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64EA" w14:textId="0299E967" w:rsidR="00934B27" w:rsidRPr="00A86939" w:rsidRDefault="00934B27" w:rsidP="00A86939">
      <w:pPr>
        <w:spacing w:after="240" w:line="360" w:lineRule="auto"/>
        <w:jc w:val="center"/>
        <w:rPr>
          <w:rFonts w:ascii="Times New Roman" w:hAnsi="Times New Roman" w:cs="Times New Roman"/>
          <w:bCs/>
          <w:caps/>
          <w:sz w:val="24"/>
          <w:szCs w:val="24"/>
        </w:rPr>
      </w:pPr>
      <w:r w:rsidRPr="00A86939">
        <w:rPr>
          <w:rFonts w:ascii="Times New Roman" w:hAnsi="Times New Roman" w:cs="Times New Roman"/>
          <w:bCs/>
          <w:caps/>
          <w:sz w:val="24"/>
          <w:szCs w:val="24"/>
        </w:rPr>
        <w:t>Uzasadnienie</w:t>
      </w:r>
    </w:p>
    <w:p w14:paraId="2F894F55" w14:textId="0FB473D3" w:rsidR="00906F5E" w:rsidRPr="00935A6D" w:rsidRDefault="00F844AD"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dniu 12 stycznia 202</w:t>
      </w:r>
      <w:r w:rsidR="00BA7F4E" w:rsidRPr="00935A6D">
        <w:rPr>
          <w:rFonts w:ascii="Times New Roman" w:hAnsi="Times New Roman" w:cs="Times New Roman"/>
          <w:sz w:val="24"/>
          <w:szCs w:val="24"/>
        </w:rPr>
        <w:t>1</w:t>
      </w:r>
      <w:r w:rsidR="00125399" w:rsidRPr="00935A6D">
        <w:rPr>
          <w:rFonts w:ascii="Times New Roman" w:hAnsi="Times New Roman" w:cs="Times New Roman"/>
          <w:sz w:val="24"/>
          <w:szCs w:val="24"/>
        </w:rPr>
        <w:t xml:space="preserve"> r. weszła</w:t>
      </w:r>
      <w:r w:rsidR="001876C6" w:rsidRPr="00935A6D">
        <w:rPr>
          <w:rFonts w:ascii="Times New Roman" w:hAnsi="Times New Roman" w:cs="Times New Roman"/>
          <w:sz w:val="24"/>
          <w:szCs w:val="24"/>
        </w:rPr>
        <w:t xml:space="preserve"> w ży</w:t>
      </w:r>
      <w:r w:rsidR="006A2B54" w:rsidRPr="00935A6D">
        <w:rPr>
          <w:rFonts w:ascii="Times New Roman" w:hAnsi="Times New Roman" w:cs="Times New Roman"/>
          <w:sz w:val="24"/>
          <w:szCs w:val="24"/>
        </w:rPr>
        <w:t>cie dyrekty</w:t>
      </w:r>
      <w:r w:rsidR="00906F5E" w:rsidRPr="00935A6D">
        <w:rPr>
          <w:rFonts w:ascii="Times New Roman" w:hAnsi="Times New Roman" w:cs="Times New Roman"/>
          <w:sz w:val="24"/>
          <w:szCs w:val="24"/>
        </w:rPr>
        <w:t>wa</w:t>
      </w:r>
      <w:r w:rsidR="00560148" w:rsidRPr="00935A6D">
        <w:rPr>
          <w:rFonts w:ascii="Times New Roman" w:hAnsi="Times New Roman" w:cs="Times New Roman"/>
          <w:sz w:val="24"/>
          <w:szCs w:val="24"/>
        </w:rPr>
        <w:t xml:space="preserve"> </w:t>
      </w:r>
      <w:r w:rsidR="00906F5E" w:rsidRPr="00935A6D">
        <w:rPr>
          <w:rFonts w:ascii="Times New Roman" w:hAnsi="Times New Roman" w:cs="Times New Roman"/>
          <w:sz w:val="24"/>
          <w:szCs w:val="24"/>
        </w:rPr>
        <w:t>Parlament</w:t>
      </w:r>
      <w:r w:rsidR="00695A69" w:rsidRPr="00935A6D">
        <w:rPr>
          <w:rFonts w:ascii="Times New Roman" w:hAnsi="Times New Roman" w:cs="Times New Roman"/>
          <w:sz w:val="24"/>
          <w:szCs w:val="24"/>
        </w:rPr>
        <w:t>u</w:t>
      </w:r>
      <w:r w:rsidR="00906F5E" w:rsidRPr="00935A6D">
        <w:rPr>
          <w:rFonts w:ascii="Times New Roman" w:hAnsi="Times New Roman" w:cs="Times New Roman"/>
          <w:sz w:val="24"/>
          <w:szCs w:val="24"/>
        </w:rPr>
        <w:t xml:space="preserve"> Europejskiego i Rady (UE)</w:t>
      </w:r>
      <w:r w:rsidR="004D122E" w:rsidRPr="00935A6D">
        <w:rPr>
          <w:rFonts w:ascii="Times New Roman" w:hAnsi="Times New Roman" w:cs="Times New Roman"/>
          <w:sz w:val="24"/>
          <w:szCs w:val="24"/>
        </w:rPr>
        <w:t> </w:t>
      </w:r>
      <w:r w:rsidR="00906F5E" w:rsidRPr="00935A6D">
        <w:rPr>
          <w:rFonts w:ascii="Times New Roman" w:hAnsi="Times New Roman" w:cs="Times New Roman"/>
          <w:sz w:val="24"/>
          <w:szCs w:val="24"/>
        </w:rPr>
        <w:t>2020/2184 z dnia 16 grudnia 2020 r. w sprawie jakości wody przeznaczonej do spożycia przez ludzi (Dz. Urz. UE L 435 z 23.12.2020, str. 1), zwana dalej „dyrektywą (UE)</w:t>
      </w:r>
      <w:r w:rsidR="004D122E" w:rsidRPr="00935A6D">
        <w:rPr>
          <w:rFonts w:ascii="Times New Roman" w:hAnsi="Times New Roman" w:cs="Times New Roman"/>
          <w:sz w:val="24"/>
          <w:szCs w:val="24"/>
        </w:rPr>
        <w:t> </w:t>
      </w:r>
      <w:r w:rsidR="00906F5E" w:rsidRPr="00935A6D">
        <w:rPr>
          <w:rFonts w:ascii="Times New Roman" w:hAnsi="Times New Roman" w:cs="Times New Roman"/>
          <w:sz w:val="24"/>
          <w:szCs w:val="24"/>
        </w:rPr>
        <w:t xml:space="preserve">2020/2184”. Państwa członkowskie Unii Europejskiej </w:t>
      </w:r>
      <w:r w:rsidR="00F94489">
        <w:rPr>
          <w:rFonts w:ascii="Times New Roman" w:hAnsi="Times New Roman" w:cs="Times New Roman"/>
          <w:sz w:val="24"/>
          <w:szCs w:val="24"/>
        </w:rPr>
        <w:t xml:space="preserve">(UE) </w:t>
      </w:r>
      <w:r w:rsidR="00906F5E" w:rsidRPr="00935A6D">
        <w:rPr>
          <w:rFonts w:ascii="Times New Roman" w:hAnsi="Times New Roman" w:cs="Times New Roman"/>
          <w:sz w:val="24"/>
          <w:szCs w:val="24"/>
        </w:rPr>
        <w:t xml:space="preserve">są zobowiązane do dokonania transpozycji tej dyrektywy w </w:t>
      </w:r>
      <w:r w:rsidR="00F94489">
        <w:rPr>
          <w:rFonts w:ascii="Times New Roman" w:hAnsi="Times New Roman" w:cs="Times New Roman"/>
          <w:sz w:val="24"/>
          <w:szCs w:val="24"/>
        </w:rPr>
        <w:t>okresie</w:t>
      </w:r>
      <w:r w:rsidR="00F94489" w:rsidRPr="00935A6D">
        <w:rPr>
          <w:rFonts w:ascii="Times New Roman" w:hAnsi="Times New Roman" w:cs="Times New Roman"/>
          <w:sz w:val="24"/>
          <w:szCs w:val="24"/>
        </w:rPr>
        <w:t xml:space="preserve"> </w:t>
      </w:r>
      <w:r w:rsidR="00906F5E" w:rsidRPr="00935A6D">
        <w:rPr>
          <w:rFonts w:ascii="Times New Roman" w:hAnsi="Times New Roman" w:cs="Times New Roman"/>
          <w:sz w:val="24"/>
          <w:szCs w:val="24"/>
        </w:rPr>
        <w:t>2 lat od dnia jej wejścia w życie, to jest do dnia 12</w:t>
      </w:r>
      <w:r w:rsidR="004D122E" w:rsidRPr="00935A6D">
        <w:rPr>
          <w:rFonts w:ascii="Times New Roman" w:hAnsi="Times New Roman" w:cs="Times New Roman"/>
          <w:sz w:val="24"/>
          <w:szCs w:val="24"/>
        </w:rPr>
        <w:t> </w:t>
      </w:r>
      <w:r w:rsidR="00906F5E" w:rsidRPr="00935A6D">
        <w:rPr>
          <w:rFonts w:ascii="Times New Roman" w:hAnsi="Times New Roman" w:cs="Times New Roman"/>
          <w:sz w:val="24"/>
          <w:szCs w:val="24"/>
        </w:rPr>
        <w:t>stycznia</w:t>
      </w:r>
      <w:r w:rsidR="004D122E" w:rsidRPr="00935A6D">
        <w:rPr>
          <w:rFonts w:ascii="Times New Roman" w:hAnsi="Times New Roman" w:cs="Times New Roman"/>
          <w:sz w:val="24"/>
          <w:szCs w:val="24"/>
        </w:rPr>
        <w:t> </w:t>
      </w:r>
      <w:r w:rsidR="00906F5E" w:rsidRPr="00935A6D">
        <w:rPr>
          <w:rFonts w:ascii="Times New Roman" w:hAnsi="Times New Roman" w:cs="Times New Roman"/>
          <w:sz w:val="24"/>
          <w:szCs w:val="24"/>
        </w:rPr>
        <w:t>2023 r.</w:t>
      </w:r>
    </w:p>
    <w:p w14:paraId="41B54021" w14:textId="5EC6ADF4" w:rsidR="00906F5E" w:rsidRPr="00935A6D" w:rsidRDefault="00906F5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Dyrektywa (UE) 2020/2184 stanowi wersję przekształconą dyrektywy Rady 98/83/WE z dnia 3 listopada 1998 r. w sprawie jakości wody przeznaczonej do spożycia przez ludzi (Dz.</w:t>
      </w:r>
      <w:r w:rsidR="004D122E" w:rsidRPr="00935A6D">
        <w:rPr>
          <w:rFonts w:ascii="Times New Roman" w:hAnsi="Times New Roman" w:cs="Times New Roman"/>
          <w:sz w:val="24"/>
          <w:szCs w:val="24"/>
        </w:rPr>
        <w:t> </w:t>
      </w:r>
      <w:r w:rsidRPr="00935A6D">
        <w:rPr>
          <w:rFonts w:ascii="Times New Roman" w:hAnsi="Times New Roman" w:cs="Times New Roman"/>
          <w:sz w:val="24"/>
          <w:szCs w:val="24"/>
        </w:rPr>
        <w:t>Urz.</w:t>
      </w:r>
      <w:r w:rsidR="004D122E" w:rsidRPr="00935A6D">
        <w:rPr>
          <w:rFonts w:ascii="Times New Roman" w:hAnsi="Times New Roman" w:cs="Times New Roman"/>
          <w:sz w:val="24"/>
          <w:szCs w:val="24"/>
        </w:rPr>
        <w:t> </w:t>
      </w:r>
      <w:r w:rsidRPr="00935A6D">
        <w:rPr>
          <w:rFonts w:ascii="Times New Roman" w:hAnsi="Times New Roman" w:cs="Times New Roman"/>
          <w:sz w:val="24"/>
          <w:szCs w:val="24"/>
        </w:rPr>
        <w:t>WE L 330 z 05.12.1998, str. 32</w:t>
      </w:r>
      <w:r w:rsidR="00B838AC" w:rsidRPr="00935A6D">
        <w:rPr>
          <w:rFonts w:ascii="Times New Roman" w:hAnsi="Times New Roman" w:cs="Times New Roman"/>
          <w:sz w:val="24"/>
          <w:szCs w:val="24"/>
        </w:rPr>
        <w:t xml:space="preserve">, z </w:t>
      </w:r>
      <w:proofErr w:type="spellStart"/>
      <w:r w:rsidR="00B838AC" w:rsidRPr="00935A6D">
        <w:rPr>
          <w:rFonts w:ascii="Times New Roman" w:hAnsi="Times New Roman" w:cs="Times New Roman"/>
          <w:sz w:val="24"/>
          <w:szCs w:val="24"/>
        </w:rPr>
        <w:t>późn</w:t>
      </w:r>
      <w:proofErr w:type="spellEnd"/>
      <w:r w:rsidR="00B838AC" w:rsidRPr="00935A6D">
        <w:rPr>
          <w:rFonts w:ascii="Times New Roman" w:hAnsi="Times New Roman" w:cs="Times New Roman"/>
          <w:sz w:val="24"/>
          <w:szCs w:val="24"/>
        </w:rPr>
        <w:t>. zm.</w:t>
      </w:r>
      <w:r w:rsidRPr="00935A6D">
        <w:rPr>
          <w:rFonts w:ascii="Times New Roman" w:hAnsi="Times New Roman" w:cs="Times New Roman"/>
          <w:sz w:val="24"/>
          <w:szCs w:val="24"/>
        </w:rPr>
        <w:t xml:space="preserve"> – Dz. Urz. UE Polskie wydanie specjalne, rozdz. 15, t. 4, str. 90), zwanej dalej „dyrektywą 98/83/WE”.</w:t>
      </w:r>
    </w:p>
    <w:p w14:paraId="6169FA11" w14:textId="18CC1FE0" w:rsidR="00906F5E" w:rsidRPr="00935A6D" w:rsidRDefault="00906F5E"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wyniku rewizji dyrektywy 98/83/WE </w:t>
      </w:r>
      <w:r w:rsidR="00F94489" w:rsidRPr="00935A6D">
        <w:rPr>
          <w:rFonts w:ascii="Times New Roman" w:hAnsi="Times New Roman" w:cs="Times New Roman"/>
          <w:sz w:val="24"/>
          <w:szCs w:val="24"/>
        </w:rPr>
        <w:t xml:space="preserve">zostały </w:t>
      </w:r>
      <w:r w:rsidRPr="00935A6D">
        <w:rPr>
          <w:rFonts w:ascii="Times New Roman" w:hAnsi="Times New Roman" w:cs="Times New Roman"/>
          <w:sz w:val="24"/>
          <w:szCs w:val="24"/>
        </w:rPr>
        <w:t>wprowadzone następujące zmiany przepisów i nowe regulacje:</w:t>
      </w:r>
    </w:p>
    <w:p w14:paraId="39AB5457" w14:textId="1E3CD0DA" w:rsidR="00906F5E" w:rsidRPr="00935A6D" w:rsidRDefault="00906F5E" w:rsidP="00A86939">
      <w:pPr>
        <w:pStyle w:val="Akapitzlist"/>
        <w:numPr>
          <w:ilvl w:val="0"/>
          <w:numId w:val="1"/>
        </w:numPr>
        <w:spacing w:after="0" w:line="360" w:lineRule="auto"/>
        <w:ind w:left="340" w:hanging="340"/>
        <w:contextualSpacing w:val="0"/>
        <w:jc w:val="both"/>
        <w:rPr>
          <w:rFonts w:ascii="Times New Roman" w:hAnsi="Times New Roman" w:cs="Times New Roman"/>
          <w:sz w:val="24"/>
          <w:szCs w:val="24"/>
        </w:rPr>
      </w:pPr>
      <w:r w:rsidRPr="00935A6D">
        <w:rPr>
          <w:rFonts w:ascii="Times New Roman" w:hAnsi="Times New Roman" w:cs="Times New Roman"/>
          <w:sz w:val="24"/>
          <w:szCs w:val="24"/>
        </w:rPr>
        <w:t>rozszerz</w:t>
      </w:r>
      <w:r w:rsidR="00F94489">
        <w:rPr>
          <w:rFonts w:ascii="Times New Roman" w:hAnsi="Times New Roman" w:cs="Times New Roman"/>
          <w:sz w:val="24"/>
          <w:szCs w:val="24"/>
        </w:rPr>
        <w:t>ono</w:t>
      </w:r>
      <w:r w:rsidRPr="00935A6D">
        <w:rPr>
          <w:rFonts w:ascii="Times New Roman" w:hAnsi="Times New Roman" w:cs="Times New Roman"/>
          <w:sz w:val="24"/>
          <w:szCs w:val="24"/>
        </w:rPr>
        <w:t xml:space="preserve"> wymaga</w:t>
      </w:r>
      <w:r w:rsidR="00F94489">
        <w:rPr>
          <w:rFonts w:ascii="Times New Roman" w:hAnsi="Times New Roman" w:cs="Times New Roman"/>
          <w:sz w:val="24"/>
          <w:szCs w:val="24"/>
        </w:rPr>
        <w:t>nia</w:t>
      </w:r>
      <w:r w:rsidRPr="00935A6D">
        <w:rPr>
          <w:rFonts w:ascii="Times New Roman" w:hAnsi="Times New Roman" w:cs="Times New Roman"/>
          <w:sz w:val="24"/>
          <w:szCs w:val="24"/>
        </w:rPr>
        <w:t xml:space="preserve"> dotycząc</w:t>
      </w:r>
      <w:r w:rsidR="00F94489">
        <w:rPr>
          <w:rFonts w:ascii="Times New Roman" w:hAnsi="Times New Roman" w:cs="Times New Roman"/>
          <w:sz w:val="24"/>
          <w:szCs w:val="24"/>
        </w:rPr>
        <w:t>e</w:t>
      </w:r>
      <w:r w:rsidRPr="00935A6D">
        <w:rPr>
          <w:rFonts w:ascii="Times New Roman" w:hAnsi="Times New Roman" w:cs="Times New Roman"/>
          <w:sz w:val="24"/>
          <w:szCs w:val="24"/>
        </w:rPr>
        <w:t xml:space="preserve"> parametrów jakości wody przeznaczonej do spożycia przez ludzi oraz </w:t>
      </w:r>
      <w:r w:rsidR="00F94489">
        <w:rPr>
          <w:rFonts w:ascii="Times New Roman" w:hAnsi="Times New Roman" w:cs="Times New Roman"/>
          <w:sz w:val="24"/>
          <w:szCs w:val="24"/>
        </w:rPr>
        <w:t>z</w:t>
      </w:r>
      <w:r w:rsidRPr="00935A6D">
        <w:rPr>
          <w:rFonts w:ascii="Times New Roman" w:hAnsi="Times New Roman" w:cs="Times New Roman"/>
          <w:sz w:val="24"/>
          <w:szCs w:val="24"/>
        </w:rPr>
        <w:t>modyfik</w:t>
      </w:r>
      <w:r w:rsidR="00F94489">
        <w:rPr>
          <w:rFonts w:ascii="Times New Roman" w:hAnsi="Times New Roman" w:cs="Times New Roman"/>
          <w:sz w:val="24"/>
          <w:szCs w:val="24"/>
        </w:rPr>
        <w:t>owano</w:t>
      </w:r>
      <w:r w:rsidRPr="00935A6D">
        <w:rPr>
          <w:rFonts w:ascii="Times New Roman" w:hAnsi="Times New Roman" w:cs="Times New Roman"/>
          <w:sz w:val="24"/>
          <w:szCs w:val="24"/>
        </w:rPr>
        <w:t xml:space="preserve"> zasad</w:t>
      </w:r>
      <w:r w:rsidR="00F94489">
        <w:rPr>
          <w:rFonts w:ascii="Times New Roman" w:hAnsi="Times New Roman" w:cs="Times New Roman"/>
          <w:sz w:val="24"/>
          <w:szCs w:val="24"/>
        </w:rPr>
        <w:t>y</w:t>
      </w:r>
      <w:r w:rsidRPr="00935A6D">
        <w:rPr>
          <w:rFonts w:ascii="Times New Roman" w:hAnsi="Times New Roman" w:cs="Times New Roman"/>
          <w:sz w:val="24"/>
          <w:szCs w:val="24"/>
        </w:rPr>
        <w:t xml:space="preserve"> prowadzenia monitoringu jakości wody i kontroli przestrzegania wymagań jakościowych, a także tworzenia i aktualizacji zbiorów danych raportowych w zakresie jakości wody na potrzeby Komisji Europejskiej, Europejskiej Agencji Środowiska oraz Europejskiego Centrum ds. Zapobiegania i Kontroli Chorób;</w:t>
      </w:r>
    </w:p>
    <w:p w14:paraId="7CCF523D" w14:textId="0B9CDA5F" w:rsidR="00906F5E" w:rsidRPr="00935A6D" w:rsidRDefault="00906F5E"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zobowiązan</w:t>
      </w:r>
      <w:r w:rsidR="00F94489">
        <w:rPr>
          <w:rFonts w:ascii="Times New Roman" w:hAnsi="Times New Roman" w:cs="Times New Roman"/>
          <w:sz w:val="24"/>
          <w:szCs w:val="24"/>
        </w:rPr>
        <w:t>o</w:t>
      </w:r>
      <w:r w:rsidRPr="00935A6D">
        <w:rPr>
          <w:rFonts w:ascii="Times New Roman" w:hAnsi="Times New Roman" w:cs="Times New Roman"/>
          <w:sz w:val="24"/>
          <w:szCs w:val="24"/>
        </w:rPr>
        <w:t xml:space="preserve"> państw</w:t>
      </w:r>
      <w:r w:rsidR="00F94489">
        <w:rPr>
          <w:rFonts w:ascii="Times New Roman" w:hAnsi="Times New Roman" w:cs="Times New Roman"/>
          <w:sz w:val="24"/>
          <w:szCs w:val="24"/>
        </w:rPr>
        <w:t>a</w:t>
      </w:r>
      <w:r w:rsidRPr="00935A6D">
        <w:rPr>
          <w:rFonts w:ascii="Times New Roman" w:hAnsi="Times New Roman" w:cs="Times New Roman"/>
          <w:sz w:val="24"/>
          <w:szCs w:val="24"/>
        </w:rPr>
        <w:t xml:space="preserve"> członkowski</w:t>
      </w:r>
      <w:r w:rsidR="00F94489">
        <w:rPr>
          <w:rFonts w:ascii="Times New Roman" w:hAnsi="Times New Roman" w:cs="Times New Roman"/>
          <w:sz w:val="24"/>
          <w:szCs w:val="24"/>
        </w:rPr>
        <w:t>e</w:t>
      </w:r>
      <w:r w:rsidRPr="00935A6D">
        <w:rPr>
          <w:rFonts w:ascii="Times New Roman" w:hAnsi="Times New Roman" w:cs="Times New Roman"/>
          <w:sz w:val="24"/>
          <w:szCs w:val="24"/>
        </w:rPr>
        <w:t xml:space="preserve"> </w:t>
      </w:r>
      <w:r w:rsidR="00F94489">
        <w:rPr>
          <w:rFonts w:ascii="Times New Roman" w:hAnsi="Times New Roman" w:cs="Times New Roman"/>
          <w:sz w:val="24"/>
          <w:szCs w:val="24"/>
        </w:rPr>
        <w:t xml:space="preserve">UE </w:t>
      </w:r>
      <w:r w:rsidRPr="00935A6D">
        <w:rPr>
          <w:rFonts w:ascii="Times New Roman" w:hAnsi="Times New Roman" w:cs="Times New Roman"/>
          <w:sz w:val="24"/>
          <w:szCs w:val="24"/>
        </w:rPr>
        <w:t xml:space="preserve">do wykonania oceny strat wody przeznaczonej do spożycia przez ludzi (wielkości wycieków wody), przekazania </w:t>
      </w:r>
      <w:r w:rsidR="00A82331" w:rsidRPr="00935A6D">
        <w:rPr>
          <w:rFonts w:ascii="Times New Roman" w:hAnsi="Times New Roman" w:cs="Times New Roman"/>
          <w:sz w:val="24"/>
          <w:szCs w:val="24"/>
        </w:rPr>
        <w:t xml:space="preserve">Komisji Europejskiej </w:t>
      </w:r>
      <w:r w:rsidRPr="00935A6D">
        <w:rPr>
          <w:rFonts w:ascii="Times New Roman" w:hAnsi="Times New Roman" w:cs="Times New Roman"/>
          <w:sz w:val="24"/>
          <w:szCs w:val="24"/>
        </w:rPr>
        <w:t>wyników tej oceny oraz opracowania planów działania w celu ograniczenia strat wody;</w:t>
      </w:r>
    </w:p>
    <w:p w14:paraId="3892D6B0" w14:textId="16061AB9" w:rsidR="00906F5E" w:rsidRPr="00935A6D" w:rsidRDefault="00906F5E"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ustanowi</w:t>
      </w:r>
      <w:r w:rsidR="00F94489">
        <w:rPr>
          <w:rFonts w:ascii="Times New Roman" w:hAnsi="Times New Roman" w:cs="Times New Roman"/>
          <w:sz w:val="24"/>
          <w:szCs w:val="24"/>
        </w:rPr>
        <w:t xml:space="preserve">ono </w:t>
      </w:r>
      <w:r w:rsidRPr="00935A6D">
        <w:rPr>
          <w:rFonts w:ascii="Times New Roman" w:hAnsi="Times New Roman" w:cs="Times New Roman"/>
          <w:sz w:val="24"/>
          <w:szCs w:val="24"/>
        </w:rPr>
        <w:t>obowiąz</w:t>
      </w:r>
      <w:r w:rsidR="00F94489">
        <w:rPr>
          <w:rFonts w:ascii="Times New Roman" w:hAnsi="Times New Roman" w:cs="Times New Roman"/>
          <w:sz w:val="24"/>
          <w:szCs w:val="24"/>
        </w:rPr>
        <w:t>ek</w:t>
      </w:r>
      <w:r w:rsidRPr="00935A6D">
        <w:rPr>
          <w:rFonts w:ascii="Times New Roman" w:hAnsi="Times New Roman" w:cs="Times New Roman"/>
          <w:sz w:val="24"/>
          <w:szCs w:val="24"/>
        </w:rPr>
        <w:t xml:space="preserve"> podejścia do bezpieczeństwa wody opartego na ryzyku, obejmującego cały łańcuch dostaw wody przeznaczonej do spożycia przez ludzi, na które składają się ocena ryzyka i zarządzanie ryzykiem </w:t>
      </w:r>
      <w:r w:rsidR="006442B6" w:rsidRPr="006442B6">
        <w:rPr>
          <w:rFonts w:ascii="Times New Roman" w:hAnsi="Times New Roman" w:cs="Times New Roman"/>
          <w:sz w:val="24"/>
          <w:szCs w:val="24"/>
        </w:rPr>
        <w:t>w obszarze zasilania ujęcia wody wykorzystywanego do poboru wody przeznaczonej do spożycia przez ludzi</w:t>
      </w:r>
      <w:r w:rsidRPr="00935A6D">
        <w:rPr>
          <w:rFonts w:ascii="Times New Roman" w:hAnsi="Times New Roman" w:cs="Times New Roman"/>
          <w:sz w:val="24"/>
          <w:szCs w:val="24"/>
        </w:rPr>
        <w:t>, ocena ryzyka i zarządzanie ryzykiem w systemie zaopatrzenia w wodę oraz ocena ryzyka w wewnętrzny</w:t>
      </w:r>
      <w:r w:rsidR="00F94489">
        <w:rPr>
          <w:rFonts w:ascii="Times New Roman" w:hAnsi="Times New Roman" w:cs="Times New Roman"/>
          <w:sz w:val="24"/>
          <w:szCs w:val="24"/>
        </w:rPr>
        <w:t>m</w:t>
      </w:r>
      <w:r w:rsidRPr="00935A6D">
        <w:rPr>
          <w:rFonts w:ascii="Times New Roman" w:hAnsi="Times New Roman" w:cs="Times New Roman"/>
          <w:sz w:val="24"/>
          <w:szCs w:val="24"/>
        </w:rPr>
        <w:t xml:space="preserve"> system</w:t>
      </w:r>
      <w:r w:rsidR="00F94489">
        <w:rPr>
          <w:rFonts w:ascii="Times New Roman" w:hAnsi="Times New Roman" w:cs="Times New Roman"/>
          <w:sz w:val="24"/>
          <w:szCs w:val="24"/>
        </w:rPr>
        <w:t>ie</w:t>
      </w:r>
      <w:r w:rsidRPr="00935A6D">
        <w:rPr>
          <w:rFonts w:ascii="Times New Roman" w:hAnsi="Times New Roman" w:cs="Times New Roman"/>
          <w:sz w:val="24"/>
          <w:szCs w:val="24"/>
        </w:rPr>
        <w:t xml:space="preserve"> wodociągowy</w:t>
      </w:r>
      <w:r w:rsidR="00F94489">
        <w:rPr>
          <w:rFonts w:ascii="Times New Roman" w:hAnsi="Times New Roman" w:cs="Times New Roman"/>
          <w:sz w:val="24"/>
          <w:szCs w:val="24"/>
        </w:rPr>
        <w:t>m</w:t>
      </w:r>
      <w:r w:rsidRPr="00935A6D">
        <w:rPr>
          <w:rFonts w:ascii="Times New Roman" w:hAnsi="Times New Roman" w:cs="Times New Roman"/>
          <w:sz w:val="24"/>
          <w:szCs w:val="24"/>
        </w:rPr>
        <w:t xml:space="preserve">; </w:t>
      </w:r>
      <w:r w:rsidR="00F94489" w:rsidRPr="00935A6D">
        <w:rPr>
          <w:rFonts w:ascii="Times New Roman" w:hAnsi="Times New Roman" w:cs="Times New Roman"/>
          <w:sz w:val="24"/>
          <w:szCs w:val="24"/>
        </w:rPr>
        <w:t>ustanowi</w:t>
      </w:r>
      <w:r w:rsidR="00F94489">
        <w:rPr>
          <w:rFonts w:ascii="Times New Roman" w:hAnsi="Times New Roman" w:cs="Times New Roman"/>
          <w:sz w:val="24"/>
          <w:szCs w:val="24"/>
        </w:rPr>
        <w:t xml:space="preserve">ono </w:t>
      </w:r>
      <w:r w:rsidR="00F94489" w:rsidRPr="00935A6D">
        <w:rPr>
          <w:rFonts w:ascii="Times New Roman" w:hAnsi="Times New Roman" w:cs="Times New Roman"/>
          <w:sz w:val="24"/>
          <w:szCs w:val="24"/>
        </w:rPr>
        <w:t xml:space="preserve">również </w:t>
      </w:r>
      <w:r w:rsidRPr="00935A6D">
        <w:rPr>
          <w:rFonts w:ascii="Times New Roman" w:hAnsi="Times New Roman" w:cs="Times New Roman"/>
          <w:sz w:val="24"/>
          <w:szCs w:val="24"/>
        </w:rPr>
        <w:t>obowiąz</w:t>
      </w:r>
      <w:r w:rsidR="00F94489">
        <w:rPr>
          <w:rFonts w:ascii="Times New Roman" w:hAnsi="Times New Roman" w:cs="Times New Roman"/>
          <w:sz w:val="24"/>
          <w:szCs w:val="24"/>
        </w:rPr>
        <w:t>ek</w:t>
      </w:r>
      <w:r w:rsidRPr="00935A6D">
        <w:rPr>
          <w:rFonts w:ascii="Times New Roman" w:hAnsi="Times New Roman" w:cs="Times New Roman"/>
          <w:sz w:val="24"/>
          <w:szCs w:val="24"/>
        </w:rPr>
        <w:t xml:space="preserve"> tworzenia i aktualizacji zbiorów danych raportowych w zakresie oceny ryzyka i zarządzania ryzykiem na potrzeby </w:t>
      </w:r>
      <w:r w:rsidR="004D122E" w:rsidRPr="00935A6D">
        <w:rPr>
          <w:rFonts w:ascii="Times New Roman" w:hAnsi="Times New Roman" w:cs="Times New Roman"/>
          <w:sz w:val="24"/>
          <w:szCs w:val="24"/>
        </w:rPr>
        <w:t>Komisji Europejskiej</w:t>
      </w:r>
      <w:r w:rsidRPr="00935A6D">
        <w:rPr>
          <w:rFonts w:ascii="Times New Roman" w:hAnsi="Times New Roman" w:cs="Times New Roman"/>
          <w:sz w:val="24"/>
          <w:szCs w:val="24"/>
        </w:rPr>
        <w:t>, Europejskiej Agencji Środowiska oraz Europejskiego Centrum ds.</w:t>
      </w:r>
      <w:r w:rsidR="001D59C5">
        <w:rPr>
          <w:rFonts w:ascii="Times New Roman" w:hAnsi="Times New Roman" w:cs="Times New Roman"/>
          <w:sz w:val="24"/>
          <w:szCs w:val="24"/>
        </w:rPr>
        <w:t> </w:t>
      </w:r>
      <w:r w:rsidRPr="00935A6D">
        <w:rPr>
          <w:rFonts w:ascii="Times New Roman" w:hAnsi="Times New Roman" w:cs="Times New Roman"/>
          <w:sz w:val="24"/>
          <w:szCs w:val="24"/>
        </w:rPr>
        <w:t>Zapobiegania i Kontroli Chorób;</w:t>
      </w:r>
    </w:p>
    <w:p w14:paraId="7442E065" w14:textId="684D93E1" w:rsidR="00906F5E" w:rsidRPr="00935A6D" w:rsidRDefault="00F94489"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ustanowi</w:t>
      </w:r>
      <w:r>
        <w:rPr>
          <w:rFonts w:ascii="Times New Roman" w:hAnsi="Times New Roman" w:cs="Times New Roman"/>
          <w:sz w:val="24"/>
          <w:szCs w:val="24"/>
        </w:rPr>
        <w:t xml:space="preserve">ono </w:t>
      </w:r>
      <w:r w:rsidR="00906F5E" w:rsidRPr="00935A6D">
        <w:rPr>
          <w:rFonts w:ascii="Times New Roman" w:hAnsi="Times New Roman" w:cs="Times New Roman"/>
          <w:sz w:val="24"/>
          <w:szCs w:val="24"/>
        </w:rPr>
        <w:t>wym</w:t>
      </w:r>
      <w:r>
        <w:rPr>
          <w:rFonts w:ascii="Times New Roman" w:hAnsi="Times New Roman" w:cs="Times New Roman"/>
          <w:sz w:val="24"/>
          <w:szCs w:val="24"/>
        </w:rPr>
        <w:t>agania</w:t>
      </w:r>
      <w:r w:rsidR="00906F5E" w:rsidRPr="00935A6D">
        <w:rPr>
          <w:rFonts w:ascii="Times New Roman" w:hAnsi="Times New Roman" w:cs="Times New Roman"/>
          <w:sz w:val="24"/>
          <w:szCs w:val="24"/>
        </w:rPr>
        <w:t xml:space="preserve"> w zakresie higieny oraz zobowiązan</w:t>
      </w:r>
      <w:r>
        <w:rPr>
          <w:rFonts w:ascii="Times New Roman" w:hAnsi="Times New Roman" w:cs="Times New Roman"/>
          <w:sz w:val="24"/>
          <w:szCs w:val="24"/>
        </w:rPr>
        <w:t>o</w:t>
      </w:r>
      <w:r w:rsidR="00906F5E" w:rsidRPr="00935A6D">
        <w:rPr>
          <w:rFonts w:ascii="Times New Roman" w:hAnsi="Times New Roman" w:cs="Times New Roman"/>
          <w:sz w:val="24"/>
          <w:szCs w:val="24"/>
        </w:rPr>
        <w:t xml:space="preserve"> państw</w:t>
      </w:r>
      <w:r>
        <w:rPr>
          <w:rFonts w:ascii="Times New Roman" w:hAnsi="Times New Roman" w:cs="Times New Roman"/>
          <w:sz w:val="24"/>
          <w:szCs w:val="24"/>
        </w:rPr>
        <w:t>a</w:t>
      </w:r>
      <w:r w:rsidR="00906F5E" w:rsidRPr="00935A6D">
        <w:rPr>
          <w:rFonts w:ascii="Times New Roman" w:hAnsi="Times New Roman" w:cs="Times New Roman"/>
          <w:sz w:val="24"/>
          <w:szCs w:val="24"/>
        </w:rPr>
        <w:t xml:space="preserve"> członkowski</w:t>
      </w:r>
      <w:r>
        <w:rPr>
          <w:rFonts w:ascii="Times New Roman" w:hAnsi="Times New Roman" w:cs="Times New Roman"/>
          <w:sz w:val="24"/>
          <w:szCs w:val="24"/>
        </w:rPr>
        <w:t>e UE</w:t>
      </w:r>
      <w:r w:rsidR="00906F5E" w:rsidRPr="00935A6D">
        <w:rPr>
          <w:rFonts w:ascii="Times New Roman" w:hAnsi="Times New Roman" w:cs="Times New Roman"/>
          <w:sz w:val="24"/>
          <w:szCs w:val="24"/>
        </w:rPr>
        <w:t xml:space="preserve"> do stosowania materiałów </w:t>
      </w:r>
      <w:r w:rsidR="00F53AB8" w:rsidRPr="00935A6D">
        <w:rPr>
          <w:rFonts w:ascii="Times New Roman" w:hAnsi="Times New Roman" w:cs="Times New Roman"/>
          <w:sz w:val="24"/>
          <w:szCs w:val="24"/>
        </w:rPr>
        <w:t xml:space="preserve">do kontaktu z wodą </w:t>
      </w:r>
      <w:r w:rsidR="00906F5E" w:rsidRPr="00935A6D">
        <w:rPr>
          <w:rFonts w:ascii="Times New Roman" w:hAnsi="Times New Roman" w:cs="Times New Roman"/>
          <w:sz w:val="24"/>
          <w:szCs w:val="24"/>
        </w:rPr>
        <w:t xml:space="preserve">pod warunkiem ich zatwierdzenia zgodnie z aktami wykonawczymi </w:t>
      </w:r>
      <w:r w:rsidR="00A82331" w:rsidRPr="00935A6D">
        <w:rPr>
          <w:rFonts w:ascii="Times New Roman" w:hAnsi="Times New Roman" w:cs="Times New Roman"/>
          <w:sz w:val="24"/>
          <w:szCs w:val="24"/>
        </w:rPr>
        <w:t xml:space="preserve">Komisji Europejskiej </w:t>
      </w:r>
      <w:r w:rsidR="00906F5E" w:rsidRPr="00935A6D">
        <w:rPr>
          <w:rFonts w:ascii="Times New Roman" w:hAnsi="Times New Roman" w:cs="Times New Roman"/>
          <w:sz w:val="24"/>
          <w:szCs w:val="24"/>
        </w:rPr>
        <w:t xml:space="preserve">przyjmowanymi na podstawie dyrektywy </w:t>
      </w:r>
      <w:r w:rsidR="00906F5E" w:rsidRPr="00935A6D">
        <w:rPr>
          <w:rFonts w:ascii="Times New Roman" w:hAnsi="Times New Roman" w:cs="Times New Roman"/>
          <w:sz w:val="24"/>
          <w:szCs w:val="24"/>
        </w:rPr>
        <w:lastRenderedPageBreak/>
        <w:t>(UE) 2020/2184, w</w:t>
      </w:r>
      <w:r w:rsidR="006409EF" w:rsidRPr="00935A6D">
        <w:rPr>
          <w:rFonts w:ascii="Times New Roman" w:hAnsi="Times New Roman" w:cs="Times New Roman"/>
          <w:sz w:val="24"/>
          <w:szCs w:val="24"/>
        </w:rPr>
        <w:t> </w:t>
      </w:r>
      <w:r w:rsidR="00906F5E" w:rsidRPr="00935A6D">
        <w:rPr>
          <w:rFonts w:ascii="Times New Roman" w:hAnsi="Times New Roman" w:cs="Times New Roman"/>
          <w:sz w:val="24"/>
          <w:szCs w:val="24"/>
        </w:rPr>
        <w:t xml:space="preserve">szczególności z europejską listą pozytywną materiałów określaną na </w:t>
      </w:r>
      <w:r>
        <w:rPr>
          <w:rFonts w:ascii="Times New Roman" w:hAnsi="Times New Roman" w:cs="Times New Roman"/>
          <w:sz w:val="24"/>
          <w:szCs w:val="24"/>
        </w:rPr>
        <w:t>podstawie</w:t>
      </w:r>
      <w:r w:rsidRPr="00935A6D">
        <w:rPr>
          <w:rFonts w:ascii="Times New Roman" w:hAnsi="Times New Roman" w:cs="Times New Roman"/>
          <w:sz w:val="24"/>
          <w:szCs w:val="24"/>
        </w:rPr>
        <w:t xml:space="preserve"> </w:t>
      </w:r>
      <w:r>
        <w:rPr>
          <w:rFonts w:ascii="Times New Roman" w:hAnsi="Times New Roman" w:cs="Times New Roman"/>
          <w:sz w:val="24"/>
          <w:szCs w:val="24"/>
        </w:rPr>
        <w:t xml:space="preserve">tych </w:t>
      </w:r>
      <w:r w:rsidR="00906F5E" w:rsidRPr="00935A6D">
        <w:rPr>
          <w:rFonts w:ascii="Times New Roman" w:hAnsi="Times New Roman" w:cs="Times New Roman"/>
          <w:sz w:val="24"/>
          <w:szCs w:val="24"/>
        </w:rPr>
        <w:t>aktów wykonawczych;</w:t>
      </w:r>
    </w:p>
    <w:p w14:paraId="44A78751" w14:textId="4016887E" w:rsidR="00906F5E" w:rsidRPr="00935A6D" w:rsidRDefault="00F94489"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ustanowi</w:t>
      </w:r>
      <w:r>
        <w:rPr>
          <w:rFonts w:ascii="Times New Roman" w:hAnsi="Times New Roman" w:cs="Times New Roman"/>
          <w:sz w:val="24"/>
          <w:szCs w:val="24"/>
        </w:rPr>
        <w:t xml:space="preserve">ono </w:t>
      </w:r>
      <w:r w:rsidRPr="00935A6D">
        <w:rPr>
          <w:rFonts w:ascii="Times New Roman" w:hAnsi="Times New Roman" w:cs="Times New Roman"/>
          <w:sz w:val="24"/>
          <w:szCs w:val="24"/>
        </w:rPr>
        <w:t>wym</w:t>
      </w:r>
      <w:r>
        <w:rPr>
          <w:rFonts w:ascii="Times New Roman" w:hAnsi="Times New Roman" w:cs="Times New Roman"/>
          <w:sz w:val="24"/>
          <w:szCs w:val="24"/>
        </w:rPr>
        <w:t>agania</w:t>
      </w:r>
      <w:r w:rsidRPr="00935A6D">
        <w:rPr>
          <w:rFonts w:ascii="Times New Roman" w:hAnsi="Times New Roman" w:cs="Times New Roman"/>
          <w:sz w:val="24"/>
          <w:szCs w:val="24"/>
        </w:rPr>
        <w:t xml:space="preserve"> </w:t>
      </w:r>
      <w:r w:rsidR="00906F5E" w:rsidRPr="00935A6D">
        <w:rPr>
          <w:rFonts w:ascii="Times New Roman" w:hAnsi="Times New Roman" w:cs="Times New Roman"/>
          <w:sz w:val="24"/>
          <w:szCs w:val="24"/>
        </w:rPr>
        <w:t>dotycząc</w:t>
      </w:r>
      <w:r>
        <w:rPr>
          <w:rFonts w:ascii="Times New Roman" w:hAnsi="Times New Roman" w:cs="Times New Roman"/>
          <w:sz w:val="24"/>
          <w:szCs w:val="24"/>
        </w:rPr>
        <w:t>e</w:t>
      </w:r>
      <w:r w:rsidR="00906F5E" w:rsidRPr="00935A6D">
        <w:rPr>
          <w:rFonts w:ascii="Times New Roman" w:hAnsi="Times New Roman" w:cs="Times New Roman"/>
          <w:sz w:val="24"/>
          <w:szCs w:val="24"/>
        </w:rPr>
        <w:t xml:space="preserve"> </w:t>
      </w:r>
      <w:bookmarkStart w:id="0" w:name="_Hlk186984261"/>
      <w:r w:rsidR="00F74F7D" w:rsidRPr="00935A6D">
        <w:rPr>
          <w:rFonts w:ascii="Times New Roman" w:hAnsi="Times New Roman" w:cs="Times New Roman"/>
          <w:sz w:val="24"/>
          <w:szCs w:val="24"/>
        </w:rPr>
        <w:t xml:space="preserve">atestacji </w:t>
      </w:r>
      <w:r w:rsidR="00906F5E" w:rsidRPr="00935A6D">
        <w:rPr>
          <w:rFonts w:ascii="Times New Roman" w:hAnsi="Times New Roman" w:cs="Times New Roman"/>
          <w:sz w:val="24"/>
          <w:szCs w:val="24"/>
        </w:rPr>
        <w:t xml:space="preserve">chemikaliów do uzdatniania wody i </w:t>
      </w:r>
      <w:r w:rsidR="007C6353" w:rsidRPr="00935A6D">
        <w:rPr>
          <w:rFonts w:ascii="Times New Roman" w:hAnsi="Times New Roman" w:cs="Times New Roman"/>
          <w:sz w:val="24"/>
          <w:szCs w:val="24"/>
        </w:rPr>
        <w:t xml:space="preserve">materiałów filtracyjnych do kontaktu z </w:t>
      </w:r>
      <w:r w:rsidR="00906F5E" w:rsidRPr="00935A6D">
        <w:rPr>
          <w:rFonts w:ascii="Times New Roman" w:hAnsi="Times New Roman" w:cs="Times New Roman"/>
          <w:sz w:val="24"/>
          <w:szCs w:val="24"/>
        </w:rPr>
        <w:t>wodą przeznaczoną do spożycia przez ludzi</w:t>
      </w:r>
      <w:bookmarkEnd w:id="0"/>
      <w:r w:rsidR="00906F5E" w:rsidRPr="00935A6D">
        <w:rPr>
          <w:rFonts w:ascii="Times New Roman" w:hAnsi="Times New Roman" w:cs="Times New Roman"/>
          <w:sz w:val="24"/>
          <w:szCs w:val="24"/>
        </w:rPr>
        <w:t>;</w:t>
      </w:r>
    </w:p>
    <w:p w14:paraId="69FEF561" w14:textId="45B4A6C5" w:rsidR="00906F5E" w:rsidRPr="00935A6D" w:rsidRDefault="00F94489"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z</w:t>
      </w:r>
      <w:r w:rsidR="00906F5E" w:rsidRPr="00935A6D">
        <w:rPr>
          <w:rFonts w:ascii="Times New Roman" w:hAnsi="Times New Roman" w:cs="Times New Roman"/>
          <w:sz w:val="24"/>
          <w:szCs w:val="24"/>
        </w:rPr>
        <w:t>modyfik</w:t>
      </w:r>
      <w:r>
        <w:rPr>
          <w:rFonts w:ascii="Times New Roman" w:hAnsi="Times New Roman" w:cs="Times New Roman"/>
          <w:sz w:val="24"/>
          <w:szCs w:val="24"/>
        </w:rPr>
        <w:t>owano</w:t>
      </w:r>
      <w:r w:rsidR="00906F5E" w:rsidRPr="00935A6D">
        <w:rPr>
          <w:rFonts w:ascii="Times New Roman" w:hAnsi="Times New Roman" w:cs="Times New Roman"/>
          <w:sz w:val="24"/>
          <w:szCs w:val="24"/>
        </w:rPr>
        <w:t xml:space="preserve"> zasad</w:t>
      </w:r>
      <w:r>
        <w:rPr>
          <w:rFonts w:ascii="Times New Roman" w:hAnsi="Times New Roman" w:cs="Times New Roman"/>
          <w:sz w:val="24"/>
          <w:szCs w:val="24"/>
        </w:rPr>
        <w:t>y</w:t>
      </w:r>
      <w:r w:rsidR="00906F5E" w:rsidRPr="00935A6D">
        <w:rPr>
          <w:rFonts w:ascii="Times New Roman" w:hAnsi="Times New Roman" w:cs="Times New Roman"/>
          <w:sz w:val="24"/>
          <w:szCs w:val="24"/>
        </w:rPr>
        <w:t xml:space="preserve"> udzielania zgód na odstępstwa od spełniania wymagań jakościowych dla wody przeznaczonej do spożycia przez ludzi, w szczególności </w:t>
      </w:r>
      <w:r>
        <w:rPr>
          <w:rFonts w:ascii="Times New Roman" w:hAnsi="Times New Roman" w:cs="Times New Roman"/>
          <w:sz w:val="24"/>
          <w:szCs w:val="24"/>
        </w:rPr>
        <w:t xml:space="preserve">na </w:t>
      </w:r>
      <w:r w:rsidR="00906F5E" w:rsidRPr="00935A6D">
        <w:rPr>
          <w:rFonts w:ascii="Times New Roman" w:hAnsi="Times New Roman" w:cs="Times New Roman"/>
          <w:sz w:val="24"/>
          <w:szCs w:val="24"/>
        </w:rPr>
        <w:t>zmniejszenie dozwolonej liczby kolejno następujących po sobie odstępstw do dwóch (obecnie</w:t>
      </w:r>
      <w:r>
        <w:rPr>
          <w:rFonts w:ascii="Times New Roman" w:hAnsi="Times New Roman" w:cs="Times New Roman"/>
          <w:sz w:val="24"/>
          <w:szCs w:val="24"/>
        </w:rPr>
        <w:t xml:space="preserve"> </w:t>
      </w:r>
      <w:r w:rsidR="00906F5E" w:rsidRPr="00935A6D">
        <w:rPr>
          <w:rFonts w:ascii="Times New Roman" w:hAnsi="Times New Roman" w:cs="Times New Roman"/>
          <w:sz w:val="24"/>
          <w:szCs w:val="24"/>
        </w:rPr>
        <w:t xml:space="preserve">na </w:t>
      </w:r>
      <w:r>
        <w:rPr>
          <w:rFonts w:ascii="Times New Roman" w:hAnsi="Times New Roman" w:cs="Times New Roman"/>
          <w:sz w:val="24"/>
          <w:szCs w:val="24"/>
        </w:rPr>
        <w:t>podstawie</w:t>
      </w:r>
      <w:r w:rsidRPr="00935A6D">
        <w:rPr>
          <w:rFonts w:ascii="Times New Roman" w:hAnsi="Times New Roman" w:cs="Times New Roman"/>
          <w:sz w:val="24"/>
          <w:szCs w:val="24"/>
        </w:rPr>
        <w:t xml:space="preserve"> </w:t>
      </w:r>
      <w:r w:rsidR="00906F5E" w:rsidRPr="00935A6D">
        <w:rPr>
          <w:rFonts w:ascii="Times New Roman" w:hAnsi="Times New Roman" w:cs="Times New Roman"/>
          <w:sz w:val="24"/>
          <w:szCs w:val="24"/>
        </w:rPr>
        <w:t>dyrektywy 98/83/WE dopuszczalne są trzy odstępstwa);</w:t>
      </w:r>
    </w:p>
    <w:p w14:paraId="75188AF6" w14:textId="35363504" w:rsidR="00906F5E" w:rsidRPr="00935A6D" w:rsidRDefault="00906F5E"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nałoż</w:t>
      </w:r>
      <w:r w:rsidR="00F94489">
        <w:rPr>
          <w:rFonts w:ascii="Times New Roman" w:hAnsi="Times New Roman" w:cs="Times New Roman"/>
          <w:sz w:val="24"/>
          <w:szCs w:val="24"/>
        </w:rPr>
        <w:t>ono</w:t>
      </w:r>
      <w:r w:rsidRPr="00935A6D">
        <w:rPr>
          <w:rFonts w:ascii="Times New Roman" w:hAnsi="Times New Roman" w:cs="Times New Roman"/>
          <w:sz w:val="24"/>
          <w:szCs w:val="24"/>
        </w:rPr>
        <w:t xml:space="preserve"> na państwa członkowskie </w:t>
      </w:r>
      <w:r w:rsidR="00F94489">
        <w:rPr>
          <w:rFonts w:ascii="Times New Roman" w:hAnsi="Times New Roman" w:cs="Times New Roman"/>
          <w:sz w:val="24"/>
          <w:szCs w:val="24"/>
        </w:rPr>
        <w:t xml:space="preserve">UE </w:t>
      </w:r>
      <w:r w:rsidRPr="00935A6D">
        <w:rPr>
          <w:rFonts w:ascii="Times New Roman" w:hAnsi="Times New Roman" w:cs="Times New Roman"/>
          <w:sz w:val="24"/>
          <w:szCs w:val="24"/>
        </w:rPr>
        <w:t>obowiąz</w:t>
      </w:r>
      <w:r w:rsidR="00F94489">
        <w:rPr>
          <w:rFonts w:ascii="Times New Roman" w:hAnsi="Times New Roman" w:cs="Times New Roman"/>
          <w:sz w:val="24"/>
          <w:szCs w:val="24"/>
        </w:rPr>
        <w:t>e</w:t>
      </w:r>
      <w:r w:rsidRPr="00935A6D">
        <w:rPr>
          <w:rFonts w:ascii="Times New Roman" w:hAnsi="Times New Roman" w:cs="Times New Roman"/>
          <w:sz w:val="24"/>
          <w:szCs w:val="24"/>
        </w:rPr>
        <w:t>k stosowania środków niezbędnych w celu poprawy dostępu ludności do wody przeznaczonej do spożycia przez ludzi, w szczególności w odniesieniu do wrażliwych i zmarginalizowanych grup ludności, oraz tworzenia i</w:t>
      </w:r>
      <w:r w:rsidR="006409EF" w:rsidRPr="00935A6D">
        <w:rPr>
          <w:rFonts w:ascii="Times New Roman" w:hAnsi="Times New Roman" w:cs="Times New Roman"/>
          <w:sz w:val="24"/>
          <w:szCs w:val="24"/>
        </w:rPr>
        <w:t> </w:t>
      </w:r>
      <w:r w:rsidRPr="00935A6D">
        <w:rPr>
          <w:rFonts w:ascii="Times New Roman" w:hAnsi="Times New Roman" w:cs="Times New Roman"/>
          <w:sz w:val="24"/>
          <w:szCs w:val="24"/>
        </w:rPr>
        <w:t xml:space="preserve">aktualizacji zbiorów danych raportowych w tym zakresie na potrzeby </w:t>
      </w:r>
      <w:r w:rsidR="004D122E" w:rsidRPr="00935A6D">
        <w:rPr>
          <w:rFonts w:ascii="Times New Roman" w:hAnsi="Times New Roman" w:cs="Times New Roman"/>
          <w:sz w:val="24"/>
          <w:szCs w:val="24"/>
        </w:rPr>
        <w:t>Komisji Europejskiej</w:t>
      </w:r>
      <w:r w:rsidRPr="00935A6D">
        <w:rPr>
          <w:rFonts w:ascii="Times New Roman" w:hAnsi="Times New Roman" w:cs="Times New Roman"/>
          <w:sz w:val="24"/>
          <w:szCs w:val="24"/>
        </w:rPr>
        <w:t>, Europejskiej Agencji Środowiska oraz Europejskiego Centrum ds.</w:t>
      </w:r>
      <w:r w:rsidR="006409EF" w:rsidRPr="00935A6D">
        <w:rPr>
          <w:rFonts w:ascii="Times New Roman" w:hAnsi="Times New Roman" w:cs="Times New Roman"/>
          <w:sz w:val="24"/>
          <w:szCs w:val="24"/>
        </w:rPr>
        <w:t> </w:t>
      </w:r>
      <w:r w:rsidRPr="00935A6D">
        <w:rPr>
          <w:rFonts w:ascii="Times New Roman" w:hAnsi="Times New Roman" w:cs="Times New Roman"/>
          <w:sz w:val="24"/>
          <w:szCs w:val="24"/>
        </w:rPr>
        <w:t>Zapobiegania i Kontroli Chorób;</w:t>
      </w:r>
    </w:p>
    <w:p w14:paraId="499801D1" w14:textId="238EF503" w:rsidR="00906F5E" w:rsidRPr="00935A6D" w:rsidRDefault="00906F5E"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określ</w:t>
      </w:r>
      <w:r w:rsidR="00F94489">
        <w:rPr>
          <w:rFonts w:ascii="Times New Roman" w:hAnsi="Times New Roman" w:cs="Times New Roman"/>
          <w:sz w:val="24"/>
          <w:szCs w:val="24"/>
        </w:rPr>
        <w:t>ono</w:t>
      </w:r>
      <w:r w:rsidRPr="00935A6D">
        <w:rPr>
          <w:rFonts w:ascii="Times New Roman" w:hAnsi="Times New Roman" w:cs="Times New Roman"/>
          <w:sz w:val="24"/>
          <w:szCs w:val="24"/>
        </w:rPr>
        <w:t xml:space="preserve"> obowiązk</w:t>
      </w:r>
      <w:r w:rsidR="00F94489">
        <w:rPr>
          <w:rFonts w:ascii="Times New Roman" w:hAnsi="Times New Roman" w:cs="Times New Roman"/>
          <w:sz w:val="24"/>
          <w:szCs w:val="24"/>
        </w:rPr>
        <w:t>i</w:t>
      </w:r>
      <w:r w:rsidRPr="00935A6D">
        <w:rPr>
          <w:rFonts w:ascii="Times New Roman" w:hAnsi="Times New Roman" w:cs="Times New Roman"/>
          <w:sz w:val="24"/>
          <w:szCs w:val="24"/>
        </w:rPr>
        <w:t xml:space="preserve"> państw członkowskich</w:t>
      </w:r>
      <w:r w:rsidR="00F94489">
        <w:rPr>
          <w:rFonts w:ascii="Times New Roman" w:hAnsi="Times New Roman" w:cs="Times New Roman"/>
          <w:sz w:val="24"/>
          <w:szCs w:val="24"/>
        </w:rPr>
        <w:t xml:space="preserve"> UE</w:t>
      </w:r>
      <w:r w:rsidRPr="00935A6D">
        <w:rPr>
          <w:rFonts w:ascii="Times New Roman" w:hAnsi="Times New Roman" w:cs="Times New Roman"/>
          <w:sz w:val="24"/>
          <w:szCs w:val="24"/>
        </w:rPr>
        <w:t xml:space="preserve"> w zakresie informowania społeczeństwa o jakości wody przeznaczonej do spożycia przez ludzi, cenie wody oraz ilości zużytej wody.</w:t>
      </w:r>
    </w:p>
    <w:p w14:paraId="678A91E7" w14:textId="033BD997" w:rsidR="00934B27" w:rsidRPr="00935A6D" w:rsidRDefault="00906F5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Ponadto w wyniku </w:t>
      </w:r>
      <w:r w:rsidR="00D563E7">
        <w:rPr>
          <w:rFonts w:ascii="Times New Roman" w:hAnsi="Times New Roman" w:cs="Times New Roman"/>
          <w:sz w:val="24"/>
          <w:szCs w:val="24"/>
        </w:rPr>
        <w:t xml:space="preserve">przeprowadzonej </w:t>
      </w:r>
      <w:r w:rsidRPr="00935A6D">
        <w:rPr>
          <w:rFonts w:ascii="Times New Roman" w:hAnsi="Times New Roman" w:cs="Times New Roman"/>
          <w:sz w:val="24"/>
          <w:szCs w:val="24"/>
        </w:rPr>
        <w:t xml:space="preserve">kontroli </w:t>
      </w:r>
      <w:r w:rsidRPr="00935A6D">
        <w:rPr>
          <w:rFonts w:ascii="Times New Roman" w:hAnsi="Times New Roman" w:cs="Times New Roman"/>
          <w:i/>
          <w:sz w:val="24"/>
          <w:szCs w:val="24"/>
        </w:rPr>
        <w:t>„Gospodarowanie zasobami wodnymi przez przedsiębiorstwa wodociągowe w gminach wiejskich”</w:t>
      </w:r>
      <w:r w:rsidR="00A42AEC" w:rsidRPr="00A42AEC">
        <w:rPr>
          <w:rFonts w:ascii="Times New Roman" w:hAnsi="Times New Roman"/>
          <w:color w:val="000000"/>
        </w:rPr>
        <w:t xml:space="preserve"> </w:t>
      </w:r>
      <w:r w:rsidR="00A42AEC" w:rsidRPr="00836EC6">
        <w:rPr>
          <w:rFonts w:ascii="Times New Roman" w:hAnsi="Times New Roman" w:cs="Times New Roman"/>
          <w:sz w:val="24"/>
          <w:szCs w:val="24"/>
        </w:rPr>
        <w:t xml:space="preserve">Najwyższa Izba Kontroli </w:t>
      </w:r>
      <w:r w:rsidR="00A42AEC">
        <w:rPr>
          <w:rFonts w:ascii="Times New Roman" w:hAnsi="Times New Roman" w:cs="Times New Roman"/>
          <w:sz w:val="24"/>
          <w:szCs w:val="24"/>
        </w:rPr>
        <w:t>(</w:t>
      </w:r>
      <w:r w:rsidRPr="00935A6D">
        <w:rPr>
          <w:rFonts w:ascii="Times New Roman" w:hAnsi="Times New Roman" w:cs="Times New Roman"/>
          <w:sz w:val="24"/>
          <w:szCs w:val="24"/>
        </w:rPr>
        <w:t>NIK</w:t>
      </w:r>
      <w:r w:rsidR="00A42AEC">
        <w:rPr>
          <w:rFonts w:ascii="Times New Roman" w:hAnsi="Times New Roman" w:cs="Times New Roman"/>
          <w:sz w:val="24"/>
          <w:szCs w:val="24"/>
        </w:rPr>
        <w:t>)</w:t>
      </w:r>
      <w:r w:rsidRPr="00935A6D">
        <w:rPr>
          <w:rFonts w:ascii="Times New Roman" w:hAnsi="Times New Roman" w:cs="Times New Roman"/>
          <w:sz w:val="24"/>
          <w:szCs w:val="24"/>
        </w:rPr>
        <w:t xml:space="preserve"> dostrzegła potrzebę </w:t>
      </w:r>
      <w:bookmarkStart w:id="1" w:name="_Hlk186974341"/>
      <w:r w:rsidR="00E10999">
        <w:rPr>
          <w:rFonts w:ascii="Times New Roman" w:hAnsi="Times New Roman" w:cs="Times New Roman"/>
          <w:sz w:val="24"/>
          <w:szCs w:val="24"/>
        </w:rPr>
        <w:t>zmiany</w:t>
      </w:r>
      <w:r w:rsidR="00E10999"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art. 21 ustawy z dnia 7 czerwca 2001 r. o zbiorowym zaopatrzeniu w wodę i zbiorowym odprowadzaniu ścieków (Dz. U. z </w:t>
      </w:r>
      <w:r w:rsidR="002477D2" w:rsidRPr="00935A6D">
        <w:rPr>
          <w:rFonts w:ascii="Times New Roman" w:hAnsi="Times New Roman" w:cs="Times New Roman"/>
          <w:sz w:val="24"/>
          <w:szCs w:val="24"/>
        </w:rPr>
        <w:t xml:space="preserve">2024 </w:t>
      </w:r>
      <w:r w:rsidRPr="00935A6D">
        <w:rPr>
          <w:rFonts w:ascii="Times New Roman" w:hAnsi="Times New Roman" w:cs="Times New Roman"/>
          <w:sz w:val="24"/>
          <w:szCs w:val="24"/>
        </w:rPr>
        <w:t xml:space="preserve">r. poz. </w:t>
      </w:r>
      <w:r w:rsidR="002477D2" w:rsidRPr="00935A6D">
        <w:rPr>
          <w:rFonts w:ascii="Times New Roman" w:hAnsi="Times New Roman" w:cs="Times New Roman"/>
          <w:sz w:val="24"/>
          <w:szCs w:val="24"/>
        </w:rPr>
        <w:t>757</w:t>
      </w:r>
      <w:r w:rsidRPr="00935A6D">
        <w:rPr>
          <w:rFonts w:ascii="Times New Roman" w:hAnsi="Times New Roman" w:cs="Times New Roman"/>
          <w:sz w:val="24"/>
          <w:szCs w:val="24"/>
        </w:rPr>
        <w:t>)</w:t>
      </w:r>
      <w:r w:rsidR="008B7EF0" w:rsidRPr="00935A6D">
        <w:rPr>
          <w:rFonts w:ascii="Times New Roman" w:hAnsi="Times New Roman" w:cs="Times New Roman"/>
          <w:sz w:val="24"/>
          <w:szCs w:val="24"/>
        </w:rPr>
        <w:t>, zwanej dalej „</w:t>
      </w:r>
      <w:proofErr w:type="spellStart"/>
      <w:r w:rsidR="00DE487D" w:rsidRPr="00935A6D">
        <w:rPr>
          <w:rFonts w:ascii="Times New Roman" w:hAnsi="Times New Roman" w:cs="Times New Roman"/>
          <w:sz w:val="24"/>
          <w:szCs w:val="24"/>
        </w:rPr>
        <w:t>u.z.z.w.i.z.o.ś</w:t>
      </w:r>
      <w:proofErr w:type="spellEnd"/>
      <w:r w:rsidR="00DE487D" w:rsidRPr="00935A6D">
        <w:rPr>
          <w:rFonts w:ascii="Times New Roman" w:hAnsi="Times New Roman" w:cs="Times New Roman"/>
          <w:sz w:val="24"/>
          <w:szCs w:val="24"/>
        </w:rPr>
        <w:t>.</w:t>
      </w:r>
      <w:r w:rsidR="008B7EF0" w:rsidRPr="00935A6D">
        <w:rPr>
          <w:rFonts w:ascii="Times New Roman" w:hAnsi="Times New Roman" w:cs="Times New Roman"/>
          <w:sz w:val="24"/>
          <w:szCs w:val="24"/>
        </w:rPr>
        <w:t>”,</w:t>
      </w:r>
      <w:r w:rsidRPr="00935A6D">
        <w:rPr>
          <w:rFonts w:ascii="Times New Roman" w:hAnsi="Times New Roman" w:cs="Times New Roman"/>
          <w:sz w:val="24"/>
          <w:szCs w:val="24"/>
        </w:rPr>
        <w:t xml:space="preserve"> </w:t>
      </w:r>
      <w:bookmarkEnd w:id="1"/>
      <w:r w:rsidRPr="00935A6D">
        <w:rPr>
          <w:rFonts w:ascii="Times New Roman" w:hAnsi="Times New Roman" w:cs="Times New Roman"/>
          <w:sz w:val="24"/>
          <w:szCs w:val="24"/>
        </w:rPr>
        <w:t>nakładającego na przedsiębiorstwa wodociągowo-kanalizacyjne obowiązek opracowania wieloletniego planu rozwoju i modernizacji urządzeń wodociągowych i urządzeń kanalizacyjnych będących w ich posiadaniu, w świetle różnych interpretacji przepisów tego artykułu.</w:t>
      </w:r>
    </w:p>
    <w:p w14:paraId="4A0C4919" w14:textId="47902D96" w:rsidR="00906F5E" w:rsidRPr="00935A6D" w:rsidRDefault="008B7EF0"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 ustaw</w:t>
      </w:r>
      <w:r w:rsidR="00E10999">
        <w:rPr>
          <w:rFonts w:ascii="Times New Roman" w:hAnsi="Times New Roman" w:cs="Times New Roman"/>
          <w:sz w:val="24"/>
          <w:szCs w:val="24"/>
        </w:rPr>
        <w:t>y</w:t>
      </w:r>
      <w:r w:rsidRPr="00935A6D">
        <w:rPr>
          <w:rFonts w:ascii="Times New Roman" w:hAnsi="Times New Roman" w:cs="Times New Roman"/>
          <w:sz w:val="24"/>
          <w:szCs w:val="24"/>
        </w:rPr>
        <w:t xml:space="preserve"> o zmianie ustawy o zbiorowym zaopatrzeniu w wodę i zbiorowym odprowadzaniu ścieków oraz niektórych innych ustaw, zwan</w:t>
      </w:r>
      <w:r w:rsidR="00E10999">
        <w:rPr>
          <w:rFonts w:ascii="Times New Roman" w:hAnsi="Times New Roman" w:cs="Times New Roman"/>
          <w:sz w:val="24"/>
          <w:szCs w:val="24"/>
        </w:rPr>
        <w:t>y</w:t>
      </w:r>
      <w:r w:rsidRPr="00935A6D">
        <w:rPr>
          <w:rFonts w:ascii="Times New Roman" w:hAnsi="Times New Roman" w:cs="Times New Roman"/>
          <w:sz w:val="24"/>
          <w:szCs w:val="24"/>
        </w:rPr>
        <w:t xml:space="preserve"> dalej „</w:t>
      </w:r>
      <w:r w:rsidR="00E10999">
        <w:rPr>
          <w:rFonts w:ascii="Times New Roman" w:hAnsi="Times New Roman" w:cs="Times New Roman"/>
          <w:sz w:val="24"/>
          <w:szCs w:val="24"/>
        </w:rPr>
        <w:t>projektem</w:t>
      </w:r>
      <w:r w:rsidR="00087FCB">
        <w:rPr>
          <w:rFonts w:ascii="Times New Roman" w:hAnsi="Times New Roman" w:cs="Times New Roman"/>
          <w:sz w:val="24"/>
          <w:szCs w:val="24"/>
        </w:rPr>
        <w:t xml:space="preserve"> ustawy</w:t>
      </w:r>
      <w:r w:rsidRPr="00935A6D">
        <w:rPr>
          <w:rFonts w:ascii="Times New Roman" w:hAnsi="Times New Roman" w:cs="Times New Roman"/>
          <w:sz w:val="24"/>
          <w:szCs w:val="24"/>
        </w:rPr>
        <w:t>”, w</w:t>
      </w:r>
      <w:r w:rsidR="00906F5E" w:rsidRPr="00935A6D">
        <w:rPr>
          <w:rFonts w:ascii="Times New Roman" w:hAnsi="Times New Roman" w:cs="Times New Roman"/>
          <w:sz w:val="24"/>
          <w:szCs w:val="24"/>
        </w:rPr>
        <w:t xml:space="preserve"> </w:t>
      </w:r>
      <w:r w:rsidR="00725A5F">
        <w:rPr>
          <w:rFonts w:ascii="Times New Roman" w:hAnsi="Times New Roman" w:cs="Times New Roman"/>
          <w:sz w:val="24"/>
          <w:szCs w:val="24"/>
        </w:rPr>
        <w:t>celu</w:t>
      </w:r>
      <w:r w:rsidR="00725A5F" w:rsidRPr="00935A6D">
        <w:rPr>
          <w:rFonts w:ascii="Times New Roman" w:hAnsi="Times New Roman" w:cs="Times New Roman"/>
          <w:sz w:val="24"/>
          <w:szCs w:val="24"/>
        </w:rPr>
        <w:t xml:space="preserve"> </w:t>
      </w:r>
      <w:r w:rsidR="00906F5E" w:rsidRPr="00935A6D">
        <w:rPr>
          <w:rFonts w:ascii="Times New Roman" w:hAnsi="Times New Roman" w:cs="Times New Roman"/>
          <w:sz w:val="24"/>
          <w:szCs w:val="24"/>
        </w:rPr>
        <w:t xml:space="preserve">transpozycji </w:t>
      </w:r>
      <w:r w:rsidR="00725A5F">
        <w:rPr>
          <w:rFonts w:ascii="Times New Roman" w:hAnsi="Times New Roman" w:cs="Times New Roman"/>
          <w:sz w:val="24"/>
          <w:szCs w:val="24"/>
        </w:rPr>
        <w:t xml:space="preserve">przepisów </w:t>
      </w:r>
      <w:r w:rsidR="00906F5E" w:rsidRPr="00935A6D">
        <w:rPr>
          <w:rFonts w:ascii="Times New Roman" w:hAnsi="Times New Roman" w:cs="Times New Roman"/>
          <w:sz w:val="24"/>
          <w:szCs w:val="24"/>
        </w:rPr>
        <w:t>dyrektywy (UE) 2020/2184</w:t>
      </w:r>
      <w:r w:rsidR="00725A5F" w:rsidRPr="00725A5F">
        <w:rPr>
          <w:rFonts w:ascii="Times New Roman" w:hAnsi="Times New Roman" w:cs="Times New Roman"/>
          <w:sz w:val="24"/>
          <w:szCs w:val="24"/>
        </w:rPr>
        <w:t xml:space="preserve"> </w:t>
      </w:r>
      <w:r w:rsidR="00725A5F" w:rsidRPr="00935A6D">
        <w:rPr>
          <w:rFonts w:ascii="Times New Roman" w:hAnsi="Times New Roman" w:cs="Times New Roman"/>
          <w:sz w:val="24"/>
          <w:szCs w:val="24"/>
        </w:rPr>
        <w:t>przewiduje</w:t>
      </w:r>
      <w:r w:rsidR="00906F5E" w:rsidRPr="00935A6D">
        <w:rPr>
          <w:rFonts w:ascii="Times New Roman" w:hAnsi="Times New Roman" w:cs="Times New Roman"/>
          <w:sz w:val="24"/>
          <w:szCs w:val="24"/>
        </w:rPr>
        <w:t>:</w:t>
      </w:r>
    </w:p>
    <w:p w14:paraId="545D196D" w14:textId="77777777" w:rsidR="00906F5E" w:rsidRPr="00935A6D" w:rsidRDefault="00906F5E" w:rsidP="00A86939">
      <w:pPr>
        <w:pStyle w:val="Akapitzlist"/>
        <w:numPr>
          <w:ilvl w:val="0"/>
          <w:numId w:val="3"/>
        </w:numPr>
        <w:spacing w:after="0" w:line="360" w:lineRule="auto"/>
        <w:ind w:left="426" w:hanging="426"/>
        <w:contextualSpacing w:val="0"/>
        <w:jc w:val="both"/>
        <w:rPr>
          <w:rFonts w:ascii="Times New Roman" w:hAnsi="Times New Roman" w:cs="Times New Roman"/>
          <w:sz w:val="24"/>
          <w:szCs w:val="24"/>
        </w:rPr>
      </w:pPr>
      <w:r w:rsidRPr="00935A6D">
        <w:rPr>
          <w:rFonts w:ascii="Times New Roman" w:hAnsi="Times New Roman" w:cs="Times New Roman"/>
          <w:sz w:val="24"/>
          <w:szCs w:val="24"/>
        </w:rPr>
        <w:t>określenie obowiązków dostawców wody obejmujących badania jakości wody przeznaczonej do spożycia przez ludzi w zakresie wewnętrznej kontroli jakości wody;</w:t>
      </w:r>
    </w:p>
    <w:p w14:paraId="0B4C7132" w14:textId="0032F585" w:rsidR="0074502A"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doprecyzowanie kompetencji organów Państwowej Inspekcji Sanitarnej oraz procedur w</w:t>
      </w:r>
      <w:r w:rsidR="00F8215E" w:rsidRPr="00935A6D">
        <w:rPr>
          <w:rFonts w:ascii="Times New Roman" w:hAnsi="Times New Roman" w:cs="Times New Roman"/>
          <w:sz w:val="24"/>
          <w:szCs w:val="24"/>
        </w:rPr>
        <w:t> </w:t>
      </w:r>
      <w:r w:rsidRPr="00935A6D">
        <w:rPr>
          <w:rFonts w:ascii="Times New Roman" w:hAnsi="Times New Roman" w:cs="Times New Roman"/>
          <w:sz w:val="24"/>
          <w:szCs w:val="24"/>
        </w:rPr>
        <w:t xml:space="preserve">zakresie nadzoru nad jakością wody przeznaczonej do spożycia przez ludzi, obejmujących monitoring jakości wody, ocenę przydatności wody do spożycia przez ludzi oraz </w:t>
      </w:r>
      <w:r w:rsidR="00E73D54" w:rsidRPr="00935A6D">
        <w:rPr>
          <w:rFonts w:ascii="Times New Roman" w:hAnsi="Times New Roman" w:cs="Times New Roman"/>
          <w:sz w:val="24"/>
          <w:szCs w:val="24"/>
        </w:rPr>
        <w:t>udzielani</w:t>
      </w:r>
      <w:r w:rsidR="00725A5F">
        <w:rPr>
          <w:rFonts w:ascii="Times New Roman" w:hAnsi="Times New Roman" w:cs="Times New Roman"/>
          <w:sz w:val="24"/>
          <w:szCs w:val="24"/>
        </w:rPr>
        <w:t>e</w:t>
      </w:r>
      <w:r w:rsidR="00E73D54" w:rsidRPr="00935A6D">
        <w:rPr>
          <w:rFonts w:ascii="Times New Roman" w:hAnsi="Times New Roman" w:cs="Times New Roman"/>
          <w:sz w:val="24"/>
          <w:szCs w:val="24"/>
        </w:rPr>
        <w:t xml:space="preserve"> </w:t>
      </w:r>
      <w:r w:rsidRPr="00935A6D">
        <w:rPr>
          <w:rFonts w:ascii="Times New Roman" w:hAnsi="Times New Roman" w:cs="Times New Roman"/>
          <w:sz w:val="24"/>
          <w:szCs w:val="24"/>
        </w:rPr>
        <w:t>zgód na odstępstwa od spełniania wymagań jakościowych dla wody</w:t>
      </w:r>
      <w:r w:rsidR="0031682A" w:rsidRPr="00935A6D">
        <w:rPr>
          <w:rFonts w:ascii="Times New Roman" w:hAnsi="Times New Roman" w:cs="Times New Roman"/>
          <w:sz w:val="24"/>
          <w:szCs w:val="24"/>
        </w:rPr>
        <w:t>;</w:t>
      </w:r>
      <w:r w:rsidR="004412C6" w:rsidRPr="00935A6D">
        <w:rPr>
          <w:rFonts w:ascii="Times New Roman" w:hAnsi="Times New Roman" w:cs="Times New Roman"/>
          <w:sz w:val="24"/>
          <w:szCs w:val="24"/>
        </w:rPr>
        <w:t xml:space="preserve"> </w:t>
      </w:r>
      <w:r w:rsidR="0074502A" w:rsidRPr="00935A6D">
        <w:rPr>
          <w:rFonts w:ascii="Times New Roman" w:hAnsi="Times New Roman" w:cs="Times New Roman"/>
          <w:sz w:val="24"/>
          <w:szCs w:val="24"/>
        </w:rPr>
        <w:lastRenderedPageBreak/>
        <w:t>doprecyzowanie kompetencji organów Wojskowej Inspekcji Sanitarnej oraz procedur w zakresie nadzoru nad jakością wody przeznaczonej do spożycia przez ludzi, obejmujących monitoring jakości wody, ocenę przydatności wody do spożycia przez ludzi oraz udzielani</w:t>
      </w:r>
      <w:r w:rsidR="00725A5F">
        <w:rPr>
          <w:rFonts w:ascii="Times New Roman" w:hAnsi="Times New Roman" w:cs="Times New Roman"/>
          <w:sz w:val="24"/>
          <w:szCs w:val="24"/>
        </w:rPr>
        <w:t>e</w:t>
      </w:r>
      <w:r w:rsidR="0074502A" w:rsidRPr="00935A6D">
        <w:rPr>
          <w:rFonts w:ascii="Times New Roman" w:hAnsi="Times New Roman" w:cs="Times New Roman"/>
          <w:sz w:val="24"/>
          <w:szCs w:val="24"/>
        </w:rPr>
        <w:t xml:space="preserve"> zgód na odstępstwa od spełniania wymagań jakościowych dla wody;</w:t>
      </w:r>
    </w:p>
    <w:p w14:paraId="689B75BB" w14:textId="030A060F" w:rsidR="00906F5E"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uregulowanie obowiązków </w:t>
      </w:r>
      <w:r w:rsidR="008E7AFE">
        <w:rPr>
          <w:rFonts w:ascii="Times New Roman" w:hAnsi="Times New Roman" w:cs="Times New Roman"/>
          <w:sz w:val="24"/>
          <w:szCs w:val="24"/>
        </w:rPr>
        <w:t xml:space="preserve">Prezesa </w:t>
      </w:r>
      <w:r w:rsidRPr="00935A6D">
        <w:rPr>
          <w:rFonts w:ascii="Times New Roman" w:hAnsi="Times New Roman" w:cs="Times New Roman"/>
          <w:sz w:val="24"/>
          <w:szCs w:val="24"/>
        </w:rPr>
        <w:t>Państwowego Gospodarstwa Wodnego Wody Polskie oraz ministra właściwego do spraw gospodarki wodnej w zakresie wykonania oceny strat wody przeznaczonej do spożycia przez ludzi (wielkości wycieków wody) oraz opracowania planów działania w celu ograniczenia strat wody;</w:t>
      </w:r>
    </w:p>
    <w:p w14:paraId="2F00650B" w14:textId="49701D26" w:rsidR="00906F5E"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zobowiązanie dostawców wody do </w:t>
      </w:r>
      <w:r w:rsidR="002A3371">
        <w:rPr>
          <w:rFonts w:ascii="Times New Roman" w:hAnsi="Times New Roman" w:cs="Times New Roman"/>
          <w:sz w:val="24"/>
          <w:szCs w:val="24"/>
        </w:rPr>
        <w:t>dok</w:t>
      </w:r>
      <w:r w:rsidRPr="00935A6D">
        <w:rPr>
          <w:rFonts w:ascii="Times New Roman" w:hAnsi="Times New Roman" w:cs="Times New Roman"/>
          <w:sz w:val="24"/>
          <w:szCs w:val="24"/>
        </w:rPr>
        <w:t>onywania ocen</w:t>
      </w:r>
      <w:r w:rsidR="002A3371">
        <w:rPr>
          <w:rFonts w:ascii="Times New Roman" w:hAnsi="Times New Roman" w:cs="Times New Roman"/>
          <w:sz w:val="24"/>
          <w:szCs w:val="24"/>
        </w:rPr>
        <w:t>y</w:t>
      </w:r>
      <w:r w:rsidRPr="00935A6D">
        <w:rPr>
          <w:rFonts w:ascii="Times New Roman" w:hAnsi="Times New Roman" w:cs="Times New Roman"/>
          <w:sz w:val="24"/>
          <w:szCs w:val="24"/>
        </w:rPr>
        <w:t xml:space="preserve"> ryzyka </w:t>
      </w:r>
      <w:r w:rsidR="006442B6" w:rsidRPr="006442B6">
        <w:rPr>
          <w:rFonts w:ascii="Times New Roman" w:hAnsi="Times New Roman" w:cs="Times New Roman"/>
          <w:sz w:val="24"/>
          <w:szCs w:val="24"/>
        </w:rPr>
        <w:t>w obszarze zasilania ujęcia wody wykorzystywanego do poboru wody przeznaczonej do spożycia przez ludzi</w:t>
      </w:r>
      <w:r w:rsidR="006442B6" w:rsidRPr="006442B6" w:rsidDel="006442B6">
        <w:rPr>
          <w:rFonts w:ascii="Times New Roman" w:hAnsi="Times New Roman" w:cs="Times New Roman"/>
          <w:sz w:val="24"/>
          <w:szCs w:val="24"/>
        </w:rPr>
        <w:t xml:space="preserve"> </w:t>
      </w:r>
      <w:r w:rsidRPr="00935A6D">
        <w:rPr>
          <w:rFonts w:ascii="Times New Roman" w:hAnsi="Times New Roman" w:cs="Times New Roman"/>
          <w:sz w:val="24"/>
          <w:szCs w:val="24"/>
        </w:rPr>
        <w:t xml:space="preserve">i </w:t>
      </w:r>
      <w:r w:rsidR="002A3371" w:rsidRPr="00935A6D">
        <w:rPr>
          <w:rFonts w:ascii="Times New Roman" w:hAnsi="Times New Roman" w:cs="Times New Roman"/>
          <w:sz w:val="24"/>
          <w:szCs w:val="24"/>
        </w:rPr>
        <w:t>ocen</w:t>
      </w:r>
      <w:r w:rsidR="002A3371">
        <w:rPr>
          <w:rFonts w:ascii="Times New Roman" w:hAnsi="Times New Roman" w:cs="Times New Roman"/>
          <w:sz w:val="24"/>
          <w:szCs w:val="24"/>
        </w:rPr>
        <w:t>y</w:t>
      </w:r>
      <w:r w:rsidR="002A3371" w:rsidRPr="00935A6D">
        <w:rPr>
          <w:rFonts w:ascii="Times New Roman" w:hAnsi="Times New Roman" w:cs="Times New Roman"/>
          <w:sz w:val="24"/>
          <w:szCs w:val="24"/>
        </w:rPr>
        <w:t xml:space="preserve"> ryzyka </w:t>
      </w:r>
      <w:r w:rsidR="002A3371">
        <w:rPr>
          <w:rFonts w:ascii="Times New Roman" w:hAnsi="Times New Roman" w:cs="Times New Roman"/>
          <w:sz w:val="24"/>
          <w:szCs w:val="24"/>
        </w:rPr>
        <w:t xml:space="preserve">w </w:t>
      </w:r>
      <w:r w:rsidRPr="00935A6D">
        <w:rPr>
          <w:rFonts w:ascii="Times New Roman" w:hAnsi="Times New Roman" w:cs="Times New Roman"/>
          <w:sz w:val="24"/>
          <w:szCs w:val="24"/>
        </w:rPr>
        <w:t>system</w:t>
      </w:r>
      <w:r w:rsidR="002A3371">
        <w:rPr>
          <w:rFonts w:ascii="Times New Roman" w:hAnsi="Times New Roman" w:cs="Times New Roman"/>
          <w:sz w:val="24"/>
          <w:szCs w:val="24"/>
        </w:rPr>
        <w:t>ie</w:t>
      </w:r>
      <w:r w:rsidRPr="00935A6D">
        <w:rPr>
          <w:rFonts w:ascii="Times New Roman" w:hAnsi="Times New Roman" w:cs="Times New Roman"/>
          <w:sz w:val="24"/>
          <w:szCs w:val="24"/>
        </w:rPr>
        <w:t xml:space="preserve"> zaopatrzenia w wodę oraz podejmowania działań mających na celu zarządzanie ryzykiem</w:t>
      </w:r>
      <w:r w:rsidR="00CA75FE" w:rsidRPr="00935A6D">
        <w:rPr>
          <w:rFonts w:ascii="Times New Roman" w:hAnsi="Times New Roman" w:cs="Times New Roman"/>
          <w:sz w:val="24"/>
          <w:szCs w:val="24"/>
        </w:rPr>
        <w:t xml:space="preserve"> w systemach zaopatrzenia w wodę</w:t>
      </w:r>
      <w:r w:rsidRPr="00935A6D">
        <w:rPr>
          <w:rFonts w:ascii="Times New Roman" w:hAnsi="Times New Roman" w:cs="Times New Roman"/>
          <w:sz w:val="24"/>
          <w:szCs w:val="24"/>
        </w:rPr>
        <w:t>; określenie kompetencji organów Państwowego Gospodarstwa Wodnego Wody Polskie w zakresie opiniowania przeprowadzonych ocen ryzyka</w:t>
      </w:r>
      <w:r w:rsidR="00F8215E" w:rsidRPr="00935A6D">
        <w:rPr>
          <w:rFonts w:ascii="Times New Roman" w:hAnsi="Times New Roman" w:cs="Times New Roman"/>
          <w:sz w:val="24"/>
          <w:szCs w:val="24"/>
        </w:rPr>
        <w:t xml:space="preserve"> i zarządzania ryzykiem</w:t>
      </w:r>
      <w:r w:rsidR="00CA75FE" w:rsidRPr="00935A6D">
        <w:rPr>
          <w:rFonts w:ascii="Times New Roman" w:hAnsi="Times New Roman" w:cs="Times New Roman"/>
          <w:sz w:val="24"/>
          <w:szCs w:val="24"/>
        </w:rPr>
        <w:t xml:space="preserve"> </w:t>
      </w:r>
      <w:r w:rsidR="006442B6" w:rsidRPr="006442B6">
        <w:rPr>
          <w:rFonts w:ascii="Times New Roman" w:hAnsi="Times New Roman" w:cs="Times New Roman"/>
          <w:sz w:val="24"/>
          <w:szCs w:val="24"/>
        </w:rPr>
        <w:t>w obszarze zasilania ujęcia wody wykorzystywanego do poboru wody przeznaczonej do spożycia przez ludzi</w:t>
      </w:r>
      <w:r w:rsidRPr="00935A6D">
        <w:rPr>
          <w:rFonts w:ascii="Times New Roman" w:hAnsi="Times New Roman" w:cs="Times New Roman"/>
          <w:sz w:val="24"/>
          <w:szCs w:val="24"/>
        </w:rPr>
        <w:t>;</w:t>
      </w:r>
    </w:p>
    <w:p w14:paraId="3D31363B" w14:textId="0624CC9E" w:rsidR="00906F5E"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zobowiązanie właścicieli lub zarządców </w:t>
      </w:r>
      <w:r w:rsidR="0021308B" w:rsidRPr="00935A6D">
        <w:rPr>
          <w:rFonts w:ascii="Times New Roman" w:hAnsi="Times New Roman" w:cs="Times New Roman"/>
          <w:sz w:val="24"/>
          <w:szCs w:val="24"/>
        </w:rPr>
        <w:t>budynków</w:t>
      </w:r>
      <w:r w:rsidRPr="00935A6D">
        <w:rPr>
          <w:rFonts w:ascii="Times New Roman" w:hAnsi="Times New Roman" w:cs="Times New Roman"/>
          <w:sz w:val="24"/>
          <w:szCs w:val="24"/>
        </w:rPr>
        <w:t xml:space="preserve"> do </w:t>
      </w:r>
      <w:r w:rsidR="002A3371">
        <w:rPr>
          <w:rFonts w:ascii="Times New Roman" w:hAnsi="Times New Roman" w:cs="Times New Roman"/>
          <w:sz w:val="24"/>
          <w:szCs w:val="24"/>
        </w:rPr>
        <w:t>do</w:t>
      </w:r>
      <w:r w:rsidRPr="00935A6D">
        <w:rPr>
          <w:rFonts w:ascii="Times New Roman" w:hAnsi="Times New Roman" w:cs="Times New Roman"/>
          <w:sz w:val="24"/>
          <w:szCs w:val="24"/>
        </w:rPr>
        <w:t>konywania ocen</w:t>
      </w:r>
      <w:r w:rsidR="002A3371">
        <w:rPr>
          <w:rFonts w:ascii="Times New Roman" w:hAnsi="Times New Roman" w:cs="Times New Roman"/>
          <w:sz w:val="24"/>
          <w:szCs w:val="24"/>
        </w:rPr>
        <w:t>y</w:t>
      </w:r>
      <w:r w:rsidRPr="00935A6D">
        <w:rPr>
          <w:rFonts w:ascii="Times New Roman" w:hAnsi="Times New Roman" w:cs="Times New Roman"/>
          <w:sz w:val="24"/>
          <w:szCs w:val="24"/>
        </w:rPr>
        <w:t xml:space="preserve"> ryzyka w wewnętrzny</w:t>
      </w:r>
      <w:r w:rsidR="002A3371">
        <w:rPr>
          <w:rFonts w:ascii="Times New Roman" w:hAnsi="Times New Roman" w:cs="Times New Roman"/>
          <w:sz w:val="24"/>
          <w:szCs w:val="24"/>
        </w:rPr>
        <w:t>m</w:t>
      </w:r>
      <w:r w:rsidRPr="00935A6D">
        <w:rPr>
          <w:rFonts w:ascii="Times New Roman" w:hAnsi="Times New Roman" w:cs="Times New Roman"/>
          <w:sz w:val="24"/>
          <w:szCs w:val="24"/>
        </w:rPr>
        <w:t xml:space="preserve"> system</w:t>
      </w:r>
      <w:r w:rsidR="002A3371">
        <w:rPr>
          <w:rFonts w:ascii="Times New Roman" w:hAnsi="Times New Roman" w:cs="Times New Roman"/>
          <w:sz w:val="24"/>
          <w:szCs w:val="24"/>
        </w:rPr>
        <w:t>ie</w:t>
      </w:r>
      <w:r w:rsidRPr="00935A6D">
        <w:rPr>
          <w:rFonts w:ascii="Times New Roman" w:hAnsi="Times New Roman" w:cs="Times New Roman"/>
          <w:sz w:val="24"/>
          <w:szCs w:val="24"/>
        </w:rPr>
        <w:t xml:space="preserve"> wodociągow</w:t>
      </w:r>
      <w:r w:rsidR="002A3371">
        <w:rPr>
          <w:rFonts w:ascii="Times New Roman" w:hAnsi="Times New Roman" w:cs="Times New Roman"/>
          <w:sz w:val="24"/>
          <w:szCs w:val="24"/>
        </w:rPr>
        <w:t xml:space="preserve">ym oraz </w:t>
      </w:r>
      <w:r w:rsidRPr="00935A6D">
        <w:rPr>
          <w:rFonts w:ascii="Times New Roman" w:hAnsi="Times New Roman" w:cs="Times New Roman"/>
          <w:sz w:val="24"/>
          <w:szCs w:val="24"/>
        </w:rPr>
        <w:t xml:space="preserve">uregulowanie procedur nabywania uprawnień do </w:t>
      </w:r>
      <w:r w:rsidR="004B0779">
        <w:rPr>
          <w:rFonts w:ascii="Times New Roman" w:hAnsi="Times New Roman" w:cs="Times New Roman"/>
          <w:sz w:val="24"/>
          <w:szCs w:val="24"/>
        </w:rPr>
        <w:t>do</w:t>
      </w:r>
      <w:r w:rsidRPr="00935A6D">
        <w:rPr>
          <w:rFonts w:ascii="Times New Roman" w:hAnsi="Times New Roman" w:cs="Times New Roman"/>
          <w:sz w:val="24"/>
          <w:szCs w:val="24"/>
        </w:rPr>
        <w:t>konywania t</w:t>
      </w:r>
      <w:r w:rsidR="004B0779">
        <w:rPr>
          <w:rFonts w:ascii="Times New Roman" w:hAnsi="Times New Roman" w:cs="Times New Roman"/>
          <w:sz w:val="24"/>
          <w:szCs w:val="24"/>
        </w:rPr>
        <w:t xml:space="preserve">ej </w:t>
      </w:r>
      <w:r w:rsidRPr="00935A6D">
        <w:rPr>
          <w:rFonts w:ascii="Times New Roman" w:hAnsi="Times New Roman" w:cs="Times New Roman"/>
          <w:sz w:val="24"/>
          <w:szCs w:val="24"/>
        </w:rPr>
        <w:t>ocen</w:t>
      </w:r>
      <w:r w:rsidR="004B0779">
        <w:rPr>
          <w:rFonts w:ascii="Times New Roman" w:hAnsi="Times New Roman" w:cs="Times New Roman"/>
          <w:sz w:val="24"/>
          <w:szCs w:val="24"/>
        </w:rPr>
        <w:t>y</w:t>
      </w:r>
      <w:r w:rsidRPr="00935A6D">
        <w:rPr>
          <w:rFonts w:ascii="Times New Roman" w:hAnsi="Times New Roman" w:cs="Times New Roman"/>
          <w:sz w:val="24"/>
          <w:szCs w:val="24"/>
        </w:rPr>
        <w:t>;</w:t>
      </w:r>
    </w:p>
    <w:p w14:paraId="23FA4A1B" w14:textId="12054DF1" w:rsidR="00906F5E"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określenie kompetencji właściwych organów w zakresie wydawania ocen lub zgód dotyczących stosowania materiałów </w:t>
      </w:r>
      <w:r w:rsidR="00EA4941" w:rsidRPr="00935A6D">
        <w:rPr>
          <w:rFonts w:ascii="Times New Roman" w:hAnsi="Times New Roman" w:cs="Times New Roman"/>
          <w:sz w:val="24"/>
          <w:szCs w:val="24"/>
        </w:rPr>
        <w:t xml:space="preserve">i </w:t>
      </w:r>
      <w:r w:rsidR="00B14912" w:rsidRPr="00935A6D">
        <w:rPr>
          <w:rFonts w:ascii="Times New Roman" w:hAnsi="Times New Roman" w:cs="Times New Roman"/>
          <w:sz w:val="24"/>
          <w:szCs w:val="24"/>
        </w:rPr>
        <w:t>wyrobów</w:t>
      </w:r>
      <w:r w:rsidRPr="00935A6D">
        <w:rPr>
          <w:rFonts w:ascii="Times New Roman" w:hAnsi="Times New Roman" w:cs="Times New Roman"/>
          <w:sz w:val="24"/>
          <w:szCs w:val="24"/>
        </w:rPr>
        <w:t xml:space="preserve"> służących do dystrybucji albo uzdatniania wody; określenie zasad dopuszczania do użytkowania materiałów i </w:t>
      </w:r>
      <w:r w:rsidR="00844E96" w:rsidRPr="00935A6D">
        <w:rPr>
          <w:rFonts w:ascii="Times New Roman" w:hAnsi="Times New Roman" w:cs="Times New Roman"/>
          <w:sz w:val="24"/>
          <w:szCs w:val="24"/>
        </w:rPr>
        <w:t>wyrobów</w:t>
      </w:r>
      <w:r w:rsidR="00EA4941"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budowlanych </w:t>
      </w:r>
      <w:r w:rsidR="002B7E6D">
        <w:rPr>
          <w:rFonts w:ascii="Times New Roman" w:hAnsi="Times New Roman" w:cs="Times New Roman"/>
          <w:sz w:val="24"/>
          <w:szCs w:val="24"/>
        </w:rPr>
        <w:t>do kontaktu</w:t>
      </w:r>
      <w:r w:rsidRPr="00935A6D">
        <w:rPr>
          <w:rFonts w:ascii="Times New Roman" w:hAnsi="Times New Roman" w:cs="Times New Roman"/>
          <w:sz w:val="24"/>
          <w:szCs w:val="24"/>
        </w:rPr>
        <w:t xml:space="preserve"> z wodą przeznaczoną do spożycia przez ludzi, z uwzględnieniem mechanizmu europejskiej listy pozytywnej, oraz materiałów i </w:t>
      </w:r>
      <w:r w:rsidR="00B14912" w:rsidRPr="00935A6D">
        <w:rPr>
          <w:rFonts w:ascii="Times New Roman" w:hAnsi="Times New Roman" w:cs="Times New Roman"/>
          <w:sz w:val="24"/>
          <w:szCs w:val="24"/>
        </w:rPr>
        <w:t>wyrobów</w:t>
      </w:r>
      <w:r w:rsidR="00EA4941" w:rsidRPr="00935A6D">
        <w:rPr>
          <w:rFonts w:ascii="Times New Roman" w:hAnsi="Times New Roman" w:cs="Times New Roman"/>
          <w:sz w:val="24"/>
          <w:szCs w:val="24"/>
        </w:rPr>
        <w:t xml:space="preserve"> </w:t>
      </w:r>
      <w:r w:rsidRPr="00935A6D">
        <w:rPr>
          <w:rFonts w:ascii="Times New Roman" w:hAnsi="Times New Roman" w:cs="Times New Roman"/>
          <w:sz w:val="24"/>
          <w:szCs w:val="24"/>
        </w:rPr>
        <w:t>stosowanych do uzdatniania wody;</w:t>
      </w:r>
    </w:p>
    <w:p w14:paraId="53F9AB06" w14:textId="4F08F86E" w:rsidR="00906F5E"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ustanowienie procedur i nałożenie obowiązków na organy lub inne jednostki organizacyjne gminy w zakresie identyfikacji osób pozbawionych dostępu albo posiadających ograniczony dostęp do wody przeznaczonej do spożycia przez ludzi </w:t>
      </w:r>
      <w:r w:rsidR="00F8215E" w:rsidRPr="00935A6D">
        <w:rPr>
          <w:rFonts w:ascii="Times New Roman" w:hAnsi="Times New Roman" w:cs="Times New Roman"/>
          <w:sz w:val="24"/>
          <w:szCs w:val="24"/>
        </w:rPr>
        <w:t>oraz</w:t>
      </w:r>
      <w:r w:rsidR="0007011D">
        <w:rPr>
          <w:rFonts w:ascii="Times New Roman" w:hAnsi="Times New Roman" w:cs="Times New Roman"/>
          <w:sz w:val="24"/>
          <w:szCs w:val="24"/>
        </w:rPr>
        <w:t>,</w:t>
      </w:r>
      <w:r w:rsidR="00F8215E" w:rsidRPr="00935A6D">
        <w:rPr>
          <w:rFonts w:ascii="Times New Roman" w:hAnsi="Times New Roman" w:cs="Times New Roman"/>
          <w:sz w:val="24"/>
          <w:szCs w:val="24"/>
        </w:rPr>
        <w:t xml:space="preserve"> we współpracy z dostawcami wody</w:t>
      </w:r>
      <w:r w:rsidR="0007011D">
        <w:rPr>
          <w:rFonts w:ascii="Times New Roman" w:hAnsi="Times New Roman" w:cs="Times New Roman"/>
          <w:sz w:val="24"/>
          <w:szCs w:val="24"/>
        </w:rPr>
        <w:t>,</w:t>
      </w:r>
      <w:r w:rsidR="00F8215E" w:rsidRPr="00935A6D">
        <w:rPr>
          <w:rFonts w:ascii="Times New Roman" w:hAnsi="Times New Roman" w:cs="Times New Roman"/>
          <w:sz w:val="24"/>
          <w:szCs w:val="24"/>
        </w:rPr>
        <w:t xml:space="preserve"> </w:t>
      </w:r>
      <w:r w:rsidRPr="00935A6D">
        <w:rPr>
          <w:rFonts w:ascii="Times New Roman" w:hAnsi="Times New Roman" w:cs="Times New Roman"/>
          <w:sz w:val="24"/>
          <w:szCs w:val="24"/>
        </w:rPr>
        <w:t>podejmowani</w:t>
      </w:r>
      <w:r w:rsidR="0007011D">
        <w:rPr>
          <w:rFonts w:ascii="Times New Roman" w:hAnsi="Times New Roman" w:cs="Times New Roman"/>
          <w:sz w:val="24"/>
          <w:szCs w:val="24"/>
        </w:rPr>
        <w:t>e</w:t>
      </w:r>
      <w:r w:rsidRPr="00935A6D">
        <w:rPr>
          <w:rFonts w:ascii="Times New Roman" w:hAnsi="Times New Roman" w:cs="Times New Roman"/>
          <w:sz w:val="24"/>
          <w:szCs w:val="24"/>
        </w:rPr>
        <w:t xml:space="preserve"> działań w celu zapewnienia </w:t>
      </w:r>
      <w:r w:rsidR="0007011D" w:rsidRPr="00935A6D">
        <w:rPr>
          <w:rFonts w:ascii="Times New Roman" w:hAnsi="Times New Roman" w:cs="Times New Roman"/>
          <w:sz w:val="24"/>
          <w:szCs w:val="24"/>
        </w:rPr>
        <w:t xml:space="preserve">dostępu tych osób do wody przeznaczonej do spożycia przez ludzi </w:t>
      </w:r>
      <w:r w:rsidRPr="00935A6D">
        <w:rPr>
          <w:rFonts w:ascii="Times New Roman" w:hAnsi="Times New Roman" w:cs="Times New Roman"/>
          <w:sz w:val="24"/>
          <w:szCs w:val="24"/>
        </w:rPr>
        <w:t>lub poprawy</w:t>
      </w:r>
      <w:r w:rsidR="0007011D">
        <w:rPr>
          <w:rFonts w:ascii="Times New Roman" w:hAnsi="Times New Roman" w:cs="Times New Roman"/>
          <w:sz w:val="24"/>
          <w:szCs w:val="24"/>
        </w:rPr>
        <w:t xml:space="preserve"> dostępu do tej wody</w:t>
      </w:r>
      <w:r w:rsidRPr="00935A6D">
        <w:rPr>
          <w:rFonts w:ascii="Times New Roman" w:hAnsi="Times New Roman" w:cs="Times New Roman"/>
          <w:sz w:val="24"/>
          <w:szCs w:val="24"/>
        </w:rPr>
        <w:t>;</w:t>
      </w:r>
    </w:p>
    <w:p w14:paraId="2C22EE61" w14:textId="02C837D7" w:rsidR="00906F5E" w:rsidRPr="00935A6D" w:rsidRDefault="0007011D"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określenie</w:t>
      </w:r>
      <w:r w:rsidR="00906F5E" w:rsidRPr="00935A6D">
        <w:rPr>
          <w:rFonts w:ascii="Times New Roman" w:hAnsi="Times New Roman" w:cs="Times New Roman"/>
          <w:sz w:val="24"/>
          <w:szCs w:val="24"/>
        </w:rPr>
        <w:t xml:space="preserve"> obowiązków dostawców wody w zakresie informowania konsumentów o jakości, cenach i zużyciu wody oraz określenie </w:t>
      </w:r>
      <w:r>
        <w:rPr>
          <w:rFonts w:ascii="Times New Roman" w:hAnsi="Times New Roman" w:cs="Times New Roman"/>
          <w:sz w:val="24"/>
          <w:szCs w:val="24"/>
        </w:rPr>
        <w:t>sposobu</w:t>
      </w:r>
      <w:r w:rsidRPr="00935A6D">
        <w:rPr>
          <w:rFonts w:ascii="Times New Roman" w:hAnsi="Times New Roman" w:cs="Times New Roman"/>
          <w:sz w:val="24"/>
          <w:szCs w:val="24"/>
        </w:rPr>
        <w:t xml:space="preserve"> </w:t>
      </w:r>
      <w:r w:rsidR="00906F5E" w:rsidRPr="00935A6D">
        <w:rPr>
          <w:rFonts w:ascii="Times New Roman" w:hAnsi="Times New Roman" w:cs="Times New Roman"/>
          <w:sz w:val="24"/>
          <w:szCs w:val="24"/>
        </w:rPr>
        <w:t>przekazywania tych informacji;</w:t>
      </w:r>
    </w:p>
    <w:p w14:paraId="126748A4" w14:textId="77777777" w:rsidR="00321A59"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określenie kompetencji właściwych organów w zakresie opracowywania zbiorów danych i sprawozdań na potrzeby wypełnienia zobowiązań raportowych dotyczących działań, o </w:t>
      </w:r>
      <w:r w:rsidRPr="00935A6D">
        <w:rPr>
          <w:rFonts w:ascii="Times New Roman" w:hAnsi="Times New Roman" w:cs="Times New Roman"/>
          <w:sz w:val="24"/>
          <w:szCs w:val="24"/>
        </w:rPr>
        <w:lastRenderedPageBreak/>
        <w:t xml:space="preserve">których mowa w pkt 2–5 i 7, wobec </w:t>
      </w:r>
      <w:r w:rsidR="00A82331" w:rsidRPr="00935A6D">
        <w:rPr>
          <w:rFonts w:ascii="Times New Roman" w:hAnsi="Times New Roman" w:cs="Times New Roman"/>
          <w:sz w:val="24"/>
          <w:szCs w:val="24"/>
        </w:rPr>
        <w:t>Komisji Europejskiej</w:t>
      </w:r>
      <w:r w:rsidRPr="00935A6D">
        <w:rPr>
          <w:rFonts w:ascii="Times New Roman" w:hAnsi="Times New Roman" w:cs="Times New Roman"/>
          <w:sz w:val="24"/>
          <w:szCs w:val="24"/>
        </w:rPr>
        <w:t>, Europejskiej Agencji Środowiska oraz Europejskiego Centrum ds. Zapobiegania i Kontroli Chorób</w:t>
      </w:r>
      <w:r w:rsidR="00F74F7D" w:rsidRPr="00935A6D">
        <w:rPr>
          <w:rFonts w:ascii="Times New Roman" w:hAnsi="Times New Roman" w:cs="Times New Roman"/>
          <w:sz w:val="24"/>
          <w:szCs w:val="24"/>
        </w:rPr>
        <w:t>;</w:t>
      </w:r>
    </w:p>
    <w:p w14:paraId="531FD9FA" w14:textId="10D9E65D" w:rsidR="00906F5E" w:rsidRPr="00935A6D" w:rsidRDefault="00F74F7D"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określenie kompetencji właściwych organów w zakresie</w:t>
      </w:r>
      <w:r w:rsidR="0027537B" w:rsidRPr="00935A6D">
        <w:rPr>
          <w:rFonts w:ascii="Times New Roman" w:hAnsi="Times New Roman" w:cs="Times New Roman"/>
          <w:sz w:val="24"/>
          <w:szCs w:val="24"/>
        </w:rPr>
        <w:t xml:space="preserve"> wydawania atestów do uzdatniania wody lub materiałów filtracyjnych do kontaktu z wodą do spożycia</w:t>
      </w:r>
      <w:r w:rsidR="00DA1AA1" w:rsidRPr="00935A6D">
        <w:rPr>
          <w:rFonts w:ascii="Times New Roman" w:hAnsi="Times New Roman" w:cs="Times New Roman"/>
          <w:sz w:val="24"/>
          <w:szCs w:val="24"/>
        </w:rPr>
        <w:t>.</w:t>
      </w:r>
    </w:p>
    <w:p w14:paraId="07FA2464" w14:textId="1089CFFC" w:rsidR="00906F5E" w:rsidRPr="00935A6D" w:rsidRDefault="00906F5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ramach realizacji wniosków po kontroli NIK </w:t>
      </w:r>
      <w:r w:rsidRPr="00935A6D">
        <w:rPr>
          <w:rFonts w:ascii="Times New Roman" w:hAnsi="Times New Roman" w:cs="Times New Roman"/>
          <w:i/>
          <w:sz w:val="24"/>
          <w:szCs w:val="24"/>
        </w:rPr>
        <w:t>„Gospodarowanie zasobami wodnymi przez przedsiębiorstwa wodociągowe w gminach wiejskich”</w:t>
      </w:r>
      <w:r w:rsidRPr="00935A6D">
        <w:rPr>
          <w:rFonts w:ascii="Times New Roman" w:hAnsi="Times New Roman" w:cs="Times New Roman"/>
          <w:sz w:val="24"/>
          <w:szCs w:val="24"/>
        </w:rPr>
        <w:t xml:space="preserve"> przewiduje się </w:t>
      </w:r>
      <w:r w:rsidR="00920AF0" w:rsidRPr="00935A6D">
        <w:rPr>
          <w:rFonts w:ascii="Times New Roman" w:hAnsi="Times New Roman" w:cs="Times New Roman"/>
          <w:sz w:val="24"/>
          <w:szCs w:val="24"/>
        </w:rPr>
        <w:t>zmianę</w:t>
      </w:r>
      <w:r w:rsidRPr="00935A6D">
        <w:rPr>
          <w:rFonts w:ascii="Times New Roman" w:hAnsi="Times New Roman" w:cs="Times New Roman"/>
          <w:sz w:val="24"/>
          <w:szCs w:val="24"/>
        </w:rPr>
        <w:t xml:space="preserve"> art. 21 </w:t>
      </w:r>
      <w:proofErr w:type="spellStart"/>
      <w:r w:rsidR="00920AF0" w:rsidRPr="00935A6D">
        <w:rPr>
          <w:rFonts w:ascii="Times New Roman" w:hAnsi="Times New Roman" w:cs="Times New Roman"/>
          <w:sz w:val="24"/>
          <w:szCs w:val="24"/>
        </w:rPr>
        <w:t>u.z.z.w.i.z.o.ś</w:t>
      </w:r>
      <w:proofErr w:type="spellEnd"/>
      <w:r w:rsidR="00920AF0" w:rsidRPr="00935A6D">
        <w:rPr>
          <w:rFonts w:ascii="Times New Roman" w:hAnsi="Times New Roman" w:cs="Times New Roman"/>
          <w:sz w:val="24"/>
          <w:szCs w:val="24"/>
        </w:rPr>
        <w:t>.</w:t>
      </w:r>
      <w:r w:rsidRPr="00935A6D">
        <w:rPr>
          <w:rFonts w:ascii="Times New Roman" w:hAnsi="Times New Roman" w:cs="Times New Roman"/>
          <w:sz w:val="24"/>
          <w:szCs w:val="24"/>
        </w:rPr>
        <w:t>, polegającą na zwolnieniu z obowiązku opracowania wieloletniego planu przedsiębiorstw wodociągowych, które nie tylko nie planują budowy urządzeń wodociągowych lub urządzeń kanalizacyjnych, ale również nie planują ich modernizacji.</w:t>
      </w:r>
    </w:p>
    <w:p w14:paraId="2252B844" w14:textId="282E64AD" w:rsidR="00934B27" w:rsidRPr="00935A6D" w:rsidRDefault="00934B27" w:rsidP="00A86939">
      <w:pPr>
        <w:spacing w:before="24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Poniżej przedstawiono szczegółowe wyjaśnienie do poszczególnych przepisów pr</w:t>
      </w:r>
      <w:r w:rsidR="00A4600F" w:rsidRPr="00935A6D">
        <w:rPr>
          <w:rFonts w:ascii="Times New Roman" w:hAnsi="Times New Roman" w:cs="Times New Roman"/>
          <w:b/>
          <w:sz w:val="24"/>
          <w:szCs w:val="24"/>
        </w:rPr>
        <w:t>zewidzianych w projekcie ustawy:</w:t>
      </w:r>
    </w:p>
    <w:p w14:paraId="26AC7D0E" w14:textId="14C91CF6" w:rsidR="00934B27" w:rsidRPr="00935A6D" w:rsidRDefault="00122856" w:rsidP="00A86939">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I. </w:t>
      </w:r>
      <w:r w:rsidR="00934B27" w:rsidRPr="00935A6D">
        <w:rPr>
          <w:rFonts w:ascii="Times New Roman" w:hAnsi="Times New Roman" w:cs="Times New Roman"/>
          <w:b/>
          <w:sz w:val="24"/>
          <w:szCs w:val="24"/>
        </w:rPr>
        <w:t>Art. 1 projektu ustawy</w:t>
      </w:r>
      <w:r w:rsidR="0007011D">
        <w:rPr>
          <w:rFonts w:ascii="Times New Roman" w:hAnsi="Times New Roman" w:cs="Times New Roman"/>
          <w:sz w:val="24"/>
          <w:szCs w:val="24"/>
        </w:rPr>
        <w:t xml:space="preserve"> dotyczący </w:t>
      </w:r>
      <w:r w:rsidR="00A34CAE" w:rsidRPr="00935A6D">
        <w:rPr>
          <w:rFonts w:ascii="Times New Roman" w:hAnsi="Times New Roman" w:cs="Times New Roman"/>
          <w:sz w:val="24"/>
          <w:szCs w:val="24"/>
        </w:rPr>
        <w:t>z</w:t>
      </w:r>
      <w:r w:rsidR="00934B27" w:rsidRPr="00935A6D">
        <w:rPr>
          <w:rFonts w:ascii="Times New Roman" w:hAnsi="Times New Roman" w:cs="Times New Roman"/>
          <w:sz w:val="24"/>
          <w:szCs w:val="24"/>
        </w:rPr>
        <w:t xml:space="preserve">mian w </w:t>
      </w:r>
      <w:proofErr w:type="spellStart"/>
      <w:r w:rsidR="00A34CAE" w:rsidRPr="00935A6D">
        <w:rPr>
          <w:rFonts w:ascii="Times New Roman" w:hAnsi="Times New Roman" w:cs="Times New Roman"/>
          <w:sz w:val="24"/>
          <w:szCs w:val="24"/>
        </w:rPr>
        <w:t>u.z.z.w.i.z.o.ś</w:t>
      </w:r>
      <w:proofErr w:type="spellEnd"/>
      <w:r w:rsidR="00A34CAE" w:rsidRPr="00935A6D">
        <w:rPr>
          <w:rFonts w:ascii="Times New Roman" w:hAnsi="Times New Roman" w:cs="Times New Roman"/>
          <w:sz w:val="24"/>
          <w:szCs w:val="24"/>
        </w:rPr>
        <w:t>.</w:t>
      </w:r>
    </w:p>
    <w:p w14:paraId="42464320" w14:textId="77777777" w:rsidR="00586B36" w:rsidRPr="00935A6D" w:rsidRDefault="00586B36" w:rsidP="00A86939">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Odnośnik nr 1 do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1C89EF94" w14:textId="0743FA98" w:rsidR="00242117" w:rsidRPr="00935A6D" w:rsidRDefault="00242117"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W celu zapewnienia kompletności i jednolitości odniesień do aktów prawnych U</w:t>
      </w:r>
      <w:r w:rsidR="001202AC" w:rsidRPr="00935A6D">
        <w:rPr>
          <w:rFonts w:ascii="Times New Roman" w:hAnsi="Times New Roman" w:cs="Times New Roman"/>
          <w:sz w:val="24"/>
          <w:szCs w:val="24"/>
        </w:rPr>
        <w:t xml:space="preserve">nii </w:t>
      </w:r>
      <w:r w:rsidRPr="00935A6D">
        <w:rPr>
          <w:rFonts w:ascii="Times New Roman" w:hAnsi="Times New Roman" w:cs="Times New Roman"/>
          <w:sz w:val="24"/>
          <w:szCs w:val="24"/>
        </w:rPr>
        <w:t>E</w:t>
      </w:r>
      <w:r w:rsidR="001202AC" w:rsidRPr="00935A6D">
        <w:rPr>
          <w:rFonts w:ascii="Times New Roman" w:hAnsi="Times New Roman" w:cs="Times New Roman"/>
          <w:sz w:val="24"/>
          <w:szCs w:val="24"/>
        </w:rPr>
        <w:t>uropejskiej</w:t>
      </w:r>
      <w:r w:rsidRPr="00935A6D">
        <w:rPr>
          <w:rFonts w:ascii="Times New Roman" w:hAnsi="Times New Roman" w:cs="Times New Roman"/>
          <w:sz w:val="24"/>
          <w:szCs w:val="24"/>
        </w:rPr>
        <w:t xml:space="preserve"> wdrażanych przez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oprócz zastąpienia, w odnośniku nr 1 do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odniesienia do dyrektywy 98/83/WE, która </w:t>
      </w:r>
      <w:r w:rsidR="0007011D">
        <w:rPr>
          <w:rFonts w:ascii="Times New Roman" w:hAnsi="Times New Roman" w:cs="Times New Roman"/>
          <w:sz w:val="24"/>
          <w:szCs w:val="24"/>
        </w:rPr>
        <w:t>zgodnie z</w:t>
      </w:r>
      <w:r w:rsidR="001202AC" w:rsidRPr="00935A6D">
        <w:rPr>
          <w:rFonts w:ascii="Times New Roman" w:hAnsi="Times New Roman" w:cs="Times New Roman"/>
          <w:sz w:val="24"/>
          <w:szCs w:val="24"/>
        </w:rPr>
        <w:t xml:space="preserve"> art. 26 ust. 1 dyrektywy (UE) </w:t>
      </w:r>
      <w:r w:rsidRPr="00935A6D">
        <w:rPr>
          <w:rFonts w:ascii="Times New Roman" w:hAnsi="Times New Roman" w:cs="Times New Roman"/>
          <w:sz w:val="24"/>
          <w:szCs w:val="24"/>
        </w:rPr>
        <w:t>2020/2184 utraci</w:t>
      </w:r>
      <w:r w:rsidR="001B72E8" w:rsidRPr="00935A6D">
        <w:rPr>
          <w:rFonts w:ascii="Times New Roman" w:hAnsi="Times New Roman" w:cs="Times New Roman"/>
          <w:sz w:val="24"/>
          <w:szCs w:val="24"/>
        </w:rPr>
        <w:t>ła</w:t>
      </w:r>
      <w:r w:rsidRPr="00935A6D">
        <w:rPr>
          <w:rFonts w:ascii="Times New Roman" w:hAnsi="Times New Roman" w:cs="Times New Roman"/>
          <w:sz w:val="24"/>
          <w:szCs w:val="24"/>
        </w:rPr>
        <w:t xml:space="preserve"> moc z dniem 13 stycznia 2023 r., odniesieniem do dyrektywy (UE)</w:t>
      </w:r>
      <w:r w:rsidR="001202AC" w:rsidRPr="00935A6D">
        <w:rPr>
          <w:rFonts w:ascii="Times New Roman" w:hAnsi="Times New Roman" w:cs="Times New Roman"/>
          <w:sz w:val="24"/>
          <w:szCs w:val="24"/>
        </w:rPr>
        <w:t> </w:t>
      </w:r>
      <w:r w:rsidRPr="00935A6D">
        <w:rPr>
          <w:rFonts w:ascii="Times New Roman" w:hAnsi="Times New Roman" w:cs="Times New Roman"/>
          <w:sz w:val="24"/>
          <w:szCs w:val="24"/>
        </w:rPr>
        <w:t>2020/2184, przewiduje się:</w:t>
      </w:r>
    </w:p>
    <w:p w14:paraId="72B8C925" w14:textId="0FEA5C46" w:rsidR="00242117" w:rsidRPr="00935A6D" w:rsidRDefault="001B72E8" w:rsidP="00A86939">
      <w:pPr>
        <w:pStyle w:val="Akapitzlist"/>
        <w:numPr>
          <w:ilvl w:val="0"/>
          <w:numId w:val="5"/>
        </w:numPr>
        <w:spacing w:after="0" w:line="360" w:lineRule="auto"/>
        <w:ind w:left="340" w:hanging="340"/>
        <w:contextualSpacing w:val="0"/>
        <w:jc w:val="both"/>
        <w:rPr>
          <w:rFonts w:ascii="Times New Roman" w:hAnsi="Times New Roman" w:cs="Times New Roman"/>
          <w:sz w:val="24"/>
          <w:szCs w:val="24"/>
        </w:rPr>
      </w:pPr>
      <w:r w:rsidRPr="00935A6D">
        <w:rPr>
          <w:rFonts w:ascii="Times New Roman" w:hAnsi="Times New Roman" w:cs="Times New Roman"/>
          <w:sz w:val="24"/>
          <w:szCs w:val="24"/>
        </w:rPr>
        <w:t>uzupełnienie adresu publikacyjnego dyrektywy Rady 91/271/EWG z dnia 21 maja 1991 r. dotyczącej oczyszczania ścieków komunalnych oraz dyrektywy 2000/60/WE Parlamentu Europejskiego i Rady z dnia 23 października 2000 r. ustanawiającej ramy wspólnotowego działania w dziedzinie polityki wodnej</w:t>
      </w:r>
      <w:r w:rsidR="00242117" w:rsidRPr="00935A6D">
        <w:rPr>
          <w:rFonts w:ascii="Times New Roman" w:hAnsi="Times New Roman" w:cs="Times New Roman"/>
          <w:sz w:val="24"/>
          <w:szCs w:val="24"/>
        </w:rPr>
        <w:t>,</w:t>
      </w:r>
    </w:p>
    <w:p w14:paraId="36097C1D" w14:textId="76EE1CDD" w:rsidR="00586B36" w:rsidRPr="00935A6D" w:rsidRDefault="001B72E8" w:rsidP="00242117">
      <w:pPr>
        <w:pStyle w:val="Akapitzlist"/>
        <w:numPr>
          <w:ilvl w:val="0"/>
          <w:numId w:val="5"/>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 xml:space="preserve">dodanie odniesienia do dyrektywy Rady 2013/51/ EURATOM z dnia 22 października 2013 r. określającej wymogi dotyczące ochrony zdrowia ludności w odniesieniu do substancji promieniotwórczych w wodzie przeznaczonej do spożycia przez ludzi, w związku z przeniesieniem niektórych przepisów wdrażających tę dyrektywę z rozporządzenia Ministra Zdrowia z dnia 7 grudnia 2017 r. w sprawie jakości wody przeznaczonej do spożycia przez ludzi (Dz. U. poz. 2294) do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p>
    <w:p w14:paraId="24EB3F20" w14:textId="77777777" w:rsidR="00934B27" w:rsidRPr="00935A6D" w:rsidRDefault="00222B25" w:rsidP="00A86939">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lastRenderedPageBreak/>
        <w:t xml:space="preserve">Art. </w:t>
      </w:r>
      <w:r w:rsidR="00934B27" w:rsidRPr="00935A6D">
        <w:rPr>
          <w:rFonts w:ascii="Times New Roman" w:hAnsi="Times New Roman" w:cs="Times New Roman"/>
          <w:b/>
          <w:sz w:val="24"/>
          <w:szCs w:val="24"/>
        </w:rPr>
        <w:t xml:space="preserve">1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 – wprowadzenie do wyliczenia</w:t>
      </w:r>
    </w:p>
    <w:p w14:paraId="6FE17940" w14:textId="4B43A719" w:rsidR="00934B27" w:rsidRPr="00935A6D" w:rsidRDefault="00750EE1"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Z</w:t>
      </w:r>
      <w:r w:rsidR="00934B27" w:rsidRPr="00935A6D">
        <w:rPr>
          <w:rFonts w:ascii="Times New Roman" w:hAnsi="Times New Roman" w:cs="Times New Roman"/>
          <w:sz w:val="24"/>
          <w:szCs w:val="24"/>
        </w:rPr>
        <w:t xml:space="preserve">akłada się zmianę brzmienia </w:t>
      </w:r>
      <w:r w:rsidRPr="00836EC6">
        <w:rPr>
          <w:rFonts w:ascii="Times New Roman" w:hAnsi="Times New Roman" w:cs="Times New Roman"/>
          <w:bCs/>
          <w:sz w:val="24"/>
          <w:szCs w:val="24"/>
        </w:rPr>
        <w:t>wprowadzenia do wyliczenia</w:t>
      </w:r>
      <w:r w:rsidRPr="00935A6D">
        <w:rPr>
          <w:rFonts w:ascii="Times New Roman" w:hAnsi="Times New Roman" w:cs="Times New Roman"/>
          <w:sz w:val="24"/>
          <w:szCs w:val="24"/>
        </w:rPr>
        <w:t xml:space="preserve"> </w:t>
      </w:r>
      <w:r>
        <w:rPr>
          <w:rFonts w:ascii="Times New Roman" w:hAnsi="Times New Roman" w:cs="Times New Roman"/>
          <w:sz w:val="24"/>
          <w:szCs w:val="24"/>
        </w:rPr>
        <w:t>w art. 1</w:t>
      </w:r>
      <w:r w:rsidRPr="00750EE1">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w:t>
      </w:r>
      <w:r w:rsidR="00934B27" w:rsidRPr="00935A6D">
        <w:rPr>
          <w:rFonts w:ascii="Times New Roman" w:hAnsi="Times New Roman" w:cs="Times New Roman"/>
          <w:sz w:val="24"/>
          <w:szCs w:val="24"/>
        </w:rPr>
        <w:t xml:space="preserve">w związku z potrzebą stosowania zasad </w:t>
      </w:r>
      <w:r>
        <w:rPr>
          <w:rFonts w:ascii="Times New Roman" w:hAnsi="Times New Roman" w:cs="Times New Roman"/>
          <w:sz w:val="24"/>
          <w:szCs w:val="24"/>
        </w:rPr>
        <w:t xml:space="preserve">dotyczących </w:t>
      </w:r>
      <w:r w:rsidR="00934B27" w:rsidRPr="00935A6D">
        <w:rPr>
          <w:rFonts w:ascii="Times New Roman" w:hAnsi="Times New Roman" w:cs="Times New Roman"/>
          <w:sz w:val="24"/>
          <w:szCs w:val="24"/>
        </w:rPr>
        <w:t>dostarczania wody o odpowiedniej jakości przez wszystki</w:t>
      </w:r>
      <w:r w:rsidR="00222B25" w:rsidRPr="00935A6D">
        <w:rPr>
          <w:rFonts w:ascii="Times New Roman" w:hAnsi="Times New Roman" w:cs="Times New Roman"/>
          <w:sz w:val="24"/>
          <w:szCs w:val="24"/>
        </w:rPr>
        <w:t>ch do</w:t>
      </w:r>
      <w:r w:rsidR="00934B27" w:rsidRPr="00935A6D">
        <w:rPr>
          <w:rFonts w:ascii="Times New Roman" w:hAnsi="Times New Roman" w:cs="Times New Roman"/>
          <w:sz w:val="24"/>
          <w:szCs w:val="24"/>
        </w:rPr>
        <w:t>stawców wody.</w:t>
      </w:r>
    </w:p>
    <w:p w14:paraId="37F58928" w14:textId="0BCA9D0D" w:rsidR="00934B27" w:rsidRPr="00935A6D" w:rsidRDefault="00222B25" w:rsidP="00A86939">
      <w:pPr>
        <w:spacing w:before="120" w:after="120" w:line="360" w:lineRule="auto"/>
        <w:jc w:val="both"/>
        <w:rPr>
          <w:rFonts w:ascii="Times New Roman" w:hAnsi="Times New Roman" w:cs="Times New Roman"/>
          <w:b/>
          <w:sz w:val="24"/>
          <w:szCs w:val="24"/>
          <w:lang w:val="en-US"/>
        </w:rPr>
      </w:pPr>
      <w:r w:rsidRPr="00935A6D">
        <w:rPr>
          <w:rFonts w:ascii="Times New Roman" w:hAnsi="Times New Roman" w:cs="Times New Roman"/>
          <w:b/>
          <w:sz w:val="24"/>
          <w:szCs w:val="24"/>
          <w:lang w:val="en-US"/>
        </w:rPr>
        <w:t xml:space="preserve">Art. 1 pkt 1 lit. </w:t>
      </w:r>
      <w:r w:rsidR="004D426F" w:rsidRPr="00935A6D">
        <w:rPr>
          <w:rFonts w:ascii="Times New Roman" w:hAnsi="Times New Roman" w:cs="Times New Roman"/>
          <w:b/>
          <w:sz w:val="24"/>
          <w:szCs w:val="24"/>
          <w:lang w:val="en-US"/>
        </w:rPr>
        <w:t xml:space="preserve">b, </w:t>
      </w:r>
      <w:r w:rsidRPr="00935A6D">
        <w:rPr>
          <w:rFonts w:ascii="Times New Roman" w:hAnsi="Times New Roman" w:cs="Times New Roman"/>
          <w:b/>
          <w:sz w:val="24"/>
          <w:szCs w:val="24"/>
          <w:lang w:val="en-US"/>
        </w:rPr>
        <w:t xml:space="preserve">d </w:t>
      </w:r>
      <w:proofErr w:type="spellStart"/>
      <w:r w:rsidR="00B62817" w:rsidRPr="00935A6D">
        <w:rPr>
          <w:rFonts w:ascii="Times New Roman" w:hAnsi="Times New Roman" w:cs="Times New Roman"/>
          <w:b/>
          <w:sz w:val="24"/>
          <w:szCs w:val="24"/>
          <w:lang w:val="en-US"/>
        </w:rPr>
        <w:t>i</w:t>
      </w:r>
      <w:proofErr w:type="spellEnd"/>
      <w:r w:rsidR="00B62817" w:rsidRPr="00935A6D">
        <w:rPr>
          <w:rFonts w:ascii="Times New Roman" w:hAnsi="Times New Roman" w:cs="Times New Roman"/>
          <w:b/>
          <w:sz w:val="24"/>
          <w:szCs w:val="24"/>
          <w:lang w:val="en-US"/>
        </w:rPr>
        <w:t xml:space="preserve"> e </w:t>
      </w:r>
      <w:proofErr w:type="spellStart"/>
      <w:r w:rsidRPr="00935A6D">
        <w:rPr>
          <w:rFonts w:ascii="Times New Roman" w:hAnsi="Times New Roman" w:cs="Times New Roman"/>
          <w:b/>
          <w:sz w:val="24"/>
          <w:szCs w:val="24"/>
          <w:lang w:val="en-US"/>
        </w:rPr>
        <w:t>u.z.z.w.i.z.o.ś</w:t>
      </w:r>
      <w:proofErr w:type="spellEnd"/>
      <w:r w:rsidRPr="00935A6D">
        <w:rPr>
          <w:rFonts w:ascii="Times New Roman" w:hAnsi="Times New Roman" w:cs="Times New Roman"/>
          <w:b/>
          <w:sz w:val="24"/>
          <w:szCs w:val="24"/>
          <w:lang w:val="en-US"/>
        </w:rPr>
        <w:t>.</w:t>
      </w:r>
    </w:p>
    <w:p w14:paraId="619B9593" w14:textId="7D6E37B4" w:rsidR="00934B27" w:rsidRPr="00935A6D" w:rsidRDefault="00222B25"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Dodanie w projekcie przepisu dotyczącego konieczności podejmowania działań w celu poprawy powszechnego dostępu ludności do wody przeznaczonej do spożycia przez ludzi ma na celu wprowadzenie do ustawy założeń dyrektywy (UE) 2020/2184 w obszarze poprawy powszechnego dostępu do wody przeznaczonej do spożycia przez ludzi.</w:t>
      </w:r>
      <w:r w:rsidR="00B62817" w:rsidRPr="00935A6D">
        <w:rPr>
          <w:rFonts w:ascii="Times New Roman" w:hAnsi="Times New Roman" w:cs="Times New Roman"/>
          <w:sz w:val="24"/>
          <w:szCs w:val="24"/>
        </w:rPr>
        <w:t xml:space="preserve"> Spełnieniu tych założeń służy również ujęcie regulacji</w:t>
      </w:r>
      <w:r w:rsidR="00116D21" w:rsidRPr="00935A6D">
        <w:rPr>
          <w:rFonts w:ascii="Times New Roman" w:hAnsi="Times New Roman" w:cs="Times New Roman"/>
          <w:sz w:val="24"/>
          <w:szCs w:val="24"/>
        </w:rPr>
        <w:t xml:space="preserve"> mających na celu </w:t>
      </w:r>
      <w:r w:rsidR="0089062B" w:rsidRPr="00935A6D">
        <w:rPr>
          <w:rFonts w:ascii="Times New Roman" w:hAnsi="Times New Roman" w:cs="Times New Roman"/>
          <w:sz w:val="24"/>
          <w:szCs w:val="24"/>
        </w:rPr>
        <w:t xml:space="preserve">podejmowanie </w:t>
      </w:r>
      <w:r w:rsidR="00B62817" w:rsidRPr="00935A6D">
        <w:rPr>
          <w:rFonts w:ascii="Times New Roman" w:hAnsi="Times New Roman" w:cs="Times New Roman"/>
          <w:sz w:val="24"/>
          <w:szCs w:val="24"/>
        </w:rPr>
        <w:t>działań mających na celu ochronę zdrowia ludz</w:t>
      </w:r>
      <w:r w:rsidR="0089062B" w:rsidRPr="00935A6D">
        <w:rPr>
          <w:rFonts w:ascii="Times New Roman" w:hAnsi="Times New Roman" w:cs="Times New Roman"/>
          <w:sz w:val="24"/>
          <w:szCs w:val="24"/>
        </w:rPr>
        <w:t>i</w:t>
      </w:r>
      <w:r w:rsidR="00B62817" w:rsidRPr="00935A6D">
        <w:rPr>
          <w:rFonts w:ascii="Times New Roman" w:hAnsi="Times New Roman" w:cs="Times New Roman"/>
          <w:sz w:val="24"/>
          <w:szCs w:val="24"/>
        </w:rPr>
        <w:t xml:space="preserve"> przed niepożądanymi skutkami wszelkiego zanieczyszczenia wody przeznaczonej do spożycia przez ludzi przez zapewnienie</w:t>
      </w:r>
      <w:r w:rsidR="00122856">
        <w:rPr>
          <w:rFonts w:ascii="Times New Roman" w:hAnsi="Times New Roman" w:cs="Times New Roman"/>
          <w:sz w:val="24"/>
          <w:szCs w:val="24"/>
        </w:rPr>
        <w:t>,</w:t>
      </w:r>
      <w:r w:rsidR="00B62817" w:rsidRPr="00935A6D">
        <w:rPr>
          <w:rFonts w:ascii="Times New Roman" w:hAnsi="Times New Roman" w:cs="Times New Roman"/>
          <w:sz w:val="24"/>
          <w:szCs w:val="24"/>
        </w:rPr>
        <w:t xml:space="preserve"> aby była ona zdrowa i czysta.</w:t>
      </w:r>
    </w:p>
    <w:p w14:paraId="38F41C6D" w14:textId="456DC73A" w:rsidR="000D772A" w:rsidRPr="00935A6D" w:rsidRDefault="000D772A" w:rsidP="00A86939">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1 pkt 2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0D9F7393" w14:textId="753841C2" w:rsidR="000D772A" w:rsidRPr="00935A6D" w:rsidRDefault="000D772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Zakłada się, zgodnie z dyrektywą (UE) 2020/2184, wprowadzenie w ustawie przepisów </w:t>
      </w:r>
      <w:r w:rsidR="0089062B" w:rsidRPr="00935A6D">
        <w:rPr>
          <w:rFonts w:ascii="Times New Roman" w:hAnsi="Times New Roman" w:cs="Times New Roman"/>
          <w:sz w:val="24"/>
          <w:szCs w:val="24"/>
        </w:rPr>
        <w:t>dotyczących</w:t>
      </w:r>
      <w:r w:rsidRPr="00935A6D">
        <w:rPr>
          <w:rFonts w:ascii="Times New Roman" w:hAnsi="Times New Roman" w:cs="Times New Roman"/>
          <w:sz w:val="24"/>
          <w:szCs w:val="24"/>
        </w:rPr>
        <w:t xml:space="preserve"> stosowani</w:t>
      </w:r>
      <w:r w:rsidR="0089062B" w:rsidRPr="00935A6D">
        <w:rPr>
          <w:rFonts w:ascii="Times New Roman" w:hAnsi="Times New Roman" w:cs="Times New Roman"/>
          <w:sz w:val="24"/>
          <w:szCs w:val="24"/>
        </w:rPr>
        <w:t>a</w:t>
      </w:r>
      <w:r w:rsidRPr="00935A6D">
        <w:rPr>
          <w:rFonts w:ascii="Times New Roman" w:hAnsi="Times New Roman" w:cs="Times New Roman"/>
          <w:sz w:val="24"/>
          <w:szCs w:val="24"/>
        </w:rPr>
        <w:t xml:space="preserve"> podejścia opartego na ryzyku w całym łańcuchu dostaw wody przeznaczonej do spożycia przez ludzi.</w:t>
      </w:r>
    </w:p>
    <w:p w14:paraId="0F427E9C" w14:textId="75D55EDB" w:rsidR="00A7328E" w:rsidRPr="00935A6D" w:rsidRDefault="00A7328E" w:rsidP="00A86939">
      <w:pPr>
        <w:spacing w:before="120" w:after="120" w:line="360" w:lineRule="auto"/>
        <w:jc w:val="both"/>
        <w:rPr>
          <w:rFonts w:ascii="Times New Roman" w:hAnsi="Times New Roman" w:cs="Times New Roman"/>
          <w:b/>
          <w:sz w:val="24"/>
          <w:szCs w:val="24"/>
          <w:lang w:val="en-US"/>
        </w:rPr>
      </w:pPr>
      <w:r w:rsidRPr="00935A6D">
        <w:rPr>
          <w:rFonts w:ascii="Times New Roman" w:hAnsi="Times New Roman" w:cs="Times New Roman"/>
          <w:b/>
          <w:sz w:val="24"/>
          <w:szCs w:val="24"/>
          <w:lang w:val="en-US"/>
        </w:rPr>
        <w:t xml:space="preserve">Art. 1a </w:t>
      </w:r>
      <w:proofErr w:type="spellStart"/>
      <w:r w:rsidRPr="00935A6D">
        <w:rPr>
          <w:rFonts w:ascii="Times New Roman" w:hAnsi="Times New Roman" w:cs="Times New Roman"/>
          <w:b/>
          <w:sz w:val="24"/>
          <w:szCs w:val="24"/>
          <w:lang w:val="en-US"/>
        </w:rPr>
        <w:t>u.z.z.w.i.z.o.ś</w:t>
      </w:r>
      <w:proofErr w:type="spellEnd"/>
      <w:r w:rsidRPr="00935A6D">
        <w:rPr>
          <w:rFonts w:ascii="Times New Roman" w:hAnsi="Times New Roman" w:cs="Times New Roman"/>
          <w:b/>
          <w:sz w:val="24"/>
          <w:szCs w:val="24"/>
          <w:lang w:val="en-US"/>
        </w:rPr>
        <w:t>.</w:t>
      </w:r>
    </w:p>
    <w:p w14:paraId="15A4E854" w14:textId="0A49163D" w:rsidR="00A7328E" w:rsidRPr="00935A6D" w:rsidRDefault="00A7328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Zgodnie z art. 3 ust. 2 dyrektywy (UE) 2020/2184 do statków morskich stanowiących polską własność lub </w:t>
      </w:r>
      <w:r w:rsidR="00487004" w:rsidRPr="00935A6D">
        <w:rPr>
          <w:rFonts w:ascii="Times New Roman" w:hAnsi="Times New Roman" w:cs="Times New Roman"/>
          <w:sz w:val="24"/>
          <w:szCs w:val="24"/>
        </w:rPr>
        <w:t xml:space="preserve">statków morskich </w:t>
      </w:r>
      <w:r w:rsidRPr="00935A6D">
        <w:rPr>
          <w:rFonts w:ascii="Times New Roman" w:hAnsi="Times New Roman" w:cs="Times New Roman"/>
          <w:sz w:val="24"/>
          <w:szCs w:val="24"/>
        </w:rPr>
        <w:t xml:space="preserve">o polskiej przynależności, używanych do przewozu pasażerów, odsalających wodę morską i </w:t>
      </w:r>
      <w:r w:rsidR="00487004" w:rsidRPr="00935A6D">
        <w:rPr>
          <w:rFonts w:ascii="Times New Roman" w:hAnsi="Times New Roman" w:cs="Times New Roman"/>
          <w:sz w:val="24"/>
          <w:szCs w:val="24"/>
        </w:rPr>
        <w:t xml:space="preserve">będących dostawcami </w:t>
      </w:r>
      <w:r w:rsidRPr="00935A6D">
        <w:rPr>
          <w:rFonts w:ascii="Times New Roman" w:hAnsi="Times New Roman" w:cs="Times New Roman"/>
          <w:sz w:val="24"/>
          <w:szCs w:val="24"/>
        </w:rPr>
        <w:t>wody, będzie stosować się odpowiednio projektowane przepisy art. 4a–4c, art. 4d ust. 1 pkt 2 i 3 oraz ust. 2, art. 4e ust. 1 pkt 2 oraz ust.</w:t>
      </w:r>
      <w:r w:rsidR="001D59C5">
        <w:rPr>
          <w:rFonts w:ascii="Times New Roman" w:hAnsi="Times New Roman" w:cs="Times New Roman"/>
          <w:sz w:val="24"/>
          <w:szCs w:val="24"/>
        </w:rPr>
        <w:t> </w:t>
      </w:r>
      <w:r w:rsidRPr="00935A6D">
        <w:rPr>
          <w:rFonts w:ascii="Times New Roman" w:hAnsi="Times New Roman" w:cs="Times New Roman"/>
          <w:sz w:val="24"/>
          <w:szCs w:val="24"/>
        </w:rPr>
        <w:t>2, art. 4g–4</w:t>
      </w:r>
      <w:r w:rsidR="00487004" w:rsidRPr="00935A6D">
        <w:rPr>
          <w:rFonts w:ascii="Times New Roman" w:hAnsi="Times New Roman" w:cs="Times New Roman"/>
          <w:sz w:val="24"/>
          <w:szCs w:val="24"/>
        </w:rPr>
        <w:t>n</w:t>
      </w:r>
      <w:r w:rsidRPr="00935A6D">
        <w:rPr>
          <w:rFonts w:ascii="Times New Roman" w:hAnsi="Times New Roman" w:cs="Times New Roman"/>
          <w:sz w:val="24"/>
          <w:szCs w:val="24"/>
        </w:rPr>
        <w:t>,</w:t>
      </w:r>
      <w:r w:rsidR="00487004" w:rsidRPr="00935A6D">
        <w:rPr>
          <w:rFonts w:ascii="Times New Roman" w:hAnsi="Times New Roman" w:cs="Times New Roman"/>
          <w:sz w:val="24"/>
          <w:szCs w:val="24"/>
        </w:rPr>
        <w:t xml:space="preserve"> art. 4p</w:t>
      </w:r>
      <w:r w:rsidR="00F2637F" w:rsidRPr="00F2637F">
        <w:rPr>
          <w:rFonts w:ascii="Times New Roman" w:eastAsiaTheme="minorEastAsia" w:hAnsi="Times New Roman" w:cs="Arial"/>
          <w:sz w:val="24"/>
          <w:szCs w:val="20"/>
          <w:lang w:eastAsia="pl-PL"/>
        </w:rPr>
        <w:t xml:space="preserve"> </w:t>
      </w:r>
      <w:r w:rsidR="00F2637F" w:rsidRPr="00F2637F">
        <w:rPr>
          <w:rFonts w:ascii="Times New Roman" w:hAnsi="Times New Roman" w:cs="Times New Roman"/>
          <w:sz w:val="24"/>
          <w:szCs w:val="24"/>
        </w:rPr>
        <w:t>ust. 1 pkt 1</w:t>
      </w:r>
      <w:r w:rsidR="008A125C">
        <w:rPr>
          <w:rFonts w:ascii="Times New Roman" w:hAnsi="Times New Roman" w:cs="Times New Roman"/>
          <w:sz w:val="24"/>
          <w:szCs w:val="24"/>
        </w:rPr>
        <w:t>–</w:t>
      </w:r>
      <w:r w:rsidR="00F2637F" w:rsidRPr="00F2637F">
        <w:rPr>
          <w:rFonts w:ascii="Times New Roman" w:hAnsi="Times New Roman" w:cs="Times New Roman"/>
          <w:sz w:val="24"/>
          <w:szCs w:val="24"/>
        </w:rPr>
        <w:t>8, 11, 12, 14</w:t>
      </w:r>
      <w:r w:rsidR="008A125C">
        <w:rPr>
          <w:rFonts w:ascii="Times New Roman" w:hAnsi="Times New Roman" w:cs="Times New Roman"/>
          <w:sz w:val="24"/>
          <w:szCs w:val="24"/>
        </w:rPr>
        <w:t>–</w:t>
      </w:r>
      <w:r w:rsidR="00F2637F" w:rsidRPr="00F2637F">
        <w:rPr>
          <w:rFonts w:ascii="Times New Roman" w:hAnsi="Times New Roman" w:cs="Times New Roman"/>
          <w:sz w:val="24"/>
          <w:szCs w:val="24"/>
        </w:rPr>
        <w:t>16 i 18</w:t>
      </w:r>
      <w:r w:rsidR="00487004" w:rsidRPr="00935A6D">
        <w:rPr>
          <w:rFonts w:ascii="Times New Roman" w:hAnsi="Times New Roman" w:cs="Times New Roman"/>
          <w:sz w:val="24"/>
          <w:szCs w:val="24"/>
        </w:rPr>
        <w:t>, art. 4q,</w:t>
      </w:r>
      <w:r w:rsidRPr="00935A6D">
        <w:rPr>
          <w:rFonts w:ascii="Times New Roman" w:hAnsi="Times New Roman" w:cs="Times New Roman"/>
          <w:sz w:val="24"/>
          <w:szCs w:val="24"/>
        </w:rPr>
        <w:t xml:space="preserve"> </w:t>
      </w:r>
      <w:r w:rsidR="005F7C8F" w:rsidRPr="00935A6D">
        <w:rPr>
          <w:rFonts w:ascii="Times New Roman" w:hAnsi="Times New Roman" w:cs="Times New Roman"/>
          <w:sz w:val="24"/>
          <w:szCs w:val="24"/>
        </w:rPr>
        <w:t xml:space="preserve">art. 12, art. 13a i art. 13b oraz przepisy wydane na podstawie art. 13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p>
    <w:p w14:paraId="28C624A3" w14:textId="38FA5482" w:rsidR="00934B27" w:rsidRPr="00935A6D" w:rsidRDefault="00934B27" w:rsidP="00A86939">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r w:rsidR="00A7328E" w:rsidRPr="00935A6D">
        <w:rPr>
          <w:rFonts w:ascii="Times New Roman" w:hAnsi="Times New Roman" w:cs="Times New Roman"/>
          <w:b/>
          <w:sz w:val="24"/>
          <w:szCs w:val="24"/>
        </w:rPr>
        <w:t xml:space="preserve">1b </w:t>
      </w:r>
      <w:proofErr w:type="spellStart"/>
      <w:r w:rsidR="002858ED" w:rsidRPr="00935A6D">
        <w:rPr>
          <w:rFonts w:ascii="Times New Roman" w:hAnsi="Times New Roman" w:cs="Times New Roman"/>
          <w:b/>
          <w:sz w:val="24"/>
          <w:szCs w:val="24"/>
        </w:rPr>
        <w:t>u.z.z.w.i.z.o.ś</w:t>
      </w:r>
      <w:proofErr w:type="spellEnd"/>
      <w:r w:rsidR="002858ED" w:rsidRPr="00935A6D">
        <w:rPr>
          <w:rFonts w:ascii="Times New Roman" w:hAnsi="Times New Roman" w:cs="Times New Roman"/>
          <w:b/>
          <w:sz w:val="24"/>
          <w:szCs w:val="24"/>
        </w:rPr>
        <w:t>.</w:t>
      </w:r>
    </w:p>
    <w:p w14:paraId="54783AD5" w14:textId="4BCBB111" w:rsidR="00934B27" w:rsidRPr="00935A6D" w:rsidRDefault="00934B27"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Zgodnie z </w:t>
      </w:r>
      <w:r w:rsidR="00782C5D" w:rsidRPr="00935A6D">
        <w:rPr>
          <w:rFonts w:ascii="Times New Roman" w:hAnsi="Times New Roman" w:cs="Times New Roman"/>
          <w:sz w:val="24"/>
          <w:szCs w:val="24"/>
        </w:rPr>
        <w:t>art. 3 dyrektywy (UE) 2020/2184</w:t>
      </w:r>
      <w:r w:rsidRPr="00935A6D">
        <w:rPr>
          <w:rFonts w:ascii="Times New Roman" w:hAnsi="Times New Roman" w:cs="Times New Roman"/>
          <w:sz w:val="24"/>
          <w:szCs w:val="24"/>
        </w:rPr>
        <w:t xml:space="preserve"> przepisy </w:t>
      </w:r>
      <w:proofErr w:type="spellStart"/>
      <w:r w:rsidR="00782C5D" w:rsidRPr="00935A6D">
        <w:rPr>
          <w:rFonts w:ascii="Times New Roman" w:hAnsi="Times New Roman" w:cs="Times New Roman"/>
          <w:sz w:val="24"/>
          <w:szCs w:val="24"/>
        </w:rPr>
        <w:t>u.z.z.w.i.z.o.ś</w:t>
      </w:r>
      <w:proofErr w:type="spellEnd"/>
      <w:r w:rsidR="00782C5D" w:rsidRPr="00935A6D">
        <w:rPr>
          <w:rFonts w:ascii="Times New Roman" w:hAnsi="Times New Roman" w:cs="Times New Roman"/>
          <w:sz w:val="24"/>
          <w:szCs w:val="24"/>
        </w:rPr>
        <w:t>.</w:t>
      </w:r>
      <w:r w:rsidRPr="00935A6D">
        <w:rPr>
          <w:rFonts w:ascii="Times New Roman" w:hAnsi="Times New Roman" w:cs="Times New Roman"/>
          <w:sz w:val="24"/>
          <w:szCs w:val="24"/>
        </w:rPr>
        <w:t xml:space="preserve"> nie mają zastosowania</w:t>
      </w:r>
      <w:r w:rsidR="00782C5D" w:rsidRPr="00935A6D">
        <w:rPr>
          <w:rFonts w:ascii="Times New Roman" w:hAnsi="Times New Roman" w:cs="Times New Roman"/>
          <w:sz w:val="24"/>
          <w:szCs w:val="24"/>
        </w:rPr>
        <w:t xml:space="preserve"> </w:t>
      </w:r>
      <w:r w:rsidRPr="00935A6D">
        <w:rPr>
          <w:rFonts w:ascii="Times New Roman" w:hAnsi="Times New Roman" w:cs="Times New Roman"/>
          <w:sz w:val="24"/>
          <w:szCs w:val="24"/>
        </w:rPr>
        <w:t>do:</w:t>
      </w:r>
    </w:p>
    <w:p w14:paraId="2375F15F" w14:textId="208AD7D0" w:rsidR="00934B27" w:rsidRPr="00935A6D" w:rsidRDefault="00934B27" w:rsidP="00A86939">
      <w:pPr>
        <w:pStyle w:val="Akapitzlist"/>
        <w:numPr>
          <w:ilvl w:val="0"/>
          <w:numId w:val="6"/>
        </w:numPr>
        <w:spacing w:after="0" w:line="360" w:lineRule="auto"/>
        <w:ind w:left="340" w:hanging="340"/>
        <w:contextualSpacing w:val="0"/>
        <w:jc w:val="both"/>
        <w:rPr>
          <w:rFonts w:ascii="Times New Roman" w:hAnsi="Times New Roman" w:cs="Times New Roman"/>
          <w:sz w:val="24"/>
          <w:szCs w:val="24"/>
        </w:rPr>
      </w:pPr>
      <w:bookmarkStart w:id="2" w:name="_Hlk186973889"/>
      <w:r w:rsidRPr="00935A6D">
        <w:rPr>
          <w:rFonts w:ascii="Times New Roman" w:hAnsi="Times New Roman" w:cs="Times New Roman"/>
          <w:sz w:val="24"/>
          <w:szCs w:val="24"/>
        </w:rPr>
        <w:t>naturalnych wód mineralnych (</w:t>
      </w:r>
      <w:r w:rsidR="00474255">
        <w:rPr>
          <w:rFonts w:ascii="Times New Roman" w:hAnsi="Times New Roman" w:cs="Times New Roman"/>
          <w:sz w:val="24"/>
          <w:szCs w:val="24"/>
        </w:rPr>
        <w:t>spełniających wymagania określone w</w:t>
      </w:r>
      <w:r w:rsidRPr="00935A6D">
        <w:rPr>
          <w:rFonts w:ascii="Times New Roman" w:hAnsi="Times New Roman" w:cs="Times New Roman"/>
          <w:sz w:val="24"/>
          <w:szCs w:val="24"/>
        </w:rPr>
        <w:t xml:space="preserve"> ustawie z dnia 25</w:t>
      </w:r>
      <w:r w:rsidR="001D59C5">
        <w:rPr>
          <w:rFonts w:ascii="Times New Roman" w:hAnsi="Times New Roman" w:cs="Times New Roman"/>
          <w:sz w:val="24"/>
          <w:szCs w:val="24"/>
        </w:rPr>
        <w:t> </w:t>
      </w:r>
      <w:r w:rsidRPr="00935A6D">
        <w:rPr>
          <w:rFonts w:ascii="Times New Roman" w:hAnsi="Times New Roman" w:cs="Times New Roman"/>
          <w:sz w:val="24"/>
          <w:szCs w:val="24"/>
        </w:rPr>
        <w:t xml:space="preserve">sierpnia 2006 r. o bezpieczeństwie żywności i żywienia (Dz. U. z </w:t>
      </w:r>
      <w:r w:rsidR="00855005" w:rsidRPr="00935A6D">
        <w:rPr>
          <w:rFonts w:ascii="Times New Roman" w:hAnsi="Times New Roman" w:cs="Times New Roman"/>
          <w:sz w:val="24"/>
          <w:szCs w:val="24"/>
        </w:rPr>
        <w:t xml:space="preserve">2023 </w:t>
      </w:r>
      <w:r w:rsidRPr="00935A6D">
        <w:rPr>
          <w:rFonts w:ascii="Times New Roman" w:hAnsi="Times New Roman" w:cs="Times New Roman"/>
          <w:sz w:val="24"/>
          <w:szCs w:val="24"/>
        </w:rPr>
        <w:t xml:space="preserve">r. poz. </w:t>
      </w:r>
      <w:r w:rsidR="00855005" w:rsidRPr="00935A6D">
        <w:rPr>
          <w:rFonts w:ascii="Times New Roman" w:hAnsi="Times New Roman" w:cs="Times New Roman"/>
          <w:sz w:val="24"/>
          <w:szCs w:val="24"/>
        </w:rPr>
        <w:t>1448</w:t>
      </w:r>
      <w:r w:rsidRPr="00935A6D">
        <w:rPr>
          <w:rFonts w:ascii="Times New Roman" w:hAnsi="Times New Roman" w:cs="Times New Roman"/>
          <w:sz w:val="24"/>
          <w:szCs w:val="24"/>
        </w:rPr>
        <w:t>))</w:t>
      </w:r>
      <w:r w:rsidR="006F1045">
        <w:rPr>
          <w:rFonts w:ascii="Times New Roman" w:hAnsi="Times New Roman" w:cs="Times New Roman"/>
          <w:sz w:val="24"/>
          <w:szCs w:val="24"/>
        </w:rPr>
        <w:t>;</w:t>
      </w:r>
    </w:p>
    <w:p w14:paraId="676FD6AD" w14:textId="78C9CA45" w:rsidR="00EA7156" w:rsidRPr="00935A6D" w:rsidRDefault="00934B27" w:rsidP="00A1581B">
      <w:pPr>
        <w:pStyle w:val="Akapitzlist"/>
        <w:numPr>
          <w:ilvl w:val="0"/>
          <w:numId w:val="6"/>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wód leczniczych (</w:t>
      </w:r>
      <w:r w:rsidR="00474255">
        <w:rPr>
          <w:rFonts w:ascii="Times New Roman" w:hAnsi="Times New Roman" w:cs="Times New Roman"/>
          <w:sz w:val="24"/>
          <w:szCs w:val="24"/>
        </w:rPr>
        <w:t>w rozumieniu</w:t>
      </w:r>
      <w:r w:rsidRPr="00935A6D">
        <w:rPr>
          <w:rFonts w:ascii="Times New Roman" w:hAnsi="Times New Roman" w:cs="Times New Roman"/>
          <w:sz w:val="24"/>
          <w:szCs w:val="24"/>
        </w:rPr>
        <w:t xml:space="preserve"> art. </w:t>
      </w:r>
      <w:r w:rsidR="00474255">
        <w:rPr>
          <w:rFonts w:ascii="Times New Roman" w:hAnsi="Times New Roman" w:cs="Times New Roman"/>
          <w:sz w:val="24"/>
          <w:szCs w:val="24"/>
        </w:rPr>
        <w:t xml:space="preserve">5 </w:t>
      </w:r>
      <w:r w:rsidRPr="00935A6D">
        <w:rPr>
          <w:rFonts w:ascii="Times New Roman" w:hAnsi="Times New Roman" w:cs="Times New Roman"/>
          <w:sz w:val="24"/>
          <w:szCs w:val="24"/>
        </w:rPr>
        <w:t xml:space="preserve">ust. 2 pkt 1 ustawy z dnia 9 czerwca 2011 r. – Prawo geologiczne i górnicze (Dz. U. z </w:t>
      </w:r>
      <w:r w:rsidR="005A2AA2" w:rsidRPr="00935A6D">
        <w:rPr>
          <w:rFonts w:ascii="Times New Roman" w:hAnsi="Times New Roman" w:cs="Times New Roman"/>
          <w:sz w:val="24"/>
          <w:szCs w:val="24"/>
        </w:rPr>
        <w:t xml:space="preserve">2024 </w:t>
      </w:r>
      <w:r w:rsidR="00782C5D" w:rsidRPr="00935A6D">
        <w:rPr>
          <w:rFonts w:ascii="Times New Roman" w:hAnsi="Times New Roman" w:cs="Times New Roman"/>
          <w:sz w:val="24"/>
          <w:szCs w:val="24"/>
        </w:rPr>
        <w:t xml:space="preserve">r. poz. </w:t>
      </w:r>
      <w:r w:rsidR="005A2AA2" w:rsidRPr="00935A6D">
        <w:rPr>
          <w:rFonts w:ascii="Times New Roman" w:hAnsi="Times New Roman" w:cs="Times New Roman"/>
          <w:sz w:val="24"/>
          <w:szCs w:val="24"/>
        </w:rPr>
        <w:t>1290</w:t>
      </w:r>
      <w:r w:rsidR="003363C9">
        <w:rPr>
          <w:rFonts w:ascii="Times New Roman" w:hAnsi="Times New Roman" w:cs="Times New Roman"/>
          <w:sz w:val="24"/>
          <w:szCs w:val="24"/>
        </w:rPr>
        <w:t xml:space="preserve">, z </w:t>
      </w:r>
      <w:proofErr w:type="spellStart"/>
      <w:r w:rsidR="003363C9">
        <w:rPr>
          <w:rFonts w:ascii="Times New Roman" w:hAnsi="Times New Roman" w:cs="Times New Roman"/>
          <w:sz w:val="24"/>
          <w:szCs w:val="24"/>
        </w:rPr>
        <w:t>późn</w:t>
      </w:r>
      <w:proofErr w:type="spellEnd"/>
      <w:r w:rsidR="003363C9">
        <w:rPr>
          <w:rFonts w:ascii="Times New Roman" w:hAnsi="Times New Roman" w:cs="Times New Roman"/>
          <w:sz w:val="24"/>
          <w:szCs w:val="24"/>
        </w:rPr>
        <w:t>. zm.</w:t>
      </w:r>
      <w:r w:rsidR="00474255">
        <w:rPr>
          <w:rFonts w:ascii="Times New Roman" w:hAnsi="Times New Roman" w:cs="Times New Roman"/>
          <w:sz w:val="24"/>
          <w:szCs w:val="24"/>
        </w:rPr>
        <w:t>)</w:t>
      </w:r>
      <w:r w:rsidR="00D137D4">
        <w:rPr>
          <w:rFonts w:ascii="Times New Roman" w:hAnsi="Times New Roman" w:cs="Times New Roman"/>
          <w:sz w:val="24"/>
          <w:szCs w:val="24"/>
        </w:rPr>
        <w:t>,</w:t>
      </w:r>
      <w:r w:rsidRPr="00935A6D">
        <w:rPr>
          <w:rFonts w:ascii="Times New Roman" w:hAnsi="Times New Roman" w:cs="Times New Roman"/>
          <w:sz w:val="24"/>
          <w:szCs w:val="24"/>
        </w:rPr>
        <w:t xml:space="preserve"> oraz dla których warunki i wymagania sanitarne określają przepisy wydane na podstawie art. 36 ust. 5 ustawy z dnia 28 lipca 2005</w:t>
      </w:r>
      <w:r w:rsidR="002C2DBB" w:rsidRPr="00935A6D">
        <w:rPr>
          <w:rFonts w:ascii="Times New Roman" w:hAnsi="Times New Roman" w:cs="Times New Roman"/>
          <w:sz w:val="24"/>
          <w:szCs w:val="24"/>
        </w:rPr>
        <w:t> </w:t>
      </w:r>
      <w:r w:rsidRPr="00935A6D">
        <w:rPr>
          <w:rFonts w:ascii="Times New Roman" w:hAnsi="Times New Roman" w:cs="Times New Roman"/>
          <w:sz w:val="24"/>
          <w:szCs w:val="24"/>
        </w:rPr>
        <w:t xml:space="preserve">r. o lecznictwie uzdrowiskowym, uzdrowiskach i obszarach ochrony </w:t>
      </w:r>
      <w:r w:rsidRPr="00935A6D">
        <w:rPr>
          <w:rFonts w:ascii="Times New Roman" w:hAnsi="Times New Roman" w:cs="Times New Roman"/>
          <w:sz w:val="24"/>
          <w:szCs w:val="24"/>
        </w:rPr>
        <w:lastRenderedPageBreak/>
        <w:t>uzdrowiskowej oraz o gminach uzdrowiskowy</w:t>
      </w:r>
      <w:r w:rsidR="00782C5D" w:rsidRPr="00935A6D">
        <w:rPr>
          <w:rFonts w:ascii="Times New Roman" w:hAnsi="Times New Roman" w:cs="Times New Roman"/>
          <w:sz w:val="24"/>
          <w:szCs w:val="24"/>
        </w:rPr>
        <w:t xml:space="preserve">ch (Dz. U. z </w:t>
      </w:r>
      <w:r w:rsidR="009D2004" w:rsidRPr="00935A6D">
        <w:rPr>
          <w:rFonts w:ascii="Times New Roman" w:hAnsi="Times New Roman" w:cs="Times New Roman"/>
          <w:sz w:val="24"/>
          <w:szCs w:val="24"/>
        </w:rPr>
        <w:t xml:space="preserve">2024 </w:t>
      </w:r>
      <w:r w:rsidR="00782C5D" w:rsidRPr="00935A6D">
        <w:rPr>
          <w:rFonts w:ascii="Times New Roman" w:hAnsi="Times New Roman" w:cs="Times New Roman"/>
          <w:sz w:val="24"/>
          <w:szCs w:val="24"/>
        </w:rPr>
        <w:t xml:space="preserve">r. poz. </w:t>
      </w:r>
      <w:r w:rsidR="0008130D" w:rsidRPr="00935A6D">
        <w:rPr>
          <w:rFonts w:ascii="Times New Roman" w:hAnsi="Times New Roman" w:cs="Times New Roman"/>
          <w:sz w:val="24"/>
          <w:szCs w:val="24"/>
        </w:rPr>
        <w:t>1420</w:t>
      </w:r>
      <w:r w:rsidR="008C6799" w:rsidRPr="00935A6D">
        <w:rPr>
          <w:rFonts w:ascii="Times New Roman" w:hAnsi="Times New Roman" w:cs="Times New Roman"/>
          <w:sz w:val="24"/>
          <w:szCs w:val="24"/>
        </w:rPr>
        <w:t xml:space="preserve">, z </w:t>
      </w:r>
      <w:proofErr w:type="spellStart"/>
      <w:r w:rsidR="008C6799" w:rsidRPr="00935A6D">
        <w:rPr>
          <w:rFonts w:ascii="Times New Roman" w:hAnsi="Times New Roman" w:cs="Times New Roman"/>
          <w:sz w:val="24"/>
          <w:szCs w:val="24"/>
        </w:rPr>
        <w:t>późn</w:t>
      </w:r>
      <w:proofErr w:type="spellEnd"/>
      <w:r w:rsidR="008C6799" w:rsidRPr="00935A6D">
        <w:rPr>
          <w:rFonts w:ascii="Times New Roman" w:hAnsi="Times New Roman" w:cs="Times New Roman"/>
          <w:sz w:val="24"/>
          <w:szCs w:val="24"/>
        </w:rPr>
        <w:t>. zm.</w:t>
      </w:r>
      <w:r w:rsidR="00782C5D" w:rsidRPr="00935A6D">
        <w:rPr>
          <w:rFonts w:ascii="Times New Roman" w:hAnsi="Times New Roman" w:cs="Times New Roman"/>
          <w:sz w:val="24"/>
          <w:szCs w:val="24"/>
        </w:rPr>
        <w:t>)</w:t>
      </w:r>
      <w:r w:rsidR="00D137D4">
        <w:rPr>
          <w:rFonts w:ascii="Times New Roman" w:hAnsi="Times New Roman" w:cs="Times New Roman"/>
          <w:sz w:val="24"/>
          <w:szCs w:val="24"/>
        </w:rPr>
        <w:t>)</w:t>
      </w:r>
      <w:r w:rsidR="00782C5D" w:rsidRPr="00935A6D">
        <w:rPr>
          <w:rFonts w:ascii="Times New Roman" w:hAnsi="Times New Roman" w:cs="Times New Roman"/>
          <w:sz w:val="24"/>
          <w:szCs w:val="24"/>
        </w:rPr>
        <w:t>, a także wód termalnych i solanek</w:t>
      </w:r>
      <w:r w:rsidR="00D137D4">
        <w:rPr>
          <w:rFonts w:ascii="Times New Roman" w:hAnsi="Times New Roman" w:cs="Times New Roman"/>
          <w:sz w:val="24"/>
          <w:szCs w:val="24"/>
        </w:rPr>
        <w:t xml:space="preserve"> w rozumieniu</w:t>
      </w:r>
      <w:r w:rsidR="00782C5D" w:rsidRPr="00935A6D">
        <w:rPr>
          <w:rFonts w:ascii="Times New Roman" w:hAnsi="Times New Roman" w:cs="Times New Roman"/>
          <w:sz w:val="24"/>
          <w:szCs w:val="24"/>
        </w:rPr>
        <w:t xml:space="preserve"> art. 5 ust. 2 pkt 2 </w:t>
      </w:r>
      <w:r w:rsidR="00474255">
        <w:rPr>
          <w:rFonts w:ascii="Times New Roman" w:hAnsi="Times New Roman" w:cs="Times New Roman"/>
          <w:sz w:val="24"/>
          <w:szCs w:val="24"/>
        </w:rPr>
        <w:t>i</w:t>
      </w:r>
      <w:r w:rsidR="00474255" w:rsidRPr="00935A6D">
        <w:rPr>
          <w:rFonts w:ascii="Times New Roman" w:hAnsi="Times New Roman" w:cs="Times New Roman"/>
          <w:sz w:val="24"/>
          <w:szCs w:val="24"/>
        </w:rPr>
        <w:t xml:space="preserve"> </w:t>
      </w:r>
      <w:r w:rsidR="00782C5D" w:rsidRPr="00935A6D">
        <w:rPr>
          <w:rFonts w:ascii="Times New Roman" w:hAnsi="Times New Roman" w:cs="Times New Roman"/>
          <w:sz w:val="24"/>
          <w:szCs w:val="24"/>
        </w:rPr>
        <w:t>ust. 3 ustawy z dnia 9 czerwca 2011</w:t>
      </w:r>
      <w:r w:rsidR="001D59C5">
        <w:rPr>
          <w:rFonts w:ascii="Times New Roman" w:hAnsi="Times New Roman" w:cs="Times New Roman"/>
          <w:sz w:val="24"/>
          <w:szCs w:val="24"/>
        </w:rPr>
        <w:t> </w:t>
      </w:r>
      <w:r w:rsidR="00782C5D" w:rsidRPr="00935A6D">
        <w:rPr>
          <w:rFonts w:ascii="Times New Roman" w:hAnsi="Times New Roman" w:cs="Times New Roman"/>
          <w:sz w:val="24"/>
          <w:szCs w:val="24"/>
        </w:rPr>
        <w:t>r. – Prawo geologiczne i górnicze)</w:t>
      </w:r>
      <w:r w:rsidR="006F1045">
        <w:rPr>
          <w:rFonts w:ascii="Times New Roman" w:hAnsi="Times New Roman" w:cs="Times New Roman"/>
          <w:sz w:val="24"/>
          <w:szCs w:val="24"/>
        </w:rPr>
        <w:t>;</w:t>
      </w:r>
    </w:p>
    <w:p w14:paraId="7EB983E1" w14:textId="7061AA81" w:rsidR="00934B27" w:rsidRPr="00935A6D" w:rsidRDefault="00487004" w:rsidP="00A1581B">
      <w:pPr>
        <w:pStyle w:val="Akapitzlist"/>
        <w:numPr>
          <w:ilvl w:val="0"/>
          <w:numId w:val="6"/>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wody pochodzącej z indywidualnego źródła, które dostarcza średnio na dobę mniej niż 10</w:t>
      </w:r>
      <w:r w:rsidR="00D13FAE">
        <w:rPr>
          <w:rFonts w:ascii="Times New Roman" w:hAnsi="Times New Roman" w:cs="Times New Roman"/>
          <w:sz w:val="24"/>
          <w:szCs w:val="24"/>
        </w:rPr>
        <w:t> </w:t>
      </w:r>
      <w:r w:rsidRPr="00935A6D">
        <w:rPr>
          <w:rFonts w:ascii="Times New Roman" w:hAnsi="Times New Roman" w:cs="Times New Roman"/>
          <w:sz w:val="24"/>
          <w:szCs w:val="24"/>
        </w:rPr>
        <w:t xml:space="preserve">m³ wody lub zaopatruje w wodę mniej niż 50 osób, chyba że dostarczanie tej wody stanowi przedmiot działalności gospodarczej lub ta woda jest dostarczana do budynków użyteczności publicznej lub do budynków zamieszkania zbiorowego, lub do podmiotów prowadzących przedsiębiorstwo spożywcze, a </w:t>
      </w:r>
      <w:r w:rsidR="00474255" w:rsidRPr="00935A6D">
        <w:rPr>
          <w:rFonts w:ascii="Times New Roman" w:hAnsi="Times New Roman" w:cs="Times New Roman"/>
          <w:sz w:val="24"/>
          <w:szCs w:val="24"/>
        </w:rPr>
        <w:t xml:space="preserve">ta </w:t>
      </w:r>
      <w:r w:rsidRPr="00935A6D">
        <w:rPr>
          <w:rFonts w:ascii="Times New Roman" w:hAnsi="Times New Roman" w:cs="Times New Roman"/>
          <w:sz w:val="24"/>
          <w:szCs w:val="24"/>
        </w:rPr>
        <w:t>woda jest przeznaczona do spożycia przez ludzi</w:t>
      </w:r>
      <w:r w:rsidR="00A1581B" w:rsidRPr="00935A6D">
        <w:rPr>
          <w:rFonts w:ascii="Times New Roman" w:hAnsi="Times New Roman" w:cs="Times New Roman"/>
          <w:sz w:val="24"/>
          <w:szCs w:val="24"/>
        </w:rPr>
        <w:t>.</w:t>
      </w:r>
    </w:p>
    <w:bookmarkEnd w:id="2"/>
    <w:p w14:paraId="2E053BAF" w14:textId="77777777" w:rsidR="00934B27" w:rsidRPr="00935A6D" w:rsidRDefault="00934B27" w:rsidP="00A86939">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2 </w:t>
      </w:r>
      <w:proofErr w:type="spellStart"/>
      <w:r w:rsidR="007633D5" w:rsidRPr="00935A6D">
        <w:rPr>
          <w:rFonts w:ascii="Times New Roman" w:hAnsi="Times New Roman" w:cs="Times New Roman"/>
          <w:b/>
          <w:sz w:val="24"/>
          <w:szCs w:val="24"/>
        </w:rPr>
        <w:t>u.z.z.w.i.z.o.ś</w:t>
      </w:r>
      <w:proofErr w:type="spellEnd"/>
      <w:r w:rsidR="007633D5" w:rsidRPr="00935A6D">
        <w:rPr>
          <w:rFonts w:ascii="Times New Roman" w:hAnsi="Times New Roman" w:cs="Times New Roman"/>
          <w:b/>
          <w:sz w:val="24"/>
          <w:szCs w:val="24"/>
        </w:rPr>
        <w:t>.</w:t>
      </w:r>
    </w:p>
    <w:p w14:paraId="19CF869D" w14:textId="09FC5324" w:rsidR="00934B27" w:rsidRPr="00935A6D" w:rsidRDefault="00A62B88"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w:t>
      </w:r>
      <w:r w:rsidR="00A85245">
        <w:rPr>
          <w:rFonts w:ascii="Times New Roman" w:hAnsi="Times New Roman" w:cs="Times New Roman"/>
          <w:sz w:val="24"/>
          <w:szCs w:val="24"/>
        </w:rPr>
        <w:t>projekcie w zakresie</w:t>
      </w:r>
      <w:r w:rsidRPr="00935A6D">
        <w:rPr>
          <w:rFonts w:ascii="Times New Roman" w:hAnsi="Times New Roman" w:cs="Times New Roman"/>
          <w:sz w:val="24"/>
          <w:szCs w:val="24"/>
        </w:rPr>
        <w:t xml:space="preserve"> zmian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w:t>
      </w:r>
      <w:r w:rsidR="00A85245">
        <w:rPr>
          <w:rFonts w:ascii="Times New Roman" w:hAnsi="Times New Roman" w:cs="Times New Roman"/>
          <w:sz w:val="24"/>
          <w:szCs w:val="24"/>
        </w:rPr>
        <w:t>przewiduje</w:t>
      </w:r>
      <w:r w:rsidR="00A85245" w:rsidRPr="00935A6D">
        <w:rPr>
          <w:rFonts w:ascii="Times New Roman" w:hAnsi="Times New Roman" w:cs="Times New Roman"/>
          <w:sz w:val="24"/>
          <w:szCs w:val="24"/>
        </w:rPr>
        <w:t xml:space="preserve"> </w:t>
      </w:r>
      <w:r w:rsidRPr="00935A6D">
        <w:rPr>
          <w:rFonts w:ascii="Times New Roman" w:hAnsi="Times New Roman" w:cs="Times New Roman"/>
          <w:sz w:val="24"/>
          <w:szCs w:val="24"/>
        </w:rPr>
        <w:t>się</w:t>
      </w:r>
      <w:r w:rsidR="00934B27" w:rsidRPr="00935A6D">
        <w:rPr>
          <w:rFonts w:ascii="Times New Roman" w:hAnsi="Times New Roman" w:cs="Times New Roman"/>
          <w:sz w:val="24"/>
          <w:szCs w:val="24"/>
        </w:rPr>
        <w:t xml:space="preserve">, zgodnie z przepisami </w:t>
      </w:r>
      <w:r w:rsidRPr="00935A6D">
        <w:rPr>
          <w:rFonts w:ascii="Times New Roman" w:hAnsi="Times New Roman" w:cs="Times New Roman"/>
          <w:sz w:val="24"/>
          <w:szCs w:val="24"/>
        </w:rPr>
        <w:t>dyrektywy (UE)</w:t>
      </w:r>
      <w:r w:rsidR="00FD42A1" w:rsidRPr="00935A6D">
        <w:rPr>
          <w:rFonts w:ascii="Times New Roman" w:hAnsi="Times New Roman" w:cs="Times New Roman"/>
          <w:sz w:val="24"/>
          <w:szCs w:val="24"/>
        </w:rPr>
        <w:t> </w:t>
      </w:r>
      <w:r w:rsidRPr="00935A6D">
        <w:rPr>
          <w:rFonts w:ascii="Times New Roman" w:hAnsi="Times New Roman" w:cs="Times New Roman"/>
          <w:sz w:val="24"/>
          <w:szCs w:val="24"/>
        </w:rPr>
        <w:t>2020/2184</w:t>
      </w:r>
      <w:r w:rsidR="00934B27" w:rsidRPr="00935A6D">
        <w:rPr>
          <w:rFonts w:ascii="Times New Roman" w:hAnsi="Times New Roman" w:cs="Times New Roman"/>
          <w:sz w:val="24"/>
          <w:szCs w:val="24"/>
        </w:rPr>
        <w:t xml:space="preserve">, </w:t>
      </w:r>
      <w:r w:rsidR="00A85245">
        <w:rPr>
          <w:rFonts w:ascii="Times New Roman" w:hAnsi="Times New Roman" w:cs="Times New Roman"/>
          <w:sz w:val="24"/>
          <w:szCs w:val="24"/>
        </w:rPr>
        <w:t xml:space="preserve">wprowadzenie </w:t>
      </w:r>
      <w:r w:rsidRPr="00935A6D">
        <w:rPr>
          <w:rFonts w:ascii="Times New Roman" w:hAnsi="Times New Roman" w:cs="Times New Roman"/>
          <w:sz w:val="24"/>
          <w:szCs w:val="24"/>
        </w:rPr>
        <w:t>definicj</w:t>
      </w:r>
      <w:r w:rsidR="00A85245">
        <w:rPr>
          <w:rFonts w:ascii="Times New Roman" w:hAnsi="Times New Roman" w:cs="Times New Roman"/>
          <w:sz w:val="24"/>
          <w:szCs w:val="24"/>
        </w:rPr>
        <w:t>i</w:t>
      </w:r>
      <w:r w:rsidRPr="00935A6D">
        <w:rPr>
          <w:rFonts w:ascii="Times New Roman" w:hAnsi="Times New Roman" w:cs="Times New Roman"/>
          <w:sz w:val="24"/>
          <w:szCs w:val="24"/>
        </w:rPr>
        <w:t xml:space="preserve"> nowych pojęć</w:t>
      </w:r>
      <w:r w:rsidR="00374BB7" w:rsidRPr="00935A6D">
        <w:rPr>
          <w:rFonts w:ascii="Times New Roman" w:hAnsi="Times New Roman" w:cs="Times New Roman"/>
          <w:sz w:val="24"/>
          <w:szCs w:val="24"/>
        </w:rPr>
        <w:t>:</w:t>
      </w:r>
    </w:p>
    <w:p w14:paraId="496BE6F0" w14:textId="581F6B0C" w:rsidR="00C6541D" w:rsidRPr="00935A6D" w:rsidRDefault="00952CB6" w:rsidP="00A86939">
      <w:pPr>
        <w:pStyle w:val="Akapitzlist"/>
        <w:numPr>
          <w:ilvl w:val="0"/>
          <w:numId w:val="8"/>
        </w:numPr>
        <w:spacing w:after="0" w:line="360" w:lineRule="auto"/>
        <w:ind w:left="426" w:hanging="426"/>
        <w:contextualSpacing w:val="0"/>
        <w:jc w:val="both"/>
        <w:rPr>
          <w:rFonts w:ascii="Times New Roman" w:hAnsi="Times New Roman" w:cs="Times New Roman"/>
          <w:sz w:val="24"/>
          <w:szCs w:val="24"/>
        </w:rPr>
      </w:pPr>
      <w:r w:rsidRPr="00935A6D">
        <w:rPr>
          <w:rFonts w:ascii="Times New Roman" w:hAnsi="Times New Roman" w:cs="Times New Roman"/>
          <w:sz w:val="24"/>
          <w:szCs w:val="24"/>
        </w:rPr>
        <w:t xml:space="preserve">w pkt 1 </w:t>
      </w:r>
      <w:r w:rsidR="00A85245" w:rsidRPr="00935A6D">
        <w:rPr>
          <w:rFonts w:ascii="Times New Roman" w:hAnsi="Times New Roman" w:cs="Times New Roman"/>
          <w:sz w:val="24"/>
          <w:szCs w:val="24"/>
        </w:rPr>
        <w:t xml:space="preserve">zostanie </w:t>
      </w:r>
      <w:r w:rsidRPr="00935A6D">
        <w:rPr>
          <w:rFonts w:ascii="Times New Roman" w:hAnsi="Times New Roman" w:cs="Times New Roman"/>
          <w:sz w:val="24"/>
          <w:szCs w:val="24"/>
        </w:rPr>
        <w:t xml:space="preserve">wprowadzona definicja dostawcy </w:t>
      </w:r>
      <w:r w:rsidR="00934B27" w:rsidRPr="00935A6D">
        <w:rPr>
          <w:rFonts w:ascii="Times New Roman" w:hAnsi="Times New Roman" w:cs="Times New Roman"/>
          <w:sz w:val="24"/>
          <w:szCs w:val="24"/>
        </w:rPr>
        <w:t>wody</w:t>
      </w:r>
      <w:r w:rsidRPr="00935A6D">
        <w:rPr>
          <w:rFonts w:ascii="Times New Roman" w:hAnsi="Times New Roman" w:cs="Times New Roman"/>
          <w:sz w:val="24"/>
          <w:szCs w:val="24"/>
        </w:rPr>
        <w:t>.</w:t>
      </w:r>
      <w:r w:rsidR="00934B27" w:rsidRPr="00935A6D">
        <w:rPr>
          <w:rFonts w:ascii="Times New Roman" w:hAnsi="Times New Roman" w:cs="Times New Roman"/>
          <w:sz w:val="24"/>
          <w:szCs w:val="24"/>
        </w:rPr>
        <w:t xml:space="preserve"> </w:t>
      </w:r>
      <w:r w:rsidRPr="00935A6D">
        <w:rPr>
          <w:rFonts w:ascii="Times New Roman" w:hAnsi="Times New Roman" w:cs="Times New Roman"/>
          <w:sz w:val="24"/>
          <w:szCs w:val="24"/>
        </w:rPr>
        <w:t>Dostawca wody</w:t>
      </w:r>
      <w:r w:rsidR="008C5116" w:rsidRPr="00935A6D">
        <w:rPr>
          <w:rFonts w:ascii="Times New Roman" w:hAnsi="Times New Roman" w:cs="Times New Roman"/>
          <w:sz w:val="24"/>
          <w:szCs w:val="24"/>
        </w:rPr>
        <w:t xml:space="preserve"> </w:t>
      </w:r>
      <w:r w:rsidR="00934B27" w:rsidRPr="00935A6D">
        <w:rPr>
          <w:rFonts w:ascii="Times New Roman" w:hAnsi="Times New Roman" w:cs="Times New Roman"/>
          <w:sz w:val="24"/>
          <w:szCs w:val="24"/>
        </w:rPr>
        <w:t xml:space="preserve">nie jest jedynie </w:t>
      </w:r>
      <w:r w:rsidR="006D2D5E" w:rsidRPr="00935A6D">
        <w:rPr>
          <w:rFonts w:ascii="Times New Roman" w:hAnsi="Times New Roman" w:cs="Times New Roman"/>
          <w:sz w:val="24"/>
          <w:szCs w:val="24"/>
        </w:rPr>
        <w:t>przedsiębiorstw</w:t>
      </w:r>
      <w:r w:rsidR="000425D5" w:rsidRPr="00935A6D">
        <w:rPr>
          <w:rFonts w:ascii="Times New Roman" w:hAnsi="Times New Roman" w:cs="Times New Roman"/>
          <w:sz w:val="24"/>
          <w:szCs w:val="24"/>
        </w:rPr>
        <w:t>em</w:t>
      </w:r>
      <w:r w:rsidR="006D2D5E" w:rsidRPr="00935A6D">
        <w:rPr>
          <w:rFonts w:ascii="Times New Roman" w:hAnsi="Times New Roman" w:cs="Times New Roman"/>
          <w:sz w:val="24"/>
          <w:szCs w:val="24"/>
        </w:rPr>
        <w:t xml:space="preserve"> wodociągow</w:t>
      </w:r>
      <w:r w:rsidR="000425D5" w:rsidRPr="00935A6D">
        <w:rPr>
          <w:rFonts w:ascii="Times New Roman" w:hAnsi="Times New Roman" w:cs="Times New Roman"/>
          <w:sz w:val="24"/>
          <w:szCs w:val="24"/>
        </w:rPr>
        <w:t>o-kanalizacyjnym,</w:t>
      </w:r>
      <w:r w:rsidR="006D2D5E" w:rsidRPr="00935A6D">
        <w:rPr>
          <w:rFonts w:ascii="Times New Roman" w:hAnsi="Times New Roman" w:cs="Times New Roman"/>
          <w:sz w:val="24"/>
          <w:szCs w:val="24"/>
        </w:rPr>
        <w:t xml:space="preserve"> ale każdy</w:t>
      </w:r>
      <w:r w:rsidR="000425D5" w:rsidRPr="00935A6D">
        <w:rPr>
          <w:rFonts w:ascii="Times New Roman" w:hAnsi="Times New Roman" w:cs="Times New Roman"/>
          <w:sz w:val="24"/>
          <w:szCs w:val="24"/>
        </w:rPr>
        <w:t>m</w:t>
      </w:r>
      <w:r w:rsidR="006D2D5E" w:rsidRPr="00935A6D">
        <w:rPr>
          <w:rFonts w:ascii="Times New Roman" w:hAnsi="Times New Roman" w:cs="Times New Roman"/>
          <w:sz w:val="24"/>
          <w:szCs w:val="24"/>
        </w:rPr>
        <w:t xml:space="preserve"> </w:t>
      </w:r>
      <w:r w:rsidR="00934B27" w:rsidRPr="00935A6D">
        <w:rPr>
          <w:rFonts w:ascii="Times New Roman" w:hAnsi="Times New Roman" w:cs="Times New Roman"/>
          <w:sz w:val="24"/>
          <w:szCs w:val="24"/>
        </w:rPr>
        <w:t>do</w:t>
      </w:r>
      <w:r w:rsidR="006D2D5E" w:rsidRPr="00935A6D">
        <w:rPr>
          <w:rFonts w:ascii="Times New Roman" w:hAnsi="Times New Roman" w:cs="Times New Roman"/>
          <w:sz w:val="24"/>
          <w:szCs w:val="24"/>
        </w:rPr>
        <w:t>stawc</w:t>
      </w:r>
      <w:r w:rsidR="000425D5" w:rsidRPr="00935A6D">
        <w:rPr>
          <w:rFonts w:ascii="Times New Roman" w:hAnsi="Times New Roman" w:cs="Times New Roman"/>
          <w:sz w:val="24"/>
          <w:szCs w:val="24"/>
        </w:rPr>
        <w:t>ą</w:t>
      </w:r>
      <w:r w:rsidR="006D2D5E" w:rsidRPr="00935A6D">
        <w:rPr>
          <w:rFonts w:ascii="Times New Roman" w:hAnsi="Times New Roman" w:cs="Times New Roman"/>
          <w:sz w:val="24"/>
          <w:szCs w:val="24"/>
        </w:rPr>
        <w:t xml:space="preserve"> wody (pojęcie szersze); d</w:t>
      </w:r>
      <w:r w:rsidR="00934B27" w:rsidRPr="00935A6D">
        <w:rPr>
          <w:rFonts w:ascii="Times New Roman" w:hAnsi="Times New Roman" w:cs="Times New Roman"/>
          <w:sz w:val="24"/>
          <w:szCs w:val="24"/>
        </w:rPr>
        <w:t xml:space="preserve">ostawca wody </w:t>
      </w:r>
      <w:r w:rsidR="006D2D5E" w:rsidRPr="00935A6D">
        <w:rPr>
          <w:rFonts w:ascii="Times New Roman" w:hAnsi="Times New Roman" w:cs="Times New Roman"/>
          <w:sz w:val="24"/>
          <w:szCs w:val="24"/>
        </w:rPr>
        <w:t>jest</w:t>
      </w:r>
      <w:r w:rsidR="00934B27" w:rsidRPr="00935A6D">
        <w:rPr>
          <w:rFonts w:ascii="Times New Roman" w:hAnsi="Times New Roman" w:cs="Times New Roman"/>
          <w:sz w:val="24"/>
          <w:szCs w:val="24"/>
        </w:rPr>
        <w:t xml:space="preserve"> jednym z adresatów przepisów </w:t>
      </w:r>
      <w:proofErr w:type="spellStart"/>
      <w:r w:rsidR="006D2D5E" w:rsidRPr="00935A6D">
        <w:rPr>
          <w:rFonts w:ascii="Times New Roman" w:hAnsi="Times New Roman" w:cs="Times New Roman"/>
          <w:sz w:val="24"/>
          <w:szCs w:val="24"/>
        </w:rPr>
        <w:t>u.z.z.w.i.z.o.ś</w:t>
      </w:r>
      <w:proofErr w:type="spellEnd"/>
      <w:r w:rsidR="006D2D5E" w:rsidRPr="00935A6D">
        <w:rPr>
          <w:rFonts w:ascii="Times New Roman" w:hAnsi="Times New Roman" w:cs="Times New Roman"/>
          <w:sz w:val="24"/>
          <w:szCs w:val="24"/>
        </w:rPr>
        <w:t>., na którego zostaje nałożonych szereg obowiązków ustawowych</w:t>
      </w:r>
      <w:r w:rsidR="00C6541D" w:rsidRPr="00935A6D">
        <w:rPr>
          <w:rFonts w:ascii="Times New Roman" w:hAnsi="Times New Roman" w:cs="Times New Roman"/>
          <w:sz w:val="24"/>
          <w:szCs w:val="24"/>
        </w:rPr>
        <w:t>.</w:t>
      </w:r>
    </w:p>
    <w:p w14:paraId="157B3CCF" w14:textId="5132C43C" w:rsidR="007C2842" w:rsidRPr="00935A6D" w:rsidRDefault="00C6541D" w:rsidP="00A86939">
      <w:pPr>
        <w:pStyle w:val="Akapitzlist"/>
        <w:spacing w:before="120" w:after="120" w:line="360" w:lineRule="auto"/>
        <w:ind w:left="426"/>
        <w:jc w:val="both"/>
        <w:rPr>
          <w:rFonts w:ascii="Times New Roman" w:hAnsi="Times New Roman" w:cs="Times New Roman"/>
          <w:sz w:val="24"/>
          <w:szCs w:val="24"/>
        </w:rPr>
      </w:pPr>
      <w:r w:rsidRPr="00935A6D">
        <w:rPr>
          <w:rFonts w:ascii="Times New Roman" w:hAnsi="Times New Roman" w:cs="Times New Roman"/>
          <w:sz w:val="24"/>
          <w:szCs w:val="24"/>
        </w:rPr>
        <w:t>Dostawca wody to pojęcie szersze niż przedsiębiorstwo wodociągowo-kanalizacyjne. Oprócz przedsiębiorstwa wo</w:t>
      </w:r>
      <w:r w:rsidR="000425D5" w:rsidRPr="00935A6D">
        <w:rPr>
          <w:rFonts w:ascii="Times New Roman" w:hAnsi="Times New Roman" w:cs="Times New Roman"/>
          <w:sz w:val="24"/>
          <w:szCs w:val="24"/>
        </w:rPr>
        <w:t>dociągowo-kanalizacyjnego</w:t>
      </w:r>
      <w:r w:rsidRPr="00935A6D">
        <w:rPr>
          <w:rFonts w:ascii="Times New Roman" w:hAnsi="Times New Roman" w:cs="Times New Roman"/>
          <w:sz w:val="24"/>
          <w:szCs w:val="24"/>
        </w:rPr>
        <w:t xml:space="preserve"> będzie nim w szczególności: spółka wodna, gmina realizująca zadania zaopatrzenia w wodę przeznaczoną do spożycia przez ludzi bez wyodrębnienia przedsiębiorstwa wod</w:t>
      </w:r>
      <w:r w:rsidR="000425D5" w:rsidRPr="00935A6D">
        <w:rPr>
          <w:rFonts w:ascii="Times New Roman" w:hAnsi="Times New Roman" w:cs="Times New Roman"/>
          <w:sz w:val="24"/>
          <w:szCs w:val="24"/>
        </w:rPr>
        <w:t>ociągowo</w:t>
      </w:r>
      <w:r w:rsidRPr="00935A6D">
        <w:rPr>
          <w:rFonts w:ascii="Times New Roman" w:hAnsi="Times New Roman" w:cs="Times New Roman"/>
          <w:sz w:val="24"/>
          <w:szCs w:val="24"/>
        </w:rPr>
        <w:t>-kan</w:t>
      </w:r>
      <w:r w:rsidR="000425D5" w:rsidRPr="00935A6D">
        <w:rPr>
          <w:rFonts w:ascii="Times New Roman" w:hAnsi="Times New Roman" w:cs="Times New Roman"/>
          <w:sz w:val="24"/>
          <w:szCs w:val="24"/>
        </w:rPr>
        <w:t>alizacyjnego</w:t>
      </w:r>
      <w:r w:rsidRPr="00935A6D">
        <w:rPr>
          <w:rFonts w:ascii="Times New Roman" w:hAnsi="Times New Roman" w:cs="Times New Roman"/>
          <w:sz w:val="24"/>
          <w:szCs w:val="24"/>
        </w:rPr>
        <w:t>, wspólnota mieszkaniowa posiadająca własne ujęcie wody. Pojęcie dostawcy wody jest więc kluczowe by osiągnąć cel transpozycji dyrektywy, która precyzyjnie określa przypadki wyłączenia od jej stosowania w art. 3. Przedsiębiorstwo wod</w:t>
      </w:r>
      <w:r w:rsidR="000425D5" w:rsidRPr="00935A6D">
        <w:rPr>
          <w:rFonts w:ascii="Times New Roman" w:hAnsi="Times New Roman" w:cs="Times New Roman"/>
          <w:sz w:val="24"/>
          <w:szCs w:val="24"/>
        </w:rPr>
        <w:t>ociągowo</w:t>
      </w:r>
      <w:r w:rsidRPr="00935A6D">
        <w:rPr>
          <w:rFonts w:ascii="Times New Roman" w:hAnsi="Times New Roman" w:cs="Times New Roman"/>
          <w:sz w:val="24"/>
          <w:szCs w:val="24"/>
        </w:rPr>
        <w:t>-kan</w:t>
      </w:r>
      <w:r w:rsidR="000425D5" w:rsidRPr="00935A6D">
        <w:rPr>
          <w:rFonts w:ascii="Times New Roman" w:hAnsi="Times New Roman" w:cs="Times New Roman"/>
          <w:sz w:val="24"/>
          <w:szCs w:val="24"/>
        </w:rPr>
        <w:t>alizacyjne</w:t>
      </w:r>
      <w:r w:rsidRPr="00935A6D">
        <w:rPr>
          <w:rFonts w:ascii="Times New Roman" w:hAnsi="Times New Roman" w:cs="Times New Roman"/>
          <w:sz w:val="24"/>
          <w:szCs w:val="24"/>
        </w:rPr>
        <w:t xml:space="preserve"> jest więc jednym z rodzajów dostawcy wody, w stosunku do którego stosują się przepisy dotyczące formy prawnej, taryf itp., natomiast przepisy dot</w:t>
      </w:r>
      <w:r w:rsidR="00110125">
        <w:rPr>
          <w:rFonts w:ascii="Times New Roman" w:hAnsi="Times New Roman" w:cs="Times New Roman"/>
          <w:sz w:val="24"/>
          <w:szCs w:val="24"/>
        </w:rPr>
        <w:t>yczące</w:t>
      </w:r>
      <w:r w:rsidRPr="00935A6D">
        <w:rPr>
          <w:rFonts w:ascii="Times New Roman" w:hAnsi="Times New Roman" w:cs="Times New Roman"/>
          <w:sz w:val="24"/>
          <w:szCs w:val="24"/>
        </w:rPr>
        <w:t xml:space="preserve"> jakości wody stosują się do wszystkich dostawców wody (powyżej progu 10m</w:t>
      </w:r>
      <w:r w:rsidRPr="00935A6D">
        <w:rPr>
          <w:rFonts w:ascii="Times New Roman" w:hAnsi="Times New Roman" w:cs="Times New Roman"/>
          <w:sz w:val="24"/>
          <w:szCs w:val="24"/>
          <w:vertAlign w:val="superscript"/>
        </w:rPr>
        <w:t>3</w:t>
      </w:r>
      <w:r w:rsidRPr="00935A6D">
        <w:rPr>
          <w:rFonts w:ascii="Times New Roman" w:hAnsi="Times New Roman" w:cs="Times New Roman"/>
          <w:sz w:val="24"/>
          <w:szCs w:val="24"/>
        </w:rPr>
        <w:t xml:space="preserve"> dostarczanej wody dziennie lub dostarczaniu wody więcej niż 50 osobom)</w:t>
      </w:r>
      <w:r w:rsidR="000A1BE3" w:rsidRPr="00935A6D">
        <w:rPr>
          <w:rFonts w:ascii="Times New Roman" w:hAnsi="Times New Roman" w:cs="Times New Roman"/>
          <w:sz w:val="24"/>
          <w:szCs w:val="24"/>
        </w:rPr>
        <w:t>. Za przedsiębiorstwo wodociągowo</w:t>
      </w:r>
      <w:r w:rsidR="009E5701" w:rsidRPr="00935A6D">
        <w:rPr>
          <w:rFonts w:ascii="Times New Roman" w:hAnsi="Times New Roman" w:cs="Times New Roman"/>
          <w:sz w:val="24"/>
          <w:szCs w:val="24"/>
        </w:rPr>
        <w:t>-</w:t>
      </w:r>
      <w:r w:rsidR="000A1BE3" w:rsidRPr="00935A6D">
        <w:rPr>
          <w:rFonts w:ascii="Times New Roman" w:hAnsi="Times New Roman" w:cs="Times New Roman"/>
          <w:sz w:val="24"/>
          <w:szCs w:val="24"/>
        </w:rPr>
        <w:t xml:space="preserve">kanalizacyjne </w:t>
      </w:r>
      <w:r w:rsidR="009E5701" w:rsidRPr="00935A6D">
        <w:rPr>
          <w:rFonts w:ascii="Times New Roman" w:hAnsi="Times New Roman" w:cs="Times New Roman"/>
          <w:sz w:val="24"/>
          <w:szCs w:val="24"/>
        </w:rPr>
        <w:t>uznaje</w:t>
      </w:r>
      <w:r w:rsidR="000A1BE3" w:rsidRPr="00935A6D">
        <w:rPr>
          <w:rFonts w:ascii="Times New Roman" w:hAnsi="Times New Roman" w:cs="Times New Roman"/>
          <w:sz w:val="24"/>
          <w:szCs w:val="24"/>
        </w:rPr>
        <w:t xml:space="preserve"> się przedsiębiorcę</w:t>
      </w:r>
      <w:r w:rsidR="009E5701" w:rsidRPr="00935A6D">
        <w:rPr>
          <w:rFonts w:ascii="Times New Roman" w:hAnsi="Times New Roman" w:cs="Times New Roman"/>
          <w:sz w:val="24"/>
          <w:szCs w:val="24"/>
        </w:rPr>
        <w:t>,</w:t>
      </w:r>
      <w:r w:rsidR="00396271" w:rsidRPr="00935A6D">
        <w:t xml:space="preserve"> </w:t>
      </w:r>
      <w:r w:rsidR="000A1BE3" w:rsidRPr="00935A6D">
        <w:t>j</w:t>
      </w:r>
      <w:r w:rsidR="00396271" w:rsidRPr="00935A6D">
        <w:rPr>
          <w:rFonts w:ascii="Times New Roman" w:hAnsi="Times New Roman" w:cs="Times New Roman"/>
          <w:sz w:val="24"/>
          <w:szCs w:val="24"/>
        </w:rPr>
        <w:t>eżeli prowadzi</w:t>
      </w:r>
      <w:r w:rsidR="000A1BE3" w:rsidRPr="00935A6D">
        <w:rPr>
          <w:rFonts w:ascii="Times New Roman" w:hAnsi="Times New Roman" w:cs="Times New Roman"/>
          <w:sz w:val="24"/>
          <w:szCs w:val="24"/>
        </w:rPr>
        <w:t xml:space="preserve"> </w:t>
      </w:r>
      <w:r w:rsidR="00396271" w:rsidRPr="00935A6D">
        <w:rPr>
          <w:rFonts w:ascii="Times New Roman" w:hAnsi="Times New Roman" w:cs="Times New Roman"/>
          <w:sz w:val="24"/>
          <w:szCs w:val="24"/>
        </w:rPr>
        <w:t>działalność gospodarczą w zakresie zbiorowego zaopatrzenia w wodę lub</w:t>
      </w:r>
      <w:r w:rsidR="000A1BE3" w:rsidRPr="00935A6D">
        <w:rPr>
          <w:rFonts w:ascii="Times New Roman" w:hAnsi="Times New Roman" w:cs="Times New Roman"/>
          <w:sz w:val="24"/>
          <w:szCs w:val="24"/>
        </w:rPr>
        <w:t xml:space="preserve"> </w:t>
      </w:r>
      <w:r w:rsidR="00396271" w:rsidRPr="00935A6D">
        <w:rPr>
          <w:rFonts w:ascii="Times New Roman" w:hAnsi="Times New Roman" w:cs="Times New Roman"/>
          <w:sz w:val="24"/>
          <w:szCs w:val="24"/>
        </w:rPr>
        <w:t>zbiorowego odprowadzania ścieków, oraz gminne jednostki organizacyjne</w:t>
      </w:r>
      <w:r w:rsidR="000A1BE3" w:rsidRPr="00935A6D">
        <w:rPr>
          <w:rFonts w:ascii="Times New Roman" w:hAnsi="Times New Roman" w:cs="Times New Roman"/>
          <w:sz w:val="24"/>
          <w:szCs w:val="24"/>
        </w:rPr>
        <w:t xml:space="preserve"> </w:t>
      </w:r>
      <w:r w:rsidR="00396271" w:rsidRPr="00935A6D">
        <w:rPr>
          <w:rFonts w:ascii="Times New Roman" w:hAnsi="Times New Roman" w:cs="Times New Roman"/>
          <w:sz w:val="24"/>
          <w:szCs w:val="24"/>
        </w:rPr>
        <w:t>nieposiadające osobowości prawnej prowadzące tego rodzaju działalność</w:t>
      </w:r>
      <w:r w:rsidR="000A1BE3" w:rsidRPr="00935A6D">
        <w:rPr>
          <w:rFonts w:ascii="Times New Roman" w:hAnsi="Times New Roman" w:cs="Times New Roman"/>
          <w:sz w:val="24"/>
          <w:szCs w:val="24"/>
        </w:rPr>
        <w:t>. Regulacja wprowadza w stosunku do przedsiębiorstw wodociągowo-kanalizacyjnych bardziej rygorystyczne wymogi niż d</w:t>
      </w:r>
      <w:r w:rsidR="009E5701" w:rsidRPr="00935A6D">
        <w:rPr>
          <w:rFonts w:ascii="Times New Roman" w:hAnsi="Times New Roman" w:cs="Times New Roman"/>
          <w:sz w:val="24"/>
          <w:szCs w:val="24"/>
        </w:rPr>
        <w:t>la</w:t>
      </w:r>
      <w:r w:rsidR="000A1BE3" w:rsidRPr="00935A6D">
        <w:rPr>
          <w:rFonts w:ascii="Times New Roman" w:hAnsi="Times New Roman" w:cs="Times New Roman"/>
          <w:sz w:val="24"/>
          <w:szCs w:val="24"/>
        </w:rPr>
        <w:t xml:space="preserve"> innych dostawców wody, ponieważ </w:t>
      </w:r>
      <w:r w:rsidR="009E5701" w:rsidRPr="00935A6D">
        <w:rPr>
          <w:rFonts w:ascii="Times New Roman" w:hAnsi="Times New Roman" w:cs="Times New Roman"/>
          <w:sz w:val="24"/>
          <w:szCs w:val="24"/>
        </w:rPr>
        <w:t xml:space="preserve">odbiorcy usług wodociągowo-kanalizacyjnych </w:t>
      </w:r>
      <w:r w:rsidR="009E5701" w:rsidRPr="00935A6D">
        <w:rPr>
          <w:rFonts w:ascii="Times New Roman" w:hAnsi="Times New Roman" w:cs="Times New Roman"/>
          <w:sz w:val="24"/>
          <w:szCs w:val="24"/>
        </w:rPr>
        <w:lastRenderedPageBreak/>
        <w:t>zawierają z przedsiębiorstwem wodociągowo-kanalizacyjnym pisemną umowę</w:t>
      </w:r>
      <w:r w:rsidR="00F060B9" w:rsidRPr="00935A6D">
        <w:rPr>
          <w:rFonts w:ascii="Times New Roman" w:hAnsi="Times New Roman" w:cs="Times New Roman"/>
          <w:sz w:val="24"/>
          <w:szCs w:val="24"/>
        </w:rPr>
        <w:t xml:space="preserve"> o świadczenie usług wodociągowo-kanalizacyjnych z zakresu zbiorowego zaopatrzenia w wodę i zbiorowego odprowadzania ścieków</w:t>
      </w:r>
      <w:r w:rsidR="009E5701" w:rsidRPr="00935A6D">
        <w:rPr>
          <w:rFonts w:ascii="Times New Roman" w:hAnsi="Times New Roman" w:cs="Times New Roman"/>
          <w:sz w:val="24"/>
          <w:szCs w:val="24"/>
        </w:rPr>
        <w:t xml:space="preserve">. </w:t>
      </w:r>
      <w:r w:rsidR="00110125">
        <w:rPr>
          <w:rFonts w:ascii="Times New Roman" w:hAnsi="Times New Roman" w:cs="Times New Roman"/>
          <w:sz w:val="24"/>
          <w:szCs w:val="24"/>
        </w:rPr>
        <w:t>Zgodnie z</w:t>
      </w:r>
      <w:r w:rsidR="00F060B9" w:rsidRPr="00935A6D">
        <w:rPr>
          <w:rFonts w:ascii="Times New Roman" w:hAnsi="Times New Roman" w:cs="Times New Roman"/>
          <w:sz w:val="24"/>
          <w:szCs w:val="24"/>
        </w:rPr>
        <w:t xml:space="preserve"> art. 3 ust. 1 </w:t>
      </w:r>
      <w:proofErr w:type="spellStart"/>
      <w:r w:rsidR="00F060B9" w:rsidRPr="00935A6D">
        <w:rPr>
          <w:rFonts w:ascii="Times New Roman" w:hAnsi="Times New Roman" w:cs="Times New Roman"/>
          <w:sz w:val="24"/>
          <w:szCs w:val="24"/>
        </w:rPr>
        <w:t>u.z.z.w.i.z.o.ś</w:t>
      </w:r>
      <w:proofErr w:type="spellEnd"/>
      <w:r w:rsidR="00F060B9" w:rsidRPr="00935A6D">
        <w:rPr>
          <w:rFonts w:ascii="Times New Roman" w:hAnsi="Times New Roman" w:cs="Times New Roman"/>
          <w:sz w:val="24"/>
          <w:szCs w:val="24"/>
        </w:rPr>
        <w:t xml:space="preserve">. przedsiębiorstwa wodociągowo-kanalizacyjne realizują zadanie własne gminy, jakim jest zbiorowe zaopatrzenie w wodę i w związku z tym działają, w przeciwieństwie do innych dostawców wody, w warunkach naturalnego monopolu. </w:t>
      </w:r>
      <w:r w:rsidR="00940B5C" w:rsidRPr="00935A6D">
        <w:rPr>
          <w:rFonts w:ascii="Times New Roman" w:hAnsi="Times New Roman" w:cs="Times New Roman"/>
          <w:sz w:val="24"/>
          <w:szCs w:val="24"/>
        </w:rPr>
        <w:t>Wiąże się to z koniecznością ochrony interesów odbiorców usług świadczonych przez przedsiębiors</w:t>
      </w:r>
      <w:r w:rsidR="007C2842" w:rsidRPr="00935A6D">
        <w:rPr>
          <w:rFonts w:ascii="Times New Roman" w:hAnsi="Times New Roman" w:cs="Times New Roman"/>
          <w:sz w:val="24"/>
          <w:szCs w:val="24"/>
        </w:rPr>
        <w:t xml:space="preserve">twa wodociągowo-kanalizacyjne. </w:t>
      </w:r>
    </w:p>
    <w:p w14:paraId="5FC025FC" w14:textId="65C98C24" w:rsidR="007C2842" w:rsidRPr="00935A6D" w:rsidRDefault="00940B5C" w:rsidP="00A86939">
      <w:pPr>
        <w:pStyle w:val="Akapitzlist"/>
        <w:spacing w:before="120" w:after="120" w:line="360" w:lineRule="auto"/>
        <w:ind w:left="426"/>
        <w:jc w:val="both"/>
        <w:rPr>
          <w:rFonts w:ascii="Times New Roman" w:hAnsi="Times New Roman" w:cs="Times New Roman"/>
          <w:sz w:val="24"/>
          <w:szCs w:val="24"/>
        </w:rPr>
      </w:pPr>
      <w:r w:rsidRPr="00935A6D">
        <w:rPr>
          <w:rFonts w:ascii="Times New Roman" w:hAnsi="Times New Roman" w:cs="Times New Roman"/>
          <w:sz w:val="24"/>
          <w:szCs w:val="24"/>
        </w:rPr>
        <w:t xml:space="preserve">Art. 1 pkt 1 lit. c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stanowi, że ustawa określa zasady ochrony interesów odbiorców usług, z uwzględnieniem optymalizacji kosztów. </w:t>
      </w:r>
      <w:r w:rsidR="00076E66" w:rsidRPr="00935A6D">
        <w:rPr>
          <w:rFonts w:ascii="Times New Roman" w:hAnsi="Times New Roman" w:cs="Times New Roman"/>
          <w:sz w:val="24"/>
          <w:szCs w:val="24"/>
        </w:rPr>
        <w:t>W związku z tym na przedsiębiorstwie wodociągowo-kanalizacyjnym ciąży obowiązek uzyskania zezwolenia na zbiorowe zaopatrzenie w wodę wydawanego przez wójta (burmistrza, prezydenta miasta)</w:t>
      </w:r>
      <w:r w:rsidR="00110125">
        <w:rPr>
          <w:rFonts w:ascii="Times New Roman" w:hAnsi="Times New Roman" w:cs="Times New Roman"/>
          <w:sz w:val="24"/>
          <w:szCs w:val="24"/>
        </w:rPr>
        <w:t>,</w:t>
      </w:r>
      <w:r w:rsidR="00076E66" w:rsidRPr="00935A6D">
        <w:rPr>
          <w:rFonts w:ascii="Times New Roman" w:hAnsi="Times New Roman" w:cs="Times New Roman"/>
          <w:sz w:val="24"/>
          <w:szCs w:val="24"/>
        </w:rPr>
        <w:t xml:space="preserve"> w drodze decyzji, opracowania projektu regulaminu dostarczania wody oraz opracowywania i przedkładania organowi regulacyjnemu wniosku o zatwierdzenie taryfy za dostarczaną wodę.</w:t>
      </w:r>
      <w:r w:rsidR="00D9621C" w:rsidRPr="00935A6D">
        <w:rPr>
          <w:rFonts w:ascii="Times New Roman" w:hAnsi="Times New Roman" w:cs="Times New Roman"/>
          <w:sz w:val="24"/>
          <w:szCs w:val="24"/>
        </w:rPr>
        <w:t xml:space="preserve"> Zbiorowe zaopatrzenie w wodę przeznaczoną do spożycia przez ludzi jest więc – z </w:t>
      </w:r>
      <w:r w:rsidR="00110125">
        <w:rPr>
          <w:rFonts w:ascii="Times New Roman" w:hAnsi="Times New Roman" w:cs="Times New Roman"/>
          <w:sz w:val="24"/>
          <w:szCs w:val="24"/>
        </w:rPr>
        <w:t>uwagi</w:t>
      </w:r>
      <w:r w:rsidR="00110125" w:rsidRPr="00935A6D">
        <w:rPr>
          <w:rFonts w:ascii="Times New Roman" w:hAnsi="Times New Roman" w:cs="Times New Roman"/>
          <w:sz w:val="24"/>
          <w:szCs w:val="24"/>
        </w:rPr>
        <w:t xml:space="preserve"> </w:t>
      </w:r>
      <w:r w:rsidR="00D9621C" w:rsidRPr="00935A6D">
        <w:rPr>
          <w:rFonts w:ascii="Times New Roman" w:hAnsi="Times New Roman" w:cs="Times New Roman"/>
          <w:sz w:val="24"/>
          <w:szCs w:val="24"/>
        </w:rPr>
        <w:t xml:space="preserve">na konieczność ochrony interesów odbiorców usług – działalnością regulowaną, podczas gdy dostarczanie wody, które nie jest zbiorowym zaopatrzeniem w wodę przeznaczoną do spożycia przez ludzi (to jest przez innych dostawców wody niż przedsiębiorstwa wodociągowo-kanalizacyjne), </w:t>
      </w:r>
      <w:r w:rsidR="00110125">
        <w:rPr>
          <w:rFonts w:ascii="Times New Roman" w:hAnsi="Times New Roman" w:cs="Times New Roman"/>
          <w:sz w:val="24"/>
          <w:szCs w:val="24"/>
        </w:rPr>
        <w:t xml:space="preserve">tą </w:t>
      </w:r>
      <w:r w:rsidR="00D9621C" w:rsidRPr="00935A6D">
        <w:rPr>
          <w:rFonts w:ascii="Times New Roman" w:hAnsi="Times New Roman" w:cs="Times New Roman"/>
          <w:sz w:val="24"/>
          <w:szCs w:val="24"/>
        </w:rPr>
        <w:t>działalnością regulowaną już nie jest.</w:t>
      </w:r>
    </w:p>
    <w:p w14:paraId="6EEC991D" w14:textId="40876A55" w:rsidR="00D952F2" w:rsidRPr="00935A6D" w:rsidRDefault="006B7EE2"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Definicja dostawcy wody, </w:t>
      </w:r>
      <w:r w:rsidR="00110125">
        <w:rPr>
          <w:rFonts w:ascii="Times New Roman" w:hAnsi="Times New Roman" w:cs="Times New Roman"/>
          <w:sz w:val="24"/>
          <w:szCs w:val="24"/>
        </w:rPr>
        <w:t>obejmując</w:t>
      </w:r>
      <w:r w:rsidRPr="00935A6D">
        <w:rPr>
          <w:rFonts w:ascii="Times New Roman" w:hAnsi="Times New Roman" w:cs="Times New Roman"/>
          <w:sz w:val="24"/>
          <w:szCs w:val="24"/>
        </w:rPr>
        <w:t xml:space="preserve"> również przedsiębiorstwa wodociągowo-kanalizacyjne</w:t>
      </w:r>
      <w:r w:rsidR="00110125">
        <w:rPr>
          <w:rFonts w:ascii="Times New Roman" w:hAnsi="Times New Roman" w:cs="Times New Roman"/>
          <w:sz w:val="24"/>
          <w:szCs w:val="24"/>
        </w:rPr>
        <w:t>,</w:t>
      </w:r>
      <w:r w:rsidR="007C411D" w:rsidRPr="00935A6D">
        <w:rPr>
          <w:rFonts w:ascii="Times New Roman" w:hAnsi="Times New Roman" w:cs="Times New Roman"/>
          <w:sz w:val="24"/>
          <w:szCs w:val="24"/>
        </w:rPr>
        <w:t xml:space="preserve"> </w:t>
      </w:r>
      <w:r w:rsidRPr="00935A6D">
        <w:rPr>
          <w:rFonts w:ascii="Times New Roman" w:hAnsi="Times New Roman" w:cs="Times New Roman"/>
          <w:sz w:val="24"/>
          <w:szCs w:val="24"/>
        </w:rPr>
        <w:t>w kontekście zasady równości wobec prawa podmiotów gospodarczych określa ogół podmiotów</w:t>
      </w:r>
      <w:r w:rsidR="006714C3" w:rsidRPr="00935A6D">
        <w:rPr>
          <w:rFonts w:ascii="Times New Roman" w:hAnsi="Times New Roman" w:cs="Times New Roman"/>
          <w:sz w:val="24"/>
          <w:szCs w:val="24"/>
        </w:rPr>
        <w:t>,</w:t>
      </w:r>
      <w:r w:rsidRPr="00935A6D">
        <w:rPr>
          <w:rFonts w:ascii="Times New Roman" w:hAnsi="Times New Roman" w:cs="Times New Roman"/>
          <w:sz w:val="24"/>
          <w:szCs w:val="24"/>
        </w:rPr>
        <w:t xml:space="preserve"> które dostarczają wodę do spożycia przez ludzi i są równe wobec prawa w sferze podejmowania, wykonywania i zakończenia działalności</w:t>
      </w:r>
      <w:r w:rsidR="00110125">
        <w:rPr>
          <w:rFonts w:ascii="Times New Roman" w:hAnsi="Times New Roman" w:cs="Times New Roman"/>
          <w:sz w:val="24"/>
          <w:szCs w:val="24"/>
        </w:rPr>
        <w:t xml:space="preserve"> w tym zakresie</w:t>
      </w:r>
      <w:r w:rsidRPr="00935A6D">
        <w:rPr>
          <w:rFonts w:ascii="Times New Roman" w:hAnsi="Times New Roman" w:cs="Times New Roman"/>
          <w:sz w:val="24"/>
          <w:szCs w:val="24"/>
        </w:rPr>
        <w:t xml:space="preserve">. </w:t>
      </w:r>
      <w:r w:rsidR="00C973C1" w:rsidRPr="00935A6D">
        <w:rPr>
          <w:rFonts w:ascii="Times New Roman" w:hAnsi="Times New Roman" w:cs="Times New Roman"/>
          <w:sz w:val="24"/>
          <w:szCs w:val="24"/>
        </w:rPr>
        <w:t>w</w:t>
      </w:r>
      <w:r w:rsidR="00D952F2" w:rsidRPr="00935A6D">
        <w:rPr>
          <w:rFonts w:ascii="Times New Roman" w:hAnsi="Times New Roman" w:cs="Times New Roman"/>
          <w:sz w:val="24"/>
          <w:szCs w:val="24"/>
        </w:rPr>
        <w:t xml:space="preserve"> pkt 1a</w:t>
      </w:r>
      <w:r w:rsidR="00C973C1" w:rsidRPr="00935A6D">
        <w:rPr>
          <w:rFonts w:ascii="Times New Roman" w:hAnsi="Times New Roman" w:cs="Times New Roman"/>
          <w:sz w:val="24"/>
          <w:szCs w:val="24"/>
        </w:rPr>
        <w:t xml:space="preserve"> </w:t>
      </w:r>
      <w:r w:rsidR="00D952F2" w:rsidRPr="00935A6D">
        <w:rPr>
          <w:rFonts w:ascii="Times New Roman" w:hAnsi="Times New Roman" w:cs="Times New Roman"/>
          <w:sz w:val="24"/>
          <w:szCs w:val="24"/>
        </w:rPr>
        <w:t xml:space="preserve">została wprowadzona definicja działań naprawczych, stanowiących element środków kontroli ryzyka z uwagi na </w:t>
      </w:r>
      <w:r w:rsidR="00C973C1" w:rsidRPr="00935A6D">
        <w:rPr>
          <w:rFonts w:ascii="Times New Roman" w:hAnsi="Times New Roman" w:cs="Times New Roman"/>
          <w:sz w:val="24"/>
          <w:szCs w:val="24"/>
        </w:rPr>
        <w:t xml:space="preserve">potrzebę jednoznacznego określenia celu tych działań. Działaniami naprawczymi mają być </w:t>
      </w:r>
      <w:r w:rsidR="00D952F2" w:rsidRPr="00935A6D">
        <w:rPr>
          <w:rFonts w:ascii="Times New Roman" w:hAnsi="Times New Roman" w:cs="Times New Roman"/>
          <w:sz w:val="24"/>
          <w:szCs w:val="24"/>
        </w:rPr>
        <w:t xml:space="preserve">działanie korygujące podjęte w celu wyeliminowania przyczyny niezgodności z wartością parametryczną </w:t>
      </w:r>
      <w:r w:rsidR="006167BC" w:rsidRPr="00935A6D">
        <w:rPr>
          <w:rFonts w:ascii="Times New Roman" w:hAnsi="Times New Roman" w:cs="Times New Roman"/>
          <w:sz w:val="24"/>
          <w:szCs w:val="24"/>
        </w:rPr>
        <w:t xml:space="preserve">wykorzystywaną do oceny </w:t>
      </w:r>
      <w:r w:rsidR="00D952F2" w:rsidRPr="00935A6D">
        <w:rPr>
          <w:rFonts w:ascii="Times New Roman" w:hAnsi="Times New Roman" w:cs="Times New Roman"/>
          <w:sz w:val="24"/>
          <w:szCs w:val="24"/>
        </w:rPr>
        <w:t xml:space="preserve">jakości wody przeznaczonej do spożycia przez ludzi oraz </w:t>
      </w:r>
      <w:r w:rsidR="006167BC" w:rsidRPr="00935A6D">
        <w:rPr>
          <w:rFonts w:ascii="Times New Roman" w:hAnsi="Times New Roman" w:cs="Times New Roman"/>
          <w:sz w:val="24"/>
          <w:szCs w:val="24"/>
        </w:rPr>
        <w:t xml:space="preserve">w celu </w:t>
      </w:r>
      <w:r w:rsidR="00D952F2" w:rsidRPr="00935A6D">
        <w:rPr>
          <w:rFonts w:ascii="Times New Roman" w:hAnsi="Times New Roman" w:cs="Times New Roman"/>
          <w:sz w:val="24"/>
          <w:szCs w:val="24"/>
        </w:rPr>
        <w:t xml:space="preserve">zapobiegania </w:t>
      </w:r>
      <w:r w:rsidR="006167BC" w:rsidRPr="00935A6D">
        <w:rPr>
          <w:rFonts w:ascii="Times New Roman" w:hAnsi="Times New Roman" w:cs="Times New Roman"/>
          <w:sz w:val="24"/>
          <w:szCs w:val="24"/>
        </w:rPr>
        <w:t xml:space="preserve">ponownemu wystąpieniu </w:t>
      </w:r>
      <w:r w:rsidR="00D952F2" w:rsidRPr="00935A6D">
        <w:rPr>
          <w:rFonts w:ascii="Times New Roman" w:hAnsi="Times New Roman" w:cs="Times New Roman"/>
          <w:sz w:val="24"/>
          <w:szCs w:val="24"/>
        </w:rPr>
        <w:t>tej niezgodności</w:t>
      </w:r>
      <w:r w:rsidR="00324F77">
        <w:rPr>
          <w:rFonts w:ascii="Times New Roman" w:hAnsi="Times New Roman" w:cs="Times New Roman"/>
          <w:sz w:val="24"/>
          <w:szCs w:val="24"/>
        </w:rPr>
        <w:t>;</w:t>
      </w:r>
    </w:p>
    <w:p w14:paraId="3D707A39" w14:textId="7A2443B9" w:rsidR="00952CB6" w:rsidRPr="00935A6D" w:rsidRDefault="00952CB6"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w:t>
      </w:r>
      <w:r w:rsidR="00E2729C" w:rsidRPr="00935A6D">
        <w:rPr>
          <w:rFonts w:ascii="Times New Roman" w:hAnsi="Times New Roman" w:cs="Times New Roman"/>
          <w:sz w:val="24"/>
          <w:szCs w:val="24"/>
        </w:rPr>
        <w:t>1</w:t>
      </w:r>
      <w:r w:rsidR="00E2729C">
        <w:rPr>
          <w:rFonts w:ascii="Times New Roman" w:hAnsi="Times New Roman" w:cs="Times New Roman"/>
          <w:sz w:val="24"/>
          <w:szCs w:val="24"/>
        </w:rPr>
        <w:t>b</w:t>
      </w:r>
      <w:r w:rsidR="00E2729C" w:rsidRPr="00935A6D">
        <w:rPr>
          <w:rFonts w:ascii="Times New Roman" w:hAnsi="Times New Roman" w:cs="Times New Roman"/>
          <w:sz w:val="24"/>
          <w:szCs w:val="24"/>
        </w:rPr>
        <w:t xml:space="preserve"> </w:t>
      </w:r>
      <w:r w:rsidRPr="00935A6D">
        <w:rPr>
          <w:rFonts w:ascii="Times New Roman" w:hAnsi="Times New Roman" w:cs="Times New Roman"/>
          <w:sz w:val="24"/>
          <w:szCs w:val="24"/>
        </w:rPr>
        <w:t>została wprowadzona definicja monitoringu operacyjnego. Monitoring operacyjny to</w:t>
      </w:r>
      <w:r w:rsidR="00951F18" w:rsidRPr="00935A6D">
        <w:rPr>
          <w:rFonts w:ascii="Times New Roman" w:hAnsi="Times New Roman" w:cs="Times New Roman"/>
          <w:sz w:val="24"/>
          <w:szCs w:val="24"/>
        </w:rPr>
        <w:t xml:space="preserve"> monitoring zapewniający szybki wgląd w parametry eksploatacyjne i w problemy z jakością wody oraz umożliwiający szybkie podjęcie zaplanowanych wcześniej działań naprawczych, ustalony przez dostawcę wody i dostosowany do danego systemu zaopatrzenia w wodę, z uwzględnieniem wyników identyfikacji zagrożeń i zdarzeń </w:t>
      </w:r>
      <w:r w:rsidR="00951F18" w:rsidRPr="00935A6D">
        <w:rPr>
          <w:rFonts w:ascii="Times New Roman" w:hAnsi="Times New Roman" w:cs="Times New Roman"/>
          <w:sz w:val="24"/>
          <w:szCs w:val="24"/>
        </w:rPr>
        <w:lastRenderedPageBreak/>
        <w:t>niebezpiecznych oraz oceny ryzyka w systemie zaopatrzenia w wodę, którego celem jest potwierdzenie skuteczności środków kontroli w zakresie poboru, uzdatniania, magazynowania i dystrybucji wody</w:t>
      </w:r>
      <w:r w:rsidR="00324F77">
        <w:rPr>
          <w:rFonts w:ascii="Times New Roman" w:hAnsi="Times New Roman" w:cs="Times New Roman"/>
          <w:sz w:val="24"/>
          <w:szCs w:val="24"/>
        </w:rPr>
        <w:t>;</w:t>
      </w:r>
    </w:p>
    <w:p w14:paraId="5C582865" w14:textId="2388BDBB" w:rsidR="00952CB6" w:rsidRPr="00935A6D" w:rsidRDefault="00FE7A9A"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w:t>
      </w:r>
      <w:r w:rsidR="00952CB6" w:rsidRPr="00935A6D">
        <w:rPr>
          <w:rFonts w:ascii="Times New Roman" w:hAnsi="Times New Roman" w:cs="Times New Roman"/>
          <w:sz w:val="24"/>
          <w:szCs w:val="24"/>
        </w:rPr>
        <w:t xml:space="preserve"> pkt 1</w:t>
      </w:r>
      <w:r w:rsidR="00E2729C">
        <w:rPr>
          <w:rFonts w:ascii="Times New Roman" w:hAnsi="Times New Roman" w:cs="Times New Roman"/>
          <w:sz w:val="24"/>
          <w:szCs w:val="24"/>
        </w:rPr>
        <w:t>c</w:t>
      </w:r>
      <w:r w:rsidR="00952CB6" w:rsidRPr="00935A6D">
        <w:rPr>
          <w:rFonts w:ascii="Times New Roman" w:hAnsi="Times New Roman" w:cs="Times New Roman"/>
          <w:sz w:val="24"/>
          <w:szCs w:val="24"/>
        </w:rPr>
        <w:t xml:space="preserve"> została wprowadzona definicja monitoringu zgodności. Dostawca wody będzie </w:t>
      </w:r>
      <w:r w:rsidR="00661317" w:rsidRPr="00935A6D">
        <w:rPr>
          <w:rFonts w:ascii="Times New Roman" w:hAnsi="Times New Roman" w:cs="Times New Roman"/>
          <w:sz w:val="24"/>
          <w:szCs w:val="24"/>
        </w:rPr>
        <w:t xml:space="preserve">zobowiązany do </w:t>
      </w:r>
      <w:r w:rsidR="00DA2C23" w:rsidRPr="00935A6D">
        <w:rPr>
          <w:rFonts w:ascii="Times New Roman" w:hAnsi="Times New Roman" w:cs="Times New Roman"/>
          <w:sz w:val="24"/>
          <w:szCs w:val="24"/>
        </w:rPr>
        <w:t xml:space="preserve">monitorowania parametrów </w:t>
      </w:r>
      <w:r w:rsidR="00661317" w:rsidRPr="00935A6D">
        <w:rPr>
          <w:rFonts w:ascii="Times New Roman" w:hAnsi="Times New Roman" w:cs="Times New Roman"/>
          <w:sz w:val="24"/>
          <w:szCs w:val="24"/>
        </w:rPr>
        <w:t xml:space="preserve">w punktach zgodności w celu sprawdzenia spełniania wymagań dla wody przeznaczonej do spożycia przez ludzi, a organy </w:t>
      </w:r>
      <w:r w:rsidR="00DA2C23" w:rsidRPr="00935A6D">
        <w:rPr>
          <w:rFonts w:ascii="Times New Roman" w:hAnsi="Times New Roman" w:cs="Times New Roman"/>
          <w:sz w:val="24"/>
          <w:szCs w:val="24"/>
        </w:rPr>
        <w:t xml:space="preserve">odpowiednio </w:t>
      </w:r>
      <w:r w:rsidR="00805824" w:rsidRPr="00935A6D">
        <w:rPr>
          <w:rFonts w:ascii="Times New Roman" w:hAnsi="Times New Roman" w:cs="Times New Roman"/>
          <w:sz w:val="24"/>
          <w:szCs w:val="24"/>
        </w:rPr>
        <w:t>P</w:t>
      </w:r>
      <w:r w:rsidR="00707832" w:rsidRPr="00935A6D">
        <w:rPr>
          <w:rFonts w:ascii="Times New Roman" w:hAnsi="Times New Roman" w:cs="Times New Roman"/>
          <w:sz w:val="24"/>
          <w:szCs w:val="24"/>
        </w:rPr>
        <w:t xml:space="preserve">aństwowej </w:t>
      </w:r>
      <w:r w:rsidR="00805824" w:rsidRPr="00935A6D">
        <w:rPr>
          <w:rFonts w:ascii="Times New Roman" w:hAnsi="Times New Roman" w:cs="Times New Roman"/>
          <w:sz w:val="24"/>
          <w:szCs w:val="24"/>
        </w:rPr>
        <w:t>I</w:t>
      </w:r>
      <w:r w:rsidR="00707832" w:rsidRPr="00935A6D">
        <w:rPr>
          <w:rFonts w:ascii="Times New Roman" w:hAnsi="Times New Roman" w:cs="Times New Roman"/>
          <w:sz w:val="24"/>
          <w:szCs w:val="24"/>
        </w:rPr>
        <w:t xml:space="preserve">nspekcji </w:t>
      </w:r>
      <w:r w:rsidR="00805824" w:rsidRPr="00935A6D">
        <w:rPr>
          <w:rFonts w:ascii="Times New Roman" w:hAnsi="Times New Roman" w:cs="Times New Roman"/>
          <w:sz w:val="24"/>
          <w:szCs w:val="24"/>
        </w:rPr>
        <w:t>S</w:t>
      </w:r>
      <w:r w:rsidR="00707832" w:rsidRPr="00935A6D">
        <w:rPr>
          <w:rFonts w:ascii="Times New Roman" w:hAnsi="Times New Roman" w:cs="Times New Roman"/>
          <w:sz w:val="24"/>
          <w:szCs w:val="24"/>
        </w:rPr>
        <w:t>anitarnej</w:t>
      </w:r>
      <w:r w:rsidR="00661317" w:rsidRPr="00935A6D">
        <w:rPr>
          <w:rFonts w:ascii="Times New Roman" w:hAnsi="Times New Roman" w:cs="Times New Roman"/>
          <w:sz w:val="24"/>
          <w:szCs w:val="24"/>
        </w:rPr>
        <w:t xml:space="preserve"> </w:t>
      </w:r>
      <w:r w:rsidR="00F33A1B" w:rsidRPr="00935A6D">
        <w:rPr>
          <w:rFonts w:ascii="Times New Roman" w:hAnsi="Times New Roman" w:cs="Times New Roman"/>
          <w:sz w:val="24"/>
          <w:szCs w:val="24"/>
        </w:rPr>
        <w:t xml:space="preserve">lub </w:t>
      </w:r>
      <w:r w:rsidR="004454E5" w:rsidRPr="00935A6D">
        <w:rPr>
          <w:rFonts w:ascii="Times New Roman" w:hAnsi="Times New Roman" w:cs="Times New Roman"/>
          <w:sz w:val="24"/>
          <w:szCs w:val="24"/>
        </w:rPr>
        <w:t xml:space="preserve">organy Wojskowej Inspekcji Sanitarnej </w:t>
      </w:r>
      <w:r w:rsidR="00661317" w:rsidRPr="00935A6D">
        <w:rPr>
          <w:rFonts w:ascii="Times New Roman" w:hAnsi="Times New Roman" w:cs="Times New Roman"/>
          <w:sz w:val="24"/>
          <w:szCs w:val="24"/>
        </w:rPr>
        <w:t xml:space="preserve">będą sprawowały nadzór nad tym monitoringiem </w:t>
      </w:r>
      <w:r w:rsidR="00952CB6" w:rsidRPr="00935A6D">
        <w:rPr>
          <w:rFonts w:ascii="Times New Roman" w:hAnsi="Times New Roman" w:cs="Times New Roman"/>
          <w:sz w:val="24"/>
          <w:szCs w:val="24"/>
        </w:rPr>
        <w:t xml:space="preserve">i </w:t>
      </w:r>
      <w:r w:rsidR="009E7568" w:rsidRPr="00935A6D">
        <w:rPr>
          <w:rFonts w:ascii="Times New Roman" w:hAnsi="Times New Roman" w:cs="Times New Roman"/>
          <w:sz w:val="24"/>
          <w:szCs w:val="24"/>
        </w:rPr>
        <w:t xml:space="preserve">przy </w:t>
      </w:r>
      <w:r w:rsidR="00952CB6" w:rsidRPr="00935A6D">
        <w:rPr>
          <w:rFonts w:ascii="Times New Roman" w:hAnsi="Times New Roman" w:cs="Times New Roman"/>
          <w:sz w:val="24"/>
          <w:szCs w:val="24"/>
        </w:rPr>
        <w:t>ustalaniu harmonogramu pobierania próbek wody do badań jakości wody</w:t>
      </w:r>
      <w:r w:rsidR="00324F77">
        <w:rPr>
          <w:rFonts w:ascii="Times New Roman" w:hAnsi="Times New Roman" w:cs="Times New Roman"/>
          <w:sz w:val="24"/>
          <w:szCs w:val="24"/>
        </w:rPr>
        <w:t>;</w:t>
      </w:r>
    </w:p>
    <w:p w14:paraId="0959D77B" w14:textId="64211CBD" w:rsidR="009E7568" w:rsidRPr="00935A6D" w:rsidRDefault="009E7568"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3b dodano definicję parametru wskaźnikowego. </w:t>
      </w:r>
      <w:r w:rsidR="00B01498" w:rsidRPr="00935A6D">
        <w:rPr>
          <w:rFonts w:ascii="Times New Roman" w:hAnsi="Times New Roman" w:cs="Times New Roman"/>
          <w:sz w:val="24"/>
          <w:szCs w:val="24"/>
        </w:rPr>
        <w:t xml:space="preserve">Dyrektywa (UE) 2020/2184 posługuje się pojęciem „parametru wskaźnikowego”, ale nie definiuje go. </w:t>
      </w:r>
      <w:r w:rsidR="006A1B30" w:rsidRPr="00935A6D">
        <w:rPr>
          <w:rFonts w:ascii="Times New Roman" w:hAnsi="Times New Roman" w:cs="Times New Roman"/>
          <w:sz w:val="24"/>
          <w:szCs w:val="24"/>
        </w:rPr>
        <w:t xml:space="preserve">Parametry wskaźnikowe zostały wskazane w załączniku I.C dyrektywy </w:t>
      </w:r>
      <w:r w:rsidR="008127B1" w:rsidRPr="00935A6D">
        <w:rPr>
          <w:rFonts w:ascii="Times New Roman" w:hAnsi="Times New Roman" w:cs="Times New Roman"/>
          <w:sz w:val="24"/>
          <w:szCs w:val="24"/>
        </w:rPr>
        <w:t xml:space="preserve">(UE) </w:t>
      </w:r>
      <w:r w:rsidR="006A1B30" w:rsidRPr="00935A6D">
        <w:rPr>
          <w:rFonts w:ascii="Times New Roman" w:hAnsi="Times New Roman" w:cs="Times New Roman"/>
          <w:sz w:val="24"/>
          <w:szCs w:val="24"/>
        </w:rPr>
        <w:t xml:space="preserve">2020/2184. </w:t>
      </w:r>
      <w:r w:rsidR="00B01498" w:rsidRPr="00935A6D">
        <w:rPr>
          <w:rFonts w:ascii="Times New Roman" w:hAnsi="Times New Roman" w:cs="Times New Roman"/>
          <w:sz w:val="24"/>
          <w:szCs w:val="24"/>
        </w:rPr>
        <w:t>W projekcie zaproponowano zdefiniowanie „parametru wskaźnikowego” w celu określenia jednoznaczne</w:t>
      </w:r>
      <w:r w:rsidR="006A1B30" w:rsidRPr="00935A6D">
        <w:rPr>
          <w:rFonts w:ascii="Times New Roman" w:hAnsi="Times New Roman" w:cs="Times New Roman"/>
          <w:sz w:val="24"/>
          <w:szCs w:val="24"/>
        </w:rPr>
        <w:t>j</w:t>
      </w:r>
      <w:r w:rsidR="00B01498" w:rsidRPr="00935A6D">
        <w:rPr>
          <w:rFonts w:ascii="Times New Roman" w:hAnsi="Times New Roman" w:cs="Times New Roman"/>
          <w:sz w:val="24"/>
          <w:szCs w:val="24"/>
        </w:rPr>
        <w:t xml:space="preserve"> jego roli.</w:t>
      </w:r>
      <w:r w:rsidR="006A1B30" w:rsidRPr="00935A6D">
        <w:rPr>
          <w:rFonts w:ascii="Times New Roman" w:hAnsi="Times New Roman" w:cs="Times New Roman"/>
          <w:sz w:val="24"/>
          <w:szCs w:val="24"/>
        </w:rPr>
        <w:t xml:space="preserve"> </w:t>
      </w:r>
      <w:r w:rsidR="00E15CA8" w:rsidRPr="00935A6D">
        <w:rPr>
          <w:rFonts w:ascii="Times New Roman" w:hAnsi="Times New Roman" w:cs="Times New Roman"/>
          <w:sz w:val="24"/>
          <w:szCs w:val="24"/>
        </w:rPr>
        <w:t xml:space="preserve">Zgodnie z definicją jest to </w:t>
      </w:r>
      <w:r w:rsidRPr="00935A6D">
        <w:rPr>
          <w:rFonts w:ascii="Times New Roman" w:hAnsi="Times New Roman" w:cs="Times New Roman"/>
          <w:sz w:val="24"/>
          <w:szCs w:val="24"/>
        </w:rPr>
        <w:t>parametr istotny dla określenia, jak funkcjonują urządzenia wykorzystywane do produkcji i dystrybucji wody przeznaczonej do spożycia przez ludzi, oraz dla oceny jej jakości, mogący pomóc w zidentyfikowaniu nieprawidłowości w uzdatnianiu wody oraz odgrywający istotną rolę w podnoszeniu i utrzymaniu zaufania konsumentów do jakości wody</w:t>
      </w:r>
      <w:r w:rsidR="00312FE5" w:rsidRPr="00935A6D">
        <w:rPr>
          <w:rFonts w:ascii="Times New Roman" w:hAnsi="Times New Roman" w:cs="Times New Roman"/>
          <w:sz w:val="24"/>
          <w:szCs w:val="24"/>
        </w:rPr>
        <w:t xml:space="preserve"> przeznaczonej do spożycia przez ludzi</w:t>
      </w:r>
      <w:r w:rsidR="00324F77">
        <w:rPr>
          <w:rFonts w:ascii="Times New Roman" w:hAnsi="Times New Roman" w:cs="Times New Roman"/>
          <w:sz w:val="24"/>
          <w:szCs w:val="24"/>
        </w:rPr>
        <w:t>;</w:t>
      </w:r>
    </w:p>
    <w:p w14:paraId="15A589E7" w14:textId="0CB3A929" w:rsidR="00934B27" w:rsidRPr="00935A6D" w:rsidRDefault="00FE7A9A"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w:t>
      </w:r>
      <w:r w:rsidR="003770E1" w:rsidRPr="00935A6D">
        <w:rPr>
          <w:rFonts w:ascii="Times New Roman" w:hAnsi="Times New Roman" w:cs="Times New Roman"/>
          <w:sz w:val="24"/>
          <w:szCs w:val="24"/>
        </w:rPr>
        <w:t xml:space="preserve"> pkt 3</w:t>
      </w:r>
      <w:r w:rsidR="009E7568" w:rsidRPr="00935A6D">
        <w:rPr>
          <w:rFonts w:ascii="Times New Roman" w:hAnsi="Times New Roman" w:cs="Times New Roman"/>
          <w:sz w:val="24"/>
          <w:szCs w:val="24"/>
        </w:rPr>
        <w:t>c</w:t>
      </w:r>
      <w:r w:rsidR="003770E1" w:rsidRPr="00935A6D">
        <w:rPr>
          <w:rFonts w:ascii="Times New Roman" w:hAnsi="Times New Roman" w:cs="Times New Roman"/>
          <w:sz w:val="24"/>
          <w:szCs w:val="24"/>
        </w:rPr>
        <w:t xml:space="preserve"> dodano definicję </w:t>
      </w:r>
      <w:r w:rsidR="00CC3148" w:rsidRPr="00935A6D">
        <w:rPr>
          <w:rFonts w:ascii="Times New Roman" w:hAnsi="Times New Roman" w:cs="Times New Roman"/>
          <w:sz w:val="24"/>
          <w:szCs w:val="24"/>
        </w:rPr>
        <w:t>p</w:t>
      </w:r>
      <w:r w:rsidR="00934B27" w:rsidRPr="00935A6D">
        <w:rPr>
          <w:rFonts w:ascii="Times New Roman" w:hAnsi="Times New Roman" w:cs="Times New Roman"/>
          <w:sz w:val="24"/>
          <w:szCs w:val="24"/>
        </w:rPr>
        <w:t>odmiot</w:t>
      </w:r>
      <w:r w:rsidR="003770E1" w:rsidRPr="00935A6D">
        <w:rPr>
          <w:rFonts w:ascii="Times New Roman" w:hAnsi="Times New Roman" w:cs="Times New Roman"/>
          <w:sz w:val="24"/>
          <w:szCs w:val="24"/>
        </w:rPr>
        <w:t>u</w:t>
      </w:r>
      <w:r w:rsidR="00934B27" w:rsidRPr="00935A6D">
        <w:rPr>
          <w:rFonts w:ascii="Times New Roman" w:hAnsi="Times New Roman" w:cs="Times New Roman"/>
          <w:sz w:val="24"/>
          <w:szCs w:val="24"/>
        </w:rPr>
        <w:t xml:space="preserve"> prowadząc</w:t>
      </w:r>
      <w:r w:rsidR="003770E1" w:rsidRPr="00935A6D">
        <w:rPr>
          <w:rFonts w:ascii="Times New Roman" w:hAnsi="Times New Roman" w:cs="Times New Roman"/>
          <w:sz w:val="24"/>
          <w:szCs w:val="24"/>
        </w:rPr>
        <w:t>ego</w:t>
      </w:r>
      <w:r w:rsidR="00934B27" w:rsidRPr="00935A6D">
        <w:rPr>
          <w:rFonts w:ascii="Times New Roman" w:hAnsi="Times New Roman" w:cs="Times New Roman"/>
          <w:sz w:val="24"/>
          <w:szCs w:val="24"/>
        </w:rPr>
        <w:t xml:space="preserve"> przedsiębiorstwo spożywcze</w:t>
      </w:r>
      <w:r w:rsidR="003770E1" w:rsidRPr="00935A6D">
        <w:rPr>
          <w:rFonts w:ascii="Times New Roman" w:hAnsi="Times New Roman" w:cs="Times New Roman"/>
          <w:sz w:val="24"/>
          <w:szCs w:val="24"/>
        </w:rPr>
        <w:t>.</w:t>
      </w:r>
      <w:r w:rsidR="00934B27" w:rsidRPr="00935A6D">
        <w:rPr>
          <w:rFonts w:ascii="Times New Roman" w:hAnsi="Times New Roman" w:cs="Times New Roman"/>
          <w:sz w:val="24"/>
          <w:szCs w:val="24"/>
        </w:rPr>
        <w:t xml:space="preserve"> </w:t>
      </w:r>
      <w:r w:rsidR="003770E1" w:rsidRPr="00935A6D">
        <w:rPr>
          <w:rFonts w:ascii="Times New Roman" w:hAnsi="Times New Roman" w:cs="Times New Roman"/>
          <w:sz w:val="24"/>
          <w:szCs w:val="24"/>
        </w:rPr>
        <w:t>D</w:t>
      </w:r>
      <w:r w:rsidR="00934B27" w:rsidRPr="00935A6D">
        <w:rPr>
          <w:rFonts w:ascii="Times New Roman" w:hAnsi="Times New Roman" w:cs="Times New Roman"/>
          <w:sz w:val="24"/>
          <w:szCs w:val="24"/>
        </w:rPr>
        <w:t xml:space="preserve">efinicja </w:t>
      </w:r>
      <w:r w:rsidR="003770E1" w:rsidRPr="00935A6D">
        <w:rPr>
          <w:rFonts w:ascii="Times New Roman" w:hAnsi="Times New Roman" w:cs="Times New Roman"/>
          <w:sz w:val="24"/>
          <w:szCs w:val="24"/>
        </w:rPr>
        <w:t xml:space="preserve">ta została </w:t>
      </w:r>
      <w:r w:rsidR="00CC3148" w:rsidRPr="00935A6D">
        <w:rPr>
          <w:rFonts w:ascii="Times New Roman" w:hAnsi="Times New Roman" w:cs="Times New Roman"/>
          <w:sz w:val="24"/>
          <w:szCs w:val="24"/>
        </w:rPr>
        <w:t>przeniesiona</w:t>
      </w:r>
      <w:r w:rsidR="00934B27" w:rsidRPr="00935A6D">
        <w:rPr>
          <w:rFonts w:ascii="Times New Roman" w:hAnsi="Times New Roman" w:cs="Times New Roman"/>
          <w:sz w:val="24"/>
          <w:szCs w:val="24"/>
        </w:rPr>
        <w:t xml:space="preserve"> bezpośrednio z przepisów dyrektywy</w:t>
      </w:r>
      <w:r w:rsidR="00CC3148" w:rsidRPr="00935A6D">
        <w:rPr>
          <w:rFonts w:ascii="Times New Roman" w:hAnsi="Times New Roman" w:cs="Times New Roman"/>
          <w:sz w:val="24"/>
          <w:szCs w:val="24"/>
        </w:rPr>
        <w:t xml:space="preserve"> (UE) 2020/2184</w:t>
      </w:r>
      <w:r w:rsidR="00376916">
        <w:rPr>
          <w:rFonts w:ascii="Times New Roman" w:hAnsi="Times New Roman" w:cs="Times New Roman"/>
          <w:sz w:val="24"/>
          <w:szCs w:val="24"/>
        </w:rPr>
        <w:t xml:space="preserve"> jako</w:t>
      </w:r>
      <w:r w:rsidR="00934B27" w:rsidRPr="00935A6D">
        <w:rPr>
          <w:rFonts w:ascii="Times New Roman" w:hAnsi="Times New Roman" w:cs="Times New Roman"/>
          <w:sz w:val="24"/>
          <w:szCs w:val="24"/>
        </w:rPr>
        <w:t xml:space="preserve"> podmiot prowadzący przedsiębiorstwo spożywcze w rozumieniu art. 3 </w:t>
      </w:r>
      <w:r w:rsidR="00951F18" w:rsidRPr="00935A6D">
        <w:rPr>
          <w:rFonts w:ascii="Times New Roman" w:hAnsi="Times New Roman" w:cs="Times New Roman"/>
          <w:sz w:val="24"/>
          <w:szCs w:val="24"/>
        </w:rPr>
        <w:t xml:space="preserve">ust. </w:t>
      </w:r>
      <w:r w:rsidR="00934B27" w:rsidRPr="00935A6D">
        <w:rPr>
          <w:rFonts w:ascii="Times New Roman" w:hAnsi="Times New Roman" w:cs="Times New Roman"/>
          <w:sz w:val="24"/>
          <w:szCs w:val="24"/>
        </w:rPr>
        <w:t>3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w:t>
      </w:r>
      <w:r w:rsidR="00FD42A1" w:rsidRPr="00935A6D">
        <w:rPr>
          <w:rFonts w:ascii="Times New Roman" w:hAnsi="Times New Roman" w:cs="Times New Roman"/>
          <w:sz w:val="24"/>
          <w:szCs w:val="24"/>
        </w:rPr>
        <w:t> </w:t>
      </w:r>
      <w:r w:rsidR="00934B27" w:rsidRPr="00935A6D">
        <w:rPr>
          <w:rFonts w:ascii="Times New Roman" w:hAnsi="Times New Roman" w:cs="Times New Roman"/>
          <w:sz w:val="24"/>
          <w:szCs w:val="24"/>
        </w:rPr>
        <w:t>Urz.</w:t>
      </w:r>
      <w:r w:rsidR="00FD42A1" w:rsidRPr="00935A6D">
        <w:rPr>
          <w:rFonts w:ascii="Times New Roman" w:hAnsi="Times New Roman" w:cs="Times New Roman"/>
          <w:sz w:val="24"/>
          <w:szCs w:val="24"/>
        </w:rPr>
        <w:t> </w:t>
      </w:r>
      <w:r w:rsidR="00934B27" w:rsidRPr="00935A6D">
        <w:rPr>
          <w:rFonts w:ascii="Times New Roman" w:hAnsi="Times New Roman" w:cs="Times New Roman"/>
          <w:sz w:val="24"/>
          <w:szCs w:val="24"/>
        </w:rPr>
        <w:t>WE L 31 z 01.02.2002, str.</w:t>
      </w:r>
      <w:r w:rsidR="00CC3148" w:rsidRPr="00935A6D">
        <w:rPr>
          <w:rFonts w:ascii="Times New Roman" w:hAnsi="Times New Roman" w:cs="Times New Roman"/>
          <w:sz w:val="24"/>
          <w:szCs w:val="24"/>
        </w:rPr>
        <w:t xml:space="preserve"> 1</w:t>
      </w:r>
      <w:r w:rsidR="000420CE">
        <w:rPr>
          <w:rFonts w:ascii="Times New Roman" w:hAnsi="Times New Roman" w:cs="Times New Roman"/>
          <w:sz w:val="24"/>
          <w:szCs w:val="24"/>
        </w:rPr>
        <w:t>,</w:t>
      </w:r>
      <w:r w:rsidR="00951F18" w:rsidRPr="00935A6D">
        <w:rPr>
          <w:rFonts w:ascii="Times New Roman" w:hAnsi="Times New Roman" w:cs="Times New Roman"/>
          <w:sz w:val="24"/>
          <w:szCs w:val="24"/>
        </w:rPr>
        <w:t xml:space="preserve"> z </w:t>
      </w:r>
      <w:proofErr w:type="spellStart"/>
      <w:r w:rsidR="00951F18" w:rsidRPr="00935A6D">
        <w:rPr>
          <w:rFonts w:ascii="Times New Roman" w:hAnsi="Times New Roman" w:cs="Times New Roman"/>
          <w:sz w:val="24"/>
          <w:szCs w:val="24"/>
        </w:rPr>
        <w:t>późn</w:t>
      </w:r>
      <w:proofErr w:type="spellEnd"/>
      <w:r w:rsidR="00951F18" w:rsidRPr="00935A6D">
        <w:rPr>
          <w:rFonts w:ascii="Times New Roman" w:hAnsi="Times New Roman" w:cs="Times New Roman"/>
          <w:sz w:val="24"/>
          <w:szCs w:val="24"/>
        </w:rPr>
        <w:t>. zm.</w:t>
      </w:r>
      <w:r w:rsidR="001B572C" w:rsidRPr="00935A6D">
        <w:rPr>
          <w:rFonts w:ascii="Times New Roman" w:hAnsi="Times New Roman" w:cs="Times New Roman"/>
          <w:sz w:val="24"/>
          <w:szCs w:val="24"/>
        </w:rPr>
        <w:t xml:space="preserve"> </w:t>
      </w:r>
      <w:r w:rsidR="001D5EE9" w:rsidRPr="00935A6D">
        <w:rPr>
          <w:rFonts w:ascii="Times New Roman" w:hAnsi="Times New Roman" w:cs="Times New Roman"/>
          <w:sz w:val="24"/>
          <w:szCs w:val="24"/>
        </w:rPr>
        <w:t>– Dz. Urz. UE Polskie wydanie specjalne, rozdz. 15, t. 6, str. 463</w:t>
      </w:r>
      <w:r w:rsidR="00CC3148" w:rsidRPr="00935A6D">
        <w:rPr>
          <w:rFonts w:ascii="Times New Roman" w:hAnsi="Times New Roman" w:cs="Times New Roman"/>
          <w:sz w:val="24"/>
          <w:szCs w:val="24"/>
        </w:rPr>
        <w:t>)</w:t>
      </w:r>
      <w:r w:rsidR="00324F77">
        <w:rPr>
          <w:rFonts w:ascii="Times New Roman" w:hAnsi="Times New Roman" w:cs="Times New Roman"/>
          <w:sz w:val="24"/>
          <w:szCs w:val="24"/>
        </w:rPr>
        <w:t>;</w:t>
      </w:r>
    </w:p>
    <w:p w14:paraId="0AA82BE7" w14:textId="28728E44" w:rsidR="00934B27" w:rsidRPr="00935A6D" w:rsidRDefault="00FE7A9A"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w:t>
      </w:r>
      <w:r w:rsidR="003770E1" w:rsidRPr="00935A6D">
        <w:rPr>
          <w:rFonts w:ascii="Times New Roman" w:hAnsi="Times New Roman" w:cs="Times New Roman"/>
          <w:sz w:val="24"/>
          <w:szCs w:val="24"/>
        </w:rPr>
        <w:t xml:space="preserve"> pkt 3</w:t>
      </w:r>
      <w:r w:rsidR="00A6654C" w:rsidRPr="00935A6D">
        <w:rPr>
          <w:rFonts w:ascii="Times New Roman" w:hAnsi="Times New Roman" w:cs="Times New Roman"/>
          <w:sz w:val="24"/>
          <w:szCs w:val="24"/>
        </w:rPr>
        <w:t>d</w:t>
      </w:r>
      <w:r w:rsidR="003770E1" w:rsidRPr="00935A6D">
        <w:rPr>
          <w:rFonts w:ascii="Times New Roman" w:hAnsi="Times New Roman" w:cs="Times New Roman"/>
          <w:sz w:val="24"/>
          <w:szCs w:val="24"/>
        </w:rPr>
        <w:t xml:space="preserve"> dodano definicję przedsiębiorstwa </w:t>
      </w:r>
      <w:r w:rsidR="00934B27" w:rsidRPr="00935A6D">
        <w:rPr>
          <w:rFonts w:ascii="Times New Roman" w:hAnsi="Times New Roman" w:cs="Times New Roman"/>
          <w:sz w:val="24"/>
          <w:szCs w:val="24"/>
        </w:rPr>
        <w:t>spożywcz</w:t>
      </w:r>
      <w:r w:rsidR="003770E1" w:rsidRPr="00935A6D">
        <w:rPr>
          <w:rFonts w:ascii="Times New Roman" w:hAnsi="Times New Roman" w:cs="Times New Roman"/>
          <w:sz w:val="24"/>
          <w:szCs w:val="24"/>
        </w:rPr>
        <w:t>ego.</w:t>
      </w:r>
      <w:r w:rsidR="00934B27" w:rsidRPr="00935A6D">
        <w:rPr>
          <w:rFonts w:ascii="Times New Roman" w:hAnsi="Times New Roman" w:cs="Times New Roman"/>
          <w:sz w:val="24"/>
          <w:szCs w:val="24"/>
        </w:rPr>
        <w:t xml:space="preserve"> </w:t>
      </w:r>
      <w:r w:rsidR="003770E1" w:rsidRPr="00935A6D">
        <w:rPr>
          <w:rFonts w:ascii="Times New Roman" w:hAnsi="Times New Roman" w:cs="Times New Roman"/>
          <w:sz w:val="24"/>
          <w:szCs w:val="24"/>
        </w:rPr>
        <w:t>D</w:t>
      </w:r>
      <w:r w:rsidR="00934B27" w:rsidRPr="00935A6D">
        <w:rPr>
          <w:rFonts w:ascii="Times New Roman" w:hAnsi="Times New Roman" w:cs="Times New Roman"/>
          <w:sz w:val="24"/>
          <w:szCs w:val="24"/>
        </w:rPr>
        <w:t xml:space="preserve">efinicja </w:t>
      </w:r>
      <w:r w:rsidR="003770E1" w:rsidRPr="00935A6D">
        <w:rPr>
          <w:rFonts w:ascii="Times New Roman" w:hAnsi="Times New Roman" w:cs="Times New Roman"/>
          <w:sz w:val="24"/>
          <w:szCs w:val="24"/>
        </w:rPr>
        <w:t xml:space="preserve">ta została </w:t>
      </w:r>
      <w:r w:rsidR="00376916" w:rsidRPr="00935A6D">
        <w:rPr>
          <w:rFonts w:ascii="Times New Roman" w:hAnsi="Times New Roman" w:cs="Times New Roman"/>
          <w:sz w:val="24"/>
          <w:szCs w:val="24"/>
        </w:rPr>
        <w:t xml:space="preserve">przeniesiona bezpośrednio </w:t>
      </w:r>
      <w:r w:rsidR="00934B27" w:rsidRPr="00935A6D">
        <w:rPr>
          <w:rFonts w:ascii="Times New Roman" w:hAnsi="Times New Roman" w:cs="Times New Roman"/>
          <w:sz w:val="24"/>
          <w:szCs w:val="24"/>
        </w:rPr>
        <w:t>z przepisów dyrektywy</w:t>
      </w:r>
      <w:r w:rsidR="00CC3148" w:rsidRPr="00935A6D">
        <w:rPr>
          <w:rFonts w:ascii="Times New Roman" w:hAnsi="Times New Roman" w:cs="Times New Roman"/>
          <w:sz w:val="24"/>
          <w:szCs w:val="24"/>
        </w:rPr>
        <w:t xml:space="preserve"> (UE) 2020/2184</w:t>
      </w:r>
      <w:r w:rsidR="00376916">
        <w:rPr>
          <w:rFonts w:ascii="Times New Roman" w:hAnsi="Times New Roman" w:cs="Times New Roman"/>
          <w:sz w:val="24"/>
          <w:szCs w:val="24"/>
        </w:rPr>
        <w:t xml:space="preserve"> jako</w:t>
      </w:r>
      <w:r w:rsidR="00376916" w:rsidRPr="00935A6D">
        <w:rPr>
          <w:rFonts w:ascii="Times New Roman" w:hAnsi="Times New Roman" w:cs="Times New Roman"/>
          <w:sz w:val="24"/>
          <w:szCs w:val="24"/>
        </w:rPr>
        <w:t xml:space="preserve"> przedsiębiorstwo spożywcze w rozumieniu</w:t>
      </w:r>
      <w:r w:rsidR="00934B27" w:rsidRPr="00935A6D">
        <w:rPr>
          <w:rFonts w:ascii="Times New Roman" w:hAnsi="Times New Roman" w:cs="Times New Roman"/>
          <w:sz w:val="24"/>
          <w:szCs w:val="24"/>
        </w:rPr>
        <w:t xml:space="preserve"> na podstawie art. 3 </w:t>
      </w:r>
      <w:r w:rsidR="00951F18" w:rsidRPr="00935A6D">
        <w:rPr>
          <w:rFonts w:ascii="Times New Roman" w:hAnsi="Times New Roman" w:cs="Times New Roman"/>
          <w:sz w:val="24"/>
          <w:szCs w:val="24"/>
        </w:rPr>
        <w:t>ust.</w:t>
      </w:r>
      <w:r w:rsidR="00934B27" w:rsidRPr="00935A6D">
        <w:rPr>
          <w:rFonts w:ascii="Times New Roman" w:hAnsi="Times New Roman" w:cs="Times New Roman"/>
          <w:sz w:val="24"/>
          <w:szCs w:val="24"/>
        </w:rPr>
        <w:t xml:space="preserve"> 2 </w:t>
      </w:r>
      <w:r w:rsidR="00F21D29">
        <w:rPr>
          <w:rFonts w:ascii="Times New Roman" w:hAnsi="Times New Roman" w:cs="Times New Roman"/>
          <w:sz w:val="24"/>
          <w:szCs w:val="24"/>
        </w:rPr>
        <w:t xml:space="preserve">ww. </w:t>
      </w:r>
      <w:r w:rsidR="00CC3148" w:rsidRPr="00935A6D">
        <w:rPr>
          <w:rFonts w:ascii="Times New Roman" w:hAnsi="Times New Roman" w:cs="Times New Roman"/>
          <w:sz w:val="24"/>
          <w:szCs w:val="24"/>
        </w:rPr>
        <w:t>rozporządzenia (WE) nr 178/2002</w:t>
      </w:r>
      <w:r w:rsidR="00324F77">
        <w:rPr>
          <w:rFonts w:ascii="Times New Roman" w:hAnsi="Times New Roman" w:cs="Times New Roman"/>
          <w:sz w:val="24"/>
          <w:szCs w:val="24"/>
        </w:rPr>
        <w:t>;</w:t>
      </w:r>
    </w:p>
    <w:p w14:paraId="1BA269CC" w14:textId="319DDE57" w:rsidR="00934B27" w:rsidRPr="00935A6D" w:rsidRDefault="003770E1"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w:t>
      </w:r>
      <w:r w:rsidR="000A0DD2" w:rsidRPr="00935A6D">
        <w:rPr>
          <w:rFonts w:ascii="Times New Roman" w:hAnsi="Times New Roman" w:cs="Times New Roman"/>
          <w:sz w:val="24"/>
          <w:szCs w:val="24"/>
        </w:rPr>
        <w:t>6</w:t>
      </w:r>
      <w:r w:rsidRPr="00935A6D">
        <w:rPr>
          <w:rFonts w:ascii="Times New Roman" w:hAnsi="Times New Roman" w:cs="Times New Roman"/>
          <w:sz w:val="24"/>
          <w:szCs w:val="24"/>
        </w:rPr>
        <w:t xml:space="preserve">a wprowadzono definicję </w:t>
      </w:r>
      <w:r w:rsidR="00CC3148" w:rsidRPr="00935A6D">
        <w:rPr>
          <w:rFonts w:ascii="Times New Roman" w:hAnsi="Times New Roman" w:cs="Times New Roman"/>
          <w:sz w:val="24"/>
          <w:szCs w:val="24"/>
        </w:rPr>
        <w:t>r</w:t>
      </w:r>
      <w:r w:rsidR="00934B27" w:rsidRPr="00935A6D">
        <w:rPr>
          <w:rFonts w:ascii="Times New Roman" w:hAnsi="Times New Roman" w:cs="Times New Roman"/>
          <w:sz w:val="24"/>
          <w:szCs w:val="24"/>
        </w:rPr>
        <w:t>yzyk</w:t>
      </w:r>
      <w:r w:rsidRPr="00935A6D">
        <w:rPr>
          <w:rFonts w:ascii="Times New Roman" w:hAnsi="Times New Roman" w:cs="Times New Roman"/>
          <w:sz w:val="24"/>
          <w:szCs w:val="24"/>
        </w:rPr>
        <w:t>a</w:t>
      </w:r>
      <w:r w:rsidR="001B56FD" w:rsidRPr="00935A6D">
        <w:rPr>
          <w:rFonts w:ascii="Times New Roman" w:hAnsi="Times New Roman" w:cs="Times New Roman"/>
          <w:sz w:val="24"/>
          <w:szCs w:val="24"/>
        </w:rPr>
        <w:t>.</w:t>
      </w:r>
      <w:r w:rsidR="00934B27" w:rsidRPr="00935A6D">
        <w:rPr>
          <w:rFonts w:ascii="Times New Roman" w:hAnsi="Times New Roman" w:cs="Times New Roman"/>
          <w:sz w:val="24"/>
          <w:szCs w:val="24"/>
        </w:rPr>
        <w:t xml:space="preserve"> </w:t>
      </w:r>
      <w:r w:rsidRPr="00935A6D">
        <w:rPr>
          <w:rFonts w:ascii="Times New Roman" w:hAnsi="Times New Roman" w:cs="Times New Roman"/>
          <w:sz w:val="24"/>
          <w:szCs w:val="24"/>
        </w:rPr>
        <w:t>D</w:t>
      </w:r>
      <w:r w:rsidR="00934B27" w:rsidRPr="00935A6D">
        <w:rPr>
          <w:rFonts w:ascii="Times New Roman" w:hAnsi="Times New Roman" w:cs="Times New Roman"/>
          <w:sz w:val="24"/>
          <w:szCs w:val="24"/>
        </w:rPr>
        <w:t xml:space="preserve">efinicja </w:t>
      </w:r>
      <w:r w:rsidR="00D50AE7" w:rsidRPr="00935A6D">
        <w:rPr>
          <w:rFonts w:ascii="Times New Roman" w:hAnsi="Times New Roman" w:cs="Times New Roman"/>
          <w:sz w:val="24"/>
          <w:szCs w:val="24"/>
        </w:rPr>
        <w:t xml:space="preserve">ta </w:t>
      </w:r>
      <w:r w:rsidRPr="00935A6D">
        <w:rPr>
          <w:rFonts w:ascii="Times New Roman" w:hAnsi="Times New Roman" w:cs="Times New Roman"/>
          <w:sz w:val="24"/>
          <w:szCs w:val="24"/>
        </w:rPr>
        <w:t xml:space="preserve">została </w:t>
      </w:r>
      <w:r w:rsidR="00CC3148" w:rsidRPr="00935A6D">
        <w:rPr>
          <w:rFonts w:ascii="Times New Roman" w:hAnsi="Times New Roman" w:cs="Times New Roman"/>
          <w:sz w:val="24"/>
          <w:szCs w:val="24"/>
        </w:rPr>
        <w:t>przeniesio</w:t>
      </w:r>
      <w:r w:rsidR="00934B27" w:rsidRPr="00935A6D">
        <w:rPr>
          <w:rFonts w:ascii="Times New Roman" w:hAnsi="Times New Roman" w:cs="Times New Roman"/>
          <w:sz w:val="24"/>
          <w:szCs w:val="24"/>
        </w:rPr>
        <w:t>na bezpośrednio z przepisów dyrektywy</w:t>
      </w:r>
      <w:r w:rsidR="00CC3148" w:rsidRPr="00935A6D">
        <w:rPr>
          <w:rFonts w:ascii="Times New Roman" w:hAnsi="Times New Roman" w:cs="Times New Roman"/>
          <w:sz w:val="24"/>
          <w:szCs w:val="24"/>
        </w:rPr>
        <w:t xml:space="preserve"> (UE) 2020/2184</w:t>
      </w:r>
      <w:r w:rsidR="00376916">
        <w:rPr>
          <w:rFonts w:ascii="Times New Roman" w:hAnsi="Times New Roman" w:cs="Times New Roman"/>
          <w:sz w:val="24"/>
          <w:szCs w:val="24"/>
        </w:rPr>
        <w:t xml:space="preserve"> jako </w:t>
      </w:r>
      <w:r w:rsidR="00934B27" w:rsidRPr="00935A6D">
        <w:rPr>
          <w:rFonts w:ascii="Times New Roman" w:hAnsi="Times New Roman" w:cs="Times New Roman"/>
          <w:sz w:val="24"/>
          <w:szCs w:val="24"/>
        </w:rPr>
        <w:t xml:space="preserve">połączenie prawdopodobieństwa wystąpienia zdarzenia niebezpiecznego oraz dotkliwości jego skutków w przypadku pojawienia się </w:t>
      </w:r>
      <w:r w:rsidR="00934B27" w:rsidRPr="00935A6D">
        <w:rPr>
          <w:rFonts w:ascii="Times New Roman" w:hAnsi="Times New Roman" w:cs="Times New Roman"/>
          <w:sz w:val="24"/>
          <w:szCs w:val="24"/>
        </w:rPr>
        <w:lastRenderedPageBreak/>
        <w:t>zagrożenia i zdarzenia niebezpiecznego w systemie zaopatrzenia w wodę przeznaczoną</w:t>
      </w:r>
      <w:r w:rsidR="00CC3148" w:rsidRPr="00935A6D">
        <w:rPr>
          <w:rFonts w:ascii="Times New Roman" w:hAnsi="Times New Roman" w:cs="Times New Roman"/>
          <w:sz w:val="24"/>
          <w:szCs w:val="24"/>
        </w:rPr>
        <w:t xml:space="preserve"> do spożycia przez ludzi</w:t>
      </w:r>
      <w:r w:rsidR="00324F77">
        <w:rPr>
          <w:rFonts w:ascii="Times New Roman" w:hAnsi="Times New Roman" w:cs="Times New Roman"/>
          <w:sz w:val="24"/>
          <w:szCs w:val="24"/>
        </w:rPr>
        <w:t>;</w:t>
      </w:r>
    </w:p>
    <w:p w14:paraId="40C17DC4" w14:textId="171454D8" w:rsidR="00934B27" w:rsidRPr="00935A6D" w:rsidRDefault="002277DE"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7a dodano definicję </w:t>
      </w:r>
      <w:r w:rsidR="00CC3148" w:rsidRPr="00935A6D">
        <w:rPr>
          <w:rFonts w:ascii="Times New Roman" w:hAnsi="Times New Roman" w:cs="Times New Roman"/>
          <w:sz w:val="24"/>
          <w:szCs w:val="24"/>
        </w:rPr>
        <w:t>s</w:t>
      </w:r>
      <w:r w:rsidR="00934B27" w:rsidRPr="00935A6D">
        <w:rPr>
          <w:rFonts w:ascii="Times New Roman" w:hAnsi="Times New Roman" w:cs="Times New Roman"/>
          <w:sz w:val="24"/>
          <w:szCs w:val="24"/>
        </w:rPr>
        <w:t>tref</w:t>
      </w:r>
      <w:r w:rsidRPr="00935A6D">
        <w:rPr>
          <w:rFonts w:ascii="Times New Roman" w:hAnsi="Times New Roman" w:cs="Times New Roman"/>
          <w:sz w:val="24"/>
          <w:szCs w:val="24"/>
        </w:rPr>
        <w:t>y</w:t>
      </w:r>
      <w:r w:rsidR="00934B27" w:rsidRPr="00935A6D">
        <w:rPr>
          <w:rFonts w:ascii="Times New Roman" w:hAnsi="Times New Roman" w:cs="Times New Roman"/>
          <w:sz w:val="24"/>
          <w:szCs w:val="24"/>
        </w:rPr>
        <w:t xml:space="preserve"> zaopatrzenia</w:t>
      </w:r>
      <w:r w:rsidRPr="00935A6D">
        <w:rPr>
          <w:rFonts w:ascii="Times New Roman" w:hAnsi="Times New Roman" w:cs="Times New Roman"/>
          <w:sz w:val="24"/>
          <w:szCs w:val="24"/>
        </w:rPr>
        <w:t xml:space="preserve">. Strefę zaopatrzenia stanowi </w:t>
      </w:r>
      <w:r w:rsidR="00CC3148" w:rsidRPr="00935A6D">
        <w:rPr>
          <w:rFonts w:ascii="Times New Roman" w:hAnsi="Times New Roman" w:cs="Times New Roman"/>
          <w:sz w:val="24"/>
          <w:szCs w:val="24"/>
        </w:rPr>
        <w:t>obszar</w:t>
      </w:r>
      <w:r w:rsidR="00373C3E" w:rsidRPr="00935A6D">
        <w:rPr>
          <w:rFonts w:ascii="Times New Roman" w:hAnsi="Times New Roman" w:cs="Times New Roman"/>
          <w:sz w:val="24"/>
          <w:szCs w:val="24"/>
        </w:rPr>
        <w:t xml:space="preserve"> geograficzny</w:t>
      </w:r>
      <w:r w:rsidR="00CC3148" w:rsidRPr="00935A6D">
        <w:rPr>
          <w:rFonts w:ascii="Times New Roman" w:hAnsi="Times New Roman" w:cs="Times New Roman"/>
          <w:sz w:val="24"/>
          <w:szCs w:val="24"/>
        </w:rPr>
        <w:t>, na którym woda przeznaczona do spożycia przez ludzi pochodzi z jednego</w:t>
      </w:r>
      <w:r w:rsidR="00312FE5" w:rsidRPr="00935A6D">
        <w:rPr>
          <w:rFonts w:ascii="Times New Roman" w:hAnsi="Times New Roman" w:cs="Times New Roman"/>
          <w:sz w:val="24"/>
          <w:szCs w:val="24"/>
        </w:rPr>
        <w:t xml:space="preserve"> źródła</w:t>
      </w:r>
      <w:r w:rsidR="00CC3148" w:rsidRPr="00935A6D">
        <w:rPr>
          <w:rFonts w:ascii="Times New Roman" w:hAnsi="Times New Roman" w:cs="Times New Roman"/>
          <w:sz w:val="24"/>
          <w:szCs w:val="24"/>
        </w:rPr>
        <w:t xml:space="preserve"> lub większej </w:t>
      </w:r>
      <w:r w:rsidR="00312FE5" w:rsidRPr="00935A6D">
        <w:rPr>
          <w:rFonts w:ascii="Times New Roman" w:hAnsi="Times New Roman" w:cs="Times New Roman"/>
          <w:sz w:val="24"/>
          <w:szCs w:val="24"/>
        </w:rPr>
        <w:t xml:space="preserve">ich </w:t>
      </w:r>
      <w:r w:rsidR="00CC3148" w:rsidRPr="00935A6D">
        <w:rPr>
          <w:rFonts w:ascii="Times New Roman" w:hAnsi="Times New Roman" w:cs="Times New Roman"/>
          <w:sz w:val="24"/>
          <w:szCs w:val="24"/>
        </w:rPr>
        <w:t xml:space="preserve">liczby i na którym jakość wody przeznaczonej do spożycia przez ludzi </w:t>
      </w:r>
      <w:r w:rsidR="00373C3E" w:rsidRPr="00935A6D">
        <w:rPr>
          <w:rFonts w:ascii="Times New Roman" w:hAnsi="Times New Roman" w:cs="Times New Roman"/>
          <w:sz w:val="24"/>
          <w:szCs w:val="24"/>
        </w:rPr>
        <w:t>jest</w:t>
      </w:r>
      <w:r w:rsidR="00CC3148" w:rsidRPr="00935A6D">
        <w:rPr>
          <w:rFonts w:ascii="Times New Roman" w:hAnsi="Times New Roman" w:cs="Times New Roman"/>
          <w:sz w:val="24"/>
          <w:szCs w:val="24"/>
        </w:rPr>
        <w:t xml:space="preserve"> w przybliżeniu jedno</w:t>
      </w:r>
      <w:r w:rsidR="00312FE5" w:rsidRPr="00935A6D">
        <w:rPr>
          <w:rFonts w:ascii="Times New Roman" w:hAnsi="Times New Roman" w:cs="Times New Roman"/>
          <w:sz w:val="24"/>
          <w:szCs w:val="24"/>
        </w:rPr>
        <w:t>lita</w:t>
      </w:r>
      <w:r w:rsidR="00CC3148" w:rsidRPr="00935A6D">
        <w:rPr>
          <w:rFonts w:ascii="Times New Roman" w:hAnsi="Times New Roman" w:cs="Times New Roman"/>
          <w:sz w:val="24"/>
          <w:szCs w:val="24"/>
        </w:rPr>
        <w:t xml:space="preserve">; </w:t>
      </w:r>
      <w:r w:rsidR="00376916">
        <w:rPr>
          <w:rFonts w:ascii="Times New Roman" w:hAnsi="Times New Roman" w:cs="Times New Roman"/>
          <w:sz w:val="24"/>
          <w:szCs w:val="24"/>
        </w:rPr>
        <w:t xml:space="preserve">ta </w:t>
      </w:r>
      <w:r w:rsidR="00CC3148" w:rsidRPr="00935A6D">
        <w:rPr>
          <w:rFonts w:ascii="Times New Roman" w:hAnsi="Times New Roman" w:cs="Times New Roman"/>
          <w:sz w:val="24"/>
          <w:szCs w:val="24"/>
        </w:rPr>
        <w:t>d</w:t>
      </w:r>
      <w:r w:rsidR="00934B27" w:rsidRPr="00935A6D">
        <w:rPr>
          <w:rFonts w:ascii="Times New Roman" w:hAnsi="Times New Roman" w:cs="Times New Roman"/>
          <w:sz w:val="24"/>
          <w:szCs w:val="24"/>
        </w:rPr>
        <w:t xml:space="preserve">efinicja </w:t>
      </w:r>
      <w:r w:rsidR="00E2729C">
        <w:rPr>
          <w:rFonts w:ascii="Times New Roman" w:hAnsi="Times New Roman" w:cs="Times New Roman"/>
          <w:sz w:val="24"/>
          <w:szCs w:val="24"/>
        </w:rPr>
        <w:t xml:space="preserve">jest </w:t>
      </w:r>
      <w:r w:rsidR="00934B27" w:rsidRPr="00935A6D">
        <w:rPr>
          <w:rFonts w:ascii="Times New Roman" w:hAnsi="Times New Roman" w:cs="Times New Roman"/>
          <w:sz w:val="24"/>
          <w:szCs w:val="24"/>
        </w:rPr>
        <w:t xml:space="preserve">istotna </w:t>
      </w:r>
      <w:r w:rsidR="00E2729C">
        <w:rPr>
          <w:rFonts w:ascii="Times New Roman" w:hAnsi="Times New Roman" w:cs="Times New Roman"/>
          <w:sz w:val="24"/>
          <w:szCs w:val="24"/>
        </w:rPr>
        <w:t>z punktu widzenia</w:t>
      </w:r>
      <w:r w:rsidR="00934B27" w:rsidRPr="00935A6D">
        <w:rPr>
          <w:rFonts w:ascii="Times New Roman" w:hAnsi="Times New Roman" w:cs="Times New Roman"/>
          <w:sz w:val="24"/>
          <w:szCs w:val="24"/>
        </w:rPr>
        <w:t xml:space="preserve"> przepisów odnoszących się do </w:t>
      </w:r>
      <w:r w:rsidR="00CC3148" w:rsidRPr="00935A6D">
        <w:rPr>
          <w:rFonts w:ascii="Times New Roman" w:hAnsi="Times New Roman" w:cs="Times New Roman"/>
          <w:sz w:val="24"/>
          <w:szCs w:val="24"/>
        </w:rPr>
        <w:t>wymagań w zakresie jakości wody przeznaczonej do spożycia przez ludzi</w:t>
      </w:r>
      <w:r w:rsidR="00376916">
        <w:rPr>
          <w:rFonts w:ascii="Times New Roman" w:hAnsi="Times New Roman" w:cs="Times New Roman"/>
          <w:sz w:val="24"/>
          <w:szCs w:val="24"/>
        </w:rPr>
        <w:t>, a p</w:t>
      </w:r>
      <w:r w:rsidRPr="00935A6D">
        <w:rPr>
          <w:rFonts w:ascii="Times New Roman" w:hAnsi="Times New Roman" w:cs="Times New Roman"/>
          <w:sz w:val="24"/>
          <w:szCs w:val="24"/>
        </w:rPr>
        <w:t>otrzeba wyjaśnienia tego pojęcia wynika z wprowadzonej definicji monitoringu zgodności</w:t>
      </w:r>
      <w:r w:rsidR="00324F77">
        <w:rPr>
          <w:rFonts w:ascii="Times New Roman" w:hAnsi="Times New Roman" w:cs="Times New Roman"/>
          <w:sz w:val="24"/>
          <w:szCs w:val="24"/>
        </w:rPr>
        <w:t>;</w:t>
      </w:r>
    </w:p>
    <w:p w14:paraId="5A02AD0E" w14:textId="6606EB31" w:rsidR="00934B27" w:rsidRPr="00935A6D" w:rsidRDefault="002277DE"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7b dodano definicję </w:t>
      </w:r>
      <w:r w:rsidR="00CC3148" w:rsidRPr="00935A6D">
        <w:rPr>
          <w:rFonts w:ascii="Times New Roman" w:hAnsi="Times New Roman" w:cs="Times New Roman"/>
          <w:sz w:val="24"/>
          <w:szCs w:val="24"/>
        </w:rPr>
        <w:t>s</w:t>
      </w:r>
      <w:r w:rsidR="00934B27" w:rsidRPr="00935A6D">
        <w:rPr>
          <w:rFonts w:ascii="Times New Roman" w:hAnsi="Times New Roman" w:cs="Times New Roman"/>
          <w:sz w:val="24"/>
          <w:szCs w:val="24"/>
        </w:rPr>
        <w:t>ubstancj</w:t>
      </w:r>
      <w:r w:rsidRPr="00935A6D">
        <w:rPr>
          <w:rFonts w:ascii="Times New Roman" w:hAnsi="Times New Roman" w:cs="Times New Roman"/>
          <w:sz w:val="24"/>
          <w:szCs w:val="24"/>
        </w:rPr>
        <w:t>i</w:t>
      </w:r>
      <w:r w:rsidR="00934B27" w:rsidRPr="00935A6D">
        <w:rPr>
          <w:rFonts w:ascii="Times New Roman" w:hAnsi="Times New Roman" w:cs="Times New Roman"/>
          <w:sz w:val="24"/>
          <w:szCs w:val="24"/>
        </w:rPr>
        <w:t xml:space="preserve"> promieniotwórcz</w:t>
      </w:r>
      <w:r w:rsidRPr="00935A6D">
        <w:rPr>
          <w:rFonts w:ascii="Times New Roman" w:hAnsi="Times New Roman" w:cs="Times New Roman"/>
          <w:sz w:val="24"/>
          <w:szCs w:val="24"/>
        </w:rPr>
        <w:t xml:space="preserve">ej. </w:t>
      </w:r>
      <w:r w:rsidR="00082621" w:rsidRPr="00935A6D">
        <w:rPr>
          <w:rFonts w:ascii="Times New Roman" w:hAnsi="Times New Roman" w:cs="Times New Roman"/>
          <w:sz w:val="24"/>
          <w:szCs w:val="24"/>
        </w:rPr>
        <w:t>Definicja ta odwołuje się do definicji substancji promieniotwórczej w rozumieniu</w:t>
      </w:r>
      <w:r w:rsidR="00376916">
        <w:rPr>
          <w:rFonts w:ascii="Times New Roman" w:hAnsi="Times New Roman" w:cs="Times New Roman"/>
          <w:sz w:val="24"/>
          <w:szCs w:val="24"/>
        </w:rPr>
        <w:t xml:space="preserve"> przepisów</w:t>
      </w:r>
      <w:r w:rsidR="00082621" w:rsidRPr="00935A6D">
        <w:rPr>
          <w:rFonts w:ascii="Times New Roman" w:hAnsi="Times New Roman" w:cs="Times New Roman"/>
          <w:sz w:val="24"/>
          <w:szCs w:val="24"/>
        </w:rPr>
        <w:t xml:space="preserve"> ustawy z dnia 29 listopada 2000 r. – Prawo atomowe (Dz. U. z </w:t>
      </w:r>
      <w:r w:rsidR="00417246" w:rsidRPr="00935A6D">
        <w:rPr>
          <w:rFonts w:ascii="Times New Roman" w:hAnsi="Times New Roman" w:cs="Times New Roman"/>
          <w:sz w:val="24"/>
          <w:szCs w:val="24"/>
        </w:rPr>
        <w:t xml:space="preserve">2024 r. poz. 1277, </w:t>
      </w:r>
      <w:r w:rsidR="00E6279A" w:rsidRPr="00935A6D">
        <w:rPr>
          <w:rFonts w:ascii="Times New Roman" w:hAnsi="Times New Roman" w:cs="Times New Roman"/>
          <w:sz w:val="24"/>
          <w:szCs w:val="24"/>
        </w:rPr>
        <w:t xml:space="preserve">z </w:t>
      </w:r>
      <w:proofErr w:type="spellStart"/>
      <w:r w:rsidR="00E6279A" w:rsidRPr="00935A6D">
        <w:rPr>
          <w:rFonts w:ascii="Times New Roman" w:hAnsi="Times New Roman" w:cs="Times New Roman"/>
          <w:sz w:val="24"/>
          <w:szCs w:val="24"/>
        </w:rPr>
        <w:t>późn</w:t>
      </w:r>
      <w:proofErr w:type="spellEnd"/>
      <w:r w:rsidR="00E6279A" w:rsidRPr="00935A6D">
        <w:rPr>
          <w:rFonts w:ascii="Times New Roman" w:hAnsi="Times New Roman" w:cs="Times New Roman"/>
          <w:sz w:val="24"/>
          <w:szCs w:val="24"/>
        </w:rPr>
        <w:t>. zm.</w:t>
      </w:r>
      <w:r w:rsidR="00082621" w:rsidRPr="00935A6D">
        <w:rPr>
          <w:rFonts w:ascii="Times New Roman" w:hAnsi="Times New Roman" w:cs="Times New Roman"/>
          <w:sz w:val="24"/>
          <w:szCs w:val="24"/>
        </w:rPr>
        <w:t>)</w:t>
      </w:r>
      <w:r w:rsidR="00CC3148" w:rsidRPr="00935A6D">
        <w:rPr>
          <w:rFonts w:ascii="Times New Roman" w:hAnsi="Times New Roman" w:cs="Times New Roman"/>
          <w:sz w:val="24"/>
          <w:szCs w:val="24"/>
        </w:rPr>
        <w:t xml:space="preserve">; </w:t>
      </w:r>
      <w:r w:rsidR="00376916">
        <w:rPr>
          <w:rFonts w:ascii="Times New Roman" w:hAnsi="Times New Roman" w:cs="Times New Roman"/>
          <w:sz w:val="24"/>
          <w:szCs w:val="24"/>
        </w:rPr>
        <w:t>jest ona</w:t>
      </w:r>
      <w:r w:rsidR="00376916" w:rsidRPr="00935A6D">
        <w:rPr>
          <w:rFonts w:ascii="Times New Roman" w:hAnsi="Times New Roman" w:cs="Times New Roman"/>
          <w:sz w:val="24"/>
          <w:szCs w:val="24"/>
        </w:rPr>
        <w:t xml:space="preserve"> </w:t>
      </w:r>
      <w:r w:rsidR="00934B27" w:rsidRPr="00935A6D">
        <w:rPr>
          <w:rFonts w:ascii="Times New Roman" w:hAnsi="Times New Roman" w:cs="Times New Roman"/>
          <w:sz w:val="24"/>
          <w:szCs w:val="24"/>
        </w:rPr>
        <w:t>konieczna do wprowadzenia ze względu na istotę wartości</w:t>
      </w:r>
      <w:r w:rsidR="00DB66AF">
        <w:rPr>
          <w:rFonts w:ascii="Times New Roman" w:hAnsi="Times New Roman" w:cs="Times New Roman"/>
          <w:sz w:val="24"/>
          <w:szCs w:val="24"/>
        </w:rPr>
        <w:t>,</w:t>
      </w:r>
      <w:r w:rsidR="00376916">
        <w:rPr>
          <w:rFonts w:ascii="Times New Roman" w:hAnsi="Times New Roman" w:cs="Times New Roman"/>
          <w:sz w:val="24"/>
          <w:szCs w:val="24"/>
        </w:rPr>
        <w:t xml:space="preserve"> </w:t>
      </w:r>
      <w:r w:rsidR="00934B27" w:rsidRPr="00935A6D">
        <w:rPr>
          <w:rFonts w:ascii="Times New Roman" w:hAnsi="Times New Roman" w:cs="Times New Roman"/>
          <w:sz w:val="24"/>
          <w:szCs w:val="24"/>
        </w:rPr>
        <w:t>której przekroczenie zgodnie z regulacjami ustawy może stanowić zagrożenie dla zdrowia ludzi i której przekroczenie może uzasadniać podejmowanie działań służących poprawie jakości wody</w:t>
      </w:r>
      <w:r w:rsidR="00312FE5" w:rsidRPr="00935A6D">
        <w:rPr>
          <w:rFonts w:ascii="Times New Roman" w:hAnsi="Times New Roman" w:cs="Times New Roman"/>
          <w:sz w:val="24"/>
          <w:szCs w:val="24"/>
        </w:rPr>
        <w:t xml:space="preserve"> przeznaczonej do spożycia przez ludzi</w:t>
      </w:r>
      <w:r w:rsidR="00934B27" w:rsidRPr="00935A6D">
        <w:rPr>
          <w:rFonts w:ascii="Times New Roman" w:hAnsi="Times New Roman" w:cs="Times New Roman"/>
          <w:sz w:val="24"/>
          <w:szCs w:val="24"/>
        </w:rPr>
        <w:t xml:space="preserve"> do poziomu zgodnego z wym</w:t>
      </w:r>
      <w:r w:rsidR="00312FE5" w:rsidRPr="00935A6D">
        <w:rPr>
          <w:rFonts w:ascii="Times New Roman" w:hAnsi="Times New Roman" w:cs="Times New Roman"/>
          <w:sz w:val="24"/>
          <w:szCs w:val="24"/>
        </w:rPr>
        <w:t>aganiami</w:t>
      </w:r>
      <w:r w:rsidR="00934B27" w:rsidRPr="00935A6D">
        <w:rPr>
          <w:rFonts w:ascii="Times New Roman" w:hAnsi="Times New Roman" w:cs="Times New Roman"/>
          <w:sz w:val="24"/>
          <w:szCs w:val="24"/>
        </w:rPr>
        <w:t xml:space="preserve"> dot</w:t>
      </w:r>
      <w:r w:rsidR="00356AA5" w:rsidRPr="00935A6D">
        <w:rPr>
          <w:rFonts w:ascii="Times New Roman" w:hAnsi="Times New Roman" w:cs="Times New Roman"/>
          <w:sz w:val="24"/>
          <w:szCs w:val="24"/>
        </w:rPr>
        <w:t>yczącymi ochrony zdrowia ludzi</w:t>
      </w:r>
      <w:r w:rsidR="00324F77">
        <w:rPr>
          <w:rFonts w:ascii="Times New Roman" w:hAnsi="Times New Roman" w:cs="Times New Roman"/>
          <w:sz w:val="24"/>
          <w:szCs w:val="24"/>
        </w:rPr>
        <w:t>;</w:t>
      </w:r>
    </w:p>
    <w:p w14:paraId="74F18265" w14:textId="3279AD90" w:rsidR="00321A59" w:rsidRPr="00935A6D" w:rsidRDefault="00DF19E6"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 pkt 7c wprowadzono definicję systemu zaopatrzenia w wodę. Zaproponowana definicja nie wynika wprost z postanowień dyrektywy (UE) 2020/2184, natomiast jest elementem oceny i zarządzania ryzykiem w systemach zaopatrzenia w wodę</w:t>
      </w:r>
      <w:r w:rsidR="00324F77">
        <w:rPr>
          <w:rFonts w:ascii="Times New Roman" w:hAnsi="Times New Roman" w:cs="Times New Roman"/>
          <w:sz w:val="24"/>
          <w:szCs w:val="24"/>
        </w:rPr>
        <w:t>;</w:t>
      </w:r>
    </w:p>
    <w:p w14:paraId="7994253E" w14:textId="1B97DB70" w:rsidR="00321A59" w:rsidRPr="00935A6D" w:rsidRDefault="002277DE"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 pkt 11a wprowadzono definicję środków kontroli ryzyka. Zaproponowana definicja nie wynika wprost z postanowień dyrektywy (UE) 2020/2184, natomiast jest elementem zarządzania ryz</w:t>
      </w:r>
      <w:r w:rsidR="00DF19E6" w:rsidRPr="00935A6D">
        <w:rPr>
          <w:rFonts w:ascii="Times New Roman" w:hAnsi="Times New Roman" w:cs="Times New Roman"/>
          <w:sz w:val="24"/>
          <w:szCs w:val="24"/>
        </w:rPr>
        <w:t>y</w:t>
      </w:r>
      <w:r w:rsidRPr="00935A6D">
        <w:rPr>
          <w:rFonts w:ascii="Times New Roman" w:hAnsi="Times New Roman" w:cs="Times New Roman"/>
          <w:sz w:val="24"/>
          <w:szCs w:val="24"/>
        </w:rPr>
        <w:t xml:space="preserve">kiem </w:t>
      </w:r>
      <w:r w:rsidR="006442B6" w:rsidRPr="006442B6">
        <w:rPr>
          <w:rFonts w:ascii="Times New Roman" w:hAnsi="Times New Roman" w:cs="Times New Roman"/>
          <w:sz w:val="24"/>
          <w:szCs w:val="24"/>
        </w:rPr>
        <w:t>w obszarze zasilania ujęcia wody wykorzystywanego do poboru wody przeznaczonej do spożycia przez ludzi</w:t>
      </w:r>
      <w:r w:rsidRPr="00935A6D">
        <w:rPr>
          <w:rFonts w:ascii="Times New Roman" w:hAnsi="Times New Roman" w:cs="Times New Roman"/>
          <w:sz w:val="24"/>
          <w:szCs w:val="24"/>
        </w:rPr>
        <w:t xml:space="preserve">, systemach zaopatrzenia oraz </w:t>
      </w:r>
      <w:r w:rsidR="00B90928" w:rsidRPr="00935A6D">
        <w:rPr>
          <w:rFonts w:ascii="Times New Roman" w:hAnsi="Times New Roman" w:cs="Times New Roman"/>
          <w:sz w:val="24"/>
          <w:szCs w:val="24"/>
        </w:rPr>
        <w:t xml:space="preserve">w </w:t>
      </w:r>
      <w:r w:rsidRPr="00935A6D">
        <w:rPr>
          <w:rFonts w:ascii="Times New Roman" w:hAnsi="Times New Roman" w:cs="Times New Roman"/>
          <w:sz w:val="24"/>
          <w:szCs w:val="24"/>
        </w:rPr>
        <w:t xml:space="preserve">wewnętrznych systemach wodociągowych; uregulowanie zarządzania ryzykiem w tych obszarach jest jednym z głównych celów dyrektywy (UE) 2020/2184 i powinno obejmować środki prawne, techniczne, finansowe, organizacyjne oraz działania, w tym działania </w:t>
      </w:r>
      <w:r w:rsidR="00312FE5" w:rsidRPr="00935A6D">
        <w:rPr>
          <w:rFonts w:ascii="Times New Roman" w:hAnsi="Times New Roman" w:cs="Times New Roman"/>
          <w:sz w:val="24"/>
          <w:szCs w:val="24"/>
        </w:rPr>
        <w:t>naprawcze</w:t>
      </w:r>
      <w:r w:rsidRPr="00935A6D">
        <w:rPr>
          <w:rFonts w:ascii="Times New Roman" w:hAnsi="Times New Roman" w:cs="Times New Roman"/>
          <w:sz w:val="24"/>
          <w:szCs w:val="24"/>
        </w:rPr>
        <w:t xml:space="preserve">, podejmowane w celu </w:t>
      </w:r>
      <w:r w:rsidR="00312FE5" w:rsidRPr="00935A6D">
        <w:rPr>
          <w:rFonts w:ascii="Times New Roman" w:hAnsi="Times New Roman" w:cs="Times New Roman"/>
          <w:sz w:val="24"/>
          <w:szCs w:val="24"/>
        </w:rPr>
        <w:t>zapewnienia ciągłości i niezawodności dostaw wody przeznaczonej do spożycia przez ludzi oraz przeciwdziałania zagrożeniu lub wyeliminowania tego zagrożenia lub zredukowania ryzyka z nim związanego do akceptowalnego poziomu</w:t>
      </w:r>
      <w:r w:rsidR="00324F77">
        <w:rPr>
          <w:rFonts w:ascii="Times New Roman" w:hAnsi="Times New Roman" w:cs="Times New Roman"/>
          <w:sz w:val="24"/>
          <w:szCs w:val="24"/>
        </w:rPr>
        <w:t>;</w:t>
      </w:r>
    </w:p>
    <w:p w14:paraId="79797B60" w14:textId="50400A0D" w:rsidR="00321A59" w:rsidRPr="00935A6D" w:rsidRDefault="00C973C1"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 pkt 1</w:t>
      </w:r>
      <w:r w:rsidR="005836A0" w:rsidRPr="00935A6D">
        <w:rPr>
          <w:rFonts w:ascii="Times New Roman" w:hAnsi="Times New Roman" w:cs="Times New Roman"/>
          <w:sz w:val="24"/>
          <w:szCs w:val="24"/>
        </w:rPr>
        <w:t>6</w:t>
      </w:r>
      <w:r w:rsidRPr="00935A6D">
        <w:rPr>
          <w:rFonts w:ascii="Times New Roman" w:hAnsi="Times New Roman" w:cs="Times New Roman"/>
          <w:sz w:val="24"/>
          <w:szCs w:val="24"/>
        </w:rPr>
        <w:t xml:space="preserve">a wprowadzono definicję </w:t>
      </w:r>
      <w:r w:rsidR="00647E32" w:rsidRPr="00935A6D">
        <w:rPr>
          <w:rFonts w:ascii="Times New Roman" w:hAnsi="Times New Roman" w:cs="Times New Roman"/>
          <w:sz w:val="24"/>
          <w:szCs w:val="24"/>
        </w:rPr>
        <w:t>wartości parametrycznej</w:t>
      </w:r>
      <w:r w:rsidRPr="00935A6D">
        <w:rPr>
          <w:rFonts w:ascii="Times New Roman" w:hAnsi="Times New Roman" w:cs="Times New Roman"/>
          <w:sz w:val="24"/>
          <w:szCs w:val="24"/>
        </w:rPr>
        <w:t xml:space="preserve">. </w:t>
      </w:r>
      <w:r w:rsidR="009C1533" w:rsidRPr="00935A6D">
        <w:rPr>
          <w:rFonts w:ascii="Times New Roman" w:hAnsi="Times New Roman" w:cs="Times New Roman"/>
          <w:sz w:val="24"/>
          <w:szCs w:val="24"/>
        </w:rPr>
        <w:t>Zaproponowana definicja nie wynika wprost z postanowień dyrektywy (UE) 2020/2184.</w:t>
      </w:r>
      <w:r w:rsidR="009C1533" w:rsidRPr="00935A6D">
        <w:t xml:space="preserve"> </w:t>
      </w:r>
      <w:r w:rsidR="009C1533" w:rsidRPr="00935A6D">
        <w:rPr>
          <w:rFonts w:ascii="Times New Roman" w:hAnsi="Times New Roman" w:cs="Times New Roman"/>
          <w:sz w:val="24"/>
          <w:szCs w:val="24"/>
        </w:rPr>
        <w:t xml:space="preserve">W projekcie ustawy zaproponowano </w:t>
      </w:r>
      <w:r w:rsidR="00DB66AF">
        <w:rPr>
          <w:rFonts w:ascii="Times New Roman" w:hAnsi="Times New Roman" w:cs="Times New Roman"/>
          <w:sz w:val="24"/>
          <w:szCs w:val="24"/>
        </w:rPr>
        <w:t xml:space="preserve">jej </w:t>
      </w:r>
      <w:r w:rsidR="009C1533" w:rsidRPr="00935A6D">
        <w:rPr>
          <w:rFonts w:ascii="Times New Roman" w:hAnsi="Times New Roman" w:cs="Times New Roman"/>
          <w:sz w:val="24"/>
          <w:szCs w:val="24"/>
        </w:rPr>
        <w:t xml:space="preserve">zdefiniowanie w związku ze stosowaniem </w:t>
      </w:r>
      <w:r w:rsidR="00DB66AF">
        <w:rPr>
          <w:rFonts w:ascii="Times New Roman" w:hAnsi="Times New Roman" w:cs="Times New Roman"/>
          <w:sz w:val="24"/>
          <w:szCs w:val="24"/>
        </w:rPr>
        <w:t>również określenia</w:t>
      </w:r>
      <w:r w:rsidR="00DB66AF" w:rsidRPr="00935A6D">
        <w:rPr>
          <w:rFonts w:ascii="Times New Roman" w:hAnsi="Times New Roman" w:cs="Times New Roman"/>
          <w:sz w:val="24"/>
          <w:szCs w:val="24"/>
        </w:rPr>
        <w:t xml:space="preserve"> </w:t>
      </w:r>
      <w:r w:rsidR="009C1533" w:rsidRPr="00935A6D">
        <w:rPr>
          <w:rFonts w:ascii="Times New Roman" w:hAnsi="Times New Roman" w:cs="Times New Roman"/>
          <w:sz w:val="24"/>
          <w:szCs w:val="24"/>
        </w:rPr>
        <w:t>„wartoś</w:t>
      </w:r>
      <w:r w:rsidR="00DB66AF">
        <w:rPr>
          <w:rFonts w:ascii="Times New Roman" w:hAnsi="Times New Roman" w:cs="Times New Roman"/>
          <w:sz w:val="24"/>
          <w:szCs w:val="24"/>
        </w:rPr>
        <w:t>ć</w:t>
      </w:r>
      <w:r w:rsidR="009C1533" w:rsidRPr="00935A6D">
        <w:rPr>
          <w:rFonts w:ascii="Times New Roman" w:hAnsi="Times New Roman" w:cs="Times New Roman"/>
          <w:sz w:val="24"/>
          <w:szCs w:val="24"/>
        </w:rPr>
        <w:t xml:space="preserve"> </w:t>
      </w:r>
      <w:r w:rsidR="009C1533" w:rsidRPr="00935A6D">
        <w:rPr>
          <w:rFonts w:ascii="Times New Roman" w:hAnsi="Times New Roman" w:cs="Times New Roman"/>
          <w:sz w:val="24"/>
          <w:szCs w:val="24"/>
        </w:rPr>
        <w:lastRenderedPageBreak/>
        <w:t>parametryczn</w:t>
      </w:r>
      <w:r w:rsidR="00DB66AF">
        <w:rPr>
          <w:rFonts w:ascii="Times New Roman" w:hAnsi="Times New Roman" w:cs="Times New Roman"/>
          <w:sz w:val="24"/>
          <w:szCs w:val="24"/>
        </w:rPr>
        <w:t>a</w:t>
      </w:r>
      <w:r w:rsidR="009C1533" w:rsidRPr="00935A6D">
        <w:rPr>
          <w:rFonts w:ascii="Times New Roman" w:hAnsi="Times New Roman" w:cs="Times New Roman"/>
          <w:sz w:val="24"/>
          <w:szCs w:val="24"/>
        </w:rPr>
        <w:t xml:space="preserve"> substancji promieniotwórcz</w:t>
      </w:r>
      <w:r w:rsidR="00DB66AF">
        <w:rPr>
          <w:rFonts w:ascii="Times New Roman" w:hAnsi="Times New Roman" w:cs="Times New Roman"/>
          <w:sz w:val="24"/>
          <w:szCs w:val="24"/>
        </w:rPr>
        <w:t>ej</w:t>
      </w:r>
      <w:r w:rsidR="009C1533" w:rsidRPr="00935A6D">
        <w:rPr>
          <w:rFonts w:ascii="Times New Roman" w:hAnsi="Times New Roman" w:cs="Times New Roman"/>
          <w:sz w:val="24"/>
          <w:szCs w:val="24"/>
        </w:rPr>
        <w:t xml:space="preserve">”. Wartość ta definiuje wartość parametru jakości wody przeznaczonej do spożycia przez ludzi, powyżej której właściwy organ nadzoru sanitarnego ocenia, </w:t>
      </w:r>
      <w:r w:rsidR="00657FF7" w:rsidRPr="00935A6D">
        <w:rPr>
          <w:rFonts w:ascii="Times New Roman" w:hAnsi="Times New Roman" w:cs="Times New Roman"/>
          <w:sz w:val="24"/>
          <w:szCs w:val="24"/>
        </w:rPr>
        <w:t>z wyłączeniem parametrów mikrobiologicznych, czy ta niezgodność stanowi zagrożenie, oraz może zobowiązać do jak najszybszego podjęcia niezbędnych działań naprawczych służących przywróceniu jakości wody przeznaczonej do spożycia przez ludzi zgodnej z wymaganiami dla tej wody</w:t>
      </w:r>
      <w:r w:rsidR="00324F77">
        <w:rPr>
          <w:rFonts w:ascii="Times New Roman" w:hAnsi="Times New Roman" w:cs="Times New Roman"/>
          <w:sz w:val="24"/>
          <w:szCs w:val="24"/>
        </w:rPr>
        <w:t>;</w:t>
      </w:r>
    </w:p>
    <w:p w14:paraId="665418D9" w14:textId="4FE38194" w:rsidR="00351383" w:rsidRPr="00935A6D" w:rsidRDefault="00351383"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16b wprowadzono definicję </w:t>
      </w:r>
      <w:r w:rsidR="00F72959" w:rsidRPr="00935A6D">
        <w:rPr>
          <w:rFonts w:ascii="Times New Roman" w:hAnsi="Times New Roman" w:cs="Times New Roman"/>
          <w:sz w:val="24"/>
          <w:szCs w:val="24"/>
        </w:rPr>
        <w:t>wartości parametrycznej substancji promieniotwórcz</w:t>
      </w:r>
      <w:r w:rsidR="00AA201C" w:rsidRPr="00935A6D">
        <w:rPr>
          <w:rFonts w:ascii="Times New Roman" w:hAnsi="Times New Roman" w:cs="Times New Roman"/>
          <w:sz w:val="24"/>
          <w:szCs w:val="24"/>
        </w:rPr>
        <w:t>ej</w:t>
      </w:r>
      <w:r w:rsidR="002F6738" w:rsidRPr="00935A6D">
        <w:rPr>
          <w:rFonts w:ascii="Times New Roman" w:hAnsi="Times New Roman" w:cs="Times New Roman"/>
          <w:sz w:val="24"/>
          <w:szCs w:val="24"/>
        </w:rPr>
        <w:t>. Zaproponowana definicja nie wynika wprost z postanowień dyrektywy (UE) 2020/2184.</w:t>
      </w:r>
      <w:r w:rsidR="005C7DAD" w:rsidRPr="00935A6D">
        <w:rPr>
          <w:rFonts w:ascii="Times New Roman" w:hAnsi="Times New Roman" w:cs="Times New Roman"/>
          <w:sz w:val="24"/>
          <w:szCs w:val="24"/>
        </w:rPr>
        <w:t xml:space="preserve"> W projekcie ustawy zaproponowano </w:t>
      </w:r>
      <w:r w:rsidR="000E3549">
        <w:rPr>
          <w:rFonts w:ascii="Times New Roman" w:hAnsi="Times New Roman" w:cs="Times New Roman"/>
          <w:sz w:val="24"/>
          <w:szCs w:val="24"/>
        </w:rPr>
        <w:t xml:space="preserve">jej </w:t>
      </w:r>
      <w:r w:rsidR="005C7DAD" w:rsidRPr="00935A6D">
        <w:rPr>
          <w:rFonts w:ascii="Times New Roman" w:hAnsi="Times New Roman" w:cs="Times New Roman"/>
          <w:sz w:val="24"/>
          <w:szCs w:val="24"/>
        </w:rPr>
        <w:t xml:space="preserve">zdefiniowanie w związku </w:t>
      </w:r>
      <w:r w:rsidR="00EE6706" w:rsidRPr="00935A6D">
        <w:rPr>
          <w:rFonts w:ascii="Times New Roman" w:hAnsi="Times New Roman" w:cs="Times New Roman"/>
          <w:sz w:val="24"/>
          <w:szCs w:val="24"/>
        </w:rPr>
        <w:t>ze stosowaniem</w:t>
      </w:r>
      <w:r w:rsidR="005C7DAD" w:rsidRPr="00935A6D">
        <w:rPr>
          <w:rFonts w:ascii="Times New Roman" w:hAnsi="Times New Roman" w:cs="Times New Roman"/>
          <w:sz w:val="24"/>
          <w:szCs w:val="24"/>
        </w:rPr>
        <w:t xml:space="preserve"> terminu „wartoś</w:t>
      </w:r>
      <w:r w:rsidR="000E3549">
        <w:rPr>
          <w:rFonts w:ascii="Times New Roman" w:hAnsi="Times New Roman" w:cs="Times New Roman"/>
          <w:sz w:val="24"/>
          <w:szCs w:val="24"/>
        </w:rPr>
        <w:t>ć</w:t>
      </w:r>
      <w:r w:rsidR="005C7DAD" w:rsidRPr="00935A6D">
        <w:rPr>
          <w:rFonts w:ascii="Times New Roman" w:hAnsi="Times New Roman" w:cs="Times New Roman"/>
          <w:sz w:val="24"/>
          <w:szCs w:val="24"/>
        </w:rPr>
        <w:t xml:space="preserve"> parametryczn</w:t>
      </w:r>
      <w:r w:rsidR="000E3549">
        <w:rPr>
          <w:rFonts w:ascii="Times New Roman" w:hAnsi="Times New Roman" w:cs="Times New Roman"/>
          <w:sz w:val="24"/>
          <w:szCs w:val="24"/>
        </w:rPr>
        <w:t>a</w:t>
      </w:r>
      <w:r w:rsidR="005C7DAD" w:rsidRPr="00935A6D">
        <w:rPr>
          <w:rFonts w:ascii="Times New Roman" w:hAnsi="Times New Roman" w:cs="Times New Roman"/>
          <w:sz w:val="24"/>
          <w:szCs w:val="24"/>
        </w:rPr>
        <w:t>”</w:t>
      </w:r>
      <w:r w:rsidR="00D641BE" w:rsidRPr="00935A6D">
        <w:rPr>
          <w:rFonts w:ascii="Times New Roman" w:hAnsi="Times New Roman" w:cs="Times New Roman"/>
          <w:sz w:val="24"/>
          <w:szCs w:val="24"/>
        </w:rPr>
        <w:t>. Wartość ta definiuje zawartość substancji promieniotwórcz</w:t>
      </w:r>
      <w:r w:rsidR="00DB66AF">
        <w:rPr>
          <w:rFonts w:ascii="Times New Roman" w:hAnsi="Times New Roman" w:cs="Times New Roman"/>
          <w:sz w:val="24"/>
          <w:szCs w:val="24"/>
        </w:rPr>
        <w:t>ej</w:t>
      </w:r>
      <w:r w:rsidR="00D641BE" w:rsidRPr="00935A6D">
        <w:rPr>
          <w:rFonts w:ascii="Times New Roman" w:hAnsi="Times New Roman" w:cs="Times New Roman"/>
          <w:sz w:val="24"/>
          <w:szCs w:val="24"/>
        </w:rPr>
        <w:t xml:space="preserve"> w wodzie przeznaczonej do spożycia przez ludzi, powyżej której należy ocenić, czy obecność substancji promieniotwórczych w </w:t>
      </w:r>
      <w:r w:rsidR="00AA201C" w:rsidRPr="00935A6D">
        <w:rPr>
          <w:rFonts w:ascii="Times New Roman" w:hAnsi="Times New Roman" w:cs="Times New Roman"/>
          <w:sz w:val="24"/>
          <w:szCs w:val="24"/>
        </w:rPr>
        <w:t xml:space="preserve">tej </w:t>
      </w:r>
      <w:r w:rsidR="00D641BE" w:rsidRPr="00935A6D">
        <w:rPr>
          <w:rFonts w:ascii="Times New Roman" w:hAnsi="Times New Roman" w:cs="Times New Roman"/>
          <w:sz w:val="24"/>
          <w:szCs w:val="24"/>
        </w:rPr>
        <w:t>wodzie stanowi zagrożenie wymagające działania oraz – w razie konieczności –</w:t>
      </w:r>
      <w:r w:rsidR="00AA201C" w:rsidRPr="00935A6D">
        <w:rPr>
          <w:rFonts w:ascii="Times New Roman" w:hAnsi="Times New Roman" w:cs="Times New Roman"/>
          <w:sz w:val="24"/>
          <w:szCs w:val="24"/>
        </w:rPr>
        <w:t xml:space="preserve"> zobowiązać do podjęcia działań naprawczych służących poprawie jakości wody przeznaczonej do spożycia przez ludzi do poziomu zgodnego z wymaganiami dotyczącymi ochrony zdrowia ludzi przed promieniowaniem</w:t>
      </w:r>
      <w:r w:rsidR="00324F77">
        <w:rPr>
          <w:rFonts w:ascii="Times New Roman" w:hAnsi="Times New Roman" w:cs="Times New Roman"/>
          <w:sz w:val="24"/>
          <w:szCs w:val="24"/>
        </w:rPr>
        <w:t>;</w:t>
      </w:r>
    </w:p>
    <w:p w14:paraId="1D590B8F" w14:textId="52DD905B" w:rsidR="00592CCB" w:rsidRPr="00935A6D" w:rsidRDefault="002277DE"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 pkt 16</w:t>
      </w:r>
      <w:r w:rsidR="00351383" w:rsidRPr="00935A6D">
        <w:rPr>
          <w:rFonts w:ascii="Times New Roman" w:hAnsi="Times New Roman" w:cs="Times New Roman"/>
          <w:sz w:val="24"/>
          <w:szCs w:val="24"/>
        </w:rPr>
        <w:t>c</w:t>
      </w:r>
      <w:r w:rsidRPr="00935A6D">
        <w:rPr>
          <w:rFonts w:ascii="Times New Roman" w:hAnsi="Times New Roman" w:cs="Times New Roman"/>
          <w:sz w:val="24"/>
          <w:szCs w:val="24"/>
        </w:rPr>
        <w:t xml:space="preserve"> wprowadzono definicję wewnętrznego systemu wodociągowego.</w:t>
      </w:r>
      <w:r w:rsidR="008531E6" w:rsidRPr="00935A6D">
        <w:rPr>
          <w:rFonts w:ascii="Times New Roman" w:hAnsi="Times New Roman" w:cs="Times New Roman"/>
          <w:sz w:val="24"/>
          <w:szCs w:val="24"/>
        </w:rPr>
        <w:t xml:space="preserve"> Definicja ta została przeniesiona bezpośrednio z przepisów dyrektywy (UE) 2020/2184; wewnętrzny system wodociągowy to system obejmujący przewody wodociągowe wraz z uzbrojeniem i urządzeniami zainstalowane między kranami używanymi zwykle do poboru wody przeznaczonej do spożycia przez ludzi, a siecią wodociągową, na który składa się instalacja wodociągowa oraz przyłącze wodociągowe, pod warunkiem, że podlega ono odpowiedzialności odbiorcy usług w zakresie, o którym mowa w art. 5 ust. 2 </w:t>
      </w:r>
      <w:proofErr w:type="spellStart"/>
      <w:r w:rsidR="008531E6" w:rsidRPr="00935A6D">
        <w:rPr>
          <w:rFonts w:ascii="Times New Roman" w:hAnsi="Times New Roman" w:cs="Times New Roman"/>
          <w:sz w:val="24"/>
          <w:szCs w:val="24"/>
        </w:rPr>
        <w:t>u.z.z.w.i.z.o.ś</w:t>
      </w:r>
      <w:proofErr w:type="spellEnd"/>
      <w:r w:rsidR="008531E6" w:rsidRPr="00935A6D">
        <w:rPr>
          <w:rFonts w:ascii="Times New Roman" w:hAnsi="Times New Roman" w:cs="Times New Roman"/>
          <w:sz w:val="24"/>
          <w:szCs w:val="24"/>
        </w:rPr>
        <w:t xml:space="preserve">.; pojęcie istotne w aspekcie wprowadzenia ustawowego obowiązku </w:t>
      </w:r>
      <w:r w:rsidR="000E3549">
        <w:rPr>
          <w:rFonts w:ascii="Times New Roman" w:hAnsi="Times New Roman" w:cs="Times New Roman"/>
          <w:sz w:val="24"/>
          <w:szCs w:val="24"/>
        </w:rPr>
        <w:t xml:space="preserve">dokonywania </w:t>
      </w:r>
      <w:r w:rsidR="008531E6" w:rsidRPr="00935A6D">
        <w:rPr>
          <w:rFonts w:ascii="Times New Roman" w:hAnsi="Times New Roman" w:cs="Times New Roman"/>
          <w:sz w:val="24"/>
          <w:szCs w:val="24"/>
        </w:rPr>
        <w:t>oceny ryzyka w wewnętrznych systemach wodociągowych</w:t>
      </w:r>
      <w:r w:rsidR="00324F77">
        <w:rPr>
          <w:rFonts w:ascii="Times New Roman" w:hAnsi="Times New Roman" w:cs="Times New Roman"/>
          <w:sz w:val="24"/>
          <w:szCs w:val="24"/>
        </w:rPr>
        <w:t>;</w:t>
      </w:r>
    </w:p>
    <w:p w14:paraId="7D880F63" w14:textId="18F7C81B" w:rsidR="009862A5" w:rsidRPr="00935A6D" w:rsidRDefault="009862A5"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 pkt 17a wprowadzono definicję właściwego organu nadzoru sanitarnego, za którego uznaje się właściwego państwowego powiatowego lub państwowego granicznego inspektora sanitarnego lub wojskowego inspektora sanitarnego właściwego terytorialnie wojskowego ośrodka medycyny prewencyjnej nadzorującego system zaopatrzenia w wodę lub wewnętrzny system wodociągowy</w:t>
      </w:r>
      <w:r w:rsidR="00E70EBC" w:rsidRPr="00935A6D">
        <w:rPr>
          <w:rFonts w:ascii="Times New Roman" w:hAnsi="Times New Roman" w:cs="Times New Roman"/>
          <w:sz w:val="24"/>
          <w:szCs w:val="24"/>
        </w:rPr>
        <w:t>; definicja ta ma charakter techniczny i wynika z potrzeby skrócenia tekstu ustawy</w:t>
      </w:r>
      <w:r w:rsidR="00324F77">
        <w:rPr>
          <w:rFonts w:ascii="Times New Roman" w:hAnsi="Times New Roman" w:cs="Times New Roman"/>
          <w:sz w:val="24"/>
          <w:szCs w:val="24"/>
        </w:rPr>
        <w:t>;</w:t>
      </w:r>
    </w:p>
    <w:p w14:paraId="08C6D0B6" w14:textId="6F0D8400" w:rsidR="008531E6" w:rsidRPr="00935A6D" w:rsidRDefault="008531E6"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18 lit. a i b zmieniono definicję wody przeznaczonej do spożycia przez ludzi. Będzie to woda w stanie pierwotnym lub po uzdatnieniu, przeznaczona do picia, wytwarzania, przygotowania żywności lub innych celów </w:t>
      </w:r>
      <w:r w:rsidR="00D46A57" w:rsidRPr="00935A6D">
        <w:rPr>
          <w:rFonts w:ascii="Times New Roman" w:hAnsi="Times New Roman" w:cs="Times New Roman"/>
          <w:sz w:val="24"/>
          <w:szCs w:val="24"/>
        </w:rPr>
        <w:t>gospodarczych</w:t>
      </w:r>
      <w:r w:rsidRPr="00935A6D">
        <w:rPr>
          <w:rFonts w:ascii="Times New Roman" w:hAnsi="Times New Roman" w:cs="Times New Roman"/>
          <w:sz w:val="24"/>
          <w:szCs w:val="24"/>
        </w:rPr>
        <w:t xml:space="preserve"> zarówno w obiektach publicznych, jak i prywatnych, niezależnie od jej pochodzenia i od tego, czy jest </w:t>
      </w:r>
      <w:r w:rsidRPr="00935A6D">
        <w:rPr>
          <w:rFonts w:ascii="Times New Roman" w:hAnsi="Times New Roman" w:cs="Times New Roman"/>
          <w:sz w:val="24"/>
          <w:szCs w:val="24"/>
        </w:rPr>
        <w:lastRenderedPageBreak/>
        <w:t xml:space="preserve">dostarczana z sieci </w:t>
      </w:r>
      <w:r w:rsidR="00041F21" w:rsidRPr="00935A6D">
        <w:rPr>
          <w:rFonts w:ascii="Times New Roman" w:hAnsi="Times New Roman" w:cs="Times New Roman"/>
          <w:sz w:val="24"/>
          <w:szCs w:val="24"/>
        </w:rPr>
        <w:t>wodociągowej</w:t>
      </w:r>
      <w:r w:rsidRPr="00935A6D">
        <w:rPr>
          <w:rFonts w:ascii="Times New Roman" w:hAnsi="Times New Roman" w:cs="Times New Roman"/>
          <w:sz w:val="24"/>
          <w:szCs w:val="24"/>
        </w:rPr>
        <w:t>, cystern, w tym również przewoźnych zbiorników, lub rozlewana do butelek lub pojemników, oraz woda wykorzystywana przez przedsiębiorstwo spożywcze do wytworzenia, przetworzenia, konserwowania lub wprowadzania do obrotu produktów lub substancji przeznaczonych do spożycia przez ludzi, z wyłączeniem wody wykorzystywanej przez przedsiębiorstwo spożywcze, której jakość nie może wpływać na bezpieczeństwo środków spożywczych w ich końcowej postaci oraz pod warunkiem, że zaopatrzenie w wodę podmiotu prowadzącego przedsiębiorstwo spożywcze spełnia wym</w:t>
      </w:r>
      <w:r w:rsidR="00041F21" w:rsidRPr="00935A6D">
        <w:rPr>
          <w:rFonts w:ascii="Times New Roman" w:hAnsi="Times New Roman" w:cs="Times New Roman"/>
          <w:sz w:val="24"/>
          <w:szCs w:val="24"/>
        </w:rPr>
        <w:t>agania</w:t>
      </w:r>
      <w:r w:rsidRPr="00935A6D">
        <w:rPr>
          <w:rFonts w:ascii="Times New Roman" w:hAnsi="Times New Roman" w:cs="Times New Roman"/>
          <w:sz w:val="24"/>
          <w:szCs w:val="24"/>
        </w:rPr>
        <w:t xml:space="preserve"> określone </w:t>
      </w:r>
      <w:r w:rsidR="00041F21" w:rsidRPr="00935A6D">
        <w:rPr>
          <w:rFonts w:ascii="Times New Roman" w:hAnsi="Times New Roman" w:cs="Times New Roman"/>
          <w:sz w:val="24"/>
          <w:szCs w:val="24"/>
        </w:rPr>
        <w:t>w rozporządzeniu Parlamentu Europejskiego i Rady WE nr</w:t>
      </w:r>
      <w:r w:rsidR="001D59C5">
        <w:rPr>
          <w:rFonts w:ascii="Times New Roman" w:hAnsi="Times New Roman" w:cs="Times New Roman"/>
          <w:sz w:val="24"/>
          <w:szCs w:val="24"/>
        </w:rPr>
        <w:t> </w:t>
      </w:r>
      <w:r w:rsidR="00041F21" w:rsidRPr="00935A6D">
        <w:rPr>
          <w:rFonts w:ascii="Times New Roman" w:hAnsi="Times New Roman" w:cs="Times New Roman"/>
          <w:sz w:val="24"/>
          <w:szCs w:val="24"/>
        </w:rPr>
        <w:t xml:space="preserve">852/2004 z dnia 29 kwietnia 2004 r. w sprawie higieny środków spożywczych (Dz. Urz. UE L 139 z 30.04.2004, str. 1, z </w:t>
      </w:r>
      <w:proofErr w:type="spellStart"/>
      <w:r w:rsidR="00041F21" w:rsidRPr="00935A6D">
        <w:rPr>
          <w:rFonts w:ascii="Times New Roman" w:hAnsi="Times New Roman" w:cs="Times New Roman"/>
          <w:sz w:val="24"/>
          <w:szCs w:val="24"/>
        </w:rPr>
        <w:t>późn</w:t>
      </w:r>
      <w:proofErr w:type="spellEnd"/>
      <w:r w:rsidR="00041F21" w:rsidRPr="00935A6D">
        <w:rPr>
          <w:rFonts w:ascii="Times New Roman" w:hAnsi="Times New Roman" w:cs="Times New Roman"/>
          <w:sz w:val="24"/>
          <w:szCs w:val="24"/>
        </w:rPr>
        <w:t>. zm. – Dz. Urz. UE Polskie wydanie specjalne, rozdz.</w:t>
      </w:r>
      <w:r w:rsidR="001D59C5">
        <w:rPr>
          <w:rFonts w:ascii="Times New Roman" w:hAnsi="Times New Roman" w:cs="Times New Roman"/>
          <w:sz w:val="24"/>
          <w:szCs w:val="24"/>
        </w:rPr>
        <w:t> </w:t>
      </w:r>
      <w:r w:rsidR="00041F21" w:rsidRPr="00935A6D">
        <w:rPr>
          <w:rFonts w:ascii="Times New Roman" w:hAnsi="Times New Roman" w:cs="Times New Roman"/>
          <w:sz w:val="24"/>
          <w:szCs w:val="24"/>
        </w:rPr>
        <w:t xml:space="preserve">13, t. 34, str. 319). </w:t>
      </w:r>
      <w:r w:rsidRPr="00935A6D">
        <w:rPr>
          <w:rFonts w:ascii="Times New Roman" w:hAnsi="Times New Roman" w:cs="Times New Roman"/>
          <w:sz w:val="24"/>
          <w:szCs w:val="24"/>
        </w:rPr>
        <w:t>Definicja t</w:t>
      </w:r>
      <w:r w:rsidR="00934DD8" w:rsidRPr="00935A6D">
        <w:rPr>
          <w:rFonts w:ascii="Times New Roman" w:hAnsi="Times New Roman" w:cs="Times New Roman"/>
          <w:sz w:val="24"/>
          <w:szCs w:val="24"/>
        </w:rPr>
        <w:t>a</w:t>
      </w:r>
      <w:r w:rsidRPr="00935A6D">
        <w:rPr>
          <w:rFonts w:ascii="Times New Roman" w:hAnsi="Times New Roman" w:cs="Times New Roman"/>
          <w:sz w:val="24"/>
          <w:szCs w:val="24"/>
        </w:rPr>
        <w:t xml:space="preserve"> wynikała z potrzeby jej zmiany celem zapewniania zgodności z przepisami</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dyrektywy (UE) 2020/2184. Rozszerzona została definicja „wody przeznaczonej do spożycia” w celu transpozycji art. 3 ust. 5 dyrektywy: „Państwa członkowskie mogą wyłączyć podmioty prowadzące przedsiębiorstwo spożywcze ze stosowania niniejszej dyrektywy w odniesieniu do wody wykorzystywanej do określonych celów w przedsiębiorstwie spożywczym, jeżeli właściwe organy krajowe są przekonane, że jakość takiej wody nie może wpływać na bezpieczeństwo środków spożywczych w ich końcowej postaci (…)”. Takie rozwiązanie będzie możliwe do zastosowania dla tych przedsiębiorstw spożywczych, które w procesach produkcyjnych mogą wykorzystywać wodę, która nie ma jakiegokolwiek wpływu na jakość produktów i zdrowie konsumentów</w:t>
      </w:r>
      <w:r w:rsidR="00324F77">
        <w:rPr>
          <w:rFonts w:ascii="Times New Roman" w:hAnsi="Times New Roman" w:cs="Times New Roman"/>
          <w:sz w:val="24"/>
          <w:szCs w:val="24"/>
        </w:rPr>
        <w:t>;</w:t>
      </w:r>
    </w:p>
    <w:p w14:paraId="051500A6" w14:textId="74473DCF" w:rsidR="008531E6" w:rsidRPr="00935A6D" w:rsidRDefault="00ED7E90"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w:t>
      </w:r>
      <w:r w:rsidR="008531E6" w:rsidRPr="00935A6D">
        <w:rPr>
          <w:rFonts w:ascii="Times New Roman" w:hAnsi="Times New Roman" w:cs="Times New Roman"/>
          <w:sz w:val="24"/>
          <w:szCs w:val="24"/>
        </w:rPr>
        <w:t xml:space="preserve"> pkt 18a wprowadza się definicję wody surowej. </w:t>
      </w:r>
      <w:r w:rsidR="00967424" w:rsidRPr="00935A6D">
        <w:rPr>
          <w:rFonts w:ascii="Times New Roman" w:hAnsi="Times New Roman" w:cs="Times New Roman"/>
          <w:sz w:val="24"/>
          <w:szCs w:val="24"/>
        </w:rPr>
        <w:t>D</w:t>
      </w:r>
      <w:r w:rsidR="008531E6" w:rsidRPr="00935A6D">
        <w:rPr>
          <w:rFonts w:ascii="Times New Roman" w:hAnsi="Times New Roman" w:cs="Times New Roman"/>
          <w:sz w:val="24"/>
          <w:szCs w:val="24"/>
        </w:rPr>
        <w:t xml:space="preserve">efinicja </w:t>
      </w:r>
      <w:r w:rsidR="00967424" w:rsidRPr="00935A6D">
        <w:rPr>
          <w:rFonts w:ascii="Times New Roman" w:hAnsi="Times New Roman" w:cs="Times New Roman"/>
          <w:sz w:val="24"/>
          <w:szCs w:val="24"/>
        </w:rPr>
        <w:t>ta jest niezbędna</w:t>
      </w:r>
      <w:r w:rsidR="008531E6" w:rsidRPr="00935A6D">
        <w:rPr>
          <w:rFonts w:ascii="Times New Roman" w:hAnsi="Times New Roman" w:cs="Times New Roman"/>
          <w:sz w:val="24"/>
          <w:szCs w:val="24"/>
        </w:rPr>
        <w:t xml:space="preserve"> </w:t>
      </w:r>
      <w:r w:rsidR="00967424" w:rsidRPr="00935A6D">
        <w:rPr>
          <w:rFonts w:ascii="Times New Roman" w:hAnsi="Times New Roman" w:cs="Times New Roman"/>
          <w:sz w:val="24"/>
          <w:szCs w:val="24"/>
        </w:rPr>
        <w:t xml:space="preserve">w celu </w:t>
      </w:r>
      <w:r w:rsidR="008531E6" w:rsidRPr="00935A6D">
        <w:rPr>
          <w:rFonts w:ascii="Times New Roman" w:hAnsi="Times New Roman" w:cs="Times New Roman"/>
          <w:sz w:val="24"/>
          <w:szCs w:val="24"/>
        </w:rPr>
        <w:t>różnicowania obowiązków dot</w:t>
      </w:r>
      <w:r w:rsidR="001801DA" w:rsidRPr="00935A6D">
        <w:rPr>
          <w:rFonts w:ascii="Times New Roman" w:hAnsi="Times New Roman" w:cs="Times New Roman"/>
          <w:sz w:val="24"/>
          <w:szCs w:val="24"/>
        </w:rPr>
        <w:t>yczących</w:t>
      </w:r>
      <w:r w:rsidR="008531E6" w:rsidRPr="00935A6D">
        <w:rPr>
          <w:rFonts w:ascii="Times New Roman" w:hAnsi="Times New Roman" w:cs="Times New Roman"/>
          <w:sz w:val="24"/>
          <w:szCs w:val="24"/>
        </w:rPr>
        <w:t xml:space="preserve"> wody surowej i wody uzdatnionej</w:t>
      </w:r>
      <w:r w:rsidR="00324F77">
        <w:rPr>
          <w:rFonts w:ascii="Times New Roman" w:hAnsi="Times New Roman" w:cs="Times New Roman"/>
          <w:sz w:val="24"/>
          <w:szCs w:val="24"/>
        </w:rPr>
        <w:t>;</w:t>
      </w:r>
    </w:p>
    <w:p w14:paraId="2F6FF67D" w14:textId="6C1B3106" w:rsidR="00967424" w:rsidRPr="00935A6D" w:rsidRDefault="00ED7E90"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w:t>
      </w:r>
      <w:r w:rsidR="00967424" w:rsidRPr="00935A6D">
        <w:rPr>
          <w:rFonts w:ascii="Times New Roman" w:hAnsi="Times New Roman" w:cs="Times New Roman"/>
          <w:sz w:val="24"/>
          <w:szCs w:val="24"/>
        </w:rPr>
        <w:t xml:space="preserve"> pkt 19a wprowadza się definicję zagrożenia</w:t>
      </w:r>
      <w:r w:rsidR="009C1533" w:rsidRPr="00935A6D">
        <w:rPr>
          <w:rFonts w:ascii="Times New Roman" w:hAnsi="Times New Roman" w:cs="Times New Roman"/>
          <w:sz w:val="24"/>
          <w:szCs w:val="24"/>
        </w:rPr>
        <w:t>.</w:t>
      </w:r>
      <w:r w:rsidR="00967424" w:rsidRPr="00935A6D">
        <w:rPr>
          <w:rFonts w:ascii="Times New Roman" w:hAnsi="Times New Roman" w:cs="Times New Roman"/>
          <w:sz w:val="24"/>
          <w:szCs w:val="24"/>
        </w:rPr>
        <w:t xml:space="preserve"> Definicja ta została oparta na definicji zagrożenia określonej w przepisach dyrektywy (UE) 2020/2184</w:t>
      </w:r>
      <w:r w:rsidR="00324F77">
        <w:rPr>
          <w:rFonts w:ascii="Times New Roman" w:hAnsi="Times New Roman" w:cs="Times New Roman"/>
          <w:sz w:val="24"/>
          <w:szCs w:val="24"/>
        </w:rPr>
        <w:t>;</w:t>
      </w:r>
    </w:p>
    <w:p w14:paraId="0207B6EA" w14:textId="1ADCEA5F" w:rsidR="008531E6" w:rsidRPr="00935A6D" w:rsidRDefault="00ED7E90"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w:t>
      </w:r>
      <w:r w:rsidR="00967424" w:rsidRPr="00935A6D">
        <w:rPr>
          <w:rFonts w:ascii="Times New Roman" w:hAnsi="Times New Roman" w:cs="Times New Roman"/>
          <w:sz w:val="24"/>
          <w:szCs w:val="24"/>
        </w:rPr>
        <w:t xml:space="preserve"> pkt 22 wprowadza się definicję zdarzenia niebezpiecznego.</w:t>
      </w:r>
      <w:r w:rsidR="008A3059" w:rsidRPr="00935A6D">
        <w:rPr>
          <w:rFonts w:ascii="Times New Roman" w:hAnsi="Times New Roman" w:cs="Times New Roman"/>
          <w:sz w:val="24"/>
          <w:szCs w:val="24"/>
        </w:rPr>
        <w:t xml:space="preserve"> Definicja </w:t>
      </w:r>
      <w:r w:rsidR="003E167D">
        <w:rPr>
          <w:rFonts w:ascii="Times New Roman" w:hAnsi="Times New Roman" w:cs="Times New Roman"/>
          <w:sz w:val="24"/>
          <w:szCs w:val="24"/>
        </w:rPr>
        <w:t xml:space="preserve">ta została </w:t>
      </w:r>
      <w:r w:rsidR="008A3059" w:rsidRPr="00935A6D">
        <w:rPr>
          <w:rFonts w:ascii="Times New Roman" w:hAnsi="Times New Roman" w:cs="Times New Roman"/>
          <w:sz w:val="24"/>
          <w:szCs w:val="24"/>
        </w:rPr>
        <w:t>przeniesiona bezpośrednio z przepisów dyrektywy (UE) 2020/2184</w:t>
      </w:r>
      <w:r w:rsidR="00FE7A9A" w:rsidRPr="00935A6D">
        <w:rPr>
          <w:rFonts w:ascii="Times New Roman" w:hAnsi="Times New Roman" w:cs="Times New Roman"/>
          <w:sz w:val="24"/>
          <w:szCs w:val="24"/>
        </w:rPr>
        <w:t>.</w:t>
      </w:r>
    </w:p>
    <w:p w14:paraId="5D920DFE" w14:textId="49C99D66" w:rsidR="00D92146" w:rsidRPr="00935A6D" w:rsidRDefault="00D92146" w:rsidP="00934B27">
      <w:pPr>
        <w:spacing w:before="120" w:after="120" w:line="360" w:lineRule="auto"/>
        <w:jc w:val="both"/>
        <w:rPr>
          <w:rFonts w:ascii="Times New Roman" w:hAnsi="Times New Roman" w:cs="Times New Roman"/>
          <w:b/>
          <w:sz w:val="24"/>
          <w:szCs w:val="24"/>
          <w:lang w:val="en-US"/>
        </w:rPr>
      </w:pPr>
      <w:r w:rsidRPr="00935A6D">
        <w:rPr>
          <w:rFonts w:ascii="Times New Roman" w:hAnsi="Times New Roman" w:cs="Times New Roman"/>
          <w:b/>
          <w:sz w:val="24"/>
          <w:szCs w:val="24"/>
          <w:lang w:val="en-US"/>
        </w:rPr>
        <w:t xml:space="preserve">Art. 2a </w:t>
      </w:r>
      <w:proofErr w:type="spellStart"/>
      <w:r w:rsidRPr="00935A6D">
        <w:rPr>
          <w:rFonts w:ascii="Times New Roman" w:hAnsi="Times New Roman" w:cs="Times New Roman"/>
          <w:b/>
          <w:sz w:val="24"/>
          <w:szCs w:val="24"/>
          <w:lang w:val="en-US"/>
        </w:rPr>
        <w:t>u.z.z.w.i.z.o.ś</w:t>
      </w:r>
      <w:proofErr w:type="spellEnd"/>
      <w:r w:rsidRPr="00935A6D">
        <w:rPr>
          <w:rFonts w:ascii="Times New Roman" w:hAnsi="Times New Roman" w:cs="Times New Roman"/>
          <w:b/>
          <w:sz w:val="24"/>
          <w:szCs w:val="24"/>
          <w:lang w:val="en-US"/>
        </w:rPr>
        <w:t>.</w:t>
      </w:r>
    </w:p>
    <w:p w14:paraId="35208BAC" w14:textId="7DED40BB" w:rsidR="00716138" w:rsidRPr="00935A6D" w:rsidRDefault="00330EC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Z uwagi na wprowadzenie w art. 2 pkt 1 definicji dostawcy wody proponuje się przeniesienie definicji gminy do art. 2a.</w:t>
      </w:r>
    </w:p>
    <w:p w14:paraId="31BA0649" w14:textId="55D9CB4C" w:rsidR="00330ECA" w:rsidRPr="00935A6D" w:rsidRDefault="00330ECA"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2b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472FA55C" w14:textId="68420EDD" w:rsidR="00D92146" w:rsidRPr="00935A6D" w:rsidRDefault="000E3549"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Zap</w:t>
      </w:r>
      <w:r w:rsidR="00330ECA" w:rsidRPr="00935A6D">
        <w:rPr>
          <w:rFonts w:ascii="Times New Roman" w:hAnsi="Times New Roman" w:cs="Times New Roman"/>
          <w:sz w:val="24"/>
          <w:szCs w:val="24"/>
        </w:rPr>
        <w:t>ropon</w:t>
      </w:r>
      <w:r>
        <w:rPr>
          <w:rFonts w:ascii="Times New Roman" w:hAnsi="Times New Roman" w:cs="Times New Roman"/>
          <w:sz w:val="24"/>
          <w:szCs w:val="24"/>
        </w:rPr>
        <w:t>owane</w:t>
      </w:r>
      <w:r w:rsidR="00D92146" w:rsidRPr="00935A6D">
        <w:rPr>
          <w:rFonts w:ascii="Times New Roman" w:hAnsi="Times New Roman" w:cs="Times New Roman"/>
          <w:sz w:val="24"/>
          <w:szCs w:val="24"/>
        </w:rPr>
        <w:t xml:space="preserve"> przepis</w:t>
      </w:r>
      <w:r w:rsidR="009D7D0D" w:rsidRPr="00935A6D">
        <w:rPr>
          <w:rFonts w:ascii="Times New Roman" w:hAnsi="Times New Roman" w:cs="Times New Roman"/>
          <w:sz w:val="24"/>
          <w:szCs w:val="24"/>
        </w:rPr>
        <w:t>y</w:t>
      </w:r>
      <w:r w:rsidR="00D92146" w:rsidRPr="00935A6D">
        <w:rPr>
          <w:rFonts w:ascii="Times New Roman" w:hAnsi="Times New Roman" w:cs="Times New Roman"/>
          <w:sz w:val="24"/>
          <w:szCs w:val="24"/>
        </w:rPr>
        <w:t xml:space="preserve"> </w:t>
      </w:r>
      <w:r>
        <w:rPr>
          <w:rFonts w:ascii="Times New Roman" w:hAnsi="Times New Roman" w:cs="Times New Roman"/>
          <w:sz w:val="24"/>
          <w:szCs w:val="24"/>
        </w:rPr>
        <w:t xml:space="preserve">art. 2b </w:t>
      </w:r>
      <w:r w:rsidR="00D92146" w:rsidRPr="00935A6D">
        <w:rPr>
          <w:rFonts w:ascii="Times New Roman" w:hAnsi="Times New Roman" w:cs="Times New Roman"/>
          <w:sz w:val="24"/>
          <w:szCs w:val="24"/>
        </w:rPr>
        <w:t>wprowadzają</w:t>
      </w:r>
      <w:r>
        <w:rPr>
          <w:rFonts w:ascii="Times New Roman" w:hAnsi="Times New Roman" w:cs="Times New Roman"/>
          <w:sz w:val="24"/>
          <w:szCs w:val="24"/>
        </w:rPr>
        <w:t xml:space="preserve"> </w:t>
      </w:r>
      <w:r w:rsidR="00D92146" w:rsidRPr="00935A6D">
        <w:rPr>
          <w:rFonts w:ascii="Times New Roman" w:hAnsi="Times New Roman" w:cs="Times New Roman"/>
          <w:sz w:val="24"/>
          <w:szCs w:val="24"/>
        </w:rPr>
        <w:t xml:space="preserve">podział parametrów jakości wody </w:t>
      </w:r>
      <w:r w:rsidR="00403698" w:rsidRPr="00935A6D">
        <w:rPr>
          <w:rFonts w:ascii="Times New Roman" w:hAnsi="Times New Roman" w:cs="Times New Roman"/>
          <w:sz w:val="24"/>
          <w:szCs w:val="24"/>
        </w:rPr>
        <w:t>na parametry mikrobiologiczne, chemiczne, wskaźnikowe, radiologiczne</w:t>
      </w:r>
      <w:r w:rsidR="00820D6A" w:rsidRPr="00935A6D">
        <w:rPr>
          <w:rFonts w:ascii="Times New Roman" w:hAnsi="Times New Roman" w:cs="Times New Roman"/>
          <w:sz w:val="24"/>
          <w:szCs w:val="24"/>
        </w:rPr>
        <w:t xml:space="preserve"> oraz </w:t>
      </w:r>
      <w:r w:rsidR="00403698" w:rsidRPr="00935A6D">
        <w:rPr>
          <w:rFonts w:ascii="Times New Roman" w:hAnsi="Times New Roman" w:cs="Times New Roman"/>
          <w:sz w:val="24"/>
          <w:szCs w:val="24"/>
        </w:rPr>
        <w:t>wynikające</w:t>
      </w:r>
      <w:r w:rsidR="0013262D" w:rsidRPr="00935A6D">
        <w:rPr>
          <w:rFonts w:ascii="Times New Roman" w:hAnsi="Times New Roman" w:cs="Times New Roman"/>
          <w:sz w:val="24"/>
          <w:szCs w:val="24"/>
        </w:rPr>
        <w:t xml:space="preserve"> </w:t>
      </w:r>
      <w:r w:rsidR="00403698" w:rsidRPr="00935A6D">
        <w:rPr>
          <w:rFonts w:ascii="Times New Roman" w:hAnsi="Times New Roman" w:cs="Times New Roman"/>
          <w:sz w:val="24"/>
          <w:szCs w:val="24"/>
        </w:rPr>
        <w:t xml:space="preserve">z oceny ryzyka w </w:t>
      </w:r>
      <w:r w:rsidR="00403698" w:rsidRPr="00935A6D">
        <w:rPr>
          <w:rFonts w:ascii="Times New Roman" w:hAnsi="Times New Roman" w:cs="Times New Roman"/>
          <w:sz w:val="24"/>
          <w:szCs w:val="24"/>
        </w:rPr>
        <w:lastRenderedPageBreak/>
        <w:t>systemie zaopatrzenia oraz istotne dla oceny ryzyka w wewnętrznych systemach wodociągowych</w:t>
      </w:r>
      <w:r>
        <w:rPr>
          <w:rFonts w:ascii="Times New Roman" w:hAnsi="Times New Roman" w:cs="Times New Roman"/>
          <w:sz w:val="24"/>
          <w:szCs w:val="24"/>
        </w:rPr>
        <w:t>,</w:t>
      </w:r>
      <w:r w:rsidR="00687B6E" w:rsidRPr="00935A6D">
        <w:rPr>
          <w:rFonts w:ascii="Times New Roman" w:hAnsi="Times New Roman" w:cs="Times New Roman"/>
          <w:sz w:val="24"/>
          <w:szCs w:val="24"/>
        </w:rPr>
        <w:t xml:space="preserve"> jak również </w:t>
      </w:r>
      <w:r w:rsidR="00DE7012" w:rsidRPr="00935A6D">
        <w:rPr>
          <w:rFonts w:ascii="Times New Roman" w:hAnsi="Times New Roman" w:cs="Times New Roman"/>
          <w:sz w:val="24"/>
          <w:szCs w:val="24"/>
        </w:rPr>
        <w:t>te</w:t>
      </w:r>
      <w:r w:rsidR="00687B6E" w:rsidRPr="00935A6D">
        <w:rPr>
          <w:rFonts w:ascii="Times New Roman" w:hAnsi="Times New Roman" w:cs="Times New Roman"/>
          <w:sz w:val="24"/>
          <w:szCs w:val="24"/>
        </w:rPr>
        <w:t xml:space="preserve"> objęte list</w:t>
      </w:r>
      <w:r w:rsidR="009C1533" w:rsidRPr="00935A6D">
        <w:rPr>
          <w:rFonts w:ascii="Times New Roman" w:hAnsi="Times New Roman" w:cs="Times New Roman"/>
          <w:sz w:val="24"/>
          <w:szCs w:val="24"/>
        </w:rPr>
        <w:t>ą</w:t>
      </w:r>
      <w:r w:rsidR="00687B6E" w:rsidRPr="00935A6D">
        <w:rPr>
          <w:rFonts w:ascii="Times New Roman" w:hAnsi="Times New Roman" w:cs="Times New Roman"/>
          <w:sz w:val="24"/>
          <w:szCs w:val="24"/>
        </w:rPr>
        <w:t xml:space="preserve"> obserwacyjną</w:t>
      </w:r>
      <w:r w:rsidR="00D92146" w:rsidRPr="00935A6D">
        <w:rPr>
          <w:rFonts w:ascii="Times New Roman" w:hAnsi="Times New Roman" w:cs="Times New Roman"/>
          <w:sz w:val="24"/>
          <w:szCs w:val="24"/>
        </w:rPr>
        <w:t>.</w:t>
      </w:r>
    </w:p>
    <w:p w14:paraId="5F9648FF" w14:textId="44C25AD1" w:rsidR="003C3014" w:rsidRPr="00935A6D" w:rsidRDefault="003C3014" w:rsidP="00934B27">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Rozdział 1a</w:t>
      </w:r>
    </w:p>
    <w:p w14:paraId="7ECCCE28" w14:textId="6140425A" w:rsidR="003C3014" w:rsidRPr="00935A6D" w:rsidRDefault="0004606F"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Projektowane</w:t>
      </w:r>
      <w:r w:rsidR="003C3014" w:rsidRPr="00935A6D">
        <w:rPr>
          <w:rFonts w:ascii="Times New Roman" w:hAnsi="Times New Roman" w:cs="Times New Roman"/>
          <w:sz w:val="24"/>
          <w:szCs w:val="24"/>
        </w:rPr>
        <w:t xml:space="preserve"> </w:t>
      </w:r>
      <w:r w:rsidR="00314C77" w:rsidRPr="00935A6D">
        <w:rPr>
          <w:rFonts w:ascii="Times New Roman" w:hAnsi="Times New Roman" w:cs="Times New Roman"/>
          <w:sz w:val="24"/>
          <w:szCs w:val="24"/>
        </w:rPr>
        <w:t>przepis</w:t>
      </w:r>
      <w:r>
        <w:rPr>
          <w:rFonts w:ascii="Times New Roman" w:hAnsi="Times New Roman" w:cs="Times New Roman"/>
          <w:sz w:val="24"/>
          <w:szCs w:val="24"/>
        </w:rPr>
        <w:t>y</w:t>
      </w:r>
      <w:r w:rsidR="00314C77" w:rsidRPr="00935A6D">
        <w:rPr>
          <w:rFonts w:ascii="Times New Roman" w:hAnsi="Times New Roman" w:cs="Times New Roman"/>
          <w:sz w:val="24"/>
          <w:szCs w:val="24"/>
        </w:rPr>
        <w:t xml:space="preserve"> </w:t>
      </w:r>
      <w:r w:rsidR="003C3014" w:rsidRPr="00935A6D">
        <w:rPr>
          <w:rFonts w:ascii="Times New Roman" w:hAnsi="Times New Roman" w:cs="Times New Roman"/>
          <w:sz w:val="24"/>
          <w:szCs w:val="24"/>
        </w:rPr>
        <w:t>w tym rozdziale dotyczą zasad bezpieczeństwa zaopatrzenia w wodę</w:t>
      </w:r>
      <w:r w:rsidR="003E60FE" w:rsidRPr="00935A6D">
        <w:rPr>
          <w:rFonts w:ascii="Times New Roman" w:hAnsi="Times New Roman" w:cs="Times New Roman"/>
          <w:sz w:val="24"/>
          <w:szCs w:val="24"/>
        </w:rPr>
        <w:t xml:space="preserve"> przeznaczoną</w:t>
      </w:r>
      <w:r w:rsidR="003C3014" w:rsidRPr="00935A6D">
        <w:rPr>
          <w:rFonts w:ascii="Times New Roman" w:hAnsi="Times New Roman" w:cs="Times New Roman"/>
          <w:sz w:val="24"/>
          <w:szCs w:val="24"/>
        </w:rPr>
        <w:t xml:space="preserve"> do spożycia</w:t>
      </w:r>
      <w:r w:rsidR="003E60FE" w:rsidRPr="00935A6D">
        <w:rPr>
          <w:rFonts w:ascii="Times New Roman" w:hAnsi="Times New Roman" w:cs="Times New Roman"/>
          <w:sz w:val="24"/>
          <w:szCs w:val="24"/>
        </w:rPr>
        <w:t xml:space="preserve"> przez ludzi</w:t>
      </w:r>
      <w:r w:rsidR="003C3014" w:rsidRPr="00935A6D">
        <w:rPr>
          <w:rFonts w:ascii="Times New Roman" w:hAnsi="Times New Roman" w:cs="Times New Roman"/>
          <w:sz w:val="24"/>
          <w:szCs w:val="24"/>
        </w:rPr>
        <w:t xml:space="preserve"> (art. 4a</w:t>
      </w:r>
      <w:r w:rsidR="002C444E" w:rsidRPr="00935A6D">
        <w:rPr>
          <w:rFonts w:ascii="Times New Roman" w:hAnsi="Times New Roman" w:cs="Times New Roman"/>
          <w:sz w:val="24"/>
          <w:szCs w:val="24"/>
        </w:rPr>
        <w:t>–</w:t>
      </w:r>
      <w:r w:rsidR="003C3014" w:rsidRPr="00935A6D">
        <w:rPr>
          <w:rFonts w:ascii="Times New Roman" w:hAnsi="Times New Roman" w:cs="Times New Roman"/>
          <w:sz w:val="24"/>
          <w:szCs w:val="24"/>
        </w:rPr>
        <w:t>4</w:t>
      </w:r>
      <w:r w:rsidR="00844E96" w:rsidRPr="00935A6D">
        <w:rPr>
          <w:rFonts w:ascii="Times New Roman" w:hAnsi="Times New Roman" w:cs="Times New Roman"/>
          <w:sz w:val="24"/>
          <w:szCs w:val="24"/>
        </w:rPr>
        <w:t>q</w:t>
      </w:r>
      <w:r w:rsidR="003C3014" w:rsidRPr="00935A6D">
        <w:rPr>
          <w:rFonts w:ascii="Times New Roman" w:hAnsi="Times New Roman" w:cs="Times New Roman"/>
          <w:sz w:val="24"/>
          <w:szCs w:val="24"/>
        </w:rPr>
        <w:t>).</w:t>
      </w:r>
    </w:p>
    <w:p w14:paraId="25B15DF9" w14:textId="6BE88CC9" w:rsidR="009C1533" w:rsidRPr="00935A6D" w:rsidRDefault="009832D3" w:rsidP="00A86939">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sz w:val="24"/>
          <w:szCs w:val="24"/>
        </w:rPr>
        <w:t>Proponowane przepisy stanowią transpozycję postanowień art. 4 ust. 1</w:t>
      </w:r>
      <w:r w:rsidR="00CD1A66" w:rsidRPr="00935A6D">
        <w:rPr>
          <w:rFonts w:ascii="Times New Roman" w:hAnsi="Times New Roman" w:cs="Times New Roman"/>
          <w:sz w:val="24"/>
          <w:szCs w:val="24"/>
        </w:rPr>
        <w:t>–</w:t>
      </w:r>
      <w:r w:rsidRPr="00935A6D">
        <w:rPr>
          <w:rFonts w:ascii="Times New Roman" w:hAnsi="Times New Roman" w:cs="Times New Roman"/>
          <w:sz w:val="24"/>
          <w:szCs w:val="24"/>
        </w:rPr>
        <w:t>2, art. 6, art. 7 ust. 1 i 2 dyrektywy (UE) 2020/2184. Określają one podstawowe zasady bezpieczeństwa wody przeznaczonej do spożycia przez ludzi, punkty zgodności (punkty</w:t>
      </w:r>
      <w:r w:rsidR="00485070">
        <w:rPr>
          <w:rFonts w:ascii="Times New Roman" w:hAnsi="Times New Roman" w:cs="Times New Roman"/>
          <w:sz w:val="24"/>
          <w:szCs w:val="24"/>
        </w:rPr>
        <w:t>,</w:t>
      </w:r>
      <w:r w:rsidRPr="00935A6D">
        <w:rPr>
          <w:rFonts w:ascii="Times New Roman" w:hAnsi="Times New Roman" w:cs="Times New Roman"/>
          <w:sz w:val="24"/>
          <w:szCs w:val="24"/>
        </w:rPr>
        <w:t xml:space="preserve"> w których </w:t>
      </w:r>
      <w:r w:rsidR="00485070">
        <w:rPr>
          <w:rFonts w:ascii="Times New Roman" w:hAnsi="Times New Roman" w:cs="Times New Roman"/>
          <w:sz w:val="24"/>
          <w:szCs w:val="24"/>
        </w:rPr>
        <w:t>powinny</w:t>
      </w:r>
      <w:r w:rsidR="00485070"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być przestrzegane wymogi jakości wody przeznaczonej do spożycia przez ludzi) oraz </w:t>
      </w:r>
      <w:r w:rsidR="00485070">
        <w:rPr>
          <w:rFonts w:ascii="Times New Roman" w:hAnsi="Times New Roman" w:cs="Times New Roman"/>
          <w:sz w:val="24"/>
          <w:szCs w:val="24"/>
        </w:rPr>
        <w:t xml:space="preserve">zapewniają stosowanie </w:t>
      </w:r>
      <w:r w:rsidRPr="00935A6D">
        <w:rPr>
          <w:rFonts w:ascii="Times New Roman" w:hAnsi="Times New Roman" w:cs="Times New Roman"/>
          <w:sz w:val="24"/>
          <w:szCs w:val="24"/>
        </w:rPr>
        <w:t>podejści</w:t>
      </w:r>
      <w:r w:rsidR="00485070">
        <w:rPr>
          <w:rFonts w:ascii="Times New Roman" w:hAnsi="Times New Roman" w:cs="Times New Roman"/>
          <w:sz w:val="24"/>
          <w:szCs w:val="24"/>
        </w:rPr>
        <w:t>a</w:t>
      </w:r>
      <w:r w:rsidRPr="00935A6D">
        <w:rPr>
          <w:rFonts w:ascii="Times New Roman" w:hAnsi="Times New Roman" w:cs="Times New Roman"/>
          <w:sz w:val="24"/>
          <w:szCs w:val="24"/>
        </w:rPr>
        <w:t xml:space="preserve"> do bezpieczeństwa wody oparte</w:t>
      </w:r>
      <w:r w:rsidR="00485070">
        <w:rPr>
          <w:rFonts w:ascii="Times New Roman" w:hAnsi="Times New Roman" w:cs="Times New Roman"/>
          <w:sz w:val="24"/>
          <w:szCs w:val="24"/>
        </w:rPr>
        <w:t>go</w:t>
      </w:r>
      <w:r w:rsidRPr="00935A6D">
        <w:rPr>
          <w:rFonts w:ascii="Times New Roman" w:hAnsi="Times New Roman" w:cs="Times New Roman"/>
          <w:sz w:val="24"/>
          <w:szCs w:val="24"/>
        </w:rPr>
        <w:t xml:space="preserve"> na ryzyku.</w:t>
      </w:r>
    </w:p>
    <w:p w14:paraId="40FF67C7" w14:textId="206EE822" w:rsidR="009C1533" w:rsidRPr="00935A6D" w:rsidRDefault="009C1533" w:rsidP="009C1533">
      <w:pPr>
        <w:spacing w:before="120" w:after="120" w:line="360" w:lineRule="auto"/>
        <w:jc w:val="both"/>
        <w:rPr>
          <w:rFonts w:ascii="Times New Roman" w:hAnsi="Times New Roman" w:cs="Times New Roman"/>
          <w:sz w:val="24"/>
          <w:szCs w:val="24"/>
          <w:lang w:val="en-US"/>
        </w:rPr>
      </w:pPr>
      <w:r w:rsidRPr="00935A6D">
        <w:rPr>
          <w:rFonts w:ascii="Times New Roman" w:hAnsi="Times New Roman" w:cs="Times New Roman"/>
          <w:b/>
          <w:sz w:val="24"/>
          <w:szCs w:val="24"/>
          <w:lang w:val="en-US"/>
        </w:rPr>
        <w:t xml:space="preserve">Art. 4a </w:t>
      </w:r>
      <w:proofErr w:type="spellStart"/>
      <w:r w:rsidRPr="00935A6D">
        <w:rPr>
          <w:rFonts w:ascii="Times New Roman" w:hAnsi="Times New Roman" w:cs="Times New Roman"/>
          <w:b/>
          <w:sz w:val="24"/>
          <w:szCs w:val="24"/>
          <w:lang w:val="en-US"/>
        </w:rPr>
        <w:t>u.z.z.w.i.z.o.ś</w:t>
      </w:r>
      <w:proofErr w:type="spellEnd"/>
      <w:r w:rsidRPr="00935A6D">
        <w:rPr>
          <w:rFonts w:ascii="Times New Roman" w:hAnsi="Times New Roman" w:cs="Times New Roman"/>
          <w:b/>
          <w:sz w:val="24"/>
          <w:szCs w:val="24"/>
          <w:lang w:val="en-US"/>
        </w:rPr>
        <w:t>.</w:t>
      </w:r>
    </w:p>
    <w:p w14:paraId="213D21D9" w14:textId="7A3A6D0C" w:rsidR="009C1533" w:rsidRPr="00935A6D" w:rsidRDefault="009C1533"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Przepis</w:t>
      </w:r>
      <w:r w:rsidR="00485070">
        <w:rPr>
          <w:rFonts w:ascii="Times New Roman" w:hAnsi="Times New Roman" w:cs="Times New Roman"/>
          <w:sz w:val="24"/>
          <w:szCs w:val="24"/>
        </w:rPr>
        <w:t>y</w:t>
      </w:r>
      <w:r w:rsidRPr="00935A6D">
        <w:rPr>
          <w:rFonts w:ascii="Times New Roman" w:hAnsi="Times New Roman" w:cs="Times New Roman"/>
          <w:sz w:val="24"/>
          <w:szCs w:val="24"/>
        </w:rPr>
        <w:t xml:space="preserve"> </w:t>
      </w:r>
      <w:r w:rsidR="00485070">
        <w:rPr>
          <w:rFonts w:ascii="Times New Roman" w:hAnsi="Times New Roman" w:cs="Times New Roman"/>
          <w:sz w:val="24"/>
          <w:szCs w:val="24"/>
        </w:rPr>
        <w:t>art. 4a</w:t>
      </w:r>
      <w:r w:rsidR="00485070" w:rsidRPr="00935A6D">
        <w:rPr>
          <w:rFonts w:ascii="Times New Roman" w:hAnsi="Times New Roman" w:cs="Times New Roman"/>
          <w:sz w:val="24"/>
          <w:szCs w:val="24"/>
        </w:rPr>
        <w:t xml:space="preserve"> </w:t>
      </w:r>
      <w:r w:rsidR="00485070">
        <w:rPr>
          <w:rFonts w:ascii="Times New Roman" w:hAnsi="Times New Roman" w:cs="Times New Roman"/>
          <w:sz w:val="24"/>
          <w:szCs w:val="24"/>
        </w:rPr>
        <w:t>precyzują</w:t>
      </w:r>
      <w:r w:rsidR="00485070"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pojęcie zdrowej i czystej wody </w:t>
      </w:r>
      <w:r w:rsidR="003E60FE" w:rsidRPr="00935A6D">
        <w:rPr>
          <w:rFonts w:ascii="Times New Roman" w:hAnsi="Times New Roman" w:cs="Times New Roman"/>
          <w:sz w:val="24"/>
          <w:szCs w:val="24"/>
        </w:rPr>
        <w:t xml:space="preserve">przeznaczonej </w:t>
      </w:r>
      <w:r w:rsidRPr="00935A6D">
        <w:rPr>
          <w:rFonts w:ascii="Times New Roman" w:hAnsi="Times New Roman" w:cs="Times New Roman"/>
          <w:sz w:val="24"/>
          <w:szCs w:val="24"/>
        </w:rPr>
        <w:t>do spożycia</w:t>
      </w:r>
      <w:r w:rsidR="003E60FE" w:rsidRPr="00935A6D">
        <w:rPr>
          <w:rFonts w:ascii="Times New Roman" w:hAnsi="Times New Roman" w:cs="Times New Roman"/>
          <w:sz w:val="24"/>
          <w:szCs w:val="24"/>
        </w:rPr>
        <w:t xml:space="preserve"> przez ludzi</w:t>
      </w:r>
      <w:r w:rsidRPr="00935A6D">
        <w:rPr>
          <w:rFonts w:ascii="Times New Roman" w:hAnsi="Times New Roman" w:cs="Times New Roman"/>
          <w:sz w:val="24"/>
          <w:szCs w:val="24"/>
        </w:rPr>
        <w:t xml:space="preserve">, wskazując, że powinna ona być wolna od </w:t>
      </w:r>
      <w:r w:rsidR="003E60FE" w:rsidRPr="00935A6D">
        <w:rPr>
          <w:rFonts w:ascii="Times New Roman" w:hAnsi="Times New Roman" w:cs="Times New Roman"/>
          <w:sz w:val="24"/>
          <w:szCs w:val="24"/>
        </w:rPr>
        <w:t xml:space="preserve">wszelkich </w:t>
      </w:r>
      <w:r w:rsidRPr="00935A6D">
        <w:rPr>
          <w:rFonts w:ascii="Times New Roman" w:hAnsi="Times New Roman" w:cs="Times New Roman"/>
          <w:sz w:val="24"/>
          <w:szCs w:val="24"/>
        </w:rPr>
        <w:t xml:space="preserve">mikroorganizmów, pasożytów oraz substancji mogących stanowić </w:t>
      </w:r>
      <w:r w:rsidR="003E60FE" w:rsidRPr="00935A6D">
        <w:rPr>
          <w:rFonts w:ascii="Times New Roman" w:hAnsi="Times New Roman" w:cs="Times New Roman"/>
          <w:sz w:val="24"/>
          <w:szCs w:val="24"/>
        </w:rPr>
        <w:t xml:space="preserve">potencjalne niebezpieczeństwo </w:t>
      </w:r>
      <w:r w:rsidRPr="00935A6D">
        <w:rPr>
          <w:rFonts w:ascii="Times New Roman" w:hAnsi="Times New Roman" w:cs="Times New Roman"/>
          <w:sz w:val="24"/>
          <w:szCs w:val="24"/>
        </w:rPr>
        <w:t xml:space="preserve">dla zdrowia ludzi. Ma to na celu zapobieganie chorobom związanym z wodą pitną, takim jak choroby bakteryjne, wirusowe czy pasożytnicze. Ponadto </w:t>
      </w:r>
      <w:r w:rsidR="00485070">
        <w:rPr>
          <w:rFonts w:ascii="Times New Roman" w:hAnsi="Times New Roman" w:cs="Times New Roman"/>
          <w:sz w:val="24"/>
          <w:szCs w:val="24"/>
        </w:rPr>
        <w:t xml:space="preserve">te </w:t>
      </w:r>
      <w:r w:rsidRPr="00935A6D">
        <w:rPr>
          <w:rFonts w:ascii="Times New Roman" w:hAnsi="Times New Roman" w:cs="Times New Roman"/>
          <w:sz w:val="24"/>
          <w:szCs w:val="24"/>
        </w:rPr>
        <w:t>przepis</w:t>
      </w:r>
      <w:r w:rsidR="00485070">
        <w:rPr>
          <w:rFonts w:ascii="Times New Roman" w:hAnsi="Times New Roman" w:cs="Times New Roman"/>
          <w:sz w:val="24"/>
          <w:szCs w:val="24"/>
        </w:rPr>
        <w:t>y</w:t>
      </w:r>
      <w:r w:rsidRPr="00935A6D">
        <w:rPr>
          <w:rFonts w:ascii="Times New Roman" w:hAnsi="Times New Roman" w:cs="Times New Roman"/>
          <w:sz w:val="24"/>
          <w:szCs w:val="24"/>
        </w:rPr>
        <w:t xml:space="preserve"> ustanawia</w:t>
      </w:r>
      <w:r w:rsidR="00485070">
        <w:rPr>
          <w:rFonts w:ascii="Times New Roman" w:hAnsi="Times New Roman" w:cs="Times New Roman"/>
          <w:sz w:val="24"/>
          <w:szCs w:val="24"/>
        </w:rPr>
        <w:t>ją</w:t>
      </w:r>
      <w:r w:rsidRPr="00935A6D">
        <w:rPr>
          <w:rFonts w:ascii="Times New Roman" w:hAnsi="Times New Roman" w:cs="Times New Roman"/>
          <w:sz w:val="24"/>
          <w:szCs w:val="24"/>
        </w:rPr>
        <w:t xml:space="preserve"> minimalne wymagania dla parametrów mikrobiologicznych, chemicznych oraz istotnych dla oceny ryzyka, co jest niezbędne dla zapewnienia bezpieczeństwa sanitarno-epidemiologicznego.</w:t>
      </w:r>
    </w:p>
    <w:p w14:paraId="41485288" w14:textId="3511A819" w:rsidR="009C1533" w:rsidRPr="00935A6D" w:rsidRDefault="009C1533"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Dostawcy wody są zobowiązani do podjęcia wszelkich niezbędnych działań, aby woda</w:t>
      </w:r>
      <w:r w:rsidR="003E60FE" w:rsidRPr="00935A6D">
        <w:rPr>
          <w:rFonts w:ascii="Times New Roman" w:hAnsi="Times New Roman" w:cs="Times New Roman"/>
          <w:sz w:val="24"/>
          <w:szCs w:val="24"/>
        </w:rPr>
        <w:t xml:space="preserve"> przeznaczona do spożycia przez ludzi</w:t>
      </w:r>
      <w:r w:rsidRPr="00935A6D">
        <w:rPr>
          <w:rFonts w:ascii="Times New Roman" w:hAnsi="Times New Roman" w:cs="Times New Roman"/>
          <w:sz w:val="24"/>
          <w:szCs w:val="24"/>
        </w:rPr>
        <w:t xml:space="preserve"> spełniała określone wymagania jakościowe. Obejmuje to monitorowanie jakości </w:t>
      </w:r>
      <w:r w:rsidR="0083055C" w:rsidRPr="00935A6D">
        <w:rPr>
          <w:rFonts w:ascii="Times New Roman" w:hAnsi="Times New Roman" w:cs="Times New Roman"/>
          <w:sz w:val="24"/>
          <w:szCs w:val="24"/>
        </w:rPr>
        <w:t xml:space="preserve">tej </w:t>
      </w:r>
      <w:r w:rsidRPr="00935A6D">
        <w:rPr>
          <w:rFonts w:ascii="Times New Roman" w:hAnsi="Times New Roman" w:cs="Times New Roman"/>
          <w:sz w:val="24"/>
          <w:szCs w:val="24"/>
        </w:rPr>
        <w:t xml:space="preserve">wody, stosowanie odpowiednich materiałów </w:t>
      </w:r>
      <w:r w:rsidR="00934DD8" w:rsidRPr="00935A6D">
        <w:rPr>
          <w:rFonts w:ascii="Times New Roman" w:hAnsi="Times New Roman" w:cs="Times New Roman"/>
          <w:sz w:val="24"/>
          <w:szCs w:val="24"/>
        </w:rPr>
        <w:t xml:space="preserve">do kontaktu z </w:t>
      </w:r>
      <w:r w:rsidR="0083055C" w:rsidRPr="00935A6D">
        <w:rPr>
          <w:rFonts w:ascii="Times New Roman" w:hAnsi="Times New Roman" w:cs="Times New Roman"/>
          <w:sz w:val="24"/>
          <w:szCs w:val="24"/>
        </w:rPr>
        <w:t xml:space="preserve">tą </w:t>
      </w:r>
      <w:r w:rsidR="00934DD8" w:rsidRPr="00935A6D">
        <w:rPr>
          <w:rFonts w:ascii="Times New Roman" w:hAnsi="Times New Roman" w:cs="Times New Roman"/>
          <w:sz w:val="24"/>
          <w:szCs w:val="24"/>
        </w:rPr>
        <w:t xml:space="preserve">wodą </w:t>
      </w:r>
      <w:r w:rsidRPr="00935A6D">
        <w:rPr>
          <w:rFonts w:ascii="Times New Roman" w:hAnsi="Times New Roman" w:cs="Times New Roman"/>
          <w:sz w:val="24"/>
          <w:szCs w:val="24"/>
        </w:rPr>
        <w:t>i chemikaliów oraz podejmowanie działań naprawczych. Przepis</w:t>
      </w:r>
      <w:r w:rsidR="00485070">
        <w:rPr>
          <w:rFonts w:ascii="Times New Roman" w:hAnsi="Times New Roman" w:cs="Times New Roman"/>
          <w:sz w:val="24"/>
          <w:szCs w:val="24"/>
        </w:rPr>
        <w:t>y</w:t>
      </w:r>
      <w:r w:rsidRPr="00935A6D">
        <w:rPr>
          <w:rFonts w:ascii="Times New Roman" w:hAnsi="Times New Roman" w:cs="Times New Roman"/>
          <w:sz w:val="24"/>
          <w:szCs w:val="24"/>
        </w:rPr>
        <w:t xml:space="preserve"> wprowadza zasadę ostrożności przy podejmowaniu środków kontroli ryzyka, co oznacza, że wszelkie działania powinny być podejmowane z najwyższą dbałością o uniknięcie potencjaln</w:t>
      </w:r>
      <w:r w:rsidR="0083055C" w:rsidRPr="00935A6D">
        <w:rPr>
          <w:rFonts w:ascii="Times New Roman" w:hAnsi="Times New Roman" w:cs="Times New Roman"/>
          <w:sz w:val="24"/>
          <w:szCs w:val="24"/>
        </w:rPr>
        <w:t>ego niebezpieczeństwa dla zdrowia ludzi.</w:t>
      </w:r>
    </w:p>
    <w:p w14:paraId="0E92F6F0" w14:textId="2E7665B7" w:rsidR="009C1533" w:rsidRPr="00935A6D" w:rsidRDefault="009C1533"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Przepis</w:t>
      </w:r>
      <w:r w:rsidR="00485070">
        <w:rPr>
          <w:rFonts w:ascii="Times New Roman" w:hAnsi="Times New Roman" w:cs="Times New Roman"/>
          <w:sz w:val="24"/>
          <w:szCs w:val="24"/>
        </w:rPr>
        <w:t>y</w:t>
      </w:r>
      <w:r w:rsidRPr="00935A6D">
        <w:rPr>
          <w:rFonts w:ascii="Times New Roman" w:hAnsi="Times New Roman" w:cs="Times New Roman"/>
          <w:sz w:val="24"/>
          <w:szCs w:val="24"/>
        </w:rPr>
        <w:t xml:space="preserve"> te</w:t>
      </w:r>
      <w:r w:rsidR="00485070">
        <w:rPr>
          <w:rFonts w:ascii="Times New Roman" w:hAnsi="Times New Roman" w:cs="Times New Roman"/>
          <w:sz w:val="24"/>
          <w:szCs w:val="24"/>
        </w:rPr>
        <w:t xml:space="preserve"> stanowią</w:t>
      </w:r>
      <w:r w:rsidRPr="00935A6D">
        <w:rPr>
          <w:rFonts w:ascii="Times New Roman" w:hAnsi="Times New Roman" w:cs="Times New Roman"/>
          <w:sz w:val="24"/>
          <w:szCs w:val="24"/>
        </w:rPr>
        <w:t>, że środki kontroli ryzyka nie mogą prowadzić do pogorszenia obecnej jakości wody</w:t>
      </w:r>
      <w:r w:rsidR="0083055C" w:rsidRPr="00935A6D">
        <w:rPr>
          <w:rFonts w:ascii="Times New Roman" w:hAnsi="Times New Roman" w:cs="Times New Roman"/>
          <w:sz w:val="24"/>
          <w:szCs w:val="24"/>
        </w:rPr>
        <w:t xml:space="preserve"> przeznaczonej do spożycia przez ludzi</w:t>
      </w:r>
      <w:r w:rsidRPr="00935A6D">
        <w:rPr>
          <w:rFonts w:ascii="Times New Roman" w:hAnsi="Times New Roman" w:cs="Times New Roman"/>
          <w:sz w:val="24"/>
          <w:szCs w:val="24"/>
        </w:rPr>
        <w:t>.</w:t>
      </w:r>
    </w:p>
    <w:p w14:paraId="37180C43" w14:textId="77777777" w:rsidR="009C1533" w:rsidRPr="00935A6D" w:rsidRDefault="009C1533" w:rsidP="009C1533">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 xml:space="preserve">Art. 4b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309B2D39" w14:textId="01ADE55F" w:rsidR="009C1533" w:rsidRPr="00935A6D" w:rsidRDefault="009C1533"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Przepis ten zobowiązuje do przestrzegania obowiązujących </w:t>
      </w:r>
      <w:r w:rsidR="0083055C" w:rsidRPr="00935A6D">
        <w:rPr>
          <w:rFonts w:ascii="Times New Roman" w:hAnsi="Times New Roman" w:cs="Times New Roman"/>
          <w:sz w:val="24"/>
          <w:szCs w:val="24"/>
        </w:rPr>
        <w:t>wymagań dotyczących</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 xml:space="preserve">jakości wody </w:t>
      </w:r>
      <w:r w:rsidR="0083055C" w:rsidRPr="00935A6D">
        <w:rPr>
          <w:rFonts w:ascii="Times New Roman" w:hAnsi="Times New Roman" w:cs="Times New Roman"/>
          <w:sz w:val="24"/>
          <w:szCs w:val="24"/>
        </w:rPr>
        <w:t xml:space="preserve">przeznaczonej </w:t>
      </w:r>
      <w:r w:rsidRPr="00935A6D">
        <w:rPr>
          <w:rFonts w:ascii="Times New Roman" w:hAnsi="Times New Roman" w:cs="Times New Roman"/>
          <w:sz w:val="24"/>
          <w:szCs w:val="24"/>
        </w:rPr>
        <w:t>do spożycia</w:t>
      </w:r>
      <w:r w:rsidR="0083055C" w:rsidRPr="00935A6D">
        <w:rPr>
          <w:rFonts w:ascii="Times New Roman" w:hAnsi="Times New Roman" w:cs="Times New Roman"/>
          <w:sz w:val="24"/>
          <w:szCs w:val="24"/>
        </w:rPr>
        <w:t xml:space="preserve"> przez ludzi</w:t>
      </w:r>
      <w:r w:rsidRPr="00935A6D">
        <w:rPr>
          <w:rFonts w:ascii="Times New Roman" w:hAnsi="Times New Roman" w:cs="Times New Roman"/>
          <w:sz w:val="24"/>
          <w:szCs w:val="24"/>
        </w:rPr>
        <w:t xml:space="preserve">. Wprowadzenie tego przepisu ma na celu zapewnienie, że </w:t>
      </w:r>
      <w:r w:rsidR="009C3FF4" w:rsidRPr="00935A6D">
        <w:rPr>
          <w:rFonts w:ascii="Times New Roman" w:hAnsi="Times New Roman" w:cs="Times New Roman"/>
          <w:sz w:val="24"/>
          <w:szCs w:val="24"/>
        </w:rPr>
        <w:t xml:space="preserve">ta </w:t>
      </w:r>
      <w:r w:rsidRPr="00935A6D">
        <w:rPr>
          <w:rFonts w:ascii="Times New Roman" w:hAnsi="Times New Roman" w:cs="Times New Roman"/>
          <w:sz w:val="24"/>
          <w:szCs w:val="24"/>
        </w:rPr>
        <w:t>woda spełnia minimalne wymagania</w:t>
      </w:r>
      <w:r w:rsidR="009D63BE" w:rsidRPr="00935A6D">
        <w:rPr>
          <w:rFonts w:ascii="Times New Roman" w:hAnsi="Times New Roman" w:cs="Times New Roman"/>
          <w:sz w:val="24"/>
          <w:szCs w:val="24"/>
        </w:rPr>
        <w:t xml:space="preserve"> dla parametrów określonych w przepisach wydanych na podstawie art. 13 </w:t>
      </w:r>
      <w:proofErr w:type="spellStart"/>
      <w:r w:rsidR="009D63BE" w:rsidRPr="00935A6D">
        <w:rPr>
          <w:rFonts w:ascii="Times New Roman" w:hAnsi="Times New Roman" w:cs="Times New Roman"/>
          <w:sz w:val="24"/>
          <w:szCs w:val="24"/>
        </w:rPr>
        <w:t>u.z.z.w.i.z.o.ś</w:t>
      </w:r>
      <w:proofErr w:type="spellEnd"/>
      <w:r w:rsidR="009D63BE" w:rsidRPr="00935A6D">
        <w:rPr>
          <w:rFonts w:ascii="Times New Roman" w:hAnsi="Times New Roman" w:cs="Times New Roman"/>
          <w:sz w:val="24"/>
          <w:szCs w:val="24"/>
        </w:rPr>
        <w:t>.</w:t>
      </w:r>
      <w:r w:rsidR="00A34D29" w:rsidRPr="00935A6D">
        <w:rPr>
          <w:rFonts w:ascii="Times New Roman" w:hAnsi="Times New Roman" w:cs="Times New Roman"/>
          <w:sz w:val="24"/>
          <w:szCs w:val="24"/>
        </w:rPr>
        <w:t>,</w:t>
      </w:r>
      <w:r w:rsidR="00221D84" w:rsidRPr="00935A6D">
        <w:rPr>
          <w:rFonts w:ascii="Times New Roman" w:hAnsi="Times New Roman" w:cs="Times New Roman"/>
          <w:sz w:val="24"/>
          <w:szCs w:val="24"/>
        </w:rPr>
        <w:t xml:space="preserve"> jak</w:t>
      </w:r>
      <w:r w:rsidRPr="00935A6D">
        <w:rPr>
          <w:rFonts w:ascii="Times New Roman" w:hAnsi="Times New Roman" w:cs="Times New Roman"/>
          <w:sz w:val="24"/>
          <w:szCs w:val="24"/>
        </w:rPr>
        <w:t xml:space="preserve"> również </w:t>
      </w:r>
      <w:r w:rsidR="009D63BE" w:rsidRPr="00935A6D">
        <w:rPr>
          <w:rFonts w:ascii="Times New Roman" w:hAnsi="Times New Roman" w:cs="Times New Roman"/>
          <w:sz w:val="24"/>
          <w:szCs w:val="24"/>
        </w:rPr>
        <w:t xml:space="preserve">wymagania dla innych, </w:t>
      </w:r>
      <w:r w:rsidR="009D63BE" w:rsidRPr="00935A6D">
        <w:rPr>
          <w:rFonts w:ascii="Times New Roman" w:hAnsi="Times New Roman" w:cs="Times New Roman"/>
          <w:sz w:val="24"/>
          <w:szCs w:val="24"/>
        </w:rPr>
        <w:lastRenderedPageBreak/>
        <w:t>dodatkowych parametrów jakości wody, które zostały wytypowane jako zagrożenie w wodzie dostarczanej w danej strefie zaopatrzenia</w:t>
      </w:r>
      <w:r w:rsidRPr="00935A6D">
        <w:rPr>
          <w:rFonts w:ascii="Times New Roman" w:hAnsi="Times New Roman" w:cs="Times New Roman"/>
          <w:sz w:val="24"/>
          <w:szCs w:val="24"/>
        </w:rPr>
        <w:t>.</w:t>
      </w:r>
    </w:p>
    <w:p w14:paraId="4C22B71A" w14:textId="77777777" w:rsidR="009C1533" w:rsidRPr="00935A6D" w:rsidRDefault="009C1533" w:rsidP="009C1533">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 xml:space="preserve">Art. 4c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158B705E" w14:textId="2A47B686" w:rsidR="00934B27" w:rsidRPr="00935A6D" w:rsidRDefault="009C1533"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Przepis</w:t>
      </w:r>
      <w:r w:rsidR="009C3FF4">
        <w:rPr>
          <w:rFonts w:ascii="Times New Roman" w:hAnsi="Times New Roman" w:cs="Times New Roman"/>
          <w:sz w:val="24"/>
          <w:szCs w:val="24"/>
        </w:rPr>
        <w:t>y</w:t>
      </w:r>
      <w:r w:rsidRPr="00935A6D">
        <w:rPr>
          <w:rFonts w:ascii="Times New Roman" w:hAnsi="Times New Roman" w:cs="Times New Roman"/>
          <w:sz w:val="24"/>
          <w:szCs w:val="24"/>
        </w:rPr>
        <w:t xml:space="preserve"> </w:t>
      </w:r>
      <w:r w:rsidR="009C3FF4">
        <w:rPr>
          <w:rFonts w:ascii="Times New Roman" w:hAnsi="Times New Roman" w:cs="Times New Roman"/>
          <w:sz w:val="24"/>
          <w:szCs w:val="24"/>
        </w:rPr>
        <w:t>art. 4c</w:t>
      </w:r>
      <w:r w:rsidR="009C3FF4" w:rsidRPr="00935A6D">
        <w:rPr>
          <w:rFonts w:ascii="Times New Roman" w:hAnsi="Times New Roman" w:cs="Times New Roman"/>
          <w:sz w:val="24"/>
          <w:szCs w:val="24"/>
        </w:rPr>
        <w:t xml:space="preserve"> </w:t>
      </w:r>
      <w:r w:rsidRPr="00935A6D">
        <w:rPr>
          <w:rFonts w:ascii="Times New Roman" w:hAnsi="Times New Roman" w:cs="Times New Roman"/>
          <w:sz w:val="24"/>
          <w:szCs w:val="24"/>
        </w:rPr>
        <w:t>definiuj</w:t>
      </w:r>
      <w:r w:rsidR="009C3FF4">
        <w:rPr>
          <w:rFonts w:ascii="Times New Roman" w:hAnsi="Times New Roman" w:cs="Times New Roman"/>
          <w:sz w:val="24"/>
          <w:szCs w:val="24"/>
        </w:rPr>
        <w:t>ą</w:t>
      </w:r>
      <w:r w:rsidRPr="00935A6D">
        <w:rPr>
          <w:rFonts w:ascii="Times New Roman" w:hAnsi="Times New Roman" w:cs="Times New Roman"/>
          <w:sz w:val="24"/>
          <w:szCs w:val="24"/>
        </w:rPr>
        <w:t xml:space="preserve"> punkt zgodności jako miejsce, w którym wartości parametryczne dla wody</w:t>
      </w:r>
      <w:r w:rsidR="00A34D29" w:rsidRPr="00935A6D">
        <w:rPr>
          <w:rFonts w:ascii="Times New Roman" w:hAnsi="Times New Roman" w:cs="Times New Roman"/>
          <w:sz w:val="24"/>
          <w:szCs w:val="24"/>
        </w:rPr>
        <w:t xml:space="preserve"> przeznaczonej</w:t>
      </w:r>
      <w:r w:rsidRPr="00935A6D">
        <w:rPr>
          <w:rFonts w:ascii="Times New Roman" w:hAnsi="Times New Roman" w:cs="Times New Roman"/>
          <w:sz w:val="24"/>
          <w:szCs w:val="24"/>
        </w:rPr>
        <w:t xml:space="preserve"> do spożycia</w:t>
      </w:r>
      <w:r w:rsidR="00A34D29" w:rsidRPr="00935A6D">
        <w:rPr>
          <w:rFonts w:ascii="Times New Roman" w:hAnsi="Times New Roman" w:cs="Times New Roman"/>
          <w:sz w:val="24"/>
          <w:szCs w:val="24"/>
        </w:rPr>
        <w:t xml:space="preserve"> przez ludzi</w:t>
      </w:r>
      <w:r w:rsidRPr="00935A6D">
        <w:rPr>
          <w:rFonts w:ascii="Times New Roman" w:hAnsi="Times New Roman" w:cs="Times New Roman"/>
          <w:sz w:val="24"/>
          <w:szCs w:val="24"/>
        </w:rPr>
        <w:t xml:space="preserve"> </w:t>
      </w:r>
      <w:r w:rsidR="009C3FF4">
        <w:rPr>
          <w:rFonts w:ascii="Times New Roman" w:hAnsi="Times New Roman" w:cs="Times New Roman"/>
          <w:sz w:val="24"/>
          <w:szCs w:val="24"/>
        </w:rPr>
        <w:t>powinny</w:t>
      </w:r>
      <w:r w:rsidR="009C3FF4"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być spełnione. Przepis umożliwia dostawcy wody, w porozumieniu z organami nadzoru sanitarnego, ustalenie punktu zgodności w strefie zaopatrzenia lub zakładzie uzdatniania, pod warunkiem, że nie prowadzi to do pogorszenia jakości </w:t>
      </w:r>
      <w:r w:rsidR="00A34D29" w:rsidRPr="00935A6D">
        <w:rPr>
          <w:rFonts w:ascii="Times New Roman" w:hAnsi="Times New Roman" w:cs="Times New Roman"/>
          <w:sz w:val="24"/>
          <w:szCs w:val="24"/>
        </w:rPr>
        <w:t xml:space="preserve">tej </w:t>
      </w:r>
      <w:r w:rsidRPr="00935A6D">
        <w:rPr>
          <w:rFonts w:ascii="Times New Roman" w:hAnsi="Times New Roman" w:cs="Times New Roman"/>
          <w:sz w:val="24"/>
          <w:szCs w:val="24"/>
        </w:rPr>
        <w:t xml:space="preserve">wody z równoczesną deklaracją spełnienia wymagań dla badanych parametrów. </w:t>
      </w:r>
      <w:r w:rsidRPr="00935A6D">
        <w:rPr>
          <w:rFonts w:ascii="Times New Roman" w:eastAsia="Times New Roman" w:hAnsi="Times New Roman" w:cs="Times New Roman"/>
          <w:sz w:val="24"/>
          <w:szCs w:val="24"/>
          <w:lang w:eastAsia="pl-PL"/>
        </w:rPr>
        <w:t>Przepis</w:t>
      </w:r>
      <w:r w:rsidR="009C3FF4">
        <w:rPr>
          <w:rFonts w:ascii="Times New Roman" w:eastAsia="Times New Roman" w:hAnsi="Times New Roman" w:cs="Times New Roman"/>
          <w:sz w:val="24"/>
          <w:szCs w:val="24"/>
          <w:lang w:eastAsia="pl-PL"/>
        </w:rPr>
        <w:t>y</w:t>
      </w:r>
      <w:r w:rsidRPr="00935A6D">
        <w:rPr>
          <w:rFonts w:ascii="Times New Roman" w:eastAsia="Times New Roman" w:hAnsi="Times New Roman" w:cs="Times New Roman"/>
          <w:sz w:val="24"/>
          <w:szCs w:val="24"/>
          <w:lang w:eastAsia="pl-PL"/>
        </w:rPr>
        <w:t xml:space="preserve"> </w:t>
      </w:r>
      <w:r w:rsidR="009C3FF4">
        <w:rPr>
          <w:rFonts w:ascii="Times New Roman" w:eastAsia="Times New Roman" w:hAnsi="Times New Roman" w:cs="Times New Roman"/>
          <w:sz w:val="24"/>
          <w:szCs w:val="24"/>
          <w:lang w:eastAsia="pl-PL"/>
        </w:rPr>
        <w:t>określają</w:t>
      </w:r>
      <w:r w:rsidRPr="00935A6D">
        <w:rPr>
          <w:rFonts w:ascii="Times New Roman" w:eastAsia="Times New Roman" w:hAnsi="Times New Roman" w:cs="Times New Roman"/>
          <w:sz w:val="24"/>
          <w:szCs w:val="24"/>
          <w:lang w:eastAsia="pl-PL"/>
        </w:rPr>
        <w:t>, że dostawca spełnia wym</w:t>
      </w:r>
      <w:r w:rsidR="00A34D29" w:rsidRPr="00935A6D">
        <w:rPr>
          <w:rFonts w:ascii="Times New Roman" w:eastAsia="Times New Roman" w:hAnsi="Times New Roman" w:cs="Times New Roman"/>
          <w:sz w:val="24"/>
          <w:szCs w:val="24"/>
          <w:lang w:eastAsia="pl-PL"/>
        </w:rPr>
        <w:t>agania</w:t>
      </w:r>
      <w:r w:rsidRPr="00935A6D">
        <w:rPr>
          <w:rFonts w:ascii="Times New Roman" w:eastAsia="Times New Roman" w:hAnsi="Times New Roman" w:cs="Times New Roman"/>
          <w:sz w:val="24"/>
          <w:szCs w:val="24"/>
          <w:lang w:eastAsia="pl-PL"/>
        </w:rPr>
        <w:t xml:space="preserve">, </w:t>
      </w:r>
      <w:r w:rsidR="009C3FF4">
        <w:rPr>
          <w:rFonts w:ascii="Times New Roman" w:eastAsia="Times New Roman" w:hAnsi="Times New Roman" w:cs="Times New Roman"/>
          <w:sz w:val="24"/>
          <w:szCs w:val="24"/>
          <w:lang w:eastAsia="pl-PL"/>
        </w:rPr>
        <w:t>jeżeli</w:t>
      </w:r>
      <w:r w:rsidR="009C3FF4" w:rsidRPr="00935A6D">
        <w:rPr>
          <w:rFonts w:ascii="Times New Roman" w:eastAsia="Times New Roman" w:hAnsi="Times New Roman" w:cs="Times New Roman"/>
          <w:sz w:val="24"/>
          <w:szCs w:val="24"/>
          <w:lang w:eastAsia="pl-PL"/>
        </w:rPr>
        <w:t xml:space="preserve"> </w:t>
      </w:r>
      <w:r w:rsidRPr="00935A6D">
        <w:rPr>
          <w:rFonts w:ascii="Times New Roman" w:eastAsia="Times New Roman" w:hAnsi="Times New Roman" w:cs="Times New Roman"/>
          <w:sz w:val="24"/>
          <w:szCs w:val="24"/>
          <w:lang w:eastAsia="pl-PL"/>
        </w:rPr>
        <w:t>niezgodność z wartościami parametrycznymi wynika z wewnętrznego systemu wodociągowego lub jego utrzymania, co ma na celu rozgraniczenie odpowiedzialności.</w:t>
      </w:r>
      <w:r w:rsidRPr="00935A6D">
        <w:t xml:space="preserve"> </w:t>
      </w:r>
      <w:r w:rsidRPr="00935A6D">
        <w:rPr>
          <w:rFonts w:ascii="Times New Roman" w:eastAsia="Times New Roman" w:hAnsi="Times New Roman" w:cs="Times New Roman"/>
          <w:sz w:val="24"/>
          <w:szCs w:val="24"/>
          <w:lang w:eastAsia="pl-PL"/>
        </w:rPr>
        <w:t xml:space="preserve">Przepis nakłada obowiązki na dostawców </w:t>
      </w:r>
      <w:r w:rsidR="009C3FF4">
        <w:rPr>
          <w:rFonts w:ascii="Times New Roman" w:eastAsia="Times New Roman" w:hAnsi="Times New Roman" w:cs="Times New Roman"/>
          <w:sz w:val="24"/>
          <w:szCs w:val="24"/>
          <w:lang w:eastAsia="pl-PL"/>
        </w:rPr>
        <w:t xml:space="preserve">wody </w:t>
      </w:r>
      <w:r w:rsidRPr="00935A6D">
        <w:rPr>
          <w:rFonts w:ascii="Times New Roman" w:eastAsia="Times New Roman" w:hAnsi="Times New Roman" w:cs="Times New Roman"/>
          <w:sz w:val="24"/>
          <w:szCs w:val="24"/>
          <w:lang w:eastAsia="pl-PL"/>
        </w:rPr>
        <w:t>w zakresie eksploatacji systemów zaopatrzenia w wodę zgodnie z obowiązującymi przepisami, normami i standardami, co ma zapewnić bezpieczny stan techniczny i higieniczny urządzeń wodociągowych.</w:t>
      </w:r>
    </w:p>
    <w:p w14:paraId="3A76ED01" w14:textId="33BC669B" w:rsidR="00EE5A3E" w:rsidRPr="00935A6D" w:rsidRDefault="00EE5A3E" w:rsidP="00EE5A3E">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4d</w:t>
      </w:r>
      <w:r w:rsidR="00363E66" w:rsidRPr="00935A6D">
        <w:rPr>
          <w:rFonts w:ascii="Times New Roman" w:hAnsi="Times New Roman" w:cs="Times New Roman"/>
          <w:b/>
          <w:sz w:val="24"/>
          <w:szCs w:val="24"/>
        </w:rPr>
        <w:t xml:space="preserve"> </w:t>
      </w:r>
      <w:proofErr w:type="spellStart"/>
      <w:r w:rsidR="00363E66" w:rsidRPr="00935A6D">
        <w:rPr>
          <w:rFonts w:ascii="Times New Roman" w:hAnsi="Times New Roman" w:cs="Times New Roman"/>
          <w:b/>
          <w:sz w:val="24"/>
          <w:szCs w:val="24"/>
        </w:rPr>
        <w:t>u.z.z.w.i.z.o.ś</w:t>
      </w:r>
      <w:proofErr w:type="spellEnd"/>
      <w:r w:rsidR="00363E66" w:rsidRPr="00935A6D">
        <w:rPr>
          <w:rFonts w:ascii="Times New Roman" w:hAnsi="Times New Roman" w:cs="Times New Roman"/>
          <w:b/>
          <w:sz w:val="24"/>
          <w:szCs w:val="24"/>
        </w:rPr>
        <w:t>.</w:t>
      </w:r>
    </w:p>
    <w:p w14:paraId="7F6F22B7" w14:textId="190EDAEA"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Projektowane przepisy mają na celu ustanowienie obowiązku podejścia do bezpieczeństwa wody opartego na ryzyku, obejmującego cały łańcuch dostaw wody, bazującego na ocenie ryzyka i zarządzaniu ryzykiem w obszarze zasilania dla uję</w:t>
      </w:r>
      <w:r w:rsidR="005E5186">
        <w:rPr>
          <w:rFonts w:ascii="Times New Roman" w:hAnsi="Times New Roman" w:cs="Times New Roman"/>
          <w:sz w:val="24"/>
          <w:szCs w:val="24"/>
        </w:rPr>
        <w:t>cia</w:t>
      </w:r>
      <w:r w:rsidRPr="00935A6D">
        <w:rPr>
          <w:rFonts w:ascii="Times New Roman" w:hAnsi="Times New Roman" w:cs="Times New Roman"/>
          <w:sz w:val="24"/>
          <w:szCs w:val="24"/>
        </w:rPr>
        <w:t xml:space="preserve"> wody </w:t>
      </w:r>
      <w:r w:rsidR="00DD3309" w:rsidRPr="00935A6D">
        <w:rPr>
          <w:rFonts w:ascii="Times New Roman" w:hAnsi="Times New Roman" w:cs="Times New Roman"/>
          <w:sz w:val="24"/>
          <w:szCs w:val="24"/>
        </w:rPr>
        <w:t xml:space="preserve">wykorzystywanego do poboru wody </w:t>
      </w:r>
      <w:r w:rsidRPr="00935A6D">
        <w:rPr>
          <w:rFonts w:ascii="Times New Roman" w:hAnsi="Times New Roman" w:cs="Times New Roman"/>
          <w:sz w:val="24"/>
          <w:szCs w:val="24"/>
        </w:rPr>
        <w:t>przeznaczon</w:t>
      </w:r>
      <w:r w:rsidR="003A7B68" w:rsidRPr="00935A6D">
        <w:rPr>
          <w:rFonts w:ascii="Times New Roman" w:hAnsi="Times New Roman" w:cs="Times New Roman"/>
          <w:sz w:val="24"/>
          <w:szCs w:val="24"/>
        </w:rPr>
        <w:t>ej</w:t>
      </w:r>
      <w:r w:rsidRPr="00935A6D">
        <w:rPr>
          <w:rFonts w:ascii="Times New Roman" w:hAnsi="Times New Roman" w:cs="Times New Roman"/>
          <w:sz w:val="24"/>
          <w:szCs w:val="24"/>
        </w:rPr>
        <w:t xml:space="preserve"> do spożycia przez ludzi, ocenie ryzyka i zarządzaniu ryzykiem w systemie zaopatrzenia w wodę przeznaczoną do spożycia przez ludzi oraz ocenie ryzyka w wewnętrzny</w:t>
      </w:r>
      <w:r w:rsidR="005E5186">
        <w:rPr>
          <w:rFonts w:ascii="Times New Roman" w:hAnsi="Times New Roman" w:cs="Times New Roman"/>
          <w:sz w:val="24"/>
          <w:szCs w:val="24"/>
        </w:rPr>
        <w:t>m</w:t>
      </w:r>
      <w:r w:rsidRPr="00935A6D">
        <w:rPr>
          <w:rFonts w:ascii="Times New Roman" w:hAnsi="Times New Roman" w:cs="Times New Roman"/>
          <w:sz w:val="24"/>
          <w:szCs w:val="24"/>
        </w:rPr>
        <w:t xml:space="preserve"> system</w:t>
      </w:r>
      <w:r w:rsidR="005E5186">
        <w:rPr>
          <w:rFonts w:ascii="Times New Roman" w:hAnsi="Times New Roman" w:cs="Times New Roman"/>
          <w:sz w:val="24"/>
          <w:szCs w:val="24"/>
        </w:rPr>
        <w:t>ie</w:t>
      </w:r>
      <w:r w:rsidRPr="00935A6D">
        <w:rPr>
          <w:rFonts w:ascii="Times New Roman" w:hAnsi="Times New Roman" w:cs="Times New Roman"/>
          <w:sz w:val="24"/>
          <w:szCs w:val="24"/>
        </w:rPr>
        <w:t xml:space="preserve"> wodociągowy</w:t>
      </w:r>
      <w:r w:rsidR="005E5186">
        <w:rPr>
          <w:rFonts w:ascii="Times New Roman" w:hAnsi="Times New Roman" w:cs="Times New Roman"/>
          <w:sz w:val="24"/>
          <w:szCs w:val="24"/>
        </w:rPr>
        <w:t>m</w:t>
      </w:r>
      <w:r w:rsidRPr="00935A6D">
        <w:rPr>
          <w:rFonts w:ascii="Times New Roman" w:hAnsi="Times New Roman" w:cs="Times New Roman"/>
          <w:sz w:val="24"/>
          <w:szCs w:val="24"/>
        </w:rPr>
        <w:t xml:space="preserve">. Dostawcy wody </w:t>
      </w:r>
      <w:r w:rsidR="005E5186" w:rsidRPr="00935A6D">
        <w:rPr>
          <w:rFonts w:ascii="Times New Roman" w:hAnsi="Times New Roman" w:cs="Times New Roman"/>
          <w:sz w:val="24"/>
          <w:szCs w:val="24"/>
        </w:rPr>
        <w:t xml:space="preserve">są </w:t>
      </w:r>
      <w:r w:rsidRPr="00935A6D">
        <w:rPr>
          <w:rFonts w:ascii="Times New Roman" w:hAnsi="Times New Roman" w:cs="Times New Roman"/>
          <w:sz w:val="24"/>
          <w:szCs w:val="24"/>
        </w:rPr>
        <w:t>obowiązani do przeprowadzenia ocen ryzyka w następujących elementach łańcucha dostaw wody:</w:t>
      </w:r>
    </w:p>
    <w:p w14:paraId="6593C123" w14:textId="32D9EC19" w:rsidR="00EE5A3E" w:rsidRPr="00935A6D" w:rsidRDefault="00EE5A3E" w:rsidP="006F1045">
      <w:pPr>
        <w:pStyle w:val="Akapitzlist"/>
        <w:numPr>
          <w:ilvl w:val="0"/>
          <w:numId w:val="10"/>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w obszarach zasilania uję</w:t>
      </w:r>
      <w:r w:rsidR="008D64D1" w:rsidRPr="00935A6D">
        <w:rPr>
          <w:rFonts w:ascii="Times New Roman" w:hAnsi="Times New Roman" w:cs="Times New Roman"/>
          <w:sz w:val="24"/>
          <w:szCs w:val="24"/>
        </w:rPr>
        <w:t>cia</w:t>
      </w:r>
      <w:r w:rsidRPr="00935A6D">
        <w:rPr>
          <w:rFonts w:ascii="Times New Roman" w:hAnsi="Times New Roman" w:cs="Times New Roman"/>
          <w:sz w:val="24"/>
          <w:szCs w:val="24"/>
        </w:rPr>
        <w:t xml:space="preserve"> wody</w:t>
      </w:r>
      <w:r w:rsidR="00DD3309" w:rsidRPr="00935A6D">
        <w:rPr>
          <w:rFonts w:ascii="Times New Roman" w:hAnsi="Times New Roman" w:cs="Times New Roman"/>
          <w:sz w:val="24"/>
          <w:szCs w:val="24"/>
        </w:rPr>
        <w:t xml:space="preserve"> wykorzystywanego do poboru wody</w:t>
      </w:r>
      <w:r w:rsidRPr="00935A6D">
        <w:rPr>
          <w:rFonts w:ascii="Times New Roman" w:hAnsi="Times New Roman" w:cs="Times New Roman"/>
          <w:sz w:val="24"/>
          <w:szCs w:val="24"/>
        </w:rPr>
        <w:t xml:space="preserve"> przeznaczon</w:t>
      </w:r>
      <w:r w:rsidR="003A7B68" w:rsidRPr="00935A6D">
        <w:rPr>
          <w:rFonts w:ascii="Times New Roman" w:hAnsi="Times New Roman" w:cs="Times New Roman"/>
          <w:sz w:val="24"/>
          <w:szCs w:val="24"/>
        </w:rPr>
        <w:t>ej</w:t>
      </w:r>
      <w:r w:rsidRPr="00935A6D">
        <w:rPr>
          <w:rFonts w:ascii="Times New Roman" w:hAnsi="Times New Roman" w:cs="Times New Roman"/>
          <w:sz w:val="24"/>
          <w:szCs w:val="24"/>
        </w:rPr>
        <w:t xml:space="preserve"> do spożycia przez ludzi – po raz pierwszy w terminie do </w:t>
      </w:r>
      <w:r w:rsidR="005E5186">
        <w:rPr>
          <w:rFonts w:ascii="Times New Roman" w:hAnsi="Times New Roman" w:cs="Times New Roman"/>
          <w:sz w:val="24"/>
          <w:szCs w:val="24"/>
        </w:rPr>
        <w:t xml:space="preserve">dnia </w:t>
      </w:r>
      <w:r w:rsidRPr="00935A6D">
        <w:rPr>
          <w:rFonts w:ascii="Times New Roman" w:hAnsi="Times New Roman" w:cs="Times New Roman"/>
          <w:sz w:val="24"/>
          <w:szCs w:val="24"/>
        </w:rPr>
        <w:t>31</w:t>
      </w:r>
      <w:r w:rsidR="005E5186">
        <w:rPr>
          <w:rFonts w:ascii="Times New Roman" w:hAnsi="Times New Roman" w:cs="Times New Roman"/>
          <w:sz w:val="24"/>
          <w:szCs w:val="24"/>
        </w:rPr>
        <w:t xml:space="preserve"> grudnia </w:t>
      </w:r>
      <w:r w:rsidRPr="00935A6D">
        <w:rPr>
          <w:rFonts w:ascii="Times New Roman" w:hAnsi="Times New Roman" w:cs="Times New Roman"/>
          <w:sz w:val="24"/>
          <w:szCs w:val="24"/>
        </w:rPr>
        <w:t>2026 r., a</w:t>
      </w:r>
      <w:r w:rsidR="00324F77">
        <w:rPr>
          <w:rFonts w:ascii="Times New Roman" w:hAnsi="Times New Roman" w:cs="Times New Roman"/>
          <w:sz w:val="24"/>
          <w:szCs w:val="24"/>
        </w:rPr>
        <w:t> </w:t>
      </w:r>
      <w:r w:rsidRPr="00935A6D">
        <w:rPr>
          <w:rFonts w:ascii="Times New Roman" w:hAnsi="Times New Roman" w:cs="Times New Roman"/>
          <w:sz w:val="24"/>
          <w:szCs w:val="24"/>
        </w:rPr>
        <w:t xml:space="preserve">następnie co 6 lat i w razie potrzeby aktualizacji </w:t>
      </w:r>
      <w:r w:rsidR="005E5186">
        <w:rPr>
          <w:rFonts w:ascii="Times New Roman" w:hAnsi="Times New Roman" w:cs="Times New Roman"/>
          <w:sz w:val="24"/>
          <w:szCs w:val="24"/>
        </w:rPr>
        <w:t xml:space="preserve">tej </w:t>
      </w:r>
      <w:r w:rsidRPr="00935A6D">
        <w:rPr>
          <w:rFonts w:ascii="Times New Roman" w:hAnsi="Times New Roman" w:cs="Times New Roman"/>
          <w:sz w:val="24"/>
          <w:szCs w:val="24"/>
        </w:rPr>
        <w:t>oceny ryzyka</w:t>
      </w:r>
      <w:r w:rsidR="00324F77">
        <w:rPr>
          <w:rFonts w:ascii="Times New Roman" w:hAnsi="Times New Roman" w:cs="Times New Roman"/>
          <w:sz w:val="24"/>
          <w:szCs w:val="24"/>
        </w:rPr>
        <w:t>;</w:t>
      </w:r>
    </w:p>
    <w:p w14:paraId="65BC4205" w14:textId="77777777" w:rsidR="00AE0926" w:rsidRDefault="00EE5A3E">
      <w:pPr>
        <w:pStyle w:val="Akapitzlist"/>
        <w:numPr>
          <w:ilvl w:val="0"/>
          <w:numId w:val="10"/>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w systemie zaopatrzenia w wodę – po raz pierwszy w terminie do </w:t>
      </w:r>
      <w:r w:rsidR="005E5186">
        <w:rPr>
          <w:rFonts w:ascii="Times New Roman" w:hAnsi="Times New Roman" w:cs="Times New Roman"/>
          <w:sz w:val="24"/>
          <w:szCs w:val="24"/>
        </w:rPr>
        <w:t xml:space="preserve">dnia </w:t>
      </w:r>
      <w:r w:rsidRPr="00935A6D">
        <w:rPr>
          <w:rFonts w:ascii="Times New Roman" w:hAnsi="Times New Roman" w:cs="Times New Roman"/>
          <w:sz w:val="24"/>
          <w:szCs w:val="24"/>
        </w:rPr>
        <w:t>30</w:t>
      </w:r>
      <w:r w:rsidR="005E5186">
        <w:rPr>
          <w:rFonts w:ascii="Times New Roman" w:hAnsi="Times New Roman" w:cs="Times New Roman"/>
          <w:sz w:val="24"/>
          <w:szCs w:val="24"/>
        </w:rPr>
        <w:t xml:space="preserve"> czerwca </w:t>
      </w:r>
      <w:r w:rsidRPr="00935A6D">
        <w:rPr>
          <w:rFonts w:ascii="Times New Roman" w:hAnsi="Times New Roman" w:cs="Times New Roman"/>
          <w:sz w:val="24"/>
          <w:szCs w:val="24"/>
        </w:rPr>
        <w:t>2028</w:t>
      </w:r>
      <w:r w:rsidR="00324F77">
        <w:rPr>
          <w:rFonts w:ascii="Times New Roman" w:hAnsi="Times New Roman" w:cs="Times New Roman"/>
          <w:sz w:val="24"/>
          <w:szCs w:val="24"/>
        </w:rPr>
        <w:t> </w:t>
      </w:r>
      <w:r w:rsidRPr="00935A6D">
        <w:rPr>
          <w:rFonts w:ascii="Times New Roman" w:hAnsi="Times New Roman" w:cs="Times New Roman"/>
          <w:sz w:val="24"/>
          <w:szCs w:val="24"/>
        </w:rPr>
        <w:t xml:space="preserve">r., a następnie co 6 lat i w razie potrzeby aktualizacji </w:t>
      </w:r>
      <w:r w:rsidR="005E5186">
        <w:rPr>
          <w:rFonts w:ascii="Times New Roman" w:hAnsi="Times New Roman" w:cs="Times New Roman"/>
          <w:sz w:val="24"/>
          <w:szCs w:val="24"/>
        </w:rPr>
        <w:t xml:space="preserve">tej </w:t>
      </w:r>
      <w:r w:rsidRPr="00935A6D">
        <w:rPr>
          <w:rFonts w:ascii="Times New Roman" w:hAnsi="Times New Roman" w:cs="Times New Roman"/>
          <w:sz w:val="24"/>
          <w:szCs w:val="24"/>
        </w:rPr>
        <w:t>oceny ryzyka</w:t>
      </w:r>
      <w:r w:rsidR="004A6779">
        <w:rPr>
          <w:rFonts w:ascii="Times New Roman" w:hAnsi="Times New Roman" w:cs="Times New Roman"/>
          <w:sz w:val="24"/>
          <w:szCs w:val="24"/>
        </w:rPr>
        <w:t xml:space="preserve">. </w:t>
      </w:r>
    </w:p>
    <w:p w14:paraId="706542E3" w14:textId="596C93E3" w:rsidR="00EE5A3E" w:rsidRPr="00A86939" w:rsidRDefault="004A6779" w:rsidP="00A86939">
      <w:pPr>
        <w:spacing w:before="120" w:after="120" w:line="360" w:lineRule="auto"/>
        <w:jc w:val="both"/>
        <w:rPr>
          <w:rFonts w:ascii="Times New Roman" w:hAnsi="Times New Roman" w:cs="Times New Roman"/>
          <w:sz w:val="24"/>
          <w:szCs w:val="24"/>
        </w:rPr>
      </w:pPr>
      <w:r w:rsidRPr="00A86939">
        <w:rPr>
          <w:rFonts w:ascii="Times New Roman" w:hAnsi="Times New Roman" w:cs="Times New Roman"/>
          <w:sz w:val="24"/>
          <w:szCs w:val="24"/>
        </w:rPr>
        <w:t>Właściciel</w:t>
      </w:r>
      <w:r w:rsidR="00AE0926">
        <w:rPr>
          <w:rFonts w:ascii="Times New Roman" w:hAnsi="Times New Roman" w:cs="Times New Roman"/>
          <w:sz w:val="24"/>
          <w:szCs w:val="24"/>
        </w:rPr>
        <w:t>e</w:t>
      </w:r>
      <w:r w:rsidRPr="00A86939">
        <w:rPr>
          <w:rFonts w:ascii="Times New Roman" w:hAnsi="Times New Roman" w:cs="Times New Roman"/>
          <w:sz w:val="24"/>
          <w:szCs w:val="24"/>
        </w:rPr>
        <w:t xml:space="preserve"> lub zarządc</w:t>
      </w:r>
      <w:r w:rsidR="00AE0926">
        <w:rPr>
          <w:rFonts w:ascii="Times New Roman" w:hAnsi="Times New Roman" w:cs="Times New Roman"/>
          <w:sz w:val="24"/>
          <w:szCs w:val="24"/>
        </w:rPr>
        <w:t>y</w:t>
      </w:r>
      <w:r w:rsidRPr="00A86939">
        <w:rPr>
          <w:rFonts w:ascii="Times New Roman" w:hAnsi="Times New Roman" w:cs="Times New Roman"/>
          <w:sz w:val="24"/>
          <w:szCs w:val="24"/>
        </w:rPr>
        <w:t xml:space="preserve"> </w:t>
      </w:r>
      <w:r w:rsidR="00D37437">
        <w:rPr>
          <w:rFonts w:ascii="Times New Roman" w:hAnsi="Times New Roman" w:cs="Times New Roman"/>
          <w:sz w:val="24"/>
          <w:szCs w:val="24"/>
        </w:rPr>
        <w:t xml:space="preserve">obiektów priorytetowych </w:t>
      </w:r>
      <w:r w:rsidR="00D37437" w:rsidRPr="00A86939">
        <w:rPr>
          <w:rFonts w:ascii="Times New Roman" w:hAnsi="Times New Roman" w:cs="Times New Roman"/>
          <w:sz w:val="24"/>
          <w:szCs w:val="24"/>
        </w:rPr>
        <w:t xml:space="preserve"> </w:t>
      </w:r>
      <w:r w:rsidRPr="00A86939">
        <w:rPr>
          <w:rFonts w:ascii="Times New Roman" w:hAnsi="Times New Roman" w:cs="Times New Roman"/>
          <w:sz w:val="24"/>
          <w:szCs w:val="24"/>
        </w:rPr>
        <w:t>są natomiast zobowiązani do przeprowadzenia oceny ryzyka w wewnętrznym systemie wodociągowym</w:t>
      </w:r>
      <w:r w:rsidR="008A125C" w:rsidRPr="00A86939">
        <w:rPr>
          <w:rFonts w:ascii="Times New Roman" w:hAnsi="Times New Roman" w:cs="Times New Roman"/>
          <w:sz w:val="24"/>
          <w:szCs w:val="24"/>
        </w:rPr>
        <w:t xml:space="preserve"> </w:t>
      </w:r>
      <w:r w:rsidRPr="00A86939">
        <w:rPr>
          <w:rFonts w:ascii="Times New Roman" w:hAnsi="Times New Roman" w:cs="Times New Roman"/>
          <w:sz w:val="24"/>
          <w:szCs w:val="24"/>
        </w:rPr>
        <w:t>po raz pierwszy w terminie do dnia 30</w:t>
      </w:r>
      <w:r w:rsidR="001D59C5" w:rsidRPr="00A86939">
        <w:rPr>
          <w:rFonts w:ascii="Times New Roman" w:hAnsi="Times New Roman" w:cs="Times New Roman"/>
          <w:sz w:val="24"/>
          <w:szCs w:val="24"/>
        </w:rPr>
        <w:t> </w:t>
      </w:r>
      <w:r w:rsidRPr="00A86939">
        <w:rPr>
          <w:rFonts w:ascii="Times New Roman" w:hAnsi="Times New Roman" w:cs="Times New Roman"/>
          <w:sz w:val="24"/>
          <w:szCs w:val="24"/>
        </w:rPr>
        <w:t>czerwca 2028 r., a następnie nie rzadziej niż co 6 lat i w razie potrzeby aktualizacji tej oceny ryzyka.</w:t>
      </w:r>
    </w:p>
    <w:p w14:paraId="77C4033C" w14:textId="77777777" w:rsidR="00EE5A3E" w:rsidRPr="00935A6D" w:rsidRDefault="00EE5A3E" w:rsidP="00A86939">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lastRenderedPageBreak/>
        <w:t xml:space="preserve">Art. 4e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35BD0FE8" w14:textId="77777777"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celu umożliwienia dostawcy wody dostosowania monitoringu do głównych rodzajów ryzyka i zastosowania środków niezbędnych do zarządzania rodzajami ryzyka zidentyfikowanymi w łańcuchu dostaw począwszy od poboru wody, przez uzdatnianie, magazynowanie i dystrybucję wody, dostawca wody będzie wykonywał co 6 lat przegląd oceny ryzyka i w razie potrzeby jej aktualizację, oraz zarządzał ryzykiem w systemie zaopatrzenia w wodę („ocena ryzyka w systemie zaopatrzenia”).</w:t>
      </w:r>
    </w:p>
    <w:p w14:paraId="3117FB8B" w14:textId="77777777" w:rsidR="00EE5A3E" w:rsidRPr="00935A6D" w:rsidRDefault="00EE5A3E" w:rsidP="00EE5A3E">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4f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0019C92F" w14:textId="1FCA5A48"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Ocenę ryzyka w obszarze zasilania uję</w:t>
      </w:r>
      <w:r w:rsidR="00F66E29" w:rsidRPr="00935A6D">
        <w:rPr>
          <w:rFonts w:ascii="Times New Roman" w:hAnsi="Times New Roman" w:cs="Times New Roman"/>
          <w:sz w:val="24"/>
          <w:szCs w:val="24"/>
        </w:rPr>
        <w:t>cia</w:t>
      </w:r>
      <w:r w:rsidRPr="00935A6D">
        <w:rPr>
          <w:rFonts w:ascii="Times New Roman" w:hAnsi="Times New Roman" w:cs="Times New Roman"/>
          <w:sz w:val="24"/>
          <w:szCs w:val="24"/>
        </w:rPr>
        <w:t xml:space="preserve"> wody </w:t>
      </w:r>
      <w:r w:rsidR="0074058C" w:rsidRPr="00935A6D">
        <w:rPr>
          <w:rFonts w:ascii="Times New Roman" w:hAnsi="Times New Roman" w:cs="Times New Roman"/>
          <w:sz w:val="24"/>
          <w:szCs w:val="24"/>
        </w:rPr>
        <w:t xml:space="preserve">wykorzystywanego do poboru wody </w:t>
      </w:r>
      <w:r w:rsidRPr="00935A6D">
        <w:rPr>
          <w:rFonts w:ascii="Times New Roman" w:hAnsi="Times New Roman" w:cs="Times New Roman"/>
          <w:sz w:val="24"/>
          <w:szCs w:val="24"/>
        </w:rPr>
        <w:t>przeznaczon</w:t>
      </w:r>
      <w:r w:rsidR="00F66E29" w:rsidRPr="00935A6D">
        <w:rPr>
          <w:rFonts w:ascii="Times New Roman" w:hAnsi="Times New Roman" w:cs="Times New Roman"/>
          <w:sz w:val="24"/>
          <w:szCs w:val="24"/>
        </w:rPr>
        <w:t>ej</w:t>
      </w:r>
      <w:r w:rsidRPr="00935A6D">
        <w:rPr>
          <w:rFonts w:ascii="Times New Roman" w:hAnsi="Times New Roman" w:cs="Times New Roman"/>
          <w:sz w:val="24"/>
          <w:szCs w:val="24"/>
        </w:rPr>
        <w:t xml:space="preserve"> do spożycia przez ludzi będzie wykonywał dostawca wody. Będzie on przekazywał raport </w:t>
      </w:r>
      <w:r w:rsidR="00AB4766" w:rsidRPr="00935A6D">
        <w:rPr>
          <w:rFonts w:ascii="Times New Roman" w:hAnsi="Times New Roman" w:cs="Times New Roman"/>
          <w:sz w:val="24"/>
          <w:szCs w:val="24"/>
        </w:rPr>
        <w:t xml:space="preserve">podsumowujący </w:t>
      </w:r>
      <w:r w:rsidRPr="00935A6D">
        <w:rPr>
          <w:rFonts w:ascii="Times New Roman" w:hAnsi="Times New Roman" w:cs="Times New Roman"/>
          <w:sz w:val="24"/>
          <w:szCs w:val="24"/>
        </w:rPr>
        <w:t>z</w:t>
      </w:r>
      <w:r w:rsidR="00AB4766" w:rsidRPr="00935A6D">
        <w:rPr>
          <w:rFonts w:ascii="Times New Roman" w:hAnsi="Times New Roman" w:cs="Times New Roman"/>
          <w:sz w:val="24"/>
          <w:szCs w:val="24"/>
        </w:rPr>
        <w:t xml:space="preserve"> dokonanej</w:t>
      </w:r>
      <w:r w:rsidRPr="00935A6D">
        <w:rPr>
          <w:rFonts w:ascii="Times New Roman" w:hAnsi="Times New Roman" w:cs="Times New Roman"/>
          <w:sz w:val="24"/>
          <w:szCs w:val="24"/>
        </w:rPr>
        <w:t xml:space="preserve"> oceny ryzyka </w:t>
      </w:r>
      <w:r w:rsidR="00AB4766" w:rsidRPr="00935A6D">
        <w:rPr>
          <w:rFonts w:ascii="Times New Roman" w:hAnsi="Times New Roman" w:cs="Times New Roman"/>
          <w:sz w:val="24"/>
          <w:szCs w:val="24"/>
        </w:rPr>
        <w:t xml:space="preserve">lub jej aktualizacji </w:t>
      </w:r>
      <w:r w:rsidRPr="00935A6D">
        <w:rPr>
          <w:rFonts w:ascii="Times New Roman" w:hAnsi="Times New Roman" w:cs="Times New Roman"/>
          <w:sz w:val="24"/>
          <w:szCs w:val="24"/>
        </w:rPr>
        <w:t>do właściwego dyrektora regionalnego zarządu gospodarki wodnej</w:t>
      </w:r>
      <w:r w:rsidR="00D532B0" w:rsidRPr="00D532B0">
        <w:rPr>
          <w:rFonts w:ascii="Times New Roman" w:hAnsi="Times New Roman" w:cs="Times New Roman"/>
          <w:sz w:val="24"/>
          <w:szCs w:val="24"/>
        </w:rPr>
        <w:t xml:space="preserve"> </w:t>
      </w:r>
      <w:r w:rsidR="00D532B0" w:rsidRPr="00935A6D">
        <w:rPr>
          <w:rFonts w:ascii="Times New Roman" w:hAnsi="Times New Roman" w:cs="Times New Roman"/>
          <w:sz w:val="24"/>
          <w:szCs w:val="24"/>
        </w:rPr>
        <w:t>Państwowego Gospodarstwa Wodnego Wody Polskie</w:t>
      </w:r>
      <w:r w:rsidRPr="00935A6D">
        <w:rPr>
          <w:rFonts w:ascii="Times New Roman" w:hAnsi="Times New Roman" w:cs="Times New Roman"/>
          <w:sz w:val="24"/>
          <w:szCs w:val="24"/>
        </w:rPr>
        <w:t xml:space="preserve">, który będzie zarządzał ryzykiem w obszarze zasilania ujęcia wody </w:t>
      </w:r>
      <w:r w:rsidR="0074058C" w:rsidRPr="00935A6D">
        <w:rPr>
          <w:rFonts w:ascii="Times New Roman" w:hAnsi="Times New Roman" w:cs="Times New Roman"/>
          <w:sz w:val="24"/>
          <w:szCs w:val="24"/>
        </w:rPr>
        <w:t xml:space="preserve">wykorzystywanego do poboru wody </w:t>
      </w:r>
      <w:r w:rsidR="00F66E29" w:rsidRPr="00935A6D">
        <w:rPr>
          <w:rFonts w:ascii="Times New Roman" w:hAnsi="Times New Roman" w:cs="Times New Roman"/>
          <w:sz w:val="24"/>
          <w:szCs w:val="24"/>
        </w:rPr>
        <w:t xml:space="preserve">przeznczonej do spożycia przez ludzi </w:t>
      </w:r>
      <w:r w:rsidRPr="00935A6D">
        <w:rPr>
          <w:rFonts w:ascii="Times New Roman" w:hAnsi="Times New Roman" w:cs="Times New Roman"/>
          <w:sz w:val="24"/>
          <w:szCs w:val="24"/>
        </w:rPr>
        <w:t xml:space="preserve">we współpracy z dostawcami wody, gminami oraz podmiotami odpowiedzialnymi za </w:t>
      </w:r>
      <w:r w:rsidR="005E5186">
        <w:rPr>
          <w:rFonts w:ascii="Times New Roman" w:hAnsi="Times New Roman" w:cs="Times New Roman"/>
          <w:sz w:val="24"/>
          <w:szCs w:val="24"/>
        </w:rPr>
        <w:t xml:space="preserve">ewentualne </w:t>
      </w:r>
      <w:r w:rsidRPr="00935A6D">
        <w:rPr>
          <w:rFonts w:ascii="Times New Roman" w:hAnsi="Times New Roman" w:cs="Times New Roman"/>
          <w:sz w:val="24"/>
          <w:szCs w:val="24"/>
        </w:rPr>
        <w:t>zanieczyszczenie</w:t>
      </w:r>
      <w:r w:rsidR="005E5186">
        <w:rPr>
          <w:rFonts w:ascii="Times New Roman" w:hAnsi="Times New Roman" w:cs="Times New Roman"/>
          <w:sz w:val="24"/>
          <w:szCs w:val="24"/>
        </w:rPr>
        <w:t xml:space="preserve"> wody</w:t>
      </w:r>
      <w:r w:rsidRPr="00935A6D">
        <w:rPr>
          <w:rFonts w:ascii="Times New Roman" w:hAnsi="Times New Roman" w:cs="Times New Roman"/>
          <w:sz w:val="24"/>
          <w:szCs w:val="24"/>
        </w:rPr>
        <w:t>.</w:t>
      </w:r>
    </w:p>
    <w:p w14:paraId="7847C0B3" w14:textId="682A7A27"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Dostawca wody, k</w:t>
      </w:r>
      <w:r w:rsidR="005E5186">
        <w:rPr>
          <w:rFonts w:ascii="Times New Roman" w:hAnsi="Times New Roman" w:cs="Times New Roman"/>
          <w:sz w:val="24"/>
          <w:szCs w:val="24"/>
        </w:rPr>
        <w:t>tóry</w:t>
      </w:r>
      <w:r w:rsidRPr="00935A6D">
        <w:rPr>
          <w:rFonts w:ascii="Times New Roman" w:hAnsi="Times New Roman" w:cs="Times New Roman"/>
          <w:sz w:val="24"/>
          <w:szCs w:val="24"/>
        </w:rPr>
        <w:t xml:space="preserve"> prowadzi monitoring w obszarze zasilania ujęcia wody </w:t>
      </w:r>
      <w:r w:rsidR="00663876" w:rsidRPr="00935A6D">
        <w:rPr>
          <w:rFonts w:ascii="Times New Roman" w:hAnsi="Times New Roman" w:cs="Times New Roman"/>
          <w:sz w:val="24"/>
          <w:szCs w:val="24"/>
        </w:rPr>
        <w:t xml:space="preserve">wykorzystywanego do poboru wody </w:t>
      </w:r>
      <w:r w:rsidRPr="00935A6D">
        <w:rPr>
          <w:rFonts w:ascii="Times New Roman" w:hAnsi="Times New Roman" w:cs="Times New Roman"/>
          <w:sz w:val="24"/>
          <w:szCs w:val="24"/>
        </w:rPr>
        <w:t>przeznaczonej do spożycia przez ludzi</w:t>
      </w:r>
      <w:r w:rsidR="00663876" w:rsidRPr="00935A6D">
        <w:rPr>
          <w:rFonts w:ascii="Times New Roman" w:hAnsi="Times New Roman" w:cs="Times New Roman"/>
          <w:sz w:val="24"/>
          <w:szCs w:val="24"/>
        </w:rPr>
        <w:t xml:space="preserve"> </w:t>
      </w:r>
      <w:r w:rsidR="00330ECA" w:rsidRPr="00935A6D">
        <w:rPr>
          <w:rFonts w:ascii="Times New Roman" w:hAnsi="Times New Roman" w:cs="Times New Roman"/>
          <w:sz w:val="24"/>
          <w:szCs w:val="24"/>
        </w:rPr>
        <w:t>oraz monitoring</w:t>
      </w:r>
      <w:r w:rsidRPr="00935A6D">
        <w:rPr>
          <w:rFonts w:ascii="Times New Roman" w:hAnsi="Times New Roman" w:cs="Times New Roman"/>
          <w:sz w:val="24"/>
          <w:szCs w:val="24"/>
        </w:rPr>
        <w:t xml:space="preserve"> wody surowej, informuje dyrektora regionalnego zarządu gospodarki wodnej o zaobserwowanych tendencjach i nietypowych liczbach lub stężeniach monitorowanych parametrów lub substancji, które mogą mieć wpływ na proces uzdatniania wody. Powyższe informacje będą mogły być wykorzystane przy przygotowaniu dokumentów planistycznych koniecznych do opracowania planów gospodarowania wodami na obszarze dorzecza, </w:t>
      </w:r>
      <w:r w:rsidR="005E5186">
        <w:rPr>
          <w:rFonts w:ascii="Times New Roman" w:hAnsi="Times New Roman" w:cs="Times New Roman"/>
          <w:sz w:val="24"/>
          <w:szCs w:val="24"/>
        </w:rPr>
        <w:t>to jest</w:t>
      </w:r>
      <w:r w:rsidR="005E5186" w:rsidRPr="00935A6D">
        <w:t xml:space="preserve"> </w:t>
      </w:r>
      <w:r w:rsidRPr="00935A6D">
        <w:rPr>
          <w:rFonts w:ascii="Times New Roman" w:hAnsi="Times New Roman" w:cs="Times New Roman"/>
          <w:sz w:val="24"/>
          <w:szCs w:val="24"/>
        </w:rPr>
        <w:t xml:space="preserve">identyfikacji znaczących oddziaływań antropogenicznych oraz oceny ich wpływu na stan wód powierzchniowych i wód podziemnych, o których mowa w art. 317 ust. 1 pkt 3 </w:t>
      </w:r>
      <w:r w:rsidR="005E5186" w:rsidRPr="00935A6D">
        <w:rPr>
          <w:rFonts w:ascii="Times New Roman" w:hAnsi="Times New Roman" w:cs="Times New Roman"/>
          <w:sz w:val="24"/>
          <w:szCs w:val="24"/>
        </w:rPr>
        <w:t>ustawy z dnia 20 lipca 2017 r. – Prawo wodne</w:t>
      </w:r>
      <w:r w:rsidR="005E5186" w:rsidRPr="00935A6D" w:rsidDel="005E5186">
        <w:rPr>
          <w:rFonts w:ascii="Times New Roman" w:hAnsi="Times New Roman" w:cs="Times New Roman"/>
          <w:sz w:val="24"/>
          <w:szCs w:val="24"/>
        </w:rPr>
        <w:t xml:space="preserve"> </w:t>
      </w:r>
      <w:r w:rsidR="005E5186" w:rsidRPr="00935A6D">
        <w:rPr>
          <w:rFonts w:ascii="Times New Roman" w:hAnsi="Times New Roman" w:cs="Times New Roman"/>
          <w:sz w:val="24"/>
          <w:szCs w:val="24"/>
        </w:rPr>
        <w:t>(Dz. U. z 202</w:t>
      </w:r>
      <w:r w:rsidR="000420CE">
        <w:rPr>
          <w:rFonts w:ascii="Times New Roman" w:hAnsi="Times New Roman" w:cs="Times New Roman"/>
          <w:sz w:val="24"/>
          <w:szCs w:val="24"/>
        </w:rPr>
        <w:t>5</w:t>
      </w:r>
      <w:r w:rsidR="005E5186" w:rsidRPr="00935A6D">
        <w:rPr>
          <w:rFonts w:ascii="Times New Roman" w:hAnsi="Times New Roman" w:cs="Times New Roman"/>
          <w:sz w:val="24"/>
          <w:szCs w:val="24"/>
        </w:rPr>
        <w:t xml:space="preserve"> r. poz. </w:t>
      </w:r>
      <w:r w:rsidR="000420CE">
        <w:rPr>
          <w:rFonts w:ascii="Times New Roman" w:hAnsi="Times New Roman" w:cs="Times New Roman"/>
          <w:sz w:val="24"/>
          <w:szCs w:val="24"/>
        </w:rPr>
        <w:t>960</w:t>
      </w:r>
      <w:r w:rsidR="005E5186" w:rsidRPr="00935A6D">
        <w:rPr>
          <w:rFonts w:ascii="Times New Roman" w:hAnsi="Times New Roman" w:cs="Times New Roman"/>
          <w:sz w:val="24"/>
          <w:szCs w:val="24"/>
        </w:rPr>
        <w:t>)</w:t>
      </w:r>
      <w:r w:rsidRPr="00935A6D">
        <w:rPr>
          <w:rFonts w:ascii="Times New Roman" w:hAnsi="Times New Roman" w:cs="Times New Roman"/>
          <w:sz w:val="24"/>
          <w:szCs w:val="24"/>
        </w:rPr>
        <w:t xml:space="preserve">, </w:t>
      </w:r>
      <w:r w:rsidR="005E5186">
        <w:rPr>
          <w:rFonts w:ascii="Times New Roman" w:hAnsi="Times New Roman" w:cs="Times New Roman"/>
          <w:sz w:val="24"/>
          <w:szCs w:val="24"/>
        </w:rPr>
        <w:t xml:space="preserve">zwanej dalej „Prawem wodnym”, </w:t>
      </w:r>
      <w:r w:rsidR="00CC4F2D">
        <w:rPr>
          <w:rFonts w:ascii="Times New Roman" w:hAnsi="Times New Roman" w:cs="Times New Roman"/>
          <w:sz w:val="24"/>
          <w:szCs w:val="24"/>
        </w:rPr>
        <w:t>oraz</w:t>
      </w:r>
      <w:r w:rsidRPr="00935A6D">
        <w:rPr>
          <w:rFonts w:ascii="Times New Roman" w:hAnsi="Times New Roman" w:cs="Times New Roman"/>
          <w:sz w:val="24"/>
          <w:szCs w:val="24"/>
        </w:rPr>
        <w:t xml:space="preserve"> program</w:t>
      </w:r>
      <w:r w:rsidR="00CC4F2D">
        <w:rPr>
          <w:rFonts w:ascii="Times New Roman" w:hAnsi="Times New Roman" w:cs="Times New Roman"/>
          <w:sz w:val="24"/>
          <w:szCs w:val="24"/>
        </w:rPr>
        <w:t>ów</w:t>
      </w:r>
      <w:r w:rsidRPr="00935A6D">
        <w:rPr>
          <w:rFonts w:ascii="Times New Roman" w:hAnsi="Times New Roman" w:cs="Times New Roman"/>
          <w:sz w:val="24"/>
          <w:szCs w:val="24"/>
        </w:rPr>
        <w:t xml:space="preserve"> monitoringu wód, o których mowa w art. 317 ust. 1 pkt 7</w:t>
      </w:r>
      <w:r w:rsidR="005E5186">
        <w:rPr>
          <w:rFonts w:ascii="Times New Roman" w:hAnsi="Times New Roman" w:cs="Times New Roman"/>
          <w:sz w:val="24"/>
          <w:szCs w:val="24"/>
        </w:rPr>
        <w:t xml:space="preserve"> tej</w:t>
      </w:r>
      <w:r w:rsidRPr="00935A6D">
        <w:rPr>
          <w:rFonts w:ascii="Times New Roman" w:hAnsi="Times New Roman" w:cs="Times New Roman"/>
          <w:sz w:val="24"/>
          <w:szCs w:val="24"/>
        </w:rPr>
        <w:t xml:space="preserve"> ustawy.</w:t>
      </w:r>
    </w:p>
    <w:p w14:paraId="73B88ECF" w14:textId="409D0A9A"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Zarządzanie ryzykiem w obszarach zasilania ujęcia wody</w:t>
      </w:r>
      <w:r w:rsidR="00663876" w:rsidRPr="00935A6D">
        <w:rPr>
          <w:rFonts w:ascii="Times New Roman" w:hAnsi="Times New Roman" w:cs="Times New Roman"/>
          <w:sz w:val="24"/>
          <w:szCs w:val="24"/>
        </w:rPr>
        <w:t xml:space="preserve"> wykorzystywanego do poboru wody</w:t>
      </w:r>
      <w:r w:rsidRPr="00935A6D">
        <w:rPr>
          <w:rFonts w:ascii="Times New Roman" w:hAnsi="Times New Roman" w:cs="Times New Roman"/>
          <w:sz w:val="24"/>
          <w:szCs w:val="24"/>
        </w:rPr>
        <w:t xml:space="preserve"> przeznaczonej do spożycia przez ludzi obejmuje działania</w:t>
      </w:r>
      <w:r w:rsidRPr="00935A6D">
        <w:t xml:space="preserve"> </w:t>
      </w:r>
      <w:r w:rsidRPr="00935A6D">
        <w:rPr>
          <w:rFonts w:ascii="Times New Roman" w:hAnsi="Times New Roman" w:cs="Times New Roman"/>
          <w:sz w:val="24"/>
          <w:szCs w:val="24"/>
        </w:rPr>
        <w:t xml:space="preserve">zapobiegające ryzyku lub służące jego kontroli. Projekt ustawy celowo nie definiuje szczegółowo tych działań ze względu na różnorodny charakter możliwych do wystąpienia zdarzeń niebezpiecznych. W zależności od charakteru ryzyka właściwe organy wraz z dostawcą wody i innymi podmiotami będą </w:t>
      </w:r>
      <w:r w:rsidRPr="00935A6D">
        <w:rPr>
          <w:rFonts w:ascii="Times New Roman" w:hAnsi="Times New Roman" w:cs="Times New Roman"/>
          <w:sz w:val="24"/>
          <w:szCs w:val="24"/>
        </w:rPr>
        <w:lastRenderedPageBreak/>
        <w:t xml:space="preserve">podejmowały decyzje w sprawie możliwych do podjęcia działań na podstawie przepisów odrębnych regulujących dany obszar działalności lub rodzaj zanieczyszczenia. Dyrektor regionalnego zarządu gospodarki wodnej </w:t>
      </w:r>
      <w:r w:rsidR="00F2637F" w:rsidRPr="00F2637F">
        <w:rPr>
          <w:rFonts w:ascii="Times New Roman" w:hAnsi="Times New Roman" w:cs="Times New Roman"/>
          <w:sz w:val="24"/>
          <w:szCs w:val="24"/>
        </w:rPr>
        <w:t>Państwowego Gospodarstwa Wodnego Wody Polskie</w:t>
      </w:r>
      <w:r w:rsidR="00F2637F">
        <w:rPr>
          <w:rFonts w:ascii="Times New Roman" w:hAnsi="Times New Roman" w:cs="Times New Roman"/>
          <w:sz w:val="24"/>
          <w:szCs w:val="24"/>
        </w:rPr>
        <w:t xml:space="preserve"> </w:t>
      </w:r>
      <w:r w:rsidRPr="00935A6D">
        <w:rPr>
          <w:rFonts w:ascii="Times New Roman" w:hAnsi="Times New Roman" w:cs="Times New Roman"/>
          <w:sz w:val="24"/>
          <w:szCs w:val="24"/>
        </w:rPr>
        <w:t>zostanie zobowiązany do przeglądu skuteczności działań wynikających z</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zarządzania ryzykiem nie rzadziej niż raz na rok.</w:t>
      </w:r>
    </w:p>
    <w:p w14:paraId="0A4B8587" w14:textId="25BCAEEC"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Jeżeli w ocenie ryzyka w systemie zaopatrzenia zostanie zidentyfikowane ryzyko pochodzące z obszaru zasilania ujęcia wody</w:t>
      </w:r>
      <w:r w:rsidR="00B62814" w:rsidRPr="00935A6D">
        <w:rPr>
          <w:rFonts w:ascii="Times New Roman" w:eastAsiaTheme="minorEastAsia" w:hAnsi="Times New Roman" w:cs="Arial"/>
          <w:sz w:val="24"/>
          <w:szCs w:val="20"/>
          <w:lang w:eastAsia="pl-PL"/>
        </w:rPr>
        <w:t xml:space="preserve"> </w:t>
      </w:r>
      <w:r w:rsidR="00B62814" w:rsidRPr="00935A6D">
        <w:rPr>
          <w:rFonts w:ascii="Times New Roman" w:hAnsi="Times New Roman" w:cs="Times New Roman"/>
          <w:sz w:val="24"/>
          <w:szCs w:val="24"/>
        </w:rPr>
        <w:t>wykorzystywanego do poboru wody</w:t>
      </w:r>
      <w:r w:rsidR="00B90FE9" w:rsidRPr="00935A6D">
        <w:rPr>
          <w:rFonts w:ascii="Times New Roman" w:hAnsi="Times New Roman" w:cs="Times New Roman"/>
          <w:sz w:val="24"/>
          <w:szCs w:val="24"/>
        </w:rPr>
        <w:t xml:space="preserve"> przeznaczonej do spożycia przez ludzi</w:t>
      </w:r>
      <w:r w:rsidRPr="00935A6D">
        <w:rPr>
          <w:rFonts w:ascii="Times New Roman" w:hAnsi="Times New Roman" w:cs="Times New Roman"/>
          <w:sz w:val="24"/>
          <w:szCs w:val="24"/>
        </w:rPr>
        <w:t xml:space="preserve">, projekt </w:t>
      </w:r>
      <w:r w:rsidR="009D15B9">
        <w:rPr>
          <w:rFonts w:ascii="Times New Roman" w:hAnsi="Times New Roman" w:cs="Times New Roman"/>
          <w:sz w:val="24"/>
          <w:szCs w:val="24"/>
        </w:rPr>
        <w:t xml:space="preserve">ustawy </w:t>
      </w:r>
      <w:r w:rsidRPr="00935A6D">
        <w:rPr>
          <w:rFonts w:ascii="Times New Roman" w:hAnsi="Times New Roman" w:cs="Times New Roman"/>
          <w:sz w:val="24"/>
          <w:szCs w:val="24"/>
        </w:rPr>
        <w:t>zakłada uruchomienie zarządzania ryz</w:t>
      </w:r>
      <w:r w:rsidR="008D503E">
        <w:rPr>
          <w:rFonts w:ascii="Times New Roman" w:hAnsi="Times New Roman" w:cs="Times New Roman"/>
          <w:sz w:val="24"/>
          <w:szCs w:val="24"/>
        </w:rPr>
        <w:t>y</w:t>
      </w:r>
      <w:r w:rsidRPr="00935A6D">
        <w:rPr>
          <w:rFonts w:ascii="Times New Roman" w:hAnsi="Times New Roman" w:cs="Times New Roman"/>
          <w:sz w:val="24"/>
          <w:szCs w:val="24"/>
        </w:rPr>
        <w:t xml:space="preserve">kiem dla tego obszaru zasilania ujęcia wody </w:t>
      </w:r>
      <w:r w:rsidR="00663876" w:rsidRPr="00935A6D">
        <w:rPr>
          <w:rFonts w:ascii="Times New Roman" w:hAnsi="Times New Roman" w:cs="Times New Roman"/>
          <w:sz w:val="24"/>
          <w:szCs w:val="24"/>
        </w:rPr>
        <w:t xml:space="preserve">wykorzystywanego do poboru wody </w:t>
      </w:r>
      <w:r w:rsidRPr="00935A6D">
        <w:rPr>
          <w:rFonts w:ascii="Times New Roman" w:hAnsi="Times New Roman" w:cs="Times New Roman"/>
          <w:sz w:val="24"/>
          <w:szCs w:val="24"/>
        </w:rPr>
        <w:t xml:space="preserve">przeznaczonej do spożycia przez ludzi, wykorzystując współpracę dyrektora regionalnego zarządu gospodarki wodnej </w:t>
      </w:r>
      <w:r w:rsidR="00F2637F" w:rsidRPr="00F2637F">
        <w:rPr>
          <w:rFonts w:ascii="Times New Roman" w:hAnsi="Times New Roman" w:cs="Times New Roman"/>
          <w:sz w:val="24"/>
          <w:szCs w:val="24"/>
        </w:rPr>
        <w:t>Państwowego Gospodarstwa Wodnego Wody Polskie</w:t>
      </w:r>
      <w:r w:rsidR="00F2637F">
        <w:rPr>
          <w:rFonts w:ascii="Times New Roman" w:hAnsi="Times New Roman" w:cs="Times New Roman"/>
          <w:sz w:val="24"/>
          <w:szCs w:val="24"/>
        </w:rPr>
        <w:t xml:space="preserve"> </w:t>
      </w:r>
      <w:r w:rsidRPr="00935A6D">
        <w:rPr>
          <w:rFonts w:ascii="Times New Roman" w:hAnsi="Times New Roman" w:cs="Times New Roman"/>
          <w:sz w:val="24"/>
          <w:szCs w:val="24"/>
        </w:rPr>
        <w:t>ze wszystkimi zainteresowanymi stronami, w szczególności z dostawcami wody, gminą, inspekcją ochrony środowiska oraz wojewodą.</w:t>
      </w:r>
    </w:p>
    <w:p w14:paraId="0E4E35EE" w14:textId="63AC8704" w:rsidR="00EE5A3E" w:rsidRPr="00935A6D" w:rsidRDefault="00EE5A3E" w:rsidP="00EE5A3E">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4g</w:t>
      </w:r>
      <w:r w:rsidR="008A125C">
        <w:rPr>
          <w:rFonts w:ascii="Times New Roman" w:hAnsi="Times New Roman" w:cs="Times New Roman"/>
          <w:b/>
          <w:sz w:val="24"/>
          <w:szCs w:val="24"/>
        </w:rPr>
        <w:t>–</w:t>
      </w:r>
      <w:r w:rsidR="00DB19FF" w:rsidRPr="00935A6D">
        <w:rPr>
          <w:rFonts w:ascii="Times New Roman" w:hAnsi="Times New Roman" w:cs="Times New Roman"/>
          <w:b/>
          <w:sz w:val="24"/>
          <w:szCs w:val="24"/>
        </w:rPr>
        <w:t>4h</w:t>
      </w:r>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6977B38A" w14:textId="75C0E721"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Wyniki oceny ryzyka w systemie zaopatrzenia </w:t>
      </w:r>
      <w:r w:rsidR="008D64D1" w:rsidRPr="00935A6D">
        <w:rPr>
          <w:rFonts w:ascii="Times New Roman" w:hAnsi="Times New Roman" w:cs="Times New Roman"/>
          <w:sz w:val="24"/>
          <w:szCs w:val="24"/>
        </w:rPr>
        <w:t xml:space="preserve">w wodę </w:t>
      </w:r>
      <w:r w:rsidRPr="00935A6D">
        <w:rPr>
          <w:rFonts w:ascii="Times New Roman" w:hAnsi="Times New Roman" w:cs="Times New Roman"/>
          <w:sz w:val="24"/>
          <w:szCs w:val="24"/>
        </w:rPr>
        <w:t xml:space="preserve">pozwolą na dostosowanie monitoringu operacyjnego i monitoringu zgodności do </w:t>
      </w:r>
      <w:r w:rsidR="009D15B9">
        <w:rPr>
          <w:rFonts w:ascii="Times New Roman" w:hAnsi="Times New Roman" w:cs="Times New Roman"/>
          <w:sz w:val="24"/>
          <w:szCs w:val="24"/>
        </w:rPr>
        <w:t>danego</w:t>
      </w:r>
      <w:r w:rsidR="009D15B9" w:rsidRPr="00935A6D">
        <w:rPr>
          <w:rFonts w:ascii="Times New Roman" w:hAnsi="Times New Roman" w:cs="Times New Roman"/>
          <w:sz w:val="24"/>
          <w:szCs w:val="24"/>
        </w:rPr>
        <w:t xml:space="preserve"> </w:t>
      </w:r>
      <w:r w:rsidRPr="00935A6D">
        <w:rPr>
          <w:rFonts w:ascii="Times New Roman" w:hAnsi="Times New Roman" w:cs="Times New Roman"/>
          <w:sz w:val="24"/>
          <w:szCs w:val="24"/>
        </w:rPr>
        <w:t>systemu zaopatrzenia</w:t>
      </w:r>
      <w:r w:rsidR="008D64D1" w:rsidRPr="00935A6D">
        <w:rPr>
          <w:rFonts w:ascii="Times New Roman" w:hAnsi="Times New Roman" w:cs="Times New Roman"/>
          <w:sz w:val="24"/>
          <w:szCs w:val="24"/>
        </w:rPr>
        <w:t xml:space="preserve"> w wodę</w:t>
      </w:r>
      <w:r w:rsidRPr="00935A6D">
        <w:rPr>
          <w:rFonts w:ascii="Times New Roman" w:hAnsi="Times New Roman" w:cs="Times New Roman"/>
          <w:sz w:val="24"/>
          <w:szCs w:val="24"/>
        </w:rPr>
        <w:t>.</w:t>
      </w:r>
    </w:p>
    <w:p w14:paraId="302FAB4C" w14:textId="7471C0DB"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ramach oceny ryzyka w systemie zaopatrzenia </w:t>
      </w:r>
      <w:r w:rsidR="009D15B9">
        <w:rPr>
          <w:rFonts w:ascii="Times New Roman" w:hAnsi="Times New Roman" w:cs="Times New Roman"/>
          <w:sz w:val="24"/>
          <w:szCs w:val="24"/>
        </w:rPr>
        <w:t xml:space="preserve">w wodę </w:t>
      </w:r>
      <w:r w:rsidRPr="00935A6D">
        <w:rPr>
          <w:rFonts w:ascii="Times New Roman" w:hAnsi="Times New Roman" w:cs="Times New Roman"/>
          <w:sz w:val="24"/>
          <w:szCs w:val="24"/>
        </w:rPr>
        <w:t xml:space="preserve">dostawca wody zweryfikuje czy stosowane w tym systemie </w:t>
      </w:r>
      <w:r w:rsidR="00046BF0" w:rsidRPr="00935A6D">
        <w:rPr>
          <w:rFonts w:ascii="Times New Roman" w:hAnsi="Times New Roman" w:cs="Times New Roman"/>
          <w:sz w:val="24"/>
          <w:szCs w:val="24"/>
        </w:rPr>
        <w:t>materiały filtracyjne do kontaktu</w:t>
      </w:r>
      <w:r w:rsidRPr="00935A6D">
        <w:rPr>
          <w:rFonts w:ascii="Times New Roman" w:hAnsi="Times New Roman" w:cs="Times New Roman"/>
          <w:sz w:val="24"/>
          <w:szCs w:val="24"/>
        </w:rPr>
        <w:t xml:space="preserve"> z wodą przeznaczoną do spożycia przez ludzi oraz </w:t>
      </w:r>
      <w:r w:rsidR="00046BF0" w:rsidRPr="00935A6D">
        <w:rPr>
          <w:rFonts w:ascii="Times New Roman" w:hAnsi="Times New Roman" w:cs="Times New Roman"/>
          <w:sz w:val="24"/>
          <w:szCs w:val="24"/>
        </w:rPr>
        <w:t xml:space="preserve">chemikalia </w:t>
      </w:r>
      <w:r w:rsidRPr="00935A6D">
        <w:rPr>
          <w:rFonts w:ascii="Times New Roman" w:hAnsi="Times New Roman" w:cs="Times New Roman"/>
          <w:sz w:val="24"/>
          <w:szCs w:val="24"/>
        </w:rPr>
        <w:t xml:space="preserve">do uzdatniania </w:t>
      </w:r>
      <w:r w:rsidR="009D15B9">
        <w:rPr>
          <w:rFonts w:ascii="Times New Roman" w:hAnsi="Times New Roman" w:cs="Times New Roman"/>
          <w:sz w:val="24"/>
          <w:szCs w:val="24"/>
        </w:rPr>
        <w:t xml:space="preserve">tej </w:t>
      </w:r>
      <w:r w:rsidRPr="00935A6D">
        <w:rPr>
          <w:rFonts w:ascii="Times New Roman" w:hAnsi="Times New Roman" w:cs="Times New Roman"/>
          <w:sz w:val="24"/>
          <w:szCs w:val="24"/>
        </w:rPr>
        <w:t>wody spełniają wym</w:t>
      </w:r>
      <w:r w:rsidR="008D64D1" w:rsidRPr="00935A6D">
        <w:rPr>
          <w:rFonts w:ascii="Times New Roman" w:hAnsi="Times New Roman" w:cs="Times New Roman"/>
          <w:sz w:val="24"/>
          <w:szCs w:val="24"/>
        </w:rPr>
        <w:t>agania</w:t>
      </w:r>
      <w:r w:rsidRPr="00935A6D">
        <w:rPr>
          <w:rFonts w:ascii="Times New Roman" w:hAnsi="Times New Roman" w:cs="Times New Roman"/>
          <w:sz w:val="24"/>
          <w:szCs w:val="24"/>
        </w:rPr>
        <w:t>, o których mowa w projektowanym rozdziale 3b ustawy z dnia 14 marca 1985 r. o Państwowej Inspekcji Sanitarnej</w:t>
      </w:r>
      <w:r w:rsidR="004E24A4">
        <w:rPr>
          <w:rFonts w:ascii="Times New Roman" w:hAnsi="Times New Roman" w:cs="Times New Roman"/>
          <w:sz w:val="24"/>
          <w:szCs w:val="24"/>
        </w:rPr>
        <w:t xml:space="preserve">  (Dz. U. z 2024 r. poz. 416)</w:t>
      </w:r>
      <w:r w:rsidRPr="00935A6D">
        <w:rPr>
          <w:rFonts w:ascii="Times New Roman" w:hAnsi="Times New Roman" w:cs="Times New Roman"/>
          <w:sz w:val="24"/>
          <w:szCs w:val="24"/>
        </w:rPr>
        <w:t>.</w:t>
      </w:r>
    </w:p>
    <w:p w14:paraId="3C74BAF7" w14:textId="66054E8F" w:rsidR="0039127B" w:rsidRPr="00935A6D" w:rsidRDefault="00A70969"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Dodatkowo, dzięki ocenie ryzyka w systemie zaopatrzenia</w:t>
      </w:r>
      <w:r w:rsidRPr="00836EC6">
        <w:rPr>
          <w:rFonts w:ascii="Times New Roman" w:hAnsi="Times New Roman" w:cs="Times New Roman"/>
          <w:sz w:val="24"/>
          <w:szCs w:val="24"/>
        </w:rPr>
        <w:t xml:space="preserve"> </w:t>
      </w:r>
      <w:r w:rsidR="008D64D1" w:rsidRPr="00836EC6">
        <w:rPr>
          <w:rFonts w:ascii="Times New Roman" w:hAnsi="Times New Roman" w:cs="Times New Roman"/>
          <w:sz w:val="24"/>
          <w:szCs w:val="24"/>
        </w:rPr>
        <w:t>w wodę</w:t>
      </w:r>
      <w:r w:rsidR="009C1819" w:rsidRPr="00836EC6">
        <w:rPr>
          <w:rFonts w:ascii="Times New Roman" w:hAnsi="Times New Roman" w:cs="Times New Roman"/>
          <w:sz w:val="24"/>
          <w:szCs w:val="24"/>
        </w:rPr>
        <w:t>,</w:t>
      </w:r>
      <w:r w:rsidR="008D64D1" w:rsidRPr="00836EC6">
        <w:rPr>
          <w:rFonts w:ascii="Times New Roman" w:hAnsi="Times New Roman" w:cs="Times New Roman"/>
          <w:sz w:val="24"/>
          <w:szCs w:val="24"/>
        </w:rPr>
        <w:t xml:space="preserve"> </w:t>
      </w:r>
      <w:r w:rsidR="00B9713D" w:rsidRPr="00836EC6">
        <w:rPr>
          <w:rFonts w:ascii="Times New Roman" w:hAnsi="Times New Roman" w:cs="Times New Roman"/>
          <w:sz w:val="24"/>
          <w:szCs w:val="24"/>
        </w:rPr>
        <w:t xml:space="preserve">odpowiednio </w:t>
      </w:r>
      <w:r w:rsidRPr="00935A6D">
        <w:rPr>
          <w:rFonts w:ascii="Times New Roman" w:hAnsi="Times New Roman" w:cs="Times New Roman"/>
          <w:sz w:val="24"/>
          <w:szCs w:val="24"/>
        </w:rPr>
        <w:t xml:space="preserve">organy </w:t>
      </w:r>
      <w:r w:rsidR="00035869" w:rsidRPr="00935A6D">
        <w:rPr>
          <w:rFonts w:ascii="Times New Roman" w:hAnsi="Times New Roman" w:cs="Times New Roman"/>
          <w:sz w:val="24"/>
          <w:szCs w:val="24"/>
        </w:rPr>
        <w:t>P</w:t>
      </w:r>
      <w:r w:rsidRPr="00935A6D">
        <w:rPr>
          <w:rFonts w:ascii="Times New Roman" w:hAnsi="Times New Roman" w:cs="Times New Roman"/>
          <w:sz w:val="24"/>
          <w:szCs w:val="24"/>
        </w:rPr>
        <w:t xml:space="preserve">aństwowej </w:t>
      </w:r>
      <w:r w:rsidR="00035869" w:rsidRPr="00935A6D">
        <w:rPr>
          <w:rFonts w:ascii="Times New Roman" w:hAnsi="Times New Roman" w:cs="Times New Roman"/>
          <w:sz w:val="24"/>
          <w:szCs w:val="24"/>
        </w:rPr>
        <w:t>I</w:t>
      </w:r>
      <w:r w:rsidRPr="00935A6D">
        <w:rPr>
          <w:rFonts w:ascii="Times New Roman" w:hAnsi="Times New Roman" w:cs="Times New Roman"/>
          <w:sz w:val="24"/>
          <w:szCs w:val="24"/>
        </w:rPr>
        <w:t xml:space="preserve">nspekcji </w:t>
      </w:r>
      <w:r w:rsidR="00035869" w:rsidRPr="00935A6D">
        <w:rPr>
          <w:rFonts w:ascii="Times New Roman" w:hAnsi="Times New Roman" w:cs="Times New Roman"/>
          <w:sz w:val="24"/>
          <w:szCs w:val="24"/>
        </w:rPr>
        <w:t>S</w:t>
      </w:r>
      <w:r w:rsidRPr="00935A6D">
        <w:rPr>
          <w:rFonts w:ascii="Times New Roman" w:hAnsi="Times New Roman" w:cs="Times New Roman"/>
          <w:sz w:val="24"/>
          <w:szCs w:val="24"/>
        </w:rPr>
        <w:t xml:space="preserve">anitarnej </w:t>
      </w:r>
      <w:r w:rsidR="00B9713D" w:rsidRPr="00935A6D">
        <w:rPr>
          <w:rFonts w:ascii="Times New Roman" w:hAnsi="Times New Roman" w:cs="Times New Roman"/>
          <w:sz w:val="24"/>
          <w:szCs w:val="24"/>
        </w:rPr>
        <w:t xml:space="preserve">lub Wojskowej Inspekcji Sanitarnej </w:t>
      </w:r>
      <w:r w:rsidRPr="00935A6D">
        <w:rPr>
          <w:rFonts w:ascii="Times New Roman" w:hAnsi="Times New Roman" w:cs="Times New Roman"/>
          <w:sz w:val="24"/>
          <w:szCs w:val="24"/>
        </w:rPr>
        <w:t xml:space="preserve">mogą pozwolić dostawcy wody na zmniejszenie częstotliwości monitorowania parametrów jakości wody przeznaczonej do spożycia przez ludzi. </w:t>
      </w:r>
      <w:r w:rsidR="00394FDB" w:rsidRPr="00935A6D">
        <w:rPr>
          <w:rFonts w:ascii="Times New Roman" w:hAnsi="Times New Roman" w:cs="Times New Roman"/>
          <w:sz w:val="24"/>
          <w:szCs w:val="24"/>
        </w:rPr>
        <w:t xml:space="preserve">Zmniejszenie </w:t>
      </w:r>
      <w:r w:rsidR="00E435CA" w:rsidRPr="00935A6D">
        <w:rPr>
          <w:rFonts w:ascii="Times New Roman" w:hAnsi="Times New Roman" w:cs="Times New Roman"/>
          <w:sz w:val="24"/>
          <w:szCs w:val="24"/>
        </w:rPr>
        <w:t xml:space="preserve">minimalnej </w:t>
      </w:r>
      <w:r w:rsidR="00394FDB" w:rsidRPr="00935A6D">
        <w:rPr>
          <w:rFonts w:ascii="Times New Roman" w:hAnsi="Times New Roman" w:cs="Times New Roman"/>
          <w:sz w:val="24"/>
          <w:szCs w:val="24"/>
        </w:rPr>
        <w:t>częstotliwości pobierania próbek do badań</w:t>
      </w:r>
      <w:r w:rsidR="0039127B" w:rsidRPr="00935A6D">
        <w:rPr>
          <w:rFonts w:ascii="Times New Roman" w:hAnsi="Times New Roman" w:cs="Times New Roman"/>
          <w:sz w:val="24"/>
          <w:szCs w:val="24"/>
        </w:rPr>
        <w:t xml:space="preserve"> </w:t>
      </w:r>
      <w:r w:rsidR="00394FDB" w:rsidRPr="00935A6D">
        <w:rPr>
          <w:rFonts w:ascii="Times New Roman" w:hAnsi="Times New Roman" w:cs="Times New Roman"/>
          <w:sz w:val="24"/>
          <w:szCs w:val="24"/>
        </w:rPr>
        <w:t>jest możliwe</w:t>
      </w:r>
      <w:r w:rsidR="009C1819">
        <w:rPr>
          <w:rFonts w:ascii="Times New Roman" w:hAnsi="Times New Roman" w:cs="Times New Roman"/>
          <w:sz w:val="24"/>
          <w:szCs w:val="24"/>
        </w:rPr>
        <w:t>,</w:t>
      </w:r>
      <w:r w:rsidR="00394FDB" w:rsidRPr="00935A6D">
        <w:rPr>
          <w:rFonts w:ascii="Times New Roman" w:hAnsi="Times New Roman" w:cs="Times New Roman"/>
          <w:sz w:val="24"/>
          <w:szCs w:val="24"/>
        </w:rPr>
        <w:t xml:space="preserve"> </w:t>
      </w:r>
      <w:r w:rsidR="0039127B" w:rsidRPr="00935A6D">
        <w:rPr>
          <w:rFonts w:ascii="Times New Roman" w:hAnsi="Times New Roman" w:cs="Times New Roman"/>
          <w:sz w:val="24"/>
          <w:szCs w:val="24"/>
        </w:rPr>
        <w:t xml:space="preserve">jeżeli </w:t>
      </w:r>
      <w:r w:rsidR="009C1819" w:rsidRPr="00935A6D">
        <w:rPr>
          <w:rFonts w:ascii="Times New Roman" w:hAnsi="Times New Roman" w:cs="Times New Roman"/>
          <w:sz w:val="24"/>
          <w:szCs w:val="24"/>
        </w:rPr>
        <w:t xml:space="preserve">są </w:t>
      </w:r>
      <w:r w:rsidR="0039127B" w:rsidRPr="00935A6D">
        <w:rPr>
          <w:rFonts w:ascii="Times New Roman" w:hAnsi="Times New Roman" w:cs="Times New Roman"/>
          <w:sz w:val="24"/>
          <w:szCs w:val="24"/>
        </w:rPr>
        <w:t>spełnione łącznie następujące warunki:</w:t>
      </w:r>
    </w:p>
    <w:p w14:paraId="6065C7DF" w14:textId="74A3A3C8" w:rsidR="00321A59" w:rsidRPr="00935A6D" w:rsidRDefault="00B62814" w:rsidP="00A86939">
      <w:pPr>
        <w:pStyle w:val="Akapitzlist"/>
        <w:numPr>
          <w:ilvl w:val="0"/>
          <w:numId w:val="43"/>
        </w:numPr>
        <w:spacing w:after="0" w:line="360" w:lineRule="auto"/>
        <w:ind w:left="426" w:hanging="426"/>
        <w:contextualSpacing w:val="0"/>
        <w:jc w:val="both"/>
        <w:rPr>
          <w:rFonts w:ascii="Times New Roman" w:hAnsi="Times New Roman" w:cs="Times New Roman"/>
          <w:sz w:val="24"/>
          <w:szCs w:val="24"/>
        </w:rPr>
      </w:pPr>
      <w:r w:rsidRPr="00935A6D">
        <w:rPr>
          <w:rFonts w:ascii="Times New Roman" w:hAnsi="Times New Roman" w:cs="Times New Roman"/>
          <w:sz w:val="24"/>
          <w:szCs w:val="24"/>
        </w:rPr>
        <w:t>miejsce i częstotliwość pobierania próbek do badań jakości wody</w:t>
      </w:r>
      <w:r w:rsidRPr="00935A6D" w:rsidDel="005E3D04">
        <w:rPr>
          <w:rFonts w:ascii="Times New Roman" w:hAnsi="Times New Roman" w:cs="Times New Roman"/>
          <w:sz w:val="24"/>
          <w:szCs w:val="24"/>
        </w:rPr>
        <w:t xml:space="preserve"> </w:t>
      </w:r>
      <w:r w:rsidRPr="00935A6D">
        <w:rPr>
          <w:rFonts w:ascii="Times New Roman" w:hAnsi="Times New Roman" w:cs="Times New Roman"/>
          <w:sz w:val="24"/>
          <w:szCs w:val="24"/>
        </w:rPr>
        <w:t>zostały ustalone w odniesieniu do pochodzenia parametru, jak również zmienności jego stężenia, w tym długofalowej tendencji</w:t>
      </w:r>
      <w:r w:rsidR="008D64D1" w:rsidRPr="00935A6D">
        <w:rPr>
          <w:rFonts w:ascii="Times New Roman" w:hAnsi="Times New Roman" w:cs="Times New Roman"/>
          <w:sz w:val="24"/>
          <w:szCs w:val="24"/>
        </w:rPr>
        <w:t xml:space="preserve"> zmian</w:t>
      </w:r>
      <w:r w:rsidR="00324F77">
        <w:rPr>
          <w:rFonts w:ascii="Times New Roman" w:hAnsi="Times New Roman" w:cs="Times New Roman"/>
          <w:sz w:val="24"/>
          <w:szCs w:val="24"/>
        </w:rPr>
        <w:t>;</w:t>
      </w:r>
    </w:p>
    <w:p w14:paraId="75B06C11" w14:textId="6CC492D2" w:rsidR="0039127B" w:rsidRPr="00935A6D" w:rsidRDefault="0039127B" w:rsidP="00A86939">
      <w:pPr>
        <w:pStyle w:val="Akapitzlist"/>
        <w:numPr>
          <w:ilvl w:val="0"/>
          <w:numId w:val="4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zmniejszenie minimalnej częstotliwości pobierania próbek do badań jakości wody w zakresie danego parametru jest możliwe, jeżeli wszystkie wyniki uzyskane z próbek pobieranych w regularnych odstępach czasu przez okres co najmniej </w:t>
      </w:r>
      <w:r w:rsidR="009C1819">
        <w:rPr>
          <w:rFonts w:ascii="Times New Roman" w:hAnsi="Times New Roman" w:cs="Times New Roman"/>
          <w:sz w:val="24"/>
          <w:szCs w:val="24"/>
        </w:rPr>
        <w:t>3</w:t>
      </w:r>
      <w:r w:rsidR="009C1819"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lat w punktach </w:t>
      </w:r>
      <w:r w:rsidRPr="00935A6D">
        <w:rPr>
          <w:rFonts w:ascii="Times New Roman" w:hAnsi="Times New Roman" w:cs="Times New Roman"/>
          <w:sz w:val="24"/>
          <w:szCs w:val="24"/>
        </w:rPr>
        <w:lastRenderedPageBreak/>
        <w:t>pobierania próbek reprezentatywnych dla całej strefy zaopatrzenia wynosiły mniej niż 60</w:t>
      </w:r>
      <w:r w:rsidR="00010D71">
        <w:rPr>
          <w:rFonts w:ascii="Times New Roman" w:hAnsi="Times New Roman" w:cs="Times New Roman"/>
          <w:sz w:val="24"/>
          <w:szCs w:val="24"/>
        </w:rPr>
        <w:t> </w:t>
      </w:r>
      <w:r w:rsidRPr="00935A6D">
        <w:rPr>
          <w:rFonts w:ascii="Times New Roman" w:hAnsi="Times New Roman" w:cs="Times New Roman"/>
          <w:sz w:val="24"/>
          <w:szCs w:val="24"/>
        </w:rPr>
        <w:t>% wartości parametrycznej</w:t>
      </w:r>
      <w:r w:rsidR="00324F77">
        <w:rPr>
          <w:rFonts w:ascii="Times New Roman" w:hAnsi="Times New Roman" w:cs="Times New Roman"/>
          <w:sz w:val="24"/>
          <w:szCs w:val="24"/>
        </w:rPr>
        <w:t>;</w:t>
      </w:r>
    </w:p>
    <w:p w14:paraId="44B4028F" w14:textId="6835C6EA" w:rsidR="0017190D" w:rsidRPr="00935A6D" w:rsidRDefault="0017190D" w:rsidP="00A86939">
      <w:pPr>
        <w:pStyle w:val="Akapitzlist"/>
        <w:numPr>
          <w:ilvl w:val="0"/>
          <w:numId w:val="4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w ocenie ryzyka </w:t>
      </w:r>
      <w:r w:rsidR="00324F77" w:rsidRPr="00935A6D">
        <w:rPr>
          <w:rFonts w:ascii="Times New Roman" w:hAnsi="Times New Roman" w:cs="Times New Roman"/>
          <w:sz w:val="24"/>
          <w:szCs w:val="24"/>
        </w:rPr>
        <w:t>w systemie zaopatrzenia</w:t>
      </w:r>
      <w:r w:rsidR="00324F77" w:rsidRPr="006B00F7">
        <w:rPr>
          <w:rFonts w:ascii="Times New Roman" w:hAnsi="Times New Roman" w:cs="Times New Roman"/>
          <w:sz w:val="24"/>
          <w:szCs w:val="24"/>
        </w:rPr>
        <w:t xml:space="preserve"> w wodę</w:t>
      </w:r>
      <w:r w:rsidR="00324F77">
        <w:rPr>
          <w:rFonts w:ascii="Times New Roman" w:hAnsi="Times New Roman" w:cs="Times New Roman"/>
          <w:sz w:val="24"/>
          <w:szCs w:val="24"/>
        </w:rPr>
        <w:t xml:space="preserve"> </w:t>
      </w:r>
      <w:r w:rsidRPr="00935A6D">
        <w:rPr>
          <w:rFonts w:ascii="Times New Roman" w:hAnsi="Times New Roman" w:cs="Times New Roman"/>
          <w:sz w:val="24"/>
          <w:szCs w:val="24"/>
        </w:rPr>
        <w:t>potwierdzono, że żaden czynnik dający się racjonalnie przewidzieć nie może spowodować pogorszenia jakości wody</w:t>
      </w:r>
      <w:r w:rsidR="00B62814" w:rsidRPr="00935A6D">
        <w:rPr>
          <w:rFonts w:ascii="Times New Roman" w:hAnsi="Times New Roman" w:cs="Times New Roman"/>
          <w:sz w:val="24"/>
          <w:szCs w:val="24"/>
        </w:rPr>
        <w:t xml:space="preserve"> przeznaczonej do spożycia przez ludzi</w:t>
      </w:r>
      <w:r w:rsidR="00394FDB" w:rsidRPr="00935A6D">
        <w:rPr>
          <w:rFonts w:ascii="Times New Roman" w:hAnsi="Times New Roman" w:cs="Times New Roman"/>
          <w:sz w:val="24"/>
          <w:szCs w:val="24"/>
        </w:rPr>
        <w:t>.</w:t>
      </w:r>
    </w:p>
    <w:p w14:paraId="38D0BB1B" w14:textId="308EEA02" w:rsidR="00394FDB" w:rsidRPr="00935A6D" w:rsidRDefault="00394FDB"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Usunięcie parametru z wykazu parametrów podlegających monitorowaniu jest możliwe</w:t>
      </w:r>
      <w:r w:rsidR="002F1425">
        <w:rPr>
          <w:rFonts w:ascii="Times New Roman" w:hAnsi="Times New Roman" w:cs="Times New Roman"/>
          <w:sz w:val="24"/>
          <w:szCs w:val="24"/>
        </w:rPr>
        <w:t>,</w:t>
      </w:r>
      <w:r w:rsidRPr="00935A6D">
        <w:rPr>
          <w:rFonts w:ascii="Times New Roman" w:hAnsi="Times New Roman" w:cs="Times New Roman"/>
          <w:sz w:val="24"/>
          <w:szCs w:val="24"/>
        </w:rPr>
        <w:t xml:space="preserve"> jeżeli </w:t>
      </w:r>
      <w:r w:rsidR="002F1425" w:rsidRPr="00935A6D">
        <w:rPr>
          <w:rFonts w:ascii="Times New Roman" w:hAnsi="Times New Roman" w:cs="Times New Roman"/>
          <w:sz w:val="24"/>
          <w:szCs w:val="24"/>
        </w:rPr>
        <w:t xml:space="preserve">są </w:t>
      </w:r>
      <w:r w:rsidRPr="00935A6D">
        <w:rPr>
          <w:rFonts w:ascii="Times New Roman" w:hAnsi="Times New Roman" w:cs="Times New Roman"/>
          <w:sz w:val="24"/>
          <w:szCs w:val="24"/>
        </w:rPr>
        <w:t>spełnione łącznie następujące warunki:</w:t>
      </w:r>
    </w:p>
    <w:p w14:paraId="596429A9" w14:textId="4C41717B" w:rsidR="00394FDB" w:rsidRPr="00935A6D" w:rsidRDefault="00394FDB" w:rsidP="00A86939">
      <w:pPr>
        <w:pStyle w:val="Akapitzlist"/>
        <w:numPr>
          <w:ilvl w:val="0"/>
          <w:numId w:val="47"/>
        </w:numPr>
        <w:spacing w:after="0" w:line="360" w:lineRule="auto"/>
        <w:ind w:left="425" w:hanging="425"/>
        <w:contextualSpacing w:val="0"/>
        <w:jc w:val="both"/>
        <w:rPr>
          <w:rFonts w:ascii="Times New Roman" w:hAnsi="Times New Roman" w:cs="Times New Roman"/>
          <w:bCs/>
          <w:sz w:val="24"/>
          <w:szCs w:val="24"/>
        </w:rPr>
      </w:pPr>
      <w:r w:rsidRPr="00935A6D">
        <w:rPr>
          <w:rFonts w:ascii="Times New Roman" w:hAnsi="Times New Roman" w:cs="Times New Roman"/>
          <w:bCs/>
          <w:sz w:val="24"/>
          <w:szCs w:val="24"/>
        </w:rPr>
        <w:t xml:space="preserve">miejsce i częstotliwość pobierania próbek </w:t>
      </w:r>
      <w:r w:rsidR="00B62814" w:rsidRPr="00935A6D">
        <w:rPr>
          <w:rFonts w:ascii="Times New Roman" w:hAnsi="Times New Roman" w:cs="Times New Roman"/>
          <w:bCs/>
          <w:sz w:val="24"/>
          <w:szCs w:val="24"/>
        </w:rPr>
        <w:t xml:space="preserve">do badań jakości </w:t>
      </w:r>
      <w:r w:rsidRPr="00935A6D">
        <w:rPr>
          <w:rFonts w:ascii="Times New Roman" w:hAnsi="Times New Roman" w:cs="Times New Roman"/>
          <w:bCs/>
          <w:sz w:val="24"/>
          <w:szCs w:val="24"/>
        </w:rPr>
        <w:t xml:space="preserve">wody </w:t>
      </w:r>
      <w:r w:rsidR="002F1425">
        <w:rPr>
          <w:rFonts w:ascii="Times New Roman" w:hAnsi="Times New Roman" w:cs="Times New Roman"/>
          <w:bCs/>
          <w:sz w:val="24"/>
          <w:szCs w:val="24"/>
        </w:rPr>
        <w:t xml:space="preserve">są </w:t>
      </w:r>
      <w:r w:rsidRPr="00935A6D">
        <w:rPr>
          <w:rFonts w:ascii="Times New Roman" w:hAnsi="Times New Roman" w:cs="Times New Roman"/>
          <w:bCs/>
          <w:sz w:val="24"/>
          <w:szCs w:val="24"/>
        </w:rPr>
        <w:t>ustal</w:t>
      </w:r>
      <w:r w:rsidR="002F1425">
        <w:rPr>
          <w:rFonts w:ascii="Times New Roman" w:hAnsi="Times New Roman" w:cs="Times New Roman"/>
          <w:bCs/>
          <w:sz w:val="24"/>
          <w:szCs w:val="24"/>
        </w:rPr>
        <w:t>one</w:t>
      </w:r>
      <w:r w:rsidRPr="00935A6D">
        <w:rPr>
          <w:rFonts w:ascii="Times New Roman" w:hAnsi="Times New Roman" w:cs="Times New Roman"/>
          <w:bCs/>
          <w:sz w:val="24"/>
          <w:szCs w:val="24"/>
        </w:rPr>
        <w:t xml:space="preserve"> w odniesieniu do pochodzenia parametru, jak również zmienności </w:t>
      </w:r>
      <w:r w:rsidR="00E435CA" w:rsidRPr="00935A6D">
        <w:rPr>
          <w:rFonts w:ascii="Times New Roman" w:hAnsi="Times New Roman" w:cs="Times New Roman"/>
          <w:bCs/>
          <w:sz w:val="24"/>
          <w:szCs w:val="24"/>
        </w:rPr>
        <w:t>jego stężenia, w tym</w:t>
      </w:r>
      <w:r w:rsidRPr="00935A6D">
        <w:rPr>
          <w:rFonts w:ascii="Times New Roman" w:hAnsi="Times New Roman" w:cs="Times New Roman"/>
          <w:bCs/>
          <w:sz w:val="24"/>
          <w:szCs w:val="24"/>
        </w:rPr>
        <w:t xml:space="preserve"> długofalowej tendencji </w:t>
      </w:r>
      <w:r w:rsidR="00E435CA" w:rsidRPr="00935A6D">
        <w:rPr>
          <w:rFonts w:ascii="Times New Roman" w:hAnsi="Times New Roman" w:cs="Times New Roman"/>
          <w:bCs/>
          <w:sz w:val="24"/>
          <w:szCs w:val="24"/>
        </w:rPr>
        <w:t>zmian</w:t>
      </w:r>
      <w:r w:rsidR="00010D71">
        <w:rPr>
          <w:rFonts w:ascii="Times New Roman" w:hAnsi="Times New Roman" w:cs="Times New Roman"/>
          <w:bCs/>
          <w:sz w:val="24"/>
          <w:szCs w:val="24"/>
        </w:rPr>
        <w:t>;</w:t>
      </w:r>
    </w:p>
    <w:p w14:paraId="2C8FA876" w14:textId="05AB6ACE" w:rsidR="00394FDB" w:rsidRPr="00935A6D" w:rsidRDefault="00394FDB" w:rsidP="00010D71">
      <w:pPr>
        <w:pStyle w:val="Akapitzlist"/>
        <w:numPr>
          <w:ilvl w:val="0"/>
          <w:numId w:val="47"/>
        </w:numPr>
        <w:spacing w:before="120" w:after="120"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 xml:space="preserve">wszystkie wyniki uzyskane z próbek </w:t>
      </w:r>
      <w:r w:rsidR="00B62814" w:rsidRPr="00935A6D">
        <w:rPr>
          <w:rFonts w:ascii="Times New Roman" w:hAnsi="Times New Roman" w:cs="Times New Roman"/>
          <w:bCs/>
          <w:sz w:val="24"/>
          <w:szCs w:val="24"/>
        </w:rPr>
        <w:t xml:space="preserve">do badań jakości wody </w:t>
      </w:r>
      <w:r w:rsidRPr="00935A6D">
        <w:rPr>
          <w:rFonts w:ascii="Times New Roman" w:hAnsi="Times New Roman" w:cs="Times New Roman"/>
          <w:bCs/>
          <w:sz w:val="24"/>
          <w:szCs w:val="24"/>
        </w:rPr>
        <w:t xml:space="preserve">pobieranych w regularnych odstępach czasu przez okres co najmniej </w:t>
      </w:r>
      <w:r w:rsidR="002F1425">
        <w:rPr>
          <w:rFonts w:ascii="Times New Roman" w:hAnsi="Times New Roman" w:cs="Times New Roman"/>
          <w:bCs/>
          <w:sz w:val="24"/>
          <w:szCs w:val="24"/>
        </w:rPr>
        <w:t>3</w:t>
      </w:r>
      <w:r w:rsidR="002F1425" w:rsidRPr="00935A6D">
        <w:rPr>
          <w:rFonts w:ascii="Times New Roman" w:hAnsi="Times New Roman" w:cs="Times New Roman"/>
          <w:bCs/>
          <w:sz w:val="24"/>
          <w:szCs w:val="24"/>
        </w:rPr>
        <w:t xml:space="preserve"> </w:t>
      </w:r>
      <w:r w:rsidRPr="00935A6D">
        <w:rPr>
          <w:rFonts w:ascii="Times New Roman" w:hAnsi="Times New Roman" w:cs="Times New Roman"/>
          <w:bCs/>
          <w:sz w:val="24"/>
          <w:szCs w:val="24"/>
        </w:rPr>
        <w:t>lat w punktach pobierania próbek</w:t>
      </w:r>
      <w:r w:rsidR="00B62814" w:rsidRPr="00935A6D">
        <w:rPr>
          <w:rFonts w:ascii="Times New Roman" w:hAnsi="Times New Roman" w:cs="Times New Roman"/>
          <w:bCs/>
          <w:sz w:val="24"/>
          <w:szCs w:val="24"/>
        </w:rPr>
        <w:t xml:space="preserve"> do badań jakości wody</w:t>
      </w:r>
      <w:r w:rsidRPr="00935A6D">
        <w:rPr>
          <w:rFonts w:ascii="Times New Roman" w:hAnsi="Times New Roman" w:cs="Times New Roman"/>
          <w:bCs/>
          <w:sz w:val="24"/>
          <w:szCs w:val="24"/>
        </w:rPr>
        <w:t xml:space="preserve"> reprezentatywnych dla całej strefy zaopatrzenia wynosiły mniej niż 30 % wartości parametrycznej</w:t>
      </w:r>
      <w:r w:rsidR="00010D71">
        <w:rPr>
          <w:rFonts w:ascii="Times New Roman" w:hAnsi="Times New Roman" w:cs="Times New Roman"/>
          <w:bCs/>
          <w:sz w:val="24"/>
          <w:szCs w:val="24"/>
        </w:rPr>
        <w:t>;</w:t>
      </w:r>
    </w:p>
    <w:p w14:paraId="7BFB5DE0" w14:textId="1C2D22A0" w:rsidR="00394FDB" w:rsidRPr="00935A6D" w:rsidRDefault="00394FDB" w:rsidP="00A86939">
      <w:pPr>
        <w:pStyle w:val="Akapitzlist"/>
        <w:numPr>
          <w:ilvl w:val="0"/>
          <w:numId w:val="47"/>
        </w:numPr>
        <w:spacing w:before="120" w:after="120" w:line="360" w:lineRule="auto"/>
        <w:ind w:left="426" w:hanging="426"/>
        <w:jc w:val="both"/>
        <w:rPr>
          <w:rFonts w:ascii="Times New Roman" w:hAnsi="Times New Roman" w:cs="Times New Roman"/>
          <w:bCs/>
          <w:sz w:val="24"/>
          <w:szCs w:val="24"/>
        </w:rPr>
      </w:pPr>
      <w:r w:rsidRPr="00935A6D">
        <w:rPr>
          <w:rFonts w:ascii="Times New Roman" w:hAnsi="Times New Roman" w:cs="Times New Roman"/>
          <w:sz w:val="24"/>
          <w:szCs w:val="24"/>
        </w:rPr>
        <w:t>usunięcie parametru z wykazu parametrów, które mają być monitorowane, opiera się na wynikach oceny ryzyka</w:t>
      </w:r>
      <w:r w:rsidR="00FD7C62">
        <w:rPr>
          <w:rFonts w:ascii="Times New Roman" w:hAnsi="Times New Roman" w:cs="Times New Roman"/>
          <w:sz w:val="24"/>
          <w:szCs w:val="24"/>
        </w:rPr>
        <w:t xml:space="preserve"> w systemie zaopatrzenia w wodę </w:t>
      </w:r>
      <w:r w:rsidRPr="00935A6D">
        <w:rPr>
          <w:rFonts w:ascii="Times New Roman" w:hAnsi="Times New Roman" w:cs="Times New Roman"/>
          <w:sz w:val="24"/>
          <w:szCs w:val="24"/>
        </w:rPr>
        <w:t>, która uwzględnia wyniki monitorowania źródeł wody oraz potwierdza, że zdrowie ludz</w:t>
      </w:r>
      <w:r w:rsidR="00E435CA" w:rsidRPr="00935A6D">
        <w:rPr>
          <w:rFonts w:ascii="Times New Roman" w:hAnsi="Times New Roman" w:cs="Times New Roman"/>
          <w:sz w:val="24"/>
          <w:szCs w:val="24"/>
        </w:rPr>
        <w:t>i</w:t>
      </w:r>
      <w:r w:rsidRPr="00935A6D">
        <w:rPr>
          <w:rFonts w:ascii="Times New Roman" w:hAnsi="Times New Roman" w:cs="Times New Roman"/>
          <w:sz w:val="24"/>
          <w:szCs w:val="24"/>
        </w:rPr>
        <w:t xml:space="preserve"> jest chronione przed szkodliwymi skutkami jakiegokolwiek zanieczyszczenia wody przeznaczonej do spożycia przez ludzi</w:t>
      </w:r>
      <w:r w:rsidR="00010D71">
        <w:rPr>
          <w:rFonts w:ascii="Times New Roman" w:hAnsi="Times New Roman" w:cs="Times New Roman"/>
          <w:sz w:val="24"/>
          <w:szCs w:val="24"/>
        </w:rPr>
        <w:t>;</w:t>
      </w:r>
    </w:p>
    <w:p w14:paraId="40E4C819" w14:textId="0ECCF7E5" w:rsidR="00394FDB" w:rsidRPr="00935A6D" w:rsidRDefault="00394FDB" w:rsidP="00A86939">
      <w:pPr>
        <w:pStyle w:val="Akapitzlist"/>
        <w:numPr>
          <w:ilvl w:val="0"/>
          <w:numId w:val="47"/>
        </w:numPr>
        <w:spacing w:before="120" w:after="120"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w ocenie ryzyka</w:t>
      </w:r>
      <w:r w:rsidR="008A125C">
        <w:rPr>
          <w:rFonts w:ascii="Times New Roman" w:hAnsi="Times New Roman" w:cs="Times New Roman"/>
          <w:bCs/>
          <w:sz w:val="24"/>
          <w:szCs w:val="24"/>
        </w:rPr>
        <w:t xml:space="preserve"> </w:t>
      </w:r>
      <w:r w:rsidR="00FD7C62" w:rsidRPr="00FD7C62">
        <w:rPr>
          <w:rFonts w:ascii="Times New Roman" w:hAnsi="Times New Roman" w:cs="Times New Roman"/>
          <w:bCs/>
          <w:sz w:val="24"/>
          <w:szCs w:val="24"/>
        </w:rPr>
        <w:t>w systemie zaopatrzenia w wodę</w:t>
      </w:r>
      <w:r w:rsidR="008A125C">
        <w:rPr>
          <w:rFonts w:ascii="Times New Roman" w:hAnsi="Times New Roman" w:cs="Times New Roman"/>
          <w:bCs/>
          <w:sz w:val="24"/>
          <w:szCs w:val="24"/>
        </w:rPr>
        <w:t xml:space="preserve"> </w:t>
      </w:r>
      <w:r w:rsidRPr="00935A6D">
        <w:rPr>
          <w:rFonts w:ascii="Times New Roman" w:hAnsi="Times New Roman" w:cs="Times New Roman"/>
          <w:bCs/>
          <w:sz w:val="24"/>
          <w:szCs w:val="24"/>
        </w:rPr>
        <w:t>potwierdzono, że żaden czynnik dający się racjonalnie przewidzieć nie może spowodować pogorszenia jakości wody</w:t>
      </w:r>
      <w:r w:rsidR="00E435CA" w:rsidRPr="00935A6D">
        <w:rPr>
          <w:rFonts w:ascii="Times New Roman" w:hAnsi="Times New Roman" w:cs="Times New Roman"/>
          <w:bCs/>
          <w:sz w:val="24"/>
          <w:szCs w:val="24"/>
        </w:rPr>
        <w:t xml:space="preserve"> przeznaczonej do spożycia przez ludzi</w:t>
      </w:r>
      <w:r w:rsidRPr="00935A6D">
        <w:rPr>
          <w:rFonts w:ascii="Times New Roman" w:hAnsi="Times New Roman" w:cs="Times New Roman"/>
          <w:bCs/>
          <w:sz w:val="24"/>
          <w:szCs w:val="24"/>
        </w:rPr>
        <w:t>.</w:t>
      </w:r>
    </w:p>
    <w:p w14:paraId="5A29B5CD" w14:textId="352673C5" w:rsidR="00ED6CBF" w:rsidRPr="00935A6D" w:rsidRDefault="004F5FBF"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Powyższe regulacje nie obejmują parametrów takich jak: </w:t>
      </w:r>
      <w:r w:rsidRPr="00935A6D">
        <w:rPr>
          <w:rFonts w:ascii="Times New Roman" w:hAnsi="Times New Roman" w:cs="Times New Roman"/>
          <w:i/>
          <w:iCs/>
          <w:sz w:val="24"/>
          <w:szCs w:val="24"/>
        </w:rPr>
        <w:t xml:space="preserve">Escherichia coli </w:t>
      </w:r>
      <w:r w:rsidRPr="00935A6D">
        <w:rPr>
          <w:rFonts w:ascii="Times New Roman" w:hAnsi="Times New Roman" w:cs="Times New Roman"/>
          <w:sz w:val="24"/>
          <w:szCs w:val="24"/>
        </w:rPr>
        <w:t xml:space="preserve">oraz </w:t>
      </w:r>
      <w:proofErr w:type="spellStart"/>
      <w:r w:rsidRPr="00935A6D">
        <w:rPr>
          <w:rFonts w:ascii="Times New Roman" w:hAnsi="Times New Roman" w:cs="Times New Roman"/>
          <w:sz w:val="24"/>
          <w:szCs w:val="24"/>
        </w:rPr>
        <w:t>enterokoki</w:t>
      </w:r>
      <w:proofErr w:type="spellEnd"/>
      <w:r w:rsidRPr="00935A6D">
        <w:rPr>
          <w:rFonts w:ascii="Times New Roman" w:hAnsi="Times New Roman" w:cs="Times New Roman"/>
          <w:sz w:val="24"/>
          <w:szCs w:val="24"/>
        </w:rPr>
        <w:t xml:space="preserve"> jelitowe.</w:t>
      </w:r>
    </w:p>
    <w:p w14:paraId="09EF2502" w14:textId="4DF13BEA" w:rsidR="00CC541D" w:rsidRPr="00CC541D" w:rsidRDefault="00CC541D" w:rsidP="00CC541D">
      <w:pPr>
        <w:spacing w:before="120" w:after="0" w:line="360" w:lineRule="auto"/>
        <w:jc w:val="both"/>
        <w:rPr>
          <w:rFonts w:ascii="Times New Roman" w:hAnsi="Times New Roman" w:cs="Times New Roman"/>
          <w:sz w:val="24"/>
          <w:szCs w:val="24"/>
        </w:rPr>
      </w:pPr>
      <w:r w:rsidRPr="00CC541D">
        <w:rPr>
          <w:rFonts w:ascii="Times New Roman" w:hAnsi="Times New Roman" w:cs="Times New Roman"/>
          <w:sz w:val="24"/>
          <w:szCs w:val="24"/>
        </w:rPr>
        <w:t xml:space="preserve">Projektowane przepisy </w:t>
      </w:r>
      <w:r>
        <w:rPr>
          <w:rFonts w:ascii="Times New Roman" w:hAnsi="Times New Roman" w:cs="Times New Roman"/>
          <w:sz w:val="24"/>
          <w:szCs w:val="24"/>
        </w:rPr>
        <w:t xml:space="preserve">art. 4g </w:t>
      </w:r>
      <w:r w:rsidRPr="00CC541D">
        <w:rPr>
          <w:rFonts w:ascii="Times New Roman" w:hAnsi="Times New Roman" w:cs="Times New Roman"/>
          <w:sz w:val="24"/>
          <w:szCs w:val="24"/>
        </w:rPr>
        <w:t>ust. 12 i 13 mają na celu doprecyzowanie obowiązków dostawców wody w zakresie niezwłocznego informowania właściwych organów Państwowej Inspekcji Sanitarnej oraz wojskowych organów inspekcji sanitarnej o zdarzeniach mogących mieć wpływ na bezpieczeństwo zdrowotne wody przeznaczonej do spożycia przez ludzi, a także wzmocnienie mechanizmów nadzoru opartego na analizie ryzyka.</w:t>
      </w:r>
    </w:p>
    <w:p w14:paraId="75145911" w14:textId="0E0E8240" w:rsidR="00317D0D" w:rsidRDefault="00CC541D" w:rsidP="00CC541D">
      <w:pPr>
        <w:spacing w:before="120" w:after="0" w:line="360" w:lineRule="auto"/>
        <w:jc w:val="both"/>
        <w:rPr>
          <w:rFonts w:ascii="Times New Roman" w:hAnsi="Times New Roman" w:cs="Times New Roman"/>
          <w:sz w:val="24"/>
          <w:szCs w:val="24"/>
        </w:rPr>
      </w:pPr>
      <w:r w:rsidRPr="00CC541D">
        <w:rPr>
          <w:rFonts w:ascii="Times New Roman" w:hAnsi="Times New Roman" w:cs="Times New Roman"/>
          <w:sz w:val="24"/>
          <w:szCs w:val="24"/>
        </w:rPr>
        <w:t xml:space="preserve">Wprowadzenie katalogu sytuacji, o których dostawca wody zobowiązany jest informować właściwego państwowego wojewódzkiego inspektora sanitarnego lub wojskowego inspektora sanitarnego właściwego terytorialnie wojskowego ośrodka medycyny prewencyjnej, wraz z określeniem krótkich, precyzyjnie ustalonych terminów przekazania informacji, umożliwia </w:t>
      </w:r>
      <w:r w:rsidRPr="00CC541D">
        <w:rPr>
          <w:rFonts w:ascii="Times New Roman" w:hAnsi="Times New Roman" w:cs="Times New Roman"/>
          <w:sz w:val="24"/>
          <w:szCs w:val="24"/>
        </w:rPr>
        <w:lastRenderedPageBreak/>
        <w:t xml:space="preserve">organom nadzoru szybkie podjęcie działań zmierzających do ograniczenia lub eliminacji potencjalnych zagrożeń dla zdrowia ludzi. W szczególności zapewnia to sprawne reagowanie </w:t>
      </w:r>
      <w:r w:rsidR="00317D0D" w:rsidRPr="00317D0D">
        <w:rPr>
          <w:rFonts w:ascii="Times New Roman" w:hAnsi="Times New Roman" w:cs="Times New Roman"/>
          <w:sz w:val="24"/>
          <w:szCs w:val="24"/>
        </w:rPr>
        <w:t>w następujących przypadkach:</w:t>
      </w:r>
    </w:p>
    <w:p w14:paraId="3CA7B375" w14:textId="77777777" w:rsidR="00317D0D" w:rsidRDefault="00317D0D" w:rsidP="00317D0D">
      <w:pPr>
        <w:pStyle w:val="Akapitzlist"/>
        <w:numPr>
          <w:ilvl w:val="0"/>
          <w:numId w:val="77"/>
        </w:numPr>
        <w:spacing w:before="120" w:after="0" w:line="360" w:lineRule="auto"/>
        <w:jc w:val="both"/>
        <w:rPr>
          <w:rFonts w:ascii="Times New Roman" w:hAnsi="Times New Roman" w:cs="Times New Roman"/>
          <w:sz w:val="24"/>
          <w:szCs w:val="24"/>
        </w:rPr>
      </w:pPr>
      <w:r w:rsidRPr="00317D0D">
        <w:rPr>
          <w:rFonts w:ascii="Times New Roman" w:hAnsi="Times New Roman" w:cs="Times New Roman"/>
          <w:sz w:val="24"/>
          <w:szCs w:val="24"/>
        </w:rPr>
        <w:t>gdy odpowiednio częstotliwość lub wykaz parametrów określone w przepisach wydanych na podstawie art. 13 nie są wystarczające do zapewnienia, że woda przeznaczona do spożycia przez ludzi dostarczana konsumentom albo hurtowemu odbiorcy wody spełnia wymagania określone w tych przepisach lub</w:t>
      </w:r>
    </w:p>
    <w:p w14:paraId="68994B78" w14:textId="6B587C5C" w:rsidR="00317D0D" w:rsidRPr="00317D0D" w:rsidRDefault="00317D0D" w:rsidP="00317D0D">
      <w:pPr>
        <w:pStyle w:val="Akapitzlist"/>
        <w:numPr>
          <w:ilvl w:val="0"/>
          <w:numId w:val="77"/>
        </w:numPr>
        <w:spacing w:before="120" w:after="0" w:line="360" w:lineRule="auto"/>
        <w:jc w:val="both"/>
        <w:rPr>
          <w:rFonts w:ascii="Times New Roman" w:hAnsi="Times New Roman" w:cs="Times New Roman"/>
          <w:sz w:val="24"/>
          <w:szCs w:val="24"/>
        </w:rPr>
      </w:pPr>
      <w:r w:rsidRPr="00317D0D">
        <w:rPr>
          <w:rFonts w:ascii="Times New Roman" w:hAnsi="Times New Roman" w:cs="Times New Roman"/>
          <w:sz w:val="24"/>
          <w:szCs w:val="24"/>
        </w:rPr>
        <w:t>gdy niezbędne jest przeprowadzenie dodatkowego monitorowania na zasadzie jednostkowych przypadków w odniesieniu do substancji i mikroorganizmów, dla których nie ustalono wartości parametrycznej w przepisach wydanych na podstawie art. 13, jeżeli istnieje powód do podejrzeń, że mogą one być obecne w ilościach lub liczbie stwarzających potencjalne niebezpieczeństwo dla zdrowia ludzi, lub</w:t>
      </w:r>
    </w:p>
    <w:p w14:paraId="2CBB8A93" w14:textId="77777777" w:rsidR="00317D0D" w:rsidRDefault="00317D0D" w:rsidP="00317D0D">
      <w:pPr>
        <w:pStyle w:val="Akapitzlist"/>
        <w:numPr>
          <w:ilvl w:val="0"/>
          <w:numId w:val="77"/>
        </w:numPr>
        <w:spacing w:before="120" w:after="0" w:line="360" w:lineRule="auto"/>
        <w:jc w:val="both"/>
        <w:rPr>
          <w:rFonts w:ascii="Times New Roman" w:hAnsi="Times New Roman" w:cs="Times New Roman"/>
          <w:sz w:val="24"/>
          <w:szCs w:val="24"/>
        </w:rPr>
      </w:pPr>
      <w:r w:rsidRPr="00317D0D">
        <w:rPr>
          <w:rFonts w:ascii="Times New Roman" w:hAnsi="Times New Roman" w:cs="Times New Roman"/>
          <w:sz w:val="24"/>
          <w:szCs w:val="24"/>
        </w:rPr>
        <w:t>gdy niezbędne jest sprawdzenie, czy podjęte środki kontroli ryzyka zapewniają, że woda przeznaczona do spożycia przez ludzi w punkcie poboru próbek do badań jakości wody jest zdrowa i czysta, lub</w:t>
      </w:r>
    </w:p>
    <w:p w14:paraId="7907360C" w14:textId="556F5FD0" w:rsidR="00317D0D" w:rsidRPr="00317D0D" w:rsidRDefault="00317D0D" w:rsidP="00317D0D">
      <w:pPr>
        <w:pStyle w:val="Akapitzlist"/>
        <w:numPr>
          <w:ilvl w:val="0"/>
          <w:numId w:val="77"/>
        </w:numPr>
        <w:spacing w:before="120" w:after="0" w:line="360" w:lineRule="auto"/>
        <w:jc w:val="both"/>
        <w:rPr>
          <w:rFonts w:ascii="Times New Roman" w:hAnsi="Times New Roman" w:cs="Times New Roman"/>
          <w:sz w:val="24"/>
          <w:szCs w:val="24"/>
        </w:rPr>
      </w:pPr>
      <w:r w:rsidRPr="00317D0D">
        <w:rPr>
          <w:rFonts w:ascii="Times New Roman" w:hAnsi="Times New Roman" w:cs="Times New Roman"/>
          <w:sz w:val="24"/>
          <w:szCs w:val="24"/>
        </w:rPr>
        <w:t>wdrożenia w obszarze zasilania ujęcia wody wykorzystywanego do poboru wody przeznaczonej do spożycia przez ludzi środków mających na celu zminimalizowanie potrzeby uzdatniania wody.</w:t>
      </w:r>
    </w:p>
    <w:p w14:paraId="5C7D88E7" w14:textId="79EF390F" w:rsidR="00B5429C" w:rsidRDefault="00B5429C" w:rsidP="00B5429C">
      <w:pPr>
        <w:spacing w:before="120" w:after="0" w:line="360" w:lineRule="auto"/>
        <w:jc w:val="both"/>
        <w:rPr>
          <w:rFonts w:ascii="Times New Roman" w:hAnsi="Times New Roman" w:cs="Times New Roman"/>
          <w:sz w:val="24"/>
          <w:szCs w:val="24"/>
        </w:rPr>
      </w:pPr>
      <w:r w:rsidRPr="00B5429C">
        <w:rPr>
          <w:rFonts w:ascii="Times New Roman" w:hAnsi="Times New Roman" w:cs="Times New Roman"/>
          <w:sz w:val="24"/>
          <w:szCs w:val="24"/>
        </w:rPr>
        <w:t>W</w:t>
      </w:r>
      <w:r>
        <w:rPr>
          <w:rFonts w:ascii="Times New Roman" w:hAnsi="Times New Roman" w:cs="Times New Roman"/>
          <w:sz w:val="24"/>
          <w:szCs w:val="24"/>
        </w:rPr>
        <w:t xml:space="preserve"> konsekwencji </w:t>
      </w:r>
      <w:r w:rsidRPr="00B5429C">
        <w:rPr>
          <w:rFonts w:ascii="Times New Roman" w:hAnsi="Times New Roman" w:cs="Times New Roman"/>
          <w:sz w:val="24"/>
          <w:szCs w:val="24"/>
        </w:rPr>
        <w:t>ust. 13 przewiduje uprawnienie właściwego organu Państwowej Inspekcji Sanitarnej lub właściwego organu wojskowej inspekcji sanitarnej do zobowiązania dostawcy wody do zwiększenia częstotliwości badań jakości wody lub do włączenia dodatkowych parametrów do monitorowania. Uprawnienie to może zostać wykorzystane na podstawie:</w:t>
      </w:r>
    </w:p>
    <w:p w14:paraId="223491D3" w14:textId="5FCF014C" w:rsidR="00B5429C" w:rsidRPr="00B5429C" w:rsidRDefault="00B5429C" w:rsidP="00B5429C">
      <w:pPr>
        <w:pStyle w:val="Akapitzlist"/>
        <w:numPr>
          <w:ilvl w:val="0"/>
          <w:numId w:val="78"/>
        </w:numPr>
        <w:spacing w:before="120" w:after="0" w:line="360" w:lineRule="auto"/>
        <w:jc w:val="both"/>
        <w:rPr>
          <w:rFonts w:ascii="Times New Roman" w:hAnsi="Times New Roman" w:cs="Times New Roman"/>
          <w:sz w:val="24"/>
          <w:szCs w:val="24"/>
        </w:rPr>
      </w:pPr>
      <w:r w:rsidRPr="00B5429C">
        <w:rPr>
          <w:rFonts w:ascii="Times New Roman" w:hAnsi="Times New Roman" w:cs="Times New Roman"/>
          <w:sz w:val="24"/>
          <w:szCs w:val="24"/>
        </w:rPr>
        <w:t>gdy odpowiednio częstotliwość lub wykaz parametrów określone w przepisach wydanych na podstawie art. 13 nie są wystarczające do zapewnienia, że woda przeznaczona do spożycia przez ludzi dostarczana konsumentom albo hurtowemu odbiorcy wody spełnia wymagania określone w tych przepisach lub</w:t>
      </w:r>
    </w:p>
    <w:p w14:paraId="55CB0280" w14:textId="4B55C39B" w:rsidR="00B5429C" w:rsidRPr="00B5429C" w:rsidRDefault="00B5429C" w:rsidP="00B5429C">
      <w:pPr>
        <w:pStyle w:val="Akapitzlist"/>
        <w:numPr>
          <w:ilvl w:val="0"/>
          <w:numId w:val="78"/>
        </w:numPr>
        <w:spacing w:before="120" w:after="0" w:line="360" w:lineRule="auto"/>
        <w:jc w:val="both"/>
        <w:rPr>
          <w:rFonts w:ascii="Times New Roman" w:hAnsi="Times New Roman" w:cs="Times New Roman"/>
          <w:sz w:val="24"/>
          <w:szCs w:val="24"/>
        </w:rPr>
      </w:pPr>
      <w:r w:rsidRPr="00B5429C">
        <w:rPr>
          <w:rFonts w:ascii="Times New Roman" w:hAnsi="Times New Roman" w:cs="Times New Roman"/>
          <w:sz w:val="24"/>
          <w:szCs w:val="24"/>
        </w:rPr>
        <w:t>gdy niezbędne jest przeprowadzenie dodatkowego monitorowania na zasadzie jednostkowych przypadków w odniesieniu do substancji i mikroorganizmów, dla których nie ustalono wartości parametrycznej w przepisach wydanych na podstawie art. 13, jeżeli istnieje powód do podejrzeń, że mogą one być obecne w ilościach lub liczbie stwarzających potencjalne niebezpieczeństwo dla zdrowia ludzi, lub</w:t>
      </w:r>
    </w:p>
    <w:p w14:paraId="682BC0D7" w14:textId="5132C124" w:rsidR="00B5429C" w:rsidRPr="00B5429C" w:rsidRDefault="00B5429C" w:rsidP="00B5429C">
      <w:pPr>
        <w:pStyle w:val="Akapitzlist"/>
        <w:numPr>
          <w:ilvl w:val="0"/>
          <w:numId w:val="78"/>
        </w:numPr>
        <w:spacing w:before="120" w:after="0" w:line="360" w:lineRule="auto"/>
        <w:jc w:val="both"/>
        <w:rPr>
          <w:rFonts w:ascii="Times New Roman" w:hAnsi="Times New Roman" w:cs="Times New Roman"/>
          <w:sz w:val="24"/>
          <w:szCs w:val="24"/>
        </w:rPr>
      </w:pPr>
      <w:r w:rsidRPr="00B5429C">
        <w:rPr>
          <w:rFonts w:ascii="Times New Roman" w:hAnsi="Times New Roman" w:cs="Times New Roman"/>
          <w:sz w:val="24"/>
          <w:szCs w:val="24"/>
        </w:rPr>
        <w:lastRenderedPageBreak/>
        <w:t>gdy niezbędne jest sprawdzenie, czy podjęte środki kontroli ryzyka zapewniają, że woda przeznaczona do spożycia przez ludzi w punkcie poboru próbek do badań jakości wody jest zdrowa i czysta, lub</w:t>
      </w:r>
    </w:p>
    <w:p w14:paraId="5D46F622" w14:textId="7ED01AC8" w:rsidR="00B5429C" w:rsidRPr="00B5429C" w:rsidRDefault="00B5429C" w:rsidP="00B5429C">
      <w:pPr>
        <w:pStyle w:val="Akapitzlist"/>
        <w:numPr>
          <w:ilvl w:val="0"/>
          <w:numId w:val="78"/>
        </w:numPr>
        <w:spacing w:before="120" w:after="0" w:line="360" w:lineRule="auto"/>
        <w:jc w:val="both"/>
        <w:rPr>
          <w:rFonts w:ascii="Times New Roman" w:hAnsi="Times New Roman" w:cs="Times New Roman"/>
          <w:sz w:val="24"/>
          <w:szCs w:val="24"/>
        </w:rPr>
      </w:pPr>
      <w:r w:rsidRPr="00B5429C">
        <w:rPr>
          <w:rFonts w:ascii="Times New Roman" w:hAnsi="Times New Roman" w:cs="Times New Roman"/>
          <w:sz w:val="24"/>
          <w:szCs w:val="24"/>
        </w:rPr>
        <w:t>wdrożenia w obszarze zasilania ujęcia wody wykorzystywanego do poboru wody przeznaczonej do spożycia przez ludzi środków mających na celu zminimalizowanie potrzeby uzdatniania wody.</w:t>
      </w:r>
    </w:p>
    <w:p w14:paraId="528B740B" w14:textId="77777777" w:rsidR="00CC541D" w:rsidRDefault="00CC541D" w:rsidP="00A86939">
      <w:pPr>
        <w:spacing w:before="120" w:after="0" w:line="360" w:lineRule="auto"/>
        <w:jc w:val="both"/>
        <w:rPr>
          <w:rFonts w:ascii="Times New Roman" w:hAnsi="Times New Roman" w:cs="Times New Roman"/>
          <w:sz w:val="24"/>
          <w:szCs w:val="24"/>
        </w:rPr>
      </w:pPr>
      <w:r w:rsidRPr="00CC541D">
        <w:rPr>
          <w:rFonts w:ascii="Times New Roman" w:hAnsi="Times New Roman" w:cs="Times New Roman"/>
          <w:sz w:val="24"/>
          <w:szCs w:val="24"/>
        </w:rPr>
        <w:t>Proponowane przepisy wzmacniają system wczesnego ostrzegania, zwiększają bezpieczeństwo zdrowotne odbiorców wody oraz zapewniają pełną zgodność z obowiązującymi przepisami prawa Unii Europejskiej.</w:t>
      </w:r>
    </w:p>
    <w:p w14:paraId="00B2EB99" w14:textId="71A031DF" w:rsidR="007D1D06" w:rsidRPr="00935A6D" w:rsidRDefault="003C218F"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Z</w:t>
      </w:r>
      <w:r w:rsidR="007D1D06" w:rsidRPr="00935A6D">
        <w:rPr>
          <w:rFonts w:ascii="Times New Roman" w:hAnsi="Times New Roman" w:cs="Times New Roman"/>
          <w:sz w:val="24"/>
          <w:szCs w:val="24"/>
        </w:rPr>
        <w:t>mniejszenie częstotliwości monitorowania parametrów jakości wody przeznaczonej do spożycia przez ludzi</w:t>
      </w:r>
      <w:r w:rsidR="00127471" w:rsidRPr="00935A6D">
        <w:rPr>
          <w:rFonts w:ascii="Times New Roman" w:hAnsi="Times New Roman" w:cs="Times New Roman"/>
          <w:sz w:val="24"/>
          <w:szCs w:val="24"/>
        </w:rPr>
        <w:t>, usunięcie parametru z wykazu parametrów podlegających monitorowaniu lub zwiększenie częstotliwości pobierania do badań próbek wody przeznaczonej do spożycia przez ludzi lub dodanie parametru do wykazu parametrów podlegających monitorowaniu dot</w:t>
      </w:r>
      <w:r w:rsidR="00D87B24" w:rsidRPr="00935A6D">
        <w:rPr>
          <w:rFonts w:ascii="Times New Roman" w:hAnsi="Times New Roman" w:cs="Times New Roman"/>
          <w:sz w:val="24"/>
          <w:szCs w:val="24"/>
        </w:rPr>
        <w:t>yczy</w:t>
      </w:r>
      <w:r w:rsidR="00127471" w:rsidRPr="00935A6D">
        <w:rPr>
          <w:rFonts w:ascii="Times New Roman" w:hAnsi="Times New Roman" w:cs="Times New Roman"/>
          <w:sz w:val="24"/>
          <w:szCs w:val="24"/>
        </w:rPr>
        <w:t xml:space="preserve"> monitoringu zgodności realizowanego przez dostawców wody zgodnie z </w:t>
      </w:r>
      <w:r w:rsidR="00AB1EBA">
        <w:rPr>
          <w:rFonts w:ascii="Times New Roman" w:hAnsi="Times New Roman" w:cs="Times New Roman"/>
          <w:sz w:val="24"/>
          <w:szCs w:val="24"/>
        </w:rPr>
        <w:t xml:space="preserve">projektowanym </w:t>
      </w:r>
      <w:r w:rsidR="00127471" w:rsidRPr="00935A6D">
        <w:rPr>
          <w:rFonts w:ascii="Times New Roman" w:hAnsi="Times New Roman" w:cs="Times New Roman"/>
          <w:sz w:val="24"/>
          <w:szCs w:val="24"/>
        </w:rPr>
        <w:t>art. 4p ust. 1 pkt 4</w:t>
      </w:r>
      <w:r w:rsidR="00AB1EBA" w:rsidRPr="00AB1EBA">
        <w:rPr>
          <w:rFonts w:ascii="Times New Roman" w:hAnsi="Times New Roman" w:cs="Times New Roman"/>
          <w:b/>
          <w:sz w:val="24"/>
          <w:szCs w:val="24"/>
        </w:rPr>
        <w:t xml:space="preserve"> </w:t>
      </w:r>
      <w:proofErr w:type="spellStart"/>
      <w:r w:rsidR="00AB1EBA" w:rsidRPr="00836EC6">
        <w:rPr>
          <w:rFonts w:ascii="Times New Roman" w:hAnsi="Times New Roman" w:cs="Times New Roman"/>
          <w:bCs/>
          <w:sz w:val="24"/>
          <w:szCs w:val="24"/>
        </w:rPr>
        <w:t>u.z.z.w.i.z.o.ś</w:t>
      </w:r>
      <w:proofErr w:type="spellEnd"/>
      <w:r w:rsidR="00AB1EBA" w:rsidRPr="00836EC6">
        <w:rPr>
          <w:rFonts w:ascii="Times New Roman" w:hAnsi="Times New Roman" w:cs="Times New Roman"/>
          <w:bCs/>
          <w:sz w:val="24"/>
          <w:szCs w:val="24"/>
        </w:rPr>
        <w:t>.</w:t>
      </w:r>
      <w:r w:rsidR="00127471" w:rsidRPr="00935A6D">
        <w:rPr>
          <w:rFonts w:ascii="Times New Roman" w:hAnsi="Times New Roman" w:cs="Times New Roman"/>
          <w:sz w:val="24"/>
          <w:szCs w:val="24"/>
        </w:rPr>
        <w:t xml:space="preserve"> oraz badań </w:t>
      </w:r>
      <w:r w:rsidR="00D87B24" w:rsidRPr="00935A6D">
        <w:rPr>
          <w:rFonts w:ascii="Times New Roman" w:hAnsi="Times New Roman" w:cs="Times New Roman"/>
          <w:sz w:val="24"/>
          <w:szCs w:val="24"/>
        </w:rPr>
        <w:t xml:space="preserve">jakości wody przeznaczonej do spożycia przez ludzi </w:t>
      </w:r>
      <w:r w:rsidR="00127471" w:rsidRPr="00935A6D">
        <w:rPr>
          <w:rFonts w:ascii="Times New Roman" w:hAnsi="Times New Roman" w:cs="Times New Roman"/>
          <w:sz w:val="24"/>
          <w:szCs w:val="24"/>
        </w:rPr>
        <w:t xml:space="preserve">realizowanych </w:t>
      </w:r>
      <w:r w:rsidR="00AB1EBA" w:rsidRPr="00935A6D">
        <w:rPr>
          <w:rFonts w:ascii="Times New Roman" w:hAnsi="Times New Roman" w:cs="Times New Roman"/>
          <w:sz w:val="24"/>
          <w:szCs w:val="24"/>
        </w:rPr>
        <w:t xml:space="preserve">przez podmiot prowadzący hurtową sprzedaż wody </w:t>
      </w:r>
      <w:r w:rsidR="00127471" w:rsidRPr="00935A6D">
        <w:rPr>
          <w:rFonts w:ascii="Times New Roman" w:hAnsi="Times New Roman" w:cs="Times New Roman"/>
          <w:sz w:val="24"/>
          <w:szCs w:val="24"/>
        </w:rPr>
        <w:t xml:space="preserve">zgodnie z </w:t>
      </w:r>
      <w:r w:rsidR="00AB1EBA">
        <w:rPr>
          <w:rFonts w:ascii="Times New Roman" w:hAnsi="Times New Roman" w:cs="Times New Roman"/>
          <w:sz w:val="24"/>
          <w:szCs w:val="24"/>
        </w:rPr>
        <w:t xml:space="preserve">projektowanym </w:t>
      </w:r>
      <w:r w:rsidR="00127471" w:rsidRPr="00935A6D">
        <w:rPr>
          <w:rFonts w:ascii="Times New Roman" w:hAnsi="Times New Roman" w:cs="Times New Roman"/>
          <w:sz w:val="24"/>
          <w:szCs w:val="24"/>
        </w:rPr>
        <w:t xml:space="preserve">art. 4p ust. 2 pkt </w:t>
      </w:r>
      <w:r w:rsidR="00D87B24" w:rsidRPr="00AB1EBA">
        <w:rPr>
          <w:rFonts w:ascii="Times New Roman" w:hAnsi="Times New Roman" w:cs="Times New Roman"/>
          <w:sz w:val="24"/>
          <w:szCs w:val="24"/>
        </w:rPr>
        <w:t>2</w:t>
      </w:r>
      <w:r w:rsidR="00127471" w:rsidRPr="00AB1EBA">
        <w:rPr>
          <w:rFonts w:ascii="Times New Roman" w:hAnsi="Times New Roman" w:cs="Times New Roman"/>
          <w:sz w:val="24"/>
          <w:szCs w:val="24"/>
        </w:rPr>
        <w:t xml:space="preserve"> </w:t>
      </w:r>
      <w:proofErr w:type="spellStart"/>
      <w:r w:rsidR="00AB1EBA" w:rsidRPr="00836EC6">
        <w:rPr>
          <w:rFonts w:ascii="Times New Roman" w:hAnsi="Times New Roman" w:cs="Times New Roman"/>
          <w:sz w:val="24"/>
          <w:szCs w:val="24"/>
        </w:rPr>
        <w:t>u.z.z.w.i.z.o.ś</w:t>
      </w:r>
      <w:proofErr w:type="spellEnd"/>
      <w:r w:rsidR="00127471" w:rsidRPr="00AB1EBA">
        <w:rPr>
          <w:rFonts w:ascii="Times New Roman" w:hAnsi="Times New Roman" w:cs="Times New Roman"/>
          <w:sz w:val="24"/>
          <w:szCs w:val="24"/>
        </w:rPr>
        <w:t>.</w:t>
      </w:r>
    </w:p>
    <w:p w14:paraId="42687C95" w14:textId="37168121" w:rsidR="00A80D98" w:rsidRPr="00935A6D" w:rsidRDefault="00A80D98"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Przepisów dotyczących oceny ryzyka w systemie zaopatrzenia w wodę nie stosuje się do dostawców wody zaopatrujących w wodę przeznaczoną do spożycia przez ludzi nie więcej niż 500 osób lub dostarczających jej w ilości mniejszej niż średnio 100 m³ na dobę, pod warunkiem prowadzenia przez nich monitoringu jakości tej wody zgodnie z przepisami wydanymi na podstawie art. 13.</w:t>
      </w:r>
    </w:p>
    <w:p w14:paraId="4B0951BF" w14:textId="1572B527" w:rsidR="00BC528F" w:rsidRPr="00935A6D" w:rsidRDefault="00D532B0"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D</w:t>
      </w:r>
      <w:r w:rsidR="004B1F5E" w:rsidRPr="00935A6D">
        <w:rPr>
          <w:rFonts w:ascii="Times New Roman" w:hAnsi="Times New Roman" w:cs="Times New Roman"/>
          <w:sz w:val="24"/>
          <w:szCs w:val="24"/>
        </w:rPr>
        <w:t xml:space="preserve">ostawca wody będzie obowiązany do przekazywania </w:t>
      </w:r>
      <w:r w:rsidR="00A157D2" w:rsidRPr="00935A6D">
        <w:rPr>
          <w:rFonts w:ascii="Times New Roman" w:hAnsi="Times New Roman" w:cs="Times New Roman"/>
          <w:sz w:val="24"/>
          <w:szCs w:val="24"/>
        </w:rPr>
        <w:t xml:space="preserve">oceny ryzyka </w:t>
      </w:r>
      <w:r w:rsidRPr="00935A6D">
        <w:rPr>
          <w:rFonts w:ascii="Times New Roman" w:hAnsi="Times New Roman" w:cs="Times New Roman"/>
          <w:sz w:val="24"/>
          <w:szCs w:val="24"/>
        </w:rPr>
        <w:t>w obszarze zasilania ujęcia wody</w:t>
      </w:r>
      <w:r w:rsidRPr="00935A6D">
        <w:rPr>
          <w:rFonts w:ascii="Times New Roman" w:eastAsiaTheme="minorEastAsia" w:hAnsi="Times New Roman" w:cs="Arial"/>
          <w:sz w:val="24"/>
          <w:szCs w:val="20"/>
          <w:lang w:eastAsia="pl-PL"/>
        </w:rPr>
        <w:t xml:space="preserve"> </w:t>
      </w:r>
      <w:r w:rsidRPr="00935A6D">
        <w:rPr>
          <w:rFonts w:ascii="Times New Roman" w:hAnsi="Times New Roman" w:cs="Times New Roman"/>
          <w:sz w:val="24"/>
          <w:szCs w:val="24"/>
        </w:rPr>
        <w:t xml:space="preserve">wykorzystywanego do poboru wody przeznaczonej do spożycia przez ludzi </w:t>
      </w:r>
      <w:r w:rsidR="00A157D2" w:rsidRPr="00935A6D">
        <w:rPr>
          <w:rFonts w:ascii="Times New Roman" w:hAnsi="Times New Roman" w:cs="Times New Roman"/>
          <w:sz w:val="24"/>
          <w:szCs w:val="24"/>
        </w:rPr>
        <w:t xml:space="preserve">lub informacji z dokonanego przeglądu </w:t>
      </w:r>
      <w:r>
        <w:rPr>
          <w:rFonts w:ascii="Times New Roman" w:hAnsi="Times New Roman" w:cs="Times New Roman"/>
          <w:sz w:val="24"/>
          <w:szCs w:val="24"/>
        </w:rPr>
        <w:t xml:space="preserve">tej </w:t>
      </w:r>
      <w:r w:rsidR="00A157D2" w:rsidRPr="00935A6D">
        <w:rPr>
          <w:rFonts w:ascii="Times New Roman" w:hAnsi="Times New Roman" w:cs="Times New Roman"/>
          <w:sz w:val="24"/>
          <w:szCs w:val="24"/>
        </w:rPr>
        <w:t>oceny ryzyka</w:t>
      </w:r>
      <w:r w:rsidR="00F441A0" w:rsidRPr="00935A6D">
        <w:rPr>
          <w:rFonts w:ascii="Times New Roman" w:hAnsi="Times New Roman" w:cs="Times New Roman"/>
          <w:sz w:val="24"/>
          <w:szCs w:val="24"/>
        </w:rPr>
        <w:t xml:space="preserve"> o braku jej aktualizacji</w:t>
      </w:r>
      <w:r w:rsidR="00EA0A64" w:rsidRPr="00935A6D">
        <w:rPr>
          <w:rFonts w:ascii="Times New Roman" w:hAnsi="Times New Roman" w:cs="Times New Roman"/>
          <w:sz w:val="24"/>
          <w:szCs w:val="24"/>
        </w:rPr>
        <w:t xml:space="preserve"> </w:t>
      </w:r>
      <w:r w:rsidR="00A157D2" w:rsidRPr="00935A6D">
        <w:rPr>
          <w:rFonts w:ascii="Times New Roman" w:hAnsi="Times New Roman" w:cs="Times New Roman"/>
          <w:sz w:val="24"/>
          <w:szCs w:val="24"/>
        </w:rPr>
        <w:t>dyrektorowi regionalnego zarządu gospodarki wodnej Państwowego Gospodarstwa Wodnego Wody Polskie w terminie co 6 lat</w:t>
      </w:r>
      <w:r>
        <w:rPr>
          <w:rFonts w:ascii="Times New Roman" w:hAnsi="Times New Roman" w:cs="Times New Roman"/>
          <w:sz w:val="24"/>
          <w:szCs w:val="24"/>
        </w:rPr>
        <w:t xml:space="preserve">, </w:t>
      </w:r>
      <w:r w:rsidR="00A157D2" w:rsidRPr="00935A6D">
        <w:rPr>
          <w:rFonts w:ascii="Times New Roman" w:hAnsi="Times New Roman" w:cs="Times New Roman"/>
          <w:sz w:val="24"/>
          <w:szCs w:val="24"/>
        </w:rPr>
        <w:t>do</w:t>
      </w:r>
      <w:r w:rsidR="00E34F31" w:rsidRPr="00935A6D">
        <w:rPr>
          <w:rFonts w:ascii="Times New Roman" w:hAnsi="Times New Roman" w:cs="Times New Roman"/>
          <w:sz w:val="24"/>
          <w:szCs w:val="24"/>
        </w:rPr>
        <w:t xml:space="preserve"> dnia</w:t>
      </w:r>
      <w:r w:rsidR="00A157D2" w:rsidRPr="00935A6D">
        <w:rPr>
          <w:rFonts w:ascii="Times New Roman" w:hAnsi="Times New Roman" w:cs="Times New Roman"/>
          <w:sz w:val="24"/>
          <w:szCs w:val="24"/>
        </w:rPr>
        <w:t xml:space="preserve"> </w:t>
      </w:r>
      <w:r w:rsidR="00EA0A64" w:rsidRPr="00935A6D">
        <w:rPr>
          <w:rFonts w:ascii="Times New Roman" w:hAnsi="Times New Roman" w:cs="Times New Roman"/>
          <w:sz w:val="24"/>
          <w:szCs w:val="24"/>
        </w:rPr>
        <w:t xml:space="preserve">31 grudnia, a </w:t>
      </w:r>
      <w:r w:rsidRPr="00935A6D">
        <w:rPr>
          <w:rFonts w:ascii="Times New Roman" w:hAnsi="Times New Roman" w:cs="Times New Roman"/>
          <w:sz w:val="24"/>
          <w:szCs w:val="24"/>
        </w:rPr>
        <w:t xml:space="preserve">oceny ryzyka </w:t>
      </w:r>
      <w:r w:rsidR="00EA0A64" w:rsidRPr="00935A6D">
        <w:rPr>
          <w:rFonts w:ascii="Times New Roman" w:hAnsi="Times New Roman" w:cs="Times New Roman"/>
          <w:sz w:val="24"/>
          <w:szCs w:val="24"/>
        </w:rPr>
        <w:t>w systemie zaopatrzenia w wodę</w:t>
      </w:r>
      <w:r w:rsidR="00A157D2" w:rsidRPr="00935A6D">
        <w:rPr>
          <w:rFonts w:ascii="Times New Roman" w:hAnsi="Times New Roman" w:cs="Times New Roman"/>
          <w:sz w:val="24"/>
          <w:szCs w:val="24"/>
        </w:rPr>
        <w:t xml:space="preserve"> właściwemu państwowemu powiatowemu lub państwowemu granicznemu inspektorowi sanitarnemu w terminie co 6 lat</w:t>
      </w:r>
      <w:r>
        <w:rPr>
          <w:rFonts w:ascii="Times New Roman" w:hAnsi="Times New Roman" w:cs="Times New Roman"/>
          <w:sz w:val="24"/>
          <w:szCs w:val="24"/>
        </w:rPr>
        <w:t>,</w:t>
      </w:r>
      <w:r w:rsidR="00A157D2" w:rsidRPr="00935A6D">
        <w:rPr>
          <w:rFonts w:ascii="Times New Roman" w:hAnsi="Times New Roman" w:cs="Times New Roman"/>
          <w:sz w:val="24"/>
          <w:szCs w:val="24"/>
        </w:rPr>
        <w:t xml:space="preserve"> do dnia 30 czerwca.</w:t>
      </w:r>
      <w:r w:rsidR="00B9713D" w:rsidRPr="00935A6D">
        <w:rPr>
          <w:rFonts w:ascii="Times New Roman" w:hAnsi="Times New Roman" w:cs="Times New Roman"/>
          <w:sz w:val="24"/>
          <w:szCs w:val="24"/>
        </w:rPr>
        <w:t xml:space="preserve"> </w:t>
      </w:r>
      <w:r w:rsidR="00A157D2" w:rsidRPr="00935A6D">
        <w:rPr>
          <w:rFonts w:ascii="Times New Roman" w:hAnsi="Times New Roman" w:cs="Times New Roman"/>
          <w:sz w:val="24"/>
          <w:szCs w:val="24"/>
        </w:rPr>
        <w:t xml:space="preserve">Natomiast </w:t>
      </w:r>
      <w:r w:rsidR="00397ED1" w:rsidRPr="00935A6D">
        <w:rPr>
          <w:rFonts w:ascii="Times New Roman" w:hAnsi="Times New Roman" w:cs="Times New Roman"/>
          <w:sz w:val="24"/>
          <w:szCs w:val="24"/>
        </w:rPr>
        <w:t>aktualizacj</w:t>
      </w:r>
      <w:r w:rsidR="00BC528F" w:rsidRPr="00935A6D">
        <w:rPr>
          <w:rFonts w:ascii="Times New Roman" w:hAnsi="Times New Roman" w:cs="Times New Roman"/>
          <w:sz w:val="24"/>
          <w:szCs w:val="24"/>
        </w:rPr>
        <w:t>ę</w:t>
      </w:r>
      <w:r w:rsidR="00397ED1" w:rsidRPr="00935A6D">
        <w:rPr>
          <w:rFonts w:ascii="Times New Roman" w:hAnsi="Times New Roman" w:cs="Times New Roman"/>
          <w:sz w:val="24"/>
          <w:szCs w:val="24"/>
        </w:rPr>
        <w:t xml:space="preserve"> </w:t>
      </w:r>
      <w:r w:rsidR="00BC528F" w:rsidRPr="00935A6D">
        <w:rPr>
          <w:rFonts w:ascii="Times New Roman" w:hAnsi="Times New Roman" w:cs="Times New Roman"/>
          <w:sz w:val="24"/>
          <w:szCs w:val="24"/>
        </w:rPr>
        <w:t>oceny ryzyka</w:t>
      </w:r>
      <w:r w:rsidRPr="00D532B0">
        <w:rPr>
          <w:rFonts w:ascii="Times New Roman" w:hAnsi="Times New Roman" w:cs="Times New Roman"/>
          <w:sz w:val="24"/>
          <w:szCs w:val="24"/>
        </w:rPr>
        <w:t xml:space="preserve"> </w:t>
      </w:r>
      <w:r w:rsidRPr="00935A6D">
        <w:rPr>
          <w:rFonts w:ascii="Times New Roman" w:hAnsi="Times New Roman" w:cs="Times New Roman"/>
          <w:sz w:val="24"/>
          <w:szCs w:val="24"/>
        </w:rPr>
        <w:t>w obszarze zasilania ujęcia wody</w:t>
      </w:r>
      <w:r w:rsidRPr="00935A6D">
        <w:rPr>
          <w:rFonts w:ascii="Times New Roman" w:eastAsiaTheme="minorEastAsia" w:hAnsi="Times New Roman" w:cs="Arial"/>
          <w:sz w:val="24"/>
          <w:szCs w:val="20"/>
          <w:lang w:eastAsia="pl-PL"/>
        </w:rPr>
        <w:t xml:space="preserve"> </w:t>
      </w:r>
      <w:r w:rsidRPr="00935A6D">
        <w:rPr>
          <w:rFonts w:ascii="Times New Roman" w:hAnsi="Times New Roman" w:cs="Times New Roman"/>
          <w:sz w:val="24"/>
          <w:szCs w:val="24"/>
        </w:rPr>
        <w:t>wykorzystywanego do poboru wody przeznaczonej do spożycia przez ludzi</w:t>
      </w:r>
      <w:r w:rsidR="00BC528F" w:rsidRPr="00935A6D">
        <w:rPr>
          <w:rFonts w:ascii="Times New Roman" w:hAnsi="Times New Roman" w:cs="Times New Roman"/>
          <w:sz w:val="24"/>
          <w:szCs w:val="24"/>
        </w:rPr>
        <w:t xml:space="preserve"> </w:t>
      </w:r>
      <w:r w:rsidR="00397ED1" w:rsidRPr="00935A6D">
        <w:rPr>
          <w:rFonts w:ascii="Times New Roman" w:hAnsi="Times New Roman" w:cs="Times New Roman"/>
          <w:sz w:val="24"/>
          <w:szCs w:val="24"/>
        </w:rPr>
        <w:t>dostaw</w:t>
      </w:r>
      <w:r w:rsidR="00657FCC" w:rsidRPr="00935A6D">
        <w:rPr>
          <w:rFonts w:ascii="Times New Roman" w:hAnsi="Times New Roman" w:cs="Times New Roman"/>
          <w:sz w:val="24"/>
          <w:szCs w:val="24"/>
        </w:rPr>
        <w:t>c</w:t>
      </w:r>
      <w:r w:rsidR="00397ED1" w:rsidRPr="00935A6D">
        <w:rPr>
          <w:rFonts w:ascii="Times New Roman" w:hAnsi="Times New Roman" w:cs="Times New Roman"/>
          <w:sz w:val="24"/>
          <w:szCs w:val="24"/>
        </w:rPr>
        <w:t xml:space="preserve">a wody przekazuje dyrektorowi regionalnego zarządu gospodarki wodnej Państwowego Gospodarstwa Wodnego Wody Polskie oraz właściwemu państwowemu </w:t>
      </w:r>
      <w:r w:rsidR="00397ED1" w:rsidRPr="00935A6D">
        <w:rPr>
          <w:rFonts w:ascii="Times New Roman" w:hAnsi="Times New Roman" w:cs="Times New Roman"/>
          <w:sz w:val="24"/>
          <w:szCs w:val="24"/>
        </w:rPr>
        <w:lastRenderedPageBreak/>
        <w:t xml:space="preserve">powiatowemu lub państwowemu granicznemu inspektorowi sanitarnemu w terminie 30 dni od dnia </w:t>
      </w:r>
      <w:r w:rsidR="00BC528F" w:rsidRPr="00935A6D">
        <w:rPr>
          <w:rFonts w:ascii="Times New Roman" w:hAnsi="Times New Roman" w:cs="Times New Roman"/>
          <w:sz w:val="24"/>
          <w:szCs w:val="24"/>
        </w:rPr>
        <w:t>jej dokonania</w:t>
      </w:r>
      <w:r w:rsidR="00397ED1" w:rsidRPr="00935A6D">
        <w:rPr>
          <w:rFonts w:ascii="Times New Roman" w:hAnsi="Times New Roman" w:cs="Times New Roman"/>
          <w:sz w:val="24"/>
          <w:szCs w:val="24"/>
        </w:rPr>
        <w:t>.</w:t>
      </w:r>
    </w:p>
    <w:p w14:paraId="1EB4C320" w14:textId="1EE6F7E9" w:rsidR="00A157D2" w:rsidRPr="00935A6D" w:rsidRDefault="00B9713D" w:rsidP="00A86939">
      <w:pPr>
        <w:spacing w:before="120" w:after="120" w:line="360" w:lineRule="auto"/>
        <w:jc w:val="both"/>
        <w:rPr>
          <w:rFonts w:ascii="Times New Roman" w:hAnsi="Times New Roman" w:cs="Times New Roman"/>
          <w:sz w:val="24"/>
          <w:szCs w:val="24"/>
        </w:rPr>
      </w:pPr>
      <w:r w:rsidRPr="00836EC6">
        <w:rPr>
          <w:rFonts w:ascii="Times New Roman" w:hAnsi="Times New Roman" w:cs="Times New Roman"/>
          <w:sz w:val="24"/>
          <w:szCs w:val="24"/>
        </w:rPr>
        <w:t xml:space="preserve">W przypadku gdy dostawcą wody jest jednostka, podmiot, urząd, służba lub inny podmiot określony w art. 22a ust. 1 ustawy z dnia 14 marca 1985 r. o Państwowej Inspekcji Sanitarnej lub gdy dotyczy to miejsca zakwaterowania jednostki wojskowej, ocenę ryzyka </w:t>
      </w:r>
      <w:r w:rsidR="00212DE8">
        <w:rPr>
          <w:rFonts w:ascii="Times New Roman" w:hAnsi="Times New Roman" w:cs="Times New Roman"/>
          <w:sz w:val="24"/>
          <w:szCs w:val="24"/>
        </w:rPr>
        <w:t xml:space="preserve">w systemie zaopatrzenia w wodę </w:t>
      </w:r>
      <w:r w:rsidRPr="00836EC6">
        <w:rPr>
          <w:rFonts w:ascii="Times New Roman" w:hAnsi="Times New Roman" w:cs="Times New Roman"/>
          <w:sz w:val="24"/>
          <w:szCs w:val="24"/>
        </w:rPr>
        <w:t>lub jej aktualizację, ten dostawca lub dowódca jednostki odpowiedzialny za to miejsce przekazują do wojskowego inspektora sanitarnego właściwego terytorialnie wojskowego ośrodka medycyny prewencyjnej w ww. terminach.</w:t>
      </w:r>
    </w:p>
    <w:p w14:paraId="5AD0511F" w14:textId="1CA77E20" w:rsidR="00397ED1" w:rsidRPr="00935A6D" w:rsidRDefault="00657FCC"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Natomiast</w:t>
      </w:r>
      <w:r w:rsidR="00397ED1"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dyrektor regionalnego zarządu gospodarki wodnej Państwowego Gospodarstwa Wodnego Wody Polskie </w:t>
      </w:r>
      <w:r w:rsidR="000C0B54" w:rsidRPr="00935A6D">
        <w:rPr>
          <w:rFonts w:ascii="Times New Roman" w:hAnsi="Times New Roman" w:cs="Times New Roman"/>
          <w:sz w:val="24"/>
          <w:szCs w:val="24"/>
        </w:rPr>
        <w:t xml:space="preserve">będzie obowiązany do przekazywania </w:t>
      </w:r>
      <w:r w:rsidRPr="00935A6D">
        <w:rPr>
          <w:rFonts w:ascii="Times New Roman" w:hAnsi="Times New Roman" w:cs="Times New Roman"/>
          <w:sz w:val="24"/>
          <w:szCs w:val="24"/>
        </w:rPr>
        <w:t xml:space="preserve">Prezesowi Państwowego Gospodarstwa Wodnego Wody Polskie </w:t>
      </w:r>
      <w:r w:rsidR="00D532B0">
        <w:rPr>
          <w:rFonts w:ascii="Times New Roman" w:hAnsi="Times New Roman" w:cs="Times New Roman"/>
          <w:sz w:val="24"/>
          <w:szCs w:val="24"/>
        </w:rPr>
        <w:t xml:space="preserve">ww. </w:t>
      </w:r>
      <w:r w:rsidRPr="00935A6D">
        <w:rPr>
          <w:rFonts w:ascii="Times New Roman" w:hAnsi="Times New Roman" w:cs="Times New Roman"/>
          <w:sz w:val="24"/>
          <w:szCs w:val="24"/>
        </w:rPr>
        <w:t>ocen ryzyka lub ich aktualizacj</w:t>
      </w:r>
      <w:r w:rsidR="00D532B0">
        <w:rPr>
          <w:rFonts w:ascii="Times New Roman" w:hAnsi="Times New Roman" w:cs="Times New Roman"/>
          <w:sz w:val="24"/>
          <w:szCs w:val="24"/>
        </w:rPr>
        <w:t>i</w:t>
      </w:r>
      <w:r w:rsidRPr="00935A6D">
        <w:rPr>
          <w:rFonts w:ascii="Times New Roman" w:hAnsi="Times New Roman" w:cs="Times New Roman"/>
          <w:sz w:val="24"/>
          <w:szCs w:val="24"/>
        </w:rPr>
        <w:t xml:space="preserve"> oraz wykaz</w:t>
      </w:r>
      <w:r w:rsidR="00D532B0">
        <w:rPr>
          <w:rFonts w:ascii="Times New Roman" w:hAnsi="Times New Roman" w:cs="Times New Roman"/>
          <w:sz w:val="24"/>
          <w:szCs w:val="24"/>
        </w:rPr>
        <w:t>u</w:t>
      </w:r>
      <w:r w:rsidRPr="00935A6D">
        <w:rPr>
          <w:rFonts w:ascii="Times New Roman" w:hAnsi="Times New Roman" w:cs="Times New Roman"/>
          <w:sz w:val="24"/>
          <w:szCs w:val="24"/>
        </w:rPr>
        <w:t xml:space="preserve"> działań służących zapobieganiu ryzyku lub jego kontroli co </w:t>
      </w:r>
      <w:r w:rsidR="00397ED1" w:rsidRPr="00935A6D">
        <w:rPr>
          <w:rFonts w:ascii="Times New Roman" w:hAnsi="Times New Roman" w:cs="Times New Roman"/>
          <w:sz w:val="24"/>
          <w:szCs w:val="24"/>
        </w:rPr>
        <w:t>6 lat,</w:t>
      </w:r>
      <w:r w:rsidRPr="00935A6D">
        <w:rPr>
          <w:rFonts w:ascii="Times New Roman" w:hAnsi="Times New Roman" w:cs="Times New Roman"/>
          <w:sz w:val="24"/>
          <w:szCs w:val="24"/>
        </w:rPr>
        <w:t xml:space="preserve"> w terminie do dnia 30</w:t>
      </w:r>
      <w:r w:rsidR="001D59C5">
        <w:rPr>
          <w:rFonts w:ascii="Times New Roman" w:hAnsi="Times New Roman" w:cs="Times New Roman"/>
          <w:sz w:val="24"/>
          <w:szCs w:val="24"/>
        </w:rPr>
        <w:t> </w:t>
      </w:r>
      <w:r w:rsidRPr="00935A6D">
        <w:rPr>
          <w:rFonts w:ascii="Times New Roman" w:hAnsi="Times New Roman" w:cs="Times New Roman"/>
          <w:sz w:val="24"/>
          <w:szCs w:val="24"/>
        </w:rPr>
        <w:t>kwietnia</w:t>
      </w:r>
      <w:r w:rsidR="000C0B54" w:rsidRPr="00935A6D">
        <w:rPr>
          <w:rFonts w:ascii="Times New Roman" w:hAnsi="Times New Roman" w:cs="Times New Roman"/>
          <w:sz w:val="24"/>
          <w:szCs w:val="24"/>
        </w:rPr>
        <w:t xml:space="preserve">, zaś </w:t>
      </w:r>
      <w:r w:rsidRPr="00935A6D">
        <w:rPr>
          <w:rFonts w:ascii="Times New Roman" w:hAnsi="Times New Roman" w:cs="Times New Roman"/>
          <w:sz w:val="24"/>
          <w:szCs w:val="24"/>
        </w:rPr>
        <w:t xml:space="preserve">Prezes Państwowego Gospodarstwa Wodnego Wody Polskie </w:t>
      </w:r>
      <w:r w:rsidR="00C6798F" w:rsidRPr="00935A6D">
        <w:rPr>
          <w:rFonts w:ascii="Times New Roman" w:hAnsi="Times New Roman" w:cs="Times New Roman"/>
          <w:sz w:val="24"/>
          <w:szCs w:val="24"/>
        </w:rPr>
        <w:t xml:space="preserve">będzie obowiązany do </w:t>
      </w:r>
      <w:r w:rsidR="00EB3105" w:rsidRPr="00935A6D">
        <w:rPr>
          <w:rFonts w:ascii="Times New Roman" w:hAnsi="Times New Roman" w:cs="Times New Roman"/>
          <w:sz w:val="24"/>
          <w:szCs w:val="24"/>
        </w:rPr>
        <w:t xml:space="preserve">tworzenia zbiorów danych zawierających informacje z </w:t>
      </w:r>
      <w:r w:rsidR="00D532B0">
        <w:rPr>
          <w:rFonts w:ascii="Times New Roman" w:hAnsi="Times New Roman" w:cs="Times New Roman"/>
          <w:sz w:val="24"/>
          <w:szCs w:val="24"/>
        </w:rPr>
        <w:t xml:space="preserve">tych </w:t>
      </w:r>
      <w:r w:rsidR="00EB3105" w:rsidRPr="00935A6D">
        <w:rPr>
          <w:rFonts w:ascii="Times New Roman" w:hAnsi="Times New Roman" w:cs="Times New Roman"/>
          <w:sz w:val="24"/>
          <w:szCs w:val="24"/>
        </w:rPr>
        <w:t>ocen ryzyka lub ich aktualizacji oraz informacje o działaniach w zakresie zarządzania ryzykiem lub służących jego kontroli i zapewnienia do nich dostępu Komisji Europejskiej, Europejskiej Agencji Środowiska i Europejskiemu Centrum ds. Zapobiegania i Kontroli Chorób co 6 lat</w:t>
      </w:r>
      <w:r w:rsidR="00D532B0">
        <w:rPr>
          <w:rFonts w:ascii="Times New Roman" w:hAnsi="Times New Roman" w:cs="Times New Roman"/>
          <w:sz w:val="24"/>
          <w:szCs w:val="24"/>
        </w:rPr>
        <w:t>,</w:t>
      </w:r>
      <w:r w:rsidR="00EB3105" w:rsidRPr="00935A6D">
        <w:rPr>
          <w:rFonts w:ascii="Times New Roman" w:hAnsi="Times New Roman" w:cs="Times New Roman"/>
          <w:sz w:val="24"/>
          <w:szCs w:val="24"/>
        </w:rPr>
        <w:t xml:space="preserve"> w terminie do dnia 12</w:t>
      </w:r>
      <w:r w:rsidR="001D59C5">
        <w:rPr>
          <w:rFonts w:ascii="Times New Roman" w:hAnsi="Times New Roman" w:cs="Times New Roman"/>
          <w:sz w:val="24"/>
          <w:szCs w:val="24"/>
        </w:rPr>
        <w:t> </w:t>
      </w:r>
      <w:r w:rsidR="00EB3105" w:rsidRPr="00935A6D">
        <w:rPr>
          <w:rFonts w:ascii="Times New Roman" w:hAnsi="Times New Roman" w:cs="Times New Roman"/>
          <w:sz w:val="24"/>
          <w:szCs w:val="24"/>
        </w:rPr>
        <w:t>lipca.</w:t>
      </w:r>
    </w:p>
    <w:p w14:paraId="388BDABA" w14:textId="0AF12AAE" w:rsidR="00EE5A3E" w:rsidRPr="00935A6D" w:rsidRDefault="00EE5A3E" w:rsidP="00EE5A3E">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4i–4</w:t>
      </w:r>
      <w:r w:rsidR="00DA35C5" w:rsidRPr="00935A6D">
        <w:rPr>
          <w:rFonts w:ascii="Times New Roman" w:hAnsi="Times New Roman" w:cs="Times New Roman"/>
          <w:b/>
          <w:sz w:val="24"/>
          <w:szCs w:val="24"/>
        </w:rPr>
        <w:t>n</w:t>
      </w:r>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44FE0064" w14:textId="49BF7EC8" w:rsidR="00934B27" w:rsidRPr="00935A6D" w:rsidRDefault="00B8377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w:t>
      </w:r>
      <w:r w:rsidR="00934B27" w:rsidRPr="00935A6D">
        <w:rPr>
          <w:rFonts w:ascii="Times New Roman" w:hAnsi="Times New Roman" w:cs="Times New Roman"/>
          <w:sz w:val="24"/>
          <w:szCs w:val="24"/>
        </w:rPr>
        <w:t xml:space="preserve">łaściciel lub zarządca </w:t>
      </w:r>
      <w:r w:rsidR="00F662C4">
        <w:rPr>
          <w:rFonts w:ascii="Times New Roman" w:hAnsi="Times New Roman" w:cs="Times New Roman"/>
          <w:sz w:val="24"/>
          <w:szCs w:val="24"/>
        </w:rPr>
        <w:t>obiektu priorytetowego</w:t>
      </w:r>
      <w:r w:rsidR="00F662C4" w:rsidRPr="00935A6D">
        <w:rPr>
          <w:rFonts w:ascii="Times New Roman" w:hAnsi="Times New Roman" w:cs="Times New Roman"/>
          <w:sz w:val="24"/>
          <w:szCs w:val="24"/>
        </w:rPr>
        <w:t xml:space="preserve"> </w:t>
      </w:r>
      <w:r w:rsidR="00934B27" w:rsidRPr="00935A6D">
        <w:rPr>
          <w:rFonts w:ascii="Times New Roman" w:hAnsi="Times New Roman" w:cs="Times New Roman"/>
          <w:sz w:val="24"/>
          <w:szCs w:val="24"/>
        </w:rPr>
        <w:t xml:space="preserve">dokonuje oceny ryzyka w wewnętrznym systemie wodociągowym w terminie do </w:t>
      </w:r>
      <w:r w:rsidR="00772C07" w:rsidRPr="00935A6D">
        <w:rPr>
          <w:rFonts w:ascii="Times New Roman" w:hAnsi="Times New Roman" w:cs="Times New Roman"/>
          <w:sz w:val="24"/>
          <w:szCs w:val="24"/>
        </w:rPr>
        <w:t xml:space="preserve">dnia </w:t>
      </w:r>
      <w:r w:rsidR="00934B27" w:rsidRPr="00935A6D">
        <w:rPr>
          <w:rFonts w:ascii="Times New Roman" w:hAnsi="Times New Roman" w:cs="Times New Roman"/>
          <w:sz w:val="24"/>
          <w:szCs w:val="24"/>
        </w:rPr>
        <w:t>30</w:t>
      </w:r>
      <w:r w:rsidR="00696A68" w:rsidRPr="00935A6D">
        <w:rPr>
          <w:rFonts w:ascii="Times New Roman" w:hAnsi="Times New Roman" w:cs="Times New Roman"/>
          <w:sz w:val="24"/>
          <w:szCs w:val="24"/>
        </w:rPr>
        <w:t xml:space="preserve"> czerwca </w:t>
      </w:r>
      <w:r w:rsidR="00934B27" w:rsidRPr="00935A6D">
        <w:rPr>
          <w:rFonts w:ascii="Times New Roman" w:hAnsi="Times New Roman" w:cs="Times New Roman"/>
          <w:sz w:val="24"/>
          <w:szCs w:val="24"/>
        </w:rPr>
        <w:t>2028 r.</w:t>
      </w:r>
      <w:r w:rsidR="0012238D" w:rsidRPr="00935A6D">
        <w:rPr>
          <w:rFonts w:ascii="Times New Roman" w:hAnsi="Times New Roman" w:cs="Times New Roman"/>
          <w:sz w:val="24"/>
          <w:szCs w:val="24"/>
        </w:rPr>
        <w:t xml:space="preserve"> Następnie co 6 lat właściciel lub zarządca </w:t>
      </w:r>
      <w:r w:rsidR="00F662C4">
        <w:rPr>
          <w:rFonts w:ascii="Times New Roman" w:hAnsi="Times New Roman" w:cs="Times New Roman"/>
          <w:sz w:val="24"/>
          <w:szCs w:val="24"/>
        </w:rPr>
        <w:t>obiektu priorytetowego</w:t>
      </w:r>
      <w:r w:rsidR="0012238D" w:rsidRPr="00935A6D">
        <w:rPr>
          <w:rFonts w:ascii="Times New Roman" w:hAnsi="Times New Roman" w:cs="Times New Roman"/>
          <w:sz w:val="24"/>
          <w:szCs w:val="24"/>
        </w:rPr>
        <w:t xml:space="preserve"> dokonuje przeglądu i w razie potrzeby aktualizacji </w:t>
      </w:r>
      <w:r w:rsidR="00187DC1">
        <w:rPr>
          <w:rFonts w:ascii="Times New Roman" w:hAnsi="Times New Roman" w:cs="Times New Roman"/>
          <w:sz w:val="24"/>
          <w:szCs w:val="24"/>
        </w:rPr>
        <w:t xml:space="preserve">tej </w:t>
      </w:r>
      <w:r w:rsidR="0012238D" w:rsidRPr="00935A6D">
        <w:rPr>
          <w:rFonts w:ascii="Times New Roman" w:hAnsi="Times New Roman" w:cs="Times New Roman"/>
          <w:sz w:val="24"/>
          <w:szCs w:val="24"/>
        </w:rPr>
        <w:t>oceny ryzyka</w:t>
      </w:r>
      <w:r w:rsidR="009F038B" w:rsidRPr="00935A6D">
        <w:rPr>
          <w:rFonts w:ascii="Times New Roman" w:hAnsi="Times New Roman" w:cs="Times New Roman"/>
          <w:sz w:val="24"/>
          <w:szCs w:val="24"/>
        </w:rPr>
        <w:t xml:space="preserve"> (</w:t>
      </w:r>
      <w:r w:rsidR="00187DC1">
        <w:rPr>
          <w:rFonts w:ascii="Times New Roman" w:hAnsi="Times New Roman" w:cs="Times New Roman"/>
          <w:sz w:val="24"/>
          <w:szCs w:val="24"/>
        </w:rPr>
        <w:t xml:space="preserve">projektowany </w:t>
      </w:r>
      <w:r w:rsidR="009F038B" w:rsidRPr="00935A6D">
        <w:rPr>
          <w:rFonts w:ascii="Times New Roman" w:hAnsi="Times New Roman" w:cs="Times New Roman"/>
          <w:sz w:val="24"/>
          <w:szCs w:val="24"/>
        </w:rPr>
        <w:t xml:space="preserve">art. 4i </w:t>
      </w:r>
      <w:proofErr w:type="spellStart"/>
      <w:r w:rsidR="009F038B" w:rsidRPr="00935A6D">
        <w:rPr>
          <w:rFonts w:ascii="Times New Roman" w:hAnsi="Times New Roman" w:cs="Times New Roman"/>
          <w:sz w:val="24"/>
          <w:szCs w:val="24"/>
        </w:rPr>
        <w:t>u.z.z.w.i.z.o.ś</w:t>
      </w:r>
      <w:proofErr w:type="spellEnd"/>
      <w:r w:rsidR="009F038B" w:rsidRPr="00935A6D">
        <w:rPr>
          <w:rFonts w:ascii="Times New Roman" w:hAnsi="Times New Roman" w:cs="Times New Roman"/>
          <w:sz w:val="24"/>
          <w:szCs w:val="24"/>
        </w:rPr>
        <w:t>.).</w:t>
      </w:r>
    </w:p>
    <w:p w14:paraId="2E9CD458" w14:textId="462C2287" w:rsidR="004A6779" w:rsidRDefault="00B8377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Ponieważ nałożenie jednostronnego obowiązku monitorowania na wszystkie zabudowania prywatne i publiczne spowodowałoby nadmiernie wysokie koszty, właściwszym rozwiązaniem tego problemu jest ocena ryzyka w wewnętrzny</w:t>
      </w:r>
      <w:r w:rsidR="00187DC1">
        <w:rPr>
          <w:rFonts w:ascii="Times New Roman" w:hAnsi="Times New Roman" w:cs="Times New Roman"/>
          <w:sz w:val="24"/>
          <w:szCs w:val="24"/>
        </w:rPr>
        <w:t>m</w:t>
      </w:r>
      <w:r w:rsidRPr="00935A6D">
        <w:rPr>
          <w:rFonts w:ascii="Times New Roman" w:hAnsi="Times New Roman" w:cs="Times New Roman"/>
          <w:sz w:val="24"/>
          <w:szCs w:val="24"/>
        </w:rPr>
        <w:t xml:space="preserve"> system</w:t>
      </w:r>
      <w:r w:rsidR="00187DC1">
        <w:rPr>
          <w:rFonts w:ascii="Times New Roman" w:hAnsi="Times New Roman" w:cs="Times New Roman"/>
          <w:sz w:val="24"/>
          <w:szCs w:val="24"/>
        </w:rPr>
        <w:t>ie</w:t>
      </w:r>
      <w:r w:rsidRPr="00935A6D">
        <w:rPr>
          <w:rFonts w:ascii="Times New Roman" w:hAnsi="Times New Roman" w:cs="Times New Roman"/>
          <w:sz w:val="24"/>
          <w:szCs w:val="24"/>
        </w:rPr>
        <w:t xml:space="preserve"> wodociągowy</w:t>
      </w:r>
      <w:r w:rsidR="00187DC1">
        <w:rPr>
          <w:rFonts w:ascii="Times New Roman" w:hAnsi="Times New Roman" w:cs="Times New Roman"/>
          <w:sz w:val="24"/>
          <w:szCs w:val="24"/>
        </w:rPr>
        <w:t>m</w:t>
      </w:r>
      <w:r w:rsidR="00B57256">
        <w:rPr>
          <w:rFonts w:ascii="Times New Roman" w:hAnsi="Times New Roman" w:cs="Times New Roman"/>
          <w:sz w:val="24"/>
          <w:szCs w:val="24"/>
        </w:rPr>
        <w:t xml:space="preserve"> dla obiektów priorytetowych</w:t>
      </w:r>
      <w:r w:rsidR="007037B2" w:rsidRPr="00935A6D">
        <w:rPr>
          <w:rFonts w:ascii="Times New Roman" w:hAnsi="Times New Roman" w:cs="Times New Roman"/>
          <w:sz w:val="24"/>
          <w:szCs w:val="24"/>
        </w:rPr>
        <w:t>, a następnie co 6</w:t>
      </w:r>
      <w:r w:rsidR="001D59C5">
        <w:rPr>
          <w:rFonts w:ascii="Times New Roman" w:hAnsi="Times New Roman" w:cs="Times New Roman"/>
          <w:sz w:val="24"/>
          <w:szCs w:val="24"/>
        </w:rPr>
        <w:t> </w:t>
      </w:r>
      <w:r w:rsidR="007037B2" w:rsidRPr="00935A6D">
        <w:rPr>
          <w:rFonts w:ascii="Times New Roman" w:hAnsi="Times New Roman" w:cs="Times New Roman"/>
          <w:sz w:val="24"/>
          <w:szCs w:val="24"/>
        </w:rPr>
        <w:t>lat jej przegląd i ewentualna aktualizacja</w:t>
      </w:r>
      <w:r w:rsidRPr="00935A6D">
        <w:rPr>
          <w:rFonts w:ascii="Times New Roman" w:hAnsi="Times New Roman" w:cs="Times New Roman"/>
          <w:sz w:val="24"/>
          <w:szCs w:val="24"/>
        </w:rPr>
        <w:t xml:space="preserve">, która obejmuje ogólną analizę potencjalnych </w:t>
      </w:r>
      <w:proofErr w:type="spellStart"/>
      <w:r w:rsidRPr="00935A6D">
        <w:rPr>
          <w:rFonts w:ascii="Times New Roman" w:hAnsi="Times New Roman" w:cs="Times New Roman"/>
          <w:sz w:val="24"/>
          <w:szCs w:val="24"/>
        </w:rPr>
        <w:t>ryzyk</w:t>
      </w:r>
      <w:proofErr w:type="spellEnd"/>
      <w:r w:rsidRPr="00935A6D">
        <w:rPr>
          <w:rFonts w:ascii="Times New Roman" w:hAnsi="Times New Roman" w:cs="Times New Roman"/>
          <w:sz w:val="24"/>
          <w:szCs w:val="24"/>
        </w:rPr>
        <w:t xml:space="preserve"> związanych z wewnętrznym systemem wodociągowym oraz z powiązanymi produktami i </w:t>
      </w:r>
      <w:r w:rsidR="00B14912" w:rsidRPr="00935A6D">
        <w:rPr>
          <w:rFonts w:ascii="Times New Roman" w:hAnsi="Times New Roman" w:cs="Times New Roman"/>
          <w:sz w:val="24"/>
          <w:szCs w:val="24"/>
        </w:rPr>
        <w:t>wyrobami</w:t>
      </w:r>
      <w:r w:rsidRPr="00935A6D">
        <w:rPr>
          <w:rFonts w:ascii="Times New Roman" w:hAnsi="Times New Roman" w:cs="Times New Roman"/>
          <w:sz w:val="24"/>
          <w:szCs w:val="24"/>
        </w:rPr>
        <w:t xml:space="preserve"> użytymi w tym systemie, a także ustalenie, czy te potencjalne ryzyka mają wpływ na jakość wody w punktach czerpalnych używanych zwykle do poboru wody przeznaczonej do spożycia przez ludzi</w:t>
      </w:r>
    </w:p>
    <w:p w14:paraId="45A73891" w14:textId="7B78B168" w:rsidR="004A6779" w:rsidRPr="004A6779" w:rsidRDefault="00B57256" w:rsidP="004A677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Dla w</w:t>
      </w:r>
      <w:r w:rsidRPr="00B57256">
        <w:rPr>
          <w:rFonts w:ascii="Times New Roman" w:hAnsi="Times New Roman" w:cs="Times New Roman"/>
          <w:sz w:val="24"/>
          <w:szCs w:val="24"/>
        </w:rPr>
        <w:t>łaściciel</w:t>
      </w:r>
      <w:r>
        <w:rPr>
          <w:rFonts w:ascii="Times New Roman" w:hAnsi="Times New Roman" w:cs="Times New Roman"/>
          <w:sz w:val="24"/>
          <w:szCs w:val="24"/>
        </w:rPr>
        <w:t>i</w:t>
      </w:r>
      <w:r w:rsidRPr="00B57256">
        <w:rPr>
          <w:rFonts w:ascii="Times New Roman" w:hAnsi="Times New Roman" w:cs="Times New Roman"/>
          <w:sz w:val="24"/>
          <w:szCs w:val="24"/>
        </w:rPr>
        <w:t xml:space="preserve"> lub zarządc</w:t>
      </w:r>
      <w:r>
        <w:rPr>
          <w:rFonts w:ascii="Times New Roman" w:hAnsi="Times New Roman" w:cs="Times New Roman"/>
          <w:sz w:val="24"/>
          <w:szCs w:val="24"/>
        </w:rPr>
        <w:t>ów</w:t>
      </w:r>
      <w:r w:rsidRPr="00B57256">
        <w:rPr>
          <w:rFonts w:ascii="Times New Roman" w:hAnsi="Times New Roman" w:cs="Times New Roman"/>
          <w:sz w:val="24"/>
          <w:szCs w:val="24"/>
        </w:rPr>
        <w:t xml:space="preserve"> budynków mieszkalnych</w:t>
      </w:r>
      <w:r w:rsidR="0027332C">
        <w:rPr>
          <w:rFonts w:ascii="Times New Roman" w:hAnsi="Times New Roman" w:cs="Times New Roman"/>
          <w:sz w:val="24"/>
          <w:szCs w:val="24"/>
        </w:rPr>
        <w:t xml:space="preserve">, innych niż budynki mieszkalne </w:t>
      </w:r>
      <w:r w:rsidR="009D5BB8">
        <w:rPr>
          <w:rFonts w:ascii="Times New Roman" w:hAnsi="Times New Roman" w:cs="Times New Roman"/>
          <w:sz w:val="24"/>
          <w:szCs w:val="24"/>
        </w:rPr>
        <w:t>jednorodzinne czy zlokalizowane w zabudowie jednorodzinnej,</w:t>
      </w:r>
      <w:r w:rsidRPr="00B57256">
        <w:rPr>
          <w:rFonts w:ascii="Times New Roman" w:hAnsi="Times New Roman" w:cs="Times New Roman"/>
          <w:sz w:val="24"/>
          <w:szCs w:val="24"/>
        </w:rPr>
        <w:t xml:space="preserve"> </w:t>
      </w:r>
      <w:r>
        <w:rPr>
          <w:rFonts w:ascii="Times New Roman" w:hAnsi="Times New Roman" w:cs="Times New Roman"/>
          <w:sz w:val="24"/>
          <w:szCs w:val="24"/>
        </w:rPr>
        <w:t xml:space="preserve">wprowadza się </w:t>
      </w:r>
      <w:r w:rsidR="006722ED">
        <w:rPr>
          <w:rFonts w:ascii="Times New Roman" w:hAnsi="Times New Roman" w:cs="Times New Roman"/>
          <w:sz w:val="24"/>
          <w:szCs w:val="24"/>
        </w:rPr>
        <w:t xml:space="preserve">inne rozwiązanie w postaci </w:t>
      </w:r>
      <w:r>
        <w:rPr>
          <w:rFonts w:ascii="Times New Roman" w:hAnsi="Times New Roman" w:cs="Times New Roman"/>
          <w:sz w:val="24"/>
          <w:szCs w:val="24"/>
        </w:rPr>
        <w:t>obowią</w:t>
      </w:r>
      <w:r w:rsidR="006722ED">
        <w:rPr>
          <w:rFonts w:ascii="Times New Roman" w:hAnsi="Times New Roman" w:cs="Times New Roman"/>
          <w:sz w:val="24"/>
          <w:szCs w:val="24"/>
        </w:rPr>
        <w:t>zku</w:t>
      </w:r>
      <w:r>
        <w:rPr>
          <w:rFonts w:ascii="Times New Roman" w:hAnsi="Times New Roman" w:cs="Times New Roman"/>
          <w:sz w:val="24"/>
          <w:szCs w:val="24"/>
        </w:rPr>
        <w:t xml:space="preserve"> </w:t>
      </w:r>
      <w:r w:rsidRPr="00B57256">
        <w:rPr>
          <w:rFonts w:ascii="Times New Roman" w:hAnsi="Times New Roman" w:cs="Times New Roman"/>
          <w:sz w:val="24"/>
          <w:szCs w:val="24"/>
        </w:rPr>
        <w:t>przeprowadz</w:t>
      </w:r>
      <w:r>
        <w:rPr>
          <w:rFonts w:ascii="Times New Roman" w:hAnsi="Times New Roman" w:cs="Times New Roman"/>
          <w:sz w:val="24"/>
          <w:szCs w:val="24"/>
        </w:rPr>
        <w:t>enia</w:t>
      </w:r>
      <w:r w:rsidRPr="00B57256">
        <w:rPr>
          <w:rFonts w:ascii="Times New Roman" w:hAnsi="Times New Roman" w:cs="Times New Roman"/>
          <w:sz w:val="24"/>
          <w:szCs w:val="24"/>
        </w:rPr>
        <w:t xml:space="preserve"> ogóln</w:t>
      </w:r>
      <w:r>
        <w:rPr>
          <w:rFonts w:ascii="Times New Roman" w:hAnsi="Times New Roman" w:cs="Times New Roman"/>
          <w:sz w:val="24"/>
          <w:szCs w:val="24"/>
        </w:rPr>
        <w:t>ej</w:t>
      </w:r>
      <w:r w:rsidRPr="00B57256">
        <w:rPr>
          <w:rFonts w:ascii="Times New Roman" w:hAnsi="Times New Roman" w:cs="Times New Roman"/>
          <w:sz w:val="24"/>
          <w:szCs w:val="24"/>
        </w:rPr>
        <w:t xml:space="preserve"> analiz</w:t>
      </w:r>
      <w:r>
        <w:rPr>
          <w:rFonts w:ascii="Times New Roman" w:hAnsi="Times New Roman" w:cs="Times New Roman"/>
          <w:sz w:val="24"/>
          <w:szCs w:val="24"/>
        </w:rPr>
        <w:t>y</w:t>
      </w:r>
      <w:r w:rsidRPr="00B57256">
        <w:rPr>
          <w:rFonts w:ascii="Times New Roman" w:hAnsi="Times New Roman" w:cs="Times New Roman"/>
          <w:sz w:val="24"/>
          <w:szCs w:val="24"/>
        </w:rPr>
        <w:t xml:space="preserve"> potencjalnych </w:t>
      </w:r>
      <w:proofErr w:type="spellStart"/>
      <w:r w:rsidRPr="00B57256">
        <w:rPr>
          <w:rFonts w:ascii="Times New Roman" w:hAnsi="Times New Roman" w:cs="Times New Roman"/>
          <w:sz w:val="24"/>
          <w:szCs w:val="24"/>
        </w:rPr>
        <w:t>ryzyk</w:t>
      </w:r>
      <w:proofErr w:type="spellEnd"/>
      <w:r w:rsidRPr="00B57256">
        <w:rPr>
          <w:rFonts w:ascii="Times New Roman" w:hAnsi="Times New Roman" w:cs="Times New Roman"/>
          <w:sz w:val="24"/>
          <w:szCs w:val="24"/>
        </w:rPr>
        <w:t xml:space="preserve"> związanych z wewnętrznymi systemami wodociągowymi</w:t>
      </w:r>
      <w:r w:rsidR="009D5BB8">
        <w:rPr>
          <w:rFonts w:ascii="Times New Roman" w:hAnsi="Times New Roman" w:cs="Times New Roman"/>
          <w:sz w:val="24"/>
          <w:szCs w:val="24"/>
        </w:rPr>
        <w:t xml:space="preserve">, zgodnie z wytycznymi z ustawy. </w:t>
      </w:r>
      <w:r w:rsidRPr="00B57256">
        <w:rPr>
          <w:rFonts w:ascii="Times New Roman" w:hAnsi="Times New Roman" w:cs="Times New Roman"/>
          <w:sz w:val="24"/>
          <w:szCs w:val="24"/>
        </w:rPr>
        <w:t xml:space="preserve"> </w:t>
      </w:r>
      <w:r>
        <w:rPr>
          <w:rFonts w:ascii="Times New Roman" w:hAnsi="Times New Roman" w:cs="Times New Roman"/>
          <w:sz w:val="24"/>
          <w:szCs w:val="24"/>
        </w:rPr>
        <w:t>Analiza ta</w:t>
      </w:r>
      <w:r w:rsidR="004A6779" w:rsidRPr="004A6779">
        <w:rPr>
          <w:rFonts w:ascii="Times New Roman" w:hAnsi="Times New Roman" w:cs="Times New Roman"/>
          <w:sz w:val="24"/>
          <w:szCs w:val="24"/>
        </w:rPr>
        <w:t xml:space="preserve"> uwzględnia aktualny opis wewnętrznego systemu wodociągowego, obejmujący m.in. jego charakterystykę techniczną, schemat, rodzaj urządzeń do przygotowania ciepłej wody użytkowej, występowanie przewodów o zwiększonej objętości poza obiegami cyrkulacyjnymi, a także parametry temperaturowe wody zimnej i ciepłej w punktach czerpalnych. Opis ten powinien również zawierać informacje dotyczące materiałów i wyrobów mających kontakt z wodą, , mapę punktów poboru próbek do badań jakości wody (jeśli dotyczy), </w:t>
      </w:r>
    </w:p>
    <w:p w14:paraId="3B31D97C" w14:textId="4AB316DE" w:rsidR="004A6779" w:rsidRPr="004A6779" w:rsidRDefault="004A6779" w:rsidP="004A6779">
      <w:pPr>
        <w:spacing w:before="120" w:after="120" w:line="360" w:lineRule="auto"/>
        <w:jc w:val="both"/>
        <w:rPr>
          <w:rFonts w:ascii="Times New Roman" w:hAnsi="Times New Roman" w:cs="Times New Roman"/>
          <w:sz w:val="24"/>
          <w:szCs w:val="24"/>
        </w:rPr>
      </w:pPr>
    </w:p>
    <w:p w14:paraId="769D5BEB" w14:textId="53811E0F" w:rsidR="004A6779" w:rsidRPr="00935A6D" w:rsidRDefault="004A6779" w:rsidP="00836EC6">
      <w:pPr>
        <w:spacing w:before="120" w:after="120" w:line="360" w:lineRule="auto"/>
        <w:jc w:val="both"/>
        <w:rPr>
          <w:rFonts w:ascii="Times New Roman" w:hAnsi="Times New Roman" w:cs="Times New Roman"/>
          <w:sz w:val="24"/>
          <w:szCs w:val="24"/>
        </w:rPr>
      </w:pPr>
      <w:r w:rsidRPr="004A6779">
        <w:rPr>
          <w:rFonts w:ascii="Times New Roman" w:hAnsi="Times New Roman" w:cs="Times New Roman"/>
          <w:sz w:val="24"/>
          <w:szCs w:val="24"/>
        </w:rPr>
        <w:t>Przepisy art. 4</w:t>
      </w:r>
      <w:r w:rsidR="00B57256">
        <w:rPr>
          <w:rFonts w:ascii="Times New Roman" w:hAnsi="Times New Roman" w:cs="Times New Roman"/>
          <w:sz w:val="24"/>
          <w:szCs w:val="24"/>
        </w:rPr>
        <w:t>i</w:t>
      </w:r>
      <w:r w:rsidRPr="004A6779">
        <w:rPr>
          <w:rFonts w:ascii="Times New Roman" w:hAnsi="Times New Roman" w:cs="Times New Roman"/>
          <w:sz w:val="24"/>
          <w:szCs w:val="24"/>
        </w:rPr>
        <w:t xml:space="preserve"> nie znajdują zastosowania w odniesieniu do budynków mieszkalnych jednorodzinnych oraz budynków zlokalizowanych w zabudowie jednorodzinnej.</w:t>
      </w:r>
    </w:p>
    <w:p w14:paraId="5F1E3DE6" w14:textId="68AE0023" w:rsidR="00E9289E" w:rsidRPr="00935A6D" w:rsidRDefault="00B53B08"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odniesieniu do wewnętrznych systemów wodociągowych obiektów priorytetowych</w:t>
      </w:r>
      <w:r w:rsidR="005F3A50"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pod uwagę </w:t>
      </w:r>
      <w:r w:rsidR="00187DC1" w:rsidRPr="00935A6D">
        <w:rPr>
          <w:rFonts w:ascii="Times New Roman" w:hAnsi="Times New Roman" w:cs="Times New Roman"/>
          <w:sz w:val="24"/>
          <w:szCs w:val="24"/>
        </w:rPr>
        <w:t xml:space="preserve">są </w:t>
      </w:r>
      <w:r w:rsidRPr="00935A6D">
        <w:rPr>
          <w:rFonts w:ascii="Times New Roman" w:hAnsi="Times New Roman" w:cs="Times New Roman"/>
          <w:sz w:val="24"/>
          <w:szCs w:val="24"/>
        </w:rPr>
        <w:t xml:space="preserve">brane również wyniki badań w kierunku bakterii z rodzaju </w:t>
      </w:r>
      <w:proofErr w:type="spellStart"/>
      <w:r w:rsidRPr="00935A6D">
        <w:rPr>
          <w:rFonts w:ascii="Times New Roman" w:hAnsi="Times New Roman" w:cs="Times New Roman"/>
          <w:i/>
          <w:sz w:val="24"/>
          <w:szCs w:val="24"/>
        </w:rPr>
        <w:t>Legionella</w:t>
      </w:r>
      <w:proofErr w:type="spellEnd"/>
      <w:r w:rsidRPr="00935A6D">
        <w:rPr>
          <w:rFonts w:ascii="Times New Roman" w:hAnsi="Times New Roman" w:cs="Times New Roman"/>
          <w:sz w:val="24"/>
          <w:szCs w:val="24"/>
        </w:rPr>
        <w:t xml:space="preserve"> </w:t>
      </w:r>
      <w:r w:rsidR="006733A3" w:rsidRPr="00935A6D">
        <w:rPr>
          <w:rFonts w:ascii="Times New Roman" w:hAnsi="Times New Roman" w:cs="Times New Roman"/>
          <w:sz w:val="24"/>
          <w:szCs w:val="24"/>
        </w:rPr>
        <w:t xml:space="preserve">w ciepłej wodzie użytkowej </w:t>
      </w:r>
      <w:r w:rsidRPr="00935A6D">
        <w:rPr>
          <w:rFonts w:ascii="Times New Roman" w:hAnsi="Times New Roman" w:cs="Times New Roman"/>
          <w:sz w:val="24"/>
          <w:szCs w:val="24"/>
        </w:rPr>
        <w:t>lub stężenia ołowiu w wodzie znajdującej się w wewnętrznym systemie wodociągowym.</w:t>
      </w:r>
    </w:p>
    <w:p w14:paraId="76E43052" w14:textId="66257B3F" w:rsidR="00047CAA" w:rsidRPr="00935A6D" w:rsidRDefault="00187DC1"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Zgodnie z</w:t>
      </w:r>
      <w:r w:rsidR="00E9289E" w:rsidRPr="00935A6D">
        <w:rPr>
          <w:rFonts w:ascii="Times New Roman" w:hAnsi="Times New Roman" w:cs="Times New Roman"/>
          <w:sz w:val="24"/>
          <w:szCs w:val="24"/>
        </w:rPr>
        <w:t xml:space="preserve"> projekt</w:t>
      </w:r>
      <w:r>
        <w:rPr>
          <w:rFonts w:ascii="Times New Roman" w:hAnsi="Times New Roman" w:cs="Times New Roman"/>
          <w:sz w:val="24"/>
          <w:szCs w:val="24"/>
        </w:rPr>
        <w:t>em</w:t>
      </w:r>
      <w:r w:rsidR="00E9289E" w:rsidRPr="00935A6D">
        <w:rPr>
          <w:rFonts w:ascii="Times New Roman" w:hAnsi="Times New Roman" w:cs="Times New Roman"/>
          <w:sz w:val="24"/>
          <w:szCs w:val="24"/>
        </w:rPr>
        <w:t xml:space="preserve"> ustawy obiekty priorytetowe </w:t>
      </w:r>
      <w:r w:rsidR="00267E6B" w:rsidRPr="00935A6D">
        <w:rPr>
          <w:rFonts w:ascii="Times New Roman" w:hAnsi="Times New Roman" w:cs="Times New Roman"/>
          <w:sz w:val="24"/>
          <w:szCs w:val="24"/>
        </w:rPr>
        <w:t xml:space="preserve">to niemieszkalne obiekty, w których więcej niż 50 osób dziennie jest narażonych na ryzyko związane z wodą, w szczególności budynki użyteczności publicznej </w:t>
      </w:r>
      <w:r w:rsidR="00514B9D" w:rsidRPr="00935A6D">
        <w:rPr>
          <w:rFonts w:ascii="Times New Roman" w:hAnsi="Times New Roman" w:cs="Times New Roman"/>
          <w:sz w:val="24"/>
          <w:szCs w:val="24"/>
        </w:rPr>
        <w:t>lub</w:t>
      </w:r>
      <w:r w:rsidR="00267E6B" w:rsidRPr="00935A6D">
        <w:rPr>
          <w:rFonts w:ascii="Times New Roman" w:hAnsi="Times New Roman" w:cs="Times New Roman"/>
          <w:sz w:val="24"/>
          <w:szCs w:val="24"/>
        </w:rPr>
        <w:t xml:space="preserve"> budynki przeznaczone do okresowego pobytu ludzi</w:t>
      </w:r>
      <w:r w:rsidR="00B53B08" w:rsidRPr="00935A6D">
        <w:rPr>
          <w:rFonts w:ascii="Times New Roman" w:hAnsi="Times New Roman" w:cs="Times New Roman"/>
          <w:sz w:val="24"/>
          <w:szCs w:val="24"/>
        </w:rPr>
        <w:t>.</w:t>
      </w:r>
      <w:r w:rsidR="004B502C" w:rsidRPr="00935A6D">
        <w:rPr>
          <w:rFonts w:ascii="Times New Roman" w:hAnsi="Times New Roman" w:cs="Times New Roman"/>
          <w:sz w:val="24"/>
          <w:szCs w:val="24"/>
        </w:rPr>
        <w:t xml:space="preserve"> W projektowanych przepisach do obiektów priorytetowych, dla których ocena ryzyka w wewnętrznym systemie wodociągowym obejmuje badania w kierunku bakterii z rodzaju </w:t>
      </w:r>
      <w:proofErr w:type="spellStart"/>
      <w:r w:rsidR="004B502C" w:rsidRPr="00935A6D">
        <w:rPr>
          <w:rFonts w:ascii="Times New Roman" w:hAnsi="Times New Roman" w:cs="Times New Roman"/>
          <w:i/>
          <w:sz w:val="24"/>
          <w:szCs w:val="24"/>
        </w:rPr>
        <w:t>Legionella</w:t>
      </w:r>
      <w:proofErr w:type="spellEnd"/>
      <w:r w:rsidR="004B502C" w:rsidRPr="00935A6D">
        <w:rPr>
          <w:rFonts w:ascii="Times New Roman" w:hAnsi="Times New Roman" w:cs="Times New Roman"/>
          <w:sz w:val="24"/>
          <w:szCs w:val="24"/>
        </w:rPr>
        <w:t xml:space="preserve"> w ciepłej wodzie użytkowej, planuje się </w:t>
      </w:r>
      <w:r>
        <w:rPr>
          <w:rFonts w:ascii="Times New Roman" w:hAnsi="Times New Roman" w:cs="Times New Roman"/>
          <w:sz w:val="24"/>
          <w:szCs w:val="24"/>
        </w:rPr>
        <w:t>zaliczyć</w:t>
      </w:r>
      <w:r w:rsidR="004B502C" w:rsidRPr="00935A6D">
        <w:rPr>
          <w:rFonts w:ascii="Times New Roman" w:hAnsi="Times New Roman" w:cs="Times New Roman"/>
          <w:sz w:val="24"/>
          <w:szCs w:val="24"/>
        </w:rPr>
        <w:t xml:space="preserve"> budynki użytkowane przez podmioty wykonujące działalność leczniczą w rodzaju stacjonarne i całodobowe świadczenia zdrowotne</w:t>
      </w:r>
      <w:r w:rsidR="00514B9D" w:rsidRPr="00935A6D">
        <w:rPr>
          <w:rFonts w:ascii="Times New Roman" w:hAnsi="Times New Roman" w:cs="Times New Roman"/>
          <w:sz w:val="24"/>
          <w:szCs w:val="24"/>
        </w:rPr>
        <w:t>:</w:t>
      </w:r>
      <w:r w:rsidR="004B502C" w:rsidRPr="00935A6D">
        <w:rPr>
          <w:rFonts w:ascii="Times New Roman" w:hAnsi="Times New Roman" w:cs="Times New Roman"/>
          <w:sz w:val="24"/>
          <w:szCs w:val="24"/>
        </w:rPr>
        <w:t xml:space="preserve"> szpitalne, inne niż świadczenia szpitalne (świadczenia opiekuńcze, pielęgnacyjne, paliatywne, hospicyjne, świadczenia z zakresu opieki długoterminowej, rehabilitacji leczniczej, leczenia uzależnień, psychiatrycznej opieki zdrowotnej oraz lecznictwa uzdrowiskowego), </w:t>
      </w:r>
      <w:r w:rsidR="00267E6B" w:rsidRPr="00935A6D">
        <w:rPr>
          <w:rFonts w:ascii="Times New Roman" w:hAnsi="Times New Roman" w:cs="Times New Roman"/>
          <w:sz w:val="24"/>
          <w:szCs w:val="24"/>
        </w:rPr>
        <w:t>przeznaczone do okresowego pobytu ludzi</w:t>
      </w:r>
      <w:r w:rsidR="004B502C" w:rsidRPr="00935A6D">
        <w:rPr>
          <w:rFonts w:ascii="Times New Roman" w:hAnsi="Times New Roman" w:cs="Times New Roman"/>
          <w:sz w:val="24"/>
          <w:szCs w:val="24"/>
        </w:rPr>
        <w:t xml:space="preserve"> (czynne sezonowo lub związane z turystyką), zakłady karne</w:t>
      </w:r>
      <w:r w:rsidR="00267E6B" w:rsidRPr="00935A6D">
        <w:rPr>
          <w:rFonts w:ascii="Times New Roman" w:hAnsi="Times New Roman" w:cs="Times New Roman"/>
          <w:sz w:val="24"/>
          <w:szCs w:val="24"/>
        </w:rPr>
        <w:t xml:space="preserve"> lub areszty śledcze</w:t>
      </w:r>
      <w:r w:rsidR="004B502C" w:rsidRPr="00935A6D">
        <w:rPr>
          <w:rFonts w:ascii="Times New Roman" w:hAnsi="Times New Roman" w:cs="Times New Roman"/>
          <w:sz w:val="24"/>
          <w:szCs w:val="24"/>
        </w:rPr>
        <w:t xml:space="preserve">, budynki użyteczności publicznej, w których podczas użytkowania wewnętrznych systemów wodociągowych lub związanych z nimi urządzeń wytwarzany jest aerozol wodny. Natomiast do obiektów priorytetowych, dla których ocena ryzyka w wewnętrznym systemie wodociągowym obejmuje badania stężenia ołowiu, planuje </w:t>
      </w:r>
      <w:r w:rsidR="004B502C" w:rsidRPr="00935A6D">
        <w:rPr>
          <w:rFonts w:ascii="Times New Roman" w:hAnsi="Times New Roman" w:cs="Times New Roman"/>
          <w:sz w:val="24"/>
          <w:szCs w:val="24"/>
        </w:rPr>
        <w:lastRenderedPageBreak/>
        <w:t>się zaliczyć budynki użytkowane przez podmiot</w:t>
      </w:r>
      <w:r w:rsidR="00514B9D" w:rsidRPr="00935A6D">
        <w:rPr>
          <w:rFonts w:ascii="Times New Roman" w:hAnsi="Times New Roman" w:cs="Times New Roman"/>
          <w:sz w:val="24"/>
          <w:szCs w:val="24"/>
        </w:rPr>
        <w:t>y</w:t>
      </w:r>
      <w:r w:rsidR="004B502C" w:rsidRPr="00935A6D">
        <w:rPr>
          <w:rFonts w:ascii="Times New Roman" w:hAnsi="Times New Roman" w:cs="Times New Roman"/>
          <w:sz w:val="24"/>
          <w:szCs w:val="24"/>
        </w:rPr>
        <w:t xml:space="preserve"> wykonując</w:t>
      </w:r>
      <w:r w:rsidR="00514B9D" w:rsidRPr="00935A6D">
        <w:rPr>
          <w:rFonts w:ascii="Times New Roman" w:hAnsi="Times New Roman" w:cs="Times New Roman"/>
          <w:sz w:val="24"/>
          <w:szCs w:val="24"/>
        </w:rPr>
        <w:t>e</w:t>
      </w:r>
      <w:r w:rsidR="004B502C" w:rsidRPr="00935A6D">
        <w:rPr>
          <w:rFonts w:ascii="Times New Roman" w:hAnsi="Times New Roman" w:cs="Times New Roman"/>
          <w:sz w:val="24"/>
          <w:szCs w:val="24"/>
        </w:rPr>
        <w:t xml:space="preserve"> działalność leczniczą w rodzaju stacjonarne i całodobowe świadczenia zdrowotne </w:t>
      </w:r>
      <w:r w:rsidR="00514B9D" w:rsidRPr="00935A6D">
        <w:rPr>
          <w:rFonts w:ascii="Times New Roman" w:hAnsi="Times New Roman" w:cs="Times New Roman"/>
          <w:sz w:val="24"/>
          <w:szCs w:val="24"/>
        </w:rPr>
        <w:t xml:space="preserve">przeznaczone dla </w:t>
      </w:r>
      <w:r w:rsidR="004B502C" w:rsidRPr="00935A6D">
        <w:rPr>
          <w:rFonts w:ascii="Times New Roman" w:hAnsi="Times New Roman" w:cs="Times New Roman"/>
          <w:sz w:val="24"/>
          <w:szCs w:val="24"/>
        </w:rPr>
        <w:t xml:space="preserve">kobiet ciężarnych </w:t>
      </w:r>
      <w:r w:rsidR="00267E6B" w:rsidRPr="00935A6D">
        <w:rPr>
          <w:rFonts w:ascii="Times New Roman" w:hAnsi="Times New Roman" w:cs="Times New Roman"/>
          <w:sz w:val="24"/>
          <w:szCs w:val="24"/>
        </w:rPr>
        <w:t>lub</w:t>
      </w:r>
      <w:r w:rsidR="004B502C" w:rsidRPr="00935A6D">
        <w:rPr>
          <w:rFonts w:ascii="Times New Roman" w:hAnsi="Times New Roman" w:cs="Times New Roman"/>
          <w:sz w:val="24"/>
          <w:szCs w:val="24"/>
        </w:rPr>
        <w:t xml:space="preserve"> dzieci w wieku do lat 6, domy dla matek z małoletnimi dziećmi </w:t>
      </w:r>
      <w:r w:rsidR="00267E6B" w:rsidRPr="00935A6D">
        <w:rPr>
          <w:rFonts w:ascii="Times New Roman" w:hAnsi="Times New Roman" w:cs="Times New Roman"/>
          <w:sz w:val="24"/>
          <w:szCs w:val="24"/>
        </w:rPr>
        <w:t>lub</w:t>
      </w:r>
      <w:r w:rsidR="004B502C" w:rsidRPr="00935A6D">
        <w:rPr>
          <w:rFonts w:ascii="Times New Roman" w:hAnsi="Times New Roman" w:cs="Times New Roman"/>
          <w:sz w:val="24"/>
          <w:szCs w:val="24"/>
        </w:rPr>
        <w:t xml:space="preserve"> kobiet w ciąży lub placówki opiekuńczo-wychowawcze </w:t>
      </w:r>
      <w:r w:rsidR="00267E6B" w:rsidRPr="00935A6D">
        <w:rPr>
          <w:rFonts w:ascii="Times New Roman" w:hAnsi="Times New Roman" w:cs="Times New Roman"/>
          <w:sz w:val="24"/>
          <w:szCs w:val="24"/>
        </w:rPr>
        <w:t>lub</w:t>
      </w:r>
      <w:r w:rsidR="004B502C" w:rsidRPr="00935A6D">
        <w:rPr>
          <w:rFonts w:ascii="Times New Roman" w:hAnsi="Times New Roman" w:cs="Times New Roman"/>
          <w:sz w:val="24"/>
          <w:szCs w:val="24"/>
        </w:rPr>
        <w:t xml:space="preserve"> placówki oświatowe, w których przebywają dzieci w wieku do lat 6. Częstotliwość wykonywania badań w poszczególnych obiektach</w:t>
      </w:r>
      <w:r w:rsidR="001945C1">
        <w:rPr>
          <w:rFonts w:ascii="Times New Roman" w:hAnsi="Times New Roman" w:cs="Times New Roman"/>
          <w:sz w:val="24"/>
          <w:szCs w:val="24"/>
        </w:rPr>
        <w:t xml:space="preserve"> priorytetowych</w:t>
      </w:r>
      <w:r w:rsidR="004B502C" w:rsidRPr="00935A6D">
        <w:rPr>
          <w:rFonts w:ascii="Times New Roman" w:hAnsi="Times New Roman" w:cs="Times New Roman"/>
          <w:sz w:val="24"/>
          <w:szCs w:val="24"/>
        </w:rPr>
        <w:t xml:space="preserve"> będzie ustalona </w:t>
      </w:r>
      <w:r w:rsidR="001945C1">
        <w:rPr>
          <w:rFonts w:ascii="Times New Roman" w:hAnsi="Times New Roman" w:cs="Times New Roman"/>
          <w:sz w:val="24"/>
          <w:szCs w:val="24"/>
        </w:rPr>
        <w:t>na podstawie</w:t>
      </w:r>
      <w:r w:rsidR="004B502C" w:rsidRPr="00935A6D">
        <w:rPr>
          <w:rFonts w:ascii="Times New Roman" w:hAnsi="Times New Roman" w:cs="Times New Roman"/>
          <w:sz w:val="24"/>
          <w:szCs w:val="24"/>
        </w:rPr>
        <w:t xml:space="preserve"> analiz</w:t>
      </w:r>
      <w:r w:rsidR="001945C1">
        <w:rPr>
          <w:rFonts w:ascii="Times New Roman" w:hAnsi="Times New Roman" w:cs="Times New Roman"/>
          <w:sz w:val="24"/>
          <w:szCs w:val="24"/>
        </w:rPr>
        <w:t>y</w:t>
      </w:r>
      <w:r w:rsidR="004B502C" w:rsidRPr="00935A6D">
        <w:rPr>
          <w:rFonts w:ascii="Times New Roman" w:hAnsi="Times New Roman" w:cs="Times New Roman"/>
          <w:sz w:val="24"/>
          <w:szCs w:val="24"/>
        </w:rPr>
        <w:t xml:space="preserve"> ryzyka, </w:t>
      </w:r>
      <w:r w:rsidR="00B90928" w:rsidRPr="00935A6D">
        <w:rPr>
          <w:rFonts w:ascii="Times New Roman" w:hAnsi="Times New Roman" w:cs="Times New Roman"/>
          <w:sz w:val="24"/>
          <w:szCs w:val="24"/>
        </w:rPr>
        <w:t>wynik</w:t>
      </w:r>
      <w:r w:rsidR="005C7D37">
        <w:rPr>
          <w:rFonts w:ascii="Times New Roman" w:hAnsi="Times New Roman" w:cs="Times New Roman"/>
          <w:sz w:val="24"/>
          <w:szCs w:val="24"/>
        </w:rPr>
        <w:t xml:space="preserve">ów </w:t>
      </w:r>
      <w:r w:rsidR="004B502C" w:rsidRPr="00935A6D">
        <w:rPr>
          <w:rFonts w:ascii="Times New Roman" w:hAnsi="Times New Roman" w:cs="Times New Roman"/>
          <w:sz w:val="24"/>
          <w:szCs w:val="24"/>
        </w:rPr>
        <w:t>bada</w:t>
      </w:r>
      <w:r w:rsidR="00B90928" w:rsidRPr="00935A6D">
        <w:rPr>
          <w:rFonts w:ascii="Times New Roman" w:hAnsi="Times New Roman" w:cs="Times New Roman"/>
          <w:sz w:val="24"/>
          <w:szCs w:val="24"/>
        </w:rPr>
        <w:t>ń</w:t>
      </w:r>
      <w:r w:rsidR="004B502C" w:rsidRPr="00935A6D">
        <w:rPr>
          <w:rFonts w:ascii="Times New Roman" w:hAnsi="Times New Roman" w:cs="Times New Roman"/>
          <w:sz w:val="24"/>
          <w:szCs w:val="24"/>
        </w:rPr>
        <w:t xml:space="preserve"> stężenia ołowiu oraz wynik</w:t>
      </w:r>
      <w:r w:rsidR="005C7D37">
        <w:rPr>
          <w:rFonts w:ascii="Times New Roman" w:hAnsi="Times New Roman" w:cs="Times New Roman"/>
          <w:sz w:val="24"/>
          <w:szCs w:val="24"/>
        </w:rPr>
        <w:t>ów</w:t>
      </w:r>
      <w:r w:rsidR="004B502C" w:rsidRPr="00935A6D">
        <w:rPr>
          <w:rFonts w:ascii="Times New Roman" w:hAnsi="Times New Roman" w:cs="Times New Roman"/>
          <w:sz w:val="24"/>
          <w:szCs w:val="24"/>
        </w:rPr>
        <w:t xml:space="preserve"> badań bakterii z rodzaju </w:t>
      </w:r>
      <w:proofErr w:type="spellStart"/>
      <w:r w:rsidR="004B502C" w:rsidRPr="00935A6D">
        <w:rPr>
          <w:rFonts w:ascii="Times New Roman" w:hAnsi="Times New Roman" w:cs="Times New Roman"/>
          <w:i/>
          <w:sz w:val="24"/>
          <w:szCs w:val="24"/>
        </w:rPr>
        <w:t>Legionella</w:t>
      </w:r>
      <w:proofErr w:type="spellEnd"/>
      <w:r w:rsidR="004B502C" w:rsidRPr="00935A6D">
        <w:rPr>
          <w:rFonts w:ascii="Times New Roman" w:hAnsi="Times New Roman" w:cs="Times New Roman"/>
          <w:sz w:val="24"/>
          <w:szCs w:val="24"/>
        </w:rPr>
        <w:t xml:space="preserve"> w ciepłej wodzie użytkowej (obecnie częstotliwość badania w tym zakresie, uzależni</w:t>
      </w:r>
      <w:r w:rsidR="005C7D37">
        <w:rPr>
          <w:rFonts w:ascii="Times New Roman" w:hAnsi="Times New Roman" w:cs="Times New Roman"/>
          <w:sz w:val="24"/>
          <w:szCs w:val="24"/>
        </w:rPr>
        <w:t>o</w:t>
      </w:r>
      <w:r w:rsidR="004B502C" w:rsidRPr="00935A6D">
        <w:rPr>
          <w:rFonts w:ascii="Times New Roman" w:hAnsi="Times New Roman" w:cs="Times New Roman"/>
          <w:sz w:val="24"/>
          <w:szCs w:val="24"/>
        </w:rPr>
        <w:t>na od otrzymanych wyników, została określona w przepisach rozporządzenia Ministra Zdrowia z dnia 7 grudnia 2017 r. w sprawie jakości wody przeznaczonej do spożycia przez ludzi</w:t>
      </w:r>
      <w:r w:rsidR="004A6779">
        <w:rPr>
          <w:rFonts w:ascii="Times New Roman" w:hAnsi="Times New Roman" w:cs="Times New Roman"/>
          <w:sz w:val="24"/>
          <w:szCs w:val="24"/>
        </w:rPr>
        <w:t>)</w:t>
      </w:r>
      <w:r w:rsidR="009F038B" w:rsidRPr="00935A6D">
        <w:rPr>
          <w:rFonts w:ascii="Times New Roman" w:hAnsi="Times New Roman" w:cs="Times New Roman"/>
          <w:sz w:val="24"/>
          <w:szCs w:val="24"/>
        </w:rPr>
        <w:t xml:space="preserve"> (</w:t>
      </w:r>
      <w:r w:rsidR="005C7D37">
        <w:rPr>
          <w:rFonts w:ascii="Times New Roman" w:hAnsi="Times New Roman" w:cs="Times New Roman"/>
          <w:sz w:val="24"/>
          <w:szCs w:val="24"/>
        </w:rPr>
        <w:t xml:space="preserve">projektowany </w:t>
      </w:r>
      <w:r w:rsidR="009F038B" w:rsidRPr="00935A6D">
        <w:rPr>
          <w:rFonts w:ascii="Times New Roman" w:hAnsi="Times New Roman" w:cs="Times New Roman"/>
          <w:sz w:val="24"/>
          <w:szCs w:val="24"/>
        </w:rPr>
        <w:t xml:space="preserve">art. </w:t>
      </w:r>
      <w:r w:rsidR="0064452F">
        <w:rPr>
          <w:rFonts w:ascii="Times New Roman" w:hAnsi="Times New Roman" w:cs="Times New Roman"/>
          <w:sz w:val="24"/>
          <w:szCs w:val="24"/>
        </w:rPr>
        <w:t xml:space="preserve">4j i art. </w:t>
      </w:r>
      <w:r w:rsidR="009F038B" w:rsidRPr="00935A6D">
        <w:rPr>
          <w:rFonts w:ascii="Times New Roman" w:hAnsi="Times New Roman" w:cs="Times New Roman"/>
          <w:sz w:val="24"/>
          <w:szCs w:val="24"/>
        </w:rPr>
        <w:t xml:space="preserve">4k </w:t>
      </w:r>
      <w:proofErr w:type="spellStart"/>
      <w:r w:rsidR="009F038B" w:rsidRPr="00935A6D">
        <w:rPr>
          <w:rFonts w:ascii="Times New Roman" w:hAnsi="Times New Roman" w:cs="Times New Roman"/>
          <w:sz w:val="24"/>
          <w:szCs w:val="24"/>
        </w:rPr>
        <w:t>u.z.z.w.i.z.o.ś</w:t>
      </w:r>
      <w:proofErr w:type="spellEnd"/>
      <w:r w:rsidR="009F038B" w:rsidRPr="00935A6D">
        <w:rPr>
          <w:rFonts w:ascii="Times New Roman" w:hAnsi="Times New Roman" w:cs="Times New Roman"/>
          <w:sz w:val="24"/>
          <w:szCs w:val="24"/>
        </w:rPr>
        <w:t>.)</w:t>
      </w:r>
      <w:r w:rsidR="004B502C" w:rsidRPr="00935A6D">
        <w:rPr>
          <w:rFonts w:ascii="Times New Roman" w:hAnsi="Times New Roman" w:cs="Times New Roman"/>
          <w:sz w:val="24"/>
          <w:szCs w:val="24"/>
        </w:rPr>
        <w:t>.</w:t>
      </w:r>
    </w:p>
    <w:p w14:paraId="7D2B071A" w14:textId="711E2D39" w:rsidR="0027537B" w:rsidRPr="00935A6D" w:rsidRDefault="00047CAA" w:rsidP="00010D71">
      <w:pPr>
        <w:pStyle w:val="ZPKTzmpktartykuempunktem"/>
        <w:numPr>
          <w:ilvl w:val="0"/>
          <w:numId w:val="61"/>
        </w:numPr>
        <w:ind w:left="426" w:hanging="426"/>
      </w:pPr>
      <w:r w:rsidRPr="00836EC6">
        <w:rPr>
          <w:rFonts w:ascii="Times New Roman" w:hAnsi="Times New Roman" w:cs="Times New Roman"/>
          <w:szCs w:val="24"/>
        </w:rPr>
        <w:t>Ocenę ryzyka w wewnętrznym systemie wodociągowym</w:t>
      </w:r>
      <w:r w:rsidRPr="00935A6D">
        <w:rPr>
          <w:rFonts w:ascii="Times New Roman" w:hAnsi="Times New Roman" w:cs="Times New Roman"/>
          <w:szCs w:val="24"/>
        </w:rPr>
        <w:t xml:space="preserve"> będzie mogła przeprowadzać osoba, która</w:t>
      </w:r>
      <w:r w:rsidR="00D816FF">
        <w:rPr>
          <w:rFonts w:ascii="Times New Roman" w:hAnsi="Times New Roman" w:cs="Times New Roman"/>
          <w:szCs w:val="24"/>
        </w:rPr>
        <w:t xml:space="preserve">: </w:t>
      </w:r>
      <w:r w:rsidR="0027537B" w:rsidRPr="00935A6D">
        <w:t>posiada pełną zdolność do czynności prawnych;</w:t>
      </w:r>
    </w:p>
    <w:p w14:paraId="76BC58AB" w14:textId="1C9A4FE1" w:rsidR="0027537B" w:rsidRPr="00935A6D" w:rsidRDefault="0027537B" w:rsidP="00010D71">
      <w:pPr>
        <w:pStyle w:val="ZPKTzmpktartykuempunktem"/>
        <w:numPr>
          <w:ilvl w:val="0"/>
          <w:numId w:val="61"/>
        </w:numPr>
        <w:ind w:left="426" w:hanging="426"/>
      </w:pPr>
      <w:r w:rsidRPr="00935A6D">
        <w:t>nie została skazana prawomocnym wyrokiem za przestępstwo przeciwko mieniu, wiarygodności dokumentów, obrotowi gospodarczemu, obrotowi pieniędzmi i papierami wartościowymi lub za przestępstwo skarbowe;</w:t>
      </w:r>
    </w:p>
    <w:p w14:paraId="32A28B70" w14:textId="2DB9D753" w:rsidR="0027537B" w:rsidRPr="00935A6D" w:rsidRDefault="0027537B" w:rsidP="00A86939">
      <w:pPr>
        <w:pStyle w:val="ZPKTzmpktartykuempunktem"/>
        <w:numPr>
          <w:ilvl w:val="0"/>
          <w:numId w:val="61"/>
        </w:numPr>
        <w:ind w:left="426" w:hanging="426"/>
      </w:pPr>
      <w:r w:rsidRPr="00935A6D">
        <w:t>posiada minimum trzyletnie doświadczenie w zakresie budowy, montażu, obsługi, eksploatacji, modernizacji lub projektowaniu instalacji sanitarnych lub nadzoru nad jakością, higieną lub bezpieczeństwem wody albo uprawnienia budowlane, o których mowa w art. 14 ust. 1 pkt 4 lit. b ustawy z dnia 7 lipca 1994 r. – Prawo budowlane</w:t>
      </w:r>
      <w:r w:rsidR="00A90250">
        <w:t>.</w:t>
      </w:r>
    </w:p>
    <w:p w14:paraId="06ED33B5" w14:textId="475E9EF7" w:rsidR="009F224A" w:rsidRPr="00935A6D" w:rsidRDefault="009F224A"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Uzupełniająco do obowiązków nakładanych na dostawców wody oraz właścicieli lub zarządców budynków – prowadzi się działania informacyjno-szkoleniowe mające na celu</w:t>
      </w:r>
    </w:p>
    <w:p w14:paraId="03D7B16E" w14:textId="02F086DC" w:rsidR="00A90250" w:rsidRDefault="009F224A">
      <w:pPr>
        <w:spacing w:after="0" w:line="360" w:lineRule="auto"/>
        <w:ind w:left="360"/>
        <w:jc w:val="both"/>
        <w:rPr>
          <w:rFonts w:ascii="Times New Roman" w:hAnsi="Times New Roman" w:cs="Times New Roman"/>
          <w:sz w:val="24"/>
          <w:szCs w:val="24"/>
        </w:rPr>
      </w:pPr>
      <w:r w:rsidRPr="00052BD4">
        <w:rPr>
          <w:rFonts w:ascii="Times New Roman" w:hAnsi="Times New Roman" w:cs="Times New Roman"/>
          <w:sz w:val="24"/>
          <w:szCs w:val="24"/>
        </w:rPr>
        <w:t xml:space="preserve">zachęcanie właścicieli lub zarządców </w:t>
      </w:r>
      <w:r w:rsidR="007D6EF6" w:rsidRPr="00052BD4">
        <w:rPr>
          <w:rFonts w:ascii="Times New Roman" w:hAnsi="Times New Roman" w:cs="Times New Roman"/>
          <w:sz w:val="24"/>
          <w:szCs w:val="24"/>
        </w:rPr>
        <w:t xml:space="preserve">budynków </w:t>
      </w:r>
      <w:r w:rsidRPr="00052BD4">
        <w:rPr>
          <w:rFonts w:ascii="Times New Roman" w:hAnsi="Times New Roman" w:cs="Times New Roman"/>
          <w:sz w:val="24"/>
          <w:szCs w:val="24"/>
        </w:rPr>
        <w:t xml:space="preserve">do </w:t>
      </w:r>
      <w:r w:rsidR="002A3220" w:rsidRPr="00052BD4">
        <w:rPr>
          <w:rFonts w:ascii="Times New Roman" w:hAnsi="Times New Roman" w:cs="Times New Roman"/>
          <w:sz w:val="24"/>
          <w:szCs w:val="24"/>
        </w:rPr>
        <w:t xml:space="preserve">dokonywania </w:t>
      </w:r>
      <w:r w:rsidRPr="00052BD4">
        <w:rPr>
          <w:rFonts w:ascii="Times New Roman" w:hAnsi="Times New Roman" w:cs="Times New Roman"/>
          <w:sz w:val="24"/>
          <w:szCs w:val="24"/>
        </w:rPr>
        <w:t>oceny ryzyka w wewnętrznych systemach wodociągowych</w:t>
      </w:r>
      <w:r w:rsidR="00A90250">
        <w:rPr>
          <w:rFonts w:ascii="Times New Roman" w:hAnsi="Times New Roman" w:cs="Times New Roman"/>
          <w:sz w:val="24"/>
          <w:szCs w:val="24"/>
        </w:rPr>
        <w:t xml:space="preserve"> oraz </w:t>
      </w:r>
      <w:r w:rsidR="00A90250" w:rsidRPr="00A90250">
        <w:rPr>
          <w:rFonts w:ascii="Times New Roman" w:hAnsi="Times New Roman" w:cs="Times New Roman"/>
          <w:sz w:val="24"/>
          <w:szCs w:val="24"/>
        </w:rPr>
        <w:t>propag</w:t>
      </w:r>
      <w:r w:rsidR="00A90250">
        <w:rPr>
          <w:rFonts w:ascii="Times New Roman" w:hAnsi="Times New Roman" w:cs="Times New Roman"/>
          <w:sz w:val="24"/>
          <w:szCs w:val="24"/>
        </w:rPr>
        <w:t xml:space="preserve">owanie </w:t>
      </w:r>
      <w:r w:rsidR="00A90250" w:rsidRPr="00A90250">
        <w:rPr>
          <w:rFonts w:ascii="Times New Roman" w:hAnsi="Times New Roman" w:cs="Times New Roman"/>
          <w:sz w:val="24"/>
          <w:szCs w:val="24"/>
        </w:rPr>
        <w:t>szkole</w:t>
      </w:r>
      <w:r w:rsidR="00A90250">
        <w:rPr>
          <w:rFonts w:ascii="Times New Roman" w:hAnsi="Times New Roman" w:cs="Times New Roman"/>
          <w:sz w:val="24"/>
          <w:szCs w:val="24"/>
        </w:rPr>
        <w:t>ń</w:t>
      </w:r>
      <w:r w:rsidR="00A90250" w:rsidRPr="00A90250">
        <w:rPr>
          <w:rFonts w:ascii="Times New Roman" w:hAnsi="Times New Roman" w:cs="Times New Roman"/>
          <w:sz w:val="24"/>
          <w:szCs w:val="24"/>
        </w:rPr>
        <w:t xml:space="preserve"> dla hydraulików i innych specjalistów zajmujących się wewnętrznymi systemami wodociągowymi oraz montażem wyrobów i materiałów budowlanych do kontaktu z wodą przeznaczoną do spożycia</w:t>
      </w:r>
      <w:r w:rsidR="00A90250">
        <w:rPr>
          <w:rFonts w:ascii="Times New Roman" w:hAnsi="Times New Roman" w:cs="Times New Roman"/>
          <w:sz w:val="24"/>
          <w:szCs w:val="24"/>
        </w:rPr>
        <w:t>.</w:t>
      </w:r>
    </w:p>
    <w:p w14:paraId="54E569D0" w14:textId="11945D9B" w:rsidR="009F224A" w:rsidRPr="00052BD4" w:rsidRDefault="009F224A" w:rsidP="00052BD4">
      <w:pPr>
        <w:spacing w:after="0" w:line="360" w:lineRule="auto"/>
        <w:ind w:left="360"/>
        <w:jc w:val="both"/>
        <w:rPr>
          <w:rFonts w:ascii="Times New Roman" w:hAnsi="Times New Roman" w:cs="Times New Roman"/>
          <w:sz w:val="24"/>
          <w:szCs w:val="24"/>
        </w:rPr>
      </w:pPr>
      <w:r w:rsidRPr="00052BD4">
        <w:rPr>
          <w:rFonts w:ascii="Times New Roman" w:hAnsi="Times New Roman" w:cs="Times New Roman"/>
          <w:sz w:val="24"/>
          <w:szCs w:val="24"/>
        </w:rPr>
        <w:t>;</w:t>
      </w:r>
    </w:p>
    <w:p w14:paraId="0286CB00" w14:textId="31C95EAC" w:rsidR="004208CA" w:rsidRPr="00935A6D" w:rsidRDefault="00402561"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Właściciele lub zarządcy </w:t>
      </w:r>
      <w:r w:rsidR="007D6EF6" w:rsidRPr="00935A6D">
        <w:rPr>
          <w:rFonts w:ascii="Times New Roman" w:hAnsi="Times New Roman" w:cs="Times New Roman"/>
          <w:sz w:val="24"/>
          <w:szCs w:val="24"/>
        </w:rPr>
        <w:t>budynków</w:t>
      </w:r>
      <w:r w:rsidRPr="00935A6D" w:rsidDel="00402561">
        <w:rPr>
          <w:rFonts w:ascii="Times New Roman" w:hAnsi="Times New Roman" w:cs="Times New Roman"/>
          <w:sz w:val="24"/>
          <w:szCs w:val="24"/>
        </w:rPr>
        <w:t xml:space="preserve"> </w:t>
      </w:r>
      <w:r w:rsidR="009F224A" w:rsidRPr="00935A6D">
        <w:rPr>
          <w:rFonts w:ascii="Times New Roman" w:hAnsi="Times New Roman" w:cs="Times New Roman"/>
          <w:sz w:val="24"/>
          <w:szCs w:val="24"/>
        </w:rPr>
        <w:t>zapewnia</w:t>
      </w:r>
      <w:r w:rsidR="00033FF1" w:rsidRPr="00935A6D">
        <w:rPr>
          <w:rFonts w:ascii="Times New Roman" w:hAnsi="Times New Roman" w:cs="Times New Roman"/>
          <w:sz w:val="24"/>
          <w:szCs w:val="24"/>
        </w:rPr>
        <w:t>ją</w:t>
      </w:r>
      <w:r w:rsidR="009F224A" w:rsidRPr="00935A6D">
        <w:rPr>
          <w:rFonts w:ascii="Times New Roman" w:hAnsi="Times New Roman" w:cs="Times New Roman"/>
          <w:sz w:val="24"/>
          <w:szCs w:val="24"/>
        </w:rPr>
        <w:t xml:space="preserve"> skuteczne i proporcjonalne do ryzyka środki kontroli i zarządzania w celu zapobiegania występowaniu ognisk choroby lub wyeliminowania ewentualnych ognisk w odniesieniu d</w:t>
      </w:r>
      <w:r w:rsidR="00033FF1" w:rsidRPr="00935A6D">
        <w:rPr>
          <w:rFonts w:ascii="Times New Roman" w:hAnsi="Times New Roman" w:cs="Times New Roman"/>
          <w:sz w:val="24"/>
          <w:szCs w:val="24"/>
        </w:rPr>
        <w:t xml:space="preserve">o bakterii z rodzaju </w:t>
      </w:r>
      <w:proofErr w:type="spellStart"/>
      <w:r w:rsidR="00033FF1" w:rsidRPr="00935A6D">
        <w:rPr>
          <w:rFonts w:ascii="Times New Roman" w:hAnsi="Times New Roman" w:cs="Times New Roman"/>
          <w:i/>
          <w:sz w:val="24"/>
          <w:szCs w:val="24"/>
        </w:rPr>
        <w:t>Legionella</w:t>
      </w:r>
      <w:proofErr w:type="spellEnd"/>
      <w:r w:rsidR="006733A3" w:rsidRPr="00935A6D">
        <w:rPr>
          <w:rFonts w:ascii="Times New Roman" w:hAnsi="Times New Roman" w:cs="Times New Roman"/>
          <w:i/>
          <w:sz w:val="24"/>
          <w:szCs w:val="24"/>
        </w:rPr>
        <w:t xml:space="preserve"> </w:t>
      </w:r>
      <w:r w:rsidR="006733A3" w:rsidRPr="00935A6D">
        <w:rPr>
          <w:rFonts w:ascii="Times New Roman" w:hAnsi="Times New Roman" w:cs="Times New Roman"/>
          <w:sz w:val="24"/>
          <w:szCs w:val="24"/>
        </w:rPr>
        <w:t>w ciepłej wodzie użytkowej</w:t>
      </w:r>
      <w:r w:rsidRPr="00935A6D">
        <w:rPr>
          <w:rFonts w:ascii="Times New Roman" w:hAnsi="Times New Roman" w:cs="Times New Roman"/>
          <w:i/>
          <w:sz w:val="24"/>
          <w:szCs w:val="24"/>
        </w:rPr>
        <w:t xml:space="preserve">, </w:t>
      </w:r>
      <w:r w:rsidRPr="00935A6D">
        <w:rPr>
          <w:rFonts w:ascii="Times New Roman" w:hAnsi="Times New Roman" w:cs="Times New Roman"/>
          <w:iCs/>
          <w:sz w:val="24"/>
          <w:szCs w:val="24"/>
        </w:rPr>
        <w:t>a w szczególnie złożonym przypadku zasięga</w:t>
      </w:r>
      <w:r w:rsidR="00AB1F18" w:rsidRPr="00935A6D">
        <w:rPr>
          <w:rFonts w:ascii="Times New Roman" w:hAnsi="Times New Roman" w:cs="Times New Roman"/>
          <w:iCs/>
          <w:sz w:val="24"/>
          <w:szCs w:val="24"/>
        </w:rPr>
        <w:t>ją</w:t>
      </w:r>
      <w:r w:rsidRPr="00935A6D">
        <w:rPr>
          <w:rFonts w:ascii="Times New Roman" w:hAnsi="Times New Roman" w:cs="Times New Roman"/>
          <w:iCs/>
          <w:sz w:val="24"/>
          <w:szCs w:val="24"/>
        </w:rPr>
        <w:t xml:space="preserve"> opinii</w:t>
      </w:r>
      <w:r w:rsidRPr="00935A6D">
        <w:rPr>
          <w:rFonts w:ascii="Times New Roman" w:hAnsi="Times New Roman" w:cs="Times New Roman"/>
          <w:sz w:val="24"/>
          <w:szCs w:val="24"/>
        </w:rPr>
        <w:t xml:space="preserve"> </w:t>
      </w:r>
      <w:r w:rsidR="00927FC1"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organów Państwowej Inspekcji Sanitarnej</w:t>
      </w:r>
      <w:r w:rsidR="009F038B" w:rsidRPr="00935A6D">
        <w:rPr>
          <w:rFonts w:ascii="Times New Roman" w:hAnsi="Times New Roman" w:cs="Times New Roman"/>
          <w:sz w:val="24"/>
          <w:szCs w:val="24"/>
        </w:rPr>
        <w:t xml:space="preserve"> </w:t>
      </w:r>
      <w:r w:rsidR="00927FC1" w:rsidRPr="00935A6D">
        <w:rPr>
          <w:rFonts w:ascii="Times New Roman" w:hAnsi="Times New Roman" w:cs="Times New Roman"/>
          <w:sz w:val="24"/>
          <w:szCs w:val="24"/>
        </w:rPr>
        <w:t xml:space="preserve">lub Wojskowej Inspekcji Sanitarnej </w:t>
      </w:r>
      <w:r w:rsidR="009F038B" w:rsidRPr="00935A6D">
        <w:rPr>
          <w:rFonts w:ascii="Times New Roman" w:hAnsi="Times New Roman" w:cs="Times New Roman"/>
          <w:sz w:val="24"/>
          <w:szCs w:val="24"/>
        </w:rPr>
        <w:t xml:space="preserve">(art. 4m </w:t>
      </w:r>
      <w:proofErr w:type="spellStart"/>
      <w:r w:rsidR="009F038B" w:rsidRPr="00935A6D">
        <w:rPr>
          <w:rFonts w:ascii="Times New Roman" w:hAnsi="Times New Roman" w:cs="Times New Roman"/>
          <w:sz w:val="24"/>
          <w:szCs w:val="24"/>
        </w:rPr>
        <w:t>u.z.z.w.i.z.o.ś</w:t>
      </w:r>
      <w:proofErr w:type="spellEnd"/>
      <w:r w:rsidR="009F038B" w:rsidRPr="00935A6D">
        <w:rPr>
          <w:rFonts w:ascii="Times New Roman" w:hAnsi="Times New Roman" w:cs="Times New Roman"/>
          <w:sz w:val="24"/>
          <w:szCs w:val="24"/>
        </w:rPr>
        <w:t>.)</w:t>
      </w:r>
      <w:r w:rsidR="00033FF1" w:rsidRPr="00935A6D">
        <w:rPr>
          <w:rFonts w:ascii="Times New Roman" w:hAnsi="Times New Roman" w:cs="Times New Roman"/>
          <w:sz w:val="24"/>
          <w:szCs w:val="24"/>
        </w:rPr>
        <w:t>.</w:t>
      </w:r>
      <w:r w:rsidR="009F224A" w:rsidRPr="00935A6D">
        <w:rPr>
          <w:rFonts w:ascii="Times New Roman" w:hAnsi="Times New Roman" w:cs="Times New Roman"/>
          <w:sz w:val="24"/>
          <w:szCs w:val="24"/>
        </w:rPr>
        <w:t xml:space="preserve"> </w:t>
      </w:r>
      <w:r w:rsidR="004208CA" w:rsidRPr="00935A6D">
        <w:rPr>
          <w:rFonts w:ascii="Times New Roman" w:hAnsi="Times New Roman" w:cs="Times New Roman"/>
          <w:sz w:val="24"/>
          <w:szCs w:val="24"/>
        </w:rPr>
        <w:t xml:space="preserve">Środki kontroli i zarządzania mają na celu zapewnienie odpowiedniej jakości i bezpieczeństwa </w:t>
      </w:r>
      <w:r w:rsidR="004208CA" w:rsidRPr="00935A6D">
        <w:rPr>
          <w:rFonts w:ascii="Times New Roman" w:hAnsi="Times New Roman" w:cs="Times New Roman"/>
          <w:sz w:val="24"/>
          <w:szCs w:val="24"/>
        </w:rPr>
        <w:lastRenderedPageBreak/>
        <w:t>wody w wewnętrznym systemie wodociągowym, a także minimalizowanie ryzyka związanego z jej użytkowaniem. Przepisy wskazują na najważniejsze środki bezpieczeństwa, czyli działania i aktywności</w:t>
      </w:r>
      <w:r w:rsidR="007103AE">
        <w:rPr>
          <w:rFonts w:ascii="Times New Roman" w:hAnsi="Times New Roman" w:cs="Times New Roman"/>
          <w:sz w:val="24"/>
          <w:szCs w:val="24"/>
        </w:rPr>
        <w:t>,</w:t>
      </w:r>
      <w:r w:rsidR="004208CA" w:rsidRPr="00935A6D">
        <w:rPr>
          <w:rFonts w:ascii="Times New Roman" w:hAnsi="Times New Roman" w:cs="Times New Roman"/>
          <w:sz w:val="24"/>
          <w:szCs w:val="24"/>
        </w:rPr>
        <w:t xml:space="preserve"> jakie mogą być podejmowane w celu przeciwdziałania</w:t>
      </w:r>
      <w:r w:rsidR="007103AE" w:rsidRPr="007103AE">
        <w:rPr>
          <w:rFonts w:ascii="Times New Roman" w:hAnsi="Times New Roman" w:cs="Times New Roman"/>
          <w:sz w:val="24"/>
          <w:szCs w:val="24"/>
        </w:rPr>
        <w:t xml:space="preserve"> </w:t>
      </w:r>
      <w:r w:rsidR="007103AE" w:rsidRPr="00935A6D">
        <w:rPr>
          <w:rFonts w:ascii="Times New Roman" w:hAnsi="Times New Roman" w:cs="Times New Roman"/>
          <w:sz w:val="24"/>
          <w:szCs w:val="24"/>
        </w:rPr>
        <w:t>zagrożeni</w:t>
      </w:r>
      <w:r w:rsidR="007103AE">
        <w:rPr>
          <w:rFonts w:ascii="Times New Roman" w:hAnsi="Times New Roman" w:cs="Times New Roman"/>
          <w:sz w:val="24"/>
          <w:szCs w:val="24"/>
        </w:rPr>
        <w:t>u</w:t>
      </w:r>
      <w:r w:rsidR="004208CA" w:rsidRPr="00935A6D">
        <w:rPr>
          <w:rFonts w:ascii="Times New Roman" w:hAnsi="Times New Roman" w:cs="Times New Roman"/>
          <w:sz w:val="24"/>
          <w:szCs w:val="24"/>
        </w:rPr>
        <w:t xml:space="preserve"> lub wyeliminowaniu </w:t>
      </w:r>
      <w:r w:rsidR="007103AE">
        <w:rPr>
          <w:rFonts w:ascii="Times New Roman" w:hAnsi="Times New Roman" w:cs="Times New Roman"/>
          <w:sz w:val="24"/>
          <w:szCs w:val="24"/>
        </w:rPr>
        <w:t xml:space="preserve">tego </w:t>
      </w:r>
      <w:r w:rsidR="004208CA" w:rsidRPr="00935A6D">
        <w:rPr>
          <w:rFonts w:ascii="Times New Roman" w:hAnsi="Times New Roman" w:cs="Times New Roman"/>
          <w:sz w:val="24"/>
          <w:szCs w:val="24"/>
        </w:rPr>
        <w:t xml:space="preserve">zagrożenia i jest to katalog otwarty. Polegają one przede wszystkim na systematycznej kontroli temperatury wody zarówno w punktach jej wypływu, jak i w urządzeniach </w:t>
      </w:r>
      <w:r w:rsidR="002A3220" w:rsidRPr="00935A6D">
        <w:rPr>
          <w:rFonts w:ascii="Times New Roman" w:hAnsi="Times New Roman" w:cs="Times New Roman"/>
          <w:sz w:val="24"/>
          <w:szCs w:val="24"/>
        </w:rPr>
        <w:t>służących do</w:t>
      </w:r>
      <w:r w:rsidR="004208CA" w:rsidRPr="00935A6D">
        <w:rPr>
          <w:rFonts w:ascii="Times New Roman" w:hAnsi="Times New Roman" w:cs="Times New Roman"/>
          <w:sz w:val="24"/>
          <w:szCs w:val="24"/>
        </w:rPr>
        <w:t xml:space="preserve"> jej podgrzewani</w:t>
      </w:r>
      <w:r w:rsidR="002A3220" w:rsidRPr="00935A6D">
        <w:rPr>
          <w:rFonts w:ascii="Times New Roman" w:hAnsi="Times New Roman" w:cs="Times New Roman"/>
          <w:sz w:val="24"/>
          <w:szCs w:val="24"/>
        </w:rPr>
        <w:t>a</w:t>
      </w:r>
      <w:r w:rsidR="004208CA" w:rsidRPr="00935A6D">
        <w:rPr>
          <w:rFonts w:ascii="Times New Roman" w:hAnsi="Times New Roman" w:cs="Times New Roman"/>
          <w:sz w:val="24"/>
          <w:szCs w:val="24"/>
        </w:rPr>
        <w:t>. Ważnym elementem jest również ograniczanie stagnacji wody w systemie przez podejmowanie działań umożliwiających jej regularny przepływ. Regularne płukanie wewnętrznego systemu wodociągowego stanowi istotny element utrzymania jego higieny, podobnie jak czyszczenie i konserwacja urządzeń podgrzewających wodę. Dodatkowo, w przypadku zastosowania środków dezynfekcyjnych, konieczna jest kontrola ich stężenia w systemie, aby zapewnić skuteczność dezynfekcji przy jednoczesnym zachowaniu bezpieczeństwa użytkowników.</w:t>
      </w:r>
    </w:p>
    <w:p w14:paraId="082F56B5" w14:textId="6B305645" w:rsidR="009F224A" w:rsidRPr="00935A6D" w:rsidRDefault="00033FF1"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Właściciele lub zarządcy </w:t>
      </w:r>
      <w:r w:rsidR="007D6EF6" w:rsidRPr="00935A6D">
        <w:rPr>
          <w:rFonts w:ascii="Times New Roman" w:hAnsi="Times New Roman" w:cs="Times New Roman"/>
          <w:sz w:val="24"/>
          <w:szCs w:val="24"/>
        </w:rPr>
        <w:t>budynków</w:t>
      </w:r>
      <w:r w:rsidR="00FF1287" w:rsidRPr="00935A6D">
        <w:rPr>
          <w:rFonts w:ascii="Times New Roman" w:hAnsi="Times New Roman" w:cs="Times New Roman"/>
          <w:sz w:val="24"/>
          <w:szCs w:val="24"/>
        </w:rPr>
        <w:t xml:space="preserve"> </w:t>
      </w:r>
      <w:r w:rsidRPr="00935A6D">
        <w:rPr>
          <w:rFonts w:ascii="Times New Roman" w:hAnsi="Times New Roman" w:cs="Times New Roman"/>
          <w:sz w:val="24"/>
          <w:szCs w:val="24"/>
        </w:rPr>
        <w:t>powinni wymienić elementy zawierające</w:t>
      </w:r>
      <w:r w:rsidR="009F224A" w:rsidRPr="00935A6D">
        <w:rPr>
          <w:rFonts w:ascii="Times New Roman" w:hAnsi="Times New Roman" w:cs="Times New Roman"/>
          <w:sz w:val="24"/>
          <w:szCs w:val="24"/>
        </w:rPr>
        <w:t xml:space="preserve"> ołów w istniejących wewnętrznych systemach</w:t>
      </w:r>
      <w:r w:rsidRPr="00935A6D">
        <w:rPr>
          <w:rFonts w:ascii="Times New Roman" w:hAnsi="Times New Roman" w:cs="Times New Roman"/>
          <w:sz w:val="24"/>
          <w:szCs w:val="24"/>
        </w:rPr>
        <w:t xml:space="preserve"> wodociągowych – obowiązek ten jest jednak uzależniony od opłacalności lub technicznej możliwości</w:t>
      </w:r>
      <w:r w:rsidR="004D49CE" w:rsidRPr="00935A6D">
        <w:rPr>
          <w:rFonts w:ascii="Times New Roman" w:hAnsi="Times New Roman" w:cs="Times New Roman"/>
          <w:sz w:val="24"/>
          <w:szCs w:val="24"/>
        </w:rPr>
        <w:t xml:space="preserve">. Ocena spełnienia tych warunków jest pozostawiona samym właścicielom lub zarządcom </w:t>
      </w:r>
      <w:r w:rsidR="007D6EF6" w:rsidRPr="00935A6D">
        <w:rPr>
          <w:rFonts w:ascii="Times New Roman" w:hAnsi="Times New Roman" w:cs="Times New Roman"/>
          <w:sz w:val="24"/>
          <w:szCs w:val="24"/>
        </w:rPr>
        <w:t>budynków</w:t>
      </w:r>
      <w:r w:rsidR="004D49CE" w:rsidRPr="00935A6D">
        <w:rPr>
          <w:rFonts w:ascii="Times New Roman" w:hAnsi="Times New Roman" w:cs="Times New Roman"/>
          <w:sz w:val="24"/>
          <w:szCs w:val="24"/>
        </w:rPr>
        <w:t xml:space="preserve">, projekt </w:t>
      </w:r>
      <w:r w:rsidR="007103AE">
        <w:rPr>
          <w:rFonts w:ascii="Times New Roman" w:hAnsi="Times New Roman" w:cs="Times New Roman"/>
          <w:sz w:val="24"/>
          <w:szCs w:val="24"/>
        </w:rPr>
        <w:t xml:space="preserve">ustawy </w:t>
      </w:r>
      <w:r w:rsidR="004D49CE" w:rsidRPr="00935A6D">
        <w:rPr>
          <w:rFonts w:ascii="Times New Roman" w:hAnsi="Times New Roman" w:cs="Times New Roman"/>
          <w:sz w:val="24"/>
          <w:szCs w:val="24"/>
        </w:rPr>
        <w:t>nie zakłada nakładania administracyjnych nakazów wykonania prac polegających na wymianie ołowianych rur.</w:t>
      </w:r>
    </w:p>
    <w:p w14:paraId="486D1D42" w14:textId="35EE8E2C" w:rsidR="000B085C" w:rsidRPr="00935A6D" w:rsidRDefault="000B085C"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Organy Państwowej Inspekcji Sanitarnej </w:t>
      </w:r>
      <w:r w:rsidR="00212DE8">
        <w:rPr>
          <w:rFonts w:ascii="Times New Roman" w:hAnsi="Times New Roman" w:cs="Times New Roman"/>
          <w:sz w:val="24"/>
          <w:szCs w:val="24"/>
        </w:rPr>
        <w:t xml:space="preserve">lub Wojskowej Inspekcji Sanitarnej </w:t>
      </w:r>
      <w:r w:rsidRPr="00935A6D">
        <w:rPr>
          <w:rFonts w:ascii="Times New Roman" w:hAnsi="Times New Roman" w:cs="Times New Roman"/>
          <w:sz w:val="24"/>
          <w:szCs w:val="24"/>
        </w:rPr>
        <w:t xml:space="preserve">będą prowadzić działania informacyjne mające na celu zachęcanie właścicieli lub zarządców </w:t>
      </w:r>
      <w:r w:rsidR="00B35961" w:rsidRPr="00935A6D">
        <w:rPr>
          <w:rFonts w:ascii="Times New Roman" w:hAnsi="Times New Roman" w:cs="Times New Roman"/>
          <w:sz w:val="24"/>
          <w:szCs w:val="24"/>
        </w:rPr>
        <w:t>budynków</w:t>
      </w:r>
      <w:r w:rsidRPr="00935A6D">
        <w:rPr>
          <w:rFonts w:ascii="Times New Roman" w:hAnsi="Times New Roman" w:cs="Times New Roman"/>
          <w:sz w:val="24"/>
          <w:szCs w:val="24"/>
        </w:rPr>
        <w:t xml:space="preserve"> do </w:t>
      </w:r>
      <w:r w:rsidR="007E06DF" w:rsidRPr="00935A6D">
        <w:rPr>
          <w:rFonts w:ascii="Times New Roman" w:hAnsi="Times New Roman" w:cs="Times New Roman"/>
          <w:sz w:val="24"/>
          <w:szCs w:val="24"/>
        </w:rPr>
        <w:t xml:space="preserve">dokonywania </w:t>
      </w:r>
      <w:r w:rsidRPr="00935A6D">
        <w:rPr>
          <w:rFonts w:ascii="Times New Roman" w:hAnsi="Times New Roman" w:cs="Times New Roman"/>
          <w:sz w:val="24"/>
          <w:szCs w:val="24"/>
        </w:rPr>
        <w:t>oceny ryzyka w wewnętrznych systemach wodociągowych. Działania informacyjno-edukacyjne prowadzone przez organy Państwowej Inspekcji Sanitarnej wynikają z obowiązujących aktów prawnych i będą dostosowywane do wystąpienia, rodzaju i charakteru sytuacji. Projektowan</w:t>
      </w:r>
      <w:r w:rsidR="007103AE">
        <w:rPr>
          <w:rFonts w:ascii="Times New Roman" w:hAnsi="Times New Roman" w:cs="Times New Roman"/>
          <w:sz w:val="24"/>
          <w:szCs w:val="24"/>
        </w:rPr>
        <w:t>e</w:t>
      </w:r>
      <w:r w:rsidRPr="00935A6D">
        <w:rPr>
          <w:rFonts w:ascii="Times New Roman" w:hAnsi="Times New Roman" w:cs="Times New Roman"/>
          <w:sz w:val="24"/>
          <w:szCs w:val="24"/>
        </w:rPr>
        <w:t xml:space="preserve"> </w:t>
      </w:r>
      <w:r w:rsidR="007103AE">
        <w:rPr>
          <w:rFonts w:ascii="Times New Roman" w:hAnsi="Times New Roman" w:cs="Times New Roman"/>
          <w:sz w:val="24"/>
          <w:szCs w:val="24"/>
        </w:rPr>
        <w:t>regulacje</w:t>
      </w:r>
      <w:r w:rsidR="007103AE" w:rsidRPr="00935A6D">
        <w:rPr>
          <w:rFonts w:ascii="Times New Roman" w:hAnsi="Times New Roman" w:cs="Times New Roman"/>
          <w:sz w:val="24"/>
          <w:szCs w:val="24"/>
        </w:rPr>
        <w:t xml:space="preserve"> </w:t>
      </w:r>
      <w:r w:rsidRPr="00935A6D">
        <w:rPr>
          <w:rFonts w:ascii="Times New Roman" w:hAnsi="Times New Roman" w:cs="Times New Roman"/>
          <w:sz w:val="24"/>
          <w:szCs w:val="24"/>
        </w:rPr>
        <w:t>ma</w:t>
      </w:r>
      <w:r w:rsidR="007103AE">
        <w:rPr>
          <w:rFonts w:ascii="Times New Roman" w:hAnsi="Times New Roman" w:cs="Times New Roman"/>
          <w:sz w:val="24"/>
          <w:szCs w:val="24"/>
        </w:rPr>
        <w:t>ją</w:t>
      </w:r>
      <w:r w:rsidRPr="00935A6D">
        <w:rPr>
          <w:rFonts w:ascii="Times New Roman" w:hAnsi="Times New Roman" w:cs="Times New Roman"/>
          <w:sz w:val="24"/>
          <w:szCs w:val="24"/>
        </w:rPr>
        <w:t xml:space="preserve"> na celu </w:t>
      </w:r>
      <w:r w:rsidR="00046B1A">
        <w:rPr>
          <w:rFonts w:ascii="Times New Roman" w:hAnsi="Times New Roman" w:cs="Times New Roman"/>
          <w:sz w:val="24"/>
          <w:szCs w:val="24"/>
        </w:rPr>
        <w:t xml:space="preserve">poprzez prowadzenie działań informacyjnych przez organy Państwowej Inspekcji Sanitarnej </w:t>
      </w:r>
      <w:r w:rsidRPr="00935A6D">
        <w:rPr>
          <w:rFonts w:ascii="Times New Roman" w:hAnsi="Times New Roman" w:cs="Times New Roman"/>
          <w:sz w:val="24"/>
          <w:szCs w:val="24"/>
        </w:rPr>
        <w:t xml:space="preserve">zachęcanie właścicieli i zarządców </w:t>
      </w:r>
      <w:r w:rsidR="00B35961" w:rsidRPr="00935A6D">
        <w:rPr>
          <w:rFonts w:ascii="Times New Roman" w:hAnsi="Times New Roman" w:cs="Times New Roman"/>
          <w:sz w:val="24"/>
          <w:szCs w:val="24"/>
        </w:rPr>
        <w:t>budynków</w:t>
      </w:r>
      <w:r w:rsidRPr="00935A6D">
        <w:rPr>
          <w:rFonts w:ascii="Times New Roman" w:hAnsi="Times New Roman" w:cs="Times New Roman"/>
          <w:sz w:val="24"/>
          <w:szCs w:val="24"/>
        </w:rPr>
        <w:t xml:space="preserve"> do </w:t>
      </w:r>
      <w:r w:rsidR="007E06DF" w:rsidRPr="00935A6D">
        <w:rPr>
          <w:rFonts w:ascii="Times New Roman" w:hAnsi="Times New Roman" w:cs="Times New Roman"/>
          <w:sz w:val="24"/>
          <w:szCs w:val="24"/>
        </w:rPr>
        <w:t xml:space="preserve">dokonywania </w:t>
      </w:r>
      <w:r w:rsidRPr="00935A6D">
        <w:rPr>
          <w:rFonts w:ascii="Times New Roman" w:hAnsi="Times New Roman" w:cs="Times New Roman"/>
          <w:sz w:val="24"/>
          <w:szCs w:val="24"/>
        </w:rPr>
        <w:t>oceny ryzyka</w:t>
      </w:r>
      <w:r w:rsidR="00046B1A">
        <w:rPr>
          <w:rFonts w:ascii="Times New Roman" w:hAnsi="Times New Roman" w:cs="Times New Roman"/>
          <w:sz w:val="24"/>
          <w:szCs w:val="24"/>
        </w:rPr>
        <w:t xml:space="preserve"> w wewnętrznym systemie wodociągowym</w:t>
      </w:r>
      <w:r w:rsidRPr="00935A6D">
        <w:rPr>
          <w:rFonts w:ascii="Times New Roman" w:hAnsi="Times New Roman" w:cs="Times New Roman"/>
          <w:sz w:val="24"/>
          <w:szCs w:val="24"/>
        </w:rPr>
        <w:t xml:space="preserve">. Właścicielom i zarządcom </w:t>
      </w:r>
      <w:r w:rsidR="00B35961" w:rsidRPr="00935A6D">
        <w:rPr>
          <w:rFonts w:ascii="Times New Roman" w:hAnsi="Times New Roman" w:cs="Times New Roman"/>
          <w:sz w:val="24"/>
          <w:szCs w:val="24"/>
        </w:rPr>
        <w:t>budynków</w:t>
      </w:r>
      <w:r w:rsidRPr="00935A6D">
        <w:rPr>
          <w:rFonts w:ascii="Times New Roman" w:hAnsi="Times New Roman" w:cs="Times New Roman"/>
          <w:sz w:val="24"/>
          <w:szCs w:val="24"/>
        </w:rPr>
        <w:t xml:space="preserve"> pozostawia się swobodę w zakresie </w:t>
      </w:r>
      <w:r w:rsidR="00046B1A">
        <w:rPr>
          <w:rFonts w:ascii="Times New Roman" w:hAnsi="Times New Roman" w:cs="Times New Roman"/>
          <w:sz w:val="24"/>
          <w:szCs w:val="24"/>
        </w:rPr>
        <w:t>zapewnienia środków</w:t>
      </w:r>
      <w:r w:rsidR="00046B1A" w:rsidRPr="00046B1A">
        <w:rPr>
          <w:rFonts w:ascii="Times New Roman" w:hAnsi="Times New Roman" w:cs="Times New Roman"/>
          <w:sz w:val="24"/>
          <w:szCs w:val="24"/>
        </w:rPr>
        <w:t xml:space="preserve"> kontroli ryzyka i </w:t>
      </w:r>
      <w:r w:rsidR="00046B1A">
        <w:rPr>
          <w:rFonts w:ascii="Times New Roman" w:hAnsi="Times New Roman" w:cs="Times New Roman"/>
          <w:sz w:val="24"/>
          <w:szCs w:val="24"/>
        </w:rPr>
        <w:t>zarządzania</w:t>
      </w:r>
      <w:r w:rsidR="00046B1A" w:rsidRPr="00046B1A">
        <w:rPr>
          <w:rFonts w:ascii="Times New Roman" w:hAnsi="Times New Roman" w:cs="Times New Roman"/>
          <w:sz w:val="24"/>
          <w:szCs w:val="24"/>
        </w:rPr>
        <w:t xml:space="preserve"> ryzykiem w celu zapobiegania występowaniu ognisk choroby lub wyeliminowania ewentualnych ognisk choroby w odniesieniu do bakterii z rodzaju </w:t>
      </w:r>
      <w:proofErr w:type="spellStart"/>
      <w:r w:rsidR="00046B1A" w:rsidRPr="00046B1A">
        <w:rPr>
          <w:rFonts w:ascii="Times New Roman" w:hAnsi="Times New Roman" w:cs="Times New Roman"/>
          <w:i/>
          <w:sz w:val="24"/>
          <w:szCs w:val="24"/>
        </w:rPr>
        <w:t>Legionella</w:t>
      </w:r>
      <w:proofErr w:type="spellEnd"/>
      <w:r w:rsidR="00046B1A" w:rsidRPr="00046B1A">
        <w:rPr>
          <w:rFonts w:ascii="Times New Roman" w:hAnsi="Times New Roman" w:cs="Times New Roman"/>
          <w:i/>
          <w:sz w:val="24"/>
          <w:szCs w:val="24"/>
        </w:rPr>
        <w:t xml:space="preserve"> </w:t>
      </w:r>
      <w:r w:rsidR="00046B1A" w:rsidRPr="00046B1A">
        <w:rPr>
          <w:rFonts w:ascii="Times New Roman" w:hAnsi="Times New Roman" w:cs="Times New Roman"/>
          <w:iCs/>
          <w:sz w:val="24"/>
          <w:szCs w:val="24"/>
        </w:rPr>
        <w:t>w ciepłej wodzie użytkowej</w:t>
      </w:r>
      <w:r w:rsidR="00255BB3">
        <w:rPr>
          <w:rFonts w:ascii="Times New Roman" w:hAnsi="Times New Roman" w:cs="Times New Roman"/>
          <w:iCs/>
          <w:sz w:val="24"/>
          <w:szCs w:val="24"/>
        </w:rPr>
        <w:t xml:space="preserve"> </w:t>
      </w:r>
      <w:r w:rsidR="007103AE">
        <w:rPr>
          <w:rFonts w:ascii="Times New Roman" w:hAnsi="Times New Roman" w:cs="Times New Roman"/>
          <w:sz w:val="24"/>
          <w:szCs w:val="24"/>
        </w:rPr>
        <w:t xml:space="preserve">(projektowany </w:t>
      </w:r>
      <w:r w:rsidRPr="00935A6D">
        <w:rPr>
          <w:rFonts w:ascii="Times New Roman" w:hAnsi="Times New Roman" w:cs="Times New Roman"/>
          <w:sz w:val="24"/>
          <w:szCs w:val="24"/>
        </w:rPr>
        <w:t>art. 4m ust</w:t>
      </w:r>
      <w:r w:rsidR="007103AE">
        <w:rPr>
          <w:rFonts w:ascii="Times New Roman" w:hAnsi="Times New Roman" w:cs="Times New Roman"/>
          <w:sz w:val="24"/>
          <w:szCs w:val="24"/>
        </w:rPr>
        <w:t>.</w:t>
      </w:r>
      <w:r w:rsidRPr="00935A6D">
        <w:rPr>
          <w:rFonts w:ascii="Times New Roman" w:hAnsi="Times New Roman" w:cs="Times New Roman"/>
          <w:sz w:val="24"/>
          <w:szCs w:val="24"/>
        </w:rPr>
        <w:t xml:space="preserve"> 1 pkt </w:t>
      </w:r>
      <w:r w:rsidR="003F5055">
        <w:rPr>
          <w:rFonts w:ascii="Times New Roman" w:hAnsi="Times New Roman" w:cs="Times New Roman"/>
          <w:sz w:val="24"/>
          <w:szCs w:val="24"/>
        </w:rPr>
        <w:t>4</w:t>
      </w:r>
      <w:r w:rsidRPr="00935A6D">
        <w:rPr>
          <w:rFonts w:ascii="Times New Roman" w:hAnsi="Times New Roman" w:cs="Times New Roman"/>
          <w:sz w:val="24"/>
          <w:szCs w:val="24"/>
        </w:rPr>
        <w:t xml:space="preserve"> </w:t>
      </w:r>
      <w:proofErr w:type="spellStart"/>
      <w:r w:rsidR="007103AE" w:rsidRPr="00935A6D">
        <w:rPr>
          <w:rFonts w:ascii="Times New Roman" w:hAnsi="Times New Roman" w:cs="Times New Roman"/>
          <w:sz w:val="24"/>
          <w:szCs w:val="24"/>
        </w:rPr>
        <w:t>u.z.z.w.i.z.o.ś</w:t>
      </w:r>
      <w:proofErr w:type="spellEnd"/>
      <w:r w:rsidR="007103AE" w:rsidRPr="00935A6D">
        <w:rPr>
          <w:rFonts w:ascii="Times New Roman" w:hAnsi="Times New Roman" w:cs="Times New Roman"/>
          <w:sz w:val="24"/>
          <w:szCs w:val="24"/>
        </w:rPr>
        <w:t>.</w:t>
      </w:r>
      <w:r w:rsidR="007103AE">
        <w:rPr>
          <w:rFonts w:ascii="Times New Roman" w:hAnsi="Times New Roman" w:cs="Times New Roman"/>
          <w:sz w:val="24"/>
          <w:szCs w:val="24"/>
        </w:rPr>
        <w:t>)</w:t>
      </w:r>
      <w:r w:rsidRPr="00935A6D">
        <w:rPr>
          <w:rFonts w:ascii="Times New Roman" w:hAnsi="Times New Roman" w:cs="Times New Roman"/>
          <w:sz w:val="24"/>
          <w:szCs w:val="24"/>
        </w:rPr>
        <w:t>.</w:t>
      </w:r>
    </w:p>
    <w:p w14:paraId="4B536820" w14:textId="3B27CF08" w:rsidR="00FF1287" w:rsidRPr="00935A6D" w:rsidRDefault="00FF128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celu realizacji obowiązku określonego w art.</w:t>
      </w:r>
      <w:r w:rsidR="00981F7A" w:rsidRPr="00935A6D">
        <w:rPr>
          <w:rFonts w:ascii="Times New Roman" w:hAnsi="Times New Roman" w:cs="Times New Roman"/>
          <w:sz w:val="24"/>
          <w:szCs w:val="24"/>
        </w:rPr>
        <w:t xml:space="preserve"> </w:t>
      </w:r>
      <w:r w:rsidR="00E138BF" w:rsidRPr="00935A6D">
        <w:rPr>
          <w:rFonts w:ascii="Times New Roman" w:hAnsi="Times New Roman" w:cs="Times New Roman"/>
          <w:sz w:val="24"/>
          <w:szCs w:val="24"/>
        </w:rPr>
        <w:t>18 ust. 1 lit</w:t>
      </w:r>
      <w:r w:rsidR="00981F7A" w:rsidRPr="00935A6D">
        <w:rPr>
          <w:rFonts w:ascii="Times New Roman" w:hAnsi="Times New Roman" w:cs="Times New Roman"/>
          <w:sz w:val="24"/>
          <w:szCs w:val="24"/>
        </w:rPr>
        <w:t>.</w:t>
      </w:r>
      <w:r w:rsidR="00E138BF" w:rsidRPr="00935A6D">
        <w:rPr>
          <w:rFonts w:ascii="Times New Roman" w:hAnsi="Times New Roman" w:cs="Times New Roman"/>
          <w:sz w:val="24"/>
          <w:szCs w:val="24"/>
        </w:rPr>
        <w:t xml:space="preserve"> b </w:t>
      </w:r>
      <w:r w:rsidRPr="00935A6D">
        <w:rPr>
          <w:rFonts w:ascii="Times New Roman" w:hAnsi="Times New Roman" w:cs="Times New Roman"/>
          <w:sz w:val="24"/>
          <w:szCs w:val="24"/>
        </w:rPr>
        <w:t xml:space="preserve">dyrektywy </w:t>
      </w:r>
      <w:r w:rsidR="00E138BF" w:rsidRPr="00935A6D">
        <w:rPr>
          <w:rFonts w:ascii="Times New Roman" w:hAnsi="Times New Roman" w:cs="Times New Roman"/>
          <w:sz w:val="24"/>
          <w:szCs w:val="24"/>
        </w:rPr>
        <w:t xml:space="preserve">(UE) 2020/2184 </w:t>
      </w:r>
      <w:r w:rsidRPr="00935A6D">
        <w:rPr>
          <w:rFonts w:ascii="Times New Roman" w:hAnsi="Times New Roman" w:cs="Times New Roman"/>
          <w:sz w:val="24"/>
          <w:szCs w:val="24"/>
        </w:rPr>
        <w:t xml:space="preserve">projektowane przepisy wprowadzają obowiązek przekazywania co 6 lat </w:t>
      </w:r>
      <w:r w:rsidR="007103AE"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 xml:space="preserve">do </w:t>
      </w:r>
      <w:r w:rsidR="009F2279" w:rsidRPr="00935A6D">
        <w:rPr>
          <w:rFonts w:ascii="Times New Roman" w:hAnsi="Times New Roman" w:cs="Times New Roman"/>
          <w:sz w:val="24"/>
          <w:szCs w:val="24"/>
        </w:rPr>
        <w:t xml:space="preserve">organów Państwowej Inspekcji Sanitarnej </w:t>
      </w:r>
      <w:r w:rsidRPr="00935A6D">
        <w:rPr>
          <w:rFonts w:ascii="Times New Roman" w:hAnsi="Times New Roman" w:cs="Times New Roman"/>
          <w:sz w:val="24"/>
          <w:szCs w:val="24"/>
        </w:rPr>
        <w:t xml:space="preserve">lub </w:t>
      </w:r>
      <w:r w:rsidR="009F2279" w:rsidRPr="00935A6D">
        <w:rPr>
          <w:rFonts w:ascii="Times New Roman" w:hAnsi="Times New Roman" w:cs="Times New Roman"/>
          <w:sz w:val="24"/>
          <w:szCs w:val="24"/>
        </w:rPr>
        <w:t xml:space="preserve">organów </w:t>
      </w:r>
      <w:r w:rsidR="008A1141" w:rsidRPr="00935A6D">
        <w:rPr>
          <w:rFonts w:ascii="Times New Roman" w:hAnsi="Times New Roman" w:cs="Times New Roman"/>
          <w:sz w:val="24"/>
          <w:szCs w:val="24"/>
        </w:rPr>
        <w:t>Wojskowej</w:t>
      </w:r>
      <w:r w:rsidR="009F2279" w:rsidRPr="00935A6D">
        <w:rPr>
          <w:rFonts w:ascii="Times New Roman" w:hAnsi="Times New Roman" w:cs="Times New Roman"/>
          <w:sz w:val="24"/>
          <w:szCs w:val="24"/>
        </w:rPr>
        <w:t xml:space="preserve"> Inspekcji Sanitarnej</w:t>
      </w:r>
      <w:r w:rsidRPr="00935A6D">
        <w:rPr>
          <w:rFonts w:ascii="Times New Roman" w:hAnsi="Times New Roman" w:cs="Times New Roman"/>
          <w:sz w:val="24"/>
          <w:szCs w:val="24"/>
        </w:rPr>
        <w:t xml:space="preserve"> </w:t>
      </w:r>
      <w:r w:rsidRPr="00935A6D">
        <w:rPr>
          <w:rFonts w:ascii="Times New Roman" w:hAnsi="Times New Roman" w:cs="Times New Roman"/>
          <w:sz w:val="24"/>
          <w:szCs w:val="24"/>
        </w:rPr>
        <w:lastRenderedPageBreak/>
        <w:t>informacji o podejmowanych działaniach</w:t>
      </w:r>
      <w:r w:rsidR="00E138BF" w:rsidRPr="00935A6D">
        <w:rPr>
          <w:rFonts w:ascii="Times New Roman" w:hAnsi="Times New Roman" w:cs="Times New Roman"/>
          <w:sz w:val="24"/>
          <w:szCs w:val="24"/>
        </w:rPr>
        <w:t xml:space="preserve"> mających na celu zmniejszenie ryzyka związanego z wewnętrznym systemem wodociągowym</w:t>
      </w:r>
      <w:r w:rsidR="009F038B" w:rsidRPr="00935A6D">
        <w:rPr>
          <w:rFonts w:ascii="Times New Roman" w:hAnsi="Times New Roman" w:cs="Times New Roman"/>
          <w:sz w:val="24"/>
          <w:szCs w:val="24"/>
        </w:rPr>
        <w:t xml:space="preserve"> (</w:t>
      </w:r>
      <w:r w:rsidR="007103AE">
        <w:rPr>
          <w:rFonts w:ascii="Times New Roman" w:hAnsi="Times New Roman" w:cs="Times New Roman"/>
          <w:sz w:val="24"/>
          <w:szCs w:val="24"/>
        </w:rPr>
        <w:t xml:space="preserve">projektowany </w:t>
      </w:r>
      <w:r w:rsidR="009F038B" w:rsidRPr="00935A6D">
        <w:rPr>
          <w:rFonts w:ascii="Times New Roman" w:hAnsi="Times New Roman" w:cs="Times New Roman"/>
          <w:sz w:val="24"/>
          <w:szCs w:val="24"/>
        </w:rPr>
        <w:t xml:space="preserve">art. 4n </w:t>
      </w:r>
      <w:proofErr w:type="spellStart"/>
      <w:r w:rsidR="009F038B" w:rsidRPr="00935A6D">
        <w:rPr>
          <w:rFonts w:ascii="Times New Roman" w:hAnsi="Times New Roman" w:cs="Times New Roman"/>
          <w:sz w:val="24"/>
          <w:szCs w:val="24"/>
        </w:rPr>
        <w:t>u.z.z.w.i.z.o.ś</w:t>
      </w:r>
      <w:proofErr w:type="spellEnd"/>
      <w:r w:rsidR="009F038B" w:rsidRPr="00935A6D">
        <w:rPr>
          <w:rFonts w:ascii="Times New Roman" w:hAnsi="Times New Roman" w:cs="Times New Roman"/>
          <w:sz w:val="24"/>
          <w:szCs w:val="24"/>
        </w:rPr>
        <w:t>.)</w:t>
      </w:r>
      <w:r w:rsidR="00E138BF" w:rsidRPr="00935A6D">
        <w:rPr>
          <w:rFonts w:ascii="Times New Roman" w:hAnsi="Times New Roman" w:cs="Times New Roman"/>
          <w:sz w:val="24"/>
          <w:szCs w:val="24"/>
        </w:rPr>
        <w:t>.</w:t>
      </w:r>
    </w:p>
    <w:p w14:paraId="0CAC04F0" w14:textId="1F85FE22" w:rsidR="00DA35C5" w:rsidRPr="00935A6D" w:rsidRDefault="00DA35C5" w:rsidP="00DA35C5">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4o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5CE65DDE" w14:textId="013E3CFA" w:rsidR="00DA35C5" w:rsidRPr="00935A6D" w:rsidRDefault="00DA35C5"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Przepis nakładający obowiązki na właścicieli </w:t>
      </w:r>
      <w:r w:rsidR="007E06DF" w:rsidRPr="00935A6D">
        <w:rPr>
          <w:rFonts w:ascii="Times New Roman" w:hAnsi="Times New Roman" w:cs="Times New Roman"/>
          <w:sz w:val="24"/>
          <w:szCs w:val="24"/>
        </w:rPr>
        <w:t>lub</w:t>
      </w:r>
      <w:r w:rsidRPr="00935A6D">
        <w:rPr>
          <w:rFonts w:ascii="Times New Roman" w:hAnsi="Times New Roman" w:cs="Times New Roman"/>
          <w:sz w:val="24"/>
          <w:szCs w:val="24"/>
        </w:rPr>
        <w:t xml:space="preserve"> zarządców obiektów priorytetowych niebędących budynkami.</w:t>
      </w:r>
    </w:p>
    <w:p w14:paraId="1B1E101C" w14:textId="6745FF12" w:rsidR="00D83587" w:rsidRPr="00935A6D" w:rsidRDefault="00D83587" w:rsidP="00D8358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r w:rsidR="0045759D" w:rsidRPr="00935A6D">
        <w:rPr>
          <w:rFonts w:ascii="Times New Roman" w:hAnsi="Times New Roman" w:cs="Times New Roman"/>
          <w:b/>
          <w:sz w:val="24"/>
          <w:szCs w:val="24"/>
        </w:rPr>
        <w:t>4</w:t>
      </w:r>
      <w:r w:rsidR="00964B41" w:rsidRPr="00935A6D">
        <w:rPr>
          <w:rFonts w:ascii="Times New Roman" w:hAnsi="Times New Roman" w:cs="Times New Roman"/>
          <w:b/>
          <w:sz w:val="24"/>
          <w:szCs w:val="24"/>
        </w:rPr>
        <w:t>p</w:t>
      </w:r>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6B5CB80B" w14:textId="65A5444D" w:rsidR="00D83587" w:rsidRPr="00935A6D" w:rsidRDefault="007103AE"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D83587" w:rsidRPr="00935A6D">
        <w:rPr>
          <w:rFonts w:ascii="Times New Roman" w:hAnsi="Times New Roman" w:cs="Times New Roman"/>
          <w:sz w:val="24"/>
          <w:szCs w:val="24"/>
        </w:rPr>
        <w:t xml:space="preserve">rojekt </w:t>
      </w:r>
      <w:r>
        <w:rPr>
          <w:rFonts w:ascii="Times New Roman" w:hAnsi="Times New Roman" w:cs="Times New Roman"/>
          <w:sz w:val="24"/>
          <w:szCs w:val="24"/>
        </w:rPr>
        <w:t>ustawy</w:t>
      </w:r>
      <w:r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 xml:space="preserve">nakłada na </w:t>
      </w:r>
      <w:r w:rsidRPr="00935A6D">
        <w:rPr>
          <w:rFonts w:ascii="Times New Roman" w:hAnsi="Times New Roman" w:cs="Times New Roman"/>
          <w:sz w:val="24"/>
          <w:szCs w:val="24"/>
        </w:rPr>
        <w:t xml:space="preserve">dostawców wody </w:t>
      </w:r>
      <w:r w:rsidR="00D83587" w:rsidRPr="00935A6D">
        <w:rPr>
          <w:rFonts w:ascii="Times New Roman" w:hAnsi="Times New Roman" w:cs="Times New Roman"/>
          <w:sz w:val="24"/>
          <w:szCs w:val="24"/>
        </w:rPr>
        <w:t xml:space="preserve">m.in. obowiązek zapewnienia należytej jakości wody przeznaczonej do spożycia przez ludzi oraz dostarczania wody </w:t>
      </w:r>
      <w:r w:rsidR="008A1141" w:rsidRPr="00935A6D">
        <w:rPr>
          <w:rFonts w:ascii="Times New Roman" w:hAnsi="Times New Roman" w:cs="Times New Roman"/>
          <w:sz w:val="24"/>
          <w:szCs w:val="24"/>
        </w:rPr>
        <w:t xml:space="preserve">przeznaczonej do spożycia przez ludzi </w:t>
      </w:r>
      <w:r w:rsidR="00420596" w:rsidRPr="00935A6D">
        <w:rPr>
          <w:rFonts w:ascii="Times New Roman" w:hAnsi="Times New Roman" w:cs="Times New Roman"/>
          <w:sz w:val="24"/>
          <w:szCs w:val="24"/>
        </w:rPr>
        <w:t xml:space="preserve">do </w:t>
      </w:r>
      <w:r w:rsidR="00E42091" w:rsidRPr="00935A6D">
        <w:rPr>
          <w:rFonts w:ascii="Times New Roman" w:hAnsi="Times New Roman" w:cs="Times New Roman"/>
          <w:sz w:val="24"/>
          <w:szCs w:val="24"/>
        </w:rPr>
        <w:t xml:space="preserve">odbiorcy usług </w:t>
      </w:r>
      <w:r w:rsidR="00D83587" w:rsidRPr="00935A6D">
        <w:rPr>
          <w:rFonts w:ascii="Times New Roman" w:hAnsi="Times New Roman" w:cs="Times New Roman"/>
          <w:sz w:val="24"/>
          <w:szCs w:val="24"/>
        </w:rPr>
        <w:t>zgodnej z wymaganiami określonymi w przepisach wykonawczych. Ponadto zgodnie z projektowaną regulacją dostawca wody będzie</w:t>
      </w:r>
      <w:r w:rsidR="00441011"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obowiązany do wyznaczani</w:t>
      </w:r>
      <w:r w:rsidR="00E138BF" w:rsidRPr="00935A6D">
        <w:rPr>
          <w:rFonts w:ascii="Times New Roman" w:hAnsi="Times New Roman" w:cs="Times New Roman"/>
          <w:sz w:val="24"/>
          <w:szCs w:val="24"/>
        </w:rPr>
        <w:t>a</w:t>
      </w:r>
      <w:r w:rsidR="00441011" w:rsidRPr="00935A6D">
        <w:rPr>
          <w:rFonts w:ascii="Times New Roman" w:hAnsi="Times New Roman" w:cs="Times New Roman"/>
          <w:sz w:val="24"/>
          <w:szCs w:val="24"/>
        </w:rPr>
        <w:t xml:space="preserve"> reprezentatywnych dla jakości wody przeznaczonej do spożycia przez ludzi punktów poboru próbek do badań jakości w</w:t>
      </w:r>
      <w:r w:rsidR="008A1141" w:rsidRPr="00935A6D">
        <w:rPr>
          <w:rFonts w:ascii="Times New Roman" w:hAnsi="Times New Roman" w:cs="Times New Roman"/>
          <w:sz w:val="24"/>
          <w:szCs w:val="24"/>
        </w:rPr>
        <w:t>ody</w:t>
      </w:r>
      <w:r w:rsidR="00441011" w:rsidRPr="00935A6D">
        <w:rPr>
          <w:rFonts w:ascii="Times New Roman" w:hAnsi="Times New Roman" w:cs="Times New Roman"/>
          <w:sz w:val="24"/>
          <w:szCs w:val="24"/>
        </w:rPr>
        <w:t xml:space="preserve"> w ramach monitoringu zgodności, uwzględniając ich równomierne rozłożenie w obszarze sieci wodociągowej, </w:t>
      </w:r>
      <w:r w:rsidR="00D83587" w:rsidRPr="00935A6D">
        <w:rPr>
          <w:rFonts w:ascii="Times New Roman" w:hAnsi="Times New Roman" w:cs="Times New Roman"/>
          <w:sz w:val="24"/>
          <w:szCs w:val="24"/>
        </w:rPr>
        <w:t>i ustalani</w:t>
      </w:r>
      <w:r w:rsidR="006C4D3D" w:rsidRPr="00935A6D">
        <w:rPr>
          <w:rFonts w:ascii="Times New Roman" w:hAnsi="Times New Roman" w:cs="Times New Roman"/>
          <w:sz w:val="24"/>
          <w:szCs w:val="24"/>
        </w:rPr>
        <w:t>a</w:t>
      </w:r>
      <w:r w:rsidR="00D83587" w:rsidRPr="00935A6D">
        <w:rPr>
          <w:rFonts w:ascii="Times New Roman" w:hAnsi="Times New Roman" w:cs="Times New Roman"/>
          <w:sz w:val="24"/>
          <w:szCs w:val="24"/>
        </w:rPr>
        <w:t xml:space="preserve"> harmonogramu pobierania próbek wody do badań jakości wody</w:t>
      </w:r>
      <w:r w:rsidR="00C8730A" w:rsidRPr="00935A6D">
        <w:rPr>
          <w:rFonts w:ascii="Times New Roman" w:hAnsi="Times New Roman" w:cs="Times New Roman"/>
          <w:sz w:val="24"/>
          <w:szCs w:val="24"/>
        </w:rPr>
        <w:t xml:space="preserve"> </w:t>
      </w:r>
      <w:r w:rsidR="00441011" w:rsidRPr="00935A6D">
        <w:rPr>
          <w:rFonts w:ascii="Times New Roman" w:hAnsi="Times New Roman" w:cs="Times New Roman"/>
          <w:sz w:val="24"/>
          <w:szCs w:val="24"/>
        </w:rPr>
        <w:t>z tych punktów</w:t>
      </w:r>
      <w:r w:rsidR="006C4D3D" w:rsidRPr="00935A6D">
        <w:rPr>
          <w:rFonts w:ascii="Times New Roman" w:hAnsi="Times New Roman" w:cs="Times New Roman"/>
          <w:sz w:val="24"/>
          <w:szCs w:val="24"/>
        </w:rPr>
        <w:t>,</w:t>
      </w:r>
      <w:r w:rsidR="00441011" w:rsidRPr="00935A6D">
        <w:rPr>
          <w:rFonts w:ascii="Times New Roman" w:hAnsi="Times New Roman" w:cs="Times New Roman"/>
          <w:sz w:val="24"/>
          <w:szCs w:val="24"/>
        </w:rPr>
        <w:t xml:space="preserve"> uwzględniając ich równomierny pobór w okresie</w:t>
      </w:r>
      <w:r w:rsidR="008A125C">
        <w:rPr>
          <w:rFonts w:ascii="Times New Roman" w:hAnsi="Times New Roman" w:cs="Times New Roman"/>
          <w:sz w:val="24"/>
          <w:szCs w:val="24"/>
        </w:rPr>
        <w:t xml:space="preserve"> </w:t>
      </w:r>
      <w:r w:rsidR="00441011" w:rsidRPr="00935A6D">
        <w:rPr>
          <w:rFonts w:ascii="Times New Roman" w:hAnsi="Times New Roman" w:cs="Times New Roman"/>
          <w:sz w:val="24"/>
          <w:szCs w:val="24"/>
        </w:rPr>
        <w:t>roku</w:t>
      </w:r>
      <w:r w:rsidR="006C4D3D" w:rsidRPr="00935A6D">
        <w:rPr>
          <w:rFonts w:ascii="Times New Roman" w:hAnsi="Times New Roman" w:cs="Times New Roman"/>
          <w:sz w:val="24"/>
          <w:szCs w:val="24"/>
        </w:rPr>
        <w:t xml:space="preserve"> w uzgodnieniu </w:t>
      </w:r>
      <w:r w:rsidR="00441011" w:rsidRPr="00935A6D">
        <w:rPr>
          <w:rFonts w:ascii="Times New Roman" w:hAnsi="Times New Roman" w:cs="Times New Roman"/>
          <w:sz w:val="24"/>
          <w:szCs w:val="24"/>
        </w:rPr>
        <w:t xml:space="preserve">odpowiednio </w:t>
      </w:r>
      <w:r w:rsidR="006C4D3D" w:rsidRPr="00935A6D">
        <w:rPr>
          <w:rFonts w:ascii="Times New Roman" w:hAnsi="Times New Roman" w:cs="Times New Roman"/>
          <w:sz w:val="24"/>
          <w:szCs w:val="24"/>
        </w:rPr>
        <w:t>z organami Państwowej Inspekcji Sanitarnej</w:t>
      </w:r>
      <w:r w:rsidR="00441011" w:rsidRPr="00935A6D">
        <w:rPr>
          <w:rFonts w:ascii="Times New Roman" w:hAnsi="Times New Roman" w:cs="Times New Roman"/>
          <w:sz w:val="24"/>
          <w:szCs w:val="24"/>
        </w:rPr>
        <w:t xml:space="preserve"> lub organami Wojskowej Inspekcji Sanitarnej</w:t>
      </w:r>
      <w:r w:rsidR="00D83587" w:rsidRPr="00935A6D">
        <w:rPr>
          <w:rFonts w:ascii="Times New Roman" w:hAnsi="Times New Roman" w:cs="Times New Roman"/>
          <w:sz w:val="24"/>
          <w:szCs w:val="24"/>
        </w:rPr>
        <w:t xml:space="preserve">. </w:t>
      </w:r>
      <w:r>
        <w:rPr>
          <w:rFonts w:ascii="Times New Roman" w:hAnsi="Times New Roman" w:cs="Times New Roman"/>
          <w:sz w:val="24"/>
          <w:szCs w:val="24"/>
        </w:rPr>
        <w:t>D</w:t>
      </w:r>
      <w:r w:rsidR="00D83587" w:rsidRPr="00935A6D">
        <w:rPr>
          <w:rFonts w:ascii="Times New Roman" w:hAnsi="Times New Roman" w:cs="Times New Roman"/>
          <w:sz w:val="24"/>
          <w:szCs w:val="24"/>
        </w:rPr>
        <w:t xml:space="preserve">ostawca wody będzie </w:t>
      </w:r>
      <w:r>
        <w:rPr>
          <w:rFonts w:ascii="Times New Roman" w:hAnsi="Times New Roman" w:cs="Times New Roman"/>
          <w:sz w:val="24"/>
          <w:szCs w:val="24"/>
        </w:rPr>
        <w:t xml:space="preserve">także </w:t>
      </w:r>
      <w:r w:rsidR="00D83587" w:rsidRPr="00935A6D">
        <w:rPr>
          <w:rFonts w:ascii="Times New Roman" w:hAnsi="Times New Roman" w:cs="Times New Roman"/>
          <w:sz w:val="24"/>
          <w:szCs w:val="24"/>
        </w:rPr>
        <w:t>uczestniczył w realizacji monitoringu zgodności</w:t>
      </w:r>
      <w:r w:rsidR="00E42091" w:rsidRPr="00935A6D">
        <w:rPr>
          <w:rFonts w:ascii="Times New Roman" w:hAnsi="Times New Roman" w:cs="Times New Roman"/>
          <w:sz w:val="24"/>
          <w:szCs w:val="24"/>
        </w:rPr>
        <w:t xml:space="preserve"> zgodnie z ustalonym harmonogramem pobierania próbek wody do badań jakości wody przeznaczonej do spożycia przez ludzi</w:t>
      </w:r>
      <w:r w:rsidR="00D83587" w:rsidRPr="00935A6D">
        <w:rPr>
          <w:rFonts w:ascii="Times New Roman" w:hAnsi="Times New Roman" w:cs="Times New Roman"/>
          <w:sz w:val="24"/>
          <w:szCs w:val="24"/>
        </w:rPr>
        <w:t xml:space="preserve"> i wykonywał badania wody w zakresie wynikającym z przepisów wykonawczych oraz</w:t>
      </w:r>
      <w:r w:rsidR="00441011" w:rsidRPr="00935A6D">
        <w:rPr>
          <w:rFonts w:ascii="Times New Roman" w:eastAsiaTheme="minorEastAsia" w:hAnsi="Times New Roman" w:cs="Arial"/>
          <w:sz w:val="24"/>
          <w:szCs w:val="20"/>
          <w:lang w:eastAsia="pl-PL"/>
        </w:rPr>
        <w:t xml:space="preserve"> </w:t>
      </w:r>
      <w:r w:rsidR="0064452F">
        <w:rPr>
          <w:rFonts w:ascii="Times New Roman" w:eastAsiaTheme="minorEastAsia" w:hAnsi="Times New Roman" w:cs="Arial"/>
          <w:sz w:val="24"/>
          <w:szCs w:val="20"/>
          <w:lang w:eastAsia="pl-PL"/>
        </w:rPr>
        <w:t xml:space="preserve">z </w:t>
      </w:r>
      <w:r w:rsidR="00441011" w:rsidRPr="00935A6D">
        <w:rPr>
          <w:rFonts w:ascii="Times New Roman" w:hAnsi="Times New Roman" w:cs="Times New Roman"/>
          <w:sz w:val="24"/>
          <w:szCs w:val="24"/>
        </w:rPr>
        <w:t>uwzględni</w:t>
      </w:r>
      <w:r w:rsidR="0064452F">
        <w:rPr>
          <w:rFonts w:ascii="Times New Roman" w:hAnsi="Times New Roman" w:cs="Times New Roman"/>
          <w:sz w:val="24"/>
          <w:szCs w:val="24"/>
        </w:rPr>
        <w:t>eniem zmian dotyczących częstotliwości pobierania próbek do badań jakości wody lub zakresu badanych parametrów podlegających monitorowaniu (projektowany</w:t>
      </w:r>
      <w:r w:rsidR="00441011" w:rsidRPr="00935A6D">
        <w:rPr>
          <w:rFonts w:ascii="Times New Roman" w:hAnsi="Times New Roman" w:cs="Times New Roman"/>
          <w:sz w:val="24"/>
          <w:szCs w:val="24"/>
        </w:rPr>
        <w:t xml:space="preserve"> art. 4g ust. </w:t>
      </w:r>
      <w:r w:rsidR="008A1141" w:rsidRPr="00935A6D">
        <w:rPr>
          <w:rFonts w:ascii="Times New Roman" w:hAnsi="Times New Roman" w:cs="Times New Roman"/>
          <w:sz w:val="24"/>
          <w:szCs w:val="24"/>
        </w:rPr>
        <w:t xml:space="preserve">5, </w:t>
      </w:r>
      <w:r w:rsidR="00441011" w:rsidRPr="00935A6D">
        <w:rPr>
          <w:rFonts w:ascii="Times New Roman" w:hAnsi="Times New Roman" w:cs="Times New Roman"/>
          <w:sz w:val="24"/>
          <w:szCs w:val="24"/>
        </w:rPr>
        <w:t>6 i 1</w:t>
      </w:r>
      <w:r w:rsidR="0064452F">
        <w:rPr>
          <w:rFonts w:ascii="Times New Roman" w:hAnsi="Times New Roman" w:cs="Times New Roman"/>
          <w:sz w:val="24"/>
          <w:szCs w:val="24"/>
        </w:rPr>
        <w:t xml:space="preserve">2 </w:t>
      </w:r>
      <w:proofErr w:type="spellStart"/>
      <w:r w:rsidR="0064452F">
        <w:rPr>
          <w:rFonts w:ascii="Times New Roman" w:hAnsi="Times New Roman" w:cs="Times New Roman"/>
          <w:sz w:val="24"/>
          <w:szCs w:val="24"/>
        </w:rPr>
        <w:t>u.z.z.w.i.z.o.ś</w:t>
      </w:r>
      <w:proofErr w:type="spellEnd"/>
      <w:r w:rsidR="0064452F">
        <w:rPr>
          <w:rFonts w:ascii="Times New Roman" w:hAnsi="Times New Roman" w:cs="Times New Roman"/>
          <w:sz w:val="24"/>
          <w:szCs w:val="24"/>
        </w:rPr>
        <w:t>.),</w:t>
      </w:r>
      <w:r w:rsidR="00D83587" w:rsidRPr="00935A6D">
        <w:rPr>
          <w:rFonts w:ascii="Times New Roman" w:hAnsi="Times New Roman" w:cs="Times New Roman"/>
          <w:sz w:val="24"/>
          <w:szCs w:val="24"/>
        </w:rPr>
        <w:t xml:space="preserve"> a także wskazywał laboratorium do realizacji badań planowanych w harmonogramie pobierania próbek wody do badań jakości wody w ramach monitoringu zgodności. </w:t>
      </w:r>
      <w:r w:rsidR="000B2F28">
        <w:rPr>
          <w:rFonts w:ascii="Times New Roman" w:hAnsi="Times New Roman" w:cs="Times New Roman"/>
          <w:sz w:val="24"/>
          <w:szCs w:val="24"/>
        </w:rPr>
        <w:t>D</w:t>
      </w:r>
      <w:r w:rsidR="00D83587" w:rsidRPr="00935A6D">
        <w:rPr>
          <w:rFonts w:ascii="Times New Roman" w:hAnsi="Times New Roman" w:cs="Times New Roman"/>
          <w:sz w:val="24"/>
          <w:szCs w:val="24"/>
        </w:rPr>
        <w:t xml:space="preserve">ostawca będzie obowiązany do przekazywania </w:t>
      </w:r>
      <w:r w:rsidR="00FF44C3" w:rsidRPr="00935A6D">
        <w:rPr>
          <w:rFonts w:ascii="Times New Roman" w:hAnsi="Times New Roman" w:cs="Times New Roman"/>
          <w:sz w:val="24"/>
          <w:szCs w:val="24"/>
        </w:rPr>
        <w:t>właściwemu organowi nadzoru sanitarnego</w:t>
      </w:r>
      <w:r w:rsidR="005803A9"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 xml:space="preserve">sprawozdań z badań jakości wody przeznaczonej do spożycia przez ludzi wykonanych w ramach monitoringu zgodności oraz informacji o </w:t>
      </w:r>
      <w:r w:rsidR="00441011" w:rsidRPr="00935A6D">
        <w:rPr>
          <w:rFonts w:ascii="Times New Roman" w:hAnsi="Times New Roman" w:cs="Times New Roman"/>
          <w:sz w:val="24"/>
          <w:szCs w:val="24"/>
        </w:rPr>
        <w:t>niezgodnościach</w:t>
      </w:r>
      <w:r w:rsidR="00D83587" w:rsidRPr="00935A6D">
        <w:rPr>
          <w:rFonts w:ascii="Times New Roman" w:hAnsi="Times New Roman" w:cs="Times New Roman"/>
          <w:sz w:val="24"/>
          <w:szCs w:val="24"/>
        </w:rPr>
        <w:t xml:space="preserve"> wartości parametr</w:t>
      </w:r>
      <w:r w:rsidR="00820D6A" w:rsidRPr="00935A6D">
        <w:rPr>
          <w:rFonts w:ascii="Times New Roman" w:hAnsi="Times New Roman" w:cs="Times New Roman"/>
          <w:sz w:val="24"/>
          <w:szCs w:val="24"/>
        </w:rPr>
        <w:t>ycznych</w:t>
      </w:r>
      <w:r w:rsidR="007A1BF6"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 xml:space="preserve">z badań jakości wody wykonanych w ramach monitoringu zgodności oraz monitoringu parametrów umieszczonych na liście obserwacyjnej, przyczynach wystąpienia tych </w:t>
      </w:r>
      <w:r w:rsidR="00441011" w:rsidRPr="00935A6D">
        <w:rPr>
          <w:rFonts w:ascii="Times New Roman" w:hAnsi="Times New Roman" w:cs="Times New Roman"/>
          <w:sz w:val="24"/>
          <w:szCs w:val="24"/>
        </w:rPr>
        <w:t>niezgodności z wartością parametryczną</w:t>
      </w:r>
      <w:r w:rsidR="00D83587" w:rsidRPr="00935A6D">
        <w:rPr>
          <w:rFonts w:ascii="Times New Roman" w:hAnsi="Times New Roman" w:cs="Times New Roman"/>
          <w:sz w:val="24"/>
          <w:szCs w:val="24"/>
        </w:rPr>
        <w:t xml:space="preserve"> oraz o podejmowanych działaniach naprawczych</w:t>
      </w:r>
      <w:r w:rsidR="005803A9" w:rsidRPr="00935A6D">
        <w:rPr>
          <w:rFonts w:ascii="Times New Roman" w:hAnsi="Times New Roman" w:cs="Times New Roman"/>
          <w:sz w:val="24"/>
          <w:szCs w:val="24"/>
        </w:rPr>
        <w:t>.</w:t>
      </w:r>
      <w:r w:rsidR="00D83587" w:rsidRPr="00935A6D">
        <w:rPr>
          <w:rFonts w:ascii="Times New Roman" w:hAnsi="Times New Roman" w:cs="Times New Roman"/>
          <w:sz w:val="24"/>
          <w:szCs w:val="24"/>
        </w:rPr>
        <w:t xml:space="preserve"> Terminy na realizację ww. obowiązk</w:t>
      </w:r>
      <w:r w:rsidR="000B2F28">
        <w:rPr>
          <w:rFonts w:ascii="Times New Roman" w:hAnsi="Times New Roman" w:cs="Times New Roman"/>
          <w:sz w:val="24"/>
          <w:szCs w:val="24"/>
        </w:rPr>
        <w:t>ów</w:t>
      </w:r>
      <w:r w:rsidR="00D83587" w:rsidRPr="00935A6D">
        <w:rPr>
          <w:rFonts w:ascii="Times New Roman" w:hAnsi="Times New Roman" w:cs="Times New Roman"/>
          <w:sz w:val="24"/>
          <w:szCs w:val="24"/>
        </w:rPr>
        <w:t xml:space="preserve"> przekazywania informacji i sprawozdań zostaną określone w przepisach wykonawczych. Ponadto w przypadku stwierdzenia niezgodności z wartości</w:t>
      </w:r>
      <w:r w:rsidR="008A2050" w:rsidRPr="00935A6D">
        <w:rPr>
          <w:rFonts w:ascii="Times New Roman" w:hAnsi="Times New Roman" w:cs="Times New Roman"/>
          <w:sz w:val="24"/>
          <w:szCs w:val="24"/>
        </w:rPr>
        <w:t>ą</w:t>
      </w:r>
      <w:r w:rsidR="00D83587" w:rsidRPr="00935A6D">
        <w:rPr>
          <w:rFonts w:ascii="Times New Roman" w:hAnsi="Times New Roman" w:cs="Times New Roman"/>
          <w:sz w:val="24"/>
          <w:szCs w:val="24"/>
        </w:rPr>
        <w:t xml:space="preserve"> </w:t>
      </w:r>
      <w:r w:rsidR="00820D6A" w:rsidRPr="00935A6D">
        <w:rPr>
          <w:rFonts w:ascii="Times New Roman" w:hAnsi="Times New Roman" w:cs="Times New Roman"/>
          <w:sz w:val="24"/>
          <w:szCs w:val="24"/>
        </w:rPr>
        <w:t>parametryczn</w:t>
      </w:r>
      <w:r w:rsidR="008A2050" w:rsidRPr="00935A6D">
        <w:rPr>
          <w:rFonts w:ascii="Times New Roman" w:hAnsi="Times New Roman" w:cs="Times New Roman"/>
          <w:sz w:val="24"/>
          <w:szCs w:val="24"/>
        </w:rPr>
        <w:t>ą</w:t>
      </w:r>
      <w:r w:rsidR="00820D6A"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ustalon</w:t>
      </w:r>
      <w:r w:rsidR="008A2050" w:rsidRPr="00935A6D">
        <w:rPr>
          <w:rFonts w:ascii="Times New Roman" w:hAnsi="Times New Roman" w:cs="Times New Roman"/>
          <w:sz w:val="24"/>
          <w:szCs w:val="24"/>
        </w:rPr>
        <w:t>ą</w:t>
      </w:r>
      <w:r w:rsidR="00D83587" w:rsidRPr="00935A6D">
        <w:rPr>
          <w:rFonts w:ascii="Times New Roman" w:hAnsi="Times New Roman" w:cs="Times New Roman"/>
          <w:sz w:val="24"/>
          <w:szCs w:val="24"/>
        </w:rPr>
        <w:t xml:space="preserve"> dla monitoringu zgodności obowiązkiem dostawcy </w:t>
      </w:r>
      <w:r w:rsidR="000B2F28">
        <w:rPr>
          <w:rFonts w:ascii="Times New Roman" w:hAnsi="Times New Roman" w:cs="Times New Roman"/>
          <w:sz w:val="24"/>
          <w:szCs w:val="24"/>
        </w:rPr>
        <w:t xml:space="preserve">wody </w:t>
      </w:r>
      <w:r w:rsidR="00D83587" w:rsidRPr="00935A6D">
        <w:rPr>
          <w:rFonts w:ascii="Times New Roman" w:hAnsi="Times New Roman" w:cs="Times New Roman"/>
          <w:sz w:val="24"/>
          <w:szCs w:val="24"/>
        </w:rPr>
        <w:t xml:space="preserve">będzie </w:t>
      </w:r>
      <w:r w:rsidR="007142EF" w:rsidRPr="00935A6D">
        <w:rPr>
          <w:rFonts w:ascii="Times New Roman" w:hAnsi="Times New Roman" w:cs="Times New Roman"/>
          <w:sz w:val="24"/>
          <w:szCs w:val="24"/>
        </w:rPr>
        <w:t xml:space="preserve">prowadzenie </w:t>
      </w:r>
      <w:r w:rsidR="00D83587" w:rsidRPr="00935A6D">
        <w:rPr>
          <w:rFonts w:ascii="Times New Roman" w:hAnsi="Times New Roman" w:cs="Times New Roman"/>
          <w:sz w:val="24"/>
          <w:szCs w:val="24"/>
        </w:rPr>
        <w:t xml:space="preserve">działań naprawczych w przypadku ustalenia, że </w:t>
      </w:r>
      <w:r w:rsidR="000B2F28" w:rsidRPr="00935A6D">
        <w:rPr>
          <w:rFonts w:ascii="Times New Roman" w:hAnsi="Times New Roman" w:cs="Times New Roman"/>
          <w:sz w:val="24"/>
          <w:szCs w:val="24"/>
        </w:rPr>
        <w:t xml:space="preserve">ta </w:t>
      </w:r>
      <w:r w:rsidR="00D83587" w:rsidRPr="00935A6D">
        <w:rPr>
          <w:rFonts w:ascii="Times New Roman" w:hAnsi="Times New Roman" w:cs="Times New Roman"/>
          <w:sz w:val="24"/>
          <w:szCs w:val="24"/>
        </w:rPr>
        <w:t>niezgodność</w:t>
      </w:r>
      <w:r w:rsidR="005803A9"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 xml:space="preserve">nie wynika </w:t>
      </w:r>
      <w:r w:rsidR="00D83587" w:rsidRPr="00935A6D">
        <w:rPr>
          <w:rFonts w:ascii="Times New Roman" w:hAnsi="Times New Roman" w:cs="Times New Roman"/>
          <w:sz w:val="24"/>
          <w:szCs w:val="24"/>
        </w:rPr>
        <w:lastRenderedPageBreak/>
        <w:t>z wewnętrznego systemu wodociągowego lub jego utrzymania. Kolejnym obowiązkiem dostawcy</w:t>
      </w:r>
      <w:r w:rsidR="000B2F28">
        <w:rPr>
          <w:rFonts w:ascii="Times New Roman" w:hAnsi="Times New Roman" w:cs="Times New Roman"/>
          <w:sz w:val="24"/>
          <w:szCs w:val="24"/>
        </w:rPr>
        <w:t xml:space="preserve"> wody</w:t>
      </w:r>
      <w:r w:rsidR="00D83587" w:rsidRPr="00935A6D">
        <w:rPr>
          <w:rFonts w:ascii="Times New Roman" w:hAnsi="Times New Roman" w:cs="Times New Roman"/>
          <w:sz w:val="24"/>
          <w:szCs w:val="24"/>
        </w:rPr>
        <w:t xml:space="preserve"> będzie prowadzenie monitoringu operacyjnego. Ponadto dostawca wody będzie obowiązany posiadać udokumentowane informacje o parametrach jakości wody surowej, w tym także w zakresie substancji i związków umieszczonych na liście obserwacyjnej. Dostawca będzie także podmiotem odpowiedzialnym za dobór skutecznych i bezpiecznych metod i sposobów uzdatniania wody surowej. </w:t>
      </w:r>
      <w:r w:rsidR="00046B1A">
        <w:rPr>
          <w:rFonts w:ascii="Times New Roman" w:hAnsi="Times New Roman" w:cs="Times New Roman"/>
          <w:sz w:val="24"/>
          <w:szCs w:val="24"/>
        </w:rPr>
        <w:t xml:space="preserve">Ponadto </w:t>
      </w:r>
      <w:r w:rsidR="00D83587" w:rsidRPr="00935A6D">
        <w:rPr>
          <w:rFonts w:ascii="Times New Roman" w:hAnsi="Times New Roman" w:cs="Times New Roman"/>
          <w:sz w:val="24"/>
          <w:szCs w:val="24"/>
        </w:rPr>
        <w:t xml:space="preserve">dostawca będzie wykonywał badania wody w zakresie wynikającym z oceny ryzyka dla </w:t>
      </w:r>
      <w:r w:rsidR="000D5163" w:rsidRPr="000D5163">
        <w:rPr>
          <w:rFonts w:ascii="Times New Roman" w:hAnsi="Times New Roman" w:cs="Times New Roman"/>
          <w:sz w:val="24"/>
          <w:szCs w:val="24"/>
        </w:rPr>
        <w:t>obszar</w:t>
      </w:r>
      <w:r w:rsidR="000D5163">
        <w:rPr>
          <w:rFonts w:ascii="Times New Roman" w:hAnsi="Times New Roman" w:cs="Times New Roman"/>
          <w:sz w:val="24"/>
          <w:szCs w:val="24"/>
        </w:rPr>
        <w:t>u</w:t>
      </w:r>
      <w:r w:rsidR="000D5163" w:rsidRPr="000D5163">
        <w:rPr>
          <w:rFonts w:ascii="Times New Roman" w:hAnsi="Times New Roman" w:cs="Times New Roman"/>
          <w:sz w:val="24"/>
          <w:szCs w:val="24"/>
        </w:rPr>
        <w:t xml:space="preserve"> zasilania ujęcia wody wykorzystywanego do poboru wody przeznaczonej do spożycia przez ludzi</w:t>
      </w:r>
      <w:r w:rsidR="008A125C">
        <w:rPr>
          <w:rFonts w:ascii="Times New Roman" w:hAnsi="Times New Roman" w:cs="Times New Roman"/>
          <w:sz w:val="24"/>
          <w:szCs w:val="24"/>
        </w:rPr>
        <w:t xml:space="preserve"> </w:t>
      </w:r>
      <w:r w:rsidR="00B57A27">
        <w:rPr>
          <w:rFonts w:ascii="Times New Roman" w:hAnsi="Times New Roman" w:cs="Times New Roman"/>
          <w:sz w:val="24"/>
          <w:szCs w:val="24"/>
        </w:rPr>
        <w:t>lub</w:t>
      </w:r>
      <w:r w:rsidR="00D83587" w:rsidRPr="00935A6D">
        <w:rPr>
          <w:rFonts w:ascii="Times New Roman" w:hAnsi="Times New Roman" w:cs="Times New Roman"/>
          <w:sz w:val="24"/>
          <w:szCs w:val="24"/>
        </w:rPr>
        <w:t xml:space="preserve"> </w:t>
      </w:r>
      <w:r w:rsidR="00046B1A" w:rsidRPr="00935A6D">
        <w:rPr>
          <w:rFonts w:ascii="Times New Roman" w:hAnsi="Times New Roman" w:cs="Times New Roman"/>
          <w:sz w:val="24"/>
          <w:szCs w:val="24"/>
        </w:rPr>
        <w:t>stref</w:t>
      </w:r>
      <w:r w:rsidR="00046B1A">
        <w:rPr>
          <w:rFonts w:ascii="Times New Roman" w:hAnsi="Times New Roman" w:cs="Times New Roman"/>
          <w:sz w:val="24"/>
          <w:szCs w:val="24"/>
        </w:rPr>
        <w:t>y</w:t>
      </w:r>
      <w:r w:rsidR="00046B1A"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zaopatrzenia (rozszerza wykaz parametrów podlegających monitorowaniu, w ramach monitoringu zgodności oraz zwiększa częstotliwość pobierania próbek wody do badań, określone w przepisach wykonawczych), listy obserwacyjnej i monitoringu operacyjnego. Ponadto dostawca wody będzie prowadził i dokumentował badania parametrów z listy obserwacyjnej w wodzie przeznaczonej do spożycia w przypadku wystąpienia w wodzie surowej przekroczeń wartości wytycznych ustalonych dla parametrów z listy obserwacyjnej. Wśród obowiązków dostawcy w projektowanych przepisach znalazło się także dokumentowanie i udostępnianie na wniosek właściwe</w:t>
      </w:r>
      <w:r w:rsidR="0046361C" w:rsidRPr="00935A6D">
        <w:rPr>
          <w:rFonts w:ascii="Times New Roman" w:hAnsi="Times New Roman" w:cs="Times New Roman"/>
          <w:sz w:val="24"/>
          <w:szCs w:val="24"/>
        </w:rPr>
        <w:t xml:space="preserve">go organu sanitarnego </w:t>
      </w:r>
      <w:r w:rsidR="00D83587" w:rsidRPr="00935A6D">
        <w:rPr>
          <w:rFonts w:ascii="Times New Roman" w:hAnsi="Times New Roman" w:cs="Times New Roman"/>
          <w:sz w:val="24"/>
          <w:szCs w:val="24"/>
        </w:rPr>
        <w:t xml:space="preserve">wyników </w:t>
      </w:r>
      <w:r w:rsidR="00556FE5" w:rsidRPr="00935A6D">
        <w:rPr>
          <w:rFonts w:ascii="Times New Roman" w:hAnsi="Times New Roman" w:cs="Times New Roman"/>
          <w:sz w:val="24"/>
          <w:szCs w:val="24"/>
        </w:rPr>
        <w:t>monitoringu zgodności, monitoringu operacyjnego i monitoringu substancji promieniotwórczych</w:t>
      </w:r>
      <w:r w:rsidR="000859AE" w:rsidRPr="00935A6D">
        <w:rPr>
          <w:rFonts w:ascii="Times New Roman" w:hAnsi="Times New Roman" w:cs="Times New Roman"/>
          <w:sz w:val="24"/>
          <w:szCs w:val="24"/>
        </w:rPr>
        <w:t xml:space="preserve">, </w:t>
      </w:r>
      <w:r w:rsidR="00971918" w:rsidRPr="00935A6D">
        <w:rPr>
          <w:rFonts w:ascii="Times New Roman" w:hAnsi="Times New Roman" w:cs="Times New Roman"/>
          <w:sz w:val="24"/>
          <w:szCs w:val="24"/>
        </w:rPr>
        <w:t xml:space="preserve">posiadanych informacji o </w:t>
      </w:r>
      <w:r w:rsidR="0046361C" w:rsidRPr="00935A6D">
        <w:rPr>
          <w:rFonts w:ascii="Times New Roman" w:hAnsi="Times New Roman" w:cs="Times New Roman"/>
          <w:sz w:val="24"/>
          <w:szCs w:val="24"/>
        </w:rPr>
        <w:t xml:space="preserve">wynikach badań </w:t>
      </w:r>
      <w:r w:rsidR="00971918" w:rsidRPr="00935A6D">
        <w:rPr>
          <w:rFonts w:ascii="Times New Roman" w:hAnsi="Times New Roman" w:cs="Times New Roman"/>
          <w:sz w:val="24"/>
          <w:szCs w:val="24"/>
        </w:rPr>
        <w:t xml:space="preserve">jakości wody surowej </w:t>
      </w:r>
      <w:r w:rsidR="00556FE5" w:rsidRPr="00935A6D">
        <w:rPr>
          <w:rFonts w:ascii="Times New Roman" w:hAnsi="Times New Roman" w:cs="Times New Roman"/>
          <w:sz w:val="24"/>
          <w:szCs w:val="24"/>
        </w:rPr>
        <w:t>(</w:t>
      </w:r>
      <w:r w:rsidR="00971918" w:rsidRPr="00935A6D">
        <w:rPr>
          <w:rFonts w:ascii="Times New Roman" w:hAnsi="Times New Roman" w:cs="Times New Roman"/>
          <w:sz w:val="24"/>
          <w:szCs w:val="24"/>
        </w:rPr>
        <w:t xml:space="preserve">na podstawie badań własnych wody surowej lub wyników badań wody surowej </w:t>
      </w:r>
      <w:r w:rsidR="000B2F28">
        <w:rPr>
          <w:rFonts w:ascii="Times New Roman" w:hAnsi="Times New Roman" w:cs="Times New Roman"/>
          <w:sz w:val="24"/>
          <w:szCs w:val="24"/>
        </w:rPr>
        <w:t>otrzymanych</w:t>
      </w:r>
      <w:r w:rsidR="000B2F28" w:rsidRPr="00935A6D">
        <w:rPr>
          <w:rFonts w:ascii="Times New Roman" w:hAnsi="Times New Roman" w:cs="Times New Roman"/>
          <w:sz w:val="24"/>
          <w:szCs w:val="24"/>
        </w:rPr>
        <w:t xml:space="preserve"> </w:t>
      </w:r>
      <w:r w:rsidR="00971918" w:rsidRPr="00935A6D">
        <w:rPr>
          <w:rFonts w:ascii="Times New Roman" w:hAnsi="Times New Roman" w:cs="Times New Roman"/>
          <w:sz w:val="24"/>
          <w:szCs w:val="24"/>
        </w:rPr>
        <w:t>od właściciela ujęcia wody)</w:t>
      </w:r>
      <w:r w:rsidR="00992858" w:rsidRPr="00935A6D">
        <w:rPr>
          <w:rFonts w:ascii="Times New Roman" w:hAnsi="Times New Roman" w:cs="Times New Roman"/>
          <w:sz w:val="24"/>
          <w:szCs w:val="24"/>
        </w:rPr>
        <w:t xml:space="preserve">, a także aktualnych informacji o strefie zaopatrzenia </w:t>
      </w:r>
      <w:r w:rsidR="00F31212" w:rsidRPr="00935A6D">
        <w:rPr>
          <w:rFonts w:ascii="Times New Roman" w:hAnsi="Times New Roman" w:cs="Times New Roman"/>
          <w:sz w:val="24"/>
          <w:szCs w:val="24"/>
        </w:rPr>
        <w:t>objętych</w:t>
      </w:r>
      <w:r w:rsidR="00992858" w:rsidRPr="00935A6D">
        <w:rPr>
          <w:rFonts w:ascii="Times New Roman" w:hAnsi="Times New Roman" w:cs="Times New Roman"/>
          <w:sz w:val="24"/>
          <w:szCs w:val="24"/>
        </w:rPr>
        <w:t xml:space="preserve"> system</w:t>
      </w:r>
      <w:r w:rsidR="00F31212" w:rsidRPr="00935A6D">
        <w:rPr>
          <w:rFonts w:ascii="Times New Roman" w:hAnsi="Times New Roman" w:cs="Times New Roman"/>
          <w:sz w:val="24"/>
          <w:szCs w:val="24"/>
        </w:rPr>
        <w:t>em</w:t>
      </w:r>
      <w:r w:rsidR="00992858" w:rsidRPr="00935A6D">
        <w:rPr>
          <w:rFonts w:ascii="Times New Roman" w:hAnsi="Times New Roman" w:cs="Times New Roman"/>
          <w:sz w:val="24"/>
          <w:szCs w:val="24"/>
        </w:rPr>
        <w:t xml:space="preserve"> zaopatrzenia w wodę</w:t>
      </w:r>
      <w:r w:rsidR="00D83587" w:rsidRPr="00935A6D">
        <w:rPr>
          <w:rFonts w:ascii="Times New Roman" w:hAnsi="Times New Roman" w:cs="Times New Roman"/>
          <w:sz w:val="24"/>
          <w:szCs w:val="24"/>
        </w:rPr>
        <w:t>. Obowiązkiem dostawcy wody będzie także zapewnienia stosowania materiałów, wyrobów do kontaktu z wodą przeznaczoną do spożycia przez ludzi</w:t>
      </w:r>
      <w:r w:rsidR="0046361C" w:rsidRPr="00935A6D">
        <w:rPr>
          <w:rFonts w:ascii="Times New Roman" w:hAnsi="Times New Roman" w:cs="Times New Roman"/>
          <w:sz w:val="24"/>
          <w:szCs w:val="24"/>
        </w:rPr>
        <w:t xml:space="preserve"> oraz</w:t>
      </w:r>
      <w:r w:rsidR="00D83587" w:rsidRPr="00935A6D">
        <w:rPr>
          <w:rFonts w:ascii="Times New Roman" w:hAnsi="Times New Roman" w:cs="Times New Roman"/>
          <w:sz w:val="24"/>
          <w:szCs w:val="24"/>
        </w:rPr>
        <w:t xml:space="preserve"> </w:t>
      </w:r>
      <w:r w:rsidR="00ED1694" w:rsidRPr="00935A6D">
        <w:rPr>
          <w:rFonts w:ascii="Times New Roman" w:hAnsi="Times New Roman" w:cs="Times New Roman"/>
          <w:sz w:val="24"/>
          <w:szCs w:val="24"/>
        </w:rPr>
        <w:t xml:space="preserve">chemikaliów do uzdatniania wody i materiałów filtracyjnych do kontaktu z wodą przeznaczoną do spożycia przez ludzi </w:t>
      </w:r>
      <w:r w:rsidR="00D83587" w:rsidRPr="00935A6D">
        <w:rPr>
          <w:rFonts w:ascii="Times New Roman" w:hAnsi="Times New Roman" w:cs="Times New Roman"/>
          <w:sz w:val="24"/>
          <w:szCs w:val="24"/>
        </w:rPr>
        <w:t xml:space="preserve">spełniających wymagania określone </w:t>
      </w:r>
      <w:r w:rsidR="00C8730A" w:rsidRPr="00935A6D">
        <w:rPr>
          <w:rFonts w:ascii="Times New Roman" w:hAnsi="Times New Roman" w:cs="Times New Roman"/>
          <w:sz w:val="24"/>
          <w:szCs w:val="24"/>
        </w:rPr>
        <w:t>w dodawanym rozdziale 3b ustawy z dnia</w:t>
      </w:r>
      <w:r w:rsidR="00D322C2">
        <w:rPr>
          <w:rFonts w:ascii="Times New Roman" w:hAnsi="Times New Roman" w:cs="Times New Roman"/>
          <w:sz w:val="24"/>
          <w:szCs w:val="24"/>
        </w:rPr>
        <w:t xml:space="preserve"> </w:t>
      </w:r>
      <w:r w:rsidR="00C8730A" w:rsidRPr="00935A6D">
        <w:rPr>
          <w:rFonts w:ascii="Times New Roman" w:hAnsi="Times New Roman" w:cs="Times New Roman"/>
          <w:sz w:val="24"/>
          <w:szCs w:val="24"/>
        </w:rPr>
        <w:t>14 marca 1985 r. o Państwowej Inspekcji Sanitarnej</w:t>
      </w:r>
      <w:r w:rsidR="00D83587" w:rsidRPr="00935A6D">
        <w:rPr>
          <w:rFonts w:ascii="Times New Roman" w:hAnsi="Times New Roman" w:cs="Times New Roman"/>
          <w:sz w:val="24"/>
          <w:szCs w:val="24"/>
        </w:rPr>
        <w:t>. W przypadku wystąpienia niezgodności wody przeznaczonej do spożycia przez ludzi z wartościami</w:t>
      </w:r>
      <w:r w:rsidR="00820D6A" w:rsidRPr="00935A6D">
        <w:rPr>
          <w:rFonts w:ascii="Times New Roman" w:hAnsi="Times New Roman" w:cs="Times New Roman"/>
          <w:sz w:val="24"/>
          <w:szCs w:val="24"/>
        </w:rPr>
        <w:t xml:space="preserve"> parametrycznymi</w:t>
      </w:r>
      <w:r w:rsidR="00D83587" w:rsidRPr="00935A6D">
        <w:rPr>
          <w:rFonts w:ascii="Times New Roman" w:hAnsi="Times New Roman" w:cs="Times New Roman"/>
          <w:sz w:val="24"/>
          <w:szCs w:val="24"/>
        </w:rPr>
        <w:t xml:space="preserve"> ustalonymi dla monitoringu zgodności w punkcie, w którym woda wypływa z kranów używanych zwykle do poboru</w:t>
      </w:r>
      <w:r w:rsidR="000B2F28">
        <w:rPr>
          <w:rFonts w:ascii="Times New Roman" w:hAnsi="Times New Roman" w:cs="Times New Roman"/>
          <w:sz w:val="24"/>
          <w:szCs w:val="24"/>
        </w:rPr>
        <w:t xml:space="preserve"> tej wody</w:t>
      </w:r>
      <w:r w:rsidR="00D83587" w:rsidRPr="00935A6D">
        <w:rPr>
          <w:rFonts w:ascii="Times New Roman" w:hAnsi="Times New Roman" w:cs="Times New Roman"/>
          <w:sz w:val="24"/>
          <w:szCs w:val="24"/>
        </w:rPr>
        <w:t xml:space="preserve">, dostawca wody będzie miał obowiązek przedstawiania </w:t>
      </w:r>
      <w:r w:rsidR="00145F22" w:rsidRPr="00935A6D">
        <w:rPr>
          <w:rFonts w:ascii="Times New Roman" w:hAnsi="Times New Roman" w:cs="Times New Roman"/>
          <w:sz w:val="24"/>
          <w:szCs w:val="24"/>
        </w:rPr>
        <w:t xml:space="preserve">właściwemu organowi nadzoru sanitarnego </w:t>
      </w:r>
      <w:r w:rsidR="00D83587" w:rsidRPr="00935A6D">
        <w:rPr>
          <w:rFonts w:ascii="Times New Roman" w:hAnsi="Times New Roman" w:cs="Times New Roman"/>
          <w:sz w:val="24"/>
          <w:szCs w:val="24"/>
        </w:rPr>
        <w:t>dowodów celem wykazania faktu, że woda dostarczana przez niego do budynku przed przyłączem wodociągowym jest zgodna z wartościami parametr</w:t>
      </w:r>
      <w:r w:rsidR="00820D6A" w:rsidRPr="00935A6D">
        <w:rPr>
          <w:rFonts w:ascii="Times New Roman" w:hAnsi="Times New Roman" w:cs="Times New Roman"/>
          <w:sz w:val="24"/>
          <w:szCs w:val="24"/>
        </w:rPr>
        <w:t>ycznymi</w:t>
      </w:r>
      <w:r w:rsidR="00D83587" w:rsidRPr="00935A6D">
        <w:rPr>
          <w:rFonts w:ascii="Times New Roman" w:hAnsi="Times New Roman" w:cs="Times New Roman"/>
          <w:sz w:val="24"/>
          <w:szCs w:val="24"/>
        </w:rPr>
        <w:t xml:space="preserve">. W </w:t>
      </w:r>
      <w:r w:rsidR="000B2F28">
        <w:rPr>
          <w:rFonts w:ascii="Times New Roman" w:hAnsi="Times New Roman" w:cs="Times New Roman"/>
          <w:sz w:val="24"/>
          <w:szCs w:val="24"/>
        </w:rPr>
        <w:t>przypadku</w:t>
      </w:r>
      <w:r w:rsidR="00D83587" w:rsidRPr="00935A6D">
        <w:rPr>
          <w:rFonts w:ascii="Times New Roman" w:hAnsi="Times New Roman" w:cs="Times New Roman"/>
          <w:sz w:val="24"/>
          <w:szCs w:val="24"/>
        </w:rPr>
        <w:t xml:space="preserve"> gdy z dowodów przedstawionych przez dostawcę wody będzie wynikało, że woda przeznaczona do spożycia przez ludzi jest zgodna </w:t>
      </w:r>
      <w:r w:rsidR="000B2F28" w:rsidRPr="00935A6D">
        <w:rPr>
          <w:rFonts w:ascii="Times New Roman" w:hAnsi="Times New Roman" w:cs="Times New Roman"/>
          <w:sz w:val="24"/>
          <w:szCs w:val="24"/>
        </w:rPr>
        <w:t xml:space="preserve">z wartościami parametrycznymi ustalonymi dla monitoringu zgodności </w:t>
      </w:r>
      <w:r w:rsidR="00D83587" w:rsidRPr="00935A6D">
        <w:rPr>
          <w:rFonts w:ascii="Times New Roman" w:hAnsi="Times New Roman" w:cs="Times New Roman"/>
          <w:sz w:val="24"/>
          <w:szCs w:val="24"/>
        </w:rPr>
        <w:t xml:space="preserve">przed przyłączem wodociągowym, właściciel lub zarządca budynku będzie obowiązany do przedstawienia </w:t>
      </w:r>
      <w:r w:rsidR="00D83587" w:rsidRPr="00935A6D">
        <w:rPr>
          <w:rFonts w:ascii="Times New Roman" w:hAnsi="Times New Roman" w:cs="Times New Roman"/>
          <w:sz w:val="24"/>
          <w:szCs w:val="24"/>
        </w:rPr>
        <w:lastRenderedPageBreak/>
        <w:t xml:space="preserve">niezwłocznie </w:t>
      </w:r>
      <w:r w:rsidR="00DE3388" w:rsidRPr="00935A6D">
        <w:rPr>
          <w:rFonts w:ascii="Times New Roman" w:hAnsi="Times New Roman" w:cs="Times New Roman"/>
          <w:sz w:val="24"/>
          <w:szCs w:val="24"/>
        </w:rPr>
        <w:t>właściwemu organowi nadzoru sanitarnego informacj</w:t>
      </w:r>
      <w:r w:rsidR="000B2F28">
        <w:rPr>
          <w:rFonts w:ascii="Times New Roman" w:hAnsi="Times New Roman" w:cs="Times New Roman"/>
          <w:sz w:val="24"/>
          <w:szCs w:val="24"/>
        </w:rPr>
        <w:t>i</w:t>
      </w:r>
      <w:r w:rsidR="00DE3388" w:rsidRPr="00935A6D">
        <w:rPr>
          <w:rFonts w:ascii="Times New Roman" w:hAnsi="Times New Roman" w:cs="Times New Roman"/>
          <w:sz w:val="24"/>
          <w:szCs w:val="24"/>
        </w:rPr>
        <w:t xml:space="preserve"> o planowanych działaniach naprawczych</w:t>
      </w:r>
      <w:r w:rsidR="00D83587" w:rsidRPr="00935A6D">
        <w:rPr>
          <w:rFonts w:ascii="Times New Roman" w:hAnsi="Times New Roman" w:cs="Times New Roman"/>
          <w:sz w:val="24"/>
          <w:szCs w:val="24"/>
        </w:rPr>
        <w:t>, któr</w:t>
      </w:r>
      <w:r w:rsidR="000B2F28">
        <w:rPr>
          <w:rFonts w:ascii="Times New Roman" w:hAnsi="Times New Roman" w:cs="Times New Roman"/>
          <w:sz w:val="24"/>
          <w:szCs w:val="24"/>
        </w:rPr>
        <w:t>ych</w:t>
      </w:r>
      <w:r w:rsidR="00D83587" w:rsidRPr="00935A6D">
        <w:rPr>
          <w:rFonts w:ascii="Times New Roman" w:hAnsi="Times New Roman" w:cs="Times New Roman"/>
          <w:sz w:val="24"/>
          <w:szCs w:val="24"/>
        </w:rPr>
        <w:t xml:space="preserve"> celem będzie zapewnienie zgodności w punkcie, w którym woda wypływa z kranów używanych zwykle do poboru z wartościami</w:t>
      </w:r>
      <w:r w:rsidR="00820D6A" w:rsidRPr="00935A6D">
        <w:rPr>
          <w:rFonts w:ascii="Times New Roman" w:hAnsi="Times New Roman" w:cs="Times New Roman"/>
          <w:sz w:val="24"/>
          <w:szCs w:val="24"/>
        </w:rPr>
        <w:t xml:space="preserve"> parametrycznymi</w:t>
      </w:r>
      <w:r w:rsidR="00D83587" w:rsidRPr="00935A6D">
        <w:rPr>
          <w:rFonts w:ascii="Times New Roman" w:hAnsi="Times New Roman" w:cs="Times New Roman"/>
          <w:sz w:val="24"/>
          <w:szCs w:val="24"/>
        </w:rPr>
        <w:t xml:space="preserve"> ustalonymi dla monitoringu zgodności. Natomiast w przypadku gdy z dowodów przedstawionych przez dostawcę wody będzie wynikało, że niezgodność wystąpiła przed przyłączem wodociągowym, </w:t>
      </w:r>
      <w:r w:rsidR="00DE3388" w:rsidRPr="00935A6D">
        <w:rPr>
          <w:rFonts w:ascii="Times New Roman" w:hAnsi="Times New Roman" w:cs="Times New Roman"/>
          <w:sz w:val="24"/>
          <w:szCs w:val="24"/>
        </w:rPr>
        <w:t xml:space="preserve">informację o planowanych działaniach naprawczych </w:t>
      </w:r>
      <w:r w:rsidR="00D83587" w:rsidRPr="00935A6D">
        <w:rPr>
          <w:rFonts w:ascii="Times New Roman" w:hAnsi="Times New Roman" w:cs="Times New Roman"/>
          <w:sz w:val="24"/>
          <w:szCs w:val="24"/>
        </w:rPr>
        <w:t>będzie przedstawiał dostawca wody.</w:t>
      </w:r>
    </w:p>
    <w:p w14:paraId="1B48E721" w14:textId="6E4BA415" w:rsidR="00D54A79" w:rsidRPr="00935A6D" w:rsidRDefault="006115F5"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związku z objęciem </w:t>
      </w:r>
      <w:r w:rsidR="00E5228B" w:rsidRPr="00935A6D">
        <w:rPr>
          <w:rFonts w:ascii="Times New Roman" w:hAnsi="Times New Roman" w:cs="Times New Roman"/>
          <w:sz w:val="24"/>
          <w:szCs w:val="24"/>
        </w:rPr>
        <w:t>dostawc</w:t>
      </w:r>
      <w:r w:rsidR="00E5228B">
        <w:rPr>
          <w:rFonts w:ascii="Times New Roman" w:hAnsi="Times New Roman" w:cs="Times New Roman"/>
          <w:sz w:val="24"/>
          <w:szCs w:val="24"/>
        </w:rPr>
        <w:t>y</w:t>
      </w:r>
      <w:r w:rsidR="00E5228B" w:rsidRPr="00935A6D">
        <w:rPr>
          <w:rFonts w:ascii="Times New Roman" w:hAnsi="Times New Roman" w:cs="Times New Roman"/>
          <w:sz w:val="24"/>
          <w:szCs w:val="24"/>
        </w:rPr>
        <w:t xml:space="preserve"> wody </w:t>
      </w:r>
      <w:r w:rsidR="00E5228B">
        <w:rPr>
          <w:rFonts w:ascii="Times New Roman" w:hAnsi="Times New Roman" w:cs="Times New Roman"/>
          <w:sz w:val="24"/>
          <w:szCs w:val="24"/>
        </w:rPr>
        <w:t>będącego</w:t>
      </w:r>
      <w:r w:rsidR="00E5228B" w:rsidRPr="00935A6D">
        <w:rPr>
          <w:rFonts w:ascii="Times New Roman" w:hAnsi="Times New Roman" w:cs="Times New Roman"/>
          <w:sz w:val="24"/>
          <w:szCs w:val="24"/>
        </w:rPr>
        <w:t xml:space="preserve"> hurtowy</w:t>
      </w:r>
      <w:r w:rsidR="00E5228B">
        <w:rPr>
          <w:rFonts w:ascii="Times New Roman" w:hAnsi="Times New Roman" w:cs="Times New Roman"/>
          <w:sz w:val="24"/>
          <w:szCs w:val="24"/>
        </w:rPr>
        <w:t>m</w:t>
      </w:r>
      <w:r w:rsidR="00E5228B" w:rsidRPr="00935A6D">
        <w:rPr>
          <w:rFonts w:ascii="Times New Roman" w:hAnsi="Times New Roman" w:cs="Times New Roman"/>
          <w:sz w:val="24"/>
          <w:szCs w:val="24"/>
        </w:rPr>
        <w:t xml:space="preserve"> dostawc</w:t>
      </w:r>
      <w:r w:rsidR="00E5228B">
        <w:rPr>
          <w:rFonts w:ascii="Times New Roman" w:hAnsi="Times New Roman" w:cs="Times New Roman"/>
          <w:sz w:val="24"/>
          <w:szCs w:val="24"/>
        </w:rPr>
        <w:t>ą</w:t>
      </w:r>
      <w:r w:rsidR="00E5228B" w:rsidRPr="00935A6D">
        <w:rPr>
          <w:rFonts w:ascii="Times New Roman" w:hAnsi="Times New Roman" w:cs="Times New Roman"/>
          <w:sz w:val="24"/>
          <w:szCs w:val="24"/>
        </w:rPr>
        <w:t xml:space="preserve"> wody </w:t>
      </w:r>
      <w:r w:rsidRPr="00935A6D">
        <w:rPr>
          <w:rFonts w:ascii="Times New Roman" w:hAnsi="Times New Roman" w:cs="Times New Roman"/>
          <w:sz w:val="24"/>
          <w:szCs w:val="24"/>
        </w:rPr>
        <w:t>wymogiem dostarczania zdrowej i czystej wody do spożycia projektowany art. 4p ust. 2 wprowadza dla niego obowiązki</w:t>
      </w:r>
      <w:r w:rsidR="00E5228B">
        <w:rPr>
          <w:rFonts w:ascii="Times New Roman" w:hAnsi="Times New Roman" w:cs="Times New Roman"/>
          <w:sz w:val="24"/>
          <w:szCs w:val="24"/>
        </w:rPr>
        <w:t>,</w:t>
      </w:r>
      <w:r w:rsidRPr="00935A6D">
        <w:rPr>
          <w:rFonts w:ascii="Times New Roman" w:hAnsi="Times New Roman" w:cs="Times New Roman"/>
          <w:sz w:val="24"/>
          <w:szCs w:val="24"/>
        </w:rPr>
        <w:t xml:space="preserve"> tj. m.in. obowiązek wyznaczania w uzgodnieniu</w:t>
      </w:r>
      <w:r w:rsidRPr="00935A6D">
        <w:t xml:space="preserve"> </w:t>
      </w:r>
      <w:r w:rsidRPr="00935A6D">
        <w:rPr>
          <w:rFonts w:ascii="Times New Roman" w:hAnsi="Times New Roman" w:cs="Times New Roman"/>
          <w:sz w:val="24"/>
          <w:szCs w:val="24"/>
        </w:rPr>
        <w:t>z organami Państwowej Inspekcji Sanitarnej punktów poboru próbek do badań jakości wody i ustalania harmonogramu pobierania tych próbek do badań jakości wody z tych punktów w zakresie i z częstotliwością wynikającą z przepisów wydanych na podstawie art. 13 oraz</w:t>
      </w:r>
      <w:r w:rsidR="0064452F">
        <w:rPr>
          <w:rFonts w:ascii="Times New Roman" w:hAnsi="Times New Roman" w:cs="Times New Roman"/>
          <w:sz w:val="24"/>
          <w:szCs w:val="24"/>
        </w:rPr>
        <w:t xml:space="preserve"> z</w:t>
      </w:r>
      <w:r w:rsidRPr="00935A6D">
        <w:rPr>
          <w:rFonts w:ascii="Times New Roman" w:hAnsi="Times New Roman" w:cs="Times New Roman"/>
          <w:sz w:val="24"/>
          <w:szCs w:val="24"/>
        </w:rPr>
        <w:t xml:space="preserve"> uwzględni</w:t>
      </w:r>
      <w:r w:rsidR="0064452F">
        <w:rPr>
          <w:rFonts w:ascii="Times New Roman" w:hAnsi="Times New Roman" w:cs="Times New Roman"/>
          <w:sz w:val="24"/>
          <w:szCs w:val="24"/>
        </w:rPr>
        <w:t>eniem zmian dotyczących częstotliwości pobierania próbek do badań jakości wody lub zakresu badanych parametrów podlegających monitorowaniu (</w:t>
      </w:r>
      <w:r w:rsidR="0062780A" w:rsidRPr="00935A6D">
        <w:rPr>
          <w:rFonts w:ascii="Times New Roman" w:hAnsi="Times New Roman" w:cs="Times New Roman"/>
          <w:sz w:val="24"/>
          <w:szCs w:val="24"/>
        </w:rPr>
        <w:t>projektowan</w:t>
      </w:r>
      <w:r w:rsidR="0062780A">
        <w:rPr>
          <w:rFonts w:ascii="Times New Roman" w:hAnsi="Times New Roman" w:cs="Times New Roman"/>
          <w:sz w:val="24"/>
          <w:szCs w:val="24"/>
        </w:rPr>
        <w:t xml:space="preserve">y </w:t>
      </w:r>
      <w:r w:rsidRPr="00935A6D">
        <w:rPr>
          <w:rFonts w:ascii="Times New Roman" w:hAnsi="Times New Roman" w:cs="Times New Roman"/>
          <w:sz w:val="24"/>
          <w:szCs w:val="24"/>
        </w:rPr>
        <w:t>art. 4g ust. 5, 6 i 1</w:t>
      </w:r>
      <w:r w:rsidR="00F941CD" w:rsidRPr="00935A6D">
        <w:rPr>
          <w:rFonts w:ascii="Times New Roman" w:hAnsi="Times New Roman" w:cs="Times New Roman"/>
          <w:sz w:val="24"/>
          <w:szCs w:val="24"/>
        </w:rPr>
        <w:t>2</w:t>
      </w:r>
      <w:r w:rsidRPr="00935A6D">
        <w:rPr>
          <w:rFonts w:ascii="Times New Roman" w:hAnsi="Times New Roman" w:cs="Times New Roman"/>
          <w:sz w:val="24"/>
          <w:szCs w:val="24"/>
        </w:rPr>
        <w:t xml:space="preserve"> </w:t>
      </w:r>
      <w:proofErr w:type="spellStart"/>
      <w:r w:rsidR="0064452F">
        <w:rPr>
          <w:rFonts w:ascii="Times New Roman" w:hAnsi="Times New Roman" w:cs="Times New Roman"/>
          <w:sz w:val="24"/>
          <w:szCs w:val="24"/>
        </w:rPr>
        <w:t>u.z.z.w.i.z.o.ś</w:t>
      </w:r>
      <w:proofErr w:type="spellEnd"/>
      <w:r w:rsidR="0064452F">
        <w:rPr>
          <w:rFonts w:ascii="Times New Roman" w:hAnsi="Times New Roman" w:cs="Times New Roman"/>
          <w:sz w:val="24"/>
          <w:szCs w:val="24"/>
        </w:rPr>
        <w:t>.)</w:t>
      </w:r>
      <w:r w:rsidRPr="00935A6D">
        <w:rPr>
          <w:rFonts w:ascii="Times New Roman" w:hAnsi="Times New Roman" w:cs="Times New Roman"/>
          <w:sz w:val="24"/>
          <w:szCs w:val="24"/>
        </w:rPr>
        <w:t xml:space="preserve">. Hurtowy dostawca wody wykonuje badania jakości wody przeznaczonej do spożycia przez ludzi celem dostarczania wody przeznaczonej do spożycia przez ludzi do hurtowego odbiorcy wody zgodnej z wymaganiami jakości tej wody określonymi w przepisach wydanych na podstawie art. 13 i w tym celu prowadzi monitoring tych parametrów w punktach ustalonych na podstawie </w:t>
      </w:r>
      <w:r w:rsidR="00E5228B">
        <w:rPr>
          <w:rFonts w:ascii="Times New Roman" w:hAnsi="Times New Roman" w:cs="Times New Roman"/>
          <w:sz w:val="24"/>
          <w:szCs w:val="24"/>
        </w:rPr>
        <w:t xml:space="preserve">projektowanego przepisu </w:t>
      </w:r>
      <w:r w:rsidRPr="00935A6D">
        <w:rPr>
          <w:rFonts w:ascii="Times New Roman" w:hAnsi="Times New Roman" w:cs="Times New Roman"/>
          <w:sz w:val="24"/>
          <w:szCs w:val="24"/>
        </w:rPr>
        <w:t>art. 4p ust. 2 pkt 2</w:t>
      </w:r>
      <w:r w:rsidR="00E5228B">
        <w:rPr>
          <w:rFonts w:ascii="Times New Roman" w:hAnsi="Times New Roman" w:cs="Times New Roman"/>
          <w:sz w:val="24"/>
          <w:szCs w:val="24"/>
        </w:rPr>
        <w:t xml:space="preserve"> </w:t>
      </w:r>
      <w:proofErr w:type="spellStart"/>
      <w:r w:rsidR="00E5228B" w:rsidRPr="00836EC6">
        <w:rPr>
          <w:rFonts w:ascii="Times New Roman" w:hAnsi="Times New Roman" w:cs="Times New Roman"/>
          <w:bCs/>
          <w:sz w:val="24"/>
          <w:szCs w:val="24"/>
        </w:rPr>
        <w:t>u.z.z.w.i.z.o.ś</w:t>
      </w:r>
      <w:proofErr w:type="spellEnd"/>
      <w:r w:rsidRPr="00E5228B">
        <w:rPr>
          <w:rFonts w:ascii="Times New Roman" w:hAnsi="Times New Roman" w:cs="Times New Roman"/>
          <w:bCs/>
          <w:sz w:val="24"/>
          <w:szCs w:val="24"/>
        </w:rPr>
        <w:t>.</w:t>
      </w:r>
    </w:p>
    <w:p w14:paraId="5F0D6ED6" w14:textId="15B4E2AC" w:rsidR="00467D47" w:rsidRPr="00935A6D" w:rsidRDefault="00467D47"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r w:rsidR="00D83587" w:rsidRPr="00935A6D">
        <w:rPr>
          <w:rFonts w:ascii="Times New Roman" w:hAnsi="Times New Roman" w:cs="Times New Roman"/>
          <w:b/>
          <w:sz w:val="24"/>
          <w:szCs w:val="24"/>
        </w:rPr>
        <w:t>4</w:t>
      </w:r>
      <w:r w:rsidR="00844E96" w:rsidRPr="00935A6D">
        <w:rPr>
          <w:rFonts w:ascii="Times New Roman" w:hAnsi="Times New Roman" w:cs="Times New Roman"/>
          <w:b/>
          <w:sz w:val="24"/>
          <w:szCs w:val="24"/>
        </w:rPr>
        <w:t>q</w:t>
      </w:r>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2161F6DD" w14:textId="54CF4857" w:rsidR="00934B27" w:rsidRPr="00935A6D" w:rsidRDefault="00467D4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Proponuje się przepisy </w:t>
      </w:r>
      <w:r w:rsidR="00934B27" w:rsidRPr="00935A6D">
        <w:rPr>
          <w:rFonts w:ascii="Times New Roman" w:hAnsi="Times New Roman" w:cs="Times New Roman"/>
          <w:sz w:val="24"/>
          <w:szCs w:val="24"/>
        </w:rPr>
        <w:t>określa</w:t>
      </w:r>
      <w:r w:rsidRPr="00935A6D">
        <w:rPr>
          <w:rFonts w:ascii="Times New Roman" w:hAnsi="Times New Roman" w:cs="Times New Roman"/>
          <w:sz w:val="24"/>
          <w:szCs w:val="24"/>
        </w:rPr>
        <w:t>jące</w:t>
      </w:r>
      <w:r w:rsidR="00934B27" w:rsidRPr="00935A6D">
        <w:rPr>
          <w:rFonts w:ascii="Times New Roman" w:hAnsi="Times New Roman" w:cs="Times New Roman"/>
          <w:sz w:val="24"/>
          <w:szCs w:val="24"/>
        </w:rPr>
        <w:t xml:space="preserve"> obowiązki </w:t>
      </w:r>
      <w:r w:rsidR="00C96DE6">
        <w:rPr>
          <w:rFonts w:ascii="Times New Roman" w:hAnsi="Times New Roman" w:cs="Times New Roman"/>
          <w:sz w:val="24"/>
          <w:szCs w:val="24"/>
        </w:rPr>
        <w:t xml:space="preserve">dla </w:t>
      </w:r>
      <w:r w:rsidR="00C8730A" w:rsidRPr="00935A6D">
        <w:rPr>
          <w:rFonts w:ascii="Times New Roman" w:hAnsi="Times New Roman" w:cs="Times New Roman"/>
          <w:sz w:val="24"/>
          <w:szCs w:val="24"/>
        </w:rPr>
        <w:t>dostawców wody</w:t>
      </w:r>
      <w:r w:rsidR="00C96DE6">
        <w:rPr>
          <w:rFonts w:ascii="Times New Roman" w:hAnsi="Times New Roman" w:cs="Times New Roman"/>
          <w:sz w:val="24"/>
          <w:szCs w:val="24"/>
        </w:rPr>
        <w:t>,</w:t>
      </w:r>
      <w:r w:rsidR="000B2B7C" w:rsidRPr="00935A6D">
        <w:rPr>
          <w:rFonts w:ascii="Times New Roman" w:hAnsi="Times New Roman" w:cs="Times New Roman"/>
          <w:sz w:val="24"/>
          <w:szCs w:val="24"/>
        </w:rPr>
        <w:t xml:space="preserve"> z wyłączeniem podmiotów prowadzących hurtową sprzedaż wody</w:t>
      </w:r>
      <w:r w:rsidR="00C96DE6">
        <w:rPr>
          <w:rFonts w:ascii="Times New Roman" w:hAnsi="Times New Roman" w:cs="Times New Roman"/>
          <w:sz w:val="24"/>
          <w:szCs w:val="24"/>
        </w:rPr>
        <w:t>,</w:t>
      </w:r>
      <w:r w:rsidR="00934B27" w:rsidRPr="00935A6D">
        <w:rPr>
          <w:rFonts w:ascii="Times New Roman" w:hAnsi="Times New Roman" w:cs="Times New Roman"/>
          <w:sz w:val="24"/>
          <w:szCs w:val="24"/>
        </w:rPr>
        <w:t xml:space="preserve"> w zakresie</w:t>
      </w:r>
      <w:r w:rsidRPr="00935A6D">
        <w:rPr>
          <w:rFonts w:ascii="Times New Roman" w:hAnsi="Times New Roman" w:cs="Times New Roman"/>
          <w:sz w:val="24"/>
          <w:szCs w:val="24"/>
        </w:rPr>
        <w:t xml:space="preserve"> informowania konsumentów o </w:t>
      </w:r>
      <w:r w:rsidR="00934B27" w:rsidRPr="00935A6D">
        <w:rPr>
          <w:rFonts w:ascii="Times New Roman" w:hAnsi="Times New Roman" w:cs="Times New Roman"/>
          <w:sz w:val="24"/>
          <w:szCs w:val="24"/>
        </w:rPr>
        <w:t>jakości</w:t>
      </w:r>
      <w:r w:rsidRPr="00935A6D">
        <w:rPr>
          <w:rFonts w:ascii="Times New Roman" w:hAnsi="Times New Roman" w:cs="Times New Roman"/>
          <w:sz w:val="24"/>
          <w:szCs w:val="24"/>
        </w:rPr>
        <w:t>, cenach</w:t>
      </w:r>
      <w:r w:rsidR="00934B27" w:rsidRPr="00935A6D">
        <w:rPr>
          <w:rFonts w:ascii="Times New Roman" w:hAnsi="Times New Roman" w:cs="Times New Roman"/>
          <w:sz w:val="24"/>
          <w:szCs w:val="24"/>
        </w:rPr>
        <w:t xml:space="preserve"> i zużyciu</w:t>
      </w:r>
      <w:r w:rsidRPr="00935A6D">
        <w:rPr>
          <w:rFonts w:ascii="Times New Roman" w:hAnsi="Times New Roman" w:cs="Times New Roman"/>
          <w:sz w:val="24"/>
          <w:szCs w:val="24"/>
        </w:rPr>
        <w:t xml:space="preserve"> wody oraz sposoby udostępniania informacji</w:t>
      </w:r>
      <w:r w:rsidR="00934B27" w:rsidRPr="00935A6D">
        <w:rPr>
          <w:rFonts w:ascii="Times New Roman" w:hAnsi="Times New Roman" w:cs="Times New Roman"/>
          <w:sz w:val="24"/>
          <w:szCs w:val="24"/>
        </w:rPr>
        <w:t>.</w:t>
      </w:r>
    </w:p>
    <w:p w14:paraId="1D18DA96" w14:textId="504C9D70" w:rsidR="00B723DF" w:rsidRPr="00935A6D" w:rsidRDefault="00B723DF"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Celem proponowanych przepisów jest lepsze uświadomienie konsumentom skutków zużycia wody. Aktualne informacje, które mają być udostępniane, powinny obejmować najnowsze wyniki monitorowania wartości parametr</w:t>
      </w:r>
      <w:r w:rsidR="005D6314" w:rsidRPr="00935A6D">
        <w:rPr>
          <w:rFonts w:ascii="Times New Roman" w:hAnsi="Times New Roman" w:cs="Times New Roman"/>
          <w:sz w:val="24"/>
          <w:szCs w:val="24"/>
        </w:rPr>
        <w:t>ó</w:t>
      </w:r>
      <w:r w:rsidR="006D0946" w:rsidRPr="00935A6D">
        <w:rPr>
          <w:rFonts w:ascii="Times New Roman" w:hAnsi="Times New Roman" w:cs="Times New Roman"/>
          <w:sz w:val="24"/>
          <w:szCs w:val="24"/>
        </w:rPr>
        <w:t>w</w:t>
      </w:r>
      <w:r w:rsidRPr="00935A6D">
        <w:rPr>
          <w:rFonts w:ascii="Times New Roman" w:hAnsi="Times New Roman" w:cs="Times New Roman"/>
          <w:sz w:val="24"/>
          <w:szCs w:val="24"/>
        </w:rPr>
        <w:t xml:space="preserve"> jakości wody przeznaczonej do spożycia przez ludzi, </w:t>
      </w:r>
      <w:r w:rsidR="00C0564A" w:rsidRPr="00935A6D">
        <w:rPr>
          <w:rFonts w:ascii="Times New Roman" w:hAnsi="Times New Roman" w:cs="Times New Roman"/>
          <w:sz w:val="24"/>
          <w:szCs w:val="24"/>
        </w:rPr>
        <w:t xml:space="preserve">dane dotyczące zużytych rocznie ilości wody, przebiegu zużycia oraz porównania ze średnim zużyciem w gospodarstwach domowych, w przypadku gdy </w:t>
      </w:r>
      <w:r w:rsidR="003E5CBE" w:rsidRPr="00935A6D">
        <w:rPr>
          <w:rFonts w:ascii="Times New Roman" w:hAnsi="Times New Roman" w:cs="Times New Roman"/>
          <w:sz w:val="24"/>
          <w:szCs w:val="24"/>
        </w:rPr>
        <w:t>jest to te</w:t>
      </w:r>
      <w:r w:rsidR="00072AF1" w:rsidRPr="00935A6D">
        <w:rPr>
          <w:rFonts w:ascii="Times New Roman" w:hAnsi="Times New Roman" w:cs="Times New Roman"/>
          <w:sz w:val="24"/>
          <w:szCs w:val="24"/>
        </w:rPr>
        <w:t>ch</w:t>
      </w:r>
      <w:r w:rsidR="003E5CBE" w:rsidRPr="00935A6D">
        <w:rPr>
          <w:rFonts w:ascii="Times New Roman" w:hAnsi="Times New Roman" w:cs="Times New Roman"/>
          <w:sz w:val="24"/>
          <w:szCs w:val="24"/>
        </w:rPr>
        <w:t xml:space="preserve">nicznie wykonalne i </w:t>
      </w:r>
      <w:r w:rsidR="00C0564A" w:rsidRPr="00935A6D">
        <w:rPr>
          <w:rFonts w:ascii="Times New Roman" w:hAnsi="Times New Roman" w:cs="Times New Roman"/>
          <w:sz w:val="24"/>
          <w:szCs w:val="24"/>
        </w:rPr>
        <w:t>dostawca wody ma dostęp do takich informacji, a także ceny za litr wody przeznaczonej do spożycia przez ludzi, co pozwoli im na porównanie tych opłat z cenami wody butelkowanej.</w:t>
      </w:r>
    </w:p>
    <w:p w14:paraId="656B9432" w14:textId="664DDB14" w:rsidR="00B723DF" w:rsidRPr="00935A6D" w:rsidRDefault="00C0564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Konsumenci powinni otrzymywać te informacje</w:t>
      </w:r>
      <w:r w:rsidR="00B723DF" w:rsidRPr="00935A6D">
        <w:rPr>
          <w:rFonts w:ascii="Times New Roman" w:hAnsi="Times New Roman" w:cs="Times New Roman"/>
          <w:sz w:val="24"/>
          <w:szCs w:val="24"/>
        </w:rPr>
        <w:t xml:space="preserve"> na swoich fakturach lub za</w:t>
      </w:r>
      <w:r w:rsidRPr="00935A6D">
        <w:rPr>
          <w:rFonts w:ascii="Times New Roman" w:hAnsi="Times New Roman" w:cs="Times New Roman"/>
          <w:sz w:val="24"/>
          <w:szCs w:val="24"/>
        </w:rPr>
        <w:t xml:space="preserve"> pomocą aplikacji</w:t>
      </w:r>
      <w:r w:rsidR="00C96DE6">
        <w:rPr>
          <w:rFonts w:ascii="Times New Roman" w:hAnsi="Times New Roman" w:cs="Times New Roman"/>
          <w:sz w:val="24"/>
          <w:szCs w:val="24"/>
        </w:rPr>
        <w:t xml:space="preserve"> mobilnej</w:t>
      </w:r>
      <w:r w:rsidRPr="00935A6D">
        <w:rPr>
          <w:rFonts w:ascii="Times New Roman" w:hAnsi="Times New Roman" w:cs="Times New Roman"/>
          <w:sz w:val="24"/>
          <w:szCs w:val="24"/>
        </w:rPr>
        <w:t>.</w:t>
      </w:r>
    </w:p>
    <w:p w14:paraId="57ECF581" w14:textId="0BDCA71A" w:rsidR="00B723DF" w:rsidRPr="00935A6D" w:rsidRDefault="00C0564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przypadku dostawców wody dostarczających co najmniej 10 000 m</w:t>
      </w:r>
      <w:r w:rsidRPr="00935A6D">
        <w:rPr>
          <w:rFonts w:ascii="Times New Roman" w:hAnsi="Times New Roman" w:cs="Times New Roman"/>
          <w:sz w:val="24"/>
          <w:szCs w:val="24"/>
          <w:vertAlign w:val="superscript"/>
        </w:rPr>
        <w:t>3</w:t>
      </w:r>
      <w:r w:rsidRPr="00935A6D">
        <w:rPr>
          <w:rFonts w:ascii="Times New Roman" w:hAnsi="Times New Roman" w:cs="Times New Roman"/>
          <w:sz w:val="24"/>
          <w:szCs w:val="24"/>
        </w:rPr>
        <w:t xml:space="preserve"> dziennie lub obsługujących co najmniej 50 000 osób powinny być dostępne dla konsumentów dodatkowe informacje dotyczące wielkości wycieków wody i struktury własnościowej przedsiębiorstwa wodociągowo-kanalizacyjnego</w:t>
      </w:r>
      <w:r w:rsidR="00844E96" w:rsidRPr="00935A6D">
        <w:rPr>
          <w:rFonts w:ascii="Times New Roman" w:hAnsi="Times New Roman" w:cs="Times New Roman"/>
          <w:sz w:val="24"/>
          <w:szCs w:val="24"/>
        </w:rPr>
        <w:t xml:space="preserve"> oraz podmiotu prowadzącego hurtową sprzedaż wody</w:t>
      </w:r>
      <w:r w:rsidRPr="00935A6D">
        <w:rPr>
          <w:rFonts w:ascii="Times New Roman" w:hAnsi="Times New Roman" w:cs="Times New Roman"/>
          <w:sz w:val="24"/>
          <w:szCs w:val="24"/>
        </w:rPr>
        <w:t>.</w:t>
      </w:r>
      <w:r w:rsidR="00C85247" w:rsidRPr="00935A6D">
        <w:rPr>
          <w:rFonts w:ascii="Times New Roman" w:hAnsi="Times New Roman" w:cs="Times New Roman"/>
          <w:sz w:val="24"/>
          <w:szCs w:val="24"/>
        </w:rPr>
        <w:t xml:space="preserve"> Informacje te dostawca wody udostępnia na stronie internetowej lub w aplikacji mobilnej.</w:t>
      </w:r>
      <w:r w:rsidR="00A07B1C" w:rsidRPr="00935A6D">
        <w:rPr>
          <w:rFonts w:ascii="Times New Roman" w:hAnsi="Times New Roman" w:cs="Times New Roman"/>
          <w:sz w:val="24"/>
          <w:szCs w:val="24"/>
        </w:rPr>
        <w:t xml:space="preserve"> Przepisów tych nie stosuje się w przypadku dostawców wody dostarczających wodę przeznaczoną do spożycia przez ludzi z indywidualnego ujęcia mniej niż 50 osobom lub w ilości mniejszej niż średnio 10 m³ na dobę, chyba że dostarczanie wody przeznaczonej do spożycia przez ludzi stanowi przedmiot działalności gospodarczej lub woda przeznaczona do spożycia przez ludzi jest dostarczana do budynków użyteczności publicznej lub do budynków zamieszkania zbiorowego.</w:t>
      </w:r>
    </w:p>
    <w:p w14:paraId="46483E12" w14:textId="5768AB7D" w:rsidR="00567287" w:rsidRPr="00935A6D" w:rsidRDefault="00567287" w:rsidP="00567287">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r w:rsidR="00D83587" w:rsidRPr="00935A6D">
        <w:rPr>
          <w:rFonts w:ascii="Times New Roman" w:hAnsi="Times New Roman" w:cs="Times New Roman"/>
          <w:b/>
          <w:sz w:val="24"/>
          <w:szCs w:val="24"/>
        </w:rPr>
        <w:t>4</w:t>
      </w:r>
      <w:r w:rsidR="00844E96" w:rsidRPr="00935A6D">
        <w:rPr>
          <w:rFonts w:ascii="Times New Roman" w:hAnsi="Times New Roman" w:cs="Times New Roman"/>
          <w:b/>
          <w:sz w:val="24"/>
          <w:szCs w:val="24"/>
        </w:rPr>
        <w:t>r</w:t>
      </w:r>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5C8224CF" w14:textId="66E2A9CB" w:rsidR="00934B27" w:rsidRPr="00935A6D" w:rsidRDefault="00F3158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Proponuje się przepisy określające </w:t>
      </w:r>
      <w:r w:rsidR="00934B27" w:rsidRPr="00935A6D">
        <w:rPr>
          <w:rFonts w:ascii="Times New Roman" w:hAnsi="Times New Roman" w:cs="Times New Roman"/>
          <w:sz w:val="24"/>
          <w:szCs w:val="24"/>
        </w:rPr>
        <w:t>obowi</w:t>
      </w:r>
      <w:r w:rsidRPr="00935A6D">
        <w:rPr>
          <w:rFonts w:ascii="Times New Roman" w:hAnsi="Times New Roman" w:cs="Times New Roman"/>
          <w:sz w:val="24"/>
          <w:szCs w:val="24"/>
        </w:rPr>
        <w:t>ązki organów wykonawczych gminy i</w:t>
      </w:r>
      <w:r w:rsidR="00934B27"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dostawców wody </w:t>
      </w:r>
      <w:r w:rsidR="00934B27" w:rsidRPr="00935A6D">
        <w:rPr>
          <w:rFonts w:ascii="Times New Roman" w:hAnsi="Times New Roman" w:cs="Times New Roman"/>
          <w:sz w:val="24"/>
          <w:szCs w:val="24"/>
        </w:rPr>
        <w:t>w zakresie poprawy powsze</w:t>
      </w:r>
      <w:r w:rsidRPr="00935A6D">
        <w:rPr>
          <w:rFonts w:ascii="Times New Roman" w:hAnsi="Times New Roman" w:cs="Times New Roman"/>
          <w:sz w:val="24"/>
          <w:szCs w:val="24"/>
        </w:rPr>
        <w:t xml:space="preserve">chnego dostępu ludności do wody przeznaczonej do spożycia przez ludzi </w:t>
      </w:r>
      <w:r w:rsidR="00934B27" w:rsidRPr="00935A6D">
        <w:rPr>
          <w:rFonts w:ascii="Times New Roman" w:hAnsi="Times New Roman" w:cs="Times New Roman"/>
          <w:sz w:val="24"/>
          <w:szCs w:val="24"/>
        </w:rPr>
        <w:t xml:space="preserve">oraz </w:t>
      </w:r>
      <w:r w:rsidRPr="00935A6D">
        <w:rPr>
          <w:rFonts w:ascii="Times New Roman" w:hAnsi="Times New Roman" w:cs="Times New Roman"/>
          <w:sz w:val="24"/>
          <w:szCs w:val="24"/>
        </w:rPr>
        <w:t>obowiązki organów Państwowego Gospodarstwa Wodnego Wody Polskie w zakresie przekazywania Komisji Europejskiej informacji o działaniach podejmowanych na</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rzecz polepszenia dostępu do wody.</w:t>
      </w:r>
    </w:p>
    <w:p w14:paraId="1E36EED2" w14:textId="5201B2CF" w:rsidR="00DA410B" w:rsidRPr="00935A6D" w:rsidRDefault="00865F9C"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Dyrektywa 2020/2184 nakazuje państwom członkowskim </w:t>
      </w:r>
      <w:r w:rsidR="00C96DE6">
        <w:rPr>
          <w:rFonts w:ascii="Times New Roman" w:hAnsi="Times New Roman" w:cs="Times New Roman"/>
          <w:sz w:val="24"/>
          <w:szCs w:val="24"/>
        </w:rPr>
        <w:t xml:space="preserve">UE </w:t>
      </w:r>
      <w:r w:rsidRPr="00935A6D">
        <w:rPr>
          <w:rFonts w:ascii="Times New Roman" w:hAnsi="Times New Roman" w:cs="Times New Roman"/>
          <w:sz w:val="24"/>
          <w:szCs w:val="24"/>
        </w:rPr>
        <w:t>zwracać szczególną uwagę na wrażliwe i zmarginalizowane grupy społeczne oraz wprowadzać niezbędne środki, aby poprawić tym grupom dostęp do wody przeznaczonej do spożycia przez ludzi. Te grupy obejmują uchodźców, społeczności wędrowne, osoby bezdomne i kultury mniejszości. Wybór środków poprawy dostępu do wody przeznaczonej do spożycia przez ludzi pozostawia się organom gminy</w:t>
      </w:r>
      <w:r w:rsidR="00EC37D7" w:rsidRPr="00935A6D">
        <w:rPr>
          <w:rFonts w:ascii="Times New Roman" w:hAnsi="Times New Roman" w:cs="Times New Roman"/>
          <w:sz w:val="24"/>
          <w:szCs w:val="24"/>
        </w:rPr>
        <w:t xml:space="preserve"> i</w:t>
      </w:r>
      <w:r w:rsidRPr="00935A6D">
        <w:rPr>
          <w:rFonts w:ascii="Times New Roman" w:hAnsi="Times New Roman" w:cs="Times New Roman"/>
          <w:sz w:val="24"/>
          <w:szCs w:val="24"/>
        </w:rPr>
        <w:t xml:space="preserve"> dostawc</w:t>
      </w:r>
      <w:r w:rsidR="000E5D51" w:rsidRPr="00935A6D">
        <w:rPr>
          <w:rFonts w:ascii="Times New Roman" w:hAnsi="Times New Roman" w:cs="Times New Roman"/>
          <w:sz w:val="24"/>
          <w:szCs w:val="24"/>
        </w:rPr>
        <w:t>om</w:t>
      </w:r>
      <w:r w:rsidRPr="00935A6D">
        <w:rPr>
          <w:rFonts w:ascii="Times New Roman" w:hAnsi="Times New Roman" w:cs="Times New Roman"/>
          <w:sz w:val="24"/>
          <w:szCs w:val="24"/>
        </w:rPr>
        <w:t xml:space="preserve"> wody – mogą one polegać na zapewnieniu alternatywnych systemów zaopatrzenia, takich jak urządzenia do uzdatniania wody do użytku indywidualnego, dostarczaniu wody za pomocą cystern, w tym również przewoźnych zbiorników</w:t>
      </w:r>
      <w:r w:rsidR="000E5D51" w:rsidRPr="00935A6D">
        <w:rPr>
          <w:rFonts w:ascii="Times New Roman" w:hAnsi="Times New Roman" w:cs="Times New Roman"/>
          <w:sz w:val="24"/>
          <w:szCs w:val="24"/>
        </w:rPr>
        <w:t xml:space="preserve">, a także przez montaż punktów poboru wody (np. poidełek, źródełek, zdrojów wody pitnej). Analogicznie właściciele lub zarządcy budynków użyteczności publicznej będą zobowiązani do zapewnienia w tych budynkach powszechnie dostępnych punktów poboru wody (np. dystrybutorów wody, kranów). </w:t>
      </w:r>
      <w:r w:rsidR="00A07B1C" w:rsidRPr="00935A6D">
        <w:rPr>
          <w:rFonts w:ascii="Times New Roman" w:hAnsi="Times New Roman" w:cs="Times New Roman"/>
          <w:sz w:val="24"/>
          <w:szCs w:val="24"/>
        </w:rPr>
        <w:t xml:space="preserve">W celu realizacji przepisów art. </w:t>
      </w:r>
      <w:r w:rsidR="00DB00C6" w:rsidRPr="00935A6D">
        <w:rPr>
          <w:rFonts w:ascii="Times New Roman" w:hAnsi="Times New Roman" w:cs="Times New Roman"/>
          <w:sz w:val="24"/>
          <w:szCs w:val="24"/>
        </w:rPr>
        <w:t>18 ust. 1 lit</w:t>
      </w:r>
      <w:r w:rsidR="00C9475C" w:rsidRPr="00935A6D">
        <w:rPr>
          <w:rFonts w:ascii="Times New Roman" w:hAnsi="Times New Roman" w:cs="Times New Roman"/>
          <w:sz w:val="24"/>
          <w:szCs w:val="24"/>
        </w:rPr>
        <w:t>.</w:t>
      </w:r>
      <w:r w:rsidR="00DB00C6" w:rsidRPr="00935A6D">
        <w:rPr>
          <w:rFonts w:ascii="Times New Roman" w:hAnsi="Times New Roman" w:cs="Times New Roman"/>
          <w:sz w:val="24"/>
          <w:szCs w:val="24"/>
        </w:rPr>
        <w:t xml:space="preserve"> a </w:t>
      </w:r>
      <w:r w:rsidR="00A07B1C" w:rsidRPr="00935A6D">
        <w:rPr>
          <w:rFonts w:ascii="Times New Roman" w:hAnsi="Times New Roman" w:cs="Times New Roman"/>
          <w:sz w:val="24"/>
          <w:szCs w:val="24"/>
        </w:rPr>
        <w:t xml:space="preserve">dyrektywy </w:t>
      </w:r>
      <w:r w:rsidR="00DB00C6" w:rsidRPr="00935A6D">
        <w:rPr>
          <w:rFonts w:ascii="Times New Roman" w:hAnsi="Times New Roman" w:cs="Times New Roman"/>
          <w:sz w:val="24"/>
          <w:szCs w:val="24"/>
        </w:rPr>
        <w:t>(UE) 2020/2184</w:t>
      </w:r>
      <w:r w:rsidR="00A07B1C" w:rsidRPr="00935A6D">
        <w:rPr>
          <w:rFonts w:ascii="Times New Roman" w:hAnsi="Times New Roman" w:cs="Times New Roman"/>
          <w:sz w:val="24"/>
          <w:szCs w:val="24"/>
        </w:rPr>
        <w:t xml:space="preserve"> </w:t>
      </w:r>
      <w:r w:rsidR="00B57A27" w:rsidRPr="00B57A27">
        <w:rPr>
          <w:rFonts w:ascii="Times New Roman" w:hAnsi="Times New Roman" w:cs="Times New Roman"/>
          <w:sz w:val="24"/>
          <w:szCs w:val="24"/>
        </w:rPr>
        <w:t>w</w:t>
      </w:r>
      <w:r w:rsidR="00B57A27">
        <w:rPr>
          <w:rFonts w:ascii="Times New Roman" w:hAnsi="Times New Roman" w:cs="Times New Roman"/>
          <w:sz w:val="24"/>
          <w:szCs w:val="24"/>
        </w:rPr>
        <w:t>ójt</w:t>
      </w:r>
      <w:r w:rsidR="00B57A27" w:rsidRPr="00B57A27">
        <w:rPr>
          <w:rFonts w:ascii="Times New Roman" w:hAnsi="Times New Roman" w:cs="Times New Roman"/>
          <w:sz w:val="24"/>
          <w:szCs w:val="24"/>
        </w:rPr>
        <w:t xml:space="preserve"> (</w:t>
      </w:r>
      <w:r w:rsidR="00B57A27">
        <w:rPr>
          <w:rFonts w:ascii="Times New Roman" w:hAnsi="Times New Roman" w:cs="Times New Roman"/>
          <w:sz w:val="24"/>
          <w:szCs w:val="24"/>
        </w:rPr>
        <w:t>burmistrz</w:t>
      </w:r>
      <w:r w:rsidR="00B57A27" w:rsidRPr="00B57A27">
        <w:rPr>
          <w:rFonts w:ascii="Times New Roman" w:hAnsi="Times New Roman" w:cs="Times New Roman"/>
          <w:sz w:val="24"/>
          <w:szCs w:val="24"/>
        </w:rPr>
        <w:t>,</w:t>
      </w:r>
      <w:r w:rsidR="00B57A27">
        <w:rPr>
          <w:rFonts w:ascii="Times New Roman" w:hAnsi="Times New Roman" w:cs="Times New Roman"/>
          <w:sz w:val="24"/>
          <w:szCs w:val="24"/>
        </w:rPr>
        <w:t xml:space="preserve"> prezydent</w:t>
      </w:r>
      <w:r w:rsidR="00B57A27" w:rsidRPr="00B57A27">
        <w:rPr>
          <w:rFonts w:ascii="Times New Roman" w:hAnsi="Times New Roman" w:cs="Times New Roman"/>
          <w:sz w:val="24"/>
          <w:szCs w:val="24"/>
        </w:rPr>
        <w:t xml:space="preserve"> miasta)</w:t>
      </w:r>
      <w:r w:rsidR="008A125C">
        <w:rPr>
          <w:rFonts w:ascii="Times New Roman" w:hAnsi="Times New Roman" w:cs="Times New Roman"/>
          <w:sz w:val="24"/>
          <w:szCs w:val="24"/>
        </w:rPr>
        <w:t xml:space="preserve"> </w:t>
      </w:r>
      <w:r w:rsidR="00A07B1C" w:rsidRPr="00935A6D">
        <w:rPr>
          <w:rFonts w:ascii="Times New Roman" w:hAnsi="Times New Roman" w:cs="Times New Roman"/>
          <w:sz w:val="24"/>
          <w:szCs w:val="24"/>
        </w:rPr>
        <w:t xml:space="preserve">przekazuje informacje </w:t>
      </w:r>
      <w:r w:rsidR="00DB00C6" w:rsidRPr="00935A6D">
        <w:rPr>
          <w:rFonts w:ascii="Times New Roman" w:hAnsi="Times New Roman" w:cs="Times New Roman"/>
          <w:sz w:val="24"/>
          <w:szCs w:val="24"/>
        </w:rPr>
        <w:t>o środkach stosowanych w celu upowszechniania i</w:t>
      </w:r>
      <w:r w:rsidR="008A125C">
        <w:rPr>
          <w:rFonts w:ascii="Times New Roman" w:hAnsi="Times New Roman" w:cs="Times New Roman"/>
          <w:sz w:val="24"/>
          <w:szCs w:val="24"/>
        </w:rPr>
        <w:t xml:space="preserve"> </w:t>
      </w:r>
      <w:r w:rsidR="00DB00C6" w:rsidRPr="00935A6D">
        <w:rPr>
          <w:rFonts w:ascii="Times New Roman" w:hAnsi="Times New Roman" w:cs="Times New Roman"/>
          <w:sz w:val="24"/>
          <w:szCs w:val="24"/>
        </w:rPr>
        <w:t>poprawy dostępu do wody przezn</w:t>
      </w:r>
      <w:r w:rsidR="00F61472" w:rsidRPr="00935A6D">
        <w:rPr>
          <w:rFonts w:ascii="Times New Roman" w:hAnsi="Times New Roman" w:cs="Times New Roman"/>
          <w:sz w:val="24"/>
          <w:szCs w:val="24"/>
        </w:rPr>
        <w:t>a</w:t>
      </w:r>
      <w:r w:rsidR="00DB00C6" w:rsidRPr="00935A6D">
        <w:rPr>
          <w:rFonts w:ascii="Times New Roman" w:hAnsi="Times New Roman" w:cs="Times New Roman"/>
          <w:sz w:val="24"/>
          <w:szCs w:val="24"/>
        </w:rPr>
        <w:t>czonej do spożycia przez ludzi oraz o</w:t>
      </w:r>
      <w:r w:rsidR="008A125C">
        <w:rPr>
          <w:rFonts w:ascii="Times New Roman" w:hAnsi="Times New Roman" w:cs="Times New Roman"/>
          <w:sz w:val="24"/>
          <w:szCs w:val="24"/>
        </w:rPr>
        <w:t xml:space="preserve"> </w:t>
      </w:r>
      <w:r w:rsidR="00DB00C6" w:rsidRPr="00935A6D">
        <w:rPr>
          <w:rFonts w:ascii="Times New Roman" w:hAnsi="Times New Roman" w:cs="Times New Roman"/>
          <w:sz w:val="24"/>
          <w:szCs w:val="24"/>
        </w:rPr>
        <w:lastRenderedPageBreak/>
        <w:t xml:space="preserve">odsetku </w:t>
      </w:r>
      <w:r w:rsidR="00F61472" w:rsidRPr="00935A6D">
        <w:rPr>
          <w:rFonts w:ascii="Times New Roman" w:hAnsi="Times New Roman" w:cs="Times New Roman"/>
          <w:sz w:val="24"/>
          <w:szCs w:val="24"/>
        </w:rPr>
        <w:t>mieszkańców gminy korzystających z sieci wodociągowej</w:t>
      </w:r>
      <w:r w:rsidR="00DB00C6" w:rsidRPr="00935A6D">
        <w:rPr>
          <w:rFonts w:ascii="Times New Roman" w:hAnsi="Times New Roman" w:cs="Times New Roman"/>
          <w:sz w:val="24"/>
          <w:szCs w:val="24"/>
        </w:rPr>
        <w:t xml:space="preserve"> </w:t>
      </w:r>
      <w:r w:rsidR="00A07B1C" w:rsidRPr="00935A6D">
        <w:rPr>
          <w:rFonts w:ascii="Times New Roman" w:hAnsi="Times New Roman" w:cs="Times New Roman"/>
          <w:sz w:val="24"/>
          <w:szCs w:val="24"/>
        </w:rPr>
        <w:t>do organu regulacyjnego</w:t>
      </w:r>
      <w:r w:rsidR="00C96DE6">
        <w:rPr>
          <w:rFonts w:ascii="Times New Roman" w:hAnsi="Times New Roman" w:cs="Times New Roman"/>
          <w:sz w:val="24"/>
          <w:szCs w:val="24"/>
        </w:rPr>
        <w:t>,</w:t>
      </w:r>
      <w:r w:rsidR="00A07B1C" w:rsidRPr="00935A6D">
        <w:rPr>
          <w:rFonts w:ascii="Times New Roman" w:hAnsi="Times New Roman" w:cs="Times New Roman"/>
          <w:sz w:val="24"/>
          <w:szCs w:val="24"/>
        </w:rPr>
        <w:t xml:space="preserve"> tj. </w:t>
      </w:r>
      <w:r w:rsidR="00C96DE6">
        <w:rPr>
          <w:rFonts w:ascii="Times New Roman" w:hAnsi="Times New Roman" w:cs="Times New Roman"/>
          <w:sz w:val="24"/>
          <w:szCs w:val="24"/>
        </w:rPr>
        <w:t xml:space="preserve">do </w:t>
      </w:r>
      <w:r w:rsidR="00A07B1C" w:rsidRPr="00935A6D">
        <w:rPr>
          <w:rFonts w:ascii="Times New Roman" w:hAnsi="Times New Roman" w:cs="Times New Roman"/>
          <w:sz w:val="24"/>
          <w:szCs w:val="24"/>
        </w:rPr>
        <w:t>dyrektora regionalnego zarządu gospodarki wodnej</w:t>
      </w:r>
      <w:r w:rsidR="00C96DE6" w:rsidRPr="00C96DE6">
        <w:rPr>
          <w:rFonts w:ascii="Times New Roman" w:hAnsi="Times New Roman" w:cs="Times New Roman"/>
          <w:sz w:val="24"/>
          <w:szCs w:val="24"/>
        </w:rPr>
        <w:t xml:space="preserve"> </w:t>
      </w:r>
      <w:r w:rsidR="00C96DE6" w:rsidRPr="00935A6D">
        <w:rPr>
          <w:rFonts w:ascii="Times New Roman" w:hAnsi="Times New Roman" w:cs="Times New Roman"/>
          <w:sz w:val="24"/>
          <w:szCs w:val="24"/>
        </w:rPr>
        <w:t>Państwowego Gospodarstwa Wodnego Wody Polskie</w:t>
      </w:r>
      <w:r w:rsidR="00A07B1C" w:rsidRPr="00935A6D">
        <w:rPr>
          <w:rFonts w:ascii="Times New Roman" w:hAnsi="Times New Roman" w:cs="Times New Roman"/>
          <w:sz w:val="24"/>
          <w:szCs w:val="24"/>
        </w:rPr>
        <w:t xml:space="preserve">, który następnie przekazuje je do Prezesa Państwowego Gospodarstwa Wodnego Wody Polskie. Prezes Państwowego Gospodarstwa Wodnego Wody Polskie </w:t>
      </w:r>
      <w:r w:rsidR="00C96DE6" w:rsidRPr="00935A6D">
        <w:rPr>
          <w:rFonts w:ascii="Times New Roman" w:hAnsi="Times New Roman" w:cs="Times New Roman"/>
          <w:sz w:val="24"/>
          <w:szCs w:val="24"/>
        </w:rPr>
        <w:t xml:space="preserve">te </w:t>
      </w:r>
      <w:r w:rsidR="00A07B1C" w:rsidRPr="00935A6D">
        <w:rPr>
          <w:rFonts w:ascii="Times New Roman" w:hAnsi="Times New Roman" w:cs="Times New Roman"/>
          <w:sz w:val="24"/>
          <w:szCs w:val="24"/>
        </w:rPr>
        <w:t xml:space="preserve">informacje, po </w:t>
      </w:r>
      <w:r w:rsidR="00C96DE6">
        <w:rPr>
          <w:rFonts w:ascii="Times New Roman" w:hAnsi="Times New Roman" w:cs="Times New Roman"/>
          <w:sz w:val="24"/>
          <w:szCs w:val="24"/>
        </w:rPr>
        <w:t xml:space="preserve">ich </w:t>
      </w:r>
      <w:r w:rsidR="00A07B1C" w:rsidRPr="00935A6D">
        <w:rPr>
          <w:rFonts w:ascii="Times New Roman" w:hAnsi="Times New Roman" w:cs="Times New Roman"/>
          <w:sz w:val="24"/>
          <w:szCs w:val="24"/>
        </w:rPr>
        <w:t xml:space="preserve">zatwierdzeniu przez ministra właściwego do spraw gospodarki wodnej, przekazuje </w:t>
      </w:r>
      <w:r w:rsidR="00C96DE6" w:rsidRPr="00935A6D">
        <w:rPr>
          <w:rFonts w:ascii="Times New Roman" w:hAnsi="Times New Roman" w:cs="Times New Roman"/>
          <w:sz w:val="24"/>
          <w:szCs w:val="24"/>
        </w:rPr>
        <w:t xml:space="preserve">co 6 lat </w:t>
      </w:r>
      <w:r w:rsidR="00A07B1C" w:rsidRPr="00935A6D">
        <w:rPr>
          <w:rFonts w:ascii="Times New Roman" w:hAnsi="Times New Roman" w:cs="Times New Roman"/>
          <w:sz w:val="24"/>
          <w:szCs w:val="24"/>
        </w:rPr>
        <w:t>Komisji Europejskiej.</w:t>
      </w:r>
      <w:r w:rsidR="00135173">
        <w:rPr>
          <w:rFonts w:ascii="Times New Roman" w:hAnsi="Times New Roman" w:cs="Times New Roman"/>
          <w:sz w:val="24"/>
          <w:szCs w:val="24"/>
        </w:rPr>
        <w:t xml:space="preserve"> Mając </w:t>
      </w:r>
      <w:r w:rsidR="00135173" w:rsidRPr="00135173">
        <w:rPr>
          <w:rFonts w:ascii="Times New Roman" w:hAnsi="Times New Roman" w:cs="Times New Roman"/>
          <w:sz w:val="24"/>
          <w:szCs w:val="24"/>
        </w:rPr>
        <w:t>na celu upowszechnianie korzystania z wody przeznaczonej do spożycia przez ludzi</w:t>
      </w:r>
      <w:r w:rsidR="00135173">
        <w:rPr>
          <w:rFonts w:ascii="Times New Roman" w:hAnsi="Times New Roman" w:cs="Times New Roman"/>
          <w:sz w:val="24"/>
          <w:szCs w:val="24"/>
        </w:rPr>
        <w:t xml:space="preserve">, </w:t>
      </w:r>
      <w:r w:rsidR="00135173" w:rsidRPr="00135173">
        <w:rPr>
          <w:rFonts w:ascii="Times New Roman" w:hAnsi="Times New Roman" w:cs="Times New Roman"/>
          <w:sz w:val="24"/>
          <w:szCs w:val="24"/>
        </w:rPr>
        <w:t>radom gmin</w:t>
      </w:r>
      <w:r w:rsidR="00135173">
        <w:rPr>
          <w:rFonts w:ascii="Times New Roman" w:hAnsi="Times New Roman" w:cs="Times New Roman"/>
          <w:sz w:val="24"/>
          <w:szCs w:val="24"/>
        </w:rPr>
        <w:t xml:space="preserve"> przypisane będą kompetencje</w:t>
      </w:r>
      <w:r w:rsidR="00135173" w:rsidRPr="00135173">
        <w:rPr>
          <w:rFonts w:ascii="Times New Roman" w:hAnsi="Times New Roman" w:cs="Times New Roman"/>
          <w:sz w:val="24"/>
          <w:szCs w:val="24"/>
        </w:rPr>
        <w:t xml:space="preserve"> do określania szczegółowych </w:t>
      </w:r>
      <w:r w:rsidR="00135173">
        <w:rPr>
          <w:rFonts w:ascii="Times New Roman" w:hAnsi="Times New Roman" w:cs="Times New Roman"/>
          <w:sz w:val="24"/>
          <w:szCs w:val="24"/>
        </w:rPr>
        <w:t xml:space="preserve">zasad </w:t>
      </w:r>
      <w:r w:rsidR="00135173" w:rsidRPr="00135173">
        <w:rPr>
          <w:rFonts w:ascii="Times New Roman" w:hAnsi="Times New Roman" w:cs="Times New Roman"/>
          <w:sz w:val="24"/>
          <w:szCs w:val="24"/>
        </w:rPr>
        <w:t>udostępniania tej wody w lokalach gastronomicznych, z uwzględnieniem lokalnych uwarunkowań, w tym organizacyjnych i technicznych</w:t>
      </w:r>
      <w:r w:rsidR="00135173">
        <w:rPr>
          <w:rFonts w:ascii="Times New Roman" w:hAnsi="Times New Roman" w:cs="Times New Roman"/>
          <w:sz w:val="24"/>
          <w:szCs w:val="24"/>
        </w:rPr>
        <w:t>.</w:t>
      </w:r>
    </w:p>
    <w:p w14:paraId="5F248193" w14:textId="45620FA6" w:rsidR="00626E15" w:rsidRPr="00935A6D" w:rsidRDefault="00626E15" w:rsidP="00934B27">
      <w:pPr>
        <w:spacing w:before="120" w:after="120" w:line="360" w:lineRule="auto"/>
        <w:jc w:val="both"/>
        <w:rPr>
          <w:rFonts w:ascii="Times New Roman" w:hAnsi="Times New Roman" w:cs="Times New Roman"/>
          <w:sz w:val="24"/>
          <w:szCs w:val="24"/>
        </w:rPr>
      </w:pPr>
      <w:bookmarkStart w:id="3" w:name="_Hlk198554932"/>
      <w:r w:rsidRPr="00935A6D">
        <w:rPr>
          <w:rFonts w:ascii="Times New Roman" w:hAnsi="Times New Roman" w:cs="Times New Roman"/>
          <w:b/>
          <w:sz w:val="24"/>
          <w:szCs w:val="24"/>
        </w:rPr>
        <w:t>Art. 5 ust. 1</w:t>
      </w:r>
      <w:r w:rsidRPr="00935A6D">
        <w:rPr>
          <w:rFonts w:ascii="Times New Roman" w:hAnsi="Times New Roman" w:cs="Times New Roman"/>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bookmarkEnd w:id="3"/>
    <w:p w14:paraId="5D206487" w14:textId="498071B4" w:rsidR="00B35961" w:rsidRPr="00935A6D" w:rsidRDefault="00626E15"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Z</w:t>
      </w:r>
      <w:r w:rsidR="009F038B" w:rsidRPr="00935A6D">
        <w:rPr>
          <w:rFonts w:ascii="Times New Roman" w:hAnsi="Times New Roman" w:cs="Times New Roman"/>
          <w:sz w:val="24"/>
          <w:szCs w:val="24"/>
        </w:rPr>
        <w:t xml:space="preserve">akłada się zmianę art. 5 ust. 1 </w:t>
      </w:r>
      <w:proofErr w:type="spellStart"/>
      <w:r w:rsidR="0087216D" w:rsidRPr="00836EC6">
        <w:rPr>
          <w:rFonts w:ascii="Times New Roman" w:hAnsi="Times New Roman" w:cs="Times New Roman"/>
          <w:bCs/>
          <w:sz w:val="24"/>
          <w:szCs w:val="24"/>
        </w:rPr>
        <w:t>u.z.z.w.i.z.o.ś</w:t>
      </w:r>
      <w:proofErr w:type="spellEnd"/>
      <w:r w:rsidR="0087216D" w:rsidRPr="00836EC6">
        <w:rPr>
          <w:rFonts w:ascii="Times New Roman" w:hAnsi="Times New Roman" w:cs="Times New Roman"/>
          <w:bCs/>
          <w:sz w:val="24"/>
          <w:szCs w:val="24"/>
        </w:rPr>
        <w:t xml:space="preserve">. </w:t>
      </w:r>
      <w:r w:rsidR="009F038B" w:rsidRPr="00935A6D">
        <w:rPr>
          <w:rFonts w:ascii="Times New Roman" w:hAnsi="Times New Roman" w:cs="Times New Roman"/>
          <w:sz w:val="24"/>
          <w:szCs w:val="24"/>
        </w:rPr>
        <w:t>– dostosowuje się definicję pojęcia „woda przeznaczona do spożycia przez ludzi” do brzmienia wynikającego z dyrektywy (UE) 2020/2184.</w:t>
      </w:r>
    </w:p>
    <w:p w14:paraId="1CE4AFBA" w14:textId="0B264924" w:rsidR="00D63A5D" w:rsidRPr="00935A6D" w:rsidRDefault="00D63A5D"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5 ust. 1b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43003F48" w14:textId="776F4A3D" w:rsidR="00D63A5D" w:rsidRPr="00935A6D" w:rsidRDefault="00D63A5D"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związku z</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wprowadzoną zmianą w art. 5 ust. 1</w:t>
      </w:r>
      <w:r w:rsidR="0087216D" w:rsidRPr="0087216D">
        <w:rPr>
          <w:rFonts w:ascii="Times New Roman" w:hAnsi="Times New Roman" w:cs="Times New Roman"/>
          <w:bCs/>
          <w:sz w:val="24"/>
          <w:szCs w:val="24"/>
        </w:rPr>
        <w:t xml:space="preserve"> </w:t>
      </w:r>
      <w:proofErr w:type="spellStart"/>
      <w:r w:rsidR="0087216D" w:rsidRPr="006B00F7">
        <w:rPr>
          <w:rFonts w:ascii="Times New Roman" w:hAnsi="Times New Roman" w:cs="Times New Roman"/>
          <w:bCs/>
          <w:sz w:val="24"/>
          <w:szCs w:val="24"/>
        </w:rPr>
        <w:t>u.z.z.w.i.z.o.ś</w:t>
      </w:r>
      <w:proofErr w:type="spellEnd"/>
      <w:r w:rsidR="0087216D" w:rsidRPr="006B00F7">
        <w:rPr>
          <w:rFonts w:ascii="Times New Roman" w:hAnsi="Times New Roman" w:cs="Times New Roman"/>
          <w:bCs/>
          <w:sz w:val="24"/>
          <w:szCs w:val="24"/>
        </w:rPr>
        <w:t>.</w:t>
      </w:r>
      <w:r w:rsidRPr="00935A6D">
        <w:rPr>
          <w:rFonts w:ascii="Times New Roman" w:hAnsi="Times New Roman" w:cs="Times New Roman"/>
          <w:sz w:val="24"/>
          <w:szCs w:val="24"/>
        </w:rPr>
        <w:t xml:space="preserve"> wskazano,</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że wymóg zapewnienia dostaw pod odpowiednim ciśnieniem, o którym mowa w ust. 1, dotyczy wyłącznie dostaw wody, w tym wody przeznaczonej do spożycia przez ludzi, z sieci.</w:t>
      </w:r>
    </w:p>
    <w:p w14:paraId="794AB0FD" w14:textId="404F731F" w:rsidR="004D426F" w:rsidRPr="00935A6D" w:rsidRDefault="004D426F"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5 ust. 1c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22745113" w14:textId="037FEB2B" w:rsidR="004D426F" w:rsidRPr="00935A6D" w:rsidRDefault="00A047A8"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zwią</w:t>
      </w:r>
      <w:r w:rsidR="004D426F" w:rsidRPr="00935A6D">
        <w:rPr>
          <w:rFonts w:ascii="Times New Roman" w:hAnsi="Times New Roman" w:cs="Times New Roman"/>
          <w:sz w:val="24"/>
          <w:szCs w:val="24"/>
        </w:rPr>
        <w:t>zku</w:t>
      </w:r>
      <w:r w:rsidRPr="00935A6D">
        <w:rPr>
          <w:rFonts w:ascii="Times New Roman" w:hAnsi="Times New Roman" w:cs="Times New Roman"/>
          <w:sz w:val="24"/>
          <w:szCs w:val="24"/>
        </w:rPr>
        <w:t xml:space="preserve"> z</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wprowadzoną</w:t>
      </w:r>
      <w:r w:rsidR="004D426F" w:rsidRPr="00935A6D">
        <w:rPr>
          <w:rFonts w:ascii="Times New Roman" w:hAnsi="Times New Roman" w:cs="Times New Roman"/>
          <w:sz w:val="24"/>
          <w:szCs w:val="24"/>
        </w:rPr>
        <w:t xml:space="preserve"> zmianą </w:t>
      </w:r>
      <w:r w:rsidRPr="00935A6D">
        <w:rPr>
          <w:rFonts w:ascii="Times New Roman" w:hAnsi="Times New Roman" w:cs="Times New Roman"/>
          <w:sz w:val="24"/>
          <w:szCs w:val="24"/>
        </w:rPr>
        <w:t xml:space="preserve">w art. 5 ust. 1 </w:t>
      </w:r>
      <w:proofErr w:type="spellStart"/>
      <w:r w:rsidR="0087216D" w:rsidRPr="006B00F7">
        <w:rPr>
          <w:rFonts w:ascii="Times New Roman" w:hAnsi="Times New Roman" w:cs="Times New Roman"/>
          <w:bCs/>
          <w:sz w:val="24"/>
          <w:szCs w:val="24"/>
        </w:rPr>
        <w:t>u.z.z.w.i.z.o.ś</w:t>
      </w:r>
      <w:proofErr w:type="spellEnd"/>
      <w:r w:rsidR="0087216D" w:rsidRPr="006B00F7">
        <w:rPr>
          <w:rFonts w:ascii="Times New Roman" w:hAnsi="Times New Roman" w:cs="Times New Roman"/>
          <w:bCs/>
          <w:sz w:val="24"/>
          <w:szCs w:val="24"/>
        </w:rPr>
        <w:t xml:space="preserve">. </w:t>
      </w:r>
      <w:r w:rsidRPr="00935A6D">
        <w:rPr>
          <w:rFonts w:ascii="Times New Roman" w:hAnsi="Times New Roman" w:cs="Times New Roman"/>
          <w:sz w:val="24"/>
          <w:szCs w:val="24"/>
        </w:rPr>
        <w:t>wskazano, że</w:t>
      </w:r>
      <w:r w:rsidR="004D426F"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zmiana ta nie będzie wykluczać obowiązków </w:t>
      </w:r>
      <w:r w:rsidR="004D426F" w:rsidRPr="00935A6D">
        <w:rPr>
          <w:rFonts w:ascii="Times New Roman" w:hAnsi="Times New Roman" w:cs="Times New Roman"/>
          <w:sz w:val="24"/>
          <w:szCs w:val="24"/>
        </w:rPr>
        <w:t>przedsiębiorstwa wodociągowo-kanalizacyjne</w:t>
      </w:r>
      <w:r w:rsidRPr="00935A6D">
        <w:rPr>
          <w:rFonts w:ascii="Times New Roman" w:hAnsi="Times New Roman" w:cs="Times New Roman"/>
          <w:sz w:val="24"/>
          <w:szCs w:val="24"/>
        </w:rPr>
        <w:t>go w zakresie przeciwpożarowego zaopatrzenia w wodę.</w:t>
      </w:r>
    </w:p>
    <w:p w14:paraId="3B439A20" w14:textId="7A14DB96" w:rsidR="000B28EB" w:rsidRPr="00935A6D" w:rsidRDefault="000B28EB" w:rsidP="000B28EB">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8 ust. 3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265EC078" w14:textId="4C970E95" w:rsidR="000B28EB" w:rsidRPr="00935A6D" w:rsidRDefault="000B28EB" w:rsidP="00A86939">
      <w:pPr>
        <w:spacing w:before="120" w:after="120" w:line="360" w:lineRule="auto"/>
        <w:jc w:val="both"/>
        <w:rPr>
          <w:rFonts w:ascii="Times New Roman" w:hAnsi="Times New Roman" w:cs="Times New Roman"/>
          <w:bCs/>
          <w:sz w:val="24"/>
          <w:szCs w:val="24"/>
        </w:rPr>
      </w:pPr>
      <w:r w:rsidRPr="00935A6D">
        <w:rPr>
          <w:rFonts w:ascii="Times New Roman" w:hAnsi="Times New Roman" w:cs="Times New Roman"/>
          <w:bCs/>
          <w:sz w:val="24"/>
          <w:szCs w:val="24"/>
        </w:rPr>
        <w:t xml:space="preserve">Wyrazy „powiatowego inspektora sanitarnego” </w:t>
      </w:r>
      <w:r w:rsidR="006A2D35" w:rsidRPr="00935A6D">
        <w:rPr>
          <w:rFonts w:ascii="Times New Roman" w:hAnsi="Times New Roman" w:cs="Times New Roman"/>
          <w:bCs/>
          <w:sz w:val="24"/>
          <w:szCs w:val="24"/>
        </w:rPr>
        <w:t>zastąpiono</w:t>
      </w:r>
      <w:r w:rsidRPr="00935A6D">
        <w:rPr>
          <w:rFonts w:ascii="Times New Roman" w:hAnsi="Times New Roman" w:cs="Times New Roman"/>
          <w:bCs/>
          <w:sz w:val="24"/>
          <w:szCs w:val="24"/>
        </w:rPr>
        <w:t xml:space="preserve"> wyrazami „państwowego powiatowego inspektora sanitarnego”</w:t>
      </w:r>
      <w:r w:rsidR="000637E9">
        <w:rPr>
          <w:rFonts w:ascii="Times New Roman" w:hAnsi="Times New Roman" w:cs="Times New Roman"/>
          <w:bCs/>
          <w:sz w:val="24"/>
          <w:szCs w:val="24"/>
        </w:rPr>
        <w:t xml:space="preserve"> w celu</w:t>
      </w:r>
      <w:r w:rsidR="000637E9" w:rsidRPr="000637E9">
        <w:rPr>
          <w:rFonts w:ascii="Times New Roman" w:hAnsi="Times New Roman" w:cs="Times New Roman"/>
          <w:bCs/>
          <w:sz w:val="24"/>
          <w:szCs w:val="24"/>
        </w:rPr>
        <w:t xml:space="preserve"> ujednoliceni</w:t>
      </w:r>
      <w:r w:rsidR="000637E9">
        <w:rPr>
          <w:rFonts w:ascii="Times New Roman" w:hAnsi="Times New Roman" w:cs="Times New Roman"/>
          <w:bCs/>
          <w:sz w:val="24"/>
          <w:szCs w:val="24"/>
        </w:rPr>
        <w:t>a z</w:t>
      </w:r>
      <w:r w:rsidR="000637E9" w:rsidRPr="000637E9">
        <w:rPr>
          <w:rFonts w:ascii="Times New Roman" w:hAnsi="Times New Roman" w:cs="Times New Roman"/>
          <w:bCs/>
          <w:sz w:val="24"/>
          <w:szCs w:val="24"/>
        </w:rPr>
        <w:t xml:space="preserve"> przepis</w:t>
      </w:r>
      <w:r w:rsidR="000637E9">
        <w:rPr>
          <w:rFonts w:ascii="Times New Roman" w:hAnsi="Times New Roman" w:cs="Times New Roman"/>
          <w:bCs/>
          <w:sz w:val="24"/>
          <w:szCs w:val="24"/>
        </w:rPr>
        <w:t xml:space="preserve">ami ustawy </w:t>
      </w:r>
      <w:r w:rsidR="000637E9" w:rsidRPr="000637E9">
        <w:rPr>
          <w:rFonts w:ascii="Times New Roman" w:hAnsi="Times New Roman" w:cs="Times New Roman"/>
          <w:bCs/>
          <w:sz w:val="24"/>
          <w:szCs w:val="24"/>
        </w:rPr>
        <w:t>z dnia 14</w:t>
      </w:r>
      <w:r w:rsidR="001D59C5">
        <w:rPr>
          <w:rFonts w:ascii="Times New Roman" w:hAnsi="Times New Roman" w:cs="Times New Roman"/>
          <w:bCs/>
          <w:sz w:val="24"/>
          <w:szCs w:val="24"/>
        </w:rPr>
        <w:t> </w:t>
      </w:r>
      <w:r w:rsidR="000637E9" w:rsidRPr="000637E9">
        <w:rPr>
          <w:rFonts w:ascii="Times New Roman" w:hAnsi="Times New Roman" w:cs="Times New Roman"/>
          <w:bCs/>
          <w:sz w:val="24"/>
          <w:szCs w:val="24"/>
        </w:rPr>
        <w:t>marca 1985 r. o Państwowej Inspekcji Sanitarnej</w:t>
      </w:r>
      <w:r w:rsidR="00D13FAE">
        <w:rPr>
          <w:rFonts w:ascii="Times New Roman" w:hAnsi="Times New Roman" w:cs="Times New Roman"/>
          <w:bCs/>
          <w:sz w:val="24"/>
          <w:szCs w:val="24"/>
        </w:rPr>
        <w:t>.</w:t>
      </w:r>
    </w:p>
    <w:p w14:paraId="535F6825" w14:textId="5864996D" w:rsidR="003C3014" w:rsidRPr="00935A6D" w:rsidRDefault="003C3014" w:rsidP="00934B27">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 xml:space="preserve">Art. 12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360FB8C8" w14:textId="12F0E65F" w:rsidR="003C3014" w:rsidRPr="00935A6D" w:rsidRDefault="003C301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Zmiana </w:t>
      </w:r>
      <w:r w:rsidR="000643EA">
        <w:rPr>
          <w:rFonts w:ascii="Times New Roman" w:hAnsi="Times New Roman" w:cs="Times New Roman"/>
          <w:sz w:val="24"/>
          <w:szCs w:val="24"/>
        </w:rPr>
        <w:t>ma na celu</w:t>
      </w:r>
      <w:r w:rsidR="000643EA" w:rsidRPr="00935A6D">
        <w:rPr>
          <w:rFonts w:ascii="Times New Roman" w:hAnsi="Times New Roman" w:cs="Times New Roman"/>
          <w:sz w:val="24"/>
          <w:szCs w:val="24"/>
        </w:rPr>
        <w:t xml:space="preserve"> </w:t>
      </w:r>
      <w:r w:rsidR="009F5128" w:rsidRPr="00935A6D">
        <w:rPr>
          <w:rFonts w:ascii="Times New Roman" w:hAnsi="Times New Roman" w:cs="Times New Roman"/>
          <w:sz w:val="24"/>
          <w:szCs w:val="24"/>
        </w:rPr>
        <w:t>dodani</w:t>
      </w:r>
      <w:r w:rsidR="000643EA">
        <w:rPr>
          <w:rFonts w:ascii="Times New Roman" w:hAnsi="Times New Roman" w:cs="Times New Roman"/>
          <w:sz w:val="24"/>
          <w:szCs w:val="24"/>
        </w:rPr>
        <w:t>e</w:t>
      </w:r>
      <w:r w:rsidR="009F5128" w:rsidRPr="00935A6D">
        <w:rPr>
          <w:rFonts w:ascii="Times New Roman" w:hAnsi="Times New Roman" w:cs="Times New Roman"/>
          <w:sz w:val="24"/>
          <w:szCs w:val="24"/>
        </w:rPr>
        <w:t xml:space="preserve"> organów Wojskowej Inspekcji Sanitarnej do art. 12.</w:t>
      </w:r>
    </w:p>
    <w:p w14:paraId="4F012E1F" w14:textId="5A1749D0" w:rsidR="008B4BB4" w:rsidRPr="00935A6D" w:rsidRDefault="008B4BB4" w:rsidP="008B4BB4">
      <w:pPr>
        <w:spacing w:before="120" w:after="120" w:line="360" w:lineRule="auto"/>
        <w:jc w:val="both"/>
        <w:rPr>
          <w:rFonts w:ascii="Times New Roman" w:hAnsi="Times New Roman" w:cs="Times New Roman"/>
          <w:b/>
          <w:bCs/>
          <w:sz w:val="24"/>
          <w:szCs w:val="24"/>
        </w:rPr>
      </w:pPr>
      <w:r w:rsidRPr="00935A6D">
        <w:rPr>
          <w:rFonts w:ascii="Times New Roman" w:hAnsi="Times New Roman" w:cs="Times New Roman"/>
          <w:b/>
          <w:bCs/>
          <w:sz w:val="24"/>
          <w:szCs w:val="24"/>
        </w:rPr>
        <w:t>Uchylenie art. 12a</w:t>
      </w:r>
      <w:r w:rsidR="000643EA">
        <w:rPr>
          <w:rFonts w:ascii="Times New Roman" w:hAnsi="Times New Roman" w:cs="Times New Roman"/>
          <w:b/>
          <w:bCs/>
          <w:sz w:val="24"/>
          <w:szCs w:val="24"/>
        </w:rPr>
        <w:t>−</w:t>
      </w:r>
      <w:r w:rsidRPr="00935A6D">
        <w:rPr>
          <w:rFonts w:ascii="Times New Roman" w:hAnsi="Times New Roman" w:cs="Times New Roman"/>
          <w:b/>
          <w:bCs/>
          <w:sz w:val="24"/>
          <w:szCs w:val="24"/>
        </w:rPr>
        <w:t xml:space="preserve">12c </w:t>
      </w:r>
      <w:proofErr w:type="spellStart"/>
      <w:r w:rsidRPr="00935A6D">
        <w:rPr>
          <w:rFonts w:ascii="Times New Roman" w:hAnsi="Times New Roman" w:cs="Times New Roman"/>
          <w:b/>
          <w:bCs/>
          <w:sz w:val="24"/>
          <w:szCs w:val="24"/>
        </w:rPr>
        <w:t>u.z.z.w.i.z.o.ś</w:t>
      </w:r>
      <w:proofErr w:type="spellEnd"/>
      <w:r w:rsidRPr="00935A6D">
        <w:rPr>
          <w:rFonts w:ascii="Times New Roman" w:hAnsi="Times New Roman" w:cs="Times New Roman"/>
          <w:b/>
          <w:bCs/>
          <w:sz w:val="24"/>
          <w:szCs w:val="24"/>
        </w:rPr>
        <w:t>.</w:t>
      </w:r>
    </w:p>
    <w:p w14:paraId="7B534D13" w14:textId="46E97EC3" w:rsidR="008B4BB4" w:rsidRPr="00935A6D" w:rsidRDefault="008B4BB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Projekt ustawy przewiduje uchylenie obowiązującego systemu jakości prowadzonych badań wody, co jest uzasadnione wprowadzeniem nowego przepisu, który nakłada obowiązek </w:t>
      </w:r>
      <w:r w:rsidRPr="00935A6D">
        <w:rPr>
          <w:rFonts w:ascii="Times New Roman" w:hAnsi="Times New Roman" w:cs="Times New Roman"/>
          <w:sz w:val="24"/>
          <w:szCs w:val="24"/>
        </w:rPr>
        <w:lastRenderedPageBreak/>
        <w:t>akredytacji dla wszystkich badań tego rodzaju (</w:t>
      </w:r>
      <w:r w:rsidR="000643EA">
        <w:rPr>
          <w:rFonts w:ascii="Times New Roman" w:hAnsi="Times New Roman" w:cs="Times New Roman"/>
          <w:sz w:val="24"/>
          <w:szCs w:val="24"/>
        </w:rPr>
        <w:t xml:space="preserve">projektowane </w:t>
      </w:r>
      <w:r w:rsidRPr="00935A6D">
        <w:rPr>
          <w:rFonts w:ascii="Times New Roman" w:hAnsi="Times New Roman" w:cs="Times New Roman"/>
          <w:sz w:val="24"/>
          <w:szCs w:val="24"/>
        </w:rPr>
        <w:t xml:space="preserve">uchylenie art. 12a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p>
    <w:p w14:paraId="45C0CEBC" w14:textId="4A7788AE" w:rsidR="008B4BB4" w:rsidRPr="00935A6D" w:rsidRDefault="008B4BB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 ustawy przewiduje uchylenie obowiązku publikowania przez Główny Inspektorat Sanitarny co 3 lata sprawozdania z badania wody do spożycia z uwagi na wprowadzenie w art.</w:t>
      </w:r>
      <w:r w:rsidR="001D59C5">
        <w:rPr>
          <w:rFonts w:ascii="Times New Roman" w:hAnsi="Times New Roman" w:cs="Times New Roman"/>
          <w:sz w:val="24"/>
          <w:szCs w:val="24"/>
        </w:rPr>
        <w:t> </w:t>
      </w:r>
      <w:r w:rsidRPr="00935A6D">
        <w:rPr>
          <w:rFonts w:ascii="Times New Roman" w:hAnsi="Times New Roman" w:cs="Times New Roman"/>
          <w:sz w:val="24"/>
          <w:szCs w:val="24"/>
        </w:rPr>
        <w:t xml:space="preserve">18 dyrektywy (UE) 2020/2184 nowych obowiązków sprawozdawczych państwa członkowskich </w:t>
      </w:r>
      <w:r w:rsidR="00342DEF">
        <w:rPr>
          <w:rFonts w:ascii="Times New Roman" w:hAnsi="Times New Roman" w:cs="Times New Roman"/>
          <w:sz w:val="24"/>
          <w:szCs w:val="24"/>
        </w:rPr>
        <w:t xml:space="preserve">UE </w:t>
      </w:r>
      <w:r w:rsidRPr="00935A6D">
        <w:rPr>
          <w:rFonts w:ascii="Times New Roman" w:hAnsi="Times New Roman" w:cs="Times New Roman"/>
          <w:sz w:val="24"/>
          <w:szCs w:val="24"/>
        </w:rPr>
        <w:t>względem Komisji Europejskiej, Europejskiej Agencji Środowiska i Europejskiemu Centrum ds. Zapobiegania i Kontroli Chorób (</w:t>
      </w:r>
      <w:r w:rsidR="00342DEF">
        <w:rPr>
          <w:rFonts w:ascii="Times New Roman" w:hAnsi="Times New Roman" w:cs="Times New Roman"/>
          <w:sz w:val="24"/>
          <w:szCs w:val="24"/>
        </w:rPr>
        <w:t xml:space="preserve">projektowane </w:t>
      </w:r>
      <w:r w:rsidRPr="00935A6D">
        <w:rPr>
          <w:rFonts w:ascii="Times New Roman" w:hAnsi="Times New Roman" w:cs="Times New Roman"/>
          <w:sz w:val="24"/>
          <w:szCs w:val="24"/>
        </w:rPr>
        <w:t xml:space="preserve">uchylenie art. 12b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p>
    <w:p w14:paraId="7E279161" w14:textId="06B0DE9A" w:rsidR="008B4BB4" w:rsidRPr="00935A6D" w:rsidRDefault="008B4BB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 ustawy przewiduje uchylenie dopuszczenia do stosowania metod alternatywnych badania wody</w:t>
      </w:r>
      <w:r w:rsidR="00342DEF">
        <w:rPr>
          <w:rFonts w:ascii="Times New Roman" w:hAnsi="Times New Roman" w:cs="Times New Roman"/>
          <w:sz w:val="24"/>
          <w:szCs w:val="24"/>
        </w:rPr>
        <w:t>,</w:t>
      </w:r>
      <w:r w:rsidRPr="00935A6D">
        <w:rPr>
          <w:rFonts w:ascii="Times New Roman" w:hAnsi="Times New Roman" w:cs="Times New Roman"/>
          <w:sz w:val="24"/>
          <w:szCs w:val="24"/>
        </w:rPr>
        <w:t xml:space="preserve"> z uwagi na przeniesienie tych wymagań do projektowanego art. 37ae ustawy </w:t>
      </w:r>
      <w:r w:rsidR="00342DEF" w:rsidRPr="00935A6D">
        <w:rPr>
          <w:rFonts w:ascii="Times New Roman" w:hAnsi="Times New Roman" w:cs="Times New Roman"/>
          <w:sz w:val="24"/>
          <w:szCs w:val="24"/>
        </w:rPr>
        <w:t xml:space="preserve">z dnia 14 marca 1985 r. </w:t>
      </w:r>
      <w:r w:rsidRPr="00935A6D">
        <w:rPr>
          <w:rFonts w:ascii="Times New Roman" w:hAnsi="Times New Roman" w:cs="Times New Roman"/>
          <w:sz w:val="24"/>
          <w:szCs w:val="24"/>
        </w:rPr>
        <w:t>o Państwowej Inspekcji Sanitarnej.</w:t>
      </w:r>
    </w:p>
    <w:p w14:paraId="1D6806A3" w14:textId="110BEE41" w:rsidR="003C3014" w:rsidRPr="00935A6D" w:rsidRDefault="003C3014" w:rsidP="003C3014">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1</w:t>
      </w:r>
      <w:r w:rsidR="00846923" w:rsidRPr="00935A6D">
        <w:rPr>
          <w:rFonts w:ascii="Times New Roman" w:hAnsi="Times New Roman" w:cs="Times New Roman"/>
          <w:b/>
          <w:sz w:val="24"/>
          <w:szCs w:val="24"/>
        </w:rPr>
        <w:t>3</w:t>
      </w:r>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7C763E68" w14:textId="2EF00691" w:rsidR="003C3014" w:rsidRPr="00935A6D" w:rsidRDefault="00EE1FC1" w:rsidP="00A86939">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sz w:val="24"/>
          <w:szCs w:val="24"/>
        </w:rPr>
        <w:t xml:space="preserve">Projekt ustawy </w:t>
      </w:r>
      <w:r w:rsidR="003C3014" w:rsidRPr="00935A6D">
        <w:rPr>
          <w:rFonts w:ascii="Times New Roman" w:hAnsi="Times New Roman" w:cs="Times New Roman"/>
          <w:sz w:val="24"/>
          <w:szCs w:val="24"/>
        </w:rPr>
        <w:t xml:space="preserve">wprowadza </w:t>
      </w:r>
      <w:r w:rsidR="00846923" w:rsidRPr="00935A6D">
        <w:rPr>
          <w:rFonts w:ascii="Times New Roman" w:hAnsi="Times New Roman" w:cs="Times New Roman"/>
          <w:sz w:val="24"/>
          <w:szCs w:val="24"/>
        </w:rPr>
        <w:t xml:space="preserve">nowe brzmienie </w:t>
      </w:r>
      <w:r>
        <w:rPr>
          <w:rFonts w:ascii="Times New Roman" w:hAnsi="Times New Roman" w:cs="Times New Roman"/>
          <w:sz w:val="24"/>
          <w:szCs w:val="24"/>
        </w:rPr>
        <w:t>upoważnienia</w:t>
      </w:r>
      <w:r w:rsidRPr="00935A6D">
        <w:rPr>
          <w:rFonts w:ascii="Times New Roman" w:hAnsi="Times New Roman" w:cs="Times New Roman"/>
          <w:sz w:val="24"/>
          <w:szCs w:val="24"/>
        </w:rPr>
        <w:t xml:space="preserve"> </w:t>
      </w:r>
      <w:r w:rsidR="003C3014" w:rsidRPr="00935A6D">
        <w:rPr>
          <w:rFonts w:ascii="Times New Roman" w:hAnsi="Times New Roman" w:cs="Times New Roman"/>
          <w:sz w:val="24"/>
          <w:szCs w:val="24"/>
        </w:rPr>
        <w:t>dla ministra właściwego do spraw zdrowia</w:t>
      </w:r>
      <w:r w:rsidR="003B2707" w:rsidRPr="00935A6D">
        <w:rPr>
          <w:rFonts w:ascii="Times New Roman" w:hAnsi="Times New Roman" w:cs="Times New Roman"/>
          <w:sz w:val="24"/>
          <w:szCs w:val="24"/>
        </w:rPr>
        <w:t xml:space="preserve"> </w:t>
      </w:r>
      <w:r>
        <w:rPr>
          <w:rFonts w:ascii="Times New Roman" w:hAnsi="Times New Roman" w:cs="Times New Roman"/>
          <w:sz w:val="24"/>
          <w:szCs w:val="24"/>
        </w:rPr>
        <w:t xml:space="preserve">do wydania </w:t>
      </w:r>
      <w:r w:rsidR="003C3014" w:rsidRPr="00935A6D">
        <w:rPr>
          <w:rFonts w:ascii="Times New Roman" w:hAnsi="Times New Roman" w:cs="Times New Roman"/>
          <w:sz w:val="24"/>
          <w:szCs w:val="24"/>
        </w:rPr>
        <w:t xml:space="preserve">w porozumieniu z </w:t>
      </w:r>
      <w:r w:rsidR="00880C15" w:rsidRPr="00935A6D">
        <w:rPr>
          <w:rFonts w:ascii="Times New Roman" w:hAnsi="Times New Roman" w:cs="Times New Roman"/>
          <w:sz w:val="24"/>
          <w:szCs w:val="24"/>
        </w:rPr>
        <w:t>Ministrem Obrony Narodowej</w:t>
      </w:r>
      <w:r>
        <w:rPr>
          <w:rFonts w:ascii="Times New Roman" w:hAnsi="Times New Roman" w:cs="Times New Roman"/>
          <w:sz w:val="24"/>
          <w:szCs w:val="24"/>
        </w:rPr>
        <w:t xml:space="preserve"> aktu wykonawczego</w:t>
      </w:r>
      <w:r w:rsidRPr="00EE1FC1">
        <w:rPr>
          <w:rFonts w:ascii="Times New Roman" w:hAnsi="Times New Roman" w:cs="Times New Roman"/>
          <w:sz w:val="24"/>
          <w:szCs w:val="24"/>
        </w:rPr>
        <w:t xml:space="preserve"> </w:t>
      </w:r>
      <w:r w:rsidRPr="00935A6D">
        <w:rPr>
          <w:rFonts w:ascii="Times New Roman" w:hAnsi="Times New Roman" w:cs="Times New Roman"/>
          <w:sz w:val="24"/>
          <w:szCs w:val="24"/>
        </w:rPr>
        <w:t>w sprawie jakości wody przeznaczonej do spożycia przez ludzi</w:t>
      </w:r>
      <w:r>
        <w:rPr>
          <w:rFonts w:ascii="Times New Roman" w:hAnsi="Times New Roman" w:cs="Times New Roman"/>
          <w:sz w:val="24"/>
          <w:szCs w:val="24"/>
        </w:rPr>
        <w:t xml:space="preserve"> </w:t>
      </w:r>
      <w:r w:rsidR="003C3014" w:rsidRPr="00935A6D">
        <w:rPr>
          <w:rFonts w:ascii="Times New Roman" w:hAnsi="Times New Roman" w:cs="Times New Roman"/>
          <w:sz w:val="24"/>
          <w:szCs w:val="24"/>
        </w:rPr>
        <w:t>zapewni</w:t>
      </w:r>
      <w:r>
        <w:rPr>
          <w:rFonts w:ascii="Times New Roman" w:hAnsi="Times New Roman" w:cs="Times New Roman"/>
          <w:sz w:val="24"/>
          <w:szCs w:val="24"/>
        </w:rPr>
        <w:t>ającego</w:t>
      </w:r>
      <w:r w:rsidR="003C3014" w:rsidRPr="00935A6D">
        <w:rPr>
          <w:rFonts w:ascii="Times New Roman" w:hAnsi="Times New Roman" w:cs="Times New Roman"/>
          <w:sz w:val="24"/>
          <w:szCs w:val="24"/>
        </w:rPr>
        <w:t xml:space="preserve"> implementacj</w:t>
      </w:r>
      <w:r>
        <w:rPr>
          <w:rFonts w:ascii="Times New Roman" w:hAnsi="Times New Roman" w:cs="Times New Roman"/>
          <w:sz w:val="24"/>
          <w:szCs w:val="24"/>
        </w:rPr>
        <w:t>ę</w:t>
      </w:r>
      <w:r w:rsidR="003C3014" w:rsidRPr="00935A6D">
        <w:rPr>
          <w:rFonts w:ascii="Times New Roman" w:hAnsi="Times New Roman" w:cs="Times New Roman"/>
          <w:sz w:val="24"/>
          <w:szCs w:val="24"/>
        </w:rPr>
        <w:t xml:space="preserve"> przepisów dyrektywy (UE) 2020/2184. W stosunku do dotychczasowego przepisu upoważniającego do wydania rozporządzenia </w:t>
      </w:r>
      <w:bookmarkStart w:id="4" w:name="_Hlk200972311"/>
      <w:r w:rsidR="003C3014" w:rsidRPr="00935A6D">
        <w:rPr>
          <w:rFonts w:ascii="Times New Roman" w:hAnsi="Times New Roman" w:cs="Times New Roman"/>
          <w:sz w:val="24"/>
          <w:szCs w:val="24"/>
        </w:rPr>
        <w:t xml:space="preserve">w sprawie jakości wody przeznaczonej do spożycia przez ludzi </w:t>
      </w:r>
      <w:bookmarkEnd w:id="4"/>
      <w:r w:rsidR="003C3014" w:rsidRPr="00935A6D">
        <w:rPr>
          <w:rFonts w:ascii="Times New Roman" w:hAnsi="Times New Roman" w:cs="Times New Roman"/>
          <w:sz w:val="24"/>
          <w:szCs w:val="24"/>
        </w:rPr>
        <w:t xml:space="preserve">najważniejsze zmiany dotyczą m.in. </w:t>
      </w:r>
      <w:proofErr w:type="spellStart"/>
      <w:r w:rsidR="003C3014" w:rsidRPr="00935A6D">
        <w:rPr>
          <w:rFonts w:ascii="Times New Roman" w:hAnsi="Times New Roman" w:cs="Times New Roman"/>
          <w:sz w:val="24"/>
          <w:szCs w:val="24"/>
        </w:rPr>
        <w:t>uspójnienia</w:t>
      </w:r>
      <w:proofErr w:type="spellEnd"/>
      <w:r w:rsidR="003C3014" w:rsidRPr="00935A6D">
        <w:rPr>
          <w:rFonts w:ascii="Times New Roman" w:hAnsi="Times New Roman" w:cs="Times New Roman"/>
          <w:sz w:val="24"/>
          <w:szCs w:val="24"/>
        </w:rPr>
        <w:t xml:space="preserve"> z siatką pojęciową ustawy, jak i wymaganiami dotyczącymi parametrów i monitoringu jakości wody </w:t>
      </w:r>
      <w:r w:rsidR="00EF1DEC" w:rsidRPr="00935A6D">
        <w:rPr>
          <w:rFonts w:ascii="Times New Roman" w:hAnsi="Times New Roman" w:cs="Times New Roman"/>
          <w:sz w:val="24"/>
          <w:szCs w:val="24"/>
        </w:rPr>
        <w:t xml:space="preserve">przeznaczonej do spożycia przez ludzi </w:t>
      </w:r>
      <w:r w:rsidR="003C3014" w:rsidRPr="00935A6D">
        <w:rPr>
          <w:rFonts w:ascii="Times New Roman" w:hAnsi="Times New Roman" w:cs="Times New Roman"/>
          <w:sz w:val="24"/>
          <w:szCs w:val="24"/>
        </w:rPr>
        <w:t xml:space="preserve">oraz sprawozdawczości w tym zakresie wynikającymi z dyrektywy </w:t>
      </w:r>
      <w:r w:rsidR="00846923" w:rsidRPr="00935A6D">
        <w:rPr>
          <w:rFonts w:ascii="Times New Roman" w:hAnsi="Times New Roman" w:cs="Times New Roman"/>
          <w:sz w:val="24"/>
          <w:szCs w:val="24"/>
        </w:rPr>
        <w:t>(</w:t>
      </w:r>
      <w:r w:rsidR="003C3014" w:rsidRPr="00935A6D">
        <w:rPr>
          <w:rFonts w:ascii="Times New Roman" w:hAnsi="Times New Roman" w:cs="Times New Roman"/>
          <w:sz w:val="24"/>
          <w:szCs w:val="24"/>
        </w:rPr>
        <w:t>UE</w:t>
      </w:r>
      <w:r w:rsidR="00846923" w:rsidRPr="00935A6D">
        <w:rPr>
          <w:rFonts w:ascii="Times New Roman" w:hAnsi="Times New Roman" w:cs="Times New Roman"/>
          <w:sz w:val="24"/>
          <w:szCs w:val="24"/>
        </w:rPr>
        <w:t>)</w:t>
      </w:r>
      <w:r w:rsidR="003C3014" w:rsidRPr="00935A6D">
        <w:rPr>
          <w:rFonts w:ascii="Times New Roman" w:hAnsi="Times New Roman" w:cs="Times New Roman"/>
          <w:sz w:val="24"/>
          <w:szCs w:val="24"/>
        </w:rPr>
        <w:t xml:space="preserve"> 2020/2184.</w:t>
      </w:r>
    </w:p>
    <w:p w14:paraId="1D586577" w14:textId="1EE9182D" w:rsidR="00094C7C" w:rsidRPr="00935A6D" w:rsidRDefault="00094C7C" w:rsidP="00934B27">
      <w:pPr>
        <w:spacing w:before="120" w:after="120" w:line="360" w:lineRule="auto"/>
        <w:jc w:val="both"/>
        <w:rPr>
          <w:rFonts w:ascii="Times New Roman" w:hAnsi="Times New Roman" w:cs="Times New Roman"/>
          <w:bCs/>
          <w:sz w:val="24"/>
          <w:szCs w:val="24"/>
        </w:rPr>
      </w:pPr>
      <w:r w:rsidRPr="00935A6D">
        <w:rPr>
          <w:rFonts w:ascii="Times New Roman" w:hAnsi="Times New Roman" w:cs="Times New Roman"/>
          <w:b/>
          <w:sz w:val="24"/>
          <w:szCs w:val="24"/>
        </w:rPr>
        <w:t>Art. 13a</w:t>
      </w:r>
      <w:r w:rsidR="00C96F9B" w:rsidRPr="00935A6D">
        <w:rPr>
          <w:rFonts w:ascii="Times New Roman" w:hAnsi="Times New Roman" w:cs="Times New Roman"/>
          <w:b/>
          <w:sz w:val="24"/>
          <w:szCs w:val="24"/>
        </w:rPr>
        <w:t xml:space="preserve"> i art. </w:t>
      </w:r>
      <w:r w:rsidRPr="00935A6D">
        <w:rPr>
          <w:rFonts w:ascii="Times New Roman" w:hAnsi="Times New Roman" w:cs="Times New Roman"/>
          <w:b/>
          <w:sz w:val="24"/>
          <w:szCs w:val="24"/>
        </w:rPr>
        <w:t>13</w:t>
      </w:r>
      <w:r w:rsidR="00A918CB" w:rsidRPr="00935A6D">
        <w:rPr>
          <w:rFonts w:ascii="Times New Roman" w:hAnsi="Times New Roman" w:cs="Times New Roman"/>
          <w:b/>
          <w:sz w:val="24"/>
          <w:szCs w:val="24"/>
        </w:rPr>
        <w:t>b</w:t>
      </w:r>
      <w:r w:rsidRPr="00935A6D">
        <w:rPr>
          <w:b/>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547B94CB" w14:textId="4938A42B" w:rsidR="00385847" w:rsidRPr="00EE1FC1" w:rsidRDefault="00385847" w:rsidP="00A86939">
      <w:pPr>
        <w:spacing w:before="120" w:after="120" w:line="360" w:lineRule="auto"/>
        <w:jc w:val="both"/>
        <w:rPr>
          <w:rFonts w:ascii="Times New Roman" w:hAnsi="Times New Roman" w:cs="Times New Roman"/>
          <w:bCs/>
          <w:sz w:val="24"/>
          <w:szCs w:val="24"/>
        </w:rPr>
      </w:pPr>
      <w:r w:rsidRPr="00935A6D">
        <w:rPr>
          <w:rFonts w:ascii="Times New Roman" w:hAnsi="Times New Roman" w:cs="Times New Roman"/>
          <w:sz w:val="24"/>
          <w:szCs w:val="24"/>
        </w:rPr>
        <w:t>P</w:t>
      </w:r>
      <w:r w:rsidR="00EE1FC1">
        <w:rPr>
          <w:rFonts w:ascii="Times New Roman" w:hAnsi="Times New Roman" w:cs="Times New Roman"/>
          <w:sz w:val="24"/>
          <w:szCs w:val="24"/>
        </w:rPr>
        <w:t>rojektowane p</w:t>
      </w:r>
      <w:r w:rsidRPr="00935A6D">
        <w:rPr>
          <w:rFonts w:ascii="Times New Roman" w:hAnsi="Times New Roman" w:cs="Times New Roman"/>
          <w:sz w:val="24"/>
          <w:szCs w:val="24"/>
        </w:rPr>
        <w:t xml:space="preserve">rzepisy art. 13a i 13b </w:t>
      </w:r>
      <w:proofErr w:type="spellStart"/>
      <w:r w:rsidR="00EE1FC1" w:rsidRPr="00836EC6">
        <w:rPr>
          <w:rFonts w:ascii="Times New Roman" w:hAnsi="Times New Roman" w:cs="Times New Roman"/>
          <w:bCs/>
          <w:sz w:val="24"/>
          <w:szCs w:val="24"/>
        </w:rPr>
        <w:t>u.z.z.w.i.z.o.ś</w:t>
      </w:r>
      <w:proofErr w:type="spellEnd"/>
      <w:r w:rsidR="00EE1FC1" w:rsidRPr="00836EC6">
        <w:rPr>
          <w:rFonts w:ascii="Times New Roman" w:hAnsi="Times New Roman" w:cs="Times New Roman"/>
          <w:bCs/>
          <w:sz w:val="24"/>
          <w:szCs w:val="24"/>
        </w:rPr>
        <w:t>.</w:t>
      </w:r>
      <w:r w:rsidR="00EE1FC1">
        <w:rPr>
          <w:rFonts w:ascii="Times New Roman" w:hAnsi="Times New Roman" w:cs="Times New Roman"/>
          <w:bCs/>
          <w:sz w:val="24"/>
          <w:szCs w:val="24"/>
        </w:rPr>
        <w:t xml:space="preserve"> </w:t>
      </w:r>
      <w:r w:rsidRPr="00935A6D">
        <w:rPr>
          <w:rFonts w:ascii="Times New Roman" w:hAnsi="Times New Roman" w:cs="Times New Roman"/>
          <w:sz w:val="24"/>
          <w:szCs w:val="24"/>
        </w:rPr>
        <w:t xml:space="preserve">mają na celu ochronę zdrowia </w:t>
      </w:r>
      <w:r w:rsidR="0044147B" w:rsidRPr="00935A6D">
        <w:rPr>
          <w:rFonts w:ascii="Times New Roman" w:hAnsi="Times New Roman" w:cs="Times New Roman"/>
          <w:sz w:val="24"/>
          <w:szCs w:val="24"/>
        </w:rPr>
        <w:t>ludzi</w:t>
      </w:r>
      <w:r w:rsidRPr="00935A6D">
        <w:rPr>
          <w:rFonts w:ascii="Times New Roman" w:hAnsi="Times New Roman" w:cs="Times New Roman"/>
          <w:sz w:val="24"/>
          <w:szCs w:val="24"/>
        </w:rPr>
        <w:t xml:space="preserve"> przez zapewnienie szybkiej, skutecznej i odpowiedniej reakcji na sytuacje związane z </w:t>
      </w:r>
      <w:r w:rsidR="00C34B9A" w:rsidRPr="00935A6D">
        <w:rPr>
          <w:rFonts w:ascii="Times New Roman" w:hAnsi="Times New Roman" w:cs="Times New Roman"/>
          <w:sz w:val="24"/>
          <w:szCs w:val="24"/>
        </w:rPr>
        <w:t xml:space="preserve">wystąpieniem </w:t>
      </w:r>
      <w:r w:rsidRPr="00935A6D">
        <w:rPr>
          <w:rFonts w:ascii="Times New Roman" w:hAnsi="Times New Roman" w:cs="Times New Roman"/>
          <w:sz w:val="24"/>
          <w:szCs w:val="24"/>
        </w:rPr>
        <w:t xml:space="preserve">niezgodności </w:t>
      </w:r>
      <w:r w:rsidR="00C34B9A" w:rsidRPr="00935A6D">
        <w:rPr>
          <w:rFonts w:ascii="Times New Roman" w:hAnsi="Times New Roman" w:cs="Times New Roman"/>
          <w:sz w:val="24"/>
          <w:szCs w:val="24"/>
        </w:rPr>
        <w:t xml:space="preserve">z </w:t>
      </w:r>
      <w:r w:rsidRPr="00935A6D">
        <w:rPr>
          <w:rFonts w:ascii="Times New Roman" w:hAnsi="Times New Roman" w:cs="Times New Roman"/>
          <w:sz w:val="24"/>
          <w:szCs w:val="24"/>
        </w:rPr>
        <w:t>wartości</w:t>
      </w:r>
      <w:r w:rsidR="00C34B9A" w:rsidRPr="00935A6D">
        <w:rPr>
          <w:rFonts w:ascii="Times New Roman" w:hAnsi="Times New Roman" w:cs="Times New Roman"/>
          <w:sz w:val="24"/>
          <w:szCs w:val="24"/>
        </w:rPr>
        <w:t>ą</w:t>
      </w:r>
      <w:r w:rsidRPr="00935A6D">
        <w:rPr>
          <w:rFonts w:ascii="Times New Roman" w:hAnsi="Times New Roman" w:cs="Times New Roman"/>
          <w:sz w:val="24"/>
          <w:szCs w:val="24"/>
        </w:rPr>
        <w:t xml:space="preserve"> parametryczn</w:t>
      </w:r>
      <w:r w:rsidR="00C34B9A" w:rsidRPr="00935A6D">
        <w:rPr>
          <w:rFonts w:ascii="Times New Roman" w:hAnsi="Times New Roman" w:cs="Times New Roman"/>
          <w:sz w:val="24"/>
          <w:szCs w:val="24"/>
        </w:rPr>
        <w:t>ą</w:t>
      </w:r>
      <w:r w:rsidRPr="00935A6D">
        <w:rPr>
          <w:rFonts w:ascii="Times New Roman" w:hAnsi="Times New Roman" w:cs="Times New Roman"/>
          <w:sz w:val="24"/>
          <w:szCs w:val="24"/>
        </w:rPr>
        <w:t xml:space="preserve"> parametr</w:t>
      </w:r>
      <w:r w:rsidR="00C34B9A" w:rsidRPr="00935A6D">
        <w:rPr>
          <w:rFonts w:ascii="Times New Roman" w:hAnsi="Times New Roman" w:cs="Times New Roman"/>
          <w:sz w:val="24"/>
          <w:szCs w:val="24"/>
        </w:rPr>
        <w:t>u</w:t>
      </w:r>
      <w:r w:rsidRPr="00935A6D">
        <w:rPr>
          <w:rFonts w:ascii="Times New Roman" w:hAnsi="Times New Roman" w:cs="Times New Roman"/>
          <w:sz w:val="24"/>
          <w:szCs w:val="24"/>
        </w:rPr>
        <w:t xml:space="preserve"> wody</w:t>
      </w:r>
      <w:r w:rsidR="0044147B" w:rsidRPr="00935A6D">
        <w:rPr>
          <w:rFonts w:ascii="Times New Roman" w:hAnsi="Times New Roman" w:cs="Times New Roman"/>
          <w:sz w:val="24"/>
          <w:szCs w:val="24"/>
        </w:rPr>
        <w:t xml:space="preserve"> przeznaczonej</w:t>
      </w:r>
      <w:r w:rsidRPr="00935A6D">
        <w:rPr>
          <w:rFonts w:ascii="Times New Roman" w:hAnsi="Times New Roman" w:cs="Times New Roman"/>
          <w:sz w:val="24"/>
          <w:szCs w:val="24"/>
        </w:rPr>
        <w:t xml:space="preserve"> do spożycia</w:t>
      </w:r>
      <w:r w:rsidR="0044147B" w:rsidRPr="00935A6D">
        <w:rPr>
          <w:rFonts w:ascii="Times New Roman" w:hAnsi="Times New Roman" w:cs="Times New Roman"/>
          <w:sz w:val="24"/>
          <w:szCs w:val="24"/>
        </w:rPr>
        <w:t xml:space="preserve"> przez ludzi</w:t>
      </w:r>
      <w:r w:rsidRPr="00935A6D">
        <w:rPr>
          <w:rFonts w:ascii="Times New Roman" w:hAnsi="Times New Roman" w:cs="Times New Roman"/>
          <w:sz w:val="24"/>
          <w:szCs w:val="24"/>
        </w:rPr>
        <w:t>. Wskazane regulacje stanowią zabezpieczenie konsumentów przed ryzykiem wynikającym z</w:t>
      </w:r>
      <w:r w:rsidR="00C34B9A" w:rsidRPr="00935A6D">
        <w:rPr>
          <w:rFonts w:ascii="Times New Roman" w:hAnsi="Times New Roman" w:cs="Times New Roman"/>
          <w:sz w:val="24"/>
          <w:szCs w:val="24"/>
        </w:rPr>
        <w:t>e</w:t>
      </w:r>
      <w:r w:rsidRPr="00935A6D">
        <w:rPr>
          <w:rFonts w:ascii="Times New Roman" w:hAnsi="Times New Roman" w:cs="Times New Roman"/>
          <w:sz w:val="24"/>
          <w:szCs w:val="24"/>
        </w:rPr>
        <w:t xml:space="preserve"> </w:t>
      </w:r>
      <w:r w:rsidR="00C34B9A" w:rsidRPr="00935A6D">
        <w:rPr>
          <w:rFonts w:ascii="Times New Roman" w:hAnsi="Times New Roman" w:cs="Times New Roman"/>
          <w:sz w:val="24"/>
          <w:szCs w:val="24"/>
        </w:rPr>
        <w:t xml:space="preserve">stosowania </w:t>
      </w:r>
      <w:r w:rsidRPr="00935A6D">
        <w:rPr>
          <w:rFonts w:ascii="Times New Roman" w:hAnsi="Times New Roman" w:cs="Times New Roman"/>
          <w:sz w:val="24"/>
          <w:szCs w:val="24"/>
        </w:rPr>
        <w:t>wody o obniżonej jakości.</w:t>
      </w:r>
    </w:p>
    <w:p w14:paraId="50EC9EFC" w14:textId="6C63BF42" w:rsidR="00385847" w:rsidRPr="00935A6D" w:rsidRDefault="00EE1FC1"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Zaproponowany p</w:t>
      </w:r>
      <w:r w:rsidR="00385847" w:rsidRPr="00935A6D">
        <w:rPr>
          <w:rFonts w:ascii="Times New Roman" w:hAnsi="Times New Roman" w:cs="Times New Roman"/>
          <w:sz w:val="24"/>
          <w:szCs w:val="24"/>
        </w:rPr>
        <w:t xml:space="preserve">rzepis art. 13a ust. 1 </w:t>
      </w:r>
      <w:proofErr w:type="spellStart"/>
      <w:r w:rsidRPr="006B00F7">
        <w:rPr>
          <w:rFonts w:ascii="Times New Roman" w:hAnsi="Times New Roman" w:cs="Times New Roman"/>
          <w:bCs/>
          <w:sz w:val="24"/>
          <w:szCs w:val="24"/>
        </w:rPr>
        <w:t>u.z.z.w.i.z.o.ś</w:t>
      </w:r>
      <w:proofErr w:type="spellEnd"/>
      <w:r w:rsidRPr="006B00F7">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wprowadza</w:t>
      </w:r>
      <w:r w:rsidRPr="00935A6D">
        <w:rPr>
          <w:rFonts w:ascii="Times New Roman" w:hAnsi="Times New Roman" w:cs="Times New Roman"/>
          <w:sz w:val="24"/>
          <w:szCs w:val="24"/>
        </w:rPr>
        <w:t xml:space="preserve"> </w:t>
      </w:r>
      <w:r w:rsidR="00385847" w:rsidRPr="00935A6D">
        <w:rPr>
          <w:rFonts w:ascii="Times New Roman" w:hAnsi="Times New Roman" w:cs="Times New Roman"/>
          <w:sz w:val="24"/>
          <w:szCs w:val="24"/>
        </w:rPr>
        <w:t xml:space="preserve">obowiązek informowania konsumentów przez </w:t>
      </w:r>
      <w:r w:rsidR="00A40EB9" w:rsidRPr="00935A6D">
        <w:rPr>
          <w:rFonts w:ascii="Times New Roman" w:hAnsi="Times New Roman" w:cs="Times New Roman"/>
          <w:sz w:val="24"/>
          <w:szCs w:val="24"/>
        </w:rPr>
        <w:t>wójta (burmistrza, prezydenta miasta)</w:t>
      </w:r>
      <w:r w:rsidR="00A40EB9">
        <w:rPr>
          <w:rFonts w:ascii="Times New Roman" w:hAnsi="Times New Roman" w:cs="Times New Roman"/>
          <w:sz w:val="24"/>
          <w:szCs w:val="24"/>
        </w:rPr>
        <w:t xml:space="preserve"> </w:t>
      </w:r>
      <w:r w:rsidR="00385847" w:rsidRPr="00935A6D">
        <w:rPr>
          <w:rFonts w:ascii="Times New Roman" w:hAnsi="Times New Roman" w:cs="Times New Roman"/>
          <w:sz w:val="24"/>
          <w:szCs w:val="24"/>
        </w:rPr>
        <w:t xml:space="preserve">o </w:t>
      </w:r>
      <w:r w:rsidR="0044147B" w:rsidRPr="00935A6D">
        <w:rPr>
          <w:rFonts w:ascii="Times New Roman" w:hAnsi="Times New Roman" w:cs="Times New Roman"/>
          <w:sz w:val="24"/>
          <w:szCs w:val="24"/>
        </w:rPr>
        <w:t>możliwym</w:t>
      </w:r>
      <w:r w:rsidR="008A125C">
        <w:rPr>
          <w:rFonts w:ascii="Times New Roman" w:hAnsi="Times New Roman" w:cs="Times New Roman"/>
          <w:sz w:val="24"/>
          <w:szCs w:val="24"/>
        </w:rPr>
        <w:t xml:space="preserve"> </w:t>
      </w:r>
      <w:r w:rsidR="00385847" w:rsidRPr="00935A6D">
        <w:rPr>
          <w:rFonts w:ascii="Times New Roman" w:hAnsi="Times New Roman" w:cs="Times New Roman"/>
          <w:sz w:val="24"/>
          <w:szCs w:val="24"/>
        </w:rPr>
        <w:t xml:space="preserve">zagrożeniu wynikającym z </w:t>
      </w:r>
      <w:r w:rsidR="00C34B9A" w:rsidRPr="00935A6D">
        <w:rPr>
          <w:rFonts w:ascii="Times New Roman" w:hAnsi="Times New Roman" w:cs="Times New Roman"/>
          <w:sz w:val="24"/>
          <w:szCs w:val="24"/>
        </w:rPr>
        <w:t>niezgodności z wartością parametryczną,</w:t>
      </w:r>
      <w:r w:rsidR="00385847" w:rsidRPr="00935A6D">
        <w:rPr>
          <w:rFonts w:ascii="Times New Roman" w:hAnsi="Times New Roman" w:cs="Times New Roman"/>
          <w:sz w:val="24"/>
          <w:szCs w:val="24"/>
        </w:rPr>
        <w:t xml:space="preserve"> przyczyn</w:t>
      </w:r>
      <w:r w:rsidR="00C34B9A" w:rsidRPr="00935A6D">
        <w:rPr>
          <w:rFonts w:ascii="Times New Roman" w:hAnsi="Times New Roman" w:cs="Times New Roman"/>
          <w:sz w:val="24"/>
          <w:szCs w:val="24"/>
        </w:rPr>
        <w:t>ie</w:t>
      </w:r>
      <w:r w:rsidR="00385847" w:rsidRPr="00935A6D">
        <w:rPr>
          <w:rFonts w:ascii="Times New Roman" w:hAnsi="Times New Roman" w:cs="Times New Roman"/>
          <w:sz w:val="24"/>
          <w:szCs w:val="24"/>
        </w:rPr>
        <w:t xml:space="preserve"> niezgodności z wartości</w:t>
      </w:r>
      <w:r w:rsidR="0044147B" w:rsidRPr="00935A6D">
        <w:rPr>
          <w:rFonts w:ascii="Times New Roman" w:hAnsi="Times New Roman" w:cs="Times New Roman"/>
          <w:sz w:val="24"/>
          <w:szCs w:val="24"/>
        </w:rPr>
        <w:t>ą</w:t>
      </w:r>
      <w:r w:rsidR="00385847" w:rsidRPr="00935A6D">
        <w:rPr>
          <w:rFonts w:ascii="Times New Roman" w:hAnsi="Times New Roman" w:cs="Times New Roman"/>
          <w:sz w:val="24"/>
          <w:szCs w:val="24"/>
        </w:rPr>
        <w:t xml:space="preserve"> parametryczn</w:t>
      </w:r>
      <w:r w:rsidR="0044147B" w:rsidRPr="00935A6D">
        <w:rPr>
          <w:rFonts w:ascii="Times New Roman" w:hAnsi="Times New Roman" w:cs="Times New Roman"/>
          <w:sz w:val="24"/>
          <w:szCs w:val="24"/>
        </w:rPr>
        <w:t>ą</w:t>
      </w:r>
      <w:r w:rsidR="00385847" w:rsidRPr="00935A6D">
        <w:rPr>
          <w:rFonts w:ascii="Times New Roman" w:hAnsi="Times New Roman" w:cs="Times New Roman"/>
          <w:sz w:val="24"/>
          <w:szCs w:val="24"/>
        </w:rPr>
        <w:t>, działania</w:t>
      </w:r>
      <w:r w:rsidR="00C34B9A" w:rsidRPr="00935A6D">
        <w:rPr>
          <w:rFonts w:ascii="Times New Roman" w:hAnsi="Times New Roman" w:cs="Times New Roman"/>
          <w:sz w:val="24"/>
          <w:szCs w:val="24"/>
        </w:rPr>
        <w:t>ch podejmowanych w celu wyeliminowania przyczyny niezgodności</w:t>
      </w:r>
      <w:r w:rsidR="00385847" w:rsidRPr="00935A6D">
        <w:rPr>
          <w:rFonts w:ascii="Times New Roman" w:hAnsi="Times New Roman" w:cs="Times New Roman"/>
          <w:sz w:val="24"/>
          <w:szCs w:val="24"/>
        </w:rPr>
        <w:t>, taki</w:t>
      </w:r>
      <w:r w:rsidR="00C34B9A" w:rsidRPr="00935A6D">
        <w:rPr>
          <w:rFonts w:ascii="Times New Roman" w:hAnsi="Times New Roman" w:cs="Times New Roman"/>
          <w:sz w:val="24"/>
          <w:szCs w:val="24"/>
        </w:rPr>
        <w:t>ch</w:t>
      </w:r>
      <w:r w:rsidR="00385847" w:rsidRPr="00935A6D">
        <w:rPr>
          <w:rFonts w:ascii="Times New Roman" w:hAnsi="Times New Roman" w:cs="Times New Roman"/>
          <w:sz w:val="24"/>
          <w:szCs w:val="24"/>
        </w:rPr>
        <w:t xml:space="preserve"> jak </w:t>
      </w:r>
      <w:r w:rsidR="00C34B9A" w:rsidRPr="00935A6D">
        <w:rPr>
          <w:rFonts w:ascii="Times New Roman" w:hAnsi="Times New Roman" w:cs="Times New Roman"/>
          <w:sz w:val="24"/>
          <w:szCs w:val="24"/>
        </w:rPr>
        <w:t xml:space="preserve">wprowadzenie </w:t>
      </w:r>
      <w:r w:rsidR="00385847" w:rsidRPr="00935A6D">
        <w:rPr>
          <w:rFonts w:ascii="Times New Roman" w:hAnsi="Times New Roman" w:cs="Times New Roman"/>
          <w:sz w:val="24"/>
          <w:szCs w:val="24"/>
        </w:rPr>
        <w:t>zakaz</w:t>
      </w:r>
      <w:r w:rsidR="00C34B9A" w:rsidRPr="00935A6D">
        <w:rPr>
          <w:rFonts w:ascii="Times New Roman" w:hAnsi="Times New Roman" w:cs="Times New Roman"/>
          <w:sz w:val="24"/>
          <w:szCs w:val="24"/>
        </w:rPr>
        <w:t>u lub ograniczenia</w:t>
      </w:r>
      <w:r w:rsidR="00385847" w:rsidRPr="00935A6D">
        <w:rPr>
          <w:rFonts w:ascii="Times New Roman" w:hAnsi="Times New Roman" w:cs="Times New Roman"/>
          <w:sz w:val="24"/>
          <w:szCs w:val="24"/>
        </w:rPr>
        <w:t xml:space="preserve"> stosowania wody </w:t>
      </w:r>
      <w:r w:rsidR="00C34B9A" w:rsidRPr="00935A6D">
        <w:rPr>
          <w:rFonts w:ascii="Times New Roman" w:hAnsi="Times New Roman" w:cs="Times New Roman"/>
          <w:sz w:val="24"/>
          <w:szCs w:val="24"/>
        </w:rPr>
        <w:t xml:space="preserve">przeznaczonej </w:t>
      </w:r>
      <w:r w:rsidR="00385847" w:rsidRPr="00935A6D">
        <w:rPr>
          <w:rFonts w:ascii="Times New Roman" w:hAnsi="Times New Roman" w:cs="Times New Roman"/>
          <w:sz w:val="24"/>
          <w:szCs w:val="24"/>
        </w:rPr>
        <w:t xml:space="preserve">do spożycia </w:t>
      </w:r>
      <w:r w:rsidR="00C34B9A" w:rsidRPr="00935A6D">
        <w:rPr>
          <w:rFonts w:ascii="Times New Roman" w:hAnsi="Times New Roman" w:cs="Times New Roman"/>
          <w:sz w:val="24"/>
          <w:szCs w:val="24"/>
        </w:rPr>
        <w:lastRenderedPageBreak/>
        <w:t xml:space="preserve">przez ludzi </w:t>
      </w:r>
      <w:r w:rsidR="00385847" w:rsidRPr="00935A6D">
        <w:rPr>
          <w:rFonts w:ascii="Times New Roman" w:hAnsi="Times New Roman" w:cs="Times New Roman"/>
          <w:sz w:val="24"/>
          <w:szCs w:val="24"/>
        </w:rPr>
        <w:t>lub inn</w:t>
      </w:r>
      <w:r w:rsidR="00C34B9A" w:rsidRPr="00935A6D">
        <w:rPr>
          <w:rFonts w:ascii="Times New Roman" w:hAnsi="Times New Roman" w:cs="Times New Roman"/>
          <w:sz w:val="24"/>
          <w:szCs w:val="24"/>
        </w:rPr>
        <w:t>ych</w:t>
      </w:r>
      <w:r w:rsidR="00385847" w:rsidRPr="00935A6D">
        <w:rPr>
          <w:rFonts w:ascii="Times New Roman" w:hAnsi="Times New Roman" w:cs="Times New Roman"/>
          <w:sz w:val="24"/>
          <w:szCs w:val="24"/>
        </w:rPr>
        <w:t xml:space="preserve"> </w:t>
      </w:r>
      <w:r w:rsidR="00C34B9A" w:rsidRPr="00935A6D">
        <w:rPr>
          <w:rFonts w:ascii="Times New Roman" w:hAnsi="Times New Roman" w:cs="Times New Roman"/>
          <w:sz w:val="24"/>
          <w:szCs w:val="24"/>
        </w:rPr>
        <w:t xml:space="preserve">działań, w szczególności </w:t>
      </w:r>
      <w:r w:rsidR="00385847" w:rsidRPr="00935A6D">
        <w:rPr>
          <w:rFonts w:ascii="Times New Roman" w:hAnsi="Times New Roman" w:cs="Times New Roman"/>
          <w:sz w:val="24"/>
          <w:szCs w:val="24"/>
        </w:rPr>
        <w:t>zalecenie</w:t>
      </w:r>
      <w:r w:rsidR="00C34B9A" w:rsidRPr="00935A6D">
        <w:rPr>
          <w:rFonts w:ascii="Times New Roman" w:hAnsi="Times New Roman" w:cs="Times New Roman"/>
          <w:sz w:val="24"/>
          <w:szCs w:val="24"/>
        </w:rPr>
        <w:t xml:space="preserve"> gotowania tej wody. </w:t>
      </w:r>
      <w:r w:rsidR="00385847" w:rsidRPr="00935A6D">
        <w:rPr>
          <w:rFonts w:ascii="Times New Roman" w:hAnsi="Times New Roman" w:cs="Times New Roman"/>
          <w:sz w:val="24"/>
          <w:szCs w:val="24"/>
        </w:rPr>
        <w:t>Obowiązek ten realizowany w porozumieniu z organem nadzoru sanitarnego oraz dostawcą wody ma na celu zminimalizowanie ryzyka zdrowotnego, zapewnienie szybkiej reakcji oraz dotarcie do jak największej liczby konsumentów.</w:t>
      </w:r>
    </w:p>
    <w:p w14:paraId="209C1047" w14:textId="091E9C95" w:rsidR="00385847" w:rsidRPr="00935A6D" w:rsidRDefault="0038584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w:t>
      </w:r>
      <w:r w:rsidR="00EE1FC1">
        <w:rPr>
          <w:rFonts w:ascii="Times New Roman" w:hAnsi="Times New Roman" w:cs="Times New Roman"/>
          <w:sz w:val="24"/>
          <w:szCs w:val="24"/>
        </w:rPr>
        <w:t>roponowany p</w:t>
      </w:r>
      <w:r w:rsidRPr="00935A6D">
        <w:rPr>
          <w:rFonts w:ascii="Times New Roman" w:hAnsi="Times New Roman" w:cs="Times New Roman"/>
          <w:sz w:val="24"/>
          <w:szCs w:val="24"/>
        </w:rPr>
        <w:t xml:space="preserve">rzepis art. 13a ust. 2 </w:t>
      </w:r>
      <w:proofErr w:type="spellStart"/>
      <w:r w:rsidR="00EE1FC1" w:rsidRPr="006B00F7">
        <w:rPr>
          <w:rFonts w:ascii="Times New Roman" w:hAnsi="Times New Roman" w:cs="Times New Roman"/>
          <w:bCs/>
          <w:sz w:val="24"/>
          <w:szCs w:val="24"/>
        </w:rPr>
        <w:t>u.z.z.w.i.z.o.ś</w:t>
      </w:r>
      <w:proofErr w:type="spellEnd"/>
      <w:r w:rsidR="00EE1FC1" w:rsidRPr="006B00F7">
        <w:rPr>
          <w:rFonts w:ascii="Times New Roman" w:hAnsi="Times New Roman" w:cs="Times New Roman"/>
          <w:bCs/>
          <w:sz w:val="24"/>
          <w:szCs w:val="24"/>
        </w:rPr>
        <w:t>.</w:t>
      </w:r>
      <w:r w:rsidR="00EE1FC1">
        <w:rPr>
          <w:rFonts w:ascii="Times New Roman" w:hAnsi="Times New Roman" w:cs="Times New Roman"/>
          <w:bCs/>
          <w:sz w:val="24"/>
          <w:szCs w:val="24"/>
        </w:rPr>
        <w:t xml:space="preserve"> </w:t>
      </w:r>
      <w:r w:rsidRPr="00935A6D">
        <w:rPr>
          <w:rFonts w:ascii="Times New Roman" w:hAnsi="Times New Roman" w:cs="Times New Roman"/>
          <w:sz w:val="24"/>
          <w:szCs w:val="24"/>
        </w:rPr>
        <w:t>określa rolę organów nadzoru sanitarnego, które</w:t>
      </w:r>
      <w:r w:rsidR="00020E7D">
        <w:rPr>
          <w:rFonts w:ascii="Times New Roman" w:hAnsi="Times New Roman" w:cs="Times New Roman"/>
          <w:sz w:val="24"/>
          <w:szCs w:val="24"/>
        </w:rPr>
        <w:t>, w sytuacji o której mowa w art. 13a ust. 1,</w:t>
      </w:r>
      <w:r w:rsidRPr="00935A6D">
        <w:rPr>
          <w:rFonts w:ascii="Times New Roman" w:hAnsi="Times New Roman" w:cs="Times New Roman"/>
          <w:sz w:val="24"/>
          <w:szCs w:val="24"/>
        </w:rPr>
        <w:t xml:space="preserve"> </w:t>
      </w:r>
      <w:r w:rsidR="006D3A21" w:rsidRPr="00935A6D">
        <w:rPr>
          <w:rFonts w:ascii="Times New Roman" w:hAnsi="Times New Roman" w:cs="Times New Roman"/>
          <w:sz w:val="24"/>
          <w:szCs w:val="24"/>
        </w:rPr>
        <w:t xml:space="preserve">podejmują decyzję, jakie czynności mają zostać podjęte </w:t>
      </w:r>
      <w:r w:rsidRPr="00935A6D">
        <w:rPr>
          <w:rFonts w:ascii="Times New Roman" w:hAnsi="Times New Roman" w:cs="Times New Roman"/>
          <w:sz w:val="24"/>
          <w:szCs w:val="24"/>
        </w:rPr>
        <w:t>oraz przygotow</w:t>
      </w:r>
      <w:r w:rsidR="006D3A21" w:rsidRPr="00935A6D">
        <w:rPr>
          <w:rFonts w:ascii="Times New Roman" w:hAnsi="Times New Roman" w:cs="Times New Roman"/>
          <w:sz w:val="24"/>
          <w:szCs w:val="24"/>
        </w:rPr>
        <w:t>ują</w:t>
      </w:r>
      <w:r w:rsidRPr="00935A6D">
        <w:rPr>
          <w:rFonts w:ascii="Times New Roman" w:hAnsi="Times New Roman" w:cs="Times New Roman"/>
          <w:sz w:val="24"/>
          <w:szCs w:val="24"/>
        </w:rPr>
        <w:t xml:space="preserve"> komunikat dla konsumentów</w:t>
      </w:r>
      <w:r w:rsidR="00020E7D">
        <w:rPr>
          <w:rFonts w:ascii="Times New Roman" w:hAnsi="Times New Roman" w:cs="Times New Roman"/>
          <w:sz w:val="24"/>
          <w:szCs w:val="24"/>
        </w:rPr>
        <w:t xml:space="preserve">, który </w:t>
      </w:r>
      <w:proofErr w:type="spellStart"/>
      <w:r w:rsidR="00020E7D">
        <w:rPr>
          <w:rFonts w:ascii="Times New Roman" w:hAnsi="Times New Roman" w:cs="Times New Roman"/>
          <w:sz w:val="24"/>
          <w:szCs w:val="24"/>
        </w:rPr>
        <w:t>uwzglednia</w:t>
      </w:r>
      <w:proofErr w:type="spellEnd"/>
      <w:r w:rsidR="00020E7D">
        <w:rPr>
          <w:rFonts w:ascii="Times New Roman" w:hAnsi="Times New Roman" w:cs="Times New Roman"/>
          <w:sz w:val="24"/>
          <w:szCs w:val="24"/>
        </w:rPr>
        <w:t xml:space="preserve"> ryzyko dla zdrowia ludzi, które mogłoby zostać spowodowane </w:t>
      </w:r>
      <w:proofErr w:type="spellStart"/>
      <w:r w:rsidR="00020E7D">
        <w:rPr>
          <w:rFonts w:ascii="Times New Roman" w:hAnsi="Times New Roman" w:cs="Times New Roman"/>
          <w:sz w:val="24"/>
          <w:szCs w:val="24"/>
        </w:rPr>
        <w:t>spozywaniem</w:t>
      </w:r>
      <w:proofErr w:type="spellEnd"/>
      <w:r w:rsidR="00020E7D">
        <w:rPr>
          <w:rFonts w:ascii="Times New Roman" w:hAnsi="Times New Roman" w:cs="Times New Roman"/>
          <w:sz w:val="24"/>
          <w:szCs w:val="24"/>
        </w:rPr>
        <w:t xml:space="preserve"> wody przeznaczonej do spożycia przez ludzi niezgodnej z wartościami parametrycznymi</w:t>
      </w:r>
      <w:r w:rsidRPr="00935A6D">
        <w:rPr>
          <w:rFonts w:ascii="Times New Roman" w:hAnsi="Times New Roman" w:cs="Times New Roman"/>
          <w:sz w:val="24"/>
          <w:szCs w:val="24"/>
        </w:rPr>
        <w:t>. Celem tej regulacji jest zapewnienie jednolitych, precyzyjnych i rzetelnych informacji</w:t>
      </w:r>
      <w:r w:rsidR="00020E7D">
        <w:rPr>
          <w:rFonts w:ascii="Times New Roman" w:hAnsi="Times New Roman" w:cs="Times New Roman"/>
          <w:sz w:val="24"/>
          <w:szCs w:val="24"/>
        </w:rPr>
        <w:t xml:space="preserve"> o potencjalnym niebezpieczeństwie dla zdrowia ludzi.</w:t>
      </w:r>
    </w:p>
    <w:p w14:paraId="1E292865" w14:textId="7669C4AF" w:rsidR="00385847" w:rsidRPr="00935A6D" w:rsidRDefault="009E1239"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w:t>
      </w:r>
      <w:r>
        <w:rPr>
          <w:rFonts w:ascii="Times New Roman" w:hAnsi="Times New Roman" w:cs="Times New Roman"/>
          <w:sz w:val="24"/>
          <w:szCs w:val="24"/>
        </w:rPr>
        <w:t>roponowany p</w:t>
      </w:r>
      <w:r w:rsidRPr="00935A6D">
        <w:rPr>
          <w:rFonts w:ascii="Times New Roman" w:hAnsi="Times New Roman" w:cs="Times New Roman"/>
          <w:sz w:val="24"/>
          <w:szCs w:val="24"/>
        </w:rPr>
        <w:t xml:space="preserve">rzepis </w:t>
      </w:r>
      <w:r w:rsidR="00385847" w:rsidRPr="00935A6D">
        <w:rPr>
          <w:rFonts w:ascii="Times New Roman" w:hAnsi="Times New Roman" w:cs="Times New Roman"/>
          <w:sz w:val="24"/>
          <w:szCs w:val="24"/>
        </w:rPr>
        <w:t xml:space="preserve">art. 13a ust. 3 </w:t>
      </w:r>
      <w:bookmarkStart w:id="5" w:name="_Hlk200972717"/>
      <w:proofErr w:type="spellStart"/>
      <w:r w:rsidRPr="006B00F7">
        <w:rPr>
          <w:rFonts w:ascii="Times New Roman" w:hAnsi="Times New Roman" w:cs="Times New Roman"/>
          <w:bCs/>
          <w:sz w:val="24"/>
          <w:szCs w:val="24"/>
        </w:rPr>
        <w:t>u.z.z.w.i.z.o.ś</w:t>
      </w:r>
      <w:proofErr w:type="spellEnd"/>
      <w:r w:rsidRPr="006B00F7">
        <w:rPr>
          <w:rFonts w:ascii="Times New Roman" w:hAnsi="Times New Roman" w:cs="Times New Roman"/>
          <w:bCs/>
          <w:sz w:val="24"/>
          <w:szCs w:val="24"/>
        </w:rPr>
        <w:t>.</w:t>
      </w:r>
      <w:r>
        <w:rPr>
          <w:rFonts w:ascii="Times New Roman" w:hAnsi="Times New Roman" w:cs="Times New Roman"/>
          <w:bCs/>
          <w:sz w:val="24"/>
          <w:szCs w:val="24"/>
        </w:rPr>
        <w:t xml:space="preserve"> </w:t>
      </w:r>
      <w:bookmarkEnd w:id="5"/>
      <w:r w:rsidR="00385847" w:rsidRPr="00935A6D">
        <w:rPr>
          <w:rFonts w:ascii="Times New Roman" w:hAnsi="Times New Roman" w:cs="Times New Roman"/>
          <w:sz w:val="24"/>
          <w:szCs w:val="24"/>
        </w:rPr>
        <w:t>wprowadza obowiązek poinformowania konsumentów</w:t>
      </w:r>
      <w:r w:rsidR="006D4017" w:rsidRPr="00935A6D">
        <w:rPr>
          <w:rFonts w:ascii="Times New Roman" w:hAnsi="Times New Roman" w:cs="Times New Roman"/>
          <w:sz w:val="24"/>
          <w:szCs w:val="24"/>
        </w:rPr>
        <w:t>, że wyeliminowano zagrożenie i woda jest ponownie zdatna do spożycia przez ludzi.</w:t>
      </w:r>
      <w:r w:rsidR="00385847" w:rsidRPr="00935A6D">
        <w:rPr>
          <w:rFonts w:ascii="Times New Roman" w:hAnsi="Times New Roman" w:cs="Times New Roman"/>
          <w:sz w:val="24"/>
          <w:szCs w:val="24"/>
        </w:rPr>
        <w:t xml:space="preserve"> Przepis ten zapewnia transparentność działań organów publicznych i wzmacnia zaufanie konsumentów do podjętych działań naprawczych.</w:t>
      </w:r>
    </w:p>
    <w:p w14:paraId="2BFF71CD" w14:textId="14886461" w:rsidR="00385847" w:rsidRPr="00935A6D" w:rsidRDefault="0038584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w:t>
      </w:r>
      <w:r w:rsidR="009E1239">
        <w:rPr>
          <w:rFonts w:ascii="Times New Roman" w:hAnsi="Times New Roman" w:cs="Times New Roman"/>
          <w:sz w:val="24"/>
          <w:szCs w:val="24"/>
        </w:rPr>
        <w:t xml:space="preserve">projektowanym </w:t>
      </w:r>
      <w:r w:rsidRPr="00935A6D">
        <w:rPr>
          <w:rFonts w:ascii="Times New Roman" w:hAnsi="Times New Roman" w:cs="Times New Roman"/>
          <w:sz w:val="24"/>
          <w:szCs w:val="24"/>
        </w:rPr>
        <w:t xml:space="preserve">art. 13b ust. 1 </w:t>
      </w:r>
      <w:proofErr w:type="spellStart"/>
      <w:r w:rsidR="009E1239" w:rsidRPr="006B00F7">
        <w:rPr>
          <w:rFonts w:ascii="Times New Roman" w:hAnsi="Times New Roman" w:cs="Times New Roman"/>
          <w:bCs/>
          <w:sz w:val="24"/>
          <w:szCs w:val="24"/>
        </w:rPr>
        <w:t>u.z.z.w.i.z.o.ś</w:t>
      </w:r>
      <w:proofErr w:type="spellEnd"/>
      <w:r w:rsidR="009E1239" w:rsidRPr="006B00F7">
        <w:rPr>
          <w:rFonts w:ascii="Times New Roman" w:hAnsi="Times New Roman" w:cs="Times New Roman"/>
          <w:bCs/>
          <w:sz w:val="24"/>
          <w:szCs w:val="24"/>
        </w:rPr>
        <w:t>.</w:t>
      </w:r>
      <w:r w:rsidR="009E1239">
        <w:rPr>
          <w:rFonts w:ascii="Times New Roman" w:hAnsi="Times New Roman" w:cs="Times New Roman"/>
          <w:bCs/>
          <w:sz w:val="24"/>
          <w:szCs w:val="24"/>
        </w:rPr>
        <w:t xml:space="preserve"> </w:t>
      </w:r>
      <w:r w:rsidRPr="00935A6D">
        <w:rPr>
          <w:rFonts w:ascii="Times New Roman" w:hAnsi="Times New Roman" w:cs="Times New Roman"/>
          <w:sz w:val="24"/>
          <w:szCs w:val="24"/>
        </w:rPr>
        <w:t xml:space="preserve">wprowadza </w:t>
      </w:r>
      <w:r w:rsidR="009E1239">
        <w:rPr>
          <w:rFonts w:ascii="Times New Roman" w:hAnsi="Times New Roman" w:cs="Times New Roman"/>
          <w:sz w:val="24"/>
          <w:szCs w:val="24"/>
        </w:rPr>
        <w:t xml:space="preserve">się </w:t>
      </w:r>
      <w:r w:rsidRPr="00935A6D">
        <w:rPr>
          <w:rFonts w:ascii="Times New Roman" w:hAnsi="Times New Roman" w:cs="Times New Roman"/>
          <w:sz w:val="24"/>
          <w:szCs w:val="24"/>
        </w:rPr>
        <w:t>obowiązek informowania konsumentów,</w:t>
      </w:r>
      <w:r w:rsidRPr="00935A6D">
        <w:t xml:space="preserve"> </w:t>
      </w:r>
      <w:r w:rsidRPr="00935A6D">
        <w:rPr>
          <w:rFonts w:ascii="Times New Roman" w:hAnsi="Times New Roman" w:cs="Times New Roman"/>
          <w:sz w:val="24"/>
          <w:szCs w:val="24"/>
        </w:rPr>
        <w:t>do których nie mają zastosowania przepisy projektowanej ustawy, o wyłączeniu ze stosowania przepisów ustawy wody dostarczanej z indywidu</w:t>
      </w:r>
      <w:r w:rsidR="009E1239">
        <w:rPr>
          <w:rFonts w:ascii="Times New Roman" w:hAnsi="Times New Roman" w:cs="Times New Roman"/>
          <w:sz w:val="24"/>
          <w:szCs w:val="24"/>
        </w:rPr>
        <w:t>a</w:t>
      </w:r>
      <w:r w:rsidRPr="00935A6D">
        <w:rPr>
          <w:rFonts w:ascii="Times New Roman" w:hAnsi="Times New Roman" w:cs="Times New Roman"/>
          <w:sz w:val="24"/>
          <w:szCs w:val="24"/>
        </w:rPr>
        <w:t>lnego ujęcia dla mniej niż 50</w:t>
      </w:r>
      <w:r w:rsidR="001D59C5">
        <w:rPr>
          <w:rFonts w:ascii="Times New Roman" w:hAnsi="Times New Roman" w:cs="Times New Roman"/>
          <w:sz w:val="24"/>
          <w:szCs w:val="24"/>
        </w:rPr>
        <w:t> </w:t>
      </w:r>
      <w:r w:rsidRPr="00935A6D">
        <w:rPr>
          <w:rFonts w:ascii="Times New Roman" w:hAnsi="Times New Roman" w:cs="Times New Roman"/>
          <w:sz w:val="24"/>
          <w:szCs w:val="24"/>
        </w:rPr>
        <w:t>osób lub w ilości mniejszej niż 10 m</w:t>
      </w:r>
      <w:r w:rsidRPr="00935A6D">
        <w:rPr>
          <w:rFonts w:ascii="Times New Roman" w:hAnsi="Times New Roman" w:cs="Times New Roman"/>
          <w:sz w:val="24"/>
          <w:szCs w:val="24"/>
          <w:vertAlign w:val="superscript"/>
        </w:rPr>
        <w:t>3</w:t>
      </w:r>
      <w:r w:rsidRPr="00935A6D">
        <w:rPr>
          <w:rFonts w:ascii="Times New Roman" w:hAnsi="Times New Roman" w:cs="Times New Roman"/>
          <w:sz w:val="24"/>
          <w:szCs w:val="24"/>
        </w:rPr>
        <w:t xml:space="preserve"> na dobę (np. małych dostaw wody lub właścicieli studni </w:t>
      </w:r>
      <w:r w:rsidR="00CD335C" w:rsidRPr="00935A6D">
        <w:rPr>
          <w:rFonts w:ascii="Times New Roman" w:hAnsi="Times New Roman" w:cs="Times New Roman"/>
          <w:sz w:val="24"/>
          <w:szCs w:val="24"/>
        </w:rPr>
        <w:t>prywatnych</w:t>
      </w:r>
      <w:r w:rsidRPr="00935A6D">
        <w:rPr>
          <w:rFonts w:ascii="Times New Roman" w:hAnsi="Times New Roman" w:cs="Times New Roman"/>
          <w:sz w:val="24"/>
          <w:szCs w:val="24"/>
        </w:rPr>
        <w:t>) oraz o działaniach, jakie mogą podjąć w celu sprawdzenia czy woda</w:t>
      </w:r>
      <w:r w:rsidR="009E1239">
        <w:rPr>
          <w:rFonts w:ascii="Times New Roman" w:hAnsi="Times New Roman" w:cs="Times New Roman"/>
          <w:sz w:val="24"/>
          <w:szCs w:val="24"/>
        </w:rPr>
        <w:t>,</w:t>
      </w:r>
      <w:r w:rsidRPr="00935A6D">
        <w:rPr>
          <w:rFonts w:ascii="Times New Roman" w:hAnsi="Times New Roman" w:cs="Times New Roman"/>
          <w:sz w:val="24"/>
          <w:szCs w:val="24"/>
        </w:rPr>
        <w:t xml:space="preserve"> którą ujmują jest bezpieczna dla zdrowia, a </w:t>
      </w:r>
      <w:r w:rsidR="009E1239">
        <w:rPr>
          <w:rFonts w:ascii="Times New Roman" w:hAnsi="Times New Roman" w:cs="Times New Roman"/>
          <w:sz w:val="24"/>
          <w:szCs w:val="24"/>
        </w:rPr>
        <w:t>jeżeli</w:t>
      </w:r>
      <w:r w:rsidR="009E1239" w:rsidRPr="00935A6D">
        <w:rPr>
          <w:rFonts w:ascii="Times New Roman" w:hAnsi="Times New Roman" w:cs="Times New Roman"/>
          <w:sz w:val="24"/>
          <w:szCs w:val="24"/>
        </w:rPr>
        <w:t xml:space="preserve"> </w:t>
      </w:r>
      <w:r w:rsidRPr="00935A6D">
        <w:rPr>
          <w:rFonts w:ascii="Times New Roman" w:hAnsi="Times New Roman" w:cs="Times New Roman"/>
          <w:sz w:val="24"/>
          <w:szCs w:val="24"/>
        </w:rPr>
        <w:t>nie</w:t>
      </w:r>
      <w:r w:rsidR="009E1239">
        <w:rPr>
          <w:rFonts w:ascii="Times New Roman" w:hAnsi="Times New Roman" w:cs="Times New Roman"/>
          <w:sz w:val="24"/>
          <w:szCs w:val="24"/>
        </w:rPr>
        <w:t>,</w:t>
      </w:r>
      <w:r w:rsidRPr="00935A6D">
        <w:rPr>
          <w:rFonts w:ascii="Times New Roman" w:hAnsi="Times New Roman" w:cs="Times New Roman"/>
          <w:sz w:val="24"/>
          <w:szCs w:val="24"/>
        </w:rPr>
        <w:t xml:space="preserve"> to jakie mogą podejmować działania aby minimalizować ryzyko spożywania wody, która może wpływać negatywnie na zdrowie. Celem tego przepisu jest zwiększenie świadomości konsumentów na temat jakości wody oraz możliwości podejmowania działań prewencyjnych</w:t>
      </w:r>
      <w:r w:rsidR="00B57A27">
        <w:rPr>
          <w:rFonts w:ascii="Times New Roman" w:hAnsi="Times New Roman" w:cs="Times New Roman"/>
          <w:sz w:val="24"/>
          <w:szCs w:val="24"/>
        </w:rPr>
        <w:t xml:space="preserve"> przez właściwe podmioty.</w:t>
      </w:r>
    </w:p>
    <w:p w14:paraId="01BD876A" w14:textId="2891B04B" w:rsidR="00385847" w:rsidRPr="00935A6D" w:rsidRDefault="0038584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w:t>
      </w:r>
      <w:r w:rsidR="00A40EB9">
        <w:rPr>
          <w:rFonts w:ascii="Times New Roman" w:hAnsi="Times New Roman" w:cs="Times New Roman"/>
          <w:sz w:val="24"/>
          <w:szCs w:val="24"/>
        </w:rPr>
        <w:t xml:space="preserve">projektowanym </w:t>
      </w:r>
      <w:r w:rsidRPr="00935A6D">
        <w:rPr>
          <w:rFonts w:ascii="Times New Roman" w:hAnsi="Times New Roman" w:cs="Times New Roman"/>
          <w:sz w:val="24"/>
          <w:szCs w:val="24"/>
        </w:rPr>
        <w:t>art. 13b ust. 2</w:t>
      </w:r>
      <w:r w:rsidR="00A40EB9">
        <w:rPr>
          <w:rFonts w:ascii="Times New Roman" w:hAnsi="Times New Roman" w:cs="Times New Roman"/>
          <w:sz w:val="24"/>
          <w:szCs w:val="24"/>
        </w:rPr>
        <w:t xml:space="preserve"> </w:t>
      </w:r>
      <w:proofErr w:type="spellStart"/>
      <w:r w:rsidR="00A40EB9" w:rsidRPr="006B00F7">
        <w:rPr>
          <w:rFonts w:ascii="Times New Roman" w:hAnsi="Times New Roman" w:cs="Times New Roman"/>
          <w:bCs/>
          <w:sz w:val="24"/>
          <w:szCs w:val="24"/>
        </w:rPr>
        <w:t>u.z.z.w.i.z.o.ś</w:t>
      </w:r>
      <w:proofErr w:type="spellEnd"/>
      <w:r w:rsidR="00A40EB9" w:rsidRPr="006B00F7">
        <w:rPr>
          <w:rFonts w:ascii="Times New Roman" w:hAnsi="Times New Roman" w:cs="Times New Roman"/>
          <w:bCs/>
          <w:sz w:val="24"/>
          <w:szCs w:val="24"/>
        </w:rPr>
        <w:t>.</w:t>
      </w:r>
      <w:r w:rsidR="00A40EB9">
        <w:rPr>
          <w:rFonts w:ascii="Times New Roman" w:hAnsi="Times New Roman" w:cs="Times New Roman"/>
          <w:bCs/>
          <w:sz w:val="24"/>
          <w:szCs w:val="24"/>
        </w:rPr>
        <w:t xml:space="preserve"> </w:t>
      </w:r>
      <w:r w:rsidRPr="00935A6D">
        <w:rPr>
          <w:rFonts w:ascii="Times New Roman" w:hAnsi="Times New Roman" w:cs="Times New Roman"/>
          <w:sz w:val="24"/>
          <w:szCs w:val="24"/>
        </w:rPr>
        <w:t xml:space="preserve">zobowiązuje się wójta </w:t>
      </w:r>
      <w:r w:rsidR="009954FB" w:rsidRPr="00935A6D">
        <w:rPr>
          <w:rFonts w:ascii="Times New Roman" w:hAnsi="Times New Roman" w:cs="Times New Roman"/>
          <w:sz w:val="24"/>
          <w:szCs w:val="24"/>
        </w:rPr>
        <w:t>(</w:t>
      </w:r>
      <w:r w:rsidRPr="00935A6D">
        <w:rPr>
          <w:rFonts w:ascii="Times New Roman" w:hAnsi="Times New Roman" w:cs="Times New Roman"/>
          <w:sz w:val="24"/>
          <w:szCs w:val="24"/>
        </w:rPr>
        <w:t>burmistrza</w:t>
      </w:r>
      <w:r w:rsidR="009954FB" w:rsidRPr="00935A6D">
        <w:rPr>
          <w:rFonts w:ascii="Times New Roman" w:hAnsi="Times New Roman" w:cs="Times New Roman"/>
          <w:sz w:val="24"/>
          <w:szCs w:val="24"/>
        </w:rPr>
        <w:t>,</w:t>
      </w:r>
      <w:r w:rsidRPr="00935A6D">
        <w:rPr>
          <w:rFonts w:ascii="Times New Roman" w:hAnsi="Times New Roman" w:cs="Times New Roman"/>
          <w:sz w:val="24"/>
          <w:szCs w:val="24"/>
        </w:rPr>
        <w:t xml:space="preserve"> prezydenta miasta</w:t>
      </w:r>
      <w:r w:rsidR="009954FB" w:rsidRPr="00935A6D">
        <w:rPr>
          <w:rFonts w:ascii="Times New Roman" w:hAnsi="Times New Roman" w:cs="Times New Roman"/>
          <w:sz w:val="24"/>
          <w:szCs w:val="24"/>
        </w:rPr>
        <w:t>)</w:t>
      </w:r>
      <w:r w:rsidRPr="00935A6D">
        <w:rPr>
          <w:rFonts w:ascii="Times New Roman" w:hAnsi="Times New Roman" w:cs="Times New Roman"/>
          <w:sz w:val="24"/>
          <w:szCs w:val="24"/>
        </w:rPr>
        <w:t xml:space="preserve"> do zapewnienia konsumentom niezwłocznych informacji o sposobach minimalizowania ryzyka zdrowotnego</w:t>
      </w:r>
      <w:r w:rsidR="00095DC9">
        <w:rPr>
          <w:rFonts w:ascii="Times New Roman" w:hAnsi="Times New Roman" w:cs="Times New Roman"/>
          <w:sz w:val="24"/>
          <w:szCs w:val="24"/>
        </w:rPr>
        <w:t xml:space="preserve"> w przypadku</w:t>
      </w:r>
      <w:r w:rsidRPr="00935A6D">
        <w:rPr>
          <w:rFonts w:ascii="Times New Roman" w:hAnsi="Times New Roman" w:cs="Times New Roman"/>
          <w:sz w:val="24"/>
          <w:szCs w:val="24"/>
        </w:rPr>
        <w:t xml:space="preserve"> gdy jakość wody zagraża zdrowiu. Przepis ten gwarantuje dostęp do informacji o alternatywnych źródłach bezpiecznej wody w przypadku wystąpienia zagrożeń dla zdrowia konsumentów.</w:t>
      </w:r>
    </w:p>
    <w:p w14:paraId="5F009AFD" w14:textId="6CDF62A4" w:rsidR="00385847" w:rsidRPr="00935A6D" w:rsidRDefault="00095DC9"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Projektowany a</w:t>
      </w:r>
      <w:r w:rsidR="00385847" w:rsidRPr="00935A6D">
        <w:rPr>
          <w:rFonts w:ascii="Times New Roman" w:hAnsi="Times New Roman" w:cs="Times New Roman"/>
          <w:sz w:val="24"/>
          <w:szCs w:val="24"/>
        </w:rPr>
        <w:t xml:space="preserve">rt. 13b ust. 3 </w:t>
      </w:r>
      <w:proofErr w:type="spellStart"/>
      <w:r w:rsidRPr="006B00F7">
        <w:rPr>
          <w:rFonts w:ascii="Times New Roman" w:hAnsi="Times New Roman" w:cs="Times New Roman"/>
          <w:bCs/>
          <w:sz w:val="24"/>
          <w:szCs w:val="24"/>
        </w:rPr>
        <w:t>u.z.z.w.i.z.o.ś</w:t>
      </w:r>
      <w:proofErr w:type="spellEnd"/>
      <w:r>
        <w:rPr>
          <w:rFonts w:ascii="Times New Roman" w:hAnsi="Times New Roman" w:cs="Times New Roman"/>
          <w:sz w:val="24"/>
          <w:szCs w:val="24"/>
        </w:rPr>
        <w:t xml:space="preserve">. </w:t>
      </w:r>
      <w:r w:rsidR="00385847" w:rsidRPr="00935A6D">
        <w:rPr>
          <w:rFonts w:ascii="Times New Roman" w:hAnsi="Times New Roman" w:cs="Times New Roman"/>
          <w:sz w:val="24"/>
          <w:szCs w:val="24"/>
        </w:rPr>
        <w:t>dotyczy wody dostarczanej z indywidualnych ujęć wody</w:t>
      </w:r>
      <w:r w:rsidR="00922FA3" w:rsidRPr="00935A6D">
        <w:rPr>
          <w:rFonts w:ascii="Times New Roman" w:hAnsi="Times New Roman" w:cs="Times New Roman"/>
          <w:sz w:val="24"/>
          <w:szCs w:val="24"/>
        </w:rPr>
        <w:t xml:space="preserve"> </w:t>
      </w:r>
      <w:r w:rsidR="00385847" w:rsidRPr="00935A6D">
        <w:rPr>
          <w:rFonts w:ascii="Times New Roman" w:hAnsi="Times New Roman" w:cs="Times New Roman"/>
          <w:sz w:val="24"/>
          <w:szCs w:val="24"/>
        </w:rPr>
        <w:t>(poniżej 50 osób lub 10 m³/dobę). W takich przypadkach dostawca wody ma obowiązek poinformowania konsumentów o braku spełniania wymagań jakościowych. Jednocześnie ust</w:t>
      </w:r>
      <w:r>
        <w:rPr>
          <w:rFonts w:ascii="Times New Roman" w:hAnsi="Times New Roman" w:cs="Times New Roman"/>
          <w:sz w:val="24"/>
          <w:szCs w:val="24"/>
        </w:rPr>
        <w:t>.</w:t>
      </w:r>
      <w:r w:rsidR="00385847" w:rsidRPr="00935A6D">
        <w:rPr>
          <w:rFonts w:ascii="Times New Roman" w:hAnsi="Times New Roman" w:cs="Times New Roman"/>
          <w:sz w:val="24"/>
          <w:szCs w:val="24"/>
        </w:rPr>
        <w:t xml:space="preserve"> </w:t>
      </w:r>
      <w:r w:rsidR="00385847" w:rsidRPr="00935A6D">
        <w:rPr>
          <w:rFonts w:ascii="Times New Roman" w:hAnsi="Times New Roman" w:cs="Times New Roman"/>
          <w:sz w:val="24"/>
          <w:szCs w:val="24"/>
        </w:rPr>
        <w:lastRenderedPageBreak/>
        <w:t>4</w:t>
      </w:r>
      <w:r w:rsidR="008A125C">
        <w:rPr>
          <w:rFonts w:ascii="Times New Roman" w:hAnsi="Times New Roman" w:cs="Times New Roman"/>
          <w:sz w:val="24"/>
          <w:szCs w:val="24"/>
        </w:rPr>
        <w:t xml:space="preserve"> </w:t>
      </w:r>
      <w:r>
        <w:rPr>
          <w:rFonts w:ascii="Times New Roman" w:hAnsi="Times New Roman" w:cs="Times New Roman"/>
          <w:sz w:val="24"/>
          <w:szCs w:val="24"/>
        </w:rPr>
        <w:t xml:space="preserve">w tym artykule </w:t>
      </w:r>
      <w:r w:rsidR="00385847" w:rsidRPr="00935A6D">
        <w:rPr>
          <w:rFonts w:ascii="Times New Roman" w:hAnsi="Times New Roman" w:cs="Times New Roman"/>
          <w:sz w:val="24"/>
          <w:szCs w:val="24"/>
        </w:rPr>
        <w:t xml:space="preserve">nakłada </w:t>
      </w:r>
      <w:r w:rsidR="00CB4FED" w:rsidRPr="00935A6D">
        <w:rPr>
          <w:rFonts w:ascii="Times New Roman" w:hAnsi="Times New Roman" w:cs="Times New Roman"/>
          <w:sz w:val="24"/>
          <w:szCs w:val="24"/>
        </w:rPr>
        <w:t xml:space="preserve">na dostawcę wody </w:t>
      </w:r>
      <w:r w:rsidR="00385847" w:rsidRPr="00935A6D">
        <w:rPr>
          <w:rFonts w:ascii="Times New Roman" w:hAnsi="Times New Roman" w:cs="Times New Roman"/>
          <w:sz w:val="24"/>
          <w:szCs w:val="24"/>
        </w:rPr>
        <w:t xml:space="preserve">obowiązek wystąpienia do organu nadzoru sanitarnego o </w:t>
      </w:r>
      <w:r w:rsidR="00CB4FED" w:rsidRPr="00935A6D">
        <w:rPr>
          <w:rFonts w:ascii="Times New Roman" w:hAnsi="Times New Roman" w:cs="Times New Roman"/>
          <w:sz w:val="24"/>
          <w:szCs w:val="24"/>
        </w:rPr>
        <w:t>dokonanie oceny wpływu braku spełniania wymagań dotyczących jakości wody przeznaczonej do spożycia przez ludzi na ich zdrowie, załączając wyniki badań jakości tej wody.</w:t>
      </w:r>
    </w:p>
    <w:p w14:paraId="6BE86E02" w14:textId="0D16E960" w:rsidR="00157EE6" w:rsidRPr="00935A6D" w:rsidRDefault="00095DC9"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Projektowane a</w:t>
      </w:r>
      <w:r w:rsidR="00385847" w:rsidRPr="00935A6D">
        <w:rPr>
          <w:rFonts w:ascii="Times New Roman" w:hAnsi="Times New Roman" w:cs="Times New Roman"/>
          <w:sz w:val="24"/>
          <w:szCs w:val="24"/>
        </w:rPr>
        <w:t>rt. 13b ust. 5</w:t>
      </w:r>
      <w:r w:rsidR="006C5B90" w:rsidRPr="00935A6D">
        <w:rPr>
          <w:rFonts w:ascii="Times New Roman" w:hAnsi="Times New Roman" w:cs="Times New Roman"/>
          <w:sz w:val="24"/>
          <w:szCs w:val="24"/>
        </w:rPr>
        <w:t xml:space="preserve"> i </w:t>
      </w:r>
      <w:r w:rsidR="00385847" w:rsidRPr="00935A6D">
        <w:rPr>
          <w:rFonts w:ascii="Times New Roman" w:hAnsi="Times New Roman" w:cs="Times New Roman"/>
          <w:sz w:val="24"/>
          <w:szCs w:val="24"/>
        </w:rPr>
        <w:t>6</w:t>
      </w:r>
      <w:r>
        <w:rPr>
          <w:rFonts w:ascii="Times New Roman" w:hAnsi="Times New Roman" w:cs="Times New Roman"/>
          <w:sz w:val="24"/>
          <w:szCs w:val="24"/>
        </w:rPr>
        <w:t xml:space="preserve"> </w:t>
      </w:r>
      <w:proofErr w:type="spellStart"/>
      <w:r w:rsidRPr="006B00F7">
        <w:rPr>
          <w:rFonts w:ascii="Times New Roman" w:hAnsi="Times New Roman" w:cs="Times New Roman"/>
          <w:bCs/>
          <w:sz w:val="24"/>
          <w:szCs w:val="24"/>
        </w:rPr>
        <w:t>u.z.z.w.i.z.o.ś</w:t>
      </w:r>
      <w:proofErr w:type="spellEnd"/>
      <w:r>
        <w:rPr>
          <w:rFonts w:ascii="Times New Roman" w:hAnsi="Times New Roman" w:cs="Times New Roman"/>
          <w:bCs/>
          <w:sz w:val="24"/>
          <w:szCs w:val="24"/>
        </w:rPr>
        <w:t>.</w:t>
      </w:r>
      <w:r w:rsidR="00385847" w:rsidRPr="00935A6D">
        <w:rPr>
          <w:rFonts w:ascii="Times New Roman" w:hAnsi="Times New Roman" w:cs="Times New Roman"/>
          <w:sz w:val="24"/>
          <w:szCs w:val="24"/>
        </w:rPr>
        <w:t xml:space="preserve"> precyzują rolę organów nadzoru sanitarnego w identyfikacji potencjaln</w:t>
      </w:r>
      <w:r w:rsidR="0035171E" w:rsidRPr="00935A6D">
        <w:rPr>
          <w:rFonts w:ascii="Times New Roman" w:hAnsi="Times New Roman" w:cs="Times New Roman"/>
          <w:sz w:val="24"/>
          <w:szCs w:val="24"/>
        </w:rPr>
        <w:t>ego</w:t>
      </w:r>
      <w:r w:rsidR="0035171E" w:rsidRPr="00935A6D">
        <w:rPr>
          <w:rFonts w:ascii="Times New Roman" w:eastAsiaTheme="minorEastAsia" w:hAnsi="Times New Roman" w:cs="Arial"/>
          <w:sz w:val="24"/>
          <w:szCs w:val="20"/>
          <w:lang w:eastAsia="pl-PL"/>
        </w:rPr>
        <w:t xml:space="preserve"> </w:t>
      </w:r>
      <w:r w:rsidR="0035171E" w:rsidRPr="00935A6D">
        <w:rPr>
          <w:rFonts w:ascii="Times New Roman" w:hAnsi="Times New Roman" w:cs="Times New Roman"/>
          <w:sz w:val="24"/>
          <w:szCs w:val="24"/>
        </w:rPr>
        <w:t>szkodliwego wpływu na zdrowie ludzi</w:t>
      </w:r>
      <w:r w:rsidR="00385847" w:rsidRPr="00935A6D">
        <w:rPr>
          <w:rFonts w:ascii="Times New Roman" w:hAnsi="Times New Roman" w:cs="Times New Roman"/>
          <w:sz w:val="24"/>
          <w:szCs w:val="24"/>
        </w:rPr>
        <w:t xml:space="preserve"> oraz wskazaniu działań</w:t>
      </w:r>
      <w:r>
        <w:rPr>
          <w:rFonts w:ascii="Times New Roman" w:hAnsi="Times New Roman" w:cs="Times New Roman"/>
          <w:sz w:val="24"/>
          <w:szCs w:val="24"/>
        </w:rPr>
        <w:t>,</w:t>
      </w:r>
      <w:r w:rsidR="00385847" w:rsidRPr="00935A6D">
        <w:rPr>
          <w:rFonts w:ascii="Times New Roman" w:hAnsi="Times New Roman" w:cs="Times New Roman"/>
          <w:sz w:val="24"/>
          <w:szCs w:val="24"/>
        </w:rPr>
        <w:t xml:space="preserve"> jakie mogą zostać podjęte w celu ochrony zdrowia ludzi. Dostawca wody jest zobowiązany do informowania konsumentów o działaniach wynikających z tych</w:t>
      </w:r>
      <w:r w:rsidR="008A125C">
        <w:rPr>
          <w:rFonts w:ascii="Times New Roman" w:hAnsi="Times New Roman" w:cs="Times New Roman"/>
          <w:sz w:val="24"/>
          <w:szCs w:val="24"/>
        </w:rPr>
        <w:t xml:space="preserve"> </w:t>
      </w:r>
      <w:r w:rsidR="00385847" w:rsidRPr="00935A6D">
        <w:rPr>
          <w:rFonts w:ascii="Times New Roman" w:hAnsi="Times New Roman" w:cs="Times New Roman"/>
          <w:sz w:val="24"/>
          <w:szCs w:val="24"/>
        </w:rPr>
        <w:t>zaleceń.</w:t>
      </w:r>
      <w:r>
        <w:rPr>
          <w:rFonts w:ascii="Times New Roman" w:hAnsi="Times New Roman" w:cs="Times New Roman"/>
          <w:sz w:val="24"/>
          <w:szCs w:val="24"/>
        </w:rPr>
        <w:t xml:space="preserve"> </w:t>
      </w:r>
      <w:r w:rsidR="00385847" w:rsidRPr="00935A6D">
        <w:rPr>
          <w:rFonts w:ascii="Times New Roman" w:hAnsi="Times New Roman" w:cs="Times New Roman"/>
          <w:sz w:val="24"/>
          <w:szCs w:val="24"/>
        </w:rPr>
        <w:t>Zgodnie z ust. 7</w:t>
      </w:r>
      <w:r>
        <w:rPr>
          <w:rFonts w:ascii="Times New Roman" w:hAnsi="Times New Roman" w:cs="Times New Roman"/>
          <w:sz w:val="24"/>
          <w:szCs w:val="24"/>
        </w:rPr>
        <w:t xml:space="preserve"> w tym artykule</w:t>
      </w:r>
      <w:r w:rsidR="00385847" w:rsidRPr="00935A6D">
        <w:rPr>
          <w:rFonts w:ascii="Times New Roman" w:hAnsi="Times New Roman" w:cs="Times New Roman"/>
          <w:sz w:val="24"/>
          <w:szCs w:val="24"/>
        </w:rPr>
        <w:t xml:space="preserve"> dostawca wody, w porozumieniu z właściwym organem nadzoru sanitarnego, jest zobowiązany do niezwłocznego udzielania porad w przypadku </w:t>
      </w:r>
      <w:r w:rsidR="0035171E" w:rsidRPr="00935A6D">
        <w:rPr>
          <w:rFonts w:ascii="Times New Roman" w:hAnsi="Times New Roman" w:cs="Times New Roman"/>
          <w:sz w:val="24"/>
          <w:szCs w:val="24"/>
        </w:rPr>
        <w:t xml:space="preserve">możliwości </w:t>
      </w:r>
      <w:r w:rsidR="00385847" w:rsidRPr="00935A6D">
        <w:rPr>
          <w:rFonts w:ascii="Times New Roman" w:hAnsi="Times New Roman" w:cs="Times New Roman"/>
          <w:sz w:val="24"/>
          <w:szCs w:val="24"/>
        </w:rPr>
        <w:t>wystąpienia zagroże</w:t>
      </w:r>
      <w:r w:rsidR="0035171E" w:rsidRPr="00935A6D">
        <w:rPr>
          <w:rFonts w:ascii="Times New Roman" w:hAnsi="Times New Roman" w:cs="Times New Roman"/>
          <w:sz w:val="24"/>
          <w:szCs w:val="24"/>
        </w:rPr>
        <w:t>nia</w:t>
      </w:r>
      <w:r w:rsidR="00385847" w:rsidRPr="00935A6D">
        <w:rPr>
          <w:rFonts w:ascii="Times New Roman" w:hAnsi="Times New Roman" w:cs="Times New Roman"/>
          <w:sz w:val="24"/>
          <w:szCs w:val="24"/>
        </w:rPr>
        <w:t>. Taka regulacja zapewnia konsumentom dostęp do praktycznych wskazówek przeciwdziałających skutkom spożycia wody o niewłaściwej jakości.</w:t>
      </w:r>
    </w:p>
    <w:p w14:paraId="0DFEDD39" w14:textId="613C0BF3" w:rsidR="00157EE6" w:rsidRPr="00935A6D" w:rsidRDefault="00157EE6"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Projektowany art. 13b</w:t>
      </w:r>
      <w:r w:rsidR="00095DC9" w:rsidRPr="00095DC9">
        <w:rPr>
          <w:rFonts w:ascii="Times New Roman" w:hAnsi="Times New Roman" w:cs="Times New Roman"/>
          <w:bCs/>
          <w:sz w:val="24"/>
          <w:szCs w:val="24"/>
        </w:rPr>
        <w:t xml:space="preserve"> </w:t>
      </w:r>
      <w:proofErr w:type="spellStart"/>
      <w:r w:rsidR="00095DC9" w:rsidRPr="006B00F7">
        <w:rPr>
          <w:rFonts w:ascii="Times New Roman" w:hAnsi="Times New Roman" w:cs="Times New Roman"/>
          <w:bCs/>
          <w:sz w:val="24"/>
          <w:szCs w:val="24"/>
        </w:rPr>
        <w:t>u.z.z.w.i.z.o.ś</w:t>
      </w:r>
      <w:proofErr w:type="spellEnd"/>
      <w:r w:rsidR="00095DC9">
        <w:rPr>
          <w:rFonts w:ascii="Times New Roman" w:hAnsi="Times New Roman" w:cs="Times New Roman"/>
          <w:bCs/>
          <w:sz w:val="24"/>
          <w:szCs w:val="24"/>
        </w:rPr>
        <w:t>.</w:t>
      </w:r>
      <w:r w:rsidRPr="00935A6D">
        <w:rPr>
          <w:rFonts w:ascii="Times New Roman" w:hAnsi="Times New Roman" w:cs="Times New Roman"/>
          <w:sz w:val="24"/>
          <w:szCs w:val="24"/>
        </w:rPr>
        <w:t xml:space="preserve"> określa katalog działań mający</w:t>
      </w:r>
      <w:r w:rsidR="00095DC9">
        <w:rPr>
          <w:rFonts w:ascii="Times New Roman" w:hAnsi="Times New Roman" w:cs="Times New Roman"/>
          <w:sz w:val="24"/>
          <w:szCs w:val="24"/>
        </w:rPr>
        <w:t>ch</w:t>
      </w:r>
      <w:r w:rsidRPr="00935A6D">
        <w:rPr>
          <w:rFonts w:ascii="Times New Roman" w:hAnsi="Times New Roman" w:cs="Times New Roman"/>
          <w:sz w:val="24"/>
          <w:szCs w:val="24"/>
        </w:rPr>
        <w:t xml:space="preserve"> na celu skuteczne przeciwdziałanie zagrożeniom związanym z jakością wody, zapewniając odbiorcom jasne i precyzyjne informacje na temat działań, jakie powinni podjąć. Wybór działań mających na celu udzielenie porad jest indywidualny i dostosowany do specyfiki zaistniałej sytuacji. Każde zagrożenie wynikające z jakości wody wymaga analizy jego charakteru, skali oraz wpływu na zdrowie ludzi, co determinuje odpowiednie metody i formy komunikacji. Działania te powinny uwzględniać zarówno rodzaj zagrożenia, jak i potrzeby odbiorców, aby zapewnić skuteczność i adekwatność przekazywanych informacji. Organy Państwowej Inspekcji Sanitarnej jako instytucj</w:t>
      </w:r>
      <w:r w:rsidR="00095DC9">
        <w:rPr>
          <w:rFonts w:ascii="Times New Roman" w:hAnsi="Times New Roman" w:cs="Times New Roman"/>
          <w:sz w:val="24"/>
          <w:szCs w:val="24"/>
        </w:rPr>
        <w:t>i</w:t>
      </w:r>
      <w:r w:rsidRPr="00935A6D">
        <w:rPr>
          <w:rFonts w:ascii="Times New Roman" w:hAnsi="Times New Roman" w:cs="Times New Roman"/>
          <w:sz w:val="24"/>
          <w:szCs w:val="24"/>
        </w:rPr>
        <w:t xml:space="preserve"> posiadając</w:t>
      </w:r>
      <w:r w:rsidR="00095DC9">
        <w:rPr>
          <w:rFonts w:ascii="Times New Roman" w:hAnsi="Times New Roman" w:cs="Times New Roman"/>
          <w:sz w:val="24"/>
          <w:szCs w:val="24"/>
        </w:rPr>
        <w:t>ej</w:t>
      </w:r>
      <w:r w:rsidRPr="00935A6D">
        <w:rPr>
          <w:rFonts w:ascii="Times New Roman" w:hAnsi="Times New Roman" w:cs="Times New Roman"/>
          <w:sz w:val="24"/>
          <w:szCs w:val="24"/>
        </w:rPr>
        <w:t xml:space="preserve"> kompetencje w zakresie zdrowia publicznego mają szereg wypracowanych form współpracy, kontaktu z władzami samorządowymi i dostawcami wody</w:t>
      </w:r>
      <w:r w:rsidR="00095DC9">
        <w:rPr>
          <w:rFonts w:ascii="Times New Roman" w:hAnsi="Times New Roman" w:cs="Times New Roman"/>
          <w:sz w:val="24"/>
          <w:szCs w:val="24"/>
        </w:rPr>
        <w:t>,</w:t>
      </w:r>
      <w:r w:rsidRPr="00935A6D">
        <w:rPr>
          <w:rFonts w:ascii="Times New Roman" w:hAnsi="Times New Roman" w:cs="Times New Roman"/>
          <w:sz w:val="24"/>
          <w:szCs w:val="24"/>
        </w:rPr>
        <w:t xml:space="preserve"> jak również posiadają </w:t>
      </w:r>
      <w:r w:rsidR="00792FF1" w:rsidRPr="00935A6D">
        <w:rPr>
          <w:rFonts w:ascii="Times New Roman" w:hAnsi="Times New Roman" w:cs="Times New Roman"/>
          <w:sz w:val="24"/>
          <w:szCs w:val="24"/>
        </w:rPr>
        <w:t>wypracowane metody</w:t>
      </w:r>
      <w:r w:rsidRPr="00935A6D">
        <w:rPr>
          <w:rFonts w:ascii="Times New Roman" w:hAnsi="Times New Roman" w:cs="Times New Roman"/>
          <w:sz w:val="24"/>
          <w:szCs w:val="24"/>
        </w:rPr>
        <w:t xml:space="preserve"> szybkiego działania na wypadek wystąpienia zdarzeń niebezpiecznych czy zagrożeń skutkujących negatywnym wpływem jakości wody na zdrowie ludzi.</w:t>
      </w:r>
    </w:p>
    <w:p w14:paraId="1CD1D8D8" w14:textId="4303B4AF" w:rsidR="0083331E" w:rsidRPr="00317D0D" w:rsidRDefault="0083331E" w:rsidP="0083331E">
      <w:pPr>
        <w:spacing w:before="120" w:after="120" w:line="360" w:lineRule="auto"/>
        <w:jc w:val="both"/>
        <w:rPr>
          <w:rFonts w:ascii="Times New Roman" w:hAnsi="Times New Roman" w:cs="Times New Roman"/>
          <w:b/>
          <w:sz w:val="24"/>
          <w:szCs w:val="24"/>
        </w:rPr>
      </w:pPr>
      <w:r w:rsidRPr="00317D0D">
        <w:rPr>
          <w:rFonts w:ascii="Times New Roman" w:hAnsi="Times New Roman" w:cs="Times New Roman"/>
          <w:b/>
          <w:sz w:val="24"/>
          <w:szCs w:val="24"/>
        </w:rPr>
        <w:t>Art. 1</w:t>
      </w:r>
      <w:r w:rsidR="00413D4B" w:rsidRPr="00317D0D">
        <w:rPr>
          <w:rFonts w:ascii="Times New Roman" w:hAnsi="Times New Roman" w:cs="Times New Roman"/>
          <w:b/>
          <w:sz w:val="24"/>
          <w:szCs w:val="24"/>
        </w:rPr>
        <w:t>3c</w:t>
      </w:r>
      <w:r w:rsidR="00572F27" w:rsidRPr="00317D0D">
        <w:rPr>
          <w:rFonts w:ascii="Times New Roman" w:hAnsi="Times New Roman" w:cs="Times New Roman"/>
          <w:b/>
          <w:sz w:val="24"/>
          <w:szCs w:val="24"/>
        </w:rPr>
        <w:t>–</w:t>
      </w:r>
      <w:r w:rsidR="00413D4B" w:rsidRPr="00317D0D">
        <w:rPr>
          <w:rFonts w:ascii="Times New Roman" w:hAnsi="Times New Roman" w:cs="Times New Roman"/>
          <w:b/>
          <w:sz w:val="24"/>
          <w:szCs w:val="24"/>
        </w:rPr>
        <w:t>13</w:t>
      </w:r>
      <w:r w:rsidR="00BE2302" w:rsidRPr="00317D0D">
        <w:rPr>
          <w:rFonts w:ascii="Times New Roman" w:hAnsi="Times New Roman" w:cs="Times New Roman"/>
          <w:b/>
          <w:sz w:val="24"/>
          <w:szCs w:val="24"/>
        </w:rPr>
        <w:t>f</w:t>
      </w:r>
      <w:r w:rsidRPr="00317D0D">
        <w:rPr>
          <w:rFonts w:ascii="Times New Roman" w:hAnsi="Times New Roman" w:cs="Times New Roman"/>
          <w:b/>
          <w:sz w:val="24"/>
          <w:szCs w:val="24"/>
        </w:rPr>
        <w:t xml:space="preserve"> </w:t>
      </w:r>
      <w:proofErr w:type="spellStart"/>
      <w:r w:rsidRPr="00317D0D">
        <w:rPr>
          <w:rFonts w:ascii="Times New Roman" w:hAnsi="Times New Roman" w:cs="Times New Roman"/>
          <w:b/>
          <w:sz w:val="24"/>
          <w:szCs w:val="24"/>
        </w:rPr>
        <w:t>u.z.z.w.i.z.o.ś</w:t>
      </w:r>
      <w:proofErr w:type="spellEnd"/>
      <w:r w:rsidRPr="00317D0D">
        <w:rPr>
          <w:rFonts w:ascii="Times New Roman" w:hAnsi="Times New Roman" w:cs="Times New Roman"/>
          <w:b/>
          <w:sz w:val="24"/>
          <w:szCs w:val="24"/>
        </w:rPr>
        <w:t>.</w:t>
      </w:r>
    </w:p>
    <w:p w14:paraId="3978946F" w14:textId="70AACC41" w:rsidR="0083331E" w:rsidRPr="00935A6D" w:rsidRDefault="00095DC9"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Zgodnie z przepisami</w:t>
      </w:r>
      <w:r w:rsidR="0083331E" w:rsidRPr="00935A6D">
        <w:rPr>
          <w:rFonts w:ascii="Times New Roman" w:hAnsi="Times New Roman" w:cs="Times New Roman"/>
          <w:sz w:val="24"/>
          <w:szCs w:val="24"/>
        </w:rPr>
        <w:t xml:space="preserve"> dyrektyw</w:t>
      </w:r>
      <w:r>
        <w:rPr>
          <w:rFonts w:ascii="Times New Roman" w:hAnsi="Times New Roman" w:cs="Times New Roman"/>
          <w:sz w:val="24"/>
          <w:szCs w:val="24"/>
        </w:rPr>
        <w:t>y</w:t>
      </w:r>
      <w:r w:rsidR="0083331E" w:rsidRPr="00935A6D">
        <w:rPr>
          <w:rFonts w:ascii="Times New Roman" w:hAnsi="Times New Roman" w:cs="Times New Roman"/>
          <w:sz w:val="24"/>
          <w:szCs w:val="24"/>
        </w:rPr>
        <w:t xml:space="preserve"> (UE) 2020/2184 państwa członkowskie </w:t>
      </w:r>
      <w:r>
        <w:rPr>
          <w:rFonts w:ascii="Times New Roman" w:hAnsi="Times New Roman" w:cs="Times New Roman"/>
          <w:sz w:val="24"/>
          <w:szCs w:val="24"/>
        </w:rPr>
        <w:t xml:space="preserve">UE </w:t>
      </w:r>
      <w:r w:rsidR="0083331E" w:rsidRPr="00935A6D">
        <w:rPr>
          <w:rFonts w:ascii="Times New Roman" w:hAnsi="Times New Roman" w:cs="Times New Roman"/>
          <w:sz w:val="24"/>
          <w:szCs w:val="24"/>
        </w:rPr>
        <w:t xml:space="preserve">w określonych przypadkach mają możliwość przyznawania odstępstw od wymagań dla wody przeznaczonej do spożycia przez ludzi. </w:t>
      </w:r>
      <w:r w:rsidR="004F272B" w:rsidRPr="00935A6D">
        <w:rPr>
          <w:rFonts w:ascii="Times New Roman" w:hAnsi="Times New Roman" w:cs="Times New Roman"/>
          <w:sz w:val="24"/>
          <w:szCs w:val="24"/>
        </w:rPr>
        <w:t xml:space="preserve">Każdy wniosek o udzielenie zgody na </w:t>
      </w:r>
      <w:r>
        <w:rPr>
          <w:rFonts w:ascii="Times New Roman" w:hAnsi="Times New Roman" w:cs="Times New Roman"/>
          <w:sz w:val="24"/>
          <w:szCs w:val="24"/>
        </w:rPr>
        <w:t xml:space="preserve">takie </w:t>
      </w:r>
      <w:r w:rsidR="004F272B" w:rsidRPr="00935A6D">
        <w:rPr>
          <w:rFonts w:ascii="Times New Roman" w:hAnsi="Times New Roman" w:cs="Times New Roman"/>
          <w:sz w:val="24"/>
          <w:szCs w:val="24"/>
        </w:rPr>
        <w:t>odstępstwo wymaga indywidualnego podejścia i uwzględni</w:t>
      </w:r>
      <w:r>
        <w:rPr>
          <w:rFonts w:ascii="Times New Roman" w:hAnsi="Times New Roman" w:cs="Times New Roman"/>
          <w:sz w:val="24"/>
          <w:szCs w:val="24"/>
        </w:rPr>
        <w:t>e</w:t>
      </w:r>
      <w:r w:rsidR="004F272B" w:rsidRPr="00935A6D">
        <w:rPr>
          <w:rFonts w:ascii="Times New Roman" w:hAnsi="Times New Roman" w:cs="Times New Roman"/>
          <w:sz w:val="24"/>
          <w:szCs w:val="24"/>
        </w:rPr>
        <w:t>nia specyfiki i okoliczności</w:t>
      </w:r>
      <w:r w:rsidR="00020E7D">
        <w:rPr>
          <w:rFonts w:ascii="Times New Roman" w:hAnsi="Times New Roman" w:cs="Times New Roman"/>
          <w:sz w:val="24"/>
          <w:szCs w:val="24"/>
        </w:rPr>
        <w:t>, które spowodowały wystąpienie niezgodności z wartością parametryczną</w:t>
      </w:r>
      <w:r w:rsidR="004F272B" w:rsidRPr="00935A6D">
        <w:rPr>
          <w:rFonts w:ascii="Times New Roman" w:hAnsi="Times New Roman" w:cs="Times New Roman"/>
          <w:sz w:val="24"/>
          <w:szCs w:val="24"/>
        </w:rPr>
        <w:t xml:space="preserve"> w trakcie trwania pierwszej zgody na odstępstwo.</w:t>
      </w:r>
    </w:p>
    <w:p w14:paraId="61E3487B" w14:textId="4EE4D592" w:rsidR="0083331E" w:rsidRPr="00935A6D" w:rsidRDefault="0083331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 xml:space="preserve">W </w:t>
      </w:r>
      <w:r w:rsidR="00095DC9">
        <w:rPr>
          <w:rFonts w:ascii="Times New Roman" w:hAnsi="Times New Roman" w:cs="Times New Roman"/>
          <w:sz w:val="24"/>
          <w:szCs w:val="24"/>
        </w:rPr>
        <w:t>projekcie ustawy zgodnie z</w:t>
      </w:r>
      <w:r w:rsidRPr="00935A6D">
        <w:rPr>
          <w:rFonts w:ascii="Times New Roman" w:hAnsi="Times New Roman" w:cs="Times New Roman"/>
          <w:sz w:val="24"/>
          <w:szCs w:val="24"/>
        </w:rPr>
        <w:t xml:space="preserve"> dyrektywą (UE) 2020/2184 wskazano, że udzielenie zgody na odstępstwo </w:t>
      </w:r>
      <w:r w:rsidR="00095DC9" w:rsidRPr="00935A6D">
        <w:rPr>
          <w:rFonts w:ascii="Times New Roman" w:hAnsi="Times New Roman" w:cs="Times New Roman"/>
          <w:sz w:val="24"/>
          <w:szCs w:val="24"/>
        </w:rPr>
        <w:t xml:space="preserve">od wymagań dla wody przeznaczonej do spożycia przez ludzi </w:t>
      </w:r>
      <w:r w:rsidRPr="00935A6D">
        <w:rPr>
          <w:rFonts w:ascii="Times New Roman" w:hAnsi="Times New Roman" w:cs="Times New Roman"/>
          <w:sz w:val="24"/>
          <w:szCs w:val="24"/>
        </w:rPr>
        <w:t>jest dopuszczalne, jeżeli nie będzie stanowić potencjalnego zagrożenia dla zdrowia ludzi, a zaopatrzenie w wodę o właściwej jakości nie będzie mogło być niezwłocznie zrealizowane za pomocą żadnych innych środków. Wydawanie tych odstępstw, zgodnie z dyrektywą (UE) 2020/2184</w:t>
      </w:r>
      <w:r w:rsidR="00095DC9">
        <w:rPr>
          <w:rFonts w:ascii="Times New Roman" w:hAnsi="Times New Roman" w:cs="Times New Roman"/>
          <w:sz w:val="24"/>
          <w:szCs w:val="24"/>
        </w:rPr>
        <w:t>,</w:t>
      </w:r>
      <w:r w:rsidRPr="00935A6D">
        <w:rPr>
          <w:rFonts w:ascii="Times New Roman" w:hAnsi="Times New Roman" w:cs="Times New Roman"/>
          <w:sz w:val="24"/>
          <w:szCs w:val="24"/>
        </w:rPr>
        <w:t xml:space="preserve"> musi być ograniczone do możliwie najkrótszego czasu, nieprzekraczającego 3 lat i dotyczyć wyłącznie przypadków nowego obszaru zasilania </w:t>
      </w:r>
      <w:r w:rsidR="000D5163">
        <w:rPr>
          <w:rFonts w:ascii="Times New Roman" w:hAnsi="Times New Roman" w:cs="Times New Roman"/>
          <w:sz w:val="24"/>
          <w:szCs w:val="24"/>
        </w:rPr>
        <w:t xml:space="preserve">ujęcia wody wykorzystywanego </w:t>
      </w:r>
      <w:r w:rsidRPr="00935A6D">
        <w:rPr>
          <w:rFonts w:ascii="Times New Roman" w:hAnsi="Times New Roman" w:cs="Times New Roman"/>
          <w:sz w:val="24"/>
          <w:szCs w:val="24"/>
        </w:rPr>
        <w:t xml:space="preserve">dla poboru wody przeznaczonej do spożycia przez ludzi, wykrycia nowego źródła zanieczyszczenia w obszarze zasilania </w:t>
      </w:r>
      <w:r w:rsidR="000D5163" w:rsidRPr="000D5163">
        <w:rPr>
          <w:rFonts w:ascii="Times New Roman" w:hAnsi="Times New Roman" w:cs="Times New Roman"/>
          <w:sz w:val="24"/>
          <w:szCs w:val="24"/>
        </w:rPr>
        <w:t xml:space="preserve">ujęcia wody wykorzystywanego </w:t>
      </w:r>
      <w:r w:rsidRPr="00935A6D">
        <w:rPr>
          <w:rFonts w:ascii="Times New Roman" w:hAnsi="Times New Roman" w:cs="Times New Roman"/>
          <w:sz w:val="24"/>
          <w:szCs w:val="24"/>
        </w:rPr>
        <w:t xml:space="preserve">dla poboru wody przeznaczonej do spożycia przez ludzi lub wystąpienia nieprzewidzianej i wyjątkowej sytuacji w istniejącym obszarze zasilania dla poboru wody przeznaczonej do spożycia przez ludzi, która to sytuacja mogłaby prowadzić do tymczasowego ograniczonego przekroczenia wartości parametrycznych. W wyjątkowych okolicznościach, gdy nie było możliwe pełne wprowadzenie zamierzonych działań naprawczych mających na celu zapewnienie jakości wody spełniającej wymagania </w:t>
      </w:r>
      <w:r w:rsidR="00095DC9" w:rsidRPr="00935A6D">
        <w:rPr>
          <w:rFonts w:ascii="Times New Roman" w:hAnsi="Times New Roman" w:cs="Times New Roman"/>
          <w:sz w:val="24"/>
          <w:szCs w:val="24"/>
        </w:rPr>
        <w:t xml:space="preserve">jest </w:t>
      </w:r>
      <w:r w:rsidRPr="00935A6D">
        <w:rPr>
          <w:rFonts w:ascii="Times New Roman" w:hAnsi="Times New Roman" w:cs="Times New Roman"/>
          <w:sz w:val="24"/>
          <w:szCs w:val="24"/>
        </w:rPr>
        <w:t xml:space="preserve">możliwe udzielenie </w:t>
      </w:r>
      <w:r w:rsidR="00095DC9">
        <w:rPr>
          <w:rFonts w:ascii="Times New Roman" w:hAnsi="Times New Roman" w:cs="Times New Roman"/>
          <w:sz w:val="24"/>
          <w:szCs w:val="24"/>
        </w:rPr>
        <w:t xml:space="preserve">także </w:t>
      </w:r>
      <w:r w:rsidRPr="00935A6D">
        <w:rPr>
          <w:rFonts w:ascii="Times New Roman" w:hAnsi="Times New Roman" w:cs="Times New Roman"/>
          <w:sz w:val="24"/>
          <w:szCs w:val="24"/>
        </w:rPr>
        <w:t>drugiej zgody</w:t>
      </w:r>
      <w:r w:rsidR="00095DC9">
        <w:rPr>
          <w:rFonts w:ascii="Times New Roman" w:hAnsi="Times New Roman" w:cs="Times New Roman"/>
          <w:sz w:val="24"/>
          <w:szCs w:val="24"/>
        </w:rPr>
        <w:t xml:space="preserve"> na odstępstwo </w:t>
      </w:r>
      <w:r w:rsidR="00095DC9" w:rsidRPr="00935A6D">
        <w:rPr>
          <w:rFonts w:ascii="Times New Roman" w:hAnsi="Times New Roman" w:cs="Times New Roman"/>
          <w:sz w:val="24"/>
          <w:szCs w:val="24"/>
        </w:rPr>
        <w:t>od wymagań dla wody przeznaczonej do spożycia przez ludzi</w:t>
      </w:r>
      <w:r w:rsidRPr="00935A6D">
        <w:rPr>
          <w:rFonts w:ascii="Times New Roman" w:hAnsi="Times New Roman" w:cs="Times New Roman"/>
          <w:sz w:val="24"/>
          <w:szCs w:val="24"/>
        </w:rPr>
        <w:t xml:space="preserve">, której okres obowiązywania także nie może przekraczać </w:t>
      </w:r>
      <w:r w:rsidR="00095DC9">
        <w:rPr>
          <w:rFonts w:ascii="Times New Roman" w:hAnsi="Times New Roman" w:cs="Times New Roman"/>
          <w:sz w:val="24"/>
          <w:szCs w:val="24"/>
        </w:rPr>
        <w:t>3</w:t>
      </w:r>
      <w:r w:rsidR="00095DC9" w:rsidRPr="00935A6D">
        <w:rPr>
          <w:rFonts w:ascii="Times New Roman" w:hAnsi="Times New Roman" w:cs="Times New Roman"/>
          <w:sz w:val="24"/>
          <w:szCs w:val="24"/>
        </w:rPr>
        <w:t xml:space="preserve"> </w:t>
      </w:r>
      <w:r w:rsidRPr="00935A6D">
        <w:rPr>
          <w:rFonts w:ascii="Times New Roman" w:hAnsi="Times New Roman" w:cs="Times New Roman"/>
          <w:sz w:val="24"/>
          <w:szCs w:val="24"/>
        </w:rPr>
        <w:t>lat.</w:t>
      </w:r>
    </w:p>
    <w:p w14:paraId="25A4538D" w14:textId="003768E2" w:rsidR="00385847" w:rsidRPr="00935A6D" w:rsidRDefault="0038584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w:t>
      </w:r>
      <w:r w:rsidR="0072725D">
        <w:rPr>
          <w:rFonts w:ascii="Times New Roman" w:hAnsi="Times New Roman" w:cs="Times New Roman"/>
          <w:sz w:val="24"/>
          <w:szCs w:val="24"/>
        </w:rPr>
        <w:t>roponowane p</w:t>
      </w:r>
      <w:r w:rsidRPr="00935A6D">
        <w:rPr>
          <w:rFonts w:ascii="Times New Roman" w:hAnsi="Times New Roman" w:cs="Times New Roman"/>
          <w:sz w:val="24"/>
          <w:szCs w:val="24"/>
        </w:rPr>
        <w:t>rzepisy art. 13c</w:t>
      </w:r>
      <w:r w:rsidR="003E7961" w:rsidRPr="00935A6D">
        <w:rPr>
          <w:rFonts w:ascii="Times New Roman" w:hAnsi="Times New Roman" w:cs="Times New Roman"/>
          <w:sz w:val="24"/>
          <w:szCs w:val="24"/>
        </w:rPr>
        <w:t>–</w:t>
      </w:r>
      <w:r w:rsidR="0072725D">
        <w:rPr>
          <w:rFonts w:ascii="Times New Roman" w:hAnsi="Times New Roman" w:cs="Times New Roman"/>
          <w:sz w:val="24"/>
          <w:szCs w:val="24"/>
        </w:rPr>
        <w:t>13</w:t>
      </w:r>
      <w:r w:rsidRPr="00935A6D">
        <w:rPr>
          <w:rFonts w:ascii="Times New Roman" w:hAnsi="Times New Roman" w:cs="Times New Roman"/>
          <w:sz w:val="24"/>
          <w:szCs w:val="24"/>
        </w:rPr>
        <w:t>f</w:t>
      </w:r>
      <w:r w:rsidR="0072725D">
        <w:rPr>
          <w:rFonts w:ascii="Times New Roman" w:hAnsi="Times New Roman" w:cs="Times New Roman"/>
          <w:sz w:val="24"/>
          <w:szCs w:val="24"/>
        </w:rPr>
        <w:t xml:space="preserve"> </w:t>
      </w:r>
      <w:proofErr w:type="spellStart"/>
      <w:r w:rsidR="00A665B8" w:rsidRPr="00935A6D">
        <w:rPr>
          <w:rFonts w:ascii="Times New Roman" w:hAnsi="Times New Roman" w:cs="Times New Roman"/>
          <w:sz w:val="24"/>
          <w:szCs w:val="24"/>
        </w:rPr>
        <w:t>u.z.z.w.i.z.o.ś</w:t>
      </w:r>
      <w:proofErr w:type="spellEnd"/>
      <w:r w:rsidR="00A665B8" w:rsidRPr="00935A6D">
        <w:rPr>
          <w:rFonts w:ascii="Times New Roman" w:hAnsi="Times New Roman" w:cs="Times New Roman"/>
          <w:sz w:val="24"/>
          <w:szCs w:val="24"/>
        </w:rPr>
        <w:t>.</w:t>
      </w:r>
      <w:r w:rsidRPr="00935A6D">
        <w:rPr>
          <w:rFonts w:ascii="Times New Roman" w:hAnsi="Times New Roman" w:cs="Times New Roman"/>
          <w:sz w:val="24"/>
          <w:szCs w:val="24"/>
        </w:rPr>
        <w:t xml:space="preserve"> mają na celu zapewnienie równowagi między ochroną zdrowia </w:t>
      </w:r>
      <w:r w:rsidR="000E33DC" w:rsidRPr="00935A6D">
        <w:rPr>
          <w:rFonts w:ascii="Times New Roman" w:hAnsi="Times New Roman" w:cs="Times New Roman"/>
          <w:sz w:val="24"/>
          <w:szCs w:val="24"/>
        </w:rPr>
        <w:t xml:space="preserve">ludzi </w:t>
      </w:r>
      <w:r w:rsidRPr="00935A6D">
        <w:rPr>
          <w:rFonts w:ascii="Times New Roman" w:hAnsi="Times New Roman" w:cs="Times New Roman"/>
          <w:sz w:val="24"/>
          <w:szCs w:val="24"/>
        </w:rPr>
        <w:t xml:space="preserve">a możliwościami technicznymi i ekonomicznymi dostawców wody w sytuacjach wyjątkowych, gdy woda do spożycia nie spełnia wartości parametrycznych określonych dla wody </w:t>
      </w:r>
      <w:r w:rsidR="000E33DC" w:rsidRPr="00935A6D">
        <w:rPr>
          <w:rFonts w:ascii="Times New Roman" w:hAnsi="Times New Roman" w:cs="Times New Roman"/>
          <w:sz w:val="24"/>
          <w:szCs w:val="24"/>
        </w:rPr>
        <w:t xml:space="preserve">przeznaczonej </w:t>
      </w:r>
      <w:r w:rsidRPr="00935A6D">
        <w:rPr>
          <w:rFonts w:ascii="Times New Roman" w:hAnsi="Times New Roman" w:cs="Times New Roman"/>
          <w:sz w:val="24"/>
          <w:szCs w:val="24"/>
        </w:rPr>
        <w:t>do spożycia</w:t>
      </w:r>
      <w:r w:rsidR="000E33DC" w:rsidRPr="00935A6D">
        <w:rPr>
          <w:rFonts w:ascii="Times New Roman" w:hAnsi="Times New Roman" w:cs="Times New Roman"/>
          <w:sz w:val="24"/>
          <w:szCs w:val="24"/>
        </w:rPr>
        <w:t xml:space="preserve"> przez ludzi</w:t>
      </w:r>
      <w:r w:rsidRPr="00935A6D">
        <w:rPr>
          <w:rFonts w:ascii="Times New Roman" w:hAnsi="Times New Roman" w:cs="Times New Roman"/>
          <w:sz w:val="24"/>
          <w:szCs w:val="24"/>
        </w:rPr>
        <w:t>.</w:t>
      </w:r>
    </w:p>
    <w:p w14:paraId="2C261BB2" w14:textId="167AEDC6" w:rsidR="00385847" w:rsidRPr="00935A6D" w:rsidRDefault="0072725D"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w:t>
      </w:r>
      <w:r>
        <w:rPr>
          <w:rFonts w:ascii="Times New Roman" w:hAnsi="Times New Roman" w:cs="Times New Roman"/>
          <w:sz w:val="24"/>
          <w:szCs w:val="24"/>
        </w:rPr>
        <w:t>roponowane p</w:t>
      </w:r>
      <w:r w:rsidRPr="00935A6D">
        <w:rPr>
          <w:rFonts w:ascii="Times New Roman" w:hAnsi="Times New Roman" w:cs="Times New Roman"/>
          <w:sz w:val="24"/>
          <w:szCs w:val="24"/>
        </w:rPr>
        <w:t xml:space="preserve">rzepisy </w:t>
      </w:r>
      <w:r w:rsidR="00385847" w:rsidRPr="00935A6D">
        <w:rPr>
          <w:rFonts w:ascii="Times New Roman" w:hAnsi="Times New Roman" w:cs="Times New Roman"/>
          <w:sz w:val="24"/>
          <w:szCs w:val="24"/>
        </w:rPr>
        <w:t xml:space="preserve">art. 13c </w:t>
      </w:r>
      <w:proofErr w:type="spellStart"/>
      <w:r w:rsidR="00A665B8" w:rsidRPr="00935A6D">
        <w:rPr>
          <w:rFonts w:ascii="Times New Roman" w:hAnsi="Times New Roman" w:cs="Times New Roman"/>
          <w:sz w:val="24"/>
          <w:szCs w:val="24"/>
        </w:rPr>
        <w:t>u.z.z.w.i.z.o.ś</w:t>
      </w:r>
      <w:proofErr w:type="spellEnd"/>
      <w:r w:rsidR="00A665B8" w:rsidRPr="00935A6D">
        <w:rPr>
          <w:rFonts w:ascii="Times New Roman" w:hAnsi="Times New Roman" w:cs="Times New Roman"/>
          <w:sz w:val="24"/>
          <w:szCs w:val="24"/>
        </w:rPr>
        <w:t>.</w:t>
      </w:r>
      <w:r w:rsidR="00385847" w:rsidRPr="00935A6D">
        <w:rPr>
          <w:rFonts w:ascii="Times New Roman" w:hAnsi="Times New Roman" w:cs="Times New Roman"/>
          <w:sz w:val="24"/>
          <w:szCs w:val="24"/>
        </w:rPr>
        <w:t xml:space="preserve"> określają szczegółowe zasady udzielania zgody na odstępstwo od niezgodności wartości parametryczne</w:t>
      </w:r>
      <w:r w:rsidR="000E33DC" w:rsidRPr="00935A6D">
        <w:rPr>
          <w:rFonts w:ascii="Times New Roman" w:hAnsi="Times New Roman" w:cs="Times New Roman"/>
          <w:sz w:val="24"/>
          <w:szCs w:val="24"/>
        </w:rPr>
        <w:t>j</w:t>
      </w:r>
      <w:r w:rsidR="00385847" w:rsidRPr="00935A6D">
        <w:rPr>
          <w:rFonts w:ascii="Times New Roman" w:hAnsi="Times New Roman" w:cs="Times New Roman"/>
          <w:sz w:val="24"/>
          <w:szCs w:val="24"/>
        </w:rPr>
        <w:t xml:space="preserve"> dla parametrów chemicznych wody w sytuacjach, gdy niemożliwe jest ich spełnienie w terminie 30 dni. Regulacje te mają na celu:</w:t>
      </w:r>
    </w:p>
    <w:p w14:paraId="4D013C7A" w14:textId="284E28EC" w:rsidR="00385847" w:rsidRPr="00935A6D" w:rsidRDefault="00385847" w:rsidP="00A86939">
      <w:pPr>
        <w:pStyle w:val="Akapitzlist"/>
        <w:numPr>
          <w:ilvl w:val="0"/>
          <w:numId w:val="42"/>
        </w:numPr>
        <w:spacing w:after="0" w:line="360" w:lineRule="auto"/>
        <w:ind w:left="357" w:hanging="357"/>
        <w:contextualSpacing w:val="0"/>
        <w:jc w:val="both"/>
        <w:rPr>
          <w:rFonts w:ascii="Times New Roman" w:hAnsi="Times New Roman" w:cs="Times New Roman"/>
          <w:sz w:val="24"/>
          <w:szCs w:val="24"/>
        </w:rPr>
      </w:pPr>
      <w:r w:rsidRPr="00935A6D">
        <w:rPr>
          <w:rFonts w:ascii="Times New Roman" w:hAnsi="Times New Roman" w:cs="Times New Roman"/>
          <w:sz w:val="24"/>
          <w:szCs w:val="24"/>
        </w:rPr>
        <w:t>ochronę zdrowia ludzkiego – odstępstwo może być udzielone wyłącznie wtedy, gdy nie będzie ono stanowić zagrożenia dla zdrowia</w:t>
      </w:r>
      <w:r w:rsidR="000E33DC" w:rsidRPr="00935A6D">
        <w:rPr>
          <w:rFonts w:ascii="Times New Roman" w:hAnsi="Times New Roman" w:cs="Times New Roman"/>
          <w:sz w:val="24"/>
          <w:szCs w:val="24"/>
        </w:rPr>
        <w:t xml:space="preserve"> ludzi</w:t>
      </w:r>
      <w:r w:rsidR="0072725D">
        <w:rPr>
          <w:rFonts w:ascii="Times New Roman" w:hAnsi="Times New Roman" w:cs="Times New Roman"/>
          <w:sz w:val="24"/>
          <w:szCs w:val="24"/>
        </w:rPr>
        <w:t>;</w:t>
      </w:r>
      <w:r w:rsidRPr="00935A6D">
        <w:rPr>
          <w:rFonts w:ascii="Times New Roman" w:hAnsi="Times New Roman" w:cs="Times New Roman"/>
          <w:sz w:val="24"/>
          <w:szCs w:val="24"/>
        </w:rPr>
        <w:t xml:space="preserve"> </w:t>
      </w:r>
      <w:r w:rsidR="0072725D">
        <w:rPr>
          <w:rFonts w:ascii="Times New Roman" w:hAnsi="Times New Roman" w:cs="Times New Roman"/>
          <w:sz w:val="24"/>
          <w:szCs w:val="24"/>
        </w:rPr>
        <w:t>o</w:t>
      </w:r>
      <w:r w:rsidRPr="00935A6D">
        <w:rPr>
          <w:rFonts w:ascii="Times New Roman" w:hAnsi="Times New Roman" w:cs="Times New Roman"/>
          <w:sz w:val="24"/>
          <w:szCs w:val="24"/>
        </w:rPr>
        <w:t>rgan nadzoru sanitarnego dokonuje szczegółowej oceny wpływu proponowanych parametrów na zdrowie lud</w:t>
      </w:r>
      <w:r w:rsidR="000E33DC" w:rsidRPr="00935A6D">
        <w:rPr>
          <w:rFonts w:ascii="Times New Roman" w:hAnsi="Times New Roman" w:cs="Times New Roman"/>
          <w:sz w:val="24"/>
          <w:szCs w:val="24"/>
        </w:rPr>
        <w:t>zi</w:t>
      </w:r>
      <w:r w:rsidR="0072725D">
        <w:rPr>
          <w:rFonts w:ascii="Times New Roman" w:hAnsi="Times New Roman" w:cs="Times New Roman"/>
          <w:sz w:val="24"/>
          <w:szCs w:val="24"/>
        </w:rPr>
        <w:t>;</w:t>
      </w:r>
    </w:p>
    <w:p w14:paraId="4379F2BB" w14:textId="59849B62" w:rsidR="00385847" w:rsidRPr="00935A6D" w:rsidRDefault="003E7961" w:rsidP="00385847">
      <w:pPr>
        <w:pStyle w:val="Akapitzlist"/>
        <w:numPr>
          <w:ilvl w:val="0"/>
          <w:numId w:val="42"/>
        </w:num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zapewnienie </w:t>
      </w:r>
      <w:r w:rsidR="00385847" w:rsidRPr="00935A6D">
        <w:rPr>
          <w:rFonts w:ascii="Times New Roman" w:hAnsi="Times New Roman" w:cs="Times New Roman"/>
          <w:sz w:val="24"/>
          <w:szCs w:val="24"/>
        </w:rPr>
        <w:t>bezpieczeństwa dostaw – wprowadzenie odstępstwa ma charakter tymczasowy i jest stosowane wyłącznie w przypadku, gdy dostarczenie wody spełniającej wymagania nie jest możliwe w terminie 30 dni za pomocą innych środków</w:t>
      </w:r>
      <w:r w:rsidR="0072725D">
        <w:rPr>
          <w:rFonts w:ascii="Times New Roman" w:hAnsi="Times New Roman" w:cs="Times New Roman"/>
          <w:sz w:val="24"/>
          <w:szCs w:val="24"/>
        </w:rPr>
        <w:t>;</w:t>
      </w:r>
    </w:p>
    <w:p w14:paraId="3861C4AE" w14:textId="68BF4844" w:rsidR="00385847" w:rsidRPr="00935A6D" w:rsidRDefault="003E7961" w:rsidP="00385847">
      <w:pPr>
        <w:pStyle w:val="Akapitzlist"/>
        <w:numPr>
          <w:ilvl w:val="0"/>
          <w:numId w:val="42"/>
        </w:num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precyzyjne </w:t>
      </w:r>
      <w:r w:rsidR="00385847" w:rsidRPr="00935A6D">
        <w:rPr>
          <w:rFonts w:ascii="Times New Roman" w:hAnsi="Times New Roman" w:cs="Times New Roman"/>
          <w:sz w:val="24"/>
          <w:szCs w:val="24"/>
        </w:rPr>
        <w:t xml:space="preserve">kryteria udzielania zgody – przepisy określają przesłanki, </w:t>
      </w:r>
      <w:r w:rsidR="0072725D">
        <w:rPr>
          <w:rFonts w:ascii="Times New Roman" w:hAnsi="Times New Roman" w:cs="Times New Roman"/>
          <w:sz w:val="24"/>
          <w:szCs w:val="24"/>
        </w:rPr>
        <w:t>po spełnieniu</w:t>
      </w:r>
      <w:r w:rsidR="00385847" w:rsidRPr="00935A6D">
        <w:rPr>
          <w:rFonts w:ascii="Times New Roman" w:hAnsi="Times New Roman" w:cs="Times New Roman"/>
          <w:sz w:val="24"/>
          <w:szCs w:val="24"/>
        </w:rPr>
        <w:t xml:space="preserve"> których odstępstwo może być udzielone (np. nowy obszar zasilania dla poboru wody, nowe źródł</w:t>
      </w:r>
      <w:r w:rsidR="0072725D">
        <w:rPr>
          <w:rFonts w:ascii="Times New Roman" w:hAnsi="Times New Roman" w:cs="Times New Roman"/>
          <w:sz w:val="24"/>
          <w:szCs w:val="24"/>
        </w:rPr>
        <w:t>o</w:t>
      </w:r>
      <w:r w:rsidR="00385847" w:rsidRPr="00935A6D">
        <w:rPr>
          <w:rFonts w:ascii="Times New Roman" w:hAnsi="Times New Roman" w:cs="Times New Roman"/>
          <w:sz w:val="24"/>
          <w:szCs w:val="24"/>
        </w:rPr>
        <w:t xml:space="preserve"> zanieczyszczenia, zaistnieni</w:t>
      </w:r>
      <w:r w:rsidR="0072725D">
        <w:rPr>
          <w:rFonts w:ascii="Times New Roman" w:hAnsi="Times New Roman" w:cs="Times New Roman"/>
          <w:sz w:val="24"/>
          <w:szCs w:val="24"/>
        </w:rPr>
        <w:t>e</w:t>
      </w:r>
      <w:r w:rsidR="00385847" w:rsidRPr="00935A6D">
        <w:rPr>
          <w:rFonts w:ascii="Times New Roman" w:hAnsi="Times New Roman" w:cs="Times New Roman"/>
          <w:sz w:val="24"/>
          <w:szCs w:val="24"/>
        </w:rPr>
        <w:t xml:space="preserve"> nieprzewidzianej i wyjątkowej sytuacj</w:t>
      </w:r>
      <w:r w:rsidR="0072725D">
        <w:rPr>
          <w:rFonts w:ascii="Times New Roman" w:hAnsi="Times New Roman" w:cs="Times New Roman"/>
          <w:sz w:val="24"/>
          <w:szCs w:val="24"/>
        </w:rPr>
        <w:t>i</w:t>
      </w:r>
      <w:r w:rsidR="00385847" w:rsidRPr="00935A6D">
        <w:rPr>
          <w:rFonts w:ascii="Times New Roman" w:hAnsi="Times New Roman" w:cs="Times New Roman"/>
          <w:sz w:val="24"/>
          <w:szCs w:val="24"/>
        </w:rPr>
        <w:t xml:space="preserve"> w obszarze zasilania)</w:t>
      </w:r>
      <w:r w:rsidR="00397CAD">
        <w:rPr>
          <w:rFonts w:ascii="Times New Roman" w:hAnsi="Times New Roman" w:cs="Times New Roman"/>
          <w:sz w:val="24"/>
          <w:szCs w:val="24"/>
        </w:rPr>
        <w:t>;</w:t>
      </w:r>
    </w:p>
    <w:p w14:paraId="19C30B66" w14:textId="78C16F05" w:rsidR="00385847" w:rsidRPr="00935A6D" w:rsidRDefault="003E7961" w:rsidP="00385847">
      <w:pPr>
        <w:pStyle w:val="Akapitzlist"/>
        <w:numPr>
          <w:ilvl w:val="0"/>
          <w:numId w:val="42"/>
        </w:num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 xml:space="preserve">tymczasowość </w:t>
      </w:r>
      <w:r w:rsidR="00385847" w:rsidRPr="00935A6D">
        <w:rPr>
          <w:rFonts w:ascii="Times New Roman" w:hAnsi="Times New Roman" w:cs="Times New Roman"/>
          <w:sz w:val="24"/>
          <w:szCs w:val="24"/>
        </w:rPr>
        <w:t xml:space="preserve">i kontrola – okres obowiązywania zgody na odstępstwo jest ograniczony do </w:t>
      </w:r>
      <w:r w:rsidR="0072725D">
        <w:rPr>
          <w:rFonts w:ascii="Times New Roman" w:hAnsi="Times New Roman" w:cs="Times New Roman"/>
          <w:sz w:val="24"/>
          <w:szCs w:val="24"/>
        </w:rPr>
        <w:t>3</w:t>
      </w:r>
      <w:r w:rsidR="0072725D" w:rsidRPr="00935A6D">
        <w:rPr>
          <w:rFonts w:ascii="Times New Roman" w:hAnsi="Times New Roman" w:cs="Times New Roman"/>
          <w:sz w:val="24"/>
          <w:szCs w:val="24"/>
        </w:rPr>
        <w:t xml:space="preserve"> </w:t>
      </w:r>
      <w:r w:rsidR="00385847" w:rsidRPr="00935A6D">
        <w:rPr>
          <w:rFonts w:ascii="Times New Roman" w:hAnsi="Times New Roman" w:cs="Times New Roman"/>
          <w:sz w:val="24"/>
          <w:szCs w:val="24"/>
        </w:rPr>
        <w:t>lat, co gwarantuje, że odstępstwo nie stanie się trwałym naruszeniem przepisów a czas</w:t>
      </w:r>
      <w:r w:rsidR="0072725D">
        <w:rPr>
          <w:rFonts w:ascii="Times New Roman" w:hAnsi="Times New Roman" w:cs="Times New Roman"/>
          <w:sz w:val="24"/>
          <w:szCs w:val="24"/>
        </w:rPr>
        <w:t>,</w:t>
      </w:r>
      <w:r w:rsidR="00385847" w:rsidRPr="00935A6D">
        <w:rPr>
          <w:rFonts w:ascii="Times New Roman" w:hAnsi="Times New Roman" w:cs="Times New Roman"/>
          <w:sz w:val="24"/>
          <w:szCs w:val="24"/>
        </w:rPr>
        <w:t xml:space="preserve"> na który zostało</w:t>
      </w:r>
      <w:r w:rsidR="0072725D">
        <w:rPr>
          <w:rFonts w:ascii="Times New Roman" w:hAnsi="Times New Roman" w:cs="Times New Roman"/>
          <w:sz w:val="24"/>
          <w:szCs w:val="24"/>
        </w:rPr>
        <w:t>,</w:t>
      </w:r>
      <w:r w:rsidR="00385847" w:rsidRPr="00935A6D">
        <w:rPr>
          <w:rFonts w:ascii="Times New Roman" w:hAnsi="Times New Roman" w:cs="Times New Roman"/>
          <w:sz w:val="24"/>
          <w:szCs w:val="24"/>
        </w:rPr>
        <w:t xml:space="preserve"> przyznane pozwoli na wdrożenie działań naprawczych</w:t>
      </w:r>
      <w:r w:rsidRPr="00935A6D">
        <w:rPr>
          <w:rFonts w:ascii="Times New Roman" w:hAnsi="Times New Roman" w:cs="Times New Roman"/>
          <w:sz w:val="24"/>
          <w:szCs w:val="24"/>
        </w:rPr>
        <w:t>.</w:t>
      </w:r>
    </w:p>
    <w:p w14:paraId="36D2412F" w14:textId="2D2D23D3" w:rsidR="000A4CDC" w:rsidRPr="00935A6D" w:rsidRDefault="0072725D"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w:t>
      </w:r>
      <w:r>
        <w:rPr>
          <w:rFonts w:ascii="Times New Roman" w:hAnsi="Times New Roman" w:cs="Times New Roman"/>
          <w:sz w:val="24"/>
          <w:szCs w:val="24"/>
        </w:rPr>
        <w:t>roponowane p</w:t>
      </w:r>
      <w:r w:rsidRPr="00935A6D">
        <w:rPr>
          <w:rFonts w:ascii="Times New Roman" w:hAnsi="Times New Roman" w:cs="Times New Roman"/>
          <w:sz w:val="24"/>
          <w:szCs w:val="24"/>
        </w:rPr>
        <w:t xml:space="preserve">rzepisy </w:t>
      </w:r>
      <w:r>
        <w:rPr>
          <w:rFonts w:ascii="Times New Roman" w:hAnsi="Times New Roman" w:cs="Times New Roman"/>
          <w:sz w:val="24"/>
          <w:szCs w:val="24"/>
        </w:rPr>
        <w:t>a</w:t>
      </w:r>
      <w:r w:rsidR="00385847" w:rsidRPr="00935A6D">
        <w:rPr>
          <w:rFonts w:ascii="Times New Roman" w:hAnsi="Times New Roman" w:cs="Times New Roman"/>
          <w:sz w:val="24"/>
          <w:szCs w:val="24"/>
        </w:rPr>
        <w:t xml:space="preserve">rt. 13d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w:t>
      </w:r>
      <w:r w:rsidR="00385847" w:rsidRPr="00935A6D">
        <w:rPr>
          <w:rFonts w:ascii="Times New Roman" w:hAnsi="Times New Roman" w:cs="Times New Roman"/>
          <w:sz w:val="24"/>
          <w:szCs w:val="24"/>
        </w:rPr>
        <w:t>określa</w:t>
      </w:r>
      <w:r>
        <w:rPr>
          <w:rFonts w:ascii="Times New Roman" w:hAnsi="Times New Roman" w:cs="Times New Roman"/>
          <w:sz w:val="24"/>
          <w:szCs w:val="24"/>
        </w:rPr>
        <w:t>ją</w:t>
      </w:r>
      <w:r w:rsidR="00385847" w:rsidRPr="00935A6D">
        <w:rPr>
          <w:rFonts w:ascii="Times New Roman" w:hAnsi="Times New Roman" w:cs="Times New Roman"/>
          <w:sz w:val="24"/>
          <w:szCs w:val="24"/>
        </w:rPr>
        <w:t xml:space="preserve"> procedurę udzielania zgody na odstępstwo. W przypadku ubiegania się o zgodę na odstępstwo od przepisów sanitarnych właściwy organ nadzoru sanitarnego</w:t>
      </w:r>
      <w:r>
        <w:rPr>
          <w:rFonts w:ascii="Times New Roman" w:hAnsi="Times New Roman" w:cs="Times New Roman"/>
          <w:sz w:val="24"/>
          <w:szCs w:val="24"/>
        </w:rPr>
        <w:t xml:space="preserve"> </w:t>
      </w:r>
      <w:r w:rsidR="00385847" w:rsidRPr="00935A6D">
        <w:rPr>
          <w:rFonts w:ascii="Times New Roman" w:hAnsi="Times New Roman" w:cs="Times New Roman"/>
          <w:sz w:val="24"/>
          <w:szCs w:val="24"/>
        </w:rPr>
        <w:t xml:space="preserve">wydaje taką zgodę w drodze decyzji administracyjnej. Zanim jednak zgoda zostanie udzielona konieczne jest przeprowadzenie procesu weryfikacji dokumentacji przez właściwy organ wyższego szczebla. Wprowadzone regulacje mają na celu m.in. weryfikację na poziomie wojewódzkim – przed udzieleniem zgody właściwy powiatowy inspektor sanitarny przekazuje dokumentację do wojewódzkiego inspektora sanitarnego, który ocenia poprawność procedury oraz wpływ odstępstwa na zdrowie </w:t>
      </w:r>
      <w:r w:rsidR="009D6D73" w:rsidRPr="00935A6D">
        <w:rPr>
          <w:rFonts w:ascii="Times New Roman" w:hAnsi="Times New Roman" w:cs="Times New Roman"/>
          <w:sz w:val="24"/>
          <w:szCs w:val="24"/>
        </w:rPr>
        <w:t>ludzi</w:t>
      </w:r>
      <w:r w:rsidR="00385847" w:rsidRPr="00935A6D">
        <w:rPr>
          <w:rFonts w:ascii="Times New Roman" w:hAnsi="Times New Roman" w:cs="Times New Roman"/>
          <w:sz w:val="24"/>
          <w:szCs w:val="24"/>
        </w:rPr>
        <w:t>. W przypadku jednostek wojskowych analogiczne czynności wykonuje Główny Inspektor Sanitarny Wojska Polskiego</w:t>
      </w:r>
      <w:r w:rsidR="000A4CDC" w:rsidRPr="00935A6D">
        <w:rPr>
          <w:rFonts w:ascii="Times New Roman" w:hAnsi="Times New Roman" w:cs="Times New Roman"/>
          <w:sz w:val="24"/>
          <w:szCs w:val="24"/>
        </w:rPr>
        <w:t>, po zasięgnięciu opinii Wojskowego Instytutu Higieny i Epidemiologii im.</w:t>
      </w:r>
      <w:r w:rsidR="001D59C5">
        <w:rPr>
          <w:rFonts w:ascii="Times New Roman" w:hAnsi="Times New Roman" w:cs="Times New Roman"/>
          <w:sz w:val="24"/>
          <w:szCs w:val="24"/>
        </w:rPr>
        <w:t> </w:t>
      </w:r>
      <w:r w:rsidR="000A4CDC" w:rsidRPr="00935A6D">
        <w:rPr>
          <w:rFonts w:ascii="Times New Roman" w:hAnsi="Times New Roman" w:cs="Times New Roman"/>
          <w:sz w:val="24"/>
          <w:szCs w:val="24"/>
        </w:rPr>
        <w:t>gen.</w:t>
      </w:r>
      <w:r w:rsidR="001D59C5">
        <w:rPr>
          <w:rFonts w:ascii="Times New Roman" w:hAnsi="Times New Roman" w:cs="Times New Roman"/>
          <w:sz w:val="24"/>
          <w:szCs w:val="24"/>
        </w:rPr>
        <w:t> </w:t>
      </w:r>
      <w:r w:rsidR="000A4CDC" w:rsidRPr="00935A6D">
        <w:rPr>
          <w:rFonts w:ascii="Times New Roman" w:hAnsi="Times New Roman" w:cs="Times New Roman"/>
          <w:sz w:val="24"/>
          <w:szCs w:val="24"/>
        </w:rPr>
        <w:t xml:space="preserve">Karola Kaczkowskiego w Warszawie </w:t>
      </w:r>
      <w:r w:rsidR="00212DE8">
        <w:rPr>
          <w:rFonts w:ascii="Times New Roman" w:hAnsi="Times New Roman" w:cs="Times New Roman"/>
          <w:sz w:val="24"/>
          <w:szCs w:val="24"/>
        </w:rPr>
        <w:t xml:space="preserve">(WIHE) </w:t>
      </w:r>
      <w:r w:rsidR="000A4CDC" w:rsidRPr="00935A6D">
        <w:rPr>
          <w:rFonts w:ascii="Times New Roman" w:hAnsi="Times New Roman" w:cs="Times New Roman"/>
          <w:sz w:val="24"/>
          <w:szCs w:val="24"/>
        </w:rPr>
        <w:t xml:space="preserve">oraz </w:t>
      </w:r>
      <w:r w:rsidR="00A74D6A" w:rsidRPr="00935A6D">
        <w:rPr>
          <w:rFonts w:ascii="Times New Roman" w:hAnsi="Times New Roman" w:cs="Times New Roman"/>
          <w:sz w:val="24"/>
          <w:szCs w:val="24"/>
        </w:rPr>
        <w:t>wytycznych Światowej Organizacji Zdrowia.</w:t>
      </w:r>
      <w:r w:rsidR="00212DE8" w:rsidRPr="00212DE8">
        <w:rPr>
          <w:rFonts w:ascii="Times New Roman" w:hAnsi="Times New Roman" w:cs="Times New Roman"/>
          <w:sz w:val="24"/>
          <w:szCs w:val="24"/>
        </w:rPr>
        <w:t xml:space="preserve"> WIHE jako instytut nadzorowany przez Ministra Obrony Narodowej realizuje wiele zadań istotnych dla bezpieczeństwa i obronności państwa. Wydanie opinii przez WIHE będzie realizowane (w ramach zadań statutowych instytutu) ze szczególnym uwzględnieniem</w:t>
      </w:r>
      <w:r w:rsidR="008A125C">
        <w:rPr>
          <w:rFonts w:ascii="Times New Roman" w:hAnsi="Times New Roman" w:cs="Times New Roman"/>
          <w:sz w:val="24"/>
          <w:szCs w:val="24"/>
        </w:rPr>
        <w:t xml:space="preserve"> </w:t>
      </w:r>
      <w:r w:rsidR="00212DE8" w:rsidRPr="00212DE8">
        <w:rPr>
          <w:rFonts w:ascii="Times New Roman" w:hAnsi="Times New Roman" w:cs="Times New Roman"/>
          <w:sz w:val="24"/>
          <w:szCs w:val="24"/>
        </w:rPr>
        <w:t xml:space="preserve">specyfiki Sił Zbrojnych i nie będzie generowało dodatkowych kosztów. </w:t>
      </w:r>
    </w:p>
    <w:p w14:paraId="6A9906C4" w14:textId="05A8748E" w:rsidR="00385847" w:rsidRPr="00935A6D" w:rsidRDefault="0038584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Weryfikacja następuje na podstawie dostępnych </w:t>
      </w:r>
      <w:r w:rsidR="00CD4373">
        <w:rPr>
          <w:rFonts w:ascii="Times New Roman" w:hAnsi="Times New Roman" w:cs="Times New Roman"/>
          <w:sz w:val="24"/>
          <w:szCs w:val="24"/>
        </w:rPr>
        <w:t xml:space="preserve">dla organów Państwowej Inspekcji Sanitarnej </w:t>
      </w:r>
      <w:r w:rsidRPr="00935A6D">
        <w:rPr>
          <w:rFonts w:ascii="Times New Roman" w:hAnsi="Times New Roman" w:cs="Times New Roman"/>
          <w:sz w:val="24"/>
          <w:szCs w:val="24"/>
        </w:rPr>
        <w:t>opinii Narodowego Instytutu Zdrowia Publicznego Państwowego Zakładu Higieny – Państwowego Instytutu Badawczego</w:t>
      </w:r>
      <w:r w:rsidR="00CD4373">
        <w:rPr>
          <w:rFonts w:ascii="Times New Roman" w:hAnsi="Times New Roman" w:cs="Times New Roman"/>
          <w:sz w:val="24"/>
          <w:szCs w:val="24"/>
        </w:rPr>
        <w:t>, instytutu merytorycznego dla resortu zdrowia</w:t>
      </w:r>
      <w:r w:rsidRPr="00935A6D">
        <w:rPr>
          <w:rFonts w:ascii="Times New Roman" w:hAnsi="Times New Roman" w:cs="Times New Roman"/>
          <w:sz w:val="24"/>
          <w:szCs w:val="24"/>
        </w:rPr>
        <w:t xml:space="preserve"> oraz wytycznych Światowej Organizacji Zdrowia</w:t>
      </w:r>
      <w:r w:rsidR="00CD4373">
        <w:rPr>
          <w:rFonts w:ascii="Times New Roman" w:hAnsi="Times New Roman" w:cs="Times New Roman"/>
          <w:sz w:val="24"/>
          <w:szCs w:val="24"/>
        </w:rPr>
        <w:t xml:space="preserve"> publikowanych na stronach Światowej Organizacji Zdrowia</w:t>
      </w:r>
      <w:r w:rsidRPr="00935A6D">
        <w:rPr>
          <w:rFonts w:ascii="Times New Roman" w:hAnsi="Times New Roman" w:cs="Times New Roman"/>
          <w:sz w:val="24"/>
          <w:szCs w:val="24"/>
        </w:rPr>
        <w:t xml:space="preserve">. </w:t>
      </w:r>
      <w:r w:rsidR="0072725D">
        <w:rPr>
          <w:rFonts w:ascii="Times New Roman" w:hAnsi="Times New Roman" w:cs="Times New Roman"/>
          <w:sz w:val="24"/>
          <w:szCs w:val="24"/>
        </w:rPr>
        <w:t>Jeżeli</w:t>
      </w:r>
      <w:r w:rsidR="0072725D" w:rsidRPr="00935A6D">
        <w:rPr>
          <w:rFonts w:ascii="Times New Roman" w:hAnsi="Times New Roman" w:cs="Times New Roman"/>
          <w:sz w:val="24"/>
          <w:szCs w:val="24"/>
        </w:rPr>
        <w:t xml:space="preserve"> </w:t>
      </w:r>
      <w:r w:rsidRPr="00935A6D">
        <w:rPr>
          <w:rFonts w:ascii="Times New Roman" w:hAnsi="Times New Roman" w:cs="Times New Roman"/>
          <w:sz w:val="24"/>
          <w:szCs w:val="24"/>
        </w:rPr>
        <w:t>dokumentacja spełnia wszystkie wym</w:t>
      </w:r>
      <w:r w:rsidR="009D6D73" w:rsidRPr="00935A6D">
        <w:rPr>
          <w:rFonts w:ascii="Times New Roman" w:hAnsi="Times New Roman" w:cs="Times New Roman"/>
          <w:sz w:val="24"/>
          <w:szCs w:val="24"/>
        </w:rPr>
        <w:t>agania</w:t>
      </w:r>
      <w:r w:rsidRPr="00935A6D">
        <w:rPr>
          <w:rFonts w:ascii="Times New Roman" w:hAnsi="Times New Roman" w:cs="Times New Roman"/>
          <w:sz w:val="24"/>
          <w:szCs w:val="24"/>
        </w:rPr>
        <w:t xml:space="preserve"> wskazane w przepisach prawa, zostaje pozytywnie zweryfikowana i właściwy organ nadzoru sanitarnego wydaje zgodę </w:t>
      </w:r>
      <w:r w:rsidR="0072725D">
        <w:rPr>
          <w:rFonts w:ascii="Times New Roman" w:hAnsi="Times New Roman" w:cs="Times New Roman"/>
          <w:sz w:val="24"/>
          <w:szCs w:val="24"/>
        </w:rPr>
        <w:t xml:space="preserve">na odstępstwo </w:t>
      </w:r>
      <w:r w:rsidRPr="00935A6D">
        <w:rPr>
          <w:rFonts w:ascii="Times New Roman" w:hAnsi="Times New Roman" w:cs="Times New Roman"/>
          <w:sz w:val="24"/>
          <w:szCs w:val="24"/>
        </w:rPr>
        <w:t xml:space="preserve">w drodze decyzji administracyjnej. W przypadku braków formalnych lub merytorycznych dokumentacja zostaje zwrócona do uzupełnienia wraz ze wskazaniem braków oraz terminem 14 dni na dokonanie poprawek. Jeżeli natomiast </w:t>
      </w:r>
      <w:r w:rsidR="0072725D" w:rsidRPr="00935A6D">
        <w:rPr>
          <w:rFonts w:ascii="Times New Roman" w:hAnsi="Times New Roman" w:cs="Times New Roman"/>
          <w:sz w:val="24"/>
          <w:szCs w:val="24"/>
        </w:rPr>
        <w:t xml:space="preserve">zostały </w:t>
      </w:r>
      <w:r w:rsidRPr="00935A6D">
        <w:rPr>
          <w:rFonts w:ascii="Times New Roman" w:hAnsi="Times New Roman" w:cs="Times New Roman"/>
          <w:sz w:val="24"/>
          <w:szCs w:val="24"/>
        </w:rPr>
        <w:t>naruszone istotne wymogi proceduralne, weryfikacja kończy się wynikiem negatywnym i zastosowanie wówczas mają przepisy Kodeksu postępowania administracyjnego.</w:t>
      </w:r>
    </w:p>
    <w:p w14:paraId="51B9E10B" w14:textId="37C4114C" w:rsidR="00CD4373" w:rsidRDefault="00E34C26" w:rsidP="00A86939">
      <w:pPr>
        <w:spacing w:before="120" w:after="120" w:line="360" w:lineRule="auto"/>
        <w:jc w:val="both"/>
      </w:pPr>
      <w:r>
        <w:rPr>
          <w:rFonts w:ascii="Times New Roman" w:hAnsi="Times New Roman" w:cs="Times New Roman"/>
          <w:sz w:val="24"/>
          <w:szCs w:val="24"/>
        </w:rPr>
        <w:t>Projektowany art.</w:t>
      </w:r>
      <w:r w:rsidR="00385847" w:rsidRPr="00935A6D">
        <w:rPr>
          <w:rFonts w:ascii="Times New Roman" w:hAnsi="Times New Roman" w:cs="Times New Roman"/>
          <w:sz w:val="24"/>
          <w:szCs w:val="24"/>
        </w:rPr>
        <w:t xml:space="preserve"> 13e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w:t>
      </w:r>
      <w:r w:rsidR="00385847" w:rsidRPr="00935A6D">
        <w:rPr>
          <w:rFonts w:ascii="Times New Roman" w:hAnsi="Times New Roman" w:cs="Times New Roman"/>
          <w:sz w:val="24"/>
          <w:szCs w:val="24"/>
        </w:rPr>
        <w:t>wprowadza możliwość uzyskania drugiej zgody na odstępstwo w wyjątkowych sytuacjach, gdy z powodu szczególnych okoliczności nie było możliwe pełne zrealizowanie działań naprawczych. Szczególne okoliczności to np. brak efektywności przeprowadzonych działań naprawczych</w:t>
      </w:r>
      <w:r>
        <w:rPr>
          <w:rFonts w:ascii="Times New Roman" w:hAnsi="Times New Roman" w:cs="Times New Roman"/>
          <w:sz w:val="24"/>
          <w:szCs w:val="24"/>
        </w:rPr>
        <w:t xml:space="preserve"> lub</w:t>
      </w:r>
      <w:r w:rsidR="00385847" w:rsidRPr="00935A6D">
        <w:rPr>
          <w:rFonts w:ascii="Times New Roman" w:hAnsi="Times New Roman" w:cs="Times New Roman"/>
          <w:sz w:val="24"/>
          <w:szCs w:val="24"/>
        </w:rPr>
        <w:t xml:space="preserve"> inne okoliczności uzasadnione przez </w:t>
      </w:r>
      <w:r w:rsidR="00385847" w:rsidRPr="00935A6D">
        <w:rPr>
          <w:rFonts w:ascii="Times New Roman" w:hAnsi="Times New Roman" w:cs="Times New Roman"/>
          <w:sz w:val="24"/>
          <w:szCs w:val="24"/>
        </w:rPr>
        <w:lastRenderedPageBreak/>
        <w:t>dostawcę wody i zaakceptowane przez właściwego państwowego wojewódzkiego inspektora</w:t>
      </w:r>
      <w:r w:rsidR="008A125C">
        <w:rPr>
          <w:rFonts w:ascii="Times New Roman" w:hAnsi="Times New Roman" w:cs="Times New Roman"/>
          <w:sz w:val="24"/>
          <w:szCs w:val="24"/>
        </w:rPr>
        <w:t xml:space="preserve"> </w:t>
      </w:r>
      <w:r w:rsidR="00385847" w:rsidRPr="00935A6D">
        <w:rPr>
          <w:rFonts w:ascii="Times New Roman" w:hAnsi="Times New Roman" w:cs="Times New Roman"/>
          <w:sz w:val="24"/>
          <w:szCs w:val="24"/>
        </w:rPr>
        <w:t>sanitarnego. Procedura drugiej zgody na odstępstwo jest wszczynana na wniosek dostawcy wody. Przepis dotyczący treści wniosku o udzielenie drugiej zgody na odstępstwo wskazuje szczegółowe wymagania, jakie muszą zostać spełnione przy składaniu takiego wniosku przez dostawcę wody. Wniosek ten stanowi dokumentację konieczną do rozpatrzenia możliwości przedłużenia odstępstwa od wymagań jakości wody, gdy niemożliwe było wprowadzenie pełnych działań naprawczych w pierwotnie przewidzianym terminie. Zawiera on następujące elementy:</w:t>
      </w:r>
      <w:r w:rsidR="00385847" w:rsidRPr="00935A6D">
        <w:t xml:space="preserve"> </w:t>
      </w:r>
    </w:p>
    <w:p w14:paraId="679982EB" w14:textId="77777777" w:rsidR="00CD4373" w:rsidRPr="00CD4373" w:rsidRDefault="00385847" w:rsidP="00397CAD">
      <w:pPr>
        <w:pStyle w:val="Akapitzlist"/>
        <w:numPr>
          <w:ilvl w:val="2"/>
          <w:numId w:val="65"/>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sz w:val="24"/>
          <w:szCs w:val="24"/>
        </w:rPr>
        <w:t xml:space="preserve">liczbę ludności zaopatrywaną w wodę; </w:t>
      </w:r>
    </w:p>
    <w:p w14:paraId="2E3DDFCF" w14:textId="77777777" w:rsidR="00992481" w:rsidRPr="00992481" w:rsidRDefault="00385847" w:rsidP="00A86939">
      <w:pPr>
        <w:pStyle w:val="Akapitzlist"/>
        <w:numPr>
          <w:ilvl w:val="2"/>
          <w:numId w:val="65"/>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sz w:val="24"/>
          <w:szCs w:val="24"/>
        </w:rPr>
        <w:t>ilość wody dostarczanej każdego dnia;</w:t>
      </w:r>
    </w:p>
    <w:p w14:paraId="5E525B25" w14:textId="43F7F114" w:rsidR="00992481" w:rsidRPr="00992481" w:rsidRDefault="00385847" w:rsidP="00A86939">
      <w:pPr>
        <w:pStyle w:val="Akapitzlist"/>
        <w:numPr>
          <w:ilvl w:val="2"/>
          <w:numId w:val="65"/>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sz w:val="24"/>
          <w:szCs w:val="24"/>
        </w:rPr>
        <w:t>przyczynę występowania w wodzie do spożycia niezgodności wartości parametrycznych, a także podejmowanych dotychczas przez dostawców wody działań mających na celu poprawę jakości wody do spożycia; powody</w:t>
      </w:r>
      <w:r w:rsidR="00E34C26" w:rsidRPr="00836EC6">
        <w:rPr>
          <w:rFonts w:ascii="Times New Roman" w:hAnsi="Times New Roman" w:cs="Times New Roman"/>
          <w:sz w:val="24"/>
          <w:szCs w:val="24"/>
        </w:rPr>
        <w:t xml:space="preserve">, </w:t>
      </w:r>
      <w:r w:rsidRPr="00836EC6">
        <w:rPr>
          <w:rFonts w:ascii="Times New Roman" w:hAnsi="Times New Roman" w:cs="Times New Roman"/>
          <w:sz w:val="24"/>
          <w:szCs w:val="24"/>
        </w:rPr>
        <w:t>z jakich nie można w terminie 30 dni dostarczyć wody do spożycia spełniającej wymagania określone w przepisach wydanych na podstawie art. 13;</w:t>
      </w:r>
    </w:p>
    <w:p w14:paraId="443C392C" w14:textId="19E8705F" w:rsidR="00992481" w:rsidRPr="00992481" w:rsidRDefault="00385847" w:rsidP="00A86939">
      <w:pPr>
        <w:pStyle w:val="Akapitzlist"/>
        <w:numPr>
          <w:ilvl w:val="2"/>
          <w:numId w:val="65"/>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sz w:val="24"/>
          <w:szCs w:val="24"/>
        </w:rPr>
        <w:t>proponowany termin</w:t>
      </w:r>
      <w:r w:rsidR="00E34C26" w:rsidRPr="00836EC6">
        <w:rPr>
          <w:rFonts w:ascii="Times New Roman" w:hAnsi="Times New Roman" w:cs="Times New Roman"/>
          <w:sz w:val="24"/>
          <w:szCs w:val="24"/>
        </w:rPr>
        <w:t>,</w:t>
      </w:r>
      <w:r w:rsidRPr="00836EC6">
        <w:rPr>
          <w:rFonts w:ascii="Times New Roman" w:hAnsi="Times New Roman" w:cs="Times New Roman"/>
          <w:sz w:val="24"/>
          <w:szCs w:val="24"/>
        </w:rPr>
        <w:t xml:space="preserve"> w jakim zostanie przywrócona jakość wody do wymagań określonych w przepisach wydanych na podstawie art. 13;</w:t>
      </w:r>
    </w:p>
    <w:p w14:paraId="33050CA6" w14:textId="052BB9C4" w:rsidR="00992481" w:rsidRPr="00992481" w:rsidRDefault="00385847" w:rsidP="00A86939">
      <w:pPr>
        <w:pStyle w:val="Akapitzlist"/>
        <w:numPr>
          <w:ilvl w:val="2"/>
          <w:numId w:val="65"/>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sz w:val="24"/>
          <w:szCs w:val="24"/>
        </w:rPr>
        <w:t>wykaz podmiotów prowadzących przedsiębiorstwo spożywcze będące odbiorcą usługi;</w:t>
      </w:r>
    </w:p>
    <w:p w14:paraId="0AF59F97" w14:textId="79825217" w:rsidR="00BF4B55" w:rsidRPr="00836EC6" w:rsidRDefault="00BF4B55" w:rsidP="00A86939">
      <w:pPr>
        <w:pStyle w:val="Akapitzlist"/>
        <w:numPr>
          <w:ilvl w:val="2"/>
          <w:numId w:val="65"/>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informacja o planowanych działaniach naprawczych, w tym harmonogram tych działań, kosztów ich realizacji oraz źródła ich finansowania,</w:t>
      </w:r>
      <w:r w:rsidRPr="00836EC6">
        <w:rPr>
          <w:rFonts w:ascii="Times" w:eastAsiaTheme="minorEastAsia" w:hAnsi="Times" w:cs="Arial"/>
          <w:bCs/>
          <w:sz w:val="24"/>
          <w:szCs w:val="20"/>
          <w:lang w:eastAsia="pl-PL"/>
        </w:rPr>
        <w:t xml:space="preserve"> </w:t>
      </w:r>
      <w:r w:rsidRPr="00836EC6">
        <w:rPr>
          <w:rFonts w:ascii="Times New Roman" w:hAnsi="Times New Roman" w:cs="Times New Roman"/>
          <w:bCs/>
          <w:sz w:val="24"/>
          <w:szCs w:val="24"/>
        </w:rPr>
        <w:t>harmonogram weryfikacji skuteczności podejmowanych działań naprawczych</w:t>
      </w:r>
      <w:r w:rsidR="0081442B" w:rsidRPr="00836EC6">
        <w:rPr>
          <w:rFonts w:ascii="Times New Roman" w:hAnsi="Times New Roman" w:cs="Times New Roman"/>
          <w:bCs/>
          <w:sz w:val="24"/>
          <w:szCs w:val="24"/>
        </w:rPr>
        <w:t>.</w:t>
      </w:r>
    </w:p>
    <w:p w14:paraId="0BA58EAF" w14:textId="17943DE9" w:rsidR="00385847" w:rsidRPr="00935A6D" w:rsidRDefault="00385847" w:rsidP="00A86939">
      <w:pPr>
        <w:spacing w:before="120" w:after="120" w:line="360" w:lineRule="auto"/>
        <w:jc w:val="both"/>
        <w:rPr>
          <w:rFonts w:ascii="Times New Roman" w:hAnsi="Times New Roman" w:cs="Times New Roman"/>
          <w:bCs/>
          <w:sz w:val="24"/>
          <w:szCs w:val="24"/>
        </w:rPr>
      </w:pPr>
      <w:r w:rsidRPr="00935A6D">
        <w:rPr>
          <w:rFonts w:ascii="Times New Roman" w:hAnsi="Times New Roman" w:cs="Times New Roman"/>
          <w:sz w:val="24"/>
          <w:szCs w:val="24"/>
        </w:rPr>
        <w:t xml:space="preserve">We wniosku </w:t>
      </w:r>
      <w:r w:rsidR="00E34C26">
        <w:rPr>
          <w:rFonts w:ascii="Times New Roman" w:hAnsi="Times New Roman" w:cs="Times New Roman"/>
          <w:sz w:val="24"/>
          <w:szCs w:val="24"/>
        </w:rPr>
        <w:t>powinien</w:t>
      </w:r>
      <w:r w:rsidR="00E34C26"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znaleźć się również opis wszystkich działań podjętych od momentu stwierdzenia niezgodności z wymaganymi parametrami jakości wody aż do dnia złożenia wniosku. Wnioskodawca musi też szczegółowo przedstawić </w:t>
      </w:r>
      <w:r w:rsidR="00BF4B55" w:rsidRPr="00935A6D">
        <w:rPr>
          <w:rFonts w:ascii="Times New Roman" w:hAnsi="Times New Roman" w:cs="Times New Roman"/>
          <w:sz w:val="24"/>
          <w:szCs w:val="24"/>
        </w:rPr>
        <w:t xml:space="preserve">informację o </w:t>
      </w:r>
      <w:r w:rsidRPr="00935A6D">
        <w:rPr>
          <w:rFonts w:ascii="Times New Roman" w:hAnsi="Times New Roman" w:cs="Times New Roman"/>
          <w:sz w:val="24"/>
          <w:szCs w:val="24"/>
        </w:rPr>
        <w:t>plan</w:t>
      </w:r>
      <w:r w:rsidR="00BF4B55" w:rsidRPr="00935A6D">
        <w:rPr>
          <w:rFonts w:ascii="Times New Roman" w:hAnsi="Times New Roman" w:cs="Times New Roman"/>
          <w:sz w:val="24"/>
          <w:szCs w:val="24"/>
        </w:rPr>
        <w:t>owanych</w:t>
      </w:r>
      <w:r w:rsidRPr="00935A6D">
        <w:rPr>
          <w:rFonts w:ascii="Times New Roman" w:hAnsi="Times New Roman" w:cs="Times New Roman"/>
          <w:sz w:val="24"/>
          <w:szCs w:val="24"/>
        </w:rPr>
        <w:t xml:space="preserve"> działa</w:t>
      </w:r>
      <w:r w:rsidR="00BF4B55" w:rsidRPr="00935A6D">
        <w:rPr>
          <w:rFonts w:ascii="Times New Roman" w:hAnsi="Times New Roman" w:cs="Times New Roman"/>
          <w:sz w:val="24"/>
          <w:szCs w:val="24"/>
        </w:rPr>
        <w:t>niach</w:t>
      </w:r>
      <w:r w:rsidRPr="00935A6D">
        <w:rPr>
          <w:rFonts w:ascii="Times New Roman" w:hAnsi="Times New Roman" w:cs="Times New Roman"/>
          <w:sz w:val="24"/>
          <w:szCs w:val="24"/>
        </w:rPr>
        <w:t>, które mają zostać zrealizowane w okresie, na jaki wnioskowan</w:t>
      </w:r>
      <w:r w:rsidR="0081442B" w:rsidRPr="00935A6D">
        <w:rPr>
          <w:rFonts w:ascii="Times New Roman" w:hAnsi="Times New Roman" w:cs="Times New Roman"/>
          <w:sz w:val="24"/>
          <w:szCs w:val="24"/>
        </w:rPr>
        <w:t>a</w:t>
      </w:r>
      <w:r w:rsidRPr="00935A6D">
        <w:rPr>
          <w:rFonts w:ascii="Times New Roman" w:hAnsi="Times New Roman" w:cs="Times New Roman"/>
          <w:sz w:val="24"/>
          <w:szCs w:val="24"/>
        </w:rPr>
        <w:t xml:space="preserve"> jest </w:t>
      </w:r>
      <w:r w:rsidR="0081442B" w:rsidRPr="00935A6D">
        <w:rPr>
          <w:rFonts w:ascii="Times New Roman" w:hAnsi="Times New Roman" w:cs="Times New Roman"/>
          <w:sz w:val="24"/>
          <w:szCs w:val="24"/>
        </w:rPr>
        <w:t xml:space="preserve">zgoda na </w:t>
      </w:r>
      <w:r w:rsidRPr="00935A6D">
        <w:rPr>
          <w:rFonts w:ascii="Times New Roman" w:hAnsi="Times New Roman" w:cs="Times New Roman"/>
          <w:sz w:val="24"/>
          <w:szCs w:val="24"/>
        </w:rPr>
        <w:t>drugie odstępstwo.</w:t>
      </w:r>
    </w:p>
    <w:p w14:paraId="695F7E41" w14:textId="77D85A8F" w:rsidR="00385847" w:rsidRPr="00935A6D" w:rsidRDefault="00E34C26"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Projektowany art.</w:t>
      </w:r>
      <w:r w:rsidRPr="00935A6D">
        <w:rPr>
          <w:rFonts w:ascii="Times New Roman" w:hAnsi="Times New Roman" w:cs="Times New Roman"/>
          <w:sz w:val="24"/>
          <w:szCs w:val="24"/>
        </w:rPr>
        <w:t xml:space="preserve"> 13e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w:t>
      </w:r>
      <w:r w:rsidR="004338E3" w:rsidRPr="00935A6D">
        <w:rPr>
          <w:rFonts w:ascii="Times New Roman" w:hAnsi="Times New Roman" w:cs="Times New Roman"/>
          <w:sz w:val="24"/>
          <w:szCs w:val="24"/>
        </w:rPr>
        <w:t xml:space="preserve">także </w:t>
      </w:r>
      <w:r w:rsidR="00385847" w:rsidRPr="00935A6D">
        <w:rPr>
          <w:rFonts w:ascii="Times New Roman" w:hAnsi="Times New Roman" w:cs="Times New Roman"/>
          <w:sz w:val="24"/>
          <w:szCs w:val="24"/>
        </w:rPr>
        <w:t>opisuje procedurę związaną z analizą i zatwierdzeniem wniosku o udzielenie drugiej zgody na odstępstwo od wymagań jakości wody</w:t>
      </w:r>
      <w:r w:rsidR="00FE2615" w:rsidRPr="00935A6D">
        <w:rPr>
          <w:rFonts w:ascii="Times New Roman" w:hAnsi="Times New Roman" w:cs="Times New Roman"/>
          <w:sz w:val="24"/>
          <w:szCs w:val="24"/>
        </w:rPr>
        <w:t xml:space="preserve"> przeznaczonej do spożycia przez ludzi</w:t>
      </w:r>
      <w:r w:rsidR="00385847" w:rsidRPr="00935A6D">
        <w:rPr>
          <w:rFonts w:ascii="Times New Roman" w:hAnsi="Times New Roman" w:cs="Times New Roman"/>
          <w:sz w:val="24"/>
          <w:szCs w:val="24"/>
        </w:rPr>
        <w:t xml:space="preserve">. Właściwy państwowy wojewódzki inspektor sanitarny po przeanalizowaniu poprawności i kompletności wniosku przekazuje go do Głównego Inspektora Sanitarnego. Wraz z wnioskiem wojewódzki inspektor przedstawia swoją ocenę, czy udzielenie zgody na odstępstwo nie zagrozi zdrowiu ludzi oraz czy zaopatrzenie w wodę spełniającą wymagane parametry nie może zostać zapewnione </w:t>
      </w:r>
      <w:r w:rsidR="00C04943" w:rsidRPr="00935A6D">
        <w:rPr>
          <w:rFonts w:ascii="Times New Roman" w:hAnsi="Times New Roman" w:cs="Times New Roman"/>
          <w:sz w:val="24"/>
          <w:szCs w:val="24"/>
        </w:rPr>
        <w:t xml:space="preserve">niezwłocznie </w:t>
      </w:r>
      <w:r w:rsidR="00385847" w:rsidRPr="00935A6D">
        <w:rPr>
          <w:rFonts w:ascii="Times New Roman" w:hAnsi="Times New Roman" w:cs="Times New Roman"/>
          <w:sz w:val="24"/>
          <w:szCs w:val="24"/>
        </w:rPr>
        <w:t xml:space="preserve">przy użyciu </w:t>
      </w:r>
      <w:r w:rsidR="00385847" w:rsidRPr="00935A6D">
        <w:rPr>
          <w:rFonts w:ascii="Times New Roman" w:hAnsi="Times New Roman" w:cs="Times New Roman"/>
          <w:sz w:val="24"/>
          <w:szCs w:val="24"/>
        </w:rPr>
        <w:lastRenderedPageBreak/>
        <w:t xml:space="preserve">innych środków. </w:t>
      </w:r>
      <w:r w:rsidR="00A64205" w:rsidRPr="00935A6D">
        <w:rPr>
          <w:rFonts w:ascii="Times New Roman" w:hAnsi="Times New Roman" w:cs="Times New Roman"/>
          <w:sz w:val="24"/>
          <w:szCs w:val="24"/>
        </w:rPr>
        <w:t>Wniosek, o którym mowa</w:t>
      </w:r>
      <w:r w:rsidR="00FC7E7B" w:rsidRPr="00935A6D">
        <w:rPr>
          <w:rFonts w:ascii="Times New Roman" w:hAnsi="Times New Roman" w:cs="Times New Roman"/>
          <w:sz w:val="24"/>
          <w:szCs w:val="24"/>
        </w:rPr>
        <w:t xml:space="preserve"> </w:t>
      </w:r>
      <w:r w:rsidR="00A64205" w:rsidRPr="00935A6D">
        <w:rPr>
          <w:rFonts w:ascii="Times New Roman" w:hAnsi="Times New Roman" w:cs="Times New Roman"/>
          <w:sz w:val="24"/>
          <w:szCs w:val="24"/>
        </w:rPr>
        <w:t>powyżej, w przypadku jednostek, podmiotów, urzędu, służb i innych podmiotów określonych w art. 22a ust. 1 ustawy z dnia 14 marca 1985</w:t>
      </w:r>
      <w:r w:rsidR="001D59C5">
        <w:rPr>
          <w:rFonts w:ascii="Times New Roman" w:hAnsi="Times New Roman" w:cs="Times New Roman"/>
          <w:sz w:val="24"/>
          <w:szCs w:val="24"/>
        </w:rPr>
        <w:t> </w:t>
      </w:r>
      <w:r w:rsidR="00A64205" w:rsidRPr="00935A6D">
        <w:rPr>
          <w:rFonts w:ascii="Times New Roman" w:hAnsi="Times New Roman" w:cs="Times New Roman"/>
          <w:sz w:val="24"/>
          <w:szCs w:val="24"/>
        </w:rPr>
        <w:t xml:space="preserve">r. o Państwowej Inspekcji Sanitarnej lub miejsc zakwaterowania jednostek wojskowych, dostawca wody składa do wojskowego inspektora sanitarnego właściwego terytorialnie wojskowego ośrodka medycyny prewencyjnej, który po dokonaniu analizy w zakresie poprawności oraz kompletności złożonego wniosku o udzielenie drugiej zgody na odstępstwo przekazuje ten wniosek do Głównego Inspektora Sanitarnego Wojska. </w:t>
      </w:r>
      <w:r w:rsidR="00385847" w:rsidRPr="00935A6D">
        <w:rPr>
          <w:rFonts w:ascii="Times New Roman" w:hAnsi="Times New Roman" w:cs="Times New Roman"/>
          <w:sz w:val="24"/>
          <w:szCs w:val="24"/>
        </w:rPr>
        <w:t xml:space="preserve">Po pozytywnej weryfikacji wniosku </w:t>
      </w:r>
      <w:r w:rsidR="00A64205" w:rsidRPr="00935A6D">
        <w:rPr>
          <w:rFonts w:ascii="Times New Roman" w:hAnsi="Times New Roman" w:cs="Times New Roman"/>
          <w:sz w:val="24"/>
          <w:szCs w:val="24"/>
        </w:rPr>
        <w:t xml:space="preserve">odpowiednio </w:t>
      </w:r>
      <w:r w:rsidR="00385847" w:rsidRPr="00935A6D">
        <w:rPr>
          <w:rFonts w:ascii="Times New Roman" w:hAnsi="Times New Roman" w:cs="Times New Roman"/>
          <w:sz w:val="24"/>
          <w:szCs w:val="24"/>
        </w:rPr>
        <w:t>Główny Inspektor Sanitarny</w:t>
      </w:r>
      <w:r w:rsidR="00A64205" w:rsidRPr="00935A6D">
        <w:rPr>
          <w:rFonts w:ascii="Times New Roman" w:hAnsi="Times New Roman" w:cs="Times New Roman"/>
          <w:sz w:val="24"/>
          <w:szCs w:val="24"/>
        </w:rPr>
        <w:t xml:space="preserve"> lub Główny Inspektor Sanitarny Wojska Polskiego</w:t>
      </w:r>
      <w:r w:rsidR="00385847" w:rsidRPr="00935A6D">
        <w:rPr>
          <w:rFonts w:ascii="Times New Roman" w:hAnsi="Times New Roman" w:cs="Times New Roman"/>
          <w:sz w:val="24"/>
          <w:szCs w:val="24"/>
        </w:rPr>
        <w:t xml:space="preserve"> przekazuje Komisji Europejskiej informacje o zamiarze przyznania drugiego odstępstwa, wraz z odpowiednią dokumentacją</w:t>
      </w:r>
      <w:r>
        <w:rPr>
          <w:rFonts w:ascii="Times New Roman" w:hAnsi="Times New Roman" w:cs="Times New Roman"/>
          <w:sz w:val="24"/>
          <w:szCs w:val="24"/>
        </w:rPr>
        <w:t xml:space="preserve">, </w:t>
      </w:r>
      <w:r w:rsidR="00385847" w:rsidRPr="00935A6D">
        <w:rPr>
          <w:rFonts w:ascii="Times New Roman" w:hAnsi="Times New Roman" w:cs="Times New Roman"/>
          <w:sz w:val="24"/>
          <w:szCs w:val="24"/>
        </w:rPr>
        <w:t xml:space="preserve">oraz informuje wojewódzkiego inspektora sanitarnego, który następnie, w drodze decyzji, udziela drugiej zgody na odstępstwo. Zgoda ta może obowiązywać maksymalnie przez </w:t>
      </w:r>
      <w:r>
        <w:rPr>
          <w:rFonts w:ascii="Times New Roman" w:hAnsi="Times New Roman" w:cs="Times New Roman"/>
          <w:sz w:val="24"/>
          <w:szCs w:val="24"/>
        </w:rPr>
        <w:t>3</w:t>
      </w:r>
      <w:r w:rsidRPr="00935A6D">
        <w:rPr>
          <w:rFonts w:ascii="Times New Roman" w:hAnsi="Times New Roman" w:cs="Times New Roman"/>
          <w:sz w:val="24"/>
          <w:szCs w:val="24"/>
        </w:rPr>
        <w:t xml:space="preserve"> </w:t>
      </w:r>
      <w:r w:rsidR="00385847" w:rsidRPr="00935A6D">
        <w:rPr>
          <w:rFonts w:ascii="Times New Roman" w:hAnsi="Times New Roman" w:cs="Times New Roman"/>
          <w:sz w:val="24"/>
          <w:szCs w:val="24"/>
        </w:rPr>
        <w:t>kolejne lata.</w:t>
      </w:r>
    </w:p>
    <w:p w14:paraId="0F7B63AD" w14:textId="77777777" w:rsidR="00385847" w:rsidRPr="00935A6D" w:rsidRDefault="00385847" w:rsidP="00385847">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Przepis ten zapewnia wielostopniową kontrolę i nadzór nad procesem, w tym informowanie Komisji Europejskiej o decyzji.</w:t>
      </w:r>
    </w:p>
    <w:p w14:paraId="5E3F3FE3" w14:textId="44A7E7E6" w:rsidR="00385847" w:rsidRPr="00935A6D" w:rsidRDefault="00E34C26"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Projektowany art.</w:t>
      </w:r>
      <w:r w:rsidRPr="00935A6D">
        <w:rPr>
          <w:rFonts w:ascii="Times New Roman" w:hAnsi="Times New Roman" w:cs="Times New Roman"/>
          <w:sz w:val="24"/>
          <w:szCs w:val="24"/>
        </w:rPr>
        <w:t xml:space="preserve"> 13</w:t>
      </w:r>
      <w:r>
        <w:rPr>
          <w:rFonts w:ascii="Times New Roman" w:hAnsi="Times New Roman" w:cs="Times New Roman"/>
          <w:sz w:val="24"/>
          <w:szCs w:val="24"/>
        </w:rPr>
        <w:t>f</w:t>
      </w:r>
      <w:r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r w:rsidR="00385847" w:rsidRPr="00935A6D">
        <w:rPr>
          <w:rFonts w:ascii="Times New Roman" w:hAnsi="Times New Roman" w:cs="Times New Roman"/>
          <w:sz w:val="24"/>
          <w:szCs w:val="24"/>
        </w:rPr>
        <w:t xml:space="preserve"> określa obowiązki</w:t>
      </w:r>
      <w:r w:rsidR="00A64205" w:rsidRPr="00935A6D">
        <w:rPr>
          <w:rFonts w:ascii="Times New Roman" w:hAnsi="Times New Roman" w:cs="Times New Roman"/>
          <w:sz w:val="24"/>
          <w:szCs w:val="24"/>
        </w:rPr>
        <w:t xml:space="preserve"> odpowiednio</w:t>
      </w:r>
      <w:r w:rsidR="00385847" w:rsidRPr="00935A6D">
        <w:rPr>
          <w:rFonts w:ascii="Times New Roman" w:hAnsi="Times New Roman" w:cs="Times New Roman"/>
          <w:sz w:val="24"/>
          <w:szCs w:val="24"/>
        </w:rPr>
        <w:t xml:space="preserve"> właściwego państwowego powiatowego lub granicznego inspektora sanitarnego</w:t>
      </w:r>
      <w:r w:rsidR="00D322C2">
        <w:rPr>
          <w:rFonts w:ascii="Times New Roman" w:hAnsi="Times New Roman" w:cs="Times New Roman"/>
          <w:sz w:val="24"/>
          <w:szCs w:val="24"/>
        </w:rPr>
        <w:t>,</w:t>
      </w:r>
      <w:r w:rsidR="00A64205" w:rsidRPr="00935A6D">
        <w:rPr>
          <w:rFonts w:ascii="Times New Roman" w:hAnsi="Times New Roman" w:cs="Times New Roman"/>
          <w:sz w:val="24"/>
          <w:szCs w:val="24"/>
        </w:rPr>
        <w:t xml:space="preserve"> lub wojskowego inspektora sanitarnego właściwego ośrodka medycyny prewencyjnej</w:t>
      </w:r>
      <w:r w:rsidR="00385847" w:rsidRPr="00935A6D">
        <w:rPr>
          <w:rFonts w:ascii="Times New Roman" w:hAnsi="Times New Roman" w:cs="Times New Roman"/>
          <w:sz w:val="24"/>
          <w:szCs w:val="24"/>
        </w:rPr>
        <w:t xml:space="preserve"> po udzieleniu zgody na odstępstwo od wymagań jakości wody. Inspektor jest zobowiązany do niezwłocznego poinformowania wójta </w:t>
      </w:r>
      <w:r w:rsidR="00B57A27">
        <w:rPr>
          <w:rFonts w:ascii="Times New Roman" w:hAnsi="Times New Roman" w:cs="Times New Roman"/>
          <w:sz w:val="24"/>
          <w:szCs w:val="24"/>
        </w:rPr>
        <w:t>(</w:t>
      </w:r>
      <w:r w:rsidR="00385847" w:rsidRPr="00935A6D">
        <w:rPr>
          <w:rFonts w:ascii="Times New Roman" w:hAnsi="Times New Roman" w:cs="Times New Roman"/>
          <w:sz w:val="24"/>
          <w:szCs w:val="24"/>
        </w:rPr>
        <w:t>burmistrza</w:t>
      </w:r>
      <w:r w:rsidR="00B57A27">
        <w:rPr>
          <w:rFonts w:ascii="Times New Roman" w:hAnsi="Times New Roman" w:cs="Times New Roman"/>
          <w:sz w:val="24"/>
          <w:szCs w:val="24"/>
        </w:rPr>
        <w:t>,</w:t>
      </w:r>
      <w:r w:rsidR="00385847" w:rsidRPr="00935A6D">
        <w:rPr>
          <w:rFonts w:ascii="Times New Roman" w:hAnsi="Times New Roman" w:cs="Times New Roman"/>
          <w:sz w:val="24"/>
          <w:szCs w:val="24"/>
        </w:rPr>
        <w:t xml:space="preserve"> prezydenta miasta</w:t>
      </w:r>
      <w:r w:rsidR="00B57A27">
        <w:rPr>
          <w:rFonts w:ascii="Times New Roman" w:hAnsi="Times New Roman" w:cs="Times New Roman"/>
          <w:sz w:val="24"/>
          <w:szCs w:val="24"/>
        </w:rPr>
        <w:t>)</w:t>
      </w:r>
      <w:r w:rsidR="00385847" w:rsidRPr="00935A6D">
        <w:rPr>
          <w:rFonts w:ascii="Times New Roman" w:hAnsi="Times New Roman" w:cs="Times New Roman"/>
          <w:sz w:val="24"/>
          <w:szCs w:val="24"/>
        </w:rPr>
        <w:t xml:space="preserve"> o udzielonej zgodzie, z uwzględnieniem szczegółów dotyczących rodzaju i warunków tego odstępstwa. Dodatkowo inspektor musi zapewnić doradztwo konsumentom</w:t>
      </w:r>
      <w:r w:rsidR="00D322C2">
        <w:rPr>
          <w:rFonts w:ascii="Times New Roman" w:hAnsi="Times New Roman" w:cs="Times New Roman"/>
          <w:sz w:val="24"/>
          <w:szCs w:val="24"/>
        </w:rPr>
        <w:t xml:space="preserve"> wody</w:t>
      </w:r>
      <w:r w:rsidR="00385847" w:rsidRPr="00935A6D">
        <w:rPr>
          <w:rFonts w:ascii="Times New Roman" w:hAnsi="Times New Roman" w:cs="Times New Roman"/>
          <w:sz w:val="24"/>
          <w:szCs w:val="24"/>
        </w:rPr>
        <w:t>, dla których odstępstwo może stanowić potencjalne zagrożenie zdrowotne. Przepis ten ma na celu zagwarantowanie odpowiedniego przepływu informacji oraz ochronę zdrowia publicznego.</w:t>
      </w:r>
    </w:p>
    <w:p w14:paraId="67606E93" w14:textId="0FD2DC49" w:rsidR="0083331E" w:rsidRPr="00935A6D" w:rsidRDefault="004772AA" w:rsidP="0083331E">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 xml:space="preserve">Art. 13g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5B72F38B" w14:textId="42172ADE" w:rsidR="00FF562B" w:rsidRPr="00935A6D" w:rsidRDefault="00D322C2" w:rsidP="00A86939">
      <w:pPr>
        <w:spacing w:before="120" w:after="120" w:line="360" w:lineRule="auto"/>
        <w:jc w:val="both"/>
        <w:rPr>
          <w:rFonts w:ascii="Times New Roman" w:hAnsi="Times New Roman" w:cs="Times New Roman"/>
          <w:sz w:val="24"/>
          <w:szCs w:val="24"/>
        </w:rPr>
      </w:pPr>
      <w:r>
        <w:rPr>
          <w:rFonts w:ascii="Times" w:hAnsi="Times"/>
          <w:sz w:val="24"/>
          <w:szCs w:val="24"/>
        </w:rPr>
        <w:t>Projektowany a</w:t>
      </w:r>
      <w:r w:rsidR="00FF562B" w:rsidRPr="00935A6D">
        <w:rPr>
          <w:rFonts w:ascii="Times" w:hAnsi="Times"/>
          <w:sz w:val="24"/>
          <w:szCs w:val="24"/>
        </w:rPr>
        <w:t>rt. 13g</w:t>
      </w:r>
      <w:r>
        <w:rPr>
          <w:rFonts w:ascii="Times" w:hAnsi="Times"/>
          <w:sz w:val="24"/>
          <w:szCs w:val="24"/>
        </w:rPr>
        <w:t xml:space="preserve"> ust.</w:t>
      </w:r>
      <w:r w:rsidR="00FF562B" w:rsidRPr="00935A6D">
        <w:rPr>
          <w:rFonts w:ascii="Times" w:hAnsi="Times"/>
          <w:sz w:val="24"/>
          <w:szCs w:val="24"/>
        </w:rPr>
        <w:t xml:space="preserve"> 1</w:t>
      </w:r>
      <w:r>
        <w:rPr>
          <w:rFonts w:ascii="Times" w:hAnsi="Times"/>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r>
        <w:rPr>
          <w:rFonts w:ascii="Times New Roman" w:hAnsi="Times New Roman" w:cs="Times New Roman"/>
          <w:sz w:val="24"/>
          <w:szCs w:val="24"/>
        </w:rPr>
        <w:t xml:space="preserve"> </w:t>
      </w:r>
      <w:r w:rsidR="00FA3B82" w:rsidRPr="00935A6D">
        <w:rPr>
          <w:rFonts w:ascii="Times" w:hAnsi="Times"/>
          <w:sz w:val="24"/>
          <w:szCs w:val="24"/>
        </w:rPr>
        <w:t>z</w:t>
      </w:r>
      <w:r w:rsidR="00FF562B" w:rsidRPr="00935A6D">
        <w:rPr>
          <w:rFonts w:ascii="Times" w:hAnsi="Times"/>
          <w:sz w:val="24"/>
          <w:szCs w:val="24"/>
        </w:rPr>
        <w:t>akłada, że przepisów art. 13c–13f nie stosuje się do wody</w:t>
      </w:r>
      <w:r w:rsidR="001A13F9" w:rsidRPr="00935A6D">
        <w:rPr>
          <w:rFonts w:ascii="Times" w:hAnsi="Times"/>
          <w:sz w:val="24"/>
          <w:szCs w:val="24"/>
        </w:rPr>
        <w:t xml:space="preserve"> przeznaczonej</w:t>
      </w:r>
      <w:r w:rsidR="00FF562B" w:rsidRPr="00935A6D">
        <w:rPr>
          <w:rFonts w:ascii="Times" w:hAnsi="Times"/>
          <w:sz w:val="24"/>
          <w:szCs w:val="24"/>
        </w:rPr>
        <w:t xml:space="preserve"> do spożycia </w:t>
      </w:r>
      <w:r w:rsidR="001A13F9" w:rsidRPr="00935A6D">
        <w:rPr>
          <w:rFonts w:ascii="Times" w:hAnsi="Times"/>
          <w:sz w:val="24"/>
          <w:szCs w:val="24"/>
        </w:rPr>
        <w:t xml:space="preserve">przez ludzi </w:t>
      </w:r>
      <w:r w:rsidR="00FF562B" w:rsidRPr="00935A6D">
        <w:rPr>
          <w:rFonts w:ascii="Times" w:hAnsi="Times"/>
          <w:sz w:val="24"/>
          <w:szCs w:val="24"/>
        </w:rPr>
        <w:t>rozlewanej do butelek lub pojemników</w:t>
      </w:r>
      <w:r w:rsidR="00FA3B82" w:rsidRPr="00935A6D">
        <w:rPr>
          <w:rFonts w:ascii="Times" w:hAnsi="Times"/>
          <w:sz w:val="24"/>
          <w:szCs w:val="24"/>
        </w:rPr>
        <w:t>.</w:t>
      </w:r>
    </w:p>
    <w:p w14:paraId="256F030D" w14:textId="7FC6910A" w:rsidR="005368A6" w:rsidRPr="00935A6D" w:rsidRDefault="005368A6"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Przepisy projekt</w:t>
      </w:r>
      <w:r w:rsidR="00D322C2">
        <w:rPr>
          <w:rFonts w:ascii="Times New Roman" w:hAnsi="Times New Roman" w:cs="Times New Roman"/>
          <w:sz w:val="24"/>
          <w:szCs w:val="24"/>
        </w:rPr>
        <w:t>u</w:t>
      </w:r>
      <w:r w:rsidRPr="00935A6D">
        <w:rPr>
          <w:rFonts w:ascii="Times New Roman" w:hAnsi="Times New Roman" w:cs="Times New Roman"/>
          <w:sz w:val="24"/>
          <w:szCs w:val="24"/>
        </w:rPr>
        <w:t xml:space="preserve"> ustawy wskazują na wydawanie decyzji w sprawie udzielenia zgody na odstępstwo. W takim przypadku zastosowanie będą miały </w:t>
      </w:r>
      <w:r w:rsidR="00D322C2">
        <w:rPr>
          <w:rFonts w:ascii="Times New Roman" w:hAnsi="Times New Roman" w:cs="Times New Roman"/>
          <w:sz w:val="24"/>
          <w:szCs w:val="24"/>
        </w:rPr>
        <w:t>przepisy</w:t>
      </w:r>
      <w:r w:rsidR="00D322C2"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kodeksu postępowania administracyjnego dotyczące decyzji. Odwołanie </w:t>
      </w:r>
      <w:r w:rsidR="00D322C2" w:rsidRPr="00935A6D">
        <w:rPr>
          <w:rFonts w:ascii="Times New Roman" w:hAnsi="Times New Roman" w:cs="Times New Roman"/>
          <w:sz w:val="24"/>
          <w:szCs w:val="24"/>
        </w:rPr>
        <w:t xml:space="preserve">będzie </w:t>
      </w:r>
      <w:r w:rsidRPr="00935A6D">
        <w:rPr>
          <w:rFonts w:ascii="Times New Roman" w:hAnsi="Times New Roman" w:cs="Times New Roman"/>
          <w:sz w:val="24"/>
          <w:szCs w:val="24"/>
        </w:rPr>
        <w:t>przysługiwać do organu wyższego s</w:t>
      </w:r>
      <w:r w:rsidR="00D322C2">
        <w:rPr>
          <w:rFonts w:ascii="Times New Roman" w:hAnsi="Times New Roman" w:cs="Times New Roman"/>
          <w:sz w:val="24"/>
          <w:szCs w:val="24"/>
        </w:rPr>
        <w:t>topnia</w:t>
      </w:r>
      <w:r w:rsidR="00CD335C" w:rsidRPr="00935A6D">
        <w:rPr>
          <w:rFonts w:ascii="Times New Roman" w:hAnsi="Times New Roman" w:cs="Times New Roman"/>
          <w:sz w:val="24"/>
          <w:szCs w:val="24"/>
        </w:rPr>
        <w:t>.</w:t>
      </w:r>
    </w:p>
    <w:p w14:paraId="784B3760" w14:textId="7FB73C58" w:rsidR="00934B27" w:rsidRPr="00935A6D" w:rsidRDefault="00934B27"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19a ust. 4 pkt 4</w:t>
      </w:r>
      <w:r w:rsidR="00D322C2">
        <w:rPr>
          <w:rFonts w:ascii="Times New Roman" w:hAnsi="Times New Roman" w:cs="Times New Roman"/>
          <w:b/>
          <w:sz w:val="24"/>
          <w:szCs w:val="24"/>
        </w:rPr>
        <w:t xml:space="preserve">, 4a </w:t>
      </w:r>
      <w:r w:rsidR="00023FC5" w:rsidRPr="00935A6D">
        <w:rPr>
          <w:rFonts w:ascii="Times New Roman" w:hAnsi="Times New Roman" w:cs="Times New Roman"/>
          <w:b/>
          <w:sz w:val="24"/>
          <w:szCs w:val="24"/>
        </w:rPr>
        <w:t>i</w:t>
      </w:r>
      <w:r w:rsidRPr="00935A6D">
        <w:rPr>
          <w:rFonts w:ascii="Times New Roman" w:hAnsi="Times New Roman" w:cs="Times New Roman"/>
          <w:b/>
          <w:sz w:val="24"/>
          <w:szCs w:val="24"/>
        </w:rPr>
        <w:t xml:space="preserve"> 5 </w:t>
      </w:r>
      <w:proofErr w:type="spellStart"/>
      <w:r w:rsidR="00FF08C1" w:rsidRPr="00935A6D">
        <w:rPr>
          <w:rFonts w:ascii="Times New Roman" w:hAnsi="Times New Roman" w:cs="Times New Roman"/>
          <w:b/>
          <w:sz w:val="24"/>
          <w:szCs w:val="24"/>
        </w:rPr>
        <w:t>u.z.z.w.i.z.o.ś</w:t>
      </w:r>
      <w:proofErr w:type="spellEnd"/>
      <w:r w:rsidR="00FF08C1" w:rsidRPr="00935A6D">
        <w:rPr>
          <w:rFonts w:ascii="Times New Roman" w:hAnsi="Times New Roman" w:cs="Times New Roman"/>
          <w:b/>
          <w:sz w:val="24"/>
          <w:szCs w:val="24"/>
        </w:rPr>
        <w:t>.</w:t>
      </w:r>
    </w:p>
    <w:p w14:paraId="78985921" w14:textId="27150A6D" w:rsidR="00934B27" w:rsidRPr="00935A6D" w:rsidRDefault="00656A33"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 xml:space="preserve">W art. 19a ust. 4 pkt 4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w:t>
      </w:r>
      <w:r w:rsidR="00A67B01" w:rsidRPr="00935A6D">
        <w:rPr>
          <w:rFonts w:ascii="Times New Roman" w:hAnsi="Times New Roman" w:cs="Times New Roman"/>
          <w:sz w:val="24"/>
          <w:szCs w:val="24"/>
        </w:rPr>
        <w:t>proponuje się skreślenie wyrazów</w:t>
      </w:r>
      <w:r w:rsidRPr="00935A6D">
        <w:rPr>
          <w:rFonts w:ascii="Times New Roman" w:hAnsi="Times New Roman" w:cs="Times New Roman"/>
          <w:sz w:val="24"/>
          <w:szCs w:val="24"/>
        </w:rPr>
        <w:t xml:space="preserve"> „z uwzględnieniem przepływów średniodobowych i maksymalnych godzinowych”, ponieważ z technicznego punktu widzenia podanie tych wartości we wniosku o przyłączenie do sieci nie jest niezbędne w zakresie zaopatrzenia w wodę przeznaczoną do spożycia (przyłączenia do sieci wodociągowej), którego dotyczy przepis</w:t>
      </w:r>
      <w:r w:rsidR="00193D80" w:rsidRPr="00935A6D">
        <w:rPr>
          <w:rFonts w:ascii="Times New Roman" w:hAnsi="Times New Roman" w:cs="Times New Roman"/>
          <w:sz w:val="24"/>
          <w:szCs w:val="24"/>
        </w:rPr>
        <w:t xml:space="preserve"> oraz skreślenie wyrazu „przeciwpożarowych” gdyż woda do celów przeciwpożarowych nie może być określana w ujęciu średniodobowym ani też nie jest możliwe określenie przepływu maksymalnego godzinowego. W</w:t>
      </w:r>
      <w:r w:rsidR="00D322C2">
        <w:rPr>
          <w:rFonts w:ascii="Times New Roman" w:hAnsi="Times New Roman" w:cs="Times New Roman"/>
          <w:sz w:val="24"/>
          <w:szCs w:val="24"/>
        </w:rPr>
        <w:t xml:space="preserve"> proponowanym</w:t>
      </w:r>
      <w:r w:rsidR="00193D80" w:rsidRPr="00935A6D">
        <w:rPr>
          <w:rFonts w:ascii="Times New Roman" w:hAnsi="Times New Roman" w:cs="Times New Roman"/>
          <w:sz w:val="24"/>
          <w:szCs w:val="24"/>
        </w:rPr>
        <w:t xml:space="preserve"> art. 19a ust. 4 pkt 4a </w:t>
      </w:r>
      <w:proofErr w:type="spellStart"/>
      <w:r w:rsidR="00193D80" w:rsidRPr="00935A6D">
        <w:rPr>
          <w:rFonts w:ascii="Times New Roman" w:hAnsi="Times New Roman" w:cs="Times New Roman"/>
          <w:sz w:val="24"/>
          <w:szCs w:val="24"/>
        </w:rPr>
        <w:t>u.z.z.w.i.z.o.ś</w:t>
      </w:r>
      <w:proofErr w:type="spellEnd"/>
      <w:r w:rsidR="00193D80" w:rsidRPr="00935A6D">
        <w:rPr>
          <w:rFonts w:ascii="Times New Roman" w:hAnsi="Times New Roman" w:cs="Times New Roman"/>
          <w:sz w:val="24"/>
          <w:szCs w:val="24"/>
        </w:rPr>
        <w:t xml:space="preserve">. proponuje się wyodrębnienie </w:t>
      </w:r>
      <w:r w:rsidR="00D322C2">
        <w:rPr>
          <w:rFonts w:ascii="Times New Roman" w:hAnsi="Times New Roman" w:cs="Times New Roman"/>
          <w:sz w:val="24"/>
          <w:szCs w:val="24"/>
        </w:rPr>
        <w:t>regulacji</w:t>
      </w:r>
      <w:r w:rsidR="00D322C2" w:rsidRPr="00935A6D">
        <w:rPr>
          <w:rFonts w:ascii="Times New Roman" w:hAnsi="Times New Roman" w:cs="Times New Roman"/>
          <w:sz w:val="24"/>
          <w:szCs w:val="24"/>
        </w:rPr>
        <w:t xml:space="preserve"> </w:t>
      </w:r>
      <w:r w:rsidR="00193D80" w:rsidRPr="00935A6D">
        <w:rPr>
          <w:rFonts w:ascii="Times New Roman" w:hAnsi="Times New Roman" w:cs="Times New Roman"/>
          <w:sz w:val="24"/>
          <w:szCs w:val="24"/>
        </w:rPr>
        <w:t>dotyczące</w:t>
      </w:r>
      <w:r w:rsidR="00D322C2">
        <w:rPr>
          <w:rFonts w:ascii="Times New Roman" w:hAnsi="Times New Roman" w:cs="Times New Roman"/>
          <w:sz w:val="24"/>
          <w:szCs w:val="24"/>
        </w:rPr>
        <w:t>j</w:t>
      </w:r>
      <w:r w:rsidR="00193D80" w:rsidRPr="00935A6D">
        <w:rPr>
          <w:rFonts w:ascii="Times New Roman" w:hAnsi="Times New Roman" w:cs="Times New Roman"/>
          <w:sz w:val="24"/>
          <w:szCs w:val="24"/>
        </w:rPr>
        <w:t xml:space="preserve"> zaopatrzenia w wodę do celów przeciwpożarowych.</w:t>
      </w:r>
      <w:r w:rsidRPr="00935A6D">
        <w:rPr>
          <w:rFonts w:ascii="Times New Roman" w:hAnsi="Times New Roman" w:cs="Times New Roman"/>
          <w:sz w:val="24"/>
          <w:szCs w:val="24"/>
        </w:rPr>
        <w:t xml:space="preserve"> Natomiast wyrazy „oraz wielkości ładunku zanieczyszczeń” </w:t>
      </w:r>
      <w:r w:rsidR="00A67B01" w:rsidRPr="00935A6D">
        <w:rPr>
          <w:rFonts w:ascii="Times New Roman" w:hAnsi="Times New Roman" w:cs="Times New Roman"/>
          <w:sz w:val="24"/>
          <w:szCs w:val="24"/>
        </w:rPr>
        <w:t xml:space="preserve">proponuje się przenieść </w:t>
      </w:r>
      <w:r w:rsidRPr="00935A6D">
        <w:rPr>
          <w:rFonts w:ascii="Times New Roman" w:hAnsi="Times New Roman" w:cs="Times New Roman"/>
          <w:sz w:val="24"/>
          <w:szCs w:val="24"/>
        </w:rPr>
        <w:t xml:space="preserve">z art. 19a ust. 4 pkt 4 do art. 19a ust. 4 pkt 5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ponieważ dotyczą one odprowadzania ścieków (przyłączenia do sieci kanalizacyjnej), a nie zaopatrzenia w wodę.</w:t>
      </w:r>
    </w:p>
    <w:p w14:paraId="07A03F8D" w14:textId="0794D01B" w:rsidR="00934B27" w:rsidRPr="00935A6D" w:rsidRDefault="00934B27" w:rsidP="00011BD1">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21 ust. 1</w:t>
      </w:r>
      <w:r w:rsidR="00023FC5" w:rsidRPr="00935A6D">
        <w:rPr>
          <w:rFonts w:ascii="Times New Roman" w:hAnsi="Times New Roman" w:cs="Times New Roman"/>
          <w:b/>
          <w:sz w:val="24"/>
          <w:szCs w:val="24"/>
        </w:rPr>
        <w:t xml:space="preserve"> i</w:t>
      </w:r>
      <w:r w:rsidRPr="00935A6D">
        <w:rPr>
          <w:rFonts w:ascii="Times New Roman" w:hAnsi="Times New Roman" w:cs="Times New Roman"/>
          <w:b/>
          <w:sz w:val="24"/>
          <w:szCs w:val="24"/>
        </w:rPr>
        <w:t xml:space="preserve"> 7 </w:t>
      </w:r>
      <w:proofErr w:type="spellStart"/>
      <w:r w:rsidR="00FF08C1" w:rsidRPr="00935A6D">
        <w:rPr>
          <w:rFonts w:ascii="Times New Roman" w:hAnsi="Times New Roman" w:cs="Times New Roman"/>
          <w:b/>
          <w:sz w:val="24"/>
          <w:szCs w:val="24"/>
        </w:rPr>
        <w:t>u.z.z.w.i.z.o.ś</w:t>
      </w:r>
      <w:proofErr w:type="spellEnd"/>
      <w:r w:rsidR="00FF08C1" w:rsidRPr="00935A6D">
        <w:rPr>
          <w:rFonts w:ascii="Times New Roman" w:hAnsi="Times New Roman" w:cs="Times New Roman"/>
          <w:b/>
          <w:sz w:val="24"/>
          <w:szCs w:val="24"/>
        </w:rPr>
        <w:t>.</w:t>
      </w:r>
    </w:p>
    <w:p w14:paraId="29B2C1BE" w14:textId="42F9B110" w:rsidR="00934B27" w:rsidRPr="00935A6D" w:rsidRDefault="00294C62"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ramach realizacji wniosków po kontroli NIK </w:t>
      </w:r>
      <w:r w:rsidRPr="00935A6D">
        <w:rPr>
          <w:rFonts w:ascii="Times New Roman" w:hAnsi="Times New Roman" w:cs="Times New Roman"/>
          <w:i/>
          <w:sz w:val="24"/>
          <w:szCs w:val="24"/>
        </w:rPr>
        <w:t>„Gospodarowanie zasobami wodnymi przez przedsiębiorstwa wodociągowe w gminach wiejskich”</w:t>
      </w:r>
      <w:r w:rsidRPr="00935A6D">
        <w:rPr>
          <w:rFonts w:ascii="Times New Roman" w:hAnsi="Times New Roman" w:cs="Times New Roman"/>
          <w:sz w:val="24"/>
          <w:szCs w:val="24"/>
        </w:rPr>
        <w:t>, w art. 21</w:t>
      </w:r>
      <w:r w:rsidR="00FE7A9A" w:rsidRPr="00935A6D">
        <w:rPr>
          <w:rFonts w:ascii="Times New Roman" w:hAnsi="Times New Roman" w:cs="Times New Roman"/>
          <w:sz w:val="24"/>
          <w:szCs w:val="24"/>
        </w:rPr>
        <w:t xml:space="preserve"> ust. 1</w:t>
      </w:r>
      <w:r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proponuje się modyfikacje przepisów mające na celu zwolnienie przedsiębiorstw wodociągowo-kanalizacyjnych, które nie tylko nie planują budowy urządzeń wodociągowych lub urządzeń kanalizacyjnych, ale również nie planują ich modernizacji, z obowiązku opracowania wieloletniego planu rozwoju i modernizacji urządzeń wodociągowych i urządzeń kanalizacyjnych</w:t>
      </w:r>
      <w:r w:rsidR="00FE7A9A" w:rsidRPr="00935A6D">
        <w:rPr>
          <w:rFonts w:ascii="Times New Roman" w:hAnsi="Times New Roman" w:cs="Times New Roman"/>
          <w:sz w:val="24"/>
          <w:szCs w:val="24"/>
        </w:rPr>
        <w:t xml:space="preserve"> oraz uchylenie ust. 7</w:t>
      </w:r>
      <w:r w:rsidRPr="00935A6D">
        <w:rPr>
          <w:rFonts w:ascii="Times New Roman" w:hAnsi="Times New Roman" w:cs="Times New Roman"/>
          <w:sz w:val="24"/>
          <w:szCs w:val="24"/>
        </w:rPr>
        <w:t>.</w:t>
      </w:r>
    </w:p>
    <w:p w14:paraId="000A7B33" w14:textId="34DB6A4B" w:rsidR="00C536CC" w:rsidRPr="00935A6D" w:rsidRDefault="00C536CC"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27a w ust. 3 w pkt 4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60899D5B" w14:textId="22EE2AB4" w:rsidR="00C536CC" w:rsidRPr="00935A6D" w:rsidRDefault="00C536CC"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Zmiana wynikowa z uwagi na zmianę art. 29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r w:rsidR="00957803" w:rsidRPr="00935A6D">
        <w:rPr>
          <w:rFonts w:ascii="Times New Roman" w:hAnsi="Times New Roman" w:cs="Times New Roman"/>
          <w:sz w:val="24"/>
          <w:szCs w:val="24"/>
        </w:rPr>
        <w:t xml:space="preserve"> która rozszerza katalog podmiotów nakładających karę pieniężną na podstawie art. 29 </w:t>
      </w:r>
      <w:proofErr w:type="spellStart"/>
      <w:r w:rsidR="00957803" w:rsidRPr="00935A6D">
        <w:rPr>
          <w:rFonts w:ascii="Times New Roman" w:hAnsi="Times New Roman" w:cs="Times New Roman"/>
          <w:sz w:val="24"/>
          <w:szCs w:val="24"/>
        </w:rPr>
        <w:t>u.z.z.w.i.z.o.ś</w:t>
      </w:r>
      <w:proofErr w:type="spellEnd"/>
      <w:r w:rsidR="00957803" w:rsidRPr="00935A6D">
        <w:rPr>
          <w:rFonts w:ascii="Times New Roman" w:hAnsi="Times New Roman" w:cs="Times New Roman"/>
          <w:sz w:val="24"/>
          <w:szCs w:val="24"/>
        </w:rPr>
        <w:t>. Uprzednio karę pieniężną nakładał wyłącznie organ regulacyjny.</w:t>
      </w:r>
    </w:p>
    <w:p w14:paraId="49BF4E5F" w14:textId="6A98C89D" w:rsidR="00045C9C" w:rsidRPr="00935A6D" w:rsidRDefault="00045C9C" w:rsidP="00934B27">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Art. 29 ust. 3b</w:t>
      </w:r>
      <w:r w:rsidR="006B1949" w:rsidRPr="00935A6D">
        <w:rPr>
          <w:rFonts w:ascii="Times New Roman" w:hAnsi="Times New Roman" w:cs="Times New Roman"/>
          <w:b/>
          <w:sz w:val="24"/>
          <w:szCs w:val="24"/>
        </w:rPr>
        <w:t>–</w:t>
      </w:r>
      <w:r w:rsidR="00604C98" w:rsidRPr="00935A6D">
        <w:rPr>
          <w:rFonts w:ascii="Times New Roman" w:hAnsi="Times New Roman" w:cs="Times New Roman"/>
          <w:b/>
          <w:sz w:val="24"/>
          <w:szCs w:val="24"/>
        </w:rPr>
        <w:t>3</w:t>
      </w:r>
      <w:r w:rsidR="006B1949" w:rsidRPr="00935A6D">
        <w:rPr>
          <w:rFonts w:ascii="Times New Roman" w:hAnsi="Times New Roman" w:cs="Times New Roman"/>
          <w:b/>
          <w:sz w:val="24"/>
          <w:szCs w:val="24"/>
        </w:rPr>
        <w:t>d</w:t>
      </w:r>
      <w:r w:rsidR="00193D80" w:rsidRPr="00935A6D">
        <w:rPr>
          <w:rFonts w:ascii="Times New Roman" w:hAnsi="Times New Roman" w:cs="Times New Roman"/>
          <w:b/>
          <w:sz w:val="24"/>
          <w:szCs w:val="24"/>
        </w:rPr>
        <w:t>,</w:t>
      </w:r>
      <w:r w:rsidRPr="00935A6D">
        <w:rPr>
          <w:rFonts w:ascii="Times New Roman" w:hAnsi="Times New Roman" w:cs="Times New Roman"/>
          <w:b/>
          <w:sz w:val="24"/>
          <w:szCs w:val="24"/>
        </w:rPr>
        <w:t xml:space="preserve"> 4, 6, 12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1C6689BA" w14:textId="00048460" w:rsidR="00E637ED" w:rsidRPr="00935A6D" w:rsidRDefault="00041D66"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Proponuje się wprowadzenie administracyjnych kar pieniężnych</w:t>
      </w:r>
      <w:r w:rsidR="00634F46" w:rsidRPr="00935A6D">
        <w:rPr>
          <w:rFonts w:ascii="Times New Roman" w:hAnsi="Times New Roman" w:cs="Times New Roman"/>
          <w:sz w:val="24"/>
          <w:szCs w:val="24"/>
        </w:rPr>
        <w:t xml:space="preserve"> dla dostawców wody, którzy</w:t>
      </w:r>
      <w:r w:rsidR="00E637ED" w:rsidRPr="00935A6D">
        <w:rPr>
          <w:rFonts w:ascii="Times New Roman" w:hAnsi="Times New Roman" w:cs="Times New Roman"/>
          <w:sz w:val="24"/>
          <w:szCs w:val="24"/>
        </w:rPr>
        <w:t>:</w:t>
      </w:r>
    </w:p>
    <w:p w14:paraId="22E0CA61" w14:textId="4E96D7F8" w:rsidR="00634F46" w:rsidRPr="00935A6D" w:rsidRDefault="00634F46"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 xml:space="preserve">1) </w:t>
      </w:r>
      <w:r w:rsidR="007F5347" w:rsidRPr="00935A6D">
        <w:rPr>
          <w:rFonts w:ascii="Times New Roman" w:hAnsi="Times New Roman" w:cs="Times New Roman"/>
          <w:bCs/>
          <w:sz w:val="24"/>
          <w:szCs w:val="24"/>
        </w:rPr>
        <w:tab/>
      </w:r>
      <w:r w:rsidRPr="008556B2">
        <w:rPr>
          <w:rFonts w:ascii="Times New Roman" w:hAnsi="Times New Roman" w:cs="Times New Roman"/>
          <w:bCs/>
          <w:sz w:val="24"/>
          <w:szCs w:val="24"/>
        </w:rPr>
        <w:t xml:space="preserve">wbrew przepisowi art. 4h przekazują po terminie ocenę ryzyka w obszarze zasilania ujęcia wody </w:t>
      </w:r>
      <w:r w:rsidR="00663876" w:rsidRPr="008556B2">
        <w:rPr>
          <w:rFonts w:ascii="Times New Roman" w:hAnsi="Times New Roman" w:cs="Times New Roman"/>
          <w:sz w:val="24"/>
          <w:szCs w:val="24"/>
        </w:rPr>
        <w:t xml:space="preserve">wykorzystywanego do poboru wody przeznaczonej do spożycia przez ludzi </w:t>
      </w:r>
      <w:r w:rsidRPr="008556B2">
        <w:rPr>
          <w:rFonts w:ascii="Times New Roman" w:hAnsi="Times New Roman" w:cs="Times New Roman"/>
          <w:bCs/>
          <w:sz w:val="24"/>
          <w:szCs w:val="24"/>
        </w:rPr>
        <w:t>lub jej aktualizację lub ocenę ryzyka w systemie zaopatrzenia w wodę lub jej aktualizację</w:t>
      </w:r>
      <w:r w:rsidR="00D63A5D" w:rsidRPr="008556B2">
        <w:rPr>
          <w:rFonts w:ascii="Times New Roman" w:hAnsi="Times New Roman" w:cs="Times New Roman"/>
          <w:bCs/>
          <w:sz w:val="24"/>
          <w:szCs w:val="24"/>
        </w:rPr>
        <w:t xml:space="preserve"> albo nie przekazują ich wcale;</w:t>
      </w:r>
    </w:p>
    <w:p w14:paraId="24C0BE8F" w14:textId="5B4F1386" w:rsidR="00634F46" w:rsidRPr="00935A6D" w:rsidRDefault="00634F46"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 xml:space="preserve">2) </w:t>
      </w:r>
      <w:r w:rsidR="007F5347" w:rsidRPr="00935A6D">
        <w:rPr>
          <w:rFonts w:ascii="Times New Roman" w:hAnsi="Times New Roman" w:cs="Times New Roman"/>
          <w:bCs/>
          <w:sz w:val="24"/>
          <w:szCs w:val="24"/>
        </w:rPr>
        <w:tab/>
      </w:r>
      <w:r w:rsidR="00F01C14" w:rsidRPr="00F01C14">
        <w:rPr>
          <w:rFonts w:ascii="Times New Roman" w:hAnsi="Times New Roman" w:cs="Times New Roman"/>
          <w:bCs/>
          <w:sz w:val="24"/>
          <w:szCs w:val="24"/>
        </w:rPr>
        <w:t>nie przekazuj</w:t>
      </w:r>
      <w:r w:rsidR="00F01C14">
        <w:rPr>
          <w:rFonts w:ascii="Times New Roman" w:hAnsi="Times New Roman" w:cs="Times New Roman"/>
          <w:bCs/>
          <w:sz w:val="24"/>
          <w:szCs w:val="24"/>
        </w:rPr>
        <w:t>ą</w:t>
      </w:r>
      <w:r w:rsidR="00F01C14" w:rsidRPr="00F01C14">
        <w:rPr>
          <w:rFonts w:ascii="Times New Roman" w:hAnsi="Times New Roman" w:cs="Times New Roman"/>
          <w:bCs/>
          <w:sz w:val="24"/>
          <w:szCs w:val="24"/>
        </w:rPr>
        <w:t xml:space="preserve"> informacji, o których mowa w art. 4g ust. 12, w terminie wskazanym w tym przepisie</w:t>
      </w:r>
      <w:r w:rsidR="00BD2899" w:rsidRPr="00935A6D">
        <w:rPr>
          <w:rFonts w:ascii="Times New Roman" w:hAnsi="Times New Roman" w:cs="Times New Roman"/>
          <w:bCs/>
          <w:sz w:val="24"/>
          <w:szCs w:val="24"/>
        </w:rPr>
        <w:t>;</w:t>
      </w:r>
    </w:p>
    <w:p w14:paraId="68757359" w14:textId="19CABE5A" w:rsidR="00634F46" w:rsidRPr="00935A6D" w:rsidRDefault="00515E34" w:rsidP="008556B2">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lastRenderedPageBreak/>
        <w:t>3</w:t>
      </w:r>
      <w:r w:rsidR="00634F46" w:rsidRPr="00935A6D">
        <w:rPr>
          <w:rFonts w:ascii="Times New Roman" w:hAnsi="Times New Roman" w:cs="Times New Roman"/>
          <w:bCs/>
          <w:sz w:val="24"/>
          <w:szCs w:val="24"/>
        </w:rPr>
        <w:t xml:space="preserve">) </w:t>
      </w:r>
      <w:r w:rsidR="007F5347" w:rsidRPr="00935A6D">
        <w:rPr>
          <w:rFonts w:ascii="Times New Roman" w:hAnsi="Times New Roman" w:cs="Times New Roman"/>
          <w:bCs/>
          <w:sz w:val="24"/>
          <w:szCs w:val="24"/>
        </w:rPr>
        <w:tab/>
      </w:r>
      <w:r w:rsidR="00634F46" w:rsidRPr="00935A6D">
        <w:rPr>
          <w:rFonts w:ascii="Times New Roman" w:hAnsi="Times New Roman" w:cs="Times New Roman"/>
          <w:bCs/>
          <w:sz w:val="24"/>
          <w:szCs w:val="24"/>
        </w:rPr>
        <w:t xml:space="preserve">nie wykonują badań wody przeznaczonej do spożycia przez ludzi w zakresie określonym w przepisach wydanych na podstawie art. </w:t>
      </w:r>
      <w:r w:rsidR="00142AC9" w:rsidRPr="00935A6D">
        <w:rPr>
          <w:rFonts w:ascii="Times New Roman" w:hAnsi="Times New Roman" w:cs="Times New Roman"/>
          <w:bCs/>
          <w:sz w:val="24"/>
          <w:szCs w:val="24"/>
        </w:rPr>
        <w:t>13</w:t>
      </w:r>
      <w:r w:rsidR="00634F46" w:rsidRPr="00935A6D">
        <w:rPr>
          <w:rFonts w:ascii="Times New Roman" w:hAnsi="Times New Roman" w:cs="Times New Roman"/>
          <w:bCs/>
          <w:sz w:val="24"/>
          <w:szCs w:val="24"/>
        </w:rPr>
        <w:t xml:space="preserve">, zgodnie z ustalonym harmonogramem pobierania próbek </w:t>
      </w:r>
      <w:r w:rsidR="00C53C2F" w:rsidRPr="00935A6D">
        <w:rPr>
          <w:rFonts w:ascii="Times New Roman" w:hAnsi="Times New Roman" w:cs="Times New Roman"/>
          <w:bCs/>
          <w:sz w:val="24"/>
          <w:szCs w:val="24"/>
        </w:rPr>
        <w:t>do badań jakości</w:t>
      </w:r>
      <w:r w:rsidR="00634F46" w:rsidRPr="00935A6D">
        <w:rPr>
          <w:rFonts w:ascii="Times New Roman" w:hAnsi="Times New Roman" w:cs="Times New Roman"/>
          <w:bCs/>
          <w:sz w:val="24"/>
          <w:szCs w:val="24"/>
        </w:rPr>
        <w:t>, lub w zakresie ustalonym na podstawie oceny ryzyka lub jej aktualizacji, o którym mowa w art. 4g ust. 1</w:t>
      </w:r>
      <w:r w:rsidRPr="00935A6D">
        <w:rPr>
          <w:rFonts w:ascii="Times New Roman" w:hAnsi="Times New Roman" w:cs="Times New Roman"/>
          <w:bCs/>
          <w:sz w:val="24"/>
          <w:szCs w:val="24"/>
        </w:rPr>
        <w:t>2</w:t>
      </w:r>
      <w:r w:rsidR="00634F46" w:rsidRPr="00935A6D">
        <w:rPr>
          <w:rFonts w:ascii="Times New Roman" w:hAnsi="Times New Roman" w:cs="Times New Roman"/>
          <w:bCs/>
          <w:sz w:val="24"/>
          <w:szCs w:val="24"/>
        </w:rPr>
        <w:t>;</w:t>
      </w:r>
    </w:p>
    <w:p w14:paraId="7CD70EFF" w14:textId="5BC9BF51" w:rsidR="00634F46" w:rsidRPr="00935A6D" w:rsidRDefault="005F485A" w:rsidP="00A86939">
      <w:pPr>
        <w:spacing w:after="0" w:line="36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4</w:t>
      </w:r>
      <w:r w:rsidR="00634F46" w:rsidRPr="00935A6D">
        <w:rPr>
          <w:rFonts w:ascii="Times New Roman" w:hAnsi="Times New Roman" w:cs="Times New Roman"/>
          <w:bCs/>
          <w:sz w:val="24"/>
          <w:szCs w:val="24"/>
        </w:rPr>
        <w:t xml:space="preserve">) </w:t>
      </w:r>
      <w:r w:rsidR="007F5347" w:rsidRPr="00935A6D">
        <w:rPr>
          <w:rFonts w:ascii="Times New Roman" w:hAnsi="Times New Roman" w:cs="Times New Roman"/>
          <w:bCs/>
          <w:sz w:val="24"/>
          <w:szCs w:val="24"/>
        </w:rPr>
        <w:tab/>
      </w:r>
      <w:r w:rsidR="00634F46" w:rsidRPr="00935A6D">
        <w:rPr>
          <w:rFonts w:ascii="Times New Roman" w:hAnsi="Times New Roman" w:cs="Times New Roman"/>
          <w:bCs/>
          <w:sz w:val="24"/>
          <w:szCs w:val="24"/>
        </w:rPr>
        <w:t xml:space="preserve">nie prowadzą działań naprawczych </w:t>
      </w:r>
      <w:r w:rsidR="00821CB2" w:rsidRPr="00935A6D">
        <w:rPr>
          <w:rFonts w:ascii="Times New Roman" w:hAnsi="Times New Roman" w:cs="Times New Roman"/>
          <w:bCs/>
          <w:sz w:val="24"/>
          <w:szCs w:val="24"/>
        </w:rPr>
        <w:t>w przypadku</w:t>
      </w:r>
      <w:r w:rsidR="000420CE">
        <w:rPr>
          <w:rFonts w:ascii="Times New Roman" w:hAnsi="Times New Roman" w:cs="Times New Roman"/>
          <w:bCs/>
          <w:sz w:val="24"/>
          <w:szCs w:val="24"/>
        </w:rPr>
        <w:t>,</w:t>
      </w:r>
      <w:r w:rsidR="00821CB2" w:rsidRPr="00935A6D">
        <w:rPr>
          <w:rFonts w:ascii="Times New Roman" w:hAnsi="Times New Roman" w:cs="Times New Roman"/>
          <w:bCs/>
          <w:sz w:val="24"/>
          <w:szCs w:val="24"/>
        </w:rPr>
        <w:t xml:space="preserve"> o którym mowa w art. 4p ust. 1 pkt 7 albo ust. 2 pkt 6 ustawy</w:t>
      </w:r>
      <w:r w:rsidR="00B5596E" w:rsidRPr="00935A6D">
        <w:rPr>
          <w:rFonts w:ascii="Times New Roman" w:hAnsi="Times New Roman" w:cs="Times New Roman"/>
          <w:bCs/>
          <w:sz w:val="24"/>
          <w:szCs w:val="24"/>
        </w:rPr>
        <w:t>;</w:t>
      </w:r>
    </w:p>
    <w:p w14:paraId="61673B87" w14:textId="65BD7205" w:rsidR="00634F46" w:rsidRPr="00935A6D" w:rsidRDefault="005F485A" w:rsidP="00A86939">
      <w:pPr>
        <w:spacing w:after="0" w:line="36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5</w:t>
      </w:r>
      <w:r w:rsidR="00634F46" w:rsidRPr="00935A6D">
        <w:rPr>
          <w:rFonts w:ascii="Times New Roman" w:hAnsi="Times New Roman" w:cs="Times New Roman"/>
          <w:bCs/>
          <w:sz w:val="24"/>
          <w:szCs w:val="24"/>
        </w:rPr>
        <w:t xml:space="preserve">) </w:t>
      </w:r>
      <w:r w:rsidR="007F5347" w:rsidRPr="00935A6D">
        <w:rPr>
          <w:rFonts w:ascii="Times New Roman" w:hAnsi="Times New Roman" w:cs="Times New Roman"/>
          <w:bCs/>
          <w:sz w:val="24"/>
          <w:szCs w:val="24"/>
        </w:rPr>
        <w:tab/>
      </w:r>
      <w:r w:rsidR="00821CB2" w:rsidRPr="00935A6D">
        <w:rPr>
          <w:rFonts w:ascii="Times New Roman" w:hAnsi="Times New Roman" w:cs="Times New Roman"/>
          <w:bCs/>
          <w:sz w:val="24"/>
          <w:szCs w:val="24"/>
        </w:rPr>
        <w:t xml:space="preserve">wbrew przepisowi art. 4p ust. 1 pkt 9 </w:t>
      </w:r>
      <w:r w:rsidR="00634F46" w:rsidRPr="00935A6D">
        <w:rPr>
          <w:rFonts w:ascii="Times New Roman" w:hAnsi="Times New Roman" w:cs="Times New Roman"/>
          <w:bCs/>
          <w:sz w:val="24"/>
          <w:szCs w:val="24"/>
        </w:rPr>
        <w:t>nie prowadzą monitoringu substancji promieniotwórczych</w:t>
      </w:r>
      <w:r w:rsidR="00B5596E" w:rsidRPr="00935A6D">
        <w:rPr>
          <w:rFonts w:ascii="Times New Roman" w:hAnsi="Times New Roman" w:cs="Times New Roman"/>
          <w:bCs/>
          <w:sz w:val="24"/>
          <w:szCs w:val="24"/>
        </w:rPr>
        <w:t>;</w:t>
      </w:r>
    </w:p>
    <w:p w14:paraId="5063A3A7" w14:textId="2FCC23BA" w:rsidR="00634F46" w:rsidRPr="00935A6D" w:rsidRDefault="005F485A" w:rsidP="00A86939">
      <w:pPr>
        <w:spacing w:after="0" w:line="36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6</w:t>
      </w:r>
      <w:r w:rsidR="00634F46" w:rsidRPr="00935A6D">
        <w:rPr>
          <w:rFonts w:ascii="Times New Roman" w:hAnsi="Times New Roman" w:cs="Times New Roman"/>
          <w:bCs/>
          <w:sz w:val="24"/>
          <w:szCs w:val="24"/>
        </w:rPr>
        <w:t xml:space="preserve">) </w:t>
      </w:r>
      <w:r w:rsidR="007F5347" w:rsidRPr="00935A6D">
        <w:rPr>
          <w:rFonts w:ascii="Times New Roman" w:hAnsi="Times New Roman" w:cs="Times New Roman"/>
          <w:bCs/>
          <w:sz w:val="24"/>
          <w:szCs w:val="24"/>
        </w:rPr>
        <w:tab/>
      </w:r>
      <w:r w:rsidR="00634F46" w:rsidRPr="00935A6D">
        <w:rPr>
          <w:rFonts w:ascii="Times New Roman" w:hAnsi="Times New Roman" w:cs="Times New Roman"/>
          <w:bCs/>
          <w:sz w:val="24"/>
          <w:szCs w:val="24"/>
        </w:rPr>
        <w:t xml:space="preserve">nie zapewniają stosowania </w:t>
      </w:r>
      <w:r w:rsidR="007C1549" w:rsidRPr="00935A6D">
        <w:rPr>
          <w:rFonts w:ascii="Times New Roman" w:hAnsi="Times New Roman" w:cs="Times New Roman"/>
          <w:bCs/>
          <w:sz w:val="24"/>
          <w:szCs w:val="24"/>
        </w:rPr>
        <w:t xml:space="preserve">materiałów i </w:t>
      </w:r>
      <w:r w:rsidR="00B14912" w:rsidRPr="00935A6D">
        <w:rPr>
          <w:rFonts w:ascii="Times New Roman" w:hAnsi="Times New Roman" w:cs="Times New Roman"/>
          <w:bCs/>
          <w:sz w:val="24"/>
          <w:szCs w:val="24"/>
        </w:rPr>
        <w:t>wyrobów</w:t>
      </w:r>
      <w:r w:rsidR="007C1549" w:rsidRPr="00935A6D">
        <w:rPr>
          <w:rFonts w:ascii="Times New Roman" w:hAnsi="Times New Roman" w:cs="Times New Roman"/>
          <w:bCs/>
          <w:sz w:val="24"/>
          <w:szCs w:val="24"/>
        </w:rPr>
        <w:t xml:space="preserve"> do kontaktu z wodą </w:t>
      </w:r>
      <w:r w:rsidR="007E616A" w:rsidRPr="00935A6D">
        <w:rPr>
          <w:rFonts w:ascii="Times New Roman" w:hAnsi="Times New Roman" w:cs="Times New Roman"/>
          <w:bCs/>
          <w:sz w:val="24"/>
          <w:szCs w:val="24"/>
        </w:rPr>
        <w:t xml:space="preserve">przeznaczoną </w:t>
      </w:r>
      <w:r w:rsidR="007C1549" w:rsidRPr="00935A6D">
        <w:rPr>
          <w:rFonts w:ascii="Times New Roman" w:hAnsi="Times New Roman" w:cs="Times New Roman"/>
          <w:bCs/>
          <w:sz w:val="24"/>
          <w:szCs w:val="24"/>
        </w:rPr>
        <w:t>do spożycia</w:t>
      </w:r>
      <w:r w:rsidR="007E616A" w:rsidRPr="00935A6D">
        <w:rPr>
          <w:rFonts w:ascii="Times New Roman" w:hAnsi="Times New Roman" w:cs="Times New Roman"/>
          <w:bCs/>
          <w:sz w:val="24"/>
          <w:szCs w:val="24"/>
        </w:rPr>
        <w:t xml:space="preserve"> przez ludzi</w:t>
      </w:r>
      <w:r w:rsidR="007C1549" w:rsidRPr="00935A6D">
        <w:rPr>
          <w:rFonts w:ascii="Times New Roman" w:hAnsi="Times New Roman" w:cs="Times New Roman"/>
          <w:bCs/>
          <w:sz w:val="24"/>
          <w:szCs w:val="24"/>
        </w:rPr>
        <w:t xml:space="preserve"> spełniających wymagania określone w art. 37ao ustawy z dnia 14</w:t>
      </w:r>
      <w:r w:rsidR="001D59C5">
        <w:rPr>
          <w:rFonts w:ascii="Times New Roman" w:hAnsi="Times New Roman" w:cs="Times New Roman"/>
          <w:bCs/>
          <w:sz w:val="24"/>
          <w:szCs w:val="24"/>
        </w:rPr>
        <w:t> </w:t>
      </w:r>
      <w:r w:rsidR="007C1549" w:rsidRPr="00935A6D">
        <w:rPr>
          <w:rFonts w:ascii="Times New Roman" w:hAnsi="Times New Roman" w:cs="Times New Roman"/>
          <w:bCs/>
          <w:sz w:val="24"/>
          <w:szCs w:val="24"/>
        </w:rPr>
        <w:t xml:space="preserve">marca 1985 r. o Państwowej Inspekcji Sanitarnej </w:t>
      </w:r>
      <w:r w:rsidR="007E616A" w:rsidRPr="00935A6D">
        <w:rPr>
          <w:rFonts w:ascii="Times New Roman" w:hAnsi="Times New Roman" w:cs="Times New Roman"/>
          <w:bCs/>
          <w:sz w:val="24"/>
          <w:szCs w:val="24"/>
        </w:rPr>
        <w:t>lub</w:t>
      </w:r>
      <w:r w:rsidR="008A125C">
        <w:rPr>
          <w:rFonts w:ascii="Times New Roman" w:hAnsi="Times New Roman" w:cs="Times New Roman"/>
          <w:bCs/>
          <w:sz w:val="24"/>
          <w:szCs w:val="24"/>
        </w:rPr>
        <w:t xml:space="preserve"> </w:t>
      </w:r>
      <w:r w:rsidR="007C1549" w:rsidRPr="00935A6D">
        <w:rPr>
          <w:rFonts w:ascii="Times New Roman" w:hAnsi="Times New Roman" w:cs="Times New Roman"/>
          <w:bCs/>
          <w:sz w:val="24"/>
          <w:szCs w:val="24"/>
        </w:rPr>
        <w:t xml:space="preserve">chemikaliów do uzdatniania wody </w:t>
      </w:r>
      <w:r w:rsidR="007E616A" w:rsidRPr="00935A6D">
        <w:rPr>
          <w:rFonts w:ascii="Times New Roman" w:hAnsi="Times New Roman" w:cs="Times New Roman"/>
          <w:bCs/>
          <w:sz w:val="24"/>
          <w:szCs w:val="24"/>
        </w:rPr>
        <w:t>lub</w:t>
      </w:r>
      <w:r w:rsidR="008A125C">
        <w:rPr>
          <w:rFonts w:ascii="Times New Roman" w:hAnsi="Times New Roman" w:cs="Times New Roman"/>
          <w:bCs/>
          <w:sz w:val="24"/>
          <w:szCs w:val="24"/>
        </w:rPr>
        <w:t xml:space="preserve"> </w:t>
      </w:r>
      <w:r w:rsidR="007C1549" w:rsidRPr="00935A6D">
        <w:rPr>
          <w:rFonts w:ascii="Times New Roman" w:hAnsi="Times New Roman" w:cs="Times New Roman"/>
          <w:bCs/>
          <w:sz w:val="24"/>
          <w:szCs w:val="24"/>
        </w:rPr>
        <w:t>materiałów filtracyjnych do kontaktu z wodą przeznaczoną do spożycia przez ludzi spełniających wymagania określone w art. 37a</w:t>
      </w:r>
      <w:r w:rsidR="007E616A" w:rsidRPr="00935A6D">
        <w:rPr>
          <w:rFonts w:ascii="Times New Roman" w:hAnsi="Times New Roman" w:cs="Times New Roman"/>
          <w:bCs/>
          <w:sz w:val="24"/>
          <w:szCs w:val="24"/>
        </w:rPr>
        <w:t>s</w:t>
      </w:r>
      <w:r w:rsidR="001B5E91" w:rsidRPr="00935A6D">
        <w:rPr>
          <w:rFonts w:ascii="Times New Roman" w:hAnsi="Times New Roman" w:cs="Times New Roman"/>
          <w:bCs/>
          <w:sz w:val="24"/>
          <w:szCs w:val="24"/>
        </w:rPr>
        <w:t xml:space="preserve"> ust. 1</w:t>
      </w:r>
      <w:r w:rsidR="00686819" w:rsidRPr="00935A6D">
        <w:rPr>
          <w:rFonts w:ascii="Times New Roman" w:hAnsi="Times New Roman" w:cs="Times New Roman"/>
          <w:bCs/>
          <w:sz w:val="24"/>
          <w:szCs w:val="24"/>
        </w:rPr>
        <w:t>–</w:t>
      </w:r>
      <w:r w:rsidR="001B5E91" w:rsidRPr="00935A6D">
        <w:rPr>
          <w:rFonts w:ascii="Times New Roman" w:hAnsi="Times New Roman" w:cs="Times New Roman"/>
          <w:bCs/>
          <w:sz w:val="24"/>
          <w:szCs w:val="24"/>
        </w:rPr>
        <w:t>3</w:t>
      </w:r>
      <w:r w:rsidR="007C1549" w:rsidRPr="00935A6D">
        <w:rPr>
          <w:rFonts w:ascii="Times New Roman" w:hAnsi="Times New Roman" w:cs="Times New Roman"/>
          <w:bCs/>
          <w:sz w:val="24"/>
          <w:szCs w:val="24"/>
        </w:rPr>
        <w:t xml:space="preserve"> ustawy z dnia 14 marca 1985 r. o Państwowej Inspekcji Sanitarnej</w:t>
      </w:r>
      <w:r w:rsidR="00634F46" w:rsidRPr="00935A6D">
        <w:rPr>
          <w:rFonts w:ascii="Times New Roman" w:hAnsi="Times New Roman" w:cs="Times New Roman"/>
          <w:bCs/>
          <w:sz w:val="24"/>
          <w:szCs w:val="24"/>
        </w:rPr>
        <w:t>;</w:t>
      </w:r>
    </w:p>
    <w:p w14:paraId="609254F5" w14:textId="45835E5A" w:rsidR="00634F46" w:rsidRPr="00935A6D" w:rsidRDefault="005F485A" w:rsidP="00A86939">
      <w:pPr>
        <w:spacing w:after="0" w:line="36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7</w:t>
      </w:r>
      <w:r w:rsidR="00634F46" w:rsidRPr="00935A6D">
        <w:rPr>
          <w:rFonts w:ascii="Times New Roman" w:hAnsi="Times New Roman" w:cs="Times New Roman"/>
          <w:bCs/>
          <w:sz w:val="24"/>
          <w:szCs w:val="24"/>
        </w:rPr>
        <w:t xml:space="preserve">) </w:t>
      </w:r>
      <w:r w:rsidR="007F5347" w:rsidRPr="00935A6D">
        <w:rPr>
          <w:rFonts w:ascii="Times New Roman" w:hAnsi="Times New Roman" w:cs="Times New Roman"/>
          <w:bCs/>
          <w:sz w:val="24"/>
          <w:szCs w:val="24"/>
        </w:rPr>
        <w:tab/>
      </w:r>
      <w:r w:rsidR="00821CB2" w:rsidRPr="00935A6D">
        <w:rPr>
          <w:rFonts w:ascii="Times New Roman" w:hAnsi="Times New Roman" w:cs="Times New Roman"/>
          <w:bCs/>
          <w:sz w:val="24"/>
          <w:szCs w:val="24"/>
        </w:rPr>
        <w:t xml:space="preserve">wbrew przepisowi art. 4p ust. 1 pkt 16 </w:t>
      </w:r>
      <w:r w:rsidR="00634F46" w:rsidRPr="00935A6D">
        <w:rPr>
          <w:rFonts w:ascii="Times New Roman" w:hAnsi="Times New Roman" w:cs="Times New Roman"/>
          <w:bCs/>
          <w:sz w:val="24"/>
          <w:szCs w:val="24"/>
        </w:rPr>
        <w:t>nie informują na bieżąco konsumentów o jakości wody przeznaczonej do spożycia przez ludzi,</w:t>
      </w:r>
      <w:r w:rsidR="008A125C">
        <w:rPr>
          <w:rFonts w:ascii="Times New Roman" w:hAnsi="Times New Roman" w:cs="Times New Roman"/>
          <w:bCs/>
          <w:sz w:val="24"/>
          <w:szCs w:val="24"/>
        </w:rPr>
        <w:t xml:space="preserve"> </w:t>
      </w:r>
      <w:r w:rsidR="007E616A" w:rsidRPr="00935A6D">
        <w:rPr>
          <w:rFonts w:ascii="Times New Roman" w:hAnsi="Times New Roman" w:cs="Times New Roman"/>
          <w:bCs/>
          <w:sz w:val="24"/>
          <w:szCs w:val="24"/>
        </w:rPr>
        <w:t>lub</w:t>
      </w:r>
      <w:r w:rsidR="00634F46" w:rsidRPr="00935A6D">
        <w:rPr>
          <w:rFonts w:ascii="Times New Roman" w:hAnsi="Times New Roman" w:cs="Times New Roman"/>
          <w:bCs/>
          <w:sz w:val="24"/>
          <w:szCs w:val="24"/>
        </w:rPr>
        <w:t xml:space="preserve"> nie rozpowszechnia</w:t>
      </w:r>
      <w:r w:rsidR="007E616A" w:rsidRPr="00935A6D">
        <w:rPr>
          <w:rFonts w:ascii="Times New Roman" w:hAnsi="Times New Roman" w:cs="Times New Roman"/>
          <w:bCs/>
          <w:sz w:val="24"/>
          <w:szCs w:val="24"/>
        </w:rPr>
        <w:t>ją</w:t>
      </w:r>
      <w:r w:rsidR="00634F46" w:rsidRPr="00935A6D">
        <w:rPr>
          <w:rFonts w:ascii="Times New Roman" w:hAnsi="Times New Roman" w:cs="Times New Roman"/>
          <w:bCs/>
          <w:sz w:val="24"/>
          <w:szCs w:val="24"/>
        </w:rPr>
        <w:t xml:space="preserve"> opracowanego</w:t>
      </w:r>
      <w:r w:rsidR="00A64205" w:rsidRPr="00935A6D">
        <w:rPr>
          <w:rFonts w:ascii="Times New Roman" w:hAnsi="Times New Roman" w:cs="Times New Roman"/>
          <w:bCs/>
          <w:sz w:val="24"/>
          <w:szCs w:val="24"/>
        </w:rPr>
        <w:t xml:space="preserve"> odpowiednio</w:t>
      </w:r>
      <w:r w:rsidR="00634F46" w:rsidRPr="00935A6D">
        <w:rPr>
          <w:rFonts w:ascii="Times New Roman" w:hAnsi="Times New Roman" w:cs="Times New Roman"/>
          <w:bCs/>
          <w:sz w:val="24"/>
          <w:szCs w:val="24"/>
        </w:rPr>
        <w:t xml:space="preserve"> przez państwowego powiatowego lub państwowego granicznego inspektora sanitarnego</w:t>
      </w:r>
      <w:r w:rsidR="00A64205" w:rsidRPr="00935A6D">
        <w:rPr>
          <w:rFonts w:ascii="Times New Roman" w:hAnsi="Times New Roman" w:cs="Times New Roman"/>
          <w:bCs/>
          <w:sz w:val="24"/>
          <w:szCs w:val="24"/>
        </w:rPr>
        <w:t xml:space="preserve"> </w:t>
      </w:r>
      <w:r w:rsidR="00A64205" w:rsidRPr="00935A6D">
        <w:rPr>
          <w:rFonts w:ascii="Times New Roman" w:hAnsi="Times New Roman" w:cs="Times New Roman"/>
          <w:sz w:val="24"/>
          <w:szCs w:val="24"/>
        </w:rPr>
        <w:t>lub wojskowego inspektora sanitarnego właściwego terytorialnie wojskowego ośrodka medycyny prewencyjnej</w:t>
      </w:r>
      <w:r w:rsidR="00634F46" w:rsidRPr="00935A6D">
        <w:rPr>
          <w:rFonts w:ascii="Times New Roman" w:hAnsi="Times New Roman" w:cs="Times New Roman"/>
          <w:bCs/>
          <w:sz w:val="24"/>
          <w:szCs w:val="24"/>
        </w:rPr>
        <w:t xml:space="preserve"> komunikatu o jakości wody przeznaczonej do spożycia przez ludzi, w przypadku udzielenia zgody na odstępstwo</w:t>
      </w:r>
      <w:r w:rsidR="0029482C" w:rsidRPr="00935A6D">
        <w:rPr>
          <w:rFonts w:ascii="Times New Roman" w:hAnsi="Times New Roman" w:cs="Times New Roman"/>
          <w:bCs/>
          <w:sz w:val="24"/>
          <w:szCs w:val="24"/>
        </w:rPr>
        <w:t>,</w:t>
      </w:r>
      <w:r w:rsidR="00634F46" w:rsidRPr="00935A6D">
        <w:rPr>
          <w:rFonts w:ascii="Times New Roman" w:hAnsi="Times New Roman" w:cs="Times New Roman"/>
          <w:bCs/>
          <w:sz w:val="24"/>
          <w:szCs w:val="24"/>
        </w:rPr>
        <w:t xml:space="preserve"> </w:t>
      </w:r>
      <w:r w:rsidR="0029482C" w:rsidRPr="00935A6D">
        <w:rPr>
          <w:rFonts w:ascii="Times New Roman" w:hAnsi="Times New Roman" w:cs="Times New Roman"/>
          <w:bCs/>
          <w:sz w:val="24"/>
          <w:szCs w:val="24"/>
        </w:rPr>
        <w:t xml:space="preserve">stwierdzenia braku przydatności wody do spożycia, </w:t>
      </w:r>
      <w:r w:rsidR="00634F46" w:rsidRPr="00935A6D">
        <w:rPr>
          <w:rFonts w:ascii="Times New Roman" w:hAnsi="Times New Roman" w:cs="Times New Roman"/>
          <w:bCs/>
          <w:sz w:val="24"/>
          <w:szCs w:val="24"/>
        </w:rPr>
        <w:t xml:space="preserve">stwierdzenia </w:t>
      </w:r>
      <w:r w:rsidR="00924985" w:rsidRPr="00935A6D">
        <w:rPr>
          <w:rFonts w:ascii="Times New Roman" w:hAnsi="Times New Roman" w:cs="Times New Roman"/>
          <w:bCs/>
          <w:sz w:val="24"/>
          <w:szCs w:val="24"/>
        </w:rPr>
        <w:t>przekroczenia wartości parametrycznej</w:t>
      </w:r>
      <w:r w:rsidR="00634F46" w:rsidRPr="00935A6D">
        <w:rPr>
          <w:rFonts w:ascii="Times New Roman" w:hAnsi="Times New Roman" w:cs="Times New Roman"/>
          <w:bCs/>
          <w:sz w:val="24"/>
          <w:szCs w:val="24"/>
        </w:rPr>
        <w:t xml:space="preserve"> wody do spożycia</w:t>
      </w:r>
      <w:r w:rsidR="00293E62" w:rsidRPr="00935A6D">
        <w:rPr>
          <w:rFonts w:ascii="Times New Roman" w:hAnsi="Times New Roman" w:cs="Times New Roman"/>
          <w:bCs/>
          <w:sz w:val="24"/>
          <w:szCs w:val="24"/>
        </w:rPr>
        <w:t>, z zastrzeżeniem konieczności braku informowania konsumentów w przypadku gdy w terminie do 30 dni jakość wody zostanie doprowadzona do zgodnej z wymaganiami, a w komunikacie nie wskazano zaleceń lub ograniczeń w wykorzystaniu tej wody</w:t>
      </w:r>
      <w:r w:rsidR="00634F46" w:rsidRPr="00935A6D">
        <w:rPr>
          <w:rFonts w:ascii="Times New Roman" w:hAnsi="Times New Roman" w:cs="Times New Roman"/>
          <w:bCs/>
          <w:sz w:val="24"/>
          <w:szCs w:val="24"/>
        </w:rPr>
        <w:t>;</w:t>
      </w:r>
    </w:p>
    <w:p w14:paraId="129831E2" w14:textId="5BC77CFC" w:rsidR="006125D2" w:rsidRPr="00935A6D" w:rsidRDefault="005F485A" w:rsidP="00A86939">
      <w:pPr>
        <w:spacing w:after="0" w:line="36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8</w:t>
      </w:r>
      <w:r w:rsidR="00821CB2" w:rsidRPr="00935A6D">
        <w:rPr>
          <w:rFonts w:ascii="Times New Roman" w:hAnsi="Times New Roman" w:cs="Times New Roman"/>
          <w:bCs/>
          <w:sz w:val="24"/>
          <w:szCs w:val="24"/>
        </w:rPr>
        <w:t xml:space="preserve">) </w:t>
      </w:r>
      <w:r w:rsidR="006125D2" w:rsidRPr="00935A6D">
        <w:rPr>
          <w:rFonts w:ascii="Times New Roman" w:hAnsi="Times New Roman" w:cs="Times New Roman"/>
          <w:bCs/>
          <w:sz w:val="24"/>
          <w:szCs w:val="24"/>
        </w:rPr>
        <w:tab/>
      </w:r>
      <w:r w:rsidR="00821CB2" w:rsidRPr="00935A6D">
        <w:rPr>
          <w:rFonts w:ascii="Times New Roman" w:hAnsi="Times New Roman" w:cs="Times New Roman"/>
          <w:bCs/>
          <w:sz w:val="24"/>
          <w:szCs w:val="24"/>
        </w:rPr>
        <w:t>wbrew przepisowi art. 4p ust. 2 pkt 8 nie informuj</w:t>
      </w:r>
      <w:r w:rsidR="00194034">
        <w:rPr>
          <w:rFonts w:ascii="Times New Roman" w:hAnsi="Times New Roman" w:cs="Times New Roman"/>
          <w:bCs/>
          <w:sz w:val="24"/>
          <w:szCs w:val="24"/>
        </w:rPr>
        <w:t>ą</w:t>
      </w:r>
      <w:r w:rsidR="00821CB2" w:rsidRPr="00935A6D">
        <w:rPr>
          <w:rFonts w:ascii="Times New Roman" w:hAnsi="Times New Roman" w:cs="Times New Roman"/>
          <w:bCs/>
          <w:sz w:val="24"/>
          <w:szCs w:val="24"/>
        </w:rPr>
        <w:t xml:space="preserve"> na bieżąco hurtowego odbiorcy wody o jakości wody przeznaczonej do spożycia przez ludzi, o udzieleniu zgody na odstępstwo, o którym mowa w art. 13c ust. 2, stwierdzeniu braku przydatności wody przeznaczonej do spożycia przez ludzi lub stwierdzeniu niezgodności wartości parametrycznej;</w:t>
      </w:r>
    </w:p>
    <w:p w14:paraId="65808D2B" w14:textId="5943F4C8" w:rsidR="00634F46" w:rsidRPr="00935A6D" w:rsidRDefault="005F485A" w:rsidP="00A86939">
      <w:pPr>
        <w:spacing w:after="0" w:line="36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9</w:t>
      </w:r>
      <w:r w:rsidR="00634F46" w:rsidRPr="00935A6D">
        <w:rPr>
          <w:rFonts w:ascii="Times New Roman" w:hAnsi="Times New Roman" w:cs="Times New Roman"/>
          <w:bCs/>
          <w:sz w:val="24"/>
          <w:szCs w:val="24"/>
        </w:rPr>
        <w:t xml:space="preserve">) </w:t>
      </w:r>
      <w:r w:rsidR="007F5347" w:rsidRPr="00935A6D">
        <w:rPr>
          <w:rFonts w:ascii="Times New Roman" w:hAnsi="Times New Roman" w:cs="Times New Roman"/>
          <w:bCs/>
          <w:sz w:val="24"/>
          <w:szCs w:val="24"/>
        </w:rPr>
        <w:tab/>
      </w:r>
      <w:r w:rsidR="00634F46" w:rsidRPr="00935A6D">
        <w:rPr>
          <w:rFonts w:ascii="Times New Roman" w:hAnsi="Times New Roman" w:cs="Times New Roman"/>
          <w:bCs/>
          <w:sz w:val="24"/>
          <w:szCs w:val="24"/>
        </w:rPr>
        <w:t>nie prowadzą działań naprawczych zgodnie z harmonogramem, o którym mowa w art.</w:t>
      </w:r>
      <w:r w:rsidR="007E616A" w:rsidRPr="00935A6D">
        <w:rPr>
          <w:rFonts w:ascii="Times New Roman" w:hAnsi="Times New Roman" w:cs="Times New Roman"/>
          <w:bCs/>
          <w:sz w:val="24"/>
          <w:szCs w:val="24"/>
        </w:rPr>
        <w:t xml:space="preserve"> 13c ust. 6 pkt 8</w:t>
      </w:r>
      <w:r w:rsidR="00634F46" w:rsidRPr="00935A6D">
        <w:rPr>
          <w:rFonts w:ascii="Times New Roman" w:hAnsi="Times New Roman" w:cs="Times New Roman"/>
          <w:bCs/>
          <w:sz w:val="24"/>
          <w:szCs w:val="24"/>
        </w:rPr>
        <w:t>.</w:t>
      </w:r>
    </w:p>
    <w:p w14:paraId="0443B89E" w14:textId="2A1AADB5" w:rsidR="00634F46" w:rsidRPr="00935A6D" w:rsidRDefault="00634F46" w:rsidP="00A86939">
      <w:pPr>
        <w:spacing w:before="120" w:after="0" w:line="360" w:lineRule="auto"/>
        <w:jc w:val="both"/>
        <w:rPr>
          <w:rFonts w:ascii="Times New Roman" w:hAnsi="Times New Roman" w:cs="Times New Roman"/>
          <w:bCs/>
          <w:sz w:val="24"/>
          <w:szCs w:val="24"/>
        </w:rPr>
      </w:pPr>
      <w:r w:rsidRPr="00935A6D">
        <w:rPr>
          <w:rFonts w:ascii="Times New Roman" w:hAnsi="Times New Roman" w:cs="Times New Roman"/>
          <w:bCs/>
          <w:sz w:val="24"/>
          <w:szCs w:val="24"/>
        </w:rPr>
        <w:t xml:space="preserve">Proponuje się również, aby administracyjnej karze pieniężnej podlegał właściciel lub zarządca </w:t>
      </w:r>
      <w:r w:rsidR="00C72CEA">
        <w:rPr>
          <w:rFonts w:ascii="Times New Roman" w:hAnsi="Times New Roman" w:cs="Times New Roman"/>
          <w:sz w:val="24"/>
          <w:szCs w:val="24"/>
        </w:rPr>
        <w:t>obiektu priorytetowego</w:t>
      </w:r>
      <w:r w:rsidRPr="00935A6D">
        <w:rPr>
          <w:rFonts w:ascii="Times New Roman" w:hAnsi="Times New Roman" w:cs="Times New Roman"/>
          <w:bCs/>
          <w:sz w:val="24"/>
          <w:szCs w:val="24"/>
        </w:rPr>
        <w:t>, który:</w:t>
      </w:r>
    </w:p>
    <w:p w14:paraId="350E3C79" w14:textId="0E79BCAF" w:rsidR="00634F46" w:rsidRPr="00935A6D" w:rsidRDefault="00634F46"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lastRenderedPageBreak/>
        <w:t xml:space="preserve">1) </w:t>
      </w:r>
      <w:r w:rsidR="007F5347" w:rsidRPr="00935A6D">
        <w:rPr>
          <w:rFonts w:ascii="Times New Roman" w:hAnsi="Times New Roman" w:cs="Times New Roman"/>
          <w:bCs/>
          <w:sz w:val="24"/>
          <w:szCs w:val="24"/>
        </w:rPr>
        <w:tab/>
      </w:r>
      <w:r w:rsidRPr="00935A6D">
        <w:rPr>
          <w:rFonts w:ascii="Times New Roman" w:hAnsi="Times New Roman" w:cs="Times New Roman"/>
          <w:bCs/>
          <w:sz w:val="24"/>
          <w:szCs w:val="24"/>
        </w:rPr>
        <w:t xml:space="preserve">nie </w:t>
      </w:r>
      <w:r w:rsidR="007E616A" w:rsidRPr="00935A6D">
        <w:rPr>
          <w:rFonts w:ascii="Times New Roman" w:hAnsi="Times New Roman" w:cs="Times New Roman"/>
          <w:bCs/>
          <w:sz w:val="24"/>
          <w:szCs w:val="24"/>
        </w:rPr>
        <w:t>dokonuje</w:t>
      </w:r>
      <w:r w:rsidRPr="00935A6D">
        <w:rPr>
          <w:rFonts w:ascii="Times New Roman" w:hAnsi="Times New Roman" w:cs="Times New Roman"/>
          <w:bCs/>
          <w:sz w:val="24"/>
          <w:szCs w:val="24"/>
        </w:rPr>
        <w:t xml:space="preserve"> oceny ryzyka w wewnętrznym systemie wodociągowym lub w razie potrzeby jej aktualizacji;</w:t>
      </w:r>
    </w:p>
    <w:p w14:paraId="7E32B4D6" w14:textId="4B6E8D84" w:rsidR="00634F46" w:rsidRPr="00935A6D" w:rsidRDefault="00634F46"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 xml:space="preserve">2) </w:t>
      </w:r>
      <w:r w:rsidR="007F5347" w:rsidRPr="00935A6D">
        <w:rPr>
          <w:rFonts w:ascii="Times New Roman" w:hAnsi="Times New Roman" w:cs="Times New Roman"/>
          <w:bCs/>
          <w:sz w:val="24"/>
          <w:szCs w:val="24"/>
        </w:rPr>
        <w:tab/>
      </w:r>
      <w:r w:rsidRPr="00935A6D">
        <w:rPr>
          <w:rFonts w:ascii="Times New Roman" w:hAnsi="Times New Roman" w:cs="Times New Roman"/>
          <w:bCs/>
          <w:sz w:val="24"/>
          <w:szCs w:val="24"/>
        </w:rPr>
        <w:t>nie przechowuje oceny ryzyka lub jej aktualizacji;</w:t>
      </w:r>
    </w:p>
    <w:p w14:paraId="7A506F7F" w14:textId="74038B68" w:rsidR="00634F46" w:rsidRPr="00935A6D" w:rsidRDefault="00634F46"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 xml:space="preserve">3) </w:t>
      </w:r>
      <w:r w:rsidR="007F5347" w:rsidRPr="00935A6D">
        <w:rPr>
          <w:rFonts w:ascii="Times New Roman" w:hAnsi="Times New Roman" w:cs="Times New Roman"/>
          <w:bCs/>
          <w:sz w:val="24"/>
          <w:szCs w:val="24"/>
        </w:rPr>
        <w:tab/>
      </w:r>
      <w:r w:rsidRPr="00935A6D">
        <w:rPr>
          <w:rFonts w:ascii="Times New Roman" w:hAnsi="Times New Roman" w:cs="Times New Roman"/>
          <w:bCs/>
          <w:sz w:val="24"/>
          <w:szCs w:val="24"/>
        </w:rPr>
        <w:t xml:space="preserve">nie wykonuje badań w kierunku bakterii z rodzaju </w:t>
      </w:r>
      <w:proofErr w:type="spellStart"/>
      <w:r w:rsidRPr="00935A6D">
        <w:rPr>
          <w:rFonts w:ascii="Times New Roman" w:hAnsi="Times New Roman" w:cs="Times New Roman"/>
          <w:bCs/>
          <w:i/>
          <w:sz w:val="24"/>
          <w:szCs w:val="24"/>
        </w:rPr>
        <w:t>Legionella</w:t>
      </w:r>
      <w:proofErr w:type="spellEnd"/>
      <w:r w:rsidRPr="00935A6D">
        <w:rPr>
          <w:rFonts w:ascii="Times New Roman" w:hAnsi="Times New Roman" w:cs="Times New Roman"/>
          <w:bCs/>
          <w:sz w:val="24"/>
          <w:szCs w:val="24"/>
        </w:rPr>
        <w:t xml:space="preserve"> </w:t>
      </w:r>
      <w:r w:rsidR="00527C20" w:rsidRPr="00935A6D">
        <w:rPr>
          <w:rFonts w:ascii="Times New Roman" w:hAnsi="Times New Roman" w:cs="Times New Roman"/>
          <w:bCs/>
          <w:sz w:val="24"/>
          <w:szCs w:val="24"/>
        </w:rPr>
        <w:t>w ciepłej wodzie użytkowej</w:t>
      </w:r>
      <w:r w:rsidRPr="00935A6D">
        <w:rPr>
          <w:rFonts w:ascii="Times New Roman" w:hAnsi="Times New Roman" w:cs="Times New Roman"/>
          <w:bCs/>
          <w:sz w:val="24"/>
          <w:szCs w:val="24"/>
        </w:rPr>
        <w:t xml:space="preserve">, z częstotliwością </w:t>
      </w:r>
      <w:r w:rsidR="00A93CDB" w:rsidRPr="00935A6D">
        <w:rPr>
          <w:rFonts w:ascii="Times New Roman" w:hAnsi="Times New Roman" w:cs="Times New Roman"/>
          <w:bCs/>
          <w:sz w:val="24"/>
          <w:szCs w:val="24"/>
        </w:rPr>
        <w:t xml:space="preserve">określoną </w:t>
      </w:r>
      <w:r w:rsidRPr="00935A6D">
        <w:rPr>
          <w:rFonts w:ascii="Times New Roman" w:hAnsi="Times New Roman" w:cs="Times New Roman"/>
          <w:bCs/>
          <w:sz w:val="24"/>
          <w:szCs w:val="24"/>
        </w:rPr>
        <w:t>w przepisach wydanych na podstawie art. 1</w:t>
      </w:r>
      <w:r w:rsidR="008B4BB4" w:rsidRPr="00935A6D">
        <w:rPr>
          <w:rFonts w:ascii="Times New Roman" w:hAnsi="Times New Roman" w:cs="Times New Roman"/>
          <w:bCs/>
          <w:sz w:val="24"/>
          <w:szCs w:val="24"/>
        </w:rPr>
        <w:t>3</w:t>
      </w:r>
      <w:r w:rsidR="00A35112" w:rsidRPr="00935A6D">
        <w:rPr>
          <w:rFonts w:ascii="Times New Roman" w:hAnsi="Times New Roman" w:cs="Times New Roman"/>
          <w:bCs/>
          <w:sz w:val="24"/>
          <w:szCs w:val="24"/>
        </w:rPr>
        <w:t xml:space="preserve"> lub </w:t>
      </w:r>
      <w:r w:rsidR="00473A2F" w:rsidRPr="00935A6D">
        <w:rPr>
          <w:rFonts w:ascii="Times New Roman" w:hAnsi="Times New Roman" w:cs="Times New Roman"/>
          <w:bCs/>
          <w:sz w:val="24"/>
          <w:szCs w:val="24"/>
        </w:rPr>
        <w:t xml:space="preserve">nie wykonuje </w:t>
      </w:r>
      <w:r w:rsidR="00A35112" w:rsidRPr="00935A6D">
        <w:rPr>
          <w:rFonts w:ascii="Times New Roman" w:hAnsi="Times New Roman" w:cs="Times New Roman"/>
          <w:bCs/>
          <w:sz w:val="24"/>
          <w:szCs w:val="24"/>
        </w:rPr>
        <w:t>bada</w:t>
      </w:r>
      <w:r w:rsidR="00473A2F" w:rsidRPr="00935A6D">
        <w:rPr>
          <w:rFonts w:ascii="Times New Roman" w:hAnsi="Times New Roman" w:cs="Times New Roman"/>
          <w:bCs/>
          <w:sz w:val="24"/>
          <w:szCs w:val="24"/>
        </w:rPr>
        <w:t>ń</w:t>
      </w:r>
      <w:r w:rsidR="00A35112" w:rsidRPr="00935A6D">
        <w:rPr>
          <w:rFonts w:ascii="Times New Roman" w:hAnsi="Times New Roman" w:cs="Times New Roman"/>
          <w:bCs/>
          <w:sz w:val="24"/>
          <w:szCs w:val="24"/>
        </w:rPr>
        <w:t xml:space="preserve"> stężenia ołowiu</w:t>
      </w:r>
      <w:r w:rsidRPr="00935A6D">
        <w:rPr>
          <w:rFonts w:ascii="Times New Roman" w:hAnsi="Times New Roman" w:cs="Times New Roman"/>
          <w:bCs/>
          <w:sz w:val="24"/>
          <w:szCs w:val="24"/>
        </w:rPr>
        <w:t>;</w:t>
      </w:r>
    </w:p>
    <w:p w14:paraId="1E92E40E" w14:textId="470817E8" w:rsidR="00634F46" w:rsidRPr="00935A6D" w:rsidRDefault="00634F46"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 xml:space="preserve">4) </w:t>
      </w:r>
      <w:r w:rsidR="007F5347" w:rsidRPr="00935A6D">
        <w:rPr>
          <w:rFonts w:ascii="Times New Roman" w:hAnsi="Times New Roman" w:cs="Times New Roman"/>
          <w:bCs/>
          <w:sz w:val="24"/>
          <w:szCs w:val="24"/>
        </w:rPr>
        <w:tab/>
      </w:r>
      <w:r w:rsidRPr="00935A6D">
        <w:rPr>
          <w:rFonts w:ascii="Times New Roman" w:hAnsi="Times New Roman" w:cs="Times New Roman"/>
          <w:bCs/>
          <w:sz w:val="24"/>
          <w:szCs w:val="24"/>
        </w:rPr>
        <w:t xml:space="preserve">nie przekazuje </w:t>
      </w:r>
      <w:r w:rsidR="00A64205" w:rsidRPr="00935A6D">
        <w:rPr>
          <w:rFonts w:ascii="Times New Roman" w:hAnsi="Times New Roman" w:cs="Times New Roman"/>
          <w:bCs/>
          <w:sz w:val="24"/>
          <w:szCs w:val="24"/>
        </w:rPr>
        <w:t xml:space="preserve">odpowiednio </w:t>
      </w:r>
      <w:r w:rsidRPr="00935A6D">
        <w:rPr>
          <w:rFonts w:ascii="Times New Roman" w:hAnsi="Times New Roman" w:cs="Times New Roman"/>
          <w:bCs/>
          <w:sz w:val="24"/>
          <w:szCs w:val="24"/>
        </w:rPr>
        <w:t xml:space="preserve">właściwemu państwowemu powiatowemu lub państwowemu granicznemu lub państwowemu wojewódzkiemu inspektorowi sanitarnemu </w:t>
      </w:r>
      <w:r w:rsidR="00A64205" w:rsidRPr="00836EC6">
        <w:rPr>
          <w:rFonts w:ascii="Times New Roman" w:hAnsi="Times New Roman" w:cs="Times New Roman"/>
          <w:bCs/>
          <w:sz w:val="24"/>
          <w:szCs w:val="24"/>
        </w:rPr>
        <w:t xml:space="preserve">lub wojskowemu inspektorowi sanitarnemu właściwego terytorialnie wojskowego ośrodka medycyny prewencyjnej </w:t>
      </w:r>
      <w:r w:rsidRPr="00935A6D">
        <w:rPr>
          <w:rFonts w:ascii="Times New Roman" w:hAnsi="Times New Roman" w:cs="Times New Roman"/>
          <w:bCs/>
          <w:sz w:val="24"/>
          <w:szCs w:val="24"/>
        </w:rPr>
        <w:t xml:space="preserve">sprawozdania z badań w kierunku bakterii z rodzaju </w:t>
      </w:r>
      <w:proofErr w:type="spellStart"/>
      <w:r w:rsidRPr="00935A6D">
        <w:rPr>
          <w:rFonts w:ascii="Times New Roman" w:hAnsi="Times New Roman" w:cs="Times New Roman"/>
          <w:bCs/>
          <w:i/>
          <w:sz w:val="24"/>
          <w:szCs w:val="24"/>
        </w:rPr>
        <w:t>Legionella</w:t>
      </w:r>
      <w:proofErr w:type="spellEnd"/>
      <w:r w:rsidRPr="00935A6D">
        <w:rPr>
          <w:rFonts w:ascii="Times New Roman" w:hAnsi="Times New Roman" w:cs="Times New Roman"/>
          <w:bCs/>
          <w:sz w:val="24"/>
          <w:szCs w:val="24"/>
        </w:rPr>
        <w:t xml:space="preserve"> </w:t>
      </w:r>
      <w:r w:rsidR="00527C20" w:rsidRPr="00935A6D">
        <w:rPr>
          <w:rFonts w:ascii="Times New Roman" w:hAnsi="Times New Roman" w:cs="Times New Roman"/>
          <w:bCs/>
          <w:sz w:val="24"/>
          <w:szCs w:val="24"/>
        </w:rPr>
        <w:t xml:space="preserve">w ciepłej wodzie użytkowej </w:t>
      </w:r>
      <w:r w:rsidRPr="00935A6D">
        <w:rPr>
          <w:rFonts w:ascii="Times New Roman" w:hAnsi="Times New Roman" w:cs="Times New Roman"/>
          <w:bCs/>
          <w:sz w:val="24"/>
          <w:szCs w:val="24"/>
        </w:rPr>
        <w:t xml:space="preserve">lub </w:t>
      </w:r>
      <w:r w:rsidR="00081E54" w:rsidRPr="00935A6D">
        <w:rPr>
          <w:rFonts w:ascii="Times New Roman" w:hAnsi="Times New Roman" w:cs="Times New Roman"/>
          <w:bCs/>
          <w:sz w:val="24"/>
          <w:szCs w:val="24"/>
        </w:rPr>
        <w:t xml:space="preserve">sprawozdania z </w:t>
      </w:r>
      <w:r w:rsidRPr="00935A6D">
        <w:rPr>
          <w:rFonts w:ascii="Times New Roman" w:hAnsi="Times New Roman" w:cs="Times New Roman"/>
          <w:bCs/>
          <w:sz w:val="24"/>
          <w:szCs w:val="24"/>
        </w:rPr>
        <w:t>bada</w:t>
      </w:r>
      <w:r w:rsidR="00081E54" w:rsidRPr="00935A6D">
        <w:rPr>
          <w:rFonts w:ascii="Times New Roman" w:hAnsi="Times New Roman" w:cs="Times New Roman"/>
          <w:bCs/>
          <w:sz w:val="24"/>
          <w:szCs w:val="24"/>
        </w:rPr>
        <w:t>ń</w:t>
      </w:r>
      <w:r w:rsidRPr="00935A6D">
        <w:rPr>
          <w:rFonts w:ascii="Times New Roman" w:hAnsi="Times New Roman" w:cs="Times New Roman"/>
          <w:bCs/>
          <w:sz w:val="24"/>
          <w:szCs w:val="24"/>
        </w:rPr>
        <w:t xml:space="preserve"> stężenia ołowiu w terminach określonych w przepisach wydanych na podstawie art. 1</w:t>
      </w:r>
      <w:r w:rsidR="008B4BB4" w:rsidRPr="00935A6D">
        <w:rPr>
          <w:rFonts w:ascii="Times New Roman" w:hAnsi="Times New Roman" w:cs="Times New Roman"/>
          <w:bCs/>
          <w:sz w:val="24"/>
          <w:szCs w:val="24"/>
        </w:rPr>
        <w:t>3</w:t>
      </w:r>
      <w:r w:rsidRPr="00935A6D">
        <w:rPr>
          <w:rFonts w:ascii="Times New Roman" w:hAnsi="Times New Roman" w:cs="Times New Roman"/>
          <w:bCs/>
          <w:sz w:val="24"/>
          <w:szCs w:val="24"/>
        </w:rPr>
        <w:t>.</w:t>
      </w:r>
    </w:p>
    <w:p w14:paraId="1F9FED52" w14:textId="32A3EDEC" w:rsidR="003963F9" w:rsidRPr="00935A6D" w:rsidRDefault="003963F9"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Przewiduje się, że kary pieniężne za niewywiązywanie się dostawców wody z realizacji obowiązków dotyczących oceny ryzyka w obszarze zasilania ujęcia wody</w:t>
      </w:r>
      <w:r w:rsidR="00663876" w:rsidRPr="00935A6D">
        <w:rPr>
          <w:rFonts w:ascii="Times New Roman" w:hAnsi="Times New Roman" w:cs="Times New Roman"/>
          <w:sz w:val="24"/>
          <w:szCs w:val="24"/>
        </w:rPr>
        <w:t xml:space="preserve"> wykorzystywanego do poboru wody przeznaczonej do spożycia przez ludzi</w:t>
      </w:r>
      <w:r w:rsidRPr="00935A6D">
        <w:rPr>
          <w:rFonts w:ascii="Times New Roman" w:hAnsi="Times New Roman" w:cs="Times New Roman"/>
          <w:sz w:val="24"/>
          <w:szCs w:val="24"/>
        </w:rPr>
        <w:t xml:space="preserve"> będzie wymierzał właściwy dyrektor regionalnego zarządu gospodarki wodnej, natomiast kary pieniężne w pozostałych przypadkach – </w:t>
      </w:r>
      <w:r w:rsidR="00A64205"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organy Państwowej Inspekcji Sanitarnej</w:t>
      </w:r>
      <w:r w:rsidR="00A64205" w:rsidRPr="00935A6D">
        <w:rPr>
          <w:rFonts w:ascii="Times New Roman" w:hAnsi="Times New Roman" w:cs="Times New Roman"/>
          <w:sz w:val="24"/>
          <w:szCs w:val="24"/>
        </w:rPr>
        <w:t xml:space="preserve"> lub Wojskowej Inspekcji Sanitarnej</w:t>
      </w:r>
      <w:r w:rsidR="00D04625" w:rsidRPr="00935A6D">
        <w:rPr>
          <w:rFonts w:ascii="Times New Roman" w:hAnsi="Times New Roman" w:cs="Times New Roman"/>
          <w:sz w:val="24"/>
          <w:szCs w:val="24"/>
        </w:rPr>
        <w:t>.</w:t>
      </w:r>
    </w:p>
    <w:p w14:paraId="7264D2D2" w14:textId="1132D0AA" w:rsidR="004C6F8B" w:rsidRPr="00935A6D" w:rsidRDefault="004C6F8B"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Ponadto zakłada się zmianę art. 64 ust. 3 ustawy z dnia 7 lipca 1994 r. – Prawo budowlane, zobowiązującą do załączania oceny ryzyka w wewnętrznym systemie wodociągowym do książki obiektu budowlanego. Umożliwi to nakładanie kar grzywny przez nadzór budowlany w przypadku </w:t>
      </w:r>
      <w:r w:rsidR="00364DE7" w:rsidRPr="00935A6D">
        <w:rPr>
          <w:rFonts w:ascii="Times New Roman" w:hAnsi="Times New Roman" w:cs="Times New Roman"/>
          <w:sz w:val="24"/>
          <w:szCs w:val="24"/>
        </w:rPr>
        <w:t xml:space="preserve">niedołączenia </w:t>
      </w:r>
      <w:r w:rsidRPr="00935A6D">
        <w:rPr>
          <w:rFonts w:ascii="Times New Roman" w:hAnsi="Times New Roman" w:cs="Times New Roman"/>
          <w:sz w:val="24"/>
          <w:szCs w:val="24"/>
        </w:rPr>
        <w:t xml:space="preserve">tej oceny </w:t>
      </w:r>
      <w:r w:rsidR="00B01B78" w:rsidRPr="00935A6D">
        <w:rPr>
          <w:rFonts w:ascii="Times New Roman" w:hAnsi="Times New Roman" w:cs="Times New Roman"/>
          <w:sz w:val="24"/>
          <w:szCs w:val="24"/>
        </w:rPr>
        <w:t xml:space="preserve">do książki obiektu budowlanego </w:t>
      </w:r>
      <w:r w:rsidRPr="00935A6D">
        <w:rPr>
          <w:rFonts w:ascii="Times New Roman" w:hAnsi="Times New Roman" w:cs="Times New Roman"/>
          <w:sz w:val="24"/>
          <w:szCs w:val="24"/>
        </w:rPr>
        <w:t>(na podstawie art. 93 pkt</w:t>
      </w:r>
      <w:r w:rsidR="001D59C5">
        <w:rPr>
          <w:rFonts w:ascii="Times New Roman" w:hAnsi="Times New Roman" w:cs="Times New Roman"/>
          <w:sz w:val="24"/>
          <w:szCs w:val="24"/>
        </w:rPr>
        <w:t> </w:t>
      </w:r>
      <w:r w:rsidRPr="00935A6D">
        <w:rPr>
          <w:rFonts w:ascii="Times New Roman" w:hAnsi="Times New Roman" w:cs="Times New Roman"/>
          <w:sz w:val="24"/>
          <w:szCs w:val="24"/>
        </w:rPr>
        <w:t>9 ustawy</w:t>
      </w:r>
      <w:r w:rsidR="003A069C" w:rsidRPr="00935A6D">
        <w:rPr>
          <w:rFonts w:ascii="Times New Roman" w:hAnsi="Times New Roman" w:cs="Times New Roman"/>
          <w:sz w:val="24"/>
          <w:szCs w:val="24"/>
        </w:rPr>
        <w:t xml:space="preserve"> z dnia 7 lipca 1994 r.</w:t>
      </w:r>
      <w:r w:rsidRPr="00935A6D">
        <w:rPr>
          <w:rFonts w:ascii="Times New Roman" w:hAnsi="Times New Roman" w:cs="Times New Roman"/>
          <w:sz w:val="24"/>
          <w:szCs w:val="24"/>
        </w:rPr>
        <w:t xml:space="preserve"> – Prawo budowlane).</w:t>
      </w:r>
      <w:r w:rsidR="00D04625" w:rsidRPr="00935A6D">
        <w:rPr>
          <w:rFonts w:ascii="Times New Roman" w:hAnsi="Times New Roman" w:cs="Times New Roman"/>
          <w:sz w:val="24"/>
          <w:szCs w:val="24"/>
        </w:rPr>
        <w:t xml:space="preserve"> Organy Państwowej Inspekcji Sanitarnej lub Wojskowej Inspekcji Sanitarnej nie są właściwe do nakładania kar pieniężnych w przypadku braku dokonania oceny ryzyka lub jej aktualizacji oraz braku jej przechowywania w przypadku budynków innych niż obiekty priorytetowe.</w:t>
      </w:r>
    </w:p>
    <w:p w14:paraId="23360848" w14:textId="55F0AA77" w:rsidR="008C123B" w:rsidRPr="00935A6D" w:rsidRDefault="000F26A2" w:rsidP="00DE673C">
      <w:pPr>
        <w:spacing w:line="360" w:lineRule="auto"/>
        <w:rPr>
          <w:rFonts w:ascii="Times New Roman" w:hAnsi="Times New Roman" w:cs="Times New Roman"/>
          <w:b/>
          <w:sz w:val="24"/>
          <w:szCs w:val="24"/>
        </w:rPr>
      </w:pPr>
      <w:r w:rsidRPr="00935A6D">
        <w:rPr>
          <w:rFonts w:ascii="Times New Roman" w:hAnsi="Times New Roman" w:cs="Times New Roman"/>
          <w:b/>
          <w:sz w:val="24"/>
          <w:szCs w:val="24"/>
        </w:rPr>
        <w:t>A</w:t>
      </w:r>
      <w:r w:rsidR="008C123B" w:rsidRPr="00935A6D">
        <w:rPr>
          <w:rFonts w:ascii="Times New Roman" w:hAnsi="Times New Roman" w:cs="Times New Roman"/>
          <w:b/>
          <w:sz w:val="24"/>
          <w:szCs w:val="24"/>
        </w:rPr>
        <w:t xml:space="preserve">rt. </w:t>
      </w:r>
      <w:r w:rsidR="002A6C3F" w:rsidRPr="00935A6D">
        <w:rPr>
          <w:rFonts w:ascii="Times New Roman" w:hAnsi="Times New Roman" w:cs="Times New Roman"/>
          <w:b/>
          <w:sz w:val="24"/>
          <w:szCs w:val="24"/>
        </w:rPr>
        <w:t>2</w:t>
      </w:r>
      <w:r w:rsidR="008C123B" w:rsidRPr="00935A6D">
        <w:rPr>
          <w:rFonts w:ascii="Times New Roman" w:hAnsi="Times New Roman" w:cs="Times New Roman"/>
          <w:b/>
          <w:sz w:val="24"/>
          <w:szCs w:val="24"/>
        </w:rPr>
        <w:t xml:space="preserve"> projektu ustawy</w:t>
      </w:r>
    </w:p>
    <w:p w14:paraId="2AD5AAD7" w14:textId="790F97DB" w:rsidR="002642B9" w:rsidRPr="00935A6D" w:rsidRDefault="002642B9"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 uwagi na fakt, iż część przepisów dyrektywy 2020/2184 </w:t>
      </w:r>
      <w:r w:rsidR="001517EE" w:rsidRPr="00935A6D">
        <w:rPr>
          <w:rFonts w:ascii="Times New Roman" w:hAnsi="Times New Roman" w:cs="Times New Roman"/>
          <w:sz w:val="24"/>
          <w:szCs w:val="24"/>
        </w:rPr>
        <w:t xml:space="preserve">zostaje wdrożona przez zmianę przepisów ustawy </w:t>
      </w:r>
      <w:r w:rsidRPr="00935A6D">
        <w:rPr>
          <w:rFonts w:ascii="Times New Roman" w:hAnsi="Times New Roman" w:cs="Times New Roman"/>
          <w:sz w:val="24"/>
          <w:szCs w:val="24"/>
        </w:rPr>
        <w:t xml:space="preserve">z </w:t>
      </w:r>
      <w:r w:rsidR="001517EE" w:rsidRPr="00935A6D">
        <w:rPr>
          <w:rFonts w:ascii="Times New Roman" w:hAnsi="Times New Roman" w:cs="Times New Roman"/>
          <w:sz w:val="24"/>
          <w:szCs w:val="24"/>
        </w:rPr>
        <w:t xml:space="preserve">dnia 14 marca 1985 r. </w:t>
      </w:r>
      <w:r w:rsidRPr="00935A6D">
        <w:rPr>
          <w:rFonts w:ascii="Times New Roman" w:hAnsi="Times New Roman" w:cs="Times New Roman"/>
          <w:sz w:val="24"/>
          <w:szCs w:val="24"/>
        </w:rPr>
        <w:t xml:space="preserve">o </w:t>
      </w:r>
      <w:r w:rsidR="001517EE" w:rsidRPr="00935A6D">
        <w:rPr>
          <w:rFonts w:ascii="Times New Roman" w:hAnsi="Times New Roman" w:cs="Times New Roman"/>
          <w:sz w:val="24"/>
          <w:szCs w:val="24"/>
        </w:rPr>
        <w:t xml:space="preserve">Państwowej Inspekcji Sanitarnej </w:t>
      </w:r>
      <w:r w:rsidRPr="00935A6D">
        <w:rPr>
          <w:rFonts w:ascii="Times New Roman" w:hAnsi="Times New Roman" w:cs="Times New Roman"/>
          <w:sz w:val="24"/>
          <w:szCs w:val="24"/>
        </w:rPr>
        <w:t xml:space="preserve">dodano odnośnik nr 1 </w:t>
      </w:r>
      <w:r w:rsidR="00A015DB" w:rsidRPr="00935A6D">
        <w:rPr>
          <w:rFonts w:ascii="Times New Roman" w:hAnsi="Times New Roman" w:cs="Times New Roman"/>
          <w:sz w:val="24"/>
          <w:szCs w:val="24"/>
        </w:rPr>
        <w:t>wskazujący iż niniejsza ustawa w zakresie swojej regulacji wdraża ww. dyrektywę.</w:t>
      </w:r>
    </w:p>
    <w:p w14:paraId="686E068C" w14:textId="657BCC5E" w:rsidR="008B4BB4" w:rsidRPr="00935A6D" w:rsidRDefault="008B4BB4"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W ustawie z dnia 14 marca 1985 r. o Państwowej Inspekcji Sanitarnej zakłada się zmianę art.</w:t>
      </w:r>
      <w:r w:rsidR="001D59C5">
        <w:rPr>
          <w:rFonts w:ascii="Times New Roman" w:hAnsi="Times New Roman" w:cs="Times New Roman"/>
          <w:sz w:val="24"/>
          <w:szCs w:val="24"/>
        </w:rPr>
        <w:t> </w:t>
      </w:r>
      <w:r w:rsidRPr="00935A6D">
        <w:rPr>
          <w:rFonts w:ascii="Times New Roman" w:hAnsi="Times New Roman" w:cs="Times New Roman"/>
          <w:sz w:val="24"/>
          <w:szCs w:val="24"/>
        </w:rPr>
        <w:t xml:space="preserve">4 ust. 1 – dostosowuje się definicję pojęcia „woda przeznaczona do spożycia przez ludzi” do brzmienia wynikającego z dyrektywy (UE) 2020/2184. Ponadto zmiana art. 25 i art. 27 ww. </w:t>
      </w:r>
      <w:r w:rsidRPr="00935A6D">
        <w:rPr>
          <w:rFonts w:ascii="Times New Roman" w:hAnsi="Times New Roman" w:cs="Times New Roman"/>
          <w:sz w:val="24"/>
          <w:szCs w:val="24"/>
        </w:rPr>
        <w:lastRenderedPageBreak/>
        <w:t xml:space="preserve">ustawy przewiduje zmianę obiektu na budynek </w:t>
      </w:r>
      <w:r w:rsidR="005368A6" w:rsidRPr="00935A6D">
        <w:rPr>
          <w:rFonts w:ascii="Times New Roman" w:hAnsi="Times New Roman" w:cs="Times New Roman"/>
          <w:sz w:val="24"/>
          <w:szCs w:val="24"/>
        </w:rPr>
        <w:t xml:space="preserve">zgodnie z </w:t>
      </w:r>
      <w:r w:rsidR="005E0E8D">
        <w:rPr>
          <w:rFonts w:ascii="Times New Roman" w:hAnsi="Times New Roman" w:cs="Times New Roman"/>
          <w:sz w:val="24"/>
          <w:szCs w:val="24"/>
        </w:rPr>
        <w:t xml:space="preserve">przepisami </w:t>
      </w:r>
      <w:r w:rsidR="005368A6" w:rsidRPr="00935A6D">
        <w:rPr>
          <w:rFonts w:ascii="Times New Roman" w:hAnsi="Times New Roman" w:cs="Times New Roman"/>
          <w:sz w:val="24"/>
          <w:szCs w:val="24"/>
        </w:rPr>
        <w:t>Praw</w:t>
      </w:r>
      <w:r w:rsidR="005E0E8D">
        <w:rPr>
          <w:rFonts w:ascii="Times New Roman" w:hAnsi="Times New Roman" w:cs="Times New Roman"/>
          <w:sz w:val="24"/>
          <w:szCs w:val="24"/>
        </w:rPr>
        <w:t>a</w:t>
      </w:r>
      <w:r w:rsidR="005368A6" w:rsidRPr="00935A6D">
        <w:rPr>
          <w:rFonts w:ascii="Times New Roman" w:hAnsi="Times New Roman" w:cs="Times New Roman"/>
          <w:sz w:val="24"/>
          <w:szCs w:val="24"/>
        </w:rPr>
        <w:t xml:space="preserve"> budowlan</w:t>
      </w:r>
      <w:r w:rsidR="005E0E8D">
        <w:rPr>
          <w:rFonts w:ascii="Times New Roman" w:hAnsi="Times New Roman" w:cs="Times New Roman"/>
          <w:sz w:val="24"/>
          <w:szCs w:val="24"/>
        </w:rPr>
        <w:t>ego</w:t>
      </w:r>
      <w:r w:rsidR="005368A6" w:rsidRPr="00935A6D">
        <w:rPr>
          <w:rFonts w:ascii="Times New Roman" w:hAnsi="Times New Roman" w:cs="Times New Roman"/>
          <w:sz w:val="24"/>
          <w:szCs w:val="24"/>
        </w:rPr>
        <w:t xml:space="preserve"> </w:t>
      </w:r>
      <w:r w:rsidR="003A78C3" w:rsidRPr="00935A6D">
        <w:rPr>
          <w:rFonts w:ascii="Times New Roman" w:hAnsi="Times New Roman" w:cs="Times New Roman"/>
          <w:sz w:val="24"/>
          <w:szCs w:val="24"/>
        </w:rPr>
        <w:t>rozumianego jako taki obiekt budowlany, który jest trwale związany z gruntem, wydzielony z przestrzeni za pomocą przegród budowlanych oraz posiada fundamenty i dach</w:t>
      </w:r>
      <w:r w:rsidR="005368A6" w:rsidRPr="00935A6D">
        <w:rPr>
          <w:rFonts w:ascii="Times New Roman" w:hAnsi="Times New Roman" w:cs="Times New Roman"/>
          <w:sz w:val="24"/>
          <w:szCs w:val="24"/>
        </w:rPr>
        <w:t>.</w:t>
      </w:r>
    </w:p>
    <w:p w14:paraId="28134702" w14:textId="6488D637" w:rsidR="008B4BB4" w:rsidRPr="00935A6D" w:rsidRDefault="008B4BB4"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Przewiduje się dodanie do ustawy </w:t>
      </w:r>
      <w:r w:rsidR="005E0E8D" w:rsidRPr="00935A6D">
        <w:rPr>
          <w:rFonts w:ascii="Times New Roman" w:hAnsi="Times New Roman" w:cs="Times New Roman"/>
          <w:sz w:val="24"/>
          <w:szCs w:val="24"/>
        </w:rPr>
        <w:t>z dnia 14 marca 1985 r.</w:t>
      </w:r>
      <w:r w:rsidR="005E0E8D">
        <w:rPr>
          <w:rFonts w:ascii="Times New Roman" w:hAnsi="Times New Roman" w:cs="Times New Roman"/>
          <w:sz w:val="24"/>
          <w:szCs w:val="24"/>
        </w:rPr>
        <w:t xml:space="preserve"> </w:t>
      </w:r>
      <w:r w:rsidRPr="00935A6D">
        <w:rPr>
          <w:rFonts w:ascii="Times New Roman" w:hAnsi="Times New Roman" w:cs="Times New Roman"/>
          <w:sz w:val="24"/>
          <w:szCs w:val="24"/>
        </w:rPr>
        <w:t>o Państwowej Inspekcji Sanitarnej rozdziałów 3a–3c.</w:t>
      </w:r>
    </w:p>
    <w:p w14:paraId="7463FD6C" w14:textId="1A875609" w:rsidR="008C123B" w:rsidRPr="00935A6D" w:rsidRDefault="008C123B" w:rsidP="00DE673C">
      <w:pPr>
        <w:spacing w:line="360" w:lineRule="auto"/>
        <w:rPr>
          <w:rFonts w:ascii="Times New Roman" w:hAnsi="Times New Roman" w:cs="Times New Roman"/>
          <w:b/>
          <w:sz w:val="24"/>
          <w:szCs w:val="24"/>
        </w:rPr>
      </w:pPr>
      <w:r w:rsidRPr="00935A6D">
        <w:rPr>
          <w:rFonts w:ascii="Times New Roman" w:hAnsi="Times New Roman" w:cs="Times New Roman"/>
          <w:b/>
          <w:sz w:val="24"/>
          <w:szCs w:val="24"/>
        </w:rPr>
        <w:t>Rozdział 3a ustawy</w:t>
      </w:r>
      <w:r w:rsidR="005E0E8D">
        <w:rPr>
          <w:rFonts w:ascii="Times New Roman" w:hAnsi="Times New Roman" w:cs="Times New Roman"/>
          <w:b/>
          <w:sz w:val="24"/>
          <w:szCs w:val="24"/>
        </w:rPr>
        <w:t xml:space="preserve"> </w:t>
      </w:r>
      <w:r w:rsidR="005E0E8D" w:rsidRPr="00836EC6">
        <w:rPr>
          <w:rFonts w:ascii="Times New Roman" w:hAnsi="Times New Roman" w:cs="Times New Roman"/>
          <w:b/>
          <w:bCs/>
          <w:sz w:val="24"/>
          <w:szCs w:val="24"/>
        </w:rPr>
        <w:t>z dnia 14 marca 1985 r.</w:t>
      </w:r>
      <w:r w:rsidRPr="00935A6D">
        <w:rPr>
          <w:rFonts w:ascii="Times New Roman" w:hAnsi="Times New Roman" w:cs="Times New Roman"/>
          <w:b/>
          <w:sz w:val="24"/>
          <w:szCs w:val="24"/>
        </w:rPr>
        <w:t xml:space="preserve"> o Państwowej Inspekcji Sanitarnej</w:t>
      </w:r>
    </w:p>
    <w:p w14:paraId="0CBC6921" w14:textId="000302B3" w:rsidR="008B4BB4" w:rsidRPr="00935A6D" w:rsidRDefault="008B4BB4" w:rsidP="00D04FC3">
      <w:pPr>
        <w:spacing w:line="360" w:lineRule="auto"/>
        <w:rPr>
          <w:rFonts w:ascii="Times New Roman" w:hAnsi="Times New Roman" w:cs="Times New Roman"/>
          <w:b/>
          <w:sz w:val="24"/>
          <w:szCs w:val="24"/>
        </w:rPr>
      </w:pPr>
      <w:r w:rsidRPr="00935A6D">
        <w:rPr>
          <w:rFonts w:ascii="Times New Roman" w:hAnsi="Times New Roman" w:cs="Times New Roman"/>
          <w:b/>
          <w:sz w:val="24"/>
          <w:szCs w:val="24"/>
        </w:rPr>
        <w:t>System jakości badań wody</w:t>
      </w:r>
    </w:p>
    <w:p w14:paraId="3AFDFFDC" w14:textId="382ACF2E" w:rsidR="008C123B" w:rsidRPr="00935A6D" w:rsidRDefault="008C123B"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Projekt </w:t>
      </w:r>
      <w:r w:rsidR="005E0E8D">
        <w:rPr>
          <w:rFonts w:ascii="Times New Roman" w:hAnsi="Times New Roman" w:cs="Times New Roman"/>
          <w:sz w:val="24"/>
          <w:szCs w:val="24"/>
        </w:rPr>
        <w:t xml:space="preserve">ustawy </w:t>
      </w:r>
      <w:r w:rsidRPr="00935A6D">
        <w:rPr>
          <w:rFonts w:ascii="Times New Roman" w:hAnsi="Times New Roman" w:cs="Times New Roman"/>
          <w:sz w:val="24"/>
          <w:szCs w:val="24"/>
        </w:rPr>
        <w:t>przewiduje, iż</w:t>
      </w:r>
      <w:r w:rsidR="00604C98"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laboratoria wykonujące badania </w:t>
      </w:r>
      <w:r w:rsidR="00D0588A" w:rsidRPr="00935A6D">
        <w:rPr>
          <w:rFonts w:ascii="Times New Roman" w:hAnsi="Times New Roman" w:cs="Times New Roman"/>
          <w:sz w:val="24"/>
          <w:szCs w:val="24"/>
        </w:rPr>
        <w:t xml:space="preserve">jakości </w:t>
      </w:r>
      <w:r w:rsidRPr="00935A6D">
        <w:rPr>
          <w:rFonts w:ascii="Times New Roman" w:hAnsi="Times New Roman" w:cs="Times New Roman"/>
          <w:sz w:val="24"/>
          <w:szCs w:val="24"/>
        </w:rPr>
        <w:t>wody do spożycia</w:t>
      </w:r>
      <w:r w:rsidR="00B643B6" w:rsidRPr="00935A6D">
        <w:rPr>
          <w:rFonts w:ascii="Times New Roman" w:hAnsi="Times New Roman" w:cs="Times New Roman"/>
          <w:sz w:val="24"/>
          <w:szCs w:val="24"/>
        </w:rPr>
        <w:t>, wody w kąpieliskach i miejscach okazjonalnie wykorzystywanych do kąpieli, zwanych dalej „badaniami wody”</w:t>
      </w:r>
      <w:r w:rsidR="005E0E8D">
        <w:rPr>
          <w:rFonts w:ascii="Times New Roman" w:hAnsi="Times New Roman" w:cs="Times New Roman"/>
          <w:sz w:val="24"/>
          <w:szCs w:val="24"/>
        </w:rPr>
        <w:t>,</w:t>
      </w:r>
      <w:r w:rsidR="00B643B6" w:rsidRPr="00935A6D">
        <w:rPr>
          <w:rFonts w:ascii="Times New Roman" w:hAnsi="Times New Roman" w:cs="Times New Roman"/>
          <w:sz w:val="24"/>
          <w:szCs w:val="24"/>
        </w:rPr>
        <w:t xml:space="preserve"> mogą wykonywać laboratoria, które</w:t>
      </w:r>
      <w:r w:rsidRPr="00935A6D">
        <w:rPr>
          <w:rFonts w:ascii="Times New Roman" w:hAnsi="Times New Roman" w:cs="Times New Roman"/>
          <w:sz w:val="24"/>
          <w:szCs w:val="24"/>
        </w:rPr>
        <w:t>:</w:t>
      </w:r>
    </w:p>
    <w:p w14:paraId="60BBA08B" w14:textId="338B8846" w:rsidR="008C123B" w:rsidRPr="00935A6D" w:rsidRDefault="008C123B"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1) </w:t>
      </w:r>
      <w:r w:rsidR="00B5596E" w:rsidRPr="00935A6D">
        <w:rPr>
          <w:rFonts w:ascii="Times New Roman" w:hAnsi="Times New Roman" w:cs="Times New Roman"/>
          <w:sz w:val="24"/>
          <w:szCs w:val="24"/>
        </w:rPr>
        <w:tab/>
      </w:r>
      <w:r w:rsidRPr="00935A6D">
        <w:rPr>
          <w:rFonts w:ascii="Times New Roman" w:hAnsi="Times New Roman" w:cs="Times New Roman"/>
          <w:sz w:val="24"/>
          <w:szCs w:val="24"/>
        </w:rPr>
        <w:t>posiada</w:t>
      </w:r>
      <w:r w:rsidR="00B643B6" w:rsidRPr="00935A6D">
        <w:rPr>
          <w:rFonts w:ascii="Times New Roman" w:hAnsi="Times New Roman" w:cs="Times New Roman"/>
          <w:sz w:val="24"/>
          <w:szCs w:val="24"/>
        </w:rPr>
        <w:t>ją</w:t>
      </w:r>
      <w:r w:rsidRPr="00935A6D">
        <w:rPr>
          <w:rFonts w:ascii="Times New Roman" w:hAnsi="Times New Roman" w:cs="Times New Roman"/>
          <w:sz w:val="24"/>
          <w:szCs w:val="24"/>
        </w:rPr>
        <w:t xml:space="preserve"> akredytację Polskiego Centrum Akredytacji</w:t>
      </w:r>
      <w:r w:rsidR="00AD3AE0" w:rsidRPr="00935A6D">
        <w:rPr>
          <w:rFonts w:ascii="Times New Roman" w:hAnsi="Times New Roman" w:cs="Times New Roman"/>
          <w:sz w:val="24"/>
          <w:szCs w:val="24"/>
        </w:rPr>
        <w:t xml:space="preserve"> albo </w:t>
      </w:r>
      <w:r w:rsidRPr="00935A6D">
        <w:rPr>
          <w:rFonts w:ascii="Times New Roman" w:hAnsi="Times New Roman" w:cs="Times New Roman"/>
          <w:sz w:val="24"/>
          <w:szCs w:val="24"/>
        </w:rPr>
        <w:t xml:space="preserve">innej jednostki akredytacyjnej z </w:t>
      </w:r>
      <w:r w:rsidR="00AD3AE0" w:rsidRPr="00935A6D">
        <w:rPr>
          <w:rFonts w:ascii="Times New Roman" w:hAnsi="Times New Roman" w:cs="Times New Roman"/>
          <w:sz w:val="24"/>
          <w:szCs w:val="24"/>
        </w:rPr>
        <w:t xml:space="preserve">państw </w:t>
      </w:r>
      <w:r w:rsidRPr="00935A6D">
        <w:rPr>
          <w:rFonts w:ascii="Times New Roman" w:hAnsi="Times New Roman" w:cs="Times New Roman"/>
          <w:sz w:val="24"/>
          <w:szCs w:val="24"/>
        </w:rPr>
        <w:t>członkowskich U</w:t>
      </w:r>
      <w:r w:rsidR="00AD3AE0" w:rsidRPr="00935A6D">
        <w:rPr>
          <w:rFonts w:ascii="Times New Roman" w:hAnsi="Times New Roman" w:cs="Times New Roman"/>
          <w:sz w:val="24"/>
          <w:szCs w:val="24"/>
        </w:rPr>
        <w:t xml:space="preserve">nii </w:t>
      </w:r>
      <w:r w:rsidRPr="00935A6D">
        <w:rPr>
          <w:rFonts w:ascii="Times New Roman" w:hAnsi="Times New Roman" w:cs="Times New Roman"/>
          <w:sz w:val="24"/>
          <w:szCs w:val="24"/>
        </w:rPr>
        <w:t>E</w:t>
      </w:r>
      <w:r w:rsidR="00AD3AE0" w:rsidRPr="00935A6D">
        <w:rPr>
          <w:rFonts w:ascii="Times New Roman" w:hAnsi="Times New Roman" w:cs="Times New Roman"/>
          <w:sz w:val="24"/>
          <w:szCs w:val="24"/>
        </w:rPr>
        <w:t>uropejskiej</w:t>
      </w:r>
      <w:r w:rsidRPr="00935A6D">
        <w:rPr>
          <w:rFonts w:ascii="Times New Roman" w:hAnsi="Times New Roman" w:cs="Times New Roman"/>
          <w:sz w:val="24"/>
          <w:szCs w:val="24"/>
        </w:rPr>
        <w:t xml:space="preserve">, </w:t>
      </w:r>
      <w:r w:rsidR="00AD3AE0" w:rsidRPr="00935A6D">
        <w:rPr>
          <w:rFonts w:ascii="Times New Roman" w:hAnsi="Times New Roman" w:cs="Times New Roman"/>
          <w:sz w:val="24"/>
          <w:szCs w:val="24"/>
        </w:rPr>
        <w:t>na zgodność z wymaganiami normy PN-EN ISO/IEC 17025</w:t>
      </w:r>
      <w:r w:rsidR="00B5596E" w:rsidRPr="00935A6D">
        <w:rPr>
          <w:rFonts w:ascii="Times New Roman" w:hAnsi="Times New Roman" w:cs="Times New Roman"/>
          <w:sz w:val="24"/>
          <w:szCs w:val="24"/>
        </w:rPr>
        <w:t>;</w:t>
      </w:r>
    </w:p>
    <w:p w14:paraId="3AD06F7E" w14:textId="0453D448" w:rsidR="008058EF" w:rsidRPr="00935A6D" w:rsidRDefault="00B643B6"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2</w:t>
      </w:r>
      <w:r w:rsidR="008C123B" w:rsidRPr="00935A6D">
        <w:rPr>
          <w:rFonts w:ascii="Times New Roman" w:hAnsi="Times New Roman" w:cs="Times New Roman"/>
          <w:sz w:val="24"/>
          <w:szCs w:val="24"/>
        </w:rPr>
        <w:t xml:space="preserve">) </w:t>
      </w:r>
      <w:r w:rsidR="00B5596E" w:rsidRPr="00935A6D">
        <w:rPr>
          <w:rFonts w:ascii="Times New Roman" w:hAnsi="Times New Roman" w:cs="Times New Roman"/>
          <w:sz w:val="24"/>
          <w:szCs w:val="24"/>
        </w:rPr>
        <w:tab/>
      </w:r>
      <w:r w:rsidR="008058EF" w:rsidRPr="00935A6D">
        <w:rPr>
          <w:rFonts w:ascii="Times New Roman" w:hAnsi="Times New Roman" w:cs="Times New Roman"/>
          <w:bCs/>
          <w:sz w:val="24"/>
          <w:szCs w:val="24"/>
        </w:rPr>
        <w:t xml:space="preserve">zapewniają pobieranie próbek wody do badań wody przez </w:t>
      </w:r>
      <w:proofErr w:type="spellStart"/>
      <w:r w:rsidR="008058EF" w:rsidRPr="00935A6D">
        <w:rPr>
          <w:rFonts w:ascii="Times New Roman" w:hAnsi="Times New Roman" w:cs="Times New Roman"/>
          <w:bCs/>
          <w:sz w:val="24"/>
          <w:szCs w:val="24"/>
        </w:rPr>
        <w:t>próbkobiorców</w:t>
      </w:r>
      <w:proofErr w:type="spellEnd"/>
      <w:r w:rsidR="008058EF" w:rsidRPr="00935A6D">
        <w:rPr>
          <w:rFonts w:ascii="Times New Roman" w:hAnsi="Times New Roman" w:cs="Times New Roman"/>
          <w:bCs/>
          <w:sz w:val="24"/>
          <w:szCs w:val="24"/>
        </w:rPr>
        <w:t xml:space="preserve"> na podstawie właściwych i akredytowanych metod reprezentatywnych dla poszczególnych parametrów badania wody;</w:t>
      </w:r>
    </w:p>
    <w:p w14:paraId="6806F159" w14:textId="1F037FFC" w:rsidR="00B643B6" w:rsidRPr="00935A6D" w:rsidRDefault="00347121"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3</w:t>
      </w:r>
      <w:r w:rsidR="008C123B" w:rsidRPr="00935A6D">
        <w:rPr>
          <w:rFonts w:ascii="Times New Roman" w:hAnsi="Times New Roman" w:cs="Times New Roman"/>
          <w:sz w:val="24"/>
          <w:szCs w:val="24"/>
        </w:rPr>
        <w:t xml:space="preserve">) </w:t>
      </w:r>
      <w:r w:rsidR="00B5596E" w:rsidRPr="00935A6D">
        <w:rPr>
          <w:rFonts w:ascii="Times New Roman" w:hAnsi="Times New Roman" w:cs="Times New Roman"/>
          <w:sz w:val="24"/>
          <w:szCs w:val="24"/>
        </w:rPr>
        <w:tab/>
      </w:r>
      <w:r w:rsidR="008C123B" w:rsidRPr="00935A6D">
        <w:rPr>
          <w:rFonts w:ascii="Times New Roman" w:hAnsi="Times New Roman" w:cs="Times New Roman"/>
          <w:sz w:val="24"/>
          <w:szCs w:val="24"/>
        </w:rPr>
        <w:t>sporządza</w:t>
      </w:r>
      <w:r w:rsidR="00B643B6" w:rsidRPr="00935A6D">
        <w:rPr>
          <w:rFonts w:ascii="Times New Roman" w:hAnsi="Times New Roman" w:cs="Times New Roman"/>
          <w:sz w:val="24"/>
          <w:szCs w:val="24"/>
        </w:rPr>
        <w:t>ją</w:t>
      </w:r>
      <w:r w:rsidR="008C123B" w:rsidRPr="00935A6D">
        <w:rPr>
          <w:rFonts w:ascii="Times New Roman" w:hAnsi="Times New Roman" w:cs="Times New Roman"/>
          <w:sz w:val="24"/>
          <w:szCs w:val="24"/>
        </w:rPr>
        <w:t xml:space="preserve"> cząstkowe lub całościowe sprawozdanie z badań jakości wody</w:t>
      </w:r>
      <w:r w:rsidR="00DD433D" w:rsidRPr="00935A6D">
        <w:rPr>
          <w:rFonts w:ascii="Times New Roman" w:hAnsi="Times New Roman" w:cs="Times New Roman"/>
          <w:sz w:val="24"/>
          <w:szCs w:val="24"/>
        </w:rPr>
        <w:t>;</w:t>
      </w:r>
    </w:p>
    <w:p w14:paraId="1C3A5C45" w14:textId="66D21A5E" w:rsidR="00B702F4" w:rsidRDefault="00347121" w:rsidP="00A86939">
      <w:pPr>
        <w:spacing w:line="360" w:lineRule="auto"/>
        <w:ind w:left="426" w:hanging="426"/>
        <w:jc w:val="both"/>
        <w:rPr>
          <w:rFonts w:ascii="Times New Roman" w:hAnsi="Times New Roman" w:cs="Times New Roman"/>
          <w:bCs/>
          <w:sz w:val="24"/>
          <w:szCs w:val="24"/>
        </w:rPr>
      </w:pPr>
      <w:r w:rsidRPr="00935A6D">
        <w:rPr>
          <w:rFonts w:ascii="Times New Roman" w:hAnsi="Times New Roman" w:cs="Times New Roman"/>
          <w:sz w:val="24"/>
          <w:szCs w:val="24"/>
        </w:rPr>
        <w:t>4</w:t>
      </w:r>
      <w:r w:rsidR="00600019" w:rsidRPr="00935A6D">
        <w:rPr>
          <w:rFonts w:ascii="Times New Roman" w:hAnsi="Times New Roman" w:cs="Times New Roman"/>
          <w:sz w:val="24"/>
          <w:szCs w:val="24"/>
        </w:rPr>
        <w:t xml:space="preserve">) </w:t>
      </w:r>
      <w:r w:rsidR="00B5596E" w:rsidRPr="00935A6D">
        <w:rPr>
          <w:rFonts w:ascii="Times New Roman" w:hAnsi="Times New Roman" w:cs="Times New Roman"/>
          <w:sz w:val="24"/>
          <w:szCs w:val="24"/>
        </w:rPr>
        <w:tab/>
      </w:r>
      <w:r w:rsidR="00EC19AB" w:rsidRPr="00935A6D">
        <w:rPr>
          <w:rFonts w:ascii="Times New Roman" w:hAnsi="Times New Roman" w:cs="Times New Roman"/>
          <w:sz w:val="24"/>
          <w:szCs w:val="24"/>
        </w:rPr>
        <w:t xml:space="preserve">zostały zgłoszone do ewidencji laboratoriów </w:t>
      </w:r>
      <w:r w:rsidR="004F527A" w:rsidRPr="00935A6D">
        <w:rPr>
          <w:rFonts w:ascii="Times New Roman" w:hAnsi="Times New Roman" w:cs="Times New Roman"/>
          <w:sz w:val="24"/>
          <w:szCs w:val="24"/>
        </w:rPr>
        <w:t xml:space="preserve">wykonujących </w:t>
      </w:r>
      <w:r w:rsidR="00EC19AB" w:rsidRPr="00935A6D">
        <w:rPr>
          <w:rFonts w:ascii="Times New Roman" w:hAnsi="Times New Roman" w:cs="Times New Roman"/>
          <w:sz w:val="24"/>
          <w:szCs w:val="24"/>
        </w:rPr>
        <w:t>badania wody</w:t>
      </w:r>
      <w:r w:rsidR="004F527A" w:rsidRPr="00935A6D">
        <w:rPr>
          <w:rFonts w:ascii="Times New Roman" w:hAnsi="Times New Roman" w:cs="Times New Roman"/>
          <w:bCs/>
          <w:sz w:val="24"/>
          <w:szCs w:val="24"/>
        </w:rPr>
        <w:t>.</w:t>
      </w:r>
    </w:p>
    <w:p w14:paraId="73B07D82" w14:textId="595C1E58" w:rsidR="00143E7D" w:rsidRDefault="00354D81"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Przewiduje się również dodanie przepisów przejściowych</w:t>
      </w:r>
      <w:r w:rsidR="00143E7D" w:rsidRPr="00935A6D">
        <w:rPr>
          <w:rFonts w:ascii="Times New Roman" w:hAnsi="Times New Roman" w:cs="Times New Roman"/>
          <w:sz w:val="24"/>
          <w:szCs w:val="24"/>
        </w:rPr>
        <w:t xml:space="preserve"> (art. </w:t>
      </w:r>
      <w:r w:rsidR="000637E9" w:rsidRPr="00935A6D">
        <w:rPr>
          <w:rFonts w:ascii="Times New Roman" w:hAnsi="Times New Roman" w:cs="Times New Roman"/>
          <w:sz w:val="24"/>
          <w:szCs w:val="24"/>
        </w:rPr>
        <w:t>1</w:t>
      </w:r>
      <w:r w:rsidR="000637E9">
        <w:rPr>
          <w:rFonts w:ascii="Times New Roman" w:hAnsi="Times New Roman" w:cs="Times New Roman"/>
          <w:sz w:val="24"/>
          <w:szCs w:val="24"/>
        </w:rPr>
        <w:t>9</w:t>
      </w:r>
      <w:r w:rsidR="00143E7D" w:rsidRPr="00935A6D">
        <w:rPr>
          <w:rFonts w:ascii="Times New Roman" w:hAnsi="Times New Roman" w:cs="Times New Roman"/>
          <w:sz w:val="24"/>
          <w:szCs w:val="24"/>
        </w:rPr>
        <w:t>)</w:t>
      </w:r>
      <w:r w:rsidRPr="00935A6D">
        <w:rPr>
          <w:rFonts w:ascii="Times New Roman" w:hAnsi="Times New Roman" w:cs="Times New Roman"/>
          <w:sz w:val="24"/>
          <w:szCs w:val="24"/>
        </w:rPr>
        <w:t xml:space="preserve"> przewidujących, że laboratoria </w:t>
      </w:r>
      <w:r w:rsidR="00143E7D" w:rsidRPr="00935A6D">
        <w:rPr>
          <w:rFonts w:ascii="Times New Roman" w:hAnsi="Times New Roman" w:cs="Times New Roman"/>
          <w:sz w:val="24"/>
          <w:szCs w:val="24"/>
        </w:rPr>
        <w:t xml:space="preserve">spełniające przed dniem wejścia w życie </w:t>
      </w:r>
      <w:r w:rsidR="00965138">
        <w:rPr>
          <w:rFonts w:ascii="Times New Roman" w:hAnsi="Times New Roman" w:cs="Times New Roman"/>
          <w:sz w:val="24"/>
          <w:szCs w:val="24"/>
        </w:rPr>
        <w:t>projektu</w:t>
      </w:r>
      <w:r w:rsidR="00965138" w:rsidRPr="00935A6D">
        <w:rPr>
          <w:rFonts w:ascii="Times New Roman" w:hAnsi="Times New Roman" w:cs="Times New Roman"/>
          <w:sz w:val="24"/>
          <w:szCs w:val="24"/>
        </w:rPr>
        <w:t xml:space="preserve"> </w:t>
      </w:r>
      <w:r w:rsidR="00143E7D" w:rsidRPr="00935A6D">
        <w:rPr>
          <w:rFonts w:ascii="Times New Roman" w:hAnsi="Times New Roman" w:cs="Times New Roman"/>
          <w:sz w:val="24"/>
          <w:szCs w:val="24"/>
        </w:rPr>
        <w:t>ustawy wymagania określone w art. 12 ust. 4 ustawy zmienianej w art. 1, mogą wykonywać badania jakości wody przeznaczonej do spożycia przez ludzi na zasadach określonych w ustawach zmienianych w art. 1 i 2, w terminie 4 lat od dnia wejścia w życie niniejszej ustawy.</w:t>
      </w:r>
      <w:r w:rsidR="00143E7D" w:rsidRPr="00935A6D">
        <w:rPr>
          <w:rFonts w:ascii="Times New Roman" w:eastAsiaTheme="minorEastAsia" w:hAnsi="Times New Roman" w:cs="Arial"/>
          <w:sz w:val="24"/>
          <w:szCs w:val="20"/>
          <w:lang w:eastAsia="pl-PL"/>
        </w:rPr>
        <w:t xml:space="preserve"> Ponadto </w:t>
      </w:r>
      <w:r w:rsidR="00143E7D" w:rsidRPr="00935A6D">
        <w:rPr>
          <w:rFonts w:ascii="Times New Roman" w:hAnsi="Times New Roman" w:cs="Times New Roman"/>
          <w:sz w:val="24"/>
          <w:szCs w:val="24"/>
        </w:rPr>
        <w:t xml:space="preserve">laboratoria spełniające wymagania określone w art. 348 ustawy z dnia 20 lipca 2017 r. – Prawo wodne zmienianej w art. </w:t>
      </w:r>
      <w:r w:rsidR="0036489B">
        <w:rPr>
          <w:rFonts w:ascii="Times New Roman" w:hAnsi="Times New Roman" w:cs="Times New Roman"/>
          <w:sz w:val="24"/>
          <w:szCs w:val="24"/>
        </w:rPr>
        <w:t>5</w:t>
      </w:r>
      <w:r w:rsidR="00143E7D" w:rsidRPr="00935A6D">
        <w:rPr>
          <w:rFonts w:ascii="Times New Roman" w:hAnsi="Times New Roman" w:cs="Times New Roman"/>
          <w:sz w:val="24"/>
          <w:szCs w:val="24"/>
        </w:rPr>
        <w:t xml:space="preserve"> przed dniem wejścia w życie niniejszej ustawy, mogą wykonywać badania jakości wody w kąpieliskach i miejscach okazjonalnie wykorzystywanych do kąpieli na zasadach określonych w ustaw</w:t>
      </w:r>
      <w:r w:rsidR="00DB44EA" w:rsidRPr="00935A6D">
        <w:rPr>
          <w:rFonts w:ascii="Times New Roman" w:hAnsi="Times New Roman" w:cs="Times New Roman"/>
          <w:sz w:val="24"/>
          <w:szCs w:val="24"/>
        </w:rPr>
        <w:t>ie</w:t>
      </w:r>
      <w:r w:rsidR="00143E7D" w:rsidRPr="00935A6D">
        <w:rPr>
          <w:rFonts w:ascii="Times New Roman" w:hAnsi="Times New Roman" w:cs="Times New Roman"/>
          <w:sz w:val="24"/>
          <w:szCs w:val="24"/>
        </w:rPr>
        <w:t xml:space="preserve"> zmienian</w:t>
      </w:r>
      <w:r w:rsidR="00DB44EA" w:rsidRPr="00935A6D">
        <w:rPr>
          <w:rFonts w:ascii="Times New Roman" w:hAnsi="Times New Roman" w:cs="Times New Roman"/>
          <w:sz w:val="24"/>
          <w:szCs w:val="24"/>
        </w:rPr>
        <w:t>ej</w:t>
      </w:r>
      <w:r w:rsidR="00143E7D" w:rsidRPr="00935A6D">
        <w:rPr>
          <w:rFonts w:ascii="Times New Roman" w:hAnsi="Times New Roman" w:cs="Times New Roman"/>
          <w:sz w:val="24"/>
          <w:szCs w:val="24"/>
        </w:rPr>
        <w:t xml:space="preserve"> w art. 2, w terminie 4 lat od dnia wejścia w życie niniejszej ustawy.</w:t>
      </w:r>
    </w:p>
    <w:p w14:paraId="52029936" w14:textId="54614EC8" w:rsidR="00212DE8" w:rsidRPr="00B702F4" w:rsidRDefault="00212DE8" w:rsidP="00A86939">
      <w:pPr>
        <w:spacing w:line="360" w:lineRule="auto"/>
        <w:jc w:val="both"/>
        <w:rPr>
          <w:rFonts w:ascii="Times New Roman" w:hAnsi="Times New Roman" w:cs="Times New Roman"/>
          <w:bCs/>
          <w:sz w:val="24"/>
          <w:szCs w:val="24"/>
        </w:rPr>
      </w:pPr>
      <w:r w:rsidRPr="00212DE8">
        <w:rPr>
          <w:rFonts w:ascii="Times New Roman" w:hAnsi="Times New Roman" w:cs="Times New Roman"/>
          <w:bCs/>
          <w:sz w:val="24"/>
          <w:szCs w:val="24"/>
        </w:rPr>
        <w:t xml:space="preserve">Projekt przewiduje także, iż laboratoria znajdujące się w strukturze wojskowych ośrodków medycyny prewencyjnej mogą wykonywać badania wody, w tym wody przeznaczonej do spożycia przez ludzi, w stosunku do podmiotów określonych w art. 22a ust. 1 ustawy </w:t>
      </w:r>
      <w:r w:rsidRPr="00212DE8">
        <w:rPr>
          <w:rFonts w:ascii="Times New Roman" w:hAnsi="Times New Roman" w:cs="Times New Roman"/>
          <w:bCs/>
          <w:sz w:val="24"/>
          <w:szCs w:val="24"/>
        </w:rPr>
        <w:lastRenderedPageBreak/>
        <w:t>zmienianej w art. 2 lub gdy dotyczy to miejsca zakwaterowania jednostki wojskowej, przez okres 4 lat od dnia wejścia w życie niniejszej ustawy, przy czym do wykonywania tych badań stosuje się art. 37aa ust. 1 pkt 3, art. 37af i art. 37ag ustawy zmienianej w art. 2.</w:t>
      </w:r>
    </w:p>
    <w:p w14:paraId="0C7087EA" w14:textId="63E6E138" w:rsidR="002B1CD5" w:rsidRPr="00935A6D" w:rsidRDefault="00600019"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Główny Inspektor Sanitarny prowadzi ewidencję laboratoriów </w:t>
      </w:r>
      <w:r w:rsidR="00335E3D" w:rsidRPr="00935A6D">
        <w:rPr>
          <w:rFonts w:ascii="Times New Roman" w:hAnsi="Times New Roman" w:cs="Times New Roman"/>
          <w:sz w:val="24"/>
          <w:szCs w:val="24"/>
        </w:rPr>
        <w:t>wykonujących</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badania wody obejmującą dane zawarte w przekazanej informacji, któr</w:t>
      </w:r>
      <w:r w:rsidR="008058EF" w:rsidRPr="00935A6D">
        <w:rPr>
          <w:rFonts w:ascii="Times New Roman" w:hAnsi="Times New Roman" w:cs="Times New Roman"/>
          <w:sz w:val="24"/>
          <w:szCs w:val="24"/>
        </w:rPr>
        <w:t>e</w:t>
      </w:r>
      <w:r w:rsidRPr="00935A6D">
        <w:rPr>
          <w:rFonts w:ascii="Times New Roman" w:hAnsi="Times New Roman" w:cs="Times New Roman"/>
          <w:sz w:val="24"/>
          <w:szCs w:val="24"/>
        </w:rPr>
        <w:t xml:space="preserve"> będą publikowane w Biuletynie Informacji Publicznej urzędu obsługującego Głównego Inspektora Sanitarnego. Dodatkowo wskazuje się, że Główny Inspektor Sanitarny </w:t>
      </w:r>
      <w:r w:rsidR="00143E7D" w:rsidRPr="00935A6D">
        <w:rPr>
          <w:rFonts w:ascii="Times New Roman" w:hAnsi="Times New Roman" w:cs="Times New Roman"/>
          <w:sz w:val="24"/>
          <w:szCs w:val="24"/>
        </w:rPr>
        <w:t xml:space="preserve">publikuje </w:t>
      </w:r>
      <w:r w:rsidRPr="00935A6D">
        <w:rPr>
          <w:rFonts w:ascii="Times New Roman" w:hAnsi="Times New Roman" w:cs="Times New Roman"/>
          <w:sz w:val="24"/>
          <w:szCs w:val="24"/>
        </w:rPr>
        <w:t xml:space="preserve">ewidencję laboratoriów </w:t>
      </w:r>
      <w:r w:rsidR="00AD37A7" w:rsidRPr="00935A6D">
        <w:rPr>
          <w:rFonts w:ascii="Times New Roman" w:hAnsi="Times New Roman" w:cs="Times New Roman"/>
          <w:sz w:val="24"/>
          <w:szCs w:val="24"/>
        </w:rPr>
        <w:t xml:space="preserve">wykonujących </w:t>
      </w:r>
      <w:r w:rsidRPr="00935A6D">
        <w:rPr>
          <w:rFonts w:ascii="Times New Roman" w:hAnsi="Times New Roman" w:cs="Times New Roman"/>
          <w:sz w:val="24"/>
          <w:szCs w:val="24"/>
        </w:rPr>
        <w:t>badania wody w terminie 6 miesięcy od dnia wejścia w życie ustawy</w:t>
      </w:r>
      <w:r w:rsidR="008B4BB4" w:rsidRPr="00935A6D">
        <w:rPr>
          <w:rFonts w:ascii="Times New Roman" w:hAnsi="Times New Roman" w:cs="Times New Roman"/>
          <w:sz w:val="24"/>
          <w:szCs w:val="24"/>
        </w:rPr>
        <w:t xml:space="preserve"> (art.</w:t>
      </w:r>
      <w:r w:rsidR="00850A93" w:rsidRPr="00935A6D">
        <w:rPr>
          <w:rFonts w:ascii="Times New Roman" w:hAnsi="Times New Roman" w:cs="Times New Roman"/>
          <w:sz w:val="24"/>
          <w:szCs w:val="24"/>
        </w:rPr>
        <w:t xml:space="preserve"> 2</w:t>
      </w:r>
      <w:r w:rsidR="00D66224">
        <w:rPr>
          <w:rFonts w:ascii="Times New Roman" w:hAnsi="Times New Roman" w:cs="Times New Roman"/>
          <w:sz w:val="24"/>
          <w:szCs w:val="24"/>
        </w:rPr>
        <w:t>0</w:t>
      </w:r>
      <w:r w:rsidR="00850A93" w:rsidRPr="00935A6D">
        <w:rPr>
          <w:rFonts w:ascii="Times New Roman" w:hAnsi="Times New Roman" w:cs="Times New Roman"/>
          <w:sz w:val="24"/>
          <w:szCs w:val="24"/>
        </w:rPr>
        <w:t xml:space="preserve"> projektowanej ustawy</w:t>
      </w:r>
      <w:r w:rsidR="008B4BB4" w:rsidRPr="00935A6D">
        <w:rPr>
          <w:rFonts w:ascii="Times New Roman" w:hAnsi="Times New Roman" w:cs="Times New Roman"/>
          <w:sz w:val="24"/>
          <w:szCs w:val="24"/>
        </w:rPr>
        <w:t>)</w:t>
      </w:r>
      <w:r w:rsidRPr="00935A6D">
        <w:rPr>
          <w:rFonts w:ascii="Times New Roman" w:hAnsi="Times New Roman" w:cs="Times New Roman"/>
          <w:sz w:val="24"/>
          <w:szCs w:val="24"/>
        </w:rPr>
        <w:t xml:space="preserve">. </w:t>
      </w:r>
      <w:r w:rsidR="002B1CD5" w:rsidRPr="00935A6D">
        <w:rPr>
          <w:rFonts w:ascii="Times New Roman" w:hAnsi="Times New Roman" w:cs="Times New Roman"/>
          <w:sz w:val="24"/>
          <w:szCs w:val="24"/>
        </w:rPr>
        <w:t>Procedura dokonywania umieszczenia laboratorium w ewidencji stanowi czynności materialno-techniczne. Podstawą umieszczeni</w:t>
      </w:r>
      <w:r w:rsidR="007601AE" w:rsidRPr="00935A6D">
        <w:rPr>
          <w:rFonts w:ascii="Times New Roman" w:hAnsi="Times New Roman" w:cs="Times New Roman"/>
          <w:sz w:val="24"/>
          <w:szCs w:val="24"/>
        </w:rPr>
        <w:t>a</w:t>
      </w:r>
      <w:r w:rsidR="002B1CD5" w:rsidRPr="00935A6D">
        <w:rPr>
          <w:rFonts w:ascii="Times New Roman" w:hAnsi="Times New Roman" w:cs="Times New Roman"/>
          <w:sz w:val="24"/>
          <w:szCs w:val="24"/>
        </w:rPr>
        <w:t xml:space="preserve"> w ewidencji jest wyłącznie spełnienie wymogów formalnych – przedstawienie określonych informacji (</w:t>
      </w:r>
      <w:r w:rsidR="00B702F4">
        <w:rPr>
          <w:rFonts w:ascii="Times New Roman" w:hAnsi="Times New Roman" w:cs="Times New Roman"/>
          <w:sz w:val="24"/>
          <w:szCs w:val="24"/>
        </w:rPr>
        <w:t xml:space="preserve">projektowany </w:t>
      </w:r>
      <w:r w:rsidR="00850A93" w:rsidRPr="00935A6D">
        <w:rPr>
          <w:rFonts w:ascii="Times New Roman" w:hAnsi="Times New Roman" w:cs="Times New Roman"/>
          <w:sz w:val="24"/>
          <w:szCs w:val="24"/>
        </w:rPr>
        <w:t>art. 37aa ust. 3</w:t>
      </w:r>
      <w:r w:rsidR="00B702F4">
        <w:rPr>
          <w:rFonts w:ascii="Times New Roman" w:hAnsi="Times New Roman" w:cs="Times New Roman"/>
          <w:sz w:val="24"/>
          <w:szCs w:val="24"/>
        </w:rPr>
        <w:t xml:space="preserve"> i </w:t>
      </w:r>
      <w:r w:rsidR="00850A93" w:rsidRPr="00935A6D">
        <w:rPr>
          <w:rFonts w:ascii="Times New Roman" w:hAnsi="Times New Roman" w:cs="Times New Roman"/>
          <w:sz w:val="24"/>
          <w:szCs w:val="24"/>
        </w:rPr>
        <w:t>4 ustawy</w:t>
      </w:r>
      <w:r w:rsidR="00B702F4">
        <w:rPr>
          <w:rFonts w:ascii="Times New Roman" w:hAnsi="Times New Roman" w:cs="Times New Roman"/>
          <w:sz w:val="24"/>
          <w:szCs w:val="24"/>
        </w:rPr>
        <w:t xml:space="preserve"> </w:t>
      </w:r>
      <w:r w:rsidR="00B702F4" w:rsidRPr="00935A6D">
        <w:rPr>
          <w:rFonts w:ascii="Times New Roman" w:hAnsi="Times New Roman" w:cs="Times New Roman"/>
          <w:sz w:val="24"/>
          <w:szCs w:val="24"/>
        </w:rPr>
        <w:t>z dnia 14 marca 1985 r.</w:t>
      </w:r>
      <w:r w:rsidR="00850A93" w:rsidRPr="00935A6D">
        <w:rPr>
          <w:rFonts w:ascii="Times New Roman" w:hAnsi="Times New Roman" w:cs="Times New Roman"/>
          <w:sz w:val="24"/>
          <w:szCs w:val="24"/>
        </w:rPr>
        <w:t xml:space="preserve"> o Państwowej Inspekcji Sanitarnej</w:t>
      </w:r>
      <w:r w:rsidR="002B1CD5" w:rsidRPr="00935A6D">
        <w:rPr>
          <w:rFonts w:ascii="Times New Roman" w:hAnsi="Times New Roman" w:cs="Times New Roman"/>
          <w:sz w:val="24"/>
          <w:szCs w:val="24"/>
        </w:rPr>
        <w:t>).</w:t>
      </w:r>
    </w:p>
    <w:p w14:paraId="0627AF9E" w14:textId="2B5B00A7" w:rsidR="00600019" w:rsidRPr="00935A6D" w:rsidRDefault="002B1CD5"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przypadku odrzucenia wniosku </w:t>
      </w:r>
      <w:r w:rsidR="00B702F4" w:rsidRPr="00935A6D">
        <w:rPr>
          <w:rFonts w:ascii="Times New Roman" w:hAnsi="Times New Roman" w:cs="Times New Roman"/>
          <w:sz w:val="24"/>
          <w:szCs w:val="24"/>
        </w:rPr>
        <w:t xml:space="preserve">będą </w:t>
      </w:r>
      <w:r w:rsidRPr="00935A6D">
        <w:rPr>
          <w:rFonts w:ascii="Times New Roman" w:hAnsi="Times New Roman" w:cs="Times New Roman"/>
          <w:sz w:val="24"/>
          <w:szCs w:val="24"/>
        </w:rPr>
        <w:t xml:space="preserve">zastosowanie miały przepisy działu III rozdziału 2 ustawy z dnia 30 sierpnia 2002 r. </w:t>
      </w:r>
      <w:r w:rsidR="007108DB" w:rsidRPr="00935A6D">
        <w:rPr>
          <w:rFonts w:ascii="Times New Roman" w:hAnsi="Times New Roman" w:cs="Times New Roman"/>
          <w:sz w:val="24"/>
          <w:szCs w:val="24"/>
        </w:rPr>
        <w:t xml:space="preserve">– </w:t>
      </w:r>
      <w:r w:rsidRPr="00935A6D">
        <w:rPr>
          <w:rFonts w:ascii="Times New Roman" w:hAnsi="Times New Roman" w:cs="Times New Roman"/>
          <w:sz w:val="24"/>
          <w:szCs w:val="24"/>
        </w:rPr>
        <w:t>Prawo o post</w:t>
      </w:r>
      <w:r w:rsidR="00D50319">
        <w:rPr>
          <w:rFonts w:ascii="Times New Roman" w:hAnsi="Times New Roman" w:cs="Times New Roman"/>
          <w:sz w:val="24"/>
          <w:szCs w:val="24"/>
        </w:rPr>
        <w:t>ę</w:t>
      </w:r>
      <w:r w:rsidRPr="00935A6D">
        <w:rPr>
          <w:rFonts w:ascii="Times New Roman" w:hAnsi="Times New Roman" w:cs="Times New Roman"/>
          <w:sz w:val="24"/>
          <w:szCs w:val="24"/>
        </w:rPr>
        <w:t xml:space="preserve">powaniu przed sądami administracyjnymi </w:t>
      </w:r>
      <w:r w:rsidR="00D177F5" w:rsidRPr="00935A6D">
        <w:rPr>
          <w:rFonts w:ascii="Times New Roman" w:hAnsi="Times New Roman" w:cs="Times New Roman"/>
          <w:sz w:val="24"/>
          <w:szCs w:val="24"/>
        </w:rPr>
        <w:t xml:space="preserve">(Dz. U. z 2024 r. poz. 935, z </w:t>
      </w:r>
      <w:proofErr w:type="spellStart"/>
      <w:r w:rsidR="00D177F5" w:rsidRPr="00935A6D">
        <w:rPr>
          <w:rFonts w:ascii="Times New Roman" w:hAnsi="Times New Roman" w:cs="Times New Roman"/>
          <w:sz w:val="24"/>
          <w:szCs w:val="24"/>
        </w:rPr>
        <w:t>późn</w:t>
      </w:r>
      <w:proofErr w:type="spellEnd"/>
      <w:r w:rsidR="00D177F5" w:rsidRPr="00935A6D">
        <w:rPr>
          <w:rFonts w:ascii="Times New Roman" w:hAnsi="Times New Roman" w:cs="Times New Roman"/>
          <w:sz w:val="24"/>
          <w:szCs w:val="24"/>
        </w:rPr>
        <w:t xml:space="preserve">. zm.) </w:t>
      </w:r>
      <w:r w:rsidRPr="00935A6D">
        <w:rPr>
          <w:rFonts w:ascii="Times New Roman" w:hAnsi="Times New Roman" w:cs="Times New Roman"/>
          <w:sz w:val="24"/>
          <w:szCs w:val="24"/>
        </w:rPr>
        <w:t>przewidujące możliwość złożenia skargi na takie czynności (określone w art. 3 § 2 pkt 4 tej ustawy).</w:t>
      </w:r>
    </w:p>
    <w:p w14:paraId="13A8AB18" w14:textId="3BDF905F" w:rsidR="00600019" w:rsidRPr="00935A6D" w:rsidRDefault="003E37B4"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Administrator</w:t>
      </w:r>
      <w:r w:rsidR="00B702F4">
        <w:rPr>
          <w:rFonts w:ascii="Times New Roman" w:hAnsi="Times New Roman" w:cs="Times New Roman"/>
          <w:sz w:val="24"/>
          <w:szCs w:val="24"/>
        </w:rPr>
        <w:t>ami</w:t>
      </w:r>
      <w:r w:rsidRPr="00935A6D">
        <w:rPr>
          <w:rFonts w:ascii="Times New Roman" w:hAnsi="Times New Roman" w:cs="Times New Roman"/>
          <w:sz w:val="24"/>
          <w:szCs w:val="24"/>
        </w:rPr>
        <w:t xml:space="preserve"> danych umieszczonych w ewidencji laboratoriów prowadzących badania wody będą Główny Inspektor Sanitarny, państwowi wojewódzcy inspektorzy sanitarni, państwowi powiatowi inspektorzy sanitarni</w:t>
      </w:r>
      <w:r w:rsidR="00B702F4">
        <w:rPr>
          <w:rFonts w:ascii="Times New Roman" w:hAnsi="Times New Roman" w:cs="Times New Roman"/>
          <w:sz w:val="24"/>
          <w:szCs w:val="24"/>
        </w:rPr>
        <w:t xml:space="preserve"> i</w:t>
      </w:r>
      <w:r w:rsidRPr="00935A6D">
        <w:rPr>
          <w:rFonts w:ascii="Times New Roman" w:hAnsi="Times New Roman" w:cs="Times New Roman"/>
          <w:sz w:val="24"/>
          <w:szCs w:val="24"/>
        </w:rPr>
        <w:t xml:space="preserve"> państwowi graniczni inspektorzy sanitarni</w:t>
      </w:r>
      <w:r w:rsidR="008B4BB4" w:rsidRPr="00935A6D">
        <w:rPr>
          <w:rFonts w:ascii="Times New Roman" w:hAnsi="Times New Roman" w:cs="Times New Roman"/>
          <w:sz w:val="24"/>
          <w:szCs w:val="24"/>
        </w:rPr>
        <w:t xml:space="preserve"> (</w:t>
      </w:r>
      <w:r w:rsidR="006D2620">
        <w:rPr>
          <w:rFonts w:ascii="Times New Roman" w:hAnsi="Times New Roman" w:cs="Times New Roman"/>
          <w:sz w:val="24"/>
          <w:szCs w:val="24"/>
        </w:rPr>
        <w:t xml:space="preserve">proponowany </w:t>
      </w:r>
      <w:r w:rsidR="008B4BB4" w:rsidRPr="00935A6D">
        <w:rPr>
          <w:rFonts w:ascii="Times New Roman" w:hAnsi="Times New Roman" w:cs="Times New Roman"/>
          <w:sz w:val="24"/>
          <w:szCs w:val="24"/>
        </w:rPr>
        <w:t>art. 37ab ustawy</w:t>
      </w:r>
      <w:r w:rsidR="006D2620" w:rsidRPr="006D2620">
        <w:rPr>
          <w:rFonts w:ascii="Times New Roman" w:hAnsi="Times New Roman" w:cs="Times New Roman"/>
          <w:sz w:val="24"/>
          <w:szCs w:val="24"/>
        </w:rPr>
        <w:t xml:space="preserve"> </w:t>
      </w:r>
      <w:r w:rsidR="006D2620" w:rsidRPr="00935A6D">
        <w:rPr>
          <w:rFonts w:ascii="Times New Roman" w:hAnsi="Times New Roman" w:cs="Times New Roman"/>
          <w:sz w:val="24"/>
          <w:szCs w:val="24"/>
        </w:rPr>
        <w:t>z dnia 14 marca 1985 r.</w:t>
      </w:r>
      <w:r w:rsidR="008B4BB4" w:rsidRPr="00935A6D">
        <w:rPr>
          <w:rFonts w:ascii="Times New Roman" w:hAnsi="Times New Roman" w:cs="Times New Roman"/>
          <w:sz w:val="24"/>
          <w:szCs w:val="24"/>
        </w:rPr>
        <w:t xml:space="preserve"> o Państwowej Inspekcji Sanitarnej)</w:t>
      </w:r>
      <w:r w:rsidRPr="00935A6D">
        <w:rPr>
          <w:rFonts w:ascii="Times New Roman" w:hAnsi="Times New Roman" w:cs="Times New Roman"/>
          <w:sz w:val="24"/>
          <w:szCs w:val="24"/>
        </w:rPr>
        <w:t>.</w:t>
      </w:r>
    </w:p>
    <w:p w14:paraId="58E3589C" w14:textId="5D34E24E" w:rsidR="008C123B" w:rsidRPr="00935A6D" w:rsidRDefault="008C123B"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Z badań jakości wody</w:t>
      </w:r>
      <w:r w:rsidR="008861C3" w:rsidRPr="00935A6D">
        <w:rPr>
          <w:rFonts w:ascii="Times New Roman" w:hAnsi="Times New Roman" w:cs="Times New Roman"/>
          <w:sz w:val="24"/>
          <w:szCs w:val="24"/>
        </w:rPr>
        <w:t xml:space="preserve"> do spożycia</w:t>
      </w:r>
      <w:r w:rsidR="006D2620">
        <w:rPr>
          <w:rFonts w:ascii="Times New Roman" w:hAnsi="Times New Roman" w:cs="Times New Roman"/>
          <w:sz w:val="24"/>
          <w:szCs w:val="24"/>
        </w:rPr>
        <w:t xml:space="preserve"> </w:t>
      </w:r>
      <w:r w:rsidRPr="00935A6D">
        <w:rPr>
          <w:rFonts w:ascii="Times New Roman" w:hAnsi="Times New Roman" w:cs="Times New Roman"/>
          <w:sz w:val="24"/>
          <w:szCs w:val="24"/>
        </w:rPr>
        <w:t>laboratoria będą sporządzały cząstkowe lub całościowe sprawozdania w momencie zakończenia tego badania i uzyskania wyniku</w:t>
      </w:r>
      <w:r w:rsidR="008B4BB4" w:rsidRPr="00935A6D">
        <w:rPr>
          <w:rFonts w:ascii="Times New Roman" w:hAnsi="Times New Roman" w:cs="Times New Roman"/>
          <w:sz w:val="24"/>
          <w:szCs w:val="24"/>
        </w:rPr>
        <w:t xml:space="preserve"> </w:t>
      </w:r>
      <w:r w:rsidR="004E14E0" w:rsidRPr="00935A6D">
        <w:rPr>
          <w:rFonts w:ascii="Times New Roman" w:hAnsi="Times New Roman" w:cs="Times New Roman"/>
          <w:sz w:val="24"/>
          <w:szCs w:val="24"/>
        </w:rPr>
        <w:t>(</w:t>
      </w:r>
      <w:r w:rsidR="006D2620">
        <w:rPr>
          <w:rFonts w:ascii="Times New Roman" w:hAnsi="Times New Roman" w:cs="Times New Roman"/>
          <w:sz w:val="24"/>
          <w:szCs w:val="24"/>
        </w:rPr>
        <w:t xml:space="preserve">proponowany </w:t>
      </w:r>
      <w:r w:rsidR="004E14E0" w:rsidRPr="00935A6D">
        <w:rPr>
          <w:rFonts w:ascii="Times New Roman" w:hAnsi="Times New Roman" w:cs="Times New Roman"/>
          <w:sz w:val="24"/>
          <w:szCs w:val="24"/>
        </w:rPr>
        <w:t>art.</w:t>
      </w:r>
      <w:r w:rsidR="001D59C5">
        <w:rPr>
          <w:rFonts w:ascii="Times New Roman" w:hAnsi="Times New Roman" w:cs="Times New Roman"/>
          <w:sz w:val="24"/>
          <w:szCs w:val="24"/>
        </w:rPr>
        <w:t> </w:t>
      </w:r>
      <w:r w:rsidR="004E14E0" w:rsidRPr="00935A6D">
        <w:rPr>
          <w:rFonts w:ascii="Times New Roman" w:hAnsi="Times New Roman" w:cs="Times New Roman"/>
          <w:sz w:val="24"/>
          <w:szCs w:val="24"/>
        </w:rPr>
        <w:t xml:space="preserve">37ag ustawy </w:t>
      </w:r>
      <w:r w:rsidR="006D2620" w:rsidRPr="00935A6D">
        <w:rPr>
          <w:rFonts w:ascii="Times New Roman" w:hAnsi="Times New Roman" w:cs="Times New Roman"/>
          <w:sz w:val="24"/>
          <w:szCs w:val="24"/>
        </w:rPr>
        <w:t>z dnia 14 marca 1985 r.</w:t>
      </w:r>
      <w:r w:rsidR="006D2620">
        <w:rPr>
          <w:rFonts w:ascii="Times New Roman" w:hAnsi="Times New Roman" w:cs="Times New Roman"/>
          <w:sz w:val="24"/>
          <w:szCs w:val="24"/>
        </w:rPr>
        <w:t xml:space="preserve"> </w:t>
      </w:r>
      <w:r w:rsidR="004E14E0" w:rsidRPr="00935A6D">
        <w:rPr>
          <w:rFonts w:ascii="Times New Roman" w:hAnsi="Times New Roman" w:cs="Times New Roman"/>
          <w:sz w:val="24"/>
          <w:szCs w:val="24"/>
        </w:rPr>
        <w:t>o Państwowej Inspekcji Sanitarnej)</w:t>
      </w:r>
      <w:r w:rsidR="006D2620">
        <w:rPr>
          <w:rFonts w:ascii="Times New Roman" w:hAnsi="Times New Roman" w:cs="Times New Roman"/>
          <w:sz w:val="24"/>
          <w:szCs w:val="24"/>
        </w:rPr>
        <w:t xml:space="preserve">. </w:t>
      </w:r>
      <w:r w:rsidRPr="00935A6D">
        <w:rPr>
          <w:rFonts w:ascii="Times New Roman" w:hAnsi="Times New Roman" w:cs="Times New Roman"/>
          <w:sz w:val="24"/>
          <w:szCs w:val="24"/>
        </w:rPr>
        <w:t xml:space="preserve">Sprawozdanie z badań wody </w:t>
      </w:r>
      <w:r w:rsidR="006D2620">
        <w:rPr>
          <w:rFonts w:ascii="Times New Roman" w:hAnsi="Times New Roman" w:cs="Times New Roman"/>
          <w:sz w:val="24"/>
          <w:szCs w:val="24"/>
        </w:rPr>
        <w:t xml:space="preserve">zgodnie z projektowanym </w:t>
      </w:r>
      <w:r w:rsidR="006D2620" w:rsidRPr="00935A6D">
        <w:rPr>
          <w:rFonts w:ascii="Times New Roman" w:hAnsi="Times New Roman" w:cs="Times New Roman"/>
          <w:sz w:val="24"/>
          <w:szCs w:val="24"/>
        </w:rPr>
        <w:t xml:space="preserve">art. 37af </w:t>
      </w:r>
      <w:r w:rsidR="006D2620">
        <w:rPr>
          <w:rFonts w:ascii="Times New Roman" w:hAnsi="Times New Roman" w:cs="Times New Roman"/>
          <w:sz w:val="24"/>
          <w:szCs w:val="24"/>
        </w:rPr>
        <w:t xml:space="preserve">ust. 2 tej </w:t>
      </w:r>
      <w:r w:rsidR="006D2620" w:rsidRPr="00935A6D">
        <w:rPr>
          <w:rFonts w:ascii="Times New Roman" w:hAnsi="Times New Roman" w:cs="Times New Roman"/>
          <w:sz w:val="24"/>
          <w:szCs w:val="24"/>
        </w:rPr>
        <w:t xml:space="preserve">ustawy </w:t>
      </w:r>
      <w:r w:rsidRPr="00935A6D">
        <w:rPr>
          <w:rFonts w:ascii="Times New Roman" w:hAnsi="Times New Roman" w:cs="Times New Roman"/>
          <w:sz w:val="24"/>
          <w:szCs w:val="24"/>
        </w:rPr>
        <w:t>będzie musiało</w:t>
      </w:r>
      <w:r w:rsidR="00334EEC" w:rsidRPr="00935A6D">
        <w:rPr>
          <w:rFonts w:ascii="Times New Roman" w:hAnsi="Times New Roman" w:cs="Times New Roman"/>
          <w:sz w:val="24"/>
          <w:szCs w:val="24"/>
        </w:rPr>
        <w:t xml:space="preserve"> zawierać</w:t>
      </w:r>
      <w:r w:rsidR="00CF2659" w:rsidRPr="00935A6D">
        <w:rPr>
          <w:rFonts w:ascii="Times New Roman" w:hAnsi="Times New Roman" w:cs="Times New Roman"/>
          <w:sz w:val="24"/>
          <w:szCs w:val="24"/>
        </w:rPr>
        <w:t xml:space="preserve"> w sz</w:t>
      </w:r>
      <w:r w:rsidR="00B5596E" w:rsidRPr="00935A6D">
        <w:rPr>
          <w:rFonts w:ascii="Times New Roman" w:hAnsi="Times New Roman" w:cs="Times New Roman"/>
          <w:sz w:val="24"/>
          <w:szCs w:val="24"/>
        </w:rPr>
        <w:t>c</w:t>
      </w:r>
      <w:r w:rsidR="00CF2659" w:rsidRPr="00935A6D">
        <w:rPr>
          <w:rFonts w:ascii="Times New Roman" w:hAnsi="Times New Roman" w:cs="Times New Roman"/>
          <w:sz w:val="24"/>
          <w:szCs w:val="24"/>
        </w:rPr>
        <w:t>zególności</w:t>
      </w:r>
      <w:r w:rsidRPr="00935A6D">
        <w:rPr>
          <w:rFonts w:ascii="Times New Roman" w:hAnsi="Times New Roman" w:cs="Times New Roman"/>
          <w:sz w:val="24"/>
          <w:szCs w:val="24"/>
        </w:rPr>
        <w:t>:</w:t>
      </w:r>
    </w:p>
    <w:p w14:paraId="24CB3237" w14:textId="50DAA9CB" w:rsidR="008C123B" w:rsidRPr="00935A6D" w:rsidRDefault="008C123B"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1) </w:t>
      </w:r>
      <w:r w:rsidR="00285D50" w:rsidRPr="00935A6D">
        <w:rPr>
          <w:rFonts w:ascii="Times New Roman" w:hAnsi="Times New Roman" w:cs="Times New Roman"/>
          <w:sz w:val="24"/>
          <w:szCs w:val="24"/>
        </w:rPr>
        <w:tab/>
      </w:r>
      <w:r w:rsidR="00334EEC" w:rsidRPr="00935A6D">
        <w:rPr>
          <w:rFonts w:ascii="Times New Roman" w:hAnsi="Times New Roman" w:cs="Times New Roman"/>
          <w:bCs/>
          <w:sz w:val="24"/>
          <w:szCs w:val="24"/>
        </w:rPr>
        <w:t>numer wpisu do ewidencji laboratoriów wykonujących badania wody</w:t>
      </w:r>
      <w:r w:rsidRPr="00935A6D">
        <w:rPr>
          <w:rFonts w:ascii="Times New Roman" w:hAnsi="Times New Roman" w:cs="Times New Roman"/>
          <w:sz w:val="24"/>
          <w:szCs w:val="24"/>
        </w:rPr>
        <w:t>;</w:t>
      </w:r>
    </w:p>
    <w:p w14:paraId="22521DC8" w14:textId="69E8B301" w:rsidR="008C123B" w:rsidRPr="00935A6D" w:rsidRDefault="008C123B"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2) </w:t>
      </w:r>
      <w:r w:rsidR="00285D50" w:rsidRPr="00935A6D">
        <w:rPr>
          <w:rFonts w:ascii="Times New Roman" w:hAnsi="Times New Roman" w:cs="Times New Roman"/>
          <w:sz w:val="24"/>
          <w:szCs w:val="24"/>
        </w:rPr>
        <w:tab/>
      </w:r>
      <w:r w:rsidR="00334EEC" w:rsidRPr="00935A6D">
        <w:rPr>
          <w:rFonts w:ascii="Times New Roman" w:hAnsi="Times New Roman" w:cs="Times New Roman"/>
          <w:sz w:val="24"/>
          <w:szCs w:val="24"/>
        </w:rPr>
        <w:t xml:space="preserve">wskazanie imienia i nazwiska osoby upoważnionej do pobrania próbki wody do badań wody oraz, jeżeli dotyczy </w:t>
      </w:r>
      <w:r w:rsidR="008A125C">
        <w:rPr>
          <w:rFonts w:ascii="Times New Roman" w:hAnsi="Times New Roman" w:cs="Times New Roman"/>
          <w:sz w:val="24"/>
          <w:szCs w:val="24"/>
        </w:rPr>
        <w:t>–</w:t>
      </w:r>
      <w:r w:rsidR="00334EEC" w:rsidRPr="00935A6D">
        <w:rPr>
          <w:rFonts w:ascii="Times New Roman" w:hAnsi="Times New Roman" w:cs="Times New Roman"/>
          <w:sz w:val="24"/>
          <w:szCs w:val="24"/>
        </w:rPr>
        <w:t xml:space="preserve"> metody, zgodnie z którą pobrano tę próbkę</w:t>
      </w:r>
      <w:r w:rsidRPr="00935A6D">
        <w:rPr>
          <w:rFonts w:ascii="Times New Roman" w:hAnsi="Times New Roman" w:cs="Times New Roman"/>
          <w:sz w:val="24"/>
          <w:szCs w:val="24"/>
        </w:rPr>
        <w:t>;</w:t>
      </w:r>
    </w:p>
    <w:p w14:paraId="0351DC1B" w14:textId="1F2817B0" w:rsidR="00DD433D" w:rsidRPr="00935A6D" w:rsidRDefault="008C123B"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3) </w:t>
      </w:r>
      <w:r w:rsidR="00285D50" w:rsidRPr="00935A6D">
        <w:rPr>
          <w:rFonts w:ascii="Times New Roman" w:hAnsi="Times New Roman" w:cs="Times New Roman"/>
          <w:sz w:val="24"/>
          <w:szCs w:val="24"/>
        </w:rPr>
        <w:tab/>
      </w:r>
      <w:r w:rsidR="00334EEC" w:rsidRPr="00935A6D">
        <w:rPr>
          <w:rFonts w:ascii="Times New Roman" w:hAnsi="Times New Roman" w:cs="Times New Roman"/>
          <w:sz w:val="24"/>
          <w:szCs w:val="24"/>
        </w:rPr>
        <w:t>wskazanie imienia i nazwiska osoby autoryzującej sprawozdanie z badań wody</w:t>
      </w:r>
      <w:r w:rsidR="00DD433D" w:rsidRPr="00935A6D">
        <w:rPr>
          <w:rFonts w:ascii="Times New Roman" w:hAnsi="Times New Roman" w:cs="Times New Roman"/>
          <w:sz w:val="24"/>
          <w:szCs w:val="24"/>
        </w:rPr>
        <w:t>;</w:t>
      </w:r>
    </w:p>
    <w:p w14:paraId="5BC76502" w14:textId="08C5516B" w:rsidR="00A602D4" w:rsidRPr="00935A6D" w:rsidRDefault="00DD433D"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4) </w:t>
      </w:r>
      <w:r w:rsidR="00285D50" w:rsidRPr="00935A6D">
        <w:rPr>
          <w:rFonts w:ascii="Times New Roman" w:hAnsi="Times New Roman" w:cs="Times New Roman"/>
          <w:sz w:val="24"/>
          <w:szCs w:val="24"/>
        </w:rPr>
        <w:tab/>
      </w:r>
      <w:r w:rsidRPr="00935A6D">
        <w:rPr>
          <w:rFonts w:ascii="Times New Roman" w:hAnsi="Times New Roman" w:cs="Times New Roman"/>
          <w:sz w:val="24"/>
          <w:szCs w:val="24"/>
        </w:rPr>
        <w:t>wskazanie punktu z którego pobrano próbkę wody do badań</w:t>
      </w:r>
      <w:r w:rsidR="00A602D4" w:rsidRPr="00935A6D">
        <w:rPr>
          <w:rFonts w:ascii="Times New Roman" w:hAnsi="Times New Roman" w:cs="Times New Roman"/>
          <w:sz w:val="24"/>
          <w:szCs w:val="24"/>
        </w:rPr>
        <w:t>;</w:t>
      </w:r>
    </w:p>
    <w:p w14:paraId="3CB2AC25" w14:textId="31F7AE80" w:rsidR="006D7796" w:rsidRPr="00935A6D" w:rsidRDefault="00A602D4" w:rsidP="00A86939">
      <w:pPr>
        <w:spacing w:after="0" w:line="360" w:lineRule="auto"/>
        <w:ind w:left="426" w:hanging="426"/>
        <w:jc w:val="both"/>
        <w:rPr>
          <w:rFonts w:ascii="Times New Roman" w:hAnsi="Times New Roman" w:cs="Times New Roman"/>
          <w:iCs/>
          <w:sz w:val="24"/>
          <w:szCs w:val="24"/>
        </w:rPr>
      </w:pPr>
      <w:r w:rsidRPr="00935A6D">
        <w:rPr>
          <w:rFonts w:ascii="Times New Roman" w:hAnsi="Times New Roman" w:cs="Times New Roman"/>
          <w:sz w:val="24"/>
          <w:szCs w:val="24"/>
        </w:rPr>
        <w:t xml:space="preserve">5) </w:t>
      </w:r>
      <w:r w:rsidR="00285D50" w:rsidRPr="00935A6D">
        <w:rPr>
          <w:rFonts w:ascii="Times New Roman" w:hAnsi="Times New Roman" w:cs="Times New Roman"/>
          <w:sz w:val="24"/>
          <w:szCs w:val="24"/>
        </w:rPr>
        <w:tab/>
      </w:r>
      <w:r w:rsidR="006D7796" w:rsidRPr="00935A6D">
        <w:rPr>
          <w:rFonts w:ascii="Times New Roman" w:hAnsi="Times New Roman" w:cs="Times New Roman"/>
          <w:iCs/>
          <w:sz w:val="24"/>
          <w:szCs w:val="24"/>
        </w:rPr>
        <w:t>granicę oznaczalności metody dla parametrów chemicznych i wskaźnikowych;</w:t>
      </w:r>
    </w:p>
    <w:p w14:paraId="2D82EC39" w14:textId="05EE2E75" w:rsidR="006D7796" w:rsidRPr="00935A6D" w:rsidRDefault="006D7796" w:rsidP="00A86939">
      <w:pPr>
        <w:spacing w:after="0" w:line="360" w:lineRule="auto"/>
        <w:ind w:left="426" w:hanging="426"/>
        <w:jc w:val="both"/>
        <w:rPr>
          <w:rFonts w:ascii="Times New Roman" w:hAnsi="Times New Roman" w:cs="Times New Roman"/>
          <w:iCs/>
          <w:sz w:val="24"/>
          <w:szCs w:val="24"/>
        </w:rPr>
      </w:pPr>
      <w:r w:rsidRPr="00935A6D">
        <w:rPr>
          <w:rFonts w:ascii="Times New Roman" w:hAnsi="Times New Roman" w:cs="Times New Roman"/>
          <w:iCs/>
          <w:sz w:val="24"/>
          <w:szCs w:val="24"/>
        </w:rPr>
        <w:t xml:space="preserve">6) </w:t>
      </w:r>
      <w:r w:rsidR="00285D50" w:rsidRPr="00935A6D">
        <w:rPr>
          <w:rFonts w:ascii="Times New Roman" w:hAnsi="Times New Roman" w:cs="Times New Roman"/>
          <w:iCs/>
          <w:sz w:val="24"/>
          <w:szCs w:val="24"/>
        </w:rPr>
        <w:tab/>
      </w:r>
      <w:r w:rsidRPr="00935A6D">
        <w:rPr>
          <w:rFonts w:ascii="Times New Roman" w:hAnsi="Times New Roman" w:cs="Times New Roman"/>
          <w:iCs/>
          <w:sz w:val="24"/>
          <w:szCs w:val="24"/>
        </w:rPr>
        <w:t>granicę wykrywalności metody dla parametrów mikrobiologicznych.</w:t>
      </w:r>
    </w:p>
    <w:p w14:paraId="434D452B" w14:textId="60218B1C" w:rsidR="008C123B" w:rsidRPr="00935A6D" w:rsidRDefault="006D7796" w:rsidP="00A86939">
      <w:pPr>
        <w:spacing w:before="120" w:line="360" w:lineRule="auto"/>
        <w:jc w:val="both"/>
        <w:rPr>
          <w:rFonts w:ascii="Times New Roman" w:hAnsi="Times New Roman" w:cs="Times New Roman"/>
          <w:sz w:val="24"/>
          <w:szCs w:val="24"/>
        </w:rPr>
      </w:pPr>
      <w:r w:rsidRPr="00935A6D">
        <w:rPr>
          <w:rFonts w:ascii="Times New Roman" w:hAnsi="Times New Roman" w:cs="Times New Roman"/>
          <w:iCs/>
          <w:sz w:val="24"/>
          <w:szCs w:val="24"/>
        </w:rPr>
        <w:lastRenderedPageBreak/>
        <w:t>Wprowadz</w:t>
      </w:r>
      <w:r w:rsidR="00853904" w:rsidRPr="00935A6D">
        <w:rPr>
          <w:rFonts w:ascii="Times New Roman" w:hAnsi="Times New Roman" w:cs="Times New Roman"/>
          <w:iCs/>
          <w:sz w:val="24"/>
          <w:szCs w:val="24"/>
        </w:rPr>
        <w:t>enie</w:t>
      </w:r>
      <w:r w:rsidRPr="00935A6D">
        <w:rPr>
          <w:rFonts w:ascii="Times New Roman" w:hAnsi="Times New Roman" w:cs="Times New Roman"/>
          <w:iCs/>
          <w:sz w:val="24"/>
          <w:szCs w:val="24"/>
        </w:rPr>
        <w:t xml:space="preserve"> w projekcie ustawy granicy oznaczalności metody dla parametrów chemicznych i wskaźnikowych oraz granicy wykrywalności metody dla parametrów mikrobiologicznych wynika z konieczności zapewnienia informacji o wartości „LOQ”</w:t>
      </w:r>
      <w:r w:rsidR="006D2620">
        <w:rPr>
          <w:rFonts w:ascii="Times New Roman" w:hAnsi="Times New Roman" w:cs="Times New Roman"/>
          <w:iCs/>
          <w:sz w:val="24"/>
          <w:szCs w:val="24"/>
        </w:rPr>
        <w:t xml:space="preserve"> (</w:t>
      </w:r>
      <w:r w:rsidRPr="00935A6D">
        <w:rPr>
          <w:rFonts w:ascii="Times New Roman" w:hAnsi="Times New Roman" w:cs="Times New Roman"/>
          <w:iCs/>
          <w:sz w:val="24"/>
          <w:szCs w:val="24"/>
        </w:rPr>
        <w:t xml:space="preserve">limit of </w:t>
      </w:r>
      <w:proofErr w:type="spellStart"/>
      <w:r w:rsidRPr="00935A6D">
        <w:rPr>
          <w:rFonts w:ascii="Times New Roman" w:hAnsi="Times New Roman" w:cs="Times New Roman"/>
          <w:iCs/>
          <w:sz w:val="24"/>
          <w:szCs w:val="24"/>
        </w:rPr>
        <w:t>quantification</w:t>
      </w:r>
      <w:proofErr w:type="spellEnd"/>
      <w:r w:rsidR="006D2620">
        <w:rPr>
          <w:rFonts w:ascii="Times New Roman" w:hAnsi="Times New Roman" w:cs="Times New Roman"/>
          <w:iCs/>
          <w:sz w:val="24"/>
          <w:szCs w:val="24"/>
        </w:rPr>
        <w:t xml:space="preserve">) </w:t>
      </w:r>
      <w:r w:rsidRPr="00935A6D">
        <w:rPr>
          <w:rFonts w:ascii="Times New Roman" w:hAnsi="Times New Roman" w:cs="Times New Roman"/>
          <w:iCs/>
          <w:sz w:val="24"/>
          <w:szCs w:val="24"/>
        </w:rPr>
        <w:t>czyli granicy oznaczalności metody dla parametrów stanowiących część zbioru danych, w ramach zapewniania dostępu do danych, o których mowa w art. 18 ust. 1 lit</w:t>
      </w:r>
      <w:r w:rsidR="006D2620">
        <w:rPr>
          <w:rFonts w:ascii="Times New Roman" w:hAnsi="Times New Roman" w:cs="Times New Roman"/>
          <w:iCs/>
          <w:sz w:val="24"/>
          <w:szCs w:val="24"/>
        </w:rPr>
        <w:t>.</w:t>
      </w:r>
      <w:r w:rsidR="001D59C5">
        <w:rPr>
          <w:rFonts w:ascii="Times New Roman" w:hAnsi="Times New Roman" w:cs="Times New Roman"/>
          <w:iCs/>
          <w:sz w:val="24"/>
          <w:szCs w:val="24"/>
        </w:rPr>
        <w:t> </w:t>
      </w:r>
      <w:r w:rsidRPr="00935A6D">
        <w:rPr>
          <w:rFonts w:ascii="Times New Roman" w:hAnsi="Times New Roman" w:cs="Times New Roman"/>
          <w:iCs/>
          <w:sz w:val="24"/>
          <w:szCs w:val="24"/>
        </w:rPr>
        <w:t>c</w:t>
      </w:r>
      <w:r w:rsidR="006D2620">
        <w:rPr>
          <w:rFonts w:ascii="Times New Roman" w:hAnsi="Times New Roman" w:cs="Times New Roman"/>
          <w:iCs/>
          <w:sz w:val="24"/>
          <w:szCs w:val="24"/>
        </w:rPr>
        <w:t>−</w:t>
      </w:r>
      <w:r w:rsidRPr="00935A6D">
        <w:rPr>
          <w:rFonts w:ascii="Times New Roman" w:hAnsi="Times New Roman" w:cs="Times New Roman"/>
          <w:iCs/>
          <w:sz w:val="24"/>
          <w:szCs w:val="24"/>
        </w:rPr>
        <w:t>e dyrektywy (UE) 2020/2184, dla Komisji Europejskiej, Europejskiej Agencji Środowiska i Europejskiemu Centrum ds. Zapobiegania i Kontroli Chorób. Ponieważ jednak określenie granicy oznaczalności metody jest możliwe wyłącznie dla parametrów chemicznych i wskaźnikowych, a sprawozdawanie do Komisji Europejskiej obejmuje również dane mikrobiologiczne, w projekcie ustawy wprowadzono odpowiednik dla oznaczania parametrów mikrobiologicznych</w:t>
      </w:r>
      <w:r w:rsidR="00B5596E" w:rsidRPr="00935A6D">
        <w:rPr>
          <w:rFonts w:ascii="Times New Roman" w:hAnsi="Times New Roman" w:cs="Times New Roman"/>
          <w:iCs/>
          <w:sz w:val="24"/>
          <w:szCs w:val="24"/>
        </w:rPr>
        <w:t>,</w:t>
      </w:r>
      <w:r w:rsidRPr="00935A6D">
        <w:rPr>
          <w:rFonts w:ascii="Times New Roman" w:hAnsi="Times New Roman" w:cs="Times New Roman"/>
          <w:iCs/>
          <w:sz w:val="24"/>
          <w:szCs w:val="24"/>
        </w:rPr>
        <w:t xml:space="preserve"> tj. granicę wykrywalności metody.</w:t>
      </w:r>
    </w:p>
    <w:p w14:paraId="1DF77276" w14:textId="5C86D30B" w:rsidR="00853904" w:rsidRPr="00935A6D" w:rsidRDefault="008C123B"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Laboratoria wykonujące badania jakości wody </w:t>
      </w:r>
      <w:r w:rsidR="00853904" w:rsidRPr="00935A6D">
        <w:rPr>
          <w:rFonts w:ascii="Times New Roman" w:hAnsi="Times New Roman" w:cs="Times New Roman"/>
          <w:sz w:val="24"/>
          <w:szCs w:val="24"/>
        </w:rPr>
        <w:t>do spożycia</w:t>
      </w:r>
      <w:r w:rsidR="00EE0F9C" w:rsidRPr="00EE0F9C">
        <w:rPr>
          <w:rFonts w:ascii="Times New Roman" w:hAnsi="Times New Roman" w:cs="Times New Roman"/>
          <w:sz w:val="24"/>
          <w:szCs w:val="24"/>
        </w:rPr>
        <w:t xml:space="preserve">, w ramach monitoringu zgodności lub harmonogramu, o którym mowa w art. 4p ust. 2 pkt 2 ustawy o zaopatrzeniu w wodę, </w:t>
      </w:r>
      <w:r w:rsidR="00853904" w:rsidRPr="00935A6D">
        <w:rPr>
          <w:rFonts w:ascii="Times New Roman" w:hAnsi="Times New Roman" w:cs="Times New Roman"/>
          <w:sz w:val="24"/>
          <w:szCs w:val="24"/>
        </w:rPr>
        <w:t xml:space="preserve">przekazują podmiotowi zlecającemu wykonanie tych badań sprawozdanie z badań jakości wody do spożycia, a właściwemu państwowemu powiatowemu lub państwowemu granicznemu inspektorowi sanitarnemu </w:t>
      </w:r>
      <w:r w:rsidR="008A125C">
        <w:rPr>
          <w:rFonts w:ascii="Times New Roman" w:hAnsi="Times New Roman" w:cs="Times New Roman"/>
          <w:sz w:val="24"/>
          <w:szCs w:val="24"/>
        </w:rPr>
        <w:t>–</w:t>
      </w:r>
      <w:r w:rsidR="00853904" w:rsidRPr="00935A6D">
        <w:rPr>
          <w:rFonts w:ascii="Times New Roman" w:hAnsi="Times New Roman" w:cs="Times New Roman"/>
          <w:sz w:val="24"/>
          <w:szCs w:val="24"/>
        </w:rPr>
        <w:t xml:space="preserve"> sprawozdanie z badań jakości wody do spożycia </w:t>
      </w:r>
      <w:r w:rsidRPr="00935A6D">
        <w:rPr>
          <w:rFonts w:ascii="Times New Roman" w:hAnsi="Times New Roman" w:cs="Times New Roman"/>
          <w:sz w:val="24"/>
          <w:szCs w:val="24"/>
        </w:rPr>
        <w:t>w przypadku:</w:t>
      </w:r>
    </w:p>
    <w:p w14:paraId="6BAA098D" w14:textId="6D06EC39" w:rsidR="00853904" w:rsidRPr="00935A6D" w:rsidRDefault="00853904" w:rsidP="00853904">
      <w:pPr>
        <w:pStyle w:val="Akapitzlist"/>
        <w:numPr>
          <w:ilvl w:val="0"/>
          <w:numId w:val="57"/>
        </w:numPr>
        <w:spacing w:line="360" w:lineRule="auto"/>
        <w:jc w:val="both"/>
        <w:rPr>
          <w:rFonts w:ascii="Times New Roman" w:hAnsi="Times New Roman" w:cs="Times New Roman"/>
          <w:bCs/>
          <w:sz w:val="24"/>
          <w:szCs w:val="24"/>
        </w:rPr>
      </w:pPr>
      <w:r w:rsidRPr="00935A6D">
        <w:rPr>
          <w:rFonts w:ascii="Times New Roman" w:hAnsi="Times New Roman" w:cs="Times New Roman"/>
          <w:bCs/>
          <w:sz w:val="24"/>
          <w:szCs w:val="24"/>
        </w:rPr>
        <w:t>niezgodności w</w:t>
      </w:r>
      <w:r w:rsidRPr="00935A6D" w:rsidDel="00F420EB">
        <w:rPr>
          <w:rFonts w:ascii="Times New Roman" w:hAnsi="Times New Roman" w:cs="Times New Roman"/>
          <w:bCs/>
          <w:sz w:val="24"/>
          <w:szCs w:val="24"/>
        </w:rPr>
        <w:t xml:space="preserve"> </w:t>
      </w:r>
      <w:r w:rsidRPr="00935A6D">
        <w:rPr>
          <w:rFonts w:ascii="Times New Roman" w:hAnsi="Times New Roman" w:cs="Times New Roman"/>
          <w:bCs/>
          <w:sz w:val="24"/>
          <w:szCs w:val="24"/>
        </w:rPr>
        <w:t xml:space="preserve">badanej próbce wody do spożycia wartości parametrycznych parametru </w:t>
      </w:r>
      <w:proofErr w:type="spellStart"/>
      <w:r w:rsidRPr="00935A6D">
        <w:rPr>
          <w:rFonts w:ascii="Times New Roman" w:hAnsi="Times New Roman" w:cs="Times New Roman"/>
          <w:bCs/>
          <w:sz w:val="24"/>
          <w:szCs w:val="24"/>
        </w:rPr>
        <w:t>enterokoki</w:t>
      </w:r>
      <w:proofErr w:type="spellEnd"/>
      <w:r w:rsidRPr="00935A6D">
        <w:rPr>
          <w:rFonts w:ascii="Times New Roman" w:hAnsi="Times New Roman" w:cs="Times New Roman"/>
          <w:bCs/>
          <w:sz w:val="24"/>
          <w:szCs w:val="24"/>
        </w:rPr>
        <w:t xml:space="preserve"> jelitowe lub </w:t>
      </w:r>
      <w:r w:rsidRPr="00935A6D">
        <w:rPr>
          <w:rFonts w:ascii="Times New Roman" w:hAnsi="Times New Roman" w:cs="Times New Roman"/>
          <w:bCs/>
          <w:i/>
          <w:iCs/>
          <w:sz w:val="24"/>
          <w:szCs w:val="24"/>
        </w:rPr>
        <w:t>Escherichia coli</w:t>
      </w:r>
      <w:r w:rsidRPr="00935A6D">
        <w:rPr>
          <w:rFonts w:ascii="Times New Roman" w:hAnsi="Times New Roman" w:cs="Times New Roman"/>
          <w:bCs/>
          <w:sz w:val="24"/>
          <w:szCs w:val="24"/>
        </w:rPr>
        <w:t xml:space="preserve"> określonych w przepisach wydanych na podstawie art. 13</w:t>
      </w:r>
      <w:r w:rsidR="00A35CBA">
        <w:rPr>
          <w:rFonts w:ascii="Times New Roman" w:hAnsi="Times New Roman" w:cs="Times New Roman"/>
          <w:bCs/>
          <w:sz w:val="24"/>
          <w:szCs w:val="24"/>
        </w:rPr>
        <w:t xml:space="preserve"> </w:t>
      </w:r>
      <w:proofErr w:type="spellStart"/>
      <w:r w:rsidR="00A35CBA" w:rsidRPr="005620F2">
        <w:rPr>
          <w:rFonts w:ascii="Times New Roman" w:hAnsi="Times New Roman" w:cs="Times New Roman"/>
          <w:bCs/>
          <w:sz w:val="24"/>
          <w:szCs w:val="24"/>
        </w:rPr>
        <w:t>u.z.z.w.i.z.o.ś</w:t>
      </w:r>
      <w:proofErr w:type="spellEnd"/>
      <w:r w:rsidR="00A35CBA" w:rsidRPr="005620F2">
        <w:rPr>
          <w:rFonts w:ascii="Times New Roman" w:hAnsi="Times New Roman" w:cs="Times New Roman"/>
          <w:bCs/>
          <w:sz w:val="24"/>
          <w:szCs w:val="24"/>
        </w:rPr>
        <w:t>.</w:t>
      </w:r>
      <w:r w:rsidR="00A35CBA">
        <w:rPr>
          <w:rFonts w:ascii="Times New Roman" w:hAnsi="Times New Roman" w:cs="Times New Roman"/>
          <w:bCs/>
          <w:sz w:val="24"/>
          <w:szCs w:val="24"/>
        </w:rPr>
        <w:t xml:space="preserve"> </w:t>
      </w:r>
      <w:r w:rsidRPr="00935A6D">
        <w:rPr>
          <w:rFonts w:ascii="Times New Roman" w:hAnsi="Times New Roman" w:cs="Times New Roman"/>
          <w:bCs/>
          <w:sz w:val="24"/>
          <w:szCs w:val="24"/>
        </w:rPr>
        <w:t>– w dniu sporządzenia cząstkowego lub całościowego sprawozdania;</w:t>
      </w:r>
    </w:p>
    <w:p w14:paraId="22AB386C" w14:textId="77777777" w:rsidR="00853904" w:rsidRPr="00935A6D" w:rsidRDefault="00853904" w:rsidP="00853904">
      <w:pPr>
        <w:pStyle w:val="Akapitzlist"/>
        <w:numPr>
          <w:ilvl w:val="0"/>
          <w:numId w:val="57"/>
        </w:numPr>
        <w:spacing w:line="360" w:lineRule="auto"/>
        <w:jc w:val="both"/>
        <w:rPr>
          <w:rFonts w:ascii="Times New Roman" w:hAnsi="Times New Roman" w:cs="Times New Roman"/>
          <w:bCs/>
          <w:sz w:val="24"/>
          <w:szCs w:val="24"/>
        </w:rPr>
      </w:pPr>
      <w:r w:rsidRPr="00935A6D">
        <w:rPr>
          <w:rFonts w:ascii="Times New Roman" w:hAnsi="Times New Roman" w:cs="Times New Roman"/>
          <w:bCs/>
          <w:sz w:val="24"/>
          <w:szCs w:val="24"/>
        </w:rPr>
        <w:t xml:space="preserve">gdy w badanej próbce wody do spożycia liczba bakterii grupy coli jest równa lub wyższa niż 10 </w:t>
      </w:r>
      <w:proofErr w:type="spellStart"/>
      <w:r w:rsidRPr="00935A6D">
        <w:rPr>
          <w:rFonts w:ascii="Times New Roman" w:hAnsi="Times New Roman" w:cs="Times New Roman"/>
          <w:bCs/>
          <w:sz w:val="24"/>
          <w:szCs w:val="24"/>
        </w:rPr>
        <w:t>jtk</w:t>
      </w:r>
      <w:proofErr w:type="spellEnd"/>
      <w:r w:rsidRPr="00935A6D">
        <w:rPr>
          <w:rFonts w:ascii="Times New Roman" w:hAnsi="Times New Roman" w:cs="Times New Roman"/>
          <w:bCs/>
          <w:sz w:val="24"/>
          <w:szCs w:val="24"/>
        </w:rPr>
        <w:t xml:space="preserve"> (NPL)/100 ml – w dniu sporządzenia cząstkowego lub całościowego sprawozdania;</w:t>
      </w:r>
    </w:p>
    <w:p w14:paraId="3D3A1151" w14:textId="3DA13155" w:rsidR="00853904" w:rsidRPr="00935A6D" w:rsidRDefault="00853904" w:rsidP="00853904">
      <w:pPr>
        <w:pStyle w:val="Akapitzlist"/>
        <w:numPr>
          <w:ilvl w:val="0"/>
          <w:numId w:val="57"/>
        </w:numPr>
        <w:spacing w:line="360" w:lineRule="auto"/>
        <w:jc w:val="both"/>
        <w:rPr>
          <w:rFonts w:ascii="Times New Roman" w:hAnsi="Times New Roman" w:cs="Times New Roman"/>
          <w:bCs/>
          <w:sz w:val="24"/>
          <w:szCs w:val="24"/>
        </w:rPr>
      </w:pPr>
      <w:r w:rsidRPr="00935A6D">
        <w:rPr>
          <w:rFonts w:ascii="Times New Roman" w:hAnsi="Times New Roman" w:cs="Times New Roman"/>
          <w:bCs/>
          <w:sz w:val="24"/>
          <w:szCs w:val="24"/>
        </w:rPr>
        <w:t>niezgodności w</w:t>
      </w:r>
      <w:r w:rsidRPr="00935A6D" w:rsidDel="00F420EB">
        <w:rPr>
          <w:rFonts w:ascii="Times New Roman" w:hAnsi="Times New Roman" w:cs="Times New Roman"/>
          <w:bCs/>
          <w:sz w:val="24"/>
          <w:szCs w:val="24"/>
        </w:rPr>
        <w:t xml:space="preserve"> </w:t>
      </w:r>
      <w:r w:rsidRPr="00935A6D">
        <w:rPr>
          <w:rFonts w:ascii="Times New Roman" w:hAnsi="Times New Roman" w:cs="Times New Roman"/>
          <w:bCs/>
          <w:sz w:val="24"/>
          <w:szCs w:val="24"/>
        </w:rPr>
        <w:t xml:space="preserve">badanej próbce ciepłej wody użytkowej wartości parametrycznej parametru </w:t>
      </w:r>
      <w:proofErr w:type="spellStart"/>
      <w:r w:rsidRPr="00935A6D">
        <w:rPr>
          <w:rFonts w:ascii="Times New Roman" w:hAnsi="Times New Roman" w:cs="Times New Roman"/>
          <w:bCs/>
          <w:i/>
          <w:sz w:val="24"/>
          <w:szCs w:val="24"/>
        </w:rPr>
        <w:t>Legionella</w:t>
      </w:r>
      <w:proofErr w:type="spellEnd"/>
      <w:r w:rsidRPr="00935A6D">
        <w:rPr>
          <w:rFonts w:ascii="Times New Roman" w:hAnsi="Times New Roman" w:cs="Times New Roman"/>
          <w:bCs/>
          <w:sz w:val="24"/>
          <w:szCs w:val="24"/>
        </w:rPr>
        <w:t xml:space="preserve">, określonej w przepisach wydanych na podstawie art. 13 </w:t>
      </w:r>
      <w:proofErr w:type="spellStart"/>
      <w:r w:rsidR="00A35CBA" w:rsidRPr="005620F2">
        <w:rPr>
          <w:rFonts w:ascii="Times New Roman" w:hAnsi="Times New Roman" w:cs="Times New Roman"/>
          <w:bCs/>
          <w:sz w:val="24"/>
          <w:szCs w:val="24"/>
        </w:rPr>
        <w:t>u.z.z.w.i.z.o.ś</w:t>
      </w:r>
      <w:proofErr w:type="spellEnd"/>
      <w:r w:rsidR="00A35CBA" w:rsidRPr="005620F2">
        <w:rPr>
          <w:rFonts w:ascii="Times New Roman" w:hAnsi="Times New Roman" w:cs="Times New Roman"/>
          <w:bCs/>
          <w:sz w:val="24"/>
          <w:szCs w:val="24"/>
        </w:rPr>
        <w:t>.</w:t>
      </w:r>
      <w:r w:rsidR="00A35CBA">
        <w:rPr>
          <w:rFonts w:ascii="Times New Roman" w:hAnsi="Times New Roman" w:cs="Times New Roman"/>
          <w:bCs/>
          <w:sz w:val="24"/>
          <w:szCs w:val="24"/>
        </w:rPr>
        <w:t xml:space="preserve"> </w:t>
      </w:r>
      <w:r w:rsidRPr="00935A6D">
        <w:rPr>
          <w:rFonts w:ascii="Times New Roman" w:hAnsi="Times New Roman" w:cs="Times New Roman"/>
          <w:bCs/>
          <w:sz w:val="24"/>
          <w:szCs w:val="24"/>
        </w:rPr>
        <w:t>– w dniu sporządzenia cząstkowego lub całościowego sprawozdania;</w:t>
      </w:r>
    </w:p>
    <w:p w14:paraId="1D02E0A9" w14:textId="35B17F24" w:rsidR="008C123B" w:rsidRPr="00935A6D" w:rsidRDefault="00853904" w:rsidP="00C95A7C">
      <w:pPr>
        <w:pStyle w:val="Akapitzlist"/>
        <w:numPr>
          <w:ilvl w:val="0"/>
          <w:numId w:val="57"/>
        </w:numPr>
        <w:spacing w:line="360" w:lineRule="auto"/>
        <w:jc w:val="both"/>
        <w:rPr>
          <w:rFonts w:ascii="Times New Roman" w:hAnsi="Times New Roman" w:cs="Times New Roman"/>
          <w:bCs/>
          <w:sz w:val="24"/>
          <w:szCs w:val="24"/>
        </w:rPr>
      </w:pPr>
      <w:r w:rsidRPr="00935A6D">
        <w:rPr>
          <w:rFonts w:ascii="Times New Roman" w:hAnsi="Times New Roman" w:cs="Times New Roman"/>
          <w:bCs/>
          <w:sz w:val="24"/>
          <w:szCs w:val="24"/>
        </w:rPr>
        <w:t>niezgodności w</w:t>
      </w:r>
      <w:r w:rsidRPr="00935A6D" w:rsidDel="00F420EB">
        <w:rPr>
          <w:rFonts w:ascii="Times New Roman" w:hAnsi="Times New Roman" w:cs="Times New Roman"/>
          <w:bCs/>
          <w:sz w:val="24"/>
          <w:szCs w:val="24"/>
        </w:rPr>
        <w:t xml:space="preserve"> </w:t>
      </w:r>
      <w:r w:rsidRPr="00935A6D">
        <w:rPr>
          <w:rFonts w:ascii="Times New Roman" w:hAnsi="Times New Roman" w:cs="Times New Roman"/>
          <w:bCs/>
          <w:sz w:val="24"/>
          <w:szCs w:val="24"/>
        </w:rPr>
        <w:t>badanej próbce wody do spożycia wartości parametrycznych parametrów niewskazanych w pkt 1 lub 2 – w terminie 7 dni od dnia sporządzenia cząstkowego lub całościowego sprawozdania</w:t>
      </w:r>
      <w:r w:rsidR="001668A9" w:rsidRPr="00935A6D">
        <w:rPr>
          <w:rFonts w:ascii="Times New Roman" w:hAnsi="Times New Roman" w:cs="Times New Roman"/>
          <w:sz w:val="24"/>
          <w:szCs w:val="24"/>
        </w:rPr>
        <w:t xml:space="preserve"> (art. 37ag ust. 4 ustawy </w:t>
      </w:r>
      <w:r w:rsidR="00E30533" w:rsidRPr="00935A6D">
        <w:rPr>
          <w:rFonts w:ascii="Times New Roman" w:hAnsi="Times New Roman" w:cs="Times New Roman"/>
          <w:sz w:val="24"/>
          <w:szCs w:val="24"/>
        </w:rPr>
        <w:t>z dnia 14 marca 1985 r.</w:t>
      </w:r>
      <w:r w:rsidR="00E30533">
        <w:rPr>
          <w:rFonts w:ascii="Times New Roman" w:hAnsi="Times New Roman" w:cs="Times New Roman"/>
          <w:sz w:val="24"/>
          <w:szCs w:val="24"/>
        </w:rPr>
        <w:t xml:space="preserve"> </w:t>
      </w:r>
      <w:r w:rsidR="001668A9" w:rsidRPr="00935A6D">
        <w:rPr>
          <w:rFonts w:ascii="Times New Roman" w:hAnsi="Times New Roman" w:cs="Times New Roman"/>
          <w:sz w:val="24"/>
          <w:szCs w:val="24"/>
        </w:rPr>
        <w:t>o Państwowej Inspekcji Sanitarnej)</w:t>
      </w:r>
      <w:r w:rsidR="0067683B" w:rsidRPr="00935A6D">
        <w:rPr>
          <w:rFonts w:ascii="Times New Roman" w:hAnsi="Times New Roman" w:cs="Times New Roman"/>
          <w:sz w:val="24"/>
          <w:szCs w:val="24"/>
        </w:rPr>
        <w:t>.</w:t>
      </w:r>
    </w:p>
    <w:p w14:paraId="1271666C" w14:textId="7603372C" w:rsidR="008C123B" w:rsidRPr="00935A6D" w:rsidRDefault="008C123B"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W przypadku braku możliwości sporządzenia sprawozdania z badań jakości wody w momencie zakończenia badania i uzyskania wyniku laboratoria wykonujące badania jakości wody przekazują informację o przekroczeniach wartości parametr</w:t>
      </w:r>
      <w:r w:rsidR="006733A3" w:rsidRPr="00935A6D">
        <w:rPr>
          <w:rFonts w:ascii="Times New Roman" w:hAnsi="Times New Roman" w:cs="Times New Roman"/>
          <w:sz w:val="24"/>
          <w:szCs w:val="24"/>
        </w:rPr>
        <w:t>ycznej</w:t>
      </w:r>
      <w:r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enterokoki</w:t>
      </w:r>
      <w:proofErr w:type="spellEnd"/>
      <w:r w:rsidRPr="00935A6D">
        <w:rPr>
          <w:rFonts w:ascii="Times New Roman" w:hAnsi="Times New Roman" w:cs="Times New Roman"/>
          <w:sz w:val="24"/>
          <w:szCs w:val="24"/>
        </w:rPr>
        <w:t xml:space="preserve"> jelitowe lub </w:t>
      </w:r>
      <w:r w:rsidRPr="00935A6D">
        <w:rPr>
          <w:rFonts w:ascii="Times New Roman" w:hAnsi="Times New Roman" w:cs="Times New Roman"/>
          <w:i/>
          <w:sz w:val="24"/>
          <w:szCs w:val="24"/>
        </w:rPr>
        <w:t>Escherichia coli</w:t>
      </w:r>
      <w:r w:rsidRPr="00935A6D">
        <w:rPr>
          <w:rFonts w:ascii="Times New Roman" w:hAnsi="Times New Roman" w:cs="Times New Roman"/>
          <w:sz w:val="24"/>
          <w:szCs w:val="24"/>
        </w:rPr>
        <w:t xml:space="preserve"> lub bakterie grupy coli lub </w:t>
      </w:r>
      <w:proofErr w:type="spellStart"/>
      <w:r w:rsidRPr="00935A6D">
        <w:rPr>
          <w:rFonts w:ascii="Times New Roman" w:hAnsi="Times New Roman" w:cs="Times New Roman"/>
          <w:i/>
          <w:sz w:val="24"/>
          <w:szCs w:val="24"/>
        </w:rPr>
        <w:t>Legionella</w:t>
      </w:r>
      <w:proofErr w:type="spellEnd"/>
      <w:r w:rsidRPr="00935A6D">
        <w:rPr>
          <w:rFonts w:ascii="Times New Roman" w:hAnsi="Times New Roman" w:cs="Times New Roman"/>
          <w:sz w:val="24"/>
          <w:szCs w:val="24"/>
        </w:rPr>
        <w:t xml:space="preserve"> </w:t>
      </w:r>
      <w:r w:rsidR="00527C20" w:rsidRPr="00935A6D">
        <w:rPr>
          <w:rFonts w:ascii="Times New Roman" w:hAnsi="Times New Roman" w:cs="Times New Roman"/>
          <w:sz w:val="24"/>
          <w:szCs w:val="24"/>
        </w:rPr>
        <w:t xml:space="preserve">w ciepłej wodzie użytkowej </w:t>
      </w:r>
      <w:r w:rsidRPr="00935A6D">
        <w:rPr>
          <w:rFonts w:ascii="Times New Roman" w:hAnsi="Times New Roman" w:cs="Times New Roman"/>
          <w:sz w:val="24"/>
          <w:szCs w:val="24"/>
        </w:rPr>
        <w:t xml:space="preserve">podmiotowi </w:t>
      </w:r>
      <w:r w:rsidRPr="00935A6D">
        <w:rPr>
          <w:rFonts w:ascii="Times New Roman" w:hAnsi="Times New Roman" w:cs="Times New Roman"/>
          <w:sz w:val="24"/>
          <w:szCs w:val="24"/>
        </w:rPr>
        <w:lastRenderedPageBreak/>
        <w:t>zlecającemu wykonanie badań jakości wody oraz właściwemu państwowemu powiatowemu lub państwowemu granicznemu inspektorowi sanitarnemu.</w:t>
      </w:r>
      <w:r w:rsidR="0067683B" w:rsidRPr="00935A6D">
        <w:rPr>
          <w:rFonts w:ascii="Times New Roman" w:hAnsi="Times New Roman" w:cs="Times New Roman"/>
          <w:sz w:val="24"/>
          <w:szCs w:val="24"/>
        </w:rPr>
        <w:t xml:space="preserve"> </w:t>
      </w:r>
      <w:r w:rsidR="00E34C37" w:rsidRPr="00935A6D">
        <w:rPr>
          <w:rFonts w:ascii="Times New Roman" w:hAnsi="Times New Roman" w:cs="Times New Roman"/>
          <w:sz w:val="24"/>
          <w:szCs w:val="24"/>
        </w:rPr>
        <w:t>Informacja ta może być przekazana telefonicznie</w:t>
      </w:r>
      <w:r w:rsidR="00CF6B7D">
        <w:rPr>
          <w:rFonts w:ascii="Times New Roman" w:hAnsi="Times New Roman" w:cs="Times New Roman"/>
          <w:sz w:val="24"/>
          <w:szCs w:val="24"/>
        </w:rPr>
        <w:t>,</w:t>
      </w:r>
      <w:r w:rsidR="00E34C37" w:rsidRPr="00935A6D">
        <w:rPr>
          <w:rFonts w:ascii="Times New Roman" w:hAnsi="Times New Roman" w:cs="Times New Roman"/>
          <w:sz w:val="24"/>
          <w:szCs w:val="24"/>
        </w:rPr>
        <w:t xml:space="preserve"> a następnie potwierdzona w formie dokumentu elektronicznego za pomocą środków komunikacji elektronicznej w rozumieniu art. 2 pkt 5 ustawy z dnia 18 lipca 2002 r. o świadczeniu usług drogą elektroniczną (Dz. U. z 2024 r. poz. 1513) lub faksem.</w:t>
      </w:r>
    </w:p>
    <w:p w14:paraId="23730B76" w14:textId="5AB18327" w:rsidR="008C123B" w:rsidRPr="00935A6D" w:rsidRDefault="008C123B"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Właściwy państwowy powiatowy lub państwowy graniczny inspektor sanitarny będzie mógł przeprowadzić kontrolę w laboratorium</w:t>
      </w:r>
      <w:r w:rsidR="00CF6B7D">
        <w:rPr>
          <w:rFonts w:ascii="Times New Roman" w:hAnsi="Times New Roman" w:cs="Times New Roman"/>
          <w:sz w:val="24"/>
          <w:szCs w:val="24"/>
        </w:rPr>
        <w:t xml:space="preserve"> </w:t>
      </w:r>
      <w:r w:rsidRPr="00935A6D">
        <w:rPr>
          <w:rFonts w:ascii="Times New Roman" w:hAnsi="Times New Roman" w:cs="Times New Roman"/>
          <w:sz w:val="24"/>
          <w:szCs w:val="24"/>
        </w:rPr>
        <w:t>na podstawie przepisów ustawy z dnia 14 marca 1985</w:t>
      </w:r>
      <w:r w:rsidR="00986459" w:rsidRPr="00935A6D">
        <w:rPr>
          <w:rFonts w:ascii="Times New Roman" w:hAnsi="Times New Roman" w:cs="Times New Roman"/>
          <w:sz w:val="24"/>
          <w:szCs w:val="24"/>
        </w:rPr>
        <w:t> </w:t>
      </w:r>
      <w:r w:rsidRPr="00935A6D">
        <w:rPr>
          <w:rFonts w:ascii="Times New Roman" w:hAnsi="Times New Roman" w:cs="Times New Roman"/>
          <w:sz w:val="24"/>
          <w:szCs w:val="24"/>
        </w:rPr>
        <w:t>r. o Państwowej Inspekcji Sanitarnej w zakresie wywiązywania się z obowiązków</w:t>
      </w:r>
      <w:r w:rsidR="001668A9" w:rsidRPr="00935A6D">
        <w:rPr>
          <w:rFonts w:ascii="Times New Roman" w:hAnsi="Times New Roman" w:cs="Times New Roman"/>
          <w:sz w:val="24"/>
          <w:szCs w:val="24"/>
        </w:rPr>
        <w:t xml:space="preserve"> (</w:t>
      </w:r>
      <w:r w:rsidR="00CF6B7D">
        <w:rPr>
          <w:rFonts w:ascii="Times New Roman" w:hAnsi="Times New Roman" w:cs="Times New Roman"/>
          <w:sz w:val="24"/>
          <w:szCs w:val="24"/>
        </w:rPr>
        <w:t xml:space="preserve">proponowany </w:t>
      </w:r>
      <w:r w:rsidR="001668A9" w:rsidRPr="00935A6D">
        <w:rPr>
          <w:rFonts w:ascii="Times New Roman" w:hAnsi="Times New Roman" w:cs="Times New Roman"/>
          <w:sz w:val="24"/>
          <w:szCs w:val="24"/>
        </w:rPr>
        <w:t xml:space="preserve">art. 37ah </w:t>
      </w:r>
      <w:r w:rsidR="00CF6B7D">
        <w:rPr>
          <w:rFonts w:ascii="Times New Roman" w:hAnsi="Times New Roman" w:cs="Times New Roman"/>
          <w:sz w:val="24"/>
          <w:szCs w:val="24"/>
        </w:rPr>
        <w:t xml:space="preserve">tej </w:t>
      </w:r>
      <w:r w:rsidR="001668A9" w:rsidRPr="00935A6D">
        <w:rPr>
          <w:rFonts w:ascii="Times New Roman" w:hAnsi="Times New Roman" w:cs="Times New Roman"/>
          <w:sz w:val="24"/>
          <w:szCs w:val="24"/>
        </w:rPr>
        <w:t>ustawy)</w:t>
      </w:r>
      <w:r w:rsidRPr="00935A6D">
        <w:rPr>
          <w:rFonts w:ascii="Times New Roman" w:hAnsi="Times New Roman" w:cs="Times New Roman"/>
          <w:sz w:val="24"/>
          <w:szCs w:val="24"/>
        </w:rPr>
        <w:t>.</w:t>
      </w:r>
    </w:p>
    <w:p w14:paraId="415D95B9" w14:textId="6BEE6690" w:rsidR="00600019" w:rsidRPr="00935A6D" w:rsidRDefault="00600019"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przypadku stwierdzenia, że laboratorium nie wykonuje lub nie wykonuje w terminie obowiązków w zakresie przekazywania sprawozdań albo informacji o określonych przekroczeniach organy Państwowej </w:t>
      </w:r>
      <w:r w:rsidR="004257BB" w:rsidRPr="00935A6D">
        <w:rPr>
          <w:rFonts w:ascii="Times New Roman" w:hAnsi="Times New Roman" w:cs="Times New Roman"/>
          <w:sz w:val="24"/>
          <w:szCs w:val="24"/>
        </w:rPr>
        <w:t>I</w:t>
      </w:r>
      <w:r w:rsidRPr="00935A6D">
        <w:rPr>
          <w:rFonts w:ascii="Times New Roman" w:hAnsi="Times New Roman" w:cs="Times New Roman"/>
          <w:sz w:val="24"/>
          <w:szCs w:val="24"/>
        </w:rPr>
        <w:t>nspekcji Sanitarnej będą mogły nałożyć na podmiot prowadzący takie laboratorium karę pieniężną (projektowany rozdział 3</w:t>
      </w:r>
      <w:r w:rsidR="004C74C9" w:rsidRPr="00935A6D">
        <w:rPr>
          <w:rFonts w:ascii="Times New Roman" w:hAnsi="Times New Roman" w:cs="Times New Roman"/>
          <w:sz w:val="24"/>
          <w:szCs w:val="24"/>
        </w:rPr>
        <w:t>d</w:t>
      </w:r>
      <w:r w:rsidR="00CF6B7D">
        <w:rPr>
          <w:rFonts w:ascii="Times New Roman" w:hAnsi="Times New Roman" w:cs="Times New Roman"/>
          <w:sz w:val="24"/>
          <w:szCs w:val="24"/>
        </w:rPr>
        <w:t xml:space="preserve"> w ustawie </w:t>
      </w:r>
      <w:r w:rsidR="00CF6B7D" w:rsidRPr="00935A6D">
        <w:rPr>
          <w:rFonts w:ascii="Times New Roman" w:hAnsi="Times New Roman" w:cs="Times New Roman"/>
          <w:sz w:val="24"/>
          <w:szCs w:val="24"/>
        </w:rPr>
        <w:t>z dnia 14</w:t>
      </w:r>
      <w:r w:rsidR="001D59C5">
        <w:rPr>
          <w:rFonts w:ascii="Times New Roman" w:hAnsi="Times New Roman" w:cs="Times New Roman"/>
          <w:sz w:val="24"/>
          <w:szCs w:val="24"/>
        </w:rPr>
        <w:t> </w:t>
      </w:r>
      <w:r w:rsidR="00CF6B7D" w:rsidRPr="00935A6D">
        <w:rPr>
          <w:rFonts w:ascii="Times New Roman" w:hAnsi="Times New Roman" w:cs="Times New Roman"/>
          <w:sz w:val="24"/>
          <w:szCs w:val="24"/>
        </w:rPr>
        <w:t>marca 1985 r.</w:t>
      </w:r>
      <w:r w:rsidR="00CF6B7D" w:rsidRPr="00CF6B7D">
        <w:rPr>
          <w:rFonts w:ascii="Times New Roman" w:hAnsi="Times New Roman" w:cs="Times New Roman"/>
          <w:sz w:val="24"/>
          <w:szCs w:val="24"/>
        </w:rPr>
        <w:t xml:space="preserve"> </w:t>
      </w:r>
      <w:r w:rsidR="00CF6B7D" w:rsidRPr="00935A6D">
        <w:rPr>
          <w:rFonts w:ascii="Times New Roman" w:hAnsi="Times New Roman" w:cs="Times New Roman"/>
          <w:sz w:val="24"/>
          <w:szCs w:val="24"/>
        </w:rPr>
        <w:t>o Państwowej Inspekcji Sanitarnej</w:t>
      </w:r>
      <w:r w:rsidRPr="00935A6D">
        <w:rPr>
          <w:rFonts w:ascii="Times New Roman" w:hAnsi="Times New Roman" w:cs="Times New Roman"/>
          <w:sz w:val="24"/>
          <w:szCs w:val="24"/>
        </w:rPr>
        <w:t>).</w:t>
      </w:r>
    </w:p>
    <w:p w14:paraId="0F8B799F" w14:textId="705B682F" w:rsidR="008C123B" w:rsidRPr="00935A6D" w:rsidRDefault="008C123B"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Badanie wody będą mogły również wykonywać laboratoria Państwowej Inspekcji Sanitarnej. </w:t>
      </w:r>
      <w:r w:rsidR="005904F0" w:rsidRPr="00935A6D">
        <w:rPr>
          <w:rFonts w:ascii="Times New Roman" w:hAnsi="Times New Roman" w:cs="Times New Roman"/>
          <w:sz w:val="24"/>
          <w:szCs w:val="24"/>
        </w:rPr>
        <w:t>B</w:t>
      </w:r>
      <w:r w:rsidRPr="00935A6D">
        <w:rPr>
          <w:rFonts w:ascii="Times New Roman" w:hAnsi="Times New Roman" w:cs="Times New Roman"/>
          <w:sz w:val="24"/>
          <w:szCs w:val="24"/>
        </w:rPr>
        <w:t xml:space="preserve">ędą one podlegały wpisowi do </w:t>
      </w:r>
      <w:r w:rsidR="00B643B6" w:rsidRPr="00935A6D">
        <w:rPr>
          <w:rFonts w:ascii="Times New Roman" w:hAnsi="Times New Roman" w:cs="Times New Roman"/>
          <w:sz w:val="24"/>
          <w:szCs w:val="24"/>
        </w:rPr>
        <w:t>ewidencji</w:t>
      </w:r>
      <w:r w:rsidR="001668A9" w:rsidRPr="00935A6D">
        <w:rPr>
          <w:rFonts w:ascii="Times New Roman" w:hAnsi="Times New Roman" w:cs="Times New Roman"/>
          <w:sz w:val="24"/>
          <w:szCs w:val="24"/>
        </w:rPr>
        <w:t xml:space="preserve"> (art. 37ai ustawy</w:t>
      </w:r>
      <w:r w:rsidR="00CF6B7D" w:rsidRPr="00CF6B7D">
        <w:rPr>
          <w:rFonts w:ascii="Times New Roman" w:hAnsi="Times New Roman" w:cs="Times New Roman"/>
          <w:sz w:val="24"/>
          <w:szCs w:val="24"/>
        </w:rPr>
        <w:t xml:space="preserve"> </w:t>
      </w:r>
      <w:r w:rsidR="00CF6B7D" w:rsidRPr="00935A6D">
        <w:rPr>
          <w:rFonts w:ascii="Times New Roman" w:hAnsi="Times New Roman" w:cs="Times New Roman"/>
          <w:sz w:val="24"/>
          <w:szCs w:val="24"/>
        </w:rPr>
        <w:t>z dnia 14 marca 1985 r.</w:t>
      </w:r>
      <w:r w:rsidR="008A125C">
        <w:rPr>
          <w:rFonts w:ascii="Times New Roman" w:hAnsi="Times New Roman" w:cs="Times New Roman"/>
          <w:sz w:val="24"/>
          <w:szCs w:val="24"/>
        </w:rPr>
        <w:t xml:space="preserve"> </w:t>
      </w:r>
      <w:r w:rsidR="001668A9" w:rsidRPr="00935A6D">
        <w:rPr>
          <w:rFonts w:ascii="Times New Roman" w:hAnsi="Times New Roman" w:cs="Times New Roman"/>
          <w:sz w:val="24"/>
          <w:szCs w:val="24"/>
        </w:rPr>
        <w:t>o Państwowej Inspekcji Sanitarnej)</w:t>
      </w:r>
      <w:r w:rsidRPr="00935A6D">
        <w:rPr>
          <w:rFonts w:ascii="Times New Roman" w:hAnsi="Times New Roman" w:cs="Times New Roman"/>
          <w:sz w:val="24"/>
          <w:szCs w:val="24"/>
        </w:rPr>
        <w:t>.</w:t>
      </w:r>
    </w:p>
    <w:p w14:paraId="1BDC4DC2" w14:textId="50835EDA" w:rsidR="00E14E5A" w:rsidRPr="00935A6D" w:rsidRDefault="00E14E5A" w:rsidP="00A86939">
      <w:pPr>
        <w:spacing w:line="360" w:lineRule="auto"/>
        <w:jc w:val="both"/>
        <w:rPr>
          <w:rFonts w:ascii="Times New Roman" w:hAnsi="Times New Roman" w:cs="Times New Roman"/>
          <w:sz w:val="24"/>
          <w:szCs w:val="24"/>
        </w:rPr>
      </w:pPr>
      <w:r w:rsidRPr="00836EC6">
        <w:rPr>
          <w:rFonts w:ascii="Times New Roman" w:hAnsi="Times New Roman" w:cs="Times New Roman"/>
          <w:sz w:val="24"/>
          <w:szCs w:val="24"/>
        </w:rPr>
        <w:t xml:space="preserve">Badania wody mogą również wykonywać laboratoria znajdujące się w strukturze organizacyjnej wojskowych ośrodków medycyny prewencyjnej, jeżeli spełniają wymagania określone w art. 37aa ust. 1 pkt 1–3. Nie będą one podlegały wpisowi do ewidencji </w:t>
      </w:r>
      <w:r w:rsidRPr="00935A6D">
        <w:rPr>
          <w:rFonts w:ascii="Times New Roman" w:hAnsi="Times New Roman" w:cs="Times New Roman"/>
          <w:sz w:val="24"/>
          <w:szCs w:val="24"/>
        </w:rPr>
        <w:t xml:space="preserve">(art. 37ai ustawy </w:t>
      </w:r>
      <w:r w:rsidR="0041496C" w:rsidRPr="00935A6D">
        <w:rPr>
          <w:rFonts w:ascii="Times New Roman" w:hAnsi="Times New Roman" w:cs="Times New Roman"/>
          <w:sz w:val="24"/>
          <w:szCs w:val="24"/>
        </w:rPr>
        <w:t xml:space="preserve">z dnia 14 marca 1985 r. </w:t>
      </w:r>
      <w:r w:rsidRPr="00935A6D">
        <w:rPr>
          <w:rFonts w:ascii="Times New Roman" w:hAnsi="Times New Roman" w:cs="Times New Roman"/>
          <w:sz w:val="24"/>
          <w:szCs w:val="24"/>
        </w:rPr>
        <w:t xml:space="preserve">o Państwowej Inspekcji Sanitarnej) </w:t>
      </w:r>
      <w:r w:rsidRPr="00836EC6">
        <w:rPr>
          <w:rFonts w:ascii="Times New Roman" w:hAnsi="Times New Roman" w:cs="Times New Roman"/>
          <w:sz w:val="24"/>
          <w:szCs w:val="24"/>
        </w:rPr>
        <w:t>oraz kontroli organów Państwowej Inspekcji Sanitarnej.</w:t>
      </w:r>
      <w:r w:rsidR="00212DE8">
        <w:rPr>
          <w:rFonts w:ascii="Times New Roman" w:hAnsi="Times New Roman" w:cs="Times New Roman"/>
          <w:sz w:val="24"/>
          <w:szCs w:val="24"/>
        </w:rPr>
        <w:t xml:space="preserve"> </w:t>
      </w:r>
      <w:r w:rsidR="00212DE8" w:rsidRPr="00212DE8">
        <w:rPr>
          <w:rFonts w:ascii="Times New Roman" w:hAnsi="Times New Roman" w:cs="Times New Roman"/>
          <w:sz w:val="24"/>
          <w:szCs w:val="24"/>
        </w:rPr>
        <w:t>Projekt zakłada również, że przepisy art. 37af oraz</w:t>
      </w:r>
      <w:r w:rsidR="005228F0">
        <w:rPr>
          <w:rFonts w:ascii="Times New Roman" w:hAnsi="Times New Roman" w:cs="Times New Roman"/>
          <w:sz w:val="24"/>
          <w:szCs w:val="24"/>
        </w:rPr>
        <w:t xml:space="preserve"> art.</w:t>
      </w:r>
      <w:r w:rsidR="00212DE8" w:rsidRPr="00212DE8">
        <w:rPr>
          <w:rFonts w:ascii="Times New Roman" w:hAnsi="Times New Roman" w:cs="Times New Roman"/>
          <w:sz w:val="24"/>
          <w:szCs w:val="24"/>
        </w:rPr>
        <w:t xml:space="preserve"> 37ag stosuje się odpowiednio. </w:t>
      </w:r>
    </w:p>
    <w:p w14:paraId="74C594BC" w14:textId="33AF98D2" w:rsidR="008C123B" w:rsidRPr="00935A6D" w:rsidRDefault="008C123B"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 przewiduje również</w:t>
      </w:r>
      <w:r w:rsidR="009D589D" w:rsidRPr="00935A6D">
        <w:rPr>
          <w:rFonts w:ascii="Times New Roman" w:hAnsi="Times New Roman" w:cs="Times New Roman"/>
          <w:sz w:val="24"/>
          <w:szCs w:val="24"/>
        </w:rPr>
        <w:t>, że państwowy wojewódzki inspektor sanitarny w celu zapewnienia ciągłości badań jakości wody do spożycia przeprowadza analizę w zakresie</w:t>
      </w:r>
      <w:r w:rsidRPr="00935A6D">
        <w:rPr>
          <w:rFonts w:ascii="Times New Roman" w:hAnsi="Times New Roman" w:cs="Times New Roman"/>
          <w:sz w:val="24"/>
          <w:szCs w:val="24"/>
        </w:rPr>
        <w:t>:</w:t>
      </w:r>
    </w:p>
    <w:p w14:paraId="5AE7F78B" w14:textId="40D50CBB" w:rsidR="008C123B" w:rsidRPr="00935A6D" w:rsidRDefault="008C123B"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1)</w:t>
      </w:r>
      <w:r w:rsidR="006D10A1" w:rsidRPr="00935A6D">
        <w:rPr>
          <w:rFonts w:ascii="Times New Roman" w:hAnsi="Times New Roman" w:cs="Times New Roman"/>
          <w:sz w:val="24"/>
          <w:szCs w:val="24"/>
        </w:rPr>
        <w:t xml:space="preserve"> </w:t>
      </w:r>
      <w:r w:rsidR="002C73A0" w:rsidRPr="00935A6D">
        <w:rPr>
          <w:rFonts w:ascii="Times New Roman" w:hAnsi="Times New Roman" w:cs="Times New Roman"/>
          <w:sz w:val="24"/>
          <w:szCs w:val="24"/>
        </w:rPr>
        <w:tab/>
      </w:r>
      <w:r w:rsidR="009D589D" w:rsidRPr="00935A6D">
        <w:rPr>
          <w:rFonts w:ascii="Times New Roman" w:hAnsi="Times New Roman" w:cs="Times New Roman"/>
          <w:sz w:val="24"/>
          <w:szCs w:val="24"/>
        </w:rPr>
        <w:t>zapotrzebowania na badania poszczególnych parametrów jakości wody do spożycia oraz możliwości wykonywania tych badań na nadzorowanym przez niego terenie przez laboratoria wpisane do ewidencji laboratoriów</w:t>
      </w:r>
      <w:r w:rsidRPr="00935A6D">
        <w:rPr>
          <w:rFonts w:ascii="Times New Roman" w:hAnsi="Times New Roman" w:cs="Times New Roman"/>
          <w:sz w:val="24"/>
          <w:szCs w:val="24"/>
        </w:rPr>
        <w:t>;</w:t>
      </w:r>
    </w:p>
    <w:p w14:paraId="10106418" w14:textId="48564810" w:rsidR="008C123B" w:rsidRPr="00935A6D" w:rsidRDefault="008C123B" w:rsidP="00A86939">
      <w:pPr>
        <w:spacing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2)</w:t>
      </w:r>
      <w:r w:rsidR="006D10A1" w:rsidRPr="00935A6D">
        <w:rPr>
          <w:rFonts w:ascii="Times New Roman" w:hAnsi="Times New Roman" w:cs="Times New Roman"/>
          <w:sz w:val="24"/>
          <w:szCs w:val="24"/>
        </w:rPr>
        <w:t xml:space="preserve"> </w:t>
      </w:r>
      <w:r w:rsidR="002C73A0" w:rsidRPr="00935A6D">
        <w:rPr>
          <w:rFonts w:ascii="Times New Roman" w:hAnsi="Times New Roman" w:cs="Times New Roman"/>
          <w:sz w:val="24"/>
          <w:szCs w:val="24"/>
        </w:rPr>
        <w:tab/>
      </w:r>
      <w:r w:rsidR="009D589D" w:rsidRPr="00935A6D">
        <w:rPr>
          <w:rFonts w:ascii="Times New Roman" w:hAnsi="Times New Roman" w:cs="Times New Roman"/>
          <w:sz w:val="24"/>
          <w:szCs w:val="24"/>
        </w:rPr>
        <w:t xml:space="preserve">zapotrzebowania na pobieranie próbek wody do spożycia zgodnie z odpowiednimi metodami pobierania próbek wody dla poszczególnych zakresów badań oraz możliwości pobrania tych próbek przez upoważnionych </w:t>
      </w:r>
      <w:proofErr w:type="spellStart"/>
      <w:r w:rsidR="009D589D" w:rsidRPr="00935A6D">
        <w:rPr>
          <w:rFonts w:ascii="Times New Roman" w:hAnsi="Times New Roman" w:cs="Times New Roman"/>
          <w:sz w:val="24"/>
          <w:szCs w:val="24"/>
        </w:rPr>
        <w:t>próbkobiorców</w:t>
      </w:r>
      <w:proofErr w:type="spellEnd"/>
      <w:r w:rsidRPr="00935A6D">
        <w:rPr>
          <w:rFonts w:ascii="Times New Roman" w:hAnsi="Times New Roman" w:cs="Times New Roman"/>
          <w:sz w:val="24"/>
          <w:szCs w:val="24"/>
        </w:rPr>
        <w:t>.</w:t>
      </w:r>
    </w:p>
    <w:p w14:paraId="5FDCA2F7" w14:textId="38F890C7" w:rsidR="008C123B" w:rsidRPr="00935A6D" w:rsidRDefault="007B6DD3"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Powyższa analiza</w:t>
      </w:r>
      <w:r w:rsidR="00580511" w:rsidRPr="00935A6D">
        <w:rPr>
          <w:rFonts w:ascii="Times New Roman" w:hAnsi="Times New Roman" w:cs="Times New Roman"/>
          <w:sz w:val="24"/>
          <w:szCs w:val="24"/>
        </w:rPr>
        <w:t xml:space="preserve"> </w:t>
      </w:r>
      <w:r w:rsidR="008C123B" w:rsidRPr="00935A6D">
        <w:rPr>
          <w:rFonts w:ascii="Times New Roman" w:hAnsi="Times New Roman" w:cs="Times New Roman"/>
          <w:sz w:val="24"/>
          <w:szCs w:val="24"/>
        </w:rPr>
        <w:t>będzie przekazywana Głównemu Inspektorowi Sanitarnemu w terminie do 28 lutego za poprzedni rok kalendarzowy</w:t>
      </w:r>
      <w:r w:rsidR="001668A9" w:rsidRPr="00935A6D">
        <w:rPr>
          <w:rFonts w:ascii="Times New Roman" w:hAnsi="Times New Roman" w:cs="Times New Roman"/>
          <w:sz w:val="24"/>
          <w:szCs w:val="24"/>
        </w:rPr>
        <w:t xml:space="preserve"> (</w:t>
      </w:r>
      <w:r w:rsidR="0041496C">
        <w:rPr>
          <w:rFonts w:ascii="Times New Roman" w:hAnsi="Times New Roman" w:cs="Times New Roman"/>
          <w:sz w:val="24"/>
          <w:szCs w:val="24"/>
        </w:rPr>
        <w:t xml:space="preserve">proponowany </w:t>
      </w:r>
      <w:r w:rsidR="001668A9" w:rsidRPr="00935A6D">
        <w:rPr>
          <w:rFonts w:ascii="Times New Roman" w:hAnsi="Times New Roman" w:cs="Times New Roman"/>
          <w:sz w:val="24"/>
          <w:szCs w:val="24"/>
        </w:rPr>
        <w:t xml:space="preserve">art. 37aj </w:t>
      </w:r>
      <w:r w:rsidR="00A86737" w:rsidRPr="00935A6D">
        <w:rPr>
          <w:rFonts w:ascii="Times New Roman" w:hAnsi="Times New Roman" w:cs="Times New Roman"/>
          <w:sz w:val="24"/>
          <w:szCs w:val="24"/>
        </w:rPr>
        <w:t xml:space="preserve">ust. 3 </w:t>
      </w:r>
      <w:bookmarkStart w:id="6" w:name="_Hlk200979779"/>
      <w:r w:rsidR="001668A9" w:rsidRPr="00935A6D">
        <w:rPr>
          <w:rFonts w:ascii="Times New Roman" w:hAnsi="Times New Roman" w:cs="Times New Roman"/>
          <w:sz w:val="24"/>
          <w:szCs w:val="24"/>
        </w:rPr>
        <w:t xml:space="preserve">ustawy </w:t>
      </w:r>
      <w:r w:rsidR="0041496C" w:rsidRPr="00935A6D">
        <w:rPr>
          <w:rFonts w:ascii="Times New Roman" w:hAnsi="Times New Roman" w:cs="Times New Roman"/>
          <w:sz w:val="24"/>
          <w:szCs w:val="24"/>
        </w:rPr>
        <w:t xml:space="preserve">z dnia 14 marca 1985 r. </w:t>
      </w:r>
      <w:r w:rsidR="001668A9" w:rsidRPr="00935A6D">
        <w:rPr>
          <w:rFonts w:ascii="Times New Roman" w:hAnsi="Times New Roman" w:cs="Times New Roman"/>
          <w:sz w:val="24"/>
          <w:szCs w:val="24"/>
        </w:rPr>
        <w:t>o Państwowej Inspekcji Sanitarnej</w:t>
      </w:r>
      <w:bookmarkEnd w:id="6"/>
      <w:r w:rsidR="001668A9" w:rsidRPr="00935A6D">
        <w:rPr>
          <w:rFonts w:ascii="Times New Roman" w:hAnsi="Times New Roman" w:cs="Times New Roman"/>
          <w:sz w:val="24"/>
          <w:szCs w:val="24"/>
        </w:rPr>
        <w:t>)</w:t>
      </w:r>
      <w:r w:rsidR="008C123B" w:rsidRPr="00935A6D">
        <w:rPr>
          <w:rFonts w:ascii="Times New Roman" w:hAnsi="Times New Roman" w:cs="Times New Roman"/>
          <w:sz w:val="24"/>
          <w:szCs w:val="24"/>
        </w:rPr>
        <w:t>.</w:t>
      </w:r>
    </w:p>
    <w:p w14:paraId="05D42042" w14:textId="36F2B817" w:rsidR="00405794" w:rsidRPr="00935A6D" w:rsidRDefault="00405794"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Wprowadzony przepis przejściowy (art. </w:t>
      </w:r>
      <w:r w:rsidR="00A20BE1">
        <w:rPr>
          <w:rFonts w:ascii="Times New Roman" w:hAnsi="Times New Roman" w:cs="Times New Roman"/>
          <w:sz w:val="24"/>
          <w:szCs w:val="24"/>
        </w:rPr>
        <w:t xml:space="preserve">21 </w:t>
      </w:r>
      <w:r w:rsidR="0041496C">
        <w:rPr>
          <w:rFonts w:ascii="Times New Roman" w:hAnsi="Times New Roman" w:cs="Times New Roman"/>
          <w:sz w:val="24"/>
          <w:szCs w:val="24"/>
        </w:rPr>
        <w:t>projektu ustawy</w:t>
      </w:r>
      <w:r w:rsidRPr="00935A6D">
        <w:rPr>
          <w:rFonts w:ascii="Times New Roman" w:hAnsi="Times New Roman" w:cs="Times New Roman"/>
          <w:sz w:val="24"/>
          <w:szCs w:val="24"/>
        </w:rPr>
        <w:t xml:space="preserve">) przewiduje, że pierwszą informację, o której mowa w art. 37aj ust. 3 ustawy zmienianej w art. 2, państwowy wojewódzki inspektor sanitarny przekazuje do dnia 28 lutego 2027 r., przy czym </w:t>
      </w:r>
      <w:r w:rsidR="0041496C" w:rsidRPr="00935A6D">
        <w:rPr>
          <w:rFonts w:ascii="Times New Roman" w:hAnsi="Times New Roman" w:cs="Times New Roman"/>
          <w:sz w:val="24"/>
          <w:szCs w:val="24"/>
        </w:rPr>
        <w:t xml:space="preserve">ta </w:t>
      </w:r>
      <w:r w:rsidRPr="00935A6D">
        <w:rPr>
          <w:rFonts w:ascii="Times New Roman" w:hAnsi="Times New Roman" w:cs="Times New Roman"/>
          <w:sz w:val="24"/>
          <w:szCs w:val="24"/>
        </w:rPr>
        <w:t xml:space="preserve">informacja obejmuje okres od dnia wejścia w życie </w:t>
      </w:r>
      <w:r w:rsidR="0041496C">
        <w:rPr>
          <w:rFonts w:ascii="Times New Roman" w:hAnsi="Times New Roman" w:cs="Times New Roman"/>
          <w:sz w:val="24"/>
          <w:szCs w:val="24"/>
        </w:rPr>
        <w:t>projektu</w:t>
      </w:r>
      <w:r w:rsidR="0041496C"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ustawy do </w:t>
      </w:r>
      <w:r w:rsidR="0041496C">
        <w:rPr>
          <w:rFonts w:ascii="Times New Roman" w:hAnsi="Times New Roman" w:cs="Times New Roman"/>
          <w:sz w:val="24"/>
          <w:szCs w:val="24"/>
        </w:rPr>
        <w:t>dnia</w:t>
      </w:r>
      <w:r w:rsidR="0041496C" w:rsidRPr="00935A6D">
        <w:rPr>
          <w:rFonts w:ascii="Times New Roman" w:hAnsi="Times New Roman" w:cs="Times New Roman"/>
          <w:sz w:val="24"/>
          <w:szCs w:val="24"/>
        </w:rPr>
        <w:t xml:space="preserve"> </w:t>
      </w:r>
      <w:r w:rsidRPr="00935A6D">
        <w:rPr>
          <w:rFonts w:ascii="Times New Roman" w:hAnsi="Times New Roman" w:cs="Times New Roman"/>
          <w:sz w:val="24"/>
          <w:szCs w:val="24"/>
        </w:rPr>
        <w:t>31 grudnia 2026 r.</w:t>
      </w:r>
    </w:p>
    <w:p w14:paraId="2E64CB0D" w14:textId="775C7EBC" w:rsidR="00263600" w:rsidRPr="00935A6D" w:rsidRDefault="00263600" w:rsidP="00A86939">
      <w:pPr>
        <w:spacing w:line="360" w:lineRule="auto"/>
        <w:jc w:val="both"/>
        <w:rPr>
          <w:rFonts w:ascii="Times New Roman" w:hAnsi="Times New Roman" w:cs="Times New Roman"/>
          <w:bCs/>
          <w:sz w:val="24"/>
          <w:szCs w:val="24"/>
        </w:rPr>
      </w:pPr>
      <w:r w:rsidRPr="00935A6D">
        <w:rPr>
          <w:rFonts w:ascii="Times New Roman" w:hAnsi="Times New Roman" w:cs="Times New Roman"/>
          <w:sz w:val="24"/>
          <w:szCs w:val="24"/>
        </w:rPr>
        <w:t xml:space="preserve">W projekcie </w:t>
      </w:r>
      <w:r w:rsidR="0041496C">
        <w:rPr>
          <w:rFonts w:ascii="Times New Roman" w:hAnsi="Times New Roman" w:cs="Times New Roman"/>
          <w:sz w:val="24"/>
          <w:szCs w:val="24"/>
        </w:rPr>
        <w:t xml:space="preserve">ustawy </w:t>
      </w:r>
      <w:r w:rsidRPr="00935A6D">
        <w:rPr>
          <w:rFonts w:ascii="Times New Roman" w:hAnsi="Times New Roman" w:cs="Times New Roman"/>
          <w:sz w:val="24"/>
          <w:szCs w:val="24"/>
        </w:rPr>
        <w:t>przewiduje się w art. 37a</w:t>
      </w:r>
      <w:r w:rsidR="00600019" w:rsidRPr="00935A6D">
        <w:rPr>
          <w:rFonts w:ascii="Times New Roman" w:hAnsi="Times New Roman" w:cs="Times New Roman"/>
          <w:sz w:val="24"/>
          <w:szCs w:val="24"/>
        </w:rPr>
        <w:t xml:space="preserve">k ust. </w:t>
      </w:r>
      <w:r w:rsidR="00405794" w:rsidRPr="00935A6D">
        <w:rPr>
          <w:rFonts w:ascii="Times New Roman" w:hAnsi="Times New Roman" w:cs="Times New Roman"/>
          <w:sz w:val="24"/>
          <w:szCs w:val="24"/>
        </w:rPr>
        <w:t>2</w:t>
      </w:r>
      <w:r w:rsidR="0041496C" w:rsidRPr="0041496C">
        <w:rPr>
          <w:rFonts w:ascii="Times New Roman" w:hAnsi="Times New Roman" w:cs="Times New Roman"/>
          <w:sz w:val="24"/>
          <w:szCs w:val="24"/>
        </w:rPr>
        <w:t xml:space="preserve"> </w:t>
      </w:r>
      <w:r w:rsidR="0041496C" w:rsidRPr="00935A6D">
        <w:rPr>
          <w:rFonts w:ascii="Times New Roman" w:hAnsi="Times New Roman" w:cs="Times New Roman"/>
          <w:sz w:val="24"/>
          <w:szCs w:val="24"/>
        </w:rPr>
        <w:t>ustawy z dnia 14 marca 1985 r. o Państwowej Inspekcji Sanitarnej</w:t>
      </w:r>
      <w:r w:rsidR="00580511" w:rsidRPr="00935A6D">
        <w:rPr>
          <w:rFonts w:ascii="Times New Roman" w:hAnsi="Times New Roman" w:cs="Times New Roman"/>
          <w:sz w:val="24"/>
          <w:szCs w:val="24"/>
        </w:rPr>
        <w:t>, iż minister właściwy do spraw zdrowia w drodze rozporządzenia wyznacz</w:t>
      </w:r>
      <w:r w:rsidR="00A86737" w:rsidRPr="00935A6D">
        <w:rPr>
          <w:rFonts w:ascii="Times New Roman" w:hAnsi="Times New Roman" w:cs="Times New Roman"/>
          <w:sz w:val="24"/>
          <w:szCs w:val="24"/>
        </w:rPr>
        <w:t>a</w:t>
      </w:r>
      <w:r w:rsidR="00580511" w:rsidRPr="00935A6D">
        <w:rPr>
          <w:rFonts w:ascii="Times New Roman" w:hAnsi="Times New Roman" w:cs="Times New Roman"/>
          <w:sz w:val="24"/>
          <w:szCs w:val="24"/>
        </w:rPr>
        <w:t xml:space="preserve"> </w:t>
      </w:r>
      <w:r w:rsidR="00A86737" w:rsidRPr="00935A6D">
        <w:rPr>
          <w:rFonts w:ascii="Times New Roman" w:hAnsi="Times New Roman" w:cs="Times New Roman"/>
          <w:sz w:val="24"/>
          <w:szCs w:val="24"/>
        </w:rPr>
        <w:t xml:space="preserve">krajowe </w:t>
      </w:r>
      <w:r w:rsidRPr="00935A6D">
        <w:rPr>
          <w:rFonts w:ascii="Times New Roman" w:hAnsi="Times New Roman" w:cs="Times New Roman"/>
          <w:sz w:val="24"/>
          <w:szCs w:val="24"/>
        </w:rPr>
        <w:t>laboratori</w:t>
      </w:r>
      <w:r w:rsidR="00A86737" w:rsidRPr="00935A6D">
        <w:rPr>
          <w:rFonts w:ascii="Times New Roman" w:hAnsi="Times New Roman" w:cs="Times New Roman"/>
          <w:sz w:val="24"/>
          <w:szCs w:val="24"/>
        </w:rPr>
        <w:t>a</w:t>
      </w:r>
      <w:r w:rsidRPr="00935A6D">
        <w:rPr>
          <w:rFonts w:ascii="Times New Roman" w:hAnsi="Times New Roman" w:cs="Times New Roman"/>
          <w:sz w:val="24"/>
          <w:szCs w:val="24"/>
        </w:rPr>
        <w:t xml:space="preserve"> referencyjne</w:t>
      </w:r>
      <w:r w:rsidR="00A86737" w:rsidRPr="00935A6D">
        <w:rPr>
          <w:rFonts w:ascii="Times New Roman" w:hAnsi="Times New Roman" w:cs="Times New Roman"/>
          <w:sz w:val="24"/>
          <w:szCs w:val="24"/>
        </w:rPr>
        <w:t>, wskazując zakres badań wody</w:t>
      </w:r>
      <w:r w:rsidR="007B6DD3" w:rsidRPr="00935A6D">
        <w:rPr>
          <w:rFonts w:ascii="Times New Roman" w:hAnsi="Times New Roman" w:cs="Times New Roman"/>
          <w:sz w:val="24"/>
          <w:szCs w:val="24"/>
        </w:rPr>
        <w:t xml:space="preserve"> przeznaczonej do spożycia przez ludzi oraz wody w kąpieliskach,</w:t>
      </w:r>
      <w:r w:rsidR="00A86737" w:rsidRPr="00935A6D">
        <w:rPr>
          <w:rFonts w:ascii="Times New Roman" w:hAnsi="Times New Roman" w:cs="Times New Roman"/>
          <w:sz w:val="24"/>
          <w:szCs w:val="24"/>
        </w:rPr>
        <w:t xml:space="preserve"> wykonywanych przez te laboratoria</w:t>
      </w:r>
      <w:r w:rsidR="00580511" w:rsidRPr="00935A6D">
        <w:rPr>
          <w:rFonts w:ascii="Times New Roman" w:hAnsi="Times New Roman" w:cs="Times New Roman"/>
          <w:sz w:val="24"/>
          <w:szCs w:val="24"/>
        </w:rPr>
        <w:t>.</w:t>
      </w:r>
      <w:r w:rsidRPr="00935A6D">
        <w:rPr>
          <w:rFonts w:ascii="Times New Roman" w:hAnsi="Times New Roman" w:cs="Times New Roman"/>
          <w:sz w:val="24"/>
          <w:szCs w:val="24"/>
        </w:rPr>
        <w:t xml:space="preserve"> </w:t>
      </w:r>
      <w:r w:rsidR="00580511" w:rsidRPr="00935A6D">
        <w:rPr>
          <w:rFonts w:ascii="Times New Roman" w:hAnsi="Times New Roman" w:cs="Times New Roman"/>
          <w:sz w:val="24"/>
          <w:szCs w:val="24"/>
        </w:rPr>
        <w:t xml:space="preserve">Wyznaczenie </w:t>
      </w:r>
      <w:r w:rsidRPr="00935A6D">
        <w:rPr>
          <w:rFonts w:ascii="Times New Roman" w:hAnsi="Times New Roman" w:cs="Times New Roman"/>
          <w:sz w:val="24"/>
          <w:szCs w:val="24"/>
        </w:rPr>
        <w:t>takiej jednostki jest niezbędnym elementem systemu nadzoru nad jakością wody przeznaczonej do spożycia przez ludzi</w:t>
      </w:r>
      <w:r w:rsidR="007B6DD3" w:rsidRPr="00935A6D">
        <w:rPr>
          <w:rFonts w:ascii="Times New Roman" w:hAnsi="Times New Roman" w:cs="Times New Roman"/>
          <w:sz w:val="24"/>
          <w:szCs w:val="24"/>
        </w:rPr>
        <w:t xml:space="preserve"> oraz j</w:t>
      </w:r>
      <w:r w:rsidR="00751040" w:rsidRPr="00935A6D">
        <w:rPr>
          <w:rFonts w:ascii="Times New Roman" w:hAnsi="Times New Roman" w:cs="Times New Roman"/>
          <w:sz w:val="24"/>
          <w:szCs w:val="24"/>
        </w:rPr>
        <w:t>akością wody w kąpieliskach</w:t>
      </w:r>
      <w:r w:rsidRPr="00935A6D">
        <w:rPr>
          <w:rFonts w:ascii="Times New Roman" w:hAnsi="Times New Roman" w:cs="Times New Roman"/>
          <w:sz w:val="24"/>
          <w:szCs w:val="24"/>
        </w:rPr>
        <w:t xml:space="preserve">. </w:t>
      </w:r>
      <w:r w:rsidR="00580511" w:rsidRPr="00935A6D">
        <w:rPr>
          <w:rFonts w:ascii="Times New Roman" w:hAnsi="Times New Roman" w:cs="Times New Roman"/>
          <w:sz w:val="24"/>
          <w:szCs w:val="24"/>
        </w:rPr>
        <w:t xml:space="preserve">Wyznaczona </w:t>
      </w:r>
      <w:r w:rsidRPr="00935A6D">
        <w:rPr>
          <w:rFonts w:ascii="Times New Roman" w:hAnsi="Times New Roman" w:cs="Times New Roman"/>
          <w:sz w:val="24"/>
          <w:szCs w:val="24"/>
        </w:rPr>
        <w:t>jednostka ma pełnić rolę jednostki wiodącej w zakresie prowadzonego zakresu badań. Jednostka ta m.in.</w:t>
      </w:r>
      <w:r w:rsidR="00751040" w:rsidRPr="00935A6D">
        <w:rPr>
          <w:rFonts w:ascii="Times New Roman" w:hAnsi="Times New Roman" w:cs="Times New Roman"/>
          <w:sz w:val="24"/>
          <w:szCs w:val="24"/>
        </w:rPr>
        <w:t>:</w:t>
      </w:r>
      <w:r w:rsidRPr="00935A6D">
        <w:rPr>
          <w:rFonts w:ascii="Times New Roman" w:hAnsi="Times New Roman" w:cs="Times New Roman"/>
          <w:sz w:val="24"/>
          <w:szCs w:val="24"/>
        </w:rPr>
        <w:t xml:space="preserve"> </w:t>
      </w:r>
      <w:r w:rsidR="00751040" w:rsidRPr="00935A6D">
        <w:rPr>
          <w:rFonts w:ascii="Times New Roman" w:hAnsi="Times New Roman" w:cs="Times New Roman"/>
          <w:sz w:val="24"/>
          <w:szCs w:val="24"/>
        </w:rPr>
        <w:t>przeprowadza szkolenia w zakresie nowych metod i procedur badań wody oraz weryfikacji lub walidacji tych metod lub procedur</w:t>
      </w:r>
      <w:r w:rsidR="0041496C">
        <w:rPr>
          <w:rFonts w:ascii="Times New Roman" w:hAnsi="Times New Roman" w:cs="Times New Roman"/>
          <w:sz w:val="24"/>
          <w:szCs w:val="24"/>
        </w:rPr>
        <w:t>,</w:t>
      </w:r>
      <w:r w:rsidR="00751040" w:rsidRPr="00935A6D">
        <w:rPr>
          <w:rFonts w:ascii="Times New Roman" w:hAnsi="Times New Roman" w:cs="Times New Roman"/>
          <w:sz w:val="24"/>
          <w:szCs w:val="24"/>
        </w:rPr>
        <w:t xml:space="preserve"> może organizować krajowe badania biegłości zgodnie z normą PN-EN ISO/IEC 17043</w:t>
      </w:r>
      <w:r w:rsidR="00751040" w:rsidRPr="00935A6D">
        <w:rPr>
          <w:rFonts w:ascii="Times New Roman" w:hAnsi="Times New Roman" w:cs="Times New Roman"/>
          <w:i/>
          <w:iCs/>
          <w:sz w:val="24"/>
          <w:szCs w:val="24"/>
        </w:rPr>
        <w:t xml:space="preserve"> </w:t>
      </w:r>
      <w:r w:rsidR="00751040" w:rsidRPr="00935A6D">
        <w:rPr>
          <w:rFonts w:ascii="Times New Roman" w:hAnsi="Times New Roman" w:cs="Times New Roman"/>
          <w:sz w:val="24"/>
          <w:szCs w:val="24"/>
        </w:rPr>
        <w:t xml:space="preserve">i porównania </w:t>
      </w:r>
      <w:proofErr w:type="spellStart"/>
      <w:r w:rsidR="00751040" w:rsidRPr="00935A6D">
        <w:rPr>
          <w:rFonts w:ascii="Times New Roman" w:hAnsi="Times New Roman" w:cs="Times New Roman"/>
          <w:sz w:val="24"/>
          <w:szCs w:val="24"/>
        </w:rPr>
        <w:t>międzylaboratoryjne</w:t>
      </w:r>
      <w:proofErr w:type="spellEnd"/>
      <w:r w:rsidR="00751040" w:rsidRPr="00935A6D">
        <w:rPr>
          <w:rFonts w:ascii="Times New Roman" w:hAnsi="Times New Roman" w:cs="Times New Roman"/>
          <w:sz w:val="24"/>
          <w:szCs w:val="24"/>
        </w:rPr>
        <w:t xml:space="preserve"> w odniesieniu do poszczególnych metod badań wody</w:t>
      </w:r>
      <w:r w:rsidR="0041496C">
        <w:rPr>
          <w:rFonts w:ascii="Times New Roman" w:hAnsi="Times New Roman" w:cs="Times New Roman"/>
          <w:sz w:val="24"/>
          <w:szCs w:val="24"/>
        </w:rPr>
        <w:t>,</w:t>
      </w:r>
      <w:r w:rsidR="00751040" w:rsidRPr="00935A6D">
        <w:rPr>
          <w:rFonts w:ascii="Times New Roman" w:hAnsi="Times New Roman" w:cs="Times New Roman"/>
          <w:sz w:val="24"/>
          <w:szCs w:val="24"/>
        </w:rPr>
        <w:t xml:space="preserve"> bierze udział w krajowych i międzynarodowych badaniach biegłości</w:t>
      </w:r>
      <w:r w:rsidR="0041496C">
        <w:rPr>
          <w:rFonts w:ascii="Times New Roman" w:hAnsi="Times New Roman" w:cs="Times New Roman"/>
          <w:sz w:val="24"/>
          <w:szCs w:val="24"/>
        </w:rPr>
        <w:t xml:space="preserve">, </w:t>
      </w:r>
      <w:r w:rsidR="00751040" w:rsidRPr="00935A6D">
        <w:rPr>
          <w:rFonts w:ascii="Times New Roman" w:hAnsi="Times New Roman" w:cs="Times New Roman"/>
          <w:sz w:val="24"/>
          <w:szCs w:val="24"/>
        </w:rPr>
        <w:t>prowadzi badania nowych parametrów, które są szkodliwe dla zdrowia ludzi w związku z korzystaniem z wody, w tym nowych parametrów jakości wody do spożycia</w:t>
      </w:r>
      <w:r w:rsidR="0041496C">
        <w:rPr>
          <w:rFonts w:ascii="Times New Roman" w:hAnsi="Times New Roman" w:cs="Times New Roman"/>
          <w:sz w:val="24"/>
          <w:szCs w:val="24"/>
        </w:rPr>
        <w:t xml:space="preserve">, </w:t>
      </w:r>
      <w:r w:rsidR="00751040" w:rsidRPr="00935A6D">
        <w:rPr>
          <w:rFonts w:ascii="Times New Roman" w:hAnsi="Times New Roman" w:cs="Times New Roman"/>
          <w:sz w:val="24"/>
          <w:szCs w:val="24"/>
        </w:rPr>
        <w:t>oraz opracowuje metody i procedury badań parametrów jakości wody do spożycia, dla których te parametry nie zostały określone</w:t>
      </w:r>
      <w:r w:rsidR="0041496C">
        <w:rPr>
          <w:rFonts w:ascii="Times New Roman" w:hAnsi="Times New Roman" w:cs="Times New Roman"/>
          <w:sz w:val="24"/>
          <w:szCs w:val="24"/>
        </w:rPr>
        <w:t xml:space="preserve">, </w:t>
      </w:r>
      <w:r w:rsidR="00751040" w:rsidRPr="00935A6D">
        <w:rPr>
          <w:rFonts w:ascii="Times New Roman" w:hAnsi="Times New Roman" w:cs="Times New Roman"/>
          <w:sz w:val="24"/>
          <w:szCs w:val="24"/>
        </w:rPr>
        <w:t>wykonuje badania wody oraz ekspertyzy w zakresie tych badań</w:t>
      </w:r>
      <w:r w:rsidR="0041496C">
        <w:rPr>
          <w:rFonts w:ascii="Times New Roman" w:hAnsi="Times New Roman" w:cs="Times New Roman"/>
          <w:sz w:val="24"/>
          <w:szCs w:val="24"/>
        </w:rPr>
        <w:t>,</w:t>
      </w:r>
      <w:r w:rsidR="00751040" w:rsidRPr="00935A6D">
        <w:rPr>
          <w:rFonts w:ascii="Times New Roman" w:hAnsi="Times New Roman" w:cs="Times New Roman"/>
          <w:sz w:val="24"/>
          <w:szCs w:val="24"/>
        </w:rPr>
        <w:t xml:space="preserve"> współpracuje z krajowymi i międzynarodowymi organizacjami w zakresie bezpieczeństwa wody i w zakresie badań jakości wody, w tym ze Wspólnym Centrum Badawczym Komisji Europejskiej</w:t>
      </w:r>
      <w:r w:rsidR="0041496C">
        <w:rPr>
          <w:rFonts w:ascii="Times New Roman" w:hAnsi="Times New Roman" w:cs="Times New Roman"/>
          <w:sz w:val="24"/>
          <w:szCs w:val="24"/>
        </w:rPr>
        <w:t>,</w:t>
      </w:r>
      <w:r w:rsidR="00751040" w:rsidRPr="00935A6D">
        <w:rPr>
          <w:rFonts w:ascii="Times New Roman" w:hAnsi="Times New Roman" w:cs="Times New Roman"/>
          <w:sz w:val="24"/>
          <w:szCs w:val="24"/>
        </w:rPr>
        <w:t xml:space="preserve"> udostępnia organom Państwowej Inspekcji Sanitarnej informacje i dokumenty, w tym wyniki badań, w zakresie niezbędnym do realizacji nadzoru nad jakością wody</w:t>
      </w:r>
      <w:r w:rsidR="0041496C">
        <w:rPr>
          <w:rFonts w:ascii="Times New Roman" w:hAnsi="Times New Roman" w:cs="Times New Roman"/>
          <w:sz w:val="24"/>
          <w:szCs w:val="24"/>
        </w:rPr>
        <w:t>,</w:t>
      </w:r>
      <w:r w:rsidR="00992481">
        <w:rPr>
          <w:rFonts w:ascii="Times New Roman" w:hAnsi="Times New Roman" w:cs="Times New Roman"/>
          <w:sz w:val="24"/>
          <w:szCs w:val="24"/>
        </w:rPr>
        <w:t xml:space="preserve"> potwierdza równoważność metody alternatywnej</w:t>
      </w:r>
      <w:r w:rsidR="008A125C">
        <w:rPr>
          <w:rFonts w:ascii="Times New Roman" w:hAnsi="Times New Roman" w:cs="Times New Roman"/>
          <w:sz w:val="24"/>
          <w:szCs w:val="24"/>
        </w:rPr>
        <w:t xml:space="preserve"> </w:t>
      </w:r>
      <w:r w:rsidR="00992481">
        <w:rPr>
          <w:rFonts w:ascii="Times New Roman" w:hAnsi="Times New Roman" w:cs="Times New Roman"/>
          <w:sz w:val="24"/>
          <w:szCs w:val="24"/>
        </w:rPr>
        <w:t xml:space="preserve">z metodą referencyjną i przygotowuje projekt wniosku o uznanie tej metody do Komisji </w:t>
      </w:r>
      <w:proofErr w:type="spellStart"/>
      <w:r w:rsidR="00992481">
        <w:rPr>
          <w:rFonts w:ascii="Times New Roman" w:hAnsi="Times New Roman" w:cs="Times New Roman"/>
          <w:sz w:val="24"/>
          <w:szCs w:val="24"/>
        </w:rPr>
        <w:t>Europejskiej</w:t>
      </w:r>
      <w:r w:rsidR="0041496C">
        <w:rPr>
          <w:rFonts w:ascii="Times New Roman" w:hAnsi="Times New Roman" w:cs="Times New Roman"/>
          <w:sz w:val="24"/>
          <w:szCs w:val="24"/>
        </w:rPr>
        <w:t>oraz</w:t>
      </w:r>
      <w:proofErr w:type="spellEnd"/>
      <w:r w:rsidR="0041496C">
        <w:rPr>
          <w:rFonts w:ascii="Times New Roman" w:hAnsi="Times New Roman" w:cs="Times New Roman"/>
          <w:sz w:val="24"/>
          <w:szCs w:val="24"/>
        </w:rPr>
        <w:t xml:space="preserve"> </w:t>
      </w:r>
      <w:r w:rsidR="005F6C01" w:rsidRPr="00935A6D">
        <w:rPr>
          <w:rFonts w:ascii="Times New Roman" w:hAnsi="Times New Roman" w:cs="Times New Roman"/>
          <w:sz w:val="24"/>
          <w:szCs w:val="24"/>
        </w:rPr>
        <w:t xml:space="preserve">posiada akredytację Polskiego Centrum Akredytacji na zgodność z wymaganiami normy PN-EN ISO/IEC 17025 w zakresie metod, dla których pełni funkcję laboratorium referencyjnego </w:t>
      </w:r>
      <w:r w:rsidR="001668A9" w:rsidRPr="00935A6D">
        <w:rPr>
          <w:rFonts w:ascii="Times New Roman" w:hAnsi="Times New Roman" w:cs="Times New Roman"/>
          <w:sz w:val="24"/>
          <w:szCs w:val="24"/>
        </w:rPr>
        <w:t>(</w:t>
      </w:r>
      <w:r w:rsidR="0041496C">
        <w:rPr>
          <w:rFonts w:ascii="Times New Roman" w:hAnsi="Times New Roman" w:cs="Times New Roman"/>
          <w:sz w:val="24"/>
          <w:szCs w:val="24"/>
        </w:rPr>
        <w:t xml:space="preserve">proponowany </w:t>
      </w:r>
      <w:r w:rsidR="001668A9" w:rsidRPr="00935A6D">
        <w:rPr>
          <w:rFonts w:ascii="Times New Roman" w:hAnsi="Times New Roman" w:cs="Times New Roman"/>
          <w:sz w:val="24"/>
          <w:szCs w:val="24"/>
        </w:rPr>
        <w:t>art. 37al ustawy</w:t>
      </w:r>
      <w:r w:rsidR="0041496C" w:rsidRPr="0041496C">
        <w:rPr>
          <w:rFonts w:ascii="Times New Roman" w:hAnsi="Times New Roman" w:cs="Times New Roman"/>
          <w:sz w:val="24"/>
          <w:szCs w:val="24"/>
        </w:rPr>
        <w:t xml:space="preserve"> </w:t>
      </w:r>
      <w:r w:rsidR="0041496C" w:rsidRPr="00935A6D">
        <w:rPr>
          <w:rFonts w:ascii="Times New Roman" w:hAnsi="Times New Roman" w:cs="Times New Roman"/>
          <w:sz w:val="24"/>
          <w:szCs w:val="24"/>
        </w:rPr>
        <w:t xml:space="preserve">z dnia 14 marca 1985 r. </w:t>
      </w:r>
      <w:r w:rsidR="001668A9" w:rsidRPr="00935A6D">
        <w:rPr>
          <w:rFonts w:ascii="Times New Roman" w:hAnsi="Times New Roman" w:cs="Times New Roman"/>
          <w:sz w:val="24"/>
          <w:szCs w:val="24"/>
        </w:rPr>
        <w:t>o Państwowej Inspekcji Sanitarnej)</w:t>
      </w:r>
      <w:r w:rsidRPr="00935A6D">
        <w:rPr>
          <w:rFonts w:ascii="Times New Roman" w:hAnsi="Times New Roman" w:cs="Times New Roman"/>
          <w:sz w:val="24"/>
          <w:szCs w:val="24"/>
        </w:rPr>
        <w:t>.</w:t>
      </w:r>
    </w:p>
    <w:p w14:paraId="6BCE8C15" w14:textId="47A477B9" w:rsidR="00263600" w:rsidRPr="00935A6D" w:rsidRDefault="00263600"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Zakłada się również, że laboratorium referencyjne będzie pełnić rolę arbitra w sporach między innymi laboratoriami.</w:t>
      </w:r>
    </w:p>
    <w:p w14:paraId="6DE10414" w14:textId="341204D4" w:rsidR="00263600" w:rsidRPr="00935A6D" w:rsidRDefault="00263600"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Część kosztów realizacji zadań laboratorium referencyjnego będzie finansowana z</w:t>
      </w:r>
      <w:r w:rsidR="0041496C">
        <w:rPr>
          <w:rFonts w:ascii="Times New Roman" w:hAnsi="Times New Roman" w:cs="Times New Roman"/>
          <w:sz w:val="24"/>
          <w:szCs w:val="24"/>
        </w:rPr>
        <w:t> </w:t>
      </w:r>
      <w:r w:rsidRPr="00935A6D">
        <w:rPr>
          <w:rFonts w:ascii="Times New Roman" w:hAnsi="Times New Roman" w:cs="Times New Roman"/>
          <w:sz w:val="24"/>
          <w:szCs w:val="24"/>
        </w:rPr>
        <w:t>budżetu państwa, z części, której dysponentem jest minister właściwy do spraw zdrowia, w</w:t>
      </w:r>
      <w:r w:rsidR="0041496C">
        <w:rPr>
          <w:rFonts w:ascii="Times New Roman" w:hAnsi="Times New Roman" w:cs="Times New Roman"/>
          <w:sz w:val="24"/>
          <w:szCs w:val="24"/>
        </w:rPr>
        <w:t> </w:t>
      </w:r>
      <w:r w:rsidRPr="00935A6D">
        <w:rPr>
          <w:rFonts w:ascii="Times New Roman" w:hAnsi="Times New Roman" w:cs="Times New Roman"/>
          <w:sz w:val="24"/>
          <w:szCs w:val="24"/>
        </w:rPr>
        <w:t>wysokości określonej w umowie zawartej mi</w:t>
      </w:r>
      <w:r w:rsidR="00580511" w:rsidRPr="00935A6D">
        <w:rPr>
          <w:rFonts w:ascii="Times New Roman" w:hAnsi="Times New Roman" w:cs="Times New Roman"/>
          <w:sz w:val="24"/>
          <w:szCs w:val="24"/>
        </w:rPr>
        <w:t>ę</w:t>
      </w:r>
      <w:r w:rsidRPr="00935A6D">
        <w:rPr>
          <w:rFonts w:ascii="Times New Roman" w:hAnsi="Times New Roman" w:cs="Times New Roman"/>
          <w:sz w:val="24"/>
          <w:szCs w:val="24"/>
        </w:rPr>
        <w:t xml:space="preserve">dzy </w:t>
      </w:r>
      <w:r w:rsidR="00281983" w:rsidRPr="00935A6D">
        <w:rPr>
          <w:rFonts w:ascii="Times New Roman" w:hAnsi="Times New Roman" w:cs="Times New Roman"/>
          <w:sz w:val="24"/>
          <w:szCs w:val="24"/>
        </w:rPr>
        <w:t>Głównym Inspektorem Sanitarnym</w:t>
      </w:r>
      <w:r w:rsidRPr="00935A6D">
        <w:rPr>
          <w:rFonts w:ascii="Times New Roman" w:hAnsi="Times New Roman" w:cs="Times New Roman"/>
          <w:sz w:val="24"/>
          <w:szCs w:val="24"/>
        </w:rPr>
        <w:t xml:space="preserve"> a</w:t>
      </w:r>
      <w:r w:rsidR="0041496C">
        <w:rPr>
          <w:rFonts w:ascii="Times New Roman" w:hAnsi="Times New Roman" w:cs="Times New Roman"/>
          <w:sz w:val="24"/>
          <w:szCs w:val="24"/>
        </w:rPr>
        <w:t> </w:t>
      </w:r>
      <w:r w:rsidRPr="00935A6D">
        <w:rPr>
          <w:rFonts w:ascii="Times New Roman" w:hAnsi="Times New Roman" w:cs="Times New Roman"/>
          <w:sz w:val="24"/>
          <w:szCs w:val="24"/>
        </w:rPr>
        <w:t>krajowym laboratorium referencyjnym. W pozostałym zakresie laboratoria referencyjne będą mogły realizować zadania odpłatnie, np. w zakresie szkoleń czy rozstrzygania sporów</w:t>
      </w:r>
      <w:r w:rsidR="001668A9" w:rsidRPr="00935A6D">
        <w:rPr>
          <w:rFonts w:ascii="Times New Roman" w:hAnsi="Times New Roman" w:cs="Times New Roman"/>
          <w:sz w:val="24"/>
          <w:szCs w:val="24"/>
        </w:rPr>
        <w:t xml:space="preserve"> (</w:t>
      </w:r>
      <w:r w:rsidR="0041496C">
        <w:rPr>
          <w:rFonts w:ascii="Times New Roman" w:hAnsi="Times New Roman" w:cs="Times New Roman"/>
          <w:sz w:val="24"/>
          <w:szCs w:val="24"/>
        </w:rPr>
        <w:t xml:space="preserve">proponowany </w:t>
      </w:r>
      <w:r w:rsidR="001668A9" w:rsidRPr="00935A6D">
        <w:rPr>
          <w:rFonts w:ascii="Times New Roman" w:hAnsi="Times New Roman" w:cs="Times New Roman"/>
          <w:sz w:val="24"/>
          <w:szCs w:val="24"/>
        </w:rPr>
        <w:t xml:space="preserve">art. 37am ustawy </w:t>
      </w:r>
      <w:r w:rsidR="0041496C" w:rsidRPr="00935A6D">
        <w:rPr>
          <w:rFonts w:ascii="Times New Roman" w:hAnsi="Times New Roman" w:cs="Times New Roman"/>
          <w:sz w:val="24"/>
          <w:szCs w:val="24"/>
        </w:rPr>
        <w:t xml:space="preserve">z dnia 14 marca 1985 r. </w:t>
      </w:r>
      <w:r w:rsidR="001668A9" w:rsidRPr="00935A6D">
        <w:rPr>
          <w:rFonts w:ascii="Times New Roman" w:hAnsi="Times New Roman" w:cs="Times New Roman"/>
          <w:sz w:val="24"/>
          <w:szCs w:val="24"/>
        </w:rPr>
        <w:t>o Państwowej Inspekcji Sanitarnej)</w:t>
      </w:r>
      <w:r w:rsidRPr="00935A6D">
        <w:rPr>
          <w:rFonts w:ascii="Times New Roman" w:hAnsi="Times New Roman" w:cs="Times New Roman"/>
          <w:sz w:val="24"/>
          <w:szCs w:val="24"/>
        </w:rPr>
        <w:t>.</w:t>
      </w:r>
    </w:p>
    <w:p w14:paraId="73118749" w14:textId="32500ECF" w:rsidR="00E13EF1" w:rsidRPr="00935A6D" w:rsidRDefault="00E13EF1"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Projektowany art. 37ae</w:t>
      </w:r>
      <w:r w:rsidR="00822172" w:rsidRPr="00935A6D">
        <w:rPr>
          <w:rFonts w:ascii="Times New Roman" w:hAnsi="Times New Roman" w:cs="Times New Roman"/>
          <w:sz w:val="24"/>
          <w:szCs w:val="24"/>
        </w:rPr>
        <w:t xml:space="preserve"> ustawy </w:t>
      </w:r>
      <w:r w:rsidR="0041496C" w:rsidRPr="00935A6D">
        <w:rPr>
          <w:rFonts w:ascii="Times New Roman" w:hAnsi="Times New Roman" w:cs="Times New Roman"/>
          <w:sz w:val="24"/>
          <w:szCs w:val="24"/>
        </w:rPr>
        <w:t xml:space="preserve">z dnia 14 marca 1985 r. </w:t>
      </w:r>
      <w:r w:rsidR="00822172" w:rsidRPr="00935A6D">
        <w:rPr>
          <w:rFonts w:ascii="Times New Roman" w:hAnsi="Times New Roman" w:cs="Times New Roman"/>
          <w:sz w:val="24"/>
          <w:szCs w:val="24"/>
        </w:rPr>
        <w:t>o Państwowej Inspekcji Sanitarnej</w:t>
      </w:r>
      <w:r w:rsidRPr="00935A6D">
        <w:rPr>
          <w:rFonts w:ascii="Times New Roman" w:hAnsi="Times New Roman" w:cs="Times New Roman"/>
          <w:sz w:val="24"/>
          <w:szCs w:val="24"/>
        </w:rPr>
        <w:t xml:space="preserve"> przewiduje możliwość stosowania metod alternatywnych w badaniach wody. Dopuszcza się ich użycie pod warunkiem</w:t>
      </w:r>
      <w:r w:rsidR="00751040" w:rsidRPr="00935A6D">
        <w:rPr>
          <w:rFonts w:ascii="Times New Roman" w:hAnsi="Times New Roman" w:cs="Times New Roman"/>
          <w:sz w:val="24"/>
          <w:szCs w:val="24"/>
        </w:rPr>
        <w:t xml:space="preserve"> udokumentowania oceny równoważności metody alternatywnej z metodą referencyjną i jej potwierdzenia</w:t>
      </w:r>
      <w:r w:rsidRPr="00935A6D">
        <w:rPr>
          <w:rFonts w:ascii="Times New Roman" w:hAnsi="Times New Roman" w:cs="Times New Roman"/>
          <w:sz w:val="24"/>
          <w:szCs w:val="24"/>
        </w:rPr>
        <w:t xml:space="preserve">. </w:t>
      </w:r>
      <w:r w:rsidR="00751040" w:rsidRPr="00935A6D">
        <w:rPr>
          <w:rFonts w:ascii="Times New Roman" w:hAnsi="Times New Roman" w:cs="Times New Roman"/>
          <w:sz w:val="24"/>
          <w:szCs w:val="24"/>
        </w:rPr>
        <w:t>Do celów oceny równoważności metody alternatywnej z metodą referencyjną stosuje się normę PN-EN ISO 17994 ustanowioną jako normę dotyczącą równoważności metod mikrobiologicznych lub serię norm PN-EN ISO 16140 do celów stwierdzenia równoważności metod opartych na zasadach innych niż hodowla, które wykraczają poza zakres normy PN-EN ISO 17994.</w:t>
      </w:r>
    </w:p>
    <w:p w14:paraId="7A1690B6" w14:textId="7CE0C6ED" w:rsidR="00E13EF1" w:rsidRPr="00935A6D" w:rsidRDefault="00E13EF1"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Podmiot zainteresowany wdrożeniem metody alternatywnej</w:t>
      </w:r>
      <w:r w:rsidR="00751040" w:rsidRPr="00935A6D">
        <w:rPr>
          <w:rFonts w:ascii="Times New Roman" w:hAnsi="Times New Roman" w:cs="Times New Roman"/>
          <w:sz w:val="24"/>
          <w:szCs w:val="24"/>
        </w:rPr>
        <w:t xml:space="preserve"> w zakresie badania </w:t>
      </w:r>
      <w:r w:rsidRPr="00935A6D">
        <w:rPr>
          <w:rFonts w:ascii="Times New Roman" w:hAnsi="Times New Roman" w:cs="Times New Roman"/>
          <w:sz w:val="24"/>
          <w:szCs w:val="24"/>
        </w:rPr>
        <w:t>wody składa wniosek do Głównego Inspektora Sanitarnego, który zawiera</w:t>
      </w:r>
      <w:r w:rsidR="0041496C">
        <w:rPr>
          <w:rFonts w:ascii="Times New Roman" w:hAnsi="Times New Roman" w:cs="Times New Roman"/>
          <w:sz w:val="24"/>
          <w:szCs w:val="24"/>
        </w:rPr>
        <w:t xml:space="preserve"> </w:t>
      </w:r>
      <w:r w:rsidRPr="00935A6D">
        <w:rPr>
          <w:rFonts w:ascii="Times New Roman" w:hAnsi="Times New Roman" w:cs="Times New Roman"/>
          <w:sz w:val="24"/>
          <w:szCs w:val="24"/>
        </w:rPr>
        <w:t>informacje, takie jak dane wnioskodawcy, nazwę obu metod, liczbę laboratoriów uczestniczących w badaniach równoważności oraz dane kontaktowe osób reprezentujących wnioskodawcę.</w:t>
      </w:r>
    </w:p>
    <w:p w14:paraId="4EBA7DD1" w14:textId="287732F8" w:rsidR="00E13EF1" w:rsidRPr="00935A6D" w:rsidRDefault="00E13EF1"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Wraz z wnioskiem przekazywanym do Głównego Inspektora Sanitarnego dołączon</w:t>
      </w:r>
      <w:r w:rsidR="00272490" w:rsidRPr="00935A6D">
        <w:rPr>
          <w:rFonts w:ascii="Times New Roman" w:hAnsi="Times New Roman" w:cs="Times New Roman"/>
          <w:sz w:val="24"/>
          <w:szCs w:val="24"/>
        </w:rPr>
        <w:t>a</w:t>
      </w:r>
      <w:r w:rsidRPr="00935A6D">
        <w:rPr>
          <w:rFonts w:ascii="Times New Roman" w:hAnsi="Times New Roman" w:cs="Times New Roman"/>
          <w:sz w:val="24"/>
          <w:szCs w:val="24"/>
        </w:rPr>
        <w:t xml:space="preserve"> ma zostać dokumentacja badań równoważności metody alternatywnej z metodą referencyjną, wykaz laboratoriów przeprowadzających te badania oraz dowody potwierdzające ich kompetencje jako akredytowanych krajowych laboratoriów.</w:t>
      </w:r>
    </w:p>
    <w:p w14:paraId="6379A3C0" w14:textId="61B2DCA3" w:rsidR="00E13EF1" w:rsidRPr="00935A6D" w:rsidRDefault="00E13EF1"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Główny Inspektor Sanitarny przekazuje wniosek wraz z dokumentacją do krajowego laboratorium referencyjnego, które dokonuje szczegółowej oceny kompletności i poprawności dokumentów oraz </w:t>
      </w:r>
      <w:r w:rsidR="00272490" w:rsidRPr="00935A6D">
        <w:rPr>
          <w:rFonts w:ascii="Times New Roman" w:hAnsi="Times New Roman" w:cs="Times New Roman"/>
          <w:sz w:val="24"/>
          <w:szCs w:val="24"/>
        </w:rPr>
        <w:t xml:space="preserve">przeprowadzonych </w:t>
      </w:r>
      <w:r w:rsidRPr="00935A6D">
        <w:rPr>
          <w:rFonts w:ascii="Times New Roman" w:hAnsi="Times New Roman" w:cs="Times New Roman"/>
          <w:sz w:val="24"/>
          <w:szCs w:val="24"/>
        </w:rPr>
        <w:t>badań</w:t>
      </w:r>
      <w:r w:rsidR="00272490" w:rsidRPr="00935A6D">
        <w:rPr>
          <w:rFonts w:ascii="Times New Roman" w:hAnsi="Times New Roman" w:cs="Times New Roman"/>
          <w:sz w:val="24"/>
          <w:szCs w:val="24"/>
        </w:rPr>
        <w:t xml:space="preserve"> z równoważności metody, </w:t>
      </w:r>
      <w:r w:rsidR="00992481">
        <w:rPr>
          <w:rFonts w:ascii="Times New Roman" w:hAnsi="Times New Roman" w:cs="Times New Roman"/>
          <w:sz w:val="24"/>
          <w:szCs w:val="24"/>
        </w:rPr>
        <w:t>na podstawie</w:t>
      </w:r>
      <w:r w:rsidR="00836EC6">
        <w:rPr>
          <w:rFonts w:ascii="Times New Roman" w:hAnsi="Times New Roman" w:cs="Times New Roman"/>
          <w:sz w:val="24"/>
          <w:szCs w:val="24"/>
        </w:rPr>
        <w:t xml:space="preserve"> </w:t>
      </w:r>
      <w:r w:rsidR="00272490" w:rsidRPr="00935A6D">
        <w:rPr>
          <w:rFonts w:ascii="Times New Roman" w:hAnsi="Times New Roman" w:cs="Times New Roman"/>
          <w:sz w:val="24"/>
          <w:szCs w:val="24"/>
        </w:rPr>
        <w:t>wymaga</w:t>
      </w:r>
      <w:r w:rsidR="00992481">
        <w:rPr>
          <w:rFonts w:ascii="Times New Roman" w:hAnsi="Times New Roman" w:cs="Times New Roman"/>
          <w:sz w:val="24"/>
          <w:szCs w:val="24"/>
        </w:rPr>
        <w:t>ń</w:t>
      </w:r>
      <w:r w:rsidR="008A125C">
        <w:rPr>
          <w:rFonts w:ascii="Times New Roman" w:hAnsi="Times New Roman" w:cs="Times New Roman"/>
          <w:sz w:val="24"/>
          <w:szCs w:val="24"/>
        </w:rPr>
        <w:t xml:space="preserve"> </w:t>
      </w:r>
      <w:r w:rsidR="00272490" w:rsidRPr="00935A6D">
        <w:rPr>
          <w:rFonts w:ascii="Times New Roman" w:hAnsi="Times New Roman" w:cs="Times New Roman"/>
          <w:sz w:val="24"/>
          <w:szCs w:val="24"/>
        </w:rPr>
        <w:t>normy wykorzystanej do potwierdzenia równoważności metody alternatywnej z metodą referencyjną oraz wymog</w:t>
      </w:r>
      <w:r w:rsidR="00992481">
        <w:rPr>
          <w:rFonts w:ascii="Times New Roman" w:hAnsi="Times New Roman" w:cs="Times New Roman"/>
          <w:sz w:val="24"/>
          <w:szCs w:val="24"/>
        </w:rPr>
        <w:t>ów dla</w:t>
      </w:r>
      <w:r w:rsidR="008A125C">
        <w:rPr>
          <w:rFonts w:ascii="Times New Roman" w:hAnsi="Times New Roman" w:cs="Times New Roman"/>
          <w:sz w:val="24"/>
          <w:szCs w:val="24"/>
        </w:rPr>
        <w:t xml:space="preserve"> </w:t>
      </w:r>
      <w:r w:rsidR="00272490" w:rsidRPr="00935A6D">
        <w:rPr>
          <w:rFonts w:ascii="Times New Roman" w:hAnsi="Times New Roman" w:cs="Times New Roman"/>
          <w:sz w:val="24"/>
          <w:szCs w:val="24"/>
        </w:rPr>
        <w:t>laboratoriów mogących brać udział w badaniu równoważności</w:t>
      </w:r>
      <w:r w:rsidR="002C73A0" w:rsidRPr="00935A6D">
        <w:rPr>
          <w:rFonts w:ascii="Times New Roman" w:hAnsi="Times New Roman" w:cs="Times New Roman"/>
          <w:sz w:val="24"/>
          <w:szCs w:val="24"/>
        </w:rPr>
        <w:t>,</w:t>
      </w:r>
      <w:r w:rsidR="00272490" w:rsidRPr="00935A6D">
        <w:rPr>
          <w:rFonts w:ascii="Times New Roman" w:hAnsi="Times New Roman" w:cs="Times New Roman"/>
          <w:sz w:val="24"/>
          <w:szCs w:val="24"/>
        </w:rPr>
        <w:t xml:space="preserve"> tj.</w:t>
      </w:r>
      <w:r w:rsidR="00992481">
        <w:rPr>
          <w:rFonts w:ascii="Times New Roman" w:hAnsi="Times New Roman" w:cs="Times New Roman"/>
          <w:sz w:val="24"/>
          <w:szCs w:val="24"/>
        </w:rPr>
        <w:t xml:space="preserve"> obowiązek</w:t>
      </w:r>
      <w:r w:rsidR="00272490" w:rsidRPr="00935A6D">
        <w:rPr>
          <w:rFonts w:ascii="Times New Roman" w:hAnsi="Times New Roman" w:cs="Times New Roman"/>
          <w:sz w:val="24"/>
          <w:szCs w:val="24"/>
        </w:rPr>
        <w:t xml:space="preserve"> przeprowadzanie ich w krajowych laboratoriach akredytowanych</w:t>
      </w:r>
      <w:r w:rsidRPr="00935A6D">
        <w:rPr>
          <w:rFonts w:ascii="Times New Roman" w:hAnsi="Times New Roman" w:cs="Times New Roman"/>
          <w:sz w:val="24"/>
          <w:szCs w:val="24"/>
        </w:rPr>
        <w:t xml:space="preserve">. </w:t>
      </w:r>
      <w:r w:rsidR="0041496C">
        <w:rPr>
          <w:rFonts w:ascii="Times New Roman" w:hAnsi="Times New Roman" w:cs="Times New Roman"/>
          <w:sz w:val="24"/>
          <w:szCs w:val="24"/>
        </w:rPr>
        <w:t>Jeżeli</w:t>
      </w:r>
      <w:r w:rsidR="0041496C" w:rsidRPr="00935A6D">
        <w:rPr>
          <w:rFonts w:ascii="Times New Roman" w:hAnsi="Times New Roman" w:cs="Times New Roman"/>
          <w:sz w:val="24"/>
          <w:szCs w:val="24"/>
        </w:rPr>
        <w:t xml:space="preserve"> </w:t>
      </w:r>
      <w:r w:rsidR="0041496C">
        <w:rPr>
          <w:rFonts w:ascii="Times New Roman" w:hAnsi="Times New Roman" w:cs="Times New Roman"/>
          <w:sz w:val="24"/>
          <w:szCs w:val="24"/>
        </w:rPr>
        <w:t xml:space="preserve">krajowe </w:t>
      </w:r>
      <w:r w:rsidRPr="00935A6D">
        <w:rPr>
          <w:rFonts w:ascii="Times New Roman" w:hAnsi="Times New Roman" w:cs="Times New Roman"/>
          <w:sz w:val="24"/>
          <w:szCs w:val="24"/>
        </w:rPr>
        <w:t xml:space="preserve">laboratorium </w:t>
      </w:r>
      <w:r w:rsidR="00272490" w:rsidRPr="00935A6D">
        <w:rPr>
          <w:rFonts w:ascii="Times New Roman" w:hAnsi="Times New Roman" w:cs="Times New Roman"/>
          <w:sz w:val="24"/>
          <w:szCs w:val="24"/>
        </w:rPr>
        <w:t xml:space="preserve">referencyjne </w:t>
      </w:r>
      <w:r w:rsidRPr="00935A6D">
        <w:rPr>
          <w:rFonts w:ascii="Times New Roman" w:hAnsi="Times New Roman" w:cs="Times New Roman"/>
          <w:sz w:val="24"/>
          <w:szCs w:val="24"/>
        </w:rPr>
        <w:t xml:space="preserve">stwierdzi, że metoda alternatywna spełnia wymagania równoważności, Główny Inspektor </w:t>
      </w:r>
      <w:r w:rsidR="0041496C">
        <w:rPr>
          <w:rFonts w:ascii="Times New Roman" w:hAnsi="Times New Roman" w:cs="Times New Roman"/>
          <w:sz w:val="24"/>
          <w:szCs w:val="24"/>
        </w:rPr>
        <w:t xml:space="preserve">Sanitarny </w:t>
      </w:r>
      <w:r w:rsidRPr="00935A6D">
        <w:rPr>
          <w:rFonts w:ascii="Times New Roman" w:hAnsi="Times New Roman" w:cs="Times New Roman"/>
          <w:sz w:val="24"/>
          <w:szCs w:val="24"/>
        </w:rPr>
        <w:t xml:space="preserve">przygotowuje wniosek o </w:t>
      </w:r>
      <w:r w:rsidRPr="00935A6D">
        <w:rPr>
          <w:rFonts w:ascii="Times New Roman" w:hAnsi="Times New Roman" w:cs="Times New Roman"/>
          <w:sz w:val="24"/>
          <w:szCs w:val="24"/>
        </w:rPr>
        <w:lastRenderedPageBreak/>
        <w:t xml:space="preserve">uznanie metody </w:t>
      </w:r>
      <w:r w:rsidR="00F66C0A" w:rsidRPr="00935A6D">
        <w:rPr>
          <w:rFonts w:ascii="Times New Roman" w:hAnsi="Times New Roman" w:cs="Times New Roman"/>
          <w:sz w:val="24"/>
          <w:szCs w:val="24"/>
        </w:rPr>
        <w:t xml:space="preserve">alternatywnej </w:t>
      </w:r>
      <w:r w:rsidRPr="00935A6D">
        <w:rPr>
          <w:rFonts w:ascii="Times New Roman" w:hAnsi="Times New Roman" w:cs="Times New Roman"/>
          <w:sz w:val="24"/>
          <w:szCs w:val="24"/>
        </w:rPr>
        <w:t>i przekazuje go do Komisji Europejskiej.</w:t>
      </w:r>
      <w:r w:rsidR="00F66C0A" w:rsidRPr="00935A6D">
        <w:rPr>
          <w:rFonts w:ascii="Times New Roman" w:hAnsi="Times New Roman" w:cs="Times New Roman"/>
          <w:sz w:val="24"/>
          <w:szCs w:val="24"/>
        </w:rPr>
        <w:t xml:space="preserve"> Jeżeli jednak </w:t>
      </w:r>
      <w:r w:rsidR="0041496C">
        <w:rPr>
          <w:rFonts w:ascii="Times New Roman" w:hAnsi="Times New Roman" w:cs="Times New Roman"/>
          <w:sz w:val="24"/>
          <w:szCs w:val="24"/>
        </w:rPr>
        <w:t xml:space="preserve">krajowe </w:t>
      </w:r>
      <w:r w:rsidR="00F66C0A" w:rsidRPr="00935A6D">
        <w:rPr>
          <w:rFonts w:ascii="Times New Roman" w:hAnsi="Times New Roman" w:cs="Times New Roman"/>
          <w:sz w:val="24"/>
          <w:szCs w:val="24"/>
        </w:rPr>
        <w:t>laboratorium referencyjne wyda ocenę negatywną, wnioskodawca zostaje poinformowany o braku możliwości uznania metody.</w:t>
      </w:r>
    </w:p>
    <w:p w14:paraId="6FEA5CA5" w14:textId="25C73CA6" w:rsidR="00E13EF1" w:rsidRPr="00935A6D" w:rsidRDefault="00E13EF1"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W przypadku pozytywnej oceny Komisji Europejskiej Główny Inspektor Sanitarn</w:t>
      </w:r>
      <w:r w:rsidR="0041496C">
        <w:rPr>
          <w:rFonts w:ascii="Times New Roman" w:hAnsi="Times New Roman" w:cs="Times New Roman"/>
          <w:sz w:val="24"/>
          <w:szCs w:val="24"/>
        </w:rPr>
        <w:t>y</w:t>
      </w:r>
      <w:r w:rsidRPr="00935A6D">
        <w:rPr>
          <w:rFonts w:ascii="Times New Roman" w:hAnsi="Times New Roman" w:cs="Times New Roman"/>
          <w:sz w:val="24"/>
          <w:szCs w:val="24"/>
        </w:rPr>
        <w:t xml:space="preserve"> informuje ministra właściwego do spraw zdrowia o uznaniu równoważności metody alternatywnej</w:t>
      </w:r>
      <w:r w:rsidR="00F66C0A" w:rsidRPr="00935A6D">
        <w:rPr>
          <w:rFonts w:ascii="Times New Roman" w:hAnsi="Times New Roman" w:cs="Times New Roman"/>
          <w:sz w:val="24"/>
          <w:szCs w:val="24"/>
        </w:rPr>
        <w:t xml:space="preserve"> celem wpisania metody alternatywnej do przepis</w:t>
      </w:r>
      <w:r w:rsidR="000C22B6">
        <w:rPr>
          <w:rFonts w:ascii="Times New Roman" w:hAnsi="Times New Roman" w:cs="Times New Roman"/>
          <w:sz w:val="24"/>
          <w:szCs w:val="24"/>
        </w:rPr>
        <w:t>ów aktu</w:t>
      </w:r>
      <w:r w:rsidR="00F66C0A" w:rsidRPr="00935A6D">
        <w:rPr>
          <w:rFonts w:ascii="Times New Roman" w:hAnsi="Times New Roman" w:cs="Times New Roman"/>
          <w:sz w:val="24"/>
          <w:szCs w:val="24"/>
        </w:rPr>
        <w:t xml:space="preserve"> wykonawczego wydanego na podstawie art.</w:t>
      </w:r>
      <w:r w:rsidR="001D59C5">
        <w:rPr>
          <w:rFonts w:ascii="Times New Roman" w:hAnsi="Times New Roman" w:cs="Times New Roman"/>
          <w:sz w:val="24"/>
          <w:szCs w:val="24"/>
        </w:rPr>
        <w:t> </w:t>
      </w:r>
      <w:r w:rsidR="00F66C0A" w:rsidRPr="00935A6D">
        <w:rPr>
          <w:rFonts w:ascii="Times New Roman" w:hAnsi="Times New Roman" w:cs="Times New Roman"/>
          <w:sz w:val="24"/>
          <w:szCs w:val="24"/>
        </w:rPr>
        <w:t xml:space="preserve">13 </w:t>
      </w:r>
      <w:proofErr w:type="spellStart"/>
      <w:r w:rsidR="00A665B8" w:rsidRPr="00935A6D">
        <w:rPr>
          <w:rFonts w:ascii="Times New Roman" w:hAnsi="Times New Roman" w:cs="Times New Roman"/>
          <w:sz w:val="24"/>
          <w:szCs w:val="24"/>
        </w:rPr>
        <w:t>u.z.z.w.i.z.o.ś</w:t>
      </w:r>
      <w:proofErr w:type="spellEnd"/>
      <w:r w:rsidR="00A665B8" w:rsidRPr="00935A6D">
        <w:rPr>
          <w:rFonts w:ascii="Times New Roman" w:hAnsi="Times New Roman" w:cs="Times New Roman"/>
          <w:sz w:val="24"/>
          <w:szCs w:val="24"/>
        </w:rPr>
        <w:t>.</w:t>
      </w:r>
      <w:r w:rsidR="002C4525" w:rsidRPr="00935A6D">
        <w:rPr>
          <w:rFonts w:ascii="Times New Roman" w:hAnsi="Times New Roman" w:cs="Times New Roman"/>
          <w:sz w:val="24"/>
          <w:szCs w:val="24"/>
        </w:rPr>
        <w:t xml:space="preserve">, który będzie określał m.in. metody analizy stosowane do celów monitorowania i wykazywania zgodności, w tym w szczególności metody referencyjne, metody </w:t>
      </w:r>
      <w:proofErr w:type="spellStart"/>
      <w:r w:rsidR="002C4525" w:rsidRPr="00935A6D">
        <w:rPr>
          <w:rFonts w:ascii="Times New Roman" w:hAnsi="Times New Roman" w:cs="Times New Roman"/>
          <w:sz w:val="24"/>
          <w:szCs w:val="24"/>
        </w:rPr>
        <w:t>zwalidowane</w:t>
      </w:r>
      <w:proofErr w:type="spellEnd"/>
      <w:r w:rsidR="002C4525" w:rsidRPr="00935A6D">
        <w:rPr>
          <w:rFonts w:ascii="Times New Roman" w:hAnsi="Times New Roman" w:cs="Times New Roman"/>
          <w:sz w:val="24"/>
          <w:szCs w:val="24"/>
        </w:rPr>
        <w:t xml:space="preserve"> z uwzględnieniem charakterystyk wykonania analiz oraz metody alternatywne</w:t>
      </w:r>
      <w:r w:rsidRPr="00935A6D">
        <w:rPr>
          <w:rFonts w:ascii="Times New Roman" w:hAnsi="Times New Roman" w:cs="Times New Roman"/>
          <w:sz w:val="24"/>
          <w:szCs w:val="24"/>
        </w:rPr>
        <w:t>.</w:t>
      </w:r>
    </w:p>
    <w:p w14:paraId="2D0786C7" w14:textId="2AEF8EDD" w:rsidR="00A37432" w:rsidRPr="00935A6D" w:rsidRDefault="00A37432" w:rsidP="00DE673C">
      <w:pPr>
        <w:spacing w:line="360" w:lineRule="auto"/>
        <w:rPr>
          <w:rFonts w:ascii="Times New Roman" w:hAnsi="Times New Roman" w:cs="Times New Roman"/>
          <w:b/>
          <w:sz w:val="24"/>
          <w:szCs w:val="24"/>
        </w:rPr>
      </w:pPr>
      <w:r w:rsidRPr="00935A6D">
        <w:rPr>
          <w:rFonts w:ascii="Times New Roman" w:hAnsi="Times New Roman" w:cs="Times New Roman"/>
          <w:b/>
          <w:sz w:val="24"/>
          <w:szCs w:val="24"/>
        </w:rPr>
        <w:t xml:space="preserve">Rozdział 3b ustawy </w:t>
      </w:r>
      <w:r w:rsidR="000C22B6" w:rsidRPr="00836EC6">
        <w:rPr>
          <w:rFonts w:ascii="Times New Roman" w:hAnsi="Times New Roman" w:cs="Times New Roman"/>
          <w:b/>
          <w:bCs/>
          <w:sz w:val="24"/>
          <w:szCs w:val="24"/>
        </w:rPr>
        <w:t xml:space="preserve">z dnia 14 marca 1985 r. </w:t>
      </w:r>
      <w:r w:rsidRPr="000C22B6">
        <w:rPr>
          <w:rFonts w:ascii="Times New Roman" w:hAnsi="Times New Roman" w:cs="Times New Roman"/>
          <w:b/>
          <w:bCs/>
          <w:sz w:val="24"/>
          <w:szCs w:val="24"/>
        </w:rPr>
        <w:t>o</w:t>
      </w:r>
      <w:r w:rsidRPr="00935A6D">
        <w:rPr>
          <w:rFonts w:ascii="Times New Roman" w:hAnsi="Times New Roman" w:cs="Times New Roman"/>
          <w:b/>
          <w:sz w:val="24"/>
          <w:szCs w:val="24"/>
        </w:rPr>
        <w:t xml:space="preserve"> Państwowej Inspekcji Sanitarnej</w:t>
      </w:r>
    </w:p>
    <w:p w14:paraId="44022983" w14:textId="189FFDDC" w:rsidR="001668A9" w:rsidRPr="00935A6D" w:rsidRDefault="001668A9" w:rsidP="00DE673C">
      <w:pPr>
        <w:spacing w:line="360" w:lineRule="auto"/>
        <w:rPr>
          <w:rFonts w:ascii="Times New Roman" w:hAnsi="Times New Roman" w:cs="Times New Roman"/>
          <w:b/>
          <w:sz w:val="24"/>
          <w:szCs w:val="24"/>
        </w:rPr>
      </w:pPr>
      <w:r w:rsidRPr="00935A6D">
        <w:rPr>
          <w:rFonts w:ascii="Times New Roman" w:hAnsi="Times New Roman" w:cs="Times New Roman"/>
          <w:b/>
          <w:sz w:val="24"/>
          <w:szCs w:val="24"/>
        </w:rPr>
        <w:t xml:space="preserve">Materiały </w:t>
      </w:r>
      <w:r w:rsidR="00007569" w:rsidRPr="00935A6D">
        <w:rPr>
          <w:rFonts w:ascii="Times New Roman" w:hAnsi="Times New Roman" w:cs="Times New Roman"/>
          <w:b/>
          <w:sz w:val="24"/>
          <w:szCs w:val="24"/>
        </w:rPr>
        <w:t xml:space="preserve">lub </w:t>
      </w:r>
      <w:r w:rsidRPr="00935A6D">
        <w:rPr>
          <w:rFonts w:ascii="Times New Roman" w:hAnsi="Times New Roman" w:cs="Times New Roman"/>
          <w:b/>
          <w:sz w:val="24"/>
          <w:szCs w:val="24"/>
        </w:rPr>
        <w:t>wyrob</w:t>
      </w:r>
      <w:r w:rsidR="00844E96" w:rsidRPr="00935A6D">
        <w:rPr>
          <w:rFonts w:ascii="Times New Roman" w:hAnsi="Times New Roman" w:cs="Times New Roman"/>
          <w:b/>
          <w:sz w:val="24"/>
          <w:szCs w:val="24"/>
        </w:rPr>
        <w:t>y</w:t>
      </w:r>
      <w:r w:rsidRPr="00935A6D">
        <w:rPr>
          <w:rFonts w:ascii="Times New Roman" w:hAnsi="Times New Roman" w:cs="Times New Roman"/>
          <w:b/>
          <w:sz w:val="24"/>
          <w:szCs w:val="24"/>
        </w:rPr>
        <w:t xml:space="preserve"> do kontaktu z wodą do spożycia oraz</w:t>
      </w:r>
      <w:r w:rsidR="00007569" w:rsidRPr="00935A6D">
        <w:rPr>
          <w:rFonts w:ascii="Times New Roman" w:hAnsi="Times New Roman" w:cs="Times New Roman"/>
          <w:b/>
          <w:sz w:val="24"/>
          <w:szCs w:val="24"/>
        </w:rPr>
        <w:t xml:space="preserve"> chemikalia</w:t>
      </w:r>
      <w:r w:rsidRPr="00935A6D">
        <w:rPr>
          <w:rFonts w:ascii="Times New Roman" w:hAnsi="Times New Roman" w:cs="Times New Roman"/>
          <w:b/>
          <w:sz w:val="24"/>
          <w:szCs w:val="24"/>
        </w:rPr>
        <w:t xml:space="preserve"> do uzdatniania wody i materiały filtracyjne do kontaktu z wodą do spożycia</w:t>
      </w:r>
    </w:p>
    <w:p w14:paraId="14CA5CAF" w14:textId="1093EAE0" w:rsidR="00A37432" w:rsidRPr="00935A6D" w:rsidRDefault="00A37432"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Projektowan</w:t>
      </w:r>
      <w:r w:rsidR="000C22B6">
        <w:rPr>
          <w:rFonts w:ascii="Times New Roman" w:hAnsi="Times New Roman" w:cs="Times New Roman"/>
          <w:sz w:val="24"/>
          <w:szCs w:val="24"/>
        </w:rPr>
        <w:t>e</w:t>
      </w:r>
      <w:r w:rsidRPr="00935A6D">
        <w:rPr>
          <w:rFonts w:ascii="Times New Roman" w:hAnsi="Times New Roman" w:cs="Times New Roman"/>
          <w:sz w:val="24"/>
          <w:szCs w:val="24"/>
        </w:rPr>
        <w:t xml:space="preserve"> art. </w:t>
      </w:r>
      <w:r w:rsidR="002C73A0" w:rsidRPr="00935A6D">
        <w:rPr>
          <w:rFonts w:ascii="Times New Roman" w:hAnsi="Times New Roman" w:cs="Times New Roman"/>
          <w:sz w:val="24"/>
          <w:szCs w:val="24"/>
        </w:rPr>
        <w:t xml:space="preserve">37ao i art. </w:t>
      </w:r>
      <w:r w:rsidRPr="00935A6D">
        <w:rPr>
          <w:rFonts w:ascii="Times New Roman" w:hAnsi="Times New Roman" w:cs="Times New Roman"/>
          <w:sz w:val="24"/>
          <w:szCs w:val="24"/>
        </w:rPr>
        <w:t>37a</w:t>
      </w:r>
      <w:r w:rsidR="000C22B6">
        <w:rPr>
          <w:rFonts w:ascii="Times New Roman" w:hAnsi="Times New Roman" w:cs="Times New Roman"/>
          <w:sz w:val="24"/>
          <w:szCs w:val="24"/>
        </w:rPr>
        <w:t>s</w:t>
      </w:r>
      <w:r w:rsidRPr="00935A6D">
        <w:rPr>
          <w:rFonts w:ascii="Times New Roman" w:hAnsi="Times New Roman" w:cs="Times New Roman"/>
          <w:sz w:val="24"/>
          <w:szCs w:val="24"/>
        </w:rPr>
        <w:t xml:space="preserve"> ustawy </w:t>
      </w:r>
      <w:r w:rsidR="000C22B6" w:rsidRPr="00935A6D">
        <w:rPr>
          <w:rFonts w:ascii="Times New Roman" w:hAnsi="Times New Roman" w:cs="Times New Roman"/>
          <w:sz w:val="24"/>
          <w:szCs w:val="24"/>
        </w:rPr>
        <w:t xml:space="preserve">z dnia 14 marca 1985 r. </w:t>
      </w:r>
      <w:r w:rsidR="000C22B6" w:rsidRPr="00836EC6">
        <w:rPr>
          <w:rFonts w:ascii="Times New Roman" w:hAnsi="Times New Roman" w:cs="Times New Roman"/>
          <w:sz w:val="24"/>
          <w:szCs w:val="24"/>
        </w:rPr>
        <w:t>o Państwowej Inspekcji Sanitarnej</w:t>
      </w:r>
      <w:r w:rsidR="000C22B6" w:rsidRPr="00935A6D">
        <w:rPr>
          <w:rFonts w:ascii="Times New Roman" w:hAnsi="Times New Roman" w:cs="Times New Roman"/>
          <w:sz w:val="24"/>
          <w:szCs w:val="24"/>
        </w:rPr>
        <w:t xml:space="preserve"> </w:t>
      </w:r>
      <w:r w:rsidRPr="00935A6D">
        <w:rPr>
          <w:rFonts w:ascii="Times New Roman" w:hAnsi="Times New Roman" w:cs="Times New Roman"/>
          <w:sz w:val="24"/>
          <w:szCs w:val="24"/>
        </w:rPr>
        <w:t>przewiduj</w:t>
      </w:r>
      <w:r w:rsidR="007C1549" w:rsidRPr="00935A6D">
        <w:rPr>
          <w:rFonts w:ascii="Times New Roman" w:hAnsi="Times New Roman" w:cs="Times New Roman"/>
          <w:sz w:val="24"/>
          <w:szCs w:val="24"/>
        </w:rPr>
        <w:t>ą</w:t>
      </w:r>
      <w:r w:rsidRPr="00935A6D">
        <w:rPr>
          <w:rFonts w:ascii="Times New Roman" w:hAnsi="Times New Roman" w:cs="Times New Roman"/>
          <w:sz w:val="24"/>
          <w:szCs w:val="24"/>
        </w:rPr>
        <w:t>, że materiały</w:t>
      </w:r>
      <w:r w:rsidR="008A125C">
        <w:rPr>
          <w:rFonts w:ascii="Times New Roman" w:hAnsi="Times New Roman" w:cs="Times New Roman"/>
          <w:sz w:val="24"/>
          <w:szCs w:val="24"/>
        </w:rPr>
        <w:t xml:space="preserve"> </w:t>
      </w:r>
      <w:r w:rsidR="00012468" w:rsidRPr="00935A6D">
        <w:rPr>
          <w:rFonts w:ascii="Times New Roman" w:hAnsi="Times New Roman" w:cs="Times New Roman"/>
          <w:sz w:val="24"/>
          <w:szCs w:val="24"/>
        </w:rPr>
        <w:t>lub</w:t>
      </w:r>
      <w:r w:rsidRPr="00935A6D">
        <w:rPr>
          <w:rFonts w:ascii="Times New Roman" w:hAnsi="Times New Roman" w:cs="Times New Roman"/>
          <w:sz w:val="24"/>
          <w:szCs w:val="24"/>
        </w:rPr>
        <w:t xml:space="preserve"> </w:t>
      </w:r>
      <w:r w:rsidR="00844E96" w:rsidRPr="00935A6D">
        <w:rPr>
          <w:rFonts w:ascii="Times New Roman" w:hAnsi="Times New Roman" w:cs="Times New Roman"/>
          <w:sz w:val="24"/>
          <w:szCs w:val="24"/>
        </w:rPr>
        <w:t>wyroby</w:t>
      </w:r>
      <w:r w:rsidR="007C1549"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do kontaktu z wodą do spożycia oraz </w:t>
      </w:r>
      <w:r w:rsidR="00BA2728" w:rsidRPr="00935A6D">
        <w:rPr>
          <w:rFonts w:ascii="Times New Roman" w:hAnsi="Times New Roman" w:cs="Times New Roman"/>
          <w:sz w:val="24"/>
          <w:szCs w:val="24"/>
        </w:rPr>
        <w:t>chemikali</w:t>
      </w:r>
      <w:r w:rsidR="00012468" w:rsidRPr="00935A6D">
        <w:rPr>
          <w:rFonts w:ascii="Times New Roman" w:hAnsi="Times New Roman" w:cs="Times New Roman"/>
          <w:sz w:val="24"/>
          <w:szCs w:val="24"/>
        </w:rPr>
        <w:t>a</w:t>
      </w:r>
      <w:r w:rsidR="00BA2728" w:rsidRPr="00935A6D">
        <w:rPr>
          <w:rFonts w:ascii="Times New Roman" w:hAnsi="Times New Roman" w:cs="Times New Roman"/>
          <w:sz w:val="24"/>
          <w:szCs w:val="24"/>
        </w:rPr>
        <w:t xml:space="preserve"> do uzdatniania wody i materiał</w:t>
      </w:r>
      <w:r w:rsidR="00012468" w:rsidRPr="00935A6D">
        <w:rPr>
          <w:rFonts w:ascii="Times New Roman" w:hAnsi="Times New Roman" w:cs="Times New Roman"/>
          <w:sz w:val="24"/>
          <w:szCs w:val="24"/>
        </w:rPr>
        <w:t>y</w:t>
      </w:r>
      <w:r w:rsidR="00BA2728" w:rsidRPr="00935A6D">
        <w:rPr>
          <w:rFonts w:ascii="Times New Roman" w:hAnsi="Times New Roman" w:cs="Times New Roman"/>
          <w:sz w:val="24"/>
          <w:szCs w:val="24"/>
        </w:rPr>
        <w:t xml:space="preserve"> filtracyjn</w:t>
      </w:r>
      <w:r w:rsidR="00012468" w:rsidRPr="00935A6D">
        <w:rPr>
          <w:rFonts w:ascii="Times New Roman" w:hAnsi="Times New Roman" w:cs="Times New Roman"/>
          <w:sz w:val="24"/>
          <w:szCs w:val="24"/>
        </w:rPr>
        <w:t>e</w:t>
      </w:r>
      <w:r w:rsidR="00BA2728" w:rsidRPr="00935A6D">
        <w:rPr>
          <w:rFonts w:ascii="Times New Roman" w:hAnsi="Times New Roman" w:cs="Times New Roman"/>
          <w:sz w:val="24"/>
          <w:szCs w:val="24"/>
        </w:rPr>
        <w:t xml:space="preserve"> do kontaktu z wodą do spożycia </w:t>
      </w:r>
      <w:r w:rsidRPr="00935A6D">
        <w:rPr>
          <w:rFonts w:ascii="Times New Roman" w:hAnsi="Times New Roman" w:cs="Times New Roman"/>
          <w:sz w:val="24"/>
          <w:szCs w:val="24"/>
        </w:rPr>
        <w:t>nie</w:t>
      </w:r>
      <w:r w:rsidR="00012468" w:rsidRPr="00935A6D">
        <w:rPr>
          <w:rFonts w:ascii="Times New Roman" w:hAnsi="Times New Roman" w:cs="Times New Roman"/>
          <w:sz w:val="24"/>
          <w:szCs w:val="24"/>
        </w:rPr>
        <w:t xml:space="preserve"> będą</w:t>
      </w:r>
      <w:r w:rsidRPr="00935A6D">
        <w:rPr>
          <w:rFonts w:ascii="Times New Roman" w:hAnsi="Times New Roman" w:cs="Times New Roman"/>
          <w:sz w:val="24"/>
          <w:szCs w:val="24"/>
        </w:rPr>
        <w:t>:</w:t>
      </w:r>
    </w:p>
    <w:p w14:paraId="3159358E" w14:textId="77777777" w:rsidR="00012468" w:rsidRPr="00935A6D" w:rsidRDefault="00012468" w:rsidP="00A86939">
      <w:pPr>
        <w:spacing w:after="0"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1)</w:t>
      </w:r>
      <w:r w:rsidRPr="00935A6D">
        <w:rPr>
          <w:rFonts w:ascii="Times New Roman" w:hAnsi="Times New Roman" w:cs="Times New Roman"/>
          <w:bCs/>
          <w:sz w:val="24"/>
          <w:szCs w:val="24"/>
        </w:rPr>
        <w:tab/>
        <w:t>wpływać negatywnie na zdrowie ludzi;</w:t>
      </w:r>
    </w:p>
    <w:p w14:paraId="466847C0" w14:textId="77777777" w:rsidR="00012468" w:rsidRPr="00935A6D" w:rsidRDefault="00012468" w:rsidP="00A86939">
      <w:pPr>
        <w:spacing w:after="0"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2)</w:t>
      </w:r>
      <w:r w:rsidRPr="00935A6D">
        <w:rPr>
          <w:rFonts w:ascii="Times New Roman" w:hAnsi="Times New Roman" w:cs="Times New Roman"/>
          <w:bCs/>
          <w:sz w:val="24"/>
          <w:szCs w:val="24"/>
        </w:rPr>
        <w:tab/>
        <w:t>wpływać niekorzystnie na barwę, zapach lub smak wody do spożycia;</w:t>
      </w:r>
    </w:p>
    <w:p w14:paraId="29956F50" w14:textId="77777777" w:rsidR="00012468" w:rsidRPr="00935A6D" w:rsidRDefault="00012468" w:rsidP="00A86939">
      <w:pPr>
        <w:spacing w:after="0"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3)</w:t>
      </w:r>
      <w:r w:rsidRPr="00935A6D">
        <w:rPr>
          <w:rFonts w:ascii="Times New Roman" w:hAnsi="Times New Roman" w:cs="Times New Roman"/>
          <w:bCs/>
          <w:sz w:val="24"/>
          <w:szCs w:val="24"/>
        </w:rPr>
        <w:tab/>
        <w:t>sprzyjać rozwojowi mikroorganizmów;</w:t>
      </w:r>
    </w:p>
    <w:p w14:paraId="448C7192" w14:textId="5B8081DE" w:rsidR="00012468" w:rsidRPr="00935A6D" w:rsidRDefault="00012468" w:rsidP="00A86939">
      <w:pPr>
        <w:spacing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4)</w:t>
      </w:r>
      <w:r w:rsidRPr="00935A6D">
        <w:rPr>
          <w:rFonts w:ascii="Times New Roman" w:hAnsi="Times New Roman" w:cs="Times New Roman"/>
          <w:bCs/>
          <w:sz w:val="24"/>
          <w:szCs w:val="24"/>
        </w:rPr>
        <w:tab/>
        <w:t>uwalniać do tej wody zanieczyszczeń w ilości większej niż to konieczne.</w:t>
      </w:r>
    </w:p>
    <w:p w14:paraId="585A2592" w14:textId="0835BE04" w:rsidR="00395566" w:rsidRPr="00935A6D" w:rsidRDefault="00395566"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Certyfikacja </w:t>
      </w:r>
      <w:r>
        <w:rPr>
          <w:rFonts w:ascii="Times New Roman" w:hAnsi="Times New Roman" w:cs="Times New Roman"/>
          <w:sz w:val="24"/>
          <w:szCs w:val="24"/>
        </w:rPr>
        <w:t xml:space="preserve">(materiałów lub wyrobów do kontaktu z wodą) </w:t>
      </w:r>
      <w:r w:rsidRPr="00935A6D">
        <w:rPr>
          <w:rFonts w:ascii="Times New Roman" w:hAnsi="Times New Roman" w:cs="Times New Roman"/>
          <w:sz w:val="24"/>
          <w:szCs w:val="24"/>
        </w:rPr>
        <w:t xml:space="preserve">będzie prowadzona przez jednostki certyfikujące posiadające akredytację Polskiego Centrum Akredytacji lub innej jednostki akredytacyjnej z </w:t>
      </w:r>
      <w:r>
        <w:rPr>
          <w:rFonts w:ascii="Times New Roman" w:hAnsi="Times New Roman" w:cs="Times New Roman"/>
          <w:sz w:val="24"/>
          <w:szCs w:val="24"/>
        </w:rPr>
        <w:t>państw</w:t>
      </w:r>
      <w:r w:rsidRPr="00935A6D">
        <w:rPr>
          <w:rFonts w:ascii="Times New Roman" w:hAnsi="Times New Roman" w:cs="Times New Roman"/>
          <w:sz w:val="24"/>
          <w:szCs w:val="24"/>
        </w:rPr>
        <w:t xml:space="preserve"> członkowskich UE na zgodność z wymaganiami PN-EN ISO/IEC 17065 i w zakresie oceny zgodności z wymaganiami określonymi na potrzeby art. 11 dyrektywy (UE) 2020/2184 </w:t>
      </w:r>
    </w:p>
    <w:p w14:paraId="156038C5" w14:textId="77777777" w:rsidR="00395566" w:rsidRPr="00935A6D" w:rsidRDefault="00395566"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Opłaty za prowadzenie postępowań w sprawie uzyskania certyfikatu ustala się zgodnie z przepisami wydanymi na podstawie art. 8 ust. 4 ustawy z dnia 13 kwietnia 2016 r. o systemach oceny zgodności i nadzoru rynku (Dz. U. z 2025 r. poz. 568).</w:t>
      </w:r>
    </w:p>
    <w:p w14:paraId="7B6F0794" w14:textId="0FDCD4F5" w:rsidR="00A37432" w:rsidRPr="00935A6D" w:rsidRDefault="00395566" w:rsidP="00A86939">
      <w:pPr>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A37432" w:rsidRPr="00935A6D">
        <w:rPr>
          <w:rFonts w:ascii="Times New Roman" w:hAnsi="Times New Roman" w:cs="Times New Roman"/>
          <w:sz w:val="24"/>
          <w:szCs w:val="24"/>
        </w:rPr>
        <w:t xml:space="preserve">godnie z przepisami dyrektywy (UE) 2020/2184 w projektowanych regulacjach proponuje się </w:t>
      </w:r>
      <w:r>
        <w:rPr>
          <w:rFonts w:ascii="Times New Roman" w:hAnsi="Times New Roman" w:cs="Times New Roman"/>
          <w:sz w:val="24"/>
          <w:szCs w:val="24"/>
        </w:rPr>
        <w:t>również utrzymanie</w:t>
      </w:r>
      <w:r w:rsidRPr="00935A6D">
        <w:rPr>
          <w:rFonts w:ascii="Times New Roman" w:hAnsi="Times New Roman" w:cs="Times New Roman"/>
          <w:sz w:val="24"/>
          <w:szCs w:val="24"/>
        </w:rPr>
        <w:t xml:space="preserve"> </w:t>
      </w:r>
      <w:r w:rsidR="00A37432" w:rsidRPr="00935A6D">
        <w:rPr>
          <w:rFonts w:ascii="Times New Roman" w:hAnsi="Times New Roman" w:cs="Times New Roman"/>
          <w:sz w:val="24"/>
          <w:szCs w:val="24"/>
        </w:rPr>
        <w:t>systemu</w:t>
      </w:r>
      <w:r w:rsidR="00A33A59" w:rsidRPr="00935A6D">
        <w:rPr>
          <w:rFonts w:ascii="Times New Roman" w:hAnsi="Times New Roman" w:cs="Times New Roman"/>
          <w:sz w:val="24"/>
          <w:szCs w:val="24"/>
        </w:rPr>
        <w:t xml:space="preserve"> </w:t>
      </w:r>
      <w:r w:rsidR="009A07CD" w:rsidRPr="00935A6D">
        <w:rPr>
          <w:rFonts w:ascii="Times New Roman" w:hAnsi="Times New Roman" w:cs="Times New Roman"/>
          <w:sz w:val="24"/>
          <w:szCs w:val="24"/>
        </w:rPr>
        <w:t xml:space="preserve">atestacji chemikaliów do uzdatniania wody i materiałów </w:t>
      </w:r>
      <w:r w:rsidR="009A07CD" w:rsidRPr="00935A6D">
        <w:rPr>
          <w:rFonts w:ascii="Times New Roman" w:hAnsi="Times New Roman" w:cs="Times New Roman"/>
          <w:sz w:val="24"/>
          <w:szCs w:val="24"/>
        </w:rPr>
        <w:lastRenderedPageBreak/>
        <w:t>filtracyjnych do kontaktu z wodą do spożycia</w:t>
      </w:r>
      <w:r>
        <w:rPr>
          <w:rFonts w:ascii="Times New Roman" w:hAnsi="Times New Roman" w:cs="Times New Roman"/>
          <w:sz w:val="24"/>
          <w:szCs w:val="24"/>
        </w:rPr>
        <w:t xml:space="preserve"> zwanych w poprzednich przepisach materiałami i wyrobami do uzdatniania wody</w:t>
      </w:r>
      <w:r w:rsidR="00A37432" w:rsidRPr="00935A6D">
        <w:rPr>
          <w:rFonts w:ascii="Times New Roman" w:hAnsi="Times New Roman" w:cs="Times New Roman"/>
          <w:sz w:val="24"/>
          <w:szCs w:val="24"/>
        </w:rPr>
        <w:t>.</w:t>
      </w:r>
    </w:p>
    <w:p w14:paraId="4D586243" w14:textId="26AB4E5C" w:rsidR="00A37432" w:rsidRPr="00935A6D" w:rsidRDefault="004A01E1" w:rsidP="004B4DF3">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P</w:t>
      </w:r>
      <w:r w:rsidR="00A33A59" w:rsidRPr="00935A6D">
        <w:rPr>
          <w:rFonts w:ascii="Times New Roman" w:hAnsi="Times New Roman" w:cs="Times New Roman"/>
          <w:sz w:val="24"/>
          <w:szCs w:val="24"/>
        </w:rPr>
        <w:t xml:space="preserve">rzewiduje się sposób potwierdzenia ich bezpieczeństwa zdrowotnego przez krajowy system oceny higienicznej i wydawania atestów higienicznych przez jednostkę do tego uprawnioną. </w:t>
      </w:r>
      <w:r w:rsidRPr="00935A6D">
        <w:rPr>
          <w:rFonts w:ascii="Times New Roman" w:hAnsi="Times New Roman" w:cs="Times New Roman"/>
          <w:sz w:val="24"/>
          <w:szCs w:val="24"/>
        </w:rPr>
        <w:t>P</w:t>
      </w:r>
      <w:r w:rsidR="00A33A59" w:rsidRPr="00935A6D">
        <w:rPr>
          <w:rFonts w:ascii="Times New Roman" w:hAnsi="Times New Roman" w:cs="Times New Roman"/>
          <w:sz w:val="24"/>
          <w:szCs w:val="24"/>
        </w:rPr>
        <w:t xml:space="preserve">odmiot wprowadzający do obrotu chemikalia do uzdatniania wody </w:t>
      </w:r>
      <w:r w:rsidRPr="00935A6D">
        <w:rPr>
          <w:rFonts w:ascii="Times New Roman" w:hAnsi="Times New Roman" w:cs="Times New Roman"/>
          <w:sz w:val="24"/>
          <w:szCs w:val="24"/>
        </w:rPr>
        <w:t>lub</w:t>
      </w:r>
      <w:r w:rsidR="00A33A59" w:rsidRPr="00935A6D">
        <w:rPr>
          <w:rFonts w:ascii="Times New Roman" w:hAnsi="Times New Roman" w:cs="Times New Roman"/>
          <w:sz w:val="24"/>
          <w:szCs w:val="24"/>
        </w:rPr>
        <w:t xml:space="preserve"> materiały filtracyjne do kontaktu z wodą do spożycia</w:t>
      </w:r>
      <w:r w:rsidR="000C22B6">
        <w:rPr>
          <w:rFonts w:ascii="Times New Roman" w:hAnsi="Times New Roman" w:cs="Times New Roman"/>
          <w:sz w:val="24"/>
          <w:szCs w:val="24"/>
        </w:rPr>
        <w:t xml:space="preserve"> </w:t>
      </w:r>
      <w:r w:rsidRPr="00935A6D">
        <w:rPr>
          <w:rFonts w:ascii="Times New Roman" w:hAnsi="Times New Roman" w:cs="Times New Roman"/>
          <w:sz w:val="24"/>
          <w:szCs w:val="24"/>
        </w:rPr>
        <w:t>może wprowadzać te chemikalia i materiały do obrotu, jeżeli uzyskał atest higieniczny wydany przez jednostkę dokonującą oceny higienicznej</w:t>
      </w:r>
      <w:r w:rsidR="000C22B6">
        <w:rPr>
          <w:rFonts w:ascii="Times New Roman" w:hAnsi="Times New Roman" w:cs="Times New Roman"/>
          <w:sz w:val="24"/>
          <w:szCs w:val="24"/>
        </w:rPr>
        <w:t>,</w:t>
      </w:r>
      <w:r w:rsidR="001D079B" w:rsidRPr="00935A6D">
        <w:rPr>
          <w:rFonts w:ascii="Times New Roman" w:hAnsi="Times New Roman" w:cs="Times New Roman"/>
          <w:sz w:val="24"/>
          <w:szCs w:val="24"/>
        </w:rPr>
        <w:t xml:space="preserve"> tj. przez Narodowy Instytut Zdrowia Publicznego Państwowy Zakład Higieny – Państwowy Instytut Badawczy</w:t>
      </w:r>
      <w:r w:rsidR="00836EC6">
        <w:rPr>
          <w:rFonts w:ascii="Times New Roman" w:hAnsi="Times New Roman" w:cs="Times New Roman"/>
          <w:sz w:val="24"/>
          <w:szCs w:val="24"/>
        </w:rPr>
        <w:t xml:space="preserve"> (</w:t>
      </w:r>
      <w:r w:rsidR="00836EC6" w:rsidRPr="00836EC6">
        <w:rPr>
          <w:rFonts w:ascii="Times New Roman" w:hAnsi="Times New Roman" w:cs="Times New Roman"/>
          <w:sz w:val="24"/>
          <w:szCs w:val="24"/>
        </w:rPr>
        <w:t>NIZP PZH-PIB</w:t>
      </w:r>
      <w:r w:rsidR="00836EC6">
        <w:rPr>
          <w:rFonts w:ascii="Times New Roman" w:hAnsi="Times New Roman" w:cs="Times New Roman"/>
          <w:sz w:val="24"/>
          <w:szCs w:val="24"/>
        </w:rPr>
        <w:t>)</w:t>
      </w:r>
      <w:r w:rsidR="00A33A59" w:rsidRPr="00935A6D">
        <w:rPr>
          <w:rFonts w:ascii="Times New Roman" w:hAnsi="Times New Roman" w:cs="Times New Roman"/>
          <w:sz w:val="24"/>
          <w:szCs w:val="24"/>
        </w:rPr>
        <w:t>.</w:t>
      </w:r>
      <w:r w:rsidR="005B48ED" w:rsidRPr="00935A6D">
        <w:rPr>
          <w:rFonts w:ascii="Times New Roman" w:hAnsi="Times New Roman" w:cs="Times New Roman"/>
          <w:sz w:val="24"/>
          <w:szCs w:val="24"/>
        </w:rPr>
        <w:t xml:space="preserve"> </w:t>
      </w:r>
      <w:r w:rsidR="00836EC6" w:rsidRPr="00836EC6">
        <w:rPr>
          <w:rFonts w:ascii="Times New Roman" w:hAnsi="Times New Roman" w:cs="Times New Roman"/>
          <w:sz w:val="24"/>
          <w:szCs w:val="24"/>
        </w:rPr>
        <w:t>NIZP PZH-PIB od lat 70</w:t>
      </w:r>
      <w:r w:rsidR="008A125C">
        <w:rPr>
          <w:rFonts w:ascii="Times New Roman" w:hAnsi="Times New Roman" w:cs="Times New Roman"/>
          <w:sz w:val="24"/>
          <w:szCs w:val="24"/>
        </w:rPr>
        <w:t>-</w:t>
      </w:r>
      <w:r w:rsidR="00836EC6" w:rsidRPr="00836EC6">
        <w:rPr>
          <w:rFonts w:ascii="Times New Roman" w:hAnsi="Times New Roman" w:cs="Times New Roman"/>
          <w:sz w:val="24"/>
          <w:szCs w:val="24"/>
        </w:rPr>
        <w:t>tych prowadzi proces atestacji higienicznej różnych materiałów budowlanych w tym do kontaktu z wodą. Jako jedyna jednostka w kraju ocenia pod kątem higienicznym materiały i wyroby do kontaktu z wodą oraz chemikalia i materiały filtracyjne do kontaktu z wodą. Dysponuje personelem posiadającym unikalną i</w:t>
      </w:r>
      <w:r w:rsidR="008A125C">
        <w:rPr>
          <w:rFonts w:ascii="Times New Roman" w:hAnsi="Times New Roman" w:cs="Times New Roman"/>
          <w:sz w:val="24"/>
          <w:szCs w:val="24"/>
        </w:rPr>
        <w:t xml:space="preserve"> </w:t>
      </w:r>
      <w:r w:rsidR="00836EC6" w:rsidRPr="00836EC6">
        <w:rPr>
          <w:rFonts w:ascii="Times New Roman" w:hAnsi="Times New Roman" w:cs="Times New Roman"/>
          <w:sz w:val="24"/>
          <w:szCs w:val="24"/>
        </w:rPr>
        <w:t>specjalistyczną wiedzę dot. takich wyrobów. Instytut jest</w:t>
      </w:r>
      <w:r w:rsidR="008A125C">
        <w:rPr>
          <w:rFonts w:ascii="Times New Roman" w:hAnsi="Times New Roman" w:cs="Times New Roman"/>
          <w:sz w:val="24"/>
          <w:szCs w:val="24"/>
        </w:rPr>
        <w:t xml:space="preserve"> </w:t>
      </w:r>
      <w:r w:rsidR="00836EC6" w:rsidRPr="00836EC6">
        <w:rPr>
          <w:rFonts w:ascii="Times New Roman" w:hAnsi="Times New Roman" w:cs="Times New Roman"/>
          <w:sz w:val="24"/>
          <w:szCs w:val="24"/>
        </w:rPr>
        <w:t>rozpoznawaną instytucją zaufania publicznego. Wskazanie NIZP PZH-PIB pozwoli na zapewnienie ciągłości bezpieczeństwa zdrowotnego chemikaliów do uzdatniania wody i materiałów filtracyjnych do kontaktu z wodą do spożycia poprzez ustanowienie nowych zasad na bazie istniejącego i dobrze działającego procesu. Dodatkowo, zapewni to ciągłość procesu oceny higienicznej, która jest podstawą wydawania atestów higienicznych</w:t>
      </w:r>
      <w:r w:rsidR="00836EC6">
        <w:rPr>
          <w:rFonts w:ascii="Times New Roman" w:hAnsi="Times New Roman" w:cs="Times New Roman"/>
          <w:sz w:val="24"/>
          <w:szCs w:val="24"/>
        </w:rPr>
        <w:t xml:space="preserve">. </w:t>
      </w:r>
      <w:r w:rsidR="00A33A59" w:rsidRPr="00935A6D">
        <w:rPr>
          <w:rFonts w:ascii="Times New Roman" w:hAnsi="Times New Roman" w:cs="Times New Roman"/>
          <w:sz w:val="24"/>
          <w:szCs w:val="24"/>
        </w:rPr>
        <w:t xml:space="preserve">Istotnym elementem dla konsumentów będzie możliwość uzyskania na stronach internetowych notyfikowanych jednostek certyfikujących dostępu do informacji o wydanych certyfikatach, a na stronach internetowych jednostki dokonującej oceny higienicznej </w:t>
      </w:r>
      <w:r w:rsidR="000C22B6">
        <w:rPr>
          <w:rFonts w:ascii="Times New Roman" w:hAnsi="Times New Roman" w:cs="Times New Roman"/>
          <w:sz w:val="24"/>
          <w:szCs w:val="24"/>
        </w:rPr>
        <w:t xml:space="preserve">− </w:t>
      </w:r>
      <w:r w:rsidR="00A33A59" w:rsidRPr="00935A6D">
        <w:rPr>
          <w:rFonts w:ascii="Times New Roman" w:hAnsi="Times New Roman" w:cs="Times New Roman"/>
          <w:sz w:val="24"/>
          <w:szCs w:val="24"/>
        </w:rPr>
        <w:t>o atestach higienicznych.</w:t>
      </w:r>
      <w:r w:rsidR="00825177" w:rsidRPr="00935A6D">
        <w:rPr>
          <w:rFonts w:ascii="Times New Roman" w:hAnsi="Times New Roman" w:cs="Times New Roman"/>
          <w:sz w:val="24"/>
          <w:szCs w:val="24"/>
        </w:rPr>
        <w:t xml:space="preserve"> </w:t>
      </w:r>
      <w:r w:rsidR="00A37432" w:rsidRPr="00935A6D">
        <w:rPr>
          <w:rFonts w:ascii="Times New Roman" w:hAnsi="Times New Roman" w:cs="Times New Roman"/>
          <w:sz w:val="24"/>
          <w:szCs w:val="24"/>
        </w:rPr>
        <w:t xml:space="preserve">Z uwagi na dozowanie </w:t>
      </w:r>
      <w:r w:rsidR="009A07CD" w:rsidRPr="00935A6D">
        <w:rPr>
          <w:rFonts w:ascii="Times New Roman" w:hAnsi="Times New Roman" w:cs="Times New Roman"/>
          <w:sz w:val="24"/>
          <w:szCs w:val="24"/>
        </w:rPr>
        <w:t xml:space="preserve">chemikaliów do uzdatniania wody do spożycia </w:t>
      </w:r>
      <w:r w:rsidR="00A37432" w:rsidRPr="00935A6D">
        <w:rPr>
          <w:rFonts w:ascii="Times New Roman" w:hAnsi="Times New Roman" w:cs="Times New Roman"/>
          <w:sz w:val="24"/>
          <w:szCs w:val="24"/>
        </w:rPr>
        <w:t xml:space="preserve">muszą one charakteryzować się wymaganą zawartością substancji czynnej, wysokim stopniem czystości, niską zawartością niezwiązanych monomerów, produktów rozpadu i reakcji, a w ich produkcji nie mogą być stosowane substancje ani odpady, mogące wykazywać obecność dodatkowych </w:t>
      </w:r>
      <w:proofErr w:type="spellStart"/>
      <w:r w:rsidR="00A37432" w:rsidRPr="00935A6D">
        <w:rPr>
          <w:rFonts w:ascii="Times New Roman" w:hAnsi="Times New Roman" w:cs="Times New Roman"/>
          <w:sz w:val="24"/>
          <w:szCs w:val="24"/>
        </w:rPr>
        <w:t>obcopochodnych</w:t>
      </w:r>
      <w:proofErr w:type="spellEnd"/>
      <w:r w:rsidR="00A37432" w:rsidRPr="00935A6D">
        <w:rPr>
          <w:rFonts w:ascii="Times New Roman" w:hAnsi="Times New Roman" w:cs="Times New Roman"/>
          <w:sz w:val="24"/>
          <w:szCs w:val="24"/>
        </w:rPr>
        <w:t xml:space="preserve"> zanieczyszczeń, niezwiązanych generycznie z substancją czynną. Podstawowe wymagania dotyczące większości </w:t>
      </w:r>
      <w:r w:rsidR="009A07CD" w:rsidRPr="00935A6D">
        <w:rPr>
          <w:rFonts w:ascii="Times New Roman" w:hAnsi="Times New Roman" w:cs="Times New Roman"/>
          <w:sz w:val="24"/>
          <w:szCs w:val="24"/>
        </w:rPr>
        <w:t xml:space="preserve">chemikaliów do uzdatniania wody i materiałów filtracyjnych do kontaktu z wodą do spożycia </w:t>
      </w:r>
      <w:r w:rsidR="00A37432" w:rsidRPr="00935A6D">
        <w:rPr>
          <w:rFonts w:ascii="Times New Roman" w:hAnsi="Times New Roman" w:cs="Times New Roman"/>
          <w:sz w:val="24"/>
          <w:szCs w:val="24"/>
        </w:rPr>
        <w:t>w uzdatnianiu wody są określone w zharmonizowanych normach europejskich, ale niektóre z takich dokumentów pozostawiają odpowiednim organom ustalenia dotyczące zanieczyszczeń mogących przenikać do chemikaliów i materiałów filtracyjnych z surowców stosowanych w produkcji lub z uwagi na stosowan</w:t>
      </w:r>
      <w:r w:rsidR="000C22B6">
        <w:rPr>
          <w:rFonts w:ascii="Times New Roman" w:hAnsi="Times New Roman" w:cs="Times New Roman"/>
          <w:sz w:val="24"/>
          <w:szCs w:val="24"/>
        </w:rPr>
        <w:t>e</w:t>
      </w:r>
      <w:r w:rsidR="00A37432" w:rsidRPr="00935A6D">
        <w:rPr>
          <w:rFonts w:ascii="Times New Roman" w:hAnsi="Times New Roman" w:cs="Times New Roman"/>
          <w:sz w:val="24"/>
          <w:szCs w:val="24"/>
        </w:rPr>
        <w:t xml:space="preserve"> technologie ich wytwarzania i określanie ich dopuszczanego poziomu. Deklaracja zgodności składu z odpowiednią normą </w:t>
      </w:r>
      <w:r w:rsidR="00A37432" w:rsidRPr="00935A6D">
        <w:rPr>
          <w:rFonts w:ascii="Times New Roman" w:hAnsi="Times New Roman" w:cs="Times New Roman"/>
          <w:sz w:val="24"/>
          <w:szCs w:val="24"/>
        </w:rPr>
        <w:lastRenderedPageBreak/>
        <w:t xml:space="preserve">zharmonizowaną w części przypadków nie jest wystarczająca. </w:t>
      </w:r>
      <w:r w:rsidR="00395566">
        <w:rPr>
          <w:rFonts w:ascii="Times New Roman" w:hAnsi="Times New Roman" w:cs="Times New Roman"/>
          <w:sz w:val="24"/>
          <w:szCs w:val="24"/>
        </w:rPr>
        <w:t>Atest higieniczny</w:t>
      </w:r>
      <w:r w:rsidR="00395566" w:rsidRPr="00935A6D">
        <w:rPr>
          <w:rFonts w:ascii="Times New Roman" w:hAnsi="Times New Roman" w:cs="Times New Roman"/>
          <w:sz w:val="24"/>
          <w:szCs w:val="24"/>
        </w:rPr>
        <w:t xml:space="preserve"> </w:t>
      </w:r>
      <w:r w:rsidR="00A37432" w:rsidRPr="00935A6D">
        <w:rPr>
          <w:rFonts w:ascii="Times New Roman" w:hAnsi="Times New Roman" w:cs="Times New Roman"/>
          <w:sz w:val="24"/>
          <w:szCs w:val="24"/>
        </w:rPr>
        <w:t xml:space="preserve">zawiera ponadto jednoznaczne </w:t>
      </w:r>
      <w:r w:rsidR="000C22B6">
        <w:rPr>
          <w:rFonts w:ascii="Times New Roman" w:hAnsi="Times New Roman" w:cs="Times New Roman"/>
          <w:sz w:val="24"/>
          <w:szCs w:val="24"/>
        </w:rPr>
        <w:t>określenie</w:t>
      </w:r>
      <w:r w:rsidR="000C22B6" w:rsidRPr="00935A6D">
        <w:rPr>
          <w:rFonts w:ascii="Times New Roman" w:hAnsi="Times New Roman" w:cs="Times New Roman"/>
          <w:sz w:val="24"/>
          <w:szCs w:val="24"/>
        </w:rPr>
        <w:t xml:space="preserve"> </w:t>
      </w:r>
      <w:r w:rsidR="00A37432" w:rsidRPr="00935A6D">
        <w:rPr>
          <w:rFonts w:ascii="Times New Roman" w:hAnsi="Times New Roman" w:cs="Times New Roman"/>
          <w:sz w:val="24"/>
          <w:szCs w:val="24"/>
        </w:rPr>
        <w:t>środków ostrożności</w:t>
      </w:r>
      <w:r w:rsidR="00395566">
        <w:rPr>
          <w:rFonts w:ascii="Times New Roman" w:hAnsi="Times New Roman" w:cs="Times New Roman"/>
          <w:sz w:val="24"/>
          <w:szCs w:val="24"/>
        </w:rPr>
        <w:t xml:space="preserve"> (jeśli zasadne)</w:t>
      </w:r>
      <w:r w:rsidR="00A37432" w:rsidRPr="00935A6D">
        <w:rPr>
          <w:rFonts w:ascii="Times New Roman" w:hAnsi="Times New Roman" w:cs="Times New Roman"/>
          <w:sz w:val="24"/>
          <w:szCs w:val="24"/>
        </w:rPr>
        <w:t>.</w:t>
      </w:r>
    </w:p>
    <w:p w14:paraId="52BE85F8" w14:textId="6E687861" w:rsidR="00A37432" w:rsidRPr="00935A6D" w:rsidRDefault="000C22B6" w:rsidP="00A86939">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23394B" w:rsidRPr="00935A6D">
        <w:rPr>
          <w:rFonts w:ascii="Times New Roman" w:hAnsi="Times New Roman" w:cs="Times New Roman"/>
          <w:sz w:val="24"/>
          <w:szCs w:val="24"/>
        </w:rPr>
        <w:t xml:space="preserve">odmiot może wprowadzać do obrotu wyłącznie chemikalia do uzdatniania wody, w tym wytwarzane in situ, i materiały filtracyjne do kontaktu z wodą do spożycia, na które zostało wydane pozwolenie albo zezwolenie na handel równoległy albo pozwolenie na obrót, zgodnie </w:t>
      </w:r>
      <w:r w:rsidR="00A37432" w:rsidRPr="00935A6D">
        <w:rPr>
          <w:rFonts w:ascii="Times New Roman" w:hAnsi="Times New Roman" w:cs="Times New Roman"/>
          <w:sz w:val="24"/>
          <w:szCs w:val="24"/>
        </w:rPr>
        <w:t xml:space="preserve">z wymaganiami rozporządzenia Parlamentu Europejskiego i Rady (UE) </w:t>
      </w:r>
      <w:r w:rsidR="00987048" w:rsidRPr="00935A6D">
        <w:rPr>
          <w:rFonts w:ascii="Times New Roman" w:hAnsi="Times New Roman" w:cs="Times New Roman"/>
          <w:sz w:val="24"/>
          <w:szCs w:val="24"/>
        </w:rPr>
        <w:t>n</w:t>
      </w:r>
      <w:r w:rsidR="00A37432" w:rsidRPr="00935A6D">
        <w:rPr>
          <w:rFonts w:ascii="Times New Roman" w:hAnsi="Times New Roman" w:cs="Times New Roman"/>
          <w:sz w:val="24"/>
          <w:szCs w:val="24"/>
        </w:rPr>
        <w:t>r 528/2012 z dnia 22</w:t>
      </w:r>
      <w:r w:rsidR="004F2A12">
        <w:rPr>
          <w:rFonts w:ascii="Times New Roman" w:hAnsi="Times New Roman" w:cs="Times New Roman"/>
          <w:sz w:val="24"/>
          <w:szCs w:val="24"/>
        </w:rPr>
        <w:t> </w:t>
      </w:r>
      <w:r w:rsidR="00A37432" w:rsidRPr="00935A6D">
        <w:rPr>
          <w:rFonts w:ascii="Times New Roman" w:hAnsi="Times New Roman" w:cs="Times New Roman"/>
          <w:sz w:val="24"/>
          <w:szCs w:val="24"/>
        </w:rPr>
        <w:t>maja 2012 r.</w:t>
      </w:r>
      <w:r w:rsidR="00D77AA6" w:rsidRPr="00935A6D">
        <w:rPr>
          <w:rFonts w:ascii="Times New Roman" w:hAnsi="Times New Roman" w:cs="Times New Roman"/>
          <w:sz w:val="24"/>
          <w:szCs w:val="24"/>
        </w:rPr>
        <w:t xml:space="preserve"> w sprawie udostępniania na rynku i stosowania produktów biobójczych</w:t>
      </w:r>
      <w:r w:rsidR="00A37432" w:rsidRPr="00935A6D">
        <w:rPr>
          <w:rFonts w:ascii="Times New Roman" w:hAnsi="Times New Roman" w:cs="Times New Roman"/>
          <w:sz w:val="24"/>
          <w:szCs w:val="24"/>
        </w:rPr>
        <w:t xml:space="preserve"> </w:t>
      </w:r>
      <w:r w:rsidR="00D77AA6" w:rsidRPr="00935A6D">
        <w:rPr>
          <w:rFonts w:ascii="Times New Roman" w:hAnsi="Times New Roman" w:cs="Times New Roman"/>
          <w:sz w:val="24"/>
          <w:szCs w:val="24"/>
        </w:rPr>
        <w:t>(Dz.</w:t>
      </w:r>
      <w:r w:rsidR="004F2A12">
        <w:rPr>
          <w:rFonts w:ascii="Times New Roman" w:hAnsi="Times New Roman" w:cs="Times New Roman"/>
          <w:sz w:val="24"/>
          <w:szCs w:val="24"/>
        </w:rPr>
        <w:t> </w:t>
      </w:r>
      <w:r w:rsidR="00D77AA6" w:rsidRPr="00935A6D">
        <w:rPr>
          <w:rFonts w:ascii="Times New Roman" w:hAnsi="Times New Roman" w:cs="Times New Roman"/>
          <w:sz w:val="24"/>
          <w:szCs w:val="24"/>
        </w:rPr>
        <w:t xml:space="preserve">Urz. UE L 167 z 27.06.2012, str. 1, z </w:t>
      </w:r>
      <w:proofErr w:type="spellStart"/>
      <w:r w:rsidR="00D77AA6" w:rsidRPr="00935A6D">
        <w:rPr>
          <w:rFonts w:ascii="Times New Roman" w:hAnsi="Times New Roman" w:cs="Times New Roman"/>
          <w:sz w:val="24"/>
          <w:szCs w:val="24"/>
        </w:rPr>
        <w:t>późn</w:t>
      </w:r>
      <w:proofErr w:type="spellEnd"/>
      <w:r w:rsidR="00D77AA6" w:rsidRPr="00935A6D">
        <w:rPr>
          <w:rFonts w:ascii="Times New Roman" w:hAnsi="Times New Roman" w:cs="Times New Roman"/>
          <w:sz w:val="24"/>
          <w:szCs w:val="24"/>
        </w:rPr>
        <w:t xml:space="preserve">. zm.) </w:t>
      </w:r>
      <w:r w:rsidR="00A37432" w:rsidRPr="00935A6D">
        <w:rPr>
          <w:rFonts w:ascii="Times New Roman" w:hAnsi="Times New Roman" w:cs="Times New Roman"/>
          <w:sz w:val="24"/>
          <w:szCs w:val="24"/>
        </w:rPr>
        <w:t>i z ustawą z dnia 9 października 2015 r. o produktach biobójczych</w:t>
      </w:r>
      <w:r w:rsidR="00D77AA6" w:rsidRPr="00935A6D">
        <w:rPr>
          <w:rFonts w:ascii="Times New Roman" w:hAnsi="Times New Roman" w:cs="Times New Roman"/>
          <w:sz w:val="24"/>
          <w:szCs w:val="24"/>
        </w:rPr>
        <w:t xml:space="preserve"> (Dz. U. z 2021 r. poz. 24)</w:t>
      </w:r>
      <w:r w:rsidR="00A37432" w:rsidRPr="00935A6D">
        <w:rPr>
          <w:rFonts w:ascii="Times New Roman" w:hAnsi="Times New Roman" w:cs="Times New Roman"/>
          <w:sz w:val="24"/>
          <w:szCs w:val="24"/>
        </w:rPr>
        <w:t>.</w:t>
      </w:r>
    </w:p>
    <w:p w14:paraId="477A999F" w14:textId="38DF25B6" w:rsidR="00A37432" w:rsidRPr="00935A6D" w:rsidRDefault="00A37432"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Niezależnie od obowiązku dotrzymania przez </w:t>
      </w:r>
      <w:r w:rsidR="00270A23" w:rsidRPr="00935A6D">
        <w:rPr>
          <w:rFonts w:ascii="Times New Roman" w:hAnsi="Times New Roman" w:cs="Times New Roman"/>
          <w:sz w:val="24"/>
          <w:szCs w:val="24"/>
        </w:rPr>
        <w:t xml:space="preserve">podmioty </w:t>
      </w:r>
      <w:r w:rsidRPr="00935A6D">
        <w:rPr>
          <w:rFonts w:ascii="Times New Roman" w:hAnsi="Times New Roman" w:cs="Times New Roman"/>
          <w:sz w:val="24"/>
          <w:szCs w:val="24"/>
        </w:rPr>
        <w:t xml:space="preserve">powyższych wymagań przy wprowadzaniu do obrotu </w:t>
      </w:r>
      <w:r w:rsidR="00395566">
        <w:rPr>
          <w:rFonts w:ascii="Times New Roman" w:hAnsi="Times New Roman" w:cs="Times New Roman"/>
          <w:sz w:val="24"/>
          <w:szCs w:val="24"/>
        </w:rPr>
        <w:t>materiałów lub wyrobów do kontaktu z wodą</w:t>
      </w:r>
      <w:r w:rsidR="009C48FA" w:rsidRPr="00935A6D">
        <w:rPr>
          <w:rFonts w:ascii="Times New Roman" w:hAnsi="Times New Roman" w:cs="Times New Roman"/>
          <w:sz w:val="24"/>
          <w:szCs w:val="24"/>
        </w:rPr>
        <w:t xml:space="preserve"> </w:t>
      </w:r>
      <w:r w:rsidRPr="00935A6D">
        <w:rPr>
          <w:rFonts w:ascii="Times New Roman" w:hAnsi="Times New Roman" w:cs="Times New Roman"/>
          <w:sz w:val="24"/>
          <w:szCs w:val="24"/>
        </w:rPr>
        <w:t>, niezbędna jest zalecana przez dyrektywę</w:t>
      </w:r>
      <w:r w:rsidR="00836EC6">
        <w:rPr>
          <w:rFonts w:ascii="Times New Roman" w:hAnsi="Times New Roman" w:cs="Times New Roman"/>
          <w:sz w:val="24"/>
          <w:szCs w:val="24"/>
        </w:rPr>
        <w:t xml:space="preserve"> </w:t>
      </w:r>
      <w:r w:rsidR="004B4DF3" w:rsidRPr="00935A6D">
        <w:rPr>
          <w:rFonts w:ascii="Times New Roman" w:hAnsi="Times New Roman" w:cs="Times New Roman"/>
          <w:sz w:val="24"/>
          <w:szCs w:val="24"/>
        </w:rPr>
        <w:t xml:space="preserve">Parlamentu Europejskiego i Rady </w:t>
      </w:r>
      <w:r w:rsidR="00836EC6" w:rsidRPr="00836EC6">
        <w:rPr>
          <w:rFonts w:ascii="Times New Roman" w:hAnsi="Times New Roman" w:cs="Times New Roman"/>
          <w:sz w:val="24"/>
          <w:szCs w:val="24"/>
        </w:rPr>
        <w:t>(UE) 2020/2184</w:t>
      </w:r>
      <w:r w:rsidR="00836EC6">
        <w:rPr>
          <w:rFonts w:ascii="Times New Roman" w:hAnsi="Times New Roman" w:cs="Times New Roman"/>
          <w:sz w:val="24"/>
          <w:szCs w:val="24"/>
        </w:rPr>
        <w:t xml:space="preserve"> </w:t>
      </w:r>
      <w:r w:rsidR="00836EC6" w:rsidRPr="00836EC6">
        <w:rPr>
          <w:rFonts w:ascii="Times New Roman" w:hAnsi="Times New Roman" w:cs="Times New Roman"/>
          <w:sz w:val="24"/>
          <w:szCs w:val="24"/>
        </w:rPr>
        <w:t>z dnia 16 grudnia 2020 r.</w:t>
      </w:r>
      <w:r w:rsidR="00836EC6">
        <w:rPr>
          <w:rFonts w:ascii="Times New Roman" w:hAnsi="Times New Roman" w:cs="Times New Roman"/>
          <w:sz w:val="24"/>
          <w:szCs w:val="24"/>
        </w:rPr>
        <w:t xml:space="preserve"> </w:t>
      </w:r>
      <w:r w:rsidR="00836EC6" w:rsidRPr="00836EC6">
        <w:rPr>
          <w:rFonts w:ascii="Times New Roman" w:hAnsi="Times New Roman" w:cs="Times New Roman"/>
          <w:sz w:val="24"/>
          <w:szCs w:val="24"/>
        </w:rPr>
        <w:t>w sprawie jakości wody przeznaczonej do spożycia przez ludzi</w:t>
      </w:r>
      <w:r w:rsidRPr="00935A6D">
        <w:rPr>
          <w:rFonts w:ascii="Times New Roman" w:hAnsi="Times New Roman" w:cs="Times New Roman"/>
          <w:sz w:val="24"/>
          <w:szCs w:val="24"/>
        </w:rPr>
        <w:t xml:space="preserve"> kontrola rynku dotycząca wyrobów do kontaktu z wodą, realizowana zgodnie z </w:t>
      </w:r>
      <w:r w:rsidR="001668A9" w:rsidRPr="00935A6D">
        <w:rPr>
          <w:rFonts w:ascii="Times New Roman" w:hAnsi="Times New Roman" w:cs="Times New Roman"/>
          <w:sz w:val="24"/>
          <w:szCs w:val="24"/>
        </w:rPr>
        <w:t>rozporządzeniem Parlamentu Europejskiego i Rady (UE) 2019/1020</w:t>
      </w:r>
      <w:r w:rsidR="001668A9" w:rsidRPr="00935A6D">
        <w:t xml:space="preserve"> </w:t>
      </w:r>
      <w:r w:rsidR="00D101C0" w:rsidRPr="00935A6D">
        <w:rPr>
          <w:rFonts w:ascii="Times New Roman" w:hAnsi="Times New Roman" w:cs="Times New Roman"/>
          <w:sz w:val="24"/>
          <w:szCs w:val="24"/>
        </w:rPr>
        <w:t>z dnia 20 czerwca 2019 </w:t>
      </w:r>
      <w:r w:rsidR="001668A9" w:rsidRPr="00935A6D">
        <w:rPr>
          <w:rFonts w:ascii="Times New Roman" w:hAnsi="Times New Roman" w:cs="Times New Roman"/>
          <w:sz w:val="24"/>
          <w:szCs w:val="24"/>
        </w:rPr>
        <w:t>r. w sprawie nadzoru rynku i zgodności produktów oraz zmieniające dyrektywę 2004/42/WE oraz rozporządzenia (WE) nr</w:t>
      </w:r>
      <w:r w:rsidR="004F2A12">
        <w:rPr>
          <w:rFonts w:ascii="Times New Roman" w:hAnsi="Times New Roman" w:cs="Times New Roman"/>
          <w:sz w:val="24"/>
          <w:szCs w:val="24"/>
        </w:rPr>
        <w:t> </w:t>
      </w:r>
      <w:r w:rsidR="001668A9" w:rsidRPr="00935A6D">
        <w:rPr>
          <w:rFonts w:ascii="Times New Roman" w:hAnsi="Times New Roman" w:cs="Times New Roman"/>
          <w:sz w:val="24"/>
          <w:szCs w:val="24"/>
        </w:rPr>
        <w:t>765/2008 i (UE) nr 305/2011 oraz nadzór nad stosowaniem w budowie i renowacji systemów ujmowania, uzdatniania, magazynowania i dystrybucji wody wyłącznie materiałów i wyrobów spełniających wymagania higieniczne w zakresie wpływu na jakość wody.</w:t>
      </w:r>
      <w:r w:rsidRPr="00935A6D">
        <w:rPr>
          <w:rFonts w:ascii="Times New Roman" w:hAnsi="Times New Roman" w:cs="Times New Roman"/>
          <w:sz w:val="24"/>
          <w:szCs w:val="24"/>
        </w:rPr>
        <w:t xml:space="preserve"> </w:t>
      </w:r>
    </w:p>
    <w:p w14:paraId="456437A9" w14:textId="6EB2CF5D" w:rsidR="006F67A9" w:rsidRPr="00935A6D" w:rsidRDefault="00A37432" w:rsidP="00A86939">
      <w:pPr>
        <w:spacing w:line="360" w:lineRule="auto"/>
        <w:jc w:val="both"/>
        <w:rPr>
          <w:rFonts w:ascii="Times New Roman" w:hAnsi="Times New Roman" w:cs="Times New Roman"/>
          <w:bCs/>
          <w:sz w:val="24"/>
          <w:szCs w:val="24"/>
        </w:rPr>
      </w:pPr>
      <w:r w:rsidRPr="00935A6D">
        <w:rPr>
          <w:rFonts w:ascii="Times New Roman" w:hAnsi="Times New Roman" w:cs="Times New Roman"/>
          <w:sz w:val="24"/>
          <w:szCs w:val="24"/>
        </w:rPr>
        <w:t xml:space="preserve">W projekcie </w:t>
      </w:r>
      <w:r w:rsidR="000C22B6">
        <w:rPr>
          <w:rFonts w:ascii="Times New Roman" w:hAnsi="Times New Roman" w:cs="Times New Roman"/>
          <w:sz w:val="24"/>
          <w:szCs w:val="24"/>
        </w:rPr>
        <w:t>ustawy doprecyzowano</w:t>
      </w:r>
      <w:r w:rsidR="000C22B6" w:rsidRPr="00935A6D">
        <w:rPr>
          <w:rFonts w:ascii="Times New Roman" w:hAnsi="Times New Roman" w:cs="Times New Roman"/>
          <w:sz w:val="24"/>
          <w:szCs w:val="24"/>
        </w:rPr>
        <w:t xml:space="preserve"> </w:t>
      </w:r>
      <w:r w:rsidRPr="00935A6D">
        <w:rPr>
          <w:rFonts w:ascii="Times New Roman" w:hAnsi="Times New Roman" w:cs="Times New Roman"/>
          <w:sz w:val="24"/>
          <w:szCs w:val="24"/>
        </w:rPr>
        <w:t>także pojęcie „nowych technologii uzdatniania</w:t>
      </w:r>
      <w:r w:rsidR="00270A23" w:rsidRPr="00935A6D">
        <w:rPr>
          <w:rFonts w:ascii="Times New Roman" w:hAnsi="Times New Roman" w:cs="Times New Roman"/>
          <w:sz w:val="24"/>
          <w:szCs w:val="24"/>
        </w:rPr>
        <w:t xml:space="preserve"> wody</w:t>
      </w:r>
      <w:r w:rsidRPr="00935A6D">
        <w:rPr>
          <w:rFonts w:ascii="Times New Roman" w:hAnsi="Times New Roman" w:cs="Times New Roman"/>
          <w:sz w:val="24"/>
          <w:szCs w:val="24"/>
        </w:rPr>
        <w:t>”. Podmiot zamierzający zastosować nową technologię uzdatniania wody</w:t>
      </w:r>
      <w:r w:rsidR="000C22B6">
        <w:rPr>
          <w:rFonts w:ascii="Times New Roman" w:hAnsi="Times New Roman" w:cs="Times New Roman"/>
          <w:sz w:val="24"/>
          <w:szCs w:val="24"/>
        </w:rPr>
        <w:t xml:space="preserve"> </w:t>
      </w:r>
      <w:r w:rsidRPr="00935A6D">
        <w:rPr>
          <w:rFonts w:ascii="Times New Roman" w:hAnsi="Times New Roman" w:cs="Times New Roman"/>
          <w:sz w:val="24"/>
          <w:szCs w:val="24"/>
        </w:rPr>
        <w:t>rozumianą jako</w:t>
      </w:r>
      <w:r w:rsidR="00270A23" w:rsidRPr="00935A6D">
        <w:rPr>
          <w:rFonts w:ascii="Times" w:eastAsiaTheme="minorEastAsia" w:hAnsi="Times" w:cs="Arial"/>
          <w:bCs/>
          <w:sz w:val="24"/>
          <w:szCs w:val="20"/>
          <w:lang w:eastAsia="pl-PL"/>
        </w:rPr>
        <w:t xml:space="preserve"> </w:t>
      </w:r>
      <w:r w:rsidR="00270A23" w:rsidRPr="00935A6D">
        <w:rPr>
          <w:rFonts w:ascii="Times New Roman" w:hAnsi="Times New Roman" w:cs="Times New Roman"/>
          <w:bCs/>
          <w:sz w:val="24"/>
          <w:szCs w:val="24"/>
        </w:rPr>
        <w:t>niestosowaną dotychczas technologię uzdatniania wody, istotnie ulepszoną stosowaną technologię uzdatniania wody</w:t>
      </w:r>
      <w:r w:rsidR="000C22B6">
        <w:rPr>
          <w:rFonts w:ascii="Times New Roman" w:hAnsi="Times New Roman" w:cs="Times New Roman"/>
          <w:bCs/>
          <w:sz w:val="24"/>
          <w:szCs w:val="24"/>
        </w:rPr>
        <w:t xml:space="preserve"> albo</w:t>
      </w:r>
      <w:r w:rsidR="00270A23" w:rsidRPr="00935A6D">
        <w:rPr>
          <w:rFonts w:ascii="Times New Roman" w:hAnsi="Times New Roman" w:cs="Times New Roman"/>
          <w:bCs/>
          <w:sz w:val="24"/>
          <w:szCs w:val="24"/>
        </w:rPr>
        <w:t xml:space="preserve"> znaną i stosowaną dotychczas technologię uzdatniania wody, ale w innych warunkach</w:t>
      </w:r>
      <w:r w:rsidR="007744E4" w:rsidRPr="00935A6D">
        <w:rPr>
          <w:rFonts w:ascii="Times New Roman" w:hAnsi="Times New Roman" w:cs="Times New Roman"/>
          <w:bCs/>
          <w:sz w:val="24"/>
          <w:szCs w:val="24"/>
        </w:rPr>
        <w:t xml:space="preserve"> </w:t>
      </w:r>
      <w:r w:rsidRPr="00935A6D">
        <w:rPr>
          <w:rFonts w:ascii="Times New Roman" w:hAnsi="Times New Roman" w:cs="Times New Roman"/>
          <w:sz w:val="24"/>
          <w:szCs w:val="24"/>
        </w:rPr>
        <w:t>będzie musiał uzyskać zgodę</w:t>
      </w:r>
      <w:r w:rsidR="00D6171A" w:rsidRPr="00935A6D">
        <w:rPr>
          <w:rFonts w:ascii="Times New Roman" w:hAnsi="Times New Roman" w:cs="Times New Roman"/>
          <w:sz w:val="24"/>
          <w:szCs w:val="24"/>
        </w:rPr>
        <w:t>, w drodze decyzji,</w:t>
      </w:r>
      <w:r w:rsidRPr="00935A6D">
        <w:rPr>
          <w:rFonts w:ascii="Times New Roman" w:hAnsi="Times New Roman" w:cs="Times New Roman"/>
          <w:sz w:val="24"/>
          <w:szCs w:val="24"/>
        </w:rPr>
        <w:t xml:space="preserve"> państwowego wojewódzkiego inspektora sanitarnego. Powyższa zgoda będzie wydawana na podstawie dokumentacji przedłożonej przez podmiot zamierzający zastosować nową technologię uzdatniania wody. </w:t>
      </w:r>
      <w:r w:rsidR="00EC284D" w:rsidRPr="00935A6D">
        <w:rPr>
          <w:rFonts w:ascii="Times New Roman" w:hAnsi="Times New Roman" w:cs="Times New Roman"/>
          <w:sz w:val="24"/>
          <w:szCs w:val="24"/>
        </w:rPr>
        <w:t>Udzielona</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 xml:space="preserve">zgoda będzie musiała być poparta wynikami badań jakości wody wykonanymi w laboratorium wpisanym do </w:t>
      </w:r>
      <w:r w:rsidR="00B643B6" w:rsidRPr="00935A6D">
        <w:rPr>
          <w:rFonts w:ascii="Times New Roman" w:hAnsi="Times New Roman" w:cs="Times New Roman"/>
          <w:sz w:val="24"/>
          <w:szCs w:val="24"/>
        </w:rPr>
        <w:t>ewidencji</w:t>
      </w:r>
      <w:r w:rsidRPr="00935A6D">
        <w:rPr>
          <w:rFonts w:ascii="Times New Roman" w:hAnsi="Times New Roman" w:cs="Times New Roman"/>
          <w:sz w:val="24"/>
          <w:szCs w:val="24"/>
        </w:rPr>
        <w:t xml:space="preserve"> laboratoriów. Ponadto państwowy wojewódzki inspektor sanitarny będzie prowadził wykaz </w:t>
      </w:r>
      <w:r w:rsidR="00EC284D" w:rsidRPr="00935A6D">
        <w:rPr>
          <w:rFonts w:ascii="Times New Roman" w:hAnsi="Times New Roman" w:cs="Times New Roman"/>
          <w:sz w:val="24"/>
          <w:szCs w:val="24"/>
        </w:rPr>
        <w:t>udzielonych</w:t>
      </w:r>
      <w:r w:rsidRPr="00935A6D">
        <w:rPr>
          <w:rFonts w:ascii="Times New Roman" w:hAnsi="Times New Roman" w:cs="Times New Roman"/>
          <w:sz w:val="24"/>
          <w:szCs w:val="24"/>
        </w:rPr>
        <w:t xml:space="preserve"> zgód na zastosowanie nowej technologii uzdatniania wody.</w:t>
      </w:r>
    </w:p>
    <w:p w14:paraId="03741CDD" w14:textId="432D804B" w:rsidR="00866097" w:rsidRPr="00935A6D" w:rsidRDefault="00866097" w:rsidP="00A86939">
      <w:pPr>
        <w:keepNext/>
        <w:spacing w:before="120" w:after="120" w:line="360" w:lineRule="auto"/>
        <w:jc w:val="both"/>
        <w:rPr>
          <w:b/>
        </w:rPr>
      </w:pPr>
      <w:r w:rsidRPr="00935A6D">
        <w:rPr>
          <w:rFonts w:ascii="Times New Roman" w:hAnsi="Times New Roman" w:cs="Times New Roman"/>
          <w:b/>
          <w:sz w:val="24"/>
          <w:szCs w:val="24"/>
        </w:rPr>
        <w:lastRenderedPageBreak/>
        <w:t xml:space="preserve">Rozdział 3c ustawy </w:t>
      </w:r>
      <w:r w:rsidR="00E65F4E" w:rsidRPr="00836EC6">
        <w:rPr>
          <w:rFonts w:ascii="Times New Roman" w:hAnsi="Times New Roman" w:cs="Times New Roman"/>
          <w:b/>
          <w:bCs/>
          <w:sz w:val="24"/>
          <w:szCs w:val="24"/>
        </w:rPr>
        <w:t>z dnia 14 marca 1985 r.</w:t>
      </w:r>
      <w:r w:rsidR="00E65F4E" w:rsidRPr="00935A6D">
        <w:rPr>
          <w:rFonts w:ascii="Times New Roman" w:hAnsi="Times New Roman" w:cs="Times New Roman"/>
          <w:sz w:val="24"/>
          <w:szCs w:val="24"/>
        </w:rPr>
        <w:t xml:space="preserve"> </w:t>
      </w:r>
      <w:r w:rsidRPr="00935A6D">
        <w:rPr>
          <w:rFonts w:ascii="Times New Roman" w:hAnsi="Times New Roman" w:cs="Times New Roman"/>
          <w:b/>
          <w:sz w:val="24"/>
          <w:szCs w:val="24"/>
        </w:rPr>
        <w:t>o Państwowej Inspekcji Sanitarnej</w:t>
      </w:r>
    </w:p>
    <w:p w14:paraId="210B56BF" w14:textId="77777777" w:rsidR="001668A9" w:rsidRPr="00935A6D" w:rsidRDefault="001668A9" w:rsidP="00A86939">
      <w:pPr>
        <w:keepNext/>
        <w:spacing w:before="120" w:after="120" w:line="360" w:lineRule="auto"/>
        <w:jc w:val="both"/>
        <w:rPr>
          <w:b/>
        </w:rPr>
      </w:pPr>
      <w:r w:rsidRPr="00935A6D">
        <w:rPr>
          <w:rFonts w:ascii="Times New Roman" w:hAnsi="Times New Roman" w:cs="Times New Roman"/>
          <w:b/>
          <w:sz w:val="24"/>
          <w:szCs w:val="24"/>
        </w:rPr>
        <w:t>Nadzór nad jakością wody do spożycia</w:t>
      </w:r>
    </w:p>
    <w:p w14:paraId="6329E84C" w14:textId="764E851C" w:rsidR="000B7B24" w:rsidRPr="00935A6D" w:rsidRDefault="000B7B24" w:rsidP="00A86939">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3</w:t>
      </w:r>
      <w:r w:rsidR="00F65D10" w:rsidRPr="00935A6D">
        <w:rPr>
          <w:rFonts w:ascii="Times New Roman" w:hAnsi="Times New Roman" w:cs="Times New Roman"/>
          <w:b/>
          <w:sz w:val="24"/>
          <w:szCs w:val="24"/>
        </w:rPr>
        <w:t>7</w:t>
      </w:r>
      <w:r w:rsidRPr="00935A6D">
        <w:rPr>
          <w:rFonts w:ascii="Times New Roman" w:hAnsi="Times New Roman" w:cs="Times New Roman"/>
          <w:b/>
          <w:sz w:val="24"/>
          <w:szCs w:val="24"/>
        </w:rPr>
        <w:t>a</w:t>
      </w:r>
      <w:r w:rsidR="00640D3F" w:rsidRPr="00935A6D">
        <w:rPr>
          <w:rFonts w:ascii="Times New Roman" w:hAnsi="Times New Roman" w:cs="Times New Roman"/>
          <w:b/>
          <w:sz w:val="24"/>
          <w:szCs w:val="24"/>
        </w:rPr>
        <w:t>v</w:t>
      </w:r>
      <w:r w:rsidR="00E508F8" w:rsidRPr="00935A6D">
        <w:rPr>
          <w:rFonts w:ascii="Times New Roman" w:hAnsi="Times New Roman" w:cs="Times New Roman"/>
          <w:b/>
          <w:sz w:val="24"/>
          <w:szCs w:val="24"/>
        </w:rPr>
        <w:t>–</w:t>
      </w:r>
      <w:r w:rsidRPr="00935A6D">
        <w:rPr>
          <w:rFonts w:ascii="Times New Roman" w:hAnsi="Times New Roman" w:cs="Times New Roman"/>
          <w:b/>
          <w:sz w:val="24"/>
          <w:szCs w:val="24"/>
        </w:rPr>
        <w:t>3</w:t>
      </w:r>
      <w:r w:rsidR="00F65D10" w:rsidRPr="00935A6D">
        <w:rPr>
          <w:rFonts w:ascii="Times New Roman" w:hAnsi="Times New Roman" w:cs="Times New Roman"/>
          <w:b/>
          <w:sz w:val="24"/>
          <w:szCs w:val="24"/>
        </w:rPr>
        <w:t>7</w:t>
      </w:r>
      <w:r w:rsidR="00E11959" w:rsidRPr="00935A6D">
        <w:rPr>
          <w:rFonts w:ascii="Times New Roman" w:hAnsi="Times New Roman" w:cs="Times New Roman"/>
          <w:b/>
          <w:sz w:val="24"/>
          <w:szCs w:val="24"/>
        </w:rPr>
        <w:t>az</w:t>
      </w:r>
      <w:r w:rsidR="00712F45" w:rsidRPr="00935A6D">
        <w:rPr>
          <w:rFonts w:ascii="Times New Roman" w:hAnsi="Times New Roman" w:cs="Times New Roman"/>
          <w:b/>
          <w:sz w:val="24"/>
          <w:szCs w:val="24"/>
        </w:rPr>
        <w:t>a</w:t>
      </w:r>
      <w:r w:rsidRPr="00935A6D">
        <w:rPr>
          <w:b/>
        </w:rPr>
        <w:t xml:space="preserve"> </w:t>
      </w:r>
      <w:r w:rsidR="00FC0C11" w:rsidRPr="00935A6D">
        <w:rPr>
          <w:rFonts w:ascii="Times New Roman" w:hAnsi="Times New Roman" w:cs="Times New Roman"/>
          <w:b/>
          <w:sz w:val="24"/>
          <w:szCs w:val="24"/>
        </w:rPr>
        <w:t>ustawy</w:t>
      </w:r>
      <w:r w:rsidR="00E65F4E">
        <w:rPr>
          <w:rFonts w:ascii="Times New Roman" w:hAnsi="Times New Roman" w:cs="Times New Roman"/>
          <w:b/>
          <w:sz w:val="24"/>
          <w:szCs w:val="24"/>
        </w:rPr>
        <w:t xml:space="preserve"> </w:t>
      </w:r>
      <w:r w:rsidR="00E65F4E" w:rsidRPr="00836EC6">
        <w:rPr>
          <w:rFonts w:ascii="Times New Roman" w:hAnsi="Times New Roman" w:cs="Times New Roman"/>
          <w:b/>
          <w:bCs/>
          <w:sz w:val="24"/>
          <w:szCs w:val="24"/>
        </w:rPr>
        <w:t>z dnia 14 marca 1985 r.</w:t>
      </w:r>
      <w:r w:rsidR="00FC0C11" w:rsidRPr="00935A6D">
        <w:rPr>
          <w:rFonts w:ascii="Times New Roman" w:hAnsi="Times New Roman" w:cs="Times New Roman"/>
          <w:b/>
          <w:sz w:val="24"/>
          <w:szCs w:val="24"/>
        </w:rPr>
        <w:t xml:space="preserve"> o Państwowej Inspekcji Sanitarnej</w:t>
      </w:r>
    </w:p>
    <w:p w14:paraId="4280906B" w14:textId="70BECF7C" w:rsidR="007D0F85" w:rsidRPr="00935A6D" w:rsidRDefault="000B7B24"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w:t>
      </w:r>
      <w:r w:rsidR="00E65F4E">
        <w:rPr>
          <w:rFonts w:ascii="Times New Roman" w:hAnsi="Times New Roman" w:cs="Times New Roman"/>
          <w:sz w:val="24"/>
          <w:szCs w:val="24"/>
        </w:rPr>
        <w:t xml:space="preserve"> ustawy </w:t>
      </w:r>
      <w:r w:rsidRPr="00935A6D">
        <w:rPr>
          <w:rFonts w:ascii="Times New Roman" w:hAnsi="Times New Roman" w:cs="Times New Roman"/>
          <w:sz w:val="24"/>
          <w:szCs w:val="24"/>
        </w:rPr>
        <w:t xml:space="preserve">nakłada </w:t>
      </w:r>
      <w:r w:rsidR="00E14E5A"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 xml:space="preserve">na organy Państwowej Inspekcji Sanitarnej </w:t>
      </w:r>
      <w:r w:rsidR="00E14E5A" w:rsidRPr="00935A6D">
        <w:rPr>
          <w:rFonts w:ascii="Times New Roman" w:hAnsi="Times New Roman" w:cs="Times New Roman"/>
          <w:sz w:val="24"/>
          <w:szCs w:val="24"/>
        </w:rPr>
        <w:t xml:space="preserve">lub Wojskowej Inspekcji Sanitarnej </w:t>
      </w:r>
      <w:r w:rsidRPr="00935A6D">
        <w:rPr>
          <w:rFonts w:ascii="Times New Roman" w:hAnsi="Times New Roman" w:cs="Times New Roman"/>
          <w:sz w:val="24"/>
          <w:szCs w:val="24"/>
        </w:rPr>
        <w:t xml:space="preserve">obowiązek prowadzenia nadzoru nad monitoringiem zgodności, który </w:t>
      </w:r>
      <w:r w:rsidR="00E65F4E" w:rsidRPr="00935A6D">
        <w:rPr>
          <w:rFonts w:ascii="Times New Roman" w:hAnsi="Times New Roman" w:cs="Times New Roman"/>
          <w:sz w:val="24"/>
          <w:szCs w:val="24"/>
        </w:rPr>
        <w:t xml:space="preserve">jest </w:t>
      </w:r>
      <w:r w:rsidRPr="00935A6D">
        <w:rPr>
          <w:rFonts w:ascii="Times New Roman" w:hAnsi="Times New Roman" w:cs="Times New Roman"/>
          <w:sz w:val="24"/>
          <w:szCs w:val="24"/>
        </w:rPr>
        <w:t xml:space="preserve">prowadzony w punkcie zgodności. Przepis art. </w:t>
      </w:r>
      <w:r w:rsidR="00F65D10" w:rsidRPr="00935A6D">
        <w:rPr>
          <w:rFonts w:ascii="Times New Roman" w:hAnsi="Times New Roman" w:cs="Times New Roman"/>
          <w:sz w:val="24"/>
          <w:szCs w:val="24"/>
        </w:rPr>
        <w:t>3</w:t>
      </w:r>
      <w:r w:rsidR="00DB121B" w:rsidRPr="00935A6D">
        <w:rPr>
          <w:rFonts w:ascii="Times New Roman" w:hAnsi="Times New Roman" w:cs="Times New Roman"/>
          <w:sz w:val="24"/>
          <w:szCs w:val="24"/>
        </w:rPr>
        <w:t>7</w:t>
      </w:r>
      <w:r w:rsidRPr="00935A6D">
        <w:rPr>
          <w:rFonts w:ascii="Times New Roman" w:hAnsi="Times New Roman" w:cs="Times New Roman"/>
          <w:sz w:val="24"/>
          <w:szCs w:val="24"/>
        </w:rPr>
        <w:t>a</w:t>
      </w:r>
      <w:r w:rsidR="007B6DD3" w:rsidRPr="00935A6D">
        <w:rPr>
          <w:rFonts w:ascii="Times New Roman" w:hAnsi="Times New Roman" w:cs="Times New Roman"/>
          <w:sz w:val="24"/>
          <w:szCs w:val="24"/>
        </w:rPr>
        <w:t>v</w:t>
      </w:r>
      <w:r w:rsidRPr="00935A6D">
        <w:rPr>
          <w:rFonts w:ascii="Times New Roman" w:hAnsi="Times New Roman" w:cs="Times New Roman"/>
          <w:sz w:val="24"/>
          <w:szCs w:val="24"/>
        </w:rPr>
        <w:t xml:space="preserve"> ust. </w:t>
      </w:r>
      <w:r w:rsidR="00F65D10" w:rsidRPr="00935A6D">
        <w:rPr>
          <w:rFonts w:ascii="Times New Roman" w:hAnsi="Times New Roman" w:cs="Times New Roman"/>
          <w:sz w:val="24"/>
          <w:szCs w:val="24"/>
        </w:rPr>
        <w:t>1</w:t>
      </w:r>
      <w:r w:rsidRPr="00935A6D">
        <w:rPr>
          <w:rFonts w:ascii="Times New Roman" w:hAnsi="Times New Roman" w:cs="Times New Roman"/>
          <w:sz w:val="24"/>
          <w:szCs w:val="24"/>
        </w:rPr>
        <w:t xml:space="preserve"> i </w:t>
      </w:r>
      <w:r w:rsidR="00F65D10" w:rsidRPr="00935A6D">
        <w:rPr>
          <w:rFonts w:ascii="Times New Roman" w:hAnsi="Times New Roman" w:cs="Times New Roman"/>
          <w:sz w:val="24"/>
          <w:szCs w:val="24"/>
        </w:rPr>
        <w:t>2</w:t>
      </w:r>
      <w:r w:rsidRPr="00935A6D">
        <w:rPr>
          <w:rFonts w:ascii="Times New Roman" w:hAnsi="Times New Roman" w:cs="Times New Roman"/>
          <w:sz w:val="24"/>
          <w:szCs w:val="24"/>
        </w:rPr>
        <w:t xml:space="preserve"> określa katalog zadań organów Państwowej Inspekcji Sanitarnej realizowanych w ramach nadzoru nad jakością wody.</w:t>
      </w:r>
      <w:r w:rsidR="007D0F85"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We właściwości </w:t>
      </w:r>
      <w:r w:rsidR="007D0F85" w:rsidRPr="00935A6D">
        <w:rPr>
          <w:rFonts w:ascii="Times New Roman" w:hAnsi="Times New Roman" w:cs="Times New Roman"/>
          <w:sz w:val="24"/>
          <w:szCs w:val="24"/>
        </w:rPr>
        <w:t>ww. organów pozostaje m.in.:</w:t>
      </w:r>
    </w:p>
    <w:p w14:paraId="1FE5BC28" w14:textId="7B33008E" w:rsidR="00ED6F7A" w:rsidRPr="00836EC6" w:rsidRDefault="00712F45" w:rsidP="00A86939">
      <w:pPr>
        <w:pStyle w:val="Akapitzlist"/>
        <w:numPr>
          <w:ilvl w:val="2"/>
          <w:numId w:val="66"/>
        </w:numPr>
        <w:spacing w:after="0" w:line="360" w:lineRule="auto"/>
        <w:ind w:left="426" w:hanging="426"/>
        <w:contextualSpacing w:val="0"/>
        <w:jc w:val="both"/>
        <w:rPr>
          <w:rFonts w:ascii="Times New Roman" w:hAnsi="Times New Roman" w:cs="Times New Roman"/>
          <w:bCs/>
          <w:sz w:val="24"/>
          <w:szCs w:val="24"/>
        </w:rPr>
      </w:pPr>
      <w:r w:rsidRPr="00836EC6">
        <w:rPr>
          <w:rFonts w:ascii="Times New Roman" w:hAnsi="Times New Roman" w:cs="Times New Roman"/>
          <w:bCs/>
          <w:sz w:val="24"/>
          <w:szCs w:val="24"/>
        </w:rPr>
        <w:t>weryfik</w:t>
      </w:r>
      <w:r w:rsidR="00603580" w:rsidRPr="00836EC6">
        <w:rPr>
          <w:rFonts w:ascii="Times New Roman" w:hAnsi="Times New Roman" w:cs="Times New Roman"/>
          <w:bCs/>
          <w:sz w:val="24"/>
          <w:szCs w:val="24"/>
        </w:rPr>
        <w:t>ac</w:t>
      </w:r>
      <w:r w:rsidR="007D0F85" w:rsidRPr="00836EC6">
        <w:rPr>
          <w:rFonts w:ascii="Times New Roman" w:hAnsi="Times New Roman" w:cs="Times New Roman"/>
          <w:bCs/>
          <w:sz w:val="24"/>
          <w:szCs w:val="24"/>
        </w:rPr>
        <w:t>ja</w:t>
      </w:r>
      <w:r w:rsidRPr="00836EC6">
        <w:rPr>
          <w:rFonts w:ascii="Times New Roman" w:hAnsi="Times New Roman" w:cs="Times New Roman"/>
          <w:bCs/>
          <w:sz w:val="24"/>
          <w:szCs w:val="24"/>
        </w:rPr>
        <w:t xml:space="preserve"> wywiązywani</w:t>
      </w:r>
      <w:r w:rsidR="00603580"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się dostawcy wody z obowiązku</w:t>
      </w:r>
      <w:r w:rsidR="00692C36" w:rsidRPr="00836EC6">
        <w:rPr>
          <w:rFonts w:ascii="Times New Roman" w:hAnsi="Times New Roman" w:cs="Times New Roman"/>
          <w:bCs/>
          <w:sz w:val="24"/>
          <w:szCs w:val="24"/>
        </w:rPr>
        <w:t xml:space="preserve"> prowadzenia monitoringu jakości wody</w:t>
      </w:r>
      <w:r w:rsidRPr="00836EC6">
        <w:rPr>
          <w:rFonts w:ascii="Times New Roman" w:hAnsi="Times New Roman" w:cs="Times New Roman"/>
          <w:bCs/>
          <w:sz w:val="24"/>
          <w:szCs w:val="24"/>
        </w:rPr>
        <w:t>;</w:t>
      </w:r>
    </w:p>
    <w:p w14:paraId="2FB9ECAA" w14:textId="4593240D" w:rsidR="00ED6F7A" w:rsidRPr="00836EC6" w:rsidRDefault="00712F45" w:rsidP="00397CAD">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weryfik</w:t>
      </w:r>
      <w:r w:rsidR="00603580" w:rsidRPr="00836EC6">
        <w:rPr>
          <w:rFonts w:ascii="Times New Roman" w:hAnsi="Times New Roman" w:cs="Times New Roman"/>
          <w:bCs/>
          <w:sz w:val="24"/>
          <w:szCs w:val="24"/>
        </w:rPr>
        <w:t>ac</w:t>
      </w:r>
      <w:r w:rsidRPr="00836EC6">
        <w:rPr>
          <w:rFonts w:ascii="Times New Roman" w:hAnsi="Times New Roman" w:cs="Times New Roman"/>
          <w:bCs/>
          <w:sz w:val="24"/>
          <w:szCs w:val="24"/>
        </w:rPr>
        <w:t>j</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wywiązywani</w:t>
      </w:r>
      <w:r w:rsidR="00603580"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się właściciela lub zarządcy budynku z realizacji badań parametrów istotnych do celów oceny ryzyka w wewnętrznym systemie wodociągowym</w:t>
      </w:r>
      <w:r w:rsidR="00763A66" w:rsidRPr="00836EC6">
        <w:rPr>
          <w:rFonts w:ascii="Times New Roman" w:hAnsi="Times New Roman" w:cs="Times New Roman"/>
          <w:bCs/>
          <w:sz w:val="24"/>
          <w:szCs w:val="24"/>
        </w:rPr>
        <w:t>, analiz</w:t>
      </w:r>
      <w:r w:rsidR="007D0F85" w:rsidRPr="00836EC6">
        <w:rPr>
          <w:rFonts w:ascii="Times New Roman" w:hAnsi="Times New Roman" w:cs="Times New Roman"/>
          <w:bCs/>
          <w:sz w:val="24"/>
          <w:szCs w:val="24"/>
        </w:rPr>
        <w:t>a</w:t>
      </w:r>
      <w:r w:rsidR="00763A66" w:rsidRPr="00836EC6">
        <w:rPr>
          <w:rFonts w:ascii="Times New Roman" w:hAnsi="Times New Roman" w:cs="Times New Roman"/>
          <w:bCs/>
          <w:sz w:val="24"/>
          <w:szCs w:val="24"/>
        </w:rPr>
        <w:t xml:space="preserve"> przekazanych przez właścicieli lub zarządców budynków sprawozdań </w:t>
      </w:r>
      <w:r w:rsidRPr="00836EC6">
        <w:rPr>
          <w:rFonts w:ascii="Times New Roman" w:hAnsi="Times New Roman" w:cs="Times New Roman"/>
          <w:bCs/>
          <w:sz w:val="24"/>
          <w:szCs w:val="24"/>
        </w:rPr>
        <w:t xml:space="preserve">oraz </w:t>
      </w:r>
      <w:r w:rsidR="00763A66" w:rsidRPr="00836EC6">
        <w:rPr>
          <w:rFonts w:ascii="Times New Roman" w:hAnsi="Times New Roman" w:cs="Times New Roman"/>
          <w:bCs/>
          <w:sz w:val="24"/>
          <w:szCs w:val="24"/>
        </w:rPr>
        <w:t>weryfikacj</w:t>
      </w:r>
      <w:r w:rsidR="007D0F85" w:rsidRPr="00836EC6">
        <w:rPr>
          <w:rFonts w:ascii="Times New Roman" w:hAnsi="Times New Roman" w:cs="Times New Roman"/>
          <w:bCs/>
          <w:sz w:val="24"/>
          <w:szCs w:val="24"/>
        </w:rPr>
        <w:t>a</w:t>
      </w:r>
      <w:r w:rsidR="00763A66" w:rsidRPr="00836EC6">
        <w:rPr>
          <w:rFonts w:ascii="Times New Roman" w:hAnsi="Times New Roman" w:cs="Times New Roman"/>
          <w:bCs/>
          <w:sz w:val="24"/>
          <w:szCs w:val="24"/>
        </w:rPr>
        <w:t xml:space="preserve"> </w:t>
      </w:r>
      <w:r w:rsidRPr="00836EC6">
        <w:rPr>
          <w:rFonts w:ascii="Times New Roman" w:hAnsi="Times New Roman" w:cs="Times New Roman"/>
          <w:bCs/>
          <w:sz w:val="24"/>
          <w:szCs w:val="24"/>
        </w:rPr>
        <w:t>terminowego przekazywania sprawozdań z tych badań;</w:t>
      </w:r>
    </w:p>
    <w:p w14:paraId="555ADEBC" w14:textId="04BD32A3" w:rsidR="00ED6F7A" w:rsidRPr="00836EC6" w:rsidRDefault="00712F45" w:rsidP="00A86939">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monitor</w:t>
      </w:r>
      <w:r w:rsidR="00603580" w:rsidRPr="00836EC6">
        <w:rPr>
          <w:rFonts w:ascii="Times New Roman" w:hAnsi="Times New Roman" w:cs="Times New Roman"/>
          <w:bCs/>
          <w:sz w:val="24"/>
          <w:szCs w:val="24"/>
        </w:rPr>
        <w:t>owani</w:t>
      </w:r>
      <w:r w:rsidR="007D0F85" w:rsidRPr="00836EC6">
        <w:rPr>
          <w:rFonts w:ascii="Times New Roman" w:hAnsi="Times New Roman" w:cs="Times New Roman"/>
          <w:bCs/>
          <w:sz w:val="24"/>
          <w:szCs w:val="24"/>
        </w:rPr>
        <w:t>e</w:t>
      </w:r>
      <w:r w:rsidRPr="00836EC6">
        <w:rPr>
          <w:rFonts w:ascii="Times New Roman" w:hAnsi="Times New Roman" w:cs="Times New Roman"/>
          <w:bCs/>
          <w:sz w:val="24"/>
          <w:szCs w:val="24"/>
        </w:rPr>
        <w:t xml:space="preserve"> i weryfik</w:t>
      </w:r>
      <w:r w:rsidR="00603580" w:rsidRPr="00836EC6">
        <w:rPr>
          <w:rFonts w:ascii="Times New Roman" w:hAnsi="Times New Roman" w:cs="Times New Roman"/>
          <w:bCs/>
          <w:sz w:val="24"/>
          <w:szCs w:val="24"/>
        </w:rPr>
        <w:t>acj</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wywiązywani</w:t>
      </w:r>
      <w:r w:rsidR="00603580"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się właściciela lub zarządcy budynku z realizacji działań</w:t>
      </w:r>
      <w:r w:rsidR="00692C36" w:rsidRPr="00836EC6">
        <w:rPr>
          <w:rFonts w:ascii="Times New Roman" w:hAnsi="Times New Roman" w:cs="Times New Roman"/>
          <w:bCs/>
          <w:sz w:val="24"/>
          <w:szCs w:val="24"/>
        </w:rPr>
        <w:t xml:space="preserve"> mających na celu wyeliminowanie lub zmniejszenie ryzyka niezgodności z odpowiednią wartością parametryczną dla bakterii z rodzaju </w:t>
      </w:r>
      <w:proofErr w:type="spellStart"/>
      <w:r w:rsidR="00692C36" w:rsidRPr="00836EC6">
        <w:rPr>
          <w:rFonts w:ascii="Times New Roman" w:hAnsi="Times New Roman" w:cs="Times New Roman"/>
          <w:bCs/>
          <w:i/>
          <w:sz w:val="24"/>
          <w:szCs w:val="24"/>
        </w:rPr>
        <w:t>Legionella</w:t>
      </w:r>
      <w:proofErr w:type="spellEnd"/>
      <w:r w:rsidR="00692C36" w:rsidRPr="00836EC6">
        <w:rPr>
          <w:rFonts w:ascii="Times New Roman" w:hAnsi="Times New Roman" w:cs="Times New Roman"/>
          <w:bCs/>
          <w:sz w:val="24"/>
          <w:szCs w:val="24"/>
        </w:rPr>
        <w:t xml:space="preserve"> w ciepłej wodzie użytkowej lub wartością parametryczną ołowiu</w:t>
      </w:r>
      <w:r w:rsidRPr="00836EC6">
        <w:rPr>
          <w:rFonts w:ascii="Times New Roman" w:hAnsi="Times New Roman" w:cs="Times New Roman"/>
          <w:bCs/>
          <w:sz w:val="24"/>
          <w:szCs w:val="24"/>
        </w:rPr>
        <w:t>;</w:t>
      </w:r>
    </w:p>
    <w:p w14:paraId="4A4F9302" w14:textId="558484AF" w:rsidR="00712F45" w:rsidRPr="00836EC6" w:rsidRDefault="00712F45" w:rsidP="00A86939">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weryfik</w:t>
      </w:r>
      <w:r w:rsidR="00603580" w:rsidRPr="00836EC6">
        <w:rPr>
          <w:rFonts w:ascii="Times New Roman" w:hAnsi="Times New Roman" w:cs="Times New Roman"/>
          <w:bCs/>
          <w:sz w:val="24"/>
          <w:szCs w:val="24"/>
        </w:rPr>
        <w:t>acj</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wywiązywani</w:t>
      </w:r>
      <w:r w:rsidR="00603580"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się z ustalonych działań naprawczych przez:</w:t>
      </w:r>
    </w:p>
    <w:p w14:paraId="3A3E1D8F" w14:textId="1B68221C" w:rsidR="00ED6F7A" w:rsidRPr="00836EC6" w:rsidRDefault="00712F45" w:rsidP="00A86939">
      <w:pPr>
        <w:pStyle w:val="Akapitzlist"/>
        <w:numPr>
          <w:ilvl w:val="0"/>
          <w:numId w:val="67"/>
        </w:numPr>
        <w:spacing w:before="120" w:after="120" w:line="360" w:lineRule="auto"/>
        <w:ind w:left="993" w:hanging="567"/>
        <w:jc w:val="both"/>
        <w:rPr>
          <w:rFonts w:ascii="Times New Roman" w:hAnsi="Times New Roman" w:cs="Times New Roman"/>
          <w:bCs/>
          <w:sz w:val="24"/>
          <w:szCs w:val="24"/>
        </w:rPr>
      </w:pPr>
      <w:r w:rsidRPr="00836EC6">
        <w:rPr>
          <w:rFonts w:ascii="Times New Roman" w:hAnsi="Times New Roman" w:cs="Times New Roman"/>
          <w:bCs/>
          <w:sz w:val="24"/>
          <w:szCs w:val="24"/>
        </w:rPr>
        <w:t>dostawcę wody w przypadku stwierdzenia niezgodności wartości parametrycznej badanego parametru jakości wody do spożycia w punkcie zgodności,</w:t>
      </w:r>
    </w:p>
    <w:p w14:paraId="25E8385C" w14:textId="620F6EE1" w:rsidR="00712F45" w:rsidRPr="00836EC6" w:rsidRDefault="00712F45" w:rsidP="00A86939">
      <w:pPr>
        <w:pStyle w:val="Akapitzlist"/>
        <w:numPr>
          <w:ilvl w:val="0"/>
          <w:numId w:val="67"/>
        </w:numPr>
        <w:spacing w:before="120" w:after="120" w:line="360" w:lineRule="auto"/>
        <w:ind w:left="993" w:hanging="567"/>
        <w:jc w:val="both"/>
        <w:rPr>
          <w:rFonts w:ascii="Times New Roman" w:hAnsi="Times New Roman" w:cs="Times New Roman"/>
          <w:bCs/>
          <w:sz w:val="24"/>
          <w:szCs w:val="24"/>
        </w:rPr>
      </w:pPr>
      <w:r w:rsidRPr="00836EC6">
        <w:rPr>
          <w:rFonts w:ascii="Times New Roman" w:hAnsi="Times New Roman" w:cs="Times New Roman"/>
          <w:bCs/>
          <w:sz w:val="24"/>
          <w:szCs w:val="24"/>
        </w:rPr>
        <w:t>właściciela lub zarządcy budynku w przypadku stwierdzenia niezgodności wartości parametrycznej badanego parametru jakości wody do spożycia;</w:t>
      </w:r>
    </w:p>
    <w:p w14:paraId="42A02C31" w14:textId="7283F507" w:rsidR="00ED6F7A" w:rsidRPr="00935A6D" w:rsidRDefault="00712F45" w:rsidP="00A86939">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analiz</w:t>
      </w:r>
      <w:r w:rsidR="007D0F85" w:rsidRPr="00935A6D">
        <w:rPr>
          <w:rFonts w:ascii="Times New Roman" w:hAnsi="Times New Roman" w:cs="Times New Roman"/>
          <w:bCs/>
          <w:sz w:val="24"/>
          <w:szCs w:val="24"/>
        </w:rPr>
        <w:t>a</w:t>
      </w:r>
      <w:r w:rsidRPr="00935A6D">
        <w:rPr>
          <w:rFonts w:ascii="Times New Roman" w:hAnsi="Times New Roman" w:cs="Times New Roman"/>
          <w:bCs/>
          <w:sz w:val="24"/>
          <w:szCs w:val="24"/>
        </w:rPr>
        <w:t xml:space="preserve"> przekazan</w:t>
      </w:r>
      <w:r w:rsidR="00603580" w:rsidRPr="00935A6D">
        <w:rPr>
          <w:rFonts w:ascii="Times New Roman" w:hAnsi="Times New Roman" w:cs="Times New Roman"/>
          <w:bCs/>
          <w:sz w:val="24"/>
          <w:szCs w:val="24"/>
        </w:rPr>
        <w:t>ych</w:t>
      </w:r>
      <w:r w:rsidRPr="00935A6D">
        <w:rPr>
          <w:rFonts w:ascii="Times New Roman" w:hAnsi="Times New Roman" w:cs="Times New Roman"/>
          <w:bCs/>
          <w:sz w:val="24"/>
          <w:szCs w:val="24"/>
        </w:rPr>
        <w:t xml:space="preserve"> przez dostawców wody </w:t>
      </w:r>
      <w:r w:rsidR="00DD6894" w:rsidRPr="00935A6D">
        <w:rPr>
          <w:rFonts w:ascii="Times New Roman" w:hAnsi="Times New Roman" w:cs="Times New Roman"/>
          <w:bCs/>
          <w:sz w:val="24"/>
          <w:szCs w:val="24"/>
        </w:rPr>
        <w:t>m.in. sprawozdań z badań jakości wody przeznaczonej do spożycia przez ludzi oraz przekazywanych informacji o niezgodnościach wartości parametrycznych z badań jakości wody przeznaczonej do spożycia przez ludzi, przyczynach wystąpienia tych niezgodności oraz o podejmowanych działaniach naprawczych</w:t>
      </w:r>
      <w:r w:rsidRPr="00935A6D">
        <w:rPr>
          <w:rFonts w:ascii="Times New Roman" w:hAnsi="Times New Roman" w:cs="Times New Roman"/>
          <w:bCs/>
          <w:sz w:val="24"/>
          <w:szCs w:val="24"/>
        </w:rPr>
        <w:t>;</w:t>
      </w:r>
    </w:p>
    <w:p w14:paraId="65AD92A1" w14:textId="5B403DDC" w:rsidR="00ED6F7A" w:rsidRPr="00836EC6" w:rsidRDefault="00712F45" w:rsidP="00A86939">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gromadz</w:t>
      </w:r>
      <w:r w:rsidR="00603580" w:rsidRPr="00836EC6">
        <w:rPr>
          <w:rFonts w:ascii="Times New Roman" w:hAnsi="Times New Roman" w:cs="Times New Roman"/>
          <w:bCs/>
          <w:sz w:val="24"/>
          <w:szCs w:val="24"/>
        </w:rPr>
        <w:t>eni</w:t>
      </w:r>
      <w:r w:rsidR="007D0F85" w:rsidRPr="00836EC6">
        <w:rPr>
          <w:rFonts w:ascii="Times New Roman" w:hAnsi="Times New Roman" w:cs="Times New Roman"/>
          <w:bCs/>
          <w:sz w:val="24"/>
          <w:szCs w:val="24"/>
        </w:rPr>
        <w:t>e</w:t>
      </w:r>
      <w:r w:rsidRPr="00836EC6">
        <w:rPr>
          <w:rFonts w:ascii="Times New Roman" w:hAnsi="Times New Roman" w:cs="Times New Roman"/>
          <w:bCs/>
          <w:sz w:val="24"/>
          <w:szCs w:val="24"/>
        </w:rPr>
        <w:t>, weryfik</w:t>
      </w:r>
      <w:r w:rsidR="00603580" w:rsidRPr="00836EC6">
        <w:rPr>
          <w:rFonts w:ascii="Times New Roman" w:hAnsi="Times New Roman" w:cs="Times New Roman"/>
          <w:bCs/>
          <w:sz w:val="24"/>
          <w:szCs w:val="24"/>
        </w:rPr>
        <w:t>acj</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analiz</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i ocen</w:t>
      </w:r>
      <w:r w:rsidR="00603580" w:rsidRPr="00836EC6">
        <w:rPr>
          <w:rFonts w:ascii="Times New Roman" w:hAnsi="Times New Roman" w:cs="Times New Roman"/>
          <w:bCs/>
          <w:sz w:val="24"/>
          <w:szCs w:val="24"/>
        </w:rPr>
        <w:t>y</w:t>
      </w:r>
      <w:r w:rsidRPr="00836EC6">
        <w:rPr>
          <w:rFonts w:ascii="Times New Roman" w:hAnsi="Times New Roman" w:cs="Times New Roman"/>
          <w:bCs/>
          <w:sz w:val="24"/>
          <w:szCs w:val="24"/>
        </w:rPr>
        <w:t xml:space="preserve"> dan</w:t>
      </w:r>
      <w:r w:rsidR="00603580" w:rsidRPr="00836EC6">
        <w:rPr>
          <w:rFonts w:ascii="Times New Roman" w:hAnsi="Times New Roman" w:cs="Times New Roman"/>
          <w:bCs/>
          <w:sz w:val="24"/>
          <w:szCs w:val="24"/>
        </w:rPr>
        <w:t>ych</w:t>
      </w:r>
      <w:r w:rsidRPr="00836EC6">
        <w:rPr>
          <w:rFonts w:ascii="Times New Roman" w:hAnsi="Times New Roman" w:cs="Times New Roman"/>
          <w:bCs/>
          <w:sz w:val="24"/>
          <w:szCs w:val="24"/>
        </w:rPr>
        <w:t xml:space="preserve"> o jakości wody do spożycia uzyskan</w:t>
      </w:r>
      <w:r w:rsidR="00606295" w:rsidRPr="00836EC6">
        <w:rPr>
          <w:rFonts w:ascii="Times New Roman" w:hAnsi="Times New Roman" w:cs="Times New Roman"/>
          <w:bCs/>
          <w:sz w:val="24"/>
          <w:szCs w:val="24"/>
        </w:rPr>
        <w:t>ych</w:t>
      </w:r>
      <w:r w:rsidRPr="00836EC6">
        <w:rPr>
          <w:rFonts w:ascii="Times New Roman" w:hAnsi="Times New Roman" w:cs="Times New Roman"/>
          <w:bCs/>
          <w:sz w:val="24"/>
          <w:szCs w:val="24"/>
        </w:rPr>
        <w:t xml:space="preserve"> w wyniku prowadzonego nadzoru nad jakością wody do spożycia;</w:t>
      </w:r>
    </w:p>
    <w:p w14:paraId="70369F4E" w14:textId="2113E2D9" w:rsidR="00ED6F7A" w:rsidRPr="00836EC6" w:rsidRDefault="00712F45" w:rsidP="00A86939">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inform</w:t>
      </w:r>
      <w:r w:rsidR="00603580" w:rsidRPr="00836EC6">
        <w:rPr>
          <w:rFonts w:ascii="Times New Roman" w:hAnsi="Times New Roman" w:cs="Times New Roman"/>
          <w:bCs/>
          <w:sz w:val="24"/>
          <w:szCs w:val="24"/>
        </w:rPr>
        <w:t>owani</w:t>
      </w:r>
      <w:r w:rsidR="007D0F85" w:rsidRPr="00836EC6">
        <w:rPr>
          <w:rFonts w:ascii="Times New Roman" w:hAnsi="Times New Roman" w:cs="Times New Roman"/>
          <w:bCs/>
          <w:sz w:val="24"/>
          <w:szCs w:val="24"/>
        </w:rPr>
        <w:t>e</w:t>
      </w:r>
      <w:r w:rsidRPr="00836EC6">
        <w:rPr>
          <w:rFonts w:ascii="Times New Roman" w:hAnsi="Times New Roman" w:cs="Times New Roman"/>
          <w:bCs/>
          <w:sz w:val="24"/>
          <w:szCs w:val="24"/>
        </w:rPr>
        <w:t xml:space="preserve"> właściwego wójta (burmistrza, prezydenta miasta) o jakości wody do spożycia na nadzorowanym obszarze;</w:t>
      </w:r>
    </w:p>
    <w:p w14:paraId="285F0656" w14:textId="6AE809A0" w:rsidR="00ED6F7A" w:rsidRPr="00836EC6" w:rsidRDefault="00712F45" w:rsidP="00A86939">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lastRenderedPageBreak/>
        <w:t>gromadz</w:t>
      </w:r>
      <w:r w:rsidR="00603580" w:rsidRPr="00836EC6">
        <w:rPr>
          <w:rFonts w:ascii="Times New Roman" w:hAnsi="Times New Roman" w:cs="Times New Roman"/>
          <w:bCs/>
          <w:sz w:val="24"/>
          <w:szCs w:val="24"/>
        </w:rPr>
        <w:t>eni</w:t>
      </w:r>
      <w:r w:rsidR="007D0F85" w:rsidRPr="00836EC6">
        <w:rPr>
          <w:rFonts w:ascii="Times New Roman" w:hAnsi="Times New Roman" w:cs="Times New Roman"/>
          <w:bCs/>
          <w:sz w:val="24"/>
          <w:szCs w:val="24"/>
        </w:rPr>
        <w:t>e</w:t>
      </w:r>
      <w:r w:rsidRPr="00836EC6">
        <w:rPr>
          <w:rFonts w:ascii="Times New Roman" w:hAnsi="Times New Roman" w:cs="Times New Roman"/>
          <w:bCs/>
          <w:sz w:val="24"/>
          <w:szCs w:val="24"/>
        </w:rPr>
        <w:t>, weryfik</w:t>
      </w:r>
      <w:r w:rsidR="00603580" w:rsidRPr="00836EC6">
        <w:rPr>
          <w:rFonts w:ascii="Times New Roman" w:hAnsi="Times New Roman" w:cs="Times New Roman"/>
          <w:bCs/>
          <w:sz w:val="24"/>
          <w:szCs w:val="24"/>
        </w:rPr>
        <w:t>acj</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i anali</w:t>
      </w:r>
      <w:r w:rsidR="00603580" w:rsidRPr="00836EC6">
        <w:rPr>
          <w:rFonts w:ascii="Times New Roman" w:hAnsi="Times New Roman" w:cs="Times New Roman"/>
          <w:bCs/>
          <w:sz w:val="24"/>
          <w:szCs w:val="24"/>
        </w:rPr>
        <w:t>z</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w:t>
      </w:r>
      <w:r w:rsidR="00606295" w:rsidRPr="00836EC6">
        <w:rPr>
          <w:rFonts w:ascii="Times New Roman" w:hAnsi="Times New Roman" w:cs="Times New Roman"/>
          <w:bCs/>
          <w:sz w:val="24"/>
          <w:szCs w:val="24"/>
        </w:rPr>
        <w:t>informacji o realizowanych działaniach mających na celu zmniejszenie ryzyka w wewnętrznym systemie wodociągowym</w:t>
      </w:r>
      <w:r w:rsidRPr="00836EC6">
        <w:rPr>
          <w:rFonts w:ascii="Times New Roman" w:hAnsi="Times New Roman" w:cs="Times New Roman"/>
          <w:bCs/>
          <w:sz w:val="24"/>
          <w:szCs w:val="24"/>
        </w:rPr>
        <w:t>;</w:t>
      </w:r>
    </w:p>
    <w:p w14:paraId="4589182C" w14:textId="49FD9820" w:rsidR="00712F45" w:rsidRPr="00836EC6" w:rsidRDefault="00606295" w:rsidP="00A86939">
      <w:pPr>
        <w:pStyle w:val="Akapitzlist"/>
        <w:numPr>
          <w:ilvl w:val="2"/>
          <w:numId w:val="66"/>
        </w:numPr>
        <w:spacing w:before="120" w:after="120" w:line="360" w:lineRule="auto"/>
        <w:ind w:left="426" w:hanging="426"/>
        <w:jc w:val="both"/>
        <w:rPr>
          <w:rFonts w:ascii="Times New Roman" w:hAnsi="Times New Roman" w:cs="Times New Roman"/>
          <w:sz w:val="24"/>
          <w:szCs w:val="24"/>
        </w:rPr>
      </w:pPr>
      <w:r w:rsidRPr="00836EC6">
        <w:rPr>
          <w:rFonts w:ascii="Times New Roman" w:hAnsi="Times New Roman" w:cs="Times New Roman"/>
          <w:bCs/>
          <w:sz w:val="24"/>
          <w:szCs w:val="24"/>
        </w:rPr>
        <w:t>ustaleni</w:t>
      </w:r>
      <w:r w:rsidR="007D0F85" w:rsidRPr="00836EC6">
        <w:rPr>
          <w:rFonts w:ascii="Times New Roman" w:hAnsi="Times New Roman" w:cs="Times New Roman"/>
          <w:bCs/>
          <w:sz w:val="24"/>
          <w:szCs w:val="24"/>
        </w:rPr>
        <w:t>e</w:t>
      </w:r>
      <w:r w:rsidRPr="00836EC6">
        <w:rPr>
          <w:rFonts w:ascii="Times New Roman" w:hAnsi="Times New Roman" w:cs="Times New Roman"/>
          <w:bCs/>
          <w:sz w:val="24"/>
          <w:szCs w:val="24"/>
        </w:rPr>
        <w:t xml:space="preserve"> jakości wody do spożycia dostarczanej przez dostawcę wody w punkcie czerpalnym zlokalizowanym najbliżej zaworu głównego oraz ustaleni</w:t>
      </w:r>
      <w:r w:rsidR="00091BA6">
        <w:rPr>
          <w:rFonts w:ascii="Times New Roman" w:hAnsi="Times New Roman" w:cs="Times New Roman"/>
          <w:bCs/>
          <w:sz w:val="24"/>
          <w:szCs w:val="24"/>
        </w:rPr>
        <w:t>e</w:t>
      </w:r>
      <w:r w:rsidRPr="00836EC6">
        <w:rPr>
          <w:rFonts w:ascii="Times New Roman" w:hAnsi="Times New Roman" w:cs="Times New Roman"/>
          <w:bCs/>
          <w:sz w:val="24"/>
          <w:szCs w:val="24"/>
        </w:rPr>
        <w:t xml:space="preserve"> podmiotu odpowiedzialnego za nieodpowiednią jakość wody do spożycia w badanym punkcie poboru wody </w:t>
      </w:r>
      <w:r w:rsidR="00712F45" w:rsidRPr="00836EC6">
        <w:rPr>
          <w:rFonts w:ascii="Times New Roman" w:hAnsi="Times New Roman" w:cs="Times New Roman"/>
          <w:bCs/>
          <w:sz w:val="24"/>
          <w:szCs w:val="24"/>
        </w:rPr>
        <w:t>w przypadku stwierdzenia niezgodności wartości parametrycznej badanych parametrów jakości wody do spożycia pobranej w punkcie zgodności zlokalizowanym w budynku użyteczności publicznej, budynku zamieszkania zbiorowego lub budynku mieszkalnym</w:t>
      </w:r>
      <w:r w:rsidRPr="00836EC6">
        <w:rPr>
          <w:rFonts w:ascii="Times New Roman" w:hAnsi="Times New Roman" w:cs="Times New Roman"/>
          <w:bCs/>
          <w:sz w:val="24"/>
          <w:szCs w:val="24"/>
        </w:rPr>
        <w:t>.</w:t>
      </w:r>
    </w:p>
    <w:p w14:paraId="59370BBC" w14:textId="65B5FA12" w:rsidR="006D24E4" w:rsidRPr="00935A6D" w:rsidRDefault="006D24E4"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Przepis art. </w:t>
      </w:r>
      <w:r w:rsidR="008C214A" w:rsidRPr="00935A6D">
        <w:rPr>
          <w:rFonts w:ascii="Times New Roman" w:hAnsi="Times New Roman" w:cs="Times New Roman"/>
          <w:sz w:val="24"/>
          <w:szCs w:val="24"/>
        </w:rPr>
        <w:t>37av</w:t>
      </w:r>
      <w:r w:rsidRPr="00935A6D">
        <w:rPr>
          <w:rFonts w:ascii="Times New Roman" w:hAnsi="Times New Roman" w:cs="Times New Roman"/>
          <w:sz w:val="24"/>
          <w:szCs w:val="24"/>
        </w:rPr>
        <w:t xml:space="preserve"> ust</w:t>
      </w:r>
      <w:r w:rsidR="008C214A" w:rsidRPr="00935A6D">
        <w:rPr>
          <w:rFonts w:ascii="Times New Roman" w:hAnsi="Times New Roman" w:cs="Times New Roman"/>
          <w:sz w:val="24"/>
          <w:szCs w:val="24"/>
        </w:rPr>
        <w:t xml:space="preserve">. </w:t>
      </w:r>
      <w:r w:rsidRPr="00935A6D">
        <w:rPr>
          <w:rFonts w:ascii="Times New Roman" w:hAnsi="Times New Roman" w:cs="Times New Roman"/>
          <w:sz w:val="24"/>
          <w:szCs w:val="24"/>
        </w:rPr>
        <w:t>3 określa katalog zadań organów Wojskowej Inspekcji Sanitarnej realizowanych w ramach nadzoru nad jakością wody. We właściwości ww. organów pozostaje m.in.:</w:t>
      </w:r>
    </w:p>
    <w:p w14:paraId="2FCA1FA9" w14:textId="60C87686" w:rsidR="006D24E4" w:rsidRPr="00836EC6" w:rsidRDefault="006D24E4" w:rsidP="00A86939">
      <w:pPr>
        <w:pStyle w:val="Akapitzlist"/>
        <w:numPr>
          <w:ilvl w:val="0"/>
          <w:numId w:val="72"/>
        </w:numPr>
        <w:spacing w:after="0" w:line="360" w:lineRule="auto"/>
        <w:ind w:left="426" w:hanging="426"/>
        <w:contextualSpacing w:val="0"/>
        <w:jc w:val="both"/>
        <w:rPr>
          <w:rFonts w:ascii="Times New Roman" w:hAnsi="Times New Roman" w:cs="Times New Roman"/>
          <w:bCs/>
          <w:sz w:val="24"/>
          <w:szCs w:val="24"/>
        </w:rPr>
      </w:pPr>
      <w:r w:rsidRPr="00836EC6">
        <w:rPr>
          <w:rFonts w:ascii="Times New Roman" w:hAnsi="Times New Roman" w:cs="Times New Roman"/>
          <w:bCs/>
          <w:sz w:val="24"/>
          <w:szCs w:val="24"/>
        </w:rPr>
        <w:t>weryfikacja wywiązywania się dostawcy wody z obowiązku prowadzenia monitoringu jakości wody;</w:t>
      </w:r>
    </w:p>
    <w:p w14:paraId="782D739A" w14:textId="63D34F1C"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weryfikacja wywiązywania się właściciela lub zarządcy budynku z realizacji badań parametrów istotnych do celów oceny ryzyka w wewnętrznym systemie wodociągowym, analiza przekazanych przez właścicieli lub zarządców budynków sprawozdań oraz weryfikacja terminowego przekazywania sprawozdań z tych badań;</w:t>
      </w:r>
    </w:p>
    <w:p w14:paraId="02B8D9A7" w14:textId="4F5BD88F"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 xml:space="preserve">monitorowanie i weryfikacja wywiązywania się właściciela lub zarządcy budynku z realizacji działań mających na celu wyeliminowanie lub zmniejszenie ryzyka niezgodności z odpowiednią wartością parametryczną dla bakterii z rodzaju </w:t>
      </w:r>
      <w:proofErr w:type="spellStart"/>
      <w:r w:rsidRPr="00836EC6">
        <w:rPr>
          <w:rFonts w:ascii="Times New Roman" w:hAnsi="Times New Roman" w:cs="Times New Roman"/>
          <w:bCs/>
          <w:i/>
          <w:sz w:val="24"/>
          <w:szCs w:val="24"/>
        </w:rPr>
        <w:t>Legionella</w:t>
      </w:r>
      <w:proofErr w:type="spellEnd"/>
      <w:r w:rsidRPr="00836EC6">
        <w:rPr>
          <w:rFonts w:ascii="Times New Roman" w:hAnsi="Times New Roman" w:cs="Times New Roman"/>
          <w:bCs/>
          <w:sz w:val="24"/>
          <w:szCs w:val="24"/>
        </w:rPr>
        <w:t xml:space="preserve"> w ciepłej wodzie użytkowej lub wartością parametryczną ołowiu;</w:t>
      </w:r>
    </w:p>
    <w:p w14:paraId="08829524" w14:textId="1CEB86D5"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weryfikacja wywiązywania się z ustalonych działań naprawczych przez:</w:t>
      </w:r>
    </w:p>
    <w:p w14:paraId="14A045C6" w14:textId="2E1B17EB" w:rsidR="006D24E4" w:rsidRPr="00836EC6" w:rsidRDefault="006D24E4" w:rsidP="00397CAD">
      <w:pPr>
        <w:pStyle w:val="Akapitzlist"/>
        <w:numPr>
          <w:ilvl w:val="0"/>
          <w:numId w:val="74"/>
        </w:numPr>
        <w:spacing w:before="120" w:after="120" w:line="360" w:lineRule="auto"/>
        <w:ind w:left="851" w:hanging="425"/>
        <w:jc w:val="both"/>
        <w:rPr>
          <w:rFonts w:ascii="Times New Roman" w:hAnsi="Times New Roman" w:cs="Times New Roman"/>
          <w:bCs/>
          <w:sz w:val="24"/>
          <w:szCs w:val="24"/>
        </w:rPr>
      </w:pPr>
      <w:r w:rsidRPr="00836EC6">
        <w:rPr>
          <w:rFonts w:ascii="Times New Roman" w:hAnsi="Times New Roman" w:cs="Times New Roman"/>
          <w:bCs/>
          <w:sz w:val="24"/>
          <w:szCs w:val="24"/>
        </w:rPr>
        <w:t>dostawcę wody w przypadku stwierdzenia niezgodności wartości parametrycznej badanego parametru jakości wody do spożycia w punkcie zgodności,</w:t>
      </w:r>
    </w:p>
    <w:p w14:paraId="63A1702B" w14:textId="767A1184" w:rsidR="006D24E4" w:rsidRPr="00836EC6" w:rsidRDefault="006D24E4" w:rsidP="00A86939">
      <w:pPr>
        <w:pStyle w:val="Akapitzlist"/>
        <w:numPr>
          <w:ilvl w:val="0"/>
          <w:numId w:val="74"/>
        </w:numPr>
        <w:spacing w:before="120" w:after="120" w:line="360" w:lineRule="auto"/>
        <w:ind w:left="851" w:hanging="425"/>
        <w:jc w:val="both"/>
        <w:rPr>
          <w:rFonts w:ascii="Times New Roman" w:hAnsi="Times New Roman" w:cs="Times New Roman"/>
          <w:bCs/>
          <w:sz w:val="24"/>
          <w:szCs w:val="24"/>
        </w:rPr>
      </w:pPr>
      <w:r w:rsidRPr="00836EC6">
        <w:rPr>
          <w:rFonts w:ascii="Times New Roman" w:hAnsi="Times New Roman" w:cs="Times New Roman"/>
          <w:bCs/>
          <w:sz w:val="24"/>
          <w:szCs w:val="24"/>
        </w:rPr>
        <w:t>właściciela lub zarządcy budynku w przypadku stwierdzenia niezgodności wartości parametrycznej badanego parametru jakości wody do spożycia;</w:t>
      </w:r>
    </w:p>
    <w:p w14:paraId="43591BDE" w14:textId="257D6363"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analiza przekazanych przez dostawców wody dokumentów m.in. sprawozdań z badań jakości wody przeznaczonej do spożycia przez ludzi oraz przekazywanych informacji o niezgodnościach wartości parametrycznych z badań jakości wody przeznaczonej do spożycia przez ludzi, przyczynach wystąpienia tych niezgodności oraz o podejmowanych działaniach naprawczych;</w:t>
      </w:r>
    </w:p>
    <w:p w14:paraId="4C8EE791" w14:textId="6A31D2E2"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lastRenderedPageBreak/>
        <w:t>gromadzenie, weryfikacja, analiza i oceny danych o jakości wody do spożycia uzyskanych w wyniku prowadzonego nadzoru nad jakością wody do spożycia;</w:t>
      </w:r>
    </w:p>
    <w:p w14:paraId="2156904D" w14:textId="0603D09C"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 xml:space="preserve">informowanie właściwego wójta (burmistrza, prezydenta miasta) o jakości wody do spożycia na nadzorowanym obszarze w przypadku </w:t>
      </w:r>
      <w:r w:rsidR="00091BA6" w:rsidRPr="00836EC6">
        <w:rPr>
          <w:rFonts w:ascii="Times New Roman" w:hAnsi="Times New Roman" w:cs="Times New Roman"/>
          <w:bCs/>
          <w:sz w:val="24"/>
          <w:szCs w:val="24"/>
        </w:rPr>
        <w:t xml:space="preserve">gdy są </w:t>
      </w:r>
      <w:r w:rsidRPr="00836EC6">
        <w:rPr>
          <w:rFonts w:ascii="Times New Roman" w:hAnsi="Times New Roman" w:cs="Times New Roman"/>
          <w:bCs/>
          <w:sz w:val="24"/>
          <w:szCs w:val="24"/>
        </w:rPr>
        <w:t>zaopatrywane podmioty inne niż wojskowe, będące pod nadzorem Państwowej Inspekcji Sanitarnej;</w:t>
      </w:r>
    </w:p>
    <w:p w14:paraId="10EA9FA9" w14:textId="0E0CDC73"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gromadzenie, weryfikacja i analiza informacji o realizowanych działaniach mających na celu zmniejszenie ryzyka w wewnętrznym systemie wodociągowym;</w:t>
      </w:r>
    </w:p>
    <w:p w14:paraId="047ED11C" w14:textId="2F3E73A2"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sz w:val="24"/>
          <w:szCs w:val="24"/>
        </w:rPr>
      </w:pPr>
      <w:r w:rsidRPr="00836EC6">
        <w:rPr>
          <w:rFonts w:ascii="Times New Roman" w:hAnsi="Times New Roman" w:cs="Times New Roman"/>
          <w:bCs/>
          <w:sz w:val="24"/>
          <w:szCs w:val="24"/>
        </w:rPr>
        <w:t>ustalenie jakości wody do spożycia dostarczanej przez dostawcę wody w punkcie czerpalnym zlokalizowanym najbliżej zaworu głównego oraz ustaleni</w:t>
      </w:r>
      <w:r w:rsidR="00091BA6" w:rsidRPr="00836EC6">
        <w:rPr>
          <w:rFonts w:ascii="Times New Roman" w:hAnsi="Times New Roman" w:cs="Times New Roman"/>
          <w:bCs/>
          <w:sz w:val="24"/>
          <w:szCs w:val="24"/>
        </w:rPr>
        <w:t>e</w:t>
      </w:r>
      <w:r w:rsidRPr="00836EC6">
        <w:rPr>
          <w:rFonts w:ascii="Times New Roman" w:hAnsi="Times New Roman" w:cs="Times New Roman"/>
          <w:bCs/>
          <w:sz w:val="24"/>
          <w:szCs w:val="24"/>
        </w:rPr>
        <w:t xml:space="preserve"> podmiotu odpowiedzialnego za nieodpowiednią jakość wody do spożycia w badanym punkcie poboru wody w przypadku stwierdzenia niezgodności wartości parametrycznej badanych parametrów jakości wody do spożycia pobranej w punkcie zgodności</w:t>
      </w:r>
      <w:r w:rsidR="00091BA6" w:rsidRPr="00836EC6">
        <w:rPr>
          <w:rFonts w:ascii="Times New Roman" w:hAnsi="Times New Roman" w:cs="Times New Roman"/>
          <w:bCs/>
          <w:sz w:val="24"/>
          <w:szCs w:val="24"/>
        </w:rPr>
        <w:t xml:space="preserve"> </w:t>
      </w:r>
      <w:r w:rsidRPr="00836EC6">
        <w:rPr>
          <w:rFonts w:ascii="Times New Roman" w:hAnsi="Times New Roman" w:cs="Times New Roman"/>
          <w:bCs/>
          <w:sz w:val="24"/>
          <w:szCs w:val="24"/>
        </w:rPr>
        <w:t>zlokalizowanym w budynku użyteczności publicznej, budynku zamieszkania zbiorowego lub budynku mieszkalnym.</w:t>
      </w:r>
    </w:p>
    <w:p w14:paraId="681F1261" w14:textId="1131BAED" w:rsidR="00692C36" w:rsidRPr="00935A6D" w:rsidRDefault="00692C36"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W ramach nadzoru nad jakością wody do spożycia odpowiednio właściwy państwowy powiatowy lub graniczny inspektor sanitarny</w:t>
      </w:r>
      <w:r w:rsidR="00091BA6">
        <w:rPr>
          <w:rFonts w:ascii="Times New Roman" w:hAnsi="Times New Roman" w:cs="Times New Roman"/>
          <w:sz w:val="24"/>
          <w:szCs w:val="24"/>
        </w:rPr>
        <w:t>,</w:t>
      </w:r>
      <w:r w:rsidRPr="00935A6D">
        <w:rPr>
          <w:rFonts w:ascii="Times New Roman" w:hAnsi="Times New Roman" w:cs="Times New Roman"/>
          <w:sz w:val="24"/>
          <w:szCs w:val="24"/>
        </w:rPr>
        <w:t xml:space="preserve"> lub wojskowy inspektor sanitarny właściwego terytorialnie wojskowego ośrodka medycyny prewencyjnej monitoruje i weryfikuje wywiązywanie się dostawców wody z określonych obowiązków w udzielonej zgodzie na odstępstwo i harmonogramu działań naprawczych. W przypadku braku realizacji przez dostawcę wody lub opóźnienia w realizacji harmonogramu działań naprawczych przekazuje państwowemu wojewódzkiemu inspektorowi sanitarnemu informacje w tym zakresie.</w:t>
      </w:r>
    </w:p>
    <w:p w14:paraId="6ADC0AE4" w14:textId="5CCA065D" w:rsidR="00692C36" w:rsidRPr="00935A6D" w:rsidRDefault="00692C36" w:rsidP="00836EC6">
      <w:pPr>
        <w:tabs>
          <w:tab w:val="left" w:pos="709"/>
        </w:tabs>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Z kolei odpowiednio właściwy państwowy wojewódzki inspektor sanitarny</w:t>
      </w:r>
      <w:r w:rsidR="00A909AD">
        <w:rPr>
          <w:rFonts w:ascii="Times New Roman" w:hAnsi="Times New Roman" w:cs="Times New Roman"/>
          <w:sz w:val="24"/>
          <w:szCs w:val="24"/>
        </w:rPr>
        <w:t xml:space="preserve"> lub </w:t>
      </w:r>
      <w:r w:rsidRPr="00935A6D">
        <w:rPr>
          <w:rFonts w:ascii="Times New Roman" w:hAnsi="Times New Roman" w:cs="Times New Roman"/>
          <w:sz w:val="24"/>
          <w:szCs w:val="24"/>
        </w:rPr>
        <w:t xml:space="preserve">wojskowy inspektor sanitarny właściwego terytorialnie wojskowego ośrodka medycyny prewencyjnej weryfikuje wywiązywanie się dostawców wody z określonych obowiązków w udzielonej zgodzie na odstępstwo i harmonogramu działań naprawczych. Ponadto co 3 miesiące przekazuje </w:t>
      </w:r>
      <w:r w:rsidR="00A909AD"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Głównemu Inspektorowi Sanitarnemu lub Głównemu Inspektorowi Sanitarnemu Wojska Polskiego informacje o realizowanych działaniach w zakresie monitorowania stopnia realizacji przez dostawców wody działań naprawczych.</w:t>
      </w:r>
    </w:p>
    <w:p w14:paraId="7912D6F6" w14:textId="46634EFA" w:rsidR="000B7B24" w:rsidRPr="00935A6D" w:rsidRDefault="007A016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ramach nadzoru nad jakością wody do spożycia</w:t>
      </w:r>
      <w:r w:rsidR="000B7B24" w:rsidRPr="00935A6D">
        <w:rPr>
          <w:rFonts w:ascii="Times New Roman" w:hAnsi="Times New Roman" w:cs="Times New Roman"/>
          <w:sz w:val="24"/>
          <w:szCs w:val="24"/>
        </w:rPr>
        <w:t xml:space="preserve"> </w:t>
      </w:r>
      <w:r w:rsidR="00E14E5A" w:rsidRPr="00935A6D">
        <w:rPr>
          <w:rFonts w:ascii="Times New Roman" w:hAnsi="Times New Roman" w:cs="Times New Roman"/>
          <w:sz w:val="24"/>
          <w:szCs w:val="24"/>
        </w:rPr>
        <w:t xml:space="preserve">odpowiednio </w:t>
      </w:r>
      <w:r w:rsidR="000B7B24" w:rsidRPr="00935A6D">
        <w:rPr>
          <w:rFonts w:ascii="Times New Roman" w:hAnsi="Times New Roman" w:cs="Times New Roman"/>
          <w:sz w:val="24"/>
          <w:szCs w:val="24"/>
        </w:rPr>
        <w:t xml:space="preserve">organy </w:t>
      </w:r>
      <w:r w:rsidR="0073105D" w:rsidRPr="00935A6D">
        <w:rPr>
          <w:rFonts w:ascii="Times New Roman" w:hAnsi="Times New Roman" w:cs="Times New Roman"/>
          <w:sz w:val="24"/>
          <w:szCs w:val="24"/>
        </w:rPr>
        <w:t>Państwowej Inspekcji Sanitarnej</w:t>
      </w:r>
      <w:r w:rsidR="000B7B24" w:rsidRPr="00935A6D">
        <w:rPr>
          <w:rFonts w:ascii="Times New Roman" w:hAnsi="Times New Roman" w:cs="Times New Roman"/>
          <w:sz w:val="24"/>
          <w:szCs w:val="24"/>
        </w:rPr>
        <w:t xml:space="preserve"> </w:t>
      </w:r>
      <w:r w:rsidR="00E14E5A" w:rsidRPr="00935A6D">
        <w:rPr>
          <w:rFonts w:ascii="Times New Roman" w:hAnsi="Times New Roman" w:cs="Times New Roman"/>
          <w:sz w:val="24"/>
          <w:szCs w:val="24"/>
        </w:rPr>
        <w:t xml:space="preserve">lub Wojskowej Inspekcji Sanitarnej </w:t>
      </w:r>
      <w:r w:rsidR="000B7B24" w:rsidRPr="00935A6D">
        <w:rPr>
          <w:rFonts w:ascii="Times New Roman" w:hAnsi="Times New Roman" w:cs="Times New Roman"/>
          <w:sz w:val="24"/>
          <w:szCs w:val="24"/>
        </w:rPr>
        <w:t>współprac</w:t>
      </w:r>
      <w:r w:rsidRPr="00935A6D">
        <w:rPr>
          <w:rFonts w:ascii="Times New Roman" w:hAnsi="Times New Roman" w:cs="Times New Roman"/>
          <w:sz w:val="24"/>
          <w:szCs w:val="24"/>
        </w:rPr>
        <w:t>ują</w:t>
      </w:r>
      <w:r w:rsidR="000B7B24" w:rsidRPr="00935A6D">
        <w:rPr>
          <w:rFonts w:ascii="Times New Roman" w:hAnsi="Times New Roman" w:cs="Times New Roman"/>
          <w:sz w:val="24"/>
          <w:szCs w:val="24"/>
        </w:rPr>
        <w:t xml:space="preserve"> z dostawcami wody</w:t>
      </w:r>
      <w:r w:rsidRPr="00935A6D">
        <w:rPr>
          <w:rFonts w:ascii="Times New Roman" w:hAnsi="Times New Roman" w:cs="Times New Roman"/>
          <w:sz w:val="24"/>
          <w:szCs w:val="24"/>
        </w:rPr>
        <w:t xml:space="preserve"> i </w:t>
      </w:r>
      <w:r w:rsidRPr="00935A6D">
        <w:rPr>
          <w:rFonts w:ascii="Times New Roman" w:hAnsi="Times New Roman" w:cs="Times New Roman"/>
          <w:bCs/>
          <w:sz w:val="24"/>
          <w:szCs w:val="24"/>
        </w:rPr>
        <w:t>uzgadniają przedłożony przez dostawcę wody wykaz punktów poboru wody oraz harmonogram pobierania próbek wody przeznaczonej do spożycia przez ludzi do badań jakości tej wody w ramach monitoringu zgodności</w:t>
      </w:r>
      <w:r w:rsidR="00A909AD">
        <w:rPr>
          <w:rFonts w:ascii="Times New Roman" w:hAnsi="Times New Roman" w:cs="Times New Roman"/>
          <w:bCs/>
          <w:sz w:val="24"/>
          <w:szCs w:val="24"/>
        </w:rPr>
        <w:t xml:space="preserve">, </w:t>
      </w:r>
      <w:r w:rsidRPr="00935A6D">
        <w:rPr>
          <w:rFonts w:ascii="Times New Roman" w:hAnsi="Times New Roman" w:cs="Times New Roman"/>
          <w:bCs/>
          <w:sz w:val="24"/>
          <w:szCs w:val="24"/>
        </w:rPr>
        <w:t xml:space="preserve">uwzględniając równomierne rozłożenie punktów poboru wody w </w:t>
      </w:r>
      <w:r w:rsidRPr="00935A6D">
        <w:rPr>
          <w:rFonts w:ascii="Times New Roman" w:hAnsi="Times New Roman" w:cs="Times New Roman"/>
          <w:bCs/>
          <w:sz w:val="24"/>
          <w:szCs w:val="24"/>
        </w:rPr>
        <w:lastRenderedPageBreak/>
        <w:t>obszarze sieci wodociągowej oraz ich równomierny w czasie pobór z tych punktów, reprezentatywnych dla jakości wody do spożycia przez cały rok</w:t>
      </w:r>
      <w:r w:rsidR="00A909AD">
        <w:rPr>
          <w:rFonts w:ascii="Times New Roman" w:hAnsi="Times New Roman" w:cs="Times New Roman"/>
          <w:sz w:val="24"/>
          <w:szCs w:val="24"/>
        </w:rPr>
        <w:t>,</w:t>
      </w:r>
      <w:r w:rsidR="000B7B24" w:rsidRPr="00935A6D">
        <w:rPr>
          <w:rFonts w:ascii="Times New Roman" w:hAnsi="Times New Roman" w:cs="Times New Roman"/>
          <w:sz w:val="24"/>
          <w:szCs w:val="24"/>
        </w:rPr>
        <w:t xml:space="preserve"> </w:t>
      </w:r>
      <w:r w:rsidR="008B675B" w:rsidRPr="00935A6D">
        <w:rPr>
          <w:rFonts w:ascii="Times New Roman" w:hAnsi="Times New Roman" w:cs="Times New Roman"/>
          <w:bCs/>
          <w:sz w:val="24"/>
          <w:szCs w:val="24"/>
        </w:rPr>
        <w:t xml:space="preserve">wykonują badania jakości wody do spożycia </w:t>
      </w:r>
      <w:r w:rsidR="000B7B24" w:rsidRPr="00935A6D">
        <w:rPr>
          <w:rFonts w:ascii="Times New Roman" w:hAnsi="Times New Roman" w:cs="Times New Roman"/>
          <w:sz w:val="24"/>
          <w:szCs w:val="24"/>
        </w:rPr>
        <w:t>w wyniku skarg i interwencji zgłaszanych przez konsumentów wody</w:t>
      </w:r>
      <w:r w:rsidR="00A909AD">
        <w:rPr>
          <w:rFonts w:ascii="Times New Roman" w:hAnsi="Times New Roman" w:cs="Times New Roman"/>
          <w:sz w:val="24"/>
          <w:szCs w:val="24"/>
        </w:rPr>
        <w:t>,</w:t>
      </w:r>
      <w:r w:rsidR="000B7B24" w:rsidRPr="00935A6D">
        <w:rPr>
          <w:rFonts w:ascii="Times New Roman" w:hAnsi="Times New Roman" w:cs="Times New Roman"/>
          <w:sz w:val="24"/>
          <w:szCs w:val="24"/>
        </w:rPr>
        <w:t xml:space="preserve"> jak również w sytuacjach wystąpienia podejrzenia obecności w wodzie substancji lub mikroorganizmów stwarzających potencjalne niebezpieczeństwo dla zdrowia ludzi</w:t>
      </w:r>
      <w:r w:rsidR="00A909AD">
        <w:rPr>
          <w:rFonts w:ascii="Times New Roman" w:hAnsi="Times New Roman" w:cs="Times New Roman"/>
          <w:sz w:val="24"/>
          <w:szCs w:val="24"/>
        </w:rPr>
        <w:t xml:space="preserve"> oraz</w:t>
      </w:r>
      <w:r w:rsidR="00DA143C" w:rsidRPr="00935A6D">
        <w:rPr>
          <w:rFonts w:ascii="Times New Roman" w:hAnsi="Times New Roman" w:cs="Times New Roman"/>
          <w:sz w:val="24"/>
          <w:szCs w:val="24"/>
        </w:rPr>
        <w:t xml:space="preserve"> </w:t>
      </w:r>
      <w:r w:rsidR="00DA143C" w:rsidRPr="00935A6D">
        <w:rPr>
          <w:rFonts w:ascii="Times New Roman" w:hAnsi="Times New Roman" w:cs="Times New Roman"/>
          <w:bCs/>
          <w:sz w:val="24"/>
          <w:szCs w:val="24"/>
        </w:rPr>
        <w:t>wykonują badania jakości wody do spożycia po zakończeniu działań naprawczych</w:t>
      </w:r>
      <w:r w:rsidR="00DA143C" w:rsidRPr="00935A6D">
        <w:rPr>
          <w:rFonts w:ascii="Times" w:eastAsia="Times New Roman" w:hAnsi="Times" w:cs="Arial"/>
          <w:bCs/>
          <w:sz w:val="24"/>
          <w:szCs w:val="20"/>
          <w:lang w:eastAsia="pl-PL"/>
        </w:rPr>
        <w:t xml:space="preserve"> </w:t>
      </w:r>
      <w:r w:rsidR="00DA143C" w:rsidRPr="00935A6D">
        <w:rPr>
          <w:rFonts w:ascii="Times New Roman" w:hAnsi="Times New Roman" w:cs="Times New Roman"/>
          <w:bCs/>
          <w:sz w:val="24"/>
          <w:szCs w:val="24"/>
        </w:rPr>
        <w:t>mających na celu sprawdzenie, czy woda do spożycia spełnia wymagania określone w przepisach wydanych na podstawie art. 13</w:t>
      </w:r>
      <w:r w:rsidR="009A6EFA">
        <w:rPr>
          <w:rFonts w:ascii="Times New Roman" w:hAnsi="Times New Roman" w:cs="Times New Roman"/>
          <w:bCs/>
          <w:sz w:val="24"/>
          <w:szCs w:val="24"/>
        </w:rPr>
        <w:t xml:space="preserve"> </w:t>
      </w:r>
      <w:proofErr w:type="spellStart"/>
      <w:r w:rsidR="009A6EFA">
        <w:rPr>
          <w:rFonts w:ascii="Times New Roman" w:hAnsi="Times New Roman" w:cs="Times New Roman"/>
          <w:bCs/>
          <w:sz w:val="24"/>
          <w:szCs w:val="24"/>
        </w:rPr>
        <w:t>u.z.z.w.i.z.o.ś</w:t>
      </w:r>
      <w:proofErr w:type="spellEnd"/>
      <w:r w:rsidR="009A6EFA">
        <w:rPr>
          <w:rFonts w:ascii="Times New Roman" w:hAnsi="Times New Roman" w:cs="Times New Roman"/>
          <w:bCs/>
          <w:sz w:val="24"/>
          <w:szCs w:val="24"/>
        </w:rPr>
        <w:t>.</w:t>
      </w:r>
      <w:r w:rsidR="000B7B24" w:rsidRPr="00935A6D">
        <w:rPr>
          <w:rFonts w:ascii="Times New Roman" w:hAnsi="Times New Roman" w:cs="Times New Roman"/>
          <w:sz w:val="24"/>
          <w:szCs w:val="24"/>
        </w:rPr>
        <w:t xml:space="preserve"> Ponadto</w:t>
      </w:r>
      <w:r w:rsidR="00E14E5A" w:rsidRPr="00935A6D">
        <w:rPr>
          <w:rFonts w:ascii="Times New Roman" w:hAnsi="Times New Roman" w:cs="Times New Roman"/>
          <w:sz w:val="24"/>
          <w:szCs w:val="24"/>
        </w:rPr>
        <w:t xml:space="preserve"> odpowiednio </w:t>
      </w:r>
      <w:r w:rsidR="000B7B24" w:rsidRPr="00935A6D">
        <w:rPr>
          <w:rFonts w:ascii="Times New Roman" w:hAnsi="Times New Roman" w:cs="Times New Roman"/>
          <w:sz w:val="24"/>
          <w:szCs w:val="24"/>
        </w:rPr>
        <w:t xml:space="preserve">organy </w:t>
      </w:r>
      <w:r w:rsidR="0073105D" w:rsidRPr="00935A6D">
        <w:rPr>
          <w:rFonts w:ascii="Times New Roman" w:hAnsi="Times New Roman" w:cs="Times New Roman"/>
          <w:sz w:val="24"/>
          <w:szCs w:val="24"/>
        </w:rPr>
        <w:t xml:space="preserve">Państwowej Inspekcji Sanitarnej </w:t>
      </w:r>
      <w:r w:rsidR="00E14E5A" w:rsidRPr="00935A6D">
        <w:rPr>
          <w:rFonts w:ascii="Times New Roman" w:hAnsi="Times New Roman" w:cs="Times New Roman"/>
          <w:sz w:val="24"/>
          <w:szCs w:val="24"/>
        </w:rPr>
        <w:t>lub Wojskowej Inspekcji Sanitarnej</w:t>
      </w:r>
      <w:r w:rsidR="000B7B24" w:rsidRPr="00935A6D">
        <w:rPr>
          <w:rFonts w:ascii="Times New Roman" w:hAnsi="Times New Roman" w:cs="Times New Roman"/>
          <w:sz w:val="24"/>
          <w:szCs w:val="24"/>
        </w:rPr>
        <w:t xml:space="preserve"> dokonują kontroli stanu sanitarno-higienicznego punktów zgodności i dokonują przeglądów </w:t>
      </w:r>
      <w:r w:rsidR="00A909AD">
        <w:rPr>
          <w:rFonts w:ascii="Times New Roman" w:hAnsi="Times New Roman" w:cs="Times New Roman"/>
          <w:sz w:val="24"/>
          <w:szCs w:val="24"/>
        </w:rPr>
        <w:t xml:space="preserve">tych </w:t>
      </w:r>
      <w:r w:rsidR="000B7B24" w:rsidRPr="00935A6D">
        <w:rPr>
          <w:rFonts w:ascii="Times New Roman" w:hAnsi="Times New Roman" w:cs="Times New Roman"/>
          <w:sz w:val="24"/>
          <w:szCs w:val="24"/>
        </w:rPr>
        <w:t>punktów zgodności. Prowadzą również wykaz dostawców wody, obiektów priorytetowych (wyłącznie tych</w:t>
      </w:r>
      <w:r w:rsidR="00A909AD">
        <w:rPr>
          <w:rFonts w:ascii="Times New Roman" w:hAnsi="Times New Roman" w:cs="Times New Roman"/>
          <w:sz w:val="24"/>
          <w:szCs w:val="24"/>
        </w:rPr>
        <w:t xml:space="preserve">, </w:t>
      </w:r>
      <w:r w:rsidR="000B7B24" w:rsidRPr="00935A6D">
        <w:rPr>
          <w:rFonts w:ascii="Times New Roman" w:hAnsi="Times New Roman" w:cs="Times New Roman"/>
          <w:sz w:val="24"/>
          <w:szCs w:val="24"/>
        </w:rPr>
        <w:t>które</w:t>
      </w:r>
      <w:r w:rsidR="006358DD" w:rsidRPr="00935A6D">
        <w:rPr>
          <w:rFonts w:ascii="Times New Roman" w:hAnsi="Times New Roman" w:cs="Times New Roman"/>
          <w:sz w:val="24"/>
          <w:szCs w:val="24"/>
        </w:rPr>
        <w:t xml:space="preserve"> wskazują na konieczność monitorowania wartości parametrycznej bakterii z rodzaju </w:t>
      </w:r>
      <w:proofErr w:type="spellStart"/>
      <w:r w:rsidR="006358DD" w:rsidRPr="00935A6D">
        <w:rPr>
          <w:rFonts w:ascii="Times New Roman" w:hAnsi="Times New Roman" w:cs="Times New Roman"/>
          <w:bCs/>
          <w:i/>
          <w:sz w:val="24"/>
          <w:szCs w:val="24"/>
        </w:rPr>
        <w:t>Legionella</w:t>
      </w:r>
      <w:proofErr w:type="spellEnd"/>
      <w:r w:rsidR="006358DD" w:rsidRPr="00935A6D">
        <w:rPr>
          <w:rFonts w:ascii="Times New Roman" w:hAnsi="Times New Roman" w:cs="Times New Roman"/>
          <w:sz w:val="24"/>
          <w:szCs w:val="24"/>
        </w:rPr>
        <w:t xml:space="preserve"> w ciepłej wodzie użytkowej lub wartości parametrycznej ołowiu</w:t>
      </w:r>
      <w:r w:rsidR="000B7B24" w:rsidRPr="00935A6D">
        <w:rPr>
          <w:rFonts w:ascii="Times New Roman" w:hAnsi="Times New Roman" w:cs="Times New Roman"/>
          <w:sz w:val="24"/>
          <w:szCs w:val="24"/>
        </w:rPr>
        <w:t>), systemów zaopatrzenia</w:t>
      </w:r>
      <w:r w:rsidR="006358DD" w:rsidRPr="00935A6D">
        <w:rPr>
          <w:rFonts w:ascii="Times New Roman" w:hAnsi="Times New Roman" w:cs="Times New Roman"/>
          <w:sz w:val="24"/>
          <w:szCs w:val="24"/>
        </w:rPr>
        <w:t xml:space="preserve"> w wodę</w:t>
      </w:r>
      <w:r w:rsidR="00A909AD">
        <w:rPr>
          <w:rFonts w:ascii="Times New Roman" w:hAnsi="Times New Roman" w:cs="Times New Roman"/>
          <w:sz w:val="24"/>
          <w:szCs w:val="24"/>
        </w:rPr>
        <w:t xml:space="preserve"> oraz</w:t>
      </w:r>
      <w:r w:rsidR="000B7B24" w:rsidRPr="00935A6D">
        <w:rPr>
          <w:rFonts w:ascii="Times New Roman" w:hAnsi="Times New Roman" w:cs="Times New Roman"/>
          <w:sz w:val="24"/>
          <w:szCs w:val="24"/>
        </w:rPr>
        <w:t xml:space="preserve"> punktów zgodności.</w:t>
      </w:r>
    </w:p>
    <w:p w14:paraId="36D95A02" w14:textId="39320635" w:rsidR="006358DD" w:rsidRPr="00935A6D" w:rsidRDefault="00D72965" w:rsidP="00A86939">
      <w:pPr>
        <w:spacing w:before="120" w:after="120" w:line="360" w:lineRule="auto"/>
        <w:jc w:val="both"/>
        <w:rPr>
          <w:rFonts w:ascii="Times New Roman" w:hAnsi="Times New Roman" w:cs="Times New Roman"/>
          <w:bCs/>
          <w:sz w:val="24"/>
          <w:szCs w:val="24"/>
        </w:rPr>
      </w:pPr>
      <w:r w:rsidRPr="00935A6D">
        <w:rPr>
          <w:rFonts w:ascii="Times New Roman" w:hAnsi="Times New Roman" w:cs="Times New Roman"/>
          <w:sz w:val="24"/>
          <w:szCs w:val="24"/>
        </w:rPr>
        <w:t xml:space="preserve">Odpowiednio </w:t>
      </w:r>
      <w:r w:rsidR="000B7B24" w:rsidRPr="00935A6D">
        <w:rPr>
          <w:rFonts w:ascii="Times New Roman" w:hAnsi="Times New Roman" w:cs="Times New Roman"/>
          <w:sz w:val="24"/>
          <w:szCs w:val="24"/>
        </w:rPr>
        <w:t>Główny Inspektor Sanitarny lub Główny Inspektor Sanitarny Wojska Polskiego w ramach sprawowanego nadzoru</w:t>
      </w:r>
      <w:r w:rsidR="00A909AD">
        <w:rPr>
          <w:rFonts w:ascii="Times New Roman" w:hAnsi="Times New Roman" w:cs="Times New Roman"/>
          <w:sz w:val="24"/>
          <w:szCs w:val="24"/>
        </w:rPr>
        <w:t xml:space="preserve"> </w:t>
      </w:r>
      <w:r w:rsidR="000B7B24" w:rsidRPr="00935A6D">
        <w:rPr>
          <w:rFonts w:ascii="Times New Roman" w:hAnsi="Times New Roman" w:cs="Times New Roman"/>
          <w:sz w:val="24"/>
          <w:szCs w:val="24"/>
        </w:rPr>
        <w:t>gromadzi informacje o</w:t>
      </w:r>
      <w:r w:rsidR="00A909AD">
        <w:rPr>
          <w:rFonts w:ascii="Times New Roman" w:hAnsi="Times New Roman" w:cs="Times New Roman"/>
          <w:sz w:val="24"/>
          <w:szCs w:val="24"/>
        </w:rPr>
        <w:t xml:space="preserve"> </w:t>
      </w:r>
      <w:r w:rsidR="006358DD" w:rsidRPr="00935A6D">
        <w:rPr>
          <w:rFonts w:ascii="Times New Roman" w:hAnsi="Times New Roman" w:cs="Times New Roman"/>
          <w:bCs/>
          <w:sz w:val="24"/>
          <w:szCs w:val="24"/>
        </w:rPr>
        <w:t xml:space="preserve">wynikach monitoringu zgodności w przypadku niezgodności wartości parametrycznych parametrów mikrobiologicznych i chemicznych określonych w przepisach wydanych na podstawie art. 13 </w:t>
      </w:r>
      <w:bookmarkStart w:id="7" w:name="_Hlk169198467"/>
      <w:proofErr w:type="spellStart"/>
      <w:r w:rsidR="0057676F">
        <w:rPr>
          <w:rFonts w:ascii="Times New Roman" w:hAnsi="Times New Roman" w:cs="Times New Roman"/>
          <w:bCs/>
          <w:sz w:val="24"/>
          <w:szCs w:val="24"/>
        </w:rPr>
        <w:t>u.z.z.w.i.z.o.ś</w:t>
      </w:r>
      <w:proofErr w:type="spellEnd"/>
      <w:r w:rsidR="0057676F">
        <w:rPr>
          <w:rFonts w:ascii="Times New Roman" w:hAnsi="Times New Roman" w:cs="Times New Roman"/>
          <w:bCs/>
          <w:sz w:val="24"/>
          <w:szCs w:val="24"/>
        </w:rPr>
        <w:t xml:space="preserve">. </w:t>
      </w:r>
      <w:bookmarkEnd w:id="7"/>
      <w:r w:rsidR="006358DD" w:rsidRPr="00935A6D">
        <w:rPr>
          <w:rFonts w:ascii="Times New Roman" w:hAnsi="Times New Roman" w:cs="Times New Roman"/>
          <w:bCs/>
          <w:sz w:val="24"/>
          <w:szCs w:val="24"/>
        </w:rPr>
        <w:t>oraz działaniach naprawczych podejmowanych w związku z tą niezgodnością</w:t>
      </w:r>
      <w:r w:rsidR="00A909AD">
        <w:rPr>
          <w:rFonts w:ascii="Times New Roman" w:hAnsi="Times New Roman" w:cs="Times New Roman"/>
          <w:bCs/>
          <w:sz w:val="24"/>
          <w:szCs w:val="24"/>
        </w:rPr>
        <w:t xml:space="preserve">, </w:t>
      </w:r>
      <w:r w:rsidR="006358DD" w:rsidRPr="00935A6D">
        <w:rPr>
          <w:rFonts w:ascii="Times New Roman" w:hAnsi="Times New Roman" w:cs="Times New Roman"/>
          <w:bCs/>
          <w:sz w:val="24"/>
          <w:szCs w:val="24"/>
        </w:rPr>
        <w:t xml:space="preserve">wynikach monitorowania wartości parametrycznej bakterii z rodzaju </w:t>
      </w:r>
      <w:proofErr w:type="spellStart"/>
      <w:r w:rsidR="006358DD" w:rsidRPr="00935A6D">
        <w:rPr>
          <w:rFonts w:ascii="Times New Roman" w:hAnsi="Times New Roman" w:cs="Times New Roman"/>
          <w:bCs/>
          <w:i/>
          <w:iCs/>
          <w:sz w:val="24"/>
          <w:szCs w:val="24"/>
        </w:rPr>
        <w:t>Legionella</w:t>
      </w:r>
      <w:proofErr w:type="spellEnd"/>
      <w:r w:rsidR="006358DD" w:rsidRPr="00935A6D">
        <w:rPr>
          <w:rFonts w:ascii="Times New Roman" w:hAnsi="Times New Roman" w:cs="Times New Roman"/>
          <w:bCs/>
          <w:sz w:val="24"/>
          <w:szCs w:val="24"/>
        </w:rPr>
        <w:t xml:space="preserve"> w ciepłej wodzie użytkowej i wartości parametrycznej ołowiu w obiektach priorytetowych i budynkach, dla których w ocenie ryzyka</w:t>
      </w:r>
      <w:r w:rsidR="00331A94" w:rsidRPr="00935A6D">
        <w:rPr>
          <w:rFonts w:ascii="Times New Roman" w:hAnsi="Times New Roman" w:cs="Times New Roman"/>
          <w:bCs/>
          <w:sz w:val="24"/>
          <w:szCs w:val="24"/>
        </w:rPr>
        <w:t xml:space="preserve"> w wewnętrznym systemie wodociągowym</w:t>
      </w:r>
      <w:r w:rsidR="006358DD" w:rsidRPr="00935A6D">
        <w:rPr>
          <w:rFonts w:ascii="Times New Roman" w:hAnsi="Times New Roman" w:cs="Times New Roman"/>
          <w:bCs/>
          <w:sz w:val="24"/>
          <w:szCs w:val="24"/>
        </w:rPr>
        <w:t xml:space="preserve">, zidentyfikowano ryzyko dla jakości wody do spożycia i zdrowia ludzi wskazujące na konieczność monitorowania wartości parametrycznej bakterii z rodzaju </w:t>
      </w:r>
      <w:proofErr w:type="spellStart"/>
      <w:r w:rsidR="006358DD" w:rsidRPr="00935A6D">
        <w:rPr>
          <w:rFonts w:ascii="Times New Roman" w:hAnsi="Times New Roman" w:cs="Times New Roman"/>
          <w:bCs/>
          <w:i/>
          <w:iCs/>
          <w:sz w:val="24"/>
          <w:szCs w:val="24"/>
        </w:rPr>
        <w:t>Legionella</w:t>
      </w:r>
      <w:proofErr w:type="spellEnd"/>
      <w:r w:rsidR="006358DD" w:rsidRPr="00935A6D">
        <w:rPr>
          <w:rFonts w:ascii="Times New Roman" w:hAnsi="Times New Roman" w:cs="Times New Roman"/>
          <w:bCs/>
          <w:sz w:val="24"/>
          <w:szCs w:val="24"/>
        </w:rPr>
        <w:t xml:space="preserve"> w ciepłej wodzie użytkowej lub wartości parametrycznej ołowiu</w:t>
      </w:r>
      <w:r w:rsidR="00A909AD">
        <w:rPr>
          <w:rFonts w:ascii="Times New Roman" w:hAnsi="Times New Roman" w:cs="Times New Roman"/>
          <w:bCs/>
          <w:sz w:val="24"/>
          <w:szCs w:val="24"/>
        </w:rPr>
        <w:t xml:space="preserve">, </w:t>
      </w:r>
      <w:r w:rsidR="006358DD" w:rsidRPr="00935A6D">
        <w:rPr>
          <w:rFonts w:ascii="Times New Roman" w:hAnsi="Times New Roman" w:cs="Times New Roman"/>
          <w:bCs/>
          <w:sz w:val="24"/>
          <w:szCs w:val="24"/>
        </w:rPr>
        <w:t xml:space="preserve">działaniach podejmowanych przez właścicieli lub zarządców budynków mających na celu wyeliminowanie lub zmniejszenie ryzyka niezgodności z wartością parametryczną bakterii z rodzaju </w:t>
      </w:r>
      <w:proofErr w:type="spellStart"/>
      <w:r w:rsidR="006358DD" w:rsidRPr="00935A6D">
        <w:rPr>
          <w:rFonts w:ascii="Times New Roman" w:hAnsi="Times New Roman" w:cs="Times New Roman"/>
          <w:bCs/>
          <w:i/>
          <w:iCs/>
          <w:sz w:val="24"/>
          <w:szCs w:val="24"/>
        </w:rPr>
        <w:t>Legionella</w:t>
      </w:r>
      <w:proofErr w:type="spellEnd"/>
      <w:r w:rsidR="006358DD" w:rsidRPr="00935A6D">
        <w:rPr>
          <w:rFonts w:ascii="Times New Roman" w:hAnsi="Times New Roman" w:cs="Times New Roman"/>
          <w:bCs/>
          <w:sz w:val="24"/>
          <w:szCs w:val="24"/>
        </w:rPr>
        <w:t xml:space="preserve"> w ciepłej wodzie użytkowej lub wartością parametryczną ołowiu</w:t>
      </w:r>
      <w:r w:rsidR="00A909AD">
        <w:rPr>
          <w:rFonts w:ascii="Times New Roman" w:hAnsi="Times New Roman" w:cs="Times New Roman"/>
          <w:bCs/>
          <w:sz w:val="24"/>
          <w:szCs w:val="24"/>
        </w:rPr>
        <w:t xml:space="preserve"> oraz </w:t>
      </w:r>
      <w:r w:rsidR="006358DD" w:rsidRPr="00935A6D">
        <w:rPr>
          <w:rFonts w:ascii="Times New Roman" w:hAnsi="Times New Roman" w:cs="Times New Roman"/>
          <w:bCs/>
          <w:sz w:val="24"/>
          <w:szCs w:val="24"/>
        </w:rPr>
        <w:t>zdarzeniach związanych z wodą do spożycia, które spowodowały potencjalne ryzyko dla zdrowia ludzi</w:t>
      </w:r>
      <w:r w:rsidR="00A909AD">
        <w:rPr>
          <w:rFonts w:ascii="Times New Roman" w:hAnsi="Times New Roman" w:cs="Times New Roman"/>
          <w:bCs/>
          <w:sz w:val="24"/>
          <w:szCs w:val="24"/>
        </w:rPr>
        <w:t xml:space="preserve">, </w:t>
      </w:r>
      <w:r w:rsidR="006358DD" w:rsidRPr="00935A6D">
        <w:rPr>
          <w:rFonts w:ascii="Times New Roman" w:hAnsi="Times New Roman" w:cs="Times New Roman"/>
          <w:bCs/>
          <w:sz w:val="24"/>
          <w:szCs w:val="24"/>
        </w:rPr>
        <w:t>bez względu na to, czy miała miejsce niezgodność z wartością parametryczną</w:t>
      </w:r>
      <w:r w:rsidR="00A909AD">
        <w:rPr>
          <w:rFonts w:ascii="Times New Roman" w:hAnsi="Times New Roman" w:cs="Times New Roman"/>
          <w:bCs/>
          <w:sz w:val="24"/>
          <w:szCs w:val="24"/>
        </w:rPr>
        <w:t>,</w:t>
      </w:r>
      <w:r w:rsidR="006358DD" w:rsidRPr="00935A6D">
        <w:rPr>
          <w:rFonts w:ascii="Times New Roman" w:hAnsi="Times New Roman" w:cs="Times New Roman"/>
          <w:bCs/>
          <w:sz w:val="24"/>
          <w:szCs w:val="24"/>
        </w:rPr>
        <w:t xml:space="preserve"> trwające dłużej niż 10 kolejnych dni i dotyczące co najmniej 1000 osób, w tym również informacje o przyczynach tych zdarzeń i działaniach naprawczych podejmowanych przez dostawców wody.</w:t>
      </w:r>
      <w:r w:rsidR="005B2856" w:rsidRPr="00935A6D">
        <w:rPr>
          <w:rFonts w:ascii="Times New Roman" w:hAnsi="Times New Roman" w:cs="Times New Roman"/>
          <w:bCs/>
          <w:sz w:val="24"/>
          <w:szCs w:val="24"/>
        </w:rPr>
        <w:t xml:space="preserve"> Zakres udostępnianych danych nie będzie obejmował nieruchomości uznawanych za niezbędne na cele obronności i </w:t>
      </w:r>
      <w:r w:rsidR="005B2856" w:rsidRPr="00935A6D">
        <w:rPr>
          <w:rFonts w:ascii="Times New Roman" w:hAnsi="Times New Roman" w:cs="Times New Roman"/>
          <w:bCs/>
          <w:sz w:val="24"/>
          <w:szCs w:val="24"/>
        </w:rPr>
        <w:lastRenderedPageBreak/>
        <w:t xml:space="preserve">bezpieczeństwa państwa określonych w przepisach wydanych na podstawie art. 91 ustawy z dnia 21 sierpnia 1997 r. o gospodarce nieruchomościami (Dz. U. z 2024 r. poz. 1145, </w:t>
      </w:r>
      <w:r w:rsidR="00A363F4" w:rsidRPr="00935A6D">
        <w:rPr>
          <w:rFonts w:ascii="Times New Roman" w:hAnsi="Times New Roman" w:cs="Times New Roman"/>
          <w:bCs/>
          <w:sz w:val="24"/>
          <w:szCs w:val="24"/>
        </w:rPr>
        <w:t>z</w:t>
      </w:r>
      <w:r w:rsidR="004F2A12">
        <w:rPr>
          <w:rFonts w:ascii="Times New Roman" w:hAnsi="Times New Roman" w:cs="Times New Roman"/>
          <w:bCs/>
          <w:sz w:val="24"/>
          <w:szCs w:val="24"/>
        </w:rPr>
        <w:t> </w:t>
      </w:r>
      <w:proofErr w:type="spellStart"/>
      <w:r w:rsidR="00A363F4" w:rsidRPr="00935A6D">
        <w:rPr>
          <w:rFonts w:ascii="Times New Roman" w:hAnsi="Times New Roman" w:cs="Times New Roman"/>
          <w:bCs/>
          <w:sz w:val="24"/>
          <w:szCs w:val="24"/>
        </w:rPr>
        <w:t>późn</w:t>
      </w:r>
      <w:proofErr w:type="spellEnd"/>
      <w:r w:rsidR="00A363F4" w:rsidRPr="00935A6D">
        <w:rPr>
          <w:rFonts w:ascii="Times New Roman" w:hAnsi="Times New Roman" w:cs="Times New Roman"/>
          <w:bCs/>
          <w:sz w:val="24"/>
          <w:szCs w:val="24"/>
        </w:rPr>
        <w:t>.</w:t>
      </w:r>
      <w:r w:rsidR="004F2A12">
        <w:rPr>
          <w:rFonts w:ascii="Times New Roman" w:hAnsi="Times New Roman" w:cs="Times New Roman"/>
          <w:bCs/>
          <w:sz w:val="24"/>
          <w:szCs w:val="24"/>
        </w:rPr>
        <w:t> </w:t>
      </w:r>
      <w:r w:rsidR="00A363F4" w:rsidRPr="00935A6D">
        <w:rPr>
          <w:rFonts w:ascii="Times New Roman" w:hAnsi="Times New Roman" w:cs="Times New Roman"/>
          <w:bCs/>
          <w:sz w:val="24"/>
          <w:szCs w:val="24"/>
        </w:rPr>
        <w:t>zm.</w:t>
      </w:r>
      <w:r w:rsidR="005B2856" w:rsidRPr="00935A6D">
        <w:rPr>
          <w:rFonts w:ascii="Times New Roman" w:hAnsi="Times New Roman" w:cs="Times New Roman"/>
          <w:bCs/>
          <w:sz w:val="24"/>
          <w:szCs w:val="24"/>
        </w:rPr>
        <w:t>).</w:t>
      </w:r>
    </w:p>
    <w:p w14:paraId="02E1D84B" w14:textId="4F24F4E5" w:rsidR="000B7B24" w:rsidRPr="00935A6D" w:rsidRDefault="00DA7563"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Powyższe i</w:t>
      </w:r>
      <w:r w:rsidR="000B7B24" w:rsidRPr="00935A6D">
        <w:rPr>
          <w:rFonts w:ascii="Times New Roman" w:hAnsi="Times New Roman" w:cs="Times New Roman"/>
          <w:sz w:val="24"/>
          <w:szCs w:val="24"/>
        </w:rPr>
        <w:t xml:space="preserve">nformacje są gromadzone </w:t>
      </w:r>
      <w:r w:rsidRPr="00935A6D">
        <w:rPr>
          <w:rFonts w:ascii="Times New Roman" w:hAnsi="Times New Roman" w:cs="Times New Roman"/>
          <w:sz w:val="24"/>
          <w:szCs w:val="24"/>
        </w:rPr>
        <w:t xml:space="preserve">przez Głównego Inspektora Sanitarnego i Głównego Inspektora Sanitarnego Wojska Polskiego </w:t>
      </w:r>
      <w:r w:rsidR="000B7B24" w:rsidRPr="00935A6D">
        <w:rPr>
          <w:rFonts w:ascii="Times New Roman" w:hAnsi="Times New Roman" w:cs="Times New Roman"/>
          <w:sz w:val="24"/>
          <w:szCs w:val="24"/>
        </w:rPr>
        <w:t xml:space="preserve">w celu zapewnienia Komisji Europejskiej, Europejskiej Agencji Środowiska i Europejskiemu Centrum ds. Zapobiegania i Kontroli Chorób dostępu do danych zgodnie z wymaganiem </w:t>
      </w:r>
      <w:r>
        <w:rPr>
          <w:rFonts w:ascii="Times New Roman" w:hAnsi="Times New Roman" w:cs="Times New Roman"/>
          <w:sz w:val="24"/>
          <w:szCs w:val="24"/>
        </w:rPr>
        <w:t xml:space="preserve">określonym w </w:t>
      </w:r>
      <w:r w:rsidR="000B7B24" w:rsidRPr="00935A6D">
        <w:rPr>
          <w:rFonts w:ascii="Times New Roman" w:hAnsi="Times New Roman" w:cs="Times New Roman"/>
          <w:sz w:val="24"/>
          <w:szCs w:val="24"/>
        </w:rPr>
        <w:t>art. 18 ust. 2 dyrektywy (UE) 2020/2184.</w:t>
      </w:r>
      <w:r w:rsidR="00724ECF" w:rsidRPr="00935A6D">
        <w:rPr>
          <w:rFonts w:ascii="Times New Roman" w:hAnsi="Times New Roman" w:cs="Times New Roman"/>
          <w:sz w:val="24"/>
          <w:szCs w:val="24"/>
        </w:rPr>
        <w:t xml:space="preserve"> </w:t>
      </w:r>
      <w:r w:rsidR="00E14E5A" w:rsidRPr="00935A6D">
        <w:rPr>
          <w:rFonts w:ascii="Times New Roman" w:hAnsi="Times New Roman" w:cs="Times New Roman"/>
          <w:sz w:val="24"/>
          <w:szCs w:val="24"/>
        </w:rPr>
        <w:t xml:space="preserve">Jednakże </w:t>
      </w:r>
      <w:r w:rsidR="00E14E5A" w:rsidRPr="00935A6D">
        <w:rPr>
          <w:rFonts w:ascii="Times New Roman" w:eastAsia="Times New Roman" w:hAnsi="Times New Roman" w:cs="Times New Roman"/>
          <w:sz w:val="24"/>
          <w:szCs w:val="24"/>
        </w:rPr>
        <w:t>Główny Inspektor Sanitarny Wojska Polskiego zapewnia Komisji Europejskiej, Europejskiej Agencji Środowiska i Europejskiemu Centrum ds. Zapobiegania i Kontroli Chorób dostęp do</w:t>
      </w:r>
      <w:r w:rsidR="00917E5E" w:rsidRPr="00935A6D">
        <w:rPr>
          <w:rFonts w:ascii="Times New Roman" w:eastAsia="Times New Roman" w:hAnsi="Times New Roman" w:cs="Times New Roman"/>
          <w:sz w:val="24"/>
          <w:szCs w:val="24"/>
        </w:rPr>
        <w:t xml:space="preserve"> powyższych</w:t>
      </w:r>
      <w:r w:rsidR="00E14E5A" w:rsidRPr="00935A6D">
        <w:rPr>
          <w:rFonts w:ascii="Times New Roman" w:eastAsia="Times New Roman" w:hAnsi="Times New Roman" w:cs="Times New Roman"/>
          <w:sz w:val="24"/>
          <w:szCs w:val="24"/>
        </w:rPr>
        <w:t xml:space="preserve"> danych, z wyłączeniem</w:t>
      </w:r>
      <w:r w:rsidR="00917E5E" w:rsidRPr="00935A6D">
        <w:rPr>
          <w:rFonts w:ascii="Times New Roman" w:eastAsia="Times New Roman" w:hAnsi="Times New Roman" w:cs="Times New Roman"/>
          <w:sz w:val="24"/>
          <w:szCs w:val="24"/>
        </w:rPr>
        <w:t xml:space="preserve"> tych, które dotyczą</w:t>
      </w:r>
      <w:r w:rsidR="00E14E5A" w:rsidRPr="00935A6D">
        <w:rPr>
          <w:rFonts w:ascii="Times New Roman" w:eastAsia="Times New Roman" w:hAnsi="Times New Roman" w:cs="Times New Roman"/>
          <w:sz w:val="24"/>
          <w:szCs w:val="24"/>
        </w:rPr>
        <w:t xml:space="preserve"> nieruchomości uznawanych za niezbędne na cele obronności i bezpieczeństwa państwa, określonych w przepisach wydanych na podstawie art. 91 ustawy z dnia 21 sierpnia 1997 r. o gospodarce nieruchomościami lub obiektów szczególnie ważnych dla bezpieczeństwa lub obronności państwa określonych w przepisach wydanych na podstawie art. 617 ustawy z dnia 11 marca 2022 r. o obronie Ojczyzny (Dz. U. z </w:t>
      </w:r>
      <w:r w:rsidR="00D11596" w:rsidRPr="00935A6D">
        <w:rPr>
          <w:rFonts w:ascii="Times New Roman" w:eastAsia="Times New Roman" w:hAnsi="Times New Roman" w:cs="Times New Roman"/>
          <w:sz w:val="24"/>
          <w:szCs w:val="24"/>
        </w:rPr>
        <w:t>202</w:t>
      </w:r>
      <w:r w:rsidR="00D11596">
        <w:rPr>
          <w:rFonts w:ascii="Times New Roman" w:eastAsia="Times New Roman" w:hAnsi="Times New Roman" w:cs="Times New Roman"/>
          <w:sz w:val="24"/>
          <w:szCs w:val="24"/>
        </w:rPr>
        <w:t>5</w:t>
      </w:r>
      <w:r w:rsidR="00D11596" w:rsidRPr="00935A6D">
        <w:rPr>
          <w:rFonts w:ascii="Times New Roman" w:eastAsia="Times New Roman" w:hAnsi="Times New Roman" w:cs="Times New Roman"/>
          <w:sz w:val="24"/>
          <w:szCs w:val="24"/>
        </w:rPr>
        <w:t xml:space="preserve"> </w:t>
      </w:r>
      <w:r w:rsidR="00E14E5A" w:rsidRPr="00935A6D">
        <w:rPr>
          <w:rFonts w:ascii="Times New Roman" w:eastAsia="Times New Roman" w:hAnsi="Times New Roman" w:cs="Times New Roman"/>
          <w:sz w:val="24"/>
          <w:szCs w:val="24"/>
        </w:rPr>
        <w:t xml:space="preserve">r. poz. </w:t>
      </w:r>
      <w:r w:rsidR="00010CFD">
        <w:rPr>
          <w:rFonts w:ascii="Times New Roman" w:eastAsia="Times New Roman" w:hAnsi="Times New Roman" w:cs="Times New Roman"/>
          <w:sz w:val="24"/>
          <w:szCs w:val="24"/>
        </w:rPr>
        <w:t>825</w:t>
      </w:r>
      <w:r w:rsidR="000420CE">
        <w:rPr>
          <w:rFonts w:ascii="Times New Roman" w:eastAsia="Times New Roman" w:hAnsi="Times New Roman" w:cs="Times New Roman"/>
          <w:sz w:val="24"/>
          <w:szCs w:val="24"/>
        </w:rPr>
        <w:t xml:space="preserve">, z </w:t>
      </w:r>
      <w:proofErr w:type="spellStart"/>
      <w:r w:rsidR="000420CE">
        <w:rPr>
          <w:rFonts w:ascii="Times New Roman" w:eastAsia="Times New Roman" w:hAnsi="Times New Roman" w:cs="Times New Roman"/>
          <w:sz w:val="24"/>
          <w:szCs w:val="24"/>
        </w:rPr>
        <w:t>późn</w:t>
      </w:r>
      <w:proofErr w:type="spellEnd"/>
      <w:r w:rsidR="000420CE">
        <w:rPr>
          <w:rFonts w:ascii="Times New Roman" w:eastAsia="Times New Roman" w:hAnsi="Times New Roman" w:cs="Times New Roman"/>
          <w:sz w:val="24"/>
          <w:szCs w:val="24"/>
        </w:rPr>
        <w:t>. zm.</w:t>
      </w:r>
      <w:r w:rsidR="00917E5E" w:rsidRPr="00935A6D">
        <w:rPr>
          <w:rFonts w:ascii="Times New Roman" w:hAnsi="Times New Roman" w:cs="Times New Roman"/>
          <w:sz w:val="24"/>
          <w:szCs w:val="24"/>
        </w:rPr>
        <w:t xml:space="preserve">). </w:t>
      </w:r>
      <w:r w:rsidR="00724ECF" w:rsidRPr="00935A6D">
        <w:rPr>
          <w:rFonts w:ascii="Times New Roman" w:hAnsi="Times New Roman" w:cs="Times New Roman"/>
          <w:sz w:val="24"/>
          <w:szCs w:val="24"/>
        </w:rPr>
        <w:t xml:space="preserve">Sposób dostępu do danych </w:t>
      </w:r>
      <w:r w:rsidR="00C3726C" w:rsidRPr="00935A6D">
        <w:rPr>
          <w:rFonts w:ascii="Times New Roman" w:hAnsi="Times New Roman" w:cs="Times New Roman"/>
          <w:sz w:val="24"/>
          <w:szCs w:val="24"/>
        </w:rPr>
        <w:t>dla</w:t>
      </w:r>
      <w:r w:rsidR="00724ECF" w:rsidRPr="00935A6D">
        <w:rPr>
          <w:rFonts w:ascii="Times New Roman" w:hAnsi="Times New Roman" w:cs="Times New Roman"/>
          <w:sz w:val="24"/>
          <w:szCs w:val="24"/>
        </w:rPr>
        <w:t xml:space="preserve"> Komisji Europejskiej, Europejskiej Agencji Środowiska i Europejskiemu Centrum ds.</w:t>
      </w:r>
      <w:r w:rsidR="004F2A12">
        <w:rPr>
          <w:rFonts w:ascii="Times New Roman" w:hAnsi="Times New Roman" w:cs="Times New Roman"/>
          <w:sz w:val="24"/>
          <w:szCs w:val="24"/>
        </w:rPr>
        <w:t> </w:t>
      </w:r>
      <w:r w:rsidR="00724ECF" w:rsidRPr="00935A6D">
        <w:rPr>
          <w:rFonts w:ascii="Times New Roman" w:hAnsi="Times New Roman" w:cs="Times New Roman"/>
          <w:sz w:val="24"/>
          <w:szCs w:val="24"/>
        </w:rPr>
        <w:t xml:space="preserve">Zapobiegania i Kontroli Chorób </w:t>
      </w:r>
      <w:r w:rsidR="00C3726C" w:rsidRPr="00935A6D">
        <w:rPr>
          <w:rFonts w:ascii="Times New Roman" w:hAnsi="Times New Roman" w:cs="Times New Roman"/>
          <w:sz w:val="24"/>
          <w:szCs w:val="24"/>
        </w:rPr>
        <w:t>będzie uzależniony od przyjętych przez Komisję Europejską rozwiązań. Komisja Europejska decyduje o</w:t>
      </w:r>
      <w:r w:rsidR="00724ECF" w:rsidRPr="00935A6D">
        <w:rPr>
          <w:rFonts w:ascii="Times New Roman" w:hAnsi="Times New Roman" w:cs="Times New Roman"/>
          <w:sz w:val="24"/>
          <w:szCs w:val="24"/>
        </w:rPr>
        <w:t xml:space="preserve"> form</w:t>
      </w:r>
      <w:r w:rsidR="00C3726C" w:rsidRPr="00935A6D">
        <w:rPr>
          <w:rFonts w:ascii="Times New Roman" w:hAnsi="Times New Roman" w:cs="Times New Roman"/>
          <w:sz w:val="24"/>
          <w:szCs w:val="24"/>
        </w:rPr>
        <w:t>ie</w:t>
      </w:r>
      <w:r w:rsidR="00724ECF" w:rsidRPr="00935A6D">
        <w:rPr>
          <w:rFonts w:ascii="Times New Roman" w:hAnsi="Times New Roman" w:cs="Times New Roman"/>
          <w:sz w:val="24"/>
          <w:szCs w:val="24"/>
        </w:rPr>
        <w:t xml:space="preserve"> i spos</w:t>
      </w:r>
      <w:r w:rsidR="00C3726C" w:rsidRPr="00935A6D">
        <w:rPr>
          <w:rFonts w:ascii="Times New Roman" w:hAnsi="Times New Roman" w:cs="Times New Roman"/>
          <w:sz w:val="24"/>
          <w:szCs w:val="24"/>
        </w:rPr>
        <w:t>o</w:t>
      </w:r>
      <w:r w:rsidR="00724ECF" w:rsidRPr="00935A6D">
        <w:rPr>
          <w:rFonts w:ascii="Times New Roman" w:hAnsi="Times New Roman" w:cs="Times New Roman"/>
          <w:sz w:val="24"/>
          <w:szCs w:val="24"/>
        </w:rPr>
        <w:t>b</w:t>
      </w:r>
      <w:r w:rsidR="00C3726C" w:rsidRPr="00935A6D">
        <w:rPr>
          <w:rFonts w:ascii="Times New Roman" w:hAnsi="Times New Roman" w:cs="Times New Roman"/>
          <w:sz w:val="24"/>
          <w:szCs w:val="24"/>
        </w:rPr>
        <w:t>ie</w:t>
      </w:r>
      <w:r w:rsidR="00724ECF" w:rsidRPr="00935A6D">
        <w:rPr>
          <w:rFonts w:ascii="Times New Roman" w:hAnsi="Times New Roman" w:cs="Times New Roman"/>
          <w:sz w:val="24"/>
          <w:szCs w:val="24"/>
        </w:rPr>
        <w:t xml:space="preserve"> dostarczania przez państwa członkowskie</w:t>
      </w:r>
      <w:r>
        <w:rPr>
          <w:rFonts w:ascii="Times New Roman" w:hAnsi="Times New Roman" w:cs="Times New Roman"/>
          <w:sz w:val="24"/>
          <w:szCs w:val="24"/>
        </w:rPr>
        <w:t xml:space="preserve"> UE</w:t>
      </w:r>
      <w:r w:rsidR="00724ECF" w:rsidRPr="00935A6D">
        <w:rPr>
          <w:rFonts w:ascii="Times New Roman" w:hAnsi="Times New Roman" w:cs="Times New Roman"/>
          <w:sz w:val="24"/>
          <w:szCs w:val="24"/>
        </w:rPr>
        <w:t xml:space="preserve"> zbi</w:t>
      </w:r>
      <w:r w:rsidR="00C3726C" w:rsidRPr="00935A6D">
        <w:rPr>
          <w:rFonts w:ascii="Times New Roman" w:hAnsi="Times New Roman" w:cs="Times New Roman"/>
          <w:sz w:val="24"/>
          <w:szCs w:val="24"/>
        </w:rPr>
        <w:t>o</w:t>
      </w:r>
      <w:r w:rsidR="00724ECF" w:rsidRPr="00935A6D">
        <w:rPr>
          <w:rFonts w:ascii="Times New Roman" w:hAnsi="Times New Roman" w:cs="Times New Roman"/>
          <w:sz w:val="24"/>
          <w:szCs w:val="24"/>
        </w:rPr>
        <w:t>r</w:t>
      </w:r>
      <w:r w:rsidR="00C3726C" w:rsidRPr="00935A6D">
        <w:rPr>
          <w:rFonts w:ascii="Times New Roman" w:hAnsi="Times New Roman" w:cs="Times New Roman"/>
          <w:sz w:val="24"/>
          <w:szCs w:val="24"/>
        </w:rPr>
        <w:t>ów</w:t>
      </w:r>
      <w:r w:rsidR="00724ECF" w:rsidRPr="00935A6D">
        <w:rPr>
          <w:rFonts w:ascii="Times New Roman" w:hAnsi="Times New Roman" w:cs="Times New Roman"/>
          <w:sz w:val="24"/>
          <w:szCs w:val="24"/>
        </w:rPr>
        <w:t xml:space="preserve"> danych i następnie ich aktualizacji. </w:t>
      </w:r>
      <w:r w:rsidR="00C3726C" w:rsidRPr="00935A6D">
        <w:rPr>
          <w:rFonts w:ascii="Times New Roman" w:hAnsi="Times New Roman" w:cs="Times New Roman"/>
          <w:sz w:val="24"/>
          <w:szCs w:val="24"/>
        </w:rPr>
        <w:t>Realizacja pierwszego obowiązku zapewnienia przez państwa członkowskie dostępu do zbiorów danych, o których mowa w art. 18 ust. 1 lit. c</w:t>
      </w:r>
      <w:r>
        <w:rPr>
          <w:rFonts w:ascii="Times New Roman" w:hAnsi="Times New Roman" w:cs="Times New Roman"/>
          <w:sz w:val="24"/>
          <w:szCs w:val="24"/>
        </w:rPr>
        <w:t xml:space="preserve"> i </w:t>
      </w:r>
      <w:r w:rsidR="00C3726C" w:rsidRPr="00935A6D">
        <w:rPr>
          <w:rFonts w:ascii="Times New Roman" w:hAnsi="Times New Roman" w:cs="Times New Roman"/>
          <w:sz w:val="24"/>
          <w:szCs w:val="24"/>
        </w:rPr>
        <w:t>d dyrektywy (UE) 2020/2184, zgodnie z wytycznymi Komisji</w:t>
      </w:r>
      <w:r>
        <w:rPr>
          <w:rFonts w:ascii="Times New Roman" w:hAnsi="Times New Roman" w:cs="Times New Roman"/>
          <w:sz w:val="24"/>
          <w:szCs w:val="24"/>
        </w:rPr>
        <w:t xml:space="preserve"> Europejskiej</w:t>
      </w:r>
      <w:r w:rsidR="00C3726C" w:rsidRPr="00935A6D">
        <w:rPr>
          <w:rFonts w:ascii="Times New Roman" w:hAnsi="Times New Roman" w:cs="Times New Roman"/>
          <w:sz w:val="24"/>
          <w:szCs w:val="24"/>
        </w:rPr>
        <w:t xml:space="preserve">, będzie realizowana przez zamieszczenie na platformie </w:t>
      </w:r>
      <w:r w:rsidR="007A1DFB" w:rsidRPr="00935A6D">
        <w:rPr>
          <w:rFonts w:ascii="Times New Roman" w:hAnsi="Times New Roman" w:cs="Times New Roman"/>
          <w:sz w:val="24"/>
          <w:szCs w:val="24"/>
        </w:rPr>
        <w:t xml:space="preserve">Europejskiej Agencji Środowiska </w:t>
      </w:r>
      <w:proofErr w:type="spellStart"/>
      <w:r w:rsidR="00C3726C" w:rsidRPr="00935A6D">
        <w:rPr>
          <w:rFonts w:ascii="Times New Roman" w:hAnsi="Times New Roman" w:cs="Times New Roman"/>
          <w:sz w:val="24"/>
          <w:szCs w:val="24"/>
        </w:rPr>
        <w:t>Reportnet</w:t>
      </w:r>
      <w:proofErr w:type="spellEnd"/>
      <w:r w:rsidR="00C3726C" w:rsidRPr="00935A6D">
        <w:rPr>
          <w:rFonts w:ascii="Times New Roman" w:hAnsi="Times New Roman" w:cs="Times New Roman"/>
          <w:sz w:val="24"/>
          <w:szCs w:val="24"/>
        </w:rPr>
        <w:t xml:space="preserve"> plików z danymi w formacie i zakresie wskazanym przez Komisję</w:t>
      </w:r>
      <w:r>
        <w:rPr>
          <w:rFonts w:ascii="Times New Roman" w:hAnsi="Times New Roman" w:cs="Times New Roman"/>
          <w:sz w:val="24"/>
          <w:szCs w:val="24"/>
        </w:rPr>
        <w:t xml:space="preserve"> </w:t>
      </w:r>
      <w:r w:rsidRPr="00935A6D">
        <w:rPr>
          <w:rFonts w:ascii="Times New Roman" w:hAnsi="Times New Roman" w:cs="Times New Roman"/>
          <w:sz w:val="24"/>
          <w:szCs w:val="24"/>
        </w:rPr>
        <w:t>Europejską</w:t>
      </w:r>
      <w:r w:rsidR="007A1DFB" w:rsidRPr="00935A6D">
        <w:rPr>
          <w:rFonts w:ascii="Times New Roman" w:hAnsi="Times New Roman" w:cs="Times New Roman"/>
          <w:sz w:val="24"/>
          <w:szCs w:val="24"/>
        </w:rPr>
        <w:t>.</w:t>
      </w:r>
    </w:p>
    <w:p w14:paraId="27793C11" w14:textId="05EB7F29" w:rsidR="000B7B24" w:rsidRPr="00935A6D" w:rsidRDefault="000B7B24" w:rsidP="000B7B24">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r w:rsidR="00EB3E9E" w:rsidRPr="00935A6D">
        <w:rPr>
          <w:rFonts w:ascii="Times New Roman" w:hAnsi="Times New Roman" w:cs="Times New Roman"/>
          <w:b/>
          <w:sz w:val="24"/>
          <w:szCs w:val="24"/>
        </w:rPr>
        <w:t>37a</w:t>
      </w:r>
      <w:r w:rsidR="006358DD" w:rsidRPr="00935A6D">
        <w:rPr>
          <w:rFonts w:ascii="Times New Roman" w:hAnsi="Times New Roman" w:cs="Times New Roman"/>
          <w:b/>
          <w:sz w:val="24"/>
          <w:szCs w:val="24"/>
        </w:rPr>
        <w:t>x</w:t>
      </w:r>
      <w:r w:rsidRPr="00935A6D">
        <w:rPr>
          <w:rFonts w:ascii="Times New Roman" w:hAnsi="Times New Roman" w:cs="Times New Roman"/>
          <w:b/>
          <w:sz w:val="24"/>
          <w:szCs w:val="24"/>
        </w:rPr>
        <w:t xml:space="preserve"> </w:t>
      </w:r>
      <w:r w:rsidR="00FC0C11" w:rsidRPr="00935A6D">
        <w:rPr>
          <w:rFonts w:ascii="Times New Roman" w:hAnsi="Times New Roman" w:cs="Times New Roman"/>
          <w:b/>
          <w:sz w:val="24"/>
          <w:szCs w:val="24"/>
        </w:rPr>
        <w:t xml:space="preserve">ustawy </w:t>
      </w:r>
      <w:r w:rsidR="00DA7563" w:rsidRPr="00A43240">
        <w:rPr>
          <w:rFonts w:ascii="Times New Roman" w:hAnsi="Times New Roman" w:cs="Times New Roman"/>
          <w:b/>
          <w:bCs/>
          <w:sz w:val="24"/>
          <w:szCs w:val="24"/>
        </w:rPr>
        <w:t>z dnia 14 marca 1985 r.</w:t>
      </w:r>
      <w:r w:rsidR="00DA7563" w:rsidRPr="00935A6D">
        <w:rPr>
          <w:rFonts w:ascii="Times New Roman" w:hAnsi="Times New Roman" w:cs="Times New Roman"/>
          <w:b/>
          <w:sz w:val="24"/>
          <w:szCs w:val="24"/>
        </w:rPr>
        <w:t xml:space="preserve"> </w:t>
      </w:r>
      <w:r w:rsidR="00FC0C11" w:rsidRPr="00935A6D">
        <w:rPr>
          <w:rFonts w:ascii="Times New Roman" w:hAnsi="Times New Roman" w:cs="Times New Roman"/>
          <w:b/>
          <w:sz w:val="24"/>
          <w:szCs w:val="24"/>
        </w:rPr>
        <w:t>o Państwowej Inspekcji Sanitarnej</w:t>
      </w:r>
    </w:p>
    <w:p w14:paraId="77C2091C" w14:textId="293B1618" w:rsidR="000B7B24" w:rsidRPr="00935A6D" w:rsidRDefault="000B7B2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Projektowane przepisy </w:t>
      </w:r>
      <w:r w:rsidR="00DA7563">
        <w:rPr>
          <w:rFonts w:ascii="Times New Roman" w:hAnsi="Times New Roman" w:cs="Times New Roman"/>
          <w:sz w:val="24"/>
          <w:szCs w:val="24"/>
        </w:rPr>
        <w:t>a</w:t>
      </w:r>
      <w:r w:rsidR="00DA7563" w:rsidRPr="00836EC6">
        <w:rPr>
          <w:rFonts w:ascii="Times New Roman" w:hAnsi="Times New Roman" w:cs="Times New Roman"/>
          <w:sz w:val="24"/>
          <w:szCs w:val="24"/>
        </w:rPr>
        <w:t>rt. 37ax ustawy z dnia 14 marca 1985 r. o Państwowej Inspekcji Sanitarnej</w:t>
      </w:r>
      <w:r w:rsidR="00DA7563">
        <w:rPr>
          <w:rFonts w:ascii="Times New Roman" w:hAnsi="Times New Roman" w:cs="Times New Roman"/>
          <w:sz w:val="24"/>
          <w:szCs w:val="24"/>
        </w:rPr>
        <w:t xml:space="preserve"> </w:t>
      </w:r>
      <w:r w:rsidRPr="00935A6D">
        <w:rPr>
          <w:rFonts w:ascii="Times New Roman" w:hAnsi="Times New Roman" w:cs="Times New Roman"/>
          <w:sz w:val="24"/>
          <w:szCs w:val="24"/>
        </w:rPr>
        <w:t>zostały co do zasady przeniesione z § 21 rozporządzenia Ministra Zdrowia z dnia 7 grudnia 2017 r. w sprawie jakości wody przeznaczonej do spożycia przez ludzi z uwagi na to, że zawierają one normy, które dotykają praw i obowiązków podmiotów i jako takie, powinny znaleźć się w przepisach rangi ustawowej.</w:t>
      </w:r>
      <w:r w:rsidR="00BF024C">
        <w:rPr>
          <w:rFonts w:ascii="Times New Roman" w:hAnsi="Times New Roman" w:cs="Times New Roman"/>
          <w:sz w:val="24"/>
          <w:szCs w:val="24"/>
        </w:rPr>
        <w:t xml:space="preserve"> </w:t>
      </w:r>
      <w:r w:rsidRPr="00935A6D">
        <w:rPr>
          <w:rFonts w:ascii="Times New Roman" w:hAnsi="Times New Roman" w:cs="Times New Roman"/>
          <w:sz w:val="24"/>
          <w:szCs w:val="24"/>
        </w:rPr>
        <w:t>Ponadto przepisy omawianego artykułu dostosowano do nowej siatki pojęciowej ustawy.</w:t>
      </w:r>
    </w:p>
    <w:p w14:paraId="69E47DF7" w14:textId="5ACB50B6" w:rsidR="000B7B24" w:rsidRPr="00935A6D" w:rsidRDefault="000B7B2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Modyfikacje polegają również na skorygowaniu odesłań do wartości parametrycznych dotyczących jakości wody przeznaczonej do spożycia przez ludzi, które nadal będą określone w przepisach wydawanych na podstawie art. 1</w:t>
      </w:r>
      <w:r w:rsidR="007F2099" w:rsidRPr="00935A6D">
        <w:rPr>
          <w:rFonts w:ascii="Times New Roman" w:hAnsi="Times New Roman" w:cs="Times New Roman"/>
          <w:sz w:val="24"/>
          <w:szCs w:val="24"/>
        </w:rPr>
        <w:t>3</w:t>
      </w:r>
      <w:r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p>
    <w:p w14:paraId="7DC1643D" w14:textId="0C420039" w:rsidR="000B7B24" w:rsidRPr="00935A6D" w:rsidRDefault="000B7B24"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Co do zasady omawian</w:t>
      </w:r>
      <w:r w:rsidR="00BF024C">
        <w:rPr>
          <w:rFonts w:ascii="Times New Roman" w:hAnsi="Times New Roman" w:cs="Times New Roman"/>
          <w:sz w:val="24"/>
          <w:szCs w:val="24"/>
        </w:rPr>
        <w:t>e</w:t>
      </w:r>
      <w:r w:rsidRPr="00935A6D">
        <w:rPr>
          <w:rFonts w:ascii="Times New Roman" w:hAnsi="Times New Roman" w:cs="Times New Roman"/>
          <w:sz w:val="24"/>
          <w:szCs w:val="24"/>
        </w:rPr>
        <w:t xml:space="preserve"> </w:t>
      </w:r>
      <w:r w:rsidR="00BF024C">
        <w:rPr>
          <w:rFonts w:ascii="Times New Roman" w:hAnsi="Times New Roman" w:cs="Times New Roman"/>
          <w:sz w:val="24"/>
          <w:szCs w:val="24"/>
        </w:rPr>
        <w:t>przepisy</w:t>
      </w:r>
      <w:r w:rsidR="00BF024C" w:rsidRPr="00935A6D">
        <w:rPr>
          <w:rFonts w:ascii="Times New Roman" w:hAnsi="Times New Roman" w:cs="Times New Roman"/>
          <w:sz w:val="24"/>
          <w:szCs w:val="24"/>
        </w:rPr>
        <w:t xml:space="preserve"> </w:t>
      </w:r>
      <w:r w:rsidRPr="00935A6D">
        <w:rPr>
          <w:rFonts w:ascii="Times New Roman" w:hAnsi="Times New Roman" w:cs="Times New Roman"/>
          <w:sz w:val="24"/>
          <w:szCs w:val="24"/>
        </w:rPr>
        <w:t>utrzymuj</w:t>
      </w:r>
      <w:r w:rsidR="00BF024C">
        <w:rPr>
          <w:rFonts w:ascii="Times New Roman" w:hAnsi="Times New Roman" w:cs="Times New Roman"/>
          <w:sz w:val="24"/>
          <w:szCs w:val="24"/>
        </w:rPr>
        <w:t>ą</w:t>
      </w:r>
      <w:r w:rsidRPr="00935A6D">
        <w:rPr>
          <w:rFonts w:ascii="Times New Roman" w:hAnsi="Times New Roman" w:cs="Times New Roman"/>
          <w:sz w:val="24"/>
          <w:szCs w:val="24"/>
        </w:rPr>
        <w:t xml:space="preserve"> dotychczasowe obowiązki </w:t>
      </w:r>
      <w:r w:rsidR="006358DD"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właściwych państwowych inspektorów sanitarnych oraz wojskowych inspektorów sanitarnych w zakresie stwierdzania:</w:t>
      </w:r>
    </w:p>
    <w:p w14:paraId="7F2F6D7F" w14:textId="5B0F309F" w:rsidR="000B7B24" w:rsidRPr="00935A6D" w:rsidRDefault="000B7B24" w:rsidP="00A86939">
      <w:pPr>
        <w:pStyle w:val="Akapitzlist"/>
        <w:numPr>
          <w:ilvl w:val="0"/>
          <w:numId w:val="69"/>
        </w:numPr>
        <w:spacing w:after="0" w:line="360" w:lineRule="auto"/>
        <w:ind w:left="567" w:hanging="572"/>
        <w:contextualSpacing w:val="0"/>
        <w:jc w:val="both"/>
        <w:rPr>
          <w:rFonts w:ascii="Times New Roman" w:hAnsi="Times New Roman" w:cs="Times New Roman"/>
          <w:sz w:val="24"/>
          <w:szCs w:val="24"/>
        </w:rPr>
      </w:pPr>
      <w:r w:rsidRPr="00935A6D">
        <w:rPr>
          <w:rFonts w:ascii="Times New Roman" w:hAnsi="Times New Roman" w:cs="Times New Roman"/>
          <w:sz w:val="24"/>
          <w:szCs w:val="24"/>
        </w:rPr>
        <w:t>przydatnoś</w:t>
      </w:r>
      <w:r w:rsidR="00822ADC" w:rsidRPr="00935A6D">
        <w:rPr>
          <w:rFonts w:ascii="Times New Roman" w:hAnsi="Times New Roman" w:cs="Times New Roman"/>
          <w:sz w:val="24"/>
          <w:szCs w:val="24"/>
        </w:rPr>
        <w:t>ci</w:t>
      </w:r>
      <w:r w:rsidRPr="00935A6D">
        <w:rPr>
          <w:rFonts w:ascii="Times New Roman" w:hAnsi="Times New Roman" w:cs="Times New Roman"/>
          <w:sz w:val="24"/>
          <w:szCs w:val="24"/>
        </w:rPr>
        <w:t xml:space="preserve"> wody do spożycia na warunkach udzielonego odstępstwa</w:t>
      </w:r>
      <w:r w:rsidR="00BF024C">
        <w:rPr>
          <w:rFonts w:ascii="Times New Roman" w:hAnsi="Times New Roman" w:cs="Times New Roman"/>
          <w:sz w:val="24"/>
          <w:szCs w:val="24"/>
        </w:rPr>
        <w:t>;</w:t>
      </w:r>
    </w:p>
    <w:p w14:paraId="59888C5C" w14:textId="70C91A27" w:rsidR="000B7B24" w:rsidRPr="00935A6D" w:rsidRDefault="00822ADC" w:rsidP="00A86939">
      <w:pPr>
        <w:pStyle w:val="Akapitzlist"/>
        <w:numPr>
          <w:ilvl w:val="0"/>
          <w:numId w:val="69"/>
        </w:numPr>
        <w:spacing w:before="120" w:after="120" w:line="360" w:lineRule="auto"/>
        <w:ind w:left="567" w:hanging="572"/>
        <w:jc w:val="both"/>
        <w:rPr>
          <w:rFonts w:ascii="Times New Roman" w:hAnsi="Times New Roman" w:cs="Times New Roman"/>
          <w:sz w:val="24"/>
          <w:szCs w:val="24"/>
        </w:rPr>
      </w:pPr>
      <w:r w:rsidRPr="00935A6D">
        <w:rPr>
          <w:rFonts w:ascii="Times New Roman" w:hAnsi="Times New Roman" w:cs="Times New Roman"/>
          <w:sz w:val="24"/>
          <w:szCs w:val="24"/>
        </w:rPr>
        <w:t xml:space="preserve">niezgodności </w:t>
      </w:r>
      <w:r w:rsidR="0048562D" w:rsidRPr="00935A6D">
        <w:rPr>
          <w:rFonts w:ascii="Times New Roman" w:hAnsi="Times New Roman" w:cs="Times New Roman"/>
          <w:sz w:val="24"/>
          <w:szCs w:val="24"/>
        </w:rPr>
        <w:t>wartości parametrycznej</w:t>
      </w:r>
      <w:r w:rsidR="00BF024C">
        <w:rPr>
          <w:rFonts w:ascii="Times New Roman" w:hAnsi="Times New Roman" w:cs="Times New Roman"/>
          <w:sz w:val="24"/>
          <w:szCs w:val="24"/>
        </w:rPr>
        <w:t>;</w:t>
      </w:r>
    </w:p>
    <w:p w14:paraId="667D7C90" w14:textId="77777777" w:rsidR="000B7B24" w:rsidRPr="00935A6D" w:rsidRDefault="000B7B24" w:rsidP="00A86939">
      <w:pPr>
        <w:pStyle w:val="Akapitzlist"/>
        <w:numPr>
          <w:ilvl w:val="0"/>
          <w:numId w:val="69"/>
        </w:numPr>
        <w:spacing w:before="120" w:after="120" w:line="360" w:lineRule="auto"/>
        <w:ind w:left="567" w:hanging="572"/>
        <w:jc w:val="both"/>
        <w:rPr>
          <w:rFonts w:ascii="Times New Roman" w:hAnsi="Times New Roman" w:cs="Times New Roman"/>
          <w:sz w:val="24"/>
          <w:szCs w:val="24"/>
        </w:rPr>
      </w:pPr>
      <w:r w:rsidRPr="00935A6D">
        <w:rPr>
          <w:rFonts w:ascii="Times New Roman" w:hAnsi="Times New Roman" w:cs="Times New Roman"/>
          <w:sz w:val="24"/>
          <w:szCs w:val="24"/>
        </w:rPr>
        <w:t>braku przydatności wody do spożycia.</w:t>
      </w:r>
    </w:p>
    <w:p w14:paraId="772083AA" w14:textId="6DFD3490" w:rsidR="000B7B24" w:rsidRPr="00935A6D" w:rsidRDefault="000B7B2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Wprowadzono obowiązek stwierdzenia</w:t>
      </w:r>
      <w:r w:rsidR="00BF024C">
        <w:rPr>
          <w:rFonts w:ascii="Times New Roman" w:hAnsi="Times New Roman" w:cs="Times New Roman"/>
          <w:sz w:val="24"/>
          <w:szCs w:val="24"/>
        </w:rPr>
        <w:t>,</w:t>
      </w:r>
      <w:r w:rsidRPr="00935A6D">
        <w:rPr>
          <w:rFonts w:ascii="Times New Roman" w:hAnsi="Times New Roman" w:cs="Times New Roman"/>
          <w:sz w:val="24"/>
          <w:szCs w:val="24"/>
        </w:rPr>
        <w:t xml:space="preserve"> w drodze decyzji</w:t>
      </w:r>
      <w:r w:rsidR="00BF024C">
        <w:rPr>
          <w:rFonts w:ascii="Times New Roman" w:hAnsi="Times New Roman" w:cs="Times New Roman"/>
          <w:sz w:val="24"/>
          <w:szCs w:val="24"/>
        </w:rPr>
        <w:t>,</w:t>
      </w:r>
      <w:r w:rsidRPr="00935A6D">
        <w:rPr>
          <w:rFonts w:ascii="Times New Roman" w:hAnsi="Times New Roman" w:cs="Times New Roman"/>
          <w:sz w:val="24"/>
          <w:szCs w:val="24"/>
        </w:rPr>
        <w:t xml:space="preserve"> przez </w:t>
      </w:r>
      <w:r w:rsidR="0052768C" w:rsidRPr="00935A6D">
        <w:rPr>
          <w:rFonts w:ascii="Times New Roman" w:hAnsi="Times New Roman" w:cs="Times New Roman"/>
          <w:sz w:val="24"/>
          <w:szCs w:val="24"/>
        </w:rPr>
        <w:t xml:space="preserve">odpowiednio </w:t>
      </w:r>
      <w:r w:rsidR="00D80E75" w:rsidRPr="00935A6D">
        <w:rPr>
          <w:rFonts w:ascii="Times New Roman" w:hAnsi="Times New Roman" w:cs="Times New Roman"/>
          <w:sz w:val="24"/>
          <w:szCs w:val="24"/>
        </w:rPr>
        <w:t xml:space="preserve">właściwego państwowego inspektora sanitarnego </w:t>
      </w:r>
      <w:r w:rsidRPr="00935A6D">
        <w:rPr>
          <w:rFonts w:ascii="Times New Roman" w:hAnsi="Times New Roman" w:cs="Times New Roman"/>
          <w:sz w:val="24"/>
          <w:szCs w:val="24"/>
        </w:rPr>
        <w:t xml:space="preserve">lub wojskowego inspektora sanitarnego właściwego terytorialnie wojskowego ośrodka medycyny prewencyjnej </w:t>
      </w:r>
      <w:r w:rsidRPr="00935A6D">
        <w:rPr>
          <w:rFonts w:ascii="Times New Roman" w:hAnsi="Times New Roman" w:cs="Times New Roman"/>
          <w:bCs/>
          <w:sz w:val="24"/>
          <w:szCs w:val="24"/>
        </w:rPr>
        <w:t>przydatnoś</w:t>
      </w:r>
      <w:r w:rsidR="00BF024C">
        <w:rPr>
          <w:rFonts w:ascii="Times New Roman" w:hAnsi="Times New Roman" w:cs="Times New Roman"/>
          <w:bCs/>
          <w:sz w:val="24"/>
          <w:szCs w:val="24"/>
        </w:rPr>
        <w:t>ci</w:t>
      </w:r>
      <w:r w:rsidRPr="00935A6D">
        <w:rPr>
          <w:rFonts w:ascii="Times New Roman" w:hAnsi="Times New Roman" w:cs="Times New Roman"/>
          <w:bCs/>
          <w:sz w:val="24"/>
          <w:szCs w:val="24"/>
        </w:rPr>
        <w:t xml:space="preserve"> wody przeznaczonej do spożycia przez ludzi po zakończeniu działań naprawczych przez dostawcę wody lub właściciela lub zarządcę </w:t>
      </w:r>
      <w:r w:rsidR="0021308B" w:rsidRPr="00935A6D">
        <w:rPr>
          <w:rFonts w:ascii="Times New Roman" w:hAnsi="Times New Roman" w:cs="Times New Roman"/>
          <w:sz w:val="24"/>
          <w:szCs w:val="24"/>
        </w:rPr>
        <w:t>budynku</w:t>
      </w:r>
      <w:r w:rsidRPr="00935A6D">
        <w:rPr>
          <w:rFonts w:ascii="Times New Roman" w:hAnsi="Times New Roman" w:cs="Times New Roman"/>
          <w:bCs/>
          <w:sz w:val="24"/>
          <w:szCs w:val="24"/>
        </w:rPr>
        <w:t>.</w:t>
      </w:r>
    </w:p>
    <w:p w14:paraId="6AA0D077" w14:textId="1F12937F" w:rsidR="001D1007" w:rsidRPr="00935A6D" w:rsidRDefault="001D1007" w:rsidP="003716F3">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przypadku stwierdzenia </w:t>
      </w:r>
      <w:r w:rsidR="00822ADC" w:rsidRPr="00935A6D">
        <w:rPr>
          <w:rFonts w:ascii="Times New Roman" w:hAnsi="Times New Roman" w:cs="Times New Roman"/>
          <w:sz w:val="24"/>
          <w:szCs w:val="24"/>
        </w:rPr>
        <w:t xml:space="preserve">niezgodności </w:t>
      </w:r>
      <w:r w:rsidRPr="00935A6D">
        <w:rPr>
          <w:rFonts w:ascii="Times New Roman" w:hAnsi="Times New Roman" w:cs="Times New Roman"/>
          <w:sz w:val="24"/>
          <w:szCs w:val="24"/>
        </w:rPr>
        <w:t xml:space="preserve">wartości parametrycznych w wodzie przeznaczonej do spożycia </w:t>
      </w:r>
      <w:r w:rsidR="0036396B"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 xml:space="preserve">właściwy państwowy inspektor sanitarny lub wojskowy inspektor sanitarny odpowiedniego terytorialnie wojskowego ośrodka medycyny prewencyjnej dokonuje oceny, czy zaistniała niezgodność stwarza zagrożenie. </w:t>
      </w:r>
      <w:r w:rsidR="003716F3">
        <w:rPr>
          <w:rFonts w:ascii="Times New Roman" w:hAnsi="Times New Roman" w:cs="Times New Roman"/>
          <w:sz w:val="24"/>
          <w:szCs w:val="24"/>
        </w:rPr>
        <w:t>I</w:t>
      </w:r>
      <w:r w:rsidRPr="00935A6D">
        <w:rPr>
          <w:rFonts w:ascii="Times New Roman" w:hAnsi="Times New Roman" w:cs="Times New Roman"/>
          <w:sz w:val="24"/>
          <w:szCs w:val="24"/>
        </w:rPr>
        <w:t>nspektor ma prawo wydać decyzję nakładającą na dostawcę wody obowiązek podjęcia jak najszybszych działań, których celem jest przywrócenie jakości wody zgodnej z obowiązującymi wym</w:t>
      </w:r>
      <w:r w:rsidR="00676B10" w:rsidRPr="00935A6D">
        <w:rPr>
          <w:rFonts w:ascii="Times New Roman" w:hAnsi="Times New Roman" w:cs="Times New Roman"/>
          <w:sz w:val="24"/>
          <w:szCs w:val="24"/>
        </w:rPr>
        <w:t>aganiami</w:t>
      </w:r>
      <w:r w:rsidRPr="00935A6D">
        <w:rPr>
          <w:rFonts w:ascii="Times New Roman" w:hAnsi="Times New Roman" w:cs="Times New Roman"/>
          <w:sz w:val="24"/>
          <w:szCs w:val="24"/>
        </w:rPr>
        <w:t xml:space="preserve">. Decyzja ta zawiera również termin realizacji wskazanych działań. W przypadku parametrów promieniotwórczych </w:t>
      </w:r>
      <w:r w:rsidR="0036396B"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właściwy państwowy inspektor sanitarny</w:t>
      </w:r>
      <w:r w:rsidR="00B755A6" w:rsidRPr="00935A6D">
        <w:rPr>
          <w:rFonts w:ascii="Times New Roman" w:hAnsi="Times New Roman" w:cs="Times New Roman"/>
          <w:sz w:val="24"/>
          <w:szCs w:val="24"/>
        </w:rPr>
        <w:t xml:space="preserve"> lub wojskowy inspektor sanitarny właściwego terytorialnie wojskowego ośrodka medycyny prewencyjnej</w:t>
      </w:r>
      <w:r w:rsidRPr="00935A6D">
        <w:rPr>
          <w:rFonts w:ascii="Times New Roman" w:hAnsi="Times New Roman" w:cs="Times New Roman"/>
          <w:sz w:val="24"/>
          <w:szCs w:val="24"/>
        </w:rPr>
        <w:t xml:space="preserve"> dodatkowo ocenia, czy obecność tych substancji wymaga podjęcia działań w celu ochrony zdrowia </w:t>
      </w:r>
      <w:r w:rsidR="00676B10" w:rsidRPr="00935A6D">
        <w:rPr>
          <w:rFonts w:ascii="Times New Roman" w:hAnsi="Times New Roman" w:cs="Times New Roman"/>
          <w:sz w:val="24"/>
          <w:szCs w:val="24"/>
        </w:rPr>
        <w:t xml:space="preserve">ludzi </w:t>
      </w:r>
      <w:r w:rsidRPr="00935A6D">
        <w:rPr>
          <w:rFonts w:ascii="Times New Roman" w:hAnsi="Times New Roman" w:cs="Times New Roman"/>
          <w:sz w:val="24"/>
          <w:szCs w:val="24"/>
        </w:rPr>
        <w:t>przed szkodliwym wpływem promieniowania.</w:t>
      </w:r>
    </w:p>
    <w:p w14:paraId="366A4AE9" w14:textId="5195AD00" w:rsidR="001D1007" w:rsidRPr="00935A6D" w:rsidRDefault="001D1007"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Na podstawie sprawozdań z badań jakości wody, w tym tych przekazywanych przez dostawców wody lub właścicieli </w:t>
      </w:r>
      <w:r w:rsidR="00BF024C">
        <w:rPr>
          <w:rFonts w:ascii="Times New Roman" w:hAnsi="Times New Roman" w:cs="Times New Roman"/>
          <w:sz w:val="24"/>
          <w:szCs w:val="24"/>
        </w:rPr>
        <w:t xml:space="preserve">lub zarządców </w:t>
      </w:r>
      <w:r w:rsidRPr="00935A6D">
        <w:rPr>
          <w:rFonts w:ascii="Times New Roman" w:hAnsi="Times New Roman" w:cs="Times New Roman"/>
          <w:sz w:val="24"/>
          <w:szCs w:val="24"/>
        </w:rPr>
        <w:t>budynków, inspektor może stwierdzić przydatność wody do spożycia.</w:t>
      </w:r>
    </w:p>
    <w:p w14:paraId="651310BB" w14:textId="7743AED6" w:rsidR="0048562D" w:rsidRPr="00935A6D" w:rsidRDefault="0048562D"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Przekroczenie wartości parametrycznej</w:t>
      </w:r>
      <w:r w:rsidR="000B7B24" w:rsidRPr="00935A6D">
        <w:rPr>
          <w:rFonts w:ascii="Times New Roman" w:hAnsi="Times New Roman" w:cs="Times New Roman"/>
          <w:sz w:val="24"/>
          <w:szCs w:val="24"/>
        </w:rPr>
        <w:t xml:space="preserve"> wody do spożycia </w:t>
      </w:r>
      <w:r w:rsidR="00B755A6" w:rsidRPr="00935A6D">
        <w:rPr>
          <w:rFonts w:ascii="Times New Roman" w:hAnsi="Times New Roman" w:cs="Times New Roman"/>
          <w:sz w:val="24"/>
          <w:szCs w:val="24"/>
        </w:rPr>
        <w:t xml:space="preserve">odpowiednio </w:t>
      </w:r>
      <w:r w:rsidR="000B7B24" w:rsidRPr="00935A6D">
        <w:rPr>
          <w:rFonts w:ascii="Times New Roman" w:hAnsi="Times New Roman" w:cs="Times New Roman"/>
          <w:sz w:val="24"/>
          <w:szCs w:val="24"/>
        </w:rPr>
        <w:t>właściwy państwowy inspektor sanitarny</w:t>
      </w:r>
      <w:r w:rsidR="00B755A6" w:rsidRPr="00935A6D">
        <w:rPr>
          <w:rFonts w:ascii="Times New Roman" w:hAnsi="Times New Roman" w:cs="Times New Roman"/>
          <w:sz w:val="24"/>
          <w:szCs w:val="24"/>
        </w:rPr>
        <w:t xml:space="preserve"> lub wojskowy inspektor sanitarny właściwego terytorialnie wojskowego ośrodka medycyny prewencyjnej</w:t>
      </w:r>
      <w:r w:rsidR="000B7B24" w:rsidRPr="00935A6D">
        <w:rPr>
          <w:rFonts w:ascii="Times New Roman" w:hAnsi="Times New Roman" w:cs="Times New Roman"/>
          <w:sz w:val="24"/>
          <w:szCs w:val="24"/>
        </w:rPr>
        <w:t xml:space="preserve"> może stwierdzić </w:t>
      </w:r>
      <w:r w:rsidRPr="00935A6D">
        <w:rPr>
          <w:rFonts w:ascii="Times New Roman" w:hAnsi="Times New Roman" w:cs="Times New Roman"/>
          <w:sz w:val="24"/>
          <w:szCs w:val="24"/>
        </w:rPr>
        <w:t>w przypadku stwierdzenia przekroczenia w przynajmniej jednej z badanych próbek wody do spożycia wartości parametrycznej określonej w przepisach wydanych na podstawie art. 13</w:t>
      </w:r>
      <w:r w:rsidR="00011B19">
        <w:rPr>
          <w:rFonts w:ascii="Times New Roman" w:hAnsi="Times New Roman" w:cs="Times New Roman"/>
          <w:sz w:val="24"/>
          <w:szCs w:val="24"/>
        </w:rPr>
        <w:t xml:space="preserve"> </w:t>
      </w:r>
      <w:proofErr w:type="spellStart"/>
      <w:r w:rsidR="00011B19">
        <w:rPr>
          <w:rFonts w:ascii="Times New Roman" w:hAnsi="Times New Roman" w:cs="Times New Roman"/>
          <w:bCs/>
          <w:sz w:val="24"/>
          <w:szCs w:val="24"/>
        </w:rPr>
        <w:t>u.z.z.w.i.z.o.ś</w:t>
      </w:r>
      <w:proofErr w:type="spellEnd"/>
      <w:r w:rsidR="00011B19">
        <w:rPr>
          <w:rFonts w:ascii="Times New Roman" w:hAnsi="Times New Roman" w:cs="Times New Roman"/>
          <w:bCs/>
          <w:sz w:val="24"/>
          <w:szCs w:val="24"/>
        </w:rPr>
        <w:t>.</w:t>
      </w:r>
      <w:r w:rsidRPr="00935A6D">
        <w:rPr>
          <w:rFonts w:ascii="Times New Roman" w:hAnsi="Times New Roman" w:cs="Times New Roman"/>
          <w:sz w:val="24"/>
          <w:szCs w:val="24"/>
        </w:rPr>
        <w:t xml:space="preserve"> dla:</w:t>
      </w:r>
    </w:p>
    <w:p w14:paraId="191F84BA" w14:textId="7A974DB6" w:rsidR="00BF024C" w:rsidRPr="00836EC6" w:rsidRDefault="0048562D" w:rsidP="00A86939">
      <w:pPr>
        <w:pStyle w:val="Akapitzlist"/>
        <w:numPr>
          <w:ilvl w:val="0"/>
          <w:numId w:val="71"/>
        </w:numPr>
        <w:spacing w:after="0" w:line="360" w:lineRule="auto"/>
        <w:ind w:left="426" w:hanging="426"/>
        <w:contextualSpacing w:val="0"/>
        <w:jc w:val="both"/>
        <w:rPr>
          <w:rFonts w:ascii="Times New Roman" w:hAnsi="Times New Roman" w:cs="Times New Roman"/>
          <w:sz w:val="24"/>
          <w:szCs w:val="24"/>
        </w:rPr>
      </w:pPr>
      <w:r w:rsidRPr="00836EC6">
        <w:rPr>
          <w:rFonts w:ascii="Times New Roman" w:hAnsi="Times New Roman" w:cs="Times New Roman"/>
          <w:sz w:val="24"/>
          <w:szCs w:val="24"/>
        </w:rPr>
        <w:lastRenderedPageBreak/>
        <w:t>parametrów wskaźnikowych oraz dodatkowych parametrów chemicznych, określonych w przepisach wydanych na podstawie art. 13</w:t>
      </w:r>
      <w:r w:rsidR="00011B19">
        <w:rPr>
          <w:rFonts w:ascii="Times New Roman" w:hAnsi="Times New Roman" w:cs="Times New Roman"/>
          <w:sz w:val="24"/>
          <w:szCs w:val="24"/>
        </w:rPr>
        <w:t xml:space="preserve"> </w:t>
      </w:r>
      <w:proofErr w:type="spellStart"/>
      <w:r w:rsidR="00011B19">
        <w:rPr>
          <w:rFonts w:ascii="Times New Roman" w:hAnsi="Times New Roman" w:cs="Times New Roman"/>
          <w:bCs/>
          <w:sz w:val="24"/>
          <w:szCs w:val="24"/>
        </w:rPr>
        <w:t>u.z.z.w.i.z.o.ś</w:t>
      </w:r>
      <w:proofErr w:type="spellEnd"/>
      <w:r w:rsidR="00011B19">
        <w:rPr>
          <w:rFonts w:ascii="Times New Roman" w:hAnsi="Times New Roman" w:cs="Times New Roman"/>
          <w:bCs/>
          <w:sz w:val="24"/>
          <w:szCs w:val="24"/>
        </w:rPr>
        <w:t>.</w:t>
      </w:r>
      <w:r w:rsidR="00A363F4" w:rsidRPr="00836EC6">
        <w:rPr>
          <w:rFonts w:ascii="Times New Roman" w:hAnsi="Times New Roman" w:cs="Times New Roman"/>
          <w:sz w:val="24"/>
          <w:szCs w:val="24"/>
        </w:rPr>
        <w:t>,</w:t>
      </w:r>
    </w:p>
    <w:p w14:paraId="0EF380A6" w14:textId="198D36A1" w:rsidR="001D7B5A" w:rsidRPr="00A86939" w:rsidRDefault="0048562D" w:rsidP="001D7B5A">
      <w:pPr>
        <w:pStyle w:val="Akapitzlist"/>
        <w:numPr>
          <w:ilvl w:val="0"/>
          <w:numId w:val="71"/>
        </w:numPr>
        <w:spacing w:before="120" w:after="120" w:line="360" w:lineRule="auto"/>
        <w:ind w:left="426" w:hanging="426"/>
        <w:jc w:val="both"/>
        <w:rPr>
          <w:rFonts w:ascii="Times New Roman" w:hAnsi="Times New Roman" w:cs="Times New Roman"/>
          <w:b/>
          <w:bCs/>
          <w:sz w:val="24"/>
          <w:szCs w:val="24"/>
        </w:rPr>
      </w:pPr>
      <w:r w:rsidRPr="00836EC6">
        <w:rPr>
          <w:rFonts w:ascii="Times New Roman" w:hAnsi="Times New Roman" w:cs="Times New Roman"/>
          <w:sz w:val="24"/>
          <w:szCs w:val="24"/>
        </w:rPr>
        <w:t>parametrów ustalonych na podstawie art. 4</w:t>
      </w:r>
      <w:r w:rsidR="00676B10" w:rsidRPr="00836EC6">
        <w:rPr>
          <w:rFonts w:ascii="Times New Roman" w:hAnsi="Times New Roman" w:cs="Times New Roman"/>
          <w:sz w:val="24"/>
          <w:szCs w:val="24"/>
        </w:rPr>
        <w:t>g</w:t>
      </w:r>
      <w:r w:rsidRPr="00836EC6">
        <w:rPr>
          <w:rFonts w:ascii="Times New Roman" w:hAnsi="Times New Roman" w:cs="Times New Roman"/>
          <w:sz w:val="24"/>
          <w:szCs w:val="24"/>
        </w:rPr>
        <w:t xml:space="preserve"> </w:t>
      </w:r>
      <w:r w:rsidR="0036396B" w:rsidRPr="00836EC6">
        <w:rPr>
          <w:rFonts w:ascii="Times New Roman" w:hAnsi="Times New Roman" w:cs="Times New Roman"/>
          <w:sz w:val="24"/>
          <w:szCs w:val="24"/>
        </w:rPr>
        <w:t xml:space="preserve">ust. </w:t>
      </w:r>
      <w:r w:rsidR="00676B10" w:rsidRPr="00836EC6">
        <w:rPr>
          <w:rFonts w:ascii="Times New Roman" w:hAnsi="Times New Roman" w:cs="Times New Roman"/>
          <w:bCs/>
          <w:sz w:val="24"/>
          <w:szCs w:val="24"/>
        </w:rPr>
        <w:t>1</w:t>
      </w:r>
      <w:r w:rsidR="0036396B" w:rsidRPr="00836EC6">
        <w:rPr>
          <w:rFonts w:ascii="Times New Roman" w:hAnsi="Times New Roman" w:cs="Times New Roman"/>
          <w:bCs/>
          <w:sz w:val="24"/>
          <w:szCs w:val="24"/>
        </w:rPr>
        <w:t>2</w:t>
      </w:r>
      <w:r w:rsidR="00011B19">
        <w:rPr>
          <w:rFonts w:ascii="Times New Roman" w:hAnsi="Times New Roman" w:cs="Times New Roman"/>
          <w:bCs/>
          <w:sz w:val="24"/>
          <w:szCs w:val="24"/>
        </w:rPr>
        <w:t xml:space="preserve"> </w:t>
      </w:r>
      <w:proofErr w:type="spellStart"/>
      <w:r w:rsidR="00011B19">
        <w:rPr>
          <w:rFonts w:ascii="Times New Roman" w:hAnsi="Times New Roman" w:cs="Times New Roman"/>
          <w:bCs/>
          <w:sz w:val="24"/>
          <w:szCs w:val="24"/>
        </w:rPr>
        <w:t>u.z.z.w.i.z.o.ś</w:t>
      </w:r>
      <w:proofErr w:type="spellEnd"/>
      <w:r w:rsidR="00011B19">
        <w:rPr>
          <w:rFonts w:ascii="Times New Roman" w:hAnsi="Times New Roman" w:cs="Times New Roman"/>
          <w:bCs/>
          <w:sz w:val="24"/>
          <w:szCs w:val="24"/>
        </w:rPr>
        <w:t>.</w:t>
      </w:r>
      <w:r w:rsidR="001D7B5A">
        <w:rPr>
          <w:rFonts w:ascii="Times New Roman" w:hAnsi="Times New Roman" w:cs="Times New Roman"/>
          <w:bCs/>
          <w:sz w:val="24"/>
          <w:szCs w:val="24"/>
        </w:rPr>
        <w:t xml:space="preserve"> </w:t>
      </w:r>
    </w:p>
    <w:p w14:paraId="35680B6B" w14:textId="3D4158AC" w:rsidR="000B7B24" w:rsidRPr="00935A6D" w:rsidRDefault="0048562D" w:rsidP="00A86939">
      <w:pPr>
        <w:pStyle w:val="Akapitzlist"/>
        <w:spacing w:before="120" w:after="120" w:line="360" w:lineRule="auto"/>
        <w:ind w:left="0"/>
        <w:jc w:val="both"/>
        <w:rPr>
          <w:rFonts w:ascii="Times New Roman" w:hAnsi="Times New Roman" w:cs="Times New Roman"/>
          <w:b/>
          <w:bCs/>
          <w:sz w:val="24"/>
          <w:szCs w:val="24"/>
        </w:rPr>
      </w:pPr>
      <w:r w:rsidRPr="00935A6D">
        <w:rPr>
          <w:rFonts w:ascii="Times New Roman" w:hAnsi="Times New Roman" w:cs="Times New Roman"/>
          <w:sz w:val="24"/>
          <w:szCs w:val="24"/>
        </w:rPr>
        <w:t>–</w:t>
      </w:r>
      <w:r w:rsidR="00676B10" w:rsidRPr="00935A6D">
        <w:rPr>
          <w:rFonts w:ascii="Times New Roman" w:hAnsi="Times New Roman" w:cs="Times New Roman"/>
          <w:sz w:val="24"/>
          <w:szCs w:val="24"/>
        </w:rPr>
        <w:t xml:space="preserve"> </w:t>
      </w:r>
      <w:r w:rsidR="00676B10" w:rsidRPr="00935A6D">
        <w:rPr>
          <w:rFonts w:ascii="Times New Roman" w:hAnsi="Times New Roman" w:cs="Times New Roman"/>
          <w:bCs/>
          <w:sz w:val="24"/>
          <w:szCs w:val="24"/>
        </w:rPr>
        <w:t>w przypadku uznania, że stwierdzona niezgodność z wymaganiami dotyczącymi jakości wody do spożycia nie stwarza zagrożenia, a wartość niezgodności wartości parametrycznej pozwala na zachowanie bezpieczeństwa dla zdrowia ludzi</w:t>
      </w:r>
      <w:r w:rsidRPr="00935A6D">
        <w:rPr>
          <w:rFonts w:ascii="Times New Roman" w:hAnsi="Times New Roman" w:cs="Times New Roman"/>
          <w:sz w:val="24"/>
          <w:szCs w:val="24"/>
        </w:rPr>
        <w:t>.</w:t>
      </w:r>
    </w:p>
    <w:p w14:paraId="738AC8AE" w14:textId="53F72701" w:rsidR="000B7B24" w:rsidRPr="00935A6D" w:rsidRDefault="000B7B2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Brak przydatności do spożycia stwierdza się, jak dotychczas, w przypadku przekroczenia parametrów mikrobiologicznych oraz w sytuacji, gdy woda jest niezdatna do użycia, a jej jakość zagraża zdrowiu konsumentów – z jednoczesnym wskazaniem, po przeprowadzeniu oceny</w:t>
      </w:r>
      <w:r w:rsidR="00676B10" w:rsidRPr="00935A6D">
        <w:rPr>
          <w:rFonts w:ascii="Times New Roman" w:hAnsi="Times New Roman" w:cs="Times New Roman"/>
          <w:sz w:val="24"/>
          <w:szCs w:val="24"/>
        </w:rPr>
        <w:t xml:space="preserve"> tego zagrożenia</w:t>
      </w:r>
      <w:r w:rsidRPr="00935A6D">
        <w:rPr>
          <w:rFonts w:ascii="Times New Roman" w:hAnsi="Times New Roman" w:cs="Times New Roman"/>
          <w:sz w:val="24"/>
          <w:szCs w:val="24"/>
        </w:rPr>
        <w:t xml:space="preserve">, czy </w:t>
      </w:r>
      <w:r w:rsidR="00CF3186" w:rsidRPr="00935A6D">
        <w:rPr>
          <w:rFonts w:ascii="Times New Roman" w:hAnsi="Times New Roman" w:cs="Times New Roman"/>
          <w:sz w:val="24"/>
          <w:szCs w:val="24"/>
        </w:rPr>
        <w:t xml:space="preserve">ta </w:t>
      </w:r>
      <w:r w:rsidRPr="00935A6D">
        <w:rPr>
          <w:rFonts w:ascii="Times New Roman" w:hAnsi="Times New Roman" w:cs="Times New Roman"/>
          <w:sz w:val="24"/>
          <w:szCs w:val="24"/>
        </w:rPr>
        <w:t>woda może być wykorzystywana do innych celów niż do spożycia przez ludzi.</w:t>
      </w:r>
    </w:p>
    <w:p w14:paraId="2E41BFFC" w14:textId="59758D89" w:rsidR="000B7B24" w:rsidRPr="00935A6D" w:rsidRDefault="000B7B2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powyższych przypadkach</w:t>
      </w:r>
      <w:r w:rsidR="00B755A6" w:rsidRPr="00935A6D">
        <w:rPr>
          <w:rFonts w:ascii="Times New Roman" w:hAnsi="Times New Roman" w:cs="Times New Roman"/>
          <w:sz w:val="24"/>
          <w:szCs w:val="24"/>
        </w:rPr>
        <w:t xml:space="preserve"> odpowiednio</w:t>
      </w:r>
      <w:r w:rsidRPr="00935A6D">
        <w:rPr>
          <w:rFonts w:ascii="Times New Roman" w:hAnsi="Times New Roman" w:cs="Times New Roman"/>
          <w:sz w:val="24"/>
          <w:szCs w:val="24"/>
        </w:rPr>
        <w:t xml:space="preserve"> właściwy państwowy inspektor sanitarny</w:t>
      </w:r>
      <w:r w:rsidR="00B755A6" w:rsidRPr="00935A6D">
        <w:rPr>
          <w:rFonts w:ascii="Times New Roman" w:hAnsi="Times New Roman" w:cs="Times New Roman"/>
          <w:sz w:val="24"/>
          <w:szCs w:val="24"/>
        </w:rPr>
        <w:t xml:space="preserve"> lub wojskowy inspektor sanitarny właściwego terytorialnie wojskowego ośrodka medycyny prewencyjnej</w:t>
      </w:r>
      <w:r w:rsidRPr="00935A6D">
        <w:rPr>
          <w:rFonts w:ascii="Times New Roman" w:hAnsi="Times New Roman" w:cs="Times New Roman"/>
          <w:sz w:val="24"/>
          <w:szCs w:val="24"/>
        </w:rPr>
        <w:t xml:space="preserve"> będzie nakazywał podjęcie działań naprawczych przez dostawców wody oraz </w:t>
      </w:r>
      <w:r w:rsidR="00594CF9" w:rsidRPr="00935A6D">
        <w:rPr>
          <w:rFonts w:ascii="Times New Roman" w:hAnsi="Times New Roman" w:cs="Times New Roman"/>
          <w:sz w:val="24"/>
          <w:szCs w:val="24"/>
        </w:rPr>
        <w:t xml:space="preserve">opiniował </w:t>
      </w:r>
      <w:r w:rsidRPr="00935A6D">
        <w:rPr>
          <w:rFonts w:ascii="Times New Roman" w:hAnsi="Times New Roman" w:cs="Times New Roman"/>
          <w:sz w:val="24"/>
          <w:szCs w:val="24"/>
        </w:rPr>
        <w:t>termin realizacji tych działań naprawczych. O zakończeniu</w:t>
      </w:r>
      <w:r w:rsidR="00CF3186" w:rsidRPr="00CF3186">
        <w:rPr>
          <w:rFonts w:ascii="Times New Roman" w:hAnsi="Times New Roman" w:cs="Times New Roman"/>
          <w:sz w:val="24"/>
          <w:szCs w:val="24"/>
        </w:rPr>
        <w:t xml:space="preserve"> </w:t>
      </w:r>
      <w:r w:rsidR="00CF3186" w:rsidRPr="00935A6D">
        <w:rPr>
          <w:rFonts w:ascii="Times New Roman" w:hAnsi="Times New Roman" w:cs="Times New Roman"/>
          <w:sz w:val="24"/>
          <w:szCs w:val="24"/>
        </w:rPr>
        <w:t>realizacji tych działań naprawczych</w:t>
      </w:r>
      <w:r w:rsidRPr="00935A6D">
        <w:rPr>
          <w:rFonts w:ascii="Times New Roman" w:hAnsi="Times New Roman" w:cs="Times New Roman"/>
          <w:sz w:val="24"/>
          <w:szCs w:val="24"/>
        </w:rPr>
        <w:t xml:space="preserve"> </w:t>
      </w:r>
      <w:r w:rsidR="00CF3186" w:rsidRPr="00935A6D">
        <w:rPr>
          <w:rFonts w:ascii="Times New Roman" w:hAnsi="Times New Roman" w:cs="Times New Roman"/>
          <w:sz w:val="24"/>
          <w:szCs w:val="24"/>
        </w:rPr>
        <w:t xml:space="preserve">będzie niezwłocznie </w:t>
      </w:r>
      <w:r w:rsidRPr="00935A6D">
        <w:rPr>
          <w:rFonts w:ascii="Times New Roman" w:hAnsi="Times New Roman" w:cs="Times New Roman"/>
          <w:sz w:val="24"/>
          <w:szCs w:val="24"/>
        </w:rPr>
        <w:t xml:space="preserve">informowany właściwy </w:t>
      </w:r>
      <w:r w:rsidR="00B57A27" w:rsidRPr="00B57A27">
        <w:rPr>
          <w:rFonts w:ascii="Times New Roman" w:hAnsi="Times New Roman" w:cs="Times New Roman"/>
          <w:sz w:val="24"/>
          <w:szCs w:val="24"/>
        </w:rPr>
        <w:t>w</w:t>
      </w:r>
      <w:r w:rsidR="00B57A27">
        <w:rPr>
          <w:rFonts w:ascii="Times New Roman" w:hAnsi="Times New Roman" w:cs="Times New Roman"/>
          <w:sz w:val="24"/>
          <w:szCs w:val="24"/>
        </w:rPr>
        <w:t>ójt</w:t>
      </w:r>
      <w:r w:rsidR="00B57A27" w:rsidRPr="00B57A27">
        <w:rPr>
          <w:rFonts w:ascii="Times New Roman" w:hAnsi="Times New Roman" w:cs="Times New Roman"/>
          <w:sz w:val="24"/>
          <w:szCs w:val="24"/>
        </w:rPr>
        <w:t xml:space="preserve"> (burmistrz, prezydent miasta)</w:t>
      </w:r>
      <w:r w:rsidRPr="00935A6D">
        <w:rPr>
          <w:rFonts w:ascii="Times New Roman" w:hAnsi="Times New Roman" w:cs="Times New Roman"/>
          <w:sz w:val="24"/>
          <w:szCs w:val="24"/>
        </w:rPr>
        <w:t>.</w:t>
      </w:r>
    </w:p>
    <w:p w14:paraId="2B6EFB4B" w14:textId="31B90DA0" w:rsidR="000B7B24" w:rsidRPr="00935A6D" w:rsidRDefault="000B7B24"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Wprowadza się także domniemanie, że dostarczana woda ma odpowiednią jakość, jeżeli nie stwierdzono:</w:t>
      </w:r>
    </w:p>
    <w:p w14:paraId="5BAB306E" w14:textId="43EE4FA2" w:rsidR="000B7B24" w:rsidRPr="00935A6D" w:rsidRDefault="000B7B24" w:rsidP="00A86939">
      <w:pPr>
        <w:pStyle w:val="Akapitzlist"/>
        <w:numPr>
          <w:ilvl w:val="0"/>
          <w:numId w:val="22"/>
        </w:numPr>
        <w:spacing w:after="0" w:line="360" w:lineRule="auto"/>
        <w:ind w:left="340" w:hanging="340"/>
        <w:contextualSpacing w:val="0"/>
        <w:jc w:val="both"/>
        <w:rPr>
          <w:rFonts w:ascii="Times New Roman" w:hAnsi="Times New Roman" w:cs="Times New Roman"/>
          <w:sz w:val="24"/>
          <w:szCs w:val="24"/>
        </w:rPr>
      </w:pPr>
      <w:r w:rsidRPr="00935A6D">
        <w:rPr>
          <w:rFonts w:ascii="Times New Roman" w:hAnsi="Times New Roman" w:cs="Times New Roman"/>
          <w:sz w:val="24"/>
          <w:szCs w:val="24"/>
        </w:rPr>
        <w:t xml:space="preserve">braku przydatności </w:t>
      </w:r>
      <w:r w:rsidR="00CF3186">
        <w:rPr>
          <w:rFonts w:ascii="Times New Roman" w:hAnsi="Times New Roman" w:cs="Times New Roman"/>
          <w:sz w:val="24"/>
          <w:szCs w:val="24"/>
        </w:rPr>
        <w:t xml:space="preserve">tej </w:t>
      </w:r>
      <w:r w:rsidRPr="00935A6D">
        <w:rPr>
          <w:rFonts w:ascii="Times New Roman" w:hAnsi="Times New Roman" w:cs="Times New Roman"/>
          <w:sz w:val="24"/>
          <w:szCs w:val="24"/>
        </w:rPr>
        <w:t>wody do spożycia</w:t>
      </w:r>
      <w:r w:rsidR="00A33181" w:rsidRPr="00935A6D">
        <w:rPr>
          <w:rFonts w:ascii="Times New Roman" w:hAnsi="Times New Roman" w:cs="Times New Roman"/>
          <w:sz w:val="24"/>
          <w:szCs w:val="24"/>
        </w:rPr>
        <w:t>;</w:t>
      </w:r>
    </w:p>
    <w:p w14:paraId="516DD10A" w14:textId="6A0CF091" w:rsidR="000B7B24" w:rsidRPr="00935A6D" w:rsidRDefault="00077202" w:rsidP="000B7B24">
      <w:pPr>
        <w:pStyle w:val="Akapitzlist"/>
        <w:numPr>
          <w:ilvl w:val="0"/>
          <w:numId w:val="22"/>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 xml:space="preserve">niezgodności </w:t>
      </w:r>
      <w:r w:rsidR="00BD625F" w:rsidRPr="00935A6D">
        <w:rPr>
          <w:rFonts w:ascii="Times New Roman" w:hAnsi="Times New Roman" w:cs="Times New Roman"/>
          <w:sz w:val="24"/>
          <w:szCs w:val="24"/>
        </w:rPr>
        <w:t>wartości parametrycznej</w:t>
      </w:r>
      <w:r w:rsidR="000B7B24" w:rsidRPr="00935A6D">
        <w:rPr>
          <w:rFonts w:ascii="Times New Roman" w:hAnsi="Times New Roman" w:cs="Times New Roman"/>
          <w:sz w:val="24"/>
          <w:szCs w:val="24"/>
        </w:rPr>
        <w:t>.</w:t>
      </w:r>
    </w:p>
    <w:p w14:paraId="7CF947BE" w14:textId="0D75EACE" w:rsidR="000B7B24" w:rsidRPr="00935A6D" w:rsidRDefault="000B7B2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Tym samym zbędne będzie stwierdzanie</w:t>
      </w:r>
      <w:r w:rsidR="00B755A6" w:rsidRPr="00935A6D">
        <w:rPr>
          <w:rFonts w:ascii="Times New Roman" w:hAnsi="Times New Roman" w:cs="Times New Roman"/>
          <w:sz w:val="24"/>
          <w:szCs w:val="24"/>
        </w:rPr>
        <w:t xml:space="preserve"> odpowiednio</w:t>
      </w:r>
      <w:r w:rsidRPr="00935A6D">
        <w:rPr>
          <w:rFonts w:ascii="Times New Roman" w:hAnsi="Times New Roman" w:cs="Times New Roman"/>
          <w:sz w:val="24"/>
          <w:szCs w:val="24"/>
        </w:rPr>
        <w:t xml:space="preserve"> przez </w:t>
      </w:r>
      <w:r w:rsidR="0094078F" w:rsidRPr="00935A6D">
        <w:rPr>
          <w:rFonts w:ascii="Times New Roman" w:hAnsi="Times New Roman" w:cs="Times New Roman"/>
          <w:sz w:val="24"/>
          <w:szCs w:val="24"/>
        </w:rPr>
        <w:t>właściweg</w:t>
      </w:r>
      <w:r w:rsidR="00FF04D9" w:rsidRPr="00935A6D">
        <w:rPr>
          <w:rFonts w:ascii="Times New Roman" w:hAnsi="Times New Roman" w:cs="Times New Roman"/>
          <w:sz w:val="24"/>
          <w:szCs w:val="24"/>
        </w:rPr>
        <w:t xml:space="preserve">o </w:t>
      </w:r>
      <w:r w:rsidRPr="00935A6D">
        <w:rPr>
          <w:rFonts w:ascii="Times New Roman" w:hAnsi="Times New Roman" w:cs="Times New Roman"/>
          <w:sz w:val="24"/>
          <w:szCs w:val="24"/>
        </w:rPr>
        <w:t xml:space="preserve">państwowego inspektora sanitarnego </w:t>
      </w:r>
      <w:r w:rsidR="00B755A6" w:rsidRPr="00935A6D">
        <w:rPr>
          <w:rFonts w:ascii="Times New Roman" w:hAnsi="Times New Roman" w:cs="Times New Roman"/>
          <w:sz w:val="24"/>
          <w:szCs w:val="24"/>
        </w:rPr>
        <w:t>lub wojskow</w:t>
      </w:r>
      <w:r w:rsidR="001D4FD0" w:rsidRPr="00935A6D">
        <w:rPr>
          <w:rFonts w:ascii="Times New Roman" w:hAnsi="Times New Roman" w:cs="Times New Roman"/>
          <w:sz w:val="24"/>
          <w:szCs w:val="24"/>
        </w:rPr>
        <w:t xml:space="preserve">ego </w:t>
      </w:r>
      <w:r w:rsidR="00B755A6" w:rsidRPr="00935A6D">
        <w:rPr>
          <w:rFonts w:ascii="Times New Roman" w:hAnsi="Times New Roman" w:cs="Times New Roman"/>
          <w:sz w:val="24"/>
          <w:szCs w:val="24"/>
        </w:rPr>
        <w:t>inspektor</w:t>
      </w:r>
      <w:r w:rsidR="001D4FD0" w:rsidRPr="00935A6D">
        <w:rPr>
          <w:rFonts w:ascii="Times New Roman" w:hAnsi="Times New Roman" w:cs="Times New Roman"/>
          <w:sz w:val="24"/>
          <w:szCs w:val="24"/>
        </w:rPr>
        <w:t>a</w:t>
      </w:r>
      <w:r w:rsidR="00B755A6" w:rsidRPr="00935A6D">
        <w:rPr>
          <w:rFonts w:ascii="Times New Roman" w:hAnsi="Times New Roman" w:cs="Times New Roman"/>
          <w:sz w:val="24"/>
          <w:szCs w:val="24"/>
        </w:rPr>
        <w:t xml:space="preserve"> sanitarn</w:t>
      </w:r>
      <w:r w:rsidR="001D4FD0" w:rsidRPr="00935A6D">
        <w:rPr>
          <w:rFonts w:ascii="Times New Roman" w:hAnsi="Times New Roman" w:cs="Times New Roman"/>
          <w:sz w:val="24"/>
          <w:szCs w:val="24"/>
        </w:rPr>
        <w:t>ego</w:t>
      </w:r>
      <w:r w:rsidR="00B755A6" w:rsidRPr="00935A6D">
        <w:rPr>
          <w:rFonts w:ascii="Times New Roman" w:hAnsi="Times New Roman" w:cs="Times New Roman"/>
          <w:sz w:val="24"/>
          <w:szCs w:val="24"/>
        </w:rPr>
        <w:t xml:space="preserve"> właściwego terytorialnie wojskowego ośrodka medycyny prewencyjnej </w:t>
      </w:r>
      <w:r w:rsidRPr="00935A6D">
        <w:rPr>
          <w:rFonts w:ascii="Times New Roman" w:hAnsi="Times New Roman" w:cs="Times New Roman"/>
          <w:sz w:val="24"/>
          <w:szCs w:val="24"/>
        </w:rPr>
        <w:t xml:space="preserve">przydatności wody do spożycia, z wyjątkiem sytuacji, w której dostawca wody lub właściciel lub zarządca </w:t>
      </w:r>
      <w:r w:rsidR="0021308B" w:rsidRPr="00935A6D">
        <w:rPr>
          <w:rFonts w:ascii="Times New Roman" w:hAnsi="Times New Roman" w:cs="Times New Roman"/>
          <w:sz w:val="24"/>
          <w:szCs w:val="24"/>
        </w:rPr>
        <w:t>budynku</w:t>
      </w:r>
      <w:r w:rsidR="0021308B" w:rsidRPr="00935A6D" w:rsidDel="0021308B">
        <w:rPr>
          <w:rFonts w:ascii="Times New Roman" w:hAnsi="Times New Roman" w:cs="Times New Roman"/>
          <w:sz w:val="24"/>
          <w:szCs w:val="24"/>
        </w:rPr>
        <w:t xml:space="preserve"> </w:t>
      </w:r>
      <w:r w:rsidRPr="00935A6D">
        <w:rPr>
          <w:rFonts w:ascii="Times New Roman" w:hAnsi="Times New Roman" w:cs="Times New Roman"/>
          <w:sz w:val="24"/>
          <w:szCs w:val="24"/>
        </w:rPr>
        <w:t>zakończył działania naprawcze.</w:t>
      </w:r>
    </w:p>
    <w:p w14:paraId="249F09C1" w14:textId="27AF9A93" w:rsidR="001D1007" w:rsidRPr="00935A6D" w:rsidRDefault="00AE370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Po wydaniu decyzji o jakości wody </w:t>
      </w:r>
      <w:r w:rsidR="000A59D4" w:rsidRPr="00935A6D">
        <w:rPr>
          <w:rFonts w:ascii="Times New Roman" w:hAnsi="Times New Roman" w:cs="Times New Roman"/>
          <w:sz w:val="24"/>
          <w:szCs w:val="24"/>
        </w:rPr>
        <w:t xml:space="preserve">odpowiednio </w:t>
      </w:r>
      <w:bookmarkStart w:id="8" w:name="_Hlk199405133"/>
      <w:r w:rsidRPr="00935A6D">
        <w:rPr>
          <w:rFonts w:ascii="Times New Roman" w:hAnsi="Times New Roman" w:cs="Times New Roman"/>
          <w:sz w:val="24"/>
          <w:szCs w:val="24"/>
        </w:rPr>
        <w:t xml:space="preserve">właściwy </w:t>
      </w:r>
      <w:r w:rsidR="0094078F" w:rsidRPr="00935A6D">
        <w:rPr>
          <w:rFonts w:ascii="Times New Roman" w:hAnsi="Times New Roman" w:cs="Times New Roman"/>
          <w:sz w:val="24"/>
          <w:szCs w:val="24"/>
        </w:rPr>
        <w:t xml:space="preserve">państwowy </w:t>
      </w:r>
      <w:r w:rsidRPr="00935A6D">
        <w:rPr>
          <w:rFonts w:ascii="Times New Roman" w:hAnsi="Times New Roman" w:cs="Times New Roman"/>
          <w:sz w:val="24"/>
          <w:szCs w:val="24"/>
        </w:rPr>
        <w:t>inspektor sanitarny</w:t>
      </w:r>
      <w:r w:rsidR="000A59D4" w:rsidRPr="00935A6D">
        <w:rPr>
          <w:rFonts w:ascii="Times New Roman" w:hAnsi="Times New Roman" w:cs="Times New Roman"/>
          <w:sz w:val="24"/>
          <w:szCs w:val="24"/>
        </w:rPr>
        <w:t xml:space="preserve"> </w:t>
      </w:r>
      <w:bookmarkEnd w:id="8"/>
      <w:r w:rsidR="000A59D4" w:rsidRPr="00935A6D">
        <w:rPr>
          <w:rFonts w:ascii="Times New Roman" w:hAnsi="Times New Roman" w:cs="Times New Roman"/>
          <w:sz w:val="24"/>
          <w:szCs w:val="24"/>
        </w:rPr>
        <w:t>lub wojskowy inspektor sanitarny właściwego terytorialnie wojskowego ośrodka medycyny prewencyjnej</w:t>
      </w:r>
      <w:r w:rsidRPr="00935A6D">
        <w:rPr>
          <w:rFonts w:ascii="Times New Roman" w:hAnsi="Times New Roman" w:cs="Times New Roman"/>
          <w:sz w:val="24"/>
          <w:szCs w:val="24"/>
        </w:rPr>
        <w:t xml:space="preserve"> przekazuje stosowne informacje do </w:t>
      </w:r>
      <w:r w:rsidR="00B57A27" w:rsidRPr="00B57A27">
        <w:rPr>
          <w:rFonts w:ascii="Times New Roman" w:hAnsi="Times New Roman" w:cs="Times New Roman"/>
          <w:sz w:val="24"/>
          <w:szCs w:val="24"/>
        </w:rPr>
        <w:t>wójta (burmistrza, prezydenta miasta)</w:t>
      </w:r>
      <w:r w:rsidRPr="00935A6D">
        <w:rPr>
          <w:rFonts w:ascii="Times New Roman" w:hAnsi="Times New Roman" w:cs="Times New Roman"/>
          <w:sz w:val="24"/>
          <w:szCs w:val="24"/>
        </w:rPr>
        <w:t xml:space="preserve">, w celu </w:t>
      </w:r>
      <w:r w:rsidR="00836EC6">
        <w:rPr>
          <w:rFonts w:ascii="Times New Roman" w:hAnsi="Times New Roman" w:cs="Times New Roman"/>
          <w:sz w:val="24"/>
          <w:szCs w:val="24"/>
        </w:rPr>
        <w:t xml:space="preserve">przekazania </w:t>
      </w:r>
      <w:r w:rsidRPr="00935A6D">
        <w:rPr>
          <w:rFonts w:ascii="Times New Roman" w:hAnsi="Times New Roman" w:cs="Times New Roman"/>
          <w:sz w:val="24"/>
          <w:szCs w:val="24"/>
        </w:rPr>
        <w:t>komunikatu o jakości wody.</w:t>
      </w:r>
      <w:r w:rsidR="00CF3186">
        <w:rPr>
          <w:rFonts w:ascii="Times New Roman" w:hAnsi="Times New Roman" w:cs="Times New Roman"/>
          <w:sz w:val="24"/>
          <w:szCs w:val="24"/>
        </w:rPr>
        <w:t xml:space="preserve"> Z</w:t>
      </w:r>
      <w:r w:rsidRPr="00935A6D">
        <w:rPr>
          <w:rFonts w:ascii="Times New Roman" w:hAnsi="Times New Roman" w:cs="Times New Roman"/>
          <w:sz w:val="24"/>
          <w:szCs w:val="24"/>
        </w:rPr>
        <w:t xml:space="preserve">godnie z </w:t>
      </w:r>
      <w:r w:rsidR="00CF3186">
        <w:rPr>
          <w:rFonts w:ascii="Times New Roman" w:hAnsi="Times New Roman" w:cs="Times New Roman"/>
          <w:sz w:val="24"/>
          <w:szCs w:val="24"/>
        </w:rPr>
        <w:t xml:space="preserve">projektowanym </w:t>
      </w:r>
      <w:r w:rsidRPr="00935A6D">
        <w:rPr>
          <w:rFonts w:ascii="Times New Roman" w:hAnsi="Times New Roman" w:cs="Times New Roman"/>
          <w:sz w:val="24"/>
          <w:szCs w:val="24"/>
        </w:rPr>
        <w:t>art. 13a</w:t>
      </w:r>
      <w:r w:rsidR="00836EC6">
        <w:rPr>
          <w:rFonts w:ascii="Times New Roman" w:hAnsi="Times New Roman" w:cs="Times New Roman"/>
          <w:sz w:val="24"/>
          <w:szCs w:val="24"/>
        </w:rPr>
        <w:t xml:space="preserve"> </w:t>
      </w:r>
      <w:r w:rsidR="001A28FA">
        <w:rPr>
          <w:rFonts w:ascii="Times New Roman" w:hAnsi="Times New Roman" w:cs="Times New Roman"/>
          <w:sz w:val="24"/>
          <w:szCs w:val="24"/>
        </w:rPr>
        <w:t xml:space="preserve">ust. 2 </w:t>
      </w:r>
      <w:proofErr w:type="spellStart"/>
      <w:r w:rsidR="001A28FA">
        <w:rPr>
          <w:rFonts w:ascii="Times New Roman" w:hAnsi="Times New Roman" w:cs="Times New Roman"/>
          <w:bCs/>
          <w:sz w:val="24"/>
          <w:szCs w:val="24"/>
        </w:rPr>
        <w:t>u.z.z.w.i.z.o.ś</w:t>
      </w:r>
      <w:proofErr w:type="spellEnd"/>
      <w:r w:rsidR="001A28FA">
        <w:rPr>
          <w:rFonts w:ascii="Times New Roman" w:hAnsi="Times New Roman" w:cs="Times New Roman"/>
          <w:bCs/>
          <w:sz w:val="24"/>
          <w:szCs w:val="24"/>
        </w:rPr>
        <w:t>.</w:t>
      </w:r>
      <w:r w:rsidRPr="00935A6D">
        <w:rPr>
          <w:rFonts w:ascii="Times New Roman" w:hAnsi="Times New Roman" w:cs="Times New Roman"/>
          <w:sz w:val="24"/>
          <w:szCs w:val="24"/>
        </w:rPr>
        <w:t xml:space="preserve"> właściwy organ nadzoru sanitarnego</w:t>
      </w:r>
      <w:r w:rsidRPr="00935A6D">
        <w:t xml:space="preserve"> </w:t>
      </w:r>
      <w:r w:rsidRPr="00935A6D">
        <w:rPr>
          <w:rFonts w:ascii="Times New Roman" w:hAnsi="Times New Roman" w:cs="Times New Roman"/>
          <w:sz w:val="24"/>
          <w:szCs w:val="24"/>
        </w:rPr>
        <w:t>opracowuje komunikat skierowany do konsumentów mający na celu poinformowanie ich o zagrożeniach i zalecanych środkach ostrożności lub ograniczeniach w wykorzystaniu wody. Właściwy organ nadzoru sanitarnego</w:t>
      </w:r>
      <w:r w:rsidR="003413B6">
        <w:rPr>
          <w:rFonts w:ascii="Times New Roman" w:hAnsi="Times New Roman" w:cs="Times New Roman"/>
          <w:sz w:val="24"/>
          <w:szCs w:val="24"/>
        </w:rPr>
        <w:t xml:space="preserve"> </w:t>
      </w:r>
      <w:r w:rsidRPr="00935A6D">
        <w:rPr>
          <w:rFonts w:ascii="Times New Roman" w:hAnsi="Times New Roman" w:cs="Times New Roman"/>
          <w:sz w:val="24"/>
          <w:szCs w:val="24"/>
        </w:rPr>
        <w:lastRenderedPageBreak/>
        <w:t xml:space="preserve">zapewnia, aby treść komunikatu była jasna, zrozumiała i dostosowana do sytuacji, jednocześnie uwzględniając konieczność skutecznego rozpowszechnienia informacji wśród wszystkich potencjalnie narażonych konsumentów. </w:t>
      </w:r>
      <w:r w:rsidR="001D1007" w:rsidRPr="00935A6D">
        <w:rPr>
          <w:rFonts w:ascii="Times New Roman" w:hAnsi="Times New Roman" w:cs="Times New Roman"/>
          <w:sz w:val="24"/>
          <w:szCs w:val="24"/>
        </w:rPr>
        <w:t>Treść i forma komunikatu jest dostosowana do konkretnej sytuacji</w:t>
      </w:r>
      <w:r w:rsidRPr="00935A6D">
        <w:rPr>
          <w:rFonts w:ascii="Times New Roman" w:hAnsi="Times New Roman" w:cs="Times New Roman"/>
          <w:sz w:val="24"/>
          <w:szCs w:val="24"/>
        </w:rPr>
        <w:t xml:space="preserve">. </w:t>
      </w:r>
      <w:r w:rsidR="001D1007" w:rsidRPr="00935A6D">
        <w:rPr>
          <w:rFonts w:ascii="Times New Roman" w:hAnsi="Times New Roman" w:cs="Times New Roman"/>
          <w:sz w:val="24"/>
          <w:szCs w:val="24"/>
        </w:rPr>
        <w:t>Formy dystrybucji tych porad mogą być różnorodne – od bezpośrednich komunikatów do odbiorców, przez media lokalne, internet, a także inne środki komunikacji odpowiednie do danego zagrożenia i regionu.</w:t>
      </w:r>
    </w:p>
    <w:p w14:paraId="63225253" w14:textId="5DD12175" w:rsidR="00DC1589" w:rsidRPr="00935A6D" w:rsidRDefault="00DC1589" w:rsidP="00DC1589">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37a</w:t>
      </w:r>
      <w:r w:rsidR="00DD120E" w:rsidRPr="00935A6D">
        <w:rPr>
          <w:rFonts w:ascii="Times New Roman" w:hAnsi="Times New Roman" w:cs="Times New Roman"/>
          <w:b/>
          <w:sz w:val="24"/>
          <w:szCs w:val="24"/>
        </w:rPr>
        <w:t>y</w:t>
      </w:r>
      <w:r w:rsidRPr="00935A6D">
        <w:rPr>
          <w:rFonts w:ascii="Times New Roman" w:hAnsi="Times New Roman" w:cs="Times New Roman"/>
          <w:b/>
          <w:sz w:val="24"/>
          <w:szCs w:val="24"/>
        </w:rPr>
        <w:t xml:space="preserve"> </w:t>
      </w:r>
      <w:r w:rsidR="00FC0C11" w:rsidRPr="00935A6D">
        <w:rPr>
          <w:rFonts w:ascii="Times New Roman" w:hAnsi="Times New Roman" w:cs="Times New Roman"/>
          <w:b/>
          <w:sz w:val="24"/>
          <w:szCs w:val="24"/>
        </w:rPr>
        <w:t>ustawy</w:t>
      </w:r>
      <w:r w:rsidR="003413B6" w:rsidRPr="003413B6">
        <w:rPr>
          <w:rFonts w:ascii="Times New Roman" w:hAnsi="Times New Roman" w:cs="Times New Roman"/>
          <w:b/>
          <w:bCs/>
          <w:sz w:val="24"/>
          <w:szCs w:val="24"/>
        </w:rPr>
        <w:t xml:space="preserve"> </w:t>
      </w:r>
      <w:r w:rsidR="003413B6" w:rsidRPr="00A43240">
        <w:rPr>
          <w:rFonts w:ascii="Times New Roman" w:hAnsi="Times New Roman" w:cs="Times New Roman"/>
          <w:b/>
          <w:bCs/>
          <w:sz w:val="24"/>
          <w:szCs w:val="24"/>
        </w:rPr>
        <w:t>z dnia 14 marca 1985 r.</w:t>
      </w:r>
      <w:r w:rsidR="00FC0C11" w:rsidRPr="00935A6D">
        <w:rPr>
          <w:rFonts w:ascii="Times New Roman" w:hAnsi="Times New Roman" w:cs="Times New Roman"/>
          <w:b/>
          <w:sz w:val="24"/>
          <w:szCs w:val="24"/>
        </w:rPr>
        <w:t xml:space="preserve"> o Państwowej Inspekcji Sanitarnej</w:t>
      </w:r>
    </w:p>
    <w:p w14:paraId="6819243D" w14:textId="7911BA36" w:rsidR="000B7B24" w:rsidRPr="00935A6D" w:rsidRDefault="00045C92"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Wskazano także, iż </w:t>
      </w:r>
      <w:r w:rsidR="009B3184">
        <w:rPr>
          <w:rFonts w:ascii="Times New Roman" w:hAnsi="Times New Roman" w:cs="Times New Roman"/>
          <w:sz w:val="24"/>
          <w:szCs w:val="24"/>
        </w:rPr>
        <w:t xml:space="preserve">odpowiednio </w:t>
      </w:r>
      <w:r w:rsidRPr="00935A6D">
        <w:rPr>
          <w:rFonts w:ascii="Times New Roman" w:hAnsi="Times New Roman" w:cs="Times New Roman"/>
          <w:sz w:val="24"/>
          <w:szCs w:val="24"/>
        </w:rPr>
        <w:t xml:space="preserve">Główny Inspektor Sanitarny oraz Główny Inspektor Sanitarny Wojska Polskiego prowadzi rejestr udzielonych przez organy Państwowej Inspekcji Sanitarnej i Wojskowej Inspekcji Sanitarnej </w:t>
      </w:r>
      <w:r w:rsidR="00FF04D9" w:rsidRPr="00935A6D">
        <w:rPr>
          <w:rFonts w:ascii="Times New Roman" w:hAnsi="Times New Roman" w:cs="Times New Roman"/>
          <w:sz w:val="24"/>
          <w:szCs w:val="24"/>
        </w:rPr>
        <w:t xml:space="preserve">zgód na </w:t>
      </w:r>
      <w:r w:rsidRPr="00935A6D">
        <w:rPr>
          <w:rFonts w:ascii="Times New Roman" w:hAnsi="Times New Roman" w:cs="Times New Roman"/>
          <w:sz w:val="24"/>
          <w:szCs w:val="24"/>
        </w:rPr>
        <w:t>odstępstw</w:t>
      </w:r>
      <w:r w:rsidR="00FF04D9" w:rsidRPr="00935A6D">
        <w:rPr>
          <w:rFonts w:ascii="Times New Roman" w:hAnsi="Times New Roman" w:cs="Times New Roman"/>
          <w:sz w:val="24"/>
          <w:szCs w:val="24"/>
        </w:rPr>
        <w:t>o</w:t>
      </w:r>
      <w:r w:rsidRPr="00935A6D">
        <w:rPr>
          <w:rFonts w:ascii="Times New Roman" w:hAnsi="Times New Roman" w:cs="Times New Roman"/>
          <w:sz w:val="24"/>
          <w:szCs w:val="24"/>
        </w:rPr>
        <w:t>.</w:t>
      </w:r>
      <w:r w:rsidR="00694C68" w:rsidRPr="00935A6D">
        <w:rPr>
          <w:rFonts w:ascii="Times New Roman" w:hAnsi="Times New Roman" w:cs="Times New Roman"/>
          <w:sz w:val="24"/>
          <w:szCs w:val="24"/>
        </w:rPr>
        <w:t xml:space="preserve"> Ponadto nałożono obowiązek zapewnienia Komisji Europejskiej, Europejskiej Agencji Środowiska i Europejskiemu Centrum ds. Zapobiegania i Kontroli Chorób dostępu do danych z ww. rejestru w zakresie dotyczącym informacji o strefie zaopatrzenia, dla której udzielono zgody na odstępstwo (wraz ze wskazaniem dobowej produkcji wody, liczby ludności zaopatrywanej w wodę, ewentualnego wpływu odstępstwa na podmioty prowadzące przedsiębiorstwa spożywcze), przyczyny udzielenia zgody oraz parametrów jakości wody, dla których zostało ono udzielone wraz z wynikami przeprowadzonego wcześniej monitorowania tych parametrów (jeżeli dotyczy) oraz wskazaniem dla nich tymczasowych wartości parametrycznych. W ramach realizacji ww. obowiązku </w:t>
      </w:r>
      <w:r w:rsidR="009B3184">
        <w:rPr>
          <w:rFonts w:ascii="Times New Roman" w:hAnsi="Times New Roman" w:cs="Times New Roman"/>
          <w:sz w:val="24"/>
          <w:szCs w:val="24"/>
        </w:rPr>
        <w:t xml:space="preserve">odpowiednio </w:t>
      </w:r>
      <w:r w:rsidR="00694C68" w:rsidRPr="00935A6D">
        <w:rPr>
          <w:rFonts w:ascii="Times New Roman" w:hAnsi="Times New Roman" w:cs="Times New Roman"/>
          <w:sz w:val="24"/>
          <w:szCs w:val="24"/>
        </w:rPr>
        <w:t>Główny Inspektor Sanitarny i Główny Inspektor Sanitarny Wojska Polskiego zapewnia Komisji Europejskiej, Europejskiej Agencji Środowiska i Europejskiemu Centrum ds. Zapobiegania i Kontroli Chorób dostęp do informacji o częstotliwości badań jakości wody w odniesieniu do parametrów, których dotyczy odstępstwo, harmonogramie działań naprawczych wraz ze wskazaniem ich kosztów oraz okresie obowiązywania odstępstwa.</w:t>
      </w:r>
    </w:p>
    <w:p w14:paraId="57BE456F" w14:textId="4F61F7C0" w:rsidR="005056E1" w:rsidRPr="00935A6D" w:rsidRDefault="005056E1" w:rsidP="005056E1">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37az</w:t>
      </w:r>
      <w:r w:rsidR="009B3184">
        <w:rPr>
          <w:rFonts w:ascii="Times New Roman" w:hAnsi="Times New Roman" w:cs="Times New Roman"/>
          <w:b/>
          <w:sz w:val="24"/>
          <w:szCs w:val="24"/>
        </w:rPr>
        <w:t xml:space="preserve"> </w:t>
      </w:r>
      <w:r w:rsidRPr="00935A6D">
        <w:rPr>
          <w:rFonts w:ascii="Times New Roman" w:hAnsi="Times New Roman" w:cs="Times New Roman"/>
          <w:b/>
          <w:sz w:val="24"/>
          <w:szCs w:val="24"/>
        </w:rPr>
        <w:t xml:space="preserve">ustawy </w:t>
      </w:r>
      <w:r w:rsidR="009B3184" w:rsidRPr="00A43240">
        <w:rPr>
          <w:rFonts w:ascii="Times New Roman" w:hAnsi="Times New Roman" w:cs="Times New Roman"/>
          <w:b/>
          <w:bCs/>
          <w:sz w:val="24"/>
          <w:szCs w:val="24"/>
        </w:rPr>
        <w:t>z dnia 14 marca 1985 r.</w:t>
      </w:r>
      <w:r w:rsidR="009B3184">
        <w:rPr>
          <w:rFonts w:ascii="Times New Roman" w:hAnsi="Times New Roman" w:cs="Times New Roman"/>
          <w:b/>
          <w:sz w:val="24"/>
          <w:szCs w:val="24"/>
        </w:rPr>
        <w:t xml:space="preserve"> </w:t>
      </w:r>
      <w:r w:rsidRPr="00935A6D">
        <w:rPr>
          <w:rFonts w:ascii="Times New Roman" w:hAnsi="Times New Roman" w:cs="Times New Roman"/>
          <w:b/>
          <w:sz w:val="24"/>
          <w:szCs w:val="24"/>
        </w:rPr>
        <w:t>o Państwowej Inspekcji Sanitarnej</w:t>
      </w:r>
    </w:p>
    <w:p w14:paraId="19F5B7B0" w14:textId="68530573" w:rsidR="00331880" w:rsidRPr="00935A6D" w:rsidRDefault="00331880" w:rsidP="00A86939">
      <w:pPr>
        <w:suppressAutoHyphens/>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Projektowany </w:t>
      </w:r>
      <w:r w:rsidR="009B3184">
        <w:rPr>
          <w:rFonts w:ascii="Times New Roman" w:hAnsi="Times New Roman" w:cs="Times New Roman"/>
          <w:sz w:val="24"/>
          <w:szCs w:val="24"/>
        </w:rPr>
        <w:t>art. 37az</w:t>
      </w:r>
      <w:r w:rsidR="007A095D">
        <w:rPr>
          <w:rFonts w:ascii="Times New Roman" w:hAnsi="Times New Roman" w:cs="Times New Roman"/>
          <w:sz w:val="24"/>
          <w:szCs w:val="24"/>
        </w:rPr>
        <w:t xml:space="preserve"> </w:t>
      </w:r>
      <w:r w:rsidR="007A095D" w:rsidRPr="00836EC6">
        <w:rPr>
          <w:rFonts w:ascii="Times New Roman" w:hAnsi="Times New Roman" w:cs="Times New Roman"/>
          <w:bCs/>
          <w:sz w:val="24"/>
          <w:szCs w:val="24"/>
        </w:rPr>
        <w:t>ustawy z dnia 14 marca 1985 r. o Państwowej Inspekcji Sanitarnej</w:t>
      </w:r>
      <w:r w:rsidR="007A095D" w:rsidRPr="007A095D" w:rsidDel="009B3184">
        <w:rPr>
          <w:rFonts w:ascii="Times New Roman" w:hAnsi="Times New Roman" w:cs="Times New Roman"/>
          <w:sz w:val="24"/>
          <w:szCs w:val="24"/>
        </w:rPr>
        <w:t xml:space="preserve"> </w:t>
      </w:r>
      <w:r w:rsidR="007A095D">
        <w:rPr>
          <w:rFonts w:ascii="Times New Roman" w:hAnsi="Times New Roman" w:cs="Times New Roman"/>
          <w:sz w:val="24"/>
          <w:szCs w:val="24"/>
        </w:rPr>
        <w:t>określa</w:t>
      </w:r>
      <w:r w:rsidR="007A095D" w:rsidRPr="00935A6D">
        <w:rPr>
          <w:rFonts w:ascii="Times New Roman" w:hAnsi="Times New Roman" w:cs="Times New Roman"/>
          <w:sz w:val="24"/>
          <w:szCs w:val="24"/>
        </w:rPr>
        <w:t xml:space="preserve"> </w:t>
      </w:r>
      <w:r w:rsidRPr="00935A6D">
        <w:rPr>
          <w:rFonts w:ascii="Times New Roman" w:hAnsi="Times New Roman" w:cs="Times New Roman"/>
          <w:sz w:val="24"/>
          <w:szCs w:val="24"/>
        </w:rPr>
        <w:t>terminy</w:t>
      </w:r>
      <w:r w:rsidR="009B3184">
        <w:rPr>
          <w:rFonts w:ascii="Times New Roman" w:hAnsi="Times New Roman" w:cs="Times New Roman"/>
          <w:sz w:val="24"/>
          <w:szCs w:val="24"/>
        </w:rPr>
        <w:t>,</w:t>
      </w:r>
      <w:r w:rsidRPr="00935A6D">
        <w:rPr>
          <w:rFonts w:ascii="Times New Roman" w:hAnsi="Times New Roman" w:cs="Times New Roman"/>
          <w:sz w:val="24"/>
          <w:szCs w:val="24"/>
        </w:rPr>
        <w:t xml:space="preserve"> w jakich </w:t>
      </w:r>
      <w:r w:rsidR="007A095D" w:rsidRPr="00935A6D">
        <w:rPr>
          <w:rFonts w:ascii="Times New Roman" w:hAnsi="Times New Roman" w:cs="Times New Roman"/>
          <w:sz w:val="24"/>
          <w:szCs w:val="24"/>
        </w:rPr>
        <w:t xml:space="preserve">poszczególnym organom Państwowej Inspekcji Sanitarnej </w:t>
      </w:r>
      <w:r w:rsidRPr="00935A6D">
        <w:rPr>
          <w:rFonts w:ascii="Times New Roman" w:hAnsi="Times New Roman" w:cs="Times New Roman"/>
          <w:sz w:val="24"/>
          <w:szCs w:val="24"/>
        </w:rPr>
        <w:t xml:space="preserve">mają być przekazywane wyniki badań parametrów istotnych do celów oceny ryzyka w wewnętrznym systemie wodociągowym (bakterie z rodzaju </w:t>
      </w:r>
      <w:proofErr w:type="spellStart"/>
      <w:r w:rsidRPr="00935A6D">
        <w:rPr>
          <w:rFonts w:ascii="Times New Roman" w:hAnsi="Times New Roman" w:cs="Times New Roman"/>
          <w:i/>
          <w:iCs/>
          <w:sz w:val="24"/>
          <w:szCs w:val="24"/>
        </w:rPr>
        <w:t>Legionella</w:t>
      </w:r>
      <w:proofErr w:type="spellEnd"/>
      <w:r w:rsidRPr="00935A6D">
        <w:rPr>
          <w:rFonts w:ascii="Times New Roman" w:hAnsi="Times New Roman" w:cs="Times New Roman"/>
          <w:sz w:val="24"/>
          <w:szCs w:val="24"/>
        </w:rPr>
        <w:t xml:space="preserve"> w ciepłej wodzie użytkowej oraz ołów)</w:t>
      </w:r>
      <w:r w:rsidR="007A095D">
        <w:rPr>
          <w:rFonts w:ascii="Times New Roman" w:hAnsi="Times New Roman" w:cs="Times New Roman"/>
          <w:sz w:val="24"/>
          <w:szCs w:val="24"/>
        </w:rPr>
        <w:t xml:space="preserve"> oraz</w:t>
      </w:r>
      <w:r w:rsidRPr="00935A6D">
        <w:rPr>
          <w:rFonts w:ascii="Times New Roman" w:hAnsi="Times New Roman" w:cs="Times New Roman"/>
          <w:sz w:val="24"/>
          <w:szCs w:val="24"/>
        </w:rPr>
        <w:t xml:space="preserve"> informacje z podejmowanych przez właściciela lub zarządcy budynku działań mających na celu zmniejszenie ryzyka wynikającego z wewnętrznego systemu wodociągowego </w:t>
      </w:r>
      <w:r w:rsidR="007A095D">
        <w:rPr>
          <w:rFonts w:ascii="Times New Roman" w:hAnsi="Times New Roman" w:cs="Times New Roman"/>
          <w:sz w:val="24"/>
          <w:szCs w:val="24"/>
        </w:rPr>
        <w:t>lub</w:t>
      </w:r>
      <w:r w:rsidRPr="00935A6D">
        <w:rPr>
          <w:rFonts w:ascii="Times New Roman" w:hAnsi="Times New Roman" w:cs="Times New Roman"/>
          <w:sz w:val="24"/>
          <w:szCs w:val="24"/>
        </w:rPr>
        <w:t xml:space="preserve"> wyeliminowanie lub zmniejszenie ryzyka niezgodności z wartości parametrycznej bakterii z </w:t>
      </w:r>
      <w:r w:rsidRPr="00935A6D">
        <w:rPr>
          <w:rFonts w:ascii="Times New Roman" w:hAnsi="Times New Roman" w:cs="Times New Roman"/>
          <w:sz w:val="24"/>
          <w:szCs w:val="24"/>
        </w:rPr>
        <w:lastRenderedPageBreak/>
        <w:t xml:space="preserve">rodzaju </w:t>
      </w:r>
      <w:proofErr w:type="spellStart"/>
      <w:r w:rsidRPr="00935A6D">
        <w:rPr>
          <w:rFonts w:ascii="Times New Roman" w:hAnsi="Times New Roman" w:cs="Times New Roman"/>
          <w:i/>
          <w:sz w:val="24"/>
          <w:szCs w:val="24"/>
        </w:rPr>
        <w:t>Legionella</w:t>
      </w:r>
      <w:proofErr w:type="spellEnd"/>
      <w:r w:rsidRPr="00935A6D">
        <w:rPr>
          <w:rFonts w:ascii="Times New Roman" w:hAnsi="Times New Roman" w:cs="Times New Roman"/>
          <w:sz w:val="24"/>
          <w:szCs w:val="24"/>
        </w:rPr>
        <w:t xml:space="preserve"> w ciepłej wodzie użytkowej lub wartości parametrycznej ołowiu. Ponadto</w:t>
      </w:r>
      <w:r w:rsidR="007A095D">
        <w:rPr>
          <w:rFonts w:ascii="Times New Roman" w:hAnsi="Times New Roman" w:cs="Times New Roman"/>
          <w:sz w:val="24"/>
          <w:szCs w:val="24"/>
        </w:rPr>
        <w:t xml:space="preserve"> </w:t>
      </w:r>
      <w:r w:rsidRPr="00935A6D">
        <w:rPr>
          <w:rFonts w:ascii="Times New Roman" w:hAnsi="Times New Roman" w:cs="Times New Roman"/>
          <w:sz w:val="24"/>
          <w:szCs w:val="24"/>
        </w:rPr>
        <w:t xml:space="preserve">nałożono obowiązek zapewnienia Komisji Europejskiej, Europejskiej Agencji Środowiska i Europejskiemu Centrum ds. Zapobiegania i Kontroli Chorób dostępu do ww. danych i informacji. W ramach realizacji ww. obowiązku </w:t>
      </w:r>
      <w:r w:rsidR="007A095D">
        <w:rPr>
          <w:rFonts w:ascii="Times New Roman" w:hAnsi="Times New Roman" w:cs="Times New Roman"/>
          <w:sz w:val="24"/>
          <w:szCs w:val="24"/>
        </w:rPr>
        <w:t xml:space="preserve">odpowiednio </w:t>
      </w:r>
      <w:r w:rsidRPr="00935A6D">
        <w:rPr>
          <w:rFonts w:ascii="Times New Roman" w:hAnsi="Times New Roman" w:cs="Times New Roman"/>
          <w:sz w:val="24"/>
          <w:szCs w:val="24"/>
        </w:rPr>
        <w:t>Główny Inspektor Sanitarny i Główny Inspektor Sanitarny Wojska Polskiego zapewnia Komisji Europejskiej, Europejskiej Agencji Środowiska i Europejskiemu Centrum ds. Zapobiegania i Kontroli Chorób dostęp do ww. danych i informacji</w:t>
      </w:r>
      <w:r w:rsidR="00266C57" w:rsidRPr="00935A6D">
        <w:rPr>
          <w:rFonts w:ascii="Times New Roman" w:hAnsi="Times New Roman" w:cs="Times New Roman"/>
          <w:sz w:val="24"/>
          <w:szCs w:val="24"/>
        </w:rPr>
        <w:t>, z wyłączeniem</w:t>
      </w:r>
      <w:r w:rsidR="00266C57" w:rsidRPr="00935A6D">
        <w:t xml:space="preserve"> </w:t>
      </w:r>
      <w:r w:rsidR="00266C57" w:rsidRPr="00935A6D">
        <w:rPr>
          <w:rFonts w:ascii="Times New Roman" w:hAnsi="Times New Roman" w:cs="Times New Roman"/>
          <w:sz w:val="24"/>
          <w:szCs w:val="24"/>
        </w:rPr>
        <w:t>danych dotyczących nieruchomości uznawanych za niezbędne na cele obronności i bezpieczeństwa państwa, określonych w przepisach wydanych na podstawie art. 91 ustawy z dnia 21 sierpnia 1997 r. o gospodarce nieruchomościami</w:t>
      </w:r>
      <w:r w:rsidR="007A095D">
        <w:rPr>
          <w:rFonts w:ascii="Times New Roman" w:hAnsi="Times New Roman" w:cs="Times New Roman"/>
          <w:sz w:val="24"/>
          <w:szCs w:val="24"/>
        </w:rPr>
        <w:t>,</w:t>
      </w:r>
      <w:r w:rsidR="00266C57" w:rsidRPr="00935A6D">
        <w:rPr>
          <w:rFonts w:ascii="Times New Roman" w:hAnsi="Times New Roman" w:cs="Times New Roman"/>
          <w:sz w:val="24"/>
          <w:szCs w:val="24"/>
        </w:rPr>
        <w:t xml:space="preserve"> a w przypadku Głównego Inspektora Sanitarnego Wojska Polskiego również obiektów szczególnie ważnych dla bezpieczeństwa lub obronności państwa określonych w przepisach wydanych na podstawie art. 617 ustawy z dnia 11 marca 2022 r. o obronie Ojczyzny.</w:t>
      </w:r>
    </w:p>
    <w:p w14:paraId="295F0160" w14:textId="3C836564" w:rsidR="007E0F85" w:rsidRPr="00935A6D" w:rsidRDefault="007E0F85" w:rsidP="007E0F85">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37aza </w:t>
      </w:r>
      <w:r w:rsidR="004C7727" w:rsidRPr="00935A6D">
        <w:rPr>
          <w:rFonts w:ascii="Times New Roman" w:hAnsi="Times New Roman" w:cs="Times New Roman"/>
          <w:b/>
          <w:sz w:val="24"/>
          <w:szCs w:val="24"/>
        </w:rPr>
        <w:t xml:space="preserve">ustawy </w:t>
      </w:r>
      <w:r w:rsidR="007A095D" w:rsidRPr="00A43240">
        <w:rPr>
          <w:rFonts w:ascii="Times New Roman" w:hAnsi="Times New Roman" w:cs="Times New Roman"/>
          <w:b/>
          <w:bCs/>
          <w:sz w:val="24"/>
          <w:szCs w:val="24"/>
        </w:rPr>
        <w:t>z dnia 14 marca 1985 r.</w:t>
      </w:r>
      <w:r w:rsidR="007A095D">
        <w:rPr>
          <w:rFonts w:ascii="Times New Roman" w:hAnsi="Times New Roman" w:cs="Times New Roman"/>
          <w:b/>
          <w:sz w:val="24"/>
          <w:szCs w:val="24"/>
        </w:rPr>
        <w:t xml:space="preserve"> </w:t>
      </w:r>
      <w:r w:rsidR="004C7727" w:rsidRPr="00935A6D">
        <w:rPr>
          <w:rFonts w:ascii="Times New Roman" w:hAnsi="Times New Roman" w:cs="Times New Roman"/>
          <w:b/>
          <w:sz w:val="24"/>
          <w:szCs w:val="24"/>
        </w:rPr>
        <w:t>o Państwowej Inspekcji Sanitarnej</w:t>
      </w:r>
    </w:p>
    <w:p w14:paraId="7E28F1DE" w14:textId="540507BC" w:rsidR="007E0F85" w:rsidRPr="00935A6D" w:rsidRDefault="007A095D"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Projektowany art. 37aza </w:t>
      </w:r>
      <w:r w:rsidRPr="00A43240">
        <w:rPr>
          <w:rFonts w:ascii="Times New Roman" w:hAnsi="Times New Roman" w:cs="Times New Roman"/>
          <w:bCs/>
          <w:sz w:val="24"/>
          <w:szCs w:val="24"/>
        </w:rPr>
        <w:t>ustawy z dnia 14 marca 1985 r. o Państwowej Inspekcji Sanitarnej</w:t>
      </w:r>
      <w:r w:rsidRPr="007A095D" w:rsidDel="009B3184">
        <w:rPr>
          <w:rFonts w:ascii="Times New Roman" w:hAnsi="Times New Roman" w:cs="Times New Roman"/>
          <w:sz w:val="24"/>
          <w:szCs w:val="24"/>
        </w:rPr>
        <w:t xml:space="preserve"> </w:t>
      </w:r>
      <w:r>
        <w:rPr>
          <w:rFonts w:ascii="Times New Roman" w:hAnsi="Times New Roman" w:cs="Times New Roman"/>
          <w:sz w:val="24"/>
          <w:szCs w:val="24"/>
        </w:rPr>
        <w:t>określa, że p</w:t>
      </w:r>
      <w:r w:rsidR="007E0F85" w:rsidRPr="00935A6D">
        <w:rPr>
          <w:rFonts w:ascii="Times New Roman" w:hAnsi="Times New Roman" w:cs="Times New Roman"/>
          <w:sz w:val="24"/>
          <w:szCs w:val="24"/>
        </w:rPr>
        <w:t>rzepisy dotyczące nadzoru organów Państwowej Inspekcji Sanitarnej w odniesieniu do właścicieli lub zarządców budynków stosuje się również do nadzoru nad obiektami priorytetowymi niebędącymi budynkami.</w:t>
      </w:r>
    </w:p>
    <w:p w14:paraId="4476A008" w14:textId="50D5DBC8" w:rsidR="00C12870" w:rsidRPr="00935A6D" w:rsidRDefault="00C12870" w:rsidP="00EB3E9E">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Rozdział 3d</w:t>
      </w:r>
      <w:r w:rsidR="00784E6B" w:rsidRPr="00935A6D">
        <w:rPr>
          <w:rFonts w:ascii="Times New Roman" w:hAnsi="Times New Roman" w:cs="Times New Roman"/>
          <w:b/>
          <w:sz w:val="24"/>
          <w:szCs w:val="24"/>
        </w:rPr>
        <w:t xml:space="preserve"> ustawy </w:t>
      </w:r>
      <w:r w:rsidR="007A095D" w:rsidRPr="00A43240">
        <w:rPr>
          <w:rFonts w:ascii="Times New Roman" w:hAnsi="Times New Roman" w:cs="Times New Roman"/>
          <w:b/>
          <w:bCs/>
          <w:sz w:val="24"/>
          <w:szCs w:val="24"/>
        </w:rPr>
        <w:t>z dnia 14 marca 1985 r.</w:t>
      </w:r>
      <w:r w:rsidR="007A095D">
        <w:rPr>
          <w:rFonts w:ascii="Times New Roman" w:hAnsi="Times New Roman" w:cs="Times New Roman"/>
          <w:b/>
          <w:sz w:val="24"/>
          <w:szCs w:val="24"/>
        </w:rPr>
        <w:t xml:space="preserve"> </w:t>
      </w:r>
      <w:r w:rsidR="00784E6B" w:rsidRPr="00935A6D">
        <w:rPr>
          <w:rFonts w:ascii="Times New Roman" w:hAnsi="Times New Roman" w:cs="Times New Roman"/>
          <w:b/>
          <w:sz w:val="24"/>
          <w:szCs w:val="24"/>
        </w:rPr>
        <w:t>o Państwowej Inspekcji Sanitarnej</w:t>
      </w:r>
    </w:p>
    <w:p w14:paraId="7C6FBEAD" w14:textId="600693E8" w:rsidR="00C12870" w:rsidRPr="00935A6D" w:rsidRDefault="007A095D" w:rsidP="00A86939">
      <w:pPr>
        <w:spacing w:before="120" w:after="120" w:line="360" w:lineRule="auto"/>
        <w:jc w:val="both"/>
        <w:rPr>
          <w:rFonts w:ascii="Times New Roman" w:hAnsi="Times New Roman" w:cs="Times New Roman"/>
          <w:bCs/>
          <w:sz w:val="24"/>
          <w:szCs w:val="24"/>
          <w:u w:val="single"/>
        </w:rPr>
      </w:pPr>
      <w:r>
        <w:rPr>
          <w:rFonts w:ascii="Times New Roman" w:hAnsi="Times New Roman" w:cs="Times New Roman"/>
          <w:sz w:val="24"/>
          <w:szCs w:val="24"/>
        </w:rPr>
        <w:t>Projektowane p</w:t>
      </w:r>
      <w:r w:rsidR="00A150D6" w:rsidRPr="00935A6D">
        <w:rPr>
          <w:rFonts w:ascii="Times New Roman" w:hAnsi="Times New Roman" w:cs="Times New Roman"/>
          <w:sz w:val="24"/>
          <w:szCs w:val="24"/>
        </w:rPr>
        <w:t>rzepisy dotyczą ka</w:t>
      </w:r>
      <w:r w:rsidR="00A150D6" w:rsidRPr="00935A6D">
        <w:rPr>
          <w:rFonts w:ascii="Times New Roman" w:hAnsi="Times New Roman" w:cs="Times New Roman"/>
          <w:bCs/>
          <w:sz w:val="24"/>
          <w:szCs w:val="24"/>
        </w:rPr>
        <w:t>r pieniężnych.</w:t>
      </w:r>
    </w:p>
    <w:p w14:paraId="38503FA1" w14:textId="30C22E30" w:rsidR="00EB3E9E" w:rsidRPr="00935A6D" w:rsidRDefault="00EB3E9E" w:rsidP="00EB3E9E">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r w:rsidR="00C12870" w:rsidRPr="00935A6D">
        <w:rPr>
          <w:rFonts w:ascii="Times New Roman" w:hAnsi="Times New Roman" w:cs="Times New Roman"/>
          <w:b/>
          <w:sz w:val="24"/>
          <w:szCs w:val="24"/>
        </w:rPr>
        <w:t>37az</w:t>
      </w:r>
      <w:r w:rsidR="00312683" w:rsidRPr="00935A6D">
        <w:rPr>
          <w:rFonts w:ascii="Times New Roman" w:hAnsi="Times New Roman" w:cs="Times New Roman"/>
          <w:b/>
          <w:sz w:val="24"/>
          <w:szCs w:val="24"/>
        </w:rPr>
        <w:t>b</w:t>
      </w:r>
      <w:r w:rsidRPr="00935A6D">
        <w:rPr>
          <w:rFonts w:ascii="Times New Roman" w:hAnsi="Times New Roman" w:cs="Times New Roman"/>
          <w:b/>
          <w:sz w:val="24"/>
          <w:szCs w:val="24"/>
        </w:rPr>
        <w:t xml:space="preserve"> </w:t>
      </w:r>
      <w:r w:rsidR="00FC0C11" w:rsidRPr="00935A6D">
        <w:rPr>
          <w:rFonts w:ascii="Times New Roman" w:hAnsi="Times New Roman" w:cs="Times New Roman"/>
          <w:b/>
          <w:sz w:val="24"/>
          <w:szCs w:val="24"/>
        </w:rPr>
        <w:t xml:space="preserve">ustawy </w:t>
      </w:r>
      <w:r w:rsidR="00822E38" w:rsidRPr="00A43240">
        <w:rPr>
          <w:rFonts w:ascii="Times New Roman" w:hAnsi="Times New Roman" w:cs="Times New Roman"/>
          <w:b/>
          <w:bCs/>
          <w:sz w:val="24"/>
          <w:szCs w:val="24"/>
        </w:rPr>
        <w:t>z dnia 14 marca 1985 r.</w:t>
      </w:r>
      <w:r w:rsidR="00822E38">
        <w:rPr>
          <w:rFonts w:ascii="Times New Roman" w:hAnsi="Times New Roman" w:cs="Times New Roman"/>
          <w:b/>
          <w:sz w:val="24"/>
          <w:szCs w:val="24"/>
        </w:rPr>
        <w:t xml:space="preserve"> </w:t>
      </w:r>
      <w:r w:rsidR="00FC0C11" w:rsidRPr="00935A6D">
        <w:rPr>
          <w:rFonts w:ascii="Times New Roman" w:hAnsi="Times New Roman" w:cs="Times New Roman"/>
          <w:b/>
          <w:sz w:val="24"/>
          <w:szCs w:val="24"/>
        </w:rPr>
        <w:t>o Państwowej Inspekcji Sanitarnej</w:t>
      </w:r>
    </w:p>
    <w:p w14:paraId="1985C0B5" w14:textId="16C9B80C" w:rsidR="00866097" w:rsidRPr="00935A6D" w:rsidRDefault="00866097"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Przewiduje się kary pieniężne, które mogą być nałożone na podmiot prowadzący laboratorium </w:t>
      </w:r>
      <w:r w:rsidR="00312683" w:rsidRPr="00935A6D">
        <w:rPr>
          <w:rFonts w:ascii="Times New Roman" w:hAnsi="Times New Roman" w:cs="Times New Roman"/>
          <w:sz w:val="24"/>
          <w:szCs w:val="24"/>
        </w:rPr>
        <w:t xml:space="preserve">wykonujące </w:t>
      </w:r>
      <w:r w:rsidRPr="00935A6D">
        <w:rPr>
          <w:rFonts w:ascii="Times New Roman" w:hAnsi="Times New Roman" w:cs="Times New Roman"/>
          <w:sz w:val="24"/>
          <w:szCs w:val="24"/>
        </w:rPr>
        <w:t>badania</w:t>
      </w:r>
      <w:r w:rsidR="00312683" w:rsidRPr="00935A6D">
        <w:rPr>
          <w:rFonts w:ascii="Times New Roman" w:hAnsi="Times New Roman" w:cs="Times New Roman"/>
          <w:sz w:val="24"/>
          <w:szCs w:val="24"/>
        </w:rPr>
        <w:t xml:space="preserve"> jakości</w:t>
      </w:r>
      <w:r w:rsidRPr="00935A6D">
        <w:rPr>
          <w:rFonts w:ascii="Times New Roman" w:hAnsi="Times New Roman" w:cs="Times New Roman"/>
          <w:sz w:val="24"/>
          <w:szCs w:val="24"/>
        </w:rPr>
        <w:t xml:space="preserve"> wody przeznaczonej do spożycia przez ludzi, który nie wykonuje obowiązk</w:t>
      </w:r>
      <w:r w:rsidR="00522BC0" w:rsidRPr="00935A6D">
        <w:rPr>
          <w:rFonts w:ascii="Times New Roman" w:hAnsi="Times New Roman" w:cs="Times New Roman"/>
          <w:sz w:val="24"/>
          <w:szCs w:val="24"/>
        </w:rPr>
        <w:t>ów</w:t>
      </w:r>
      <w:r w:rsidR="00822E38">
        <w:rPr>
          <w:rFonts w:ascii="Times New Roman" w:hAnsi="Times New Roman" w:cs="Times New Roman"/>
          <w:sz w:val="24"/>
          <w:szCs w:val="24"/>
        </w:rPr>
        <w:t xml:space="preserve"> określonych w projektowanych przepisach</w:t>
      </w:r>
      <w:r w:rsidR="00522BC0" w:rsidRPr="00935A6D">
        <w:rPr>
          <w:rFonts w:ascii="Times New Roman" w:hAnsi="Times New Roman" w:cs="Times New Roman"/>
          <w:sz w:val="24"/>
          <w:szCs w:val="24"/>
        </w:rPr>
        <w:t xml:space="preserve"> art. 37ag ust. 3</w:t>
      </w:r>
      <w:r w:rsidR="00D911B9" w:rsidRPr="00935A6D">
        <w:rPr>
          <w:rFonts w:ascii="Times New Roman" w:hAnsi="Times New Roman" w:cs="Times New Roman"/>
          <w:sz w:val="24"/>
          <w:szCs w:val="24"/>
        </w:rPr>
        <w:t xml:space="preserve"> i </w:t>
      </w:r>
      <w:r w:rsidR="00522BC0" w:rsidRPr="00935A6D">
        <w:rPr>
          <w:rFonts w:ascii="Times New Roman" w:hAnsi="Times New Roman" w:cs="Times New Roman"/>
          <w:sz w:val="24"/>
          <w:szCs w:val="24"/>
        </w:rPr>
        <w:t xml:space="preserve">4 </w:t>
      </w:r>
      <w:proofErr w:type="spellStart"/>
      <w:r w:rsidR="00522BC0" w:rsidRPr="00935A6D">
        <w:rPr>
          <w:rFonts w:ascii="Times New Roman" w:hAnsi="Times New Roman" w:cs="Times New Roman"/>
          <w:sz w:val="24"/>
          <w:szCs w:val="24"/>
        </w:rPr>
        <w:t>u.z.z.w.i.z.o.ś</w:t>
      </w:r>
      <w:proofErr w:type="spellEnd"/>
      <w:r w:rsidR="00522BC0" w:rsidRPr="00935A6D">
        <w:rPr>
          <w:rFonts w:ascii="Times New Roman" w:hAnsi="Times New Roman" w:cs="Times New Roman"/>
          <w:sz w:val="24"/>
          <w:szCs w:val="24"/>
        </w:rPr>
        <w:t>. dot</w:t>
      </w:r>
      <w:r w:rsidR="00822E38">
        <w:rPr>
          <w:rFonts w:ascii="Times New Roman" w:hAnsi="Times New Roman" w:cs="Times New Roman"/>
          <w:sz w:val="24"/>
          <w:szCs w:val="24"/>
        </w:rPr>
        <w:t>yczących</w:t>
      </w:r>
      <w:r w:rsidR="00522BC0" w:rsidRPr="00935A6D">
        <w:rPr>
          <w:rFonts w:ascii="Times New Roman" w:hAnsi="Times New Roman" w:cs="Times New Roman"/>
          <w:sz w:val="24"/>
          <w:szCs w:val="24"/>
        </w:rPr>
        <w:t xml:space="preserve"> m.in.</w:t>
      </w:r>
      <w:r w:rsidRPr="00935A6D">
        <w:rPr>
          <w:rFonts w:ascii="Times New Roman" w:hAnsi="Times New Roman" w:cs="Times New Roman"/>
          <w:sz w:val="24"/>
          <w:szCs w:val="24"/>
        </w:rPr>
        <w:t xml:space="preserve"> </w:t>
      </w:r>
      <w:r w:rsidR="00724ECF" w:rsidRPr="00935A6D">
        <w:rPr>
          <w:rFonts w:ascii="Times New Roman" w:hAnsi="Times New Roman" w:cs="Times New Roman"/>
          <w:sz w:val="24"/>
          <w:szCs w:val="24"/>
        </w:rPr>
        <w:t xml:space="preserve">sporządzenia cząstkowego sprawozdania z badań wody w przypadku wystąpienia przekroczeń mikrobiologicznych, chemicznych oraz radiologicznych czy </w:t>
      </w:r>
      <w:r w:rsidR="00522BC0" w:rsidRPr="00935A6D">
        <w:rPr>
          <w:rFonts w:ascii="Times New Roman" w:hAnsi="Times New Roman" w:cs="Times New Roman"/>
          <w:sz w:val="24"/>
          <w:szCs w:val="24"/>
        </w:rPr>
        <w:t xml:space="preserve">terminowego </w:t>
      </w:r>
      <w:r w:rsidRPr="00935A6D">
        <w:rPr>
          <w:rFonts w:ascii="Times New Roman" w:hAnsi="Times New Roman" w:cs="Times New Roman"/>
          <w:sz w:val="24"/>
          <w:szCs w:val="24"/>
        </w:rPr>
        <w:t xml:space="preserve">przekazywania </w:t>
      </w:r>
      <w:r w:rsidR="00522BC0" w:rsidRPr="00935A6D">
        <w:rPr>
          <w:rFonts w:ascii="Times New Roman" w:hAnsi="Times New Roman" w:cs="Times New Roman"/>
          <w:sz w:val="24"/>
          <w:szCs w:val="24"/>
        </w:rPr>
        <w:t xml:space="preserve">sprawozdania lub </w:t>
      </w:r>
      <w:r w:rsidRPr="00935A6D">
        <w:rPr>
          <w:rFonts w:ascii="Times New Roman" w:hAnsi="Times New Roman" w:cs="Times New Roman"/>
          <w:sz w:val="24"/>
          <w:szCs w:val="24"/>
        </w:rPr>
        <w:t>sprawozdania z badań wody albo informacji o wynika</w:t>
      </w:r>
      <w:r w:rsidR="00822E38">
        <w:rPr>
          <w:rFonts w:ascii="Times New Roman" w:hAnsi="Times New Roman" w:cs="Times New Roman"/>
          <w:sz w:val="24"/>
          <w:szCs w:val="24"/>
        </w:rPr>
        <w:t>ch badań</w:t>
      </w:r>
      <w:r w:rsidRPr="00935A6D">
        <w:rPr>
          <w:rFonts w:ascii="Times New Roman" w:hAnsi="Times New Roman" w:cs="Times New Roman"/>
          <w:sz w:val="24"/>
          <w:szCs w:val="24"/>
        </w:rPr>
        <w:t xml:space="preserve">, które wskazują na przekroczenie określonych parametrów, albo </w:t>
      </w:r>
      <w:r w:rsidR="00822E38">
        <w:rPr>
          <w:rFonts w:ascii="Times New Roman" w:hAnsi="Times New Roman" w:cs="Times New Roman"/>
          <w:sz w:val="24"/>
          <w:szCs w:val="24"/>
        </w:rPr>
        <w:t>te obowiązki</w:t>
      </w:r>
      <w:r w:rsidR="00822E38" w:rsidRPr="00935A6D">
        <w:rPr>
          <w:rFonts w:ascii="Times New Roman" w:hAnsi="Times New Roman" w:cs="Times New Roman"/>
          <w:sz w:val="24"/>
          <w:szCs w:val="24"/>
        </w:rPr>
        <w:t xml:space="preserve"> wykonuje </w:t>
      </w:r>
      <w:r w:rsidRPr="00935A6D">
        <w:rPr>
          <w:rFonts w:ascii="Times New Roman" w:hAnsi="Times New Roman" w:cs="Times New Roman"/>
          <w:sz w:val="24"/>
          <w:szCs w:val="24"/>
        </w:rPr>
        <w:t>nieterminowo. Kara pieniężna będzie mogła być wymierzona w wysokości od 100</w:t>
      </w:r>
      <w:r w:rsidR="004F2A12">
        <w:rPr>
          <w:rFonts w:ascii="Times New Roman" w:hAnsi="Times New Roman" w:cs="Times New Roman"/>
          <w:sz w:val="24"/>
          <w:szCs w:val="24"/>
        </w:rPr>
        <w:t> </w:t>
      </w:r>
      <w:r w:rsidR="00312683" w:rsidRPr="00935A6D">
        <w:rPr>
          <w:rFonts w:ascii="Times New Roman" w:hAnsi="Times New Roman" w:cs="Times New Roman"/>
          <w:sz w:val="24"/>
          <w:szCs w:val="24"/>
        </w:rPr>
        <w:t>zł</w:t>
      </w:r>
      <w:r w:rsidRPr="00935A6D">
        <w:rPr>
          <w:rFonts w:ascii="Times New Roman" w:hAnsi="Times New Roman" w:cs="Times New Roman"/>
          <w:sz w:val="24"/>
          <w:szCs w:val="24"/>
        </w:rPr>
        <w:t xml:space="preserve"> do 10 000 zł.</w:t>
      </w:r>
      <w:r w:rsidR="00822E38">
        <w:rPr>
          <w:rFonts w:ascii="Times New Roman" w:hAnsi="Times New Roman" w:cs="Times New Roman"/>
          <w:sz w:val="24"/>
          <w:szCs w:val="24"/>
        </w:rPr>
        <w:t xml:space="preserve"> </w:t>
      </w:r>
      <w:r w:rsidRPr="00935A6D">
        <w:rPr>
          <w:rFonts w:ascii="Times New Roman" w:hAnsi="Times New Roman" w:cs="Times New Roman"/>
          <w:sz w:val="24"/>
          <w:szCs w:val="24"/>
        </w:rPr>
        <w:t>Kar</w:t>
      </w:r>
      <w:r w:rsidR="00822E38">
        <w:rPr>
          <w:rFonts w:ascii="Times New Roman" w:hAnsi="Times New Roman" w:cs="Times New Roman"/>
          <w:sz w:val="24"/>
          <w:szCs w:val="24"/>
        </w:rPr>
        <w:t>y</w:t>
      </w:r>
      <w:r w:rsidRPr="00935A6D">
        <w:rPr>
          <w:rFonts w:ascii="Times New Roman" w:hAnsi="Times New Roman" w:cs="Times New Roman"/>
          <w:sz w:val="24"/>
          <w:szCs w:val="24"/>
        </w:rPr>
        <w:t xml:space="preserve"> pieniężn</w:t>
      </w:r>
      <w:r w:rsidR="00822E38">
        <w:rPr>
          <w:rFonts w:ascii="Times New Roman" w:hAnsi="Times New Roman" w:cs="Times New Roman"/>
          <w:sz w:val="24"/>
          <w:szCs w:val="24"/>
        </w:rPr>
        <w:t>e</w:t>
      </w:r>
      <w:r w:rsidRPr="00935A6D">
        <w:rPr>
          <w:rFonts w:ascii="Times New Roman" w:hAnsi="Times New Roman" w:cs="Times New Roman"/>
          <w:sz w:val="24"/>
          <w:szCs w:val="24"/>
        </w:rPr>
        <w:t xml:space="preserve"> </w:t>
      </w:r>
      <w:r w:rsidR="00822E38" w:rsidRPr="00935A6D">
        <w:rPr>
          <w:rFonts w:ascii="Times New Roman" w:hAnsi="Times New Roman" w:cs="Times New Roman"/>
          <w:sz w:val="24"/>
          <w:szCs w:val="24"/>
        </w:rPr>
        <w:t xml:space="preserve">będzie </w:t>
      </w:r>
      <w:r w:rsidRPr="00935A6D">
        <w:rPr>
          <w:rFonts w:ascii="Times New Roman" w:hAnsi="Times New Roman" w:cs="Times New Roman"/>
          <w:sz w:val="24"/>
          <w:szCs w:val="24"/>
        </w:rPr>
        <w:t>wymierzać, w drodze decyzji administracyjnej</w:t>
      </w:r>
      <w:r w:rsidR="00822E38">
        <w:rPr>
          <w:rFonts w:ascii="Times New Roman" w:hAnsi="Times New Roman" w:cs="Times New Roman"/>
          <w:sz w:val="24"/>
          <w:szCs w:val="24"/>
        </w:rPr>
        <w:t>,</w:t>
      </w:r>
      <w:r w:rsidRPr="00935A6D">
        <w:rPr>
          <w:rFonts w:ascii="Times New Roman" w:hAnsi="Times New Roman" w:cs="Times New Roman"/>
          <w:sz w:val="24"/>
          <w:szCs w:val="24"/>
        </w:rPr>
        <w:t xml:space="preserve"> właściwy państwowy powiatowy lub państwowy graniczny lub państwowy wojewódzki inspektor sanitarny.</w:t>
      </w:r>
    </w:p>
    <w:p w14:paraId="2E4FAA98" w14:textId="2BAA0716" w:rsidR="00866097" w:rsidRPr="00935A6D" w:rsidRDefault="00866097" w:rsidP="00A86939">
      <w:pPr>
        <w:spacing w:line="360" w:lineRule="auto"/>
        <w:jc w:val="both"/>
        <w:rPr>
          <w:b/>
        </w:rPr>
      </w:pPr>
      <w:r w:rsidRPr="00935A6D">
        <w:rPr>
          <w:rFonts w:ascii="Times New Roman" w:hAnsi="Times New Roman" w:cs="Times New Roman"/>
          <w:sz w:val="24"/>
          <w:szCs w:val="24"/>
        </w:rPr>
        <w:lastRenderedPageBreak/>
        <w:t xml:space="preserve">Wpływy z kar pieniężnych </w:t>
      </w:r>
      <w:r w:rsidR="00822E38" w:rsidRPr="00935A6D">
        <w:rPr>
          <w:rFonts w:ascii="Times New Roman" w:hAnsi="Times New Roman" w:cs="Times New Roman"/>
          <w:sz w:val="24"/>
          <w:szCs w:val="24"/>
        </w:rPr>
        <w:t xml:space="preserve">będą </w:t>
      </w:r>
      <w:r w:rsidRPr="00935A6D">
        <w:rPr>
          <w:rFonts w:ascii="Times New Roman" w:hAnsi="Times New Roman" w:cs="Times New Roman"/>
          <w:sz w:val="24"/>
          <w:szCs w:val="24"/>
        </w:rPr>
        <w:t>stanowić dochód budżetu państwa</w:t>
      </w:r>
      <w:r w:rsidRPr="00935A6D">
        <w:rPr>
          <w:b/>
        </w:rPr>
        <w:t>.</w:t>
      </w:r>
    </w:p>
    <w:p w14:paraId="30B83280" w14:textId="7184ACB7" w:rsidR="00934B27" w:rsidRPr="00935A6D" w:rsidRDefault="009043D0"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w:t>
      </w:r>
      <w:r w:rsidR="00934B27" w:rsidRPr="00935A6D">
        <w:rPr>
          <w:rFonts w:ascii="Times New Roman" w:hAnsi="Times New Roman" w:cs="Times New Roman"/>
          <w:b/>
          <w:sz w:val="24"/>
          <w:szCs w:val="24"/>
        </w:rPr>
        <w:t xml:space="preserve"> </w:t>
      </w:r>
      <w:r w:rsidR="008C67C2" w:rsidRPr="00935A6D">
        <w:rPr>
          <w:rFonts w:ascii="Times New Roman" w:hAnsi="Times New Roman" w:cs="Times New Roman"/>
          <w:b/>
          <w:sz w:val="24"/>
          <w:szCs w:val="24"/>
        </w:rPr>
        <w:t>3</w:t>
      </w:r>
      <w:r w:rsidR="00934B27" w:rsidRPr="00935A6D">
        <w:rPr>
          <w:rFonts w:ascii="Times New Roman" w:hAnsi="Times New Roman" w:cs="Times New Roman"/>
          <w:b/>
          <w:sz w:val="24"/>
          <w:szCs w:val="24"/>
        </w:rPr>
        <w:t xml:space="preserve"> projektu ustawy</w:t>
      </w:r>
    </w:p>
    <w:p w14:paraId="2F1B69EC" w14:textId="6D28E45C" w:rsidR="00887A5E" w:rsidRPr="00935A6D" w:rsidRDefault="00B80781"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Art. 3 projektu ustawy </w:t>
      </w:r>
      <w:r w:rsidR="00186C5B" w:rsidRPr="00935A6D">
        <w:rPr>
          <w:rFonts w:ascii="Times New Roman" w:hAnsi="Times New Roman" w:cs="Times New Roman"/>
          <w:sz w:val="24"/>
          <w:szCs w:val="24"/>
        </w:rPr>
        <w:t>przewid</w:t>
      </w:r>
      <w:r>
        <w:rPr>
          <w:rFonts w:ascii="Times New Roman" w:hAnsi="Times New Roman" w:cs="Times New Roman"/>
          <w:sz w:val="24"/>
          <w:szCs w:val="24"/>
        </w:rPr>
        <w:t>uje zmiany</w:t>
      </w:r>
      <w:r w:rsidR="009043D0" w:rsidRPr="00935A6D">
        <w:rPr>
          <w:rFonts w:ascii="Times New Roman" w:hAnsi="Times New Roman" w:cs="Times New Roman"/>
          <w:sz w:val="24"/>
          <w:szCs w:val="24"/>
        </w:rPr>
        <w:t xml:space="preserve"> w </w:t>
      </w:r>
      <w:r w:rsidR="00186C5B" w:rsidRPr="00935A6D">
        <w:rPr>
          <w:rFonts w:ascii="Times New Roman" w:hAnsi="Times New Roman" w:cs="Times New Roman"/>
          <w:sz w:val="24"/>
          <w:szCs w:val="24"/>
        </w:rPr>
        <w:t xml:space="preserve">ustawie z dnia 7 lipca 1994 r. – Prawo budowlane (Dz. U. z </w:t>
      </w:r>
      <w:r w:rsidR="00A33181" w:rsidRPr="00935A6D">
        <w:rPr>
          <w:rFonts w:ascii="Times New Roman" w:hAnsi="Times New Roman" w:cs="Times New Roman"/>
          <w:sz w:val="24"/>
          <w:szCs w:val="24"/>
        </w:rPr>
        <w:t xml:space="preserve">2025 </w:t>
      </w:r>
      <w:r w:rsidR="00186C5B" w:rsidRPr="00935A6D">
        <w:rPr>
          <w:rFonts w:ascii="Times New Roman" w:hAnsi="Times New Roman" w:cs="Times New Roman"/>
          <w:sz w:val="24"/>
          <w:szCs w:val="24"/>
        </w:rPr>
        <w:t>r. poz</w:t>
      </w:r>
      <w:r w:rsidR="00A33181" w:rsidRPr="00935A6D">
        <w:rPr>
          <w:rFonts w:ascii="Times New Roman" w:hAnsi="Times New Roman" w:cs="Times New Roman"/>
          <w:sz w:val="24"/>
          <w:szCs w:val="24"/>
        </w:rPr>
        <w:t xml:space="preserve">. </w:t>
      </w:r>
      <w:r w:rsidR="00D911B9" w:rsidRPr="00935A6D">
        <w:rPr>
          <w:rFonts w:ascii="Times New Roman" w:hAnsi="Times New Roman" w:cs="Times New Roman"/>
          <w:sz w:val="24"/>
          <w:szCs w:val="24"/>
        </w:rPr>
        <w:t>418</w:t>
      </w:r>
      <w:r w:rsidR="00186C5B" w:rsidRPr="00935A6D">
        <w:rPr>
          <w:rFonts w:ascii="Times New Roman" w:hAnsi="Times New Roman" w:cs="Times New Roman"/>
          <w:sz w:val="24"/>
          <w:szCs w:val="24"/>
        </w:rPr>
        <w:t>)</w:t>
      </w:r>
      <w:r>
        <w:rPr>
          <w:rFonts w:ascii="Times New Roman" w:hAnsi="Times New Roman" w:cs="Times New Roman"/>
          <w:sz w:val="24"/>
          <w:szCs w:val="24"/>
        </w:rPr>
        <w:t xml:space="preserve">. </w:t>
      </w:r>
      <w:r w:rsidR="00887A5E" w:rsidRPr="00935A6D">
        <w:rPr>
          <w:rFonts w:ascii="Times New Roman" w:hAnsi="Times New Roman" w:cs="Times New Roman"/>
          <w:sz w:val="24"/>
          <w:szCs w:val="24"/>
        </w:rPr>
        <w:t xml:space="preserve">Zmiana art. 64 ust. 3 </w:t>
      </w:r>
      <w:r>
        <w:rPr>
          <w:rFonts w:ascii="Times New Roman" w:hAnsi="Times New Roman" w:cs="Times New Roman"/>
          <w:sz w:val="24"/>
          <w:szCs w:val="24"/>
        </w:rPr>
        <w:t xml:space="preserve">tej </w:t>
      </w:r>
      <w:r w:rsidR="00D6171A" w:rsidRPr="00935A6D">
        <w:rPr>
          <w:rFonts w:ascii="Times New Roman" w:hAnsi="Times New Roman" w:cs="Times New Roman"/>
          <w:sz w:val="24"/>
          <w:szCs w:val="24"/>
        </w:rPr>
        <w:t>ustawy</w:t>
      </w:r>
      <w:r w:rsidR="008775C6" w:rsidRPr="00935A6D">
        <w:rPr>
          <w:rFonts w:ascii="Times New Roman" w:hAnsi="Times New Roman" w:cs="Times New Roman"/>
          <w:sz w:val="24"/>
          <w:szCs w:val="24"/>
        </w:rPr>
        <w:t xml:space="preserve"> </w:t>
      </w:r>
      <w:r w:rsidR="00887A5E" w:rsidRPr="00935A6D">
        <w:rPr>
          <w:rFonts w:ascii="Times New Roman" w:hAnsi="Times New Roman" w:cs="Times New Roman"/>
          <w:sz w:val="24"/>
          <w:szCs w:val="24"/>
        </w:rPr>
        <w:t xml:space="preserve">polega na dodaniu oceny </w:t>
      </w:r>
      <w:r w:rsidR="00D6171A" w:rsidRPr="00935A6D">
        <w:rPr>
          <w:rFonts w:ascii="Times New Roman" w:hAnsi="Times New Roman" w:cs="Times New Roman"/>
          <w:sz w:val="24"/>
          <w:szCs w:val="24"/>
        </w:rPr>
        <w:t xml:space="preserve">ryzyka w wewnętrznym </w:t>
      </w:r>
      <w:r w:rsidR="00887A5E" w:rsidRPr="00935A6D">
        <w:rPr>
          <w:rFonts w:ascii="Times New Roman" w:hAnsi="Times New Roman" w:cs="Times New Roman"/>
          <w:sz w:val="24"/>
          <w:szCs w:val="24"/>
        </w:rPr>
        <w:t>system</w:t>
      </w:r>
      <w:r w:rsidR="00D6171A" w:rsidRPr="00935A6D">
        <w:rPr>
          <w:rFonts w:ascii="Times New Roman" w:hAnsi="Times New Roman" w:cs="Times New Roman"/>
          <w:sz w:val="24"/>
          <w:szCs w:val="24"/>
        </w:rPr>
        <w:t>ie</w:t>
      </w:r>
      <w:r w:rsidR="00887A5E" w:rsidRPr="00935A6D">
        <w:rPr>
          <w:rFonts w:ascii="Times New Roman" w:hAnsi="Times New Roman" w:cs="Times New Roman"/>
          <w:sz w:val="24"/>
          <w:szCs w:val="24"/>
        </w:rPr>
        <w:t xml:space="preserve"> wodociągow</w:t>
      </w:r>
      <w:r w:rsidR="00D6171A" w:rsidRPr="00935A6D">
        <w:rPr>
          <w:rFonts w:ascii="Times New Roman" w:hAnsi="Times New Roman" w:cs="Times New Roman"/>
          <w:sz w:val="24"/>
          <w:szCs w:val="24"/>
        </w:rPr>
        <w:t>ym oraz jej aktualizacji</w:t>
      </w:r>
      <w:r w:rsidR="00887A5E" w:rsidRPr="00935A6D">
        <w:rPr>
          <w:rFonts w:ascii="Times New Roman" w:hAnsi="Times New Roman" w:cs="Times New Roman"/>
          <w:sz w:val="24"/>
          <w:szCs w:val="24"/>
        </w:rPr>
        <w:t xml:space="preserve"> do książki obiektu budowlanego, co umożliwi jej udostępnianie przedstawicielom nadzoru budowlanego w ramach uprawnień kontrolnych.</w:t>
      </w:r>
    </w:p>
    <w:p w14:paraId="50708D3C" w14:textId="630F2C4C" w:rsidR="00660902" w:rsidRPr="00935A6D" w:rsidRDefault="00660902" w:rsidP="00011BD1">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w:t>
      </w:r>
      <w:r w:rsidR="001A70DF" w:rsidRPr="00935A6D">
        <w:rPr>
          <w:rFonts w:ascii="Times New Roman" w:hAnsi="Times New Roman" w:cs="Times New Roman"/>
          <w:b/>
          <w:sz w:val="24"/>
          <w:szCs w:val="24"/>
        </w:rPr>
        <w:t xml:space="preserve"> </w:t>
      </w:r>
      <w:r w:rsidR="008C67C2" w:rsidRPr="00935A6D">
        <w:rPr>
          <w:rFonts w:ascii="Times New Roman" w:hAnsi="Times New Roman" w:cs="Times New Roman"/>
          <w:b/>
          <w:sz w:val="24"/>
          <w:szCs w:val="24"/>
        </w:rPr>
        <w:t>4</w:t>
      </w:r>
      <w:r w:rsidRPr="00935A6D">
        <w:rPr>
          <w:rFonts w:ascii="Times New Roman" w:hAnsi="Times New Roman" w:cs="Times New Roman"/>
          <w:b/>
          <w:sz w:val="24"/>
          <w:szCs w:val="24"/>
        </w:rPr>
        <w:t xml:space="preserve"> projektu ustawy</w:t>
      </w:r>
    </w:p>
    <w:p w14:paraId="12D988CC" w14:textId="4C0B1235" w:rsidR="00387796" w:rsidRPr="00935A6D" w:rsidRDefault="00B80781"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Art. 4 projektu ustawy </w:t>
      </w:r>
      <w:r w:rsidRPr="00935A6D">
        <w:rPr>
          <w:rFonts w:ascii="Times New Roman" w:hAnsi="Times New Roman" w:cs="Times New Roman"/>
          <w:sz w:val="24"/>
          <w:szCs w:val="24"/>
        </w:rPr>
        <w:t>przewid</w:t>
      </w:r>
      <w:r>
        <w:rPr>
          <w:rFonts w:ascii="Times New Roman" w:hAnsi="Times New Roman" w:cs="Times New Roman"/>
          <w:sz w:val="24"/>
          <w:szCs w:val="24"/>
        </w:rPr>
        <w:t xml:space="preserve">uje zmiany </w:t>
      </w:r>
      <w:r w:rsidR="00660902" w:rsidRPr="00935A6D">
        <w:rPr>
          <w:rFonts w:ascii="Times New Roman" w:hAnsi="Times New Roman" w:cs="Times New Roman"/>
          <w:sz w:val="24"/>
          <w:szCs w:val="24"/>
        </w:rPr>
        <w:t>w ustawie z dnia 27 kwietnia 2001 r. – Prawo ochrony środowiska (Dz. U. z </w:t>
      </w:r>
      <w:r w:rsidR="00D911B9" w:rsidRPr="00935A6D">
        <w:rPr>
          <w:rFonts w:ascii="Times New Roman" w:hAnsi="Times New Roman" w:cs="Times New Roman"/>
          <w:sz w:val="24"/>
          <w:szCs w:val="24"/>
        </w:rPr>
        <w:t xml:space="preserve">2025 </w:t>
      </w:r>
      <w:r w:rsidR="00660902" w:rsidRPr="00935A6D">
        <w:rPr>
          <w:rFonts w:ascii="Times New Roman" w:hAnsi="Times New Roman" w:cs="Times New Roman"/>
          <w:sz w:val="24"/>
          <w:szCs w:val="24"/>
        </w:rPr>
        <w:t xml:space="preserve">r. poz. </w:t>
      </w:r>
      <w:r w:rsidR="00D911B9" w:rsidRPr="00935A6D">
        <w:rPr>
          <w:rFonts w:ascii="Times New Roman" w:hAnsi="Times New Roman" w:cs="Times New Roman"/>
          <w:sz w:val="24"/>
          <w:szCs w:val="24"/>
        </w:rPr>
        <w:t>647</w:t>
      </w:r>
      <w:r w:rsidR="00660902" w:rsidRPr="00935A6D">
        <w:rPr>
          <w:rFonts w:ascii="Times New Roman" w:hAnsi="Times New Roman" w:cs="Times New Roman"/>
          <w:sz w:val="24"/>
          <w:szCs w:val="24"/>
        </w:rPr>
        <w:t>)</w:t>
      </w:r>
      <w:r>
        <w:rPr>
          <w:rFonts w:ascii="Times New Roman" w:hAnsi="Times New Roman" w:cs="Times New Roman"/>
          <w:sz w:val="24"/>
          <w:szCs w:val="24"/>
        </w:rPr>
        <w:t xml:space="preserve">. </w:t>
      </w:r>
      <w:r w:rsidR="00D6171A" w:rsidRPr="00935A6D">
        <w:rPr>
          <w:rFonts w:ascii="Times New Roman" w:hAnsi="Times New Roman" w:cs="Times New Roman"/>
          <w:sz w:val="24"/>
          <w:szCs w:val="24"/>
        </w:rPr>
        <w:t xml:space="preserve">W </w:t>
      </w:r>
      <w:r>
        <w:rPr>
          <w:rFonts w:ascii="Times New Roman" w:hAnsi="Times New Roman" w:cs="Times New Roman"/>
          <w:sz w:val="24"/>
          <w:szCs w:val="24"/>
        </w:rPr>
        <w:t xml:space="preserve">proponowanym </w:t>
      </w:r>
      <w:r w:rsidR="00D6171A" w:rsidRPr="00935A6D">
        <w:rPr>
          <w:rFonts w:ascii="Times New Roman" w:hAnsi="Times New Roman" w:cs="Times New Roman"/>
          <w:sz w:val="24"/>
          <w:szCs w:val="24"/>
        </w:rPr>
        <w:t>art. 400a ust. 1 pkt 2</w:t>
      </w:r>
      <w:r w:rsidR="00A97A49" w:rsidRPr="00935A6D">
        <w:rPr>
          <w:rFonts w:ascii="Times New Roman" w:hAnsi="Times New Roman" w:cs="Times New Roman"/>
          <w:sz w:val="24"/>
          <w:szCs w:val="24"/>
        </w:rPr>
        <w:t>d</w:t>
      </w:r>
      <w:r w:rsidR="00D6171A" w:rsidRPr="00935A6D">
        <w:rPr>
          <w:rFonts w:ascii="Times New Roman" w:hAnsi="Times New Roman" w:cs="Times New Roman"/>
          <w:sz w:val="24"/>
          <w:szCs w:val="24"/>
        </w:rPr>
        <w:t xml:space="preserve"> </w:t>
      </w:r>
      <w:r w:rsidR="00EE003E">
        <w:rPr>
          <w:rFonts w:ascii="Times New Roman" w:hAnsi="Times New Roman" w:cs="Times New Roman"/>
          <w:sz w:val="24"/>
          <w:szCs w:val="24"/>
        </w:rPr>
        <w:t xml:space="preserve">tej </w:t>
      </w:r>
      <w:r w:rsidR="00D6171A" w:rsidRPr="00935A6D">
        <w:rPr>
          <w:rFonts w:ascii="Times New Roman" w:hAnsi="Times New Roman" w:cs="Times New Roman"/>
          <w:sz w:val="24"/>
          <w:szCs w:val="24"/>
        </w:rPr>
        <w:t>ustawy</w:t>
      </w:r>
      <w:r w:rsidR="003A069C" w:rsidRPr="00935A6D">
        <w:rPr>
          <w:rFonts w:ascii="Times New Roman" w:hAnsi="Times New Roman" w:cs="Times New Roman"/>
          <w:sz w:val="24"/>
          <w:szCs w:val="24"/>
        </w:rPr>
        <w:t xml:space="preserve"> </w:t>
      </w:r>
      <w:r w:rsidR="00D6171A" w:rsidRPr="00935A6D">
        <w:rPr>
          <w:rFonts w:ascii="Times New Roman" w:hAnsi="Times New Roman" w:cs="Times New Roman"/>
          <w:sz w:val="24"/>
          <w:szCs w:val="24"/>
        </w:rPr>
        <w:t>p</w:t>
      </w:r>
      <w:r w:rsidR="00660902" w:rsidRPr="00935A6D">
        <w:rPr>
          <w:rFonts w:ascii="Times New Roman" w:hAnsi="Times New Roman" w:cs="Times New Roman"/>
          <w:sz w:val="24"/>
          <w:szCs w:val="24"/>
        </w:rPr>
        <w:t xml:space="preserve">rzewiduje się </w:t>
      </w:r>
      <w:r w:rsidR="00D6171A" w:rsidRPr="00935A6D">
        <w:rPr>
          <w:rFonts w:ascii="Times New Roman" w:hAnsi="Times New Roman" w:cs="Times New Roman"/>
          <w:sz w:val="24"/>
          <w:szCs w:val="24"/>
        </w:rPr>
        <w:t xml:space="preserve">wprowadzenie </w:t>
      </w:r>
      <w:r w:rsidR="00660902" w:rsidRPr="00935A6D">
        <w:rPr>
          <w:rFonts w:ascii="Times New Roman" w:hAnsi="Times New Roman" w:cs="Times New Roman"/>
          <w:sz w:val="24"/>
          <w:szCs w:val="24"/>
        </w:rPr>
        <w:t>możliwoś</w:t>
      </w:r>
      <w:r w:rsidR="009B454C" w:rsidRPr="00935A6D">
        <w:rPr>
          <w:rFonts w:ascii="Times New Roman" w:hAnsi="Times New Roman" w:cs="Times New Roman"/>
          <w:sz w:val="24"/>
          <w:szCs w:val="24"/>
        </w:rPr>
        <w:t>ci</w:t>
      </w:r>
      <w:r w:rsidR="00660902" w:rsidRPr="00935A6D">
        <w:rPr>
          <w:rFonts w:ascii="Times New Roman" w:hAnsi="Times New Roman" w:cs="Times New Roman"/>
          <w:sz w:val="24"/>
          <w:szCs w:val="24"/>
        </w:rPr>
        <w:t xml:space="preserve"> dofinansowania przedsięwzięć związanych z zaopatrzeniem w wodę przeznaczoną do spożycia przez ludzi ze środków N</w:t>
      </w:r>
      <w:r w:rsidR="00B57A27">
        <w:rPr>
          <w:rFonts w:ascii="Times New Roman" w:hAnsi="Times New Roman" w:cs="Times New Roman"/>
          <w:sz w:val="24"/>
          <w:szCs w:val="24"/>
        </w:rPr>
        <w:t xml:space="preserve">arodowego </w:t>
      </w:r>
      <w:r w:rsidR="00660902" w:rsidRPr="00935A6D">
        <w:rPr>
          <w:rFonts w:ascii="Times New Roman" w:hAnsi="Times New Roman" w:cs="Times New Roman"/>
          <w:sz w:val="24"/>
          <w:szCs w:val="24"/>
        </w:rPr>
        <w:t>F</w:t>
      </w:r>
      <w:r w:rsidR="00B57A27">
        <w:rPr>
          <w:rFonts w:ascii="Times New Roman" w:hAnsi="Times New Roman" w:cs="Times New Roman"/>
          <w:sz w:val="24"/>
          <w:szCs w:val="24"/>
        </w:rPr>
        <w:t xml:space="preserve">unduszu </w:t>
      </w:r>
      <w:r w:rsidR="00660902" w:rsidRPr="00935A6D">
        <w:rPr>
          <w:rFonts w:ascii="Times New Roman" w:hAnsi="Times New Roman" w:cs="Times New Roman"/>
          <w:sz w:val="24"/>
          <w:szCs w:val="24"/>
        </w:rPr>
        <w:t>O</w:t>
      </w:r>
      <w:r w:rsidR="00B57A27">
        <w:rPr>
          <w:rFonts w:ascii="Times New Roman" w:hAnsi="Times New Roman" w:cs="Times New Roman"/>
          <w:sz w:val="24"/>
          <w:szCs w:val="24"/>
        </w:rPr>
        <w:t xml:space="preserve">chrony </w:t>
      </w:r>
      <w:r w:rsidR="00660902" w:rsidRPr="00935A6D">
        <w:rPr>
          <w:rFonts w:ascii="Times New Roman" w:hAnsi="Times New Roman" w:cs="Times New Roman"/>
          <w:sz w:val="24"/>
          <w:szCs w:val="24"/>
        </w:rPr>
        <w:t>Ś</w:t>
      </w:r>
      <w:r w:rsidR="00B57A27">
        <w:rPr>
          <w:rFonts w:ascii="Times New Roman" w:hAnsi="Times New Roman" w:cs="Times New Roman"/>
          <w:sz w:val="24"/>
          <w:szCs w:val="24"/>
        </w:rPr>
        <w:t xml:space="preserve">rodowiska </w:t>
      </w:r>
      <w:r w:rsidR="00660902" w:rsidRPr="00935A6D">
        <w:rPr>
          <w:rFonts w:ascii="Times New Roman" w:hAnsi="Times New Roman" w:cs="Times New Roman"/>
          <w:sz w:val="24"/>
          <w:szCs w:val="24"/>
        </w:rPr>
        <w:t>i</w:t>
      </w:r>
      <w:r w:rsidR="00B57A27">
        <w:rPr>
          <w:rFonts w:ascii="Times New Roman" w:hAnsi="Times New Roman" w:cs="Times New Roman"/>
          <w:sz w:val="24"/>
          <w:szCs w:val="24"/>
        </w:rPr>
        <w:t xml:space="preserve"> </w:t>
      </w:r>
      <w:r w:rsidR="00660902" w:rsidRPr="00935A6D">
        <w:rPr>
          <w:rFonts w:ascii="Times New Roman" w:hAnsi="Times New Roman" w:cs="Times New Roman"/>
          <w:sz w:val="24"/>
          <w:szCs w:val="24"/>
        </w:rPr>
        <w:t>G</w:t>
      </w:r>
      <w:r w:rsidR="00B57A27">
        <w:rPr>
          <w:rFonts w:ascii="Times New Roman" w:hAnsi="Times New Roman" w:cs="Times New Roman"/>
          <w:sz w:val="24"/>
          <w:szCs w:val="24"/>
        </w:rPr>
        <w:t xml:space="preserve">ospodarki </w:t>
      </w:r>
      <w:r w:rsidR="00660902" w:rsidRPr="00935A6D">
        <w:rPr>
          <w:rFonts w:ascii="Times New Roman" w:hAnsi="Times New Roman" w:cs="Times New Roman"/>
          <w:sz w:val="24"/>
          <w:szCs w:val="24"/>
        </w:rPr>
        <w:t>W</w:t>
      </w:r>
      <w:r w:rsidR="00B57A27">
        <w:rPr>
          <w:rFonts w:ascii="Times New Roman" w:hAnsi="Times New Roman" w:cs="Times New Roman"/>
          <w:sz w:val="24"/>
          <w:szCs w:val="24"/>
        </w:rPr>
        <w:t>odnej</w:t>
      </w:r>
      <w:r w:rsidR="008A125C">
        <w:rPr>
          <w:rFonts w:ascii="Times New Roman" w:hAnsi="Times New Roman" w:cs="Times New Roman"/>
          <w:sz w:val="24"/>
          <w:szCs w:val="24"/>
        </w:rPr>
        <w:t xml:space="preserve"> </w:t>
      </w:r>
      <w:r w:rsidR="00B57A27">
        <w:rPr>
          <w:rFonts w:ascii="Times New Roman" w:hAnsi="Times New Roman" w:cs="Times New Roman"/>
          <w:sz w:val="24"/>
          <w:szCs w:val="24"/>
        </w:rPr>
        <w:t xml:space="preserve">lub właściwego </w:t>
      </w:r>
      <w:r w:rsidR="00660902" w:rsidRPr="00935A6D">
        <w:rPr>
          <w:rFonts w:ascii="Times New Roman" w:hAnsi="Times New Roman" w:cs="Times New Roman"/>
          <w:sz w:val="24"/>
          <w:szCs w:val="24"/>
        </w:rPr>
        <w:t>W</w:t>
      </w:r>
      <w:r w:rsidR="00B57A27">
        <w:rPr>
          <w:rFonts w:ascii="Times New Roman" w:hAnsi="Times New Roman" w:cs="Times New Roman"/>
          <w:sz w:val="24"/>
          <w:szCs w:val="24"/>
        </w:rPr>
        <w:t xml:space="preserve">ojewódzkiego </w:t>
      </w:r>
      <w:r w:rsidR="00660902" w:rsidRPr="00935A6D">
        <w:rPr>
          <w:rFonts w:ascii="Times New Roman" w:hAnsi="Times New Roman" w:cs="Times New Roman"/>
          <w:sz w:val="24"/>
          <w:szCs w:val="24"/>
        </w:rPr>
        <w:t>F</w:t>
      </w:r>
      <w:r w:rsidR="00B57A27">
        <w:rPr>
          <w:rFonts w:ascii="Times New Roman" w:hAnsi="Times New Roman" w:cs="Times New Roman"/>
          <w:sz w:val="24"/>
          <w:szCs w:val="24"/>
        </w:rPr>
        <w:t xml:space="preserve">unduszu </w:t>
      </w:r>
      <w:r w:rsidR="00660902" w:rsidRPr="00935A6D">
        <w:rPr>
          <w:rFonts w:ascii="Times New Roman" w:hAnsi="Times New Roman" w:cs="Times New Roman"/>
          <w:sz w:val="24"/>
          <w:szCs w:val="24"/>
        </w:rPr>
        <w:t>O</w:t>
      </w:r>
      <w:r w:rsidR="00B57A27">
        <w:rPr>
          <w:rFonts w:ascii="Times New Roman" w:hAnsi="Times New Roman" w:cs="Times New Roman"/>
          <w:sz w:val="24"/>
          <w:szCs w:val="24"/>
        </w:rPr>
        <w:t xml:space="preserve">chrony </w:t>
      </w:r>
      <w:r w:rsidR="00660902" w:rsidRPr="00935A6D">
        <w:rPr>
          <w:rFonts w:ascii="Times New Roman" w:hAnsi="Times New Roman" w:cs="Times New Roman"/>
          <w:sz w:val="24"/>
          <w:szCs w:val="24"/>
        </w:rPr>
        <w:t>Ś</w:t>
      </w:r>
      <w:r w:rsidR="00B57A27">
        <w:rPr>
          <w:rFonts w:ascii="Times New Roman" w:hAnsi="Times New Roman" w:cs="Times New Roman"/>
          <w:sz w:val="24"/>
          <w:szCs w:val="24"/>
        </w:rPr>
        <w:t xml:space="preserve">rodowiska </w:t>
      </w:r>
      <w:r w:rsidR="00660902" w:rsidRPr="00935A6D">
        <w:rPr>
          <w:rFonts w:ascii="Times New Roman" w:hAnsi="Times New Roman" w:cs="Times New Roman"/>
          <w:sz w:val="24"/>
          <w:szCs w:val="24"/>
        </w:rPr>
        <w:t>i</w:t>
      </w:r>
      <w:r w:rsidR="00B57A27">
        <w:rPr>
          <w:rFonts w:ascii="Times New Roman" w:hAnsi="Times New Roman" w:cs="Times New Roman"/>
          <w:sz w:val="24"/>
          <w:szCs w:val="24"/>
        </w:rPr>
        <w:t xml:space="preserve"> </w:t>
      </w:r>
      <w:r w:rsidR="00660902" w:rsidRPr="00935A6D">
        <w:rPr>
          <w:rFonts w:ascii="Times New Roman" w:hAnsi="Times New Roman" w:cs="Times New Roman"/>
          <w:sz w:val="24"/>
          <w:szCs w:val="24"/>
        </w:rPr>
        <w:t>G</w:t>
      </w:r>
      <w:r w:rsidR="00B57A27">
        <w:rPr>
          <w:rFonts w:ascii="Times New Roman" w:hAnsi="Times New Roman" w:cs="Times New Roman"/>
          <w:sz w:val="24"/>
          <w:szCs w:val="24"/>
        </w:rPr>
        <w:t xml:space="preserve">ospodarski </w:t>
      </w:r>
      <w:r w:rsidR="00660902" w:rsidRPr="00935A6D">
        <w:rPr>
          <w:rFonts w:ascii="Times New Roman" w:hAnsi="Times New Roman" w:cs="Times New Roman"/>
          <w:sz w:val="24"/>
          <w:szCs w:val="24"/>
        </w:rPr>
        <w:t>W</w:t>
      </w:r>
      <w:r w:rsidR="00B57A27">
        <w:rPr>
          <w:rFonts w:ascii="Times New Roman" w:hAnsi="Times New Roman" w:cs="Times New Roman"/>
          <w:sz w:val="24"/>
          <w:szCs w:val="24"/>
        </w:rPr>
        <w:t>odnej</w:t>
      </w:r>
      <w:r w:rsidR="00660902" w:rsidRPr="00935A6D">
        <w:rPr>
          <w:rFonts w:ascii="Times New Roman" w:hAnsi="Times New Roman" w:cs="Times New Roman"/>
          <w:sz w:val="24"/>
          <w:szCs w:val="24"/>
        </w:rPr>
        <w:t>.</w:t>
      </w:r>
    </w:p>
    <w:p w14:paraId="053DC1A1" w14:textId="0D243479" w:rsidR="00660902" w:rsidRPr="00935A6D" w:rsidRDefault="00387796"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Zmiany </w:t>
      </w:r>
      <w:r w:rsidR="006B5677">
        <w:rPr>
          <w:rFonts w:ascii="Times New Roman" w:hAnsi="Times New Roman" w:cs="Times New Roman"/>
          <w:sz w:val="24"/>
          <w:szCs w:val="24"/>
        </w:rPr>
        <w:t xml:space="preserve">proponowane </w:t>
      </w:r>
      <w:r w:rsidRPr="00935A6D">
        <w:rPr>
          <w:rFonts w:ascii="Times New Roman" w:hAnsi="Times New Roman" w:cs="Times New Roman"/>
          <w:sz w:val="24"/>
          <w:szCs w:val="24"/>
        </w:rPr>
        <w:t xml:space="preserve">w art. 400b </w:t>
      </w:r>
      <w:r w:rsidR="00EF6FD1">
        <w:rPr>
          <w:rFonts w:ascii="Times New Roman" w:hAnsi="Times New Roman" w:cs="Times New Roman"/>
          <w:sz w:val="24"/>
          <w:szCs w:val="24"/>
        </w:rPr>
        <w:t xml:space="preserve">tej ustawy </w:t>
      </w:r>
      <w:r w:rsidRPr="00935A6D">
        <w:rPr>
          <w:rFonts w:ascii="Times New Roman" w:hAnsi="Times New Roman" w:cs="Times New Roman"/>
          <w:sz w:val="24"/>
          <w:szCs w:val="24"/>
        </w:rPr>
        <w:t>są zmianami wynikowymi</w:t>
      </w:r>
      <w:r w:rsidR="006E37DE">
        <w:rPr>
          <w:rFonts w:ascii="Times New Roman" w:hAnsi="Times New Roman" w:cs="Times New Roman"/>
          <w:sz w:val="24"/>
          <w:szCs w:val="24"/>
        </w:rPr>
        <w:t xml:space="preserve"> w związku z wprowadzeniem przepisu </w:t>
      </w:r>
      <w:r w:rsidR="006E37DE" w:rsidRPr="00935A6D">
        <w:rPr>
          <w:rFonts w:ascii="Times New Roman" w:hAnsi="Times New Roman" w:cs="Times New Roman"/>
          <w:sz w:val="24"/>
          <w:szCs w:val="24"/>
        </w:rPr>
        <w:t xml:space="preserve">art. 400a ust. 1 pkt 2d </w:t>
      </w:r>
      <w:r w:rsidR="00EF6FD1">
        <w:rPr>
          <w:rFonts w:ascii="Times New Roman" w:hAnsi="Times New Roman" w:cs="Times New Roman"/>
          <w:sz w:val="24"/>
          <w:szCs w:val="24"/>
        </w:rPr>
        <w:t>i tym samym umożliwienia dofinasowania tych przedsięwzięć</w:t>
      </w:r>
      <w:r w:rsidRPr="00935A6D">
        <w:rPr>
          <w:rFonts w:ascii="Times New Roman" w:hAnsi="Times New Roman" w:cs="Times New Roman"/>
          <w:sz w:val="24"/>
          <w:szCs w:val="24"/>
        </w:rPr>
        <w:t>.</w:t>
      </w:r>
      <w:r w:rsidR="006E37DE">
        <w:rPr>
          <w:rFonts w:ascii="Times New Roman" w:hAnsi="Times New Roman" w:cs="Times New Roman"/>
          <w:sz w:val="24"/>
          <w:szCs w:val="24"/>
        </w:rPr>
        <w:t xml:space="preserve"> </w:t>
      </w:r>
    </w:p>
    <w:p w14:paraId="14F22BCA" w14:textId="22F50E5B" w:rsidR="003B4776" w:rsidRPr="00935A6D" w:rsidRDefault="003B4776" w:rsidP="00A84417">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w:t>
      </w:r>
      <w:r w:rsidR="001A70DF" w:rsidRPr="00935A6D">
        <w:rPr>
          <w:rFonts w:ascii="Times New Roman" w:hAnsi="Times New Roman" w:cs="Times New Roman"/>
          <w:b/>
          <w:sz w:val="24"/>
          <w:szCs w:val="24"/>
        </w:rPr>
        <w:t xml:space="preserve"> </w:t>
      </w:r>
      <w:r w:rsidR="008C67C2" w:rsidRPr="00935A6D">
        <w:rPr>
          <w:rFonts w:ascii="Times New Roman" w:hAnsi="Times New Roman" w:cs="Times New Roman"/>
          <w:b/>
          <w:sz w:val="24"/>
          <w:szCs w:val="24"/>
        </w:rPr>
        <w:t>5</w:t>
      </w:r>
      <w:r w:rsidRPr="00935A6D">
        <w:rPr>
          <w:rFonts w:ascii="Times New Roman" w:hAnsi="Times New Roman" w:cs="Times New Roman"/>
          <w:b/>
          <w:sz w:val="24"/>
          <w:szCs w:val="24"/>
        </w:rPr>
        <w:t xml:space="preserve"> projektu ustawy</w:t>
      </w:r>
    </w:p>
    <w:p w14:paraId="1566FE8F" w14:textId="1B967061" w:rsidR="002B675B" w:rsidRPr="00935A6D" w:rsidRDefault="00EE003E"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Art. 5 projektu ustawy </w:t>
      </w:r>
      <w:r w:rsidRPr="00935A6D">
        <w:rPr>
          <w:rFonts w:ascii="Times New Roman" w:hAnsi="Times New Roman" w:cs="Times New Roman"/>
          <w:sz w:val="24"/>
          <w:szCs w:val="24"/>
        </w:rPr>
        <w:t>przewid</w:t>
      </w:r>
      <w:r>
        <w:rPr>
          <w:rFonts w:ascii="Times New Roman" w:hAnsi="Times New Roman" w:cs="Times New Roman"/>
          <w:sz w:val="24"/>
          <w:szCs w:val="24"/>
        </w:rPr>
        <w:t>uje zmiany</w:t>
      </w:r>
      <w:r w:rsidRPr="00935A6D" w:rsidDel="00EE003E">
        <w:rPr>
          <w:rFonts w:ascii="Times New Roman" w:hAnsi="Times New Roman" w:cs="Times New Roman"/>
          <w:sz w:val="24"/>
          <w:szCs w:val="24"/>
        </w:rPr>
        <w:t xml:space="preserve"> </w:t>
      </w:r>
      <w:r w:rsidR="003B4776" w:rsidRPr="00935A6D">
        <w:rPr>
          <w:rFonts w:ascii="Times New Roman" w:hAnsi="Times New Roman" w:cs="Times New Roman"/>
          <w:sz w:val="24"/>
          <w:szCs w:val="24"/>
        </w:rPr>
        <w:t>w ustawie z dnia 20 lipca 2017 r. – Prawo wodne</w:t>
      </w:r>
      <w:r>
        <w:rPr>
          <w:rFonts w:ascii="Times New Roman" w:hAnsi="Times New Roman" w:cs="Times New Roman"/>
          <w:sz w:val="24"/>
          <w:szCs w:val="24"/>
        </w:rPr>
        <w:t xml:space="preserve">. </w:t>
      </w:r>
      <w:r w:rsidR="004518FA" w:rsidRPr="00935A6D">
        <w:rPr>
          <w:rFonts w:ascii="Times New Roman" w:hAnsi="Times New Roman" w:cs="Times New Roman"/>
          <w:sz w:val="24"/>
          <w:szCs w:val="24"/>
        </w:rPr>
        <w:t xml:space="preserve">W art. 16 </w:t>
      </w:r>
      <w:r>
        <w:rPr>
          <w:rFonts w:ascii="Times New Roman" w:hAnsi="Times New Roman" w:cs="Times New Roman"/>
          <w:sz w:val="24"/>
          <w:szCs w:val="24"/>
        </w:rPr>
        <w:t xml:space="preserve">w </w:t>
      </w:r>
      <w:r w:rsidR="004518FA" w:rsidRPr="00935A6D">
        <w:rPr>
          <w:rFonts w:ascii="Times New Roman" w:hAnsi="Times New Roman" w:cs="Times New Roman"/>
          <w:sz w:val="24"/>
          <w:szCs w:val="24"/>
        </w:rPr>
        <w:t>pkt 70</w:t>
      </w:r>
      <w:r>
        <w:rPr>
          <w:rFonts w:ascii="Times New Roman" w:hAnsi="Times New Roman" w:cs="Times New Roman"/>
          <w:sz w:val="24"/>
          <w:szCs w:val="24"/>
        </w:rPr>
        <w:t xml:space="preserve"> w</w:t>
      </w:r>
      <w:r w:rsidR="004518FA" w:rsidRPr="00935A6D">
        <w:rPr>
          <w:rFonts w:ascii="Times New Roman" w:hAnsi="Times New Roman" w:cs="Times New Roman"/>
          <w:sz w:val="24"/>
          <w:szCs w:val="24"/>
        </w:rPr>
        <w:t xml:space="preserve"> lit. a i b </w:t>
      </w:r>
      <w:r>
        <w:rPr>
          <w:rFonts w:ascii="Times New Roman" w:hAnsi="Times New Roman" w:cs="Times New Roman"/>
          <w:sz w:val="24"/>
          <w:szCs w:val="24"/>
        </w:rPr>
        <w:t xml:space="preserve">tej </w:t>
      </w:r>
      <w:r w:rsidR="004518FA" w:rsidRPr="00935A6D">
        <w:rPr>
          <w:rFonts w:ascii="Times New Roman" w:hAnsi="Times New Roman" w:cs="Times New Roman"/>
          <w:sz w:val="24"/>
          <w:szCs w:val="24"/>
        </w:rPr>
        <w:t>ustawy d</w:t>
      </w:r>
      <w:r w:rsidR="002B675B" w:rsidRPr="00935A6D">
        <w:rPr>
          <w:rFonts w:ascii="Times New Roman" w:hAnsi="Times New Roman" w:cs="Times New Roman"/>
          <w:sz w:val="24"/>
          <w:szCs w:val="24"/>
        </w:rPr>
        <w:t>ostosowuje się definicję</w:t>
      </w:r>
      <w:r w:rsidR="00934B27" w:rsidRPr="00935A6D">
        <w:rPr>
          <w:rFonts w:ascii="Times New Roman" w:hAnsi="Times New Roman" w:cs="Times New Roman"/>
          <w:sz w:val="24"/>
          <w:szCs w:val="24"/>
        </w:rPr>
        <w:t xml:space="preserve"> </w:t>
      </w:r>
      <w:r w:rsidR="00C2166D" w:rsidRPr="00935A6D">
        <w:rPr>
          <w:rFonts w:ascii="Times New Roman" w:hAnsi="Times New Roman" w:cs="Times New Roman"/>
          <w:sz w:val="24"/>
          <w:szCs w:val="24"/>
        </w:rPr>
        <w:t>pojęcia „woda przeznaczona</w:t>
      </w:r>
      <w:r w:rsidR="00934B27" w:rsidRPr="00935A6D">
        <w:rPr>
          <w:rFonts w:ascii="Times New Roman" w:hAnsi="Times New Roman" w:cs="Times New Roman"/>
          <w:sz w:val="24"/>
          <w:szCs w:val="24"/>
        </w:rPr>
        <w:t xml:space="preserve"> do spożycia przez ludzi</w:t>
      </w:r>
      <w:r w:rsidR="00C2166D" w:rsidRPr="00935A6D">
        <w:rPr>
          <w:rFonts w:ascii="Times New Roman" w:hAnsi="Times New Roman" w:cs="Times New Roman"/>
          <w:sz w:val="24"/>
          <w:szCs w:val="24"/>
        </w:rPr>
        <w:t>” do brzmienia wynikającego z dyrektywy (UE) 2020/2184.</w:t>
      </w:r>
      <w:r>
        <w:rPr>
          <w:rFonts w:ascii="Times New Roman" w:hAnsi="Times New Roman" w:cs="Times New Roman"/>
          <w:sz w:val="24"/>
          <w:szCs w:val="24"/>
        </w:rPr>
        <w:t xml:space="preserve"> </w:t>
      </w:r>
      <w:r w:rsidR="00A13158" w:rsidRPr="00935A6D">
        <w:rPr>
          <w:rFonts w:ascii="Times New Roman" w:hAnsi="Times New Roman" w:cs="Times New Roman"/>
          <w:sz w:val="24"/>
          <w:szCs w:val="24"/>
        </w:rPr>
        <w:t>W art. 47</w:t>
      </w:r>
      <w:r>
        <w:rPr>
          <w:rFonts w:ascii="Times New Roman" w:hAnsi="Times New Roman" w:cs="Times New Roman"/>
          <w:sz w:val="24"/>
          <w:szCs w:val="24"/>
        </w:rPr>
        <w:t xml:space="preserve"> ww.</w:t>
      </w:r>
      <w:r w:rsidR="00A13158" w:rsidRPr="00935A6D">
        <w:rPr>
          <w:rFonts w:ascii="Times New Roman" w:hAnsi="Times New Roman" w:cs="Times New Roman"/>
          <w:sz w:val="24"/>
          <w:szCs w:val="24"/>
        </w:rPr>
        <w:t xml:space="preserve"> ustawy </w:t>
      </w:r>
      <w:r w:rsidR="00421983" w:rsidRPr="00935A6D">
        <w:rPr>
          <w:rFonts w:ascii="Times New Roman" w:hAnsi="Times New Roman" w:cs="Times New Roman"/>
          <w:sz w:val="24"/>
          <w:szCs w:val="24"/>
        </w:rPr>
        <w:t>uchyla</w:t>
      </w:r>
      <w:r w:rsidR="00A13158" w:rsidRPr="00935A6D">
        <w:rPr>
          <w:rFonts w:ascii="Times New Roman" w:hAnsi="Times New Roman" w:cs="Times New Roman"/>
          <w:sz w:val="24"/>
          <w:szCs w:val="24"/>
        </w:rPr>
        <w:t xml:space="preserve"> się ust</w:t>
      </w:r>
      <w:r>
        <w:rPr>
          <w:rFonts w:ascii="Times New Roman" w:hAnsi="Times New Roman" w:cs="Times New Roman"/>
          <w:sz w:val="24"/>
          <w:szCs w:val="24"/>
        </w:rPr>
        <w:t>.</w:t>
      </w:r>
      <w:r w:rsidR="00A13158" w:rsidRPr="00935A6D">
        <w:rPr>
          <w:rFonts w:ascii="Times New Roman" w:hAnsi="Times New Roman" w:cs="Times New Roman"/>
          <w:sz w:val="24"/>
          <w:szCs w:val="24"/>
        </w:rPr>
        <w:t xml:space="preserve"> 3</w:t>
      </w:r>
      <w:r w:rsidR="0012521E" w:rsidRPr="00935A6D">
        <w:rPr>
          <w:rFonts w:ascii="Times New Roman" w:hAnsi="Times New Roman" w:cs="Times New Roman"/>
          <w:sz w:val="24"/>
          <w:szCs w:val="24"/>
        </w:rPr>
        <w:t>–</w:t>
      </w:r>
      <w:r w:rsidR="00A13158" w:rsidRPr="00935A6D">
        <w:rPr>
          <w:rFonts w:ascii="Times New Roman" w:hAnsi="Times New Roman" w:cs="Times New Roman"/>
          <w:sz w:val="24"/>
          <w:szCs w:val="24"/>
        </w:rPr>
        <w:t xml:space="preserve">7 w związku z wprowadzeniem do art. 2 projektu ustawy art. 37ae ustawy </w:t>
      </w:r>
      <w:r w:rsidR="005A4F26" w:rsidRPr="00935A6D">
        <w:rPr>
          <w:rFonts w:ascii="Times New Roman" w:hAnsi="Times New Roman" w:cs="Times New Roman"/>
          <w:sz w:val="24"/>
          <w:szCs w:val="24"/>
        </w:rPr>
        <w:t>z dnia 14 marca 1985 r.</w:t>
      </w:r>
      <w:r w:rsidR="005A4F26">
        <w:rPr>
          <w:rFonts w:ascii="Times New Roman" w:hAnsi="Times New Roman" w:cs="Times New Roman"/>
          <w:sz w:val="24"/>
          <w:szCs w:val="24"/>
        </w:rPr>
        <w:t xml:space="preserve"> </w:t>
      </w:r>
      <w:r w:rsidR="00A13158" w:rsidRPr="00935A6D">
        <w:rPr>
          <w:rFonts w:ascii="Times New Roman" w:hAnsi="Times New Roman" w:cs="Times New Roman"/>
          <w:sz w:val="24"/>
          <w:szCs w:val="24"/>
        </w:rPr>
        <w:t>o Państwowej Inspekcji Sanitarnej.</w:t>
      </w:r>
      <w:r>
        <w:rPr>
          <w:rFonts w:ascii="Times New Roman" w:hAnsi="Times New Roman" w:cs="Times New Roman"/>
          <w:sz w:val="24"/>
          <w:szCs w:val="24"/>
        </w:rPr>
        <w:t xml:space="preserve"> </w:t>
      </w:r>
      <w:r w:rsidR="004518FA" w:rsidRPr="00935A6D">
        <w:rPr>
          <w:rFonts w:ascii="Times New Roman" w:hAnsi="Times New Roman" w:cs="Times New Roman"/>
          <w:sz w:val="24"/>
          <w:szCs w:val="24"/>
        </w:rPr>
        <w:t xml:space="preserve">W </w:t>
      </w:r>
      <w:r>
        <w:rPr>
          <w:rFonts w:ascii="Times New Roman" w:hAnsi="Times New Roman" w:cs="Times New Roman"/>
          <w:sz w:val="24"/>
          <w:szCs w:val="24"/>
        </w:rPr>
        <w:t xml:space="preserve">projektowanych </w:t>
      </w:r>
      <w:r w:rsidR="004518FA" w:rsidRPr="00935A6D">
        <w:rPr>
          <w:rFonts w:ascii="Times New Roman" w:hAnsi="Times New Roman" w:cs="Times New Roman"/>
          <w:sz w:val="24"/>
          <w:szCs w:val="24"/>
        </w:rPr>
        <w:t xml:space="preserve">art. 240 ust. 2 </w:t>
      </w:r>
      <w:r>
        <w:rPr>
          <w:rFonts w:ascii="Times New Roman" w:hAnsi="Times New Roman" w:cs="Times New Roman"/>
          <w:sz w:val="24"/>
          <w:szCs w:val="24"/>
        </w:rPr>
        <w:t>p</w:t>
      </w:r>
      <w:r w:rsidR="004518FA" w:rsidRPr="00935A6D">
        <w:rPr>
          <w:rFonts w:ascii="Times New Roman" w:hAnsi="Times New Roman" w:cs="Times New Roman"/>
          <w:sz w:val="24"/>
          <w:szCs w:val="24"/>
        </w:rPr>
        <w:t xml:space="preserve">kt 20a oraz ust. 3 pkt 27a i 27b </w:t>
      </w:r>
      <w:r>
        <w:rPr>
          <w:rFonts w:ascii="Times New Roman" w:hAnsi="Times New Roman" w:cs="Times New Roman"/>
          <w:sz w:val="24"/>
          <w:szCs w:val="24"/>
        </w:rPr>
        <w:t xml:space="preserve">tej </w:t>
      </w:r>
      <w:r w:rsidR="004518FA" w:rsidRPr="00935A6D">
        <w:rPr>
          <w:rFonts w:ascii="Times New Roman" w:hAnsi="Times New Roman" w:cs="Times New Roman"/>
          <w:sz w:val="24"/>
          <w:szCs w:val="24"/>
        </w:rPr>
        <w:t>ustawy r</w:t>
      </w:r>
      <w:r w:rsidR="002B675B" w:rsidRPr="00935A6D">
        <w:rPr>
          <w:rFonts w:ascii="Times New Roman" w:hAnsi="Times New Roman" w:cs="Times New Roman"/>
          <w:sz w:val="24"/>
          <w:szCs w:val="24"/>
        </w:rPr>
        <w:t>ozszerza się katalog zadań regionalnych zarządów gospodarki wodnej o</w:t>
      </w:r>
      <w:r w:rsidR="002B3AB6" w:rsidRPr="00935A6D">
        <w:rPr>
          <w:rFonts w:ascii="Times New Roman" w:hAnsi="Times New Roman" w:cs="Times New Roman"/>
          <w:sz w:val="24"/>
          <w:szCs w:val="24"/>
        </w:rPr>
        <w:t xml:space="preserve"> </w:t>
      </w:r>
      <w:r w:rsidR="0028709C" w:rsidRPr="00935A6D">
        <w:rPr>
          <w:rFonts w:ascii="Times New Roman" w:hAnsi="Times New Roman" w:cs="Times New Roman"/>
          <w:sz w:val="24"/>
          <w:szCs w:val="24"/>
        </w:rPr>
        <w:t xml:space="preserve">działania w zakresie </w:t>
      </w:r>
      <w:r w:rsidR="00DE7D1F" w:rsidRPr="00935A6D">
        <w:rPr>
          <w:rFonts w:ascii="Times New Roman" w:hAnsi="Times New Roman" w:cs="Times New Roman"/>
          <w:sz w:val="24"/>
          <w:szCs w:val="24"/>
        </w:rPr>
        <w:t>zarządzania ryzykiem lub służące jego kontroli</w:t>
      </w:r>
      <w:r w:rsidR="00D17B40" w:rsidRPr="00935A6D">
        <w:rPr>
          <w:rFonts w:ascii="Times New Roman" w:hAnsi="Times New Roman" w:cs="Times New Roman"/>
          <w:sz w:val="24"/>
          <w:szCs w:val="24"/>
        </w:rPr>
        <w:t xml:space="preserve"> </w:t>
      </w:r>
      <w:r w:rsidR="0028709C" w:rsidRPr="00935A6D">
        <w:rPr>
          <w:rFonts w:ascii="Times New Roman" w:hAnsi="Times New Roman" w:cs="Times New Roman"/>
          <w:sz w:val="24"/>
          <w:szCs w:val="24"/>
        </w:rPr>
        <w:t xml:space="preserve">w obszarze zasilania </w:t>
      </w:r>
      <w:r w:rsidR="00F2637F" w:rsidRPr="00F2637F">
        <w:rPr>
          <w:rFonts w:ascii="Times New Roman" w:hAnsi="Times New Roman" w:cs="Times New Roman"/>
          <w:sz w:val="24"/>
          <w:szCs w:val="24"/>
        </w:rPr>
        <w:t xml:space="preserve">ujęcia wody wykorzystywanego do poboru wody przeznaczonej do spożycia przez ludzi </w:t>
      </w:r>
      <w:r w:rsidR="00D17B40" w:rsidRPr="00935A6D">
        <w:rPr>
          <w:rFonts w:ascii="Times New Roman" w:hAnsi="Times New Roman" w:cs="Times New Roman"/>
          <w:sz w:val="24"/>
          <w:szCs w:val="24"/>
        </w:rPr>
        <w:t>oraz identyfikacji podmiotów odpowiedzialnych za zanieczyszczenie wody, które stwarza ryzyko.</w:t>
      </w:r>
      <w:r w:rsidR="0028709C" w:rsidRPr="00935A6D">
        <w:rPr>
          <w:rFonts w:ascii="Times New Roman" w:hAnsi="Times New Roman" w:cs="Times New Roman"/>
          <w:sz w:val="24"/>
          <w:szCs w:val="24"/>
        </w:rPr>
        <w:t xml:space="preserve"> </w:t>
      </w:r>
      <w:r w:rsidR="002B3AB6" w:rsidRPr="00935A6D">
        <w:rPr>
          <w:rFonts w:ascii="Times New Roman" w:hAnsi="Times New Roman" w:cs="Times New Roman"/>
          <w:sz w:val="24"/>
          <w:szCs w:val="24"/>
        </w:rPr>
        <w:t xml:space="preserve">Rozszerza się </w:t>
      </w:r>
      <w:r>
        <w:rPr>
          <w:rFonts w:ascii="Times New Roman" w:hAnsi="Times New Roman" w:cs="Times New Roman"/>
          <w:sz w:val="24"/>
          <w:szCs w:val="24"/>
        </w:rPr>
        <w:t xml:space="preserve">także </w:t>
      </w:r>
      <w:r w:rsidR="002B3AB6" w:rsidRPr="00935A6D">
        <w:rPr>
          <w:rFonts w:ascii="Times New Roman" w:hAnsi="Times New Roman" w:cs="Times New Roman"/>
          <w:sz w:val="24"/>
          <w:szCs w:val="24"/>
        </w:rPr>
        <w:t xml:space="preserve">katalog zadań Prezesa </w:t>
      </w:r>
      <w:r w:rsidR="001D079B" w:rsidRPr="00935A6D">
        <w:rPr>
          <w:rFonts w:ascii="Times New Roman" w:hAnsi="Times New Roman" w:cs="Times New Roman"/>
          <w:sz w:val="24"/>
          <w:szCs w:val="24"/>
        </w:rPr>
        <w:t xml:space="preserve">Państwowego Gospodarstwa Wodnego Wody Polskie </w:t>
      </w:r>
      <w:r w:rsidR="002B3AB6" w:rsidRPr="00935A6D">
        <w:rPr>
          <w:rFonts w:ascii="Times New Roman" w:hAnsi="Times New Roman" w:cs="Times New Roman"/>
          <w:sz w:val="24"/>
          <w:szCs w:val="24"/>
        </w:rPr>
        <w:t xml:space="preserve">o </w:t>
      </w:r>
      <w:r w:rsidR="00D17B40" w:rsidRPr="00935A6D">
        <w:rPr>
          <w:rFonts w:ascii="Times New Roman" w:hAnsi="Times New Roman" w:cs="Times New Roman"/>
          <w:sz w:val="24"/>
          <w:szCs w:val="24"/>
        </w:rPr>
        <w:t xml:space="preserve">tworzenie zbiorów danych zawierających informacje z ocen ryzyka lub ich aktualizacji oraz informacje o działaniach w zakresie zarządzania ryzykiem lub służących jego kontroli oraz zapewnienie dostępu do nich Komisji Europejskiej, </w:t>
      </w:r>
      <w:r w:rsidR="00D17B40" w:rsidRPr="00935A6D">
        <w:rPr>
          <w:rFonts w:ascii="Times New Roman" w:hAnsi="Times New Roman" w:cs="Times New Roman"/>
          <w:sz w:val="24"/>
          <w:szCs w:val="24"/>
        </w:rPr>
        <w:lastRenderedPageBreak/>
        <w:t>Europejskiej Agencji Środowiska i Europejskiemu Centrum ds. Zapobiegania i Kontroli Chorób.</w:t>
      </w:r>
    </w:p>
    <w:p w14:paraId="19531D90" w14:textId="75620C7B" w:rsidR="00FE1CAE" w:rsidRPr="00935A6D" w:rsidRDefault="00A13158"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Zmiana brzmienia a</w:t>
      </w:r>
      <w:r w:rsidR="004518FA" w:rsidRPr="00935A6D">
        <w:rPr>
          <w:rFonts w:ascii="Times New Roman" w:hAnsi="Times New Roman" w:cs="Times New Roman"/>
          <w:sz w:val="24"/>
          <w:szCs w:val="24"/>
        </w:rPr>
        <w:t>rt. 348</w:t>
      </w:r>
      <w:r w:rsidR="006D10A1" w:rsidRPr="00935A6D">
        <w:rPr>
          <w:rFonts w:ascii="Times New Roman" w:hAnsi="Times New Roman" w:cs="Times New Roman"/>
          <w:sz w:val="24"/>
          <w:szCs w:val="24"/>
        </w:rPr>
        <w:t xml:space="preserve"> </w:t>
      </w:r>
      <w:r w:rsidR="00EE003E">
        <w:rPr>
          <w:rFonts w:ascii="Times New Roman" w:hAnsi="Times New Roman" w:cs="Times New Roman"/>
          <w:sz w:val="24"/>
          <w:szCs w:val="24"/>
        </w:rPr>
        <w:t xml:space="preserve">ww. </w:t>
      </w:r>
      <w:r w:rsidR="004518FA" w:rsidRPr="00935A6D">
        <w:rPr>
          <w:rFonts w:ascii="Times New Roman" w:hAnsi="Times New Roman" w:cs="Times New Roman"/>
          <w:sz w:val="24"/>
          <w:szCs w:val="24"/>
        </w:rPr>
        <w:t>ustawy stanowi z</w:t>
      </w:r>
      <w:r w:rsidR="00FE1CAE" w:rsidRPr="00935A6D">
        <w:rPr>
          <w:rFonts w:ascii="Times New Roman" w:hAnsi="Times New Roman" w:cs="Times New Roman"/>
          <w:sz w:val="24"/>
          <w:szCs w:val="24"/>
        </w:rPr>
        <w:t>mian</w:t>
      </w:r>
      <w:r w:rsidR="004518FA" w:rsidRPr="00935A6D">
        <w:rPr>
          <w:rFonts w:ascii="Times New Roman" w:hAnsi="Times New Roman" w:cs="Times New Roman"/>
          <w:sz w:val="24"/>
          <w:szCs w:val="24"/>
        </w:rPr>
        <w:t>ę</w:t>
      </w:r>
      <w:r w:rsidR="00FE1CAE" w:rsidRPr="00935A6D">
        <w:rPr>
          <w:rFonts w:ascii="Times New Roman" w:hAnsi="Times New Roman" w:cs="Times New Roman"/>
          <w:sz w:val="24"/>
          <w:szCs w:val="24"/>
        </w:rPr>
        <w:t xml:space="preserve"> wynikow</w:t>
      </w:r>
      <w:r w:rsidR="004518FA" w:rsidRPr="00935A6D">
        <w:rPr>
          <w:rFonts w:ascii="Times New Roman" w:hAnsi="Times New Roman" w:cs="Times New Roman"/>
          <w:sz w:val="24"/>
          <w:szCs w:val="24"/>
        </w:rPr>
        <w:t>ą</w:t>
      </w:r>
      <w:r w:rsidR="00FE1CAE" w:rsidRPr="00935A6D">
        <w:rPr>
          <w:rFonts w:ascii="Times New Roman" w:hAnsi="Times New Roman" w:cs="Times New Roman"/>
          <w:sz w:val="24"/>
          <w:szCs w:val="24"/>
        </w:rPr>
        <w:t xml:space="preserve"> związan</w:t>
      </w:r>
      <w:r w:rsidR="004518FA" w:rsidRPr="00935A6D">
        <w:rPr>
          <w:rFonts w:ascii="Times New Roman" w:hAnsi="Times New Roman" w:cs="Times New Roman"/>
          <w:sz w:val="24"/>
          <w:szCs w:val="24"/>
        </w:rPr>
        <w:t>ą</w:t>
      </w:r>
      <w:r w:rsidR="00FE1CAE" w:rsidRPr="00935A6D">
        <w:rPr>
          <w:rFonts w:ascii="Times New Roman" w:hAnsi="Times New Roman" w:cs="Times New Roman"/>
          <w:sz w:val="24"/>
          <w:szCs w:val="24"/>
        </w:rPr>
        <w:t xml:space="preserve"> z</w:t>
      </w:r>
      <w:r w:rsidRPr="00935A6D">
        <w:rPr>
          <w:rFonts w:ascii="Times New Roman" w:hAnsi="Times New Roman" w:cs="Times New Roman"/>
          <w:sz w:val="24"/>
          <w:szCs w:val="24"/>
        </w:rPr>
        <w:t xml:space="preserve"> projektowanymi przepisami</w:t>
      </w:r>
      <w:r w:rsidR="00FE1CAE"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art. 2 projektu ustawy </w:t>
      </w:r>
      <w:r w:rsidR="00547E44" w:rsidRPr="00935A6D">
        <w:rPr>
          <w:rFonts w:ascii="Times New Roman" w:hAnsi="Times New Roman" w:cs="Times New Roman"/>
          <w:sz w:val="24"/>
          <w:szCs w:val="24"/>
        </w:rPr>
        <w:t xml:space="preserve">dotyczącą </w:t>
      </w:r>
      <w:r w:rsidR="00FE1CAE" w:rsidRPr="00935A6D">
        <w:rPr>
          <w:rFonts w:ascii="Times New Roman" w:hAnsi="Times New Roman" w:cs="Times New Roman"/>
          <w:sz w:val="24"/>
          <w:szCs w:val="24"/>
        </w:rPr>
        <w:t>dodani</w:t>
      </w:r>
      <w:r w:rsidR="00547E44" w:rsidRPr="00935A6D">
        <w:rPr>
          <w:rFonts w:ascii="Times New Roman" w:hAnsi="Times New Roman" w:cs="Times New Roman"/>
          <w:sz w:val="24"/>
          <w:szCs w:val="24"/>
        </w:rPr>
        <w:t>a</w:t>
      </w:r>
      <w:r w:rsidR="00FE1CAE" w:rsidRPr="00935A6D">
        <w:rPr>
          <w:rFonts w:ascii="Times New Roman" w:hAnsi="Times New Roman" w:cs="Times New Roman"/>
          <w:sz w:val="24"/>
          <w:szCs w:val="24"/>
        </w:rPr>
        <w:t xml:space="preserve"> rozdziału 3a w ustawie</w:t>
      </w:r>
      <w:r w:rsidR="00EE003E">
        <w:rPr>
          <w:rFonts w:ascii="Times New Roman" w:hAnsi="Times New Roman" w:cs="Times New Roman"/>
          <w:sz w:val="24"/>
          <w:szCs w:val="24"/>
        </w:rPr>
        <w:t xml:space="preserve"> z dnia</w:t>
      </w:r>
      <w:r w:rsidR="008A125C">
        <w:rPr>
          <w:rFonts w:ascii="Times New Roman" w:hAnsi="Times New Roman" w:cs="Times New Roman"/>
          <w:sz w:val="24"/>
          <w:szCs w:val="24"/>
        </w:rPr>
        <w:t xml:space="preserve"> </w:t>
      </w:r>
      <w:r w:rsidR="00FA4524">
        <w:rPr>
          <w:rFonts w:ascii="Times New Roman" w:hAnsi="Times New Roman" w:cs="Times New Roman"/>
          <w:sz w:val="24"/>
          <w:szCs w:val="24"/>
        </w:rPr>
        <w:t>14 marca 1985 r.</w:t>
      </w:r>
      <w:r w:rsidR="00FE1CAE" w:rsidRPr="00935A6D">
        <w:rPr>
          <w:rFonts w:ascii="Times New Roman" w:hAnsi="Times New Roman" w:cs="Times New Roman"/>
          <w:sz w:val="24"/>
          <w:szCs w:val="24"/>
        </w:rPr>
        <w:t xml:space="preserve"> o Państwowej Inspekcji Sanitarnej </w:t>
      </w:r>
      <w:r w:rsidR="00DB44EA" w:rsidRPr="00935A6D">
        <w:rPr>
          <w:rFonts w:ascii="Times New Roman" w:hAnsi="Times New Roman" w:cs="Times New Roman"/>
          <w:sz w:val="24"/>
          <w:szCs w:val="24"/>
        </w:rPr>
        <w:t>wskazującym że</w:t>
      </w:r>
      <w:r w:rsidR="00547E44" w:rsidRPr="00935A6D">
        <w:rPr>
          <w:rFonts w:ascii="Times New Roman" w:hAnsi="Times New Roman" w:cs="Times New Roman"/>
          <w:sz w:val="24"/>
          <w:szCs w:val="24"/>
        </w:rPr>
        <w:t xml:space="preserve"> b</w:t>
      </w:r>
      <w:r w:rsidRPr="00935A6D">
        <w:rPr>
          <w:rFonts w:ascii="Times New Roman" w:hAnsi="Times New Roman" w:cs="Times New Roman"/>
          <w:sz w:val="24"/>
          <w:szCs w:val="24"/>
        </w:rPr>
        <w:t>adani</w:t>
      </w:r>
      <w:r w:rsidR="00547E44" w:rsidRPr="00935A6D">
        <w:rPr>
          <w:rFonts w:ascii="Times New Roman" w:hAnsi="Times New Roman" w:cs="Times New Roman"/>
          <w:sz w:val="24"/>
          <w:szCs w:val="24"/>
        </w:rPr>
        <w:t>a</w:t>
      </w:r>
      <w:r w:rsidRPr="00935A6D">
        <w:rPr>
          <w:rFonts w:ascii="Times New Roman" w:hAnsi="Times New Roman" w:cs="Times New Roman"/>
          <w:sz w:val="24"/>
          <w:szCs w:val="24"/>
        </w:rPr>
        <w:t xml:space="preserve"> pobranych próbek wody w kąpieliskach i miejscach okazjonalnie wykorzystywanych do kąpieli mogą wykonywać laboratoria, o których mowa w rozdziale 3a ustawy z dnia z dnia 14 marca 1985 r. o Państwowej Inspekcji Sanitarnej</w:t>
      </w:r>
      <w:r w:rsidR="00547E44" w:rsidRPr="00935A6D">
        <w:rPr>
          <w:rFonts w:ascii="Times New Roman" w:hAnsi="Times New Roman" w:cs="Times New Roman"/>
          <w:sz w:val="24"/>
          <w:szCs w:val="24"/>
        </w:rPr>
        <w:t>.</w:t>
      </w:r>
    </w:p>
    <w:p w14:paraId="2B40749D" w14:textId="7927028C" w:rsidR="00C2166D" w:rsidRPr="00935A6D" w:rsidRDefault="001A70DF"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 xml:space="preserve">Art. </w:t>
      </w:r>
      <w:r w:rsidR="008C67C2" w:rsidRPr="00935A6D">
        <w:rPr>
          <w:rFonts w:ascii="Times New Roman" w:hAnsi="Times New Roman" w:cs="Times New Roman"/>
          <w:b/>
          <w:sz w:val="24"/>
          <w:szCs w:val="24"/>
        </w:rPr>
        <w:t>6</w:t>
      </w:r>
      <w:r w:rsidR="00F5201C" w:rsidRPr="00935A6D">
        <w:rPr>
          <w:rFonts w:ascii="Times New Roman" w:hAnsi="Times New Roman" w:cs="Times New Roman"/>
          <w:b/>
          <w:sz w:val="24"/>
          <w:szCs w:val="24"/>
        </w:rPr>
        <w:t xml:space="preserve"> projektu ustawy</w:t>
      </w:r>
      <w:r w:rsidR="00F5201C" w:rsidRPr="00935A6D">
        <w:rPr>
          <w:rFonts w:ascii="Times New Roman" w:hAnsi="Times New Roman" w:cs="Times New Roman"/>
          <w:sz w:val="24"/>
          <w:szCs w:val="24"/>
        </w:rPr>
        <w:t xml:space="preserve"> zawiera przepisy </w:t>
      </w:r>
      <w:r w:rsidR="00D911B9" w:rsidRPr="00935A6D">
        <w:rPr>
          <w:rFonts w:ascii="Times New Roman" w:hAnsi="Times New Roman" w:cs="Times New Roman"/>
          <w:sz w:val="24"/>
          <w:szCs w:val="24"/>
        </w:rPr>
        <w:t xml:space="preserve">epizodyczne </w:t>
      </w:r>
      <w:r w:rsidR="00F5201C" w:rsidRPr="00935A6D">
        <w:rPr>
          <w:rFonts w:ascii="Times New Roman" w:hAnsi="Times New Roman" w:cs="Times New Roman"/>
          <w:sz w:val="24"/>
          <w:szCs w:val="24"/>
        </w:rPr>
        <w:t xml:space="preserve">dotyczące jednorazowych obowiązków </w:t>
      </w:r>
      <w:r w:rsidR="000B3E1E">
        <w:rPr>
          <w:rFonts w:ascii="Times New Roman" w:hAnsi="Times New Roman" w:cs="Times New Roman"/>
          <w:sz w:val="24"/>
          <w:szCs w:val="24"/>
        </w:rPr>
        <w:t xml:space="preserve">Prezesa </w:t>
      </w:r>
      <w:r w:rsidR="00F5201C" w:rsidRPr="00935A6D">
        <w:rPr>
          <w:rFonts w:ascii="Times New Roman" w:hAnsi="Times New Roman" w:cs="Times New Roman"/>
          <w:sz w:val="24"/>
          <w:szCs w:val="24"/>
        </w:rPr>
        <w:t xml:space="preserve">Państwowego Gospodarstwa Wodnego Wody Polskie i ministra właściwego do spraw gospodarki wodnej w zakresie dokonywania i raportowania do Komisji Europejskiej oceny wielkości </w:t>
      </w:r>
      <w:r w:rsidR="002B3AB6" w:rsidRPr="00935A6D">
        <w:rPr>
          <w:rFonts w:ascii="Times New Roman" w:hAnsi="Times New Roman" w:cs="Times New Roman"/>
          <w:sz w:val="24"/>
          <w:szCs w:val="24"/>
        </w:rPr>
        <w:t>wycieków</w:t>
      </w:r>
      <w:r w:rsidR="00F5201C" w:rsidRPr="00935A6D">
        <w:rPr>
          <w:rFonts w:ascii="Times New Roman" w:hAnsi="Times New Roman" w:cs="Times New Roman"/>
          <w:sz w:val="24"/>
          <w:szCs w:val="24"/>
        </w:rPr>
        <w:t xml:space="preserve"> wody w </w:t>
      </w:r>
      <w:r w:rsidR="0077310A" w:rsidRPr="00935A6D">
        <w:rPr>
          <w:rFonts w:ascii="Times New Roman" w:hAnsi="Times New Roman" w:cs="Times New Roman"/>
          <w:sz w:val="24"/>
          <w:szCs w:val="24"/>
        </w:rPr>
        <w:t>systemach zaopatrzenia w wodę</w:t>
      </w:r>
      <w:r w:rsidR="00F5201C" w:rsidRPr="00935A6D">
        <w:rPr>
          <w:rFonts w:ascii="Times New Roman" w:hAnsi="Times New Roman" w:cs="Times New Roman"/>
          <w:sz w:val="24"/>
          <w:szCs w:val="24"/>
        </w:rPr>
        <w:t xml:space="preserve"> oraz opracowania krajowego planu działań w celu ograniczenia </w:t>
      </w:r>
      <w:r w:rsidR="002B3AB6" w:rsidRPr="00935A6D">
        <w:rPr>
          <w:rFonts w:ascii="Times New Roman" w:hAnsi="Times New Roman" w:cs="Times New Roman"/>
          <w:sz w:val="24"/>
          <w:szCs w:val="24"/>
        </w:rPr>
        <w:t>wycieków</w:t>
      </w:r>
      <w:r w:rsidR="00F5201C" w:rsidRPr="00935A6D">
        <w:rPr>
          <w:rFonts w:ascii="Times New Roman" w:hAnsi="Times New Roman" w:cs="Times New Roman"/>
          <w:sz w:val="24"/>
          <w:szCs w:val="24"/>
        </w:rPr>
        <w:t xml:space="preserve"> wody, w ramach implementacji art. 4 ust. 3 dyrektywy (UE) 2020/2184.</w:t>
      </w:r>
    </w:p>
    <w:p w14:paraId="476B2014" w14:textId="216E9236" w:rsidR="00275944" w:rsidRPr="00935A6D" w:rsidRDefault="0027594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bCs/>
          <w:sz w:val="24"/>
          <w:szCs w:val="24"/>
        </w:rPr>
        <w:t xml:space="preserve">Art. </w:t>
      </w:r>
      <w:r w:rsidR="008C67C2" w:rsidRPr="00935A6D">
        <w:rPr>
          <w:rFonts w:ascii="Times New Roman" w:hAnsi="Times New Roman" w:cs="Times New Roman"/>
          <w:b/>
          <w:bCs/>
          <w:sz w:val="24"/>
          <w:szCs w:val="24"/>
        </w:rPr>
        <w:t>7</w:t>
      </w:r>
      <w:r w:rsidRPr="00935A6D">
        <w:rPr>
          <w:rFonts w:ascii="Times New Roman" w:hAnsi="Times New Roman" w:cs="Times New Roman"/>
          <w:b/>
          <w:bCs/>
          <w:sz w:val="24"/>
          <w:szCs w:val="24"/>
        </w:rPr>
        <w:t xml:space="preserve"> projektu ustawy</w:t>
      </w:r>
      <w:r w:rsidRPr="00935A6D">
        <w:rPr>
          <w:rFonts w:ascii="Times New Roman" w:hAnsi="Times New Roman" w:cs="Times New Roman"/>
          <w:sz w:val="24"/>
          <w:szCs w:val="24"/>
        </w:rPr>
        <w:t xml:space="preserve"> przewiduje obowiązek dostawców wody do sporządzania oceny ryzyka w obszarze zasilania ujęcia wody </w:t>
      </w:r>
      <w:r w:rsidR="00421983" w:rsidRPr="00935A6D">
        <w:rPr>
          <w:rFonts w:ascii="Times New Roman" w:hAnsi="Times New Roman" w:cs="Times New Roman"/>
          <w:sz w:val="24"/>
          <w:szCs w:val="24"/>
        </w:rPr>
        <w:t xml:space="preserve">wykorzystywanego do poboru wody </w:t>
      </w:r>
      <w:r w:rsidRPr="00935A6D">
        <w:rPr>
          <w:rFonts w:ascii="Times New Roman" w:hAnsi="Times New Roman" w:cs="Times New Roman"/>
          <w:sz w:val="24"/>
          <w:szCs w:val="24"/>
        </w:rPr>
        <w:t>przeznaczonej do spożycia</w:t>
      </w:r>
      <w:r w:rsidR="00421983" w:rsidRPr="00935A6D">
        <w:rPr>
          <w:rFonts w:ascii="Times New Roman" w:hAnsi="Times New Roman" w:cs="Times New Roman"/>
          <w:sz w:val="24"/>
          <w:szCs w:val="24"/>
        </w:rPr>
        <w:t xml:space="preserve"> przez ludzi</w:t>
      </w:r>
      <w:r w:rsidRPr="00935A6D">
        <w:rPr>
          <w:rFonts w:ascii="Times New Roman" w:hAnsi="Times New Roman" w:cs="Times New Roman"/>
          <w:sz w:val="24"/>
          <w:szCs w:val="24"/>
        </w:rPr>
        <w:t xml:space="preserve"> i przekazywania jej właściwym organom</w:t>
      </w:r>
      <w:r w:rsidR="00032124">
        <w:rPr>
          <w:rFonts w:ascii="Times New Roman" w:hAnsi="Times New Roman" w:cs="Times New Roman"/>
          <w:sz w:val="24"/>
          <w:szCs w:val="24"/>
        </w:rPr>
        <w:t>, to jest</w:t>
      </w:r>
      <w:r w:rsidRPr="00935A6D">
        <w:rPr>
          <w:rFonts w:ascii="Times New Roman" w:hAnsi="Times New Roman" w:cs="Times New Roman"/>
          <w:sz w:val="24"/>
          <w:szCs w:val="24"/>
        </w:rPr>
        <w:t xml:space="preserve"> dyrektorowi regionalnego zarządu gospodarki wodnej Państwowego Gospodarstwa Wodnego Wody Polskie oraz </w:t>
      </w:r>
      <w:r w:rsidR="000A59D4"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właściwemu państwowemu powiatowemu lub państwowemu granicznemu inspektorowi sanitarnemu</w:t>
      </w:r>
      <w:r w:rsidR="00032124">
        <w:rPr>
          <w:rFonts w:ascii="Times New Roman" w:hAnsi="Times New Roman" w:cs="Times New Roman"/>
          <w:sz w:val="24"/>
          <w:szCs w:val="24"/>
        </w:rPr>
        <w:t>,</w:t>
      </w:r>
      <w:r w:rsidR="000A59D4" w:rsidRPr="00935A6D">
        <w:rPr>
          <w:rFonts w:ascii="Times New Roman" w:hAnsi="Times New Roman" w:cs="Times New Roman"/>
          <w:sz w:val="24"/>
          <w:szCs w:val="24"/>
        </w:rPr>
        <w:t xml:space="preserve"> lub wojskowemu inspektorowi sanitarnemu właściwego terytorialnie wojskowego ośrodka medycyny prewencyjnej</w:t>
      </w:r>
      <w:r w:rsidRPr="00935A6D">
        <w:rPr>
          <w:rFonts w:ascii="Times New Roman" w:hAnsi="Times New Roman" w:cs="Times New Roman"/>
          <w:sz w:val="24"/>
          <w:szCs w:val="24"/>
        </w:rPr>
        <w:t>. Ma to na celu zapewnienie, że informacje dotyczące potencjalnych zagrożeń dla jakości wody są dostępne dla organów odpowiedzialnych za zarządzanie zasobami wodnymi oraz za nadzór sanitarny. Określa również terminy przekazywania ocen ryzyka przez i do poszczególnych organów.</w:t>
      </w:r>
    </w:p>
    <w:p w14:paraId="73BA6BEA" w14:textId="5AE442A7" w:rsidR="00275944" w:rsidRPr="00935A6D" w:rsidRDefault="0027594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bCs/>
          <w:sz w:val="24"/>
          <w:szCs w:val="24"/>
        </w:rPr>
        <w:t xml:space="preserve">Art. </w:t>
      </w:r>
      <w:r w:rsidR="008C67C2" w:rsidRPr="00935A6D">
        <w:rPr>
          <w:rFonts w:ascii="Times New Roman" w:hAnsi="Times New Roman" w:cs="Times New Roman"/>
          <w:b/>
          <w:bCs/>
          <w:sz w:val="24"/>
          <w:szCs w:val="24"/>
        </w:rPr>
        <w:t>8</w:t>
      </w:r>
      <w:r w:rsidRPr="00935A6D">
        <w:rPr>
          <w:rFonts w:ascii="Times New Roman" w:hAnsi="Times New Roman" w:cs="Times New Roman"/>
          <w:b/>
          <w:bCs/>
          <w:sz w:val="24"/>
          <w:szCs w:val="24"/>
        </w:rPr>
        <w:t xml:space="preserve"> projektu ustawy </w:t>
      </w:r>
      <w:r w:rsidRPr="00935A6D">
        <w:rPr>
          <w:rFonts w:ascii="Times New Roman" w:hAnsi="Times New Roman" w:cs="Times New Roman"/>
          <w:sz w:val="24"/>
          <w:szCs w:val="24"/>
        </w:rPr>
        <w:t xml:space="preserve">wprowadza obowiązek dla </w:t>
      </w:r>
      <w:r w:rsidR="0083554D" w:rsidRPr="00935A6D">
        <w:rPr>
          <w:rFonts w:ascii="Times New Roman" w:hAnsi="Times New Roman" w:cs="Times New Roman"/>
          <w:sz w:val="24"/>
          <w:szCs w:val="24"/>
        </w:rPr>
        <w:t>właścicieli lub zarządców budynków oraz właścicieli lub zarządców obiektów priorytetowych niebędących budynkami</w:t>
      </w:r>
      <w:r w:rsidRPr="00935A6D">
        <w:rPr>
          <w:rFonts w:ascii="Times New Roman" w:hAnsi="Times New Roman" w:cs="Times New Roman"/>
          <w:sz w:val="24"/>
          <w:szCs w:val="24"/>
        </w:rPr>
        <w:t xml:space="preserve">, aby po raz pierwszy przekazały informacje o podejmowanych działaniach w terminach określonych dla odpowiednich inspektorów sanitarnych. Celem </w:t>
      </w:r>
      <w:r w:rsidR="00032124">
        <w:rPr>
          <w:rFonts w:ascii="Times New Roman" w:hAnsi="Times New Roman" w:cs="Times New Roman"/>
          <w:sz w:val="24"/>
          <w:szCs w:val="24"/>
        </w:rPr>
        <w:t xml:space="preserve">tego przepisu </w:t>
      </w:r>
      <w:r w:rsidRPr="00935A6D">
        <w:rPr>
          <w:rFonts w:ascii="Times New Roman" w:hAnsi="Times New Roman" w:cs="Times New Roman"/>
          <w:sz w:val="24"/>
          <w:szCs w:val="24"/>
        </w:rPr>
        <w:t xml:space="preserve">jest zapewnienie, </w:t>
      </w:r>
      <w:r w:rsidR="00032124">
        <w:rPr>
          <w:rFonts w:ascii="Times New Roman" w:hAnsi="Times New Roman" w:cs="Times New Roman"/>
          <w:sz w:val="24"/>
          <w:szCs w:val="24"/>
        </w:rPr>
        <w:t>aby</w:t>
      </w:r>
      <w:r w:rsidR="00032124"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wszystkie podmioty odpowiedzialne za zaopatrzenie w wodę </w:t>
      </w:r>
      <w:r w:rsidR="00032124">
        <w:rPr>
          <w:rFonts w:ascii="Times New Roman" w:hAnsi="Times New Roman" w:cs="Times New Roman"/>
          <w:sz w:val="24"/>
          <w:szCs w:val="24"/>
        </w:rPr>
        <w:t>były</w:t>
      </w:r>
      <w:r w:rsidR="00032124" w:rsidRPr="00935A6D">
        <w:rPr>
          <w:rFonts w:ascii="Times New Roman" w:hAnsi="Times New Roman" w:cs="Times New Roman"/>
          <w:sz w:val="24"/>
          <w:szCs w:val="24"/>
        </w:rPr>
        <w:t xml:space="preserve"> </w:t>
      </w:r>
      <w:r w:rsidRPr="00935A6D">
        <w:rPr>
          <w:rFonts w:ascii="Times New Roman" w:hAnsi="Times New Roman" w:cs="Times New Roman"/>
          <w:sz w:val="24"/>
          <w:szCs w:val="24"/>
        </w:rPr>
        <w:t>zobowiązane do monitorowania i raportowania swoich działań.</w:t>
      </w:r>
    </w:p>
    <w:p w14:paraId="62C67B82" w14:textId="1FA2E55A" w:rsidR="00F2575A" w:rsidRPr="00935A6D" w:rsidRDefault="0027594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bCs/>
          <w:sz w:val="24"/>
          <w:szCs w:val="24"/>
        </w:rPr>
        <w:t xml:space="preserve">Art. </w:t>
      </w:r>
      <w:r w:rsidR="008C67C2" w:rsidRPr="00935A6D">
        <w:rPr>
          <w:rFonts w:ascii="Times New Roman" w:hAnsi="Times New Roman" w:cs="Times New Roman"/>
          <w:b/>
          <w:bCs/>
          <w:sz w:val="24"/>
          <w:szCs w:val="24"/>
        </w:rPr>
        <w:t>9</w:t>
      </w:r>
      <w:r w:rsidRPr="00935A6D">
        <w:rPr>
          <w:rFonts w:ascii="Times New Roman" w:hAnsi="Times New Roman" w:cs="Times New Roman"/>
          <w:b/>
          <w:bCs/>
          <w:sz w:val="24"/>
          <w:szCs w:val="24"/>
        </w:rPr>
        <w:t xml:space="preserve"> projektu ustawy </w:t>
      </w:r>
      <w:r w:rsidRPr="00935A6D">
        <w:rPr>
          <w:rFonts w:ascii="Times New Roman" w:hAnsi="Times New Roman" w:cs="Times New Roman"/>
          <w:sz w:val="24"/>
          <w:szCs w:val="24"/>
        </w:rPr>
        <w:t xml:space="preserve">nakłada obowiązek na właścicieli </w:t>
      </w:r>
      <w:r w:rsidR="004F3264" w:rsidRPr="00935A6D">
        <w:rPr>
          <w:rFonts w:ascii="Times New Roman" w:hAnsi="Times New Roman" w:cs="Times New Roman"/>
          <w:sz w:val="24"/>
          <w:szCs w:val="24"/>
        </w:rPr>
        <w:t>lub</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 xml:space="preserve">zarządców </w:t>
      </w:r>
      <w:r w:rsidR="0021308B" w:rsidRPr="00935A6D">
        <w:rPr>
          <w:rFonts w:ascii="Times New Roman" w:hAnsi="Times New Roman" w:cs="Times New Roman"/>
          <w:sz w:val="24"/>
          <w:szCs w:val="24"/>
        </w:rPr>
        <w:t>budynków</w:t>
      </w:r>
      <w:r w:rsidR="004F3264" w:rsidRPr="00935A6D">
        <w:rPr>
          <w:rFonts w:ascii="Times New Roman" w:eastAsiaTheme="minorEastAsia" w:hAnsi="Times New Roman" w:cs="Arial"/>
          <w:sz w:val="24"/>
          <w:szCs w:val="20"/>
          <w:lang w:eastAsia="pl-PL"/>
        </w:rPr>
        <w:t xml:space="preserve"> </w:t>
      </w:r>
      <w:r w:rsidR="004F3264" w:rsidRPr="00935A6D">
        <w:rPr>
          <w:rFonts w:ascii="Times New Roman" w:hAnsi="Times New Roman" w:cs="Times New Roman"/>
          <w:sz w:val="24"/>
          <w:szCs w:val="24"/>
        </w:rPr>
        <w:t>oraz właścicieli lub zarządców obiektu priorytetowego niebędącego budynkiem</w:t>
      </w:r>
      <w:r w:rsidRPr="00935A6D">
        <w:rPr>
          <w:rFonts w:ascii="Times New Roman" w:hAnsi="Times New Roman" w:cs="Times New Roman"/>
          <w:sz w:val="24"/>
          <w:szCs w:val="24"/>
        </w:rPr>
        <w:t xml:space="preserve"> do sporządzania </w:t>
      </w:r>
      <w:r w:rsidRPr="00935A6D">
        <w:rPr>
          <w:rFonts w:ascii="Times New Roman" w:hAnsi="Times New Roman" w:cs="Times New Roman"/>
          <w:sz w:val="24"/>
          <w:szCs w:val="24"/>
        </w:rPr>
        <w:lastRenderedPageBreak/>
        <w:t xml:space="preserve">oceny ryzyka w wewnętrznym systemie wodociągowym i określa termin </w:t>
      </w:r>
      <w:r w:rsidR="00202921" w:rsidRPr="00935A6D">
        <w:rPr>
          <w:rFonts w:ascii="Times New Roman" w:hAnsi="Times New Roman" w:cs="Times New Roman"/>
          <w:sz w:val="24"/>
          <w:szCs w:val="24"/>
        </w:rPr>
        <w:t xml:space="preserve">ich </w:t>
      </w:r>
      <w:r w:rsidRPr="00935A6D">
        <w:rPr>
          <w:rFonts w:ascii="Times New Roman" w:hAnsi="Times New Roman" w:cs="Times New Roman"/>
          <w:sz w:val="24"/>
          <w:szCs w:val="24"/>
        </w:rPr>
        <w:t>przekazania do poszczególnych organów. Przewiduje również obowiązek sporządzenia i przekazania oceny ryzyka w przypadku nowo oddanych do użytkowania budynków.</w:t>
      </w:r>
    </w:p>
    <w:p w14:paraId="4D156848" w14:textId="0B9CD13B" w:rsidR="00EF6FD1" w:rsidRDefault="001655A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Art. 1</w:t>
      </w:r>
      <w:r w:rsidR="008C67C2" w:rsidRPr="00935A6D">
        <w:rPr>
          <w:rFonts w:ascii="Times New Roman" w:hAnsi="Times New Roman" w:cs="Times New Roman"/>
          <w:b/>
          <w:sz w:val="24"/>
          <w:szCs w:val="24"/>
        </w:rPr>
        <w:t>0</w:t>
      </w:r>
      <w:r w:rsidRPr="00935A6D">
        <w:rPr>
          <w:rFonts w:ascii="Times New Roman" w:hAnsi="Times New Roman" w:cs="Times New Roman"/>
          <w:b/>
          <w:sz w:val="24"/>
          <w:szCs w:val="24"/>
        </w:rPr>
        <w:t xml:space="preserve"> projektu ustawy</w:t>
      </w:r>
      <w:r w:rsidRPr="00935A6D">
        <w:rPr>
          <w:rFonts w:ascii="Times New Roman" w:hAnsi="Times New Roman" w:cs="Times New Roman"/>
          <w:sz w:val="24"/>
          <w:szCs w:val="24"/>
        </w:rPr>
        <w:t xml:space="preserve"> </w:t>
      </w:r>
      <w:r w:rsidR="00EF6FD1" w:rsidRPr="00EF6FD1">
        <w:rPr>
          <w:rFonts w:ascii="Times New Roman" w:hAnsi="Times New Roman" w:cs="Times New Roman"/>
          <w:sz w:val="24"/>
          <w:szCs w:val="24"/>
        </w:rPr>
        <w:t>zakłada, że harmonogram pobierania próbek wody do badań jakości wody przeznaczonej do spożycia przez ludzi dostawca wody ustala i uzgadnia po raz pierwszy na rok 2026.</w:t>
      </w:r>
    </w:p>
    <w:p w14:paraId="56DA3C49" w14:textId="77777777" w:rsidR="00EF6FD1" w:rsidRPr="00935A6D" w:rsidRDefault="00EF6FD1"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Art. 11 projektu ustawy</w:t>
      </w:r>
      <w:r w:rsidRPr="00935A6D">
        <w:rPr>
          <w:rFonts w:ascii="Times New Roman" w:hAnsi="Times New Roman" w:cs="Times New Roman"/>
          <w:sz w:val="24"/>
          <w:szCs w:val="24"/>
        </w:rPr>
        <w:t xml:space="preserve"> zawiera przepisy przejściowe określające pierwszy termin wykonania przez organy wykonawcze gminy oraz organy Państwowego Gospodarstwa Wodnego Wody Polskie obowiązków raportowych dotyczących działań w celu poprawy lub utrzymania powszechnego dostępu ludności do wody przeznaczonej do spożycia przez ludzi.</w:t>
      </w:r>
    </w:p>
    <w:p w14:paraId="14FB4523" w14:textId="77777777" w:rsidR="00EF6FD1" w:rsidRPr="00EF6FD1" w:rsidRDefault="00EF6FD1" w:rsidP="00A86939">
      <w:pPr>
        <w:spacing w:before="120" w:after="120" w:line="360" w:lineRule="auto"/>
        <w:jc w:val="both"/>
        <w:rPr>
          <w:rFonts w:ascii="Times New Roman" w:hAnsi="Times New Roman" w:cs="Times New Roman"/>
          <w:sz w:val="24"/>
          <w:szCs w:val="24"/>
        </w:rPr>
      </w:pPr>
      <w:r w:rsidRPr="00EF6FD1">
        <w:rPr>
          <w:rFonts w:ascii="Times New Roman" w:hAnsi="Times New Roman" w:cs="Times New Roman"/>
          <w:b/>
          <w:sz w:val="24"/>
          <w:szCs w:val="24"/>
        </w:rPr>
        <w:t>Art. 12 projektu ustawy</w:t>
      </w:r>
      <w:r w:rsidRPr="00EF6FD1">
        <w:rPr>
          <w:rFonts w:ascii="Times New Roman" w:hAnsi="Times New Roman" w:cs="Times New Roman"/>
          <w:sz w:val="24"/>
          <w:szCs w:val="24"/>
        </w:rPr>
        <w:t xml:space="preserve"> zawiera przepisy przejściowe określające termin osiągnięcia przez dostawców wody zgodności dostarczanej wody z wartościami dla nowych parametrów jakości wody wprowadzonych w dyrektywie (UE) 2020/2184.</w:t>
      </w:r>
    </w:p>
    <w:p w14:paraId="38A0645E" w14:textId="474568E3" w:rsidR="00092251" w:rsidRDefault="00EF6FD1" w:rsidP="00A86939">
      <w:pPr>
        <w:spacing w:before="120" w:after="120" w:line="360" w:lineRule="auto"/>
        <w:jc w:val="both"/>
        <w:rPr>
          <w:rFonts w:ascii="Times New Roman" w:hAnsi="Times New Roman" w:cs="Times New Roman"/>
          <w:sz w:val="24"/>
          <w:szCs w:val="24"/>
        </w:rPr>
      </w:pPr>
      <w:r w:rsidRPr="00EF6FD1">
        <w:rPr>
          <w:rFonts w:ascii="Times New Roman" w:hAnsi="Times New Roman" w:cs="Times New Roman"/>
          <w:b/>
          <w:sz w:val="24"/>
          <w:szCs w:val="24"/>
        </w:rPr>
        <w:t>Art. 1</w:t>
      </w:r>
      <w:r w:rsidR="00824091">
        <w:rPr>
          <w:rFonts w:ascii="Times New Roman" w:hAnsi="Times New Roman" w:cs="Times New Roman"/>
          <w:b/>
          <w:sz w:val="24"/>
          <w:szCs w:val="24"/>
        </w:rPr>
        <w:t>3</w:t>
      </w:r>
      <w:r w:rsidRPr="00EF6FD1">
        <w:rPr>
          <w:rFonts w:ascii="Times New Roman" w:hAnsi="Times New Roman" w:cs="Times New Roman"/>
          <w:b/>
          <w:sz w:val="24"/>
          <w:szCs w:val="24"/>
        </w:rPr>
        <w:t xml:space="preserve"> projektu ustawy</w:t>
      </w:r>
      <w:r w:rsidRPr="00EF6FD1">
        <w:rPr>
          <w:rFonts w:ascii="Times New Roman" w:hAnsi="Times New Roman" w:cs="Times New Roman"/>
          <w:sz w:val="24"/>
          <w:szCs w:val="24"/>
        </w:rPr>
        <w:t xml:space="preserve"> </w:t>
      </w:r>
      <w:r w:rsidR="00092251" w:rsidRPr="00092251">
        <w:rPr>
          <w:rFonts w:ascii="Times New Roman" w:hAnsi="Times New Roman" w:cs="Times New Roman"/>
          <w:sz w:val="24"/>
          <w:szCs w:val="24"/>
        </w:rPr>
        <w:t>zawiera przepisy przejściowe określające terminy obowiązywania zgód na odstępstwa od wymagań dotyczących jakości wody przeznaczonej do spożycia przez ludzi udzielonych</w:t>
      </w:r>
      <w:r w:rsidR="008A125C">
        <w:rPr>
          <w:rFonts w:ascii="Times New Roman" w:hAnsi="Times New Roman" w:cs="Times New Roman"/>
          <w:sz w:val="24"/>
          <w:szCs w:val="24"/>
        </w:rPr>
        <w:t xml:space="preserve"> </w:t>
      </w:r>
      <w:r w:rsidR="00092251" w:rsidRPr="00092251">
        <w:rPr>
          <w:rFonts w:ascii="Times New Roman" w:hAnsi="Times New Roman" w:cs="Times New Roman"/>
          <w:sz w:val="24"/>
          <w:szCs w:val="24"/>
        </w:rPr>
        <w:t>przed dniem wejścia w życie ustawy oraz zasady odnawiania tych zgód w przypadku, gdy taka zgoda została udzielona danemu dostawcy wody po raz pierwszy. Określa także, że do spraw wszczętych i niezakończonych dotyczących udzielenia pierwszej zgody na odstępstwo i drugiej zgody na odstępstwo stosuje się przepisy wprowadzane niniejszą ustawą.</w:t>
      </w:r>
    </w:p>
    <w:p w14:paraId="45C5F8F0" w14:textId="1E8D774B" w:rsidR="00092251"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sz w:val="24"/>
          <w:szCs w:val="24"/>
        </w:rPr>
        <w:t>Art. 1</w:t>
      </w:r>
      <w:r w:rsidR="00824091">
        <w:rPr>
          <w:rFonts w:ascii="Times New Roman" w:hAnsi="Times New Roman" w:cs="Times New Roman"/>
          <w:b/>
          <w:sz w:val="24"/>
          <w:szCs w:val="24"/>
        </w:rPr>
        <w:t>4</w:t>
      </w:r>
      <w:r w:rsidRPr="00092251">
        <w:rPr>
          <w:rFonts w:ascii="Times New Roman" w:hAnsi="Times New Roman" w:cs="Times New Roman"/>
          <w:b/>
          <w:sz w:val="24"/>
          <w:szCs w:val="24"/>
        </w:rPr>
        <w:t xml:space="preserve"> projektu ustawy</w:t>
      </w:r>
      <w:r w:rsidRPr="00092251">
        <w:rPr>
          <w:rFonts w:ascii="Times New Roman" w:hAnsi="Times New Roman" w:cs="Times New Roman"/>
          <w:sz w:val="24"/>
          <w:szCs w:val="24"/>
        </w:rPr>
        <w:t xml:space="preserve"> reguluje kwestie odnoszące się do a</w:t>
      </w:r>
      <w:r>
        <w:rPr>
          <w:rFonts w:ascii="Times New Roman" w:hAnsi="Times New Roman" w:cs="Times New Roman"/>
          <w:sz w:val="24"/>
          <w:szCs w:val="24"/>
        </w:rPr>
        <w:t>testów higienicznych</w:t>
      </w:r>
      <w:r w:rsidRPr="00092251">
        <w:rPr>
          <w:rFonts w:ascii="Times New Roman" w:hAnsi="Times New Roman" w:cs="Times New Roman"/>
          <w:sz w:val="24"/>
          <w:szCs w:val="24"/>
        </w:rPr>
        <w:t xml:space="preserve"> na materiały i wyroby stosowane w procesach uzdatniania wody</w:t>
      </w:r>
      <w:r>
        <w:rPr>
          <w:rFonts w:ascii="Times New Roman" w:hAnsi="Times New Roman" w:cs="Times New Roman"/>
          <w:sz w:val="24"/>
          <w:szCs w:val="24"/>
        </w:rPr>
        <w:t>,</w:t>
      </w:r>
      <w:r w:rsidRPr="00092251">
        <w:rPr>
          <w:rFonts w:ascii="Times New Roman" w:hAnsi="Times New Roman" w:cs="Times New Roman"/>
          <w:sz w:val="24"/>
          <w:szCs w:val="24"/>
        </w:rPr>
        <w:t xml:space="preserve"> które zostały dopuszczone do obrotu przed dniem wejścia w życie projektu ustawy. </w:t>
      </w:r>
    </w:p>
    <w:p w14:paraId="18701AB6" w14:textId="39F78C65" w:rsidR="00092251"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sz w:val="24"/>
          <w:szCs w:val="24"/>
        </w:rPr>
        <w:t>Art. 1</w:t>
      </w:r>
      <w:r w:rsidR="00824091">
        <w:rPr>
          <w:rFonts w:ascii="Times New Roman" w:hAnsi="Times New Roman" w:cs="Times New Roman"/>
          <w:b/>
          <w:sz w:val="24"/>
          <w:szCs w:val="24"/>
        </w:rPr>
        <w:t>5</w:t>
      </w:r>
      <w:r w:rsidRPr="00092251">
        <w:rPr>
          <w:rFonts w:ascii="Times New Roman" w:hAnsi="Times New Roman" w:cs="Times New Roman"/>
          <w:b/>
          <w:sz w:val="24"/>
          <w:szCs w:val="24"/>
        </w:rPr>
        <w:t xml:space="preserve"> projektu ustawy</w:t>
      </w:r>
      <w:r w:rsidRPr="00092251">
        <w:rPr>
          <w:rFonts w:ascii="Times New Roman" w:hAnsi="Times New Roman" w:cs="Times New Roman"/>
          <w:sz w:val="24"/>
          <w:szCs w:val="24"/>
        </w:rPr>
        <w:t xml:space="preserve"> reguluje kwestie odnoszące się do atest</w:t>
      </w:r>
      <w:r>
        <w:rPr>
          <w:rFonts w:ascii="Times New Roman" w:hAnsi="Times New Roman" w:cs="Times New Roman"/>
          <w:sz w:val="24"/>
          <w:szCs w:val="24"/>
        </w:rPr>
        <w:t>ów</w:t>
      </w:r>
      <w:r w:rsidR="00B04CBA">
        <w:rPr>
          <w:rFonts w:ascii="Times New Roman" w:hAnsi="Times New Roman" w:cs="Times New Roman"/>
          <w:sz w:val="24"/>
          <w:szCs w:val="24"/>
        </w:rPr>
        <w:t xml:space="preserve"> higienicznych</w:t>
      </w:r>
      <w:r>
        <w:rPr>
          <w:rFonts w:ascii="Times New Roman" w:hAnsi="Times New Roman" w:cs="Times New Roman"/>
          <w:sz w:val="24"/>
          <w:szCs w:val="24"/>
        </w:rPr>
        <w:t xml:space="preserve"> dotyczących</w:t>
      </w:r>
      <w:r w:rsidRPr="00092251">
        <w:rPr>
          <w:rFonts w:ascii="Times New Roman" w:hAnsi="Times New Roman" w:cs="Times New Roman"/>
          <w:sz w:val="24"/>
          <w:szCs w:val="24"/>
        </w:rPr>
        <w:t xml:space="preserve"> materiałów i wyrobów stosowanych w procesach dystrybucji wody, które zostały dopuszczone do obrotu przed dniem wejścia w życie projektu ustawy. Określa także okres przejściowy </w:t>
      </w:r>
      <w:r w:rsidR="00836EC6">
        <w:rPr>
          <w:rFonts w:ascii="Times New Roman" w:hAnsi="Times New Roman" w:cs="Times New Roman"/>
          <w:sz w:val="24"/>
          <w:szCs w:val="24"/>
        </w:rPr>
        <w:t>dotyczący</w:t>
      </w:r>
      <w:r w:rsidR="00836EC6" w:rsidRPr="00836EC6">
        <w:t xml:space="preserve"> </w:t>
      </w:r>
      <w:r w:rsidR="00836EC6" w:rsidRPr="00836EC6">
        <w:rPr>
          <w:rFonts w:ascii="Times New Roman" w:hAnsi="Times New Roman" w:cs="Times New Roman"/>
          <w:sz w:val="24"/>
          <w:szCs w:val="24"/>
        </w:rPr>
        <w:t>utrzymania w okresie przejściowym (od 01.01.2027 r. do 31.12.2032 r.) dotychczasowych, krajowych zasad atestacji higienicznej materiałów i wyrobów stosowanych w procesach dystrybucji wody.</w:t>
      </w:r>
    </w:p>
    <w:p w14:paraId="3376D762" w14:textId="68D1C532" w:rsidR="00092251"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sz w:val="24"/>
          <w:szCs w:val="24"/>
        </w:rPr>
        <w:t>Art. 1</w:t>
      </w:r>
      <w:r w:rsidR="00824091">
        <w:rPr>
          <w:rFonts w:ascii="Times New Roman" w:hAnsi="Times New Roman" w:cs="Times New Roman"/>
          <w:b/>
          <w:sz w:val="24"/>
          <w:szCs w:val="24"/>
        </w:rPr>
        <w:t>6</w:t>
      </w:r>
      <w:r w:rsidRPr="00092251">
        <w:rPr>
          <w:rFonts w:ascii="Times New Roman" w:hAnsi="Times New Roman" w:cs="Times New Roman"/>
          <w:b/>
          <w:sz w:val="24"/>
          <w:szCs w:val="24"/>
        </w:rPr>
        <w:t xml:space="preserve"> projektu ustawy</w:t>
      </w:r>
      <w:r w:rsidRPr="00092251">
        <w:rPr>
          <w:rFonts w:ascii="Times New Roman" w:hAnsi="Times New Roman" w:cs="Times New Roman"/>
          <w:sz w:val="24"/>
          <w:szCs w:val="24"/>
        </w:rPr>
        <w:t xml:space="preserve"> reguluje kwestię zgód na zastosowanie nowych technologii uzdatniania wody przeznaczonej do spożycia przez ludzi wydanych przed dniem wejścia w życie ustawy. Określa także, że do spraw wszczętych i niezakończonych dotyczących </w:t>
      </w:r>
      <w:r w:rsidRPr="00092251">
        <w:rPr>
          <w:rFonts w:ascii="Times New Roman" w:hAnsi="Times New Roman" w:cs="Times New Roman"/>
          <w:sz w:val="24"/>
          <w:szCs w:val="24"/>
        </w:rPr>
        <w:lastRenderedPageBreak/>
        <w:t>udzielenia zgody na zastosowanie nowej technologii stosuje się przepisy wprowadzane niniejszą ustawą.</w:t>
      </w:r>
    </w:p>
    <w:p w14:paraId="7CEE74DC" w14:textId="52870C71" w:rsidR="00092251"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sz w:val="24"/>
          <w:szCs w:val="24"/>
        </w:rPr>
        <w:t>Art. 1</w:t>
      </w:r>
      <w:r w:rsidR="00824091">
        <w:rPr>
          <w:rFonts w:ascii="Times New Roman" w:hAnsi="Times New Roman" w:cs="Times New Roman"/>
          <w:b/>
          <w:sz w:val="24"/>
          <w:szCs w:val="24"/>
        </w:rPr>
        <w:t>7</w:t>
      </w:r>
      <w:r w:rsidRPr="00092251">
        <w:rPr>
          <w:rFonts w:ascii="Times New Roman" w:hAnsi="Times New Roman" w:cs="Times New Roman"/>
          <w:b/>
          <w:sz w:val="24"/>
          <w:szCs w:val="24"/>
        </w:rPr>
        <w:t xml:space="preserve"> projektu ustawy</w:t>
      </w:r>
      <w:r w:rsidRPr="00092251">
        <w:rPr>
          <w:rFonts w:ascii="Times New Roman" w:hAnsi="Times New Roman" w:cs="Times New Roman"/>
          <w:sz w:val="24"/>
          <w:szCs w:val="24"/>
        </w:rPr>
        <w:t xml:space="preserve"> zawiera przepisy przejściowe w zakresie wszczętych i niezakończonych spraw dotyczących wydania warunków przyłączenia do sieci.</w:t>
      </w:r>
    </w:p>
    <w:p w14:paraId="2850541E" w14:textId="3E33EF29" w:rsidR="00092251"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sz w:val="24"/>
          <w:szCs w:val="24"/>
        </w:rPr>
        <w:t>Art. 1</w:t>
      </w:r>
      <w:r w:rsidR="00824091">
        <w:rPr>
          <w:rFonts w:ascii="Times New Roman" w:hAnsi="Times New Roman" w:cs="Times New Roman"/>
          <w:b/>
          <w:sz w:val="24"/>
          <w:szCs w:val="24"/>
        </w:rPr>
        <w:t>8</w:t>
      </w:r>
      <w:r w:rsidRPr="00092251">
        <w:rPr>
          <w:rFonts w:ascii="Times New Roman" w:hAnsi="Times New Roman" w:cs="Times New Roman"/>
          <w:b/>
          <w:sz w:val="24"/>
          <w:szCs w:val="24"/>
        </w:rPr>
        <w:t xml:space="preserve"> projektu ustawy</w:t>
      </w:r>
      <w:r w:rsidRPr="00092251">
        <w:rPr>
          <w:rFonts w:ascii="Times New Roman" w:hAnsi="Times New Roman" w:cs="Times New Roman"/>
          <w:sz w:val="24"/>
          <w:szCs w:val="24"/>
        </w:rPr>
        <w:t xml:space="preserve"> wprowadza okres przejściowy 3-miesięczny dla laboratoriów badających wodę, które w dniu wejścia w życie projektu ustawy spełniają wymagania określone w rozdziale 3a ustawy</w:t>
      </w:r>
      <w:r w:rsidR="00240A2A">
        <w:rPr>
          <w:rFonts w:ascii="Times New Roman" w:hAnsi="Times New Roman" w:cs="Times New Roman"/>
          <w:sz w:val="24"/>
          <w:szCs w:val="24"/>
        </w:rPr>
        <w:t xml:space="preserve"> </w:t>
      </w:r>
      <w:r w:rsidR="00240A2A" w:rsidRPr="00935A6D">
        <w:rPr>
          <w:rFonts w:ascii="Times New Roman" w:hAnsi="Times New Roman" w:cs="Times New Roman"/>
          <w:sz w:val="24"/>
          <w:szCs w:val="24"/>
        </w:rPr>
        <w:t>z dnia 14 marca 1985 r.</w:t>
      </w:r>
      <w:r w:rsidR="00240A2A">
        <w:rPr>
          <w:rFonts w:ascii="Times New Roman" w:hAnsi="Times New Roman" w:cs="Times New Roman"/>
          <w:sz w:val="24"/>
          <w:szCs w:val="24"/>
        </w:rPr>
        <w:t xml:space="preserve"> </w:t>
      </w:r>
      <w:r w:rsidRPr="00092251">
        <w:rPr>
          <w:rFonts w:ascii="Times New Roman" w:hAnsi="Times New Roman" w:cs="Times New Roman"/>
          <w:sz w:val="24"/>
          <w:szCs w:val="24"/>
        </w:rPr>
        <w:t>o Państwowej Inspekcji Sanitarnej na dokonanie zgłoszenia do ewidencji laboratoriów wykonujących badania wody.</w:t>
      </w:r>
    </w:p>
    <w:p w14:paraId="4A97AC02" w14:textId="4005DD0D" w:rsidR="00092251" w:rsidRPr="00092251"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sz w:val="24"/>
          <w:szCs w:val="24"/>
        </w:rPr>
        <w:t xml:space="preserve">Art. </w:t>
      </w:r>
      <w:r w:rsidR="00824091">
        <w:rPr>
          <w:rFonts w:ascii="Times New Roman" w:hAnsi="Times New Roman" w:cs="Times New Roman"/>
          <w:b/>
          <w:sz w:val="24"/>
          <w:szCs w:val="24"/>
        </w:rPr>
        <w:t>19</w:t>
      </w:r>
      <w:r w:rsidRPr="00092251">
        <w:rPr>
          <w:rFonts w:ascii="Times New Roman" w:hAnsi="Times New Roman" w:cs="Times New Roman"/>
          <w:b/>
          <w:sz w:val="24"/>
          <w:szCs w:val="24"/>
        </w:rPr>
        <w:t xml:space="preserve"> projektu ustawy</w:t>
      </w:r>
      <w:r w:rsidRPr="00836EC6">
        <w:rPr>
          <w:rFonts w:ascii="Times New Roman" w:hAnsi="Times New Roman" w:cs="Times New Roman"/>
          <w:sz w:val="24"/>
          <w:szCs w:val="24"/>
        </w:rPr>
        <w:t xml:space="preserve"> </w:t>
      </w:r>
      <w:r w:rsidRPr="00092251">
        <w:rPr>
          <w:rFonts w:ascii="Times New Roman" w:hAnsi="Times New Roman" w:cs="Times New Roman"/>
          <w:sz w:val="24"/>
          <w:szCs w:val="24"/>
        </w:rPr>
        <w:t xml:space="preserve">w związku z wprowadzeniem obowiązku wykonywania badań jakości wody przeznaczonej do spożycia przez ludzi oraz badań wody w kąpieliskach i miejscach okazjonalnie wykorzystywanych do kąpieli przez laboratoria akredytowane, o których mowa w projektowanym rozdziale 3a ustawy </w:t>
      </w:r>
      <w:r w:rsidR="00FA4524">
        <w:rPr>
          <w:rFonts w:ascii="Times New Roman" w:hAnsi="Times New Roman" w:cs="Times New Roman"/>
          <w:sz w:val="24"/>
          <w:szCs w:val="24"/>
        </w:rPr>
        <w:t xml:space="preserve">z dnia 14 marca 1985 r. </w:t>
      </w:r>
      <w:r w:rsidRPr="00092251">
        <w:rPr>
          <w:rFonts w:ascii="Times New Roman" w:hAnsi="Times New Roman" w:cs="Times New Roman"/>
          <w:sz w:val="24"/>
          <w:szCs w:val="24"/>
        </w:rPr>
        <w:t>o Państwowej Inspekcji Sanitarnej, dopuszcza wykonywanie tych badań na zasadach określonych przepisach dotychczasowych w okresie 4 lat od dnia wejścia w życie niniejszej ustawy.</w:t>
      </w:r>
      <w:r w:rsidR="004B4DF3" w:rsidRPr="004B4DF3">
        <w:rPr>
          <w:rFonts w:ascii="Times New Roman" w:hAnsi="Times New Roman" w:cs="Times New Roman"/>
          <w:sz w:val="24"/>
          <w:szCs w:val="24"/>
        </w:rPr>
        <w:t xml:space="preserve"> Doprecyzowanie poprzez dodanie ust. 4, iż laboratorium znajdujące się w strukturze wojskowych ośrodków medycyny prewencyjnej może wykonywać badania wody w tym wody przeznaczonej do spożycia przez ludzi w okresie 4 lat od dnia wejścia w życie niniejszej ustawy.</w:t>
      </w:r>
    </w:p>
    <w:p w14:paraId="370F2DEE" w14:textId="696AC658" w:rsidR="009A7FC0"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bCs/>
          <w:sz w:val="24"/>
          <w:szCs w:val="24"/>
        </w:rPr>
        <w:t>Art. 2</w:t>
      </w:r>
      <w:r w:rsidR="00824091">
        <w:rPr>
          <w:rFonts w:ascii="Times New Roman" w:hAnsi="Times New Roman" w:cs="Times New Roman"/>
          <w:b/>
          <w:bCs/>
          <w:sz w:val="24"/>
          <w:szCs w:val="24"/>
        </w:rPr>
        <w:t>0</w:t>
      </w:r>
      <w:r w:rsidRPr="00092251">
        <w:rPr>
          <w:rFonts w:ascii="Times New Roman" w:hAnsi="Times New Roman" w:cs="Times New Roman"/>
          <w:b/>
          <w:sz w:val="24"/>
          <w:szCs w:val="24"/>
        </w:rPr>
        <w:t xml:space="preserve"> projektu ustawy </w:t>
      </w:r>
      <w:r w:rsidR="009A7FC0" w:rsidRPr="00836EC6">
        <w:rPr>
          <w:rFonts w:ascii="Times New Roman" w:hAnsi="Times New Roman" w:cs="Times New Roman"/>
          <w:sz w:val="24"/>
          <w:szCs w:val="24"/>
        </w:rPr>
        <w:t xml:space="preserve">zakłada, że Główny Inspektor Sanitarny podaje do publicznej wiadomości </w:t>
      </w:r>
      <w:r w:rsidR="00240A2A">
        <w:rPr>
          <w:rFonts w:ascii="Times New Roman" w:hAnsi="Times New Roman" w:cs="Times New Roman"/>
          <w:sz w:val="24"/>
          <w:szCs w:val="24"/>
        </w:rPr>
        <w:t xml:space="preserve">dane zawarte w </w:t>
      </w:r>
      <w:r w:rsidR="009A7FC0" w:rsidRPr="00836EC6">
        <w:rPr>
          <w:rFonts w:ascii="Times New Roman" w:hAnsi="Times New Roman" w:cs="Times New Roman"/>
          <w:sz w:val="24"/>
          <w:szCs w:val="24"/>
        </w:rPr>
        <w:t>ewidencj</w:t>
      </w:r>
      <w:r w:rsidR="00240A2A">
        <w:rPr>
          <w:rFonts w:ascii="Times New Roman" w:hAnsi="Times New Roman" w:cs="Times New Roman"/>
          <w:sz w:val="24"/>
          <w:szCs w:val="24"/>
        </w:rPr>
        <w:t>i</w:t>
      </w:r>
      <w:r w:rsidR="009A7FC0" w:rsidRPr="00836EC6">
        <w:rPr>
          <w:rFonts w:ascii="Times New Roman" w:hAnsi="Times New Roman" w:cs="Times New Roman"/>
          <w:sz w:val="24"/>
          <w:szCs w:val="24"/>
        </w:rPr>
        <w:t xml:space="preserve"> laboratoriów w terminie 6 miesięcy od dnia wejścia w życie ustawy.</w:t>
      </w:r>
    </w:p>
    <w:p w14:paraId="46361326" w14:textId="1B2CA267" w:rsidR="009A7FC0" w:rsidRPr="00836EC6" w:rsidRDefault="009A7FC0" w:rsidP="00A86939">
      <w:pPr>
        <w:spacing w:before="120" w:after="120" w:line="360" w:lineRule="auto"/>
        <w:jc w:val="both"/>
        <w:rPr>
          <w:rFonts w:ascii="Times New Roman" w:hAnsi="Times New Roman" w:cs="Times New Roman"/>
          <w:bCs/>
          <w:sz w:val="24"/>
          <w:szCs w:val="24"/>
        </w:rPr>
      </w:pPr>
      <w:r w:rsidRPr="009A7FC0">
        <w:rPr>
          <w:rFonts w:ascii="Times New Roman" w:hAnsi="Times New Roman" w:cs="Times New Roman"/>
          <w:b/>
          <w:bCs/>
          <w:sz w:val="24"/>
          <w:szCs w:val="24"/>
        </w:rPr>
        <w:t xml:space="preserve">Art. </w:t>
      </w:r>
      <w:r w:rsidR="00824091" w:rsidRPr="009A7FC0">
        <w:rPr>
          <w:rFonts w:ascii="Times New Roman" w:hAnsi="Times New Roman" w:cs="Times New Roman"/>
          <w:b/>
          <w:bCs/>
          <w:sz w:val="24"/>
          <w:szCs w:val="24"/>
        </w:rPr>
        <w:t>2</w:t>
      </w:r>
      <w:r w:rsidR="00824091">
        <w:rPr>
          <w:rFonts w:ascii="Times New Roman" w:hAnsi="Times New Roman" w:cs="Times New Roman"/>
          <w:b/>
          <w:bCs/>
          <w:sz w:val="24"/>
          <w:szCs w:val="24"/>
        </w:rPr>
        <w:t>1</w:t>
      </w:r>
      <w:r w:rsidR="00824091" w:rsidRPr="009A7FC0">
        <w:rPr>
          <w:rFonts w:ascii="Times New Roman" w:hAnsi="Times New Roman" w:cs="Times New Roman"/>
          <w:b/>
          <w:bCs/>
          <w:sz w:val="24"/>
          <w:szCs w:val="24"/>
        </w:rPr>
        <w:t xml:space="preserve"> </w:t>
      </w:r>
      <w:r w:rsidRPr="009A7FC0">
        <w:rPr>
          <w:rFonts w:ascii="Times New Roman" w:hAnsi="Times New Roman" w:cs="Times New Roman"/>
          <w:b/>
          <w:bCs/>
          <w:sz w:val="24"/>
          <w:szCs w:val="24"/>
        </w:rPr>
        <w:t>projektu ustawy</w:t>
      </w:r>
      <w:r w:rsidRPr="009A7FC0">
        <w:rPr>
          <w:rFonts w:ascii="Times New Roman" w:hAnsi="Times New Roman" w:cs="Times New Roman"/>
          <w:sz w:val="24"/>
          <w:szCs w:val="24"/>
        </w:rPr>
        <w:t xml:space="preserve"> </w:t>
      </w:r>
      <w:r w:rsidRPr="00836EC6">
        <w:rPr>
          <w:rFonts w:ascii="Times New Roman" w:hAnsi="Times New Roman" w:cs="Times New Roman"/>
          <w:bCs/>
          <w:sz w:val="24"/>
          <w:szCs w:val="24"/>
        </w:rPr>
        <w:t>zawiera przepisy wskazujące termin przekazania informacji z pierwszej przeprowadzonej analizy dotyczącej zapewnienia ciągłości badań jakości wody do spożycia.</w:t>
      </w:r>
    </w:p>
    <w:p w14:paraId="35E13B07" w14:textId="4047FEA0" w:rsidR="00092251" w:rsidRDefault="009A7FC0" w:rsidP="00A86939">
      <w:pPr>
        <w:spacing w:before="120" w:after="120" w:line="360" w:lineRule="auto"/>
        <w:jc w:val="both"/>
        <w:rPr>
          <w:rFonts w:ascii="Times New Roman" w:hAnsi="Times New Roman" w:cs="Times New Roman"/>
          <w:sz w:val="24"/>
          <w:szCs w:val="24"/>
        </w:rPr>
      </w:pPr>
      <w:r w:rsidRPr="009A7FC0">
        <w:rPr>
          <w:rFonts w:ascii="Times New Roman" w:hAnsi="Times New Roman" w:cs="Times New Roman"/>
          <w:b/>
          <w:bCs/>
          <w:sz w:val="24"/>
          <w:szCs w:val="24"/>
        </w:rPr>
        <w:t xml:space="preserve">Art. </w:t>
      </w:r>
      <w:r w:rsidR="00824091" w:rsidRPr="009A7FC0">
        <w:rPr>
          <w:rFonts w:ascii="Times New Roman" w:hAnsi="Times New Roman" w:cs="Times New Roman"/>
          <w:b/>
          <w:bCs/>
          <w:sz w:val="24"/>
          <w:szCs w:val="24"/>
        </w:rPr>
        <w:t>2</w:t>
      </w:r>
      <w:r w:rsidR="00824091">
        <w:rPr>
          <w:rFonts w:ascii="Times New Roman" w:hAnsi="Times New Roman" w:cs="Times New Roman"/>
          <w:b/>
          <w:bCs/>
          <w:sz w:val="24"/>
          <w:szCs w:val="24"/>
        </w:rPr>
        <w:t>2</w:t>
      </w:r>
      <w:r w:rsidR="00824091" w:rsidRPr="009A7FC0">
        <w:rPr>
          <w:rFonts w:ascii="Times New Roman" w:hAnsi="Times New Roman" w:cs="Times New Roman"/>
          <w:b/>
          <w:bCs/>
          <w:sz w:val="24"/>
          <w:szCs w:val="24"/>
        </w:rPr>
        <w:t xml:space="preserve"> </w:t>
      </w:r>
      <w:r w:rsidRPr="009A7FC0">
        <w:rPr>
          <w:rFonts w:ascii="Times New Roman" w:hAnsi="Times New Roman" w:cs="Times New Roman"/>
          <w:b/>
          <w:bCs/>
          <w:sz w:val="24"/>
          <w:szCs w:val="24"/>
        </w:rPr>
        <w:t>projektu ustawy</w:t>
      </w:r>
      <w:r w:rsidRPr="009A7FC0">
        <w:rPr>
          <w:rFonts w:ascii="Times New Roman" w:hAnsi="Times New Roman" w:cs="Times New Roman"/>
          <w:bCs/>
          <w:sz w:val="24"/>
          <w:szCs w:val="24"/>
        </w:rPr>
        <w:t xml:space="preserve"> </w:t>
      </w:r>
      <w:r w:rsidR="00092251" w:rsidRPr="00092251">
        <w:rPr>
          <w:rFonts w:ascii="Times New Roman" w:hAnsi="Times New Roman" w:cs="Times New Roman"/>
          <w:bCs/>
          <w:sz w:val="24"/>
          <w:szCs w:val="24"/>
        </w:rPr>
        <w:t>zakłada, że</w:t>
      </w:r>
      <w:r w:rsidR="00092251" w:rsidRPr="00092251">
        <w:rPr>
          <w:rFonts w:ascii="Times New Roman" w:hAnsi="Times New Roman" w:cs="Times New Roman"/>
          <w:b/>
          <w:sz w:val="24"/>
          <w:szCs w:val="24"/>
        </w:rPr>
        <w:t xml:space="preserve"> </w:t>
      </w:r>
      <w:r w:rsidR="00092251" w:rsidRPr="00092251">
        <w:rPr>
          <w:rFonts w:ascii="Times New Roman" w:hAnsi="Times New Roman" w:cs="Times New Roman"/>
          <w:sz w:val="24"/>
          <w:szCs w:val="24"/>
        </w:rPr>
        <w:t>krajowe laboratorium referencyjne będzie realizowało wskazane dla niego zadania od dnia 1 stycznia 2028 r. Natomiast do dnia 31 grudnia 2027 r. czynności mające na celu potwierdzenia równoważności metody alternatywnej z metodą referencyjną i przygotowanie projektu wniosku o uznanie</w:t>
      </w:r>
      <w:r w:rsidR="008A125C">
        <w:rPr>
          <w:rFonts w:ascii="Times New Roman" w:hAnsi="Times New Roman" w:cs="Times New Roman"/>
          <w:sz w:val="24"/>
          <w:szCs w:val="24"/>
        </w:rPr>
        <w:t xml:space="preserve"> </w:t>
      </w:r>
      <w:r w:rsidR="00092251" w:rsidRPr="00092251">
        <w:rPr>
          <w:rFonts w:ascii="Times New Roman" w:hAnsi="Times New Roman" w:cs="Times New Roman"/>
          <w:sz w:val="24"/>
          <w:szCs w:val="24"/>
        </w:rPr>
        <w:t>metody alternatywnej z metodą referencyjną do Komisji Europejskiej lub brak tego potwierdzenia będzie realizował Narodowy Instytut Zdrowia Publicznego Państwowy Zakład Higieny – Państwowy Instytut Badawczy.</w:t>
      </w:r>
    </w:p>
    <w:p w14:paraId="6D2B173C" w14:textId="4D79BC6D" w:rsidR="00092251" w:rsidRDefault="009A7FC0" w:rsidP="00A86939">
      <w:pPr>
        <w:spacing w:before="120" w:after="120" w:line="360" w:lineRule="auto"/>
        <w:jc w:val="both"/>
        <w:rPr>
          <w:rFonts w:ascii="Times New Roman" w:hAnsi="Times New Roman" w:cs="Times New Roman"/>
          <w:sz w:val="24"/>
          <w:szCs w:val="24"/>
        </w:rPr>
      </w:pPr>
      <w:r w:rsidRPr="009A7FC0">
        <w:rPr>
          <w:rFonts w:ascii="Times New Roman" w:hAnsi="Times New Roman" w:cs="Times New Roman"/>
          <w:b/>
          <w:sz w:val="24"/>
          <w:szCs w:val="24"/>
        </w:rPr>
        <w:t xml:space="preserve">Art. </w:t>
      </w:r>
      <w:r w:rsidR="00824091" w:rsidRPr="009A7FC0">
        <w:rPr>
          <w:rFonts w:ascii="Times New Roman" w:hAnsi="Times New Roman" w:cs="Times New Roman"/>
          <w:b/>
          <w:sz w:val="24"/>
          <w:szCs w:val="24"/>
        </w:rPr>
        <w:t>2</w:t>
      </w:r>
      <w:r w:rsidR="00824091">
        <w:rPr>
          <w:rFonts w:ascii="Times New Roman" w:hAnsi="Times New Roman" w:cs="Times New Roman"/>
          <w:b/>
          <w:sz w:val="24"/>
          <w:szCs w:val="24"/>
        </w:rPr>
        <w:t>3</w:t>
      </w:r>
      <w:r w:rsidR="00824091" w:rsidRPr="009A7FC0">
        <w:rPr>
          <w:rFonts w:ascii="Times New Roman" w:hAnsi="Times New Roman" w:cs="Times New Roman"/>
          <w:b/>
          <w:sz w:val="24"/>
          <w:szCs w:val="24"/>
        </w:rPr>
        <w:t xml:space="preserve"> </w:t>
      </w:r>
      <w:r w:rsidRPr="009A7FC0">
        <w:rPr>
          <w:rFonts w:ascii="Times New Roman" w:hAnsi="Times New Roman" w:cs="Times New Roman"/>
          <w:b/>
          <w:sz w:val="24"/>
          <w:szCs w:val="24"/>
        </w:rPr>
        <w:t>projektu ustawy</w:t>
      </w:r>
      <w:r>
        <w:rPr>
          <w:rFonts w:ascii="Times New Roman" w:hAnsi="Times New Roman" w:cs="Times New Roman"/>
          <w:sz w:val="24"/>
          <w:szCs w:val="24"/>
        </w:rPr>
        <w:t xml:space="preserve"> </w:t>
      </w:r>
      <w:r w:rsidR="00092251" w:rsidRPr="00836EC6">
        <w:rPr>
          <w:rFonts w:ascii="Times New Roman" w:hAnsi="Times New Roman" w:cs="Times New Roman"/>
          <w:sz w:val="24"/>
          <w:szCs w:val="24"/>
        </w:rPr>
        <w:t xml:space="preserve">zakłada, że próbki wody do badań laboratoryjnych mogą być pobierane przez </w:t>
      </w:r>
      <w:proofErr w:type="spellStart"/>
      <w:r w:rsidR="00092251" w:rsidRPr="00836EC6">
        <w:rPr>
          <w:rFonts w:ascii="Times New Roman" w:hAnsi="Times New Roman" w:cs="Times New Roman"/>
          <w:sz w:val="24"/>
          <w:szCs w:val="24"/>
        </w:rPr>
        <w:t>próbkobiorców</w:t>
      </w:r>
      <w:proofErr w:type="spellEnd"/>
      <w:r w:rsidR="00092251" w:rsidRPr="00836EC6">
        <w:rPr>
          <w:rFonts w:ascii="Times New Roman" w:hAnsi="Times New Roman" w:cs="Times New Roman"/>
          <w:sz w:val="24"/>
          <w:szCs w:val="24"/>
        </w:rPr>
        <w:t xml:space="preserve"> posiadających uprawnienia w tym zakresie uzyskane na </w:t>
      </w:r>
      <w:r w:rsidR="00092251" w:rsidRPr="00836EC6">
        <w:rPr>
          <w:rFonts w:ascii="Times New Roman" w:hAnsi="Times New Roman" w:cs="Times New Roman"/>
          <w:sz w:val="24"/>
          <w:szCs w:val="24"/>
        </w:rPr>
        <w:lastRenderedPageBreak/>
        <w:t>podstawie przepisów dotychczasowych przez okres 2 lat od dnia wejścia w życie niniejszej ustawy.</w:t>
      </w:r>
    </w:p>
    <w:p w14:paraId="20B5E826" w14:textId="6DB6E91E" w:rsidR="00824091" w:rsidRPr="00836EC6" w:rsidRDefault="00824091" w:rsidP="00A86939">
      <w:pPr>
        <w:spacing w:before="120" w:after="120" w:line="360" w:lineRule="auto"/>
        <w:jc w:val="both"/>
        <w:rPr>
          <w:rFonts w:ascii="Times New Roman" w:hAnsi="Times New Roman" w:cs="Times New Roman"/>
          <w:sz w:val="24"/>
          <w:szCs w:val="24"/>
        </w:rPr>
      </w:pPr>
      <w:r w:rsidRPr="00EF6FD1">
        <w:rPr>
          <w:rFonts w:ascii="Times New Roman" w:hAnsi="Times New Roman" w:cs="Times New Roman"/>
          <w:b/>
          <w:sz w:val="24"/>
          <w:szCs w:val="24"/>
        </w:rPr>
        <w:t xml:space="preserve">Art. </w:t>
      </w:r>
      <w:r>
        <w:rPr>
          <w:rFonts w:ascii="Times New Roman" w:hAnsi="Times New Roman" w:cs="Times New Roman"/>
          <w:b/>
          <w:sz w:val="24"/>
          <w:szCs w:val="24"/>
        </w:rPr>
        <w:t>24</w:t>
      </w:r>
      <w:r w:rsidRPr="00EF6FD1">
        <w:rPr>
          <w:rFonts w:ascii="Times New Roman" w:hAnsi="Times New Roman" w:cs="Times New Roman"/>
          <w:b/>
          <w:sz w:val="24"/>
          <w:szCs w:val="24"/>
        </w:rPr>
        <w:t xml:space="preserve"> projektu ustawy</w:t>
      </w:r>
      <w:r w:rsidRPr="00EF6FD1">
        <w:rPr>
          <w:rFonts w:ascii="Times New Roman" w:hAnsi="Times New Roman" w:cs="Times New Roman"/>
          <w:sz w:val="24"/>
          <w:szCs w:val="24"/>
        </w:rPr>
        <w:t xml:space="preserve"> zakłada, że dotychczasowe przepisy wykonawcze wydane na podstawie art. 13 ustawy zmienianej w art. 1, zachowują moc do dnia wejścia w życie przepisów wykonawczych wydanych na podstawie art. 13 ustawy zmienianej w art. 1, w brzmieniu nadanym niniejszą ustawą, jednak nie dłużej niż przez 18 miesięcy od dnia wejścia w życie niniejszej ustawy.</w:t>
      </w:r>
    </w:p>
    <w:p w14:paraId="69680BEC" w14:textId="2A2DAA6A" w:rsidR="00172A93" w:rsidRPr="00935A6D" w:rsidRDefault="00172A93"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 xml:space="preserve">Art. </w:t>
      </w:r>
      <w:r w:rsidR="00183D5C" w:rsidRPr="00935A6D">
        <w:rPr>
          <w:rFonts w:ascii="Times New Roman" w:hAnsi="Times New Roman" w:cs="Times New Roman"/>
          <w:b/>
          <w:sz w:val="24"/>
          <w:szCs w:val="24"/>
        </w:rPr>
        <w:t>2</w:t>
      </w:r>
      <w:r w:rsidR="00264F1C" w:rsidRPr="00935A6D">
        <w:rPr>
          <w:rFonts w:ascii="Times New Roman" w:hAnsi="Times New Roman" w:cs="Times New Roman"/>
          <w:b/>
          <w:sz w:val="24"/>
          <w:szCs w:val="24"/>
        </w:rPr>
        <w:t>5</w:t>
      </w:r>
      <w:r w:rsidR="00183D5C" w:rsidRPr="00935A6D">
        <w:rPr>
          <w:rFonts w:ascii="Times New Roman" w:hAnsi="Times New Roman" w:cs="Times New Roman"/>
          <w:b/>
          <w:sz w:val="24"/>
          <w:szCs w:val="24"/>
        </w:rPr>
        <w:t xml:space="preserve"> </w:t>
      </w:r>
      <w:r w:rsidRPr="00935A6D">
        <w:rPr>
          <w:rFonts w:ascii="Times New Roman" w:hAnsi="Times New Roman" w:cs="Times New Roman"/>
          <w:b/>
          <w:sz w:val="24"/>
          <w:szCs w:val="24"/>
        </w:rPr>
        <w:t>projektu ustawy</w:t>
      </w:r>
      <w:r w:rsidRPr="00935A6D">
        <w:rPr>
          <w:rFonts w:ascii="Times New Roman" w:hAnsi="Times New Roman" w:cs="Times New Roman"/>
          <w:sz w:val="24"/>
          <w:szCs w:val="24"/>
        </w:rPr>
        <w:t xml:space="preserve"> zawiera regułę wydatkową dotyczącą maksymalnego limitu wydatków z budżetu państwa przeznaczonych na wykonywanie zadań przez jednostki samorządu terytorialnego, będącego skutkiem finansowym wejścia w życie projektowanej ustawy, oraz zobowiązującą wojewodów do monitorowania wykorzystania limitu wydatków.</w:t>
      </w:r>
    </w:p>
    <w:p w14:paraId="7B9032BA" w14:textId="04BC7BB8" w:rsidR="00C50919" w:rsidRPr="00935A6D" w:rsidRDefault="008E2410"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Art.</w:t>
      </w:r>
      <w:r w:rsidR="00107300" w:rsidRPr="00935A6D">
        <w:rPr>
          <w:rFonts w:ascii="Times New Roman" w:hAnsi="Times New Roman" w:cs="Times New Roman"/>
          <w:b/>
          <w:sz w:val="24"/>
          <w:szCs w:val="24"/>
        </w:rPr>
        <w:t xml:space="preserve"> </w:t>
      </w:r>
      <w:r w:rsidR="008C67C2" w:rsidRPr="00935A6D">
        <w:rPr>
          <w:rFonts w:ascii="Times New Roman" w:hAnsi="Times New Roman" w:cs="Times New Roman"/>
          <w:b/>
          <w:sz w:val="24"/>
          <w:szCs w:val="24"/>
        </w:rPr>
        <w:t>2</w:t>
      </w:r>
      <w:r w:rsidR="00264F1C" w:rsidRPr="00935A6D">
        <w:rPr>
          <w:rFonts w:ascii="Times New Roman" w:hAnsi="Times New Roman" w:cs="Times New Roman"/>
          <w:b/>
          <w:sz w:val="24"/>
          <w:szCs w:val="24"/>
        </w:rPr>
        <w:t>6</w:t>
      </w:r>
      <w:r w:rsidR="00183D5C" w:rsidRPr="00935A6D">
        <w:rPr>
          <w:rFonts w:ascii="Times New Roman" w:hAnsi="Times New Roman" w:cs="Times New Roman"/>
          <w:b/>
          <w:sz w:val="24"/>
          <w:szCs w:val="24"/>
        </w:rPr>
        <w:t xml:space="preserve"> </w:t>
      </w:r>
      <w:r w:rsidRPr="00935A6D">
        <w:rPr>
          <w:rFonts w:ascii="Times New Roman" w:hAnsi="Times New Roman" w:cs="Times New Roman"/>
          <w:b/>
          <w:sz w:val="24"/>
          <w:szCs w:val="24"/>
        </w:rPr>
        <w:t>projektu ustawy</w:t>
      </w:r>
      <w:r w:rsidRPr="00935A6D">
        <w:rPr>
          <w:rFonts w:ascii="Times New Roman" w:hAnsi="Times New Roman" w:cs="Times New Roman"/>
          <w:sz w:val="24"/>
          <w:szCs w:val="24"/>
        </w:rPr>
        <w:t xml:space="preserve"> zakłada, że przepisy projektowanej ustawy wejdą w życie po upływie 14 dni od dnia ogłoszenia.</w:t>
      </w:r>
    </w:p>
    <w:p w14:paraId="6A092B9C" w14:textId="692A1E1A" w:rsidR="00C34B24" w:rsidRPr="00935A6D" w:rsidRDefault="00C50919">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Dodatkowe informacje</w:t>
      </w:r>
    </w:p>
    <w:p w14:paraId="74D218B7" w14:textId="53ED38C9" w:rsidR="00D43B0E" w:rsidRPr="00935A6D" w:rsidRDefault="00FD2A4C"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T</w:t>
      </w:r>
      <w:r w:rsidR="00E07191" w:rsidRPr="00935A6D">
        <w:rPr>
          <w:rFonts w:ascii="Times New Roman" w:hAnsi="Times New Roman" w:cs="Times New Roman"/>
          <w:sz w:val="24"/>
          <w:szCs w:val="24"/>
        </w:rPr>
        <w:t>ermin</w:t>
      </w:r>
      <w:r w:rsidR="00EF1F08" w:rsidRPr="00935A6D">
        <w:rPr>
          <w:rFonts w:ascii="Times New Roman" w:hAnsi="Times New Roman" w:cs="Times New Roman"/>
          <w:sz w:val="24"/>
          <w:szCs w:val="24"/>
        </w:rPr>
        <w:t xml:space="preserve"> </w:t>
      </w:r>
      <w:r w:rsidR="00B42C56" w:rsidRPr="00935A6D">
        <w:rPr>
          <w:rFonts w:ascii="Times New Roman" w:hAnsi="Times New Roman" w:cs="Times New Roman"/>
          <w:sz w:val="24"/>
          <w:szCs w:val="24"/>
        </w:rPr>
        <w:t>transpozycji</w:t>
      </w:r>
      <w:r w:rsidR="00EF1F08" w:rsidRPr="00935A6D">
        <w:rPr>
          <w:rFonts w:ascii="Times New Roman" w:hAnsi="Times New Roman" w:cs="Times New Roman"/>
          <w:sz w:val="24"/>
          <w:szCs w:val="24"/>
        </w:rPr>
        <w:t xml:space="preserve"> dyrektywy </w:t>
      </w:r>
      <w:bookmarkStart w:id="9" w:name="_Hlk214520096"/>
      <w:r w:rsidR="00E07191" w:rsidRPr="00935A6D">
        <w:rPr>
          <w:rFonts w:ascii="Times New Roman" w:hAnsi="Times New Roman" w:cs="Times New Roman"/>
          <w:sz w:val="24"/>
          <w:szCs w:val="24"/>
        </w:rPr>
        <w:t xml:space="preserve">(UE) 2020/2184 </w:t>
      </w:r>
      <w:bookmarkEnd w:id="9"/>
      <w:r w:rsidR="00230BF6" w:rsidRPr="00935A6D">
        <w:rPr>
          <w:rFonts w:ascii="Times New Roman" w:hAnsi="Times New Roman" w:cs="Times New Roman"/>
          <w:sz w:val="24"/>
          <w:szCs w:val="24"/>
        </w:rPr>
        <w:t xml:space="preserve">upłynął </w:t>
      </w:r>
      <w:r w:rsidR="00E07191" w:rsidRPr="00935A6D">
        <w:rPr>
          <w:rFonts w:ascii="Times New Roman" w:hAnsi="Times New Roman" w:cs="Times New Roman"/>
          <w:sz w:val="24"/>
          <w:szCs w:val="24"/>
        </w:rPr>
        <w:t>w dniu 12</w:t>
      </w:r>
      <w:r w:rsidRPr="00935A6D">
        <w:rPr>
          <w:rFonts w:ascii="Times New Roman" w:hAnsi="Times New Roman" w:cs="Times New Roman"/>
          <w:sz w:val="24"/>
          <w:szCs w:val="24"/>
        </w:rPr>
        <w:t> </w:t>
      </w:r>
      <w:r w:rsidR="00E07191" w:rsidRPr="00935A6D">
        <w:rPr>
          <w:rFonts w:ascii="Times New Roman" w:hAnsi="Times New Roman" w:cs="Times New Roman"/>
          <w:sz w:val="24"/>
          <w:szCs w:val="24"/>
        </w:rPr>
        <w:t xml:space="preserve">stycznia 2023 r., w </w:t>
      </w:r>
      <w:r w:rsidR="00EF1F08" w:rsidRPr="00935A6D">
        <w:rPr>
          <w:rFonts w:ascii="Times New Roman" w:hAnsi="Times New Roman" w:cs="Times New Roman"/>
          <w:sz w:val="24"/>
          <w:szCs w:val="24"/>
        </w:rPr>
        <w:t xml:space="preserve">związku z </w:t>
      </w:r>
      <w:r w:rsidR="00E07191" w:rsidRPr="00935A6D">
        <w:rPr>
          <w:rFonts w:ascii="Times New Roman" w:hAnsi="Times New Roman" w:cs="Times New Roman"/>
          <w:sz w:val="24"/>
          <w:szCs w:val="24"/>
        </w:rPr>
        <w:t>cz</w:t>
      </w:r>
      <w:r w:rsidR="00EF1F08" w:rsidRPr="00935A6D">
        <w:rPr>
          <w:rFonts w:ascii="Times New Roman" w:hAnsi="Times New Roman" w:cs="Times New Roman"/>
          <w:sz w:val="24"/>
          <w:szCs w:val="24"/>
        </w:rPr>
        <w:t xml:space="preserve">ym zasadne jest zapewnienie jak najszybszego wejścia w życie przepisów </w:t>
      </w:r>
      <w:r w:rsidR="00B42C56" w:rsidRPr="00935A6D">
        <w:rPr>
          <w:rFonts w:ascii="Times New Roman" w:hAnsi="Times New Roman" w:cs="Times New Roman"/>
          <w:sz w:val="24"/>
          <w:szCs w:val="24"/>
        </w:rPr>
        <w:t>implementujących</w:t>
      </w:r>
      <w:r w:rsidR="00E07191" w:rsidRPr="00935A6D">
        <w:rPr>
          <w:rFonts w:ascii="Times New Roman" w:hAnsi="Times New Roman" w:cs="Times New Roman"/>
          <w:sz w:val="24"/>
          <w:szCs w:val="24"/>
        </w:rPr>
        <w:t xml:space="preserve"> przedmiotową dyrektywę</w:t>
      </w:r>
      <w:r w:rsidR="00EF1F08" w:rsidRPr="00935A6D">
        <w:rPr>
          <w:rFonts w:ascii="Times New Roman" w:hAnsi="Times New Roman" w:cs="Times New Roman"/>
          <w:sz w:val="24"/>
          <w:szCs w:val="24"/>
        </w:rPr>
        <w:t>, z jednoczesnym poszanowaniem zasady demokratycznego państwa pra</w:t>
      </w:r>
      <w:r w:rsidR="004A6AE3" w:rsidRPr="00935A6D">
        <w:rPr>
          <w:rFonts w:ascii="Times New Roman" w:hAnsi="Times New Roman" w:cs="Times New Roman"/>
          <w:sz w:val="24"/>
          <w:szCs w:val="24"/>
        </w:rPr>
        <w:t xml:space="preserve">wa. Wskazany w art. </w:t>
      </w:r>
      <w:r w:rsidR="004257BB" w:rsidRPr="00935A6D">
        <w:rPr>
          <w:rFonts w:ascii="Times New Roman" w:hAnsi="Times New Roman" w:cs="Times New Roman"/>
          <w:sz w:val="24"/>
          <w:szCs w:val="24"/>
        </w:rPr>
        <w:t>2</w:t>
      </w:r>
      <w:r w:rsidR="00F75AC1" w:rsidRPr="00935A6D">
        <w:rPr>
          <w:rFonts w:ascii="Times New Roman" w:hAnsi="Times New Roman" w:cs="Times New Roman"/>
          <w:sz w:val="24"/>
          <w:szCs w:val="24"/>
        </w:rPr>
        <w:t>6</w:t>
      </w:r>
      <w:r w:rsidR="004A6AE3" w:rsidRPr="00935A6D">
        <w:rPr>
          <w:rFonts w:ascii="Times New Roman" w:hAnsi="Times New Roman" w:cs="Times New Roman"/>
          <w:sz w:val="24"/>
          <w:szCs w:val="24"/>
        </w:rPr>
        <w:t xml:space="preserve"> </w:t>
      </w:r>
      <w:r w:rsidR="00985DCB">
        <w:rPr>
          <w:rFonts w:ascii="Times New Roman" w:hAnsi="Times New Roman" w:cs="Times New Roman"/>
          <w:sz w:val="24"/>
          <w:szCs w:val="24"/>
        </w:rPr>
        <w:t xml:space="preserve">projektu ustawy </w:t>
      </w:r>
      <w:r w:rsidR="004A6AE3" w:rsidRPr="00935A6D">
        <w:rPr>
          <w:rFonts w:ascii="Times New Roman" w:hAnsi="Times New Roman" w:cs="Times New Roman"/>
          <w:sz w:val="24"/>
          <w:szCs w:val="24"/>
        </w:rPr>
        <w:t>t</w:t>
      </w:r>
      <w:r w:rsidR="00EF1F08" w:rsidRPr="00935A6D">
        <w:rPr>
          <w:rFonts w:ascii="Times New Roman" w:hAnsi="Times New Roman" w:cs="Times New Roman"/>
          <w:sz w:val="24"/>
          <w:szCs w:val="24"/>
        </w:rPr>
        <w:t>ermin</w:t>
      </w:r>
      <w:r w:rsidRPr="00935A6D">
        <w:rPr>
          <w:rFonts w:ascii="Times New Roman" w:hAnsi="Times New Roman" w:cs="Times New Roman"/>
          <w:sz w:val="24"/>
          <w:szCs w:val="24"/>
        </w:rPr>
        <w:t xml:space="preserve"> </w:t>
      </w:r>
      <w:r w:rsidR="00985DCB">
        <w:rPr>
          <w:rFonts w:ascii="Times New Roman" w:hAnsi="Times New Roman" w:cs="Times New Roman"/>
          <w:sz w:val="24"/>
          <w:szCs w:val="24"/>
        </w:rPr>
        <w:t xml:space="preserve">jej </w:t>
      </w:r>
      <w:r w:rsidR="004A6AE3" w:rsidRPr="00935A6D">
        <w:rPr>
          <w:rFonts w:ascii="Times New Roman" w:hAnsi="Times New Roman" w:cs="Times New Roman"/>
          <w:sz w:val="24"/>
          <w:szCs w:val="24"/>
        </w:rPr>
        <w:t>wejścia w życie</w:t>
      </w:r>
      <w:r w:rsidR="00EF1F08" w:rsidRPr="00935A6D">
        <w:rPr>
          <w:rFonts w:ascii="Times New Roman" w:hAnsi="Times New Roman" w:cs="Times New Roman"/>
          <w:sz w:val="24"/>
          <w:szCs w:val="24"/>
        </w:rPr>
        <w:t xml:space="preserve">, z uwagi na zakładane w projekcie ustawy przepisy przejściowe, zapewnia odpowiedni okres na </w:t>
      </w:r>
      <w:r w:rsidR="00D43B0E" w:rsidRPr="00935A6D">
        <w:rPr>
          <w:rFonts w:ascii="Times New Roman" w:hAnsi="Times New Roman" w:cs="Times New Roman"/>
          <w:sz w:val="24"/>
          <w:szCs w:val="24"/>
        </w:rPr>
        <w:t xml:space="preserve">przygotowanie się adresatów </w:t>
      </w:r>
      <w:r w:rsidR="00B42C56" w:rsidRPr="00935A6D">
        <w:rPr>
          <w:rFonts w:ascii="Times New Roman" w:hAnsi="Times New Roman" w:cs="Times New Roman"/>
          <w:sz w:val="24"/>
          <w:szCs w:val="24"/>
        </w:rPr>
        <w:t>ustawy</w:t>
      </w:r>
      <w:r w:rsidR="00EF1F08" w:rsidRPr="00935A6D">
        <w:rPr>
          <w:rFonts w:ascii="Times New Roman" w:hAnsi="Times New Roman" w:cs="Times New Roman"/>
          <w:sz w:val="24"/>
          <w:szCs w:val="24"/>
        </w:rPr>
        <w:t xml:space="preserve"> do we</w:t>
      </w:r>
      <w:r w:rsidR="00D43B0E" w:rsidRPr="00935A6D">
        <w:rPr>
          <w:rFonts w:ascii="Times New Roman" w:hAnsi="Times New Roman" w:cs="Times New Roman"/>
          <w:sz w:val="24"/>
          <w:szCs w:val="24"/>
        </w:rPr>
        <w:t>jścia w życie nowych regulacji.</w:t>
      </w:r>
      <w:r w:rsidR="009A1CBC" w:rsidRPr="00935A6D">
        <w:rPr>
          <w:rFonts w:ascii="Times New Roman" w:hAnsi="Times New Roman" w:cs="Times New Roman"/>
          <w:sz w:val="24"/>
          <w:szCs w:val="24"/>
        </w:rPr>
        <w:t xml:space="preserve"> 14</w:t>
      </w:r>
      <w:r w:rsidR="00846EAB" w:rsidRPr="00935A6D">
        <w:rPr>
          <w:rFonts w:ascii="Times New Roman" w:hAnsi="Times New Roman" w:cs="Times New Roman"/>
          <w:sz w:val="24"/>
          <w:szCs w:val="24"/>
        </w:rPr>
        <w:t>-</w:t>
      </w:r>
      <w:r w:rsidR="009A1CBC" w:rsidRPr="00935A6D">
        <w:rPr>
          <w:rFonts w:ascii="Times New Roman" w:hAnsi="Times New Roman" w:cs="Times New Roman"/>
          <w:sz w:val="24"/>
          <w:szCs w:val="24"/>
        </w:rPr>
        <w:t xml:space="preserve">dniowy okres </w:t>
      </w:r>
      <w:r w:rsidR="009A1CBC" w:rsidRPr="00935A6D">
        <w:rPr>
          <w:rFonts w:ascii="Times New Roman" w:hAnsi="Times New Roman" w:cs="Times New Roman"/>
          <w:i/>
          <w:sz w:val="24"/>
          <w:szCs w:val="24"/>
        </w:rPr>
        <w:t>vacatio legis</w:t>
      </w:r>
      <w:r w:rsidR="009A1CBC" w:rsidRPr="00935A6D">
        <w:rPr>
          <w:rFonts w:ascii="Times New Roman" w:hAnsi="Times New Roman" w:cs="Times New Roman"/>
          <w:sz w:val="24"/>
          <w:szCs w:val="24"/>
        </w:rPr>
        <w:t xml:space="preserve"> jest odpowiedni ze względu na fakt rozłożenia w czasie obowiązków wynikających z transpozycji dyrektywy:</w:t>
      </w:r>
    </w:p>
    <w:p w14:paraId="3B0B1C84" w14:textId="5F67D73E" w:rsidR="00B82F32" w:rsidRPr="000B3E1E" w:rsidRDefault="00436C5D" w:rsidP="001D7B5A">
      <w:pPr>
        <w:pStyle w:val="Akapitzlist"/>
        <w:numPr>
          <w:ilvl w:val="0"/>
          <w:numId w:val="3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Prezes Państwowego Gospodarstwa Wodnego Wody Polskie </w:t>
      </w:r>
      <w:r w:rsidR="00B82F32" w:rsidRPr="00935A6D">
        <w:rPr>
          <w:rFonts w:ascii="Times New Roman" w:hAnsi="Times New Roman" w:cs="Times New Roman"/>
          <w:sz w:val="24"/>
          <w:szCs w:val="24"/>
        </w:rPr>
        <w:t xml:space="preserve">dokonuje oceny wielkości strat wody w urządzeniach wodociągowych za rok 2024 i przekazuje tę ocenę </w:t>
      </w:r>
      <w:r w:rsidRPr="000B3E1E">
        <w:rPr>
          <w:rFonts w:ascii="Times New Roman" w:hAnsi="Times New Roman" w:cs="Times New Roman"/>
          <w:sz w:val="24"/>
          <w:szCs w:val="24"/>
        </w:rPr>
        <w:t>do Komisji Europejskiej</w:t>
      </w:r>
      <w:r w:rsidR="00B82F32" w:rsidRPr="000B3E1E">
        <w:rPr>
          <w:rFonts w:ascii="Times New Roman" w:hAnsi="Times New Roman" w:cs="Times New Roman"/>
          <w:sz w:val="24"/>
          <w:szCs w:val="24"/>
        </w:rPr>
        <w:t xml:space="preserve"> </w:t>
      </w:r>
      <w:r w:rsidR="00B82F32" w:rsidRPr="00567B6F">
        <w:rPr>
          <w:rFonts w:ascii="Times New Roman" w:hAnsi="Times New Roman" w:cs="Times New Roman"/>
          <w:sz w:val="24"/>
          <w:szCs w:val="24"/>
        </w:rPr>
        <w:t>w terminie</w:t>
      </w:r>
      <w:r w:rsidR="000B3E1E" w:rsidRPr="00567B6F">
        <w:rPr>
          <w:rFonts w:ascii="Times New Roman" w:hAnsi="Times New Roman" w:cs="Times New Roman"/>
          <w:sz w:val="24"/>
          <w:szCs w:val="24"/>
        </w:rPr>
        <w:t xml:space="preserve"> wskazanym w </w:t>
      </w:r>
      <w:r w:rsidR="000B3E1E">
        <w:rPr>
          <w:rFonts w:ascii="Times New Roman" w:hAnsi="Times New Roman" w:cs="Times New Roman"/>
          <w:sz w:val="24"/>
          <w:szCs w:val="24"/>
        </w:rPr>
        <w:t xml:space="preserve">art. 4 ust. 3 </w:t>
      </w:r>
      <w:r w:rsidR="000B3E1E" w:rsidRPr="00567B6F">
        <w:rPr>
          <w:rFonts w:ascii="Times New Roman" w:hAnsi="Times New Roman" w:cs="Times New Roman"/>
          <w:sz w:val="24"/>
          <w:szCs w:val="24"/>
        </w:rPr>
        <w:t>dyrektyw</w:t>
      </w:r>
      <w:r w:rsidR="000B3E1E">
        <w:rPr>
          <w:rFonts w:ascii="Times New Roman" w:hAnsi="Times New Roman" w:cs="Times New Roman"/>
          <w:sz w:val="24"/>
          <w:szCs w:val="24"/>
        </w:rPr>
        <w:t>y</w:t>
      </w:r>
      <w:r w:rsidR="000B3E1E" w:rsidRPr="00567B6F">
        <w:rPr>
          <w:rFonts w:ascii="Times New Roman" w:hAnsi="Times New Roman" w:cs="Times New Roman"/>
          <w:sz w:val="24"/>
          <w:szCs w:val="24"/>
        </w:rPr>
        <w:t xml:space="preserve"> (UE) 2020/2184 </w:t>
      </w:r>
      <w:r w:rsidR="00846EAB" w:rsidRPr="00567B6F">
        <w:rPr>
          <w:rFonts w:ascii="Times New Roman" w:hAnsi="Times New Roman" w:cs="Times New Roman"/>
          <w:sz w:val="24"/>
          <w:szCs w:val="24"/>
        </w:rPr>
        <w:t>;</w:t>
      </w:r>
    </w:p>
    <w:p w14:paraId="3451CD7E" w14:textId="2500261B" w:rsidR="00B82F32" w:rsidRPr="00935A6D" w:rsidRDefault="00846EAB" w:rsidP="00A86939">
      <w:pPr>
        <w:pStyle w:val="Akapitzlist"/>
        <w:numPr>
          <w:ilvl w:val="0"/>
          <w:numId w:val="33"/>
        </w:numPr>
        <w:spacing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d</w:t>
      </w:r>
      <w:r w:rsidR="00B82F32" w:rsidRPr="00935A6D">
        <w:rPr>
          <w:rFonts w:ascii="Times New Roman" w:hAnsi="Times New Roman" w:cs="Times New Roman"/>
          <w:sz w:val="24"/>
          <w:szCs w:val="24"/>
        </w:rPr>
        <w:t>ostawcy wody podejmują działania w celu osiągnięcia zgodności dostarczanej wody z</w:t>
      </w:r>
      <w:r w:rsidR="006555D4" w:rsidRPr="00935A6D">
        <w:rPr>
          <w:rFonts w:ascii="Times New Roman" w:hAnsi="Times New Roman" w:cs="Times New Roman"/>
          <w:sz w:val="24"/>
          <w:szCs w:val="24"/>
        </w:rPr>
        <w:t> </w:t>
      </w:r>
      <w:r w:rsidR="00B82F32" w:rsidRPr="00935A6D">
        <w:rPr>
          <w:rFonts w:ascii="Times New Roman" w:hAnsi="Times New Roman" w:cs="Times New Roman"/>
          <w:sz w:val="24"/>
          <w:szCs w:val="24"/>
        </w:rPr>
        <w:t>wartościami dla następujących parametrów jakości wody: (</w:t>
      </w:r>
      <w:proofErr w:type="spellStart"/>
      <w:r w:rsidR="00B82F32" w:rsidRPr="00935A6D">
        <w:rPr>
          <w:rFonts w:ascii="Times New Roman" w:hAnsi="Times New Roman" w:cs="Times New Roman"/>
          <w:sz w:val="24"/>
          <w:szCs w:val="24"/>
        </w:rPr>
        <w:t>bisfenol</w:t>
      </w:r>
      <w:proofErr w:type="spellEnd"/>
      <w:r w:rsidR="00B82F32" w:rsidRPr="00935A6D">
        <w:rPr>
          <w:rFonts w:ascii="Times New Roman" w:hAnsi="Times New Roman" w:cs="Times New Roman"/>
          <w:sz w:val="24"/>
          <w:szCs w:val="24"/>
        </w:rPr>
        <w:t xml:space="preserve">-A, chlorany, chloryny, kwasy </w:t>
      </w:r>
      <w:proofErr w:type="spellStart"/>
      <w:r w:rsidR="00B82F32" w:rsidRPr="00935A6D">
        <w:rPr>
          <w:rFonts w:ascii="Times New Roman" w:hAnsi="Times New Roman" w:cs="Times New Roman"/>
          <w:sz w:val="24"/>
          <w:szCs w:val="24"/>
        </w:rPr>
        <w:t>halogenooctowe</w:t>
      </w:r>
      <w:proofErr w:type="spellEnd"/>
      <w:r w:rsidR="00B82F32" w:rsidRPr="00935A6D">
        <w:rPr>
          <w:rFonts w:ascii="Times New Roman" w:hAnsi="Times New Roman" w:cs="Times New Roman"/>
          <w:sz w:val="24"/>
          <w:szCs w:val="24"/>
        </w:rPr>
        <w:t xml:space="preserve">, </w:t>
      </w:r>
      <w:proofErr w:type="spellStart"/>
      <w:r w:rsidR="00B82F32" w:rsidRPr="00935A6D">
        <w:rPr>
          <w:rFonts w:ascii="Times New Roman" w:hAnsi="Times New Roman" w:cs="Times New Roman"/>
          <w:sz w:val="24"/>
          <w:szCs w:val="24"/>
        </w:rPr>
        <w:t>mikrocystyna</w:t>
      </w:r>
      <w:proofErr w:type="spellEnd"/>
      <w:r w:rsidR="00B82F32" w:rsidRPr="00935A6D">
        <w:rPr>
          <w:rFonts w:ascii="Times New Roman" w:hAnsi="Times New Roman" w:cs="Times New Roman"/>
          <w:sz w:val="24"/>
          <w:szCs w:val="24"/>
        </w:rPr>
        <w:t>-LR,</w:t>
      </w:r>
      <w:r w:rsidR="008A125C">
        <w:rPr>
          <w:rFonts w:ascii="Times New Roman" w:hAnsi="Times New Roman" w:cs="Times New Roman"/>
          <w:sz w:val="24"/>
          <w:szCs w:val="24"/>
        </w:rPr>
        <w:t xml:space="preserve"> </w:t>
      </w:r>
      <w:r w:rsidR="00B82F32" w:rsidRPr="00935A6D">
        <w:rPr>
          <w:rFonts w:ascii="Times New Roman" w:hAnsi="Times New Roman" w:cs="Times New Roman"/>
          <w:sz w:val="24"/>
          <w:szCs w:val="24"/>
        </w:rPr>
        <w:t xml:space="preserve">suma substancji per- i </w:t>
      </w:r>
      <w:proofErr w:type="spellStart"/>
      <w:r w:rsidR="00B82F32" w:rsidRPr="00935A6D">
        <w:rPr>
          <w:rFonts w:ascii="Times New Roman" w:hAnsi="Times New Roman" w:cs="Times New Roman"/>
          <w:sz w:val="24"/>
          <w:szCs w:val="24"/>
        </w:rPr>
        <w:t>polifluoroalkilowych</w:t>
      </w:r>
      <w:proofErr w:type="spellEnd"/>
      <w:r w:rsidR="00B82F32" w:rsidRPr="00935A6D">
        <w:rPr>
          <w:rFonts w:ascii="Times New Roman" w:hAnsi="Times New Roman" w:cs="Times New Roman"/>
          <w:sz w:val="24"/>
          <w:szCs w:val="24"/>
        </w:rPr>
        <w:t xml:space="preserve"> (PFAS), uran) </w:t>
      </w:r>
      <w:r w:rsidR="00B82F32" w:rsidRPr="00935A6D">
        <w:rPr>
          <w:rFonts w:ascii="Times New Roman" w:hAnsi="Times New Roman" w:cs="Times New Roman"/>
          <w:sz w:val="24"/>
          <w:szCs w:val="24"/>
          <w:u w:val="single"/>
        </w:rPr>
        <w:t>w terminie do dnia 12 stycznia 2026 r.</w:t>
      </w:r>
      <w:r w:rsidRPr="00935A6D">
        <w:rPr>
          <w:rFonts w:ascii="Times New Roman" w:hAnsi="Times New Roman" w:cs="Times New Roman"/>
          <w:sz w:val="24"/>
          <w:szCs w:val="24"/>
          <w:u w:val="single"/>
        </w:rPr>
        <w:t>;</w:t>
      </w:r>
    </w:p>
    <w:p w14:paraId="414536EF" w14:textId="11C29574" w:rsidR="00B82F32" w:rsidRPr="00935A6D" w:rsidRDefault="00846EAB" w:rsidP="00A86939">
      <w:pPr>
        <w:pStyle w:val="Akapitzlist"/>
        <w:numPr>
          <w:ilvl w:val="0"/>
          <w:numId w:val="33"/>
        </w:numPr>
        <w:spacing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d</w:t>
      </w:r>
      <w:r w:rsidR="00B82F32" w:rsidRPr="00935A6D">
        <w:rPr>
          <w:rFonts w:ascii="Times New Roman" w:hAnsi="Times New Roman" w:cs="Times New Roman"/>
          <w:sz w:val="24"/>
          <w:szCs w:val="24"/>
        </w:rPr>
        <w:t xml:space="preserve">ostawca wody przekazuje ocenę ryzyka dyrektorowi regionalnego zarządu gospodarki wodnej </w:t>
      </w:r>
      <w:r w:rsidR="00F2637F" w:rsidRPr="00F2637F">
        <w:rPr>
          <w:rFonts w:ascii="Times New Roman" w:hAnsi="Times New Roman" w:cs="Times New Roman"/>
          <w:sz w:val="24"/>
          <w:szCs w:val="24"/>
        </w:rPr>
        <w:t>Państwowego Gospodarstwa Wodnego Wody Polskie</w:t>
      </w:r>
      <w:r w:rsidR="00F2637F">
        <w:rPr>
          <w:rFonts w:ascii="Times New Roman" w:hAnsi="Times New Roman" w:cs="Times New Roman"/>
          <w:sz w:val="24"/>
          <w:szCs w:val="24"/>
        </w:rPr>
        <w:t xml:space="preserve"> </w:t>
      </w:r>
      <w:r w:rsidR="00B82F32" w:rsidRPr="00935A6D">
        <w:rPr>
          <w:rFonts w:ascii="Times New Roman" w:hAnsi="Times New Roman" w:cs="Times New Roman"/>
          <w:sz w:val="24"/>
          <w:szCs w:val="24"/>
          <w:u w:val="single"/>
        </w:rPr>
        <w:t xml:space="preserve">w terminie do dnia </w:t>
      </w:r>
      <w:r w:rsidR="00B82F32" w:rsidRPr="00935A6D">
        <w:rPr>
          <w:rFonts w:ascii="Times New Roman" w:hAnsi="Times New Roman" w:cs="Times New Roman"/>
          <w:sz w:val="24"/>
          <w:szCs w:val="24"/>
          <w:u w:val="single"/>
        </w:rPr>
        <w:lastRenderedPageBreak/>
        <w:t>31</w:t>
      </w:r>
      <w:r w:rsidR="004F2A12">
        <w:rPr>
          <w:rFonts w:ascii="Times New Roman" w:hAnsi="Times New Roman" w:cs="Times New Roman"/>
          <w:sz w:val="24"/>
          <w:szCs w:val="24"/>
          <w:u w:val="single"/>
        </w:rPr>
        <w:t> </w:t>
      </w:r>
      <w:r w:rsidR="00B82F32" w:rsidRPr="00935A6D">
        <w:rPr>
          <w:rFonts w:ascii="Times New Roman" w:hAnsi="Times New Roman" w:cs="Times New Roman"/>
          <w:sz w:val="24"/>
          <w:szCs w:val="24"/>
          <w:u w:val="single"/>
        </w:rPr>
        <w:t>grudnia 2026 r.</w:t>
      </w:r>
      <w:r w:rsidR="00B82F32" w:rsidRPr="00935A6D">
        <w:rPr>
          <w:rFonts w:ascii="Times New Roman" w:hAnsi="Times New Roman" w:cs="Times New Roman"/>
          <w:sz w:val="24"/>
          <w:szCs w:val="24"/>
        </w:rPr>
        <w:t xml:space="preserve"> – w przypadku oceny ryzyka w </w:t>
      </w:r>
      <w:r w:rsidR="004257BB" w:rsidRPr="00935A6D">
        <w:rPr>
          <w:rFonts w:ascii="Times New Roman" w:hAnsi="Times New Roman" w:cs="Times New Roman"/>
          <w:sz w:val="24"/>
          <w:szCs w:val="24"/>
        </w:rPr>
        <w:t xml:space="preserve">obszarze </w:t>
      </w:r>
      <w:r w:rsidR="00B82F32" w:rsidRPr="00935A6D">
        <w:rPr>
          <w:rFonts w:ascii="Times New Roman" w:hAnsi="Times New Roman" w:cs="Times New Roman"/>
          <w:sz w:val="24"/>
          <w:szCs w:val="24"/>
        </w:rPr>
        <w:t>zasilania ujęcia wody</w:t>
      </w:r>
      <w:r w:rsidR="00663876" w:rsidRPr="00935A6D">
        <w:rPr>
          <w:rFonts w:ascii="Times New Roman" w:hAnsi="Times New Roman" w:cs="Times New Roman"/>
          <w:sz w:val="24"/>
          <w:szCs w:val="24"/>
        </w:rPr>
        <w:t xml:space="preserve"> wykorzystywanego do poboru wody przeznaczonej do spożycia przez ludzi</w:t>
      </w:r>
      <w:r w:rsidRPr="00935A6D">
        <w:rPr>
          <w:rFonts w:ascii="Times New Roman" w:hAnsi="Times New Roman" w:cs="Times New Roman"/>
          <w:sz w:val="24"/>
          <w:szCs w:val="24"/>
        </w:rPr>
        <w:t>;</w:t>
      </w:r>
    </w:p>
    <w:p w14:paraId="175958B3" w14:textId="70EC4D18" w:rsidR="00B82F32" w:rsidRPr="00935A6D" w:rsidRDefault="00846EAB" w:rsidP="00A86939">
      <w:pPr>
        <w:pStyle w:val="Akapitzlist"/>
        <w:numPr>
          <w:ilvl w:val="0"/>
          <w:numId w:val="33"/>
        </w:numPr>
        <w:spacing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d</w:t>
      </w:r>
      <w:r w:rsidR="00B82F32" w:rsidRPr="00935A6D">
        <w:rPr>
          <w:rFonts w:ascii="Times New Roman" w:hAnsi="Times New Roman" w:cs="Times New Roman"/>
          <w:sz w:val="24"/>
          <w:szCs w:val="24"/>
        </w:rPr>
        <w:t xml:space="preserve">ostawca wody przekazuje ocenę ryzyka właściwemu państwowemu powiatowemu lub państwowemu granicznemu inspektorowi sanitarnemu </w:t>
      </w:r>
      <w:r w:rsidR="00B82F32" w:rsidRPr="00935A6D">
        <w:rPr>
          <w:rFonts w:ascii="Times New Roman" w:hAnsi="Times New Roman" w:cs="Times New Roman"/>
          <w:sz w:val="24"/>
          <w:szCs w:val="24"/>
          <w:u w:val="single"/>
        </w:rPr>
        <w:t>w terminie do dnia 30 czerwca 2028</w:t>
      </w:r>
      <w:r w:rsidR="004F2A12">
        <w:rPr>
          <w:rFonts w:ascii="Times New Roman" w:hAnsi="Times New Roman" w:cs="Times New Roman"/>
          <w:sz w:val="24"/>
          <w:szCs w:val="24"/>
          <w:u w:val="single"/>
        </w:rPr>
        <w:t> </w:t>
      </w:r>
      <w:r w:rsidR="00B82F32" w:rsidRPr="00935A6D">
        <w:rPr>
          <w:rFonts w:ascii="Times New Roman" w:hAnsi="Times New Roman" w:cs="Times New Roman"/>
          <w:sz w:val="24"/>
          <w:szCs w:val="24"/>
          <w:u w:val="single"/>
        </w:rPr>
        <w:t>r.</w:t>
      </w:r>
      <w:r w:rsidR="00B82F32" w:rsidRPr="00935A6D">
        <w:rPr>
          <w:rFonts w:ascii="Times New Roman" w:hAnsi="Times New Roman" w:cs="Times New Roman"/>
          <w:sz w:val="24"/>
          <w:szCs w:val="24"/>
        </w:rPr>
        <w:t xml:space="preserve"> – w przypadku oceny ryzyka w systemie zaopatrzenia w wodę</w:t>
      </w:r>
      <w:r w:rsidRPr="00935A6D">
        <w:rPr>
          <w:rFonts w:ascii="Times New Roman" w:hAnsi="Times New Roman" w:cs="Times New Roman"/>
          <w:sz w:val="24"/>
          <w:szCs w:val="24"/>
        </w:rPr>
        <w:t>;</w:t>
      </w:r>
    </w:p>
    <w:p w14:paraId="59AC97C1" w14:textId="32389990" w:rsidR="00B82F32" w:rsidRPr="00935A6D" w:rsidRDefault="00846EAB" w:rsidP="00A86939">
      <w:pPr>
        <w:pStyle w:val="Akapitzlist"/>
        <w:numPr>
          <w:ilvl w:val="0"/>
          <w:numId w:val="33"/>
        </w:numPr>
        <w:spacing w:line="360" w:lineRule="auto"/>
        <w:ind w:left="426" w:hanging="426"/>
        <w:jc w:val="both"/>
        <w:rPr>
          <w:rFonts w:ascii="Times New Roman" w:hAnsi="Times New Roman" w:cs="Times New Roman"/>
          <w:sz w:val="24"/>
          <w:szCs w:val="24"/>
          <w:u w:val="single"/>
        </w:rPr>
      </w:pPr>
      <w:r w:rsidRPr="00935A6D">
        <w:rPr>
          <w:rFonts w:ascii="Times New Roman" w:hAnsi="Times New Roman" w:cs="Times New Roman"/>
          <w:sz w:val="24"/>
          <w:szCs w:val="24"/>
        </w:rPr>
        <w:t>w</w:t>
      </w:r>
      <w:r w:rsidR="00B82F32" w:rsidRPr="00935A6D">
        <w:rPr>
          <w:rFonts w:ascii="Times New Roman" w:hAnsi="Times New Roman" w:cs="Times New Roman"/>
          <w:sz w:val="24"/>
          <w:szCs w:val="24"/>
        </w:rPr>
        <w:t xml:space="preserve">łaściciel lub zarządca </w:t>
      </w:r>
      <w:r w:rsidR="003C6A75" w:rsidRPr="00935A6D">
        <w:rPr>
          <w:rFonts w:ascii="Times New Roman" w:hAnsi="Times New Roman" w:cs="Times New Roman"/>
          <w:sz w:val="24"/>
          <w:szCs w:val="24"/>
        </w:rPr>
        <w:t xml:space="preserve">obiektu priorytetowego niebędącego budynkiem </w:t>
      </w:r>
      <w:r w:rsidR="006E37DE" w:rsidRPr="00935A6D">
        <w:rPr>
          <w:rFonts w:ascii="Times New Roman" w:hAnsi="Times New Roman" w:cs="Times New Roman"/>
          <w:sz w:val="24"/>
          <w:szCs w:val="24"/>
          <w:u w:val="single"/>
        </w:rPr>
        <w:t>w terminie do dnia 30 czerwca 2028 r.</w:t>
      </w:r>
      <w:r w:rsidR="006E37DE" w:rsidRPr="00A86939">
        <w:rPr>
          <w:rFonts w:ascii="Times New Roman" w:hAnsi="Times New Roman" w:cs="Times New Roman"/>
          <w:sz w:val="24"/>
          <w:szCs w:val="24"/>
        </w:rPr>
        <w:t xml:space="preserve"> </w:t>
      </w:r>
      <w:r w:rsidR="008A125C">
        <w:rPr>
          <w:rFonts w:ascii="Times New Roman" w:hAnsi="Times New Roman" w:cs="Times New Roman"/>
          <w:sz w:val="24"/>
          <w:szCs w:val="24"/>
        </w:rPr>
        <w:t>–</w:t>
      </w:r>
      <w:r w:rsidR="006E37DE" w:rsidRPr="00A86939">
        <w:rPr>
          <w:rFonts w:ascii="Times New Roman" w:hAnsi="Times New Roman" w:cs="Times New Roman"/>
          <w:sz w:val="24"/>
          <w:szCs w:val="24"/>
        </w:rPr>
        <w:t xml:space="preserve"> s</w:t>
      </w:r>
      <w:r w:rsidR="00B82F32" w:rsidRPr="008A125C">
        <w:rPr>
          <w:rFonts w:ascii="Times New Roman" w:hAnsi="Times New Roman" w:cs="Times New Roman"/>
          <w:sz w:val="24"/>
          <w:szCs w:val="24"/>
        </w:rPr>
        <w:t xml:space="preserve">porządza </w:t>
      </w:r>
      <w:r w:rsidR="00B82F32" w:rsidRPr="00935A6D">
        <w:rPr>
          <w:rFonts w:ascii="Times New Roman" w:hAnsi="Times New Roman" w:cs="Times New Roman"/>
          <w:sz w:val="24"/>
          <w:szCs w:val="24"/>
        </w:rPr>
        <w:t>po raz pierwszy ocen</w:t>
      </w:r>
      <w:r w:rsidR="0018392E" w:rsidRPr="00935A6D">
        <w:rPr>
          <w:rFonts w:ascii="Times New Roman" w:hAnsi="Times New Roman" w:cs="Times New Roman"/>
          <w:sz w:val="24"/>
          <w:szCs w:val="24"/>
        </w:rPr>
        <w:t>ę</w:t>
      </w:r>
      <w:r w:rsidR="00B82F32" w:rsidRPr="00935A6D">
        <w:rPr>
          <w:rFonts w:ascii="Times New Roman" w:hAnsi="Times New Roman" w:cs="Times New Roman"/>
          <w:sz w:val="24"/>
          <w:szCs w:val="24"/>
        </w:rPr>
        <w:t xml:space="preserve"> ryzyka w wewnętrznym systemie wodociągowym</w:t>
      </w:r>
      <w:r w:rsidRPr="00935A6D">
        <w:rPr>
          <w:rFonts w:ascii="Times New Roman" w:hAnsi="Times New Roman" w:cs="Times New Roman"/>
          <w:sz w:val="24"/>
          <w:szCs w:val="24"/>
          <w:u w:val="single"/>
        </w:rPr>
        <w:t>;</w:t>
      </w:r>
    </w:p>
    <w:p w14:paraId="4D46A0F4" w14:textId="74042C46" w:rsidR="00B82F32" w:rsidRPr="00935A6D" w:rsidRDefault="00846EAB" w:rsidP="00A86939">
      <w:pPr>
        <w:pStyle w:val="Akapitzlist"/>
        <w:numPr>
          <w:ilvl w:val="0"/>
          <w:numId w:val="33"/>
        </w:numPr>
        <w:spacing w:line="360" w:lineRule="auto"/>
        <w:ind w:left="426" w:hanging="426"/>
        <w:jc w:val="both"/>
        <w:rPr>
          <w:rFonts w:ascii="Times New Roman" w:hAnsi="Times New Roman" w:cs="Times New Roman"/>
          <w:sz w:val="24"/>
          <w:szCs w:val="24"/>
          <w:u w:val="single"/>
        </w:rPr>
      </w:pPr>
      <w:r w:rsidRPr="00935A6D">
        <w:rPr>
          <w:rFonts w:ascii="Times New Roman" w:hAnsi="Times New Roman" w:cs="Times New Roman"/>
          <w:sz w:val="24"/>
          <w:szCs w:val="24"/>
        </w:rPr>
        <w:t>w</w:t>
      </w:r>
      <w:r w:rsidR="00B82F32" w:rsidRPr="00935A6D">
        <w:rPr>
          <w:rFonts w:ascii="Times New Roman" w:hAnsi="Times New Roman" w:cs="Times New Roman"/>
          <w:sz w:val="24"/>
          <w:szCs w:val="24"/>
        </w:rPr>
        <w:t xml:space="preserve">ójt </w:t>
      </w:r>
      <w:r w:rsidR="006E37DE">
        <w:rPr>
          <w:rFonts w:ascii="Times New Roman" w:hAnsi="Times New Roman" w:cs="Times New Roman"/>
          <w:sz w:val="24"/>
          <w:szCs w:val="24"/>
        </w:rPr>
        <w:t>(</w:t>
      </w:r>
      <w:r w:rsidR="00B82F32" w:rsidRPr="00935A6D">
        <w:rPr>
          <w:rFonts w:ascii="Times New Roman" w:hAnsi="Times New Roman" w:cs="Times New Roman"/>
          <w:sz w:val="24"/>
          <w:szCs w:val="24"/>
        </w:rPr>
        <w:t>burmistrz</w:t>
      </w:r>
      <w:r w:rsidR="006E37DE">
        <w:rPr>
          <w:rFonts w:ascii="Times New Roman" w:hAnsi="Times New Roman" w:cs="Times New Roman"/>
          <w:sz w:val="24"/>
          <w:szCs w:val="24"/>
        </w:rPr>
        <w:t>,</w:t>
      </w:r>
      <w:r w:rsidR="00B82F32" w:rsidRPr="00935A6D">
        <w:rPr>
          <w:rFonts w:ascii="Times New Roman" w:hAnsi="Times New Roman" w:cs="Times New Roman"/>
          <w:sz w:val="24"/>
          <w:szCs w:val="24"/>
        </w:rPr>
        <w:t xml:space="preserve"> prezydent miasta</w:t>
      </w:r>
      <w:r w:rsidR="006E37DE">
        <w:rPr>
          <w:rFonts w:ascii="Times New Roman" w:hAnsi="Times New Roman" w:cs="Times New Roman"/>
          <w:sz w:val="24"/>
          <w:szCs w:val="24"/>
        </w:rPr>
        <w:t>)</w:t>
      </w:r>
      <w:r w:rsidR="00B82F32" w:rsidRPr="00935A6D">
        <w:rPr>
          <w:rFonts w:ascii="Times New Roman" w:hAnsi="Times New Roman" w:cs="Times New Roman"/>
          <w:sz w:val="24"/>
          <w:szCs w:val="24"/>
        </w:rPr>
        <w:t xml:space="preserve"> </w:t>
      </w:r>
      <w:r w:rsidR="006E37DE" w:rsidRPr="00935A6D">
        <w:rPr>
          <w:rFonts w:ascii="Times New Roman" w:hAnsi="Times New Roman" w:cs="Times New Roman"/>
          <w:sz w:val="24"/>
          <w:szCs w:val="24"/>
          <w:u w:val="single"/>
        </w:rPr>
        <w:t>w terminie do dnia 30 czerwca 2028 r.</w:t>
      </w:r>
      <w:r w:rsidR="008A125C">
        <w:rPr>
          <w:rFonts w:ascii="Times New Roman" w:hAnsi="Times New Roman" w:cs="Times New Roman"/>
          <w:sz w:val="24"/>
          <w:szCs w:val="24"/>
        </w:rPr>
        <w:t xml:space="preserve"> –</w:t>
      </w:r>
      <w:r w:rsidR="006E37DE" w:rsidRPr="00A86939">
        <w:rPr>
          <w:rFonts w:ascii="Times New Roman" w:hAnsi="Times New Roman" w:cs="Times New Roman"/>
          <w:sz w:val="24"/>
          <w:szCs w:val="24"/>
        </w:rPr>
        <w:t xml:space="preserve"> </w:t>
      </w:r>
      <w:r w:rsidR="00B82F32" w:rsidRPr="00935A6D">
        <w:rPr>
          <w:rFonts w:ascii="Times New Roman" w:hAnsi="Times New Roman" w:cs="Times New Roman"/>
          <w:sz w:val="24"/>
          <w:szCs w:val="24"/>
        </w:rPr>
        <w:t>przekazuje po raz pierwszy informacje o działaniach w celu poprawy lub utrzymania powszechnego dostępu ludności do wody przeznaczonej do spożycia przez ludzi organowi regulacyjnemu</w:t>
      </w:r>
      <w:r w:rsidRPr="00935A6D">
        <w:rPr>
          <w:rFonts w:ascii="Times New Roman" w:hAnsi="Times New Roman" w:cs="Times New Roman"/>
          <w:sz w:val="24"/>
          <w:szCs w:val="24"/>
          <w:u w:val="single"/>
        </w:rPr>
        <w:t>;</w:t>
      </w:r>
    </w:p>
    <w:p w14:paraId="29998250" w14:textId="2B8D9A05" w:rsidR="009A1CBC" w:rsidRPr="00935A6D" w:rsidRDefault="00846EAB" w:rsidP="00A86939">
      <w:pPr>
        <w:pStyle w:val="Akapitzlist"/>
        <w:numPr>
          <w:ilvl w:val="0"/>
          <w:numId w:val="33"/>
        </w:numPr>
        <w:spacing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w</w:t>
      </w:r>
      <w:r w:rsidR="006727B6" w:rsidRPr="00935A6D">
        <w:rPr>
          <w:rFonts w:ascii="Times New Roman" w:hAnsi="Times New Roman" w:cs="Times New Roman"/>
          <w:sz w:val="24"/>
          <w:szCs w:val="24"/>
        </w:rPr>
        <w:t>łaściciel</w:t>
      </w:r>
      <w:r w:rsidR="00DD0D3A" w:rsidRPr="00935A6D">
        <w:rPr>
          <w:rFonts w:ascii="Times New Roman" w:hAnsi="Times New Roman" w:cs="Times New Roman"/>
          <w:sz w:val="24"/>
          <w:szCs w:val="24"/>
        </w:rPr>
        <w:t>e</w:t>
      </w:r>
      <w:r w:rsidR="006727B6" w:rsidRPr="00935A6D">
        <w:rPr>
          <w:rFonts w:ascii="Times New Roman" w:hAnsi="Times New Roman" w:cs="Times New Roman"/>
          <w:sz w:val="24"/>
          <w:szCs w:val="24"/>
        </w:rPr>
        <w:t xml:space="preserve"> lub </w:t>
      </w:r>
      <w:r w:rsidR="003C6A75" w:rsidRPr="00935A6D">
        <w:rPr>
          <w:rFonts w:ascii="Times New Roman" w:hAnsi="Times New Roman" w:cs="Times New Roman"/>
          <w:sz w:val="24"/>
          <w:szCs w:val="24"/>
        </w:rPr>
        <w:t>zarządcy obiektu priorytetowego niebędącego budynkiem</w:t>
      </w:r>
      <w:r w:rsidR="00B82F32" w:rsidRPr="00935A6D">
        <w:rPr>
          <w:rFonts w:ascii="Times New Roman" w:hAnsi="Times New Roman" w:cs="Times New Roman"/>
          <w:sz w:val="24"/>
          <w:szCs w:val="24"/>
        </w:rPr>
        <w:t xml:space="preserve"> </w:t>
      </w:r>
      <w:r w:rsidR="006E37DE" w:rsidRPr="00935A6D">
        <w:rPr>
          <w:rFonts w:ascii="Times New Roman" w:hAnsi="Times New Roman" w:cs="Times New Roman"/>
          <w:sz w:val="24"/>
          <w:szCs w:val="24"/>
          <w:u w:val="single"/>
        </w:rPr>
        <w:t>w terminie do dnia 31 października 2028 r.</w:t>
      </w:r>
      <w:r w:rsidR="006E37DE" w:rsidRPr="00A86939">
        <w:rPr>
          <w:rFonts w:ascii="Times New Roman" w:hAnsi="Times New Roman" w:cs="Times New Roman"/>
          <w:sz w:val="24"/>
          <w:szCs w:val="24"/>
        </w:rPr>
        <w:t xml:space="preserve"> </w:t>
      </w:r>
      <w:r w:rsidR="008A125C">
        <w:rPr>
          <w:rFonts w:ascii="Times New Roman" w:hAnsi="Times New Roman" w:cs="Times New Roman"/>
          <w:sz w:val="24"/>
          <w:szCs w:val="24"/>
        </w:rPr>
        <w:t>–</w:t>
      </w:r>
      <w:r w:rsidR="006E37DE">
        <w:rPr>
          <w:rFonts w:ascii="Times New Roman" w:hAnsi="Times New Roman" w:cs="Times New Roman"/>
          <w:sz w:val="24"/>
          <w:szCs w:val="24"/>
          <w:u w:val="single"/>
        </w:rPr>
        <w:t xml:space="preserve"> </w:t>
      </w:r>
      <w:r w:rsidR="00B82F32" w:rsidRPr="00935A6D">
        <w:rPr>
          <w:rFonts w:ascii="Times New Roman" w:hAnsi="Times New Roman" w:cs="Times New Roman"/>
          <w:sz w:val="24"/>
          <w:szCs w:val="24"/>
        </w:rPr>
        <w:t>przekazują po raz pierwszy informacje o podejmowanych działaniach zmniejszających ryzyko związane z wewnętrznym systemem wodociągowym</w:t>
      </w:r>
      <w:r w:rsidR="006E37DE">
        <w:rPr>
          <w:rFonts w:ascii="Times New Roman" w:hAnsi="Times New Roman" w:cs="Times New Roman"/>
          <w:sz w:val="24"/>
          <w:szCs w:val="24"/>
        </w:rPr>
        <w:t>.</w:t>
      </w:r>
      <w:r w:rsidR="00B82F32" w:rsidRPr="00935A6D">
        <w:rPr>
          <w:rFonts w:ascii="Times New Roman" w:hAnsi="Times New Roman" w:cs="Times New Roman"/>
          <w:sz w:val="24"/>
          <w:szCs w:val="24"/>
        </w:rPr>
        <w:t xml:space="preserve"> </w:t>
      </w:r>
    </w:p>
    <w:p w14:paraId="6E9B2AD2" w14:textId="6EEFAE51" w:rsidR="00E727DD" w:rsidRPr="00935A6D" w:rsidRDefault="00E727DD"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Atesty, o których mowa w przepisach wydanych na podstawie art. 13 ustawy zmienianej w art.</w:t>
      </w:r>
      <w:r w:rsidR="004F2A12">
        <w:rPr>
          <w:rFonts w:ascii="Times New Roman" w:hAnsi="Times New Roman" w:cs="Times New Roman"/>
          <w:sz w:val="24"/>
          <w:szCs w:val="24"/>
        </w:rPr>
        <w:t> </w:t>
      </w:r>
      <w:r w:rsidRPr="00935A6D">
        <w:rPr>
          <w:rFonts w:ascii="Times New Roman" w:hAnsi="Times New Roman" w:cs="Times New Roman"/>
          <w:sz w:val="24"/>
          <w:szCs w:val="24"/>
        </w:rPr>
        <w:t xml:space="preserve">1, posiadające ważność w dniu 31 grudnia 2026 r., mogą być przedłużane na zasadach dotychczasowych przez Narodowy Instytut Zdrowia Publicznego Państwowy Zakład Higieny </w:t>
      </w:r>
      <w:r w:rsidR="000C4B9C">
        <w:rPr>
          <w:rFonts w:ascii="Times New Roman" w:hAnsi="Times New Roman" w:cs="Times New Roman"/>
          <w:sz w:val="24"/>
          <w:szCs w:val="24"/>
        </w:rPr>
        <w:t>−</w:t>
      </w:r>
      <w:r w:rsidRPr="00935A6D">
        <w:rPr>
          <w:rFonts w:ascii="Times New Roman" w:hAnsi="Times New Roman" w:cs="Times New Roman"/>
          <w:sz w:val="24"/>
          <w:szCs w:val="24"/>
        </w:rPr>
        <w:t xml:space="preserve"> Państwowy Instytut Badawczy na okres nie dłuższy niż do dnia 31 grudnia 2032 r.</w:t>
      </w:r>
    </w:p>
    <w:p w14:paraId="1F69005E" w14:textId="1E827BCA" w:rsidR="00C66574" w:rsidRPr="00935A6D" w:rsidRDefault="00C66574" w:rsidP="00A86939">
      <w:pPr>
        <w:widowControl w:val="0"/>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Nie jest możliwe osiągnięcie celów za pomocą innych środków z uwagi na </w:t>
      </w:r>
      <w:r w:rsidR="000C4B9C">
        <w:rPr>
          <w:rFonts w:ascii="Times New Roman" w:hAnsi="Times New Roman" w:cs="Times New Roman"/>
          <w:sz w:val="24"/>
          <w:szCs w:val="24"/>
        </w:rPr>
        <w:t>to</w:t>
      </w:r>
      <w:r w:rsidRPr="00935A6D">
        <w:rPr>
          <w:rFonts w:ascii="Times New Roman" w:hAnsi="Times New Roman" w:cs="Times New Roman"/>
          <w:sz w:val="24"/>
          <w:szCs w:val="24"/>
        </w:rPr>
        <w:t xml:space="preserve">, że </w:t>
      </w:r>
      <w:r w:rsidR="000C4B9C">
        <w:rPr>
          <w:rFonts w:ascii="Times New Roman" w:hAnsi="Times New Roman" w:cs="Times New Roman"/>
          <w:sz w:val="24"/>
          <w:szCs w:val="24"/>
        </w:rPr>
        <w:t>zasady</w:t>
      </w:r>
      <w:r w:rsidR="000C4B9C"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zaopatrzenia ludności w wodę i zbiorowego odprowadzania ścieków </w:t>
      </w:r>
      <w:r w:rsidR="000C4B9C">
        <w:rPr>
          <w:rFonts w:ascii="Times New Roman" w:hAnsi="Times New Roman" w:cs="Times New Roman"/>
          <w:sz w:val="24"/>
          <w:szCs w:val="24"/>
        </w:rPr>
        <w:t>są</w:t>
      </w:r>
      <w:r w:rsidR="000C4B9C"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uregulowane </w:t>
      </w:r>
      <w:r w:rsidR="000C4B9C">
        <w:rPr>
          <w:rFonts w:ascii="Times New Roman" w:hAnsi="Times New Roman" w:cs="Times New Roman"/>
          <w:sz w:val="24"/>
          <w:szCs w:val="24"/>
        </w:rPr>
        <w:t>w przepisach</w:t>
      </w:r>
      <w:r w:rsidR="000C4B9C" w:rsidRPr="00935A6D">
        <w:rPr>
          <w:rFonts w:ascii="Times New Roman" w:hAnsi="Times New Roman" w:cs="Times New Roman"/>
          <w:sz w:val="24"/>
          <w:szCs w:val="24"/>
        </w:rPr>
        <w:t xml:space="preserve"> </w:t>
      </w:r>
      <w:r w:rsidR="000C4B9C">
        <w:rPr>
          <w:rFonts w:ascii="Times New Roman" w:hAnsi="Times New Roman" w:cs="Times New Roman"/>
          <w:sz w:val="24"/>
          <w:szCs w:val="24"/>
        </w:rPr>
        <w:t>rangi</w:t>
      </w:r>
      <w:r w:rsidR="000C4B9C" w:rsidRPr="00935A6D">
        <w:rPr>
          <w:rFonts w:ascii="Times New Roman" w:hAnsi="Times New Roman" w:cs="Times New Roman"/>
          <w:sz w:val="24"/>
          <w:szCs w:val="24"/>
        </w:rPr>
        <w:t xml:space="preserve"> </w:t>
      </w:r>
      <w:r w:rsidRPr="00935A6D">
        <w:rPr>
          <w:rFonts w:ascii="Times New Roman" w:hAnsi="Times New Roman" w:cs="Times New Roman"/>
          <w:sz w:val="24"/>
          <w:szCs w:val="24"/>
        </w:rPr>
        <w:t>ustawow</w:t>
      </w:r>
      <w:r w:rsidR="000C4B9C">
        <w:rPr>
          <w:rFonts w:ascii="Times New Roman" w:hAnsi="Times New Roman" w:cs="Times New Roman"/>
          <w:sz w:val="24"/>
          <w:szCs w:val="24"/>
        </w:rPr>
        <w:t>ej</w:t>
      </w:r>
      <w:r w:rsidRPr="00935A6D">
        <w:rPr>
          <w:rFonts w:ascii="Times New Roman" w:hAnsi="Times New Roman" w:cs="Times New Roman"/>
          <w:sz w:val="24"/>
          <w:szCs w:val="24"/>
        </w:rPr>
        <w:t>.</w:t>
      </w:r>
    </w:p>
    <w:p w14:paraId="1A3FE1E8" w14:textId="77777777" w:rsidR="00C66574" w:rsidRPr="00935A6D" w:rsidRDefault="00C6657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 ustawy nie wymaga przedstawiania organom i instytucjom Unii Europejskiej w celu uzyskania opinii, dokonania powiadomienia, konsultacji albo uzgodnienia. W szczególności, zgodnie z art. 2 ust. 1 decyzji Rady 98/415/WE z dnia 29 czerwca 1998 r. w sprawie konsultacji Europejskiego Banku Centralnego udzielanych władzom krajowym w sprawie projektów przepisów prawnych (Dz. Urz. WE L 189 z 03.07.1998, str. 42 – Dz. Urz. UE Polskie wydanie specjalne, rozdz. 1, t. 1, str. 446), projekt ustawy nie podlega konsultacji z Europejskim Bankiem Centralnym.</w:t>
      </w:r>
    </w:p>
    <w:p w14:paraId="1FCA3266" w14:textId="7CDE61AA" w:rsidR="00C66574" w:rsidRPr="00935A6D" w:rsidRDefault="00C6657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Wejście w życie projektowanej ustawy będzie miało wpływ na funkcjonowanie gospodarki i przedsiębiorczoś</w:t>
      </w:r>
      <w:r w:rsidR="00723DC9">
        <w:rPr>
          <w:rFonts w:ascii="Times New Roman" w:hAnsi="Times New Roman" w:cs="Times New Roman"/>
          <w:sz w:val="24"/>
          <w:szCs w:val="24"/>
        </w:rPr>
        <w:t>ci</w:t>
      </w:r>
      <w:r w:rsidRPr="00935A6D">
        <w:rPr>
          <w:rFonts w:ascii="Times New Roman" w:hAnsi="Times New Roman" w:cs="Times New Roman"/>
          <w:sz w:val="24"/>
          <w:szCs w:val="24"/>
        </w:rPr>
        <w:t>, w tym funkcjonowanie mikroprzedsiębiorców, małych i śred</w:t>
      </w:r>
      <w:r w:rsidR="00267094" w:rsidRPr="00935A6D">
        <w:rPr>
          <w:rFonts w:ascii="Times New Roman" w:hAnsi="Times New Roman" w:cs="Times New Roman"/>
          <w:sz w:val="24"/>
          <w:szCs w:val="24"/>
        </w:rPr>
        <w:t>nich przedsiębiorców</w:t>
      </w:r>
      <w:r w:rsidR="000C4B9C">
        <w:rPr>
          <w:rFonts w:ascii="Times New Roman" w:hAnsi="Times New Roman" w:cs="Times New Roman"/>
          <w:sz w:val="24"/>
          <w:szCs w:val="24"/>
        </w:rPr>
        <w:t>,</w:t>
      </w:r>
      <w:r w:rsidR="00267094" w:rsidRPr="00935A6D">
        <w:rPr>
          <w:rFonts w:ascii="Times New Roman" w:hAnsi="Times New Roman" w:cs="Times New Roman"/>
          <w:sz w:val="24"/>
          <w:szCs w:val="24"/>
        </w:rPr>
        <w:t xml:space="preserve"> w zakresie </w:t>
      </w:r>
      <w:r w:rsidR="00D43B0E" w:rsidRPr="00935A6D">
        <w:rPr>
          <w:rFonts w:ascii="Times New Roman" w:hAnsi="Times New Roman" w:cs="Times New Roman"/>
          <w:sz w:val="24"/>
          <w:szCs w:val="24"/>
        </w:rPr>
        <w:t xml:space="preserve">ujednolicenia procedury </w:t>
      </w:r>
      <w:r w:rsidR="00267094" w:rsidRPr="00935A6D">
        <w:rPr>
          <w:rFonts w:ascii="Times New Roman" w:hAnsi="Times New Roman" w:cs="Times New Roman"/>
          <w:sz w:val="24"/>
          <w:szCs w:val="24"/>
        </w:rPr>
        <w:t xml:space="preserve">oceny higienicznej materiałów i wyrobów </w:t>
      </w:r>
      <w:r w:rsidR="000C4B9C">
        <w:rPr>
          <w:rFonts w:ascii="Times New Roman" w:hAnsi="Times New Roman" w:cs="Times New Roman"/>
          <w:sz w:val="24"/>
          <w:szCs w:val="24"/>
        </w:rPr>
        <w:t xml:space="preserve">do </w:t>
      </w:r>
      <w:r w:rsidR="00267094" w:rsidRPr="00935A6D">
        <w:rPr>
          <w:rFonts w:ascii="Times New Roman" w:hAnsi="Times New Roman" w:cs="Times New Roman"/>
          <w:sz w:val="24"/>
          <w:szCs w:val="24"/>
        </w:rPr>
        <w:t>kontaktu</w:t>
      </w:r>
      <w:r w:rsidR="000C4B9C">
        <w:rPr>
          <w:rFonts w:ascii="Times New Roman" w:hAnsi="Times New Roman" w:cs="Times New Roman"/>
          <w:sz w:val="24"/>
          <w:szCs w:val="24"/>
        </w:rPr>
        <w:t xml:space="preserve"> </w:t>
      </w:r>
      <w:r w:rsidR="00267094" w:rsidRPr="00935A6D">
        <w:rPr>
          <w:rFonts w:ascii="Times New Roman" w:hAnsi="Times New Roman" w:cs="Times New Roman"/>
          <w:sz w:val="24"/>
          <w:szCs w:val="24"/>
        </w:rPr>
        <w:t xml:space="preserve">z wodą przeznaczoną do spożycia przez ludzi, zwiększenia poziomu </w:t>
      </w:r>
      <w:r w:rsidR="00267094" w:rsidRPr="00935A6D">
        <w:rPr>
          <w:rFonts w:ascii="Times New Roman" w:hAnsi="Times New Roman" w:cs="Times New Roman"/>
          <w:sz w:val="24"/>
          <w:szCs w:val="24"/>
        </w:rPr>
        <w:lastRenderedPageBreak/>
        <w:t>jakości świadczenia usług dla klientów</w:t>
      </w:r>
      <w:r w:rsidR="00D43B0E" w:rsidRPr="00935A6D">
        <w:rPr>
          <w:rFonts w:ascii="Times New Roman" w:hAnsi="Times New Roman" w:cs="Times New Roman"/>
          <w:sz w:val="24"/>
          <w:szCs w:val="24"/>
        </w:rPr>
        <w:t>,</w:t>
      </w:r>
      <w:r w:rsidR="00267094" w:rsidRPr="00935A6D">
        <w:rPr>
          <w:rFonts w:ascii="Times New Roman" w:hAnsi="Times New Roman" w:cs="Times New Roman"/>
          <w:sz w:val="24"/>
          <w:szCs w:val="24"/>
        </w:rPr>
        <w:t xml:space="preserve"> </w:t>
      </w:r>
      <w:r w:rsidR="00D43B0E" w:rsidRPr="00935A6D">
        <w:rPr>
          <w:rFonts w:ascii="Times New Roman" w:hAnsi="Times New Roman" w:cs="Times New Roman"/>
          <w:sz w:val="24"/>
          <w:szCs w:val="24"/>
        </w:rPr>
        <w:t>przez zapewnienie dostępu</w:t>
      </w:r>
      <w:r w:rsidR="009A7FC0">
        <w:rPr>
          <w:rFonts w:ascii="Times New Roman" w:hAnsi="Times New Roman" w:cs="Times New Roman"/>
          <w:sz w:val="24"/>
          <w:szCs w:val="24"/>
        </w:rPr>
        <w:t xml:space="preserve"> konsumentom wody</w:t>
      </w:r>
      <w:r w:rsidR="00D43B0E" w:rsidRPr="00935A6D">
        <w:rPr>
          <w:rFonts w:ascii="Times New Roman" w:hAnsi="Times New Roman" w:cs="Times New Roman"/>
          <w:sz w:val="24"/>
          <w:szCs w:val="24"/>
        </w:rPr>
        <w:t xml:space="preserve"> </w:t>
      </w:r>
      <w:r w:rsidR="00267094" w:rsidRPr="00935A6D">
        <w:rPr>
          <w:rFonts w:ascii="Times New Roman" w:hAnsi="Times New Roman" w:cs="Times New Roman"/>
          <w:sz w:val="24"/>
          <w:szCs w:val="24"/>
        </w:rPr>
        <w:t>do odpowiednich, aktualnych informacji dotyczących wody przeznaczonej do spoży</w:t>
      </w:r>
      <w:r w:rsidR="00D43B0E" w:rsidRPr="00935A6D">
        <w:rPr>
          <w:rFonts w:ascii="Times New Roman" w:hAnsi="Times New Roman" w:cs="Times New Roman"/>
          <w:sz w:val="24"/>
          <w:szCs w:val="24"/>
        </w:rPr>
        <w:t xml:space="preserve">cia przez ludzi, </w:t>
      </w:r>
      <w:r w:rsidR="00267094" w:rsidRPr="00935A6D">
        <w:rPr>
          <w:rFonts w:ascii="Times New Roman" w:hAnsi="Times New Roman" w:cs="Times New Roman"/>
          <w:sz w:val="24"/>
          <w:szCs w:val="24"/>
        </w:rPr>
        <w:t xml:space="preserve">oraz </w:t>
      </w:r>
      <w:r w:rsidR="00D43B0E" w:rsidRPr="00935A6D">
        <w:rPr>
          <w:rFonts w:ascii="Times New Roman" w:hAnsi="Times New Roman" w:cs="Times New Roman"/>
          <w:sz w:val="24"/>
          <w:szCs w:val="24"/>
        </w:rPr>
        <w:t>usprawnienia zarządzania jakością i stratami wody</w:t>
      </w:r>
      <w:r w:rsidR="00267094" w:rsidRPr="00935A6D">
        <w:rPr>
          <w:rFonts w:ascii="Times New Roman" w:hAnsi="Times New Roman" w:cs="Times New Roman"/>
          <w:sz w:val="24"/>
          <w:szCs w:val="24"/>
        </w:rPr>
        <w:t xml:space="preserve">, </w:t>
      </w:r>
      <w:r w:rsidR="00D43B0E" w:rsidRPr="00935A6D">
        <w:rPr>
          <w:rFonts w:ascii="Times New Roman" w:hAnsi="Times New Roman" w:cs="Times New Roman"/>
          <w:sz w:val="24"/>
          <w:szCs w:val="24"/>
        </w:rPr>
        <w:t>dzięki</w:t>
      </w:r>
      <w:r w:rsidR="00267094" w:rsidRPr="00935A6D">
        <w:rPr>
          <w:rFonts w:ascii="Times New Roman" w:hAnsi="Times New Roman" w:cs="Times New Roman"/>
          <w:sz w:val="24"/>
          <w:szCs w:val="24"/>
        </w:rPr>
        <w:t xml:space="preserve"> </w:t>
      </w:r>
      <w:r w:rsidR="00D43B0E" w:rsidRPr="00935A6D">
        <w:rPr>
          <w:rFonts w:ascii="Times New Roman" w:hAnsi="Times New Roman" w:cs="Times New Roman"/>
          <w:sz w:val="24"/>
          <w:szCs w:val="24"/>
        </w:rPr>
        <w:t>obowiązkowi</w:t>
      </w:r>
      <w:r w:rsidR="00267094" w:rsidRPr="00935A6D">
        <w:rPr>
          <w:rFonts w:ascii="Times New Roman" w:hAnsi="Times New Roman" w:cs="Times New Roman"/>
          <w:sz w:val="24"/>
          <w:szCs w:val="24"/>
        </w:rPr>
        <w:t xml:space="preserve"> prowadzenia oceny ryzyka i zarządzania ryzykiem oraz </w:t>
      </w:r>
      <w:r w:rsidR="00D43B0E" w:rsidRPr="00935A6D">
        <w:rPr>
          <w:rFonts w:ascii="Times New Roman" w:hAnsi="Times New Roman" w:cs="Times New Roman"/>
          <w:sz w:val="24"/>
          <w:szCs w:val="24"/>
        </w:rPr>
        <w:t>dokonywania</w:t>
      </w:r>
      <w:r w:rsidR="00267094" w:rsidRPr="00935A6D">
        <w:rPr>
          <w:rFonts w:ascii="Times New Roman" w:hAnsi="Times New Roman" w:cs="Times New Roman"/>
          <w:sz w:val="24"/>
          <w:szCs w:val="24"/>
        </w:rPr>
        <w:t xml:space="preserve"> </w:t>
      </w:r>
      <w:r w:rsidR="00D43B0E" w:rsidRPr="00935A6D">
        <w:rPr>
          <w:rFonts w:ascii="Times New Roman" w:hAnsi="Times New Roman" w:cs="Times New Roman"/>
          <w:sz w:val="24"/>
          <w:szCs w:val="24"/>
        </w:rPr>
        <w:t>oceny strat wody</w:t>
      </w:r>
      <w:r w:rsidR="00267094" w:rsidRPr="00935A6D">
        <w:rPr>
          <w:rFonts w:ascii="Times New Roman" w:hAnsi="Times New Roman" w:cs="Times New Roman"/>
          <w:sz w:val="24"/>
          <w:szCs w:val="24"/>
        </w:rPr>
        <w:t>.</w:t>
      </w:r>
    </w:p>
    <w:p w14:paraId="2AFC3C39" w14:textId="165E7443" w:rsidR="00C66574" w:rsidRPr="00935A6D" w:rsidRDefault="00C6657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Wejście w życie projekt</w:t>
      </w:r>
      <w:r w:rsidR="000C4B9C">
        <w:rPr>
          <w:rFonts w:ascii="Times New Roman" w:hAnsi="Times New Roman" w:cs="Times New Roman"/>
          <w:sz w:val="24"/>
          <w:szCs w:val="24"/>
        </w:rPr>
        <w:t>u</w:t>
      </w:r>
      <w:r w:rsidRPr="00935A6D">
        <w:rPr>
          <w:rFonts w:ascii="Times New Roman" w:hAnsi="Times New Roman" w:cs="Times New Roman"/>
          <w:sz w:val="24"/>
          <w:szCs w:val="24"/>
        </w:rPr>
        <w:t xml:space="preserve"> ustawy będzie miało wpływ na rodzinę, obywateli, gospodarstwa domowe, osoby starsze oraz os</w:t>
      </w:r>
      <w:r w:rsidR="00C7407F" w:rsidRPr="00935A6D">
        <w:rPr>
          <w:rFonts w:ascii="Times New Roman" w:hAnsi="Times New Roman" w:cs="Times New Roman"/>
          <w:sz w:val="24"/>
          <w:szCs w:val="24"/>
        </w:rPr>
        <w:t>oby niepełnosprawne w zakresie</w:t>
      </w:r>
      <w:r w:rsidR="00C7407F" w:rsidRPr="00935A6D">
        <w:t xml:space="preserve"> </w:t>
      </w:r>
      <w:r w:rsidR="00C7407F" w:rsidRPr="00935A6D">
        <w:rPr>
          <w:rFonts w:ascii="Times New Roman" w:hAnsi="Times New Roman" w:cs="Times New Roman"/>
          <w:sz w:val="24"/>
          <w:szCs w:val="24"/>
        </w:rPr>
        <w:t xml:space="preserve">poprawy jakości wody przeznaczonej do spożycia przez ludzi (a w konsekwencji bezpieczeństwa zdrowotnego konsumentów), poprawy dostępu do wody pitnej oraz </w:t>
      </w:r>
      <w:r w:rsidR="00230BF6" w:rsidRPr="00935A6D">
        <w:rPr>
          <w:rFonts w:ascii="Times New Roman" w:hAnsi="Times New Roman" w:cs="Times New Roman"/>
          <w:sz w:val="24"/>
          <w:szCs w:val="24"/>
        </w:rPr>
        <w:t xml:space="preserve">możliwego </w:t>
      </w:r>
      <w:r w:rsidR="00C7407F" w:rsidRPr="00935A6D">
        <w:rPr>
          <w:rFonts w:ascii="Times New Roman" w:hAnsi="Times New Roman" w:cs="Times New Roman"/>
          <w:sz w:val="24"/>
          <w:szCs w:val="24"/>
        </w:rPr>
        <w:t>zmniejszenia rachunków za wodę w związku z ograniczeniem strat wody w systemie dystrybucji.</w:t>
      </w:r>
    </w:p>
    <w:p w14:paraId="299F2BA4" w14:textId="409EE3EA" w:rsidR="00934B27" w:rsidRPr="00935A6D" w:rsidRDefault="00934B2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Stosownie do art. 5 ustawy z dnia 7 lipca 2005 r. o działalności lobbingowej w procesie stanowienia prawa (Dz. U. z </w:t>
      </w:r>
      <w:r w:rsidR="00846EAB" w:rsidRPr="00935A6D">
        <w:rPr>
          <w:rFonts w:ascii="Times New Roman" w:hAnsi="Times New Roman" w:cs="Times New Roman"/>
          <w:sz w:val="24"/>
          <w:szCs w:val="24"/>
        </w:rPr>
        <w:t xml:space="preserve">2025 </w:t>
      </w:r>
      <w:r w:rsidRPr="00935A6D">
        <w:rPr>
          <w:rFonts w:ascii="Times New Roman" w:hAnsi="Times New Roman" w:cs="Times New Roman"/>
          <w:sz w:val="24"/>
          <w:szCs w:val="24"/>
        </w:rPr>
        <w:t xml:space="preserve">r. poz. </w:t>
      </w:r>
      <w:r w:rsidR="00846EAB" w:rsidRPr="00935A6D">
        <w:rPr>
          <w:rFonts w:ascii="Times New Roman" w:hAnsi="Times New Roman" w:cs="Times New Roman"/>
          <w:sz w:val="24"/>
          <w:szCs w:val="24"/>
        </w:rPr>
        <w:t>677</w:t>
      </w:r>
      <w:r w:rsidRPr="00935A6D">
        <w:rPr>
          <w:rFonts w:ascii="Times New Roman" w:hAnsi="Times New Roman" w:cs="Times New Roman"/>
          <w:sz w:val="24"/>
          <w:szCs w:val="24"/>
        </w:rPr>
        <w:t xml:space="preserve">) projekt ustawy </w:t>
      </w:r>
      <w:r w:rsidR="008F39E8" w:rsidRPr="00935A6D">
        <w:rPr>
          <w:rFonts w:ascii="Times New Roman" w:hAnsi="Times New Roman" w:cs="Times New Roman"/>
          <w:sz w:val="24"/>
          <w:szCs w:val="24"/>
        </w:rPr>
        <w:t>zosta</w:t>
      </w:r>
      <w:r w:rsidR="008F39E8">
        <w:rPr>
          <w:rFonts w:ascii="Times New Roman" w:hAnsi="Times New Roman" w:cs="Times New Roman"/>
          <w:sz w:val="24"/>
          <w:szCs w:val="24"/>
        </w:rPr>
        <w:t>ł</w:t>
      </w:r>
      <w:r w:rsidR="008F39E8" w:rsidRPr="00935A6D">
        <w:rPr>
          <w:rFonts w:ascii="Times New Roman" w:hAnsi="Times New Roman" w:cs="Times New Roman"/>
          <w:sz w:val="24"/>
          <w:szCs w:val="24"/>
        </w:rPr>
        <w:t xml:space="preserve"> </w:t>
      </w:r>
      <w:r w:rsidRPr="00935A6D">
        <w:rPr>
          <w:rFonts w:ascii="Times New Roman" w:hAnsi="Times New Roman" w:cs="Times New Roman"/>
          <w:sz w:val="24"/>
          <w:szCs w:val="24"/>
        </w:rPr>
        <w:t>zamieszczony w Biuletynie Informacji Publicznej, na stronie podmiotowej Rządowego Centrum Legislacji, w serwisie Rządowy Proces Legislacyjny.</w:t>
      </w:r>
    </w:p>
    <w:p w14:paraId="7015DA5F" w14:textId="2A9A5CFA" w:rsidR="00D31058" w:rsidRPr="00935A6D" w:rsidRDefault="00D31058"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Projekt ustawy nie podlega procedurze notyfikacji aktów prawnych określonej w przepisach rozporządzenia Rady Ministrów z dnia 23 grudnia 2002 r. w sprawie funkcjonowania krajowego systemu notyfikacji norm i aktów prawnych (Dz. U. poz. 2039, z </w:t>
      </w:r>
      <w:proofErr w:type="spellStart"/>
      <w:r w:rsidRPr="00935A6D">
        <w:rPr>
          <w:rFonts w:ascii="Times New Roman" w:hAnsi="Times New Roman" w:cs="Times New Roman"/>
          <w:sz w:val="24"/>
          <w:szCs w:val="24"/>
        </w:rPr>
        <w:t>późn</w:t>
      </w:r>
      <w:proofErr w:type="spellEnd"/>
      <w:r w:rsidRPr="00935A6D">
        <w:rPr>
          <w:rFonts w:ascii="Times New Roman" w:hAnsi="Times New Roman" w:cs="Times New Roman"/>
          <w:sz w:val="24"/>
          <w:szCs w:val="24"/>
        </w:rPr>
        <w:t>. zm.).</w:t>
      </w:r>
    </w:p>
    <w:p w14:paraId="4818EEF5" w14:textId="663F4179" w:rsidR="007D32D1" w:rsidRPr="00935A6D" w:rsidRDefault="00934B2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Projekt </w:t>
      </w:r>
      <w:r w:rsidR="009C5580" w:rsidRPr="00935A6D">
        <w:rPr>
          <w:rFonts w:ascii="Times New Roman" w:hAnsi="Times New Roman" w:cs="Times New Roman"/>
          <w:sz w:val="24"/>
          <w:szCs w:val="24"/>
        </w:rPr>
        <w:t xml:space="preserve">ustawy </w:t>
      </w:r>
      <w:r w:rsidRPr="00935A6D">
        <w:rPr>
          <w:rFonts w:ascii="Times New Roman" w:hAnsi="Times New Roman" w:cs="Times New Roman"/>
          <w:sz w:val="24"/>
          <w:szCs w:val="24"/>
        </w:rPr>
        <w:t>jest zgo</w:t>
      </w:r>
      <w:r w:rsidR="009C5580" w:rsidRPr="00935A6D">
        <w:rPr>
          <w:rFonts w:ascii="Times New Roman" w:hAnsi="Times New Roman" w:cs="Times New Roman"/>
          <w:sz w:val="24"/>
          <w:szCs w:val="24"/>
        </w:rPr>
        <w:t>dny z prawem Unii Europejskiej.</w:t>
      </w:r>
      <w:r w:rsidR="002A32DC">
        <w:rPr>
          <w:rFonts w:ascii="Times New Roman" w:hAnsi="Times New Roman" w:cs="Times New Roman"/>
          <w:sz w:val="24"/>
          <w:szCs w:val="24"/>
        </w:rPr>
        <w:t xml:space="preserve"> </w:t>
      </w:r>
    </w:p>
    <w:sectPr w:rsidR="007D32D1" w:rsidRPr="00935A6D" w:rsidSect="008A125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2353" w14:textId="77777777" w:rsidR="00437D21" w:rsidRDefault="00437D21" w:rsidP="006D3621">
      <w:pPr>
        <w:spacing w:after="0" w:line="240" w:lineRule="auto"/>
      </w:pPr>
      <w:r>
        <w:separator/>
      </w:r>
    </w:p>
  </w:endnote>
  <w:endnote w:type="continuationSeparator" w:id="0">
    <w:p w14:paraId="5CBF9F72" w14:textId="77777777" w:rsidR="00437D21" w:rsidRDefault="00437D21" w:rsidP="006D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435296"/>
      <w:docPartObj>
        <w:docPartGallery w:val="Page Numbers (Bottom of Page)"/>
        <w:docPartUnique/>
      </w:docPartObj>
    </w:sdtPr>
    <w:sdtEndPr>
      <w:rPr>
        <w:rFonts w:ascii="Times New Roman" w:hAnsi="Times New Roman" w:cs="Times New Roman"/>
        <w:sz w:val="24"/>
        <w:szCs w:val="24"/>
      </w:rPr>
    </w:sdtEndPr>
    <w:sdtContent>
      <w:p w14:paraId="1645C6EA" w14:textId="1B83696E" w:rsidR="008A125C" w:rsidRPr="008A125C" w:rsidRDefault="008A125C" w:rsidP="008A125C">
        <w:pPr>
          <w:pStyle w:val="Stopka"/>
          <w:jc w:val="center"/>
          <w:rPr>
            <w:rFonts w:ascii="Times New Roman" w:hAnsi="Times New Roman" w:cs="Times New Roman"/>
            <w:sz w:val="24"/>
            <w:szCs w:val="24"/>
          </w:rPr>
        </w:pPr>
        <w:r w:rsidRPr="008A125C">
          <w:rPr>
            <w:rFonts w:ascii="Times New Roman" w:hAnsi="Times New Roman" w:cs="Times New Roman"/>
            <w:sz w:val="24"/>
            <w:szCs w:val="24"/>
          </w:rPr>
          <w:fldChar w:fldCharType="begin"/>
        </w:r>
        <w:r w:rsidRPr="008A125C">
          <w:rPr>
            <w:rFonts w:ascii="Times New Roman" w:hAnsi="Times New Roman" w:cs="Times New Roman"/>
            <w:sz w:val="24"/>
            <w:szCs w:val="24"/>
          </w:rPr>
          <w:instrText>PAGE   \* MERGEFORMAT</w:instrText>
        </w:r>
        <w:r w:rsidRPr="008A125C">
          <w:rPr>
            <w:rFonts w:ascii="Times New Roman" w:hAnsi="Times New Roman" w:cs="Times New Roman"/>
            <w:sz w:val="24"/>
            <w:szCs w:val="24"/>
          </w:rPr>
          <w:fldChar w:fldCharType="separate"/>
        </w:r>
        <w:r w:rsidRPr="008A125C">
          <w:rPr>
            <w:rFonts w:ascii="Times New Roman" w:hAnsi="Times New Roman" w:cs="Times New Roman"/>
            <w:sz w:val="24"/>
            <w:szCs w:val="24"/>
          </w:rPr>
          <w:t>2</w:t>
        </w:r>
        <w:r w:rsidRPr="008A125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B56D" w14:textId="77777777" w:rsidR="00437D21" w:rsidRDefault="00437D21" w:rsidP="006D3621">
      <w:pPr>
        <w:spacing w:after="0" w:line="240" w:lineRule="auto"/>
      </w:pPr>
      <w:r>
        <w:separator/>
      </w:r>
    </w:p>
  </w:footnote>
  <w:footnote w:type="continuationSeparator" w:id="0">
    <w:p w14:paraId="78315115" w14:textId="77777777" w:rsidR="00437D21" w:rsidRDefault="00437D21" w:rsidP="006D3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A02"/>
    <w:multiLevelType w:val="hybridMultilevel"/>
    <w:tmpl w:val="2E28216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0218A2"/>
    <w:multiLevelType w:val="hybridMultilevel"/>
    <w:tmpl w:val="83E089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D63FCC"/>
    <w:multiLevelType w:val="hybridMultilevel"/>
    <w:tmpl w:val="867CA91C"/>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90010E"/>
    <w:multiLevelType w:val="hybridMultilevel"/>
    <w:tmpl w:val="6768905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C3784F"/>
    <w:multiLevelType w:val="hybridMultilevel"/>
    <w:tmpl w:val="9C4C80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EC283C"/>
    <w:multiLevelType w:val="hybridMultilevel"/>
    <w:tmpl w:val="5A88AEBC"/>
    <w:lvl w:ilvl="0" w:tplc="95A2D912">
      <w:start w:val="1"/>
      <w:numFmt w:val="bullet"/>
      <w:lvlText w:val="‒"/>
      <w:lvlJc w:val="left"/>
      <w:pPr>
        <w:ind w:left="720" w:hanging="360"/>
      </w:pPr>
      <w:rPr>
        <w:rFonts w:ascii="Arial" w:hAnsi="Arial" w:hint="default"/>
        <w:spacing w:val="0"/>
        <w:w w:val="100"/>
        <w:kern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D83A0F"/>
    <w:multiLevelType w:val="hybridMultilevel"/>
    <w:tmpl w:val="954A9C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E86B7E"/>
    <w:multiLevelType w:val="hybridMultilevel"/>
    <w:tmpl w:val="0128D036"/>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635B67"/>
    <w:multiLevelType w:val="hybridMultilevel"/>
    <w:tmpl w:val="9A2AC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464133"/>
    <w:multiLevelType w:val="hybridMultilevel"/>
    <w:tmpl w:val="21E46EF8"/>
    <w:lvl w:ilvl="0" w:tplc="04150011">
      <w:start w:val="1"/>
      <w:numFmt w:val="decimal"/>
      <w:lvlText w:val="%1)"/>
      <w:lvlJc w:val="left"/>
      <w:pPr>
        <w:ind w:left="360" w:hanging="360"/>
      </w:pPr>
      <w:rPr>
        <w:rFonts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6641DC8"/>
    <w:multiLevelType w:val="hybridMultilevel"/>
    <w:tmpl w:val="50F8CD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0B0FAE"/>
    <w:multiLevelType w:val="hybridMultilevel"/>
    <w:tmpl w:val="9A7CF9F0"/>
    <w:lvl w:ilvl="0" w:tplc="04150011">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85659BB"/>
    <w:multiLevelType w:val="hybridMultilevel"/>
    <w:tmpl w:val="5546B268"/>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493905"/>
    <w:multiLevelType w:val="hybridMultilevel"/>
    <w:tmpl w:val="48B6FF38"/>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4E7AA8"/>
    <w:multiLevelType w:val="hybridMultilevel"/>
    <w:tmpl w:val="B3E02856"/>
    <w:lvl w:ilvl="0" w:tplc="02969F8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1BAB237D"/>
    <w:multiLevelType w:val="hybridMultilevel"/>
    <w:tmpl w:val="C5421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B90BB7"/>
    <w:multiLevelType w:val="hybridMultilevel"/>
    <w:tmpl w:val="FE022F8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CE866416">
      <w:start w:val="1"/>
      <w:numFmt w:val="decimal"/>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A00F55"/>
    <w:multiLevelType w:val="hybridMultilevel"/>
    <w:tmpl w:val="DAA209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E93442"/>
    <w:multiLevelType w:val="hybridMultilevel"/>
    <w:tmpl w:val="7A14F36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1656390"/>
    <w:multiLevelType w:val="hybridMultilevel"/>
    <w:tmpl w:val="08E8224A"/>
    <w:lvl w:ilvl="0" w:tplc="AA620B5C">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C544F4"/>
    <w:multiLevelType w:val="hybridMultilevel"/>
    <w:tmpl w:val="29503B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310519F"/>
    <w:multiLevelType w:val="hybridMultilevel"/>
    <w:tmpl w:val="04C8EE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311921"/>
    <w:multiLevelType w:val="hybridMultilevel"/>
    <w:tmpl w:val="FBA2280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7300741"/>
    <w:multiLevelType w:val="hybridMultilevel"/>
    <w:tmpl w:val="C8448C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8C4E9A"/>
    <w:multiLevelType w:val="hybridMultilevel"/>
    <w:tmpl w:val="5106DAFC"/>
    <w:lvl w:ilvl="0" w:tplc="04150011">
      <w:start w:val="1"/>
      <w:numFmt w:val="decimal"/>
      <w:lvlText w:val="%1)"/>
      <w:lvlJc w:val="left"/>
      <w:pPr>
        <w:ind w:left="574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AD50FD"/>
    <w:multiLevelType w:val="hybridMultilevel"/>
    <w:tmpl w:val="444ED1E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98349F1"/>
    <w:multiLevelType w:val="hybridMultilevel"/>
    <w:tmpl w:val="1BD0485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9D74E67"/>
    <w:multiLevelType w:val="hybridMultilevel"/>
    <w:tmpl w:val="36FCADD0"/>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9F26054"/>
    <w:multiLevelType w:val="hybridMultilevel"/>
    <w:tmpl w:val="B942C8C0"/>
    <w:lvl w:ilvl="0" w:tplc="2FC298B4">
      <w:start w:val="1"/>
      <w:numFmt w:val="decimal"/>
      <w:lvlText w:val="%1)"/>
      <w:lvlJc w:val="left"/>
      <w:pPr>
        <w:ind w:left="1014" w:hanging="504"/>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9" w15:restartNumberingAfterBreak="0">
    <w:nsid w:val="2A343781"/>
    <w:multiLevelType w:val="hybridMultilevel"/>
    <w:tmpl w:val="3DCC1A26"/>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BEF330B"/>
    <w:multiLevelType w:val="hybridMultilevel"/>
    <w:tmpl w:val="DBEEBC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E03D1C"/>
    <w:multiLevelType w:val="hybridMultilevel"/>
    <w:tmpl w:val="49BE8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2F7C35"/>
    <w:multiLevelType w:val="hybridMultilevel"/>
    <w:tmpl w:val="9514C10C"/>
    <w:lvl w:ilvl="0" w:tplc="04150011">
      <w:start w:val="1"/>
      <w:numFmt w:val="decimal"/>
      <w:lvlText w:val="%1)"/>
      <w:lvlJc w:val="left"/>
      <w:pPr>
        <w:ind w:left="644" w:hanging="360"/>
      </w:pPr>
      <w:rPr>
        <w:rFonts w:hint="default"/>
        <w:sz w:val="22"/>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306264D7"/>
    <w:multiLevelType w:val="hybridMultilevel"/>
    <w:tmpl w:val="AA7626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631468"/>
    <w:multiLevelType w:val="hybridMultilevel"/>
    <w:tmpl w:val="5D8092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285FFB"/>
    <w:multiLevelType w:val="hybridMultilevel"/>
    <w:tmpl w:val="ECB8F5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CB4F58"/>
    <w:multiLevelType w:val="hybridMultilevel"/>
    <w:tmpl w:val="3FAC1D92"/>
    <w:lvl w:ilvl="0" w:tplc="04150017">
      <w:start w:val="1"/>
      <w:numFmt w:val="lowerLetter"/>
      <w:lvlText w:val="%1)"/>
      <w:lvlJc w:val="left"/>
      <w:pPr>
        <w:ind w:left="1741" w:hanging="360"/>
      </w:pPr>
    </w:lvl>
    <w:lvl w:ilvl="1" w:tplc="04150019" w:tentative="1">
      <w:start w:val="1"/>
      <w:numFmt w:val="lowerLetter"/>
      <w:lvlText w:val="%2."/>
      <w:lvlJc w:val="left"/>
      <w:pPr>
        <w:ind w:left="2461" w:hanging="360"/>
      </w:pPr>
    </w:lvl>
    <w:lvl w:ilvl="2" w:tplc="0415001B" w:tentative="1">
      <w:start w:val="1"/>
      <w:numFmt w:val="lowerRoman"/>
      <w:lvlText w:val="%3."/>
      <w:lvlJc w:val="right"/>
      <w:pPr>
        <w:ind w:left="3181" w:hanging="180"/>
      </w:pPr>
    </w:lvl>
    <w:lvl w:ilvl="3" w:tplc="0415000F" w:tentative="1">
      <w:start w:val="1"/>
      <w:numFmt w:val="decimal"/>
      <w:lvlText w:val="%4."/>
      <w:lvlJc w:val="left"/>
      <w:pPr>
        <w:ind w:left="3901" w:hanging="360"/>
      </w:pPr>
    </w:lvl>
    <w:lvl w:ilvl="4" w:tplc="04150019" w:tentative="1">
      <w:start w:val="1"/>
      <w:numFmt w:val="lowerLetter"/>
      <w:lvlText w:val="%5."/>
      <w:lvlJc w:val="left"/>
      <w:pPr>
        <w:ind w:left="4621" w:hanging="360"/>
      </w:pPr>
    </w:lvl>
    <w:lvl w:ilvl="5" w:tplc="0415001B" w:tentative="1">
      <w:start w:val="1"/>
      <w:numFmt w:val="lowerRoman"/>
      <w:lvlText w:val="%6."/>
      <w:lvlJc w:val="right"/>
      <w:pPr>
        <w:ind w:left="5341" w:hanging="180"/>
      </w:pPr>
    </w:lvl>
    <w:lvl w:ilvl="6" w:tplc="0415000F" w:tentative="1">
      <w:start w:val="1"/>
      <w:numFmt w:val="decimal"/>
      <w:lvlText w:val="%7."/>
      <w:lvlJc w:val="left"/>
      <w:pPr>
        <w:ind w:left="6061" w:hanging="360"/>
      </w:pPr>
    </w:lvl>
    <w:lvl w:ilvl="7" w:tplc="04150019" w:tentative="1">
      <w:start w:val="1"/>
      <w:numFmt w:val="lowerLetter"/>
      <w:lvlText w:val="%8."/>
      <w:lvlJc w:val="left"/>
      <w:pPr>
        <w:ind w:left="6781" w:hanging="360"/>
      </w:pPr>
    </w:lvl>
    <w:lvl w:ilvl="8" w:tplc="0415001B" w:tentative="1">
      <w:start w:val="1"/>
      <w:numFmt w:val="lowerRoman"/>
      <w:lvlText w:val="%9."/>
      <w:lvlJc w:val="right"/>
      <w:pPr>
        <w:ind w:left="7501" w:hanging="180"/>
      </w:pPr>
    </w:lvl>
  </w:abstractNum>
  <w:abstractNum w:abstractNumId="37" w15:restartNumberingAfterBreak="0">
    <w:nsid w:val="33E75754"/>
    <w:multiLevelType w:val="hybridMultilevel"/>
    <w:tmpl w:val="E43675DE"/>
    <w:lvl w:ilvl="0" w:tplc="7FA8B4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5996703"/>
    <w:multiLevelType w:val="hybridMultilevel"/>
    <w:tmpl w:val="634A7C5C"/>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5EE345E"/>
    <w:multiLevelType w:val="hybridMultilevel"/>
    <w:tmpl w:val="8EFAAD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B349E1"/>
    <w:multiLevelType w:val="hybridMultilevel"/>
    <w:tmpl w:val="F6A22DA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1" w15:restartNumberingAfterBreak="0">
    <w:nsid w:val="3A7554D6"/>
    <w:multiLevelType w:val="hybridMultilevel"/>
    <w:tmpl w:val="6870EA1C"/>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B0E54A7"/>
    <w:multiLevelType w:val="hybridMultilevel"/>
    <w:tmpl w:val="87A2B188"/>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CFE28BA"/>
    <w:multiLevelType w:val="hybridMultilevel"/>
    <w:tmpl w:val="7660D66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D1814CF"/>
    <w:multiLevelType w:val="hybridMultilevel"/>
    <w:tmpl w:val="16F648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FD5906"/>
    <w:multiLevelType w:val="hybridMultilevel"/>
    <w:tmpl w:val="17EC00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9D203A"/>
    <w:multiLevelType w:val="hybridMultilevel"/>
    <w:tmpl w:val="EFD696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3D049C4"/>
    <w:multiLevelType w:val="hybridMultilevel"/>
    <w:tmpl w:val="69E4B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5772A96"/>
    <w:multiLevelType w:val="hybridMultilevel"/>
    <w:tmpl w:val="2C2E4F7E"/>
    <w:lvl w:ilvl="0" w:tplc="054EF6E8">
      <w:start w:val="1"/>
      <w:numFmt w:val="decimal"/>
      <w:lvlText w:val="%1)"/>
      <w:lvlJc w:val="left"/>
      <w:pPr>
        <w:ind w:left="360" w:hanging="360"/>
      </w:pPr>
      <w:rPr>
        <w:rFonts w:ascii="Times New Roman" w:eastAsiaTheme="minorHAnsi" w:hAnsi="Times New Roman" w:cs="Times New Roman"/>
        <w:spacing w:val="0"/>
        <w:w w:val="100"/>
        <w:kern w:val="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471E0627"/>
    <w:multiLevelType w:val="hybridMultilevel"/>
    <w:tmpl w:val="FAFAF130"/>
    <w:lvl w:ilvl="0" w:tplc="04150017">
      <w:start w:val="1"/>
      <w:numFmt w:val="lowerLetter"/>
      <w:lvlText w:val="%1)"/>
      <w:lvlJc w:val="left"/>
      <w:pPr>
        <w:ind w:left="1741" w:hanging="360"/>
      </w:pPr>
    </w:lvl>
    <w:lvl w:ilvl="1" w:tplc="04150017">
      <w:start w:val="1"/>
      <w:numFmt w:val="lowerLetter"/>
      <w:lvlText w:val="%2)"/>
      <w:lvlJc w:val="left"/>
      <w:pPr>
        <w:ind w:left="2461" w:hanging="360"/>
      </w:pPr>
    </w:lvl>
    <w:lvl w:ilvl="2" w:tplc="0415001B" w:tentative="1">
      <w:start w:val="1"/>
      <w:numFmt w:val="lowerRoman"/>
      <w:lvlText w:val="%3."/>
      <w:lvlJc w:val="right"/>
      <w:pPr>
        <w:ind w:left="3181" w:hanging="180"/>
      </w:pPr>
    </w:lvl>
    <w:lvl w:ilvl="3" w:tplc="0415000F" w:tentative="1">
      <w:start w:val="1"/>
      <w:numFmt w:val="decimal"/>
      <w:lvlText w:val="%4."/>
      <w:lvlJc w:val="left"/>
      <w:pPr>
        <w:ind w:left="3901" w:hanging="360"/>
      </w:pPr>
    </w:lvl>
    <w:lvl w:ilvl="4" w:tplc="04150019" w:tentative="1">
      <w:start w:val="1"/>
      <w:numFmt w:val="lowerLetter"/>
      <w:lvlText w:val="%5."/>
      <w:lvlJc w:val="left"/>
      <w:pPr>
        <w:ind w:left="4621" w:hanging="360"/>
      </w:pPr>
    </w:lvl>
    <w:lvl w:ilvl="5" w:tplc="0415001B" w:tentative="1">
      <w:start w:val="1"/>
      <w:numFmt w:val="lowerRoman"/>
      <w:lvlText w:val="%6."/>
      <w:lvlJc w:val="right"/>
      <w:pPr>
        <w:ind w:left="5341" w:hanging="180"/>
      </w:pPr>
    </w:lvl>
    <w:lvl w:ilvl="6" w:tplc="0415000F" w:tentative="1">
      <w:start w:val="1"/>
      <w:numFmt w:val="decimal"/>
      <w:lvlText w:val="%7."/>
      <w:lvlJc w:val="left"/>
      <w:pPr>
        <w:ind w:left="6061" w:hanging="360"/>
      </w:pPr>
    </w:lvl>
    <w:lvl w:ilvl="7" w:tplc="04150019" w:tentative="1">
      <w:start w:val="1"/>
      <w:numFmt w:val="lowerLetter"/>
      <w:lvlText w:val="%8."/>
      <w:lvlJc w:val="left"/>
      <w:pPr>
        <w:ind w:left="6781" w:hanging="360"/>
      </w:pPr>
    </w:lvl>
    <w:lvl w:ilvl="8" w:tplc="0415001B" w:tentative="1">
      <w:start w:val="1"/>
      <w:numFmt w:val="lowerRoman"/>
      <w:lvlText w:val="%9."/>
      <w:lvlJc w:val="right"/>
      <w:pPr>
        <w:ind w:left="7501" w:hanging="180"/>
      </w:pPr>
    </w:lvl>
  </w:abstractNum>
  <w:abstractNum w:abstractNumId="50" w15:restartNumberingAfterBreak="0">
    <w:nsid w:val="4B2804C6"/>
    <w:multiLevelType w:val="hybridMultilevel"/>
    <w:tmpl w:val="E6CCDDD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2D74DD"/>
    <w:multiLevelType w:val="hybridMultilevel"/>
    <w:tmpl w:val="1D8AAB26"/>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F2631EE"/>
    <w:multiLevelType w:val="hybridMultilevel"/>
    <w:tmpl w:val="6AFE1F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6D42EE"/>
    <w:multiLevelType w:val="hybridMultilevel"/>
    <w:tmpl w:val="61DA76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39C3DE4"/>
    <w:multiLevelType w:val="hybridMultilevel"/>
    <w:tmpl w:val="585AE5BA"/>
    <w:lvl w:ilvl="0" w:tplc="5D6E9AF0">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55" w15:restartNumberingAfterBreak="0">
    <w:nsid w:val="53D97E1E"/>
    <w:multiLevelType w:val="hybridMultilevel"/>
    <w:tmpl w:val="4176D8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57F3BBC"/>
    <w:multiLevelType w:val="hybridMultilevel"/>
    <w:tmpl w:val="D646C4B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76B6A3C"/>
    <w:multiLevelType w:val="hybridMultilevel"/>
    <w:tmpl w:val="C83AD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C520F1"/>
    <w:multiLevelType w:val="hybridMultilevel"/>
    <w:tmpl w:val="0D107490"/>
    <w:lvl w:ilvl="0" w:tplc="4D02DA04">
      <w:start w:val="1"/>
      <w:numFmt w:val="decimal"/>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A8A283F"/>
    <w:multiLevelType w:val="hybridMultilevel"/>
    <w:tmpl w:val="7BA27A54"/>
    <w:lvl w:ilvl="0" w:tplc="95A2D912">
      <w:start w:val="1"/>
      <w:numFmt w:val="bullet"/>
      <w:lvlText w:val="‒"/>
      <w:lvlJc w:val="left"/>
      <w:pPr>
        <w:ind w:left="785" w:hanging="360"/>
      </w:pPr>
      <w:rPr>
        <w:rFonts w:ascii="Arial" w:hAnsi="Arial" w:hint="default"/>
        <w:spacing w:val="0"/>
        <w:w w:val="100"/>
        <w:kern w:val="0"/>
        <w:sz w:val="24"/>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0" w15:restartNumberingAfterBreak="0">
    <w:nsid w:val="5AB75FB9"/>
    <w:multiLevelType w:val="hybridMultilevel"/>
    <w:tmpl w:val="0C824080"/>
    <w:lvl w:ilvl="0" w:tplc="04150011">
      <w:start w:val="1"/>
      <w:numFmt w:val="decimal"/>
      <w:lvlText w:val="%1)"/>
      <w:lvlJc w:val="left"/>
      <w:pPr>
        <w:ind w:left="659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BDC5159"/>
    <w:multiLevelType w:val="hybridMultilevel"/>
    <w:tmpl w:val="2B829D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CFA255C"/>
    <w:multiLevelType w:val="hybridMultilevel"/>
    <w:tmpl w:val="8B8630CC"/>
    <w:lvl w:ilvl="0" w:tplc="04150011">
      <w:start w:val="1"/>
      <w:numFmt w:val="decimal"/>
      <w:lvlText w:val="%1)"/>
      <w:lvlJc w:val="left"/>
      <w:pPr>
        <w:ind w:left="720" w:hanging="360"/>
      </w:pPr>
      <w:rPr>
        <w:rFonts w:hint="default"/>
        <w:spacing w:val="0"/>
        <w:w w:val="100"/>
        <w:kern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EEE2E08"/>
    <w:multiLevelType w:val="hybridMultilevel"/>
    <w:tmpl w:val="31FCD8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15A7643"/>
    <w:multiLevelType w:val="hybridMultilevel"/>
    <w:tmpl w:val="D3AE4CD6"/>
    <w:lvl w:ilvl="0" w:tplc="04150011">
      <w:start w:val="1"/>
      <w:numFmt w:val="decimal"/>
      <w:lvlText w:val="%1)"/>
      <w:lvlJc w:val="left"/>
      <w:pPr>
        <w:ind w:left="1230" w:hanging="360"/>
      </w:pPr>
    </w:lvl>
    <w:lvl w:ilvl="1" w:tplc="25464EFC">
      <w:start w:val="1"/>
      <w:numFmt w:val="lowerLetter"/>
      <w:lvlText w:val="%2)"/>
      <w:lvlJc w:val="left"/>
      <w:pPr>
        <w:ind w:left="2070" w:hanging="480"/>
      </w:pPr>
      <w:rPr>
        <w:rFonts w:hint="default"/>
      </w:r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5" w15:restartNumberingAfterBreak="0">
    <w:nsid w:val="62786EDA"/>
    <w:multiLevelType w:val="hybridMultilevel"/>
    <w:tmpl w:val="A8F68E2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4A30E79"/>
    <w:multiLevelType w:val="hybridMultilevel"/>
    <w:tmpl w:val="E084BA6A"/>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6786542"/>
    <w:multiLevelType w:val="hybridMultilevel"/>
    <w:tmpl w:val="E048C332"/>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9326D6C"/>
    <w:multiLevelType w:val="hybridMultilevel"/>
    <w:tmpl w:val="09A8CAAC"/>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9BD5678"/>
    <w:multiLevelType w:val="hybridMultilevel"/>
    <w:tmpl w:val="805CD3D2"/>
    <w:lvl w:ilvl="0" w:tplc="334E921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AC42D0"/>
    <w:multiLevelType w:val="hybridMultilevel"/>
    <w:tmpl w:val="A872CF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E715E2"/>
    <w:multiLevelType w:val="hybridMultilevel"/>
    <w:tmpl w:val="615C85E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7081567A"/>
    <w:multiLevelType w:val="hybridMultilevel"/>
    <w:tmpl w:val="90BABE5E"/>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2737A06"/>
    <w:multiLevelType w:val="hybridMultilevel"/>
    <w:tmpl w:val="2CA044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37938A2"/>
    <w:multiLevelType w:val="hybridMultilevel"/>
    <w:tmpl w:val="C67ACDD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5" w15:restartNumberingAfterBreak="0">
    <w:nsid w:val="75A16E4E"/>
    <w:multiLevelType w:val="hybridMultilevel"/>
    <w:tmpl w:val="BFCC7FCA"/>
    <w:lvl w:ilvl="0" w:tplc="11E6EB0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A1C5FDC"/>
    <w:multiLevelType w:val="hybridMultilevel"/>
    <w:tmpl w:val="5CA499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DD40C30"/>
    <w:multiLevelType w:val="hybridMultilevel"/>
    <w:tmpl w:val="A2D8C46E"/>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7189063">
    <w:abstractNumId w:val="4"/>
  </w:num>
  <w:num w:numId="2" w16cid:durableId="923883071">
    <w:abstractNumId w:val="63"/>
  </w:num>
  <w:num w:numId="3" w16cid:durableId="606039684">
    <w:abstractNumId w:val="21"/>
  </w:num>
  <w:num w:numId="4" w16cid:durableId="1907298135">
    <w:abstractNumId w:val="75"/>
  </w:num>
  <w:num w:numId="5" w16cid:durableId="687558579">
    <w:abstractNumId w:val="67"/>
  </w:num>
  <w:num w:numId="6" w16cid:durableId="587152564">
    <w:abstractNumId w:val="24"/>
  </w:num>
  <w:num w:numId="7" w16cid:durableId="1913344026">
    <w:abstractNumId w:val="34"/>
  </w:num>
  <w:num w:numId="8" w16cid:durableId="1417361165">
    <w:abstractNumId w:val="60"/>
  </w:num>
  <w:num w:numId="9" w16cid:durableId="1659962663">
    <w:abstractNumId w:val="23"/>
  </w:num>
  <w:num w:numId="10" w16cid:durableId="471367552">
    <w:abstractNumId w:val="43"/>
  </w:num>
  <w:num w:numId="11" w16cid:durableId="225187508">
    <w:abstractNumId w:val="29"/>
  </w:num>
  <w:num w:numId="12" w16cid:durableId="1021206103">
    <w:abstractNumId w:val="51"/>
  </w:num>
  <w:num w:numId="13" w16cid:durableId="1094131525">
    <w:abstractNumId w:val="72"/>
  </w:num>
  <w:num w:numId="14" w16cid:durableId="1784491396">
    <w:abstractNumId w:val="77"/>
  </w:num>
  <w:num w:numId="15" w16cid:durableId="105665032">
    <w:abstractNumId w:val="66"/>
  </w:num>
  <w:num w:numId="16" w16cid:durableId="298075521">
    <w:abstractNumId w:val="68"/>
  </w:num>
  <w:num w:numId="17" w16cid:durableId="1173295783">
    <w:abstractNumId w:val="27"/>
  </w:num>
  <w:num w:numId="18" w16cid:durableId="1755972885">
    <w:abstractNumId w:val="38"/>
  </w:num>
  <w:num w:numId="19" w16cid:durableId="1251087465">
    <w:abstractNumId w:val="42"/>
  </w:num>
  <w:num w:numId="20" w16cid:durableId="765660883">
    <w:abstractNumId w:val="7"/>
  </w:num>
  <w:num w:numId="21" w16cid:durableId="1998222252">
    <w:abstractNumId w:val="2"/>
  </w:num>
  <w:num w:numId="22" w16cid:durableId="1628467039">
    <w:abstractNumId w:val="22"/>
  </w:num>
  <w:num w:numId="23" w16cid:durableId="339703514">
    <w:abstractNumId w:val="12"/>
  </w:num>
  <w:num w:numId="24" w16cid:durableId="1025060160">
    <w:abstractNumId w:val="0"/>
  </w:num>
  <w:num w:numId="25" w16cid:durableId="1133058609">
    <w:abstractNumId w:val="71"/>
  </w:num>
  <w:num w:numId="26" w16cid:durableId="1682387680">
    <w:abstractNumId w:val="33"/>
  </w:num>
  <w:num w:numId="27" w16cid:durableId="1642464047">
    <w:abstractNumId w:val="73"/>
  </w:num>
  <w:num w:numId="28" w16cid:durableId="631204835">
    <w:abstractNumId w:val="52"/>
  </w:num>
  <w:num w:numId="29" w16cid:durableId="1300914131">
    <w:abstractNumId w:val="45"/>
  </w:num>
  <w:num w:numId="30" w16cid:durableId="1500652464">
    <w:abstractNumId w:val="6"/>
  </w:num>
  <w:num w:numId="31" w16cid:durableId="1731690236">
    <w:abstractNumId w:val="30"/>
  </w:num>
  <w:num w:numId="32" w16cid:durableId="308096073">
    <w:abstractNumId w:val="50"/>
  </w:num>
  <w:num w:numId="33" w16cid:durableId="923533921">
    <w:abstractNumId w:val="25"/>
  </w:num>
  <w:num w:numId="34" w16cid:durableId="1966809589">
    <w:abstractNumId w:val="18"/>
  </w:num>
  <w:num w:numId="35" w16cid:durableId="664015437">
    <w:abstractNumId w:val="53"/>
  </w:num>
  <w:num w:numId="36" w16cid:durableId="523708377">
    <w:abstractNumId w:val="74"/>
  </w:num>
  <w:num w:numId="37" w16cid:durableId="1050181307">
    <w:abstractNumId w:val="26"/>
  </w:num>
  <w:num w:numId="38" w16cid:durableId="598027914">
    <w:abstractNumId w:val="40"/>
  </w:num>
  <w:num w:numId="39" w16cid:durableId="141041983">
    <w:abstractNumId w:val="54"/>
  </w:num>
  <w:num w:numId="40" w16cid:durableId="2106344348">
    <w:abstractNumId w:val="13"/>
  </w:num>
  <w:num w:numId="41" w16cid:durableId="1128931566">
    <w:abstractNumId w:val="37"/>
  </w:num>
  <w:num w:numId="42" w16cid:durableId="949354571">
    <w:abstractNumId w:val="9"/>
  </w:num>
  <w:num w:numId="43" w16cid:durableId="1821994420">
    <w:abstractNumId w:val="32"/>
  </w:num>
  <w:num w:numId="44" w16cid:durableId="907350481">
    <w:abstractNumId w:val="41"/>
  </w:num>
  <w:num w:numId="45" w16cid:durableId="274288934">
    <w:abstractNumId w:val="65"/>
  </w:num>
  <w:num w:numId="46" w16cid:durableId="424152627">
    <w:abstractNumId w:val="14"/>
  </w:num>
  <w:num w:numId="47" w16cid:durableId="100416154">
    <w:abstractNumId w:val="62"/>
  </w:num>
  <w:num w:numId="48" w16cid:durableId="320934305">
    <w:abstractNumId w:val="56"/>
  </w:num>
  <w:num w:numId="49" w16cid:durableId="281693029">
    <w:abstractNumId w:val="11"/>
  </w:num>
  <w:num w:numId="50" w16cid:durableId="299002514">
    <w:abstractNumId w:val="48"/>
  </w:num>
  <w:num w:numId="51" w16cid:durableId="1317883100">
    <w:abstractNumId w:val="59"/>
  </w:num>
  <w:num w:numId="52" w16cid:durableId="810515074">
    <w:abstractNumId w:val="20"/>
  </w:num>
  <w:num w:numId="53" w16cid:durableId="461534222">
    <w:abstractNumId w:val="1"/>
  </w:num>
  <w:num w:numId="54" w16cid:durableId="1298030874">
    <w:abstractNumId w:val="5"/>
  </w:num>
  <w:num w:numId="55" w16cid:durableId="1074014450">
    <w:abstractNumId w:val="17"/>
  </w:num>
  <w:num w:numId="56" w16cid:durableId="418718999">
    <w:abstractNumId w:val="8"/>
  </w:num>
  <w:num w:numId="57" w16cid:durableId="1512138175">
    <w:abstractNumId w:val="46"/>
  </w:num>
  <w:num w:numId="58" w16cid:durableId="1720006567">
    <w:abstractNumId w:val="61"/>
  </w:num>
  <w:num w:numId="59" w16cid:durableId="312148118">
    <w:abstractNumId w:val="55"/>
  </w:num>
  <w:num w:numId="60" w16cid:durableId="1450277447">
    <w:abstractNumId w:val="10"/>
  </w:num>
  <w:num w:numId="61" w16cid:durableId="1915896522">
    <w:abstractNumId w:val="64"/>
  </w:num>
  <w:num w:numId="62" w16cid:durableId="939067167">
    <w:abstractNumId w:val="28"/>
  </w:num>
  <w:num w:numId="63" w16cid:durableId="598491214">
    <w:abstractNumId w:val="49"/>
  </w:num>
  <w:num w:numId="64" w16cid:durableId="45882450">
    <w:abstractNumId w:val="36"/>
  </w:num>
  <w:num w:numId="65" w16cid:durableId="1621834484">
    <w:abstractNumId w:val="16"/>
  </w:num>
  <w:num w:numId="66" w16cid:durableId="1996107096">
    <w:abstractNumId w:val="76"/>
  </w:num>
  <w:num w:numId="67" w16cid:durableId="1565751869">
    <w:abstractNumId w:val="35"/>
  </w:num>
  <w:num w:numId="68" w16cid:durableId="1932084814">
    <w:abstractNumId w:val="19"/>
  </w:num>
  <w:num w:numId="69" w16cid:durableId="1613365821">
    <w:abstractNumId w:val="3"/>
  </w:num>
  <w:num w:numId="70" w16cid:durableId="881552840">
    <w:abstractNumId w:val="47"/>
  </w:num>
  <w:num w:numId="71" w16cid:durableId="1903982337">
    <w:abstractNumId w:val="58"/>
  </w:num>
  <w:num w:numId="72" w16cid:durableId="1899969971">
    <w:abstractNumId w:val="70"/>
  </w:num>
  <w:num w:numId="73" w16cid:durableId="1407724717">
    <w:abstractNumId w:val="15"/>
  </w:num>
  <w:num w:numId="74" w16cid:durableId="979268070">
    <w:abstractNumId w:val="39"/>
  </w:num>
  <w:num w:numId="75" w16cid:durableId="1156532771">
    <w:abstractNumId w:val="69"/>
  </w:num>
  <w:num w:numId="76" w16cid:durableId="1330711397">
    <w:abstractNumId w:val="31"/>
  </w:num>
  <w:num w:numId="77" w16cid:durableId="424689991">
    <w:abstractNumId w:val="44"/>
  </w:num>
  <w:num w:numId="78" w16cid:durableId="829105511">
    <w:abstractNumId w:val="5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4A"/>
    <w:rsid w:val="00001901"/>
    <w:rsid w:val="000044EE"/>
    <w:rsid w:val="000044F3"/>
    <w:rsid w:val="000052CA"/>
    <w:rsid w:val="00006FCA"/>
    <w:rsid w:val="0000730F"/>
    <w:rsid w:val="00007569"/>
    <w:rsid w:val="00010CFD"/>
    <w:rsid w:val="00010D71"/>
    <w:rsid w:val="00011B19"/>
    <w:rsid w:val="00011BD1"/>
    <w:rsid w:val="00012468"/>
    <w:rsid w:val="00012B66"/>
    <w:rsid w:val="0001593F"/>
    <w:rsid w:val="00015D7B"/>
    <w:rsid w:val="00016269"/>
    <w:rsid w:val="000168E3"/>
    <w:rsid w:val="00016CB9"/>
    <w:rsid w:val="00020B85"/>
    <w:rsid w:val="00020E7D"/>
    <w:rsid w:val="00023A68"/>
    <w:rsid w:val="00023FC5"/>
    <w:rsid w:val="00024E04"/>
    <w:rsid w:val="00025456"/>
    <w:rsid w:val="00025BE9"/>
    <w:rsid w:val="00025E99"/>
    <w:rsid w:val="00031282"/>
    <w:rsid w:val="00031753"/>
    <w:rsid w:val="00032124"/>
    <w:rsid w:val="00033FF1"/>
    <w:rsid w:val="00035869"/>
    <w:rsid w:val="00041D66"/>
    <w:rsid w:val="00041F21"/>
    <w:rsid w:val="000420CE"/>
    <w:rsid w:val="000425D5"/>
    <w:rsid w:val="00044409"/>
    <w:rsid w:val="00045C92"/>
    <w:rsid w:val="00045C9C"/>
    <w:rsid w:val="0004606F"/>
    <w:rsid w:val="00046B1A"/>
    <w:rsid w:val="00046BF0"/>
    <w:rsid w:val="0004755F"/>
    <w:rsid w:val="00047CAA"/>
    <w:rsid w:val="00052BD4"/>
    <w:rsid w:val="000535BE"/>
    <w:rsid w:val="00054C1D"/>
    <w:rsid w:val="00060D89"/>
    <w:rsid w:val="000617FD"/>
    <w:rsid w:val="0006180D"/>
    <w:rsid w:val="00062185"/>
    <w:rsid w:val="00062E75"/>
    <w:rsid w:val="000637E9"/>
    <w:rsid w:val="00063B28"/>
    <w:rsid w:val="000643EA"/>
    <w:rsid w:val="0007011D"/>
    <w:rsid w:val="00072AF1"/>
    <w:rsid w:val="00072EF8"/>
    <w:rsid w:val="00076E66"/>
    <w:rsid w:val="00077202"/>
    <w:rsid w:val="00077991"/>
    <w:rsid w:val="00081092"/>
    <w:rsid w:val="0008130D"/>
    <w:rsid w:val="0008176E"/>
    <w:rsid w:val="00081E54"/>
    <w:rsid w:val="00082621"/>
    <w:rsid w:val="000859AE"/>
    <w:rsid w:val="00087FCB"/>
    <w:rsid w:val="000916C4"/>
    <w:rsid w:val="00091BA6"/>
    <w:rsid w:val="00092251"/>
    <w:rsid w:val="00092352"/>
    <w:rsid w:val="00092A84"/>
    <w:rsid w:val="00092EEF"/>
    <w:rsid w:val="00093E5E"/>
    <w:rsid w:val="00094C7C"/>
    <w:rsid w:val="00095B37"/>
    <w:rsid w:val="00095DC9"/>
    <w:rsid w:val="00096968"/>
    <w:rsid w:val="000A08E5"/>
    <w:rsid w:val="000A0DD2"/>
    <w:rsid w:val="000A186B"/>
    <w:rsid w:val="000A1BE3"/>
    <w:rsid w:val="000A40FB"/>
    <w:rsid w:val="000A4CDC"/>
    <w:rsid w:val="000A59D4"/>
    <w:rsid w:val="000A7B52"/>
    <w:rsid w:val="000A7E90"/>
    <w:rsid w:val="000B085C"/>
    <w:rsid w:val="000B28EB"/>
    <w:rsid w:val="000B2B7C"/>
    <w:rsid w:val="000B2F28"/>
    <w:rsid w:val="000B3E1E"/>
    <w:rsid w:val="000B4B44"/>
    <w:rsid w:val="000B7B24"/>
    <w:rsid w:val="000B7B2E"/>
    <w:rsid w:val="000C0B54"/>
    <w:rsid w:val="000C2150"/>
    <w:rsid w:val="000C22B6"/>
    <w:rsid w:val="000C3313"/>
    <w:rsid w:val="000C4388"/>
    <w:rsid w:val="000C4903"/>
    <w:rsid w:val="000C4B9C"/>
    <w:rsid w:val="000C528D"/>
    <w:rsid w:val="000C7779"/>
    <w:rsid w:val="000C79A9"/>
    <w:rsid w:val="000D03AA"/>
    <w:rsid w:val="000D047F"/>
    <w:rsid w:val="000D049D"/>
    <w:rsid w:val="000D5163"/>
    <w:rsid w:val="000D6361"/>
    <w:rsid w:val="000D67F8"/>
    <w:rsid w:val="000D772A"/>
    <w:rsid w:val="000E0DFD"/>
    <w:rsid w:val="000E10CB"/>
    <w:rsid w:val="000E33DC"/>
    <w:rsid w:val="000E3549"/>
    <w:rsid w:val="000E3A4C"/>
    <w:rsid w:val="000E4405"/>
    <w:rsid w:val="000E5D51"/>
    <w:rsid w:val="000F08F0"/>
    <w:rsid w:val="000F1A02"/>
    <w:rsid w:val="000F1BDF"/>
    <w:rsid w:val="000F26A2"/>
    <w:rsid w:val="000F3134"/>
    <w:rsid w:val="000F5A9A"/>
    <w:rsid w:val="001010F3"/>
    <w:rsid w:val="001046AB"/>
    <w:rsid w:val="00104FDC"/>
    <w:rsid w:val="00107300"/>
    <w:rsid w:val="00107CAD"/>
    <w:rsid w:val="00110125"/>
    <w:rsid w:val="00110E7C"/>
    <w:rsid w:val="00110F0D"/>
    <w:rsid w:val="0011174D"/>
    <w:rsid w:val="00114448"/>
    <w:rsid w:val="00115465"/>
    <w:rsid w:val="00116D21"/>
    <w:rsid w:val="001202AC"/>
    <w:rsid w:val="00122183"/>
    <w:rsid w:val="0012238D"/>
    <w:rsid w:val="00122856"/>
    <w:rsid w:val="001228CD"/>
    <w:rsid w:val="001236E5"/>
    <w:rsid w:val="00124852"/>
    <w:rsid w:val="0012521E"/>
    <w:rsid w:val="00125399"/>
    <w:rsid w:val="00125842"/>
    <w:rsid w:val="00125A36"/>
    <w:rsid w:val="001261A5"/>
    <w:rsid w:val="00127471"/>
    <w:rsid w:val="0013262D"/>
    <w:rsid w:val="00133591"/>
    <w:rsid w:val="001338DE"/>
    <w:rsid w:val="00133A90"/>
    <w:rsid w:val="00135173"/>
    <w:rsid w:val="00135293"/>
    <w:rsid w:val="001355CB"/>
    <w:rsid w:val="00136ECF"/>
    <w:rsid w:val="00137F87"/>
    <w:rsid w:val="00141E91"/>
    <w:rsid w:val="00142AC9"/>
    <w:rsid w:val="00143E7D"/>
    <w:rsid w:val="0014543A"/>
    <w:rsid w:val="00145F22"/>
    <w:rsid w:val="00147A3A"/>
    <w:rsid w:val="001517EE"/>
    <w:rsid w:val="00151C56"/>
    <w:rsid w:val="001526F8"/>
    <w:rsid w:val="00153F81"/>
    <w:rsid w:val="00154FF3"/>
    <w:rsid w:val="00155918"/>
    <w:rsid w:val="00157598"/>
    <w:rsid w:val="00157EE6"/>
    <w:rsid w:val="00160D86"/>
    <w:rsid w:val="0016150D"/>
    <w:rsid w:val="001655A7"/>
    <w:rsid w:val="001668A9"/>
    <w:rsid w:val="00167D71"/>
    <w:rsid w:val="001703EC"/>
    <w:rsid w:val="001718AC"/>
    <w:rsid w:val="0017190D"/>
    <w:rsid w:val="00172A93"/>
    <w:rsid w:val="00173699"/>
    <w:rsid w:val="0017637D"/>
    <w:rsid w:val="00176AAA"/>
    <w:rsid w:val="001801DA"/>
    <w:rsid w:val="00181CB8"/>
    <w:rsid w:val="0018392E"/>
    <w:rsid w:val="00183BD8"/>
    <w:rsid w:val="00183D5C"/>
    <w:rsid w:val="00185050"/>
    <w:rsid w:val="00185463"/>
    <w:rsid w:val="00185CF3"/>
    <w:rsid w:val="00186C5B"/>
    <w:rsid w:val="001875AE"/>
    <w:rsid w:val="001876C6"/>
    <w:rsid w:val="00187DC1"/>
    <w:rsid w:val="00191D77"/>
    <w:rsid w:val="00193D80"/>
    <w:rsid w:val="00194034"/>
    <w:rsid w:val="0019457F"/>
    <w:rsid w:val="001945C1"/>
    <w:rsid w:val="00194742"/>
    <w:rsid w:val="00194F4C"/>
    <w:rsid w:val="001950DD"/>
    <w:rsid w:val="001958E0"/>
    <w:rsid w:val="001A0A0A"/>
    <w:rsid w:val="001A107C"/>
    <w:rsid w:val="001A128B"/>
    <w:rsid w:val="001A13F9"/>
    <w:rsid w:val="001A28FA"/>
    <w:rsid w:val="001A677B"/>
    <w:rsid w:val="001A70DF"/>
    <w:rsid w:val="001B1D5C"/>
    <w:rsid w:val="001B56FD"/>
    <w:rsid w:val="001B572C"/>
    <w:rsid w:val="001B5AEE"/>
    <w:rsid w:val="001B5E91"/>
    <w:rsid w:val="001B72E8"/>
    <w:rsid w:val="001C16E8"/>
    <w:rsid w:val="001C1B5D"/>
    <w:rsid w:val="001C22BF"/>
    <w:rsid w:val="001C4C16"/>
    <w:rsid w:val="001C7EE6"/>
    <w:rsid w:val="001D079B"/>
    <w:rsid w:val="001D1007"/>
    <w:rsid w:val="001D342B"/>
    <w:rsid w:val="001D3FC4"/>
    <w:rsid w:val="001D4FD0"/>
    <w:rsid w:val="001D53C7"/>
    <w:rsid w:val="001D59C5"/>
    <w:rsid w:val="001D5EE9"/>
    <w:rsid w:val="001D69DC"/>
    <w:rsid w:val="001D7B5A"/>
    <w:rsid w:val="001D7C46"/>
    <w:rsid w:val="001E107F"/>
    <w:rsid w:val="001E2C1D"/>
    <w:rsid w:val="001E4473"/>
    <w:rsid w:val="001E51A5"/>
    <w:rsid w:val="001F0954"/>
    <w:rsid w:val="001F15AD"/>
    <w:rsid w:val="001F42B9"/>
    <w:rsid w:val="001F4DD5"/>
    <w:rsid w:val="002013C9"/>
    <w:rsid w:val="002024DE"/>
    <w:rsid w:val="00202921"/>
    <w:rsid w:val="00202CF2"/>
    <w:rsid w:val="00202CFC"/>
    <w:rsid w:val="00205202"/>
    <w:rsid w:val="002076D3"/>
    <w:rsid w:val="00211083"/>
    <w:rsid w:val="002128B7"/>
    <w:rsid w:val="00212DE8"/>
    <w:rsid w:val="0021308B"/>
    <w:rsid w:val="00216B96"/>
    <w:rsid w:val="00221D84"/>
    <w:rsid w:val="00222255"/>
    <w:rsid w:val="00222B25"/>
    <w:rsid w:val="00222E00"/>
    <w:rsid w:val="002277DE"/>
    <w:rsid w:val="00227B77"/>
    <w:rsid w:val="00230735"/>
    <w:rsid w:val="00230886"/>
    <w:rsid w:val="00230BF6"/>
    <w:rsid w:val="00231007"/>
    <w:rsid w:val="0023394B"/>
    <w:rsid w:val="00234AEF"/>
    <w:rsid w:val="0023659E"/>
    <w:rsid w:val="00236EF2"/>
    <w:rsid w:val="002376B3"/>
    <w:rsid w:val="00237789"/>
    <w:rsid w:val="002400D9"/>
    <w:rsid w:val="00240A2A"/>
    <w:rsid w:val="002413D5"/>
    <w:rsid w:val="00241436"/>
    <w:rsid w:val="00242117"/>
    <w:rsid w:val="002438DA"/>
    <w:rsid w:val="00244733"/>
    <w:rsid w:val="00245EDC"/>
    <w:rsid w:val="002477D2"/>
    <w:rsid w:val="002508E7"/>
    <w:rsid w:val="002515E9"/>
    <w:rsid w:val="00252C6A"/>
    <w:rsid w:val="00252EA4"/>
    <w:rsid w:val="00252ED4"/>
    <w:rsid w:val="00253F44"/>
    <w:rsid w:val="00255BB3"/>
    <w:rsid w:val="002561DB"/>
    <w:rsid w:val="00257333"/>
    <w:rsid w:val="00257AC2"/>
    <w:rsid w:val="00257E04"/>
    <w:rsid w:val="002616DF"/>
    <w:rsid w:val="002617AD"/>
    <w:rsid w:val="0026292E"/>
    <w:rsid w:val="00263600"/>
    <w:rsid w:val="002642B9"/>
    <w:rsid w:val="00264F1C"/>
    <w:rsid w:val="002661A0"/>
    <w:rsid w:val="00266C57"/>
    <w:rsid w:val="00267094"/>
    <w:rsid w:val="00267228"/>
    <w:rsid w:val="00267560"/>
    <w:rsid w:val="00267E6B"/>
    <w:rsid w:val="00270A23"/>
    <w:rsid w:val="00272155"/>
    <w:rsid w:val="00272490"/>
    <w:rsid w:val="0027332C"/>
    <w:rsid w:val="0027537B"/>
    <w:rsid w:val="00275944"/>
    <w:rsid w:val="00276AEB"/>
    <w:rsid w:val="00281557"/>
    <w:rsid w:val="0028163D"/>
    <w:rsid w:val="00281983"/>
    <w:rsid w:val="00282BA3"/>
    <w:rsid w:val="002855C1"/>
    <w:rsid w:val="002858ED"/>
    <w:rsid w:val="00285D50"/>
    <w:rsid w:val="0028709C"/>
    <w:rsid w:val="00291515"/>
    <w:rsid w:val="002923ED"/>
    <w:rsid w:val="00292FE1"/>
    <w:rsid w:val="00293E62"/>
    <w:rsid w:val="0029482C"/>
    <w:rsid w:val="00294C62"/>
    <w:rsid w:val="00296EB5"/>
    <w:rsid w:val="0029757B"/>
    <w:rsid w:val="00297B95"/>
    <w:rsid w:val="002A1ADF"/>
    <w:rsid w:val="002A3220"/>
    <w:rsid w:val="002A32DC"/>
    <w:rsid w:val="002A3371"/>
    <w:rsid w:val="002A62BF"/>
    <w:rsid w:val="002A6C3F"/>
    <w:rsid w:val="002B1CD5"/>
    <w:rsid w:val="002B3AB6"/>
    <w:rsid w:val="002B5895"/>
    <w:rsid w:val="002B675B"/>
    <w:rsid w:val="002B7E6D"/>
    <w:rsid w:val="002C018A"/>
    <w:rsid w:val="002C1DFE"/>
    <w:rsid w:val="002C2DBB"/>
    <w:rsid w:val="002C444E"/>
    <w:rsid w:val="002C4525"/>
    <w:rsid w:val="002C4972"/>
    <w:rsid w:val="002C5CB0"/>
    <w:rsid w:val="002C6B17"/>
    <w:rsid w:val="002C7029"/>
    <w:rsid w:val="002C73A0"/>
    <w:rsid w:val="002C7E8B"/>
    <w:rsid w:val="002D2384"/>
    <w:rsid w:val="002D242F"/>
    <w:rsid w:val="002D6362"/>
    <w:rsid w:val="002D6FE9"/>
    <w:rsid w:val="002D79B4"/>
    <w:rsid w:val="002E5DF2"/>
    <w:rsid w:val="002E6160"/>
    <w:rsid w:val="002F01BF"/>
    <w:rsid w:val="002F1425"/>
    <w:rsid w:val="002F486C"/>
    <w:rsid w:val="002F4E46"/>
    <w:rsid w:val="002F6011"/>
    <w:rsid w:val="002F6738"/>
    <w:rsid w:val="002F67D1"/>
    <w:rsid w:val="0030038B"/>
    <w:rsid w:val="0030422C"/>
    <w:rsid w:val="0031134B"/>
    <w:rsid w:val="00311EA9"/>
    <w:rsid w:val="0031217C"/>
    <w:rsid w:val="00312683"/>
    <w:rsid w:val="00312E59"/>
    <w:rsid w:val="00312FE5"/>
    <w:rsid w:val="00314C77"/>
    <w:rsid w:val="003155FA"/>
    <w:rsid w:val="0031682A"/>
    <w:rsid w:val="00317D0D"/>
    <w:rsid w:val="00321A59"/>
    <w:rsid w:val="003236B1"/>
    <w:rsid w:val="00324F77"/>
    <w:rsid w:val="003260C1"/>
    <w:rsid w:val="00330ECA"/>
    <w:rsid w:val="003314D8"/>
    <w:rsid w:val="00331880"/>
    <w:rsid w:val="00331A94"/>
    <w:rsid w:val="00334EEC"/>
    <w:rsid w:val="00335E3D"/>
    <w:rsid w:val="003363A4"/>
    <w:rsid w:val="003363C9"/>
    <w:rsid w:val="00340C73"/>
    <w:rsid w:val="003413B6"/>
    <w:rsid w:val="00342DD8"/>
    <w:rsid w:val="00342DEF"/>
    <w:rsid w:val="00343584"/>
    <w:rsid w:val="00343FE3"/>
    <w:rsid w:val="00347121"/>
    <w:rsid w:val="00350F7E"/>
    <w:rsid w:val="00351383"/>
    <w:rsid w:val="0035171E"/>
    <w:rsid w:val="00353DD2"/>
    <w:rsid w:val="00354D81"/>
    <w:rsid w:val="00356AA5"/>
    <w:rsid w:val="00360E01"/>
    <w:rsid w:val="003611F4"/>
    <w:rsid w:val="00362A4C"/>
    <w:rsid w:val="00363178"/>
    <w:rsid w:val="0036396B"/>
    <w:rsid w:val="00363E66"/>
    <w:rsid w:val="00363FEB"/>
    <w:rsid w:val="00364653"/>
    <w:rsid w:val="00364805"/>
    <w:rsid w:val="0036489B"/>
    <w:rsid w:val="00364BB1"/>
    <w:rsid w:val="00364DE7"/>
    <w:rsid w:val="003667E5"/>
    <w:rsid w:val="00371393"/>
    <w:rsid w:val="003716F3"/>
    <w:rsid w:val="00371E71"/>
    <w:rsid w:val="00372192"/>
    <w:rsid w:val="00373819"/>
    <w:rsid w:val="00373C3E"/>
    <w:rsid w:val="00374BB7"/>
    <w:rsid w:val="00376916"/>
    <w:rsid w:val="00376E48"/>
    <w:rsid w:val="003770E1"/>
    <w:rsid w:val="003778B2"/>
    <w:rsid w:val="0038255F"/>
    <w:rsid w:val="00382CAF"/>
    <w:rsid w:val="00384F06"/>
    <w:rsid w:val="00385847"/>
    <w:rsid w:val="003858C3"/>
    <w:rsid w:val="00386EB4"/>
    <w:rsid w:val="0038769D"/>
    <w:rsid w:val="00387796"/>
    <w:rsid w:val="0039075F"/>
    <w:rsid w:val="00390B3F"/>
    <w:rsid w:val="0039127B"/>
    <w:rsid w:val="00391E7C"/>
    <w:rsid w:val="003925B7"/>
    <w:rsid w:val="0039473C"/>
    <w:rsid w:val="0039481C"/>
    <w:rsid w:val="003948D4"/>
    <w:rsid w:val="00394FDB"/>
    <w:rsid w:val="00395566"/>
    <w:rsid w:val="00396271"/>
    <w:rsid w:val="003963F9"/>
    <w:rsid w:val="00397CAD"/>
    <w:rsid w:val="00397ED1"/>
    <w:rsid w:val="003A0273"/>
    <w:rsid w:val="003A0608"/>
    <w:rsid w:val="003A069C"/>
    <w:rsid w:val="003A17B8"/>
    <w:rsid w:val="003A1C8F"/>
    <w:rsid w:val="003A1CB7"/>
    <w:rsid w:val="003A212C"/>
    <w:rsid w:val="003A2476"/>
    <w:rsid w:val="003A6270"/>
    <w:rsid w:val="003A78C3"/>
    <w:rsid w:val="003A795B"/>
    <w:rsid w:val="003A7B68"/>
    <w:rsid w:val="003B09E2"/>
    <w:rsid w:val="003B2707"/>
    <w:rsid w:val="003B4776"/>
    <w:rsid w:val="003B4865"/>
    <w:rsid w:val="003B62C3"/>
    <w:rsid w:val="003C04CD"/>
    <w:rsid w:val="003C218F"/>
    <w:rsid w:val="003C3014"/>
    <w:rsid w:val="003C6944"/>
    <w:rsid w:val="003C6A75"/>
    <w:rsid w:val="003D13AF"/>
    <w:rsid w:val="003D7590"/>
    <w:rsid w:val="003D78B0"/>
    <w:rsid w:val="003E0A2F"/>
    <w:rsid w:val="003E167D"/>
    <w:rsid w:val="003E31C1"/>
    <w:rsid w:val="003E37B4"/>
    <w:rsid w:val="003E3D78"/>
    <w:rsid w:val="003E41FA"/>
    <w:rsid w:val="003E48A1"/>
    <w:rsid w:val="003E5CBE"/>
    <w:rsid w:val="003E60FE"/>
    <w:rsid w:val="003E686E"/>
    <w:rsid w:val="003E77AC"/>
    <w:rsid w:val="003E7961"/>
    <w:rsid w:val="003E7E1D"/>
    <w:rsid w:val="003F095F"/>
    <w:rsid w:val="003F33EA"/>
    <w:rsid w:val="003F3AA4"/>
    <w:rsid w:val="003F4599"/>
    <w:rsid w:val="003F5055"/>
    <w:rsid w:val="00402561"/>
    <w:rsid w:val="00402BE0"/>
    <w:rsid w:val="004033FB"/>
    <w:rsid w:val="00403698"/>
    <w:rsid w:val="004046BD"/>
    <w:rsid w:val="00404D0B"/>
    <w:rsid w:val="00405794"/>
    <w:rsid w:val="00413D4B"/>
    <w:rsid w:val="0041496C"/>
    <w:rsid w:val="00417246"/>
    <w:rsid w:val="00420569"/>
    <w:rsid w:val="00420596"/>
    <w:rsid w:val="004208CA"/>
    <w:rsid w:val="00421983"/>
    <w:rsid w:val="0042239A"/>
    <w:rsid w:val="0042271F"/>
    <w:rsid w:val="004234A1"/>
    <w:rsid w:val="004257BB"/>
    <w:rsid w:val="00426BC3"/>
    <w:rsid w:val="004276F9"/>
    <w:rsid w:val="00430EB3"/>
    <w:rsid w:val="0043241B"/>
    <w:rsid w:val="00432EDF"/>
    <w:rsid w:val="004338E3"/>
    <w:rsid w:val="00434715"/>
    <w:rsid w:val="00436BC9"/>
    <w:rsid w:val="00436C5D"/>
    <w:rsid w:val="00437146"/>
    <w:rsid w:val="004372BC"/>
    <w:rsid w:val="004378EF"/>
    <w:rsid w:val="00437A04"/>
    <w:rsid w:val="00437D21"/>
    <w:rsid w:val="00441011"/>
    <w:rsid w:val="004412C6"/>
    <w:rsid w:val="0044147B"/>
    <w:rsid w:val="004418C4"/>
    <w:rsid w:val="00442416"/>
    <w:rsid w:val="0044353D"/>
    <w:rsid w:val="00444ACC"/>
    <w:rsid w:val="00444BBF"/>
    <w:rsid w:val="00444DBC"/>
    <w:rsid w:val="004454E5"/>
    <w:rsid w:val="00445BC3"/>
    <w:rsid w:val="00447631"/>
    <w:rsid w:val="0045066A"/>
    <w:rsid w:val="00450E14"/>
    <w:rsid w:val="004518FA"/>
    <w:rsid w:val="004530C4"/>
    <w:rsid w:val="0045424E"/>
    <w:rsid w:val="00454C0B"/>
    <w:rsid w:val="00457481"/>
    <w:rsid w:val="0045759D"/>
    <w:rsid w:val="00457A7F"/>
    <w:rsid w:val="00457C96"/>
    <w:rsid w:val="004620FB"/>
    <w:rsid w:val="0046333D"/>
    <w:rsid w:val="0046361C"/>
    <w:rsid w:val="00467D47"/>
    <w:rsid w:val="004700EE"/>
    <w:rsid w:val="00470FA7"/>
    <w:rsid w:val="00472A20"/>
    <w:rsid w:val="00473610"/>
    <w:rsid w:val="00473A2F"/>
    <w:rsid w:val="00474255"/>
    <w:rsid w:val="00475427"/>
    <w:rsid w:val="00476844"/>
    <w:rsid w:val="00476B50"/>
    <w:rsid w:val="004772AA"/>
    <w:rsid w:val="00480FC1"/>
    <w:rsid w:val="00481F1C"/>
    <w:rsid w:val="00485070"/>
    <w:rsid w:val="004850F5"/>
    <w:rsid w:val="0048562D"/>
    <w:rsid w:val="00486739"/>
    <w:rsid w:val="00487004"/>
    <w:rsid w:val="004966A0"/>
    <w:rsid w:val="004A01E1"/>
    <w:rsid w:val="004A2069"/>
    <w:rsid w:val="004A2F3C"/>
    <w:rsid w:val="004A3218"/>
    <w:rsid w:val="004A5D68"/>
    <w:rsid w:val="004A6779"/>
    <w:rsid w:val="004A6AE3"/>
    <w:rsid w:val="004B0779"/>
    <w:rsid w:val="004B1A20"/>
    <w:rsid w:val="004B1F5E"/>
    <w:rsid w:val="004B3963"/>
    <w:rsid w:val="004B4DF3"/>
    <w:rsid w:val="004B4EF3"/>
    <w:rsid w:val="004B502C"/>
    <w:rsid w:val="004B69A8"/>
    <w:rsid w:val="004B6F42"/>
    <w:rsid w:val="004B762E"/>
    <w:rsid w:val="004C0D68"/>
    <w:rsid w:val="004C3198"/>
    <w:rsid w:val="004C6F8B"/>
    <w:rsid w:val="004C74C9"/>
    <w:rsid w:val="004C7516"/>
    <w:rsid w:val="004C7727"/>
    <w:rsid w:val="004C7ACA"/>
    <w:rsid w:val="004D04FE"/>
    <w:rsid w:val="004D122E"/>
    <w:rsid w:val="004D15E5"/>
    <w:rsid w:val="004D17E0"/>
    <w:rsid w:val="004D426F"/>
    <w:rsid w:val="004D49CE"/>
    <w:rsid w:val="004E14E0"/>
    <w:rsid w:val="004E1BF6"/>
    <w:rsid w:val="004E24A4"/>
    <w:rsid w:val="004E6237"/>
    <w:rsid w:val="004F0260"/>
    <w:rsid w:val="004F272B"/>
    <w:rsid w:val="004F2A12"/>
    <w:rsid w:val="004F2E6B"/>
    <w:rsid w:val="004F3264"/>
    <w:rsid w:val="004F43F8"/>
    <w:rsid w:val="004F527A"/>
    <w:rsid w:val="004F5FBF"/>
    <w:rsid w:val="004F615B"/>
    <w:rsid w:val="004F75C6"/>
    <w:rsid w:val="005033ED"/>
    <w:rsid w:val="00504824"/>
    <w:rsid w:val="005056E1"/>
    <w:rsid w:val="005101CA"/>
    <w:rsid w:val="00511080"/>
    <w:rsid w:val="005116EF"/>
    <w:rsid w:val="00513072"/>
    <w:rsid w:val="00514925"/>
    <w:rsid w:val="00514B9D"/>
    <w:rsid w:val="00514C05"/>
    <w:rsid w:val="005153E9"/>
    <w:rsid w:val="00515E20"/>
    <w:rsid w:val="00515E34"/>
    <w:rsid w:val="0052139C"/>
    <w:rsid w:val="00521831"/>
    <w:rsid w:val="005220D0"/>
    <w:rsid w:val="005228F0"/>
    <w:rsid w:val="00522BC0"/>
    <w:rsid w:val="005254B6"/>
    <w:rsid w:val="0052634B"/>
    <w:rsid w:val="0052768C"/>
    <w:rsid w:val="00527C20"/>
    <w:rsid w:val="00531A5C"/>
    <w:rsid w:val="00532E11"/>
    <w:rsid w:val="005330C9"/>
    <w:rsid w:val="0053347D"/>
    <w:rsid w:val="00536283"/>
    <w:rsid w:val="005362A3"/>
    <w:rsid w:val="005368A6"/>
    <w:rsid w:val="005403E0"/>
    <w:rsid w:val="005435C0"/>
    <w:rsid w:val="0054478B"/>
    <w:rsid w:val="00545CD4"/>
    <w:rsid w:val="0054790C"/>
    <w:rsid w:val="00547E44"/>
    <w:rsid w:val="00550582"/>
    <w:rsid w:val="00550F71"/>
    <w:rsid w:val="005518B4"/>
    <w:rsid w:val="00553088"/>
    <w:rsid w:val="005533D0"/>
    <w:rsid w:val="00553DBA"/>
    <w:rsid w:val="00555E5A"/>
    <w:rsid w:val="0055688A"/>
    <w:rsid w:val="00556FE5"/>
    <w:rsid w:val="00560148"/>
    <w:rsid w:val="00561B31"/>
    <w:rsid w:val="00564556"/>
    <w:rsid w:val="00565681"/>
    <w:rsid w:val="00567287"/>
    <w:rsid w:val="00567B6F"/>
    <w:rsid w:val="00572F21"/>
    <w:rsid w:val="00572F27"/>
    <w:rsid w:val="00574ADB"/>
    <w:rsid w:val="0057676F"/>
    <w:rsid w:val="00576B34"/>
    <w:rsid w:val="00580295"/>
    <w:rsid w:val="005803A9"/>
    <w:rsid w:val="00580511"/>
    <w:rsid w:val="0058069D"/>
    <w:rsid w:val="0058288A"/>
    <w:rsid w:val="005836A0"/>
    <w:rsid w:val="00586B36"/>
    <w:rsid w:val="00587B23"/>
    <w:rsid w:val="005904F0"/>
    <w:rsid w:val="00592CCB"/>
    <w:rsid w:val="00594CF9"/>
    <w:rsid w:val="00595ABA"/>
    <w:rsid w:val="005A08E6"/>
    <w:rsid w:val="005A22C3"/>
    <w:rsid w:val="005A2AA2"/>
    <w:rsid w:val="005A4F26"/>
    <w:rsid w:val="005A535B"/>
    <w:rsid w:val="005A6C37"/>
    <w:rsid w:val="005A7246"/>
    <w:rsid w:val="005B0320"/>
    <w:rsid w:val="005B259B"/>
    <w:rsid w:val="005B2856"/>
    <w:rsid w:val="005B48ED"/>
    <w:rsid w:val="005B4E2F"/>
    <w:rsid w:val="005C4BB3"/>
    <w:rsid w:val="005C54CE"/>
    <w:rsid w:val="005C7D37"/>
    <w:rsid w:val="005C7DAD"/>
    <w:rsid w:val="005D15BB"/>
    <w:rsid w:val="005D1975"/>
    <w:rsid w:val="005D2CC9"/>
    <w:rsid w:val="005D5192"/>
    <w:rsid w:val="005D5795"/>
    <w:rsid w:val="005D6314"/>
    <w:rsid w:val="005D7D68"/>
    <w:rsid w:val="005E0E8D"/>
    <w:rsid w:val="005E1B7F"/>
    <w:rsid w:val="005E337E"/>
    <w:rsid w:val="005E5186"/>
    <w:rsid w:val="005E5801"/>
    <w:rsid w:val="005E632C"/>
    <w:rsid w:val="005F1002"/>
    <w:rsid w:val="005F1056"/>
    <w:rsid w:val="005F1976"/>
    <w:rsid w:val="005F274A"/>
    <w:rsid w:val="005F36EE"/>
    <w:rsid w:val="005F3A50"/>
    <w:rsid w:val="005F3FFF"/>
    <w:rsid w:val="005F4532"/>
    <w:rsid w:val="005F47B0"/>
    <w:rsid w:val="005F485A"/>
    <w:rsid w:val="005F6C01"/>
    <w:rsid w:val="005F7C8F"/>
    <w:rsid w:val="00600019"/>
    <w:rsid w:val="00600E31"/>
    <w:rsid w:val="00602366"/>
    <w:rsid w:val="00603580"/>
    <w:rsid w:val="00603ABA"/>
    <w:rsid w:val="006043A4"/>
    <w:rsid w:val="00604C98"/>
    <w:rsid w:val="00606295"/>
    <w:rsid w:val="0060656B"/>
    <w:rsid w:val="00606718"/>
    <w:rsid w:val="00606966"/>
    <w:rsid w:val="0060739E"/>
    <w:rsid w:val="006112B2"/>
    <w:rsid w:val="006115F5"/>
    <w:rsid w:val="006125D2"/>
    <w:rsid w:val="00613B70"/>
    <w:rsid w:val="00613F54"/>
    <w:rsid w:val="006153FA"/>
    <w:rsid w:val="00616388"/>
    <w:rsid w:val="006167BC"/>
    <w:rsid w:val="00620D61"/>
    <w:rsid w:val="0062434F"/>
    <w:rsid w:val="006260D4"/>
    <w:rsid w:val="00626E15"/>
    <w:rsid w:val="0062780A"/>
    <w:rsid w:val="0063069C"/>
    <w:rsid w:val="006313D6"/>
    <w:rsid w:val="00631D89"/>
    <w:rsid w:val="006322A1"/>
    <w:rsid w:val="0063343F"/>
    <w:rsid w:val="00634F46"/>
    <w:rsid w:val="006358DD"/>
    <w:rsid w:val="0063746A"/>
    <w:rsid w:val="006400F4"/>
    <w:rsid w:val="006409EF"/>
    <w:rsid w:val="00640D3F"/>
    <w:rsid w:val="006442B6"/>
    <w:rsid w:val="0064452F"/>
    <w:rsid w:val="006449FE"/>
    <w:rsid w:val="0064672C"/>
    <w:rsid w:val="00647E32"/>
    <w:rsid w:val="006508C3"/>
    <w:rsid w:val="006513EC"/>
    <w:rsid w:val="0065320A"/>
    <w:rsid w:val="00654DD8"/>
    <w:rsid w:val="00655433"/>
    <w:rsid w:val="006555D4"/>
    <w:rsid w:val="00656A33"/>
    <w:rsid w:val="00656E30"/>
    <w:rsid w:val="00657FCC"/>
    <w:rsid w:val="00657FF7"/>
    <w:rsid w:val="00660902"/>
    <w:rsid w:val="00661317"/>
    <w:rsid w:val="0066183E"/>
    <w:rsid w:val="006634F5"/>
    <w:rsid w:val="00663876"/>
    <w:rsid w:val="00665B1A"/>
    <w:rsid w:val="00667EC0"/>
    <w:rsid w:val="00667F5D"/>
    <w:rsid w:val="006708FA"/>
    <w:rsid w:val="00670FD3"/>
    <w:rsid w:val="006714C3"/>
    <w:rsid w:val="006722ED"/>
    <w:rsid w:val="006727B6"/>
    <w:rsid w:val="006733A3"/>
    <w:rsid w:val="006744BB"/>
    <w:rsid w:val="0067683B"/>
    <w:rsid w:val="00676B10"/>
    <w:rsid w:val="00677FCF"/>
    <w:rsid w:val="0068152B"/>
    <w:rsid w:val="00684045"/>
    <w:rsid w:val="00684962"/>
    <w:rsid w:val="006857D4"/>
    <w:rsid w:val="00686819"/>
    <w:rsid w:val="00687B6E"/>
    <w:rsid w:val="00687FB1"/>
    <w:rsid w:val="0069091D"/>
    <w:rsid w:val="00691D16"/>
    <w:rsid w:val="00691D41"/>
    <w:rsid w:val="00692C1F"/>
    <w:rsid w:val="00692C36"/>
    <w:rsid w:val="00694C68"/>
    <w:rsid w:val="00695A69"/>
    <w:rsid w:val="00695C31"/>
    <w:rsid w:val="006960C2"/>
    <w:rsid w:val="00696A68"/>
    <w:rsid w:val="006A0033"/>
    <w:rsid w:val="006A17D4"/>
    <w:rsid w:val="006A1B30"/>
    <w:rsid w:val="006A2B54"/>
    <w:rsid w:val="006A2D35"/>
    <w:rsid w:val="006A2D87"/>
    <w:rsid w:val="006A4027"/>
    <w:rsid w:val="006A4072"/>
    <w:rsid w:val="006A58BE"/>
    <w:rsid w:val="006A6333"/>
    <w:rsid w:val="006A77F8"/>
    <w:rsid w:val="006B092F"/>
    <w:rsid w:val="006B1264"/>
    <w:rsid w:val="006B1949"/>
    <w:rsid w:val="006B3020"/>
    <w:rsid w:val="006B3822"/>
    <w:rsid w:val="006B3E36"/>
    <w:rsid w:val="006B4108"/>
    <w:rsid w:val="006B5677"/>
    <w:rsid w:val="006B785E"/>
    <w:rsid w:val="006B7EE2"/>
    <w:rsid w:val="006C1070"/>
    <w:rsid w:val="006C11F7"/>
    <w:rsid w:val="006C1E87"/>
    <w:rsid w:val="006C4D3D"/>
    <w:rsid w:val="006C5B90"/>
    <w:rsid w:val="006C68D8"/>
    <w:rsid w:val="006C6D7B"/>
    <w:rsid w:val="006D0946"/>
    <w:rsid w:val="006D10A1"/>
    <w:rsid w:val="006D179E"/>
    <w:rsid w:val="006D24E4"/>
    <w:rsid w:val="006D2620"/>
    <w:rsid w:val="006D2D5E"/>
    <w:rsid w:val="006D3621"/>
    <w:rsid w:val="006D3A21"/>
    <w:rsid w:val="006D3A90"/>
    <w:rsid w:val="006D4017"/>
    <w:rsid w:val="006D454E"/>
    <w:rsid w:val="006D46A9"/>
    <w:rsid w:val="006D7796"/>
    <w:rsid w:val="006E0AD8"/>
    <w:rsid w:val="006E2D29"/>
    <w:rsid w:val="006E37DE"/>
    <w:rsid w:val="006E381A"/>
    <w:rsid w:val="006E55A8"/>
    <w:rsid w:val="006E58DF"/>
    <w:rsid w:val="006E5981"/>
    <w:rsid w:val="006E5BAB"/>
    <w:rsid w:val="006E63B4"/>
    <w:rsid w:val="006F019F"/>
    <w:rsid w:val="006F1045"/>
    <w:rsid w:val="006F1A26"/>
    <w:rsid w:val="006F1AF8"/>
    <w:rsid w:val="006F21DC"/>
    <w:rsid w:val="006F2F00"/>
    <w:rsid w:val="006F3418"/>
    <w:rsid w:val="006F67A9"/>
    <w:rsid w:val="006F7ECF"/>
    <w:rsid w:val="00700131"/>
    <w:rsid w:val="0070083D"/>
    <w:rsid w:val="00700B1E"/>
    <w:rsid w:val="00701383"/>
    <w:rsid w:val="007037B2"/>
    <w:rsid w:val="0070380C"/>
    <w:rsid w:val="00704FA6"/>
    <w:rsid w:val="00707832"/>
    <w:rsid w:val="00707D08"/>
    <w:rsid w:val="00707F77"/>
    <w:rsid w:val="007103AE"/>
    <w:rsid w:val="00710588"/>
    <w:rsid w:val="007108DB"/>
    <w:rsid w:val="00711AB7"/>
    <w:rsid w:val="00712F45"/>
    <w:rsid w:val="007142EF"/>
    <w:rsid w:val="00716138"/>
    <w:rsid w:val="007203D5"/>
    <w:rsid w:val="00722238"/>
    <w:rsid w:val="007236F0"/>
    <w:rsid w:val="00723DC9"/>
    <w:rsid w:val="007243CD"/>
    <w:rsid w:val="007243F7"/>
    <w:rsid w:val="00724D26"/>
    <w:rsid w:val="00724ECF"/>
    <w:rsid w:val="0072594A"/>
    <w:rsid w:val="00725A5F"/>
    <w:rsid w:val="0072725D"/>
    <w:rsid w:val="0073105D"/>
    <w:rsid w:val="007310FB"/>
    <w:rsid w:val="00731606"/>
    <w:rsid w:val="00731B54"/>
    <w:rsid w:val="00732BC0"/>
    <w:rsid w:val="00733ABD"/>
    <w:rsid w:val="007372A3"/>
    <w:rsid w:val="0074058C"/>
    <w:rsid w:val="00740597"/>
    <w:rsid w:val="00741347"/>
    <w:rsid w:val="007415E6"/>
    <w:rsid w:val="0074334C"/>
    <w:rsid w:val="0074502A"/>
    <w:rsid w:val="007457CC"/>
    <w:rsid w:val="00750BFD"/>
    <w:rsid w:val="00750EE1"/>
    <w:rsid w:val="00751040"/>
    <w:rsid w:val="00752570"/>
    <w:rsid w:val="007545EE"/>
    <w:rsid w:val="00754D5E"/>
    <w:rsid w:val="00755A48"/>
    <w:rsid w:val="007601AE"/>
    <w:rsid w:val="00762A1B"/>
    <w:rsid w:val="007633D5"/>
    <w:rsid w:val="00763A66"/>
    <w:rsid w:val="0077248E"/>
    <w:rsid w:val="00772B31"/>
    <w:rsid w:val="00772C07"/>
    <w:rsid w:val="0077310A"/>
    <w:rsid w:val="00773C0C"/>
    <w:rsid w:val="007744E4"/>
    <w:rsid w:val="00774847"/>
    <w:rsid w:val="00774CE2"/>
    <w:rsid w:val="007757D3"/>
    <w:rsid w:val="00775940"/>
    <w:rsid w:val="00776DC5"/>
    <w:rsid w:val="00782C5D"/>
    <w:rsid w:val="00783615"/>
    <w:rsid w:val="00784E6B"/>
    <w:rsid w:val="00785312"/>
    <w:rsid w:val="00785845"/>
    <w:rsid w:val="00785901"/>
    <w:rsid w:val="0078613B"/>
    <w:rsid w:val="00786DD8"/>
    <w:rsid w:val="00787DD4"/>
    <w:rsid w:val="00790362"/>
    <w:rsid w:val="007916FE"/>
    <w:rsid w:val="00792FF1"/>
    <w:rsid w:val="007936FE"/>
    <w:rsid w:val="00796020"/>
    <w:rsid w:val="00796491"/>
    <w:rsid w:val="00796650"/>
    <w:rsid w:val="007A0164"/>
    <w:rsid w:val="007A095D"/>
    <w:rsid w:val="007A1046"/>
    <w:rsid w:val="007A1BF6"/>
    <w:rsid w:val="007A1DFB"/>
    <w:rsid w:val="007A23DF"/>
    <w:rsid w:val="007A275E"/>
    <w:rsid w:val="007A4321"/>
    <w:rsid w:val="007A4DC8"/>
    <w:rsid w:val="007A706D"/>
    <w:rsid w:val="007B2801"/>
    <w:rsid w:val="007B30FF"/>
    <w:rsid w:val="007B3655"/>
    <w:rsid w:val="007B3A6A"/>
    <w:rsid w:val="007B3EA2"/>
    <w:rsid w:val="007B5A93"/>
    <w:rsid w:val="007B6DD3"/>
    <w:rsid w:val="007B7949"/>
    <w:rsid w:val="007C1549"/>
    <w:rsid w:val="007C2842"/>
    <w:rsid w:val="007C2E60"/>
    <w:rsid w:val="007C411D"/>
    <w:rsid w:val="007C61D5"/>
    <w:rsid w:val="007C6353"/>
    <w:rsid w:val="007C642D"/>
    <w:rsid w:val="007C6631"/>
    <w:rsid w:val="007C7F29"/>
    <w:rsid w:val="007D0F85"/>
    <w:rsid w:val="007D10E9"/>
    <w:rsid w:val="007D1522"/>
    <w:rsid w:val="007D1D06"/>
    <w:rsid w:val="007D24AD"/>
    <w:rsid w:val="007D32D1"/>
    <w:rsid w:val="007D391D"/>
    <w:rsid w:val="007D44F6"/>
    <w:rsid w:val="007D5F08"/>
    <w:rsid w:val="007D6EF6"/>
    <w:rsid w:val="007E06DF"/>
    <w:rsid w:val="007E0F85"/>
    <w:rsid w:val="007E1437"/>
    <w:rsid w:val="007E1712"/>
    <w:rsid w:val="007E35B3"/>
    <w:rsid w:val="007E5101"/>
    <w:rsid w:val="007E5461"/>
    <w:rsid w:val="007E616A"/>
    <w:rsid w:val="007F107A"/>
    <w:rsid w:val="007F2099"/>
    <w:rsid w:val="007F2269"/>
    <w:rsid w:val="007F349A"/>
    <w:rsid w:val="007F44CA"/>
    <w:rsid w:val="007F5347"/>
    <w:rsid w:val="007F7E7A"/>
    <w:rsid w:val="008006E6"/>
    <w:rsid w:val="00801959"/>
    <w:rsid w:val="00803B8E"/>
    <w:rsid w:val="008044E5"/>
    <w:rsid w:val="00804C3B"/>
    <w:rsid w:val="00805824"/>
    <w:rsid w:val="008058EF"/>
    <w:rsid w:val="00810597"/>
    <w:rsid w:val="008110F1"/>
    <w:rsid w:val="0081138B"/>
    <w:rsid w:val="008127B1"/>
    <w:rsid w:val="0081368C"/>
    <w:rsid w:val="0081442B"/>
    <w:rsid w:val="008144B5"/>
    <w:rsid w:val="00815566"/>
    <w:rsid w:val="00816E29"/>
    <w:rsid w:val="00817CA5"/>
    <w:rsid w:val="00820D6A"/>
    <w:rsid w:val="00821CB2"/>
    <w:rsid w:val="00822172"/>
    <w:rsid w:val="00822ADC"/>
    <w:rsid w:val="00822E38"/>
    <w:rsid w:val="00824091"/>
    <w:rsid w:val="00825177"/>
    <w:rsid w:val="00826B63"/>
    <w:rsid w:val="00827011"/>
    <w:rsid w:val="008302DC"/>
    <w:rsid w:val="0083055C"/>
    <w:rsid w:val="0083136B"/>
    <w:rsid w:val="0083331E"/>
    <w:rsid w:val="008335F2"/>
    <w:rsid w:val="0083364D"/>
    <w:rsid w:val="0083554D"/>
    <w:rsid w:val="0083644F"/>
    <w:rsid w:val="00836EC6"/>
    <w:rsid w:val="0084212F"/>
    <w:rsid w:val="00844E96"/>
    <w:rsid w:val="00846017"/>
    <w:rsid w:val="00846923"/>
    <w:rsid w:val="00846C1C"/>
    <w:rsid w:val="00846EAB"/>
    <w:rsid w:val="00850A93"/>
    <w:rsid w:val="008531E6"/>
    <w:rsid w:val="00853904"/>
    <w:rsid w:val="00855005"/>
    <w:rsid w:val="008556B2"/>
    <w:rsid w:val="0085662B"/>
    <w:rsid w:val="00865A0B"/>
    <w:rsid w:val="00865F9C"/>
    <w:rsid w:val="00866097"/>
    <w:rsid w:val="00871907"/>
    <w:rsid w:val="00871CE5"/>
    <w:rsid w:val="0087216D"/>
    <w:rsid w:val="00872374"/>
    <w:rsid w:val="008775C6"/>
    <w:rsid w:val="00877A42"/>
    <w:rsid w:val="00880268"/>
    <w:rsid w:val="00880311"/>
    <w:rsid w:val="0088051A"/>
    <w:rsid w:val="00880C15"/>
    <w:rsid w:val="00881C69"/>
    <w:rsid w:val="00885E2E"/>
    <w:rsid w:val="008861C3"/>
    <w:rsid w:val="00887A5E"/>
    <w:rsid w:val="00887AB5"/>
    <w:rsid w:val="0089062B"/>
    <w:rsid w:val="00893B00"/>
    <w:rsid w:val="00895B27"/>
    <w:rsid w:val="00895B79"/>
    <w:rsid w:val="008A022F"/>
    <w:rsid w:val="008A1141"/>
    <w:rsid w:val="008A125C"/>
    <w:rsid w:val="008A2050"/>
    <w:rsid w:val="008A3059"/>
    <w:rsid w:val="008A35CF"/>
    <w:rsid w:val="008A3FDB"/>
    <w:rsid w:val="008B0D9D"/>
    <w:rsid w:val="008B49DC"/>
    <w:rsid w:val="008B4BB4"/>
    <w:rsid w:val="008B5D25"/>
    <w:rsid w:val="008B675B"/>
    <w:rsid w:val="008B7EF0"/>
    <w:rsid w:val="008C0088"/>
    <w:rsid w:val="008C1068"/>
    <w:rsid w:val="008C123B"/>
    <w:rsid w:val="008C1BE0"/>
    <w:rsid w:val="008C214A"/>
    <w:rsid w:val="008C3051"/>
    <w:rsid w:val="008C4729"/>
    <w:rsid w:val="008C481B"/>
    <w:rsid w:val="008C5116"/>
    <w:rsid w:val="008C6799"/>
    <w:rsid w:val="008C67C2"/>
    <w:rsid w:val="008D06F1"/>
    <w:rsid w:val="008D1D5B"/>
    <w:rsid w:val="008D24AF"/>
    <w:rsid w:val="008D503E"/>
    <w:rsid w:val="008D64D1"/>
    <w:rsid w:val="008D6E93"/>
    <w:rsid w:val="008E07F9"/>
    <w:rsid w:val="008E0805"/>
    <w:rsid w:val="008E2355"/>
    <w:rsid w:val="008E2410"/>
    <w:rsid w:val="008E68BE"/>
    <w:rsid w:val="008E7AFE"/>
    <w:rsid w:val="008E7FC6"/>
    <w:rsid w:val="008F282F"/>
    <w:rsid w:val="008F39E8"/>
    <w:rsid w:val="008F4F78"/>
    <w:rsid w:val="008F50C9"/>
    <w:rsid w:val="008F5B5D"/>
    <w:rsid w:val="008F5BCE"/>
    <w:rsid w:val="008F5FC4"/>
    <w:rsid w:val="008F6F1B"/>
    <w:rsid w:val="008F72D4"/>
    <w:rsid w:val="008F7373"/>
    <w:rsid w:val="00902DCA"/>
    <w:rsid w:val="009043D0"/>
    <w:rsid w:val="00906EF0"/>
    <w:rsid w:val="00906F5E"/>
    <w:rsid w:val="009073A5"/>
    <w:rsid w:val="00910163"/>
    <w:rsid w:val="00910944"/>
    <w:rsid w:val="00911327"/>
    <w:rsid w:val="00912306"/>
    <w:rsid w:val="0091278A"/>
    <w:rsid w:val="00913C73"/>
    <w:rsid w:val="00913F2A"/>
    <w:rsid w:val="0091480B"/>
    <w:rsid w:val="00917E5E"/>
    <w:rsid w:val="009201B6"/>
    <w:rsid w:val="00920AF0"/>
    <w:rsid w:val="0092176C"/>
    <w:rsid w:val="00921E2C"/>
    <w:rsid w:val="00922C97"/>
    <w:rsid w:val="00922FA3"/>
    <w:rsid w:val="00924985"/>
    <w:rsid w:val="009257B9"/>
    <w:rsid w:val="00925F6E"/>
    <w:rsid w:val="00927FC1"/>
    <w:rsid w:val="00930F49"/>
    <w:rsid w:val="00931282"/>
    <w:rsid w:val="00932385"/>
    <w:rsid w:val="00932DA2"/>
    <w:rsid w:val="00934B27"/>
    <w:rsid w:val="00934DD8"/>
    <w:rsid w:val="00934EC6"/>
    <w:rsid w:val="00935A6D"/>
    <w:rsid w:val="00936D99"/>
    <w:rsid w:val="0094078F"/>
    <w:rsid w:val="00940B5C"/>
    <w:rsid w:val="009446CD"/>
    <w:rsid w:val="00944744"/>
    <w:rsid w:val="0094792E"/>
    <w:rsid w:val="009519B8"/>
    <w:rsid w:val="00951F18"/>
    <w:rsid w:val="00952CB6"/>
    <w:rsid w:val="00953604"/>
    <w:rsid w:val="00955476"/>
    <w:rsid w:val="00957803"/>
    <w:rsid w:val="00961840"/>
    <w:rsid w:val="00963073"/>
    <w:rsid w:val="00963102"/>
    <w:rsid w:val="00964A2F"/>
    <w:rsid w:val="00964B41"/>
    <w:rsid w:val="00965138"/>
    <w:rsid w:val="009668EA"/>
    <w:rsid w:val="00967424"/>
    <w:rsid w:val="00967E24"/>
    <w:rsid w:val="0097113E"/>
    <w:rsid w:val="00971918"/>
    <w:rsid w:val="00971EF9"/>
    <w:rsid w:val="00976D54"/>
    <w:rsid w:val="00977B06"/>
    <w:rsid w:val="00981916"/>
    <w:rsid w:val="00981F7A"/>
    <w:rsid w:val="009825C9"/>
    <w:rsid w:val="009832D3"/>
    <w:rsid w:val="00985DCB"/>
    <w:rsid w:val="009862A5"/>
    <w:rsid w:val="00986459"/>
    <w:rsid w:val="00987048"/>
    <w:rsid w:val="00990BA6"/>
    <w:rsid w:val="00992481"/>
    <w:rsid w:val="00992858"/>
    <w:rsid w:val="00993893"/>
    <w:rsid w:val="009938A4"/>
    <w:rsid w:val="009954FB"/>
    <w:rsid w:val="00996616"/>
    <w:rsid w:val="0099763A"/>
    <w:rsid w:val="009977AE"/>
    <w:rsid w:val="00997D6B"/>
    <w:rsid w:val="00997DB8"/>
    <w:rsid w:val="009A07CD"/>
    <w:rsid w:val="009A11F2"/>
    <w:rsid w:val="009A1805"/>
    <w:rsid w:val="009A1CBC"/>
    <w:rsid w:val="009A2472"/>
    <w:rsid w:val="009A6C73"/>
    <w:rsid w:val="009A6EFA"/>
    <w:rsid w:val="009A7A21"/>
    <w:rsid w:val="009A7FC0"/>
    <w:rsid w:val="009A7FF8"/>
    <w:rsid w:val="009B0120"/>
    <w:rsid w:val="009B1ACE"/>
    <w:rsid w:val="009B3167"/>
    <w:rsid w:val="009B3184"/>
    <w:rsid w:val="009B454C"/>
    <w:rsid w:val="009C1533"/>
    <w:rsid w:val="009C1819"/>
    <w:rsid w:val="009C2F6F"/>
    <w:rsid w:val="009C3FF4"/>
    <w:rsid w:val="009C441D"/>
    <w:rsid w:val="009C48FA"/>
    <w:rsid w:val="009C5580"/>
    <w:rsid w:val="009C7A85"/>
    <w:rsid w:val="009D15B9"/>
    <w:rsid w:val="009D1D73"/>
    <w:rsid w:val="009D2004"/>
    <w:rsid w:val="009D3E3C"/>
    <w:rsid w:val="009D4BD1"/>
    <w:rsid w:val="009D589D"/>
    <w:rsid w:val="009D5BB8"/>
    <w:rsid w:val="009D63BE"/>
    <w:rsid w:val="009D65A2"/>
    <w:rsid w:val="009D6D73"/>
    <w:rsid w:val="009D7D0D"/>
    <w:rsid w:val="009E05C9"/>
    <w:rsid w:val="009E1239"/>
    <w:rsid w:val="009E1761"/>
    <w:rsid w:val="009E184C"/>
    <w:rsid w:val="009E4AF8"/>
    <w:rsid w:val="009E5701"/>
    <w:rsid w:val="009E6CDC"/>
    <w:rsid w:val="009E7568"/>
    <w:rsid w:val="009E7D05"/>
    <w:rsid w:val="009F038B"/>
    <w:rsid w:val="009F224A"/>
    <w:rsid w:val="009F2279"/>
    <w:rsid w:val="009F22F9"/>
    <w:rsid w:val="009F46EC"/>
    <w:rsid w:val="009F4C2D"/>
    <w:rsid w:val="009F5128"/>
    <w:rsid w:val="009F602F"/>
    <w:rsid w:val="009F7026"/>
    <w:rsid w:val="00A015DB"/>
    <w:rsid w:val="00A021C6"/>
    <w:rsid w:val="00A0376F"/>
    <w:rsid w:val="00A047A8"/>
    <w:rsid w:val="00A07B1C"/>
    <w:rsid w:val="00A13158"/>
    <w:rsid w:val="00A136F4"/>
    <w:rsid w:val="00A14126"/>
    <w:rsid w:val="00A150D6"/>
    <w:rsid w:val="00A157D2"/>
    <w:rsid w:val="00A1581B"/>
    <w:rsid w:val="00A1758E"/>
    <w:rsid w:val="00A17FD0"/>
    <w:rsid w:val="00A20BE1"/>
    <w:rsid w:val="00A2549E"/>
    <w:rsid w:val="00A260B9"/>
    <w:rsid w:val="00A26807"/>
    <w:rsid w:val="00A306E1"/>
    <w:rsid w:val="00A31AFE"/>
    <w:rsid w:val="00A33181"/>
    <w:rsid w:val="00A33A59"/>
    <w:rsid w:val="00A346FE"/>
    <w:rsid w:val="00A34CAE"/>
    <w:rsid w:val="00A34D29"/>
    <w:rsid w:val="00A35112"/>
    <w:rsid w:val="00A359EA"/>
    <w:rsid w:val="00A35CBA"/>
    <w:rsid w:val="00A363F4"/>
    <w:rsid w:val="00A37432"/>
    <w:rsid w:val="00A40EB9"/>
    <w:rsid w:val="00A413BE"/>
    <w:rsid w:val="00A42AEC"/>
    <w:rsid w:val="00A4600F"/>
    <w:rsid w:val="00A46390"/>
    <w:rsid w:val="00A528A3"/>
    <w:rsid w:val="00A556C1"/>
    <w:rsid w:val="00A55D3D"/>
    <w:rsid w:val="00A56296"/>
    <w:rsid w:val="00A602D4"/>
    <w:rsid w:val="00A6140B"/>
    <w:rsid w:val="00A62074"/>
    <w:rsid w:val="00A62B88"/>
    <w:rsid w:val="00A639C4"/>
    <w:rsid w:val="00A64205"/>
    <w:rsid w:val="00A6654C"/>
    <w:rsid w:val="00A66595"/>
    <w:rsid w:val="00A665B8"/>
    <w:rsid w:val="00A665BC"/>
    <w:rsid w:val="00A67387"/>
    <w:rsid w:val="00A67B01"/>
    <w:rsid w:val="00A70969"/>
    <w:rsid w:val="00A71099"/>
    <w:rsid w:val="00A72626"/>
    <w:rsid w:val="00A73046"/>
    <w:rsid w:val="00A7328E"/>
    <w:rsid w:val="00A73B4A"/>
    <w:rsid w:val="00A73D01"/>
    <w:rsid w:val="00A74D65"/>
    <w:rsid w:val="00A74D6A"/>
    <w:rsid w:val="00A757C0"/>
    <w:rsid w:val="00A77820"/>
    <w:rsid w:val="00A77989"/>
    <w:rsid w:val="00A77A02"/>
    <w:rsid w:val="00A80D98"/>
    <w:rsid w:val="00A81423"/>
    <w:rsid w:val="00A819AC"/>
    <w:rsid w:val="00A82331"/>
    <w:rsid w:val="00A84417"/>
    <w:rsid w:val="00A84BF5"/>
    <w:rsid w:val="00A84C47"/>
    <w:rsid w:val="00A85245"/>
    <w:rsid w:val="00A86737"/>
    <w:rsid w:val="00A86878"/>
    <w:rsid w:val="00A86939"/>
    <w:rsid w:val="00A90250"/>
    <w:rsid w:val="00A909AD"/>
    <w:rsid w:val="00A9149D"/>
    <w:rsid w:val="00A918CB"/>
    <w:rsid w:val="00A9281A"/>
    <w:rsid w:val="00A92A38"/>
    <w:rsid w:val="00A92E93"/>
    <w:rsid w:val="00A937BE"/>
    <w:rsid w:val="00A93CDB"/>
    <w:rsid w:val="00A9548C"/>
    <w:rsid w:val="00A95AA6"/>
    <w:rsid w:val="00A97048"/>
    <w:rsid w:val="00A97A49"/>
    <w:rsid w:val="00AA0E45"/>
    <w:rsid w:val="00AA201C"/>
    <w:rsid w:val="00AA2087"/>
    <w:rsid w:val="00AA3AC9"/>
    <w:rsid w:val="00AA3D51"/>
    <w:rsid w:val="00AA4796"/>
    <w:rsid w:val="00AA4D51"/>
    <w:rsid w:val="00AA6585"/>
    <w:rsid w:val="00AA65C8"/>
    <w:rsid w:val="00AB1EBA"/>
    <w:rsid w:val="00AB1EEE"/>
    <w:rsid w:val="00AB1F18"/>
    <w:rsid w:val="00AB2B5E"/>
    <w:rsid w:val="00AB2FA5"/>
    <w:rsid w:val="00AB3E1B"/>
    <w:rsid w:val="00AB4024"/>
    <w:rsid w:val="00AB4766"/>
    <w:rsid w:val="00AB4B5F"/>
    <w:rsid w:val="00AB55F8"/>
    <w:rsid w:val="00AC43EE"/>
    <w:rsid w:val="00AC43F6"/>
    <w:rsid w:val="00AC7653"/>
    <w:rsid w:val="00AD078A"/>
    <w:rsid w:val="00AD37A7"/>
    <w:rsid w:val="00AD3AE0"/>
    <w:rsid w:val="00AD4A91"/>
    <w:rsid w:val="00AD4DD7"/>
    <w:rsid w:val="00AD5143"/>
    <w:rsid w:val="00AD650D"/>
    <w:rsid w:val="00AE0926"/>
    <w:rsid w:val="00AE0F19"/>
    <w:rsid w:val="00AE370A"/>
    <w:rsid w:val="00AE48ED"/>
    <w:rsid w:val="00AE49A8"/>
    <w:rsid w:val="00AF0314"/>
    <w:rsid w:val="00AF2E88"/>
    <w:rsid w:val="00AF32E3"/>
    <w:rsid w:val="00AF43F7"/>
    <w:rsid w:val="00AF526D"/>
    <w:rsid w:val="00AF52EA"/>
    <w:rsid w:val="00B01498"/>
    <w:rsid w:val="00B01B78"/>
    <w:rsid w:val="00B01FFB"/>
    <w:rsid w:val="00B04CBA"/>
    <w:rsid w:val="00B0637A"/>
    <w:rsid w:val="00B06B36"/>
    <w:rsid w:val="00B14912"/>
    <w:rsid w:val="00B16196"/>
    <w:rsid w:val="00B164B0"/>
    <w:rsid w:val="00B17A53"/>
    <w:rsid w:val="00B17DAE"/>
    <w:rsid w:val="00B22158"/>
    <w:rsid w:val="00B22BAD"/>
    <w:rsid w:val="00B233F6"/>
    <w:rsid w:val="00B238C9"/>
    <w:rsid w:val="00B269FE"/>
    <w:rsid w:val="00B33BE9"/>
    <w:rsid w:val="00B35961"/>
    <w:rsid w:val="00B370FE"/>
    <w:rsid w:val="00B418C1"/>
    <w:rsid w:val="00B42C56"/>
    <w:rsid w:val="00B436C6"/>
    <w:rsid w:val="00B437DB"/>
    <w:rsid w:val="00B43BD7"/>
    <w:rsid w:val="00B44639"/>
    <w:rsid w:val="00B457A9"/>
    <w:rsid w:val="00B45B8D"/>
    <w:rsid w:val="00B45FEB"/>
    <w:rsid w:val="00B515F6"/>
    <w:rsid w:val="00B524BF"/>
    <w:rsid w:val="00B53B08"/>
    <w:rsid w:val="00B53F8A"/>
    <w:rsid w:val="00B5429C"/>
    <w:rsid w:val="00B542CC"/>
    <w:rsid w:val="00B54A1B"/>
    <w:rsid w:val="00B55239"/>
    <w:rsid w:val="00B5596E"/>
    <w:rsid w:val="00B55B2B"/>
    <w:rsid w:val="00B56DD6"/>
    <w:rsid w:val="00B57256"/>
    <w:rsid w:val="00B57A27"/>
    <w:rsid w:val="00B61706"/>
    <w:rsid w:val="00B619EA"/>
    <w:rsid w:val="00B62814"/>
    <w:rsid w:val="00B62817"/>
    <w:rsid w:val="00B62967"/>
    <w:rsid w:val="00B643B6"/>
    <w:rsid w:val="00B66DE2"/>
    <w:rsid w:val="00B674C8"/>
    <w:rsid w:val="00B675E3"/>
    <w:rsid w:val="00B679FF"/>
    <w:rsid w:val="00B702F4"/>
    <w:rsid w:val="00B723DF"/>
    <w:rsid w:val="00B72D29"/>
    <w:rsid w:val="00B730AA"/>
    <w:rsid w:val="00B73240"/>
    <w:rsid w:val="00B73864"/>
    <w:rsid w:val="00B746AE"/>
    <w:rsid w:val="00B754CD"/>
    <w:rsid w:val="00B755A6"/>
    <w:rsid w:val="00B75749"/>
    <w:rsid w:val="00B75F0A"/>
    <w:rsid w:val="00B80781"/>
    <w:rsid w:val="00B80794"/>
    <w:rsid w:val="00B81C60"/>
    <w:rsid w:val="00B81CDD"/>
    <w:rsid w:val="00B82F32"/>
    <w:rsid w:val="00B8377A"/>
    <w:rsid w:val="00B838AC"/>
    <w:rsid w:val="00B84004"/>
    <w:rsid w:val="00B843C3"/>
    <w:rsid w:val="00B844C5"/>
    <w:rsid w:val="00B85EF5"/>
    <w:rsid w:val="00B87B2E"/>
    <w:rsid w:val="00B87F4C"/>
    <w:rsid w:val="00B90928"/>
    <w:rsid w:val="00B90FE9"/>
    <w:rsid w:val="00B93671"/>
    <w:rsid w:val="00B93AAC"/>
    <w:rsid w:val="00B94C59"/>
    <w:rsid w:val="00B9713D"/>
    <w:rsid w:val="00BA0D4E"/>
    <w:rsid w:val="00BA2728"/>
    <w:rsid w:val="00BA4773"/>
    <w:rsid w:val="00BA625F"/>
    <w:rsid w:val="00BA7F4E"/>
    <w:rsid w:val="00BB12BC"/>
    <w:rsid w:val="00BB1E6E"/>
    <w:rsid w:val="00BB5788"/>
    <w:rsid w:val="00BB76F6"/>
    <w:rsid w:val="00BB7833"/>
    <w:rsid w:val="00BB79B8"/>
    <w:rsid w:val="00BC0F76"/>
    <w:rsid w:val="00BC0FCB"/>
    <w:rsid w:val="00BC1A71"/>
    <w:rsid w:val="00BC2F68"/>
    <w:rsid w:val="00BC2F89"/>
    <w:rsid w:val="00BC528F"/>
    <w:rsid w:val="00BC63D9"/>
    <w:rsid w:val="00BD2899"/>
    <w:rsid w:val="00BD2F58"/>
    <w:rsid w:val="00BD625F"/>
    <w:rsid w:val="00BD7318"/>
    <w:rsid w:val="00BD7511"/>
    <w:rsid w:val="00BE0302"/>
    <w:rsid w:val="00BE1E15"/>
    <w:rsid w:val="00BE2302"/>
    <w:rsid w:val="00BE2C2F"/>
    <w:rsid w:val="00BE3481"/>
    <w:rsid w:val="00BF024C"/>
    <w:rsid w:val="00BF064F"/>
    <w:rsid w:val="00BF0EE4"/>
    <w:rsid w:val="00BF0F3F"/>
    <w:rsid w:val="00BF1D89"/>
    <w:rsid w:val="00BF4818"/>
    <w:rsid w:val="00BF4B55"/>
    <w:rsid w:val="00BF58C8"/>
    <w:rsid w:val="00C0351D"/>
    <w:rsid w:val="00C04943"/>
    <w:rsid w:val="00C051D2"/>
    <w:rsid w:val="00C05239"/>
    <w:rsid w:val="00C0564A"/>
    <w:rsid w:val="00C05EAA"/>
    <w:rsid w:val="00C12870"/>
    <w:rsid w:val="00C150F1"/>
    <w:rsid w:val="00C1510A"/>
    <w:rsid w:val="00C157BD"/>
    <w:rsid w:val="00C171B9"/>
    <w:rsid w:val="00C20669"/>
    <w:rsid w:val="00C21455"/>
    <w:rsid w:val="00C2166D"/>
    <w:rsid w:val="00C21D25"/>
    <w:rsid w:val="00C230CE"/>
    <w:rsid w:val="00C23613"/>
    <w:rsid w:val="00C24D98"/>
    <w:rsid w:val="00C26A74"/>
    <w:rsid w:val="00C26D39"/>
    <w:rsid w:val="00C30425"/>
    <w:rsid w:val="00C30902"/>
    <w:rsid w:val="00C34B24"/>
    <w:rsid w:val="00C34B9A"/>
    <w:rsid w:val="00C357F2"/>
    <w:rsid w:val="00C35F80"/>
    <w:rsid w:val="00C3715C"/>
    <w:rsid w:val="00C3726C"/>
    <w:rsid w:val="00C40AB4"/>
    <w:rsid w:val="00C40ADE"/>
    <w:rsid w:val="00C420BD"/>
    <w:rsid w:val="00C47A23"/>
    <w:rsid w:val="00C47D74"/>
    <w:rsid w:val="00C50919"/>
    <w:rsid w:val="00C530E4"/>
    <w:rsid w:val="00C536CC"/>
    <w:rsid w:val="00C53C2F"/>
    <w:rsid w:val="00C54923"/>
    <w:rsid w:val="00C5625B"/>
    <w:rsid w:val="00C6031F"/>
    <w:rsid w:val="00C61268"/>
    <w:rsid w:val="00C61578"/>
    <w:rsid w:val="00C62D5B"/>
    <w:rsid w:val="00C64A52"/>
    <w:rsid w:val="00C6541D"/>
    <w:rsid w:val="00C657CB"/>
    <w:rsid w:val="00C663AA"/>
    <w:rsid w:val="00C66574"/>
    <w:rsid w:val="00C6798F"/>
    <w:rsid w:val="00C72CEA"/>
    <w:rsid w:val="00C7407F"/>
    <w:rsid w:val="00C750F4"/>
    <w:rsid w:val="00C75375"/>
    <w:rsid w:val="00C75892"/>
    <w:rsid w:val="00C77259"/>
    <w:rsid w:val="00C77D95"/>
    <w:rsid w:val="00C85247"/>
    <w:rsid w:val="00C86D01"/>
    <w:rsid w:val="00C8730A"/>
    <w:rsid w:val="00C87BE5"/>
    <w:rsid w:val="00C9158F"/>
    <w:rsid w:val="00C92868"/>
    <w:rsid w:val="00C94380"/>
    <w:rsid w:val="00C9475C"/>
    <w:rsid w:val="00C94D38"/>
    <w:rsid w:val="00C95309"/>
    <w:rsid w:val="00C95A7C"/>
    <w:rsid w:val="00C9648F"/>
    <w:rsid w:val="00C96DE6"/>
    <w:rsid w:val="00C96F53"/>
    <w:rsid w:val="00C96F9B"/>
    <w:rsid w:val="00C973C1"/>
    <w:rsid w:val="00CA0442"/>
    <w:rsid w:val="00CA0AC7"/>
    <w:rsid w:val="00CA3087"/>
    <w:rsid w:val="00CA4A9C"/>
    <w:rsid w:val="00CA4FB4"/>
    <w:rsid w:val="00CA75FE"/>
    <w:rsid w:val="00CB0572"/>
    <w:rsid w:val="00CB15C3"/>
    <w:rsid w:val="00CB4FED"/>
    <w:rsid w:val="00CB545F"/>
    <w:rsid w:val="00CB5B59"/>
    <w:rsid w:val="00CC2BC3"/>
    <w:rsid w:val="00CC3148"/>
    <w:rsid w:val="00CC42F3"/>
    <w:rsid w:val="00CC4F2D"/>
    <w:rsid w:val="00CC541D"/>
    <w:rsid w:val="00CC5737"/>
    <w:rsid w:val="00CC704E"/>
    <w:rsid w:val="00CC7EFD"/>
    <w:rsid w:val="00CD1A66"/>
    <w:rsid w:val="00CD3100"/>
    <w:rsid w:val="00CD335C"/>
    <w:rsid w:val="00CD36F3"/>
    <w:rsid w:val="00CD4373"/>
    <w:rsid w:val="00CD5599"/>
    <w:rsid w:val="00CD5D66"/>
    <w:rsid w:val="00CD649A"/>
    <w:rsid w:val="00CD73FD"/>
    <w:rsid w:val="00CE24A6"/>
    <w:rsid w:val="00CE2EE4"/>
    <w:rsid w:val="00CE3265"/>
    <w:rsid w:val="00CE37F9"/>
    <w:rsid w:val="00CE4ABD"/>
    <w:rsid w:val="00CE571C"/>
    <w:rsid w:val="00CE5F8F"/>
    <w:rsid w:val="00CE6BA0"/>
    <w:rsid w:val="00CE759F"/>
    <w:rsid w:val="00CF107C"/>
    <w:rsid w:val="00CF2659"/>
    <w:rsid w:val="00CF27EA"/>
    <w:rsid w:val="00CF30CD"/>
    <w:rsid w:val="00CF3186"/>
    <w:rsid w:val="00CF4BCA"/>
    <w:rsid w:val="00CF5044"/>
    <w:rsid w:val="00CF6511"/>
    <w:rsid w:val="00CF6B7D"/>
    <w:rsid w:val="00CF6EEF"/>
    <w:rsid w:val="00D02A54"/>
    <w:rsid w:val="00D04625"/>
    <w:rsid w:val="00D04E6E"/>
    <w:rsid w:val="00D04FC3"/>
    <w:rsid w:val="00D0588A"/>
    <w:rsid w:val="00D0600D"/>
    <w:rsid w:val="00D101C0"/>
    <w:rsid w:val="00D10AB9"/>
    <w:rsid w:val="00D11596"/>
    <w:rsid w:val="00D1182C"/>
    <w:rsid w:val="00D13086"/>
    <w:rsid w:val="00D137D4"/>
    <w:rsid w:val="00D13FAE"/>
    <w:rsid w:val="00D140F3"/>
    <w:rsid w:val="00D159D5"/>
    <w:rsid w:val="00D177F5"/>
    <w:rsid w:val="00D17B40"/>
    <w:rsid w:val="00D20D0D"/>
    <w:rsid w:val="00D22416"/>
    <w:rsid w:val="00D24F7F"/>
    <w:rsid w:val="00D31058"/>
    <w:rsid w:val="00D31ECB"/>
    <w:rsid w:val="00D322C2"/>
    <w:rsid w:val="00D36857"/>
    <w:rsid w:val="00D37437"/>
    <w:rsid w:val="00D418BE"/>
    <w:rsid w:val="00D43B0E"/>
    <w:rsid w:val="00D44D34"/>
    <w:rsid w:val="00D44EB6"/>
    <w:rsid w:val="00D46A57"/>
    <w:rsid w:val="00D46E18"/>
    <w:rsid w:val="00D47BE6"/>
    <w:rsid w:val="00D47C14"/>
    <w:rsid w:val="00D50319"/>
    <w:rsid w:val="00D50AE7"/>
    <w:rsid w:val="00D50F99"/>
    <w:rsid w:val="00D52067"/>
    <w:rsid w:val="00D532B0"/>
    <w:rsid w:val="00D53EEA"/>
    <w:rsid w:val="00D54A79"/>
    <w:rsid w:val="00D55145"/>
    <w:rsid w:val="00D563E7"/>
    <w:rsid w:val="00D6171A"/>
    <w:rsid w:val="00D62759"/>
    <w:rsid w:val="00D63A5D"/>
    <w:rsid w:val="00D641BE"/>
    <w:rsid w:val="00D66224"/>
    <w:rsid w:val="00D72965"/>
    <w:rsid w:val="00D7407F"/>
    <w:rsid w:val="00D742CA"/>
    <w:rsid w:val="00D7573D"/>
    <w:rsid w:val="00D75BDC"/>
    <w:rsid w:val="00D77AA6"/>
    <w:rsid w:val="00D804BD"/>
    <w:rsid w:val="00D80E75"/>
    <w:rsid w:val="00D816FF"/>
    <w:rsid w:val="00D82AE5"/>
    <w:rsid w:val="00D83454"/>
    <w:rsid w:val="00D83587"/>
    <w:rsid w:val="00D87B24"/>
    <w:rsid w:val="00D87D7B"/>
    <w:rsid w:val="00D911B9"/>
    <w:rsid w:val="00D912B8"/>
    <w:rsid w:val="00D91FFB"/>
    <w:rsid w:val="00D92146"/>
    <w:rsid w:val="00D952F2"/>
    <w:rsid w:val="00D9621C"/>
    <w:rsid w:val="00DA0123"/>
    <w:rsid w:val="00DA08CD"/>
    <w:rsid w:val="00DA143C"/>
    <w:rsid w:val="00DA1975"/>
    <w:rsid w:val="00DA1AA1"/>
    <w:rsid w:val="00DA2C23"/>
    <w:rsid w:val="00DA35C5"/>
    <w:rsid w:val="00DA3BDF"/>
    <w:rsid w:val="00DA410B"/>
    <w:rsid w:val="00DA6912"/>
    <w:rsid w:val="00DA6D07"/>
    <w:rsid w:val="00DA7563"/>
    <w:rsid w:val="00DB00C6"/>
    <w:rsid w:val="00DB0820"/>
    <w:rsid w:val="00DB121B"/>
    <w:rsid w:val="00DB19FF"/>
    <w:rsid w:val="00DB25E3"/>
    <w:rsid w:val="00DB29E9"/>
    <w:rsid w:val="00DB44EA"/>
    <w:rsid w:val="00DB66AF"/>
    <w:rsid w:val="00DB6E01"/>
    <w:rsid w:val="00DC0410"/>
    <w:rsid w:val="00DC064B"/>
    <w:rsid w:val="00DC1589"/>
    <w:rsid w:val="00DC33A6"/>
    <w:rsid w:val="00DC39C8"/>
    <w:rsid w:val="00DC3ABE"/>
    <w:rsid w:val="00DC3DA2"/>
    <w:rsid w:val="00DC45B9"/>
    <w:rsid w:val="00DC52BE"/>
    <w:rsid w:val="00DC5D01"/>
    <w:rsid w:val="00DC6748"/>
    <w:rsid w:val="00DD020B"/>
    <w:rsid w:val="00DD0D3A"/>
    <w:rsid w:val="00DD120E"/>
    <w:rsid w:val="00DD1B82"/>
    <w:rsid w:val="00DD1EFE"/>
    <w:rsid w:val="00DD1FC2"/>
    <w:rsid w:val="00DD22D4"/>
    <w:rsid w:val="00DD2C23"/>
    <w:rsid w:val="00DD3309"/>
    <w:rsid w:val="00DD433D"/>
    <w:rsid w:val="00DD6894"/>
    <w:rsid w:val="00DE187C"/>
    <w:rsid w:val="00DE24F4"/>
    <w:rsid w:val="00DE2762"/>
    <w:rsid w:val="00DE2A94"/>
    <w:rsid w:val="00DE2B98"/>
    <w:rsid w:val="00DE3388"/>
    <w:rsid w:val="00DE3C44"/>
    <w:rsid w:val="00DE487D"/>
    <w:rsid w:val="00DE49D8"/>
    <w:rsid w:val="00DE58F1"/>
    <w:rsid w:val="00DE668E"/>
    <w:rsid w:val="00DE673C"/>
    <w:rsid w:val="00DE7012"/>
    <w:rsid w:val="00DE7D1F"/>
    <w:rsid w:val="00DF08BE"/>
    <w:rsid w:val="00DF19E6"/>
    <w:rsid w:val="00DF2451"/>
    <w:rsid w:val="00DF33E6"/>
    <w:rsid w:val="00DF4741"/>
    <w:rsid w:val="00DF578F"/>
    <w:rsid w:val="00DF7430"/>
    <w:rsid w:val="00E0027C"/>
    <w:rsid w:val="00E05BB2"/>
    <w:rsid w:val="00E07191"/>
    <w:rsid w:val="00E105FA"/>
    <w:rsid w:val="00E10999"/>
    <w:rsid w:val="00E11959"/>
    <w:rsid w:val="00E138BF"/>
    <w:rsid w:val="00E13EF1"/>
    <w:rsid w:val="00E14E5A"/>
    <w:rsid w:val="00E15817"/>
    <w:rsid w:val="00E15CA8"/>
    <w:rsid w:val="00E17955"/>
    <w:rsid w:val="00E2729C"/>
    <w:rsid w:val="00E30533"/>
    <w:rsid w:val="00E3232D"/>
    <w:rsid w:val="00E32D1E"/>
    <w:rsid w:val="00E33CD7"/>
    <w:rsid w:val="00E33FB6"/>
    <w:rsid w:val="00E34A66"/>
    <w:rsid w:val="00E34C26"/>
    <w:rsid w:val="00E34C37"/>
    <w:rsid w:val="00E34F31"/>
    <w:rsid w:val="00E36649"/>
    <w:rsid w:val="00E36E8A"/>
    <w:rsid w:val="00E42091"/>
    <w:rsid w:val="00E435CA"/>
    <w:rsid w:val="00E43755"/>
    <w:rsid w:val="00E43DF9"/>
    <w:rsid w:val="00E43EF5"/>
    <w:rsid w:val="00E44F06"/>
    <w:rsid w:val="00E46280"/>
    <w:rsid w:val="00E47144"/>
    <w:rsid w:val="00E50261"/>
    <w:rsid w:val="00E508F8"/>
    <w:rsid w:val="00E5228B"/>
    <w:rsid w:val="00E5244D"/>
    <w:rsid w:val="00E53C41"/>
    <w:rsid w:val="00E55046"/>
    <w:rsid w:val="00E55FE1"/>
    <w:rsid w:val="00E57BE8"/>
    <w:rsid w:val="00E6279A"/>
    <w:rsid w:val="00E62BCF"/>
    <w:rsid w:val="00E637ED"/>
    <w:rsid w:val="00E645DD"/>
    <w:rsid w:val="00E657DC"/>
    <w:rsid w:val="00E65835"/>
    <w:rsid w:val="00E65F4E"/>
    <w:rsid w:val="00E664C8"/>
    <w:rsid w:val="00E6661D"/>
    <w:rsid w:val="00E70284"/>
    <w:rsid w:val="00E70EBC"/>
    <w:rsid w:val="00E713B4"/>
    <w:rsid w:val="00E7258A"/>
    <w:rsid w:val="00E727DD"/>
    <w:rsid w:val="00E73D54"/>
    <w:rsid w:val="00E7402C"/>
    <w:rsid w:val="00E748DA"/>
    <w:rsid w:val="00E74CD8"/>
    <w:rsid w:val="00E76381"/>
    <w:rsid w:val="00E80486"/>
    <w:rsid w:val="00E80903"/>
    <w:rsid w:val="00E8158E"/>
    <w:rsid w:val="00E870E7"/>
    <w:rsid w:val="00E90484"/>
    <w:rsid w:val="00E924EF"/>
    <w:rsid w:val="00E925B7"/>
    <w:rsid w:val="00E9289E"/>
    <w:rsid w:val="00E9436F"/>
    <w:rsid w:val="00EA0A64"/>
    <w:rsid w:val="00EA1F7A"/>
    <w:rsid w:val="00EA36FA"/>
    <w:rsid w:val="00EA4941"/>
    <w:rsid w:val="00EA6AEA"/>
    <w:rsid w:val="00EA7156"/>
    <w:rsid w:val="00EA71ED"/>
    <w:rsid w:val="00EA7B11"/>
    <w:rsid w:val="00EB03EC"/>
    <w:rsid w:val="00EB1AD3"/>
    <w:rsid w:val="00EB1BB5"/>
    <w:rsid w:val="00EB3105"/>
    <w:rsid w:val="00EB334A"/>
    <w:rsid w:val="00EB3E9E"/>
    <w:rsid w:val="00EC19AB"/>
    <w:rsid w:val="00EC284D"/>
    <w:rsid w:val="00EC2EFE"/>
    <w:rsid w:val="00EC37D7"/>
    <w:rsid w:val="00EC4F8D"/>
    <w:rsid w:val="00EC596F"/>
    <w:rsid w:val="00EC6E8C"/>
    <w:rsid w:val="00EC76AC"/>
    <w:rsid w:val="00ED1694"/>
    <w:rsid w:val="00ED2850"/>
    <w:rsid w:val="00ED69F3"/>
    <w:rsid w:val="00ED6AAE"/>
    <w:rsid w:val="00ED6CBF"/>
    <w:rsid w:val="00ED6E54"/>
    <w:rsid w:val="00ED6F7A"/>
    <w:rsid w:val="00ED7E90"/>
    <w:rsid w:val="00EE003E"/>
    <w:rsid w:val="00EE0F9C"/>
    <w:rsid w:val="00EE1FC1"/>
    <w:rsid w:val="00EE22CA"/>
    <w:rsid w:val="00EE25BF"/>
    <w:rsid w:val="00EE342B"/>
    <w:rsid w:val="00EE4A24"/>
    <w:rsid w:val="00EE4D09"/>
    <w:rsid w:val="00EE5A3E"/>
    <w:rsid w:val="00EE6706"/>
    <w:rsid w:val="00EE6A2A"/>
    <w:rsid w:val="00EF1DEC"/>
    <w:rsid w:val="00EF1F08"/>
    <w:rsid w:val="00EF3047"/>
    <w:rsid w:val="00EF49AE"/>
    <w:rsid w:val="00EF6FD1"/>
    <w:rsid w:val="00EF7589"/>
    <w:rsid w:val="00EF7A65"/>
    <w:rsid w:val="00F01C14"/>
    <w:rsid w:val="00F01F21"/>
    <w:rsid w:val="00F039E1"/>
    <w:rsid w:val="00F060B9"/>
    <w:rsid w:val="00F061D7"/>
    <w:rsid w:val="00F07011"/>
    <w:rsid w:val="00F1220B"/>
    <w:rsid w:val="00F138F8"/>
    <w:rsid w:val="00F20731"/>
    <w:rsid w:val="00F21D29"/>
    <w:rsid w:val="00F23E82"/>
    <w:rsid w:val="00F2575A"/>
    <w:rsid w:val="00F2637F"/>
    <w:rsid w:val="00F26603"/>
    <w:rsid w:val="00F272C0"/>
    <w:rsid w:val="00F27914"/>
    <w:rsid w:val="00F309F0"/>
    <w:rsid w:val="00F31212"/>
    <w:rsid w:val="00F31587"/>
    <w:rsid w:val="00F33A1B"/>
    <w:rsid w:val="00F41B64"/>
    <w:rsid w:val="00F426E4"/>
    <w:rsid w:val="00F42D33"/>
    <w:rsid w:val="00F43E9D"/>
    <w:rsid w:val="00F441A0"/>
    <w:rsid w:val="00F4680B"/>
    <w:rsid w:val="00F50C35"/>
    <w:rsid w:val="00F51F45"/>
    <w:rsid w:val="00F5201C"/>
    <w:rsid w:val="00F53AB8"/>
    <w:rsid w:val="00F54999"/>
    <w:rsid w:val="00F60A00"/>
    <w:rsid w:val="00F61472"/>
    <w:rsid w:val="00F616D6"/>
    <w:rsid w:val="00F646A2"/>
    <w:rsid w:val="00F6487E"/>
    <w:rsid w:val="00F6511C"/>
    <w:rsid w:val="00F65D10"/>
    <w:rsid w:val="00F66044"/>
    <w:rsid w:val="00F662C4"/>
    <w:rsid w:val="00F66C0A"/>
    <w:rsid w:val="00F66E29"/>
    <w:rsid w:val="00F72959"/>
    <w:rsid w:val="00F7320E"/>
    <w:rsid w:val="00F74545"/>
    <w:rsid w:val="00F74F7D"/>
    <w:rsid w:val="00F75AC1"/>
    <w:rsid w:val="00F75E2E"/>
    <w:rsid w:val="00F77751"/>
    <w:rsid w:val="00F82157"/>
    <w:rsid w:val="00F8215E"/>
    <w:rsid w:val="00F844AD"/>
    <w:rsid w:val="00F87640"/>
    <w:rsid w:val="00F903D2"/>
    <w:rsid w:val="00F90E03"/>
    <w:rsid w:val="00F92EED"/>
    <w:rsid w:val="00F941CD"/>
    <w:rsid w:val="00F94489"/>
    <w:rsid w:val="00F953B9"/>
    <w:rsid w:val="00F964F8"/>
    <w:rsid w:val="00FA101A"/>
    <w:rsid w:val="00FA209E"/>
    <w:rsid w:val="00FA3B82"/>
    <w:rsid w:val="00FA4524"/>
    <w:rsid w:val="00FA669B"/>
    <w:rsid w:val="00FB128C"/>
    <w:rsid w:val="00FB7248"/>
    <w:rsid w:val="00FB7408"/>
    <w:rsid w:val="00FB7CB4"/>
    <w:rsid w:val="00FC0C11"/>
    <w:rsid w:val="00FC12E7"/>
    <w:rsid w:val="00FC1860"/>
    <w:rsid w:val="00FC1F02"/>
    <w:rsid w:val="00FC5B00"/>
    <w:rsid w:val="00FC7E7B"/>
    <w:rsid w:val="00FD081C"/>
    <w:rsid w:val="00FD2844"/>
    <w:rsid w:val="00FD2A4C"/>
    <w:rsid w:val="00FD42A1"/>
    <w:rsid w:val="00FD4694"/>
    <w:rsid w:val="00FD53AA"/>
    <w:rsid w:val="00FD584D"/>
    <w:rsid w:val="00FD5871"/>
    <w:rsid w:val="00FD71CF"/>
    <w:rsid w:val="00FD7C62"/>
    <w:rsid w:val="00FE01EC"/>
    <w:rsid w:val="00FE0340"/>
    <w:rsid w:val="00FE1454"/>
    <w:rsid w:val="00FE1CAE"/>
    <w:rsid w:val="00FE2615"/>
    <w:rsid w:val="00FE5E0E"/>
    <w:rsid w:val="00FE7A9A"/>
    <w:rsid w:val="00FF04D9"/>
    <w:rsid w:val="00FF08C1"/>
    <w:rsid w:val="00FF1287"/>
    <w:rsid w:val="00FF38EB"/>
    <w:rsid w:val="00FF44C3"/>
    <w:rsid w:val="00FF5323"/>
    <w:rsid w:val="00FF562B"/>
    <w:rsid w:val="00FF65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0B07"/>
  <w15:chartTrackingRefBased/>
  <w15:docId w15:val="{389573B4-1A82-4594-A11A-E2D14CF1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35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36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3621"/>
  </w:style>
  <w:style w:type="paragraph" w:styleId="Stopka">
    <w:name w:val="footer"/>
    <w:basedOn w:val="Normalny"/>
    <w:link w:val="StopkaZnak"/>
    <w:uiPriority w:val="99"/>
    <w:unhideWhenUsed/>
    <w:rsid w:val="006D36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3621"/>
  </w:style>
  <w:style w:type="paragraph" w:styleId="Akapitzlist">
    <w:name w:val="List Paragraph"/>
    <w:basedOn w:val="Normalny"/>
    <w:uiPriority w:val="34"/>
    <w:qFormat/>
    <w:rsid w:val="00BE3481"/>
    <w:pPr>
      <w:ind w:left="720"/>
      <w:contextualSpacing/>
    </w:pPr>
  </w:style>
  <w:style w:type="paragraph" w:styleId="Tekstdymka">
    <w:name w:val="Balloon Text"/>
    <w:basedOn w:val="Normalny"/>
    <w:link w:val="TekstdymkaZnak"/>
    <w:uiPriority w:val="99"/>
    <w:semiHidden/>
    <w:unhideWhenUsed/>
    <w:rsid w:val="00DE67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673C"/>
    <w:rPr>
      <w:rFonts w:ascii="Segoe UI" w:hAnsi="Segoe UI" w:cs="Segoe UI"/>
      <w:sz w:val="18"/>
      <w:szCs w:val="18"/>
    </w:rPr>
  </w:style>
  <w:style w:type="character" w:styleId="Odwoaniedokomentarza">
    <w:name w:val="annotation reference"/>
    <w:basedOn w:val="Domylnaczcionkaakapitu"/>
    <w:uiPriority w:val="99"/>
    <w:semiHidden/>
    <w:unhideWhenUsed/>
    <w:rsid w:val="00930F49"/>
    <w:rPr>
      <w:sz w:val="16"/>
      <w:szCs w:val="16"/>
    </w:rPr>
  </w:style>
  <w:style w:type="paragraph" w:styleId="Tekstkomentarza">
    <w:name w:val="annotation text"/>
    <w:basedOn w:val="Normalny"/>
    <w:link w:val="TekstkomentarzaZnak"/>
    <w:uiPriority w:val="99"/>
    <w:unhideWhenUsed/>
    <w:rsid w:val="00930F49"/>
    <w:pPr>
      <w:spacing w:line="240" w:lineRule="auto"/>
    </w:pPr>
    <w:rPr>
      <w:sz w:val="20"/>
      <w:szCs w:val="20"/>
    </w:rPr>
  </w:style>
  <w:style w:type="character" w:customStyle="1" w:styleId="TekstkomentarzaZnak">
    <w:name w:val="Tekst komentarza Znak"/>
    <w:basedOn w:val="Domylnaczcionkaakapitu"/>
    <w:link w:val="Tekstkomentarza"/>
    <w:uiPriority w:val="99"/>
    <w:rsid w:val="00930F49"/>
    <w:rPr>
      <w:sz w:val="20"/>
      <w:szCs w:val="20"/>
    </w:rPr>
  </w:style>
  <w:style w:type="paragraph" w:styleId="Tematkomentarza">
    <w:name w:val="annotation subject"/>
    <w:basedOn w:val="Tekstkomentarza"/>
    <w:next w:val="Tekstkomentarza"/>
    <w:link w:val="TematkomentarzaZnak"/>
    <w:uiPriority w:val="99"/>
    <w:semiHidden/>
    <w:unhideWhenUsed/>
    <w:rsid w:val="00930F49"/>
    <w:rPr>
      <w:b/>
      <w:bCs/>
    </w:rPr>
  </w:style>
  <w:style w:type="character" w:customStyle="1" w:styleId="TematkomentarzaZnak">
    <w:name w:val="Temat komentarza Znak"/>
    <w:basedOn w:val="TekstkomentarzaZnak"/>
    <w:link w:val="Tematkomentarza"/>
    <w:uiPriority w:val="99"/>
    <w:semiHidden/>
    <w:rsid w:val="00930F49"/>
    <w:rPr>
      <w:b/>
      <w:bCs/>
      <w:sz w:val="20"/>
      <w:szCs w:val="20"/>
    </w:rPr>
  </w:style>
  <w:style w:type="paragraph" w:styleId="Poprawka">
    <w:name w:val="Revision"/>
    <w:hidden/>
    <w:uiPriority w:val="99"/>
    <w:semiHidden/>
    <w:rsid w:val="00BA625F"/>
    <w:pPr>
      <w:spacing w:after="0" w:line="240" w:lineRule="auto"/>
    </w:pPr>
  </w:style>
  <w:style w:type="character" w:customStyle="1" w:styleId="Kkursywa">
    <w:name w:val="_K_ – kursywa"/>
    <w:basedOn w:val="Domylnaczcionkaakapitu"/>
    <w:uiPriority w:val="1"/>
    <w:qFormat/>
    <w:rsid w:val="00D7407F"/>
    <w:rPr>
      <w:i/>
    </w:rPr>
  </w:style>
  <w:style w:type="table" w:styleId="Tabela-Siatka">
    <w:name w:val="Table Grid"/>
    <w:basedOn w:val="Standardowy"/>
    <w:uiPriority w:val="39"/>
    <w:rsid w:val="00C7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24E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4ECF"/>
    <w:rPr>
      <w:sz w:val="20"/>
      <w:szCs w:val="20"/>
    </w:rPr>
  </w:style>
  <w:style w:type="character" w:styleId="Odwoanieprzypisukocowego">
    <w:name w:val="endnote reference"/>
    <w:basedOn w:val="Domylnaczcionkaakapitu"/>
    <w:uiPriority w:val="99"/>
    <w:semiHidden/>
    <w:unhideWhenUsed/>
    <w:rsid w:val="00724ECF"/>
    <w:rPr>
      <w:vertAlign w:val="superscript"/>
    </w:rPr>
  </w:style>
  <w:style w:type="paragraph" w:customStyle="1" w:styleId="ZPKTzmpktartykuempunktem">
    <w:name w:val="Z/PKT – zm. pkt artykułem (punktem)"/>
    <w:basedOn w:val="Normalny"/>
    <w:uiPriority w:val="31"/>
    <w:qFormat/>
    <w:rsid w:val="00DE668E"/>
    <w:pPr>
      <w:spacing w:after="0" w:line="360" w:lineRule="auto"/>
      <w:ind w:left="1020" w:hanging="510"/>
      <w:jc w:val="both"/>
    </w:pPr>
    <w:rPr>
      <w:rFonts w:ascii="Times" w:eastAsiaTheme="minorEastAsia" w:hAnsi="Times" w:cs="Arial"/>
      <w:bCs/>
      <w:sz w:val="24"/>
      <w:szCs w:val="20"/>
      <w:lang w:eastAsia="pl-PL"/>
    </w:rPr>
  </w:style>
  <w:style w:type="paragraph" w:customStyle="1" w:styleId="PKTpunkt">
    <w:name w:val="PKT – punkt"/>
    <w:uiPriority w:val="13"/>
    <w:qFormat/>
    <w:rsid w:val="00C34B24"/>
    <w:pPr>
      <w:spacing w:after="0" w:line="360" w:lineRule="auto"/>
      <w:ind w:left="51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397ED1"/>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ARTzmartartykuempunktem">
    <w:name w:val="Z/ART(§) – zm. art. (§) artykułem (punktem)"/>
    <w:basedOn w:val="Normalny"/>
    <w:uiPriority w:val="30"/>
    <w:qFormat/>
    <w:rsid w:val="00D804BD"/>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ARTartustawynprozporzdzenia">
    <w:name w:val="ART(§) – art. ustawy (§ np. rozporządzenia)"/>
    <w:uiPriority w:val="11"/>
    <w:qFormat/>
    <w:rsid w:val="0012485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124852"/>
    <w:pPr>
      <w:spacing w:before="0"/>
    </w:pPr>
    <w:rPr>
      <w:bCs/>
    </w:rPr>
  </w:style>
  <w:style w:type="paragraph" w:customStyle="1" w:styleId="ZLITwPKTzmlitwpktartykuempunktem">
    <w:name w:val="Z/LIT_w_PKT – zm. lit. w pkt artykułem (punktem)"/>
    <w:basedOn w:val="Normalny"/>
    <w:uiPriority w:val="32"/>
    <w:qFormat/>
    <w:rsid w:val="0027537B"/>
    <w:pPr>
      <w:spacing w:after="0" w:line="360" w:lineRule="auto"/>
      <w:ind w:left="1497" w:hanging="476"/>
      <w:jc w:val="both"/>
    </w:pPr>
    <w:rPr>
      <w:rFonts w:ascii="Times" w:eastAsiaTheme="minorEastAsia" w:hAnsi="Times" w:cs="Arial"/>
      <w:bCs/>
      <w:sz w:val="24"/>
      <w:szCs w:val="20"/>
      <w:lang w:eastAsia="pl-PL"/>
    </w:rPr>
  </w:style>
  <w:style w:type="paragraph" w:customStyle="1" w:styleId="ZROZDZODDZPRZEDMzmprzedmrozdzoddzartykuempunktem">
    <w:name w:val="Z/ROZDZ(ODDZ)_PRZEDM – zm. przedm. rozdz. (oddz.) artykułem (punktem)"/>
    <w:basedOn w:val="Normalny"/>
    <w:next w:val="ZARTzmartartykuempunktem"/>
    <w:uiPriority w:val="29"/>
    <w:qFormat/>
    <w:rsid w:val="004B0779"/>
    <w:pPr>
      <w:keepNext/>
      <w:suppressAutoHyphens/>
      <w:spacing w:before="120" w:after="120" w:line="360" w:lineRule="auto"/>
      <w:ind w:left="510"/>
      <w:jc w:val="center"/>
    </w:pPr>
    <w:rPr>
      <w:rFonts w:ascii="Times" w:eastAsiaTheme="minorEastAsia" w:hAnsi="Times" w:cs="Times New Roman"/>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66880">
      <w:bodyDiv w:val="1"/>
      <w:marLeft w:val="0"/>
      <w:marRight w:val="0"/>
      <w:marTop w:val="0"/>
      <w:marBottom w:val="0"/>
      <w:divBdr>
        <w:top w:val="none" w:sz="0" w:space="0" w:color="auto"/>
        <w:left w:val="none" w:sz="0" w:space="0" w:color="auto"/>
        <w:bottom w:val="none" w:sz="0" w:space="0" w:color="auto"/>
        <w:right w:val="none" w:sz="0" w:space="0" w:color="auto"/>
      </w:divBdr>
    </w:div>
    <w:div w:id="388844157">
      <w:bodyDiv w:val="1"/>
      <w:marLeft w:val="0"/>
      <w:marRight w:val="0"/>
      <w:marTop w:val="0"/>
      <w:marBottom w:val="0"/>
      <w:divBdr>
        <w:top w:val="none" w:sz="0" w:space="0" w:color="auto"/>
        <w:left w:val="none" w:sz="0" w:space="0" w:color="auto"/>
        <w:bottom w:val="none" w:sz="0" w:space="0" w:color="auto"/>
        <w:right w:val="none" w:sz="0" w:space="0" w:color="auto"/>
      </w:divBdr>
    </w:div>
    <w:div w:id="617951713">
      <w:bodyDiv w:val="1"/>
      <w:marLeft w:val="0"/>
      <w:marRight w:val="0"/>
      <w:marTop w:val="0"/>
      <w:marBottom w:val="0"/>
      <w:divBdr>
        <w:top w:val="none" w:sz="0" w:space="0" w:color="auto"/>
        <w:left w:val="none" w:sz="0" w:space="0" w:color="auto"/>
        <w:bottom w:val="none" w:sz="0" w:space="0" w:color="auto"/>
        <w:right w:val="none" w:sz="0" w:space="0" w:color="auto"/>
      </w:divBdr>
    </w:div>
    <w:div w:id="696466323">
      <w:bodyDiv w:val="1"/>
      <w:marLeft w:val="0"/>
      <w:marRight w:val="0"/>
      <w:marTop w:val="0"/>
      <w:marBottom w:val="0"/>
      <w:divBdr>
        <w:top w:val="none" w:sz="0" w:space="0" w:color="auto"/>
        <w:left w:val="none" w:sz="0" w:space="0" w:color="auto"/>
        <w:bottom w:val="none" w:sz="0" w:space="0" w:color="auto"/>
        <w:right w:val="none" w:sz="0" w:space="0" w:color="auto"/>
      </w:divBdr>
    </w:div>
    <w:div w:id="776019286">
      <w:bodyDiv w:val="1"/>
      <w:marLeft w:val="0"/>
      <w:marRight w:val="0"/>
      <w:marTop w:val="0"/>
      <w:marBottom w:val="0"/>
      <w:divBdr>
        <w:top w:val="none" w:sz="0" w:space="0" w:color="auto"/>
        <w:left w:val="none" w:sz="0" w:space="0" w:color="auto"/>
        <w:bottom w:val="none" w:sz="0" w:space="0" w:color="auto"/>
        <w:right w:val="none" w:sz="0" w:space="0" w:color="auto"/>
      </w:divBdr>
    </w:div>
    <w:div w:id="879705338">
      <w:bodyDiv w:val="1"/>
      <w:marLeft w:val="0"/>
      <w:marRight w:val="0"/>
      <w:marTop w:val="0"/>
      <w:marBottom w:val="0"/>
      <w:divBdr>
        <w:top w:val="none" w:sz="0" w:space="0" w:color="auto"/>
        <w:left w:val="none" w:sz="0" w:space="0" w:color="auto"/>
        <w:bottom w:val="none" w:sz="0" w:space="0" w:color="auto"/>
        <w:right w:val="none" w:sz="0" w:space="0" w:color="auto"/>
      </w:divBdr>
    </w:div>
    <w:div w:id="1036199975">
      <w:bodyDiv w:val="1"/>
      <w:marLeft w:val="0"/>
      <w:marRight w:val="0"/>
      <w:marTop w:val="0"/>
      <w:marBottom w:val="0"/>
      <w:divBdr>
        <w:top w:val="none" w:sz="0" w:space="0" w:color="auto"/>
        <w:left w:val="none" w:sz="0" w:space="0" w:color="auto"/>
        <w:bottom w:val="none" w:sz="0" w:space="0" w:color="auto"/>
        <w:right w:val="none" w:sz="0" w:space="0" w:color="auto"/>
      </w:divBdr>
    </w:div>
    <w:div w:id="1447045216">
      <w:bodyDiv w:val="1"/>
      <w:marLeft w:val="0"/>
      <w:marRight w:val="0"/>
      <w:marTop w:val="0"/>
      <w:marBottom w:val="0"/>
      <w:divBdr>
        <w:top w:val="none" w:sz="0" w:space="0" w:color="auto"/>
        <w:left w:val="none" w:sz="0" w:space="0" w:color="auto"/>
        <w:bottom w:val="none" w:sz="0" w:space="0" w:color="auto"/>
        <w:right w:val="none" w:sz="0" w:space="0" w:color="auto"/>
      </w:divBdr>
    </w:div>
    <w:div w:id="1588728413">
      <w:bodyDiv w:val="1"/>
      <w:marLeft w:val="0"/>
      <w:marRight w:val="0"/>
      <w:marTop w:val="0"/>
      <w:marBottom w:val="0"/>
      <w:divBdr>
        <w:top w:val="none" w:sz="0" w:space="0" w:color="auto"/>
        <w:left w:val="none" w:sz="0" w:space="0" w:color="auto"/>
        <w:bottom w:val="none" w:sz="0" w:space="0" w:color="auto"/>
        <w:right w:val="none" w:sz="0" w:space="0" w:color="auto"/>
      </w:divBdr>
    </w:div>
    <w:div w:id="1732389968">
      <w:bodyDiv w:val="1"/>
      <w:marLeft w:val="0"/>
      <w:marRight w:val="0"/>
      <w:marTop w:val="0"/>
      <w:marBottom w:val="0"/>
      <w:divBdr>
        <w:top w:val="none" w:sz="0" w:space="0" w:color="auto"/>
        <w:left w:val="none" w:sz="0" w:space="0" w:color="auto"/>
        <w:bottom w:val="none" w:sz="0" w:space="0" w:color="auto"/>
        <w:right w:val="none" w:sz="0" w:space="0" w:color="auto"/>
      </w:divBdr>
    </w:div>
    <w:div w:id="19796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3AD3E-DEA2-4BD6-97BC-45810094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21690</Words>
  <Characters>130143</Characters>
  <DocSecurity>0</DocSecurity>
  <Lines>1084</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2025-12-29T12:30:00Z</cp:lastPrinted>
  <dcterms:created xsi:type="dcterms:W3CDTF">2025-12-29T12:27:00Z</dcterms:created>
  <dcterms:modified xsi:type="dcterms:W3CDTF">2025-12-29T12:32:00Z</dcterms:modified>
</cp:coreProperties>
</file>