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BA6A5" w14:textId="27ECF575" w:rsidR="00B01B2A" w:rsidRPr="00B01B2A" w:rsidRDefault="00B01B2A" w:rsidP="00B01B2A">
      <w:pPr>
        <w:pStyle w:val="OZNPROJEKTUwskazaniedatylubwersjiprojektu"/>
      </w:pPr>
      <w:r>
        <w:t>P</w:t>
      </w:r>
      <w:r w:rsidRPr="00B01B2A">
        <w:t>rojekt</w:t>
      </w:r>
    </w:p>
    <w:p w14:paraId="55D4B6B2" w14:textId="77777777" w:rsidR="00B01B2A" w:rsidRPr="006C29F7" w:rsidRDefault="00B01B2A" w:rsidP="00B01B2A">
      <w:pPr>
        <w:pStyle w:val="OZNRODZAKTUtznustawalubrozporzdzenieiorganwydajcy"/>
      </w:pPr>
      <w:r w:rsidRPr="00B01B2A">
        <w:rPr>
          <w:rFonts w:eastAsia="Helvetica"/>
        </w:rPr>
        <w:t>ustawa</w:t>
      </w:r>
    </w:p>
    <w:p w14:paraId="5C71B1B0" w14:textId="48915435" w:rsidR="00B01B2A" w:rsidRPr="006C29F7" w:rsidRDefault="00B01B2A" w:rsidP="00B01B2A">
      <w:pPr>
        <w:pStyle w:val="DATAAKTUdatauchwalenialubwydaniaaktu"/>
      </w:pPr>
      <w:r w:rsidRPr="006C29F7">
        <w:t>z dni</w:t>
      </w:r>
      <w:r>
        <w:t xml:space="preserve">a </w:t>
      </w:r>
    </w:p>
    <w:p w14:paraId="10BAA3C7" w14:textId="77777777" w:rsidR="00B01B2A" w:rsidRPr="006C29F7" w:rsidRDefault="00B01B2A" w:rsidP="00B01B2A">
      <w:pPr>
        <w:pStyle w:val="TYTUAKTUprzedmiotregulacjiustawylubrozporzdzenia"/>
      </w:pPr>
      <w:r w:rsidRPr="006C29F7">
        <w:t>o zmianie ustawy – Kodeks postępowania karnego</w:t>
      </w:r>
    </w:p>
    <w:p w14:paraId="6329BFEA" w14:textId="17405AF6" w:rsidR="00B01B2A" w:rsidRDefault="00B01B2A" w:rsidP="00B01B2A">
      <w:pPr>
        <w:pStyle w:val="ARTartustawynprozporzdzenia"/>
      </w:pPr>
      <w:r w:rsidRPr="00924146">
        <w:rPr>
          <w:rStyle w:val="Ppogrubienie"/>
        </w:rPr>
        <w:t>Art. 1.</w:t>
      </w:r>
      <w:r w:rsidRPr="006C29F7">
        <w:tab/>
      </w:r>
      <w:r w:rsidR="009A0F26">
        <w:t> </w:t>
      </w:r>
      <w:r w:rsidRPr="006C29F7">
        <w:t>W ustawie z dnia 6 czerwca 1997 r. – Kodeks postępowania karnego (</w:t>
      </w:r>
      <w:r w:rsidR="00C27D04">
        <w:t>Dz. U.</w:t>
      </w:r>
      <w:r w:rsidRPr="006C29F7">
        <w:t xml:space="preserve"> z 2025 r.</w:t>
      </w:r>
      <w:r w:rsidR="00C27D04">
        <w:t xml:space="preserve"> poz. </w:t>
      </w:r>
      <w:r w:rsidRPr="006C29F7">
        <w:t>46</w:t>
      </w:r>
      <w:r>
        <w:t>, 304, 1178</w:t>
      </w:r>
      <w:r w:rsidR="00846A87">
        <w:t xml:space="preserve">, </w:t>
      </w:r>
      <w:r>
        <w:t>142</w:t>
      </w:r>
      <w:r w:rsidR="00C27D04">
        <w:t>0 i </w:t>
      </w:r>
      <w:r w:rsidR="00846A87">
        <w:t>1872</w:t>
      </w:r>
      <w:r w:rsidRPr="006C29F7">
        <w:t>)</w:t>
      </w:r>
      <w:r w:rsidR="00C27D04" w:rsidRPr="006C29F7">
        <w:t xml:space="preserve"> </w:t>
      </w:r>
      <w:r w:rsidR="00C27D04">
        <w:t>w art. </w:t>
      </w:r>
      <w:r>
        <w:t>2</w:t>
      </w:r>
      <w:r w:rsidR="00C27D04">
        <w:t>5 w § 1 pkt </w:t>
      </w:r>
      <w:r>
        <w:t>2 otrzymuje brzmienie:</w:t>
      </w:r>
    </w:p>
    <w:p w14:paraId="53B45DCE" w14:textId="1D1AD8A9" w:rsidR="00B01B2A" w:rsidRDefault="00B01B2A" w:rsidP="00B01B2A">
      <w:pPr>
        <w:pStyle w:val="ZPKTzmpktartykuempunktem"/>
      </w:pPr>
      <w:r>
        <w:t>„2)</w:t>
      </w:r>
      <w:r>
        <w:tab/>
        <w:t>o </w:t>
      </w:r>
      <w:r w:rsidRPr="00791007">
        <w:t>występki określone w</w:t>
      </w:r>
      <w:r>
        <w:t> </w:t>
      </w:r>
      <w:r w:rsidRPr="00791007">
        <w:t>rozdziałach XVI i</w:t>
      </w:r>
      <w:r>
        <w:t> </w:t>
      </w:r>
      <w:r w:rsidRPr="00791007">
        <w:t>XVII oraz</w:t>
      </w:r>
      <w:r w:rsidR="00C27D04" w:rsidRPr="00791007">
        <w:t xml:space="preserve"> w</w:t>
      </w:r>
      <w:r w:rsidR="00C27D04">
        <w:t> art. </w:t>
      </w:r>
      <w:r w:rsidRPr="00791007">
        <w:t>140</w:t>
      </w:r>
      <w:r w:rsidRPr="00B01B2A">
        <w:t>‒</w:t>
      </w:r>
      <w:r w:rsidRPr="00791007">
        <w:t>142,</w:t>
      </w:r>
      <w:r w:rsidR="00C27D04">
        <w:t xml:space="preserve"> art. </w:t>
      </w:r>
      <w:r w:rsidRPr="00791007">
        <w:t>14</w:t>
      </w:r>
      <w:r w:rsidR="00C27D04" w:rsidRPr="00791007">
        <w:t>8</w:t>
      </w:r>
      <w:r w:rsidR="00C27D04">
        <w:t xml:space="preserve"> § </w:t>
      </w:r>
      <w:r w:rsidR="00C27D04" w:rsidRPr="00791007">
        <w:t>4</w:t>
      </w:r>
      <w:r w:rsidR="00C27D04">
        <w:t xml:space="preserve"> i </w:t>
      </w:r>
      <w:r w:rsidRPr="00791007">
        <w:t>5,</w:t>
      </w:r>
      <w:r w:rsidR="00C27D04">
        <w:t xml:space="preserve"> art. </w:t>
      </w:r>
      <w:r w:rsidRPr="00791007">
        <w:t>148a,</w:t>
      </w:r>
      <w:r w:rsidR="00C27D04">
        <w:t xml:space="preserve"> art. </w:t>
      </w:r>
      <w:r w:rsidRPr="00791007">
        <w:t>149,</w:t>
      </w:r>
      <w:r w:rsidR="00C27D04">
        <w:t xml:space="preserve"> art. </w:t>
      </w:r>
      <w:r w:rsidRPr="00791007">
        <w:t>15</w:t>
      </w:r>
      <w:r w:rsidR="00C27D04" w:rsidRPr="00791007">
        <w:t>0</w:t>
      </w:r>
      <w:r w:rsidR="00C27D04">
        <w:t xml:space="preserve"> § </w:t>
      </w:r>
      <w:r w:rsidRPr="00791007">
        <w:t>1,</w:t>
      </w:r>
      <w:r w:rsidR="00C27D04">
        <w:t xml:space="preserve"> art. </w:t>
      </w:r>
      <w:r w:rsidRPr="00791007">
        <w:t>151</w:t>
      </w:r>
      <w:r w:rsidRPr="00B01B2A">
        <w:t>‒</w:t>
      </w:r>
      <w:r w:rsidRPr="00791007">
        <w:t>154,</w:t>
      </w:r>
      <w:r w:rsidR="00C27D04">
        <w:t xml:space="preserve"> art. </w:t>
      </w:r>
      <w:r w:rsidRPr="00791007">
        <w:t>15</w:t>
      </w:r>
      <w:r w:rsidR="00C27D04" w:rsidRPr="00791007">
        <w:t>8</w:t>
      </w:r>
      <w:r w:rsidR="00C27D04">
        <w:t xml:space="preserve"> § </w:t>
      </w:r>
      <w:r w:rsidRPr="00791007">
        <w:t>3,</w:t>
      </w:r>
      <w:r w:rsidR="00C27D04">
        <w:t xml:space="preserve"> art. </w:t>
      </w:r>
      <w:r w:rsidRPr="00791007">
        <w:t>16</w:t>
      </w:r>
      <w:r w:rsidR="00C27D04" w:rsidRPr="00791007">
        <w:t>3</w:t>
      </w:r>
      <w:r w:rsidR="00C27D04">
        <w:t xml:space="preserve"> § </w:t>
      </w:r>
      <w:r w:rsidR="00C27D04" w:rsidRPr="00791007">
        <w:t>3</w:t>
      </w:r>
      <w:r w:rsidR="00C27D04">
        <w:t xml:space="preserve"> i </w:t>
      </w:r>
      <w:r w:rsidRPr="00791007">
        <w:t>4,</w:t>
      </w:r>
      <w:r w:rsidR="00C27D04">
        <w:t xml:space="preserve"> art. </w:t>
      </w:r>
      <w:r w:rsidRPr="00791007">
        <w:t>16</w:t>
      </w:r>
      <w:r w:rsidR="00C27D04" w:rsidRPr="00791007">
        <w:t>5</w:t>
      </w:r>
      <w:r w:rsidR="00C27D04">
        <w:t xml:space="preserve"> § </w:t>
      </w:r>
      <w:r w:rsidRPr="00791007">
        <w:t xml:space="preserve">1, </w:t>
      </w:r>
      <w:r w:rsidR="00C27D04" w:rsidRPr="00791007">
        <w:t>3</w:t>
      </w:r>
      <w:r w:rsidR="00C27D04">
        <w:t xml:space="preserve"> i </w:t>
      </w:r>
      <w:r w:rsidRPr="00791007">
        <w:t>4,</w:t>
      </w:r>
      <w:r w:rsidR="00C27D04">
        <w:t xml:space="preserve"> art. </w:t>
      </w:r>
      <w:r w:rsidRPr="00791007">
        <w:t>16</w:t>
      </w:r>
      <w:r w:rsidR="00C27D04" w:rsidRPr="00791007">
        <w:t>6</w:t>
      </w:r>
      <w:r w:rsidR="00C27D04">
        <w:t xml:space="preserve"> § </w:t>
      </w:r>
      <w:r w:rsidRPr="00791007">
        <w:t>1,</w:t>
      </w:r>
      <w:r w:rsidR="00C27D04">
        <w:t xml:space="preserve"> art. </w:t>
      </w:r>
      <w:r w:rsidRPr="00791007">
        <w:t>17</w:t>
      </w:r>
      <w:r w:rsidR="00C27D04" w:rsidRPr="00791007">
        <w:t>3</w:t>
      </w:r>
      <w:r w:rsidR="00C27D04">
        <w:t xml:space="preserve"> § </w:t>
      </w:r>
      <w:r w:rsidR="00C27D04" w:rsidRPr="00791007">
        <w:t>3</w:t>
      </w:r>
      <w:r w:rsidR="00C27D04">
        <w:t xml:space="preserve"> i </w:t>
      </w:r>
      <w:r w:rsidRPr="00791007">
        <w:t>4,</w:t>
      </w:r>
      <w:r w:rsidR="00C27D04">
        <w:t xml:space="preserve"> art. </w:t>
      </w:r>
      <w:r w:rsidRPr="00791007">
        <w:t>18</w:t>
      </w:r>
      <w:r w:rsidR="00C27D04" w:rsidRPr="00791007">
        <w:t>5</w:t>
      </w:r>
      <w:r w:rsidR="00C27D04">
        <w:t xml:space="preserve"> § </w:t>
      </w:r>
      <w:r w:rsidRPr="00791007">
        <w:t>2,</w:t>
      </w:r>
      <w:r w:rsidR="00C27D04">
        <w:t xml:space="preserve"> art. </w:t>
      </w:r>
      <w:r w:rsidRPr="00791007">
        <w:t>189a</w:t>
      </w:r>
      <w:r w:rsidR="00C27D04">
        <w:t xml:space="preserve"> § </w:t>
      </w:r>
      <w:r w:rsidRPr="00791007">
        <w:t>2,</w:t>
      </w:r>
      <w:r w:rsidR="00C27D04">
        <w:t xml:space="preserve"> art. </w:t>
      </w:r>
      <w:r w:rsidRPr="00791007">
        <w:t>21</w:t>
      </w:r>
      <w:r w:rsidR="00C27D04" w:rsidRPr="00791007">
        <w:t>0</w:t>
      </w:r>
      <w:r w:rsidR="00C27D04">
        <w:t xml:space="preserve"> § </w:t>
      </w:r>
      <w:r w:rsidRPr="00791007">
        <w:t>2,</w:t>
      </w:r>
      <w:r w:rsidR="00C27D04">
        <w:t xml:space="preserve"> art. </w:t>
      </w:r>
      <w:r w:rsidRPr="00791007">
        <w:t>211a,</w:t>
      </w:r>
      <w:r w:rsidR="00C27D04">
        <w:t xml:space="preserve"> art. </w:t>
      </w:r>
      <w:r>
        <w:t>22</w:t>
      </w:r>
      <w:r w:rsidR="00C27D04">
        <w:t>8 § </w:t>
      </w:r>
      <w:r>
        <w:t>6,</w:t>
      </w:r>
      <w:r w:rsidR="00C27D04">
        <w:t xml:space="preserve"> art. </w:t>
      </w:r>
      <w:r w:rsidRPr="00791007">
        <w:t>22</w:t>
      </w:r>
      <w:r w:rsidR="00C27D04" w:rsidRPr="00791007">
        <w:t>9</w:t>
      </w:r>
      <w:r w:rsidR="00C27D04">
        <w:t xml:space="preserve"> § </w:t>
      </w:r>
      <w:r>
        <w:t>5</w:t>
      </w:r>
      <w:r w:rsidRPr="00791007">
        <w:t>,</w:t>
      </w:r>
      <w:r w:rsidR="00C27D04">
        <w:t xml:space="preserve"> art. </w:t>
      </w:r>
      <w:r w:rsidRPr="00791007">
        <w:t>25</w:t>
      </w:r>
      <w:r w:rsidR="00C27D04" w:rsidRPr="00791007">
        <w:t>2</w:t>
      </w:r>
      <w:r w:rsidR="00C27D04">
        <w:t xml:space="preserve"> § </w:t>
      </w:r>
      <w:r w:rsidRPr="00791007">
        <w:t>3,</w:t>
      </w:r>
      <w:r w:rsidR="00C27D04">
        <w:t xml:space="preserve"> art. </w:t>
      </w:r>
      <w:r w:rsidRPr="00791007">
        <w:t>25</w:t>
      </w:r>
      <w:r w:rsidR="00C27D04" w:rsidRPr="00791007">
        <w:t>8</w:t>
      </w:r>
      <w:r w:rsidR="00C27D04">
        <w:t xml:space="preserve"> § </w:t>
      </w:r>
      <w:r w:rsidRPr="00791007">
        <w:t>1</w:t>
      </w:r>
      <w:r w:rsidRPr="00B01B2A">
        <w:t>‒</w:t>
      </w:r>
      <w:r w:rsidRPr="00791007">
        <w:t>3,</w:t>
      </w:r>
      <w:r w:rsidR="00C27D04">
        <w:t xml:space="preserve"> art. </w:t>
      </w:r>
      <w:r w:rsidRPr="00791007">
        <w:t>26</w:t>
      </w:r>
      <w:r w:rsidR="00C27D04" w:rsidRPr="00791007">
        <w:t>5</w:t>
      </w:r>
      <w:r w:rsidR="00C27D04">
        <w:t xml:space="preserve"> § </w:t>
      </w:r>
      <w:r w:rsidR="00C27D04" w:rsidRPr="00791007">
        <w:t>1</w:t>
      </w:r>
      <w:r w:rsidR="00C27D04">
        <w:t xml:space="preserve"> i </w:t>
      </w:r>
      <w:r w:rsidRPr="00791007">
        <w:t>2,</w:t>
      </w:r>
      <w:r w:rsidR="00C27D04">
        <w:t xml:space="preserve"> art. </w:t>
      </w:r>
      <w:r w:rsidRPr="00791007">
        <w:t>269,</w:t>
      </w:r>
      <w:r w:rsidR="00C27D04">
        <w:t xml:space="preserve"> art. </w:t>
      </w:r>
      <w:r w:rsidRPr="00791007">
        <w:t>27</w:t>
      </w:r>
      <w:r w:rsidR="00C27D04" w:rsidRPr="00791007">
        <w:t>8</w:t>
      </w:r>
      <w:r w:rsidR="00C27D04">
        <w:t xml:space="preserve"> § </w:t>
      </w:r>
      <w:r w:rsidRPr="00791007">
        <w:t xml:space="preserve">1, </w:t>
      </w:r>
      <w:r w:rsidR="00C27D04" w:rsidRPr="00791007">
        <w:t>2</w:t>
      </w:r>
      <w:r w:rsidR="00C27D04">
        <w:t xml:space="preserve"> i </w:t>
      </w:r>
      <w:r w:rsidRPr="00791007">
        <w:t>3a w</w:t>
      </w:r>
      <w:r>
        <w:t> </w:t>
      </w:r>
      <w:r w:rsidRPr="00791007">
        <w:t>zw</w:t>
      </w:r>
      <w:r>
        <w:t>iązku</w:t>
      </w:r>
      <w:r w:rsidR="00C27D04" w:rsidRPr="00791007">
        <w:t xml:space="preserve"> z</w:t>
      </w:r>
      <w:r w:rsidR="00C27D04">
        <w:t> art. </w:t>
      </w:r>
      <w:r w:rsidRPr="00791007">
        <w:t>29</w:t>
      </w:r>
      <w:r w:rsidR="00C27D04" w:rsidRPr="00791007">
        <w:t>4</w:t>
      </w:r>
      <w:r w:rsidR="00C27D04">
        <w:t xml:space="preserve"> § </w:t>
      </w:r>
      <w:r w:rsidR="00C27D04" w:rsidRPr="00791007">
        <w:t>1</w:t>
      </w:r>
      <w:r w:rsidR="00C27D04">
        <w:t xml:space="preserve"> lub</w:t>
      </w:r>
      <w:r w:rsidRPr="00791007">
        <w:t xml:space="preserve"> 2,</w:t>
      </w:r>
      <w:r w:rsidR="00C27D04">
        <w:t xml:space="preserve"> art. </w:t>
      </w:r>
      <w:r w:rsidRPr="00791007">
        <w:t>28</w:t>
      </w:r>
      <w:r w:rsidR="00C27D04" w:rsidRPr="00791007">
        <w:t>4</w:t>
      </w:r>
      <w:r w:rsidR="00C27D04">
        <w:t xml:space="preserve"> § </w:t>
      </w:r>
      <w:r w:rsidR="00C27D04" w:rsidRPr="00791007">
        <w:t>1</w:t>
      </w:r>
      <w:r w:rsidR="00C27D04">
        <w:t xml:space="preserve"> i </w:t>
      </w:r>
      <w:r w:rsidR="00C27D04" w:rsidRPr="00791007">
        <w:t>2</w:t>
      </w:r>
      <w:r w:rsidR="00C27D04">
        <w:t xml:space="preserve"> w </w:t>
      </w:r>
      <w:r w:rsidRPr="00791007">
        <w:t>zw</w:t>
      </w:r>
      <w:r>
        <w:t>iązku</w:t>
      </w:r>
      <w:r w:rsidR="00C27D04" w:rsidRPr="00791007">
        <w:t xml:space="preserve"> z</w:t>
      </w:r>
      <w:r w:rsidR="00C27D04">
        <w:t> art. </w:t>
      </w:r>
      <w:r w:rsidRPr="00791007">
        <w:t>29</w:t>
      </w:r>
      <w:r w:rsidR="00C27D04" w:rsidRPr="00791007">
        <w:t>4</w:t>
      </w:r>
      <w:r w:rsidR="00C27D04">
        <w:t xml:space="preserve"> § </w:t>
      </w:r>
      <w:r w:rsidR="00C27D04" w:rsidRPr="00791007">
        <w:t>1</w:t>
      </w:r>
      <w:r w:rsidR="00C27D04">
        <w:t xml:space="preserve"> lub</w:t>
      </w:r>
      <w:r w:rsidRPr="00791007">
        <w:t xml:space="preserve"> 2,</w:t>
      </w:r>
      <w:r w:rsidR="00C27D04">
        <w:t xml:space="preserve"> art. </w:t>
      </w:r>
      <w:r w:rsidRPr="00791007">
        <w:t>28</w:t>
      </w:r>
      <w:r w:rsidR="00C27D04" w:rsidRPr="00791007">
        <w:t>6</w:t>
      </w:r>
      <w:r w:rsidR="00C27D04">
        <w:t xml:space="preserve"> § </w:t>
      </w:r>
      <w:r w:rsidR="00C27D04" w:rsidRPr="00791007">
        <w:t>1</w:t>
      </w:r>
      <w:r w:rsidR="00C27D04">
        <w:t xml:space="preserve"> w </w:t>
      </w:r>
      <w:r w:rsidRPr="00791007">
        <w:t>zw</w:t>
      </w:r>
      <w:r>
        <w:t>iązku</w:t>
      </w:r>
      <w:r w:rsidR="00C27D04" w:rsidRPr="00791007">
        <w:t xml:space="preserve"> z</w:t>
      </w:r>
      <w:r w:rsidR="00C27D04">
        <w:t> art. </w:t>
      </w:r>
      <w:r w:rsidRPr="00791007">
        <w:t>29</w:t>
      </w:r>
      <w:r w:rsidR="00C27D04" w:rsidRPr="00791007">
        <w:t>4</w:t>
      </w:r>
      <w:r w:rsidR="00C27D04">
        <w:t xml:space="preserve"> § </w:t>
      </w:r>
      <w:r w:rsidR="00C27D04" w:rsidRPr="00791007">
        <w:t>1</w:t>
      </w:r>
      <w:r w:rsidR="00C27D04">
        <w:t xml:space="preserve"> lub</w:t>
      </w:r>
      <w:r>
        <w:t xml:space="preserve"> </w:t>
      </w:r>
      <w:r w:rsidRPr="00791007">
        <w:t>2,</w:t>
      </w:r>
      <w:r w:rsidR="00C27D04">
        <w:t xml:space="preserve"> art. </w:t>
      </w:r>
      <w:r w:rsidRPr="00791007">
        <w:t>28</w:t>
      </w:r>
      <w:r w:rsidR="00C27D04" w:rsidRPr="00791007">
        <w:t>7</w:t>
      </w:r>
      <w:r w:rsidR="00C27D04">
        <w:t xml:space="preserve"> § </w:t>
      </w:r>
      <w:r w:rsidR="00C27D04" w:rsidRPr="00791007">
        <w:t>1</w:t>
      </w:r>
      <w:r w:rsidR="00C27D04">
        <w:t xml:space="preserve"> w </w:t>
      </w:r>
      <w:r w:rsidRPr="00791007">
        <w:t>zw</w:t>
      </w:r>
      <w:r>
        <w:t>iązku</w:t>
      </w:r>
      <w:r w:rsidR="00C27D04" w:rsidRPr="00791007">
        <w:t xml:space="preserve"> z</w:t>
      </w:r>
      <w:r w:rsidR="00C27D04">
        <w:t> art. </w:t>
      </w:r>
      <w:r w:rsidRPr="00791007">
        <w:t>29</w:t>
      </w:r>
      <w:r w:rsidR="00C27D04" w:rsidRPr="00791007">
        <w:t>4</w:t>
      </w:r>
      <w:r w:rsidR="00C27D04">
        <w:t xml:space="preserve"> § </w:t>
      </w:r>
      <w:r w:rsidR="00C27D04" w:rsidRPr="00791007">
        <w:t>1</w:t>
      </w:r>
      <w:r w:rsidR="00C27D04">
        <w:t xml:space="preserve"> lub</w:t>
      </w:r>
      <w:r w:rsidRPr="00791007">
        <w:t xml:space="preserve"> 2,</w:t>
      </w:r>
      <w:r w:rsidR="00C27D04">
        <w:t xml:space="preserve"> art. </w:t>
      </w:r>
      <w:r w:rsidRPr="00791007">
        <w:t>29</w:t>
      </w:r>
      <w:r w:rsidR="00C27D04" w:rsidRPr="00791007">
        <w:t>6</w:t>
      </w:r>
      <w:r w:rsidR="00C27D04">
        <w:t xml:space="preserve"> § </w:t>
      </w:r>
      <w:r w:rsidR="00C27D04" w:rsidRPr="00791007">
        <w:t>3</w:t>
      </w:r>
      <w:r w:rsidR="00C27D04">
        <w:t xml:space="preserve"> oraz art. </w:t>
      </w:r>
      <w:r w:rsidRPr="00791007">
        <w:t>299</w:t>
      </w:r>
      <w:r>
        <w:t> </w:t>
      </w:r>
      <w:r w:rsidRPr="00791007">
        <w:t>Kodeksu karnego;</w:t>
      </w:r>
      <w:r>
        <w:t>”.</w:t>
      </w:r>
    </w:p>
    <w:p w14:paraId="497F93F5" w14:textId="3DF1A35C" w:rsidR="00B01B2A" w:rsidRDefault="00B01B2A" w:rsidP="00B01B2A">
      <w:pPr>
        <w:pStyle w:val="ARTartustawynprozporzdzenia"/>
      </w:pPr>
      <w:r w:rsidRPr="00636B4E">
        <w:rPr>
          <w:rStyle w:val="Ppogrubienie"/>
        </w:rPr>
        <w:t>Art.</w:t>
      </w:r>
      <w:r w:rsidR="009A0F26">
        <w:rPr>
          <w:rStyle w:val="Ppogrubienie"/>
        </w:rPr>
        <w:t> </w:t>
      </w:r>
      <w:r w:rsidRPr="00636B4E">
        <w:rPr>
          <w:rStyle w:val="Ppogrubienie"/>
        </w:rPr>
        <w:t>2.</w:t>
      </w:r>
      <w:r w:rsidR="009A0F26">
        <w:t> </w:t>
      </w:r>
      <w:r>
        <w:t>1.</w:t>
      </w:r>
      <w:r w:rsidR="009A0F26">
        <w:t> </w:t>
      </w:r>
      <w:r w:rsidRPr="00743579">
        <w:t>W</w:t>
      </w:r>
      <w:r>
        <w:t> </w:t>
      </w:r>
      <w:r w:rsidRPr="00743579">
        <w:t>sprawach, w</w:t>
      </w:r>
      <w:r>
        <w:t> </w:t>
      </w:r>
      <w:r w:rsidRPr="00743579">
        <w:t xml:space="preserve">których </w:t>
      </w:r>
      <w:r w:rsidRPr="0085550F">
        <w:t>przed dniem wejścia w</w:t>
      </w:r>
      <w:r>
        <w:t> </w:t>
      </w:r>
      <w:r w:rsidRPr="0085550F">
        <w:t xml:space="preserve">życie niniejszej ustawy </w:t>
      </w:r>
      <w:r>
        <w:t xml:space="preserve">wniesiono do sądu </w:t>
      </w:r>
      <w:r w:rsidRPr="00743579">
        <w:t>akt oskarżenia</w:t>
      </w:r>
      <w:r>
        <w:t xml:space="preserve"> albo skierowano wniosek, o którym mowa</w:t>
      </w:r>
      <w:r w:rsidR="00C27D04">
        <w:t xml:space="preserve"> w art. </w:t>
      </w:r>
      <w:r>
        <w:t>32</w:t>
      </w:r>
      <w:r w:rsidR="00C27D04">
        <w:t>4 § </w:t>
      </w:r>
      <w:r w:rsidRPr="00EA3B50">
        <w:t>1</w:t>
      </w:r>
      <w:r>
        <w:t>,</w:t>
      </w:r>
      <w:r w:rsidR="00C27D04">
        <w:t xml:space="preserve"> art. </w:t>
      </w:r>
      <w:r w:rsidRPr="0085550F">
        <w:t>33</w:t>
      </w:r>
      <w:r w:rsidR="00C27D04" w:rsidRPr="0085550F">
        <w:t>5</w:t>
      </w:r>
      <w:r w:rsidR="00C27D04">
        <w:t xml:space="preserve"> § </w:t>
      </w:r>
      <w:r w:rsidR="00C27D04" w:rsidRPr="0085550F">
        <w:t>1</w:t>
      </w:r>
      <w:r w:rsidR="00C27D04">
        <w:t xml:space="preserve"> lub</w:t>
      </w:r>
      <w:r>
        <w:t xml:space="preserve"> </w:t>
      </w:r>
      <w:r w:rsidR="00C27D04">
        <w:t>2 lub art. </w:t>
      </w:r>
      <w:r>
        <w:t>33</w:t>
      </w:r>
      <w:r w:rsidR="00C27D04">
        <w:t>6 § </w:t>
      </w:r>
      <w:r>
        <w:t>1 ustawy zmienianej</w:t>
      </w:r>
      <w:r w:rsidR="00C27D04">
        <w:t xml:space="preserve"> w art. </w:t>
      </w:r>
      <w:r>
        <w:t>1</w:t>
      </w:r>
      <w:r w:rsidRPr="00743579">
        <w:t>, sąd właściwy do rozpoznania sprawy według przepisów dotychczasowych pozostaje właściwy do czasu prawomocnego zakończenia postępowania w</w:t>
      </w:r>
      <w:r>
        <w:t> </w:t>
      </w:r>
      <w:r w:rsidRPr="00743579">
        <w:t>tej sprawie.</w:t>
      </w:r>
    </w:p>
    <w:p w14:paraId="3E5BFBF7" w14:textId="7A14E127" w:rsidR="00B01B2A" w:rsidRDefault="00B01B2A" w:rsidP="00B01B2A">
      <w:pPr>
        <w:pStyle w:val="USTustnpkodeksu"/>
      </w:pPr>
      <w:r>
        <w:t>2.</w:t>
      </w:r>
      <w:r w:rsidR="009A0F26">
        <w:t> </w:t>
      </w:r>
      <w:r>
        <w:t>Postępowania przygotowawcze</w:t>
      </w:r>
      <w:r w:rsidR="00C27D04">
        <w:t xml:space="preserve"> o </w:t>
      </w:r>
      <w:r>
        <w:t>przestępstwa określone</w:t>
      </w:r>
      <w:r w:rsidR="00C27D04">
        <w:t xml:space="preserve"> w art. </w:t>
      </w:r>
      <w:r>
        <w:t>22</w:t>
      </w:r>
      <w:r w:rsidR="00C27D04">
        <w:t>8 § 6 w </w:t>
      </w:r>
      <w:r>
        <w:t>związku</w:t>
      </w:r>
      <w:r w:rsidR="00C27D04">
        <w:t xml:space="preserve"> z § 2 oraz w art. </w:t>
      </w:r>
      <w:r>
        <w:t>22</w:t>
      </w:r>
      <w:r w:rsidR="00C27D04">
        <w:t>9 § 5 w </w:t>
      </w:r>
      <w:r>
        <w:t>związku</w:t>
      </w:r>
      <w:r w:rsidR="00C27D04">
        <w:t xml:space="preserve"> z § 2 </w:t>
      </w:r>
      <w:bookmarkStart w:id="0" w:name="_Hlk210740153"/>
      <w:r>
        <w:t>ustawy</w:t>
      </w:r>
      <w:r w:rsidR="00C27D04">
        <w:t xml:space="preserve"> z </w:t>
      </w:r>
      <w:r w:rsidRPr="00EB7AE7">
        <w:t xml:space="preserve">dnia </w:t>
      </w:r>
      <w:r w:rsidR="00C27D04" w:rsidRPr="00EB7AE7">
        <w:t>6</w:t>
      </w:r>
      <w:r w:rsidR="00C27D04">
        <w:t> </w:t>
      </w:r>
      <w:r w:rsidRPr="00EB7AE7">
        <w:t>czerwca 199</w:t>
      </w:r>
      <w:r w:rsidR="00C27D04" w:rsidRPr="00EB7AE7">
        <w:t>7</w:t>
      </w:r>
      <w:r w:rsidR="00C27D04">
        <w:t> </w:t>
      </w:r>
      <w:r w:rsidRPr="00EB7AE7">
        <w:t xml:space="preserve">r. – Kodeks karny </w:t>
      </w:r>
      <w:r>
        <w:t>(</w:t>
      </w:r>
      <w:r w:rsidR="00C27D04">
        <w:t>Dz. U.</w:t>
      </w:r>
      <w:r w:rsidRPr="00EB7AE7">
        <w:t xml:space="preserve"> z</w:t>
      </w:r>
      <w:r>
        <w:t> </w:t>
      </w:r>
      <w:r w:rsidRPr="00EB7AE7">
        <w:t>202</w:t>
      </w:r>
      <w:r w:rsidR="00C27D04" w:rsidRPr="00EB7AE7">
        <w:t>5</w:t>
      </w:r>
      <w:r w:rsidR="00C27D04">
        <w:t> </w:t>
      </w:r>
      <w:r w:rsidRPr="00EB7AE7">
        <w:t>r.</w:t>
      </w:r>
      <w:r w:rsidR="00C27D04">
        <w:t xml:space="preserve"> poz. </w:t>
      </w:r>
      <w:r w:rsidRPr="00EB7AE7">
        <w:t>383</w:t>
      </w:r>
      <w:r w:rsidR="00846A87">
        <w:t>, 181</w:t>
      </w:r>
      <w:r w:rsidR="00C27D04">
        <w:t>8 i </w:t>
      </w:r>
      <w:r w:rsidR="00846A87">
        <w:t>1872</w:t>
      </w:r>
      <w:r>
        <w:t>)</w:t>
      </w:r>
      <w:bookmarkEnd w:id="0"/>
      <w:r>
        <w:t>, prowadzone</w:t>
      </w:r>
      <w:r w:rsidR="00C27D04">
        <w:t xml:space="preserve"> w </w:t>
      </w:r>
      <w:r>
        <w:t>formie dochodzenia, wszczęte i</w:t>
      </w:r>
      <w:r w:rsidR="00846A87">
        <w:t> </w:t>
      </w:r>
      <w:r>
        <w:t>niezakończone przed dniem wejścia</w:t>
      </w:r>
      <w:r w:rsidR="00C27D04">
        <w:t xml:space="preserve"> w </w:t>
      </w:r>
      <w:r>
        <w:t>życie niniejszej ustawy, prowadzi się</w:t>
      </w:r>
      <w:r w:rsidR="00C27D04">
        <w:t xml:space="preserve"> w </w:t>
      </w:r>
      <w:r>
        <w:t>formie dochodzenia również po wejściu</w:t>
      </w:r>
      <w:r w:rsidR="00C27D04">
        <w:t xml:space="preserve"> w </w:t>
      </w:r>
      <w:r>
        <w:t>życie niniejszej ustawy.</w:t>
      </w:r>
    </w:p>
    <w:p w14:paraId="6BCF4891" w14:textId="00CECEEE" w:rsidR="00B01B2A" w:rsidRDefault="00B01B2A" w:rsidP="003D5405">
      <w:pPr>
        <w:pStyle w:val="ARTartustawynprozporzdzenia"/>
      </w:pPr>
      <w:r w:rsidRPr="00924146">
        <w:rPr>
          <w:rStyle w:val="Ppogrubienie"/>
        </w:rPr>
        <w:t>Art. </w:t>
      </w:r>
      <w:r>
        <w:rPr>
          <w:rStyle w:val="Ppogrubienie"/>
        </w:rPr>
        <w:t>3</w:t>
      </w:r>
      <w:r w:rsidRPr="00924146">
        <w:rPr>
          <w:rStyle w:val="Ppogrubienie"/>
        </w:rPr>
        <w:t>.</w:t>
      </w:r>
      <w:r w:rsidR="009A0F26">
        <w:t> </w:t>
      </w:r>
      <w:r w:rsidRPr="00791007">
        <w:t>Ustawa wchodzi w</w:t>
      </w:r>
      <w:r>
        <w:t> </w:t>
      </w:r>
      <w:r w:rsidRPr="00791007">
        <w:t>życie po upływie 14</w:t>
      </w:r>
      <w:r>
        <w:t> </w:t>
      </w:r>
      <w:r w:rsidRPr="00791007">
        <w:t>dni od dnia ogłoszenia</w:t>
      </w:r>
      <w:r>
        <w:t>.</w:t>
      </w:r>
    </w:p>
    <w:sectPr w:rsidR="00B01B2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D7180" w14:textId="77777777" w:rsidR="00FE755A" w:rsidRDefault="00FE755A">
      <w:r>
        <w:separator/>
      </w:r>
    </w:p>
  </w:endnote>
  <w:endnote w:type="continuationSeparator" w:id="0">
    <w:p w14:paraId="14171F1C" w14:textId="77777777" w:rsidR="00FE755A" w:rsidRDefault="00FE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8A8B2" w14:textId="77777777" w:rsidR="00FE755A" w:rsidRDefault="00FE755A">
      <w:r>
        <w:separator/>
      </w:r>
    </w:p>
  </w:footnote>
  <w:footnote w:type="continuationSeparator" w:id="0">
    <w:p w14:paraId="7CD4A4BC" w14:textId="77777777" w:rsidR="00FE755A" w:rsidRDefault="00FE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036A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61107065">
    <w:abstractNumId w:val="23"/>
  </w:num>
  <w:num w:numId="2" w16cid:durableId="1160922587">
    <w:abstractNumId w:val="23"/>
  </w:num>
  <w:num w:numId="3" w16cid:durableId="35088308">
    <w:abstractNumId w:val="18"/>
  </w:num>
  <w:num w:numId="4" w16cid:durableId="1674841945">
    <w:abstractNumId w:val="18"/>
  </w:num>
  <w:num w:numId="5" w16cid:durableId="438915773">
    <w:abstractNumId w:val="35"/>
  </w:num>
  <w:num w:numId="6" w16cid:durableId="1799296369">
    <w:abstractNumId w:val="31"/>
  </w:num>
  <w:num w:numId="7" w16cid:durableId="57095988">
    <w:abstractNumId w:val="35"/>
  </w:num>
  <w:num w:numId="8" w16cid:durableId="2025276786">
    <w:abstractNumId w:val="31"/>
  </w:num>
  <w:num w:numId="9" w16cid:durableId="1188561430">
    <w:abstractNumId w:val="35"/>
  </w:num>
  <w:num w:numId="10" w16cid:durableId="1394083336">
    <w:abstractNumId w:val="31"/>
  </w:num>
  <w:num w:numId="11" w16cid:durableId="282931580">
    <w:abstractNumId w:val="14"/>
  </w:num>
  <w:num w:numId="12" w16cid:durableId="1738672962">
    <w:abstractNumId w:val="10"/>
  </w:num>
  <w:num w:numId="13" w16cid:durableId="477190987">
    <w:abstractNumId w:val="15"/>
  </w:num>
  <w:num w:numId="14" w16cid:durableId="1425883231">
    <w:abstractNumId w:val="26"/>
  </w:num>
  <w:num w:numId="15" w16cid:durableId="2118090583">
    <w:abstractNumId w:val="14"/>
  </w:num>
  <w:num w:numId="16" w16cid:durableId="2051299243">
    <w:abstractNumId w:val="16"/>
  </w:num>
  <w:num w:numId="17" w16cid:durableId="869949000">
    <w:abstractNumId w:val="8"/>
  </w:num>
  <w:num w:numId="18" w16cid:durableId="706100547">
    <w:abstractNumId w:val="3"/>
  </w:num>
  <w:num w:numId="19" w16cid:durableId="199821624">
    <w:abstractNumId w:val="2"/>
  </w:num>
  <w:num w:numId="20" w16cid:durableId="1580291610">
    <w:abstractNumId w:val="1"/>
  </w:num>
  <w:num w:numId="21" w16cid:durableId="2025398933">
    <w:abstractNumId w:val="0"/>
  </w:num>
  <w:num w:numId="22" w16cid:durableId="780077409">
    <w:abstractNumId w:val="9"/>
  </w:num>
  <w:num w:numId="23" w16cid:durableId="724253797">
    <w:abstractNumId w:val="7"/>
  </w:num>
  <w:num w:numId="24" w16cid:durableId="2017078783">
    <w:abstractNumId w:val="6"/>
  </w:num>
  <w:num w:numId="25" w16cid:durableId="1796630690">
    <w:abstractNumId w:val="5"/>
  </w:num>
  <w:num w:numId="26" w16cid:durableId="503056097">
    <w:abstractNumId w:val="4"/>
  </w:num>
  <w:num w:numId="27" w16cid:durableId="1727482898">
    <w:abstractNumId w:val="33"/>
  </w:num>
  <w:num w:numId="28" w16cid:durableId="1591304834">
    <w:abstractNumId w:val="25"/>
  </w:num>
  <w:num w:numId="29" w16cid:durableId="1684015754">
    <w:abstractNumId w:val="36"/>
  </w:num>
  <w:num w:numId="30" w16cid:durableId="802116294">
    <w:abstractNumId w:val="32"/>
  </w:num>
  <w:num w:numId="31" w16cid:durableId="683358242">
    <w:abstractNumId w:val="19"/>
  </w:num>
  <w:num w:numId="32" w16cid:durableId="406536223">
    <w:abstractNumId w:val="11"/>
  </w:num>
  <w:num w:numId="33" w16cid:durableId="60904639">
    <w:abstractNumId w:val="30"/>
  </w:num>
  <w:num w:numId="34" w16cid:durableId="1126268555">
    <w:abstractNumId w:val="20"/>
  </w:num>
  <w:num w:numId="35" w16cid:durableId="1541625955">
    <w:abstractNumId w:val="17"/>
  </w:num>
  <w:num w:numId="36" w16cid:durableId="424110466">
    <w:abstractNumId w:val="22"/>
  </w:num>
  <w:num w:numId="37" w16cid:durableId="677267916">
    <w:abstractNumId w:val="27"/>
  </w:num>
  <w:num w:numId="38" w16cid:durableId="72631851">
    <w:abstractNumId w:val="24"/>
  </w:num>
  <w:num w:numId="39" w16cid:durableId="1801603787">
    <w:abstractNumId w:val="13"/>
  </w:num>
  <w:num w:numId="40" w16cid:durableId="1941445068">
    <w:abstractNumId w:val="29"/>
  </w:num>
  <w:num w:numId="41" w16cid:durableId="75786905">
    <w:abstractNumId w:val="28"/>
  </w:num>
  <w:num w:numId="42" w16cid:durableId="832989638">
    <w:abstractNumId w:val="21"/>
  </w:num>
  <w:num w:numId="43" w16cid:durableId="1431270690">
    <w:abstractNumId w:val="34"/>
  </w:num>
  <w:num w:numId="44" w16cid:durableId="13040411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2A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538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6209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2E6B"/>
    <w:rsid w:val="0029405D"/>
    <w:rsid w:val="00294FA6"/>
    <w:rsid w:val="00295A6F"/>
    <w:rsid w:val="002A1EBB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4E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FCD"/>
    <w:rsid w:val="003B4A57"/>
    <w:rsid w:val="003C0AD9"/>
    <w:rsid w:val="003C0ED0"/>
    <w:rsid w:val="003C1D49"/>
    <w:rsid w:val="003C35C4"/>
    <w:rsid w:val="003D12C2"/>
    <w:rsid w:val="003D31B9"/>
    <w:rsid w:val="003D3867"/>
    <w:rsid w:val="003D5405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661E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989"/>
    <w:rsid w:val="005363AB"/>
    <w:rsid w:val="005411D3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6B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339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9790E"/>
    <w:rsid w:val="006A35D5"/>
    <w:rsid w:val="006A748A"/>
    <w:rsid w:val="006C2F30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747"/>
    <w:rsid w:val="00704156"/>
    <w:rsid w:val="007069FC"/>
    <w:rsid w:val="00711221"/>
    <w:rsid w:val="00712675"/>
    <w:rsid w:val="00713808"/>
    <w:rsid w:val="007151B6"/>
    <w:rsid w:val="0071520D"/>
    <w:rsid w:val="0071588C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91A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46A87"/>
    <w:rsid w:val="00850C9D"/>
    <w:rsid w:val="00852B59"/>
    <w:rsid w:val="00856272"/>
    <w:rsid w:val="008563FF"/>
    <w:rsid w:val="0086018B"/>
    <w:rsid w:val="008611DD"/>
    <w:rsid w:val="008620DE"/>
    <w:rsid w:val="00866867"/>
    <w:rsid w:val="008679D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4DC"/>
    <w:rsid w:val="00952800"/>
    <w:rsid w:val="00952B0A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0F26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1B2A"/>
    <w:rsid w:val="00B024C2"/>
    <w:rsid w:val="00B07700"/>
    <w:rsid w:val="00B13921"/>
    <w:rsid w:val="00B13C8B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67BCE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AB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1A59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27D04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E6C0A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7721"/>
    <w:rsid w:val="00D402FB"/>
    <w:rsid w:val="00D47D7A"/>
    <w:rsid w:val="00D50ABD"/>
    <w:rsid w:val="00D50CDF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596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24EA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6324"/>
    <w:rsid w:val="00F17F0A"/>
    <w:rsid w:val="00F21120"/>
    <w:rsid w:val="00F21BAF"/>
    <w:rsid w:val="00F2339D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E755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84338B"/>
  <w15:docId w15:val="{9103676D-BDE0-4EE4-800F-5A93FE96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F21120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inkowsk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ADC020-9A6F-4AF0-9816-FBD1D2315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Siemieniuk Emilia  (DL)</dc:creator>
  <cp:lastModifiedBy>Binkowska Joanna</cp:lastModifiedBy>
  <cp:revision>3</cp:revision>
  <cp:lastPrinted>2012-04-23T06:39:00Z</cp:lastPrinted>
  <dcterms:created xsi:type="dcterms:W3CDTF">2026-02-04T12:05:00Z</dcterms:created>
  <dcterms:modified xsi:type="dcterms:W3CDTF">2026-02-04T12:05:00Z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