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C79F" w14:textId="7D735AE1" w:rsidR="006A5A39" w:rsidRPr="006A5A39" w:rsidRDefault="006A5A39" w:rsidP="00026C3C">
      <w:pPr>
        <w:pStyle w:val="OZNPROJEKTUwskazaniedatylubwersjiprojektu"/>
        <w:keepNext/>
      </w:pPr>
      <w:r w:rsidRPr="006A5A39">
        <w:t>Projekt</w:t>
      </w:r>
    </w:p>
    <w:p w14:paraId="1FDBE2F3" w14:textId="77777777" w:rsidR="006A5A39" w:rsidRPr="006A5A39" w:rsidRDefault="006A5A39" w:rsidP="006A5A39">
      <w:pPr>
        <w:pStyle w:val="OZNRODZAKTUtznustawalubrozporzdzenieiorganwydajcy"/>
      </w:pPr>
      <w:r w:rsidRPr="006A5A39">
        <w:t>ustawa</w:t>
      </w:r>
    </w:p>
    <w:p w14:paraId="519E42FE" w14:textId="4D726BAA" w:rsidR="006A5A39" w:rsidRPr="006A5A39" w:rsidRDefault="006A5A39" w:rsidP="006A5A39">
      <w:pPr>
        <w:pStyle w:val="DATAAKTUdatauchwalenialubwydaniaaktu"/>
      </w:pPr>
      <w:r w:rsidRPr="006A5A39">
        <w:t xml:space="preserve">z dnia </w:t>
      </w:r>
    </w:p>
    <w:p w14:paraId="3F7CE563" w14:textId="77777777" w:rsidR="006A5A39" w:rsidRPr="006A5A39" w:rsidRDefault="006A5A39" w:rsidP="0004016A">
      <w:pPr>
        <w:pStyle w:val="TYTUAKTUprzedmiotregulacjiustawylubrozporzdzenia"/>
        <w:rPr>
          <w:rStyle w:val="IGindeksgrny"/>
        </w:rPr>
      </w:pPr>
      <w:r w:rsidRPr="006A5A39">
        <w:t>o Wojewódzkich Zespołach Koordynacji do spraw polityki umiejętności</w:t>
      </w:r>
      <w:r w:rsidRPr="00026C3C">
        <w:rPr>
          <w:rStyle w:val="IGPindeksgrnyipogrubienie"/>
        </w:rPr>
        <w:footnoteReference w:id="1"/>
      </w:r>
      <w:r w:rsidRPr="00026C3C">
        <w:rPr>
          <w:rStyle w:val="IGPindeksgrnyipogrubienie"/>
        </w:rPr>
        <w:t>)</w:t>
      </w:r>
    </w:p>
    <w:p w14:paraId="3578DC02" w14:textId="46B3F863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1.</w:t>
      </w:r>
      <w:r w:rsidR="00091AC7">
        <w:rPr>
          <w:rStyle w:val="Ppogrubienie"/>
        </w:rPr>
        <w:t> </w:t>
      </w:r>
      <w:r w:rsidRPr="006A5A39">
        <w:t>Ustawa określa organizację i zadania Wojewódzkich Zespołów Koordynacji do spraw polityki umiejętności.</w:t>
      </w:r>
    </w:p>
    <w:p w14:paraId="789D18C8" w14:textId="48EACE1D" w:rsidR="006A5A39" w:rsidRPr="006A5A39" w:rsidRDefault="006A5A39" w:rsidP="006A5A39">
      <w:pPr>
        <w:pStyle w:val="ARTartustawynprozporzdzenia"/>
        <w:rPr>
          <w:rStyle w:val="Ppogrubienie"/>
        </w:rPr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2.</w:t>
      </w:r>
      <w:r w:rsidR="00091AC7">
        <w:rPr>
          <w:rStyle w:val="Ppogrubienie"/>
        </w:rPr>
        <w:t> </w:t>
      </w:r>
      <w:r w:rsidRPr="006A5A39">
        <w:t>Wojewódzki Zespół Koordynacji do spraw polityki umiejętności, zwany dalej „WZK”, jest organem opiniodawczo-doradczym zarządu województwa wspierającym województwo w realizacji zadań, o których mowa w art. 10d ustawy z dnia 5 czerwca 1998</w:t>
      </w:r>
      <w:r w:rsidR="00091AC7">
        <w:t> </w:t>
      </w:r>
      <w:r w:rsidRPr="006A5A39">
        <w:t>r. o samorządzie województwa (Dz. U. z 2025 r. poz. 581 i 1535 oraz z 2026 r. poz. …).</w:t>
      </w:r>
    </w:p>
    <w:p w14:paraId="3DCCAB9D" w14:textId="2E793CE7" w:rsidR="006A5A39" w:rsidRPr="006A5A39" w:rsidRDefault="006A5A39" w:rsidP="00026C3C">
      <w:pPr>
        <w:pStyle w:val="ARTartustawynprozporzdzenia"/>
        <w:keepNext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3.</w:t>
      </w:r>
      <w:r w:rsidR="00091AC7">
        <w:rPr>
          <w:rStyle w:val="Ppogrubienie"/>
        </w:rPr>
        <w:t> </w:t>
      </w:r>
      <w:r w:rsidRPr="006A5A39">
        <w:t>1.</w:t>
      </w:r>
      <w:r w:rsidR="00091AC7">
        <w:t> </w:t>
      </w:r>
      <w:r w:rsidRPr="006A5A39">
        <w:t xml:space="preserve">Do zadań WZK należy: </w:t>
      </w:r>
    </w:p>
    <w:p w14:paraId="6FE082B8" w14:textId="77777777" w:rsidR="006A5A39" w:rsidRPr="006A5A39" w:rsidRDefault="006A5A39" w:rsidP="006A5A39">
      <w:pPr>
        <w:pStyle w:val="PKTpunkt"/>
      </w:pPr>
      <w:r w:rsidRPr="006A5A39">
        <w:t>1)</w:t>
      </w:r>
      <w:r w:rsidRPr="006A5A39">
        <w:tab/>
        <w:t>wydawanie rekomendacji na potrzeby opracowania projektu strategii rozwoju województwa, o której mowa w art. 11 ust. 1 ustawy z dnia 5 czerwca 1998 r. o samorządzie województwa, lub jej aktualizacji oraz opiniowanie projektu tej strategii lub jej aktualizacji, w zakresie polityki umiejętności, która obejmuje zespół wzajemnie powiązanych działań podejmowanych w celu zapewnienia rozwoju umiejętności dzieci, młodzieży i osób dorosłych przez uczenie się w różnych formach i miejscach oraz na wszystkich etapach życia, zwanej dalej „</w:t>
      </w:r>
      <w:r w:rsidRPr="00737A0D">
        <w:t>polityką umiejętności</w:t>
      </w:r>
      <w:r w:rsidRPr="006A5A39">
        <w:t>”;</w:t>
      </w:r>
    </w:p>
    <w:p w14:paraId="1303C123" w14:textId="77777777" w:rsidR="006A5A39" w:rsidRPr="006A5A39" w:rsidRDefault="006A5A39" w:rsidP="006A5A39">
      <w:pPr>
        <w:pStyle w:val="PKTpunkt"/>
      </w:pPr>
      <w:r w:rsidRPr="006A5A39">
        <w:t>2)</w:t>
      </w:r>
      <w:r w:rsidRPr="006A5A39">
        <w:tab/>
      </w:r>
      <w:bookmarkStart w:id="0" w:name="_Hlk218857680"/>
      <w:r w:rsidRPr="006A5A39">
        <w:t>wydawanie rekomendacji dotyczących realizacji polityki rozwoju województwa, o której mowa w art. 11 ust. 2 ustawy z dnia 5 czerwca 1998 r. o samorządzie województwa, w zakresie polityki umiejętności, w oparciu o prowadzone monitorowanie realizacji polityki umiejętności w województwie;</w:t>
      </w:r>
    </w:p>
    <w:p w14:paraId="12150B99" w14:textId="77777777" w:rsidR="006A5A39" w:rsidRPr="006A5A39" w:rsidRDefault="006A5A39" w:rsidP="006A5A39">
      <w:pPr>
        <w:pStyle w:val="PKTpunkt"/>
      </w:pPr>
      <w:r w:rsidRPr="006A5A39">
        <w:t>3)</w:t>
      </w:r>
      <w:r w:rsidRPr="006A5A39">
        <w:tab/>
        <w:t>wydawanie rekomendacji dotyczących realizacji polityk publicznych, o których mowa w rozdziale 3b ustawy z dnia 6 grudnia 2006 r. o zasadach prowadzenia polityki rozwoju (Dz. U. z 2025 r. poz. 198 i 1846), obejmujących obszar uczenia się przez całe życie;</w:t>
      </w:r>
    </w:p>
    <w:p w14:paraId="4C6AA2AE" w14:textId="77777777" w:rsidR="006A5A39" w:rsidRPr="006A5A39" w:rsidRDefault="006A5A39" w:rsidP="006A5A39">
      <w:pPr>
        <w:pStyle w:val="PKTpunkt"/>
      </w:pPr>
      <w:r w:rsidRPr="006A5A39">
        <w:t>4)</w:t>
      </w:r>
      <w:r w:rsidRPr="006A5A39">
        <w:tab/>
        <w:t>monitorowanie realizacji polityki umiejętności w województwie oraz monitorowanie i ewaluacja realizacji rekomendacji, o których mowa w pkt 2 i 3;</w:t>
      </w:r>
    </w:p>
    <w:p w14:paraId="31EFCC99" w14:textId="77777777" w:rsidR="006A5A39" w:rsidRPr="006A5A39" w:rsidRDefault="006A5A39" w:rsidP="006A5A39">
      <w:pPr>
        <w:pStyle w:val="PKTpunkt"/>
      </w:pPr>
      <w:r w:rsidRPr="006A5A39">
        <w:lastRenderedPageBreak/>
        <w:t>5)</w:t>
      </w:r>
      <w:r w:rsidRPr="006A5A39">
        <w:tab/>
        <w:t>wydawanie opinii dotyczących zasadności kształcenia w danym zawodzie zgodnie z potrzebami rynku pracy;</w:t>
      </w:r>
    </w:p>
    <w:p w14:paraId="5788C5D3" w14:textId="7C222BB4" w:rsidR="006A5A39" w:rsidRPr="006A5A39" w:rsidRDefault="006A5A39" w:rsidP="006A5A39">
      <w:pPr>
        <w:pStyle w:val="PKTpunkt"/>
      </w:pPr>
      <w:r w:rsidRPr="006A5A39">
        <w:t>6)</w:t>
      </w:r>
      <w:r w:rsidRPr="006A5A39">
        <w:tab/>
        <w:t>delegowanie przedstawicieli do rad branżowych centrów umiejętności, o których mowa w art. 81 ust. 4a ustawy z dnia 14 grudnia 2016 r. – Prawo oświatowe (Dz. U. z 2025</w:t>
      </w:r>
      <w:r w:rsidR="00091AC7">
        <w:t> </w:t>
      </w:r>
      <w:r w:rsidRPr="006A5A39">
        <w:t>r. poz. 1043, 1160 i 1837 oraz z 2026 r. poz. …);</w:t>
      </w:r>
    </w:p>
    <w:p w14:paraId="351A0AFE" w14:textId="45F384A9" w:rsidR="006A5A39" w:rsidRPr="006A5A39" w:rsidRDefault="006A5A39" w:rsidP="006A5A39">
      <w:pPr>
        <w:pStyle w:val="PKTpunkt"/>
      </w:pPr>
      <w:r w:rsidRPr="006A5A39">
        <w:t>7)</w:t>
      </w:r>
      <w:r w:rsidRPr="006A5A39">
        <w:tab/>
        <w:t>współpraca w zakresie polityki umiejętności z organami administracji publicznej, organizacjami pozarządowymi i podmiotami wymienionymi w art. 3 ust. 3 ustawy z dnia 24 kwietnia 2003 r. o działalności pożytku publicznego i o wolontariacie (Dz. U. z 2025</w:t>
      </w:r>
      <w:r w:rsidR="00091AC7">
        <w:t> </w:t>
      </w:r>
      <w:r w:rsidRPr="006A5A39">
        <w:t>r. poz. 1338) oraz innymi podmiotami działającymi w obszarze kształcenia i szkolenia zawodowego oraz uczenia się przez całe życie;</w:t>
      </w:r>
    </w:p>
    <w:p w14:paraId="432475DC" w14:textId="77777777" w:rsidR="006A5A39" w:rsidRPr="006A5A39" w:rsidRDefault="006A5A39" w:rsidP="006A5A39">
      <w:pPr>
        <w:pStyle w:val="PKTpunkt"/>
      </w:pPr>
      <w:r w:rsidRPr="006A5A39">
        <w:t>8)</w:t>
      </w:r>
      <w:r w:rsidRPr="006A5A39">
        <w:tab/>
        <w:t>współpraca z WZK działającymi na terenie innych województw.</w:t>
      </w:r>
    </w:p>
    <w:p w14:paraId="68CA4C9D" w14:textId="2A35335E" w:rsidR="006A5A39" w:rsidRPr="006A5A39" w:rsidRDefault="006A5A39" w:rsidP="006A5A39">
      <w:pPr>
        <w:pStyle w:val="USTustnpkodeksu"/>
      </w:pPr>
      <w:r w:rsidRPr="006A5A39">
        <w:t>2.</w:t>
      </w:r>
      <w:r w:rsidR="00091AC7">
        <w:t> </w:t>
      </w:r>
      <w:r w:rsidRPr="006A5A39">
        <w:t>WZK może wydawać, z własnej inicjatywy lub na wniosek sejmiku województwa, zarządu województwa lub marszałka województwa, rekomendacje i opinie w sprawach istotnych dla zrównoważonego rozwoju województwa w zakresie polityki umiejętności, w szczególności dotyczących strategii rozwoju województwa, polityk publicznych i programów realizowanych na poziomie regionalnym.</w:t>
      </w:r>
    </w:p>
    <w:p w14:paraId="33EA1F1E" w14:textId="56006D2C" w:rsidR="006A5A39" w:rsidRPr="006A5A39" w:rsidRDefault="006A5A39" w:rsidP="006A5A39">
      <w:pPr>
        <w:pStyle w:val="USTustnpkodeksu"/>
      </w:pPr>
      <w:r w:rsidRPr="006A5A39">
        <w:t>3.</w:t>
      </w:r>
      <w:r w:rsidR="00091AC7">
        <w:t> </w:t>
      </w:r>
      <w:r w:rsidRPr="006A5A39">
        <w:t>Rekomendacje i opinie, o których mowa w ust. 1 pkt 1–3 i 5 oraz ust. 2, są przyjmowane w drodze uchwały WZK.</w:t>
      </w:r>
    </w:p>
    <w:p w14:paraId="37B893F2" w14:textId="69690A85" w:rsidR="006A5A39" w:rsidRPr="006A5A39" w:rsidRDefault="006A5A39" w:rsidP="006A5A39">
      <w:pPr>
        <w:pStyle w:val="USTustnpkodeksu"/>
      </w:pPr>
      <w:r w:rsidRPr="006A5A39">
        <w:t>4.</w:t>
      </w:r>
      <w:r w:rsidR="00091AC7">
        <w:t> </w:t>
      </w:r>
      <w:r w:rsidRPr="006A5A39">
        <w:t xml:space="preserve">Rekomendacja, o której mowa w ust. 1 pkt 3, </w:t>
      </w:r>
      <w:bookmarkEnd w:id="0"/>
      <w:r w:rsidRPr="006A5A39">
        <w:t>podlega aktualizacji nie rzadziej niż co 5 lat.</w:t>
      </w:r>
    </w:p>
    <w:p w14:paraId="3F1080C8" w14:textId="2E4C5D74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4.</w:t>
      </w:r>
      <w:r w:rsidR="00091AC7">
        <w:rPr>
          <w:rStyle w:val="Ppogrubienie"/>
        </w:rPr>
        <w:t> </w:t>
      </w:r>
      <w:r w:rsidRPr="006A5A39">
        <w:t>1.</w:t>
      </w:r>
      <w:r w:rsidR="00091AC7">
        <w:t> </w:t>
      </w:r>
      <w:r w:rsidRPr="006A5A39">
        <w:t>WZK wydaje opinię dotyczącą zasadności kształcenia w danym zawodzie zgodnie z potrzebami rynku pracy po zapoznaniu się z prognozą zapotrzebowania na pracowników w zawodach szkolnictwa branżowego na krajowym i wojewódzkim rynku pracy, o której mowa w art. 46b ust. 1 ustawy z dnia 14 grudnia 2016 r. – Prawo oświatowe.</w:t>
      </w:r>
    </w:p>
    <w:p w14:paraId="772958A3" w14:textId="42AA007C" w:rsidR="006A5A39" w:rsidRPr="006A5A39" w:rsidRDefault="006A5A39" w:rsidP="006A5A39">
      <w:pPr>
        <w:pStyle w:val="USTustnpkodeksu"/>
      </w:pPr>
      <w:r w:rsidRPr="006A5A39">
        <w:t>2.</w:t>
      </w:r>
      <w:r w:rsidR="00091AC7">
        <w:t> </w:t>
      </w:r>
      <w:r w:rsidRPr="006A5A39">
        <w:t>Opinia dotycząca zasadności kształcenia w danym zawodzie zgodnie z potrzebami rynku pracy jest wydawana na okres 5 lat, z zastrzeżeniem art. 68 ust. 7b ustawy z dnia 14 grudnia 2016 r. – Prawo oświatowe.</w:t>
      </w:r>
    </w:p>
    <w:p w14:paraId="083A5935" w14:textId="78C3F381" w:rsidR="006A5A39" w:rsidRPr="006A5A39" w:rsidRDefault="006A5A39" w:rsidP="00026C3C">
      <w:pPr>
        <w:pStyle w:val="USTustnpkodeksu"/>
        <w:keepNext/>
      </w:pPr>
      <w:r w:rsidRPr="006A5A39">
        <w:t>3.</w:t>
      </w:r>
      <w:r w:rsidR="00091AC7">
        <w:t> </w:t>
      </w:r>
      <w:r w:rsidRPr="006A5A39">
        <w:t xml:space="preserve">W przypadku wydawania opinii dotyczącej zasadności kształcenia w danym zawodzie zgodnie z potrzebami rynku pracy marszałek województwa lub przewodniczący WZK może zaprosić do udziału w posiedzeniu WZK: </w:t>
      </w:r>
    </w:p>
    <w:p w14:paraId="417D00A0" w14:textId="1061A057" w:rsidR="006A5A39" w:rsidRPr="006A5A39" w:rsidRDefault="006A5A39" w:rsidP="006A5A39">
      <w:pPr>
        <w:pStyle w:val="PKTpunkt"/>
      </w:pPr>
      <w:r w:rsidRPr="006A5A39">
        <w:t>1)</w:t>
      </w:r>
      <w:r w:rsidRPr="006A5A39">
        <w:tab/>
        <w:t xml:space="preserve">przedstawiciela pracodawców, organizacji pracodawców, samorządu gospodarczego, innej organizacji gospodarczej, stowarzyszenia lub samorządu zawodowego lub sektorowej rady do spraw kompetencji, właściwych dla opiniowanego zawodu; </w:t>
      </w:r>
    </w:p>
    <w:p w14:paraId="738DC0B4" w14:textId="77777777" w:rsidR="006A5A39" w:rsidRPr="006A5A39" w:rsidRDefault="006A5A39" w:rsidP="006A5A39">
      <w:pPr>
        <w:pStyle w:val="PKTpunkt"/>
      </w:pPr>
      <w:r w:rsidRPr="006A5A39">
        <w:lastRenderedPageBreak/>
        <w:t>2)</w:t>
      </w:r>
      <w:r w:rsidRPr="006A5A39">
        <w:tab/>
        <w:t xml:space="preserve">dyrektora szkoły występującego z wnioskiem o wydanie opinii dotyczącej zasadności kształcenia w danym zawodzie zgodnie z potrzebami rynku pracy; </w:t>
      </w:r>
    </w:p>
    <w:p w14:paraId="2026BDA4" w14:textId="77777777" w:rsidR="006A5A39" w:rsidRPr="006A5A39" w:rsidRDefault="006A5A39" w:rsidP="006A5A39">
      <w:pPr>
        <w:pStyle w:val="PKTpunkt"/>
      </w:pPr>
      <w:r w:rsidRPr="006A5A39">
        <w:t>3)</w:t>
      </w:r>
      <w:r w:rsidRPr="006A5A39">
        <w:tab/>
        <w:t xml:space="preserve">przedstawiciela organu prowadzącego szkołę, której dyrektor wystąpił z wnioskiem o wydanie opinii dotyczącej zasadności kształcenia w danym zawodzie zgodnie z potrzebami rynku pracy; </w:t>
      </w:r>
    </w:p>
    <w:p w14:paraId="094606FC" w14:textId="77777777" w:rsidR="006A5A39" w:rsidRPr="006A5A39" w:rsidRDefault="006A5A39" w:rsidP="006A5A39">
      <w:pPr>
        <w:pStyle w:val="PKTpunkt"/>
      </w:pPr>
      <w:r w:rsidRPr="006A5A39">
        <w:t>4)</w:t>
      </w:r>
      <w:r w:rsidRPr="006A5A39">
        <w:tab/>
        <w:t>przedstawiciela kuratora oświaty.</w:t>
      </w:r>
    </w:p>
    <w:p w14:paraId="5E86B32F" w14:textId="0C50E27B" w:rsidR="006A5A39" w:rsidRPr="006A5A39" w:rsidRDefault="006A5A39" w:rsidP="006A5A39">
      <w:pPr>
        <w:pStyle w:val="USTustnpkodeksu"/>
      </w:pPr>
      <w:r w:rsidRPr="006A5A39">
        <w:t>4.</w:t>
      </w:r>
      <w:r w:rsidR="00091AC7">
        <w:t> </w:t>
      </w:r>
      <w:r w:rsidRPr="006A5A39">
        <w:t>W przypadku gdy rozpatrywanie wniosku o wydanie opinii dotyczącej zasadności kształcenia w danym zawodzie zgodnie z potrzebami rynku pracy odbywa się w trybie obiegowym zgodnie z art. 8 ust. 2, należy wówczas zapewnić możliwość zajęcia stanowiska przez przedstawicieli podmiotów wymienionych w ust. 3.</w:t>
      </w:r>
    </w:p>
    <w:p w14:paraId="7094F068" w14:textId="623F839C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5.</w:t>
      </w:r>
      <w:r w:rsidR="00091AC7">
        <w:rPr>
          <w:rStyle w:val="Ppogrubienie"/>
        </w:rPr>
        <w:t> </w:t>
      </w:r>
      <w:r w:rsidRPr="006A5A39">
        <w:t>1.</w:t>
      </w:r>
      <w:r w:rsidR="00091AC7">
        <w:t> </w:t>
      </w:r>
      <w:r w:rsidRPr="006A5A39">
        <w:t>Kadencja WZK trwa 5 lat.</w:t>
      </w:r>
    </w:p>
    <w:p w14:paraId="1CD7B9EC" w14:textId="39A8D269" w:rsidR="006A5A39" w:rsidRPr="006A5A39" w:rsidRDefault="006A5A39" w:rsidP="00026C3C">
      <w:pPr>
        <w:pStyle w:val="USTustnpkodeksu"/>
        <w:keepNext/>
      </w:pPr>
      <w:r w:rsidRPr="006A5A39">
        <w:t>2.</w:t>
      </w:r>
      <w:r w:rsidR="00091AC7">
        <w:t> </w:t>
      </w:r>
      <w:r w:rsidRPr="006A5A39">
        <w:t>W skład WZK wchodzą członkowie powołani spośród:</w:t>
      </w:r>
    </w:p>
    <w:p w14:paraId="1B045B31" w14:textId="77777777" w:rsidR="006A5A39" w:rsidRPr="006A5A39" w:rsidRDefault="006A5A39" w:rsidP="006A5A39">
      <w:pPr>
        <w:pStyle w:val="PKTpunkt"/>
      </w:pPr>
      <w:r w:rsidRPr="006A5A39">
        <w:t>1)</w:t>
      </w:r>
      <w:r w:rsidRPr="006A5A39">
        <w:tab/>
        <w:t>osób zatrudnionych w urzędzie marszałkowskim;</w:t>
      </w:r>
    </w:p>
    <w:p w14:paraId="112B3315" w14:textId="77777777" w:rsidR="006A5A39" w:rsidRPr="006A5A39" w:rsidRDefault="006A5A39" w:rsidP="00026C3C">
      <w:pPr>
        <w:pStyle w:val="PKTpunkt"/>
        <w:keepNext/>
      </w:pPr>
      <w:r w:rsidRPr="006A5A39">
        <w:t>2)</w:t>
      </w:r>
      <w:r w:rsidRPr="006A5A39">
        <w:tab/>
        <w:t>kandydatów przedstawionych przez:</w:t>
      </w:r>
    </w:p>
    <w:p w14:paraId="41535CA8" w14:textId="77777777" w:rsidR="006A5A39" w:rsidRPr="006A5A39" w:rsidRDefault="006A5A39" w:rsidP="006A5A39">
      <w:pPr>
        <w:pStyle w:val="LITlitera"/>
      </w:pPr>
      <w:r w:rsidRPr="006A5A39">
        <w:t>a)</w:t>
      </w:r>
      <w:r w:rsidRPr="006A5A39">
        <w:tab/>
      </w:r>
      <w:bookmarkStart w:id="1" w:name="_Hlk219889836"/>
      <w:r w:rsidRPr="006A5A39">
        <w:t xml:space="preserve">działające na terenie danego województwa wojewódzkie struktury </w:t>
      </w:r>
      <w:bookmarkEnd w:id="1"/>
      <w:r w:rsidRPr="006A5A39">
        <w:t>organizacji związkowych reprezentatywnych w rozumieniu ustawy z dnia 24 lipca 2015 r. o Radzie Dialogu Społecznego i innych instytucjach dialogu społecznego (Dz. U. z 2018 r. poz. 2232, z późn. zm.</w:t>
      </w:r>
      <w:r w:rsidRPr="006A5A39">
        <w:rPr>
          <w:rStyle w:val="IGindeksgrny"/>
        </w:rPr>
        <w:footnoteReference w:id="2"/>
      </w:r>
      <w:r w:rsidRPr="006A5A39">
        <w:rPr>
          <w:rStyle w:val="IGindeksgrny"/>
        </w:rPr>
        <w:t>)</w:t>
      </w:r>
      <w:r w:rsidRPr="006A5A39">
        <w:t>),</w:t>
      </w:r>
    </w:p>
    <w:p w14:paraId="3616836E" w14:textId="1C9CDEB6" w:rsidR="006A5A39" w:rsidRPr="006A5A39" w:rsidRDefault="006A5A39" w:rsidP="006A5A39">
      <w:pPr>
        <w:pStyle w:val="LITlitera"/>
      </w:pPr>
      <w:r w:rsidRPr="006A5A39">
        <w:t>b)</w:t>
      </w:r>
      <w:r w:rsidR="00091AC7">
        <w:tab/>
      </w:r>
      <w:r w:rsidRPr="006A5A39">
        <w:t>działające na terenie danego województwa wojewódzkie struktury organizacji pracodawców reprezentatywnych w rozumieniu ustawy z dnia 24 lipca 2015 r. o Radzie Dialogu Społecznego i innych instytucjach dialogu społecznego,</w:t>
      </w:r>
    </w:p>
    <w:p w14:paraId="18BCEA1B" w14:textId="77777777" w:rsidR="006A5A39" w:rsidRPr="006A5A39" w:rsidRDefault="006A5A39" w:rsidP="006A5A39">
      <w:pPr>
        <w:pStyle w:val="LITlitera"/>
      </w:pPr>
      <w:r w:rsidRPr="006A5A39">
        <w:t>c)</w:t>
      </w:r>
      <w:r w:rsidRPr="006A5A39">
        <w:tab/>
        <w:t>wojewódzki urząd pracy,</w:t>
      </w:r>
    </w:p>
    <w:p w14:paraId="226DCACD" w14:textId="77777777" w:rsidR="006A5A39" w:rsidRPr="006A5A39" w:rsidRDefault="006A5A39" w:rsidP="006A5A39">
      <w:pPr>
        <w:pStyle w:val="LITlitera"/>
      </w:pPr>
      <w:r w:rsidRPr="006A5A39">
        <w:t>d)</w:t>
      </w:r>
      <w:r w:rsidRPr="006A5A39">
        <w:tab/>
        <w:t>Wojewódzki Konwent Dyrektorów Powiatowych Urzędów Pracy, o którym mowa w art. 15 ust. 1 ustawy z dnia 20 marca 2025 r. o rynku pracy i służbach zatrudnienia (Dz. U. poz. 620, 1746 i 1794),</w:t>
      </w:r>
    </w:p>
    <w:p w14:paraId="6909EEC4" w14:textId="77777777" w:rsidR="006A5A39" w:rsidRPr="006A5A39" w:rsidRDefault="006A5A39" w:rsidP="006A5A39">
      <w:pPr>
        <w:pStyle w:val="LITlitera"/>
      </w:pPr>
      <w:r w:rsidRPr="006A5A39">
        <w:t>e)</w:t>
      </w:r>
      <w:r w:rsidRPr="006A5A39">
        <w:tab/>
        <w:t>wojewódzką radę rynku pracy,</w:t>
      </w:r>
    </w:p>
    <w:p w14:paraId="3D19BC4E" w14:textId="77777777" w:rsidR="006A5A39" w:rsidRPr="006A5A39" w:rsidRDefault="006A5A39" w:rsidP="006A5A39">
      <w:pPr>
        <w:pStyle w:val="LITlitera"/>
      </w:pPr>
      <w:r w:rsidRPr="006A5A39">
        <w:t>f)</w:t>
      </w:r>
      <w:r w:rsidRPr="006A5A39">
        <w:tab/>
        <w:t>kuratora oświaty,</w:t>
      </w:r>
    </w:p>
    <w:p w14:paraId="1F59D3C8" w14:textId="4918BA6B" w:rsidR="006A5A39" w:rsidRPr="006A5A39" w:rsidRDefault="006A5A39" w:rsidP="006A5A39">
      <w:pPr>
        <w:pStyle w:val="LITlitera"/>
      </w:pPr>
      <w:r w:rsidRPr="006A5A39">
        <w:t>g)</w:t>
      </w:r>
      <w:r w:rsidRPr="006A5A39">
        <w:tab/>
        <w:t>gminy,</w:t>
      </w:r>
    </w:p>
    <w:p w14:paraId="541E5228" w14:textId="28DD2814" w:rsidR="006A5A39" w:rsidRPr="006A5A39" w:rsidRDefault="006A5A39" w:rsidP="006A5A39">
      <w:pPr>
        <w:pStyle w:val="LITlitera"/>
      </w:pPr>
      <w:r w:rsidRPr="006A5A39">
        <w:t>h)</w:t>
      </w:r>
      <w:r w:rsidRPr="006A5A39">
        <w:tab/>
        <w:t>powiaty,</w:t>
      </w:r>
    </w:p>
    <w:p w14:paraId="2A42B2B5" w14:textId="47574229" w:rsidR="006A5A39" w:rsidRPr="006A5A39" w:rsidRDefault="006A5A39" w:rsidP="006A5A39">
      <w:pPr>
        <w:pStyle w:val="LITlitera"/>
      </w:pPr>
      <w:r w:rsidRPr="006A5A39">
        <w:t>i)</w:t>
      </w:r>
      <w:r w:rsidRPr="006A5A39">
        <w:tab/>
        <w:t>zrzeszenia jednostek samorządu terytorialnego na terenie danego województwa,</w:t>
      </w:r>
    </w:p>
    <w:p w14:paraId="5BCE8BFD" w14:textId="77777777" w:rsidR="006A5A39" w:rsidRPr="006A5A39" w:rsidRDefault="006A5A39" w:rsidP="006A5A39">
      <w:pPr>
        <w:pStyle w:val="LITlitera"/>
      </w:pPr>
      <w:r w:rsidRPr="006A5A39">
        <w:lastRenderedPageBreak/>
        <w:t>j)</w:t>
      </w:r>
      <w:r w:rsidRPr="006A5A39">
        <w:tab/>
        <w:t>uczelnie mające siedzibę na terenie danego województwa,</w:t>
      </w:r>
    </w:p>
    <w:p w14:paraId="1DDD58A1" w14:textId="7991EFE4" w:rsidR="006A5A39" w:rsidRPr="006A5A39" w:rsidRDefault="006A5A39" w:rsidP="006A5A39">
      <w:pPr>
        <w:pStyle w:val="LITlitera"/>
      </w:pPr>
      <w:r w:rsidRPr="006A5A39">
        <w:t>k)</w:t>
      </w:r>
      <w:r w:rsidRPr="006A5A39">
        <w:tab/>
        <w:t>podmioty reprezentujące organizacje samorządu gospodarczego,</w:t>
      </w:r>
    </w:p>
    <w:p w14:paraId="4F9DEBA8" w14:textId="77777777" w:rsidR="006A5A39" w:rsidRPr="006A5A39" w:rsidRDefault="006A5A39" w:rsidP="006A5A39">
      <w:pPr>
        <w:pStyle w:val="LITlitera"/>
      </w:pPr>
      <w:r w:rsidRPr="006A5A39">
        <w:t>l)</w:t>
      </w:r>
      <w:r w:rsidRPr="006A5A39">
        <w:tab/>
        <w:t>podmioty reprezentujące organizacje samorządu zawodowego,</w:t>
      </w:r>
    </w:p>
    <w:p w14:paraId="78667DB2" w14:textId="77777777" w:rsidR="006A5A39" w:rsidRPr="006A5A39" w:rsidRDefault="006A5A39" w:rsidP="006A5A39">
      <w:pPr>
        <w:pStyle w:val="LITlitera"/>
      </w:pPr>
      <w:r w:rsidRPr="006A5A39">
        <w:t>m)</w:t>
      </w:r>
      <w:r w:rsidRPr="006A5A39">
        <w:tab/>
        <w:t>Instytut Badań Edukacyjnych – Państwowy Instytut Badawczy.</w:t>
      </w:r>
    </w:p>
    <w:p w14:paraId="0EF10490" w14:textId="6EACE53A" w:rsidR="006A5A39" w:rsidRPr="006A5A39" w:rsidRDefault="006A5A39" w:rsidP="00026C3C">
      <w:pPr>
        <w:pStyle w:val="USTustnpkodeksu"/>
        <w:keepNext/>
      </w:pPr>
      <w:r w:rsidRPr="006A5A39">
        <w:t>3.</w:t>
      </w:r>
      <w:r w:rsidR="00091AC7">
        <w:t> </w:t>
      </w:r>
      <w:r w:rsidRPr="006A5A39">
        <w:t>W skład WZK mogą wchodzić członkowie powołani spośród kandydatów przedstawionych przez:</w:t>
      </w:r>
    </w:p>
    <w:p w14:paraId="4F48B532" w14:textId="77777777" w:rsidR="006A5A39" w:rsidRPr="006A5A39" w:rsidRDefault="006A5A39" w:rsidP="006A5A39">
      <w:pPr>
        <w:pStyle w:val="PKTpunkt"/>
      </w:pPr>
      <w:r w:rsidRPr="006A5A39">
        <w:t>1)</w:t>
      </w:r>
      <w:r w:rsidRPr="006A5A39">
        <w:tab/>
        <w:t xml:space="preserve">placówki kształcenia ustawicznego, centra kształcenia zawodowego oraz branżowe centra umiejętności, o których mowa w art. 2 pkt 4 ustawy z dnia 14 grudnia 2016 r. – </w:t>
      </w:r>
      <w:r w:rsidRPr="00546A0C">
        <w:t>Prawo oświatowe</w:t>
      </w:r>
      <w:r w:rsidRPr="006A5A39">
        <w:t>, mające siedzibę na terenie danego województwa;</w:t>
      </w:r>
    </w:p>
    <w:p w14:paraId="335C1170" w14:textId="77777777" w:rsidR="006A5A39" w:rsidRPr="006A5A39" w:rsidRDefault="006A5A39" w:rsidP="006A5A39">
      <w:pPr>
        <w:pStyle w:val="PKTpunkt"/>
      </w:pPr>
      <w:r w:rsidRPr="006A5A39">
        <w:t>2)</w:t>
      </w:r>
      <w:r w:rsidRPr="006A5A39">
        <w:tab/>
        <w:t>placówki doskonalenia nauczycieli, o których mowa w art. 2 pkt 9 ustawy z dnia 14 grudnia 2016 r. – Prawo oświatowe, mające siedzibę na terenie danego województwa;</w:t>
      </w:r>
    </w:p>
    <w:p w14:paraId="6E15BA18" w14:textId="77777777" w:rsidR="006A5A39" w:rsidRPr="006A5A39" w:rsidRDefault="006A5A39" w:rsidP="006A5A39">
      <w:pPr>
        <w:pStyle w:val="PKTpunkt"/>
      </w:pPr>
      <w:r w:rsidRPr="006A5A39">
        <w:t>3)</w:t>
      </w:r>
      <w:r w:rsidRPr="006A5A39">
        <w:tab/>
        <w:t>Radę Działalności Pożytku Publicznego, o której mowa w rozdziale 5 ustawy z dnia 24 kwietnia 2003 r. o działalności pożytku publicznego i o wolontariacie;</w:t>
      </w:r>
    </w:p>
    <w:p w14:paraId="529124B4" w14:textId="79E2D562" w:rsidR="006A5A39" w:rsidRPr="006A5A39" w:rsidRDefault="006A5A39" w:rsidP="006A5A39">
      <w:pPr>
        <w:pStyle w:val="PKTpunkt"/>
      </w:pPr>
      <w:r w:rsidRPr="006A5A39">
        <w:t>4)</w:t>
      </w:r>
      <w:r w:rsidRPr="006A5A39">
        <w:tab/>
        <w:t>sektorowe rady do spraw kompetencji, o których mowa w art. 4c ust. 1 pkt 2 ustawy z dnia 9 listopada 2000 r. o utworzeniu Polskiej Agencji Rozwoju Przedsiębiorczości (Dz.</w:t>
      </w:r>
      <w:r w:rsidR="00091AC7">
        <w:t> </w:t>
      </w:r>
      <w:r w:rsidRPr="006A5A39">
        <w:t>U. z 2025 r. poz. 98);</w:t>
      </w:r>
    </w:p>
    <w:p w14:paraId="2539DC24" w14:textId="77777777" w:rsidR="006A5A39" w:rsidRPr="006A5A39" w:rsidRDefault="006A5A39" w:rsidP="006A5A39">
      <w:pPr>
        <w:pStyle w:val="PKTpunkt"/>
      </w:pPr>
      <w:r w:rsidRPr="006A5A39">
        <w:t>5)</w:t>
      </w:r>
      <w:r w:rsidRPr="006A5A39">
        <w:tab/>
        <w:t>wojewódzką komendę Ochotniczych Hufców Pracy;</w:t>
      </w:r>
    </w:p>
    <w:p w14:paraId="37BF273F" w14:textId="77777777" w:rsidR="006A5A39" w:rsidRPr="006A5A39" w:rsidRDefault="006A5A39" w:rsidP="006A5A39">
      <w:pPr>
        <w:pStyle w:val="PKTpunkt"/>
      </w:pPr>
      <w:r w:rsidRPr="006A5A39">
        <w:t>6)</w:t>
      </w:r>
      <w:r w:rsidRPr="006A5A39">
        <w:tab/>
        <w:t>wojewódzką radę dialogu społecznego;</w:t>
      </w:r>
    </w:p>
    <w:p w14:paraId="3B517161" w14:textId="77777777" w:rsidR="006A5A39" w:rsidRPr="006A5A39" w:rsidRDefault="006A5A39" w:rsidP="006A5A39">
      <w:pPr>
        <w:pStyle w:val="PKTpunkt"/>
      </w:pPr>
      <w:r w:rsidRPr="006A5A39">
        <w:t>7)</w:t>
      </w:r>
      <w:r w:rsidRPr="006A5A39">
        <w:tab/>
        <w:t>branżowe szkoły I stopnia, branżowe szkoły II stopnia, technika oraz szkoły policealne mające siedzibę na terenie danego województwa.</w:t>
      </w:r>
    </w:p>
    <w:p w14:paraId="3E7779BE" w14:textId="21C53779" w:rsidR="006A5A39" w:rsidRPr="006A5A39" w:rsidRDefault="006A5A39" w:rsidP="00026C3C">
      <w:pPr>
        <w:pStyle w:val="USTustnpkodeksu"/>
        <w:keepNext/>
      </w:pPr>
      <w:r w:rsidRPr="006A5A39">
        <w:t>4.</w:t>
      </w:r>
      <w:r w:rsidR="00091AC7">
        <w:t> </w:t>
      </w:r>
      <w:r w:rsidRPr="006A5A39">
        <w:t>Niepóźniej niż na 4 miesiące przed upływem kadencji WZK marszałek województwa:</w:t>
      </w:r>
    </w:p>
    <w:p w14:paraId="08865042" w14:textId="22F39E97" w:rsidR="006A5A39" w:rsidRPr="006A5A39" w:rsidRDefault="006A5A39" w:rsidP="006A5A39">
      <w:pPr>
        <w:pStyle w:val="PKTpunkt"/>
      </w:pPr>
      <w:r w:rsidRPr="006A5A39">
        <w:t>1)</w:t>
      </w:r>
      <w:r w:rsidRPr="006A5A39">
        <w:tab/>
        <w:t>występuje w formie pisemnej do podmiotów, o których mowa w ust. 2 pkt 2,</w:t>
      </w:r>
    </w:p>
    <w:p w14:paraId="23C1AC79" w14:textId="77777777" w:rsidR="006A5A39" w:rsidRPr="006A5A39" w:rsidRDefault="006A5A39" w:rsidP="00026C3C">
      <w:pPr>
        <w:pStyle w:val="PKTpunkt"/>
        <w:keepNext/>
      </w:pPr>
      <w:r w:rsidRPr="006A5A39">
        <w:t>2)</w:t>
      </w:r>
      <w:r w:rsidRPr="006A5A39">
        <w:tab/>
        <w:t>może wystąpić w formie pisemnej do podmiotów, o których mowa w ust. 3</w:t>
      </w:r>
    </w:p>
    <w:p w14:paraId="58027626" w14:textId="77777777" w:rsidR="006A5A39" w:rsidRPr="006A5A39" w:rsidRDefault="006A5A39" w:rsidP="006A5A39">
      <w:pPr>
        <w:pStyle w:val="CZWSPPKTczwsplnapunktw"/>
      </w:pPr>
      <w:r w:rsidRPr="006A5A39">
        <w:t>– o przedstawienie kandydata do WZK w terminie 21 dni roboczych od dnia otrzymania zaproszenia do przedstawienia kandydata.</w:t>
      </w:r>
    </w:p>
    <w:p w14:paraId="717B61A0" w14:textId="7717BDDA" w:rsidR="006A5A39" w:rsidRPr="006A5A39" w:rsidRDefault="006A5A39" w:rsidP="00026C3C">
      <w:pPr>
        <w:pStyle w:val="USTustnpkodeksu"/>
        <w:keepNext/>
      </w:pPr>
      <w:r w:rsidRPr="006A5A39">
        <w:t>5.</w:t>
      </w:r>
      <w:r w:rsidR="00091AC7">
        <w:t> </w:t>
      </w:r>
      <w:r w:rsidRPr="006A5A39">
        <w:t>Przedstawienie kandydata, o którym mowa w ust. 4, następuje za jego zgodą i zawiera następujące dane kandydata:</w:t>
      </w:r>
    </w:p>
    <w:p w14:paraId="255D1E74" w14:textId="77777777" w:rsidR="006A5A39" w:rsidRPr="006A5A39" w:rsidRDefault="006A5A39" w:rsidP="006A5A39">
      <w:pPr>
        <w:pStyle w:val="PKTpunkt"/>
      </w:pPr>
      <w:r w:rsidRPr="006A5A39">
        <w:t>1)</w:t>
      </w:r>
      <w:r w:rsidRPr="006A5A39">
        <w:tab/>
        <w:t>imię i nazwisko oraz adres do korespondencji;</w:t>
      </w:r>
    </w:p>
    <w:p w14:paraId="00660E34" w14:textId="77777777" w:rsidR="006A5A39" w:rsidRPr="006A5A39" w:rsidRDefault="006A5A39" w:rsidP="006A5A39">
      <w:pPr>
        <w:pStyle w:val="PKTpunkt"/>
      </w:pPr>
      <w:r w:rsidRPr="006A5A39">
        <w:t>2)</w:t>
      </w:r>
      <w:r w:rsidRPr="006A5A39">
        <w:tab/>
        <w:t xml:space="preserve">adres poczty elektronicznej i numer telefonu – o ile je posiada; </w:t>
      </w:r>
    </w:p>
    <w:p w14:paraId="663B8DFF" w14:textId="77777777" w:rsidR="006A5A39" w:rsidRPr="006A5A39" w:rsidRDefault="006A5A39" w:rsidP="006A5A39">
      <w:pPr>
        <w:pStyle w:val="PKTpunkt"/>
      </w:pPr>
      <w:r w:rsidRPr="006A5A39">
        <w:t>3)</w:t>
      </w:r>
      <w:r w:rsidRPr="006A5A39">
        <w:tab/>
        <w:t>wykształcenie;</w:t>
      </w:r>
    </w:p>
    <w:p w14:paraId="15C356D1" w14:textId="77777777" w:rsidR="006A5A39" w:rsidRPr="006A5A39" w:rsidRDefault="006A5A39" w:rsidP="006A5A39">
      <w:pPr>
        <w:pStyle w:val="PKTpunkt"/>
      </w:pPr>
      <w:r w:rsidRPr="006A5A39">
        <w:t>4)</w:t>
      </w:r>
      <w:r w:rsidRPr="006A5A39">
        <w:tab/>
        <w:t>miejsce zatrudnienia.</w:t>
      </w:r>
    </w:p>
    <w:p w14:paraId="01E6565D" w14:textId="64DB3A78" w:rsidR="006A5A39" w:rsidRPr="006A5A39" w:rsidRDefault="006A5A39" w:rsidP="006A5A39">
      <w:pPr>
        <w:pStyle w:val="USTustnpkodeksu"/>
      </w:pPr>
      <w:r w:rsidRPr="006A5A39">
        <w:t>6.</w:t>
      </w:r>
      <w:r w:rsidR="00091AC7">
        <w:t> </w:t>
      </w:r>
      <w:r w:rsidRPr="006A5A39">
        <w:t xml:space="preserve">Nieprzedstawienie kandydata przez podmiot, o którym mowa w ust. 2 pkt 2, w terminie, o którym mowa w ust. 4, nie wstrzymuje powołania członków WZK spośród kandydatów </w:t>
      </w:r>
      <w:r w:rsidRPr="006A5A39">
        <w:lastRenderedPageBreak/>
        <w:t>przedstawionych przez pozostałe podmioty, o których mowa w ust. 2 pkt 2, lub podmioty, o których mowa w ust. 3.</w:t>
      </w:r>
    </w:p>
    <w:p w14:paraId="7C8BD75E" w14:textId="495F0B8C" w:rsidR="006A5A39" w:rsidRPr="006A5A39" w:rsidRDefault="006A5A39" w:rsidP="006A5A39">
      <w:pPr>
        <w:pStyle w:val="USTustnpkodeksu"/>
      </w:pPr>
      <w:r w:rsidRPr="006A5A39">
        <w:t>7.</w:t>
      </w:r>
      <w:r w:rsidR="00091AC7">
        <w:t> </w:t>
      </w:r>
      <w:r w:rsidRPr="006A5A39">
        <w:t>Członków WZK powołuje marszałek województwa, biorąc pod uwagę konieczność zapewnienia odpowiedniego, merytorycznego oraz zróżnicowanego składu WZK dającego gwarancję właściwej realizacji jego zadań.</w:t>
      </w:r>
    </w:p>
    <w:p w14:paraId="1BD22A16" w14:textId="5E4AE0A9" w:rsidR="006A5A39" w:rsidRPr="006A5A39" w:rsidRDefault="006A5A39" w:rsidP="006A5A39">
      <w:pPr>
        <w:pStyle w:val="USTustnpkodeksu"/>
      </w:pPr>
      <w:r w:rsidRPr="006A5A39">
        <w:t>8.</w:t>
      </w:r>
      <w:r w:rsidR="00091AC7">
        <w:t> </w:t>
      </w:r>
      <w:r w:rsidRPr="006A5A39">
        <w:t>Skład imienny WZK jest publikowany w Biuletynie Informacji Publicznej i na stronie internetowej województwa.</w:t>
      </w:r>
    </w:p>
    <w:p w14:paraId="68A55EFD" w14:textId="79999553" w:rsidR="006A5A39" w:rsidRPr="006A5A39" w:rsidRDefault="006A5A39" w:rsidP="006A5A39">
      <w:pPr>
        <w:pStyle w:val="USTustnpkodeksu"/>
      </w:pPr>
      <w:r w:rsidRPr="006A5A39">
        <w:t>9.</w:t>
      </w:r>
      <w:r w:rsidR="00091AC7">
        <w:t> </w:t>
      </w:r>
      <w:r w:rsidRPr="006A5A39">
        <w:t xml:space="preserve">W </w:t>
      </w:r>
      <w:bookmarkStart w:id="2" w:name="_Hlk218699035"/>
      <w:r w:rsidRPr="006A5A39">
        <w:t>przypadku upływu kadencji WZK dotychczasowi członkowie pełnią swoje funkcje do dnia powołania członków WZK kolejnej kadencji</w:t>
      </w:r>
      <w:bookmarkEnd w:id="2"/>
      <w:r w:rsidRPr="006A5A39">
        <w:t>.</w:t>
      </w:r>
    </w:p>
    <w:p w14:paraId="2B39F750" w14:textId="492F7369" w:rsidR="006A5A39" w:rsidRPr="006A5A39" w:rsidRDefault="006A5A39" w:rsidP="00026C3C">
      <w:pPr>
        <w:pStyle w:val="ARTartustawynprozporzdzenia"/>
        <w:keepNext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6.</w:t>
      </w:r>
      <w:r w:rsidR="00091AC7">
        <w:t> </w:t>
      </w:r>
      <w:r w:rsidRPr="006A5A39">
        <w:t>1.</w:t>
      </w:r>
      <w:r w:rsidR="00091AC7">
        <w:t> </w:t>
      </w:r>
      <w:r w:rsidRPr="006A5A39">
        <w:t>Odwołanie członka WZK przed upływem kadencji WZK może nastąpić:</w:t>
      </w:r>
    </w:p>
    <w:p w14:paraId="69D18503" w14:textId="069EFE83" w:rsidR="006A5A39" w:rsidRPr="006A5A39" w:rsidRDefault="006A5A39" w:rsidP="006A5A39">
      <w:pPr>
        <w:pStyle w:val="PKTpunkt"/>
      </w:pPr>
      <w:r w:rsidRPr="006A5A39">
        <w:t>1)</w:t>
      </w:r>
      <w:r w:rsidRPr="006A5A39">
        <w:tab/>
        <w:t>na pisemny wniosek podmiotu, o którym mowa w art. 5 ust. 2 pkt 2 lub ust. 3, który przedstawił jego kandydaturę na członka WZK</w:t>
      </w:r>
      <w:r w:rsidR="006D626C">
        <w:t>,</w:t>
      </w:r>
      <w:r w:rsidRPr="006A5A39">
        <w:t xml:space="preserve"> w każdym czasie;</w:t>
      </w:r>
    </w:p>
    <w:p w14:paraId="25E8B2D6" w14:textId="3C6B7051" w:rsidR="006A5A39" w:rsidRPr="006A5A39" w:rsidRDefault="006A5A39" w:rsidP="006A5A39">
      <w:pPr>
        <w:pStyle w:val="PKTpunkt"/>
      </w:pPr>
      <w:r w:rsidRPr="006A5A39">
        <w:t>2)</w:t>
      </w:r>
      <w:r w:rsidRPr="006A5A39">
        <w:tab/>
        <w:t>z własnej inicjatywy marszałka województwa albo na wniosek zarządu województwa – w przypadku gdy członek WZK trzykrotnie, bez uzasadnienia nie wziął udziału w posiedzeniu WZK.</w:t>
      </w:r>
    </w:p>
    <w:p w14:paraId="6B21810C" w14:textId="00C09FDB" w:rsidR="006A5A39" w:rsidRPr="006A5A39" w:rsidRDefault="006A5A39" w:rsidP="00026C3C">
      <w:pPr>
        <w:pStyle w:val="USTustnpkodeksu"/>
        <w:keepNext/>
      </w:pPr>
      <w:r w:rsidRPr="006A5A39">
        <w:t>2.</w:t>
      </w:r>
      <w:r w:rsidR="00091AC7">
        <w:t> </w:t>
      </w:r>
      <w:r w:rsidRPr="006A5A39">
        <w:t>Członkostwo w WZK wygasa w przypadku:</w:t>
      </w:r>
    </w:p>
    <w:p w14:paraId="7F60AA3C" w14:textId="77777777" w:rsidR="006A5A39" w:rsidRPr="006A5A39" w:rsidRDefault="006A5A39" w:rsidP="006A5A39">
      <w:pPr>
        <w:pStyle w:val="PKTpunkt"/>
      </w:pPr>
      <w:r w:rsidRPr="006A5A39">
        <w:t>1)</w:t>
      </w:r>
      <w:r w:rsidRPr="006A5A39">
        <w:tab/>
        <w:t>śmierci członka WZK;</w:t>
      </w:r>
    </w:p>
    <w:p w14:paraId="3A6FA9D2" w14:textId="77777777" w:rsidR="006A5A39" w:rsidRPr="006A5A39" w:rsidRDefault="006A5A39" w:rsidP="006A5A39">
      <w:pPr>
        <w:pStyle w:val="PKTpunkt"/>
      </w:pPr>
      <w:r w:rsidRPr="006A5A39">
        <w:t>2)</w:t>
      </w:r>
      <w:r w:rsidRPr="006A5A39">
        <w:tab/>
        <w:t>złożenia rezygnacji przez członka WZK.</w:t>
      </w:r>
    </w:p>
    <w:p w14:paraId="68D2B806" w14:textId="78C15285" w:rsidR="006A5A39" w:rsidRPr="006A5A39" w:rsidRDefault="006A5A39" w:rsidP="006A5A39">
      <w:pPr>
        <w:pStyle w:val="USTustnpkodeksu"/>
      </w:pPr>
      <w:r w:rsidRPr="006A5A39">
        <w:t>3.</w:t>
      </w:r>
      <w:r w:rsidR="00091AC7">
        <w:t> </w:t>
      </w:r>
      <w:r w:rsidRPr="006A5A39">
        <w:t>W przypadku odwołania przed upływem kadencji WZK członka WZK powołanego spośród osób zatrudnionych w urzędzie marszałkowskim albo wygaśnięcia członkostwa w WZK tego członka WZK, marszałek województwa powołuje nowego członka WZK na okres do końca kadencji WZK spośród osób zatrudnionych w urzędzie marszałkowskim, w terminie 2 miesięcy od dnia odwołania członka WZK albo wygaśnięcia członkostwa w WZK. Przepis art. 5 ust. 7 i 8 stosuje się odpowiednio.</w:t>
      </w:r>
    </w:p>
    <w:p w14:paraId="76EABD1B" w14:textId="11FDB52D" w:rsidR="006A5A39" w:rsidRPr="006A5A39" w:rsidRDefault="006A5A39" w:rsidP="006A5A39">
      <w:pPr>
        <w:pStyle w:val="USTustnpkodeksu"/>
      </w:pPr>
      <w:r w:rsidRPr="006A5A39">
        <w:t>4.</w:t>
      </w:r>
      <w:r w:rsidR="00091AC7">
        <w:t> </w:t>
      </w:r>
      <w:r w:rsidRPr="006A5A39">
        <w:t>W przypadku odwołania przed upływem kadencji WZK członka WZK powołanego na członka WZK jako kandydata przedstawionego przez podmiot, o którym mowa w art. 5 ust.</w:t>
      </w:r>
      <w:r w:rsidR="00091AC7">
        <w:t> </w:t>
      </w:r>
      <w:r w:rsidRPr="006A5A39">
        <w:t>2 pkt 2 lub ust. 3, albo wygaśnięcia członkostwa w WZK tego członka WZK, marszałek województwa występuje, w terminie 14 dni od dnia odwołania członka WZK albo wygaśnięcia członkostwa w WZK, w formie pisemnej do podmiotu, który przedstawił jego kandydaturę do składu WZK</w:t>
      </w:r>
      <w:r w:rsidR="00DB4E9D">
        <w:t>,</w:t>
      </w:r>
      <w:r w:rsidRPr="006A5A39">
        <w:t xml:space="preserve"> o przedstawienie nowego kandydata. Przepisy art. 5 ust. 5, 7 i 8 stosuje się odpowiednio.</w:t>
      </w:r>
    </w:p>
    <w:p w14:paraId="2665A979" w14:textId="4D1C343F" w:rsidR="006A5A39" w:rsidRPr="006A5A39" w:rsidRDefault="006A5A39" w:rsidP="006A5A39">
      <w:pPr>
        <w:pStyle w:val="USTustnpkodeksu"/>
      </w:pPr>
      <w:r w:rsidRPr="006A5A39">
        <w:lastRenderedPageBreak/>
        <w:t>5.</w:t>
      </w:r>
      <w:r w:rsidR="00091AC7">
        <w:t> </w:t>
      </w:r>
      <w:r w:rsidRPr="006A5A39">
        <w:t>W przypadku, o którym mowa w ust. 4, marszałek województwa powołuje nowego członka WZK na okres do końca kadencji WZK, o ile właściwy podmiot, o którym mowa w art. 5 ust. 2 pkt 2 lub ust. 3, przedstawi nowego kandydata na pozostały okres kadencji WZK.</w:t>
      </w:r>
    </w:p>
    <w:p w14:paraId="252359C1" w14:textId="66020592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7.</w:t>
      </w:r>
      <w:r w:rsidR="00091AC7">
        <w:t> </w:t>
      </w:r>
      <w:r w:rsidRPr="006A5A39">
        <w:t>1.</w:t>
      </w:r>
      <w:r w:rsidR="00091AC7">
        <w:t> </w:t>
      </w:r>
      <w:r w:rsidRPr="006A5A39">
        <w:t>WZK obraduje na posiedzeniach.</w:t>
      </w:r>
    </w:p>
    <w:p w14:paraId="58370FF0" w14:textId="769CAE0B" w:rsidR="006A5A39" w:rsidRPr="006A5A39" w:rsidRDefault="006A5A39" w:rsidP="00026C3C">
      <w:pPr>
        <w:pStyle w:val="USTustnpkodeksu"/>
        <w:keepNext/>
      </w:pPr>
      <w:r w:rsidRPr="006A5A39">
        <w:t>2.</w:t>
      </w:r>
      <w:r w:rsidR="00091AC7">
        <w:t> </w:t>
      </w:r>
      <w:r w:rsidRPr="006A5A39">
        <w:t>Posiedzenia WZK mogą odbywać się z wykorzystaniem środków komunikacji elektronicznej. W takim przypadku osobom biorącym udział w posiedzeniu WZK zapewnia się, z zachowaniem niezbędnych zasad bezpieczeństwa:</w:t>
      </w:r>
    </w:p>
    <w:p w14:paraId="536B4753" w14:textId="73CDCD6F" w:rsidR="006A5A39" w:rsidRPr="006A5A39" w:rsidRDefault="006A5A39" w:rsidP="006A5A39">
      <w:pPr>
        <w:pStyle w:val="PKTpunkt"/>
      </w:pPr>
      <w:r w:rsidRPr="006A5A39">
        <w:t>1)</w:t>
      </w:r>
      <w:r w:rsidRPr="006A5A39">
        <w:tab/>
        <w:t>transmisję posiedzenia WZK w czasie rzeczywistym;</w:t>
      </w:r>
    </w:p>
    <w:p w14:paraId="559C0C86" w14:textId="77777777" w:rsidR="006A5A39" w:rsidRPr="006A5A39" w:rsidRDefault="006A5A39" w:rsidP="006A5A39">
      <w:pPr>
        <w:pStyle w:val="PKTpunkt"/>
      </w:pPr>
      <w:r w:rsidRPr="006A5A39">
        <w:t>2)</w:t>
      </w:r>
      <w:r w:rsidRPr="006A5A39">
        <w:tab/>
        <w:t>wielostronną komunikację w czasie rzeczywistym wraz z możliwością wypowiadania się w toku posiedzenia.</w:t>
      </w:r>
    </w:p>
    <w:p w14:paraId="5E99548F" w14:textId="394F1BD4" w:rsidR="006A5A39" w:rsidRPr="006A5A39" w:rsidRDefault="006A5A39" w:rsidP="006A5A39">
      <w:pPr>
        <w:pStyle w:val="USTustnpkodeksu"/>
      </w:pPr>
      <w:r w:rsidRPr="006A5A39">
        <w:t>3.</w:t>
      </w:r>
      <w:r w:rsidR="00091AC7">
        <w:t> </w:t>
      </w:r>
      <w:r w:rsidRPr="006A5A39">
        <w:t>Z posiedzenia WZK sporządza się protokół, który zawiera imiona i nazwiska osób biorących udział w posiedzeniu, przyjęty porządek obrad i treść rozstrzygnięć WZK. Do protokołu dołącza się opinie i rekomendacje, o których mowa w art. 3 ust. 1 pkt 1–3 i 5 oraz ust. 2.</w:t>
      </w:r>
    </w:p>
    <w:p w14:paraId="3B4DD0A9" w14:textId="2AEB5B46" w:rsidR="006A5A39" w:rsidRPr="006A5A39" w:rsidRDefault="006A5A39" w:rsidP="006A5A39">
      <w:pPr>
        <w:pStyle w:val="USTustnpkodeksu"/>
      </w:pPr>
      <w:r w:rsidRPr="006A5A39">
        <w:t>4.</w:t>
      </w:r>
      <w:r w:rsidR="00091AC7">
        <w:t> </w:t>
      </w:r>
      <w:r w:rsidRPr="006A5A39">
        <w:t>Protokół podpisuje przewodniczący WZK, a w razie jego nieobecności – jego zastępca. Podpisany protokół jest przekazywany członkom WZK, którzy mogą zgłaszać zastrzeżenia do jego treści.</w:t>
      </w:r>
    </w:p>
    <w:p w14:paraId="334AADA6" w14:textId="22195C4E" w:rsidR="006A5A39" w:rsidRPr="006A5A39" w:rsidRDefault="006A5A39" w:rsidP="006A5A39">
      <w:pPr>
        <w:pStyle w:val="USTustnpkodeksu"/>
      </w:pPr>
      <w:r w:rsidRPr="006A5A39">
        <w:t>5.</w:t>
      </w:r>
      <w:r w:rsidR="00091AC7">
        <w:t> </w:t>
      </w:r>
      <w:r w:rsidRPr="006A5A39">
        <w:t>Protokoły z posiedzeń WZK są przechowywane w biurze koordynacji WZK, o którym mowa w art. 13, przez okres 6 lat, licząc od dnia ich podpisania.</w:t>
      </w:r>
    </w:p>
    <w:p w14:paraId="52F4935E" w14:textId="28CB77FB" w:rsidR="006A5A39" w:rsidRPr="00026C3C" w:rsidRDefault="006A5A39" w:rsidP="00091AC7">
      <w:pPr>
        <w:pStyle w:val="ARTartustawynprozporzdzenia"/>
        <w:rPr>
          <w:rStyle w:val="Ppogrubienie"/>
          <w:b w:val="0"/>
        </w:rPr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8.</w:t>
      </w:r>
      <w:r w:rsidR="00091AC7">
        <w:rPr>
          <w:rStyle w:val="Ppogrubienie"/>
        </w:rPr>
        <w:t> </w:t>
      </w:r>
      <w:r w:rsidRPr="00026C3C">
        <w:rPr>
          <w:rStyle w:val="Ppogrubienie"/>
          <w:b w:val="0"/>
        </w:rPr>
        <w:t>1.</w:t>
      </w:r>
      <w:r w:rsidR="00091AC7">
        <w:rPr>
          <w:rStyle w:val="Ppogrubienie"/>
        </w:rPr>
        <w:t> </w:t>
      </w:r>
      <w:r w:rsidRPr="00026C3C">
        <w:rPr>
          <w:rStyle w:val="Ppogrubienie"/>
          <w:b w:val="0"/>
        </w:rPr>
        <w:t>Rozstrzygnięcia WZK zapadają zwykłą większością głosów, w obecności co najmniej połowy składu WZK, w głosowaniu jawnym. W przypadku równej liczby głosów rozstrzyga głos przewodniczącego WZK, a w razie jego nieobecności – jego zastępcy.</w:t>
      </w:r>
    </w:p>
    <w:p w14:paraId="0BC663BB" w14:textId="20C6ABF5" w:rsidR="006A5A39" w:rsidRPr="00091AC7" w:rsidRDefault="006A5A39" w:rsidP="00091AC7">
      <w:pPr>
        <w:pStyle w:val="USTustnpkodeksu"/>
      </w:pPr>
      <w:r w:rsidRPr="00026C3C">
        <w:rPr>
          <w:rStyle w:val="Ppogrubienie"/>
          <w:b w:val="0"/>
        </w:rPr>
        <w:t>2.</w:t>
      </w:r>
      <w:r w:rsidR="00091AC7">
        <w:rPr>
          <w:rStyle w:val="Ppogrubienie"/>
        </w:rPr>
        <w:t> </w:t>
      </w:r>
      <w:r w:rsidRPr="00026C3C">
        <w:rPr>
          <w:rStyle w:val="Ppogrubienie"/>
          <w:b w:val="0"/>
        </w:rPr>
        <w:t>W uzasadnionych przypadkach WZK może rozstrzygać sprawy również w drodze korespondencyjnego uzgodnienia stanowisk (tryb obiegowy). Przyjęte w tym trybie rozstrzygnięcia przewodniczący WZK przedstawia na najbliższym posiedzeniu WZK.</w:t>
      </w:r>
    </w:p>
    <w:p w14:paraId="54ECA398" w14:textId="2CF0054C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9.</w:t>
      </w:r>
      <w:r w:rsidR="00091AC7">
        <w:t> </w:t>
      </w:r>
      <w:r w:rsidRPr="006A5A39">
        <w:t>1.</w:t>
      </w:r>
      <w:r w:rsidR="00091AC7">
        <w:t> </w:t>
      </w:r>
      <w:r w:rsidRPr="006A5A39">
        <w:t>Przewodniczący WZK i jego zastępca są wybierani przez członków WZK, spośród jego członków, zwykłą większością głosów, w obecności co najmniej dwóch trzecich składu WZK, w głosowaniu niejawnym.</w:t>
      </w:r>
    </w:p>
    <w:p w14:paraId="154CF3EF" w14:textId="0F07F62D" w:rsidR="006A5A39" w:rsidRPr="006A5A39" w:rsidRDefault="006A5A39" w:rsidP="006A5A39">
      <w:pPr>
        <w:pStyle w:val="USTustnpkodeksu"/>
      </w:pPr>
      <w:r w:rsidRPr="006A5A39">
        <w:t>2.</w:t>
      </w:r>
      <w:r w:rsidR="00091AC7">
        <w:t> </w:t>
      </w:r>
      <w:r w:rsidRPr="006A5A39">
        <w:t>WZK wybiera przewodniczącego WZK i jego zastępcę na pierwszym posiedzeniu, na którym zostanie spełniony wymóg kworum, o którym mowa w ust. 1.</w:t>
      </w:r>
    </w:p>
    <w:p w14:paraId="4436D903" w14:textId="3F7BCD5A" w:rsidR="006A5A39" w:rsidRPr="006A5A39" w:rsidRDefault="006A5A39" w:rsidP="006A5A39">
      <w:pPr>
        <w:pStyle w:val="USTustnpkodeksu"/>
      </w:pPr>
      <w:r w:rsidRPr="006A5A39">
        <w:t>3.</w:t>
      </w:r>
      <w:r w:rsidR="00091AC7">
        <w:t> </w:t>
      </w:r>
      <w:r w:rsidRPr="006A5A39">
        <w:t>Przewodniczący WZK, a w przypadku jego nieobecności – jego zastępca, zwołuje posiedzenia WZK oraz im przewodniczy.</w:t>
      </w:r>
    </w:p>
    <w:p w14:paraId="073022FB" w14:textId="0B81C798" w:rsidR="006A5A39" w:rsidRPr="006A5A39" w:rsidRDefault="006A5A39" w:rsidP="006A5A39">
      <w:pPr>
        <w:pStyle w:val="USTustnpkodeksu"/>
      </w:pPr>
      <w:r w:rsidRPr="006A5A39">
        <w:lastRenderedPageBreak/>
        <w:t>4.</w:t>
      </w:r>
      <w:r w:rsidR="00091AC7">
        <w:t> </w:t>
      </w:r>
      <w:r w:rsidRPr="006A5A39">
        <w:t>Do czasu dokonania wyboru przewodniczącego WZK posiedzenie WZK zwołuje i przewodniczy mu marszałek województwa.</w:t>
      </w:r>
    </w:p>
    <w:p w14:paraId="5CBAB752" w14:textId="1007CC08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10.</w:t>
      </w:r>
      <w:r w:rsidR="00091AC7">
        <w:rPr>
          <w:rStyle w:val="Ppogrubienie"/>
        </w:rPr>
        <w:t> </w:t>
      </w:r>
      <w:r w:rsidRPr="006A5A39">
        <w:t>WZK działa na podstawie regulaminu uchwalonego przez zarząd województwa, który określa szczegółową organizację i tryb pracy WZK.</w:t>
      </w:r>
    </w:p>
    <w:p w14:paraId="0217B137" w14:textId="36B7FEC1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11.</w:t>
      </w:r>
      <w:r w:rsidR="00091AC7">
        <w:t> </w:t>
      </w:r>
      <w:r w:rsidRPr="006A5A39">
        <w:t>1.</w:t>
      </w:r>
      <w:r w:rsidR="00091AC7">
        <w:t> </w:t>
      </w:r>
      <w:r w:rsidRPr="006A5A39">
        <w:t>Pracodawca zwalnia pracownika od pracy w celu wzięcia udziału w posiedzeniach WZK. Za czas zwolnienia pracownik zachowuje prawo do wynagrodzenia ustalonego według zasad obowiązujących przy obliczaniu wynagrodzenia za urlop wypoczynkowy.</w:t>
      </w:r>
    </w:p>
    <w:p w14:paraId="61F63816" w14:textId="7BA3E0CB" w:rsidR="006A5A39" w:rsidRPr="006A5A39" w:rsidRDefault="006A5A39" w:rsidP="006A5A39">
      <w:pPr>
        <w:pStyle w:val="USTustnpkodeksu"/>
      </w:pPr>
      <w:r w:rsidRPr="006A5A39">
        <w:t>2.</w:t>
      </w:r>
      <w:r w:rsidR="00091AC7">
        <w:t> </w:t>
      </w:r>
      <w:r w:rsidRPr="006A5A39">
        <w:t>Na wniosek członków WZK zamieszkałych poza miejscowością, w której odbywa się posiedzenie WZK, koszty ich przejazdów są refundowane ze środków, o których mowa w art.</w:t>
      </w:r>
      <w:r w:rsidR="00091AC7">
        <w:t> </w:t>
      </w:r>
      <w:r w:rsidRPr="006A5A39">
        <w:t>14, w wysokości i na zasadach określonych dla podróży krajowej w przepisach w sprawie należności przysługujących pracownikowi zatrudnionemu w państwowej lub samorządowej jednostce sfery budżetowej z tytułu podróży służbowej.</w:t>
      </w:r>
    </w:p>
    <w:p w14:paraId="3DD28B2C" w14:textId="195A5841" w:rsidR="006A5A39" w:rsidRPr="006A5A39" w:rsidRDefault="006A5A39" w:rsidP="00026C3C">
      <w:pPr>
        <w:pStyle w:val="ARTartustawynprozporzdzenia"/>
        <w:keepNext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12.</w:t>
      </w:r>
      <w:r w:rsidR="00091AC7">
        <w:t> </w:t>
      </w:r>
      <w:r w:rsidRPr="006A5A39">
        <w:t>Marszałek województwa jest administratorem danych:</w:t>
      </w:r>
    </w:p>
    <w:p w14:paraId="5131E608" w14:textId="0C76AB6A" w:rsidR="006A5A39" w:rsidRPr="006A5A39" w:rsidRDefault="006A5A39" w:rsidP="006A5A39">
      <w:pPr>
        <w:pStyle w:val="PKTpunkt"/>
      </w:pPr>
      <w:r w:rsidRPr="006A5A39">
        <w:t>1)</w:t>
      </w:r>
      <w:r w:rsidRPr="006A5A39">
        <w:tab/>
        <w:t>kandydatów do WZK, o których mowa w art. 5 ust. 4, w zakresie określonym w art.</w:t>
      </w:r>
      <w:r w:rsidR="00091AC7">
        <w:t> </w:t>
      </w:r>
      <w:r w:rsidRPr="006A5A39">
        <w:t>5 ust.</w:t>
      </w:r>
      <w:r w:rsidR="00091AC7">
        <w:t> </w:t>
      </w:r>
      <w:r w:rsidRPr="006A5A39">
        <w:t>5, które są przechowywane przez okres 6 miesięcy, licząc od dnia ich wpływu do urzędu marszałkowskiego;</w:t>
      </w:r>
    </w:p>
    <w:p w14:paraId="0252B2F4" w14:textId="77777777" w:rsidR="006A5A39" w:rsidRPr="006A5A39" w:rsidRDefault="006A5A39" w:rsidP="006A5A39">
      <w:pPr>
        <w:pStyle w:val="PKTpunkt"/>
      </w:pPr>
      <w:r w:rsidRPr="006A5A39">
        <w:t>2)</w:t>
      </w:r>
      <w:r w:rsidRPr="006A5A39">
        <w:tab/>
        <w:t>członków WZK w zakresie określonym w art. 5 ust. 5, które są przechowywane przez okres 6 lat, licząc od dnia powołania członka w skład WZK;</w:t>
      </w:r>
    </w:p>
    <w:p w14:paraId="39A7D949" w14:textId="77777777" w:rsidR="006A5A39" w:rsidRPr="006A5A39" w:rsidRDefault="006A5A39" w:rsidP="006A5A39">
      <w:pPr>
        <w:pStyle w:val="PKTpunkt"/>
      </w:pPr>
      <w:r w:rsidRPr="006A5A39">
        <w:t>3)</w:t>
      </w:r>
      <w:r w:rsidRPr="006A5A39">
        <w:tab/>
        <w:t>osób, o których mowa w art. 4 ust. 3, w zakresie określonym w art. 7 ust. 3, które są przechowywane przez okres 6 lat, licząc od dnia posiedzenia WZK, w którym osoby te wzięły udział.</w:t>
      </w:r>
    </w:p>
    <w:p w14:paraId="7747AA86" w14:textId="2AAB02FA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13.</w:t>
      </w:r>
      <w:r w:rsidR="00091AC7">
        <w:t> </w:t>
      </w:r>
      <w:r w:rsidRPr="006A5A39">
        <w:t>Obsługę merytoryczną i organizacyjno-techniczną WZK zapewnia biuro koordynacji WZK działające w strukturze jednostki obsługującej, o której mowa w art. 8d ust.</w:t>
      </w:r>
      <w:r w:rsidR="00091AC7">
        <w:t> </w:t>
      </w:r>
      <w:r w:rsidRPr="006A5A39">
        <w:t>1 ustawy z dnia 5 czerwca 1998 r. o samorządzie województwa.</w:t>
      </w:r>
    </w:p>
    <w:p w14:paraId="1365C1D5" w14:textId="234494D6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14.</w:t>
      </w:r>
      <w:r w:rsidR="00091AC7">
        <w:rPr>
          <w:rStyle w:val="Ppogrubienie"/>
        </w:rPr>
        <w:t> </w:t>
      </w:r>
      <w:r w:rsidRPr="006A5A39">
        <w:t>1.</w:t>
      </w:r>
      <w:r w:rsidR="00091AC7">
        <w:t> </w:t>
      </w:r>
      <w:r w:rsidRPr="006A5A39">
        <w:t>Na funkcjonowanie i realizację zadań WZK, w tym na funkcjonowanie biura koordynacji WZK, województwo otrzymuje dotację celową z budżetu państwa z części, której dysponentem jest minister właściwy do spraw oświaty i wychowania, udzielaną przez tego ministra.</w:t>
      </w:r>
    </w:p>
    <w:p w14:paraId="41C9B244" w14:textId="190E9356" w:rsidR="006A5A39" w:rsidRPr="006A5A39" w:rsidRDefault="006A5A39" w:rsidP="006A5A39">
      <w:pPr>
        <w:pStyle w:val="USTustnpkodeksu"/>
      </w:pPr>
      <w:r w:rsidRPr="006A5A39">
        <w:t>2.</w:t>
      </w:r>
      <w:r w:rsidR="00091AC7">
        <w:t> </w:t>
      </w:r>
      <w:r w:rsidRPr="006A5A39">
        <w:t>Wysokość dotacji celowej, o której mowa w ust. 1, dla danego województwa ustala się według wzoru:</w:t>
      </w:r>
    </w:p>
    <w:p w14:paraId="71C8A2C8" w14:textId="77777777" w:rsidR="006A5A39" w:rsidRPr="006A5A39" w:rsidRDefault="006A5A39" w:rsidP="00026C3C">
      <w:pPr>
        <w:pStyle w:val="WMATFIZCHEMwzrmatfizlubchem"/>
        <w:keepNext/>
      </w:pPr>
      <m:oMathPara>
        <m:oMath>
          <m:r>
            <m:rPr>
              <m:sty m:val="p"/>
            </m:rPr>
            <w:rPr>
              <w:rFonts w:ascii="Cambria Math" w:hAnsi="Cambria Math"/>
            </w:rPr>
            <w:lastRenderedPageBreak/>
            <m:t>WD=600 000+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3 200 000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Lp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⋅Lw</m:t>
          </m:r>
        </m:oMath>
      </m:oMathPara>
      <w:bookmarkStart w:id="3" w:name="_Hlk213395385"/>
    </w:p>
    <w:bookmarkEnd w:id="3"/>
    <w:p w14:paraId="3919C8D2" w14:textId="77777777" w:rsidR="006A5A39" w:rsidRPr="006A5A39" w:rsidRDefault="006A5A39" w:rsidP="006A5A39">
      <w:pPr>
        <w:pStyle w:val="ZUSTzmustartykuempunktem"/>
      </w:pPr>
      <w:r w:rsidRPr="006A5A39">
        <w:t>gdzie:</w:t>
      </w:r>
    </w:p>
    <w:p w14:paraId="2D39E500" w14:textId="0EF162F1" w:rsidR="006A5A39" w:rsidRPr="006A5A39" w:rsidRDefault="006A5A39" w:rsidP="00026C3C">
      <w:pPr>
        <w:pStyle w:val="LEGWMATFIZCHEMlegendawzorumatfizlubchem"/>
      </w:pPr>
      <w:r w:rsidRPr="006A5A39">
        <w:t xml:space="preserve">WD – oznacza wysokość dotacji, </w:t>
      </w:r>
      <w:bookmarkStart w:id="4" w:name="_Hlk213409837"/>
      <w:r w:rsidRPr="006A5A39">
        <w:t>o której mowa w ust. 1,</w:t>
      </w:r>
      <w:bookmarkEnd w:id="4"/>
      <w:r w:rsidRPr="006A5A39">
        <w:t xml:space="preserve"> dla danego województwa,</w:t>
      </w:r>
    </w:p>
    <w:p w14:paraId="2112FA22" w14:textId="77777777" w:rsidR="006A5A39" w:rsidRPr="006A5A39" w:rsidRDefault="006A5A39" w:rsidP="00026C3C">
      <w:pPr>
        <w:pStyle w:val="LEGWMATFIZCHEMlegendawzorumatfizlubchem"/>
      </w:pPr>
      <w:r w:rsidRPr="006A5A39">
        <w:t>L</w:t>
      </w:r>
      <w:r w:rsidRPr="006A5A39">
        <w:rPr>
          <w:rStyle w:val="IDindeksdolny"/>
        </w:rPr>
        <w:t xml:space="preserve">P </w:t>
      </w:r>
      <w:r w:rsidRPr="006A5A39">
        <w:t>– oznacza liczbę ludności Rzeczypospolitej Polskiej według danych statystyki publicznej dostępnych na dzień wyliczania wysokości dotacji, o której mowa w ust. 1,</w:t>
      </w:r>
    </w:p>
    <w:p w14:paraId="7012A89D" w14:textId="77777777" w:rsidR="006A5A39" w:rsidRPr="006A5A39" w:rsidRDefault="006A5A39" w:rsidP="00026C3C">
      <w:pPr>
        <w:pStyle w:val="LEGWMATFIZCHEMlegendawzorumatfizlubchem"/>
      </w:pPr>
      <w:r w:rsidRPr="006A5A39">
        <w:t>L</w:t>
      </w:r>
      <w:r w:rsidRPr="006A5A39">
        <w:rPr>
          <w:rStyle w:val="IDindeksdolny"/>
        </w:rPr>
        <w:t>W</w:t>
      </w:r>
      <w:r w:rsidRPr="006A5A39">
        <w:t xml:space="preserve"> – oznacza liczbę ludności danego województwa według danych statystyki publicznej dostępnych na dzień wyliczania wysokości dotacji, o której mowa w ust. 1.</w:t>
      </w:r>
    </w:p>
    <w:p w14:paraId="16DB8D11" w14:textId="5D6D682E" w:rsidR="006A5A39" w:rsidRPr="006A5A39" w:rsidRDefault="006A5A39" w:rsidP="00026C3C">
      <w:pPr>
        <w:pStyle w:val="USTustnpkodeksu"/>
        <w:keepNext/>
      </w:pPr>
      <w:r w:rsidRPr="006A5A39">
        <w:t>3.</w:t>
      </w:r>
      <w:r w:rsidR="00091AC7">
        <w:t> </w:t>
      </w:r>
      <w:r w:rsidRPr="006A5A39">
        <w:t>Dotacja, o której mowa w ust. 1, jest przekazywana w sześciu częściach:</w:t>
      </w:r>
    </w:p>
    <w:p w14:paraId="7FBF8CBB" w14:textId="49428221" w:rsidR="006A5A39" w:rsidRPr="006A5A39" w:rsidRDefault="006A5A39" w:rsidP="006A5A39">
      <w:pPr>
        <w:pStyle w:val="PKTpunkt"/>
      </w:pPr>
      <w:r w:rsidRPr="006A5A39">
        <w:t>1)</w:t>
      </w:r>
      <w:r w:rsidRPr="006A5A39">
        <w:tab/>
        <w:t>część pierwsza w wysokości 150 000</w:t>
      </w:r>
      <w:r w:rsidR="007A1E50">
        <w:t> </w:t>
      </w:r>
      <w:r w:rsidRPr="006A5A39">
        <w:t>zł – w terminie 45 dni od dnia przyjęcia przez ministra właściwego do spraw oświaty i wychowania rozliczenia wykorzystania dotacji za poprzedni rok budżetowy;</w:t>
      </w:r>
    </w:p>
    <w:p w14:paraId="7286CDAD" w14:textId="17870887" w:rsidR="006A5A39" w:rsidRPr="006A5A39" w:rsidRDefault="006A5A39" w:rsidP="006A5A39">
      <w:pPr>
        <w:pStyle w:val="PKTpunkt"/>
      </w:pPr>
      <w:r w:rsidRPr="006A5A39">
        <w:t>2)</w:t>
      </w:r>
      <w:r w:rsidRPr="006A5A39">
        <w:tab/>
        <w:t>część druga w wysokości 150 000</w:t>
      </w:r>
      <w:r w:rsidR="007A1E50">
        <w:t> </w:t>
      </w:r>
      <w:r w:rsidRPr="006A5A39">
        <w:t>zł – w terminie do dnia 30 kwietnia danego roku;</w:t>
      </w:r>
    </w:p>
    <w:p w14:paraId="388D6DD8" w14:textId="325EE308" w:rsidR="006A5A39" w:rsidRPr="006A5A39" w:rsidRDefault="006A5A39" w:rsidP="006A5A39">
      <w:pPr>
        <w:pStyle w:val="PKTpunkt"/>
      </w:pPr>
      <w:r w:rsidRPr="006A5A39">
        <w:t>3)</w:t>
      </w:r>
      <w:r w:rsidRPr="006A5A39">
        <w:tab/>
        <w:t>część trzecia w wysokości 100 000</w:t>
      </w:r>
      <w:r w:rsidR="007A1E50">
        <w:t> </w:t>
      </w:r>
      <w:r w:rsidRPr="006A5A39">
        <w:t>zł – w terminie do dnia 31 maja danego roku;</w:t>
      </w:r>
    </w:p>
    <w:p w14:paraId="24BBC506" w14:textId="7D388863" w:rsidR="006A5A39" w:rsidRPr="006A5A39" w:rsidRDefault="006A5A39" w:rsidP="006A5A39">
      <w:pPr>
        <w:pStyle w:val="PKTpunkt"/>
      </w:pPr>
      <w:r w:rsidRPr="006A5A39">
        <w:t>4)</w:t>
      </w:r>
      <w:r w:rsidRPr="006A5A39">
        <w:tab/>
        <w:t>część czwarta w wysokości 100 000</w:t>
      </w:r>
      <w:r w:rsidR="007A1E50">
        <w:t> </w:t>
      </w:r>
      <w:r w:rsidRPr="006A5A39">
        <w:t>zł – w terminie do dnia 31 lipca danego roku;</w:t>
      </w:r>
    </w:p>
    <w:p w14:paraId="52822A94" w14:textId="7CD54009" w:rsidR="006A5A39" w:rsidRPr="006A5A39" w:rsidRDefault="006A5A39" w:rsidP="006A5A39">
      <w:pPr>
        <w:pStyle w:val="PKTpunkt"/>
      </w:pPr>
      <w:r w:rsidRPr="006A5A39">
        <w:t>5)</w:t>
      </w:r>
      <w:r w:rsidRPr="006A5A39">
        <w:tab/>
        <w:t>część piąta w wysokości 100 000</w:t>
      </w:r>
      <w:r w:rsidR="007A1E50">
        <w:t> </w:t>
      </w:r>
      <w:r w:rsidRPr="006A5A39">
        <w:t>zł – w terminie do dnia 30 września danego roku;</w:t>
      </w:r>
    </w:p>
    <w:p w14:paraId="66A860D5" w14:textId="1C06A610" w:rsidR="006A5A39" w:rsidRPr="006A5A39" w:rsidRDefault="006A5A39" w:rsidP="006A5A39">
      <w:pPr>
        <w:pStyle w:val="PKTpunkt"/>
      </w:pPr>
      <w:r w:rsidRPr="006A5A39">
        <w:t>6)</w:t>
      </w:r>
      <w:r w:rsidRPr="006A5A39">
        <w:tab/>
        <w:t>część szósta w wysokości stanowiącej różnicę między kwotą dotacji dla województwa</w:t>
      </w:r>
      <w:r w:rsidR="00091AC7">
        <w:t xml:space="preserve"> </w:t>
      </w:r>
      <w:r w:rsidRPr="006A5A39">
        <w:t>obliczoną zgodnie z ust. 2 a sumą kwot, o których mowa w pkt 1–5 – w terminie do dnia 31 października danego roku.</w:t>
      </w:r>
    </w:p>
    <w:p w14:paraId="6497A8E3" w14:textId="461D72FA" w:rsidR="006A5A39" w:rsidRPr="006A5A39" w:rsidRDefault="006A5A39" w:rsidP="006A5A39">
      <w:pPr>
        <w:pStyle w:val="USTustnpkodeksu"/>
      </w:pPr>
      <w:r w:rsidRPr="006A5A39">
        <w:t>4.</w:t>
      </w:r>
      <w:r w:rsidR="00091AC7">
        <w:t> </w:t>
      </w:r>
      <w:r w:rsidRPr="006A5A39">
        <w:t>Dotacja, o której mowa w ust. 1, jest przekazywana na rachunek bankowy samorządu województwa.</w:t>
      </w:r>
    </w:p>
    <w:p w14:paraId="293700AE" w14:textId="72D0BF61" w:rsidR="006A5A39" w:rsidRPr="006A5A39" w:rsidRDefault="006A5A39" w:rsidP="006A5A39">
      <w:pPr>
        <w:pStyle w:val="USTustnpkodeksu"/>
      </w:pPr>
      <w:r w:rsidRPr="006A5A39">
        <w:t>5.</w:t>
      </w:r>
      <w:r w:rsidR="00091AC7">
        <w:t> </w:t>
      </w:r>
      <w:r w:rsidRPr="006A5A39">
        <w:t>Dotacja, o której mowa w ust. 1, może być wykorzystana wyłącznie na pokrycie wydatków bieżących związanych z funkcjonowaniem i realizacją zadań WZK, w tym na funkcjonowanie biura koordynacji WZK, poniesionych w roku budżetowym, na który dotacja została udzielona.</w:t>
      </w:r>
    </w:p>
    <w:p w14:paraId="3E21E27C" w14:textId="49F0EFC0" w:rsidR="006A5A39" w:rsidRPr="006A5A39" w:rsidRDefault="006A5A39" w:rsidP="006A5A39">
      <w:pPr>
        <w:pStyle w:val="USTustnpkodeksu"/>
      </w:pPr>
      <w:r w:rsidRPr="006A5A39">
        <w:t>6.</w:t>
      </w:r>
      <w:r w:rsidR="00091AC7">
        <w:t> </w:t>
      </w:r>
      <w:r w:rsidRPr="006A5A39">
        <w:t>Przez wydatki bieżące, o których mowa w ust. 5, należy rozumieć wydatki bieżące, o których mowa w art. 236 ust. 2 ustawy z dnia 27 sierpnia 2009 r. o finansach publicznych (Dz.</w:t>
      </w:r>
      <w:r w:rsidR="00091AC7">
        <w:t> </w:t>
      </w:r>
      <w:r w:rsidRPr="006A5A39">
        <w:t>U. z 2025 r. poz. 1483, 1844 i 1846).</w:t>
      </w:r>
    </w:p>
    <w:p w14:paraId="34FA8FA1" w14:textId="3B2A858C" w:rsidR="006A5A39" w:rsidRPr="006A5A39" w:rsidRDefault="006A5A39" w:rsidP="006A5A39">
      <w:pPr>
        <w:pStyle w:val="USTustnpkodeksu"/>
      </w:pPr>
      <w:r w:rsidRPr="006A5A39">
        <w:t>7.</w:t>
      </w:r>
      <w:r w:rsidR="00091AC7">
        <w:t> </w:t>
      </w:r>
      <w:r w:rsidRPr="006A5A39">
        <w:t>Do dotacji, o której mowa w ust. 1, przepisu art. 128 ust. 2 ustawy z dnia 27 sierpnia 2009 r. o finansach publicznych nie stosuje się.</w:t>
      </w:r>
    </w:p>
    <w:p w14:paraId="0B64F280" w14:textId="16810E21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15.</w:t>
      </w:r>
      <w:r w:rsidR="00091AC7">
        <w:t> </w:t>
      </w:r>
      <w:r w:rsidRPr="006A5A39">
        <w:t>1.</w:t>
      </w:r>
      <w:r w:rsidR="00091AC7">
        <w:t> </w:t>
      </w:r>
      <w:r w:rsidRPr="006A5A39">
        <w:t>Zarząd województwa sporządza i przesyła ministrowi właściwemu do spraw oświaty i wychowania roczne rozliczenie wykorzystania dotacji, o której mowa w art. 14 ust.</w:t>
      </w:r>
      <w:r w:rsidR="00091AC7">
        <w:t> </w:t>
      </w:r>
      <w:r w:rsidRPr="006A5A39">
        <w:t xml:space="preserve">1, </w:t>
      </w:r>
      <w:r w:rsidRPr="006A5A39">
        <w:lastRenderedPageBreak/>
        <w:t>za poprzedni rok budżetowy w terminie do końca stycznia roku następującego po roku, w którym dotacja została udzielona.</w:t>
      </w:r>
    </w:p>
    <w:p w14:paraId="3AB7D844" w14:textId="7007D011" w:rsidR="006A5A39" w:rsidRPr="006A5A39" w:rsidRDefault="006A5A39" w:rsidP="006A5A39">
      <w:pPr>
        <w:pStyle w:val="USTustnpkodeksu"/>
      </w:pPr>
      <w:r w:rsidRPr="006A5A39">
        <w:t>2.</w:t>
      </w:r>
      <w:r w:rsidR="00091AC7">
        <w:t> </w:t>
      </w:r>
      <w:r w:rsidRPr="006A5A39">
        <w:t>Wydatki muszą być udokumentowane zgodnie z przepisami ustawy z dnia 29 września 1994 r. o rachunkowości (Dz. U. z 2023 r. poz. 120, z późn. zm.</w:t>
      </w:r>
      <w:r w:rsidRPr="006A5A39">
        <w:rPr>
          <w:rStyle w:val="IGindeksgrny"/>
        </w:rPr>
        <w:footnoteReference w:id="3"/>
      </w:r>
      <w:r w:rsidRPr="006A5A39">
        <w:rPr>
          <w:rStyle w:val="IGindeksgrny"/>
        </w:rPr>
        <w:t>)</w:t>
      </w:r>
      <w:r w:rsidRPr="006A5A39">
        <w:t>).</w:t>
      </w:r>
    </w:p>
    <w:p w14:paraId="39F07249" w14:textId="27BA5851" w:rsidR="006A5A39" w:rsidRPr="006A5A39" w:rsidRDefault="006A5A39" w:rsidP="006A5A39">
      <w:pPr>
        <w:pStyle w:val="USTustnpkodeksu"/>
      </w:pPr>
      <w:r w:rsidRPr="006A5A39">
        <w:t>3.</w:t>
      </w:r>
      <w:r w:rsidR="00091AC7">
        <w:t> </w:t>
      </w:r>
      <w:r w:rsidRPr="006A5A39">
        <w:t>Zarząd województwa przesyła ministrowi właściwemu do spraw oświaty i wychowania sprawozdanie z działalności WZK za dany rok kalendarzowy, w terminie do końca stycznia roku następującego po roku, którego dotyczy sprawozdanie.</w:t>
      </w:r>
    </w:p>
    <w:p w14:paraId="585D1C3B" w14:textId="1B7E7F8A" w:rsidR="006A5A39" w:rsidRPr="006A5A39" w:rsidRDefault="006A5A39" w:rsidP="00026C3C">
      <w:pPr>
        <w:pStyle w:val="ARTartustawynprozporzdzenia"/>
        <w:keepNext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16.</w:t>
      </w:r>
      <w:r w:rsidR="00091AC7">
        <w:t> </w:t>
      </w:r>
      <w:r w:rsidRPr="006A5A39">
        <w:t>W ustawie z dnia 5 czerwca 1998 r. o samorządzie województwa (Dz. U. z 2025</w:t>
      </w:r>
      <w:r w:rsidR="00091AC7">
        <w:t> </w:t>
      </w:r>
      <w:r w:rsidRPr="006A5A39">
        <w:t>r. poz. 581 i 1535) wprowadza się następujące zmiany:</w:t>
      </w:r>
    </w:p>
    <w:p w14:paraId="0710E8BE" w14:textId="77777777" w:rsidR="006A5A39" w:rsidRPr="006A5A39" w:rsidRDefault="006A5A39" w:rsidP="00026C3C">
      <w:pPr>
        <w:pStyle w:val="PKTpunkt"/>
        <w:keepNext/>
      </w:pPr>
      <w:r w:rsidRPr="006A5A39">
        <w:t>1)</w:t>
      </w:r>
      <w:r w:rsidRPr="006A5A39">
        <w:tab/>
        <w:t>po art. 10c dodaje się art. 10d w brzmieniu:</w:t>
      </w:r>
    </w:p>
    <w:p w14:paraId="2EBD6451" w14:textId="77777777" w:rsidR="006A5A39" w:rsidRPr="006A5A39" w:rsidRDefault="006A5A39" w:rsidP="006A5A39">
      <w:pPr>
        <w:pStyle w:val="ZARTzmartartykuempunktem"/>
      </w:pPr>
      <w:r w:rsidRPr="006A5A39">
        <w:t>„Art. 10d. Województwo planuje, koordynuje, monitoruje i ewaluuje działania na rzecz rozwoju umiejętności mieszkańców województwa i promowania idei uczenia się przez całe życie, w tym kształcenia i szkolenia zawodowego. Realizacja tych zadań jest wspierana przez Wojewódzki Zespół Koordynacji do spraw polityki umiejętności, o którym mowa w ustawie z dnia … o Wojewódzkich Zespołach Koordynacji do spraw polityki umiejętności (Dz. U. poz. …).”;</w:t>
      </w:r>
    </w:p>
    <w:p w14:paraId="32BE401B" w14:textId="77777777" w:rsidR="006A5A39" w:rsidRPr="006A5A39" w:rsidRDefault="006A5A39" w:rsidP="00026C3C">
      <w:pPr>
        <w:pStyle w:val="PKTpunkt"/>
        <w:keepNext/>
      </w:pPr>
      <w:r w:rsidRPr="006A5A39">
        <w:t>2)</w:t>
      </w:r>
      <w:r w:rsidRPr="006A5A39">
        <w:tab/>
        <w:t>w art. 11:</w:t>
      </w:r>
    </w:p>
    <w:p w14:paraId="47AE2CFE" w14:textId="77777777" w:rsidR="006A5A39" w:rsidRPr="006A5A39" w:rsidRDefault="006A5A39" w:rsidP="00026C3C">
      <w:pPr>
        <w:pStyle w:val="LITlitera"/>
        <w:keepNext/>
      </w:pPr>
      <w:r w:rsidRPr="006A5A39">
        <w:t>a)</w:t>
      </w:r>
      <w:r w:rsidRPr="006A5A39">
        <w:tab/>
        <w:t>w ust. 1 w pkt 5 kropkę zastępuje się średnikiem i dodaje się pkt 6 w brzmieniu:</w:t>
      </w:r>
    </w:p>
    <w:p w14:paraId="0000D64F" w14:textId="77777777" w:rsidR="006A5A39" w:rsidRPr="006A5A39" w:rsidRDefault="006A5A39" w:rsidP="006A5A39">
      <w:pPr>
        <w:pStyle w:val="ZLITPKTzmpktliter"/>
      </w:pPr>
      <w:r w:rsidRPr="006A5A39">
        <w:t>„6)</w:t>
      </w:r>
      <w:r w:rsidRPr="006A5A39">
        <w:tab/>
        <w:t>rozwój umiejętności mieszkańców i promowanie idei uczenia się przez całe życie.”,</w:t>
      </w:r>
    </w:p>
    <w:p w14:paraId="3B2A337F" w14:textId="77777777" w:rsidR="006A5A39" w:rsidRPr="006A5A39" w:rsidRDefault="006A5A39" w:rsidP="00026C3C">
      <w:pPr>
        <w:pStyle w:val="LITlitera"/>
        <w:keepNext/>
      </w:pPr>
      <w:r w:rsidRPr="006A5A39">
        <w:t>b)</w:t>
      </w:r>
      <w:r w:rsidRPr="006A5A39">
        <w:tab/>
        <w:t>w ust. 2 pkt 4 otrzymuje brzmienie:</w:t>
      </w:r>
    </w:p>
    <w:p w14:paraId="5D065BB7" w14:textId="77777777" w:rsidR="006A5A39" w:rsidRPr="006A5A39" w:rsidRDefault="006A5A39" w:rsidP="006A5A39">
      <w:pPr>
        <w:pStyle w:val="ZLITPKTzmpktliter"/>
      </w:pPr>
      <w:r w:rsidRPr="006A5A39">
        <w:t>„4)</w:t>
      </w:r>
      <w:r w:rsidRPr="006A5A39">
        <w:tab/>
        <w:t>wspieranie i prowadzenie działań na rzecz podnoszenia poziomu wykształcenia oraz rozwoju umiejętności mieszkańców;”.</w:t>
      </w:r>
    </w:p>
    <w:p w14:paraId="57F9552B" w14:textId="6AD19998" w:rsidR="006A5A39" w:rsidRPr="006A5A39" w:rsidRDefault="006A5A39" w:rsidP="00026C3C">
      <w:pPr>
        <w:pStyle w:val="ARTartustawynprozporzdzenia"/>
        <w:keepNext/>
      </w:pPr>
      <w:bookmarkStart w:id="5" w:name="_Hlk202778623"/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17.</w:t>
      </w:r>
      <w:r w:rsidR="00091AC7">
        <w:t> </w:t>
      </w:r>
      <w:r w:rsidRPr="006A5A39">
        <w:t>W ustawie z dnia 14 grudnia 2016 r. – Prawo oświatowe (Dz. U. z 2025</w:t>
      </w:r>
      <w:r w:rsidR="00091AC7">
        <w:t> </w:t>
      </w:r>
      <w:r w:rsidRPr="006A5A39">
        <w:t>r. poz.</w:t>
      </w:r>
      <w:r w:rsidR="00091AC7">
        <w:t> </w:t>
      </w:r>
      <w:r w:rsidRPr="006A5A39">
        <w:t>1043, 1160 i 1837) wprowadza się następujące zmiany:</w:t>
      </w:r>
    </w:p>
    <w:p w14:paraId="13453CB9" w14:textId="77777777" w:rsidR="006A5A39" w:rsidRPr="006A5A39" w:rsidRDefault="006A5A39" w:rsidP="00026C3C">
      <w:pPr>
        <w:pStyle w:val="PKTpunkt"/>
        <w:keepNext/>
      </w:pPr>
      <w:r w:rsidRPr="006A5A39">
        <w:t>1)</w:t>
      </w:r>
      <w:r w:rsidRPr="006A5A39">
        <w:tab/>
        <w:t xml:space="preserve">w </w:t>
      </w:r>
      <w:bookmarkStart w:id="6" w:name="_Hlk205557962"/>
      <w:r w:rsidRPr="006A5A39">
        <w:t xml:space="preserve">art. 45 w ust. 11 w pkt 3 lit. d </w:t>
      </w:r>
      <w:bookmarkEnd w:id="6"/>
      <w:r w:rsidRPr="006A5A39">
        <w:t>otrzymuje brzmienie:</w:t>
      </w:r>
    </w:p>
    <w:p w14:paraId="62374079" w14:textId="08C7FD05" w:rsidR="006A5A39" w:rsidRPr="006A5A39" w:rsidRDefault="006A5A39" w:rsidP="006A5A39">
      <w:pPr>
        <w:pStyle w:val="ZLITzmlitartykuempunktem"/>
      </w:pPr>
      <w:r w:rsidRPr="006A5A39">
        <w:t>„d)</w:t>
      </w:r>
      <w:r w:rsidRPr="006A5A39">
        <w:tab/>
        <w:t>pozytywną opinię dotyczącą zasadności kształcenia w danym zawodzie zgodnie z potrzebami rynku pracy, o której mowa w art. 3 ust. 1 pkt 5 ustawy z dnia … o Wojewódzkich Zespołach Koordynacji do spraw polityki umiejętności (Dz.</w:t>
      </w:r>
      <w:r w:rsidR="00091AC7">
        <w:t> </w:t>
      </w:r>
      <w:r w:rsidRPr="006A5A39">
        <w:t>U. poz.</w:t>
      </w:r>
      <w:r w:rsidR="00091AC7">
        <w:t> </w:t>
      </w:r>
      <w:r w:rsidRPr="006A5A39">
        <w:t>…),”;</w:t>
      </w:r>
    </w:p>
    <w:bookmarkEnd w:id="5"/>
    <w:p w14:paraId="7CB155CB" w14:textId="77777777" w:rsidR="006A5A39" w:rsidRPr="006A5A39" w:rsidRDefault="006A5A39" w:rsidP="00026C3C">
      <w:pPr>
        <w:pStyle w:val="PKTpunkt"/>
        <w:keepNext/>
      </w:pPr>
      <w:r w:rsidRPr="006A5A39">
        <w:lastRenderedPageBreak/>
        <w:t>2)</w:t>
      </w:r>
      <w:r w:rsidRPr="006A5A39">
        <w:tab/>
        <w:t>w art. 46b ust. 2 otrzymuje brzmienie:</w:t>
      </w:r>
    </w:p>
    <w:p w14:paraId="3A3545E8" w14:textId="77777777" w:rsidR="006A5A39" w:rsidRPr="006A5A39" w:rsidRDefault="006A5A39" w:rsidP="006A5A39">
      <w:pPr>
        <w:pStyle w:val="ZUSTzmustartykuempunktem"/>
      </w:pPr>
      <w:r w:rsidRPr="006A5A39">
        <w:t>„2. Prognoza, o której mowa w ust. 1, jest ustalana w oparciu o dane Instytutu Badań Edukacyjnych – Państwowego Instytutu Badawczego opracowane w szczególności na podstawie statystyki publicznej, w tym na podstawie badania dotyczącego zapotrzebowania rynku pracy na absolwentów szkół prowadzących kształcenie w zawodach szkolnictwa branżowego prowadzonego przez Główny Urząd Statystyczny, oraz danych z Zakładu Ubezpieczeń Społecznych w zakresie ubezpieczeń społecznych, danych systemu informacji oświatowej, o którym mowa w ustawie z dnia 15 kwietnia 2011 r. o systemie informacji oświatowej, i informacji przekazywanych przez branżowe centra umiejętności na podstawie przepisów wydanych na podstawie art. 117 ust. 5 oraz po zasięgnięciu opinii sektorowych rad do spraw kompetencji i Rady Programowej do spraw kompetencji, a także ministrów właściwych dla zawodów szkolnictwa branżowego.”;</w:t>
      </w:r>
    </w:p>
    <w:p w14:paraId="28C7A42F" w14:textId="77777777" w:rsidR="006A5A39" w:rsidRPr="006A5A39" w:rsidRDefault="006A5A39" w:rsidP="00026C3C">
      <w:pPr>
        <w:pStyle w:val="PKTpunkt"/>
        <w:keepNext/>
      </w:pPr>
      <w:r w:rsidRPr="006A5A39">
        <w:t>3)</w:t>
      </w:r>
      <w:r w:rsidRPr="006A5A39">
        <w:tab/>
        <w:t>w art. 68:</w:t>
      </w:r>
    </w:p>
    <w:p w14:paraId="0DF25CD2" w14:textId="77777777" w:rsidR="006A5A39" w:rsidRPr="006A5A39" w:rsidRDefault="006A5A39" w:rsidP="00026C3C">
      <w:pPr>
        <w:pStyle w:val="LITlitera"/>
        <w:keepNext/>
      </w:pPr>
      <w:r w:rsidRPr="006A5A39">
        <w:t>a)</w:t>
      </w:r>
      <w:r w:rsidRPr="006A5A39">
        <w:tab/>
        <w:t>w ust. 7 pkt 1 otrzymuje brzmienie:</w:t>
      </w:r>
    </w:p>
    <w:p w14:paraId="25DF8B2E" w14:textId="77777777" w:rsidR="006A5A39" w:rsidRPr="006A5A39" w:rsidRDefault="006A5A39" w:rsidP="006A5A39">
      <w:pPr>
        <w:pStyle w:val="ZLITPKTzmpktliter"/>
      </w:pPr>
      <w:r w:rsidRPr="006A5A39">
        <w:t>„1)</w:t>
      </w:r>
      <w:r w:rsidRPr="006A5A39">
        <w:tab/>
        <w:t>uzyskaniu opinii dotyczącej zasadności kształcenia w danym zawodzie zgodnie z potrzebami rynku pracy, o której mowa w art. 3 ust. 1 pkt 5 ustawy z dnia …. o Wojewódzkich Zespołach Koordynacji do spraw polityki umiejętności, oraz”,</w:t>
      </w:r>
    </w:p>
    <w:p w14:paraId="0BEB219B" w14:textId="77777777" w:rsidR="006A5A39" w:rsidRPr="006A5A39" w:rsidRDefault="006A5A39" w:rsidP="00026C3C">
      <w:pPr>
        <w:pStyle w:val="LITlitera"/>
        <w:keepNext/>
      </w:pPr>
      <w:r w:rsidRPr="006A5A39">
        <w:t>b)</w:t>
      </w:r>
      <w:r w:rsidRPr="006A5A39">
        <w:tab/>
      </w:r>
      <w:bookmarkStart w:id="7" w:name="_Hlk202486675"/>
      <w:r w:rsidRPr="006A5A39">
        <w:t>w ust. 7a:</w:t>
      </w:r>
    </w:p>
    <w:p w14:paraId="5674EC22" w14:textId="77777777" w:rsidR="006A5A39" w:rsidRPr="006A5A39" w:rsidRDefault="006A5A39" w:rsidP="006A5A39">
      <w:pPr>
        <w:pStyle w:val="TIRtiret"/>
      </w:pPr>
      <w:r w:rsidRPr="006A5A39">
        <w:t>–</w:t>
      </w:r>
      <w:r w:rsidRPr="006A5A39">
        <w:tab/>
        <w:t xml:space="preserve">we wprowadzeniu do </w:t>
      </w:r>
      <w:bookmarkEnd w:id="7"/>
      <w:r w:rsidRPr="006A5A39">
        <w:t>wyliczenia wyrazy „Opinia wojewódzkiej rady rynku pracy o zasadności kształcenia w danym zawodzie” zastępuje się wyrazami „Opinia dotycząca zasadności kształcenia w danym zawodzie”,</w:t>
      </w:r>
    </w:p>
    <w:p w14:paraId="5E93B05D" w14:textId="77777777" w:rsidR="006A5A39" w:rsidRPr="006A5A39" w:rsidRDefault="006A5A39" w:rsidP="006A5A39">
      <w:pPr>
        <w:pStyle w:val="TIRtiret"/>
      </w:pPr>
      <w:r w:rsidRPr="006A5A39">
        <w:t>–</w:t>
      </w:r>
      <w:r w:rsidRPr="006A5A39">
        <w:tab/>
        <w:t>w pkt 1 wyrazy „opinię o zasadności kształcenia w zawodzie” zastępuje się wyrazami „opinię dotyczącą zasadności kształcenia w zawodzie”,</w:t>
      </w:r>
    </w:p>
    <w:p w14:paraId="62E1BBB8" w14:textId="77777777" w:rsidR="006A5A39" w:rsidRPr="006A5A39" w:rsidRDefault="006A5A39" w:rsidP="006A5A39">
      <w:pPr>
        <w:pStyle w:val="LITlitera"/>
      </w:pPr>
      <w:r w:rsidRPr="006A5A39">
        <w:t>c)</w:t>
      </w:r>
      <w:r w:rsidRPr="006A5A39">
        <w:tab/>
        <w:t>w ust. 7b wyrazy „opinii wojewódzkiej rady rynku pracy o zasadności kształcenia w danym zawodzie” zastępuje się wyrazami „opinii dotyczącej zasadności kształcenia w danym zawodzie</w:t>
      </w:r>
      <w:bookmarkStart w:id="8" w:name="_Hlk205282620"/>
      <w:r w:rsidRPr="006A5A39">
        <w:t>”</w:t>
      </w:r>
      <w:bookmarkEnd w:id="8"/>
      <w:r w:rsidRPr="006A5A39">
        <w:t>;</w:t>
      </w:r>
    </w:p>
    <w:p w14:paraId="08EB7D2E" w14:textId="77777777" w:rsidR="006A5A39" w:rsidRPr="006A5A39" w:rsidRDefault="006A5A39" w:rsidP="00026C3C">
      <w:pPr>
        <w:pStyle w:val="PKTpunkt"/>
        <w:keepNext/>
      </w:pPr>
      <w:r w:rsidRPr="006A5A39">
        <w:t>4)</w:t>
      </w:r>
      <w:r w:rsidRPr="006A5A39">
        <w:tab/>
        <w:t xml:space="preserve">w </w:t>
      </w:r>
      <w:bookmarkStart w:id="9" w:name="_Hlk205558052"/>
      <w:r w:rsidRPr="006A5A39">
        <w:t xml:space="preserve">art. 81 w ust. 4a w pkt 1 lit. b </w:t>
      </w:r>
      <w:bookmarkEnd w:id="9"/>
      <w:r w:rsidRPr="006A5A39">
        <w:t>otrzymuje brzmienie:</w:t>
      </w:r>
    </w:p>
    <w:p w14:paraId="4D2E0070" w14:textId="77777777" w:rsidR="006A5A39" w:rsidRPr="006A5A39" w:rsidRDefault="006A5A39" w:rsidP="006A5A39">
      <w:pPr>
        <w:pStyle w:val="ZPKTzmpktartykuempunktem"/>
      </w:pPr>
      <w:r w:rsidRPr="006A5A39">
        <w:t>„b)</w:t>
      </w:r>
      <w:r w:rsidRPr="006A5A39">
        <w:tab/>
        <w:t>Wojewódzkiego Zespołu Koordynacji do spraw polityki umiejętności właściwego ze względu na siedzibę branżowego centrum umiejętności,”;</w:t>
      </w:r>
    </w:p>
    <w:p w14:paraId="78D3A166" w14:textId="77777777" w:rsidR="006A5A39" w:rsidRPr="006A5A39" w:rsidRDefault="006A5A39" w:rsidP="00026C3C">
      <w:pPr>
        <w:pStyle w:val="PKTpunkt"/>
        <w:keepNext/>
      </w:pPr>
      <w:r w:rsidRPr="006A5A39">
        <w:t>5)</w:t>
      </w:r>
      <w:r w:rsidRPr="006A5A39">
        <w:tab/>
        <w:t xml:space="preserve">w </w:t>
      </w:r>
      <w:bookmarkStart w:id="10" w:name="_Hlk205558071"/>
      <w:r w:rsidRPr="006A5A39">
        <w:t xml:space="preserve">art. 168 ust. 5a </w:t>
      </w:r>
      <w:bookmarkEnd w:id="10"/>
      <w:r w:rsidRPr="006A5A39">
        <w:t>otrzymuje brzmienie:</w:t>
      </w:r>
    </w:p>
    <w:p w14:paraId="69E3C8A7" w14:textId="77777777" w:rsidR="006A5A39" w:rsidRPr="006A5A39" w:rsidRDefault="006A5A39" w:rsidP="006A5A39">
      <w:pPr>
        <w:pStyle w:val="ZUSTzmustartykuempunktem"/>
      </w:pPr>
      <w:r w:rsidRPr="006A5A39">
        <w:t xml:space="preserve">„5a. Szkoła, o której mowa w ust. 4 pkt 6 lit. a, prowadząca kształcenie zawodowe, może zostać wpisana do ewidencji, jeżeli osoba zgłaszająca szkołę do ewidencji </w:t>
      </w:r>
      <w:r w:rsidRPr="006A5A39">
        <w:lastRenderedPageBreak/>
        <w:t xml:space="preserve">przedstawi opinię dotyczącą zasadności kształcenia w danym zawodzie zgodnie z potrzebami rynku pracy, </w:t>
      </w:r>
      <w:bookmarkStart w:id="11" w:name="_Hlk204773609"/>
      <w:r w:rsidRPr="006A5A39">
        <w:t>o której mowa w art. 3 ust. 1 pkt 5 ustawy z dnia … o Wojewódzkich Zespołach Koordynacji do spraw polityki umiejętności</w:t>
      </w:r>
      <w:bookmarkEnd w:id="11"/>
      <w:r w:rsidRPr="006A5A39">
        <w:t>.”;</w:t>
      </w:r>
    </w:p>
    <w:p w14:paraId="62959F95" w14:textId="77777777" w:rsidR="006A5A39" w:rsidRPr="006A5A39" w:rsidRDefault="006A5A39" w:rsidP="00026C3C">
      <w:pPr>
        <w:pStyle w:val="PKTpunkt"/>
        <w:keepNext/>
      </w:pPr>
      <w:r w:rsidRPr="006A5A39">
        <w:t>6)</w:t>
      </w:r>
      <w:r w:rsidRPr="006A5A39">
        <w:tab/>
        <w:t xml:space="preserve">w </w:t>
      </w:r>
      <w:bookmarkStart w:id="12" w:name="_Hlk205558090"/>
      <w:r w:rsidRPr="006A5A39">
        <w:t xml:space="preserve">art. 178 w ust. 3 w pkt 3 lit. d </w:t>
      </w:r>
      <w:bookmarkEnd w:id="12"/>
      <w:r w:rsidRPr="006A5A39">
        <w:t>otrzymuje brzmienie:</w:t>
      </w:r>
    </w:p>
    <w:p w14:paraId="21180D11" w14:textId="77777777" w:rsidR="006A5A39" w:rsidRPr="006A5A39" w:rsidRDefault="006A5A39" w:rsidP="006A5A39">
      <w:pPr>
        <w:pStyle w:val="ZLITzmlitartykuempunktem"/>
      </w:pPr>
      <w:r w:rsidRPr="006A5A39">
        <w:t>„d)</w:t>
      </w:r>
      <w:r w:rsidRPr="006A5A39">
        <w:tab/>
        <w:t>opinię dotyczącą zasadności kształcenia w danym zawodzie zgodnie z potrzebami rynku pracy, o której mowa w art. 3 ust. 1 pkt 5 ustawy z dnia … o Wojewódzkich Zespołach Koordynacji do spraw polityki umiejętności,”.</w:t>
      </w:r>
    </w:p>
    <w:p w14:paraId="32BA1B45" w14:textId="37A52B09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18.</w:t>
      </w:r>
      <w:r w:rsidR="00055012">
        <w:rPr>
          <w:rStyle w:val="Ppogrubienie"/>
        </w:rPr>
        <w:t> </w:t>
      </w:r>
      <w:r w:rsidRPr="006A5A39">
        <w:t>W ustawie z dnia 15 lipca 2020 r. o zmianie ustawy o zasadach prowadzenia polityki rozwoju oraz niektórych innych ustaw (Dz. U. poz. 1378, z 2022 r. poz. 1079 oraz z 2024 r. poz. 862) w art. 31 w ust. 1 wyrazy „31 grudnia 2026 r.” zastępuje się wyrazami „31 grudnia 2027 r.”.</w:t>
      </w:r>
    </w:p>
    <w:p w14:paraId="28B4F498" w14:textId="5B4B023D" w:rsidR="006A5A39" w:rsidRPr="006A5A39" w:rsidRDefault="006A5A39" w:rsidP="00026C3C">
      <w:pPr>
        <w:pStyle w:val="ARTartustawynprozporzdzenia"/>
        <w:keepNext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19.</w:t>
      </w:r>
      <w:r w:rsidR="00055012">
        <w:t> </w:t>
      </w:r>
      <w:r w:rsidRPr="006A5A39">
        <w:t>W ustawie z dnia 20 marca 2025 r. o rynku pracy i służbach zatrudnienia (Dz.</w:t>
      </w:r>
      <w:r w:rsidR="00055012">
        <w:t> </w:t>
      </w:r>
      <w:r w:rsidRPr="006A5A39">
        <w:t>U. poz. 620, 1746 i 1794) w art. 8:</w:t>
      </w:r>
    </w:p>
    <w:p w14:paraId="41182C7B" w14:textId="77777777" w:rsidR="006A5A39" w:rsidRPr="006A5A39" w:rsidRDefault="006A5A39" w:rsidP="00026C3C">
      <w:pPr>
        <w:pStyle w:val="PKTpunkt"/>
        <w:keepNext/>
      </w:pPr>
      <w:r w:rsidRPr="006A5A39">
        <w:t>1)</w:t>
      </w:r>
      <w:r w:rsidRPr="006A5A39">
        <w:tab/>
        <w:t>w ust. 2:</w:t>
      </w:r>
    </w:p>
    <w:p w14:paraId="576F4C8A" w14:textId="77777777" w:rsidR="006A5A39" w:rsidRPr="006A5A39" w:rsidRDefault="006A5A39" w:rsidP="00026C3C">
      <w:pPr>
        <w:pStyle w:val="LITlitera"/>
        <w:keepNext/>
      </w:pPr>
      <w:r w:rsidRPr="006A5A39">
        <w:t>a)</w:t>
      </w:r>
      <w:r w:rsidRPr="006A5A39">
        <w:tab/>
        <w:t>pkt 3 otrzymuje brzmienie:</w:t>
      </w:r>
    </w:p>
    <w:p w14:paraId="63D82C83" w14:textId="77777777" w:rsidR="006A5A39" w:rsidRPr="006A5A39" w:rsidRDefault="006A5A39" w:rsidP="006A5A39">
      <w:pPr>
        <w:pStyle w:val="ZLITPKTzmpktliter"/>
      </w:pPr>
      <w:r w:rsidRPr="006A5A39">
        <w:t>„3)</w:t>
      </w:r>
      <w:r w:rsidRPr="006A5A39">
        <w:tab/>
        <w:t>składanie wniosków i wydawanie opinii w sprawach dotyczących kierunków kształcenia, szkolenia zawodowego oraz zatrudnienia w województwie;”,</w:t>
      </w:r>
    </w:p>
    <w:p w14:paraId="77308A62" w14:textId="77777777" w:rsidR="006A5A39" w:rsidRPr="006A5A39" w:rsidRDefault="006A5A39" w:rsidP="00026C3C">
      <w:pPr>
        <w:pStyle w:val="LITlitera"/>
        <w:keepNext/>
      </w:pPr>
      <w:r w:rsidRPr="006A5A39">
        <w:t>b)</w:t>
      </w:r>
      <w:r w:rsidRPr="006A5A39">
        <w:tab/>
        <w:t>po pkt 10 dodaje się pkt 10a w brzmieniu:</w:t>
      </w:r>
    </w:p>
    <w:p w14:paraId="1C39C7EA" w14:textId="443D8CA6" w:rsidR="006A5A39" w:rsidRPr="006A5A39" w:rsidRDefault="006A5A39" w:rsidP="006A5A39">
      <w:pPr>
        <w:pStyle w:val="ZLITPKTzmpktliter"/>
      </w:pPr>
      <w:r w:rsidRPr="006A5A39">
        <w:t>„10a)</w:t>
      </w:r>
      <w:r w:rsidR="00055012">
        <w:tab/>
      </w:r>
      <w:r w:rsidRPr="006A5A39">
        <w:tab/>
        <w:t>przedstawianie kandydatów na członków Wojewódzkiego Zespołu Koordynacji do spraw polityki umiejętności, o których mowa w ustawie z dnia … o Wojewódzkich Zespołach Koordynacji do spraw polityki umiejętności (Dz. U. poz. …), i delegowanie przedstawicieli do udziału w posiedzeniach tego zespołu;</w:t>
      </w:r>
      <w:bookmarkStart w:id="13" w:name="_Hlk212537910"/>
      <w:bookmarkStart w:id="14" w:name="_Hlk212459680"/>
      <w:r w:rsidRPr="006A5A39">
        <w:t>”</w:t>
      </w:r>
      <w:bookmarkEnd w:id="13"/>
      <w:bookmarkEnd w:id="14"/>
      <w:r w:rsidRPr="006A5A39">
        <w:t>;</w:t>
      </w:r>
    </w:p>
    <w:p w14:paraId="6FB72EA7" w14:textId="67A1BD18" w:rsidR="006A5A39" w:rsidRPr="006A5A39" w:rsidRDefault="006A5A39" w:rsidP="006A5A39">
      <w:pPr>
        <w:pStyle w:val="PKTpunkt"/>
      </w:pPr>
      <w:r w:rsidRPr="006A5A39">
        <w:t>2)</w:t>
      </w:r>
      <w:r w:rsidRPr="006A5A39">
        <w:tab/>
        <w:t>uchyla się ust. 3–7.</w:t>
      </w:r>
    </w:p>
    <w:p w14:paraId="6185A3EB" w14:textId="3C5B2164" w:rsidR="006A5A39" w:rsidRPr="00055012" w:rsidRDefault="006A5A39" w:rsidP="00055012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20.</w:t>
      </w:r>
      <w:r w:rsidR="00055012">
        <w:rPr>
          <w:rStyle w:val="Ppogrubienie"/>
        </w:rPr>
        <w:t> </w:t>
      </w:r>
      <w:r w:rsidRPr="00026C3C">
        <w:rPr>
          <w:rStyle w:val="Ppogrubienie"/>
          <w:b w:val="0"/>
        </w:rPr>
        <w:t>1.</w:t>
      </w:r>
      <w:r w:rsidR="00055012">
        <w:rPr>
          <w:rStyle w:val="Ppogrubienie"/>
        </w:rPr>
        <w:t> </w:t>
      </w:r>
      <w:r w:rsidRPr="00026C3C">
        <w:rPr>
          <w:rStyle w:val="Ppogrubienie"/>
          <w:b w:val="0"/>
        </w:rPr>
        <w:t>Z dniem</w:t>
      </w:r>
      <w:r w:rsidRPr="00055012">
        <w:t xml:space="preserve"> 1 lipca 2026 r. tworzy się WZK pierwszej kadencji.</w:t>
      </w:r>
    </w:p>
    <w:p w14:paraId="5EEE53E6" w14:textId="0F1CBBCB" w:rsidR="006A5A39" w:rsidRPr="006A5A39" w:rsidRDefault="006A5A39" w:rsidP="00026C3C">
      <w:pPr>
        <w:pStyle w:val="USTustnpkodeksu"/>
        <w:keepNext/>
      </w:pPr>
      <w:r w:rsidRPr="006A5A39">
        <w:t>2.</w:t>
      </w:r>
      <w:r w:rsidR="00055012">
        <w:t> </w:t>
      </w:r>
      <w:r w:rsidRPr="006A5A39">
        <w:t>Do dnia 30 kwietnia 2026 r. marszałek województwa:</w:t>
      </w:r>
    </w:p>
    <w:p w14:paraId="78157D1C" w14:textId="77777777" w:rsidR="006A5A39" w:rsidRPr="006A5A39" w:rsidRDefault="006A5A39" w:rsidP="00026C3C">
      <w:pPr>
        <w:pStyle w:val="PKTpunkt"/>
        <w:keepNext/>
      </w:pPr>
      <w:r w:rsidRPr="006A5A39">
        <w:t>1)</w:t>
      </w:r>
      <w:r w:rsidRPr="006A5A39">
        <w:tab/>
        <w:t>występuje w formie pisemnej do:</w:t>
      </w:r>
    </w:p>
    <w:p w14:paraId="6B6DA437" w14:textId="77777777" w:rsidR="006A5A39" w:rsidRPr="006A5A39" w:rsidRDefault="006A5A39" w:rsidP="006A5A39">
      <w:pPr>
        <w:pStyle w:val="LITlitera"/>
      </w:pPr>
      <w:r w:rsidRPr="006A5A39">
        <w:t>a)</w:t>
      </w:r>
      <w:r w:rsidRPr="006A5A39">
        <w:tab/>
        <w:t>działających na terenie danego województwa wojewódzkich struktur organizacji związkowych reprezentatywnych w rozumieniu ustawy z dnia 24 lipca 2015 r. o Radzie Dialogu Społecznego i innych instytucjach dialogu społecznego,</w:t>
      </w:r>
    </w:p>
    <w:p w14:paraId="6841B45C" w14:textId="77777777" w:rsidR="006A5A39" w:rsidRPr="006A5A39" w:rsidRDefault="006A5A39" w:rsidP="006A5A39">
      <w:pPr>
        <w:pStyle w:val="LITlitera"/>
      </w:pPr>
      <w:r w:rsidRPr="006A5A39">
        <w:lastRenderedPageBreak/>
        <w:t>b)</w:t>
      </w:r>
      <w:r w:rsidRPr="006A5A39">
        <w:tab/>
        <w:t>działających na terenie danego województwa wojewódzkich struktur organizacji pracodawców reprezentatywnych w rozumieniu ustawy z dnia 24 lipca 2015 r. o Radzie Dialogu Społecznego i innych instytucjach dialogu społecznego,</w:t>
      </w:r>
    </w:p>
    <w:p w14:paraId="3BB11A4B" w14:textId="77777777" w:rsidR="006A5A39" w:rsidRPr="006A5A39" w:rsidRDefault="006A5A39" w:rsidP="006A5A39">
      <w:pPr>
        <w:pStyle w:val="LITlitera"/>
      </w:pPr>
      <w:r w:rsidRPr="006A5A39">
        <w:t>c)</w:t>
      </w:r>
      <w:r w:rsidRPr="006A5A39">
        <w:tab/>
        <w:t>wojewódzkiego urzędu pracy,</w:t>
      </w:r>
    </w:p>
    <w:p w14:paraId="144A862A" w14:textId="77777777" w:rsidR="006A5A39" w:rsidRPr="006A5A39" w:rsidRDefault="006A5A39" w:rsidP="006A5A39">
      <w:pPr>
        <w:pStyle w:val="LITlitera"/>
      </w:pPr>
      <w:r w:rsidRPr="006A5A39">
        <w:t>d)</w:t>
      </w:r>
      <w:r w:rsidRPr="006A5A39">
        <w:tab/>
        <w:t>Wojewódzkiego Konwentu Dyrektorów Powiatowych Urzędów Pracy, o którym mowa w art. 15 ust. 1 ustawy z dnia 20 marca 2025 r. o rynku pracy i służbach zatrudnienia,</w:t>
      </w:r>
    </w:p>
    <w:p w14:paraId="0A09C7B6" w14:textId="77777777" w:rsidR="006A5A39" w:rsidRPr="006A5A39" w:rsidRDefault="006A5A39" w:rsidP="006A5A39">
      <w:pPr>
        <w:pStyle w:val="LITlitera"/>
      </w:pPr>
      <w:r w:rsidRPr="006A5A39">
        <w:t>e)</w:t>
      </w:r>
      <w:r w:rsidRPr="006A5A39">
        <w:tab/>
        <w:t>wojewódzkiej rady rynku pracy,</w:t>
      </w:r>
    </w:p>
    <w:p w14:paraId="343F4B6A" w14:textId="77777777" w:rsidR="006A5A39" w:rsidRPr="006A5A39" w:rsidRDefault="006A5A39" w:rsidP="006A5A39">
      <w:pPr>
        <w:pStyle w:val="LITlitera"/>
      </w:pPr>
      <w:r w:rsidRPr="006A5A39">
        <w:t>f)</w:t>
      </w:r>
      <w:r w:rsidRPr="006A5A39">
        <w:tab/>
        <w:t>kuratora oświaty,</w:t>
      </w:r>
    </w:p>
    <w:p w14:paraId="7B3CE11E" w14:textId="5C5D12A4" w:rsidR="006A5A39" w:rsidRPr="006A5A39" w:rsidRDefault="006A5A39" w:rsidP="006A5A39">
      <w:pPr>
        <w:pStyle w:val="LITlitera"/>
      </w:pPr>
      <w:r w:rsidRPr="006A5A39">
        <w:t>g)</w:t>
      </w:r>
      <w:r w:rsidRPr="006A5A39">
        <w:tab/>
        <w:t>gmin,</w:t>
      </w:r>
    </w:p>
    <w:p w14:paraId="69954444" w14:textId="77777777" w:rsidR="006A5A39" w:rsidRPr="006A5A39" w:rsidRDefault="006A5A39" w:rsidP="006A5A39">
      <w:pPr>
        <w:pStyle w:val="LITlitera"/>
      </w:pPr>
      <w:r w:rsidRPr="006A5A39">
        <w:t>h)</w:t>
      </w:r>
      <w:r w:rsidRPr="006A5A39">
        <w:tab/>
        <w:t>powiatów,</w:t>
      </w:r>
    </w:p>
    <w:p w14:paraId="1E68D506" w14:textId="77777777" w:rsidR="006A5A39" w:rsidRPr="006A5A39" w:rsidRDefault="006A5A39" w:rsidP="006A5A39">
      <w:pPr>
        <w:pStyle w:val="LITlitera"/>
      </w:pPr>
      <w:r w:rsidRPr="006A5A39">
        <w:t>i)</w:t>
      </w:r>
      <w:r w:rsidRPr="006A5A39">
        <w:tab/>
        <w:t>zrzeszeń jednostek samorządu terytorialnego na terenie danego województwa,</w:t>
      </w:r>
    </w:p>
    <w:p w14:paraId="36C1055F" w14:textId="77777777" w:rsidR="006A5A39" w:rsidRPr="006A5A39" w:rsidRDefault="006A5A39" w:rsidP="006A5A39">
      <w:pPr>
        <w:pStyle w:val="LITlitera"/>
      </w:pPr>
      <w:r w:rsidRPr="006A5A39">
        <w:t>j)</w:t>
      </w:r>
      <w:r w:rsidRPr="006A5A39">
        <w:tab/>
        <w:t>uczelni mających siedzibę na terenie danego województwa,</w:t>
      </w:r>
    </w:p>
    <w:p w14:paraId="25F7DE36" w14:textId="77777777" w:rsidR="006A5A39" w:rsidRPr="006A5A39" w:rsidRDefault="006A5A39" w:rsidP="006A5A39">
      <w:pPr>
        <w:pStyle w:val="LITlitera"/>
      </w:pPr>
      <w:r w:rsidRPr="006A5A39">
        <w:t>k)</w:t>
      </w:r>
      <w:r w:rsidRPr="006A5A39">
        <w:tab/>
        <w:t>podmiotów reprezentujących organizacje samorządu gospodarczego,</w:t>
      </w:r>
    </w:p>
    <w:p w14:paraId="31148925" w14:textId="77777777" w:rsidR="006A5A39" w:rsidRPr="006A5A39" w:rsidRDefault="006A5A39" w:rsidP="006A5A39">
      <w:pPr>
        <w:pStyle w:val="LITlitera"/>
      </w:pPr>
      <w:r w:rsidRPr="006A5A39">
        <w:t>l)</w:t>
      </w:r>
      <w:r w:rsidRPr="006A5A39">
        <w:tab/>
        <w:t>podmiotów reprezentujących organizacje samorządu zawodowego,</w:t>
      </w:r>
    </w:p>
    <w:p w14:paraId="7BDE2DE0" w14:textId="77777777" w:rsidR="006A5A39" w:rsidRPr="006A5A39" w:rsidRDefault="006A5A39" w:rsidP="006A5A39">
      <w:pPr>
        <w:pStyle w:val="LITlitera"/>
      </w:pPr>
      <w:r w:rsidRPr="006A5A39">
        <w:t>m)</w:t>
      </w:r>
      <w:r w:rsidRPr="006A5A39">
        <w:tab/>
        <w:t>Instytutu Badań Edukacyjnych – Państwowego Instytutu Badawczego,</w:t>
      </w:r>
    </w:p>
    <w:p w14:paraId="1592D7A0" w14:textId="77777777" w:rsidR="006A5A39" w:rsidRPr="006A5A39" w:rsidRDefault="006A5A39" w:rsidP="00026C3C">
      <w:pPr>
        <w:pStyle w:val="PKTpunkt"/>
        <w:keepNext/>
      </w:pPr>
      <w:r w:rsidRPr="006A5A39">
        <w:t>2)</w:t>
      </w:r>
      <w:r w:rsidRPr="006A5A39">
        <w:tab/>
        <w:t>może wystąpić w formie pisemnej do:</w:t>
      </w:r>
    </w:p>
    <w:p w14:paraId="3D66C24F" w14:textId="77777777" w:rsidR="006A5A39" w:rsidRPr="006A5A39" w:rsidRDefault="006A5A39" w:rsidP="006A5A39">
      <w:pPr>
        <w:pStyle w:val="LITlitera"/>
      </w:pPr>
      <w:r w:rsidRPr="006A5A39">
        <w:t>a)</w:t>
      </w:r>
      <w:r w:rsidRPr="006A5A39">
        <w:tab/>
        <w:t>placówek kształcenia ustawicznego, centrów kształcenia zawodowego oraz branżowych centrów umiejętności, o których mowa w art. 2 pkt 4 ustawy z dnia 14 grudnia 2016 r. – Prawo oświatowe, mających siedzibę na terenie danego województwa,</w:t>
      </w:r>
    </w:p>
    <w:p w14:paraId="2A39187B" w14:textId="77777777" w:rsidR="006A5A39" w:rsidRPr="006A5A39" w:rsidRDefault="006A5A39" w:rsidP="006A5A39">
      <w:pPr>
        <w:pStyle w:val="LITlitera"/>
      </w:pPr>
      <w:r w:rsidRPr="006A5A39">
        <w:t>b)</w:t>
      </w:r>
      <w:r w:rsidRPr="006A5A39">
        <w:tab/>
        <w:t>placówek doskonalenia nauczycieli, o których mowa w art. 2 pkt 9 ustawy z dnia 14 grudnia 2016 r. – Prawo oświatowe, mających siedzibę na terenie danego województwa,</w:t>
      </w:r>
    </w:p>
    <w:p w14:paraId="6B6D00F8" w14:textId="77777777" w:rsidR="006A5A39" w:rsidRPr="006A5A39" w:rsidRDefault="006A5A39" w:rsidP="006A5A39">
      <w:pPr>
        <w:pStyle w:val="LITlitera"/>
      </w:pPr>
      <w:r w:rsidRPr="006A5A39">
        <w:t>c)</w:t>
      </w:r>
      <w:r w:rsidRPr="006A5A39">
        <w:tab/>
        <w:t>Rady Działalności Pożytku Publicznego, o której mowa w rozdziale 5 ustawy z dnia 24 kwietnia 2003 r. o działalności pożytku publicznego i o wolontariacie,</w:t>
      </w:r>
    </w:p>
    <w:p w14:paraId="4FCB2593" w14:textId="77777777" w:rsidR="006A5A39" w:rsidRPr="006A5A39" w:rsidRDefault="006A5A39" w:rsidP="006A5A39">
      <w:pPr>
        <w:pStyle w:val="LITlitera"/>
      </w:pPr>
      <w:r w:rsidRPr="006A5A39">
        <w:t>d)</w:t>
      </w:r>
      <w:r w:rsidRPr="006A5A39">
        <w:tab/>
        <w:t>sektorowych rad do spraw kompetencji, o których mowa w art. 4c ust. 1 pkt 2 ustawy z dnia 9 listopada 2000 r. o utworzeniu Polskiej Agencji Rozwoju Przedsiębiorczości,</w:t>
      </w:r>
    </w:p>
    <w:p w14:paraId="3F6D5F6E" w14:textId="77777777" w:rsidR="006A5A39" w:rsidRPr="006A5A39" w:rsidRDefault="006A5A39" w:rsidP="006A5A39">
      <w:pPr>
        <w:pStyle w:val="LITlitera"/>
      </w:pPr>
      <w:r w:rsidRPr="006A5A39">
        <w:t>e)</w:t>
      </w:r>
      <w:r w:rsidRPr="006A5A39">
        <w:tab/>
        <w:t>wojewódzkiej komendy Ochotniczych Hufców Pracy,</w:t>
      </w:r>
    </w:p>
    <w:p w14:paraId="61F2CF6F" w14:textId="77777777" w:rsidR="006A5A39" w:rsidRPr="006A5A39" w:rsidRDefault="006A5A39" w:rsidP="006A5A39">
      <w:pPr>
        <w:pStyle w:val="LITlitera"/>
      </w:pPr>
      <w:r w:rsidRPr="006A5A39">
        <w:t>f)</w:t>
      </w:r>
      <w:r w:rsidRPr="006A5A39">
        <w:tab/>
        <w:t>wojewódzkiej rady dialogu społecznego,</w:t>
      </w:r>
    </w:p>
    <w:p w14:paraId="3B0CB250" w14:textId="77777777" w:rsidR="006A5A39" w:rsidRPr="006A5A39" w:rsidRDefault="006A5A39" w:rsidP="00026C3C">
      <w:pPr>
        <w:pStyle w:val="LITlitera"/>
        <w:keepNext/>
      </w:pPr>
      <w:r w:rsidRPr="006A5A39">
        <w:lastRenderedPageBreak/>
        <w:t>g)</w:t>
      </w:r>
      <w:r w:rsidRPr="006A5A39">
        <w:tab/>
        <w:t>branżowych szkół I stopnia, branżowych szkół II stopnia, techników oraz szkół policealnych mających siedzibę na terenie danego województwa</w:t>
      </w:r>
    </w:p>
    <w:p w14:paraId="71216A7F" w14:textId="77777777" w:rsidR="006A5A39" w:rsidRPr="006A5A39" w:rsidRDefault="006A5A39" w:rsidP="0004016A">
      <w:pPr>
        <w:pStyle w:val="CZWSPPKTczwsplnapunktw"/>
      </w:pPr>
      <w:r w:rsidRPr="006A5A39">
        <w:t>– o przedstawienie kandydata do WZK w terminie 21 dni roboczych od dnia otrzymania zaproszenia do przedstawienia kandydata.</w:t>
      </w:r>
    </w:p>
    <w:p w14:paraId="29FF7643" w14:textId="79A10ABF" w:rsidR="006A5A39" w:rsidRPr="006A5A39" w:rsidRDefault="006A5A39" w:rsidP="00026C3C">
      <w:pPr>
        <w:pStyle w:val="USTustnpkodeksu"/>
        <w:keepNext/>
      </w:pPr>
      <w:r w:rsidRPr="006A5A39">
        <w:t>3.</w:t>
      </w:r>
      <w:r w:rsidR="00055012">
        <w:t> </w:t>
      </w:r>
      <w:r w:rsidRPr="006A5A39">
        <w:t>Przedstawienie kandydata, o którym mowa w ust. 2, następuje za jego zgodą i zawiera następujące dane kandydata:</w:t>
      </w:r>
    </w:p>
    <w:p w14:paraId="4868A003" w14:textId="77777777" w:rsidR="006A5A39" w:rsidRPr="006A5A39" w:rsidRDefault="006A5A39" w:rsidP="006A5A39">
      <w:pPr>
        <w:pStyle w:val="PKTpunkt"/>
      </w:pPr>
      <w:r w:rsidRPr="006A5A39">
        <w:t>1)</w:t>
      </w:r>
      <w:r w:rsidRPr="006A5A39">
        <w:tab/>
        <w:t>imię i nazwisko oraz adres do korespondencji;</w:t>
      </w:r>
    </w:p>
    <w:p w14:paraId="70CF6B5A" w14:textId="77777777" w:rsidR="006A5A39" w:rsidRPr="006A5A39" w:rsidRDefault="006A5A39" w:rsidP="006A5A39">
      <w:pPr>
        <w:pStyle w:val="PKTpunkt"/>
      </w:pPr>
      <w:r w:rsidRPr="006A5A39">
        <w:t>2)</w:t>
      </w:r>
      <w:r w:rsidRPr="006A5A39">
        <w:tab/>
        <w:t xml:space="preserve">adres poczty elektronicznej i numer telefonu – o ile je posiada; </w:t>
      </w:r>
    </w:p>
    <w:p w14:paraId="60565AD9" w14:textId="77777777" w:rsidR="006A5A39" w:rsidRPr="006A5A39" w:rsidRDefault="006A5A39" w:rsidP="006A5A39">
      <w:pPr>
        <w:pStyle w:val="PKTpunkt"/>
      </w:pPr>
      <w:r w:rsidRPr="006A5A39">
        <w:t>3)</w:t>
      </w:r>
      <w:r w:rsidRPr="006A5A39">
        <w:tab/>
        <w:t>wykształcenie;</w:t>
      </w:r>
    </w:p>
    <w:p w14:paraId="6BE81A1C" w14:textId="77777777" w:rsidR="006A5A39" w:rsidRPr="006A5A39" w:rsidRDefault="006A5A39" w:rsidP="006A5A39">
      <w:pPr>
        <w:pStyle w:val="PKTpunkt"/>
      </w:pPr>
      <w:r w:rsidRPr="006A5A39">
        <w:t>4)</w:t>
      </w:r>
      <w:r w:rsidRPr="006A5A39">
        <w:tab/>
        <w:t>miejsce zatrudnienia.</w:t>
      </w:r>
    </w:p>
    <w:p w14:paraId="423E97DD" w14:textId="3226342E" w:rsidR="006A5A39" w:rsidRPr="006A5A39" w:rsidRDefault="006A5A39" w:rsidP="006A5A39">
      <w:pPr>
        <w:pStyle w:val="USTustnpkodeksu"/>
      </w:pPr>
      <w:r w:rsidRPr="006A5A39">
        <w:t>4.</w:t>
      </w:r>
      <w:r w:rsidR="00055012">
        <w:t> </w:t>
      </w:r>
      <w:r w:rsidRPr="006A5A39">
        <w:t>Nieprzedstawienie kandydata przez podmiot, o którym mowa w ust. 2 pkt 1, w terminie, o którym mowa w ust. 2, nie wstrzymuje powołania członków WZK spośród kandydatów przedstawionych przez pozostałe podmioty, o których mowa w ust. 2.</w:t>
      </w:r>
    </w:p>
    <w:p w14:paraId="7654BE24" w14:textId="7EAC86AC" w:rsidR="006A5A39" w:rsidRPr="006A5A39" w:rsidRDefault="006A5A39" w:rsidP="006A5A39">
      <w:pPr>
        <w:pStyle w:val="USTustnpkodeksu"/>
      </w:pPr>
      <w:r w:rsidRPr="006A5A39">
        <w:t>5.</w:t>
      </w:r>
      <w:r w:rsidR="00055012">
        <w:t> </w:t>
      </w:r>
      <w:r w:rsidRPr="006A5A39">
        <w:t>Członków WZK powołuje marszałek województwa spośród osób zatrudnionych w urzędzie marszałkowskim i kandydatów przedstawionych przez podmioty, o których mowa w ust. 2 pkt 1. Marszałek województwa może powołać członków WZK również spośród kandydatów przedstawionych przez podmioty, o których mowa w ust. 2 pkt 2. Przy powoływaniu członków WZK marszałek województwa bierze pod uwagę konieczność zapewnienia odpowiedniego, merytorycznego oraz zróżnicowanego składu WZK dającego gwarancję właściwej realizacji jego zadań.</w:t>
      </w:r>
    </w:p>
    <w:p w14:paraId="2C0F6882" w14:textId="09436768" w:rsidR="006A5A39" w:rsidRPr="006A5A39" w:rsidRDefault="006A5A39" w:rsidP="006A5A39">
      <w:pPr>
        <w:pStyle w:val="USTustnpkodeksu"/>
      </w:pPr>
      <w:r w:rsidRPr="006A5A39">
        <w:t>6.</w:t>
      </w:r>
      <w:r w:rsidR="00055012">
        <w:t> </w:t>
      </w:r>
      <w:r w:rsidRPr="006A5A39">
        <w:t>Członków WZK pierwszej kadencji marszałek województwa powołuje z dniem 1 lipca 2026</w:t>
      </w:r>
      <w:r w:rsidR="006674D9">
        <w:t> </w:t>
      </w:r>
      <w:r w:rsidRPr="006A5A39">
        <w:t>r.</w:t>
      </w:r>
    </w:p>
    <w:p w14:paraId="66291FC3" w14:textId="0B9F9D54" w:rsidR="006A5A39" w:rsidRPr="006A5A39" w:rsidRDefault="006A5A39" w:rsidP="006A5A39">
      <w:pPr>
        <w:pStyle w:val="USTustnpkodeksu"/>
      </w:pPr>
      <w:r w:rsidRPr="006A5A39">
        <w:t>7.</w:t>
      </w:r>
      <w:r w:rsidR="00055012">
        <w:t> </w:t>
      </w:r>
      <w:r w:rsidRPr="006A5A39">
        <w:t>Skład imienny WZK pierwszej kadencji jest publikowany w Biuletynie Informacji Publicznej i na stronie internetowej województwa.</w:t>
      </w:r>
    </w:p>
    <w:p w14:paraId="52B46231" w14:textId="056364D4" w:rsidR="006A5A39" w:rsidRPr="006A5A39" w:rsidRDefault="006A5A39" w:rsidP="006A5A39">
      <w:pPr>
        <w:pStyle w:val="USTustnpkodeksu"/>
      </w:pPr>
      <w:r w:rsidRPr="006A5A39">
        <w:t>8.</w:t>
      </w:r>
      <w:r w:rsidR="00055012">
        <w:t> </w:t>
      </w:r>
      <w:r w:rsidRPr="006A5A39">
        <w:t>Marszałek województwa niezwłocznie informuje ministra właściwego do spraw oświaty i wychowania o powołaniu członków do składu WZK pierwszej kadencji.</w:t>
      </w:r>
    </w:p>
    <w:p w14:paraId="6D27D048" w14:textId="6A40DAD1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21.</w:t>
      </w:r>
      <w:r w:rsidR="00055012">
        <w:t> </w:t>
      </w:r>
      <w:r w:rsidRPr="006A5A39">
        <w:t>1.</w:t>
      </w:r>
      <w:r w:rsidR="00055012">
        <w:t> </w:t>
      </w:r>
      <w:r w:rsidRPr="006A5A39">
        <w:t>W roku 2026 na funkcjonowanie i realizację zadań WZK pierwszej kadencji, w tym na funkcjonowanie biura koordynacji WZK, województwo otrzymuje dotację celową z budżetu państwa z części, której dysponentem jest minister właściwy do spraw oświaty i wychowania, udzielaną przez tego ministra.</w:t>
      </w:r>
    </w:p>
    <w:p w14:paraId="2B6E5C3C" w14:textId="00F885E4" w:rsidR="006A5A39" w:rsidRPr="006A5A39" w:rsidRDefault="006A5A39" w:rsidP="006A5A39">
      <w:pPr>
        <w:pStyle w:val="USTustnpkodeksu"/>
      </w:pPr>
      <w:r w:rsidRPr="006A5A39">
        <w:t>2.</w:t>
      </w:r>
      <w:r w:rsidR="00055012">
        <w:t> </w:t>
      </w:r>
      <w:r w:rsidRPr="006A5A39">
        <w:t>Wysokość dotacji, o której mowa w ust. 1, dla danego województwa stanowi połowę kwoty ustalonej według wzoru:</w:t>
      </w:r>
    </w:p>
    <w:p w14:paraId="43D529DC" w14:textId="77777777" w:rsidR="006A5A39" w:rsidRPr="006A5A39" w:rsidRDefault="006A5A39" w:rsidP="00026C3C">
      <w:pPr>
        <w:pStyle w:val="WMATFIZCHEMwzrmatfizlubchem"/>
        <w:keepNext/>
      </w:pPr>
      <m:oMathPara>
        <m:oMath>
          <m:r>
            <m:rPr>
              <m:sty m:val="p"/>
            </m:rPr>
            <w:rPr>
              <w:rFonts w:ascii="Cambria Math" w:hAnsi="Cambria Math"/>
            </w:rPr>
            <w:lastRenderedPageBreak/>
            <m:t>WD=600 000+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3 200 000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Lp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⋅Lw</m:t>
          </m:r>
        </m:oMath>
      </m:oMathPara>
    </w:p>
    <w:p w14:paraId="63B3C25F" w14:textId="77777777" w:rsidR="006A5A39" w:rsidRPr="006A5A39" w:rsidRDefault="006A5A39" w:rsidP="006A5A39">
      <w:pPr>
        <w:pStyle w:val="ZUSTzmustartykuempunktem"/>
      </w:pPr>
      <w:r w:rsidRPr="006A5A39">
        <w:t>gdzie:</w:t>
      </w:r>
    </w:p>
    <w:p w14:paraId="0234B478" w14:textId="593527CF" w:rsidR="006A5A39" w:rsidRPr="006A5A39" w:rsidRDefault="006A5A39" w:rsidP="00026C3C">
      <w:pPr>
        <w:pStyle w:val="LEGWMATFIZCHEMlegendawzorumatfizlubchem"/>
      </w:pPr>
      <w:r w:rsidRPr="006A5A39">
        <w:t>WD – oznacza wysokość dotacji, o której mowa w ust. 1, dla danego województwa,</w:t>
      </w:r>
    </w:p>
    <w:p w14:paraId="3AFC2008" w14:textId="77777777" w:rsidR="006A5A39" w:rsidRPr="006A5A39" w:rsidRDefault="006A5A39" w:rsidP="00026C3C">
      <w:pPr>
        <w:pStyle w:val="LEGWMATFIZCHEMlegendawzorumatfizlubchem"/>
      </w:pPr>
      <w:r w:rsidRPr="006A5A39">
        <w:t>L</w:t>
      </w:r>
      <w:r w:rsidRPr="006A5A39">
        <w:rPr>
          <w:rStyle w:val="IDindeksdolny"/>
        </w:rPr>
        <w:t xml:space="preserve">P </w:t>
      </w:r>
      <w:r w:rsidRPr="006A5A39">
        <w:t>– oznacza liczbę ludności Rzeczypospolitej Polskiej według danych statystyki publicznej dostępnych na dzień wyliczania wysokości dotacji, o której mowa w ust. 1,</w:t>
      </w:r>
    </w:p>
    <w:p w14:paraId="7565B4D6" w14:textId="77777777" w:rsidR="006A5A39" w:rsidRPr="006A5A39" w:rsidRDefault="006A5A39" w:rsidP="00026C3C">
      <w:pPr>
        <w:pStyle w:val="LEGWMATFIZCHEMlegendawzorumatfizlubchem"/>
      </w:pPr>
      <w:r w:rsidRPr="006A5A39">
        <w:t>L</w:t>
      </w:r>
      <w:r w:rsidRPr="006A5A39">
        <w:rPr>
          <w:rStyle w:val="IDindeksdolny"/>
        </w:rPr>
        <w:t>W</w:t>
      </w:r>
      <w:r w:rsidRPr="006A5A39">
        <w:t xml:space="preserve"> – oznacza liczbę ludności danego województwa według danych statystyki publicznej dostępnych na dzień wyliczania wysokości dotacji, o której mowa w ust. 1.</w:t>
      </w:r>
    </w:p>
    <w:p w14:paraId="59D77618" w14:textId="674521F1" w:rsidR="006A5A39" w:rsidRPr="006A5A39" w:rsidRDefault="006A5A39" w:rsidP="00026C3C">
      <w:pPr>
        <w:pStyle w:val="USTustnpkodeksu"/>
        <w:keepNext/>
      </w:pPr>
      <w:r w:rsidRPr="006A5A39">
        <w:t>3.</w:t>
      </w:r>
      <w:r w:rsidR="00055012">
        <w:t> </w:t>
      </w:r>
      <w:r w:rsidRPr="006A5A39">
        <w:t>Dotacja, o której mowa w ust. 1, jest przekazywana w dwóch częściach:</w:t>
      </w:r>
    </w:p>
    <w:p w14:paraId="39DA5667" w14:textId="7E5E900E" w:rsidR="006A5A39" w:rsidRPr="006A5A39" w:rsidRDefault="006A5A39" w:rsidP="006A5A39">
      <w:pPr>
        <w:pStyle w:val="PKTpunkt"/>
      </w:pPr>
      <w:r w:rsidRPr="006A5A39">
        <w:t>1)</w:t>
      </w:r>
      <w:r w:rsidRPr="006A5A39">
        <w:tab/>
        <w:t>część pierwsza w wysokości 150 000</w:t>
      </w:r>
      <w:r w:rsidR="006674D9">
        <w:t> </w:t>
      </w:r>
      <w:r w:rsidRPr="006A5A39">
        <w:t xml:space="preserve">zł – w terminie </w:t>
      </w:r>
      <w:bookmarkStart w:id="15" w:name="_Hlk204156478"/>
      <w:r w:rsidRPr="006A5A39">
        <w:t>45 dni od dnia otrzymania przez ministra właściwego do spraw oświaty i wychowania informacji, o której mowa w art.</w:t>
      </w:r>
      <w:r w:rsidR="00055012">
        <w:t> </w:t>
      </w:r>
      <w:r w:rsidRPr="006A5A39">
        <w:t>20 ust. 8</w:t>
      </w:r>
      <w:bookmarkEnd w:id="15"/>
      <w:r w:rsidRPr="006A5A39">
        <w:t>, jednak nie wcześniej niż w dniu 1 lipca 2026 r.;</w:t>
      </w:r>
    </w:p>
    <w:p w14:paraId="0831858A" w14:textId="0BB3215B" w:rsidR="006A5A39" w:rsidRPr="006A5A39" w:rsidRDefault="006A5A39" w:rsidP="006A5A39">
      <w:pPr>
        <w:pStyle w:val="PKTpunkt"/>
      </w:pPr>
      <w:r w:rsidRPr="006A5A39">
        <w:t>2)</w:t>
      </w:r>
      <w:r w:rsidRPr="006A5A39">
        <w:tab/>
        <w:t>część druga w wysokości stanowiącej różnicę między kwotą dotacji dla województwa ustaloną zgodnie z ust. 2 a kwotą 150</w:t>
      </w:r>
      <w:r w:rsidR="006674D9">
        <w:t> </w:t>
      </w:r>
      <w:r w:rsidRPr="006A5A39">
        <w:t>000</w:t>
      </w:r>
      <w:r w:rsidR="006674D9">
        <w:t> </w:t>
      </w:r>
      <w:r w:rsidRPr="006A5A39">
        <w:t>zł – w terminie do dnia 31 października 2026</w:t>
      </w:r>
      <w:r w:rsidR="00055012">
        <w:t> </w:t>
      </w:r>
      <w:r w:rsidRPr="006A5A39">
        <w:t>r.</w:t>
      </w:r>
    </w:p>
    <w:p w14:paraId="6EDCA39F" w14:textId="6C640A53" w:rsidR="006A5A39" w:rsidRPr="006A5A39" w:rsidRDefault="006A5A39" w:rsidP="006A5A39">
      <w:pPr>
        <w:pStyle w:val="USTustnpkodeksu"/>
      </w:pPr>
      <w:r w:rsidRPr="006A5A39">
        <w:t>4.</w:t>
      </w:r>
      <w:r w:rsidR="00055012">
        <w:t> </w:t>
      </w:r>
      <w:r w:rsidRPr="006A5A39">
        <w:t>Minister właściwy do spraw oświaty i wychowania, po otrzymaniu informacji, o której mowa w art. 20 ust. 8, niezwłocznie występuje do ministra właściwego do spraw finansów publicznych z wnioskiem o zwiększenie części budżetu państwa pozostającej w dyspozycji ministra właściwego do spraw oświaty i wychowania w celu udzielenia dotacji, o której mowa w ust.</w:t>
      </w:r>
      <w:r w:rsidR="00055012">
        <w:t> </w:t>
      </w:r>
      <w:r w:rsidRPr="006A5A39">
        <w:t>1.</w:t>
      </w:r>
    </w:p>
    <w:p w14:paraId="217DF636" w14:textId="54ED03D1" w:rsidR="006A5A39" w:rsidRPr="006A5A39" w:rsidRDefault="006A5A39" w:rsidP="006A5A39">
      <w:pPr>
        <w:pStyle w:val="USTustnpkodeksu"/>
      </w:pPr>
      <w:r w:rsidRPr="006A5A39">
        <w:t>5.</w:t>
      </w:r>
      <w:r w:rsidR="00055012">
        <w:t> </w:t>
      </w:r>
      <w:r w:rsidRPr="006A5A39">
        <w:t>Dotacja, o której mowa w ust. 1, jest przekazywana na rachunek bankowy samorządu województwa.</w:t>
      </w:r>
    </w:p>
    <w:p w14:paraId="785B3B5F" w14:textId="7210C667" w:rsidR="006A5A39" w:rsidRPr="006A5A39" w:rsidRDefault="006A5A39" w:rsidP="006A5A39">
      <w:pPr>
        <w:pStyle w:val="USTustnpkodeksu"/>
      </w:pPr>
      <w:r w:rsidRPr="006A5A39">
        <w:t>6.</w:t>
      </w:r>
      <w:r w:rsidR="00055012">
        <w:t> </w:t>
      </w:r>
      <w:r w:rsidRPr="006A5A39">
        <w:t>Dotacja, o której mowa w ust. 1, może być wykorzystana wyłącznie na pokrycie wydatków bieżących związanych z funkcjonowaniem i realizacją zadań WZK pierwszej kadencji utworzonego zgodnie z art. 20, w tym na funkcjonowanie biura koordynacji WZK, poniesionych od dnia przekazania tej dotacji do końca roku 2026.</w:t>
      </w:r>
    </w:p>
    <w:p w14:paraId="5F01AFD5" w14:textId="089851EF" w:rsidR="006A5A39" w:rsidRPr="006A5A39" w:rsidRDefault="006A5A39" w:rsidP="006A5A39">
      <w:pPr>
        <w:pStyle w:val="USTustnpkodeksu"/>
      </w:pPr>
      <w:r w:rsidRPr="006A5A39">
        <w:t>7.</w:t>
      </w:r>
      <w:r w:rsidR="00055012">
        <w:t> </w:t>
      </w:r>
      <w:r w:rsidRPr="006A5A39">
        <w:t>Przez wydatki bieżące, o których mowa w ust. 6, należy rozumieć wydatki bieżące, o których mowa w art. 236 ust. 2 ustawy z dnia 27 sierpnia 2009 r. o finansach publicznych.</w:t>
      </w:r>
    </w:p>
    <w:p w14:paraId="5EC37630" w14:textId="568C02AF" w:rsidR="006A5A39" w:rsidRPr="006A5A39" w:rsidRDefault="006A5A39" w:rsidP="006A5A39">
      <w:pPr>
        <w:pStyle w:val="USTustnpkodeksu"/>
      </w:pPr>
      <w:r w:rsidRPr="006A5A39">
        <w:t>8.</w:t>
      </w:r>
      <w:r w:rsidR="00055012">
        <w:t> </w:t>
      </w:r>
      <w:r w:rsidRPr="006A5A39">
        <w:t>Do dotacji, o której mowa w ust. 1, przepisu art. 128 ust. 2 ustawy z dnia 27 sierpnia 2009 r. o finansach publicznych nie stosuje się.</w:t>
      </w:r>
    </w:p>
    <w:p w14:paraId="0B99FA4A" w14:textId="141DD1F8" w:rsidR="006A5A39" w:rsidRPr="006A5A39" w:rsidRDefault="006A5A39" w:rsidP="006A5A39">
      <w:pPr>
        <w:pStyle w:val="USTustnpkodeksu"/>
      </w:pPr>
      <w:r w:rsidRPr="006A5A39">
        <w:t>9.</w:t>
      </w:r>
      <w:r w:rsidR="00055012">
        <w:t> </w:t>
      </w:r>
      <w:r w:rsidRPr="006A5A39">
        <w:t>Zarząd województwa sporządza i przesyła ministrowi właściwemu do spraw oświaty i wychowania roczne rozliczenie wykorzystania dotacji, o której mowa w ust. 1, w terminie do dnia 31 stycznia 2027 r.</w:t>
      </w:r>
    </w:p>
    <w:p w14:paraId="2D239D1C" w14:textId="570CC925" w:rsidR="006A5A39" w:rsidRPr="006A5A39" w:rsidRDefault="006A5A39" w:rsidP="006A5A39">
      <w:pPr>
        <w:pStyle w:val="USTustnpkodeksu"/>
      </w:pPr>
      <w:r w:rsidRPr="006A5A39">
        <w:lastRenderedPageBreak/>
        <w:t>10.</w:t>
      </w:r>
      <w:r w:rsidR="00055012">
        <w:t> </w:t>
      </w:r>
      <w:r w:rsidRPr="006A5A39">
        <w:t>Wydatki muszą być udokumentowane zgodnie z przepisami ustawy z dnia 29 września 1994 r. o rachunkowości.</w:t>
      </w:r>
    </w:p>
    <w:p w14:paraId="4A4F05CD" w14:textId="6E218795" w:rsidR="006A5A39" w:rsidRPr="006A5A39" w:rsidRDefault="006A5A39" w:rsidP="006A5A39">
      <w:pPr>
        <w:pStyle w:val="USTustnpkodeksu"/>
      </w:pPr>
      <w:r w:rsidRPr="006A5A39">
        <w:t>11.</w:t>
      </w:r>
      <w:r w:rsidR="00055012">
        <w:t> </w:t>
      </w:r>
      <w:r w:rsidRPr="006A5A39">
        <w:t>Zarząd województwa przesyła ministrowi właściwemu do spraw oświaty i wychowania sprawozdanie z działalności WZK za okres od dnia 1 lipca 2026 r. do dnia 31 grudnia 2026 r., w terminie do dnia 31 stycznia 2027 r.</w:t>
      </w:r>
    </w:p>
    <w:p w14:paraId="549E6004" w14:textId="249671F6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22.</w:t>
      </w:r>
      <w:r w:rsidR="00055012">
        <w:t> </w:t>
      </w:r>
      <w:r w:rsidRPr="006A5A39">
        <w:t>W okresie od dnia 1 lipca 2026 r. do dnia 31 grudnia 2026 r. koszty przejazdów członków WZK pierwszej kadencji, o których mowa w art. 11 ust. 2, są refundowane ze środków, o których mowa w art. 21.</w:t>
      </w:r>
    </w:p>
    <w:p w14:paraId="5AD64B6C" w14:textId="0CA2540D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23.</w:t>
      </w:r>
      <w:r w:rsidR="00055012">
        <w:t> </w:t>
      </w:r>
      <w:r w:rsidRPr="006A5A39">
        <w:t>Rekomendację, o której mowa w art. 3 ust. 1 pkt 3, WZK przedstawia zarządowi województwa po raz pierwszy do dnia 30 listopada 2026 r.</w:t>
      </w:r>
    </w:p>
    <w:p w14:paraId="6A18637F" w14:textId="0A85C395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24.</w:t>
      </w:r>
      <w:r w:rsidR="00055012">
        <w:rPr>
          <w:rStyle w:val="Ppogrubienie"/>
        </w:rPr>
        <w:t> </w:t>
      </w:r>
      <w:r w:rsidRPr="006A5A39">
        <w:t>Do dnia 31 grudnia 2027 r. sejmik województwa dostosuje strategię rozwoju województwa, o której mowa w art. 11 ust. 1 ustawy zmienianej w art. 16, w brzmieniu nadanym niniejszą ustawą, do zmian wprowadzonych niniejszą ustawą.</w:t>
      </w:r>
    </w:p>
    <w:p w14:paraId="44ADE33E" w14:textId="2D6E54C1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25.</w:t>
      </w:r>
      <w:r w:rsidR="00055012">
        <w:t> </w:t>
      </w:r>
      <w:r w:rsidRPr="006A5A39">
        <w:t>Wnioski o wyrażenie zgody na prowadzenie eksperymentu pedagogicznego dotyczącego zawodu nieokreślonego w klasyfikacji zawodów szkolnictwa branżowego albo klasyfikacji zawodów szkolnictwa artystycznego, o których mowa w art. 45 ust. 9 ustawy zmienianej w art. 17, i wnioski o uznanie szkoły za eksperymentalną w przypadku eksperymentu dotyczącego zawodu nieokreślonego w klasyfikacji zawodów szkolnictwa branżowego, o których mowa w art. 178 ust. 3 ustawy zmienianej w art. 17, w brzmieniu dotychczasowym, złożone i nierozpatrzone do dnia 30 czerwca 2026 r. rozpatruje się zgodnie z przepisami dotychczasowymi.</w:t>
      </w:r>
    </w:p>
    <w:p w14:paraId="5DF38EC6" w14:textId="68FB0BF0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26.</w:t>
      </w:r>
      <w:r w:rsidR="00055012">
        <w:rPr>
          <w:rStyle w:val="Ppogrubienie"/>
        </w:rPr>
        <w:t> </w:t>
      </w:r>
      <w:r w:rsidRPr="006A5A39">
        <w:t>1.</w:t>
      </w:r>
      <w:r w:rsidR="00055012">
        <w:t> </w:t>
      </w:r>
      <w:r w:rsidRPr="006A5A39">
        <w:t>Branżowe centra umiejętności dostosują swoje statuty do art. 81 ust. 4a pkt</w:t>
      </w:r>
      <w:r w:rsidR="00055012">
        <w:t> </w:t>
      </w:r>
      <w:r w:rsidRPr="006A5A39">
        <w:t>1 lit.</w:t>
      </w:r>
      <w:r w:rsidR="006674D9">
        <w:t> </w:t>
      </w:r>
      <w:r w:rsidRPr="006A5A39">
        <w:t>b ustawy zmienianej w art. 17, w brzmieniu nadanym niniejszą ustawą, w terminie do dnia 30 września 2026 r.</w:t>
      </w:r>
    </w:p>
    <w:p w14:paraId="63B9262F" w14:textId="0205F80B" w:rsidR="006A5A39" w:rsidRPr="006A5A39" w:rsidRDefault="006A5A39" w:rsidP="006A5A39">
      <w:pPr>
        <w:pStyle w:val="USTustnpkodeksu"/>
      </w:pPr>
      <w:r w:rsidRPr="006A5A39">
        <w:t>2.</w:t>
      </w:r>
      <w:r w:rsidR="00055012">
        <w:t> </w:t>
      </w:r>
      <w:r w:rsidRPr="006A5A39">
        <w:t>Do dnia 31 października 2026 r. rady branżowych centrów umiejętności mogą funkcjonować w dotychczasowym składzie, o którym mowa w art. 81 ust. 4a pkt 1 ustawy zmienianej w art. 17, w brzmieniu dotychczasowym.</w:t>
      </w:r>
    </w:p>
    <w:p w14:paraId="50FAB443" w14:textId="15C42705" w:rsidR="006A5A39" w:rsidRPr="006A5A39" w:rsidRDefault="006A5A39" w:rsidP="006A5A39">
      <w:pPr>
        <w:pStyle w:val="ARTartustawynprozporzdzenia"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27.</w:t>
      </w:r>
      <w:r w:rsidR="00055012">
        <w:t> </w:t>
      </w:r>
      <w:r w:rsidRPr="006A5A39">
        <w:t>Zgłoszenia do ewidencji, o której mowa w art. 168 ustawy zmienianej w art.</w:t>
      </w:r>
      <w:r w:rsidR="00055012">
        <w:t> </w:t>
      </w:r>
      <w:r w:rsidRPr="006A5A39">
        <w:t>17, dotyczące niepublicznych szkół prowadzących kształcenie zawodowe, złożone i nierozpatrzone do dnia 30 czerwca 2026 r. rozpatruje się zgodnie z przepisami dotychczasowymi.</w:t>
      </w:r>
    </w:p>
    <w:p w14:paraId="3CE24A5A" w14:textId="70DA09A8" w:rsidR="006A5A39" w:rsidRPr="00055012" w:rsidRDefault="006A5A39" w:rsidP="00055012">
      <w:pPr>
        <w:pStyle w:val="ARTartustawynprozporzdzenia"/>
      </w:pPr>
      <w:r w:rsidRPr="0004016A">
        <w:rPr>
          <w:rStyle w:val="Ppogrubienie"/>
        </w:rPr>
        <w:lastRenderedPageBreak/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28.</w:t>
      </w:r>
      <w:r w:rsidR="00055012" w:rsidRPr="00026C3C">
        <w:rPr>
          <w:rStyle w:val="Ppogrubienie"/>
          <w:b w:val="0"/>
        </w:rPr>
        <w:t> </w:t>
      </w:r>
      <w:r w:rsidRPr="00026C3C">
        <w:rPr>
          <w:rStyle w:val="Ppogrubienie"/>
          <w:b w:val="0"/>
        </w:rPr>
        <w:t>1.</w:t>
      </w:r>
      <w:r w:rsidR="00055012" w:rsidRPr="00026C3C">
        <w:rPr>
          <w:rStyle w:val="Ppogrubienie"/>
          <w:b w:val="0"/>
        </w:rPr>
        <w:t> </w:t>
      </w:r>
      <w:r w:rsidRPr="00055012">
        <w:t>Opinie o zasadności kształcenia w danym zawodzie zgodnie z potrzebami rynku pracy, o których mowa w art. 8 ust. 2 pkt 3 ustawy zmienianej w art. 19, w brzmieniu dotychczasowym, wydane przez wojewódzką radę rynku pracy pozostają w mocy.</w:t>
      </w:r>
    </w:p>
    <w:p w14:paraId="504B3AA2" w14:textId="77B16258" w:rsidR="006A5A39" w:rsidRPr="006A5A39" w:rsidRDefault="006A5A39" w:rsidP="006A5A39">
      <w:pPr>
        <w:pStyle w:val="USTustnpkodeksu"/>
      </w:pPr>
      <w:r w:rsidRPr="006A5A39">
        <w:t>2.</w:t>
      </w:r>
      <w:r w:rsidR="00055012">
        <w:t> </w:t>
      </w:r>
      <w:r w:rsidRPr="006A5A39">
        <w:t>Wnioski o wydanie opinii o zasadności kształcenia w danym zawodzie zgodnie z potrzebami rynku pracy, o której mowa w art. 8 ust. 2 pkt 3 ustawy zmienianej w art. 19, w brzmieniu dotychczasowym, złożone i nierozpatrzone do dnia 30 czerwca 2026 r. rozpatruje się zgodnie z przepisami dotychczasowymi.</w:t>
      </w:r>
    </w:p>
    <w:p w14:paraId="71152DD1" w14:textId="786E359E" w:rsidR="006A5A39" w:rsidRPr="006A5A39" w:rsidRDefault="006A5A39" w:rsidP="00026C3C">
      <w:pPr>
        <w:pStyle w:val="ARTartustawynprozporzdzenia"/>
        <w:keepNext/>
      </w:pPr>
      <w:r w:rsidRPr="0004016A">
        <w:rPr>
          <w:rStyle w:val="Ppogrubienie"/>
        </w:rPr>
        <w:t>Art.</w:t>
      </w:r>
      <w:r w:rsidR="00091AC7" w:rsidRPr="0004016A">
        <w:rPr>
          <w:rStyle w:val="Ppogrubienie"/>
        </w:rPr>
        <w:t> </w:t>
      </w:r>
      <w:r w:rsidRPr="0004016A">
        <w:rPr>
          <w:rStyle w:val="Ppogrubienie"/>
        </w:rPr>
        <w:t>29.</w:t>
      </w:r>
      <w:r w:rsidR="00055012">
        <w:t> </w:t>
      </w:r>
      <w:r w:rsidRPr="006A5A39">
        <w:t>1.</w:t>
      </w:r>
      <w:r w:rsidR="00055012">
        <w:t> </w:t>
      </w:r>
      <w:r w:rsidRPr="006A5A39">
        <w:t>Maksymalny limit wydatków budżetu państwa przeznaczonych na funkcjonowanie i realizację zadań WZK, w tym na funkcjonowanie biura koordynacji WZK, wynosi w:</w:t>
      </w:r>
    </w:p>
    <w:p w14:paraId="548BAA61" w14:textId="77777777" w:rsidR="006A5A39" w:rsidRPr="006A5A39" w:rsidRDefault="006A5A39" w:rsidP="006A5A39">
      <w:pPr>
        <w:pStyle w:val="PKTpunkt"/>
      </w:pPr>
      <w:r w:rsidRPr="006A5A39">
        <w:t>1)</w:t>
      </w:r>
      <w:r w:rsidRPr="006A5A39">
        <w:tab/>
        <w:t>2026 r. – 6 400 000 zł;</w:t>
      </w:r>
    </w:p>
    <w:p w14:paraId="0D142408" w14:textId="77777777" w:rsidR="006A5A39" w:rsidRPr="006A5A39" w:rsidRDefault="006A5A39" w:rsidP="006A5A39">
      <w:pPr>
        <w:pStyle w:val="PKTpunkt"/>
      </w:pPr>
      <w:r w:rsidRPr="006A5A39">
        <w:t>2)</w:t>
      </w:r>
      <w:r w:rsidRPr="006A5A39">
        <w:tab/>
        <w:t>2027 r. – 12 800 000 zł;</w:t>
      </w:r>
    </w:p>
    <w:p w14:paraId="58B703BF" w14:textId="77777777" w:rsidR="006A5A39" w:rsidRPr="006A5A39" w:rsidRDefault="006A5A39" w:rsidP="006A5A39">
      <w:pPr>
        <w:pStyle w:val="PKTpunkt"/>
      </w:pPr>
      <w:r w:rsidRPr="006A5A39">
        <w:t>3)</w:t>
      </w:r>
      <w:r w:rsidRPr="006A5A39">
        <w:tab/>
        <w:t>2028 r. – 12 800 000 zł;</w:t>
      </w:r>
    </w:p>
    <w:p w14:paraId="0017A31D" w14:textId="77777777" w:rsidR="006A5A39" w:rsidRPr="006A5A39" w:rsidRDefault="006A5A39" w:rsidP="006A5A39">
      <w:pPr>
        <w:pStyle w:val="PKTpunkt"/>
      </w:pPr>
      <w:r w:rsidRPr="006A5A39">
        <w:t>4)</w:t>
      </w:r>
      <w:r w:rsidRPr="006A5A39">
        <w:tab/>
        <w:t>2029 r. – 12 800 000 zł;</w:t>
      </w:r>
    </w:p>
    <w:p w14:paraId="25D93227" w14:textId="77777777" w:rsidR="006A5A39" w:rsidRPr="006A5A39" w:rsidRDefault="006A5A39" w:rsidP="006A5A39">
      <w:pPr>
        <w:pStyle w:val="PKTpunkt"/>
      </w:pPr>
      <w:r w:rsidRPr="006A5A39">
        <w:t>5)</w:t>
      </w:r>
      <w:r w:rsidRPr="006A5A39">
        <w:tab/>
        <w:t>2030 r. – 12 800 000 zł;</w:t>
      </w:r>
    </w:p>
    <w:p w14:paraId="1865D8DD" w14:textId="77777777" w:rsidR="006A5A39" w:rsidRPr="006A5A39" w:rsidRDefault="006A5A39" w:rsidP="006A5A39">
      <w:pPr>
        <w:pStyle w:val="PKTpunkt"/>
      </w:pPr>
      <w:r w:rsidRPr="006A5A39">
        <w:t>6)</w:t>
      </w:r>
      <w:r w:rsidRPr="006A5A39">
        <w:tab/>
        <w:t>2031 r. – 12 800 000 zł;</w:t>
      </w:r>
    </w:p>
    <w:p w14:paraId="163D5D78" w14:textId="77777777" w:rsidR="006A5A39" w:rsidRPr="006A5A39" w:rsidRDefault="006A5A39" w:rsidP="006A5A39">
      <w:pPr>
        <w:pStyle w:val="PKTpunkt"/>
      </w:pPr>
      <w:r w:rsidRPr="006A5A39">
        <w:t>7)</w:t>
      </w:r>
      <w:r w:rsidRPr="006A5A39">
        <w:tab/>
        <w:t>2032 r. – 12 800 000 zł;</w:t>
      </w:r>
    </w:p>
    <w:p w14:paraId="4B378D80" w14:textId="77777777" w:rsidR="006A5A39" w:rsidRPr="006A5A39" w:rsidRDefault="006A5A39" w:rsidP="006A5A39">
      <w:pPr>
        <w:pStyle w:val="PKTpunkt"/>
      </w:pPr>
      <w:r w:rsidRPr="006A5A39">
        <w:t>8)</w:t>
      </w:r>
      <w:r w:rsidRPr="006A5A39">
        <w:tab/>
        <w:t>2033 r. – 12 800 000 zł;</w:t>
      </w:r>
    </w:p>
    <w:p w14:paraId="2D3C373A" w14:textId="77777777" w:rsidR="006A5A39" w:rsidRPr="006A5A39" w:rsidRDefault="006A5A39" w:rsidP="006A5A39">
      <w:pPr>
        <w:pStyle w:val="PKTpunkt"/>
      </w:pPr>
      <w:r w:rsidRPr="006A5A39">
        <w:t>9)</w:t>
      </w:r>
      <w:r w:rsidRPr="006A5A39">
        <w:tab/>
        <w:t>2034 r. – 12 800 000 zł;</w:t>
      </w:r>
    </w:p>
    <w:p w14:paraId="7A1F69BC" w14:textId="77777777" w:rsidR="006A5A39" w:rsidRPr="006A5A39" w:rsidRDefault="006A5A39" w:rsidP="006A5A39">
      <w:pPr>
        <w:pStyle w:val="PKTpunkt"/>
      </w:pPr>
      <w:r w:rsidRPr="006A5A39">
        <w:t>10)</w:t>
      </w:r>
      <w:r w:rsidRPr="006A5A39">
        <w:tab/>
        <w:t>2035 r. – 12 800 000 zł.</w:t>
      </w:r>
    </w:p>
    <w:p w14:paraId="22283DF2" w14:textId="370BF56C" w:rsidR="006A5A39" w:rsidRPr="006A5A39" w:rsidRDefault="006A5A39" w:rsidP="006A5A39">
      <w:pPr>
        <w:pStyle w:val="USTustnpkodeksu"/>
      </w:pPr>
      <w:r w:rsidRPr="006A5A39">
        <w:t>2.</w:t>
      </w:r>
      <w:r w:rsidR="00055012">
        <w:t> </w:t>
      </w:r>
      <w:r w:rsidRPr="006A5A39">
        <w:t>Minister właściwy do spraw oświaty i wychowania monitoruje wykorzystanie limitu wydatków, o których mowa w ust. 1, i dokonuje oceny wykorzystania tego limitu według stanu na dzień 31 sierpnia danego roku.</w:t>
      </w:r>
    </w:p>
    <w:p w14:paraId="4C63D4A7" w14:textId="256C8AD8" w:rsidR="006A5A39" w:rsidRPr="006A5A39" w:rsidRDefault="006A5A39" w:rsidP="006674D9">
      <w:pPr>
        <w:pStyle w:val="USTustnpkodeksu"/>
      </w:pPr>
      <w:r w:rsidRPr="006A5A39">
        <w:t>3.</w:t>
      </w:r>
      <w:r w:rsidR="00055012">
        <w:t> </w:t>
      </w:r>
      <w:r w:rsidRPr="006A5A39">
        <w:t>W przypadku przekroczenia lub zagrożenia przekroczenia przyjętego na dany rok budżetowy maksymalnego limitu wydatków określonego w ust. 1 oraz w przypadku gdy w okresie od początku roku kalendarzowego do dnia oceny, o której mowa w ust. 2, część limitu rocznego przypadającego proporcjonalnie na ten okres zostanie przekroczona o co najmniej 10</w:t>
      </w:r>
      <w:r w:rsidR="006674D9">
        <w:t> </w:t>
      </w:r>
      <w:r w:rsidRPr="006A5A39">
        <w:t>%, stosuje się mechanizm korygujący polegający na zmniejszeniu wydatków budżetu państwa będących skutkiem finansowym niniejszej ustawy przez odpowiednie pomniejszenie kolejnej części dotacji dla danego województwa.</w:t>
      </w:r>
    </w:p>
    <w:p w14:paraId="2CE1E21C" w14:textId="26E868CD" w:rsidR="006A5A39" w:rsidRPr="006A5A39" w:rsidRDefault="006A5A39" w:rsidP="006A5A39">
      <w:pPr>
        <w:pStyle w:val="USTustnpkodeksu"/>
      </w:pPr>
      <w:r w:rsidRPr="006A5A39">
        <w:t>4.</w:t>
      </w:r>
      <w:r w:rsidR="00055012">
        <w:t> </w:t>
      </w:r>
      <w:r w:rsidRPr="006A5A39">
        <w:t>Organem właściwym do wdrożenia mechanizmu korygującego, o którym mowa w ust.</w:t>
      </w:r>
      <w:r w:rsidR="00055012">
        <w:t> </w:t>
      </w:r>
      <w:r w:rsidRPr="006A5A39">
        <w:t>3, jest minister właściwy do spraw oświaty i wychowania.</w:t>
      </w:r>
    </w:p>
    <w:p w14:paraId="7F7673AB" w14:textId="768CCCB9" w:rsidR="00826E6F" w:rsidRPr="00BF4E7B" w:rsidRDefault="006A5A39" w:rsidP="006A5A39">
      <w:pPr>
        <w:pStyle w:val="ARTartustawynprozporzdzenia"/>
      </w:pPr>
      <w:r w:rsidRPr="0004016A">
        <w:rPr>
          <w:rStyle w:val="Ppogrubienie"/>
        </w:rPr>
        <w:lastRenderedPageBreak/>
        <w:t>Art.</w:t>
      </w:r>
      <w:r w:rsidR="00091AC7" w:rsidRPr="00055012">
        <w:rPr>
          <w:rStyle w:val="Ppogrubienie"/>
        </w:rPr>
        <w:t> </w:t>
      </w:r>
      <w:r w:rsidRPr="00055012">
        <w:rPr>
          <w:rStyle w:val="Ppogrubienie"/>
        </w:rPr>
        <w:t>30.</w:t>
      </w:r>
      <w:r w:rsidR="00055012">
        <w:t> </w:t>
      </w:r>
      <w:r w:rsidRPr="006A5A39">
        <w:t>Ustawa wchodzi w życie z dniem 1 lipca 2026 r., z wyjątkiem art. 20 i art.</w:t>
      </w:r>
      <w:r w:rsidR="00055012">
        <w:t> </w:t>
      </w:r>
      <w:r w:rsidRPr="006A5A39">
        <w:t>21, które wchodzą w życie z dniem 1 kwietnia 2026 r.</w:t>
      </w:r>
    </w:p>
    <w:sectPr w:rsidR="00826E6F" w:rsidRPr="00BF4E7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5521" w14:textId="77777777" w:rsidR="00867FD8" w:rsidRDefault="00867FD8">
      <w:r>
        <w:separator/>
      </w:r>
    </w:p>
  </w:endnote>
  <w:endnote w:type="continuationSeparator" w:id="0">
    <w:p w14:paraId="62AE9757" w14:textId="77777777" w:rsidR="00867FD8" w:rsidRDefault="0086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802E" w14:textId="77777777" w:rsidR="00867FD8" w:rsidRDefault="00867FD8">
      <w:r>
        <w:separator/>
      </w:r>
    </w:p>
  </w:footnote>
  <w:footnote w:type="continuationSeparator" w:id="0">
    <w:p w14:paraId="4EEB54AF" w14:textId="77777777" w:rsidR="00867FD8" w:rsidRDefault="00867FD8">
      <w:r>
        <w:continuationSeparator/>
      </w:r>
    </w:p>
  </w:footnote>
  <w:footnote w:id="1">
    <w:p w14:paraId="07CA4434" w14:textId="77777777" w:rsidR="006A5A39" w:rsidRDefault="006A5A39" w:rsidP="006A5A39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Niniejszą ustawą zmienia się ustawy: ustawę z dnia 5 czerwca 1998 r. o samorządzie województwa, ustawę z dnia 14 grudnia 2016 r. – Prawo oświatowe, ustawę z dnia 15 lipca 2020 r. o zmianie ustawy o zasadach prowadzenia polityki rozwoju oraz niektórych innych ustaw oraz ustawę z dnia 20 marca 2025 r. o rynku pracy i służbach zatrudnienia.</w:t>
      </w:r>
    </w:p>
  </w:footnote>
  <w:footnote w:id="2">
    <w:p w14:paraId="75A743E6" w14:textId="1296C0BB" w:rsidR="006A5A39" w:rsidRDefault="006A5A39" w:rsidP="006A5A3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2020 r. poz. 568 i 2157, z 2021</w:t>
      </w:r>
      <w:r w:rsidR="00091AC7">
        <w:t> </w:t>
      </w:r>
      <w:r>
        <w:t>r. poz. 2445, z 2022 r. poz. 2666, z 2023 r. poz. 1586 i 1723 oraz z 2025 r. poz. 39 i 1661.</w:t>
      </w:r>
    </w:p>
  </w:footnote>
  <w:footnote w:id="3">
    <w:p w14:paraId="2CE4CA8E" w14:textId="3C6C9296" w:rsidR="006A5A39" w:rsidRDefault="006A5A39" w:rsidP="006A5A3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2023 r. poz. 295 i 1598, z 2024</w:t>
      </w:r>
      <w:r w:rsidR="00091AC7">
        <w:t> </w:t>
      </w:r>
      <w:r>
        <w:t>r. poz. 619, 1685 i 1863 oraz z 2025 r. poz. 1218.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812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F4E7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78692084">
    <w:abstractNumId w:val="23"/>
  </w:num>
  <w:num w:numId="2" w16cid:durableId="534122555">
    <w:abstractNumId w:val="23"/>
  </w:num>
  <w:num w:numId="3" w16cid:durableId="204873256">
    <w:abstractNumId w:val="18"/>
  </w:num>
  <w:num w:numId="4" w16cid:durableId="1533104729">
    <w:abstractNumId w:val="18"/>
  </w:num>
  <w:num w:numId="5" w16cid:durableId="834344229">
    <w:abstractNumId w:val="35"/>
  </w:num>
  <w:num w:numId="6" w16cid:durableId="1056050880">
    <w:abstractNumId w:val="31"/>
  </w:num>
  <w:num w:numId="7" w16cid:durableId="901252955">
    <w:abstractNumId w:val="35"/>
  </w:num>
  <w:num w:numId="8" w16cid:durableId="41099907">
    <w:abstractNumId w:val="31"/>
  </w:num>
  <w:num w:numId="9" w16cid:durableId="1123620474">
    <w:abstractNumId w:val="35"/>
  </w:num>
  <w:num w:numId="10" w16cid:durableId="1040133113">
    <w:abstractNumId w:val="31"/>
  </w:num>
  <w:num w:numId="11" w16cid:durableId="1955164131">
    <w:abstractNumId w:val="14"/>
  </w:num>
  <w:num w:numId="12" w16cid:durableId="1556696728">
    <w:abstractNumId w:val="10"/>
  </w:num>
  <w:num w:numId="13" w16cid:durableId="1465856014">
    <w:abstractNumId w:val="15"/>
  </w:num>
  <w:num w:numId="14" w16cid:durableId="333997094">
    <w:abstractNumId w:val="26"/>
  </w:num>
  <w:num w:numId="15" w16cid:durableId="818107670">
    <w:abstractNumId w:val="14"/>
  </w:num>
  <w:num w:numId="16" w16cid:durableId="566185589">
    <w:abstractNumId w:val="16"/>
  </w:num>
  <w:num w:numId="17" w16cid:durableId="1803309904">
    <w:abstractNumId w:val="8"/>
  </w:num>
  <w:num w:numId="18" w16cid:durableId="1354965054">
    <w:abstractNumId w:val="3"/>
  </w:num>
  <w:num w:numId="19" w16cid:durableId="166680361">
    <w:abstractNumId w:val="2"/>
  </w:num>
  <w:num w:numId="20" w16cid:durableId="478572657">
    <w:abstractNumId w:val="1"/>
  </w:num>
  <w:num w:numId="21" w16cid:durableId="1620454915">
    <w:abstractNumId w:val="0"/>
  </w:num>
  <w:num w:numId="22" w16cid:durableId="646010329">
    <w:abstractNumId w:val="9"/>
  </w:num>
  <w:num w:numId="23" w16cid:durableId="1469282445">
    <w:abstractNumId w:val="7"/>
  </w:num>
  <w:num w:numId="24" w16cid:durableId="2034837880">
    <w:abstractNumId w:val="6"/>
  </w:num>
  <w:num w:numId="25" w16cid:durableId="713390847">
    <w:abstractNumId w:val="5"/>
  </w:num>
  <w:num w:numId="26" w16cid:durableId="162278358">
    <w:abstractNumId w:val="4"/>
  </w:num>
  <w:num w:numId="27" w16cid:durableId="1438481901">
    <w:abstractNumId w:val="33"/>
  </w:num>
  <w:num w:numId="28" w16cid:durableId="937907240">
    <w:abstractNumId w:val="25"/>
  </w:num>
  <w:num w:numId="29" w16cid:durableId="1225483869">
    <w:abstractNumId w:val="36"/>
  </w:num>
  <w:num w:numId="30" w16cid:durableId="438456429">
    <w:abstractNumId w:val="32"/>
  </w:num>
  <w:num w:numId="31" w16cid:durableId="1773864680">
    <w:abstractNumId w:val="19"/>
  </w:num>
  <w:num w:numId="32" w16cid:durableId="27995426">
    <w:abstractNumId w:val="11"/>
  </w:num>
  <w:num w:numId="33" w16cid:durableId="1205799217">
    <w:abstractNumId w:val="30"/>
  </w:num>
  <w:num w:numId="34" w16cid:durableId="1860268216">
    <w:abstractNumId w:val="20"/>
  </w:num>
  <w:num w:numId="35" w16cid:durableId="368071043">
    <w:abstractNumId w:val="17"/>
  </w:num>
  <w:num w:numId="36" w16cid:durableId="1296987036">
    <w:abstractNumId w:val="22"/>
  </w:num>
  <w:num w:numId="37" w16cid:durableId="1454246786">
    <w:abstractNumId w:val="27"/>
  </w:num>
  <w:num w:numId="38" w16cid:durableId="210845463">
    <w:abstractNumId w:val="24"/>
  </w:num>
  <w:num w:numId="39" w16cid:durableId="253170680">
    <w:abstractNumId w:val="13"/>
  </w:num>
  <w:num w:numId="40" w16cid:durableId="1716543987">
    <w:abstractNumId w:val="29"/>
  </w:num>
  <w:num w:numId="41" w16cid:durableId="1340346684">
    <w:abstractNumId w:val="28"/>
  </w:num>
  <w:num w:numId="42" w16cid:durableId="612058012">
    <w:abstractNumId w:val="21"/>
  </w:num>
  <w:num w:numId="43" w16cid:durableId="400104214">
    <w:abstractNumId w:val="34"/>
  </w:num>
  <w:num w:numId="44" w16cid:durableId="11369508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39"/>
    <w:rsid w:val="000012DA"/>
    <w:rsid w:val="0000246E"/>
    <w:rsid w:val="00003862"/>
    <w:rsid w:val="00012A35"/>
    <w:rsid w:val="00016099"/>
    <w:rsid w:val="00017DC2"/>
    <w:rsid w:val="00020D40"/>
    <w:rsid w:val="00021522"/>
    <w:rsid w:val="00023471"/>
    <w:rsid w:val="00023F13"/>
    <w:rsid w:val="00026C3C"/>
    <w:rsid w:val="00030634"/>
    <w:rsid w:val="000319C1"/>
    <w:rsid w:val="00031A8B"/>
    <w:rsid w:val="00031BCA"/>
    <w:rsid w:val="000330FA"/>
    <w:rsid w:val="0003362F"/>
    <w:rsid w:val="00036B63"/>
    <w:rsid w:val="00037E1A"/>
    <w:rsid w:val="0004016A"/>
    <w:rsid w:val="00043495"/>
    <w:rsid w:val="00046A75"/>
    <w:rsid w:val="00047312"/>
    <w:rsid w:val="000508BD"/>
    <w:rsid w:val="000517AB"/>
    <w:rsid w:val="0005339C"/>
    <w:rsid w:val="00055012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AC7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3F70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6819"/>
    <w:rsid w:val="001E1E73"/>
    <w:rsid w:val="001E4E0C"/>
    <w:rsid w:val="001E526D"/>
    <w:rsid w:val="001E55FB"/>
    <w:rsid w:val="001E5655"/>
    <w:rsid w:val="001F1832"/>
    <w:rsid w:val="001F220F"/>
    <w:rsid w:val="001F25B3"/>
    <w:rsid w:val="001F6616"/>
    <w:rsid w:val="00202BD4"/>
    <w:rsid w:val="00204A97"/>
    <w:rsid w:val="002114EF"/>
    <w:rsid w:val="00214712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3F7588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6BF"/>
    <w:rsid w:val="00511D99"/>
    <w:rsid w:val="005128D3"/>
    <w:rsid w:val="005147E8"/>
    <w:rsid w:val="005158F2"/>
    <w:rsid w:val="00526DFC"/>
    <w:rsid w:val="00526F43"/>
    <w:rsid w:val="00527651"/>
    <w:rsid w:val="00535CD4"/>
    <w:rsid w:val="005363AB"/>
    <w:rsid w:val="00544EF4"/>
    <w:rsid w:val="00545E53"/>
    <w:rsid w:val="00546A0C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DDC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B00"/>
    <w:rsid w:val="00621FCC"/>
    <w:rsid w:val="00622E4B"/>
    <w:rsid w:val="00624304"/>
    <w:rsid w:val="006333DA"/>
    <w:rsid w:val="00635134"/>
    <w:rsid w:val="006356E2"/>
    <w:rsid w:val="00642A65"/>
    <w:rsid w:val="00644FA9"/>
    <w:rsid w:val="00645DCE"/>
    <w:rsid w:val="006465AC"/>
    <w:rsid w:val="006465BF"/>
    <w:rsid w:val="00653B22"/>
    <w:rsid w:val="00657BF4"/>
    <w:rsid w:val="006603FB"/>
    <w:rsid w:val="006608DF"/>
    <w:rsid w:val="006623AC"/>
    <w:rsid w:val="006674D9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5A39"/>
    <w:rsid w:val="006A748A"/>
    <w:rsid w:val="006C419E"/>
    <w:rsid w:val="006C4A31"/>
    <w:rsid w:val="006C5AC2"/>
    <w:rsid w:val="006C6AFB"/>
    <w:rsid w:val="006D2735"/>
    <w:rsid w:val="006D45B2"/>
    <w:rsid w:val="006D626C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321"/>
    <w:rsid w:val="0072457F"/>
    <w:rsid w:val="00725406"/>
    <w:rsid w:val="0072621B"/>
    <w:rsid w:val="00730555"/>
    <w:rsid w:val="007312CC"/>
    <w:rsid w:val="00736A64"/>
    <w:rsid w:val="00737A0D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E50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57EC"/>
    <w:rsid w:val="00817429"/>
    <w:rsid w:val="00821514"/>
    <w:rsid w:val="00821E35"/>
    <w:rsid w:val="00824591"/>
    <w:rsid w:val="00824AED"/>
    <w:rsid w:val="00826E6F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571D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67FD8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6667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3C0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4BA2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007E"/>
    <w:rsid w:val="00A4068B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011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C03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C78DC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E7B"/>
    <w:rsid w:val="00BF6589"/>
    <w:rsid w:val="00BF6F7F"/>
    <w:rsid w:val="00C00647"/>
    <w:rsid w:val="00C02764"/>
    <w:rsid w:val="00C04CEF"/>
    <w:rsid w:val="00C0662F"/>
    <w:rsid w:val="00C11943"/>
    <w:rsid w:val="00C12020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4E9D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5A2E"/>
    <w:rsid w:val="00E170B7"/>
    <w:rsid w:val="00E177DD"/>
    <w:rsid w:val="00E20900"/>
    <w:rsid w:val="00E20C7F"/>
    <w:rsid w:val="00E220F9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1CAA"/>
    <w:rsid w:val="00EF0B96"/>
    <w:rsid w:val="00EF3486"/>
    <w:rsid w:val="00EF47AF"/>
    <w:rsid w:val="00EF53B6"/>
    <w:rsid w:val="00F00B73"/>
    <w:rsid w:val="00F0751F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FA8A8"/>
  <w15:docId w15:val="{D23BAC72-6833-4114-81CD-ED5905C8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091AC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2EBBE5-38EB-49F9-8F85-CAF6EFE9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11</TotalTime>
  <Pages>17</Pages>
  <Words>5006</Words>
  <Characters>27642</Characters>
  <Application>Microsoft Office Word</Application>
  <DocSecurity>0</DocSecurity>
  <Lines>230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AUTOR</dc:creator>
  <cp:lastModifiedBy>Jankowska-Słomianko Dorota</cp:lastModifiedBy>
  <cp:revision>6</cp:revision>
  <cp:lastPrinted>2012-04-23T06:39:00Z</cp:lastPrinted>
  <dcterms:created xsi:type="dcterms:W3CDTF">2026-02-06T12:26:00Z</dcterms:created>
  <dcterms:modified xsi:type="dcterms:W3CDTF">2026-02-11T13:57:00Z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