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8D37" w14:textId="77777777" w:rsidR="009B2524" w:rsidRPr="00422FAF" w:rsidRDefault="009B2524" w:rsidP="00422FAF">
      <w:pPr>
        <w:pStyle w:val="OZNPROJEKTUwskazaniedatylubwersjiprojektu"/>
        <w:keepNext/>
      </w:pPr>
      <w:bookmarkStart w:id="0" w:name="_Hlk210977837"/>
      <w:r w:rsidRPr="00422FAF">
        <w:t>Projekt</w:t>
      </w:r>
    </w:p>
    <w:p w14:paraId="7B6F431B" w14:textId="77777777" w:rsidR="009B2524" w:rsidRPr="00422FAF" w:rsidRDefault="009B2524" w:rsidP="009B2524">
      <w:pPr>
        <w:pStyle w:val="OZNRODZAKTUtznustawalubrozporzdzenieiorganwydajcy"/>
      </w:pPr>
      <w:r w:rsidRPr="00422FAF">
        <w:t>USTAWA</w:t>
      </w:r>
    </w:p>
    <w:p w14:paraId="766E51A0" w14:textId="77777777" w:rsidR="009B2524" w:rsidRPr="00422FAF" w:rsidRDefault="009B2524" w:rsidP="009B2524">
      <w:pPr>
        <w:pStyle w:val="DATAAKTUdatauchwalenialubwydaniaaktu"/>
      </w:pPr>
      <w:r w:rsidRPr="00422FAF">
        <w:t xml:space="preserve">z dnia </w:t>
      </w:r>
    </w:p>
    <w:p w14:paraId="013E59D8" w14:textId="77777777" w:rsidR="009B2524" w:rsidRPr="00422FAF" w:rsidRDefault="009B2524" w:rsidP="009B2524">
      <w:pPr>
        <w:pStyle w:val="TYTUAKTUprzedmiotregulacjiustawylubrozporzdzenia"/>
      </w:pPr>
      <w:r w:rsidRPr="00422FAF">
        <w:t>o koordynacji działań antykorupcyjnych oraz o likwidacji Centralnego Biura Antykorupcyjnego</w:t>
      </w:r>
      <w:r w:rsidRPr="00422FAF">
        <w:rPr>
          <w:rStyle w:val="IGPindeksgrnyipogrubienie"/>
        </w:rPr>
        <w:footnoteReference w:id="1"/>
      </w:r>
      <w:r w:rsidRPr="00422FAF">
        <w:rPr>
          <w:rStyle w:val="IGPindeksgrnyipogrubienie"/>
        </w:rPr>
        <w:t>)</w:t>
      </w:r>
    </w:p>
    <w:p w14:paraId="50096A8A" w14:textId="77777777" w:rsidR="009B2524" w:rsidRPr="00422FAF" w:rsidRDefault="009B2524" w:rsidP="009B2524">
      <w:pPr>
        <w:pStyle w:val="ROZDZODDZOZNoznaczenierozdziauluboddziau"/>
      </w:pPr>
      <w:r w:rsidRPr="00422FAF">
        <w:t>Rozdział 1</w:t>
      </w:r>
    </w:p>
    <w:p w14:paraId="14491D62" w14:textId="3E97E098" w:rsidR="009B2524" w:rsidRPr="00422FAF" w:rsidRDefault="009B2524" w:rsidP="00422FAF">
      <w:pPr>
        <w:pStyle w:val="ROZDZODDZPRZEDMprzedmiotregulacjirozdziauluboddziau"/>
      </w:pPr>
      <w:r w:rsidRPr="00422FAF">
        <w:t>Przepis</w:t>
      </w:r>
      <w:r w:rsidR="007B5CE0" w:rsidRPr="00422FAF">
        <w:t>y</w:t>
      </w:r>
      <w:r w:rsidRPr="00422FAF">
        <w:t xml:space="preserve"> ogóln</w:t>
      </w:r>
      <w:r w:rsidR="007B5CE0" w:rsidRPr="00422FAF">
        <w:t>e</w:t>
      </w:r>
    </w:p>
    <w:p w14:paraId="3095CEC5" w14:textId="29163CEF" w:rsidR="002E059C" w:rsidRPr="00422FAF" w:rsidRDefault="002E059C"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Pr="00422FAF">
        <w:t xml:space="preserve"> Ustawa określa:</w:t>
      </w:r>
    </w:p>
    <w:p w14:paraId="7E2A194E" w14:textId="77777777" w:rsidR="002E059C" w:rsidRPr="00422FAF" w:rsidRDefault="002E059C" w:rsidP="002E059C">
      <w:pPr>
        <w:pStyle w:val="PKTpunkt"/>
      </w:pPr>
      <w:r w:rsidRPr="00422FAF">
        <w:t>1)</w:t>
      </w:r>
      <w:r w:rsidRPr="00422FAF">
        <w:tab/>
        <w:t>zasady prowadzenia koordynacji działań antykorupcyjnych oraz współpracy między organami właściwymi w zakresie prowadzenia tych działań;</w:t>
      </w:r>
    </w:p>
    <w:p w14:paraId="3019B8F4" w14:textId="6CC327DD" w:rsidR="002E059C" w:rsidRPr="00422FAF" w:rsidRDefault="002E059C" w:rsidP="002E059C">
      <w:pPr>
        <w:pStyle w:val="PKTpunkt"/>
      </w:pPr>
      <w:r w:rsidRPr="00422FAF">
        <w:lastRenderedPageBreak/>
        <w:t>2)</w:t>
      </w:r>
      <w:r w:rsidRPr="00422FAF">
        <w:tab/>
        <w:t>zasady i tryb likwidacji Centralnego Biura Antykorupcyjnego oraz przekazania jego zadań, mienia i zasobów osobowych do właściwych jednostek administracji rządowej.</w:t>
      </w:r>
    </w:p>
    <w:p w14:paraId="53F8F119" w14:textId="23CBC0B6"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00FA2A5C" w:rsidRPr="00422FAF">
        <w:rPr>
          <w:rStyle w:val="Ppogrubienie"/>
        </w:rPr>
        <w:t>2</w:t>
      </w:r>
      <w:r w:rsidRPr="00422FAF">
        <w:rPr>
          <w:rStyle w:val="Ppogrubienie"/>
        </w:rPr>
        <w:t>.</w:t>
      </w:r>
      <w:r w:rsidRPr="00422FAF">
        <w:t xml:space="preserve"> Ilekroć w ustawie jest mowa o:</w:t>
      </w:r>
    </w:p>
    <w:p w14:paraId="14942655" w14:textId="77777777" w:rsidR="00636ADD" w:rsidRPr="00422FAF" w:rsidRDefault="00CE0A00" w:rsidP="00422FAF">
      <w:pPr>
        <w:pStyle w:val="PKTpunkt"/>
        <w:keepNext/>
      </w:pPr>
      <w:r w:rsidRPr="00422FAF">
        <w:t>1)</w:t>
      </w:r>
      <w:r w:rsidRPr="00422FAF">
        <w:tab/>
      </w:r>
      <w:r w:rsidR="00636ADD" w:rsidRPr="00422FAF">
        <w:t xml:space="preserve">działalności godzącej w interesy ekonomiczne państwa – należy przez to rozumieć każde zachowanie mogące spowodować w mieniu: </w:t>
      </w:r>
    </w:p>
    <w:p w14:paraId="128F5A15" w14:textId="77777777" w:rsidR="00636ADD" w:rsidRPr="00422FAF" w:rsidRDefault="00636ADD" w:rsidP="00636ADD">
      <w:pPr>
        <w:pStyle w:val="LITlitera"/>
      </w:pPr>
      <w:r w:rsidRPr="00422FAF">
        <w:t>a)</w:t>
      </w:r>
      <w:r w:rsidRPr="00422FAF">
        <w:tab/>
        <w:t xml:space="preserve">jednostki sektora finansów publicznych, </w:t>
      </w:r>
    </w:p>
    <w:p w14:paraId="207F8AE2" w14:textId="77777777" w:rsidR="00636ADD" w:rsidRPr="00422FAF" w:rsidRDefault="00636ADD" w:rsidP="00636ADD">
      <w:pPr>
        <w:pStyle w:val="LITlitera"/>
      </w:pPr>
      <w:r w:rsidRPr="00422FAF">
        <w:t>b)</w:t>
      </w:r>
      <w:r w:rsidRPr="00422FAF">
        <w:tab/>
        <w:t xml:space="preserve">jednostki niezaliczanej do sektora finansów publicznych otrzymującej środki publiczne, </w:t>
      </w:r>
    </w:p>
    <w:p w14:paraId="57FFBCDE" w14:textId="77777777" w:rsidR="00636ADD" w:rsidRPr="00422FAF" w:rsidRDefault="00636ADD" w:rsidP="00422FAF">
      <w:pPr>
        <w:pStyle w:val="LITlitera"/>
        <w:keepNext/>
      </w:pPr>
      <w:r w:rsidRPr="00422FAF">
        <w:t>c)</w:t>
      </w:r>
      <w:r w:rsidRPr="00422FAF">
        <w:tab/>
        <w:t xml:space="preserve">przedsiębiorcy z udziałem Skarbu Państwa lub jednostki samorządu terytorialnego </w:t>
      </w:r>
    </w:p>
    <w:p w14:paraId="27DAEBC8" w14:textId="7AA52640" w:rsidR="00636ADD" w:rsidRPr="00422FAF" w:rsidRDefault="00636ADD" w:rsidP="00636ADD">
      <w:pPr>
        <w:pStyle w:val="CZWSPLITczwsplnaliter"/>
      </w:pPr>
      <w:r w:rsidRPr="00422FAF">
        <w:t>– szkodę w wysokości przekraczającej 150 000 000 zł;</w:t>
      </w:r>
    </w:p>
    <w:p w14:paraId="2E5C3EB4" w14:textId="0EAF8F38" w:rsidR="00CE0A00" w:rsidRPr="00422FAF" w:rsidRDefault="00636ADD" w:rsidP="00422FAF">
      <w:pPr>
        <w:pStyle w:val="PKTpunkt"/>
        <w:keepNext/>
      </w:pPr>
      <w:r w:rsidRPr="00422FAF">
        <w:t>2)</w:t>
      </w:r>
      <w:r w:rsidRPr="00422FAF">
        <w:tab/>
      </w:r>
      <w:r w:rsidR="00F42423" w:rsidRPr="00422FAF">
        <w:t>k</w:t>
      </w:r>
      <w:r w:rsidR="00CE0A00" w:rsidRPr="00422FAF">
        <w:t>orupcj</w:t>
      </w:r>
      <w:r w:rsidR="00F42423" w:rsidRPr="00422FAF">
        <w:t>i</w:t>
      </w:r>
      <w:r w:rsidR="00EF7BD6" w:rsidRPr="00422FAF">
        <w:t xml:space="preserve"> – należy przez to rozumieć</w:t>
      </w:r>
      <w:r w:rsidR="00CE0A00" w:rsidRPr="00422FAF">
        <w:t xml:space="preserve"> czyn:</w:t>
      </w:r>
    </w:p>
    <w:p w14:paraId="23DE58B5" w14:textId="79793F4E" w:rsidR="00CE0A00" w:rsidRPr="00422FAF" w:rsidRDefault="009A5677" w:rsidP="00294007">
      <w:pPr>
        <w:pStyle w:val="LITlitera"/>
      </w:pPr>
      <w:r w:rsidRPr="00422FAF">
        <w:t>a</w:t>
      </w:r>
      <w:r w:rsidR="00CE0A00" w:rsidRPr="00422FAF">
        <w:t>)</w:t>
      </w:r>
      <w:r w:rsidR="00CE0A00" w:rsidRPr="00422FAF">
        <w:tab/>
        <w:t>polegający na obiecywaniu, proponowaniu lub wręczaniu przez jakąkolwiek osobę, bezpośrednio lub pośrednio, jakichkolwiek nienależnych korzyści osobie pełniącej funkcję publiczną dla niej samej lub dla jakiejkolwiek innej osoby, w zamian za działanie lub zaniechanie działania w wykonywaniu jej funkcji</w:t>
      </w:r>
      <w:r w:rsidRPr="00422FAF">
        <w:t>,</w:t>
      </w:r>
    </w:p>
    <w:p w14:paraId="23FDDF03" w14:textId="00B874DA" w:rsidR="00CE0A00" w:rsidRPr="00422FAF" w:rsidRDefault="009A5677" w:rsidP="00294007">
      <w:pPr>
        <w:pStyle w:val="LITlitera"/>
      </w:pPr>
      <w:r w:rsidRPr="00422FAF">
        <w:t>b</w:t>
      </w:r>
      <w:r w:rsidR="00CE0A00" w:rsidRPr="00422FAF">
        <w:t>)</w:t>
      </w:r>
      <w:r w:rsidR="00CE0A00" w:rsidRPr="00422FAF">
        <w:tab/>
        <w:t>polegający na żądaniu lub przyjmowaniu przez osobę pełniącą funkcję publiczną, bezpośrednio lub pośrednio, jakichkolwiek nienależnych korzyści dla niej samej lub dla jakiejkolwiek innej osoby, lub przyjmowaniu propozycji lub obietnicy takich korzyści, w zamian za działanie lub zaniechanie działania w wykonywaniu jej funkcji</w:t>
      </w:r>
      <w:r w:rsidRPr="00422FAF">
        <w:t>,</w:t>
      </w:r>
    </w:p>
    <w:p w14:paraId="5D6145F6" w14:textId="7FBC8149" w:rsidR="00CE0A00" w:rsidRPr="00422FAF" w:rsidRDefault="009A5677" w:rsidP="00294007">
      <w:pPr>
        <w:pStyle w:val="LITlitera"/>
      </w:pPr>
      <w:r w:rsidRPr="00422FAF">
        <w:t>c</w:t>
      </w:r>
      <w:r w:rsidR="00CE0A00" w:rsidRPr="00422FAF">
        <w:t>)</w:t>
      </w:r>
      <w:r w:rsidR="00CE0A00" w:rsidRPr="00422FAF">
        <w:tab/>
        <w:t xml:space="preserve">popełniany w toku działalności gospodarczej, obejmującej realizację zobowiązań względem władzy (instytucji) publicznej, polegający na obiecywaniu, proponowaniu lub wręczaniu, bezpośrednio lub pośrednio, osobie kierującej jednostką niezaliczaną do sektora finansów publicznych lub pracującej w jakimkolwiek charakterze na rzecz takiej jednostki jakichkolwiek nienależnych korzyści dla niej samej lub na rzecz jakiejkolwiek innej osoby, w zamian za działanie lub zaniechanie działania, </w:t>
      </w:r>
      <w:r w:rsidR="00CE0A00" w:rsidRPr="00422FAF">
        <w:lastRenderedPageBreak/>
        <w:t>które narusza jej obowiązki i stanowi społecznie szkodliwe odwzajemnienie</w:t>
      </w:r>
      <w:r w:rsidRPr="00422FAF">
        <w:t>,</w:t>
      </w:r>
    </w:p>
    <w:p w14:paraId="4CFC4C2C" w14:textId="0FE3A32D" w:rsidR="00CE0A00" w:rsidRPr="00422FAF" w:rsidRDefault="009A5677" w:rsidP="00294007">
      <w:pPr>
        <w:pStyle w:val="LITlitera"/>
      </w:pPr>
      <w:r w:rsidRPr="00422FAF">
        <w:t>d</w:t>
      </w:r>
      <w:r w:rsidR="00CE0A00" w:rsidRPr="00422FAF">
        <w:t>)</w:t>
      </w:r>
      <w:r w:rsidR="00CE0A00" w:rsidRPr="00422FAF">
        <w:tab/>
        <w:t>popełniany w toku działalności gospodarczej, obejmującej realizację zobowiązań względem władzy (instytucji) publicznej, polegający na żądaniu lub przyjmowaniu bezpośrednio lub pośrednio przez osobę kierującą jednostką niezaliczaną do sektora finansów publicznych lub pracującą w jakimkolwiek charakterze na rzecz takiej jednostki jakichkolwiek nienależnych korzyści lub przyjmowaniu propozycji lub obietnicy takich korzyści dla niej samej lub dla jakiejkolwiek innej osoby, w zamian za działanie lub zaniechanie działania, które narusza jej obowiązki i stanowi społecznie szkodliwe odwzajemnienie;</w:t>
      </w:r>
    </w:p>
    <w:p w14:paraId="6EB79AA3" w14:textId="6016D1D4" w:rsidR="00CE0A00" w:rsidRPr="00422FAF" w:rsidRDefault="00636ADD" w:rsidP="00636ADD">
      <w:pPr>
        <w:pStyle w:val="PKTpunkt"/>
      </w:pPr>
      <w:r w:rsidRPr="00422FAF">
        <w:t>3</w:t>
      </w:r>
      <w:r w:rsidR="00CE0A00" w:rsidRPr="00422FAF">
        <w:t>)</w:t>
      </w:r>
      <w:r w:rsidR="00CE0A00" w:rsidRPr="00422FAF">
        <w:tab/>
      </w:r>
      <w:r w:rsidRPr="00422FAF">
        <w:t>Ministrze Koordynatorze Służb Specjalnych – należy przez to rozumieć Ministra – Członka Rady Ministrów, którego zakres działania, wyznaczony na podstawie art. 33 ust. 1 ustawy z dnia 8 sierpnia 1996 r. o Radzie Ministrów (Dz. U. z 2024 r. poz. 1050 i 1473), obejmuje zadania związane z działalnością służb specjalnych w rozumieniu ustawy z dnia 24 maja 2002 r. o Agencji Bezpieczeństwa Wewnętrznego oraz Agencji Wywiadu (Dz. U. z 2025 r. poz. 902 i 1366 oraz z 2026 r. poz. 26);</w:t>
      </w:r>
    </w:p>
    <w:p w14:paraId="506E4B0A" w14:textId="0914052A" w:rsidR="002E059C" w:rsidRPr="00422FAF" w:rsidRDefault="00636ADD" w:rsidP="00636ADD">
      <w:pPr>
        <w:pStyle w:val="PKTpunkt"/>
      </w:pPr>
      <w:r w:rsidRPr="00422FAF">
        <w:t>4</w:t>
      </w:r>
      <w:r w:rsidR="00CE0A00" w:rsidRPr="00422FAF">
        <w:t>)</w:t>
      </w:r>
      <w:r w:rsidR="00CE0A00" w:rsidRPr="00422FAF">
        <w:tab/>
        <w:t>osłon</w:t>
      </w:r>
      <w:r w:rsidR="006B411A" w:rsidRPr="00422FAF">
        <w:t>ie</w:t>
      </w:r>
      <w:r w:rsidR="00CE0A00" w:rsidRPr="00422FAF">
        <w:t xml:space="preserve"> antykorupcyjn</w:t>
      </w:r>
      <w:r w:rsidR="006B411A" w:rsidRPr="00422FAF">
        <w:t xml:space="preserve">ej – należy przez to rozumieć </w:t>
      </w:r>
      <w:r w:rsidR="00CE0A00" w:rsidRPr="00422FAF">
        <w:t>zespół procedur mających na celu zapewnienie koordynacji działań Policji, Agencji Bezpieczeństwa Wewnętrznego oraz Służby Kontrwywiadu Wojskowego, realizowanych w celu wzmocnienia efektywności rozpoznawania i przeciwdziałania korupcji w życiu publicznym i gospodarczym oraz działaniom godzącym w interesy ekonomiczne państwa.</w:t>
      </w:r>
    </w:p>
    <w:p w14:paraId="5436E1AE" w14:textId="77777777" w:rsidR="009B2524" w:rsidRPr="00422FAF" w:rsidRDefault="009B2524" w:rsidP="009B2524">
      <w:pPr>
        <w:pStyle w:val="ROZDZODDZOZNoznaczenierozdziauluboddziau"/>
      </w:pPr>
      <w:r w:rsidRPr="00422FAF">
        <w:t>Rozdział 2</w:t>
      </w:r>
    </w:p>
    <w:p w14:paraId="7F1098F9" w14:textId="0215E6FE" w:rsidR="009B2524" w:rsidRPr="00422FAF" w:rsidRDefault="009B2524" w:rsidP="00422FAF">
      <w:pPr>
        <w:pStyle w:val="ROZDZODDZPRZEDMprzedmiotregulacjirozdziauluboddziau"/>
      </w:pPr>
      <w:r w:rsidRPr="00422FAF">
        <w:t>Koordynacja działań antykorupcyjnych</w:t>
      </w:r>
    </w:p>
    <w:p w14:paraId="5D42531B" w14:textId="34CA3489" w:rsidR="009B2524" w:rsidRPr="00422FAF" w:rsidRDefault="009B2524" w:rsidP="00422FAF">
      <w:pPr>
        <w:pStyle w:val="ARTartustawynprozporzdzenia"/>
        <w:keepNext/>
      </w:pPr>
      <w:r w:rsidRPr="00422FAF">
        <w:rPr>
          <w:rStyle w:val="Ppogrubienie"/>
        </w:rPr>
        <w:t>Art.</w:t>
      </w:r>
      <w:r w:rsidR="00F0718A" w:rsidRPr="00422FAF">
        <w:rPr>
          <w:rStyle w:val="Ppogrubienie"/>
        </w:rPr>
        <w:t> </w:t>
      </w:r>
      <w:r w:rsidR="000E6BBA" w:rsidRPr="00422FAF">
        <w:rPr>
          <w:rStyle w:val="Ppogrubienie"/>
        </w:rPr>
        <w:t>3</w:t>
      </w:r>
      <w:r w:rsidRPr="00422FAF">
        <w:rPr>
          <w:rStyle w:val="Ppogrubienie"/>
        </w:rPr>
        <w:t xml:space="preserve">. </w:t>
      </w:r>
      <w:r w:rsidR="00AE4955" w:rsidRPr="00422FAF">
        <w:t>1</w:t>
      </w:r>
      <w:r w:rsidRPr="00422FAF">
        <w:t xml:space="preserve">. Osłoną antykorupcyjną można obejmować przedsięwzięcia cechujące się zwiększonym ryzykiem wystąpienia korupcji lub działań godzących w interesy ekonomiczne państwa, w szczególności postępowania mające na celu opracowanie lub uzgodnienie projektu aktu normatywnego, opracowanie lub uzgodnienie projektu procedur regulujących wydatkowanie środków publicznych, zmiany w strukturze właścicielskiej lub udzielanie zezwoleń i koncesji, postępowania o udzielenie </w:t>
      </w:r>
      <w:r w:rsidRPr="00422FAF">
        <w:lastRenderedPageBreak/>
        <w:t xml:space="preserve">zamówienia publicznego lub umowy w sprawie zamówienia </w:t>
      </w:r>
      <w:bookmarkStart w:id="1" w:name="_Hlk158803953"/>
      <w:r w:rsidRPr="00422FAF">
        <w:t>publicznego, przygotowywane lub realizowan</w:t>
      </w:r>
      <w:bookmarkEnd w:id="1"/>
      <w:r w:rsidRPr="00422FAF">
        <w:t>e przez:</w:t>
      </w:r>
    </w:p>
    <w:p w14:paraId="547B2C57" w14:textId="77777777" w:rsidR="009B2524" w:rsidRPr="00422FAF" w:rsidRDefault="009B2524" w:rsidP="009B2524">
      <w:pPr>
        <w:pStyle w:val="PKTpunkt"/>
      </w:pPr>
      <w:r w:rsidRPr="00422FAF">
        <w:t>1)</w:t>
      </w:r>
      <w:r w:rsidRPr="00422FAF">
        <w:tab/>
        <w:t>organy administracji rządowej, a także podległe im jednostki organizacyjne lub przez nie nadzorowane,</w:t>
      </w:r>
    </w:p>
    <w:p w14:paraId="1460F746" w14:textId="77777777" w:rsidR="009B2524" w:rsidRPr="00422FAF" w:rsidRDefault="009B2524" w:rsidP="009B2524">
      <w:pPr>
        <w:pStyle w:val="PKTpunkt"/>
      </w:pPr>
      <w:r w:rsidRPr="00422FAF">
        <w:t>2)</w:t>
      </w:r>
      <w:r w:rsidRPr="00422FAF">
        <w:tab/>
        <w:t>państwowe osoby prawne i inne niż wymienione w pkt 1 państwowe jednostki organizacyjne,</w:t>
      </w:r>
    </w:p>
    <w:p w14:paraId="66FB00F5" w14:textId="77777777" w:rsidR="009B2524" w:rsidRPr="00422FAF" w:rsidRDefault="009B2524" w:rsidP="00422FAF">
      <w:pPr>
        <w:pStyle w:val="PKTpunkt"/>
        <w:keepNext/>
      </w:pPr>
      <w:r w:rsidRPr="00422FAF">
        <w:t>3)</w:t>
      </w:r>
      <w:r w:rsidRPr="00422FAF">
        <w:tab/>
        <w:t>podmioty zewnętrzne realizujące zadania na rzecz podmiotów wymienionych w pkt 1 i 2</w:t>
      </w:r>
    </w:p>
    <w:p w14:paraId="4660B09D" w14:textId="77777777" w:rsidR="009B2524" w:rsidRPr="00422FAF" w:rsidRDefault="009B2524" w:rsidP="009B2524">
      <w:pPr>
        <w:pStyle w:val="CZWSPPKTczwsplnapunktw"/>
      </w:pPr>
      <w:r w:rsidRPr="00422FAF">
        <w:t>– zwane dalej „przedsięwzięciami rządowymi”.</w:t>
      </w:r>
    </w:p>
    <w:p w14:paraId="0664494F" w14:textId="6F3F00F5" w:rsidR="009B2524" w:rsidRPr="00422FAF" w:rsidRDefault="000E6BBA" w:rsidP="009B2524">
      <w:pPr>
        <w:pStyle w:val="USTustnpkodeksu"/>
      </w:pPr>
      <w:r w:rsidRPr="00422FAF">
        <w:t>2</w:t>
      </w:r>
      <w:r w:rsidR="009B2524" w:rsidRPr="00422FAF">
        <w:t xml:space="preserve">. Funkcjonowanie osłony antykorupcyjnej koordynuje Prezes Rady Ministrów. Kompetencje Prezesa Rady Ministrów w zakresie osłony antykorupcyjnej wykonuje </w:t>
      </w:r>
      <w:bookmarkStart w:id="2" w:name="_Hlk182818719"/>
      <w:r w:rsidR="009B2524" w:rsidRPr="00422FAF">
        <w:t>Minister Koordynator Służb Specjalnych</w:t>
      </w:r>
      <w:bookmarkEnd w:id="2"/>
      <w:r w:rsidR="009B2524" w:rsidRPr="00422FAF">
        <w:t xml:space="preserve">, </w:t>
      </w:r>
      <w:r w:rsidR="00632520" w:rsidRPr="00422FAF">
        <w:t>jeżeli został powołany</w:t>
      </w:r>
      <w:r w:rsidR="009B2524" w:rsidRPr="00422FAF">
        <w:t xml:space="preserve">. </w:t>
      </w:r>
    </w:p>
    <w:p w14:paraId="505D201C" w14:textId="3666B937" w:rsidR="009B2524" w:rsidRPr="00422FAF" w:rsidRDefault="000E6BBA" w:rsidP="00422FAF">
      <w:pPr>
        <w:pStyle w:val="USTustnpkodeksu"/>
        <w:keepNext/>
      </w:pPr>
      <w:r w:rsidRPr="00422FAF">
        <w:t>3</w:t>
      </w:r>
      <w:r w:rsidR="009B2524" w:rsidRPr="00422FAF">
        <w:t xml:space="preserve">. Działania w ramach osłony antykorupcyjnej prowadzą, w ramach swoich ustawowych zadań i uprawnień: </w:t>
      </w:r>
    </w:p>
    <w:p w14:paraId="1FA5A5CB" w14:textId="77777777" w:rsidR="009B2524" w:rsidRPr="00422FAF" w:rsidRDefault="009B2524" w:rsidP="009B2524">
      <w:pPr>
        <w:pStyle w:val="PKTpunkt"/>
      </w:pPr>
      <w:r w:rsidRPr="00422FAF">
        <w:t>1)</w:t>
      </w:r>
      <w:r w:rsidRPr="00422FAF">
        <w:tab/>
        <w:t>Policja,</w:t>
      </w:r>
    </w:p>
    <w:p w14:paraId="30D62B7F" w14:textId="77777777" w:rsidR="009B2524" w:rsidRPr="00422FAF" w:rsidRDefault="009B2524" w:rsidP="009B2524">
      <w:pPr>
        <w:pStyle w:val="PKTpunkt"/>
      </w:pPr>
      <w:r w:rsidRPr="00422FAF">
        <w:t>2)</w:t>
      </w:r>
      <w:r w:rsidRPr="00422FAF">
        <w:tab/>
        <w:t xml:space="preserve">Agencja Bezpieczeństwa Wewnętrznego, </w:t>
      </w:r>
    </w:p>
    <w:p w14:paraId="234F7D4E" w14:textId="77777777" w:rsidR="009B2524" w:rsidRPr="00422FAF" w:rsidRDefault="009B2524" w:rsidP="00422FAF">
      <w:pPr>
        <w:pStyle w:val="PKTpunkt"/>
        <w:keepNext/>
      </w:pPr>
      <w:r w:rsidRPr="00422FAF">
        <w:t>3)</w:t>
      </w:r>
      <w:r w:rsidRPr="00422FAF">
        <w:tab/>
        <w:t>Służba Kontrwywiadu Wojskowego</w:t>
      </w:r>
    </w:p>
    <w:p w14:paraId="3B86EED4" w14:textId="77777777" w:rsidR="009B2524" w:rsidRPr="00422FAF" w:rsidRDefault="009B2524" w:rsidP="009B2524">
      <w:pPr>
        <w:pStyle w:val="CZWSPPKTczwsplnapunktw"/>
      </w:pPr>
      <w:r w:rsidRPr="00422FAF">
        <w:t>– zwane dalej „służbami osłony antykorupcyjnej”.</w:t>
      </w:r>
    </w:p>
    <w:p w14:paraId="42851E85" w14:textId="257F1CDB" w:rsidR="009B2524" w:rsidRPr="00422FAF" w:rsidRDefault="000E6BBA" w:rsidP="009B2524">
      <w:pPr>
        <w:pStyle w:val="USTustnpkodeksu"/>
      </w:pPr>
      <w:r w:rsidRPr="00422FAF">
        <w:t>4</w:t>
      </w:r>
      <w:r w:rsidR="009B2524" w:rsidRPr="00422FAF">
        <w:t>. Podmioty przygotowujące lub realizujące przedsięwzięcia rządowe objęte osłoną antykorupcyjną oraz służby osłony antykorupcyjnej są obowiązane do współpracy w zakresie realizacji działań w ramach osłony antykorupcyjnej.</w:t>
      </w:r>
    </w:p>
    <w:p w14:paraId="07F0B68D" w14:textId="68D157CF" w:rsidR="009B2524" w:rsidRPr="00422FAF" w:rsidRDefault="009B2524" w:rsidP="009B2524">
      <w:pPr>
        <w:pStyle w:val="ARTartustawynprozporzdzenia"/>
      </w:pPr>
      <w:r w:rsidRPr="00422FAF">
        <w:rPr>
          <w:rStyle w:val="Ppogrubienie"/>
        </w:rPr>
        <w:t>Art.</w:t>
      </w:r>
      <w:r w:rsidR="00F0718A" w:rsidRPr="00422FAF">
        <w:rPr>
          <w:rStyle w:val="Ppogrubienie"/>
        </w:rPr>
        <w:t> </w:t>
      </w:r>
      <w:r w:rsidR="000E6BBA" w:rsidRPr="00422FAF">
        <w:rPr>
          <w:rStyle w:val="Ppogrubienie"/>
        </w:rPr>
        <w:t>4</w:t>
      </w:r>
      <w:r w:rsidRPr="00422FAF">
        <w:rPr>
          <w:rStyle w:val="Ppogrubienie"/>
        </w:rPr>
        <w:t xml:space="preserve">. </w:t>
      </w:r>
      <w:r w:rsidRPr="00422FAF">
        <w:t xml:space="preserve">1. Objęcie osłoną antykorupcyjną przedsięwzięcia rządowego następuje na wniosek. </w:t>
      </w:r>
    </w:p>
    <w:p w14:paraId="3897F7B8" w14:textId="6A9AC5EE" w:rsidR="009B2524" w:rsidRPr="00422FAF" w:rsidRDefault="009B2524" w:rsidP="009B2524">
      <w:pPr>
        <w:pStyle w:val="USTustnpkodeksu"/>
      </w:pPr>
      <w:r w:rsidRPr="00422FAF">
        <w:t xml:space="preserve">2. Wniosek </w:t>
      </w:r>
      <w:bookmarkStart w:id="3" w:name="_Hlk182821800"/>
      <w:r w:rsidRPr="00422FAF">
        <w:t xml:space="preserve">o objęcie osłoną antykorupcyjną </w:t>
      </w:r>
      <w:bookmarkEnd w:id="3"/>
      <w:r w:rsidRPr="00422FAF">
        <w:t>kieruje do Prezesa Rady Ministrów członek Rady Ministrów</w:t>
      </w:r>
      <w:r w:rsidR="0082642F" w:rsidRPr="00422FAF">
        <w:t>, który</w:t>
      </w:r>
      <w:r w:rsidRPr="00422FAF">
        <w:t xml:space="preserve"> przygotowuj</w:t>
      </w:r>
      <w:r w:rsidR="0082642F" w:rsidRPr="00422FAF">
        <w:t>e</w:t>
      </w:r>
      <w:r w:rsidRPr="00422FAF">
        <w:t xml:space="preserve"> lub realizuj</w:t>
      </w:r>
      <w:r w:rsidR="0082642F" w:rsidRPr="00422FAF">
        <w:t>e</w:t>
      </w:r>
      <w:r w:rsidRPr="00422FAF">
        <w:t xml:space="preserve"> przedsięwzięcie rządowe albo któremu to przedsięwzięcie rządowe podlega lub który nadzoruje organy</w:t>
      </w:r>
      <w:r w:rsidR="0082642F" w:rsidRPr="00422FAF">
        <w:t>,</w:t>
      </w:r>
      <w:r w:rsidRPr="00422FAF">
        <w:t xml:space="preserve"> jednostki organizacyjne lub państwowe osoby prawne wymienione w art. </w:t>
      </w:r>
      <w:r w:rsidR="001E2297" w:rsidRPr="00422FAF">
        <w:t>3</w:t>
      </w:r>
      <w:r w:rsidRPr="00422FAF">
        <w:t xml:space="preserve"> ust. </w:t>
      </w:r>
      <w:r w:rsidR="001E2297" w:rsidRPr="00422FAF">
        <w:t>1</w:t>
      </w:r>
      <w:r w:rsidRPr="00422FAF">
        <w:t xml:space="preserve">, przygotowujące lub realizujące przedsięwzięcie rządowe. </w:t>
      </w:r>
    </w:p>
    <w:p w14:paraId="39072609" w14:textId="13FA4225" w:rsidR="009B2524" w:rsidRPr="00422FAF" w:rsidRDefault="009B2524" w:rsidP="009B2524">
      <w:pPr>
        <w:pStyle w:val="USTustnpkodeksu"/>
      </w:pPr>
      <w:r w:rsidRPr="00422FAF">
        <w:t>3. W przypadku przedsięwzięć rządowych przygotowywanych lub realizowanych przez organy</w:t>
      </w:r>
      <w:r w:rsidR="0082642F" w:rsidRPr="00422FAF">
        <w:t>,</w:t>
      </w:r>
      <w:r w:rsidRPr="00422FAF">
        <w:t xml:space="preserve"> jednostki organizacyjne lub państwowe osoby prawne podległe Prezesowi Rady Ministrów lub przez niego nadzorowane wniosek o objęcie osłoną antykorupcyjną jest kierowany do Prezesa Rady Ministrów przez Szefa Kancelarii Prezesa Rady Ministrów.</w:t>
      </w:r>
    </w:p>
    <w:p w14:paraId="624AF917" w14:textId="77777777" w:rsidR="009B2524" w:rsidRPr="00422FAF" w:rsidRDefault="009B2524" w:rsidP="00422FAF">
      <w:pPr>
        <w:pStyle w:val="USTustnpkodeksu"/>
        <w:keepNext/>
      </w:pPr>
      <w:r w:rsidRPr="00422FAF">
        <w:lastRenderedPageBreak/>
        <w:t>4. Wniosek o objęcie osłoną antykorupcyjną zawiera:</w:t>
      </w:r>
    </w:p>
    <w:p w14:paraId="7142CEAE" w14:textId="77777777" w:rsidR="009B2524" w:rsidRPr="00422FAF" w:rsidRDefault="009B2524" w:rsidP="009B2524">
      <w:pPr>
        <w:pStyle w:val="PKTpunkt"/>
      </w:pPr>
      <w:r w:rsidRPr="00422FAF">
        <w:t>1)</w:t>
      </w:r>
      <w:r w:rsidRPr="00422FAF">
        <w:tab/>
        <w:t xml:space="preserve">nazwę przedsięwzięcia rządowego; </w:t>
      </w:r>
    </w:p>
    <w:p w14:paraId="1C3EC9CC" w14:textId="77777777" w:rsidR="002E059C" w:rsidRPr="00422FAF" w:rsidRDefault="009B2524" w:rsidP="002E059C">
      <w:pPr>
        <w:pStyle w:val="PKTpunkt"/>
      </w:pPr>
      <w:r w:rsidRPr="00422FAF">
        <w:t>2)</w:t>
      </w:r>
      <w:r w:rsidRPr="00422FAF">
        <w:tab/>
      </w:r>
      <w:r w:rsidR="002E059C" w:rsidRPr="00422FAF">
        <w:t>dane identyfikujące podmiot realizujący przedsięwzięcie rządowe (nazwa, numer we właściwym rejestrze, o ile podmiot ten podlega wpisowi do rejestru) oraz dane kontaktowe tego podmiotu (adres, adres e-mail, numer telefonu);</w:t>
      </w:r>
    </w:p>
    <w:p w14:paraId="33B09B9A" w14:textId="2AF7C2E8" w:rsidR="009B2524" w:rsidRPr="00422FAF" w:rsidRDefault="009B2524" w:rsidP="009B2524">
      <w:pPr>
        <w:pStyle w:val="PKTpunkt"/>
      </w:pPr>
      <w:r w:rsidRPr="00422FAF">
        <w:t>3)</w:t>
      </w:r>
      <w:r w:rsidRPr="00422FAF">
        <w:tab/>
        <w:t>wskazanie osób odpowiedzialnych za realizację przedsięwzięcia rządowego i osób wyznaczonych do kontaktów roboczych z właściwymi służbami</w:t>
      </w:r>
      <w:r w:rsidR="00543430" w:rsidRPr="00422FAF">
        <w:t xml:space="preserve"> osłony antykorupcyjnej</w:t>
      </w:r>
      <w:r w:rsidRPr="00422FAF">
        <w:t>;</w:t>
      </w:r>
    </w:p>
    <w:p w14:paraId="194E35D2" w14:textId="4E38C80D" w:rsidR="009B2524" w:rsidRPr="00422FAF" w:rsidRDefault="009B2524" w:rsidP="009B2524">
      <w:pPr>
        <w:pStyle w:val="PKTpunkt"/>
      </w:pPr>
      <w:r w:rsidRPr="00422FAF">
        <w:t>4)</w:t>
      </w:r>
      <w:r w:rsidRPr="00422FAF">
        <w:tab/>
        <w:t>zwięzły opis przedsięwzięcia rządowego</w:t>
      </w:r>
      <w:r w:rsidR="00590AE8" w:rsidRPr="00422FAF">
        <w:t>;</w:t>
      </w:r>
      <w:r w:rsidRPr="00422FAF">
        <w:t xml:space="preserve"> </w:t>
      </w:r>
    </w:p>
    <w:p w14:paraId="687368B7" w14:textId="77777777" w:rsidR="009B2524" w:rsidRPr="00422FAF" w:rsidRDefault="009B2524" w:rsidP="009B2524">
      <w:pPr>
        <w:pStyle w:val="PKTpunkt"/>
      </w:pPr>
      <w:r w:rsidRPr="00422FAF">
        <w:t>5)</w:t>
      </w:r>
      <w:r w:rsidRPr="00422FAF">
        <w:tab/>
        <w:t>określenie wstępnego harmonogramu prac oraz przewidywanego czasu trwania przedsięwzięcia rządowego;</w:t>
      </w:r>
    </w:p>
    <w:p w14:paraId="2E8533DC" w14:textId="77777777" w:rsidR="009B2524" w:rsidRPr="00422FAF" w:rsidRDefault="009B2524" w:rsidP="009B2524">
      <w:pPr>
        <w:pStyle w:val="PKTpunkt"/>
      </w:pPr>
      <w:r w:rsidRPr="00422FAF">
        <w:t>6)</w:t>
      </w:r>
      <w:r w:rsidRPr="00422FAF">
        <w:tab/>
        <w:t>określenie czynności dotychczas podjętych lub zrealizowanych w związku z przedsięwzięciem rządowym;</w:t>
      </w:r>
    </w:p>
    <w:p w14:paraId="472350AB" w14:textId="77777777" w:rsidR="009B2524" w:rsidRPr="00422FAF" w:rsidRDefault="009B2524" w:rsidP="009B2524">
      <w:pPr>
        <w:pStyle w:val="PKTpunkt"/>
      </w:pPr>
      <w:r w:rsidRPr="00422FAF">
        <w:t>7)</w:t>
      </w:r>
      <w:r w:rsidRPr="00422FAF">
        <w:tab/>
        <w:t>określenie wartości przedsięwzięcia rządowego ze wskazaniem źródeł finansowania;</w:t>
      </w:r>
    </w:p>
    <w:p w14:paraId="0B307860" w14:textId="77777777" w:rsidR="002E059C" w:rsidRPr="00422FAF" w:rsidRDefault="009B2524" w:rsidP="002E059C">
      <w:pPr>
        <w:pStyle w:val="PKTpunkt"/>
      </w:pPr>
      <w:r w:rsidRPr="00422FAF">
        <w:t>8)</w:t>
      </w:r>
      <w:r w:rsidRPr="00422FAF">
        <w:tab/>
      </w:r>
      <w:r w:rsidR="002E059C" w:rsidRPr="00422FAF">
        <w:t>określenie znaczenia przedsięwzięcia rządowego dla bezpieczeństwa lub interesów ekonomicznych państwa;</w:t>
      </w:r>
    </w:p>
    <w:p w14:paraId="4BE588CA" w14:textId="77777777" w:rsidR="009B2524" w:rsidRPr="00422FAF" w:rsidRDefault="009B2524" w:rsidP="009B2524">
      <w:pPr>
        <w:pStyle w:val="PKTpunkt"/>
      </w:pPr>
      <w:r w:rsidRPr="00422FAF">
        <w:t>9)</w:t>
      </w:r>
      <w:r w:rsidRPr="00422FAF">
        <w:tab/>
        <w:t>opis zagrożeń korupcyjnych w formie analizy ryzyka wskazującej potencjalne obszary występowania zagrożenia korupcyjnego dla danego przedsięwzięcia rządowego;</w:t>
      </w:r>
    </w:p>
    <w:p w14:paraId="3FBD7983" w14:textId="4005BAAD" w:rsidR="009B2524" w:rsidRPr="00422FAF" w:rsidRDefault="009B2524" w:rsidP="009B2524">
      <w:pPr>
        <w:pStyle w:val="PKTpunkt"/>
      </w:pPr>
      <w:r w:rsidRPr="00422FAF">
        <w:t>10)</w:t>
      </w:r>
      <w:r w:rsidRPr="00422FAF">
        <w:tab/>
        <w:t>określenie działań podjętych i planowanych przez wnioskodawcę w celu zapewnienia transparentnego i zgodnego z prawem przebiegu postępowania.</w:t>
      </w:r>
    </w:p>
    <w:p w14:paraId="62EB5F0B" w14:textId="77777777" w:rsidR="009B2524" w:rsidRPr="00422FAF" w:rsidRDefault="009B2524" w:rsidP="009B2524">
      <w:pPr>
        <w:pStyle w:val="USTustnpkodeksu"/>
      </w:pPr>
      <w:r w:rsidRPr="00422FAF">
        <w:t>5. Do wniosku o objęcie osłoną antykorupcyjną można dołączyć inne dokumenty niezbędne do rozpatrzenia i realizacji tego wniosku.</w:t>
      </w:r>
    </w:p>
    <w:p w14:paraId="7AAA1BA2" w14:textId="5EA4E178" w:rsidR="009B2524" w:rsidRPr="00422FAF" w:rsidRDefault="009B2524" w:rsidP="009B2524">
      <w:pPr>
        <w:pStyle w:val="ARTartustawynprozporzdzenia"/>
      </w:pPr>
      <w:r w:rsidRPr="00422FAF">
        <w:rPr>
          <w:rStyle w:val="Ppogrubienie"/>
        </w:rPr>
        <w:t>Art.</w:t>
      </w:r>
      <w:r w:rsidR="00F0718A" w:rsidRPr="00422FAF">
        <w:rPr>
          <w:rStyle w:val="Ppogrubienie"/>
        </w:rPr>
        <w:t> </w:t>
      </w:r>
      <w:r w:rsidR="00D05F56" w:rsidRPr="00422FAF">
        <w:rPr>
          <w:rStyle w:val="Ppogrubienie"/>
        </w:rPr>
        <w:t>5</w:t>
      </w:r>
      <w:r w:rsidRPr="00422FAF">
        <w:rPr>
          <w:rStyle w:val="Ppogrubienie"/>
        </w:rPr>
        <w:t>.</w:t>
      </w:r>
      <w:r w:rsidRPr="00422FAF">
        <w:t xml:space="preserve"> 1. Prezes Rady Ministrów, po zasięgnięciu opinii</w:t>
      </w:r>
      <w:r w:rsidR="00543430" w:rsidRPr="00422FAF">
        <w:t xml:space="preserve"> odpowiednio komendanta lub szefa</w:t>
      </w:r>
      <w:r w:rsidRPr="00422FAF">
        <w:t xml:space="preserve"> co najmniej jednej służby osłony antykorupcyjnej, podejmuje decyzję o objęciu przedsięwzięcia rządowego osłoną antykorupcyjną. </w:t>
      </w:r>
    </w:p>
    <w:p w14:paraId="6AF3129B" w14:textId="77777777" w:rsidR="009B2524" w:rsidRPr="00422FAF" w:rsidRDefault="009B2524" w:rsidP="00422FAF">
      <w:pPr>
        <w:pStyle w:val="USTustnpkodeksu"/>
        <w:keepNext/>
      </w:pPr>
      <w:r w:rsidRPr="00422FAF">
        <w:t xml:space="preserve">2. Przy podejmowaniu decyzji o objęciu przedsięwzięcia rządowego osłoną antykorupcyjną bierze się pod uwagę: </w:t>
      </w:r>
    </w:p>
    <w:p w14:paraId="0A1DAEC9" w14:textId="77777777" w:rsidR="009B2524" w:rsidRPr="00422FAF" w:rsidRDefault="009B2524" w:rsidP="009B2524">
      <w:pPr>
        <w:pStyle w:val="PKTpunkt"/>
      </w:pPr>
      <w:r w:rsidRPr="00422FAF">
        <w:t>1)</w:t>
      </w:r>
      <w:r w:rsidRPr="00422FAF">
        <w:tab/>
        <w:t>wartość przedsięwzięcia rządowego;</w:t>
      </w:r>
    </w:p>
    <w:p w14:paraId="6E5ADFE7" w14:textId="77777777" w:rsidR="002E059C" w:rsidRPr="00422FAF" w:rsidRDefault="009B2524" w:rsidP="002E059C">
      <w:pPr>
        <w:pStyle w:val="PKTpunkt"/>
      </w:pPr>
      <w:r w:rsidRPr="00422FAF">
        <w:t>2)</w:t>
      </w:r>
      <w:r w:rsidRPr="00422FAF">
        <w:tab/>
      </w:r>
      <w:r w:rsidR="002E059C" w:rsidRPr="00422FAF">
        <w:t>znaczenie przedsięwzięcia rządowego dla bezpieczeństwa lub interesów ekonomicznych państwa;</w:t>
      </w:r>
    </w:p>
    <w:p w14:paraId="02447A50" w14:textId="686C5AF8" w:rsidR="009B2524" w:rsidRPr="00422FAF" w:rsidRDefault="009B2524" w:rsidP="009B2524">
      <w:pPr>
        <w:pStyle w:val="PKTpunkt"/>
      </w:pPr>
      <w:r w:rsidRPr="00422FAF">
        <w:lastRenderedPageBreak/>
        <w:t>3)</w:t>
      </w:r>
      <w:r w:rsidRPr="00422FAF">
        <w:tab/>
      </w:r>
      <w:r w:rsidR="002E059C" w:rsidRPr="00422FAF">
        <w:t>zagrożenia korupcyjne lub ryzyko wystąpienia działalności godzącej w interesy ekonomiczne państwa w czasie realizacji przedsięwzięcia rządowego</w:t>
      </w:r>
      <w:r w:rsidRPr="00422FAF">
        <w:t>.</w:t>
      </w:r>
    </w:p>
    <w:p w14:paraId="1814F940" w14:textId="77777777" w:rsidR="009B2524" w:rsidRPr="00422FAF" w:rsidRDefault="009B2524" w:rsidP="009B2524">
      <w:pPr>
        <w:pStyle w:val="USTustnpkodeksu"/>
      </w:pPr>
      <w:r w:rsidRPr="00422FAF">
        <w:t xml:space="preserve">3. W przypadku objęcia przedsięwzięcia rządowego osłoną antykorupcyjną Prezes Rady Ministrów wyznacza co najmniej jedną służbę osłony antykorupcyjnej do wykonywania działań w ramach osłony antykorupcyjnej i informuje o tym wnioskodawcę. </w:t>
      </w:r>
    </w:p>
    <w:p w14:paraId="77AAC9D7" w14:textId="77777777" w:rsidR="009B2524" w:rsidRPr="00422FAF" w:rsidRDefault="009B2524" w:rsidP="009B2524">
      <w:pPr>
        <w:pStyle w:val="USTustnpkodeksu"/>
      </w:pPr>
      <w:r w:rsidRPr="00422FAF">
        <w:t xml:space="preserve">4. W przypadku nieobjęcia przedsięwzięcia rządowego osłoną antykorupcyjną Prezes Rady Ministrów informuje o tym wnioskodawcę oraz służbę osłony antykorupcyjnej, której opinii zasięgał w zakresie złożonego wniosku. </w:t>
      </w:r>
    </w:p>
    <w:p w14:paraId="6E0E39C9" w14:textId="45DC0E50" w:rsidR="009B2524" w:rsidRPr="00422FAF" w:rsidRDefault="009B2524" w:rsidP="009B2524">
      <w:pPr>
        <w:pStyle w:val="USTustnpkodeksu"/>
      </w:pPr>
      <w:r w:rsidRPr="00422FAF">
        <w:t>5. Do postępowania o objęci</w:t>
      </w:r>
      <w:r w:rsidR="007858DA" w:rsidRPr="00422FAF">
        <w:t>e</w:t>
      </w:r>
      <w:r w:rsidRPr="00422FAF">
        <w:t xml:space="preserve"> przedsięwzięcia rządowego osłoną antykorupcyjną nie stosuje się przepisów ustawy z dnia 14 czerwca 1960 r. – Kodeks postępowania administracyjnego (Dz. U. z 2024 r. poz. 572 oraz z 2025 r. poz. 769).</w:t>
      </w:r>
    </w:p>
    <w:p w14:paraId="32CBB773" w14:textId="74A559C8" w:rsidR="009B2524" w:rsidRPr="00422FAF" w:rsidRDefault="009B2524" w:rsidP="009B2524">
      <w:pPr>
        <w:pStyle w:val="ARTartustawynprozporzdzenia"/>
      </w:pPr>
      <w:r w:rsidRPr="00422FAF">
        <w:rPr>
          <w:rStyle w:val="Ppogrubienie"/>
        </w:rPr>
        <w:t>Art.</w:t>
      </w:r>
      <w:r w:rsidR="00F0718A" w:rsidRPr="00422FAF">
        <w:rPr>
          <w:rStyle w:val="Ppogrubienie"/>
        </w:rPr>
        <w:t> </w:t>
      </w:r>
      <w:r w:rsidR="00D05F56" w:rsidRPr="00422FAF">
        <w:rPr>
          <w:rStyle w:val="Ppogrubienie"/>
        </w:rPr>
        <w:t>6</w:t>
      </w:r>
      <w:r w:rsidRPr="00422FAF">
        <w:rPr>
          <w:rStyle w:val="Ppogrubienie"/>
        </w:rPr>
        <w:t>.</w:t>
      </w:r>
      <w:r w:rsidRPr="00422FAF">
        <w:t xml:space="preserve"> Spory kompetencyjne między służbami osłony antykorupcyjnej w zakresie realizacji osłony antykorupcyjnej rozstrzyga Prezes Rady Ministrów.</w:t>
      </w:r>
    </w:p>
    <w:p w14:paraId="4C49921D" w14:textId="3135F86C" w:rsidR="009B2524" w:rsidRPr="00422FAF" w:rsidRDefault="009B2524" w:rsidP="009B2524">
      <w:pPr>
        <w:pStyle w:val="ARTartustawynprozporzdzenia"/>
      </w:pPr>
      <w:r w:rsidRPr="00422FAF">
        <w:rPr>
          <w:rStyle w:val="Ppogrubienie"/>
        </w:rPr>
        <w:t>Art.</w:t>
      </w:r>
      <w:r w:rsidR="00422FAF" w:rsidRPr="00422FAF">
        <w:rPr>
          <w:rStyle w:val="Ppogrubienie"/>
        </w:rPr>
        <w:t> </w:t>
      </w:r>
      <w:r w:rsidR="00D05F56" w:rsidRPr="00422FAF">
        <w:rPr>
          <w:rStyle w:val="Ppogrubienie"/>
        </w:rPr>
        <w:t>7</w:t>
      </w:r>
      <w:r w:rsidRPr="00422FAF">
        <w:rPr>
          <w:rStyle w:val="Ppogrubienie"/>
        </w:rPr>
        <w:t>.</w:t>
      </w:r>
      <w:r w:rsidRPr="00422FAF">
        <w:t xml:space="preserve"> Prezes Rady Ministrów może żądać od służby osłony antykorupcyjnej wszelkich informacji z zakresu wykonywania zadań związanych z zapewnieniem funkcjonowania osłony antykorupcyjnej.</w:t>
      </w:r>
    </w:p>
    <w:p w14:paraId="3D774C7C" w14:textId="484F9D3A" w:rsidR="009B2524" w:rsidRPr="00422FAF" w:rsidRDefault="009B2524" w:rsidP="009B2524">
      <w:pPr>
        <w:pStyle w:val="ARTartustawynprozporzdzenia"/>
      </w:pPr>
      <w:r w:rsidRPr="00422FAF">
        <w:rPr>
          <w:rStyle w:val="Ppogrubienie"/>
        </w:rPr>
        <w:t>Art.</w:t>
      </w:r>
      <w:r w:rsidR="00422FAF" w:rsidRPr="00422FAF">
        <w:rPr>
          <w:rStyle w:val="Ppogrubienie"/>
        </w:rPr>
        <w:t> </w:t>
      </w:r>
      <w:r w:rsidR="00D05F56" w:rsidRPr="00422FAF">
        <w:rPr>
          <w:rStyle w:val="Ppogrubienie"/>
        </w:rPr>
        <w:t>8</w:t>
      </w:r>
      <w:r w:rsidRPr="00422FAF">
        <w:rPr>
          <w:rStyle w:val="Ppogrubienie"/>
        </w:rPr>
        <w:t>.</w:t>
      </w:r>
      <w:r w:rsidRPr="00422FAF">
        <w:t xml:space="preserve"> 1. Prezes Rady Ministrów</w:t>
      </w:r>
      <w:r w:rsidRPr="00422FAF" w:rsidDel="000B00CA">
        <w:t xml:space="preserve"> </w:t>
      </w:r>
      <w:r w:rsidRPr="00422FAF">
        <w:t xml:space="preserve">prowadzi i aktualizuje </w:t>
      </w:r>
      <w:bookmarkStart w:id="4" w:name="_Hlk182820297"/>
      <w:r w:rsidRPr="00422FAF">
        <w:t xml:space="preserve">wykaz </w:t>
      </w:r>
      <w:bookmarkStart w:id="5" w:name="_Hlk182819086"/>
      <w:r w:rsidRPr="00422FAF">
        <w:t>przedsięwzięć rządowych objętych osłoną antykorupcyjną</w:t>
      </w:r>
      <w:bookmarkEnd w:id="4"/>
      <w:bookmarkEnd w:id="5"/>
      <w:r w:rsidRPr="00422FAF">
        <w:t>, zwany dalej „wykazem”.</w:t>
      </w:r>
    </w:p>
    <w:p w14:paraId="24BE04BE" w14:textId="77777777" w:rsidR="009B2524" w:rsidRPr="00422FAF" w:rsidRDefault="009B2524" w:rsidP="009B2524">
      <w:pPr>
        <w:pStyle w:val="USTustnpkodeksu"/>
      </w:pPr>
      <w:r w:rsidRPr="00422FAF">
        <w:t>2. W wykazie umieszcza się dane zawarte we wnioskach o objęcie przedsięwzięcia rządowego osłoną antykorupcyjną.</w:t>
      </w:r>
    </w:p>
    <w:p w14:paraId="28C8C2BE" w14:textId="550ADDF2" w:rsidR="009B2524" w:rsidRPr="00422FAF" w:rsidRDefault="009B2524" w:rsidP="009B2524">
      <w:pPr>
        <w:pStyle w:val="USTustnpkodeksu"/>
      </w:pPr>
      <w:r w:rsidRPr="00422FAF">
        <w:t xml:space="preserve">3. </w:t>
      </w:r>
      <w:r w:rsidR="009C1C2E" w:rsidRPr="00422FAF">
        <w:t>Dokonanie wpisu</w:t>
      </w:r>
      <w:r w:rsidRPr="00422FAF">
        <w:t xml:space="preserve"> przedsięwzięcia rządowego do wykazu</w:t>
      </w:r>
      <w:bookmarkStart w:id="6" w:name="_Hlk182819144"/>
      <w:r w:rsidRPr="00422FAF">
        <w:t xml:space="preserve"> </w:t>
      </w:r>
      <w:bookmarkEnd w:id="6"/>
      <w:r w:rsidRPr="00422FAF">
        <w:t>następuje niezwłocznie po objęciu przedsięwzięcia rządowego osłoną antykorupcyjną.</w:t>
      </w:r>
    </w:p>
    <w:p w14:paraId="38E3C512" w14:textId="26850121" w:rsidR="009B2524" w:rsidRPr="00422FAF" w:rsidRDefault="009B2524" w:rsidP="009B2524">
      <w:pPr>
        <w:pStyle w:val="USTustnpkodeksu"/>
      </w:pPr>
      <w:r w:rsidRPr="00422FAF">
        <w:t xml:space="preserve">4. </w:t>
      </w:r>
      <w:r w:rsidR="009C1C2E" w:rsidRPr="00422FAF">
        <w:t>Dokonanie s</w:t>
      </w:r>
      <w:r w:rsidRPr="00422FAF">
        <w:t>kreśleni</w:t>
      </w:r>
      <w:r w:rsidR="009C1C2E" w:rsidRPr="00422FAF">
        <w:t>a</w:t>
      </w:r>
      <w:r w:rsidRPr="00422FAF">
        <w:t xml:space="preserve"> </w:t>
      </w:r>
      <w:bookmarkStart w:id="7" w:name="_Hlk182818962"/>
      <w:r w:rsidRPr="00422FAF">
        <w:t>przedsięwzięcia rządowego z wykazu</w:t>
      </w:r>
      <w:bookmarkEnd w:id="7"/>
      <w:r w:rsidRPr="00422FAF">
        <w:t xml:space="preserve"> następuje z urzędu albo na wniosek właściwego ministra lub odpowiednio komendanta albo szefa służby osłony antykorupcyjnej. </w:t>
      </w:r>
    </w:p>
    <w:p w14:paraId="150C1969" w14:textId="4FC82716" w:rsidR="009B2524" w:rsidRPr="00422FAF" w:rsidRDefault="009B2524" w:rsidP="009B2524">
      <w:pPr>
        <w:pStyle w:val="USTustnpkodeksu"/>
      </w:pPr>
      <w:r w:rsidRPr="00422FAF">
        <w:t>5. Podstawą</w:t>
      </w:r>
      <w:r w:rsidR="009C1C2E" w:rsidRPr="00422FAF">
        <w:t xml:space="preserve"> dokonania</w:t>
      </w:r>
      <w:r w:rsidRPr="00422FAF">
        <w:t xml:space="preserve"> skreślenia przedsięwzięcia rządowego z wykazu jest zakończenie bądź zaniechanie przedsięwzięcia</w:t>
      </w:r>
      <w:r w:rsidR="00283F87" w:rsidRPr="00422FAF">
        <w:t xml:space="preserve"> rządowego</w:t>
      </w:r>
      <w:r w:rsidRPr="00422FAF">
        <w:t xml:space="preserve"> albo istotna zmiana warunków jego realizacji.</w:t>
      </w:r>
    </w:p>
    <w:p w14:paraId="0C378AC5" w14:textId="77777777" w:rsidR="009B2524" w:rsidRPr="00422FAF" w:rsidRDefault="009B2524" w:rsidP="009B2524">
      <w:pPr>
        <w:pStyle w:val="USTustnpkodeksu"/>
      </w:pPr>
      <w:r w:rsidRPr="00422FAF">
        <w:t>6. Wykaz oraz informacje o objęciu osłoną antykorupcyjną nie stanowią informacji publicznej w rozumieniu ustawy z dnia 6 września 2001 r. o dostępie do informacji publicznej (Dz. U. z 2022 r. poz. 902).</w:t>
      </w:r>
    </w:p>
    <w:p w14:paraId="49D34ED4" w14:textId="573488EF"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00D05F56" w:rsidRPr="00422FAF">
        <w:rPr>
          <w:rStyle w:val="Ppogrubienie"/>
        </w:rPr>
        <w:t>9</w:t>
      </w:r>
      <w:r w:rsidRPr="00422FAF">
        <w:rPr>
          <w:rStyle w:val="Ppogrubienie"/>
        </w:rPr>
        <w:t>.</w:t>
      </w:r>
      <w:r w:rsidRPr="00422FAF">
        <w:t xml:space="preserve"> </w:t>
      </w:r>
      <w:bookmarkStart w:id="8" w:name="_Hlk170910110"/>
      <w:r w:rsidRPr="00422FAF">
        <w:t>Prezes Rady Ministrów określi</w:t>
      </w:r>
      <w:bookmarkEnd w:id="8"/>
      <w:r w:rsidRPr="00422FAF">
        <w:t>, w drodze rozporządzenia:</w:t>
      </w:r>
    </w:p>
    <w:p w14:paraId="4A83FBBF" w14:textId="77777777" w:rsidR="009B2524" w:rsidRPr="00422FAF" w:rsidRDefault="009B2524" w:rsidP="009B2524">
      <w:pPr>
        <w:pStyle w:val="PKTpunkt"/>
      </w:pPr>
      <w:r w:rsidRPr="00422FAF">
        <w:t>1)</w:t>
      </w:r>
      <w:r w:rsidRPr="00422FAF">
        <w:tab/>
        <w:t>wzór wniosku o objęcie osłoną antykorupcyjną, mając na uwadze jego przejrzystość i czytelność;</w:t>
      </w:r>
    </w:p>
    <w:p w14:paraId="445DBB55" w14:textId="0BF3E985" w:rsidR="009B2524" w:rsidRPr="00422FAF" w:rsidRDefault="009B2524" w:rsidP="009B2524">
      <w:pPr>
        <w:pStyle w:val="PKTpunkt"/>
      </w:pPr>
      <w:r w:rsidRPr="00422FAF">
        <w:t>2)</w:t>
      </w:r>
      <w:r w:rsidRPr="00422FAF">
        <w:tab/>
        <w:t xml:space="preserve">termin, </w:t>
      </w:r>
      <w:r w:rsidR="00543430" w:rsidRPr="00422FAF">
        <w:t xml:space="preserve">szczegółowy </w:t>
      </w:r>
      <w:r w:rsidRPr="00422FAF">
        <w:t xml:space="preserve">sposób i tryb składania, opiniowania, rozpatrywania i </w:t>
      </w:r>
      <w:bookmarkStart w:id="9" w:name="_Hlk182821227"/>
      <w:bookmarkStart w:id="10" w:name="_Hlk163120133"/>
      <w:r w:rsidRPr="00422FAF">
        <w:t xml:space="preserve">podejmowania rozstrzygnięć w przedmiocie </w:t>
      </w:r>
      <w:bookmarkEnd w:id="9"/>
      <w:r w:rsidRPr="00422FAF">
        <w:t>wniosków o objęcie osłoną antykorupcyjną, mając na uwadze zapewnienie sprawności postępowania;</w:t>
      </w:r>
    </w:p>
    <w:bookmarkEnd w:id="10"/>
    <w:p w14:paraId="04B01464" w14:textId="52D71BDE" w:rsidR="002E059C" w:rsidRPr="00422FAF" w:rsidRDefault="009B2524" w:rsidP="002E059C">
      <w:pPr>
        <w:pStyle w:val="PKTpunkt"/>
      </w:pPr>
      <w:r w:rsidRPr="00422FAF">
        <w:t>3)</w:t>
      </w:r>
      <w:r w:rsidRPr="00422FAF">
        <w:tab/>
      </w:r>
      <w:r w:rsidR="002E059C" w:rsidRPr="00422FAF">
        <w:t>sposób prowadzenia wykazu oraz tryb dokonywania wpisów do wykazu i skreśleń z wykazu, mając na uwadze zapewnienie jego kompletności i aktualności informacji w nim zawartych.</w:t>
      </w:r>
    </w:p>
    <w:p w14:paraId="4D1176BF" w14:textId="6E241083" w:rsidR="002E059C" w:rsidRPr="00422FAF" w:rsidRDefault="009B2524" w:rsidP="002E059C">
      <w:pPr>
        <w:pStyle w:val="ARTartustawynprozporzdzenia"/>
      </w:pPr>
      <w:r w:rsidRPr="00422FAF">
        <w:rPr>
          <w:rStyle w:val="Ppogrubienie"/>
        </w:rPr>
        <w:t>Art.</w:t>
      </w:r>
      <w:r w:rsidR="00422FAF" w:rsidRPr="00422FAF">
        <w:rPr>
          <w:rStyle w:val="Ppogrubienie"/>
        </w:rPr>
        <w:t> </w:t>
      </w:r>
      <w:r w:rsidRPr="00422FAF">
        <w:rPr>
          <w:rStyle w:val="Ppogrubienie"/>
        </w:rPr>
        <w:t>1</w:t>
      </w:r>
      <w:r w:rsidR="00D05F56" w:rsidRPr="00422FAF">
        <w:rPr>
          <w:rStyle w:val="Ppogrubienie"/>
        </w:rPr>
        <w:t>0</w:t>
      </w:r>
      <w:r w:rsidRPr="00422FAF">
        <w:rPr>
          <w:rStyle w:val="Ppogrubienie"/>
        </w:rPr>
        <w:t>.</w:t>
      </w:r>
      <w:r w:rsidRPr="00422FAF">
        <w:t xml:space="preserve"> </w:t>
      </w:r>
      <w:r w:rsidR="002E059C" w:rsidRPr="00422FAF">
        <w:t>Służby osłony antykorupcyjnej, raz na kwartał, informują pisemnie Prezesa Rady Ministrów o efektach działań podjętych w ramach osłony antykorupcyjnej.</w:t>
      </w:r>
    </w:p>
    <w:p w14:paraId="0A4E06BA" w14:textId="578250B3"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w:t>
      </w:r>
      <w:r w:rsidR="00D05F56" w:rsidRPr="00422FAF">
        <w:rPr>
          <w:rStyle w:val="Ppogrubienie"/>
        </w:rPr>
        <w:t>1</w:t>
      </w:r>
      <w:r w:rsidRPr="00422FAF">
        <w:rPr>
          <w:rStyle w:val="Ppogrubienie"/>
        </w:rPr>
        <w:t>.</w:t>
      </w:r>
      <w:r w:rsidRPr="00422FAF">
        <w:t xml:space="preserve"> 1. Komendant Główny Policji, Komendant Główny Straży Granicznej, Komendant Główny Żandarmerii Wojskowej</w:t>
      </w:r>
      <w:r w:rsidR="0095014C" w:rsidRPr="00422FAF">
        <w:t>,</w:t>
      </w:r>
      <w:r w:rsidRPr="00422FAF">
        <w:t xml:space="preserve"> Szef Krajowej Administracji Skarbowej, Szef Agencji Bezpieczeństwa Wewnętrznego oraz Szef Służby Kontrwywiadu Wojskowego są obowiązani do współdziałania, w ramach swoich kompetencji, w zakresie zwalczania korupcji w instytucjach państwowych i samorządzie terytorialnym oraz życiu publicznym i gospodarczym. </w:t>
      </w:r>
    </w:p>
    <w:p w14:paraId="6E64D25A" w14:textId="7A8043C6" w:rsidR="009B2524" w:rsidRPr="00422FAF" w:rsidRDefault="009B2524" w:rsidP="009B2524">
      <w:pPr>
        <w:pStyle w:val="USTustnpkodeksu"/>
      </w:pPr>
      <w:r w:rsidRPr="00422FAF">
        <w:t>2. Komendant Główny Policji koordynuje działania o charakterze operacyjno</w:t>
      </w:r>
      <w:r w:rsidRPr="00422FAF">
        <w:noBreakHyphen/>
        <w:t xml:space="preserve">rozpoznawczym i analitycznym podejmowane przez organy, o których mowa w ust. 1, mogące mieć wpływ na realizację zadań </w:t>
      </w:r>
      <w:r w:rsidR="00543430" w:rsidRPr="00422FAF">
        <w:t>Centralnego Biura Zwalczania Korupcji, zwanego dalej „CBZK”</w:t>
      </w:r>
      <w:r w:rsidRPr="00422FAF">
        <w:t xml:space="preserve">, określonych w art. 5da ust. 1 ustawy z dnia 6 kwietnia 1990 r. o Policji (Dz. U. z 2025 r. poz. 636, 718, 1366 i …). </w:t>
      </w:r>
    </w:p>
    <w:p w14:paraId="2CE6BD29" w14:textId="77777777" w:rsidR="009B2524" w:rsidRPr="00422FAF" w:rsidRDefault="009B2524" w:rsidP="009B2524">
      <w:pPr>
        <w:pStyle w:val="USTustnpkodeksu"/>
      </w:pPr>
      <w:r w:rsidRPr="00422FAF">
        <w:t>3. W celu koordynacji działań o charakterze operacyjno-rozpoznawczym i analitycznym podejmowanych przez organy, o których mowa w ust. 1, Komendant Główny Policji dokonuje sprawdzeń w centralnej ewidencji zainteresowań operacyjnych służb specjalnych, o której mowa w art. 40 ust. 2 ustawy z dnia 24 maja 2002 r. o Agencji Bezpieczeństwa Wewnętrznego oraz Agencji Wywiadu.</w:t>
      </w:r>
    </w:p>
    <w:p w14:paraId="5099DFFB" w14:textId="2F2940B3" w:rsidR="002E059C" w:rsidRPr="00422FAF" w:rsidRDefault="009B2524" w:rsidP="002E059C">
      <w:pPr>
        <w:pStyle w:val="USTustnpkodeksu"/>
      </w:pPr>
      <w:r w:rsidRPr="00422FAF">
        <w:t xml:space="preserve">4. </w:t>
      </w:r>
      <w:r w:rsidR="002E059C" w:rsidRPr="00422FAF">
        <w:t>Komendant Główny Policji współdziała z Szefem Agencji Bezpieczeństwa Wewnętrznego w zakresie dokonywania sprawdzeń w centralnej ewidencji zainteresowań operacyjnych służb specjalnych</w:t>
      </w:r>
      <w:r w:rsidR="00724CCC" w:rsidRPr="00422FAF">
        <w:t xml:space="preserve">, o której mowa w art. 40 ust. 2 ustawy </w:t>
      </w:r>
      <w:r w:rsidR="00724CCC" w:rsidRPr="00422FAF">
        <w:lastRenderedPageBreak/>
        <w:t>z dnia 24 maja 2002 r. o Agencji Bezpieczeństwa Wewnętrznego oraz Agencji Wywiadu</w:t>
      </w:r>
      <w:r w:rsidR="002E059C" w:rsidRPr="00422FAF">
        <w:t>.</w:t>
      </w:r>
    </w:p>
    <w:p w14:paraId="0E69FDCA" w14:textId="26EE3433" w:rsidR="002E059C" w:rsidRPr="00422FAF" w:rsidRDefault="002E059C" w:rsidP="002E059C">
      <w:pPr>
        <w:pStyle w:val="USTustnpkodeksu"/>
      </w:pPr>
      <w:r w:rsidRPr="00422FAF">
        <w:t>5. Sposób współdziałania Komendanta Głównego Policji z Szefem Agencji Bezpieczeństwa Wewnętrznego w zakresie dokonywania sprawdzeń w centralnej ewidencji zainteresowań operacyjnych służb specjalnych</w:t>
      </w:r>
      <w:r w:rsidR="00724CCC" w:rsidRPr="00422FAF">
        <w:t>, o której mowa w art. 40 ust. 2 ustawy z dnia 24 maja 2002 r. o Agencji Bezpieczeństwa Wewnętrznego oraz Agencji Wywiadu,</w:t>
      </w:r>
      <w:r w:rsidRPr="00422FAF">
        <w:t xml:space="preserve"> określa porozumienie zawarte między Komendantem Głównym Policji a Szefem Agencji Bezpieczeństwa Wewnętrznego.</w:t>
      </w:r>
    </w:p>
    <w:p w14:paraId="5BB99F8B" w14:textId="77777777" w:rsidR="009B2524" w:rsidRPr="00422FAF" w:rsidRDefault="009B2524" w:rsidP="009B2524">
      <w:pPr>
        <w:pStyle w:val="ROZDZODDZOZNoznaczenierozdziauluboddziau"/>
      </w:pPr>
      <w:r w:rsidRPr="00422FAF">
        <w:t>Rozdział 3</w:t>
      </w:r>
    </w:p>
    <w:p w14:paraId="7B2A7D9F" w14:textId="77777777" w:rsidR="009B2524" w:rsidRPr="00422FAF" w:rsidRDefault="009B2524" w:rsidP="00422FAF">
      <w:pPr>
        <w:pStyle w:val="ROZDZODDZPRZEDMprzedmiotregulacjirozdziauluboddziau"/>
      </w:pPr>
      <w:r w:rsidRPr="00422FAF">
        <w:t>Zmiany w przepisach</w:t>
      </w:r>
    </w:p>
    <w:p w14:paraId="28222CB5" w14:textId="78634C9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D05F56" w:rsidRPr="00422FAF">
        <w:rPr>
          <w:rStyle w:val="Ppogrubienie"/>
        </w:rPr>
        <w:t>2</w:t>
      </w:r>
      <w:r w:rsidRPr="00422FAF">
        <w:rPr>
          <w:rStyle w:val="Ppogrubienie"/>
        </w:rPr>
        <w:t>.</w:t>
      </w:r>
      <w:r w:rsidRPr="00422FAF">
        <w:t xml:space="preserve"> W ustawie z dnia 14 czerwca 1960 r. – Kodeks postępowania administracyjnego (Dz. U. z 2024 r. poz. 572 oraz z 2025 r. poz. 769) w art. 238 § 2 otrzymuje brzmienie:</w:t>
      </w:r>
    </w:p>
    <w:p w14:paraId="4219DD9E" w14:textId="77777777" w:rsidR="009B2524" w:rsidRPr="00422FAF" w:rsidRDefault="009B2524" w:rsidP="009B2524">
      <w:pPr>
        <w:pStyle w:val="ZUSTzmustartykuempunktem"/>
      </w:pPr>
      <w:r w:rsidRPr="00422FAF">
        <w:t>„§ 2. W zawiadomieniu, o którym mowa w § 1, w jednostkach organizacyjnych resortu obrony narodowej, Agencji Bezpieczeństwa Wewnętrznego, Agencji Wywiadu, Służby Kontrwywiadu Wojskowego oraz Służby Wywiadu Wojskowego można pominąć imię i nazwisko osoby upoważnionej do załatwienia skargi.</w:t>
      </w:r>
      <w:bookmarkStart w:id="11" w:name="_Hlk167755388"/>
      <w:r w:rsidRPr="00422FAF">
        <w:t>”</w:t>
      </w:r>
      <w:bookmarkEnd w:id="11"/>
      <w:r w:rsidRPr="00422FAF">
        <w:t>.</w:t>
      </w:r>
    </w:p>
    <w:p w14:paraId="7557C346" w14:textId="49A2FE13"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D05F56" w:rsidRPr="00422FAF">
        <w:rPr>
          <w:rStyle w:val="Ppogrubienie"/>
        </w:rPr>
        <w:t>3</w:t>
      </w:r>
      <w:r w:rsidRPr="00422FAF">
        <w:rPr>
          <w:rStyle w:val="Ppogrubienie"/>
        </w:rPr>
        <w:t>.</w:t>
      </w:r>
      <w:r w:rsidRPr="00422FAF">
        <w:t xml:space="preserve"> W ustawie z dnia 17 </w:t>
      </w:r>
      <w:r w:rsidR="0082760B" w:rsidRPr="00422FAF">
        <w:t>listopada</w:t>
      </w:r>
      <w:r w:rsidRPr="00422FAF">
        <w:t xml:space="preserve"> 1964 r. – Kodeks postępowania cywilnego (Dz. U. z 2024 r. poz. 1568 i 1841 oraz z 2025 r. poz. 620, 1172 i 1302) wprowadza się następujące zmiany: </w:t>
      </w:r>
    </w:p>
    <w:p w14:paraId="42EB3C35" w14:textId="08CF9D19" w:rsidR="009B2524" w:rsidRPr="00422FAF" w:rsidRDefault="009B2524" w:rsidP="009B2524">
      <w:pPr>
        <w:pStyle w:val="PKTpunkt"/>
      </w:pPr>
      <w:r w:rsidRPr="00422FAF">
        <w:t>1)</w:t>
      </w:r>
      <w:r w:rsidRPr="00422FAF">
        <w:tab/>
        <w:t xml:space="preserve">w art. 163 </w:t>
      </w:r>
      <w:r w:rsidR="007D6426" w:rsidRPr="00422FAF">
        <w:t xml:space="preserve">w </w:t>
      </w:r>
      <w:r w:rsidRPr="00422FAF">
        <w:t xml:space="preserve">§ 3 i 4 </w:t>
      </w:r>
      <w:r w:rsidR="007D6426" w:rsidRPr="00422FAF">
        <w:t>skreśla się wyrazy</w:t>
      </w:r>
      <w:r w:rsidRPr="00422FAF">
        <w:t xml:space="preserve"> </w:t>
      </w:r>
      <w:r w:rsidR="007D6426" w:rsidRPr="00422FAF">
        <w:t>„ , Centralnego Biura Antykorupcyjnego”;</w:t>
      </w:r>
    </w:p>
    <w:p w14:paraId="1382BA8E" w14:textId="43519D97" w:rsidR="009B2524" w:rsidRPr="00422FAF" w:rsidRDefault="009B2524" w:rsidP="00422FAF">
      <w:pPr>
        <w:pStyle w:val="PKTpunkt"/>
        <w:keepNext/>
      </w:pPr>
      <w:r w:rsidRPr="00422FAF">
        <w:t>2)</w:t>
      </w:r>
      <w:r w:rsidRPr="00422FAF">
        <w:tab/>
        <w:t>w art. 811:</w:t>
      </w:r>
    </w:p>
    <w:p w14:paraId="193BA2F2" w14:textId="77777777" w:rsidR="009B2524" w:rsidRPr="00422FAF" w:rsidRDefault="009B2524" w:rsidP="00422FAF">
      <w:pPr>
        <w:pStyle w:val="LITlitera"/>
        <w:keepNext/>
      </w:pPr>
      <w:r w:rsidRPr="00422FAF">
        <w:t>a)</w:t>
      </w:r>
      <w:r w:rsidRPr="00422FAF">
        <w:tab/>
        <w:t xml:space="preserve">§ 1 otrzymuje brzmienie: </w:t>
      </w:r>
    </w:p>
    <w:p w14:paraId="1FE6CAB9" w14:textId="77777777" w:rsidR="009B2524" w:rsidRPr="00422FAF" w:rsidRDefault="009B2524" w:rsidP="009B2524">
      <w:pPr>
        <w:pStyle w:val="ZLITUSTzmustliter"/>
      </w:pPr>
      <w:r w:rsidRPr="00422FAF">
        <w:t xml:space="preserve">„§ 1. W obrębie budynków wojskowych i zajmowanych przez Policję, Straż Graniczną, Służbę Ochrony Państwa, Agencję Bezpieczeństwa Wewnętrznego, Agencję Wywiadu, Służbę Kontrwywiadu Wojskowego, Służbę Wywiadu Wojskowego lub Straż Marszałkowską oraz na okrętach wojennych można dokonywać czynności egzekucyjnych tylko po uprzednim zawiadomieniu odpowiednio właściwego komendanta lub kierownika jednostki i w asyście wyznaczonego organu wojskowego, organu Policji lub przedstawiciela Agencji Bezpieczeństwa Wewnętrznego, </w:t>
      </w:r>
      <w:r w:rsidRPr="00422FAF">
        <w:lastRenderedPageBreak/>
        <w:t>Agencji Wywiadu, Służby Kontrwywiadu Wojskowego, Służby Wywiadu Wojskowego, Służby Ochrony Państwa lub Straży Marszałkowskiej.”,</w:t>
      </w:r>
    </w:p>
    <w:p w14:paraId="21C6F81F" w14:textId="1FCA7DF5" w:rsidR="009B2524" w:rsidRPr="00422FAF" w:rsidRDefault="009B2524" w:rsidP="007D6426">
      <w:pPr>
        <w:pStyle w:val="LITlitera"/>
      </w:pPr>
      <w:r w:rsidRPr="00422FAF">
        <w:t>b)</w:t>
      </w:r>
      <w:r w:rsidRPr="00422FAF">
        <w:tab/>
        <w:t xml:space="preserve">w § 2 </w:t>
      </w:r>
      <w:r w:rsidR="007D6426" w:rsidRPr="00422FAF">
        <w:t xml:space="preserve">w </w:t>
      </w:r>
      <w:r w:rsidRPr="00422FAF">
        <w:t xml:space="preserve">pkt 3 </w:t>
      </w:r>
      <w:r w:rsidR="007D6426" w:rsidRPr="00422FAF">
        <w:t>skreśla się wyrazy „ , Centralne Biuro Antykorupcyjne”;</w:t>
      </w:r>
    </w:p>
    <w:p w14:paraId="69299081" w14:textId="77777777" w:rsidR="009B2524" w:rsidRPr="00422FAF" w:rsidRDefault="009B2524" w:rsidP="00422FAF">
      <w:pPr>
        <w:pStyle w:val="PKTpunkt"/>
        <w:keepNext/>
      </w:pPr>
      <w:r w:rsidRPr="00422FAF">
        <w:t>3)</w:t>
      </w:r>
      <w:r w:rsidRPr="00422FAF">
        <w:tab/>
        <w:t>w art. 814 § 4 otrzymuje brzmienie:</w:t>
      </w:r>
    </w:p>
    <w:p w14:paraId="7A999D7F" w14:textId="77777777" w:rsidR="009B2524" w:rsidRPr="00422FAF" w:rsidRDefault="009B2524" w:rsidP="009B2524">
      <w:pPr>
        <w:pStyle w:val="ZUSTzmustartykuempunktem"/>
      </w:pPr>
      <w:r w:rsidRPr="00422FAF">
        <w:t>„§ 4. Przeszukanie odzieży może być dokonane tylko przez osobę tej samej płci co dłużnik. Przeszukania odzieży na żołnierzu w czynnej służbie wojskowej, z wyjątkiem terytorialnej służby wojskowej pełnionej dyspozycyjnie, albo funkcjonariuszu Policji, Służby Ochrony Państwa, Agencji Bezpieczeństwa Wewnętrznego, Agencji Wywiadu, Służby Kontrwywiadu Wojskowego, Służby Wywiadu Wojskowego, Straży Marszałkowskiej lub Straży Granicznej przeprowadza w obecności komornika odpowiednio żołnierz Żandarmerii Wojskowej lub wojskowego organu porządkowego albo osoba wyznaczona przez przełożonego funkcjonariusza.”;</w:t>
      </w:r>
    </w:p>
    <w:p w14:paraId="723BFBE8" w14:textId="77777777" w:rsidR="009B2524" w:rsidRPr="00422FAF" w:rsidRDefault="009B2524" w:rsidP="00422FAF">
      <w:pPr>
        <w:pStyle w:val="PKTpunkt"/>
        <w:keepNext/>
      </w:pPr>
      <w:r w:rsidRPr="00422FAF">
        <w:t>4)</w:t>
      </w:r>
      <w:r w:rsidRPr="00422FAF">
        <w:tab/>
        <w:t>w art. 1057 § 2 otrzymuje brzmienie:</w:t>
      </w:r>
    </w:p>
    <w:p w14:paraId="023BED58" w14:textId="77777777" w:rsidR="009B2524" w:rsidRPr="00422FAF" w:rsidRDefault="009B2524" w:rsidP="009B2524">
      <w:pPr>
        <w:pStyle w:val="ZUSTzmustartykuempunktem"/>
      </w:pPr>
      <w:r w:rsidRPr="00422FAF">
        <w:t>„§ 2. O wykonanie aresztu w stosunku do dłużnika będącego żołnierzem w czynnej służbie wojskowej, z wyjątkiem terytorialnej służby wojskowej pełnionej dyspozycyjnie, albo funkcjonariuszem Policji, Służby Ochrony Państwa, Agencji Bezpieczeństwa Wewnętrznego, Agencji Wywiadu lub Straży Granicznej sąd zwraca się do dowódcy jednostki wojskowej albo odpowiednio do właściwego komendanta lub kierownika jednostki organizacyjnej Policji, Służby Ochrony Państwa, Agencji Bezpieczeństwa Wewnętrznego, Agencji Wywiadu lub Straży Granicznej, w której pełni on służbę, przesyłając w tym celu nakaz. O wykonanie aresztu w stosunku do dłużnika będącego żołnierzem zawodowym wyznaczonym na stanowisko służbowe w Służbie Kontrwywiadu Wojskowego albo Służbie Wywiadu Wojskowego albo będącego funkcjonariuszem Służby Kontrwywiadu Wojskowego albo Służby Wywiadu Wojskowego sąd zwraca się odpowiednio do Szefa Służby Kontrwywiadu Wojskowego albo Szefa Służby Wywiadu Wojskowego, przesyłając w tym celu nakaz.”.</w:t>
      </w:r>
    </w:p>
    <w:p w14:paraId="500CF866" w14:textId="6F0A28B3"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D05F56" w:rsidRPr="00422FAF">
        <w:rPr>
          <w:rStyle w:val="Ppogrubienie"/>
        </w:rPr>
        <w:t>4</w:t>
      </w:r>
      <w:r w:rsidRPr="00422FAF">
        <w:rPr>
          <w:rStyle w:val="Ppogrubienie"/>
        </w:rPr>
        <w:t>.</w:t>
      </w:r>
      <w:r w:rsidRPr="00422FAF">
        <w:t xml:space="preserve"> W ustawie z dnia 17 czerwca 1966 r. o postępowaniu egzekucyjnym w administracji (Dz. U. z 2025 r. poz. 132 i 620) wprowadza się następujące zmiany: </w:t>
      </w:r>
    </w:p>
    <w:p w14:paraId="1CA23A13" w14:textId="77777777" w:rsidR="009B2524" w:rsidRPr="00422FAF" w:rsidRDefault="009B2524" w:rsidP="00422FAF">
      <w:pPr>
        <w:pStyle w:val="PKTpunkt"/>
        <w:keepNext/>
      </w:pPr>
      <w:r w:rsidRPr="00422FAF">
        <w:t>1)</w:t>
      </w:r>
      <w:r w:rsidRPr="00422FAF">
        <w:tab/>
        <w:t xml:space="preserve">w art. 18q w § 2 pkt 5 otrzymuje brzmienie: </w:t>
      </w:r>
    </w:p>
    <w:p w14:paraId="169AAD4B" w14:textId="71EE42A3" w:rsidR="009B2524" w:rsidRPr="00422FAF" w:rsidRDefault="009B2524" w:rsidP="009B2524">
      <w:pPr>
        <w:pStyle w:val="ZPKTzmpktartykuempunktem"/>
      </w:pPr>
      <w:r w:rsidRPr="00422FAF">
        <w:t>„5)</w:t>
      </w:r>
      <w:r w:rsidRPr="00422FAF">
        <w:tab/>
        <w:t>Komendanta Głównego Policji</w:t>
      </w:r>
      <w:r w:rsidR="0082760B" w:rsidRPr="00422FAF">
        <w:t>,</w:t>
      </w:r>
      <w:r w:rsidRPr="00422FAF">
        <w:t>”;</w:t>
      </w:r>
    </w:p>
    <w:p w14:paraId="0443D448" w14:textId="364EEA7C" w:rsidR="009B2524" w:rsidRPr="00422FAF" w:rsidRDefault="009B2524" w:rsidP="007D6426">
      <w:pPr>
        <w:pStyle w:val="PKTpunkt"/>
      </w:pPr>
      <w:r w:rsidRPr="00422FAF">
        <w:lastRenderedPageBreak/>
        <w:t>2)</w:t>
      </w:r>
      <w:r w:rsidRPr="00422FAF">
        <w:tab/>
        <w:t xml:space="preserve">w art. 48 </w:t>
      </w:r>
      <w:r w:rsidR="007D6426" w:rsidRPr="00422FAF">
        <w:t xml:space="preserve">w </w:t>
      </w:r>
      <w:r w:rsidRPr="00422FAF">
        <w:t xml:space="preserve">§ 5 </w:t>
      </w:r>
      <w:r w:rsidR="007D6426" w:rsidRPr="00422FAF">
        <w:t>skreśla się wyrazy „ , Centralnego Biura Antykorupcyjnego”;</w:t>
      </w:r>
    </w:p>
    <w:p w14:paraId="393373D9" w14:textId="77777777" w:rsidR="009B2524" w:rsidRPr="00422FAF" w:rsidRDefault="009B2524" w:rsidP="00422FAF">
      <w:pPr>
        <w:pStyle w:val="PKTpunkt"/>
        <w:keepNext/>
      </w:pPr>
      <w:r w:rsidRPr="00422FAF">
        <w:t>3)</w:t>
      </w:r>
      <w:r w:rsidRPr="00422FAF">
        <w:tab/>
        <w:t xml:space="preserve">w art. 50: </w:t>
      </w:r>
    </w:p>
    <w:p w14:paraId="05F00D53" w14:textId="77777777" w:rsidR="009B2524" w:rsidRPr="00422FAF" w:rsidRDefault="009B2524" w:rsidP="00422FAF">
      <w:pPr>
        <w:pStyle w:val="LITlitera"/>
        <w:keepNext/>
      </w:pPr>
      <w:r w:rsidRPr="00422FAF">
        <w:t>a)</w:t>
      </w:r>
      <w:r w:rsidRPr="00422FAF">
        <w:tab/>
        <w:t>§ 2 otrzymuje brzmienie:</w:t>
      </w:r>
    </w:p>
    <w:p w14:paraId="653BD32F" w14:textId="77777777" w:rsidR="009B2524" w:rsidRPr="00422FAF" w:rsidRDefault="009B2524" w:rsidP="009B2524">
      <w:pPr>
        <w:pStyle w:val="ZLITUSTzmustliter"/>
      </w:pPr>
      <w:r w:rsidRPr="00422FAF">
        <w:t>„§ 2. W obrębie budynków wojskowych i zajmowanych przez Policję, Służbę Ochrony Państwa, Agencję Bezpieczeństwa Wewnętrznego, Agencję Wywiadu, Służbę Kontrwywiadu Wojskowego, Służbę Wywiadu Wojskowego lub Straż Graniczną oraz na okrętach wojennych można dokonywać czynności egzekucyjnych tylko po uprzednim zawiadomieniu odpowiednio właściwego komendanta lub kierownika jednostki i w asyście wyznaczonego organu wojskowego lub organu Policji, Służby Ochrony Państwa, Agencji Bezpieczeństwa Wewnętrznego, Agencji Wywiadu, Służby Kontrwywiadu Wojskowego, Służby Wywiadu Wojskowego lub Straży Granicznej.”,</w:t>
      </w:r>
    </w:p>
    <w:p w14:paraId="4321AE75" w14:textId="77777777" w:rsidR="009B2524" w:rsidRPr="00422FAF" w:rsidRDefault="009B2524" w:rsidP="00422FAF">
      <w:pPr>
        <w:pStyle w:val="LITlitera"/>
        <w:keepNext/>
      </w:pPr>
      <w:r w:rsidRPr="00422FAF">
        <w:t>b)</w:t>
      </w:r>
      <w:r w:rsidRPr="00422FAF">
        <w:tab/>
        <w:t>w § 3 pkt 3 otrzymuje brzmienie:</w:t>
      </w:r>
    </w:p>
    <w:p w14:paraId="7E2E860F" w14:textId="77777777" w:rsidR="009B2524" w:rsidRPr="00422FAF" w:rsidRDefault="009B2524" w:rsidP="009B2524">
      <w:pPr>
        <w:pStyle w:val="ZLITPKTzmpktliter"/>
      </w:pPr>
      <w:r w:rsidRPr="00422FAF">
        <w:t>„3)</w:t>
      </w:r>
      <w:r w:rsidRPr="00422FAF">
        <w:tab/>
        <w:t>Prezes Rady Ministrów – w przypadku wykonywania asysty przez Agencję Bezpieczeństwa Wewnętrznego lub Agencję Wywiadu.”;</w:t>
      </w:r>
    </w:p>
    <w:p w14:paraId="59D9D932" w14:textId="77777777" w:rsidR="009B2524" w:rsidRPr="00422FAF" w:rsidRDefault="009B2524" w:rsidP="00422FAF">
      <w:pPr>
        <w:pStyle w:val="PKTpunkt"/>
        <w:keepNext/>
      </w:pPr>
      <w:r w:rsidRPr="00422FAF">
        <w:t>4)</w:t>
      </w:r>
      <w:r w:rsidRPr="00422FAF">
        <w:tab/>
        <w:t xml:space="preserve">w art. 64b w § 1 pkt 18 otrzymuje brzmienie: </w:t>
      </w:r>
    </w:p>
    <w:p w14:paraId="156E34CC" w14:textId="77777777" w:rsidR="009B2524" w:rsidRPr="00422FAF" w:rsidRDefault="009B2524" w:rsidP="009B2524">
      <w:pPr>
        <w:pStyle w:val="ZPKTzmpktartykuempunktem"/>
      </w:pPr>
      <w:r w:rsidRPr="00422FAF">
        <w:t>„18)</w:t>
      </w:r>
      <w:r w:rsidRPr="00422FAF">
        <w:tab/>
        <w:t>kosztów udzielania pomocy lub asystowania przy wykonywaniu czynności egzekucyjnych przez Policję, Służbę Ochrony Państwa, Straż Graniczną, Agencję Bezpieczeństwa Wewnętrznego, Agencję Wywiadu, Żandarmerię Wojskową, wojskowy organ porządkowy, Służbę Kontrwywiadu Wojskowego i Służbę Wywiadu Wojskowego.”;</w:t>
      </w:r>
    </w:p>
    <w:p w14:paraId="3FEC4396" w14:textId="77777777" w:rsidR="009B2524" w:rsidRPr="00422FAF" w:rsidRDefault="009B2524" w:rsidP="00422FAF">
      <w:pPr>
        <w:pStyle w:val="PKTpunkt"/>
        <w:keepNext/>
      </w:pPr>
      <w:r w:rsidRPr="00422FAF">
        <w:t>5)</w:t>
      </w:r>
      <w:r w:rsidRPr="00422FAF">
        <w:tab/>
        <w:t xml:space="preserve">art. 153 otrzymuje brzmienie: </w:t>
      </w:r>
    </w:p>
    <w:p w14:paraId="65E9A449" w14:textId="77777777" w:rsidR="009B2524" w:rsidRPr="00422FAF" w:rsidRDefault="009B2524" w:rsidP="009B2524">
      <w:pPr>
        <w:pStyle w:val="ZUSTzmustartykuempunktem"/>
      </w:pPr>
      <w:r w:rsidRPr="00422FAF">
        <w:t>„Art. 153. § 1. Przymus bezpośredni w stosunku do żołnierza w czynnej służbie wojskowej albo funkcjonariusza Policji, Służby Ochrony Państwa, Agencji Bezpieczeństwa Wewnętrznego, Agencji Wywiadu, Służby Kontrwywiadu Wojskowego, Służby Wywiadu Wojskowego lub Straży Granicznej może być zastosowany tylko przez odpowiednio Żandarmerię Wojskową lub wojskowy organ porządkowy albo organ Policji, Służby Ochrony Państwa, Agencji Bezpieczeństwa Wewnętrznego, Agencji Wywiadu, Służby Kontrwywiadu Wojskowego, Służby Wywiadu Wojskowego lub Straży Granicznej.</w:t>
      </w:r>
    </w:p>
    <w:p w14:paraId="4F5079B5" w14:textId="77777777" w:rsidR="009B2524" w:rsidRPr="00422FAF" w:rsidRDefault="009B2524" w:rsidP="009B2524">
      <w:pPr>
        <w:pStyle w:val="ZUSTzmustartykuempunktem"/>
      </w:pPr>
      <w:r w:rsidRPr="00422FAF">
        <w:lastRenderedPageBreak/>
        <w:t>§ 2. Przepisu § 1 nie stosuje się, gdy ze względów sanitarnych lub innych społecznych zachodzi potrzeba natychmiastowego wykonania egzekwowanego obowiązku, a Żandarmerii Wojskowej lub wojskowego organu porządkowego albo właściwego organu Policji, Służby Ochrony Państwa, Agencji Bezpieczeństwa Wewnętrznego, Agencji Wywiadu, Służby Kontrwywiadu Wojskowego, Służby Wywiadu Wojskowego lub Straży Granicznej nie ma na miejscu.”.</w:t>
      </w:r>
    </w:p>
    <w:p w14:paraId="5EA18933" w14:textId="64E88037" w:rsidR="009B2524" w:rsidRPr="00422FAF" w:rsidRDefault="009B2524" w:rsidP="007D6426">
      <w:pPr>
        <w:pStyle w:val="ARTartustawynprozporzdzenia"/>
      </w:pPr>
      <w:r w:rsidRPr="00422FAF">
        <w:rPr>
          <w:rStyle w:val="Ppogrubienie"/>
        </w:rPr>
        <w:t>Art.</w:t>
      </w:r>
      <w:r w:rsidR="00422FAF" w:rsidRPr="00422FAF">
        <w:rPr>
          <w:rStyle w:val="Ppogrubienie"/>
        </w:rPr>
        <w:t> </w:t>
      </w:r>
      <w:r w:rsidRPr="00422FAF">
        <w:rPr>
          <w:rStyle w:val="Ppogrubienie"/>
        </w:rPr>
        <w:t>1</w:t>
      </w:r>
      <w:r w:rsidR="00D05F56" w:rsidRPr="00422FAF">
        <w:rPr>
          <w:rStyle w:val="Ppogrubienie"/>
        </w:rPr>
        <w:t>5</w:t>
      </w:r>
      <w:r w:rsidRPr="00422FAF">
        <w:rPr>
          <w:rStyle w:val="Ppogrubienie"/>
        </w:rPr>
        <w:t>.</w:t>
      </w:r>
      <w:r w:rsidRPr="00422FAF">
        <w:t xml:space="preserve"> W ustawie z dnia 6 lipca 1982 r. o radcach prawnych (Dz. U. z 2024 r. poz. 499 oraz z 2025 r. poz. 1172) </w:t>
      </w:r>
      <w:r w:rsidR="007D6426" w:rsidRPr="00422FAF">
        <w:t xml:space="preserve">w </w:t>
      </w:r>
      <w:r w:rsidRPr="00422FAF">
        <w:t xml:space="preserve">art. 75 </w:t>
      </w:r>
      <w:r w:rsidR="007D6426" w:rsidRPr="00422FAF">
        <w:t>skreśla się wyrazy „ , Centralnego Biura Antykorupcyjnego”.</w:t>
      </w:r>
    </w:p>
    <w:p w14:paraId="76194D67" w14:textId="777100BF"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w:t>
      </w:r>
      <w:r w:rsidR="00D05F56" w:rsidRPr="00422FAF">
        <w:rPr>
          <w:rStyle w:val="Ppogrubienie"/>
        </w:rPr>
        <w:t>6</w:t>
      </w:r>
      <w:r w:rsidRPr="00422FAF">
        <w:rPr>
          <w:rStyle w:val="Ppogrubienie"/>
        </w:rPr>
        <w:t>.</w:t>
      </w:r>
      <w:r w:rsidRPr="00422FAF">
        <w:t xml:space="preserve"> W ustawie z dnia 6 lipca 1982 r. o księgach wieczystych i hipotece (Dz. U. z 2025 r. poz. 341) w art. 36</w:t>
      </w:r>
      <w:r w:rsidRPr="00422FAF">
        <w:rPr>
          <w:rStyle w:val="IGindeksgrny"/>
        </w:rPr>
        <w:t>4</w:t>
      </w:r>
      <w:r w:rsidRPr="00422FAF">
        <w:t xml:space="preserve"> w ust. 8 uchyla się pkt 13. </w:t>
      </w:r>
    </w:p>
    <w:p w14:paraId="43BB6D7E" w14:textId="5FB05519" w:rsidR="009B2524" w:rsidRPr="00422FAF" w:rsidRDefault="009B2524" w:rsidP="00422FAF">
      <w:pPr>
        <w:pStyle w:val="ARTartustawynprozporzdzenia"/>
        <w:keepNext/>
      </w:pPr>
      <w:r w:rsidRPr="00422FAF">
        <w:rPr>
          <w:rStyle w:val="Ppogrubienie"/>
        </w:rPr>
        <w:t>Art. 1</w:t>
      </w:r>
      <w:r w:rsidR="00D05F56" w:rsidRPr="00422FAF">
        <w:rPr>
          <w:rStyle w:val="Ppogrubienie"/>
        </w:rPr>
        <w:t>7</w:t>
      </w:r>
      <w:r w:rsidRPr="00422FAF">
        <w:rPr>
          <w:rStyle w:val="Ppogrubienie"/>
        </w:rPr>
        <w:t>.</w:t>
      </w:r>
      <w:r w:rsidRPr="00422FAF">
        <w:t> W ustawie z dnia 16 września 1982 r. o pracownikach urzędów państwowych (Dz. U. z 2023 r. poz. 1917 oraz z 2025 r. poz. 39, 620 i 820) w art. 1 w ust. 2 po pkt 5ba dodaje się pkt 5baa w brzmieniu:</w:t>
      </w:r>
    </w:p>
    <w:p w14:paraId="08644508" w14:textId="77777777" w:rsidR="009B2524" w:rsidRPr="00422FAF" w:rsidRDefault="009B2524" w:rsidP="009B2524">
      <w:pPr>
        <w:pStyle w:val="ZPKTzmpktartykuempunktem"/>
      </w:pPr>
      <w:r w:rsidRPr="00422FAF">
        <w:t>„5baa)</w:t>
      </w:r>
      <w:r w:rsidRPr="00422FAF">
        <w:tab/>
        <w:t>Centralnym Biurze Zwalczania Korupcji,”.</w:t>
      </w:r>
    </w:p>
    <w:p w14:paraId="09B8F79C" w14:textId="5B10FB8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D05F56" w:rsidRPr="00422FAF">
        <w:rPr>
          <w:rStyle w:val="Ppogrubienie"/>
        </w:rPr>
        <w:t>8</w:t>
      </w:r>
      <w:r w:rsidRPr="00422FAF">
        <w:rPr>
          <w:rStyle w:val="Ppogrubienie"/>
        </w:rPr>
        <w:t>.</w:t>
      </w:r>
      <w:r w:rsidRPr="00422FAF">
        <w:t xml:space="preserve"> W ustawie z dnia 14 lipca 1983 r. o narodowym zasobie archiwalnym i archiwach (Dz. U. z 2020 r. poz. 164 oraz z 2025 r. poz. 1173) wprowadza się następujące zmiany: </w:t>
      </w:r>
    </w:p>
    <w:p w14:paraId="17FFDBE3" w14:textId="77777777" w:rsidR="009B2524" w:rsidRPr="00422FAF" w:rsidRDefault="009B2524" w:rsidP="009B2524">
      <w:pPr>
        <w:pStyle w:val="PKTpunkt"/>
      </w:pPr>
      <w:r w:rsidRPr="00422FAF">
        <w:t>1)</w:t>
      </w:r>
      <w:r w:rsidRPr="00422FAF">
        <w:tab/>
        <w:t xml:space="preserve">w art. 5 w ust. 3 uchyla się pkt 6b; </w:t>
      </w:r>
    </w:p>
    <w:p w14:paraId="4DA3607E" w14:textId="77777777" w:rsidR="009B2524" w:rsidRPr="00422FAF" w:rsidRDefault="009B2524" w:rsidP="009B2524">
      <w:pPr>
        <w:pStyle w:val="PKTpunkt"/>
      </w:pPr>
      <w:r w:rsidRPr="00422FAF">
        <w:t>2)</w:t>
      </w:r>
      <w:r w:rsidRPr="00422FAF">
        <w:tab/>
        <w:t xml:space="preserve">w art. 19 w ust. 1 uchyla się pkt 3; </w:t>
      </w:r>
    </w:p>
    <w:p w14:paraId="0FB99120" w14:textId="77777777" w:rsidR="009B2524" w:rsidRPr="00422FAF" w:rsidRDefault="009B2524" w:rsidP="00422FAF">
      <w:pPr>
        <w:pStyle w:val="PKTpunkt"/>
        <w:keepNext/>
      </w:pPr>
      <w:r w:rsidRPr="00422FAF">
        <w:t>3)</w:t>
      </w:r>
      <w:r w:rsidRPr="00422FAF">
        <w:tab/>
        <w:t xml:space="preserve">w art. 29: </w:t>
      </w:r>
    </w:p>
    <w:p w14:paraId="5D0139D0" w14:textId="4068ED76" w:rsidR="009B2524" w:rsidRPr="00422FAF" w:rsidRDefault="009B2524" w:rsidP="009B2524">
      <w:pPr>
        <w:pStyle w:val="LITlitera"/>
      </w:pPr>
      <w:r w:rsidRPr="00422FAF">
        <w:t>a)</w:t>
      </w:r>
      <w:r w:rsidRPr="00422FAF">
        <w:tab/>
        <w:t>w ust. 1 uchyla się pkt 8,</w:t>
      </w:r>
    </w:p>
    <w:p w14:paraId="1313BB74" w14:textId="146A9559" w:rsidR="009B2524" w:rsidRPr="00422FAF" w:rsidRDefault="009B2524" w:rsidP="00422FAF">
      <w:pPr>
        <w:pStyle w:val="LITlitera"/>
        <w:keepNext/>
      </w:pPr>
      <w:r w:rsidRPr="00422FAF">
        <w:t>b)</w:t>
      </w:r>
      <w:r w:rsidRPr="00422FAF">
        <w:tab/>
        <w:t>ust. 3 otrzymuje brzmienie:</w:t>
      </w:r>
    </w:p>
    <w:p w14:paraId="770B1147" w14:textId="77777777" w:rsidR="009B2524" w:rsidRPr="00422FAF" w:rsidRDefault="009B2524" w:rsidP="009B2524">
      <w:pPr>
        <w:pStyle w:val="ZLITUSTzmustliter"/>
      </w:pPr>
      <w:r w:rsidRPr="00422FAF">
        <w:t>„3. Minister Obrony Narodowej, minister właściwy do spraw wewnętrznych, minister właściwy do spraw zagranicznych, minister właściwy do spraw finansów publicznych, Szef Kancelarii Prezesa Rady Ministrów, Szef Agencji Bezpieczeństwa Wewnętrznego i Szef Agencji Wywiadu w porozumieniu z ministrem właściwym do spraw kultury i ochrony dziedzictwa narodowego określą, w drodze zarządzeń, organizację podległych im i przez nich nadzorowanych archiwów wyodrębnionych, uwzględniając w szczególności zakres ich działania.”;</w:t>
      </w:r>
    </w:p>
    <w:p w14:paraId="4441BA87" w14:textId="1A1063E2" w:rsidR="009B2524" w:rsidRPr="00422FAF" w:rsidRDefault="009B2524" w:rsidP="007D6426">
      <w:pPr>
        <w:pStyle w:val="PKTpunkt"/>
      </w:pPr>
      <w:r w:rsidRPr="00422FAF">
        <w:lastRenderedPageBreak/>
        <w:t>4)</w:t>
      </w:r>
      <w:r w:rsidRPr="00422FAF">
        <w:tab/>
        <w:t>w art. 31 w ust. 1</w:t>
      </w:r>
      <w:r w:rsidR="007D6426" w:rsidRPr="00422FAF">
        <w:t xml:space="preserve"> w</w:t>
      </w:r>
      <w:r w:rsidRPr="00422FAF">
        <w:t xml:space="preserve"> pkt 2 </w:t>
      </w:r>
      <w:r w:rsidR="007D6426" w:rsidRPr="00422FAF">
        <w:t>skreśla się wyrazy „ , Szefa Centralnego Biura Antykorupcyjnego”.</w:t>
      </w:r>
    </w:p>
    <w:p w14:paraId="289D94E7" w14:textId="50F1521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00D05F56" w:rsidRPr="00422FAF">
        <w:rPr>
          <w:rStyle w:val="Ppogrubienie"/>
        </w:rPr>
        <w:t>19</w:t>
      </w:r>
      <w:r w:rsidRPr="00422FAF">
        <w:rPr>
          <w:rStyle w:val="Ppogrubienie"/>
        </w:rPr>
        <w:t>.</w:t>
      </w:r>
      <w:r w:rsidRPr="00422FAF">
        <w:t xml:space="preserve"> W ustawie z dnia 14 marca 1985 r. o Państwowej Inspekcji Sanitarnej (Dz. U. z 2024 r. poz. 416) w art. 20 ust. 3 otrzymuje brzmienie: </w:t>
      </w:r>
    </w:p>
    <w:p w14:paraId="40661CD0" w14:textId="77777777" w:rsidR="009B2524" w:rsidRPr="00422FAF" w:rsidRDefault="009B2524" w:rsidP="009B2524">
      <w:pPr>
        <w:pStyle w:val="ZUSTzmustartykuempunktem"/>
      </w:pPr>
      <w:r w:rsidRPr="00422FAF">
        <w:t>„3. Minister właściwy do spraw zdrowia, po zasięgnięciu opinii Szefa Agencji Bezpieczeństwa Wewnętrznego i Szefa Agencji Wywiadu może określić, w drodze rozporządzenia, tryb, sposób i warunki wykonywania zadań przez Państwową Inspekcję Sanitarną na terenie obiektów Agencji Bezpieczeństwa Wewnętrznego i Agencji Wywiadu oraz w stosunku do funkcjonariuszy i pracowników Agencji Bezpieczeństwa Wewnętrznego i Agencji Wywiadu, uwzględniając specyfikę obiektów, w stosunku do których są wykonywane działania, miejsce pełnienia służby przez funkcjonariuszy oraz wykonywania pracy przez pracowników tych służb, a także zadań wykonywanych przez Państwową Inspekcję Sanitarną i potrzebę zapewnienia sprawnego działania tej Inspekcji.”.</w:t>
      </w:r>
    </w:p>
    <w:p w14:paraId="286C2890" w14:textId="62036978"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2</w:t>
      </w:r>
      <w:r w:rsidR="00D05F56" w:rsidRPr="00422FAF">
        <w:rPr>
          <w:rStyle w:val="Ppogrubienie"/>
        </w:rPr>
        <w:t>0</w:t>
      </w:r>
      <w:r w:rsidRPr="00422FAF">
        <w:rPr>
          <w:rStyle w:val="Ppogrubienie"/>
        </w:rPr>
        <w:t>.</w:t>
      </w:r>
      <w:r w:rsidRPr="00422FAF">
        <w:t xml:space="preserve"> W ustawie z dnia 21 marca 1985 r. o drogach publicznych (Dz. U. z 2025 r. poz. 889) wprowadza się następujące zmiany: </w:t>
      </w:r>
    </w:p>
    <w:p w14:paraId="585CDD59" w14:textId="77777777" w:rsidR="009B2524" w:rsidRPr="00422FAF" w:rsidRDefault="009B2524" w:rsidP="00422FAF">
      <w:pPr>
        <w:pStyle w:val="PKTpunkt"/>
        <w:keepNext/>
      </w:pPr>
      <w:r w:rsidRPr="00422FAF">
        <w:t>1)</w:t>
      </w:r>
      <w:r w:rsidRPr="00422FAF">
        <w:tab/>
        <w:t xml:space="preserve">w art. 13: </w:t>
      </w:r>
    </w:p>
    <w:p w14:paraId="2D9AB2B0" w14:textId="01D4A342" w:rsidR="009B2524" w:rsidRPr="00422FAF" w:rsidRDefault="009B2524" w:rsidP="007D6426">
      <w:pPr>
        <w:pStyle w:val="LITlitera"/>
      </w:pPr>
      <w:r w:rsidRPr="00422FAF">
        <w:t>a)</w:t>
      </w:r>
      <w:r w:rsidRPr="00422FAF">
        <w:tab/>
        <w:t>w ust. 3 w pkt 1</w:t>
      </w:r>
      <w:r w:rsidR="007D6426" w:rsidRPr="00422FAF">
        <w:t xml:space="preserve"> w</w:t>
      </w:r>
      <w:r w:rsidRPr="00422FAF">
        <w:t xml:space="preserve"> lit. a </w:t>
      </w:r>
      <w:r w:rsidR="007D6426" w:rsidRPr="00422FAF">
        <w:t>skreśla się wyrazy „ , Centralnego Biura Antykorupcyjnego”,</w:t>
      </w:r>
      <w:r w:rsidRPr="00422FAF">
        <w:t xml:space="preserve"> </w:t>
      </w:r>
    </w:p>
    <w:p w14:paraId="22C5CF66" w14:textId="77777777" w:rsidR="009B2524" w:rsidRPr="00422FAF" w:rsidRDefault="009B2524" w:rsidP="00422FAF">
      <w:pPr>
        <w:pStyle w:val="LITlitera"/>
        <w:keepNext/>
      </w:pPr>
      <w:r w:rsidRPr="00422FAF">
        <w:t>b)</w:t>
      </w:r>
      <w:r w:rsidRPr="00422FAF">
        <w:tab/>
        <w:t xml:space="preserve">w ust. 3a pkt 2 otrzymuje brzmienie: </w:t>
      </w:r>
    </w:p>
    <w:p w14:paraId="19B23E25" w14:textId="77777777" w:rsidR="009B2524" w:rsidRPr="00422FAF" w:rsidRDefault="009B2524" w:rsidP="009B2524">
      <w:pPr>
        <w:pStyle w:val="ZLITPKTzmpktliter"/>
      </w:pPr>
      <w:r w:rsidRPr="00422FAF">
        <w:t>„2)</w:t>
      </w:r>
      <w:r w:rsidRPr="00422FAF">
        <w:tab/>
        <w:t>służb ratowniczych, służb ratownictwa górniczego, Morskiej Służby Poszukiwania i Ratownictwa, Straży Granicznej, Służby Ochrony Państwa, Służby Więziennej, Inspekcji Transportu Drogowego, Krajowej Administracji Skarbowej wykorzystywane przez Służbę Celno-Skarbową, Policji, Agencji Bezpieczeństwa Wewnętrznego, Agencji Wywiadu, Służby Kontrwywiadu Wojskowego oraz Służby Wywiadu Wojskowego;”;</w:t>
      </w:r>
    </w:p>
    <w:p w14:paraId="6606CCDC" w14:textId="77777777" w:rsidR="009B2524" w:rsidRPr="00422FAF" w:rsidRDefault="009B2524" w:rsidP="009B2524">
      <w:pPr>
        <w:pStyle w:val="PKTpunkt"/>
      </w:pPr>
      <w:r w:rsidRPr="00422FAF">
        <w:t>2)</w:t>
      </w:r>
      <w:r w:rsidRPr="00422FAF">
        <w:tab/>
        <w:t>w art. 20h w ust. 1 uchyla się pkt 8;</w:t>
      </w:r>
    </w:p>
    <w:p w14:paraId="1C0380CC" w14:textId="5B762F20" w:rsidR="009B2524" w:rsidRPr="00422FAF" w:rsidRDefault="009B2524" w:rsidP="007D6426">
      <w:pPr>
        <w:pStyle w:val="PKTpunkt"/>
      </w:pPr>
      <w:r w:rsidRPr="00422FAF">
        <w:t>3)</w:t>
      </w:r>
      <w:r w:rsidRPr="00422FAF">
        <w:tab/>
        <w:t xml:space="preserve">w art. 41 w ust. 8 </w:t>
      </w:r>
      <w:r w:rsidR="007D6426" w:rsidRPr="00422FAF">
        <w:t xml:space="preserve">w </w:t>
      </w:r>
      <w:r w:rsidRPr="00422FAF">
        <w:t xml:space="preserve">pkt 4 </w:t>
      </w:r>
      <w:r w:rsidR="007D6426" w:rsidRPr="00422FAF">
        <w:t>skreśla się wyrazy „ , Centralnego Biura Antykorupcyjnego”.</w:t>
      </w:r>
    </w:p>
    <w:p w14:paraId="4D70E1AF" w14:textId="5B6E8B7C"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2</w:t>
      </w:r>
      <w:r w:rsidR="00D05F56" w:rsidRPr="00422FAF">
        <w:rPr>
          <w:rStyle w:val="Ppogrubienie"/>
        </w:rPr>
        <w:t>1</w:t>
      </w:r>
      <w:r w:rsidRPr="00422FAF">
        <w:rPr>
          <w:rStyle w:val="Ppogrubienie"/>
        </w:rPr>
        <w:t xml:space="preserve">. </w:t>
      </w:r>
      <w:r w:rsidRPr="00422FAF">
        <w:t xml:space="preserve">W ustawie z dnia 8 marca 1990 r. o samorządzie gminnym (Dz. U. z 2025 r. poz. 1153) w art. 24h: </w:t>
      </w:r>
    </w:p>
    <w:p w14:paraId="7E8ECCAA" w14:textId="77777777" w:rsidR="009B2524" w:rsidRPr="00422FAF" w:rsidRDefault="009B2524" w:rsidP="00422FAF">
      <w:pPr>
        <w:pStyle w:val="PKTpunkt"/>
        <w:keepNext/>
      </w:pPr>
      <w:r w:rsidRPr="00422FAF">
        <w:t>1)</w:t>
      </w:r>
      <w:r w:rsidRPr="00422FAF">
        <w:tab/>
        <w:t xml:space="preserve">ust. 9 otrzymuje brzmienie: </w:t>
      </w:r>
    </w:p>
    <w:p w14:paraId="474E8AA5" w14:textId="77777777" w:rsidR="009B2524" w:rsidRPr="00422FAF" w:rsidRDefault="009B2524" w:rsidP="009B2524">
      <w:pPr>
        <w:pStyle w:val="ZUSTzmustartykuempunktem"/>
      </w:pPr>
      <w:r w:rsidRPr="00422FAF">
        <w:t>„9. W przypadku podejrzenia, że osoba składająca oświadczenie majątkowe podała w nim nieprawdę lub zataiła prawdę, podmiot dokonujący analizy oświadczenia występuje do Szefa Krajowej Administracji Skarbowej z wnioskiem o kontrolę jej oświadczenia majątkowego.”;</w:t>
      </w:r>
    </w:p>
    <w:p w14:paraId="2B29C392" w14:textId="77777777" w:rsidR="009B2524" w:rsidRPr="00422FAF" w:rsidRDefault="009B2524" w:rsidP="009B2524">
      <w:pPr>
        <w:pStyle w:val="PKTpunkt"/>
      </w:pPr>
      <w:r w:rsidRPr="00422FAF">
        <w:t>2)</w:t>
      </w:r>
      <w:r w:rsidRPr="00422FAF">
        <w:tab/>
        <w:t>uchyla się ust. 11.</w:t>
      </w:r>
    </w:p>
    <w:p w14:paraId="7C407387" w14:textId="3B271156"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2</w:t>
      </w:r>
      <w:r w:rsidR="00D05F56" w:rsidRPr="00422FAF">
        <w:rPr>
          <w:rStyle w:val="Ppogrubienie"/>
        </w:rPr>
        <w:t>2</w:t>
      </w:r>
      <w:r w:rsidRPr="00422FAF">
        <w:rPr>
          <w:rStyle w:val="Ppogrubienie"/>
        </w:rPr>
        <w:t>.</w:t>
      </w:r>
      <w:r w:rsidRPr="00422FAF">
        <w:t xml:space="preserve"> W ustawie z dnia 6 kwietnia 1990 r. o Policji (Dz. U. z 2025 r. poz. 636, 718 i 1366) wprowadza się następujące zmiany:</w:t>
      </w:r>
    </w:p>
    <w:p w14:paraId="4F9D0AC9" w14:textId="77777777" w:rsidR="009B2524" w:rsidRPr="00422FAF" w:rsidRDefault="009B2524" w:rsidP="00422FAF">
      <w:pPr>
        <w:pStyle w:val="PKTpunkt"/>
        <w:keepNext/>
      </w:pPr>
      <w:r w:rsidRPr="00422FAF">
        <w:t>1)</w:t>
      </w:r>
      <w:r w:rsidRPr="00422FAF">
        <w:tab/>
        <w:t>w art. 4 ust. 1 otrzymuje brzmienie:</w:t>
      </w:r>
    </w:p>
    <w:p w14:paraId="56B3ADE4" w14:textId="77777777" w:rsidR="009B2524" w:rsidRPr="00422FAF" w:rsidRDefault="009B2524" w:rsidP="00422FAF">
      <w:pPr>
        <w:pStyle w:val="ZUSTzmustartykuempunktem"/>
        <w:keepNext/>
      </w:pPr>
      <w:r w:rsidRPr="00422FAF">
        <w:t>„1. W Policji, z uwagi na zakres i charakter wykonywanych zadań, wyróżnia się następujące rodzaje służb:</w:t>
      </w:r>
    </w:p>
    <w:p w14:paraId="4622DABF" w14:textId="77777777" w:rsidR="009B2524" w:rsidRPr="00422FAF" w:rsidRDefault="009B2524" w:rsidP="009B2524">
      <w:pPr>
        <w:pStyle w:val="ZPKTzmpktartykuempunktem"/>
      </w:pPr>
      <w:r w:rsidRPr="00422FAF">
        <w:t>1)</w:t>
      </w:r>
      <w:r w:rsidRPr="00422FAF">
        <w:tab/>
        <w:t>kryminalną;</w:t>
      </w:r>
    </w:p>
    <w:p w14:paraId="422E9FD6" w14:textId="77777777" w:rsidR="009B2524" w:rsidRPr="00422FAF" w:rsidRDefault="009B2524" w:rsidP="009B2524">
      <w:pPr>
        <w:pStyle w:val="ZPKTzmpktartykuempunktem"/>
      </w:pPr>
      <w:r w:rsidRPr="00422FAF">
        <w:t>2)</w:t>
      </w:r>
      <w:r w:rsidRPr="00422FAF">
        <w:tab/>
        <w:t>śledczą;</w:t>
      </w:r>
    </w:p>
    <w:p w14:paraId="11B6B567" w14:textId="77777777" w:rsidR="009B2524" w:rsidRPr="00422FAF" w:rsidRDefault="009B2524" w:rsidP="009B2524">
      <w:pPr>
        <w:pStyle w:val="ZPKTzmpktartykuempunktem"/>
      </w:pPr>
      <w:r w:rsidRPr="00422FAF">
        <w:t>3)</w:t>
      </w:r>
      <w:r w:rsidRPr="00422FAF">
        <w:tab/>
        <w:t>spraw wewnętrznych;</w:t>
      </w:r>
    </w:p>
    <w:p w14:paraId="2959F009" w14:textId="77777777" w:rsidR="009B2524" w:rsidRPr="00422FAF" w:rsidRDefault="009B2524" w:rsidP="009B2524">
      <w:pPr>
        <w:pStyle w:val="ZPKTzmpktartykuempunktem"/>
      </w:pPr>
      <w:r w:rsidRPr="00422FAF">
        <w:t>4)</w:t>
      </w:r>
      <w:r w:rsidRPr="00422FAF">
        <w:tab/>
        <w:t>prewencyjną;</w:t>
      </w:r>
    </w:p>
    <w:p w14:paraId="7A5A44E9" w14:textId="77777777" w:rsidR="009B2524" w:rsidRPr="00422FAF" w:rsidRDefault="009B2524" w:rsidP="009B2524">
      <w:pPr>
        <w:pStyle w:val="ZPKTzmpktartykuempunktem"/>
      </w:pPr>
      <w:r w:rsidRPr="00422FAF">
        <w:t>5)</w:t>
      </w:r>
      <w:r w:rsidRPr="00422FAF">
        <w:tab/>
        <w:t>kontrterrorystyczną;</w:t>
      </w:r>
    </w:p>
    <w:p w14:paraId="74128EF6" w14:textId="77777777" w:rsidR="009B2524" w:rsidRPr="00422FAF" w:rsidRDefault="009B2524" w:rsidP="009B2524">
      <w:pPr>
        <w:pStyle w:val="ZPKTzmpktartykuempunktem"/>
      </w:pPr>
      <w:r w:rsidRPr="00422FAF">
        <w:t>6)</w:t>
      </w:r>
      <w:r w:rsidRPr="00422FAF">
        <w:tab/>
        <w:t>zwalczania cyberprzestępczości;</w:t>
      </w:r>
    </w:p>
    <w:p w14:paraId="07035800" w14:textId="77777777" w:rsidR="009B2524" w:rsidRPr="00422FAF" w:rsidRDefault="009B2524" w:rsidP="009B2524">
      <w:pPr>
        <w:pStyle w:val="ZPKTzmpktartykuempunktem"/>
      </w:pPr>
      <w:r w:rsidRPr="00422FAF">
        <w:t>7)</w:t>
      </w:r>
      <w:r w:rsidRPr="00422FAF">
        <w:tab/>
        <w:t>zwalczania korupcji;</w:t>
      </w:r>
    </w:p>
    <w:p w14:paraId="2653A961" w14:textId="77777777" w:rsidR="009B2524" w:rsidRPr="00422FAF" w:rsidRDefault="009B2524" w:rsidP="009B2524">
      <w:pPr>
        <w:pStyle w:val="ZPKTzmpktartykuempunktem"/>
      </w:pPr>
      <w:r w:rsidRPr="00422FAF">
        <w:t>8)</w:t>
      </w:r>
      <w:r w:rsidRPr="00422FAF">
        <w:tab/>
        <w:t>wspomagającą.”;</w:t>
      </w:r>
    </w:p>
    <w:p w14:paraId="7571ACB9" w14:textId="25E5538F" w:rsidR="009B2524" w:rsidRPr="00422FAF" w:rsidRDefault="00C255B8" w:rsidP="00422FAF">
      <w:pPr>
        <w:pStyle w:val="PKTpunkt"/>
        <w:keepNext/>
      </w:pPr>
      <w:r w:rsidRPr="00422FAF">
        <w:t>2</w:t>
      </w:r>
      <w:r w:rsidR="009B2524" w:rsidRPr="00422FAF">
        <w:t>)</w:t>
      </w:r>
      <w:r w:rsidR="009B2524" w:rsidRPr="00422FAF">
        <w:tab/>
        <w:t>po art. 5d dodaje się art. 5da i art. 5db w brzmieniu:</w:t>
      </w:r>
    </w:p>
    <w:p w14:paraId="24FC1F62" w14:textId="77777777" w:rsidR="009B2524" w:rsidRPr="00422FAF" w:rsidRDefault="009B2524" w:rsidP="00422FAF">
      <w:pPr>
        <w:pStyle w:val="ZARTzmartartykuempunktem"/>
        <w:keepNext/>
      </w:pPr>
      <w:r w:rsidRPr="00422FAF">
        <w:t>„Art. 5da. 1. Centralne Biuro Zwalczania Korupcji, zwane dalej „CBZK”, jest jednostką organizacyjną Policji służby zwalczania korupcji odpowiedzialną za:</w:t>
      </w:r>
    </w:p>
    <w:p w14:paraId="774CB4E9" w14:textId="44BF1999" w:rsidR="009B2524" w:rsidRPr="00422FAF" w:rsidRDefault="009B2524" w:rsidP="00422FAF">
      <w:pPr>
        <w:pStyle w:val="ZPKTzmpktartykuempunktem"/>
        <w:keepNext/>
      </w:pPr>
      <w:r w:rsidRPr="00422FAF">
        <w:t>1)</w:t>
      </w:r>
      <w:r w:rsidRPr="00422FAF">
        <w:tab/>
        <w:t>realizację na obszarze całego kraju zadań w zakresie rozpoznawania i zwalczania przestępstw pozostających w związku z korupcją w rozumieniu art. 2</w:t>
      </w:r>
      <w:r w:rsidR="00C255B8" w:rsidRPr="00422FAF">
        <w:t xml:space="preserve"> pkt </w:t>
      </w:r>
      <w:r w:rsidR="00E933C4" w:rsidRPr="00422FAF">
        <w:t>2</w:t>
      </w:r>
      <w:r w:rsidRPr="00422FAF">
        <w:t xml:space="preserve"> ustawy z dnia … o koordynacji działań antykorupcyjnych oraz o likwidacji Centralnego Biura Antykorupcyjnego (Dz. U. poz. …), w szczególności przestępstw:</w:t>
      </w:r>
    </w:p>
    <w:p w14:paraId="54C54554" w14:textId="77777777" w:rsidR="009B2524" w:rsidRPr="00422FAF" w:rsidRDefault="009B2524" w:rsidP="009B2524">
      <w:pPr>
        <w:pStyle w:val="ZLITwPKTzmlitwpktartykuempunktem"/>
      </w:pPr>
      <w:r w:rsidRPr="00422FAF">
        <w:t>a)</w:t>
      </w:r>
      <w:r w:rsidRPr="00422FAF">
        <w:tab/>
        <w:t>przeciwko działalności instytucji państwowych oraz samorządu terytorialnego, określonych w art. 228–231 Kodeksu karnego,</w:t>
      </w:r>
    </w:p>
    <w:p w14:paraId="2F019CEE" w14:textId="77777777" w:rsidR="009B2524" w:rsidRPr="00422FAF" w:rsidRDefault="009B2524" w:rsidP="009B2524">
      <w:pPr>
        <w:pStyle w:val="ZLITwPKTzmlitwpktartykuempunktem"/>
      </w:pPr>
      <w:r w:rsidRPr="00422FAF">
        <w:lastRenderedPageBreak/>
        <w:t>b)</w:t>
      </w:r>
      <w:r w:rsidRPr="00422FAF">
        <w:tab/>
        <w:t xml:space="preserve">przeciwko wymiarowi sprawiedliwości, określonych w art. 232–235, art. 236 § 1 i art. 239 § 1 Kodeksu karnego, </w:t>
      </w:r>
    </w:p>
    <w:p w14:paraId="6BEE2223" w14:textId="77777777" w:rsidR="009B2524" w:rsidRPr="00422FAF" w:rsidRDefault="009B2524" w:rsidP="009B2524">
      <w:pPr>
        <w:pStyle w:val="ZLITwPKTzmlitwpktartykuempunktem"/>
      </w:pPr>
      <w:r w:rsidRPr="00422FAF">
        <w:t>c)</w:t>
      </w:r>
      <w:r w:rsidRPr="00422FAF">
        <w:tab/>
        <w:t xml:space="preserve">przeciwko wyborom i referendum, określonych w art. 250a Kodeksu karnego, </w:t>
      </w:r>
    </w:p>
    <w:p w14:paraId="29A08417" w14:textId="77777777" w:rsidR="009B2524" w:rsidRPr="00422FAF" w:rsidRDefault="009B2524" w:rsidP="009B2524">
      <w:pPr>
        <w:pStyle w:val="ZLITwPKTzmlitwpktartykuempunktem"/>
      </w:pPr>
      <w:r w:rsidRPr="00422FAF">
        <w:t>d)</w:t>
      </w:r>
      <w:r w:rsidRPr="00422FAF">
        <w:tab/>
        <w:t>przeciwko porządkowi publicznemu, określonych w art. 258 Kodeksu karnego,</w:t>
      </w:r>
    </w:p>
    <w:p w14:paraId="0DF82513" w14:textId="77777777" w:rsidR="009B2524" w:rsidRPr="00422FAF" w:rsidRDefault="009B2524" w:rsidP="009B2524">
      <w:pPr>
        <w:pStyle w:val="ZLITwPKTzmlitwpktartykuempunktem"/>
      </w:pPr>
      <w:r w:rsidRPr="00422FAF">
        <w:t>e)</w:t>
      </w:r>
      <w:r w:rsidRPr="00422FAF">
        <w:tab/>
        <w:t>przeciwko wiarygodności dokumentów, określonych w art. 270–273 i art. 277a § 1 Kodeksu karnego,</w:t>
      </w:r>
    </w:p>
    <w:p w14:paraId="03B2FEA8" w14:textId="77777777" w:rsidR="009B2524" w:rsidRPr="00422FAF" w:rsidRDefault="009B2524" w:rsidP="009B2524">
      <w:pPr>
        <w:pStyle w:val="ZLITwPKTzmlitwpktartykuempunktem"/>
      </w:pPr>
      <w:r w:rsidRPr="00422FAF">
        <w:t>f)</w:t>
      </w:r>
      <w:r w:rsidRPr="00422FAF">
        <w:tab/>
        <w:t>przeciwko mieniu, określonych w art. 286 Kodeksu karnego,</w:t>
      </w:r>
    </w:p>
    <w:p w14:paraId="04E021B7" w14:textId="77777777" w:rsidR="009B2524" w:rsidRPr="00422FAF" w:rsidRDefault="009B2524" w:rsidP="009B2524">
      <w:pPr>
        <w:pStyle w:val="ZLITwPKTzmlitwpktartykuempunktem"/>
      </w:pPr>
      <w:r w:rsidRPr="00422FAF">
        <w:t>g)</w:t>
      </w:r>
      <w:r w:rsidRPr="00422FAF">
        <w:tab/>
        <w:t xml:space="preserve">przeciwko obrotowi gospodarczemu, określonych w art. 296–297, art. 299 i art. 305 Kodeksu karnego, </w:t>
      </w:r>
    </w:p>
    <w:p w14:paraId="257A232D" w14:textId="77777777" w:rsidR="009B2524" w:rsidRPr="00422FAF" w:rsidRDefault="009B2524" w:rsidP="009B2524">
      <w:pPr>
        <w:pStyle w:val="ZLITwPKTzmlitwpktartykuempunktem"/>
      </w:pPr>
      <w:r w:rsidRPr="00422FAF">
        <w:t>h)</w:t>
      </w:r>
      <w:r w:rsidRPr="00422FAF">
        <w:tab/>
        <w:t xml:space="preserve">przeciwko obrotowi pieniędzmi i papierami wartościowymi, określonych w art. 310 Kodeksu karnego, </w:t>
      </w:r>
    </w:p>
    <w:p w14:paraId="59A449F1" w14:textId="77777777" w:rsidR="009B2524" w:rsidRPr="00422FAF" w:rsidRDefault="009B2524" w:rsidP="009B2524">
      <w:pPr>
        <w:pStyle w:val="ZLITwPKTzmlitwpktartykuempunktem"/>
      </w:pPr>
      <w:r w:rsidRPr="00422FAF">
        <w:t>i)</w:t>
      </w:r>
      <w:r w:rsidRPr="00422FAF">
        <w:tab/>
        <w:t>określonych w art. 586–592 ustawy z dnia 15 września 2000 r. – Kodeks spółek handlowych (Dz. U. z 2024 r. poz. 18 i 96),</w:t>
      </w:r>
    </w:p>
    <w:p w14:paraId="0EB57F2A" w14:textId="77777777" w:rsidR="009B2524" w:rsidRPr="00422FAF" w:rsidRDefault="009B2524" w:rsidP="009B2524">
      <w:pPr>
        <w:pStyle w:val="ZLITwPKTzmlitwpktartykuempunktem"/>
      </w:pPr>
      <w:r w:rsidRPr="00422FAF">
        <w:t>j)</w:t>
      </w:r>
      <w:r w:rsidRPr="00422FAF">
        <w:tab/>
        <w:t>określonych w art. 179–183 ustawy z dnia 29 lipca 2005 r. o obrocie instrumentami finansowymi (Dz. U. z 2024 r. poz. 722, z późn. zm.</w:t>
      </w:r>
      <w:r w:rsidRPr="00422FAF">
        <w:rPr>
          <w:rStyle w:val="IGindeksgrny"/>
        </w:rPr>
        <w:footnoteReference w:id="2"/>
      </w:r>
      <w:r w:rsidRPr="00422FAF">
        <w:rPr>
          <w:rStyle w:val="IGindeksgrny"/>
        </w:rPr>
        <w:t>)</w:t>
      </w:r>
      <w:r w:rsidRPr="00422FAF">
        <w:t xml:space="preserve">), </w:t>
      </w:r>
    </w:p>
    <w:p w14:paraId="63DC3537" w14:textId="77777777" w:rsidR="009B2524" w:rsidRPr="00422FAF" w:rsidRDefault="009B2524" w:rsidP="009B2524">
      <w:pPr>
        <w:pStyle w:val="ZLITwPKTzmlitwpktartykuempunktem"/>
      </w:pPr>
      <w:r w:rsidRPr="00422FAF">
        <w:t>k)</w:t>
      </w:r>
      <w:r w:rsidRPr="00422FAF">
        <w:tab/>
        <w:t>przeciwko finansowaniu partii politycznych, określonych w art. 49d i art. 49f ustawy z dnia 27 czerwca 1997 r. o partiach politycznych (Dz. U. z 2023 r. poz. 1215),</w:t>
      </w:r>
    </w:p>
    <w:p w14:paraId="11F25959" w14:textId="77777777" w:rsidR="009B2524" w:rsidRPr="00422FAF" w:rsidRDefault="009B2524" w:rsidP="009B2524">
      <w:pPr>
        <w:pStyle w:val="ZLITwPKTzmlitwpktartykuempunktem"/>
      </w:pPr>
      <w:r w:rsidRPr="00422FAF">
        <w:t>l)</w:t>
      </w:r>
      <w:r w:rsidRPr="00422FAF">
        <w:tab/>
        <w:t>przeciwko zasadom rywalizacji sportowej, określonych w art. 46–48 ustawy z dnia 25 czerwca 2010 r. o sporcie (Dz. U. z 2024 r. poz. 1488 oraz z 2025 r. poz. 28, 620 i 769),</w:t>
      </w:r>
    </w:p>
    <w:p w14:paraId="195A610F" w14:textId="6F0B7461" w:rsidR="009B2524" w:rsidRPr="00422FAF" w:rsidRDefault="009B2524" w:rsidP="00422FAF">
      <w:pPr>
        <w:pStyle w:val="ZLITwPKTzmlitwpktartykuempunktem"/>
        <w:keepNext/>
      </w:pPr>
      <w:r w:rsidRPr="00422FAF">
        <w:t>m)</w:t>
      </w:r>
      <w:r w:rsidRPr="00422FAF">
        <w:tab/>
        <w:t>przeciwko obrotowi lekami, środkami spożywczymi specjalnego przeznaczenia żywieniowego, wyrobami medycznymi</w:t>
      </w:r>
      <w:r w:rsidR="00211BEC" w:rsidRPr="00422FAF">
        <w:t>,</w:t>
      </w:r>
      <w:r w:rsidRPr="00422FAF">
        <w:t xml:space="preserve"> określonych w art. 54 ustawy z dnia 12 maja 2011 r. o refundacji leków, środków spożywczych specjalnego przeznaczenia żywieniowego oraz wyrobów medycznych (Dz. U. z 2025 r. poz. 907 i 1192)</w:t>
      </w:r>
    </w:p>
    <w:p w14:paraId="3B4A38FE" w14:textId="77777777" w:rsidR="009B2524" w:rsidRPr="00422FAF" w:rsidRDefault="009B2524" w:rsidP="009B2524">
      <w:pPr>
        <w:pStyle w:val="ZCZWSPLITwPKTzmczciwsplitwpktartykuempunktem"/>
      </w:pPr>
      <w:r w:rsidRPr="00422FAF">
        <w:t>– oraz zapobiegania tym przestępstwom, a także wykrywania i ścigania sprawców tych przestępstw;</w:t>
      </w:r>
    </w:p>
    <w:p w14:paraId="2979391F" w14:textId="77777777" w:rsidR="009B2524" w:rsidRPr="00422FAF" w:rsidRDefault="009B2524" w:rsidP="009B2524">
      <w:pPr>
        <w:pStyle w:val="ZPKTzmpktartykuempunktem"/>
      </w:pPr>
      <w:r w:rsidRPr="00422FAF">
        <w:lastRenderedPageBreak/>
        <w:t>2)</w:t>
      </w:r>
      <w:r w:rsidRPr="00422FAF">
        <w:tab/>
        <w:t>prowadzenie działalności analitycznej w celu uzyskiwania i przetwarzania informacji istotnych dla realizacji zadań, o których mowa w pkt 1.</w:t>
      </w:r>
    </w:p>
    <w:p w14:paraId="2A9133BA" w14:textId="77777777" w:rsidR="009B2524" w:rsidRPr="00422FAF" w:rsidRDefault="009B2524" w:rsidP="009B2524">
      <w:pPr>
        <w:pStyle w:val="ZUSTzmustartykuempunktem"/>
      </w:pPr>
      <w:r w:rsidRPr="00422FAF">
        <w:t>2. Komendant Centralnego Biura Zwalczania Korupcji, zwany dalej „Komendantem CBZK”, jest organem Policji podległym Komendantowi Głównemu Policji, kieruje CBZK i jest przełożonym policjantów CBZK.</w:t>
      </w:r>
    </w:p>
    <w:p w14:paraId="1F7A3BC4" w14:textId="77777777" w:rsidR="009B2524" w:rsidRPr="00422FAF" w:rsidRDefault="009B2524" w:rsidP="009B2524">
      <w:pPr>
        <w:pStyle w:val="ZUSTzmustartykuempunktem"/>
      </w:pPr>
      <w:r w:rsidRPr="00422FAF">
        <w:t>3. Siedzibą Komendanta CBZK jest miasto stołeczne Warszawa.</w:t>
      </w:r>
    </w:p>
    <w:p w14:paraId="2F5395D6" w14:textId="77777777" w:rsidR="009B2524" w:rsidRPr="00422FAF" w:rsidRDefault="009B2524" w:rsidP="009B2524">
      <w:pPr>
        <w:pStyle w:val="ZUSTzmustartykuempunktem"/>
      </w:pPr>
      <w:r w:rsidRPr="00422FAF">
        <w:t>4. Komendanta CBZK powołuje, spośród oficerów Policji, i odwołuje minister właściwy do spraw wewnętrznych na wniosek Komendanta Głównego Policji.</w:t>
      </w:r>
    </w:p>
    <w:p w14:paraId="34A7FF18" w14:textId="77777777" w:rsidR="009B2524" w:rsidRPr="00422FAF" w:rsidRDefault="009B2524" w:rsidP="009B2524">
      <w:pPr>
        <w:pStyle w:val="ZUSTzmustartykuempunktem"/>
      </w:pPr>
      <w:r w:rsidRPr="00422FAF">
        <w:t>5. Zastępców Komendanta CBZK powołuje, spośród oficerów Policji, i odwołuje Komendant Główny Policji na wniosek Komendanta CBZK.</w:t>
      </w:r>
    </w:p>
    <w:p w14:paraId="2BF21915" w14:textId="77777777" w:rsidR="009B2524" w:rsidRPr="00422FAF" w:rsidRDefault="009B2524" w:rsidP="009B2524">
      <w:pPr>
        <w:pStyle w:val="ZUSTzmustartykuempunktem"/>
      </w:pPr>
      <w:r w:rsidRPr="00422FAF">
        <w:t>6. W razie zwolnienia stanowiska Komendanta CBZK Komendant Główny Policji, do czasu powołania nowego komendanta, powierza pełnienie obowiązków Komendanta CBZK, na okres nie dłuższy niż 6 miesięcy, jednemu z jego zastępców lub wyznaczonemu oficerowi Policji.</w:t>
      </w:r>
    </w:p>
    <w:p w14:paraId="01B8FA8C" w14:textId="77777777" w:rsidR="009B2524" w:rsidRPr="00422FAF" w:rsidRDefault="009B2524" w:rsidP="009B2524">
      <w:pPr>
        <w:pStyle w:val="ZUSTzmustartykuempunktem"/>
      </w:pPr>
      <w:r w:rsidRPr="00422FAF">
        <w:t>7. W celu realizacji zadań określonych w ust. 1 Komendant CBZK współdziała z innymi jednostkami organizacyjnymi Policji oraz właściwymi organami i instytucjami, w tym innych państw.</w:t>
      </w:r>
    </w:p>
    <w:p w14:paraId="30707E03" w14:textId="219E7E8C" w:rsidR="009B2524" w:rsidRPr="00422FAF" w:rsidRDefault="009B2524" w:rsidP="009B2524">
      <w:pPr>
        <w:pStyle w:val="ZARTzmartartykuempunktem"/>
      </w:pPr>
      <w:r w:rsidRPr="00422FAF">
        <w:t xml:space="preserve">Art. 5db. 1. Komendant CBZK przedstawia corocznie ministrowi właściwemu do spraw wewnętrznych informację o działalności określonej w art. 5da ust. 1 pkt 2. Informację przedstawia się w terminie do dnia 31 marca roku </w:t>
      </w:r>
      <w:r w:rsidR="0046791A" w:rsidRPr="00422FAF">
        <w:t xml:space="preserve">następującego </w:t>
      </w:r>
      <w:r w:rsidR="008B3241" w:rsidRPr="00422FAF">
        <w:t>po roku objętym tą informacją</w:t>
      </w:r>
      <w:r w:rsidRPr="00422FAF">
        <w:t>.</w:t>
      </w:r>
    </w:p>
    <w:p w14:paraId="669F18EC" w14:textId="67EFD861" w:rsidR="009B2524" w:rsidRPr="00422FAF" w:rsidRDefault="009B2524" w:rsidP="009B2524">
      <w:pPr>
        <w:pStyle w:val="ZARTzmartartykuempunktem"/>
      </w:pPr>
      <w:r w:rsidRPr="00422FAF">
        <w:t>2. Minister właściwy do spraw wewnętrznych, po uzyskaniu opinii Ministra Sprawiedliwości oraz Prokuratora Generalnego, przekazuje Prezesowi Rady Ministrów, Prezydentowi Rzeczypospolitej Polskiej, Sejmowi i Senatowi coroczną informację o działalności, o której mowa w art. 5da ust. 1 pkt 2, wraz z uzyskanymi opiniami, w terminie do dnia 31 maja roku następ</w:t>
      </w:r>
      <w:r w:rsidR="00982F43" w:rsidRPr="00422FAF">
        <w:t>ującego</w:t>
      </w:r>
      <w:r w:rsidRPr="00422FAF">
        <w:t xml:space="preserve"> po roku objętym tą informacją.”;</w:t>
      </w:r>
    </w:p>
    <w:p w14:paraId="008C12CB" w14:textId="0795630B" w:rsidR="009B2524" w:rsidRPr="00422FAF" w:rsidRDefault="00C255B8" w:rsidP="009B2524">
      <w:pPr>
        <w:pStyle w:val="PKTpunkt"/>
      </w:pPr>
      <w:r w:rsidRPr="00422FAF">
        <w:t>3</w:t>
      </w:r>
      <w:r w:rsidR="009B2524" w:rsidRPr="00422FAF">
        <w:t>)</w:t>
      </w:r>
      <w:r w:rsidR="009B2524" w:rsidRPr="00422FAF">
        <w:tab/>
        <w:t>w art. 6da po wyrazach „zastępcy Komendanta CBZC,” dodaje się wyrazy „Komendanta CBZK, zastępcy Komendanta CBZK,”;</w:t>
      </w:r>
    </w:p>
    <w:p w14:paraId="18B9AF4B" w14:textId="2D5CF314" w:rsidR="009B2524" w:rsidRPr="00422FAF" w:rsidRDefault="00C255B8" w:rsidP="00422FAF">
      <w:pPr>
        <w:pStyle w:val="PKTpunkt"/>
        <w:keepNext/>
      </w:pPr>
      <w:r w:rsidRPr="00422FAF">
        <w:lastRenderedPageBreak/>
        <w:t>4</w:t>
      </w:r>
      <w:r w:rsidR="009B2524" w:rsidRPr="00422FAF">
        <w:t>)</w:t>
      </w:r>
      <w:r w:rsidR="009B2524" w:rsidRPr="00422FAF">
        <w:tab/>
        <w:t>w art. 6e:</w:t>
      </w:r>
    </w:p>
    <w:p w14:paraId="268696E8" w14:textId="77777777" w:rsidR="009B2524" w:rsidRPr="00422FAF" w:rsidRDefault="009B2524" w:rsidP="00422FAF">
      <w:pPr>
        <w:pStyle w:val="LITlitera"/>
        <w:keepNext/>
      </w:pPr>
      <w:r w:rsidRPr="00422FAF">
        <w:t>a)</w:t>
      </w:r>
      <w:r w:rsidRPr="00422FAF">
        <w:tab/>
        <w:t>ust. 1 otrzymuje brzmienie:</w:t>
      </w:r>
    </w:p>
    <w:p w14:paraId="14580C47" w14:textId="77777777" w:rsidR="009B2524" w:rsidRPr="00422FAF" w:rsidRDefault="009B2524" w:rsidP="009B2524">
      <w:pPr>
        <w:pStyle w:val="ZLITUSTzmustliter"/>
      </w:pPr>
      <w:r w:rsidRPr="00422FAF">
        <w:t>„1. Odwołać ze stanowiska Komendanta CBŚP, zastępcy Komendanta CBŚP, Komendanta BSWP, zastępcy Komendanta BSWP, dowódcy BOA, zastępcy dowódcy BOA, dowódcy samodzielnego pododdziału kontrterrorystycznego Policji, zastępcy dowódcy samodzielnego pododdziału kontrterrorystycznego Policji, Komendanta CBZC, zastępcy Komendanta CBZC, Komendanta CBZK, zastępcy Komendanta CBZK, Dyrektora CLKP, zastępcy Dyrektora CLKP, komendanta wojewódzkiego Policji, Komendanta Stołecznego Policji, zastępcy komendanta wojewódzkiego Policji albo Komendanta Stołecznego Policji, komendanta powiatowego (miejskiego) Policji, komendanta rejonowego Policji, zastępcy komendanta powiatowego (miejskiego) Policji, zastępcy komendanta rejonowego Policji, komendanta komisariatu Policji i zastępcy komendanta komisariatu Policji można w każdym czasie.”,</w:t>
      </w:r>
    </w:p>
    <w:p w14:paraId="10DBAE4A" w14:textId="77777777" w:rsidR="009B2524" w:rsidRPr="00422FAF" w:rsidRDefault="009B2524" w:rsidP="009B2524">
      <w:pPr>
        <w:pStyle w:val="LITlitera"/>
      </w:pPr>
      <w:r w:rsidRPr="00422FAF">
        <w:t>b)</w:t>
      </w:r>
      <w:r w:rsidRPr="00422FAF">
        <w:tab/>
        <w:t>w ust. 3 po wyrazach „Komendanta CBZC,” dodaje się wyrazy „Komendanta CBZK,”;</w:t>
      </w:r>
    </w:p>
    <w:p w14:paraId="56BA0856" w14:textId="50096FEB" w:rsidR="009B2524" w:rsidRPr="00422FAF" w:rsidRDefault="00C255B8" w:rsidP="00422FAF">
      <w:pPr>
        <w:pStyle w:val="PKTpunkt"/>
        <w:keepNext/>
      </w:pPr>
      <w:r w:rsidRPr="00422FAF">
        <w:t>5</w:t>
      </w:r>
      <w:r w:rsidR="009B2524" w:rsidRPr="00422FAF">
        <w:t>)</w:t>
      </w:r>
      <w:r w:rsidR="009B2524" w:rsidRPr="00422FAF">
        <w:tab/>
        <w:t>w art. 7 w ust. 1 po pkt 13 dodaje się pkt 13a w brzmieniu:</w:t>
      </w:r>
    </w:p>
    <w:p w14:paraId="39DEBD52" w14:textId="77777777" w:rsidR="009B2524" w:rsidRPr="00422FAF" w:rsidRDefault="009B2524" w:rsidP="009B2524">
      <w:pPr>
        <w:pStyle w:val="ZPKTzmpktartykuempunktem"/>
      </w:pPr>
      <w:r w:rsidRPr="00422FAF">
        <w:t>„13a)</w:t>
      </w:r>
      <w:r w:rsidRPr="00422FAF">
        <w:tab/>
        <w:t>organizację i zakres działania oraz zasady współdziałania CBZK z innymi jednostkami organizacyjnymi Policji;”;</w:t>
      </w:r>
    </w:p>
    <w:p w14:paraId="3111CE81" w14:textId="3CBFC50D" w:rsidR="009B2524" w:rsidRPr="00422FAF" w:rsidRDefault="00C255B8" w:rsidP="00422FAF">
      <w:pPr>
        <w:pStyle w:val="PKTpunkt"/>
        <w:keepNext/>
      </w:pPr>
      <w:r w:rsidRPr="00422FAF">
        <w:t>6</w:t>
      </w:r>
      <w:r w:rsidR="009B2524" w:rsidRPr="00422FAF">
        <w:t>)</w:t>
      </w:r>
      <w:r w:rsidR="009B2524" w:rsidRPr="00422FAF">
        <w:tab/>
        <w:t>w art. 10 ust. 6 otrzymuje brzmienie:</w:t>
      </w:r>
    </w:p>
    <w:p w14:paraId="132BEAEE" w14:textId="77777777" w:rsidR="009B2524" w:rsidRPr="00422FAF" w:rsidRDefault="009B2524" w:rsidP="009B2524">
      <w:pPr>
        <w:pStyle w:val="ZUSTzmustartykuempunktem"/>
      </w:pPr>
      <w:r w:rsidRPr="00422FAF">
        <w:t>„6. Przepisu ust. 1 nie stosuje się do Komendanta CBŚP, Komendanta BSWP, Komendanta CBZC oraz Komendanta CBZK.”;</w:t>
      </w:r>
    </w:p>
    <w:p w14:paraId="16E06B8E" w14:textId="608B947D" w:rsidR="009B2524" w:rsidRPr="00422FAF" w:rsidRDefault="00C255B8" w:rsidP="00422FAF">
      <w:pPr>
        <w:pStyle w:val="PKTpunkt"/>
        <w:keepNext/>
      </w:pPr>
      <w:r w:rsidRPr="00422FAF">
        <w:t>7</w:t>
      </w:r>
      <w:r w:rsidR="009B2524" w:rsidRPr="00422FAF">
        <w:t>)</w:t>
      </w:r>
      <w:r w:rsidR="009B2524" w:rsidRPr="00422FAF">
        <w:tab/>
        <w:t>w art. 11 ust. 7 otrzymuje brzmienie:</w:t>
      </w:r>
    </w:p>
    <w:p w14:paraId="3A8AD7D1" w14:textId="77777777" w:rsidR="009B2524" w:rsidRPr="00422FAF" w:rsidRDefault="009B2524" w:rsidP="009B2524">
      <w:pPr>
        <w:pStyle w:val="ZUSTzmustartykuempunktem"/>
      </w:pPr>
      <w:r w:rsidRPr="00422FAF">
        <w:t>„7. Przepisu ust. 1 nie stosuje się do Komendanta CBŚP, Komendanta BSWP, Komendanta CBZC oraz Komendanta CBZK.”;</w:t>
      </w:r>
    </w:p>
    <w:p w14:paraId="7B862D5C" w14:textId="6C57B49C" w:rsidR="009B2524" w:rsidRPr="00422FAF" w:rsidRDefault="00C255B8" w:rsidP="009B2524">
      <w:pPr>
        <w:pStyle w:val="PKTpunkt"/>
      </w:pPr>
      <w:r w:rsidRPr="00422FAF">
        <w:t>8</w:t>
      </w:r>
      <w:r w:rsidR="009B2524" w:rsidRPr="00422FAF">
        <w:t>)</w:t>
      </w:r>
      <w:r w:rsidR="009B2524" w:rsidRPr="00422FAF">
        <w:tab/>
        <w:t>w art. 14 w ust. 5 po wyrazach „Komendanta CBZC,” dodaje się wyrazy „Komendanta CBZK,”;</w:t>
      </w:r>
    </w:p>
    <w:p w14:paraId="65872AB7" w14:textId="19515E77" w:rsidR="009B2524" w:rsidRPr="00422FAF" w:rsidRDefault="00C255B8" w:rsidP="00422FAF">
      <w:pPr>
        <w:pStyle w:val="PKTpunkt"/>
        <w:keepNext/>
      </w:pPr>
      <w:r w:rsidRPr="00422FAF">
        <w:t>9</w:t>
      </w:r>
      <w:r w:rsidR="009B2524" w:rsidRPr="00422FAF">
        <w:t>)</w:t>
      </w:r>
      <w:r w:rsidR="009B2524" w:rsidRPr="00422FAF">
        <w:tab/>
        <w:t>w art. 19:</w:t>
      </w:r>
    </w:p>
    <w:p w14:paraId="0D7E97E8" w14:textId="77777777" w:rsidR="009B2524" w:rsidRPr="00422FAF" w:rsidRDefault="009B2524" w:rsidP="00422FAF">
      <w:pPr>
        <w:pStyle w:val="LITlitera"/>
        <w:keepNext/>
      </w:pPr>
      <w:r w:rsidRPr="00422FAF">
        <w:t>a)</w:t>
      </w:r>
      <w:r w:rsidRPr="00422FAF">
        <w:tab/>
        <w:t>w ust. 1:</w:t>
      </w:r>
    </w:p>
    <w:p w14:paraId="4C966890" w14:textId="77777777" w:rsidR="009B2524" w:rsidRPr="00422FAF" w:rsidRDefault="009B2524" w:rsidP="00422FAF">
      <w:pPr>
        <w:pStyle w:val="TIRtiret"/>
        <w:keepNext/>
      </w:pPr>
      <w:r w:rsidRPr="00422FAF">
        <w:t>–</w:t>
      </w:r>
      <w:r w:rsidRPr="00422FAF">
        <w:tab/>
        <w:t>w pkt 2:</w:t>
      </w:r>
    </w:p>
    <w:p w14:paraId="41362884" w14:textId="77777777" w:rsidR="009B2524" w:rsidRPr="00422FAF" w:rsidRDefault="009B2524" w:rsidP="009B2524">
      <w:pPr>
        <w:pStyle w:val="2TIRpodwjnytiret"/>
      </w:pPr>
      <w:r w:rsidRPr="00422FAF">
        <w:t>– –</w:t>
      </w:r>
      <w:r w:rsidRPr="00422FAF">
        <w:tab/>
        <w:t>po wyrazach „art. 246,” dodaje się wyrazy „art. 250a § 1 i 2,”,</w:t>
      </w:r>
    </w:p>
    <w:p w14:paraId="55BD1F60" w14:textId="5A75C0B1" w:rsidR="009B2524" w:rsidRPr="00422FAF" w:rsidRDefault="009B2524" w:rsidP="009B2524">
      <w:pPr>
        <w:pStyle w:val="2TIRpodwjnytiret"/>
      </w:pPr>
      <w:r w:rsidRPr="00422FAF">
        <w:t>– –</w:t>
      </w:r>
      <w:r w:rsidRPr="00422FAF">
        <w:tab/>
        <w:t>po wyrazach „art. 299 § 1–6” dodaje się</w:t>
      </w:r>
      <w:r w:rsidR="008C0132" w:rsidRPr="00422FAF">
        <w:t xml:space="preserve"> </w:t>
      </w:r>
      <w:r w:rsidRPr="00422FAF">
        <w:t>wyrazy „</w:t>
      </w:r>
      <w:r w:rsidR="008C0132" w:rsidRPr="00422FAF">
        <w:t xml:space="preserve"> , </w:t>
      </w:r>
      <w:r w:rsidRPr="00422FAF">
        <w:t>art. 305 § 3”,</w:t>
      </w:r>
    </w:p>
    <w:p w14:paraId="53699465" w14:textId="77777777" w:rsidR="009B2524" w:rsidRPr="00422FAF" w:rsidRDefault="009B2524" w:rsidP="00422FAF">
      <w:pPr>
        <w:pStyle w:val="TIRtiret"/>
        <w:keepNext/>
      </w:pPr>
      <w:r w:rsidRPr="00422FAF">
        <w:lastRenderedPageBreak/>
        <w:t>–</w:t>
      </w:r>
      <w:r w:rsidRPr="00422FAF">
        <w:tab/>
        <w:t>po pkt 2b dodaje się pkt 2c w brzmieniu:</w:t>
      </w:r>
    </w:p>
    <w:p w14:paraId="146EBD76" w14:textId="1B98DE69" w:rsidR="009B2524" w:rsidRPr="00422FAF" w:rsidRDefault="009B2524" w:rsidP="009B2524">
      <w:pPr>
        <w:pStyle w:val="ZTIRPKTzmpkttiret"/>
      </w:pPr>
      <w:r w:rsidRPr="00422FAF">
        <w:t>„2c)</w:t>
      </w:r>
      <w:r w:rsidRPr="00422FAF">
        <w:tab/>
        <w:t>określonych w art. 54 ust. 1–4 ustawy z dnia 12 maja 2011 r. o refundacji leków, środków spożywczych specjalnego przeznaczenia żywieniowego oraz wyrobów medycznych</w:t>
      </w:r>
      <w:r w:rsidR="00BD2F4B" w:rsidRPr="00422FAF">
        <w:t>,</w:t>
      </w:r>
      <w:r w:rsidRPr="00422FAF">
        <w:t>”,</w:t>
      </w:r>
    </w:p>
    <w:p w14:paraId="77671861" w14:textId="77777777" w:rsidR="009B2524" w:rsidRPr="00422FAF" w:rsidRDefault="009B2524" w:rsidP="009B2524">
      <w:pPr>
        <w:pStyle w:val="TIRtiret"/>
      </w:pPr>
      <w:r w:rsidRPr="00422FAF">
        <w:t>–</w:t>
      </w:r>
      <w:r w:rsidRPr="00422FAF">
        <w:tab/>
        <w:t>w części wspólnej wyrazy „Komendanta Głównego Policji, Komendanta CBŚP, Komendanta BSWP albo Komendanta CBZC,” zastępuje się wyrazami „Komendanta Głównego Policji, Komendanta CBŚP, Komendanta BSWP, Komendanta CBZC albo Komendanta CBZK,”,</w:t>
      </w:r>
    </w:p>
    <w:p w14:paraId="491F2A23" w14:textId="5ED08A53" w:rsidR="009B2524" w:rsidRPr="00422FAF" w:rsidRDefault="009B2524" w:rsidP="009B2524">
      <w:pPr>
        <w:pStyle w:val="LITlitera"/>
      </w:pPr>
      <w:r w:rsidRPr="00422FAF">
        <w:t>b)</w:t>
      </w:r>
      <w:r w:rsidRPr="00422FAF">
        <w:tab/>
        <w:t xml:space="preserve">w ust. 3, 9a, 15 i </w:t>
      </w:r>
      <w:r w:rsidR="00310BB8" w:rsidRPr="00422FAF">
        <w:t xml:space="preserve">w </w:t>
      </w:r>
      <w:r w:rsidRPr="00422FAF">
        <w:t>ust. 15f</w:t>
      </w:r>
      <w:r w:rsidR="00D649BC" w:rsidRPr="00422FAF">
        <w:t xml:space="preserve"> w</w:t>
      </w:r>
      <w:r w:rsidRPr="00422FAF">
        <w:t xml:space="preserve"> pkt 1 i 2 po wyrazach „Komendant CBZC” dodaje się</w:t>
      </w:r>
      <w:r w:rsidR="008C0132" w:rsidRPr="00422FAF">
        <w:t xml:space="preserve"> </w:t>
      </w:r>
      <w:r w:rsidRPr="00422FAF">
        <w:t>wyrazy „</w:t>
      </w:r>
      <w:r w:rsidR="008C0132" w:rsidRPr="00422FAF">
        <w:t xml:space="preserve"> , </w:t>
      </w:r>
      <w:r w:rsidRPr="00422FAF">
        <w:t>Komendant CBZK”,</w:t>
      </w:r>
    </w:p>
    <w:p w14:paraId="4BA065F1" w14:textId="542B4537" w:rsidR="009B2524" w:rsidRPr="00422FAF" w:rsidRDefault="009B2524" w:rsidP="009B2524">
      <w:pPr>
        <w:pStyle w:val="LITlitera"/>
      </w:pPr>
      <w:r w:rsidRPr="00422FAF">
        <w:t>c)</w:t>
      </w:r>
      <w:r w:rsidRPr="00422FAF">
        <w:tab/>
        <w:t>w ust. 8 po wyrazach „Komendanta CBZC” dodaje się</w:t>
      </w:r>
      <w:r w:rsidR="008C0132" w:rsidRPr="00422FAF">
        <w:t xml:space="preserve"> </w:t>
      </w:r>
      <w:r w:rsidRPr="00422FAF">
        <w:t>wyrazy „</w:t>
      </w:r>
      <w:r w:rsidR="008C0132" w:rsidRPr="00422FAF">
        <w:t xml:space="preserve"> , </w:t>
      </w:r>
      <w:r w:rsidRPr="00422FAF">
        <w:t>Komendanta CBZK”;</w:t>
      </w:r>
    </w:p>
    <w:p w14:paraId="6373B799" w14:textId="7B03D985" w:rsidR="009B2524" w:rsidRPr="00422FAF" w:rsidRDefault="009B2524" w:rsidP="009B2524">
      <w:pPr>
        <w:pStyle w:val="PKTpunkt"/>
      </w:pPr>
      <w:r w:rsidRPr="00422FAF">
        <w:t>1</w:t>
      </w:r>
      <w:r w:rsidR="00C255B8" w:rsidRPr="00422FAF">
        <w:t>0</w:t>
      </w:r>
      <w:r w:rsidRPr="00422FAF">
        <w:t>)</w:t>
      </w:r>
      <w:r w:rsidRPr="00422FAF">
        <w:tab/>
        <w:t>w art. 19a w ust. 3, 4, 5 i 7 po wyrazach „Komendant CBZC” dodaje się</w:t>
      </w:r>
      <w:r w:rsidR="00EE3F6A" w:rsidRPr="00422FAF">
        <w:t xml:space="preserve"> </w:t>
      </w:r>
      <w:r w:rsidRPr="00422FAF">
        <w:t>wyrazy „</w:t>
      </w:r>
      <w:r w:rsidR="00A841AC" w:rsidRPr="00422FAF">
        <w:t xml:space="preserve"> , </w:t>
      </w:r>
      <w:r w:rsidRPr="00422FAF">
        <w:t>Komendant CBZK”;</w:t>
      </w:r>
    </w:p>
    <w:p w14:paraId="69575BBF" w14:textId="1D35F688" w:rsidR="009B2524" w:rsidRPr="00422FAF" w:rsidRDefault="009B2524" w:rsidP="009B2524">
      <w:pPr>
        <w:pStyle w:val="PKTpunkt"/>
      </w:pPr>
      <w:r w:rsidRPr="00422FAF">
        <w:t>1</w:t>
      </w:r>
      <w:r w:rsidR="00C255B8" w:rsidRPr="00422FAF">
        <w:t>1</w:t>
      </w:r>
      <w:r w:rsidRPr="00422FAF">
        <w:t>)</w:t>
      </w:r>
      <w:r w:rsidRPr="00422FAF">
        <w:tab/>
        <w:t>w art. 19b w ust. 1 i 5 po wyrazach „Komendant CBZC” dodaje się</w:t>
      </w:r>
      <w:r w:rsidR="00EE3F6A" w:rsidRPr="00422FAF">
        <w:t xml:space="preserve"> </w:t>
      </w:r>
      <w:r w:rsidRPr="00422FAF">
        <w:t>wyrazy „</w:t>
      </w:r>
      <w:r w:rsidR="00EE3F6A" w:rsidRPr="00422FAF">
        <w:t xml:space="preserve"> , </w:t>
      </w:r>
      <w:r w:rsidRPr="00422FAF">
        <w:t>Komendant CBZK”;</w:t>
      </w:r>
    </w:p>
    <w:p w14:paraId="57678F31" w14:textId="69275E83" w:rsidR="009B2524" w:rsidRPr="00422FAF" w:rsidRDefault="009B2524" w:rsidP="00422FAF">
      <w:pPr>
        <w:pStyle w:val="PKTpunkt"/>
        <w:keepNext/>
      </w:pPr>
      <w:r w:rsidRPr="00422FAF">
        <w:t>1</w:t>
      </w:r>
      <w:r w:rsidR="00C255B8" w:rsidRPr="00422FAF">
        <w:t>2</w:t>
      </w:r>
      <w:r w:rsidRPr="00422FAF">
        <w:t>)</w:t>
      </w:r>
      <w:r w:rsidRPr="00422FAF">
        <w:tab/>
        <w:t>w art. 20:</w:t>
      </w:r>
    </w:p>
    <w:p w14:paraId="3AED3EB7" w14:textId="77777777" w:rsidR="009B2524" w:rsidRPr="00422FAF" w:rsidRDefault="009B2524" w:rsidP="009B2524">
      <w:pPr>
        <w:pStyle w:val="LITlitera"/>
      </w:pPr>
      <w:r w:rsidRPr="00422FAF">
        <w:t>a)</w:t>
      </w:r>
      <w:r w:rsidRPr="00422FAF">
        <w:tab/>
        <w:t>w ust. 1f po wyrazach „Komendant CBZC,” dodaje się wyrazy „Komendant CBZK,”,</w:t>
      </w:r>
    </w:p>
    <w:p w14:paraId="3A8BCC3F" w14:textId="75D3F070" w:rsidR="009B2524" w:rsidRPr="00422FAF" w:rsidRDefault="009B2524" w:rsidP="009B2524">
      <w:pPr>
        <w:pStyle w:val="LITlitera"/>
      </w:pPr>
      <w:r w:rsidRPr="00422FAF">
        <w:t>b)</w:t>
      </w:r>
      <w:r w:rsidRPr="00422FAF">
        <w:tab/>
        <w:t xml:space="preserve">w ust. 5 i </w:t>
      </w:r>
      <w:r w:rsidR="00310BB8" w:rsidRPr="00422FAF">
        <w:t xml:space="preserve">w ust. </w:t>
      </w:r>
      <w:r w:rsidRPr="00422FAF">
        <w:t>5a w części wspólnej po wyrazach „Komendanta CBZC” dodaje się</w:t>
      </w:r>
      <w:r w:rsidR="00F84CFC" w:rsidRPr="00422FAF">
        <w:t xml:space="preserve"> </w:t>
      </w:r>
      <w:r w:rsidRPr="00422FAF">
        <w:t>wyrazy „</w:t>
      </w:r>
      <w:r w:rsidR="00EE6B5E" w:rsidRPr="00422FAF">
        <w:t xml:space="preserve"> , </w:t>
      </w:r>
      <w:r w:rsidRPr="00422FAF">
        <w:t>Komendanta CBZK”,</w:t>
      </w:r>
    </w:p>
    <w:p w14:paraId="20275798" w14:textId="77777777" w:rsidR="009B2524" w:rsidRPr="00422FAF" w:rsidRDefault="009B2524" w:rsidP="009B2524">
      <w:pPr>
        <w:pStyle w:val="LITlitera"/>
      </w:pPr>
      <w:r w:rsidRPr="00422FAF">
        <w:t>c)</w:t>
      </w:r>
      <w:r w:rsidRPr="00422FAF">
        <w:tab/>
        <w:t>w ust. 11 wyrazy „Komendanta BSWP albo Komendanta CBZC,” zastępuje się wyrazami „Komendanta BSWP, Komendanta CBZC albo Komendanta CBZK,”;</w:t>
      </w:r>
    </w:p>
    <w:p w14:paraId="2058195E" w14:textId="0BF63991" w:rsidR="009B2524" w:rsidRPr="00422FAF" w:rsidRDefault="009B2524" w:rsidP="00422FAF">
      <w:pPr>
        <w:pStyle w:val="PKTpunkt"/>
        <w:keepNext/>
      </w:pPr>
      <w:r w:rsidRPr="00422FAF">
        <w:t>1</w:t>
      </w:r>
      <w:r w:rsidR="00C255B8" w:rsidRPr="00422FAF">
        <w:t>3</w:t>
      </w:r>
      <w:r w:rsidRPr="00422FAF">
        <w:t>)</w:t>
      </w:r>
      <w:r w:rsidRPr="00422FAF">
        <w:tab/>
        <w:t>w art. 20c:</w:t>
      </w:r>
    </w:p>
    <w:p w14:paraId="6ED1F8FF" w14:textId="77777777" w:rsidR="009B2524" w:rsidRPr="00422FAF" w:rsidRDefault="009B2524" w:rsidP="009B2524">
      <w:pPr>
        <w:pStyle w:val="LITlitera"/>
      </w:pPr>
      <w:r w:rsidRPr="00422FAF">
        <w:t>a)</w:t>
      </w:r>
      <w:r w:rsidRPr="00422FAF">
        <w:tab/>
        <w:t>w ust. 2 w pkt 1 po wyrazach „Komendanta CBZC,” dodaje się wyrazy „Komendanta CBZK,”,</w:t>
      </w:r>
    </w:p>
    <w:p w14:paraId="084A4447" w14:textId="6B7B22DF" w:rsidR="009B2524" w:rsidRPr="00422FAF" w:rsidRDefault="009B2524" w:rsidP="009B2524">
      <w:pPr>
        <w:pStyle w:val="LITlitera"/>
      </w:pPr>
      <w:r w:rsidRPr="00422FAF">
        <w:t>b)</w:t>
      </w:r>
      <w:r w:rsidRPr="00422FAF">
        <w:tab/>
        <w:t>w ust. 5–6a po wyrazach „Komendant CBZC” dodaje się</w:t>
      </w:r>
      <w:r w:rsidR="00F84CFC" w:rsidRPr="00422FAF">
        <w:t xml:space="preserve"> </w:t>
      </w:r>
      <w:r w:rsidRPr="00422FAF">
        <w:t>wyrazy „</w:t>
      </w:r>
      <w:r w:rsidR="00F84CFC" w:rsidRPr="00422FAF">
        <w:t xml:space="preserve"> , </w:t>
      </w:r>
      <w:r w:rsidRPr="00422FAF">
        <w:t>Komendant CBZK”;</w:t>
      </w:r>
    </w:p>
    <w:p w14:paraId="242A122A" w14:textId="4536AD84" w:rsidR="009B2524" w:rsidRPr="00422FAF" w:rsidRDefault="009B2524" w:rsidP="00422FAF">
      <w:pPr>
        <w:pStyle w:val="PKTpunkt"/>
        <w:keepNext/>
      </w:pPr>
      <w:r w:rsidRPr="00422FAF">
        <w:t>1</w:t>
      </w:r>
      <w:r w:rsidR="00C255B8" w:rsidRPr="00422FAF">
        <w:t>4</w:t>
      </w:r>
      <w:r w:rsidRPr="00422FAF">
        <w:t>)</w:t>
      </w:r>
      <w:r w:rsidRPr="00422FAF">
        <w:tab/>
        <w:t>w art. 25:</w:t>
      </w:r>
    </w:p>
    <w:p w14:paraId="7D079BD6" w14:textId="525557DA" w:rsidR="009B2524" w:rsidRPr="00422FAF" w:rsidRDefault="009B2524" w:rsidP="009B2524">
      <w:pPr>
        <w:pStyle w:val="LITlitera"/>
      </w:pPr>
      <w:r w:rsidRPr="00422FAF">
        <w:t>a)</w:t>
      </w:r>
      <w:r w:rsidRPr="00422FAF">
        <w:tab/>
        <w:t>w ust. 8 i 9 po wyrazie „CBZC” dodaje się wyraz</w:t>
      </w:r>
      <w:r w:rsidR="008C4522" w:rsidRPr="00422FAF">
        <w:t>y</w:t>
      </w:r>
      <w:r w:rsidRPr="00422FAF">
        <w:t xml:space="preserve"> „</w:t>
      </w:r>
      <w:r w:rsidR="008C4522" w:rsidRPr="00422FAF">
        <w:t xml:space="preserve"> , </w:t>
      </w:r>
      <w:r w:rsidRPr="00422FAF">
        <w:t>CBZK”,</w:t>
      </w:r>
    </w:p>
    <w:p w14:paraId="27F264FE" w14:textId="77777777" w:rsidR="009B2524" w:rsidRPr="00422FAF" w:rsidRDefault="009B2524" w:rsidP="00422FAF">
      <w:pPr>
        <w:pStyle w:val="LITlitera"/>
        <w:keepNext/>
      </w:pPr>
      <w:r w:rsidRPr="00422FAF">
        <w:lastRenderedPageBreak/>
        <w:t>b)</w:t>
      </w:r>
      <w:r w:rsidRPr="00422FAF">
        <w:tab/>
        <w:t>w ust. 17 po pkt 4 dodaje się pkt 4a w brzmieniu:</w:t>
      </w:r>
    </w:p>
    <w:p w14:paraId="19192EAE" w14:textId="77777777" w:rsidR="009B2524" w:rsidRPr="00422FAF" w:rsidRDefault="009B2524" w:rsidP="009B2524">
      <w:pPr>
        <w:pStyle w:val="ZLITPKTzmpktliter"/>
      </w:pPr>
      <w:r w:rsidRPr="00422FAF">
        <w:t>„4a)</w:t>
      </w:r>
      <w:r w:rsidRPr="00422FAF">
        <w:tab/>
        <w:t>Komendant CBZK – w stosunku do kandydatów, o których mowa w ust. 2, 5, 12c–13b oraz 14, ubiegających się o przyjęcie do służby w CBZK;”,</w:t>
      </w:r>
    </w:p>
    <w:p w14:paraId="76208AD8" w14:textId="77777777" w:rsidR="009B2524" w:rsidRPr="00422FAF" w:rsidRDefault="009B2524" w:rsidP="009B2524">
      <w:pPr>
        <w:pStyle w:val="LITlitera"/>
      </w:pPr>
      <w:r w:rsidRPr="00422FAF">
        <w:t>c)</w:t>
      </w:r>
      <w:r w:rsidRPr="00422FAF">
        <w:tab/>
        <w:t>w ust. 18 po wyrazach „Komendanta CBZC,” dodaje</w:t>
      </w:r>
      <w:r w:rsidRPr="00422FAF" w:rsidDel="00930C36">
        <w:t xml:space="preserve"> </w:t>
      </w:r>
      <w:r w:rsidRPr="00422FAF">
        <w:t>się wyrazy „Komendanta CBZK,”,</w:t>
      </w:r>
    </w:p>
    <w:p w14:paraId="597B852A" w14:textId="77777777" w:rsidR="009B2524" w:rsidRPr="00422FAF" w:rsidRDefault="009B2524" w:rsidP="00422FAF">
      <w:pPr>
        <w:pStyle w:val="LITlitera"/>
        <w:keepNext/>
      </w:pPr>
      <w:r w:rsidRPr="00422FAF">
        <w:t>d)</w:t>
      </w:r>
      <w:r w:rsidRPr="00422FAF">
        <w:tab/>
        <w:t>w ust. 19:</w:t>
      </w:r>
    </w:p>
    <w:p w14:paraId="72B09078" w14:textId="77777777" w:rsidR="009B2524" w:rsidRPr="00422FAF" w:rsidRDefault="009B2524" w:rsidP="009B2524">
      <w:pPr>
        <w:pStyle w:val="TIRtiret"/>
      </w:pPr>
      <w:r w:rsidRPr="00422FAF">
        <w:t>–</w:t>
      </w:r>
      <w:r w:rsidRPr="00422FAF">
        <w:tab/>
        <w:t>we wprowadzeniu do wyliczenia po wyrazach „Komendant CBZC,” dodaje się wyrazy „Komendant CBZK,”,</w:t>
      </w:r>
    </w:p>
    <w:p w14:paraId="7AA3413A" w14:textId="068CB17A" w:rsidR="009B2524" w:rsidRPr="00422FAF" w:rsidRDefault="009B2524" w:rsidP="009B2524">
      <w:pPr>
        <w:pStyle w:val="TIRtiret"/>
      </w:pPr>
      <w:r w:rsidRPr="00422FAF">
        <w:t>–</w:t>
      </w:r>
      <w:r w:rsidRPr="00422FAF">
        <w:tab/>
        <w:t>w pkt 4 po wyrazie „CBZC” dodaje się w</w:t>
      </w:r>
      <w:r w:rsidR="001F3204" w:rsidRPr="00422FAF">
        <w:t>y</w:t>
      </w:r>
      <w:r w:rsidRPr="00422FAF">
        <w:t>raz</w:t>
      </w:r>
      <w:r w:rsidR="001F3204" w:rsidRPr="00422FAF">
        <w:t>y</w:t>
      </w:r>
      <w:r w:rsidRPr="00422FAF">
        <w:t xml:space="preserve"> „</w:t>
      </w:r>
      <w:r w:rsidR="001F3204" w:rsidRPr="00422FAF">
        <w:t xml:space="preserve"> , </w:t>
      </w:r>
      <w:r w:rsidRPr="00422FAF">
        <w:t>CBZK”,</w:t>
      </w:r>
    </w:p>
    <w:p w14:paraId="640A552A" w14:textId="77777777" w:rsidR="009B2524" w:rsidRPr="00422FAF" w:rsidRDefault="009B2524" w:rsidP="00422FAF">
      <w:pPr>
        <w:pStyle w:val="LITlitera"/>
        <w:keepNext/>
      </w:pPr>
      <w:r w:rsidRPr="00422FAF">
        <w:t>e)</w:t>
      </w:r>
      <w:r w:rsidRPr="00422FAF">
        <w:tab/>
        <w:t>w ust. 23:</w:t>
      </w:r>
    </w:p>
    <w:p w14:paraId="7B721946" w14:textId="6509F9E0" w:rsidR="009B2524" w:rsidRPr="00422FAF" w:rsidRDefault="009B2524" w:rsidP="009B2524">
      <w:pPr>
        <w:pStyle w:val="TIRtiret"/>
      </w:pPr>
      <w:r w:rsidRPr="00422FAF">
        <w:t>–</w:t>
      </w:r>
      <w:r w:rsidRPr="00422FAF">
        <w:tab/>
        <w:t>w pkt 6 po wyrazie „CBZC” dodaje się wyraz</w:t>
      </w:r>
      <w:r w:rsidR="001F3204" w:rsidRPr="00422FAF">
        <w:t>y</w:t>
      </w:r>
      <w:r w:rsidRPr="00422FAF">
        <w:t xml:space="preserve"> „</w:t>
      </w:r>
      <w:r w:rsidR="001F3204" w:rsidRPr="00422FAF">
        <w:t xml:space="preserve"> , </w:t>
      </w:r>
      <w:r w:rsidRPr="00422FAF">
        <w:t>CBZK”,</w:t>
      </w:r>
    </w:p>
    <w:p w14:paraId="63409DA5" w14:textId="4C9BADCE" w:rsidR="009B2524" w:rsidRPr="00422FAF" w:rsidRDefault="009B2524" w:rsidP="009B2524">
      <w:pPr>
        <w:pStyle w:val="TIRtiret"/>
      </w:pPr>
      <w:r w:rsidRPr="00422FAF">
        <w:t>–</w:t>
      </w:r>
      <w:r w:rsidRPr="00422FAF">
        <w:tab/>
        <w:t>w części wspólnej po wyrazach „art. 5d” dodaje się wyrazy „</w:t>
      </w:r>
      <w:r w:rsidR="00D22D9C" w:rsidRPr="00422FAF">
        <w:t xml:space="preserve"> , </w:t>
      </w:r>
      <w:r w:rsidRPr="00422FAF">
        <w:t>art. 5da”;</w:t>
      </w:r>
    </w:p>
    <w:p w14:paraId="40ECAFAA" w14:textId="13C9BD21" w:rsidR="009B2524" w:rsidRPr="00422FAF" w:rsidRDefault="009B2524" w:rsidP="00422FAF">
      <w:pPr>
        <w:pStyle w:val="PKTpunkt"/>
        <w:keepNext/>
      </w:pPr>
      <w:r w:rsidRPr="00422FAF">
        <w:t>1</w:t>
      </w:r>
      <w:r w:rsidR="00C255B8" w:rsidRPr="00422FAF">
        <w:t>5</w:t>
      </w:r>
      <w:r w:rsidRPr="00422FAF">
        <w:t>)</w:t>
      </w:r>
      <w:r w:rsidRPr="00422FAF">
        <w:tab/>
        <w:t>w art. 25a ust. 1–3 otrzymują brzmienie:</w:t>
      </w:r>
    </w:p>
    <w:p w14:paraId="531BD5BD" w14:textId="77777777" w:rsidR="009B2524" w:rsidRPr="00422FAF" w:rsidRDefault="009B2524" w:rsidP="009B2524">
      <w:pPr>
        <w:pStyle w:val="ZUSTzmustartykuempunktem"/>
      </w:pPr>
      <w:r w:rsidRPr="00422FAF">
        <w:t>„1. Funkcjonariusz Straży Granicznej, Straży Marszałkowskiej, Służby Ochrony Państwa, Służby Celno-Skarbowej, Państwowej Straży Pożarnej, Agencji Bezpieczeństwa Wewnętrznego, Agencji Wywiadu, Służby Wywiadu Wojskowego lub Służby Kontrwywiadu Wojskowego może być na własną prośbę przeniesiony do służby w Policji, jeżeli wykazuje on szczególne predyspozycje do jej pełnienia.</w:t>
      </w:r>
    </w:p>
    <w:p w14:paraId="6DE38A5A" w14:textId="77777777" w:rsidR="009B2524" w:rsidRPr="00422FAF" w:rsidRDefault="009B2524" w:rsidP="009B2524">
      <w:pPr>
        <w:pStyle w:val="ZUSTzmustartykuempunktem"/>
      </w:pPr>
      <w:r w:rsidRPr="00422FAF">
        <w:t>2. Funkcjonariusza, o którym mowa w ust. 1, do służby w Policji przenosi w porozumieniu odpowiednio z Komendantem Głównym Straży Granicznej, Szefem Kancelarii Sejmu, Komendantem Służby Ochrony Państwa, Szefem Krajowej Administracji Skarbowej, Komendantem Głównym Państwowej Straży Pożarnej, Szefem Agencji Bezpieczeństwa Wewnętrznego, Szefem Agencji Wywiadu, Szefem Służby Wywiadu Wojskowego lub Szefem Służby Kontrwywiadu Wojskowego Komendant Główny Policji za zgodą ministra właściwego do spraw wewnętrznych.</w:t>
      </w:r>
    </w:p>
    <w:p w14:paraId="4D3F7E9A" w14:textId="77777777" w:rsidR="009B2524" w:rsidRPr="00422FAF" w:rsidRDefault="009B2524" w:rsidP="009B2524">
      <w:pPr>
        <w:pStyle w:val="ZUSTzmustartykuempunktem"/>
      </w:pPr>
      <w:r w:rsidRPr="00422FAF">
        <w:t>3. Funkcjonariusz Straży Granicznej, Straży Marszałkowskiej, Służby Ochrony Państwa, Służby Celno-Skarbowej, Państwowej Straży Pożarnej, Agencji Bezpieczeństwa Wewnętrznego, Agencji Wywiadu, Służby Wywiadu Wojskowego lub Służby Kontrwywiadu Wojskowego przeniesiony do służby w Policji zachowuje ciągłość służby.”;</w:t>
      </w:r>
    </w:p>
    <w:p w14:paraId="17E8C6F8" w14:textId="0FE7CF62" w:rsidR="009B2524" w:rsidRPr="00422FAF" w:rsidRDefault="009B2524" w:rsidP="009B2524">
      <w:pPr>
        <w:pStyle w:val="PKTpunkt"/>
      </w:pPr>
      <w:r w:rsidRPr="00422FAF">
        <w:lastRenderedPageBreak/>
        <w:t>1</w:t>
      </w:r>
      <w:r w:rsidR="00C255B8" w:rsidRPr="00422FAF">
        <w:t>6</w:t>
      </w:r>
      <w:r w:rsidRPr="00422FAF">
        <w:t>)</w:t>
      </w:r>
      <w:r w:rsidRPr="00422FAF">
        <w:tab/>
        <w:t>w art. 32 w ust. 1 po wyrazach „Komendant CBZC,” dodaje się wyrazy „Komendant CBZK,”;</w:t>
      </w:r>
    </w:p>
    <w:p w14:paraId="5825D695" w14:textId="178C034D" w:rsidR="009B2524" w:rsidRPr="00422FAF" w:rsidRDefault="009B2524" w:rsidP="00422FAF">
      <w:pPr>
        <w:pStyle w:val="PKTpunkt"/>
        <w:keepNext/>
      </w:pPr>
      <w:r w:rsidRPr="00422FAF">
        <w:t>1</w:t>
      </w:r>
      <w:r w:rsidR="00C255B8" w:rsidRPr="00422FAF">
        <w:t>7</w:t>
      </w:r>
      <w:r w:rsidRPr="00422FAF">
        <w:t>)</w:t>
      </w:r>
      <w:r w:rsidRPr="00422FAF">
        <w:tab/>
        <w:t>w art. 33 ust. 3c otrzymuje brzmienie:</w:t>
      </w:r>
    </w:p>
    <w:p w14:paraId="3EA5FEB3" w14:textId="77777777" w:rsidR="009B2524" w:rsidRPr="00422FAF" w:rsidRDefault="009B2524" w:rsidP="009B2524">
      <w:pPr>
        <w:pStyle w:val="ZUSTzmustartykuempunktem"/>
      </w:pPr>
      <w:r w:rsidRPr="00422FAF">
        <w:t>„3c. W razie śmierci lub zaginięcia policjanta należną mu rekompensatę pieniężną, o której mowa w ust. 3, wypłaca się małżonkowi policjanta, który pozostawał z nim we wspólności małżeńskiej, a w dalszej kolejności jego dzieciom oraz rodzicom, jeżeli w dniu śmierci policjanta spełniali warunki do uzyskania renty rodzinnej na podstawie przepisów o zaopatrzeniu emerytalnym funkcjonariuszy służb mundurowych oraz ich rodzin.”;</w:t>
      </w:r>
    </w:p>
    <w:p w14:paraId="0128FA70" w14:textId="3BA01B2E" w:rsidR="009B2524" w:rsidRPr="00422FAF" w:rsidRDefault="009B2524" w:rsidP="009B2524">
      <w:pPr>
        <w:pStyle w:val="PKTpunkt"/>
      </w:pPr>
      <w:r w:rsidRPr="00422FAF">
        <w:t>1</w:t>
      </w:r>
      <w:r w:rsidR="00C255B8" w:rsidRPr="00422FAF">
        <w:t>8</w:t>
      </w:r>
      <w:r w:rsidRPr="00422FAF">
        <w:t>)</w:t>
      </w:r>
      <w:r w:rsidRPr="00422FAF">
        <w:tab/>
        <w:t>w art. 34 w ust. 7 po wyrazach „Komendant CBZC” dodaje się</w:t>
      </w:r>
      <w:r w:rsidR="00D315FF" w:rsidRPr="00422FAF">
        <w:t xml:space="preserve"> </w:t>
      </w:r>
      <w:r w:rsidRPr="00422FAF">
        <w:t>wyrazy „</w:t>
      </w:r>
      <w:r w:rsidR="00D315FF" w:rsidRPr="00422FAF">
        <w:t xml:space="preserve"> , </w:t>
      </w:r>
      <w:r w:rsidRPr="00422FAF">
        <w:t>Komendant CBZK”;</w:t>
      </w:r>
    </w:p>
    <w:p w14:paraId="1C1C5343" w14:textId="4F12B7C8" w:rsidR="009B2524" w:rsidRPr="00422FAF" w:rsidRDefault="00C255B8" w:rsidP="009B2524">
      <w:pPr>
        <w:pStyle w:val="PKTpunkt"/>
      </w:pPr>
      <w:r w:rsidRPr="00422FAF">
        <w:t>19</w:t>
      </w:r>
      <w:r w:rsidR="009B2524" w:rsidRPr="00422FAF">
        <w:t>)</w:t>
      </w:r>
      <w:r w:rsidR="009B2524" w:rsidRPr="00422FAF">
        <w:tab/>
        <w:t>w art. 34b po wyraz</w:t>
      </w:r>
      <w:r w:rsidR="00FE3C34" w:rsidRPr="00422FAF">
        <w:t>ach</w:t>
      </w:r>
      <w:r w:rsidR="009B2524" w:rsidRPr="00422FAF">
        <w:t xml:space="preserve"> „CBZC,” dodaje się wyraz</w:t>
      </w:r>
      <w:r w:rsidR="00FE3C34" w:rsidRPr="00422FAF">
        <w:t>y</w:t>
      </w:r>
      <w:r w:rsidR="009B2524" w:rsidRPr="00422FAF">
        <w:t xml:space="preserve"> „CBZK,”;</w:t>
      </w:r>
    </w:p>
    <w:p w14:paraId="05B2EA24" w14:textId="4207C913" w:rsidR="009B2524" w:rsidRPr="00422FAF" w:rsidRDefault="009B2524" w:rsidP="009B2524">
      <w:pPr>
        <w:pStyle w:val="PKTpunkt"/>
      </w:pPr>
      <w:r w:rsidRPr="00422FAF">
        <w:t>2</w:t>
      </w:r>
      <w:r w:rsidR="00C255B8" w:rsidRPr="00422FAF">
        <w:t>0</w:t>
      </w:r>
      <w:r w:rsidRPr="00422FAF">
        <w:t>)</w:t>
      </w:r>
      <w:r w:rsidRPr="00422FAF">
        <w:tab/>
        <w:t>w art. 34h w ust. 3 po wyraz</w:t>
      </w:r>
      <w:r w:rsidR="00FE3C34" w:rsidRPr="00422FAF">
        <w:t>ach</w:t>
      </w:r>
      <w:r w:rsidRPr="00422FAF">
        <w:t xml:space="preserve"> „CBZC,” dodaje się wyraz</w:t>
      </w:r>
      <w:r w:rsidR="00FE3C34" w:rsidRPr="00422FAF">
        <w:t>y</w:t>
      </w:r>
      <w:r w:rsidRPr="00422FAF">
        <w:t xml:space="preserve"> „CBZK,”;</w:t>
      </w:r>
    </w:p>
    <w:p w14:paraId="3BCD19EB" w14:textId="08D630A5" w:rsidR="009B2524" w:rsidRPr="00422FAF" w:rsidRDefault="009B2524" w:rsidP="00422FAF">
      <w:pPr>
        <w:pStyle w:val="PKTpunkt"/>
        <w:keepNext/>
      </w:pPr>
      <w:r w:rsidRPr="00422FAF">
        <w:t>2</w:t>
      </w:r>
      <w:r w:rsidR="00C255B8" w:rsidRPr="00422FAF">
        <w:t>1</w:t>
      </w:r>
      <w:r w:rsidRPr="00422FAF">
        <w:t>)</w:t>
      </w:r>
      <w:r w:rsidRPr="00422FAF">
        <w:tab/>
        <w:t>w art. 35a po ust. 3e dodaje się ust. 3ea w brzmieniu:</w:t>
      </w:r>
    </w:p>
    <w:p w14:paraId="46681C5B" w14:textId="77777777" w:rsidR="009B2524" w:rsidRPr="00422FAF" w:rsidRDefault="009B2524" w:rsidP="009B2524">
      <w:pPr>
        <w:pStyle w:val="ZUSTzmustartykuempunktem"/>
      </w:pPr>
      <w:r w:rsidRPr="00422FAF">
        <w:t>„3ea. W stosunku do policjantów pełniących służbę lub ubiegających się o podjęcie służby w CBZK test i badania zarządza Komendant CBZK.”;</w:t>
      </w:r>
    </w:p>
    <w:p w14:paraId="2314B843" w14:textId="690611F4" w:rsidR="009B2524" w:rsidRPr="00422FAF" w:rsidRDefault="009B2524" w:rsidP="00422FAF">
      <w:pPr>
        <w:pStyle w:val="PKTpunkt"/>
        <w:keepNext/>
      </w:pPr>
      <w:r w:rsidRPr="00422FAF">
        <w:t>2</w:t>
      </w:r>
      <w:r w:rsidR="00C255B8" w:rsidRPr="00422FAF">
        <w:t>2</w:t>
      </w:r>
      <w:r w:rsidRPr="00422FAF">
        <w:t>)</w:t>
      </w:r>
      <w:r w:rsidRPr="00422FAF">
        <w:tab/>
        <w:t>w art. 36:</w:t>
      </w:r>
    </w:p>
    <w:p w14:paraId="6CED96B6" w14:textId="77777777" w:rsidR="009B2524" w:rsidRPr="00422FAF" w:rsidRDefault="009B2524" w:rsidP="00422FAF">
      <w:pPr>
        <w:pStyle w:val="LITlitera"/>
        <w:keepNext/>
      </w:pPr>
      <w:r w:rsidRPr="00422FAF">
        <w:t>a)</w:t>
      </w:r>
      <w:r w:rsidRPr="00422FAF">
        <w:tab/>
        <w:t>ust. 2 otrzymuje brzmienie:</w:t>
      </w:r>
    </w:p>
    <w:p w14:paraId="71BBC30B" w14:textId="77777777" w:rsidR="009B2524" w:rsidRPr="00422FAF" w:rsidRDefault="009B2524" w:rsidP="009B2524">
      <w:pPr>
        <w:pStyle w:val="ZLITUSTzmustliter"/>
      </w:pPr>
      <w:r w:rsidRPr="00422FAF">
        <w:t>„2. Do przenoszenia lub delegowania policjanta właściwi są: Komendant Główny Policji na obszarze całego państwa, Komendant CBŚP w odniesieniu do policjanta CBŚP w ramach tej jednostki organizacyjnej, Komendant BSWP w odniesieniu do policjanta BSWP w ramach tej jednostki organizacyjnej, Komendant </w:t>
      </w:r>
      <w:bookmarkStart w:id="12" w:name="highlightHit_61"/>
      <w:bookmarkEnd w:id="12"/>
      <w:r w:rsidRPr="00422FAF">
        <w:t>CBZC w odniesieniu do policjanta </w:t>
      </w:r>
      <w:bookmarkStart w:id="13" w:name="highlightHit_62"/>
      <w:bookmarkEnd w:id="13"/>
      <w:r w:rsidRPr="00422FAF">
        <w:t>CBZC w ramach tej jednostki organizacyjnej, Komendant CBZK w odniesieniu do policjanta CBZK w ramach tej jednostki organizacyjnej, Dyrektor CLKP w odniesieniu do policjanta CLKP w ramach tej jednostki organizacyjnej, komendant wojewódzki Policji na obszarze właściwego województwa, komendant powiatowy (miejski) Policji na obszarze właściwego powiatu (miasta). Jeżeli przeniesienie między województwami, a także między CBŚP a innymi jednostkami organizacyjnymi Policji, BSWP a innymi jednostkami organizacyjnymi Policji, </w:t>
      </w:r>
      <w:bookmarkStart w:id="14" w:name="highlightHit_63"/>
      <w:bookmarkEnd w:id="14"/>
      <w:r w:rsidRPr="00422FAF">
        <w:t xml:space="preserve">CBZC a innymi jednostkami organizacyjnymi Policji, CBZK a innymi jednostkami organizacyjnymi Policji oraz między CLKP a innymi jednostkami </w:t>
      </w:r>
      <w:r w:rsidRPr="00422FAF">
        <w:lastRenderedPageBreak/>
        <w:t>organizacyjnymi Policji następuje w związku z porozumieniem zainteresowanych przełożonych i policjanta, przeniesienia dokonuje komendant wojewódzki Policji właściwy dla województwa, w którym policjant ma pełnić służbę, w przypadku przeniesienia do CBŚP – Komendant CBŚP, w przypadku przeniesienia do BSWP – Komendant BSWP, w przypadku przeniesienia do </w:t>
      </w:r>
      <w:bookmarkStart w:id="15" w:name="highlightHit_64"/>
      <w:bookmarkEnd w:id="15"/>
      <w:r w:rsidRPr="00422FAF">
        <w:t>CBZC – Komendant</w:t>
      </w:r>
      <w:bookmarkStart w:id="16" w:name="highlightHit_65"/>
      <w:bookmarkEnd w:id="16"/>
      <w:r w:rsidRPr="00422FAF">
        <w:t xml:space="preserve"> CBZC, w przypadku przeniesienia do CBZK – Komendant CBZK, a w przypadku przeniesienia do CLKP – Dyrektor CLKP.”,</w:t>
      </w:r>
    </w:p>
    <w:p w14:paraId="4B3671CF" w14:textId="3E6D7DE4" w:rsidR="009B2524" w:rsidRPr="00422FAF" w:rsidRDefault="009B2524" w:rsidP="009B2524">
      <w:pPr>
        <w:pStyle w:val="LITlitera"/>
      </w:pPr>
      <w:r w:rsidRPr="00422FAF">
        <w:t>b)</w:t>
      </w:r>
      <w:r w:rsidRPr="00422FAF">
        <w:tab/>
        <w:t>w ust. 3 w zdaniu drugim po wyrazach „Komendant CBZC” dodaje się wyrazy „</w:t>
      </w:r>
      <w:r w:rsidR="00D315FF" w:rsidRPr="00422FAF">
        <w:t xml:space="preserve"> , </w:t>
      </w:r>
      <w:r w:rsidRPr="00422FAF">
        <w:t>Komendant CBZK”;</w:t>
      </w:r>
    </w:p>
    <w:p w14:paraId="02B8F2F0" w14:textId="734CC243" w:rsidR="009B2524" w:rsidRPr="00422FAF" w:rsidRDefault="009B2524" w:rsidP="00422FAF">
      <w:pPr>
        <w:pStyle w:val="PKTpunkt"/>
        <w:keepNext/>
      </w:pPr>
      <w:r w:rsidRPr="00422FAF">
        <w:t>2</w:t>
      </w:r>
      <w:r w:rsidR="00C255B8" w:rsidRPr="00422FAF">
        <w:t>3</w:t>
      </w:r>
      <w:r w:rsidRPr="00422FAF">
        <w:t>)</w:t>
      </w:r>
      <w:r w:rsidRPr="00422FAF">
        <w:tab/>
        <w:t>w art. 39a w ust. 1:</w:t>
      </w:r>
    </w:p>
    <w:p w14:paraId="0C4C8169" w14:textId="77777777" w:rsidR="009B2524" w:rsidRPr="00422FAF" w:rsidRDefault="009B2524" w:rsidP="00422FAF">
      <w:pPr>
        <w:pStyle w:val="LITlitera"/>
        <w:keepNext/>
      </w:pPr>
      <w:r w:rsidRPr="00422FAF">
        <w:t>a)</w:t>
      </w:r>
      <w:r w:rsidRPr="00422FAF">
        <w:tab/>
        <w:t>w pkt 2 po lit. aa dodaje się lit. aaa w brzmieniu:</w:t>
      </w:r>
    </w:p>
    <w:p w14:paraId="6E0D50AB" w14:textId="77777777" w:rsidR="009B2524" w:rsidRPr="00422FAF" w:rsidRDefault="009B2524" w:rsidP="009B2524">
      <w:pPr>
        <w:pStyle w:val="ZLITLITzmlitliter"/>
      </w:pPr>
      <w:r w:rsidRPr="00422FAF">
        <w:t>„aaa)</w:t>
      </w:r>
      <w:r w:rsidRPr="00422FAF">
        <w:tab/>
        <w:t>Komendanta CBZK i jego zastępcy,”,</w:t>
      </w:r>
    </w:p>
    <w:p w14:paraId="0FDC9172" w14:textId="77777777" w:rsidR="009B2524" w:rsidRPr="00422FAF" w:rsidRDefault="009B2524" w:rsidP="00422FAF">
      <w:pPr>
        <w:pStyle w:val="LITlitera"/>
        <w:keepNext/>
      </w:pPr>
      <w:r w:rsidRPr="00422FAF">
        <w:t>b)</w:t>
      </w:r>
      <w:r w:rsidRPr="00422FAF">
        <w:tab/>
        <w:t>po pkt 3a dodaje się pkt 3b w brzmieniu:</w:t>
      </w:r>
    </w:p>
    <w:p w14:paraId="1BC48B2C" w14:textId="77777777" w:rsidR="009B2524" w:rsidRPr="00422FAF" w:rsidRDefault="009B2524" w:rsidP="009B2524">
      <w:pPr>
        <w:pStyle w:val="ZLITPKTzmpktliter"/>
      </w:pPr>
      <w:r w:rsidRPr="00422FAF">
        <w:t>„3b)</w:t>
      </w:r>
      <w:r w:rsidRPr="00422FAF">
        <w:tab/>
        <w:t>Komendant CBZK – w stosunku do policjanta na stanowisku służbowym w CBZK;”;</w:t>
      </w:r>
    </w:p>
    <w:p w14:paraId="5E1BD8C5" w14:textId="4F55106A" w:rsidR="009B2524" w:rsidRPr="00422FAF" w:rsidRDefault="009B2524" w:rsidP="009B2524">
      <w:pPr>
        <w:pStyle w:val="PKTpunkt"/>
      </w:pPr>
      <w:r w:rsidRPr="00422FAF">
        <w:t>2</w:t>
      </w:r>
      <w:r w:rsidR="00C255B8" w:rsidRPr="00422FAF">
        <w:t>4</w:t>
      </w:r>
      <w:r w:rsidRPr="00422FAF">
        <w:t>)</w:t>
      </w:r>
      <w:r w:rsidRPr="00422FAF">
        <w:tab/>
        <w:t>w art. 39c w ust. 1 w pkt 2 po wyrazach „Komendant CBZC,” dodaje się wyrazy „Komendant CBZK,”;</w:t>
      </w:r>
    </w:p>
    <w:p w14:paraId="6D57E9D6" w14:textId="3F14A39E" w:rsidR="009B2524" w:rsidRPr="00422FAF" w:rsidRDefault="009B2524" w:rsidP="009B2524">
      <w:pPr>
        <w:pStyle w:val="PKTpunkt"/>
      </w:pPr>
      <w:r w:rsidRPr="00422FAF">
        <w:t>2</w:t>
      </w:r>
      <w:r w:rsidR="00C255B8" w:rsidRPr="00422FAF">
        <w:t>5</w:t>
      </w:r>
      <w:r w:rsidRPr="00422FAF">
        <w:t>)</w:t>
      </w:r>
      <w:r w:rsidRPr="00422FAF">
        <w:tab/>
        <w:t>w art. 46b w ust. 3 po wyrazach „Komendant CBZC,” dodaje się wyrazy „Komendant CBZK,”;</w:t>
      </w:r>
    </w:p>
    <w:p w14:paraId="60B2A2A3" w14:textId="420471F2" w:rsidR="009B2524" w:rsidRPr="00422FAF" w:rsidRDefault="009B2524" w:rsidP="009B2524">
      <w:pPr>
        <w:pStyle w:val="PKTpunkt"/>
      </w:pPr>
      <w:r w:rsidRPr="00422FAF">
        <w:t>2</w:t>
      </w:r>
      <w:r w:rsidR="00C255B8" w:rsidRPr="00422FAF">
        <w:t>6</w:t>
      </w:r>
      <w:r w:rsidRPr="00422FAF">
        <w:t>)</w:t>
      </w:r>
      <w:r w:rsidRPr="00422FAF">
        <w:tab/>
        <w:t>w art. 71a w ust. 1 i 9 po wyrazach „Komendant CBZC,” dodaje się wyrazy „Komendant CBZK,”;</w:t>
      </w:r>
    </w:p>
    <w:p w14:paraId="401636A2" w14:textId="3447081F" w:rsidR="009B2524" w:rsidRPr="00422FAF" w:rsidRDefault="009B2524" w:rsidP="00422FAF">
      <w:pPr>
        <w:pStyle w:val="PKTpunkt"/>
        <w:keepNext/>
      </w:pPr>
      <w:r w:rsidRPr="00422FAF">
        <w:t>2</w:t>
      </w:r>
      <w:r w:rsidR="00C255B8" w:rsidRPr="00422FAF">
        <w:t>7</w:t>
      </w:r>
      <w:r w:rsidRPr="00422FAF">
        <w:t>)</w:t>
      </w:r>
      <w:r w:rsidRPr="00422FAF">
        <w:tab/>
        <w:t>w art. 88a w ust. 1:</w:t>
      </w:r>
    </w:p>
    <w:p w14:paraId="2F3AC283" w14:textId="77777777" w:rsidR="009B2524" w:rsidRPr="00422FAF" w:rsidRDefault="009B2524" w:rsidP="00422FAF">
      <w:pPr>
        <w:pStyle w:val="LITlitera"/>
        <w:keepNext/>
      </w:pPr>
      <w:r w:rsidRPr="00422FAF">
        <w:t>a)</w:t>
      </w:r>
      <w:r w:rsidRPr="00422FAF">
        <w:tab/>
        <w:t>w pkt 2 po lit. b dodaje się lit. ba w brzmieniu:</w:t>
      </w:r>
    </w:p>
    <w:p w14:paraId="7C44F760" w14:textId="77777777" w:rsidR="009B2524" w:rsidRPr="00422FAF" w:rsidRDefault="009B2524" w:rsidP="009B2524">
      <w:pPr>
        <w:pStyle w:val="ZLITLITzmlitliter"/>
      </w:pPr>
      <w:r w:rsidRPr="00422FAF">
        <w:t>„ba)</w:t>
      </w:r>
      <w:r w:rsidRPr="00422FAF">
        <w:tab/>
        <w:t>Komendanta CBZK i jego zastępcy,”,</w:t>
      </w:r>
    </w:p>
    <w:p w14:paraId="7CD30B44" w14:textId="77777777" w:rsidR="009B2524" w:rsidRPr="00422FAF" w:rsidRDefault="009B2524" w:rsidP="00422FAF">
      <w:pPr>
        <w:pStyle w:val="LITlitera"/>
        <w:keepNext/>
      </w:pPr>
      <w:r w:rsidRPr="00422FAF">
        <w:t>b)</w:t>
      </w:r>
      <w:r w:rsidRPr="00422FAF">
        <w:tab/>
        <w:t xml:space="preserve">po pkt 4 dodaje się pkt 4a w brzmieniu: </w:t>
      </w:r>
    </w:p>
    <w:p w14:paraId="47643766" w14:textId="77777777" w:rsidR="009B2524" w:rsidRPr="00422FAF" w:rsidRDefault="009B2524" w:rsidP="009B2524">
      <w:pPr>
        <w:pStyle w:val="ZLITPKTzmpktliter"/>
      </w:pPr>
      <w:r w:rsidRPr="00422FAF">
        <w:t>„4a)</w:t>
      </w:r>
      <w:r w:rsidRPr="00422FAF">
        <w:tab/>
        <w:t>Komendant CBZK – w stosunku do policjanta na stanowisku służbowym w CBZK lub pozostającego w jego dyspozycji;”;</w:t>
      </w:r>
    </w:p>
    <w:p w14:paraId="6AAE1C18" w14:textId="7A192E79" w:rsidR="009B2524" w:rsidRPr="00422FAF" w:rsidRDefault="009B2524" w:rsidP="00422FAF">
      <w:pPr>
        <w:pStyle w:val="PKTpunkt"/>
        <w:keepNext/>
      </w:pPr>
      <w:r w:rsidRPr="00422FAF">
        <w:t>2</w:t>
      </w:r>
      <w:r w:rsidR="00C255B8" w:rsidRPr="00422FAF">
        <w:t>8</w:t>
      </w:r>
      <w:r w:rsidRPr="00422FAF">
        <w:t>)</w:t>
      </w:r>
      <w:r w:rsidRPr="00422FAF">
        <w:tab/>
        <w:t xml:space="preserve">w art. 90 w ust. 5 w pkt 2: </w:t>
      </w:r>
    </w:p>
    <w:p w14:paraId="3478AEF8" w14:textId="77777777" w:rsidR="009B2524" w:rsidRPr="00422FAF" w:rsidRDefault="009B2524" w:rsidP="009B2524">
      <w:pPr>
        <w:pStyle w:val="LITlitera"/>
      </w:pPr>
      <w:r w:rsidRPr="00422FAF">
        <w:t>a)</w:t>
      </w:r>
      <w:r w:rsidRPr="00422FAF">
        <w:tab/>
        <w:t>w lit. a w tiret pierwszym po wyrazach „Komendant CBZC,” dodaje się wyrazy „Komendant CBZK,”,</w:t>
      </w:r>
    </w:p>
    <w:p w14:paraId="14DD294D" w14:textId="77777777" w:rsidR="009B2524" w:rsidRPr="00422FAF" w:rsidRDefault="009B2524" w:rsidP="009B2524">
      <w:pPr>
        <w:pStyle w:val="LITlitera"/>
      </w:pPr>
      <w:r w:rsidRPr="00422FAF">
        <w:t>b)</w:t>
      </w:r>
      <w:r w:rsidRPr="00422FAF">
        <w:tab/>
        <w:t>w lit. b</w:t>
      </w:r>
      <w:r w:rsidRPr="00422FAF" w:rsidDel="00A6366E">
        <w:t xml:space="preserve"> </w:t>
      </w:r>
      <w:r w:rsidRPr="00422FAF">
        <w:t>po wyrazach „Komendant CBZC,” dodaje się wyrazy „Komendant CBZK,”;</w:t>
      </w:r>
    </w:p>
    <w:p w14:paraId="03863436" w14:textId="188AAEF3" w:rsidR="009B2524" w:rsidRPr="00422FAF" w:rsidRDefault="00C255B8" w:rsidP="009B2524">
      <w:pPr>
        <w:pStyle w:val="PKTpunkt"/>
      </w:pPr>
      <w:r w:rsidRPr="00422FAF">
        <w:lastRenderedPageBreak/>
        <w:t>29</w:t>
      </w:r>
      <w:r w:rsidR="009B2524" w:rsidRPr="00422FAF">
        <w:t>)</w:t>
      </w:r>
      <w:r w:rsidR="009B2524" w:rsidRPr="00422FAF">
        <w:tab/>
        <w:t>w art. 110 w ust. 15 po wyrazach „Komendantowi CBZC,” dodaje się wyrazy „Komendantowi CBZK,”;</w:t>
      </w:r>
    </w:p>
    <w:p w14:paraId="4E8DA8CC" w14:textId="4245A6A7" w:rsidR="009B2524" w:rsidRPr="00422FAF" w:rsidRDefault="009B2524" w:rsidP="00422FAF">
      <w:pPr>
        <w:pStyle w:val="PKTpunkt"/>
        <w:keepNext/>
      </w:pPr>
      <w:r w:rsidRPr="00422FAF">
        <w:t>3</w:t>
      </w:r>
      <w:r w:rsidR="00C255B8" w:rsidRPr="00422FAF">
        <w:t>0</w:t>
      </w:r>
      <w:r w:rsidRPr="00422FAF">
        <w:t>)</w:t>
      </w:r>
      <w:r w:rsidRPr="00422FAF">
        <w:tab/>
        <w:t>w art. 116 ust. 2 otrzymuje brzmienie:</w:t>
      </w:r>
    </w:p>
    <w:p w14:paraId="2B918841" w14:textId="77777777" w:rsidR="009B2524" w:rsidRPr="00422FAF" w:rsidRDefault="009B2524" w:rsidP="009B2524">
      <w:pPr>
        <w:pStyle w:val="ZUSTzmustartykuempunktem"/>
      </w:pPr>
      <w:r w:rsidRPr="00422FAF">
        <w:t>„2. Świadczenia, o których mowa w ust. 1, przysługują małżonkowi policjanta, który pozostawał z nim we wspólności małżeńskiej, a w dalszej kolejności dzieciom oraz rodzicom, jeżeli w dniu śmierci policjanta spełniali warunki do uzyskania renty rodzinnej na podstawie przepisów </w:t>
      </w:r>
      <w:bookmarkStart w:id="17" w:name="highlightHit_3"/>
      <w:bookmarkEnd w:id="17"/>
      <w:r w:rsidRPr="00422FAF">
        <w:t>o zaopatrzeniu emerytalnym funkcjonariuszy służb mundurowych oraz ich rodzin.”;</w:t>
      </w:r>
    </w:p>
    <w:p w14:paraId="0924FFE8" w14:textId="6523A59D" w:rsidR="009B2524" w:rsidRPr="00422FAF" w:rsidRDefault="009B2524" w:rsidP="00422FAF">
      <w:pPr>
        <w:pStyle w:val="PKTpunkt"/>
        <w:keepNext/>
      </w:pPr>
      <w:r w:rsidRPr="00422FAF">
        <w:t>3</w:t>
      </w:r>
      <w:r w:rsidR="00C255B8" w:rsidRPr="00422FAF">
        <w:t>1</w:t>
      </w:r>
      <w:r w:rsidRPr="00422FAF">
        <w:t>)</w:t>
      </w:r>
      <w:r w:rsidRPr="00422FAF">
        <w:tab/>
        <w:t>w art. 120a:</w:t>
      </w:r>
    </w:p>
    <w:p w14:paraId="7279E731" w14:textId="77777777" w:rsidR="007D6426" w:rsidRPr="00422FAF" w:rsidRDefault="009B2524" w:rsidP="00422FAF">
      <w:pPr>
        <w:pStyle w:val="LITlitera"/>
        <w:keepNext/>
      </w:pPr>
      <w:r w:rsidRPr="00422FAF">
        <w:t>a)</w:t>
      </w:r>
      <w:r w:rsidRPr="00422FAF">
        <w:tab/>
        <w:t>w ust. 2</w:t>
      </w:r>
      <w:r w:rsidR="007D6426" w:rsidRPr="00422FAF">
        <w:t>:</w:t>
      </w:r>
    </w:p>
    <w:p w14:paraId="45AC3E4C" w14:textId="76C69DF6" w:rsidR="009B2524" w:rsidRPr="00422FAF" w:rsidRDefault="007D6426" w:rsidP="007D6426">
      <w:pPr>
        <w:pStyle w:val="TIRtiret"/>
      </w:pPr>
      <w:r w:rsidRPr="00422FAF">
        <w:t>–</w:t>
      </w:r>
      <w:r w:rsidRPr="00422FAF">
        <w:tab/>
        <w:t xml:space="preserve">w </w:t>
      </w:r>
      <w:r w:rsidR="009B2524" w:rsidRPr="00422FAF">
        <w:t xml:space="preserve">pkt 2 </w:t>
      </w:r>
      <w:r w:rsidRPr="00422FAF">
        <w:t>skreśla się wyrazy „ , Centralnym Biurze Antykorupcyjnym”,</w:t>
      </w:r>
    </w:p>
    <w:p w14:paraId="3296AF3C" w14:textId="0084CE7B" w:rsidR="00080CA9" w:rsidRPr="00422FAF" w:rsidRDefault="00080CA9" w:rsidP="00422FAF">
      <w:pPr>
        <w:pStyle w:val="TIRtiret"/>
        <w:keepNext/>
      </w:pPr>
      <w:r w:rsidRPr="00422FAF">
        <w:t>–</w:t>
      </w:r>
      <w:r w:rsidRPr="00422FAF">
        <w:tab/>
        <w:t>pkt 3 otrzymuje brzmienie:</w:t>
      </w:r>
    </w:p>
    <w:p w14:paraId="7BDEBA27" w14:textId="2D25536A" w:rsidR="009B2524" w:rsidRPr="00422FAF" w:rsidRDefault="007D6426" w:rsidP="007D6426">
      <w:pPr>
        <w:pStyle w:val="ZTIRPKTzmpkttiret"/>
      </w:pPr>
      <w:r w:rsidRPr="00422FAF">
        <w:t>„3)</w:t>
      </w:r>
      <w:r w:rsidR="009B2524" w:rsidRPr="00422FAF">
        <w:tab/>
        <w:t xml:space="preserve">traktowane jako równorzędne ze służbą, o której mowa w pkt 1 i 2, wymienione w art. 13 ustawy z dnia 18 lutego 1994 r. o zaopatrzeniu emerytalnym funkcjonariuszy służb mundurowych oraz ich rodzin (Dz. U. z </w:t>
      </w:r>
      <w:bookmarkStart w:id="18" w:name="_Hlk210819859"/>
      <w:r w:rsidR="009B2524" w:rsidRPr="00422FAF">
        <w:t xml:space="preserve">2024 r. poz. 1121, 1243, 1562 i 1871 oraz z 2025 r. poz. </w:t>
      </w:r>
      <w:bookmarkEnd w:id="18"/>
      <w:r w:rsidR="009B2524" w:rsidRPr="00422FAF">
        <w:t>1366 i …).”,</w:t>
      </w:r>
    </w:p>
    <w:p w14:paraId="2A98747D" w14:textId="77777777" w:rsidR="009B2524" w:rsidRPr="00422FAF" w:rsidRDefault="009B2524" w:rsidP="009B2524">
      <w:pPr>
        <w:pStyle w:val="LITlitera"/>
      </w:pPr>
      <w:r w:rsidRPr="00422FAF">
        <w:t>b)</w:t>
      </w:r>
      <w:r w:rsidRPr="00422FAF">
        <w:tab/>
        <w:t>w ust. 6 po wyrazach „Komendantowi CBZC,” dodaje się wyrazy „Komendantowi CBZK,”;</w:t>
      </w:r>
    </w:p>
    <w:p w14:paraId="35B99EE0" w14:textId="33DA1FE2" w:rsidR="009B2524" w:rsidRPr="00422FAF" w:rsidRDefault="009B2524" w:rsidP="009B2524">
      <w:pPr>
        <w:pStyle w:val="PKTpunkt"/>
      </w:pPr>
      <w:r w:rsidRPr="00422FAF">
        <w:t>3</w:t>
      </w:r>
      <w:r w:rsidR="00C255B8" w:rsidRPr="00422FAF">
        <w:t>2</w:t>
      </w:r>
      <w:r w:rsidRPr="00422FAF">
        <w:t>)</w:t>
      </w:r>
      <w:r w:rsidRPr="00422FAF">
        <w:tab/>
        <w:t>w art. 133 w ust. 8 w pkt 3 po wyrazach „Komendanta CBZC,” dodaje się wyrazy „Komendanta CBZK,”;</w:t>
      </w:r>
    </w:p>
    <w:p w14:paraId="2D10CB72" w14:textId="47F1FE52" w:rsidR="009B2524" w:rsidRPr="00422FAF" w:rsidRDefault="009B2524" w:rsidP="00422FAF">
      <w:pPr>
        <w:pStyle w:val="PKTpunkt"/>
        <w:keepNext/>
      </w:pPr>
      <w:r w:rsidRPr="00422FAF">
        <w:t>3</w:t>
      </w:r>
      <w:r w:rsidR="00C255B8" w:rsidRPr="00422FAF">
        <w:t>3</w:t>
      </w:r>
      <w:r w:rsidRPr="00422FAF">
        <w:t>)</w:t>
      </w:r>
      <w:r w:rsidRPr="00422FAF">
        <w:tab/>
        <w:t>w art. 145n ust. 3 otrzymuje brzmienie:</w:t>
      </w:r>
    </w:p>
    <w:p w14:paraId="7859A69B" w14:textId="77777777" w:rsidR="009B2524" w:rsidRPr="00422FAF" w:rsidRDefault="009B2524" w:rsidP="009B2524">
      <w:pPr>
        <w:pStyle w:val="ZUSTzmustartykuempunktem"/>
      </w:pPr>
      <w:r w:rsidRPr="00422FAF">
        <w:t>„3. Jeżeli pies służbowy wycofany z użycia lub koń służbowy wycofany z użycia nie zostanie powierzony opiekunowi, o którym mowa w ust. 1 albo 2, zwierzę można powierzyć innemu policjantowi lub pracownikowi Policji, emerytowanemu policjantowi lub policjantowi zwolnionemu ze służby w Policji, który ma ustalone prawo do policyjnej renty inwalidzkiej w rozumieniu ustawy z dnia 18 lutego 1994 r. o zaopatrzeniu emerytalnym funkcjonariuszy służb mundurowych oraz ich rodzin, jeżeli złoży pisemną deklarację woli sprawowania opieki oraz posiada wiedzę i umiejętności w zakresie opieki nad psem lub koniem.”.</w:t>
      </w:r>
    </w:p>
    <w:p w14:paraId="2259927A" w14:textId="3C9FE596"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2</w:t>
      </w:r>
      <w:r w:rsidR="00404F1D" w:rsidRPr="00422FAF">
        <w:rPr>
          <w:rStyle w:val="Ppogrubienie"/>
        </w:rPr>
        <w:t>3</w:t>
      </w:r>
      <w:r w:rsidRPr="00422FAF">
        <w:rPr>
          <w:rStyle w:val="Ppogrubienie"/>
        </w:rPr>
        <w:t xml:space="preserve">. </w:t>
      </w:r>
      <w:r w:rsidRPr="00422FAF">
        <w:t>W ustawie z dnia 21 czerwca 1990 r. o zwrocie korzyści uzyskanych niesłusznie kosztem Skarbu Państwa lub innych państwowych osób prawnych (</w:t>
      </w:r>
      <w:bookmarkStart w:id="19" w:name="_Hlk209610177"/>
      <w:r w:rsidRPr="00422FAF">
        <w:t>Dz. U. poz. 255, z późn. zm.</w:t>
      </w:r>
      <w:r w:rsidRPr="00422FAF">
        <w:rPr>
          <w:rStyle w:val="IGindeksgrny"/>
        </w:rPr>
        <w:footnoteReference w:id="3"/>
      </w:r>
      <w:r w:rsidRPr="00422FAF">
        <w:rPr>
          <w:rStyle w:val="IGindeksgrny"/>
        </w:rPr>
        <w:t>)</w:t>
      </w:r>
      <w:bookmarkEnd w:id="19"/>
      <w:r w:rsidRPr="00422FAF">
        <w:t xml:space="preserve">) w art. 2 w ust. 1 pkt 5a otrzymuje brzmienie: </w:t>
      </w:r>
    </w:p>
    <w:p w14:paraId="61552A0F" w14:textId="77777777" w:rsidR="009B2524" w:rsidRPr="00422FAF" w:rsidRDefault="009B2524" w:rsidP="009B2524">
      <w:pPr>
        <w:pStyle w:val="ZPKTzmpktartykuempunktem"/>
      </w:pPr>
      <w:r w:rsidRPr="00422FAF">
        <w:t>„5a)</w:t>
      </w:r>
      <w:r w:rsidRPr="00422FAF">
        <w:tab/>
        <w:t>Szef Krajowej Administracji Skarbowej,”.</w:t>
      </w:r>
    </w:p>
    <w:p w14:paraId="1B3B7631" w14:textId="371F72C0"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2</w:t>
      </w:r>
      <w:r w:rsidR="00404F1D" w:rsidRPr="00422FAF">
        <w:rPr>
          <w:rStyle w:val="Ppogrubienie"/>
        </w:rPr>
        <w:t>4</w:t>
      </w:r>
      <w:r w:rsidRPr="00422FAF">
        <w:rPr>
          <w:rStyle w:val="Ppogrubienie"/>
        </w:rPr>
        <w:t>.</w:t>
      </w:r>
      <w:r w:rsidRPr="00422FAF">
        <w:t xml:space="preserve"> W ustawie z dnia 12 października 1990 r. o Straży Granicznej (Dz. U. </w:t>
      </w:r>
      <w:bookmarkStart w:id="21" w:name="_Hlk183352437"/>
      <w:r w:rsidRPr="00422FAF">
        <w:t>z 2025 r. poz. 914</w:t>
      </w:r>
      <w:bookmarkEnd w:id="21"/>
      <w:r w:rsidRPr="00422FAF">
        <w:t xml:space="preserve"> i 1366) wprowadza się następujące zmiany: </w:t>
      </w:r>
    </w:p>
    <w:p w14:paraId="5331E920" w14:textId="77777777" w:rsidR="009B2524" w:rsidRPr="00422FAF" w:rsidRDefault="009B2524" w:rsidP="00422FAF">
      <w:pPr>
        <w:pStyle w:val="PKTpunkt"/>
        <w:keepNext/>
      </w:pPr>
      <w:r w:rsidRPr="00422FAF">
        <w:t>1)</w:t>
      </w:r>
      <w:r w:rsidRPr="00422FAF">
        <w:tab/>
        <w:t xml:space="preserve">w art. 31a ust. 1–3 otrzymują brzmienie: </w:t>
      </w:r>
    </w:p>
    <w:p w14:paraId="3CC95AB9" w14:textId="77777777" w:rsidR="009B2524" w:rsidRPr="00422FAF" w:rsidRDefault="009B2524" w:rsidP="009B2524">
      <w:pPr>
        <w:pStyle w:val="ZUSTzmustartykuempunktem"/>
      </w:pPr>
      <w:r w:rsidRPr="00422FAF">
        <w:t xml:space="preserve">„1. Funkcjonariusz Policji, Straży Marszałkowskiej, Służby Ochrony Państwa, Służby Celno-Skarbowej, Państwowej Straży Pożarnej, Agencji Bezpieczeństwa Wewnętrznego, Agencji Wywiadu, Służby Wywiadu Wojskowego lub Służby Kontrwywiadu Wojskowego może być na własną prośbę przeniesiony do służby w Straży Granicznej, jeżeli wykazuje on szczególne predyspozycje do jej pełnienia. </w:t>
      </w:r>
    </w:p>
    <w:p w14:paraId="13AA4CD7" w14:textId="77777777" w:rsidR="009B2524" w:rsidRPr="00422FAF" w:rsidRDefault="009B2524" w:rsidP="009B2524">
      <w:pPr>
        <w:pStyle w:val="ZUSTzmustartykuempunktem"/>
      </w:pPr>
      <w:r w:rsidRPr="00422FAF">
        <w:t xml:space="preserve">2. Funkcjonariuszy, o których mowa w ust. 1, do służby w Straży Granicznej przenosi w porozumieniu odpowiednio z Komendantem Głównym Policji, Szefem Kancelarii Sejmu, Komendantem Służby Ochrony Państwa, Szefem Krajowej Administracji Skarbowej, Komendantem Głównym Państwowej Straży Pożarnej, Szefem Agencji Bezpieczeństwa Wewnętrznego, Szefem Agencji Wywiadu, Szefem Służby Wywiadu Wojskowego lub Szefem Służby Kontrwywiadu Wojskowego Komendant Główny Straży Granicznej za zgodą ministra właściwego do spraw wewnętrznych. </w:t>
      </w:r>
    </w:p>
    <w:p w14:paraId="0752A196" w14:textId="77777777" w:rsidR="009B2524" w:rsidRPr="00422FAF" w:rsidRDefault="009B2524" w:rsidP="009B2524">
      <w:pPr>
        <w:pStyle w:val="ZUSTzmustartykuempunktem"/>
      </w:pPr>
      <w:r w:rsidRPr="00422FAF">
        <w:t>3. Funkcjonariusz Policji, Straży Marszałkowskiej, Służby Ochrony Państwa, Służby Celno-Skarbowej, Państwowej Straży Pożarnej, Agencji Bezpieczeństwa Wewnętrznego, Agencji Wywiadu, Służby Wywiadu Wojskowego lub Służby Kontrwywiadu Wojskowego przeniesiony do służby w Straży Granicznej zachowuje ciągłość służby.”;</w:t>
      </w:r>
    </w:p>
    <w:p w14:paraId="080DA3EE" w14:textId="77777777" w:rsidR="009B2524" w:rsidRPr="00422FAF" w:rsidRDefault="009B2524" w:rsidP="00422FAF">
      <w:pPr>
        <w:pStyle w:val="PKTpunkt"/>
        <w:keepNext/>
      </w:pPr>
      <w:r w:rsidRPr="00422FAF">
        <w:t>2)</w:t>
      </w:r>
      <w:r w:rsidRPr="00422FAF">
        <w:tab/>
        <w:t xml:space="preserve">w art. 87b w ust. 2 pkt 3 otrzymuje brzmienie: </w:t>
      </w:r>
    </w:p>
    <w:p w14:paraId="0E5689ED" w14:textId="77777777" w:rsidR="009B2524" w:rsidRPr="00422FAF" w:rsidRDefault="009B2524" w:rsidP="009B2524">
      <w:pPr>
        <w:pStyle w:val="ZPKTzmpktartykuempunktem"/>
      </w:pPr>
      <w:r w:rsidRPr="00422FAF">
        <w:t>„3)</w:t>
      </w:r>
      <w:r w:rsidRPr="00422FAF">
        <w:tab/>
        <w:t xml:space="preserve">traktowane jako równorzędne ze służbą, o której mowa w pkt 1 i 2, wymienione w art. 13 ustawy z dnia 18 lutego 1994 r. o zaopatrzeniu </w:t>
      </w:r>
      <w:r w:rsidRPr="00422FAF">
        <w:lastRenderedPageBreak/>
        <w:t>emerytalnym funkcjonariuszy służb mundurowych oraz ich rodzin (Dz. U. z 2024 r. poz. 1121, 1243, 1562 i 1871 oraz z 2025 r. poz. 1366 i …);”;</w:t>
      </w:r>
    </w:p>
    <w:p w14:paraId="28F5FFDF" w14:textId="77777777" w:rsidR="009B2524" w:rsidRPr="00422FAF" w:rsidRDefault="009B2524" w:rsidP="00422FAF">
      <w:pPr>
        <w:pStyle w:val="PKTpunkt"/>
        <w:keepNext/>
      </w:pPr>
      <w:r w:rsidRPr="00422FAF">
        <w:t>3)</w:t>
      </w:r>
      <w:r w:rsidRPr="00422FAF">
        <w:tab/>
        <w:t xml:space="preserve">w art. 106 w ust. 2 pkt 3 otrzymuje brzmienie: </w:t>
      </w:r>
    </w:p>
    <w:p w14:paraId="0065DF63" w14:textId="77777777" w:rsidR="009B2524" w:rsidRPr="00422FAF" w:rsidRDefault="009B2524" w:rsidP="009B2524">
      <w:pPr>
        <w:pStyle w:val="ZPKTzmpktartykuempunktem"/>
      </w:pPr>
      <w:r w:rsidRPr="00422FAF">
        <w:t>„3)</w:t>
      </w:r>
      <w:r w:rsidRPr="00422FAF">
        <w:tab/>
        <w:t>traktowane jako równorzędne ze służbą, o której mowa w pkt 1 i 2, wymienione w art. 13 ustawy z dnia 18 lutego 1994 r. o zaopatrzeniu emerytalnym funkcjonariuszy służb mundurowych oraz ich rodzin;”;</w:t>
      </w:r>
    </w:p>
    <w:p w14:paraId="5F37967B" w14:textId="77777777" w:rsidR="009B2524" w:rsidRPr="00422FAF" w:rsidRDefault="009B2524" w:rsidP="00422FAF">
      <w:pPr>
        <w:pStyle w:val="PKTpunkt"/>
        <w:keepNext/>
      </w:pPr>
      <w:r w:rsidRPr="00422FAF">
        <w:t>4)</w:t>
      </w:r>
      <w:r w:rsidRPr="00422FAF">
        <w:tab/>
        <w:t xml:space="preserve">w art. 117d w ust. 2 pkt 3 otrzymuje brzmienie: </w:t>
      </w:r>
    </w:p>
    <w:p w14:paraId="7294CB64" w14:textId="77777777" w:rsidR="009B2524" w:rsidRPr="00422FAF" w:rsidRDefault="009B2524" w:rsidP="009B2524">
      <w:pPr>
        <w:pStyle w:val="ZPKTzmpktartykuempunktem"/>
      </w:pPr>
      <w:r w:rsidRPr="00422FAF">
        <w:t>„3)</w:t>
      </w:r>
      <w:r w:rsidRPr="00422FAF">
        <w:tab/>
        <w:t>traktowane jako równorzędne ze służbą, o której mowa w pkt 1 i 2, wymienione w art. 13 ustawy z dnia 18 lutego 1994 r. o zaopatrzeniu emerytalnym funkcjonariuszy służb mundurowych oraz ich rodzin.”;</w:t>
      </w:r>
    </w:p>
    <w:p w14:paraId="514BBA55" w14:textId="77777777" w:rsidR="009B2524" w:rsidRPr="00422FAF" w:rsidRDefault="009B2524" w:rsidP="00422FAF">
      <w:pPr>
        <w:pStyle w:val="PKTpunkt"/>
        <w:keepNext/>
      </w:pPr>
      <w:r w:rsidRPr="00422FAF">
        <w:t>5)</w:t>
      </w:r>
      <w:r w:rsidRPr="00422FAF">
        <w:tab/>
        <w:t xml:space="preserve">w art. 120 ust. 2 otrzymuje brzmienie: </w:t>
      </w:r>
    </w:p>
    <w:p w14:paraId="61382438" w14:textId="77777777" w:rsidR="009B2524" w:rsidRPr="00422FAF" w:rsidRDefault="009B2524" w:rsidP="009B2524">
      <w:pPr>
        <w:pStyle w:val="ZUSTzmustartykuempunktem"/>
      </w:pPr>
      <w:r w:rsidRPr="00422FAF">
        <w:t>„2. Świadczenia, o których mowa w ust. 1, przysługują małżonkowi funkcjonariusza, który pozostawał z nim we wspólności małżeńskiej, a w dalszej kolejności dzieciom oraz rodzicom, jeżeli w dniu śmierci funkcjonariusza spełniali warunki do uzyskania renty rodzinnej na podstawie przepisów o zaopatrzeniu emerytalnym funkcjonariuszy służb mundurowych oraz ich rodzin lub żołnierzy zawodowych oraz ich rodzin.”;</w:t>
      </w:r>
    </w:p>
    <w:p w14:paraId="41D27446" w14:textId="77777777" w:rsidR="009B2524" w:rsidRPr="00422FAF" w:rsidRDefault="009B2524" w:rsidP="00422FAF">
      <w:pPr>
        <w:pStyle w:val="PKTpunkt"/>
        <w:keepNext/>
      </w:pPr>
      <w:r w:rsidRPr="00422FAF">
        <w:t>6)</w:t>
      </w:r>
      <w:r w:rsidRPr="00422FAF">
        <w:tab/>
        <w:t xml:space="preserve">w art. 147y ust. 3 otrzymuje brzmienie: </w:t>
      </w:r>
    </w:p>
    <w:p w14:paraId="41C38BE7" w14:textId="77777777" w:rsidR="009B2524" w:rsidRPr="00422FAF" w:rsidRDefault="009B2524" w:rsidP="009B2524">
      <w:pPr>
        <w:pStyle w:val="ZUSTzmustartykuempunktem"/>
      </w:pPr>
      <w:r w:rsidRPr="00422FAF">
        <w:t>„3. Jeżeli pies służbowy wycofany z użycia lub koń służbowy wycofany z użycia nie zostanie powierzony opiekunowi, o którym mowa w ust. 1 albo 2, zwierzę można powierzyć innemu funkcjonariuszowi, emerytowanemu funkcjonariuszowi lub funkcjonariuszowi zwolnionemu ze służby w Straży Granicznej, który ma ustalone prawo do policyjnej renty inwalidzkiej w rozumieniu ustawy z dnia 18 lutego 1994 r. o zaopatrzeniu emerytalnym funkcjonariuszy służb mundurowych oraz ich rodzin, jeżeli złoży pisemną deklarację woli sprawowania opieki oraz posiada wiedzę i umiejętności w zakresie opieki nad psem lub koniem.”.</w:t>
      </w:r>
    </w:p>
    <w:p w14:paraId="3CDD1AC7" w14:textId="2FFF4256" w:rsidR="009B2524" w:rsidRPr="00422FAF" w:rsidRDefault="009B2524" w:rsidP="007D6426">
      <w:pPr>
        <w:pStyle w:val="ARTartustawynprozporzdzenia"/>
      </w:pPr>
      <w:r w:rsidRPr="00422FAF">
        <w:rPr>
          <w:rStyle w:val="Ppogrubienie"/>
        </w:rPr>
        <w:t>Art.</w:t>
      </w:r>
      <w:r w:rsidR="00422FAF" w:rsidRPr="00422FAF">
        <w:rPr>
          <w:rStyle w:val="Ppogrubienie"/>
        </w:rPr>
        <w:t> </w:t>
      </w:r>
      <w:r w:rsidRPr="00422FAF">
        <w:rPr>
          <w:rStyle w:val="Ppogrubienie"/>
        </w:rPr>
        <w:t>2</w:t>
      </w:r>
      <w:r w:rsidR="007511EC" w:rsidRPr="00422FAF">
        <w:rPr>
          <w:rStyle w:val="Ppogrubienie"/>
        </w:rPr>
        <w:t>5</w:t>
      </w:r>
      <w:r w:rsidRPr="00422FAF">
        <w:rPr>
          <w:rStyle w:val="Ppogrubienie"/>
        </w:rPr>
        <w:t xml:space="preserve">. </w:t>
      </w:r>
      <w:r w:rsidRPr="00422FAF">
        <w:t xml:space="preserve">W ustawie z dnia 23 maja 1991 r. o rozwiązywaniu sporów zbiorowych (Dz. U. z 2020 r. poz. 123) w art. 19 </w:t>
      </w:r>
      <w:r w:rsidR="007D6426" w:rsidRPr="00422FAF">
        <w:t xml:space="preserve">w </w:t>
      </w:r>
      <w:r w:rsidRPr="00422FAF">
        <w:t xml:space="preserve">ust. 2 </w:t>
      </w:r>
      <w:r w:rsidR="007D6426" w:rsidRPr="00422FAF">
        <w:t>skreśla się wyrazy „ , Centralnym Biurze Antykorupcyjnym”.</w:t>
      </w:r>
    </w:p>
    <w:p w14:paraId="095918F7" w14:textId="23FEB070"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2</w:t>
      </w:r>
      <w:r w:rsidR="007511EC" w:rsidRPr="00422FAF">
        <w:rPr>
          <w:rStyle w:val="Ppogrubienie"/>
        </w:rPr>
        <w:t>6</w:t>
      </w:r>
      <w:r w:rsidRPr="00422FAF">
        <w:rPr>
          <w:rStyle w:val="Ppogrubienie"/>
        </w:rPr>
        <w:t>.</w:t>
      </w:r>
      <w:r w:rsidRPr="00422FAF">
        <w:t xml:space="preserve"> W ustawie z dnia 26 lipca 1991 r. o podatku dochodowym od osób fizycznych (Dz. U. z 2025 r. poz. 163, z późn. zm.</w:t>
      </w:r>
      <w:r w:rsidRPr="00422FAF">
        <w:rPr>
          <w:rStyle w:val="IGindeksgrny"/>
        </w:rPr>
        <w:footnoteReference w:id="4"/>
      </w:r>
      <w:r w:rsidRPr="00422FAF">
        <w:rPr>
          <w:rStyle w:val="IGindeksgrny"/>
        </w:rPr>
        <w:t>)</w:t>
      </w:r>
      <w:r w:rsidRPr="00422FAF">
        <w:t>)</w:t>
      </w:r>
      <w:r w:rsidR="008E0A48" w:rsidRPr="00422FAF">
        <w:t xml:space="preserve"> wprowadza się następujące zmiany</w:t>
      </w:r>
      <w:r w:rsidRPr="00422FAF">
        <w:t xml:space="preserve">: </w:t>
      </w:r>
    </w:p>
    <w:p w14:paraId="66D39286" w14:textId="763919D7" w:rsidR="00804951" w:rsidRPr="00422FAF" w:rsidRDefault="009B2524" w:rsidP="00422FAF">
      <w:pPr>
        <w:pStyle w:val="PKTpunkt"/>
        <w:keepNext/>
      </w:pPr>
      <w:r w:rsidRPr="00422FAF">
        <w:t>1)</w:t>
      </w:r>
      <w:r w:rsidRPr="00422FAF">
        <w:tab/>
      </w:r>
      <w:r w:rsidR="008E0A48" w:rsidRPr="00422FAF">
        <w:t>w art. 21 w ust. 1</w:t>
      </w:r>
      <w:r w:rsidR="008307A6" w:rsidRPr="00422FAF">
        <w:t>:</w:t>
      </w:r>
    </w:p>
    <w:p w14:paraId="3A1F78F3" w14:textId="0EF50D48" w:rsidR="009B2524" w:rsidRPr="00422FAF" w:rsidRDefault="00804951" w:rsidP="00422FAF">
      <w:pPr>
        <w:pStyle w:val="LITlitera"/>
        <w:keepNext/>
      </w:pPr>
      <w:r w:rsidRPr="00422FAF">
        <w:t>a)</w:t>
      </w:r>
      <w:r w:rsidRPr="00422FAF">
        <w:tab/>
      </w:r>
      <w:r w:rsidR="009B2524" w:rsidRPr="00422FAF">
        <w:t xml:space="preserve">pkt 82a otrzymuje brzmienie: </w:t>
      </w:r>
    </w:p>
    <w:p w14:paraId="646FC51D" w14:textId="1DC2E319" w:rsidR="009B2524" w:rsidRPr="00422FAF" w:rsidRDefault="009B2524" w:rsidP="00422FAF">
      <w:pPr>
        <w:pStyle w:val="ZLITPKTzmpktliter"/>
      </w:pPr>
      <w:r w:rsidRPr="00422FAF">
        <w:t>„82a</w:t>
      </w:r>
      <w:r w:rsidR="00804951" w:rsidRPr="00422FAF">
        <w:t>)</w:t>
      </w:r>
      <w:r w:rsidR="005B4B7B" w:rsidRPr="00422FAF">
        <w:tab/>
      </w:r>
      <w:r w:rsidRPr="00422FAF">
        <w:t>kwoty podwyższenia uposażenia, o których mowa w art. 121a ust. 10 ustawy z dnia 6 kwietnia 1990 r. o Policji (Dz. U. z 2025 r. poz. 636, 718, 1366 i …), w art. 125a ust. 10 ustawy z dnia 12 października 1990 r. o Straży Granicznej (Dz. U. z 2025 r. poz. 914, 1366 i …), w art. 105a ust. 10 ustawy z dnia 24 sierpnia 1991 r. o Państwowej Straży Pożarnej (Dz. U. z 2025 r. poz. 1312, 1366 i …), w art. 60a ust. 10 ustawy z dnia 9 kwietnia 2010 r. o Służbie Więziennej (Dz. U. z 2024 r. poz. 1869, z późn. zm.</w:t>
      </w:r>
      <w:r w:rsidRPr="00422FAF">
        <w:rPr>
          <w:rStyle w:val="IGindeksgrny"/>
        </w:rPr>
        <w:footnoteReference w:id="5"/>
      </w:r>
      <w:r w:rsidRPr="00422FAF">
        <w:rPr>
          <w:rStyle w:val="IGindeksgrny"/>
        </w:rPr>
        <w:t>)</w:t>
      </w:r>
      <w:r w:rsidRPr="00422FAF">
        <w:t>), w art. 231 ust. 11 ustawy z dnia 16 listopada 2016 r. o Krajowej Administracji Skarbowej (Dz. U. z 2025 r. poz. 1131 i …), w art. 193 ust. 10 ustawy z dnia 8 grudnia 2017 r. o Służbie Ochrony Państwa (Dz. U. z 2025 r. poz. 34, z 2024 r. poz. 1871 oraz z 2025 r. poz. 179, 718, 1366 i …), w art. 86 ust. 10 ustawy z dnia 26 stycznia 2018 r. o Straży Marszałkowskiej (Dz. U. z 2025 r. poz. 607, 718 i …), w art. 454 ust. 9 ustawy z dnia 11 marca 2022 r. o obronie Ojczyzny (Dz. U. z 2025 r. poz. 825, 1014, 1080 i …), oraz kwoty podwyższenia zasiłku macierzyńskiego, o których mowa w art. 31 ust. 3a ustawy z dnia 25 czerwca 1999 r. o świadczeniach pieniężnych z ubezpieczenia społecznego w razie choroby i macierzyństwa (Dz. U. z 2025 r. poz. 501, 1083 i …)</w:t>
      </w:r>
      <w:r w:rsidR="0015052B" w:rsidRPr="00422FAF">
        <w:t>;</w:t>
      </w:r>
      <w:r w:rsidRPr="00422FAF">
        <w:t>”</w:t>
      </w:r>
      <w:r w:rsidR="008307A6" w:rsidRPr="00422FAF">
        <w:t>,</w:t>
      </w:r>
    </w:p>
    <w:p w14:paraId="2EE9C446" w14:textId="5139ABCB" w:rsidR="009B2524" w:rsidRPr="00422FAF" w:rsidRDefault="008307A6" w:rsidP="00422FAF">
      <w:pPr>
        <w:pStyle w:val="LITlitera"/>
        <w:keepNext/>
      </w:pPr>
      <w:r w:rsidRPr="00422FAF">
        <w:t>b</w:t>
      </w:r>
      <w:r w:rsidR="009B2524" w:rsidRPr="00422FAF">
        <w:t>)</w:t>
      </w:r>
      <w:r w:rsidRPr="00422FAF">
        <w:tab/>
        <w:t xml:space="preserve">w </w:t>
      </w:r>
      <w:r w:rsidR="009B2524" w:rsidRPr="00422FAF">
        <w:t xml:space="preserve">pkt 154 lit. c otrzymuje brzmienie: </w:t>
      </w:r>
    </w:p>
    <w:p w14:paraId="591B89FE" w14:textId="01EC9441" w:rsidR="009B2524" w:rsidRPr="00422FAF" w:rsidRDefault="009B2524" w:rsidP="008307A6">
      <w:pPr>
        <w:pStyle w:val="ZLITLITzmlitliter"/>
      </w:pPr>
      <w:r w:rsidRPr="00422FAF">
        <w:t>„c)</w:t>
      </w:r>
      <w:r w:rsidR="008307A6" w:rsidRPr="00422FAF">
        <w:tab/>
      </w:r>
      <w:r w:rsidRPr="00422FAF">
        <w:t>emerytury lub renty rodzinnej, o których mowa w ustawie z dnia 18 lutego 1994 r. o zaopatrzeniu emerytalnym funkcjonariuszy służb mundurowych oraz ich rodzin (Dz. U. z 2024 r. poz. 1121, 1243, 1562 i 1871 oraz z 2025 r. poz. 1366 i…),”</w:t>
      </w:r>
      <w:r w:rsidR="004E102F" w:rsidRPr="00422FAF">
        <w:t>;</w:t>
      </w:r>
    </w:p>
    <w:p w14:paraId="5C71A061" w14:textId="5343CFD0" w:rsidR="004E102F" w:rsidRPr="00422FAF" w:rsidRDefault="008307A6" w:rsidP="00422FAF">
      <w:pPr>
        <w:pStyle w:val="PKTpunkt"/>
        <w:keepNext/>
      </w:pPr>
      <w:r w:rsidRPr="00422FAF">
        <w:lastRenderedPageBreak/>
        <w:t>2</w:t>
      </w:r>
      <w:r w:rsidR="004E102F" w:rsidRPr="00422FAF">
        <w:t>)</w:t>
      </w:r>
      <w:r w:rsidR="004E102F" w:rsidRPr="00422FAF">
        <w:tab/>
        <w:t>po art. 52zt dodaje się art. 52zu w brzmieniu:</w:t>
      </w:r>
    </w:p>
    <w:p w14:paraId="0E228541" w14:textId="1EBDBBC0" w:rsidR="004E102F" w:rsidRPr="00422FAF" w:rsidRDefault="004E102F" w:rsidP="004E102F">
      <w:pPr>
        <w:pStyle w:val="ZARTzmartartykuempunktem"/>
      </w:pPr>
      <w:r w:rsidRPr="00422FAF">
        <w:t>„Art. 52zu. Zwalnia się od podatku dochodowego kwotę, o którą podwyższa się uposażenie na podstawie art. 102a ust. 5 ustawy z dnia 9 czerwca 2006 r. o Centralnym Biurze Antykorupcyjnym (Dz. U. z 2025 r. poz. 712 i 718), w brzmieniu obowiązującym przed dniem uchylenia tej ustawy.”.</w:t>
      </w:r>
    </w:p>
    <w:p w14:paraId="1089C9F1" w14:textId="703617A2"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2</w:t>
      </w:r>
      <w:r w:rsidR="007511EC" w:rsidRPr="00422FAF">
        <w:rPr>
          <w:rStyle w:val="Ppogrubienie"/>
        </w:rPr>
        <w:t>7</w:t>
      </w:r>
      <w:r w:rsidRPr="00422FAF">
        <w:rPr>
          <w:rStyle w:val="Ppogrubienie"/>
        </w:rPr>
        <w:t>.</w:t>
      </w:r>
      <w:r w:rsidRPr="00422FAF">
        <w:t xml:space="preserve"> W ustawie z dnia 24 sierpnia 1991 r. o Państwowej Straży Pożarnej (Dz. U. z 2025 r. poz. 1312 i 1366) wprowadza się następujące zmiany: </w:t>
      </w:r>
    </w:p>
    <w:p w14:paraId="66528880" w14:textId="0D84965D" w:rsidR="009B2524" w:rsidRPr="00422FAF" w:rsidRDefault="009B2524" w:rsidP="007D6426">
      <w:pPr>
        <w:pStyle w:val="PKTpunkt"/>
      </w:pPr>
      <w:r w:rsidRPr="00422FAF">
        <w:t>1)</w:t>
      </w:r>
      <w:r w:rsidRPr="00422FAF">
        <w:tab/>
        <w:t xml:space="preserve">w art. 23 w ust. 11 </w:t>
      </w:r>
      <w:r w:rsidR="007D6426" w:rsidRPr="00422FAF">
        <w:t xml:space="preserve">w </w:t>
      </w:r>
      <w:r w:rsidRPr="00422FAF">
        <w:t xml:space="preserve">pkt 1 </w:t>
      </w:r>
      <w:r w:rsidR="007D6426" w:rsidRPr="00422FAF">
        <w:t>skreśla się wyrazy „ , Centralne Biuro Antykorupcyjne”;</w:t>
      </w:r>
    </w:p>
    <w:p w14:paraId="074B77C3" w14:textId="77777777" w:rsidR="009B2524" w:rsidRPr="00422FAF" w:rsidRDefault="009B2524" w:rsidP="00422FAF">
      <w:pPr>
        <w:pStyle w:val="PKTpunkt"/>
        <w:keepNext/>
      </w:pPr>
      <w:r w:rsidRPr="00422FAF">
        <w:t>2)</w:t>
      </w:r>
      <w:r w:rsidRPr="00422FAF">
        <w:tab/>
        <w:t xml:space="preserve">w art. 61 ust. 8 otrzymuje brzmienie: </w:t>
      </w:r>
    </w:p>
    <w:p w14:paraId="753E1E79" w14:textId="77777777" w:rsidR="009B2524" w:rsidRPr="00422FAF" w:rsidRDefault="009B2524" w:rsidP="009B2524">
      <w:pPr>
        <w:pStyle w:val="ZUSTzmustartykuempunktem"/>
      </w:pPr>
      <w:r w:rsidRPr="00422FAF">
        <w:t>„8. Strażak zwolniony ze służby jest obowiązany zwrócić pobraną nienależną część równoważnika pieniężnego w zamian za umundurowanie, chyba że zwolnienie nastąpiło z tytułu nabycia prawa do emerytury lub renty na podstawie ustawy z dnia 18 lutego 1994 r. o zaopatrzeniu emerytalnym funkcjonariuszy służb mundurowych oraz ich rodzin (Dz. U. z 2024 r. poz. 1121, 1243, 1562 i 1871 oraz z 2025 r. poz. 1366 i …).”;</w:t>
      </w:r>
    </w:p>
    <w:p w14:paraId="6B23EF5B" w14:textId="77777777" w:rsidR="009B2524" w:rsidRPr="00422FAF" w:rsidRDefault="009B2524" w:rsidP="00422FAF">
      <w:pPr>
        <w:pStyle w:val="PKTpunkt"/>
        <w:keepNext/>
      </w:pPr>
      <w:r w:rsidRPr="00422FAF">
        <w:t>3)</w:t>
      </w:r>
      <w:r w:rsidRPr="00422FAF">
        <w:tab/>
        <w:t xml:space="preserve">w art. 66 ust. 2 otrzymuje brzmienie: </w:t>
      </w:r>
    </w:p>
    <w:p w14:paraId="5CA2695F" w14:textId="77777777" w:rsidR="009B2524" w:rsidRPr="00422FAF" w:rsidRDefault="009B2524" w:rsidP="009B2524">
      <w:pPr>
        <w:pStyle w:val="ZUSTzmustartykuempunktem"/>
      </w:pPr>
      <w:r w:rsidRPr="00422FAF">
        <w:t>„2. Strażakowi zwolnionemu ze służby, który nie nabył uprawnień do zaopatrzenia emerytalnego określonego w przepisach o zaopatrzeniu emerytalnym funkcjonariuszy służb mundurowych oraz ich rodzin, a także członkom jego rodziny przysługuje prawo do świadczeń leczniczych zakładów społecznej służby zdrowia, w zakresie i na warunkach przewidzianych dla pracowników, z którymi stosunek pracy został rozwiązany.”;</w:t>
      </w:r>
    </w:p>
    <w:p w14:paraId="5DB15054" w14:textId="77777777" w:rsidR="009B2524" w:rsidRPr="00422FAF" w:rsidRDefault="009B2524" w:rsidP="00422FAF">
      <w:pPr>
        <w:pStyle w:val="PKTpunkt"/>
        <w:keepNext/>
      </w:pPr>
      <w:r w:rsidRPr="00422FAF">
        <w:t>4)</w:t>
      </w:r>
      <w:r w:rsidRPr="00422FAF">
        <w:tab/>
        <w:t xml:space="preserve">w art. 88 w ust. 4 pkt 2 otrzymuje brzmienie: </w:t>
      </w:r>
    </w:p>
    <w:p w14:paraId="76639927" w14:textId="77777777" w:rsidR="009B2524" w:rsidRPr="00422FAF" w:rsidRDefault="009B2524" w:rsidP="009B2524">
      <w:pPr>
        <w:pStyle w:val="ZPKTzmpktartykuempunktem"/>
      </w:pPr>
      <w:r w:rsidRPr="00422FAF">
        <w:t>„2)</w:t>
      </w:r>
      <w:r w:rsidRPr="00422FAF">
        <w:tab/>
        <w:t>okresy traktowane jako równorzędne ze służbą w Policji, Agencji Bezpieczeństwa Wewnętrznego, Agencji Wywiadu, Straży Granicznej, Straży Marszałkowskiej, Biurze Ochrony Rządu, Służbie Ochrony Państwa, Państwowej Straży Pożarnej lub w Służbie Więziennej, wymienione w art. 13 ust. 1 ustawy z dnia 18 lutego 1994 r. o zaopatrzeniu emerytalnym funkcjonariuszy służb mundurowych oraz ich rodzin;”;</w:t>
      </w:r>
    </w:p>
    <w:p w14:paraId="65F769EC" w14:textId="77777777" w:rsidR="009B2524" w:rsidRPr="00422FAF" w:rsidRDefault="009B2524" w:rsidP="00422FAF">
      <w:pPr>
        <w:pStyle w:val="PKTpunkt"/>
        <w:keepNext/>
      </w:pPr>
      <w:r w:rsidRPr="00422FAF">
        <w:lastRenderedPageBreak/>
        <w:t>5)</w:t>
      </w:r>
      <w:r w:rsidRPr="00422FAF">
        <w:tab/>
        <w:t xml:space="preserve">w art. 97e w ust. 2 pkt 3 otrzymuje brzmienie: </w:t>
      </w:r>
    </w:p>
    <w:p w14:paraId="5FA76D35" w14:textId="77777777" w:rsidR="009B2524" w:rsidRPr="00422FAF" w:rsidRDefault="009B2524" w:rsidP="009B2524">
      <w:pPr>
        <w:pStyle w:val="ZPKTzmpktartykuempunktem"/>
      </w:pPr>
      <w:r w:rsidRPr="00422FAF">
        <w:t>„3)</w:t>
      </w:r>
      <w:r w:rsidRPr="00422FAF">
        <w:tab/>
        <w:t>traktowane jako równorzędne ze służbą, o której mowa w pkt 1 i 2, wymienione w art. 13 ustawy z dnia 18 lutego 1994 r. o zaopatrzeniu emerytalnym funkcjonariuszy służb mundurowych oraz ich rodzin.”;</w:t>
      </w:r>
    </w:p>
    <w:p w14:paraId="3515685D" w14:textId="77777777" w:rsidR="009B2524" w:rsidRPr="00422FAF" w:rsidRDefault="009B2524" w:rsidP="00422FAF">
      <w:pPr>
        <w:pStyle w:val="PKTpunkt"/>
        <w:keepNext/>
      </w:pPr>
      <w:r w:rsidRPr="00422FAF">
        <w:t>6)</w:t>
      </w:r>
      <w:r w:rsidRPr="00422FAF">
        <w:tab/>
        <w:t xml:space="preserve">w art. 100 ust. 2 otrzymuje brzmienie: </w:t>
      </w:r>
    </w:p>
    <w:p w14:paraId="11519706" w14:textId="77777777" w:rsidR="009B2524" w:rsidRPr="00422FAF" w:rsidRDefault="009B2524" w:rsidP="009B2524">
      <w:pPr>
        <w:pStyle w:val="ZUSTzmustartykuempunktem"/>
      </w:pPr>
      <w:r w:rsidRPr="00422FAF">
        <w:t>„2. Świadczenia, o których mowa w ust. 1, przysługują małżonkowi strażaka, który pozostawał z nim we wspólnocie małżeńskiej, a w dalszej kolejności dzieciom i rodzicom, jeżeli w dniu śmierci strażaka spełniali warunki do uzyskania renty rodzinnej na podstawie przepisów o zaopatrzeniu emerytalnym funkcjonariuszy służb mundurowych oraz ich rodzin.”;</w:t>
      </w:r>
    </w:p>
    <w:p w14:paraId="021B6F7D" w14:textId="77777777" w:rsidR="009B2524" w:rsidRPr="00422FAF" w:rsidRDefault="009B2524" w:rsidP="00422FAF">
      <w:pPr>
        <w:pStyle w:val="PKTpunkt"/>
        <w:keepNext/>
      </w:pPr>
      <w:r w:rsidRPr="00422FAF">
        <w:t>7)</w:t>
      </w:r>
      <w:r w:rsidRPr="00422FAF">
        <w:tab/>
        <w:t xml:space="preserve">w art. 124q ust. 3 otrzymuje brzmienie: </w:t>
      </w:r>
    </w:p>
    <w:p w14:paraId="7190CBA0" w14:textId="77777777" w:rsidR="009B2524" w:rsidRPr="00422FAF" w:rsidRDefault="009B2524" w:rsidP="009B2524">
      <w:pPr>
        <w:pStyle w:val="ZUSTzmustartykuempunktem"/>
      </w:pPr>
      <w:r w:rsidRPr="00422FAF">
        <w:t>„3. Jeżeli pies służbowy wycofany z użycia nie zostanie powierzony opiekunowi, o którym mowa w ust. 1 albo 2, zwierzę można powierzyć innemu strażakowi, emerytowanemu strażakowi lub strażakowi zwolnionemu ze służby, który ma ustalone prawo do policyjnej renty inwalidzkiej w rozumieniu ustawy z dnia 18 lutego 1994 r. o zaopatrzeniu emerytalnym funkcjonariuszy służb mundurowych oraz ich rodzin, jeżeli złoży pisemną deklarację woli sprawowania opieki oraz posiada wiedzę i umiejętności w zakresie opieki nad psem.”.</w:t>
      </w:r>
    </w:p>
    <w:p w14:paraId="5AE0A253" w14:textId="32184A86"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2</w:t>
      </w:r>
      <w:r w:rsidR="007511EC" w:rsidRPr="00422FAF">
        <w:rPr>
          <w:rStyle w:val="Ppogrubienie"/>
        </w:rPr>
        <w:t>8</w:t>
      </w:r>
      <w:r w:rsidRPr="00422FAF">
        <w:rPr>
          <w:rStyle w:val="Ppogrubienie"/>
        </w:rPr>
        <w:t>.</w:t>
      </w:r>
      <w:r w:rsidRPr="00422FAF">
        <w:t xml:space="preserve"> W ustawie z dnia 19 października 1991 r. o gospodarowaniu nieruchomościami rolnymi Skarbu Państwa (Dz. U. z 2025 r. poz. 826) w art. 36 w ust. 2 </w:t>
      </w:r>
      <w:r w:rsidR="009773A5" w:rsidRPr="00422FAF">
        <w:t>w pkt 4 średnik zastępuje się kropką i</w:t>
      </w:r>
      <w:r w:rsidR="00D52505" w:rsidRPr="00422FAF">
        <w:t xml:space="preserve"> </w:t>
      </w:r>
      <w:r w:rsidRPr="00422FAF">
        <w:t xml:space="preserve">uchyla się pkt 5. </w:t>
      </w:r>
    </w:p>
    <w:p w14:paraId="76C03BF7" w14:textId="5286F6D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007511EC" w:rsidRPr="00422FAF">
        <w:rPr>
          <w:rStyle w:val="Ppogrubienie"/>
        </w:rPr>
        <w:t>29</w:t>
      </w:r>
      <w:r w:rsidRPr="00422FAF">
        <w:rPr>
          <w:rStyle w:val="Ppogrubienie"/>
        </w:rPr>
        <w:t>.</w:t>
      </w:r>
      <w:r w:rsidRPr="00422FAF">
        <w:t xml:space="preserve"> W ustawie z dnia 16 października 1992 r. o orderach i odznaczeniach (Dz. U. z 2023 r. poz. 2053) wprowadza się następujące zmiany: </w:t>
      </w:r>
    </w:p>
    <w:p w14:paraId="47C96F90" w14:textId="77777777" w:rsidR="009B2524" w:rsidRPr="00422FAF" w:rsidRDefault="009B2524" w:rsidP="00422FAF">
      <w:pPr>
        <w:pStyle w:val="PKTpunkt"/>
        <w:keepNext/>
      </w:pPr>
      <w:r w:rsidRPr="00422FAF">
        <w:t>1)</w:t>
      </w:r>
      <w:r w:rsidRPr="00422FAF">
        <w:tab/>
        <w:t xml:space="preserve">w art. 14a ust. 2 otrzymuje brzmienie: </w:t>
      </w:r>
    </w:p>
    <w:p w14:paraId="15C9B278" w14:textId="6AD23FCD" w:rsidR="009B2524" w:rsidRPr="00422FAF" w:rsidRDefault="004119E2" w:rsidP="009B2524">
      <w:pPr>
        <w:pStyle w:val="ZUSTzmustartykuempunktem"/>
      </w:pPr>
      <w:r w:rsidRPr="00422FAF">
        <w:t>„</w:t>
      </w:r>
      <w:r w:rsidR="009B2524" w:rsidRPr="00422FAF">
        <w:t>2. Krzyż Wojskowy nadaje się żołnierzom, a także policjantom, funkcjonariuszom Agencji Bezpieczeństwa Wewnętrznego, Agencji Wywiadu, Służby Kontrwywiadu Wojskowego, Służby Wywiadu Wojskowego, Służby Ochrony Państwa, Straży Granicznej, Państwowej Straży Pożarnej i Służby Więziennej.”;</w:t>
      </w:r>
    </w:p>
    <w:p w14:paraId="75D0602F" w14:textId="77777777" w:rsidR="009B2524" w:rsidRPr="00422FAF" w:rsidRDefault="009B2524" w:rsidP="00422FAF">
      <w:pPr>
        <w:pStyle w:val="PKTpunkt"/>
        <w:keepNext/>
      </w:pPr>
      <w:r w:rsidRPr="00422FAF">
        <w:t>2)</w:t>
      </w:r>
      <w:r w:rsidRPr="00422FAF">
        <w:tab/>
        <w:t>w art. 17 ust. 1 otrzymuje brzmienie</w:t>
      </w:r>
    </w:p>
    <w:p w14:paraId="5606ECED" w14:textId="77777777" w:rsidR="009B2524" w:rsidRPr="00422FAF" w:rsidRDefault="009B2524" w:rsidP="009B2524">
      <w:pPr>
        <w:pStyle w:val="ZUSTzmustartykuempunktem"/>
      </w:pPr>
      <w:r w:rsidRPr="00422FAF">
        <w:t xml:space="preserve">„1. Ustanowiony przez Prezydenta Rzeczypospolitej Polskiej rozporządzeniem z dnia 7 marca 1928 r. Krzyż Zasługi za Dzielność nadaje się </w:t>
      </w:r>
      <w:r w:rsidRPr="00422FAF">
        <w:lastRenderedPageBreak/>
        <w:t>policjantom, funkcjonariuszom Agencji Bezpieczeństwa Wewnętrznego, Agencji Wywiadu, Służby Kontrwywiadu Wojskowego, Służby Wywiadu Wojskowego, Służby Ochrony Państwa, Straży Granicznej, Straży Marszałkowskiej, Służby Celno-Skarbowej, Państwowej Straży Pożarnej oraz żołnierzom za czyny spełnione w specjalnie ciężkich warunkach, z wykazaniem wyjątkowej odwagi, z narażeniem życia lub zdrowia, w obronie prawa, nietykalności granic państwowych oraz życia, mienia i bezpieczeństwa obywateli.”;</w:t>
      </w:r>
    </w:p>
    <w:p w14:paraId="63FFAC15" w14:textId="56E71EBD" w:rsidR="009B2524" w:rsidRPr="00422FAF" w:rsidRDefault="009B2524" w:rsidP="007D6426">
      <w:pPr>
        <w:pStyle w:val="PKTpunkt"/>
      </w:pPr>
      <w:r w:rsidRPr="00422FAF">
        <w:t>3)</w:t>
      </w:r>
      <w:r w:rsidRPr="00422FAF">
        <w:tab/>
        <w:t>w art. 19a w ust. 2</w:t>
      </w:r>
      <w:r w:rsidR="007D6426" w:rsidRPr="00422FAF">
        <w:t xml:space="preserve"> w</w:t>
      </w:r>
      <w:r w:rsidRPr="00422FAF">
        <w:t xml:space="preserve"> pkt 1 </w:t>
      </w:r>
      <w:r w:rsidR="007D6426" w:rsidRPr="00422FAF">
        <w:t>skreśla się wyrazy „ , Centralnego Biura Antykorupcyjnego”.</w:t>
      </w:r>
    </w:p>
    <w:p w14:paraId="62799A56" w14:textId="28969B74"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3</w:t>
      </w:r>
      <w:r w:rsidR="007511EC" w:rsidRPr="00422FAF">
        <w:rPr>
          <w:rStyle w:val="Ppogrubienie"/>
        </w:rPr>
        <w:t>0</w:t>
      </w:r>
      <w:r w:rsidRPr="00422FAF">
        <w:rPr>
          <w:rStyle w:val="Ppogrubienie"/>
        </w:rPr>
        <w:t>.</w:t>
      </w:r>
      <w:r w:rsidRPr="00422FAF">
        <w:t xml:space="preserve"> W ustawie z dnia 10 grudnia 1993 r. o zaopatrzeniu emerytalnym żołnierzy zawodowych oraz ich rodzin (Dz. U. z 2025 r. poz. 305) wprowadza się następujące zmiany: </w:t>
      </w:r>
    </w:p>
    <w:p w14:paraId="6E22C6FB" w14:textId="3298E507" w:rsidR="009B2524" w:rsidRPr="00422FAF" w:rsidRDefault="009B2524" w:rsidP="00422FAF">
      <w:pPr>
        <w:pStyle w:val="PKTpunkt"/>
        <w:keepNext/>
      </w:pPr>
      <w:r w:rsidRPr="00422FAF">
        <w:t>1)</w:t>
      </w:r>
      <w:r w:rsidRPr="00422FAF">
        <w:tab/>
        <w:t>w art. 15 ust. 3a otrzymuje brzmienie:</w:t>
      </w:r>
    </w:p>
    <w:p w14:paraId="4738810C" w14:textId="77777777" w:rsidR="009B2524" w:rsidRPr="00422FAF" w:rsidRDefault="009B2524" w:rsidP="009B2524">
      <w:pPr>
        <w:pStyle w:val="ZUSTzmustartykuempunktem"/>
      </w:pPr>
      <w:r w:rsidRPr="00422FAF">
        <w:t>„3a. Jeżeli w wysłudze emerytalnej są uwzględniane okresy służby, o których mowa w art. 13 ust. 1 pkt 2, emeryturę podwyższa się na zasadach przewidzianych w przepisach o zaopatrzeniu emerytalnym funkcjonariuszy służb mundurowych oraz ich rodzin.”;</w:t>
      </w:r>
    </w:p>
    <w:p w14:paraId="5DBB788F" w14:textId="77777777" w:rsidR="009B2524" w:rsidRPr="00422FAF" w:rsidRDefault="009B2524" w:rsidP="00422FAF">
      <w:pPr>
        <w:pStyle w:val="PKTpunkt"/>
        <w:keepNext/>
      </w:pPr>
      <w:r w:rsidRPr="00422FAF">
        <w:t>2)</w:t>
      </w:r>
      <w:r w:rsidRPr="00422FAF">
        <w:tab/>
        <w:t xml:space="preserve">w art. 35a ust. 2 otrzymuje brzmienie: </w:t>
      </w:r>
    </w:p>
    <w:p w14:paraId="7C0CDF8F" w14:textId="77777777" w:rsidR="009B2524" w:rsidRPr="00422FAF" w:rsidRDefault="009B2524" w:rsidP="009B2524">
      <w:pPr>
        <w:pStyle w:val="ZUSTzmustartykuempunktem"/>
      </w:pPr>
      <w:r w:rsidRPr="00422FAF">
        <w:t>„2. Instytucją łącznikową, w rozumieniu rozporządzenia Parlamentu Europejskiego i Rady (WE) nr 987/2009 z dnia 16 września 2009 r. dotyczącego wykonywania rozporządzenia (WE) nr 883/2004 w sprawie koordynacji systemów zabezpieczenia społecznego, w odniesieniu do świadczeń podlegających przepisom o koordynacji systemów zabezpieczenia społecznego, przysługujących z budżetu państwa na podstawie przepisów niniejszej ustawy, jest organ emerytalny określony przez ministra właściwego do spraw wewnętrznych w przepisach wydanych na podstawie art. 32 ust. 2a ustawy z dnia 18 lutego 1994 r. o zaopatrzeniu emerytalnym funkcjonariuszy służb mundurowych oraz ich rodzin (Dz. U. z 2024 r. poz. 1121, 1243, 1562 i 1871 oraz z 2025 r. poz. 1366 i …).”;</w:t>
      </w:r>
    </w:p>
    <w:p w14:paraId="5C0B26E0" w14:textId="52E04E28" w:rsidR="009B2524" w:rsidRPr="00422FAF" w:rsidRDefault="009B2524" w:rsidP="007D6426">
      <w:pPr>
        <w:pStyle w:val="PKTpunkt"/>
      </w:pPr>
      <w:r w:rsidRPr="00422FAF">
        <w:t>3)</w:t>
      </w:r>
      <w:r w:rsidRPr="00422FAF">
        <w:tab/>
      </w:r>
      <w:r w:rsidR="007D6426" w:rsidRPr="00422FAF">
        <w:t xml:space="preserve">w </w:t>
      </w:r>
      <w:r w:rsidRPr="00422FAF">
        <w:t xml:space="preserve">art. 39a </w:t>
      </w:r>
      <w:r w:rsidR="007D6426" w:rsidRPr="00422FAF">
        <w:t>skreśla się wyrazy „ , Centraln</w:t>
      </w:r>
      <w:r w:rsidR="00F74287" w:rsidRPr="00422FAF">
        <w:t>ym</w:t>
      </w:r>
      <w:r w:rsidR="007D6426" w:rsidRPr="00422FAF">
        <w:t xml:space="preserve"> Biur</w:t>
      </w:r>
      <w:r w:rsidR="00F74287" w:rsidRPr="00422FAF">
        <w:t>ze</w:t>
      </w:r>
      <w:r w:rsidR="007D6426" w:rsidRPr="00422FAF">
        <w:t xml:space="preserve"> Antykorupcyjn</w:t>
      </w:r>
      <w:r w:rsidR="00F74287" w:rsidRPr="00422FAF">
        <w:t>ym</w:t>
      </w:r>
      <w:r w:rsidR="007D6426" w:rsidRPr="00422FAF">
        <w:t>”</w:t>
      </w:r>
      <w:r w:rsidR="00F74287" w:rsidRPr="00422FAF">
        <w:t>.</w:t>
      </w:r>
    </w:p>
    <w:p w14:paraId="32DF59CF" w14:textId="22BBD218"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3</w:t>
      </w:r>
      <w:r w:rsidR="007511EC" w:rsidRPr="00422FAF">
        <w:rPr>
          <w:rStyle w:val="Ppogrubienie"/>
        </w:rPr>
        <w:t>1</w:t>
      </w:r>
      <w:r w:rsidRPr="00422FAF">
        <w:rPr>
          <w:rStyle w:val="Ppogrubienie"/>
        </w:rPr>
        <w:t>.</w:t>
      </w:r>
      <w:r w:rsidRPr="00422FAF">
        <w:t xml:space="preserve"> W ustawie z dnia 18 lutego 1994 r. </w:t>
      </w:r>
      <w:bookmarkStart w:id="22" w:name="_Hlk171527936"/>
      <w:r w:rsidRPr="00422FAF">
        <w:t xml:space="preserve">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w:t>
      </w:r>
      <w:bookmarkEnd w:id="22"/>
      <w:r w:rsidRPr="00422FAF">
        <w:t xml:space="preserve">(Dz. U. z 2024 r. poz. 1121, 1243, 1562 i 1871 oraz z 2025 r. poz. 1366) wprowadza się następujące zmiany: </w:t>
      </w:r>
    </w:p>
    <w:p w14:paraId="3D852C65" w14:textId="19CAE383" w:rsidR="009B2524" w:rsidRPr="00422FAF" w:rsidRDefault="009B2524" w:rsidP="00422FAF">
      <w:pPr>
        <w:pStyle w:val="PKTpunkt"/>
        <w:keepNext/>
      </w:pPr>
      <w:r w:rsidRPr="00422FAF">
        <w:t>1)</w:t>
      </w:r>
      <w:r w:rsidRPr="00422FAF">
        <w:tab/>
      </w:r>
      <w:r w:rsidR="00694635" w:rsidRPr="00422FAF">
        <w:t xml:space="preserve">w </w:t>
      </w:r>
      <w:r w:rsidRPr="00422FAF">
        <w:t>tytu</w:t>
      </w:r>
      <w:r w:rsidR="00694635" w:rsidRPr="00422FAF">
        <w:t>le</w:t>
      </w:r>
      <w:r w:rsidRPr="00422FAF">
        <w:t xml:space="preserve"> ustawy</w:t>
      </w:r>
      <w:r w:rsidR="0068608F" w:rsidRPr="00422FAF">
        <w:t>,</w:t>
      </w:r>
      <w:r w:rsidRPr="00422FAF">
        <w:t xml:space="preserve"> </w:t>
      </w:r>
      <w:r w:rsidR="00694635" w:rsidRPr="00422FAF">
        <w:t xml:space="preserve">ogólne określenie przedmiotu ustawy </w:t>
      </w:r>
      <w:r w:rsidRPr="00422FAF">
        <w:t xml:space="preserve">otrzymuje brzmienie: </w:t>
      </w:r>
    </w:p>
    <w:p w14:paraId="3905027F" w14:textId="77777777" w:rsidR="009B2524" w:rsidRPr="00422FAF" w:rsidRDefault="009B2524" w:rsidP="008F69B2">
      <w:pPr>
        <w:pStyle w:val="ZFRAGzmfragmentunpzdaniaartykuempunktem"/>
      </w:pPr>
      <w:r w:rsidRPr="00422FAF">
        <w:t>„</w:t>
      </w:r>
      <w:bookmarkStart w:id="23" w:name="_Hlk169783573"/>
      <w:r w:rsidRPr="00422FAF">
        <w:t>o zaopatrzeniu emerytalnym funkcjonariuszy służb mundurowych oraz ich rodzin</w:t>
      </w:r>
      <w:bookmarkEnd w:id="23"/>
      <w:r w:rsidRPr="00422FAF">
        <w:t>”;</w:t>
      </w:r>
    </w:p>
    <w:p w14:paraId="26451B1D" w14:textId="4D824C33" w:rsidR="009B2524" w:rsidRPr="00422FAF" w:rsidRDefault="009B2524" w:rsidP="00F74287">
      <w:pPr>
        <w:pStyle w:val="PKTpunkt"/>
      </w:pPr>
      <w:r w:rsidRPr="00422FAF">
        <w:t>2)</w:t>
      </w:r>
      <w:r w:rsidRPr="00422FAF">
        <w:tab/>
        <w:t xml:space="preserve">w art. 1 </w:t>
      </w:r>
      <w:r w:rsidR="00F74287" w:rsidRPr="00422FAF">
        <w:t xml:space="preserve">w </w:t>
      </w:r>
      <w:r w:rsidRPr="00422FAF">
        <w:t xml:space="preserve">ust. 1 </w:t>
      </w:r>
      <w:r w:rsidR="00F74287" w:rsidRPr="00422FAF">
        <w:t>skreśla się wyrazy „ , Centralnego Biura Antykorupcyjnego”;</w:t>
      </w:r>
    </w:p>
    <w:p w14:paraId="33F1D1CE" w14:textId="69A26A58" w:rsidR="009B2524" w:rsidRPr="00422FAF" w:rsidRDefault="009B2524" w:rsidP="00F74287">
      <w:pPr>
        <w:pStyle w:val="PKTpunkt"/>
      </w:pPr>
      <w:r w:rsidRPr="00422FAF">
        <w:t>3)</w:t>
      </w:r>
      <w:r w:rsidRPr="00422FAF">
        <w:tab/>
        <w:t xml:space="preserve">w art. 3 w ust. 1 </w:t>
      </w:r>
      <w:r w:rsidR="00F74287" w:rsidRPr="00422FAF">
        <w:t xml:space="preserve">w </w:t>
      </w:r>
      <w:r w:rsidRPr="00422FAF">
        <w:t xml:space="preserve">pkt 7 </w:t>
      </w:r>
      <w:r w:rsidR="00F74287" w:rsidRPr="00422FAF">
        <w:t>skreśla się wyrazy „ , Centralnym Biurze Antykorupcyjnym”;</w:t>
      </w:r>
    </w:p>
    <w:p w14:paraId="5F0AAD77" w14:textId="77777777" w:rsidR="009B2524" w:rsidRPr="00422FAF" w:rsidRDefault="009B2524" w:rsidP="009B2524">
      <w:pPr>
        <w:pStyle w:val="PKTpunkt"/>
      </w:pPr>
      <w:r w:rsidRPr="00422FAF">
        <w:t>4)</w:t>
      </w:r>
      <w:r w:rsidRPr="00422FAF">
        <w:tab/>
        <w:t xml:space="preserve">w art. 5 w ust. 1c uchyla się pkt 5; </w:t>
      </w:r>
    </w:p>
    <w:p w14:paraId="37ADA212" w14:textId="75E75695" w:rsidR="009B2524" w:rsidRPr="00422FAF" w:rsidRDefault="009B2524" w:rsidP="00422FAF">
      <w:pPr>
        <w:pStyle w:val="PKTpunkt"/>
        <w:keepNext/>
      </w:pPr>
      <w:r w:rsidRPr="00422FAF">
        <w:t>5)</w:t>
      </w:r>
      <w:r w:rsidRPr="00422FAF">
        <w:tab/>
        <w:t>art. 10b otrzymuje brzmienie:</w:t>
      </w:r>
    </w:p>
    <w:p w14:paraId="1B2F5F56" w14:textId="77777777" w:rsidR="009B2524" w:rsidRPr="00422FAF" w:rsidRDefault="009B2524" w:rsidP="009B2524">
      <w:pPr>
        <w:pStyle w:val="ZARTzmartartykuempunktem"/>
      </w:pPr>
      <w:r w:rsidRPr="00422FAF">
        <w:t>„Art. 10b. 1. Emeryci i renciści zwolnieni z Biura Ochrony Rządu lub z Centralnego Biura Antykorupcyjnego oraz osoby uprawnione do renty rodzinnej po funkcjonariuszach, emerytach i rencistach zwolnionych z Biura Ochrony Rządu lub Centralnego Biura Antykorupcyjnego, z zastrzeżeniem art. 39, zachowują prawo do świadczeń ustalonych na podstawie ustawy.</w:t>
      </w:r>
    </w:p>
    <w:p w14:paraId="03693512" w14:textId="77777777" w:rsidR="009B2524" w:rsidRPr="00422FAF" w:rsidRDefault="009B2524" w:rsidP="009B2524">
      <w:pPr>
        <w:pStyle w:val="ZUSTzmustartykuempunktem"/>
      </w:pPr>
      <w:r w:rsidRPr="00422FAF">
        <w:t>2. Funkcjonariusze Biura Ochrony Rządu lub Centralnego Biura Antykorupcyjnego nabywają prawo do świadczeń pieniężnych z zaopatrzenia emerytalnego na warunkach określonych w przepisach obowiązujących w dniu zwolnienia ze służby</w:t>
      </w:r>
      <w:r w:rsidRPr="00422FAF" w:rsidDel="007E43A5">
        <w:t>.</w:t>
      </w:r>
      <w:r w:rsidRPr="00422FAF">
        <w:t>”;</w:t>
      </w:r>
    </w:p>
    <w:p w14:paraId="7625AA4F" w14:textId="77777777" w:rsidR="009B2524" w:rsidRPr="00422FAF" w:rsidRDefault="009B2524" w:rsidP="00422FAF">
      <w:pPr>
        <w:pStyle w:val="PKTpunkt"/>
        <w:keepNext/>
      </w:pPr>
      <w:r w:rsidRPr="00422FAF">
        <w:t>6)</w:t>
      </w:r>
      <w:r w:rsidRPr="00422FAF">
        <w:tab/>
        <w:t>w art. 12:</w:t>
      </w:r>
    </w:p>
    <w:p w14:paraId="1E039070" w14:textId="77777777" w:rsidR="009B2524" w:rsidRPr="00422FAF" w:rsidRDefault="009B2524" w:rsidP="00422FAF">
      <w:pPr>
        <w:pStyle w:val="LITlitera"/>
        <w:keepNext/>
      </w:pPr>
      <w:r w:rsidRPr="00422FAF">
        <w:t>a)</w:t>
      </w:r>
      <w:r w:rsidRPr="00422FAF">
        <w:tab/>
        <w:t>ust. 1 otrzymuje brzmienie:</w:t>
      </w:r>
    </w:p>
    <w:p w14:paraId="09C8D65B" w14:textId="77777777" w:rsidR="009B2524" w:rsidRPr="00422FAF" w:rsidRDefault="009B2524" w:rsidP="009B2524">
      <w:pPr>
        <w:pStyle w:val="ZLITUSTzmustliter"/>
      </w:pPr>
      <w:r w:rsidRPr="00422FAF">
        <w:t xml:space="preserve">„1. Emerytura policyjna przysługuje funkcjonariuszowi zwolnionemu ze służby, który w dniu zwolnienia posiada 15 lat służby w Policji, Agencji Bezpieczeństwa Wewnętrznego, Agencji Wywiadu, Służbie Kontrwywiadu Wojskowego, Służbie Wywiadu Wojskowego, Straży Granicznej, Straży Marszałkowskiej, Służbie Ochrony Państwa, Państwowej Straży Pożarnej, Służbie Celnej, Służbie Celno-Skarbowej lub w Służbie Więziennej, z </w:t>
      </w:r>
      <w:r w:rsidRPr="00422FAF">
        <w:lastRenderedPageBreak/>
        <w:t>uwzględnieniem okresów równorzędnych ze służbą, o których mowa w art. 13.”,</w:t>
      </w:r>
    </w:p>
    <w:p w14:paraId="78D42757" w14:textId="77777777" w:rsidR="009B2524" w:rsidRPr="00422FAF" w:rsidRDefault="009B2524" w:rsidP="00422FAF">
      <w:pPr>
        <w:pStyle w:val="LITlitera"/>
        <w:keepNext/>
      </w:pPr>
      <w:r w:rsidRPr="00422FAF">
        <w:t>b)</w:t>
      </w:r>
      <w:r w:rsidRPr="00422FAF">
        <w:tab/>
        <w:t>po ust. 1 dodaje się ust. 1a w brzmieniu:</w:t>
      </w:r>
    </w:p>
    <w:p w14:paraId="7DF61CFA" w14:textId="77777777" w:rsidR="009B2524" w:rsidRPr="00422FAF" w:rsidRDefault="009B2524" w:rsidP="009B2524">
      <w:pPr>
        <w:pStyle w:val="ZLITUSTzmustliter"/>
      </w:pPr>
      <w:r w:rsidRPr="00422FAF">
        <w:t>„1a. Funkcjonariuszowi, który ma ustalone prawo do emerytury określonej w ustawie o emeryturach i rentach z Funduszu Ubezpieczeń Społecznych, obliczonej z uwzględnieniem okresów służby i okresów z nią równorzędnych, okresów tych nie wlicza się do 15 lat służby, o których mowa w ust. 1. Okresy służby i okresy z nią równorzędne uwzględnione w emeryturze ustalonej na podstawie ustawy o emeryturach i rentach z Funduszu Ubezpieczeń Społecznych nie są uwzględniane przy ustalaniu prawa i wysokości emerytury policyjnej.”;</w:t>
      </w:r>
    </w:p>
    <w:p w14:paraId="65C2A412" w14:textId="0F16A964" w:rsidR="009B2524" w:rsidRPr="00422FAF" w:rsidRDefault="009B2524" w:rsidP="00422FAF">
      <w:pPr>
        <w:pStyle w:val="PKTpunkt"/>
        <w:keepNext/>
      </w:pPr>
      <w:r w:rsidRPr="00422FAF">
        <w:t>7)</w:t>
      </w:r>
      <w:r w:rsidRPr="00422FAF">
        <w:tab/>
        <w:t>w art. 13 w ust.</w:t>
      </w:r>
      <w:r w:rsidR="001C5A90" w:rsidRPr="00422FAF">
        <w:t xml:space="preserve"> </w:t>
      </w:r>
      <w:r w:rsidRPr="00422FAF">
        <w:t xml:space="preserve">1: </w:t>
      </w:r>
    </w:p>
    <w:p w14:paraId="3558A4ED" w14:textId="022325AF" w:rsidR="009B2524" w:rsidRPr="00422FAF" w:rsidRDefault="009B2524" w:rsidP="00F74287">
      <w:pPr>
        <w:pStyle w:val="LITlitera"/>
      </w:pPr>
      <w:r w:rsidRPr="00422FAF">
        <w:t>a)</w:t>
      </w:r>
      <w:r w:rsidRPr="00422FAF">
        <w:tab/>
      </w:r>
      <w:r w:rsidR="00F74287" w:rsidRPr="00422FAF">
        <w:t xml:space="preserve">we </w:t>
      </w:r>
      <w:r w:rsidRPr="00422FAF">
        <w:t>wprowadzeni</w:t>
      </w:r>
      <w:r w:rsidR="00F74287" w:rsidRPr="00422FAF">
        <w:t>u</w:t>
      </w:r>
      <w:r w:rsidRPr="00422FAF">
        <w:t xml:space="preserve"> do wyliczenia </w:t>
      </w:r>
      <w:r w:rsidR="00F74287" w:rsidRPr="00422FAF">
        <w:t>skreśla się wyrazy „ , Centralnym Biurze Antykorupcyjnym”,</w:t>
      </w:r>
    </w:p>
    <w:p w14:paraId="24BBE773" w14:textId="77777777" w:rsidR="009B2524" w:rsidRPr="00422FAF" w:rsidRDefault="009B2524" w:rsidP="00422FAF">
      <w:pPr>
        <w:pStyle w:val="LITlitera"/>
        <w:keepNext/>
      </w:pPr>
      <w:r w:rsidRPr="00422FAF">
        <w:t>b)</w:t>
      </w:r>
      <w:r w:rsidRPr="00422FAF">
        <w:tab/>
        <w:t xml:space="preserve">pkt 1 otrzymuje brzmienie: </w:t>
      </w:r>
    </w:p>
    <w:p w14:paraId="57AAE7F7" w14:textId="77777777" w:rsidR="009B2524" w:rsidRPr="00422FAF" w:rsidRDefault="009B2524" w:rsidP="009B2524">
      <w:pPr>
        <w:pStyle w:val="ZLITPKTzmpktliter"/>
      </w:pPr>
      <w:r w:rsidRPr="00422FAF">
        <w:t>„1)</w:t>
      </w:r>
      <w:r w:rsidRPr="00422FAF">
        <w:tab/>
        <w:t>okresy służby w charakterze funkcjonariusza Urzędu Ochrony Państwa, Biura Ochrony Rządu lub Centralnego Biura Antykorupcyjnego;”;</w:t>
      </w:r>
    </w:p>
    <w:p w14:paraId="5291C99E" w14:textId="77777777" w:rsidR="009B2524" w:rsidRPr="00422FAF" w:rsidRDefault="009B2524" w:rsidP="00422FAF">
      <w:pPr>
        <w:pStyle w:val="PKTpunkt"/>
        <w:keepNext/>
      </w:pPr>
      <w:r w:rsidRPr="00422FAF">
        <w:t>8)</w:t>
      </w:r>
      <w:r w:rsidRPr="00422FAF">
        <w:tab/>
        <w:t xml:space="preserve">w art. 18b: </w:t>
      </w:r>
    </w:p>
    <w:p w14:paraId="52269BFA" w14:textId="19695330" w:rsidR="009B2524" w:rsidRPr="00422FAF" w:rsidRDefault="009B2524" w:rsidP="00F74287">
      <w:pPr>
        <w:pStyle w:val="LITlitera"/>
      </w:pPr>
      <w:r w:rsidRPr="00422FAF">
        <w:t>a)</w:t>
      </w:r>
      <w:r w:rsidRPr="00422FAF">
        <w:tab/>
      </w:r>
      <w:r w:rsidR="00F74287" w:rsidRPr="00422FAF">
        <w:t xml:space="preserve">w </w:t>
      </w:r>
      <w:r w:rsidRPr="00422FAF">
        <w:t xml:space="preserve">ust. 1 </w:t>
      </w:r>
      <w:r w:rsidR="00F74287" w:rsidRPr="00422FAF">
        <w:t>skreśla się wyrazy „ , Centralnym Biurze Antykorupcyjnym”,</w:t>
      </w:r>
    </w:p>
    <w:p w14:paraId="2E3A994B" w14:textId="77777777" w:rsidR="009B2524" w:rsidRPr="00422FAF" w:rsidRDefault="009B2524" w:rsidP="00422FAF">
      <w:pPr>
        <w:pStyle w:val="LITlitera"/>
        <w:keepNext/>
      </w:pPr>
      <w:r w:rsidRPr="00422FAF">
        <w:t>b)</w:t>
      </w:r>
      <w:r w:rsidRPr="00422FAF">
        <w:tab/>
        <w:t xml:space="preserve">w ust. 2 pkt 1 otrzymuje brzmienie: </w:t>
      </w:r>
    </w:p>
    <w:p w14:paraId="19179310" w14:textId="77777777" w:rsidR="009B2524" w:rsidRPr="00422FAF" w:rsidRDefault="009B2524" w:rsidP="009B2524">
      <w:pPr>
        <w:pStyle w:val="ZLITPKTzmpktliter"/>
      </w:pPr>
      <w:r w:rsidRPr="00422FAF">
        <w:t>„1)</w:t>
      </w:r>
      <w:r w:rsidRPr="00422FAF">
        <w:tab/>
        <w:t>służby w Biurze Ochrony Rządu lub Centralnym Biurze Antykorupcyjnym;”;</w:t>
      </w:r>
    </w:p>
    <w:p w14:paraId="387184DC" w14:textId="77777777" w:rsidR="009B2524" w:rsidRPr="00422FAF" w:rsidRDefault="009B2524" w:rsidP="00422FAF">
      <w:pPr>
        <w:pStyle w:val="PKTpunkt"/>
        <w:keepNext/>
      </w:pPr>
      <w:r w:rsidRPr="00422FAF">
        <w:t>9)</w:t>
      </w:r>
      <w:r w:rsidRPr="00422FAF">
        <w:tab/>
        <w:t>w art. 18f w ust. 2e:</w:t>
      </w:r>
    </w:p>
    <w:p w14:paraId="7602C0AA" w14:textId="77777777" w:rsidR="009B2524" w:rsidRPr="00422FAF" w:rsidRDefault="009B2524" w:rsidP="009B2524">
      <w:pPr>
        <w:pStyle w:val="LITlitera"/>
      </w:pPr>
      <w:r w:rsidRPr="00422FAF">
        <w:t>a)</w:t>
      </w:r>
      <w:r w:rsidRPr="00422FAF">
        <w:tab/>
        <w:t>uchyla się pkt 5,</w:t>
      </w:r>
    </w:p>
    <w:p w14:paraId="62A6244E" w14:textId="77777777" w:rsidR="009B2524" w:rsidRPr="00422FAF" w:rsidRDefault="009B2524" w:rsidP="00422FAF">
      <w:pPr>
        <w:pStyle w:val="LITlitera"/>
        <w:keepNext/>
      </w:pPr>
      <w:r w:rsidRPr="00422FAF">
        <w:t>b)</w:t>
      </w:r>
      <w:r w:rsidRPr="00422FAF">
        <w:tab/>
        <w:t>część wspólna otrzymuje brzmienie:</w:t>
      </w:r>
    </w:p>
    <w:p w14:paraId="1ACBA991" w14:textId="77777777" w:rsidR="009B2524" w:rsidRPr="00422FAF" w:rsidRDefault="009B2524" w:rsidP="009B2524">
      <w:pPr>
        <w:pStyle w:val="ZLITCZWSPPKTzmczciwsppktliter"/>
      </w:pPr>
      <w:r w:rsidRPr="00422FAF">
        <w:t>„– wlicza się do podstawy wymiaru emerytury po osiągnięciu 32 lat wysługi emerytalnej.”;</w:t>
      </w:r>
    </w:p>
    <w:p w14:paraId="1234E25D" w14:textId="77777777" w:rsidR="009B2524" w:rsidRPr="00422FAF" w:rsidRDefault="009B2524" w:rsidP="009B2524">
      <w:pPr>
        <w:pStyle w:val="PKTpunkt"/>
      </w:pPr>
      <w:r w:rsidRPr="00422FAF">
        <w:t>10)</w:t>
      </w:r>
      <w:r w:rsidRPr="00422FAF">
        <w:tab/>
        <w:t>w art. 18h uchyla się ust. 3;</w:t>
      </w:r>
    </w:p>
    <w:p w14:paraId="11DCD697" w14:textId="77777777" w:rsidR="009B2524" w:rsidRPr="00422FAF" w:rsidRDefault="009B2524" w:rsidP="009B2524">
      <w:pPr>
        <w:pStyle w:val="PKTpunkt"/>
      </w:pPr>
      <w:r w:rsidRPr="00422FAF">
        <w:t>11)</w:t>
      </w:r>
      <w:r w:rsidRPr="00422FAF">
        <w:tab/>
        <w:t xml:space="preserve">w art. 20 uchyla się ust. 4b; </w:t>
      </w:r>
    </w:p>
    <w:p w14:paraId="6021194C" w14:textId="77777777" w:rsidR="009B2524" w:rsidRPr="00422FAF" w:rsidRDefault="009B2524" w:rsidP="00422FAF">
      <w:pPr>
        <w:pStyle w:val="PKTpunkt"/>
        <w:keepNext/>
      </w:pPr>
      <w:r w:rsidRPr="00422FAF">
        <w:t>12)</w:t>
      </w:r>
      <w:r w:rsidRPr="00422FAF">
        <w:tab/>
        <w:t xml:space="preserve">w art. 21 ust. 1c otrzymuje brzmienie: </w:t>
      </w:r>
    </w:p>
    <w:p w14:paraId="70D46C85" w14:textId="77777777" w:rsidR="009B2524" w:rsidRPr="00422FAF" w:rsidRDefault="009B2524" w:rsidP="009B2524">
      <w:pPr>
        <w:pStyle w:val="ZUSTzmustartykuempunktem"/>
      </w:pPr>
      <w:r w:rsidRPr="00422FAF">
        <w:t xml:space="preserve">„1c. W stosunku do emerytów i rencistów zwolnionych z Centralnego Biura Antykorupcyjnego i Biura Ochrony Rządu właściwe w sprawach, o których </w:t>
      </w:r>
      <w:r w:rsidRPr="00422FAF">
        <w:lastRenderedPageBreak/>
        <w:t>mowa w ust. 1, są komisje lekarskie podległe ministrowi właściwemu do spraw wewnętrznych.”;</w:t>
      </w:r>
    </w:p>
    <w:p w14:paraId="57ED2244" w14:textId="78A91D25" w:rsidR="009B2524" w:rsidRPr="00422FAF" w:rsidRDefault="009B2524" w:rsidP="00F74287">
      <w:pPr>
        <w:pStyle w:val="PKTpunkt"/>
      </w:pPr>
      <w:r w:rsidRPr="00422FAF">
        <w:t>13)</w:t>
      </w:r>
      <w:r w:rsidRPr="00422FAF">
        <w:tab/>
      </w:r>
      <w:r w:rsidR="00F74287" w:rsidRPr="00422FAF">
        <w:t xml:space="preserve">w </w:t>
      </w:r>
      <w:r w:rsidRPr="00422FAF">
        <w:t xml:space="preserve">art. 33a </w:t>
      </w:r>
      <w:r w:rsidR="00F74287" w:rsidRPr="00422FAF">
        <w:t>skreśla się wyrazy „ , Centralnym Biurze Antykorupcyjnym”;</w:t>
      </w:r>
    </w:p>
    <w:p w14:paraId="59E97BC6" w14:textId="0852382D" w:rsidR="009B2524" w:rsidRPr="00422FAF" w:rsidRDefault="009B2524" w:rsidP="00F74287">
      <w:pPr>
        <w:pStyle w:val="PKTpunkt"/>
      </w:pPr>
      <w:r w:rsidRPr="00422FAF">
        <w:t>14)</w:t>
      </w:r>
      <w:r w:rsidRPr="00422FAF">
        <w:tab/>
        <w:t xml:space="preserve">w art. 33b </w:t>
      </w:r>
      <w:r w:rsidR="00F74287" w:rsidRPr="00422FAF">
        <w:t xml:space="preserve">w </w:t>
      </w:r>
      <w:r w:rsidRPr="00422FAF">
        <w:t xml:space="preserve">ust. 1 </w:t>
      </w:r>
      <w:r w:rsidR="00F74287" w:rsidRPr="00422FAF">
        <w:t>skreśla się wyrazy „ , Centralnym Biurze Antykorupcyjnym”;</w:t>
      </w:r>
    </w:p>
    <w:p w14:paraId="36211479" w14:textId="0AD01AF1" w:rsidR="00F74287" w:rsidRPr="00422FAF" w:rsidRDefault="009B2524" w:rsidP="00F74287">
      <w:pPr>
        <w:pStyle w:val="PKTpunkt"/>
      </w:pPr>
      <w:r w:rsidRPr="00422FAF">
        <w:t>15)</w:t>
      </w:r>
      <w:r w:rsidRPr="00422FAF">
        <w:tab/>
        <w:t xml:space="preserve">w art. 38 </w:t>
      </w:r>
      <w:r w:rsidR="00F74287" w:rsidRPr="00422FAF">
        <w:t xml:space="preserve">we </w:t>
      </w:r>
      <w:r w:rsidRPr="00422FAF">
        <w:t>wprowadzeni</w:t>
      </w:r>
      <w:r w:rsidR="00F74287" w:rsidRPr="00422FAF">
        <w:t>u</w:t>
      </w:r>
      <w:r w:rsidRPr="00422FAF">
        <w:t xml:space="preserve"> do wyliczenia </w:t>
      </w:r>
      <w:r w:rsidR="00F74287" w:rsidRPr="00422FAF">
        <w:t>skreśla się wyrazy „ , Szefa Centralnego Biura Antykorupcyjnego”;</w:t>
      </w:r>
    </w:p>
    <w:p w14:paraId="34936893" w14:textId="6CA644D3" w:rsidR="009B2524" w:rsidRPr="00422FAF" w:rsidRDefault="009B2524" w:rsidP="00F74287">
      <w:pPr>
        <w:pStyle w:val="PKTpunkt"/>
      </w:pPr>
      <w:r w:rsidRPr="00422FAF">
        <w:t>16)</w:t>
      </w:r>
      <w:r w:rsidRPr="00422FAF">
        <w:tab/>
      </w:r>
      <w:r w:rsidR="00F74287" w:rsidRPr="00422FAF">
        <w:t xml:space="preserve">w </w:t>
      </w:r>
      <w:r w:rsidRPr="00422FAF">
        <w:t xml:space="preserve">art. 40a </w:t>
      </w:r>
      <w:r w:rsidR="00F74287" w:rsidRPr="00422FAF">
        <w:t>skreśla się wyrazy „ , Centralnym Biurze Antykorupcyjnym”;</w:t>
      </w:r>
    </w:p>
    <w:p w14:paraId="55175EF0" w14:textId="183808E2" w:rsidR="009B2524" w:rsidRPr="00422FAF" w:rsidRDefault="009B2524" w:rsidP="00F74287">
      <w:pPr>
        <w:pStyle w:val="PKTpunkt"/>
      </w:pPr>
      <w:r w:rsidRPr="00422FAF">
        <w:t>17)</w:t>
      </w:r>
      <w:r w:rsidRPr="00422FAF">
        <w:tab/>
        <w:t xml:space="preserve">w art. 42 </w:t>
      </w:r>
      <w:r w:rsidR="00F74287" w:rsidRPr="00422FAF">
        <w:t xml:space="preserve">w </w:t>
      </w:r>
      <w:r w:rsidRPr="00422FAF">
        <w:t xml:space="preserve">ust. 3 </w:t>
      </w:r>
      <w:r w:rsidR="00F74287" w:rsidRPr="00422FAF">
        <w:t>skreśla się wyrazy „ , Centralnego Biura Antykorupcyjnego”.</w:t>
      </w:r>
    </w:p>
    <w:p w14:paraId="708DEB2C" w14:textId="7C368663" w:rsidR="009B2524" w:rsidRPr="00422FAF" w:rsidRDefault="009B2524" w:rsidP="00F74287">
      <w:pPr>
        <w:pStyle w:val="ARTartustawynprozporzdzenia"/>
      </w:pPr>
      <w:r w:rsidRPr="00422FAF">
        <w:rPr>
          <w:rStyle w:val="Ppogrubienie"/>
        </w:rPr>
        <w:t>Art.</w:t>
      </w:r>
      <w:r w:rsidR="00422FAF" w:rsidRPr="00422FAF">
        <w:rPr>
          <w:rStyle w:val="Ppogrubienie"/>
        </w:rPr>
        <w:t> </w:t>
      </w:r>
      <w:r w:rsidRPr="00422FAF">
        <w:rPr>
          <w:rStyle w:val="Ppogrubienie"/>
        </w:rPr>
        <w:t>3</w:t>
      </w:r>
      <w:r w:rsidR="007511EC" w:rsidRPr="00422FAF">
        <w:rPr>
          <w:rStyle w:val="Ppogrubienie"/>
        </w:rPr>
        <w:t>2</w:t>
      </w:r>
      <w:r w:rsidRPr="00422FAF">
        <w:rPr>
          <w:rStyle w:val="Ppogrubienie"/>
        </w:rPr>
        <w:t>.</w:t>
      </w:r>
      <w:r w:rsidRPr="00422FAF">
        <w:t xml:space="preserve"> W ustawie z dnia 19 sierpnia 1994 r. o ochronie zdrowia psychicznego (Dz. U. z 2024 r. poz. 917) w art. 50 w ust. 2</w:t>
      </w:r>
      <w:r w:rsidR="00F74287" w:rsidRPr="00422FAF">
        <w:t xml:space="preserve"> w</w:t>
      </w:r>
      <w:r w:rsidRPr="00422FAF">
        <w:t xml:space="preserve"> pkt 4 </w:t>
      </w:r>
      <w:r w:rsidR="00F74287" w:rsidRPr="00422FAF">
        <w:t>skreśla się wyrazy „ , Centralnego Biura Antykorupcyjnego”.</w:t>
      </w:r>
    </w:p>
    <w:p w14:paraId="0F83ED99" w14:textId="58FBC892"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3</w:t>
      </w:r>
      <w:r w:rsidR="007511EC" w:rsidRPr="00422FAF">
        <w:rPr>
          <w:rStyle w:val="Ppogrubienie"/>
        </w:rPr>
        <w:t>3</w:t>
      </w:r>
      <w:r w:rsidRPr="00422FAF">
        <w:rPr>
          <w:rStyle w:val="Ppogrubienie"/>
        </w:rPr>
        <w:t>.</w:t>
      </w:r>
      <w:r w:rsidRPr="00422FAF">
        <w:t xml:space="preserve"> W ustawie z dnia 27 października 1994 r. o autostradach płatnych oraz o Krajowym Funduszu Drogowym (Dz. U. z 2025 r. poz. 561 i 1014) wprowadza się następujące zmiany: </w:t>
      </w:r>
    </w:p>
    <w:p w14:paraId="533ECEBD" w14:textId="77777777" w:rsidR="009B2524" w:rsidRPr="00422FAF" w:rsidRDefault="009B2524" w:rsidP="009B2524">
      <w:pPr>
        <w:pStyle w:val="PKTpunkt"/>
      </w:pPr>
      <w:r w:rsidRPr="00422FAF">
        <w:t>1)</w:t>
      </w:r>
      <w:r w:rsidRPr="00422FAF">
        <w:tab/>
        <w:t>w art. 37ab w ust. 1 uchyla się pkt 8;</w:t>
      </w:r>
    </w:p>
    <w:p w14:paraId="2B8DFF6E" w14:textId="77777777" w:rsidR="009B2524" w:rsidRPr="00422FAF" w:rsidRDefault="009B2524" w:rsidP="00422FAF">
      <w:pPr>
        <w:pStyle w:val="PKTpunkt"/>
        <w:keepNext/>
      </w:pPr>
      <w:r w:rsidRPr="00422FAF">
        <w:t>2)</w:t>
      </w:r>
      <w:r w:rsidRPr="00422FAF">
        <w:tab/>
        <w:t xml:space="preserve">w art. 37g pkt 1 otrzymuje brzmienie: </w:t>
      </w:r>
    </w:p>
    <w:p w14:paraId="018CDF7A" w14:textId="2A2D274F" w:rsidR="009B2524" w:rsidRPr="00422FAF" w:rsidRDefault="009B2524" w:rsidP="00543430">
      <w:pPr>
        <w:pStyle w:val="ZPKTzmpktartykuempunktem"/>
      </w:pPr>
      <w:r w:rsidRPr="00422FAF">
        <w:t>„1)</w:t>
      </w:r>
      <w:r w:rsidRPr="00422FAF">
        <w:tab/>
      </w:r>
      <w:r w:rsidR="00543430" w:rsidRPr="00422FAF">
        <w:t>pojazdy Sił Zbrojnych Rzeczypospolitej Polskiej, a także sił zbrojnych państw obcych, jeżeli umowa międzynarodowa, której Rzeczpospolita Polska jest stroną, tak stanowi, pojazdy jednostek ochrony przeciwpożarowej, zespołów ratownictwa medycznego, służb ratownictwa górniczego, Morskiej Służby Poszukiwania i Ratownictwa, Straży Granicznej, Służby Ochrony Państwa, Służby Więziennej, Inspekcji Transportu Drogowego, Krajowej Administracji Skarbowej wykorzystywane przez Służbę Celno-Skarbową, Policji, Inspekcji Ochrony Środowiska, Agencji Bezpieczeństwa Wewnętrznego, Agencji Wywiadu, Służby Kontrwywiadu Wojskowego oraz Służby Wywiadu Wojskowego;</w:t>
      </w:r>
      <w:r w:rsidRPr="00422FAF">
        <w:t xml:space="preserve">”. </w:t>
      </w:r>
    </w:p>
    <w:p w14:paraId="2A2E6FCA" w14:textId="16BD438B" w:rsidR="009B2524" w:rsidRPr="00422FAF" w:rsidRDefault="009B2524" w:rsidP="00F74287">
      <w:pPr>
        <w:pStyle w:val="ARTartustawynprozporzdzenia"/>
      </w:pPr>
      <w:r w:rsidRPr="00422FAF">
        <w:rPr>
          <w:rStyle w:val="Ppogrubienie"/>
        </w:rPr>
        <w:t>Art.</w:t>
      </w:r>
      <w:r w:rsidR="00422FAF" w:rsidRPr="00422FAF">
        <w:rPr>
          <w:rStyle w:val="Ppogrubienie"/>
        </w:rPr>
        <w:t> </w:t>
      </w:r>
      <w:r w:rsidRPr="00422FAF">
        <w:rPr>
          <w:rStyle w:val="Ppogrubienie"/>
        </w:rPr>
        <w:t>3</w:t>
      </w:r>
      <w:r w:rsidR="007511EC" w:rsidRPr="00422FAF">
        <w:rPr>
          <w:rStyle w:val="Ppogrubienie"/>
        </w:rPr>
        <w:t>4</w:t>
      </w:r>
      <w:r w:rsidRPr="00422FAF">
        <w:rPr>
          <w:rStyle w:val="Ppogrubienie"/>
        </w:rPr>
        <w:t>.</w:t>
      </w:r>
      <w:r w:rsidRPr="00422FAF">
        <w:t xml:space="preserve"> W ustawie z dnia 22 czerwca 1995 r. o zakwaterowaniu Sił Zbrojnych Rzeczypospolitej Polskiej (Dz. U. z 2024 r. poz. 1270) w art. 64 w ust. 1</w:t>
      </w:r>
      <w:r w:rsidR="00F74287" w:rsidRPr="00422FAF">
        <w:t xml:space="preserve"> w</w:t>
      </w:r>
      <w:r w:rsidRPr="00422FAF">
        <w:t xml:space="preserve"> pkt 1 </w:t>
      </w:r>
      <w:r w:rsidR="00F74287" w:rsidRPr="00422FAF">
        <w:t>skreśla się wyrazy „ , Centralnego Biura Antykorupcyjnego”.</w:t>
      </w:r>
    </w:p>
    <w:p w14:paraId="641FB360" w14:textId="0307A1CC" w:rsidR="00F74287" w:rsidRPr="00422FAF" w:rsidRDefault="009B2524" w:rsidP="00F74287">
      <w:pPr>
        <w:pStyle w:val="ARTartustawynprozporzdzenia"/>
      </w:pPr>
      <w:r w:rsidRPr="00422FAF">
        <w:rPr>
          <w:rStyle w:val="Ppogrubienie"/>
        </w:rPr>
        <w:t>Art.</w:t>
      </w:r>
      <w:r w:rsidR="00422FAF" w:rsidRPr="00422FAF">
        <w:rPr>
          <w:rStyle w:val="Ppogrubienie"/>
        </w:rPr>
        <w:t> </w:t>
      </w:r>
      <w:r w:rsidRPr="00422FAF">
        <w:rPr>
          <w:rStyle w:val="Ppogrubienie"/>
        </w:rPr>
        <w:t>3</w:t>
      </w:r>
      <w:r w:rsidR="007511EC" w:rsidRPr="00422FAF">
        <w:rPr>
          <w:rStyle w:val="Ppogrubienie"/>
        </w:rPr>
        <w:t>5</w:t>
      </w:r>
      <w:r w:rsidRPr="00422FAF">
        <w:rPr>
          <w:rStyle w:val="Ppogrubienie"/>
        </w:rPr>
        <w:t>.</w:t>
      </w:r>
      <w:r w:rsidRPr="00422FAF">
        <w:t xml:space="preserve"> W ustawie z dnia 13 października 1995 r. o zasadach ewidencji i identyfikacji podatników i płatników (Dz. U. z 2025 r. poz. 237, 769 i 820) w art. 15 w ust. 2 </w:t>
      </w:r>
      <w:r w:rsidR="00F74287" w:rsidRPr="00422FAF">
        <w:t xml:space="preserve">w </w:t>
      </w:r>
      <w:r w:rsidRPr="00422FAF">
        <w:t xml:space="preserve">pkt 1 </w:t>
      </w:r>
      <w:r w:rsidR="00F74287" w:rsidRPr="00422FAF">
        <w:t>skreśla się wyrazy „ , Centralnego Biura Antykorupcyjnego”.</w:t>
      </w:r>
    </w:p>
    <w:p w14:paraId="041EFEAC" w14:textId="06615847"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3</w:t>
      </w:r>
      <w:r w:rsidR="007511EC" w:rsidRPr="00422FAF">
        <w:rPr>
          <w:rStyle w:val="Ppogrubienie"/>
        </w:rPr>
        <w:t>6</w:t>
      </w:r>
      <w:r w:rsidRPr="00422FAF">
        <w:rPr>
          <w:rStyle w:val="Ppogrubienie"/>
        </w:rPr>
        <w:t>.</w:t>
      </w:r>
      <w:r w:rsidRPr="00422FAF">
        <w:t xml:space="preserve"> W ustawie z dnia 9 maja 1996 r. o wykonywaniu mandatu posła i senatora (Dz. U. z 2024 r. poz. 907) wprowadza się następujące zmiany: </w:t>
      </w:r>
    </w:p>
    <w:p w14:paraId="341CB71F" w14:textId="77777777" w:rsidR="009B2524" w:rsidRPr="00422FAF" w:rsidRDefault="009B2524" w:rsidP="00422FAF">
      <w:pPr>
        <w:pStyle w:val="PKTpunkt"/>
        <w:keepNext/>
      </w:pPr>
      <w:r w:rsidRPr="00422FAF">
        <w:t>1)</w:t>
      </w:r>
      <w:r w:rsidRPr="00422FAF">
        <w:tab/>
        <w:t>w art. 25 w ust. 3a pkt 2 otrzymuje brzmienie:</w:t>
      </w:r>
    </w:p>
    <w:p w14:paraId="4CA9E14D" w14:textId="77777777" w:rsidR="009B2524" w:rsidRPr="00422FAF" w:rsidRDefault="009B2524" w:rsidP="009B2524">
      <w:pPr>
        <w:pStyle w:val="ZPKTzmpktartykuempunktem"/>
      </w:pPr>
      <w:r w:rsidRPr="00422FAF">
        <w:t>„2)</w:t>
      </w:r>
      <w:r w:rsidRPr="00422FAF">
        <w:tab/>
        <w:t xml:space="preserve">ustawy z dnia 10 grudnia 1993 r. o zaopatrzeniu emerytalnym żołnierzy zawodowych oraz ich rodzin (Dz. U. z 2025 r. poz. 305 i …) albo ustawy z dnia 18 lutego 1994 r. o zaopatrzeniu emerytalnym funkcjonariuszy służb mundurowych oraz ich rodzin (Dz. U. z </w:t>
      </w:r>
      <w:bookmarkStart w:id="24" w:name="_Hlk183364126"/>
      <w:r w:rsidRPr="00422FAF">
        <w:t>2024 r. poz. 1121, 1243, 1562 i 1871 oraz z 2025 r. poz. 1366 i …</w:t>
      </w:r>
      <w:bookmarkEnd w:id="24"/>
      <w:r w:rsidRPr="00422FAF">
        <w:t>), którego emerytura stanowi 75% podstawy jej wymiaru bez uwzględnienia podwyższenia z tytułu inwalidztwa pozostającego w związku ze służbą”;</w:t>
      </w:r>
    </w:p>
    <w:p w14:paraId="2C3513ED" w14:textId="77777777" w:rsidR="009B2524" w:rsidRPr="00422FAF" w:rsidRDefault="009B2524" w:rsidP="009B2524">
      <w:pPr>
        <w:pStyle w:val="PKTpunkt"/>
      </w:pPr>
      <w:r w:rsidRPr="00422FAF">
        <w:t>2)</w:t>
      </w:r>
      <w:r w:rsidRPr="00422FAF">
        <w:tab/>
        <w:t xml:space="preserve">w art. 35 uchyla się ust. 6a. </w:t>
      </w:r>
    </w:p>
    <w:p w14:paraId="0B4A337B" w14:textId="6FBCD470"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3</w:t>
      </w:r>
      <w:r w:rsidR="007511EC" w:rsidRPr="00422FAF">
        <w:rPr>
          <w:rStyle w:val="Ppogrubienie"/>
        </w:rPr>
        <w:t>7</w:t>
      </w:r>
      <w:r w:rsidRPr="00422FAF">
        <w:rPr>
          <w:rStyle w:val="Ppogrubienie"/>
        </w:rPr>
        <w:t>.</w:t>
      </w:r>
      <w:r w:rsidRPr="00422FAF">
        <w:t xml:space="preserve"> W ustawie z dnia 21 czerwca 1996 r</w:t>
      </w:r>
      <w:r w:rsidR="00BD62E5" w:rsidRPr="00422FAF">
        <w:t>.</w:t>
      </w:r>
      <w:r w:rsidRPr="00422FAF">
        <w:t xml:space="preserve"> o szczególnych formach sprawowania nadzoru przez ministra właściwego do spraw wewnętrznych (Dz. U. z 2025 r. poz. 529) wprowadza się następujące zmiany: </w:t>
      </w:r>
    </w:p>
    <w:p w14:paraId="38A5BAFE" w14:textId="77777777" w:rsidR="009B2524" w:rsidRPr="00422FAF" w:rsidRDefault="009B2524" w:rsidP="00422FAF">
      <w:pPr>
        <w:pStyle w:val="PKTpunkt"/>
        <w:keepNext/>
      </w:pPr>
      <w:r w:rsidRPr="00422FAF">
        <w:t>1)</w:t>
      </w:r>
      <w:r w:rsidRPr="00422FAF">
        <w:tab/>
        <w:t xml:space="preserve">w art. 1b pkt 6 otrzymuje brzmienie: </w:t>
      </w:r>
    </w:p>
    <w:p w14:paraId="49037CC9" w14:textId="77777777" w:rsidR="009B2524" w:rsidRPr="00422FAF" w:rsidRDefault="009B2524" w:rsidP="009B2524">
      <w:pPr>
        <w:pStyle w:val="ZPKTzmpktartykuempunktem"/>
      </w:pPr>
      <w:r w:rsidRPr="00422FAF">
        <w:t>„6)</w:t>
      </w:r>
      <w:r w:rsidRPr="00422FAF">
        <w:tab/>
        <w:t>realizacji obowiązku składania oświadczeń o stanie majątkowym przez funkcjonariuszy Policji, Straży Granicznej i Służby Ochrony Państwa oraz strażaków Państwowej Straży Pożarnej oraz pracowników zatrudnionych w tych służbach, a także ich analizy przez właściwych przełożonych w zakresie, w jakim nie narusza to kompetencji Krajowej Administracji Skarbowej,”;</w:t>
      </w:r>
    </w:p>
    <w:p w14:paraId="25D7150C" w14:textId="77777777" w:rsidR="009B2524" w:rsidRPr="00422FAF" w:rsidRDefault="009B2524" w:rsidP="00422FAF">
      <w:pPr>
        <w:pStyle w:val="PKTpunkt"/>
        <w:keepNext/>
      </w:pPr>
      <w:r w:rsidRPr="00422FAF">
        <w:t>2)</w:t>
      </w:r>
      <w:r w:rsidRPr="00422FAF">
        <w:tab/>
        <w:t xml:space="preserve">w art. 11a w ust. 3 pkt 10 otrzymuje brzmienie: </w:t>
      </w:r>
    </w:p>
    <w:p w14:paraId="474F21A9" w14:textId="77777777" w:rsidR="009B2524" w:rsidRPr="00422FAF" w:rsidRDefault="009B2524" w:rsidP="009B2524">
      <w:pPr>
        <w:pStyle w:val="ZPKTzmpktartykuempunktem"/>
      </w:pPr>
      <w:r w:rsidRPr="00422FAF">
        <w:t>„10)</w:t>
      </w:r>
      <w:r w:rsidRPr="00422FAF">
        <w:tab/>
        <w:t>ocenianie realizacji obowiązku składania oświadczeń o stanie majątkowym przez funkcjonariuszy Policji, Straży Granicznej i Służby Ochrony Państwa, strażaków Państwowej Straży Pożarnej oraz pracowników zatrudnionych w tych służbach, a także ich analizy przez właściwych przełożonych w zakresie, w jakim nie narusza to kompetencji Krajowej Administracji Skarbowej;”;</w:t>
      </w:r>
    </w:p>
    <w:p w14:paraId="41CB21FE" w14:textId="77777777" w:rsidR="009B2524" w:rsidRPr="00422FAF" w:rsidRDefault="009B2524" w:rsidP="00422FAF">
      <w:pPr>
        <w:pStyle w:val="PKTpunkt"/>
        <w:keepNext/>
      </w:pPr>
      <w:r w:rsidRPr="00422FAF">
        <w:t>3)</w:t>
      </w:r>
      <w:r w:rsidRPr="00422FAF">
        <w:tab/>
        <w:t xml:space="preserve">w art. 11j w ust. 1 pkt 10 otrzymuje brzmienie: </w:t>
      </w:r>
    </w:p>
    <w:p w14:paraId="28E3DFB2" w14:textId="77777777" w:rsidR="009B2524" w:rsidRPr="00422FAF" w:rsidRDefault="009B2524" w:rsidP="009B2524">
      <w:pPr>
        <w:pStyle w:val="ZPKTzmpktartykuempunktem"/>
      </w:pPr>
      <w:r w:rsidRPr="00422FAF">
        <w:t>„10)</w:t>
      </w:r>
      <w:r w:rsidRPr="00422FAF">
        <w:tab/>
        <w:t xml:space="preserve">uzyskania dostępu do oświadczeń o stanie majątkowym składanych przez funkcjonariuszy Policji, Straży Granicznej i Służby Ochrony Państwa, strażaków Państwowej Straży Pożarnej oraz pracowników zatrudnionych w tych służbach, a także materiałów sporządzonych w wyniku ich analizy </w:t>
      </w:r>
      <w:r w:rsidRPr="00422FAF">
        <w:lastRenderedPageBreak/>
        <w:t>przez właściwych przełożonych w zakresie, w jakim nie narusza to kompetencji Krajowej Administracji Skarbowej.”.</w:t>
      </w:r>
    </w:p>
    <w:p w14:paraId="49098203" w14:textId="2D9FD95F"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3</w:t>
      </w:r>
      <w:r w:rsidR="007511EC" w:rsidRPr="00422FAF">
        <w:rPr>
          <w:rStyle w:val="Ppogrubienie"/>
        </w:rPr>
        <w:t>8</w:t>
      </w:r>
      <w:r w:rsidRPr="00422FAF">
        <w:rPr>
          <w:rStyle w:val="Ppogrubienie"/>
        </w:rPr>
        <w:t>.</w:t>
      </w:r>
      <w:r w:rsidRPr="00422FAF">
        <w:t xml:space="preserve"> W ustawie z dnia 13 września 1996 r. o utrzymaniu czystości i porządku w gminach (Dz. U. z 2025 r. poz. 733) wprowadza się następujące zmiany: </w:t>
      </w:r>
    </w:p>
    <w:p w14:paraId="0CCD7879" w14:textId="77777777" w:rsidR="009B2524" w:rsidRPr="00422FAF" w:rsidRDefault="009B2524" w:rsidP="00422FAF">
      <w:pPr>
        <w:pStyle w:val="PKTpunkt"/>
        <w:keepNext/>
      </w:pPr>
      <w:r w:rsidRPr="00422FAF">
        <w:t>1)</w:t>
      </w:r>
      <w:r w:rsidRPr="00422FAF">
        <w:tab/>
        <w:t xml:space="preserve">w art. 6 ust. 1b otrzymuje brzmienie: </w:t>
      </w:r>
    </w:p>
    <w:p w14:paraId="41936318" w14:textId="77777777" w:rsidR="009B2524" w:rsidRPr="00422FAF" w:rsidRDefault="009B2524" w:rsidP="009B2524">
      <w:pPr>
        <w:pStyle w:val="ZUSTzmustartykuempunktem"/>
      </w:pPr>
      <w:r w:rsidRPr="00422FAF">
        <w:t>„1b. Jeżeli jest to podyktowane koniecznością ochrony informacji niejawnych, jednostki organizacyjne posiadające nieruchomości stanowiące teren zamknięty w rozumieniu art. 2 pkt 9 ustawy z dnia 17 maja 1989 r. – Prawo geodezyjne i kartograficzne (Dz. U. z 2024 r. poz. 1151 i 1824 oraz z 2025 r. poz. 1019), ustalone przez Ministra Obrony Narodowej, Szefa Agencji Bezpieczeństwa Wewnętrznego, Szefa Agencji Wywiadu, Szefa Służby Kontrwywiadu Wojskowego oraz Szefa Służby Wywiadu Wojskowego, mogą nie zawierać umowy na odbieranie odpadów komunalnych. W takim przypadku jednostka organizacyjna jest obowiązana do samodzielnego i zgodnego z regulaminem oraz przepisami wydanymi na podstawie art. 4a pozbywania się odpadów komunalnych wytworzonych na terenie zamkniętym.”;</w:t>
      </w:r>
    </w:p>
    <w:p w14:paraId="4E4D5ED8" w14:textId="77777777" w:rsidR="009B2524" w:rsidRPr="00422FAF" w:rsidRDefault="009B2524" w:rsidP="00422FAF">
      <w:pPr>
        <w:pStyle w:val="PKTpunkt"/>
        <w:keepNext/>
      </w:pPr>
      <w:r w:rsidRPr="00422FAF">
        <w:t>2)</w:t>
      </w:r>
      <w:r w:rsidRPr="00422FAF">
        <w:tab/>
        <w:t xml:space="preserve">w art. 6c ust. 4 otrzymuje brzmienie: </w:t>
      </w:r>
    </w:p>
    <w:p w14:paraId="093C571E" w14:textId="77777777" w:rsidR="009B2524" w:rsidRPr="00422FAF" w:rsidRDefault="009B2524" w:rsidP="009B2524">
      <w:pPr>
        <w:pStyle w:val="ZUSTzmustartykuempunktem"/>
      </w:pPr>
      <w:r w:rsidRPr="00422FAF">
        <w:t>„4. Jeżeli jest to podyktowane koniecznością ochrony informacji niejawnych, uchwała, o której mowa w ust. 2, nie dotyczy jednostek organizacyjnych posiadających nieruchomości stanowiące teren zamknięty w rozumieniu art. 2 pkt 9 ustawy z dnia 17 maja 1989 r. – Prawo geodezyjne i kartograficzne, ustalonych przez Ministra Obrony Narodowej, Szefa Agencji Bezpieczeństwa Wewnętrznego, Szefa Agencji Wywiadu, Szefa Służby Kontrwywiadu Wojskowego oraz Szefa Służby Wywiadu Wojskowego. Przepis art. 6 ust. 1b zdanie drugie stosuje się.”.</w:t>
      </w:r>
    </w:p>
    <w:p w14:paraId="35643666" w14:textId="3336EC89" w:rsidR="009B2524" w:rsidRPr="00422FAF" w:rsidRDefault="009B2524" w:rsidP="00F74287">
      <w:pPr>
        <w:pStyle w:val="ARTartustawynprozporzdzenia"/>
      </w:pPr>
      <w:r w:rsidRPr="00422FAF">
        <w:rPr>
          <w:rStyle w:val="Ppogrubienie"/>
        </w:rPr>
        <w:t>Art.</w:t>
      </w:r>
      <w:r w:rsidR="00422FAF" w:rsidRPr="00422FAF">
        <w:rPr>
          <w:rStyle w:val="Ppogrubienie"/>
        </w:rPr>
        <w:t> </w:t>
      </w:r>
      <w:r w:rsidR="007511EC" w:rsidRPr="00422FAF">
        <w:rPr>
          <w:rStyle w:val="Ppogrubienie"/>
        </w:rPr>
        <w:t>39</w:t>
      </w:r>
      <w:r w:rsidRPr="00422FAF">
        <w:rPr>
          <w:rStyle w:val="Ppogrubienie"/>
        </w:rPr>
        <w:t>.</w:t>
      </w:r>
      <w:r w:rsidRPr="00422FAF">
        <w:t xml:space="preserve"> W ustawie z dnia 20 grudnia 1996 r. o portach i przystaniach morskich (Dz. U. z 2023 r. poz. 1796) w art. 8 </w:t>
      </w:r>
      <w:r w:rsidR="00F74287" w:rsidRPr="00422FAF">
        <w:t xml:space="preserve">w </w:t>
      </w:r>
      <w:r w:rsidRPr="00422FAF">
        <w:t xml:space="preserve">ust. 3 </w:t>
      </w:r>
      <w:r w:rsidR="00F74287" w:rsidRPr="00422FAF">
        <w:t>skreśla się wyrazy „ , Centralnego Biura Antykorupcyjnego”.</w:t>
      </w:r>
    </w:p>
    <w:p w14:paraId="6087B7C0" w14:textId="4050A37E"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4</w:t>
      </w:r>
      <w:r w:rsidR="007511EC" w:rsidRPr="00422FAF">
        <w:rPr>
          <w:rStyle w:val="Ppogrubienie"/>
        </w:rPr>
        <w:t>0</w:t>
      </w:r>
      <w:r w:rsidRPr="00422FAF">
        <w:rPr>
          <w:rStyle w:val="Ppogrubienie"/>
        </w:rPr>
        <w:t>.</w:t>
      </w:r>
      <w:r w:rsidRPr="00422FAF">
        <w:t xml:space="preserve"> W ustawie z dnia 10 kwietnia 1997 r. – Prawo energetyczne (Dz. U. z 2024 r. poz. 266, z późn. zm.</w:t>
      </w:r>
      <w:r w:rsidRPr="00422FAF">
        <w:rPr>
          <w:rStyle w:val="IGindeksgrny"/>
        </w:rPr>
        <w:footnoteReference w:id="6"/>
      </w:r>
      <w:r w:rsidRPr="00422FAF">
        <w:rPr>
          <w:rStyle w:val="IGindeksgrny"/>
        </w:rPr>
        <w:t>)</w:t>
      </w:r>
      <w:r w:rsidRPr="00422FAF">
        <w:t xml:space="preserve">) wprowadza się następujące zmiany: </w:t>
      </w:r>
    </w:p>
    <w:p w14:paraId="51A132A4" w14:textId="77777777" w:rsidR="009B2524" w:rsidRPr="00422FAF" w:rsidRDefault="009B2524" w:rsidP="00422FAF">
      <w:pPr>
        <w:pStyle w:val="PKTpunkt"/>
        <w:keepNext/>
      </w:pPr>
      <w:r w:rsidRPr="00422FAF">
        <w:t>1)</w:t>
      </w:r>
      <w:r w:rsidRPr="00422FAF">
        <w:tab/>
        <w:t xml:space="preserve">w art. 21a pkt 2 otrzymuje brzmienie: </w:t>
      </w:r>
    </w:p>
    <w:p w14:paraId="30209B04" w14:textId="77777777" w:rsidR="009B2524" w:rsidRPr="00422FAF" w:rsidRDefault="009B2524" w:rsidP="009B2524">
      <w:pPr>
        <w:pStyle w:val="ZPKTzmpktartykuempunktem"/>
      </w:pPr>
      <w:r w:rsidRPr="00422FAF">
        <w:t>„2)</w:t>
      </w:r>
      <w:r w:rsidRPr="00422FAF">
        <w:tab/>
        <w:t>jednostek organizacyjnych Agencji Bezpieczeństwa Wewnętrznego i Agencji Wywiadu są inspekcje gospodarki energetycznej powoływane przez Szefów tych Agencji w uzgodnieniu z Prezesem URE.”;</w:t>
      </w:r>
    </w:p>
    <w:p w14:paraId="6DE7AF55" w14:textId="77777777" w:rsidR="009B2524" w:rsidRPr="00422FAF" w:rsidRDefault="009B2524" w:rsidP="00422FAF">
      <w:pPr>
        <w:pStyle w:val="PKTpunkt"/>
        <w:keepNext/>
      </w:pPr>
      <w:r w:rsidRPr="00422FAF">
        <w:t>2)</w:t>
      </w:r>
      <w:r w:rsidRPr="00422FAF">
        <w:tab/>
        <w:t xml:space="preserve">w art. 28b: </w:t>
      </w:r>
    </w:p>
    <w:p w14:paraId="2C9BD280" w14:textId="32720CA5" w:rsidR="009B2524" w:rsidRPr="00422FAF" w:rsidRDefault="009B2524" w:rsidP="00F74287">
      <w:pPr>
        <w:pStyle w:val="LITlitera"/>
      </w:pPr>
      <w:r w:rsidRPr="00422FAF">
        <w:t>a)</w:t>
      </w:r>
      <w:r w:rsidRPr="00422FAF">
        <w:tab/>
      </w:r>
      <w:r w:rsidR="00F74287" w:rsidRPr="00422FAF">
        <w:t xml:space="preserve">w </w:t>
      </w:r>
      <w:r w:rsidRPr="00422FAF">
        <w:t xml:space="preserve">pkt 4 </w:t>
      </w:r>
      <w:r w:rsidR="00F74287" w:rsidRPr="00422FAF">
        <w:t>skreśla się wyrazy „ , Centralnego Biura Antykorupcyjnego”,</w:t>
      </w:r>
    </w:p>
    <w:p w14:paraId="70E73BB5" w14:textId="77777777" w:rsidR="009B2524" w:rsidRPr="00422FAF" w:rsidRDefault="009B2524" w:rsidP="009B2524">
      <w:pPr>
        <w:pStyle w:val="LITlitera"/>
      </w:pPr>
      <w:r w:rsidRPr="00422FAF">
        <w:t>b)</w:t>
      </w:r>
      <w:r w:rsidRPr="00422FAF">
        <w:tab/>
        <w:t>uchyla się pkt 10.</w:t>
      </w:r>
    </w:p>
    <w:p w14:paraId="71EA8C55" w14:textId="4EACF2DF"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4</w:t>
      </w:r>
      <w:r w:rsidR="007511EC" w:rsidRPr="00422FAF">
        <w:rPr>
          <w:rStyle w:val="Ppogrubienie"/>
        </w:rPr>
        <w:t>1</w:t>
      </w:r>
      <w:r w:rsidRPr="00422FAF">
        <w:rPr>
          <w:rStyle w:val="Ppogrubienie"/>
        </w:rPr>
        <w:t>.</w:t>
      </w:r>
      <w:r w:rsidRPr="00422FAF">
        <w:t xml:space="preserve"> W ustawie z dnia 6 czerwca 1997 r. – Kodeks postępowania karnego (Dz. U. z 2025 r. poz. 46, 304 i 1178) wprowadza się następujące zmiany: </w:t>
      </w:r>
    </w:p>
    <w:p w14:paraId="50B43223" w14:textId="4F5B6A67" w:rsidR="009B2524" w:rsidRPr="00422FAF" w:rsidRDefault="009B2524" w:rsidP="00F74287">
      <w:pPr>
        <w:pStyle w:val="PKTpunkt"/>
      </w:pPr>
      <w:r w:rsidRPr="00422FAF">
        <w:t>1)</w:t>
      </w:r>
      <w:r w:rsidRPr="00422FAF">
        <w:tab/>
        <w:t xml:space="preserve">w art. 134 </w:t>
      </w:r>
      <w:r w:rsidR="00F74287" w:rsidRPr="00422FAF">
        <w:t xml:space="preserve">w </w:t>
      </w:r>
      <w:r w:rsidRPr="00422FAF">
        <w:t xml:space="preserve">§ 1 </w:t>
      </w:r>
      <w:r w:rsidR="00F74287" w:rsidRPr="00422FAF">
        <w:t>skreśla się wyrazy „ , Centralnego Biura Antykorupcyjnego”;</w:t>
      </w:r>
    </w:p>
    <w:p w14:paraId="2BF45729" w14:textId="77777777" w:rsidR="009B2524" w:rsidRPr="00422FAF" w:rsidRDefault="009B2524" w:rsidP="00422FAF">
      <w:pPr>
        <w:pStyle w:val="PKTpunkt"/>
        <w:keepNext/>
      </w:pPr>
      <w:r w:rsidRPr="00422FAF">
        <w:t>2)</w:t>
      </w:r>
      <w:r w:rsidRPr="00422FAF">
        <w:tab/>
        <w:t>w art. 309 pkt 2 otrzymuje brzmienie:</w:t>
      </w:r>
    </w:p>
    <w:p w14:paraId="57C08FB1" w14:textId="77777777" w:rsidR="009B2524" w:rsidRPr="00422FAF" w:rsidRDefault="009B2524" w:rsidP="009B2524">
      <w:pPr>
        <w:pStyle w:val="ZPKTzmpktartykuempunktem"/>
      </w:pPr>
      <w:r w:rsidRPr="00422FAF">
        <w:t>„2)</w:t>
      </w:r>
      <w:r w:rsidRPr="00422FAF">
        <w:tab/>
        <w:t>o występki – gdy osobą podejrzaną jest sędzia, prokurator, funkcjonariusz Policji, Agencji Bezpieczeństwa Wewnętrznego, Agencji Wywiadu, Służby Kontrwywiadu Wojskowego, Służby Wywiadu Wojskowego, Służby Ochrony Państwa, Straży Marszałkowskiej lub Służby Celno-Skarbowej;”;</w:t>
      </w:r>
    </w:p>
    <w:p w14:paraId="13F5A023" w14:textId="5C5BF65F" w:rsidR="009B2524" w:rsidRPr="00422FAF" w:rsidRDefault="009B2524" w:rsidP="00F74287">
      <w:pPr>
        <w:pStyle w:val="PKTpunkt"/>
      </w:pPr>
      <w:r w:rsidRPr="00422FAF">
        <w:t>3)</w:t>
      </w:r>
      <w:r w:rsidRPr="00422FAF">
        <w:tab/>
        <w:t xml:space="preserve">w art. 312 </w:t>
      </w:r>
      <w:r w:rsidR="00F74287" w:rsidRPr="00422FAF">
        <w:t xml:space="preserve">w </w:t>
      </w:r>
      <w:r w:rsidRPr="00422FAF">
        <w:t xml:space="preserve">pkt 1 </w:t>
      </w:r>
      <w:r w:rsidR="00F74287" w:rsidRPr="00422FAF">
        <w:t>skreśla się wyrazy „ , Centralnego Biura Antykorupcyjnego”.</w:t>
      </w:r>
    </w:p>
    <w:p w14:paraId="510D211A" w14:textId="5DEF5731"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4</w:t>
      </w:r>
      <w:r w:rsidR="007511EC" w:rsidRPr="00422FAF">
        <w:rPr>
          <w:rStyle w:val="Ppogrubienie"/>
        </w:rPr>
        <w:t>2</w:t>
      </w:r>
      <w:r w:rsidRPr="00422FAF">
        <w:rPr>
          <w:rStyle w:val="Ppogrubienie"/>
        </w:rPr>
        <w:t>.</w:t>
      </w:r>
      <w:r w:rsidRPr="00422FAF">
        <w:t xml:space="preserve"> W ustawie z dnia 6 czerwca 1997 r. – Kodeks karny wykonawczy (Dz. U. z 2025 r. poz. 911) wprowadza się następujące zmiany: </w:t>
      </w:r>
    </w:p>
    <w:p w14:paraId="5FD15296" w14:textId="4F0791F2" w:rsidR="009B2524" w:rsidRPr="00422FAF" w:rsidRDefault="009B2524" w:rsidP="00F74287">
      <w:pPr>
        <w:pStyle w:val="PKTpunkt"/>
      </w:pPr>
      <w:r w:rsidRPr="00422FAF">
        <w:t>1)</w:t>
      </w:r>
      <w:r w:rsidRPr="00422FAF">
        <w:tab/>
        <w:t xml:space="preserve">w art. 10 </w:t>
      </w:r>
      <w:r w:rsidR="00F74287" w:rsidRPr="00422FAF">
        <w:t xml:space="preserve">w </w:t>
      </w:r>
      <w:r w:rsidRPr="00422FAF">
        <w:t xml:space="preserve">§ 3 </w:t>
      </w:r>
      <w:r w:rsidR="00F74287" w:rsidRPr="00422FAF">
        <w:t>skreśla się wyrazy „ , Centralnego Biura Antykorupcyjnego”;</w:t>
      </w:r>
    </w:p>
    <w:p w14:paraId="159DCAE7" w14:textId="7076DF48" w:rsidR="009B2524" w:rsidRPr="00422FAF" w:rsidRDefault="009B2524" w:rsidP="00F74287">
      <w:pPr>
        <w:pStyle w:val="PKTpunkt"/>
      </w:pPr>
      <w:r w:rsidRPr="00422FAF">
        <w:t>2)</w:t>
      </w:r>
      <w:r w:rsidRPr="00422FAF">
        <w:tab/>
        <w:t xml:space="preserve">w art. 223d </w:t>
      </w:r>
      <w:r w:rsidR="00F74287" w:rsidRPr="00422FAF">
        <w:t xml:space="preserve">w </w:t>
      </w:r>
      <w:r w:rsidRPr="00422FAF">
        <w:t xml:space="preserve">§ 1 i 2 </w:t>
      </w:r>
      <w:r w:rsidR="00F74287" w:rsidRPr="00422FAF">
        <w:t>skreśla się wyrazy „ , Centralnego Biura Antykorupcyjnego”.</w:t>
      </w:r>
    </w:p>
    <w:p w14:paraId="617DBD82" w14:textId="4DE78140"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4</w:t>
      </w:r>
      <w:r w:rsidR="007511EC" w:rsidRPr="00422FAF">
        <w:rPr>
          <w:rStyle w:val="Ppogrubienie"/>
        </w:rPr>
        <w:t>3</w:t>
      </w:r>
      <w:r w:rsidRPr="00422FAF">
        <w:rPr>
          <w:rStyle w:val="Ppogrubienie"/>
        </w:rPr>
        <w:t>.</w:t>
      </w:r>
      <w:r w:rsidRPr="00422FAF">
        <w:t xml:space="preserve"> W ustawie z dnia 20 czerwca 1997 r. – Prawo o ruchu drogowym (Dz. U. z 2024 r. poz. 1251 oraz z 2025 r. poz. 820 i 1006) wprowadza się następujące zmiany: </w:t>
      </w:r>
    </w:p>
    <w:p w14:paraId="2774CF6A" w14:textId="1B60BC5A" w:rsidR="009B2524" w:rsidRPr="00422FAF" w:rsidRDefault="009B2524" w:rsidP="00F74287">
      <w:pPr>
        <w:pStyle w:val="PKTpunkt"/>
      </w:pPr>
      <w:r w:rsidRPr="00422FAF">
        <w:t>1)</w:t>
      </w:r>
      <w:r w:rsidRPr="00422FAF">
        <w:tab/>
        <w:t>w art. 2</w:t>
      </w:r>
      <w:r w:rsidR="00F74287" w:rsidRPr="00422FAF">
        <w:t xml:space="preserve"> w</w:t>
      </w:r>
      <w:r w:rsidRPr="00422FAF">
        <w:t xml:space="preserve"> pkt 37 </w:t>
      </w:r>
      <w:r w:rsidR="00F74287" w:rsidRPr="00422FAF">
        <w:t>skreśla się wyrazy „ , Centralne Biuro Antykorupcyjne”;</w:t>
      </w:r>
    </w:p>
    <w:p w14:paraId="6112F9F8" w14:textId="69269173" w:rsidR="009B2524" w:rsidRPr="00422FAF" w:rsidRDefault="009B2524" w:rsidP="00F74287">
      <w:pPr>
        <w:pStyle w:val="PKTpunkt"/>
      </w:pPr>
      <w:r w:rsidRPr="00422FAF">
        <w:t>2)</w:t>
      </w:r>
      <w:r w:rsidRPr="00422FAF">
        <w:tab/>
        <w:t xml:space="preserve">w art. 39 w ust. 2 </w:t>
      </w:r>
      <w:r w:rsidR="00F74287" w:rsidRPr="00422FAF">
        <w:t xml:space="preserve">w </w:t>
      </w:r>
      <w:r w:rsidRPr="00422FAF">
        <w:t xml:space="preserve">pkt 5 </w:t>
      </w:r>
      <w:r w:rsidR="00F74287" w:rsidRPr="00422FAF">
        <w:t>skreśla się wyrazy „ , Centralnego Biura Antykorupcyjnego”;</w:t>
      </w:r>
    </w:p>
    <w:p w14:paraId="300C7DE1" w14:textId="77777777" w:rsidR="009B2524" w:rsidRPr="00422FAF" w:rsidRDefault="009B2524" w:rsidP="009B2524">
      <w:pPr>
        <w:pStyle w:val="PKTpunkt"/>
      </w:pPr>
      <w:r w:rsidRPr="00422FAF">
        <w:t>3)</w:t>
      </w:r>
      <w:r w:rsidRPr="00422FAF">
        <w:tab/>
        <w:t xml:space="preserve">w art. 53 w ust. 1 uchyla się pkt 7a; </w:t>
      </w:r>
    </w:p>
    <w:p w14:paraId="18604050" w14:textId="07A6D0EE" w:rsidR="009B2524" w:rsidRPr="00422FAF" w:rsidRDefault="009B2524" w:rsidP="00F74287">
      <w:pPr>
        <w:pStyle w:val="PKTpunkt"/>
      </w:pPr>
      <w:r w:rsidRPr="00422FAF">
        <w:lastRenderedPageBreak/>
        <w:t>4)</w:t>
      </w:r>
      <w:r w:rsidRPr="00422FAF">
        <w:tab/>
        <w:t xml:space="preserve">w art. 64e w ust. 1 </w:t>
      </w:r>
      <w:r w:rsidR="00F74287" w:rsidRPr="00422FAF">
        <w:t xml:space="preserve">w </w:t>
      </w:r>
      <w:r w:rsidRPr="00422FAF">
        <w:t xml:space="preserve">pkt 5 </w:t>
      </w:r>
      <w:r w:rsidR="00F74287" w:rsidRPr="00422FAF">
        <w:t>skreśla się wyrazy „ , Centralnego Biura Antykorupcyjnego”;</w:t>
      </w:r>
    </w:p>
    <w:p w14:paraId="673317C1" w14:textId="0EBEE4E5" w:rsidR="009B2524" w:rsidRPr="00422FAF" w:rsidRDefault="009B2524" w:rsidP="00F74287">
      <w:pPr>
        <w:pStyle w:val="PKTpunkt"/>
      </w:pPr>
      <w:r w:rsidRPr="00422FAF">
        <w:t>5)</w:t>
      </w:r>
      <w:r w:rsidRPr="00422FAF">
        <w:tab/>
        <w:t>w art. 66</w:t>
      </w:r>
      <w:r w:rsidR="00F74287" w:rsidRPr="00422FAF">
        <w:t xml:space="preserve"> </w:t>
      </w:r>
      <w:r w:rsidRPr="00422FAF">
        <w:tab/>
        <w:t xml:space="preserve">w ust. 1b </w:t>
      </w:r>
      <w:r w:rsidR="00F74287" w:rsidRPr="00422FAF">
        <w:t xml:space="preserve">w </w:t>
      </w:r>
      <w:r w:rsidRPr="00422FAF">
        <w:t>pkt 1</w:t>
      </w:r>
      <w:r w:rsidR="00F74287" w:rsidRPr="00422FAF">
        <w:t xml:space="preserve">, </w:t>
      </w:r>
      <w:r w:rsidRPr="00422FAF">
        <w:t xml:space="preserve">w ust. 4 </w:t>
      </w:r>
      <w:r w:rsidR="00F74287" w:rsidRPr="00422FAF">
        <w:t xml:space="preserve">w </w:t>
      </w:r>
      <w:r w:rsidRPr="00422FAF">
        <w:t xml:space="preserve">pkt 4 </w:t>
      </w:r>
      <w:r w:rsidR="00F74287" w:rsidRPr="00422FAF">
        <w:t xml:space="preserve">oraz w </w:t>
      </w:r>
      <w:r w:rsidRPr="00422FAF">
        <w:t xml:space="preserve">ust. 7 </w:t>
      </w:r>
      <w:r w:rsidR="00F74287" w:rsidRPr="00422FAF">
        <w:t>skreśla się wyrazy „ , Centralnego Biura Antykorupcyjnego”;</w:t>
      </w:r>
    </w:p>
    <w:p w14:paraId="16746E24" w14:textId="25AA005F" w:rsidR="009B2524" w:rsidRPr="00422FAF" w:rsidRDefault="009B2524" w:rsidP="00402430">
      <w:pPr>
        <w:pStyle w:val="PKTpunkt"/>
      </w:pPr>
      <w:r w:rsidRPr="00422FAF">
        <w:t>6)</w:t>
      </w:r>
      <w:r w:rsidRPr="00422FAF">
        <w:tab/>
        <w:t xml:space="preserve">w art. 72 w ust. 2 </w:t>
      </w:r>
      <w:r w:rsidR="00402430" w:rsidRPr="00422FAF">
        <w:t xml:space="preserve">w </w:t>
      </w:r>
      <w:r w:rsidRPr="00422FAF">
        <w:t xml:space="preserve">pkt 3 </w:t>
      </w:r>
      <w:r w:rsidR="00402430" w:rsidRPr="00422FAF">
        <w:t>skreśla się wyrazy „ , Centralnego Biura Antykorupcyjnego”;</w:t>
      </w:r>
    </w:p>
    <w:p w14:paraId="4A385FFF" w14:textId="05DD020D" w:rsidR="009B2524" w:rsidRPr="00422FAF" w:rsidRDefault="009B2524" w:rsidP="00402430">
      <w:pPr>
        <w:pStyle w:val="PKTpunkt"/>
      </w:pPr>
      <w:r w:rsidRPr="00422FAF">
        <w:t>7)</w:t>
      </w:r>
      <w:r w:rsidRPr="00422FAF">
        <w:tab/>
        <w:t xml:space="preserve">w art. 73 </w:t>
      </w:r>
      <w:r w:rsidR="00402430" w:rsidRPr="00422FAF">
        <w:t xml:space="preserve">w </w:t>
      </w:r>
      <w:r w:rsidRPr="00422FAF">
        <w:t xml:space="preserve">ust. 3 </w:t>
      </w:r>
      <w:r w:rsidR="00402430" w:rsidRPr="00422FAF">
        <w:t>skreśla się wyrazy „ , Centralnego Biura Antykorupcyjnego”;</w:t>
      </w:r>
    </w:p>
    <w:p w14:paraId="6FC79F76" w14:textId="77777777" w:rsidR="009B2524" w:rsidRPr="00422FAF" w:rsidRDefault="009B2524" w:rsidP="00422FAF">
      <w:pPr>
        <w:pStyle w:val="PKTpunkt"/>
        <w:keepNext/>
      </w:pPr>
      <w:r w:rsidRPr="00422FAF">
        <w:t>8)</w:t>
      </w:r>
      <w:r w:rsidRPr="00422FAF">
        <w:tab/>
        <w:t xml:space="preserve">w art. 76: </w:t>
      </w:r>
    </w:p>
    <w:p w14:paraId="583D6C4D" w14:textId="77777777" w:rsidR="009B2524" w:rsidRPr="00422FAF" w:rsidRDefault="009B2524" w:rsidP="00422FAF">
      <w:pPr>
        <w:pStyle w:val="LITlitera"/>
        <w:keepNext/>
      </w:pPr>
      <w:r w:rsidRPr="00422FAF">
        <w:t>a)</w:t>
      </w:r>
      <w:r w:rsidRPr="00422FAF">
        <w:tab/>
        <w:t xml:space="preserve">ust. 3 otrzymuje brzmienie: </w:t>
      </w:r>
    </w:p>
    <w:p w14:paraId="47709852" w14:textId="2F379A15" w:rsidR="009B2524" w:rsidRPr="00422FAF" w:rsidRDefault="009B2524" w:rsidP="009B2524">
      <w:pPr>
        <w:pStyle w:val="ZLITUSTzmustliter"/>
      </w:pPr>
      <w:r w:rsidRPr="00422FAF">
        <w:t>„3. Minister właściwy do spraw wewnętrznych w porozumieniu z ministrem właściwym do spraw transportu, ministrem właściwym do spraw finansów publicznych, ministrem właściwym do spraw informatyzacji oraz Ministrem Obrony Narodowej oraz po zasięgnięciu opinii Szefa Agencji Bezpieczeństwa Wewnętrznego</w:t>
      </w:r>
      <w:r w:rsidR="00543430" w:rsidRPr="00422FAF">
        <w:t xml:space="preserve"> i</w:t>
      </w:r>
      <w:r w:rsidRPr="00422FAF">
        <w:t xml:space="preserve"> Szefa Agencji Wywiadu określi, w drodze rozporządzenia, warunki i tryb rejestracji oraz wzory dowodu rejestracyjnego i tablic rejestracyjnych pojazdów Służby Ochrony Państwa, Policji, Agencji Bezpieczeństwa Wewnętrznego, Agencji Wywiadu, Straży Granicznej, Krajowej Administracji Skarbowej wykorzystywanych przez Służbę Celno-Skarbową, a także jednostki organizacyjne właściwe w tych sprawach.”,</w:t>
      </w:r>
    </w:p>
    <w:p w14:paraId="0EBF569D" w14:textId="0AA44F6B" w:rsidR="009B2524" w:rsidRPr="00422FAF" w:rsidRDefault="009B2524" w:rsidP="00402430">
      <w:pPr>
        <w:pStyle w:val="LITlitera"/>
      </w:pPr>
      <w:r w:rsidRPr="00422FAF">
        <w:t>b)</w:t>
      </w:r>
      <w:r w:rsidRPr="00422FAF">
        <w:tab/>
        <w:t>w ust. 4</w:t>
      </w:r>
      <w:r w:rsidR="00402430" w:rsidRPr="00422FAF">
        <w:t xml:space="preserve"> w</w:t>
      </w:r>
      <w:r w:rsidRPr="00422FAF">
        <w:t xml:space="preserve"> pkt 1 </w:t>
      </w:r>
      <w:r w:rsidR="00402430" w:rsidRPr="00422FAF">
        <w:t xml:space="preserve">oraz </w:t>
      </w:r>
      <w:r w:rsidRPr="00422FAF">
        <w:t xml:space="preserve">w ust. 5 </w:t>
      </w:r>
      <w:r w:rsidR="00402430" w:rsidRPr="00422FAF">
        <w:t xml:space="preserve">w </w:t>
      </w:r>
      <w:r w:rsidRPr="00422FAF">
        <w:t xml:space="preserve">pkt 4 </w:t>
      </w:r>
      <w:r w:rsidR="00402430" w:rsidRPr="00422FAF">
        <w:t>skreśla się wyrazy „ , Centralnego Biura Antykorupcyjnego”;</w:t>
      </w:r>
    </w:p>
    <w:p w14:paraId="5D6A85EC" w14:textId="77777777" w:rsidR="009B2524" w:rsidRPr="00422FAF" w:rsidRDefault="009B2524" w:rsidP="009B2524">
      <w:pPr>
        <w:pStyle w:val="PKTpunkt"/>
      </w:pPr>
      <w:r w:rsidRPr="00422FAF">
        <w:t>9)</w:t>
      </w:r>
      <w:r w:rsidRPr="00422FAF">
        <w:tab/>
        <w:t>w art. 80c w ust. 1 uchyla się pkt 5;</w:t>
      </w:r>
    </w:p>
    <w:p w14:paraId="5AA0941C" w14:textId="77777777" w:rsidR="009B2524" w:rsidRPr="00422FAF" w:rsidRDefault="009B2524" w:rsidP="00422FAF">
      <w:pPr>
        <w:pStyle w:val="PKTpunkt"/>
        <w:keepNext/>
      </w:pPr>
      <w:r w:rsidRPr="00422FAF">
        <w:t>10)</w:t>
      </w:r>
      <w:r w:rsidRPr="00422FAF">
        <w:tab/>
        <w:t xml:space="preserve">w art. 86: </w:t>
      </w:r>
    </w:p>
    <w:p w14:paraId="5D5EED28" w14:textId="77777777" w:rsidR="009B2524" w:rsidRPr="00422FAF" w:rsidRDefault="009B2524" w:rsidP="00422FAF">
      <w:pPr>
        <w:pStyle w:val="LITlitera"/>
        <w:keepNext/>
      </w:pPr>
      <w:r w:rsidRPr="00422FAF">
        <w:t>a)</w:t>
      </w:r>
      <w:r w:rsidRPr="00422FAF">
        <w:tab/>
        <w:t xml:space="preserve">ust. 1 otrzymuje brzmienie: </w:t>
      </w:r>
    </w:p>
    <w:p w14:paraId="1DBD0275" w14:textId="77777777" w:rsidR="009B2524" w:rsidRPr="00422FAF" w:rsidRDefault="009B2524" w:rsidP="009B2524">
      <w:pPr>
        <w:pStyle w:val="ZLITUSTzmustliter"/>
      </w:pPr>
      <w:r w:rsidRPr="00422FAF">
        <w:t xml:space="preserve">„1. Do pojazdów Sił Zbrojnych Rzeczypospolitej Polskiej, Policji, Agencji Bezpieczeństwa Wewnętrznego, Agencji Wywiadu, Służby Kontrwywiadu Wojskowego, Służby Wywiadu Wojskowego, Służby Ochrony Państwa, Straży Granicznej i Krajowej Administracji Skarbowej wykorzystywanych przez Służbę Celno-Skarbową, których dotyczą warunki i tryb rejestracji określone w art. 73 ust. 3 oraz w art. 76 ust. 4 pkt 1, oraz pojazdów należących do obcych sił zbrojnych przebywających na terytorium Rzeczypospolitej Polskiej na podstawie umów </w:t>
      </w:r>
      <w:r w:rsidRPr="00422FAF">
        <w:lastRenderedPageBreak/>
        <w:t>międzynarodowych, o których mowa w art. 73 ust. 2b, a także do pojazdów Państwowej Straży Pożarnej mają zastosowanie przepisy art. 83 ust. 1.”,</w:t>
      </w:r>
    </w:p>
    <w:p w14:paraId="7713FDB2" w14:textId="77777777" w:rsidR="009B2524" w:rsidRPr="00422FAF" w:rsidRDefault="009B2524" w:rsidP="00422FAF">
      <w:pPr>
        <w:pStyle w:val="LITlitera"/>
        <w:keepNext/>
      </w:pPr>
      <w:r w:rsidRPr="00422FAF">
        <w:t>b)</w:t>
      </w:r>
      <w:r w:rsidRPr="00422FAF">
        <w:tab/>
        <w:t xml:space="preserve">w ust. 4 wprowadzenie do wyliczenia otrzymuje brzmienie: </w:t>
      </w:r>
    </w:p>
    <w:p w14:paraId="54F88289" w14:textId="77777777" w:rsidR="009B2524" w:rsidRPr="00422FAF" w:rsidRDefault="009B2524" w:rsidP="009B2524">
      <w:pPr>
        <w:pStyle w:val="ZLITFRAGzmlitfragmentunpzdanialiter"/>
      </w:pPr>
      <w:r w:rsidRPr="00422FAF">
        <w:t>„Minister właściwy do spraw wewnętrznych, minister właściwy do spraw finansów publicznych oraz Minister Obrony Narodowej w porozumieniu z ministrem właściwym do spraw transportu oraz po zasięgnięciu opinii Szefa Agencji Bezpieczeństwa Wewnętrznego, Szefa Agencji Wywiadu i Komendanta Służby Ochrony Państwa, a także Szefa Służby Kontrwywiadu Wojskowego i Szefa Służby Wywiadu Wojskowego, uwzględniając specyfikę wynikającą z przeznaczenia pojazdów służb, o których mowa w ust. 1, określą, w drodze rozporządzenia:”;</w:t>
      </w:r>
    </w:p>
    <w:p w14:paraId="5CB498C3" w14:textId="77777777" w:rsidR="009B2524" w:rsidRPr="00422FAF" w:rsidRDefault="009B2524" w:rsidP="009B2524">
      <w:pPr>
        <w:pStyle w:val="PKTpunkt"/>
      </w:pPr>
      <w:r w:rsidRPr="00422FAF">
        <w:t>11)</w:t>
      </w:r>
      <w:r w:rsidRPr="00422FAF">
        <w:tab/>
        <w:t>w art. 100ah w ust. 1 uchyla się pkt 7.</w:t>
      </w:r>
    </w:p>
    <w:p w14:paraId="17554643" w14:textId="1AED5ACE"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4</w:t>
      </w:r>
      <w:r w:rsidR="007511EC" w:rsidRPr="00422FAF">
        <w:rPr>
          <w:rStyle w:val="Ppogrubienie"/>
        </w:rPr>
        <w:t>4</w:t>
      </w:r>
      <w:r w:rsidRPr="00422FAF">
        <w:rPr>
          <w:rStyle w:val="Ppogrubienie"/>
        </w:rPr>
        <w:t>.</w:t>
      </w:r>
      <w:r w:rsidRPr="00422FAF">
        <w:t xml:space="preserve"> W ustawie z dnia 21 sierpnia 1997 r. o ograniczeniu prowadzenia działalności gospodarczej przez osoby pełniące funkcje publiczne (Dz. U. z 2025 r. poz. 499) wprowadza się następujące zmiany: </w:t>
      </w:r>
    </w:p>
    <w:p w14:paraId="3D752E83" w14:textId="77777777" w:rsidR="009B2524" w:rsidRPr="00422FAF" w:rsidRDefault="009B2524" w:rsidP="00422FAF">
      <w:pPr>
        <w:pStyle w:val="PKTpunkt"/>
        <w:keepNext/>
      </w:pPr>
      <w:r w:rsidRPr="00422FAF">
        <w:t>1)</w:t>
      </w:r>
      <w:r w:rsidRPr="00422FAF">
        <w:tab/>
        <w:t>w art. 4 pkt 1 otrzymuje brzmienie:</w:t>
      </w:r>
    </w:p>
    <w:p w14:paraId="53863DF1" w14:textId="77777777" w:rsidR="009B2524" w:rsidRPr="00422FAF" w:rsidRDefault="009B2524" w:rsidP="009B2524">
      <w:pPr>
        <w:pStyle w:val="ZPKTzmpktartykuempunktem"/>
      </w:pPr>
      <w:r w:rsidRPr="00422FAF">
        <w:t>„1)</w:t>
      </w:r>
      <w:r w:rsidRPr="00422FAF">
        <w:tab/>
        <w:t>być członkami organów zarządzających, nadzorczych lub kontrolnych spółek prawa handlowego lub likwidatorami tych spółek, a także być pełnomocnikami wspólnika, o których mowa w art. 11 ust. 2 ustawy z dnia 30 sierpnia 1996 r. o komercjalizacji i niektórych uprawnieniach pracowników (Dz. U. z 2024 r. poz. 1198 i 1925);”;</w:t>
      </w:r>
    </w:p>
    <w:p w14:paraId="73B0A5FB" w14:textId="092D0560" w:rsidR="009B2524" w:rsidRPr="00422FAF" w:rsidRDefault="009B2524" w:rsidP="004E102F">
      <w:pPr>
        <w:pStyle w:val="PKTpunkt"/>
      </w:pPr>
      <w:r w:rsidRPr="00422FAF">
        <w:t>2)</w:t>
      </w:r>
      <w:r w:rsidRPr="00422FAF">
        <w:tab/>
        <w:t xml:space="preserve">w art. 10 </w:t>
      </w:r>
      <w:r w:rsidR="004E102F" w:rsidRPr="00422FAF">
        <w:t xml:space="preserve">uchyla się </w:t>
      </w:r>
      <w:r w:rsidRPr="00422FAF">
        <w:t>ust. 9</w:t>
      </w:r>
      <w:r w:rsidR="004E102F" w:rsidRPr="00422FAF">
        <w:t>.</w:t>
      </w:r>
    </w:p>
    <w:p w14:paraId="5ADC749C" w14:textId="7B09D8D4"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4</w:t>
      </w:r>
      <w:r w:rsidR="007511EC" w:rsidRPr="00422FAF">
        <w:rPr>
          <w:rStyle w:val="Ppogrubienie"/>
        </w:rPr>
        <w:t>5</w:t>
      </w:r>
      <w:r w:rsidRPr="00422FAF">
        <w:rPr>
          <w:rStyle w:val="Ppogrubienie"/>
        </w:rPr>
        <w:t>.</w:t>
      </w:r>
      <w:r w:rsidRPr="00422FAF">
        <w:t xml:space="preserve"> W ustawie z dnia 21 sierpnia 1997 r. o gospodarce nieruchomościami (Dz. U. z 2024 r. poz. 1145, z późn. zm.</w:t>
      </w:r>
      <w:r w:rsidRPr="00422FAF">
        <w:rPr>
          <w:rStyle w:val="IGindeksgrny"/>
        </w:rPr>
        <w:footnoteReference w:id="7"/>
      </w:r>
      <w:r w:rsidRPr="00422FAF">
        <w:rPr>
          <w:rStyle w:val="IGindeksgrny"/>
        </w:rPr>
        <w:t>)</w:t>
      </w:r>
      <w:r w:rsidRPr="00422FAF">
        <w:t>) w art. 46 w ust. 4</w:t>
      </w:r>
      <w:r w:rsidR="007D5FB6" w:rsidRPr="00422FAF">
        <w:t xml:space="preserve"> w pkt 4 średnik zastępuje się kropką i</w:t>
      </w:r>
      <w:r w:rsidRPr="00422FAF">
        <w:t xml:space="preserve"> uchyla się pkt 5. </w:t>
      </w:r>
    </w:p>
    <w:p w14:paraId="56726A33" w14:textId="27D792F0"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4</w:t>
      </w:r>
      <w:r w:rsidR="007511EC" w:rsidRPr="00422FAF">
        <w:rPr>
          <w:rStyle w:val="Ppogrubienie"/>
        </w:rPr>
        <w:t>6</w:t>
      </w:r>
      <w:r w:rsidRPr="00422FAF">
        <w:rPr>
          <w:rStyle w:val="Ppogrubienie"/>
        </w:rPr>
        <w:t>.</w:t>
      </w:r>
      <w:r w:rsidRPr="00422FAF">
        <w:t xml:space="preserve"> W ustawie z dnia 22 sierpnia 1997 r. o ochronie osób i mienia (Dz. U. z 2025 r. poz. 532) </w:t>
      </w:r>
      <w:r w:rsidR="00543430" w:rsidRPr="00422FAF">
        <w:t>w art. 4 w ust. 1 w pkt 6 skreśla się przecinek i uchyla się pkt 7</w:t>
      </w:r>
      <w:r w:rsidRPr="00422FAF">
        <w:t>.</w:t>
      </w:r>
    </w:p>
    <w:p w14:paraId="7E610515" w14:textId="12860AA6"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4</w:t>
      </w:r>
      <w:r w:rsidR="007511EC" w:rsidRPr="00422FAF">
        <w:rPr>
          <w:rStyle w:val="Ppogrubienie"/>
        </w:rPr>
        <w:t>7</w:t>
      </w:r>
      <w:r w:rsidRPr="00422FAF">
        <w:rPr>
          <w:rStyle w:val="Ppogrubienie"/>
        </w:rPr>
        <w:t>.</w:t>
      </w:r>
      <w:r w:rsidRPr="00422FAF">
        <w:t xml:space="preserve"> W ustawie z dnia 27 sierpnia 1997 r. o rehabilitacji zawodowej i społecznej oraz zatrudnianiu osób niepełnosprawnych (Dz. U. z 2025 r. poz. 913 i 1301) w art. 6b</w:t>
      </w:r>
      <w:r w:rsidRPr="00422FAF">
        <w:rPr>
          <w:rStyle w:val="IGindeksgrny"/>
        </w:rPr>
        <w:t>2</w:t>
      </w:r>
      <w:r w:rsidRPr="00422FAF">
        <w:t xml:space="preserve"> w ust. 1 pkt 1 otrzymuje brzmienie: </w:t>
      </w:r>
    </w:p>
    <w:p w14:paraId="6B0CFFAC" w14:textId="77777777" w:rsidR="009B2524" w:rsidRPr="00422FAF" w:rsidRDefault="009B2524" w:rsidP="009B2524">
      <w:pPr>
        <w:pStyle w:val="ZPKTzmpktartykuempunktem"/>
      </w:pPr>
      <w:r w:rsidRPr="00422FAF">
        <w:t>„1)</w:t>
      </w:r>
      <w:r w:rsidRPr="00422FAF">
        <w:tab/>
        <w:t>posiadaniu orzeczenia o niezdolności do pracy, jego rodzaju i okresie, na jaki zostało wydane – gromadzonych przez Zakład Ubezpieczeń Społecznych, Kasę Rolniczego Ubezpieczenia Społecznego, organy emerytalne, o których mowa w art. 32 ust. 1 pkt 1 i 2 ustawy z dnia 18 lutego 1994 r. o zaopatrzeniu emerytalnym funkcjonariuszy służb mundurowych oraz ich rodzin (Dz. U. z 2024 r. poz. 1121, 1243, 1562 i 1871 oraz z 2025 r. poz. 1366 i …), oraz wojskowe organy emerytalne;”.</w:t>
      </w:r>
    </w:p>
    <w:p w14:paraId="6CB94BDD" w14:textId="02572A6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4</w:t>
      </w:r>
      <w:r w:rsidR="00141B57" w:rsidRPr="00422FAF">
        <w:rPr>
          <w:rStyle w:val="Ppogrubienie"/>
        </w:rPr>
        <w:t>8</w:t>
      </w:r>
      <w:r w:rsidRPr="00422FAF">
        <w:rPr>
          <w:rStyle w:val="Ppogrubienie"/>
        </w:rPr>
        <w:t>.</w:t>
      </w:r>
      <w:r w:rsidRPr="00422FAF">
        <w:t xml:space="preserve"> W ustawie z dnia 28 sierpnia 1997 r. o organizacji i funkcjonowaniu funduszy emerytalnych (Dz. U. z 2024 r. poz. 1113 oraz z 2025 r. poz. 1069 i 1216) w art. 111a w ust. 1 w pkt 1 lit. b otrzymuje brzmienie: </w:t>
      </w:r>
    </w:p>
    <w:p w14:paraId="1BA04A29" w14:textId="3875BD8B" w:rsidR="009B2524" w:rsidRPr="00422FAF" w:rsidRDefault="009B2524" w:rsidP="009B2524">
      <w:pPr>
        <w:pStyle w:val="ZLITzmlitartykuempunktem"/>
      </w:pPr>
      <w:r w:rsidRPr="00422FAF">
        <w:t>„b)</w:t>
      </w:r>
      <w:r w:rsidRPr="00422FAF">
        <w:tab/>
        <w:t>obliczonej na podstawie art. 15, art. 15aa, art. 15c, art. 15e lub prawa do jej zwiększenia na podstawie art. 14 ustawy z dnia 18 lutego 1994 r. o zaopatrzeniu emerytalnym funkcjonariuszy służb mundurowych oraz ich rodzin (Dz. U. z 2024 r. poz. 1121, 1243, 1562 i 1871 oraz z 2025 r. poz.</w:t>
      </w:r>
      <w:r w:rsidR="00CF2409" w:rsidRPr="00422FAF">
        <w:t xml:space="preserve"> </w:t>
      </w:r>
      <w:r w:rsidRPr="00422FAF">
        <w:t>1366 i …);”.</w:t>
      </w:r>
    </w:p>
    <w:p w14:paraId="6F49B785" w14:textId="4BBFB9E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00141B57" w:rsidRPr="00422FAF">
        <w:rPr>
          <w:rStyle w:val="Ppogrubienie"/>
        </w:rPr>
        <w:t>49</w:t>
      </w:r>
      <w:r w:rsidRPr="00422FAF">
        <w:rPr>
          <w:rStyle w:val="Ppogrubienie"/>
        </w:rPr>
        <w:t>.</w:t>
      </w:r>
      <w:r w:rsidRPr="00422FAF">
        <w:t xml:space="preserve"> W ustawie z dnia 29 sierpnia 1997 r. – Ordynacja podatkowa (Dz. U. z 2025 r. poz. 111, z późn. zm.</w:t>
      </w:r>
      <w:r w:rsidRPr="00422FAF">
        <w:rPr>
          <w:rStyle w:val="IGindeksgrny"/>
        </w:rPr>
        <w:footnoteReference w:id="8"/>
      </w:r>
      <w:r w:rsidRPr="00422FAF">
        <w:rPr>
          <w:rStyle w:val="IGindeksgrny"/>
        </w:rPr>
        <w:t>)</w:t>
      </w:r>
      <w:r w:rsidRPr="00422FAF">
        <w:t xml:space="preserve">) wprowadza się następujące zmiany: </w:t>
      </w:r>
    </w:p>
    <w:p w14:paraId="7A126518" w14:textId="77777777" w:rsidR="009B2524" w:rsidRPr="00422FAF" w:rsidRDefault="009B2524" w:rsidP="009B2524">
      <w:pPr>
        <w:pStyle w:val="PKTpunkt"/>
      </w:pPr>
      <w:r w:rsidRPr="00422FAF">
        <w:t>1)</w:t>
      </w:r>
      <w:r w:rsidRPr="00422FAF">
        <w:tab/>
        <w:t>w art. 13a uchyla się pkt 3;</w:t>
      </w:r>
    </w:p>
    <w:p w14:paraId="2EBD4C9F" w14:textId="77777777" w:rsidR="009B2524" w:rsidRPr="00422FAF" w:rsidRDefault="009B2524" w:rsidP="00422FAF">
      <w:pPr>
        <w:pStyle w:val="PKTpunkt"/>
        <w:keepNext/>
      </w:pPr>
      <w:r w:rsidRPr="00422FAF">
        <w:t>2)</w:t>
      </w:r>
      <w:r w:rsidRPr="00422FAF">
        <w:tab/>
        <w:t>w art. 119zt:</w:t>
      </w:r>
    </w:p>
    <w:p w14:paraId="0D04971C" w14:textId="5C87732B" w:rsidR="009B2524" w:rsidRPr="00422FAF" w:rsidRDefault="009B2524" w:rsidP="00402430">
      <w:pPr>
        <w:pStyle w:val="LITlitera"/>
      </w:pPr>
      <w:r w:rsidRPr="00422FAF">
        <w:t>a)</w:t>
      </w:r>
      <w:r w:rsidRPr="00422FAF">
        <w:tab/>
      </w:r>
      <w:r w:rsidR="00402430" w:rsidRPr="00422FAF">
        <w:t xml:space="preserve">w </w:t>
      </w:r>
      <w:r w:rsidRPr="00422FAF">
        <w:t xml:space="preserve">pkt 3 </w:t>
      </w:r>
      <w:r w:rsidR="00402430" w:rsidRPr="00422FAF">
        <w:t>skreśla się wyrazy „ , Centralnego Biura Antykorupcyjnego”,</w:t>
      </w:r>
    </w:p>
    <w:p w14:paraId="0425BE67" w14:textId="77777777" w:rsidR="009B2524" w:rsidRPr="00422FAF" w:rsidRDefault="009B2524" w:rsidP="009B2524">
      <w:pPr>
        <w:pStyle w:val="LITlitera"/>
      </w:pPr>
      <w:r w:rsidRPr="00422FAF">
        <w:t>b)</w:t>
      </w:r>
      <w:r w:rsidRPr="00422FAF">
        <w:tab/>
        <w:t>uchyla się pkt 5,</w:t>
      </w:r>
    </w:p>
    <w:p w14:paraId="370635DB" w14:textId="77777777" w:rsidR="009B2524" w:rsidRPr="00422FAF" w:rsidRDefault="009B2524" w:rsidP="00422FAF">
      <w:pPr>
        <w:pStyle w:val="LITlitera"/>
        <w:keepNext/>
      </w:pPr>
      <w:r w:rsidRPr="00422FAF">
        <w:t>c)</w:t>
      </w:r>
      <w:r w:rsidRPr="00422FAF">
        <w:tab/>
        <w:t xml:space="preserve">pkt 6a otrzymuje brzmienie: </w:t>
      </w:r>
    </w:p>
    <w:p w14:paraId="044CF47E" w14:textId="77777777" w:rsidR="009B2524" w:rsidRPr="00422FAF" w:rsidRDefault="009B2524" w:rsidP="009B2524">
      <w:pPr>
        <w:pStyle w:val="ZLITPKTzmpktliter"/>
      </w:pPr>
      <w:r w:rsidRPr="00422FAF">
        <w:t>„6a)</w:t>
      </w:r>
      <w:r w:rsidRPr="00422FAF">
        <w:tab/>
        <w:t xml:space="preserve">Komendanta Głównego Policji, Komendanta Centralnego Biura Śledczego Policji, Komendanta Biura Spraw Wewnętrznych Policji, Komendanta Centralnego Biura Zwalczania Cyberprzestępczości, Komendanta Centralnego Biura Zwalczania Korupcji, komendanta wojewódzkiego Policji albo Komendanta Stołecznego Policji – w </w:t>
      </w:r>
      <w:r w:rsidRPr="00422FAF">
        <w:lastRenderedPageBreak/>
        <w:t>zakresie niezbędnym do realizacji ustawowych zadań – za pośrednictwem systemu teleinformatycznego, na zasadach i w trybie określonych w art. 20 ustawy z dnia 6 kwietnia 1990 r. o Policji (Dz. U. z 2025 r. poz. 636, 718, 1366 i …);”;</w:t>
      </w:r>
    </w:p>
    <w:p w14:paraId="174C48C3" w14:textId="77777777" w:rsidR="009B2524" w:rsidRPr="00422FAF" w:rsidRDefault="009B2524" w:rsidP="00422FAF">
      <w:pPr>
        <w:pStyle w:val="PKTpunkt"/>
        <w:keepNext/>
      </w:pPr>
      <w:r w:rsidRPr="00422FAF">
        <w:t>3)</w:t>
      </w:r>
      <w:r w:rsidRPr="00422FAF">
        <w:tab/>
        <w:t>w art. 297 w § 1:</w:t>
      </w:r>
    </w:p>
    <w:p w14:paraId="08A15F7F" w14:textId="535A1468" w:rsidR="009B2524" w:rsidRPr="00422FAF" w:rsidRDefault="009B2524" w:rsidP="00402430">
      <w:pPr>
        <w:pStyle w:val="LITlitera"/>
      </w:pPr>
      <w:r w:rsidRPr="00422FAF">
        <w:t>a)</w:t>
      </w:r>
      <w:r w:rsidRPr="00422FAF">
        <w:tab/>
      </w:r>
      <w:r w:rsidR="00402430" w:rsidRPr="00422FAF">
        <w:t xml:space="preserve">w </w:t>
      </w:r>
      <w:r w:rsidRPr="00422FAF">
        <w:t xml:space="preserve">pkt 7 </w:t>
      </w:r>
      <w:r w:rsidR="00402430" w:rsidRPr="00422FAF">
        <w:t>skreśla się wyrazy „ , Centralnemu Biuru Antykorupcyjnemu”,</w:t>
      </w:r>
    </w:p>
    <w:p w14:paraId="31D933D3" w14:textId="77777777" w:rsidR="009B2524" w:rsidRPr="00422FAF" w:rsidRDefault="009B2524" w:rsidP="009B2524">
      <w:pPr>
        <w:pStyle w:val="LITlitera"/>
      </w:pPr>
      <w:r w:rsidRPr="00422FAF">
        <w:t>b)</w:t>
      </w:r>
      <w:r w:rsidRPr="00422FAF">
        <w:tab/>
        <w:t>uchyla się pkt 8,</w:t>
      </w:r>
    </w:p>
    <w:p w14:paraId="74A5F154" w14:textId="77777777" w:rsidR="009B2524" w:rsidRPr="00422FAF" w:rsidRDefault="009B2524" w:rsidP="00422FAF">
      <w:pPr>
        <w:pStyle w:val="LITlitera"/>
        <w:keepNext/>
      </w:pPr>
      <w:r w:rsidRPr="00422FAF">
        <w:t>c)</w:t>
      </w:r>
      <w:bookmarkStart w:id="25" w:name="_Hlk172889243"/>
      <w:r w:rsidRPr="00422FAF">
        <w:tab/>
        <w:t xml:space="preserve">po pkt 8a dodaje się </w:t>
      </w:r>
      <w:bookmarkEnd w:id="25"/>
      <w:r w:rsidRPr="00422FAF">
        <w:t xml:space="preserve">pkt 8b w brzmieniu: </w:t>
      </w:r>
    </w:p>
    <w:p w14:paraId="1D280EE4" w14:textId="77777777" w:rsidR="009B2524" w:rsidRPr="00422FAF" w:rsidRDefault="009B2524" w:rsidP="009B2524">
      <w:pPr>
        <w:pStyle w:val="ZLITPKTzmpktliter"/>
      </w:pPr>
      <w:r w:rsidRPr="00422FAF">
        <w:t>„8b)</w:t>
      </w:r>
      <w:r w:rsidRPr="00422FAF">
        <w:tab/>
        <w:t>Centralnemu Biuru Zwalczania Korupcji – w zakresie niezbędnym do realizacji zadań określonych w art. 5da ust. 1 ustawy z dnia 6 kwietnia 1990 r. o Policji;”;</w:t>
      </w:r>
    </w:p>
    <w:p w14:paraId="24CFFF8C" w14:textId="77777777" w:rsidR="009B2524" w:rsidRPr="00422FAF" w:rsidRDefault="009B2524" w:rsidP="00422FAF">
      <w:pPr>
        <w:pStyle w:val="PKTpunkt"/>
        <w:keepNext/>
      </w:pPr>
      <w:r w:rsidRPr="00422FAF">
        <w:t>4)</w:t>
      </w:r>
      <w:r w:rsidRPr="00422FAF">
        <w:tab/>
        <w:t xml:space="preserve">w art. 297e w § 1: </w:t>
      </w:r>
    </w:p>
    <w:p w14:paraId="5A8B529C" w14:textId="77777777" w:rsidR="009B2524" w:rsidRPr="00422FAF" w:rsidRDefault="009B2524" w:rsidP="009B2524">
      <w:pPr>
        <w:pStyle w:val="LITlitera"/>
      </w:pPr>
      <w:r w:rsidRPr="00422FAF">
        <w:t>a)</w:t>
      </w:r>
      <w:r w:rsidRPr="00422FAF">
        <w:tab/>
        <w:t>uchyla się pkt 1,</w:t>
      </w:r>
    </w:p>
    <w:p w14:paraId="2DECFFB8" w14:textId="77777777" w:rsidR="009B2524" w:rsidRPr="00422FAF" w:rsidRDefault="009B2524" w:rsidP="00422FAF">
      <w:pPr>
        <w:pStyle w:val="LITlitera"/>
        <w:keepNext/>
      </w:pPr>
      <w:r w:rsidRPr="00422FAF">
        <w:t>b)</w:t>
      </w:r>
      <w:r w:rsidRPr="00422FAF">
        <w:tab/>
        <w:t xml:space="preserve">po pkt 4 dodaje się pkt 4a w brzmieniu: </w:t>
      </w:r>
    </w:p>
    <w:p w14:paraId="781AEF89" w14:textId="1CC48F89" w:rsidR="009B2524" w:rsidRPr="00422FAF" w:rsidRDefault="009B2524" w:rsidP="009B2524">
      <w:pPr>
        <w:pStyle w:val="ZLITPKTzmpktliter"/>
      </w:pPr>
      <w:r w:rsidRPr="00422FAF">
        <w:t>„4a)</w:t>
      </w:r>
      <w:r w:rsidRPr="00422FAF">
        <w:tab/>
        <w:t>Centralnemu Biuru Zwalczania Korupcji – w zakresie niezbędnym do realizacji zadań określonych w art. 5da ust. 1 ustawy z dnia 6 kwietnia 1990 r. o Policji</w:t>
      </w:r>
      <w:r w:rsidR="005423F3" w:rsidRPr="00422FAF">
        <w:t>,</w:t>
      </w:r>
      <w:r w:rsidRPr="00422FAF">
        <w:t>”;</w:t>
      </w:r>
    </w:p>
    <w:p w14:paraId="3C6455BA" w14:textId="77777777" w:rsidR="009B2524" w:rsidRPr="00422FAF" w:rsidRDefault="009B2524" w:rsidP="00422FAF">
      <w:pPr>
        <w:pStyle w:val="PKTpunkt"/>
        <w:keepNext/>
      </w:pPr>
      <w:r w:rsidRPr="00422FAF">
        <w:t>5)</w:t>
      </w:r>
      <w:r w:rsidRPr="00422FAF">
        <w:tab/>
        <w:t xml:space="preserve">w art. 298 pkt 5–5b otrzymują brzmienie: </w:t>
      </w:r>
    </w:p>
    <w:p w14:paraId="70399D41" w14:textId="77777777" w:rsidR="009B2524" w:rsidRPr="00422FAF" w:rsidRDefault="009B2524" w:rsidP="009B2524">
      <w:pPr>
        <w:pStyle w:val="ZPKTzmpktartykuempunktem"/>
      </w:pPr>
      <w:r w:rsidRPr="00422FAF">
        <w:t>„5)</w:t>
      </w:r>
      <w:r w:rsidRPr="00422FAF">
        <w:tab/>
        <w:t xml:space="preserve">sądowi, prokuratorowi, a także upoważnionym na piśmie przez prokuratora funkcjonariuszom Policji, Agencji Bezpieczeństwa Wewnętrznego lub Straży Granicznej – w związku z toczącym się postępowaniem; </w:t>
      </w:r>
    </w:p>
    <w:p w14:paraId="6D52BAE6" w14:textId="77777777" w:rsidR="009B2524" w:rsidRPr="00422FAF" w:rsidRDefault="009B2524" w:rsidP="009B2524">
      <w:pPr>
        <w:pStyle w:val="ZPKTzmpktartykuempunktem"/>
      </w:pPr>
      <w:r w:rsidRPr="00422FAF">
        <w:t>5a)</w:t>
      </w:r>
      <w:r w:rsidRPr="00422FAF">
        <w:tab/>
        <w:t xml:space="preserve">Agencji Bezpieczeństwa Wewnętrznego, Służbie Kontrwywiadu Wojskowego, Agencji Wywiadu, Służbie Wywiadu Wojskowego, Policji, Żandarmerii Wojskowej, Straży Granicznej, Służbie Więziennej, Służbie Ochrony Państwa i ich posiadającym sporządzone na piśmie upoważnienie funkcjonariuszom lub żołnierzom w zakresie niezbędnym do przeprowadzenia postępowania sprawdzającego na podstawie przepisów o ochronie informacji niejawnych; </w:t>
      </w:r>
    </w:p>
    <w:p w14:paraId="19D9062A" w14:textId="77777777" w:rsidR="009B2524" w:rsidRPr="00422FAF" w:rsidRDefault="009B2524" w:rsidP="009B2524">
      <w:pPr>
        <w:pStyle w:val="ZPKTzmpktartykuempunktem"/>
      </w:pPr>
      <w:r w:rsidRPr="00422FAF">
        <w:t>5b)</w:t>
      </w:r>
      <w:r w:rsidRPr="00422FAF">
        <w:tab/>
        <w:t>Biuru Nadzoru Wewnętrznego, Policji, Żandarmerii Wojskowej, Straży Granicznej i ich posiadającym sporządzone na piśmie upoważnienie funkcjonariuszom lub żołnierzom, jeżeli jest to konieczne dla skutecznego zapobieżenia przestępstwom lub ich wykrycia, ustalenia sprawców i uzyskania dowodów albo ujawnienia mienia zagrożonego przepadkiem;”.</w:t>
      </w:r>
    </w:p>
    <w:p w14:paraId="35CE2F6F" w14:textId="3911EBCE"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5</w:t>
      </w:r>
      <w:r w:rsidR="00141B57" w:rsidRPr="00422FAF">
        <w:rPr>
          <w:rStyle w:val="Ppogrubienie"/>
        </w:rPr>
        <w:t>0</w:t>
      </w:r>
      <w:r w:rsidRPr="00422FAF">
        <w:rPr>
          <w:rStyle w:val="Ppogrubienie"/>
        </w:rPr>
        <w:t>.</w:t>
      </w:r>
      <w:r w:rsidRPr="00422FAF">
        <w:t xml:space="preserve"> W ustawie z dnia 29 sierpnia 1997 r. – Prawo bankowe (Dz. U. z 2024 r. poz. 1646, z późn. zm.</w:t>
      </w:r>
      <w:r w:rsidRPr="00422FAF">
        <w:rPr>
          <w:rStyle w:val="IGindeksgrny"/>
        </w:rPr>
        <w:footnoteReference w:id="9"/>
      </w:r>
      <w:r w:rsidRPr="00422FAF">
        <w:rPr>
          <w:rStyle w:val="IGindeksgrny"/>
        </w:rPr>
        <w:t>)</w:t>
      </w:r>
      <w:r w:rsidRPr="00422FAF">
        <w:t xml:space="preserve">) wprowadza się następujące zmiany: </w:t>
      </w:r>
    </w:p>
    <w:p w14:paraId="41FE7550" w14:textId="77777777" w:rsidR="009B2524" w:rsidRPr="00422FAF" w:rsidRDefault="009B2524" w:rsidP="009B2524">
      <w:pPr>
        <w:pStyle w:val="PKTpunkt"/>
      </w:pPr>
      <w:r w:rsidRPr="00422FAF">
        <w:t>1)</w:t>
      </w:r>
      <w:r w:rsidRPr="00422FAF">
        <w:tab/>
        <w:t>w art. 104 w ust. 4a uchyla się pkt 4;</w:t>
      </w:r>
    </w:p>
    <w:p w14:paraId="59E75C8C" w14:textId="77777777" w:rsidR="009B2524" w:rsidRPr="00422FAF" w:rsidRDefault="009B2524" w:rsidP="00422FAF">
      <w:pPr>
        <w:pStyle w:val="PKTpunkt"/>
        <w:keepNext/>
      </w:pPr>
      <w:r w:rsidRPr="00422FAF">
        <w:t>2)</w:t>
      </w:r>
      <w:r w:rsidRPr="00422FAF">
        <w:tab/>
        <w:t xml:space="preserve">w art. 105 w ust. 1 w pkt 2: </w:t>
      </w:r>
    </w:p>
    <w:p w14:paraId="1BD64293" w14:textId="77777777" w:rsidR="009B2524" w:rsidRPr="00422FAF" w:rsidRDefault="009B2524" w:rsidP="00422FAF">
      <w:pPr>
        <w:pStyle w:val="LITlitera"/>
        <w:keepNext/>
      </w:pPr>
      <w:r w:rsidRPr="00422FAF">
        <w:t>a)</w:t>
      </w:r>
      <w:r w:rsidRPr="00422FAF">
        <w:tab/>
        <w:t xml:space="preserve">w lit. e dodaje się tiret siódme w brzmieniu: </w:t>
      </w:r>
    </w:p>
    <w:p w14:paraId="05C4C178" w14:textId="77777777" w:rsidR="009B2524" w:rsidRPr="00422FAF" w:rsidRDefault="009B2524" w:rsidP="009B2524">
      <w:pPr>
        <w:pStyle w:val="ZLITTIRzmtirliter"/>
      </w:pPr>
      <w:r w:rsidRPr="00422FAF">
        <w:t>„–</w:t>
      </w:r>
      <w:r w:rsidRPr="00422FAF">
        <w:tab/>
        <w:t>w celu kontroli prawidłowości i prawdziwości oświadczeń o stanie majątkowym osób pełniących funkcje publiczne, oświadczeń o prowadzeniu działalności gospodarczej, deklaracji dotyczących konfliktu interesów, deklaracji i oświadczeń o powiązaniach branżowych albo oświadczeń, o których mowa w art. 8c ust. 1 i art. 8d ust. 1 ustawy z dnia 6 listopada 2008 r. o konsultantach w ochronie zdrowia (Dz. U. z 2025 r. poz. 254 i …), podlegających weryfikacji Krajowej Administracji Skarbowej na podstawie przepisów odrębnych,”,</w:t>
      </w:r>
    </w:p>
    <w:p w14:paraId="4DE52C2A" w14:textId="41CDC72D" w:rsidR="009B2524" w:rsidRPr="00422FAF" w:rsidRDefault="009B2524" w:rsidP="00402430">
      <w:pPr>
        <w:pStyle w:val="LITlitera"/>
      </w:pPr>
      <w:r w:rsidRPr="00422FAF">
        <w:t>b)</w:t>
      </w:r>
      <w:r w:rsidRPr="00422FAF">
        <w:tab/>
      </w:r>
      <w:r w:rsidR="00402430" w:rsidRPr="00422FAF">
        <w:t xml:space="preserve">w </w:t>
      </w:r>
      <w:r w:rsidRPr="00422FAF">
        <w:t xml:space="preserve">lit. k </w:t>
      </w:r>
      <w:r w:rsidR="00402430" w:rsidRPr="00422FAF">
        <w:t>skreśla się wyrazy „ , Centralnego Biura Antykorupcyjnego”,</w:t>
      </w:r>
    </w:p>
    <w:p w14:paraId="6BDC2E0F" w14:textId="77777777" w:rsidR="009B2524" w:rsidRPr="00422FAF" w:rsidRDefault="009B2524" w:rsidP="009B2524">
      <w:pPr>
        <w:pStyle w:val="LITlitera"/>
      </w:pPr>
      <w:r w:rsidRPr="00422FAF">
        <w:t>c)</w:t>
      </w:r>
      <w:r w:rsidRPr="00422FAF">
        <w:tab/>
        <w:t xml:space="preserve">uchyla się lit. p; </w:t>
      </w:r>
    </w:p>
    <w:p w14:paraId="2CD0CC91" w14:textId="3C248ACE" w:rsidR="00543430" w:rsidRPr="00422FAF" w:rsidRDefault="00141B57" w:rsidP="00543430">
      <w:pPr>
        <w:pStyle w:val="PKTpunkt"/>
      </w:pPr>
      <w:r w:rsidRPr="00422FAF">
        <w:t>3</w:t>
      </w:r>
      <w:r w:rsidR="00543430" w:rsidRPr="00422FAF">
        <w:t>)</w:t>
      </w:r>
      <w:r w:rsidR="00543430" w:rsidRPr="00422FAF">
        <w:tab/>
        <w:t>w art. 105b wyrazy „art. 105 ust. 1 pkt 2 lit. a–h, k–ł, p, s, v, z oraz za” zastępuje się wyrazami „art. 105 ust. 1 pkt 2 lit. a–h, k–ł, s, v, z oraz za”;</w:t>
      </w:r>
    </w:p>
    <w:p w14:paraId="3E568DAA" w14:textId="1D614DC0" w:rsidR="009B2524" w:rsidRPr="00422FAF" w:rsidRDefault="00141B57" w:rsidP="00402430">
      <w:pPr>
        <w:pStyle w:val="PKTpunkt"/>
      </w:pPr>
      <w:r w:rsidRPr="00422FAF">
        <w:t>4</w:t>
      </w:r>
      <w:r w:rsidR="009B2524" w:rsidRPr="00422FAF">
        <w:t>)</w:t>
      </w:r>
      <w:r w:rsidR="009B2524" w:rsidRPr="00422FAF">
        <w:tab/>
        <w:t xml:space="preserve">w art. 110 </w:t>
      </w:r>
      <w:r w:rsidR="00402430" w:rsidRPr="00422FAF">
        <w:t xml:space="preserve">w </w:t>
      </w:r>
      <w:r w:rsidR="009B2524" w:rsidRPr="00422FAF">
        <w:t xml:space="preserve">pkt 6 </w:t>
      </w:r>
      <w:r w:rsidR="00402430" w:rsidRPr="00422FAF">
        <w:t>skreśla się wyrazy „ , Centralnego Biura Antykorupcyjnego”.</w:t>
      </w:r>
    </w:p>
    <w:p w14:paraId="19857C1E" w14:textId="534E3786"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5</w:t>
      </w:r>
      <w:r w:rsidR="00141B57" w:rsidRPr="00422FAF">
        <w:rPr>
          <w:rStyle w:val="Ppogrubienie"/>
        </w:rPr>
        <w:t>1</w:t>
      </w:r>
      <w:r w:rsidRPr="00422FAF">
        <w:rPr>
          <w:rStyle w:val="Ppogrubienie"/>
        </w:rPr>
        <w:t>.</w:t>
      </w:r>
      <w:r w:rsidRPr="00422FAF">
        <w:t xml:space="preserve"> W ustawie z dnia 4 września 1997 r. o działach administracji rządowej (Dz. U. z 2025 r. poz. 1275) w art. 33a w ust. 1 uchyla się pkt 7a. </w:t>
      </w:r>
    </w:p>
    <w:p w14:paraId="1720E60F" w14:textId="08F0EAAF" w:rsidR="009B2524" w:rsidRPr="00422FAF" w:rsidRDefault="009B2524" w:rsidP="00402430">
      <w:pPr>
        <w:pStyle w:val="ARTartustawynprozporzdzenia"/>
      </w:pPr>
      <w:r w:rsidRPr="00422FAF">
        <w:rPr>
          <w:rStyle w:val="Ppogrubienie"/>
        </w:rPr>
        <w:t>Art.</w:t>
      </w:r>
      <w:r w:rsidR="00422FAF" w:rsidRPr="00422FAF">
        <w:rPr>
          <w:rStyle w:val="Ppogrubienie"/>
        </w:rPr>
        <w:t> </w:t>
      </w:r>
      <w:r w:rsidRPr="00422FAF">
        <w:rPr>
          <w:rStyle w:val="Ppogrubienie"/>
        </w:rPr>
        <w:t>5</w:t>
      </w:r>
      <w:r w:rsidR="00141B57" w:rsidRPr="00422FAF">
        <w:rPr>
          <w:rStyle w:val="Ppogrubienie"/>
        </w:rPr>
        <w:t>2</w:t>
      </w:r>
      <w:r w:rsidRPr="00422FAF">
        <w:rPr>
          <w:rStyle w:val="Ppogrubienie"/>
        </w:rPr>
        <w:t>.</w:t>
      </w:r>
      <w:r w:rsidRPr="00422FAF">
        <w:t xml:space="preserve"> W ustawie z dnia 12 grudnia 1997 r. o dodatkowym wynagrodzeniu rocznym dla pracowników jednostek sfery budżetowej (Dz. U. z 2025 r. poz. 560) w art. 1 w ust. 3 </w:t>
      </w:r>
      <w:r w:rsidR="00402430" w:rsidRPr="00422FAF">
        <w:t xml:space="preserve">w </w:t>
      </w:r>
      <w:r w:rsidRPr="00422FAF">
        <w:t xml:space="preserve">pkt 2 </w:t>
      </w:r>
      <w:r w:rsidR="00402430" w:rsidRPr="00422FAF">
        <w:t>skreśla się wyrazy „ , Centralnego Biura Antykorupcyjnego”.</w:t>
      </w:r>
    </w:p>
    <w:p w14:paraId="642695FA" w14:textId="35ACAA05"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5</w:t>
      </w:r>
      <w:r w:rsidR="00141B57" w:rsidRPr="00422FAF">
        <w:rPr>
          <w:rStyle w:val="Ppogrubienie"/>
        </w:rPr>
        <w:t>3</w:t>
      </w:r>
      <w:r w:rsidRPr="00422FAF">
        <w:rPr>
          <w:rStyle w:val="Ppogrubienie"/>
        </w:rPr>
        <w:t xml:space="preserve">. </w:t>
      </w:r>
      <w:r w:rsidRPr="00422FAF">
        <w:t xml:space="preserve">W ustawie z dnia 5 czerwca 1998 r. o samorządzie województwa (Dz. U. z 2025 r. poz. 581) w art. 27c: </w:t>
      </w:r>
    </w:p>
    <w:p w14:paraId="3754916E" w14:textId="77777777" w:rsidR="009B2524" w:rsidRPr="00422FAF" w:rsidRDefault="009B2524" w:rsidP="00422FAF">
      <w:pPr>
        <w:pStyle w:val="PKTpunkt"/>
        <w:keepNext/>
      </w:pPr>
      <w:r w:rsidRPr="00422FAF">
        <w:t>1)</w:t>
      </w:r>
      <w:r w:rsidRPr="00422FAF">
        <w:tab/>
        <w:t xml:space="preserve">ust. 9 otrzymuje brzmienie: </w:t>
      </w:r>
    </w:p>
    <w:p w14:paraId="425BFB3B" w14:textId="77777777" w:rsidR="009B2524" w:rsidRPr="00422FAF" w:rsidRDefault="009B2524" w:rsidP="009B2524">
      <w:pPr>
        <w:pStyle w:val="ZUSTzmustartykuempunktem"/>
      </w:pPr>
      <w:r w:rsidRPr="00422FAF">
        <w:t xml:space="preserve">„9. W przypadku podejrzenia, że osoba składająca oświadczenie majątkowe podała w nim nieprawdę lub zataiła prawdę, podmiot dokonujący analizy </w:t>
      </w:r>
      <w:r w:rsidRPr="00422FAF">
        <w:lastRenderedPageBreak/>
        <w:t>oświadczenia występuje do Szefa Krajowej Administracji Skarbowej z wnioskiem o kontrolę jej oświadczenia majątkowego.”;</w:t>
      </w:r>
    </w:p>
    <w:p w14:paraId="5DC1F134" w14:textId="77777777" w:rsidR="009B2524" w:rsidRPr="00422FAF" w:rsidRDefault="009B2524" w:rsidP="009B2524">
      <w:pPr>
        <w:pStyle w:val="PKTpunkt"/>
      </w:pPr>
      <w:r w:rsidRPr="00422FAF">
        <w:t>2)</w:t>
      </w:r>
      <w:r w:rsidRPr="00422FAF">
        <w:tab/>
        <w:t>uchyla się ust. 11.</w:t>
      </w:r>
    </w:p>
    <w:p w14:paraId="744F51DF" w14:textId="64C0F1A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5</w:t>
      </w:r>
      <w:r w:rsidR="00141B57" w:rsidRPr="00422FAF">
        <w:rPr>
          <w:rStyle w:val="Ppogrubienie"/>
        </w:rPr>
        <w:t>4</w:t>
      </w:r>
      <w:r w:rsidRPr="00422FAF">
        <w:rPr>
          <w:rStyle w:val="Ppogrubienie"/>
        </w:rPr>
        <w:t>.</w:t>
      </w:r>
      <w:r w:rsidRPr="00422FAF">
        <w:t xml:space="preserve"> W ustawie z dnia 5 czerwca 1998 r. o samorządzie powiatowym (Dz. U. z 2024 r. poz. 107 i 1907) w art. 25c: </w:t>
      </w:r>
    </w:p>
    <w:p w14:paraId="2204CD20" w14:textId="77777777" w:rsidR="009B2524" w:rsidRPr="00422FAF" w:rsidRDefault="009B2524" w:rsidP="00422FAF">
      <w:pPr>
        <w:pStyle w:val="PKTpunkt"/>
        <w:keepNext/>
      </w:pPr>
      <w:r w:rsidRPr="00422FAF">
        <w:t>1)</w:t>
      </w:r>
      <w:r w:rsidRPr="00422FAF">
        <w:tab/>
        <w:t xml:space="preserve">ust. 9 otrzymuje brzmienie: </w:t>
      </w:r>
    </w:p>
    <w:p w14:paraId="2D3E1ADE" w14:textId="77777777" w:rsidR="009B2524" w:rsidRPr="00422FAF" w:rsidRDefault="009B2524" w:rsidP="009B2524">
      <w:pPr>
        <w:pStyle w:val="ZUSTzmustartykuempunktem"/>
      </w:pPr>
      <w:r w:rsidRPr="00422FAF">
        <w:t>„9. W przypadku podejrzenia, że osoba składająca oświadczenie majątkowe podała w nim nieprawdę lub zataiła prawdę, podmiot dokonujący analizy oświadczenia występuje do Szefa Krajowej Administracji Skarbowej z wnioskiem o kontrolę jej oświadczenia majątkowego.”;</w:t>
      </w:r>
    </w:p>
    <w:p w14:paraId="4299931C" w14:textId="77777777" w:rsidR="009B2524" w:rsidRPr="00422FAF" w:rsidRDefault="009B2524" w:rsidP="009B2524">
      <w:pPr>
        <w:pStyle w:val="PKTpunkt"/>
      </w:pPr>
      <w:r w:rsidRPr="00422FAF">
        <w:t>2)</w:t>
      </w:r>
      <w:r w:rsidRPr="00422FAF">
        <w:tab/>
        <w:t xml:space="preserve">uchyla się ust. 11. </w:t>
      </w:r>
    </w:p>
    <w:p w14:paraId="18AD788F" w14:textId="78722D82"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5</w:t>
      </w:r>
      <w:r w:rsidR="00141B57" w:rsidRPr="00422FAF">
        <w:rPr>
          <w:rStyle w:val="Ppogrubienie"/>
        </w:rPr>
        <w:t>5</w:t>
      </w:r>
      <w:r w:rsidRPr="00422FAF">
        <w:rPr>
          <w:rStyle w:val="Ppogrubienie"/>
        </w:rPr>
        <w:t>.</w:t>
      </w:r>
      <w:r w:rsidRPr="00422FAF">
        <w:t xml:space="preserve"> W ustawie z dnia 13 października 1998 r. o systemie ubezpieczeń społecznych (Dz. U. z 2025 r. poz. 350, z późn. zm.</w:t>
      </w:r>
      <w:r w:rsidRPr="00422FAF">
        <w:rPr>
          <w:rStyle w:val="IGindeksgrny"/>
        </w:rPr>
        <w:footnoteReference w:id="10"/>
      </w:r>
      <w:r w:rsidRPr="00422FAF">
        <w:rPr>
          <w:rStyle w:val="IGindeksgrny"/>
        </w:rPr>
        <w:t>)</w:t>
      </w:r>
      <w:r w:rsidRPr="00422FAF">
        <w:t xml:space="preserve">) wprowadza się następujące zmiany: </w:t>
      </w:r>
    </w:p>
    <w:p w14:paraId="51F6C231" w14:textId="77777777" w:rsidR="009B2524" w:rsidRPr="00422FAF" w:rsidRDefault="009B2524" w:rsidP="009B2524">
      <w:pPr>
        <w:pStyle w:val="PKTpunkt"/>
      </w:pPr>
      <w:r w:rsidRPr="00422FAF">
        <w:t>1)</w:t>
      </w:r>
      <w:r w:rsidRPr="00422FAF">
        <w:tab/>
        <w:t xml:space="preserve">w art. 8 w ust. 15 uchyla się pkt 2a; </w:t>
      </w:r>
    </w:p>
    <w:p w14:paraId="0284AD24" w14:textId="77777777" w:rsidR="009B2524" w:rsidRPr="00422FAF" w:rsidRDefault="009B2524" w:rsidP="00422FAF">
      <w:pPr>
        <w:pStyle w:val="PKTpunkt"/>
        <w:keepNext/>
      </w:pPr>
      <w:r w:rsidRPr="00422FAF">
        <w:t>2)</w:t>
      </w:r>
      <w:r w:rsidRPr="00422FAF">
        <w:tab/>
        <w:t xml:space="preserve">w art. 22 w ust. 3a pkt 2 otrzymuje brzmienie: </w:t>
      </w:r>
    </w:p>
    <w:p w14:paraId="36F301AA" w14:textId="77777777" w:rsidR="009B2524" w:rsidRPr="00422FAF" w:rsidRDefault="009B2524" w:rsidP="009B2524">
      <w:pPr>
        <w:pStyle w:val="ZPKTzmpktartykuempunktem"/>
      </w:pPr>
      <w:r w:rsidRPr="00422FAF">
        <w:t>„2)</w:t>
      </w:r>
      <w:r w:rsidRPr="00422FAF">
        <w:tab/>
        <w:t>art. 15, art. 15aa, art. 15c, art. 15e lub prawa do jej zwiększenia na podstawie art. 14 ustawy z dnia 18 lutego 1994 r. o zaopatrzeniu emerytalnym funkcjonariuszy służb mundurowych oraz ich rodzin (Dz. U. z 2024 r. poz. 1121, 1243, 1562 i 1871 oraz z 2025 r. poz. 1366 i…).”;</w:t>
      </w:r>
    </w:p>
    <w:p w14:paraId="2393AA75" w14:textId="77777777" w:rsidR="009B2524" w:rsidRPr="00422FAF" w:rsidRDefault="009B2524" w:rsidP="00422FAF">
      <w:pPr>
        <w:pStyle w:val="PKTpunkt"/>
        <w:keepNext/>
      </w:pPr>
      <w:r w:rsidRPr="00422FAF">
        <w:t>3)</w:t>
      </w:r>
      <w:r w:rsidRPr="00422FAF">
        <w:tab/>
        <w:t xml:space="preserve">w art. 40 ust. 8a otrzymuje brzmienie: </w:t>
      </w:r>
    </w:p>
    <w:p w14:paraId="72FF10DC" w14:textId="77777777" w:rsidR="009B2524" w:rsidRPr="00422FAF" w:rsidRDefault="009B2524" w:rsidP="009B2524">
      <w:pPr>
        <w:pStyle w:val="ZUSTzmustartykuempunktem"/>
      </w:pPr>
      <w:r w:rsidRPr="00422FAF">
        <w:t>„8a. Na podstawie zawiadomienia przez właściwy organ emerytalny o ustaleniu prawa ubezpieczonego do emerytury na podstawie przepisów o zaopatrzeniu emerytalnym żołnierzy zawodowych oraz ich rodzin lub przepisów o zaopatrzeniu emerytalnym funkcjonariuszy służb mundurowych oraz ich rodzin Zakład usuwa z ewidencji informacje o należnych i zwaloryzowanych składkach na ubezpieczenie emerytalne za okresy służby uwzględnione w wymiarze emerytury wojskowej lub policyjnej.”;</w:t>
      </w:r>
    </w:p>
    <w:p w14:paraId="3E36B744" w14:textId="77777777" w:rsidR="009B2524" w:rsidRPr="00422FAF" w:rsidRDefault="009B2524" w:rsidP="00422FAF">
      <w:pPr>
        <w:pStyle w:val="PKTpunkt"/>
        <w:keepNext/>
      </w:pPr>
      <w:r w:rsidRPr="00422FAF">
        <w:lastRenderedPageBreak/>
        <w:t>4)</w:t>
      </w:r>
      <w:r w:rsidRPr="00422FAF">
        <w:tab/>
        <w:t>w art. 68aa w ust. 1 pkt 5 otrzymuje brzmienie:</w:t>
      </w:r>
    </w:p>
    <w:p w14:paraId="5421828B" w14:textId="77777777" w:rsidR="009B2524" w:rsidRPr="00422FAF" w:rsidRDefault="009B2524" w:rsidP="009B2524">
      <w:pPr>
        <w:pStyle w:val="ZPKTzmpktartykuempunktem"/>
      </w:pPr>
      <w:r w:rsidRPr="00422FAF">
        <w:t>„5)</w:t>
      </w:r>
      <w:r w:rsidRPr="00422FAF">
        <w:tab/>
        <w:t>art. 43 ustawy z dnia 18 lutego 1994 r. o zaopatrzeniu emerytalnym funkcjonariuszy służb mundurowych oraz ich rodzin;”.</w:t>
      </w:r>
    </w:p>
    <w:p w14:paraId="2499FC58" w14:textId="38EA879F"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5</w:t>
      </w:r>
      <w:r w:rsidR="00141B57" w:rsidRPr="00422FAF">
        <w:rPr>
          <w:rStyle w:val="Ppogrubienie"/>
        </w:rPr>
        <w:t>6</w:t>
      </w:r>
      <w:r w:rsidRPr="00422FAF">
        <w:rPr>
          <w:rStyle w:val="Ppogrubienie"/>
        </w:rPr>
        <w:t>.</w:t>
      </w:r>
      <w:r w:rsidRPr="00422FAF">
        <w:t xml:space="preserve"> W ustawie z dnia 17 grudnia 1998 r. o emeryturach i rentach z Funduszu Ubezpieczeń Społecznych (Dz. U. z 2024 r. poz. 1631 i 1674 oraz z 2025 r. poz. 718, 769 i 1159) wprowadza się następujące zmiany: </w:t>
      </w:r>
    </w:p>
    <w:p w14:paraId="42727A62" w14:textId="77777777" w:rsidR="009B2524" w:rsidRPr="00422FAF" w:rsidRDefault="009B2524" w:rsidP="00422FAF">
      <w:pPr>
        <w:pStyle w:val="PKTpunkt"/>
        <w:keepNext/>
      </w:pPr>
      <w:r w:rsidRPr="00422FAF">
        <w:t>1)</w:t>
      </w:r>
      <w:r w:rsidRPr="00422FAF">
        <w:tab/>
        <w:t xml:space="preserve">w art. 85 ust. 6 otrzymuje brzmienie: </w:t>
      </w:r>
    </w:p>
    <w:p w14:paraId="3CCDE734" w14:textId="77777777" w:rsidR="009B2524" w:rsidRPr="00422FAF" w:rsidRDefault="009B2524" w:rsidP="009B2524">
      <w:pPr>
        <w:pStyle w:val="ZUSTzmustartykuempunktem"/>
      </w:pPr>
      <w:r w:rsidRPr="00422FAF">
        <w:t>„6. Emerytury przysługującej z Funduszu nie podwyższa się do kwoty najniższej emerytury, jeżeli przysługuje ona osobie, która ma ustalone prawo do emerytury wojskowej obliczonej według zasad określonych w art. 15a ustawy z dnia 10 grudnia 1993 r. o zaopatrzeniu emerytalnym żołnierzy zawodowych oraz ich rodzin (Dz. U. z 2025 r. poz. 305) lub do emerytury policyjnej obliczonej według zasad określonych w art. 15a i art. 15d ustawy z dnia 18 lutego 1994 r. o zaopatrzeniu emerytalnym funkcjonariuszy służb mundurowych oraz ich rodzin (Dz. U. z 2024 r. poz. 1121, 1243, 1562 i 1871 oraz z 2025 r. poz. 1366 i …).”;</w:t>
      </w:r>
    </w:p>
    <w:p w14:paraId="422B9B6B" w14:textId="77777777" w:rsidR="009B2524" w:rsidRPr="00422FAF" w:rsidRDefault="009B2524" w:rsidP="00422FAF">
      <w:pPr>
        <w:pStyle w:val="PKTpunkt"/>
        <w:keepNext/>
      </w:pPr>
      <w:r w:rsidRPr="00422FAF">
        <w:t>2)</w:t>
      </w:r>
      <w:r w:rsidRPr="00422FAF">
        <w:tab/>
        <w:t xml:space="preserve">w art. 95 ust. 2 otrzymuje brzmienie: </w:t>
      </w:r>
    </w:p>
    <w:p w14:paraId="1DF6366F" w14:textId="77777777" w:rsidR="009B2524" w:rsidRPr="00422FAF" w:rsidRDefault="009B2524" w:rsidP="009B2524">
      <w:pPr>
        <w:pStyle w:val="ZUSTzmustartykuempunktem"/>
      </w:pPr>
      <w:r w:rsidRPr="00422FAF">
        <w:t>„2. Przepis ust. 1 stosuje się również, z uwzględnieniem art. 96, w razie zbiegu prawa do emerytury lub renty określonych w ustawie z prawem do świadczeń przewidzianych w przepisach o zaopatrzeniu emerytalnym osób, o których mowa w art. 2 ust. 2, z wyjątkiem przypadku, gdy emerytura wojskowa lub policyjna została obliczona według zasad określonych w art. 15a albo art. 18e ustawy z dnia 10 grudnia 1993 r. o zaopatrzeniu emerytalnym żołnierzy zawodowych oraz ich rodzin lub w art. 15a, lub art. 15d, lub art. 18e ustawy z dnia 18 lutego 1994 r. o zaopatrzeniu emerytalnym funkcjonariuszy służb mundurowych oraz ich rodzin.”;</w:t>
      </w:r>
    </w:p>
    <w:p w14:paraId="0992FCA5" w14:textId="77777777" w:rsidR="009B2524" w:rsidRPr="00422FAF" w:rsidRDefault="009B2524" w:rsidP="00422FAF">
      <w:pPr>
        <w:pStyle w:val="PKTpunkt"/>
        <w:keepNext/>
      </w:pPr>
      <w:r w:rsidRPr="00422FAF">
        <w:t>3)</w:t>
      </w:r>
      <w:r w:rsidRPr="00422FAF">
        <w:tab/>
        <w:t>w art. 95a w ust. 9 pkt 4 otrzymuje brzmienie:</w:t>
      </w:r>
    </w:p>
    <w:p w14:paraId="66F301E2" w14:textId="77777777" w:rsidR="009B2524" w:rsidRPr="00422FAF" w:rsidRDefault="009B2524" w:rsidP="009B2524">
      <w:pPr>
        <w:pStyle w:val="ZPKTzmpktartykuempunktem"/>
      </w:pPr>
      <w:r w:rsidRPr="00422FAF">
        <w:t>„4)</w:t>
      </w:r>
      <w:r w:rsidRPr="00422FAF">
        <w:tab/>
        <w:t xml:space="preserve">policyjnej renty rodzinnej, o której mowa w ustawie z dnia 18 lutego 1994 r. o zaopatrzeniu emerytalnym funkcjonariuszy służb mundurowych oraz ich rodzin, jeżeli prawo do tego świadczenia wynika z okoliczności wskazanej w art. 67 ust. 1 pkt 3;”. </w:t>
      </w:r>
    </w:p>
    <w:p w14:paraId="139C20EF" w14:textId="76C02B74"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5</w:t>
      </w:r>
      <w:r w:rsidR="00141B57" w:rsidRPr="00422FAF">
        <w:rPr>
          <w:rStyle w:val="Ppogrubienie"/>
        </w:rPr>
        <w:t>7</w:t>
      </w:r>
      <w:r w:rsidRPr="00422FAF">
        <w:rPr>
          <w:rStyle w:val="Ppogrubienie"/>
        </w:rPr>
        <w:t>.</w:t>
      </w:r>
      <w:r w:rsidRPr="00422FAF">
        <w:t xml:space="preserve"> W ustawie z dnia 18 grudnia 1998 r. o Instytucie Pamięci Narodowej – Komisji Ścigania Zbrodni przeciwko Narodowi Polskiemu (Dz. U. z 2023 r. poz. 102) w art. 38 ust. 1 otrzymuje brzmienie: </w:t>
      </w:r>
    </w:p>
    <w:p w14:paraId="67A81E87" w14:textId="77777777" w:rsidR="009B2524" w:rsidRPr="00422FAF" w:rsidRDefault="009B2524" w:rsidP="009B2524">
      <w:pPr>
        <w:pStyle w:val="ZUSTzmustartykuempunktem"/>
      </w:pPr>
      <w:r w:rsidRPr="00422FAF">
        <w:t>„1. Funkcjonariusze i żołnierze służb specjalnych upoważnieni odpowiednio przez Szefa Agencji Bezpieczeństwa Wewnętrznego, Szefa Agencji Wywiadu, Szefa Służby Kontrwywiadu Wojskowego lub Szefa Służby Wywiadu Wojskowego, działając w zakresie zadań ustawowych, po zawiadomieniu Prezesa Instytutu Pamięci, mogą mieć wgląd do danych zawartych w dokumentach gromadzonych przez Instytut Pamięci, w granicach upoważnienia.”.</w:t>
      </w:r>
    </w:p>
    <w:p w14:paraId="37A8199A" w14:textId="2656A110"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5</w:t>
      </w:r>
      <w:r w:rsidR="00141B57" w:rsidRPr="00422FAF">
        <w:rPr>
          <w:rStyle w:val="Ppogrubienie"/>
        </w:rPr>
        <w:t>8</w:t>
      </w:r>
      <w:r w:rsidRPr="00422FAF">
        <w:rPr>
          <w:rStyle w:val="Ppogrubienie"/>
        </w:rPr>
        <w:t>.</w:t>
      </w:r>
      <w:r w:rsidRPr="00422FAF">
        <w:t xml:space="preserve"> W ustawie z dnia 7 maja 1999 r. o odpowiedzialności majątkowej funkcjonariuszy Policji, Straży Granicznej, Straży Marszałkowskiej, Służby Celno-Skarbowej, Służby Ochrony Państwa, Państwowej Straży Pożarnej, Służby Więziennej, Agencji Bezpieczeństwa Wewnętrznego, Agencji Wywiadu, Służby Kontrwywiadu Wojskowego, Służby Wywiadu Wojskowego i Centralnego Biura Antykorupcyjnego (Dz. U. z 2018 r. poz. 2349) wprowadza się następujące zmiany: </w:t>
      </w:r>
    </w:p>
    <w:p w14:paraId="46EB0CC0" w14:textId="33BFF6D5" w:rsidR="009B2524" w:rsidRPr="00422FAF" w:rsidRDefault="009B2524" w:rsidP="00422FAF">
      <w:pPr>
        <w:pStyle w:val="PKTpunkt"/>
        <w:keepNext/>
      </w:pPr>
      <w:r w:rsidRPr="00422FAF">
        <w:t>1)</w:t>
      </w:r>
      <w:r w:rsidRPr="00422FAF">
        <w:tab/>
      </w:r>
      <w:r w:rsidR="00107ED7" w:rsidRPr="00422FAF">
        <w:t xml:space="preserve">w </w:t>
      </w:r>
      <w:r w:rsidRPr="00422FAF">
        <w:t>tytu</w:t>
      </w:r>
      <w:r w:rsidR="00107ED7" w:rsidRPr="00422FAF">
        <w:t>le</w:t>
      </w:r>
      <w:r w:rsidRPr="00422FAF">
        <w:t xml:space="preserve"> ustawy</w:t>
      </w:r>
      <w:r w:rsidR="00555F49" w:rsidRPr="00422FAF">
        <w:t>,</w:t>
      </w:r>
      <w:r w:rsidRPr="00422FAF">
        <w:t xml:space="preserve"> </w:t>
      </w:r>
      <w:r w:rsidR="00107ED7" w:rsidRPr="00422FAF">
        <w:t xml:space="preserve">ogólne określenie przedmiotu ustawy </w:t>
      </w:r>
      <w:r w:rsidRPr="00422FAF">
        <w:t xml:space="preserve">otrzymuje brzmienie: </w:t>
      </w:r>
    </w:p>
    <w:p w14:paraId="4254F97E" w14:textId="77777777" w:rsidR="009B2524" w:rsidRPr="00422FAF" w:rsidRDefault="009B2524" w:rsidP="008F69B2">
      <w:pPr>
        <w:pStyle w:val="ZFRAGzmfragmentunpzdaniaartykuempunktem"/>
      </w:pPr>
      <w:r w:rsidRPr="00422FAF">
        <w:t>„o odpowiedzialności majątkowej funkcjonariuszy Policji, Straży Granicznej, Straży Marszałkowskiej, Służby Celno-Skarbowej, Służby Ochrony Państwa, Państwowej Straży Pożarnej, Służby Więziennej, Agencji Bezpieczeństwa Wewnętrznego, Agencji Wywiadu, Służby Kontrwywiadu Wojskowego i Służby Wywiadu Wojskowego”;</w:t>
      </w:r>
    </w:p>
    <w:p w14:paraId="50F42526" w14:textId="77777777" w:rsidR="009B2524" w:rsidRPr="00422FAF" w:rsidRDefault="009B2524" w:rsidP="00422FAF">
      <w:pPr>
        <w:pStyle w:val="PKTpunkt"/>
        <w:keepNext/>
      </w:pPr>
      <w:r w:rsidRPr="00422FAF">
        <w:t>2)</w:t>
      </w:r>
      <w:r w:rsidRPr="00422FAF">
        <w:tab/>
        <w:t>w art. 1:</w:t>
      </w:r>
    </w:p>
    <w:p w14:paraId="4141FC7E" w14:textId="77777777" w:rsidR="009B2524" w:rsidRPr="00422FAF" w:rsidRDefault="009B2524" w:rsidP="00422FAF">
      <w:pPr>
        <w:pStyle w:val="LITlitera"/>
        <w:keepNext/>
      </w:pPr>
      <w:r w:rsidRPr="00422FAF">
        <w:t>a)</w:t>
      </w:r>
      <w:r w:rsidRPr="00422FAF">
        <w:tab/>
        <w:t>ust. 1 otrzymuje brzmienie:</w:t>
      </w:r>
    </w:p>
    <w:p w14:paraId="1B8057E0" w14:textId="54A923B5" w:rsidR="009B2524" w:rsidRPr="00422FAF" w:rsidRDefault="009B2524" w:rsidP="009B2524">
      <w:pPr>
        <w:pStyle w:val="ZLITUSTzmustliter"/>
      </w:pPr>
      <w:r w:rsidRPr="00422FAF">
        <w:t xml:space="preserve">„1. Ustawa normuje odpowiedzialność majątkową funkcjonariuszy Policji, Straży Granicznej, Straży Marszałkowskiej, Służby Celno-Skarbowej, Służby Ochrony Państwa, Państwowej Straży Pożarnej, Służby Więziennej, Agencji Bezpieczeństwa Wewnętrznego, Agencji Wywiadu, Służby Kontrwywiadu Wojskowego i Służby Wywiadu Wojskowego za szkody wyrządzone przez nich, wskutek niewykonania lub nienależytego wykonania obowiązków służbowych, w mieniu Skarbu Państwa znajdującym się w dyspozycji organu lub jednostek organizacyjnych podległych, podporządkowanych albo nadzorowanych przez ministrów </w:t>
      </w:r>
      <w:r w:rsidRPr="00422FAF">
        <w:lastRenderedPageBreak/>
        <w:t>właściwych do spraw wewnętrznych, do spraw finansów publicznych, Ministra Obrony Narodowej, Marszałka Sejmu, Ministra Sprawiedliwości, Szefa Agencji Bezpieczeństwa Wewnętrznego, Szefa Agencji Wywiadu, Szefa Służby Kontrwywiadu Wojskowego i Szefa Służby Wywiadu Wojskowego</w:t>
      </w:r>
      <w:r w:rsidR="001723B6" w:rsidRPr="00422FAF">
        <w:t>;</w:t>
      </w:r>
      <w:r w:rsidRPr="00422FAF">
        <w:t>”,</w:t>
      </w:r>
    </w:p>
    <w:p w14:paraId="25B7E7A5" w14:textId="77777777" w:rsidR="009B2524" w:rsidRPr="00422FAF" w:rsidRDefault="009B2524" w:rsidP="00422FAF">
      <w:pPr>
        <w:pStyle w:val="LITlitera"/>
        <w:keepNext/>
      </w:pPr>
      <w:r w:rsidRPr="00422FAF">
        <w:t>b)</w:t>
      </w:r>
      <w:r w:rsidRPr="00422FAF">
        <w:tab/>
        <w:t xml:space="preserve">w ust. 2 pkt 1 otrzymuje brzmienie: </w:t>
      </w:r>
    </w:p>
    <w:p w14:paraId="1B3E726B" w14:textId="77777777" w:rsidR="009B2524" w:rsidRPr="00422FAF" w:rsidRDefault="009B2524" w:rsidP="009B2524">
      <w:pPr>
        <w:pStyle w:val="ZLITPKTzmpktliter"/>
      </w:pPr>
      <w:r w:rsidRPr="00422FAF">
        <w:t>„1)</w:t>
      </w:r>
      <w:r w:rsidRPr="00422FAF">
        <w:tab/>
        <w:t>funkcjonariuszu – należy przez to rozumieć: policjanta, funkcjonariusza Straży Granicznej, funkcjonariusza Straży Marszałkowskiej, funkcjonariusza Służby Celno-Skarbowej, funkcjonariusza Służby Ochrony Państwa, strażaka Państwowej Straży Pożarnej, funkcjonariusza Służby Więziennej, funkcjonariusza Agencji Bezpieczeństwa Wewnętrznego, Agencji Wywiadu, Służby Kontrwywiadu Wojskowego oraz Służby Wywiadu Wojskowego.”.</w:t>
      </w:r>
    </w:p>
    <w:p w14:paraId="45B845AB" w14:textId="5FDFD05E"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00141B57" w:rsidRPr="00422FAF">
        <w:rPr>
          <w:rStyle w:val="Ppogrubienie"/>
        </w:rPr>
        <w:t>59</w:t>
      </w:r>
      <w:r w:rsidRPr="00422FAF">
        <w:rPr>
          <w:rStyle w:val="Ppogrubienie"/>
        </w:rPr>
        <w:t>.</w:t>
      </w:r>
      <w:r w:rsidRPr="00422FAF">
        <w:t xml:space="preserve"> W ustawie z dnia 21 maja 1999 r. o broni i amunicji (Dz. U. z 2024 r. poz. 485) wprowadza się następujące zmiany: </w:t>
      </w:r>
    </w:p>
    <w:p w14:paraId="49557FF2" w14:textId="77777777" w:rsidR="009B2524" w:rsidRPr="00422FAF" w:rsidRDefault="009B2524" w:rsidP="00422FAF">
      <w:pPr>
        <w:pStyle w:val="PKTpunkt"/>
        <w:keepNext/>
      </w:pPr>
      <w:r w:rsidRPr="00422FAF">
        <w:t>1)</w:t>
      </w:r>
      <w:r w:rsidRPr="00422FAF">
        <w:tab/>
        <w:t xml:space="preserve">w art. 3 pkt 1 otrzymuje brzmienie: </w:t>
      </w:r>
    </w:p>
    <w:p w14:paraId="701A440C" w14:textId="77777777" w:rsidR="009B2524" w:rsidRPr="00422FAF" w:rsidRDefault="009B2524" w:rsidP="009B2524">
      <w:pPr>
        <w:pStyle w:val="ZPKTzmpktartykuempunktem"/>
      </w:pPr>
      <w:r w:rsidRPr="00422FAF">
        <w:t>„1)</w:t>
      </w:r>
      <w:r w:rsidRPr="00422FAF">
        <w:tab/>
        <w:t>broni i amunicji stanowiących uzbrojenie Sił Zbrojnych Rzeczypospolitej Polskiej, Policji, Agencji Bezpieczeństwa Wewnętrznego, Agencji Wywiadu, Służby Kontrwywiadu Wojskowego, Służby Wywiadu Wojskowego, funkcjonariuszy oddelegowanych do Biura Nadzoru Wewnętrznego, Służby Ochrony Państwa, Straży Granicznej, Straży Marszałkowskiej, Służby Celno-Skarbowej, Służby Więziennej oraz innych państwowych formacji uzbrojonych, w odniesieniu do których dostęp do broni i amunicji regulują odrębne przepisy;”;</w:t>
      </w:r>
    </w:p>
    <w:p w14:paraId="455914BF" w14:textId="568CAA19" w:rsidR="009B2524" w:rsidRPr="00422FAF" w:rsidRDefault="009B2524" w:rsidP="00402430">
      <w:pPr>
        <w:pStyle w:val="PKTpunkt"/>
      </w:pPr>
      <w:r w:rsidRPr="00422FAF">
        <w:t>2)</w:t>
      </w:r>
      <w:r w:rsidRPr="00422FAF">
        <w:tab/>
        <w:t xml:space="preserve">w art. 10 </w:t>
      </w:r>
      <w:r w:rsidR="00402430" w:rsidRPr="00422FAF">
        <w:t xml:space="preserve">w </w:t>
      </w:r>
      <w:r w:rsidRPr="00422FAF">
        <w:t xml:space="preserve">ust. 3a </w:t>
      </w:r>
      <w:r w:rsidR="00402430" w:rsidRPr="00422FAF">
        <w:t>skreśla się wyrazy „ , Centralnego Biura Antykorupcyjnego”;</w:t>
      </w:r>
    </w:p>
    <w:p w14:paraId="46A2AB48" w14:textId="42C4659C" w:rsidR="009B2524" w:rsidRPr="00422FAF" w:rsidRDefault="009B2524" w:rsidP="00402430">
      <w:pPr>
        <w:pStyle w:val="PKTpunkt"/>
      </w:pPr>
      <w:r w:rsidRPr="00422FAF">
        <w:t>3)</w:t>
      </w:r>
      <w:r w:rsidRPr="00422FAF">
        <w:tab/>
        <w:t xml:space="preserve">w art. 15 </w:t>
      </w:r>
      <w:r w:rsidR="00402430" w:rsidRPr="00422FAF">
        <w:t xml:space="preserve">w </w:t>
      </w:r>
      <w:r w:rsidRPr="00422FAF">
        <w:t xml:space="preserve">ust. 6 </w:t>
      </w:r>
      <w:r w:rsidR="00402430" w:rsidRPr="00422FAF">
        <w:t>skreśla się wyrazy „ , Centralnego Biura Antykorupcyjnego”;</w:t>
      </w:r>
    </w:p>
    <w:p w14:paraId="6991C3F8" w14:textId="77777777" w:rsidR="009B2524" w:rsidRPr="00422FAF" w:rsidRDefault="009B2524" w:rsidP="00422FAF">
      <w:pPr>
        <w:pStyle w:val="PKTpunkt"/>
        <w:keepNext/>
      </w:pPr>
      <w:r w:rsidRPr="00422FAF">
        <w:t>4)</w:t>
      </w:r>
      <w:r w:rsidRPr="00422FAF">
        <w:tab/>
        <w:t xml:space="preserve">w art. 16 ust. 2 otrzymuje brzmienie: </w:t>
      </w:r>
    </w:p>
    <w:p w14:paraId="1817E0A1" w14:textId="77777777" w:rsidR="009B2524" w:rsidRPr="00422FAF" w:rsidRDefault="009B2524" w:rsidP="009B2524">
      <w:pPr>
        <w:pStyle w:val="ZUSTzmustartykuempunktem"/>
      </w:pPr>
      <w:r w:rsidRPr="00422FAF">
        <w:t xml:space="preserve">„2. Od egzaminu, o którym mowa w ust. 1, są zwolnieni funkcjonariusze Policji, Agencji Bezpieczeństwa Wewnętrznego, Agencji Wywiadu, Służby Kontrwywiadu Wojskowego, Służby Wywiadu Wojskowego, Straży Granicznej, Straży Marszałkowskiej, Służby Celno-Skarbowej, Służby Ochrony Państwa, Służby Więziennej, funkcjonariusze lub pracownicy innych państwowych formacji uzbrojonych i żołnierze zawodowi Sił Zbrojnych Rzeczypospolitej </w:t>
      </w:r>
      <w:r w:rsidRPr="00422FAF">
        <w:lastRenderedPageBreak/>
        <w:t>Polskiej, członkowie Polskiego Związku Łowieckiego – w zakresie broni myśliwskiej, oraz członkowie Polskiego Związku Strzelectwa Sportowego posiadający licencję zezwalającą na uprawianie strzelectwa sportowego – w zakresie broni sportowej, jeżeli zdali taki egzamin na podstawie odrębnych przepisów.”;</w:t>
      </w:r>
    </w:p>
    <w:p w14:paraId="1D6A5538" w14:textId="567CA6C5" w:rsidR="009B2524" w:rsidRPr="00422FAF" w:rsidRDefault="009B2524" w:rsidP="00402430">
      <w:pPr>
        <w:pStyle w:val="PKTpunkt"/>
      </w:pPr>
      <w:r w:rsidRPr="00422FAF">
        <w:t>5)</w:t>
      </w:r>
      <w:r w:rsidRPr="00422FAF">
        <w:tab/>
      </w:r>
      <w:r w:rsidR="00402430" w:rsidRPr="00422FAF">
        <w:t xml:space="preserve">w </w:t>
      </w:r>
      <w:r w:rsidRPr="00422FAF">
        <w:t xml:space="preserve">art. 49 </w:t>
      </w:r>
      <w:r w:rsidR="00402430" w:rsidRPr="00422FAF">
        <w:t>skreśla się wyrazy „ , Centralnego Biura Antykorupcyjnego”.</w:t>
      </w:r>
    </w:p>
    <w:p w14:paraId="135409AE" w14:textId="26A04002"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6</w:t>
      </w:r>
      <w:r w:rsidR="006478FE" w:rsidRPr="00422FAF">
        <w:rPr>
          <w:rStyle w:val="Ppogrubienie"/>
        </w:rPr>
        <w:t>0</w:t>
      </w:r>
      <w:r w:rsidRPr="00422FAF">
        <w:rPr>
          <w:rStyle w:val="Ppogrubienie"/>
        </w:rPr>
        <w:t>.</w:t>
      </w:r>
      <w:r w:rsidRPr="00422FAF">
        <w:t xml:space="preserve"> W ustawie z dnia 25 czerwca 1999 r. o świadczeniach pieniężnych z ubezpieczenia społecznego w razie choroby i macierzyństwa (Dz. U. z 2025 r. poz. 501 i 1083) wprowadza się następujące zmiany: </w:t>
      </w:r>
    </w:p>
    <w:p w14:paraId="1A0424DD" w14:textId="77777777" w:rsidR="009B2524" w:rsidRPr="00422FAF" w:rsidRDefault="009B2524" w:rsidP="00422FAF">
      <w:pPr>
        <w:pStyle w:val="PKTpunkt"/>
        <w:keepNext/>
      </w:pPr>
      <w:r w:rsidRPr="00422FAF">
        <w:t>1)</w:t>
      </w:r>
      <w:r w:rsidRPr="00422FAF">
        <w:tab/>
        <w:t xml:space="preserve">w art. 13 ust. 1a otrzymuje brzmienie: </w:t>
      </w:r>
    </w:p>
    <w:p w14:paraId="2C070528" w14:textId="77777777" w:rsidR="009B2524" w:rsidRPr="00422FAF" w:rsidRDefault="009B2524" w:rsidP="009B2524">
      <w:pPr>
        <w:pStyle w:val="ZUSTzmustartykuempunktem"/>
      </w:pPr>
      <w:r w:rsidRPr="00422FAF">
        <w:t>„1a. Przepis ust. 1 pkt 1 stosuje się odpowiednio do osoby niezdolnej do pracy, która ma ustalone prawo do emerytury lub renty inwalidzkiej na podstawie ustawy z dnia 10 grudnia 1993 r. o zaopatrzeniu emerytalnym żołnierzy zawodowych oraz ich rodzin (Dz. U. z 2025 r. poz. 305 i …) lub ustawy z dnia 18 lutego 1994 r. o zaopatrzeniu emerytalnym funkcjonariuszy służb mundurowych oraz ich rodzin (Dz. U. z 2024 r. poz. 1121, 1243, 1562 i 1871 oraz z 2025 r. poz. 1366 i …).”;</w:t>
      </w:r>
    </w:p>
    <w:p w14:paraId="245DA553" w14:textId="77777777" w:rsidR="009B2524" w:rsidRPr="00422FAF" w:rsidRDefault="009B2524" w:rsidP="00422FAF">
      <w:pPr>
        <w:pStyle w:val="PKTpunkt"/>
        <w:keepNext/>
      </w:pPr>
      <w:r w:rsidRPr="00422FAF">
        <w:t>2)</w:t>
      </w:r>
      <w:r w:rsidRPr="00422FAF">
        <w:tab/>
        <w:t xml:space="preserve">w art. 18 ust. 8 otrzymuje brzmienie: </w:t>
      </w:r>
    </w:p>
    <w:p w14:paraId="379C3A2B" w14:textId="77777777" w:rsidR="009B2524" w:rsidRPr="00422FAF" w:rsidRDefault="009B2524" w:rsidP="009B2524">
      <w:pPr>
        <w:pStyle w:val="ZUSTzmustartykuempunktem"/>
      </w:pPr>
      <w:r w:rsidRPr="00422FAF">
        <w:t>„8. Przepis ust. 7 stosuje się odpowiednio do osoby, która ma ustalone prawo do emerytury lub renty inwalidzkiej na podstawie ustawy z dnia 10 grudnia 1993 r. o zaopatrzeniu emerytalnym żołnierzy zawodowych oraz ich rodzin lub ustawy z dnia 18 lutego 1994 r. o zaopatrzeniu emerytalnym funkcjonariuszy służb mundurowych oraz ich rodzin.”;</w:t>
      </w:r>
    </w:p>
    <w:p w14:paraId="7F70555D" w14:textId="77777777" w:rsidR="009B2524" w:rsidRPr="00422FAF" w:rsidRDefault="009B2524" w:rsidP="00422FAF">
      <w:pPr>
        <w:pStyle w:val="PKTpunkt"/>
        <w:keepNext/>
      </w:pPr>
      <w:r w:rsidRPr="00422FAF">
        <w:t>3)</w:t>
      </w:r>
      <w:r w:rsidRPr="00422FAF">
        <w:tab/>
        <w:t xml:space="preserve">w art. 25 ust. 2 otrzymuje brzmienie: </w:t>
      </w:r>
    </w:p>
    <w:p w14:paraId="1387D782" w14:textId="77777777" w:rsidR="009B2524" w:rsidRPr="00422FAF" w:rsidRDefault="009B2524" w:rsidP="009B2524">
      <w:pPr>
        <w:pStyle w:val="ZUSTzmustartykuempunktem"/>
      </w:pPr>
      <w:r w:rsidRPr="00422FAF">
        <w:t>„2. Przepis ust. 1 stosuje się odpowiednio do osoby, która ma ustalone prawo do emerytury lub renty inwalidzkiej na podstawie ustawy z dnia 10 grudnia 1993 r. o zaopatrzeniu emerytalnym żołnierzy zawodowych oraz ich rodzin lub ustawy z dnia 18 lutego 1994 r. o zaopatrzeniu emerytalnym funkcjonariuszy służb mundurowych oraz ich rodzin.”.</w:t>
      </w:r>
    </w:p>
    <w:p w14:paraId="5D63607B" w14:textId="40D9F150"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6</w:t>
      </w:r>
      <w:r w:rsidR="006478FE" w:rsidRPr="00422FAF">
        <w:rPr>
          <w:rStyle w:val="Ppogrubienie"/>
        </w:rPr>
        <w:t>1</w:t>
      </w:r>
      <w:r w:rsidRPr="00422FAF">
        <w:rPr>
          <w:rStyle w:val="Ppogrubienie"/>
        </w:rPr>
        <w:t>.</w:t>
      </w:r>
      <w:r w:rsidRPr="00422FAF">
        <w:t xml:space="preserve"> W ustawie z dnia 10 września 1999 r. – Kodeks karny skarbowy (Dz. U. z 2025 r. poz. 633) wprowadza się następujące zmiany: </w:t>
      </w:r>
    </w:p>
    <w:p w14:paraId="487928BF" w14:textId="456463D2" w:rsidR="009B2524" w:rsidRPr="00422FAF" w:rsidRDefault="009B2524" w:rsidP="009B2524">
      <w:pPr>
        <w:pStyle w:val="PKTpunkt"/>
      </w:pPr>
      <w:r w:rsidRPr="00422FAF">
        <w:t>1)</w:t>
      </w:r>
      <w:r w:rsidRPr="00422FAF">
        <w:tab/>
        <w:t xml:space="preserve">w art. 53 w § 38 </w:t>
      </w:r>
      <w:r w:rsidR="00225C8E" w:rsidRPr="00422FAF">
        <w:t xml:space="preserve">w pkt 4 średnik zastępuję się kropką i </w:t>
      </w:r>
      <w:r w:rsidRPr="00422FAF">
        <w:t>uchyla się pkt 5;</w:t>
      </w:r>
    </w:p>
    <w:p w14:paraId="6B1D0DF6" w14:textId="77777777" w:rsidR="009B2524" w:rsidRPr="00422FAF" w:rsidRDefault="009B2524" w:rsidP="00422FAF">
      <w:pPr>
        <w:pStyle w:val="PKTpunkt"/>
        <w:keepNext/>
      </w:pPr>
      <w:r w:rsidRPr="00422FAF">
        <w:lastRenderedPageBreak/>
        <w:t>2)</w:t>
      </w:r>
      <w:r w:rsidRPr="00422FAF">
        <w:tab/>
        <w:t xml:space="preserve">w art. 118 § 2 otrzymuje brzmienie: </w:t>
      </w:r>
    </w:p>
    <w:p w14:paraId="54AD89C1" w14:textId="77777777" w:rsidR="009B2524" w:rsidRPr="00422FAF" w:rsidRDefault="009B2524" w:rsidP="009B2524">
      <w:pPr>
        <w:pStyle w:val="ZUSTzmustartykuempunktem"/>
      </w:pPr>
      <w:r w:rsidRPr="00422FAF">
        <w:t>„§ 2. Organem postępowania przygotowawczego w sprawach o przestępstwa skarbowe jest także Agencja Bezpieczeństwa Wewnętrznego.”;</w:t>
      </w:r>
    </w:p>
    <w:p w14:paraId="208AA6D4" w14:textId="117E38A2" w:rsidR="009B2524" w:rsidRPr="00422FAF" w:rsidRDefault="009B2524" w:rsidP="009B2524">
      <w:pPr>
        <w:pStyle w:val="PKTpunkt"/>
      </w:pPr>
      <w:r w:rsidRPr="00422FAF">
        <w:t>3)</w:t>
      </w:r>
      <w:r w:rsidRPr="00422FAF">
        <w:tab/>
        <w:t xml:space="preserve">w art. 134 w § 1 </w:t>
      </w:r>
      <w:r w:rsidR="00FA6668" w:rsidRPr="00422FAF">
        <w:t xml:space="preserve">w pkt 4 średnik zastępuję się kropką i </w:t>
      </w:r>
      <w:r w:rsidRPr="00422FAF">
        <w:t xml:space="preserve">uchyla się pkt 5; </w:t>
      </w:r>
    </w:p>
    <w:p w14:paraId="77711DCB" w14:textId="53202584" w:rsidR="009B2524" w:rsidRPr="00422FAF" w:rsidRDefault="009B2524" w:rsidP="00402430">
      <w:pPr>
        <w:pStyle w:val="PKTpunkt"/>
      </w:pPr>
      <w:r w:rsidRPr="00422FAF">
        <w:t>4)</w:t>
      </w:r>
      <w:r w:rsidRPr="00422FAF">
        <w:tab/>
        <w:t xml:space="preserve">w art. 150 </w:t>
      </w:r>
      <w:r w:rsidR="00402430" w:rsidRPr="00422FAF">
        <w:t xml:space="preserve">w </w:t>
      </w:r>
      <w:r w:rsidRPr="00422FAF">
        <w:t xml:space="preserve">§ 3 i 4 </w:t>
      </w:r>
      <w:r w:rsidR="00402430" w:rsidRPr="00422FAF">
        <w:t>skreśla się wyrazy „ , Centralne Biuro Antykorupcyjne”;</w:t>
      </w:r>
    </w:p>
    <w:p w14:paraId="4990F82C" w14:textId="77777777" w:rsidR="009B2524" w:rsidRPr="00422FAF" w:rsidRDefault="009B2524" w:rsidP="00422FAF">
      <w:pPr>
        <w:pStyle w:val="PKTpunkt"/>
        <w:keepNext/>
      </w:pPr>
      <w:r w:rsidRPr="00422FAF">
        <w:t>5)</w:t>
      </w:r>
      <w:r w:rsidRPr="00422FAF">
        <w:tab/>
        <w:t xml:space="preserve">w art. 151a w § 2 pkt 2 otrzymuje brzmienie: </w:t>
      </w:r>
    </w:p>
    <w:p w14:paraId="598D7A89" w14:textId="77777777" w:rsidR="009B2524" w:rsidRPr="00422FAF" w:rsidRDefault="009B2524" w:rsidP="009B2524">
      <w:pPr>
        <w:pStyle w:val="ZPKTzmpktartykuempunktem"/>
      </w:pPr>
      <w:r w:rsidRPr="00422FAF">
        <w:t>„2)</w:t>
      </w:r>
      <w:r w:rsidRPr="00422FAF">
        <w:tab/>
        <w:t>jeżeli osobą podejrzaną jest sędzia, prokurator, funkcjonariusz Policji, Agencji Bezpieczeństwa Wewnętrznego lub Agencji Wywiadu;”.</w:t>
      </w:r>
    </w:p>
    <w:p w14:paraId="23A2CFB5" w14:textId="41F93E21"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6</w:t>
      </w:r>
      <w:r w:rsidR="006478FE" w:rsidRPr="00422FAF">
        <w:rPr>
          <w:rStyle w:val="Ppogrubienie"/>
        </w:rPr>
        <w:t>2</w:t>
      </w:r>
      <w:r w:rsidRPr="00422FAF">
        <w:rPr>
          <w:rStyle w:val="Ppogrubienie"/>
        </w:rPr>
        <w:t>.</w:t>
      </w:r>
      <w:r w:rsidRPr="00422FAF">
        <w:t xml:space="preserve"> W ustawie z dnia 23 grudnia 1999 r. o kształtowaniu wynagrodzeń w państwowej sferze budżetowej oraz o zmianie niektórych ustaw (Dz. U. z 2024 r. poz. 1356) wprowadza się następujące zmiany: </w:t>
      </w:r>
    </w:p>
    <w:p w14:paraId="05B6DB5C" w14:textId="52868C1E" w:rsidR="009B2524" w:rsidRPr="00422FAF" w:rsidRDefault="009B2524" w:rsidP="00402430">
      <w:pPr>
        <w:pStyle w:val="PKTpunkt"/>
      </w:pPr>
      <w:r w:rsidRPr="00422FAF">
        <w:t>1)</w:t>
      </w:r>
      <w:r w:rsidRPr="00422FAF">
        <w:tab/>
        <w:t>w art. 2</w:t>
      </w:r>
      <w:r w:rsidR="00402430" w:rsidRPr="00422FAF">
        <w:t xml:space="preserve"> w</w:t>
      </w:r>
      <w:r w:rsidRPr="00422FAF">
        <w:t xml:space="preserve"> pkt 2 </w:t>
      </w:r>
      <w:r w:rsidR="00402430" w:rsidRPr="00422FAF">
        <w:t>skreśla się wyrazy „ , Centralnego Biura Antykorupcyjnego”;</w:t>
      </w:r>
    </w:p>
    <w:p w14:paraId="530A19AF" w14:textId="77777777" w:rsidR="009B2524" w:rsidRPr="00422FAF" w:rsidRDefault="009B2524" w:rsidP="00422FAF">
      <w:pPr>
        <w:pStyle w:val="PKTpunkt"/>
        <w:keepNext/>
      </w:pPr>
      <w:r w:rsidRPr="00422FAF">
        <w:t>2)</w:t>
      </w:r>
      <w:r w:rsidRPr="00422FAF">
        <w:tab/>
        <w:t xml:space="preserve">art. 10a otrzymuje brzmienie: </w:t>
      </w:r>
    </w:p>
    <w:p w14:paraId="4588306E" w14:textId="77777777" w:rsidR="009B2524" w:rsidRPr="00422FAF" w:rsidRDefault="009B2524" w:rsidP="009B2524">
      <w:pPr>
        <w:pStyle w:val="ZARTzmartartykuempunktem"/>
      </w:pPr>
      <w:r w:rsidRPr="00422FAF">
        <w:t>„Art. 10a. Upoważnia się ministra właściwego do spraw finansów do dokonywania przeniesień kwoty środków na uposażenia, nagrody roczne i pozostałe należności żołnierzy i funkcjonariuszy – między częściami i działami – odpowiednio na wniosek Ministra Obrony Narodowej, Ministra Sprawiedliwości, ministra właściwego do spraw wewnętrznych, Szefa Agencji Bezpieczeństwa Wewnętrznego oraz Szefa Agencji Wywiadu.”.</w:t>
      </w:r>
    </w:p>
    <w:p w14:paraId="4416CC67" w14:textId="2396A236" w:rsidR="009B2524" w:rsidRPr="00422FAF" w:rsidRDefault="009B2524" w:rsidP="00402430">
      <w:pPr>
        <w:pStyle w:val="ARTartustawynprozporzdzenia"/>
      </w:pPr>
      <w:r w:rsidRPr="00422FAF">
        <w:rPr>
          <w:rStyle w:val="Ppogrubienie"/>
        </w:rPr>
        <w:t>Art.</w:t>
      </w:r>
      <w:r w:rsidR="00422FAF" w:rsidRPr="00422FAF">
        <w:rPr>
          <w:rStyle w:val="Ppogrubienie"/>
        </w:rPr>
        <w:t> </w:t>
      </w:r>
      <w:r w:rsidRPr="00422FAF">
        <w:rPr>
          <w:rStyle w:val="Ppogrubienie"/>
        </w:rPr>
        <w:t>6</w:t>
      </w:r>
      <w:r w:rsidR="006478FE" w:rsidRPr="00422FAF">
        <w:rPr>
          <w:rStyle w:val="Ppogrubienie"/>
        </w:rPr>
        <w:t>3</w:t>
      </w:r>
      <w:r w:rsidRPr="00422FAF">
        <w:rPr>
          <w:rStyle w:val="Ppogrubienie"/>
        </w:rPr>
        <w:t xml:space="preserve">. </w:t>
      </w:r>
      <w:r w:rsidRPr="00422FAF">
        <w:t>W ustawie z dnia 24 maja 2000 r. o Krajowym Rejestrze Karnym (Dz. U. z 2024 r. poz. 276 oraz z 2025 r. poz. 1235) w art. 6 w ust. 1</w:t>
      </w:r>
      <w:r w:rsidR="00402430" w:rsidRPr="00422FAF">
        <w:t xml:space="preserve"> w</w:t>
      </w:r>
      <w:r w:rsidRPr="00422FAF">
        <w:t xml:space="preserve"> pkt 7 </w:t>
      </w:r>
      <w:r w:rsidR="00402430" w:rsidRPr="00422FAF">
        <w:t>skreśla się wyrazy „ , Centralnemu Biuru Antykorupcyjnemu”.</w:t>
      </w:r>
    </w:p>
    <w:p w14:paraId="39AC5B5E" w14:textId="0E9384E4"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6</w:t>
      </w:r>
      <w:r w:rsidR="006478FE" w:rsidRPr="00422FAF">
        <w:rPr>
          <w:rStyle w:val="Ppogrubienie"/>
        </w:rPr>
        <w:t>4</w:t>
      </w:r>
      <w:r w:rsidRPr="00422FAF">
        <w:rPr>
          <w:rStyle w:val="Ppogrubienie"/>
        </w:rPr>
        <w:t>.</w:t>
      </w:r>
      <w:r w:rsidRPr="00422FAF">
        <w:t xml:space="preserve"> W ustawie z dnia 20 lipca 2000 r. o ogłaszaniu aktów normatywnych i niektórych innych aktów prawnych (Dz. U. z 2019 r. poz. 1461) w art. 22 ust. 5 otrzymuje brzmienie: </w:t>
      </w:r>
    </w:p>
    <w:p w14:paraId="2439F7B9" w14:textId="77777777" w:rsidR="009B2524" w:rsidRPr="00422FAF" w:rsidRDefault="009B2524" w:rsidP="009B2524">
      <w:pPr>
        <w:pStyle w:val="ZUSTzmustartykuempunktem"/>
      </w:pPr>
      <w:r w:rsidRPr="00422FAF">
        <w:t>„5. Minister Obrony Narodowej, minister właściwy do spraw wewnętrznych, minister właściwy do spraw zagranicznych, Szef Agencji Bezpieczeństwa Wewnętrznego lub Szef Agencji Wywiadu wydają w postaci papierowej, w razie potrzeby, wyodrębnioną edycję dziennika urzędowego z aktami prawnymi zawierającymi informacje niejawne.”.</w:t>
      </w:r>
    </w:p>
    <w:p w14:paraId="7FB36B1F" w14:textId="480EB85A" w:rsidR="009B2524" w:rsidRPr="00422FAF" w:rsidRDefault="009B2524" w:rsidP="00402430">
      <w:pPr>
        <w:pStyle w:val="ARTartustawynprozporzdzenia"/>
      </w:pPr>
      <w:r w:rsidRPr="00422FAF">
        <w:rPr>
          <w:rStyle w:val="Ppogrubienie"/>
        </w:rPr>
        <w:lastRenderedPageBreak/>
        <w:t>Art.</w:t>
      </w:r>
      <w:r w:rsidR="00422FAF" w:rsidRPr="00422FAF">
        <w:rPr>
          <w:rStyle w:val="Ppogrubienie"/>
        </w:rPr>
        <w:t> </w:t>
      </w:r>
      <w:r w:rsidRPr="00422FAF">
        <w:rPr>
          <w:rStyle w:val="Ppogrubienie"/>
        </w:rPr>
        <w:t>6</w:t>
      </w:r>
      <w:r w:rsidR="006478FE" w:rsidRPr="00422FAF">
        <w:rPr>
          <w:rStyle w:val="Ppogrubienie"/>
        </w:rPr>
        <w:t>5</w:t>
      </w:r>
      <w:r w:rsidRPr="00422FAF">
        <w:rPr>
          <w:rStyle w:val="Ppogrubienie"/>
        </w:rPr>
        <w:t>.</w:t>
      </w:r>
      <w:r w:rsidRPr="00422FAF">
        <w:t xml:space="preserve"> W ustawie z dnia 26 października 2000 r. o giełdach towarowych (Dz. U. z 2025 r. poz. 1119) w art. 54 w ust. 1 </w:t>
      </w:r>
      <w:r w:rsidR="00402430" w:rsidRPr="00422FAF">
        <w:t xml:space="preserve">w </w:t>
      </w:r>
      <w:r w:rsidRPr="00422FAF">
        <w:t xml:space="preserve">pkt 6 </w:t>
      </w:r>
      <w:r w:rsidR="00402430" w:rsidRPr="00422FAF">
        <w:t>skreśla się wyrazy „ , Centralnego Biura Antykorupcyjnego”.</w:t>
      </w:r>
    </w:p>
    <w:p w14:paraId="1C73AB89" w14:textId="13E8E5F2" w:rsidR="009B2524" w:rsidRPr="00422FAF" w:rsidRDefault="009B2524" w:rsidP="00402430">
      <w:pPr>
        <w:pStyle w:val="ARTartustawynprozporzdzenia"/>
      </w:pPr>
      <w:r w:rsidRPr="00422FAF">
        <w:rPr>
          <w:rStyle w:val="Ppogrubienie"/>
        </w:rPr>
        <w:t>Art.</w:t>
      </w:r>
      <w:r w:rsidR="00422FAF" w:rsidRPr="00422FAF">
        <w:rPr>
          <w:rStyle w:val="Ppogrubienie"/>
        </w:rPr>
        <w:t> </w:t>
      </w:r>
      <w:r w:rsidRPr="00422FAF">
        <w:rPr>
          <w:rStyle w:val="Ppogrubienie"/>
        </w:rPr>
        <w:t>6</w:t>
      </w:r>
      <w:r w:rsidR="006478FE" w:rsidRPr="00422FAF">
        <w:rPr>
          <w:rStyle w:val="Ppogrubienie"/>
        </w:rPr>
        <w:t>6</w:t>
      </w:r>
      <w:r w:rsidRPr="00422FAF">
        <w:rPr>
          <w:rStyle w:val="Ppogrubienie"/>
        </w:rPr>
        <w:t>.</w:t>
      </w:r>
      <w:r w:rsidRPr="00422FAF">
        <w:t xml:space="preserve"> W ustawie z dnia 9 listopada 2000 r. o repatriacji (Dz. U. z 2022 r. poz. 1105 oraz z 2025 r. poz. 620 i 921) w art. 35 </w:t>
      </w:r>
      <w:r w:rsidR="00402430" w:rsidRPr="00422FAF">
        <w:t xml:space="preserve">w </w:t>
      </w:r>
      <w:r w:rsidRPr="00422FAF">
        <w:t xml:space="preserve">pkt 2 </w:t>
      </w:r>
      <w:r w:rsidR="00402430" w:rsidRPr="00422FAF">
        <w:t>skreśla się wyrazy „ , Centralnemu Biuru Antykorupcyjnemu”.</w:t>
      </w:r>
    </w:p>
    <w:p w14:paraId="358519DD" w14:textId="3264A8FF" w:rsidR="009B2524" w:rsidRPr="00422FAF" w:rsidRDefault="009B2524" w:rsidP="00402430">
      <w:pPr>
        <w:pStyle w:val="ARTartustawynprozporzdzenia"/>
      </w:pPr>
      <w:r w:rsidRPr="00422FAF">
        <w:rPr>
          <w:rStyle w:val="Ppogrubienie"/>
        </w:rPr>
        <w:t>Art.</w:t>
      </w:r>
      <w:r w:rsidR="00422FAF" w:rsidRPr="00422FAF">
        <w:rPr>
          <w:rStyle w:val="Ppogrubienie"/>
        </w:rPr>
        <w:t> </w:t>
      </w:r>
      <w:r w:rsidRPr="00422FAF">
        <w:rPr>
          <w:rStyle w:val="Ppogrubienie"/>
        </w:rPr>
        <w:t>6</w:t>
      </w:r>
      <w:r w:rsidR="006478FE" w:rsidRPr="00422FAF">
        <w:rPr>
          <w:rStyle w:val="Ppogrubienie"/>
        </w:rPr>
        <w:t>7</w:t>
      </w:r>
      <w:r w:rsidRPr="00422FAF">
        <w:rPr>
          <w:rStyle w:val="Ppogrubienie"/>
        </w:rPr>
        <w:t>.</w:t>
      </w:r>
      <w:r w:rsidRPr="00422FAF">
        <w:t xml:space="preserve"> W ustawie z dnia 29 listopada 2000 r. o obrocie z zagranicą towarami, technologiami i usługami o znaczeniu strategicznym dla bezpieczeństwa państwa, a także dla utrzymania międzynarodowego pokoju i bezpieczeństwa (Dz. U. z 2023 r. poz. 1582) w art. 21h </w:t>
      </w:r>
      <w:r w:rsidR="00402430" w:rsidRPr="00422FAF">
        <w:t xml:space="preserve">w </w:t>
      </w:r>
      <w:r w:rsidRPr="00422FAF">
        <w:t xml:space="preserve">ust. 2 </w:t>
      </w:r>
      <w:r w:rsidR="00402430" w:rsidRPr="00422FAF">
        <w:t>skreśla się wyrazy „ , Szefa Centralnego Biura Antykorupcyjnego”.</w:t>
      </w:r>
    </w:p>
    <w:p w14:paraId="4E3DF5D2" w14:textId="47D72C1E"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6</w:t>
      </w:r>
      <w:r w:rsidR="006478FE" w:rsidRPr="00422FAF">
        <w:rPr>
          <w:rStyle w:val="Ppogrubienie"/>
        </w:rPr>
        <w:t>8</w:t>
      </w:r>
      <w:r w:rsidRPr="00422FAF">
        <w:rPr>
          <w:rStyle w:val="Ppogrubienie"/>
        </w:rPr>
        <w:t>.</w:t>
      </w:r>
      <w:r w:rsidRPr="00422FAF">
        <w:t xml:space="preserve"> W ustawie z dnia 29 listopada 2000 r. – Prawo atomowe (Dz. U. z 2024 r. poz. 1277, 1897 i 1907) w art. 63 ust. 4 otrzymuje brzmienie: </w:t>
      </w:r>
    </w:p>
    <w:p w14:paraId="3A0C5E85" w14:textId="77777777" w:rsidR="009B2524" w:rsidRPr="00422FAF" w:rsidRDefault="009B2524" w:rsidP="009B2524">
      <w:pPr>
        <w:pStyle w:val="ZUSTzmustartykuempunktem"/>
      </w:pPr>
      <w:r w:rsidRPr="00422FAF">
        <w:t>„4. Prezes Rady Ministrów określi, w drodze rozporządzenia, sposób sprawowania nadzoru i przeprowadzania kontroli w Agencji Bezpieczeństwa Wewnętrznego i Agencji Wywiadu przez organy dozoru jądrowego, z uwzględnieniem trybu przygotowania kontroli, dokumentowania czynności kontrolnych, sporządzania protokołu kontroli, wystąpienia pokontrolnego i informacji o wynikach kontroli.”.</w:t>
      </w:r>
    </w:p>
    <w:p w14:paraId="0792D702" w14:textId="1927BD0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008C0B95" w:rsidRPr="00422FAF">
        <w:rPr>
          <w:rStyle w:val="Ppogrubienie"/>
        </w:rPr>
        <w:t>69</w:t>
      </w:r>
      <w:r w:rsidRPr="00422FAF">
        <w:rPr>
          <w:rStyle w:val="Ppogrubienie"/>
        </w:rPr>
        <w:t xml:space="preserve">. </w:t>
      </w:r>
      <w:r w:rsidRPr="00422FAF">
        <w:t xml:space="preserve">W ustawie z dnia 21 grudnia 2000 r. o dozorze technicznym (Dz. U. z 2024 r. poz. 1194) w art. 24 ust. 2 otrzymuje brzmienie: </w:t>
      </w:r>
    </w:p>
    <w:p w14:paraId="274F0E2B" w14:textId="77777777" w:rsidR="009B2524" w:rsidRPr="00422FAF" w:rsidRDefault="009B2524" w:rsidP="009B2524">
      <w:pPr>
        <w:pStyle w:val="ZUSTzmustartykuempunktem"/>
      </w:pPr>
      <w:r w:rsidRPr="00422FAF">
        <w:t>„2. Czynności dozoru technicznego w jednostkach organizacyjnych Policji, Straży Granicznej, Państwowej Straży Pożarnej, Agencji Bezpieczeństwa Wewnętrznego oraz Agencji Wywiadu wykonują inspektorzy, którzy na podstawie odrębnych przepisów są uprawnieni do dostępu do informacji niejawnych.”.</w:t>
      </w:r>
    </w:p>
    <w:p w14:paraId="1EDF4211" w14:textId="144B6ADA"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7</w:t>
      </w:r>
      <w:r w:rsidR="008C0B95" w:rsidRPr="00422FAF">
        <w:rPr>
          <w:rStyle w:val="Ppogrubienie"/>
        </w:rPr>
        <w:t>0</w:t>
      </w:r>
      <w:r w:rsidRPr="00422FAF">
        <w:rPr>
          <w:rStyle w:val="Ppogrubienie"/>
        </w:rPr>
        <w:t>.</w:t>
      </w:r>
      <w:r w:rsidRPr="00422FAF">
        <w:t xml:space="preserve"> W ustawie z dnia 6 lipca 2001 r. o przetwarzaniu informacji kryminalnych (Dz. U. z 2024 r. poz. 376 oraz z 2025 r. poz. 820) w art. 19 uchyla się pkt 2a. </w:t>
      </w:r>
    </w:p>
    <w:p w14:paraId="75F653B9" w14:textId="6AE562F2"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7</w:t>
      </w:r>
      <w:r w:rsidR="008C0B95" w:rsidRPr="00422FAF">
        <w:rPr>
          <w:rStyle w:val="Ppogrubienie"/>
        </w:rPr>
        <w:t>1</w:t>
      </w:r>
      <w:r w:rsidRPr="00422FAF">
        <w:rPr>
          <w:rStyle w:val="Ppogrubienie"/>
        </w:rPr>
        <w:t xml:space="preserve">. </w:t>
      </w:r>
      <w:r w:rsidRPr="00422FAF">
        <w:t>W ustawie z dnia 27 lipca 2001 r. – Prawo o ustroju sądów powszechnych (Dz. U. z 2024 r. poz. 334, z późn. zm.</w:t>
      </w:r>
      <w:r w:rsidRPr="00422FAF">
        <w:rPr>
          <w:rStyle w:val="IGindeksgrny"/>
        </w:rPr>
        <w:footnoteReference w:id="11"/>
      </w:r>
      <w:r w:rsidRPr="00422FAF">
        <w:rPr>
          <w:rStyle w:val="IGindeksgrny"/>
        </w:rPr>
        <w:t>)</w:t>
      </w:r>
      <w:r w:rsidRPr="00422FAF">
        <w:t xml:space="preserve">) wprowadza się następujące zmiany: </w:t>
      </w:r>
    </w:p>
    <w:p w14:paraId="6B090E18" w14:textId="534FC1A3" w:rsidR="009B2524" w:rsidRPr="00422FAF" w:rsidRDefault="009B2524" w:rsidP="00402430">
      <w:pPr>
        <w:pStyle w:val="PKTpunkt"/>
      </w:pPr>
      <w:r w:rsidRPr="00422FAF">
        <w:t>1)</w:t>
      </w:r>
      <w:r w:rsidRPr="00422FAF">
        <w:tab/>
        <w:t xml:space="preserve">w art. 16 w § 1 </w:t>
      </w:r>
      <w:r w:rsidR="00402430" w:rsidRPr="00422FAF">
        <w:t xml:space="preserve">w </w:t>
      </w:r>
      <w:r w:rsidRPr="00422FAF">
        <w:t xml:space="preserve">pkt 5 </w:t>
      </w:r>
      <w:r w:rsidR="00402430" w:rsidRPr="00422FAF">
        <w:t>skreśla się wyrazy „ , Centralne Biuro Antykorupcyjne”;</w:t>
      </w:r>
    </w:p>
    <w:p w14:paraId="0F1D2962" w14:textId="5F1BF31A" w:rsidR="009B2524" w:rsidRPr="00422FAF" w:rsidRDefault="009B2524" w:rsidP="00402430">
      <w:pPr>
        <w:pStyle w:val="PKTpunkt"/>
      </w:pPr>
      <w:r w:rsidRPr="00422FAF">
        <w:t>2)</w:t>
      </w:r>
      <w:r w:rsidRPr="00422FAF">
        <w:tab/>
        <w:t xml:space="preserve">w art. 54 w § 16 </w:t>
      </w:r>
      <w:r w:rsidR="00402430" w:rsidRPr="00422FAF">
        <w:t xml:space="preserve">w </w:t>
      </w:r>
      <w:r w:rsidRPr="00422FAF">
        <w:t xml:space="preserve">pkt 12 </w:t>
      </w:r>
      <w:r w:rsidR="00402430" w:rsidRPr="00422FAF">
        <w:t>skreśla się wyrazy „ , Centralnego Biura Antykorupcyjnego”;</w:t>
      </w:r>
    </w:p>
    <w:p w14:paraId="6CC94C32" w14:textId="77777777" w:rsidR="009B2524" w:rsidRPr="00422FAF" w:rsidRDefault="009B2524" w:rsidP="00422FAF">
      <w:pPr>
        <w:pStyle w:val="PKTpunkt"/>
        <w:keepNext/>
      </w:pPr>
      <w:r w:rsidRPr="00422FAF">
        <w:t>3)</w:t>
      </w:r>
      <w:r w:rsidRPr="00422FAF">
        <w:tab/>
        <w:t xml:space="preserve">w art. 175a § 3 otrzymuje brzmienie: </w:t>
      </w:r>
    </w:p>
    <w:p w14:paraId="017D11D4" w14:textId="4B328FC7" w:rsidR="009B2524" w:rsidRPr="00422FAF" w:rsidRDefault="009B2524" w:rsidP="009B2524">
      <w:pPr>
        <w:pStyle w:val="ZUSTzmustartykuempunktem"/>
      </w:pPr>
      <w:r w:rsidRPr="00422FAF">
        <w:t>„§ 3</w:t>
      </w:r>
      <w:r w:rsidR="00E6395C" w:rsidRPr="00422FAF">
        <w:t>.</w:t>
      </w:r>
      <w:r w:rsidRPr="00422FAF">
        <w:t xml:space="preserve"> Instytucją łącznikową, w rozumieniu przepisów rozporządzenia Parlamentu Europejskiego i Rady (WE) nr 987/2009 z dnia 16 września 2009 r. dotyczącego wykonywania rozporządzenia (WE) nr 883/2004 w sprawie koordynacji systemów zabezpieczenia społecznego, w odniesieniu do uposażeń sędziów w stanie spoczynku oraz uposażeń rodzinnych członków rodzin sędziów i sędziów w stanie spoczynku, podlegających przepisom o koordynacji systemów zabezpieczenia społecznego, przysługujących z budżetu państwa na podstawie przepisów niniejszej ustawy, jest organ emerytalny określony przez ministra właściwego do spraw wewnętrznych w przepisach wykonawczych wydanych na podstawie art. 32 ust. 2a ustawy z dnia 18 lutego 1994 r. o zaopatrzeniu emerytalnym funkcjonariuszy służb mundurowych oraz ich rodzin (Dz. U. z 2024 r. poz. 1121, 1243, 1562 i 1871 oraz z 2025 r. poz. 1366 i …).”.</w:t>
      </w:r>
    </w:p>
    <w:p w14:paraId="3621A8A4" w14:textId="2DE5604A"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7</w:t>
      </w:r>
      <w:r w:rsidR="008C0B95" w:rsidRPr="00422FAF">
        <w:rPr>
          <w:rStyle w:val="Ppogrubienie"/>
        </w:rPr>
        <w:t>2</w:t>
      </w:r>
      <w:r w:rsidRPr="00422FAF">
        <w:rPr>
          <w:rStyle w:val="Ppogrubienie"/>
        </w:rPr>
        <w:t>.</w:t>
      </w:r>
      <w:r w:rsidRPr="00422FAF">
        <w:t xml:space="preserve"> W ustawie z dnia 6 września 2001 r. o transporcie drogowym (Dz. U. z 2024 r. poz. 1539, 1544 i 1855) w art. 55b w ust. 1 uchyla się pkt 6. </w:t>
      </w:r>
    </w:p>
    <w:p w14:paraId="5590CF7E" w14:textId="00146AA9"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7</w:t>
      </w:r>
      <w:r w:rsidR="008C0B95" w:rsidRPr="00422FAF">
        <w:rPr>
          <w:rStyle w:val="Ppogrubienie"/>
        </w:rPr>
        <w:t>3</w:t>
      </w:r>
      <w:r w:rsidRPr="00422FAF">
        <w:rPr>
          <w:rStyle w:val="Ppogrubienie"/>
        </w:rPr>
        <w:t>.</w:t>
      </w:r>
      <w:r w:rsidRPr="00422FAF">
        <w:t xml:space="preserve"> W ustawie z dnia 24 maja 2002 r. o Agencji Bezpieczeństwa Wewnętrznego oraz Agencji Wywiadu (Dz. U. z 2025 r. poz. 902 i 1366) wprowadza się następujące zmiany: </w:t>
      </w:r>
    </w:p>
    <w:p w14:paraId="2F74FE34" w14:textId="77777777" w:rsidR="009B2524" w:rsidRPr="00422FAF" w:rsidRDefault="009B2524" w:rsidP="00422FAF">
      <w:pPr>
        <w:pStyle w:val="PKTpunkt"/>
        <w:keepNext/>
      </w:pPr>
      <w:r w:rsidRPr="00422FAF">
        <w:t>1)</w:t>
      </w:r>
      <w:r w:rsidRPr="00422FAF">
        <w:tab/>
        <w:t>w art. 5 w ust. 1:</w:t>
      </w:r>
    </w:p>
    <w:p w14:paraId="3648CAD0" w14:textId="377682A8" w:rsidR="009B2524" w:rsidRPr="00422FAF" w:rsidRDefault="009B2524" w:rsidP="00422FAF">
      <w:pPr>
        <w:pStyle w:val="LITlitera"/>
        <w:keepNext/>
      </w:pPr>
      <w:r w:rsidRPr="00422FAF">
        <w:t>a)</w:t>
      </w:r>
      <w:r w:rsidRPr="00422FAF">
        <w:tab/>
        <w:t xml:space="preserve">w pkt 2 w lit. f na końcu dodaje się przecinek i dodaje się lit. g </w:t>
      </w:r>
      <w:r w:rsidR="00585F61" w:rsidRPr="00422FAF">
        <w:t>oraz</w:t>
      </w:r>
      <w:r w:rsidRPr="00422FAF">
        <w:t xml:space="preserve"> h w brzmieniu:</w:t>
      </w:r>
    </w:p>
    <w:p w14:paraId="219950B3" w14:textId="652801A8" w:rsidR="009B2524" w:rsidRPr="00422FAF" w:rsidRDefault="009B2524" w:rsidP="009B2524">
      <w:pPr>
        <w:pStyle w:val="ZLITLITzmlitliter"/>
      </w:pPr>
      <w:r w:rsidRPr="00422FAF">
        <w:t>„g)</w:t>
      </w:r>
      <w:r w:rsidRPr="00422FAF">
        <w:tab/>
        <w:t>przeciwko porządkowi publicznemu, określonych w art. 258</w:t>
      </w:r>
      <w:r w:rsidR="00103F08" w:rsidRPr="00422FAF">
        <w:t xml:space="preserve"> ustawy z dnia 6 czerwca 1997 r. – Kodeks karny</w:t>
      </w:r>
      <w:r w:rsidRPr="00422FAF">
        <w:t>, wiarygodności dokumentów, określonych w art. 270–273 i art. 277a § 1</w:t>
      </w:r>
      <w:r w:rsidR="00103F08" w:rsidRPr="00422FAF">
        <w:t xml:space="preserve"> tego kodeksu</w:t>
      </w:r>
      <w:r w:rsidRPr="00422FAF">
        <w:t xml:space="preserve">, mieniu, </w:t>
      </w:r>
      <w:r w:rsidRPr="00422FAF">
        <w:lastRenderedPageBreak/>
        <w:t>określonych w art. 286</w:t>
      </w:r>
      <w:r w:rsidR="00103F08" w:rsidRPr="00422FAF">
        <w:t xml:space="preserve"> tego kodeksu</w:t>
      </w:r>
      <w:r w:rsidRPr="00422FAF">
        <w:t>, obrotowi gospodarczemu, określonych w art. 296–297, art. 299 i art. 305</w:t>
      </w:r>
      <w:r w:rsidR="00103F08" w:rsidRPr="00422FAF">
        <w:t xml:space="preserve"> tego kodeksu</w:t>
      </w:r>
      <w:r w:rsidRPr="00422FAF">
        <w:t>, obrotowi pieniędzmi i papierami wartościowymi, określonych w art. 310</w:t>
      </w:r>
      <w:r w:rsidR="00103F08" w:rsidRPr="00422FAF">
        <w:t xml:space="preserve"> tego kodeksu</w:t>
      </w:r>
      <w:r w:rsidRPr="00422FAF">
        <w:t>, a także</w:t>
      </w:r>
      <w:r w:rsidR="00103F08" w:rsidRPr="00422FAF">
        <w:t xml:space="preserve"> przestępstwa,</w:t>
      </w:r>
      <w:r w:rsidRPr="00422FAF">
        <w:t xml:space="preserve"> o których mowa w art. 586–592 ustawy z dnia 15 września 2000 r. – Kodeks spółek handlowych (Dz. U. z 2024 r. poz. 18 i 96)</w:t>
      </w:r>
      <w:r w:rsidR="002E7837" w:rsidRPr="00422FAF">
        <w:t>,</w:t>
      </w:r>
      <w:r w:rsidRPr="00422FAF">
        <w:t xml:space="preserve"> oraz</w:t>
      </w:r>
      <w:r w:rsidR="002E7837" w:rsidRPr="00422FAF">
        <w:t xml:space="preserve"> przestępstw</w:t>
      </w:r>
      <w:r w:rsidRPr="00422FAF">
        <w:t xml:space="preserve"> określonych w art. 179–183 ustawy z dnia 29 lipca 2005 r. o obrocie instrumentami finansowymi (Dz. U. z 2024 r. poz. 722, z późn. zm.</w:t>
      </w:r>
      <w:r w:rsidRPr="00422FAF">
        <w:rPr>
          <w:rStyle w:val="IGindeksgrny"/>
        </w:rPr>
        <w:footnoteReference w:id="12"/>
      </w:r>
      <w:r w:rsidRPr="00422FAF">
        <w:rPr>
          <w:rStyle w:val="IGindeksgrny"/>
        </w:rPr>
        <w:t>)</w:t>
      </w:r>
      <w:r w:rsidRPr="00422FAF">
        <w:t>), jeżeli pozostają w związku z przestępstwem, o którym mowa w lit. c,</w:t>
      </w:r>
    </w:p>
    <w:p w14:paraId="11B9B347" w14:textId="4549591D" w:rsidR="009B2524" w:rsidRPr="00422FAF" w:rsidRDefault="009B2524" w:rsidP="009B2524">
      <w:pPr>
        <w:pStyle w:val="ZLITLITzmlitliter"/>
      </w:pPr>
      <w:r w:rsidRPr="00422FAF">
        <w:t>h)</w:t>
      </w:r>
      <w:r w:rsidRPr="00422FAF">
        <w:tab/>
        <w:t>finansowaniu partii politycznych, określonych w art. 49d i</w:t>
      </w:r>
      <w:r w:rsidR="00604124" w:rsidRPr="00422FAF">
        <w:t xml:space="preserve"> art.</w:t>
      </w:r>
      <w:r w:rsidRPr="00422FAF">
        <w:t xml:space="preserve"> 49f ustawy z dnia 27 czerwca 1997 r. o partiach politycznych (Dz. U. z 2023 r. poz. 1215), jeżeli może to godzić w bezpieczeństwo państwa”,</w:t>
      </w:r>
    </w:p>
    <w:p w14:paraId="1C1F72E0" w14:textId="77777777" w:rsidR="009B2524" w:rsidRPr="00422FAF" w:rsidRDefault="009B2524" w:rsidP="00422FAF">
      <w:pPr>
        <w:pStyle w:val="LITlitera"/>
        <w:keepNext/>
      </w:pPr>
      <w:r w:rsidRPr="00422FAF">
        <w:t>b)</w:t>
      </w:r>
      <w:r w:rsidRPr="00422FAF">
        <w:tab/>
        <w:t>po pkt 2b dodaje się pkt 2c w brzmieniu:</w:t>
      </w:r>
    </w:p>
    <w:p w14:paraId="7D86CB2C" w14:textId="77777777" w:rsidR="009B2524" w:rsidRPr="00422FAF" w:rsidRDefault="009B2524" w:rsidP="009B2524">
      <w:pPr>
        <w:pStyle w:val="ZLITPKTzmpktliter"/>
      </w:pPr>
      <w:r w:rsidRPr="00422FAF">
        <w:t>„2c)</w:t>
      </w:r>
      <w:r w:rsidRPr="00422FAF">
        <w:tab/>
        <w:t>ujawnianie godzących w bezpieczeństwo państwa przypadków nieprzestrzegania określonych przepisami prawa procedur podejmowania i realizacji decyzji w przedmiocie: prywatyzacji i komercjalizacji, wsparcia finansowego, udzielania zamówień publicznych, rozporządzania mieniem jednostki sektora finansów publicznych w rozumieniu przepisów o finansach publicznych, jednostki niezaliczanej do sektora finansów publicznych otrzymującej środki publiczne lub przedsiębiorcy z udziałem Skarbu Państwa lub jednostki samorządu terytorialnego oraz przyznawania koncesji, zezwoleń, zwolnień podmiotowych i przedmiotowych, ulg, preferencji, kontyngentów, plafonów, poręczeń i gwarancji kredytowych;”,</w:t>
      </w:r>
    </w:p>
    <w:p w14:paraId="372D41FC" w14:textId="77777777" w:rsidR="009B2524" w:rsidRPr="00422FAF" w:rsidRDefault="009B2524" w:rsidP="00422FAF">
      <w:pPr>
        <w:pStyle w:val="LITlitera"/>
        <w:keepNext/>
      </w:pPr>
      <w:r w:rsidRPr="00422FAF">
        <w:t>c)</w:t>
      </w:r>
      <w:r w:rsidRPr="00422FAF">
        <w:tab/>
        <w:t>po pkt 4 dodaje się pkt 4a w brzmieniu:</w:t>
      </w:r>
    </w:p>
    <w:p w14:paraId="5E4922B5" w14:textId="77777777" w:rsidR="009B2524" w:rsidRPr="00422FAF" w:rsidRDefault="009B2524" w:rsidP="009B2524">
      <w:pPr>
        <w:pStyle w:val="ZLITPKTzmpktliter"/>
      </w:pPr>
      <w:r w:rsidRPr="00422FAF">
        <w:t>„4a)</w:t>
      </w:r>
      <w:r w:rsidRPr="00422FAF">
        <w:tab/>
        <w:t>prowadzenie działalności analitycznej w obszarze właściwości, o którym mowa w pkt 2 lit. b, c oraz f–h;”;</w:t>
      </w:r>
    </w:p>
    <w:p w14:paraId="36C56281" w14:textId="77777777" w:rsidR="009B2524" w:rsidRPr="00422FAF" w:rsidRDefault="009B2524" w:rsidP="00422FAF">
      <w:pPr>
        <w:pStyle w:val="PKTpunkt"/>
        <w:keepNext/>
      </w:pPr>
      <w:r w:rsidRPr="00422FAF">
        <w:t>2)</w:t>
      </w:r>
      <w:r w:rsidRPr="00422FAF">
        <w:tab/>
        <w:t xml:space="preserve">art. 11 otrzymuje brzmienie: </w:t>
      </w:r>
    </w:p>
    <w:p w14:paraId="4D60C627" w14:textId="77777777" w:rsidR="009B2524" w:rsidRPr="00422FAF" w:rsidRDefault="009B2524" w:rsidP="009B2524">
      <w:pPr>
        <w:pStyle w:val="ZARTzmartartykuempunktem"/>
      </w:pPr>
      <w:r w:rsidRPr="00422FAF">
        <w:t xml:space="preserve">„Art. 11. Przy Radzie Ministrów działa Kolegium do Spraw Służb Specjalnych, zwane dalej „Kolegium”, jako organ opiniodawczo-doradczy w </w:t>
      </w:r>
      <w:r w:rsidRPr="00422FAF">
        <w:lastRenderedPageBreak/>
        <w:t>sprawach programowania, nadzorowania i koordynowania działalności ABW, AW, Służby Kontrwywiadu Wojskowego i Służby Wywiadu Wojskowego, zwanych dalej „służbami specjalnymi”, oraz podejmowanych dla ochrony bezpieczeństwa państwa działań Policji, Straży Granicznej, Straży Marszałkowskiej, Żandarmerii Wojskowej, Służby Więziennej, Służby Ochrony Państwa, Krajowej Administracji Skarbowej, organów informacji finansowej oraz służb rozpoznania Sił Zbrojnych Rzeczypospolitej Polskiej.”;</w:t>
      </w:r>
    </w:p>
    <w:p w14:paraId="149EB776" w14:textId="162C5034" w:rsidR="009B2524" w:rsidRPr="00422FAF" w:rsidRDefault="009B2524" w:rsidP="00422FAF">
      <w:pPr>
        <w:pStyle w:val="PKTpunkt"/>
        <w:keepNext/>
      </w:pPr>
      <w:r w:rsidRPr="00422FAF">
        <w:t>3)</w:t>
      </w:r>
      <w:r w:rsidRPr="00422FAF">
        <w:tab/>
        <w:t xml:space="preserve">w art. 12: </w:t>
      </w:r>
    </w:p>
    <w:p w14:paraId="4DADEBB7" w14:textId="77777777" w:rsidR="00765A6F" w:rsidRPr="00422FAF" w:rsidRDefault="009B2524" w:rsidP="00422FAF">
      <w:pPr>
        <w:pStyle w:val="LITlitera"/>
        <w:keepNext/>
      </w:pPr>
      <w:r w:rsidRPr="00422FAF">
        <w:t>a)</w:t>
      </w:r>
      <w:r w:rsidRPr="00422FAF">
        <w:tab/>
      </w:r>
      <w:r w:rsidR="00765A6F" w:rsidRPr="00422FAF">
        <w:t xml:space="preserve">w ust. 1: </w:t>
      </w:r>
    </w:p>
    <w:p w14:paraId="27F0F5EC" w14:textId="4EC088B9" w:rsidR="009B2524" w:rsidRPr="00422FAF" w:rsidRDefault="00765A6F" w:rsidP="00422FAF">
      <w:pPr>
        <w:pStyle w:val="TIRtiret"/>
        <w:keepNext/>
      </w:pPr>
      <w:r w:rsidRPr="00422FAF">
        <w:t>–</w:t>
      </w:r>
      <w:r w:rsidRPr="00422FAF">
        <w:tab/>
      </w:r>
      <w:r w:rsidR="009B2524" w:rsidRPr="00422FAF">
        <w:t xml:space="preserve">pkt 1 otrzymuje brzmienie: </w:t>
      </w:r>
    </w:p>
    <w:p w14:paraId="62172038" w14:textId="77777777" w:rsidR="009B2524" w:rsidRPr="00422FAF" w:rsidRDefault="009B2524" w:rsidP="00D82BE3">
      <w:pPr>
        <w:pStyle w:val="ZTIRPKTzmpkttiret"/>
      </w:pPr>
      <w:r w:rsidRPr="00422FAF">
        <w:t>„1)</w:t>
      </w:r>
      <w:r w:rsidRPr="00422FAF">
        <w:tab/>
        <w:t>powoływania i odwoływania Szefa ABW, Szefa AW, Szefa Służby Kontrwywiadu Wojskowego oraz Szefa Służby Wywiadu Wojskowego;”,</w:t>
      </w:r>
    </w:p>
    <w:p w14:paraId="2C3BFB1B" w14:textId="1FE343B5" w:rsidR="009B2524" w:rsidRPr="00422FAF" w:rsidRDefault="00D82BE3" w:rsidP="00422FAF">
      <w:pPr>
        <w:pStyle w:val="TIRtiret"/>
        <w:keepNext/>
      </w:pPr>
      <w:r w:rsidRPr="00422FAF">
        <w:t>–</w:t>
      </w:r>
      <w:r w:rsidRPr="00422FAF">
        <w:tab/>
      </w:r>
      <w:r w:rsidR="009B2524" w:rsidRPr="00422FAF">
        <w:t>pkt 7 otrzymuje brzmienie:</w:t>
      </w:r>
    </w:p>
    <w:p w14:paraId="141D10D4" w14:textId="28D8A6B3" w:rsidR="009B2524" w:rsidRPr="00422FAF" w:rsidRDefault="009B2524" w:rsidP="00D82BE3">
      <w:pPr>
        <w:pStyle w:val="ZTIRPKTzmpkttiret"/>
      </w:pPr>
      <w:r w:rsidRPr="00422FAF">
        <w:t>„7)</w:t>
      </w:r>
      <w:r w:rsidRPr="00422FAF">
        <w:tab/>
        <w:t>koordynowania działalności ABW, AW, Służby Kontrwywiadu Wojskowego i Służby Wywiadu Wojskowego, a także działalności służb specjalnych z Policją, Strażą Graniczną, Strażą Marszałkowską, Żandarmerią Wojskową, Służbą Ochrony Państwa, Krajową Administracją Skarbową, organami informacji finansowej i służbami rozpoznania Sił Zbrojnych Rzeczypospolitej Polskiej oraz ich współdziałania w dziedzinie ochrony bezpieczeństwa państwa;”</w:t>
      </w:r>
      <w:r w:rsidR="00D82BE3" w:rsidRPr="00422FAF">
        <w:t>,</w:t>
      </w:r>
    </w:p>
    <w:p w14:paraId="3A1B5C93" w14:textId="61CD28FC" w:rsidR="009B2524" w:rsidRPr="00422FAF" w:rsidRDefault="00D82BE3" w:rsidP="00D82BE3">
      <w:pPr>
        <w:pStyle w:val="LITlitera"/>
      </w:pPr>
      <w:r w:rsidRPr="00422FAF">
        <w:t>b)</w:t>
      </w:r>
      <w:r w:rsidRPr="00422FAF">
        <w:tab/>
      </w:r>
      <w:r w:rsidR="009B2524" w:rsidRPr="00422FAF">
        <w:t xml:space="preserve">w ust. 3 uchyla się pkt 2a; </w:t>
      </w:r>
    </w:p>
    <w:p w14:paraId="46BB38C9" w14:textId="07332962" w:rsidR="009B2524" w:rsidRPr="00422FAF" w:rsidRDefault="00897298" w:rsidP="009B2524">
      <w:pPr>
        <w:pStyle w:val="PKTpunkt"/>
      </w:pPr>
      <w:r w:rsidRPr="00422FAF">
        <w:t>4</w:t>
      </w:r>
      <w:r w:rsidR="009B2524" w:rsidRPr="00422FAF">
        <w:t>)</w:t>
      </w:r>
      <w:r w:rsidR="009B2524" w:rsidRPr="00422FAF">
        <w:tab/>
        <w:t xml:space="preserve">w art. 13 w ust. 1 uchyla się pkt 5; </w:t>
      </w:r>
    </w:p>
    <w:p w14:paraId="177E5881" w14:textId="06BDA91B" w:rsidR="009B2524" w:rsidRPr="00422FAF" w:rsidRDefault="00897298" w:rsidP="00422FAF">
      <w:pPr>
        <w:pStyle w:val="PKTpunkt"/>
        <w:keepNext/>
      </w:pPr>
      <w:r w:rsidRPr="00422FAF">
        <w:t>5</w:t>
      </w:r>
      <w:r w:rsidR="009B2524" w:rsidRPr="00422FAF">
        <w:t>)</w:t>
      </w:r>
      <w:r w:rsidR="009B2524" w:rsidRPr="00422FAF">
        <w:tab/>
        <w:t xml:space="preserve">w art. 18 dodaje się ust. 4 w brzmieniu: </w:t>
      </w:r>
    </w:p>
    <w:p w14:paraId="65160C67" w14:textId="14FD286A" w:rsidR="009B2524" w:rsidRPr="00422FAF" w:rsidRDefault="009B2524" w:rsidP="009B2524">
      <w:pPr>
        <w:pStyle w:val="ZPKTzmpktartykuempunktem"/>
      </w:pPr>
      <w:r w:rsidRPr="00422FAF">
        <w:t xml:space="preserve">„4. Szef ABW przekazuje corocznie, do dnia 31 maja, Prezesowi Rady Ministrów, Prezydentowi Rzeczypospolitej Polskiej, Sejmowi i Senatowi informacje o zjawiskach występujących w obszarze, o którym mowa w art. 5 ust. 1 pkt </w:t>
      </w:r>
      <w:r w:rsidR="00543430" w:rsidRPr="00422FAF">
        <w:t>2</w:t>
      </w:r>
      <w:r w:rsidRPr="00422FAF">
        <w:t xml:space="preserve"> lit. c, d, f–h oraz w pkt 2c.”;</w:t>
      </w:r>
    </w:p>
    <w:p w14:paraId="19E6A675" w14:textId="569A1AA5" w:rsidR="009B2524" w:rsidRPr="00422FAF" w:rsidRDefault="00897298" w:rsidP="00422FAF">
      <w:pPr>
        <w:pStyle w:val="PKTpunkt"/>
        <w:keepNext/>
      </w:pPr>
      <w:r w:rsidRPr="00422FAF">
        <w:t>6</w:t>
      </w:r>
      <w:r w:rsidR="009B2524" w:rsidRPr="00422FAF">
        <w:t>)</w:t>
      </w:r>
      <w:r w:rsidR="009B2524" w:rsidRPr="00422FAF">
        <w:tab/>
        <w:t xml:space="preserve">w art. 25 ust. 1 otrzymuje brzmienie: </w:t>
      </w:r>
    </w:p>
    <w:p w14:paraId="408CA494" w14:textId="2F58A0C6" w:rsidR="009B2524" w:rsidRPr="00422FAF" w:rsidRDefault="009B2524" w:rsidP="009B2524">
      <w:pPr>
        <w:pStyle w:val="ZUSTzmustartykuempunktem"/>
      </w:pPr>
      <w:r w:rsidRPr="00422FAF">
        <w:t xml:space="preserve">„1. W przypadkach, o których mowa w art. 11 pkt 1–6 i 8–15 ustawy z dnia 24 maja 2013 r. o środkach przymusu bezpośredniego i broni palnej, funkcjonariusz ABW może użyć środków przymusu bezpośredniego, o których </w:t>
      </w:r>
      <w:r w:rsidRPr="00422FAF">
        <w:lastRenderedPageBreak/>
        <w:t xml:space="preserve">mowa w art. 12 ust. 1 pkt 1–5, 7, 9, 11, pkt 12 lit. a, c </w:t>
      </w:r>
      <w:r w:rsidR="00585F61" w:rsidRPr="00422FAF">
        <w:t>oraz</w:t>
      </w:r>
      <w:r w:rsidRPr="00422FAF">
        <w:t xml:space="preserve"> d, pkt 13 i 17–21 tej ustawy, lub wykorzystać te środki.”;</w:t>
      </w:r>
    </w:p>
    <w:p w14:paraId="6E92A5F1" w14:textId="3671B437" w:rsidR="009B2524" w:rsidRPr="00422FAF" w:rsidRDefault="00897298" w:rsidP="00422FAF">
      <w:pPr>
        <w:pStyle w:val="PKTpunkt"/>
        <w:keepNext/>
      </w:pPr>
      <w:r w:rsidRPr="00422FAF">
        <w:t>7</w:t>
      </w:r>
      <w:r w:rsidR="009B2524" w:rsidRPr="00422FAF">
        <w:t>)</w:t>
      </w:r>
      <w:r w:rsidR="009B2524" w:rsidRPr="00422FAF">
        <w:tab/>
        <w:t xml:space="preserve">w art. 29 ust. 1 otrzymuje brzmienie: </w:t>
      </w:r>
    </w:p>
    <w:p w14:paraId="0AF50923" w14:textId="77777777" w:rsidR="009B2524" w:rsidRPr="00422FAF" w:rsidRDefault="009B2524" w:rsidP="009B2524">
      <w:pPr>
        <w:pStyle w:val="ZUSTzmustartykuempunktem"/>
      </w:pPr>
      <w:r w:rsidRPr="00422FAF">
        <w:t>„1. W sprawach o przestępstwa, o których mowa w art. 5 ust. 1 pkt 2, czynności operacyjno-rozpoznawcze zmierzające do sprawdzenia uzyskanych wcześniej wiarygodnych informacji o przestępstwie oraz wykrycia sprawców i uzyskania dowodów mogą polegać na dokonaniu w sposób niejawny nabycia, zbycia lub przejęcia przedmiotów pochodzących z przestępstwa, ulegających przepadkowi albo których wytwarzanie, posiadanie, przewożenie lub którymi obrót są zabronione, złożeniu propozycji przyjęcia lub wręczenia korzyści majątkowej, a także przyjęciu lub wręczeniu korzyści majątkowej.”;</w:t>
      </w:r>
    </w:p>
    <w:p w14:paraId="756C3D7B" w14:textId="10E2B388" w:rsidR="009B2524" w:rsidRPr="00422FAF" w:rsidRDefault="00897298" w:rsidP="00422FAF">
      <w:pPr>
        <w:pStyle w:val="PKTpunkt"/>
        <w:keepNext/>
      </w:pPr>
      <w:r w:rsidRPr="00422FAF">
        <w:t>8</w:t>
      </w:r>
      <w:r w:rsidR="009B2524" w:rsidRPr="00422FAF">
        <w:t>)</w:t>
      </w:r>
      <w:r w:rsidR="009B2524" w:rsidRPr="00422FAF">
        <w:tab/>
        <w:t xml:space="preserve">w art. 42 ust. 1 otrzymuje brzmienie: </w:t>
      </w:r>
    </w:p>
    <w:p w14:paraId="547F999C" w14:textId="77777777" w:rsidR="009B2524" w:rsidRPr="00422FAF" w:rsidRDefault="009B2524" w:rsidP="009B2524">
      <w:pPr>
        <w:pStyle w:val="ZUSTzmustartykuempunktem"/>
      </w:pPr>
      <w:r w:rsidRPr="00422FAF">
        <w:t>„1. Szefowie ABW i AW oraz Szef Służby Kontrwywiadu Wojskowego i Szef Służby Wywiadu Wojskowego są zobowiązani do współdziałania w ramach realizacji swoich zadań.”;</w:t>
      </w:r>
    </w:p>
    <w:p w14:paraId="3E34CE50" w14:textId="223938A5" w:rsidR="009B2524" w:rsidRPr="00422FAF" w:rsidRDefault="00897298" w:rsidP="00422FAF">
      <w:pPr>
        <w:pStyle w:val="PKTpunkt"/>
        <w:keepNext/>
      </w:pPr>
      <w:r w:rsidRPr="00422FAF">
        <w:t>9</w:t>
      </w:r>
      <w:r w:rsidR="009B2524" w:rsidRPr="00422FAF">
        <w:t>)</w:t>
      </w:r>
      <w:r w:rsidR="009B2524" w:rsidRPr="00422FAF">
        <w:tab/>
        <w:t xml:space="preserve">w art. 59a ust. 5 otrzymuje brzmienie: </w:t>
      </w:r>
    </w:p>
    <w:p w14:paraId="0ADBA856" w14:textId="77777777" w:rsidR="009B2524" w:rsidRPr="00422FAF" w:rsidRDefault="009B2524" w:rsidP="009B2524">
      <w:pPr>
        <w:pStyle w:val="ZUSTzmustartykuempunktem"/>
      </w:pPr>
      <w:r w:rsidRPr="00422FAF">
        <w:t>„5. W przypadku orzeczenia niezdolności do służby komisja lekarska orzeka również o grupie inwalidzkiej w rozumieniu przepisów o zaopatrzeniu emerytalnym funkcjonariuszy służb mundurowych oraz ich rodzin.”;</w:t>
      </w:r>
    </w:p>
    <w:p w14:paraId="27D5937B" w14:textId="6B9E463D" w:rsidR="009B2524" w:rsidRPr="00422FAF" w:rsidRDefault="009B2524" w:rsidP="00422FAF">
      <w:pPr>
        <w:pStyle w:val="PKTpunkt"/>
        <w:keepNext/>
      </w:pPr>
      <w:r w:rsidRPr="00422FAF">
        <w:t>1</w:t>
      </w:r>
      <w:r w:rsidR="00897298" w:rsidRPr="00422FAF">
        <w:t>0</w:t>
      </w:r>
      <w:r w:rsidRPr="00422FAF">
        <w:t>)</w:t>
      </w:r>
      <w:r w:rsidRPr="00422FAF">
        <w:tab/>
        <w:t xml:space="preserve">w art. 125a w ust. 2 pkt 3 otrzymuje brzmienie: </w:t>
      </w:r>
    </w:p>
    <w:p w14:paraId="47879DEA" w14:textId="77777777" w:rsidR="009B2524" w:rsidRPr="00422FAF" w:rsidRDefault="009B2524" w:rsidP="009B2524">
      <w:pPr>
        <w:pStyle w:val="ZPKTzmpktartykuempunktem"/>
      </w:pPr>
      <w:r w:rsidRPr="00422FAF">
        <w:t>„3)</w:t>
      </w:r>
      <w:r w:rsidRPr="00422FAF">
        <w:tab/>
        <w:t>traktowane jako równorzędne ze służbą, o której mowa w pkt 1 i 2, wymienione w art. 13 ustawy z dnia 18 lutego 1994 r. o zaopatrzeniu emerytalnym funkcjonariuszy służb mundurowych oraz ich rodzin (Dz. U. z 2024 r. poz. 1121, 1243, 1562 i 1871 oraz z 2025 r. poz. 1366 i …).”;</w:t>
      </w:r>
    </w:p>
    <w:p w14:paraId="38C1F7BE" w14:textId="4C0C8727" w:rsidR="009B2524" w:rsidRPr="00422FAF" w:rsidRDefault="009B2524" w:rsidP="00422FAF">
      <w:pPr>
        <w:pStyle w:val="PKTpunkt"/>
        <w:keepNext/>
      </w:pPr>
      <w:r w:rsidRPr="00422FAF">
        <w:t>1</w:t>
      </w:r>
      <w:r w:rsidR="00897298" w:rsidRPr="00422FAF">
        <w:t>1</w:t>
      </w:r>
      <w:r w:rsidRPr="00422FAF">
        <w:t>)</w:t>
      </w:r>
      <w:r w:rsidRPr="00422FAF">
        <w:tab/>
        <w:t xml:space="preserve">w art. 131 ust. 2 otrzymuje brzmienie: </w:t>
      </w:r>
    </w:p>
    <w:p w14:paraId="044A16C8" w14:textId="77777777" w:rsidR="009B2524" w:rsidRPr="00422FAF" w:rsidRDefault="009B2524" w:rsidP="009B2524">
      <w:pPr>
        <w:pStyle w:val="ZUSTzmustartykuempunktem"/>
      </w:pPr>
      <w:r w:rsidRPr="00422FAF">
        <w:t>„2. Świadczenia, o których mowa w ust. 1, przysługują małżonkowi funkcjonariusza, który pozostawał z nim we wspólności małżeńskiej, a w dalszej kolejności dzieciom oraz rodzicom, jeżeli w dniu śmierci funkcjonariusza spełniali warunki do uzyskania renty rodzinnej na podstawie przepisów o zaopatrzeniu emerytalnym funkcjonariuszy służb mundurowych oraz ich rodzin.”.</w:t>
      </w:r>
    </w:p>
    <w:p w14:paraId="2958B992" w14:textId="55B59E7A"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7</w:t>
      </w:r>
      <w:r w:rsidR="00897298" w:rsidRPr="00422FAF">
        <w:rPr>
          <w:rStyle w:val="Ppogrubienie"/>
        </w:rPr>
        <w:t>4</w:t>
      </w:r>
      <w:r w:rsidRPr="00422FAF">
        <w:rPr>
          <w:rStyle w:val="Ppogrubienie"/>
        </w:rPr>
        <w:t>.</w:t>
      </w:r>
      <w:r w:rsidRPr="00422FAF">
        <w:t xml:space="preserve"> W ustawie z dnia 21 czerwca 2002 r. o materiałach wybuchowych przeznaczonych do użytku cywilnego (Dz. U. z 2022 r. poz. 2378) wprowadza się następujące zmiany: </w:t>
      </w:r>
    </w:p>
    <w:p w14:paraId="4BD3D162" w14:textId="77777777" w:rsidR="009B2524" w:rsidRPr="00422FAF" w:rsidRDefault="009B2524" w:rsidP="00422FAF">
      <w:pPr>
        <w:pStyle w:val="PKTpunkt"/>
        <w:keepNext/>
      </w:pPr>
      <w:r w:rsidRPr="00422FAF">
        <w:t>1)</w:t>
      </w:r>
      <w:r w:rsidRPr="00422FAF">
        <w:tab/>
        <w:t xml:space="preserve">w art. 2 ust. 3 otrzymuje brzmienie: </w:t>
      </w:r>
    </w:p>
    <w:p w14:paraId="1814710C" w14:textId="77777777" w:rsidR="009B2524" w:rsidRPr="00422FAF" w:rsidRDefault="009B2524" w:rsidP="009B2524">
      <w:pPr>
        <w:pStyle w:val="ZUSTzmustartykuempunktem"/>
      </w:pPr>
      <w:r w:rsidRPr="00422FAF">
        <w:t>„3. Przepisów ustawy nie stosuje się do materiałów wybuchowych nabywanych, przechowywanych, przemieszczanych i używanych przez Siły Zbrojne Rzeczypospolitej Polskiej, Agencję Bezpieczeństwa Wewnętrznego, Agencję Wywiadu, Służbę Kontrwywiadu Wojskowego, Służbę Wywiadu Wojskowego, Służbę Ochrony Państwa, Policję, Służbę Więzienną, Straż Graniczną, Służbę Celno-Skarbową oraz przez armie obcych państw przebywające na terytorium Rzeczypospolitej Polskiej.”;</w:t>
      </w:r>
    </w:p>
    <w:p w14:paraId="6341A808" w14:textId="77777777" w:rsidR="009B2524" w:rsidRPr="00422FAF" w:rsidRDefault="009B2524" w:rsidP="009B2524">
      <w:pPr>
        <w:pStyle w:val="PKTpunkt"/>
      </w:pPr>
      <w:r w:rsidRPr="00422FAF">
        <w:t>2)</w:t>
      </w:r>
      <w:r w:rsidRPr="00422FAF">
        <w:tab/>
        <w:t xml:space="preserve">w art. 2a w pkt 1 uchyla się lit. e. </w:t>
      </w:r>
    </w:p>
    <w:p w14:paraId="68D83077" w14:textId="58C15226"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7</w:t>
      </w:r>
      <w:r w:rsidR="00897298" w:rsidRPr="00422FAF">
        <w:rPr>
          <w:rStyle w:val="Ppogrubienie"/>
        </w:rPr>
        <w:t>5</w:t>
      </w:r>
      <w:r w:rsidRPr="00422FAF">
        <w:rPr>
          <w:rStyle w:val="Ppogrubienie"/>
        </w:rPr>
        <w:t>.</w:t>
      </w:r>
      <w:r w:rsidRPr="00422FAF">
        <w:t xml:space="preserve"> W ustawie z dnia 3 lipca 2002 r. – Prawo lotnicze (Dz. U. z 2023 r. poz. 2110, z późn. zm.</w:t>
      </w:r>
      <w:r w:rsidRPr="00422FAF">
        <w:rPr>
          <w:rStyle w:val="IGindeksgrny"/>
        </w:rPr>
        <w:footnoteReference w:id="13"/>
      </w:r>
      <w:r w:rsidRPr="00422FAF">
        <w:rPr>
          <w:rStyle w:val="IGindeksgrny"/>
        </w:rPr>
        <w:t>)</w:t>
      </w:r>
      <w:r w:rsidRPr="00422FAF">
        <w:t xml:space="preserve">) wprowadza się następujące zmiany: </w:t>
      </w:r>
    </w:p>
    <w:p w14:paraId="4613E562" w14:textId="09E47FD1" w:rsidR="009B2524" w:rsidRPr="00422FAF" w:rsidRDefault="009B2524" w:rsidP="00402430">
      <w:pPr>
        <w:pStyle w:val="PKTpunkt"/>
      </w:pPr>
      <w:r w:rsidRPr="00422FAF">
        <w:t>1)</w:t>
      </w:r>
      <w:r w:rsidRPr="00422FAF">
        <w:tab/>
        <w:t>w art. 116 w ust. 3</w:t>
      </w:r>
      <w:r w:rsidR="00402430" w:rsidRPr="00422FAF">
        <w:t xml:space="preserve"> w</w:t>
      </w:r>
      <w:r w:rsidRPr="00422FAF">
        <w:t xml:space="preserve"> pkt 1 </w:t>
      </w:r>
      <w:r w:rsidR="00402430" w:rsidRPr="00422FAF">
        <w:t>skreśla się wyrazy „ , Centralnego Biura Antykorupcyjnego”;</w:t>
      </w:r>
    </w:p>
    <w:p w14:paraId="1CED5E2A" w14:textId="1E0839CA" w:rsidR="009B2524" w:rsidRPr="00422FAF" w:rsidRDefault="009B2524" w:rsidP="00402430">
      <w:pPr>
        <w:pStyle w:val="PKTpunkt"/>
      </w:pPr>
      <w:r w:rsidRPr="00422FAF">
        <w:t>2)</w:t>
      </w:r>
      <w:r w:rsidRPr="00422FAF">
        <w:tab/>
        <w:t xml:space="preserve">w art. 156a w ust. 4 </w:t>
      </w:r>
      <w:r w:rsidR="00402430" w:rsidRPr="00422FAF">
        <w:t xml:space="preserve">w </w:t>
      </w:r>
      <w:r w:rsidRPr="00422FAF">
        <w:t xml:space="preserve">pkt 3 </w:t>
      </w:r>
      <w:r w:rsidR="00402430" w:rsidRPr="00422FAF">
        <w:t>skreśla się wyrazy „ , Centralne Biuro Antykorupcyjne”;</w:t>
      </w:r>
    </w:p>
    <w:p w14:paraId="59422136" w14:textId="77777777" w:rsidR="009B2524" w:rsidRPr="00422FAF" w:rsidRDefault="009B2524" w:rsidP="00422FAF">
      <w:pPr>
        <w:pStyle w:val="PKTpunkt"/>
        <w:keepNext/>
      </w:pPr>
      <w:r w:rsidRPr="00422FAF">
        <w:t>3)</w:t>
      </w:r>
      <w:r w:rsidRPr="00422FAF">
        <w:tab/>
        <w:t>w art. 156g:</w:t>
      </w:r>
    </w:p>
    <w:p w14:paraId="1538BFA0" w14:textId="7BB4100E" w:rsidR="009B2524" w:rsidRPr="00422FAF" w:rsidRDefault="009B2524" w:rsidP="00402430">
      <w:pPr>
        <w:pStyle w:val="LITlitera"/>
      </w:pPr>
      <w:r w:rsidRPr="00422FAF">
        <w:t>a)</w:t>
      </w:r>
      <w:r w:rsidRPr="00422FAF">
        <w:tab/>
      </w:r>
      <w:r w:rsidR="00402430" w:rsidRPr="00422FAF">
        <w:t xml:space="preserve">w </w:t>
      </w:r>
      <w:r w:rsidRPr="00422FAF">
        <w:t xml:space="preserve">ust. 3 </w:t>
      </w:r>
      <w:r w:rsidR="00402430" w:rsidRPr="00422FAF">
        <w:t>skreśla się wyrazy „ , Centralne Biur</w:t>
      </w:r>
      <w:r w:rsidR="00EF21EE" w:rsidRPr="00422FAF">
        <w:t>o</w:t>
      </w:r>
      <w:r w:rsidR="00402430" w:rsidRPr="00422FAF">
        <w:t xml:space="preserve"> Antykorupcyjne”</w:t>
      </w:r>
      <w:r w:rsidR="00EF21EE" w:rsidRPr="00422FAF">
        <w:t>,</w:t>
      </w:r>
    </w:p>
    <w:p w14:paraId="7A1465D6" w14:textId="0A2889AE" w:rsidR="009B2524" w:rsidRPr="00422FAF" w:rsidRDefault="009B2524" w:rsidP="00BC69EB">
      <w:pPr>
        <w:pStyle w:val="LITlitera"/>
      </w:pPr>
      <w:r w:rsidRPr="00422FAF">
        <w:t>b)</w:t>
      </w:r>
      <w:r w:rsidRPr="00422FAF">
        <w:tab/>
      </w:r>
      <w:r w:rsidR="00BC69EB" w:rsidRPr="00422FAF">
        <w:t>w ust. 5 skreśla się wyrazy „</w:t>
      </w:r>
      <w:r w:rsidR="004516A8" w:rsidRPr="00422FAF">
        <w:t xml:space="preserve"> , </w:t>
      </w:r>
      <w:r w:rsidR="00BC69EB" w:rsidRPr="00422FAF">
        <w:t>Centralnego Biura Antykorupcyjnego”,</w:t>
      </w:r>
    </w:p>
    <w:p w14:paraId="6288F417" w14:textId="04316DCE" w:rsidR="009B2524" w:rsidRPr="00422FAF" w:rsidRDefault="009B2524" w:rsidP="00EF21EE">
      <w:pPr>
        <w:pStyle w:val="LITlitera"/>
      </w:pPr>
      <w:r w:rsidRPr="00422FAF">
        <w:t>c)</w:t>
      </w:r>
      <w:r w:rsidRPr="00422FAF">
        <w:tab/>
        <w:t>w ust. 9</w:t>
      </w:r>
      <w:r w:rsidR="00EF21EE" w:rsidRPr="00422FAF">
        <w:t xml:space="preserve"> w</w:t>
      </w:r>
      <w:r w:rsidRPr="00422FAF">
        <w:tab/>
        <w:t xml:space="preserve">pkt 4 </w:t>
      </w:r>
      <w:r w:rsidR="00EF21EE" w:rsidRPr="00422FAF">
        <w:t xml:space="preserve">i </w:t>
      </w:r>
      <w:r w:rsidRPr="00422FAF">
        <w:t xml:space="preserve">6 </w:t>
      </w:r>
      <w:r w:rsidR="00EF21EE" w:rsidRPr="00422FAF">
        <w:t>skreśla się wyrazy „ , Centralnego Biura Antykorupcyjnego”;</w:t>
      </w:r>
    </w:p>
    <w:p w14:paraId="64D61316" w14:textId="58ACA857" w:rsidR="009B2524" w:rsidRPr="00422FAF" w:rsidRDefault="009B2524" w:rsidP="00EF21EE">
      <w:pPr>
        <w:pStyle w:val="PKTpunkt"/>
      </w:pPr>
      <w:r w:rsidRPr="00422FAF">
        <w:t>4)</w:t>
      </w:r>
      <w:r w:rsidRPr="00422FAF">
        <w:tab/>
        <w:t xml:space="preserve">w art. 156j </w:t>
      </w:r>
      <w:r w:rsidR="00EF21EE" w:rsidRPr="00422FAF">
        <w:t xml:space="preserve">w </w:t>
      </w:r>
      <w:r w:rsidRPr="00422FAF">
        <w:t xml:space="preserve">ust. 2 </w:t>
      </w:r>
      <w:r w:rsidR="00EF21EE" w:rsidRPr="00422FAF">
        <w:t>skreśla się wyrazy „ , Szefa Centralnego Biura Antykorupcyjnego”;</w:t>
      </w:r>
    </w:p>
    <w:p w14:paraId="3F5B62BC" w14:textId="3C9DAB16" w:rsidR="009B2524" w:rsidRPr="00422FAF" w:rsidRDefault="009B2524" w:rsidP="00EF21EE">
      <w:pPr>
        <w:pStyle w:val="PKTpunkt"/>
      </w:pPr>
      <w:r w:rsidRPr="00422FAF">
        <w:t>5)</w:t>
      </w:r>
      <w:r w:rsidRPr="00422FAF">
        <w:tab/>
        <w:t xml:space="preserve">w art. 156l </w:t>
      </w:r>
      <w:r w:rsidR="00EF21EE" w:rsidRPr="00422FAF">
        <w:t xml:space="preserve">w </w:t>
      </w:r>
      <w:r w:rsidRPr="00422FAF">
        <w:t xml:space="preserve">ust. 7 </w:t>
      </w:r>
      <w:r w:rsidR="00EF21EE" w:rsidRPr="00422FAF">
        <w:t>skreśla się wyrazy „ , Centralnemu Biuru Antykorupcyjnemu”;</w:t>
      </w:r>
    </w:p>
    <w:p w14:paraId="633978EC" w14:textId="07B94762" w:rsidR="009B2524" w:rsidRPr="00422FAF" w:rsidRDefault="009B2524" w:rsidP="00EF21EE">
      <w:pPr>
        <w:pStyle w:val="PKTpunkt"/>
      </w:pPr>
      <w:r w:rsidRPr="00422FAF">
        <w:t>6)</w:t>
      </w:r>
      <w:r w:rsidRPr="00422FAF">
        <w:tab/>
        <w:t xml:space="preserve">w art. 156zd w ust. 1 </w:t>
      </w:r>
      <w:r w:rsidR="00EF21EE" w:rsidRPr="00422FAF">
        <w:t xml:space="preserve">w </w:t>
      </w:r>
      <w:r w:rsidRPr="00422FAF">
        <w:t xml:space="preserve">pkt 1 </w:t>
      </w:r>
      <w:r w:rsidR="00EF21EE" w:rsidRPr="00422FAF">
        <w:t>skreśla się wyrazy „ , Centralnego Biura Antykorupcyjnego”;</w:t>
      </w:r>
      <w:r w:rsidRPr="00422FAF">
        <w:t xml:space="preserve"> </w:t>
      </w:r>
    </w:p>
    <w:p w14:paraId="184300A7" w14:textId="02014B37" w:rsidR="009B2524" w:rsidRPr="00422FAF" w:rsidRDefault="009B2524" w:rsidP="00EF21EE">
      <w:pPr>
        <w:pStyle w:val="PKTpunkt"/>
      </w:pPr>
      <w:r w:rsidRPr="00422FAF">
        <w:lastRenderedPageBreak/>
        <w:t>7)</w:t>
      </w:r>
      <w:r w:rsidRPr="00422FAF">
        <w:tab/>
        <w:t xml:space="preserve">w art. 156ze </w:t>
      </w:r>
      <w:r w:rsidR="00EF21EE" w:rsidRPr="00422FAF">
        <w:t xml:space="preserve">w </w:t>
      </w:r>
      <w:r w:rsidRPr="00422FAF">
        <w:t>ust. 2</w:t>
      </w:r>
      <w:r w:rsidR="00525F3B" w:rsidRPr="00422FAF">
        <w:t xml:space="preserve"> </w:t>
      </w:r>
      <w:r w:rsidR="00EF21EE" w:rsidRPr="00422FAF">
        <w:t xml:space="preserve">w </w:t>
      </w:r>
      <w:r w:rsidRPr="00422FAF">
        <w:t>pkt 1</w:t>
      </w:r>
      <w:r w:rsidR="00EF21EE" w:rsidRPr="00422FAF">
        <w:t xml:space="preserve">, </w:t>
      </w:r>
      <w:r w:rsidRPr="00422FAF">
        <w:t xml:space="preserve">2 </w:t>
      </w:r>
      <w:r w:rsidR="00EF21EE" w:rsidRPr="00422FAF">
        <w:t>i 4 skreśla się wyrazy „ , Centralnego Biura Antykorupcyjnego”</w:t>
      </w:r>
      <w:r w:rsidR="00BC69EB" w:rsidRPr="00422FAF">
        <w:t>.</w:t>
      </w:r>
    </w:p>
    <w:p w14:paraId="4F5BC796" w14:textId="4CB9FFDE" w:rsidR="00543430" w:rsidRPr="00422FAF" w:rsidRDefault="00543430" w:rsidP="00422FAF">
      <w:pPr>
        <w:pStyle w:val="ARTartustawynprozporzdzenia"/>
        <w:keepNext/>
      </w:pPr>
      <w:r w:rsidRPr="00422FAF">
        <w:rPr>
          <w:rStyle w:val="Ppogrubienie"/>
        </w:rPr>
        <w:t>Art.</w:t>
      </w:r>
      <w:r w:rsidR="00422FAF" w:rsidRPr="00422FAF">
        <w:rPr>
          <w:rStyle w:val="Ppogrubienie"/>
        </w:rPr>
        <w:t> </w:t>
      </w:r>
      <w:r w:rsidRPr="00422FAF">
        <w:rPr>
          <w:rStyle w:val="Ppogrubienie"/>
        </w:rPr>
        <w:t>7</w:t>
      </w:r>
      <w:r w:rsidR="00897298" w:rsidRPr="00422FAF">
        <w:rPr>
          <w:rStyle w:val="Ppogrubienie"/>
        </w:rPr>
        <w:t>6</w:t>
      </w:r>
      <w:r w:rsidRPr="00422FAF">
        <w:rPr>
          <w:rStyle w:val="Ppogrubienie"/>
        </w:rPr>
        <w:t xml:space="preserve">. </w:t>
      </w:r>
      <w:bookmarkStart w:id="26" w:name="_Hlk172833779"/>
      <w:r w:rsidRPr="00422FAF">
        <w:t>W ustawie z dnia 24 kwietnia 2003 r. o działalności pożytku publicznego i o wolontariacie</w:t>
      </w:r>
      <w:bookmarkEnd w:id="26"/>
      <w:r w:rsidRPr="00422FAF">
        <w:t xml:space="preserve"> (Dz. U. z 2025 r. poz. 1338) w art. 23: </w:t>
      </w:r>
    </w:p>
    <w:p w14:paraId="0F04ABEC" w14:textId="77777777" w:rsidR="00543430" w:rsidRPr="00422FAF" w:rsidRDefault="00543430" w:rsidP="00422FAF">
      <w:pPr>
        <w:pStyle w:val="PKTpunkt"/>
        <w:keepNext/>
      </w:pPr>
      <w:r w:rsidRPr="00422FAF">
        <w:t>1)</w:t>
      </w:r>
      <w:r w:rsidRPr="00422FAF">
        <w:tab/>
        <w:t>w ust. 6d w pkt 5 w lit. f kropkę zastępuje się przecinkiem i dodaje się lit. g w brzmieniu:</w:t>
      </w:r>
    </w:p>
    <w:p w14:paraId="41443BD3" w14:textId="4FC62963" w:rsidR="00543430" w:rsidRPr="00422FAF" w:rsidRDefault="00543430" w:rsidP="00543430">
      <w:pPr>
        <w:pStyle w:val="ZLITzmlitartykuempunktem"/>
      </w:pPr>
      <w:r w:rsidRPr="00422FAF">
        <w:t>„g)</w:t>
      </w:r>
      <w:r w:rsidRPr="00422FAF">
        <w:tab/>
        <w:t>spełnianiu przesłanek zakwalifikowania jako instytucji obowiązanej w rozumieniu przepisów ustawy z dnia 1 marca 2018 r. o przeciwdziałaniu praniu pieniędzy oraz finansowaniu terroryzmu (Dz. U. z 2025 r. poz. 644).”;</w:t>
      </w:r>
    </w:p>
    <w:p w14:paraId="71B7E53E" w14:textId="77777777" w:rsidR="00543430" w:rsidRPr="00422FAF" w:rsidRDefault="00543430" w:rsidP="00422FAF">
      <w:pPr>
        <w:pStyle w:val="PKTpunkt"/>
        <w:keepNext/>
      </w:pPr>
      <w:r w:rsidRPr="00422FAF">
        <w:t>2)</w:t>
      </w:r>
      <w:r w:rsidRPr="00422FAF">
        <w:tab/>
        <w:t>w ust. 6e w pkt 5 w lit. j kropkę zastępuje się przecinkiem i dodaje się lit. k w brzmieniu:</w:t>
      </w:r>
    </w:p>
    <w:p w14:paraId="3096628E" w14:textId="002E8F30" w:rsidR="00543430" w:rsidRPr="00422FAF" w:rsidRDefault="00543430" w:rsidP="00543430">
      <w:pPr>
        <w:pStyle w:val="ZLITzmlitartykuempunktem"/>
      </w:pPr>
      <w:r w:rsidRPr="00422FAF">
        <w:t>„k)</w:t>
      </w:r>
      <w:r w:rsidRPr="00422FAF">
        <w:tab/>
        <w:t>spełnianiu przesłanek zakwalifikowania jako instytucji obowiązanej w rozumieniu przepisów ustawy z dnia 1 marca 2018 r. o przeciwdziałaniu praniu pieniędzy oraz finansowaniu terroryzmu.”.</w:t>
      </w:r>
    </w:p>
    <w:p w14:paraId="5D7CC036" w14:textId="229835FB"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7</w:t>
      </w:r>
      <w:r w:rsidR="00897298" w:rsidRPr="00422FAF">
        <w:rPr>
          <w:rStyle w:val="Ppogrubienie"/>
        </w:rPr>
        <w:t>7</w:t>
      </w:r>
      <w:r w:rsidRPr="00422FAF">
        <w:rPr>
          <w:rStyle w:val="Ppogrubienie"/>
        </w:rPr>
        <w:t>.</w:t>
      </w:r>
      <w:r w:rsidRPr="00422FAF">
        <w:t xml:space="preserve"> W ustawie z dnia 22 maja 2003 r. o ubezpieczeniach obowiązkowych, Ubezpieczeniowym Funduszu Gwarancyjnym i Polskim Biurze Ubezpieczycieli Komunikacyjnych (Dz. U. z 2025 r. poz. 367, 1019, 1174, 1175 i 1176) w art. 104 w ust. 1 uchyla się pkt 11. </w:t>
      </w:r>
    </w:p>
    <w:p w14:paraId="15E6C4A4" w14:textId="0CF1D864"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7</w:t>
      </w:r>
      <w:r w:rsidR="00897298" w:rsidRPr="00422FAF">
        <w:rPr>
          <w:rStyle w:val="Ppogrubienie"/>
        </w:rPr>
        <w:t>8</w:t>
      </w:r>
      <w:r w:rsidRPr="00422FAF">
        <w:rPr>
          <w:rStyle w:val="Ppogrubienie"/>
        </w:rPr>
        <w:t>.</w:t>
      </w:r>
      <w:r w:rsidRPr="00422FAF">
        <w:t xml:space="preserve"> W ustawie z dnia 28 listopada 2003 r. o świadczeniach rodzinnych (Dz. U. z 2025 r. poz. 1208) w art. 3 pkt 5 otrzymuje brzmienie: </w:t>
      </w:r>
    </w:p>
    <w:p w14:paraId="51128611" w14:textId="77777777" w:rsidR="009B2524" w:rsidRPr="00422FAF" w:rsidRDefault="009B2524" w:rsidP="009B2524">
      <w:pPr>
        <w:pStyle w:val="ZPKTzmpktartykuempunktem"/>
      </w:pPr>
      <w:r w:rsidRPr="00422FAF">
        <w:t>„5)</w:t>
      </w:r>
      <w:r w:rsidRPr="00422FAF">
        <w:tab/>
        <w:t xml:space="preserve">emeryturach i rentach – oznacza to emerytury i renty inwalidzkie oraz renty z tytułu niezdolności do pracy, w tym renty szkoleniowe określone w przepisach o emeryturach i rentach z Funduszu Ubezpieczeń Społecznych, o ubezpieczeniu społecznym rolników, o zaopatrzeniu emerytalnym funkcjonariuszy służb mundurowych oraz ich rodzin, o zaopatrzeniu emerytalnym żołnierzy zawodowych oraz ich rodzin, o zaopatrzeniu inwalidów wojennych i wojskowych oraz ich rodzin, o kombatantach oraz niektórych osobach będących ofiarami represji wojennych i okresu powojennego, a także uposażenia w stanie spoczynku określone w przepisach prawa o ustroju sądów powszechnych, przepisach o prokuraturze oraz w przepisach o Sądzie Najwyższym, a także renty </w:t>
      </w:r>
      <w:r w:rsidRPr="00422FAF">
        <w:lastRenderedPageBreak/>
        <w:t>szkoleniowe i renty z tytułu niezdolności do pracy określone w przepisach o ubezpieczeniu społecznym z tytułu wypadków przy pracy i chorób zawodowych, renty z tytułu niezdolności do pracy określone w przepisach o zaopatrzeniu z tytułu wypadków lub chorób zawodowych powstałych w szczególnych okolicznościach, a także renty strukturalne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14:paraId="4E9211AE" w14:textId="6F01D655" w:rsidR="00BC69EB" w:rsidRPr="00422FAF" w:rsidRDefault="009B2524" w:rsidP="00BC69EB">
      <w:pPr>
        <w:pStyle w:val="ARTartustawynprozporzdzenia"/>
      </w:pPr>
      <w:r w:rsidRPr="00422FAF">
        <w:rPr>
          <w:rStyle w:val="Ppogrubienie"/>
        </w:rPr>
        <w:t>Art.</w:t>
      </w:r>
      <w:r w:rsidR="00422FAF" w:rsidRPr="00422FAF">
        <w:rPr>
          <w:rStyle w:val="Ppogrubienie"/>
        </w:rPr>
        <w:t> </w:t>
      </w:r>
      <w:r w:rsidR="00897298" w:rsidRPr="00422FAF">
        <w:rPr>
          <w:rStyle w:val="Ppogrubienie"/>
        </w:rPr>
        <w:t>79</w:t>
      </w:r>
      <w:r w:rsidRPr="00422FAF">
        <w:rPr>
          <w:rStyle w:val="Ppogrubienie"/>
        </w:rPr>
        <w:t>.</w:t>
      </w:r>
      <w:r w:rsidRPr="00422FAF">
        <w:t xml:space="preserve"> W ustawie z dnia 11 marca 2004 r. o podatku od towarów i usług (Dz. U. z 2025 r. poz. 775, 894, 896 i 1203) w art. 87 </w:t>
      </w:r>
      <w:r w:rsidR="00BC69EB" w:rsidRPr="00422FAF">
        <w:t xml:space="preserve">w </w:t>
      </w:r>
      <w:r w:rsidRPr="00422FAF">
        <w:t xml:space="preserve">ust. 2c </w:t>
      </w:r>
      <w:r w:rsidR="00BC69EB" w:rsidRPr="00422FAF">
        <w:t>skreśla się wyrazy „</w:t>
      </w:r>
      <w:r w:rsidR="00EF21EE" w:rsidRPr="00422FAF">
        <w:t xml:space="preserve"> , </w:t>
      </w:r>
      <w:r w:rsidR="00BC69EB" w:rsidRPr="00422FAF">
        <w:t>Szefa Centralnego Biura Antykorupcyjnego”.</w:t>
      </w:r>
    </w:p>
    <w:p w14:paraId="5508A0AE" w14:textId="71207ACE"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8</w:t>
      </w:r>
      <w:r w:rsidR="00897298" w:rsidRPr="00422FAF">
        <w:rPr>
          <w:rStyle w:val="Ppogrubienie"/>
        </w:rPr>
        <w:t>0</w:t>
      </w:r>
      <w:r w:rsidRPr="00422FAF">
        <w:rPr>
          <w:rStyle w:val="Ppogrubienie"/>
        </w:rPr>
        <w:t>.</w:t>
      </w:r>
      <w:r w:rsidRPr="00422FAF">
        <w:t xml:space="preserve"> W ustawie z dnia 27 maja 2004 r. o funduszach inwestycyjnych i zarządzaniu alternatywnymi funduszami inwestycyjnymi (Dz. U. z 2024 r. poz. 1034, z późn. zm.</w:t>
      </w:r>
      <w:r w:rsidRPr="00422FAF">
        <w:rPr>
          <w:rStyle w:val="IGindeksgrny"/>
        </w:rPr>
        <w:footnoteReference w:id="14"/>
      </w:r>
      <w:r w:rsidRPr="00422FAF">
        <w:rPr>
          <w:rStyle w:val="IGindeksgrny"/>
        </w:rPr>
        <w:t>)</w:t>
      </w:r>
      <w:r w:rsidRPr="00422FAF">
        <w:t xml:space="preserve">) w art. 281: </w:t>
      </w:r>
    </w:p>
    <w:p w14:paraId="4709125F" w14:textId="77777777" w:rsidR="009B2524" w:rsidRPr="00422FAF" w:rsidRDefault="009B2524" w:rsidP="00422FAF">
      <w:pPr>
        <w:pStyle w:val="PKTpunkt"/>
        <w:keepNext/>
      </w:pPr>
      <w:r w:rsidRPr="00422FAF">
        <w:t>1)</w:t>
      </w:r>
      <w:r w:rsidRPr="00422FAF">
        <w:tab/>
        <w:t xml:space="preserve">w ust. 1: </w:t>
      </w:r>
    </w:p>
    <w:p w14:paraId="42129436" w14:textId="44FD9398" w:rsidR="009B2524" w:rsidRPr="00422FAF" w:rsidRDefault="009B2524" w:rsidP="00422FAF">
      <w:pPr>
        <w:pStyle w:val="LITlitera"/>
        <w:keepNext/>
      </w:pPr>
      <w:r w:rsidRPr="00422FAF">
        <w:t>a)</w:t>
      </w:r>
      <w:r w:rsidRPr="00422FAF">
        <w:tab/>
        <w:t xml:space="preserve">w pkt 2 w lit. b średnik zastępuje się </w:t>
      </w:r>
      <w:r w:rsidR="00937497" w:rsidRPr="00422FAF">
        <w:t>wyrazem „lub”</w:t>
      </w:r>
      <w:r w:rsidRPr="00422FAF">
        <w:t xml:space="preserve"> i dodaje się lit. c w brzmieniu: </w:t>
      </w:r>
    </w:p>
    <w:p w14:paraId="5DCCC351" w14:textId="5BB3CC91" w:rsidR="009B2524" w:rsidRPr="00422FAF" w:rsidRDefault="009B2524" w:rsidP="009B2524">
      <w:pPr>
        <w:pStyle w:val="ZLITLITzmlitliter"/>
      </w:pPr>
      <w:r w:rsidRPr="00422FAF">
        <w:t>„c)</w:t>
      </w:r>
      <w:r w:rsidRPr="00422FAF">
        <w:tab/>
        <w:t>w celu kontroli prawidłowości i prawdziwości oświadczeń o stanie majątkowym osób pełniących funkcje publiczne, oświadczeń o prowadzeniu działalności gospodarczej, albo deklaracji dotyczących konfliktu interesów, deklaracji i oświadczeń o powiązaniach branżowych albo oświadczeń, o których mowa w art. 8c ust. 1 i art. 8d ust. 1 ustawy z dnia 6 listopada 2008 r. o konsultantach w ochronie zdrowia (Dz. U. z 2025 r. poz. 254 i …), podlegających weryfikacji Krajowej Administracji Skarbowej na podstawie przepisów odrębnych;”,</w:t>
      </w:r>
    </w:p>
    <w:p w14:paraId="79B3EC82" w14:textId="0A0ABACF" w:rsidR="009B2524" w:rsidRPr="00422FAF" w:rsidRDefault="009B2524" w:rsidP="00EF21EE">
      <w:pPr>
        <w:pStyle w:val="LITlitera"/>
      </w:pPr>
      <w:r w:rsidRPr="00422FAF">
        <w:t>b)</w:t>
      </w:r>
      <w:r w:rsidRPr="00422FAF">
        <w:tab/>
      </w:r>
      <w:r w:rsidR="00EF21EE" w:rsidRPr="00422FAF">
        <w:t xml:space="preserve">w </w:t>
      </w:r>
      <w:r w:rsidRPr="00422FAF">
        <w:t xml:space="preserve">pkt 8 </w:t>
      </w:r>
      <w:r w:rsidR="00EF21EE" w:rsidRPr="00422FAF">
        <w:t>skreśla się wyrazy „ , Centralnego Biura Antykorupcyjnego”,</w:t>
      </w:r>
    </w:p>
    <w:p w14:paraId="06852467" w14:textId="77777777" w:rsidR="009B2524" w:rsidRPr="00422FAF" w:rsidRDefault="009B2524" w:rsidP="009B2524">
      <w:pPr>
        <w:pStyle w:val="LITlitera"/>
      </w:pPr>
      <w:r w:rsidRPr="00422FAF">
        <w:t>c)</w:t>
      </w:r>
      <w:r w:rsidRPr="00422FAF">
        <w:tab/>
        <w:t xml:space="preserve">uchyla się pkt 8b; </w:t>
      </w:r>
    </w:p>
    <w:p w14:paraId="3CD2298F" w14:textId="77777777" w:rsidR="009B2524" w:rsidRPr="00422FAF" w:rsidRDefault="009B2524" w:rsidP="00422FAF">
      <w:pPr>
        <w:pStyle w:val="PKTpunkt"/>
        <w:keepNext/>
      </w:pPr>
      <w:r w:rsidRPr="00422FAF">
        <w:lastRenderedPageBreak/>
        <w:t>2)</w:t>
      </w:r>
      <w:r w:rsidRPr="00422FAF">
        <w:tab/>
        <w:t>w ust. 5 pkt 2 otrzymuje brzmienie:</w:t>
      </w:r>
    </w:p>
    <w:p w14:paraId="659117E2" w14:textId="63A530BA" w:rsidR="009B2524" w:rsidRPr="00422FAF" w:rsidRDefault="009B2524" w:rsidP="009B2524">
      <w:pPr>
        <w:pStyle w:val="ZPKTzmpktartykuempunktem"/>
        <w:rPr>
          <w:rStyle w:val="IDKindeksdolnyikursywa"/>
        </w:rPr>
      </w:pPr>
      <w:r w:rsidRPr="00422FAF">
        <w:rPr>
          <w:rStyle w:val="IDKindeksdolnyikursywa"/>
        </w:rPr>
        <w:t>„</w:t>
      </w:r>
      <w:r w:rsidRPr="00422FAF">
        <w:t>2)</w:t>
      </w:r>
      <w:r w:rsidRPr="00422FAF">
        <w:tab/>
        <w:t>organom Krajowej Administracji Skarbowej – na zasadach określonych w art. 127a ust. 3–10 ustawy z dnia 16 listopada 2016 r. o Krajowej Administracji Skarbowej oraz informacji dotyczących zawiadomienia, o którym mowa w art. 127a ust. 12 tej ustawy</w:t>
      </w:r>
      <w:r w:rsidR="00567BF8" w:rsidRPr="00422FAF">
        <w:t>;</w:t>
      </w:r>
      <w:r w:rsidRPr="00422FAF">
        <w:t>”.</w:t>
      </w:r>
    </w:p>
    <w:p w14:paraId="0A4E1724" w14:textId="507BF4D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8</w:t>
      </w:r>
      <w:r w:rsidR="00897298" w:rsidRPr="00422FAF">
        <w:rPr>
          <w:rStyle w:val="Ppogrubienie"/>
        </w:rPr>
        <w:t>1</w:t>
      </w:r>
      <w:r w:rsidRPr="00422FAF">
        <w:rPr>
          <w:rStyle w:val="Ppogrubienie"/>
        </w:rPr>
        <w:t>.</w:t>
      </w:r>
      <w:r w:rsidRPr="00422FAF">
        <w:t xml:space="preserve"> W ustawie z dnia 27 sierpnia 2004 r. o świadczeniach opieki zdrowotnej finansowanych ze środków publicznych (Dz. U. z 2024 r. poz. 146, z późn. zm.</w:t>
      </w:r>
      <w:r w:rsidRPr="00422FAF">
        <w:rPr>
          <w:rStyle w:val="IGindeksgrny"/>
        </w:rPr>
        <w:footnoteReference w:id="15"/>
      </w:r>
      <w:r w:rsidRPr="00422FAF">
        <w:rPr>
          <w:rStyle w:val="IGindeksgrny"/>
        </w:rPr>
        <w:t>)</w:t>
      </w:r>
      <w:r w:rsidRPr="00422FAF">
        <w:t xml:space="preserve">) wprowadza się następujące zmiany: </w:t>
      </w:r>
    </w:p>
    <w:p w14:paraId="70DA71FA" w14:textId="77777777" w:rsidR="009B2524" w:rsidRPr="00422FAF" w:rsidRDefault="009B2524" w:rsidP="00422FAF">
      <w:pPr>
        <w:pStyle w:val="PKTpunkt"/>
        <w:keepNext/>
      </w:pPr>
      <w:r w:rsidRPr="00422FAF">
        <w:t>1)</w:t>
      </w:r>
      <w:r w:rsidRPr="00422FAF">
        <w:tab/>
        <w:t xml:space="preserve">w art. 31s ust. 24 i 24a otrzymują brzmienie: </w:t>
      </w:r>
    </w:p>
    <w:p w14:paraId="075382FA" w14:textId="77777777" w:rsidR="009B2524" w:rsidRPr="00422FAF" w:rsidRDefault="009B2524" w:rsidP="009B2524">
      <w:pPr>
        <w:pStyle w:val="ZUSTzmustartykuempunktem"/>
      </w:pPr>
      <w:r w:rsidRPr="00422FAF">
        <w:t xml:space="preserve">„24. Deklaracje o powiązaniach branżowych składane przez kandydatów na członków oraz członków Rady Przejrzystości weryfikuje Szef Krajowej Administracji Skarbowej. </w:t>
      </w:r>
    </w:p>
    <w:p w14:paraId="29D46DBD" w14:textId="77777777" w:rsidR="009B2524" w:rsidRPr="00422FAF" w:rsidRDefault="009B2524" w:rsidP="009B2524">
      <w:pPr>
        <w:pStyle w:val="ZUSTzmustartykuempunktem"/>
      </w:pPr>
      <w:r w:rsidRPr="00422FAF">
        <w:t>24a. Deklaracje o powiązaniach branżowych składane przez osoby inne niż określone w ust. 24 weryfikuje Szef Krajowej Administracji Skarbowej z własnej inicjatywy lub na pisemny, uzasadniony wniosek Prezesa Agencji.”;</w:t>
      </w:r>
    </w:p>
    <w:p w14:paraId="5582B8FC" w14:textId="77777777" w:rsidR="009B2524" w:rsidRPr="00422FAF" w:rsidRDefault="009B2524" w:rsidP="00422FAF">
      <w:pPr>
        <w:pStyle w:val="PKTpunkt"/>
        <w:keepNext/>
      </w:pPr>
      <w:r w:rsidRPr="00422FAF">
        <w:t>2)</w:t>
      </w:r>
      <w:r w:rsidRPr="00422FAF">
        <w:tab/>
        <w:t xml:space="preserve">w art. 31sa ust. 13 i 13a otrzymują brzmienie: </w:t>
      </w:r>
    </w:p>
    <w:p w14:paraId="12FF86C6" w14:textId="77777777" w:rsidR="009B2524" w:rsidRPr="00422FAF" w:rsidRDefault="009B2524" w:rsidP="009B2524">
      <w:pPr>
        <w:pStyle w:val="ZUSTzmustartykuempunktem"/>
      </w:pPr>
      <w:r w:rsidRPr="00422FAF">
        <w:t xml:space="preserve">„13. Oświadczenia o powiązaniach branżowych składane przez kandydatów na członków oraz członków Rady do spraw Taryfikacji weryfikuje Szef Krajowej Administracji Skarbowej. </w:t>
      </w:r>
    </w:p>
    <w:p w14:paraId="6FE20AA1" w14:textId="77777777" w:rsidR="009B2524" w:rsidRPr="00422FAF" w:rsidRDefault="009B2524" w:rsidP="009B2524">
      <w:pPr>
        <w:pStyle w:val="ZUSTzmustartykuempunktem"/>
      </w:pPr>
      <w:r w:rsidRPr="00422FAF">
        <w:t>13a. Oświadczenia o powiązaniach branżowych składane przez osoby inne niż określone w ust. 13 weryfikuje Szef Krajowej Administracji Skarbowej z własnej inicjatywy lub na pisemny, uzasadniony wniosek Prezesa Agencji.”;</w:t>
      </w:r>
    </w:p>
    <w:p w14:paraId="4DBEC53D" w14:textId="77777777" w:rsidR="009B2524" w:rsidRPr="00422FAF" w:rsidRDefault="009B2524" w:rsidP="00422FAF">
      <w:pPr>
        <w:pStyle w:val="PKTpunkt"/>
        <w:keepNext/>
      </w:pPr>
      <w:r w:rsidRPr="00422FAF">
        <w:t>3)</w:t>
      </w:r>
      <w:r w:rsidRPr="00422FAF">
        <w:tab/>
        <w:t xml:space="preserve">w art. 61j ust. 5 otrzymuje brzmienie: </w:t>
      </w:r>
    </w:p>
    <w:p w14:paraId="2AA18DA7" w14:textId="77777777" w:rsidR="009B2524" w:rsidRPr="00422FAF" w:rsidRDefault="009B2524" w:rsidP="009B2524">
      <w:pPr>
        <w:pStyle w:val="ZUSTzmustartykuempunktem"/>
      </w:pPr>
      <w:r w:rsidRPr="00422FAF">
        <w:t>„5. W związku z wykonywaniem swoich zadań, w tym w celu zapewnienia ochrony środków, form i metod realizacji tych zadań, zgromadzonych informacji oraz własnych obiektów i danych identyfikujących funkcjonariuszy, Agencja Bezpieczeństwa Wewnętrznego i Agencja Wywiadu mogą ograniczyć uprawnienia kontrolera lub osoby, o której mowa w art. 61e ust. 2, o których mowa w ust. 1 i 4.</w:t>
      </w:r>
      <w:bookmarkStart w:id="27" w:name="_Hlk183373729"/>
      <w:r w:rsidRPr="00422FAF">
        <w:t>”</w:t>
      </w:r>
      <w:bookmarkEnd w:id="27"/>
      <w:r w:rsidRPr="00422FAF">
        <w:t>;</w:t>
      </w:r>
    </w:p>
    <w:p w14:paraId="12C40701" w14:textId="77777777" w:rsidR="009B2524" w:rsidRPr="00422FAF" w:rsidRDefault="009B2524" w:rsidP="009B2524">
      <w:pPr>
        <w:pStyle w:val="PKTpunkt"/>
      </w:pPr>
      <w:r w:rsidRPr="00422FAF">
        <w:t>4)</w:t>
      </w:r>
      <w:r w:rsidRPr="00422FAF">
        <w:tab/>
        <w:t>w art. 66 w ust. 1 uchyla się pkt 8a;</w:t>
      </w:r>
    </w:p>
    <w:p w14:paraId="6C001473" w14:textId="0EC9D6B5" w:rsidR="004E102F" w:rsidRPr="00422FAF" w:rsidRDefault="004427FB" w:rsidP="009B2524">
      <w:pPr>
        <w:pStyle w:val="PKTpunkt"/>
      </w:pPr>
      <w:r w:rsidRPr="00422FAF">
        <w:lastRenderedPageBreak/>
        <w:t>5</w:t>
      </w:r>
      <w:r w:rsidR="004E102F" w:rsidRPr="00422FAF">
        <w:t>)</w:t>
      </w:r>
      <w:r w:rsidR="004E102F" w:rsidRPr="00422FAF">
        <w:tab/>
        <w:t>w art. 67 uchyla się ust. 1a;</w:t>
      </w:r>
    </w:p>
    <w:p w14:paraId="054D61D9" w14:textId="2CFFC2F7" w:rsidR="009B2524" w:rsidRPr="00422FAF" w:rsidRDefault="004427FB" w:rsidP="009B2524">
      <w:pPr>
        <w:pStyle w:val="PKTpunkt"/>
      </w:pPr>
      <w:r w:rsidRPr="00422FAF">
        <w:t>6</w:t>
      </w:r>
      <w:r w:rsidR="009B2524" w:rsidRPr="00422FAF">
        <w:t>)</w:t>
      </w:r>
      <w:r w:rsidR="009B2524" w:rsidRPr="00422FAF">
        <w:tab/>
        <w:t xml:space="preserve">w art. 77 uchyla się ust. 1a; </w:t>
      </w:r>
    </w:p>
    <w:p w14:paraId="04AF62F4" w14:textId="48A14781" w:rsidR="009B2524" w:rsidRPr="00422FAF" w:rsidRDefault="004427FB" w:rsidP="00422FAF">
      <w:pPr>
        <w:pStyle w:val="PKTpunkt"/>
        <w:keepNext/>
      </w:pPr>
      <w:r w:rsidRPr="00422FAF">
        <w:t>7</w:t>
      </w:r>
      <w:r w:rsidR="009B2524" w:rsidRPr="00422FAF">
        <w:t>)</w:t>
      </w:r>
      <w:r w:rsidR="009B2524" w:rsidRPr="00422FAF">
        <w:tab/>
        <w:t xml:space="preserve">w art. 87: </w:t>
      </w:r>
    </w:p>
    <w:p w14:paraId="5773E90E" w14:textId="77777777" w:rsidR="009B2524" w:rsidRPr="00422FAF" w:rsidRDefault="009B2524" w:rsidP="009B2524">
      <w:pPr>
        <w:pStyle w:val="LITlitera"/>
      </w:pPr>
      <w:r w:rsidRPr="00422FAF">
        <w:t>a)</w:t>
      </w:r>
      <w:r w:rsidRPr="00422FAF">
        <w:tab/>
        <w:t xml:space="preserve">w ust. 4 uchyla się pkt 1a, </w:t>
      </w:r>
    </w:p>
    <w:p w14:paraId="14C0A3B1" w14:textId="77777777" w:rsidR="009B2524" w:rsidRPr="00422FAF" w:rsidRDefault="009B2524" w:rsidP="009B2524">
      <w:pPr>
        <w:pStyle w:val="LITlitera"/>
      </w:pPr>
      <w:r w:rsidRPr="00422FAF">
        <w:t>b)</w:t>
      </w:r>
      <w:r w:rsidRPr="00422FAF">
        <w:tab/>
        <w:t>uchyla się ust. 7 i 8,</w:t>
      </w:r>
    </w:p>
    <w:p w14:paraId="3D547C77" w14:textId="77777777" w:rsidR="009B2524" w:rsidRPr="00422FAF" w:rsidRDefault="009B2524" w:rsidP="00422FAF">
      <w:pPr>
        <w:pStyle w:val="LITlitera"/>
        <w:keepNext/>
      </w:pPr>
      <w:r w:rsidRPr="00422FAF">
        <w:t>c)</w:t>
      </w:r>
      <w:r w:rsidRPr="00422FAF">
        <w:tab/>
        <w:t xml:space="preserve">ust. 10c otrzymuje brzmienie: </w:t>
      </w:r>
    </w:p>
    <w:p w14:paraId="6D37BFCA" w14:textId="436209A4" w:rsidR="009B2524" w:rsidRPr="00422FAF" w:rsidRDefault="009B2524" w:rsidP="009B2524">
      <w:pPr>
        <w:pStyle w:val="ZLITUSTzmustliter"/>
      </w:pPr>
      <w:r w:rsidRPr="00422FAF">
        <w:t>„10c. Zakład Ubezpieczeń Społecznych</w:t>
      </w:r>
      <w:r w:rsidR="0038676C" w:rsidRPr="00422FAF">
        <w:t xml:space="preserve"> i</w:t>
      </w:r>
      <w:r w:rsidRPr="00422FAF">
        <w:t xml:space="preserve"> Kasa Rolniczego Ubezpieczenia Społecznego przekazują do centrali Funduszu odpowiednio dane dotyczące wszystkich osób pobierających zasiłki, o których mowa w art. 67 ust. 6, i wszystkich osób, które złożyły wniosek o emeryturę lub rentę, o których mowa w art. 67 ust. 7, z zastrzeżeniem ust. 10f, oraz o pracownikach korzystających z urlopu bezpłatnego.”,</w:t>
      </w:r>
    </w:p>
    <w:p w14:paraId="0EC58B11" w14:textId="77777777" w:rsidR="009B2524" w:rsidRPr="00422FAF" w:rsidRDefault="009B2524" w:rsidP="00422FAF">
      <w:pPr>
        <w:pStyle w:val="LITlitera"/>
        <w:keepNext/>
      </w:pPr>
      <w:r w:rsidRPr="00422FAF">
        <w:t>d)</w:t>
      </w:r>
      <w:r w:rsidRPr="00422FAF">
        <w:tab/>
        <w:t xml:space="preserve">ust. 10f otrzymuje brzmienie: </w:t>
      </w:r>
    </w:p>
    <w:p w14:paraId="4B74C731" w14:textId="77777777" w:rsidR="009B2524" w:rsidRPr="00422FAF" w:rsidRDefault="009B2524" w:rsidP="009B2524">
      <w:pPr>
        <w:pStyle w:val="ZLITUSTzmustliter"/>
      </w:pPr>
      <w:r w:rsidRPr="00422FAF">
        <w:t>„10f. Organ emerytalny właściwy zgodnie z przepisami ustawy z dnia 10 grudnia 1993 r. o zaopatrzeniu emerytalnym żołnierzy zawodowych oraz ich rodzin (Dz. U. z 2025 r. poz. 305 i …) oraz ustawy z dnia 18 lutego 1994 r. o zaopatrzeniu emerytalnym funkcjonariuszy służb mundurowych oraz ich rodzin (Dz. U. z 2024 r. poz. 1121, 1243, 1562 i 1871 oraz z 2025 r. poz. 1366 i …) wydaje osobie, która złożyła wniosek o emeryturę lub rentę, zaświadczenie potwierdzające złożenie wniosku oraz przekazuje niezwłocznie kopię tego zaświadczenia oddziałowi wojewódzkiemu Funduszu właściwemu ze względu na miejsce zamieszkania tej osoby.”,</w:t>
      </w:r>
    </w:p>
    <w:p w14:paraId="5A0A8F98" w14:textId="77777777" w:rsidR="009B2524" w:rsidRPr="00422FAF" w:rsidRDefault="009B2524" w:rsidP="00422FAF">
      <w:pPr>
        <w:pStyle w:val="LITlitera"/>
        <w:keepNext/>
      </w:pPr>
      <w:r w:rsidRPr="00422FAF">
        <w:t>e)</w:t>
      </w:r>
      <w:r w:rsidRPr="00422FAF">
        <w:tab/>
        <w:t xml:space="preserve">ust. 11 otrzymuje brzmienie: </w:t>
      </w:r>
    </w:p>
    <w:p w14:paraId="6233B087" w14:textId="77777777" w:rsidR="009B2524" w:rsidRPr="00422FAF" w:rsidRDefault="009B2524" w:rsidP="009B2524">
      <w:pPr>
        <w:pStyle w:val="ZLITUSTzmustliter"/>
        <w:rPr>
          <w:rStyle w:val="TEKSTOZNACZONYWDOKUMENCIERDOWYMJAKOUKRYTY"/>
          <w:color w:val="auto"/>
          <w:u w:val="none"/>
        </w:rPr>
      </w:pPr>
      <w:r w:rsidRPr="00422FAF">
        <w:rPr>
          <w:rStyle w:val="TEKSTOZNACZONYWDOKUMENCIERDOWYMJAKOUKRYTY"/>
          <w:color w:val="auto"/>
          <w:u w:val="none"/>
        </w:rPr>
        <w:t xml:space="preserve">„11. 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inne właściwe organy emerytalne i rentowe wypłacające rentę rodzinną działając za pośrednictwem Zakładu Ubezpieczeń Społecznych danych dotyczących osób objętych ubezpieczeniem zdrowotnym i płatników składek oraz osób, </w:t>
      </w:r>
      <w:r w:rsidRPr="00422FAF">
        <w:rPr>
          <w:rStyle w:val="TEKSTOZNACZONYWDOKUMENCIERDOWYMJAKOUKRYTY"/>
          <w:color w:val="auto"/>
          <w:u w:val="none"/>
        </w:rPr>
        <w:lastRenderedPageBreak/>
        <w:t>o których mowa w ust. 10c–10e oraz 10h, uwzględniając konieczność zapewnienia poufności i integralności przekazywanych danych.”;</w:t>
      </w:r>
    </w:p>
    <w:p w14:paraId="740823F9" w14:textId="4CC6CAED" w:rsidR="009B2524" w:rsidRPr="00422FAF" w:rsidRDefault="004427FB" w:rsidP="00422FAF">
      <w:pPr>
        <w:pStyle w:val="PKTpunkt"/>
        <w:keepNext/>
      </w:pPr>
      <w:r w:rsidRPr="00422FAF">
        <w:t>8</w:t>
      </w:r>
      <w:r w:rsidR="009B2524" w:rsidRPr="00422FAF">
        <w:t>)</w:t>
      </w:r>
      <w:r w:rsidR="009B2524" w:rsidRPr="00422FAF">
        <w:tab/>
        <w:t xml:space="preserve">art. 89 otrzymuje brzmienie: </w:t>
      </w:r>
    </w:p>
    <w:p w14:paraId="77590E1A" w14:textId="65002FD9" w:rsidR="009B2524" w:rsidRPr="00422FAF" w:rsidRDefault="009B2524" w:rsidP="009B2524">
      <w:pPr>
        <w:pStyle w:val="ZARTzmartartykuempunktem"/>
      </w:pPr>
      <w:r w:rsidRPr="00422FAF">
        <w:t>„Art. 89. Od kwoty nieprzekazanych w terminie przez Zakład Ubezpieczeń Społecznych</w:t>
      </w:r>
      <w:r w:rsidR="0038676C" w:rsidRPr="00422FAF">
        <w:t xml:space="preserve"> i</w:t>
      </w:r>
      <w:r w:rsidRPr="00422FAF">
        <w:t xml:space="preserve"> Kasę Rolniczego Ubezpieczenia Społecznego składek na ubezpieczenie zdrowotne wraz z należnymi odsetkami Prezes Funduszu pobiera odsetki za zwłokę na zasadach i w wysokości określonych dla zaległości podatkowych.”;</w:t>
      </w:r>
    </w:p>
    <w:p w14:paraId="2E7EE505" w14:textId="6ADE2AD3" w:rsidR="009B2524" w:rsidRPr="00422FAF" w:rsidRDefault="004427FB" w:rsidP="009B2524">
      <w:pPr>
        <w:pStyle w:val="PKTpunkt"/>
      </w:pPr>
      <w:r w:rsidRPr="00422FAF">
        <w:t>9</w:t>
      </w:r>
      <w:r w:rsidR="009B2524" w:rsidRPr="00422FAF">
        <w:t>)</w:t>
      </w:r>
      <w:r w:rsidR="009B2524" w:rsidRPr="00422FAF">
        <w:tab/>
        <w:t xml:space="preserve">w art. 90 uchyla się ust. 5; </w:t>
      </w:r>
    </w:p>
    <w:p w14:paraId="4E3F03B6" w14:textId="11C1D88B" w:rsidR="00BC69EB" w:rsidRPr="00422FAF" w:rsidRDefault="004427FB" w:rsidP="00422FAF">
      <w:pPr>
        <w:pStyle w:val="PKTpunkt"/>
        <w:keepNext/>
      </w:pPr>
      <w:r w:rsidRPr="00422FAF">
        <w:t>10</w:t>
      </w:r>
      <w:r w:rsidR="009B2524" w:rsidRPr="00422FAF">
        <w:t>)</w:t>
      </w:r>
      <w:r w:rsidR="009B2524" w:rsidRPr="00422FAF">
        <w:tab/>
      </w:r>
      <w:r w:rsidR="00BC69EB" w:rsidRPr="00422FAF">
        <w:t>art. 92 otrzymuje brzmienie:</w:t>
      </w:r>
    </w:p>
    <w:p w14:paraId="627E3348" w14:textId="713957CA" w:rsidR="00BC69EB" w:rsidRPr="00422FAF" w:rsidRDefault="00BC69EB" w:rsidP="00BC69EB">
      <w:pPr>
        <w:pStyle w:val="ZARTzmartartykuempunktem"/>
      </w:pPr>
      <w:r w:rsidRPr="00422FAF">
        <w:t>„Art. 92. Rada Ministrów określi, w drodze rozporządzenia, odrębny sposób ubezpieczania w stosunku do osób, o których mowa w art. 66 ust. 1 pkt 5–8 i 8b–13, które ze względu na wymogi obronności lub bezpieczeństwa państwa zostały oddelegowane do wykonywania pracy lub wyznaczone do pełnienia służby poza macierzystą jednostką, mając na uwadze względy obronności państwa.”;</w:t>
      </w:r>
    </w:p>
    <w:p w14:paraId="7F1DA519" w14:textId="2A0E5759" w:rsidR="009B2524" w:rsidRPr="00422FAF" w:rsidRDefault="009B2524" w:rsidP="00422FAF">
      <w:pPr>
        <w:pStyle w:val="PKTpunkt"/>
        <w:keepNext/>
      </w:pPr>
      <w:bookmarkStart w:id="28" w:name="_Hlk169869867"/>
      <w:r w:rsidRPr="00422FAF">
        <w:t>1</w:t>
      </w:r>
      <w:r w:rsidR="004427FB" w:rsidRPr="00422FAF">
        <w:t>1</w:t>
      </w:r>
      <w:r w:rsidRPr="00422FAF">
        <w:t>)</w:t>
      </w:r>
      <w:r w:rsidRPr="00422FAF">
        <w:tab/>
        <w:t xml:space="preserve">w art. 97 ust. 7 otrzymuje brzmienie: </w:t>
      </w:r>
    </w:p>
    <w:p w14:paraId="2F53A280" w14:textId="77777777" w:rsidR="009B2524" w:rsidRPr="00422FAF" w:rsidRDefault="009B2524" w:rsidP="009B2524">
      <w:pPr>
        <w:pStyle w:val="ZUSTzmustartykuempunktem"/>
      </w:pPr>
      <w:r w:rsidRPr="00422FAF">
        <w:t xml:space="preserve">„7. Zadania Funduszu określone w ust. 3 pkt 1, 2, 4, 6 i 11 w odniesieniu do podmiotów leczniczych nadzorowanych przez Ministra Obrony Narodowej, Ministra Sprawiedliwości, ministra właściwego do spraw wewnętrznych, Szefa Agencji Bezpieczeństwa Wewnętrznego oraz Szefa </w:t>
      </w:r>
      <w:bookmarkEnd w:id="28"/>
      <w:r w:rsidRPr="00422FAF">
        <w:t>Agencji Wywiadu realizuje komórka organizacyjna oddziału wojewódzkiego Funduszu, o której mowa w art. 96 ust. 4.”.</w:t>
      </w:r>
    </w:p>
    <w:p w14:paraId="788D9F2D" w14:textId="0EE2DF9A" w:rsidR="009B2524" w:rsidRPr="00422FAF" w:rsidRDefault="009B2524" w:rsidP="00EF21EE">
      <w:pPr>
        <w:pStyle w:val="ARTartustawynprozporzdzenia"/>
      </w:pPr>
      <w:r w:rsidRPr="00422FAF">
        <w:rPr>
          <w:rStyle w:val="Ppogrubienie"/>
        </w:rPr>
        <w:t>Art.</w:t>
      </w:r>
      <w:r w:rsidR="00422FAF" w:rsidRPr="00422FAF">
        <w:rPr>
          <w:rStyle w:val="Ppogrubienie"/>
        </w:rPr>
        <w:t> </w:t>
      </w:r>
      <w:r w:rsidRPr="00422FAF">
        <w:rPr>
          <w:rStyle w:val="Ppogrubienie"/>
        </w:rPr>
        <w:t>8</w:t>
      </w:r>
      <w:r w:rsidR="004427FB" w:rsidRPr="00422FAF">
        <w:rPr>
          <w:rStyle w:val="Ppogrubienie"/>
        </w:rPr>
        <w:t>2</w:t>
      </w:r>
      <w:r w:rsidRPr="00422FAF">
        <w:rPr>
          <w:rStyle w:val="Ppogrubienie"/>
        </w:rPr>
        <w:t>.</w:t>
      </w:r>
      <w:r w:rsidRPr="00422FAF">
        <w:t xml:space="preserve"> W ustawie z dnia 20 stycznia 2005 r. o recyklingu pojazdów wycofanych z eksploatacji (Dz. U. z 2020 r. poz. 2056) w art. 23 </w:t>
      </w:r>
      <w:r w:rsidR="00EF21EE" w:rsidRPr="00422FAF">
        <w:t xml:space="preserve">w </w:t>
      </w:r>
      <w:r w:rsidRPr="00422FAF">
        <w:t xml:space="preserve">ust. 7 </w:t>
      </w:r>
      <w:r w:rsidR="00EF21EE" w:rsidRPr="00422FAF">
        <w:t>skreśla się wyrazy „ , Centralnego Biura Antykorupcyjnego”.</w:t>
      </w:r>
    </w:p>
    <w:p w14:paraId="6C20799B" w14:textId="5605C76E"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8</w:t>
      </w:r>
      <w:r w:rsidR="001B66E6" w:rsidRPr="00422FAF">
        <w:rPr>
          <w:rStyle w:val="Ppogrubienie"/>
        </w:rPr>
        <w:t>3</w:t>
      </w:r>
      <w:r w:rsidRPr="00422FAF">
        <w:rPr>
          <w:rStyle w:val="Ppogrubienie"/>
        </w:rPr>
        <w:t>.</w:t>
      </w:r>
      <w:r w:rsidRPr="00422FAF">
        <w:t xml:space="preserve"> W ustawie z dnia 29 lipca 2005 r. o obrocie instrumentami finansowymi (Dz. U. z 2024 r. poz. 722, z późn. zm.</w:t>
      </w:r>
      <w:r w:rsidRPr="00422FAF">
        <w:rPr>
          <w:rStyle w:val="IGindeksgrny"/>
        </w:rPr>
        <w:footnoteReference w:id="16"/>
      </w:r>
      <w:r w:rsidRPr="00422FAF">
        <w:rPr>
          <w:rStyle w:val="IGindeksgrny"/>
        </w:rPr>
        <w:t>)</w:t>
      </w:r>
      <w:r w:rsidRPr="00422FAF">
        <w:t xml:space="preserve">) wprowadza się następujące zmiany: </w:t>
      </w:r>
    </w:p>
    <w:p w14:paraId="34E61DAE" w14:textId="77777777" w:rsidR="009B2524" w:rsidRPr="00422FAF" w:rsidRDefault="009B2524" w:rsidP="00422FAF">
      <w:pPr>
        <w:pStyle w:val="PKTpunkt"/>
        <w:keepNext/>
      </w:pPr>
      <w:r w:rsidRPr="00422FAF">
        <w:t>1)</w:t>
      </w:r>
      <w:r w:rsidRPr="00422FAF">
        <w:tab/>
        <w:t xml:space="preserve">w art. 149: </w:t>
      </w:r>
    </w:p>
    <w:p w14:paraId="7B0D651D" w14:textId="77777777" w:rsidR="009B2524" w:rsidRPr="00422FAF" w:rsidRDefault="009B2524" w:rsidP="00422FAF">
      <w:pPr>
        <w:pStyle w:val="LITlitera"/>
        <w:keepNext/>
      </w:pPr>
      <w:r w:rsidRPr="00422FAF">
        <w:t>a)</w:t>
      </w:r>
      <w:r w:rsidRPr="00422FAF">
        <w:tab/>
        <w:t>w ust. 1:</w:t>
      </w:r>
    </w:p>
    <w:p w14:paraId="4BECFF9F" w14:textId="37D30BEE" w:rsidR="009B2524" w:rsidRPr="00422FAF" w:rsidRDefault="009B2524" w:rsidP="00422FAF">
      <w:pPr>
        <w:pStyle w:val="TIRtiret"/>
        <w:keepNext/>
      </w:pPr>
      <w:r w:rsidRPr="00422FAF">
        <w:t>–</w:t>
      </w:r>
      <w:r w:rsidRPr="00422FAF">
        <w:tab/>
        <w:t>w pkt 4</w:t>
      </w:r>
      <w:r w:rsidR="00BC69EB" w:rsidRPr="00422FAF">
        <w:t>:</w:t>
      </w:r>
      <w:r w:rsidRPr="00422FAF">
        <w:t xml:space="preserve"> </w:t>
      </w:r>
    </w:p>
    <w:p w14:paraId="0C6B03CC" w14:textId="3A6BB150" w:rsidR="00BC69EB" w:rsidRPr="00422FAF" w:rsidRDefault="00BC69EB" w:rsidP="00BC69EB">
      <w:pPr>
        <w:pStyle w:val="2TIRpodwjnytiret"/>
      </w:pPr>
      <w:r w:rsidRPr="00422FAF">
        <w:t>– –</w:t>
      </w:r>
      <w:r w:rsidRPr="00422FAF">
        <w:tab/>
        <w:t>w lit. a w tiret drugim średnik zastępuje się przecinkiem,</w:t>
      </w:r>
    </w:p>
    <w:p w14:paraId="32B4E3A5" w14:textId="3A9DB8CE" w:rsidR="00BC69EB" w:rsidRPr="00422FAF" w:rsidRDefault="00BC69EB" w:rsidP="00422FAF">
      <w:pPr>
        <w:pStyle w:val="2TIRpodwjnytiret"/>
        <w:keepNext/>
      </w:pPr>
      <w:r w:rsidRPr="00422FAF">
        <w:t>– –</w:t>
      </w:r>
      <w:r w:rsidRPr="00422FAF">
        <w:tab/>
      </w:r>
      <w:r w:rsidR="00BC7577" w:rsidRPr="00422FAF">
        <w:t xml:space="preserve">w lit. b średnik zastępuje się przecinkiem i </w:t>
      </w:r>
      <w:r w:rsidRPr="00422FAF">
        <w:t>dodaje się lit. c w brzmieniu:</w:t>
      </w:r>
    </w:p>
    <w:p w14:paraId="5E175ACA" w14:textId="451ADD9F" w:rsidR="009B2524" w:rsidRPr="00422FAF" w:rsidRDefault="009B2524" w:rsidP="00BC69EB">
      <w:pPr>
        <w:pStyle w:val="Z2TIRLITzmlitpodwjnymtiret"/>
      </w:pPr>
      <w:r w:rsidRPr="00422FAF">
        <w:t>„c)</w:t>
      </w:r>
      <w:r w:rsidRPr="00422FAF">
        <w:tab/>
        <w:t>w celu kontroli prawidłowości i prawdziwości oświadczeń o stanie majątkowym osób pełniących funkcje publiczne, oświadczeń o prowadzeniu działalności gospodarczej, deklaracji dotyczących konfliktu interesów, deklaracji i oświadczeń o powiązaniach branżowych albo oświadczeń, o których mowa w art. 8c ust. 1 i art. 8d ust. 1 ustawy z dnia 6 listopada 2008 r. o konsultantach w ochronie zdrowia (Dz. U. z 2025 r. poz. 254 i …), podlegających weryfikacji Krajowej Administracji Skarbowej na podstawie przepisów odrębnych;”,</w:t>
      </w:r>
    </w:p>
    <w:p w14:paraId="26F2C8EC" w14:textId="0581B58D" w:rsidR="009B2524" w:rsidRPr="00422FAF" w:rsidRDefault="009B2524" w:rsidP="00EF21EE">
      <w:pPr>
        <w:pStyle w:val="TIRtiret"/>
      </w:pPr>
      <w:r w:rsidRPr="00422FAF">
        <w:t>–</w:t>
      </w:r>
      <w:r w:rsidRPr="00422FAF">
        <w:tab/>
      </w:r>
      <w:r w:rsidR="00EF21EE" w:rsidRPr="00422FAF">
        <w:t xml:space="preserve">w </w:t>
      </w:r>
      <w:r w:rsidRPr="00422FAF">
        <w:t xml:space="preserve">pkt 7 </w:t>
      </w:r>
      <w:r w:rsidR="00EF21EE" w:rsidRPr="00422FAF">
        <w:t>skreśla się wyrazy „ , Centralnego Biura Antykorupcyjnego”,</w:t>
      </w:r>
    </w:p>
    <w:p w14:paraId="4B12BA2F" w14:textId="77777777" w:rsidR="009B2524" w:rsidRPr="00422FAF" w:rsidRDefault="009B2524" w:rsidP="009B2524">
      <w:pPr>
        <w:pStyle w:val="TIRtiret"/>
      </w:pPr>
      <w:r w:rsidRPr="00422FAF">
        <w:t>–</w:t>
      </w:r>
      <w:r w:rsidRPr="00422FAF">
        <w:tab/>
        <w:t>uchyla się pkt 8a,</w:t>
      </w:r>
    </w:p>
    <w:p w14:paraId="287D7C9C" w14:textId="77777777" w:rsidR="009B2524" w:rsidRPr="00422FAF" w:rsidRDefault="009B2524" w:rsidP="00422FAF">
      <w:pPr>
        <w:pStyle w:val="LITlitera"/>
        <w:keepNext/>
      </w:pPr>
      <w:r w:rsidRPr="00422FAF">
        <w:t>b)</w:t>
      </w:r>
      <w:r w:rsidRPr="00422FAF">
        <w:tab/>
        <w:t>w ust. 2 pkt 2 otrzymuje brzmienie:</w:t>
      </w:r>
    </w:p>
    <w:p w14:paraId="712236D9" w14:textId="77777777" w:rsidR="009B2524" w:rsidRPr="00422FAF" w:rsidRDefault="009B2524" w:rsidP="009B2524">
      <w:pPr>
        <w:pStyle w:val="ZLITPKTzmpktliter"/>
      </w:pPr>
      <w:r w:rsidRPr="00422FAF">
        <w:t>„2)</w:t>
      </w:r>
      <w:r w:rsidRPr="00422FAF">
        <w:tab/>
        <w:t>organom Krajowej Administracji Skarbowej – na zasadach określonych w art. 127a ust. 3–10 ustawy z dnia 16 listopada 2016 r. o Krajowej Administracji Skarbowej oraz informacji dotyczących zawiadomienia, o którym mowa w art. 127a ust. 12 tej ustawy;”;</w:t>
      </w:r>
    </w:p>
    <w:p w14:paraId="489F1C4A" w14:textId="77777777" w:rsidR="009B2524" w:rsidRPr="00422FAF" w:rsidRDefault="009B2524" w:rsidP="009B2524">
      <w:pPr>
        <w:pStyle w:val="PKTpunkt"/>
      </w:pPr>
      <w:r w:rsidRPr="00422FAF">
        <w:t>2)</w:t>
      </w:r>
      <w:r w:rsidRPr="00422FAF">
        <w:tab/>
        <w:t>w art. 150 w ust. 2 uchyla się pkt 5.</w:t>
      </w:r>
    </w:p>
    <w:p w14:paraId="1B0D2DA9" w14:textId="1B32989E"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8</w:t>
      </w:r>
      <w:r w:rsidR="001B66E6" w:rsidRPr="00422FAF">
        <w:rPr>
          <w:rStyle w:val="Ppogrubienie"/>
        </w:rPr>
        <w:t>4</w:t>
      </w:r>
      <w:r w:rsidRPr="00422FAF">
        <w:rPr>
          <w:rStyle w:val="Ppogrubienie"/>
        </w:rPr>
        <w:t>.</w:t>
      </w:r>
      <w:r w:rsidRPr="00422FAF">
        <w:t xml:space="preserve"> W ustawie z dnia 9 czerwca 2006 r. o służbie funkcjonariuszy Służby Kontrwywiadu Wojskowego oraz Służby Wywiadu Wojskowego (Dz. U. z 2025 r. poz. 694, 718 i 1366) wprowadza się następujące zmiany: </w:t>
      </w:r>
    </w:p>
    <w:p w14:paraId="639D59A6" w14:textId="77777777" w:rsidR="009B2524" w:rsidRPr="00422FAF" w:rsidRDefault="009B2524" w:rsidP="00422FAF">
      <w:pPr>
        <w:pStyle w:val="PKTpunkt"/>
        <w:keepNext/>
      </w:pPr>
      <w:r w:rsidRPr="00422FAF">
        <w:t>1)</w:t>
      </w:r>
      <w:r w:rsidRPr="00422FAF">
        <w:tab/>
        <w:t xml:space="preserve">w art. 4 ust. 3b otrzymuje brzmienie: </w:t>
      </w:r>
    </w:p>
    <w:p w14:paraId="26852A6B" w14:textId="77777777" w:rsidR="009B2524" w:rsidRPr="00422FAF" w:rsidRDefault="009B2524" w:rsidP="009B2524">
      <w:pPr>
        <w:pStyle w:val="ZUSTzmustartykuempunktem"/>
      </w:pPr>
      <w:r w:rsidRPr="00422FAF">
        <w:t>„3b. W przypadku orzeczenia niezdolności do służby komisja lekarska orzeka również o grupie inwalidzkiej w rozumieniu przepisów o zaopatrzeniu emerytalnym funkcjonariuszy służb mundurowych oraz ich rodzin.”;</w:t>
      </w:r>
    </w:p>
    <w:p w14:paraId="5DB9210A" w14:textId="77777777" w:rsidR="009B2524" w:rsidRPr="00422FAF" w:rsidRDefault="009B2524" w:rsidP="00422FAF">
      <w:pPr>
        <w:pStyle w:val="PKTpunkt"/>
        <w:keepNext/>
      </w:pPr>
      <w:r w:rsidRPr="00422FAF">
        <w:t>2)</w:t>
      </w:r>
      <w:r w:rsidRPr="00422FAF">
        <w:tab/>
        <w:t xml:space="preserve">po art. 9 dodaje się art. 9a w brzmieniu: </w:t>
      </w:r>
    </w:p>
    <w:p w14:paraId="22355221" w14:textId="77777777" w:rsidR="009B2524" w:rsidRPr="00422FAF" w:rsidRDefault="009B2524" w:rsidP="009B2524">
      <w:pPr>
        <w:pStyle w:val="ZARTzmartartykuempunktem"/>
      </w:pPr>
      <w:r w:rsidRPr="00422FAF">
        <w:t>„Art. 9a. W sprawach wynikających ze stosunku służbowego Szefa SWW i Szefa SKW właściwy jest Minister Obrony Narodowej.”;</w:t>
      </w:r>
    </w:p>
    <w:p w14:paraId="23361CDB" w14:textId="77777777" w:rsidR="00EF21EE" w:rsidRPr="00422FAF" w:rsidRDefault="009B2524" w:rsidP="00422FAF">
      <w:pPr>
        <w:pStyle w:val="PKTpunkt"/>
        <w:keepNext/>
      </w:pPr>
      <w:r w:rsidRPr="00422FAF">
        <w:t>3)</w:t>
      </w:r>
      <w:r w:rsidRPr="00422FAF">
        <w:tab/>
        <w:t>w art. 83b w ust. 2</w:t>
      </w:r>
      <w:r w:rsidR="00EF21EE" w:rsidRPr="00422FAF">
        <w:t>:</w:t>
      </w:r>
    </w:p>
    <w:p w14:paraId="77DFC937" w14:textId="21F493DC" w:rsidR="009B2524" w:rsidRPr="00422FAF" w:rsidRDefault="00EF21EE" w:rsidP="00EF21EE">
      <w:pPr>
        <w:pStyle w:val="LITlitera"/>
      </w:pPr>
      <w:r w:rsidRPr="00422FAF">
        <w:t>a)</w:t>
      </w:r>
      <w:r w:rsidRPr="00422FAF">
        <w:tab/>
        <w:t xml:space="preserve">w </w:t>
      </w:r>
      <w:r w:rsidR="009B2524" w:rsidRPr="00422FAF">
        <w:t xml:space="preserve">pkt 2 </w:t>
      </w:r>
      <w:r w:rsidRPr="00422FAF">
        <w:t>skreśla się wyrazy „ , Centralnym Biurze Antykorupcyjnym”,</w:t>
      </w:r>
    </w:p>
    <w:p w14:paraId="12062CD1" w14:textId="659851B4" w:rsidR="00EF21EE" w:rsidRPr="00422FAF" w:rsidRDefault="00EF21EE" w:rsidP="00422FAF">
      <w:pPr>
        <w:pStyle w:val="LITlitera"/>
        <w:keepNext/>
      </w:pPr>
      <w:r w:rsidRPr="00422FAF">
        <w:t>b)</w:t>
      </w:r>
      <w:r w:rsidRPr="00422FAF">
        <w:tab/>
        <w:t>pkt 3 otrzymuje brzmienie:</w:t>
      </w:r>
    </w:p>
    <w:p w14:paraId="5F374847" w14:textId="6537CA1A" w:rsidR="009B2524" w:rsidRPr="00422FAF" w:rsidRDefault="00EF21EE" w:rsidP="00EF21EE">
      <w:pPr>
        <w:pStyle w:val="ZLITPKTzmpktliter"/>
      </w:pPr>
      <w:r w:rsidRPr="00422FAF">
        <w:t>„</w:t>
      </w:r>
      <w:r w:rsidR="009B2524" w:rsidRPr="00422FAF">
        <w:t>3)</w:t>
      </w:r>
      <w:r w:rsidR="009B2524" w:rsidRPr="00422FAF">
        <w:tab/>
        <w:t>traktowane jako równorzędne ze służbą, o której mowa w pkt 1 i 2, wymienione w art. 13 ustawy z dnia 18 lutego 1994 r. o zaopatrzeniu emerytalnym funkcjonariuszy służb mundurowych oraz ich rodzin (Dz. U. z 2024 r. poz. 1121, 1243, 1562 i 1871 oraz z 2025 r. poz. 1366 i …).”;</w:t>
      </w:r>
    </w:p>
    <w:p w14:paraId="66DCAB06" w14:textId="77777777" w:rsidR="009B2524" w:rsidRPr="00422FAF" w:rsidRDefault="009B2524" w:rsidP="00422FAF">
      <w:pPr>
        <w:pStyle w:val="PKTpunkt"/>
        <w:keepNext/>
      </w:pPr>
      <w:r w:rsidRPr="00422FAF">
        <w:t>4)</w:t>
      </w:r>
      <w:r w:rsidRPr="00422FAF">
        <w:tab/>
        <w:t xml:space="preserve">w art. 91 ust. 2 otrzymuje brzmienie: </w:t>
      </w:r>
    </w:p>
    <w:p w14:paraId="3A9A0036" w14:textId="77777777" w:rsidR="009B2524" w:rsidRPr="00422FAF" w:rsidRDefault="009B2524" w:rsidP="009B2524">
      <w:pPr>
        <w:pStyle w:val="ZUSTzmustartykuempunktem"/>
      </w:pPr>
      <w:r w:rsidRPr="00422FAF">
        <w:t>„2. Świadczenia, o których mowa w ust. 1, przysługują małżonkowi funkcjonariusza, który pozostawał z nim we wspólności małżeńskiej, a w dalszej kolejności dzieciom oraz rodzicom, jeżeli w dniu śmierci funkcjonariusza spełniali warunki do uzyskania renty rodzinnej na podstawie przepisów o zaopatrzeniu emerytalnym funkcjonariuszy służb mundurowych oraz ich rodzin.”.</w:t>
      </w:r>
    </w:p>
    <w:p w14:paraId="4106FB32" w14:textId="79B38543"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8</w:t>
      </w:r>
      <w:r w:rsidR="001B66E6" w:rsidRPr="00422FAF">
        <w:rPr>
          <w:rStyle w:val="Ppogrubienie"/>
        </w:rPr>
        <w:t>5</w:t>
      </w:r>
      <w:r w:rsidRPr="00422FAF">
        <w:rPr>
          <w:rStyle w:val="Ppogrubienie"/>
        </w:rPr>
        <w:t>.</w:t>
      </w:r>
      <w:r w:rsidRPr="00422FAF">
        <w:t xml:space="preserve"> W ustawie z dnia 21 lipca 2006 r. o nadzorze nad rynkiem finansowym (Dz. U. z 2025 r. poz. 640 i 1069) wprowadza się następujące zmiany: </w:t>
      </w:r>
    </w:p>
    <w:p w14:paraId="43DF965D" w14:textId="77777777" w:rsidR="009B2524" w:rsidRPr="00422FAF" w:rsidRDefault="009B2524" w:rsidP="00422FAF">
      <w:pPr>
        <w:pStyle w:val="PKTpunkt"/>
        <w:keepNext/>
      </w:pPr>
      <w:r w:rsidRPr="00422FAF">
        <w:t>1)</w:t>
      </w:r>
      <w:r w:rsidRPr="00422FAF">
        <w:tab/>
        <w:t xml:space="preserve">w art. 16 ust. 3 otrzymuje brzmienie: </w:t>
      </w:r>
    </w:p>
    <w:p w14:paraId="73984885" w14:textId="77777777" w:rsidR="009B2524" w:rsidRPr="00422FAF" w:rsidRDefault="009B2524" w:rsidP="009B2524">
      <w:pPr>
        <w:pStyle w:val="ZUSTzmustartykuempunktem"/>
      </w:pPr>
      <w:r w:rsidRPr="00422FAF">
        <w:t xml:space="preserve">„3. Członkowie Komisji mogą udostępniać informacje uzyskane w związku z ich uczestnictwem w pracach Komisji, w tym chronione na podstawie odrębnych ustaw, pracownikom odpowiednio urzędu obsługującego ministra właściwego do spraw instytucji finansowych, urzędu obsługującego ministra właściwego do spraw gospodarki, urzędu obsługującego ministra właściwego do </w:t>
      </w:r>
      <w:r w:rsidRPr="00422FAF">
        <w:lastRenderedPageBreak/>
        <w:t>spraw zabezpieczenia społecznego, Narodowego Banku Polskiego, Kancelarii Prezydenta Rzeczypospolitej Polskiej, Kancelarii Prezesa Rady Ministrów, Bankowego Funduszu Gwarancyjnego, Urzędu Ochrony Konkurencji i Konsumentów, a także funkcjonariuszom, żołnierzom i pracownikom odpowiednio Policji, Krajowej Administracji Skarbowej, Agencji Bezpieczeństwa Wewnętrznego, Agencji Wywiadu, Służby Kontrwywiadu Wojskowego oraz Służby Wywiadu Wojskowego, w zakresie niezbędnym dla przygotowania opinii lub stanowisk pozostających w bezpośrednim związku z pracami Komisji.”;</w:t>
      </w:r>
    </w:p>
    <w:p w14:paraId="3423153F" w14:textId="77777777" w:rsidR="009B2524" w:rsidRPr="00422FAF" w:rsidRDefault="009B2524" w:rsidP="00422FAF">
      <w:pPr>
        <w:pStyle w:val="PKTpunkt"/>
        <w:keepNext/>
      </w:pPr>
      <w:r w:rsidRPr="00422FAF">
        <w:t>2)</w:t>
      </w:r>
      <w:r w:rsidRPr="00422FAF">
        <w:tab/>
        <w:t xml:space="preserve">w art. 17ca ust. 1 i 2 otrzymują brzmienie: </w:t>
      </w:r>
    </w:p>
    <w:p w14:paraId="40F2E056" w14:textId="77777777" w:rsidR="009B2524" w:rsidRPr="00422FAF" w:rsidRDefault="009B2524" w:rsidP="009B2524">
      <w:pPr>
        <w:pStyle w:val="ZUSTzmustartykuempunktem"/>
      </w:pPr>
      <w:r w:rsidRPr="00422FAF">
        <w:t xml:space="preserve">„1. Przewodniczący Komisji przekazuje Szefowi Agencji Bezpieczeństwa Wewnętrznego, Szefowi Krajowej Administracji Skarbowej, Generalnemu Inspektorowi Informacji Finansowej, Komendantowi Głównemu Policji, Komendantowi Głównemu Straży Granicznej, Prezesowi Urzędu Ochrony Konkurencji i Konsumentów, Prezesowi Urzędu Komunikacji Elektronicznej, Ministrowi Sprawiedliwości, Prokuratorowi Generalnemu oraz Prokuratorowi Krajowemu dokumenty i informacje, w tym chronione na podstawie odrębnych ustaw, w zakresie niezbędnym do realizacji ustawowych zadań Agencji Bezpieczeństwa Wewnętrznego, Krajowej Administracji Skarbowej, Generalnego Inspektora Informacji Finansowej, Policji, Straży Granicznej, Prezesa Urzędu Ochrony Konkurencji i Konsumentów, Prezesa Urzędu Komunikacji Elektronicznej, Ministra Sprawiedliwości oraz Prokuratury. </w:t>
      </w:r>
    </w:p>
    <w:p w14:paraId="409523E6" w14:textId="14F8979F" w:rsidR="009B2524" w:rsidRPr="00422FAF" w:rsidRDefault="009B2524" w:rsidP="004E102F">
      <w:pPr>
        <w:pStyle w:val="ZUSTzmustartykuempunktem"/>
      </w:pPr>
      <w:r w:rsidRPr="00422FAF">
        <w:t xml:space="preserve">2. </w:t>
      </w:r>
      <w:r w:rsidR="004E102F" w:rsidRPr="00422FAF">
        <w:t>Szef Agencji Bezpieczeństwa Wewnętrznego, Szef Krajowej Administracji Skarbowej, Generalny Inspektor Informacji Finansowej, Komendant Główny Policji, Komendant Główny Straży Granicznej, Prezes Urzędu Ochrony Konkurencji i Konsumentów, Prezes Urzędu Komunikacji Elektronicznej, Minister Sprawiedliwości, Prokurator Generalny oraz Prokurator Krajowy przekazują Przewodniczącemu Komisji dokumenty i informacje, w tym chronione na podstawie odrębnych ustaw, w zakresie niezbędnym do realizacji ustawowych zadań Komisji.</w:t>
      </w:r>
      <w:r w:rsidRPr="00422FAF">
        <w:t>”.</w:t>
      </w:r>
    </w:p>
    <w:p w14:paraId="348F1488" w14:textId="2D1E57E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8</w:t>
      </w:r>
      <w:r w:rsidR="001B66E6" w:rsidRPr="00422FAF">
        <w:rPr>
          <w:rStyle w:val="Ppogrubienie"/>
        </w:rPr>
        <w:t>6</w:t>
      </w:r>
      <w:r w:rsidRPr="00422FAF">
        <w:rPr>
          <w:rStyle w:val="Ppogrubienie"/>
        </w:rPr>
        <w:t>.</w:t>
      </w:r>
      <w:r w:rsidRPr="00422FAF">
        <w:t xml:space="preserve"> W ustawie z dnia 18 października 2006 r. o ujawnianiu informacji o dokumentach organów bezpieczeństwa państwa z lat 1944–1990 oraz treści tych </w:t>
      </w:r>
      <w:r w:rsidRPr="00422FAF">
        <w:lastRenderedPageBreak/>
        <w:t xml:space="preserve">dokumentów (Dz. U. z 2024 r. poz. 1632, 1897 i 1940) w art. 11 </w:t>
      </w:r>
      <w:r w:rsidR="008A27A8" w:rsidRPr="00422FAF">
        <w:t xml:space="preserve">w </w:t>
      </w:r>
      <w:r w:rsidRPr="00422FAF">
        <w:t xml:space="preserve">ust. 4 </w:t>
      </w:r>
      <w:r w:rsidR="008A27A8" w:rsidRPr="00422FAF">
        <w:t xml:space="preserve">zdanie pierwsze </w:t>
      </w:r>
      <w:r w:rsidRPr="00422FAF">
        <w:t xml:space="preserve">otrzymuje brzmienie: </w:t>
      </w:r>
    </w:p>
    <w:p w14:paraId="70138769" w14:textId="2E214B4D" w:rsidR="009B2524" w:rsidRPr="00422FAF" w:rsidRDefault="009B2524" w:rsidP="00D11A83">
      <w:pPr>
        <w:pStyle w:val="ZFRAGzmfragmentunpzdaniaartykuempunktem"/>
      </w:pPr>
      <w:r w:rsidRPr="00422FAF">
        <w:t>„Złożenie oświadczenia lustracyjnego w związku z pełnieniem w Agencji Bezpieczeństwa Wewnętrznego, Agencji Wywiadu, Służbie Kontrwywiadu Wojskowego albo Służbie Wywiadu Wojskowego funkcji publicznej, o której mowa w art. 4 pkt 24, następuje z zachowaniem przepisów o ochronie informacji niejawnych.”.</w:t>
      </w:r>
    </w:p>
    <w:p w14:paraId="383EB776" w14:textId="42E5F0BC"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8</w:t>
      </w:r>
      <w:r w:rsidR="001102FF" w:rsidRPr="00422FAF">
        <w:rPr>
          <w:rStyle w:val="Ppogrubienie"/>
        </w:rPr>
        <w:t>7</w:t>
      </w:r>
      <w:r w:rsidRPr="00422FAF">
        <w:rPr>
          <w:rStyle w:val="Ppogrubienie"/>
        </w:rPr>
        <w:t>.</w:t>
      </w:r>
      <w:r w:rsidRPr="00422FAF">
        <w:t xml:space="preserve"> W ustawie z dnia 13 kwietnia 2007 r. o kompatybilności elektromagnetycznej (Dz. U. z 2025 r. poz. 180) w art. 5 w pkt 4 lit. d otrzymuje brzmienie: </w:t>
      </w:r>
    </w:p>
    <w:p w14:paraId="59110E7F" w14:textId="77777777" w:rsidR="009B2524" w:rsidRPr="00422FAF" w:rsidRDefault="009B2524" w:rsidP="009B2524">
      <w:pPr>
        <w:pStyle w:val="ZLITzmlitartykuempunktem"/>
      </w:pPr>
      <w:r w:rsidRPr="00422FAF">
        <w:t>„d)</w:t>
      </w:r>
      <w:r w:rsidRPr="00422FAF">
        <w:tab/>
        <w:t>jednostki organizacyjne Agencji Bezpieczeństwa Wewnętrznego i Agencji Wywiadu – na własne potrzeby,”.</w:t>
      </w:r>
    </w:p>
    <w:p w14:paraId="7E65F5CD" w14:textId="695FF3B8"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8</w:t>
      </w:r>
      <w:r w:rsidR="001102FF" w:rsidRPr="00422FAF">
        <w:rPr>
          <w:rStyle w:val="Ppogrubienie"/>
        </w:rPr>
        <w:t>8</w:t>
      </w:r>
      <w:r w:rsidRPr="00422FAF">
        <w:rPr>
          <w:rStyle w:val="Ppogrubienie"/>
        </w:rPr>
        <w:t>.</w:t>
      </w:r>
      <w:r w:rsidRPr="00422FAF">
        <w:t xml:space="preserve"> W ustawie z dnia 24 sierpnia 2007 r. o udziale Rzeczypospolitej Polskiej w Systemie Informacyjnym Schengen oraz Wizowym Systemie Informacyjnym (Dz. U. z 2023 r. poz. 1355 oraz z 2024 r. poz. 1688) wprowadza się następujące zmiany: </w:t>
      </w:r>
    </w:p>
    <w:p w14:paraId="2893A73F" w14:textId="2D4C8F0F" w:rsidR="009B2524" w:rsidRPr="00422FAF" w:rsidRDefault="009B2524" w:rsidP="00422FAF">
      <w:pPr>
        <w:pStyle w:val="PKTpunkt"/>
        <w:keepNext/>
      </w:pPr>
      <w:r w:rsidRPr="00422FAF">
        <w:t>1)</w:t>
      </w:r>
      <w:r w:rsidRPr="00422FAF">
        <w:tab/>
        <w:t>w art. 3</w:t>
      </w:r>
      <w:r w:rsidR="00EF21EE" w:rsidRPr="00422FAF">
        <w:t>:</w:t>
      </w:r>
    </w:p>
    <w:p w14:paraId="4383D369" w14:textId="77777777" w:rsidR="009B2524" w:rsidRPr="00422FAF" w:rsidRDefault="009B2524" w:rsidP="00422FAF">
      <w:pPr>
        <w:pStyle w:val="LITlitera"/>
        <w:keepNext/>
      </w:pPr>
      <w:r w:rsidRPr="00422FAF">
        <w:t>a)</w:t>
      </w:r>
      <w:r w:rsidRPr="00422FAF">
        <w:tab/>
        <w:t xml:space="preserve">w ust. 1: </w:t>
      </w:r>
    </w:p>
    <w:p w14:paraId="33522D79" w14:textId="77777777" w:rsidR="009B2524" w:rsidRPr="00422FAF" w:rsidRDefault="009B2524" w:rsidP="00422FAF">
      <w:pPr>
        <w:pStyle w:val="TIRtiret"/>
        <w:keepNext/>
      </w:pPr>
      <w:r w:rsidRPr="00422FAF">
        <w:t>–</w:t>
      </w:r>
      <w:r w:rsidRPr="00422FAF">
        <w:tab/>
        <w:t>w pkt 11:</w:t>
      </w:r>
    </w:p>
    <w:p w14:paraId="72A75BFD" w14:textId="77777777" w:rsidR="009B2524" w:rsidRPr="00422FAF" w:rsidRDefault="009B2524" w:rsidP="00422FAF">
      <w:pPr>
        <w:pStyle w:val="2TIRpodwjnytiret"/>
        <w:keepNext/>
      </w:pPr>
      <w:r w:rsidRPr="00422FAF">
        <w:t>– –</w:t>
      </w:r>
      <w:r w:rsidRPr="00422FAF">
        <w:tab/>
        <w:t xml:space="preserve">w lit. a część wspólna otrzymuje brzmienie: </w:t>
      </w:r>
    </w:p>
    <w:p w14:paraId="1980DB5E" w14:textId="1A488A0A" w:rsidR="009B2524" w:rsidRPr="00422FAF" w:rsidRDefault="009B2524" w:rsidP="009B2524">
      <w:pPr>
        <w:pStyle w:val="Z2TIRCZWSPTIRzmczciwsptirpodwjnymtiret"/>
      </w:pPr>
      <w:r w:rsidRPr="00422FAF">
        <w:t>„– przysługuje Policji, Służbie Celno-Skarbowej, Straży Granicznej, Agencji Bezpieczeństwa Wewnętrznego lub Żandarmerii Wojskowej</w:t>
      </w:r>
      <w:r w:rsidR="003A1D58" w:rsidRPr="00422FAF">
        <w:t>,</w:t>
      </w:r>
      <w:r w:rsidRPr="00422FAF">
        <w:t>”,</w:t>
      </w:r>
    </w:p>
    <w:p w14:paraId="7E7916CA" w14:textId="5761E965" w:rsidR="009B2524" w:rsidRPr="00422FAF" w:rsidRDefault="009B2524" w:rsidP="00B0639C">
      <w:pPr>
        <w:pStyle w:val="2TIRpodwjnytiret"/>
      </w:pPr>
      <w:r w:rsidRPr="00422FAF">
        <w:t>– –</w:t>
      </w:r>
      <w:r w:rsidRPr="00422FAF">
        <w:tab/>
      </w:r>
      <w:r w:rsidR="00B0639C" w:rsidRPr="00422FAF">
        <w:t xml:space="preserve">w </w:t>
      </w:r>
      <w:r w:rsidRPr="00422FAF">
        <w:t xml:space="preserve">lit. b </w:t>
      </w:r>
      <w:r w:rsidR="00B0639C" w:rsidRPr="00422FAF">
        <w:t>skreśla się wyrazy „ , Centralnemu Biuru Antykorupcyjnemu”,</w:t>
      </w:r>
    </w:p>
    <w:p w14:paraId="002ABD1C" w14:textId="6243A2A7" w:rsidR="009B2524" w:rsidRPr="00422FAF" w:rsidRDefault="009B2524" w:rsidP="00B0639C">
      <w:pPr>
        <w:pStyle w:val="TIRtiret"/>
      </w:pPr>
      <w:r w:rsidRPr="00422FAF">
        <w:t>–</w:t>
      </w:r>
      <w:r w:rsidRPr="00422FAF">
        <w:tab/>
        <w:t xml:space="preserve">w pkt 12 </w:t>
      </w:r>
      <w:r w:rsidR="00B0639C" w:rsidRPr="00422FAF">
        <w:t xml:space="preserve">w </w:t>
      </w:r>
      <w:r w:rsidRPr="00422FAF">
        <w:t>częś</w:t>
      </w:r>
      <w:r w:rsidR="00B0639C" w:rsidRPr="00422FAF">
        <w:t>ci</w:t>
      </w:r>
      <w:r w:rsidRPr="00422FAF">
        <w:t xml:space="preserve"> wspóln</w:t>
      </w:r>
      <w:r w:rsidR="00B0639C" w:rsidRPr="00422FAF">
        <w:t>ej</w:t>
      </w:r>
      <w:r w:rsidRPr="00422FAF">
        <w:t xml:space="preserve"> </w:t>
      </w:r>
      <w:r w:rsidR="00B0639C" w:rsidRPr="00422FAF">
        <w:t>skreśla się wyrazy „ , Centralnemu Biuru Antykorupcyjnemu”,</w:t>
      </w:r>
    </w:p>
    <w:p w14:paraId="11B87101" w14:textId="16BA553E" w:rsidR="00B0639C" w:rsidRPr="00422FAF" w:rsidRDefault="009B2524" w:rsidP="00B0639C">
      <w:pPr>
        <w:pStyle w:val="TIRtiret"/>
      </w:pPr>
      <w:r w:rsidRPr="00422FAF">
        <w:t>–</w:t>
      </w:r>
      <w:r w:rsidRPr="00422FAF">
        <w:tab/>
      </w:r>
      <w:r w:rsidR="00B0639C" w:rsidRPr="00422FAF">
        <w:t xml:space="preserve">w </w:t>
      </w:r>
      <w:r w:rsidRPr="00422FAF">
        <w:t xml:space="preserve">pkt 15 </w:t>
      </w:r>
      <w:r w:rsidR="00B0639C" w:rsidRPr="00422FAF">
        <w:t>skreśla się wyrazy „ , Centralnemu Biuru Antykorupcyjnemu”;</w:t>
      </w:r>
    </w:p>
    <w:p w14:paraId="114CF2F1" w14:textId="77777777" w:rsidR="009B2524" w:rsidRPr="00422FAF" w:rsidRDefault="009B2524" w:rsidP="00422FAF">
      <w:pPr>
        <w:pStyle w:val="LITlitera"/>
        <w:keepNext/>
      </w:pPr>
      <w:r w:rsidRPr="00422FAF">
        <w:t>b)</w:t>
      </w:r>
      <w:r w:rsidRPr="00422FAF">
        <w:tab/>
        <w:t xml:space="preserve">ust. 4 otrzymuje brzmienie: </w:t>
      </w:r>
    </w:p>
    <w:p w14:paraId="5010B525" w14:textId="77777777" w:rsidR="009B2524" w:rsidRPr="00422FAF" w:rsidRDefault="009B2524" w:rsidP="009B2524">
      <w:pPr>
        <w:pStyle w:val="ZLITUSTzmustliter"/>
      </w:pPr>
      <w:r w:rsidRPr="00422FAF">
        <w:t xml:space="preserve">„4. W przypadku operacji, o której mowa w art. 26 ust. 4 rozporządzenia 2018/1862, o zgodę na tymczasowy brak dostępności do wglądu danych SIS zawartych w istniejącym wpisie, o którym mowa w ust. 1 pkt 1 i 2, do sądu lub prokuratury albo organu wymiaru sprawiedliwości </w:t>
      </w:r>
      <w:r w:rsidRPr="00422FAF">
        <w:lastRenderedPageBreak/>
        <w:t>innego państwa, który wprowadził wpis, może wystąpić Policja, Straż Graniczna lub Agencja Bezpieczeństwa Wewnętrznego.”;</w:t>
      </w:r>
    </w:p>
    <w:p w14:paraId="425FB5BF" w14:textId="57C3CE23" w:rsidR="00B0639C" w:rsidRPr="00422FAF" w:rsidRDefault="009B2524" w:rsidP="00B0639C">
      <w:pPr>
        <w:pStyle w:val="PKTpunkt"/>
      </w:pPr>
      <w:r w:rsidRPr="00422FAF">
        <w:t>2)</w:t>
      </w:r>
      <w:r w:rsidRPr="00422FAF">
        <w:tab/>
        <w:t>w art. 4 w ust. 1</w:t>
      </w:r>
      <w:r w:rsidR="00B0639C" w:rsidRPr="00422FAF">
        <w:t xml:space="preserve"> w </w:t>
      </w:r>
      <w:r w:rsidRPr="00422FAF">
        <w:t>pkt 1–12</w:t>
      </w:r>
      <w:r w:rsidR="00B0639C" w:rsidRPr="00422FAF">
        <w:t xml:space="preserve"> i 17</w:t>
      </w:r>
      <w:r w:rsidRPr="00422FAF">
        <w:t xml:space="preserve"> </w:t>
      </w:r>
      <w:r w:rsidR="00B0639C" w:rsidRPr="00422FAF">
        <w:t>skreśla się wyrazy „ , Centralnemu Biuru Antykorupcyjnemu”;</w:t>
      </w:r>
    </w:p>
    <w:p w14:paraId="558CCFBD" w14:textId="7632250B" w:rsidR="009B2524" w:rsidRPr="00422FAF" w:rsidRDefault="009B2524" w:rsidP="00422FAF">
      <w:pPr>
        <w:pStyle w:val="PKTpunkt"/>
        <w:keepNext/>
      </w:pPr>
      <w:r w:rsidRPr="00422FAF">
        <w:t>3)</w:t>
      </w:r>
      <w:r w:rsidRPr="00422FAF">
        <w:tab/>
        <w:t>w art. 7</w:t>
      </w:r>
      <w:r w:rsidR="00B0639C" w:rsidRPr="00422FAF">
        <w:t>:</w:t>
      </w:r>
    </w:p>
    <w:p w14:paraId="4C472C35" w14:textId="5A63E4E7" w:rsidR="00B0639C" w:rsidRPr="00422FAF" w:rsidRDefault="009B2524" w:rsidP="00B0639C">
      <w:pPr>
        <w:pStyle w:val="LITlitera"/>
      </w:pPr>
      <w:r w:rsidRPr="00422FAF">
        <w:t>a)</w:t>
      </w:r>
      <w:r w:rsidRPr="00422FAF">
        <w:tab/>
        <w:t xml:space="preserve">w ust. 1 </w:t>
      </w:r>
      <w:r w:rsidR="00B0639C" w:rsidRPr="00422FAF">
        <w:t xml:space="preserve">we </w:t>
      </w:r>
      <w:r w:rsidRPr="00422FAF">
        <w:t>wprowadzeni</w:t>
      </w:r>
      <w:r w:rsidR="00B0639C" w:rsidRPr="00422FAF">
        <w:t>u</w:t>
      </w:r>
      <w:r w:rsidRPr="00422FAF">
        <w:t xml:space="preserve"> do wyliczenia </w:t>
      </w:r>
      <w:r w:rsidR="00B0639C" w:rsidRPr="00422FAF">
        <w:t>skreśla się wyrazy „ , Centralnemu Biuru Antykorupcyjnemu”,</w:t>
      </w:r>
    </w:p>
    <w:p w14:paraId="37AC6D87" w14:textId="77777777" w:rsidR="009B2524" w:rsidRPr="00422FAF" w:rsidRDefault="009B2524" w:rsidP="009B2524">
      <w:pPr>
        <w:pStyle w:val="LITlitera"/>
      </w:pPr>
      <w:r w:rsidRPr="00422FAF">
        <w:t>b)</w:t>
      </w:r>
      <w:r w:rsidRPr="00422FAF">
        <w:tab/>
        <w:t xml:space="preserve">w ust. 2 uchyla się pkt 6. </w:t>
      </w:r>
    </w:p>
    <w:p w14:paraId="34F4498D" w14:textId="5A94FB7C" w:rsidR="009B2524" w:rsidRPr="00422FAF" w:rsidRDefault="009B2524" w:rsidP="00B0639C">
      <w:pPr>
        <w:pStyle w:val="ARTartustawynprozporzdzenia"/>
      </w:pPr>
      <w:r w:rsidRPr="00422FAF">
        <w:rPr>
          <w:rStyle w:val="Ppogrubienie"/>
        </w:rPr>
        <w:t>Art.</w:t>
      </w:r>
      <w:r w:rsidR="00422FAF" w:rsidRPr="00422FAF">
        <w:rPr>
          <w:rStyle w:val="Ppogrubienie"/>
        </w:rPr>
        <w:t> </w:t>
      </w:r>
      <w:r w:rsidR="001102FF" w:rsidRPr="00422FAF">
        <w:rPr>
          <w:rStyle w:val="Ppogrubienie"/>
        </w:rPr>
        <w:t>89</w:t>
      </w:r>
      <w:r w:rsidRPr="00422FAF">
        <w:rPr>
          <w:rStyle w:val="Ppogrubienie"/>
        </w:rPr>
        <w:t>.</w:t>
      </w:r>
      <w:r w:rsidRPr="00422FAF">
        <w:t xml:space="preserve"> W ustawie z dnia 7 września 2007 r. o pomocy osobom uprawnionym do alimentów (Dz. U. z 2025 r. poz. 438 i 620) w art. 22 </w:t>
      </w:r>
      <w:r w:rsidR="00B0639C" w:rsidRPr="00422FAF">
        <w:t xml:space="preserve">w </w:t>
      </w:r>
      <w:r w:rsidRPr="00422FAF">
        <w:t xml:space="preserve">ust. 2 </w:t>
      </w:r>
      <w:r w:rsidR="00B0639C" w:rsidRPr="00422FAF">
        <w:t>skreśla się wyrazy „ , Szefowi Centralnego Biura Antykorupcyjnego”.</w:t>
      </w:r>
    </w:p>
    <w:p w14:paraId="1AB671FA" w14:textId="01AE99B6"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9</w:t>
      </w:r>
      <w:r w:rsidR="00E51941" w:rsidRPr="00422FAF">
        <w:rPr>
          <w:rStyle w:val="Ppogrubienie"/>
        </w:rPr>
        <w:t>0</w:t>
      </w:r>
      <w:r w:rsidRPr="00422FAF">
        <w:rPr>
          <w:rStyle w:val="Ppogrubienie"/>
        </w:rPr>
        <w:t>.</w:t>
      </w:r>
      <w:r w:rsidRPr="00422FAF">
        <w:t xml:space="preserve"> W ustawie z dnia 4 września 2008 r. o ochronie żeglugi i portów morskich (Dz. U. z 2024 r. poz. 597) w art. 41 ust. 3 otrzymuje brzmienie: </w:t>
      </w:r>
    </w:p>
    <w:p w14:paraId="643F4FCC" w14:textId="77777777" w:rsidR="009B2524" w:rsidRPr="00422FAF" w:rsidRDefault="009B2524" w:rsidP="009B2524">
      <w:pPr>
        <w:pStyle w:val="ZUSTzmustartykuempunktem"/>
      </w:pPr>
      <w:r w:rsidRPr="00422FAF">
        <w:t>„3. Przedmioty lub substancje, o których mowa w ust. 1, mogą być transportowane na statek przez uprawnionych żołnierzy oraz funkcjonariuszy Służby Kontrwywiadu Wojskowego, Służby Wywiadu Wojskowego, Agencji Bezpieczeństwa Wewnętrznego, Agencji Wywiadu, Policji, Straży Granicznej, straży pożarnej, Służby Ochrony Państwa oraz Służby Celno-Skarbowej, podczas wykonywania czynności służbowych.”.</w:t>
      </w:r>
    </w:p>
    <w:p w14:paraId="6BE525FD" w14:textId="44A7D18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9</w:t>
      </w:r>
      <w:r w:rsidR="00E51941" w:rsidRPr="00422FAF">
        <w:rPr>
          <w:rStyle w:val="Ppogrubienie"/>
        </w:rPr>
        <w:t>1</w:t>
      </w:r>
      <w:r w:rsidRPr="00422FAF">
        <w:rPr>
          <w:rStyle w:val="Ppogrubienie"/>
        </w:rPr>
        <w:t>.</w:t>
      </w:r>
      <w:r w:rsidRPr="00422FAF">
        <w:t xml:space="preserve"> W ustawie z dnia 6 listopada 2008 r. o konsultantach w ochronie zdrowia (Dz. U. z 2025 r. poz. 254) w art. 8e ust. 2 otrzymuje brzmienie: </w:t>
      </w:r>
    </w:p>
    <w:p w14:paraId="50EF55CB" w14:textId="77777777" w:rsidR="009B2524" w:rsidRPr="00422FAF" w:rsidRDefault="009B2524" w:rsidP="009B2524">
      <w:pPr>
        <w:pStyle w:val="ZUSTzmustartykuempunktem"/>
      </w:pPr>
      <w:r w:rsidRPr="00422FAF">
        <w:t>„2. Oświadczenia, o których mowa w art. 8c ust. 1 i art. 8d ust. 1, weryfikuje Szef Krajowej Administracji Skarbowej.”.</w:t>
      </w:r>
    </w:p>
    <w:p w14:paraId="08BB2265" w14:textId="5863380C" w:rsidR="009B2524" w:rsidRPr="00422FAF" w:rsidRDefault="009B2524" w:rsidP="00422FAF">
      <w:pPr>
        <w:pStyle w:val="ARTartustawynprozporzdzenia"/>
        <w:keepNext/>
      </w:pPr>
      <w:r w:rsidRPr="00422FAF">
        <w:rPr>
          <w:rStyle w:val="Ppogrubienie"/>
        </w:rPr>
        <w:t>Art. 9</w:t>
      </w:r>
      <w:r w:rsidR="00E51941" w:rsidRPr="00422FAF">
        <w:rPr>
          <w:rStyle w:val="Ppogrubienie"/>
        </w:rPr>
        <w:t>2</w:t>
      </w:r>
      <w:r w:rsidRPr="00422FAF">
        <w:rPr>
          <w:rStyle w:val="Ppogrubienie"/>
        </w:rPr>
        <w:t>.</w:t>
      </w:r>
      <w:r w:rsidRPr="00422FAF">
        <w:t> W ustawie z dnia 21 listopada 2008 r. o służbie cywilnej (Dz. U. z 2024 r. poz. 409 oraz z 2025 r. poz. 620) w art. 2 w ust. 1 po pkt 4ba dodaje się pkt 4baa w brzmieniu:</w:t>
      </w:r>
    </w:p>
    <w:p w14:paraId="0E232169" w14:textId="77777777" w:rsidR="009B2524" w:rsidRPr="00422FAF" w:rsidRDefault="009B2524" w:rsidP="009B2524">
      <w:pPr>
        <w:pStyle w:val="ZPKTzmpktartykuempunktem"/>
      </w:pPr>
      <w:r w:rsidRPr="00422FAF">
        <w:t>„4baa)</w:t>
      </w:r>
      <w:r w:rsidRPr="00422FAF">
        <w:tab/>
        <w:t xml:space="preserve">Centralnym Biurze Zwalczania Korupcji,”. </w:t>
      </w:r>
    </w:p>
    <w:p w14:paraId="74C56CC4" w14:textId="3FE44686"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9</w:t>
      </w:r>
      <w:r w:rsidR="00E51941" w:rsidRPr="00422FAF">
        <w:rPr>
          <w:rStyle w:val="Ppogrubienie"/>
        </w:rPr>
        <w:t>3</w:t>
      </w:r>
      <w:r w:rsidRPr="00422FAF">
        <w:rPr>
          <w:rStyle w:val="Ppogrubienie"/>
        </w:rPr>
        <w:t>.</w:t>
      </w:r>
      <w:r w:rsidRPr="00422FAF">
        <w:t xml:space="preserve"> W ustawie z dnia 27 sierpnia 2009 r. o finansach publicznych (Dz. U. z 2024 r. poz. 1530, z późn. zm.</w:t>
      </w:r>
      <w:r w:rsidRPr="00422FAF">
        <w:rPr>
          <w:rStyle w:val="IGindeksgrny"/>
        </w:rPr>
        <w:footnoteReference w:id="17"/>
      </w:r>
      <w:r w:rsidRPr="00422FAF">
        <w:rPr>
          <w:rStyle w:val="IGindeksgrny"/>
        </w:rPr>
        <w:t>)</w:t>
      </w:r>
      <w:r w:rsidRPr="00422FAF">
        <w:t xml:space="preserve">) w art. 17 ust. 2 otrzymuje brzmienie: </w:t>
      </w:r>
    </w:p>
    <w:p w14:paraId="54EAA12D" w14:textId="77777777" w:rsidR="009B2524" w:rsidRPr="00422FAF" w:rsidRDefault="009B2524" w:rsidP="009B2524">
      <w:pPr>
        <w:pStyle w:val="ZUSTzmustartykuempunktem"/>
      </w:pPr>
      <w:r w:rsidRPr="00422FAF">
        <w:t>„2. Minister Finansów, wydając rozporządzenie, o którym mowa w ust. 1, uwzględni specyfikę działalności jednostek organizacyjnych podległych Ministrowi Obrony Narodowej, ministrowi właściwemu do spraw wewnętrznych, Szefowi Agencji Bezpieczeństwa Wewnętrznego i Szefowi Agencji Wywiadu, jednostek organizacyjnych Służby Więziennej oraz jednostek organizacyjnych działających poza granicami Rzeczypospolitej Polskiej.”.</w:t>
      </w:r>
    </w:p>
    <w:p w14:paraId="48360C7F" w14:textId="46CF9AEB"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9</w:t>
      </w:r>
      <w:r w:rsidR="00E51941" w:rsidRPr="00422FAF">
        <w:rPr>
          <w:rStyle w:val="Ppogrubienie"/>
        </w:rPr>
        <w:t>4</w:t>
      </w:r>
      <w:r w:rsidRPr="00422FAF">
        <w:rPr>
          <w:rStyle w:val="Ppogrubienie"/>
        </w:rPr>
        <w:t>.</w:t>
      </w:r>
      <w:r w:rsidRPr="00422FAF">
        <w:t xml:space="preserve"> W ustawie z dnia 5 listopada 2009 r. o spółdzielczych kasach oszczędnościowo-kredytowych (Dz. U. z 2025 r. poz. 379, 820, 1069, 1170 i 1191) w art. 9f w ust. 1:</w:t>
      </w:r>
    </w:p>
    <w:p w14:paraId="5C8A331C" w14:textId="77777777" w:rsidR="009B2524" w:rsidRPr="00422FAF" w:rsidRDefault="009B2524" w:rsidP="00422FAF">
      <w:pPr>
        <w:pStyle w:val="PKTpunkt"/>
        <w:keepNext/>
      </w:pPr>
      <w:r w:rsidRPr="00422FAF">
        <w:t>1)</w:t>
      </w:r>
      <w:r w:rsidRPr="00422FAF">
        <w:tab/>
        <w:t xml:space="preserve">po pkt 5ca dodaje się pkt 5caa w brzmieniu: </w:t>
      </w:r>
    </w:p>
    <w:p w14:paraId="3CD7A43F" w14:textId="77777777" w:rsidR="009B2524" w:rsidRPr="00422FAF" w:rsidRDefault="009B2524" w:rsidP="009B2524">
      <w:pPr>
        <w:pStyle w:val="ZPKTzmpktartykuempunktem"/>
      </w:pPr>
      <w:r w:rsidRPr="00422FAF">
        <w:t>„5caa)</w:t>
      </w:r>
      <w:r w:rsidRPr="00422FAF">
        <w:tab/>
        <w:t>Szefowi Krajowej Administracji Skarbowej w celu kontroli prawidłowości i prawdziwości oświadczeń o stanie majątkowym osób pełniących funkcje publiczne, oświadczeń o prowadzeniu działalności gospodarczej, deklaracji dotyczących konfliktu interesów, deklaracji i oświadczeń o powiązaniach branżowych albo oświadczeń, o których mowa w art. 8c ust. 1 i art. 8d ust. 1 ustawy z dnia 6 listopada 2008 r. o konsultantach w ochronie zdrowia (Dz. U. z 2025 r. poz. 254 i …),</w:t>
      </w:r>
      <w:r w:rsidRPr="00422FAF" w:rsidDel="00BE0221">
        <w:t xml:space="preserve"> </w:t>
      </w:r>
      <w:r w:rsidRPr="00422FAF">
        <w:t>podlegających weryfikacji Krajowej Administracji Skarbowej na podstawie przepisów odrębnych;”;</w:t>
      </w:r>
    </w:p>
    <w:p w14:paraId="14205416" w14:textId="345B46B5" w:rsidR="009B2524" w:rsidRPr="00422FAF" w:rsidRDefault="009B2524" w:rsidP="00B0639C">
      <w:pPr>
        <w:pStyle w:val="PKTpunkt"/>
      </w:pPr>
      <w:r w:rsidRPr="00422FAF">
        <w:t>2)</w:t>
      </w:r>
      <w:r w:rsidRPr="00422FAF">
        <w:tab/>
      </w:r>
      <w:r w:rsidR="00B0639C" w:rsidRPr="00422FAF">
        <w:t xml:space="preserve">w </w:t>
      </w:r>
      <w:r w:rsidRPr="00422FAF">
        <w:t xml:space="preserve">pkt 21 </w:t>
      </w:r>
      <w:r w:rsidR="00B0639C" w:rsidRPr="00422FAF">
        <w:t>skreśla się wyrazy „ , Centralnego Biura Antykorupcyjnego”;</w:t>
      </w:r>
    </w:p>
    <w:p w14:paraId="3746814C" w14:textId="77777777" w:rsidR="009B2524" w:rsidRPr="00422FAF" w:rsidRDefault="009B2524" w:rsidP="009B2524">
      <w:pPr>
        <w:pStyle w:val="PKTpunkt"/>
      </w:pPr>
      <w:r w:rsidRPr="00422FAF">
        <w:t>3)</w:t>
      </w:r>
      <w:r w:rsidRPr="00422FAF">
        <w:tab/>
        <w:t>uchyla się pkt 22.</w:t>
      </w:r>
    </w:p>
    <w:p w14:paraId="3BCF5F44" w14:textId="60A94CF6" w:rsidR="009B2524" w:rsidRPr="00422FAF" w:rsidRDefault="009B2524" w:rsidP="00B0639C">
      <w:pPr>
        <w:pStyle w:val="ARTartustawynprozporzdzenia"/>
      </w:pPr>
      <w:r w:rsidRPr="00422FAF">
        <w:rPr>
          <w:rStyle w:val="Ppogrubienie"/>
        </w:rPr>
        <w:t>Art.</w:t>
      </w:r>
      <w:r w:rsidR="00422FAF" w:rsidRPr="00422FAF">
        <w:rPr>
          <w:rStyle w:val="Ppogrubienie"/>
        </w:rPr>
        <w:t> </w:t>
      </w:r>
      <w:r w:rsidRPr="00422FAF">
        <w:rPr>
          <w:rStyle w:val="Ppogrubienie"/>
        </w:rPr>
        <w:t>9</w:t>
      </w:r>
      <w:r w:rsidR="00E51941" w:rsidRPr="00422FAF">
        <w:rPr>
          <w:rStyle w:val="Ppogrubienie"/>
        </w:rPr>
        <w:t>5</w:t>
      </w:r>
      <w:r w:rsidRPr="00422FAF">
        <w:rPr>
          <w:rStyle w:val="Ppogrubienie"/>
        </w:rPr>
        <w:t>.</w:t>
      </w:r>
      <w:r w:rsidRPr="00422FAF">
        <w:t xml:space="preserve"> W ustawie z dnia 19 listopada 2009 r. o grach hazardowych (Dz. U. z 2025 r. poz. 595) w art. 11 </w:t>
      </w:r>
      <w:r w:rsidR="00B0639C" w:rsidRPr="00422FAF">
        <w:t xml:space="preserve">w </w:t>
      </w:r>
      <w:r w:rsidRPr="00422FAF">
        <w:t xml:space="preserve">ust. 2 </w:t>
      </w:r>
      <w:r w:rsidR="00B0639C" w:rsidRPr="00422FAF">
        <w:t>skreśla się wyrazy „ , Szefa Centralnego Biura Antykorupcyjnego”.</w:t>
      </w:r>
    </w:p>
    <w:p w14:paraId="1D867711" w14:textId="764DC7C8"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9</w:t>
      </w:r>
      <w:r w:rsidR="00E51941" w:rsidRPr="00422FAF">
        <w:rPr>
          <w:rStyle w:val="Ppogrubienie"/>
        </w:rPr>
        <w:t>6</w:t>
      </w:r>
      <w:r w:rsidRPr="00422FAF">
        <w:rPr>
          <w:rStyle w:val="Ppogrubienie"/>
        </w:rPr>
        <w:t>.</w:t>
      </w:r>
      <w:r w:rsidRPr="00422FAF">
        <w:t xml:space="preserve"> W ustawie z dnia 9 kwietnia 2010 r. o udostępnianiu informacji gospodarczych i wymianie danych gospodarczych (Dz. U. z 2025 r. poz. 85) w art. 25 w ust. 1:</w:t>
      </w:r>
    </w:p>
    <w:p w14:paraId="4A9285F7" w14:textId="77777777" w:rsidR="009B2524" w:rsidRPr="00422FAF" w:rsidRDefault="009B2524" w:rsidP="009B2524">
      <w:pPr>
        <w:pStyle w:val="PKTpunkt"/>
      </w:pPr>
      <w:r w:rsidRPr="00422FAF">
        <w:t>1)</w:t>
      </w:r>
      <w:r w:rsidRPr="00422FAF">
        <w:tab/>
        <w:t>w pkt 3 po wyrazach „Komendant Centralnego Biura Zwalczania Cyberprzestępczości,” dodaje się wyrazy „Komendant Centralnego Biura Zwalczania Korupcji,”;</w:t>
      </w:r>
    </w:p>
    <w:p w14:paraId="722A36CF" w14:textId="77777777" w:rsidR="009B2524" w:rsidRPr="00422FAF" w:rsidRDefault="009B2524" w:rsidP="009B2524">
      <w:pPr>
        <w:pStyle w:val="PKTpunkt"/>
      </w:pPr>
      <w:r w:rsidRPr="00422FAF">
        <w:t>2)</w:t>
      </w:r>
      <w:r w:rsidRPr="00422FAF">
        <w:tab/>
        <w:t>uchyla się pkt 11.</w:t>
      </w:r>
    </w:p>
    <w:p w14:paraId="58859A7C" w14:textId="2073F93E"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9</w:t>
      </w:r>
      <w:r w:rsidR="00E51941" w:rsidRPr="00422FAF">
        <w:rPr>
          <w:rStyle w:val="Ppogrubienie"/>
        </w:rPr>
        <w:t>7</w:t>
      </w:r>
      <w:r w:rsidRPr="00422FAF">
        <w:rPr>
          <w:rStyle w:val="Ppogrubienie"/>
        </w:rPr>
        <w:t>.</w:t>
      </w:r>
      <w:r w:rsidRPr="00422FAF">
        <w:t xml:space="preserve"> W ustawie z dnia 9 kwietnia 2010 r. o Służbie Więziennej (Dz. U. z 2024 r. poz. 1869, z późn. zm.</w:t>
      </w:r>
      <w:r w:rsidRPr="00422FAF">
        <w:rPr>
          <w:rStyle w:val="IGindeksgrny"/>
        </w:rPr>
        <w:footnoteReference w:id="18"/>
      </w:r>
      <w:r w:rsidRPr="00422FAF">
        <w:rPr>
          <w:rStyle w:val="IGindeksgrny"/>
        </w:rPr>
        <w:t>)</w:t>
      </w:r>
      <w:r w:rsidRPr="00422FAF">
        <w:t xml:space="preserve">) wprowadza się następujące zmiany: </w:t>
      </w:r>
    </w:p>
    <w:p w14:paraId="1EAA0C35" w14:textId="4BB667D3" w:rsidR="00B0639C" w:rsidRPr="00422FAF" w:rsidRDefault="009B2524" w:rsidP="00B0639C">
      <w:pPr>
        <w:pStyle w:val="PKTpunkt"/>
      </w:pPr>
      <w:r w:rsidRPr="00422FAF">
        <w:t>1)</w:t>
      </w:r>
      <w:r w:rsidRPr="00422FAF">
        <w:tab/>
        <w:t xml:space="preserve">w art. 24a w ust. 1 </w:t>
      </w:r>
      <w:r w:rsidR="00B0639C" w:rsidRPr="00422FAF">
        <w:t xml:space="preserve">w </w:t>
      </w:r>
      <w:r w:rsidRPr="00422FAF">
        <w:t xml:space="preserve">pkt 2 </w:t>
      </w:r>
      <w:r w:rsidR="00B0639C" w:rsidRPr="00422FAF">
        <w:t>skreśla się wyrazy „ , Centralnemu Biuru Antykorupcyjnemu”;</w:t>
      </w:r>
    </w:p>
    <w:p w14:paraId="71DD9C7B" w14:textId="77777777" w:rsidR="009B2524" w:rsidRPr="00422FAF" w:rsidRDefault="009B2524" w:rsidP="009B2524">
      <w:pPr>
        <w:pStyle w:val="PKTpunkt"/>
      </w:pPr>
      <w:r w:rsidRPr="00422FAF">
        <w:t>2)</w:t>
      </w:r>
      <w:r w:rsidRPr="00422FAF">
        <w:tab/>
        <w:t>w art. 25c w ust. 1 uchyla się pkt 10;</w:t>
      </w:r>
    </w:p>
    <w:p w14:paraId="5DC909E0" w14:textId="77777777" w:rsidR="009B2524" w:rsidRPr="00422FAF" w:rsidRDefault="009B2524" w:rsidP="00422FAF">
      <w:pPr>
        <w:pStyle w:val="PKTpunkt"/>
        <w:keepNext/>
      </w:pPr>
      <w:r w:rsidRPr="00422FAF">
        <w:t>3)</w:t>
      </w:r>
      <w:r w:rsidRPr="00422FAF">
        <w:tab/>
        <w:t xml:space="preserve">w art. 38a: </w:t>
      </w:r>
    </w:p>
    <w:p w14:paraId="048CC57F" w14:textId="77777777" w:rsidR="009B2524" w:rsidRPr="00422FAF" w:rsidRDefault="009B2524" w:rsidP="00422FAF">
      <w:pPr>
        <w:pStyle w:val="LITlitera"/>
        <w:keepNext/>
      </w:pPr>
      <w:r w:rsidRPr="00422FAF">
        <w:t>a)</w:t>
      </w:r>
      <w:r w:rsidRPr="00422FAF">
        <w:tab/>
        <w:t xml:space="preserve">ust. 1 i 2 otrzymują brzmienie: </w:t>
      </w:r>
    </w:p>
    <w:p w14:paraId="27815AED" w14:textId="77777777" w:rsidR="009B2524" w:rsidRPr="00422FAF" w:rsidRDefault="009B2524" w:rsidP="009B2524">
      <w:pPr>
        <w:pStyle w:val="ZLITUSTzmustliter"/>
      </w:pPr>
      <w:r w:rsidRPr="00422FAF">
        <w:t>„1. Funkcjonariusz Policji, Straży Granicznej, Straży Marszałkowskiej, Służby Ochrony Państwa, Służby Celno-Skarbowej, Państwowej Straży Pożarnej, Agencji Bezpieczeństwa Wewnętrznego, Agencji Wywiadu, Służby Wywiadu Wojskowego lub Służby Kontrwywiadu Wojskowego może być na własną prośbę przeniesiony do służby w Służbie Więziennej, jeżeli wykazuje on szczególne predyspozycje do jej pełnienia. Żołnierz zawodowy może być na własną prośbę przeniesiony do służby w Służbie Więziennej, jeżeli wykazuje on szczególne predyspozycje do jej pełnienia i uzyska on zgodę Ministra Obrony Narodowej na przeniesienie.</w:t>
      </w:r>
    </w:p>
    <w:p w14:paraId="2889FC02" w14:textId="77777777" w:rsidR="009B2524" w:rsidRPr="00422FAF" w:rsidRDefault="009B2524" w:rsidP="009B2524">
      <w:pPr>
        <w:pStyle w:val="ZLITUSTzmustliter"/>
      </w:pPr>
      <w:r w:rsidRPr="00422FAF">
        <w:t xml:space="preserve">2. Funkcjonariusza albo żołnierza zawodowego, o którym mowa w ust. 1, do służby w Służbie Więziennej przenosi odpowiednio: Dyrektor Generalny do służby w Służbie Więziennej, a Rektor – do służby na Uczelni, w porozumieniu odpowiednio z Komendantem Głównym Policji, Komendantem Głównym Straży Granicznej, Szefem Kancelarii Sejmu, Komendantem Służby Ochrony Państwa, Szefem Krajowej Administracji </w:t>
      </w:r>
      <w:r w:rsidRPr="00422FAF">
        <w:lastRenderedPageBreak/>
        <w:t>Skarbowej, Komendantem Głównym Państwowej Straży Pożarnej, Szefem Agencji Bezpieczeństwa Wewnętrznego, Szefem Agencji Wywiadu, Szefem Służby Wywiadu Wojskowego, Szefem Służby Kontrwywiadu Wojskowego lub Ministrem Obrony Narodowej, za zgodą Ministra Sprawiedliwości.”,</w:t>
      </w:r>
    </w:p>
    <w:p w14:paraId="50959E42" w14:textId="77777777" w:rsidR="009B2524" w:rsidRPr="00422FAF" w:rsidRDefault="009B2524" w:rsidP="009B2524">
      <w:pPr>
        <w:pStyle w:val="LITlitera"/>
      </w:pPr>
      <w:r w:rsidRPr="00422FAF">
        <w:t>b)</w:t>
      </w:r>
      <w:r w:rsidRPr="00422FAF">
        <w:tab/>
        <w:t xml:space="preserve">uchyla się ust. 4 i 5; </w:t>
      </w:r>
    </w:p>
    <w:p w14:paraId="4A2E921D" w14:textId="77777777" w:rsidR="00B0639C" w:rsidRPr="00422FAF" w:rsidRDefault="009B2524" w:rsidP="00422FAF">
      <w:pPr>
        <w:pStyle w:val="PKTpunkt"/>
        <w:keepNext/>
      </w:pPr>
      <w:r w:rsidRPr="00422FAF">
        <w:t>4)</w:t>
      </w:r>
      <w:r w:rsidRPr="00422FAF">
        <w:tab/>
        <w:t>w art. 58 w ust. 2</w:t>
      </w:r>
      <w:r w:rsidR="00B0639C" w:rsidRPr="00422FAF">
        <w:t>:</w:t>
      </w:r>
    </w:p>
    <w:p w14:paraId="72D7B559" w14:textId="4C42564C" w:rsidR="009B2524" w:rsidRPr="00422FAF" w:rsidRDefault="00B0639C" w:rsidP="00B0639C">
      <w:pPr>
        <w:pStyle w:val="LITlitera"/>
      </w:pPr>
      <w:r w:rsidRPr="00422FAF">
        <w:t>a)</w:t>
      </w:r>
      <w:r w:rsidRPr="00422FAF">
        <w:tab/>
        <w:t xml:space="preserve">w </w:t>
      </w:r>
      <w:r w:rsidR="009B2524" w:rsidRPr="00422FAF">
        <w:t xml:space="preserve">pkt 2 </w:t>
      </w:r>
      <w:r w:rsidRPr="00422FAF">
        <w:t>skreśla się wyrazy „ , Centralnym Biurze Antykorupcyjnym”,</w:t>
      </w:r>
    </w:p>
    <w:p w14:paraId="2DA04D90" w14:textId="071F9CFA" w:rsidR="00B0639C" w:rsidRPr="00422FAF" w:rsidRDefault="00B0639C" w:rsidP="00422FAF">
      <w:pPr>
        <w:pStyle w:val="LITlitera"/>
        <w:keepNext/>
      </w:pPr>
      <w:r w:rsidRPr="00422FAF">
        <w:t>b)</w:t>
      </w:r>
      <w:r w:rsidRPr="00422FAF">
        <w:tab/>
        <w:t>pkt 3 otrzymuje brzmienie:</w:t>
      </w:r>
    </w:p>
    <w:p w14:paraId="5855197B" w14:textId="33F42846" w:rsidR="009B2524" w:rsidRPr="00422FAF" w:rsidRDefault="00B0639C" w:rsidP="00B0639C">
      <w:pPr>
        <w:pStyle w:val="ZLITPKTzmpktliter"/>
      </w:pPr>
      <w:r w:rsidRPr="00422FAF">
        <w:t>„</w:t>
      </w:r>
      <w:r w:rsidR="009B2524" w:rsidRPr="00422FAF">
        <w:t>3)</w:t>
      </w:r>
      <w:r w:rsidR="009B2524" w:rsidRPr="00422FAF">
        <w:tab/>
        <w:t>okresy traktowane jako równorzędne ze służbą w Agencji Bezpieczeństwa Wewnętrznego, Agencji Wywiadu, Służbie Kontrwywiadu Wojskowego, Służbie Wywiadu Wojskowego, Straży Granicznej, Straży Marszałkowskiej, Służbie Ochrony Państwa, Państwowej Straży Pożarnej, Policji, Służbie Celnej i Służbie Celno-Skarbowej w rozumieniu ustawy z dnia 18 lutego 1994 r. o zaopatrzeniu emerytalnym funkcjonariuszy służb mundurowych oraz ich rodzin (Dz. U. z 2024 r. poz. 1121, 1243, 1562 i 1871 oraz z 2025 r. poz. 1366 i …);”;</w:t>
      </w:r>
    </w:p>
    <w:p w14:paraId="53BF7127" w14:textId="77777777" w:rsidR="009B2524" w:rsidRPr="00422FAF" w:rsidRDefault="009B2524" w:rsidP="00422FAF">
      <w:pPr>
        <w:pStyle w:val="PKTpunkt"/>
        <w:keepNext/>
      </w:pPr>
      <w:r w:rsidRPr="00422FAF">
        <w:t>5)</w:t>
      </w:r>
      <w:r w:rsidRPr="00422FAF">
        <w:tab/>
        <w:t xml:space="preserve">w art. 97 ust. 3 otrzymuje brzmienie: </w:t>
      </w:r>
    </w:p>
    <w:p w14:paraId="7264CD77" w14:textId="77777777" w:rsidR="009B2524" w:rsidRPr="00422FAF" w:rsidRDefault="009B2524" w:rsidP="009B2524">
      <w:pPr>
        <w:pStyle w:val="ZUSTzmustartykuempunktem"/>
      </w:pPr>
      <w:r w:rsidRPr="00422FAF">
        <w:t>„3. Wygaśnięcie stosunku służbowego jest równoznaczne z rozwiązaniem stosunku służbowego w rozumieniu ustawy z dnia 18 lutego 1994 r. o zaopatrzeniu emerytalnym funkcjonariuszy służb mundurowych oraz ich rodzin.”;</w:t>
      </w:r>
    </w:p>
    <w:p w14:paraId="5E532399" w14:textId="77777777" w:rsidR="00B0639C" w:rsidRPr="00422FAF" w:rsidRDefault="009B2524" w:rsidP="00422FAF">
      <w:pPr>
        <w:pStyle w:val="PKTpunkt"/>
        <w:keepNext/>
      </w:pPr>
      <w:r w:rsidRPr="00422FAF">
        <w:t>6)</w:t>
      </w:r>
      <w:r w:rsidRPr="00422FAF">
        <w:tab/>
        <w:t>w art. 208f w ust. 2</w:t>
      </w:r>
      <w:r w:rsidR="00B0639C" w:rsidRPr="00422FAF">
        <w:t>:</w:t>
      </w:r>
    </w:p>
    <w:p w14:paraId="3786D46B" w14:textId="5A7492E1" w:rsidR="009B2524" w:rsidRPr="00422FAF" w:rsidRDefault="00B0639C" w:rsidP="00B0639C">
      <w:pPr>
        <w:pStyle w:val="LITlitera"/>
      </w:pPr>
      <w:r w:rsidRPr="00422FAF">
        <w:t>a)</w:t>
      </w:r>
      <w:r w:rsidRPr="00422FAF">
        <w:tab/>
        <w:t xml:space="preserve">w </w:t>
      </w:r>
      <w:r w:rsidR="009B2524" w:rsidRPr="00422FAF">
        <w:t xml:space="preserve">pkt 2 </w:t>
      </w:r>
      <w:r w:rsidRPr="00422FAF">
        <w:t>skreśla się wyrazy „ , Centralnym Biurze Antykorupcyjnym”,</w:t>
      </w:r>
    </w:p>
    <w:p w14:paraId="59D9D660" w14:textId="77777777" w:rsidR="00B0639C" w:rsidRPr="00422FAF" w:rsidRDefault="00B0639C" w:rsidP="00422FAF">
      <w:pPr>
        <w:pStyle w:val="LITlitera"/>
        <w:keepNext/>
      </w:pPr>
      <w:r w:rsidRPr="00422FAF">
        <w:t>b)</w:t>
      </w:r>
      <w:r w:rsidRPr="00422FAF">
        <w:tab/>
        <w:t>pkt 3 otrzymuje brzmienie:</w:t>
      </w:r>
    </w:p>
    <w:p w14:paraId="4A8FDDA5" w14:textId="7545CC73" w:rsidR="009B2524" w:rsidRPr="00422FAF" w:rsidRDefault="00B0639C" w:rsidP="00B0639C">
      <w:pPr>
        <w:pStyle w:val="ZLITPKTzmpktliter"/>
      </w:pPr>
      <w:r w:rsidRPr="00422FAF">
        <w:t>„</w:t>
      </w:r>
      <w:r w:rsidR="009B2524" w:rsidRPr="00422FAF">
        <w:t>3)</w:t>
      </w:r>
      <w:r w:rsidR="009B2524" w:rsidRPr="00422FAF">
        <w:tab/>
        <w:t>traktowane jako równorzędne ze służbą, o której mowa w pkt 1 i 2, wymienione w art. 13 ustawy z dnia 18 lutego 1994 r. o zaopatrzeniu emerytalnym funkcjonariuszy służb mundurowych oraz ich rodzin.”;</w:t>
      </w:r>
    </w:p>
    <w:p w14:paraId="0C36D571" w14:textId="77777777" w:rsidR="009B2524" w:rsidRPr="00422FAF" w:rsidRDefault="009B2524" w:rsidP="00422FAF">
      <w:pPr>
        <w:pStyle w:val="PKTpunkt"/>
        <w:keepNext/>
      </w:pPr>
      <w:r w:rsidRPr="00422FAF">
        <w:t>7)</w:t>
      </w:r>
      <w:r w:rsidRPr="00422FAF">
        <w:tab/>
        <w:t xml:space="preserve">w art. 264c ust. 3 otrzymuje brzmienie: </w:t>
      </w:r>
    </w:p>
    <w:p w14:paraId="2EA70301" w14:textId="77777777" w:rsidR="009B2524" w:rsidRPr="00422FAF" w:rsidRDefault="009B2524" w:rsidP="009B2524">
      <w:pPr>
        <w:pStyle w:val="ZUSTzmustartykuempunktem"/>
      </w:pPr>
      <w:r w:rsidRPr="00422FAF">
        <w:t xml:space="preserve">„3. Jeżeli pies służbowy wycofany z użycia nie zostanie powierzony opiekunowi, o którym mowa w ust. 1 albo 2, zwierzę można powierzyć innemu funkcjonariuszowi, emerytowanemu funkcjonariuszowi lub funkcjonariuszowi </w:t>
      </w:r>
      <w:r w:rsidRPr="00422FAF">
        <w:lastRenderedPageBreak/>
        <w:t>zwolnionemu ze służby w Służbie Więziennej, który ma ustalone prawo do policyjnej renty inwalidzkiej w rozumieniu ustawy z dnia 18 lutego 1994 r. o zaopatrzeniu emerytalnym funkcjonariuszy służb mundurowych oraz ich rodzin, jeżeli złoży pisemną deklarację woli sprawowania opieki oraz posiada wiedzę i umiejętności w zakresie opieki nad psem.”.</w:t>
      </w:r>
    </w:p>
    <w:p w14:paraId="582B049E" w14:textId="19F75244"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9</w:t>
      </w:r>
      <w:r w:rsidR="00E51941" w:rsidRPr="00422FAF">
        <w:rPr>
          <w:rStyle w:val="Ppogrubienie"/>
        </w:rPr>
        <w:t>8</w:t>
      </w:r>
      <w:r w:rsidRPr="00422FAF">
        <w:rPr>
          <w:rStyle w:val="Ppogrubienie"/>
        </w:rPr>
        <w:t>.</w:t>
      </w:r>
      <w:r w:rsidRPr="00422FAF">
        <w:t xml:space="preserve"> W ustawie z dnia 5 sierpnia 2010 r. o ochronie informacji niejawnych (Dz. U. z 2025 r. poz. 1209) wprowadza się następujące zmiany: </w:t>
      </w:r>
    </w:p>
    <w:p w14:paraId="5F6093D1" w14:textId="1EA68444" w:rsidR="009B2524" w:rsidRPr="00422FAF" w:rsidRDefault="009B2524" w:rsidP="00F93399">
      <w:pPr>
        <w:pStyle w:val="PKTpunkt"/>
      </w:pPr>
      <w:r w:rsidRPr="00422FAF">
        <w:t>1)</w:t>
      </w:r>
      <w:r w:rsidRPr="00422FAF">
        <w:tab/>
        <w:t xml:space="preserve">w art. 13 w ust. 4 </w:t>
      </w:r>
      <w:r w:rsidR="00F93399" w:rsidRPr="00422FAF">
        <w:t xml:space="preserve">w </w:t>
      </w:r>
      <w:r w:rsidRPr="00422FAF">
        <w:t xml:space="preserve">pkt 2 </w:t>
      </w:r>
      <w:r w:rsidR="00F93399" w:rsidRPr="00422FAF">
        <w:t>skreśla się wyrazy „Centralne Biuro Antykorupcyjne, zwane dalej „CBA”,”;</w:t>
      </w:r>
    </w:p>
    <w:p w14:paraId="17139D55" w14:textId="77777777" w:rsidR="009B2524" w:rsidRPr="00422FAF" w:rsidRDefault="009B2524" w:rsidP="00422FAF">
      <w:pPr>
        <w:pStyle w:val="PKTpunkt"/>
        <w:keepNext/>
      </w:pPr>
      <w:r w:rsidRPr="00422FAF">
        <w:t>2)</w:t>
      </w:r>
      <w:r w:rsidRPr="00422FAF">
        <w:tab/>
        <w:t xml:space="preserve">w art. 23: </w:t>
      </w:r>
    </w:p>
    <w:p w14:paraId="5E4FCD33" w14:textId="77777777" w:rsidR="00F93399" w:rsidRPr="00422FAF" w:rsidRDefault="009B2524" w:rsidP="00422FAF">
      <w:pPr>
        <w:pStyle w:val="LITlitera"/>
        <w:keepNext/>
      </w:pPr>
      <w:r w:rsidRPr="00422FAF">
        <w:t>a)</w:t>
      </w:r>
      <w:r w:rsidRPr="00422FAF">
        <w:tab/>
        <w:t>w ust. 3</w:t>
      </w:r>
      <w:r w:rsidR="00F93399" w:rsidRPr="00422FAF">
        <w:t>:</w:t>
      </w:r>
    </w:p>
    <w:p w14:paraId="7891CF58" w14:textId="27F58544" w:rsidR="009B2524" w:rsidRPr="00422FAF" w:rsidRDefault="00F93399" w:rsidP="00F93399">
      <w:pPr>
        <w:pStyle w:val="TIRtiret"/>
      </w:pPr>
      <w:r w:rsidRPr="00422FAF">
        <w:t>–</w:t>
      </w:r>
      <w:r w:rsidRPr="00422FAF">
        <w:tab/>
        <w:t>w</w:t>
      </w:r>
      <w:r w:rsidR="009B2524" w:rsidRPr="00422FAF">
        <w:t xml:space="preserve"> pkt 1 </w:t>
      </w:r>
      <w:r w:rsidRPr="00422FAF">
        <w:t>skreśla się wyrazy „ , Szefa CBA”,</w:t>
      </w:r>
    </w:p>
    <w:p w14:paraId="7925B73A" w14:textId="050EFC22" w:rsidR="00F93399" w:rsidRPr="00422FAF" w:rsidRDefault="00F93399" w:rsidP="00F93399">
      <w:pPr>
        <w:pStyle w:val="TIRtiret"/>
      </w:pPr>
      <w:r w:rsidRPr="00422FAF">
        <w:t>–</w:t>
      </w:r>
      <w:r w:rsidRPr="00422FAF">
        <w:tab/>
        <w:t>w pkt 2 skreśla się wyrazy „ , CBA”</w:t>
      </w:r>
      <w:r w:rsidR="00DC5A35" w:rsidRPr="00422FAF">
        <w:t>,</w:t>
      </w:r>
    </w:p>
    <w:p w14:paraId="7FD07E22" w14:textId="398B90D8" w:rsidR="009B2524" w:rsidRPr="00422FAF" w:rsidRDefault="009B2524" w:rsidP="00F93399">
      <w:pPr>
        <w:pStyle w:val="LITlitera"/>
      </w:pPr>
      <w:r w:rsidRPr="00422FAF">
        <w:t>b)</w:t>
      </w:r>
      <w:r w:rsidRPr="00422FAF">
        <w:tab/>
        <w:t xml:space="preserve">w ust. 5 </w:t>
      </w:r>
      <w:r w:rsidR="00F93399" w:rsidRPr="00422FAF">
        <w:t xml:space="preserve">we </w:t>
      </w:r>
      <w:r w:rsidRPr="00422FAF">
        <w:t>wprowadzeni</w:t>
      </w:r>
      <w:r w:rsidR="00F93399" w:rsidRPr="00422FAF">
        <w:t>u</w:t>
      </w:r>
      <w:r w:rsidRPr="00422FAF">
        <w:t xml:space="preserve"> do wyliczenia </w:t>
      </w:r>
      <w:r w:rsidR="00F93399" w:rsidRPr="00422FAF">
        <w:t>skreśla się wyrazy „ , CBA”;</w:t>
      </w:r>
    </w:p>
    <w:p w14:paraId="69C441EB" w14:textId="4D438C4E" w:rsidR="009B2524" w:rsidRPr="00422FAF" w:rsidRDefault="009B2524" w:rsidP="00F93399">
      <w:pPr>
        <w:pStyle w:val="PKTpunkt"/>
      </w:pPr>
      <w:r w:rsidRPr="00422FAF">
        <w:t>3)</w:t>
      </w:r>
      <w:r w:rsidRPr="00422FAF">
        <w:tab/>
        <w:t xml:space="preserve">w art. 47 </w:t>
      </w:r>
      <w:r w:rsidR="00F93399" w:rsidRPr="00422FAF">
        <w:t xml:space="preserve">w </w:t>
      </w:r>
      <w:r w:rsidRPr="00422FAF">
        <w:t xml:space="preserve">ust. 3 </w:t>
      </w:r>
      <w:r w:rsidR="00F93399" w:rsidRPr="00422FAF">
        <w:t>skreśla się wyrazy „ , Szefa Centralnego Biura Antykorupcyjnego”.</w:t>
      </w:r>
    </w:p>
    <w:p w14:paraId="1846745C" w14:textId="017186D3" w:rsidR="008A27A8" w:rsidRPr="00422FAF" w:rsidRDefault="009B2524" w:rsidP="00422FAF">
      <w:pPr>
        <w:pStyle w:val="ARTartustawynprozporzdzenia"/>
        <w:keepNext/>
      </w:pPr>
      <w:r w:rsidRPr="00422FAF">
        <w:rPr>
          <w:rStyle w:val="Ppogrubienie"/>
        </w:rPr>
        <w:t>Art.</w:t>
      </w:r>
      <w:r w:rsidR="00422FAF" w:rsidRPr="00422FAF">
        <w:rPr>
          <w:rStyle w:val="Ppogrubienie"/>
        </w:rPr>
        <w:t> </w:t>
      </w:r>
      <w:r w:rsidR="00E51941" w:rsidRPr="00422FAF">
        <w:rPr>
          <w:rStyle w:val="Ppogrubienie"/>
        </w:rPr>
        <w:t>99</w:t>
      </w:r>
      <w:r w:rsidRPr="00422FAF">
        <w:rPr>
          <w:rStyle w:val="Ppogrubienie"/>
        </w:rPr>
        <w:t>.</w:t>
      </w:r>
      <w:r w:rsidRPr="00422FAF">
        <w:t xml:space="preserve"> W ustawie z dnia 6 sierpnia 2010 r. o dowodach osobistych (Dz. U. z 2022 r. poz. 671, z późn. zm.</w:t>
      </w:r>
      <w:r w:rsidRPr="00422FAF">
        <w:rPr>
          <w:rStyle w:val="IGindeksgrny"/>
        </w:rPr>
        <w:footnoteReference w:id="19"/>
      </w:r>
      <w:r w:rsidRPr="00422FAF">
        <w:t xml:space="preserve">) </w:t>
      </w:r>
      <w:r w:rsidR="008A27A8" w:rsidRPr="00422FAF">
        <w:t>wprowadza się następujące zmiany:</w:t>
      </w:r>
    </w:p>
    <w:p w14:paraId="439B341B" w14:textId="3E64A7AB" w:rsidR="008A27A8" w:rsidRPr="00422FAF" w:rsidRDefault="008A27A8" w:rsidP="008A27A8">
      <w:pPr>
        <w:pStyle w:val="PKTpunkt"/>
      </w:pPr>
      <w:r w:rsidRPr="00422FAF">
        <w:t>1)</w:t>
      </w:r>
      <w:r w:rsidRPr="00422FAF">
        <w:tab/>
        <w:t>w art. 63a w ust. 7 wyrazy „art. 66 ust. 3 pkt 2, 3, 3b–5, 8–10 i 11” zastępuje się wyrazami „art. 66 ust. 3 pkt 2, 3, 3b–5, 8, 9 i 11”;</w:t>
      </w:r>
    </w:p>
    <w:p w14:paraId="2921BA80" w14:textId="19F17FF3" w:rsidR="009B2524" w:rsidRPr="00422FAF" w:rsidRDefault="008A27A8" w:rsidP="008A27A8">
      <w:pPr>
        <w:pStyle w:val="PKTpunkt"/>
      </w:pPr>
      <w:r w:rsidRPr="00422FAF">
        <w:t>2)</w:t>
      </w:r>
      <w:r w:rsidRPr="00422FAF">
        <w:tab/>
      </w:r>
      <w:r w:rsidR="009B2524" w:rsidRPr="00422FAF">
        <w:t>w art. 66 w ust. 3 uchyla się pkt 10.</w:t>
      </w:r>
    </w:p>
    <w:p w14:paraId="32AD231C" w14:textId="7C870B37" w:rsidR="006E06F7"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10</w:t>
      </w:r>
      <w:r w:rsidR="00E51941" w:rsidRPr="00422FAF">
        <w:rPr>
          <w:rStyle w:val="Ppogrubienie"/>
        </w:rPr>
        <w:t>0</w:t>
      </w:r>
      <w:r w:rsidRPr="00422FAF">
        <w:rPr>
          <w:rStyle w:val="Ppogrubienie"/>
        </w:rPr>
        <w:t>.</w:t>
      </w:r>
      <w:r w:rsidRPr="00422FAF">
        <w:t xml:space="preserve"> W ustawie z dnia 24 września 2010 r. o ewidencji ludności (Dz. U. z 2025 r. poz. 274, 1006, 1176, 1191 i 1216) </w:t>
      </w:r>
      <w:r w:rsidR="00D124A0" w:rsidRPr="00422FAF">
        <w:t>wprowadza się nast</w:t>
      </w:r>
      <w:r w:rsidR="006E06F7" w:rsidRPr="00422FAF">
        <w:t>ępujące zmiany:</w:t>
      </w:r>
      <w:r w:rsidR="00F93399" w:rsidRPr="00422FAF">
        <w:t xml:space="preserve"> </w:t>
      </w:r>
    </w:p>
    <w:p w14:paraId="68710326" w14:textId="4D024E2E" w:rsidR="00D124A0" w:rsidRPr="00422FAF" w:rsidRDefault="006E06F7" w:rsidP="006E06F7">
      <w:pPr>
        <w:pStyle w:val="PKTpunkt"/>
      </w:pPr>
      <w:r w:rsidRPr="00422FAF">
        <w:t>1)</w:t>
      </w:r>
      <w:r w:rsidRPr="00422FAF">
        <w:tab/>
      </w:r>
      <w:r w:rsidR="00D124A0" w:rsidRPr="00422FAF">
        <w:t>w art. 44c w ust. 12 w pkt 1</w:t>
      </w:r>
      <w:r w:rsidR="009F3276" w:rsidRPr="00422FAF">
        <w:t xml:space="preserve"> uchyla</w:t>
      </w:r>
      <w:r w:rsidR="00D124A0" w:rsidRPr="00422FAF">
        <w:t xml:space="preserve"> się lit. g;</w:t>
      </w:r>
    </w:p>
    <w:p w14:paraId="48E65E04" w14:textId="77777777" w:rsidR="006E06F7" w:rsidRPr="00422FAF" w:rsidRDefault="00D124A0" w:rsidP="006E06F7">
      <w:pPr>
        <w:pStyle w:val="PKTpunkt"/>
      </w:pPr>
      <w:r w:rsidRPr="00422FAF">
        <w:t>2)</w:t>
      </w:r>
      <w:r w:rsidR="006E06F7" w:rsidRPr="00422FAF">
        <w:tab/>
      </w:r>
      <w:r w:rsidRPr="00422FAF">
        <w:t>w art. 46 w ust. 1 w pkt 2 skreśla się wyrazy „ , Centralnemu Biuru Antykorupcyjnemu”</w:t>
      </w:r>
      <w:r w:rsidR="006E06F7" w:rsidRPr="00422FAF">
        <w:t>.</w:t>
      </w:r>
    </w:p>
    <w:p w14:paraId="2F5533E9" w14:textId="4714C699"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10</w:t>
      </w:r>
      <w:r w:rsidR="00E51941" w:rsidRPr="00422FAF">
        <w:rPr>
          <w:rStyle w:val="Ppogrubienie"/>
        </w:rPr>
        <w:t>1</w:t>
      </w:r>
      <w:r w:rsidRPr="00422FAF">
        <w:rPr>
          <w:rStyle w:val="Ppogrubienie"/>
        </w:rPr>
        <w:t>.</w:t>
      </w:r>
      <w:r w:rsidRPr="00422FAF">
        <w:t xml:space="preserve"> W ustawie z dnia 5 stycznia 2011 r. o kierujących pojazdami (Dz. U. z 2025 r. poz. 1226) wprowadza się następujące zmiany: </w:t>
      </w:r>
    </w:p>
    <w:p w14:paraId="2DB0C1A8" w14:textId="6B69E899" w:rsidR="009B2524" w:rsidRPr="00422FAF" w:rsidRDefault="009B2524" w:rsidP="00F93399">
      <w:pPr>
        <w:pStyle w:val="PKTpunkt"/>
      </w:pPr>
      <w:r w:rsidRPr="00422FAF">
        <w:t>1)</w:t>
      </w:r>
      <w:r w:rsidRPr="00422FAF">
        <w:tab/>
        <w:t xml:space="preserve">w art. 106 </w:t>
      </w:r>
      <w:r w:rsidR="00F93399" w:rsidRPr="00422FAF">
        <w:t xml:space="preserve">w </w:t>
      </w:r>
      <w:r w:rsidRPr="00422FAF">
        <w:t xml:space="preserve">ust. 3 </w:t>
      </w:r>
      <w:r w:rsidR="00F93399" w:rsidRPr="00422FAF">
        <w:t>skreśla się wyrazy „ , Centralnego Biura Antykorupcyjnego”;</w:t>
      </w:r>
    </w:p>
    <w:p w14:paraId="7586A8F6" w14:textId="429562D3" w:rsidR="009B2524" w:rsidRPr="00422FAF" w:rsidRDefault="009B2524" w:rsidP="00F93399">
      <w:pPr>
        <w:pStyle w:val="PKTpunkt"/>
      </w:pPr>
      <w:r w:rsidRPr="00422FAF">
        <w:t>2)</w:t>
      </w:r>
      <w:r w:rsidRPr="00422FAF">
        <w:tab/>
        <w:t xml:space="preserve">w art. 109 </w:t>
      </w:r>
      <w:r w:rsidR="00F93399" w:rsidRPr="00422FAF">
        <w:t xml:space="preserve">w </w:t>
      </w:r>
      <w:r w:rsidRPr="00422FAF">
        <w:t xml:space="preserve">ust. 5 </w:t>
      </w:r>
      <w:r w:rsidR="00F93399" w:rsidRPr="00422FAF">
        <w:t>skreśla się wyrazy „ , Centralnego Biura Antykorupcyjnego”.</w:t>
      </w:r>
    </w:p>
    <w:p w14:paraId="4A0CEF29" w14:textId="2512AE32"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10</w:t>
      </w:r>
      <w:r w:rsidR="00E51941" w:rsidRPr="00422FAF">
        <w:rPr>
          <w:rStyle w:val="Ppogrubienie"/>
        </w:rPr>
        <w:t>2</w:t>
      </w:r>
      <w:r w:rsidRPr="00422FAF">
        <w:rPr>
          <w:rStyle w:val="Ppogrubienie"/>
        </w:rPr>
        <w:t>.</w:t>
      </w:r>
      <w:r w:rsidRPr="00422FAF">
        <w:t xml:space="preserve"> W ustawie z dnia 15 kwietnia 2011 r. o działalności leczniczej (Dz. U. z 2025 r. poz. 450, 620, 637 i 1211) wprowadza się następujące zmiany: </w:t>
      </w:r>
    </w:p>
    <w:p w14:paraId="6D3C8E84" w14:textId="77777777" w:rsidR="00F93399" w:rsidRPr="00422FAF" w:rsidRDefault="009B2524" w:rsidP="00422FAF">
      <w:pPr>
        <w:pStyle w:val="PKTpunkt"/>
        <w:keepNext/>
      </w:pPr>
      <w:r w:rsidRPr="00422FAF">
        <w:t>1)</w:t>
      </w:r>
      <w:r w:rsidRPr="00422FAF">
        <w:tab/>
        <w:t>w art. 37</w:t>
      </w:r>
      <w:r w:rsidR="00F93399" w:rsidRPr="00422FAF">
        <w:t>:</w:t>
      </w:r>
    </w:p>
    <w:p w14:paraId="44976862" w14:textId="3A408769" w:rsidR="009B2524" w:rsidRPr="00422FAF" w:rsidRDefault="00F93399" w:rsidP="00F93399">
      <w:pPr>
        <w:pStyle w:val="LITlitera"/>
      </w:pPr>
      <w:r w:rsidRPr="00422FAF">
        <w:t>a)</w:t>
      </w:r>
      <w:r w:rsidRPr="00422FAF">
        <w:tab/>
        <w:t xml:space="preserve">w </w:t>
      </w:r>
      <w:r w:rsidR="009B2524" w:rsidRPr="00422FAF">
        <w:t xml:space="preserve">ust. 5 </w:t>
      </w:r>
      <w:r w:rsidRPr="00422FAF">
        <w:t>skreśla się wyrazy „ , Szefa Centralnego Biura Antykorupcyjnego”,</w:t>
      </w:r>
    </w:p>
    <w:p w14:paraId="025AEF27" w14:textId="5C314F39" w:rsidR="00F93399" w:rsidRPr="00422FAF" w:rsidRDefault="00F93399" w:rsidP="00422FAF">
      <w:pPr>
        <w:pStyle w:val="LITlitera"/>
        <w:keepNext/>
      </w:pPr>
      <w:r w:rsidRPr="00422FAF">
        <w:t>b)</w:t>
      </w:r>
      <w:r w:rsidRPr="00422FAF">
        <w:tab/>
        <w:t>ust. 5a otrzymuje brzmienie:</w:t>
      </w:r>
    </w:p>
    <w:p w14:paraId="7F8C4B71" w14:textId="670FDC67" w:rsidR="009B2524" w:rsidRPr="00422FAF" w:rsidRDefault="00F93399" w:rsidP="00F93399">
      <w:pPr>
        <w:pStyle w:val="ZLITUSTzmustliter"/>
      </w:pPr>
      <w:r w:rsidRPr="00422FAF">
        <w:t>„</w:t>
      </w:r>
      <w:r w:rsidR="009B2524" w:rsidRPr="00422FAF">
        <w:t>5a. Do podmiotów leczniczych w formie jednostki budżetowej, utworzonych przez Szefa Agencji Bezpieczeństwa Wewnętrznego oraz Szefa Agencji Wywiadu, przepisów art. 35 i art. 50 oraz przepisów oddziału 2 w rozdziale 3 działu II nie stosuje się.”;</w:t>
      </w:r>
    </w:p>
    <w:p w14:paraId="44373812" w14:textId="77777777" w:rsidR="009B2524" w:rsidRPr="00422FAF" w:rsidRDefault="009B2524" w:rsidP="00422FAF">
      <w:pPr>
        <w:pStyle w:val="PKTpunkt"/>
        <w:keepNext/>
      </w:pPr>
      <w:r w:rsidRPr="00422FAF">
        <w:t>2)</w:t>
      </w:r>
      <w:r w:rsidRPr="00422FAF">
        <w:tab/>
        <w:t xml:space="preserve">w art. 40 ust. 2 otrzymuje brzmienie: </w:t>
      </w:r>
    </w:p>
    <w:p w14:paraId="156ED47F" w14:textId="77777777" w:rsidR="009B2524" w:rsidRPr="00422FAF" w:rsidRDefault="009B2524" w:rsidP="009B2524">
      <w:pPr>
        <w:pStyle w:val="ZUSTzmustartykuempunktem"/>
      </w:pPr>
      <w:r w:rsidRPr="00422FAF">
        <w:t>„2. Jednostka budżetowa, której podmiotem tworzącym jest minister właściwy do spraw wewnętrznych, Minister Sprawiedliwości, Szef Agencji Bezpieczeństwa Wewnętrznego lub Szef Agencji Wywiadu, posiadająca w swojej strukturze ambulatorium z izbą chorych albo poradnię przyzakładową i poradnię przyzakładową z izbą chorych, wykonuje działalność leczniczą w zakresie świadczeń podstawowej opieki zdrowotnej lub świadczeń lekarza dentysty, a także stacjonarnych i całodobowych świadczeń zdrowotnych innych niż szpitalne udzielanych osobom pełniącym służbę, o której mowa w art. 559 ust. 1 pkt 2 ustawy z dnia 11 marca 2022 r. o obronie Ojczyzny, i funkcjonariuszom Policji, Państwowej Straży Pożarnej, Służby Ochrony Państwa, Agencji Bezpieczeństwa Wewnętrznego, Agencji Wywiadu, Służby Więziennej oraz Straży Granicznej, weteranom funkcjonariuszom i weteranom poszkodowanym – funkcjonariuszom Agencji Bezpieczeństwa Wewnętrznego i Agencji Wywiadu oraz pracownikom zatrudnionym w Agencji Bezpieczeństwa Wewnętrznego lub Agencji Wywiadu na podstawie umowy o pracę.”;</w:t>
      </w:r>
    </w:p>
    <w:p w14:paraId="7F90C936" w14:textId="589791EC" w:rsidR="009B2524" w:rsidRPr="00422FAF" w:rsidRDefault="009B2524" w:rsidP="00F93399">
      <w:pPr>
        <w:pStyle w:val="PKTpunkt"/>
      </w:pPr>
      <w:r w:rsidRPr="00422FAF">
        <w:t>3)</w:t>
      </w:r>
      <w:r w:rsidRPr="00422FAF">
        <w:tab/>
        <w:t xml:space="preserve">w art. 48 w ust. 3 </w:t>
      </w:r>
      <w:r w:rsidR="00F93399" w:rsidRPr="00422FAF">
        <w:t xml:space="preserve">w </w:t>
      </w:r>
      <w:r w:rsidRPr="00422FAF">
        <w:t xml:space="preserve">pkt 4 </w:t>
      </w:r>
      <w:r w:rsidR="00F93399" w:rsidRPr="00422FAF">
        <w:t>skreśla się wyrazy „ , Szefa Centralnego Biura Antykorupcyjnego”.</w:t>
      </w:r>
    </w:p>
    <w:p w14:paraId="70840E81" w14:textId="29FE7A74"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10</w:t>
      </w:r>
      <w:r w:rsidR="00E51941" w:rsidRPr="00422FAF">
        <w:rPr>
          <w:rStyle w:val="Ppogrubienie"/>
        </w:rPr>
        <w:t>3</w:t>
      </w:r>
      <w:r w:rsidRPr="00422FAF">
        <w:rPr>
          <w:rStyle w:val="Ppogrubienie"/>
        </w:rPr>
        <w:t>.</w:t>
      </w:r>
      <w:r w:rsidRPr="00422FAF">
        <w:t xml:space="preserve"> W ustawie z dnia 28 kwietnia 2011 r. o systemie informacji w ochronie zdrowia (Dz. U. z 2025 r. poz. 302 i 779)</w:t>
      </w:r>
      <w:r w:rsidRPr="00422FAF" w:rsidDel="00EB1DE1">
        <w:t xml:space="preserve"> </w:t>
      </w:r>
      <w:r w:rsidRPr="00422FAF">
        <w:t xml:space="preserve">wprowadza się następujące zmiany: </w:t>
      </w:r>
    </w:p>
    <w:p w14:paraId="152D6EAA" w14:textId="77777777" w:rsidR="009B2524" w:rsidRPr="00422FAF" w:rsidRDefault="009B2524" w:rsidP="00422FAF">
      <w:pPr>
        <w:pStyle w:val="PKTpunkt"/>
        <w:keepNext/>
      </w:pPr>
      <w:r w:rsidRPr="00422FAF">
        <w:t>1)</w:t>
      </w:r>
      <w:r w:rsidRPr="00422FAF">
        <w:tab/>
        <w:t xml:space="preserve">w art. 8a: </w:t>
      </w:r>
    </w:p>
    <w:p w14:paraId="626EE4D8" w14:textId="20B95D12" w:rsidR="009B2524" w:rsidRPr="00422FAF" w:rsidRDefault="009B2524" w:rsidP="00F93399">
      <w:pPr>
        <w:pStyle w:val="LITlitera"/>
      </w:pPr>
      <w:r w:rsidRPr="00422FAF">
        <w:t>a)</w:t>
      </w:r>
      <w:r w:rsidRPr="00422FAF">
        <w:tab/>
        <w:t xml:space="preserve">w pkt 1 </w:t>
      </w:r>
      <w:r w:rsidR="00F93399" w:rsidRPr="00422FAF">
        <w:t xml:space="preserve">w </w:t>
      </w:r>
      <w:r w:rsidRPr="00422FAF">
        <w:t xml:space="preserve">lit. a </w:t>
      </w:r>
      <w:r w:rsidR="00F93399" w:rsidRPr="00422FAF">
        <w:t>skreśla się wyrazy „ , Centralnego Biura Antykorupcyjnego”,</w:t>
      </w:r>
    </w:p>
    <w:p w14:paraId="534E0E8E" w14:textId="77777777" w:rsidR="009B2524" w:rsidRPr="00422FAF" w:rsidRDefault="009B2524" w:rsidP="00422FAF">
      <w:pPr>
        <w:pStyle w:val="LITlitera"/>
        <w:keepNext/>
      </w:pPr>
      <w:r w:rsidRPr="00422FAF">
        <w:lastRenderedPageBreak/>
        <w:t>b)</w:t>
      </w:r>
      <w:r w:rsidRPr="00422FAF">
        <w:tab/>
        <w:t xml:space="preserve">część wspólna otrzymuje brzmienie: </w:t>
      </w:r>
    </w:p>
    <w:p w14:paraId="7491407D" w14:textId="77777777" w:rsidR="009B2524" w:rsidRPr="00422FAF" w:rsidRDefault="009B2524" w:rsidP="009B2524">
      <w:pPr>
        <w:pStyle w:val="ZLITCZWSPPKTzmczciwsppktliter"/>
      </w:pPr>
      <w:r w:rsidRPr="00422FAF">
        <w:t>„– ochronę tych danych w zakresie wykonywania obowiązków, o których mowa w art. 35 ust. 1 ustawy z dnia 24 maja 2002 r. o Agencji Bezpieczeństwa Wewnętrznego oraz Agencji Wywiadu (Dz. U. z 2025 r. poz. 902, 1366 i …) i art. 39 ust. 1 ustawy z dnia 9 czerwca 2006 r. o Służbie Kontrwywiadu Wojskowego oraz Służbie Wywiadu Wojskowego (Dz. U. z 2024 r. poz. 1405 oraz z 2025 r. poz. 179, 1366 i …), oraz możliwość uzyskania przez służby specjalne informacji o osobach przetwarzających w SIM dane dotyczące tych usługobiorców i podmiotów.”;</w:t>
      </w:r>
    </w:p>
    <w:p w14:paraId="0363F2A0" w14:textId="1ADE7C82" w:rsidR="009B2524" w:rsidRPr="00422FAF" w:rsidRDefault="009B2524" w:rsidP="009B2524">
      <w:pPr>
        <w:pStyle w:val="PKTpunkt"/>
      </w:pPr>
      <w:r w:rsidRPr="00422FAF">
        <w:t>2)</w:t>
      </w:r>
      <w:r w:rsidRPr="00422FAF">
        <w:tab/>
        <w:t>w art. 15 w ust. 4c uchyla się pkt 7.</w:t>
      </w:r>
    </w:p>
    <w:p w14:paraId="2C5F974D" w14:textId="4BBC624F"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10</w:t>
      </w:r>
      <w:r w:rsidR="00E51941" w:rsidRPr="00422FAF">
        <w:rPr>
          <w:rStyle w:val="Ppogrubienie"/>
        </w:rPr>
        <w:t>4</w:t>
      </w:r>
      <w:r w:rsidRPr="00422FAF">
        <w:rPr>
          <w:rStyle w:val="Ppogrubienie"/>
        </w:rPr>
        <w:t>.</w:t>
      </w:r>
      <w:r w:rsidRPr="00422FAF">
        <w:t xml:space="preserve"> W ustawie z dnia 12 maja 2011 r. o refundacji leków, środków spożywczych specjalnego przeznaczenia żywieniowego oraz wyrobów medycznych (Dz. U. z 2025 r. poz. 907 i 1192) w art. 20 ust. 6 otrzymuje brzmienie: </w:t>
      </w:r>
    </w:p>
    <w:p w14:paraId="6A3C4122" w14:textId="77777777" w:rsidR="009B2524" w:rsidRPr="00422FAF" w:rsidRDefault="009B2524" w:rsidP="009B2524">
      <w:pPr>
        <w:pStyle w:val="ZUSTzmustartykuempunktem"/>
      </w:pPr>
      <w:r w:rsidRPr="00422FAF">
        <w:t>„6. Deklaracje o braku konfliktu interesów weryfikuje Szef Krajowej Administracji Skarbowej.”.</w:t>
      </w:r>
    </w:p>
    <w:p w14:paraId="249B9F3A" w14:textId="499B7DDA"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10</w:t>
      </w:r>
      <w:r w:rsidR="00E51941" w:rsidRPr="00422FAF">
        <w:rPr>
          <w:rStyle w:val="Ppogrubienie"/>
        </w:rPr>
        <w:t>5</w:t>
      </w:r>
      <w:r w:rsidRPr="00422FAF">
        <w:rPr>
          <w:rStyle w:val="Ppogrubienie"/>
        </w:rPr>
        <w:t>.</w:t>
      </w:r>
      <w:r w:rsidRPr="00422FAF">
        <w:t xml:space="preserve"> W ustawie z dnia 19 sierpnia 2011 r. o weteranach działań poza granicami państwa (Dz. U. z 2023 r. poz. 2112 oraz z 2025 r. poz. 1180) wprowadza się następujące zmiany: </w:t>
      </w:r>
    </w:p>
    <w:p w14:paraId="013840CD" w14:textId="77777777" w:rsidR="009B2524" w:rsidRPr="00422FAF" w:rsidRDefault="009B2524" w:rsidP="00422FAF">
      <w:pPr>
        <w:pStyle w:val="PKTpunkt"/>
        <w:keepNext/>
      </w:pPr>
      <w:r w:rsidRPr="00422FAF">
        <w:t>1)</w:t>
      </w:r>
      <w:r w:rsidRPr="00422FAF">
        <w:tab/>
        <w:t xml:space="preserve">w art. 4 pkt 10–11 otrzymują brzmienie: </w:t>
      </w:r>
    </w:p>
    <w:p w14:paraId="661AABF2" w14:textId="77777777" w:rsidR="009B2524" w:rsidRPr="00422FAF" w:rsidRDefault="009B2524" w:rsidP="009B2524">
      <w:pPr>
        <w:pStyle w:val="ZPKTzmpktartykuempunktem"/>
      </w:pPr>
      <w:r w:rsidRPr="00422FAF">
        <w:t>„10)</w:t>
      </w:r>
      <w:r w:rsidRPr="00422FAF">
        <w:tab/>
        <w:t xml:space="preserve">renta inwalidzka – rentę inwalidzką, wojskową rentę inwalidzką, policyjną rentę inwalidzką, rentę z tytułu niezdolności do pracy i rentę rolniczą z tytułu niezdolności do pracy, otrzymywane odpowiednio na podstawie ustawy z dnia 29 maja 1974 r. o zaopatrzeniu inwalidów wojennych i wojskowych oraz ich rodzin (Dz. U. z 2025 r. poz. 195), ustawy z dnia 10 grudnia 1993 r. o zaopatrzeniu emerytalnym żołnierzy zawodowych oraz ich rodzin (Dz. U. z 2025 r. poz. 305 i …), ustawy z dnia 18 lutego 1994 r. o zaopatrzeniu emerytalnym funkcjonariuszy służb mundurowych oraz ich rodzin (Dz. U. z 2024 r. poz. 1121, 1243, 1562 i 1871 oraz z 2025 r. poz. 1366 i …), ustawy z dnia 17 grudnia 1998 r. o emeryturach i rentach z Funduszu Ubezpieczeń Społecznych (Dz. U. z 2024 r. poz. 1631 i 1674 oraz z 2025 r. poz. 718, 769 i 1159), ustawy z dnia 30 października 2002 r. o ubezpieczeniu społecznym z tytułu wypadków przy pracy i chorób </w:t>
      </w:r>
      <w:r w:rsidRPr="00422FAF">
        <w:lastRenderedPageBreak/>
        <w:t>zawodowych (Dz. U. z 2025 r. poz. 257, 620 i 1083) oraz ustawy z dnia 20 grudnia 1990 r. o ubezpieczeniu społecznym rolników (Dz. U. z 2025 r. poz. 197, 620, 621 i 1160);</w:t>
      </w:r>
    </w:p>
    <w:p w14:paraId="28435AF4" w14:textId="77777777" w:rsidR="009B2524" w:rsidRPr="00422FAF" w:rsidRDefault="009B2524" w:rsidP="009B2524">
      <w:pPr>
        <w:pStyle w:val="ZPKTzmpktartykuempunktem"/>
      </w:pPr>
      <w:r w:rsidRPr="00422FAF">
        <w:t>10a)</w:t>
      </w:r>
      <w:r w:rsidRPr="00422FAF">
        <w:tab/>
        <w:t>renta rodzinna – rentę rodzinną, wojskową rentę rodzinną, policyjną rentę rodzinną, otrzymywane odpowiednio na podstawie ustawy z dnia 29 maja 1974 r. o zaopatrzeniu inwalidów wojennych i wojskowych oraz ich rodzin, ustawy z dnia 10 grudnia 1993 r. o zaopatrzeniu emerytalnym żołnierzy zawodowych oraz ich rodzin, ustawy z dnia 18 lutego 1994 r. o zaopatrzeniu emerytalnym funkcjonariuszy służb mundurowych oraz ich rodzin oraz rentę rodzinną otrzymywaną na podstawie ustawy z dnia 17 grudnia 1998 r. o emeryturach i rentach z Funduszu Ubezpieczeń Społecznych, ustawy z dnia 30 października 2002 r. o ubezpieczeniu społecznym z tytułu wypadków przy pracy i chorób zawodowych i ustawy z dnia 20 grudnia 1990 r. o ubezpieczeniu społecznym rolników, a także świadczenie pieniężne otrzymane na podstawie ustawy z dnia 8 lutego 2023 r. o świadczeniu pieniężnym przysługującym członkom rodziny funkcjonariuszy lub żołnierzy zawodowych, których śmierć nastąpiła w związku ze służbą albo podjęciem poza służbą czynności ratowania życia lub zdrowia ludzkiego albo mienia (Dz. U. poz. 658 oraz z 2025 r. poz. …);</w:t>
      </w:r>
    </w:p>
    <w:p w14:paraId="3B050122" w14:textId="77777777" w:rsidR="009B2524" w:rsidRPr="00422FAF" w:rsidRDefault="009B2524" w:rsidP="009B2524">
      <w:pPr>
        <w:pStyle w:val="ZPKTzmpktartykuempunktem"/>
      </w:pPr>
      <w:r w:rsidRPr="00422FAF">
        <w:t>11)</w:t>
      </w:r>
      <w:r w:rsidRPr="00422FAF">
        <w:tab/>
        <w:t>emerytura – emeryturę wojskową, emeryturę policyjną, emeryturę i emeryturę rolniczą, otrzymywane odpowiednio na podstawie ustawy z dnia 10 grudnia 1993 r. o zaopatrzeniu emerytalnym żołnierzy zawodowych oraz ich rodzin, ustawy z dnia 18 lutego 1994 r. o zaopatrzeniu emerytalnym funkcjonariuszy służb mundurowych oraz ich rodzin, ustawy z dnia 17 grudnia 1998 r. o emeryturach i rentach z Funduszu Ubezpieczeń Społecznych oraz ustawy z dnia 20 grudnia 1990 r. o ubezpieczeniu społecznym rolników;”;</w:t>
      </w:r>
    </w:p>
    <w:p w14:paraId="4A093B8F" w14:textId="77777777" w:rsidR="009B2524" w:rsidRPr="00422FAF" w:rsidRDefault="009B2524" w:rsidP="00422FAF">
      <w:pPr>
        <w:pStyle w:val="PKTpunkt"/>
        <w:keepNext/>
      </w:pPr>
      <w:r w:rsidRPr="00422FAF">
        <w:t>2)</w:t>
      </w:r>
      <w:r w:rsidRPr="00422FAF">
        <w:tab/>
        <w:t xml:space="preserve">w art. 36 w ust. 5a pkt 3 otrzymuje brzmienie: </w:t>
      </w:r>
    </w:p>
    <w:p w14:paraId="5F3EBE5B" w14:textId="77777777" w:rsidR="009B2524" w:rsidRPr="00422FAF" w:rsidRDefault="009B2524" w:rsidP="009B2524">
      <w:pPr>
        <w:pStyle w:val="ZPKTzmpktartykuempunktem"/>
      </w:pPr>
      <w:r w:rsidRPr="00422FAF">
        <w:t>„3)</w:t>
      </w:r>
      <w:r w:rsidRPr="00422FAF">
        <w:tab/>
        <w:t xml:space="preserve">weterana poszkodowanego-funkcjonariusza, weterana poszkodowanego-funkcjonariusza ABW i weterana poszkodowanego-funkcjonariusza AW nieposiadającego prawa do emerytury lub renty inwalidzkiej, lub renty rodzinnej – organ emerytalny określony przez ministra właściwego do spraw wewnętrznych na podstawie art. 32 ust. 2a ustawy z dnia 18 lutego </w:t>
      </w:r>
      <w:r w:rsidRPr="00422FAF">
        <w:lastRenderedPageBreak/>
        <w:t>1994 r. o zaopatrzeniu emerytalnym funkcjonariuszy służb mundurowych oraz ich rodzin”.</w:t>
      </w:r>
    </w:p>
    <w:p w14:paraId="051987FF" w14:textId="166B98AB"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10</w:t>
      </w:r>
      <w:r w:rsidR="00C55266" w:rsidRPr="00422FAF">
        <w:rPr>
          <w:rStyle w:val="Ppogrubienie"/>
        </w:rPr>
        <w:t>6</w:t>
      </w:r>
      <w:r w:rsidRPr="00422FAF">
        <w:rPr>
          <w:rStyle w:val="Ppogrubienie"/>
        </w:rPr>
        <w:t>.</w:t>
      </w:r>
      <w:r w:rsidRPr="00422FAF">
        <w:t xml:space="preserve"> W ustawie z dnia 16 września 2011 r. o wymianie informacji z organami ścigania państw członkowskich Unii Europejskiej, państw trzecich, agencjami Unii Europejskiej oraz organizacjami międzynarodowymi (Dz. U. z 2023 r. poz. 783 oraz z 2025 r. poz. 820) w art. 1 w ust. 2 uchyla się pkt 2.</w:t>
      </w:r>
    </w:p>
    <w:p w14:paraId="3F82FA6F" w14:textId="1AC0B67F"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10</w:t>
      </w:r>
      <w:r w:rsidR="00146717" w:rsidRPr="00422FAF">
        <w:rPr>
          <w:rStyle w:val="Ppogrubienie"/>
        </w:rPr>
        <w:t>7</w:t>
      </w:r>
      <w:r w:rsidRPr="00422FAF">
        <w:rPr>
          <w:rStyle w:val="Ppogrubienie"/>
        </w:rPr>
        <w:t>.</w:t>
      </w:r>
      <w:r w:rsidRPr="00422FAF">
        <w:t xml:space="preserve"> W ustawie z dnia 16 września 2011 r. o szczególnych rozwiązaniach związanych z usuwaniem skutków powodzi (Dz. U. z 2024 r. poz. 654, z późn. zm.</w:t>
      </w:r>
      <w:r w:rsidRPr="00422FAF">
        <w:rPr>
          <w:rStyle w:val="IGindeksgrny"/>
        </w:rPr>
        <w:footnoteReference w:id="20"/>
      </w:r>
      <w:r w:rsidRPr="00422FAF">
        <w:rPr>
          <w:rStyle w:val="IGindeksgrny"/>
        </w:rPr>
        <w:t>)</w:t>
      </w:r>
      <w:r w:rsidRPr="00422FAF">
        <w:t xml:space="preserve">) w art. 5e ust. 4 otrzymuje brzmienie: </w:t>
      </w:r>
    </w:p>
    <w:p w14:paraId="1ECE4207" w14:textId="0EA7BCB4" w:rsidR="009B2524" w:rsidRPr="00422FAF" w:rsidRDefault="009B2524" w:rsidP="009B2524">
      <w:pPr>
        <w:pStyle w:val="ZUSTzmustartykuempunktem"/>
      </w:pPr>
      <w:r w:rsidRPr="00422FAF">
        <w:t>„4. Zasiłki, o których mowa w ust. 1–3, przysługują również funkcjonariuszom służb wymienionych w ustawie z dnia 18 lutego 1994 r. o zaopatrzeniu emerytalnym funkcjonariuszy służb mundurowych oraz ich rodzin (Dz. U. z 2024 r. poz. 1121, 1243, 1562 i 1871 oraz z 2025 r. poz. 1366 i …), w trybie i na zasadach określonych w ustawie z dnia 6 kwietnia 1990 r. o Policji (Dz. U. z 2025 r. poz. 636, 718, 1366 i …), ustawie z dnia 12 października 1990 r. o Straży Granicznej (Dz. U. z 2025 r. poz. 914, 1366 i …), ustawie z dnia 24 sierpnia 1991 r. o Państwowej Straży Pożarnej (Dz. U. z 2025 r. poz. 1312, 1366 i …), ustawie z dnia 24 maja 2002 r. o Agencji Bezpieczeństwa Wewnętrznego oraz Agencji Wywiadu (Dz. U. z 2025 r. poz. 902, 1366 i …), ustawie z dnia 9 czerwca 2006 r. o służbie funkcjonariuszy Służby Kontrwywiadu Wojskowego oraz Służby Wywiadu Wojskowego (Dz. U. z 2025 r. poz. 694, 718, 1366 i …), ustawie z dnia 9 kwietnia 2010 r. o Służbie Więziennej (Dz. U. z 2024 r. poz. 1869, z późn. zm.</w:t>
      </w:r>
      <w:r w:rsidRPr="00422FAF">
        <w:rPr>
          <w:rStyle w:val="IGindeksgrny"/>
        </w:rPr>
        <w:footnoteReference w:id="21"/>
      </w:r>
      <w:r w:rsidRPr="00422FAF">
        <w:rPr>
          <w:rStyle w:val="IGindeksgrny"/>
        </w:rPr>
        <w:t>)</w:t>
      </w:r>
      <w:r w:rsidRPr="00422FAF">
        <w:t>), ustawie z dnia 8 grudnia 2017 r. o Służbie Ochrony Państwa (Dz. U. z 2025 r. poz. 34, z 2024 r. poz. 1871, oraz z 2025 r. poz. 179, 718, 1366 i …), ustawie z dnia 16 listopada 2016 r. o Krajowej Administracji Skarbowej (Dz. U. z 2025 r. poz. 1131 i …) oraz ustawie z dnia 26 stycznia 2018 r. o Straży Marszałkowskiej (Dz. U. z 2025 r. poz. 607, 718 i …).</w:t>
      </w:r>
      <w:r w:rsidR="001C64F4" w:rsidRPr="00422FAF">
        <w:t>”.</w:t>
      </w:r>
    </w:p>
    <w:p w14:paraId="304BEB90" w14:textId="403949C1" w:rsidR="009B2524" w:rsidRPr="00422FAF" w:rsidRDefault="009B2524" w:rsidP="00F93399">
      <w:pPr>
        <w:pStyle w:val="ARTartustawynprozporzdzenia"/>
      </w:pPr>
      <w:r w:rsidRPr="00422FAF">
        <w:rPr>
          <w:rStyle w:val="Ppogrubienie"/>
        </w:rPr>
        <w:lastRenderedPageBreak/>
        <w:t>Art.</w:t>
      </w:r>
      <w:r w:rsidR="00422FAF" w:rsidRPr="00422FAF">
        <w:rPr>
          <w:rStyle w:val="Ppogrubienie"/>
        </w:rPr>
        <w:t> </w:t>
      </w:r>
      <w:r w:rsidRPr="00422FAF">
        <w:rPr>
          <w:rStyle w:val="Ppogrubienie"/>
        </w:rPr>
        <w:t>10</w:t>
      </w:r>
      <w:r w:rsidR="00146717" w:rsidRPr="00422FAF">
        <w:rPr>
          <w:rStyle w:val="Ppogrubienie"/>
        </w:rPr>
        <w:t>8</w:t>
      </w:r>
      <w:r w:rsidRPr="00422FAF">
        <w:rPr>
          <w:rStyle w:val="Ppogrubienie"/>
        </w:rPr>
        <w:t>.</w:t>
      </w:r>
      <w:r w:rsidRPr="00422FAF">
        <w:t xml:space="preserve"> W ustawie z dnia 23 listopada 2012 r.</w:t>
      </w:r>
      <w:r w:rsidR="00B54681" w:rsidRPr="00422FAF">
        <w:t xml:space="preserve"> –</w:t>
      </w:r>
      <w:r w:rsidRPr="00422FAF">
        <w:t xml:space="preserve"> Prawo pocztowe (Dz. U. z 2025 r. poz. 366 i 820) w art. 82 w ust. 1 </w:t>
      </w:r>
      <w:r w:rsidR="00F93399" w:rsidRPr="00422FAF">
        <w:t xml:space="preserve">we </w:t>
      </w:r>
      <w:r w:rsidRPr="00422FAF">
        <w:t>wprowadzeni</w:t>
      </w:r>
      <w:r w:rsidR="00F93399" w:rsidRPr="00422FAF">
        <w:t>u</w:t>
      </w:r>
      <w:r w:rsidRPr="00422FAF">
        <w:t xml:space="preserve"> do wyliczenia </w:t>
      </w:r>
      <w:r w:rsidR="00F93399" w:rsidRPr="00422FAF">
        <w:t>skreśla się wyrazy „ , Centralne Biuro Antykorupcyjne”.</w:t>
      </w:r>
      <w:r w:rsidRPr="00422FAF">
        <w:t xml:space="preserve"> </w:t>
      </w:r>
    </w:p>
    <w:p w14:paraId="6B98D192" w14:textId="5C333C09"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146717" w:rsidRPr="00422FAF">
        <w:rPr>
          <w:rStyle w:val="Ppogrubienie"/>
        </w:rPr>
        <w:t>09</w:t>
      </w:r>
      <w:r w:rsidRPr="00422FAF">
        <w:rPr>
          <w:rStyle w:val="Ppogrubienie"/>
        </w:rPr>
        <w:t>.</w:t>
      </w:r>
      <w:r w:rsidRPr="00422FAF">
        <w:t xml:space="preserve"> W ustawie z dnia 14 grudnia 2012 r. o odpadach (Dz. U. z 2023 r. poz. 1587, z późn. zm.</w:t>
      </w:r>
      <w:r w:rsidRPr="00422FAF">
        <w:rPr>
          <w:rStyle w:val="IGindeksgrny"/>
        </w:rPr>
        <w:footnoteReference w:id="22"/>
      </w:r>
      <w:r w:rsidRPr="00422FAF">
        <w:rPr>
          <w:rStyle w:val="IGindeksgrny"/>
        </w:rPr>
        <w:t>)</w:t>
      </w:r>
      <w:r w:rsidRPr="00422FAF">
        <w:t xml:space="preserve">) w art. 25 ust. 6c otrzymuje brzmienie: </w:t>
      </w:r>
    </w:p>
    <w:p w14:paraId="60ACBB35" w14:textId="77777777" w:rsidR="009B2524" w:rsidRPr="00422FAF" w:rsidRDefault="009B2524" w:rsidP="009B2524">
      <w:pPr>
        <w:pStyle w:val="ZUSTzmustartykuempunktem"/>
      </w:pPr>
      <w:r w:rsidRPr="00422FAF">
        <w:t xml:space="preserve">„6c. Posiadacz odpadów obowiązany do uzyskania zezwolenia na zbieranie odpadów lub zezwolenia na przetwarzanie odpadów, pozwolenia na wytwarzanie odpadów uwzględniającego zbieranie lub przetwarzanie odpadów lub pozwolenia zintegrowanego uwzględniającego zbieranie lub przetwarzanie odpadów, prowadzący magazynowanie odpadów lub zarządzający składowiskiem odpadów udostępnia utrwalony obraz lub jego kopię na żądanie organu uprawnionego do kontroli działalności w zakresie gospodarki odpadami, sądu, prokuratury, Policji, Krajowej Administracji Skarbowej, Straży Granicznej lub Agencji Bezpieczeństwa Wewnętrznego.”. </w:t>
      </w:r>
    </w:p>
    <w:p w14:paraId="5D96D31E" w14:textId="06FE1F1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11</w:t>
      </w:r>
      <w:r w:rsidR="00146717" w:rsidRPr="00422FAF">
        <w:rPr>
          <w:rStyle w:val="Ppogrubienie"/>
        </w:rPr>
        <w:t>0</w:t>
      </w:r>
      <w:r w:rsidRPr="00422FAF">
        <w:rPr>
          <w:rStyle w:val="Ppogrubienie"/>
        </w:rPr>
        <w:t>.</w:t>
      </w:r>
      <w:r w:rsidRPr="00422FAF">
        <w:t xml:space="preserve"> W ustawie z dnia 24 maja 2013 r. o środkach przymusu bezpośredniego i broni palnej (Dz. U. z 2025 r. poz. 555 i 820) wprowadza się następujące zmiany: </w:t>
      </w:r>
    </w:p>
    <w:p w14:paraId="7E2E1131" w14:textId="77777777" w:rsidR="009B2524" w:rsidRPr="00422FAF" w:rsidRDefault="009B2524" w:rsidP="009B2524">
      <w:pPr>
        <w:pStyle w:val="PKTpunkt"/>
      </w:pPr>
      <w:r w:rsidRPr="00422FAF">
        <w:t>1)</w:t>
      </w:r>
      <w:r w:rsidRPr="00422FAF">
        <w:tab/>
        <w:t>w art. 2 w ust. 1 uchyla się pkt 5;</w:t>
      </w:r>
    </w:p>
    <w:p w14:paraId="48568933" w14:textId="77777777" w:rsidR="009B2524" w:rsidRPr="00422FAF" w:rsidRDefault="009B2524" w:rsidP="00422FAF">
      <w:pPr>
        <w:pStyle w:val="PKTpunkt"/>
        <w:keepNext/>
      </w:pPr>
      <w:r w:rsidRPr="00422FAF">
        <w:t>2)</w:t>
      </w:r>
      <w:r w:rsidRPr="00422FAF">
        <w:tab/>
        <w:t xml:space="preserve">w art. 35: </w:t>
      </w:r>
    </w:p>
    <w:p w14:paraId="3ADA41DE" w14:textId="77777777" w:rsidR="009B2524" w:rsidRPr="00422FAF" w:rsidRDefault="009B2524" w:rsidP="009B2524">
      <w:pPr>
        <w:pStyle w:val="LITlitera"/>
      </w:pPr>
      <w:r w:rsidRPr="00422FAF">
        <w:t>a)</w:t>
      </w:r>
      <w:r w:rsidRPr="00422FAF">
        <w:tab/>
        <w:t>w ust. 4 w pkt 1 w lit. c po wyrazach „Komendant Centralnego Biura Zwalczania Cyberprzestępczości,” dodaje się wyrazy „Komendant Centralnego Biura Zwalczania Korupcji,”,</w:t>
      </w:r>
    </w:p>
    <w:p w14:paraId="621DC168" w14:textId="77777777" w:rsidR="009B2524" w:rsidRPr="00422FAF" w:rsidRDefault="009B2524" w:rsidP="009B2524">
      <w:pPr>
        <w:pStyle w:val="LITlitera"/>
      </w:pPr>
      <w:r w:rsidRPr="00422FAF">
        <w:t>b)</w:t>
      </w:r>
      <w:r w:rsidRPr="00422FAF">
        <w:tab/>
        <w:t xml:space="preserve">uchyla się ust. 6; </w:t>
      </w:r>
    </w:p>
    <w:p w14:paraId="08915394" w14:textId="1BC1B4B0" w:rsidR="008A27A8" w:rsidRPr="00422FAF" w:rsidRDefault="00146717" w:rsidP="008A27A8">
      <w:pPr>
        <w:pStyle w:val="PKTpunkt"/>
      </w:pPr>
      <w:r w:rsidRPr="00422FAF">
        <w:t>3</w:t>
      </w:r>
      <w:r w:rsidR="008A27A8" w:rsidRPr="00422FAF">
        <w:t>)</w:t>
      </w:r>
      <w:r w:rsidR="008A27A8" w:rsidRPr="00422FAF">
        <w:tab/>
        <w:t>w art. 39 w ust. 2 wyrazy „art. 2 ust. 1 pkt 1, 5, 9, 14 albo 19” zastępuje się wyrazami „art. 2 ust. 1 pkt 1, 9, 14 albo 19”;</w:t>
      </w:r>
    </w:p>
    <w:p w14:paraId="2A9191DE" w14:textId="6162496A" w:rsidR="009B2524" w:rsidRPr="00422FAF" w:rsidRDefault="00146717" w:rsidP="009B2524">
      <w:pPr>
        <w:pStyle w:val="PKTpunkt"/>
      </w:pPr>
      <w:r w:rsidRPr="00422FAF">
        <w:t>4</w:t>
      </w:r>
      <w:r w:rsidR="009B2524" w:rsidRPr="00422FAF">
        <w:t>)</w:t>
      </w:r>
      <w:r w:rsidR="009B2524" w:rsidRPr="00422FAF">
        <w:tab/>
        <w:t>w art. 45 w pkt 4 w lit. c uchyla się tiret drugie.</w:t>
      </w:r>
    </w:p>
    <w:p w14:paraId="6E701AA2" w14:textId="0E50E351" w:rsidR="00F93399" w:rsidRPr="00422FAF" w:rsidRDefault="009B2524" w:rsidP="00F93399">
      <w:pPr>
        <w:pStyle w:val="ARTartustawynprozporzdzenia"/>
      </w:pPr>
      <w:r w:rsidRPr="00422FAF">
        <w:rPr>
          <w:rStyle w:val="Ppogrubienie"/>
        </w:rPr>
        <w:t>Art.</w:t>
      </w:r>
      <w:r w:rsidR="00422FAF" w:rsidRPr="00422FAF">
        <w:rPr>
          <w:rStyle w:val="Ppogrubienie"/>
        </w:rPr>
        <w:t> </w:t>
      </w:r>
      <w:r w:rsidRPr="00422FAF">
        <w:rPr>
          <w:rStyle w:val="Ppogrubienie"/>
        </w:rPr>
        <w:t>11</w:t>
      </w:r>
      <w:r w:rsidR="006D3FEA" w:rsidRPr="00422FAF">
        <w:rPr>
          <w:rStyle w:val="Ppogrubienie"/>
        </w:rPr>
        <w:t>1</w:t>
      </w:r>
      <w:r w:rsidRPr="00422FAF">
        <w:rPr>
          <w:rStyle w:val="Ppogrubienie"/>
        </w:rPr>
        <w:t>.</w:t>
      </w:r>
      <w:r w:rsidRPr="00422FAF">
        <w:t xml:space="preserve"> W ustawie z dnia 12 grudnia 2013 r. o cudzoziemcach (Dz. U. z 2025 r. poz. 1079) w art. 450 w ust. 1 </w:t>
      </w:r>
      <w:r w:rsidR="00F93399" w:rsidRPr="00422FAF">
        <w:t xml:space="preserve">w </w:t>
      </w:r>
      <w:r w:rsidRPr="00422FAF">
        <w:t xml:space="preserve">pkt 2 </w:t>
      </w:r>
      <w:r w:rsidR="00F93399" w:rsidRPr="00422FAF">
        <w:t>skreśla się wyrazy „ , Centralnemu Biuru Antykorupcyjnemu”.</w:t>
      </w:r>
    </w:p>
    <w:p w14:paraId="22CC20E7" w14:textId="75CA604F"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11</w:t>
      </w:r>
      <w:r w:rsidR="006D3FEA" w:rsidRPr="00422FAF">
        <w:rPr>
          <w:rStyle w:val="Ppogrubienie"/>
        </w:rPr>
        <w:t>2</w:t>
      </w:r>
      <w:r w:rsidRPr="00422FAF">
        <w:rPr>
          <w:rStyle w:val="Ppogrubienie"/>
        </w:rPr>
        <w:t>.</w:t>
      </w:r>
      <w:r w:rsidRPr="00422FAF">
        <w:t xml:space="preserve"> W ustawie z dnia 4 kwietnia 2014 r. o świadczeniach odszkodowawczych przysługujących w razie wypadku lub choroby pozostających w związku ze służbą (Dz. U. z 2023 r. poz. 2015) wprowadza się następujące zmiany: </w:t>
      </w:r>
    </w:p>
    <w:p w14:paraId="686833A7" w14:textId="6FB147C3" w:rsidR="009B2524" w:rsidRPr="00422FAF" w:rsidRDefault="009B2524" w:rsidP="00F93399">
      <w:pPr>
        <w:pStyle w:val="PKTpunkt"/>
      </w:pPr>
      <w:r w:rsidRPr="00422FAF">
        <w:t>1)</w:t>
      </w:r>
      <w:r w:rsidRPr="00422FAF">
        <w:tab/>
        <w:t xml:space="preserve">w art. 2 </w:t>
      </w:r>
      <w:r w:rsidR="00F93399" w:rsidRPr="00422FAF">
        <w:t xml:space="preserve">w </w:t>
      </w:r>
      <w:r w:rsidRPr="00422FAF">
        <w:t xml:space="preserve">pkt 1 </w:t>
      </w:r>
      <w:r w:rsidR="00F93399" w:rsidRPr="00422FAF">
        <w:t>skreśla się wyrazy „ , Centralnego Biura Antykorupcyjnego”;</w:t>
      </w:r>
    </w:p>
    <w:p w14:paraId="00927E97" w14:textId="77777777" w:rsidR="009B2524" w:rsidRPr="00422FAF" w:rsidRDefault="009B2524" w:rsidP="00422FAF">
      <w:pPr>
        <w:pStyle w:val="PKTpunkt"/>
        <w:keepNext/>
      </w:pPr>
      <w:r w:rsidRPr="00422FAF">
        <w:t>2)</w:t>
      </w:r>
      <w:r w:rsidRPr="00422FAF">
        <w:tab/>
        <w:t xml:space="preserve">w art. 17: </w:t>
      </w:r>
    </w:p>
    <w:p w14:paraId="0F0F1012" w14:textId="77777777" w:rsidR="009B2524" w:rsidRPr="00422FAF" w:rsidRDefault="009B2524" w:rsidP="00422FAF">
      <w:pPr>
        <w:pStyle w:val="LITlitera"/>
        <w:keepNext/>
      </w:pPr>
      <w:r w:rsidRPr="00422FAF">
        <w:t>a)</w:t>
      </w:r>
      <w:r w:rsidRPr="00422FAF">
        <w:tab/>
        <w:t>w ust. 2 pkt 1 otrzymuje brzmienie:</w:t>
      </w:r>
    </w:p>
    <w:p w14:paraId="4FE83245" w14:textId="77777777" w:rsidR="009B2524" w:rsidRPr="00422FAF" w:rsidRDefault="009B2524" w:rsidP="009B2524">
      <w:pPr>
        <w:pStyle w:val="ZLITPKTzmpktliter"/>
      </w:pPr>
      <w:r w:rsidRPr="00422FAF">
        <w:t>„1)</w:t>
      </w:r>
      <w:r w:rsidRPr="00422FAF">
        <w:tab/>
        <w:t>Szef Agencji Bezpieczeństwa Wewnętrznego lub Szef Agencji Wywiadu – zawiadamia się Prezesa Rady Ministrów;”,</w:t>
      </w:r>
    </w:p>
    <w:p w14:paraId="19DD5B18" w14:textId="77777777" w:rsidR="009B2524" w:rsidRPr="00422FAF" w:rsidRDefault="009B2524" w:rsidP="00422FAF">
      <w:pPr>
        <w:pStyle w:val="LITlitera"/>
        <w:keepNext/>
      </w:pPr>
      <w:r w:rsidRPr="00422FAF">
        <w:t>b)</w:t>
      </w:r>
      <w:r w:rsidRPr="00422FAF">
        <w:tab/>
        <w:t xml:space="preserve">w ust. 7 pkt 1 otrzymuje brzmienie: </w:t>
      </w:r>
    </w:p>
    <w:p w14:paraId="5BFC7797" w14:textId="77777777" w:rsidR="009B2524" w:rsidRPr="00422FAF" w:rsidRDefault="009B2524" w:rsidP="009B2524">
      <w:pPr>
        <w:pStyle w:val="ZLITPKTzmpktliter"/>
      </w:pPr>
      <w:r w:rsidRPr="00422FAF">
        <w:t>„1)</w:t>
      </w:r>
      <w:r w:rsidRPr="00422FAF">
        <w:tab/>
        <w:t>Szefa Agencji Bezpieczeństwa Wewnętrznego lub Szefa Agencji Wywiadu – Prezes Rady Ministrów;”;</w:t>
      </w:r>
    </w:p>
    <w:p w14:paraId="7F84CDD1" w14:textId="77777777" w:rsidR="009B2524" w:rsidRPr="00422FAF" w:rsidRDefault="009B2524" w:rsidP="00422FAF">
      <w:pPr>
        <w:pStyle w:val="PKTpunkt"/>
        <w:keepNext/>
      </w:pPr>
      <w:r w:rsidRPr="00422FAF">
        <w:t>3)</w:t>
      </w:r>
      <w:r w:rsidRPr="00422FAF">
        <w:tab/>
        <w:t xml:space="preserve">w art. 19: </w:t>
      </w:r>
    </w:p>
    <w:p w14:paraId="24D8D5B2" w14:textId="77777777" w:rsidR="009B2524" w:rsidRPr="00422FAF" w:rsidRDefault="009B2524" w:rsidP="00422FAF">
      <w:pPr>
        <w:pStyle w:val="LITlitera"/>
        <w:keepNext/>
      </w:pPr>
      <w:r w:rsidRPr="00422FAF">
        <w:t>a)</w:t>
      </w:r>
      <w:r w:rsidRPr="00422FAF">
        <w:tab/>
        <w:t xml:space="preserve">w ust. 4 pkt 1 otrzymuje brzmienie: </w:t>
      </w:r>
    </w:p>
    <w:p w14:paraId="2D8AD06D" w14:textId="77777777" w:rsidR="009B2524" w:rsidRPr="00422FAF" w:rsidRDefault="009B2524" w:rsidP="009B2524">
      <w:pPr>
        <w:pStyle w:val="ZLITPKTzmpktliter"/>
      </w:pPr>
      <w:r w:rsidRPr="00422FAF">
        <w:t>„1)</w:t>
      </w:r>
      <w:r w:rsidRPr="00422FAF">
        <w:tab/>
        <w:t>Szef Agencji Bezpieczeństwa Wewnętrznego lub Szef Agencji Wywiadu – komisję powypadkową powołuje Prezes Rady Ministrów;”,</w:t>
      </w:r>
    </w:p>
    <w:p w14:paraId="365627D6" w14:textId="3BA40979" w:rsidR="009B2524" w:rsidRPr="00422FAF" w:rsidRDefault="009B2524" w:rsidP="000542F7">
      <w:pPr>
        <w:pStyle w:val="LITlitera"/>
      </w:pPr>
      <w:r w:rsidRPr="00422FAF">
        <w:t>b)</w:t>
      </w:r>
      <w:r w:rsidRPr="00422FAF">
        <w:tab/>
      </w:r>
      <w:r w:rsidR="000542F7" w:rsidRPr="00422FAF">
        <w:t xml:space="preserve">w </w:t>
      </w:r>
      <w:r w:rsidRPr="00422FAF">
        <w:t xml:space="preserve">ust. 5 </w:t>
      </w:r>
      <w:r w:rsidR="000542F7" w:rsidRPr="00422FAF">
        <w:t>skreśla się wyrazy „ , Szef Centralnego Biura Antykorupcyjnego”;</w:t>
      </w:r>
    </w:p>
    <w:p w14:paraId="22430AAB" w14:textId="77777777" w:rsidR="009B2524" w:rsidRPr="00422FAF" w:rsidRDefault="009B2524" w:rsidP="00422FAF">
      <w:pPr>
        <w:pStyle w:val="PKTpunkt"/>
        <w:keepNext/>
      </w:pPr>
      <w:r w:rsidRPr="00422FAF">
        <w:t>4)</w:t>
      </w:r>
      <w:r w:rsidRPr="00422FAF">
        <w:tab/>
        <w:t xml:space="preserve">w art. 28 w ust. 1 wprowadzenie do wyliczenia otrzymuje brzmienie: </w:t>
      </w:r>
    </w:p>
    <w:p w14:paraId="00FD185E" w14:textId="77777777" w:rsidR="009B2524" w:rsidRPr="00422FAF" w:rsidRDefault="009B2524" w:rsidP="009B2524">
      <w:pPr>
        <w:pStyle w:val="ZFRAGzmfragmentunpzdaniaartykuempunktem"/>
      </w:pPr>
      <w:r w:rsidRPr="00422FAF">
        <w:t>„Prezes Rady Ministrów określi, w drodze rozporządzenia, sposób i tryb ustalania okoliczności i przyczyn wypadków w Agencji Bezpieczeństwa Wewnętrznego oraz Agencji Wywiadu, w szczególności:”;</w:t>
      </w:r>
    </w:p>
    <w:p w14:paraId="089C8440" w14:textId="77777777" w:rsidR="009B2524" w:rsidRPr="00422FAF" w:rsidRDefault="009B2524" w:rsidP="00422FAF">
      <w:pPr>
        <w:pStyle w:val="PKTpunkt"/>
        <w:keepNext/>
      </w:pPr>
      <w:r w:rsidRPr="00422FAF">
        <w:t>5)</w:t>
      </w:r>
      <w:r w:rsidRPr="00422FAF">
        <w:tab/>
        <w:t xml:space="preserve">w art. 29 pkt 1 otrzymuje brzmienie: </w:t>
      </w:r>
    </w:p>
    <w:p w14:paraId="778A4445" w14:textId="77777777" w:rsidR="009B2524" w:rsidRPr="00422FAF" w:rsidRDefault="009B2524" w:rsidP="009B2524">
      <w:pPr>
        <w:pStyle w:val="ZPKTzmpktartykuempunktem"/>
      </w:pPr>
      <w:r w:rsidRPr="00422FAF">
        <w:t>„1)</w:t>
      </w:r>
      <w:r w:rsidRPr="00422FAF">
        <w:tab/>
        <w:t>Szef Agencji Bezpieczeństwa Wewnętrznego oraz Szef Agencji Wywiadu,”;</w:t>
      </w:r>
    </w:p>
    <w:p w14:paraId="0E69F92D" w14:textId="77777777" w:rsidR="009B2524" w:rsidRPr="00422FAF" w:rsidRDefault="009B2524" w:rsidP="00422FAF">
      <w:pPr>
        <w:pStyle w:val="PKTpunkt"/>
        <w:keepNext/>
      </w:pPr>
      <w:r w:rsidRPr="00422FAF">
        <w:t>6)</w:t>
      </w:r>
      <w:r w:rsidRPr="00422FAF">
        <w:tab/>
        <w:t xml:space="preserve">w art. 32 ust. 1 otrzymuje brzmienie: </w:t>
      </w:r>
    </w:p>
    <w:p w14:paraId="1288F703" w14:textId="77777777" w:rsidR="009B2524" w:rsidRPr="00422FAF" w:rsidRDefault="009B2524" w:rsidP="00422FAF">
      <w:pPr>
        <w:pStyle w:val="ZUSTzmustartykuempunktem"/>
        <w:keepNext/>
      </w:pPr>
      <w:r w:rsidRPr="00422FAF">
        <w:t>„1. Prezes Rady Ministrów określi, w drodze rozporządzenia:</w:t>
      </w:r>
    </w:p>
    <w:p w14:paraId="2B78E264" w14:textId="77777777" w:rsidR="009B2524" w:rsidRPr="00422FAF" w:rsidRDefault="009B2524" w:rsidP="009B2524">
      <w:pPr>
        <w:pStyle w:val="ZPKTzmpktartykuempunktem"/>
      </w:pPr>
      <w:r w:rsidRPr="00422FAF">
        <w:t>1)</w:t>
      </w:r>
      <w:r w:rsidRPr="00422FAF">
        <w:tab/>
        <w:t>wykaz chorób pozostających w związku z pełnieniem służby w Agencji Bezpieczeństwa Wewnętrznego i Agencji Wywiadu, uwzględniając ich związek ze szczególnymi warunkami lub właściwościami każdej ze służb;</w:t>
      </w:r>
    </w:p>
    <w:p w14:paraId="5791E7ED" w14:textId="77777777" w:rsidR="009B2524" w:rsidRPr="00422FAF" w:rsidRDefault="009B2524" w:rsidP="009B2524">
      <w:pPr>
        <w:pStyle w:val="ZPKTzmpktartykuempunktem"/>
      </w:pPr>
      <w:r w:rsidRPr="00422FAF">
        <w:t>2)</w:t>
      </w:r>
      <w:r w:rsidRPr="00422FAF">
        <w:tab/>
        <w:t xml:space="preserve">sposób ustalania stopnia uszczerbku na zdrowiu funkcjonariuszy Agencji Bezpieczeństwa Wewnętrznego i Agencji Wywiadu, uwzględniając możliwość wystąpienia wielomiejscowych naruszeń sprawności organizmu </w:t>
      </w:r>
      <w:r w:rsidRPr="00422FAF">
        <w:lastRenderedPageBreak/>
        <w:t>oraz wpływ upośledzeń czynności organizmu mogących istnieć przed wypadkiem lub chorobą na ocenę procentową uszczerbku na zdrowiu;</w:t>
      </w:r>
    </w:p>
    <w:p w14:paraId="137B4186" w14:textId="77777777" w:rsidR="009B2524" w:rsidRPr="00422FAF" w:rsidRDefault="009B2524" w:rsidP="009B2524">
      <w:pPr>
        <w:pStyle w:val="ZPKTzmpktartykuempunktem"/>
      </w:pPr>
      <w:r w:rsidRPr="00422FAF">
        <w:t>3)</w:t>
      </w:r>
      <w:r w:rsidRPr="00422FAF">
        <w:tab/>
        <w:t>wykaz norm oceny procentowej uszczerbku na zdrowiu funkcjonariuszy Agencji Bezpieczeństwa Wewnętrznego i Agencji Wywiadu, mając na względzie aktualny stan wiedzy medycznej.”;</w:t>
      </w:r>
    </w:p>
    <w:p w14:paraId="7A8D5DA9" w14:textId="77777777" w:rsidR="009B2524" w:rsidRPr="00422FAF" w:rsidRDefault="009B2524" w:rsidP="00422FAF">
      <w:pPr>
        <w:pStyle w:val="PKTpunkt"/>
        <w:keepNext/>
      </w:pPr>
      <w:r w:rsidRPr="00422FAF">
        <w:t>7)</w:t>
      </w:r>
      <w:r w:rsidRPr="00422FAF">
        <w:tab/>
        <w:t>w art. 34 w ust. 2:</w:t>
      </w:r>
    </w:p>
    <w:p w14:paraId="1FDE245E" w14:textId="7F1B0743" w:rsidR="009B2524" w:rsidRPr="00422FAF" w:rsidRDefault="009B2524" w:rsidP="000542F7">
      <w:pPr>
        <w:pStyle w:val="LITlitera"/>
      </w:pPr>
      <w:r w:rsidRPr="00422FAF">
        <w:t>a)</w:t>
      </w:r>
      <w:r w:rsidRPr="00422FAF">
        <w:tab/>
      </w:r>
      <w:r w:rsidR="000542F7" w:rsidRPr="00422FAF">
        <w:t xml:space="preserve">w </w:t>
      </w:r>
      <w:r w:rsidRPr="00422FAF">
        <w:t xml:space="preserve">pkt 1 </w:t>
      </w:r>
      <w:r w:rsidR="000542F7" w:rsidRPr="00422FAF">
        <w:t>skreśla się wyrazy „ , Szefa Centralnego Biura Antykorupcyjnego”,</w:t>
      </w:r>
    </w:p>
    <w:p w14:paraId="2825E0D9" w14:textId="77777777" w:rsidR="009B2524" w:rsidRPr="00422FAF" w:rsidRDefault="009B2524" w:rsidP="009B2524">
      <w:pPr>
        <w:pStyle w:val="LITlitera"/>
      </w:pPr>
      <w:r w:rsidRPr="00422FAF">
        <w:t>b)</w:t>
      </w:r>
      <w:r w:rsidRPr="00422FAF">
        <w:tab/>
        <w:t>uchyla się pkt 5,</w:t>
      </w:r>
    </w:p>
    <w:p w14:paraId="502FAF3C" w14:textId="77777777" w:rsidR="009B2524" w:rsidRPr="00422FAF" w:rsidRDefault="009B2524" w:rsidP="009B2524">
      <w:pPr>
        <w:pStyle w:val="LITlitera"/>
      </w:pPr>
      <w:r w:rsidRPr="00422FAF">
        <w:t>c)</w:t>
      </w:r>
      <w:r w:rsidRPr="00422FAF">
        <w:tab/>
        <w:t>w pkt 6 w lit. a po wyrazach „Komendanta Centralnego Biura Zwalczania Cyberprzestępczości i jego zastępców,” dodaje się wyrazy „Komendanta Centralnego Biura Zwalczania Korupcji i jego zastępców,”,</w:t>
      </w:r>
    </w:p>
    <w:p w14:paraId="506278CC" w14:textId="77777777" w:rsidR="009B2524" w:rsidRPr="00422FAF" w:rsidRDefault="009B2524" w:rsidP="00422FAF">
      <w:pPr>
        <w:pStyle w:val="LITlitera"/>
        <w:keepNext/>
      </w:pPr>
      <w:r w:rsidRPr="00422FAF">
        <w:t>d)</w:t>
      </w:r>
      <w:r w:rsidRPr="00422FAF">
        <w:tab/>
        <w:t>po pkt 6c dodaje się pkt 6ca w brzmieniu:</w:t>
      </w:r>
    </w:p>
    <w:p w14:paraId="6CC10871" w14:textId="77777777" w:rsidR="009B2524" w:rsidRPr="00422FAF" w:rsidRDefault="009B2524" w:rsidP="009B2524">
      <w:pPr>
        <w:pStyle w:val="ZLITPKTzmpktliter"/>
      </w:pPr>
      <w:r w:rsidRPr="00422FAF">
        <w:t>„6ca)</w:t>
      </w:r>
      <w:r w:rsidRPr="00422FAF">
        <w:tab/>
        <w:t xml:space="preserve">Komendant Centralnego Biura Zwalczania Korupcji w stosunku do funkcjonariuszy pełniących służbę w Centralnym Biurze Zwalczania Korupcji oraz członków ich rodzin;”. </w:t>
      </w:r>
    </w:p>
    <w:p w14:paraId="446DCB31" w14:textId="2865462A"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11</w:t>
      </w:r>
      <w:r w:rsidR="006D3FEA" w:rsidRPr="00422FAF">
        <w:rPr>
          <w:rStyle w:val="Ppogrubienie"/>
        </w:rPr>
        <w:t>3</w:t>
      </w:r>
      <w:r w:rsidRPr="00422FAF">
        <w:rPr>
          <w:rStyle w:val="Ppogrubienie"/>
        </w:rPr>
        <w:t>.</w:t>
      </w:r>
      <w:r w:rsidRPr="00422FAF">
        <w:t xml:space="preserve"> W ustawie z dnia 26 czerwca 2014 r. o niektórych umowach zawieranych w związku z realizacją zamówień o podstawowym znaczeniu dla bezpieczeństwa państwa (Dz. U. z 2022 r. poz. 1218) wprowadza się następujące zmiany: </w:t>
      </w:r>
    </w:p>
    <w:p w14:paraId="4318DF42" w14:textId="77777777" w:rsidR="009B2524" w:rsidRPr="00422FAF" w:rsidRDefault="009B2524" w:rsidP="00422FAF">
      <w:pPr>
        <w:pStyle w:val="PKTpunkt"/>
        <w:keepNext/>
      </w:pPr>
      <w:r w:rsidRPr="00422FAF">
        <w:t>1)</w:t>
      </w:r>
      <w:r w:rsidRPr="00422FAF">
        <w:tab/>
        <w:t xml:space="preserve">w art. 6 ust. 5 otrzymuje brzmienie: </w:t>
      </w:r>
    </w:p>
    <w:p w14:paraId="2C39B341" w14:textId="77777777" w:rsidR="009B2524" w:rsidRPr="00422FAF" w:rsidRDefault="009B2524" w:rsidP="009B2524">
      <w:pPr>
        <w:pStyle w:val="ZUSTzmustartykuempunktem"/>
      </w:pPr>
      <w:r w:rsidRPr="00422FAF">
        <w:t>„5. Oświadczenie, o którym mowa w ust. 2, weryfikuje Służba Kontrwywiadu Wojskowego.”;</w:t>
      </w:r>
    </w:p>
    <w:p w14:paraId="3C9E9B02" w14:textId="77777777" w:rsidR="009B2524" w:rsidRPr="00422FAF" w:rsidRDefault="009B2524" w:rsidP="00422FAF">
      <w:pPr>
        <w:pStyle w:val="PKTpunkt"/>
        <w:keepNext/>
      </w:pPr>
      <w:r w:rsidRPr="00422FAF">
        <w:t>2)</w:t>
      </w:r>
      <w:r w:rsidRPr="00422FAF">
        <w:tab/>
        <w:t xml:space="preserve">w art. 26 ust. 3 otrzymuje brzmienie: </w:t>
      </w:r>
    </w:p>
    <w:p w14:paraId="2BAD5FC3" w14:textId="77777777" w:rsidR="009B2524" w:rsidRPr="00422FAF" w:rsidRDefault="009B2524" w:rsidP="009B2524">
      <w:pPr>
        <w:pStyle w:val="ZUSTzmustartykuempunktem"/>
      </w:pPr>
      <w:r w:rsidRPr="00422FAF">
        <w:t>„3. Przewodniczący Komitetu Offsetowego może zapraszać do udziału w pracach Komitetu Offsetowego bez prawa głosu inne osoby niż wymienione w ust. 2, w szczególności przedstawicieli innych ministrów, oraz, o ile uzna to za wskazane, wybranych offsetobiorców.”.</w:t>
      </w:r>
    </w:p>
    <w:p w14:paraId="353F92FC" w14:textId="7E5EBBA1"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11</w:t>
      </w:r>
      <w:r w:rsidR="006D3FEA" w:rsidRPr="00422FAF">
        <w:rPr>
          <w:rStyle w:val="Ppogrubienie"/>
        </w:rPr>
        <w:t>4</w:t>
      </w:r>
      <w:r w:rsidRPr="00422FAF">
        <w:rPr>
          <w:rStyle w:val="Ppogrubienie"/>
        </w:rPr>
        <w:t>.</w:t>
      </w:r>
      <w:r w:rsidRPr="00422FAF">
        <w:t xml:space="preserve"> W ustawie z dnia 11 lipca 2014 r. o zasadach realizacji programów w zakresie polityki spójności finansowanych w perspektywie finansowej 2014–2020 (Dz. U. z 2020 r. poz. 818) w art. 17 ust. 4 otrzymuje brzmienie: </w:t>
      </w:r>
    </w:p>
    <w:p w14:paraId="62F68A89" w14:textId="77777777" w:rsidR="009B2524" w:rsidRPr="00422FAF" w:rsidRDefault="009B2524" w:rsidP="009B2524">
      <w:pPr>
        <w:pStyle w:val="ZUSTzmustartykuempunktem"/>
      </w:pPr>
      <w:r w:rsidRPr="00422FAF">
        <w:t xml:space="preserve">„4. Do prac komitetu do spraw desygnacji przewodniczący zaprasza przedstawiciela Prezesa Najwyższej Izby Kontroli, przedstawiciela Komendanta </w:t>
      </w:r>
      <w:r w:rsidRPr="00422FAF">
        <w:lastRenderedPageBreak/>
        <w:t>Głównego Policji oraz przedstawiciela Szefa Agencji Bezpieczeństwa Wewnętrznego.”.</w:t>
      </w:r>
    </w:p>
    <w:p w14:paraId="1D09D0B4" w14:textId="290A3D15" w:rsidR="009B2524" w:rsidRPr="00422FAF" w:rsidRDefault="009B2524" w:rsidP="000542F7">
      <w:pPr>
        <w:pStyle w:val="ARTartustawynprozporzdzenia"/>
      </w:pPr>
      <w:r w:rsidRPr="00422FAF">
        <w:rPr>
          <w:rStyle w:val="Ppogrubienie"/>
        </w:rPr>
        <w:t>Art.</w:t>
      </w:r>
      <w:r w:rsidR="00422FAF" w:rsidRPr="00422FAF">
        <w:rPr>
          <w:rStyle w:val="Ppogrubienie"/>
        </w:rPr>
        <w:t> </w:t>
      </w:r>
      <w:r w:rsidRPr="00422FAF">
        <w:rPr>
          <w:rStyle w:val="Ppogrubienie"/>
        </w:rPr>
        <w:t>11</w:t>
      </w:r>
      <w:r w:rsidR="006D3FEA" w:rsidRPr="00422FAF">
        <w:rPr>
          <w:rStyle w:val="Ppogrubienie"/>
        </w:rPr>
        <w:t>5</w:t>
      </w:r>
      <w:r w:rsidRPr="00422FAF">
        <w:rPr>
          <w:rStyle w:val="Ppogrubienie"/>
        </w:rPr>
        <w:t>.</w:t>
      </w:r>
      <w:r w:rsidRPr="00422FAF">
        <w:t xml:space="preserve"> W ustawie z dnia 29 sierpnia 2014 r. o charakterystyce energetycznej budynków (Dz. U. z 2024 r. poz. 101) w art. 38 </w:t>
      </w:r>
      <w:r w:rsidR="000542F7" w:rsidRPr="00422FAF">
        <w:t xml:space="preserve">w </w:t>
      </w:r>
      <w:r w:rsidRPr="00422FAF">
        <w:t xml:space="preserve">ust. 2 </w:t>
      </w:r>
      <w:r w:rsidR="000542F7" w:rsidRPr="00422FAF">
        <w:t>skreśla się wyrazy „ , Centralne Biuro Antykorupcyjne”.</w:t>
      </w:r>
    </w:p>
    <w:p w14:paraId="1C983A79" w14:textId="186011D9"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11</w:t>
      </w:r>
      <w:r w:rsidR="006D3FEA" w:rsidRPr="00422FAF">
        <w:rPr>
          <w:rStyle w:val="Ppogrubienie"/>
        </w:rPr>
        <w:t>6</w:t>
      </w:r>
      <w:r w:rsidRPr="00422FAF">
        <w:rPr>
          <w:rStyle w:val="Ppogrubienie"/>
        </w:rPr>
        <w:t>.</w:t>
      </w:r>
      <w:r w:rsidRPr="00422FAF">
        <w:t xml:space="preserve"> W ustawie </w:t>
      </w:r>
      <w:bookmarkStart w:id="30" w:name="_Hlk175665334"/>
      <w:r w:rsidRPr="00422FAF">
        <w:t xml:space="preserve">z dnia 28 listopada 2014 r. o komisjach lekarskich podległych ministrowi właściwemu do spraw wewnętrznych </w:t>
      </w:r>
      <w:bookmarkEnd w:id="30"/>
      <w:r w:rsidRPr="00422FAF">
        <w:t xml:space="preserve">(Dz. U. z 2024 r. poz. 310) wprowadza się następujące zmiany: </w:t>
      </w:r>
    </w:p>
    <w:p w14:paraId="1707E676" w14:textId="77777777" w:rsidR="009B2524" w:rsidRPr="00422FAF" w:rsidRDefault="009B2524" w:rsidP="00422FAF">
      <w:pPr>
        <w:pStyle w:val="PKTpunkt"/>
        <w:keepNext/>
      </w:pPr>
      <w:r w:rsidRPr="00422FAF">
        <w:t>1)</w:t>
      </w:r>
      <w:r w:rsidRPr="00422FAF">
        <w:tab/>
        <w:t>w art. 1 w ust. 1:</w:t>
      </w:r>
    </w:p>
    <w:p w14:paraId="7E23D572" w14:textId="551561A0" w:rsidR="009B2524" w:rsidRPr="00422FAF" w:rsidRDefault="009B2524" w:rsidP="000542F7">
      <w:pPr>
        <w:pStyle w:val="LITlitera"/>
      </w:pPr>
      <w:r w:rsidRPr="00422FAF">
        <w:t>a)</w:t>
      </w:r>
      <w:r w:rsidRPr="00422FAF">
        <w:tab/>
      </w:r>
      <w:r w:rsidR="000542F7" w:rsidRPr="00422FAF">
        <w:t xml:space="preserve">w </w:t>
      </w:r>
      <w:r w:rsidRPr="00422FAF">
        <w:t xml:space="preserve">pkt 1 </w:t>
      </w:r>
      <w:r w:rsidR="000542F7" w:rsidRPr="00422FAF">
        <w:t>skreśla się wyrazy „ , Centralnym Biurze Antykorupcyjnym”,</w:t>
      </w:r>
    </w:p>
    <w:p w14:paraId="3FC06622" w14:textId="77777777" w:rsidR="009B2524" w:rsidRPr="00422FAF" w:rsidRDefault="009B2524" w:rsidP="00422FAF">
      <w:pPr>
        <w:pStyle w:val="LITlitera"/>
        <w:keepNext/>
      </w:pPr>
      <w:r w:rsidRPr="00422FAF">
        <w:t>b)</w:t>
      </w:r>
      <w:r w:rsidRPr="00422FAF">
        <w:tab/>
        <w:t xml:space="preserve">pkt 11 otrzymuje brzmienie: </w:t>
      </w:r>
    </w:p>
    <w:p w14:paraId="531AF999" w14:textId="77777777" w:rsidR="009B2524" w:rsidRPr="00422FAF" w:rsidRDefault="009B2524" w:rsidP="009B2524">
      <w:pPr>
        <w:pStyle w:val="ZLITPKTzmpktliter"/>
      </w:pPr>
      <w:r w:rsidRPr="00422FAF">
        <w:t>„11)</w:t>
      </w:r>
      <w:r w:rsidRPr="00422FAF">
        <w:tab/>
        <w:t>kontroli prawidłowości orzekania o czasowej niezdolności do służby z powodu choroby funkcjonariuszy służb, o których mowa w pkt 1.”;</w:t>
      </w:r>
    </w:p>
    <w:p w14:paraId="7F0CA990" w14:textId="77777777" w:rsidR="000542F7" w:rsidRPr="00422FAF" w:rsidRDefault="009B2524" w:rsidP="00422FAF">
      <w:pPr>
        <w:pStyle w:val="PKTpunkt"/>
        <w:keepNext/>
      </w:pPr>
      <w:r w:rsidRPr="00422FAF">
        <w:t>2)</w:t>
      </w:r>
      <w:r w:rsidRPr="00422FAF">
        <w:tab/>
        <w:t>w art. 2 w ust. 1</w:t>
      </w:r>
      <w:r w:rsidR="000542F7" w:rsidRPr="00422FAF">
        <w:t>:</w:t>
      </w:r>
    </w:p>
    <w:p w14:paraId="368679F8" w14:textId="304F1430" w:rsidR="009B2524" w:rsidRPr="00422FAF" w:rsidRDefault="000542F7" w:rsidP="000542F7">
      <w:pPr>
        <w:pStyle w:val="LITlitera"/>
      </w:pPr>
      <w:r w:rsidRPr="00422FAF">
        <w:t>a)</w:t>
      </w:r>
      <w:r w:rsidRPr="00422FAF">
        <w:tab/>
        <w:t xml:space="preserve">w </w:t>
      </w:r>
      <w:r w:rsidR="009B2524" w:rsidRPr="00422FAF">
        <w:t xml:space="preserve">pkt 1 </w:t>
      </w:r>
      <w:r w:rsidRPr="00422FAF">
        <w:t>skreśla się wyrazy „ , Centralnym Biurze Antykorupcyjnym”,</w:t>
      </w:r>
    </w:p>
    <w:p w14:paraId="511E2E53" w14:textId="64C63FD7" w:rsidR="000542F7" w:rsidRPr="00422FAF" w:rsidRDefault="000542F7" w:rsidP="000542F7">
      <w:pPr>
        <w:pStyle w:val="LITlitera"/>
      </w:pPr>
      <w:r w:rsidRPr="00422FAF">
        <w:t xml:space="preserve">b) </w:t>
      </w:r>
      <w:r w:rsidRPr="00422FAF">
        <w:tab/>
        <w:t>w pkt 2 skreśla się wyrazy „ , Centralnego Biura Antykorupcyjnego”;</w:t>
      </w:r>
    </w:p>
    <w:p w14:paraId="50A61E9A" w14:textId="248C031C" w:rsidR="009B2524" w:rsidRPr="00422FAF" w:rsidRDefault="009B2524" w:rsidP="000542F7">
      <w:pPr>
        <w:pStyle w:val="PKTpunkt"/>
      </w:pPr>
      <w:r w:rsidRPr="00422FAF">
        <w:t>3)</w:t>
      </w:r>
      <w:r w:rsidRPr="00422FAF">
        <w:tab/>
        <w:t xml:space="preserve">w art. 5 w ust. 1 </w:t>
      </w:r>
      <w:r w:rsidR="000542F7" w:rsidRPr="00422FAF">
        <w:t xml:space="preserve">we </w:t>
      </w:r>
      <w:r w:rsidRPr="00422FAF">
        <w:t>wprowadzeni</w:t>
      </w:r>
      <w:r w:rsidR="000542F7" w:rsidRPr="00422FAF">
        <w:t>u</w:t>
      </w:r>
      <w:r w:rsidRPr="00422FAF">
        <w:t xml:space="preserve"> do wyliczenia </w:t>
      </w:r>
      <w:r w:rsidR="000542F7" w:rsidRPr="00422FAF">
        <w:t>skreśla się wyrazy „ , Centralnym Biurze Antykorupcyjnym”;</w:t>
      </w:r>
      <w:r w:rsidRPr="00422FAF">
        <w:t xml:space="preserve"> </w:t>
      </w:r>
    </w:p>
    <w:p w14:paraId="2452DF32" w14:textId="2A600125" w:rsidR="009B2524" w:rsidRPr="00422FAF" w:rsidRDefault="009B2524" w:rsidP="000542F7">
      <w:pPr>
        <w:pStyle w:val="PKTpunkt"/>
      </w:pPr>
      <w:r w:rsidRPr="00422FAF">
        <w:t>4)</w:t>
      </w:r>
      <w:r w:rsidRPr="00422FAF">
        <w:tab/>
        <w:t xml:space="preserve">w art. 6 w ust. 1 </w:t>
      </w:r>
      <w:r w:rsidR="000542F7" w:rsidRPr="00422FAF">
        <w:t xml:space="preserve">we </w:t>
      </w:r>
      <w:r w:rsidRPr="00422FAF">
        <w:t>wprowadzeni</w:t>
      </w:r>
      <w:r w:rsidR="000542F7" w:rsidRPr="00422FAF">
        <w:t>u</w:t>
      </w:r>
      <w:r w:rsidRPr="00422FAF">
        <w:t xml:space="preserve"> do wyliczenia </w:t>
      </w:r>
      <w:r w:rsidR="000542F7" w:rsidRPr="00422FAF">
        <w:t>skreśla się wyrazy „ , Centralnym Biurze Antykorupcyjnym”;</w:t>
      </w:r>
    </w:p>
    <w:p w14:paraId="1A493D09" w14:textId="77777777" w:rsidR="009B2524" w:rsidRPr="00422FAF" w:rsidRDefault="009B2524" w:rsidP="009B2524">
      <w:pPr>
        <w:pStyle w:val="PKTpunkt"/>
      </w:pPr>
      <w:r w:rsidRPr="00422FAF">
        <w:t>5)</w:t>
      </w:r>
      <w:r w:rsidRPr="00422FAF">
        <w:tab/>
        <w:t xml:space="preserve">w art. 8 uchyla się ust. 1; </w:t>
      </w:r>
    </w:p>
    <w:p w14:paraId="06B73AC5" w14:textId="77777777" w:rsidR="009B2524" w:rsidRPr="00422FAF" w:rsidRDefault="009B2524" w:rsidP="00422FAF">
      <w:pPr>
        <w:pStyle w:val="PKTpunkt"/>
        <w:keepNext/>
      </w:pPr>
      <w:r w:rsidRPr="00422FAF">
        <w:t>6)</w:t>
      </w:r>
      <w:r w:rsidRPr="00422FAF">
        <w:tab/>
        <w:t xml:space="preserve">tytuł rozdziału 4 otrzymuje brzmienie: </w:t>
      </w:r>
    </w:p>
    <w:p w14:paraId="3E564965" w14:textId="77777777" w:rsidR="009B2524" w:rsidRPr="00422FAF" w:rsidRDefault="009B2524" w:rsidP="00D11A83">
      <w:pPr>
        <w:pStyle w:val="ZROZDZODDZPRZEDMzmprzedmrozdzoddzartykuempunktem"/>
        <w:jc w:val="both"/>
      </w:pPr>
      <w:bookmarkStart w:id="31" w:name="_Hlk183463498"/>
      <w:r w:rsidRPr="00422FAF">
        <w:t>„Kontrola prawidłowości orzekania o czasowej niezdolności do służby z powodu choroby”;</w:t>
      </w:r>
    </w:p>
    <w:bookmarkEnd w:id="31"/>
    <w:p w14:paraId="37247DEB" w14:textId="4018B638" w:rsidR="009B2524" w:rsidRPr="00422FAF" w:rsidRDefault="009B2524" w:rsidP="000542F7">
      <w:pPr>
        <w:pStyle w:val="PKTpunkt"/>
      </w:pPr>
      <w:r w:rsidRPr="00422FAF">
        <w:t>7)</w:t>
      </w:r>
      <w:r w:rsidRPr="00422FAF">
        <w:tab/>
        <w:t xml:space="preserve">w art. 13 </w:t>
      </w:r>
      <w:r w:rsidR="000542F7" w:rsidRPr="00422FAF">
        <w:t xml:space="preserve">w </w:t>
      </w:r>
      <w:r w:rsidRPr="00422FAF">
        <w:t xml:space="preserve">ust. 1 </w:t>
      </w:r>
      <w:r w:rsidR="000542F7" w:rsidRPr="00422FAF">
        <w:t>skreśla się wyrazy „ , Centralnego Biura Antykorupcyjnego”;</w:t>
      </w:r>
    </w:p>
    <w:p w14:paraId="0DFF665C" w14:textId="77777777" w:rsidR="009B2524" w:rsidRPr="00422FAF" w:rsidRDefault="009B2524" w:rsidP="009B2524">
      <w:pPr>
        <w:pStyle w:val="PKTpunkt"/>
      </w:pPr>
      <w:r w:rsidRPr="00422FAF">
        <w:t>8)</w:t>
      </w:r>
      <w:r w:rsidRPr="00422FAF">
        <w:tab/>
        <w:t>uchyla się art. 14;</w:t>
      </w:r>
    </w:p>
    <w:p w14:paraId="1A067D90" w14:textId="77777777" w:rsidR="009B2524" w:rsidRPr="00422FAF" w:rsidRDefault="009B2524" w:rsidP="00422FAF">
      <w:pPr>
        <w:pStyle w:val="PKTpunkt"/>
        <w:keepNext/>
      </w:pPr>
      <w:r w:rsidRPr="00422FAF">
        <w:t>9)</w:t>
      </w:r>
      <w:r w:rsidRPr="00422FAF">
        <w:tab/>
        <w:t xml:space="preserve">w art. 25: </w:t>
      </w:r>
    </w:p>
    <w:p w14:paraId="59747CE3" w14:textId="77777777" w:rsidR="000542F7" w:rsidRPr="00422FAF" w:rsidRDefault="009B2524" w:rsidP="00422FAF">
      <w:pPr>
        <w:pStyle w:val="LITlitera"/>
        <w:keepNext/>
      </w:pPr>
      <w:r w:rsidRPr="00422FAF">
        <w:t>a)</w:t>
      </w:r>
      <w:r w:rsidRPr="00422FAF">
        <w:tab/>
      </w:r>
      <w:r w:rsidR="000542F7" w:rsidRPr="00422FAF">
        <w:t xml:space="preserve">w </w:t>
      </w:r>
      <w:r w:rsidRPr="00422FAF">
        <w:t>ust. 2</w:t>
      </w:r>
      <w:r w:rsidR="000542F7" w:rsidRPr="00422FAF">
        <w:t>:</w:t>
      </w:r>
    </w:p>
    <w:p w14:paraId="2C233CF3" w14:textId="169CBD57" w:rsidR="000542F7" w:rsidRPr="00422FAF" w:rsidRDefault="000542F7" w:rsidP="000542F7">
      <w:pPr>
        <w:pStyle w:val="TIRtiret"/>
      </w:pPr>
      <w:r w:rsidRPr="00422FAF">
        <w:t>–</w:t>
      </w:r>
      <w:r w:rsidRPr="00422FAF">
        <w:tab/>
        <w:t>w pkt 1 skreśla się wyrazy „ , Centralnym Biurze Antykorupcyjnym”,</w:t>
      </w:r>
    </w:p>
    <w:p w14:paraId="4D2A6C21" w14:textId="16186B1B" w:rsidR="000542F7" w:rsidRPr="00422FAF" w:rsidRDefault="000542F7" w:rsidP="000542F7">
      <w:pPr>
        <w:pStyle w:val="TIRtiret"/>
      </w:pPr>
      <w:r w:rsidRPr="00422FAF">
        <w:t>–</w:t>
      </w:r>
      <w:r w:rsidRPr="00422FAF">
        <w:tab/>
        <w:t>w pkt 2 skreśla się wyrazy „ , Centralnego Biura Antykorupcyjnego”,</w:t>
      </w:r>
    </w:p>
    <w:p w14:paraId="3AA4EEAA" w14:textId="77777777" w:rsidR="009B2524" w:rsidRPr="00422FAF" w:rsidRDefault="009B2524" w:rsidP="00422FAF">
      <w:pPr>
        <w:pStyle w:val="LITlitera"/>
        <w:keepNext/>
      </w:pPr>
      <w:r w:rsidRPr="00422FAF">
        <w:t>b)</w:t>
      </w:r>
      <w:r w:rsidRPr="00422FAF">
        <w:tab/>
        <w:t xml:space="preserve">w ust. 3: </w:t>
      </w:r>
    </w:p>
    <w:p w14:paraId="07B6B9DB" w14:textId="0F134AA7" w:rsidR="009B2524" w:rsidRPr="00422FAF" w:rsidRDefault="009B2524" w:rsidP="000542F7">
      <w:pPr>
        <w:pStyle w:val="TIRtiret"/>
      </w:pPr>
      <w:r w:rsidRPr="00422FAF">
        <w:t>–</w:t>
      </w:r>
      <w:r w:rsidRPr="00422FAF">
        <w:tab/>
      </w:r>
      <w:r w:rsidR="000542F7" w:rsidRPr="00422FAF">
        <w:t xml:space="preserve">w </w:t>
      </w:r>
      <w:r w:rsidRPr="00422FAF">
        <w:t xml:space="preserve">pkt 1 </w:t>
      </w:r>
      <w:r w:rsidR="000542F7" w:rsidRPr="00422FAF">
        <w:t>skreśla się wyrazy „ , Centralnym Biurze Antykorupcyjnym”,</w:t>
      </w:r>
    </w:p>
    <w:p w14:paraId="0804B744" w14:textId="77777777" w:rsidR="009B2524" w:rsidRPr="00422FAF" w:rsidRDefault="009B2524" w:rsidP="00422FAF">
      <w:pPr>
        <w:pStyle w:val="TIRtiret"/>
        <w:keepNext/>
      </w:pPr>
      <w:r w:rsidRPr="00422FAF">
        <w:lastRenderedPageBreak/>
        <w:t>–</w:t>
      </w:r>
      <w:r w:rsidRPr="00422FAF">
        <w:tab/>
        <w:t>pkt 4 otrzymuje brzmienie:</w:t>
      </w:r>
    </w:p>
    <w:p w14:paraId="37F761BA" w14:textId="77777777" w:rsidR="009B2524" w:rsidRPr="00422FAF" w:rsidRDefault="009B2524" w:rsidP="009B2524">
      <w:pPr>
        <w:pStyle w:val="ZTIRPKTzmpkttiret"/>
      </w:pPr>
      <w:r w:rsidRPr="00422FAF">
        <w:t>„4)</w:t>
      </w:r>
      <w:r w:rsidRPr="00422FAF">
        <w:tab/>
        <w:t>uznania funkcjonariusza służb wskazanych w pkt 1 oraz funkcjonariusza zwolnionego z tych służb za inwalidę oraz uznania go za niezdolnego do samodzielnej egzystencji w rozumieniu przepisów o zaopatrzeniu emerytalnym funkcjonariuszy służb mundurowych oraz ich rodzin;”;</w:t>
      </w:r>
    </w:p>
    <w:p w14:paraId="286CF4FD" w14:textId="77777777" w:rsidR="009B2524" w:rsidRPr="00422FAF" w:rsidRDefault="009B2524" w:rsidP="00422FAF">
      <w:pPr>
        <w:pStyle w:val="PKTpunkt"/>
        <w:keepNext/>
      </w:pPr>
      <w:r w:rsidRPr="00422FAF">
        <w:t>10)</w:t>
      </w:r>
      <w:r w:rsidRPr="00422FAF">
        <w:tab/>
        <w:t xml:space="preserve">w art. 26: </w:t>
      </w:r>
    </w:p>
    <w:p w14:paraId="76FF4E45" w14:textId="77777777" w:rsidR="009B2524" w:rsidRPr="00422FAF" w:rsidRDefault="009B2524" w:rsidP="009B2524">
      <w:pPr>
        <w:pStyle w:val="LITlitera"/>
      </w:pPr>
      <w:r w:rsidRPr="00422FAF">
        <w:t>a)</w:t>
      </w:r>
      <w:r w:rsidRPr="00422FAF">
        <w:tab/>
        <w:t>w ust. 1 uchyla się pkt 4,</w:t>
      </w:r>
    </w:p>
    <w:p w14:paraId="3B6AAE65" w14:textId="1CDEE66F" w:rsidR="009B2524" w:rsidRPr="00422FAF" w:rsidRDefault="009B2524" w:rsidP="009B2524">
      <w:pPr>
        <w:pStyle w:val="LITlitera"/>
      </w:pPr>
      <w:r w:rsidRPr="00422FAF">
        <w:t>b)</w:t>
      </w:r>
      <w:r w:rsidRPr="00422FAF">
        <w:tab/>
        <w:t>w ust. 2 uchyla się pkt 1;</w:t>
      </w:r>
    </w:p>
    <w:p w14:paraId="06B11FF4" w14:textId="77777777" w:rsidR="009B2524" w:rsidRPr="00422FAF" w:rsidRDefault="009B2524" w:rsidP="00422FAF">
      <w:pPr>
        <w:pStyle w:val="PKTpunkt"/>
        <w:keepNext/>
      </w:pPr>
      <w:r w:rsidRPr="00422FAF">
        <w:t>11)</w:t>
      </w:r>
      <w:r w:rsidRPr="00422FAF">
        <w:tab/>
        <w:t xml:space="preserve">art. 27 otrzymuje brzmienie: </w:t>
      </w:r>
    </w:p>
    <w:p w14:paraId="54237D26" w14:textId="77777777" w:rsidR="009B2524" w:rsidRPr="00422FAF" w:rsidRDefault="009B2524" w:rsidP="009B2524">
      <w:pPr>
        <w:pStyle w:val="ZARTzmartartykuempunktem"/>
      </w:pPr>
      <w:r w:rsidRPr="00422FAF">
        <w:t>„Art. 27. 1. Funkcjonariusza Policji, Straży Granicznej, Straży Marszałkowskiej, Państwowej Straży Pożarnej, Służby Ochrony Państwa i Służby Więziennej zwolnionego z tych służb kieruje do komisji lekarskich kierownik jednostki organizacyjnej odpowiednio: Policji, Straży Granicznej, Straży Marszałkowskiej, Państwowej Straży Pożarnej, Służby Ochrony Państwa i Służby Więziennej, w których ostatnio pełnił on służbę.</w:t>
      </w:r>
    </w:p>
    <w:p w14:paraId="70850CC5" w14:textId="77777777" w:rsidR="009B2524" w:rsidRPr="00422FAF" w:rsidRDefault="009B2524" w:rsidP="009B2524">
      <w:pPr>
        <w:pStyle w:val="ZUSTzmustartykuempunktem"/>
      </w:pPr>
      <w:r w:rsidRPr="00422FAF">
        <w:t>2. Jeżeli funkcjonariuszowi, o którym mowa w ust. 1, ustalono prawo do renty inwalidzkiej lub emerytury, przewidzianych w przepisach o zaopatrzeniu emerytalnym funkcjonariuszy służb mundurowych oraz ich rodzin, do komisji lekarskich kieruje go właściwy organ emerytalny w celu ustalenia aktualnej grupy inwalidzkiej.</w:t>
      </w:r>
    </w:p>
    <w:p w14:paraId="3B47C5F9" w14:textId="77777777" w:rsidR="009B2524" w:rsidRPr="00422FAF" w:rsidRDefault="009B2524" w:rsidP="009B2524">
      <w:pPr>
        <w:pStyle w:val="ZUSTzmustartykuempunktem"/>
      </w:pPr>
      <w:r w:rsidRPr="00422FAF">
        <w:t>3. Funkcjonariusza zwolnionego z Centralnego Biura Antykorupcyjnego, na jego wniosek o ustalenie prawa do renty inwalidzkiej, do komisji lekarskich kieruje właściwy organ emerytalny.”;</w:t>
      </w:r>
    </w:p>
    <w:p w14:paraId="4B82A438" w14:textId="77777777" w:rsidR="009B2524" w:rsidRPr="00422FAF" w:rsidRDefault="009B2524" w:rsidP="00422FAF">
      <w:pPr>
        <w:pStyle w:val="PKTpunkt"/>
        <w:keepNext/>
      </w:pPr>
      <w:r w:rsidRPr="00422FAF">
        <w:t>12)</w:t>
      </w:r>
      <w:r w:rsidRPr="00422FAF">
        <w:tab/>
        <w:t xml:space="preserve">w art. 28 ust. 1 otrzymuje brzmienie: </w:t>
      </w:r>
    </w:p>
    <w:p w14:paraId="6DE2CC1C" w14:textId="77777777" w:rsidR="009B2524" w:rsidRPr="00422FAF" w:rsidRDefault="009B2524" w:rsidP="009B2524">
      <w:pPr>
        <w:pStyle w:val="ZUSTzmustartykuempunktem"/>
      </w:pPr>
      <w:r w:rsidRPr="00422FAF">
        <w:t xml:space="preserve">„1. W sprawach dotyczących ustalenia stopnia uszczerbku na zdrowiu funkcjonariusza Policji, Straży Granicznej, Straży Marszałkowskiej, Państwowej Straży Pożarnej, Służby Ochrony Państwa i Służby Więziennej doznanego wskutek wypadku lub choroby pozostającej w związku ze szczególnymi warunkami lub właściwościami służby, z tytułu których przysługuje świadczenie odszkodowawcze, do komisji lekarskiej kieruje kierownik jednostki organizacyjnej, w której funkcjonariusz pełnił służbę, na podstawie rozkazu personalnego albo decyzji w celu określenia przez komisję lekarską stopnia </w:t>
      </w:r>
      <w:r w:rsidRPr="00422FAF">
        <w:lastRenderedPageBreak/>
        <w:t xml:space="preserve">uszczerbku na zdrowiu wskutek wypadku lub choroby pozostającej w związku ze szczególnymi warunkami lub właściwościami służby.”; </w:t>
      </w:r>
    </w:p>
    <w:p w14:paraId="30BD5139" w14:textId="77777777" w:rsidR="009B2524" w:rsidRPr="00422FAF" w:rsidRDefault="009B2524" w:rsidP="00422FAF">
      <w:pPr>
        <w:pStyle w:val="PKTpunkt"/>
        <w:keepNext/>
      </w:pPr>
      <w:r w:rsidRPr="00422FAF">
        <w:t>13)</w:t>
      </w:r>
      <w:r w:rsidRPr="00422FAF">
        <w:tab/>
        <w:t>w art. 30 ust. 1 otrzymuje brzmienie:</w:t>
      </w:r>
    </w:p>
    <w:p w14:paraId="69E1C5B5" w14:textId="77777777" w:rsidR="009B2524" w:rsidRPr="00422FAF" w:rsidRDefault="009B2524" w:rsidP="009B2524">
      <w:pPr>
        <w:pStyle w:val="ZUSTzmustartykuempunktem"/>
      </w:pPr>
      <w:r w:rsidRPr="00422FAF">
        <w:t>„1. Prezes Rady Ministrów określi, w drodze rozporządzenia, wzór formularza skierowania do komisji lekarskiej funkcjonariusza Centralnego Biura Antykorupcyjnego zwolnionego ze służby, funkcjonariusza Centralnego Biura Antykorupcyjnego zwolnionego ze służby, który ma ustalone prawo do emerytury policyjnej lub do renty policyjnej, oraz osoby niebędącej funkcjonariuszem Centralnego Biura Antykorupcyjnego, która w czasie korzystania lub w związku z korzystaniem przez tę służbę z jej pomocy poniosła uszczerbek na zdrowiu lub utraciła życie, uwzględniając w szczególności potrzebę zawarcia w nim informacji niezbędnych do oceny zdolności fizycznej i psychicznej tych funkcjonariuszy i osób.”;</w:t>
      </w:r>
    </w:p>
    <w:p w14:paraId="156A8DF8" w14:textId="77777777" w:rsidR="009B2524" w:rsidRPr="00422FAF" w:rsidRDefault="009B2524" w:rsidP="00422FAF">
      <w:pPr>
        <w:pStyle w:val="PKTpunkt"/>
        <w:keepNext/>
      </w:pPr>
      <w:r w:rsidRPr="00422FAF">
        <w:t>14)</w:t>
      </w:r>
      <w:r w:rsidRPr="00422FAF">
        <w:tab/>
        <w:t xml:space="preserve">w art. 33 w ust. 3: </w:t>
      </w:r>
    </w:p>
    <w:p w14:paraId="33D51512" w14:textId="77777777" w:rsidR="009B2524" w:rsidRPr="00422FAF" w:rsidRDefault="009B2524" w:rsidP="00422FAF">
      <w:pPr>
        <w:pStyle w:val="LITlitera"/>
        <w:keepNext/>
      </w:pPr>
      <w:r w:rsidRPr="00422FAF">
        <w:t>a)</w:t>
      </w:r>
      <w:r w:rsidRPr="00422FAF">
        <w:tab/>
        <w:t xml:space="preserve">pkt 2 otrzymuje brzmienie: </w:t>
      </w:r>
    </w:p>
    <w:p w14:paraId="1096334D" w14:textId="77777777" w:rsidR="009B2524" w:rsidRPr="00422FAF" w:rsidRDefault="009B2524" w:rsidP="009B2524">
      <w:pPr>
        <w:pStyle w:val="ZLITPKTzmpktliter"/>
      </w:pPr>
      <w:r w:rsidRPr="00422FAF">
        <w:t>„2)</w:t>
      </w:r>
      <w:r w:rsidRPr="00422FAF">
        <w:tab/>
        <w:t xml:space="preserve">w przypadku ustalenia stopnia uszczerbku na zdrowiu funkcjonariusza Policji, Straży Granicznej, Straży Marszałkowskiej, Państwowej Straży Pożarnej i Służby Ochrony Państwa doznanego wskutek wypadku lub choroby pozostającej w związku ze szczególnymi warunkami lub właściwościami służby, z tytułu których przysługuje świadczenie odszkodowawcze, oraz w przypadku ustalenia stopnia uszczerbku na zdrowiu osób, o których mowa w art. 2 ust. 1 pkt 3 oraz ust. 2 pkt 2 – odpowiednio wykazami chorób pozostających w związku z pełnieniem służby w Policji, Straży Granicznej, Straży Marszałkowskiej, Państwowej Straży Pożarnej i w Służbie Ochrony Państwa oraz wykazami norm oceny procentowej uszczerbku na zdrowiu;”, </w:t>
      </w:r>
    </w:p>
    <w:p w14:paraId="6D3AC9B1" w14:textId="77777777" w:rsidR="009B2524" w:rsidRPr="00422FAF" w:rsidRDefault="009B2524" w:rsidP="00422FAF">
      <w:pPr>
        <w:pStyle w:val="ZLITPKTzmpktliter"/>
      </w:pPr>
      <w:r w:rsidRPr="00422FAF">
        <w:t>b)</w:t>
      </w:r>
      <w:r w:rsidRPr="00422FAF">
        <w:tab/>
        <w:t xml:space="preserve">pkt 4 otrzymuje brzmienie: </w:t>
      </w:r>
    </w:p>
    <w:p w14:paraId="03587867" w14:textId="77777777" w:rsidR="009B2524" w:rsidRPr="00422FAF" w:rsidRDefault="009B2524" w:rsidP="009B2524">
      <w:pPr>
        <w:pStyle w:val="ZLITPKTzmpktliter"/>
      </w:pPr>
      <w:r w:rsidRPr="00422FAF">
        <w:t>„4)</w:t>
      </w:r>
      <w:r w:rsidRPr="00422FAF">
        <w:tab/>
        <w:t>w przypadku uznania funkcjonariusza za inwalidę oraz uznania go za niezdolnego do samodzielnej egzystencji w rozumieniu przepisów o zaopatrzeniu emerytalnym funkcjonariuszy służb mundurowych oraz ich rodzin – odpowiednio wykazami chorób powstałych w czasie pełnienia służby wydanymi na podstawie tych przepisów;”;</w:t>
      </w:r>
    </w:p>
    <w:p w14:paraId="1773D80B" w14:textId="7223A701" w:rsidR="009B2524" w:rsidRPr="00422FAF" w:rsidRDefault="009B2524" w:rsidP="000542F7">
      <w:pPr>
        <w:pStyle w:val="PKTpunkt"/>
      </w:pPr>
      <w:r w:rsidRPr="00422FAF">
        <w:lastRenderedPageBreak/>
        <w:t>15)</w:t>
      </w:r>
      <w:r w:rsidRPr="00422FAF">
        <w:tab/>
      </w:r>
      <w:r w:rsidR="000542F7" w:rsidRPr="00422FAF">
        <w:t xml:space="preserve">w </w:t>
      </w:r>
      <w:r w:rsidRPr="00422FAF">
        <w:t xml:space="preserve">art. 34 </w:t>
      </w:r>
      <w:r w:rsidR="000542F7" w:rsidRPr="00422FAF">
        <w:t>skreśla się wyrazy „ , Centralnego Biura Antykorupcyjnego”;</w:t>
      </w:r>
    </w:p>
    <w:p w14:paraId="6F8DC8FF" w14:textId="079D4F31" w:rsidR="000542F7" w:rsidRPr="00422FAF" w:rsidRDefault="000542F7" w:rsidP="00422FAF">
      <w:pPr>
        <w:pStyle w:val="PKTpunkt"/>
        <w:keepNext/>
      </w:pPr>
      <w:r w:rsidRPr="00422FAF">
        <w:t>16)</w:t>
      </w:r>
      <w:r w:rsidRPr="00422FAF">
        <w:tab/>
        <w:t>art. 35 otrzymuje brzmienie:</w:t>
      </w:r>
    </w:p>
    <w:p w14:paraId="5233D990" w14:textId="0040A81F" w:rsidR="009B2524" w:rsidRPr="00422FAF" w:rsidRDefault="000542F7" w:rsidP="009B2524">
      <w:pPr>
        <w:pStyle w:val="ZARTzmartartykuempunktem"/>
      </w:pPr>
      <w:r w:rsidRPr="00422FAF">
        <w:t>„</w:t>
      </w:r>
      <w:r w:rsidR="009B2524" w:rsidRPr="00422FAF">
        <w:t>Art. 35. W przypadku orzeczenia niezdolności do służby rejonowa komisja lekarska orzeka również o grupie inwalidzkiej w rozumieniu przepisów o zaopatrzeniu emerytalnym funkcjonariuszy służb mundurowych oraz ich rodzin.”.</w:t>
      </w:r>
    </w:p>
    <w:p w14:paraId="2A2E52AA" w14:textId="74008921"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11</w:t>
      </w:r>
      <w:r w:rsidR="00E9440E" w:rsidRPr="00422FAF">
        <w:rPr>
          <w:rStyle w:val="Ppogrubienie"/>
        </w:rPr>
        <w:t>7</w:t>
      </w:r>
      <w:r w:rsidRPr="00422FAF">
        <w:rPr>
          <w:rStyle w:val="Ppogrubienie"/>
        </w:rPr>
        <w:t>.</w:t>
      </w:r>
      <w:r w:rsidRPr="00422FAF">
        <w:t xml:space="preserve"> W ustawie z dnia 28 listopada 2014 r. – Prawo o aktach stanu cywilnego (Dz. U. z 2025 r. poz. 594 i 1006) w art. 5a w ust. 1: </w:t>
      </w:r>
    </w:p>
    <w:p w14:paraId="4E260612" w14:textId="77777777" w:rsidR="009B2524" w:rsidRPr="00422FAF" w:rsidRDefault="009B2524" w:rsidP="009B2524">
      <w:pPr>
        <w:pStyle w:val="PKTpunkt"/>
      </w:pPr>
      <w:r w:rsidRPr="00422FAF">
        <w:t>1)</w:t>
      </w:r>
      <w:r w:rsidRPr="00422FAF">
        <w:tab/>
        <w:t>uchyla się pkt 3;</w:t>
      </w:r>
    </w:p>
    <w:p w14:paraId="23C3B0DD" w14:textId="77777777" w:rsidR="009B2524" w:rsidRPr="00422FAF" w:rsidRDefault="009B2524" w:rsidP="00422FAF">
      <w:pPr>
        <w:pStyle w:val="PKTpunkt"/>
        <w:keepNext/>
      </w:pPr>
      <w:r w:rsidRPr="00422FAF">
        <w:t>2)</w:t>
      </w:r>
      <w:r w:rsidRPr="00422FAF">
        <w:tab/>
        <w:t xml:space="preserve">po pkt 3 dodaje się pkt 3a w brzmieniu: </w:t>
      </w:r>
    </w:p>
    <w:p w14:paraId="2564DD56" w14:textId="77777777" w:rsidR="009B2524" w:rsidRPr="00422FAF" w:rsidRDefault="009B2524" w:rsidP="009B2524">
      <w:pPr>
        <w:pStyle w:val="ZPKTzmpktartykuempunktem"/>
      </w:pPr>
      <w:r w:rsidRPr="00422FAF">
        <w:t>„3a)</w:t>
      </w:r>
      <w:r w:rsidRPr="00422FAF">
        <w:tab/>
        <w:t>Policji;”.</w:t>
      </w:r>
    </w:p>
    <w:p w14:paraId="298BF7EC" w14:textId="4A9FC9E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11</w:t>
      </w:r>
      <w:r w:rsidR="00E9440E" w:rsidRPr="00422FAF">
        <w:rPr>
          <w:rStyle w:val="Ppogrubienie"/>
        </w:rPr>
        <w:t>8</w:t>
      </w:r>
      <w:r w:rsidRPr="00422FAF">
        <w:rPr>
          <w:rStyle w:val="Ppogrubienie"/>
        </w:rPr>
        <w:t>.</w:t>
      </w:r>
      <w:r w:rsidRPr="00422FAF">
        <w:t xml:space="preserve"> W ustawie z dnia 11 września 2015 r. o działalności ubezpieczeniowej i reasekuracyjnej (Dz. U. z 2024 r. poz. 838, z późn. zm.</w:t>
      </w:r>
      <w:r w:rsidRPr="00422FAF">
        <w:rPr>
          <w:rStyle w:val="IGindeksgrny"/>
        </w:rPr>
        <w:footnoteReference w:id="23"/>
      </w:r>
      <w:r w:rsidRPr="00422FAF">
        <w:rPr>
          <w:rStyle w:val="IGindeksgrny"/>
        </w:rPr>
        <w:t>)</w:t>
      </w:r>
      <w:r w:rsidRPr="00422FAF">
        <w:t xml:space="preserve">) wprowadza się następujące zmiany: </w:t>
      </w:r>
    </w:p>
    <w:p w14:paraId="79B2DDBD" w14:textId="77777777" w:rsidR="009B2524" w:rsidRPr="00422FAF" w:rsidRDefault="009B2524" w:rsidP="009B2524">
      <w:pPr>
        <w:pStyle w:val="PKTpunkt"/>
      </w:pPr>
      <w:r w:rsidRPr="00422FAF">
        <w:t>1)</w:t>
      </w:r>
      <w:r w:rsidRPr="00422FAF">
        <w:tab/>
        <w:t xml:space="preserve">w art. 35 w ust. 2 uchyla się pkt 2d; </w:t>
      </w:r>
    </w:p>
    <w:p w14:paraId="5DF1A706" w14:textId="77777777" w:rsidR="009B2524" w:rsidRPr="00422FAF" w:rsidRDefault="009B2524" w:rsidP="00422FAF">
      <w:pPr>
        <w:pStyle w:val="PKTpunkt"/>
        <w:keepNext/>
      </w:pPr>
      <w:r w:rsidRPr="00422FAF">
        <w:t>2)</w:t>
      </w:r>
      <w:r w:rsidRPr="00422FAF">
        <w:tab/>
        <w:t xml:space="preserve">w art. 36 w ust. 1 pkt 4 otrzymuje brzmienie: </w:t>
      </w:r>
    </w:p>
    <w:p w14:paraId="1AA18BB1" w14:textId="77777777" w:rsidR="009B2524" w:rsidRPr="00422FAF" w:rsidRDefault="009B2524" w:rsidP="009B2524">
      <w:pPr>
        <w:pStyle w:val="ZPKTzmpktartykuempunktem"/>
      </w:pPr>
      <w:r w:rsidRPr="00422FAF">
        <w:t>„4)</w:t>
      </w:r>
      <w:r w:rsidRPr="00422FAF">
        <w:tab/>
        <w:t>organom Krajowej Administracji Skarbowej – na zasadach określonych w art. 127a ust. 3–10 ustawy z dnia 16 listopada 2016 r. o Krajowej Administracji Skarbowej oraz informacji dotyczących zawiadomienia, o którym mowa w art. 127a ust. 12 tej ustawy;”.</w:t>
      </w:r>
    </w:p>
    <w:p w14:paraId="4278B81A" w14:textId="2E03130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E9440E" w:rsidRPr="00422FAF">
        <w:rPr>
          <w:rStyle w:val="Ppogrubienie"/>
        </w:rPr>
        <w:t>19</w:t>
      </w:r>
      <w:r w:rsidRPr="00422FAF">
        <w:rPr>
          <w:rStyle w:val="Ppogrubienie"/>
        </w:rPr>
        <w:t>.</w:t>
      </w:r>
      <w:r w:rsidRPr="00422FAF">
        <w:t xml:space="preserve"> W ustawie z dnia 28 stycznia 2016 r. – Prawo o prokuraturze (Dz. U. z 2024 r. poz. 390 oraz z 2025 r. poz. 304 i 1178) wprowadza się następujące zmiany: </w:t>
      </w:r>
    </w:p>
    <w:p w14:paraId="2C3B9D21" w14:textId="77777777" w:rsidR="009B2524" w:rsidRPr="00422FAF" w:rsidRDefault="009B2524" w:rsidP="00422FAF">
      <w:pPr>
        <w:pStyle w:val="PKTpunkt"/>
        <w:keepNext/>
      </w:pPr>
      <w:r w:rsidRPr="00422FAF">
        <w:t>1)</w:t>
      </w:r>
      <w:r w:rsidRPr="00422FAF">
        <w:tab/>
        <w:t>w art. 13 w § 3a pkt 1 otrzymuje brzmienie:</w:t>
      </w:r>
    </w:p>
    <w:p w14:paraId="0607D31C" w14:textId="77777777" w:rsidR="009B2524" w:rsidRPr="00422FAF" w:rsidRDefault="009B2524" w:rsidP="009B2524">
      <w:pPr>
        <w:pStyle w:val="ZPKTzmpktartykuempunktem"/>
      </w:pPr>
      <w:r w:rsidRPr="00422FAF">
        <w:t>„1)</w:t>
      </w:r>
      <w:r w:rsidRPr="00422FAF">
        <w:tab/>
        <w:t>wykonywanie czynności i uprawnień przewidzianych w ustawie z dnia 6 kwietnia 1990 r. o Policji (Dz. U. z 2025 r. poz. 636, 718, 1366 i …), ustawie z dnia 12 października 1990 r. o Straży Granicznej (</w:t>
      </w:r>
      <w:bookmarkStart w:id="32" w:name="_Hlk183472920"/>
      <w:r w:rsidRPr="00422FAF">
        <w:t>Dz. U. z 2025 r. poz. 914</w:t>
      </w:r>
      <w:bookmarkEnd w:id="32"/>
      <w:r w:rsidRPr="00422FAF">
        <w:t xml:space="preserve">, 1366 i …), ustawie z dnia 21 czerwca 1996 r. o szczególnych formach sprawowania nadzoru przez ministra właściwego do spraw wewnętrznych (Dz. U. z 2025 r. poz. 529 i …), ustawie z dnia 24 sierpnia 2001 r. o Żandarmerii Wojskowej i wojskowych organach porządkowych (Dz. U. z </w:t>
      </w:r>
      <w:r w:rsidRPr="00422FAF">
        <w:lastRenderedPageBreak/>
        <w:t>2025 r. poz. 12, 179 i …), ustawie z dnia 24 maja 2002 r. o Agencji Bezpieczeństwa Wewnętrznego oraz Agencji Wywiadu (Dz. U. z 2025 r. poz. 902, 1366 i …), ustawie z dnia 9 czerwca 2006 r. o Służbie Kontrwywiadu Wojskowego oraz Służbie Wywiadu Wojskowego (Dz. U. z 2024 r. poz. 1405 oraz z 2025 r. poz. 179, 1366 i …), ustawie z dnia 9 kwietnia 2010 r. o Służbie Więziennej (Dz. U. z 2024 r. poz. 1869, z późn. zm.</w:t>
      </w:r>
      <w:r w:rsidRPr="00422FAF">
        <w:rPr>
          <w:rStyle w:val="IGindeksgrny"/>
        </w:rPr>
        <w:footnoteReference w:id="24"/>
      </w:r>
      <w:r w:rsidRPr="00422FAF">
        <w:rPr>
          <w:rStyle w:val="IGindeksgrny"/>
        </w:rPr>
        <w:t>)</w:t>
      </w:r>
      <w:r w:rsidRPr="00422FAF">
        <w:t xml:space="preserve">), ustawie z dnia 10 czerwca 2016 r. o działaniach antyterrorystycznych (Dz. U. z 2025 r. poz. 194), ustawie z dnia 16 listopada 2016 r. o Krajowej Administracji Skarbowej (Dz. U. z 2025 r. poz. 1131 i …) oraz ustawie z dnia 8 grudnia 2017 r. o Służbie Ochrony Państwa (Dz. U. z 2025 r. poz. 34, </w:t>
      </w:r>
      <w:bookmarkStart w:id="33" w:name="_Hlk210838938"/>
      <w:r w:rsidRPr="00422FAF">
        <w:t xml:space="preserve">z 2024 r. poz. 1871 oraz z 2025 r. poz. </w:t>
      </w:r>
      <w:bookmarkEnd w:id="33"/>
      <w:r w:rsidRPr="00422FAF">
        <w:t>179, 718, 1366 i …);”;</w:t>
      </w:r>
    </w:p>
    <w:p w14:paraId="753A7DA9" w14:textId="77777777" w:rsidR="009B2524" w:rsidRPr="00422FAF" w:rsidRDefault="009B2524" w:rsidP="00422FAF">
      <w:pPr>
        <w:pStyle w:val="PKTpunkt"/>
        <w:keepNext/>
      </w:pPr>
      <w:r w:rsidRPr="00422FAF">
        <w:t>2)</w:t>
      </w:r>
      <w:r w:rsidRPr="00422FAF">
        <w:tab/>
        <w:t xml:space="preserve">w art. 127 § 7 otrzymuje brzmienie: </w:t>
      </w:r>
    </w:p>
    <w:p w14:paraId="5FF3A7D7" w14:textId="77777777" w:rsidR="009B2524" w:rsidRPr="00422FAF" w:rsidRDefault="009B2524" w:rsidP="009B2524">
      <w:pPr>
        <w:pStyle w:val="ZUSTzmustartykuempunktem"/>
      </w:pPr>
      <w:r w:rsidRPr="00422FAF">
        <w:t>„§ 7. Instytucją łącznikową, w rozumieniu przepisów rozporządzenia Parlamentu Europejskiego i Rady (WE) nr 987/2009 z dnia 16 września 2009 r. dotyczącego wykonywania rozporządzenia (WE) nr 883/2004 w sprawie koordynacji systemów zabezpieczenia społecznego, w odniesieniu do uposażeń prokuratorów w stanie spoczynku oraz uposażeń rodzinnych członków rodzin prokuratorów i prokuratorów w stanie spoczynku, podlegających przepisom o koordynacji systemów zabezpieczenia społecznego, przysługujących z budżetu państwa na podstawie przepisów niniejszej ustawy, jest organ emerytalny określony przez ministra właściwego do spraw wewnętrznych w przepisach wydanych na podstawie art. 32 ust. 2a ustawy z dnia 18 lutego 1994 r. o zaopatrzeniu emerytalnym funkcjonariuszy służb mundurowych oraz ich rodzin (Dz. U. z 2024 r. poz. 1121, 1243, 1562 i 1871 oraz z 2025 r. poz. 1366 i …).”.</w:t>
      </w:r>
    </w:p>
    <w:p w14:paraId="6FD68421" w14:textId="0E6460D1" w:rsidR="000542F7" w:rsidRPr="00422FAF" w:rsidRDefault="009B2524" w:rsidP="000542F7">
      <w:pPr>
        <w:pStyle w:val="ARTartustawynprozporzdzenia"/>
      </w:pPr>
      <w:r w:rsidRPr="00422FAF">
        <w:rPr>
          <w:rStyle w:val="Ppogrubienie"/>
        </w:rPr>
        <w:t>Art.</w:t>
      </w:r>
      <w:r w:rsidR="00422FAF" w:rsidRPr="00422FAF">
        <w:rPr>
          <w:rStyle w:val="Ppogrubienie"/>
        </w:rPr>
        <w:t> </w:t>
      </w:r>
      <w:r w:rsidRPr="00422FAF">
        <w:rPr>
          <w:rStyle w:val="Ppogrubienie"/>
        </w:rPr>
        <w:t>12</w:t>
      </w:r>
      <w:r w:rsidR="00E9440E" w:rsidRPr="00422FAF">
        <w:rPr>
          <w:rStyle w:val="Ppogrubienie"/>
        </w:rPr>
        <w:t>0</w:t>
      </w:r>
      <w:r w:rsidRPr="00422FAF">
        <w:rPr>
          <w:rStyle w:val="Ppogrubienie"/>
        </w:rPr>
        <w:t>.</w:t>
      </w:r>
      <w:r w:rsidRPr="00422FAF">
        <w:t xml:space="preserve"> W ustawie z dnia 13 maja 2016 r. o przeciwdziałaniu zagrożeniom przestępczością na tle seksualnym i ochronie małoletnich (Dz. U. z 2024 r. poz. 1802 oraz z 2025 r. poz. 820) w art. 12 </w:t>
      </w:r>
      <w:r w:rsidR="000542F7" w:rsidRPr="00422FAF">
        <w:t xml:space="preserve">w </w:t>
      </w:r>
      <w:r w:rsidRPr="00422FAF">
        <w:t xml:space="preserve">pkt 3 </w:t>
      </w:r>
      <w:r w:rsidR="000542F7" w:rsidRPr="00422FAF">
        <w:t>skreśla się wyrazy „ , Centralnemu Biuru Antykorupcyjnemu”.</w:t>
      </w:r>
    </w:p>
    <w:p w14:paraId="0A5C7E35" w14:textId="0A877218"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12</w:t>
      </w:r>
      <w:r w:rsidR="00E9440E" w:rsidRPr="00422FAF">
        <w:rPr>
          <w:rStyle w:val="Ppogrubienie"/>
        </w:rPr>
        <w:t>1</w:t>
      </w:r>
      <w:r w:rsidRPr="00422FAF">
        <w:rPr>
          <w:rStyle w:val="Ppogrubienie"/>
        </w:rPr>
        <w:t>.</w:t>
      </w:r>
      <w:r w:rsidRPr="00422FAF">
        <w:t xml:space="preserve"> W ustawie z dnia 16 listopada 2016 r. o Krajowej Administracji Skarbowej (Dz. U. z 2025 r. poz. 1131) wprowadza się następujące zmiany: </w:t>
      </w:r>
    </w:p>
    <w:p w14:paraId="19626DE1" w14:textId="77777777" w:rsidR="009B2524" w:rsidRPr="00422FAF" w:rsidRDefault="009B2524" w:rsidP="00422FAF">
      <w:pPr>
        <w:pStyle w:val="PKTpunkt"/>
        <w:keepNext/>
      </w:pPr>
      <w:r w:rsidRPr="00422FAF">
        <w:t>1)</w:t>
      </w:r>
      <w:r w:rsidRPr="00422FAF">
        <w:tab/>
        <w:t xml:space="preserve">w art. 2: </w:t>
      </w:r>
    </w:p>
    <w:p w14:paraId="701E142C" w14:textId="77777777" w:rsidR="009B2524" w:rsidRPr="00422FAF" w:rsidRDefault="009B2524" w:rsidP="00422FAF">
      <w:pPr>
        <w:pStyle w:val="LITlitera"/>
        <w:keepNext/>
      </w:pPr>
      <w:r w:rsidRPr="00422FAF">
        <w:t>a)</w:t>
      </w:r>
      <w:r w:rsidRPr="00422FAF">
        <w:tab/>
        <w:t>w ust. 1:</w:t>
      </w:r>
    </w:p>
    <w:p w14:paraId="4CF8C81B" w14:textId="77777777" w:rsidR="009B2524" w:rsidRPr="00422FAF" w:rsidRDefault="009B2524" w:rsidP="00422FAF">
      <w:pPr>
        <w:pStyle w:val="TIRtiret"/>
        <w:keepNext/>
      </w:pPr>
      <w:r w:rsidRPr="00422FAF">
        <w:t>–</w:t>
      </w:r>
      <w:r w:rsidRPr="00422FAF">
        <w:tab/>
        <w:t xml:space="preserve">po pkt 10 dodaje się pkt 10a w brzmieniu: </w:t>
      </w:r>
    </w:p>
    <w:p w14:paraId="7F2191D7" w14:textId="61C8B80B" w:rsidR="009B2524" w:rsidRPr="00422FAF" w:rsidRDefault="009B2524" w:rsidP="009B2524">
      <w:pPr>
        <w:pStyle w:val="ZTIRPKTzmpkttiret"/>
      </w:pPr>
      <w:r w:rsidRPr="00422FAF">
        <w:t>„10a)</w:t>
      </w:r>
      <w:r w:rsidRPr="00422FAF">
        <w:tab/>
        <w:t>prowadzenie działalności analitycznej dotyczącej zjawisk występujących w obszarach, o których mowa w pkt 15a–16</w:t>
      </w:r>
      <w:r w:rsidR="00176DB8" w:rsidRPr="00422FAF">
        <w:t xml:space="preserve"> oraz </w:t>
      </w:r>
      <w:r w:rsidRPr="00422FAF">
        <w:t>17c–17h;”,</w:t>
      </w:r>
    </w:p>
    <w:p w14:paraId="45E4E3BC" w14:textId="77777777" w:rsidR="009B2524" w:rsidRPr="00422FAF" w:rsidRDefault="009B2524" w:rsidP="00422FAF">
      <w:pPr>
        <w:pStyle w:val="TIRtiret"/>
        <w:keepNext/>
      </w:pPr>
      <w:r w:rsidRPr="00422FAF">
        <w:t>–</w:t>
      </w:r>
      <w:r w:rsidRPr="00422FAF">
        <w:tab/>
        <w:t>po pkt 15 dodaje się pkt 15a i 15b w brzmieniu:</w:t>
      </w:r>
    </w:p>
    <w:p w14:paraId="79017C3C" w14:textId="7AD007CE" w:rsidR="009B2524" w:rsidRPr="00422FAF" w:rsidRDefault="009B2524" w:rsidP="00422FAF">
      <w:pPr>
        <w:pStyle w:val="ZTIRPKTzmpkttiret"/>
        <w:keepNext/>
      </w:pPr>
      <w:r w:rsidRPr="00422FAF">
        <w:t>„15a)</w:t>
      </w:r>
      <w:r w:rsidRPr="00422FAF">
        <w:tab/>
        <w:t xml:space="preserve">rozpoznawanie, wykrywanie i zwalczanie pozostających w związku z działalnością godzącą w interesy ekonomiczne państwa, o której mowa w art. </w:t>
      </w:r>
      <w:r w:rsidR="00CC56DD" w:rsidRPr="00422FAF">
        <w:t xml:space="preserve">2 pkt </w:t>
      </w:r>
      <w:r w:rsidR="00E933C4" w:rsidRPr="00422FAF">
        <w:t>1</w:t>
      </w:r>
      <w:r w:rsidRPr="00422FAF">
        <w:t xml:space="preserve"> ustawy z dnia … o koordynacji działań antykorupcyjnych oraz o likwidacji Centralnego Biura Antykorupcyjnego (Dz. U. poz. …), przestępstw:</w:t>
      </w:r>
    </w:p>
    <w:p w14:paraId="4907FAF0" w14:textId="77777777" w:rsidR="009B2524" w:rsidRPr="00422FAF" w:rsidRDefault="009B2524" w:rsidP="009B2524">
      <w:pPr>
        <w:pStyle w:val="ZTIRLITwPKTzmlitwpkttiret"/>
      </w:pPr>
      <w:r w:rsidRPr="00422FAF">
        <w:t>a)</w:t>
      </w:r>
      <w:r w:rsidRPr="00422FAF">
        <w:tab/>
        <w:t xml:space="preserve">przeciwko wymiarowi sprawiedliwości, określonych w art. 232–235, art. 236 § 1 i art. 239 § 1 Kodeksu karnego, </w:t>
      </w:r>
    </w:p>
    <w:p w14:paraId="5232ADD1" w14:textId="77777777" w:rsidR="009B2524" w:rsidRPr="00422FAF" w:rsidRDefault="009B2524" w:rsidP="009B2524">
      <w:pPr>
        <w:pStyle w:val="ZTIRLITwPKTzmlitwpkttiret"/>
      </w:pPr>
      <w:r w:rsidRPr="00422FAF">
        <w:t>b)</w:t>
      </w:r>
      <w:r w:rsidRPr="00422FAF">
        <w:tab/>
        <w:t xml:space="preserve">przeciwko wyborom i referendum, określonych w art. 250a Kodeksu karnego, </w:t>
      </w:r>
    </w:p>
    <w:p w14:paraId="7D430297" w14:textId="77777777" w:rsidR="009B2524" w:rsidRPr="00422FAF" w:rsidRDefault="009B2524" w:rsidP="009B2524">
      <w:pPr>
        <w:pStyle w:val="ZTIRLITwPKTzmlitwpkttiret"/>
      </w:pPr>
      <w:r w:rsidRPr="00422FAF">
        <w:t>c)</w:t>
      </w:r>
      <w:r w:rsidRPr="00422FAF">
        <w:tab/>
        <w:t>przeciwko porządkowi publicznemu, określonych w art. 258 Kodeksu karnego,</w:t>
      </w:r>
    </w:p>
    <w:p w14:paraId="0EC748A1" w14:textId="77777777" w:rsidR="009B2524" w:rsidRPr="00422FAF" w:rsidRDefault="009B2524" w:rsidP="009B2524">
      <w:pPr>
        <w:pStyle w:val="ZTIRLITwPKTzmlitwpkttiret"/>
      </w:pPr>
      <w:r w:rsidRPr="00422FAF">
        <w:t>d)</w:t>
      </w:r>
      <w:r w:rsidRPr="00422FAF">
        <w:tab/>
        <w:t>przeciwko wiarygodności dokumentów, określonych w art. 270–273 i art. 277a § 1 Kodeksu karnego,</w:t>
      </w:r>
    </w:p>
    <w:p w14:paraId="0E3A0003" w14:textId="77777777" w:rsidR="009B2524" w:rsidRPr="00422FAF" w:rsidRDefault="009B2524" w:rsidP="009B2524">
      <w:pPr>
        <w:pStyle w:val="ZTIRLITwPKTzmlitwpkttiret"/>
      </w:pPr>
      <w:r w:rsidRPr="00422FAF">
        <w:t>e)</w:t>
      </w:r>
      <w:r w:rsidRPr="00422FAF">
        <w:tab/>
        <w:t>przeciwko mieniu, określonych w art. 286 Kodeksu karnego,</w:t>
      </w:r>
    </w:p>
    <w:p w14:paraId="621F3D6B" w14:textId="77777777" w:rsidR="009B2524" w:rsidRPr="00422FAF" w:rsidRDefault="009B2524" w:rsidP="009B2524">
      <w:pPr>
        <w:pStyle w:val="ZTIRLITwPKTzmlitwpkttiret"/>
      </w:pPr>
      <w:r w:rsidRPr="00422FAF">
        <w:t>f)</w:t>
      </w:r>
      <w:r w:rsidRPr="00422FAF">
        <w:tab/>
        <w:t xml:space="preserve">przeciwko obrotowi gospodarczemu, określonych w art. 296–297, art. 299 i art. 305 Kodeksu karnego, </w:t>
      </w:r>
    </w:p>
    <w:p w14:paraId="638412E7" w14:textId="77777777" w:rsidR="009B2524" w:rsidRPr="00422FAF" w:rsidRDefault="009B2524" w:rsidP="009B2524">
      <w:pPr>
        <w:pStyle w:val="ZTIRLITwPKTzmlitwpkttiret"/>
      </w:pPr>
      <w:r w:rsidRPr="00422FAF">
        <w:t>g)</w:t>
      </w:r>
      <w:r w:rsidRPr="00422FAF">
        <w:tab/>
        <w:t xml:space="preserve">przeciwko obrotowi pieniędzmi i papierami wartościowymi, określonych w art. 310 Kodeksu karnego, </w:t>
      </w:r>
    </w:p>
    <w:p w14:paraId="5CD60A5F" w14:textId="77777777" w:rsidR="009B2524" w:rsidRPr="00422FAF" w:rsidRDefault="009B2524" w:rsidP="009B2524">
      <w:pPr>
        <w:pStyle w:val="ZTIRLITwPKTzmlitwpkttiret"/>
      </w:pPr>
      <w:r w:rsidRPr="00422FAF">
        <w:t>h)</w:t>
      </w:r>
      <w:r w:rsidRPr="00422FAF">
        <w:tab/>
        <w:t>określonych w art. 586–592 ustawy z dnia 15 września 2000 r. – Kodeks spółek handlowych (Dz. U. z 2024 r. poz. 18 i 96),</w:t>
      </w:r>
    </w:p>
    <w:p w14:paraId="1A58D247" w14:textId="77777777" w:rsidR="009B2524" w:rsidRPr="00422FAF" w:rsidRDefault="009B2524" w:rsidP="00422FAF">
      <w:pPr>
        <w:pStyle w:val="ZTIRLITwPKTzmlitwpkttiret"/>
        <w:keepNext/>
      </w:pPr>
      <w:r w:rsidRPr="00422FAF">
        <w:lastRenderedPageBreak/>
        <w:t>i)</w:t>
      </w:r>
      <w:r w:rsidRPr="00422FAF">
        <w:tab/>
        <w:t>określonych w art. 179–183 ustawy z dnia 29 lipca 2005 r. o obrocie instrumentami finansowymi (Dz. U. z 2024 r. poz. 722, z późn. zm.</w:t>
      </w:r>
      <w:r w:rsidRPr="00422FAF">
        <w:rPr>
          <w:rStyle w:val="IGindeksgrny"/>
        </w:rPr>
        <w:footnoteReference w:id="25"/>
      </w:r>
      <w:r w:rsidRPr="00422FAF">
        <w:rPr>
          <w:rStyle w:val="IGindeksgrny"/>
        </w:rPr>
        <w:t>)</w:t>
      </w:r>
      <w:r w:rsidRPr="00422FAF">
        <w:t xml:space="preserve">) </w:t>
      </w:r>
    </w:p>
    <w:p w14:paraId="5C87B99E" w14:textId="77777777" w:rsidR="009B2524" w:rsidRPr="00422FAF" w:rsidRDefault="009B2524" w:rsidP="009B2524">
      <w:pPr>
        <w:pStyle w:val="ZTIRCZWSPLITwPKTzmczciwsplitwpkttiret"/>
      </w:pPr>
      <w:r w:rsidRPr="00422FAF">
        <w:t>– oraz zapobieganie tym przestępstwom i ściganie ich sprawców;</w:t>
      </w:r>
    </w:p>
    <w:p w14:paraId="5DE8DBB5" w14:textId="77777777" w:rsidR="009B2524" w:rsidRPr="00422FAF" w:rsidRDefault="009B2524" w:rsidP="009B2524">
      <w:pPr>
        <w:pStyle w:val="ZTIRPKTzmpkttiret"/>
      </w:pPr>
      <w:r w:rsidRPr="00422FAF">
        <w:t>15b)</w:t>
      </w:r>
      <w:r w:rsidRPr="00422FAF">
        <w:tab/>
        <w:t>rozpoznawanie, wykrywanie i zwalczanie przestępstw, o których mowa w art. 14 ustawy z dnia 21 sierpnia 1997 r. o ograniczeniu prowadzenia działalności gospodarczej przez osoby pełniące funkcje publiczne (Dz. U. z 2025 r. poz. 499 i …),</w:t>
      </w:r>
      <w:r w:rsidRPr="00422FAF" w:rsidDel="003C17CB">
        <w:t xml:space="preserve"> </w:t>
      </w:r>
      <w:r w:rsidRPr="00422FAF">
        <w:t>oraz zapobieganie tym przestępstwom i ściganie ich sprawców;”,</w:t>
      </w:r>
    </w:p>
    <w:p w14:paraId="49418B84" w14:textId="77777777" w:rsidR="009B2524" w:rsidRPr="00422FAF" w:rsidRDefault="009B2524" w:rsidP="00422FAF">
      <w:pPr>
        <w:pStyle w:val="TIRtiret"/>
        <w:keepNext/>
      </w:pPr>
      <w:r w:rsidRPr="00422FAF">
        <w:t>–</w:t>
      </w:r>
      <w:r w:rsidRPr="00422FAF">
        <w:tab/>
        <w:t xml:space="preserve">pkt 16 otrzymuje brzmienie: </w:t>
      </w:r>
    </w:p>
    <w:p w14:paraId="72921BD8" w14:textId="77777777" w:rsidR="009B2524" w:rsidRPr="00422FAF" w:rsidRDefault="009B2524" w:rsidP="00422FAF">
      <w:pPr>
        <w:pStyle w:val="ZTIRPKTzmpkttiret"/>
        <w:keepNext/>
      </w:pPr>
      <w:r w:rsidRPr="00422FAF">
        <w:t>„16)</w:t>
      </w:r>
      <w:r w:rsidRPr="00422FAF">
        <w:tab/>
        <w:t>rozpoznawanie, wykrywanie i zwalczanie przestępstw określonych w:</w:t>
      </w:r>
    </w:p>
    <w:p w14:paraId="6A4325F4" w14:textId="77777777" w:rsidR="009B2524" w:rsidRPr="00422FAF" w:rsidRDefault="009B2524" w:rsidP="009B2524">
      <w:pPr>
        <w:pStyle w:val="ZTIRLITwPKTzmlitwpkttiret"/>
      </w:pPr>
      <w:r w:rsidRPr="00422FAF">
        <w:t>a)</w:t>
      </w:r>
      <w:r w:rsidRPr="00422FAF">
        <w:tab/>
        <w:t>art. 228–231 i art. 233 Kodeksu karnego, popełnionych przez osoby zatrudnione w jednostkach organizacyjnych KAS albo funkcjonariuszy, w związku z wykonywaniem czynności służbowych,</w:t>
      </w:r>
    </w:p>
    <w:p w14:paraId="2D13DE7A" w14:textId="77777777" w:rsidR="009B2524" w:rsidRPr="00422FAF" w:rsidRDefault="009B2524" w:rsidP="009B2524">
      <w:pPr>
        <w:pStyle w:val="ZTIRLITwPKTzmlitwpkttiret"/>
      </w:pPr>
      <w:r w:rsidRPr="00422FAF">
        <w:t>b)</w:t>
      </w:r>
      <w:r w:rsidRPr="00422FAF">
        <w:tab/>
        <w:t>art. 229–230a i art. 233 Kodeksu karnego, popełnionych przez osoby niezatrudnione w jednostkach organizacyjnych KAS albo niebędące funkcjonariuszami, w związku z wykonywaniem czynności służbowych przez osoby zatrudnione w jednostkach organizacyjnych KAS albo funkcjonariuszy,</w:t>
      </w:r>
    </w:p>
    <w:p w14:paraId="6E4ACA2E" w14:textId="77777777" w:rsidR="009B2524" w:rsidRPr="00422FAF" w:rsidRDefault="009B2524" w:rsidP="009B2524">
      <w:pPr>
        <w:pStyle w:val="ZTIRLITwPKTzmlitwpkttiret"/>
      </w:pPr>
      <w:r w:rsidRPr="00422FAF">
        <w:t>c)</w:t>
      </w:r>
      <w:r w:rsidRPr="00422FAF">
        <w:tab/>
        <w:t>art. 190, art. 222–224, art. 226, art. 234–236 i art. 238 Kodeksu karnego, skierowanych przeciwko osobom zatrudnionym w jednostkach organizacyjnych KAS albo funkcjonariuszom podczas pełnienia obowiązków służbowych lub w związku z ich pełnieniem,</w:t>
      </w:r>
    </w:p>
    <w:p w14:paraId="463B3B13" w14:textId="77777777" w:rsidR="009B2524" w:rsidRPr="00422FAF" w:rsidRDefault="009B2524" w:rsidP="009B2524">
      <w:pPr>
        <w:pStyle w:val="ZTIRLITwPKTzmlitwpkttiret"/>
      </w:pPr>
      <w:r w:rsidRPr="00422FAF">
        <w:t>d)</w:t>
      </w:r>
      <w:r w:rsidRPr="00422FAF">
        <w:tab/>
        <w:t>art. 239 Kodeksu karnego – w przypadku osób pomagających sprawcom przestępstw określonych w lit. a–c,</w:t>
      </w:r>
    </w:p>
    <w:p w14:paraId="69562530" w14:textId="77777777" w:rsidR="009B2524" w:rsidRPr="00422FAF" w:rsidRDefault="009B2524" w:rsidP="009B2524">
      <w:pPr>
        <w:pStyle w:val="ZTIRLITwPKTzmlitwpkttiret"/>
      </w:pPr>
      <w:r w:rsidRPr="00422FAF">
        <w:t>e)</w:t>
      </w:r>
      <w:r w:rsidRPr="00422FAF">
        <w:tab/>
        <w:t xml:space="preserve">art. 241, art. 258, art. 265–267, art. 270, art. 271, art. 272 i art. 273 Kodeksu karnego, art. 306 Ordynacji podatkowej i art. </w:t>
      </w:r>
      <w:r w:rsidRPr="00422FAF">
        <w:lastRenderedPageBreak/>
        <w:t>278 popełnionych przez osoby zatrudnione w jednostkach organizacyjnych KAS albo funkcjonariuszy, w związku z wykonywaniem czynności służbowych,</w:t>
      </w:r>
    </w:p>
    <w:p w14:paraId="28DD81BF" w14:textId="55E04A99" w:rsidR="009B2524" w:rsidRPr="00422FAF" w:rsidRDefault="009B2524" w:rsidP="00422FAF">
      <w:pPr>
        <w:pStyle w:val="ZTIRLITwPKTzmlitwpkttiret"/>
        <w:keepNext/>
      </w:pPr>
      <w:r w:rsidRPr="00422FAF">
        <w:t>f)</w:t>
      </w:r>
      <w:r w:rsidRPr="00422FAF">
        <w:tab/>
        <w:t xml:space="preserve">art. 278a </w:t>
      </w:r>
    </w:p>
    <w:p w14:paraId="54C75806" w14:textId="77777777" w:rsidR="009B2524" w:rsidRPr="00422FAF" w:rsidRDefault="009B2524" w:rsidP="009B2524">
      <w:pPr>
        <w:pStyle w:val="ZTIRCZWSPLITwPKTzmczciwsplitwpkttiret"/>
      </w:pPr>
      <w:r w:rsidRPr="00422FAF">
        <w:t>– oraz zapobieganie tym przestępstwom i ściganie ich sprawców;”,</w:t>
      </w:r>
    </w:p>
    <w:p w14:paraId="7E88BDA3" w14:textId="77777777" w:rsidR="009B2524" w:rsidRPr="00422FAF" w:rsidRDefault="009B2524" w:rsidP="00422FAF">
      <w:pPr>
        <w:pStyle w:val="TIRtiret"/>
        <w:keepNext/>
      </w:pPr>
      <w:r w:rsidRPr="00422FAF">
        <w:t>–</w:t>
      </w:r>
      <w:r w:rsidRPr="00422FAF">
        <w:tab/>
        <w:t>po pkt 17b dodaje się pkt 17c–17h w brzmieniu:</w:t>
      </w:r>
    </w:p>
    <w:p w14:paraId="5EDFFFCA" w14:textId="77777777" w:rsidR="009B2524" w:rsidRPr="00422FAF" w:rsidRDefault="009B2524" w:rsidP="009B2524">
      <w:pPr>
        <w:pStyle w:val="ZTIRPKTzmpkttiret"/>
      </w:pPr>
      <w:r w:rsidRPr="00422FAF">
        <w:t>„17c)</w:t>
      </w:r>
      <w:r w:rsidRPr="00422FAF">
        <w:tab/>
        <w:t>ujawnianie i przeciwdziałanie przypadkom nieprzestrzegania przepisów ustawy z dnia 21 sierpnia 1997 r. o ograniczeniu prowadzenia działalności gospodarczej przez osoby pełniące funkcje publiczne;</w:t>
      </w:r>
    </w:p>
    <w:p w14:paraId="5264BFAC" w14:textId="1DF1E66F" w:rsidR="009B2524" w:rsidRPr="00422FAF" w:rsidRDefault="009B2524" w:rsidP="009B2524">
      <w:pPr>
        <w:pStyle w:val="ZTIRPKTzmpkttiret"/>
      </w:pPr>
      <w:r w:rsidRPr="00422FAF">
        <w:t>17d)</w:t>
      </w:r>
      <w:r w:rsidRPr="00422FAF">
        <w:tab/>
      </w:r>
      <w:r w:rsidR="00FD5EBE" w:rsidRPr="00422FAF">
        <w:t>kontrola prawidłowości i prawdziwości oświadczeń o stanie majątkowym lub oświadczeń o działalności gospodarczej prowadzonej przez małżonka osoby pełniącej funkcje publiczne, o której mowa w art. 115 § 19 Kodeksu karnego, a także o zamiarze podjęcia takiej działalności lub zmianie jej charakteru, składanych na podstawie odrębnych przepisów</w:t>
      </w:r>
      <w:r w:rsidRPr="00422FAF">
        <w:t>;</w:t>
      </w:r>
    </w:p>
    <w:p w14:paraId="7E1A1AC6" w14:textId="77777777" w:rsidR="009B2524" w:rsidRPr="00422FAF" w:rsidRDefault="009B2524" w:rsidP="00422FAF">
      <w:pPr>
        <w:pStyle w:val="ZTIRPKTzmpkttiret"/>
        <w:keepNext/>
      </w:pPr>
      <w:r w:rsidRPr="00422FAF">
        <w:t>17e)</w:t>
      </w:r>
      <w:r w:rsidRPr="00422FAF">
        <w:tab/>
        <w:t>kontrola:</w:t>
      </w:r>
    </w:p>
    <w:p w14:paraId="4A821058" w14:textId="77777777" w:rsidR="009B2524" w:rsidRPr="00422FAF" w:rsidRDefault="009B2524" w:rsidP="009B2524">
      <w:pPr>
        <w:pStyle w:val="ZTIRLITwPKTzmlitwpkttiret"/>
      </w:pPr>
      <w:r w:rsidRPr="00422FAF">
        <w:t>a)</w:t>
      </w:r>
      <w:r w:rsidRPr="00422FAF">
        <w:tab/>
        <w:t xml:space="preserve">deklaracji o braku konfliktu interesów, o której mowa w art. 20 ust. 6 ustawy z dnia 12 maja 2011 r. o refundacji leków, środków spożywczych specjalnego przeznaczenia żywieniowego oraz wyrobów medycznych (Dz. U. z 2025 r. poz. 907 i 1192), </w:t>
      </w:r>
    </w:p>
    <w:p w14:paraId="7AB9E7E4" w14:textId="77777777" w:rsidR="009B2524" w:rsidRPr="00422FAF" w:rsidRDefault="009B2524" w:rsidP="009B2524">
      <w:pPr>
        <w:pStyle w:val="ZTIRLITwPKTzmlitwpkttiret"/>
      </w:pPr>
      <w:r w:rsidRPr="00422FAF">
        <w:t>b)</w:t>
      </w:r>
      <w:r w:rsidRPr="00422FAF">
        <w:tab/>
        <w:t>deklaracji o powiązaniach branżowych, o których mowa w art. 31s ust. 24 i 24a ustawy z dnia 27 sierpnia 2004 r. o świadczeniach opieki zdrowotnej finansowanych ze środków publicznych (Dz. U. z 2024 r. poz. 146, z późn zm.</w:t>
      </w:r>
      <w:r w:rsidRPr="00422FAF">
        <w:rPr>
          <w:rStyle w:val="IGindeksgrny"/>
        </w:rPr>
        <w:footnoteReference w:id="26"/>
      </w:r>
      <w:r w:rsidRPr="00422FAF">
        <w:rPr>
          <w:rStyle w:val="IGindeksgrny"/>
        </w:rPr>
        <w:t>)</w:t>
      </w:r>
      <w:r w:rsidRPr="00422FAF">
        <w:t>),</w:t>
      </w:r>
    </w:p>
    <w:p w14:paraId="4902138F" w14:textId="77777777" w:rsidR="009B2524" w:rsidRPr="00422FAF" w:rsidRDefault="009B2524" w:rsidP="009B2524">
      <w:pPr>
        <w:pStyle w:val="ZTIRLITwPKTzmlitwpkttiret"/>
      </w:pPr>
      <w:r w:rsidRPr="00422FAF">
        <w:t>c)</w:t>
      </w:r>
      <w:r w:rsidRPr="00422FAF">
        <w:tab/>
        <w:t>oświadczeń o powiązaniach branżowych, o których mowa w art. 31sa ust. 13 i 13a ustawy z dnia 27 sierpnia 2004 r. o świadczeniach opieki zdrowotnej finansowanych ze środków publicznych,</w:t>
      </w:r>
    </w:p>
    <w:p w14:paraId="6FB526FE" w14:textId="77777777" w:rsidR="009B2524" w:rsidRPr="00422FAF" w:rsidRDefault="009B2524" w:rsidP="009B2524">
      <w:pPr>
        <w:pStyle w:val="ZTIRLITwPKTzmlitwpkttiret"/>
      </w:pPr>
      <w:r w:rsidRPr="00422FAF">
        <w:lastRenderedPageBreak/>
        <w:t>d)</w:t>
      </w:r>
      <w:r w:rsidRPr="00422FAF">
        <w:tab/>
        <w:t>oświadczeń, o których mowa w art. 8c ust. 1 i art. 8d ust. 1 ustawy z dnia 6 listopada 2008 r. o konsultantach w ochronie zdrowia (Dz. U. z 2025 r. poz. 254 i …);</w:t>
      </w:r>
    </w:p>
    <w:p w14:paraId="13A5DA82" w14:textId="77777777" w:rsidR="009B2524" w:rsidRPr="00422FAF" w:rsidRDefault="009B2524" w:rsidP="009B2524">
      <w:pPr>
        <w:pStyle w:val="ZTIRPKTzmpkttiret"/>
      </w:pPr>
      <w:r w:rsidRPr="00422FAF">
        <w:t>17f)</w:t>
      </w:r>
      <w:r w:rsidRPr="00422FAF">
        <w:tab/>
        <w:t>dokumentowanie podstaw i inicjowanie realizacji przepisów ustawy z dnia 21 czerwca 1990 r. o zwrocie korzyści uzyskanych niesłusznie kosztem Skarbu Państwa lub innych państwowych osób prawnych (Dz. U. poz. 255, z późn. zm.</w:t>
      </w:r>
      <w:r w:rsidRPr="00422FAF">
        <w:rPr>
          <w:rStyle w:val="IGindeksgrny"/>
        </w:rPr>
        <w:footnoteReference w:id="27"/>
      </w:r>
      <w:r w:rsidRPr="00422FAF">
        <w:rPr>
          <w:rStyle w:val="IGindeksgrny"/>
        </w:rPr>
        <w:t>)</w:t>
      </w:r>
      <w:r w:rsidRPr="00422FAF">
        <w:t>);</w:t>
      </w:r>
    </w:p>
    <w:p w14:paraId="5CBC66FF" w14:textId="77777777" w:rsidR="009B2524" w:rsidRPr="00422FAF" w:rsidRDefault="009B2524" w:rsidP="009B2524">
      <w:pPr>
        <w:pStyle w:val="ZTIRPKTzmpkttiret"/>
      </w:pPr>
      <w:r w:rsidRPr="00422FAF">
        <w:t>17g)</w:t>
      </w:r>
      <w:r w:rsidRPr="00422FAF">
        <w:tab/>
        <w:t>ujawnianie przypadków nieprzestrzegania określonych przepisami prawa procedur podejmowania i realizacji decyzji w przedmiocie: prywatyzacji i komercjalizacji, wsparcia finansowego, udzielania zamówień publicznych, rozporządzania mieniem jednostki sektora finansów publicznych w rozumieniu przepisów o finansach publicznych, jednostki niezaliczanej do sektora finansów publicznych otrzymującej środki publiczne lub przedsiębiorcy z udziałem Skarbu Państwa lub jednostki samorządu terytorialnego oraz przyznawania koncesji, zezwoleń, zwolnień podmiotowych i przedmiotowych, ulg, preferencji, kontyngentów, plafonów, poręczeń i gwarancji kredytowych;</w:t>
      </w:r>
    </w:p>
    <w:p w14:paraId="42C82033" w14:textId="77777777" w:rsidR="009B2524" w:rsidRPr="00422FAF" w:rsidRDefault="009B2524" w:rsidP="009B2524">
      <w:pPr>
        <w:pStyle w:val="ZTIRPKTzmpkttiret"/>
      </w:pPr>
      <w:r w:rsidRPr="00422FAF">
        <w:t>17h)</w:t>
      </w:r>
      <w:r w:rsidRPr="00422FAF">
        <w:tab/>
        <w:t>wykonywanie audytu prawidłowości realizacji umów dotyczących partnerstwa publiczno-prywatnego;”,</w:t>
      </w:r>
    </w:p>
    <w:p w14:paraId="0ACE1027" w14:textId="29650ACE" w:rsidR="009B2524" w:rsidRPr="00422FAF" w:rsidRDefault="009B2524" w:rsidP="000542F7">
      <w:pPr>
        <w:pStyle w:val="LITlitera"/>
      </w:pPr>
      <w:r w:rsidRPr="00422FAF">
        <w:t>b)</w:t>
      </w:r>
      <w:r w:rsidRPr="00422FAF">
        <w:tab/>
      </w:r>
      <w:r w:rsidR="000542F7" w:rsidRPr="00422FAF">
        <w:t xml:space="preserve">w </w:t>
      </w:r>
      <w:r w:rsidRPr="00422FAF">
        <w:t xml:space="preserve">ust. 2a </w:t>
      </w:r>
      <w:r w:rsidR="000542F7" w:rsidRPr="00422FAF">
        <w:t>skreśla się wyrazy „ , Centralnego Biura Antykorupcyjnego”;</w:t>
      </w:r>
    </w:p>
    <w:p w14:paraId="1E4E58A6" w14:textId="77777777" w:rsidR="009B2524" w:rsidRPr="00422FAF" w:rsidRDefault="009B2524" w:rsidP="00422FAF">
      <w:pPr>
        <w:pStyle w:val="PKTpunkt"/>
        <w:keepNext/>
      </w:pPr>
      <w:r w:rsidRPr="00422FAF">
        <w:t>2)</w:t>
      </w:r>
      <w:r w:rsidRPr="00422FAF">
        <w:tab/>
        <w:t>w art. 12c dodaje się ust. 3 w brzmieniu:</w:t>
      </w:r>
    </w:p>
    <w:p w14:paraId="3EAB9FC9" w14:textId="323816E7" w:rsidR="009B2524" w:rsidRPr="00422FAF" w:rsidRDefault="009B2524" w:rsidP="009B2524">
      <w:pPr>
        <w:pStyle w:val="ZUSTzmustartykuempunktem"/>
      </w:pPr>
      <w:r w:rsidRPr="00422FAF">
        <w:t xml:space="preserve">„3. Szef Krajowej Administracji Skarbowej corocznie, do dnia 31 maja, przekazuje Prezesowi Rady Ministrów, Prezydentowi Rzeczypospolitej Polskiej, Sejmowi i Senatowi, za pośrednictwem ministra właściwego do spraw finansów publicznych, informacje dotyczące działalności analitycznej zjawisk występujących w obszarach, o których mowa w art. 2 ust. 1 pkt </w:t>
      </w:r>
      <w:r w:rsidR="008A27A8" w:rsidRPr="00422FAF">
        <w:t>15a–16 oraz 17c–17h</w:t>
      </w:r>
      <w:r w:rsidRPr="00422FAF">
        <w:t>.”;</w:t>
      </w:r>
    </w:p>
    <w:p w14:paraId="591DC6CC" w14:textId="77777777" w:rsidR="009B2524" w:rsidRPr="00422FAF" w:rsidRDefault="009B2524" w:rsidP="00422FAF">
      <w:pPr>
        <w:pStyle w:val="PKTpunkt"/>
        <w:keepNext/>
      </w:pPr>
      <w:r w:rsidRPr="00422FAF">
        <w:t>3)</w:t>
      </w:r>
      <w:r w:rsidRPr="00422FAF">
        <w:tab/>
        <w:t xml:space="preserve">w art. 12d w ust. 1 pkt 4 otrzymuje brzmienie: </w:t>
      </w:r>
    </w:p>
    <w:p w14:paraId="666065B6" w14:textId="77777777" w:rsidR="009B2524" w:rsidRPr="00422FAF" w:rsidRDefault="009B2524" w:rsidP="009B2524">
      <w:pPr>
        <w:pStyle w:val="ZPKTzmpktartykuempunktem"/>
      </w:pPr>
      <w:r w:rsidRPr="00422FAF">
        <w:t>„4)</w:t>
      </w:r>
      <w:r w:rsidRPr="00422FAF">
        <w:tab/>
        <w:t xml:space="preserve">realizacji obowiązku składania oświadczeń o stanie majątkowym przez funkcjonariuszy oraz pracowników zatrudnionych w jednostkach </w:t>
      </w:r>
      <w:r w:rsidRPr="00422FAF">
        <w:lastRenderedPageBreak/>
        <w:t>organizacyjnych KAS, a także ich analizy przez właściwych przełożonych;”;</w:t>
      </w:r>
    </w:p>
    <w:p w14:paraId="1B2ADCA6" w14:textId="77777777" w:rsidR="009B2524" w:rsidRPr="00422FAF" w:rsidRDefault="009B2524" w:rsidP="00422FAF">
      <w:pPr>
        <w:pStyle w:val="PKTpunkt"/>
        <w:keepNext/>
      </w:pPr>
      <w:r w:rsidRPr="00422FAF">
        <w:t>4)</w:t>
      </w:r>
      <w:r w:rsidRPr="00422FAF">
        <w:tab/>
        <w:t>w art. 14 w ust. 1:</w:t>
      </w:r>
    </w:p>
    <w:p w14:paraId="565F8480" w14:textId="77777777" w:rsidR="009B2524" w:rsidRPr="00422FAF" w:rsidRDefault="009B2524" w:rsidP="00422FAF">
      <w:pPr>
        <w:pStyle w:val="LITlitera"/>
        <w:keepNext/>
      </w:pPr>
      <w:r w:rsidRPr="00422FAF">
        <w:t>a)</w:t>
      </w:r>
      <w:r w:rsidRPr="00422FAF">
        <w:tab/>
        <w:t>pkt 7 otrzymuje brzmienie:</w:t>
      </w:r>
    </w:p>
    <w:p w14:paraId="296B052F" w14:textId="46B1B1FF" w:rsidR="009B2524" w:rsidRPr="00422FAF" w:rsidRDefault="009B2524" w:rsidP="004E102F">
      <w:pPr>
        <w:pStyle w:val="ZLITPKTzmpktliter"/>
      </w:pPr>
      <w:r w:rsidRPr="00422FAF">
        <w:t>„7)</w:t>
      </w:r>
      <w:r w:rsidRPr="00422FAF">
        <w:tab/>
      </w:r>
      <w:r w:rsidR="004E102F" w:rsidRPr="00422FAF">
        <w:t>wykonywanie kontroli celno-skarbowej w zakresie prawidłowości i prawdziwości oświadczeń o stanie majątkowym lub oświadczeń o działalności gospodarczej prowadzonej przez małżonka osoby pełniącej funkcje publiczne, o której mowa w art. 115 § 19 Kodeksu karnego, a także o zamiarze podjęcia takiej działalności lub zmianie jej charakteru;</w:t>
      </w:r>
      <w:r w:rsidRPr="00422FAF">
        <w:t>”,</w:t>
      </w:r>
    </w:p>
    <w:p w14:paraId="09B29805" w14:textId="77777777" w:rsidR="009B2524" w:rsidRPr="00422FAF" w:rsidRDefault="009B2524" w:rsidP="00422FAF">
      <w:pPr>
        <w:pStyle w:val="LITlitera"/>
        <w:keepNext/>
      </w:pPr>
      <w:r w:rsidRPr="00422FAF">
        <w:t>b)</w:t>
      </w:r>
      <w:r w:rsidRPr="00422FAF">
        <w:tab/>
        <w:t>po pkt 7a dodaje się pkt 7b w brzmieniu:</w:t>
      </w:r>
    </w:p>
    <w:p w14:paraId="237EB748" w14:textId="77777777" w:rsidR="009B2524" w:rsidRPr="00422FAF" w:rsidRDefault="009B2524" w:rsidP="009B2524">
      <w:pPr>
        <w:pStyle w:val="ZLITPKTzmpktliter"/>
      </w:pPr>
      <w:r w:rsidRPr="00422FAF">
        <w:t>„7b)</w:t>
      </w:r>
      <w:r w:rsidRPr="00422FAF">
        <w:tab/>
        <w:t xml:space="preserve">kontrola prawidłowości i prawdziwości deklaracji dotyczących konfliktu interesów, deklaracji i oświadczeń o powiązaniach branżowych albo oświadczeń, o których mowa w art. 8c ust. 1 i art. 8d ust. 1 ustawy z dnia 6 listopada 2008 r. o konsultantach w ochronie zdrowia;”, </w:t>
      </w:r>
    </w:p>
    <w:p w14:paraId="4F4A193A" w14:textId="4AB88DA7" w:rsidR="009B2524" w:rsidRPr="00422FAF" w:rsidRDefault="009B2524" w:rsidP="00422FAF">
      <w:pPr>
        <w:pStyle w:val="LITlitera"/>
        <w:keepNext/>
      </w:pPr>
      <w:r w:rsidRPr="00422FAF">
        <w:t>c)</w:t>
      </w:r>
      <w:r w:rsidRPr="00422FAF">
        <w:tab/>
        <w:t xml:space="preserve">po </w:t>
      </w:r>
      <w:r w:rsidR="0044078A" w:rsidRPr="00422FAF">
        <w:t>pkt</w:t>
      </w:r>
      <w:r w:rsidRPr="00422FAF">
        <w:t xml:space="preserve"> 10f dodaje się pkt 10g w brzmieniu:</w:t>
      </w:r>
    </w:p>
    <w:p w14:paraId="68B69844" w14:textId="77777777" w:rsidR="009B2524" w:rsidRPr="00422FAF" w:rsidRDefault="009B2524" w:rsidP="009B2524">
      <w:pPr>
        <w:pStyle w:val="ZLITPKTzmpktliter"/>
      </w:pPr>
      <w:r w:rsidRPr="00422FAF">
        <w:t>„10g)</w:t>
      </w:r>
      <w:r w:rsidRPr="00422FAF">
        <w:tab/>
        <w:t>audyt prawidłowości realizacji umów dotyczących partnerstwa publiczno-prywatnego;”;</w:t>
      </w:r>
    </w:p>
    <w:p w14:paraId="3FFC4C82" w14:textId="77777777" w:rsidR="009B2524" w:rsidRPr="00422FAF" w:rsidRDefault="009B2524" w:rsidP="00422FAF">
      <w:pPr>
        <w:pStyle w:val="PKTpunkt"/>
        <w:keepNext/>
      </w:pPr>
      <w:r w:rsidRPr="00422FAF">
        <w:t>5)</w:t>
      </w:r>
      <w:r w:rsidRPr="00422FAF">
        <w:tab/>
        <w:t>w art. 33 w ust. 1:</w:t>
      </w:r>
    </w:p>
    <w:p w14:paraId="4D0FEEF8" w14:textId="77777777" w:rsidR="009B2524" w:rsidRPr="00422FAF" w:rsidRDefault="009B2524" w:rsidP="00422FAF">
      <w:pPr>
        <w:pStyle w:val="LITlitera"/>
        <w:keepNext/>
      </w:pPr>
      <w:r w:rsidRPr="00422FAF">
        <w:t>a)</w:t>
      </w:r>
      <w:r w:rsidRPr="00422FAF">
        <w:tab/>
        <w:t>pkt 1 otrzymuje brzmienie:</w:t>
      </w:r>
    </w:p>
    <w:p w14:paraId="774F6E77" w14:textId="77777777" w:rsidR="009B2524" w:rsidRPr="00422FAF" w:rsidRDefault="009B2524" w:rsidP="009B2524">
      <w:pPr>
        <w:pStyle w:val="ZLITPKTzmpktliter"/>
      </w:pPr>
      <w:r w:rsidRPr="00422FAF">
        <w:t>„1)</w:t>
      </w:r>
      <w:r w:rsidRPr="00422FAF">
        <w:tab/>
        <w:t xml:space="preserve">wykonywanie kontroli celno-skarbowej z wyłączeniem kontroli, o której mowa w dziale IIB Ordynacji podatkowej oraz art. 54 ust. 2 pkt 9 i 9a;”, </w:t>
      </w:r>
    </w:p>
    <w:p w14:paraId="3D4DCB49" w14:textId="77777777" w:rsidR="009B2524" w:rsidRPr="00422FAF" w:rsidRDefault="009B2524" w:rsidP="00422FAF">
      <w:pPr>
        <w:pStyle w:val="LITlitera"/>
        <w:keepNext/>
      </w:pPr>
      <w:r w:rsidRPr="00422FAF">
        <w:t>b)</w:t>
      </w:r>
      <w:r w:rsidRPr="00422FAF">
        <w:tab/>
        <w:t>pkt 11 otrzymuje brzmienie:</w:t>
      </w:r>
    </w:p>
    <w:p w14:paraId="6C7C7354" w14:textId="77777777" w:rsidR="009B2524" w:rsidRPr="00422FAF" w:rsidRDefault="009B2524" w:rsidP="009B2524">
      <w:pPr>
        <w:pStyle w:val="ZLITPKTzmpktliter"/>
      </w:pPr>
      <w:r w:rsidRPr="00422FAF">
        <w:t>„11)</w:t>
      </w:r>
      <w:r w:rsidRPr="00422FAF">
        <w:tab/>
        <w:t>realizacja zadań, o których mowa w art. 2 ust. 1 pkt 15–15b, 16a, 16c i 17c;”;</w:t>
      </w:r>
    </w:p>
    <w:p w14:paraId="7D61461D" w14:textId="77777777" w:rsidR="009B2524" w:rsidRPr="00422FAF" w:rsidRDefault="009B2524" w:rsidP="00422FAF">
      <w:pPr>
        <w:pStyle w:val="PKTpunkt"/>
        <w:keepNext/>
      </w:pPr>
      <w:r w:rsidRPr="00422FAF">
        <w:t>6)</w:t>
      </w:r>
      <w:r w:rsidRPr="00422FAF">
        <w:tab/>
        <w:t>w art. 49:</w:t>
      </w:r>
    </w:p>
    <w:p w14:paraId="17CBB642" w14:textId="77777777" w:rsidR="009B2524" w:rsidRPr="00422FAF" w:rsidRDefault="009B2524" w:rsidP="00422FAF">
      <w:pPr>
        <w:pStyle w:val="LITlitera"/>
        <w:keepNext/>
      </w:pPr>
      <w:r w:rsidRPr="00422FAF">
        <w:t>a)</w:t>
      </w:r>
      <w:r w:rsidRPr="00422FAF">
        <w:tab/>
        <w:t>po pkt 2 dodaje się pkt 2a w brzmieniu:</w:t>
      </w:r>
    </w:p>
    <w:p w14:paraId="7D1BAEDB" w14:textId="77777777" w:rsidR="009B2524" w:rsidRPr="00422FAF" w:rsidRDefault="009B2524" w:rsidP="009B2524">
      <w:pPr>
        <w:pStyle w:val="ZLITPKTzmpktliter"/>
      </w:pPr>
      <w:r w:rsidRPr="00422FAF">
        <w:t>„2a)</w:t>
      </w:r>
      <w:r w:rsidRPr="00422FAF">
        <w:tab/>
        <w:t>dyrektora izby administracji skarbowej w toku postępowania odwoławczego,”,</w:t>
      </w:r>
    </w:p>
    <w:p w14:paraId="2A100032" w14:textId="77777777" w:rsidR="009B2524" w:rsidRPr="00422FAF" w:rsidRDefault="009B2524" w:rsidP="00422FAF">
      <w:pPr>
        <w:pStyle w:val="LITlitera"/>
        <w:keepNext/>
      </w:pPr>
      <w:r w:rsidRPr="00422FAF">
        <w:lastRenderedPageBreak/>
        <w:t>b)</w:t>
      </w:r>
      <w:r w:rsidRPr="00422FAF">
        <w:tab/>
        <w:t xml:space="preserve">pkt 3 otrzymuje brzmienie: </w:t>
      </w:r>
    </w:p>
    <w:p w14:paraId="42E442B9" w14:textId="77777777" w:rsidR="009B2524" w:rsidRPr="00422FAF" w:rsidRDefault="009B2524" w:rsidP="009B2524">
      <w:pPr>
        <w:pStyle w:val="ZLITPKTzmpktliter"/>
      </w:pPr>
      <w:r w:rsidRPr="00422FAF">
        <w:t>„3)</w:t>
      </w:r>
      <w:r w:rsidRPr="00422FAF">
        <w:tab/>
        <w:t>Szefa Krajowej Administracji Skarbowej w związku z wszczętą kontrolą celno</w:t>
      </w:r>
      <w:r w:rsidRPr="00422FAF">
        <w:noBreakHyphen/>
        <w:t>skarbową w zakresie, o którym mowa w art. 54 ust. 2 pkt 9 lub 9a, a także w toku postępowania podatkowego”;</w:t>
      </w:r>
    </w:p>
    <w:p w14:paraId="49E094C3" w14:textId="77777777" w:rsidR="009B2524" w:rsidRPr="00422FAF" w:rsidRDefault="009B2524" w:rsidP="009B2524">
      <w:pPr>
        <w:pStyle w:val="PKTpunkt"/>
      </w:pPr>
      <w:r w:rsidRPr="00422FAF">
        <w:t>7)</w:t>
      </w:r>
      <w:r w:rsidRPr="00422FAF">
        <w:tab/>
        <w:t xml:space="preserve">w art. 51a w ust. 1 uchyla się pkt 6; </w:t>
      </w:r>
    </w:p>
    <w:p w14:paraId="47B7E9B6" w14:textId="430AE3E2" w:rsidR="009B2524" w:rsidRPr="00422FAF" w:rsidRDefault="009B2524" w:rsidP="00422FAF">
      <w:pPr>
        <w:pStyle w:val="PKTpunkt"/>
        <w:keepNext/>
      </w:pPr>
      <w:r w:rsidRPr="00422FAF">
        <w:t>8)</w:t>
      </w:r>
      <w:r w:rsidRPr="00422FAF">
        <w:tab/>
        <w:t>w art. 54 w ust. 2</w:t>
      </w:r>
      <w:r w:rsidR="005C7004">
        <w:t>:</w:t>
      </w:r>
    </w:p>
    <w:p w14:paraId="758DC208" w14:textId="77777777" w:rsidR="009B2524" w:rsidRPr="00422FAF" w:rsidRDefault="009B2524" w:rsidP="00422FAF">
      <w:pPr>
        <w:pStyle w:val="LITlitera"/>
        <w:keepNext/>
      </w:pPr>
      <w:r w:rsidRPr="00422FAF">
        <w:t>a)</w:t>
      </w:r>
      <w:r w:rsidRPr="00422FAF">
        <w:tab/>
        <w:t>pkt 9 otrzymuje brzmienie:</w:t>
      </w:r>
    </w:p>
    <w:p w14:paraId="5A59A1B8" w14:textId="78C38765" w:rsidR="009B2524" w:rsidRPr="00422FAF" w:rsidRDefault="009B2524" w:rsidP="009B2524">
      <w:pPr>
        <w:pStyle w:val="ZLITPKTzmpktliter"/>
      </w:pPr>
      <w:r w:rsidRPr="00422FAF">
        <w:t>„9)</w:t>
      </w:r>
      <w:r w:rsidRPr="00422FAF">
        <w:tab/>
        <w:t>prawidłowość i prawdziwość oświadczeń o stanie majątkowym lub oświadczeń o prowadzeniu działalności gospodarczej osób pełniących funkcje publiczne, o których mowa w art. 115 § 19 Kodeks</w:t>
      </w:r>
      <w:r w:rsidR="00964CFE" w:rsidRPr="00422FAF">
        <w:t>u</w:t>
      </w:r>
      <w:r w:rsidRPr="00422FAF">
        <w:t xml:space="preserve"> karn</w:t>
      </w:r>
      <w:r w:rsidR="00964CFE" w:rsidRPr="00422FAF">
        <w:t>ego</w:t>
      </w:r>
      <w:r w:rsidRPr="00422FAF">
        <w:t>;”,</w:t>
      </w:r>
    </w:p>
    <w:p w14:paraId="3B9DF094" w14:textId="77777777" w:rsidR="009B2524" w:rsidRPr="00422FAF" w:rsidRDefault="009B2524" w:rsidP="00422FAF">
      <w:pPr>
        <w:pStyle w:val="LITlitera"/>
        <w:keepNext/>
      </w:pPr>
      <w:r w:rsidRPr="00422FAF">
        <w:t>b)</w:t>
      </w:r>
      <w:r w:rsidRPr="00422FAF">
        <w:tab/>
        <w:t>po pkt 9 dodaje się pkt 9a w brzmieniu:</w:t>
      </w:r>
    </w:p>
    <w:p w14:paraId="35232459" w14:textId="77777777" w:rsidR="009B2524" w:rsidRPr="00422FAF" w:rsidRDefault="009B2524" w:rsidP="009B2524">
      <w:pPr>
        <w:pStyle w:val="ZLITPKTzmpktliter"/>
      </w:pPr>
      <w:r w:rsidRPr="00422FAF">
        <w:t>„9a)</w:t>
      </w:r>
      <w:r w:rsidRPr="00422FAF">
        <w:tab/>
        <w:t>prawidłowość i prawdziwość deklaracji dotyczących konfliktu interesów, deklaracji i oświadczeń o powiązaniach branżowych albo oświadczeń, o których mowa w art. 8c ust. 1 i art. 8d ust. 1 ustawy z dnia 6 listopada 2008 r. o konsultantach w ochronie zdrowia;”;</w:t>
      </w:r>
    </w:p>
    <w:p w14:paraId="20364838" w14:textId="77777777" w:rsidR="009B2524" w:rsidRPr="00422FAF" w:rsidRDefault="009B2524" w:rsidP="00422FAF">
      <w:pPr>
        <w:pStyle w:val="PKTpunkt"/>
        <w:keepNext/>
      </w:pPr>
      <w:r w:rsidRPr="00422FAF">
        <w:t>9)</w:t>
      </w:r>
      <w:r w:rsidRPr="00422FAF">
        <w:tab/>
        <w:t xml:space="preserve">w art. 56 ust. 1 otrzymuje brzmienie: </w:t>
      </w:r>
    </w:p>
    <w:p w14:paraId="5D7D56AC" w14:textId="30512C0C" w:rsidR="009B2524" w:rsidRPr="00422FAF" w:rsidRDefault="009B2524" w:rsidP="009B2524">
      <w:pPr>
        <w:pStyle w:val="ZUSTzmustartykuempunktem"/>
      </w:pPr>
      <w:r w:rsidRPr="00422FAF">
        <w:t>„1. Kontroli celno-skarbowej nie podlegają wyroby akcyzowe, które zostały przeznaczone na cele specjalne, o których mowa w rozdziale 1a, w jednostkach podległych Ministrowi Obrony Narodowej lub przez niego nadzorowanych, Policji, Państwowej Straży Pożarnej, Straży Granicznej, Służbie Ochrony Państwa oraz w jednostkach organizacyjnych Agencji Bezpieczeństwa Wewnętrznego</w:t>
      </w:r>
      <w:r w:rsidR="008A27A8" w:rsidRPr="00422FAF">
        <w:t xml:space="preserve"> i</w:t>
      </w:r>
      <w:r w:rsidRPr="00422FAF">
        <w:t xml:space="preserve"> Agencji Wywiadu.”;</w:t>
      </w:r>
    </w:p>
    <w:p w14:paraId="2C72E585" w14:textId="77777777" w:rsidR="009B2524" w:rsidRPr="00422FAF" w:rsidRDefault="009B2524" w:rsidP="00422FAF">
      <w:pPr>
        <w:pStyle w:val="PKTpunkt"/>
        <w:keepNext/>
      </w:pPr>
      <w:r w:rsidRPr="00422FAF">
        <w:t>10)</w:t>
      </w:r>
      <w:r w:rsidRPr="00422FAF">
        <w:tab/>
        <w:t xml:space="preserve">w art. 62 po ust. 10 dodaje się ust. 10a w brzmieniu: </w:t>
      </w:r>
    </w:p>
    <w:p w14:paraId="4EDBDB69" w14:textId="28460D1E" w:rsidR="009B2524" w:rsidRPr="00422FAF" w:rsidRDefault="009B2524" w:rsidP="009B2524">
      <w:pPr>
        <w:pStyle w:val="ZUSTzmustartykuempunktem"/>
      </w:pPr>
      <w:r w:rsidRPr="00422FAF">
        <w:t>„10a. W uzasadnionych przypadkach Szef Krajowej Administracji Skarbowej może dokonać zmiany upoważnienia do przeprowadzenia kontroli celno-skarbowej.”;</w:t>
      </w:r>
    </w:p>
    <w:p w14:paraId="637D188B" w14:textId="77777777" w:rsidR="009B2524" w:rsidRPr="00422FAF" w:rsidRDefault="009B2524" w:rsidP="00422FAF">
      <w:pPr>
        <w:pStyle w:val="PKTpunkt"/>
        <w:keepNext/>
      </w:pPr>
      <w:r w:rsidRPr="00422FAF">
        <w:t>11)</w:t>
      </w:r>
      <w:r w:rsidRPr="00422FAF">
        <w:tab/>
        <w:t>w art. 84 w ust. 1 pkt 3 otrzymuje brzmienie:</w:t>
      </w:r>
    </w:p>
    <w:p w14:paraId="51237EB0" w14:textId="77777777" w:rsidR="009B2524" w:rsidRPr="00422FAF" w:rsidRDefault="009B2524" w:rsidP="009B2524">
      <w:pPr>
        <w:pStyle w:val="ZPKTzmpktartykuempunktem"/>
      </w:pPr>
      <w:r w:rsidRPr="00422FAF">
        <w:t>„3)</w:t>
      </w:r>
      <w:r w:rsidRPr="00422FAF">
        <w:tab/>
        <w:t>w zakresie, o którym mowa w art. 54 ust. 1 pkt 2–9 i ust. 2 pkt 1a–5, 9, 9a i 12c,”;</w:t>
      </w:r>
    </w:p>
    <w:p w14:paraId="59BFF8E2" w14:textId="77777777" w:rsidR="009B2524" w:rsidRPr="00422FAF" w:rsidRDefault="009B2524" w:rsidP="00422FAF">
      <w:pPr>
        <w:pStyle w:val="PKTpunkt"/>
        <w:keepNext/>
      </w:pPr>
      <w:r w:rsidRPr="00422FAF">
        <w:t>12)</w:t>
      </w:r>
      <w:r w:rsidRPr="00422FAF">
        <w:tab/>
        <w:t xml:space="preserve">w art. 94a: </w:t>
      </w:r>
    </w:p>
    <w:p w14:paraId="34BBD2DD" w14:textId="77777777" w:rsidR="009B2524" w:rsidRPr="00422FAF" w:rsidRDefault="009B2524" w:rsidP="00422FAF">
      <w:pPr>
        <w:pStyle w:val="LITlitera"/>
        <w:keepNext/>
      </w:pPr>
      <w:r w:rsidRPr="00422FAF">
        <w:t>a)</w:t>
      </w:r>
      <w:r w:rsidRPr="00422FAF">
        <w:tab/>
        <w:t xml:space="preserve">w pkt 1 lit. c otrzymuje brzmienie: </w:t>
      </w:r>
    </w:p>
    <w:p w14:paraId="24953D2E" w14:textId="77777777" w:rsidR="009B2524" w:rsidRPr="00422FAF" w:rsidRDefault="009B2524" w:rsidP="009B2524">
      <w:pPr>
        <w:pStyle w:val="ZLITLITzmlitliter"/>
      </w:pPr>
      <w:r w:rsidRPr="00422FAF">
        <w:t>„c)</w:t>
      </w:r>
      <w:r w:rsidRPr="00422FAF">
        <w:tab/>
        <w:t>jednostki organizacyjne Agencji Bezpieczeństwa Wewnętrznego i Agencji Wywiadu;</w:t>
      </w:r>
      <w:bookmarkStart w:id="34" w:name="_Hlk183524794"/>
      <w:r w:rsidRPr="00422FAF">
        <w:t>”</w:t>
      </w:r>
      <w:bookmarkEnd w:id="34"/>
      <w:r w:rsidRPr="00422FAF">
        <w:t>,</w:t>
      </w:r>
    </w:p>
    <w:p w14:paraId="0C58DFD6" w14:textId="17FD2724" w:rsidR="009B2524" w:rsidRPr="00422FAF" w:rsidRDefault="009B2524" w:rsidP="009B2524">
      <w:pPr>
        <w:pStyle w:val="LITlitera"/>
      </w:pPr>
      <w:r w:rsidRPr="00422FAF">
        <w:lastRenderedPageBreak/>
        <w:t>b)</w:t>
      </w:r>
      <w:r w:rsidRPr="00422FAF">
        <w:tab/>
        <w:t xml:space="preserve">w pkt 2 </w:t>
      </w:r>
      <w:r w:rsidR="003304B2" w:rsidRPr="00422FAF">
        <w:t>w lit</w:t>
      </w:r>
      <w:r w:rsidR="005E1B4D">
        <w:t>.</w:t>
      </w:r>
      <w:r w:rsidR="003304B2" w:rsidRPr="00422FAF">
        <w:t xml:space="preserve"> d przecinek zastępuje się kropką i </w:t>
      </w:r>
      <w:r w:rsidRPr="00422FAF">
        <w:t>uchyla się lit. e;</w:t>
      </w:r>
    </w:p>
    <w:p w14:paraId="488FCB37" w14:textId="77777777" w:rsidR="009B2524" w:rsidRPr="00422FAF" w:rsidRDefault="009B2524" w:rsidP="00422FAF">
      <w:pPr>
        <w:pStyle w:val="PKTpunkt"/>
        <w:keepNext/>
      </w:pPr>
      <w:r w:rsidRPr="00422FAF">
        <w:t>13)</w:t>
      </w:r>
      <w:r w:rsidRPr="00422FAF">
        <w:tab/>
        <w:t>w art. 95:</w:t>
      </w:r>
    </w:p>
    <w:p w14:paraId="4F73D8D8" w14:textId="77777777" w:rsidR="009B2524" w:rsidRPr="00422FAF" w:rsidRDefault="009B2524" w:rsidP="00422FAF">
      <w:pPr>
        <w:pStyle w:val="LITlitera"/>
        <w:keepNext/>
      </w:pPr>
      <w:r w:rsidRPr="00422FAF">
        <w:t>a)</w:t>
      </w:r>
      <w:r w:rsidRPr="00422FAF">
        <w:tab/>
        <w:t>w ust. 1 w pkt 7 kropkę zastępuje się średnikiem i dodaje się pkt 8 w brzmieniu:</w:t>
      </w:r>
    </w:p>
    <w:p w14:paraId="2A52A479" w14:textId="77777777" w:rsidR="009B2524" w:rsidRPr="00422FAF" w:rsidRDefault="009B2524" w:rsidP="009B2524">
      <w:pPr>
        <w:pStyle w:val="ZLITPKTzmpktliter"/>
      </w:pPr>
      <w:r w:rsidRPr="00422FAF">
        <w:t>„8)</w:t>
      </w:r>
      <w:r w:rsidRPr="00422FAF">
        <w:tab/>
        <w:t>prawidłowości realizacji umów dotyczących partnerstwa publiczno-prywatnego.”,</w:t>
      </w:r>
    </w:p>
    <w:p w14:paraId="3F7C6CCE" w14:textId="77777777" w:rsidR="009B2524" w:rsidRPr="00422FAF" w:rsidRDefault="009B2524" w:rsidP="00422FAF">
      <w:pPr>
        <w:pStyle w:val="LITlitera"/>
        <w:keepNext/>
      </w:pPr>
      <w:r w:rsidRPr="00422FAF">
        <w:t>b)</w:t>
      </w:r>
      <w:r w:rsidRPr="00422FAF">
        <w:tab/>
        <w:t>ust. 3 otrzymuje brzmienie:</w:t>
      </w:r>
    </w:p>
    <w:p w14:paraId="2366F32E" w14:textId="77777777" w:rsidR="009B2524" w:rsidRPr="00422FAF" w:rsidRDefault="009B2524" w:rsidP="009B2524">
      <w:pPr>
        <w:pStyle w:val="ZLITUSTzmustliter"/>
      </w:pPr>
      <w:r w:rsidRPr="00422FAF">
        <w:t>„3. Audyt, o którym mowa w ust. 1 pkt 2–8, obejmuje ocenę w szczególności oszczędności, skuteczności, efektywności, celowości i zgodności z prawem.”,</w:t>
      </w:r>
    </w:p>
    <w:p w14:paraId="3F8BE51B" w14:textId="2558D49A" w:rsidR="009B2524" w:rsidRPr="00422FAF" w:rsidRDefault="009B2524" w:rsidP="00422FAF">
      <w:pPr>
        <w:pStyle w:val="LITlitera"/>
        <w:keepNext/>
      </w:pPr>
      <w:r w:rsidRPr="00422FAF">
        <w:t>c)</w:t>
      </w:r>
      <w:r w:rsidRPr="00422FAF">
        <w:tab/>
        <w:t>ust. 5 otrzymuje brzmienie:</w:t>
      </w:r>
    </w:p>
    <w:p w14:paraId="74E11BE4" w14:textId="77777777" w:rsidR="009B2524" w:rsidRPr="00422FAF" w:rsidRDefault="009B2524" w:rsidP="009B2524">
      <w:pPr>
        <w:pStyle w:val="ZLITUSTzmustliter"/>
      </w:pPr>
      <w:r w:rsidRPr="00422FAF">
        <w:t>„5. Audyt nie obejmuje oceny celowości i sposobu wykorzystania środków budżetowych oraz mienia państwowego, które zostały przeznaczone na cele specjalne, o których mowa w rozdziale 2a, w jednostkach podległych Ministrowi Obrony Narodowej lub przez niego nadzorowanych, w Biurze Nadzoru Wewnętrznego, Policji, Państwowej Straży Pożarnej, Straży Granicznej, Służbie Ochrony Państwa oraz w jednostkach organizacyjnych Agencji Bezpieczeństwa Wewnętrznego oraz Agencji Wywiadu.”;</w:t>
      </w:r>
    </w:p>
    <w:p w14:paraId="31422B83" w14:textId="3BC78369" w:rsidR="00F631F7" w:rsidRPr="00422FAF" w:rsidRDefault="00F631F7" w:rsidP="00422FAF">
      <w:pPr>
        <w:pStyle w:val="PKTpunkt"/>
        <w:keepNext/>
      </w:pPr>
      <w:r w:rsidRPr="00422FAF">
        <w:t>1</w:t>
      </w:r>
      <w:r w:rsidR="002E4D15" w:rsidRPr="00422FAF">
        <w:t>4</w:t>
      </w:r>
      <w:r w:rsidRPr="00422FAF">
        <w:t>)</w:t>
      </w:r>
      <w:r w:rsidRPr="00422FAF">
        <w:tab/>
        <w:t>w art. 96 ust. 1</w:t>
      </w:r>
      <w:r w:rsidR="0025545F" w:rsidRPr="00422FAF">
        <w:t xml:space="preserve"> otrzymuje</w:t>
      </w:r>
      <w:r w:rsidRPr="00422FAF">
        <w:t xml:space="preserve"> brzmienie:</w:t>
      </w:r>
    </w:p>
    <w:p w14:paraId="528BFE7B" w14:textId="4484B11C" w:rsidR="00F631F7" w:rsidRPr="00422FAF" w:rsidRDefault="00F631F7" w:rsidP="00F631F7">
      <w:pPr>
        <w:pStyle w:val="ZUSTzmustartykuempunktem"/>
      </w:pPr>
      <w:r w:rsidRPr="00422FAF">
        <w:t>„1. Czynności w zakresie audytu, o którym mowa w art. 95 ust. 1 pkt 1, 1a i 8, z wyłączeniem audytu, o którym mowa w art. 14 ust. 1 pkt 10a, wykonują osoby zatrudnione lub funkcjonariusze pełniący służbę w wyodrębnionej w tym celu komórce organizacyjnej urzędu obsługującego ministra.”;</w:t>
      </w:r>
    </w:p>
    <w:p w14:paraId="5FAE8FDF" w14:textId="07E594B2" w:rsidR="00F631F7" w:rsidRPr="00422FAF" w:rsidRDefault="00F631F7" w:rsidP="00F631F7">
      <w:pPr>
        <w:pStyle w:val="PKTpunkt"/>
      </w:pPr>
      <w:r w:rsidRPr="00422FAF">
        <w:t>1</w:t>
      </w:r>
      <w:r w:rsidR="002E4D15" w:rsidRPr="00422FAF">
        <w:t>5</w:t>
      </w:r>
      <w:r w:rsidRPr="00422FAF">
        <w:t>)</w:t>
      </w:r>
      <w:r w:rsidRPr="00422FAF">
        <w:tab/>
        <w:t>w art. 97 w ust. 1 wyrazy „art. 95 ust. 1 pkt 1–1c” zastępuje się wyrazami „art. 95 ust. 1 pkt 1–1c i 8”;</w:t>
      </w:r>
    </w:p>
    <w:p w14:paraId="7AF7E6EC" w14:textId="6E44E953" w:rsidR="009B2524" w:rsidRPr="00422FAF" w:rsidRDefault="009B2524" w:rsidP="00422FAF">
      <w:pPr>
        <w:pStyle w:val="PKTpunkt"/>
        <w:keepNext/>
      </w:pPr>
      <w:r w:rsidRPr="00422FAF">
        <w:t>1</w:t>
      </w:r>
      <w:r w:rsidR="002E4D15" w:rsidRPr="00422FAF">
        <w:t>6</w:t>
      </w:r>
      <w:r w:rsidRPr="00422FAF">
        <w:t>)</w:t>
      </w:r>
      <w:r w:rsidRPr="00422FAF">
        <w:tab/>
        <w:t xml:space="preserve">w art. 98a: </w:t>
      </w:r>
    </w:p>
    <w:p w14:paraId="1362D78F" w14:textId="77777777" w:rsidR="009B2524" w:rsidRPr="00422FAF" w:rsidRDefault="009B2524" w:rsidP="00422FAF">
      <w:pPr>
        <w:pStyle w:val="LITlitera"/>
        <w:keepNext/>
      </w:pPr>
      <w:r w:rsidRPr="00422FAF">
        <w:t>a)</w:t>
      </w:r>
      <w:r w:rsidRPr="00422FAF">
        <w:tab/>
        <w:t xml:space="preserve">w pkt 1 lit. c otrzymuje brzmienie: </w:t>
      </w:r>
    </w:p>
    <w:p w14:paraId="51F44B1C" w14:textId="77777777" w:rsidR="009B2524" w:rsidRPr="00422FAF" w:rsidRDefault="009B2524" w:rsidP="009B2524">
      <w:pPr>
        <w:pStyle w:val="ZLITLITzmlitliter"/>
      </w:pPr>
      <w:r w:rsidRPr="00422FAF">
        <w:t>„c)</w:t>
      </w:r>
      <w:r w:rsidRPr="00422FAF">
        <w:tab/>
        <w:t xml:space="preserve">jednostki organizacyjne Agencji Bezpieczeństwa Wewnętrznego i Agencji Wywiadu;”, </w:t>
      </w:r>
    </w:p>
    <w:p w14:paraId="23F259EC" w14:textId="28868A9F" w:rsidR="009B2524" w:rsidRPr="00422FAF" w:rsidRDefault="009B2524" w:rsidP="009B2524">
      <w:pPr>
        <w:pStyle w:val="LITlitera"/>
      </w:pPr>
      <w:r w:rsidRPr="00422FAF">
        <w:t>b)</w:t>
      </w:r>
      <w:r w:rsidRPr="00422FAF">
        <w:tab/>
        <w:t>w pkt 2</w:t>
      </w:r>
      <w:r w:rsidR="002921FD" w:rsidRPr="00422FAF">
        <w:t xml:space="preserve"> w lit</w:t>
      </w:r>
      <w:r w:rsidR="00B930BB">
        <w:t>.</w:t>
      </w:r>
      <w:r w:rsidR="002921FD" w:rsidRPr="00422FAF">
        <w:t xml:space="preserve"> d przecinek zastępuje się kropką i</w:t>
      </w:r>
      <w:r w:rsidRPr="00422FAF">
        <w:t xml:space="preserve"> uchyla się lit. e;</w:t>
      </w:r>
    </w:p>
    <w:p w14:paraId="23708A07" w14:textId="03FB828A" w:rsidR="009B2524" w:rsidRPr="00422FAF" w:rsidRDefault="009B2524" w:rsidP="00422FAF">
      <w:pPr>
        <w:pStyle w:val="PKTpunkt"/>
        <w:keepNext/>
      </w:pPr>
      <w:r w:rsidRPr="00422FAF">
        <w:lastRenderedPageBreak/>
        <w:t>1</w:t>
      </w:r>
      <w:r w:rsidR="002E4D15" w:rsidRPr="00422FAF">
        <w:t>7</w:t>
      </w:r>
      <w:r w:rsidRPr="00422FAF">
        <w:t>)</w:t>
      </w:r>
      <w:r w:rsidRPr="00422FAF">
        <w:tab/>
        <w:t>w art. 98b pkt 3 otrzymuje brzmienie:</w:t>
      </w:r>
    </w:p>
    <w:p w14:paraId="2F6BF979" w14:textId="77777777" w:rsidR="009B2524" w:rsidRPr="00422FAF" w:rsidRDefault="009B2524" w:rsidP="009B2524">
      <w:pPr>
        <w:pStyle w:val="ZPKTzmpktartykuempunktem"/>
      </w:pPr>
      <w:r w:rsidRPr="00422FAF">
        <w:t>„3)</w:t>
      </w:r>
      <w:r w:rsidRPr="00422FAF">
        <w:tab/>
        <w:t>uposażenie i pozostałe świadczenia dla żołnierzy i funkcjonariuszy Służby Kontrwywiadu Wojskowego i Służby Wywiadu Wojskowego oraz funkcjonariuszy Agencji Bezpieczeństwa Wewnętrznego oraz Agencji Wywiadu uprawnionych do wykonywania czynności operacyjno-rozpoznawczych;”;</w:t>
      </w:r>
    </w:p>
    <w:p w14:paraId="5C4E6302" w14:textId="35F2BA4E" w:rsidR="009B2524" w:rsidRPr="00422FAF" w:rsidRDefault="009B2524" w:rsidP="00422FAF">
      <w:pPr>
        <w:pStyle w:val="PKTpunkt"/>
        <w:keepNext/>
      </w:pPr>
      <w:r w:rsidRPr="00422FAF">
        <w:t>1</w:t>
      </w:r>
      <w:r w:rsidR="002E4D15" w:rsidRPr="00422FAF">
        <w:t>8</w:t>
      </w:r>
      <w:r w:rsidRPr="00422FAF">
        <w:t>)</w:t>
      </w:r>
      <w:r w:rsidRPr="00422FAF">
        <w:tab/>
        <w:t xml:space="preserve">w art. 150 ust. 8 i 8a otrzymują brzmienie: </w:t>
      </w:r>
    </w:p>
    <w:p w14:paraId="46392B94" w14:textId="77777777" w:rsidR="009B2524" w:rsidRPr="00422FAF" w:rsidRDefault="009B2524" w:rsidP="009B2524">
      <w:pPr>
        <w:pStyle w:val="ZUSTzmustartykuempunktem"/>
      </w:pPr>
      <w:r w:rsidRPr="00422FAF">
        <w:t xml:space="preserve">„8. Członkowi korpusu służby cywilnej, który stał się funkcjonariuszem, okres stażu pracy w służbie cywilnej lub jednostkach organizacyjnych KAS wlicza się do okresu służby w Służbie Celno-Skarbowej, z zastrzeżeniem przepisów ustawy z dnia 18 lutego 1994 r. o zaopatrzeniu emerytalnym funkcjonariuszy służb mundurowych oraz ich rodzin (Dz. U. z 2024 r. poz. 1121, 1243, 1562 i 1871 oraz z 2025 r. poz. 1366 i …). </w:t>
      </w:r>
    </w:p>
    <w:p w14:paraId="1A499D2B" w14:textId="77777777" w:rsidR="009B2524" w:rsidRPr="00422FAF" w:rsidRDefault="009B2524" w:rsidP="009B2524">
      <w:pPr>
        <w:pStyle w:val="ZUSTzmustartykuempunktem"/>
      </w:pPr>
      <w:r w:rsidRPr="00422FAF">
        <w:t xml:space="preserve">8a. Okresy, o których mowa w ust. 8, nie są traktowane jako okresy służby ani okresy równorzędne ze służbą w rozumieniu ustawy z dnia 18 lutego 1994 r. o zaopatrzeniu emerytalnym funkcjonariuszy służb mundurowych oraz ich rodzin.”; </w:t>
      </w:r>
    </w:p>
    <w:p w14:paraId="151F2A47" w14:textId="6AC4AE83" w:rsidR="009B2524" w:rsidRPr="00422FAF" w:rsidRDefault="009B2524" w:rsidP="00422FAF">
      <w:pPr>
        <w:pStyle w:val="PKTpunkt"/>
        <w:keepNext/>
      </w:pPr>
      <w:r w:rsidRPr="00422FAF">
        <w:t>1</w:t>
      </w:r>
      <w:r w:rsidR="002E4D15" w:rsidRPr="00422FAF">
        <w:t>9</w:t>
      </w:r>
      <w:r w:rsidRPr="00422FAF">
        <w:t>)</w:t>
      </w:r>
      <w:r w:rsidRPr="00422FAF">
        <w:tab/>
        <w:t xml:space="preserve">w art. 174 ust. 10 otrzymuje brzmienie: </w:t>
      </w:r>
    </w:p>
    <w:p w14:paraId="67A5AD59" w14:textId="77777777" w:rsidR="009B2524" w:rsidRPr="00422FAF" w:rsidRDefault="009B2524" w:rsidP="009B2524">
      <w:pPr>
        <w:pStyle w:val="ZUSTzmustartykuempunktem"/>
      </w:pPr>
      <w:r w:rsidRPr="00422FAF">
        <w:t>„10. Przekształcenie stosunku służbowego w stosunek pracy traktuje się jak zwolnienie ze służby w rozumieniu ustawy z dnia 18 lutego 1994 r. o zaopatrzeniu emerytalnym funkcjonariuszy służb mundurowych oraz ich rodzin. Funkcjonariusz, którego stosunek służbowy uległ przekształceniu w stosunek pracy, otrzymuje niezwłocznie świadectwo służby.”;</w:t>
      </w:r>
    </w:p>
    <w:p w14:paraId="59F81B14" w14:textId="7CD7B70A" w:rsidR="009B2524" w:rsidRPr="00422FAF" w:rsidRDefault="002E4D15" w:rsidP="00422FAF">
      <w:pPr>
        <w:pStyle w:val="PKTpunkt"/>
        <w:keepNext/>
      </w:pPr>
      <w:r w:rsidRPr="00422FAF">
        <w:t>20</w:t>
      </w:r>
      <w:r w:rsidR="009B2524" w:rsidRPr="00422FAF">
        <w:t>)</w:t>
      </w:r>
      <w:r w:rsidR="009B2524" w:rsidRPr="00422FAF">
        <w:tab/>
        <w:t xml:space="preserve">w art. 176: </w:t>
      </w:r>
    </w:p>
    <w:p w14:paraId="3FEA184A" w14:textId="55634937" w:rsidR="009B2524" w:rsidRPr="00422FAF" w:rsidRDefault="009B2524" w:rsidP="000542F7">
      <w:pPr>
        <w:pStyle w:val="LITlitera"/>
      </w:pPr>
      <w:r w:rsidRPr="00422FAF">
        <w:t>a)</w:t>
      </w:r>
      <w:r w:rsidRPr="00422FAF">
        <w:tab/>
      </w:r>
      <w:r w:rsidR="000542F7" w:rsidRPr="00422FAF">
        <w:t xml:space="preserve">w </w:t>
      </w:r>
      <w:r w:rsidRPr="00422FAF">
        <w:t xml:space="preserve">ust. 1 </w:t>
      </w:r>
      <w:r w:rsidR="000542F7" w:rsidRPr="00422FAF">
        <w:t>skreśla się wyrazy „ , Centralnego Biura Antykorupcyjnego”,</w:t>
      </w:r>
    </w:p>
    <w:p w14:paraId="12B2A9EC" w14:textId="0A3E8CE2" w:rsidR="009B2524" w:rsidRPr="00422FAF" w:rsidRDefault="009B2524" w:rsidP="009B2524">
      <w:pPr>
        <w:pStyle w:val="LITlitera"/>
      </w:pPr>
      <w:r w:rsidRPr="00422FAF">
        <w:t>b)</w:t>
      </w:r>
      <w:r w:rsidRPr="00422FAF">
        <w:tab/>
        <w:t xml:space="preserve">w ust. 2 </w:t>
      </w:r>
      <w:r w:rsidR="003F4F19" w:rsidRPr="00422FAF">
        <w:t xml:space="preserve">w pkt 4 średnik zastępuje się kropką i </w:t>
      </w:r>
      <w:r w:rsidRPr="00422FAF">
        <w:t>uchyla się pkt 5,</w:t>
      </w:r>
    </w:p>
    <w:p w14:paraId="4E193961" w14:textId="6DB27662" w:rsidR="009B2524" w:rsidRPr="00422FAF" w:rsidRDefault="009B2524" w:rsidP="000542F7">
      <w:pPr>
        <w:pStyle w:val="LITlitera"/>
      </w:pPr>
      <w:r w:rsidRPr="00422FAF">
        <w:t>c)</w:t>
      </w:r>
      <w:r w:rsidRPr="00422FAF">
        <w:tab/>
      </w:r>
      <w:r w:rsidR="000542F7" w:rsidRPr="00422FAF">
        <w:t xml:space="preserve">w </w:t>
      </w:r>
      <w:r w:rsidRPr="00422FAF">
        <w:t xml:space="preserve">ust. 3 </w:t>
      </w:r>
      <w:r w:rsidR="000542F7" w:rsidRPr="00422FAF">
        <w:t>skreśla się wyrazy „ , Centralnego Biura Antykorupcyjnego”;</w:t>
      </w:r>
      <w:r w:rsidRPr="00422FAF">
        <w:t xml:space="preserve"> </w:t>
      </w:r>
    </w:p>
    <w:p w14:paraId="1EBBA7A8" w14:textId="5DB84A51" w:rsidR="00FB4179" w:rsidRPr="00422FAF" w:rsidRDefault="002E4D15" w:rsidP="00422FAF">
      <w:pPr>
        <w:pStyle w:val="PKTpunkt"/>
        <w:keepNext/>
      </w:pPr>
      <w:r w:rsidRPr="00422FAF">
        <w:t>21</w:t>
      </w:r>
      <w:r w:rsidR="009B2524" w:rsidRPr="00422FAF">
        <w:t>)</w:t>
      </w:r>
      <w:r w:rsidR="009B2524" w:rsidRPr="00422FAF">
        <w:tab/>
        <w:t>w art. 226b w ust. 2</w:t>
      </w:r>
      <w:r w:rsidR="00FB4179" w:rsidRPr="00422FAF">
        <w:t>:</w:t>
      </w:r>
    </w:p>
    <w:p w14:paraId="7BC2D281" w14:textId="5CFC9B3F" w:rsidR="009B2524" w:rsidRPr="00422FAF" w:rsidRDefault="00FB4179" w:rsidP="00FB4179">
      <w:pPr>
        <w:pStyle w:val="LITlitera"/>
      </w:pPr>
      <w:r w:rsidRPr="00422FAF">
        <w:t>a)</w:t>
      </w:r>
      <w:r w:rsidRPr="00422FAF">
        <w:tab/>
        <w:t>w</w:t>
      </w:r>
      <w:r w:rsidR="009B2524" w:rsidRPr="00422FAF">
        <w:t xml:space="preserve"> pkt 2 </w:t>
      </w:r>
      <w:r w:rsidRPr="00422FAF">
        <w:t>skreśla się wyrazy „ , Centralnym Biurze Antykorupcyjnym”,</w:t>
      </w:r>
    </w:p>
    <w:p w14:paraId="5661E570" w14:textId="71C9C915" w:rsidR="00FB4179" w:rsidRPr="00422FAF" w:rsidRDefault="00FB4179" w:rsidP="00422FAF">
      <w:pPr>
        <w:pStyle w:val="LITlitera"/>
        <w:keepNext/>
      </w:pPr>
      <w:r w:rsidRPr="00422FAF">
        <w:t>b)</w:t>
      </w:r>
      <w:r w:rsidRPr="00422FAF">
        <w:tab/>
        <w:t>pkt 3 otrzymuje brzmienie:</w:t>
      </w:r>
    </w:p>
    <w:p w14:paraId="7C129CAA" w14:textId="38C61E31" w:rsidR="009B2524" w:rsidRPr="00422FAF" w:rsidRDefault="00FB4179" w:rsidP="00FB4179">
      <w:pPr>
        <w:pStyle w:val="ZLITPKTzmpktliter"/>
      </w:pPr>
      <w:r w:rsidRPr="00422FAF">
        <w:t>„</w:t>
      </w:r>
      <w:r w:rsidR="009B2524" w:rsidRPr="00422FAF">
        <w:t>3)</w:t>
      </w:r>
      <w:r w:rsidR="009B2524" w:rsidRPr="00422FAF">
        <w:tab/>
        <w:t>traktowane jako równorzędne ze służbą, o której mowa w pkt 1 i 2, wymienione w art. 13 ustawy z dnia 18 lutego 1994 r. o zaopatrzeniu emerytalnym funkcjonariuszy służb mundurowych oraz ich rodzin.”;</w:t>
      </w:r>
    </w:p>
    <w:p w14:paraId="7111250F" w14:textId="0391566F" w:rsidR="009B2524" w:rsidRPr="00422FAF" w:rsidRDefault="009B2524" w:rsidP="00422FAF">
      <w:pPr>
        <w:pStyle w:val="PKTpunkt"/>
        <w:keepNext/>
      </w:pPr>
      <w:r w:rsidRPr="00422FAF">
        <w:lastRenderedPageBreak/>
        <w:t>2</w:t>
      </w:r>
      <w:r w:rsidR="002E4D15" w:rsidRPr="00422FAF">
        <w:t>2</w:t>
      </w:r>
      <w:r w:rsidRPr="00422FAF">
        <w:t>)</w:t>
      </w:r>
      <w:r w:rsidRPr="00422FAF">
        <w:tab/>
        <w:t xml:space="preserve">w art. 251 ust. 1 otrzymuje brzmienie: </w:t>
      </w:r>
    </w:p>
    <w:p w14:paraId="39C7A1AB" w14:textId="77777777" w:rsidR="009B2524" w:rsidRPr="00422FAF" w:rsidRDefault="009B2524" w:rsidP="009B2524">
      <w:pPr>
        <w:pStyle w:val="ZUSTzmustartykuempunktem"/>
      </w:pPr>
      <w:r w:rsidRPr="00422FAF">
        <w:t>„1. W przypadku śmierci albo zaginięcia pozostającego w związku ze służbą funkcjonariusza małżonkowi lub jego dzieciom uprawnionym do renty rodzinnej na podstawie ustawy z dnia 18 lutego 1994 r. o zaopatrzeniu emerytalnym funkcjonariuszy służb mundurowych oraz ich rodzin przysługuje odprawa pośmiertna.”.</w:t>
      </w:r>
    </w:p>
    <w:p w14:paraId="3A91E248" w14:textId="2CB92E9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12</w:t>
      </w:r>
      <w:r w:rsidR="002E4D15" w:rsidRPr="00422FAF">
        <w:rPr>
          <w:rStyle w:val="Ppogrubienie"/>
        </w:rPr>
        <w:t>2</w:t>
      </w:r>
      <w:r w:rsidRPr="00422FAF">
        <w:rPr>
          <w:rStyle w:val="Ppogrubienie"/>
        </w:rPr>
        <w:t>.</w:t>
      </w:r>
      <w:r w:rsidRPr="00422FAF">
        <w:t xml:space="preserve"> W ustawie z dnia 9 marca 2017 r. o systemie monitorowania drogowego i kolejowego przewozu towarów oraz obrotu paliwami opałowymi (Dz. U. z 2024 r. poz. 1218) wprowadza się następujące zmiany: </w:t>
      </w:r>
    </w:p>
    <w:p w14:paraId="09A2B0BD" w14:textId="77777777" w:rsidR="009B2524" w:rsidRPr="00422FAF" w:rsidRDefault="009B2524" w:rsidP="009B2524">
      <w:pPr>
        <w:pStyle w:val="PKTpunkt"/>
      </w:pPr>
      <w:r w:rsidRPr="00422FAF">
        <w:t>1)</w:t>
      </w:r>
      <w:r w:rsidRPr="00422FAF">
        <w:tab/>
        <w:t xml:space="preserve">w art. 3 w ust. 10 uchyla się pkt 13; </w:t>
      </w:r>
    </w:p>
    <w:p w14:paraId="4162E833" w14:textId="77777777" w:rsidR="009B2524" w:rsidRPr="00422FAF" w:rsidRDefault="009B2524" w:rsidP="00422FAF">
      <w:pPr>
        <w:pStyle w:val="PKTpunkt"/>
        <w:keepNext/>
      </w:pPr>
      <w:r w:rsidRPr="00422FAF">
        <w:t>2)</w:t>
      </w:r>
      <w:r w:rsidRPr="00422FAF">
        <w:tab/>
        <w:t xml:space="preserve">w art. 12: </w:t>
      </w:r>
    </w:p>
    <w:p w14:paraId="7033B5B0" w14:textId="61DC98AD" w:rsidR="009B2524" w:rsidRPr="00422FAF" w:rsidRDefault="009B2524" w:rsidP="00FB4179">
      <w:pPr>
        <w:pStyle w:val="LITlitera"/>
      </w:pPr>
      <w:r w:rsidRPr="00422FAF">
        <w:t>a)</w:t>
      </w:r>
      <w:r w:rsidRPr="00422FAF">
        <w:tab/>
      </w:r>
      <w:r w:rsidR="00FB4179" w:rsidRPr="00422FAF">
        <w:t xml:space="preserve">w </w:t>
      </w:r>
      <w:r w:rsidRPr="00422FAF">
        <w:t xml:space="preserve">ust. 3 </w:t>
      </w:r>
      <w:r w:rsidR="00FB4179" w:rsidRPr="00422FAF">
        <w:t>skreśla się wyrazy „ , Szefa Centralnego Biura Antykorupcyjnego”,</w:t>
      </w:r>
    </w:p>
    <w:p w14:paraId="202ADBCA" w14:textId="66DA080D" w:rsidR="009B2524" w:rsidRPr="00422FAF" w:rsidRDefault="009B2524" w:rsidP="00FB4179">
      <w:pPr>
        <w:pStyle w:val="LITlitera"/>
      </w:pPr>
      <w:r w:rsidRPr="00422FAF">
        <w:t>b)</w:t>
      </w:r>
      <w:r w:rsidRPr="00422FAF">
        <w:tab/>
        <w:t xml:space="preserve">w ust. 4 </w:t>
      </w:r>
      <w:r w:rsidR="00FB4179" w:rsidRPr="00422FAF">
        <w:t xml:space="preserve">we </w:t>
      </w:r>
      <w:r w:rsidRPr="00422FAF">
        <w:t>wprowadzeni</w:t>
      </w:r>
      <w:r w:rsidR="00FB4179" w:rsidRPr="00422FAF">
        <w:t>u</w:t>
      </w:r>
      <w:r w:rsidRPr="00422FAF">
        <w:t xml:space="preserve"> do wyliczenia </w:t>
      </w:r>
      <w:r w:rsidR="00FB4179" w:rsidRPr="00422FAF">
        <w:t>skreśla się wyrazy „ , Centralnego Biura Antykorupcyjnego”.</w:t>
      </w:r>
    </w:p>
    <w:p w14:paraId="273EAA8D" w14:textId="01E3F95D"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12</w:t>
      </w:r>
      <w:r w:rsidR="002E4D15" w:rsidRPr="00422FAF">
        <w:rPr>
          <w:rStyle w:val="Ppogrubienie"/>
        </w:rPr>
        <w:t>3</w:t>
      </w:r>
      <w:r w:rsidRPr="00422FAF">
        <w:rPr>
          <w:rStyle w:val="Ppogrubienie"/>
        </w:rPr>
        <w:t>.</w:t>
      </w:r>
      <w:r w:rsidRPr="00422FAF">
        <w:t xml:space="preserve"> W ustawie z dnia 11 maja 2017 r. o biegłych rewidentach, firmach audytorskich oraz nadzorze publicznym (Dz. U. z 2024 r. poz. 1035 i 1863) w art. 95 w ust. 5 w pkt 2 uchyla się lit. g. </w:t>
      </w:r>
    </w:p>
    <w:p w14:paraId="2A21B8B8" w14:textId="7AD7C7DB"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12</w:t>
      </w:r>
      <w:r w:rsidR="002E4D15" w:rsidRPr="00422FAF">
        <w:rPr>
          <w:rStyle w:val="Ppogrubienie"/>
        </w:rPr>
        <w:t>4</w:t>
      </w:r>
      <w:r w:rsidRPr="00422FAF">
        <w:rPr>
          <w:rStyle w:val="Ppogrubienie"/>
        </w:rPr>
        <w:t>.</w:t>
      </w:r>
      <w:r w:rsidRPr="00422FAF">
        <w:t xml:space="preserve"> W ustawie z dnia 8 grudnia 2017 r. o Służbie Ochrony Państwa (Dz. U. z 2025 r. poz. 34, z 2024 r. poz. 1871 oraz z 2025 r. poz. 179, 718 i 1366) wprowadza się następujące zmiany: </w:t>
      </w:r>
    </w:p>
    <w:p w14:paraId="6AB827FC" w14:textId="77777777" w:rsidR="009B2524" w:rsidRPr="00422FAF" w:rsidRDefault="009B2524" w:rsidP="00422FAF">
      <w:pPr>
        <w:pStyle w:val="PKTpunkt"/>
        <w:keepNext/>
      </w:pPr>
      <w:r w:rsidRPr="00422FAF">
        <w:t>1)</w:t>
      </w:r>
      <w:r w:rsidRPr="00422FAF">
        <w:tab/>
        <w:t xml:space="preserve">w art. 70: </w:t>
      </w:r>
    </w:p>
    <w:p w14:paraId="35E2D0C7" w14:textId="77777777" w:rsidR="009B2524" w:rsidRPr="00422FAF" w:rsidRDefault="009B2524" w:rsidP="00422FAF">
      <w:pPr>
        <w:pStyle w:val="LITlitera"/>
        <w:keepNext/>
      </w:pPr>
      <w:r w:rsidRPr="00422FAF">
        <w:t>a)</w:t>
      </w:r>
      <w:r w:rsidRPr="00422FAF">
        <w:tab/>
        <w:t xml:space="preserve">ust. 1 i 2 otrzymują brzmienie: </w:t>
      </w:r>
    </w:p>
    <w:p w14:paraId="59704127" w14:textId="77777777" w:rsidR="009B2524" w:rsidRPr="00422FAF" w:rsidRDefault="009B2524" w:rsidP="009B2524">
      <w:pPr>
        <w:pStyle w:val="ZLITUSTzmustliter"/>
      </w:pPr>
      <w:r w:rsidRPr="00422FAF">
        <w:t xml:space="preserve">„1. Funkcjonariusz Policji, Straży Granicznej, Straży Marszałkowskiej, Państwowej Straży Pożarnej, Agencji Bezpieczeństwa Wewnętrznego, Agencji Wywiadu, Służby Wywiadu Wojskowego, Służby Kontrwywiadu Wojskowego, Służby Więziennej lub Służby Celno-Skarbowej może być na własną prośbę przeniesiony do służby w SOP, jeżeli wykazuje predyspozycje do jej pełnienia. </w:t>
      </w:r>
    </w:p>
    <w:p w14:paraId="42804D5C" w14:textId="77777777" w:rsidR="009B2524" w:rsidRPr="00422FAF" w:rsidRDefault="009B2524" w:rsidP="009B2524">
      <w:pPr>
        <w:pStyle w:val="ZLITUSTzmustliter"/>
      </w:pPr>
      <w:r w:rsidRPr="00422FAF">
        <w:t xml:space="preserve">2. Funkcjonariusza, o którym mowa w ust. 1, do służby w SOP przenosi Komendant SOP w porozumieniu odpowiednio z Komendantem Głównym Policji, Komendantem Głównym Straży Granicznej, Szefem Kancelarii Sejmu, Komendantem Głównym Państwowej Straży Pożarnej, </w:t>
      </w:r>
      <w:r w:rsidRPr="00422FAF">
        <w:lastRenderedPageBreak/>
        <w:t xml:space="preserve">Szefem Agencji Bezpieczeństwa Wewnętrznego, Szefem Agencji Wywiadu, Szefem Służby Wywiadu Wojskowego, Szefem Służby Kontrwywiadu Wojskowego, Dyrektorem Generalnym Służby Więziennej lub Szefem Krajowej Administracji Skarbowej, za zgodą ministra właściwego do spraw wewnętrznych.”, </w:t>
      </w:r>
    </w:p>
    <w:p w14:paraId="4F24943E" w14:textId="77777777" w:rsidR="009B2524" w:rsidRPr="00422FAF" w:rsidRDefault="009B2524" w:rsidP="00422FAF">
      <w:pPr>
        <w:pStyle w:val="LITlitera"/>
        <w:keepNext/>
      </w:pPr>
      <w:r w:rsidRPr="00422FAF">
        <w:t>b)</w:t>
      </w:r>
      <w:r w:rsidRPr="00422FAF">
        <w:tab/>
        <w:t xml:space="preserve">ust. 4 otrzymuje brzmienie: </w:t>
      </w:r>
    </w:p>
    <w:p w14:paraId="4957F5D9" w14:textId="77777777" w:rsidR="009B2524" w:rsidRPr="00422FAF" w:rsidRDefault="009B2524" w:rsidP="009B2524">
      <w:pPr>
        <w:pStyle w:val="ZLITUSTzmustliter"/>
      </w:pPr>
      <w:r w:rsidRPr="00422FAF">
        <w:t xml:space="preserve">„4. Funkcjonariusz Policji, Straży Granicznej, Straży Marszałkowskiej, Państwowej Straży Pożarnej, Agencji Bezpieczeństwa Wewnętrznego, Agencji Wywiadu, Służby Wywiadu Wojskowego, Służby Kontrwywiadu Wojskowego, Służby Więziennej lub Służby Celno-Skarbowej przeniesiony do służby w SOP zachowuje ciągłość służby.”; </w:t>
      </w:r>
    </w:p>
    <w:p w14:paraId="43CBB7F1" w14:textId="77777777" w:rsidR="00FB4179" w:rsidRPr="00422FAF" w:rsidRDefault="009B2524" w:rsidP="00422FAF">
      <w:pPr>
        <w:pStyle w:val="PKTpunkt"/>
        <w:keepNext/>
      </w:pPr>
      <w:r w:rsidRPr="00422FAF">
        <w:t>2)</w:t>
      </w:r>
      <w:r w:rsidRPr="00422FAF">
        <w:tab/>
        <w:t>w art. 172b w ust. 2</w:t>
      </w:r>
      <w:r w:rsidR="00FB4179" w:rsidRPr="00422FAF">
        <w:t>:</w:t>
      </w:r>
    </w:p>
    <w:p w14:paraId="0A4C1B37" w14:textId="5573C771" w:rsidR="009B2524" w:rsidRPr="00422FAF" w:rsidRDefault="00FB4179" w:rsidP="00FB4179">
      <w:pPr>
        <w:pStyle w:val="LITlitera"/>
      </w:pPr>
      <w:r w:rsidRPr="00422FAF">
        <w:t>a)</w:t>
      </w:r>
      <w:r w:rsidRPr="00422FAF">
        <w:tab/>
        <w:t>w</w:t>
      </w:r>
      <w:r w:rsidR="009B2524" w:rsidRPr="00422FAF">
        <w:t xml:space="preserve"> pkt 2 </w:t>
      </w:r>
      <w:r w:rsidRPr="00422FAF">
        <w:t>skreśla się wyrazy „ , Centralnym Biurze Antykorupcyjnym”,</w:t>
      </w:r>
    </w:p>
    <w:p w14:paraId="5AC7E160" w14:textId="77777777" w:rsidR="00FB4179" w:rsidRPr="00422FAF" w:rsidRDefault="00FB4179" w:rsidP="00422FAF">
      <w:pPr>
        <w:pStyle w:val="LITlitera"/>
        <w:keepNext/>
      </w:pPr>
      <w:r w:rsidRPr="00422FAF">
        <w:t>b)</w:t>
      </w:r>
      <w:r w:rsidRPr="00422FAF">
        <w:tab/>
        <w:t>pkt 3 otrzymuje brzmienie:</w:t>
      </w:r>
    </w:p>
    <w:p w14:paraId="24BCD1EB" w14:textId="7EFBDD5A" w:rsidR="009B2524" w:rsidRPr="00422FAF" w:rsidRDefault="00FB4179" w:rsidP="00FB4179">
      <w:pPr>
        <w:pStyle w:val="ZLITPKTzmpktliter"/>
      </w:pPr>
      <w:r w:rsidRPr="00422FAF">
        <w:t>„</w:t>
      </w:r>
      <w:r w:rsidR="009B2524" w:rsidRPr="00422FAF">
        <w:t>3)</w:t>
      </w:r>
      <w:r w:rsidR="009B2524" w:rsidRPr="00422FAF">
        <w:tab/>
        <w:t>traktowane jako równorzędne ze służbą, o której mowa w pkt 1 i 2, wymienione w art. 13 ustawy z dnia 18 lutego 1994 r. o zaopatrzeniu emerytalnym funkcjonariuszy służb mundurowych oraz ich rodzin (Dz. U. z 2024 r. poz. 1121, 1243, 1562 i 1871 oraz z 2025 r. poz. 1366 i …).”;</w:t>
      </w:r>
    </w:p>
    <w:p w14:paraId="7ACDDC0A" w14:textId="77777777" w:rsidR="009B2524" w:rsidRPr="00422FAF" w:rsidRDefault="009B2524" w:rsidP="00422FAF">
      <w:pPr>
        <w:pStyle w:val="PKTpunkt"/>
        <w:keepNext/>
      </w:pPr>
      <w:r w:rsidRPr="00422FAF">
        <w:t>3)</w:t>
      </w:r>
      <w:r w:rsidRPr="00422FAF">
        <w:tab/>
        <w:t xml:space="preserve">w art. 190 ust. 2 otrzymuje brzmienie: </w:t>
      </w:r>
    </w:p>
    <w:p w14:paraId="467F6A43" w14:textId="77777777" w:rsidR="009B2524" w:rsidRPr="00422FAF" w:rsidRDefault="009B2524" w:rsidP="009B2524">
      <w:pPr>
        <w:pStyle w:val="ZUSTzmustartykuempunktem"/>
      </w:pPr>
      <w:r w:rsidRPr="00422FAF">
        <w:t>„2. Odprawa oraz należności, o których mowa w ust. 1, przysługują małżonkowi, który w dniu śmierci funkcjonariusza pozostawał z nim we wspólności małżeńskiej, a w razie braku małżonka – dzieciom, wnukom, rodzeństwu i rodzicom, jeżeli w dniu śmierci funkcjonariusza spełniali warunki wymagane do uzyskania renty rodzinnej określone przepisami ustawy z dnia 18 lutego 1994 r. o zaopatrzeniu emerytalnym funkcjonariuszy służb mundurowych oraz ich rodzin.”;</w:t>
      </w:r>
    </w:p>
    <w:p w14:paraId="211C6548" w14:textId="77777777" w:rsidR="009B2524" w:rsidRPr="00422FAF" w:rsidRDefault="009B2524" w:rsidP="00422FAF">
      <w:pPr>
        <w:pStyle w:val="PKTpunkt"/>
        <w:keepNext/>
      </w:pPr>
      <w:r w:rsidRPr="00422FAF">
        <w:t>4)</w:t>
      </w:r>
      <w:r w:rsidRPr="00422FAF">
        <w:tab/>
        <w:t xml:space="preserve">w art. 245c ust. 3 otrzymuje brzmienie: </w:t>
      </w:r>
    </w:p>
    <w:p w14:paraId="596645EF" w14:textId="3C893023" w:rsidR="009B2524" w:rsidRPr="00422FAF" w:rsidRDefault="009B2524" w:rsidP="009B2524">
      <w:pPr>
        <w:pStyle w:val="ZUSTzmustartykuempunktem"/>
      </w:pPr>
      <w:r w:rsidRPr="00422FAF">
        <w:t xml:space="preserve">„3. Jeżeli pies służbowy wycofany z użycia nie zostanie powierzony opiekunowi, o którym mowa w ust. 1 albo 2, zwierzę można powierzyć innemu funkcjonariuszowi, emerytowanemu funkcjonariuszowi lub funkcjonariuszowi zwolnionemu ze służby w SOP, który ma ustalone prawo do policyjnej renty inwalidzkiej w rozumieniu ustawy z dnia 18 lutego 1994 r. o zaopatrzeniu </w:t>
      </w:r>
      <w:r w:rsidRPr="00422FAF">
        <w:lastRenderedPageBreak/>
        <w:t>emerytalnym funkcjonariuszy służb mundurowych oraz ich rodzin, jeżeli złoży pisemną deklarację woli sprawowania opieki oraz posiada wiedzę i umiejętności w zakresie opieki nad psem.”</w:t>
      </w:r>
      <w:r w:rsidR="00F631F7" w:rsidRPr="00422FAF">
        <w:t>.</w:t>
      </w:r>
    </w:p>
    <w:p w14:paraId="451665D8" w14:textId="7F3CF869"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12</w:t>
      </w:r>
      <w:r w:rsidR="00E420AA" w:rsidRPr="00422FAF">
        <w:rPr>
          <w:rStyle w:val="Ppogrubienie"/>
        </w:rPr>
        <w:t>5</w:t>
      </w:r>
      <w:r w:rsidRPr="00422FAF">
        <w:rPr>
          <w:rStyle w:val="Ppogrubienie"/>
        </w:rPr>
        <w:t>.</w:t>
      </w:r>
      <w:r w:rsidRPr="00422FAF">
        <w:t xml:space="preserve"> W ustawie z dnia 11 stycznia 2018 r. o elektromobilności i paliwach alternatywnych (Dz. U. z 2024 r. poz. 1289, 1853 i 1881</w:t>
      </w:r>
      <w:r w:rsidRPr="00422FAF" w:rsidDel="009C6188">
        <w:t>)</w:t>
      </w:r>
      <w:r w:rsidRPr="00422FAF">
        <w:t xml:space="preserve"> wprowadza się następujące zmiany: </w:t>
      </w:r>
    </w:p>
    <w:p w14:paraId="52725394" w14:textId="55B72965" w:rsidR="009B2524" w:rsidRPr="00422FAF" w:rsidRDefault="009B2524" w:rsidP="00FB4179">
      <w:pPr>
        <w:pStyle w:val="PKTpunkt"/>
      </w:pPr>
      <w:r w:rsidRPr="00422FAF">
        <w:t>1)</w:t>
      </w:r>
      <w:r w:rsidRPr="00422FAF">
        <w:tab/>
        <w:t xml:space="preserve">w art. 34 w ust. 2 </w:t>
      </w:r>
      <w:r w:rsidR="00FB4179" w:rsidRPr="00422FAF">
        <w:t xml:space="preserve">w </w:t>
      </w:r>
      <w:r w:rsidRPr="00422FAF">
        <w:t xml:space="preserve">pkt 2 </w:t>
      </w:r>
      <w:r w:rsidR="00FB4179" w:rsidRPr="00422FAF">
        <w:t>skreśla się wyrazy „ , Szefa Centralnego Biura Antykorupcyjnego”;</w:t>
      </w:r>
      <w:r w:rsidRPr="00422FAF">
        <w:t xml:space="preserve"> </w:t>
      </w:r>
    </w:p>
    <w:p w14:paraId="3AC67869" w14:textId="6EBBDE62" w:rsidR="009B2524" w:rsidRPr="00422FAF" w:rsidRDefault="009B2524" w:rsidP="00FB4179">
      <w:pPr>
        <w:pStyle w:val="PKTpunkt"/>
      </w:pPr>
      <w:r w:rsidRPr="00422FAF">
        <w:t>2)</w:t>
      </w:r>
      <w:r w:rsidRPr="00422FAF">
        <w:tab/>
        <w:t xml:space="preserve">w art. 39 w ust. 2 w pkt 1 </w:t>
      </w:r>
      <w:r w:rsidR="00FB4179" w:rsidRPr="00422FAF">
        <w:t xml:space="preserve">w </w:t>
      </w:r>
      <w:r w:rsidRPr="00422FAF">
        <w:t xml:space="preserve">lit. a </w:t>
      </w:r>
      <w:r w:rsidR="00FB4179" w:rsidRPr="00422FAF">
        <w:t>skreśla się wyrazy „ , Centralnego Biura Antykorupcyjnego”.</w:t>
      </w:r>
    </w:p>
    <w:p w14:paraId="6B062F7B" w14:textId="2CA5326B"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12</w:t>
      </w:r>
      <w:r w:rsidR="00E420AA" w:rsidRPr="00422FAF">
        <w:rPr>
          <w:rStyle w:val="Ppogrubienie"/>
        </w:rPr>
        <w:t>6</w:t>
      </w:r>
      <w:r w:rsidRPr="00422FAF">
        <w:rPr>
          <w:rStyle w:val="Ppogrubienie"/>
        </w:rPr>
        <w:t>.</w:t>
      </w:r>
      <w:r w:rsidRPr="00422FAF">
        <w:t xml:space="preserve"> W ustawie z dnia 26 stycznia 2018 r. o Straży Marszałkowskiej (Dz. U. z 2025 r. poz. 607 i 718) wprowadza się następujące zmiany: </w:t>
      </w:r>
    </w:p>
    <w:p w14:paraId="4625F9B2" w14:textId="384F3583" w:rsidR="009B2524" w:rsidRPr="00422FAF" w:rsidRDefault="009B2524" w:rsidP="00FB4179">
      <w:pPr>
        <w:pStyle w:val="PKTpunkt"/>
      </w:pPr>
      <w:r w:rsidRPr="00422FAF">
        <w:t>1)</w:t>
      </w:r>
      <w:r w:rsidRPr="00422FAF">
        <w:tab/>
      </w:r>
      <w:r w:rsidR="00FB4179" w:rsidRPr="00422FAF">
        <w:t xml:space="preserve">w </w:t>
      </w:r>
      <w:r w:rsidRPr="00422FAF">
        <w:t xml:space="preserve">art. 18a </w:t>
      </w:r>
      <w:r w:rsidR="00FB4179" w:rsidRPr="00422FAF">
        <w:t>skreśla się wyrazy „ , Centralnego Biura Antykorupcyjnego”;</w:t>
      </w:r>
      <w:r w:rsidRPr="00422FAF">
        <w:t xml:space="preserve"> </w:t>
      </w:r>
    </w:p>
    <w:p w14:paraId="39E90552" w14:textId="77777777" w:rsidR="009B2524" w:rsidRPr="00422FAF" w:rsidRDefault="009B2524" w:rsidP="00422FAF">
      <w:pPr>
        <w:pStyle w:val="PKTpunkt"/>
        <w:keepNext/>
      </w:pPr>
      <w:r w:rsidRPr="00422FAF">
        <w:t>2)</w:t>
      </w:r>
      <w:r w:rsidRPr="00422FAF">
        <w:tab/>
        <w:t xml:space="preserve">w art. 56 ust. 1 otrzymuje brzmienie: </w:t>
      </w:r>
    </w:p>
    <w:p w14:paraId="3B7DE498" w14:textId="77777777" w:rsidR="009B2524" w:rsidRPr="00422FAF" w:rsidRDefault="009B2524" w:rsidP="009B2524">
      <w:pPr>
        <w:pStyle w:val="ZUSTzmustartykuempunktem"/>
      </w:pPr>
      <w:r w:rsidRPr="00422FAF">
        <w:t>„1. Jeżeli funkcjonariusz Straży Marszałkowskiej zwolniony ze służby nie spełnia warunków do nabycia prawa do emerytury policyjnej lub policyjnej renty inwalidzkiej w rozumieniu przepisów ustawy z dnia 18 lutego 1994 r. o zaopatrzeniu emerytalnym funkcjonariuszy służb mundurowych oraz ich rodzin (Dz. U. z 2024 r. poz. 1121, 1243, 1562 i 1871 oraz z 2025 r. poz. 1366 i …), od uposażenia wypłaconego funkcjonariuszowi do dnia zwolnienia ze służby, od którego nie odprowadzono składki na ubezpieczenie emerytalne i rentowe, przekazuje się do Zakładu Ubezpieczeń Społecznych składki za ten okres przewidziane w ustawie z dnia 13 października 1998 r. o systemie ubezpieczeń społecznych (Dz. U. z 2025 r. poz. 350, z późn zm.</w:t>
      </w:r>
      <w:r w:rsidRPr="00422FAF">
        <w:rPr>
          <w:rStyle w:val="IGindeksgrny"/>
        </w:rPr>
        <w:footnoteReference w:id="28"/>
      </w:r>
      <w:r w:rsidRPr="00422FAF">
        <w:rPr>
          <w:rStyle w:val="IGindeksgrny"/>
        </w:rPr>
        <w:t>)</w:t>
      </w:r>
      <w:r w:rsidRPr="00422FAF">
        <w:t>).”;</w:t>
      </w:r>
    </w:p>
    <w:p w14:paraId="38077455" w14:textId="77777777" w:rsidR="00FB4179" w:rsidRPr="00422FAF" w:rsidRDefault="009B2524" w:rsidP="00422FAF">
      <w:pPr>
        <w:pStyle w:val="PKTpunkt"/>
        <w:keepNext/>
      </w:pPr>
      <w:r w:rsidRPr="00422FAF">
        <w:t>3)</w:t>
      </w:r>
      <w:r w:rsidRPr="00422FAF">
        <w:tab/>
        <w:t>w art. 81a</w:t>
      </w:r>
      <w:r w:rsidR="002E6BAD" w:rsidRPr="00422FAF">
        <w:t xml:space="preserve"> w ust. 2</w:t>
      </w:r>
      <w:r w:rsidR="00FB4179" w:rsidRPr="00422FAF">
        <w:t>:</w:t>
      </w:r>
    </w:p>
    <w:p w14:paraId="0396F7B0" w14:textId="51C4A93F" w:rsidR="009B2524" w:rsidRPr="00422FAF" w:rsidRDefault="00FB4179" w:rsidP="00FB4179">
      <w:pPr>
        <w:pStyle w:val="LITlitera"/>
      </w:pPr>
      <w:r w:rsidRPr="00422FAF">
        <w:t>a)</w:t>
      </w:r>
      <w:r w:rsidRPr="00422FAF">
        <w:tab/>
        <w:t>w</w:t>
      </w:r>
      <w:r w:rsidR="009B2524" w:rsidRPr="00422FAF">
        <w:t xml:space="preserve"> pkt 2 </w:t>
      </w:r>
      <w:r w:rsidRPr="00422FAF">
        <w:t>skreśla się wyrazy „ , Centralnym Biurze Antykorupcyjnym”,</w:t>
      </w:r>
    </w:p>
    <w:p w14:paraId="1D139869" w14:textId="77777777" w:rsidR="00FB4179" w:rsidRPr="00422FAF" w:rsidRDefault="00FB4179" w:rsidP="00422FAF">
      <w:pPr>
        <w:pStyle w:val="LITlitera"/>
        <w:keepNext/>
      </w:pPr>
      <w:r w:rsidRPr="00422FAF">
        <w:t>b)</w:t>
      </w:r>
      <w:r w:rsidRPr="00422FAF">
        <w:tab/>
        <w:t>pkt 3 otrzymuje brzmienie:</w:t>
      </w:r>
    </w:p>
    <w:p w14:paraId="51A8BF5A" w14:textId="3817E5EC" w:rsidR="009B2524" w:rsidRPr="00422FAF" w:rsidRDefault="00FB4179" w:rsidP="00FB4179">
      <w:pPr>
        <w:pStyle w:val="ZLITPKTzmpktliter"/>
      </w:pPr>
      <w:r w:rsidRPr="00422FAF">
        <w:t>„</w:t>
      </w:r>
      <w:r w:rsidR="009B2524" w:rsidRPr="00422FAF">
        <w:t>3)</w:t>
      </w:r>
      <w:r w:rsidR="009B2524" w:rsidRPr="00422FAF">
        <w:tab/>
        <w:t>traktowane jako równorzędne ze służbą, o której mowa w pkt 1 i 2, wymienione w art. 13 ustawy z dnia 18 lutego 1994 r. o zaopatrzeniu emerytalnym funkcjonariuszy służb mundurowych oraz ich rodzin.”;</w:t>
      </w:r>
    </w:p>
    <w:p w14:paraId="51C1C42C" w14:textId="77777777" w:rsidR="009B2524" w:rsidRPr="00422FAF" w:rsidRDefault="009B2524" w:rsidP="00422FAF">
      <w:pPr>
        <w:pStyle w:val="PKTpunkt"/>
        <w:keepNext/>
      </w:pPr>
      <w:r w:rsidRPr="00422FAF">
        <w:lastRenderedPageBreak/>
        <w:t>4)</w:t>
      </w:r>
      <w:r w:rsidRPr="00422FAF">
        <w:tab/>
        <w:t xml:space="preserve">w art. 82 ust. 2 otrzymuje brzmienie: </w:t>
      </w:r>
    </w:p>
    <w:p w14:paraId="118FBC15" w14:textId="77777777" w:rsidR="009B2524" w:rsidRPr="00422FAF" w:rsidRDefault="009B2524" w:rsidP="009B2524">
      <w:pPr>
        <w:pStyle w:val="ZUSTzmustartykuempunktem"/>
      </w:pPr>
      <w:r w:rsidRPr="00422FAF">
        <w:t>„2. Świadczenia, o których mowa w ust. 1, przysługują małżonkowi funkcjonariusza Straży Marszałkowskiej, który pozostawał z nim we wspólności małżeńskiej, a w dalszej kolejności dzieciom oraz rodzicom, jeżeli w dniu śmierci funkcjonariusza Straży Marszałkowskiej spełniali warunki do uzyskania renty rodzinnej na podstawie przepisów ustawy z dnia 18 lutego 1994 r. o zaopatrzeniu emerytalnym funkcjonariuszy służb mundurowych oraz ich rodzin.”;</w:t>
      </w:r>
    </w:p>
    <w:p w14:paraId="522F1AEA" w14:textId="77777777" w:rsidR="009B2524" w:rsidRPr="00422FAF" w:rsidRDefault="009B2524" w:rsidP="00422FAF">
      <w:pPr>
        <w:pStyle w:val="PKTpunkt"/>
        <w:keepNext/>
      </w:pPr>
      <w:r w:rsidRPr="00422FAF">
        <w:t>5)</w:t>
      </w:r>
      <w:r w:rsidRPr="00422FAF">
        <w:tab/>
        <w:t xml:space="preserve">w art. 140c ust. 3 otrzymuje brzmienie: </w:t>
      </w:r>
    </w:p>
    <w:p w14:paraId="74286011" w14:textId="77777777" w:rsidR="009B2524" w:rsidRPr="00422FAF" w:rsidRDefault="009B2524" w:rsidP="009B2524">
      <w:pPr>
        <w:pStyle w:val="ZUSTzmustartykuempunktem"/>
      </w:pPr>
      <w:r w:rsidRPr="00422FAF">
        <w:t xml:space="preserve">„3. Jeżeli pies służbowy wycofany z użycia nie zostanie powierzony opiekunowi, o którym mowa w ust. 1 albo 2, zwierzę można powierzyć innemu funkcjonariuszowi Straży Marszałkowskiej, emerytowanemu funkcjonariuszowi Straży Marszałkowskiej lub funkcjonariuszowi zwolnionemu ze służby w Straży Marszałkowskiej, który ma ustalone prawo do policyjnej renty inwalidzkiej w rozumieniu ustawy z dnia 18 lutego 1994 r. o zaopatrzeniu emerytalnym funkcjonariuszy służb mundurowych oraz ich rodzin, jeżeli złoży pisemną deklarację woli sprawowania opieki oraz posiada wiedzę i umiejętności w zakresie opieki nad psem.”. </w:t>
      </w:r>
    </w:p>
    <w:p w14:paraId="4BFA5CF1" w14:textId="0FAB1579"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12</w:t>
      </w:r>
      <w:r w:rsidR="00E420AA" w:rsidRPr="00422FAF">
        <w:rPr>
          <w:rStyle w:val="Ppogrubienie"/>
        </w:rPr>
        <w:t>7</w:t>
      </w:r>
      <w:r w:rsidRPr="00422FAF">
        <w:rPr>
          <w:rStyle w:val="Ppogrubienie"/>
        </w:rPr>
        <w:t>.</w:t>
      </w:r>
      <w:r w:rsidRPr="00422FAF">
        <w:t xml:space="preserve"> W ustawie z dnia 1 marca 2018 r. o przeciwdziałaniu praniu pieniędzy oraz finansowaniu terroryzmu (Dz. U. z 2025 r. poz. 644) wprowadza się następujące zmiany: </w:t>
      </w:r>
    </w:p>
    <w:p w14:paraId="642FEC6D" w14:textId="009DBABF" w:rsidR="009B2524" w:rsidRPr="00422FAF" w:rsidRDefault="009B2524" w:rsidP="00FB4179">
      <w:pPr>
        <w:pStyle w:val="PKTpunkt"/>
      </w:pPr>
      <w:r w:rsidRPr="00422FAF">
        <w:t>1)</w:t>
      </w:r>
      <w:r w:rsidRPr="00422FAF">
        <w:tab/>
        <w:t xml:space="preserve">w art. 16 </w:t>
      </w:r>
      <w:r w:rsidR="00FB4179" w:rsidRPr="00422FAF">
        <w:t xml:space="preserve">w </w:t>
      </w:r>
      <w:r w:rsidRPr="00422FAF">
        <w:t xml:space="preserve">ust. 1 </w:t>
      </w:r>
      <w:r w:rsidR="00FB4179" w:rsidRPr="00422FAF">
        <w:t>skreśla się wyrazy „ , Szef Centralnego Biura Antykorupcyjnego”;</w:t>
      </w:r>
    </w:p>
    <w:p w14:paraId="1D8E019E" w14:textId="77777777" w:rsidR="009B2524" w:rsidRPr="00422FAF" w:rsidRDefault="009B2524" w:rsidP="009B2524">
      <w:pPr>
        <w:pStyle w:val="PKTpunkt"/>
      </w:pPr>
      <w:r w:rsidRPr="00422FAF">
        <w:t>2)</w:t>
      </w:r>
      <w:r w:rsidRPr="00422FAF">
        <w:tab/>
        <w:t xml:space="preserve">w art. 20 w ust. 1 w pkt 3 uchyla się lit. p; </w:t>
      </w:r>
    </w:p>
    <w:p w14:paraId="6BE0D314" w14:textId="77777777" w:rsidR="009B2524" w:rsidRPr="00422FAF" w:rsidRDefault="009B2524" w:rsidP="00422FAF">
      <w:pPr>
        <w:pStyle w:val="PKTpunkt"/>
        <w:keepNext/>
      </w:pPr>
      <w:r w:rsidRPr="00422FAF">
        <w:t>3)</w:t>
      </w:r>
      <w:r w:rsidRPr="00422FAF">
        <w:tab/>
        <w:t>w art. 70a w ust. 1:</w:t>
      </w:r>
    </w:p>
    <w:p w14:paraId="2B0E8773" w14:textId="77777777" w:rsidR="009B2524" w:rsidRPr="00422FAF" w:rsidRDefault="009B2524" w:rsidP="00422FAF">
      <w:pPr>
        <w:pStyle w:val="LITlitera"/>
        <w:keepNext/>
      </w:pPr>
      <w:r w:rsidRPr="00422FAF">
        <w:t>a)</w:t>
      </w:r>
      <w:r w:rsidRPr="00422FAF">
        <w:tab/>
        <w:t xml:space="preserve">po pkt 4 dodaje się pkt 4a w brzmieniu: </w:t>
      </w:r>
    </w:p>
    <w:p w14:paraId="676F10E1" w14:textId="261B5AF2" w:rsidR="009B2524" w:rsidRPr="00422FAF" w:rsidRDefault="009B2524" w:rsidP="009B2524">
      <w:pPr>
        <w:pStyle w:val="ZLITPKTzmpktliter"/>
      </w:pPr>
      <w:r w:rsidRPr="00422FAF">
        <w:t>„4a)</w:t>
      </w:r>
      <w:r w:rsidRPr="00422FAF">
        <w:tab/>
        <w:t>Komendantowi Centralnego Biura Zwalczania Korupcji</w:t>
      </w:r>
      <w:r w:rsidR="005E3C16" w:rsidRPr="00422FAF">
        <w:t>,</w:t>
      </w:r>
      <w:r w:rsidRPr="00422FAF">
        <w:t>”,</w:t>
      </w:r>
    </w:p>
    <w:p w14:paraId="2AE77A3B" w14:textId="77777777" w:rsidR="009B2524" w:rsidRPr="00422FAF" w:rsidRDefault="009B2524" w:rsidP="009B2524">
      <w:pPr>
        <w:pStyle w:val="LITlitera"/>
      </w:pPr>
      <w:r w:rsidRPr="00422FAF">
        <w:t>b)</w:t>
      </w:r>
      <w:r w:rsidRPr="00422FAF">
        <w:tab/>
        <w:t xml:space="preserve">uchyla się pkt 13; </w:t>
      </w:r>
    </w:p>
    <w:p w14:paraId="0D48F1E5" w14:textId="77777777" w:rsidR="009B2524" w:rsidRPr="00422FAF" w:rsidRDefault="009B2524" w:rsidP="00422FAF">
      <w:pPr>
        <w:pStyle w:val="PKTpunkt"/>
        <w:keepNext/>
      </w:pPr>
      <w:r w:rsidRPr="00422FAF">
        <w:t>4)</w:t>
      </w:r>
      <w:r w:rsidRPr="00422FAF">
        <w:tab/>
        <w:t xml:space="preserve">w art. 83 ust. 3 otrzymuje brzmienie: </w:t>
      </w:r>
    </w:p>
    <w:p w14:paraId="4274841B" w14:textId="77777777" w:rsidR="009B2524" w:rsidRPr="00422FAF" w:rsidRDefault="009B2524" w:rsidP="009B2524">
      <w:pPr>
        <w:pStyle w:val="ZUSTzmustartykuempunktem"/>
      </w:pPr>
      <w:r w:rsidRPr="00422FAF">
        <w:t xml:space="preserve">„3. Generalny Inspektor, nie później niż w terminie 30 dni, informuje Agencję Bezpieczeństwa Wewnętrznego, Policję, Żandarmerię Wojskową i Straż Graniczną o okolicznościach wskazujących na związek między informacjami zawartymi w powiadomieniu, o którym mowa w ust. 1, a </w:t>
      </w:r>
      <w:r w:rsidRPr="00422FAF">
        <w:lastRenderedPageBreak/>
        <w:t>zawiadomieniami przekazanymi na podstawie art. 74 ust. 1, art. 86 ust. 1, art. 89 ust. 1 i art. 90.”;</w:t>
      </w:r>
    </w:p>
    <w:p w14:paraId="0AFCD634" w14:textId="77777777" w:rsidR="009B2524" w:rsidRPr="00422FAF" w:rsidRDefault="009B2524" w:rsidP="00422FAF">
      <w:pPr>
        <w:pStyle w:val="PKTpunkt"/>
        <w:keepNext/>
      </w:pPr>
      <w:r w:rsidRPr="00422FAF">
        <w:t>5)</w:t>
      </w:r>
      <w:r w:rsidRPr="00422FAF">
        <w:tab/>
        <w:t xml:space="preserve">w art. 105: </w:t>
      </w:r>
    </w:p>
    <w:p w14:paraId="20B24CEE" w14:textId="77777777" w:rsidR="009B2524" w:rsidRPr="00422FAF" w:rsidRDefault="009B2524" w:rsidP="00422FAF">
      <w:pPr>
        <w:pStyle w:val="LITlitera"/>
        <w:keepNext/>
      </w:pPr>
      <w:r w:rsidRPr="00422FAF">
        <w:t>a)</w:t>
      </w:r>
      <w:r w:rsidRPr="00422FAF">
        <w:tab/>
        <w:t xml:space="preserve">w ust. 1: </w:t>
      </w:r>
    </w:p>
    <w:p w14:paraId="733DF73D" w14:textId="77777777" w:rsidR="009B2524" w:rsidRPr="00422FAF" w:rsidRDefault="009B2524" w:rsidP="009B2524">
      <w:pPr>
        <w:pStyle w:val="TIRtiret"/>
      </w:pPr>
      <w:r w:rsidRPr="00422FAF">
        <w:t>–</w:t>
      </w:r>
      <w:r w:rsidRPr="00422FAF">
        <w:tab/>
        <w:t>uchyla się pkt 9,</w:t>
      </w:r>
    </w:p>
    <w:p w14:paraId="2B42C284" w14:textId="77777777" w:rsidR="009B2524" w:rsidRPr="00422FAF" w:rsidRDefault="009B2524" w:rsidP="00422FAF">
      <w:pPr>
        <w:pStyle w:val="TIRtiret"/>
        <w:keepNext/>
      </w:pPr>
      <w:r w:rsidRPr="00422FAF">
        <w:t>–</w:t>
      </w:r>
      <w:r w:rsidRPr="00422FAF">
        <w:tab/>
        <w:t>w pkt 13 na końcu dodaje się przecinek i dodaje się pkt 14 w brzmieniu:</w:t>
      </w:r>
    </w:p>
    <w:p w14:paraId="3B2D1666" w14:textId="77777777" w:rsidR="009B2524" w:rsidRPr="00422FAF" w:rsidRDefault="009B2524" w:rsidP="009B2524">
      <w:pPr>
        <w:pStyle w:val="ZTIRPKTzmpkttiret"/>
      </w:pPr>
      <w:r w:rsidRPr="00422FAF">
        <w:t>„14)</w:t>
      </w:r>
      <w:r w:rsidRPr="00422FAF">
        <w:tab/>
        <w:t>Komendanta Centralnego Biura Zwalczania Korupcji”,</w:t>
      </w:r>
    </w:p>
    <w:p w14:paraId="4BC115BB" w14:textId="77777777" w:rsidR="009B2524" w:rsidRPr="00422FAF" w:rsidRDefault="009B2524" w:rsidP="009B2524">
      <w:pPr>
        <w:pStyle w:val="LITlitera"/>
      </w:pPr>
      <w:r w:rsidRPr="00422FAF">
        <w:t>b)</w:t>
      </w:r>
      <w:r w:rsidRPr="00422FAF">
        <w:tab/>
        <w:t xml:space="preserve">w ust. 2 uchyla się pkt 1. </w:t>
      </w:r>
    </w:p>
    <w:p w14:paraId="496B7622" w14:textId="51F99885"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12</w:t>
      </w:r>
      <w:r w:rsidR="005D0499" w:rsidRPr="00422FAF">
        <w:rPr>
          <w:rStyle w:val="Ppogrubienie"/>
        </w:rPr>
        <w:t>8</w:t>
      </w:r>
      <w:r w:rsidRPr="00422FAF">
        <w:rPr>
          <w:rStyle w:val="Ppogrubienie"/>
        </w:rPr>
        <w:t>.</w:t>
      </w:r>
      <w:r w:rsidRPr="00422FAF">
        <w:t xml:space="preserve"> W ustawie z dnia 9 maja 2018 r. o przetwarzaniu danych dotyczących przelotu pasażera (Dz. U. z 2022 r. poz. 1441 oraz z 2025 r. poz. 1179) w art. 36 uchyla się pkt 8. </w:t>
      </w:r>
    </w:p>
    <w:p w14:paraId="3A9FCFF7" w14:textId="5CDBFBB6"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5D0499" w:rsidRPr="00422FAF">
        <w:rPr>
          <w:rStyle w:val="Ppogrubienie"/>
        </w:rPr>
        <w:t>29</w:t>
      </w:r>
      <w:r w:rsidRPr="00422FAF">
        <w:rPr>
          <w:rStyle w:val="Ppogrubienie"/>
        </w:rPr>
        <w:t>.</w:t>
      </w:r>
      <w:r w:rsidRPr="00422FAF">
        <w:t xml:space="preserve"> W ustawie z dnia 10 maja 2018 r. o Centralnym Porcie Komunikacyjnym (Dz. U. z 2024 r. poz. 1747) w art. 29c ust. 9 otrzymuje brzmienie: </w:t>
      </w:r>
    </w:p>
    <w:p w14:paraId="1FFA19DD" w14:textId="77777777" w:rsidR="009B2524" w:rsidRPr="00422FAF" w:rsidRDefault="009B2524" w:rsidP="009B2524">
      <w:pPr>
        <w:pStyle w:val="ZUSTzmustartykuempunktem"/>
      </w:pPr>
      <w:r w:rsidRPr="00422FAF">
        <w:t xml:space="preserve">„9. Wysokość renty zmniejsza się o wartość emerytury lub renty przysługujących na podstawie przepisów o ubezpieczeniu społecznym rolników, przepisów o emeryturach i rentach z Funduszu Ubezpieczeń Społecznych, przepisów o ubezpieczeniu społecznym z tytułu wypadków przy pracy i chorób zawodowych lub przepisów o zaopatrzeniu emerytalnym funkcjonariuszy służb mundurowych oraz ich rodzin.”. </w:t>
      </w:r>
    </w:p>
    <w:p w14:paraId="58BEF2AC" w14:textId="06907A36"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13</w:t>
      </w:r>
      <w:r w:rsidR="005D0499" w:rsidRPr="00422FAF">
        <w:rPr>
          <w:rStyle w:val="Ppogrubienie"/>
        </w:rPr>
        <w:t>0</w:t>
      </w:r>
      <w:r w:rsidRPr="00422FAF">
        <w:rPr>
          <w:rStyle w:val="Ppogrubienie"/>
        </w:rPr>
        <w:t>.</w:t>
      </w:r>
      <w:r w:rsidRPr="00422FAF">
        <w:t xml:space="preserve"> W ustawie z dnia 5 lipca 2018 r. o krajowym systemie cyberbezpieczeństwa (Dz. U. z 2024 r. poz. 1077 i 1222 oraz z 2025 r. poz. 1017 i 1069) w art. 7 w ust. 8 uchyla się pkt 5. </w:t>
      </w:r>
    </w:p>
    <w:p w14:paraId="3070A3F3" w14:textId="5D818790"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13</w:t>
      </w:r>
      <w:r w:rsidR="005D0499" w:rsidRPr="00422FAF">
        <w:rPr>
          <w:rStyle w:val="Ppogrubienie"/>
        </w:rPr>
        <w:t>1</w:t>
      </w:r>
      <w:r w:rsidRPr="00422FAF">
        <w:rPr>
          <w:rStyle w:val="Ppogrubienie"/>
        </w:rPr>
        <w:t>.</w:t>
      </w:r>
      <w:r w:rsidRPr="00422FAF">
        <w:t xml:space="preserve"> W ustawie z dnia 22 listopada 2018 r. o dokumentach publicznych (Dz. U. z 2024 r. poz. 1669 i 1863) wprowadza się następujące zmiany: </w:t>
      </w:r>
    </w:p>
    <w:p w14:paraId="6C4E7798" w14:textId="77777777" w:rsidR="009B2524" w:rsidRPr="00422FAF" w:rsidRDefault="009B2524" w:rsidP="009B2524">
      <w:pPr>
        <w:pStyle w:val="PKTpunkt"/>
      </w:pPr>
      <w:r w:rsidRPr="00422FAF">
        <w:t>1)</w:t>
      </w:r>
      <w:r w:rsidRPr="00422FAF">
        <w:tab/>
        <w:t xml:space="preserve">w art. 5 w ust. 2 w pkt 32 uchyla się lit. f; </w:t>
      </w:r>
    </w:p>
    <w:p w14:paraId="02CCECA5" w14:textId="533D387E" w:rsidR="009B2524" w:rsidRPr="00422FAF" w:rsidRDefault="009B2524" w:rsidP="00FB4179">
      <w:pPr>
        <w:pStyle w:val="PKTpunkt"/>
      </w:pPr>
      <w:r w:rsidRPr="00422FAF">
        <w:t>2)</w:t>
      </w:r>
      <w:r w:rsidRPr="00422FAF">
        <w:tab/>
      </w:r>
      <w:r w:rsidR="00FB4179" w:rsidRPr="00422FAF">
        <w:t xml:space="preserve">w </w:t>
      </w:r>
      <w:r w:rsidRPr="00422FAF">
        <w:t xml:space="preserve">art. 35 </w:t>
      </w:r>
      <w:r w:rsidR="00FB4179" w:rsidRPr="00422FAF">
        <w:t>skreśla się wyrazy „ , Szefowi Centralnego Biura Antykorupcyjnego”;</w:t>
      </w:r>
    </w:p>
    <w:p w14:paraId="0A9F3988" w14:textId="77777777" w:rsidR="009B2524" w:rsidRPr="00422FAF" w:rsidRDefault="009B2524" w:rsidP="00422FAF">
      <w:pPr>
        <w:pStyle w:val="PKTpunkt"/>
        <w:keepNext/>
      </w:pPr>
      <w:r w:rsidRPr="00422FAF">
        <w:t>3)</w:t>
      </w:r>
      <w:r w:rsidRPr="00422FAF">
        <w:tab/>
        <w:t xml:space="preserve">w art. 36 ust. 3 otrzymuje brzmienie: </w:t>
      </w:r>
    </w:p>
    <w:p w14:paraId="196EC3BE" w14:textId="77777777" w:rsidR="009B2524" w:rsidRPr="00422FAF" w:rsidRDefault="009B2524" w:rsidP="009B2524">
      <w:pPr>
        <w:pStyle w:val="ZUSTzmustartykuempunktem"/>
      </w:pPr>
      <w:r w:rsidRPr="00422FAF">
        <w:t>„3. Komendant Główny Policji, Komendant Główny Straży Granicznej oraz Szef Agencji Bezpieczeństwa Wewnętrznego nie udostępniają wzorców dokumentów publicznych, z wyłączeniem wykorzystania ich jako materiał porównawczy w badaniach kryminalistycznych realizowanych przez uprawnione podmioty lub jako materiał dydaktyczny w celach szkoleniowych.”;</w:t>
      </w:r>
    </w:p>
    <w:p w14:paraId="535F1A9B" w14:textId="3E11D13B" w:rsidR="009B2524" w:rsidRPr="00422FAF" w:rsidRDefault="009B2524" w:rsidP="00FB4179">
      <w:pPr>
        <w:pStyle w:val="PKTpunkt"/>
      </w:pPr>
      <w:r w:rsidRPr="00422FAF">
        <w:lastRenderedPageBreak/>
        <w:t>4)</w:t>
      </w:r>
      <w:r w:rsidRPr="00422FAF">
        <w:tab/>
        <w:t xml:space="preserve">w art. 40 </w:t>
      </w:r>
      <w:r w:rsidR="00FB4179" w:rsidRPr="00422FAF">
        <w:t xml:space="preserve">w </w:t>
      </w:r>
      <w:r w:rsidRPr="00422FAF">
        <w:t xml:space="preserve">ust. 1 </w:t>
      </w:r>
      <w:r w:rsidR="00FB4179" w:rsidRPr="00422FAF">
        <w:t>skreśla się wyrazy „ , Szef Centralnego Biura Antykorupcyjnego”;</w:t>
      </w:r>
    </w:p>
    <w:p w14:paraId="66A0F357" w14:textId="4C94A5D7" w:rsidR="009B2524" w:rsidRPr="00422FAF" w:rsidRDefault="009B2524" w:rsidP="00FB4179">
      <w:pPr>
        <w:pStyle w:val="PKTpunkt"/>
      </w:pPr>
      <w:r w:rsidRPr="00422FAF">
        <w:t>5)</w:t>
      </w:r>
      <w:r w:rsidRPr="00422FAF">
        <w:tab/>
        <w:t xml:space="preserve">w art. 48 </w:t>
      </w:r>
      <w:r w:rsidR="00FB4179" w:rsidRPr="00422FAF">
        <w:t xml:space="preserve">w </w:t>
      </w:r>
      <w:r w:rsidRPr="00422FAF">
        <w:t xml:space="preserve">ust. 2 </w:t>
      </w:r>
      <w:r w:rsidR="00FB4179" w:rsidRPr="00422FAF">
        <w:t>skreśla się wyrazy „ , Centralne Biuro Antykorupcyjne”.</w:t>
      </w:r>
    </w:p>
    <w:p w14:paraId="47A44F3D" w14:textId="5B966D2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13</w:t>
      </w:r>
      <w:r w:rsidR="005D0499" w:rsidRPr="00422FAF">
        <w:rPr>
          <w:rStyle w:val="Ppogrubienie"/>
        </w:rPr>
        <w:t>2</w:t>
      </w:r>
      <w:r w:rsidRPr="00422FAF">
        <w:rPr>
          <w:rStyle w:val="Ppogrubienie"/>
        </w:rPr>
        <w:t>.</w:t>
      </w:r>
      <w:r w:rsidRPr="00422FAF">
        <w:t xml:space="preserve"> W ustawie z dnia 14 grudnia 2018 r. o ochronie danych osobowych przetwarzanych w związku z zapobieganiem i zwalczaniem przestępczości (Dz. U. z 2023 r. poz. 1206) w art. 3 pkt 2 otrzymuje brzmienie: </w:t>
      </w:r>
    </w:p>
    <w:p w14:paraId="0580A098" w14:textId="77777777" w:rsidR="009B2524" w:rsidRPr="00422FAF" w:rsidRDefault="009B2524" w:rsidP="009B2524">
      <w:pPr>
        <w:pStyle w:val="ZPKTzmpktartykuempunktem"/>
      </w:pPr>
      <w:r w:rsidRPr="00422FAF">
        <w:t>„2)</w:t>
      </w:r>
      <w:r w:rsidRPr="00422FAF">
        <w:tab/>
        <w:t xml:space="preserve">przetwarzanych w związku z zapewnieniem bezpieczeństwa narodowego, w tym w ramach realizacji zadań ustawowych Agencji Bezpieczeństwa Wewnętrznego, Agencji Wywiadu, Służby Kontrwywiadu Wojskowego oraz Służby Wywiadu Wojskowego.”. </w:t>
      </w:r>
    </w:p>
    <w:p w14:paraId="329D9AFF" w14:textId="28955F3A"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13</w:t>
      </w:r>
      <w:r w:rsidR="005D0499" w:rsidRPr="00422FAF">
        <w:rPr>
          <w:rStyle w:val="Ppogrubienie"/>
        </w:rPr>
        <w:t>3</w:t>
      </w:r>
      <w:r w:rsidRPr="00422FAF">
        <w:rPr>
          <w:rStyle w:val="Ppogrubienie"/>
        </w:rPr>
        <w:t>.</w:t>
      </w:r>
      <w:r w:rsidRPr="00422FAF">
        <w:t xml:space="preserve"> W ustawie z dnia 31 stycznia 2019 r. o rodzicielskim świadczeniu uzupełniającym (Dz. U. z 2022 r. poz. 1051 oraz z 2025 r. poz. 620) wprowadza się następujące zmiany: </w:t>
      </w:r>
    </w:p>
    <w:p w14:paraId="634FEFD1" w14:textId="77777777" w:rsidR="009B2524" w:rsidRPr="00422FAF" w:rsidRDefault="009B2524" w:rsidP="00422FAF">
      <w:pPr>
        <w:pStyle w:val="PKTpunkt"/>
        <w:keepNext/>
      </w:pPr>
      <w:r w:rsidRPr="00422FAF">
        <w:t>1)</w:t>
      </w:r>
      <w:r w:rsidRPr="00422FAF">
        <w:tab/>
        <w:t xml:space="preserve">w art. 2: </w:t>
      </w:r>
    </w:p>
    <w:p w14:paraId="0CB01433" w14:textId="77777777" w:rsidR="009B2524" w:rsidRPr="00422FAF" w:rsidRDefault="009B2524" w:rsidP="00422FAF">
      <w:pPr>
        <w:pStyle w:val="LITlitera"/>
        <w:keepNext/>
      </w:pPr>
      <w:r w:rsidRPr="00422FAF">
        <w:t>a)</w:t>
      </w:r>
      <w:r w:rsidRPr="00422FAF">
        <w:tab/>
        <w:t xml:space="preserve">pkt 3 otrzymuje brzmienie: </w:t>
      </w:r>
    </w:p>
    <w:p w14:paraId="5A0391E3" w14:textId="77777777" w:rsidR="009B2524" w:rsidRPr="00422FAF" w:rsidRDefault="009B2524" w:rsidP="009B2524">
      <w:pPr>
        <w:pStyle w:val="ZLITPKTzmpktliter"/>
      </w:pPr>
      <w:r w:rsidRPr="00422FAF">
        <w:t>„3)</w:t>
      </w:r>
      <w:r w:rsidRPr="00422FAF">
        <w:tab/>
        <w:t xml:space="preserve">emeryturach i rentach – oznacza to emerytury, renty rodzinne, renty inwalidzkie oraz renty z tytułu niezdolności do pracy, w tym renty szkoleniowe, określone w przepisach o emeryturach i rentach z Funduszu Ubezpieczeń Społecznych, o ubezpieczeniu społecznym rolników, o zaopatrzeniu emerytalnym funkcjonariuszy służb mundurowych oraz ich rodzin, o zaopatrzeniu emerytalnym żołnierzy zawodowych oraz ich rodzin, o zaopatrzeniu inwalidów wojennych i wojskowych oraz ich rodzin, o kombatantach oraz niektórych osobach będących ofiarami represji wojennych i okresu powojennego, uposażenia w stanie spoczynku określone w przepisach prawa o ustroju sądów powszechnych, o prokuraturze oraz o Sądzie Najwyższym, renty szkoleniowe i renty z tytułu niezdolności do pracy określone w przepisach o ubezpieczeniu społecznym z tytułu wypadków przy pracy i chorób zawodowych, renty z tytułu niezdolności do pracy określone w przepisach o zaopatrzeniu z tytułu wypadków lub chorób zawodowych powstałych w szczególnych okolicznościach, emerytury pomostowe określone w przepisach o </w:t>
      </w:r>
      <w:r w:rsidRPr="00422FAF">
        <w:lastRenderedPageBreak/>
        <w:t>emeryturach pomostowych, nauczycielskie świadczenia kompensacyjne określone w przepisach o nauczycielskich świadczeniach kompensacyjnych, zasiłki przedemerytalne i świadczenia przedemerytalne określone w przepisach o świadczeniach przedemerytalnych, renty socjalne określone w przepisach o rencie socjalnej, a także renty strukturalne określone w przepisach o wspieraniu rozwoju obszarów wiejskich ze środków pochodzących z Sekcji Gwarancji Europejskiego Funduszu Orientacji i Gwarancji Rolnej oraz o wspieraniu rozwoju obszarów wiejskich z udziałem środków Europejskiego Funduszu Rolnego na rzecz Rozwoju Obszarów Wiejskich oraz okresowe emerytury kapitałowe określone w przepisach o emeryturach kapitałowych;”,</w:t>
      </w:r>
    </w:p>
    <w:p w14:paraId="5600957E" w14:textId="77777777" w:rsidR="009B2524" w:rsidRPr="00422FAF" w:rsidRDefault="009B2524" w:rsidP="00422FAF">
      <w:pPr>
        <w:pStyle w:val="LITlitera"/>
        <w:keepNext/>
      </w:pPr>
      <w:r w:rsidRPr="00422FAF">
        <w:t>b)</w:t>
      </w:r>
      <w:r w:rsidRPr="00422FAF">
        <w:tab/>
        <w:t xml:space="preserve">pkt 7 otrzymuje brzmienie: </w:t>
      </w:r>
    </w:p>
    <w:p w14:paraId="6F73EF6B" w14:textId="77777777" w:rsidR="009B2524" w:rsidRPr="00422FAF" w:rsidRDefault="009B2524" w:rsidP="009B2524">
      <w:pPr>
        <w:pStyle w:val="ZLITPKTzmpktliter"/>
      </w:pPr>
      <w:r w:rsidRPr="00422FAF">
        <w:t>„7)</w:t>
      </w:r>
      <w:r w:rsidRPr="00422FAF">
        <w:tab/>
        <w:t>przepisach emerytalnych – oznacza to przepisy ustawy z dnia 17 grudnia 1998 r. o emeryturach i rentach z Funduszu Ubezpieczeń Społecznych, ustawy z dnia 20 grudnia 1990 r. o ubezpieczeniu społecznym rolników (Dz. U. z 2025 r. poz. 197, 620, 621 i 1160), ustawy z dnia 18 lutego 1994 r. o zaopatrzeniu emerytalnym funkcjonariuszy służb mundurowych oraz ich rodzin (Dz. U. z 2024 r. poz. 1121, 1243, 1562 i 1871 oraz z 2025 r. poz. 1366 i …) i ustawy z dnia 10 grudnia 1993 r. o zaopatrzeniu emerytalnym żołnierzy zawodowych oraz ich rodzin (Dz. U. z 2025 r. poz. 305 i …);”;</w:t>
      </w:r>
    </w:p>
    <w:p w14:paraId="4DB4C43F" w14:textId="77777777" w:rsidR="009B2524" w:rsidRPr="00422FAF" w:rsidRDefault="009B2524" w:rsidP="00422FAF">
      <w:pPr>
        <w:pStyle w:val="PKTpunkt"/>
        <w:keepNext/>
      </w:pPr>
      <w:r w:rsidRPr="00422FAF">
        <w:t>2)</w:t>
      </w:r>
      <w:r w:rsidRPr="00422FAF">
        <w:tab/>
        <w:t xml:space="preserve">w art. 7 ust. 4 otrzymuje brzmienie: </w:t>
      </w:r>
    </w:p>
    <w:p w14:paraId="2AD97FC7" w14:textId="77777777" w:rsidR="009B2524" w:rsidRPr="00422FAF" w:rsidRDefault="009B2524" w:rsidP="009B2524">
      <w:pPr>
        <w:pStyle w:val="ZUSTzmustartykuempunktem"/>
      </w:pPr>
      <w:r w:rsidRPr="00422FAF">
        <w:t xml:space="preserve">„4. Na podstawie decyzji, o której mowa w ust. 3, organ rentowy podejmuje wypłatę świadczenia i zawiadamia o tym zainteresowanego. Do wypłaty świadczenia stosuje się odpowiednio przepisy emerytalne, z wyjątkiem art. 136 ustawy z dnia 17 grudnia 1998 r. o emeryturach i rentach z Funduszu Ubezpieczeń Społecznych, art. 47 ustawy z dnia 18 lutego 1994 r. o zaopatrzeniu emerytalnym funkcjonariuszy służb mundurowych oraz ich rodzin i art. 46 ustawy z dnia 10 grudnia 1993 r. o zaopatrzeniu emerytalnym żołnierzy zawodowych oraz ich rodzin.”. </w:t>
      </w:r>
    </w:p>
    <w:p w14:paraId="7507B56E" w14:textId="265D1E2F"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13</w:t>
      </w:r>
      <w:r w:rsidR="0073306B" w:rsidRPr="00422FAF">
        <w:rPr>
          <w:rStyle w:val="Ppogrubienie"/>
        </w:rPr>
        <w:t>4</w:t>
      </w:r>
      <w:r w:rsidRPr="00422FAF">
        <w:rPr>
          <w:rStyle w:val="Ppogrubienie"/>
        </w:rPr>
        <w:t>.</w:t>
      </w:r>
      <w:r w:rsidRPr="00422FAF">
        <w:t xml:space="preserve"> W ustawie z dnia 13 czerwca 2019 r. o wykonywaniu działalności gospodarczej w zakresie wytwarzania i obrotu materiałami wybuchowymi, bronią, </w:t>
      </w:r>
      <w:r w:rsidRPr="00422FAF">
        <w:lastRenderedPageBreak/>
        <w:t xml:space="preserve">amunicją oraz wyrobami i technologią o przeznaczeniu wojskowym lub policyjnym (Dz. U. z 2023 r. poz. 1743) wprowadza się następujące zmiany: </w:t>
      </w:r>
    </w:p>
    <w:p w14:paraId="70E86825" w14:textId="7DAB1380" w:rsidR="009B2524" w:rsidRPr="00422FAF" w:rsidRDefault="009B2524" w:rsidP="00FB4179">
      <w:pPr>
        <w:pStyle w:val="PKTpunkt"/>
      </w:pPr>
      <w:r w:rsidRPr="00422FAF">
        <w:t>1)</w:t>
      </w:r>
      <w:r w:rsidRPr="00422FAF">
        <w:tab/>
        <w:t xml:space="preserve">w art. 47 </w:t>
      </w:r>
      <w:r w:rsidR="00FB4179" w:rsidRPr="00422FAF">
        <w:t xml:space="preserve">w </w:t>
      </w:r>
      <w:r w:rsidRPr="00422FAF">
        <w:t xml:space="preserve">ust. 5 </w:t>
      </w:r>
      <w:r w:rsidR="00FB4179" w:rsidRPr="00422FAF">
        <w:t>skreśla się wyrazy „ , Centralnego Biura Antykorupcyjnego”;</w:t>
      </w:r>
    </w:p>
    <w:p w14:paraId="0210F1EF" w14:textId="27181302" w:rsidR="009B2524" w:rsidRPr="00422FAF" w:rsidRDefault="009B2524" w:rsidP="00FB4179">
      <w:pPr>
        <w:pStyle w:val="PKTpunkt"/>
      </w:pPr>
      <w:r w:rsidRPr="00422FAF">
        <w:t>2)</w:t>
      </w:r>
      <w:r w:rsidRPr="00422FAF">
        <w:tab/>
        <w:t xml:space="preserve">w art. 59 </w:t>
      </w:r>
      <w:r w:rsidR="00FB4179" w:rsidRPr="00422FAF">
        <w:t xml:space="preserve">w </w:t>
      </w:r>
      <w:r w:rsidRPr="00422FAF">
        <w:t xml:space="preserve">ust. 5 </w:t>
      </w:r>
      <w:r w:rsidR="00FB4179" w:rsidRPr="00422FAF">
        <w:t>skreśla się wyrazy „ , Centralne Biuro Antykorupcyjne”;</w:t>
      </w:r>
    </w:p>
    <w:p w14:paraId="1DA2D0E9" w14:textId="46FF5019" w:rsidR="00FB4179" w:rsidRPr="00422FAF" w:rsidRDefault="009B2524" w:rsidP="00FB4179">
      <w:pPr>
        <w:pStyle w:val="PKTpunkt"/>
      </w:pPr>
      <w:r w:rsidRPr="00422FAF">
        <w:t>3)</w:t>
      </w:r>
      <w:r w:rsidRPr="00422FAF">
        <w:tab/>
        <w:t>w art. 61</w:t>
      </w:r>
      <w:r w:rsidR="00FB4179" w:rsidRPr="00422FAF">
        <w:t xml:space="preserve"> </w:t>
      </w:r>
      <w:r w:rsidRPr="00422FAF">
        <w:t xml:space="preserve">w ust. 2 </w:t>
      </w:r>
      <w:r w:rsidR="00FB4179" w:rsidRPr="00422FAF">
        <w:t xml:space="preserve">w </w:t>
      </w:r>
      <w:r w:rsidRPr="00422FAF">
        <w:t>pkt 2</w:t>
      </w:r>
      <w:r w:rsidR="00FB4179" w:rsidRPr="00422FAF">
        <w:t xml:space="preserve">, </w:t>
      </w:r>
      <w:r w:rsidRPr="00422FAF">
        <w:t xml:space="preserve">w ust. 3 </w:t>
      </w:r>
      <w:r w:rsidR="00FB4179" w:rsidRPr="00422FAF">
        <w:t xml:space="preserve">w </w:t>
      </w:r>
      <w:r w:rsidRPr="00422FAF">
        <w:t>pkt 5,</w:t>
      </w:r>
      <w:r w:rsidR="00FB4179" w:rsidRPr="00422FAF">
        <w:t xml:space="preserve"> </w:t>
      </w:r>
      <w:r w:rsidRPr="00422FAF">
        <w:tab/>
        <w:t xml:space="preserve">w ust. 4 </w:t>
      </w:r>
      <w:r w:rsidR="00FB4179" w:rsidRPr="00422FAF">
        <w:t xml:space="preserve">w </w:t>
      </w:r>
      <w:r w:rsidRPr="00422FAF">
        <w:t>pkt 5</w:t>
      </w:r>
      <w:r w:rsidR="00FB4179" w:rsidRPr="00422FAF">
        <w:t>,</w:t>
      </w:r>
      <w:r w:rsidRPr="00422FAF">
        <w:tab/>
        <w:t xml:space="preserve">w ust. 8 </w:t>
      </w:r>
      <w:r w:rsidR="00FB4179" w:rsidRPr="00422FAF">
        <w:t xml:space="preserve">w </w:t>
      </w:r>
      <w:r w:rsidRPr="00422FAF">
        <w:t xml:space="preserve">pkt 2 </w:t>
      </w:r>
      <w:r w:rsidR="00FB4179" w:rsidRPr="00422FAF">
        <w:t xml:space="preserve">oraz </w:t>
      </w:r>
      <w:r w:rsidRPr="00422FAF">
        <w:t xml:space="preserve">w ust. 10 </w:t>
      </w:r>
      <w:r w:rsidR="00FB4179" w:rsidRPr="00422FAF">
        <w:t xml:space="preserve">w </w:t>
      </w:r>
      <w:r w:rsidRPr="00422FAF">
        <w:t xml:space="preserve">pkt 2 </w:t>
      </w:r>
      <w:r w:rsidR="00FB4179" w:rsidRPr="00422FAF">
        <w:t>skreśla się wyrazy „ , Centralnemu Biuru Antykorupcyjnemu”;</w:t>
      </w:r>
    </w:p>
    <w:p w14:paraId="6D9C4274" w14:textId="77777777" w:rsidR="009B2524" w:rsidRPr="00422FAF" w:rsidRDefault="009B2524" w:rsidP="009B2524">
      <w:pPr>
        <w:pStyle w:val="PKTpunkt"/>
      </w:pPr>
      <w:r w:rsidRPr="00422FAF">
        <w:t>4)</w:t>
      </w:r>
      <w:r w:rsidRPr="00422FAF">
        <w:tab/>
        <w:t xml:space="preserve">w art. 121 uchyla się pkt 14. </w:t>
      </w:r>
    </w:p>
    <w:p w14:paraId="1EAE4485" w14:textId="456B9469"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13</w:t>
      </w:r>
      <w:r w:rsidR="0073306B" w:rsidRPr="00422FAF">
        <w:rPr>
          <w:rStyle w:val="Ppogrubienie"/>
        </w:rPr>
        <w:t>5</w:t>
      </w:r>
      <w:r w:rsidRPr="00422FAF">
        <w:rPr>
          <w:rStyle w:val="Ppogrubienie"/>
        </w:rPr>
        <w:t>.</w:t>
      </w:r>
      <w:r w:rsidRPr="00422FAF">
        <w:t xml:space="preserve"> W ustawie z dnia 31 lipca 2019 r. o świadczeniu uzupełniającym dla osób niezdolnych do samodzielnej egzystencji (Dz. U. z 2024 r. poz. 1649</w:t>
      </w:r>
      <w:r w:rsidRPr="00422FAF">
        <w:tab/>
        <w:t xml:space="preserve"> oraz</w:t>
      </w:r>
      <w:r w:rsidR="00FD4221">
        <w:t xml:space="preserve"> </w:t>
      </w:r>
      <w:r w:rsidRPr="00422FAF">
        <w:t>z 2025 r. poz. 1302</w:t>
      </w:r>
      <w:r w:rsidRPr="00422FAF" w:rsidDel="00DE22F0">
        <w:t>)</w:t>
      </w:r>
      <w:r w:rsidRPr="00422FAF">
        <w:t xml:space="preserve"> w art. 7 w ust. 1 pkt 2 otrzymuje brzmienie: </w:t>
      </w:r>
    </w:p>
    <w:p w14:paraId="1E8756D8" w14:textId="3C83C114" w:rsidR="009B2524" w:rsidRPr="00422FAF" w:rsidRDefault="009B2524" w:rsidP="009B2524">
      <w:pPr>
        <w:pStyle w:val="ZPKTzmpktartykuempunktem"/>
      </w:pPr>
      <w:r w:rsidRPr="00422FAF">
        <w:t>„2)</w:t>
      </w:r>
      <w:r w:rsidRPr="00422FAF">
        <w:tab/>
        <w:t>ustawy z dnia 18 lutego 1994 r. o zaopatrzeniu emerytalnym funkcjonariuszy służb mundurowych oraz ich rodzin (Dz. U. z 2024 r. poz. 1121, 1243, 1562 i 1871 oraz z 2025 r. poz. 1366 i</w:t>
      </w:r>
      <w:r w:rsidR="001F05A2" w:rsidRPr="00422FAF">
        <w:t xml:space="preserve"> </w:t>
      </w:r>
      <w:r w:rsidRPr="00422FAF">
        <w:t xml:space="preserve">…), z wyjątkiem art. 47 tej ustawy;”. </w:t>
      </w:r>
    </w:p>
    <w:p w14:paraId="491B5C9B" w14:textId="263A5B4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13</w:t>
      </w:r>
      <w:r w:rsidR="0073306B" w:rsidRPr="00422FAF">
        <w:rPr>
          <w:rStyle w:val="Ppogrubienie"/>
        </w:rPr>
        <w:t>6</w:t>
      </w:r>
      <w:r w:rsidRPr="00422FAF">
        <w:rPr>
          <w:rStyle w:val="Ppogrubienie"/>
        </w:rPr>
        <w:t>.</w:t>
      </w:r>
      <w:r w:rsidRPr="00422FAF">
        <w:t xml:space="preserve"> W ustawie z dnia 9 stycznia 2020 r. o dodatkowym rocznym świadczeniu pieniężnym dla emerytów i rencistów (Dz. U. z 2024 r. poz. 891</w:t>
      </w:r>
      <w:r w:rsidRPr="00422FAF" w:rsidDel="006C78A2">
        <w:t>)</w:t>
      </w:r>
      <w:r w:rsidRPr="00422FAF">
        <w:t xml:space="preserve"> wprowadza się następujące zmiany: </w:t>
      </w:r>
    </w:p>
    <w:p w14:paraId="39BC92BB" w14:textId="77777777" w:rsidR="009B2524" w:rsidRPr="00422FAF" w:rsidRDefault="009B2524" w:rsidP="00422FAF">
      <w:pPr>
        <w:pStyle w:val="PKTpunkt"/>
        <w:keepNext/>
      </w:pPr>
      <w:r w:rsidRPr="00422FAF">
        <w:t>1)</w:t>
      </w:r>
      <w:r w:rsidRPr="00422FAF">
        <w:tab/>
        <w:t xml:space="preserve">w art. 2 w ust. 1 pkt 5 otrzymuje brzmienie: </w:t>
      </w:r>
    </w:p>
    <w:p w14:paraId="1255E368" w14:textId="77777777" w:rsidR="009B2524" w:rsidRPr="00422FAF" w:rsidRDefault="009B2524" w:rsidP="009B2524">
      <w:pPr>
        <w:pStyle w:val="ZPKTzmpktartykuempunktem"/>
      </w:pPr>
      <w:r w:rsidRPr="00422FAF">
        <w:t>„5)</w:t>
      </w:r>
      <w:r w:rsidRPr="00422FAF">
        <w:tab/>
        <w:t>świadczeń, o których mowa w art. 2 ust. 1 pkt 1 lit. a–c ustawy z dnia 18 lutego 1994 r. o zaopatrzeniu emerytalnym funkcjonariuszy służb mundurowych oraz ich rodzin (Dz. U. z 2024 r. poz. 1121, 1243, 1562 i 1871 oraz z 2025 r. poz. 1366 i …),”;</w:t>
      </w:r>
    </w:p>
    <w:p w14:paraId="0401CD99" w14:textId="77777777" w:rsidR="009B2524" w:rsidRPr="00422FAF" w:rsidRDefault="009B2524" w:rsidP="00422FAF">
      <w:pPr>
        <w:pStyle w:val="PKTpunkt"/>
        <w:keepNext/>
      </w:pPr>
      <w:r w:rsidRPr="00422FAF">
        <w:t>2)</w:t>
      </w:r>
      <w:r w:rsidRPr="00422FAF">
        <w:tab/>
        <w:t xml:space="preserve">w art. 13 pkt 3 otrzymuje brzmienie: </w:t>
      </w:r>
    </w:p>
    <w:p w14:paraId="54391EA1" w14:textId="77777777" w:rsidR="009B2524" w:rsidRPr="00422FAF" w:rsidRDefault="009B2524" w:rsidP="009B2524">
      <w:pPr>
        <w:pStyle w:val="ZPKTzmpktartykuempunktem"/>
      </w:pPr>
      <w:r w:rsidRPr="00422FAF">
        <w:t>„3)</w:t>
      </w:r>
      <w:r w:rsidRPr="00422FAF">
        <w:tab/>
        <w:t xml:space="preserve">ustawy z dnia 18 lutego 1994 r. o zaopatrzeniu emerytalnym funkcjonariuszy służb mundurowych oraz ich rodzin, z wyjątkiem art. 47 tej ustawy;”. </w:t>
      </w:r>
    </w:p>
    <w:p w14:paraId="2E58DB3C" w14:textId="6BD1C4D1"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13</w:t>
      </w:r>
      <w:r w:rsidR="0073306B" w:rsidRPr="00422FAF">
        <w:rPr>
          <w:rStyle w:val="Ppogrubienie"/>
        </w:rPr>
        <w:t>7</w:t>
      </w:r>
      <w:r w:rsidRPr="00422FAF">
        <w:rPr>
          <w:rStyle w:val="Ppogrubienie"/>
        </w:rPr>
        <w:t>.</w:t>
      </w:r>
      <w:r w:rsidRPr="00422FAF">
        <w:t xml:space="preserve"> W ustawie z dnia 2 marca 2020 r. o szczególnych rozwiązaniach związanych z zapobieganiem, przeciwdziałaniem i zwalczaniem COVID-19, innych </w:t>
      </w:r>
      <w:r w:rsidRPr="00422FAF">
        <w:lastRenderedPageBreak/>
        <w:t xml:space="preserve">chorób zakaźnych oraz wywołanych nimi sytuacji kryzysowych (Dz. U. z 2025 r. poz. 764) wprowadza się następujące zmiany: </w:t>
      </w:r>
    </w:p>
    <w:p w14:paraId="21DF50FC" w14:textId="77777777" w:rsidR="009B2524" w:rsidRPr="00422FAF" w:rsidRDefault="009B2524" w:rsidP="00422FAF">
      <w:pPr>
        <w:pStyle w:val="PKTpunkt"/>
        <w:keepNext/>
      </w:pPr>
      <w:r w:rsidRPr="00422FAF">
        <w:t>1)</w:t>
      </w:r>
      <w:r w:rsidRPr="00422FAF">
        <w:tab/>
        <w:t xml:space="preserve">w art. 4 ust. 4 otrzymuje brzmienie: </w:t>
      </w:r>
    </w:p>
    <w:p w14:paraId="0F329244" w14:textId="5362E88F" w:rsidR="009B2524" w:rsidRPr="00422FAF" w:rsidRDefault="009B2524" w:rsidP="009B2524">
      <w:pPr>
        <w:pStyle w:val="ZUSTzmustartykuempunktem"/>
      </w:pPr>
      <w:r w:rsidRPr="00422FAF">
        <w:t>„4. Zasiłki, o których mowa w ust. 1–1d, stanowiące dodatkowe uposażenie funkcjonariuszy służb wymienionych w ustawie z dnia 18 lutego 1994 r. o zaopatrzeniu emerytalnym funkcjonariuszy służb mundurowych oraz ich rodzin (Dz. U. z 2024 r. poz. 1121, 1243, 1562 i 1871 oraz z 2025 r. poz. 1366 i …), przyznaje się w trybie i na zasadach określonych w ustawie z dnia 6 kwietnia 1990 r. o Policji (Dz. U. z 2025 r. poz. 636, 718, 1366 i …), ustawie z dnia 12 października 1990 r. o Straży Granicznej (Dz. U. z 2025 r. poz. 914, 1366 i …), ustawie z dnia 24 sierpnia 1991 r. o Państwowej Straży Pożarnej (Dz. U. z 2025 r. poz. 1312, 1366 i ….), ustawie z dnia 24 maja 2002 r. o Agencji Bezpieczeństwa Wewnętrznego oraz Agencji Wywiadu (Dz. U. 2025 r. poz. 902, 1366 i …), ustawie z dnia 9 czerwca 2006 r. o służbie funkcjonariuszy Służby Kontrwywiadu Wojskowego oraz Służby Wywiadu Wojskowego (Dz. U. z 2025 r. poz. 694, 718, 1366 i …), ustawie z dnia 9 kwietnia 2010 r. o Służbie Więziennej (Dz. U. z 2024 r. poz. 1869, z późn. zm.</w:t>
      </w:r>
      <w:r w:rsidRPr="00422FAF">
        <w:rPr>
          <w:rStyle w:val="IGindeksgrny"/>
        </w:rPr>
        <w:footnoteReference w:id="29"/>
      </w:r>
      <w:r w:rsidRPr="00422FAF">
        <w:rPr>
          <w:rStyle w:val="IGindeksgrny"/>
        </w:rPr>
        <w:t>)</w:t>
      </w:r>
      <w:r w:rsidRPr="00422FAF">
        <w:t>), ustawie z dnia 8 grudnia 2017 r. o Służbie Ochrony Państwa (Dz. U. z 2025 r. poz. 34, z 2024 r. poz. 1871 oraz z 2025 r. poz. 179 i 718, 1366 i …), ustawie z dnia 16 listopada 2016 r. o Krajowej Administracji Skarbowej (Dz. U. z 2025 r. poz. 1131 i …) oraz ustawie z dnia 26 stycznia 2018 r. o Straży Marszałkowskiej (Dz. U. z 2025 r. poz. 607, 718 i …). Okresów pobierania tych zasiłków nie wlicza się do okresów, o których mowa odpowiednio w art. 121b ust. 3, art. 125b ust. 3, art. 105b ust. 3, art. 136b ust. 3, art. 96b ust. 3, art. 60c ust. 3, art. 194 ust. 3, art. 233 ust. 2 oraz art. 87 ust. 3 tych ustaw.”;</w:t>
      </w:r>
    </w:p>
    <w:p w14:paraId="2221EF74" w14:textId="77777777" w:rsidR="009B2524" w:rsidRPr="00422FAF" w:rsidRDefault="009B2524" w:rsidP="00422FAF">
      <w:pPr>
        <w:pStyle w:val="PKTpunkt"/>
        <w:keepNext/>
      </w:pPr>
      <w:r w:rsidRPr="00422FAF">
        <w:t>2)</w:t>
      </w:r>
      <w:r w:rsidRPr="00422FAF">
        <w:tab/>
        <w:t>w art. 12a ust. 4 otrzymuje brzmienie:</w:t>
      </w:r>
    </w:p>
    <w:p w14:paraId="0AEC0A30" w14:textId="77777777" w:rsidR="009B2524" w:rsidRPr="00422FAF" w:rsidRDefault="009B2524" w:rsidP="009B2524">
      <w:pPr>
        <w:pStyle w:val="ZUSTzmustartykuempunktem"/>
      </w:pPr>
      <w:r w:rsidRPr="00422FAF">
        <w:t>„4. Przepisy ust. 1 pkt 1 oraz ust. 2 i 3 stosuje się odpowiednio do funkcjonariuszy Agencji Bezpieczeństwa Wewnętrznego, Agencji Wywiadu, Służby Kontrwywiadu Wojskowego i Służby Wywiadu Wojskowego, a także żołnierzy zawodowych, w tym również do pierwszego badania okresowego.”.</w:t>
      </w:r>
    </w:p>
    <w:p w14:paraId="1C4F8D23" w14:textId="4D01114A" w:rsidR="009B2524" w:rsidRPr="00422FAF" w:rsidRDefault="009B2524" w:rsidP="009B2524">
      <w:pPr>
        <w:pStyle w:val="ARTartustawynprozporzdzenia"/>
        <w:rPr>
          <w:rStyle w:val="TEKSTOZNACZONYWDOKUMENCIERDOWYMJAKOUKRYTY"/>
          <w:color w:val="auto"/>
        </w:rPr>
      </w:pPr>
      <w:r w:rsidRPr="00422FAF">
        <w:rPr>
          <w:rStyle w:val="Ppogrubienie"/>
        </w:rPr>
        <w:lastRenderedPageBreak/>
        <w:t>Art.</w:t>
      </w:r>
      <w:r w:rsidR="00422FAF" w:rsidRPr="00422FAF">
        <w:rPr>
          <w:rStyle w:val="Ppogrubienie"/>
        </w:rPr>
        <w:t> </w:t>
      </w:r>
      <w:r w:rsidRPr="00422FAF">
        <w:rPr>
          <w:rStyle w:val="Ppogrubienie"/>
        </w:rPr>
        <w:t>13</w:t>
      </w:r>
      <w:r w:rsidR="00DB7781" w:rsidRPr="00422FAF">
        <w:rPr>
          <w:rStyle w:val="Ppogrubienie"/>
        </w:rPr>
        <w:t>8</w:t>
      </w:r>
      <w:r w:rsidRPr="00422FAF">
        <w:rPr>
          <w:rStyle w:val="Ppogrubienie"/>
        </w:rPr>
        <w:t>.</w:t>
      </w:r>
      <w:r w:rsidRPr="00422FAF">
        <w:rPr>
          <w:rStyle w:val="TEKSTOZNACZONYWDOKUMENCIERDOWYMJAKOUKRYTY"/>
          <w:color w:val="auto"/>
          <w:u w:val="none"/>
        </w:rPr>
        <w:t xml:space="preserve"> W ustawie z dnia 14 sierpnia 2020 r. o szczególnych rozwiązaniach dotyczących wsparcia służb mundurowych nadzorowanych przez ministra właściwego do spraw wewnętrznych, o zmianie ustawy o Służbie Więziennej oraz niektórych innych ustaw (Dz. U. z 2020 r. poz. 1610 oraz z 2023 r. poz. 347) uchyla się art. 43. </w:t>
      </w:r>
    </w:p>
    <w:p w14:paraId="424A9187" w14:textId="710E9AA8" w:rsidR="009B2524" w:rsidRPr="00422FAF" w:rsidRDefault="009B2524" w:rsidP="001F05A2">
      <w:pPr>
        <w:pStyle w:val="ARTartustawynprozporzdzenia"/>
        <w:rPr>
          <w:rStyle w:val="TEKSTOZNACZONYWDOKUMENCIERDOWYMJAKOUKRYTY"/>
          <w:color w:val="auto"/>
        </w:rPr>
      </w:pPr>
      <w:r w:rsidRPr="00422FAF">
        <w:rPr>
          <w:rStyle w:val="Ppogrubienie"/>
        </w:rPr>
        <w:t>Art.</w:t>
      </w:r>
      <w:r w:rsidR="00422FAF" w:rsidRPr="00422FAF">
        <w:rPr>
          <w:rStyle w:val="Ppogrubienie"/>
        </w:rPr>
        <w:t> </w:t>
      </w:r>
      <w:r w:rsidRPr="00422FAF">
        <w:rPr>
          <w:rStyle w:val="Ppogrubienie"/>
        </w:rPr>
        <w:t>1</w:t>
      </w:r>
      <w:r w:rsidR="00DB7781" w:rsidRPr="00422FAF">
        <w:rPr>
          <w:rStyle w:val="Ppogrubienie"/>
        </w:rPr>
        <w:t>39</w:t>
      </w:r>
      <w:r w:rsidRPr="00422FAF">
        <w:rPr>
          <w:rStyle w:val="Ppogrubienie"/>
        </w:rPr>
        <w:t>.</w:t>
      </w:r>
      <w:r w:rsidRPr="00422FAF">
        <w:rPr>
          <w:rStyle w:val="TEKSTOZNACZONYWDOKUMENCIERDOWYMJAKOUKRYTY"/>
          <w:color w:val="auto"/>
          <w:u w:val="none"/>
        </w:rPr>
        <w:t xml:space="preserve"> </w:t>
      </w:r>
      <w:bookmarkStart w:id="35" w:name="_Hlk209687242"/>
      <w:r w:rsidRPr="00422FAF">
        <w:rPr>
          <w:rStyle w:val="TEKSTOZNACZONYWDOKUMENCIERDOWYMJAKOUKRYTY"/>
          <w:color w:val="auto"/>
          <w:u w:val="none"/>
        </w:rPr>
        <w:t xml:space="preserve">W ustawie </w:t>
      </w:r>
      <w:r w:rsidRPr="00422FAF">
        <w:t xml:space="preserve">z dnia 18 listopada 2020 r. o doręczeniach elektronicznych (Dz. U. z 2024 r. poz. 1045 i 1841) </w:t>
      </w:r>
      <w:bookmarkEnd w:id="35"/>
      <w:r w:rsidRPr="00422FAF">
        <w:t xml:space="preserve">w art. 155 </w:t>
      </w:r>
      <w:r w:rsidR="001F05A2" w:rsidRPr="00422FAF">
        <w:t xml:space="preserve">w </w:t>
      </w:r>
      <w:r w:rsidRPr="00422FAF">
        <w:t xml:space="preserve">ust. 5a </w:t>
      </w:r>
      <w:r w:rsidR="001F05A2" w:rsidRPr="00422FAF">
        <w:t>skreśla się wyrazy „ , Centralne Biuro Antykorupcyjne”.</w:t>
      </w:r>
    </w:p>
    <w:p w14:paraId="41BDAF00" w14:textId="15076FC1"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14</w:t>
      </w:r>
      <w:r w:rsidR="00DB7781" w:rsidRPr="00422FAF">
        <w:rPr>
          <w:rStyle w:val="Ppogrubienie"/>
        </w:rPr>
        <w:t>0</w:t>
      </w:r>
      <w:r w:rsidRPr="00422FAF">
        <w:rPr>
          <w:rStyle w:val="Ppogrubienie"/>
        </w:rPr>
        <w:t>.</w:t>
      </w:r>
      <w:r w:rsidRPr="00422FAF">
        <w:t xml:space="preserve"> W ustawie z dnia 29 października 2021 r. o budowie zabezpieczenia granicy państwowej (Dz. U. z 2023 r. poz. 1390) wprowadza się następujące zmiany: </w:t>
      </w:r>
    </w:p>
    <w:p w14:paraId="24EF6D5E" w14:textId="77777777" w:rsidR="009B2524" w:rsidRPr="00422FAF" w:rsidRDefault="009B2524" w:rsidP="00422FAF">
      <w:pPr>
        <w:pStyle w:val="PKTpunkt"/>
        <w:keepNext/>
      </w:pPr>
      <w:r w:rsidRPr="00422FAF">
        <w:t>1)</w:t>
      </w:r>
      <w:r w:rsidRPr="00422FAF">
        <w:tab/>
        <w:t xml:space="preserve">w art. 5 w ust. 2 w pkt 2: </w:t>
      </w:r>
    </w:p>
    <w:p w14:paraId="104364E0" w14:textId="77777777" w:rsidR="009B2524" w:rsidRPr="00422FAF" w:rsidRDefault="009B2524" w:rsidP="00422FAF">
      <w:pPr>
        <w:pStyle w:val="LITlitera"/>
        <w:keepNext/>
      </w:pPr>
      <w:r w:rsidRPr="00422FAF">
        <w:t>a)</w:t>
      </w:r>
      <w:r w:rsidRPr="00422FAF">
        <w:tab/>
        <w:t xml:space="preserve">lit. j otrzymuje brzmienie: </w:t>
      </w:r>
    </w:p>
    <w:p w14:paraId="0481A1EC" w14:textId="308759DF" w:rsidR="009B2524" w:rsidRPr="00422FAF" w:rsidRDefault="009B2524" w:rsidP="009B2524">
      <w:pPr>
        <w:pStyle w:val="ZLITLITzmlitliter"/>
      </w:pPr>
      <w:r w:rsidRPr="00422FAF">
        <w:t>„j)</w:t>
      </w:r>
      <w:r w:rsidRPr="00422FAF">
        <w:tab/>
        <w:t>Szef Agencji Bezpieczeństwa Wewnętrznego albo upoważniony przez niego zastępca,”,</w:t>
      </w:r>
    </w:p>
    <w:p w14:paraId="7C2D8537" w14:textId="77777777" w:rsidR="009B2524" w:rsidRPr="00422FAF" w:rsidRDefault="009B2524" w:rsidP="00422FAF">
      <w:pPr>
        <w:pStyle w:val="LITlitera"/>
        <w:keepNext/>
      </w:pPr>
      <w:r w:rsidRPr="00422FAF">
        <w:t>b)</w:t>
      </w:r>
      <w:r w:rsidRPr="00422FAF">
        <w:tab/>
        <w:t xml:space="preserve">po lit. nb dodaje się lit. nc w brzmieniu: </w:t>
      </w:r>
    </w:p>
    <w:p w14:paraId="795C8ECE" w14:textId="77777777" w:rsidR="009B2524" w:rsidRPr="00422FAF" w:rsidRDefault="009B2524" w:rsidP="009B2524">
      <w:pPr>
        <w:pStyle w:val="ZLITLITzmlitliter"/>
      </w:pPr>
      <w:r w:rsidRPr="00422FAF">
        <w:t>„nc)</w:t>
      </w:r>
      <w:r w:rsidRPr="00422FAF">
        <w:tab/>
        <w:t>Komendant Bieszczadzkiego Oddziału Straży Granicznej albo jego zastępca,”;</w:t>
      </w:r>
    </w:p>
    <w:p w14:paraId="6EDF708A" w14:textId="77777777" w:rsidR="009B2524" w:rsidRPr="00422FAF" w:rsidRDefault="009B2524" w:rsidP="00422FAF">
      <w:pPr>
        <w:pStyle w:val="PKTpunkt"/>
        <w:keepNext/>
      </w:pPr>
      <w:r w:rsidRPr="00422FAF">
        <w:t>2)</w:t>
      </w:r>
      <w:r w:rsidRPr="00422FAF">
        <w:tab/>
        <w:t xml:space="preserve">w art. 9: </w:t>
      </w:r>
    </w:p>
    <w:p w14:paraId="0CED5A25" w14:textId="77777777" w:rsidR="009B2524" w:rsidRPr="00422FAF" w:rsidRDefault="009B2524" w:rsidP="00422FAF">
      <w:pPr>
        <w:pStyle w:val="LITlitera"/>
        <w:keepNext/>
      </w:pPr>
      <w:r w:rsidRPr="00422FAF">
        <w:t>a)</w:t>
      </w:r>
      <w:r w:rsidRPr="00422FAF">
        <w:tab/>
        <w:t xml:space="preserve">ust. 2 i 3 otrzymują brzmienie: </w:t>
      </w:r>
    </w:p>
    <w:p w14:paraId="08A7E23C" w14:textId="77777777" w:rsidR="009B2524" w:rsidRPr="00422FAF" w:rsidRDefault="009B2524" w:rsidP="009B2524">
      <w:pPr>
        <w:pStyle w:val="ZLITUSTzmustliter"/>
      </w:pPr>
      <w:r w:rsidRPr="00422FAF">
        <w:t>„2. Agencja Bezpieczeństwa Wewnętrznego w ramach swoich ustawowych zadań zapobiega zagrożeniom dotyczącym zamówień związanych z inwestycją.</w:t>
      </w:r>
    </w:p>
    <w:p w14:paraId="2B9ED264" w14:textId="77777777" w:rsidR="009B2524" w:rsidRPr="00422FAF" w:rsidRDefault="009B2524" w:rsidP="00422FAF">
      <w:pPr>
        <w:pStyle w:val="ZLITUSTzmustliter"/>
        <w:keepNext/>
      </w:pPr>
      <w:r w:rsidRPr="00422FAF">
        <w:t>3. Komendant Główny Straży Granicznej niezwłocznie przekazuje Szefowi Agencji Bezpieczeństwa Wewnętrznego informacje o:</w:t>
      </w:r>
    </w:p>
    <w:p w14:paraId="06FA21D2" w14:textId="77777777" w:rsidR="009B2524" w:rsidRPr="00422FAF" w:rsidRDefault="009B2524" w:rsidP="009B2524">
      <w:pPr>
        <w:pStyle w:val="ZLITPKTzmpktliter"/>
      </w:pPr>
      <w:r w:rsidRPr="00422FAF">
        <w:t>1)</w:t>
      </w:r>
      <w:r w:rsidRPr="00422FAF">
        <w:tab/>
        <w:t>wszczynanych postępowaniach o udzielenie zamówienia;</w:t>
      </w:r>
    </w:p>
    <w:p w14:paraId="44F02073" w14:textId="77777777" w:rsidR="009B2524" w:rsidRPr="00422FAF" w:rsidRDefault="009B2524" w:rsidP="009B2524">
      <w:pPr>
        <w:pStyle w:val="ZLITPKTzmpktliter"/>
      </w:pPr>
      <w:r w:rsidRPr="00422FAF">
        <w:t>2)</w:t>
      </w:r>
      <w:r w:rsidRPr="00422FAF">
        <w:tab/>
        <w:t>udzielonych zamówieniach.”,</w:t>
      </w:r>
    </w:p>
    <w:p w14:paraId="4B19A73B" w14:textId="77777777" w:rsidR="009B2524" w:rsidRPr="00422FAF" w:rsidRDefault="009B2524" w:rsidP="00422FAF">
      <w:pPr>
        <w:pStyle w:val="LITlitera"/>
        <w:keepNext/>
      </w:pPr>
      <w:r w:rsidRPr="00422FAF">
        <w:t>b)</w:t>
      </w:r>
      <w:r w:rsidRPr="00422FAF">
        <w:tab/>
        <w:t xml:space="preserve">ust. 6 otrzymuje brzmienie: </w:t>
      </w:r>
    </w:p>
    <w:p w14:paraId="323158E7" w14:textId="77777777" w:rsidR="009B2524" w:rsidRPr="00422FAF" w:rsidRDefault="009B2524" w:rsidP="009B2524">
      <w:pPr>
        <w:pStyle w:val="ZLITUSTzmustliter"/>
      </w:pPr>
      <w:r w:rsidRPr="00422FAF">
        <w:t xml:space="preserve">„6. Szef Agencji Bezpieczeństwa Wewnętrznego niezwłocznie informuje Komendanta Głównego Straży Granicznej o zagrożeniach dla prawidłowego przebiegu postępowania o udzielenie zamówienia lub prawidłowej jego realizacji, a Komendant Główny Straży Granicznej podejmuje działania zmierzające do zabezpieczenia interesu ekonomicznego państwa oraz przeciwdziałania korupcji i niezwłocznie </w:t>
      </w:r>
      <w:r w:rsidRPr="00422FAF">
        <w:lastRenderedPageBreak/>
        <w:t xml:space="preserve">informuje Szefa Agencji Bezpieczeństwa Wewnętrznego o podjętych działaniach zaradczych.”. </w:t>
      </w:r>
    </w:p>
    <w:p w14:paraId="2A2C60EC" w14:textId="7BDB4C0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14</w:t>
      </w:r>
      <w:r w:rsidR="00AA18A5" w:rsidRPr="00422FAF">
        <w:rPr>
          <w:rStyle w:val="Ppogrubienie"/>
        </w:rPr>
        <w:t>1</w:t>
      </w:r>
      <w:r w:rsidRPr="00422FAF">
        <w:rPr>
          <w:rStyle w:val="Ppogrubienie"/>
        </w:rPr>
        <w:t>.</w:t>
      </w:r>
      <w:r w:rsidRPr="00422FAF">
        <w:t xml:space="preserve"> W ustawie z dnia 29 października 2021 r. o świadczeniu wyrównawczym dla osób uprawnionych do wcześniejszej emerytury z tytułu opieki nad dziećmi wymagającymi stałej opieki (Dz. U. poz. 2314) w art. 9 pkt 3 otrzymuje brzmienie: </w:t>
      </w:r>
    </w:p>
    <w:p w14:paraId="038F10C2" w14:textId="77777777" w:rsidR="009B2524" w:rsidRPr="00422FAF" w:rsidRDefault="009B2524" w:rsidP="009B2524">
      <w:pPr>
        <w:pStyle w:val="ZPKTzmpktartykuempunktem"/>
      </w:pPr>
      <w:r w:rsidRPr="00422FAF">
        <w:t>„3)</w:t>
      </w:r>
      <w:r w:rsidRPr="00422FAF">
        <w:tab/>
        <w:t>ustawy z dnia 18 lutego 1994 r. o zaopatrzeniu emerytalnym funkcjonariuszy służb mundurowych oraz ich rodzin (Dz. U. z 2024 r. poz. 1121, 1243, 1562 i 1871 oraz z 2025 r. poz. 1366 i …), z wyjątkiem art. 47 tej ustawy;”.</w:t>
      </w:r>
    </w:p>
    <w:p w14:paraId="22829FD8" w14:textId="5DA46C96"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14</w:t>
      </w:r>
      <w:r w:rsidR="00AA18A5" w:rsidRPr="00422FAF">
        <w:rPr>
          <w:rStyle w:val="Ppogrubienie"/>
        </w:rPr>
        <w:t>2</w:t>
      </w:r>
      <w:r w:rsidRPr="00422FAF">
        <w:rPr>
          <w:rStyle w:val="Ppogrubienie"/>
        </w:rPr>
        <w:t>.</w:t>
      </w:r>
      <w:r w:rsidRPr="00422FAF">
        <w:t xml:space="preserve"> W ustawie z dnia 2 grudnia 2021 r. o zmianie ustawy – Prawo o ruchu drogowym oraz niektórych innych ustaw (Dz. U. poz. 2328, z późn. zm.</w:t>
      </w:r>
      <w:r w:rsidRPr="00422FAF">
        <w:rPr>
          <w:rStyle w:val="IGindeksgrny"/>
        </w:rPr>
        <w:footnoteReference w:id="30"/>
      </w:r>
      <w:r w:rsidRPr="00422FAF">
        <w:rPr>
          <w:rStyle w:val="IGindeksgrny"/>
        </w:rPr>
        <w:t>)</w:t>
      </w:r>
      <w:r w:rsidRPr="00422FAF">
        <w:t xml:space="preserve">) w art. 17b </w:t>
      </w:r>
      <w:r w:rsidR="008A27A8" w:rsidRPr="00422FAF">
        <w:t xml:space="preserve">w ust. 1 </w:t>
      </w:r>
      <w:r w:rsidRPr="00422FAF">
        <w:t>uchyla się pkt 12.</w:t>
      </w:r>
    </w:p>
    <w:p w14:paraId="083AF23F" w14:textId="29628C22"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14</w:t>
      </w:r>
      <w:r w:rsidR="00AA18A5" w:rsidRPr="00422FAF">
        <w:rPr>
          <w:rStyle w:val="Ppogrubienie"/>
        </w:rPr>
        <w:t>3</w:t>
      </w:r>
      <w:r w:rsidRPr="00422FAF">
        <w:rPr>
          <w:rStyle w:val="Ppogrubienie"/>
        </w:rPr>
        <w:t xml:space="preserve">. </w:t>
      </w:r>
      <w:r w:rsidRPr="00422FAF">
        <w:t>W ustawie z dnia 2 grudnia 2021 r</w:t>
      </w:r>
      <w:r w:rsidR="009C330A">
        <w:t>.</w:t>
      </w:r>
      <w:r w:rsidRPr="00422FAF">
        <w:t xml:space="preserve"> o szczególnych zasadach wynagradzania osób realizujących zadania z zakresu cyberbezpieczeństwa (Dz. U. z 2024 r. poz. 1662 oraz z 2025 r. poz. 1017) w art. 5 w pkt 2 uchyla się lit. c.</w:t>
      </w:r>
    </w:p>
    <w:p w14:paraId="586C0705" w14:textId="697A7E6A"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14</w:t>
      </w:r>
      <w:r w:rsidR="00AA18A5" w:rsidRPr="00422FAF">
        <w:rPr>
          <w:rStyle w:val="Ppogrubienie"/>
        </w:rPr>
        <w:t>4</w:t>
      </w:r>
      <w:r w:rsidRPr="00422FAF">
        <w:rPr>
          <w:rStyle w:val="Ppogrubienie"/>
        </w:rPr>
        <w:t>.</w:t>
      </w:r>
      <w:r w:rsidRPr="00422FAF">
        <w:t xml:space="preserve"> W ustawie z dnia 17 grudnia 2021 r. o ochotniczych strażach pożarnych </w:t>
      </w:r>
      <w:r w:rsidR="008F1647">
        <w:t>(</w:t>
      </w:r>
      <w:r w:rsidRPr="00422FAF">
        <w:t xml:space="preserve">Dz. U. z 2025 r. poz. 244 i 900) w art. 19 ust. 4 otrzymuje brzmienie: </w:t>
      </w:r>
    </w:p>
    <w:p w14:paraId="43562422" w14:textId="77777777" w:rsidR="009B2524" w:rsidRPr="00422FAF" w:rsidRDefault="009B2524" w:rsidP="009B2524">
      <w:pPr>
        <w:pStyle w:val="ZUSTzmustartykuempunktem"/>
      </w:pPr>
      <w:r w:rsidRPr="00422FAF">
        <w:t>„4. Do wstrzymania oraz do wznowienia wypłaty świadczenia ratowniczego stosuje się odpowiednio art. 45 lub art. 46 ustawy z dnia 18 lutego 1994 r. o zaopatrzeniu emerytalnym funkcjonariuszy służb mundurowych oraz ich rodzin (Dz. U. z 2024 r. poz. 1121, 1243, 1562 i 1871 oraz z 2025 r. poz. 1366 i …), zwanej dalej „ustawą zaopatrzeniową”.”.</w:t>
      </w:r>
    </w:p>
    <w:p w14:paraId="5AB4F39B" w14:textId="7151F6D5"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14</w:t>
      </w:r>
      <w:r w:rsidR="00AA18A5" w:rsidRPr="00422FAF">
        <w:rPr>
          <w:rStyle w:val="Ppogrubienie"/>
        </w:rPr>
        <w:t>5</w:t>
      </w:r>
      <w:r w:rsidRPr="00422FAF">
        <w:rPr>
          <w:rStyle w:val="Ppogrubienie"/>
        </w:rPr>
        <w:t>.</w:t>
      </w:r>
      <w:r w:rsidRPr="00422FAF">
        <w:t xml:space="preserve"> W ustawie z dnia 27 stycznia 2022 r. o dokumentach paszportowych (Dz. U. z 2024 r. poz. 1063 oraz z 2025 r. poz. 1006 i 1216) w art. 86 uchyla się pkt 6. </w:t>
      </w:r>
    </w:p>
    <w:p w14:paraId="6AF2778B" w14:textId="29FE5A15"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14</w:t>
      </w:r>
      <w:r w:rsidR="00AA18A5" w:rsidRPr="00422FAF">
        <w:rPr>
          <w:rStyle w:val="Ppogrubienie"/>
        </w:rPr>
        <w:t>6</w:t>
      </w:r>
      <w:r w:rsidRPr="00422FAF">
        <w:rPr>
          <w:rStyle w:val="Ppogrubienie"/>
        </w:rPr>
        <w:t>.</w:t>
      </w:r>
      <w:r w:rsidRPr="00422FAF">
        <w:t xml:space="preserve"> W </w:t>
      </w:r>
      <w:bookmarkStart w:id="36" w:name="_Hlk171512121"/>
      <w:r w:rsidRPr="00422FAF">
        <w:t xml:space="preserve">ustawie z dnia 11 marca 2022 r. o obronie Ojczyzny </w:t>
      </w:r>
      <w:bookmarkEnd w:id="36"/>
      <w:r w:rsidRPr="00422FAF">
        <w:t xml:space="preserve">(Dz. U. z 2025 r. poz. 825, 1014 i 1080) wprowadza się następujące zmiany: </w:t>
      </w:r>
    </w:p>
    <w:p w14:paraId="72E10176" w14:textId="77777777" w:rsidR="009B2524" w:rsidRPr="00422FAF" w:rsidRDefault="009B2524" w:rsidP="00422FAF">
      <w:pPr>
        <w:pStyle w:val="PKTpunkt"/>
        <w:keepNext/>
      </w:pPr>
      <w:r w:rsidRPr="00422FAF">
        <w:t>1)</w:t>
      </w:r>
      <w:r w:rsidRPr="00422FAF">
        <w:tab/>
        <w:t xml:space="preserve">w art. 15 ust. 5 otrzymuje brzmienie: </w:t>
      </w:r>
    </w:p>
    <w:p w14:paraId="3D01F059" w14:textId="3D161A67" w:rsidR="009B2524" w:rsidRPr="00422FAF" w:rsidRDefault="009B2524" w:rsidP="009B2524">
      <w:pPr>
        <w:pStyle w:val="ZUSTzmustartykuempunktem"/>
      </w:pPr>
      <w:r w:rsidRPr="00422FAF">
        <w:t xml:space="preserve">„5. W przypadku ogłoszenia powszechnej lub częściowej mobilizacji oraz w czasie wojny Służba Kontrwywiadu Wojskowego i Służba Wywiadu Wojskowego stają się z mocy prawa częścią Sił Zbrojnych, a funkcjonariusze Służby Kontrwywiadu Wojskowego i funkcjonariusze Służby Wywiadu Wojskowego stają się z mocy prawa żołnierzami zawodowymi. Służba Kontrwywiadu Wojskowego i Służba Wywiadu Wojskowego, po włączeniu w skład Sił Zbrojnych, realizują zadania, o których mowa odpowiednio w art. 5 i art. 6 ustawy z dnia 9 czerwca 2006 r. o Służbie Kontrwywiadu Wojskowego oraz Służbie Wywiadu Wojskowego (Dz. U. z 2024 r. 1405 oraz z 2025 r. poz. 179, 1366 i …). </w:t>
      </w:r>
      <w:r w:rsidR="002B4876" w:rsidRPr="00422FAF">
        <w:t>Przepisów a</w:t>
      </w:r>
      <w:r w:rsidRPr="00422FAF">
        <w:t>rt. 137 nie stosuje się.”;</w:t>
      </w:r>
    </w:p>
    <w:p w14:paraId="18D49E41" w14:textId="1C2A7301" w:rsidR="001F05A2" w:rsidRPr="00422FAF" w:rsidRDefault="009B2524" w:rsidP="001F05A2">
      <w:pPr>
        <w:pStyle w:val="PKTpunkt"/>
      </w:pPr>
      <w:r w:rsidRPr="00422FAF">
        <w:t>2)</w:t>
      </w:r>
      <w:r w:rsidRPr="00422FAF">
        <w:tab/>
        <w:t xml:space="preserve">w art. 73 w ust. 1 </w:t>
      </w:r>
      <w:r w:rsidR="001F05A2" w:rsidRPr="00422FAF">
        <w:t xml:space="preserve">w </w:t>
      </w:r>
      <w:r w:rsidRPr="00422FAF">
        <w:t xml:space="preserve">pkt 3 </w:t>
      </w:r>
      <w:r w:rsidR="001F05A2" w:rsidRPr="00422FAF">
        <w:t>skreśla się wyrazy „ , Centralnemu Biuru Antykorupcyjnemu”;</w:t>
      </w:r>
    </w:p>
    <w:p w14:paraId="6BF07111" w14:textId="238ABF43" w:rsidR="009B2524" w:rsidRPr="00422FAF" w:rsidRDefault="009B2524" w:rsidP="001F05A2">
      <w:pPr>
        <w:pStyle w:val="PKTpunkt"/>
      </w:pPr>
      <w:r w:rsidRPr="00422FAF">
        <w:t>3)</w:t>
      </w:r>
      <w:r w:rsidRPr="00422FAF">
        <w:tab/>
        <w:t xml:space="preserve">w art. 114 </w:t>
      </w:r>
      <w:r w:rsidR="001F05A2" w:rsidRPr="00422FAF">
        <w:t xml:space="preserve">w </w:t>
      </w:r>
      <w:r w:rsidRPr="00422FAF">
        <w:t xml:space="preserve">ust. 2 </w:t>
      </w:r>
      <w:r w:rsidR="001F05A2" w:rsidRPr="00422FAF">
        <w:t>skreśla się wyrazy „ , Centralnym Biurze Antykorupcyjnym”;</w:t>
      </w:r>
    </w:p>
    <w:p w14:paraId="4C975FD6" w14:textId="1CD83546" w:rsidR="009B2524" w:rsidRPr="00422FAF" w:rsidRDefault="009B2524" w:rsidP="001F05A2">
      <w:pPr>
        <w:pStyle w:val="PKTpunkt"/>
      </w:pPr>
      <w:r w:rsidRPr="00422FAF">
        <w:t>4)</w:t>
      </w:r>
      <w:r w:rsidRPr="00422FAF">
        <w:tab/>
        <w:t>w art. 127</w:t>
      </w:r>
      <w:r w:rsidR="001F05A2" w:rsidRPr="00422FAF">
        <w:t xml:space="preserve"> w</w:t>
      </w:r>
      <w:r w:rsidRPr="00422FAF">
        <w:t xml:space="preserve"> ust. 16 </w:t>
      </w:r>
      <w:r w:rsidR="001F05A2" w:rsidRPr="00422FAF">
        <w:t>skreśla się wyrazy „ , Centralne Biuro Antykorupcyjne”;</w:t>
      </w:r>
    </w:p>
    <w:p w14:paraId="69D7985D" w14:textId="12E85B2C" w:rsidR="009B2524" w:rsidRPr="00422FAF" w:rsidRDefault="009B2524" w:rsidP="001F05A2">
      <w:pPr>
        <w:pStyle w:val="PKTpunkt"/>
      </w:pPr>
      <w:r w:rsidRPr="00422FAF">
        <w:t>5)</w:t>
      </w:r>
      <w:r w:rsidRPr="00422FAF">
        <w:tab/>
        <w:t xml:space="preserve">w art. 137 </w:t>
      </w:r>
      <w:r w:rsidR="001F05A2" w:rsidRPr="00422FAF">
        <w:t xml:space="preserve">w </w:t>
      </w:r>
      <w:r w:rsidRPr="00422FAF">
        <w:t xml:space="preserve">ust. 1 </w:t>
      </w:r>
      <w:r w:rsidR="001F05A2" w:rsidRPr="00422FAF">
        <w:t>skreśla się wyrazy „ , Centralnego Biura Antykorupcyjnego”;</w:t>
      </w:r>
    </w:p>
    <w:p w14:paraId="1D56503A" w14:textId="2B5C6701" w:rsidR="009B2524" w:rsidRPr="00422FAF" w:rsidRDefault="009B2524" w:rsidP="001F05A2">
      <w:pPr>
        <w:pStyle w:val="PKTpunkt"/>
      </w:pPr>
      <w:r w:rsidRPr="00422FAF">
        <w:t>6)</w:t>
      </w:r>
      <w:r w:rsidRPr="00422FAF">
        <w:tab/>
        <w:t xml:space="preserve">w art. 157 </w:t>
      </w:r>
      <w:r w:rsidR="001F05A2" w:rsidRPr="00422FAF">
        <w:t xml:space="preserve">w </w:t>
      </w:r>
      <w:r w:rsidRPr="00422FAF">
        <w:t xml:space="preserve">pkt 2 </w:t>
      </w:r>
      <w:r w:rsidR="001F05A2" w:rsidRPr="00422FAF">
        <w:t>skreśla się wyrazy „ , Centralnym Biurze Antykorupcyjnym”;</w:t>
      </w:r>
    </w:p>
    <w:p w14:paraId="13E6CA41" w14:textId="0CB5892E" w:rsidR="009B2524" w:rsidRPr="00422FAF" w:rsidRDefault="009B2524" w:rsidP="001F05A2">
      <w:pPr>
        <w:pStyle w:val="PKTpunkt"/>
      </w:pPr>
      <w:r w:rsidRPr="00422FAF">
        <w:t>7)</w:t>
      </w:r>
      <w:r w:rsidRPr="00422FAF">
        <w:tab/>
        <w:t xml:space="preserve">w art. 531 w ust. 7 </w:t>
      </w:r>
      <w:r w:rsidR="001F05A2" w:rsidRPr="00422FAF">
        <w:t xml:space="preserve">w </w:t>
      </w:r>
      <w:r w:rsidRPr="00422FAF">
        <w:t xml:space="preserve">pkt 5 </w:t>
      </w:r>
      <w:r w:rsidR="001F05A2" w:rsidRPr="00422FAF">
        <w:t>skreśla się wyrazy „ , Centralnego Biura Antykorupcyjnego”;</w:t>
      </w:r>
    </w:p>
    <w:p w14:paraId="016D9E5C" w14:textId="59B4EB59" w:rsidR="009B2524" w:rsidRPr="00422FAF" w:rsidRDefault="009B2524" w:rsidP="001F05A2">
      <w:pPr>
        <w:pStyle w:val="PKTpunkt"/>
      </w:pPr>
      <w:r w:rsidRPr="00422FAF">
        <w:t>8)</w:t>
      </w:r>
      <w:r w:rsidRPr="00422FAF">
        <w:tab/>
        <w:t xml:space="preserve">w art. 605 w ust. 3 </w:t>
      </w:r>
      <w:r w:rsidR="001F05A2" w:rsidRPr="00422FAF">
        <w:t xml:space="preserve">w </w:t>
      </w:r>
      <w:r w:rsidRPr="00422FAF">
        <w:t xml:space="preserve">pkt 5 </w:t>
      </w:r>
      <w:r w:rsidR="001F05A2" w:rsidRPr="00422FAF">
        <w:t>skreśla się wyrazy „ , Centralnego Biura Antykorupcyjnego”;</w:t>
      </w:r>
    </w:p>
    <w:p w14:paraId="4DD406EC" w14:textId="7FD1823E" w:rsidR="009B2524" w:rsidRPr="00422FAF" w:rsidRDefault="009B2524" w:rsidP="001F05A2">
      <w:pPr>
        <w:pStyle w:val="PKTpunkt"/>
      </w:pPr>
      <w:r w:rsidRPr="00422FAF">
        <w:t>9)</w:t>
      </w:r>
      <w:r w:rsidRPr="00422FAF">
        <w:tab/>
        <w:t xml:space="preserve">w art. 625 w ust. 1 </w:t>
      </w:r>
      <w:r w:rsidR="001F05A2" w:rsidRPr="00422FAF">
        <w:t xml:space="preserve">w </w:t>
      </w:r>
      <w:r w:rsidRPr="00422FAF">
        <w:t xml:space="preserve">pkt 5 </w:t>
      </w:r>
      <w:r w:rsidR="001F05A2" w:rsidRPr="00422FAF">
        <w:t>skreśla się wyrazy „ , Centralnego Biura Antykorupcyjnego”;</w:t>
      </w:r>
    </w:p>
    <w:p w14:paraId="5A1A6319" w14:textId="77777777" w:rsidR="009B2524" w:rsidRPr="00422FAF" w:rsidRDefault="009B2524" w:rsidP="00422FAF">
      <w:pPr>
        <w:pStyle w:val="PKTpunkt"/>
        <w:keepNext/>
      </w:pPr>
      <w:r w:rsidRPr="00422FAF">
        <w:t>10)</w:t>
      </w:r>
      <w:r w:rsidRPr="00422FAF">
        <w:tab/>
        <w:t xml:space="preserve">w art. 628: </w:t>
      </w:r>
    </w:p>
    <w:p w14:paraId="02252DE7" w14:textId="2D80804B" w:rsidR="009B2524" w:rsidRPr="00422FAF" w:rsidRDefault="009B2524" w:rsidP="001F05A2">
      <w:pPr>
        <w:pStyle w:val="LITlitera"/>
      </w:pPr>
      <w:r w:rsidRPr="00422FAF">
        <w:t>a)</w:t>
      </w:r>
      <w:r w:rsidRPr="00422FAF">
        <w:tab/>
      </w:r>
      <w:r w:rsidR="001F05A2" w:rsidRPr="00422FAF">
        <w:t xml:space="preserve">w </w:t>
      </w:r>
      <w:r w:rsidRPr="00422FAF">
        <w:t xml:space="preserve">ust. 3 </w:t>
      </w:r>
      <w:r w:rsidR="001F05A2" w:rsidRPr="00422FAF">
        <w:t>skreśla się wyrazy „ , Centralnego Biura Antykorupcyjnego”,</w:t>
      </w:r>
    </w:p>
    <w:p w14:paraId="37E39D89" w14:textId="35C68A20" w:rsidR="009B2524" w:rsidRPr="00422FAF" w:rsidRDefault="009B2524" w:rsidP="001F05A2">
      <w:pPr>
        <w:pStyle w:val="LITlitera"/>
      </w:pPr>
      <w:r w:rsidRPr="00422FAF">
        <w:t>b)</w:t>
      </w:r>
      <w:r w:rsidRPr="00422FAF">
        <w:tab/>
        <w:t xml:space="preserve">w ust. 5 w pkt 1 </w:t>
      </w:r>
      <w:r w:rsidR="001F05A2" w:rsidRPr="00422FAF">
        <w:t xml:space="preserve">w </w:t>
      </w:r>
      <w:r w:rsidRPr="00422FAF">
        <w:t xml:space="preserve">lit. b </w:t>
      </w:r>
      <w:r w:rsidR="001F05A2" w:rsidRPr="00422FAF">
        <w:t>skreśla się wyrazy „ , Szefa Centralnego Biura Antykorupcyjnego”.</w:t>
      </w:r>
    </w:p>
    <w:p w14:paraId="394FBB9F" w14:textId="367C1F71" w:rsidR="008A27A8"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14</w:t>
      </w:r>
      <w:r w:rsidR="004C7194" w:rsidRPr="00422FAF">
        <w:rPr>
          <w:rStyle w:val="Ppogrubienie"/>
        </w:rPr>
        <w:t>7</w:t>
      </w:r>
      <w:r w:rsidRPr="00422FAF">
        <w:rPr>
          <w:rStyle w:val="Ppogrubienie"/>
        </w:rPr>
        <w:t>.</w:t>
      </w:r>
      <w:r w:rsidRPr="00422FAF">
        <w:t xml:space="preserve"> W ustawie z dnia 13 kwietnia 2022 r. o szczególnych rozwiązaniach w zakresie przeciwdziałania wspieraniu agresji na Ukrainę oraz służących ochronie </w:t>
      </w:r>
      <w:r w:rsidRPr="00422FAF">
        <w:lastRenderedPageBreak/>
        <w:t xml:space="preserve">bezpieczeństwa narodowego (Dz. U. z 2025 r. poz. 514) </w:t>
      </w:r>
      <w:r w:rsidR="008A27A8" w:rsidRPr="00422FAF">
        <w:t>wprowadza się następujące zmiany:</w:t>
      </w:r>
    </w:p>
    <w:p w14:paraId="4BFE3CF2" w14:textId="722CCCE9" w:rsidR="009B2524" w:rsidRPr="00422FAF" w:rsidRDefault="008A27A8" w:rsidP="008A27A8">
      <w:pPr>
        <w:pStyle w:val="PKTpunkt"/>
      </w:pPr>
      <w:r w:rsidRPr="00422FAF">
        <w:t>1)</w:t>
      </w:r>
      <w:r w:rsidRPr="00422FAF">
        <w:tab/>
      </w:r>
      <w:r w:rsidR="009B2524" w:rsidRPr="00422FAF">
        <w:t>w art. 3 w ust. 3 uchyla się pkt 1</w:t>
      </w:r>
      <w:r w:rsidRPr="00422FAF">
        <w:t>;</w:t>
      </w:r>
    </w:p>
    <w:p w14:paraId="03E8A6DB" w14:textId="60F0115B" w:rsidR="008A27A8" w:rsidRPr="00422FAF" w:rsidRDefault="008A27A8" w:rsidP="008A27A8">
      <w:pPr>
        <w:pStyle w:val="PKTpunkt"/>
      </w:pPr>
      <w:r w:rsidRPr="00422FAF">
        <w:t>2)</w:t>
      </w:r>
      <w:r w:rsidRPr="00422FAF">
        <w:tab/>
        <w:t>w art. 9 w ust. 1 wyrazy „art. 3 ust. 3 pkt 1–7” zastępuje się wyrazami „art. 3 ust. 3 pkt 2–7”.</w:t>
      </w:r>
    </w:p>
    <w:p w14:paraId="7374DFC9" w14:textId="67EBEAD5"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AA18A5" w:rsidRPr="00422FAF">
        <w:rPr>
          <w:rStyle w:val="Ppogrubienie"/>
        </w:rPr>
        <w:t>4</w:t>
      </w:r>
      <w:r w:rsidR="004C7194" w:rsidRPr="00422FAF">
        <w:rPr>
          <w:rStyle w:val="Ppogrubienie"/>
        </w:rPr>
        <w:t>8</w:t>
      </w:r>
      <w:r w:rsidRPr="00422FAF">
        <w:rPr>
          <w:rStyle w:val="Ppogrubienie"/>
        </w:rPr>
        <w:t>.</w:t>
      </w:r>
      <w:r w:rsidRPr="00422FAF">
        <w:t xml:space="preserve"> W ustawie z dnia 7 lipca 2022 r. o finansowaniu społecznościowym dla przedsięwzięć gospodarczych i pomocy kredytobiorcom (Dz. U. z 2024 r. poz. 984 i 1863) wprowadza się następujące zmiany: </w:t>
      </w:r>
    </w:p>
    <w:p w14:paraId="65BA13FC" w14:textId="77777777" w:rsidR="009B2524" w:rsidRPr="00422FAF" w:rsidRDefault="009B2524" w:rsidP="00422FAF">
      <w:pPr>
        <w:pStyle w:val="PKTpunkt"/>
        <w:keepNext/>
      </w:pPr>
      <w:r w:rsidRPr="00422FAF">
        <w:t>1)</w:t>
      </w:r>
      <w:r w:rsidRPr="00422FAF">
        <w:tab/>
        <w:t xml:space="preserve">w art. 7: </w:t>
      </w:r>
    </w:p>
    <w:p w14:paraId="6D84C945" w14:textId="7BF16BAC" w:rsidR="009B2524" w:rsidRPr="00422FAF" w:rsidRDefault="009B2524" w:rsidP="00422FAF">
      <w:pPr>
        <w:pStyle w:val="LITlitera"/>
        <w:keepNext/>
      </w:pPr>
      <w:r w:rsidRPr="00422FAF">
        <w:t>a)</w:t>
      </w:r>
      <w:r w:rsidRPr="00422FAF">
        <w:tab/>
      </w:r>
      <w:r w:rsidR="001F05A2" w:rsidRPr="00422FAF">
        <w:t xml:space="preserve">w </w:t>
      </w:r>
      <w:r w:rsidRPr="00422FAF">
        <w:t xml:space="preserve">pkt 7 </w:t>
      </w:r>
      <w:r w:rsidR="001F05A2" w:rsidRPr="00422FAF">
        <w:t>skreśla się wyrazy „ , Centralnego Biura Antykorupcyjnego”,</w:t>
      </w:r>
    </w:p>
    <w:p w14:paraId="1A2A5215" w14:textId="77777777" w:rsidR="009B2524" w:rsidRPr="00422FAF" w:rsidRDefault="009B2524" w:rsidP="00422FAF">
      <w:pPr>
        <w:pStyle w:val="ZLITPKTzmpktliter"/>
      </w:pPr>
      <w:r w:rsidRPr="00422FAF">
        <w:t>b)</w:t>
      </w:r>
      <w:r w:rsidRPr="00422FAF">
        <w:tab/>
        <w:t xml:space="preserve">uchyla się pkt 10; </w:t>
      </w:r>
    </w:p>
    <w:p w14:paraId="649BA666" w14:textId="77777777" w:rsidR="009B2524" w:rsidRPr="00422FAF" w:rsidRDefault="009B2524" w:rsidP="009B2524">
      <w:pPr>
        <w:pStyle w:val="PKTpunkt"/>
      </w:pPr>
      <w:r w:rsidRPr="00422FAF">
        <w:t>2)</w:t>
      </w:r>
      <w:r w:rsidRPr="00422FAF">
        <w:tab/>
        <w:t xml:space="preserve">w art. 8 w ust. 2 uchyla się pkt 5. </w:t>
      </w:r>
    </w:p>
    <w:p w14:paraId="4EA08626" w14:textId="7B53ECD6" w:rsidR="008A27A8"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4C7194" w:rsidRPr="00422FAF">
        <w:rPr>
          <w:rStyle w:val="Ppogrubienie"/>
        </w:rPr>
        <w:t>49</w:t>
      </w:r>
      <w:r w:rsidRPr="00422FAF">
        <w:rPr>
          <w:rStyle w:val="Ppogrubienie"/>
        </w:rPr>
        <w:t>.</w:t>
      </w:r>
      <w:r w:rsidRPr="00422FAF">
        <w:t xml:space="preserve"> W ustawie z dnia 1 grudnia 2022 r. o Systemie Informacji Finansowej (Dz. U. z 2023 r. poz. 180) </w:t>
      </w:r>
      <w:r w:rsidR="008A27A8" w:rsidRPr="00422FAF">
        <w:t>wprowadza się następujące zmiany:</w:t>
      </w:r>
    </w:p>
    <w:p w14:paraId="424B8ECA" w14:textId="569C9582" w:rsidR="009B2524" w:rsidRPr="00422FAF" w:rsidRDefault="008A27A8" w:rsidP="00422FAF">
      <w:pPr>
        <w:pStyle w:val="PKTpunkt"/>
        <w:keepNext/>
      </w:pPr>
      <w:r w:rsidRPr="00422FAF">
        <w:t>1)</w:t>
      </w:r>
      <w:r w:rsidRPr="00422FAF">
        <w:tab/>
      </w:r>
      <w:r w:rsidR="009B2524" w:rsidRPr="00422FAF">
        <w:t xml:space="preserve">w art. 19: </w:t>
      </w:r>
    </w:p>
    <w:p w14:paraId="67B1BF43" w14:textId="0A132832" w:rsidR="009B2524" w:rsidRPr="00422FAF" w:rsidRDefault="008A27A8" w:rsidP="00422FAF">
      <w:pPr>
        <w:pStyle w:val="LITlitera"/>
        <w:keepNext/>
      </w:pPr>
      <w:r w:rsidRPr="00422FAF">
        <w:t>a</w:t>
      </w:r>
      <w:r w:rsidR="009B2524" w:rsidRPr="00422FAF">
        <w:t>)</w:t>
      </w:r>
      <w:r w:rsidR="009B2524" w:rsidRPr="00422FAF">
        <w:tab/>
        <w:t>w ust. 2:</w:t>
      </w:r>
    </w:p>
    <w:p w14:paraId="29034C0D" w14:textId="545F70C0" w:rsidR="009B2524" w:rsidRPr="00422FAF" w:rsidRDefault="008A27A8" w:rsidP="00422FAF">
      <w:pPr>
        <w:pStyle w:val="TIRtiret"/>
        <w:keepNext/>
      </w:pPr>
      <w:r w:rsidRPr="00422FAF">
        <w:t>–</w:t>
      </w:r>
      <w:r w:rsidR="009B2524" w:rsidRPr="00422FAF">
        <w:tab/>
        <w:t xml:space="preserve">pkt 3 otrzymuje brzmienie: </w:t>
      </w:r>
    </w:p>
    <w:p w14:paraId="7E8958F9" w14:textId="77777777" w:rsidR="009B2524" w:rsidRPr="00422FAF" w:rsidRDefault="009B2524" w:rsidP="008A27A8">
      <w:pPr>
        <w:pStyle w:val="ZTIRPKTzmpkttiret"/>
      </w:pPr>
      <w:r w:rsidRPr="00422FAF">
        <w:t>„3)</w:t>
      </w:r>
      <w:r w:rsidRPr="00422FAF">
        <w:tab/>
        <w:t>Komendant Główny Policji, Komendant Centralnego Biura Śledczego Policji, Komendant Biura Spraw Wewnętrznych Policji, Komendant Centralnego Biura Zwalczania Cyberprzestępczości, Komendant Centralnego Biura Zwalczania Korupcji, komendanci wojewódzcy Policji i Komendant Stołeczny Policji;”,</w:t>
      </w:r>
    </w:p>
    <w:p w14:paraId="762748E2" w14:textId="640939C9" w:rsidR="009B2524" w:rsidRPr="00422FAF" w:rsidRDefault="0049008E" w:rsidP="0049008E">
      <w:pPr>
        <w:pStyle w:val="TIRtiret"/>
      </w:pPr>
      <w:r w:rsidRPr="00422FAF">
        <w:t>–</w:t>
      </w:r>
      <w:r w:rsidR="009B2524" w:rsidRPr="00422FAF">
        <w:tab/>
        <w:t>uchyla się pkt 4</w:t>
      </w:r>
      <w:r w:rsidRPr="00422FAF">
        <w:t>,</w:t>
      </w:r>
    </w:p>
    <w:p w14:paraId="5C23ECD4" w14:textId="747626FE" w:rsidR="009B2524" w:rsidRPr="00422FAF" w:rsidRDefault="0049008E" w:rsidP="0049008E">
      <w:pPr>
        <w:pStyle w:val="LITlitera"/>
      </w:pPr>
      <w:r w:rsidRPr="00422FAF">
        <w:t>b</w:t>
      </w:r>
      <w:r w:rsidR="009B2524" w:rsidRPr="00422FAF">
        <w:t>)</w:t>
      </w:r>
      <w:r w:rsidR="009B2524" w:rsidRPr="00422FAF">
        <w:tab/>
        <w:t>w ust. 4 uchyla się pkt 3</w:t>
      </w:r>
      <w:r w:rsidRPr="00422FAF">
        <w:t>;</w:t>
      </w:r>
    </w:p>
    <w:p w14:paraId="279B66EF" w14:textId="4C9B6D9E" w:rsidR="0049008E" w:rsidRPr="00422FAF" w:rsidRDefault="0049008E" w:rsidP="0049008E">
      <w:pPr>
        <w:pStyle w:val="PKTpunkt"/>
      </w:pPr>
      <w:r w:rsidRPr="00422FAF">
        <w:t>2)</w:t>
      </w:r>
      <w:r w:rsidRPr="00422FAF">
        <w:tab/>
        <w:t>w art. 21 w ust. 1 w pkt 4 wyrazy „pkt 4–10, 12 oraz 15” zastępuje się wyrazami „pkt 5–10, 12 oraz 15”;</w:t>
      </w:r>
    </w:p>
    <w:p w14:paraId="0FC8A45C" w14:textId="32CB3F0F" w:rsidR="0049008E" w:rsidRPr="00422FAF" w:rsidRDefault="0049008E" w:rsidP="00422FAF">
      <w:pPr>
        <w:pStyle w:val="PKTpunkt"/>
        <w:keepNext/>
      </w:pPr>
      <w:r w:rsidRPr="00422FAF">
        <w:t>3)</w:t>
      </w:r>
      <w:r w:rsidRPr="00422FAF">
        <w:tab/>
        <w:t xml:space="preserve">w art. 25: </w:t>
      </w:r>
    </w:p>
    <w:p w14:paraId="1F56267B" w14:textId="2985E5CC" w:rsidR="0049008E" w:rsidRPr="00422FAF" w:rsidRDefault="0049008E" w:rsidP="0049008E">
      <w:pPr>
        <w:pStyle w:val="LITlitera"/>
      </w:pPr>
      <w:r w:rsidRPr="00422FAF">
        <w:t>a)</w:t>
      </w:r>
      <w:r w:rsidRPr="00422FAF">
        <w:tab/>
        <w:t>w ust. 1 w pkt 5 wyrazy „art. 19 ust. 4 pkt 2–4” zastępuje się wyrazami „art. 19 ust. 4 pkt 2 i 4”,</w:t>
      </w:r>
    </w:p>
    <w:p w14:paraId="470EF3FB" w14:textId="39DD1587" w:rsidR="0049008E" w:rsidRPr="00422FAF" w:rsidRDefault="0049008E" w:rsidP="0049008E">
      <w:pPr>
        <w:pStyle w:val="LITlitera"/>
      </w:pPr>
      <w:r w:rsidRPr="00422FAF">
        <w:t>b)</w:t>
      </w:r>
      <w:r w:rsidRPr="00422FAF">
        <w:tab/>
        <w:t>w ust. 7–10 wyrazy „art. 19 ust. 2 pkt 4–8” zastępuje się wyrazami „art. 19 ust. 2 pkt 5–8”.</w:t>
      </w:r>
    </w:p>
    <w:p w14:paraId="69415C0D" w14:textId="0A89BF67"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15</w:t>
      </w:r>
      <w:r w:rsidR="004C7194" w:rsidRPr="00422FAF">
        <w:rPr>
          <w:rStyle w:val="Ppogrubienie"/>
        </w:rPr>
        <w:t>0</w:t>
      </w:r>
      <w:r w:rsidRPr="00422FAF">
        <w:rPr>
          <w:rStyle w:val="Ppogrubienie"/>
        </w:rPr>
        <w:t>.</w:t>
      </w:r>
      <w:r w:rsidRPr="00422FAF">
        <w:t xml:space="preserve">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(Dz. U. poz. 658) wprowadza się następujące zmiany:</w:t>
      </w:r>
    </w:p>
    <w:p w14:paraId="0B75532A" w14:textId="77777777" w:rsidR="009B2524" w:rsidRPr="00422FAF" w:rsidRDefault="009B2524" w:rsidP="009B2524">
      <w:pPr>
        <w:pStyle w:val="PKTpunkt"/>
      </w:pPr>
      <w:r w:rsidRPr="00422FAF">
        <w:t>1)</w:t>
      </w:r>
      <w:r w:rsidRPr="00422FAF">
        <w:tab/>
        <w:t>w art. 4 w ust. 2 uchyla się pkt 5;</w:t>
      </w:r>
    </w:p>
    <w:p w14:paraId="2F043013" w14:textId="77777777" w:rsidR="009B2524" w:rsidRPr="00422FAF" w:rsidRDefault="009B2524" w:rsidP="00422FAF">
      <w:pPr>
        <w:pStyle w:val="PKTpunkt"/>
        <w:keepNext/>
      </w:pPr>
      <w:r w:rsidRPr="00422FAF">
        <w:t>2)</w:t>
      </w:r>
      <w:r w:rsidRPr="00422FAF">
        <w:tab/>
        <w:t xml:space="preserve">art. 11 otrzymuje brzmienie: </w:t>
      </w:r>
    </w:p>
    <w:p w14:paraId="4EB51D1F" w14:textId="77777777" w:rsidR="009B2524" w:rsidRPr="00422FAF" w:rsidRDefault="009B2524" w:rsidP="009B2524">
      <w:pPr>
        <w:pStyle w:val="ZARTzmartartykuempunktem"/>
      </w:pPr>
      <w:r w:rsidRPr="00422FAF">
        <w:t>„Art. 11. W zakresie nieuregulowanym w ustawie stosuje się odpowiednio przepisy ustawy z dnia 18 lutego 1994 r. o zaopatrzeniu emerytalnym funkcjonariuszy służb mundurowych oraz ich rodzin (Dz. U. z 2024 r. poz. 1121, 1243, 1562 i 1871 oraz z 2025 r. poz. 1366 i …) albo ustawy z dnia 10 grudnia 1993 r. o zaopatrzeniu emerytalnym żołnierzy zawodowych oraz ich rodzin (Dz. U. z 2025 r. poz. 305 i …).”;</w:t>
      </w:r>
    </w:p>
    <w:p w14:paraId="152B0E66" w14:textId="3B62237A" w:rsidR="009B2524" w:rsidRPr="00422FAF" w:rsidRDefault="009B2524" w:rsidP="00422FAF">
      <w:pPr>
        <w:pStyle w:val="PKTpunkt"/>
        <w:keepNext/>
      </w:pPr>
      <w:r w:rsidRPr="00422FAF">
        <w:t>3)</w:t>
      </w:r>
      <w:r w:rsidRPr="00422FAF">
        <w:tab/>
        <w:t>w art. 25</w:t>
      </w:r>
      <w:r w:rsidR="007E0425" w:rsidRPr="00422FAF">
        <w:t xml:space="preserve"> w ust. 6</w:t>
      </w:r>
      <w:r w:rsidRPr="00422FAF">
        <w:t xml:space="preserve">: </w:t>
      </w:r>
    </w:p>
    <w:p w14:paraId="2FD41441" w14:textId="5A1E1C59" w:rsidR="009B2524" w:rsidRPr="00422FAF" w:rsidRDefault="009B2524" w:rsidP="00422FAF">
      <w:pPr>
        <w:pStyle w:val="LITlitera"/>
        <w:keepNext/>
      </w:pPr>
      <w:r w:rsidRPr="00422FAF">
        <w:t>a)</w:t>
      </w:r>
      <w:r w:rsidRPr="00422FAF">
        <w:tab/>
        <w:t xml:space="preserve">wprowadzenie do wyliczenia otrzymuje brzmienie: </w:t>
      </w:r>
    </w:p>
    <w:p w14:paraId="7619DA1A" w14:textId="77777777" w:rsidR="009B2524" w:rsidRPr="00422FAF" w:rsidRDefault="009B2524" w:rsidP="009B2524">
      <w:pPr>
        <w:pStyle w:val="ZLITFRAGzmlitfragmentunpzdanialiter"/>
      </w:pPr>
      <w:r w:rsidRPr="00422FAF">
        <w:t>„Przy ustalaniu wysokości świadczenia pieniężnego dla członków rodziny funkcjonariuszy Biura Ochrony Rządu, Urzędu Ochrony Państwa, Służby Celnej oraz Centralnego Biura Antykorupcyjnego przyjmuje się obowiązujące na dzień 31 grudnia roku poprzedzającego datę złożenia wniosku o przyznanie świadczenia pieniężnego przeciętne uposażenie, o którym mowa w:”,</w:t>
      </w:r>
    </w:p>
    <w:p w14:paraId="58D10524" w14:textId="3EF7E500" w:rsidR="009B2524" w:rsidRPr="00422FAF" w:rsidRDefault="009B2524" w:rsidP="00422FAF">
      <w:pPr>
        <w:pStyle w:val="LITlitera"/>
        <w:keepNext/>
      </w:pPr>
      <w:r w:rsidRPr="00422FAF">
        <w:t>b)</w:t>
      </w:r>
      <w:r w:rsidRPr="00422FAF">
        <w:tab/>
        <w:t xml:space="preserve">w pkt 3 kropkę zastępuje się średnikiem i dodaje się pkt 4 w brzmieniu: </w:t>
      </w:r>
    </w:p>
    <w:p w14:paraId="65BF0CEB" w14:textId="77777777" w:rsidR="009B2524" w:rsidRPr="00422FAF" w:rsidRDefault="009B2524" w:rsidP="009B2524">
      <w:pPr>
        <w:pStyle w:val="ZLITPKTzmpktliter"/>
      </w:pPr>
      <w:r w:rsidRPr="00422FAF">
        <w:t>„4)</w:t>
      </w:r>
      <w:r w:rsidRPr="00422FAF">
        <w:tab/>
        <w:t>art. 99 ust. 3 ustawy z dnia 6 kwietnia 1990 r. o Policji, w odniesieniu do świadczenia pieniężnego po zmarłym lub zaginionym funkcjonariuszu Centralnego Biura Antykorupcyjnego.”.</w:t>
      </w:r>
    </w:p>
    <w:p w14:paraId="6D5F8137" w14:textId="1D74B325"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15</w:t>
      </w:r>
      <w:r w:rsidR="004C7194" w:rsidRPr="00422FAF">
        <w:rPr>
          <w:rStyle w:val="Ppogrubienie"/>
        </w:rPr>
        <w:t>1</w:t>
      </w:r>
      <w:r w:rsidRPr="00422FAF">
        <w:rPr>
          <w:rStyle w:val="Ppogrubienie"/>
        </w:rPr>
        <w:t>.</w:t>
      </w:r>
      <w:r w:rsidRPr="00422FAF">
        <w:t xml:space="preserve"> W ustawie z dnia 9 marca 2023 r. o badaniach klinicznych produktów leczniczych stosowanych u ludzi (Dz. U. z 2023 r. poz. 605 oraz z 2025 r. poz. 779) w art. 32 ust. 4 otrzymuje brzmienie: </w:t>
      </w:r>
    </w:p>
    <w:p w14:paraId="03ECFFC3" w14:textId="77777777" w:rsidR="009B2524" w:rsidRPr="00422FAF" w:rsidRDefault="009B2524" w:rsidP="009B2524">
      <w:pPr>
        <w:pStyle w:val="ZUSTzmustartykuempunktem"/>
      </w:pPr>
      <w:r w:rsidRPr="00422FAF">
        <w:t xml:space="preserve">„4. W przypadku wątpliwości w zakresie zgodności ze stanem faktycznym złożonego oświadczenia przewodniczący Naczelnej Komisji Bioetycznej lub wyznaczonej komisji bioetycznej przekazuje do Szefa Krajowej Administracji Skarbowej oświadczenie do weryfikacji.”. </w:t>
      </w:r>
    </w:p>
    <w:p w14:paraId="027913AB" w14:textId="00750460" w:rsidR="009B2524" w:rsidRPr="00422FAF" w:rsidRDefault="009B2524" w:rsidP="001F05A2">
      <w:pPr>
        <w:pStyle w:val="ARTartustawynprozporzdzenia"/>
      </w:pPr>
      <w:r w:rsidRPr="00422FAF">
        <w:rPr>
          <w:rStyle w:val="Ppogrubienie"/>
        </w:rPr>
        <w:lastRenderedPageBreak/>
        <w:t>Art.</w:t>
      </w:r>
      <w:r w:rsidR="00422FAF" w:rsidRPr="00422FAF">
        <w:rPr>
          <w:rStyle w:val="Ppogrubienie"/>
        </w:rPr>
        <w:t> </w:t>
      </w:r>
      <w:r w:rsidRPr="00422FAF">
        <w:rPr>
          <w:rStyle w:val="Ppogrubienie"/>
        </w:rPr>
        <w:t>15</w:t>
      </w:r>
      <w:r w:rsidR="004C7194" w:rsidRPr="00422FAF">
        <w:rPr>
          <w:rStyle w:val="Ppogrubienie"/>
        </w:rPr>
        <w:t>2</w:t>
      </w:r>
      <w:r w:rsidRPr="00422FAF">
        <w:rPr>
          <w:rStyle w:val="Ppogrubienie"/>
        </w:rPr>
        <w:t>.</w:t>
      </w:r>
      <w:r w:rsidRPr="00422FAF">
        <w:t xml:space="preserve"> W ustawie z dnia 14 kwietnia 2023 r. o Państwowej Komisji do spraw badania wpływów rosyjskich na bezpieczeństwo wewnętrzne Rzeczypospolitej Polskiej w latach 2007–2022 (Dz. U. z 2024 r. poz. 548) w art. 16 </w:t>
      </w:r>
      <w:r w:rsidR="001F05A2" w:rsidRPr="00422FAF">
        <w:t xml:space="preserve">w </w:t>
      </w:r>
      <w:r w:rsidRPr="00422FAF">
        <w:t xml:space="preserve">ust. 1 </w:t>
      </w:r>
      <w:r w:rsidR="001F05A2" w:rsidRPr="00422FAF">
        <w:t>skreśla się wyrazy „ , Szef Centralnego Biura Antykorupcyjnego”.</w:t>
      </w:r>
    </w:p>
    <w:p w14:paraId="79F43B31" w14:textId="37623557"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15</w:t>
      </w:r>
      <w:r w:rsidR="004C7194" w:rsidRPr="00422FAF">
        <w:rPr>
          <w:rStyle w:val="Ppogrubienie"/>
        </w:rPr>
        <w:t>3</w:t>
      </w:r>
      <w:r w:rsidRPr="00422FAF">
        <w:rPr>
          <w:rStyle w:val="Ppogrubienie"/>
        </w:rPr>
        <w:t>.</w:t>
      </w:r>
      <w:r w:rsidRPr="00422FAF">
        <w:t xml:space="preserve"> W ustawie z dnia 26 maja 2023 r. o kolejnym dodatkowym rocznym świadczeniu pieniężnym dla emerytów i rencistów (Dz. U. z 2025 r. poz. 183) wprowadza się następujące zmiany: </w:t>
      </w:r>
    </w:p>
    <w:p w14:paraId="298FD039" w14:textId="77777777" w:rsidR="009B2524" w:rsidRPr="00422FAF" w:rsidRDefault="009B2524" w:rsidP="00422FAF">
      <w:pPr>
        <w:pStyle w:val="PKTpunkt"/>
        <w:keepNext/>
      </w:pPr>
      <w:r w:rsidRPr="00422FAF">
        <w:t>1)</w:t>
      </w:r>
      <w:r w:rsidRPr="00422FAF">
        <w:tab/>
        <w:t xml:space="preserve">w art. 2 pkt 5 otrzymuje brzmienie: </w:t>
      </w:r>
    </w:p>
    <w:p w14:paraId="0D33EA36" w14:textId="77777777" w:rsidR="009B2524" w:rsidRPr="00422FAF" w:rsidRDefault="009B2524" w:rsidP="009B2524">
      <w:pPr>
        <w:pStyle w:val="ZPKTzmpktartykuempunktem"/>
      </w:pPr>
      <w:r w:rsidRPr="00422FAF">
        <w:t>„5)</w:t>
      </w:r>
      <w:r w:rsidRPr="00422FAF">
        <w:tab/>
        <w:t>świadczeń, o których mowa w art. 2 ust. 1 pkt 1 lit. a–c ustawy z dnia 18 lutego 1994 r. o zaopatrzeniu emerytalnym funkcjonariuszy służb mundurowych oraz ich rodzin (Dz. U. z 2024 r. poz. 1121, 1243, 1562 i 1871 oraz z 2025 r. poz. 1366 i …),”;</w:t>
      </w:r>
    </w:p>
    <w:p w14:paraId="1BACC261" w14:textId="77777777" w:rsidR="009B2524" w:rsidRPr="00422FAF" w:rsidRDefault="009B2524" w:rsidP="00422FAF">
      <w:pPr>
        <w:pStyle w:val="PKTpunkt"/>
        <w:keepNext/>
      </w:pPr>
      <w:r w:rsidRPr="00422FAF">
        <w:t>2)</w:t>
      </w:r>
      <w:r w:rsidRPr="00422FAF">
        <w:tab/>
        <w:t xml:space="preserve">w art. 12 pkt 3 otrzymuje brzmienie: </w:t>
      </w:r>
    </w:p>
    <w:p w14:paraId="4DA9D5E2" w14:textId="77777777" w:rsidR="009B2524" w:rsidRPr="00422FAF" w:rsidRDefault="009B2524" w:rsidP="009B2524">
      <w:pPr>
        <w:pStyle w:val="ZPKTzmpktartykuempunktem"/>
      </w:pPr>
      <w:r w:rsidRPr="00422FAF">
        <w:t>„3)</w:t>
      </w:r>
      <w:r w:rsidRPr="00422FAF">
        <w:tab/>
        <w:t>ustawy z dnia 18 lutego 1994 r. o zaopatrzeniu emerytalnym funkcjonariuszy służb mundurowych oraz ich rodzin, z wyjątkiem art. 47 tej ustawy;”.</w:t>
      </w:r>
    </w:p>
    <w:p w14:paraId="077F265B" w14:textId="5283F5D9"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15</w:t>
      </w:r>
      <w:r w:rsidR="004C7194" w:rsidRPr="00422FAF">
        <w:rPr>
          <w:rStyle w:val="Ppogrubienie"/>
        </w:rPr>
        <w:t>4</w:t>
      </w:r>
      <w:r w:rsidRPr="00422FAF">
        <w:rPr>
          <w:rStyle w:val="Ppogrubienie"/>
        </w:rPr>
        <w:t>.</w:t>
      </w:r>
      <w:r w:rsidRPr="00422FAF">
        <w:t xml:space="preserve"> W ustawie z dnia 7 lipca 2023 r. o przygotowaniu i realizacji inwestycji w zakresie Krajowego Centrum Przetwarzania Danych (Dz. U. z poz. 1501) wprowadza się następujące zmiany: </w:t>
      </w:r>
    </w:p>
    <w:p w14:paraId="33EF3013" w14:textId="77777777" w:rsidR="009B2524" w:rsidRPr="00422FAF" w:rsidRDefault="009B2524" w:rsidP="00422FAF">
      <w:pPr>
        <w:pStyle w:val="PKTpunkt"/>
        <w:keepNext/>
      </w:pPr>
      <w:r w:rsidRPr="00422FAF">
        <w:t>1)</w:t>
      </w:r>
      <w:r w:rsidRPr="00422FAF">
        <w:tab/>
        <w:t xml:space="preserve">art. 11 otrzymuje brzmienie: </w:t>
      </w:r>
    </w:p>
    <w:p w14:paraId="7A141986" w14:textId="77777777" w:rsidR="009B2524" w:rsidRPr="00422FAF" w:rsidRDefault="009B2524" w:rsidP="009B2524">
      <w:pPr>
        <w:pStyle w:val="ZARTzmartartykuempunktem"/>
      </w:pPr>
      <w:r w:rsidRPr="00422FAF">
        <w:t xml:space="preserve">„Art. 11. 1. Policja </w:t>
      </w:r>
      <w:bookmarkStart w:id="37" w:name="_Hlk170897540"/>
      <w:r w:rsidRPr="00422FAF">
        <w:t>prowadzi, w zakresie swoich ustawowych zadań, prewencyjne działania osłonowe dotyczące</w:t>
      </w:r>
      <w:bookmarkEnd w:id="37"/>
      <w:r w:rsidRPr="00422FAF">
        <w:t xml:space="preserve"> zamówień związanych z inwestycją w zakresie Krajowego Centrum Przetwarzania Danych.</w:t>
      </w:r>
    </w:p>
    <w:p w14:paraId="7024149A" w14:textId="77777777" w:rsidR="009B2524" w:rsidRPr="00422FAF" w:rsidRDefault="009B2524" w:rsidP="009B2524">
      <w:pPr>
        <w:pStyle w:val="ZUSTzmustartykuempunktem"/>
      </w:pPr>
      <w:r w:rsidRPr="00422FAF">
        <w:t>2. Inwestor przekazuje do Komendanta Głównego Policji zaproszenie, o którym mowa w art. 4 ust. 4, wraz z listą wykonawców oraz zaproszenie do składania ofert, o którym mowa w art. 6 pkt 2, nie później niż 7 dni przed planowaną datą przekazania tych dokumentów wykonawcom.”;</w:t>
      </w:r>
    </w:p>
    <w:p w14:paraId="33373994" w14:textId="77777777" w:rsidR="009B2524" w:rsidRPr="00422FAF" w:rsidRDefault="009B2524" w:rsidP="00422FAF">
      <w:pPr>
        <w:pStyle w:val="PKTpunkt"/>
        <w:keepNext/>
      </w:pPr>
      <w:r w:rsidRPr="00422FAF">
        <w:t>2)</w:t>
      </w:r>
      <w:r w:rsidRPr="00422FAF">
        <w:tab/>
        <w:t xml:space="preserve">w art. 13 w ust. 2 pkt 17 otrzymuje brzmienie: </w:t>
      </w:r>
    </w:p>
    <w:p w14:paraId="68A8B050" w14:textId="77777777" w:rsidR="009B2524" w:rsidRPr="00422FAF" w:rsidRDefault="009B2524" w:rsidP="009B2524">
      <w:pPr>
        <w:pStyle w:val="ZPKTzmpktartykuempunktem"/>
      </w:pPr>
      <w:r w:rsidRPr="00422FAF">
        <w:t>„17)</w:t>
      </w:r>
      <w:r w:rsidRPr="00422FAF">
        <w:tab/>
        <w:t xml:space="preserve">Prezesa Rady Ministrów albo ministra – członka Rady Ministrów właściwego do spraw koordynowania działalności służb specjalnych, jeżeli został wyznaczony przez Prezesa Rady Ministrów – w odniesieniu do inwestycji mogących oddziaływać na tereny zamknięte niezbędne dla </w:t>
      </w:r>
      <w:r w:rsidRPr="00422FAF">
        <w:lastRenderedPageBreak/>
        <w:t>obronności państwa oraz bezpieczeństwa państwa, ustalone decyzją odpowiednio Szefa Agencji Bezpieczeństwa Wewnętrznego albo Szefa Agencji Wywiadu na podstawie ustawy z dnia 17 maja 1989 r. – Prawo geodezyjne i kartograficzne, oraz na ich strefy ochronne, o których mowa w ustawie z dnia 27 marca 2003 r. o planowaniu i zagospodarowaniu przestrzennym;”.</w:t>
      </w:r>
    </w:p>
    <w:p w14:paraId="2A80ED31" w14:textId="364EA3F4"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15</w:t>
      </w:r>
      <w:r w:rsidR="004C7194" w:rsidRPr="00422FAF">
        <w:rPr>
          <w:rStyle w:val="Ppogrubienie"/>
        </w:rPr>
        <w:t>5</w:t>
      </w:r>
      <w:r w:rsidRPr="00422FAF">
        <w:rPr>
          <w:rStyle w:val="Ppogrubienie"/>
        </w:rPr>
        <w:t>.</w:t>
      </w:r>
      <w:r w:rsidRPr="00422FAF">
        <w:t xml:space="preserve"> W ustawie z dnia 14 czerwca 2024 r. o ochronie sygnalistów (Dz. U. z 2024 poz. 928) w art. 4 w ust. 1 pkt 12 otrzymuje brzmienie: </w:t>
      </w:r>
    </w:p>
    <w:p w14:paraId="2F183B81" w14:textId="3BEFA782" w:rsidR="009B2524" w:rsidRPr="00422FAF" w:rsidRDefault="009B2524" w:rsidP="009B2524">
      <w:pPr>
        <w:pStyle w:val="ZPKTzmpktartykuempunktem"/>
      </w:pPr>
      <w:r w:rsidRPr="00422FAF">
        <w:t>„12)</w:t>
      </w:r>
      <w:r w:rsidRPr="00422FAF">
        <w:tab/>
        <w:t>funkcjonariusz, o który</w:t>
      </w:r>
      <w:r w:rsidR="00D136F7" w:rsidRPr="00422FAF">
        <w:t>m</w:t>
      </w:r>
      <w:r w:rsidRPr="00422FAF">
        <w:t xml:space="preserve"> mowa w art. 1 ust. 1 ustawy z dnia 18 lutego 1994 r. o zaopatrzeniu emerytalnym funkcjonariuszy służb mundurowych oraz ich rodzin (Dz. U. z 2024 r. poz. 1121, 1243, 1562 i 1871 oraz z 2025 r. poz. 1366 i …);”.</w:t>
      </w:r>
    </w:p>
    <w:p w14:paraId="4FAFA160" w14:textId="1CD32C2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15</w:t>
      </w:r>
      <w:r w:rsidR="004C7194" w:rsidRPr="00422FAF">
        <w:rPr>
          <w:rStyle w:val="Ppogrubienie"/>
        </w:rPr>
        <w:t>6</w:t>
      </w:r>
      <w:r w:rsidRPr="00422FAF">
        <w:rPr>
          <w:rStyle w:val="Ppogrubienie"/>
        </w:rPr>
        <w:t xml:space="preserve">. </w:t>
      </w:r>
      <w:r w:rsidRPr="00422FAF">
        <w:t xml:space="preserve">W ustawie </w:t>
      </w:r>
      <w:bookmarkStart w:id="38" w:name="_Hlk209692669"/>
      <w:r w:rsidRPr="00422FAF">
        <w:t xml:space="preserve">z dnia 12 lipca 2024 r. – Prawo komunikacji elektronicznej (Dz. U. poz. 1221 oraz z 2025 r. poz. 637 i 820) </w:t>
      </w:r>
      <w:bookmarkEnd w:id="38"/>
      <w:r w:rsidRPr="00422FAF">
        <w:t xml:space="preserve">wprowadza się następujące zmiany: </w:t>
      </w:r>
    </w:p>
    <w:p w14:paraId="1FCEADBA" w14:textId="0DE7CB96" w:rsidR="009B2524" w:rsidRPr="00422FAF" w:rsidRDefault="009B2524" w:rsidP="00422FAF">
      <w:pPr>
        <w:pStyle w:val="PKTpunkt"/>
        <w:keepNext/>
      </w:pPr>
      <w:r w:rsidRPr="00422FAF">
        <w:t>1)</w:t>
      </w:r>
      <w:r w:rsidRPr="00422FAF">
        <w:tab/>
        <w:t xml:space="preserve">w art. 2 w pkt 87 lit. </w:t>
      </w:r>
      <w:r w:rsidR="0049008E" w:rsidRPr="00422FAF">
        <w:t>d</w:t>
      </w:r>
      <w:r w:rsidRPr="00422FAF">
        <w:t xml:space="preserve"> otrzymuje brzmienie: </w:t>
      </w:r>
    </w:p>
    <w:p w14:paraId="56EB87D8" w14:textId="330B7AAB" w:rsidR="009B2524" w:rsidRPr="00422FAF" w:rsidRDefault="009B2524" w:rsidP="009B2524">
      <w:pPr>
        <w:pStyle w:val="ZLITzmlitartykuempunktem"/>
      </w:pPr>
      <w:r w:rsidRPr="00422FAF">
        <w:t>„</w:t>
      </w:r>
      <w:r w:rsidR="0049008E" w:rsidRPr="00422FAF">
        <w:t>d</w:t>
      </w:r>
      <w:r w:rsidRPr="00422FAF">
        <w:t>)</w:t>
      </w:r>
      <w:r w:rsidRPr="00422FAF">
        <w:tab/>
        <w:t>jednostki organizacyjne Agencji Bezpieczeństwa Wewnętrznego i Agencji Wywiadu – dla własnych potrzeb,”;</w:t>
      </w:r>
    </w:p>
    <w:p w14:paraId="0C70B3BC" w14:textId="4E20DC10" w:rsidR="009B2524" w:rsidRPr="00422FAF" w:rsidRDefault="009B2524" w:rsidP="001F05A2">
      <w:pPr>
        <w:pStyle w:val="PKTpunkt"/>
      </w:pPr>
      <w:r w:rsidRPr="00422FAF">
        <w:t>2)</w:t>
      </w:r>
      <w:r w:rsidRPr="00422FAF">
        <w:tab/>
        <w:t xml:space="preserve">w art. 43 w ust. 1 w pkt 1 w lit. a </w:t>
      </w:r>
      <w:r w:rsidR="001F05A2" w:rsidRPr="00422FAF">
        <w:t xml:space="preserve">we </w:t>
      </w:r>
      <w:r w:rsidRPr="00422FAF">
        <w:t>wprowadzeni</w:t>
      </w:r>
      <w:r w:rsidR="001F05A2" w:rsidRPr="00422FAF">
        <w:t>u</w:t>
      </w:r>
      <w:r w:rsidRPr="00422FAF">
        <w:t xml:space="preserve"> do wyliczenia </w:t>
      </w:r>
      <w:r w:rsidR="001F05A2" w:rsidRPr="00422FAF">
        <w:t>skreśla się wyrazy „ , Centralne Biuro Antykorupcyjne”;</w:t>
      </w:r>
    </w:p>
    <w:p w14:paraId="11987665" w14:textId="5DA72BF3" w:rsidR="009B2524" w:rsidRPr="00422FAF" w:rsidRDefault="009B2524" w:rsidP="001F05A2">
      <w:pPr>
        <w:pStyle w:val="PKTpunkt"/>
      </w:pPr>
      <w:r w:rsidRPr="00422FAF">
        <w:t>3)</w:t>
      </w:r>
      <w:r w:rsidRPr="00422FAF">
        <w:tab/>
        <w:t xml:space="preserve">w art. 51 </w:t>
      </w:r>
      <w:r w:rsidR="001F05A2" w:rsidRPr="00422FAF">
        <w:t xml:space="preserve">w </w:t>
      </w:r>
      <w:r w:rsidRPr="00422FAF">
        <w:t xml:space="preserve">ust. 3 </w:t>
      </w:r>
      <w:r w:rsidR="001F05A2" w:rsidRPr="00422FAF">
        <w:t>skreśla się wyrazy „ , Szefowi Centralnego Biura Antykorupcyjnego”;</w:t>
      </w:r>
    </w:p>
    <w:p w14:paraId="2102C268" w14:textId="77777777" w:rsidR="009B2524" w:rsidRPr="00422FAF" w:rsidRDefault="009B2524" w:rsidP="00422FAF">
      <w:pPr>
        <w:pStyle w:val="PKTpunkt"/>
        <w:keepNext/>
      </w:pPr>
      <w:r w:rsidRPr="00422FAF">
        <w:t>4)</w:t>
      </w:r>
      <w:r w:rsidRPr="00422FAF">
        <w:tab/>
        <w:t xml:space="preserve">w art. 397 ust. 12 otrzymuje brzmienie: </w:t>
      </w:r>
    </w:p>
    <w:p w14:paraId="01E8CEBA" w14:textId="77777777" w:rsidR="009B2524" w:rsidRPr="00422FAF" w:rsidRDefault="009B2524" w:rsidP="009B2524">
      <w:pPr>
        <w:pStyle w:val="ZUSTzmustartykuempunktem"/>
      </w:pPr>
      <w:r w:rsidRPr="00422FAF">
        <w:t xml:space="preserve">„12. Prezes UKE na uzasadniony wniosek operatora może, w drodze decyzji, ustalić okres przejściowy na wprowadzenie usługi blokady połączeń przychodzących od abonenta lub użytkownika, stosującego eliminację prezentacji identyfikacji linii wywołującej, o której mowa w ust. 2 pkt 3. O wprowadzeniu okresu przejściowego Prezes UKE powiadamia Ministra Obrony Narodowej, ministra właściwego do spraw finansów publicznych, ministra właściwego do spraw wewnętrznych, Szefa Agencji Bezpieczeństwa Wewnętrznego i Szefa Agencji Wywiadu.”; </w:t>
      </w:r>
    </w:p>
    <w:p w14:paraId="0768BF93" w14:textId="714DF6D2" w:rsidR="009B2524" w:rsidRPr="00422FAF" w:rsidRDefault="009B2524" w:rsidP="001F05A2">
      <w:pPr>
        <w:pStyle w:val="PKTpunkt"/>
      </w:pPr>
      <w:r w:rsidRPr="00422FAF">
        <w:t>5)</w:t>
      </w:r>
      <w:r w:rsidRPr="00422FAF">
        <w:tab/>
        <w:t>w art. 436</w:t>
      </w:r>
      <w:r w:rsidR="001F05A2" w:rsidRPr="00422FAF">
        <w:t xml:space="preserve"> w </w:t>
      </w:r>
      <w:r w:rsidRPr="00422FAF">
        <w:t>ust. 4</w:t>
      </w:r>
      <w:r w:rsidR="001F05A2" w:rsidRPr="00422FAF">
        <w:t>,</w:t>
      </w:r>
      <w:r w:rsidRPr="00422FAF">
        <w:t xml:space="preserve"> 6 i 7 </w:t>
      </w:r>
      <w:r w:rsidR="001F05A2" w:rsidRPr="00422FAF">
        <w:t>skreśla się wyrazy „ , Szefa Centralnego Biura Antykorupcyjnego”;</w:t>
      </w:r>
    </w:p>
    <w:p w14:paraId="24D1A854" w14:textId="2B49DC85" w:rsidR="00F631F7" w:rsidRPr="00422FAF" w:rsidRDefault="00F631F7" w:rsidP="00422FAF">
      <w:pPr>
        <w:pStyle w:val="PKTpunkt"/>
        <w:keepNext/>
      </w:pPr>
      <w:r w:rsidRPr="00422FAF">
        <w:lastRenderedPageBreak/>
        <w:t>6)</w:t>
      </w:r>
      <w:r w:rsidRPr="00422FAF">
        <w:tab/>
        <w:t>w art. 439 ust. 1</w:t>
      </w:r>
      <w:r w:rsidR="004B54B9" w:rsidRPr="00422FAF">
        <w:t xml:space="preserve"> otrzymuje </w:t>
      </w:r>
      <w:r w:rsidRPr="00422FAF">
        <w:t>brzmienie:</w:t>
      </w:r>
    </w:p>
    <w:p w14:paraId="41B462B7" w14:textId="26059928" w:rsidR="00F631F7" w:rsidRPr="00422FAF" w:rsidRDefault="00F631F7" w:rsidP="00F631F7">
      <w:pPr>
        <w:pStyle w:val="ZUSTzmustartykuempunktem"/>
      </w:pPr>
      <w:r w:rsidRPr="00422FAF">
        <w:t>„1. Przepisów art. 424–435 i art. 436 ust. 1–3 nie stosuje się do podmiotów, o których mowa w art. 2 pkt 87 lit. a–f oraz h, wykonujących we własnym zakresie zadania określone w przepisach odrębnych.”.</w:t>
      </w:r>
    </w:p>
    <w:p w14:paraId="3B1C0E00" w14:textId="3094289B" w:rsidR="001F05A2" w:rsidRPr="00422FAF" w:rsidRDefault="009B2524" w:rsidP="001F05A2">
      <w:pPr>
        <w:pStyle w:val="ARTartustawynprozporzdzenia"/>
      </w:pPr>
      <w:r w:rsidRPr="00422FAF">
        <w:rPr>
          <w:rStyle w:val="Ppogrubienie"/>
        </w:rPr>
        <w:t>Art.</w:t>
      </w:r>
      <w:r w:rsidR="00422FAF" w:rsidRPr="00422FAF">
        <w:rPr>
          <w:rStyle w:val="Ppogrubienie"/>
        </w:rPr>
        <w:t> </w:t>
      </w:r>
      <w:r w:rsidRPr="00422FAF">
        <w:rPr>
          <w:rStyle w:val="Ppogrubienie"/>
        </w:rPr>
        <w:t>15</w:t>
      </w:r>
      <w:r w:rsidR="004C7194" w:rsidRPr="00422FAF">
        <w:rPr>
          <w:rStyle w:val="Ppogrubienie"/>
        </w:rPr>
        <w:t>7</w:t>
      </w:r>
      <w:r w:rsidRPr="00422FAF">
        <w:rPr>
          <w:rStyle w:val="Ppogrubienie"/>
        </w:rPr>
        <w:t>.</w:t>
      </w:r>
      <w:r w:rsidRPr="00422FAF">
        <w:t xml:space="preserve"> W ustawie z dnia 18 października 2024 r. o udziale Rzeczypospolitej Polskiej w Systemie Wjazdu/Wyjazdu (Dz. U. poz. 1688) w art. 4 </w:t>
      </w:r>
      <w:r w:rsidR="001F05A2" w:rsidRPr="00422FAF">
        <w:t xml:space="preserve">w </w:t>
      </w:r>
      <w:r w:rsidRPr="00422FAF">
        <w:t xml:space="preserve">ust. 1 </w:t>
      </w:r>
      <w:r w:rsidR="001F05A2" w:rsidRPr="00422FAF">
        <w:t>skreśla się wyrazy „ , Centralnemu Biuru Antykorupcyjnemu”.</w:t>
      </w:r>
    </w:p>
    <w:p w14:paraId="604A800F" w14:textId="2DDF080D"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AA18A5" w:rsidRPr="00422FAF">
        <w:rPr>
          <w:rStyle w:val="Ppogrubienie"/>
        </w:rPr>
        <w:t>5</w:t>
      </w:r>
      <w:r w:rsidR="004C7194" w:rsidRPr="00422FAF">
        <w:rPr>
          <w:rStyle w:val="Ppogrubienie"/>
        </w:rPr>
        <w:t>8</w:t>
      </w:r>
      <w:r w:rsidRPr="00422FAF">
        <w:rPr>
          <w:rStyle w:val="Ppogrubienie"/>
        </w:rPr>
        <w:t>.</w:t>
      </w:r>
      <w:r w:rsidRPr="00422FAF">
        <w:t xml:space="preserve"> W ustawie z dnia 18 października 2024 r. o świadczeniu honorowym z tytułu ukończenia 100 lat życia (Dz. U. z 2024 r. poz. 1674) wprowadza się następujące zmiany: </w:t>
      </w:r>
    </w:p>
    <w:p w14:paraId="251F983E" w14:textId="77777777" w:rsidR="009B2524" w:rsidRPr="00422FAF" w:rsidRDefault="009B2524" w:rsidP="00422FAF">
      <w:pPr>
        <w:pStyle w:val="PKTpunkt"/>
        <w:keepNext/>
      </w:pPr>
      <w:r w:rsidRPr="00422FAF">
        <w:t>1)</w:t>
      </w:r>
      <w:r w:rsidRPr="00422FAF">
        <w:tab/>
        <w:t xml:space="preserve">w art. 2 pkt 5 otrzymuje brzmienie: </w:t>
      </w:r>
    </w:p>
    <w:p w14:paraId="48203F5D" w14:textId="5812B0FB" w:rsidR="009B2524" w:rsidRPr="00422FAF" w:rsidRDefault="009B2524" w:rsidP="009B2524">
      <w:pPr>
        <w:pStyle w:val="ZPKTzmpktartykuempunktem"/>
      </w:pPr>
      <w:r w:rsidRPr="00422FAF">
        <w:t>„5)</w:t>
      </w:r>
      <w:r w:rsidRPr="00422FAF">
        <w:tab/>
        <w:t>świadczeń, o których mowa w art. 2 ust. 1 pkt 1 lit. a–c ustawy z dnia 18 lutego 1994 r. o zaopatrzeniu emerytalnym funkcjonariuszy służb mundurowych oraz ich rodzin (Dz. U. z 2024 r. poz. 1121, 1243, 1562 i 1871 oraz z 2025 r. poz. 1366 i …)</w:t>
      </w:r>
      <w:r w:rsidR="002C409D" w:rsidRPr="00422FAF">
        <w:t>;</w:t>
      </w:r>
      <w:r w:rsidRPr="00422FAF">
        <w:t>”;</w:t>
      </w:r>
    </w:p>
    <w:p w14:paraId="182BBF82" w14:textId="77777777" w:rsidR="009B2524" w:rsidRPr="00422FAF" w:rsidRDefault="009B2524" w:rsidP="00422FAF">
      <w:pPr>
        <w:pStyle w:val="PKTpunkt"/>
        <w:keepNext/>
      </w:pPr>
      <w:r w:rsidRPr="00422FAF">
        <w:t>2)</w:t>
      </w:r>
      <w:r w:rsidRPr="00422FAF">
        <w:tab/>
        <w:t xml:space="preserve">w art. 9 pkt 3 otrzymuje brzmienie: </w:t>
      </w:r>
    </w:p>
    <w:p w14:paraId="615EA734" w14:textId="77777777" w:rsidR="009B2524" w:rsidRPr="00422FAF" w:rsidRDefault="009B2524" w:rsidP="009B2524">
      <w:pPr>
        <w:pStyle w:val="ZPKTzmpktartykuempunktem"/>
      </w:pPr>
      <w:r w:rsidRPr="00422FAF">
        <w:t>„3)</w:t>
      </w:r>
      <w:r w:rsidRPr="00422FAF">
        <w:tab/>
        <w:t>ustawy z dnia 18 lutego 1994 r. o zaopatrzeniu emerytalnym funkcjonariuszy służb mundurowych oraz ich rodzin, z wyjątkiem art. 47 tej ustawy;”.</w:t>
      </w:r>
    </w:p>
    <w:p w14:paraId="074172F3" w14:textId="435A71D1"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w:t>
      </w:r>
      <w:r w:rsidR="004C7194" w:rsidRPr="00422FAF">
        <w:rPr>
          <w:rStyle w:val="Ppogrubienie"/>
        </w:rPr>
        <w:t>59</w:t>
      </w:r>
      <w:r w:rsidRPr="00422FAF">
        <w:rPr>
          <w:rStyle w:val="Ppogrubienie"/>
        </w:rPr>
        <w:t>.</w:t>
      </w:r>
      <w:r w:rsidRPr="00422FAF">
        <w:t xml:space="preserve"> W ustawie z dnia 5 grudnia 2024 r. o ochronie ludności i obronie cywilnej (Dz. U. z 2024 poz. 1907) wprowadza się następujące zmiany: </w:t>
      </w:r>
    </w:p>
    <w:p w14:paraId="74E38DD2" w14:textId="77777777" w:rsidR="009B2524" w:rsidRPr="00422FAF" w:rsidRDefault="009B2524" w:rsidP="00422FAF">
      <w:pPr>
        <w:pStyle w:val="PKTpunkt"/>
        <w:keepNext/>
      </w:pPr>
      <w:r w:rsidRPr="00422FAF">
        <w:t>1)</w:t>
      </w:r>
      <w:r w:rsidRPr="00422FAF">
        <w:tab/>
        <w:t xml:space="preserve">w art. 125 ust. 4 otrzymuje brzmienie: </w:t>
      </w:r>
    </w:p>
    <w:p w14:paraId="58C49E4F" w14:textId="77777777" w:rsidR="009B2524" w:rsidRPr="00422FAF" w:rsidRDefault="009B2524" w:rsidP="009B2524">
      <w:pPr>
        <w:pStyle w:val="ZUSTzmustartykuempunktem"/>
      </w:pPr>
      <w:r w:rsidRPr="00422FAF">
        <w:t>„4. W skład krajowej rezerwy obrony cywilnej wchodzą emeryci policyjni, o których mowa w art. 3 ust. 2 ustawy z dnia 18 lutego 1994 r. o zaopatrzeniu emerytalnym funkcjonariuszy służb mundurowych oraz ich rodzin (Dz. U. z 2024 r. poz. 1121, 1243, 1562 i 1871 oraz z 2025 r. poz. 1366 i …), którzy nie podlegają obowiązkowi służby wojskowej i nie posiadają przydziałów organizacyjno-mobilizacyjnych.”;</w:t>
      </w:r>
    </w:p>
    <w:p w14:paraId="5BE8EAAA" w14:textId="2061CEC0" w:rsidR="009B2524" w:rsidRPr="00422FAF" w:rsidRDefault="009B2524" w:rsidP="001F05A2">
      <w:pPr>
        <w:pStyle w:val="PKTpunkt"/>
      </w:pPr>
      <w:r w:rsidRPr="00422FAF">
        <w:t>2)</w:t>
      </w:r>
      <w:r w:rsidRPr="00422FAF">
        <w:tab/>
        <w:t xml:space="preserve">w art. 137 </w:t>
      </w:r>
      <w:r w:rsidR="001F05A2" w:rsidRPr="00422FAF">
        <w:t xml:space="preserve">w </w:t>
      </w:r>
      <w:r w:rsidRPr="00422FAF">
        <w:t xml:space="preserve">pkt 5 </w:t>
      </w:r>
      <w:r w:rsidR="001F05A2" w:rsidRPr="00422FAF">
        <w:t>skreśla się wyrazy „ , Centralnego Biura Antykorupcyjnego”.</w:t>
      </w:r>
    </w:p>
    <w:p w14:paraId="117F590C" w14:textId="7F74C3F5" w:rsidR="009B2524" w:rsidRPr="00422FAF" w:rsidRDefault="009B2524" w:rsidP="00422FAF">
      <w:pPr>
        <w:pStyle w:val="ARTartustawynprozporzdzenia"/>
        <w:keepNext/>
      </w:pPr>
      <w:r w:rsidRPr="00422FAF">
        <w:rPr>
          <w:rStyle w:val="Ppogrubienie"/>
        </w:rPr>
        <w:lastRenderedPageBreak/>
        <w:t>Art.</w:t>
      </w:r>
      <w:r w:rsidR="00422FAF" w:rsidRPr="00422FAF">
        <w:rPr>
          <w:rStyle w:val="Ppogrubienie"/>
        </w:rPr>
        <w:t> </w:t>
      </w:r>
      <w:r w:rsidRPr="00422FAF">
        <w:rPr>
          <w:rStyle w:val="Ppogrubienie"/>
        </w:rPr>
        <w:t>16</w:t>
      </w:r>
      <w:r w:rsidR="004C7194" w:rsidRPr="00422FAF">
        <w:rPr>
          <w:rStyle w:val="Ppogrubienie"/>
        </w:rPr>
        <w:t>0</w:t>
      </w:r>
      <w:r w:rsidRPr="00422FAF">
        <w:rPr>
          <w:rStyle w:val="Ppogrubienie"/>
        </w:rPr>
        <w:t>.</w:t>
      </w:r>
      <w:r w:rsidRPr="00422FAF">
        <w:t xml:space="preserve"> W ustawie z dnia 20 marca 2025 r. o rynku pracy i służbach zatrudnienia (Dz. U. z 2025 poz. 620) wprowadza się następujące zmiany: </w:t>
      </w:r>
    </w:p>
    <w:p w14:paraId="5D87DA4E" w14:textId="77777777" w:rsidR="009B2524" w:rsidRPr="00422FAF" w:rsidRDefault="009B2524" w:rsidP="00422FAF">
      <w:pPr>
        <w:pStyle w:val="PKTpunkt"/>
        <w:keepNext/>
      </w:pPr>
      <w:r w:rsidRPr="00422FAF">
        <w:t>1)</w:t>
      </w:r>
      <w:r w:rsidRPr="00422FAF">
        <w:tab/>
        <w:t xml:space="preserve">w art. 2 w pkt 42 lit. a otrzymuje brzmienie: </w:t>
      </w:r>
    </w:p>
    <w:p w14:paraId="3FCEBDF9" w14:textId="77777777" w:rsidR="009B2524" w:rsidRPr="00422FAF" w:rsidRDefault="009B2524" w:rsidP="009B2524">
      <w:pPr>
        <w:pStyle w:val="ZLITzmlitartykuempunktem"/>
      </w:pPr>
      <w:r w:rsidRPr="00422FAF">
        <w:t>„a)</w:t>
      </w:r>
      <w:r w:rsidRPr="00422FAF">
        <w:tab/>
        <w:t>nabycie prawa do emerytury lub renty z tytułu niezdolności do pracy, renty szkoleniowej, renty socjalnej, renty rodzinnej w wysokości przekraczającej połowę minimalnego wynagrodzenia za pracę lub świadczenia pieniężnego, o którym mowa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(Dz. U. poz. 658 oraz z 2025 r. poz. …), zwanego dalej „świadczeniem pieniężnym przysługującym członkom rodziny funkcjonariuszy lub żołnierzy zawodowych”, lub renty inwalidzkiej przyznawanej na podstawie ustawy z dnia 18 lutego 1994 r. o zaopatrzeniu emerytalnym funkcjonariuszy służb mundurowych oraz ich rodzin (Dz. U. z 2024 r. poz. 1121, 1243, 1562 i 1871 oraz z 2025 r. poz. 1366 i …) lub ustawy z dnia 10 grudnia 1993 r. o zaopatrzeniu emerytalnym żołnierzy zawodowych oraz ich rodzin (Dz. U. z 2025 r. poz. 305 i …),”;</w:t>
      </w:r>
    </w:p>
    <w:p w14:paraId="795AD8EA" w14:textId="77777777" w:rsidR="009B2524" w:rsidRPr="00422FAF" w:rsidRDefault="009B2524" w:rsidP="009B2524">
      <w:pPr>
        <w:pStyle w:val="PKTpunkt"/>
      </w:pPr>
      <w:r w:rsidRPr="00422FAF">
        <w:t>2)</w:t>
      </w:r>
      <w:r w:rsidRPr="00422FAF">
        <w:tab/>
        <w:t>w art. 51 w ust. 4 uchyla się pkt 10;</w:t>
      </w:r>
    </w:p>
    <w:p w14:paraId="2D407295" w14:textId="77777777" w:rsidR="009B2524" w:rsidRPr="00422FAF" w:rsidRDefault="009B2524" w:rsidP="00422FAF">
      <w:pPr>
        <w:pStyle w:val="PKTpunkt"/>
        <w:keepNext/>
      </w:pPr>
      <w:r w:rsidRPr="00422FAF">
        <w:t>3)</w:t>
      </w:r>
      <w:r w:rsidRPr="00422FAF">
        <w:tab/>
        <w:t xml:space="preserve">w art. 117 ust. 3 otrzymuje brzmienie: </w:t>
      </w:r>
    </w:p>
    <w:p w14:paraId="1C78956C" w14:textId="77777777" w:rsidR="009B2524" w:rsidRPr="00422FAF" w:rsidRDefault="009B2524" w:rsidP="009B2524">
      <w:pPr>
        <w:pStyle w:val="ZUSTzmustartykuempunktem"/>
      </w:pPr>
      <w:r w:rsidRPr="00422FAF">
        <w:t>„3. Bezrobotny, który w trakcie odbywania stażu utracił status bezrobotnego z powodu nabycia prawa do emerytury albo renty z tytułu niezdolności do pracy lub renty socjalnej albo świadczenia pieniężnego przysługującego członkom rodziny funkcjonariuszy lub żołnierzy zawodowych lub renty inwalidzkiej przyznawanej na podstawie ustawy z dnia 18 lutego 1994 r. o zaopatrzeniu emerytalnym funkcjonariuszy służb mundurowych oraz ich rodzin lub ustawy z dnia 10 grudnia 1993 r. o zaopatrzeniu emerytalnym żołnierzy zawodowych oraz ich rodzin, może ukończyć staż zgodnie z programem, o ile nie pozostaje w zatrudnieniu.”;</w:t>
      </w:r>
    </w:p>
    <w:p w14:paraId="59091B29" w14:textId="77777777" w:rsidR="009B2524" w:rsidRPr="00422FAF" w:rsidRDefault="009B2524" w:rsidP="00422FAF">
      <w:pPr>
        <w:pStyle w:val="PKTpunkt"/>
        <w:keepNext/>
      </w:pPr>
      <w:r w:rsidRPr="00422FAF">
        <w:t>4)</w:t>
      </w:r>
      <w:r w:rsidRPr="00422FAF">
        <w:tab/>
        <w:t>w art. 218 w ust. 2:</w:t>
      </w:r>
    </w:p>
    <w:p w14:paraId="4D63E64F" w14:textId="77777777" w:rsidR="009B2524" w:rsidRPr="00422FAF" w:rsidRDefault="009B2524" w:rsidP="00422FAF">
      <w:pPr>
        <w:pStyle w:val="LITlitera"/>
        <w:keepNext/>
      </w:pPr>
      <w:r w:rsidRPr="00422FAF">
        <w:t>a)</w:t>
      </w:r>
      <w:r w:rsidRPr="00422FAF">
        <w:tab/>
        <w:t xml:space="preserve">pkt 1 otrzymuje brzmienie: </w:t>
      </w:r>
    </w:p>
    <w:p w14:paraId="0C874C8E" w14:textId="77777777" w:rsidR="009B2524" w:rsidRPr="00422FAF" w:rsidRDefault="009B2524" w:rsidP="009B2524">
      <w:pPr>
        <w:pStyle w:val="ZLITPKTzmpktliter"/>
      </w:pPr>
      <w:r w:rsidRPr="00422FAF">
        <w:t>„1)</w:t>
      </w:r>
      <w:r w:rsidRPr="00422FAF">
        <w:tab/>
        <w:t xml:space="preserve">zawodowej służby wojskowej, zasadniczej służby wojskowej, terytorialnej służby wojskowej pełnionej rotacyjnie, służby w </w:t>
      </w:r>
      <w:r w:rsidRPr="00422FAF">
        <w:lastRenderedPageBreak/>
        <w:t>aktywnej rezerwie w dniach tej służby, odbywania ćwiczeń wojskowych w ramach pasywnej rezerwy, służby wojskowej pełnionej w razie ogłoszenia mobilizacji i w czasie wojny lub służby zastępczej oraz służby w charakterze personelu obrony cywilnej, o którym mowa w ustawie z dnia 5 grudnia 2024 r. o ochronie ludności i obronie cywilnej (Dz. U. poz. 1907 oraz z 2025 r. …), skierowanego przez właściwy organ obrony cywilnej do wykonania zadań w czasie stanu wojennego i w czasie wojny, a także służby w charakterze funkcjonariusza, o którym mowa w ustawie z dnia 18 lutego 1994 r. o zaopatrzeniu emerytalnym funkcjonariuszy służb mundurowych oraz ich rodzin;”,</w:t>
      </w:r>
    </w:p>
    <w:p w14:paraId="3D908D9F" w14:textId="77777777" w:rsidR="009B2524" w:rsidRPr="00422FAF" w:rsidRDefault="009B2524" w:rsidP="00422FAF">
      <w:pPr>
        <w:pStyle w:val="LITlitera"/>
        <w:keepNext/>
      </w:pPr>
      <w:r w:rsidRPr="00422FAF">
        <w:t>b)</w:t>
      </w:r>
      <w:r w:rsidRPr="00422FAF">
        <w:tab/>
        <w:t xml:space="preserve">pkt 3 otrzymuje brzmienie: </w:t>
      </w:r>
    </w:p>
    <w:p w14:paraId="6D95E2C7" w14:textId="77777777" w:rsidR="009B2524" w:rsidRPr="00422FAF" w:rsidRDefault="009B2524" w:rsidP="009B2524">
      <w:pPr>
        <w:pStyle w:val="ZLITPKTzmpktliter"/>
      </w:pPr>
      <w:r w:rsidRPr="00422FAF">
        <w:t>„3)</w:t>
      </w:r>
      <w:r w:rsidRPr="00422FAF">
        <w:tab/>
        <w:t xml:space="preserve">pobierania renty z tytułu niezdolności do pracy, renty inwalidzkiej przyznawanej na podstawie ustawy z dnia 18 lutego 1994 r. o zaopatrzeniu emerytalnym funkcjonariuszy służb mundurowych oraz ich rodzin lub ustawy z dnia 10 grudnia 1993 r. o zaopatrzeniu emerytalnym żołnierzy zawodowych oraz ich rodzin, renty szkoleniowej oraz przypadające po ustaniu zatrudnienia, wykonywania innej pracy zarobkowej albo zaprzestaniu prowadzenia pozarolniczej działalności okresy pobierania zasiłku chorobowego, zasiłku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 </w:t>
      </w:r>
    </w:p>
    <w:p w14:paraId="2A29DA37" w14:textId="77777777" w:rsidR="009B2524" w:rsidRPr="00422FAF" w:rsidRDefault="009B2524" w:rsidP="00422FAF">
      <w:pPr>
        <w:pStyle w:val="PKTpunkt"/>
        <w:keepNext/>
      </w:pPr>
      <w:r w:rsidRPr="00422FAF">
        <w:t>5)</w:t>
      </w:r>
      <w:r w:rsidRPr="00422FAF">
        <w:tab/>
        <w:t xml:space="preserve">w art. 246 w ust. 2 pkt 7 otrzymuje brzmienie: </w:t>
      </w:r>
    </w:p>
    <w:p w14:paraId="22A53571" w14:textId="77777777" w:rsidR="009B2524" w:rsidRPr="00422FAF" w:rsidRDefault="009B2524" w:rsidP="009B2524">
      <w:pPr>
        <w:pStyle w:val="ZPKTzmpktartykuempunktem"/>
      </w:pPr>
      <w:r w:rsidRPr="00422FAF">
        <w:t>„7)</w:t>
      </w:r>
      <w:r w:rsidRPr="00422FAF">
        <w:tab/>
        <w:t xml:space="preserve">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służb mundurowych oraz ich </w:t>
      </w:r>
      <w:r w:rsidRPr="00422FAF">
        <w:lastRenderedPageBreak/>
        <w:t>rodzin lub ustawy z dnia 10 grudnia 1993 r. o zaopatrzeniu emerytalnym żołnierzy zawodowych oraz ich rodzin;”;</w:t>
      </w:r>
    </w:p>
    <w:p w14:paraId="36FFF223" w14:textId="77777777" w:rsidR="009B2524" w:rsidRPr="00422FAF" w:rsidRDefault="009B2524" w:rsidP="00422FAF">
      <w:pPr>
        <w:pStyle w:val="PKTpunkt"/>
        <w:keepNext/>
      </w:pPr>
      <w:r w:rsidRPr="00422FAF">
        <w:t>6)</w:t>
      </w:r>
      <w:r w:rsidRPr="00422FAF">
        <w:tab/>
        <w:t xml:space="preserve">w art. 253 ust. 4 otrzymuje brzmienie: </w:t>
      </w:r>
    </w:p>
    <w:p w14:paraId="13F90A80" w14:textId="77777777" w:rsidR="009B2524" w:rsidRPr="00422FAF" w:rsidRDefault="009B2524" w:rsidP="009B2524">
      <w:pPr>
        <w:pStyle w:val="ZUSTzmustartykuempunktem"/>
      </w:pPr>
      <w:r w:rsidRPr="00422FAF">
        <w:t>„4. W przypadku przyznania bezrobotnemu prawa do emerytury, świadczenia przedemerytalnego, renty z tytułu niezdolności do pracy, renty szkoleniowej, renty socjalnej, zasiłku macierzyńskiego, zasiłku w wysokości zasiłku macierzyńskiego, zasiłku chorobowego, świadczenia rehabilitacyjnego, renty rodzinnej w wysokości przekraczającej połowę minimalnego wynagrodzenia za pracę, świadczenia pieniężnego przysługującego członkom rodziny funkcjonariuszy lub żołnierzy zawodowych albo prawa do renty inwalidzkiej przyznawanej na podstawie ustawy z dnia 18 lutego 1994 r. o zaopatrzeniu emerytalnym funkcjonariuszy służb mundurowych oraz ich rodzin lub ustawy z dnia 10 grudnia 1993 r. o zaopatrzeniu emerytalnym żołnierzy zawodowych oraz ich rodzin na okres, w którym był bezrobotny, pozbawienie statusu bezrobotnego i prawa do zasiłku, następuje za okres, za który przyznano emeryturę, świadczenie przedemerytalne, rentę z tytułu niezdolności do pracy, rentę szkoleniową, rentę socjalną, zasiłek macierzyński, zasiłek w wysokości zasiłku macierzyńskiego, zasiłek chorobowy, świadczenie rehabilitacyjne, rentę rodzinną w wysokości przekraczającej połowę minimalnego wynagrodzenia za pracę, świadczenie pieniężne przysługujące członkom rodziny funkcjonariuszy lub żołnierzy zawodowych albo prawo do renty inwalidzkiej przyznawanej na podstawie ustawy z dnia 18 lutego 1994 r. o zaopatrzeniu emerytalnym funkcjonariuszy służb mundurowych oraz ich rodzin lub ustawy z dnia 10 grudnia 1993 r. o zaopatrzeniu emerytalnym żołnierzy zawodowych oraz ich rodzin.”;</w:t>
      </w:r>
    </w:p>
    <w:p w14:paraId="5414858C" w14:textId="77777777" w:rsidR="009B2524" w:rsidRPr="00422FAF" w:rsidRDefault="009B2524" w:rsidP="00422FAF">
      <w:pPr>
        <w:pStyle w:val="PKTpunkt"/>
        <w:keepNext/>
      </w:pPr>
      <w:r w:rsidRPr="00422FAF">
        <w:t>7)</w:t>
      </w:r>
      <w:r w:rsidRPr="00422FAF">
        <w:tab/>
        <w:t xml:space="preserve">w art. 259 w ust. 1 w pkt 1 lit. g otrzymuje brzmienie: </w:t>
      </w:r>
    </w:p>
    <w:p w14:paraId="32543CC7" w14:textId="77777777" w:rsidR="009B2524" w:rsidRPr="00422FAF" w:rsidRDefault="009B2524" w:rsidP="009B2524">
      <w:pPr>
        <w:pStyle w:val="ZLITzmlitartykuempunktem"/>
      </w:pPr>
      <w:r w:rsidRPr="00422FAF">
        <w:t>„g)</w:t>
      </w:r>
      <w:r w:rsidRPr="00422FAF">
        <w:tab/>
        <w:t xml:space="preserve">żołnierzy zawodowych oraz funkcjonariuszy niespełniających warunków do nabycia prawa do emerytury lub renty inwalidzkiej określonych w przepisach o zaopatrzeniu emerytalnym żołnierzy zawodowych oraz ich rodzin oraz przepisach o zaopatrzeniu emerytalnym funkcjonariuszy służb mundurowych oraz ich rodzin, za których, po zwolnieniu ze służby lub rozwiązaniu stosunku pracy, odprowadzono składkę na ubezpieczenia </w:t>
      </w:r>
      <w:r w:rsidRPr="00422FAF">
        <w:lastRenderedPageBreak/>
        <w:t>emerytalne i rentowe od uposażenia lub wynagrodzenia wypłaconego w okresie służby lub stosunku pracy na podstawie odrębnych przepisów,”.</w:t>
      </w:r>
    </w:p>
    <w:p w14:paraId="64AC6DDD" w14:textId="20685F36"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16</w:t>
      </w:r>
      <w:r w:rsidR="004C7194" w:rsidRPr="00422FAF">
        <w:rPr>
          <w:rStyle w:val="Ppogrubienie"/>
        </w:rPr>
        <w:t>1</w:t>
      </w:r>
      <w:r w:rsidRPr="00422FAF">
        <w:rPr>
          <w:rStyle w:val="Ppogrubienie"/>
        </w:rPr>
        <w:t>.</w:t>
      </w:r>
      <w:r w:rsidRPr="00422FAF">
        <w:t xml:space="preserve"> W ustawie z dnia 20 marca 2025 r. o warunkach dopuszczalności powierzania pracy cudzoziemcom na terytorium Rzeczypospolitej Polskiej (Dz. U. poz. 621) w art. 76 w ust. 1 uchyla się pkt 14.</w:t>
      </w:r>
    </w:p>
    <w:p w14:paraId="43D21870" w14:textId="6AB5CACA" w:rsidR="0049008E" w:rsidRPr="00422FAF" w:rsidRDefault="0049008E" w:rsidP="0049008E">
      <w:pPr>
        <w:pStyle w:val="ARTartustawynprozporzdzenia"/>
      </w:pPr>
      <w:r w:rsidRPr="00422FAF">
        <w:rPr>
          <w:rStyle w:val="Ppogrubienie"/>
        </w:rPr>
        <w:t>Art.</w:t>
      </w:r>
      <w:r w:rsidR="00422FAF" w:rsidRPr="00422FAF">
        <w:rPr>
          <w:rStyle w:val="Ppogrubienie"/>
        </w:rPr>
        <w:t> </w:t>
      </w:r>
      <w:r w:rsidRPr="00422FAF">
        <w:rPr>
          <w:rStyle w:val="Ppogrubienie"/>
        </w:rPr>
        <w:t>16</w:t>
      </w:r>
      <w:r w:rsidR="004C7194" w:rsidRPr="00422FAF">
        <w:rPr>
          <w:rStyle w:val="Ppogrubienie"/>
        </w:rPr>
        <w:t>2</w:t>
      </w:r>
      <w:r w:rsidRPr="00422FAF">
        <w:rPr>
          <w:rStyle w:val="Ppogrubienie"/>
        </w:rPr>
        <w:t>.</w:t>
      </w:r>
      <w:r w:rsidRPr="00422FAF">
        <w:t xml:space="preserve"> W ustawie z dnia 5 listopada 2025 r. o układach zbiorowych pracy i porozumieniach zbiorowych (Dz. U. poz. 1661) w art. 7 w ust. 1 w pkt 4 skreśla się wyrazy „</w:t>
      </w:r>
      <w:r w:rsidR="00B236E7" w:rsidRPr="00422FAF">
        <w:t xml:space="preserve"> , </w:t>
      </w:r>
      <w:r w:rsidRPr="00422FAF">
        <w:t>Centralnego Biura Antykorupcyjnego”.</w:t>
      </w:r>
    </w:p>
    <w:p w14:paraId="45FFB3BE" w14:textId="77777777" w:rsidR="009B2524" w:rsidRPr="00422FAF" w:rsidRDefault="009B2524" w:rsidP="009B2524">
      <w:pPr>
        <w:pStyle w:val="ROZDZODDZOZNoznaczenierozdziauluboddziau"/>
      </w:pPr>
      <w:r w:rsidRPr="00422FAF">
        <w:t>Rozdział 4</w:t>
      </w:r>
    </w:p>
    <w:p w14:paraId="7D9F4E8B" w14:textId="77777777" w:rsidR="009B2524" w:rsidRPr="00422FAF" w:rsidRDefault="009B2524" w:rsidP="00422FAF">
      <w:pPr>
        <w:pStyle w:val="ROZDZODDZPRZEDMprzedmiotregulacjirozdziauluboddziau"/>
      </w:pPr>
      <w:r w:rsidRPr="00422FAF">
        <w:t>Przepisy przejściowe i dostosowujące</w:t>
      </w:r>
    </w:p>
    <w:p w14:paraId="6EA4CEFA" w14:textId="1B3ED3EF" w:rsidR="009B2524" w:rsidRPr="00422FAF" w:rsidRDefault="009B2524" w:rsidP="0049008E">
      <w:pPr>
        <w:pStyle w:val="ARTartustawynprozporzdzenia"/>
      </w:pPr>
      <w:r w:rsidRPr="00422FAF">
        <w:rPr>
          <w:rStyle w:val="Ppogrubienie"/>
        </w:rPr>
        <w:t>Art.</w:t>
      </w:r>
      <w:r w:rsidR="00422FAF" w:rsidRPr="00422FAF">
        <w:rPr>
          <w:rStyle w:val="Ppogrubienie"/>
        </w:rPr>
        <w:t> </w:t>
      </w:r>
      <w:r w:rsidRPr="00422FAF">
        <w:rPr>
          <w:rStyle w:val="Ppogrubienie"/>
        </w:rPr>
        <w:t>16</w:t>
      </w:r>
      <w:r w:rsidR="004C7194" w:rsidRPr="00422FAF">
        <w:rPr>
          <w:rStyle w:val="Ppogrubienie"/>
        </w:rPr>
        <w:t>3</w:t>
      </w:r>
      <w:r w:rsidRPr="00422FAF">
        <w:rPr>
          <w:rStyle w:val="Ppogrubienie"/>
        </w:rPr>
        <w:t>.</w:t>
      </w:r>
      <w:r w:rsidRPr="00422FAF">
        <w:t xml:space="preserve"> 1. Znosi się Szefa Centralnego Biura Antykorupcyjnego</w:t>
      </w:r>
      <w:r w:rsidR="0049008E" w:rsidRPr="00422FAF">
        <w:t>.</w:t>
      </w:r>
    </w:p>
    <w:p w14:paraId="6513C8D4" w14:textId="734DCA17" w:rsidR="0049008E" w:rsidRPr="00422FAF" w:rsidRDefault="00D83108" w:rsidP="0049008E">
      <w:pPr>
        <w:pStyle w:val="USTustnpkodeksu"/>
      </w:pPr>
      <w:r w:rsidRPr="00422FAF">
        <w:t>2</w:t>
      </w:r>
      <w:r w:rsidR="0049008E" w:rsidRPr="00422FAF">
        <w:t>. Likwiduje się Centralne Biuro Antykorupcyjne, zwane dalej „CBA”.</w:t>
      </w:r>
    </w:p>
    <w:p w14:paraId="341BF872" w14:textId="0D3D43B3" w:rsidR="009B2524" w:rsidRPr="00422FAF" w:rsidRDefault="00D83108" w:rsidP="009B2524">
      <w:pPr>
        <w:pStyle w:val="USTustnpkodeksu"/>
      </w:pPr>
      <w:r w:rsidRPr="00422FAF">
        <w:t>3</w:t>
      </w:r>
      <w:r w:rsidR="009B2524" w:rsidRPr="00422FAF">
        <w:t xml:space="preserve">. </w:t>
      </w:r>
      <w:bookmarkStart w:id="39" w:name="_Hlk171685477"/>
      <w:r w:rsidR="009B2524" w:rsidRPr="00422FAF">
        <w:t>Z dniem wejścia w życie niniejszej ustawy</w:t>
      </w:r>
      <w:bookmarkEnd w:id="39"/>
      <w:r w:rsidR="009B2524" w:rsidRPr="00422FAF">
        <w:t xml:space="preserve"> wygasa akt powołania Szefa CBA oraz akty powołania Zastępców Szefa CBA.</w:t>
      </w:r>
    </w:p>
    <w:p w14:paraId="30170BAD" w14:textId="73EA8448" w:rsidR="009B2524" w:rsidRPr="00422FAF" w:rsidRDefault="00D83108" w:rsidP="00422FAF">
      <w:pPr>
        <w:pStyle w:val="USTustnpkodeksu"/>
        <w:keepNext/>
      </w:pPr>
      <w:r w:rsidRPr="00422FAF">
        <w:t>4</w:t>
      </w:r>
      <w:r w:rsidR="009B2524" w:rsidRPr="00422FAF">
        <w:t>. Od dnia wejścia w życie niniejszej ustawy zadania CBA określone w art. 2 ust. 1:</w:t>
      </w:r>
    </w:p>
    <w:p w14:paraId="7F27B2A7" w14:textId="06AEACC3" w:rsidR="009B2524" w:rsidRPr="00422FAF" w:rsidRDefault="009B2524" w:rsidP="009B2524">
      <w:pPr>
        <w:pStyle w:val="PKTpunkt"/>
      </w:pPr>
      <w:r w:rsidRPr="00422FAF">
        <w:t>1)</w:t>
      </w:r>
      <w:r w:rsidRPr="00422FAF">
        <w:tab/>
        <w:t xml:space="preserve">pkt 1 lit. a </w:t>
      </w:r>
      <w:r w:rsidR="003B5FD0" w:rsidRPr="00422FAF">
        <w:t>ustawy uchylanej w art. 19</w:t>
      </w:r>
      <w:r w:rsidR="004C7194" w:rsidRPr="00422FAF">
        <w:t>7</w:t>
      </w:r>
      <w:r w:rsidR="003B5FD0" w:rsidRPr="00422FAF">
        <w:t xml:space="preserve"> </w:t>
      </w:r>
      <w:r w:rsidRPr="00422FAF">
        <w:t xml:space="preserve">– </w:t>
      </w:r>
      <w:bookmarkStart w:id="40" w:name="_Hlk171686454"/>
      <w:r w:rsidRPr="00422FAF">
        <w:t>w ramach swojej właściwości ustawowej</w:t>
      </w:r>
      <w:r w:rsidRPr="00422FAF" w:rsidDel="00D72682">
        <w:t xml:space="preserve"> </w:t>
      </w:r>
      <w:bookmarkEnd w:id="40"/>
      <w:r w:rsidRPr="00422FAF">
        <w:t>realizują Policja i Krajowa Administracja Skarbowa;</w:t>
      </w:r>
    </w:p>
    <w:p w14:paraId="30FDA376" w14:textId="3BCA2E19" w:rsidR="009B2524" w:rsidRPr="00422FAF" w:rsidRDefault="009B2524" w:rsidP="009B2524">
      <w:pPr>
        <w:pStyle w:val="PKTpunkt"/>
      </w:pPr>
      <w:r w:rsidRPr="00422FAF">
        <w:t>2)</w:t>
      </w:r>
      <w:r w:rsidRPr="00422FAF">
        <w:tab/>
        <w:t xml:space="preserve">pkt 1 lit. b </w:t>
      </w:r>
      <w:r w:rsidR="003B5FD0" w:rsidRPr="00422FAF">
        <w:t>ustawy uchylanej w art. 19</w:t>
      </w:r>
      <w:r w:rsidR="004C7194" w:rsidRPr="00422FAF">
        <w:t>7</w:t>
      </w:r>
      <w:r w:rsidR="003B5FD0" w:rsidRPr="00422FAF">
        <w:t xml:space="preserve"> </w:t>
      </w:r>
      <w:r w:rsidRPr="00422FAF">
        <w:t>– w ramach swojej właściwości ustawowej realizują Policja, Agencja Bezpieczeństwa Wewnętrznego i Krajowa Administracja Skarbowa;</w:t>
      </w:r>
    </w:p>
    <w:p w14:paraId="0D74A3D6" w14:textId="6BC9A471" w:rsidR="009B2524" w:rsidRPr="00422FAF" w:rsidRDefault="009B2524" w:rsidP="009B2524">
      <w:pPr>
        <w:pStyle w:val="PKTpunkt"/>
      </w:pPr>
      <w:r w:rsidRPr="00422FAF">
        <w:t>3)</w:t>
      </w:r>
      <w:r w:rsidRPr="00422FAF">
        <w:tab/>
        <w:t xml:space="preserve">pkt 1 lit. c </w:t>
      </w:r>
      <w:r w:rsidR="003B5FD0" w:rsidRPr="00422FAF">
        <w:t>ustawy uchylanej w art. 19</w:t>
      </w:r>
      <w:r w:rsidR="004C7194" w:rsidRPr="00422FAF">
        <w:t>7</w:t>
      </w:r>
      <w:r w:rsidR="003B5FD0" w:rsidRPr="00422FAF">
        <w:t xml:space="preserve"> </w:t>
      </w:r>
      <w:r w:rsidRPr="00422FAF">
        <w:t>– w ramach swojej właściwości ustawowej realizują Policja i Agencja Bezpieczeństwa Wewnętrznego;</w:t>
      </w:r>
    </w:p>
    <w:p w14:paraId="4EBE0489" w14:textId="4082F59F" w:rsidR="009B2524" w:rsidRPr="00422FAF" w:rsidRDefault="009B2524" w:rsidP="009B2524">
      <w:pPr>
        <w:pStyle w:val="PKTpunkt"/>
      </w:pPr>
      <w:r w:rsidRPr="00422FAF">
        <w:t>4)</w:t>
      </w:r>
      <w:r w:rsidRPr="00422FAF">
        <w:tab/>
        <w:t>pkt 1 lit. d</w:t>
      </w:r>
      <w:r w:rsidR="003B5FD0" w:rsidRPr="00422FAF">
        <w:t xml:space="preserve"> ustawy uchylanej w art. 19</w:t>
      </w:r>
      <w:r w:rsidR="004C7194" w:rsidRPr="00422FAF">
        <w:t>7</w:t>
      </w:r>
      <w:r w:rsidRPr="00422FAF">
        <w:t xml:space="preserve"> – w ramach swojej właściwości ustawowej realizuje Krajowa Administracja Skarbowa;</w:t>
      </w:r>
    </w:p>
    <w:p w14:paraId="6AC0D3A8" w14:textId="08F505D6" w:rsidR="009B2524" w:rsidRPr="00422FAF" w:rsidRDefault="009B2524" w:rsidP="009B2524">
      <w:pPr>
        <w:pStyle w:val="PKTpunkt"/>
      </w:pPr>
      <w:r w:rsidRPr="00422FAF">
        <w:t>5)</w:t>
      </w:r>
      <w:r w:rsidRPr="00422FAF">
        <w:tab/>
        <w:t xml:space="preserve">pkt 1 lit. e </w:t>
      </w:r>
      <w:r w:rsidR="003B5FD0" w:rsidRPr="00422FAF">
        <w:t>ustawy uchylanej w art. 19</w:t>
      </w:r>
      <w:r w:rsidR="004C7194" w:rsidRPr="00422FAF">
        <w:t>7</w:t>
      </w:r>
      <w:r w:rsidR="003B5FD0" w:rsidRPr="00422FAF">
        <w:t xml:space="preserve"> </w:t>
      </w:r>
      <w:r w:rsidRPr="00422FAF">
        <w:t>– w ramach swojej właściwości ustawowej realizuje Policja;</w:t>
      </w:r>
    </w:p>
    <w:p w14:paraId="0284D6B6" w14:textId="4A661476" w:rsidR="009B2524" w:rsidRPr="00422FAF" w:rsidRDefault="009B2524" w:rsidP="009B2524">
      <w:pPr>
        <w:pStyle w:val="PKTpunkt"/>
      </w:pPr>
      <w:r w:rsidRPr="00422FAF">
        <w:t>6)</w:t>
      </w:r>
      <w:r w:rsidRPr="00422FAF">
        <w:tab/>
        <w:t xml:space="preserve">pkt 1 lit. f </w:t>
      </w:r>
      <w:r w:rsidR="003B5FD0" w:rsidRPr="00422FAF">
        <w:t>ustawy uchylanej w art. 19</w:t>
      </w:r>
      <w:r w:rsidR="004C7194" w:rsidRPr="00422FAF">
        <w:t>7</w:t>
      </w:r>
      <w:r w:rsidR="003B5FD0" w:rsidRPr="00422FAF">
        <w:t xml:space="preserve"> </w:t>
      </w:r>
      <w:r w:rsidRPr="00422FAF">
        <w:t>– w ramach swojej właściwości ustawowej realizuje Policja;</w:t>
      </w:r>
    </w:p>
    <w:p w14:paraId="3D2DAF34" w14:textId="2F115C2C" w:rsidR="009B2524" w:rsidRPr="00422FAF" w:rsidRDefault="009B2524" w:rsidP="009B2524">
      <w:pPr>
        <w:pStyle w:val="PKTpunkt"/>
      </w:pPr>
      <w:r w:rsidRPr="00422FAF">
        <w:t>7)</w:t>
      </w:r>
      <w:r w:rsidRPr="00422FAF">
        <w:tab/>
        <w:t xml:space="preserve">pkt 1a </w:t>
      </w:r>
      <w:r w:rsidR="003B5FD0" w:rsidRPr="00422FAF">
        <w:t>ustawy uchylanej w art. 19</w:t>
      </w:r>
      <w:r w:rsidR="004C7194" w:rsidRPr="00422FAF">
        <w:t>7</w:t>
      </w:r>
      <w:r w:rsidR="003B5FD0" w:rsidRPr="00422FAF">
        <w:t xml:space="preserve"> </w:t>
      </w:r>
      <w:r w:rsidRPr="00422FAF">
        <w:t>– w ramach swojej właściwości ustawowej realizują Agencja Bezpieczeństwa Wewnętrznego i Krajowa Administracja Skarbowa odpowiednio do zadań wymienionych w pkt 1–6;</w:t>
      </w:r>
    </w:p>
    <w:p w14:paraId="1CA72261" w14:textId="3928EC05" w:rsidR="009B2524" w:rsidRPr="00422FAF" w:rsidRDefault="009B2524" w:rsidP="009B2524">
      <w:pPr>
        <w:pStyle w:val="PKTpunkt"/>
      </w:pPr>
      <w:r w:rsidRPr="00422FAF">
        <w:lastRenderedPageBreak/>
        <w:t>8)</w:t>
      </w:r>
      <w:r w:rsidRPr="00422FAF">
        <w:tab/>
        <w:t xml:space="preserve">pkt 2 </w:t>
      </w:r>
      <w:r w:rsidR="003B5FD0" w:rsidRPr="00422FAF">
        <w:t>ustawy uchylanej w art. 19</w:t>
      </w:r>
      <w:r w:rsidR="004C7194" w:rsidRPr="00422FAF">
        <w:t>7</w:t>
      </w:r>
      <w:r w:rsidR="003B5FD0" w:rsidRPr="00422FAF">
        <w:t xml:space="preserve"> </w:t>
      </w:r>
      <w:r w:rsidRPr="00422FAF">
        <w:t>– w ramach swojej właściwości ustawowej realizuje Krajowa Administracja Skarbowa;</w:t>
      </w:r>
    </w:p>
    <w:p w14:paraId="52DEAE77" w14:textId="1FB9993D" w:rsidR="009B2524" w:rsidRPr="00422FAF" w:rsidRDefault="009B2524" w:rsidP="009B2524">
      <w:pPr>
        <w:pStyle w:val="PKTpunkt"/>
      </w:pPr>
      <w:r w:rsidRPr="00422FAF">
        <w:t>9)</w:t>
      </w:r>
      <w:r w:rsidRPr="00422FAF">
        <w:tab/>
        <w:t>pkt 3</w:t>
      </w:r>
      <w:r w:rsidR="003B5FD0" w:rsidRPr="00422FAF">
        <w:t xml:space="preserve"> ustawy uchylanej w art. 19</w:t>
      </w:r>
      <w:r w:rsidR="004C7194" w:rsidRPr="00422FAF">
        <w:t>7</w:t>
      </w:r>
      <w:r w:rsidRPr="00422FAF">
        <w:t xml:space="preserve"> – w ramach swojej właściwości ustawowej realizuje Krajowa Administracja Skarbowa;</w:t>
      </w:r>
    </w:p>
    <w:p w14:paraId="43D7F328" w14:textId="4938D205" w:rsidR="009B2524" w:rsidRPr="00422FAF" w:rsidRDefault="009B2524" w:rsidP="009B2524">
      <w:pPr>
        <w:pStyle w:val="PKTpunkt"/>
      </w:pPr>
      <w:r w:rsidRPr="00422FAF">
        <w:t>10)</w:t>
      </w:r>
      <w:r w:rsidRPr="00422FAF">
        <w:tab/>
        <w:t xml:space="preserve">pkt 4 </w:t>
      </w:r>
      <w:r w:rsidR="003B5FD0" w:rsidRPr="00422FAF">
        <w:t>ustawy uchylanej w art. 19</w:t>
      </w:r>
      <w:r w:rsidR="004C7194" w:rsidRPr="00422FAF">
        <w:t>7</w:t>
      </w:r>
      <w:r w:rsidR="003B5FD0" w:rsidRPr="00422FAF">
        <w:t xml:space="preserve"> </w:t>
      </w:r>
      <w:r w:rsidRPr="00422FAF">
        <w:t>– w ramach swojej właściwości ustawowej realizują Agencja Bezpieczeństwa Wewnętrznego i Krajowa Administracja Skarbowa;</w:t>
      </w:r>
    </w:p>
    <w:p w14:paraId="4E981CE6" w14:textId="12B2B2DC" w:rsidR="009B2524" w:rsidRPr="00422FAF" w:rsidRDefault="009B2524" w:rsidP="009B2524">
      <w:pPr>
        <w:pStyle w:val="PKTpunkt"/>
      </w:pPr>
      <w:r w:rsidRPr="00422FAF">
        <w:t>11)</w:t>
      </w:r>
      <w:r w:rsidRPr="00422FAF">
        <w:tab/>
        <w:t xml:space="preserve">pkt 4a </w:t>
      </w:r>
      <w:r w:rsidR="003B5FD0" w:rsidRPr="00422FAF">
        <w:t>ustawy uchylanej w art. 19</w:t>
      </w:r>
      <w:r w:rsidR="004C7194" w:rsidRPr="00422FAF">
        <w:t>7</w:t>
      </w:r>
      <w:r w:rsidR="003B5FD0" w:rsidRPr="00422FAF">
        <w:t xml:space="preserve"> </w:t>
      </w:r>
      <w:r w:rsidRPr="00422FAF">
        <w:t>– w ramach swojej właściwości ustawowej realizuje Krajowa Administracja Skarbowa;</w:t>
      </w:r>
    </w:p>
    <w:p w14:paraId="3C997574" w14:textId="2F64D258" w:rsidR="009B2524" w:rsidRPr="00422FAF" w:rsidRDefault="009B2524" w:rsidP="009B2524">
      <w:pPr>
        <w:pStyle w:val="PKTpunkt"/>
      </w:pPr>
      <w:r w:rsidRPr="00422FAF">
        <w:t>12)</w:t>
      </w:r>
      <w:r w:rsidRPr="00422FAF">
        <w:tab/>
        <w:t xml:space="preserve">pkt 5 </w:t>
      </w:r>
      <w:r w:rsidR="003B5FD0" w:rsidRPr="00422FAF">
        <w:t>ustawy uchylanej w art. 19</w:t>
      </w:r>
      <w:r w:rsidR="004C7194" w:rsidRPr="00422FAF">
        <w:t>7</w:t>
      </w:r>
      <w:r w:rsidR="003B5FD0" w:rsidRPr="00422FAF">
        <w:t xml:space="preserve"> </w:t>
      </w:r>
      <w:r w:rsidRPr="00422FAF">
        <w:t>– w ramach swojej właściwości ustawowej realizuje Krajowa Administracja Skarbowa;</w:t>
      </w:r>
    </w:p>
    <w:p w14:paraId="663BAB12" w14:textId="21F69739" w:rsidR="009B2524" w:rsidRPr="00422FAF" w:rsidRDefault="009B2524" w:rsidP="009B2524">
      <w:pPr>
        <w:pStyle w:val="PKTpunkt"/>
      </w:pPr>
      <w:r w:rsidRPr="00422FAF">
        <w:t>13)</w:t>
      </w:r>
      <w:r w:rsidRPr="00422FAF">
        <w:tab/>
        <w:t xml:space="preserve">pkt 6 </w:t>
      </w:r>
      <w:r w:rsidR="003B5FD0" w:rsidRPr="00422FAF">
        <w:t>ustawy uchylanej w art. 19</w:t>
      </w:r>
      <w:r w:rsidR="004C7194" w:rsidRPr="00422FAF">
        <w:t>7</w:t>
      </w:r>
      <w:r w:rsidR="003B5FD0" w:rsidRPr="00422FAF">
        <w:t xml:space="preserve"> </w:t>
      </w:r>
      <w:r w:rsidRPr="00422FAF">
        <w:t xml:space="preserve">– w ramach swojej właściwości ustawowej realizują </w:t>
      </w:r>
      <w:r w:rsidR="0049008E" w:rsidRPr="00422FAF">
        <w:t>jednostki organizacyjne Policji, Agencji Bezpieczeństwa Wewnętrznego oraz Krajowej Administracji Skarbowej, zwane dalej „jednostkami przejmującymi”</w:t>
      </w:r>
      <w:r w:rsidR="00391350" w:rsidRPr="00422FAF">
        <w:t>,</w:t>
      </w:r>
      <w:r w:rsidRPr="00422FAF">
        <w:t xml:space="preserve"> odpowiednio do zadań wymienionych w pkt 1–11;</w:t>
      </w:r>
    </w:p>
    <w:p w14:paraId="1A1EB9C4" w14:textId="7A562EE6" w:rsidR="009B2524" w:rsidRPr="00422FAF" w:rsidRDefault="009B2524" w:rsidP="009B2524">
      <w:pPr>
        <w:pStyle w:val="PKTpunkt"/>
      </w:pPr>
      <w:r w:rsidRPr="00422FAF">
        <w:t>14)</w:t>
      </w:r>
      <w:r w:rsidRPr="00422FAF">
        <w:tab/>
        <w:t>pkt 7</w:t>
      </w:r>
      <w:r w:rsidR="003B5FD0" w:rsidRPr="00422FAF">
        <w:t xml:space="preserve"> ustawy uchylanej w art. 19</w:t>
      </w:r>
      <w:r w:rsidR="004C7194" w:rsidRPr="00422FAF">
        <w:t>7</w:t>
      </w:r>
      <w:r w:rsidRPr="00422FAF">
        <w:t xml:space="preserve"> – w ramach swojej właściwości ustawowej realizują jednostki przejmujące odpowiednio do zadań wymienionych w pkt 1–11.</w:t>
      </w:r>
    </w:p>
    <w:p w14:paraId="27C96115" w14:textId="64288699"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16</w:t>
      </w:r>
      <w:r w:rsidR="004C7194" w:rsidRPr="00422FAF">
        <w:rPr>
          <w:rStyle w:val="Ppogrubienie"/>
        </w:rPr>
        <w:t>4</w:t>
      </w:r>
      <w:r w:rsidRPr="00422FAF">
        <w:rPr>
          <w:rStyle w:val="Ppogrubienie"/>
        </w:rPr>
        <w:t>.</w:t>
      </w:r>
      <w:r w:rsidRPr="00422FAF">
        <w:t xml:space="preserve"> 1. </w:t>
      </w:r>
      <w:bookmarkStart w:id="41" w:name="_Hlk172891065"/>
      <w:r w:rsidRPr="00422FAF">
        <w:t xml:space="preserve">Komendant Główny Policji </w:t>
      </w:r>
      <w:bookmarkEnd w:id="41"/>
      <w:r w:rsidRPr="00422FAF">
        <w:t xml:space="preserve">do dnia 8 </w:t>
      </w:r>
      <w:r w:rsidR="0002086C" w:rsidRPr="00422FAF">
        <w:t>lipca</w:t>
      </w:r>
      <w:r w:rsidRPr="00422FAF">
        <w:t xml:space="preserve"> 2026 r. wyznaczy spośród oficerów starszych Policji służby kryminalnej lub śledczej </w:t>
      </w:r>
      <w:r w:rsidR="0049008E" w:rsidRPr="00422FAF">
        <w:t>Pełnomocnika Komendanta Głównego Policji do spraw utworzenia Centralnego Biura Zwalczania Korupcji, zwanego dalej „Pełnomocnikiem KGP”</w:t>
      </w:r>
      <w:r w:rsidR="00C554A8" w:rsidRPr="00422FAF">
        <w:t>,</w:t>
      </w:r>
      <w:r w:rsidRPr="00422FAF">
        <w:t xml:space="preserve"> w celu podjęcia czynności przygotowawczych i organizacyjnych niezbędnych do rozpoczęcia funkcjonowania CBZK.</w:t>
      </w:r>
    </w:p>
    <w:p w14:paraId="739E240A" w14:textId="57042A26" w:rsidR="009B2524" w:rsidRPr="00422FAF" w:rsidRDefault="009B2524" w:rsidP="009B2524">
      <w:pPr>
        <w:pStyle w:val="USTustnpkodeksu"/>
      </w:pPr>
      <w:r w:rsidRPr="00422FAF">
        <w:t xml:space="preserve">2. </w:t>
      </w:r>
      <w:bookmarkStart w:id="42" w:name="_Hlk162360683"/>
      <w:r w:rsidRPr="00422FAF">
        <w:t xml:space="preserve">Pełnomocnik KGP </w:t>
      </w:r>
      <w:bookmarkEnd w:id="42"/>
      <w:r w:rsidRPr="00422FAF">
        <w:t xml:space="preserve">do dnia 30 </w:t>
      </w:r>
      <w:r w:rsidR="00F9513A" w:rsidRPr="00422FAF">
        <w:t xml:space="preserve">września </w:t>
      </w:r>
      <w:r w:rsidRPr="00422FAF">
        <w:t>2026 r. wskazuje Komendantowi Głównemu Policji policjantów przewidzianych do przeniesienia do dalszego pełnienia służby w CBZK w celu zapewnienia wysokiego poziomu realizacji zadań, o których mowa w art. 5da ust. 1 ustawy zmienianej w art. 2</w:t>
      </w:r>
      <w:r w:rsidR="00615F74" w:rsidRPr="00422FAF">
        <w:t>2</w:t>
      </w:r>
      <w:r w:rsidRPr="00422FAF">
        <w:t>.</w:t>
      </w:r>
    </w:p>
    <w:p w14:paraId="14D9836E" w14:textId="77777777" w:rsidR="009B2524" w:rsidRPr="00422FAF" w:rsidRDefault="009B2524" w:rsidP="009B2524">
      <w:pPr>
        <w:pStyle w:val="USTustnpkodeksu"/>
      </w:pPr>
      <w:r w:rsidRPr="00422FAF">
        <w:t>3. Pełnomocnik KGP kończy swoją działalność z dniem powołania Komendanta CBZK i przekazania mu kierowania CBZK.</w:t>
      </w:r>
    </w:p>
    <w:p w14:paraId="7793C6BC" w14:textId="5156CB88" w:rsidR="009B2524" w:rsidRPr="00422FAF" w:rsidRDefault="009B2524" w:rsidP="009B2524">
      <w:pPr>
        <w:pStyle w:val="ARTartustawynprozporzdzenia"/>
      </w:pPr>
      <w:r w:rsidRPr="00422FAF">
        <w:rPr>
          <w:rStyle w:val="Ppogrubienie"/>
        </w:rPr>
        <w:lastRenderedPageBreak/>
        <w:t>Art.</w:t>
      </w:r>
      <w:r w:rsidR="00422FAF" w:rsidRPr="00422FAF">
        <w:rPr>
          <w:rStyle w:val="Ppogrubienie"/>
        </w:rPr>
        <w:t> </w:t>
      </w:r>
      <w:r w:rsidRPr="00422FAF">
        <w:rPr>
          <w:rStyle w:val="Ppogrubienie"/>
        </w:rPr>
        <w:t>16</w:t>
      </w:r>
      <w:r w:rsidR="004C7194" w:rsidRPr="00422FAF">
        <w:rPr>
          <w:rStyle w:val="Ppogrubienie"/>
        </w:rPr>
        <w:t>5</w:t>
      </w:r>
      <w:r w:rsidRPr="00422FAF">
        <w:rPr>
          <w:rStyle w:val="Ppogrubienie"/>
        </w:rPr>
        <w:t>.</w:t>
      </w:r>
      <w:r w:rsidRPr="00422FAF">
        <w:t xml:space="preserve"> 1. Pełnomocnik KGP w terminie do dnia 3</w:t>
      </w:r>
      <w:r w:rsidR="0002086C" w:rsidRPr="00422FAF">
        <w:t>0</w:t>
      </w:r>
      <w:r w:rsidRPr="00422FAF">
        <w:t xml:space="preserve"> </w:t>
      </w:r>
      <w:r w:rsidR="0002086C" w:rsidRPr="00422FAF">
        <w:t>września</w:t>
      </w:r>
      <w:r w:rsidRPr="00422FAF">
        <w:t xml:space="preserve"> 2026 r. wskazuje Komendantowi Głównemu Policji sprawy wszczęte i niezakończone w Wydziale do Walki z Korupcją Biura Zwalczania Przestępczości Ekonomicznej Komendy Głównej Policji albo w wydziałach do walki z korupcją komend wojewódzkich Policji albo Komendy Stołecznej Policji, które są przewidziane do realizacji zgodnie z art. 5da ustawy zmienianej w art. 2</w:t>
      </w:r>
      <w:r w:rsidR="004B7B0E" w:rsidRPr="00422FAF">
        <w:t>2</w:t>
      </w:r>
      <w:r w:rsidRPr="00422FAF">
        <w:t>. Pozostałe sprawy wszczęte i niezakończone w Wydziale do Walki z Korupcją Biura Zwalczania Przestępczości Ekonomicznej Komendy Głównej Policji albo w wydziałach do walki z korupcją komend wojewódzkich Policji albo Komendy Stołecznej Policji odpowiednio Komendant Główny Policji, komendant wojewódzki Policji albo Komendant Stołeczny Policji przekazuje do dalszego prowadzenia właściwej komórce organizacyjnej kierowanej przez siebie komendy.</w:t>
      </w:r>
    </w:p>
    <w:p w14:paraId="7A14E5D4" w14:textId="23D572F1" w:rsidR="00F631F7" w:rsidRPr="00422FAF" w:rsidRDefault="009B2524" w:rsidP="00F631F7">
      <w:pPr>
        <w:pStyle w:val="USTustnpkodeksu"/>
      </w:pPr>
      <w:r w:rsidRPr="00422FAF">
        <w:t>2. </w:t>
      </w:r>
      <w:r w:rsidR="00F631F7" w:rsidRPr="00422FAF">
        <w:t>Sprawy wszczęte i niezakończone do dnia utworzenia CBZK, prowadzone w stosunku do policjantów Wydziału do Walki z Korupcją Biura Zwalczania Przestępczości Ekonomicznej Komendy Głównej Policji albo wydziałów do walki z korupcją komend wojewódzkich Policji albo Komendy Stołecznej Policji, którzy zostali przeniesieni do dalszego pełnienia służby w CBZK, lub w stosunku do pracowników, o których mowa w art. 16</w:t>
      </w:r>
      <w:r w:rsidR="004C7194" w:rsidRPr="00422FAF">
        <w:t>6</w:t>
      </w:r>
      <w:r w:rsidR="00F631F7" w:rsidRPr="00422FAF">
        <w:t>, po utworzeniu CBZK przekazuje się niezwłocznie do dalszego prowadzenia przed Komendantem CBZK, chyba że dalsze prowadzenie tych spraw należy z mocy odrębnych przepisów odpowiednio do właściwości Komendanta Głównego Policji, komendantów wojewódzkich Policji albo Komendanta Stołecznego Policji.</w:t>
      </w:r>
    </w:p>
    <w:p w14:paraId="4905B286" w14:textId="77777777" w:rsidR="009B2524" w:rsidRPr="00422FAF" w:rsidRDefault="009B2524" w:rsidP="009B2524">
      <w:pPr>
        <w:pStyle w:val="USTustnpkodeksu"/>
      </w:pPr>
      <w:r w:rsidRPr="00422FAF">
        <w:t>3. Wszystkie czynności podjęte w sprawach, o których mowa w ust. 1 i 2, pozostają w mocy.</w:t>
      </w:r>
    </w:p>
    <w:p w14:paraId="7A9E9C69" w14:textId="22B7E80A" w:rsidR="009B2524" w:rsidRPr="00422FAF" w:rsidRDefault="009B2524" w:rsidP="009B2524">
      <w:pPr>
        <w:pStyle w:val="USTustnpkodeksu"/>
      </w:pPr>
      <w:r w:rsidRPr="00422FAF">
        <w:t>4. W sprawach wszczętych i niezakończonych, o których mowa w ust. 1, w których Komendant Główny Policji, komendanci wojewódzcy Policji albo Komendant Stołeczny Policji zostali decyzją sądu lub prokuratora zobowiązani lub uprawnieni do dokonania czynności, przed dniem przejęcia spraw przez CBZK, które zgodnie z przepisami ustawy zmienianej w art. 2</w:t>
      </w:r>
      <w:r w:rsidR="00057AC4" w:rsidRPr="00422FAF">
        <w:t>2</w:t>
      </w:r>
      <w:r w:rsidRPr="00422FAF">
        <w:t xml:space="preserve"> przeszły do właściwości CBZK, do czasu powołania Komendanta CBZK </w:t>
      </w:r>
      <w:r w:rsidR="0057688F" w:rsidRPr="00422FAF">
        <w:t xml:space="preserve">te </w:t>
      </w:r>
      <w:r w:rsidRPr="00422FAF">
        <w:t xml:space="preserve">zobowiązania lub </w:t>
      </w:r>
      <w:r w:rsidR="0057688F" w:rsidRPr="00422FAF">
        <w:t xml:space="preserve">te </w:t>
      </w:r>
      <w:r w:rsidRPr="00422FAF">
        <w:t xml:space="preserve">uprawnienia są wykonywane zgodnie z dotychczasową właściwością, a od dnia przejęcia spraw przez CBZK </w:t>
      </w:r>
      <w:r w:rsidR="0057688F" w:rsidRPr="00422FAF">
        <w:t xml:space="preserve">te </w:t>
      </w:r>
      <w:r w:rsidRPr="00422FAF">
        <w:t>zobowiązania lub</w:t>
      </w:r>
      <w:r w:rsidR="0057688F" w:rsidRPr="00422FAF">
        <w:t xml:space="preserve"> te</w:t>
      </w:r>
      <w:r w:rsidRPr="00422FAF">
        <w:t xml:space="preserve"> uprawnienia wykonuje Komendant CBZK.</w:t>
      </w:r>
    </w:p>
    <w:p w14:paraId="31E37144" w14:textId="4D4230CA" w:rsidR="009B2524" w:rsidRPr="00422FAF" w:rsidRDefault="009B2524" w:rsidP="009B2524">
      <w:pPr>
        <w:pStyle w:val="ARTartustawynprozporzdzenia"/>
      </w:pPr>
      <w:r w:rsidRPr="00422FAF">
        <w:rPr>
          <w:rStyle w:val="Ppogrubienie"/>
        </w:rPr>
        <w:lastRenderedPageBreak/>
        <w:t>Art.</w:t>
      </w:r>
      <w:r w:rsidR="00422FAF" w:rsidRPr="00422FAF">
        <w:rPr>
          <w:rStyle w:val="Ppogrubienie"/>
        </w:rPr>
        <w:t> </w:t>
      </w:r>
      <w:r w:rsidRPr="00422FAF">
        <w:rPr>
          <w:rStyle w:val="Ppogrubienie"/>
        </w:rPr>
        <w:t>16</w:t>
      </w:r>
      <w:r w:rsidR="00E650AD" w:rsidRPr="00422FAF">
        <w:rPr>
          <w:rStyle w:val="Ppogrubienie"/>
        </w:rPr>
        <w:t>6</w:t>
      </w:r>
      <w:r w:rsidRPr="00422FAF">
        <w:rPr>
          <w:rStyle w:val="Ppogrubienie"/>
        </w:rPr>
        <w:t>.</w:t>
      </w:r>
      <w:r w:rsidRPr="00422FAF">
        <w:t xml:space="preserve"> Z dniem wejścia w życie </w:t>
      </w:r>
      <w:r w:rsidR="0095395C" w:rsidRPr="00422FAF">
        <w:t xml:space="preserve">niniejszej </w:t>
      </w:r>
      <w:r w:rsidRPr="00422FAF">
        <w:t>ustawy pracownicy zatrudnieni w Wydziale do Walki z Korupcją Biura Zwalczania Przestępczości Ekonomicznej Komendy Głównej Policji oraz pracownicy zatrudnieni w wydziałach do walki z korupcją komend wojewódzkich Policji albo Komendy Stołecznej Policji stają się z mocy prawa pracownikami CBZK. Do pracowników CBZK stosuje się odpowiednio</w:t>
      </w:r>
      <w:r w:rsidR="004A01F7" w:rsidRPr="00422FAF">
        <w:t xml:space="preserve"> przepisy</w:t>
      </w:r>
      <w:r w:rsidRPr="00422FAF">
        <w:t xml:space="preserve"> art. 23</w:t>
      </w:r>
      <w:r w:rsidRPr="00422FAF">
        <w:rPr>
          <w:rStyle w:val="IGindeksgrny"/>
        </w:rPr>
        <w:t>1</w:t>
      </w:r>
      <w:r w:rsidRPr="00422FAF">
        <w:t xml:space="preserve"> ustawy z dnia 26 czerwca 1974 r. – Kodeks pracy (Dz. U. z 2025 r. poz. 277 i 807).</w:t>
      </w:r>
    </w:p>
    <w:p w14:paraId="7D7D00C3" w14:textId="38773748" w:rsidR="009B2524" w:rsidRPr="00422FAF" w:rsidRDefault="009B2524" w:rsidP="009B2524">
      <w:pPr>
        <w:pStyle w:val="ARTartustawynprozporzdzenia"/>
      </w:pPr>
      <w:r w:rsidRPr="00422FAF">
        <w:rPr>
          <w:rStyle w:val="Ppogrubienie"/>
        </w:rPr>
        <w:t>Art. 16</w:t>
      </w:r>
      <w:r w:rsidR="00E97BFB" w:rsidRPr="00422FAF">
        <w:rPr>
          <w:rStyle w:val="Ppogrubienie"/>
        </w:rPr>
        <w:t>7</w:t>
      </w:r>
      <w:r w:rsidRPr="00422FAF">
        <w:rPr>
          <w:rStyle w:val="Ppogrubienie"/>
        </w:rPr>
        <w:t>.</w:t>
      </w:r>
      <w:r w:rsidRPr="00422FAF">
        <w:t xml:space="preserve"> Komendant Główny Policji ustali tymczasowy regulamin organizacyjny CBZK. Tymczasowy regulamin</w:t>
      </w:r>
      <w:r w:rsidR="00954DBA" w:rsidRPr="00422FAF">
        <w:t xml:space="preserve"> </w:t>
      </w:r>
      <w:r w:rsidRPr="00422FAF">
        <w:t xml:space="preserve">obowiązuje do </w:t>
      </w:r>
      <w:r w:rsidR="008F3BC5" w:rsidRPr="00422FAF">
        <w:t>dnia</w:t>
      </w:r>
      <w:r w:rsidRPr="00422FAF">
        <w:t xml:space="preserve"> ustalenia regulaminu w trybie określonym w art. 7 ust. 4 ustawy zmienianej w art. 2</w:t>
      </w:r>
      <w:r w:rsidR="00057AC4" w:rsidRPr="00422FAF">
        <w:t>2</w:t>
      </w:r>
      <w:r w:rsidRPr="00422FAF">
        <w:t>, jednak nie dłużej niż przez 6 miesięcy od dnia wejścia w życie niniejszej ustawy.</w:t>
      </w:r>
    </w:p>
    <w:p w14:paraId="3F93287C" w14:textId="39B82D3D"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16</w:t>
      </w:r>
      <w:r w:rsidR="00E97BFB" w:rsidRPr="00422FAF">
        <w:rPr>
          <w:rStyle w:val="Ppogrubienie"/>
        </w:rPr>
        <w:t>8</w:t>
      </w:r>
      <w:r w:rsidRPr="00422FAF">
        <w:rPr>
          <w:rStyle w:val="Ppogrubienie"/>
        </w:rPr>
        <w:t>.</w:t>
      </w:r>
      <w:r w:rsidRPr="00422FAF">
        <w:t xml:space="preserve"> Z dniem wejścia w życie </w:t>
      </w:r>
      <w:r w:rsidR="0095395C" w:rsidRPr="00422FAF">
        <w:t xml:space="preserve">niniejszej </w:t>
      </w:r>
      <w:r w:rsidRPr="00422FAF">
        <w:t>ustawy minister właściwy do spraw wewnętrznych, na wniosek Komendanta Głównego Policji, powołuje, spośród oficerów Policji, Komendanta CBZK.</w:t>
      </w:r>
    </w:p>
    <w:p w14:paraId="0B84E967" w14:textId="117604FD"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w:t>
      </w:r>
      <w:r w:rsidR="00E97BFB" w:rsidRPr="00422FAF">
        <w:rPr>
          <w:rStyle w:val="Ppogrubienie"/>
        </w:rPr>
        <w:t>69</w:t>
      </w:r>
      <w:r w:rsidRPr="00422FAF">
        <w:rPr>
          <w:rStyle w:val="Ppogrubienie"/>
        </w:rPr>
        <w:t>.</w:t>
      </w:r>
      <w:r w:rsidRPr="00422FAF">
        <w:t xml:space="preserve"> Pierwszą informację, o której mowa w art. 5db ust. 1 ustawy zmienianej w art. 2</w:t>
      </w:r>
      <w:r w:rsidR="00057AC4" w:rsidRPr="00422FAF">
        <w:t>2</w:t>
      </w:r>
      <w:r w:rsidRPr="00422FAF">
        <w:t>, Komendant CBZK przedstawia ministrowi właściwemu do spraw wewnętrznych w terminie do dnia 31 marca 2028 r.</w:t>
      </w:r>
    </w:p>
    <w:p w14:paraId="04FACB6B" w14:textId="5378087B"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17</w:t>
      </w:r>
      <w:r w:rsidR="00E97BFB" w:rsidRPr="00422FAF">
        <w:rPr>
          <w:rStyle w:val="Ppogrubienie"/>
        </w:rPr>
        <w:t>0</w:t>
      </w:r>
      <w:r w:rsidRPr="00422FAF">
        <w:rPr>
          <w:rStyle w:val="Ppogrubienie"/>
        </w:rPr>
        <w:t>.</w:t>
      </w:r>
      <w:r w:rsidRPr="00422FAF">
        <w:t xml:space="preserve"> Komendant Główny Policji i Szef Agencji Bezpieczeństwa Wewnętrznego zawierają porozumienie, o którym mowa w art. 1</w:t>
      </w:r>
      <w:r w:rsidR="00057AC4" w:rsidRPr="00422FAF">
        <w:t>1</w:t>
      </w:r>
      <w:r w:rsidRPr="00422FAF">
        <w:t xml:space="preserve"> ust. </w:t>
      </w:r>
      <w:r w:rsidR="00057AC4" w:rsidRPr="00422FAF">
        <w:t>5</w:t>
      </w:r>
      <w:r w:rsidRPr="00422FAF">
        <w:t xml:space="preserve">, w terminie 3 miesięcy od dnia wejścia w życie </w:t>
      </w:r>
      <w:r w:rsidR="002803FF" w:rsidRPr="00422FAF">
        <w:t xml:space="preserve">niniejszej </w:t>
      </w:r>
      <w:r w:rsidRPr="00422FAF">
        <w:t>ustawy.</w:t>
      </w:r>
    </w:p>
    <w:p w14:paraId="245A87C9" w14:textId="38B35D98"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17</w:t>
      </w:r>
      <w:r w:rsidR="00E97BFB" w:rsidRPr="00422FAF">
        <w:rPr>
          <w:rStyle w:val="Ppogrubienie"/>
        </w:rPr>
        <w:t>1</w:t>
      </w:r>
      <w:r w:rsidRPr="00422FAF">
        <w:rPr>
          <w:rStyle w:val="Ppogrubienie"/>
        </w:rPr>
        <w:t>.</w:t>
      </w:r>
      <w:r w:rsidRPr="00422FAF">
        <w:t xml:space="preserve"> 1. Prezes Rady Ministrów, na wniosek ministra właściwego do spraw wewnętrznych,</w:t>
      </w:r>
      <w:r w:rsidRPr="00422FAF" w:rsidDel="00BB003D">
        <w:t xml:space="preserve"> </w:t>
      </w:r>
      <w:r w:rsidRPr="00422FAF">
        <w:t>powołuje likwidatora Centralnego Biura Antykorupcyjnego, zwanego dalej „likwidatorem”</w:t>
      </w:r>
      <w:r w:rsidR="00BA4130" w:rsidRPr="00422FAF">
        <w:t>.</w:t>
      </w:r>
    </w:p>
    <w:p w14:paraId="2B2446F6" w14:textId="5A255125" w:rsidR="00417423" w:rsidRPr="00422FAF" w:rsidRDefault="00E97BFB" w:rsidP="009B2524">
      <w:pPr>
        <w:pStyle w:val="USTustnpkodeksu"/>
      </w:pPr>
      <w:r w:rsidRPr="00422FAF">
        <w:t>2</w:t>
      </w:r>
      <w:r w:rsidR="00417423" w:rsidRPr="00422FAF">
        <w:t>. Likwidator po raz pierwszy zostanie powołany do dnia 30 września 2026 r.</w:t>
      </w:r>
    </w:p>
    <w:p w14:paraId="40180189" w14:textId="7275BC71" w:rsidR="009B2524" w:rsidRPr="00422FAF" w:rsidRDefault="00E97BFB" w:rsidP="009B2524">
      <w:pPr>
        <w:pStyle w:val="USTustnpkodeksu"/>
      </w:pPr>
      <w:r w:rsidRPr="00422FAF">
        <w:t>3</w:t>
      </w:r>
      <w:r w:rsidR="009B2524" w:rsidRPr="00422FAF">
        <w:t>. Likwidator może być w każdym czasie odwołany ze stanowiska przez Prezesa Rady Ministrów.</w:t>
      </w:r>
    </w:p>
    <w:p w14:paraId="73FFC49A" w14:textId="7273D7F7" w:rsidR="009B2524" w:rsidRPr="00422FAF" w:rsidRDefault="00E97BFB" w:rsidP="00422FAF">
      <w:pPr>
        <w:pStyle w:val="USTustnpkodeksu"/>
        <w:keepNext/>
      </w:pPr>
      <w:r w:rsidRPr="00422FAF">
        <w:t>4</w:t>
      </w:r>
      <w:r w:rsidR="009B2524" w:rsidRPr="00422FAF">
        <w:t>. Likwidatorem może zostać osoba, która:</w:t>
      </w:r>
    </w:p>
    <w:p w14:paraId="36262E00" w14:textId="77777777" w:rsidR="009B2524" w:rsidRPr="00422FAF" w:rsidRDefault="009B2524" w:rsidP="009B2524">
      <w:pPr>
        <w:pStyle w:val="PKTpunkt"/>
      </w:pPr>
      <w:r w:rsidRPr="00422FAF">
        <w:t>1)</w:t>
      </w:r>
      <w:r w:rsidRPr="00422FAF">
        <w:tab/>
        <w:t>posiada wyłącznie obywatelstwo polskie;</w:t>
      </w:r>
    </w:p>
    <w:p w14:paraId="71BF78C2" w14:textId="77777777" w:rsidR="009B2524" w:rsidRPr="00422FAF" w:rsidRDefault="009B2524" w:rsidP="009B2524">
      <w:pPr>
        <w:pStyle w:val="PKTpunkt"/>
      </w:pPr>
      <w:r w:rsidRPr="00422FAF">
        <w:t>2)</w:t>
      </w:r>
      <w:r w:rsidRPr="00422FAF">
        <w:tab/>
        <w:t>korzysta z pełni praw publicznych;</w:t>
      </w:r>
    </w:p>
    <w:p w14:paraId="5988A49C" w14:textId="77777777" w:rsidR="009B2524" w:rsidRPr="00422FAF" w:rsidRDefault="009B2524" w:rsidP="009B2524">
      <w:pPr>
        <w:pStyle w:val="PKTpunkt"/>
      </w:pPr>
      <w:r w:rsidRPr="00422FAF">
        <w:t>3)</w:t>
      </w:r>
      <w:r w:rsidRPr="00422FAF">
        <w:tab/>
        <w:t>nie była skazana za przestępstwo popełnione umyślnie ścigane z oskarżenia publicznego lub przestępstwo skarbowe;</w:t>
      </w:r>
    </w:p>
    <w:p w14:paraId="6A1FD181" w14:textId="77777777" w:rsidR="009B2524" w:rsidRPr="00422FAF" w:rsidRDefault="009B2524" w:rsidP="009B2524">
      <w:pPr>
        <w:pStyle w:val="PKTpunkt"/>
      </w:pPr>
      <w:r w:rsidRPr="00422FAF">
        <w:t>4)</w:t>
      </w:r>
      <w:r w:rsidRPr="00422FAF">
        <w:tab/>
        <w:t>daje rękojmię należytego wykonywania zadań;</w:t>
      </w:r>
    </w:p>
    <w:p w14:paraId="61B54416" w14:textId="77777777" w:rsidR="009B2524" w:rsidRPr="00422FAF" w:rsidRDefault="009B2524" w:rsidP="009B2524">
      <w:pPr>
        <w:pStyle w:val="PKTpunkt"/>
      </w:pPr>
      <w:r w:rsidRPr="00422FAF">
        <w:lastRenderedPageBreak/>
        <w:t>5)</w:t>
      </w:r>
      <w:r w:rsidRPr="00422FAF">
        <w:tab/>
        <w:t>spełnia wymagania określone w przepisach o ochronie informacji niejawnych w zakresie dostępu do informacji niejawnych o klauzuli tajności „ściśle tajne”;</w:t>
      </w:r>
    </w:p>
    <w:p w14:paraId="0201F45C" w14:textId="5C1917A3" w:rsidR="009B2524" w:rsidRPr="00422FAF" w:rsidRDefault="009B2524" w:rsidP="009B2524">
      <w:pPr>
        <w:pStyle w:val="PKTpunkt"/>
      </w:pPr>
      <w:r w:rsidRPr="00422FAF">
        <w:t>6)</w:t>
      </w:r>
      <w:r w:rsidRPr="00422FAF">
        <w:tab/>
        <w:t xml:space="preserve">nie pełniła służby zawodowej, nie pracowała i nie była współpracownikiem organów bezpieczeństwa państwa wymienionych w art. 5 ustawy </w:t>
      </w:r>
      <w:r w:rsidR="00141025" w:rsidRPr="00422FAF">
        <w:t>zmienianej w art. 57</w:t>
      </w:r>
      <w:r w:rsidRPr="00422FAF">
        <w:t>.</w:t>
      </w:r>
    </w:p>
    <w:p w14:paraId="20082446" w14:textId="755A1A1D" w:rsidR="009B2524" w:rsidRPr="00422FAF" w:rsidRDefault="00E97BFB" w:rsidP="009B2524">
      <w:pPr>
        <w:pStyle w:val="USTustnpkodeksu"/>
      </w:pPr>
      <w:r w:rsidRPr="00422FAF">
        <w:t>5</w:t>
      </w:r>
      <w:r w:rsidR="009B2524" w:rsidRPr="00422FAF">
        <w:t>. Likwidator przedstawia Prezesowi Rady Ministrów oraz ministrowi właściwemu do spraw wewnętrznych</w:t>
      </w:r>
      <w:r w:rsidR="009F03EE" w:rsidRPr="00422FAF">
        <w:t xml:space="preserve"> </w:t>
      </w:r>
      <w:r w:rsidR="009B2524" w:rsidRPr="00422FAF">
        <w:t>plan realizacji działań wymienionych w ust. </w:t>
      </w:r>
      <w:r w:rsidRPr="00422FAF">
        <w:t>6</w:t>
      </w:r>
      <w:r w:rsidR="009F03EE" w:rsidRPr="00422FAF">
        <w:t>, w terminie 14 dni od dnia wejścia w życie</w:t>
      </w:r>
      <w:r w:rsidR="00A064B2" w:rsidRPr="00422FAF">
        <w:t xml:space="preserve"> niniejszej</w:t>
      </w:r>
      <w:r w:rsidR="009F03EE" w:rsidRPr="00422FAF">
        <w:t xml:space="preserve"> ustawy</w:t>
      </w:r>
      <w:r w:rsidR="009B2524" w:rsidRPr="00422FAF">
        <w:t>.</w:t>
      </w:r>
    </w:p>
    <w:p w14:paraId="27984C40" w14:textId="1CBCA414" w:rsidR="00F631F7" w:rsidRPr="00422FAF" w:rsidRDefault="00E97BFB" w:rsidP="00422FAF">
      <w:pPr>
        <w:pStyle w:val="USTustnpkodeksu"/>
        <w:keepNext/>
      </w:pPr>
      <w:r w:rsidRPr="00422FAF">
        <w:t>6</w:t>
      </w:r>
      <w:r w:rsidR="009B2524" w:rsidRPr="00422FAF">
        <w:t xml:space="preserve">. </w:t>
      </w:r>
      <w:bookmarkStart w:id="43" w:name="_Hlk173158350"/>
      <w:r w:rsidR="00F631F7" w:rsidRPr="00422FAF">
        <w:t>Likwidator, po dokonaniu inwentaryzacji, przekaże, na mocy porozumień, jednostkom przejmującym:</w:t>
      </w:r>
    </w:p>
    <w:p w14:paraId="687AE38A" w14:textId="77777777" w:rsidR="009B2524" w:rsidRPr="00422FAF" w:rsidRDefault="009B2524" w:rsidP="009B2524">
      <w:pPr>
        <w:pStyle w:val="PKTpunkt"/>
      </w:pPr>
      <w:r w:rsidRPr="00422FAF">
        <w:t>1)</w:t>
      </w:r>
      <w:r w:rsidRPr="00422FAF">
        <w:tab/>
        <w:t>środki trwałe i obrotowe pozostające po zlikwidowanym CBA, w tym aktywa obrotowe oraz rzeczowe zgromadzone w funduszu operacyjnym CBA;</w:t>
      </w:r>
    </w:p>
    <w:p w14:paraId="4D782197" w14:textId="77777777" w:rsidR="009B2524" w:rsidRPr="00422FAF" w:rsidRDefault="009B2524" w:rsidP="009B2524">
      <w:pPr>
        <w:pStyle w:val="PKTpunkt"/>
      </w:pPr>
      <w:r w:rsidRPr="00422FAF">
        <w:t>2)</w:t>
      </w:r>
      <w:r w:rsidRPr="00422FAF">
        <w:tab/>
        <w:t>postępowania prowadzone przez CBA, które zostały zaprzestane na mocy przepisów niniejszej ustawy;</w:t>
      </w:r>
    </w:p>
    <w:p w14:paraId="14AD6C62" w14:textId="13709B3C" w:rsidR="009B2524" w:rsidRPr="00422FAF" w:rsidRDefault="009B2524" w:rsidP="009B2524">
      <w:pPr>
        <w:pStyle w:val="PKTpunkt"/>
      </w:pPr>
      <w:r w:rsidRPr="00422FAF">
        <w:t>3)</w:t>
      </w:r>
      <w:r w:rsidRPr="00422FAF">
        <w:tab/>
        <w:t xml:space="preserve">materiały archiwalne zgromadzone w wyodrębnionym archiwum CBA oraz </w:t>
      </w:r>
      <w:r w:rsidR="00FA6537" w:rsidRPr="00422FAF">
        <w:t>pozostałe</w:t>
      </w:r>
      <w:r w:rsidR="00FA6537" w:rsidRPr="00422FAF" w:rsidDel="00251549">
        <w:t xml:space="preserve"> </w:t>
      </w:r>
      <w:r w:rsidR="00FA6537" w:rsidRPr="00422FAF">
        <w:t xml:space="preserve">materiały </w:t>
      </w:r>
      <w:r w:rsidRPr="00422FAF">
        <w:t>będące w posiadaniu CBA, w tym dokumenty, które nie zostały przekazane zgodnie z art. 17</w:t>
      </w:r>
      <w:r w:rsidR="00E97BFB" w:rsidRPr="00422FAF">
        <w:t>2</w:t>
      </w:r>
      <w:r w:rsidRPr="00422FAF">
        <w:t xml:space="preserve"> ust. 1 pkt 1–5;</w:t>
      </w:r>
    </w:p>
    <w:p w14:paraId="5C23ACDD" w14:textId="77777777" w:rsidR="009B2524" w:rsidRPr="00422FAF" w:rsidRDefault="009B2524" w:rsidP="009B2524">
      <w:pPr>
        <w:pStyle w:val="PKTpunkt"/>
      </w:pPr>
      <w:r w:rsidRPr="00422FAF">
        <w:t>4)</w:t>
      </w:r>
      <w:r w:rsidRPr="00422FAF">
        <w:tab/>
        <w:t>systemy teleinformatyczne, które służą do przetwarzania informacji niejawnych;</w:t>
      </w:r>
    </w:p>
    <w:p w14:paraId="5FAB7C24" w14:textId="6216634F" w:rsidR="009B2524" w:rsidRPr="00422FAF" w:rsidRDefault="009B2524" w:rsidP="009B2524">
      <w:pPr>
        <w:pStyle w:val="PKTpunkt"/>
      </w:pPr>
      <w:r w:rsidRPr="00422FAF">
        <w:t>5)</w:t>
      </w:r>
      <w:r w:rsidRPr="00422FAF">
        <w:tab/>
        <w:t>akta osobowe funkcjonariuszy CBA wraz z pozostałą dokumentacją w sprawach związanych ze stosunkiem służby;</w:t>
      </w:r>
    </w:p>
    <w:p w14:paraId="50C65375" w14:textId="09FD16F9" w:rsidR="009B2524" w:rsidRPr="00422FAF" w:rsidRDefault="009B2524" w:rsidP="009B2524">
      <w:pPr>
        <w:pStyle w:val="PKTpunkt"/>
      </w:pPr>
      <w:r w:rsidRPr="00422FAF">
        <w:t>6)</w:t>
      </w:r>
      <w:r w:rsidRPr="00422FAF">
        <w:tab/>
        <w:t>akta osobowe pracowników CBA wraz z pozostałą dokumentacją w sprawach związanych ze stosunkiem pracy.</w:t>
      </w:r>
    </w:p>
    <w:p w14:paraId="637C9C4C" w14:textId="61F27622" w:rsidR="009B2524" w:rsidRPr="00422FAF" w:rsidRDefault="00E97BFB" w:rsidP="009B2524">
      <w:pPr>
        <w:pStyle w:val="USTustnpkodeksu"/>
      </w:pPr>
      <w:bookmarkStart w:id="44" w:name="_Hlk173158376"/>
      <w:bookmarkEnd w:id="43"/>
      <w:r w:rsidRPr="00422FAF">
        <w:t>7</w:t>
      </w:r>
      <w:r w:rsidR="009B2524" w:rsidRPr="00422FAF">
        <w:t>. Likwidator zamyka księgi rachunkowe, zgodnie z art. 12 ust. 2 pkt 2 ustawy z dnia 29 września 1994 r. o rachunkowości (Dz. U. z 2023 r. poz. 120, z późn zm.</w:t>
      </w:r>
      <w:r w:rsidR="009B2524" w:rsidRPr="00422FAF">
        <w:rPr>
          <w:rStyle w:val="IGindeksgrny"/>
        </w:rPr>
        <w:footnoteReference w:id="31"/>
      </w:r>
      <w:r w:rsidR="009B2524" w:rsidRPr="00422FAF">
        <w:rPr>
          <w:rStyle w:val="IGindeksgrny"/>
        </w:rPr>
        <w:t>)</w:t>
      </w:r>
      <w:r w:rsidR="009B2524" w:rsidRPr="00422FAF">
        <w:t>)</w:t>
      </w:r>
      <w:r w:rsidR="00D4021E" w:rsidRPr="00422FAF">
        <w:t xml:space="preserve"> oraz</w:t>
      </w:r>
      <w:r w:rsidR="009B2524" w:rsidRPr="00422FAF">
        <w:t xml:space="preserve"> sporządza, podpisuje i przekazuje ministrowi właściwemu do spraw finansów publicznych sprawozdanie finansowe CBA na dzień zakończenia działalności. Likwidator podpisuje sprawozdanie finansowe CBA jako kierownik jednostki. </w:t>
      </w:r>
    </w:p>
    <w:p w14:paraId="3E8505EC" w14:textId="10C123FD" w:rsidR="009B2524" w:rsidRPr="00422FAF" w:rsidRDefault="00E97BFB" w:rsidP="009B2524">
      <w:pPr>
        <w:pStyle w:val="USTustnpkodeksu"/>
      </w:pPr>
      <w:r w:rsidRPr="00422FAF">
        <w:t>8</w:t>
      </w:r>
      <w:r w:rsidR="009B2524" w:rsidRPr="00422FAF">
        <w:t xml:space="preserve">. Likwidator składa Prezesowi Rady Ministrów oraz ministrowi właściwemu do spraw wewnętrznych sprawozdanie z realizacji zadań wymienionych w ust. </w:t>
      </w:r>
      <w:r w:rsidRPr="00422FAF">
        <w:t>6</w:t>
      </w:r>
      <w:r w:rsidR="009B2524" w:rsidRPr="00422FAF">
        <w:t xml:space="preserve"> w terminie 30 dni od dnia zakończenia ich realizacji.</w:t>
      </w:r>
    </w:p>
    <w:bookmarkEnd w:id="44"/>
    <w:p w14:paraId="1041014F" w14:textId="5D9B30DD" w:rsidR="009B2524" w:rsidRPr="00422FAF" w:rsidRDefault="00E97BFB" w:rsidP="009B2524">
      <w:pPr>
        <w:pStyle w:val="USTustnpkodeksu"/>
      </w:pPr>
      <w:r w:rsidRPr="00422FAF">
        <w:lastRenderedPageBreak/>
        <w:t>9</w:t>
      </w:r>
      <w:r w:rsidR="009B2524" w:rsidRPr="00422FAF">
        <w:t xml:space="preserve">. </w:t>
      </w:r>
      <w:bookmarkStart w:id="45" w:name="_Hlk172891242"/>
      <w:r w:rsidR="009B2524" w:rsidRPr="00422FAF">
        <w:t>Minister właściwy do spraw wewnętrznych</w:t>
      </w:r>
      <w:r w:rsidR="009B2524" w:rsidRPr="00422FAF" w:rsidDel="009662FA">
        <w:t xml:space="preserve"> </w:t>
      </w:r>
      <w:bookmarkEnd w:id="45"/>
      <w:r w:rsidR="009B2524" w:rsidRPr="00422FAF">
        <w:t xml:space="preserve">sprawuje nadzór nad działalnością likwidatora. </w:t>
      </w:r>
    </w:p>
    <w:p w14:paraId="28DBED9F" w14:textId="56692DE7" w:rsidR="009B2524" w:rsidRPr="00422FAF" w:rsidRDefault="00E97BFB" w:rsidP="009B2524">
      <w:pPr>
        <w:pStyle w:val="USTustnpkodeksu"/>
      </w:pPr>
      <w:r w:rsidRPr="00422FAF">
        <w:t>10</w:t>
      </w:r>
      <w:r w:rsidR="009B2524" w:rsidRPr="00422FAF">
        <w:t xml:space="preserve">. </w:t>
      </w:r>
      <w:bookmarkStart w:id="46" w:name="_Hlk173483695"/>
      <w:r w:rsidR="009B2524" w:rsidRPr="00422FAF">
        <w:t xml:space="preserve">Likwidator otrzymuje wynagrodzenie w wysokości odpowiadającej wynagrodzeniu sekretarza stanu określonemu </w:t>
      </w:r>
      <w:r w:rsidR="00CD3BCF" w:rsidRPr="00422FAF">
        <w:t xml:space="preserve">w przepisach wydanych na podstawie </w:t>
      </w:r>
      <w:r w:rsidR="009B2524" w:rsidRPr="00422FAF">
        <w:t>art. 3 ust. 3 ustawy z dnia 31 lipca 1981 r. o wynagrodzeniu osób zajmujących kierownicze stanowiska państwowe (Dz. U. z 2023 r. poz. 624).</w:t>
      </w:r>
    </w:p>
    <w:bookmarkEnd w:id="46"/>
    <w:p w14:paraId="4045A900" w14:textId="1B8015E4" w:rsidR="00F631F7" w:rsidRPr="00422FAF" w:rsidRDefault="009B2524" w:rsidP="00F631F7">
      <w:pPr>
        <w:pStyle w:val="USTustnpkodeksu"/>
      </w:pPr>
      <w:r w:rsidRPr="00422FAF">
        <w:t>1</w:t>
      </w:r>
      <w:r w:rsidR="00E97BFB" w:rsidRPr="00422FAF">
        <w:t>1</w:t>
      </w:r>
      <w:r w:rsidRPr="00422FAF">
        <w:t xml:space="preserve">. </w:t>
      </w:r>
      <w:r w:rsidR="00F631F7" w:rsidRPr="00422FAF">
        <w:t>Komendant CBZK, a do czasu jego powołania, Pełnomocnik KGP wyznacza spośród funkcjonariuszy i pracowników Policji osoby, które zapewniają obsługę merytoryczną, organizacyjną, prawną, księgową, techniczną i kancelaryjno-biurową likwidatora.</w:t>
      </w:r>
    </w:p>
    <w:p w14:paraId="30CDD8EB" w14:textId="414A2ED6" w:rsidR="009B2524" w:rsidRPr="00422FAF" w:rsidRDefault="009B2524" w:rsidP="009B2524">
      <w:pPr>
        <w:pStyle w:val="USTustnpkodeksu"/>
      </w:pPr>
      <w:r w:rsidRPr="00422FAF">
        <w:t>1</w:t>
      </w:r>
      <w:r w:rsidR="00E97BFB" w:rsidRPr="00422FAF">
        <w:t>2</w:t>
      </w:r>
      <w:r w:rsidRPr="00422FAF">
        <w:t>. Wydatki związane z wynagrodzeniem oraz działalnością likwidatora są pokrywane z budżetu państwa</w:t>
      </w:r>
      <w:r w:rsidR="004A1A84" w:rsidRPr="00422FAF">
        <w:t>,</w:t>
      </w:r>
      <w:r w:rsidRPr="00422FAF">
        <w:t xml:space="preserve"> z części 42, której dysponentem jest minister właściwy do spraw wewnętrznych.</w:t>
      </w:r>
    </w:p>
    <w:p w14:paraId="64077F2B" w14:textId="7F6AD8B6" w:rsidR="009B2524" w:rsidRPr="00422FAF" w:rsidRDefault="009B2524" w:rsidP="009B2524">
      <w:pPr>
        <w:pStyle w:val="USTustnpkodeksu"/>
      </w:pPr>
      <w:r w:rsidRPr="00422FAF">
        <w:t>1</w:t>
      </w:r>
      <w:r w:rsidR="00E97BFB" w:rsidRPr="00422FAF">
        <w:t>3</w:t>
      </w:r>
      <w:r w:rsidRPr="00422FAF">
        <w:t>. Minister właściwy do spraw wewnętrznych określi, w drodze zarządzenia niepodlegającego ogłoszeniu, sposób i tryb realizacji przez likwidatora zadań określonych w niniejszej ustawie.</w:t>
      </w:r>
    </w:p>
    <w:p w14:paraId="0EA67F9F" w14:textId="2C3EE8B9" w:rsidR="009B2524" w:rsidRPr="00422FAF" w:rsidRDefault="009B2524" w:rsidP="00422FAF">
      <w:pPr>
        <w:pStyle w:val="ARTartustawynprozporzdzenia"/>
        <w:keepNext/>
      </w:pPr>
      <w:r w:rsidRPr="00422FAF">
        <w:rPr>
          <w:rStyle w:val="Ppogrubienie"/>
        </w:rPr>
        <w:t>Art.</w:t>
      </w:r>
      <w:r w:rsidR="00422FAF" w:rsidRPr="00422FAF">
        <w:rPr>
          <w:rStyle w:val="Ppogrubienie"/>
        </w:rPr>
        <w:t> </w:t>
      </w:r>
      <w:r w:rsidRPr="00422FAF">
        <w:rPr>
          <w:rStyle w:val="Ppogrubienie"/>
        </w:rPr>
        <w:t>17</w:t>
      </w:r>
      <w:r w:rsidR="00E97BFB" w:rsidRPr="00422FAF">
        <w:rPr>
          <w:rStyle w:val="Ppogrubienie"/>
        </w:rPr>
        <w:t>2</w:t>
      </w:r>
      <w:r w:rsidRPr="00422FAF">
        <w:rPr>
          <w:rStyle w:val="Ppogrubienie"/>
        </w:rPr>
        <w:t>.</w:t>
      </w:r>
      <w:r w:rsidRPr="00422FAF">
        <w:t xml:space="preserve"> 1. W celu przygotowania likwidacji CBA, </w:t>
      </w:r>
      <w:bookmarkStart w:id="47" w:name="_Hlk172887284"/>
      <w:r w:rsidRPr="00422FAF">
        <w:t xml:space="preserve">w okresie od dnia 1 </w:t>
      </w:r>
      <w:r w:rsidR="0002086C" w:rsidRPr="00422FAF">
        <w:t>lipca</w:t>
      </w:r>
      <w:r w:rsidRPr="00422FAF">
        <w:t xml:space="preserve"> 2026 r. do dnia 30 </w:t>
      </w:r>
      <w:r w:rsidR="0002086C" w:rsidRPr="00422FAF">
        <w:t>września</w:t>
      </w:r>
      <w:r w:rsidRPr="00422FAF">
        <w:t xml:space="preserve"> 2026 r.</w:t>
      </w:r>
      <w:bookmarkEnd w:id="47"/>
      <w:r w:rsidR="00A170DF">
        <w:t xml:space="preserve"> </w:t>
      </w:r>
      <w:r w:rsidRPr="00422FAF">
        <w:t>Szef CBA w szczególności:</w:t>
      </w:r>
    </w:p>
    <w:p w14:paraId="247AB8ED" w14:textId="528E5450" w:rsidR="009B2524" w:rsidRPr="00422FAF" w:rsidRDefault="009B2524" w:rsidP="009B2524">
      <w:pPr>
        <w:pStyle w:val="PKTpunkt"/>
      </w:pPr>
      <w:r w:rsidRPr="00422FAF">
        <w:t>1)</w:t>
      </w:r>
      <w:r w:rsidRPr="00422FAF">
        <w:tab/>
      </w:r>
      <w:bookmarkStart w:id="48" w:name="_Hlk172885551"/>
      <w:r w:rsidRPr="00422FAF">
        <w:t xml:space="preserve">przekazuje jednostkom przejmującym </w:t>
      </w:r>
      <w:bookmarkEnd w:id="48"/>
      <w:r w:rsidRPr="00422FAF">
        <w:t xml:space="preserve">sprawy niezakończone do dnia wejścia w życie </w:t>
      </w:r>
      <w:r w:rsidR="00A064B2" w:rsidRPr="00422FAF">
        <w:t xml:space="preserve">niniejszej </w:t>
      </w:r>
      <w:r w:rsidRPr="00422FAF">
        <w:t>ustawy, w tym dokumentację dotyczącą tych spraw;</w:t>
      </w:r>
    </w:p>
    <w:p w14:paraId="13151E7D" w14:textId="77777777" w:rsidR="009B2524" w:rsidRPr="00422FAF" w:rsidRDefault="009B2524" w:rsidP="009B2524">
      <w:pPr>
        <w:pStyle w:val="PKTpunkt"/>
      </w:pPr>
      <w:r w:rsidRPr="00422FAF">
        <w:t>2)</w:t>
      </w:r>
      <w:r w:rsidRPr="00422FAF">
        <w:tab/>
      </w:r>
      <w:bookmarkStart w:id="49" w:name="_Hlk173158745"/>
      <w:r w:rsidRPr="00422FAF">
        <w:t>przekazuje jednostkom przejmującym dokumentację dotyczącą osób udzielających CBA pomocy przy wykonywaniu czynności operacyjno-rozpoznawczych</w:t>
      </w:r>
      <w:bookmarkEnd w:id="49"/>
      <w:r w:rsidRPr="00422FAF">
        <w:t>;</w:t>
      </w:r>
    </w:p>
    <w:p w14:paraId="2C3F5257" w14:textId="7B5EECBF" w:rsidR="009B2524" w:rsidRPr="00422FAF" w:rsidRDefault="009B2524" w:rsidP="009B2524">
      <w:pPr>
        <w:pStyle w:val="PKTpunkt"/>
      </w:pPr>
      <w:r w:rsidRPr="00422FAF">
        <w:t>3)</w:t>
      </w:r>
      <w:r w:rsidRPr="00422FAF">
        <w:tab/>
        <w:t>sporządza i przekazuje uwierzytelnione odpisy akt osobowych funkcjonariuszy CBA, w przypadkach określonych odpowiednio w art. 18</w:t>
      </w:r>
      <w:r w:rsidR="00366B14" w:rsidRPr="00422FAF">
        <w:t>6</w:t>
      </w:r>
      <w:r w:rsidRPr="00422FAF">
        <w:t xml:space="preserve"> oraz art. 18</w:t>
      </w:r>
      <w:r w:rsidR="00366B14" w:rsidRPr="00422FAF">
        <w:t>7</w:t>
      </w:r>
      <w:r w:rsidRPr="00422FAF">
        <w:t>;</w:t>
      </w:r>
    </w:p>
    <w:p w14:paraId="14469E89" w14:textId="2ADC35FC" w:rsidR="009B2524" w:rsidRPr="00422FAF" w:rsidRDefault="009B2524" w:rsidP="009B2524">
      <w:pPr>
        <w:pStyle w:val="PKTpunkt"/>
      </w:pPr>
      <w:r w:rsidRPr="00422FAF">
        <w:t>4)</w:t>
      </w:r>
      <w:r w:rsidRPr="00422FAF">
        <w:tab/>
        <w:t>sporządza i przekazuje uwierzytelnione odpisy akt osobowych pracowników CBA, w przypadkach określonych w art. 19</w:t>
      </w:r>
      <w:r w:rsidR="00366B14" w:rsidRPr="00422FAF">
        <w:t>0</w:t>
      </w:r>
      <w:r w:rsidRPr="00422FAF">
        <w:t>;</w:t>
      </w:r>
    </w:p>
    <w:p w14:paraId="743CB9D2" w14:textId="2508ECAD" w:rsidR="009B2524" w:rsidRPr="00422FAF" w:rsidRDefault="009B2524" w:rsidP="009B2524">
      <w:pPr>
        <w:pStyle w:val="PKTpunkt"/>
      </w:pPr>
      <w:r w:rsidRPr="00422FAF">
        <w:t>5)</w:t>
      </w:r>
      <w:r w:rsidRPr="00422FAF">
        <w:tab/>
      </w:r>
      <w:r w:rsidR="00F631F7" w:rsidRPr="00422FAF">
        <w:t>przekazuje właściwemu prokuratorowi akta dochodzeń i śledztw oraz materiały z czynności powierzonych CBA w ramach postępowania przygotowawczego w celu podjęcia decyzji o powierzeniu uprawnionym organom przeprowadzenia śledztwa w całości lub w określonym zakresie albo dokonania poszczególnych czynności śledztwa, zgodnie z art. 311 § 2 ustawy zmienianej w art. 4</w:t>
      </w:r>
      <w:r w:rsidR="005C7EE6" w:rsidRPr="00422FAF">
        <w:t>1</w:t>
      </w:r>
      <w:r w:rsidRPr="00422FAF">
        <w:t>;</w:t>
      </w:r>
    </w:p>
    <w:p w14:paraId="58B19523" w14:textId="6C4549DE" w:rsidR="009B2524" w:rsidRPr="00422FAF" w:rsidRDefault="009B2524" w:rsidP="009B2524">
      <w:pPr>
        <w:pStyle w:val="PKTpunkt"/>
      </w:pPr>
      <w:r w:rsidRPr="00422FAF">
        <w:lastRenderedPageBreak/>
        <w:t>6)</w:t>
      </w:r>
      <w:r w:rsidRPr="00422FAF">
        <w:tab/>
        <w:t xml:space="preserve">składa Prezesowi Rady Ministrów oraz likwidatorowi sprawozdanie z wykonanych zadań, o których mowa w pkt 1–5. </w:t>
      </w:r>
    </w:p>
    <w:p w14:paraId="2FB356A1" w14:textId="7C61EC4F" w:rsidR="009B2524" w:rsidRPr="00422FAF" w:rsidRDefault="009B2524" w:rsidP="009B2524">
      <w:pPr>
        <w:pStyle w:val="USTustnpkodeksu"/>
      </w:pPr>
      <w:r w:rsidRPr="00422FAF">
        <w:t xml:space="preserve">2. Czynności i działania wymienione w ust. 1 pkt 1 i 2 Szef CBA wykonuje na mocy porozumień z </w:t>
      </w:r>
      <w:r w:rsidR="00CD3BCF" w:rsidRPr="00422FAF">
        <w:t xml:space="preserve">Komendantem Głównym Policji, komendantem wojewódzkim Policji, Komendantem Stołecznym Policji, Komendantem </w:t>
      </w:r>
      <w:r w:rsidR="009A3810" w:rsidRPr="00422FAF">
        <w:t>CBZK</w:t>
      </w:r>
      <w:r w:rsidR="00CD3BCF" w:rsidRPr="00422FAF">
        <w:t>, Szefem Agencji Bezpieczeństwa Wewnętrznego oraz Szefem Krajowej Administracji Skarbowej, zwanymi dalej „organami przejmującymi”</w:t>
      </w:r>
      <w:r w:rsidRPr="00422FAF">
        <w:t xml:space="preserve">. </w:t>
      </w:r>
    </w:p>
    <w:p w14:paraId="0E0F1C15" w14:textId="2C26764E" w:rsidR="009B2524" w:rsidRPr="00422FAF" w:rsidRDefault="009B2524" w:rsidP="009B2524">
      <w:pPr>
        <w:pStyle w:val="USTustnpkodeksu"/>
      </w:pPr>
      <w:r w:rsidRPr="00422FAF">
        <w:t xml:space="preserve">3. W przypadku braku </w:t>
      </w:r>
      <w:r w:rsidR="00CD3BCF" w:rsidRPr="00422FAF">
        <w:t>porozumienia</w:t>
      </w:r>
      <w:r w:rsidRPr="00422FAF">
        <w:t xml:space="preserve"> między Szefem CBA i organami przejmującymi w sprawach, o których mowa w ust. 1 pkt 1 i 2, spór rozstrzyga Prezes Rady Ministrów. </w:t>
      </w:r>
    </w:p>
    <w:p w14:paraId="6157DA0C" w14:textId="4282A64C"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17</w:t>
      </w:r>
      <w:r w:rsidR="00FD5ACF" w:rsidRPr="00422FAF">
        <w:rPr>
          <w:rStyle w:val="Ppogrubienie"/>
        </w:rPr>
        <w:t>3</w:t>
      </w:r>
      <w:r w:rsidRPr="00422FAF">
        <w:rPr>
          <w:rStyle w:val="Ppogrubienie"/>
        </w:rPr>
        <w:t>.</w:t>
      </w:r>
      <w:r w:rsidRPr="00422FAF">
        <w:t xml:space="preserve"> Z dniem wejścia w życie </w:t>
      </w:r>
      <w:r w:rsidR="00A064B2" w:rsidRPr="00422FAF">
        <w:t xml:space="preserve">niniejszej </w:t>
      </w:r>
      <w:r w:rsidRPr="00422FAF">
        <w:t xml:space="preserve">ustawy wygasają decyzje administracyjne przyznające funkcjonariuszowi CBA świadczenie teleinformatyczne, o którym mowa w przepisach ustawy </w:t>
      </w:r>
      <w:r w:rsidR="00BF1ED1" w:rsidRPr="00422FAF">
        <w:t>zmienianej w art. 14</w:t>
      </w:r>
      <w:r w:rsidR="00975424" w:rsidRPr="00422FAF">
        <w:t>3</w:t>
      </w:r>
      <w:r w:rsidRPr="00422FAF">
        <w:t>, w związku z ustaniem realizacji zadań z zakresu cyberbezpieczeństwa w CBA.</w:t>
      </w:r>
    </w:p>
    <w:p w14:paraId="0254D8CD" w14:textId="15B1AEB5"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17</w:t>
      </w:r>
      <w:r w:rsidR="00FD5ACF" w:rsidRPr="00422FAF">
        <w:rPr>
          <w:rStyle w:val="Ppogrubienie"/>
        </w:rPr>
        <w:t>4</w:t>
      </w:r>
      <w:r w:rsidRPr="00422FAF">
        <w:rPr>
          <w:rStyle w:val="Ppogrubienie"/>
        </w:rPr>
        <w:t>.</w:t>
      </w:r>
      <w:r w:rsidRPr="00422FAF">
        <w:t xml:space="preserve"> 1. Nieruchomości Skarbu Państwa znajdujące się w trwałym zarządzie CBA użytkowane przez CBA stają się </w:t>
      </w:r>
      <w:bookmarkStart w:id="50" w:name="_Hlk170885650"/>
      <w:r w:rsidRPr="00422FAF">
        <w:t xml:space="preserve">nieruchomościami </w:t>
      </w:r>
      <w:bookmarkEnd w:id="50"/>
      <w:r w:rsidRPr="00422FAF">
        <w:t xml:space="preserve">w trwałym zarządzie </w:t>
      </w:r>
      <w:bookmarkStart w:id="51" w:name="_Hlk173158865"/>
      <w:r w:rsidRPr="00422FAF">
        <w:t>Komendy Głównej Policji, Komendy Stołecznej Policji lub właściwej komendy wojewódzkiej Policji.</w:t>
      </w:r>
    </w:p>
    <w:bookmarkEnd w:id="51"/>
    <w:p w14:paraId="58E7B403" w14:textId="77777777" w:rsidR="00F631F7" w:rsidRPr="00422FAF" w:rsidRDefault="009B2524" w:rsidP="00F631F7">
      <w:pPr>
        <w:pStyle w:val="USTustnpkodeksu"/>
      </w:pPr>
      <w:r w:rsidRPr="00422FAF">
        <w:t xml:space="preserve">2. </w:t>
      </w:r>
      <w:bookmarkStart w:id="52" w:name="_Hlk172622606"/>
      <w:r w:rsidR="00F631F7" w:rsidRPr="00422FAF">
        <w:t>Nieruchomości użytkowane przez CBA na podstawie umowy najmu, dzierżawy lub użyczenia stają się nieruchomościami użytkowanymi przez Komendę Główną Policji, Komendę Stołeczną Policji lub właściwą komendę wojewódzką Policji, które wstępują w miejsce CBA w prawa i obowiązki wynikające z tych umów.</w:t>
      </w:r>
    </w:p>
    <w:bookmarkEnd w:id="52"/>
    <w:p w14:paraId="0D50430C" w14:textId="6FD56365" w:rsidR="009B2524" w:rsidRPr="00422FAF" w:rsidRDefault="009B2524" w:rsidP="009B2524">
      <w:pPr>
        <w:pStyle w:val="USTustnpkodeksu"/>
      </w:pPr>
      <w:r w:rsidRPr="00422FAF">
        <w:t>3. Komendant Główny Policji, Komendant Stołeczny Policji lub właściwy komendant wojewódzki Policji w terminie 6 miesięcy od dnia wejścia w życie</w:t>
      </w:r>
      <w:r w:rsidR="00A064B2" w:rsidRPr="00422FAF">
        <w:t xml:space="preserve"> niniejszej</w:t>
      </w:r>
      <w:r w:rsidRPr="00422FAF">
        <w:t xml:space="preserve"> ustawy poinformuje wynajmującego, wydzierżawiającego lub użyczającego o zmianie strony umowy.</w:t>
      </w:r>
    </w:p>
    <w:p w14:paraId="5B28E536" w14:textId="6B74DB7B"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17</w:t>
      </w:r>
      <w:r w:rsidR="00FD5ACF" w:rsidRPr="00422FAF">
        <w:rPr>
          <w:rStyle w:val="Ppogrubienie"/>
        </w:rPr>
        <w:t>5</w:t>
      </w:r>
      <w:r w:rsidRPr="00422FAF">
        <w:rPr>
          <w:rStyle w:val="Ppogrubienie"/>
        </w:rPr>
        <w:t xml:space="preserve">. </w:t>
      </w:r>
      <w:r w:rsidRPr="00422FAF">
        <w:t>1. Likwidator wykonuje uprawnienia przysługujące Skarbowi Państwa wobec innego niż środki finansowe mienia pozostałego po zlikwidowanym CBA, zgodnie z przepisami ustawy z dnia 16 grudnia 2016 r. o zasadach zarządzania mieniem państwowym (Dz. U. z 2024 r. poz. 125, 834, 1823, 1897 i 1940).</w:t>
      </w:r>
    </w:p>
    <w:p w14:paraId="4AEE2C99" w14:textId="77777777" w:rsidR="009B2524" w:rsidRPr="00422FAF" w:rsidRDefault="009B2524" w:rsidP="009B2524">
      <w:pPr>
        <w:pStyle w:val="USTustnpkodeksu"/>
      </w:pPr>
      <w:r w:rsidRPr="00422FAF">
        <w:t>2. Likwidator przekazuje, w drodze porozumień z organami przejmującymi, składniki mienia pozostałego po zlikwidowanym CBA.</w:t>
      </w:r>
    </w:p>
    <w:p w14:paraId="2E31D6AE" w14:textId="77777777" w:rsidR="009B2524" w:rsidRPr="00422FAF" w:rsidRDefault="009B2524" w:rsidP="009B2524">
      <w:pPr>
        <w:pStyle w:val="USTustnpkodeksu"/>
      </w:pPr>
      <w:r w:rsidRPr="00422FAF">
        <w:lastRenderedPageBreak/>
        <w:t>3. Likwidator współdziała z jednostkami przejmującymi w zakresie przekazywania mienia pozostałego po zlikwidowanym CBA.</w:t>
      </w:r>
    </w:p>
    <w:p w14:paraId="490596AB" w14:textId="119B6584" w:rsidR="009B2524" w:rsidRPr="00422FAF" w:rsidRDefault="009B2524" w:rsidP="009B2524">
      <w:pPr>
        <w:pStyle w:val="USTustnpkodeksu"/>
      </w:pPr>
      <w:r w:rsidRPr="00422FAF">
        <w:t xml:space="preserve">4. W przypadku braku </w:t>
      </w:r>
      <w:r w:rsidR="00CD3BCF" w:rsidRPr="00422FAF">
        <w:t>porozumienia</w:t>
      </w:r>
      <w:r w:rsidRPr="00422FAF">
        <w:t xml:space="preserve"> między likwidatorem </w:t>
      </w:r>
      <w:r w:rsidR="00A61B51" w:rsidRPr="00422FAF">
        <w:t>i</w:t>
      </w:r>
      <w:r w:rsidRPr="00422FAF">
        <w:t xml:space="preserve"> organami przejmującymi </w:t>
      </w:r>
      <w:r w:rsidR="00A61B51" w:rsidRPr="00422FAF">
        <w:t>w sprawie</w:t>
      </w:r>
      <w:r w:rsidRPr="00422FAF">
        <w:t xml:space="preserve"> przekazania składników mienia pozostałego po zlikwidowanym CBA spór rozstrzyga Prezes Rady Ministrów.</w:t>
      </w:r>
    </w:p>
    <w:p w14:paraId="76720691" w14:textId="26999F07" w:rsidR="009B2524" w:rsidRPr="00422FAF" w:rsidRDefault="009B2524" w:rsidP="009B2524">
      <w:pPr>
        <w:pStyle w:val="ARTartustawynprozporzdzenia"/>
      </w:pPr>
      <w:bookmarkStart w:id="53" w:name="_Hlk170914525"/>
      <w:r w:rsidRPr="00422FAF">
        <w:rPr>
          <w:rStyle w:val="Ppogrubienie"/>
        </w:rPr>
        <w:t>Art.</w:t>
      </w:r>
      <w:r w:rsidR="00422FAF" w:rsidRPr="00422FAF">
        <w:rPr>
          <w:rStyle w:val="Ppogrubienie"/>
        </w:rPr>
        <w:t> </w:t>
      </w:r>
      <w:r w:rsidRPr="00422FAF">
        <w:rPr>
          <w:rStyle w:val="Ppogrubienie"/>
        </w:rPr>
        <w:t>17</w:t>
      </w:r>
      <w:r w:rsidR="00FD5ACF" w:rsidRPr="00422FAF">
        <w:rPr>
          <w:rStyle w:val="Ppogrubienie"/>
        </w:rPr>
        <w:t>6</w:t>
      </w:r>
      <w:r w:rsidRPr="00422FAF">
        <w:rPr>
          <w:rStyle w:val="Ppogrubienie"/>
        </w:rPr>
        <w:t xml:space="preserve">. </w:t>
      </w:r>
      <w:r w:rsidRPr="00422FAF">
        <w:t>1. Do dnia 30</w:t>
      </w:r>
      <w:r w:rsidR="00C42B77" w:rsidRPr="00422FAF">
        <w:t xml:space="preserve"> września</w:t>
      </w:r>
      <w:r w:rsidRPr="00422FAF">
        <w:t xml:space="preserve"> 2026 r. CBA zakończy prowadzenie czynności operacyjno-rozpoznawczych, czynności analityczno-informacyjnych oraz czynności kontrolnych. Szef CBA może określić harmonogram zakończenia czynności w poszczególnych sprawach oraz informuje jednostki przejmujące o potrzebie kontynuowania prowadzenia określonych czynności w tych sprawach.</w:t>
      </w:r>
    </w:p>
    <w:p w14:paraId="0F72F0D3" w14:textId="77777777" w:rsidR="009B2524" w:rsidRPr="00422FAF" w:rsidRDefault="009B2524" w:rsidP="00422FAF">
      <w:pPr>
        <w:pStyle w:val="USTustnpkodeksu"/>
        <w:keepNext/>
      </w:pPr>
      <w:r w:rsidRPr="00422FAF">
        <w:t>2. Pozostają w mocy:</w:t>
      </w:r>
    </w:p>
    <w:p w14:paraId="478D83C7" w14:textId="77777777" w:rsidR="009B2524" w:rsidRPr="00422FAF" w:rsidRDefault="009B2524" w:rsidP="009B2524">
      <w:pPr>
        <w:pStyle w:val="PKTpunkt"/>
      </w:pPr>
      <w:r w:rsidRPr="00422FAF">
        <w:t>1)</w:t>
      </w:r>
      <w:r w:rsidRPr="00422FAF">
        <w:tab/>
        <w:t>czynności, o których mowa w ust. 1, zrealizowane przez CBA przed dniem wejścia w życie niniejszej ustawy;</w:t>
      </w:r>
    </w:p>
    <w:p w14:paraId="1B053AD1" w14:textId="77777777" w:rsidR="009B2524" w:rsidRPr="00422FAF" w:rsidRDefault="009B2524" w:rsidP="009B2524">
      <w:pPr>
        <w:pStyle w:val="PKTpunkt"/>
      </w:pPr>
      <w:r w:rsidRPr="00422FAF">
        <w:t>2)</w:t>
      </w:r>
      <w:r w:rsidRPr="00422FAF">
        <w:tab/>
        <w:t>zgody wydane na wniosek Szefa CBA przez Sąd Okręgowy w Warszawie oraz Pierwszego Zastępcę Prokuratora Generalnego Prokuratora Krajowego na prowadzenie czynności operacyjno-rozpoznawczych.</w:t>
      </w:r>
    </w:p>
    <w:p w14:paraId="32AE2F61" w14:textId="77777777" w:rsidR="009B2524" w:rsidRPr="00422FAF" w:rsidRDefault="009B2524" w:rsidP="009B2524">
      <w:pPr>
        <w:pStyle w:val="USTustnpkodeksu"/>
      </w:pPr>
      <w:r w:rsidRPr="00422FAF">
        <w:t xml:space="preserve">3. Prowadzone przez CBA czynności operacyjno-rozpoznawcze, czynności analityczno-informacyjne oraz czynności kontrolne mogą być kontynuowane przez jednostki przejmujące zgodnie z ich właściwością ustawową, w tym na podstawie zgody, o której mowa w ust. 2 pkt 2. </w:t>
      </w:r>
    </w:p>
    <w:p w14:paraId="5F5C72B4" w14:textId="2B9D3535" w:rsidR="009B2524" w:rsidRPr="00422FAF" w:rsidRDefault="009B2524" w:rsidP="009B2524">
      <w:pPr>
        <w:pStyle w:val="USTustnpkodeksu"/>
      </w:pPr>
      <w:r w:rsidRPr="00422FAF">
        <w:t>4. Materiały uzyskane w wyniku czynności, o których mowa w ust. 1 i 3, mogą być wykorzystywane w jednostkach przejmujących do realizacji zadań ustawowych.</w:t>
      </w:r>
    </w:p>
    <w:bookmarkEnd w:id="53"/>
    <w:p w14:paraId="78A954C1" w14:textId="17DBF844" w:rsidR="009B2524" w:rsidRPr="00422FAF" w:rsidRDefault="009B2524" w:rsidP="00422FAF">
      <w:pPr>
        <w:pStyle w:val="ARTartustawynprozporzdzenia"/>
        <w:keepNext/>
      </w:pPr>
      <w:r w:rsidRPr="00422FAF">
        <w:rPr>
          <w:rStyle w:val="Ppogrubienie"/>
        </w:rPr>
        <w:t>Art.</w:t>
      </w:r>
      <w:r w:rsidR="00103B0E" w:rsidRPr="00422FAF">
        <w:rPr>
          <w:rStyle w:val="Ppogrubienie"/>
        </w:rPr>
        <w:t> </w:t>
      </w:r>
      <w:r w:rsidRPr="00422FAF">
        <w:rPr>
          <w:rStyle w:val="Ppogrubienie"/>
        </w:rPr>
        <w:t>17</w:t>
      </w:r>
      <w:r w:rsidR="00FD5ACF" w:rsidRPr="00422FAF">
        <w:rPr>
          <w:rStyle w:val="Ppogrubienie"/>
        </w:rPr>
        <w:t>7</w:t>
      </w:r>
      <w:r w:rsidRPr="00422FAF">
        <w:rPr>
          <w:rStyle w:val="Ppogrubienie"/>
        </w:rPr>
        <w:t xml:space="preserve">. </w:t>
      </w:r>
      <w:r w:rsidRPr="00422FAF">
        <w:t>Z dniem wejścia w życie niniejszej ustawy tracą moc:</w:t>
      </w:r>
    </w:p>
    <w:p w14:paraId="13256980" w14:textId="02A85B46" w:rsidR="009B2524" w:rsidRPr="00422FAF" w:rsidRDefault="009B2524" w:rsidP="009B2524">
      <w:pPr>
        <w:pStyle w:val="PKTpunkt"/>
      </w:pPr>
      <w:r w:rsidRPr="00422FAF">
        <w:t>1)</w:t>
      </w:r>
      <w:r w:rsidRPr="00422FAF">
        <w:tab/>
        <w:t>upoważnienia udzielone funkcjonariuszom CBA, o których mowa w art. 18 ust. 2 ustawy uchylanej w art. 19</w:t>
      </w:r>
      <w:r w:rsidR="00FD5ACF" w:rsidRPr="00422FAF">
        <w:t>7</w:t>
      </w:r>
      <w:r w:rsidRPr="00422FAF">
        <w:t xml:space="preserve">; </w:t>
      </w:r>
    </w:p>
    <w:p w14:paraId="1D4D10DE" w14:textId="2A933386" w:rsidR="009B2524" w:rsidRPr="00422FAF" w:rsidRDefault="009B2524" w:rsidP="009B2524">
      <w:pPr>
        <w:pStyle w:val="PKTpunkt"/>
      </w:pPr>
      <w:r w:rsidRPr="00422FAF">
        <w:t>2)</w:t>
      </w:r>
      <w:r w:rsidRPr="00422FAF">
        <w:tab/>
        <w:t>porozumienia zawarte przez Szefa CBA na podstawie art. 18 ust. 3 ustawy uchylanej w art. 19</w:t>
      </w:r>
      <w:r w:rsidR="00FD5ACF" w:rsidRPr="00422FAF">
        <w:t>7</w:t>
      </w:r>
      <w:r w:rsidRPr="00422FAF">
        <w:t xml:space="preserve"> oraz umowy zawarte na podstawie art. 22a ust. 5</w:t>
      </w:r>
      <w:r w:rsidR="003315AF" w:rsidRPr="00422FAF">
        <w:t xml:space="preserve"> tej</w:t>
      </w:r>
      <w:r w:rsidRPr="00422FAF">
        <w:t xml:space="preserve"> ustawy; </w:t>
      </w:r>
    </w:p>
    <w:p w14:paraId="308CE56C" w14:textId="01155BF3" w:rsidR="009B2524" w:rsidRPr="00422FAF" w:rsidRDefault="009B2524" w:rsidP="009B2524">
      <w:pPr>
        <w:pStyle w:val="PKTpunkt"/>
      </w:pPr>
      <w:r w:rsidRPr="00422FAF">
        <w:t>3)</w:t>
      </w:r>
      <w:r w:rsidRPr="00422FAF">
        <w:tab/>
        <w:t xml:space="preserve">dokumenty publiczne wydane funkcjonariuszom CBA na podstawie art. 24 ust. 2 </w:t>
      </w:r>
      <w:r w:rsidR="003315AF" w:rsidRPr="00422FAF">
        <w:t xml:space="preserve">ustawy </w:t>
      </w:r>
      <w:r w:rsidRPr="00422FAF">
        <w:t>uchylanej w art. 19</w:t>
      </w:r>
      <w:r w:rsidR="00FD5ACF" w:rsidRPr="00422FAF">
        <w:t>7</w:t>
      </w:r>
      <w:r w:rsidRPr="00422FAF">
        <w:t xml:space="preserve"> oraz środki identyfikacji elektronicznej, o których mowa w art. 24 ust. 2a</w:t>
      </w:r>
      <w:r w:rsidR="003315AF" w:rsidRPr="00422FAF">
        <w:t xml:space="preserve"> tej</w:t>
      </w:r>
      <w:r w:rsidRPr="00422FAF">
        <w:t xml:space="preserve"> ustawy;</w:t>
      </w:r>
    </w:p>
    <w:p w14:paraId="284A32BB" w14:textId="29DCF1FB" w:rsidR="009B2524" w:rsidRPr="00422FAF" w:rsidRDefault="009B2524" w:rsidP="009B2524">
      <w:pPr>
        <w:pStyle w:val="PKTpunkt"/>
      </w:pPr>
      <w:r w:rsidRPr="00422FAF">
        <w:t>4)</w:t>
      </w:r>
      <w:r w:rsidRPr="00422FAF">
        <w:tab/>
        <w:t>legitymacje służbowe funkcjonariuszy CBA.</w:t>
      </w:r>
    </w:p>
    <w:p w14:paraId="41890940" w14:textId="56FCC0EA" w:rsidR="009B2524" w:rsidRPr="00422FAF" w:rsidRDefault="009B2524" w:rsidP="009B2524">
      <w:pPr>
        <w:pStyle w:val="ARTartustawynprozporzdzenia"/>
      </w:pPr>
      <w:r w:rsidRPr="00422FAF">
        <w:rPr>
          <w:rStyle w:val="Ppogrubienie"/>
        </w:rPr>
        <w:lastRenderedPageBreak/>
        <w:t>Art.</w:t>
      </w:r>
      <w:r w:rsidR="00422FAF" w:rsidRPr="00422FAF">
        <w:rPr>
          <w:rStyle w:val="Ppogrubienie"/>
        </w:rPr>
        <w:t> </w:t>
      </w:r>
      <w:r w:rsidRPr="00422FAF">
        <w:rPr>
          <w:rStyle w:val="Ppogrubienie"/>
        </w:rPr>
        <w:t>17</w:t>
      </w:r>
      <w:r w:rsidR="00FD5ACF" w:rsidRPr="00422FAF">
        <w:rPr>
          <w:rStyle w:val="Ppogrubienie"/>
        </w:rPr>
        <w:t>8</w:t>
      </w:r>
      <w:r w:rsidRPr="00422FAF">
        <w:rPr>
          <w:rStyle w:val="Ppogrubienie"/>
        </w:rPr>
        <w:t>.</w:t>
      </w:r>
      <w:r w:rsidRPr="00422FAF">
        <w:t xml:space="preserve"> 1. Pozostają w mocy wydane przez starostę, wojewodę lub Głównego Inspektora Nadzoru Budowlanego pozwolenia na budowę lub przebudowę budynku do dnia wydania decyzji o przeniesieniu pozwolenia</w:t>
      </w:r>
      <w:r w:rsidR="00484E7A" w:rsidRPr="00422FAF">
        <w:t xml:space="preserve"> na budowę lub przebudowę</w:t>
      </w:r>
      <w:r w:rsidR="00F631F7" w:rsidRPr="00422FAF">
        <w:t>,</w:t>
      </w:r>
      <w:r w:rsidRPr="00422FAF">
        <w:t xml:space="preserve"> </w:t>
      </w:r>
      <w:r w:rsidR="008356F8" w:rsidRPr="00422FAF">
        <w:t>których stroną jest Skarb Państwa reprezentowany przez Szefa CBA</w:t>
      </w:r>
      <w:r w:rsidRPr="00422FAF">
        <w:t xml:space="preserve">. </w:t>
      </w:r>
    </w:p>
    <w:p w14:paraId="4134A382" w14:textId="6BC336C4" w:rsidR="009B2524" w:rsidRPr="00422FAF" w:rsidRDefault="009B2524" w:rsidP="009B2524">
      <w:pPr>
        <w:pStyle w:val="USTustnpkodeksu"/>
      </w:pPr>
      <w:r w:rsidRPr="00422FAF">
        <w:t xml:space="preserve">2. Pozostają w mocy decyzje administracyjne, </w:t>
      </w:r>
      <w:r w:rsidR="008356F8" w:rsidRPr="00422FAF">
        <w:t>których stroną jest Skarb Państwa reprezentowany przez Szefa CBA</w:t>
      </w:r>
      <w:r w:rsidRPr="00422FAF">
        <w:t>, wydane przez wójta, burmistrza albo prezydenta miasta</w:t>
      </w:r>
      <w:r w:rsidR="0067108B" w:rsidRPr="00422FAF">
        <w:t>,</w:t>
      </w:r>
      <w:r w:rsidRPr="00422FAF">
        <w:t xml:space="preserve"> dotyczące zezwolenia na wycięcie drzew.</w:t>
      </w:r>
    </w:p>
    <w:p w14:paraId="1B71821A" w14:textId="455477D8" w:rsidR="009B2524" w:rsidRPr="00422FAF" w:rsidRDefault="009B2524" w:rsidP="009B2524">
      <w:pPr>
        <w:pStyle w:val="USTustnpkodeksu"/>
      </w:pPr>
      <w:r w:rsidRPr="00422FAF">
        <w:t>3. Pozostają w mocy decyzje administracyjne wydane przez zarządcę drogi</w:t>
      </w:r>
      <w:r w:rsidR="000A169E" w:rsidRPr="00422FAF">
        <w:t>,</w:t>
      </w:r>
      <w:r w:rsidRPr="00422FAF">
        <w:t xml:space="preserve"> dotyczące zajęcia pasa drogowego</w:t>
      </w:r>
      <w:r w:rsidR="00F631F7" w:rsidRPr="00422FAF">
        <w:t>,</w:t>
      </w:r>
      <w:r w:rsidRPr="00422FAF">
        <w:t xml:space="preserve"> </w:t>
      </w:r>
      <w:r w:rsidR="008356F8" w:rsidRPr="00422FAF">
        <w:t>których stroną jest Skarb Państwa reprezentowany przez Szefa CBA</w:t>
      </w:r>
      <w:r w:rsidRPr="00422FAF">
        <w:t>.</w:t>
      </w:r>
    </w:p>
    <w:p w14:paraId="6C98EB0C" w14:textId="44029AE2" w:rsidR="009B2524" w:rsidRPr="00422FAF" w:rsidRDefault="009B2524" w:rsidP="009B2524">
      <w:pPr>
        <w:pStyle w:val="USTustnpkodeksu"/>
      </w:pPr>
      <w:r w:rsidRPr="00422FAF">
        <w:t>4. Pozostają w mocy pozwolenia wodnoprawne, umowy przyłączeniowe do sieci ciepłowniczej, gazowej lub elektroenergetycznej oraz inne decyzje administracyjne i umowy dotyczące użytkowania nieruchomości</w:t>
      </w:r>
      <w:r w:rsidR="00F631F7" w:rsidRPr="00422FAF">
        <w:t>,</w:t>
      </w:r>
      <w:r w:rsidRPr="00422FAF">
        <w:t xml:space="preserve"> </w:t>
      </w:r>
      <w:r w:rsidR="008356F8" w:rsidRPr="00422FAF">
        <w:t>których stroną jest Skarb Państwa reprezentowany przez Szefa CBA</w:t>
      </w:r>
      <w:r w:rsidRPr="00422FAF">
        <w:t>.</w:t>
      </w:r>
    </w:p>
    <w:p w14:paraId="417E0FC3" w14:textId="613F0BE7" w:rsidR="009B2524" w:rsidRPr="00422FAF" w:rsidRDefault="009B2524" w:rsidP="009B2524">
      <w:pPr>
        <w:pStyle w:val="ARTartustawynprozporzdzenia"/>
      </w:pPr>
      <w:r w:rsidRPr="00422FAF">
        <w:rPr>
          <w:rStyle w:val="Ppogrubienie"/>
        </w:rPr>
        <w:t>Art.</w:t>
      </w:r>
      <w:r w:rsidR="00103B0E" w:rsidRPr="00422FAF">
        <w:rPr>
          <w:rStyle w:val="Ppogrubienie"/>
        </w:rPr>
        <w:t> </w:t>
      </w:r>
      <w:r w:rsidRPr="00422FAF">
        <w:rPr>
          <w:rStyle w:val="Ppogrubienie"/>
        </w:rPr>
        <w:t>1</w:t>
      </w:r>
      <w:r w:rsidR="00FD5ACF" w:rsidRPr="00422FAF">
        <w:rPr>
          <w:rStyle w:val="Ppogrubienie"/>
        </w:rPr>
        <w:t>79</w:t>
      </w:r>
      <w:r w:rsidRPr="00422FAF">
        <w:rPr>
          <w:rStyle w:val="Ppogrubienie"/>
        </w:rPr>
        <w:t>.</w:t>
      </w:r>
      <w:r w:rsidRPr="00422FAF">
        <w:t xml:space="preserve"> 1.</w:t>
      </w:r>
      <w:bookmarkStart w:id="54" w:name="_Hlk172832924"/>
      <w:r w:rsidRPr="00422FAF" w:rsidDel="00E6553C">
        <w:t xml:space="preserve"> </w:t>
      </w:r>
      <w:r w:rsidRPr="00422FAF">
        <w:t>Zbiory danych osobowych utworzone przez Szefa CBA na podstawie art. 22a ust. 11 ustawy uchylanej w art. 19</w:t>
      </w:r>
      <w:r w:rsidR="00FD5ACF" w:rsidRPr="00422FAF">
        <w:t>7</w:t>
      </w:r>
      <w:r w:rsidRPr="00422FAF">
        <w:t xml:space="preserve"> przenosi się do właściwych jednostek przejmujących.</w:t>
      </w:r>
    </w:p>
    <w:p w14:paraId="5B04DF7D" w14:textId="2B58EB43" w:rsidR="00EC290D" w:rsidRPr="00422FAF" w:rsidRDefault="009B2524" w:rsidP="00EC290D">
      <w:pPr>
        <w:pStyle w:val="USTustnpkodeksu"/>
      </w:pPr>
      <w:r w:rsidRPr="00422FAF">
        <w:t xml:space="preserve">2. </w:t>
      </w:r>
      <w:bookmarkEnd w:id="54"/>
      <w:r w:rsidR="00EC290D" w:rsidRPr="00422FAF">
        <w:t>Przekazanie zbiorów danych osobowych nastąpi od dnia 1 października 2026 r. na podstawie porozumienia zawartego między likwidatorem</w:t>
      </w:r>
      <w:r w:rsidR="00C42B77" w:rsidRPr="00422FAF">
        <w:t xml:space="preserve"> </w:t>
      </w:r>
      <w:r w:rsidR="00EC290D" w:rsidRPr="00422FAF">
        <w:t>a organami przejmującymi.</w:t>
      </w:r>
    </w:p>
    <w:p w14:paraId="68729B80" w14:textId="24CFDE33" w:rsidR="009B2524" w:rsidRPr="00422FAF" w:rsidRDefault="009B2524" w:rsidP="009B2524">
      <w:pPr>
        <w:pStyle w:val="ARTartustawynprozporzdzenia"/>
      </w:pPr>
      <w:bookmarkStart w:id="55" w:name="_Hlk170914426"/>
      <w:r w:rsidRPr="00422FAF">
        <w:rPr>
          <w:rStyle w:val="Ppogrubienie"/>
        </w:rPr>
        <w:t>Art.</w:t>
      </w:r>
      <w:r w:rsidR="00103B0E" w:rsidRPr="00422FAF">
        <w:rPr>
          <w:rStyle w:val="Ppogrubienie"/>
        </w:rPr>
        <w:t> </w:t>
      </w:r>
      <w:r w:rsidRPr="00422FAF">
        <w:rPr>
          <w:rStyle w:val="Ppogrubienie"/>
        </w:rPr>
        <w:t>18</w:t>
      </w:r>
      <w:r w:rsidR="00FD5ACF" w:rsidRPr="00422FAF">
        <w:rPr>
          <w:rStyle w:val="Ppogrubienie"/>
        </w:rPr>
        <w:t>0</w:t>
      </w:r>
      <w:r w:rsidRPr="00422FAF">
        <w:rPr>
          <w:rStyle w:val="Ppogrubienie"/>
        </w:rPr>
        <w:t>.</w:t>
      </w:r>
      <w:r w:rsidRPr="00422FAF">
        <w:t xml:space="preserve"> 1. Postępowania o udzielenie zamówienia publicznego prowadzone przez CBA, wszczęte i niezakończone zawarciem umowy przed dniem wejścia w życie niniejszej ustawy, unieważnia się.</w:t>
      </w:r>
    </w:p>
    <w:p w14:paraId="0FC45A31" w14:textId="6929CEBD" w:rsidR="009B2524" w:rsidRPr="00422FAF" w:rsidRDefault="009B2524" w:rsidP="009B2524">
      <w:pPr>
        <w:pStyle w:val="USTustnpkodeksu"/>
      </w:pPr>
      <w:r w:rsidRPr="00422FAF">
        <w:t>2. Z dniem wejścia w życie</w:t>
      </w:r>
      <w:r w:rsidR="00B0071D" w:rsidRPr="00422FAF">
        <w:t xml:space="preserve"> niniejszej</w:t>
      </w:r>
      <w:r w:rsidRPr="00422FAF">
        <w:t xml:space="preserve"> ustawy unieważnia się umowy inne niż związane z użytkowaniem, budową, przebudową i remontem nieruchomości będących w dyspozycji CBA zawarte na podstawie ustawy z dnia 11 września 2019 r. – Prawo zamówień publicznych</w:t>
      </w:r>
      <w:r w:rsidR="00706664" w:rsidRPr="00422FAF">
        <w:t xml:space="preserve"> (Dz. U. z</w:t>
      </w:r>
      <w:r w:rsidR="00026469" w:rsidRPr="00422FAF">
        <w:t xml:space="preserve"> 2024 r. poz. 1320</w:t>
      </w:r>
      <w:r w:rsidR="00F755CD" w:rsidRPr="00422FAF">
        <w:t>, z późn. zm.</w:t>
      </w:r>
      <w:r w:rsidR="00F755CD" w:rsidRPr="00422FAF">
        <w:rPr>
          <w:rStyle w:val="IGindeksgrny"/>
        </w:rPr>
        <w:footnoteReference w:id="32"/>
      </w:r>
      <w:r w:rsidR="00F755CD" w:rsidRPr="00422FAF">
        <w:rPr>
          <w:rStyle w:val="IGindeksgrny"/>
        </w:rPr>
        <w:t>)</w:t>
      </w:r>
      <w:r w:rsidR="00B60395" w:rsidRPr="00422FAF">
        <w:t>).</w:t>
      </w:r>
    </w:p>
    <w:bookmarkEnd w:id="55"/>
    <w:p w14:paraId="7AC4B15C" w14:textId="775435C1" w:rsidR="009B2524" w:rsidRPr="00422FAF" w:rsidRDefault="009B2524" w:rsidP="009B2524">
      <w:pPr>
        <w:pStyle w:val="ARTartustawynprozporzdzenia"/>
      </w:pPr>
      <w:r w:rsidRPr="00422FAF">
        <w:rPr>
          <w:rStyle w:val="Ppogrubienie"/>
        </w:rPr>
        <w:t>Art.</w:t>
      </w:r>
      <w:r w:rsidR="00103B0E" w:rsidRPr="00422FAF">
        <w:rPr>
          <w:rStyle w:val="Ppogrubienie"/>
        </w:rPr>
        <w:t> </w:t>
      </w:r>
      <w:r w:rsidRPr="00422FAF">
        <w:rPr>
          <w:rStyle w:val="Ppogrubienie"/>
        </w:rPr>
        <w:t>18</w:t>
      </w:r>
      <w:r w:rsidR="00FD5ACF" w:rsidRPr="00422FAF">
        <w:rPr>
          <w:rStyle w:val="Ppogrubienie"/>
        </w:rPr>
        <w:t>1</w:t>
      </w:r>
      <w:r w:rsidRPr="00422FAF">
        <w:rPr>
          <w:rStyle w:val="Ppogrubienie"/>
        </w:rPr>
        <w:t xml:space="preserve">. </w:t>
      </w:r>
      <w:r w:rsidRPr="00422FAF">
        <w:t>1. Skargi, wnioski i petycje w zakresie dotyczącym działalności CBA, wniesione do Szefa CBA i nierozpatrzone przed dniem wejścia w życie niniejszej ustawy, rozpatruje Prezes Rady Ministrów.</w:t>
      </w:r>
    </w:p>
    <w:p w14:paraId="66D51307" w14:textId="35BCB5A8" w:rsidR="009B2524" w:rsidRPr="00422FAF" w:rsidRDefault="009B2524" w:rsidP="009B2524">
      <w:pPr>
        <w:pStyle w:val="USTustnpkodeksu"/>
      </w:pPr>
      <w:r w:rsidRPr="00422FAF">
        <w:lastRenderedPageBreak/>
        <w:t xml:space="preserve">2. Ponaglenia dotyczące działalności CBA, składane na podstawie art. 37 § 1 ustawy </w:t>
      </w:r>
      <w:r w:rsidR="00D55689" w:rsidRPr="00422FAF">
        <w:t>zmienianej w art. 1</w:t>
      </w:r>
      <w:r w:rsidR="007E524D" w:rsidRPr="00422FAF">
        <w:t>2</w:t>
      </w:r>
      <w:r w:rsidRPr="00422FAF">
        <w:t>, wniesione do Szefa CBA i nierozpatrzone przed dniem wejścia w życie niniejszej ustawy, rozpatruje Prezes Rady Ministrów.</w:t>
      </w:r>
    </w:p>
    <w:p w14:paraId="1747D015" w14:textId="77777777" w:rsidR="009B2524" w:rsidRPr="00422FAF" w:rsidRDefault="009B2524" w:rsidP="009B2524">
      <w:pPr>
        <w:pStyle w:val="USTustnpkodeksu"/>
      </w:pPr>
      <w:r w:rsidRPr="00422FAF">
        <w:t>3. Wnioski o udostępnienie informacji publicznej oraz wnioski o przekazanie informacji w trybie ustawy z dnia 11 sierpnia 2021 r. o otwartych danych i ponownym wykorzystywaniu informacji sektora publicznego (Dz. U. z 2023 r. poz. 1524), złożone do Szefa CBA i nierozpatrzone przed dniem wejścia w życie niniejszej ustawy, rozpatruje Prezes Rady Ministrów.</w:t>
      </w:r>
    </w:p>
    <w:p w14:paraId="3906759E" w14:textId="1A4106AD" w:rsidR="009B2524" w:rsidRPr="00422FAF" w:rsidRDefault="009B2524" w:rsidP="009B2524">
      <w:pPr>
        <w:pStyle w:val="USTustnpkodeksu"/>
      </w:pPr>
      <w:r w:rsidRPr="00422FAF">
        <w:t xml:space="preserve">4. Likwidator niezwłocznie przekazuje do sądu rejonowego </w:t>
      </w:r>
      <w:r w:rsidR="00D41C6E" w:rsidRPr="00422FAF">
        <w:t xml:space="preserve">właściwego </w:t>
      </w:r>
      <w:r w:rsidRPr="00422FAF">
        <w:t>ze względu na miejsce dokonania kontroli osobistej, o której mowa w art. 14aa ustawy uchylanej w art. 19</w:t>
      </w:r>
      <w:r w:rsidR="00FD5ACF" w:rsidRPr="00422FAF">
        <w:t>7</w:t>
      </w:r>
      <w:r w:rsidRPr="00422FAF">
        <w:t>, zażalenie wniesione do jednostki organizacyjnej CBA przez osobę kontrolowaną na podstawie art. 14aa ust. 11</w:t>
      </w:r>
      <w:r w:rsidR="00560867" w:rsidRPr="00422FAF">
        <w:t xml:space="preserve"> tej</w:t>
      </w:r>
      <w:r w:rsidRPr="00422FAF">
        <w:t xml:space="preserve"> ustawy, nieprzekazane przez tę jednostkę do dnia 30 </w:t>
      </w:r>
      <w:r w:rsidR="00EC290D" w:rsidRPr="00422FAF">
        <w:t>września</w:t>
      </w:r>
      <w:r w:rsidRPr="00422FAF">
        <w:t xml:space="preserve"> 2026 r.</w:t>
      </w:r>
    </w:p>
    <w:p w14:paraId="47DB0CE2" w14:textId="4C06DBB4" w:rsidR="009B2524" w:rsidRPr="00422FAF" w:rsidRDefault="009B2524" w:rsidP="009B2524">
      <w:pPr>
        <w:pStyle w:val="ARTartustawynprozporzdzenia"/>
      </w:pPr>
      <w:r w:rsidRPr="00422FAF">
        <w:rPr>
          <w:rStyle w:val="Ppogrubienie"/>
        </w:rPr>
        <w:t>Art.</w:t>
      </w:r>
      <w:r w:rsidR="00103B0E" w:rsidRPr="00422FAF">
        <w:rPr>
          <w:rStyle w:val="Ppogrubienie"/>
        </w:rPr>
        <w:t> </w:t>
      </w:r>
      <w:r w:rsidRPr="00422FAF">
        <w:rPr>
          <w:rStyle w:val="Ppogrubienie"/>
        </w:rPr>
        <w:t>18</w:t>
      </w:r>
      <w:r w:rsidR="00FD5ACF" w:rsidRPr="00422FAF">
        <w:rPr>
          <w:rStyle w:val="Ppogrubienie"/>
        </w:rPr>
        <w:t>2</w:t>
      </w:r>
      <w:r w:rsidRPr="00422FAF">
        <w:rPr>
          <w:rStyle w:val="Ppogrubienie"/>
        </w:rPr>
        <w:t>.</w:t>
      </w:r>
      <w:r w:rsidRPr="00422FAF">
        <w:t xml:space="preserve"> 1. Uprawnienia i obowiązki przewidziane w ustawie </w:t>
      </w:r>
      <w:r w:rsidR="00DC0A2B" w:rsidRPr="00422FAF">
        <w:t>zmienianej w art. 1</w:t>
      </w:r>
      <w:r w:rsidR="00E91F80" w:rsidRPr="00422FAF">
        <w:t>8</w:t>
      </w:r>
      <w:r w:rsidRPr="00422FAF">
        <w:t xml:space="preserve"> w zakresie dotyczącym trwałego zaprzestania działalności organu lub jednostki organizacyjnej wykonuje likwidator.</w:t>
      </w:r>
    </w:p>
    <w:p w14:paraId="398A15D1" w14:textId="2B902E09" w:rsidR="009B2524" w:rsidRPr="00422FAF" w:rsidRDefault="009B2524" w:rsidP="009B2524">
      <w:pPr>
        <w:pStyle w:val="USTustnpkodeksu"/>
      </w:pPr>
      <w:r w:rsidRPr="00422FAF">
        <w:t xml:space="preserve">2. Likwidator, od dnia wejścia w życie </w:t>
      </w:r>
      <w:r w:rsidR="00C00F11" w:rsidRPr="00422FAF">
        <w:t xml:space="preserve">niniejszej </w:t>
      </w:r>
      <w:r w:rsidRPr="00422FAF">
        <w:t>ustawy, może dokonać brakowania dokumentacji niearchiwalnej.</w:t>
      </w:r>
    </w:p>
    <w:p w14:paraId="0173B2FE" w14:textId="0926B524" w:rsidR="009B2524" w:rsidRPr="00422FAF" w:rsidRDefault="009B2524" w:rsidP="009B2524">
      <w:pPr>
        <w:pStyle w:val="ARTartustawynprozporzdzenia"/>
      </w:pPr>
      <w:r w:rsidRPr="00422FAF">
        <w:rPr>
          <w:rStyle w:val="Ppogrubienie"/>
        </w:rPr>
        <w:t>Art.</w:t>
      </w:r>
      <w:r w:rsidR="00103B0E" w:rsidRPr="00422FAF">
        <w:rPr>
          <w:rStyle w:val="Ppogrubienie"/>
        </w:rPr>
        <w:t> </w:t>
      </w:r>
      <w:r w:rsidRPr="00422FAF">
        <w:rPr>
          <w:rStyle w:val="Ppogrubienie"/>
        </w:rPr>
        <w:t>18</w:t>
      </w:r>
      <w:r w:rsidR="00FD5ACF" w:rsidRPr="00422FAF">
        <w:rPr>
          <w:rStyle w:val="Ppogrubienie"/>
        </w:rPr>
        <w:t>3</w:t>
      </w:r>
      <w:r w:rsidRPr="00422FAF">
        <w:rPr>
          <w:rStyle w:val="Ppogrubienie"/>
        </w:rPr>
        <w:t>.</w:t>
      </w:r>
      <w:r w:rsidRPr="00422FAF">
        <w:t xml:space="preserve"> 1. Komendant Główny Policji, </w:t>
      </w:r>
      <w:bookmarkStart w:id="56" w:name="_Hlk170828364"/>
      <w:r w:rsidRPr="00422FAF">
        <w:t xml:space="preserve">właściwy </w:t>
      </w:r>
      <w:bookmarkEnd w:id="56"/>
      <w:r w:rsidRPr="00422FAF">
        <w:t>komendant wojewódzki Policji, Komendant Stołeczny Policji lub Komendant CBZK jest następcą prawnym w odniesieniu do spraw dotyczących funkcjonariuszy CBA lub pracowników CBA przeniesionych do Policji.</w:t>
      </w:r>
    </w:p>
    <w:p w14:paraId="4EA6795D" w14:textId="135A8B68" w:rsidR="009B2524" w:rsidRPr="00422FAF" w:rsidRDefault="009B2524" w:rsidP="009B2524">
      <w:pPr>
        <w:pStyle w:val="USTustnpkodeksu"/>
      </w:pPr>
      <w:r w:rsidRPr="00422FAF">
        <w:t>2. Szef Krajowej Administracji Skarbowej lub właściwy dyrektor izby administracji skarbowej</w:t>
      </w:r>
      <w:r w:rsidRPr="00422FAF" w:rsidDel="00A52FB6">
        <w:t xml:space="preserve"> </w:t>
      </w:r>
      <w:r w:rsidRPr="00422FAF">
        <w:t>jest następcą prawnym w odniesieniu do spraw dotyczących funkcjonariuszy CBA przeniesionych do Służby Celno-Skarbowej.</w:t>
      </w:r>
    </w:p>
    <w:p w14:paraId="638ABC60" w14:textId="37256BC3" w:rsidR="009B2524" w:rsidRPr="00422FAF" w:rsidRDefault="009B2524" w:rsidP="009B2524">
      <w:pPr>
        <w:pStyle w:val="USTustnpkodeksu"/>
      </w:pPr>
      <w:r w:rsidRPr="00422FAF">
        <w:t>3. Likwidator jest następcą prawnym w odniesieniu do spraw osobowych, świadczeń pieniężnych i innych należności funkcjonariuszy</w:t>
      </w:r>
      <w:r w:rsidR="00CF092D" w:rsidRPr="00422FAF">
        <w:t xml:space="preserve"> </w:t>
      </w:r>
      <w:r w:rsidRPr="00422FAF">
        <w:t>i pracowników CBA zwolnionych do dnia wejścia w życie</w:t>
      </w:r>
      <w:r w:rsidR="00461D50" w:rsidRPr="00422FAF">
        <w:t xml:space="preserve"> niniejszej</w:t>
      </w:r>
      <w:r w:rsidRPr="00422FAF">
        <w:t xml:space="preserve"> ustawy.</w:t>
      </w:r>
    </w:p>
    <w:p w14:paraId="5C69A124" w14:textId="4EEE3798" w:rsidR="009B2524" w:rsidRPr="00422FAF" w:rsidRDefault="009B2524" w:rsidP="009B2524">
      <w:pPr>
        <w:pStyle w:val="USTustnpkodeksu"/>
      </w:pPr>
      <w:r w:rsidRPr="00422FAF">
        <w:t xml:space="preserve">4. </w:t>
      </w:r>
      <w:bookmarkStart w:id="57" w:name="_Hlk171528409"/>
      <w:bookmarkStart w:id="58" w:name="_Hlk171345979"/>
      <w:r w:rsidRPr="00422FAF">
        <w:t xml:space="preserve">Likwidator jest następcą prawnym w odniesieniu do spraw związanych z działalnością CBA nieuregulowanych </w:t>
      </w:r>
      <w:r w:rsidR="00CD3BCF" w:rsidRPr="00422FAF">
        <w:t>w niniejszym rozdziale</w:t>
      </w:r>
      <w:r w:rsidRPr="00422FAF">
        <w:t xml:space="preserve">, w szczególności zobowiązań finansowych, procedur i postępowań, w tym dotyczących postępowań </w:t>
      </w:r>
      <w:r w:rsidRPr="00422FAF">
        <w:lastRenderedPageBreak/>
        <w:t>sądowoadministracyjnych, cywilnych, egzekucyjnych oraz praw i obowiązków wynikających z umów i porozumień zawartych przez CBA lub na rzecz CBA</w:t>
      </w:r>
      <w:bookmarkEnd w:id="57"/>
      <w:r w:rsidRPr="00422FAF">
        <w:t>.</w:t>
      </w:r>
      <w:bookmarkEnd w:id="58"/>
    </w:p>
    <w:p w14:paraId="19090A75" w14:textId="708314A6" w:rsidR="00F631F7" w:rsidRPr="00422FAF" w:rsidRDefault="009B2524" w:rsidP="00F631F7">
      <w:pPr>
        <w:pStyle w:val="ARTartustawynprozporzdzenia"/>
      </w:pPr>
      <w:r w:rsidRPr="00422FAF">
        <w:rPr>
          <w:rStyle w:val="Ppogrubienie"/>
        </w:rPr>
        <w:t>Art.</w:t>
      </w:r>
      <w:r w:rsidR="00103B0E" w:rsidRPr="00422FAF">
        <w:rPr>
          <w:rStyle w:val="Ppogrubienie"/>
        </w:rPr>
        <w:t> </w:t>
      </w:r>
      <w:r w:rsidRPr="00422FAF">
        <w:rPr>
          <w:rStyle w:val="Ppogrubienie"/>
        </w:rPr>
        <w:t>18</w:t>
      </w:r>
      <w:r w:rsidR="00FD5ACF" w:rsidRPr="00422FAF">
        <w:rPr>
          <w:rStyle w:val="Ppogrubienie"/>
        </w:rPr>
        <w:t>4</w:t>
      </w:r>
      <w:r w:rsidRPr="00422FAF">
        <w:rPr>
          <w:rStyle w:val="Ppogrubienie"/>
        </w:rPr>
        <w:t xml:space="preserve">. </w:t>
      </w:r>
      <w:r w:rsidRPr="00422FAF">
        <w:t xml:space="preserve">1. </w:t>
      </w:r>
      <w:r w:rsidR="00F631F7" w:rsidRPr="00422FAF">
        <w:t>Poświadczenia bezpieczeństwa wydane przez CBA funkcjonariuszom lub pracownikom, ważne w dniu wejścia w życie niniejszej ustawy, zachowują ważność w jednostkach przejmujących do czasu wydania nowych poświadczeń bezpieczeństwa, zgodnie z ustawą zmienianą w art. 9</w:t>
      </w:r>
      <w:r w:rsidR="00AC3B6F" w:rsidRPr="00422FAF">
        <w:t>8</w:t>
      </w:r>
      <w:r w:rsidR="00F631F7" w:rsidRPr="00422FAF">
        <w:t>.</w:t>
      </w:r>
    </w:p>
    <w:p w14:paraId="0AE2E361" w14:textId="187B36ED" w:rsidR="00F631F7" w:rsidRPr="00422FAF" w:rsidRDefault="00F631F7" w:rsidP="00F631F7">
      <w:pPr>
        <w:pStyle w:val="USTustnpkodeksu"/>
      </w:pPr>
      <w:r w:rsidRPr="00422FAF">
        <w:t>2. Umarza się postępowania sprawdzające oraz kontrolne postępowania sprawdzające, o których mowa w art. 23 ust. 5 ustawy zmienianej w art. 9</w:t>
      </w:r>
      <w:r w:rsidR="00AC3B6F" w:rsidRPr="00422FAF">
        <w:t>8</w:t>
      </w:r>
      <w:r w:rsidRPr="00422FAF">
        <w:t>, wszczęte w CBA i niezakończone przed dniem wejścia w życie</w:t>
      </w:r>
      <w:r w:rsidR="00467D4E" w:rsidRPr="00422FAF">
        <w:t xml:space="preserve"> niniejszej</w:t>
      </w:r>
      <w:r w:rsidRPr="00422FAF">
        <w:t xml:space="preserve"> ustawy. </w:t>
      </w:r>
    </w:p>
    <w:p w14:paraId="3D39AE8B" w14:textId="14C255E7" w:rsidR="00F631F7" w:rsidRPr="00422FAF" w:rsidRDefault="00F631F7" w:rsidP="00F631F7">
      <w:pPr>
        <w:pStyle w:val="USTustnpkodeksu"/>
      </w:pPr>
      <w:r w:rsidRPr="00422FAF">
        <w:t>3. Można wznowić prowadzone przez CBA kontrolne postępowania sprawdzające, o których mowa w art. 23 ust. 5 ustawy zmienianej w art. 9</w:t>
      </w:r>
      <w:r w:rsidR="00AC3B6F" w:rsidRPr="00422FAF">
        <w:t>8</w:t>
      </w:r>
      <w:r w:rsidRPr="00422FAF">
        <w:t>, o ile nie ustały przesłanki do ich prowadzenia.</w:t>
      </w:r>
    </w:p>
    <w:p w14:paraId="68E9EE13" w14:textId="34AA7BB4" w:rsidR="00F631F7" w:rsidRPr="00422FAF" w:rsidRDefault="00F631F7" w:rsidP="00F631F7">
      <w:pPr>
        <w:pStyle w:val="USTustnpkodeksu"/>
      </w:pPr>
      <w:r w:rsidRPr="00422FAF">
        <w:t>4. Świadectwa akredytacji bezpieczeństwa systemów teleinformatycznych wydane dla CBA w trybie art. 48 ustawy zmienianej w art. 9</w:t>
      </w:r>
      <w:r w:rsidR="00AC3B6F" w:rsidRPr="00422FAF">
        <w:t>8</w:t>
      </w:r>
      <w:r w:rsidRPr="00422FAF">
        <w:t>, zachowują ważność w jednostkach przejmujących.</w:t>
      </w:r>
    </w:p>
    <w:p w14:paraId="13B0CF65" w14:textId="1E337399" w:rsidR="009B2524" w:rsidRPr="00422FAF" w:rsidRDefault="009B2524" w:rsidP="009B2524">
      <w:pPr>
        <w:pStyle w:val="ARTartustawynprozporzdzenia"/>
      </w:pPr>
      <w:r w:rsidRPr="00422FAF">
        <w:rPr>
          <w:rStyle w:val="Ppogrubienie"/>
        </w:rPr>
        <w:t>Art.</w:t>
      </w:r>
      <w:r w:rsidR="00103B0E" w:rsidRPr="00422FAF">
        <w:rPr>
          <w:rStyle w:val="Ppogrubienie"/>
        </w:rPr>
        <w:t> </w:t>
      </w:r>
      <w:r w:rsidRPr="00422FAF">
        <w:rPr>
          <w:rStyle w:val="Ppogrubienie"/>
        </w:rPr>
        <w:t>18</w:t>
      </w:r>
      <w:r w:rsidR="00FD5ACF" w:rsidRPr="00422FAF">
        <w:rPr>
          <w:rStyle w:val="Ppogrubienie"/>
        </w:rPr>
        <w:t>5</w:t>
      </w:r>
      <w:r w:rsidRPr="00422FAF">
        <w:rPr>
          <w:rStyle w:val="Ppogrubienie"/>
        </w:rPr>
        <w:t>.</w:t>
      </w:r>
      <w:r w:rsidRPr="00422FAF">
        <w:t xml:space="preserve"> 1. Minister właściwy do spraw wewnętrznych może zezwalać byłym funkcjonariuszom i pracownikom CBA po ustaniu stosunku służbowego lub stosunku pracy w CBA, a także osobom udzielającym im pomocy w wykonywaniu czynności operacyjno-rozpoznawczych na udzielenie informacji niejawnej określonej osobie lub instytucji. </w:t>
      </w:r>
    </w:p>
    <w:p w14:paraId="01111DED" w14:textId="0C4A07C5" w:rsidR="009B2524" w:rsidRPr="00422FAF" w:rsidRDefault="009B2524" w:rsidP="00422FAF">
      <w:pPr>
        <w:pStyle w:val="USTustnpkodeksu"/>
        <w:keepNext/>
      </w:pPr>
      <w:r w:rsidRPr="00422FAF">
        <w:t>2. Zezwolenie, o którym mowa w ust. 1, nie może dotyczyć udzielenia informacji</w:t>
      </w:r>
      <w:r w:rsidR="00647032">
        <w:t> </w:t>
      </w:r>
      <w:r w:rsidRPr="00422FAF">
        <w:t xml:space="preserve">o: </w:t>
      </w:r>
    </w:p>
    <w:p w14:paraId="08B5C479" w14:textId="77777777" w:rsidR="009B2524" w:rsidRPr="00422FAF" w:rsidRDefault="009B2524" w:rsidP="009B2524">
      <w:pPr>
        <w:pStyle w:val="PKTpunkt"/>
      </w:pPr>
      <w:r w:rsidRPr="00422FAF">
        <w:t>1)</w:t>
      </w:r>
      <w:r w:rsidRPr="00422FAF">
        <w:tab/>
        <w:t xml:space="preserve">osobie, jeżeli zostały uzyskane w wyniku prowadzonych przez CBA albo inne organy, służby lub instytucje państwowe czynności operacyjno-rozpoznawczych; </w:t>
      </w:r>
    </w:p>
    <w:p w14:paraId="403F125A" w14:textId="77777777" w:rsidR="009B2524" w:rsidRPr="00422FAF" w:rsidRDefault="009B2524" w:rsidP="009B2524">
      <w:pPr>
        <w:pStyle w:val="PKTpunkt"/>
      </w:pPr>
      <w:r w:rsidRPr="00422FAF">
        <w:t>2)</w:t>
      </w:r>
      <w:r w:rsidRPr="00422FAF">
        <w:tab/>
        <w:t>szczegółowych formach i zasadach przeprowadzania czynności operacyjno</w:t>
      </w:r>
      <w:r w:rsidRPr="00422FAF">
        <w:noBreakHyphen/>
        <w:t xml:space="preserve">rozpoznawczych oraz o stosowanych w związku z ich prowadzeniem środkach i metodach; </w:t>
      </w:r>
    </w:p>
    <w:p w14:paraId="4EAFD51B" w14:textId="72503A94" w:rsidR="009B2524" w:rsidRPr="00422FAF" w:rsidRDefault="009B2524" w:rsidP="009B2524">
      <w:pPr>
        <w:pStyle w:val="PKTpunkt"/>
      </w:pPr>
      <w:r w:rsidRPr="00422FAF">
        <w:t>3)</w:t>
      </w:r>
      <w:r w:rsidRPr="00422FAF">
        <w:tab/>
        <w:t>osobie udzielającej pomocy CBA, o której mowa w art. 25 ustawy uchylanej w art. 19</w:t>
      </w:r>
      <w:r w:rsidR="00FC16EA" w:rsidRPr="00422FAF">
        <w:t>7</w:t>
      </w:r>
      <w:r w:rsidRPr="00422FAF">
        <w:t xml:space="preserve">. </w:t>
      </w:r>
    </w:p>
    <w:p w14:paraId="4A8F5D33" w14:textId="77777777" w:rsidR="009B2524" w:rsidRPr="00422FAF" w:rsidRDefault="009B2524" w:rsidP="009B2524">
      <w:pPr>
        <w:pStyle w:val="USTustnpkodeksu"/>
      </w:pPr>
      <w:r w:rsidRPr="00422FAF">
        <w:lastRenderedPageBreak/>
        <w:t xml:space="preserve">3. Zakazu określonego w ust. 2 nie stosuje się w przypadku żądania prokuratora lub sądu, zgłoszonego w celu ścigania karnego za przestępstwo, którego skutkiem jest śmierć człowieka, uszczerbek na zdrowiu lub szkoda w mieniu. </w:t>
      </w:r>
    </w:p>
    <w:p w14:paraId="78F7590C" w14:textId="77777777" w:rsidR="009B2524" w:rsidRPr="00422FAF" w:rsidRDefault="009B2524" w:rsidP="009B2524">
      <w:pPr>
        <w:pStyle w:val="USTustnpkodeksu"/>
      </w:pPr>
      <w:r w:rsidRPr="00422FAF">
        <w:t xml:space="preserve">4. Zakazu określonego w ust. 2 nie stosuje się również w przypadku żądania prokuratora lub sądu uzasadnionego podejrzeniem popełnienia przestępstwa ściganego z oskarżenia publicznego w związku z wykonywaniem czynności operacyjno-rozpoznawczych. </w:t>
      </w:r>
    </w:p>
    <w:p w14:paraId="4420144D" w14:textId="5891BB93" w:rsidR="009B2524" w:rsidRPr="00422FAF" w:rsidRDefault="009B2524" w:rsidP="009B2524">
      <w:pPr>
        <w:pStyle w:val="USTustnpkodeksu"/>
      </w:pPr>
      <w:r w:rsidRPr="00422FAF">
        <w:t>5. W przypadku odmowy zwolnienia funkcjonariusza, pracownika lub osoby udzielającej im pomocy w wykonywaniu czynności operacyjno-rozpoznawczych od obowiązku zachowania w tajemnicy informacji niejawnych o klauzuli tajności „tajne” lub „ściśle tajne” albo odmowy zezwolenia na udostępnienie materiałów stanowiących informacje niejawne o klauzuli tajności „tajne” lub „ściśle tajne”</w:t>
      </w:r>
      <w:r w:rsidR="00320A39" w:rsidRPr="00422FAF">
        <w:t>,</w:t>
      </w:r>
      <w:r w:rsidRPr="00422FAF">
        <w:t xml:space="preserve"> pomimo żądania prokuratora lub sądu, zgłoszonego w związku z postępowaniem karnym o zbrodnie przeciwko pokojowi, ludzkości i przestępstw wojennych oraz godzących w życie ludzkie albo o występek przeciwko życiu lub zdrowiu, gdy jego następstwem była śmierć człowieka, minister</w:t>
      </w:r>
      <w:r w:rsidR="003065C3" w:rsidRPr="00422FAF">
        <w:t xml:space="preserve"> właściwy</w:t>
      </w:r>
      <w:r w:rsidRPr="00422FAF">
        <w:t xml:space="preserve"> do spraw wewnętrznych przedstawia żądane materiały oraz wyjaśnienie Pierwszemu Prezesowi Sądu Najwyższego. Jeżeli Pierwszy Prezes Sądu Najwyższego stwierdzi, że uwzględnienie żądania prokuratora lub sądu jest konieczne do prawidłowości postępowania karnego, minister </w:t>
      </w:r>
      <w:r w:rsidR="003065C3" w:rsidRPr="00422FAF">
        <w:t xml:space="preserve">właściwy </w:t>
      </w:r>
      <w:r w:rsidRPr="00422FAF">
        <w:t>do spraw wewnętrznych jest obowiązany zwolnić od zachowania tajemnicy lub udostępnić materiały objęte tajemnicą.</w:t>
      </w:r>
    </w:p>
    <w:p w14:paraId="1DB79A07" w14:textId="3F3090BF" w:rsidR="009B2524" w:rsidRPr="00422FAF" w:rsidRDefault="009B2524" w:rsidP="009B2524">
      <w:pPr>
        <w:pStyle w:val="ARTartustawynprozporzdzenia"/>
      </w:pPr>
      <w:r w:rsidRPr="00422FAF">
        <w:rPr>
          <w:rStyle w:val="Ppogrubienie"/>
        </w:rPr>
        <w:t>Art.</w:t>
      </w:r>
      <w:r w:rsidR="00422FAF" w:rsidRPr="00422FAF">
        <w:rPr>
          <w:rStyle w:val="Ppogrubienie"/>
        </w:rPr>
        <w:t> </w:t>
      </w:r>
      <w:r w:rsidRPr="00422FAF">
        <w:rPr>
          <w:rStyle w:val="Ppogrubienie"/>
        </w:rPr>
        <w:t>18</w:t>
      </w:r>
      <w:r w:rsidR="00BC0BE2" w:rsidRPr="00422FAF">
        <w:rPr>
          <w:rStyle w:val="Ppogrubienie"/>
        </w:rPr>
        <w:t>6</w:t>
      </w:r>
      <w:r w:rsidRPr="00422FAF">
        <w:rPr>
          <w:rStyle w:val="Ppogrubienie"/>
        </w:rPr>
        <w:t xml:space="preserve">. </w:t>
      </w:r>
      <w:bookmarkStart w:id="59" w:name="_Hlk171520442"/>
      <w:r w:rsidRPr="00422FAF">
        <w:t xml:space="preserve">1. Funkcjonariusz CBA, </w:t>
      </w:r>
      <w:bookmarkStart w:id="60" w:name="_Hlk171679783"/>
      <w:r w:rsidRPr="00422FAF">
        <w:t>którego zakres obowiązków obejmuje wykonywanie czynności kontrolnych</w:t>
      </w:r>
      <w:bookmarkEnd w:id="60"/>
      <w:r w:rsidRPr="00422FAF">
        <w:t>, może być na własną prośbę przeniesiony do służby w Służbie Celno-Skarbowej.</w:t>
      </w:r>
    </w:p>
    <w:p w14:paraId="279CC008" w14:textId="3F0E7165" w:rsidR="009B2524" w:rsidRPr="00422FAF" w:rsidRDefault="009B2524" w:rsidP="009B2524">
      <w:pPr>
        <w:pStyle w:val="USTustnpkodeksu"/>
      </w:pPr>
      <w:r w:rsidRPr="00422FAF">
        <w:t>2. Funkcjonariusz CBA</w:t>
      </w:r>
      <w:r w:rsidR="00CD3BCF" w:rsidRPr="00422FAF">
        <w:t>, o którym mowa w ust. 1</w:t>
      </w:r>
      <w:r w:rsidRPr="00422FAF">
        <w:t xml:space="preserve">, w terminie do dnia 15 </w:t>
      </w:r>
      <w:r w:rsidR="00EC290D" w:rsidRPr="00422FAF">
        <w:t>lipca</w:t>
      </w:r>
      <w:r w:rsidRPr="00422FAF">
        <w:t xml:space="preserve"> 2026 r. składa do Szefa Krajowej Administracji Skarbowej oraz do wiadomości Szefa CBA pisemny wniosek o przeniesienie do służby w Służbie Celno-Skarbowej.</w:t>
      </w:r>
    </w:p>
    <w:p w14:paraId="437FC34E" w14:textId="14EAC9EE" w:rsidR="009B2524" w:rsidRPr="00422FAF" w:rsidRDefault="009B2524" w:rsidP="009B2524">
      <w:pPr>
        <w:pStyle w:val="USTustnpkodeksu"/>
      </w:pPr>
      <w:r w:rsidRPr="00422FAF">
        <w:t xml:space="preserve">3. Szef CBA w terminie 7 dni od dnia otrzymania do wiadomości wniosku o przeniesienie do służby w Służbie Celno-Skarbowej przekazuje Szefowi Krajowej Administracji Skarbowej uwierzytelniony odpis akt osobowych funkcjonariusza. </w:t>
      </w:r>
    </w:p>
    <w:p w14:paraId="17745D5B" w14:textId="205AFF61" w:rsidR="009B2524" w:rsidRPr="00422FAF" w:rsidRDefault="009B2524" w:rsidP="009B2524">
      <w:pPr>
        <w:pStyle w:val="USTustnpkodeksu"/>
      </w:pPr>
      <w:r w:rsidRPr="00422FAF">
        <w:t xml:space="preserve">4. Szef CBA </w:t>
      </w:r>
      <w:r w:rsidR="00106643" w:rsidRPr="00422FAF">
        <w:t xml:space="preserve">w terminie do dnia 22 lipca 2026 r. </w:t>
      </w:r>
      <w:r w:rsidRPr="00422FAF">
        <w:t xml:space="preserve">przekazuje Szefowi Krajowej Administracji Skarbowej uwierzytelnione odpisy akt osobowych funkcjonariuszy </w:t>
      </w:r>
      <w:r w:rsidRPr="00422FAF">
        <w:lastRenderedPageBreak/>
        <w:t>CBA, których zakres obowiązków obejmuje wykonywanie czynności kontrolnych i którzy nie złożyli wniosku o przeniesienie do służby w Służbie Celno-Skarbowej.</w:t>
      </w:r>
    </w:p>
    <w:p w14:paraId="662E339D" w14:textId="36119F6A" w:rsidR="009B2524" w:rsidRPr="00422FAF" w:rsidRDefault="009B2524" w:rsidP="009B2524">
      <w:pPr>
        <w:pStyle w:val="USTustnpkodeksu"/>
      </w:pPr>
      <w:r w:rsidRPr="00422FAF">
        <w:t xml:space="preserve">5. </w:t>
      </w:r>
      <w:r w:rsidR="00A435B4" w:rsidRPr="00422FAF">
        <w:t>Szef Krajowej Administracji Skarbowej w</w:t>
      </w:r>
      <w:r w:rsidRPr="00422FAF">
        <w:t xml:space="preserve"> terminie do dnia 21 </w:t>
      </w:r>
      <w:r w:rsidR="00EC290D" w:rsidRPr="00422FAF">
        <w:t>września</w:t>
      </w:r>
      <w:r w:rsidRPr="00422FAF">
        <w:t xml:space="preserve"> 2026 r. pisemnie informuje funkcjonariuszy CBA, o których mowa w ust. 2 i 4, o miejscu pełnienia służby od dnia 1 </w:t>
      </w:r>
      <w:r w:rsidR="00EC290D" w:rsidRPr="00422FAF">
        <w:t>października</w:t>
      </w:r>
      <w:r w:rsidRPr="00422FAF">
        <w:t xml:space="preserve"> 2026 r. </w:t>
      </w:r>
    </w:p>
    <w:p w14:paraId="157EF9C9" w14:textId="0BB38CC5" w:rsidR="009B2524" w:rsidRPr="00422FAF" w:rsidRDefault="009B2524" w:rsidP="009B2524">
      <w:pPr>
        <w:pStyle w:val="USTustnpkodeksu"/>
      </w:pPr>
      <w:r w:rsidRPr="00422FAF">
        <w:t xml:space="preserve">6. Funkcjonariusz CBA, o którym mowa w ust. 2 i 4, z dniem </w:t>
      </w:r>
      <w:r w:rsidR="00EC290D" w:rsidRPr="00422FAF">
        <w:t>1 października 2026 r.</w:t>
      </w:r>
      <w:r w:rsidRPr="00422FAF">
        <w:t xml:space="preserve"> staje się funkcjonariuszem Służby Celno-Skarbowej, zachowując ciągłość służby, z utrzymaniem dotychczasowych warunków służby na ostatnio zajmowanym w CBA stanowisku służbowym, do czasu zmiany tych warunków na skutek przyjęcia propozycji pełnienia służby albo zwolnienia ze służby w przypadkach, o których mowa w ust. 12.</w:t>
      </w:r>
    </w:p>
    <w:p w14:paraId="43414F23" w14:textId="5A4BAD51" w:rsidR="009B2524" w:rsidRPr="00422FAF" w:rsidRDefault="009B2524" w:rsidP="009B2524">
      <w:pPr>
        <w:pStyle w:val="USTustnpkodeksu"/>
      </w:pPr>
      <w:r w:rsidRPr="00422FAF">
        <w:t>7. Funkcjonariuszowi, o którym mowa w ust. 6, w związku z przeniesieniem do Służby Celno-Skarbowej nie przysługuje odprawa ani inne należności i świadczenia pieniężne, o których mowa w art. 96 ustawy uchylanej w art. 19</w:t>
      </w:r>
      <w:r w:rsidR="00BC0BE2" w:rsidRPr="00422FAF">
        <w:t>7</w:t>
      </w:r>
      <w:r w:rsidRPr="00422FAF">
        <w:t>.</w:t>
      </w:r>
      <w:r w:rsidRPr="00422FAF" w:rsidDel="00A96158">
        <w:t xml:space="preserve"> </w:t>
      </w:r>
    </w:p>
    <w:p w14:paraId="3B85D79E" w14:textId="44624034" w:rsidR="009B2524" w:rsidRPr="00422FAF" w:rsidRDefault="009B2524" w:rsidP="00422FAF">
      <w:pPr>
        <w:pStyle w:val="USTustnpkodeksu"/>
        <w:keepNext/>
      </w:pPr>
      <w:r w:rsidRPr="00422FAF">
        <w:t xml:space="preserve">8. Szef Krajowej Administracji Skarbowej albo dyrektor izby administracji skarbowej w terminie do dnia 1 </w:t>
      </w:r>
      <w:r w:rsidR="00EC290D" w:rsidRPr="00422FAF">
        <w:t>listopada</w:t>
      </w:r>
      <w:r w:rsidRPr="00422FAF">
        <w:t xml:space="preserve"> 2026 r. przedstawia na piśmie funkcjonariuszowi, o którym mowa w ust. 6, propozycję nowego stanowiska służbowego wraz z nowymi warunkami służby, uwzględniając:</w:t>
      </w:r>
    </w:p>
    <w:p w14:paraId="18ADA370" w14:textId="77777777" w:rsidR="009B2524" w:rsidRPr="00422FAF" w:rsidRDefault="009B2524" w:rsidP="009B2524">
      <w:pPr>
        <w:pStyle w:val="PKTpunkt"/>
      </w:pPr>
      <w:r w:rsidRPr="00422FAF">
        <w:t>1)</w:t>
      </w:r>
      <w:r w:rsidRPr="00422FAF">
        <w:tab/>
        <w:t>kwalifikacje zawodowe funkcjonariusza oraz dotychczasowy przebieg jego służby w CBA;</w:t>
      </w:r>
    </w:p>
    <w:p w14:paraId="5863CDC3" w14:textId="77777777" w:rsidR="009B2524" w:rsidRPr="00422FAF" w:rsidRDefault="009B2524" w:rsidP="009B2524">
      <w:pPr>
        <w:pStyle w:val="PKTpunkt"/>
      </w:pPr>
      <w:r w:rsidRPr="00422FAF">
        <w:t>2)</w:t>
      </w:r>
      <w:r w:rsidRPr="00422FAF">
        <w:tab/>
        <w:t xml:space="preserve">zadania dotychczas realizowane w CBA przez funkcjonariusza, w szczególności ich związek z zadaniami Służby Celno-Skarbowej; </w:t>
      </w:r>
    </w:p>
    <w:p w14:paraId="07D99606" w14:textId="77777777" w:rsidR="009B2524" w:rsidRPr="00422FAF" w:rsidRDefault="009B2524" w:rsidP="009B2524">
      <w:pPr>
        <w:pStyle w:val="PKTpunkt"/>
      </w:pPr>
      <w:r w:rsidRPr="00422FAF">
        <w:t>3)</w:t>
      </w:r>
      <w:r w:rsidRPr="00422FAF">
        <w:tab/>
        <w:t>miejsce dotychczasowego pełnienia służby w CBA;</w:t>
      </w:r>
    </w:p>
    <w:p w14:paraId="415D1209" w14:textId="77777777" w:rsidR="009B2524" w:rsidRPr="00422FAF" w:rsidRDefault="009B2524" w:rsidP="009B2524">
      <w:pPr>
        <w:pStyle w:val="PKTpunkt"/>
      </w:pPr>
      <w:r w:rsidRPr="00422FAF">
        <w:t>4)</w:t>
      </w:r>
      <w:r w:rsidRPr="00422FAF">
        <w:tab/>
        <w:t>możliwości organizacyjne, potrzeby kadrowe oraz limity kadrowe wynikające ze struktury wewnętrznej Służby Celno-Skarbowej.</w:t>
      </w:r>
    </w:p>
    <w:p w14:paraId="2A89C367" w14:textId="77777777" w:rsidR="009B2524" w:rsidRPr="00422FAF" w:rsidRDefault="009B2524" w:rsidP="009B2524">
      <w:pPr>
        <w:pStyle w:val="USTustnpkodeksu"/>
      </w:pPr>
      <w:bookmarkStart w:id="61" w:name="_Hlk171683128"/>
      <w:r w:rsidRPr="00422FAF">
        <w:t>9. Propozycja zawiera pouczenie o skutkach jej nieprzyjęcia.</w:t>
      </w:r>
    </w:p>
    <w:bookmarkEnd w:id="61"/>
    <w:p w14:paraId="021A21FC" w14:textId="2BF83DA3" w:rsidR="009B2524" w:rsidRPr="00422FAF" w:rsidRDefault="009B2524" w:rsidP="009B2524">
      <w:pPr>
        <w:pStyle w:val="USTustnpkodeksu"/>
      </w:pPr>
      <w:r w:rsidRPr="00422FAF">
        <w:t xml:space="preserve">10. Funkcjonariusz, któremu przedstawiono propozycję, w terminie 7 dni od dnia jej przedstawienia informuje pisemnie o jej przyjęciu albo o odmowie jej przyjęcia. </w:t>
      </w:r>
    </w:p>
    <w:p w14:paraId="3F9672AD" w14:textId="4AB081D0" w:rsidR="009B2524" w:rsidRPr="00422FAF" w:rsidRDefault="009B2524" w:rsidP="009B2524">
      <w:pPr>
        <w:pStyle w:val="USTustnpkodeksu"/>
      </w:pPr>
      <w:r w:rsidRPr="00422FAF">
        <w:t xml:space="preserve">11. Niezajęcie przez funkcjonariusza pisemnego stanowiska w terminie określonym w ust. 10 traktuje się jak odmowę przyjęcia zaproponowanego nowego stanowiska wraz z nowymi warunkami służby. </w:t>
      </w:r>
    </w:p>
    <w:p w14:paraId="09BA1E2F" w14:textId="77777777" w:rsidR="009B2524" w:rsidRPr="00422FAF" w:rsidRDefault="009B2524" w:rsidP="009B2524">
      <w:pPr>
        <w:pStyle w:val="USTustnpkodeksu"/>
      </w:pPr>
      <w:r w:rsidRPr="00422FAF">
        <w:lastRenderedPageBreak/>
        <w:t xml:space="preserve">12. Funkcjonariusza, który pisemnie poinformował o odmowie przyjęcia propozycji albo nie zajął stanowiska w tej sprawie, zwalnia się ze służby w Służbie Celno-Skarbowej. </w:t>
      </w:r>
    </w:p>
    <w:p w14:paraId="4424B88E" w14:textId="77777777" w:rsidR="009B2524" w:rsidRPr="00422FAF" w:rsidRDefault="009B2524" w:rsidP="009B2524">
      <w:pPr>
        <w:pStyle w:val="USTustnpkodeksu"/>
      </w:pPr>
      <w:r w:rsidRPr="00422FAF">
        <w:t xml:space="preserve">13. Zwolnienie ze służby funkcjonariusza, o którym mowa w ust. 12, następuje po upływie 3 miesięcy liczonych od ostatniego dnia terminu określonego w ust. 10. </w:t>
      </w:r>
    </w:p>
    <w:p w14:paraId="4FC9045D" w14:textId="67F4B19E" w:rsidR="009B2524" w:rsidRPr="00422FAF" w:rsidRDefault="009B2524" w:rsidP="009B2524">
      <w:pPr>
        <w:pStyle w:val="USTustnpkodeksu"/>
      </w:pPr>
      <w:r w:rsidRPr="00422FAF">
        <w:t>14. Funkcjonariusz, o którym mowa w ust. 12, może zostać zwolniony od obowiązku świadczenia służby.</w:t>
      </w:r>
    </w:p>
    <w:p w14:paraId="6DB94963" w14:textId="0163AECA" w:rsidR="009B2524" w:rsidRPr="00422FAF" w:rsidRDefault="009B2524" w:rsidP="009B2524">
      <w:pPr>
        <w:pStyle w:val="USTustnpkodeksu"/>
      </w:pPr>
      <w:r w:rsidRPr="00422FAF">
        <w:t>15. Funkcjonariuszowi, o którym mowa w ust. 12, przysługuje prawo do należności i świadczeń pieniężnych związanych ze zwolnieniem ze służby, w trybie i na zasadach przewidzianych dla funkcjonariuszy zwalnianych ze służby w CBA, wynikających z ustawy uchylanej w art. 19</w:t>
      </w:r>
      <w:r w:rsidR="00BC0BE2" w:rsidRPr="00422FAF">
        <w:t>7</w:t>
      </w:r>
      <w:r w:rsidRPr="00422FAF">
        <w:t xml:space="preserve">. </w:t>
      </w:r>
    </w:p>
    <w:p w14:paraId="7841407D" w14:textId="77777777" w:rsidR="009B2524" w:rsidRPr="00422FAF" w:rsidRDefault="009B2524" w:rsidP="009B2524">
      <w:pPr>
        <w:pStyle w:val="USTustnpkodeksu"/>
      </w:pPr>
      <w:r w:rsidRPr="00422FAF">
        <w:t>16. Funkcjonariuszowi zwolnionemu ze służby na podstawie ust. 12 okres służby w CBA oraz okres służby w Służbie Celno-Skarbowej wliczają się do okresu zatrudnienia w zakresie wszystkich uprawnień wynikających z prawa pracy.</w:t>
      </w:r>
    </w:p>
    <w:p w14:paraId="7A540068" w14:textId="5917DC6E" w:rsidR="009B2524" w:rsidRPr="00422FAF" w:rsidRDefault="009B2524" w:rsidP="009B2524">
      <w:pPr>
        <w:pStyle w:val="USTustnpkodeksu"/>
      </w:pPr>
      <w:r w:rsidRPr="00422FAF">
        <w:t>17. Funkcjonariuszowi przeniesionemu do Służby Celno-Skarbowej okres służby w CBA wlicza się do okresu służby w Służbie Celno-Skarbowej w zakresie uprawnień wynikających z art. 216 ust. 4 ustawy zmienianej w art. 12</w:t>
      </w:r>
      <w:r w:rsidR="0030081C" w:rsidRPr="00422FAF">
        <w:t>1</w:t>
      </w:r>
      <w:r w:rsidRPr="00422FAF">
        <w:t>.</w:t>
      </w:r>
    </w:p>
    <w:p w14:paraId="03A07F82" w14:textId="77777777" w:rsidR="009B2524" w:rsidRPr="00422FAF" w:rsidRDefault="009B2524" w:rsidP="00422FAF">
      <w:pPr>
        <w:pStyle w:val="USTustnpkodeksu"/>
        <w:keepNext/>
      </w:pPr>
      <w:r w:rsidRPr="00422FAF">
        <w:t>18. Funkcjonariusza, który przyjął nowe stanowisko wraz z nowymi warunkami służby w Służbie Celno-Skarbowej, mianuje się na stopień:</w:t>
      </w:r>
    </w:p>
    <w:p w14:paraId="3F485D17" w14:textId="5D8493FA" w:rsidR="009B2524" w:rsidRPr="00422FAF" w:rsidRDefault="009B2524" w:rsidP="009B2524">
      <w:pPr>
        <w:pStyle w:val="PKTpunkt"/>
      </w:pPr>
      <w:r w:rsidRPr="00422FAF">
        <w:t>1)</w:t>
      </w:r>
      <w:r w:rsidRPr="00422FAF">
        <w:tab/>
        <w:t xml:space="preserve">aplikanta – w przypadku pełnienia służby w CBA </w:t>
      </w:r>
      <w:r w:rsidR="00681C1B" w:rsidRPr="00422FAF">
        <w:t xml:space="preserve">przez okres </w:t>
      </w:r>
      <w:r w:rsidRPr="00422FAF">
        <w:t>nie dłuższy</w:t>
      </w:r>
      <w:r w:rsidR="00681C1B" w:rsidRPr="00422FAF">
        <w:t xml:space="preserve"> </w:t>
      </w:r>
      <w:r w:rsidRPr="00422FAF">
        <w:t>niż 3 lata;</w:t>
      </w:r>
    </w:p>
    <w:p w14:paraId="56282467" w14:textId="3CA44E5F" w:rsidR="009B2524" w:rsidRPr="00422FAF" w:rsidRDefault="009B2524" w:rsidP="009B2524">
      <w:pPr>
        <w:pStyle w:val="PKTpunkt"/>
      </w:pPr>
      <w:r w:rsidRPr="00422FAF">
        <w:t>2)</w:t>
      </w:r>
      <w:r w:rsidRPr="00422FAF">
        <w:tab/>
        <w:t xml:space="preserve">młodszego rachmistrza – </w:t>
      </w:r>
      <w:r w:rsidR="00681C1B" w:rsidRPr="00422FAF">
        <w:t>w przypadku pełnienia służby w CBA przez okres dłuższy niż</w:t>
      </w:r>
      <w:r w:rsidRPr="00422FAF">
        <w:t xml:space="preserve"> 3 lata; </w:t>
      </w:r>
    </w:p>
    <w:p w14:paraId="5D097695" w14:textId="065F6FCD" w:rsidR="009B2524" w:rsidRPr="00422FAF" w:rsidRDefault="009B2524" w:rsidP="009B2524">
      <w:pPr>
        <w:pStyle w:val="PKTpunkt"/>
      </w:pPr>
      <w:r w:rsidRPr="00422FAF">
        <w:t>3)</w:t>
      </w:r>
      <w:r w:rsidRPr="00422FAF">
        <w:tab/>
        <w:t xml:space="preserve">starszego rachmistrza – </w:t>
      </w:r>
      <w:r w:rsidR="00681C1B" w:rsidRPr="00422FAF">
        <w:t xml:space="preserve">w przypadku pełnienia służby w CBA przez okres dłuższy niż </w:t>
      </w:r>
      <w:r w:rsidRPr="00422FAF">
        <w:t xml:space="preserve">5 lat. </w:t>
      </w:r>
    </w:p>
    <w:p w14:paraId="4F1712F0" w14:textId="5D812681" w:rsidR="009B2524" w:rsidRPr="00422FAF" w:rsidRDefault="009B2524" w:rsidP="009B2524">
      <w:pPr>
        <w:pStyle w:val="USTustnpkodeksu"/>
      </w:pPr>
      <w:r w:rsidRPr="00422FAF">
        <w:t>19. Funkcjonariusza, o którym mowa w ust. 18, mianuje się na stopień w Służbie Celno</w:t>
      </w:r>
      <w:r w:rsidRPr="00422FAF">
        <w:noBreakHyphen/>
        <w:t>Skarbowej zgodnie z art. 19</w:t>
      </w:r>
      <w:r w:rsidR="00BC0BE2" w:rsidRPr="00422FAF">
        <w:t>7</w:t>
      </w:r>
      <w:r w:rsidRPr="00422FAF">
        <w:t xml:space="preserve"> ustawy zmienianej w art. 12</w:t>
      </w:r>
      <w:r w:rsidR="00B00813" w:rsidRPr="00422FAF">
        <w:t>1</w:t>
      </w:r>
      <w:r w:rsidRPr="00422FAF">
        <w:t>, o ile stopień nadany w tym trybie jest wyższy niż nadany w trybie ust. 18.</w:t>
      </w:r>
    </w:p>
    <w:p w14:paraId="433E4EBD" w14:textId="2B056F7B" w:rsidR="009B2524" w:rsidRPr="00422FAF" w:rsidRDefault="009B2524" w:rsidP="009B2524">
      <w:pPr>
        <w:pStyle w:val="USTustnpkodeksu"/>
      </w:pPr>
      <w:bookmarkStart w:id="62" w:name="_Hlk172891716"/>
      <w:r w:rsidRPr="00422FAF">
        <w:t>20. W sprawach nieuregulowanych w niniejszej ustawie do przeniesienia funkcjonariusza CBA do Służby Celno-Skarbowej stosuje się przepisy ustawy zmienianej w art. 12</w:t>
      </w:r>
      <w:r w:rsidR="00B00813" w:rsidRPr="00422FAF">
        <w:t>1</w:t>
      </w:r>
      <w:r w:rsidRPr="00422FAF">
        <w:t>.</w:t>
      </w:r>
    </w:p>
    <w:bookmarkEnd w:id="62"/>
    <w:p w14:paraId="485F826D" w14:textId="05ECE602" w:rsidR="009B2524" w:rsidRPr="00422FAF" w:rsidRDefault="009B2524" w:rsidP="009B2524">
      <w:pPr>
        <w:pStyle w:val="ARTartustawynprozporzdzenia"/>
      </w:pPr>
      <w:r w:rsidRPr="00422FAF">
        <w:rPr>
          <w:rStyle w:val="Ppogrubienie"/>
        </w:rPr>
        <w:lastRenderedPageBreak/>
        <w:t>Art.</w:t>
      </w:r>
      <w:r w:rsidR="00422FAF" w:rsidRPr="00422FAF">
        <w:rPr>
          <w:rStyle w:val="Ppogrubienie"/>
        </w:rPr>
        <w:t> </w:t>
      </w:r>
      <w:r w:rsidRPr="00422FAF">
        <w:rPr>
          <w:rStyle w:val="Ppogrubienie"/>
        </w:rPr>
        <w:t>18</w:t>
      </w:r>
      <w:r w:rsidR="00BC0BE2" w:rsidRPr="00422FAF">
        <w:rPr>
          <w:rStyle w:val="Ppogrubienie"/>
        </w:rPr>
        <w:t>7</w:t>
      </w:r>
      <w:r w:rsidRPr="00422FAF">
        <w:rPr>
          <w:rStyle w:val="Ppogrubienie"/>
        </w:rPr>
        <w:t>.</w:t>
      </w:r>
      <w:r w:rsidRPr="00422FAF">
        <w:t xml:space="preserve"> 1. Funkcjonariusz CBA, którego zakres obowiązków nie obejmuje wykonywania czynności kontrolnych, może być na własną prośbę przeniesiony do służby w Policji.</w:t>
      </w:r>
    </w:p>
    <w:p w14:paraId="131B5A4E" w14:textId="5B2D0722" w:rsidR="009B2524" w:rsidRPr="00422FAF" w:rsidRDefault="009B2524" w:rsidP="009B2524">
      <w:pPr>
        <w:pStyle w:val="USTustnpkodeksu"/>
      </w:pPr>
      <w:r w:rsidRPr="00422FAF">
        <w:t>2. Funkcjonariusz CBA</w:t>
      </w:r>
      <w:r w:rsidR="00CD3BCF" w:rsidRPr="00422FAF">
        <w:t>, o którym mowa w ust. 1</w:t>
      </w:r>
      <w:r w:rsidRPr="00422FAF">
        <w:t xml:space="preserve">, w terminie do dnia 15 </w:t>
      </w:r>
      <w:r w:rsidR="00EC290D" w:rsidRPr="00422FAF">
        <w:t>lipca</w:t>
      </w:r>
      <w:r w:rsidRPr="00422FAF">
        <w:t xml:space="preserve"> 2026 r. składa do Komendanta Głównego Policji, komendanta wojewódzkiego Policji, Komendanta Stołecznego Policji albo Pełnomocnika KGP oraz do wiadomości Szefa CBA pisemny wniosek o przeniesienie do służby w Policji.</w:t>
      </w:r>
    </w:p>
    <w:p w14:paraId="1B64197C" w14:textId="3E68A9FF" w:rsidR="009B2524" w:rsidRPr="00422FAF" w:rsidRDefault="009B2524" w:rsidP="009B2524">
      <w:pPr>
        <w:pStyle w:val="USTustnpkodeksu"/>
      </w:pPr>
      <w:r w:rsidRPr="00422FAF">
        <w:t xml:space="preserve">3. Szef CBA w terminie 7 dni od dnia otrzymania do wiadomości wniosku o przeniesienie do służby w Policji przekazuje </w:t>
      </w:r>
      <w:bookmarkStart w:id="63" w:name="_Hlk171682264"/>
      <w:r w:rsidRPr="00422FAF">
        <w:t xml:space="preserve">Komendantowi </w:t>
      </w:r>
      <w:bookmarkStart w:id="64" w:name="_Hlk171681985"/>
      <w:r w:rsidRPr="00422FAF">
        <w:t>Głównemu Policji</w:t>
      </w:r>
      <w:bookmarkEnd w:id="64"/>
      <w:r w:rsidRPr="00422FAF">
        <w:t xml:space="preserve">, właściwemu komendantowi wojewódzkiemu Policji, Komendantowi Stołecznemu Policji albo </w:t>
      </w:r>
      <w:bookmarkEnd w:id="63"/>
      <w:r w:rsidRPr="00422FAF">
        <w:t>Pełnomocnikowi KGP uwierzytelniony odpis akt osobowych funkcjonariusza.</w:t>
      </w:r>
    </w:p>
    <w:p w14:paraId="6A3277E5" w14:textId="3082DE17" w:rsidR="009B2524" w:rsidRPr="00422FAF" w:rsidRDefault="009B2524" w:rsidP="009B2524">
      <w:pPr>
        <w:pStyle w:val="USTustnpkodeksu"/>
      </w:pPr>
      <w:r w:rsidRPr="00422FAF">
        <w:t xml:space="preserve">4. Szef CBA w terminie do dnia 22 </w:t>
      </w:r>
      <w:r w:rsidR="00EC290D" w:rsidRPr="00422FAF">
        <w:t>lipca</w:t>
      </w:r>
      <w:r w:rsidRPr="00422FAF">
        <w:t xml:space="preserve"> 2026 r. </w:t>
      </w:r>
      <w:r w:rsidR="00B92ECB" w:rsidRPr="00422FAF">
        <w:t xml:space="preserve">przekazuje Komendantowi Głównemu Policji </w:t>
      </w:r>
      <w:r w:rsidRPr="00422FAF">
        <w:t>uwierzytelnione odpisy akt osobowych funkcjonariuszy CBA, których zakres obowiązków nie obejmuje wykonywania czynności kontrolnych i którzy nie złożyli wniosku o przeniesienie do służby w Policji.</w:t>
      </w:r>
    </w:p>
    <w:p w14:paraId="2D2E81D5" w14:textId="44CAE9A1" w:rsidR="009B2524" w:rsidRPr="00422FAF" w:rsidRDefault="009B2524" w:rsidP="009B2524">
      <w:pPr>
        <w:pStyle w:val="USTustnpkodeksu"/>
      </w:pPr>
      <w:r w:rsidRPr="00422FAF">
        <w:t>5. Komendant Główny Policji, właściwy komendant wojewódzki Policji, Komendant Stołeczny Policji albo Pełnomocnik KGP</w:t>
      </w:r>
      <w:r w:rsidRPr="00422FAF" w:rsidDel="00846CD8">
        <w:t xml:space="preserve"> </w:t>
      </w:r>
      <w:r w:rsidR="00EF294D" w:rsidRPr="00422FAF">
        <w:t xml:space="preserve">w terminie do dnia 21 września 2026 r. </w:t>
      </w:r>
      <w:r w:rsidRPr="00422FAF">
        <w:t xml:space="preserve">pisemnie informuje funkcjonariuszy CBA, o których mowa w ust. 2 i 4, o miejscu pełnienia służby od dnia 1 </w:t>
      </w:r>
      <w:r w:rsidR="00EC290D" w:rsidRPr="00422FAF">
        <w:t>października</w:t>
      </w:r>
      <w:r w:rsidRPr="00422FAF">
        <w:t xml:space="preserve"> 2026 r.</w:t>
      </w:r>
    </w:p>
    <w:p w14:paraId="6C378299" w14:textId="520F1979" w:rsidR="009B2524" w:rsidRPr="00422FAF" w:rsidRDefault="009B2524" w:rsidP="009B2524">
      <w:pPr>
        <w:pStyle w:val="USTustnpkodeksu"/>
      </w:pPr>
      <w:r w:rsidRPr="00422FAF">
        <w:t xml:space="preserve">6. Funkcjonariusz CBA, o którym mowa w ust. 2 i 4, z dniem 1 </w:t>
      </w:r>
      <w:r w:rsidR="00EC290D" w:rsidRPr="00422FAF">
        <w:t>października</w:t>
      </w:r>
      <w:r w:rsidRPr="00422FAF">
        <w:t xml:space="preserve"> 2026 r. staje się funkcjonariuszem Policji, zachowując ciągłość służby, z utrzymaniem dotychczasowych warunków służby na ostatnio zajmowanym w CBA stanowisku służbowym, do czasu zmiany tych warunków na skutek mianowania na nowe stanowisko służbowe albo zwolnienia ze służby w przypadkach, o których mowa w ust. 12.</w:t>
      </w:r>
    </w:p>
    <w:p w14:paraId="289A0698" w14:textId="70A4898C" w:rsidR="009B2524" w:rsidRPr="00422FAF" w:rsidRDefault="009B2524" w:rsidP="009B2524">
      <w:pPr>
        <w:pStyle w:val="USTustnpkodeksu"/>
      </w:pPr>
      <w:r w:rsidRPr="00422FAF">
        <w:t>7. Funkcjonariuszowi, o którym mowa w ust. 6, w związku z przeniesieniem do Policji nie przysługuje odprawa ani inne należności i świadczenia pieniężne, o których mowa w art. 96 ustawy uchylanej w art. 19</w:t>
      </w:r>
      <w:r w:rsidR="00BC0BE2" w:rsidRPr="00422FAF">
        <w:t>7</w:t>
      </w:r>
      <w:r w:rsidRPr="00422FAF">
        <w:t>.</w:t>
      </w:r>
    </w:p>
    <w:p w14:paraId="37FBB4FC" w14:textId="1C19DBEE" w:rsidR="009B2524" w:rsidRPr="00422FAF" w:rsidRDefault="009B2524" w:rsidP="00422FAF">
      <w:pPr>
        <w:pStyle w:val="USTustnpkodeksu"/>
        <w:keepNext/>
      </w:pPr>
      <w:r w:rsidRPr="00422FAF">
        <w:t xml:space="preserve">8. Komendant Główny Policji, </w:t>
      </w:r>
      <w:bookmarkStart w:id="65" w:name="_Hlk171684078"/>
      <w:bookmarkStart w:id="66" w:name="_Hlk171681429"/>
      <w:r w:rsidRPr="00422FAF">
        <w:t>właściwy komendant wojewódzki Policji, Komendant Stołeczny Policji albo Komendant CBZK</w:t>
      </w:r>
      <w:bookmarkEnd w:id="65"/>
      <w:r w:rsidRPr="00422FAF">
        <w:t xml:space="preserve"> </w:t>
      </w:r>
      <w:bookmarkEnd w:id="66"/>
      <w:r w:rsidRPr="00422FAF">
        <w:t xml:space="preserve">w terminie do dnia 1 </w:t>
      </w:r>
      <w:r w:rsidR="00EC290D" w:rsidRPr="00422FAF">
        <w:t>listopada</w:t>
      </w:r>
      <w:r w:rsidRPr="00422FAF">
        <w:t xml:space="preserve"> </w:t>
      </w:r>
      <w:r w:rsidRPr="00422FAF">
        <w:lastRenderedPageBreak/>
        <w:t>2026 r. przedstawia na piśmie funkcjonariuszowi, o którym mowa w ust. 6, propozycję nowego stanowiska służbowego wraz z nowymi warunkami służby, uwzględniając:</w:t>
      </w:r>
    </w:p>
    <w:p w14:paraId="4E5AF120" w14:textId="77777777" w:rsidR="009B2524" w:rsidRPr="00422FAF" w:rsidRDefault="009B2524" w:rsidP="009B2524">
      <w:pPr>
        <w:pStyle w:val="PKTpunkt"/>
      </w:pPr>
      <w:r w:rsidRPr="00422FAF">
        <w:t>1)</w:t>
      </w:r>
      <w:r w:rsidRPr="00422FAF">
        <w:tab/>
        <w:t>kwalifikacje zawodowe funkcjonariusza oraz dotychczasowy przebieg jego służby w CBA;</w:t>
      </w:r>
    </w:p>
    <w:p w14:paraId="11E140B4" w14:textId="77777777" w:rsidR="009B2524" w:rsidRPr="00422FAF" w:rsidRDefault="009B2524" w:rsidP="009B2524">
      <w:pPr>
        <w:pStyle w:val="PKTpunkt"/>
      </w:pPr>
      <w:r w:rsidRPr="00422FAF">
        <w:t>2)</w:t>
      </w:r>
      <w:r w:rsidRPr="00422FAF">
        <w:tab/>
        <w:t>zadania dotychczas realizowane w CBA przez funkcjonariusza, w szczególności ich związek z zadaniami Policji;</w:t>
      </w:r>
    </w:p>
    <w:p w14:paraId="097BF856" w14:textId="77777777" w:rsidR="009B2524" w:rsidRPr="00422FAF" w:rsidRDefault="009B2524" w:rsidP="009B2524">
      <w:pPr>
        <w:pStyle w:val="PKTpunkt"/>
      </w:pPr>
      <w:r w:rsidRPr="00422FAF">
        <w:t>3)</w:t>
      </w:r>
      <w:r w:rsidRPr="00422FAF">
        <w:tab/>
        <w:t>miejsce dotychczasowego pełnienia służby w CBA;</w:t>
      </w:r>
    </w:p>
    <w:p w14:paraId="73F29E88" w14:textId="77777777" w:rsidR="009B2524" w:rsidRPr="00422FAF" w:rsidRDefault="009B2524" w:rsidP="009B2524">
      <w:pPr>
        <w:pStyle w:val="PKTpunkt"/>
      </w:pPr>
      <w:r w:rsidRPr="00422FAF">
        <w:t>4)</w:t>
      </w:r>
      <w:r w:rsidRPr="00422FAF">
        <w:tab/>
        <w:t>możliwości organizacyjne, potrzeby kadrowe oraz limity kadrowe wynikające ze struktury wewnętrznej jednostki Policji.</w:t>
      </w:r>
    </w:p>
    <w:p w14:paraId="3DB8B673" w14:textId="77777777" w:rsidR="009B2524" w:rsidRPr="00422FAF" w:rsidRDefault="009B2524" w:rsidP="009B2524">
      <w:pPr>
        <w:pStyle w:val="USTustnpkodeksu"/>
      </w:pPr>
      <w:r w:rsidRPr="00422FAF">
        <w:t>9. Propozycja zawiera pouczenie o skutkach jej nieprzyjęcia.</w:t>
      </w:r>
    </w:p>
    <w:p w14:paraId="723C3B1B" w14:textId="1324AC44" w:rsidR="009B2524" w:rsidRPr="00422FAF" w:rsidRDefault="009B2524" w:rsidP="009B2524">
      <w:pPr>
        <w:pStyle w:val="USTustnpkodeksu"/>
      </w:pPr>
      <w:r w:rsidRPr="00422FAF">
        <w:t xml:space="preserve">10. Funkcjonariusz, któremu przedstawiono propozycję, w terminie 7 dni od dnia jej przedstawienia informuje pisemnie o jej przyjęciu albo o odmowie jej przyjęcia. </w:t>
      </w:r>
    </w:p>
    <w:p w14:paraId="0BB47924" w14:textId="2EB4C566" w:rsidR="009B2524" w:rsidRPr="00422FAF" w:rsidRDefault="009B2524" w:rsidP="009B2524">
      <w:pPr>
        <w:pStyle w:val="USTustnpkodeksu"/>
      </w:pPr>
      <w:r w:rsidRPr="00422FAF">
        <w:t xml:space="preserve">11. Niezajęcie przez funkcjonariusza pisemnego stanowiska w terminie określonym w ust. 10 traktuje się jak odmowę przyjęcia zaproponowanego nowego stanowiska wraz z nowymi warunkami służby. </w:t>
      </w:r>
    </w:p>
    <w:p w14:paraId="25981726" w14:textId="77777777" w:rsidR="009B2524" w:rsidRPr="00422FAF" w:rsidRDefault="009B2524" w:rsidP="009B2524">
      <w:pPr>
        <w:pStyle w:val="USTustnpkodeksu"/>
      </w:pPr>
      <w:r w:rsidRPr="00422FAF">
        <w:t>12. Funkcjonariusza, który pisemnie poinformował o odmowie przyjęcia nowego stanowiska wraz z nowymi warunkami służby albo nie zajął stanowiska w tej sprawie, zwalnia się ze służby w Policji.</w:t>
      </w:r>
    </w:p>
    <w:p w14:paraId="56BCC1B4" w14:textId="77777777" w:rsidR="009B2524" w:rsidRPr="00422FAF" w:rsidRDefault="009B2524" w:rsidP="009B2524">
      <w:pPr>
        <w:pStyle w:val="USTustnpkodeksu"/>
      </w:pPr>
      <w:r w:rsidRPr="00422FAF">
        <w:t xml:space="preserve">13. Zwolnienie ze służby funkcjonariusza, o którym mowa w ust. 12, następuje po upływie 3 miesięcy liczonych od ostatniego dnia terminu wskazanego w ust. 10. </w:t>
      </w:r>
    </w:p>
    <w:p w14:paraId="225FF95F" w14:textId="3DEDD7BF" w:rsidR="009B2524" w:rsidRPr="00422FAF" w:rsidRDefault="009B2524" w:rsidP="009B2524">
      <w:pPr>
        <w:pStyle w:val="USTustnpkodeksu"/>
      </w:pPr>
      <w:r w:rsidRPr="00422FAF">
        <w:t>14. Funkcjonariusz, o którym mowa w ust. 12, może zostać zwolniony od obowiązku świadczenia służby.</w:t>
      </w:r>
    </w:p>
    <w:p w14:paraId="56EE8954" w14:textId="20C4D12B" w:rsidR="009B2524" w:rsidRPr="00422FAF" w:rsidRDefault="009B2524" w:rsidP="009B2524">
      <w:pPr>
        <w:pStyle w:val="USTustnpkodeksu"/>
      </w:pPr>
      <w:r w:rsidRPr="00422FAF">
        <w:t>15. Funkcjonariuszowi, o którym mowa w ust. 12, przysługuje prawo do należności i świadczeń pieniężnych związanych ze zwolnieniem ze służby, w trybie i na zasadach przewidzianych dla funkcjonariuszy zwalnianych ze służby w CBA, wynikających z ustawy uchylanej w art. 19</w:t>
      </w:r>
      <w:r w:rsidR="00BC0BE2" w:rsidRPr="00422FAF">
        <w:t>7</w:t>
      </w:r>
      <w:r w:rsidRPr="00422FAF">
        <w:t xml:space="preserve">. </w:t>
      </w:r>
    </w:p>
    <w:p w14:paraId="181730DD" w14:textId="77777777" w:rsidR="009B2524" w:rsidRPr="00422FAF" w:rsidRDefault="009B2524" w:rsidP="009B2524">
      <w:pPr>
        <w:pStyle w:val="USTustnpkodeksu"/>
      </w:pPr>
      <w:r w:rsidRPr="00422FAF">
        <w:t>16. Funkcjonariuszowi zwolnionemu ze służby na podstawie ust. 12 okres służby w CBA oraz okres służby w Policji wliczają się do okresu zatrudnienia w zakresie wszystkich uprawnień wynikających z prawa pracy.</w:t>
      </w:r>
    </w:p>
    <w:p w14:paraId="4CBA3D7D" w14:textId="77777777" w:rsidR="009B2524" w:rsidRPr="00422FAF" w:rsidRDefault="009B2524" w:rsidP="00422FAF">
      <w:pPr>
        <w:pStyle w:val="USTustnpkodeksu"/>
        <w:keepNext/>
      </w:pPr>
      <w:r w:rsidRPr="00422FAF">
        <w:t>17. Funkcjonariusza, który przyjął nowe stanowisko wraz z nowymi warunkami służby w Policji, mianuje się na stopień:</w:t>
      </w:r>
    </w:p>
    <w:p w14:paraId="1FD5CEE3" w14:textId="21FBA3C1" w:rsidR="009B2524" w:rsidRPr="00422FAF" w:rsidRDefault="009B2524" w:rsidP="009B2524">
      <w:pPr>
        <w:pStyle w:val="PKTpunkt"/>
      </w:pPr>
      <w:r w:rsidRPr="00422FAF">
        <w:t>1)</w:t>
      </w:r>
      <w:r w:rsidRPr="00422FAF">
        <w:tab/>
        <w:t xml:space="preserve">posterunkowego – </w:t>
      </w:r>
      <w:r w:rsidR="00F574F7" w:rsidRPr="00422FAF">
        <w:t xml:space="preserve">w przypadku pełnienia służby w CBA przez okres nie dłuższy niż </w:t>
      </w:r>
      <w:r w:rsidRPr="00422FAF">
        <w:t>3 lata;</w:t>
      </w:r>
    </w:p>
    <w:p w14:paraId="686E9236" w14:textId="6E39023C" w:rsidR="009B2524" w:rsidRPr="00422FAF" w:rsidRDefault="009B2524" w:rsidP="009B2524">
      <w:pPr>
        <w:pStyle w:val="PKTpunkt"/>
      </w:pPr>
      <w:r w:rsidRPr="00422FAF">
        <w:lastRenderedPageBreak/>
        <w:t>2)</w:t>
      </w:r>
      <w:r w:rsidRPr="00422FAF">
        <w:tab/>
        <w:t xml:space="preserve">sierżanta sztabowego – </w:t>
      </w:r>
      <w:r w:rsidR="00F574F7" w:rsidRPr="00422FAF">
        <w:t xml:space="preserve">w przypadku pełnienia służby w CBA przez okres dłuższy niż </w:t>
      </w:r>
      <w:r w:rsidRPr="00422FAF">
        <w:t xml:space="preserve">3 lata oraz </w:t>
      </w:r>
      <w:r w:rsidR="00430FDD" w:rsidRPr="00422FAF">
        <w:t xml:space="preserve">legitymowania się </w:t>
      </w:r>
      <w:r w:rsidRPr="00422FAF">
        <w:t>wykształceniem średnim lub średnim branżowym;</w:t>
      </w:r>
    </w:p>
    <w:p w14:paraId="74EC00D9" w14:textId="62C8B827" w:rsidR="009B2524" w:rsidRPr="00422FAF" w:rsidRDefault="009B2524" w:rsidP="009B2524">
      <w:pPr>
        <w:pStyle w:val="PKTpunkt"/>
      </w:pPr>
      <w:r w:rsidRPr="00422FAF">
        <w:t>3)</w:t>
      </w:r>
      <w:r w:rsidRPr="00422FAF">
        <w:tab/>
        <w:t xml:space="preserve">aspiranta sztabowego – </w:t>
      </w:r>
      <w:bookmarkStart w:id="67" w:name="_Hlk209781361"/>
      <w:r w:rsidR="00F574F7" w:rsidRPr="00422FAF">
        <w:t xml:space="preserve">w przypadku pełnienia służby w CBA przez okres dłuższy niż </w:t>
      </w:r>
      <w:r w:rsidRPr="00422FAF">
        <w:t xml:space="preserve">3 lata oraz </w:t>
      </w:r>
      <w:r w:rsidR="00430FDD" w:rsidRPr="00422FAF">
        <w:t xml:space="preserve">legitymowania się </w:t>
      </w:r>
      <w:r w:rsidRPr="00422FAF">
        <w:t>wykształceniem wyższym</w:t>
      </w:r>
      <w:bookmarkEnd w:id="67"/>
      <w:r w:rsidRPr="00422FAF">
        <w:t>.</w:t>
      </w:r>
    </w:p>
    <w:p w14:paraId="1CE97FDE" w14:textId="0C6894D1" w:rsidR="009B2524" w:rsidRPr="00422FAF" w:rsidRDefault="009B2524" w:rsidP="009B2524">
      <w:pPr>
        <w:pStyle w:val="USTustnpkodeksu"/>
      </w:pPr>
      <w:r w:rsidRPr="00422FAF">
        <w:t>18. Funkcjonariusza, o którym mowa w ust. 17, mianuje się na stopień policyjny zgodnie z art. 56 ustawy zmienianej w art. 2</w:t>
      </w:r>
      <w:r w:rsidR="00E34EB5" w:rsidRPr="00422FAF">
        <w:t>2</w:t>
      </w:r>
      <w:r w:rsidRPr="00422FAF">
        <w:t>, o ile stopień nadany w tym trybie jest wyższy niż nadany w trybie ust. 17.</w:t>
      </w:r>
      <w:bookmarkEnd w:id="59"/>
    </w:p>
    <w:p w14:paraId="44DB2504" w14:textId="63DBF335" w:rsidR="009B2524" w:rsidRPr="00422FAF" w:rsidRDefault="009B2524" w:rsidP="009B2524">
      <w:pPr>
        <w:pStyle w:val="USTustnpkodeksu"/>
      </w:pPr>
      <w:r w:rsidRPr="00422FAF">
        <w:t>19. W sprawach nieuregulowanych w niniejszej ustawie do przeniesienia funkcjonariusza CBA do Policji stosuje się przepisy ustawy zmienianej w art. 2</w:t>
      </w:r>
      <w:r w:rsidR="00E34EB5" w:rsidRPr="00422FAF">
        <w:t>2</w:t>
      </w:r>
      <w:r w:rsidRPr="00422FAF">
        <w:t>.</w:t>
      </w:r>
    </w:p>
    <w:p w14:paraId="79F542AB" w14:textId="29A12302" w:rsidR="00287968" w:rsidRPr="00422FAF" w:rsidRDefault="009B2524" w:rsidP="00287968">
      <w:pPr>
        <w:pStyle w:val="ARTartustawynprozporzdzenia"/>
      </w:pPr>
      <w:r w:rsidRPr="00422FAF">
        <w:rPr>
          <w:rStyle w:val="Ppogrubienie"/>
        </w:rPr>
        <w:t>Art.</w:t>
      </w:r>
      <w:r w:rsidR="00103B0E" w:rsidRPr="00422FAF">
        <w:rPr>
          <w:rStyle w:val="Ppogrubienie"/>
        </w:rPr>
        <w:t> </w:t>
      </w:r>
      <w:r w:rsidRPr="00422FAF">
        <w:rPr>
          <w:rStyle w:val="Ppogrubienie"/>
        </w:rPr>
        <w:t>18</w:t>
      </w:r>
      <w:r w:rsidR="00BC0BE2" w:rsidRPr="00422FAF">
        <w:rPr>
          <w:rStyle w:val="Ppogrubienie"/>
        </w:rPr>
        <w:t>8</w:t>
      </w:r>
      <w:r w:rsidRPr="00422FAF">
        <w:rPr>
          <w:rStyle w:val="Ppogrubienie"/>
        </w:rPr>
        <w:t>.</w:t>
      </w:r>
      <w:r w:rsidRPr="00422FAF">
        <w:t xml:space="preserve"> </w:t>
      </w:r>
      <w:bookmarkStart w:id="68" w:name="_Hlk171347332"/>
      <w:r w:rsidR="00287968" w:rsidRPr="00422FAF">
        <w:t xml:space="preserve">1. </w:t>
      </w:r>
      <w:r w:rsidR="000E5775" w:rsidRPr="00422FAF">
        <w:t>Terminy, o których mowa w art. 18</w:t>
      </w:r>
      <w:r w:rsidR="00BC0BE2" w:rsidRPr="00422FAF">
        <w:t>6</w:t>
      </w:r>
      <w:r w:rsidR="000E5775" w:rsidRPr="00422FAF">
        <w:t xml:space="preserve"> i art. 18</w:t>
      </w:r>
      <w:r w:rsidR="00BC0BE2" w:rsidRPr="00422FAF">
        <w:t>7</w:t>
      </w:r>
      <w:r w:rsidR="000E5775" w:rsidRPr="00422FAF">
        <w:t>, stosuje się odpowiednio do funkcjonariuszy CBA przebywających na urlopie rehabilitacyjnym, wypoczynkowym, szkoleniowym, opiekuńczym, okolicznościowym, macierzyńskim, rodzicielskim, ojcowskim, wychowawczym, dodatkowym, bezpłatnym oraz urlopie na warunkach urlopu macierzyńskiego i uzupełniającym urlopie macierzyńskim, a także przebywających na zwolnieniu lekarskim</w:t>
      </w:r>
      <w:r w:rsidR="00287968" w:rsidRPr="00422FAF">
        <w:t>.</w:t>
      </w:r>
    </w:p>
    <w:p w14:paraId="510B9860" w14:textId="43788653" w:rsidR="00287968" w:rsidRPr="00422FAF" w:rsidRDefault="00287968" w:rsidP="00287968">
      <w:pPr>
        <w:pStyle w:val="USTustnpkodeksu"/>
      </w:pPr>
      <w:r w:rsidRPr="00422FAF">
        <w:t>2. Funkcjonariuszowi CBA nie przysługuje prawo do przywrócenia terminów,</w:t>
      </w:r>
      <w:r w:rsidR="000A4A62" w:rsidRPr="00422FAF">
        <w:t xml:space="preserve"> o których mowa</w:t>
      </w:r>
      <w:r w:rsidRPr="00422FAF">
        <w:t xml:space="preserve"> w art. 18</w:t>
      </w:r>
      <w:r w:rsidR="00BC0BE2" w:rsidRPr="00422FAF">
        <w:t>6</w:t>
      </w:r>
      <w:r w:rsidRPr="00422FAF">
        <w:t xml:space="preserve"> i art. 18</w:t>
      </w:r>
      <w:r w:rsidR="00BC0BE2" w:rsidRPr="00422FAF">
        <w:t>7</w:t>
      </w:r>
      <w:r w:rsidR="000A4A62" w:rsidRPr="00422FAF">
        <w:t>,</w:t>
      </w:r>
      <w:r w:rsidRPr="00422FAF">
        <w:t xml:space="preserve"> w związku z przebywaniem na urlopie lub zwolnieniu, o których mowa w ust. 1.</w:t>
      </w:r>
    </w:p>
    <w:p w14:paraId="44E17743" w14:textId="32DF7CC0" w:rsidR="00287968" w:rsidRPr="00422FAF" w:rsidRDefault="00287968" w:rsidP="00287968">
      <w:pPr>
        <w:pStyle w:val="USTustnpkodeksu"/>
      </w:pPr>
      <w:r w:rsidRPr="00422FAF">
        <w:t>3. Funkcjonariusza CBA, który do dnia 30 września 2026 r.</w:t>
      </w:r>
      <w:r w:rsidR="00AD218D" w:rsidRPr="00422FAF">
        <w:t xml:space="preserve"> </w:t>
      </w:r>
      <w:r w:rsidRPr="00422FAF">
        <w:t>zgłosi wystąpienie ze służby, zwalnia się ze służby w CBA w terminie do dnia 30 września 2026 r.</w:t>
      </w:r>
    </w:p>
    <w:bookmarkEnd w:id="68"/>
    <w:p w14:paraId="3966CF3A" w14:textId="28CBFF10" w:rsidR="004E102F" w:rsidRPr="00422FAF" w:rsidRDefault="009B2524" w:rsidP="004E102F">
      <w:pPr>
        <w:pStyle w:val="ARTartustawynprozporzdzenia"/>
      </w:pPr>
      <w:r w:rsidRPr="00422FAF">
        <w:rPr>
          <w:rStyle w:val="Ppogrubienie"/>
        </w:rPr>
        <w:t>Art.</w:t>
      </w:r>
      <w:r w:rsidR="00103B0E" w:rsidRPr="00422FAF">
        <w:rPr>
          <w:rStyle w:val="Ppogrubienie"/>
        </w:rPr>
        <w:t> </w:t>
      </w:r>
      <w:r w:rsidRPr="00422FAF">
        <w:rPr>
          <w:rStyle w:val="Ppogrubienie"/>
        </w:rPr>
        <w:t>1</w:t>
      </w:r>
      <w:r w:rsidR="00BC0BE2" w:rsidRPr="00422FAF">
        <w:rPr>
          <w:rStyle w:val="Ppogrubienie"/>
        </w:rPr>
        <w:t>89</w:t>
      </w:r>
      <w:r w:rsidRPr="00422FAF">
        <w:rPr>
          <w:rStyle w:val="Ppogrubienie"/>
        </w:rPr>
        <w:t>.</w:t>
      </w:r>
      <w:r w:rsidRPr="00422FAF">
        <w:t xml:space="preserve"> </w:t>
      </w:r>
      <w:r w:rsidR="004E102F" w:rsidRPr="00422FAF">
        <w:t>Przepis art. 52zu ustawy zmienianej w art. 2</w:t>
      </w:r>
      <w:r w:rsidR="00027C3F" w:rsidRPr="00422FAF">
        <w:t>6</w:t>
      </w:r>
      <w:r w:rsidR="004E102F" w:rsidRPr="00422FAF">
        <w:t xml:space="preserve"> ma również zastosowanie do przychodów uzyskanych przed dniem wejścia w życie niniejszej ustawy.</w:t>
      </w:r>
    </w:p>
    <w:p w14:paraId="6A5F1DFD" w14:textId="16BD1AC0" w:rsidR="009B2524" w:rsidRPr="00422FAF" w:rsidRDefault="009B2524" w:rsidP="00422FAF">
      <w:pPr>
        <w:pStyle w:val="ARTartustawynprozporzdzenia"/>
        <w:keepNext/>
      </w:pPr>
      <w:r w:rsidRPr="00422FAF">
        <w:rPr>
          <w:rStyle w:val="Ppogrubienie"/>
        </w:rPr>
        <w:t>Art.</w:t>
      </w:r>
      <w:r w:rsidR="00103B0E" w:rsidRPr="00422FAF">
        <w:rPr>
          <w:rStyle w:val="Ppogrubienie"/>
        </w:rPr>
        <w:t> </w:t>
      </w:r>
      <w:r w:rsidRPr="00422FAF">
        <w:rPr>
          <w:rStyle w:val="Ppogrubienie"/>
        </w:rPr>
        <w:t>19</w:t>
      </w:r>
      <w:r w:rsidR="00BC0BE2" w:rsidRPr="00422FAF">
        <w:rPr>
          <w:rStyle w:val="Ppogrubienie"/>
        </w:rPr>
        <w:t>0</w:t>
      </w:r>
      <w:r w:rsidRPr="00422FAF">
        <w:rPr>
          <w:rStyle w:val="Ppogrubienie"/>
        </w:rPr>
        <w:t>.</w:t>
      </w:r>
      <w:r w:rsidRPr="00422FAF">
        <w:t xml:space="preserve"> 1. </w:t>
      </w:r>
      <w:bookmarkStart w:id="69" w:name="_Hlk171596939"/>
      <w:r w:rsidRPr="00422FAF">
        <w:t>Pracownik zatrudniony w CBA może być na własną prośbę przeniesiony do pracy w:</w:t>
      </w:r>
    </w:p>
    <w:p w14:paraId="5E0E6087" w14:textId="77777777" w:rsidR="009B2524" w:rsidRPr="00422FAF" w:rsidRDefault="009B2524" w:rsidP="009B2524">
      <w:pPr>
        <w:pStyle w:val="PKTpunkt"/>
      </w:pPr>
      <w:r w:rsidRPr="00422FAF">
        <w:t>1)</w:t>
      </w:r>
      <w:r w:rsidRPr="00422FAF">
        <w:tab/>
        <w:t>Komendzie Głównej Policji;</w:t>
      </w:r>
    </w:p>
    <w:p w14:paraId="689A1147" w14:textId="77777777" w:rsidR="009B2524" w:rsidRPr="00422FAF" w:rsidRDefault="009B2524" w:rsidP="009B2524">
      <w:pPr>
        <w:pStyle w:val="PKTpunkt"/>
      </w:pPr>
      <w:r w:rsidRPr="00422FAF">
        <w:t>2)</w:t>
      </w:r>
      <w:r w:rsidRPr="00422FAF">
        <w:tab/>
        <w:t>komendzie wojewódzkiej Policji;</w:t>
      </w:r>
    </w:p>
    <w:p w14:paraId="7995C2C1" w14:textId="77777777" w:rsidR="009B2524" w:rsidRPr="00422FAF" w:rsidRDefault="009B2524" w:rsidP="009B2524">
      <w:pPr>
        <w:pStyle w:val="PKTpunkt"/>
      </w:pPr>
      <w:r w:rsidRPr="00422FAF">
        <w:t>3)</w:t>
      </w:r>
      <w:r w:rsidRPr="00422FAF">
        <w:tab/>
        <w:t>Komendzie Stołecznej Policji;</w:t>
      </w:r>
    </w:p>
    <w:p w14:paraId="015D70E2" w14:textId="77777777" w:rsidR="009B2524" w:rsidRPr="00422FAF" w:rsidRDefault="009B2524" w:rsidP="009B2524">
      <w:pPr>
        <w:pStyle w:val="PKTpunkt"/>
      </w:pPr>
      <w:r w:rsidRPr="00422FAF">
        <w:t>4)</w:t>
      </w:r>
      <w:r w:rsidRPr="00422FAF">
        <w:tab/>
        <w:t>CBZK.</w:t>
      </w:r>
    </w:p>
    <w:p w14:paraId="78C050DC" w14:textId="13F30675" w:rsidR="009B2524" w:rsidRPr="00422FAF" w:rsidRDefault="009B2524" w:rsidP="009B2524">
      <w:pPr>
        <w:pStyle w:val="USTustnpkodeksu"/>
      </w:pPr>
      <w:r w:rsidRPr="00422FAF">
        <w:t>2. Pracownik CBA</w:t>
      </w:r>
      <w:r w:rsidR="005A7BC3" w:rsidRPr="00422FAF">
        <w:t xml:space="preserve"> w terminie</w:t>
      </w:r>
      <w:r w:rsidRPr="00422FAF">
        <w:t xml:space="preserve"> do dnia </w:t>
      </w:r>
      <w:r w:rsidR="00EC290D" w:rsidRPr="00422FAF">
        <w:t>30 lipca</w:t>
      </w:r>
      <w:r w:rsidRPr="00422FAF">
        <w:t xml:space="preserve"> 2026 r. składa do Komendanta Głównego Policji, właściwego komendanta wojewódzkiego Policji, Komendanta </w:t>
      </w:r>
      <w:r w:rsidRPr="00422FAF">
        <w:lastRenderedPageBreak/>
        <w:t>Stołecznego Policji albo Pełnomocnika KGP oraz do wiadomości Szefa CBA pisemny wniosek o przeniesienie do jednostki organizacyjnej wymienionej w ust. 1.</w:t>
      </w:r>
    </w:p>
    <w:p w14:paraId="04EB020F" w14:textId="7B3832B2" w:rsidR="009B2524" w:rsidRPr="00422FAF" w:rsidRDefault="009B2524" w:rsidP="009B2524">
      <w:pPr>
        <w:pStyle w:val="USTustnpkodeksu"/>
      </w:pPr>
      <w:r w:rsidRPr="00422FAF">
        <w:t>3. Szef CBA w terminie 7 dni od dnia otrzymania wniosku, o którym mowa w ust. 2, przekazuje Komendantowi Głównemu Policji, właściwemu komendantowi wojewódzkiemu Policji, Komendantowi Stołecznemu Policji albo Pełnomocnikowi KGP uwierzytelniony odpis akt osobowych pracownika, o którym mowa w ust. 2.</w:t>
      </w:r>
    </w:p>
    <w:p w14:paraId="46BABB50" w14:textId="6767E61D" w:rsidR="009B2524" w:rsidRPr="00422FAF" w:rsidRDefault="009B2524" w:rsidP="00422FAF">
      <w:pPr>
        <w:pStyle w:val="USTustnpkodeksu"/>
        <w:keepNext/>
      </w:pPr>
      <w:r w:rsidRPr="00422FAF">
        <w:t>4. Komendant Główny Policji, właściwy komendant wojewódzki Policji, Komendant Stołeczny Policji albo Pełnomocnik KGP w terminie do dnia 3</w:t>
      </w:r>
      <w:r w:rsidR="00EC290D" w:rsidRPr="00422FAF">
        <w:t>0</w:t>
      </w:r>
      <w:r w:rsidRPr="00422FAF">
        <w:t xml:space="preserve"> </w:t>
      </w:r>
      <w:r w:rsidR="00EC290D" w:rsidRPr="00422FAF">
        <w:t>sierpnia</w:t>
      </w:r>
      <w:r w:rsidRPr="00422FAF">
        <w:t xml:space="preserve"> 2026 r. pisemnie przedstawia pracownikowi CBA propozycję zatrudnienia odpowiednio w </w:t>
      </w:r>
      <w:bookmarkStart w:id="70" w:name="_Hlk171684763"/>
      <w:r w:rsidRPr="00422FAF">
        <w:t>Komendzie Głównej Policji, komendzie wojewódzkiej Policji, Komendzie Stołecznej Policji albo CBZK</w:t>
      </w:r>
      <w:bookmarkEnd w:id="70"/>
      <w:r w:rsidRPr="00422FAF">
        <w:t>, w tym warunki wynagrodzenia, z uwzględnieniem posiadanych przez pracownika kwalifikacji zawodowych, o których mowa w:</w:t>
      </w:r>
    </w:p>
    <w:p w14:paraId="04B0B8F1" w14:textId="17FBCB85" w:rsidR="009B2524" w:rsidRPr="00422FAF" w:rsidRDefault="009B2524" w:rsidP="009B2524">
      <w:pPr>
        <w:pStyle w:val="PKTpunkt"/>
      </w:pPr>
      <w:r w:rsidRPr="00422FAF">
        <w:t>1)</w:t>
      </w:r>
      <w:r w:rsidRPr="00422FAF">
        <w:tab/>
        <w:t xml:space="preserve">przepisach wydanych na podstawie art. 99 ustawy </w:t>
      </w:r>
      <w:r w:rsidR="003A37E2" w:rsidRPr="00422FAF">
        <w:t>z</w:t>
      </w:r>
      <w:r w:rsidR="001B7FBC" w:rsidRPr="00422FAF">
        <w:t>mienianej w art. 9</w:t>
      </w:r>
      <w:r w:rsidR="00D337A3" w:rsidRPr="00422FAF">
        <w:t>2</w:t>
      </w:r>
      <w:r w:rsidRPr="00422FAF">
        <w:t xml:space="preserve"> – w odniesieniu do pracowników CBA zajmujących w dniu przedstawienia propozycji stanowiska o charakterze urzędniczym, którzy spełniają wymagania określone w art. 4 oraz art. 4a</w:t>
      </w:r>
      <w:r w:rsidR="001B7FBC" w:rsidRPr="00422FAF">
        <w:t xml:space="preserve"> tej</w:t>
      </w:r>
      <w:r w:rsidRPr="00422FAF">
        <w:t xml:space="preserve"> ustawy;</w:t>
      </w:r>
    </w:p>
    <w:p w14:paraId="0AB3B6F7" w14:textId="6E49BBDA" w:rsidR="009B2524" w:rsidRPr="00422FAF" w:rsidRDefault="009B2524" w:rsidP="009B2524">
      <w:pPr>
        <w:pStyle w:val="PKTpunkt"/>
      </w:pPr>
      <w:r w:rsidRPr="00422FAF">
        <w:t>2)</w:t>
      </w:r>
      <w:r w:rsidRPr="00422FAF">
        <w:tab/>
        <w:t>przepisach wydanych na podstawie art. 21 ust. 3, art. 22 ust. 2, art. 23 ust. 2, art. 24 ust. 2 w związku z art. 43 ust. 1 i 2, art. 44, art. 46 i art. 53 ust. 3</w:t>
      </w:r>
      <w:r w:rsidR="003A37E2" w:rsidRPr="00422FAF">
        <w:t xml:space="preserve"> ustawy</w:t>
      </w:r>
      <w:r w:rsidRPr="00422FAF">
        <w:t xml:space="preserve"> </w:t>
      </w:r>
      <w:r w:rsidR="003A37E2" w:rsidRPr="00422FAF">
        <w:t>z</w:t>
      </w:r>
      <w:r w:rsidR="00E06252" w:rsidRPr="00422FAF">
        <w:t>mienianej w art. 1</w:t>
      </w:r>
      <w:r w:rsidR="0079652D" w:rsidRPr="00422FAF">
        <w:t>7</w:t>
      </w:r>
      <w:r w:rsidR="00E06252" w:rsidRPr="00422FAF">
        <w:t xml:space="preserve"> </w:t>
      </w:r>
      <w:r w:rsidRPr="00422FAF">
        <w:t>– w odniesieniu do pracowników CBA zajmujących w dniu przedstawienia propozycji stanowiska o charakterze nieurzędniczym, którzy spełniają wymagania określone w art. 3c ust. 1</w:t>
      </w:r>
      <w:r w:rsidR="00E06252" w:rsidRPr="00422FAF">
        <w:t xml:space="preserve"> tej</w:t>
      </w:r>
      <w:r w:rsidRPr="00422FAF">
        <w:t xml:space="preserve"> ustawy.</w:t>
      </w:r>
    </w:p>
    <w:p w14:paraId="2B7EEB29" w14:textId="7125768E" w:rsidR="009B2524" w:rsidRPr="00422FAF" w:rsidRDefault="009B2524" w:rsidP="009B2524">
      <w:pPr>
        <w:pStyle w:val="USTustnpkodeksu"/>
      </w:pPr>
      <w:r w:rsidRPr="00422FAF">
        <w:t>5. Pracownik CBA, któremu przedstawiono propozycję zatrudnienia</w:t>
      </w:r>
      <w:r w:rsidR="008E4FB4" w:rsidRPr="00422FAF">
        <w:t>,</w:t>
      </w:r>
      <w:r w:rsidRPr="00422FAF">
        <w:t xml:space="preserve"> składa w terminie 7 dni od dnia jej otrzymania pisemne oświadczenie o przyjęciu albo o odmowie przyjęcia propozycji zatrudnienia.</w:t>
      </w:r>
    </w:p>
    <w:p w14:paraId="3F105E09" w14:textId="77777777" w:rsidR="009B2524" w:rsidRPr="00422FAF" w:rsidRDefault="009B2524" w:rsidP="009B2524">
      <w:pPr>
        <w:pStyle w:val="USTustnpkodeksu"/>
      </w:pPr>
      <w:r w:rsidRPr="00422FAF">
        <w:t xml:space="preserve">6. Niezłożenie oświadczenia w terminie, o którym mowa w ust. 5, jest równoznaczne z odmową przyjęcia propozycji zatrudnienia. </w:t>
      </w:r>
    </w:p>
    <w:p w14:paraId="71F44673" w14:textId="11C51C93" w:rsidR="009B2524" w:rsidRPr="00422FAF" w:rsidRDefault="009B2524" w:rsidP="009B2524">
      <w:pPr>
        <w:pStyle w:val="USTustnpkodeksu"/>
      </w:pPr>
      <w:r w:rsidRPr="00422FAF">
        <w:t xml:space="preserve">7. W przypadku przyjęcia propozycji zatrudnienia, z dniem 1 </w:t>
      </w:r>
      <w:r w:rsidR="00EC290D" w:rsidRPr="00422FAF">
        <w:t>października</w:t>
      </w:r>
      <w:r w:rsidRPr="00422FAF">
        <w:t xml:space="preserve"> 2026 r. dotychczasowy stosunek pracy w CBA na podstawie umowy o pracę na czas nieokreślony albo określony przekształca się odpowiednio w stosunek pracy w Komendzie Głównej Policji, właściwej komendzie wojewódzkiej Policji, Komendzie Stołecznej Policji albo CBZK na podstawie umowy o pracę na czas nieokreślony albo określony.</w:t>
      </w:r>
    </w:p>
    <w:p w14:paraId="433F990C" w14:textId="0E745941" w:rsidR="009B2524" w:rsidRPr="00422FAF" w:rsidRDefault="009B2524" w:rsidP="009B2524">
      <w:pPr>
        <w:pStyle w:val="USTustnpkodeksu"/>
      </w:pPr>
      <w:r w:rsidRPr="00422FAF">
        <w:lastRenderedPageBreak/>
        <w:t xml:space="preserve">8. Pracownicy CBA, o których mowa w ust. 4 pkt 1, którzy złożyli oświadczenie o przyjęciu propozycji zatrudnienia, stają się z dniem </w:t>
      </w:r>
      <w:r w:rsidR="00EC290D" w:rsidRPr="00422FAF">
        <w:t>1 października 2026 r.</w:t>
      </w:r>
      <w:r w:rsidRPr="00422FAF">
        <w:t xml:space="preserve"> pracownikami służby cywilnej w rozumieniu przepisów ustawy </w:t>
      </w:r>
      <w:r w:rsidR="00C0235B" w:rsidRPr="00422FAF">
        <w:t>zmienianej w art. 9</w:t>
      </w:r>
      <w:r w:rsidR="002727F6" w:rsidRPr="00422FAF">
        <w:t>2</w:t>
      </w:r>
      <w:r w:rsidRPr="00422FAF">
        <w:t>.</w:t>
      </w:r>
    </w:p>
    <w:p w14:paraId="79DF3128" w14:textId="6D73AD5E" w:rsidR="009B2524" w:rsidRPr="00422FAF" w:rsidRDefault="009B2524" w:rsidP="009B2524">
      <w:pPr>
        <w:pStyle w:val="USTustnpkodeksu"/>
      </w:pPr>
      <w:r w:rsidRPr="00422FAF">
        <w:t>9. Do pracowników CBA, o których mowa w ust. 4 pkt 1, którzy złożyli oświadczenie o przyjęciu propozycji zatrudnienia, zatrudnionych w CBA na podstawie umowy o pracę na czas określony stosuje się przepis</w:t>
      </w:r>
      <w:r w:rsidR="00AD1F1B" w:rsidRPr="00422FAF">
        <w:t>y</w:t>
      </w:r>
      <w:r w:rsidRPr="00422FAF">
        <w:t xml:space="preserve"> art. 35 ust. 2–6, art. 36 oraz art. 37 ustawy </w:t>
      </w:r>
      <w:r w:rsidR="00A110C2" w:rsidRPr="00422FAF">
        <w:t>zmienianej w art. 9</w:t>
      </w:r>
      <w:r w:rsidR="002727F6" w:rsidRPr="00422FAF">
        <w:t>2</w:t>
      </w:r>
      <w:r w:rsidRPr="00422FAF">
        <w:t>.</w:t>
      </w:r>
    </w:p>
    <w:p w14:paraId="026DB688" w14:textId="04FE31A9" w:rsidR="009B2524" w:rsidRPr="00422FAF" w:rsidRDefault="009B2524" w:rsidP="009B2524">
      <w:pPr>
        <w:pStyle w:val="USTustnpkodeksu"/>
      </w:pPr>
      <w:r w:rsidRPr="00422FAF">
        <w:t xml:space="preserve">10. Pracownicy CBA, o których mowa w ust. 4 pkt 1, którzy złożyli oświadczenie o przyjęciu propozycji zatrudnienia oraz otrzymali wcześniej mianowanie w służbie cywilnej, stają się z dniem </w:t>
      </w:r>
      <w:r w:rsidR="002E059C" w:rsidRPr="00422FAF">
        <w:t>1 października 2026 r.</w:t>
      </w:r>
      <w:r w:rsidRPr="00422FAF">
        <w:t xml:space="preserve"> urzędnikami służby cywilnej z zachowaniem dotychczasowego stopnia służbowego urzędnika służby cywilnej, z zastrzeżeniem art. 70 pkt 1, art. 71 ust. 3 </w:t>
      </w:r>
      <w:r w:rsidR="00233219" w:rsidRPr="00422FAF">
        <w:t>i</w:t>
      </w:r>
      <w:r w:rsidRPr="00422FAF">
        <w:t xml:space="preserve"> 7 </w:t>
      </w:r>
      <w:r w:rsidR="00233219" w:rsidRPr="00422FAF">
        <w:t>oraz</w:t>
      </w:r>
      <w:r w:rsidRPr="00422FAF">
        <w:t xml:space="preserve"> art. 114 ust. 1 pkt 6 ustawy </w:t>
      </w:r>
      <w:r w:rsidR="00EF5BA0" w:rsidRPr="00422FAF">
        <w:t>zmienianej w art. 9</w:t>
      </w:r>
      <w:r w:rsidR="002727F6" w:rsidRPr="00422FAF">
        <w:t>2</w:t>
      </w:r>
      <w:r w:rsidRPr="00422FAF">
        <w:t>.</w:t>
      </w:r>
    </w:p>
    <w:p w14:paraId="46004191" w14:textId="0246AF0C" w:rsidR="009B2524" w:rsidRPr="00422FAF" w:rsidRDefault="009B2524" w:rsidP="009B2524">
      <w:pPr>
        <w:pStyle w:val="USTustnpkodeksu"/>
      </w:pPr>
      <w:r w:rsidRPr="00422FAF">
        <w:t xml:space="preserve">11. W przypadku niezłożenia przez pracownika oświadczenia o przyjęciu albo o odmowie przyjęcia propozycji zatrudnienia, złożenia przez pracownika oświadczenia o odmowie przyjęcia propozycji zatrudnienia albo niespełniania przez pracownika CBA warunków wymienionych w art. 4 oraz art. 4a ustawy </w:t>
      </w:r>
      <w:r w:rsidR="0045634D" w:rsidRPr="00422FAF">
        <w:t>zmienianej w art. 9</w:t>
      </w:r>
      <w:r w:rsidR="002727F6" w:rsidRPr="00422FAF">
        <w:t>2</w:t>
      </w:r>
      <w:r w:rsidR="0045634D" w:rsidRPr="00422FAF">
        <w:t xml:space="preserve"> </w:t>
      </w:r>
      <w:r w:rsidRPr="00422FAF">
        <w:t xml:space="preserve">albo art. 3c ust. 1 ustawy </w:t>
      </w:r>
      <w:r w:rsidR="0045634D" w:rsidRPr="00422FAF">
        <w:t>zmienianej w art. 1</w:t>
      </w:r>
      <w:r w:rsidR="002727F6" w:rsidRPr="00422FAF">
        <w:t>7</w:t>
      </w:r>
      <w:r w:rsidR="0045634D" w:rsidRPr="00422FAF">
        <w:t xml:space="preserve"> </w:t>
      </w:r>
      <w:r w:rsidRPr="00422FAF">
        <w:t>dotychczasowy stosunek pracy wygasa z</w:t>
      </w:r>
      <w:r w:rsidR="009E15D9" w:rsidRPr="00422FAF">
        <w:t xml:space="preserve"> upływem</w:t>
      </w:r>
      <w:r w:rsidRPr="00422FAF">
        <w:t xml:space="preserve"> 30 </w:t>
      </w:r>
      <w:r w:rsidR="002E059C" w:rsidRPr="00422FAF">
        <w:t>września</w:t>
      </w:r>
      <w:r w:rsidRPr="00422FAF">
        <w:t xml:space="preserve"> 2026 r. </w:t>
      </w:r>
    </w:p>
    <w:p w14:paraId="12E0406E" w14:textId="42222068" w:rsidR="009B2524" w:rsidRPr="00422FAF" w:rsidRDefault="009B2524" w:rsidP="009B2524">
      <w:pPr>
        <w:pStyle w:val="USTustnpkodeksu"/>
      </w:pPr>
      <w:r w:rsidRPr="00422FAF">
        <w:t>12. W przypadku wygaśnięcia stosunku pracy w trybie, o którym mowa w ust. 11, pracownikowi przysługuje odprawa pieniężna przewidziana dla pracowników, z którymi stosunek pracy rozwiązuje się z przyczyn niedotyczących pracowników.</w:t>
      </w:r>
    </w:p>
    <w:bookmarkEnd w:id="69"/>
    <w:p w14:paraId="401483E4" w14:textId="7D9CC3AE" w:rsidR="009B2524" w:rsidRPr="00422FAF" w:rsidRDefault="009B2524" w:rsidP="009B2524">
      <w:pPr>
        <w:pStyle w:val="ARTartustawynprozporzdzenia"/>
      </w:pPr>
      <w:r w:rsidRPr="00422FAF">
        <w:rPr>
          <w:rStyle w:val="Ppogrubienie"/>
        </w:rPr>
        <w:t>Art.</w:t>
      </w:r>
      <w:r w:rsidR="00103B0E" w:rsidRPr="00422FAF">
        <w:rPr>
          <w:rStyle w:val="Ppogrubienie"/>
        </w:rPr>
        <w:t> </w:t>
      </w:r>
      <w:r w:rsidRPr="00422FAF">
        <w:rPr>
          <w:rStyle w:val="Ppogrubienie"/>
        </w:rPr>
        <w:t>19</w:t>
      </w:r>
      <w:r w:rsidR="00BC0BE2" w:rsidRPr="00422FAF">
        <w:rPr>
          <w:rStyle w:val="Ppogrubienie"/>
        </w:rPr>
        <w:t>1</w:t>
      </w:r>
      <w:r w:rsidRPr="00422FAF">
        <w:rPr>
          <w:rStyle w:val="Ppogrubienie"/>
        </w:rPr>
        <w:t>.</w:t>
      </w:r>
      <w:r w:rsidRPr="00422FAF">
        <w:t xml:space="preserve"> Rejestr zobowiązanych prowadzony przez Szefa CBA na podstawie art. 18q § 9 ustawy zmienianej w art. 1</w:t>
      </w:r>
      <w:r w:rsidR="002727F6" w:rsidRPr="00422FAF">
        <w:t>4</w:t>
      </w:r>
      <w:r w:rsidRPr="00422FAF">
        <w:t xml:space="preserve"> staje się rejestrem zobowiązanych prowadzonym przez Komendanta Głównego Policji.</w:t>
      </w:r>
    </w:p>
    <w:p w14:paraId="6E14AA0D" w14:textId="1BE250A4" w:rsidR="009B2524" w:rsidRPr="00422FAF" w:rsidRDefault="009B2524" w:rsidP="009B2524">
      <w:pPr>
        <w:pStyle w:val="ARTartustawynprozporzdzenia"/>
      </w:pPr>
      <w:r w:rsidRPr="00422FAF">
        <w:rPr>
          <w:rStyle w:val="Ppogrubienie"/>
        </w:rPr>
        <w:t>Art.</w:t>
      </w:r>
      <w:r w:rsidR="00103B0E" w:rsidRPr="00422FAF">
        <w:rPr>
          <w:rStyle w:val="Ppogrubienie"/>
        </w:rPr>
        <w:t> </w:t>
      </w:r>
      <w:r w:rsidRPr="00422FAF">
        <w:rPr>
          <w:rStyle w:val="Ppogrubienie"/>
        </w:rPr>
        <w:t>19</w:t>
      </w:r>
      <w:r w:rsidR="00BC0BE2" w:rsidRPr="00422FAF">
        <w:rPr>
          <w:rStyle w:val="Ppogrubienie"/>
        </w:rPr>
        <w:t>2</w:t>
      </w:r>
      <w:r w:rsidRPr="00422FAF">
        <w:rPr>
          <w:rStyle w:val="Ppogrubienie"/>
        </w:rPr>
        <w:t>.</w:t>
      </w:r>
      <w:r w:rsidRPr="00422FAF">
        <w:t xml:space="preserve"> 1. CBA w terminie do dnia 30 </w:t>
      </w:r>
      <w:r w:rsidR="002E059C" w:rsidRPr="00422FAF">
        <w:t>września</w:t>
      </w:r>
      <w:r w:rsidRPr="00422FAF">
        <w:t xml:space="preserve"> 2026 r. usuwa wpisy danych w Systemie Informacyjnym Schengen dokonane na podstawie art. 3 ust. 1 ustawy zmienianej w art. 8</w:t>
      </w:r>
      <w:r w:rsidR="002727F6" w:rsidRPr="00422FAF">
        <w:t>8</w:t>
      </w:r>
      <w:r w:rsidRPr="00422FAF">
        <w:t xml:space="preserve">. </w:t>
      </w:r>
    </w:p>
    <w:p w14:paraId="29CCA7F7" w14:textId="2F4FB298" w:rsidR="009B2524" w:rsidRPr="00422FAF" w:rsidRDefault="009B2524" w:rsidP="009B2524">
      <w:pPr>
        <w:pStyle w:val="USTustnpkodeksu"/>
      </w:pPr>
      <w:r w:rsidRPr="00422FAF">
        <w:t>2. Upoważnienia do dostępu do Krajowego Systemu Informatycznego oraz przetwarzania danych przez Krajowy System Informatyczny dla użytkowników indywidualnych i użytkowników końcowych wystawione przez Szefa CBA na podstawie art. 25 ustawy zmienianej w art. 8</w:t>
      </w:r>
      <w:r w:rsidR="002727F6" w:rsidRPr="00422FAF">
        <w:t>8</w:t>
      </w:r>
      <w:r w:rsidRPr="00422FAF">
        <w:t xml:space="preserve"> tracą moc z dniem </w:t>
      </w:r>
      <w:r w:rsidR="002E059C" w:rsidRPr="00422FAF">
        <w:t>30 września 2026 r.</w:t>
      </w:r>
    </w:p>
    <w:p w14:paraId="71075A72" w14:textId="2A603734" w:rsidR="00287968" w:rsidRPr="00422FAF" w:rsidRDefault="00287968" w:rsidP="00287968">
      <w:pPr>
        <w:pStyle w:val="ARTartustawynprozporzdzenia"/>
      </w:pPr>
      <w:r w:rsidRPr="00422FAF">
        <w:rPr>
          <w:rStyle w:val="Ppogrubienie"/>
        </w:rPr>
        <w:lastRenderedPageBreak/>
        <w:t>Art.</w:t>
      </w:r>
      <w:r w:rsidR="00F0718A" w:rsidRPr="00422FAF">
        <w:rPr>
          <w:rStyle w:val="Ppogrubienie"/>
        </w:rPr>
        <w:t> </w:t>
      </w:r>
      <w:r w:rsidRPr="00422FAF">
        <w:rPr>
          <w:rStyle w:val="Ppogrubienie"/>
        </w:rPr>
        <w:t>19</w:t>
      </w:r>
      <w:r w:rsidR="00BC0BE2" w:rsidRPr="00422FAF">
        <w:rPr>
          <w:rStyle w:val="Ppogrubienie"/>
        </w:rPr>
        <w:t>3</w:t>
      </w:r>
      <w:r w:rsidRPr="00422FAF">
        <w:rPr>
          <w:rStyle w:val="Ppogrubienie"/>
        </w:rPr>
        <w:t>.</w:t>
      </w:r>
      <w:r w:rsidRPr="00422FAF">
        <w:t xml:space="preserve"> 1. Sprawy wszczęte na skutek wniosków o objęcie osłoną antykorupcyjną złożonych przed dniem wejścia w życie</w:t>
      </w:r>
      <w:r w:rsidR="00CC111D" w:rsidRPr="00422FAF">
        <w:t xml:space="preserve"> niniejszej</w:t>
      </w:r>
      <w:r w:rsidRPr="00422FAF">
        <w:t xml:space="preserve"> ustawy prowadzi się na podstawie przepisów dotychczasowych.</w:t>
      </w:r>
    </w:p>
    <w:p w14:paraId="4225AC7E" w14:textId="2E289A87" w:rsidR="00287968" w:rsidRPr="00422FAF" w:rsidRDefault="00287968" w:rsidP="00287968">
      <w:pPr>
        <w:pStyle w:val="USTustnpkodeksu"/>
      </w:pPr>
      <w:r w:rsidRPr="00422FAF">
        <w:t xml:space="preserve">2. Do osłony antykorupcyjnej przedsięwzięć rządowych ustanowionej przed </w:t>
      </w:r>
      <w:r w:rsidR="00A7553E" w:rsidRPr="00422FAF">
        <w:t xml:space="preserve">dniem </w:t>
      </w:r>
      <w:r w:rsidRPr="00422FAF">
        <w:t>wejści</w:t>
      </w:r>
      <w:r w:rsidR="00A7553E" w:rsidRPr="00422FAF">
        <w:t>a</w:t>
      </w:r>
      <w:r w:rsidRPr="00422FAF">
        <w:t xml:space="preserve"> w życie </w:t>
      </w:r>
      <w:r w:rsidR="00CC111D" w:rsidRPr="00422FAF">
        <w:t xml:space="preserve">niniejszej </w:t>
      </w:r>
      <w:r w:rsidRPr="00422FAF">
        <w:t xml:space="preserve">ustawy przepis ust. 1 stosuje się odpowiednio. </w:t>
      </w:r>
    </w:p>
    <w:p w14:paraId="3A5738F6" w14:textId="21032399" w:rsidR="00287968" w:rsidRPr="00422FAF" w:rsidRDefault="00287968" w:rsidP="00287968">
      <w:pPr>
        <w:pStyle w:val="USTustnpkodeksu"/>
      </w:pPr>
      <w:r w:rsidRPr="00422FAF">
        <w:t>3. Listy przedsięwzięć rządowych objętych osłoną antykorupcyjną tworzone, prowadzone i aktualizowane na podstawie przepisów dotychczasowych, stają się wyodrębnioną częścią wykazu.</w:t>
      </w:r>
    </w:p>
    <w:p w14:paraId="2B54704B" w14:textId="542A5406" w:rsidR="009B2524" w:rsidRPr="00422FAF" w:rsidRDefault="009B2524" w:rsidP="009B2524">
      <w:pPr>
        <w:pStyle w:val="ARTartustawynprozporzdzenia"/>
      </w:pPr>
      <w:r w:rsidRPr="00422FAF">
        <w:rPr>
          <w:rStyle w:val="Ppogrubienie"/>
        </w:rPr>
        <w:t>Art.</w:t>
      </w:r>
      <w:r w:rsidR="00F0718A" w:rsidRPr="00422FAF">
        <w:rPr>
          <w:rStyle w:val="Ppogrubienie"/>
        </w:rPr>
        <w:t> </w:t>
      </w:r>
      <w:r w:rsidRPr="00422FAF">
        <w:rPr>
          <w:rStyle w:val="Ppogrubienie"/>
        </w:rPr>
        <w:t>19</w:t>
      </w:r>
      <w:r w:rsidR="00BC0BE2" w:rsidRPr="00422FAF">
        <w:rPr>
          <w:rStyle w:val="Ppogrubienie"/>
        </w:rPr>
        <w:t>4</w:t>
      </w:r>
      <w:r w:rsidRPr="00422FAF">
        <w:rPr>
          <w:rStyle w:val="Ppogrubienie"/>
        </w:rPr>
        <w:t>.</w:t>
      </w:r>
      <w:r w:rsidRPr="00422FAF">
        <w:t xml:space="preserve"> 1. Właściwy naczelnik urzędu skarbowego staje się organem podatkowym wobec podatników pozostających do dnia </w:t>
      </w:r>
      <w:r w:rsidR="002E059C" w:rsidRPr="00422FAF">
        <w:t>30 września 2026 r.</w:t>
      </w:r>
      <w:r w:rsidRPr="00422FAF">
        <w:t xml:space="preserve"> we właściwości Szefa CBA jako organu podatkowego zgodnie z przepisami wydanymi na podstawie art. 13a ustawy zmienianej w art. </w:t>
      </w:r>
      <w:r w:rsidR="00B43383" w:rsidRPr="00422FAF">
        <w:t>49</w:t>
      </w:r>
      <w:r w:rsidR="00CD3BCF" w:rsidRPr="00422FAF">
        <w:t xml:space="preserve"> w brzmieniu dotychczasowym</w:t>
      </w:r>
      <w:r w:rsidRPr="00422FAF">
        <w:t>.</w:t>
      </w:r>
    </w:p>
    <w:p w14:paraId="6164C49C" w14:textId="4148A198" w:rsidR="009B2524" w:rsidRPr="00422FAF" w:rsidRDefault="009B2524" w:rsidP="00422FAF">
      <w:pPr>
        <w:pStyle w:val="USTustnpkodeksu"/>
        <w:keepNext/>
      </w:pPr>
      <w:r w:rsidRPr="00422FAF">
        <w:t xml:space="preserve">2. Szef CBA w terminie do dnia </w:t>
      </w:r>
      <w:r w:rsidR="002E059C" w:rsidRPr="00422FAF">
        <w:t>30 września 2026 r.</w:t>
      </w:r>
      <w:r w:rsidRPr="00422FAF">
        <w:t xml:space="preserve"> przekaże właściwym naczelnikom urzędów skarbowych dokumentację podatkową, którą Szef CBA dysponuje w związku z posiadaniem uprawnień organów podatkowych zgodnie z przepisami wydanymi na podstawie art. 13a ustawy zmienianej w art. </w:t>
      </w:r>
      <w:r w:rsidR="00B43383" w:rsidRPr="00422FAF">
        <w:t>49</w:t>
      </w:r>
      <w:r w:rsidR="00CD3BCF" w:rsidRPr="00422FAF">
        <w:t xml:space="preserve"> w brzmieniu dotychczasowym</w:t>
      </w:r>
      <w:r w:rsidRPr="00422FAF">
        <w:t>, w tym:</w:t>
      </w:r>
    </w:p>
    <w:p w14:paraId="71D78CEE" w14:textId="45D1D4DF" w:rsidR="009B2524" w:rsidRPr="00422FAF" w:rsidRDefault="009B2524" w:rsidP="009B2524">
      <w:pPr>
        <w:pStyle w:val="PKTpunkt"/>
      </w:pPr>
      <w:r w:rsidRPr="00422FAF">
        <w:t>1)</w:t>
      </w:r>
      <w:r w:rsidRPr="00422FAF">
        <w:tab/>
        <w:t>zeznania podatkowe i ich korekty wraz z dokumentacją związaną z tym</w:t>
      </w:r>
      <w:r w:rsidR="000910A5" w:rsidRPr="00422FAF">
        <w:t>i</w:t>
      </w:r>
      <w:r w:rsidRPr="00422FAF">
        <w:t xml:space="preserve"> zeznaniami i korektami – w sprawach, w których nie toczyło się postępowanie podatkowe;</w:t>
      </w:r>
    </w:p>
    <w:p w14:paraId="754674C1" w14:textId="77777777" w:rsidR="009B2524" w:rsidRPr="00422FAF" w:rsidRDefault="009B2524" w:rsidP="009B2524">
      <w:pPr>
        <w:pStyle w:val="PKTpunkt"/>
      </w:pPr>
      <w:r w:rsidRPr="00422FAF">
        <w:t>2)</w:t>
      </w:r>
      <w:r w:rsidRPr="00422FAF">
        <w:tab/>
        <w:t>akta kontroli podatkowych i postępowań podatkowych w toku;</w:t>
      </w:r>
    </w:p>
    <w:p w14:paraId="2AF9F857" w14:textId="77777777" w:rsidR="009B2524" w:rsidRPr="00422FAF" w:rsidRDefault="009B2524" w:rsidP="009B2524">
      <w:pPr>
        <w:pStyle w:val="PKTpunkt"/>
      </w:pPr>
      <w:r w:rsidRPr="00422FAF">
        <w:t>3)</w:t>
      </w:r>
      <w:r w:rsidRPr="00422FAF">
        <w:tab/>
        <w:t xml:space="preserve">akta zakończonych kontroli podatkowych i postępowań podatkowych. </w:t>
      </w:r>
    </w:p>
    <w:p w14:paraId="52B8EE8E" w14:textId="77777777" w:rsidR="009B2524" w:rsidRPr="00422FAF" w:rsidRDefault="009B2524" w:rsidP="009B2524">
      <w:pPr>
        <w:pStyle w:val="USTustnpkodeksu"/>
      </w:pPr>
      <w:r w:rsidRPr="00422FAF">
        <w:t>3. W przypadku przejęcia przez właściwego naczelnika urzędu skarbowego kontroli podatkowej lub postępowania podatkowego do dalszego prowadzenia czynności podjęte przez Szefa CBA w toku kontroli podatkowej oraz we wszczętym postępowaniu podatkowym pozostają w mocy.</w:t>
      </w:r>
    </w:p>
    <w:p w14:paraId="1BA4AC55" w14:textId="7EBA5838" w:rsidR="009B2524" w:rsidRPr="00422FAF" w:rsidRDefault="009B2524" w:rsidP="00422FAF">
      <w:pPr>
        <w:pStyle w:val="ARTartustawynprozporzdzenia"/>
        <w:keepNext/>
      </w:pPr>
      <w:r w:rsidRPr="00422FAF">
        <w:rPr>
          <w:rStyle w:val="Ppogrubienie"/>
        </w:rPr>
        <w:t>Art.</w:t>
      </w:r>
      <w:r w:rsidR="00F0718A" w:rsidRPr="00422FAF">
        <w:rPr>
          <w:rStyle w:val="Ppogrubienie"/>
        </w:rPr>
        <w:t> </w:t>
      </w:r>
      <w:r w:rsidRPr="00422FAF">
        <w:rPr>
          <w:rStyle w:val="Ppogrubienie"/>
        </w:rPr>
        <w:t>19</w:t>
      </w:r>
      <w:r w:rsidR="00BC0BE2" w:rsidRPr="00422FAF">
        <w:rPr>
          <w:rStyle w:val="Ppogrubienie"/>
        </w:rPr>
        <w:t>5</w:t>
      </w:r>
      <w:r w:rsidRPr="00422FAF">
        <w:rPr>
          <w:rStyle w:val="Ppogrubienie"/>
        </w:rPr>
        <w:t>.</w:t>
      </w:r>
      <w:r w:rsidRPr="00422FAF">
        <w:t xml:space="preserve"> Dotychczasowe przepisy wykonawcze wydane na podstawie:</w:t>
      </w:r>
    </w:p>
    <w:p w14:paraId="1773FE31" w14:textId="0622AC1F" w:rsidR="009B2524" w:rsidRPr="00422FAF" w:rsidRDefault="009B2524" w:rsidP="009B2524">
      <w:pPr>
        <w:pStyle w:val="PKTpunkt"/>
      </w:pPr>
      <w:r w:rsidRPr="00422FAF">
        <w:t>1)</w:t>
      </w:r>
      <w:r w:rsidRPr="00422FAF">
        <w:tab/>
        <w:t>art. 50 § 3 pkt 3 ustawy zmienianej w art. 1</w:t>
      </w:r>
      <w:r w:rsidR="000477D5" w:rsidRPr="00422FAF">
        <w:t>4</w:t>
      </w:r>
      <w:r w:rsidRPr="00422FAF">
        <w:t xml:space="preserve"> zachowują moc do dnia wejścia w życie przepisów wykonawczych wydanych na podstawie art. 50 § 3 pkt 3 ustawy zmienianej w art. 1</w:t>
      </w:r>
      <w:r w:rsidR="000477D5" w:rsidRPr="00422FAF">
        <w:t>4</w:t>
      </w:r>
      <w:r w:rsidRPr="00422FAF">
        <w:t xml:space="preserve"> w brzmieniu nadanym niniejszą ustawą,</w:t>
      </w:r>
    </w:p>
    <w:p w14:paraId="57EB51F3" w14:textId="4A8B74B5" w:rsidR="009B2524" w:rsidRPr="00422FAF" w:rsidRDefault="009B2524" w:rsidP="009B2524">
      <w:pPr>
        <w:pStyle w:val="PKTpunkt"/>
      </w:pPr>
      <w:r w:rsidRPr="00422FAF">
        <w:lastRenderedPageBreak/>
        <w:t>2)</w:t>
      </w:r>
      <w:r w:rsidRPr="00422FAF">
        <w:tab/>
        <w:t xml:space="preserve">art. 20 ust. 3 ustawy zmienianej w art. </w:t>
      </w:r>
      <w:r w:rsidR="000477D5" w:rsidRPr="00422FAF">
        <w:t>19</w:t>
      </w:r>
      <w:r w:rsidRPr="00422FAF">
        <w:t xml:space="preserve"> zachowują moc do dnia wejścia w życie przepisów wykonawczych wydanych na podstawie art. 20 ust. 3 ustawy zmienianej w art. </w:t>
      </w:r>
      <w:r w:rsidR="000477D5" w:rsidRPr="00422FAF">
        <w:t>19</w:t>
      </w:r>
      <w:r w:rsidRPr="00422FAF">
        <w:t xml:space="preserve"> w brzmieniu nadanym niniejszą ustawą,</w:t>
      </w:r>
    </w:p>
    <w:p w14:paraId="79B3C14C" w14:textId="65EA3EAF" w:rsidR="009B2524" w:rsidRPr="00422FAF" w:rsidRDefault="009B2524" w:rsidP="009B2524">
      <w:pPr>
        <w:pStyle w:val="PKTpunkt"/>
      </w:pPr>
      <w:r w:rsidRPr="00422FAF">
        <w:t>3)</w:t>
      </w:r>
      <w:r w:rsidRPr="00422FAF">
        <w:tab/>
        <w:t>art. 25 ust. 23 ustawy zmienianej w art. 2</w:t>
      </w:r>
      <w:r w:rsidR="000477D5" w:rsidRPr="00422FAF">
        <w:t>2</w:t>
      </w:r>
      <w:r w:rsidRPr="00422FAF">
        <w:t xml:space="preserve"> zachowują moc do dnia wejścia w życie przepisów wykonawczych wydanych na podstawie art. 25 ust. 23 ustawy zmienianej w art. 2</w:t>
      </w:r>
      <w:r w:rsidR="000477D5" w:rsidRPr="00422FAF">
        <w:t>2</w:t>
      </w:r>
      <w:r w:rsidRPr="00422FAF">
        <w:t xml:space="preserve"> w brzmieniu nadanym niniejszą ustawą,</w:t>
      </w:r>
    </w:p>
    <w:p w14:paraId="68CCBF36" w14:textId="34EE6CC0" w:rsidR="00BD0505" w:rsidRPr="00422FAF" w:rsidRDefault="000477D5" w:rsidP="009B2524">
      <w:pPr>
        <w:pStyle w:val="PKTpunkt"/>
      </w:pPr>
      <w:r w:rsidRPr="00422FAF">
        <w:t>4</w:t>
      </w:r>
      <w:r w:rsidR="009B2524" w:rsidRPr="00422FAF">
        <w:t>)</w:t>
      </w:r>
      <w:r w:rsidR="009B2524" w:rsidRPr="00422FAF">
        <w:tab/>
      </w:r>
      <w:r w:rsidR="00BD0505" w:rsidRPr="00422FAF">
        <w:t>art. 25a ust. 5 ustawy zmienianej w art. 2</w:t>
      </w:r>
      <w:r w:rsidRPr="00422FAF">
        <w:t>2</w:t>
      </w:r>
      <w:r w:rsidR="00BD0505" w:rsidRPr="00422FAF">
        <w:t xml:space="preserve"> zachowują moc do dnia wejścia w życie nowych przepisów wykonawczych wydanych na podstawie art. 25a ust. 5 ustawy zmienianej w art. 2</w:t>
      </w:r>
      <w:r w:rsidRPr="00422FAF">
        <w:t>2</w:t>
      </w:r>
      <w:r w:rsidR="00BD0505" w:rsidRPr="00422FAF">
        <w:t>,</w:t>
      </w:r>
    </w:p>
    <w:p w14:paraId="000B81A4" w14:textId="5D8DF824" w:rsidR="009B2524" w:rsidRPr="00422FAF" w:rsidRDefault="000477D5" w:rsidP="009B2524">
      <w:pPr>
        <w:pStyle w:val="PKTpunkt"/>
      </w:pPr>
      <w:r w:rsidRPr="00422FAF">
        <w:t>5</w:t>
      </w:r>
      <w:r w:rsidR="00BD0505" w:rsidRPr="00422FAF">
        <w:t>)</w:t>
      </w:r>
      <w:r w:rsidR="00BD0505" w:rsidRPr="00422FAF">
        <w:tab/>
      </w:r>
      <w:r w:rsidR="009B2524" w:rsidRPr="00422FAF">
        <w:t>art. 38 ustawy zmienianej w art. 3</w:t>
      </w:r>
      <w:r w:rsidRPr="00422FAF">
        <w:t>1</w:t>
      </w:r>
      <w:r w:rsidR="009B2524" w:rsidRPr="00422FAF">
        <w:t xml:space="preserve"> zachowują moc do dnia wejścia w życie przepisów wykonawczych wydanych na podstawie art. 38 ustawy zmienianej w art. 3</w:t>
      </w:r>
      <w:r w:rsidRPr="00422FAF">
        <w:t>1</w:t>
      </w:r>
      <w:r w:rsidR="009B2524" w:rsidRPr="00422FAF">
        <w:t xml:space="preserve"> w brzmieniu nadanym niniejszą ustawą,</w:t>
      </w:r>
    </w:p>
    <w:p w14:paraId="54791BF6" w14:textId="068D2255" w:rsidR="009B2524" w:rsidRPr="00422FAF" w:rsidRDefault="000477D5" w:rsidP="009B2524">
      <w:pPr>
        <w:pStyle w:val="PKTpunkt"/>
      </w:pPr>
      <w:r w:rsidRPr="00422FAF">
        <w:t>6</w:t>
      </w:r>
      <w:r w:rsidR="009B2524" w:rsidRPr="00422FAF">
        <w:t>)</w:t>
      </w:r>
      <w:r w:rsidR="009B2524" w:rsidRPr="00422FAF">
        <w:tab/>
        <w:t>art. 66 ust. 7, art. 76</w:t>
      </w:r>
      <w:r w:rsidR="00CD3BCF" w:rsidRPr="00422FAF">
        <w:t xml:space="preserve"> ust. 3 i 4</w:t>
      </w:r>
      <w:r w:rsidR="009B2524" w:rsidRPr="00422FAF">
        <w:t xml:space="preserve"> i art. 86 ust. 4 ustawy zmienianej w art. 4</w:t>
      </w:r>
      <w:r w:rsidRPr="00422FAF">
        <w:t>3</w:t>
      </w:r>
      <w:r w:rsidR="009B2524" w:rsidRPr="00422FAF">
        <w:t xml:space="preserve"> zachowują moc do dnia wejścia w życie przepisów wykonawczych wydanych na podstawie art. 66 ust. 7, art. 76</w:t>
      </w:r>
      <w:r w:rsidR="00CD3BCF" w:rsidRPr="00422FAF">
        <w:t xml:space="preserve"> ust. 3 i 4</w:t>
      </w:r>
      <w:r w:rsidR="009B2524" w:rsidRPr="00422FAF">
        <w:t xml:space="preserve"> i art. 86 ust. 4 ustawy zmienianej w art. 4</w:t>
      </w:r>
      <w:r w:rsidRPr="00422FAF">
        <w:t>3</w:t>
      </w:r>
      <w:r w:rsidR="009B2524" w:rsidRPr="00422FAF">
        <w:t xml:space="preserve"> w brzmieniu nadanym niniejszą ustawą,</w:t>
      </w:r>
    </w:p>
    <w:p w14:paraId="45328CBA" w14:textId="4122E828" w:rsidR="009B2524" w:rsidRPr="00422FAF" w:rsidRDefault="000477D5" w:rsidP="009B2524">
      <w:pPr>
        <w:pStyle w:val="PKTpunkt"/>
      </w:pPr>
      <w:r w:rsidRPr="00422FAF">
        <w:t>7</w:t>
      </w:r>
      <w:r w:rsidR="009B2524" w:rsidRPr="00422FAF">
        <w:t>)</w:t>
      </w:r>
      <w:r w:rsidR="009B2524" w:rsidRPr="00422FAF">
        <w:tab/>
        <w:t>art. 63 ust. 4 ustawy zmienianej w art. 6</w:t>
      </w:r>
      <w:r w:rsidRPr="00422FAF">
        <w:t>8</w:t>
      </w:r>
      <w:r w:rsidR="009B2524" w:rsidRPr="00422FAF">
        <w:t xml:space="preserve"> zachowują moc do dnia wejścia w życie przepisów wykonawczych wydanych na podstawie art. 63 ust. 4 ustawy zmienianej w art. 6</w:t>
      </w:r>
      <w:r w:rsidRPr="00422FAF">
        <w:t>8</w:t>
      </w:r>
      <w:r w:rsidR="009B2524" w:rsidRPr="00422FAF">
        <w:t xml:space="preserve"> w brzmieniu nadanym niniejszą ustawą,</w:t>
      </w:r>
    </w:p>
    <w:p w14:paraId="3F4D9350" w14:textId="46CA81F5" w:rsidR="009B2524" w:rsidRPr="00422FAF" w:rsidRDefault="000477D5" w:rsidP="009B2524">
      <w:pPr>
        <w:pStyle w:val="PKTpunkt"/>
      </w:pPr>
      <w:r w:rsidRPr="00422FAF">
        <w:t>8</w:t>
      </w:r>
      <w:r w:rsidR="009B2524" w:rsidRPr="00422FAF">
        <w:t>)</w:t>
      </w:r>
      <w:r w:rsidR="009B2524" w:rsidRPr="00422FAF">
        <w:tab/>
        <w:t>art. 156g ust. 9 pkt 4 i 6 ustawy zmienianej w art. 7</w:t>
      </w:r>
      <w:r w:rsidRPr="00422FAF">
        <w:t>5</w:t>
      </w:r>
      <w:r w:rsidR="009B2524" w:rsidRPr="00422FAF">
        <w:t xml:space="preserve"> zachowują moc do dnia wejścia w życie przepisów wykonawczych wydanych na podstawie art. 156g ust. 9 pkt 4 i 6 ustawy zmienianej w art. 7</w:t>
      </w:r>
      <w:r w:rsidRPr="00422FAF">
        <w:t>5</w:t>
      </w:r>
      <w:r w:rsidR="009B2524" w:rsidRPr="00422FAF">
        <w:t xml:space="preserve"> w brzmieniu nadanym niniejszą ustawą,</w:t>
      </w:r>
    </w:p>
    <w:p w14:paraId="74B5CD39" w14:textId="7937F03A" w:rsidR="00287968" w:rsidRPr="00422FAF" w:rsidRDefault="009B2524" w:rsidP="00287968">
      <w:pPr>
        <w:pStyle w:val="PKTpunkt"/>
      </w:pPr>
      <w:r w:rsidRPr="00422FAF">
        <w:t>9)</w:t>
      </w:r>
      <w:r w:rsidRPr="00422FAF">
        <w:tab/>
      </w:r>
      <w:r w:rsidR="00287968" w:rsidRPr="00422FAF">
        <w:t>art. 87 ust. 11 ustawy zmienianej w art. 8</w:t>
      </w:r>
      <w:r w:rsidR="000477D5" w:rsidRPr="00422FAF">
        <w:t>1</w:t>
      </w:r>
      <w:r w:rsidR="00287968" w:rsidRPr="00422FAF">
        <w:t xml:space="preserve"> zachowują moc do dnia wejścia w życie przepisów wykonawczych wydanych na podstawie art. 87 ust. 11 ustawy zmienianej w art. 8</w:t>
      </w:r>
      <w:r w:rsidR="000477D5" w:rsidRPr="00422FAF">
        <w:t>1</w:t>
      </w:r>
      <w:r w:rsidR="00287968" w:rsidRPr="00422FAF">
        <w:t xml:space="preserve"> w brzmieniu nadanym niniejszą ustawą,</w:t>
      </w:r>
    </w:p>
    <w:p w14:paraId="649D68F9" w14:textId="56D7780A" w:rsidR="009B2524" w:rsidRPr="00422FAF" w:rsidRDefault="009B2524" w:rsidP="009B2524">
      <w:pPr>
        <w:pStyle w:val="PKTpunkt"/>
      </w:pPr>
      <w:r w:rsidRPr="00422FAF">
        <w:t>10)</w:t>
      </w:r>
      <w:r w:rsidRPr="00422FAF">
        <w:tab/>
        <w:t>art. 17 ust. 1 ustawy zmienianej w art. 9</w:t>
      </w:r>
      <w:r w:rsidR="000477D5" w:rsidRPr="00422FAF">
        <w:t>3</w:t>
      </w:r>
      <w:r w:rsidRPr="00422FAF">
        <w:t xml:space="preserve"> zachowują moc do dnia wejścia w życie przepisów wykonawczych wydanych na podstawie art. 17 ust. 1 ustawy zmienianej w art. 9</w:t>
      </w:r>
      <w:r w:rsidR="000477D5" w:rsidRPr="00422FAF">
        <w:t>3</w:t>
      </w:r>
      <w:r w:rsidRPr="00422FAF">
        <w:t xml:space="preserve"> w brzmieniu nadanym niniejszą ustawą,</w:t>
      </w:r>
    </w:p>
    <w:p w14:paraId="05D0FA18" w14:textId="0FCECE65" w:rsidR="009B2524" w:rsidRPr="00422FAF" w:rsidRDefault="009B2524" w:rsidP="009B2524">
      <w:pPr>
        <w:pStyle w:val="PKTpunkt"/>
      </w:pPr>
      <w:r w:rsidRPr="00422FAF">
        <w:t>11)</w:t>
      </w:r>
      <w:r w:rsidRPr="00422FAF">
        <w:tab/>
        <w:t>art. 28 ust. 1 i art. 32 ust. 1 ustawy zmienianej w art. 11</w:t>
      </w:r>
      <w:r w:rsidR="002F0BA9" w:rsidRPr="00422FAF">
        <w:t>2</w:t>
      </w:r>
      <w:r w:rsidRPr="00422FAF">
        <w:t xml:space="preserve"> zachowują moc do dnia wejścia w życie przepisów wykonawczych wydanych na podstawie art. 28 ust. 1 i art. 32 ust. 1 ustawy zmienianej w art. 11</w:t>
      </w:r>
      <w:r w:rsidR="002F0BA9" w:rsidRPr="00422FAF">
        <w:t>2</w:t>
      </w:r>
      <w:r w:rsidRPr="00422FAF">
        <w:t xml:space="preserve"> w brzmieniu nadanym niniejszą ustawą,</w:t>
      </w:r>
    </w:p>
    <w:p w14:paraId="3D1711D5" w14:textId="3BE99965" w:rsidR="009B2524" w:rsidRPr="00422FAF" w:rsidRDefault="009B2524" w:rsidP="00422FAF">
      <w:pPr>
        <w:pStyle w:val="PKTpunkt"/>
        <w:keepNext/>
      </w:pPr>
      <w:r w:rsidRPr="00422FAF">
        <w:lastRenderedPageBreak/>
        <w:t>12)</w:t>
      </w:r>
      <w:r w:rsidRPr="00422FAF">
        <w:tab/>
        <w:t>art. 30 ust. 1 ustawy zmienianej w art. 11</w:t>
      </w:r>
      <w:r w:rsidR="002063C3" w:rsidRPr="00422FAF">
        <w:t>6</w:t>
      </w:r>
      <w:r w:rsidRPr="00422FAF">
        <w:t xml:space="preserve"> zachowują moc do dnia wejścia w</w:t>
      </w:r>
      <w:r w:rsidR="00422FAF" w:rsidRPr="00422FAF">
        <w:t> </w:t>
      </w:r>
      <w:r w:rsidRPr="00422FAF">
        <w:t>życie przepisów wykonawczych wydanych na podstawie art. 30 ust. 1 ustawy zmienianej w art. 11</w:t>
      </w:r>
      <w:r w:rsidR="002063C3" w:rsidRPr="00422FAF">
        <w:t>6</w:t>
      </w:r>
      <w:r w:rsidRPr="00422FAF">
        <w:t xml:space="preserve"> w brzmieniu nadanym niniejszą ustawą</w:t>
      </w:r>
    </w:p>
    <w:p w14:paraId="600F6315" w14:textId="76E43225" w:rsidR="00D51AF2" w:rsidRPr="00422FAF" w:rsidRDefault="00D51AF2" w:rsidP="00D51AF2">
      <w:pPr>
        <w:pStyle w:val="CZWSPPKTczwsplnapunktw"/>
      </w:pPr>
      <w:r w:rsidRPr="00422FAF">
        <w:t>–</w:t>
      </w:r>
      <w:r w:rsidRPr="00422FAF">
        <w:tab/>
        <w:t>jednak nie dłużej niż przez 12 miesięcy od dnia wejścia w życie niniejszej ustawy, oraz mogą być zmieniane na podstawie przepisów dotychczasowych</w:t>
      </w:r>
      <w:r w:rsidR="00F96BD1" w:rsidRPr="00422FAF">
        <w:t>.</w:t>
      </w:r>
    </w:p>
    <w:p w14:paraId="3913EB2D" w14:textId="7800BF04" w:rsidR="009B2524" w:rsidRPr="00422FAF" w:rsidRDefault="009B2524" w:rsidP="009B2524">
      <w:pPr>
        <w:pStyle w:val="ARTartustawynprozporzdzenia"/>
      </w:pPr>
      <w:r w:rsidRPr="00422FAF">
        <w:rPr>
          <w:rStyle w:val="Ppogrubienie"/>
        </w:rPr>
        <w:t>Art. 19</w:t>
      </w:r>
      <w:r w:rsidR="00640380" w:rsidRPr="00422FAF">
        <w:rPr>
          <w:rStyle w:val="Ppogrubienie"/>
        </w:rPr>
        <w:t>6</w:t>
      </w:r>
      <w:r w:rsidRPr="00422FAF">
        <w:rPr>
          <w:rStyle w:val="Ppogrubienie"/>
        </w:rPr>
        <w:t>.</w:t>
      </w:r>
      <w:r w:rsidRPr="00422FAF">
        <w:t xml:space="preserve"> W celu wykonania przepisów niniejszej ustawy Prezes Rady Ministrów dokonuje, w drodze rozporządzenia, przeniesienia planowanych dochodów i</w:t>
      </w:r>
      <w:r w:rsidR="00422FAF" w:rsidRPr="00422FAF">
        <w:t> </w:t>
      </w:r>
      <w:r w:rsidRPr="00422FAF">
        <w:t>wydatków budżetowych, w tym wynagrodzeń, między częściami, działami i</w:t>
      </w:r>
      <w:r w:rsidR="00422FAF" w:rsidRPr="00422FAF">
        <w:t> </w:t>
      </w:r>
      <w:r w:rsidRPr="00422FAF">
        <w:t>rozdziałami budżetu państwa, z zachowaniem przeznaczenia środków publicznych wynikającego z ustawy budżetowej.</w:t>
      </w:r>
    </w:p>
    <w:p w14:paraId="4C31EC2C" w14:textId="77777777" w:rsidR="009B2524" w:rsidRPr="00422FAF" w:rsidRDefault="009B2524" w:rsidP="009B2524">
      <w:pPr>
        <w:pStyle w:val="ROZDZODDZOZNoznaczenierozdziauluboddziau"/>
      </w:pPr>
      <w:r w:rsidRPr="00422FAF">
        <w:t>Rozdział 5</w:t>
      </w:r>
    </w:p>
    <w:p w14:paraId="323E311F" w14:textId="77777777" w:rsidR="009B2524" w:rsidRPr="00422FAF" w:rsidRDefault="009B2524" w:rsidP="00422FAF">
      <w:pPr>
        <w:pStyle w:val="ROZDZODDZPRZEDMprzedmiotregulacjirozdziauluboddziau"/>
      </w:pPr>
      <w:r w:rsidRPr="00422FAF">
        <w:t>Przepisy końcowe</w:t>
      </w:r>
    </w:p>
    <w:p w14:paraId="16EF43A3" w14:textId="63BBFAF3" w:rsidR="009B2524" w:rsidRPr="00422FAF" w:rsidRDefault="009B2524" w:rsidP="009B2524">
      <w:pPr>
        <w:pStyle w:val="ARTartustawynprozporzdzenia"/>
      </w:pPr>
      <w:r w:rsidRPr="00422FAF">
        <w:rPr>
          <w:rStyle w:val="Ppogrubienie"/>
        </w:rPr>
        <w:t>Art.</w:t>
      </w:r>
      <w:r w:rsidR="00F0718A" w:rsidRPr="00422FAF">
        <w:rPr>
          <w:rStyle w:val="Ppogrubienie"/>
        </w:rPr>
        <w:t> </w:t>
      </w:r>
      <w:r w:rsidRPr="00422FAF">
        <w:rPr>
          <w:rStyle w:val="Ppogrubienie"/>
        </w:rPr>
        <w:t>19</w:t>
      </w:r>
      <w:r w:rsidR="00640380" w:rsidRPr="00422FAF">
        <w:rPr>
          <w:rStyle w:val="Ppogrubienie"/>
        </w:rPr>
        <w:t>7</w:t>
      </w:r>
      <w:r w:rsidRPr="00422FAF">
        <w:rPr>
          <w:rStyle w:val="Ppogrubienie"/>
        </w:rPr>
        <w:t xml:space="preserve">. </w:t>
      </w:r>
      <w:r w:rsidRPr="00422FAF">
        <w:t>Traci moc ustawa z dnia 9 czerwca 2006 r. o Centralnym Biurze Antykorupcyjnym (Dz. U. z 2025 r. poz. 712 i 718).</w:t>
      </w:r>
    </w:p>
    <w:p w14:paraId="740281BA" w14:textId="4513A936" w:rsidR="009B2524" w:rsidRPr="00422FAF" w:rsidRDefault="009B2524" w:rsidP="009B2524">
      <w:pPr>
        <w:pStyle w:val="ARTartustawynprozporzdzenia"/>
      </w:pPr>
      <w:r w:rsidRPr="00422FAF">
        <w:rPr>
          <w:rStyle w:val="Ppogrubienie"/>
        </w:rPr>
        <w:t>Art. 19</w:t>
      </w:r>
      <w:r w:rsidR="00640380" w:rsidRPr="00422FAF">
        <w:rPr>
          <w:rStyle w:val="Ppogrubienie"/>
        </w:rPr>
        <w:t>8</w:t>
      </w:r>
      <w:r w:rsidRPr="00422FAF">
        <w:rPr>
          <w:rStyle w:val="Ppogrubienie"/>
        </w:rPr>
        <w:t>.</w:t>
      </w:r>
      <w:r w:rsidRPr="00422FAF">
        <w:t xml:space="preserve"> Ustawa wchodzi w życie z dniem 1 </w:t>
      </w:r>
      <w:r w:rsidR="002E059C" w:rsidRPr="00422FAF">
        <w:t>października</w:t>
      </w:r>
      <w:r w:rsidRPr="00422FAF">
        <w:t xml:space="preserve"> 2026 r., z wyjątkiem </w:t>
      </w:r>
      <w:bookmarkStart w:id="71" w:name="_Hlk210054183"/>
      <w:bookmarkStart w:id="72" w:name="_Hlk209783036"/>
      <w:r w:rsidRPr="00422FAF">
        <w:t>art. 16</w:t>
      </w:r>
      <w:r w:rsidR="00640380" w:rsidRPr="00422FAF">
        <w:t>4</w:t>
      </w:r>
      <w:r w:rsidRPr="00422FAF">
        <w:t>, art. 16</w:t>
      </w:r>
      <w:r w:rsidR="00640380" w:rsidRPr="00422FAF">
        <w:t>5</w:t>
      </w:r>
      <w:r w:rsidRPr="00422FAF">
        <w:t>, art. 17</w:t>
      </w:r>
      <w:r w:rsidR="00640380" w:rsidRPr="00422FAF">
        <w:t>1</w:t>
      </w:r>
      <w:r w:rsidRPr="00422FAF">
        <w:t>, art. 17</w:t>
      </w:r>
      <w:r w:rsidR="00640380" w:rsidRPr="00422FAF">
        <w:t>2</w:t>
      </w:r>
      <w:r w:rsidRPr="00422FAF">
        <w:t>, art. 17</w:t>
      </w:r>
      <w:r w:rsidR="00640380" w:rsidRPr="00422FAF">
        <w:t>6</w:t>
      </w:r>
      <w:r w:rsidRPr="00422FAF">
        <w:t>, art. 18</w:t>
      </w:r>
      <w:r w:rsidR="00640380" w:rsidRPr="00422FAF">
        <w:t>6</w:t>
      </w:r>
      <w:r w:rsidRPr="00422FAF">
        <w:t>–18</w:t>
      </w:r>
      <w:r w:rsidR="00640380" w:rsidRPr="00422FAF">
        <w:t>8</w:t>
      </w:r>
      <w:r w:rsidRPr="00422FAF">
        <w:t>, art. 19</w:t>
      </w:r>
      <w:r w:rsidR="00640380" w:rsidRPr="00422FAF">
        <w:t>0</w:t>
      </w:r>
      <w:r w:rsidRPr="00422FAF">
        <w:t>, art. 19</w:t>
      </w:r>
      <w:r w:rsidR="00640380" w:rsidRPr="00422FAF">
        <w:t>2</w:t>
      </w:r>
      <w:r w:rsidRPr="00422FAF">
        <w:t xml:space="preserve"> oraz art. 19</w:t>
      </w:r>
      <w:bookmarkEnd w:id="71"/>
      <w:r w:rsidR="00640380" w:rsidRPr="00422FAF">
        <w:t>4</w:t>
      </w:r>
      <w:r w:rsidRPr="00422FAF">
        <w:t xml:space="preserve">, które wchodzą w życie z dniem 1 </w:t>
      </w:r>
      <w:r w:rsidR="002E059C" w:rsidRPr="00422FAF">
        <w:t>lipca</w:t>
      </w:r>
      <w:r w:rsidRPr="00422FAF">
        <w:t xml:space="preserve"> 2026 r.</w:t>
      </w:r>
      <w:bookmarkEnd w:id="0"/>
      <w:bookmarkEnd w:id="72"/>
    </w:p>
    <w:p w14:paraId="1F37C1A5" w14:textId="77777777" w:rsidR="009B2524" w:rsidRPr="00422FAF" w:rsidRDefault="009B2524" w:rsidP="009B2524"/>
    <w:p w14:paraId="09A0C2E5" w14:textId="77777777" w:rsidR="005E31CC" w:rsidRPr="00422FAF" w:rsidRDefault="005E31CC" w:rsidP="005315BE">
      <w:pPr>
        <w:rPr>
          <w:rStyle w:val="Ppogrubienie"/>
          <w:b w:val="0"/>
        </w:rPr>
      </w:pPr>
    </w:p>
    <w:sectPr w:rsidR="005E31CC" w:rsidRPr="00422FAF"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06DD" w14:textId="77777777" w:rsidR="003614F2" w:rsidRDefault="003614F2">
      <w:r>
        <w:separator/>
      </w:r>
    </w:p>
  </w:endnote>
  <w:endnote w:type="continuationSeparator" w:id="0">
    <w:p w14:paraId="5210A135" w14:textId="77777777" w:rsidR="003614F2" w:rsidRDefault="0036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BE3F" w14:textId="77777777" w:rsidR="003614F2" w:rsidRDefault="003614F2">
      <w:r>
        <w:separator/>
      </w:r>
    </w:p>
  </w:footnote>
  <w:footnote w:type="continuationSeparator" w:id="0">
    <w:p w14:paraId="3A28A532" w14:textId="77777777" w:rsidR="003614F2" w:rsidRDefault="003614F2">
      <w:r>
        <w:continuationSeparator/>
      </w:r>
    </w:p>
  </w:footnote>
  <w:footnote w:id="1">
    <w:p w14:paraId="390CA132" w14:textId="01A92E5B" w:rsidR="009B2524" w:rsidRDefault="009B2524" w:rsidP="009B2524">
      <w:pPr>
        <w:pStyle w:val="ODNONIKtreodnonika"/>
      </w:pPr>
      <w:r>
        <w:rPr>
          <w:rStyle w:val="Odwoanieprzypisudolnego"/>
        </w:rPr>
        <w:footnoteRef/>
      </w:r>
      <w:r w:rsidRPr="003A4D0C">
        <w:rPr>
          <w:rStyle w:val="IGindeksgrny"/>
        </w:rPr>
        <w:t>)</w:t>
      </w:r>
      <w:r>
        <w:tab/>
        <w:t xml:space="preserve">Niniejszą ustawą zmienia się </w:t>
      </w:r>
      <w:r w:rsidRPr="00CD43B8">
        <w:t>ustawy</w:t>
      </w:r>
      <w:r>
        <w:t>:</w:t>
      </w:r>
      <w:r w:rsidRPr="003D3A20">
        <w:t xml:space="preserve"> ustaw</w:t>
      </w:r>
      <w:r>
        <w:t>ę</w:t>
      </w:r>
      <w:r w:rsidRPr="003D3A20">
        <w:t xml:space="preserve"> z dnia 14 czerwca 1960 r. </w:t>
      </w:r>
      <w:r>
        <w:t xml:space="preserve">– </w:t>
      </w:r>
      <w:r w:rsidRPr="003D3A20">
        <w:t>Kodeks postępowania administracyjnego</w:t>
      </w:r>
      <w:r>
        <w:t xml:space="preserve">, </w:t>
      </w:r>
      <w:r w:rsidRPr="003D3A20">
        <w:t>ustaw</w:t>
      </w:r>
      <w:r>
        <w:t>ę</w:t>
      </w:r>
      <w:r w:rsidRPr="003D3A20">
        <w:t xml:space="preserve"> z dnia 17 </w:t>
      </w:r>
      <w:r w:rsidR="00944066" w:rsidRPr="00525F3B">
        <w:t>listopada</w:t>
      </w:r>
      <w:r w:rsidRPr="00525F3B">
        <w:t xml:space="preserve"> </w:t>
      </w:r>
      <w:r w:rsidRPr="003D3A20">
        <w:t xml:space="preserve">1964 r. </w:t>
      </w:r>
      <w:r>
        <w:t xml:space="preserve">– </w:t>
      </w:r>
      <w:r w:rsidRPr="003D3A20">
        <w:t>Kodeks postępowania cywilnego</w:t>
      </w:r>
      <w:r>
        <w:t>,</w:t>
      </w:r>
      <w:r w:rsidRPr="003D3A20">
        <w:t xml:space="preserve"> ustaw</w:t>
      </w:r>
      <w:r>
        <w:t>ę</w:t>
      </w:r>
      <w:r w:rsidRPr="003D3A20">
        <w:t xml:space="preserve"> z dnia 17 czerwca 19</w:t>
      </w:r>
      <w:r>
        <w:t>6</w:t>
      </w:r>
      <w:r w:rsidRPr="003D3A20">
        <w:t>6 r. o postępowaniu egzekucyjnym w administracji</w:t>
      </w:r>
      <w:r>
        <w:t>,</w:t>
      </w:r>
      <w:r w:rsidRPr="003D3A20" w:rsidDel="003D3A20">
        <w:t xml:space="preserve"> </w:t>
      </w:r>
      <w:r w:rsidRPr="003D3A20">
        <w:t>ustaw</w:t>
      </w:r>
      <w:r>
        <w:t>ę</w:t>
      </w:r>
      <w:r w:rsidRPr="003D3A20">
        <w:t xml:space="preserve"> z dnia 6 lipca 1982 r. o radcach prawnych</w:t>
      </w:r>
      <w:r>
        <w:t>,</w:t>
      </w:r>
      <w:r w:rsidRPr="003D3A20">
        <w:t xml:space="preserve"> ustaw</w:t>
      </w:r>
      <w:r>
        <w:t>ę</w:t>
      </w:r>
      <w:r w:rsidRPr="003D3A20">
        <w:t xml:space="preserve"> z dnia 6 lipca 1982 r. o księgach wieczystych i hipotece</w:t>
      </w:r>
      <w:r>
        <w:t>,</w:t>
      </w:r>
      <w:r w:rsidRPr="003D3A20">
        <w:t xml:space="preserve"> ustaw</w:t>
      </w:r>
      <w:r>
        <w:t>ę</w:t>
      </w:r>
      <w:r w:rsidRPr="003D3A20">
        <w:t xml:space="preserve"> z dnia 16 września 1982 r. o pracownikach urzędów państwowych</w:t>
      </w:r>
      <w:r>
        <w:t>,</w:t>
      </w:r>
      <w:r w:rsidRPr="003D3A20">
        <w:t xml:space="preserve"> ustaw</w:t>
      </w:r>
      <w:r>
        <w:t>ę</w:t>
      </w:r>
      <w:r w:rsidRPr="003D3A20">
        <w:t xml:space="preserve"> z dnia 14 lipca 1983 r. o narodowym zasobie archiwalnym i archiwach</w:t>
      </w:r>
      <w:r>
        <w:t>,</w:t>
      </w:r>
      <w:r w:rsidRPr="003D3A20">
        <w:t xml:space="preserve"> ustaw</w:t>
      </w:r>
      <w:r>
        <w:t>ę</w:t>
      </w:r>
      <w:r w:rsidRPr="003D3A20">
        <w:t xml:space="preserve"> z dnia 14 marca 1985 r. o Państwowej Inspekcji Sanitarnej</w:t>
      </w:r>
      <w:r>
        <w:t>,</w:t>
      </w:r>
      <w:r w:rsidRPr="003D3A20">
        <w:t xml:space="preserve"> ustaw</w:t>
      </w:r>
      <w:r>
        <w:t>ę</w:t>
      </w:r>
      <w:r w:rsidRPr="003D3A20">
        <w:t xml:space="preserve"> z dnia 21 marca 1985 r. o drogach publicznych</w:t>
      </w:r>
      <w:r>
        <w:t>,</w:t>
      </w:r>
      <w:r w:rsidRPr="003D3A20">
        <w:t xml:space="preserve"> ustaw</w:t>
      </w:r>
      <w:r>
        <w:t>ę</w:t>
      </w:r>
      <w:r w:rsidRPr="003D3A20">
        <w:t xml:space="preserve"> z dnia 8 marca 1990 r. o samorządzie gminnym</w:t>
      </w:r>
      <w:r>
        <w:t>,</w:t>
      </w:r>
      <w:r w:rsidRPr="003D3A20">
        <w:t xml:space="preserve"> ustaw</w:t>
      </w:r>
      <w:r>
        <w:t>ę</w:t>
      </w:r>
      <w:r w:rsidRPr="003D3A20">
        <w:t xml:space="preserve"> z dnia 6 kwietnia 1990 r. o Policji</w:t>
      </w:r>
      <w:r>
        <w:t>,</w:t>
      </w:r>
      <w:r w:rsidRPr="003D3A20">
        <w:t xml:space="preserve"> ustaw</w:t>
      </w:r>
      <w:r>
        <w:t>ę</w:t>
      </w:r>
      <w:r w:rsidRPr="003D3A20">
        <w:t xml:space="preserve"> z dnia 21 czerwca 1990 r. o zwrocie korzyści uzyskanych niesłusznie kosztem Skarbu Państwa lub innych państwowych osób prawnych</w:t>
      </w:r>
      <w:r>
        <w:t>,</w:t>
      </w:r>
      <w:r w:rsidRPr="003D3A20">
        <w:t xml:space="preserve"> </w:t>
      </w:r>
      <w:r>
        <w:t xml:space="preserve">ustawę z dnia 12 października 1990 r. o Straży Granicznej, </w:t>
      </w:r>
      <w:r w:rsidRPr="003D3A20">
        <w:t>ustaw</w:t>
      </w:r>
      <w:r>
        <w:t>ę</w:t>
      </w:r>
      <w:r w:rsidRPr="003D3A20">
        <w:t xml:space="preserve"> z dnia 23 maja 1991 r. o rozwiązywaniu sporów zbiorowych</w:t>
      </w:r>
      <w:r>
        <w:t>,</w:t>
      </w:r>
      <w:r w:rsidRPr="003D3A20">
        <w:t xml:space="preserve"> ustaw</w:t>
      </w:r>
      <w:r>
        <w:t>ę</w:t>
      </w:r>
      <w:r w:rsidRPr="003D3A20">
        <w:t xml:space="preserve"> z dnia 26 lipca 1991 r. o podatku dochodowym od osób fizycznych</w:t>
      </w:r>
      <w:r>
        <w:t>,</w:t>
      </w:r>
      <w:r w:rsidRPr="003D3A20">
        <w:t xml:space="preserve"> ustaw</w:t>
      </w:r>
      <w:r>
        <w:t>ę</w:t>
      </w:r>
      <w:r w:rsidRPr="003D3A20">
        <w:t xml:space="preserve"> z dnia 24 sierpnia 1991 r. o Państwowej Straży Pożarnej</w:t>
      </w:r>
      <w:r>
        <w:t>,</w:t>
      </w:r>
      <w:r w:rsidRPr="003D3A20">
        <w:t xml:space="preserve"> ustaw</w:t>
      </w:r>
      <w:r>
        <w:t>ę</w:t>
      </w:r>
      <w:r w:rsidRPr="003D3A20">
        <w:t xml:space="preserve"> z dnia 19 października 1991 r. o gospodarowaniu nieruchomościami rolnymi Skarbu Państwa</w:t>
      </w:r>
      <w:r>
        <w:t>,</w:t>
      </w:r>
      <w:r w:rsidRPr="00591B22">
        <w:t xml:space="preserve"> ustaw</w:t>
      </w:r>
      <w:r>
        <w:t>ę</w:t>
      </w:r>
      <w:r w:rsidRPr="00591B22">
        <w:t xml:space="preserve"> z dnia 16 października 1992 r. o orderach i odznaczeniach</w:t>
      </w:r>
      <w:r>
        <w:t>,</w:t>
      </w:r>
      <w:r w:rsidRPr="00591B22">
        <w:t xml:space="preserve"> ustaw</w:t>
      </w:r>
      <w:r>
        <w:t>ę</w:t>
      </w:r>
      <w:r w:rsidRPr="00591B22">
        <w:t xml:space="preserve"> z dnia 10 grudnia 1993 r. o zaopatrzeniu emerytalnym żołnierzy zawodowych oraz ich rodzin</w:t>
      </w:r>
      <w:r>
        <w:t>,</w:t>
      </w:r>
      <w:r w:rsidRPr="00591B22">
        <w:t xml:space="preserve"> ustaw</w:t>
      </w:r>
      <w:r>
        <w:t>ę</w:t>
      </w:r>
      <w:r w:rsidRPr="00591B22">
        <w:t xml:space="preserve"> z dnia 18 lutego 1994 r.</w:t>
      </w:r>
      <w:r>
        <w:t xml:space="preserve"> o </w:t>
      </w:r>
      <w:r w:rsidRPr="000A4399">
        <w:t>zaopatrzeniu emerytalnym funkcjonariuszy Policji, Agencji Bezpieczeństwa Wewnętrznego, Agencji Wywiadu, Służby Kontrwywiadu Wojskowego, Służby Wywiadu Wojskowego, Centralnego Biura Antykorupcyjnego, Straży</w:t>
      </w:r>
      <w:r>
        <w:t xml:space="preserve"> </w:t>
      </w:r>
      <w:r w:rsidRPr="000A4399">
        <w:t>Granicznej, Straży Marszałkowskiej, Służby Ochrony Państwa, Państwowej Straży Pożarnej, Służby Celno-Skarbowej i Służby Więziennej oraz ich rodzin</w:t>
      </w:r>
      <w:r>
        <w:t>,</w:t>
      </w:r>
      <w:r w:rsidRPr="00591B22">
        <w:t xml:space="preserve"> ustaw</w:t>
      </w:r>
      <w:r>
        <w:t>ę</w:t>
      </w:r>
      <w:r w:rsidRPr="00591B22">
        <w:t xml:space="preserve"> z dnia 19 sierpnia 1994 r. o ochronie zdrowia psychicznego</w:t>
      </w:r>
      <w:r>
        <w:t>,</w:t>
      </w:r>
      <w:r w:rsidRPr="00591B22">
        <w:t xml:space="preserve"> ustaw</w:t>
      </w:r>
      <w:r>
        <w:t>ę</w:t>
      </w:r>
      <w:r w:rsidRPr="00591B22">
        <w:t xml:space="preserve"> z dnia 27 października 1994 r. o autostradach płatnych oraz o Krajowym Funduszu Drogowym</w:t>
      </w:r>
      <w:r>
        <w:t xml:space="preserve">, </w:t>
      </w:r>
      <w:r w:rsidRPr="00591B22">
        <w:t>ustaw</w:t>
      </w:r>
      <w:r>
        <w:t>ę</w:t>
      </w:r>
      <w:r w:rsidRPr="00591B22">
        <w:t xml:space="preserve"> z dnia 22 czerwca 1995 r. o zakwaterowaniu Sił Zbrojnych Rzeczypospolitej Polskiej</w:t>
      </w:r>
      <w:r>
        <w:t xml:space="preserve">, </w:t>
      </w:r>
      <w:r w:rsidRPr="00591B22">
        <w:t>ustaw</w:t>
      </w:r>
      <w:r>
        <w:t>ę</w:t>
      </w:r>
      <w:r w:rsidRPr="00591B22">
        <w:t xml:space="preserve"> z dnia 13 października 1995 r. o zasadach ewidencji i identyfikacji podatników i płatników</w:t>
      </w:r>
      <w:r>
        <w:t xml:space="preserve">, </w:t>
      </w:r>
      <w:r w:rsidRPr="00591B22">
        <w:t>ustaw</w:t>
      </w:r>
      <w:r>
        <w:t>ę</w:t>
      </w:r>
      <w:r w:rsidRPr="00591B22">
        <w:t xml:space="preserve"> z dnia 9 maja 1996 r. o wykonywaniu mandatu posła i senatora</w:t>
      </w:r>
      <w:r>
        <w:t xml:space="preserve">, </w:t>
      </w:r>
      <w:r w:rsidRPr="00591B22">
        <w:t>ustaw</w:t>
      </w:r>
      <w:r>
        <w:t>ę</w:t>
      </w:r>
      <w:r w:rsidRPr="00591B22">
        <w:t xml:space="preserve"> z dnia 21 czerwca </w:t>
      </w:r>
      <w:r w:rsidRPr="00525F3B">
        <w:t>1996 r</w:t>
      </w:r>
      <w:r w:rsidR="00190EA2" w:rsidRPr="00525F3B">
        <w:t>.</w:t>
      </w:r>
      <w:r w:rsidRPr="00190EA2">
        <w:rPr>
          <w:rStyle w:val="Ppogrubienie"/>
        </w:rPr>
        <w:t xml:space="preserve"> </w:t>
      </w:r>
      <w:r w:rsidRPr="00591B22">
        <w:t>o szczególnych formach sprawowania nadzoru przez ministra właściwego do spraw wewnętrznych</w:t>
      </w:r>
      <w:r>
        <w:t xml:space="preserve">, </w:t>
      </w:r>
      <w:r w:rsidRPr="00591B22">
        <w:t>ustaw</w:t>
      </w:r>
      <w:r>
        <w:t>ę</w:t>
      </w:r>
      <w:r w:rsidRPr="00591B22">
        <w:t xml:space="preserve"> z dnia 13 września 1996 r. o utrzymaniu czystości i porządku w gminach</w:t>
      </w:r>
      <w:r>
        <w:t xml:space="preserve">, </w:t>
      </w:r>
      <w:r w:rsidRPr="00591B22">
        <w:t>ustaw</w:t>
      </w:r>
      <w:r>
        <w:t>ę</w:t>
      </w:r>
      <w:r w:rsidRPr="00591B22">
        <w:t xml:space="preserve"> z dnia 20 grudnia 1996 r. o portach i przystaniach morskich</w:t>
      </w:r>
      <w:r>
        <w:t xml:space="preserve">, </w:t>
      </w:r>
      <w:r w:rsidRPr="00591B22">
        <w:t>ustaw</w:t>
      </w:r>
      <w:r>
        <w:t>ę</w:t>
      </w:r>
      <w:r w:rsidRPr="00591B22">
        <w:t xml:space="preserve"> z dnia 10 kwietnia 1997 r. </w:t>
      </w:r>
      <w:r>
        <w:t xml:space="preserve">– </w:t>
      </w:r>
      <w:r w:rsidRPr="00591B22">
        <w:t>Prawo energetyczne</w:t>
      </w:r>
      <w:r>
        <w:t xml:space="preserve">, </w:t>
      </w:r>
      <w:r w:rsidRPr="00591B22">
        <w:t>ustaw</w:t>
      </w:r>
      <w:r>
        <w:t>ę</w:t>
      </w:r>
      <w:r w:rsidRPr="00591B22">
        <w:t xml:space="preserve"> z dnia 6 czerwca 1997 r. </w:t>
      </w:r>
      <w:r>
        <w:t xml:space="preserve">– </w:t>
      </w:r>
      <w:r w:rsidRPr="00591B22">
        <w:t>Kodeks postępowania karnego</w:t>
      </w:r>
      <w:r>
        <w:t>,</w:t>
      </w:r>
      <w:r w:rsidRPr="00591B22">
        <w:t xml:space="preserve"> ustaw</w:t>
      </w:r>
      <w:r>
        <w:t>ę</w:t>
      </w:r>
      <w:r w:rsidRPr="00591B22">
        <w:t xml:space="preserve"> z dnia 6 czerwca 1997 r. </w:t>
      </w:r>
      <w:r>
        <w:t xml:space="preserve">– </w:t>
      </w:r>
      <w:r w:rsidRPr="00591B22">
        <w:t>Kodeks karny wykonawczy</w:t>
      </w:r>
      <w:r>
        <w:t xml:space="preserve">, </w:t>
      </w:r>
      <w:r w:rsidRPr="00591B22">
        <w:t>ustaw</w:t>
      </w:r>
      <w:r>
        <w:t>ę</w:t>
      </w:r>
      <w:r w:rsidRPr="00591B22">
        <w:t xml:space="preserve"> z dnia 20 czerwca 1997 r. </w:t>
      </w:r>
      <w:r>
        <w:t>–</w:t>
      </w:r>
      <w:r w:rsidRPr="00591B22">
        <w:t xml:space="preserve"> Prawo o ruchu drogowym</w:t>
      </w:r>
      <w:r>
        <w:t xml:space="preserve">, </w:t>
      </w:r>
      <w:r w:rsidRPr="00591B22">
        <w:t>ustaw</w:t>
      </w:r>
      <w:r>
        <w:t>ę</w:t>
      </w:r>
      <w:r w:rsidRPr="00591B22">
        <w:t xml:space="preserve"> z dnia 21 sierpnia 1997 r. o ograniczeniu prowadzenia działalności gospodarczej przez osoby pełniące funkcje publiczne</w:t>
      </w:r>
      <w:r>
        <w:t xml:space="preserve">, </w:t>
      </w:r>
      <w:r w:rsidRPr="00591B22">
        <w:t>ustaw</w:t>
      </w:r>
      <w:r>
        <w:t>ę</w:t>
      </w:r>
      <w:r w:rsidRPr="00591B22">
        <w:t xml:space="preserve"> z dnia 21 sierpnia 1997 r. o gospodarce nieruchomościami</w:t>
      </w:r>
      <w:r>
        <w:t xml:space="preserve">, </w:t>
      </w:r>
      <w:r w:rsidRPr="00591B22">
        <w:t>ustaw</w:t>
      </w:r>
      <w:r>
        <w:t>ę</w:t>
      </w:r>
      <w:r w:rsidRPr="00591B22">
        <w:t xml:space="preserve"> z dnia 22 sierpnia 1997 r. o ochronie osób i mienia</w:t>
      </w:r>
      <w:r>
        <w:t xml:space="preserve">, </w:t>
      </w:r>
      <w:r w:rsidRPr="00591B22">
        <w:t>ustaw</w:t>
      </w:r>
      <w:r>
        <w:t>ę</w:t>
      </w:r>
      <w:r w:rsidRPr="00591B22">
        <w:t xml:space="preserve"> z dnia 27 sierpnia 1997 r. o rehabilitacji zawodowej i społecznej oraz zatrudnianiu osób niepełnosprawnych</w:t>
      </w:r>
      <w:r>
        <w:t>,</w:t>
      </w:r>
      <w:r w:rsidRPr="005258C2">
        <w:t xml:space="preserve"> ustaw</w:t>
      </w:r>
      <w:r>
        <w:t>ę</w:t>
      </w:r>
      <w:r w:rsidRPr="005258C2">
        <w:t xml:space="preserve"> z dnia 28 sierpnia 1997 r. o organizacji i funkcjonowaniu funduszy emerytalnych</w:t>
      </w:r>
      <w:r>
        <w:t>,</w:t>
      </w:r>
      <w:r w:rsidRPr="005258C2">
        <w:t xml:space="preserve"> ustaw</w:t>
      </w:r>
      <w:r>
        <w:t>ę</w:t>
      </w:r>
      <w:r w:rsidRPr="005258C2">
        <w:t xml:space="preserve"> z dnia 29 sierpnia 1997 r. </w:t>
      </w:r>
      <w:r>
        <w:t xml:space="preserve">– </w:t>
      </w:r>
      <w:r w:rsidRPr="005258C2">
        <w:t>Ordynacja podatkowa</w:t>
      </w:r>
      <w:r>
        <w:t xml:space="preserve">, </w:t>
      </w:r>
      <w:r w:rsidRPr="00142C91">
        <w:t>ustaw</w:t>
      </w:r>
      <w:r>
        <w:t>ę</w:t>
      </w:r>
      <w:r w:rsidRPr="00142C91">
        <w:t xml:space="preserve"> z dnia 29 sierpnia 1997 r. </w:t>
      </w:r>
      <w:r>
        <w:t xml:space="preserve">– </w:t>
      </w:r>
      <w:r w:rsidRPr="00142C91">
        <w:t>Prawo bankowe</w:t>
      </w:r>
      <w:r>
        <w:t xml:space="preserve">, </w:t>
      </w:r>
      <w:r w:rsidRPr="00142C91">
        <w:t>ustaw</w:t>
      </w:r>
      <w:r>
        <w:t>ę</w:t>
      </w:r>
      <w:r w:rsidRPr="00142C91">
        <w:t xml:space="preserve"> z dnia 4 września 1997 r. o działach administracji rządowej</w:t>
      </w:r>
      <w:r>
        <w:t xml:space="preserve">, </w:t>
      </w:r>
      <w:r w:rsidRPr="00142C91">
        <w:t>ustaw</w:t>
      </w:r>
      <w:r>
        <w:t>ę</w:t>
      </w:r>
      <w:r w:rsidRPr="00142C91">
        <w:t xml:space="preserve"> z dnia 12 grudnia 1997 r. o dodatkowym wynagrodzeniu rocznym dla pracowników jednostek sfery budżetowej</w:t>
      </w:r>
      <w:r>
        <w:t xml:space="preserve">, </w:t>
      </w:r>
      <w:r w:rsidRPr="00142C91">
        <w:t>ustaw</w:t>
      </w:r>
      <w:r>
        <w:t>ę</w:t>
      </w:r>
      <w:r w:rsidRPr="00142C91">
        <w:t xml:space="preserve"> z dnia 5 czerwca 1998 r. o samorządzie województwa</w:t>
      </w:r>
      <w:r>
        <w:t xml:space="preserve">, </w:t>
      </w:r>
      <w:r w:rsidRPr="00142C91">
        <w:t>ustaw</w:t>
      </w:r>
      <w:r>
        <w:t>ę</w:t>
      </w:r>
      <w:r w:rsidRPr="00142C91">
        <w:t xml:space="preserve"> z dnia 5 czerwca 1998 r. o samorządzie powiatowym</w:t>
      </w:r>
      <w:r>
        <w:t xml:space="preserve">, </w:t>
      </w:r>
      <w:r w:rsidRPr="00142C91">
        <w:t>ustaw</w:t>
      </w:r>
      <w:r>
        <w:t>ę</w:t>
      </w:r>
      <w:r w:rsidRPr="00142C91">
        <w:t xml:space="preserve"> z dnia 13 października 1998 r. o systemie ubezpieczeń społecznych</w:t>
      </w:r>
      <w:r>
        <w:t>,</w:t>
      </w:r>
      <w:r w:rsidRPr="00142C91">
        <w:t xml:space="preserve"> ustaw</w:t>
      </w:r>
      <w:r>
        <w:t>ę</w:t>
      </w:r>
      <w:r w:rsidRPr="00142C91">
        <w:t xml:space="preserve"> z dnia 17 grudnia 1998 r. o emeryturach i rentach z Funduszu Ubezpieczeń Społecznych</w:t>
      </w:r>
      <w:r>
        <w:t>,</w:t>
      </w:r>
      <w:r w:rsidRPr="00142C91">
        <w:t xml:space="preserve"> ustaw</w:t>
      </w:r>
      <w:r>
        <w:t>ę</w:t>
      </w:r>
      <w:r w:rsidRPr="00142C91">
        <w:t xml:space="preserve"> z dnia 18 grudnia 1998 r. o Instytucie Pamięci Narodowej – Komisji Ścigania Zbrodni przeciwko Narodowi Polskiemu</w:t>
      </w:r>
      <w:r>
        <w:t xml:space="preserve">, </w:t>
      </w:r>
      <w:r w:rsidRPr="00142C91">
        <w:t>ustaw</w:t>
      </w:r>
      <w:r>
        <w:t>ę</w:t>
      </w:r>
      <w:r w:rsidRPr="00142C91">
        <w:t xml:space="preserve"> z dnia 7 maja 1999</w:t>
      </w:r>
      <w:r>
        <w:t xml:space="preserve"> </w:t>
      </w:r>
      <w:r w:rsidRPr="00142C91">
        <w:t>r. o odpowiedzialności majątkowej funkcjonariuszy Policji, Straży Granicznej, Straży Marszałkowskiej, Służby Celno-Skarbowej, Służby Ochrony Państwa, Państwowej Straży Pożarnej, Służby Więziennej, Agencji Bezpieczeństwa Wewnętrznego, Agencji Wywiadu, Służby Kontrwywiadu Wojskowego, Służby Wywiadu Wojskowego i Centralnego Biura Antykorupcyjnego</w:t>
      </w:r>
      <w:r>
        <w:t>,</w:t>
      </w:r>
      <w:r w:rsidRPr="00142C91">
        <w:t xml:space="preserve"> ustaw</w:t>
      </w:r>
      <w:r>
        <w:t>ę</w:t>
      </w:r>
      <w:r w:rsidRPr="00142C91">
        <w:t xml:space="preserve"> z dnia 21 maja 1999 r. o broni i amunicji</w:t>
      </w:r>
      <w:r>
        <w:t xml:space="preserve">, </w:t>
      </w:r>
      <w:r w:rsidRPr="00142C91">
        <w:t>ustaw</w:t>
      </w:r>
      <w:r>
        <w:t>ę</w:t>
      </w:r>
      <w:r w:rsidRPr="00142C91">
        <w:t xml:space="preserve"> z dnia 25 czerwca 1999 r. o świadczeniach pieniężnych z ubezpieczenia społecznego w razie choroby i macierzyństwa</w:t>
      </w:r>
      <w:r>
        <w:t>,</w:t>
      </w:r>
      <w:r w:rsidRPr="00142C91">
        <w:t xml:space="preserve"> ustaw</w:t>
      </w:r>
      <w:r>
        <w:t>ę</w:t>
      </w:r>
      <w:r w:rsidRPr="00142C91">
        <w:t xml:space="preserve"> z dnia 10 września 1999 r. </w:t>
      </w:r>
      <w:r>
        <w:t xml:space="preserve">– </w:t>
      </w:r>
      <w:r w:rsidRPr="00142C91">
        <w:t>Kodeks karny skarbowy</w:t>
      </w:r>
      <w:r>
        <w:t>,</w:t>
      </w:r>
      <w:r w:rsidRPr="00142C91">
        <w:t xml:space="preserve"> ustaw</w:t>
      </w:r>
      <w:r>
        <w:t>ę</w:t>
      </w:r>
      <w:r w:rsidRPr="00142C91">
        <w:t xml:space="preserve"> z dnia 23 grudnia 1999 r. o kształtowaniu wynagrodzeń w państwowej sferze budżetowej oraz o zmianie niektórych ustaw</w:t>
      </w:r>
      <w:r>
        <w:t>,</w:t>
      </w:r>
      <w:r w:rsidRPr="00142C91">
        <w:t xml:space="preserve"> ustaw</w:t>
      </w:r>
      <w:r>
        <w:t>ę</w:t>
      </w:r>
      <w:r w:rsidRPr="00142C91">
        <w:t xml:space="preserve"> z dnia 24 maja 2000 r. o Krajowym Rejestrze Karnym</w:t>
      </w:r>
      <w:r>
        <w:t>,</w:t>
      </w:r>
      <w:r w:rsidRPr="00142C91">
        <w:t xml:space="preserve"> ustaw</w:t>
      </w:r>
      <w:r>
        <w:t>ę</w:t>
      </w:r>
      <w:r w:rsidRPr="00142C91">
        <w:t xml:space="preserve"> z dnia 20 lipca 2000 r. o ogłaszaniu aktów normatywnych i niektórych innych aktów prawnych</w:t>
      </w:r>
      <w:r>
        <w:t xml:space="preserve">, </w:t>
      </w:r>
      <w:r w:rsidRPr="00142C91">
        <w:t>ustaw</w:t>
      </w:r>
      <w:r>
        <w:t>ę</w:t>
      </w:r>
      <w:r w:rsidRPr="00142C91">
        <w:t xml:space="preserve"> z dnia 26 października 2000 r. o giełdach towarowych</w:t>
      </w:r>
      <w:r>
        <w:t xml:space="preserve">, </w:t>
      </w:r>
      <w:r w:rsidRPr="00142C91">
        <w:t>ustaw</w:t>
      </w:r>
      <w:r>
        <w:t>ę</w:t>
      </w:r>
      <w:r w:rsidRPr="00142C91">
        <w:t xml:space="preserve"> z dnia 9 listopada 2000 r. o repatriacji</w:t>
      </w:r>
      <w:r>
        <w:t xml:space="preserve">, </w:t>
      </w:r>
      <w:r w:rsidRPr="00142C91">
        <w:t>ustaw</w:t>
      </w:r>
      <w:r>
        <w:t>ę</w:t>
      </w:r>
      <w:r w:rsidRPr="00142C91">
        <w:t xml:space="preserve"> z dnia 29 listopada 2000 r. o obrocie z zagranicą towarami, technologiami i usługami o znaczeniu strategicznym dla bezpieczeństwa państwa, a także dla utrzymania międzynarodowego pokoju i bezpieczeństwa</w:t>
      </w:r>
      <w:r>
        <w:t xml:space="preserve">, </w:t>
      </w:r>
      <w:r w:rsidRPr="00142C91">
        <w:t>ustaw</w:t>
      </w:r>
      <w:r>
        <w:t>ę</w:t>
      </w:r>
      <w:r w:rsidRPr="00142C91">
        <w:t xml:space="preserve"> z dnia 29 listopada 2000 r. </w:t>
      </w:r>
      <w:r>
        <w:t xml:space="preserve">– </w:t>
      </w:r>
      <w:r w:rsidRPr="00142C91">
        <w:t>Prawo atomowe</w:t>
      </w:r>
      <w:r>
        <w:t xml:space="preserve">, </w:t>
      </w:r>
      <w:r w:rsidRPr="00142C91">
        <w:t>ustaw</w:t>
      </w:r>
      <w:r>
        <w:t>ę</w:t>
      </w:r>
      <w:r w:rsidRPr="00142C91">
        <w:t xml:space="preserve"> z dnia 21 grudnia 2000 r. o dozorze technicznym</w:t>
      </w:r>
      <w:r>
        <w:t xml:space="preserve">, </w:t>
      </w:r>
      <w:r w:rsidRPr="00142C91">
        <w:t>ustaw</w:t>
      </w:r>
      <w:r>
        <w:t>ę</w:t>
      </w:r>
      <w:r w:rsidRPr="00142C91">
        <w:t xml:space="preserve"> z dnia 6 lipca 2001 r. o przetwarzaniu informacji kryminalnych</w:t>
      </w:r>
      <w:r>
        <w:t xml:space="preserve">, </w:t>
      </w:r>
      <w:r w:rsidRPr="00142C91">
        <w:t>ustaw</w:t>
      </w:r>
      <w:r>
        <w:t>ę</w:t>
      </w:r>
      <w:r w:rsidRPr="00142C91">
        <w:t xml:space="preserve"> z dnia 27 lipca 2001 r. </w:t>
      </w:r>
      <w:r>
        <w:t>– P</w:t>
      </w:r>
      <w:r w:rsidRPr="00142C91">
        <w:t>rawo o ustroju sądów powszechnych</w:t>
      </w:r>
      <w:r>
        <w:t>,</w:t>
      </w:r>
      <w:r w:rsidRPr="00142C91">
        <w:t xml:space="preserve"> ustaw</w:t>
      </w:r>
      <w:r>
        <w:t>ę</w:t>
      </w:r>
      <w:r w:rsidRPr="00142C91">
        <w:t xml:space="preserve"> z dnia 6 września 2001 r. o transporcie drogowym</w:t>
      </w:r>
      <w:r>
        <w:t>, u</w:t>
      </w:r>
      <w:r w:rsidRPr="00142C91">
        <w:t>staw</w:t>
      </w:r>
      <w:r>
        <w:t>ę</w:t>
      </w:r>
      <w:r w:rsidRPr="00142C91">
        <w:t xml:space="preserve"> z dnia 24 maja 2002 r. o Agencji Bezpieczeństwa Wewnętrznego oraz Agencji Wywiadu</w:t>
      </w:r>
      <w:r>
        <w:t>,</w:t>
      </w:r>
      <w:r w:rsidRPr="00142C91">
        <w:t xml:space="preserve"> ustaw</w:t>
      </w:r>
      <w:r>
        <w:t>ę</w:t>
      </w:r>
      <w:r w:rsidRPr="00142C91">
        <w:t xml:space="preserve"> z dnia 21 czerwca 2002 r. o materiałach wybuchowych przeznaczonych do użytku cywilnego</w:t>
      </w:r>
      <w:r>
        <w:t xml:space="preserve">, </w:t>
      </w:r>
      <w:r w:rsidRPr="00142C91">
        <w:t>ustaw</w:t>
      </w:r>
      <w:r>
        <w:t>ę</w:t>
      </w:r>
      <w:r w:rsidRPr="00142C91">
        <w:t xml:space="preserve"> z dnia 3 lipca 2002 r. </w:t>
      </w:r>
      <w:r>
        <w:t xml:space="preserve">– </w:t>
      </w:r>
      <w:r w:rsidRPr="00142C91">
        <w:t>Prawo lotnicze</w:t>
      </w:r>
      <w:r>
        <w:t>,</w:t>
      </w:r>
      <w:r w:rsidR="0049008E">
        <w:t xml:space="preserve"> </w:t>
      </w:r>
      <w:r w:rsidR="0049008E" w:rsidRPr="00525F3B">
        <w:t>ustawę z dnia 24 kwietnia 2003 r. o działalności pożytku publicznego i o wolontariacie,</w:t>
      </w:r>
      <w:r>
        <w:t xml:space="preserve"> </w:t>
      </w:r>
      <w:r w:rsidRPr="00142C91">
        <w:t>ustaw</w:t>
      </w:r>
      <w:r>
        <w:t>ę</w:t>
      </w:r>
      <w:r w:rsidRPr="00142C91">
        <w:t xml:space="preserve"> z dnia 22 maja 2003 r. o ubezpieczeniach obowiązkowych, Ubezpieczeniowym Funduszu Gwarancyjnym i Polskim Biurze Ubezpieczycieli Komunikacyjnych</w:t>
      </w:r>
      <w:r>
        <w:t xml:space="preserve">, </w:t>
      </w:r>
      <w:r w:rsidRPr="00417C46">
        <w:t>ustaw</w:t>
      </w:r>
      <w:r>
        <w:t>ę</w:t>
      </w:r>
      <w:r w:rsidRPr="00417C46">
        <w:t xml:space="preserve"> z dnia 28 listopada 2003 r. o świadczeniach rodzinnych</w:t>
      </w:r>
      <w:r>
        <w:t xml:space="preserve">, </w:t>
      </w:r>
      <w:r w:rsidRPr="00417C46">
        <w:t>ustaw</w:t>
      </w:r>
      <w:r>
        <w:t>ę</w:t>
      </w:r>
      <w:r w:rsidRPr="00417C46">
        <w:t xml:space="preserve"> z dnia 11 marca 2004 r. o podatku od towarów i usług</w:t>
      </w:r>
      <w:r>
        <w:t xml:space="preserve">, </w:t>
      </w:r>
      <w:r w:rsidRPr="00417C46">
        <w:t>ustaw</w:t>
      </w:r>
      <w:r>
        <w:t>ę</w:t>
      </w:r>
      <w:r w:rsidRPr="00417C46">
        <w:t xml:space="preserve"> z</w:t>
      </w:r>
      <w:r>
        <w:t xml:space="preserve"> </w:t>
      </w:r>
      <w:r w:rsidRPr="00417C46">
        <w:t>dnia 27 maja 2004 r. o funduszach inwestycyjnych i zarządzaniu alternatywnymi funduszami inwestycyjnymi</w:t>
      </w:r>
      <w:r>
        <w:t xml:space="preserve">, </w:t>
      </w:r>
      <w:r w:rsidRPr="00417C46">
        <w:t>ustaw</w:t>
      </w:r>
      <w:r>
        <w:t>ę</w:t>
      </w:r>
      <w:r w:rsidRPr="00417C46">
        <w:t xml:space="preserve"> z dnia 27 sierpnia 2004 r. o świadczeniach opieki zdrowotnej finansowanych ze środków publicznych</w:t>
      </w:r>
      <w:r>
        <w:t xml:space="preserve">, </w:t>
      </w:r>
      <w:r w:rsidRPr="00417C46">
        <w:t>ustaw</w:t>
      </w:r>
      <w:r>
        <w:t>ę</w:t>
      </w:r>
      <w:r w:rsidRPr="00417C46">
        <w:t xml:space="preserve"> z dnia 20 stycznia 2005 r. o recyklingu pojazdów wycofanych z eksploatacji</w:t>
      </w:r>
      <w:r>
        <w:t xml:space="preserve">, </w:t>
      </w:r>
      <w:r w:rsidRPr="00417C46">
        <w:t>ustaw</w:t>
      </w:r>
      <w:r>
        <w:t>ę</w:t>
      </w:r>
      <w:r w:rsidRPr="00417C46">
        <w:t xml:space="preserve"> z dnia 29 lipca 2005 r. o obrocie instrumentami finansowymi</w:t>
      </w:r>
      <w:r>
        <w:t xml:space="preserve">, </w:t>
      </w:r>
      <w:r w:rsidRPr="00417C46">
        <w:t>ustaw</w:t>
      </w:r>
      <w:r>
        <w:t>ę</w:t>
      </w:r>
      <w:r w:rsidRPr="00417C46">
        <w:t xml:space="preserve"> z dnia 9 czerwca 2006 r. o służbie funkcjonariuszy Służby Kontrwywiadu Wojskowego oraz Służby Wywiadu Wojskowego</w:t>
      </w:r>
      <w:r>
        <w:t xml:space="preserve">, </w:t>
      </w:r>
      <w:r w:rsidRPr="00417C46">
        <w:t>ustaw</w:t>
      </w:r>
      <w:r>
        <w:t>ę</w:t>
      </w:r>
      <w:r w:rsidRPr="00417C46">
        <w:t xml:space="preserve"> z dnia 21 lipca 2006 r. o nadzorze nad rynkiem finansowym</w:t>
      </w:r>
      <w:r>
        <w:t xml:space="preserve">, </w:t>
      </w:r>
      <w:r w:rsidRPr="00417C46">
        <w:t>ustaw</w:t>
      </w:r>
      <w:r>
        <w:t>ę</w:t>
      </w:r>
      <w:r w:rsidRPr="00417C46">
        <w:t xml:space="preserve"> z dnia 18 października 2006 r. o ujawnianiu informacji o dokumentach organów bezpieczeństwa państwa z lat 1944</w:t>
      </w:r>
      <w:r>
        <w:t>–</w:t>
      </w:r>
      <w:r w:rsidRPr="00417C46">
        <w:t>1990 oraz treści tych dokumentów</w:t>
      </w:r>
      <w:r>
        <w:t xml:space="preserve">, </w:t>
      </w:r>
      <w:r w:rsidRPr="00417C46">
        <w:t>ustaw</w:t>
      </w:r>
      <w:r>
        <w:t>ę</w:t>
      </w:r>
      <w:r w:rsidRPr="00417C46">
        <w:t xml:space="preserve"> z dnia 13 kwietnia </w:t>
      </w:r>
      <w:r w:rsidRPr="00525F3B">
        <w:t>2007 r</w:t>
      </w:r>
      <w:r w:rsidR="00190EA2" w:rsidRPr="00525F3B">
        <w:t>.</w:t>
      </w:r>
      <w:r w:rsidRPr="00E66375">
        <w:rPr>
          <w:rStyle w:val="Ppogrubienie"/>
        </w:rPr>
        <w:t xml:space="preserve"> </w:t>
      </w:r>
      <w:r w:rsidRPr="00417C46">
        <w:t>o kompatybilności elektromagnetycznej</w:t>
      </w:r>
      <w:r>
        <w:t xml:space="preserve">, </w:t>
      </w:r>
      <w:r w:rsidRPr="00417C46">
        <w:t>ustaw</w:t>
      </w:r>
      <w:r>
        <w:t>ę</w:t>
      </w:r>
      <w:r w:rsidRPr="00417C46">
        <w:t xml:space="preserve"> z dnia 24 sierpnia 2007 r. o udziale Rzeczypospolitej Polskiej w Systemie Informacyjnym Schengen oraz Wizowym Systemie Informacyjnym</w:t>
      </w:r>
      <w:r>
        <w:t xml:space="preserve">, </w:t>
      </w:r>
      <w:r w:rsidRPr="00417C46">
        <w:t>ustaw</w:t>
      </w:r>
      <w:r>
        <w:t>ę</w:t>
      </w:r>
      <w:r w:rsidRPr="00417C46">
        <w:t xml:space="preserve"> z dnia 7 września 2007 r. o pomocy osobom uprawnionym do alimentów</w:t>
      </w:r>
      <w:r>
        <w:t xml:space="preserve">, </w:t>
      </w:r>
      <w:r w:rsidRPr="00417C46">
        <w:t>ustaw</w:t>
      </w:r>
      <w:r>
        <w:t>ę</w:t>
      </w:r>
      <w:r w:rsidRPr="00417C46">
        <w:t xml:space="preserve"> z dnia 4 września 2008 r. o ochronie żeglugi i portów morskich</w:t>
      </w:r>
      <w:r>
        <w:t xml:space="preserve">, </w:t>
      </w:r>
      <w:r w:rsidRPr="00417C46">
        <w:t>ustaw</w:t>
      </w:r>
      <w:r>
        <w:t>ę</w:t>
      </w:r>
      <w:r w:rsidRPr="00417C46">
        <w:t xml:space="preserve"> z dnia 6 listopada 2008 r. o konsultantach w ochronie zdrowia</w:t>
      </w:r>
      <w:r>
        <w:t xml:space="preserve">, </w:t>
      </w:r>
      <w:r w:rsidRPr="00417C46">
        <w:t>ustaw</w:t>
      </w:r>
      <w:r>
        <w:t>ę</w:t>
      </w:r>
      <w:r w:rsidRPr="00417C46">
        <w:t xml:space="preserve"> z dnia 21 listopada 2008 r. o służbie cywilnej</w:t>
      </w:r>
      <w:r>
        <w:t xml:space="preserve">, </w:t>
      </w:r>
      <w:r w:rsidRPr="00417C46">
        <w:t>ustaw</w:t>
      </w:r>
      <w:r>
        <w:t>ę</w:t>
      </w:r>
      <w:r w:rsidRPr="00417C46">
        <w:t xml:space="preserve"> z dnia 27 sierpnia 2009 r. o finansach publicznych</w:t>
      </w:r>
      <w:r>
        <w:t xml:space="preserve">, </w:t>
      </w:r>
      <w:r w:rsidRPr="00417C46">
        <w:t>ustaw</w:t>
      </w:r>
      <w:r>
        <w:t>ę</w:t>
      </w:r>
      <w:r w:rsidRPr="00417C46">
        <w:t xml:space="preserve"> z dnia 5 listopada 2009 r. o spółdzielczych kasach oszczędnościowo-kredytowych</w:t>
      </w:r>
      <w:r>
        <w:t xml:space="preserve">, </w:t>
      </w:r>
      <w:r w:rsidRPr="00417C46">
        <w:t>ustaw</w:t>
      </w:r>
      <w:r>
        <w:t>ę</w:t>
      </w:r>
      <w:r w:rsidRPr="00417C46">
        <w:t xml:space="preserve"> z dnia 19 listopada 2009 r. o grach hazardowych</w:t>
      </w:r>
      <w:r>
        <w:t xml:space="preserve">, </w:t>
      </w:r>
      <w:r w:rsidRPr="00417C46">
        <w:t>ustaw</w:t>
      </w:r>
      <w:r>
        <w:t>ę</w:t>
      </w:r>
      <w:r w:rsidRPr="00417C46">
        <w:t xml:space="preserve"> z dnia 9 kwietnia 2010 r. o udostępnianiu informacji gospodarczych i wymianie danych gospodarczych</w:t>
      </w:r>
      <w:r>
        <w:t xml:space="preserve">, </w:t>
      </w:r>
      <w:r w:rsidRPr="00417C46">
        <w:t>ustaw</w:t>
      </w:r>
      <w:r>
        <w:t>ę</w:t>
      </w:r>
      <w:r w:rsidRPr="00417C46">
        <w:t xml:space="preserve"> z dnia 9 kwietnia 2010 r. o Służbie Więziennej</w:t>
      </w:r>
      <w:r>
        <w:t xml:space="preserve">, ustawę z dnia 5 sierpnia 2010 r. o ochronie informacji niejawnych, </w:t>
      </w:r>
      <w:r w:rsidRPr="00417C46">
        <w:t>ustaw</w:t>
      </w:r>
      <w:r>
        <w:t>ę</w:t>
      </w:r>
      <w:r w:rsidRPr="00417C46">
        <w:t xml:space="preserve"> z dnia 6 sierpnia 2010 r. o dowodach osobistych</w:t>
      </w:r>
      <w:r>
        <w:t xml:space="preserve">, </w:t>
      </w:r>
      <w:r w:rsidRPr="00417C46">
        <w:t>ustaw</w:t>
      </w:r>
      <w:r>
        <w:t>ę</w:t>
      </w:r>
      <w:r w:rsidRPr="00417C46">
        <w:t xml:space="preserve"> z dnia 24 września 2010 r. o ewidencji ludności</w:t>
      </w:r>
      <w:r>
        <w:t xml:space="preserve">, </w:t>
      </w:r>
      <w:r w:rsidRPr="00417C46">
        <w:t>ustaw</w:t>
      </w:r>
      <w:r>
        <w:t>ę</w:t>
      </w:r>
      <w:r w:rsidRPr="00417C46">
        <w:t xml:space="preserve"> z dnia 5 stycznia 2011 r. o kierujących pojazdami</w:t>
      </w:r>
      <w:r>
        <w:t xml:space="preserve">, </w:t>
      </w:r>
      <w:r w:rsidRPr="00417C46">
        <w:t>ustaw</w:t>
      </w:r>
      <w:r>
        <w:t>ę</w:t>
      </w:r>
      <w:r w:rsidRPr="00417C46">
        <w:t xml:space="preserve"> z dnia 15 kwietnia 2011 r. o działalności leczniczej</w:t>
      </w:r>
      <w:r>
        <w:t xml:space="preserve">, </w:t>
      </w:r>
      <w:r w:rsidRPr="00417C46">
        <w:t>ustaw</w:t>
      </w:r>
      <w:r>
        <w:t>ę</w:t>
      </w:r>
      <w:r w:rsidRPr="00417C46">
        <w:t xml:space="preserve"> z dnia 28 kwietnia 2011 r. o systemie informacji w ochronie zdrowia</w:t>
      </w:r>
      <w:r>
        <w:t xml:space="preserve">, </w:t>
      </w:r>
      <w:r w:rsidRPr="00417C46">
        <w:t>ustaw</w:t>
      </w:r>
      <w:r>
        <w:t>ę</w:t>
      </w:r>
      <w:r w:rsidRPr="00417C46">
        <w:t xml:space="preserve"> z dnia 12 maja 2011 r. o refundacji leków, środków spożywczych specjalnego przeznaczenia żywieniowego oraz wyrobów medycznych</w:t>
      </w:r>
      <w:r>
        <w:t xml:space="preserve">, </w:t>
      </w:r>
      <w:r w:rsidRPr="00417C46">
        <w:t>ustaw</w:t>
      </w:r>
      <w:r>
        <w:t>ę</w:t>
      </w:r>
      <w:r w:rsidRPr="00417C46">
        <w:t xml:space="preserve"> z dnia 19 sierpnia 2011 r. o weteranach działań poza granicami państwa</w:t>
      </w:r>
      <w:r>
        <w:t xml:space="preserve">, </w:t>
      </w:r>
      <w:r w:rsidRPr="00AF2D1C">
        <w:t>ustaw</w:t>
      </w:r>
      <w:r>
        <w:t>ę</w:t>
      </w:r>
      <w:r w:rsidRPr="00AF2D1C">
        <w:t xml:space="preserve"> z dnia 16 września 2011 r. o wymianie informacji z organami ścigania państw członkowskich Unii Europejskiej, państw trzecich, agencjami Unii Europejskiej oraz organizacjami międzynarodowymi</w:t>
      </w:r>
      <w:r>
        <w:t xml:space="preserve">, ustawę z dnia 16 września 2011 r. o szczególnych rozwiązaniach związanych z usuwaniem skutków powodzi, </w:t>
      </w:r>
      <w:r w:rsidRPr="00AF2D1C">
        <w:t>ustaw</w:t>
      </w:r>
      <w:r>
        <w:t>ę</w:t>
      </w:r>
      <w:r w:rsidRPr="00AF2D1C">
        <w:t xml:space="preserve"> z dnia 23 listopada 2012 r. </w:t>
      </w:r>
      <w:r>
        <w:t xml:space="preserve">– </w:t>
      </w:r>
      <w:r w:rsidRPr="00AF2D1C">
        <w:t>Prawo pocztowe</w:t>
      </w:r>
      <w:r>
        <w:t xml:space="preserve">, </w:t>
      </w:r>
      <w:r w:rsidRPr="00AF2D1C">
        <w:t>ustaw</w:t>
      </w:r>
      <w:r>
        <w:t>ę</w:t>
      </w:r>
      <w:r w:rsidRPr="00AF2D1C">
        <w:t xml:space="preserve"> z</w:t>
      </w:r>
      <w:r>
        <w:t xml:space="preserve"> </w:t>
      </w:r>
      <w:r w:rsidRPr="00AF2D1C">
        <w:t>dnia 14 grudnia 2012 r. o odpadach</w:t>
      </w:r>
      <w:r>
        <w:t xml:space="preserve">, </w:t>
      </w:r>
      <w:r w:rsidRPr="00AF2D1C">
        <w:t>ustaw</w:t>
      </w:r>
      <w:r>
        <w:t>ę</w:t>
      </w:r>
      <w:r w:rsidRPr="00AF2D1C">
        <w:t xml:space="preserve"> z dnia 24 maja </w:t>
      </w:r>
      <w:r w:rsidRPr="00525F3B">
        <w:t>2013 r</w:t>
      </w:r>
      <w:r w:rsidR="00E66375" w:rsidRPr="00525F3B">
        <w:t>.</w:t>
      </w:r>
      <w:r w:rsidRPr="00E66375">
        <w:rPr>
          <w:rStyle w:val="Ppogrubienie"/>
        </w:rPr>
        <w:t xml:space="preserve"> </w:t>
      </w:r>
      <w:r w:rsidRPr="00AF2D1C">
        <w:t>o środkach przymusu bezpośredniego i broni palnej</w:t>
      </w:r>
      <w:r>
        <w:t xml:space="preserve">, </w:t>
      </w:r>
      <w:r w:rsidRPr="00AF2D1C">
        <w:t>ustaw</w:t>
      </w:r>
      <w:r>
        <w:t>ę</w:t>
      </w:r>
      <w:r w:rsidRPr="00AF2D1C">
        <w:t xml:space="preserve"> z dnia 12 grudnia 2013 r. o cudzoziemcach</w:t>
      </w:r>
      <w:r>
        <w:t xml:space="preserve">, </w:t>
      </w:r>
      <w:r w:rsidRPr="00AF2D1C">
        <w:t>ustaw</w:t>
      </w:r>
      <w:r>
        <w:t>ę</w:t>
      </w:r>
      <w:r w:rsidRPr="00AF2D1C">
        <w:t xml:space="preserve"> z dnia 4 kwietnia 2014 r. o świadczeniach odszkodowawczych przysługujących w razie wypadku lub choroby pozostających w związku ze służbą</w:t>
      </w:r>
      <w:r>
        <w:t xml:space="preserve">, </w:t>
      </w:r>
      <w:r w:rsidRPr="00AC2A7A">
        <w:t>ustaw</w:t>
      </w:r>
      <w:r>
        <w:t>ę</w:t>
      </w:r>
      <w:r w:rsidRPr="00AC2A7A">
        <w:t xml:space="preserve"> z dnia 26 czerwca 2014 r. o niektórych umowach zawieranych w związku z realizacją zamówień o podstawowym znaczeniu dla bezpieczeństwa państwa</w:t>
      </w:r>
      <w:r>
        <w:t xml:space="preserve">, </w:t>
      </w:r>
      <w:r w:rsidRPr="00AC2A7A">
        <w:t>ustaw</w:t>
      </w:r>
      <w:r>
        <w:t>ę</w:t>
      </w:r>
      <w:r w:rsidRPr="00AC2A7A">
        <w:t xml:space="preserve"> z dnia 11 lipca 2014 r. o zasadach realizacji programów w zakresie polityki spójności finansowanych w perspektywie finansowej 2014–2020</w:t>
      </w:r>
      <w:r>
        <w:t xml:space="preserve">, </w:t>
      </w:r>
      <w:r w:rsidRPr="00AC2A7A">
        <w:t>ustaw</w:t>
      </w:r>
      <w:r>
        <w:t>ę</w:t>
      </w:r>
      <w:r w:rsidRPr="00AC2A7A">
        <w:t xml:space="preserve"> z dnia 29 sierpnia 2014 r. o charakterystyce energetycznej budynków</w:t>
      </w:r>
      <w:r>
        <w:t xml:space="preserve">, </w:t>
      </w:r>
      <w:r w:rsidRPr="00AC2A7A">
        <w:t>ustaw</w:t>
      </w:r>
      <w:r>
        <w:t>ę</w:t>
      </w:r>
      <w:r w:rsidRPr="00AC2A7A">
        <w:t xml:space="preserve"> z dnia 28 listopada 2014 r. o komisjach lekarskich podległych ministrowi właściwemu do spraw wewnętrznych</w:t>
      </w:r>
      <w:r>
        <w:t xml:space="preserve">, </w:t>
      </w:r>
      <w:r w:rsidRPr="00AC2A7A">
        <w:t>ustaw</w:t>
      </w:r>
      <w:r>
        <w:t>ę</w:t>
      </w:r>
      <w:r w:rsidRPr="00AC2A7A">
        <w:t xml:space="preserve"> z dnia 28 listopada 2014 r.</w:t>
      </w:r>
      <w:r w:rsidR="0066565C">
        <w:t xml:space="preserve"> </w:t>
      </w:r>
      <w:r w:rsidR="0066565C" w:rsidRPr="0066565C">
        <w:rPr>
          <w:rStyle w:val="Ppogrubienie"/>
        </w:rPr>
        <w:t xml:space="preserve">– </w:t>
      </w:r>
      <w:r w:rsidR="0066565C" w:rsidRPr="00525F3B">
        <w:t>Prawo</w:t>
      </w:r>
      <w:r w:rsidRPr="00525F3B">
        <w:t xml:space="preserve"> o </w:t>
      </w:r>
      <w:r w:rsidRPr="00AC2A7A">
        <w:t>aktach stanu cywilnego</w:t>
      </w:r>
      <w:r>
        <w:t xml:space="preserve">, </w:t>
      </w:r>
      <w:r w:rsidRPr="00AC2A7A">
        <w:t>ustaw</w:t>
      </w:r>
      <w:r>
        <w:t>ę</w:t>
      </w:r>
      <w:r w:rsidRPr="00AC2A7A">
        <w:t xml:space="preserve"> z dnia 11 września 2015 r. o działalności ubezpieczeniowej i reasekuracyjnej</w:t>
      </w:r>
      <w:r>
        <w:t xml:space="preserve">, </w:t>
      </w:r>
      <w:r w:rsidRPr="00AC2A7A">
        <w:t>ustaw</w:t>
      </w:r>
      <w:r>
        <w:t>ę</w:t>
      </w:r>
      <w:r w:rsidRPr="00AC2A7A">
        <w:t xml:space="preserve"> z dnia 28 stycznia </w:t>
      </w:r>
      <w:r w:rsidRPr="00525F3B">
        <w:t>2016 r</w:t>
      </w:r>
      <w:r w:rsidR="0066565C" w:rsidRPr="00525F3B">
        <w:t>.</w:t>
      </w:r>
      <w:r w:rsidRPr="0066565C">
        <w:rPr>
          <w:rStyle w:val="Ppogrubienie"/>
        </w:rPr>
        <w:t xml:space="preserve"> </w:t>
      </w:r>
      <w:r>
        <w:t>– P</w:t>
      </w:r>
      <w:r w:rsidRPr="00AC2A7A">
        <w:t>rawo o prokuraturze</w:t>
      </w:r>
      <w:r>
        <w:t xml:space="preserve">, </w:t>
      </w:r>
      <w:r w:rsidRPr="00AC2A7A">
        <w:t>ustaw</w:t>
      </w:r>
      <w:r>
        <w:t>ę</w:t>
      </w:r>
      <w:r w:rsidRPr="00AC2A7A">
        <w:t xml:space="preserve"> z dnia 13 maja 2016 r. o przeciwdziałaniu zagrożeniom przestępczością na tle seksualnym</w:t>
      </w:r>
      <w:r>
        <w:t xml:space="preserve"> i ochronie małoletnich, </w:t>
      </w:r>
      <w:r w:rsidRPr="00AC2A7A">
        <w:t>ustaw</w:t>
      </w:r>
      <w:r>
        <w:t>ę</w:t>
      </w:r>
      <w:r w:rsidRPr="00AC2A7A">
        <w:t xml:space="preserve"> z dnia 16 listopada 2016 r. o Krajowej Administracji Skarbowej</w:t>
      </w:r>
      <w:r>
        <w:t xml:space="preserve">, </w:t>
      </w:r>
      <w:r w:rsidRPr="00AC2A7A">
        <w:t>ustaw</w:t>
      </w:r>
      <w:r>
        <w:t>ę</w:t>
      </w:r>
      <w:r w:rsidRPr="00AC2A7A">
        <w:t xml:space="preserve"> z dnia 9 marca 2017 r. o systemie monitorowania drogowego i kolejowego przewozu towarów oraz obrotu </w:t>
      </w:r>
      <w:r w:rsidRPr="00525F3B">
        <w:t>paliwami opałowym</w:t>
      </w:r>
      <w:r w:rsidR="00303752" w:rsidRPr="00525F3B">
        <w:t>i</w:t>
      </w:r>
      <w:r>
        <w:t xml:space="preserve">, </w:t>
      </w:r>
      <w:r w:rsidRPr="00AC2A7A">
        <w:t>ustaw</w:t>
      </w:r>
      <w:r>
        <w:t>ę</w:t>
      </w:r>
      <w:r w:rsidRPr="00AC2A7A">
        <w:t xml:space="preserve"> z dnia 11 maja 2017 r. o biegłych rewidentach, firmach audytorskich oraz nadzorze publicznym</w:t>
      </w:r>
      <w:r>
        <w:t xml:space="preserve">, </w:t>
      </w:r>
      <w:r w:rsidRPr="00AC2A7A">
        <w:t>ustaw</w:t>
      </w:r>
      <w:r>
        <w:t>ę</w:t>
      </w:r>
      <w:r w:rsidRPr="00AC2A7A">
        <w:t xml:space="preserve"> z dnia 8 grudnia 2017 r. o Służbie Ochrony Państwa</w:t>
      </w:r>
      <w:r>
        <w:t xml:space="preserve">, </w:t>
      </w:r>
      <w:r w:rsidRPr="00AC2A7A">
        <w:t>ustaw</w:t>
      </w:r>
      <w:r>
        <w:t>ę</w:t>
      </w:r>
      <w:r w:rsidRPr="00AC2A7A">
        <w:t xml:space="preserve"> z dnia 11 stycznia 2018 r. o elektromobilności i paliwach alternatywnych</w:t>
      </w:r>
      <w:r>
        <w:t xml:space="preserve">, </w:t>
      </w:r>
      <w:r w:rsidRPr="00AC2A7A">
        <w:t>ustaw</w:t>
      </w:r>
      <w:r>
        <w:t>ę</w:t>
      </w:r>
      <w:r w:rsidRPr="00AC2A7A">
        <w:t xml:space="preserve"> z dnia 26 stycznia 2018 r. o Straży Marszałkowskiej</w:t>
      </w:r>
      <w:r>
        <w:t xml:space="preserve">, </w:t>
      </w:r>
      <w:r w:rsidRPr="00AC2A7A">
        <w:t>ustaw</w:t>
      </w:r>
      <w:r>
        <w:t>ę</w:t>
      </w:r>
      <w:r w:rsidRPr="00AC2A7A">
        <w:t xml:space="preserve"> z dnia 1 marca 2018 r. o przeciwdziałaniu praniu pieniędzy oraz finansowaniu terroryzmu</w:t>
      </w:r>
      <w:r>
        <w:t xml:space="preserve">, </w:t>
      </w:r>
      <w:r w:rsidRPr="00AC2A7A">
        <w:t>ustaw</w:t>
      </w:r>
      <w:r>
        <w:t>ę</w:t>
      </w:r>
      <w:r w:rsidRPr="00AC2A7A">
        <w:t xml:space="preserve"> z dnia 9 maja 2018 r. o przetwarzaniu danych dotyczących przelotu pasażera</w:t>
      </w:r>
      <w:r>
        <w:t xml:space="preserve">, </w:t>
      </w:r>
      <w:r w:rsidRPr="00AC2A7A">
        <w:t>ustaw</w:t>
      </w:r>
      <w:r>
        <w:t>ę</w:t>
      </w:r>
      <w:r w:rsidRPr="00AC2A7A">
        <w:t xml:space="preserve"> z dnia 10 maja 2018 r. o Centralnym Porcie Komunikacyjnym</w:t>
      </w:r>
      <w:r>
        <w:t xml:space="preserve">, </w:t>
      </w:r>
      <w:r w:rsidRPr="00AC2A7A">
        <w:t>ustaw</w:t>
      </w:r>
      <w:r>
        <w:t>ę</w:t>
      </w:r>
      <w:r w:rsidRPr="00AC2A7A">
        <w:t xml:space="preserve"> z dnia 5 lipca 2018 r. o krajowym systemie cyberbezpieczeństwa</w:t>
      </w:r>
      <w:r>
        <w:t>,</w:t>
      </w:r>
      <w:r w:rsidRPr="00AC2A7A">
        <w:t xml:space="preserve"> ustaw</w:t>
      </w:r>
      <w:r>
        <w:t>ę</w:t>
      </w:r>
      <w:r w:rsidRPr="00AC2A7A">
        <w:t xml:space="preserve"> z dnia 22 listopada 2018 r. o dokumentach publicznych</w:t>
      </w:r>
      <w:r>
        <w:t xml:space="preserve">, </w:t>
      </w:r>
      <w:r w:rsidRPr="00AC2A7A">
        <w:t>ustaw</w:t>
      </w:r>
      <w:r>
        <w:t>ę</w:t>
      </w:r>
      <w:r w:rsidRPr="00AC2A7A">
        <w:t xml:space="preserve"> z dnia 14 grudnia 2018 r. o ochronie danych osobowych przetwarzanych w związku z zapobieganiem i zwalczaniem przestępczości</w:t>
      </w:r>
      <w:r>
        <w:t xml:space="preserve">, </w:t>
      </w:r>
      <w:r w:rsidRPr="00AC2A7A">
        <w:t>ustaw</w:t>
      </w:r>
      <w:r>
        <w:t>ę</w:t>
      </w:r>
      <w:r w:rsidRPr="00AC2A7A">
        <w:t xml:space="preserve"> z dnia 31 stycznia 2019 r. o rodzicielskim świadczeniu </w:t>
      </w:r>
      <w:r w:rsidRPr="00525F3B">
        <w:t>uzupełniającym, ustawę</w:t>
      </w:r>
      <w:r w:rsidRPr="00643981">
        <w:rPr>
          <w:rStyle w:val="Ppogrubienie"/>
        </w:rPr>
        <w:t xml:space="preserve"> </w:t>
      </w:r>
      <w:r w:rsidRPr="00412C40">
        <w:t>z dnia 13 czerwca 2019 r. o wykonywaniu działalności gospodarczej w zakresie wytwarzania i obrotu materiałami wybuchowymi, bronią, amunicją oraz wyrobami i technologią o przeznaczeniu wojskowym lub policyjnym</w:t>
      </w:r>
      <w:r>
        <w:t xml:space="preserve">, </w:t>
      </w:r>
      <w:r w:rsidRPr="00412C40">
        <w:t>ustaw</w:t>
      </w:r>
      <w:r>
        <w:t>ę</w:t>
      </w:r>
      <w:r w:rsidRPr="00412C40">
        <w:t xml:space="preserve"> z dnia 31 lipca 2019 r. o świadczeniu uzupełniającym dla osób niezdolnych do samodzielnej egzystencji</w:t>
      </w:r>
      <w:r>
        <w:t xml:space="preserve">, </w:t>
      </w:r>
      <w:r w:rsidRPr="00412C40">
        <w:t>ustaw</w:t>
      </w:r>
      <w:r>
        <w:t>ę</w:t>
      </w:r>
      <w:r w:rsidRPr="00412C40">
        <w:t xml:space="preserve"> z dnia 9 stycznia 2020 r. o dodatkowym rocznym świadczeniu pieniężnym dla emerytów i rencistów</w:t>
      </w:r>
      <w:r>
        <w:t xml:space="preserve">, </w:t>
      </w:r>
      <w:r w:rsidRPr="00412C40">
        <w:t>ustaw</w:t>
      </w:r>
      <w:r>
        <w:t>ę</w:t>
      </w:r>
      <w:r w:rsidRPr="00412C40">
        <w:t xml:space="preserve"> z dnia 2 marca 2020 r. o szczególnych rozwiązaniach związanych z zapobieganiem, przeciwdziałaniem i zwalczaniem COVID-19, innych chorób zakaźnych oraz wywołanych nimi sytuacji kryzysowych</w:t>
      </w:r>
      <w:r>
        <w:t xml:space="preserve">, </w:t>
      </w:r>
      <w:r w:rsidR="000131D5" w:rsidRPr="00525F3B">
        <w:t>ustawę z dnia 14 sierpnia 2020 r. o szczególnych rozwiązaniach dotyczących wsparcia służb mundurowych nadzorowanych przez ministra właściwego do spraw wewnętrznych, o zmianie ustawy o Służbie Więziennej oraz niektórych innych ustaw,</w:t>
      </w:r>
      <w:r w:rsidR="000131D5" w:rsidRPr="000131D5">
        <w:rPr>
          <w:rStyle w:val="Ppogrubienie"/>
        </w:rPr>
        <w:t xml:space="preserve"> </w:t>
      </w:r>
      <w:r w:rsidRPr="00594293">
        <w:t>ustaw</w:t>
      </w:r>
      <w:r>
        <w:t>ę</w:t>
      </w:r>
      <w:r w:rsidRPr="00594293">
        <w:t xml:space="preserve"> z dnia 18 listopada 2020 r. o doręczeniach elektronicznych</w:t>
      </w:r>
      <w:r>
        <w:t>,</w:t>
      </w:r>
      <w:r w:rsidRPr="00594293">
        <w:t xml:space="preserve"> </w:t>
      </w:r>
      <w:r w:rsidRPr="00412C40">
        <w:t>ustaw</w:t>
      </w:r>
      <w:r>
        <w:t>ę</w:t>
      </w:r>
      <w:r w:rsidRPr="00412C40">
        <w:t xml:space="preserve"> z dnia 29 października 2021 r. o budowie zabezpieczenia granicy państwowej</w:t>
      </w:r>
      <w:r>
        <w:t xml:space="preserve">, ustawę </w:t>
      </w:r>
      <w:r w:rsidRPr="002B08A9">
        <w:t>z dnia 29 października 2021 r.</w:t>
      </w:r>
      <w:r>
        <w:t xml:space="preserve"> </w:t>
      </w:r>
      <w:r w:rsidRPr="002B08A9">
        <w:t>o świadczeniu wyrównawczym dla osób uprawnionych do wcześniejszej emerytury z tytułu opieki nad dziećmi wymagającymi stałej opieki</w:t>
      </w:r>
      <w:r>
        <w:t>,</w:t>
      </w:r>
      <w:r w:rsidRPr="006A3588">
        <w:t xml:space="preserve"> ustaw</w:t>
      </w:r>
      <w:r>
        <w:t>ę</w:t>
      </w:r>
      <w:r w:rsidRPr="006A3588">
        <w:t xml:space="preserve"> z dnia 2 grudnia 2021 r. o zmianie ustawy – Prawo o ruchu drogowym oraz niektórych innych ustaw</w:t>
      </w:r>
      <w:r>
        <w:t>,</w:t>
      </w:r>
      <w:r w:rsidRPr="006A3588">
        <w:t xml:space="preserve"> </w:t>
      </w:r>
      <w:r w:rsidRPr="006E0B3A">
        <w:t xml:space="preserve">ustawę z dnia 2 grudnia </w:t>
      </w:r>
      <w:r w:rsidRPr="00525F3B">
        <w:t>2021 r</w:t>
      </w:r>
      <w:r w:rsidR="00BB1917" w:rsidRPr="00525F3B">
        <w:t>.</w:t>
      </w:r>
      <w:r w:rsidRPr="00BB1917">
        <w:rPr>
          <w:rStyle w:val="Ppogrubienie"/>
        </w:rPr>
        <w:t xml:space="preserve"> </w:t>
      </w:r>
      <w:r w:rsidRPr="006E0B3A">
        <w:t>o szczególnych zasadach wynagradzania osób realizujących zadania z zakresu cyberbezpieczeństwa,</w:t>
      </w:r>
      <w:r>
        <w:t xml:space="preserve"> </w:t>
      </w:r>
      <w:r w:rsidRPr="00DA06BE">
        <w:t>ustaw</w:t>
      </w:r>
      <w:r>
        <w:t>ę</w:t>
      </w:r>
      <w:r w:rsidRPr="00DA06BE">
        <w:t xml:space="preserve"> z dnia 17 grudnia 2021 r. o ochotniczych strażach pożarnych</w:t>
      </w:r>
      <w:r>
        <w:t xml:space="preserve">, </w:t>
      </w:r>
      <w:r w:rsidRPr="00DA06BE">
        <w:t>ustaw</w:t>
      </w:r>
      <w:r>
        <w:t>ę</w:t>
      </w:r>
      <w:r w:rsidRPr="00DA06BE">
        <w:t xml:space="preserve"> z dnia 27 stycznia 2022 r. o dokumentach paszportowych</w:t>
      </w:r>
      <w:r>
        <w:t>,</w:t>
      </w:r>
      <w:r w:rsidRPr="00DA06BE">
        <w:t xml:space="preserve"> ustaw</w:t>
      </w:r>
      <w:r>
        <w:t>ę</w:t>
      </w:r>
      <w:r w:rsidRPr="00DA06BE">
        <w:t xml:space="preserve"> z dnia 11 marca 2022 r. o obronie Ojczyzny</w:t>
      </w:r>
      <w:r>
        <w:t>,</w:t>
      </w:r>
      <w:r w:rsidR="00EF58F0">
        <w:t xml:space="preserve"> </w:t>
      </w:r>
      <w:r w:rsidRPr="00DA06BE">
        <w:t>ustaw</w:t>
      </w:r>
      <w:r>
        <w:t>ę</w:t>
      </w:r>
      <w:r w:rsidRPr="00DA06BE">
        <w:t xml:space="preserve"> z dnia 13 kwietnia 2022 r. o szczególnych rozwiązaniach w zakresie przeciwdziałania wspieraniu agresji na Ukrainę oraz służących ochronie bezpieczeństwa narodowego</w:t>
      </w:r>
      <w:r>
        <w:t xml:space="preserve">, </w:t>
      </w:r>
      <w:r w:rsidRPr="00DA06BE">
        <w:t>ustaw</w:t>
      </w:r>
      <w:r>
        <w:t>ę</w:t>
      </w:r>
      <w:r w:rsidRPr="00DA06BE">
        <w:t xml:space="preserve"> z dnia 7 lipca 2022 r. o finansowaniu społecznościowym dla przedsięwzięć gospodarczych i pomocy kredytobiorcom</w:t>
      </w:r>
      <w:r>
        <w:t xml:space="preserve">, </w:t>
      </w:r>
      <w:r w:rsidRPr="00DA06BE">
        <w:t>ustaw</w:t>
      </w:r>
      <w:r>
        <w:t>ę</w:t>
      </w:r>
      <w:r w:rsidRPr="00DA06BE">
        <w:t xml:space="preserve"> z dnia 1 grudnia 2022 r. o Systemie Informacji Finansowej</w:t>
      </w:r>
      <w:r>
        <w:t xml:space="preserve">, </w:t>
      </w:r>
      <w:r w:rsidRPr="00DA06BE">
        <w:t>ustaw</w:t>
      </w:r>
      <w:r>
        <w:t>ę</w:t>
      </w:r>
      <w:r w:rsidRPr="00DA06BE">
        <w:t xml:space="preserve"> z dnia 8 lutego 2023 r. o świadczeniu pieniężnym przysługującym członkom rodziny funkcjonariuszy lub żołnierzy zawodowych, których śmierć nastąpiła w związku ze służbą albo podjęciem poza służbą czynności ratowania życia lub zdrowia ludzkiego albo mienia</w:t>
      </w:r>
      <w:r>
        <w:t xml:space="preserve">, </w:t>
      </w:r>
      <w:r w:rsidRPr="00DA06BE">
        <w:t>ustaw</w:t>
      </w:r>
      <w:r>
        <w:t>ę</w:t>
      </w:r>
      <w:r w:rsidRPr="00DA06BE">
        <w:t xml:space="preserve"> z dnia 9 marca 2023 r. o badaniach klinicznych produktów leczniczych stosowanych u ludzi</w:t>
      </w:r>
      <w:r>
        <w:t>,</w:t>
      </w:r>
      <w:r w:rsidRPr="00DA06BE">
        <w:t xml:space="preserve"> ustaw</w:t>
      </w:r>
      <w:r>
        <w:t>ę</w:t>
      </w:r>
      <w:r w:rsidRPr="00DA06BE">
        <w:t xml:space="preserve"> z dnia 14 kwietnia 2023</w:t>
      </w:r>
      <w:r>
        <w:t> </w:t>
      </w:r>
      <w:r w:rsidRPr="00DA06BE">
        <w:t>r. o Państwowej Komisji do spraw badania wpływów rosyjskich na bezpieczeństwo wewnętrzne Rzeczypospolitej Polskiej w latach 2007</w:t>
      </w:r>
      <w:r>
        <w:t>–</w:t>
      </w:r>
      <w:r w:rsidRPr="00DA06BE">
        <w:t>2022</w:t>
      </w:r>
      <w:r>
        <w:t>, ustawę z</w:t>
      </w:r>
      <w:r w:rsidRPr="002B08A9">
        <w:t xml:space="preserve"> dnia 26 maja 2023 r.</w:t>
      </w:r>
      <w:r>
        <w:t xml:space="preserve"> </w:t>
      </w:r>
      <w:r w:rsidRPr="002B08A9">
        <w:t>o kolejnym dodatkowym rocznym świadczeniu pieniężnym</w:t>
      </w:r>
      <w:r>
        <w:t xml:space="preserve"> </w:t>
      </w:r>
      <w:r w:rsidRPr="002B08A9">
        <w:t>dla emerytów i rencistów</w:t>
      </w:r>
      <w:r>
        <w:t xml:space="preserve">, </w:t>
      </w:r>
      <w:r w:rsidRPr="00DA06BE">
        <w:t>ustaw</w:t>
      </w:r>
      <w:r>
        <w:t>ę</w:t>
      </w:r>
      <w:r w:rsidRPr="00DA06BE">
        <w:t xml:space="preserve"> z dnia 7 lipca 2023 r. o przygotowaniu i realizacji inwestycji w zakresie Krajowego Centrum Przetwarzania Danych</w:t>
      </w:r>
      <w:r>
        <w:t xml:space="preserve">, ustawę </w:t>
      </w:r>
      <w:r w:rsidRPr="002B08A9">
        <w:t>z dnia 14 czerwca 2024 r.</w:t>
      </w:r>
      <w:r>
        <w:t xml:space="preserve"> </w:t>
      </w:r>
      <w:r w:rsidRPr="002B08A9">
        <w:t>o ochronie sygnalistów</w:t>
      </w:r>
      <w:r>
        <w:t xml:space="preserve">, ustawę </w:t>
      </w:r>
      <w:r w:rsidRPr="002C6545">
        <w:t xml:space="preserve">z dnia 12 lipca </w:t>
      </w:r>
      <w:r w:rsidRPr="00525F3B">
        <w:t xml:space="preserve">2024 r. </w:t>
      </w:r>
      <w:r w:rsidR="00972163" w:rsidRPr="00525F3B">
        <w:t xml:space="preserve">– </w:t>
      </w:r>
      <w:r w:rsidRPr="00525F3B">
        <w:t>Prawo</w:t>
      </w:r>
      <w:r w:rsidRPr="00972163">
        <w:rPr>
          <w:rStyle w:val="Ppogrubienie"/>
        </w:rPr>
        <w:t xml:space="preserve"> </w:t>
      </w:r>
      <w:r w:rsidRPr="002C6545">
        <w:t>komunikacji elektronicznej</w:t>
      </w:r>
      <w:r>
        <w:t>,</w:t>
      </w:r>
      <w:r w:rsidRPr="00815A9F">
        <w:t xml:space="preserve"> </w:t>
      </w:r>
      <w:r>
        <w:t xml:space="preserve">ustawę z dnia 18 października 2024 r. o udziale Rzeczypospolitej Polskiej w Systemie Wjazdu/Wyjazdu, ustawę z dnia 18 października 2024 r. o świadczeniu honorowym z tytułu ukończenia 100 lat życia, ustawę z dnia 5 grudnia 2024 r. o ochronie ludności i obronie cywilnej, </w:t>
      </w:r>
      <w:r w:rsidRPr="00525F3B">
        <w:t xml:space="preserve">ustawę z dnia 20 marca 2025 r. o rynku pracy i </w:t>
      </w:r>
      <w:r w:rsidR="009113F8" w:rsidRPr="00525F3B">
        <w:t>służbach</w:t>
      </w:r>
      <w:r w:rsidRPr="00525F3B">
        <w:t xml:space="preserve"> zatrudnienia</w:t>
      </w:r>
      <w:r w:rsidR="009113F8" w:rsidRPr="00525F3B">
        <w:t>,</w:t>
      </w:r>
      <w:r w:rsidR="0049008E" w:rsidRPr="00525F3B">
        <w:t xml:space="preserve"> </w:t>
      </w:r>
      <w:r w:rsidR="009113F8" w:rsidRPr="00525F3B">
        <w:t xml:space="preserve">ustawę z dnia 20 marca 2025 r. o warunkach dopuszczalności powierzania pracy cudzoziemcom na terytorium Rzeczypospolitej Polskiej </w:t>
      </w:r>
      <w:r w:rsidR="0049008E" w:rsidRPr="00525F3B">
        <w:t>oraz ustawę z dnia 5 listopada 2025 r. o układach zbiorowych pracy i porozumieniach zbiorowych</w:t>
      </w:r>
      <w:r w:rsidR="004B0645" w:rsidRPr="00525F3B">
        <w:t xml:space="preserve"> oraz uchyla się ustawę z dnia 9 czerwca 2006 r. o Centralnym Biurze Antykorupcyjnym</w:t>
      </w:r>
      <w:r>
        <w:t>.</w:t>
      </w:r>
    </w:p>
  </w:footnote>
  <w:footnote w:id="2">
    <w:p w14:paraId="3350F8A6" w14:textId="77777777" w:rsidR="009B2524" w:rsidRDefault="009B2524" w:rsidP="009B2524">
      <w:pPr>
        <w:pStyle w:val="ODNONIKtreodnonika"/>
      </w:pPr>
      <w:r w:rsidRPr="00DF5B92">
        <w:rPr>
          <w:rStyle w:val="IGindeksgrny"/>
        </w:rPr>
        <w:footnoteRef/>
      </w:r>
      <w:r w:rsidRPr="00DF5B92">
        <w:rPr>
          <w:rStyle w:val="IGindeksgrny"/>
        </w:rPr>
        <w:t>)</w:t>
      </w:r>
      <w:r>
        <w:rPr>
          <w:rStyle w:val="IGindeksgrny"/>
        </w:rPr>
        <w:tab/>
      </w:r>
      <w:r w:rsidRPr="00E708C1">
        <w:t xml:space="preserve">Zmiany tekstu jednolitego wymienionej ustawy zostały ogłoszone w Dz. U. z 2024 r. poz. </w:t>
      </w:r>
      <w:r>
        <w:t xml:space="preserve">1863 </w:t>
      </w:r>
      <w:r w:rsidRPr="00E708C1">
        <w:t xml:space="preserve">oraz z 2025 r. poz. </w:t>
      </w:r>
      <w:r>
        <w:t>146, 820, 923, 1014, 1069 1216 i …</w:t>
      </w:r>
      <w:r w:rsidRPr="00E708C1">
        <w:t>.</w:t>
      </w:r>
    </w:p>
  </w:footnote>
  <w:footnote w:id="3">
    <w:p w14:paraId="445FC555" w14:textId="77777777" w:rsidR="009B2524" w:rsidRDefault="009B2524" w:rsidP="009B2524">
      <w:pPr>
        <w:pStyle w:val="ODNONIKtreodnonika"/>
      </w:pPr>
      <w:r>
        <w:rPr>
          <w:rStyle w:val="Odwoanieprzypisudolnego"/>
        </w:rPr>
        <w:footnoteRef/>
      </w:r>
      <w:r w:rsidRPr="00A74103">
        <w:rPr>
          <w:rStyle w:val="IGindeksgrny"/>
        </w:rPr>
        <w:t>)</w:t>
      </w:r>
      <w:r>
        <w:tab/>
      </w:r>
      <w:bookmarkStart w:id="20" w:name="_Hlk209610200"/>
      <w:r w:rsidRPr="006C7ABA">
        <w:t xml:space="preserve">Zmiany wymienionej ustawy zostały ogłoszone w Dz. U. z 1991 r. poz. 331, z 1993 r. poz. 67 </w:t>
      </w:r>
      <w:r>
        <w:t xml:space="preserve">i </w:t>
      </w:r>
      <w:r w:rsidRPr="006C7ABA">
        <w:t>647, z 2001 r. poz. 24, z 2005 r. poz.</w:t>
      </w:r>
      <w:r>
        <w:t xml:space="preserve"> </w:t>
      </w:r>
      <w:r w:rsidRPr="006C7ABA">
        <w:t>1398 oraz z 2006 r. poz.</w:t>
      </w:r>
      <w:r>
        <w:t xml:space="preserve"> </w:t>
      </w:r>
      <w:r w:rsidRPr="006C7ABA">
        <w:t>708.</w:t>
      </w:r>
      <w:bookmarkEnd w:id="20"/>
    </w:p>
  </w:footnote>
  <w:footnote w:id="4">
    <w:p w14:paraId="29221D3B" w14:textId="77777777" w:rsidR="009B2524" w:rsidRPr="003773A1" w:rsidRDefault="009B2524" w:rsidP="009B2524">
      <w:pPr>
        <w:pStyle w:val="ODNONIKtreodnonika"/>
      </w:pPr>
      <w:r>
        <w:rPr>
          <w:rStyle w:val="Odwoanieprzypisudolnego"/>
        </w:rPr>
        <w:footnoteRef/>
      </w:r>
      <w:r>
        <w:rPr>
          <w:rStyle w:val="IGindeksgrny"/>
        </w:rPr>
        <w:t>)</w:t>
      </w:r>
      <w:r>
        <w:tab/>
        <w:t>Zmiany tekstu jednolitego wymienionej ustawy zostały ogłoszone w Dz. U. z 2025 r. poz. 340, 368, 620, 680, 1022, 1180, 1301 i 1302.</w:t>
      </w:r>
    </w:p>
  </w:footnote>
  <w:footnote w:id="5">
    <w:p w14:paraId="1CC821A0" w14:textId="77777777" w:rsidR="009B2524" w:rsidRPr="003855D2" w:rsidRDefault="009B2524" w:rsidP="009B2524">
      <w:pPr>
        <w:pStyle w:val="ODNONIKtreodnonika"/>
      </w:pPr>
      <w:r>
        <w:rPr>
          <w:rStyle w:val="Odwoanieprzypisudolnego"/>
        </w:rPr>
        <w:footnoteRef/>
      </w:r>
      <w:r>
        <w:rPr>
          <w:rStyle w:val="IGindeksgrny"/>
        </w:rPr>
        <w:t>)</w:t>
      </w:r>
      <w:r>
        <w:tab/>
      </w:r>
      <w:r w:rsidRPr="00E204AD">
        <w:t>Zmiany tekstu jednolitego wymienionej ustawy zostały ogłoszone w Dz. U. z 2024 r. poz. 1871 oraz z 2025 r. poz. 179, 240, 718, 820 i ….</w:t>
      </w:r>
    </w:p>
  </w:footnote>
  <w:footnote w:id="6">
    <w:p w14:paraId="44BEABA6" w14:textId="77777777" w:rsidR="009B2524" w:rsidRDefault="009B2524" w:rsidP="009B2524">
      <w:pPr>
        <w:pStyle w:val="ODNONIKtreodnonika"/>
      </w:pPr>
      <w:r w:rsidRPr="00DF5B92">
        <w:rPr>
          <w:rStyle w:val="IGindeksgrny"/>
        </w:rPr>
        <w:footnoteRef/>
      </w:r>
      <w:r w:rsidRPr="00DF5B92">
        <w:rPr>
          <w:rStyle w:val="IGindeksgrny"/>
        </w:rPr>
        <w:t>)</w:t>
      </w:r>
      <w:r>
        <w:rPr>
          <w:rStyle w:val="IGindeksgrny"/>
        </w:rPr>
        <w:tab/>
      </w:r>
      <w:r w:rsidRPr="00665995">
        <w:t xml:space="preserve">Zmiany tekstu jednolitego wymienionej ustawy zostały ogłoszone w Dz. U. </w:t>
      </w:r>
      <w:r>
        <w:t xml:space="preserve">z 2024 r. </w:t>
      </w:r>
      <w:r w:rsidRPr="00665995">
        <w:t xml:space="preserve">poz. </w:t>
      </w:r>
      <w:r>
        <w:t>834, 859, 1847 i 1881 oraz z 2025 r. poz. 303, 759, 1218 i 1303.</w:t>
      </w:r>
    </w:p>
  </w:footnote>
  <w:footnote w:id="7">
    <w:p w14:paraId="61CBE5CE" w14:textId="77777777" w:rsidR="009B2524" w:rsidRDefault="009B2524" w:rsidP="009B2524">
      <w:pPr>
        <w:pStyle w:val="ODNONIKtreodnonika"/>
      </w:pPr>
      <w:r w:rsidRPr="00DF5B92">
        <w:rPr>
          <w:rStyle w:val="IGindeksgrny"/>
        </w:rPr>
        <w:footnoteRef/>
      </w:r>
      <w:r w:rsidRPr="00DF5B92">
        <w:rPr>
          <w:rStyle w:val="IGindeksgrny"/>
        </w:rPr>
        <w:t>)</w:t>
      </w:r>
      <w:r>
        <w:rPr>
          <w:rStyle w:val="IGindeksgrny"/>
        </w:rPr>
        <w:tab/>
      </w:r>
      <w:r w:rsidRPr="00665995">
        <w:t xml:space="preserve">Zmiany tekstu jednolitego wymienionej ustawy zostały ogłoszone w Dz. U. </w:t>
      </w:r>
      <w:r>
        <w:t>z 2024 r. poz. 1222, 1717 i 1881 oraz z 2025 r. poz. 1077 i 1080.</w:t>
      </w:r>
    </w:p>
  </w:footnote>
  <w:footnote w:id="8">
    <w:p w14:paraId="663BFC41" w14:textId="77777777" w:rsidR="009B2524" w:rsidRDefault="009B2524" w:rsidP="009B2524">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2025 r. poz. 497, 621, 622, 769, 820, 1203 i 1235.</w:t>
      </w:r>
    </w:p>
  </w:footnote>
  <w:footnote w:id="9">
    <w:p w14:paraId="26494373" w14:textId="77777777" w:rsidR="009B2524" w:rsidRDefault="009B2524" w:rsidP="009B2524">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2024 r. poz. 1685 i 1863 oraz z 2025 r. poz. 146, 222, 525, 769, 820, 1069, 1170, 1191 i 1216.</w:t>
      </w:r>
    </w:p>
  </w:footnote>
  <w:footnote w:id="10">
    <w:p w14:paraId="63AD5397" w14:textId="77777777" w:rsidR="009B2524" w:rsidRDefault="009B2524" w:rsidP="009B2524">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2025 r. poz. 620, 622, 769, 820, 1083, 1160 i 1216.</w:t>
      </w:r>
    </w:p>
  </w:footnote>
  <w:footnote w:id="11">
    <w:p w14:paraId="0B6CA645" w14:textId="77777777" w:rsidR="009B2524" w:rsidRDefault="009B2524" w:rsidP="009B2524">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2024 r. poz. 1907 oraz z 2025 r. poz. 526, 820, 1172 i 1178.</w:t>
      </w:r>
    </w:p>
  </w:footnote>
  <w:footnote w:id="12">
    <w:p w14:paraId="62335372" w14:textId="77777777" w:rsidR="009B2524" w:rsidRDefault="009B2524" w:rsidP="009B2524">
      <w:pPr>
        <w:pStyle w:val="ODNONIKtreodnonika"/>
      </w:pPr>
      <w:r w:rsidRPr="00DF5B92">
        <w:rPr>
          <w:rStyle w:val="IGindeksgrny"/>
        </w:rPr>
        <w:footnoteRef/>
      </w:r>
      <w:r w:rsidRPr="00DF5B92">
        <w:rPr>
          <w:rStyle w:val="IGindeksgrny"/>
        </w:rPr>
        <w:t>)</w:t>
      </w:r>
      <w:r w:rsidRPr="00DF5B92">
        <w:rPr>
          <w:rStyle w:val="IGindeksgrny"/>
        </w:rPr>
        <w:tab/>
      </w:r>
      <w:r w:rsidRPr="00665995">
        <w:t xml:space="preserve">Zmiany tekstu jednolitego wymienionej ustawy zostały ogłoszone w Dz. U. </w:t>
      </w:r>
      <w:r>
        <w:t>z 2024 r. poz. 1863 oraz z 2025 r. poz. 146, 820, 923, 1014, 1069, 1216 i ….</w:t>
      </w:r>
    </w:p>
  </w:footnote>
  <w:footnote w:id="13">
    <w:p w14:paraId="661526F6" w14:textId="77777777" w:rsidR="009B2524" w:rsidRDefault="009B2524" w:rsidP="009B2524">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2024 r. poz. 731 i 1222 oraz z 2025 r. poz. 31, 179, 374 i 769.</w:t>
      </w:r>
    </w:p>
  </w:footnote>
  <w:footnote w:id="14">
    <w:p w14:paraId="54849072" w14:textId="77777777" w:rsidR="009B2524" w:rsidRDefault="009B2524" w:rsidP="009B2524">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2024 r. poz. 1863 oraz z 2025 r. poz. 146, 820, 935, 1069, 1161 i 1216.</w:t>
      </w:r>
    </w:p>
  </w:footnote>
  <w:footnote w:id="15">
    <w:p w14:paraId="7CA64086" w14:textId="77777777" w:rsidR="009B2524" w:rsidRDefault="009B2524" w:rsidP="009B2524">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 xml:space="preserve">z 2024 r. poz. 858, 1222, 1593, 1615 i 1915 oraz z 2025 r. poz. 129, 304, 620, 637, 779, 1083, 1192 i 1211. </w:t>
      </w:r>
    </w:p>
  </w:footnote>
  <w:footnote w:id="16">
    <w:p w14:paraId="11065017" w14:textId="77777777" w:rsidR="009B2524" w:rsidRDefault="009B2524" w:rsidP="009B2524">
      <w:pPr>
        <w:pStyle w:val="ODNONIKtreodnonika"/>
      </w:pPr>
      <w:r w:rsidRPr="00E02B23">
        <w:rPr>
          <w:rStyle w:val="IGindeksgrny"/>
        </w:rPr>
        <w:footnoteRef/>
      </w:r>
      <w:r w:rsidRPr="00E02B23">
        <w:rPr>
          <w:rStyle w:val="IGindeksgrny"/>
        </w:rPr>
        <w:t>)</w:t>
      </w:r>
      <w:r>
        <w:rPr>
          <w:rStyle w:val="IGindeksgrny"/>
        </w:rPr>
        <w:tab/>
      </w:r>
      <w:r w:rsidRPr="00E708C1">
        <w:t xml:space="preserve">Zmiany tekstu jednolitego wymienionej ustawy zostały ogłoszone w Dz. U. z 2024 r. poz. </w:t>
      </w:r>
      <w:r>
        <w:t xml:space="preserve">1863 </w:t>
      </w:r>
      <w:r w:rsidRPr="00E708C1">
        <w:t xml:space="preserve">oraz z 2025 r. poz. </w:t>
      </w:r>
      <w:r>
        <w:t>146, 820, 923, 1014, 1069 i 1216</w:t>
      </w:r>
      <w:r w:rsidRPr="00E708C1">
        <w:t>.</w:t>
      </w:r>
    </w:p>
  </w:footnote>
  <w:footnote w:id="17">
    <w:p w14:paraId="3A3B3C20" w14:textId="77777777" w:rsidR="009B2524" w:rsidRPr="00456D03" w:rsidRDefault="009B2524" w:rsidP="009B2524">
      <w:pPr>
        <w:pStyle w:val="ODNONIKtreodnonika"/>
      </w:pPr>
      <w:r w:rsidRPr="00456D03">
        <w:rPr>
          <w:rStyle w:val="Odwoanieprzypisudolnego"/>
        </w:rPr>
        <w:footnoteRef/>
      </w:r>
      <w:r w:rsidRPr="00456D03">
        <w:rPr>
          <w:vertAlign w:val="superscript"/>
        </w:rPr>
        <w:t>)</w:t>
      </w:r>
      <w:r>
        <w:tab/>
      </w:r>
      <w:r w:rsidRPr="00456D03">
        <w:t>Zmiany tekstu jednolitego wymienionej ustawy zostały ogłoszone w Dz. U. z</w:t>
      </w:r>
      <w:r>
        <w:t xml:space="preserve"> 2024 r. poz. 1572, 1717, 1756 i 1907 oraz z 2025 r. poz. 39 i 1180.</w:t>
      </w:r>
    </w:p>
  </w:footnote>
  <w:footnote w:id="18">
    <w:p w14:paraId="0D7E7331" w14:textId="77777777" w:rsidR="009B2524" w:rsidRDefault="009B2524" w:rsidP="009B2524">
      <w:pPr>
        <w:pStyle w:val="ODNONIKtreodnonika"/>
      </w:pPr>
      <w:r>
        <w:rPr>
          <w:rStyle w:val="Odwoanieprzypisudolnego"/>
        </w:rPr>
        <w:footnoteRef/>
      </w:r>
      <w:r>
        <w:rPr>
          <w:vertAlign w:val="superscript"/>
        </w:rPr>
        <w:t>)</w:t>
      </w:r>
      <w:r>
        <w:tab/>
      </w:r>
      <w:r w:rsidRPr="00D07EAD">
        <w:t>Zmiany tekstu jednolitego wymienionej ustawy zostały ogłoszone w Dz. U. z</w:t>
      </w:r>
      <w:r>
        <w:t xml:space="preserve"> 2024 r. poz. 1871 oraz z 2025 r. poz. 179, 240, 718 i 820.</w:t>
      </w:r>
    </w:p>
  </w:footnote>
  <w:footnote w:id="19">
    <w:p w14:paraId="4715D0ED" w14:textId="77777777" w:rsidR="009B2524" w:rsidRDefault="009B2524" w:rsidP="009B2524">
      <w:pPr>
        <w:pStyle w:val="ODNONIKtreodnonika"/>
      </w:pPr>
      <w:r>
        <w:rPr>
          <w:rStyle w:val="Odwoanieprzypisudolnego"/>
        </w:rPr>
        <w:footnoteRef/>
      </w:r>
      <w:r>
        <w:rPr>
          <w:rStyle w:val="IGindeksgrny"/>
        </w:rPr>
        <w:t>)</w:t>
      </w:r>
      <w:r>
        <w:tab/>
      </w:r>
      <w:r w:rsidRPr="00D07EAD">
        <w:t xml:space="preserve">Zmiany tekstu jednolitego wymienionej ustawy zostały ogłoszone w Dz. U. </w:t>
      </w:r>
      <w:r w:rsidRPr="00586D8F">
        <w:t>z 2023 r. poz. 1234 i 1941 oraz z 2025 r. poz. 1006 i 1077</w:t>
      </w:r>
      <w:r>
        <w:t>.</w:t>
      </w:r>
    </w:p>
  </w:footnote>
  <w:footnote w:id="20">
    <w:p w14:paraId="2AFD01CB" w14:textId="77777777" w:rsidR="009B2524" w:rsidRPr="006D021C" w:rsidRDefault="009B2524" w:rsidP="009B2524">
      <w:pPr>
        <w:pStyle w:val="ODNONIKtreodnonika"/>
        <w:rPr>
          <w:rStyle w:val="IDindeksdolny"/>
          <w:sz w:val="24"/>
          <w:vertAlign w:val="baseline"/>
        </w:rPr>
      </w:pPr>
      <w:r w:rsidRPr="006D021C">
        <w:rPr>
          <w:rStyle w:val="IGindeksgrny"/>
        </w:rPr>
        <w:footnoteRef/>
      </w:r>
      <w:r w:rsidRPr="006D021C">
        <w:rPr>
          <w:rStyle w:val="IGindeksgrny"/>
        </w:rPr>
        <w:t>)</w:t>
      </w:r>
      <w:bookmarkStart w:id="29" w:name="_Hlk209620060"/>
      <w:r>
        <w:rPr>
          <w:rStyle w:val="IGindeksgrny"/>
        </w:rPr>
        <w:tab/>
      </w:r>
      <w:r w:rsidRPr="006D021C">
        <w:rPr>
          <w:rStyle w:val="IDindeksdolny"/>
          <w:vertAlign w:val="baseline"/>
        </w:rPr>
        <w:t xml:space="preserve">Zmiany tekstu jednolitego wymienionej ustawy zostały ogłoszone w Dz. U. </w:t>
      </w:r>
      <w:bookmarkEnd w:id="29"/>
      <w:r w:rsidRPr="006D021C">
        <w:rPr>
          <w:rStyle w:val="IDindeksdolny"/>
          <w:vertAlign w:val="baseline"/>
        </w:rPr>
        <w:t>z 2024 r. poz. 1473, 1635 i 1717 oraz z 2025 r. poz. 620 i 680.</w:t>
      </w:r>
    </w:p>
  </w:footnote>
  <w:footnote w:id="21">
    <w:p w14:paraId="473A9F96" w14:textId="77777777" w:rsidR="009B2524" w:rsidRDefault="009B2524" w:rsidP="009B2524">
      <w:pPr>
        <w:pStyle w:val="ODNONIKtreodnonika"/>
      </w:pPr>
      <w:r>
        <w:rPr>
          <w:rStyle w:val="Odwoanieprzypisudolnego"/>
        </w:rPr>
        <w:footnoteRef/>
      </w:r>
      <w:r>
        <w:rPr>
          <w:rStyle w:val="IGindeksgrny"/>
        </w:rPr>
        <w:t>)</w:t>
      </w:r>
      <w:r>
        <w:tab/>
      </w:r>
      <w:r w:rsidRPr="00936817">
        <w:rPr>
          <w:rStyle w:val="IDindeksdolny"/>
          <w:vertAlign w:val="baseline"/>
        </w:rPr>
        <w:t xml:space="preserve">Zmiany tekstu jednolitego wymienionej ustawy zostały ogłoszone w Dz. U. z 2024 </w:t>
      </w:r>
      <w:r>
        <w:rPr>
          <w:rStyle w:val="IDindeksdolny"/>
          <w:vertAlign w:val="baseline"/>
        </w:rPr>
        <w:t xml:space="preserve">r. </w:t>
      </w:r>
      <w:r w:rsidRPr="00936817">
        <w:rPr>
          <w:rStyle w:val="IDindeksdolny"/>
          <w:vertAlign w:val="baseline"/>
        </w:rPr>
        <w:t>poz.</w:t>
      </w:r>
      <w:r w:rsidRPr="00936817">
        <w:t xml:space="preserve"> </w:t>
      </w:r>
      <w:r>
        <w:t>1871 oraz z 2025 r. poz. 179, 240, 718, 820 i ….</w:t>
      </w:r>
    </w:p>
  </w:footnote>
  <w:footnote w:id="22">
    <w:p w14:paraId="2F092B57" w14:textId="77777777" w:rsidR="009B2524" w:rsidRDefault="009B2524" w:rsidP="009B2524">
      <w:pPr>
        <w:pStyle w:val="ODNONIKtreodnonika"/>
      </w:pPr>
      <w:r w:rsidRPr="00DF5B92">
        <w:rPr>
          <w:rStyle w:val="IGindeksgrny"/>
        </w:rPr>
        <w:footnoteRef/>
      </w:r>
      <w:r w:rsidRPr="00DF5B92">
        <w:rPr>
          <w:rStyle w:val="IGindeksgrny"/>
        </w:rPr>
        <w:t>)</w:t>
      </w:r>
      <w:r>
        <w:tab/>
      </w:r>
      <w:r w:rsidRPr="00D07EAD">
        <w:t>Zmiany tekstu jednolitego wymienionej ustawy zostały ogłoszone w Dz. U. z</w:t>
      </w:r>
      <w:r>
        <w:t xml:space="preserve"> 2023 r. poz. </w:t>
      </w:r>
      <w:r w:rsidRPr="00285E82">
        <w:t>1597, 1688, 1852</w:t>
      </w:r>
      <w:r>
        <w:t xml:space="preserve"> i</w:t>
      </w:r>
      <w:r w:rsidRPr="00285E82">
        <w:t xml:space="preserve"> 2029</w:t>
      </w:r>
      <w:r>
        <w:t xml:space="preserve"> oraz z 2024 r. poz. 1834, 1911 i 1914.</w:t>
      </w:r>
    </w:p>
  </w:footnote>
  <w:footnote w:id="23">
    <w:p w14:paraId="0DD06706" w14:textId="77777777" w:rsidR="009B2524" w:rsidRDefault="009B2524" w:rsidP="009B2524">
      <w:pPr>
        <w:pStyle w:val="ODNONIKtreodnonika"/>
      </w:pPr>
      <w:r w:rsidRPr="00DF5B92">
        <w:rPr>
          <w:rStyle w:val="IGindeksgrny"/>
        </w:rPr>
        <w:footnoteRef/>
      </w:r>
      <w:r w:rsidRPr="00DF5B92">
        <w:rPr>
          <w:rStyle w:val="IGindeksgrny"/>
        </w:rPr>
        <w:t>)</w:t>
      </w:r>
      <w:r>
        <w:tab/>
      </w:r>
      <w:r w:rsidRPr="00D07EAD">
        <w:t>Zmiany tekstu jednolitego wymienionej ustawy zostały ogłoszone w Dz. U. z</w:t>
      </w:r>
      <w:r>
        <w:t xml:space="preserve"> 2024 r. poz. 1565 i 1863 oraz z 2025 r. poz. 146, 820, 1069 i 1216.</w:t>
      </w:r>
    </w:p>
  </w:footnote>
  <w:footnote w:id="24">
    <w:p w14:paraId="0F0D106C" w14:textId="77777777" w:rsidR="009B2524" w:rsidRDefault="009B2524" w:rsidP="009B2524">
      <w:pPr>
        <w:pStyle w:val="ODNONIKtreodnonika"/>
      </w:pPr>
      <w:r w:rsidRPr="00456D03">
        <w:rPr>
          <w:rStyle w:val="IGindeksgrny"/>
        </w:rPr>
        <w:footnoteRef/>
      </w:r>
      <w:r w:rsidRPr="00456D03">
        <w:rPr>
          <w:rStyle w:val="IGindeksgrny"/>
        </w:rPr>
        <w:t>)</w:t>
      </w:r>
      <w:r>
        <w:tab/>
      </w:r>
      <w:r w:rsidRPr="00665995">
        <w:t xml:space="preserve">Zmiany tekstu jednolitego wymienionej ustawy zostały ogłoszone w Dz. U. </w:t>
      </w:r>
      <w:r>
        <w:t xml:space="preserve">z 2024 r. </w:t>
      </w:r>
      <w:r w:rsidRPr="00665995">
        <w:t xml:space="preserve">poz. </w:t>
      </w:r>
      <w:r>
        <w:t>1871 oraz z 2025 r. poz. 179, 240, 718, 820 i ….</w:t>
      </w:r>
    </w:p>
  </w:footnote>
  <w:footnote w:id="25">
    <w:p w14:paraId="033BBE67" w14:textId="77777777" w:rsidR="009B2524" w:rsidRDefault="009B2524" w:rsidP="009B2524">
      <w:pPr>
        <w:pStyle w:val="ODNONIKtreodnonika"/>
      </w:pPr>
      <w:r w:rsidRPr="00DF5B92">
        <w:rPr>
          <w:rStyle w:val="IGindeksgrny"/>
        </w:rPr>
        <w:footnoteRef/>
      </w:r>
      <w:r w:rsidRPr="00DF5B92">
        <w:rPr>
          <w:rStyle w:val="IGindeksgrny"/>
        </w:rPr>
        <w:t>)</w:t>
      </w:r>
      <w:r>
        <w:rPr>
          <w:rStyle w:val="IGindeksgrny"/>
        </w:rPr>
        <w:tab/>
      </w:r>
      <w:r w:rsidRPr="003A74DC">
        <w:t>Zmiany tekstu jednolitego wymienionej ustawy zostały ogłoszone w Dz. U. z</w:t>
      </w:r>
      <w:r>
        <w:t xml:space="preserve"> 2024 r. poz. 1863 oraz z 2025 r. poz. 146, 820, 923, 1014, 1069, 1216 i ….</w:t>
      </w:r>
    </w:p>
  </w:footnote>
  <w:footnote w:id="26">
    <w:p w14:paraId="26042D9E" w14:textId="77777777" w:rsidR="009B2524" w:rsidRDefault="009B2524" w:rsidP="009B2524">
      <w:pPr>
        <w:pStyle w:val="ODNONIKtreodnonika"/>
      </w:pPr>
      <w:r w:rsidRPr="00DF5B92">
        <w:rPr>
          <w:rStyle w:val="IGindeksgrny"/>
        </w:rPr>
        <w:footnoteRef/>
      </w:r>
      <w:r w:rsidRPr="00DF5B92">
        <w:rPr>
          <w:rStyle w:val="IGindeksgrny"/>
        </w:rPr>
        <w:t>)</w:t>
      </w:r>
      <w:r>
        <w:tab/>
      </w:r>
      <w:r w:rsidRPr="00456D03">
        <w:t>Zmiany wymienionej ustawy zostały ogłoszone w Dz. U. z</w:t>
      </w:r>
      <w:r>
        <w:t xml:space="preserve"> 2024 r. poz. 858, 1222, 1593, 1615 i 1915 oraz z 2025 r. poz. 129, 304, 620, 637, 779, 1083, 1192, 1211 i ….</w:t>
      </w:r>
    </w:p>
  </w:footnote>
  <w:footnote w:id="27">
    <w:p w14:paraId="0956C2B9" w14:textId="77777777" w:rsidR="009B2524" w:rsidRPr="00B01062" w:rsidRDefault="009B2524" w:rsidP="009B2524">
      <w:pPr>
        <w:pStyle w:val="ODNONIKtreodnonika"/>
      </w:pPr>
      <w:r>
        <w:rPr>
          <w:rStyle w:val="Odwoanieprzypisudolnego"/>
        </w:rPr>
        <w:footnoteRef/>
      </w:r>
      <w:r>
        <w:rPr>
          <w:rStyle w:val="IGindeksgrny"/>
        </w:rPr>
        <w:t>)</w:t>
      </w:r>
      <w:r>
        <w:tab/>
        <w:t xml:space="preserve">Zmiany wymienionej ustawy zostały ogłoszone w </w:t>
      </w:r>
      <w:r w:rsidRPr="00153686">
        <w:t>Dz. U. z 1991 r. poz. 331, z 1993 r. poz. 67 i 647, z 2001 r. poz. 24, z 2005 r. poz. 1398</w:t>
      </w:r>
      <w:r>
        <w:t>,</w:t>
      </w:r>
      <w:r w:rsidRPr="00153686">
        <w:t xml:space="preserve"> z 2006 r. poz. 708</w:t>
      </w:r>
      <w:r>
        <w:t xml:space="preserve"> oraz z 2025 r. poz. …</w:t>
      </w:r>
      <w:r w:rsidRPr="00153686">
        <w:t>.</w:t>
      </w:r>
    </w:p>
  </w:footnote>
  <w:footnote w:id="28">
    <w:p w14:paraId="6078DFCA" w14:textId="77777777" w:rsidR="009B2524" w:rsidRDefault="009B2524" w:rsidP="009B2524">
      <w:pPr>
        <w:pStyle w:val="ODNONIKtreodnonika"/>
      </w:pPr>
      <w:r w:rsidRPr="00DF5B92">
        <w:rPr>
          <w:rStyle w:val="IGindeksgrny"/>
        </w:rPr>
        <w:footnoteRef/>
      </w:r>
      <w:r w:rsidRPr="00DF5B92">
        <w:rPr>
          <w:rStyle w:val="IGindeksgrny"/>
        </w:rPr>
        <w:t>)</w:t>
      </w:r>
      <w:r>
        <w:tab/>
      </w:r>
      <w:r w:rsidRPr="00456D03">
        <w:t>Zmiany wymienionej ustawy zostały ogłoszone w Dz. U. z</w:t>
      </w:r>
      <w:r>
        <w:t xml:space="preserve"> 2025 r. poz. 620, 622, 769, 820, 1083, 1160 i 1216 i ….</w:t>
      </w:r>
    </w:p>
  </w:footnote>
  <w:footnote w:id="29">
    <w:p w14:paraId="182E2526" w14:textId="77777777" w:rsidR="009B2524" w:rsidRPr="00456D03" w:rsidRDefault="009B2524" w:rsidP="009B2524">
      <w:pPr>
        <w:pStyle w:val="ODNONIKtreodnonika"/>
      </w:pPr>
      <w:r w:rsidRPr="00456D03">
        <w:rPr>
          <w:rStyle w:val="Odwoanieprzypisudolnego"/>
        </w:rPr>
        <w:footnoteRef/>
      </w:r>
      <w:r w:rsidRPr="00456D03">
        <w:rPr>
          <w:vertAlign w:val="superscript"/>
        </w:rPr>
        <w:t>)</w:t>
      </w:r>
      <w:r>
        <w:rPr>
          <w:vertAlign w:val="superscript"/>
        </w:rPr>
        <w:tab/>
      </w:r>
      <w:r w:rsidRPr="00456D03">
        <w:t>Zmiany tekstu jednolitego wymienionej ustawy zostały ogłoszone w Dz. U. z</w:t>
      </w:r>
      <w:r>
        <w:t xml:space="preserve"> 2024 r. poz. 1871 oraz z 2025 r. poz. 179, 240, 718, 820 i ….</w:t>
      </w:r>
    </w:p>
  </w:footnote>
  <w:footnote w:id="30">
    <w:p w14:paraId="3D53D156" w14:textId="77777777" w:rsidR="009B2524" w:rsidRDefault="009B2524" w:rsidP="009B2524">
      <w:pPr>
        <w:pStyle w:val="ODNONIKtreodnonika"/>
      </w:pPr>
      <w:r>
        <w:rPr>
          <w:rStyle w:val="Odwoanieprzypisudolnego"/>
        </w:rPr>
        <w:footnoteRef/>
      </w:r>
      <w:r>
        <w:rPr>
          <w:rStyle w:val="IGindeksgrny"/>
        </w:rPr>
        <w:t>)</w:t>
      </w:r>
      <w:r>
        <w:tab/>
      </w:r>
      <w:r w:rsidRPr="00456D03">
        <w:t>Zmiany tekstu jednolitego wymienionej ustawy zostały ogłoszone w Dz. U. z</w:t>
      </w:r>
      <w:r>
        <w:t xml:space="preserve"> </w:t>
      </w:r>
      <w:r w:rsidRPr="006E0B3A">
        <w:t>2022 r. poz. 1002</w:t>
      </w:r>
      <w:r>
        <w:t xml:space="preserve"> i</w:t>
      </w:r>
      <w:r w:rsidRPr="006E0B3A">
        <w:t xml:space="preserve"> 1715</w:t>
      </w:r>
      <w:r>
        <w:t xml:space="preserve"> oraz </w:t>
      </w:r>
      <w:r w:rsidRPr="006E0B3A">
        <w:t>z 2023 r. poz. 1123, 1234</w:t>
      </w:r>
      <w:r>
        <w:t xml:space="preserve"> i </w:t>
      </w:r>
      <w:r w:rsidRPr="006E0B3A">
        <w:t>1723</w:t>
      </w:r>
      <w:r>
        <w:t>.</w:t>
      </w:r>
    </w:p>
  </w:footnote>
  <w:footnote w:id="31">
    <w:p w14:paraId="5392A25D" w14:textId="77777777" w:rsidR="009B2524" w:rsidRDefault="009B2524" w:rsidP="009B2524">
      <w:pPr>
        <w:pStyle w:val="ODNONIKtreodnonika"/>
      </w:pPr>
      <w:r w:rsidRPr="00DF5B92">
        <w:rPr>
          <w:rStyle w:val="IGindeksgrny"/>
        </w:rPr>
        <w:footnoteRef/>
      </w:r>
      <w:r w:rsidRPr="00DF5B92">
        <w:rPr>
          <w:rStyle w:val="IGindeksgrny"/>
        </w:rPr>
        <w:t>)</w:t>
      </w:r>
      <w:r>
        <w:tab/>
      </w:r>
      <w:r w:rsidRPr="00EB0951">
        <w:t>Zmiany tekstu jednolitego wymienionej ustawy zostały ogłoszone w Dz. U.</w:t>
      </w:r>
      <w:r>
        <w:t xml:space="preserve"> z 2023 r. poz. 295 i 1598, z 2024 r. poz. 619, 1685 i 1863 oraz z 2025 r. poz. 1218.</w:t>
      </w:r>
    </w:p>
  </w:footnote>
  <w:footnote w:id="32">
    <w:p w14:paraId="4ED189DE" w14:textId="53E670B1" w:rsidR="00F755CD" w:rsidRPr="00F755CD" w:rsidRDefault="00F755CD" w:rsidP="00F755CD">
      <w:pPr>
        <w:pStyle w:val="ODNONIKtreodnonika"/>
      </w:pPr>
      <w:r>
        <w:rPr>
          <w:rStyle w:val="Odwoanieprzypisudolnego"/>
        </w:rPr>
        <w:footnoteRef/>
      </w:r>
      <w:r>
        <w:rPr>
          <w:rStyle w:val="IGindeksgrny"/>
        </w:rPr>
        <w:t>)</w:t>
      </w:r>
      <w:r>
        <w:tab/>
        <w:t>Zmiany tekstu jednolitego wymienionej ustawy zostały ogłoszone w Dz. U.</w:t>
      </w:r>
      <w:r w:rsidRPr="00F755CD">
        <w:t xml:space="preserve"> z 2025 r. poz. 620, 769, 794, 1165, 1173 i 1235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13C0" w14:textId="4D6EAED5"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8230F">
      <w:rPr>
        <w:rStyle w:val="Ppogrubienie"/>
        <w:noProof/>
      </w:rPr>
      <w:t>2026-02-25</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8230F">
          <w:rPr>
            <w:rStyle w:val="Ppogrubienie"/>
            <w:noProof/>
          </w:rPr>
          <w:t>V10_2644-0.PK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FAB7549" w14:textId="3914E3CD"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AAE3549" wp14:editId="683F18D8">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02086C">
      <w:rPr>
        <w:rStyle w:val="Ppogrubienie"/>
      </w:rPr>
      <w:t xml:space="preserve"> 1884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7950" w14:textId="26865191"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8230F">
      <w:rPr>
        <w:rStyle w:val="Ppogrubienie"/>
        <w:noProof/>
      </w:rPr>
      <w:t>2026-02-25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8230F">
          <w:rPr>
            <w:rStyle w:val="Ppogrubienie"/>
            <w:noProof/>
          </w:rPr>
          <w:t>V10_2644-0.PK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0E5C78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7A902D0" wp14:editId="09DDD86E">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19997514">
    <w:abstractNumId w:val="24"/>
  </w:num>
  <w:num w:numId="2" w16cid:durableId="1940678365">
    <w:abstractNumId w:val="24"/>
  </w:num>
  <w:num w:numId="3" w16cid:durableId="185795041">
    <w:abstractNumId w:val="19"/>
  </w:num>
  <w:num w:numId="4" w16cid:durableId="1550678869">
    <w:abstractNumId w:val="19"/>
  </w:num>
  <w:num w:numId="5" w16cid:durableId="401223269">
    <w:abstractNumId w:val="38"/>
  </w:num>
  <w:num w:numId="6" w16cid:durableId="1149320725">
    <w:abstractNumId w:val="34"/>
  </w:num>
  <w:num w:numId="7" w16cid:durableId="1815902484">
    <w:abstractNumId w:val="38"/>
  </w:num>
  <w:num w:numId="8" w16cid:durableId="1809323843">
    <w:abstractNumId w:val="34"/>
  </w:num>
  <w:num w:numId="9" w16cid:durableId="1650016624">
    <w:abstractNumId w:val="38"/>
  </w:num>
  <w:num w:numId="10" w16cid:durableId="966275579">
    <w:abstractNumId w:val="34"/>
  </w:num>
  <w:num w:numId="11" w16cid:durableId="1297492445">
    <w:abstractNumId w:val="15"/>
  </w:num>
  <w:num w:numId="12" w16cid:durableId="323632734">
    <w:abstractNumId w:val="10"/>
  </w:num>
  <w:num w:numId="13" w16cid:durableId="1785231253">
    <w:abstractNumId w:val="16"/>
  </w:num>
  <w:num w:numId="14" w16cid:durableId="110519962">
    <w:abstractNumId w:val="28"/>
  </w:num>
  <w:num w:numId="15" w16cid:durableId="1083144451">
    <w:abstractNumId w:val="15"/>
  </w:num>
  <w:num w:numId="16" w16cid:durableId="200942035">
    <w:abstractNumId w:val="17"/>
  </w:num>
  <w:num w:numId="17" w16cid:durableId="778141310">
    <w:abstractNumId w:val="8"/>
  </w:num>
  <w:num w:numId="18" w16cid:durableId="1950354575">
    <w:abstractNumId w:val="3"/>
  </w:num>
  <w:num w:numId="19" w16cid:durableId="1428961778">
    <w:abstractNumId w:val="2"/>
  </w:num>
  <w:num w:numId="20" w16cid:durableId="1802306575">
    <w:abstractNumId w:val="1"/>
  </w:num>
  <w:num w:numId="21" w16cid:durableId="183522264">
    <w:abstractNumId w:val="0"/>
  </w:num>
  <w:num w:numId="22" w16cid:durableId="72629526">
    <w:abstractNumId w:val="9"/>
  </w:num>
  <w:num w:numId="23" w16cid:durableId="392773066">
    <w:abstractNumId w:val="7"/>
  </w:num>
  <w:num w:numId="24" w16cid:durableId="505175282">
    <w:abstractNumId w:val="6"/>
  </w:num>
  <w:num w:numId="25" w16cid:durableId="1811243445">
    <w:abstractNumId w:val="5"/>
  </w:num>
  <w:num w:numId="26" w16cid:durableId="1797874300">
    <w:abstractNumId w:val="4"/>
  </w:num>
  <w:num w:numId="27" w16cid:durableId="1056734916">
    <w:abstractNumId w:val="36"/>
  </w:num>
  <w:num w:numId="28" w16cid:durableId="1498813408">
    <w:abstractNumId w:val="27"/>
  </w:num>
  <w:num w:numId="29" w16cid:durableId="228148664">
    <w:abstractNumId w:val="39"/>
  </w:num>
  <w:num w:numId="30" w16cid:durableId="2059742052">
    <w:abstractNumId w:val="35"/>
  </w:num>
  <w:num w:numId="31" w16cid:durableId="826285354">
    <w:abstractNumId w:val="20"/>
  </w:num>
  <w:num w:numId="32" w16cid:durableId="1543831647">
    <w:abstractNumId w:val="11"/>
  </w:num>
  <w:num w:numId="33" w16cid:durableId="1326780665">
    <w:abstractNumId w:val="33"/>
  </w:num>
  <w:num w:numId="34" w16cid:durableId="626738939">
    <w:abstractNumId w:val="21"/>
  </w:num>
  <w:num w:numId="35" w16cid:durableId="1324119918">
    <w:abstractNumId w:val="18"/>
  </w:num>
  <w:num w:numId="36" w16cid:durableId="396437121">
    <w:abstractNumId w:val="23"/>
  </w:num>
  <w:num w:numId="37" w16cid:durableId="881867000">
    <w:abstractNumId w:val="29"/>
  </w:num>
  <w:num w:numId="38" w16cid:durableId="1765805748">
    <w:abstractNumId w:val="26"/>
  </w:num>
  <w:num w:numId="39" w16cid:durableId="1922985854">
    <w:abstractNumId w:val="14"/>
  </w:num>
  <w:num w:numId="40" w16cid:durableId="1714885052">
    <w:abstractNumId w:val="32"/>
  </w:num>
  <w:num w:numId="41" w16cid:durableId="162429103">
    <w:abstractNumId w:val="30"/>
  </w:num>
  <w:num w:numId="42" w16cid:durableId="2100247571">
    <w:abstractNumId w:val="22"/>
  </w:num>
  <w:num w:numId="43" w16cid:durableId="1068262340">
    <w:abstractNumId w:val="37"/>
  </w:num>
  <w:num w:numId="44" w16cid:durableId="1672366152">
    <w:abstractNumId w:val="13"/>
  </w:num>
  <w:num w:numId="45" w16cid:durableId="979921239">
    <w:abstractNumId w:val="40"/>
  </w:num>
  <w:num w:numId="46" w16cid:durableId="1650288157">
    <w:abstractNumId w:val="25"/>
  </w:num>
  <w:num w:numId="47" w16cid:durableId="81689037">
    <w:abstractNumId w:val="12"/>
  </w:num>
  <w:num w:numId="48" w16cid:durableId="9882841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1F3"/>
    <w:rsid w:val="000012DA"/>
    <w:rsid w:val="0000246E"/>
    <w:rsid w:val="00003862"/>
    <w:rsid w:val="00007B35"/>
    <w:rsid w:val="00012A35"/>
    <w:rsid w:val="000131D5"/>
    <w:rsid w:val="00016099"/>
    <w:rsid w:val="00017DC2"/>
    <w:rsid w:val="0002086C"/>
    <w:rsid w:val="00021522"/>
    <w:rsid w:val="000225DD"/>
    <w:rsid w:val="00023471"/>
    <w:rsid w:val="00023F13"/>
    <w:rsid w:val="00026469"/>
    <w:rsid w:val="00026EF1"/>
    <w:rsid w:val="00027C3F"/>
    <w:rsid w:val="00030634"/>
    <w:rsid w:val="000319C1"/>
    <w:rsid w:val="00031A8B"/>
    <w:rsid w:val="00031BCA"/>
    <w:rsid w:val="0003246A"/>
    <w:rsid w:val="000328C8"/>
    <w:rsid w:val="00032DF6"/>
    <w:rsid w:val="000330FA"/>
    <w:rsid w:val="0003362F"/>
    <w:rsid w:val="00036B63"/>
    <w:rsid w:val="00037E1A"/>
    <w:rsid w:val="00043495"/>
    <w:rsid w:val="00046574"/>
    <w:rsid w:val="00046A75"/>
    <w:rsid w:val="00047312"/>
    <w:rsid w:val="000477D5"/>
    <w:rsid w:val="000508BD"/>
    <w:rsid w:val="000517AB"/>
    <w:rsid w:val="0005339C"/>
    <w:rsid w:val="000542F7"/>
    <w:rsid w:val="0005571B"/>
    <w:rsid w:val="00055AD7"/>
    <w:rsid w:val="00056456"/>
    <w:rsid w:val="00057AB3"/>
    <w:rsid w:val="00057AC4"/>
    <w:rsid w:val="00060076"/>
    <w:rsid w:val="00060432"/>
    <w:rsid w:val="00060D87"/>
    <w:rsid w:val="000615A5"/>
    <w:rsid w:val="00064E4C"/>
    <w:rsid w:val="00066901"/>
    <w:rsid w:val="00071BEE"/>
    <w:rsid w:val="000736CD"/>
    <w:rsid w:val="0007533B"/>
    <w:rsid w:val="0007545D"/>
    <w:rsid w:val="000760BF"/>
    <w:rsid w:val="0007613E"/>
    <w:rsid w:val="00076BFC"/>
    <w:rsid w:val="00080CA9"/>
    <w:rsid w:val="000814A7"/>
    <w:rsid w:val="00084E7F"/>
    <w:rsid w:val="0008557B"/>
    <w:rsid w:val="00085CE7"/>
    <w:rsid w:val="000906EE"/>
    <w:rsid w:val="000910A5"/>
    <w:rsid w:val="00091BA2"/>
    <w:rsid w:val="000944EF"/>
    <w:rsid w:val="0009732D"/>
    <w:rsid w:val="000973F0"/>
    <w:rsid w:val="000A1296"/>
    <w:rsid w:val="000A169E"/>
    <w:rsid w:val="000A1C27"/>
    <w:rsid w:val="000A1DAD"/>
    <w:rsid w:val="000A2649"/>
    <w:rsid w:val="000A323B"/>
    <w:rsid w:val="000A4A62"/>
    <w:rsid w:val="000B298D"/>
    <w:rsid w:val="000B5B2D"/>
    <w:rsid w:val="000B5DCE"/>
    <w:rsid w:val="000B7B5C"/>
    <w:rsid w:val="000C05BA"/>
    <w:rsid w:val="000C0E8F"/>
    <w:rsid w:val="000C4BC4"/>
    <w:rsid w:val="000D0110"/>
    <w:rsid w:val="000D2468"/>
    <w:rsid w:val="000D318A"/>
    <w:rsid w:val="000D4D0D"/>
    <w:rsid w:val="000D6173"/>
    <w:rsid w:val="000D6F83"/>
    <w:rsid w:val="000E25CC"/>
    <w:rsid w:val="000E3694"/>
    <w:rsid w:val="000E490F"/>
    <w:rsid w:val="000E4D5D"/>
    <w:rsid w:val="000E5775"/>
    <w:rsid w:val="000E6241"/>
    <w:rsid w:val="000E6BBA"/>
    <w:rsid w:val="000E78DC"/>
    <w:rsid w:val="000F2BE3"/>
    <w:rsid w:val="000F3D0D"/>
    <w:rsid w:val="000F6ED4"/>
    <w:rsid w:val="000F7A6E"/>
    <w:rsid w:val="000F7BBC"/>
    <w:rsid w:val="00100541"/>
    <w:rsid w:val="00103B0E"/>
    <w:rsid w:val="00103F08"/>
    <w:rsid w:val="001042BA"/>
    <w:rsid w:val="00106643"/>
    <w:rsid w:val="00106D03"/>
    <w:rsid w:val="00107B00"/>
    <w:rsid w:val="00107ED7"/>
    <w:rsid w:val="001102FF"/>
    <w:rsid w:val="00110465"/>
    <w:rsid w:val="00110628"/>
    <w:rsid w:val="0011245A"/>
    <w:rsid w:val="0011493E"/>
    <w:rsid w:val="00115B72"/>
    <w:rsid w:val="0011671E"/>
    <w:rsid w:val="001209EC"/>
    <w:rsid w:val="00120A9E"/>
    <w:rsid w:val="00125A9C"/>
    <w:rsid w:val="001270A2"/>
    <w:rsid w:val="00131237"/>
    <w:rsid w:val="001329AC"/>
    <w:rsid w:val="00134CA0"/>
    <w:rsid w:val="0014026F"/>
    <w:rsid w:val="00141025"/>
    <w:rsid w:val="00141B57"/>
    <w:rsid w:val="00143E29"/>
    <w:rsid w:val="001457BD"/>
    <w:rsid w:val="00146717"/>
    <w:rsid w:val="00147A47"/>
    <w:rsid w:val="00147AA1"/>
    <w:rsid w:val="0015052B"/>
    <w:rsid w:val="001520CF"/>
    <w:rsid w:val="0015667C"/>
    <w:rsid w:val="00157110"/>
    <w:rsid w:val="0015742A"/>
    <w:rsid w:val="00157DA1"/>
    <w:rsid w:val="00162B83"/>
    <w:rsid w:val="00163147"/>
    <w:rsid w:val="00164C57"/>
    <w:rsid w:val="00164C9D"/>
    <w:rsid w:val="00165D67"/>
    <w:rsid w:val="00166C5C"/>
    <w:rsid w:val="001723B6"/>
    <w:rsid w:val="00172B16"/>
    <w:rsid w:val="00172EB3"/>
    <w:rsid w:val="00172F7A"/>
    <w:rsid w:val="00173150"/>
    <w:rsid w:val="00173390"/>
    <w:rsid w:val="001736F0"/>
    <w:rsid w:val="00173BB3"/>
    <w:rsid w:val="001740D0"/>
    <w:rsid w:val="00174F2C"/>
    <w:rsid w:val="00175363"/>
    <w:rsid w:val="00176DB8"/>
    <w:rsid w:val="00180F2A"/>
    <w:rsid w:val="00184B91"/>
    <w:rsid w:val="00184D4A"/>
    <w:rsid w:val="00186EC1"/>
    <w:rsid w:val="00190EA2"/>
    <w:rsid w:val="00191E1F"/>
    <w:rsid w:val="001946E0"/>
    <w:rsid w:val="0019473B"/>
    <w:rsid w:val="001952B1"/>
    <w:rsid w:val="00196E39"/>
    <w:rsid w:val="00197649"/>
    <w:rsid w:val="001A01FB"/>
    <w:rsid w:val="001A10E9"/>
    <w:rsid w:val="001A183D"/>
    <w:rsid w:val="001A2B65"/>
    <w:rsid w:val="001A3CD3"/>
    <w:rsid w:val="001A4C04"/>
    <w:rsid w:val="001A5BEF"/>
    <w:rsid w:val="001A7F15"/>
    <w:rsid w:val="001B342E"/>
    <w:rsid w:val="001B66E6"/>
    <w:rsid w:val="001B7FBC"/>
    <w:rsid w:val="001C13DF"/>
    <w:rsid w:val="001C1832"/>
    <w:rsid w:val="001C188C"/>
    <w:rsid w:val="001C5A90"/>
    <w:rsid w:val="001C64F4"/>
    <w:rsid w:val="001D1783"/>
    <w:rsid w:val="001D53CD"/>
    <w:rsid w:val="001D55A3"/>
    <w:rsid w:val="001D5AF5"/>
    <w:rsid w:val="001E1E73"/>
    <w:rsid w:val="001E2297"/>
    <w:rsid w:val="001E4E0C"/>
    <w:rsid w:val="001E526D"/>
    <w:rsid w:val="001E5647"/>
    <w:rsid w:val="001E5655"/>
    <w:rsid w:val="001E6C75"/>
    <w:rsid w:val="001F05A2"/>
    <w:rsid w:val="001F1832"/>
    <w:rsid w:val="001F220F"/>
    <w:rsid w:val="001F25B3"/>
    <w:rsid w:val="001F3204"/>
    <w:rsid w:val="001F6616"/>
    <w:rsid w:val="0020052C"/>
    <w:rsid w:val="00202BD4"/>
    <w:rsid w:val="00204A97"/>
    <w:rsid w:val="002063C3"/>
    <w:rsid w:val="002114EF"/>
    <w:rsid w:val="00211BEC"/>
    <w:rsid w:val="002166AD"/>
    <w:rsid w:val="00217871"/>
    <w:rsid w:val="00221ED8"/>
    <w:rsid w:val="002231EA"/>
    <w:rsid w:val="00223FDF"/>
    <w:rsid w:val="00225C8E"/>
    <w:rsid w:val="002279C0"/>
    <w:rsid w:val="00233219"/>
    <w:rsid w:val="0023727E"/>
    <w:rsid w:val="00242081"/>
    <w:rsid w:val="00243777"/>
    <w:rsid w:val="00244092"/>
    <w:rsid w:val="002441CD"/>
    <w:rsid w:val="002501A3"/>
    <w:rsid w:val="0025166C"/>
    <w:rsid w:val="00251769"/>
    <w:rsid w:val="00251963"/>
    <w:rsid w:val="00252BD5"/>
    <w:rsid w:val="0025545F"/>
    <w:rsid w:val="002555D4"/>
    <w:rsid w:val="00261A16"/>
    <w:rsid w:val="00263522"/>
    <w:rsid w:val="00264EC6"/>
    <w:rsid w:val="00267042"/>
    <w:rsid w:val="00271013"/>
    <w:rsid w:val="002727F6"/>
    <w:rsid w:val="00273FE4"/>
    <w:rsid w:val="002765B4"/>
    <w:rsid w:val="00276A94"/>
    <w:rsid w:val="002803FF"/>
    <w:rsid w:val="00283F87"/>
    <w:rsid w:val="00287575"/>
    <w:rsid w:val="00287968"/>
    <w:rsid w:val="002921FD"/>
    <w:rsid w:val="00294007"/>
    <w:rsid w:val="0029405D"/>
    <w:rsid w:val="00294FA6"/>
    <w:rsid w:val="00295A6F"/>
    <w:rsid w:val="002A20C4"/>
    <w:rsid w:val="002A3D73"/>
    <w:rsid w:val="002A48B5"/>
    <w:rsid w:val="002A570F"/>
    <w:rsid w:val="002A7269"/>
    <w:rsid w:val="002A7292"/>
    <w:rsid w:val="002A7358"/>
    <w:rsid w:val="002A7902"/>
    <w:rsid w:val="002B0F6B"/>
    <w:rsid w:val="002B23B8"/>
    <w:rsid w:val="002B4429"/>
    <w:rsid w:val="002B4876"/>
    <w:rsid w:val="002B68A6"/>
    <w:rsid w:val="002B7FAF"/>
    <w:rsid w:val="002C409D"/>
    <w:rsid w:val="002C516C"/>
    <w:rsid w:val="002C7343"/>
    <w:rsid w:val="002D0C4F"/>
    <w:rsid w:val="002D1364"/>
    <w:rsid w:val="002D4D30"/>
    <w:rsid w:val="002D5000"/>
    <w:rsid w:val="002D598D"/>
    <w:rsid w:val="002D5ED1"/>
    <w:rsid w:val="002D7188"/>
    <w:rsid w:val="002E059C"/>
    <w:rsid w:val="002E1DE3"/>
    <w:rsid w:val="002E2AB6"/>
    <w:rsid w:val="002E3F34"/>
    <w:rsid w:val="002E4D15"/>
    <w:rsid w:val="002E5F79"/>
    <w:rsid w:val="002E64FA"/>
    <w:rsid w:val="002E6BAD"/>
    <w:rsid w:val="002E7837"/>
    <w:rsid w:val="002F0A00"/>
    <w:rsid w:val="002F0BA9"/>
    <w:rsid w:val="002F0CFA"/>
    <w:rsid w:val="002F669F"/>
    <w:rsid w:val="0030081C"/>
    <w:rsid w:val="00301C97"/>
    <w:rsid w:val="00303752"/>
    <w:rsid w:val="003065C3"/>
    <w:rsid w:val="0031004C"/>
    <w:rsid w:val="003105F6"/>
    <w:rsid w:val="00310BB8"/>
    <w:rsid w:val="00311297"/>
    <w:rsid w:val="003113BE"/>
    <w:rsid w:val="003122CA"/>
    <w:rsid w:val="003148FD"/>
    <w:rsid w:val="003150D7"/>
    <w:rsid w:val="00320A39"/>
    <w:rsid w:val="00321080"/>
    <w:rsid w:val="00322D45"/>
    <w:rsid w:val="0032569A"/>
    <w:rsid w:val="00325A1F"/>
    <w:rsid w:val="003268F9"/>
    <w:rsid w:val="003304B2"/>
    <w:rsid w:val="00330BAF"/>
    <w:rsid w:val="003315AF"/>
    <w:rsid w:val="00331844"/>
    <w:rsid w:val="00334663"/>
    <w:rsid w:val="00334E3A"/>
    <w:rsid w:val="003361DD"/>
    <w:rsid w:val="00340531"/>
    <w:rsid w:val="00341A6A"/>
    <w:rsid w:val="003452EA"/>
    <w:rsid w:val="00345B9C"/>
    <w:rsid w:val="00351948"/>
    <w:rsid w:val="00352DAE"/>
    <w:rsid w:val="00354EB9"/>
    <w:rsid w:val="003602AE"/>
    <w:rsid w:val="00360929"/>
    <w:rsid w:val="003614F2"/>
    <w:rsid w:val="003647D5"/>
    <w:rsid w:val="00366B14"/>
    <w:rsid w:val="003674B0"/>
    <w:rsid w:val="00371686"/>
    <w:rsid w:val="00376C1D"/>
    <w:rsid w:val="0037727C"/>
    <w:rsid w:val="00377E70"/>
    <w:rsid w:val="00380904"/>
    <w:rsid w:val="003823EE"/>
    <w:rsid w:val="00382960"/>
    <w:rsid w:val="003846F7"/>
    <w:rsid w:val="003851ED"/>
    <w:rsid w:val="00385B39"/>
    <w:rsid w:val="0038676C"/>
    <w:rsid w:val="00386785"/>
    <w:rsid w:val="00390E89"/>
    <w:rsid w:val="00391350"/>
    <w:rsid w:val="00391B1A"/>
    <w:rsid w:val="003920BA"/>
    <w:rsid w:val="00394423"/>
    <w:rsid w:val="00395835"/>
    <w:rsid w:val="00396942"/>
    <w:rsid w:val="00396B49"/>
    <w:rsid w:val="00396E3E"/>
    <w:rsid w:val="003A1D58"/>
    <w:rsid w:val="003A306E"/>
    <w:rsid w:val="003A37E2"/>
    <w:rsid w:val="003A60DC"/>
    <w:rsid w:val="003A6A46"/>
    <w:rsid w:val="003A7A63"/>
    <w:rsid w:val="003B000C"/>
    <w:rsid w:val="003B0F1D"/>
    <w:rsid w:val="003B4A57"/>
    <w:rsid w:val="003B5FD0"/>
    <w:rsid w:val="003C0AD9"/>
    <w:rsid w:val="003C0ED0"/>
    <w:rsid w:val="003C1D49"/>
    <w:rsid w:val="003C35C4"/>
    <w:rsid w:val="003C5CB5"/>
    <w:rsid w:val="003D12C2"/>
    <w:rsid w:val="003D31B9"/>
    <w:rsid w:val="003D3867"/>
    <w:rsid w:val="003E0D1A"/>
    <w:rsid w:val="003E2DA3"/>
    <w:rsid w:val="003E4DA7"/>
    <w:rsid w:val="003E5C59"/>
    <w:rsid w:val="003E6237"/>
    <w:rsid w:val="003E6478"/>
    <w:rsid w:val="003F020D"/>
    <w:rsid w:val="003F03D9"/>
    <w:rsid w:val="003F2FBE"/>
    <w:rsid w:val="003F318D"/>
    <w:rsid w:val="003F4F19"/>
    <w:rsid w:val="003F5BAE"/>
    <w:rsid w:val="003F6ED7"/>
    <w:rsid w:val="00400FAC"/>
    <w:rsid w:val="00401C84"/>
    <w:rsid w:val="00402430"/>
    <w:rsid w:val="00403210"/>
    <w:rsid w:val="004035BB"/>
    <w:rsid w:val="004035EB"/>
    <w:rsid w:val="00404F1D"/>
    <w:rsid w:val="00407332"/>
    <w:rsid w:val="00407828"/>
    <w:rsid w:val="004119E2"/>
    <w:rsid w:val="00413D8E"/>
    <w:rsid w:val="004140F2"/>
    <w:rsid w:val="00417423"/>
    <w:rsid w:val="00417B22"/>
    <w:rsid w:val="00421085"/>
    <w:rsid w:val="004225A4"/>
    <w:rsid w:val="00422FAF"/>
    <w:rsid w:val="004235DE"/>
    <w:rsid w:val="0042465E"/>
    <w:rsid w:val="00424DF7"/>
    <w:rsid w:val="00430FDD"/>
    <w:rsid w:val="00431BA3"/>
    <w:rsid w:val="00432B76"/>
    <w:rsid w:val="00434D01"/>
    <w:rsid w:val="00435D26"/>
    <w:rsid w:val="0044078A"/>
    <w:rsid w:val="00440C99"/>
    <w:rsid w:val="0044175C"/>
    <w:rsid w:val="004427FB"/>
    <w:rsid w:val="00445F4D"/>
    <w:rsid w:val="004504C0"/>
    <w:rsid w:val="004516A8"/>
    <w:rsid w:val="00453A8C"/>
    <w:rsid w:val="004550FB"/>
    <w:rsid w:val="0045634D"/>
    <w:rsid w:val="0046111A"/>
    <w:rsid w:val="00461D50"/>
    <w:rsid w:val="00462946"/>
    <w:rsid w:val="00463F43"/>
    <w:rsid w:val="00464B94"/>
    <w:rsid w:val="004653A8"/>
    <w:rsid w:val="00465A0B"/>
    <w:rsid w:val="0046791A"/>
    <w:rsid w:val="00467D4E"/>
    <w:rsid w:val="0047077C"/>
    <w:rsid w:val="00470B05"/>
    <w:rsid w:val="0047207C"/>
    <w:rsid w:val="00472CD6"/>
    <w:rsid w:val="00473731"/>
    <w:rsid w:val="00474E3C"/>
    <w:rsid w:val="00480A58"/>
    <w:rsid w:val="00482151"/>
    <w:rsid w:val="00483CB5"/>
    <w:rsid w:val="00484E7A"/>
    <w:rsid w:val="00484F18"/>
    <w:rsid w:val="00485FAD"/>
    <w:rsid w:val="00487AED"/>
    <w:rsid w:val="0049008E"/>
    <w:rsid w:val="00491EDF"/>
    <w:rsid w:val="00492A3F"/>
    <w:rsid w:val="00494F62"/>
    <w:rsid w:val="004A01F7"/>
    <w:rsid w:val="004A1A84"/>
    <w:rsid w:val="004A2001"/>
    <w:rsid w:val="004A3590"/>
    <w:rsid w:val="004B00A7"/>
    <w:rsid w:val="004B0645"/>
    <w:rsid w:val="004B25E2"/>
    <w:rsid w:val="004B34D7"/>
    <w:rsid w:val="004B5037"/>
    <w:rsid w:val="004B54B9"/>
    <w:rsid w:val="004B5B2F"/>
    <w:rsid w:val="004B626A"/>
    <w:rsid w:val="004B660E"/>
    <w:rsid w:val="004B7B0E"/>
    <w:rsid w:val="004C05BD"/>
    <w:rsid w:val="004C3B06"/>
    <w:rsid w:val="004C3F97"/>
    <w:rsid w:val="004C7194"/>
    <w:rsid w:val="004C7EE7"/>
    <w:rsid w:val="004D2DEE"/>
    <w:rsid w:val="004D2E1F"/>
    <w:rsid w:val="004D7FD9"/>
    <w:rsid w:val="004E102F"/>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5F3B"/>
    <w:rsid w:val="00526DFC"/>
    <w:rsid w:val="00526F43"/>
    <w:rsid w:val="00527651"/>
    <w:rsid w:val="005315BE"/>
    <w:rsid w:val="005363AB"/>
    <w:rsid w:val="005423F3"/>
    <w:rsid w:val="00543430"/>
    <w:rsid w:val="00544EF4"/>
    <w:rsid w:val="00545E53"/>
    <w:rsid w:val="005479D9"/>
    <w:rsid w:val="00552E42"/>
    <w:rsid w:val="00555F49"/>
    <w:rsid w:val="005572BD"/>
    <w:rsid w:val="00557A12"/>
    <w:rsid w:val="00560867"/>
    <w:rsid w:val="00560AC7"/>
    <w:rsid w:val="00561AFB"/>
    <w:rsid w:val="00561FA8"/>
    <w:rsid w:val="00561FED"/>
    <w:rsid w:val="00563238"/>
    <w:rsid w:val="005635ED"/>
    <w:rsid w:val="00565253"/>
    <w:rsid w:val="00567BF8"/>
    <w:rsid w:val="00570191"/>
    <w:rsid w:val="00570570"/>
    <w:rsid w:val="00572512"/>
    <w:rsid w:val="00573EE6"/>
    <w:rsid w:val="0057547F"/>
    <w:rsid w:val="005754EE"/>
    <w:rsid w:val="0057617E"/>
    <w:rsid w:val="00576497"/>
    <w:rsid w:val="0057688F"/>
    <w:rsid w:val="0058230F"/>
    <w:rsid w:val="005835E7"/>
    <w:rsid w:val="0058397F"/>
    <w:rsid w:val="00583BF8"/>
    <w:rsid w:val="00585F33"/>
    <w:rsid w:val="00585F61"/>
    <w:rsid w:val="005879F4"/>
    <w:rsid w:val="00590AE8"/>
    <w:rsid w:val="00591124"/>
    <w:rsid w:val="00596C04"/>
    <w:rsid w:val="00597024"/>
    <w:rsid w:val="005A0274"/>
    <w:rsid w:val="005A095C"/>
    <w:rsid w:val="005A669D"/>
    <w:rsid w:val="005A75D8"/>
    <w:rsid w:val="005A7BC3"/>
    <w:rsid w:val="005B4B7B"/>
    <w:rsid w:val="005B713E"/>
    <w:rsid w:val="005C03B6"/>
    <w:rsid w:val="005C2741"/>
    <w:rsid w:val="005C348E"/>
    <w:rsid w:val="005C68E1"/>
    <w:rsid w:val="005C7004"/>
    <w:rsid w:val="005C7EE6"/>
    <w:rsid w:val="005D0499"/>
    <w:rsid w:val="005D3763"/>
    <w:rsid w:val="005D53FD"/>
    <w:rsid w:val="005D55E1"/>
    <w:rsid w:val="005E19F7"/>
    <w:rsid w:val="005E1B4D"/>
    <w:rsid w:val="005E31CC"/>
    <w:rsid w:val="005E3C16"/>
    <w:rsid w:val="005E4F04"/>
    <w:rsid w:val="005E56C9"/>
    <w:rsid w:val="005E62C2"/>
    <w:rsid w:val="005E6C71"/>
    <w:rsid w:val="005E7A3A"/>
    <w:rsid w:val="005F0963"/>
    <w:rsid w:val="005F1D2D"/>
    <w:rsid w:val="005F2824"/>
    <w:rsid w:val="005F2EBA"/>
    <w:rsid w:val="005F35ED"/>
    <w:rsid w:val="005F4CBE"/>
    <w:rsid w:val="005F7812"/>
    <w:rsid w:val="005F7A88"/>
    <w:rsid w:val="00603A1A"/>
    <w:rsid w:val="00604124"/>
    <w:rsid w:val="006046D5"/>
    <w:rsid w:val="00605A16"/>
    <w:rsid w:val="00606063"/>
    <w:rsid w:val="00607A93"/>
    <w:rsid w:val="00610C08"/>
    <w:rsid w:val="00611F74"/>
    <w:rsid w:val="00615772"/>
    <w:rsid w:val="00615F74"/>
    <w:rsid w:val="00617526"/>
    <w:rsid w:val="00621256"/>
    <w:rsid w:val="00621FCC"/>
    <w:rsid w:val="00622E4B"/>
    <w:rsid w:val="006245A5"/>
    <w:rsid w:val="00632520"/>
    <w:rsid w:val="006333DA"/>
    <w:rsid w:val="006335F9"/>
    <w:rsid w:val="00635134"/>
    <w:rsid w:val="006356E2"/>
    <w:rsid w:val="00636ADD"/>
    <w:rsid w:val="00640380"/>
    <w:rsid w:val="00642A65"/>
    <w:rsid w:val="00643981"/>
    <w:rsid w:val="00645DCE"/>
    <w:rsid w:val="006465AC"/>
    <w:rsid w:val="006465BF"/>
    <w:rsid w:val="00647032"/>
    <w:rsid w:val="006478FE"/>
    <w:rsid w:val="00653B22"/>
    <w:rsid w:val="00657BF4"/>
    <w:rsid w:val="006603FB"/>
    <w:rsid w:val="006608DF"/>
    <w:rsid w:val="00661227"/>
    <w:rsid w:val="006623AC"/>
    <w:rsid w:val="00663636"/>
    <w:rsid w:val="0066565C"/>
    <w:rsid w:val="006678AF"/>
    <w:rsid w:val="006701EF"/>
    <w:rsid w:val="006704D5"/>
    <w:rsid w:val="0067108B"/>
    <w:rsid w:val="00673BA5"/>
    <w:rsid w:val="00680058"/>
    <w:rsid w:val="00681C1B"/>
    <w:rsid w:val="00681F9F"/>
    <w:rsid w:val="006840EA"/>
    <w:rsid w:val="006844E2"/>
    <w:rsid w:val="00685267"/>
    <w:rsid w:val="006854B1"/>
    <w:rsid w:val="0068608F"/>
    <w:rsid w:val="006872AE"/>
    <w:rsid w:val="00690082"/>
    <w:rsid w:val="00690252"/>
    <w:rsid w:val="00694635"/>
    <w:rsid w:val="006946BB"/>
    <w:rsid w:val="006969FA"/>
    <w:rsid w:val="006A35D5"/>
    <w:rsid w:val="006A4B35"/>
    <w:rsid w:val="006A748A"/>
    <w:rsid w:val="006B329B"/>
    <w:rsid w:val="006B411A"/>
    <w:rsid w:val="006C419E"/>
    <w:rsid w:val="006C4A31"/>
    <w:rsid w:val="006C5AC2"/>
    <w:rsid w:val="006C6AFB"/>
    <w:rsid w:val="006D2735"/>
    <w:rsid w:val="006D3FEA"/>
    <w:rsid w:val="006D45B2"/>
    <w:rsid w:val="006D4603"/>
    <w:rsid w:val="006E06F7"/>
    <w:rsid w:val="006E0FCC"/>
    <w:rsid w:val="006E1E96"/>
    <w:rsid w:val="006E57AD"/>
    <w:rsid w:val="006E5E21"/>
    <w:rsid w:val="006F13AA"/>
    <w:rsid w:val="006F2648"/>
    <w:rsid w:val="006F279D"/>
    <w:rsid w:val="006F2F10"/>
    <w:rsid w:val="006F482B"/>
    <w:rsid w:val="006F6311"/>
    <w:rsid w:val="00701058"/>
    <w:rsid w:val="00701952"/>
    <w:rsid w:val="00702556"/>
    <w:rsid w:val="0070277E"/>
    <w:rsid w:val="00704156"/>
    <w:rsid w:val="00706664"/>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4CCC"/>
    <w:rsid w:val="00725406"/>
    <w:rsid w:val="00725883"/>
    <w:rsid w:val="0072621B"/>
    <w:rsid w:val="00730555"/>
    <w:rsid w:val="007312CC"/>
    <w:rsid w:val="0073306B"/>
    <w:rsid w:val="00736A64"/>
    <w:rsid w:val="00737F6A"/>
    <w:rsid w:val="007410B6"/>
    <w:rsid w:val="00744C6F"/>
    <w:rsid w:val="0074544A"/>
    <w:rsid w:val="007457F6"/>
    <w:rsid w:val="00745ABB"/>
    <w:rsid w:val="00746E38"/>
    <w:rsid w:val="00747CD5"/>
    <w:rsid w:val="007511EC"/>
    <w:rsid w:val="0075250C"/>
    <w:rsid w:val="00753B51"/>
    <w:rsid w:val="00753E1A"/>
    <w:rsid w:val="00756629"/>
    <w:rsid w:val="007575D2"/>
    <w:rsid w:val="00757B4F"/>
    <w:rsid w:val="00757B6A"/>
    <w:rsid w:val="007610E0"/>
    <w:rsid w:val="007621AA"/>
    <w:rsid w:val="0076260A"/>
    <w:rsid w:val="00764A67"/>
    <w:rsid w:val="00765643"/>
    <w:rsid w:val="00765A6F"/>
    <w:rsid w:val="00770F6B"/>
    <w:rsid w:val="00771883"/>
    <w:rsid w:val="00776DC2"/>
    <w:rsid w:val="00780122"/>
    <w:rsid w:val="0078214B"/>
    <w:rsid w:val="0078498A"/>
    <w:rsid w:val="007858DA"/>
    <w:rsid w:val="00785A55"/>
    <w:rsid w:val="00786094"/>
    <w:rsid w:val="00786BAF"/>
    <w:rsid w:val="00792207"/>
    <w:rsid w:val="00792B64"/>
    <w:rsid w:val="00792E29"/>
    <w:rsid w:val="0079379A"/>
    <w:rsid w:val="00794953"/>
    <w:rsid w:val="0079604D"/>
    <w:rsid w:val="0079652D"/>
    <w:rsid w:val="007A1F2F"/>
    <w:rsid w:val="007A2A5C"/>
    <w:rsid w:val="007A3D5D"/>
    <w:rsid w:val="007A5150"/>
    <w:rsid w:val="007A5373"/>
    <w:rsid w:val="007A789F"/>
    <w:rsid w:val="007B28C7"/>
    <w:rsid w:val="007B2B20"/>
    <w:rsid w:val="007B567F"/>
    <w:rsid w:val="007B5CE0"/>
    <w:rsid w:val="007B75BC"/>
    <w:rsid w:val="007C0BD6"/>
    <w:rsid w:val="007C2516"/>
    <w:rsid w:val="007C3806"/>
    <w:rsid w:val="007C5BB7"/>
    <w:rsid w:val="007C735C"/>
    <w:rsid w:val="007D07D5"/>
    <w:rsid w:val="007D1C64"/>
    <w:rsid w:val="007D32DD"/>
    <w:rsid w:val="007D5FB6"/>
    <w:rsid w:val="007D6426"/>
    <w:rsid w:val="007D6DCE"/>
    <w:rsid w:val="007D72C4"/>
    <w:rsid w:val="007E036A"/>
    <w:rsid w:val="007E0425"/>
    <w:rsid w:val="007E2CFE"/>
    <w:rsid w:val="007E524D"/>
    <w:rsid w:val="007E59C9"/>
    <w:rsid w:val="007F0072"/>
    <w:rsid w:val="007F1250"/>
    <w:rsid w:val="007F2EB6"/>
    <w:rsid w:val="007F54C3"/>
    <w:rsid w:val="00802949"/>
    <w:rsid w:val="0080301E"/>
    <w:rsid w:val="0080365F"/>
    <w:rsid w:val="00804951"/>
    <w:rsid w:val="00812BE5"/>
    <w:rsid w:val="00817429"/>
    <w:rsid w:val="00821514"/>
    <w:rsid w:val="00821E35"/>
    <w:rsid w:val="00824591"/>
    <w:rsid w:val="00824AED"/>
    <w:rsid w:val="00824EE3"/>
    <w:rsid w:val="0082642F"/>
    <w:rsid w:val="0082760B"/>
    <w:rsid w:val="00827820"/>
    <w:rsid w:val="008307A6"/>
    <w:rsid w:val="00831B8B"/>
    <w:rsid w:val="00832D23"/>
    <w:rsid w:val="0083405D"/>
    <w:rsid w:val="008352D4"/>
    <w:rsid w:val="008356F8"/>
    <w:rsid w:val="00836DB9"/>
    <w:rsid w:val="00837C67"/>
    <w:rsid w:val="008415B0"/>
    <w:rsid w:val="00842028"/>
    <w:rsid w:val="008436B8"/>
    <w:rsid w:val="008460B6"/>
    <w:rsid w:val="00846E0A"/>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115"/>
    <w:rsid w:val="008926E8"/>
    <w:rsid w:val="00894F19"/>
    <w:rsid w:val="00896A10"/>
    <w:rsid w:val="008971B5"/>
    <w:rsid w:val="00897298"/>
    <w:rsid w:val="008A276C"/>
    <w:rsid w:val="008A27A8"/>
    <w:rsid w:val="008A5D26"/>
    <w:rsid w:val="008A67A9"/>
    <w:rsid w:val="008A6B13"/>
    <w:rsid w:val="008A6ECB"/>
    <w:rsid w:val="008B0BF9"/>
    <w:rsid w:val="008B2866"/>
    <w:rsid w:val="008B29C1"/>
    <w:rsid w:val="008B3241"/>
    <w:rsid w:val="008B3508"/>
    <w:rsid w:val="008B3859"/>
    <w:rsid w:val="008B436D"/>
    <w:rsid w:val="008B4E49"/>
    <w:rsid w:val="008B6FE4"/>
    <w:rsid w:val="008B7712"/>
    <w:rsid w:val="008B7B26"/>
    <w:rsid w:val="008C0132"/>
    <w:rsid w:val="008C0B95"/>
    <w:rsid w:val="008C20B2"/>
    <w:rsid w:val="008C3524"/>
    <w:rsid w:val="008C4061"/>
    <w:rsid w:val="008C4229"/>
    <w:rsid w:val="008C4522"/>
    <w:rsid w:val="008C5BE0"/>
    <w:rsid w:val="008C62DB"/>
    <w:rsid w:val="008C7233"/>
    <w:rsid w:val="008D1B13"/>
    <w:rsid w:val="008D2434"/>
    <w:rsid w:val="008D75D5"/>
    <w:rsid w:val="008D7C42"/>
    <w:rsid w:val="008E0A48"/>
    <w:rsid w:val="008E171D"/>
    <w:rsid w:val="008E2785"/>
    <w:rsid w:val="008E4E36"/>
    <w:rsid w:val="008E4FB4"/>
    <w:rsid w:val="008E78A3"/>
    <w:rsid w:val="008F0654"/>
    <w:rsid w:val="008F06CB"/>
    <w:rsid w:val="008F1647"/>
    <w:rsid w:val="008F2E83"/>
    <w:rsid w:val="008F3BC5"/>
    <w:rsid w:val="008F612A"/>
    <w:rsid w:val="008F69B2"/>
    <w:rsid w:val="0090293D"/>
    <w:rsid w:val="009034DE"/>
    <w:rsid w:val="00903689"/>
    <w:rsid w:val="00903A21"/>
    <w:rsid w:val="009043EC"/>
    <w:rsid w:val="00905396"/>
    <w:rsid w:val="0090605D"/>
    <w:rsid w:val="00906419"/>
    <w:rsid w:val="009113F8"/>
    <w:rsid w:val="00912889"/>
    <w:rsid w:val="00913A42"/>
    <w:rsid w:val="00914167"/>
    <w:rsid w:val="009143DB"/>
    <w:rsid w:val="00915065"/>
    <w:rsid w:val="009151B1"/>
    <w:rsid w:val="00917CE5"/>
    <w:rsid w:val="009217C0"/>
    <w:rsid w:val="00925241"/>
    <w:rsid w:val="00925CEC"/>
    <w:rsid w:val="00926A3F"/>
    <w:rsid w:val="0092794E"/>
    <w:rsid w:val="00930D30"/>
    <w:rsid w:val="0093295A"/>
    <w:rsid w:val="009332A2"/>
    <w:rsid w:val="00937497"/>
    <w:rsid w:val="00937598"/>
    <w:rsid w:val="0093790B"/>
    <w:rsid w:val="00940DD1"/>
    <w:rsid w:val="00943751"/>
    <w:rsid w:val="00944066"/>
    <w:rsid w:val="00946DD0"/>
    <w:rsid w:val="0095014C"/>
    <w:rsid w:val="009509E6"/>
    <w:rsid w:val="00952018"/>
    <w:rsid w:val="00952800"/>
    <w:rsid w:val="0095300D"/>
    <w:rsid w:val="0095395C"/>
    <w:rsid w:val="00954DBA"/>
    <w:rsid w:val="00956812"/>
    <w:rsid w:val="0095719A"/>
    <w:rsid w:val="009623E9"/>
    <w:rsid w:val="00963EEB"/>
    <w:rsid w:val="009648BC"/>
    <w:rsid w:val="00964C2F"/>
    <w:rsid w:val="00964CFE"/>
    <w:rsid w:val="00965F88"/>
    <w:rsid w:val="00972163"/>
    <w:rsid w:val="00975424"/>
    <w:rsid w:val="00976493"/>
    <w:rsid w:val="009773A5"/>
    <w:rsid w:val="00982F43"/>
    <w:rsid w:val="00984E03"/>
    <w:rsid w:val="009858FB"/>
    <w:rsid w:val="00987E85"/>
    <w:rsid w:val="009A0D12"/>
    <w:rsid w:val="009A1987"/>
    <w:rsid w:val="009A2BEE"/>
    <w:rsid w:val="009A3810"/>
    <w:rsid w:val="009A3D1F"/>
    <w:rsid w:val="009A410B"/>
    <w:rsid w:val="009A5289"/>
    <w:rsid w:val="009A5677"/>
    <w:rsid w:val="009A7A53"/>
    <w:rsid w:val="009B0402"/>
    <w:rsid w:val="009B0B75"/>
    <w:rsid w:val="009B16DF"/>
    <w:rsid w:val="009B2524"/>
    <w:rsid w:val="009B4CB2"/>
    <w:rsid w:val="009B6701"/>
    <w:rsid w:val="009B6EF7"/>
    <w:rsid w:val="009B7000"/>
    <w:rsid w:val="009B739C"/>
    <w:rsid w:val="009C04EC"/>
    <w:rsid w:val="009C1C2E"/>
    <w:rsid w:val="009C328C"/>
    <w:rsid w:val="009C330A"/>
    <w:rsid w:val="009C364F"/>
    <w:rsid w:val="009C39BA"/>
    <w:rsid w:val="009C4444"/>
    <w:rsid w:val="009C79AD"/>
    <w:rsid w:val="009C7CA6"/>
    <w:rsid w:val="009D3316"/>
    <w:rsid w:val="009D55AA"/>
    <w:rsid w:val="009E15D9"/>
    <w:rsid w:val="009E3E77"/>
    <w:rsid w:val="009E3FAB"/>
    <w:rsid w:val="009E5B3F"/>
    <w:rsid w:val="009E7D90"/>
    <w:rsid w:val="009F03EE"/>
    <w:rsid w:val="009F1AB0"/>
    <w:rsid w:val="009F3276"/>
    <w:rsid w:val="009F501D"/>
    <w:rsid w:val="00A02034"/>
    <w:rsid w:val="00A039D5"/>
    <w:rsid w:val="00A046AD"/>
    <w:rsid w:val="00A064B2"/>
    <w:rsid w:val="00A079C1"/>
    <w:rsid w:val="00A103FF"/>
    <w:rsid w:val="00A110C2"/>
    <w:rsid w:val="00A12520"/>
    <w:rsid w:val="00A130FD"/>
    <w:rsid w:val="00A13D6D"/>
    <w:rsid w:val="00A14769"/>
    <w:rsid w:val="00A1500A"/>
    <w:rsid w:val="00A16151"/>
    <w:rsid w:val="00A16EC6"/>
    <w:rsid w:val="00A170DF"/>
    <w:rsid w:val="00A17C06"/>
    <w:rsid w:val="00A2126E"/>
    <w:rsid w:val="00A21706"/>
    <w:rsid w:val="00A2181E"/>
    <w:rsid w:val="00A24FCC"/>
    <w:rsid w:val="00A26080"/>
    <w:rsid w:val="00A26A90"/>
    <w:rsid w:val="00A26B27"/>
    <w:rsid w:val="00A30E4F"/>
    <w:rsid w:val="00A32253"/>
    <w:rsid w:val="00A3310E"/>
    <w:rsid w:val="00A33378"/>
    <w:rsid w:val="00A333A0"/>
    <w:rsid w:val="00A37E70"/>
    <w:rsid w:val="00A435B4"/>
    <w:rsid w:val="00A437E1"/>
    <w:rsid w:val="00A4685E"/>
    <w:rsid w:val="00A50CD4"/>
    <w:rsid w:val="00A50FF8"/>
    <w:rsid w:val="00A51191"/>
    <w:rsid w:val="00A56D62"/>
    <w:rsid w:val="00A56F07"/>
    <w:rsid w:val="00A571D2"/>
    <w:rsid w:val="00A5762C"/>
    <w:rsid w:val="00A600FC"/>
    <w:rsid w:val="00A60BCA"/>
    <w:rsid w:val="00A61B51"/>
    <w:rsid w:val="00A638DA"/>
    <w:rsid w:val="00A6414B"/>
    <w:rsid w:val="00A65B41"/>
    <w:rsid w:val="00A65E00"/>
    <w:rsid w:val="00A66A78"/>
    <w:rsid w:val="00A67D76"/>
    <w:rsid w:val="00A72319"/>
    <w:rsid w:val="00A7388F"/>
    <w:rsid w:val="00A7436E"/>
    <w:rsid w:val="00A74E96"/>
    <w:rsid w:val="00A7553E"/>
    <w:rsid w:val="00A75A8E"/>
    <w:rsid w:val="00A824DD"/>
    <w:rsid w:val="00A83676"/>
    <w:rsid w:val="00A83B7B"/>
    <w:rsid w:val="00A83D93"/>
    <w:rsid w:val="00A841AC"/>
    <w:rsid w:val="00A84274"/>
    <w:rsid w:val="00A850F3"/>
    <w:rsid w:val="00A864E3"/>
    <w:rsid w:val="00A94574"/>
    <w:rsid w:val="00A95936"/>
    <w:rsid w:val="00A96265"/>
    <w:rsid w:val="00A97084"/>
    <w:rsid w:val="00AA18A5"/>
    <w:rsid w:val="00AA1BA3"/>
    <w:rsid w:val="00AA1C2C"/>
    <w:rsid w:val="00AA2DD5"/>
    <w:rsid w:val="00AA35F6"/>
    <w:rsid w:val="00AA3DCB"/>
    <w:rsid w:val="00AA667C"/>
    <w:rsid w:val="00AA6E91"/>
    <w:rsid w:val="00AA7439"/>
    <w:rsid w:val="00AB047E"/>
    <w:rsid w:val="00AB0B0A"/>
    <w:rsid w:val="00AB0BB7"/>
    <w:rsid w:val="00AB22C6"/>
    <w:rsid w:val="00AB2AD0"/>
    <w:rsid w:val="00AB67FC"/>
    <w:rsid w:val="00AC00F2"/>
    <w:rsid w:val="00AC0855"/>
    <w:rsid w:val="00AC1503"/>
    <w:rsid w:val="00AC31B5"/>
    <w:rsid w:val="00AC3B6F"/>
    <w:rsid w:val="00AC4EA1"/>
    <w:rsid w:val="00AC5381"/>
    <w:rsid w:val="00AC5920"/>
    <w:rsid w:val="00AC67A3"/>
    <w:rsid w:val="00AD0E65"/>
    <w:rsid w:val="00AD1F1B"/>
    <w:rsid w:val="00AD218D"/>
    <w:rsid w:val="00AD2BF2"/>
    <w:rsid w:val="00AD4E90"/>
    <w:rsid w:val="00AD5422"/>
    <w:rsid w:val="00AD6451"/>
    <w:rsid w:val="00AE4179"/>
    <w:rsid w:val="00AE4425"/>
    <w:rsid w:val="00AE4955"/>
    <w:rsid w:val="00AE4FBE"/>
    <w:rsid w:val="00AE650F"/>
    <w:rsid w:val="00AE6555"/>
    <w:rsid w:val="00AE7D16"/>
    <w:rsid w:val="00AF4CAA"/>
    <w:rsid w:val="00AF571A"/>
    <w:rsid w:val="00AF60A0"/>
    <w:rsid w:val="00AF67FC"/>
    <w:rsid w:val="00AF7DF5"/>
    <w:rsid w:val="00B006E5"/>
    <w:rsid w:val="00B0071D"/>
    <w:rsid w:val="00B00813"/>
    <w:rsid w:val="00B024C2"/>
    <w:rsid w:val="00B0639C"/>
    <w:rsid w:val="00B07700"/>
    <w:rsid w:val="00B10078"/>
    <w:rsid w:val="00B13921"/>
    <w:rsid w:val="00B1528C"/>
    <w:rsid w:val="00B15B24"/>
    <w:rsid w:val="00B16ACD"/>
    <w:rsid w:val="00B21487"/>
    <w:rsid w:val="00B232D1"/>
    <w:rsid w:val="00B236E7"/>
    <w:rsid w:val="00B23FBD"/>
    <w:rsid w:val="00B24DB5"/>
    <w:rsid w:val="00B31F9E"/>
    <w:rsid w:val="00B3268F"/>
    <w:rsid w:val="00B32C2C"/>
    <w:rsid w:val="00B33A1A"/>
    <w:rsid w:val="00B33E6C"/>
    <w:rsid w:val="00B34757"/>
    <w:rsid w:val="00B371CC"/>
    <w:rsid w:val="00B41CD9"/>
    <w:rsid w:val="00B427E6"/>
    <w:rsid w:val="00B428A6"/>
    <w:rsid w:val="00B43383"/>
    <w:rsid w:val="00B43E1F"/>
    <w:rsid w:val="00B442AD"/>
    <w:rsid w:val="00B45FBC"/>
    <w:rsid w:val="00B508CB"/>
    <w:rsid w:val="00B51A7D"/>
    <w:rsid w:val="00B535C2"/>
    <w:rsid w:val="00B54681"/>
    <w:rsid w:val="00B55544"/>
    <w:rsid w:val="00B60395"/>
    <w:rsid w:val="00B642FC"/>
    <w:rsid w:val="00B64D26"/>
    <w:rsid w:val="00B64FBB"/>
    <w:rsid w:val="00B67E3C"/>
    <w:rsid w:val="00B70E22"/>
    <w:rsid w:val="00B774CB"/>
    <w:rsid w:val="00B80402"/>
    <w:rsid w:val="00B80B9A"/>
    <w:rsid w:val="00B830B7"/>
    <w:rsid w:val="00B848EA"/>
    <w:rsid w:val="00B84B2B"/>
    <w:rsid w:val="00B84E8E"/>
    <w:rsid w:val="00B87B28"/>
    <w:rsid w:val="00B90500"/>
    <w:rsid w:val="00B9176C"/>
    <w:rsid w:val="00B91FC0"/>
    <w:rsid w:val="00B92ECB"/>
    <w:rsid w:val="00B930BB"/>
    <w:rsid w:val="00B935A4"/>
    <w:rsid w:val="00BA4130"/>
    <w:rsid w:val="00BA561A"/>
    <w:rsid w:val="00BA7D45"/>
    <w:rsid w:val="00BB0DC6"/>
    <w:rsid w:val="00BB15E4"/>
    <w:rsid w:val="00BB1917"/>
    <w:rsid w:val="00BB1E19"/>
    <w:rsid w:val="00BB21D1"/>
    <w:rsid w:val="00BB32F2"/>
    <w:rsid w:val="00BB4338"/>
    <w:rsid w:val="00BB6C0E"/>
    <w:rsid w:val="00BB7B38"/>
    <w:rsid w:val="00BC0BE2"/>
    <w:rsid w:val="00BC11E5"/>
    <w:rsid w:val="00BC4BC6"/>
    <w:rsid w:val="00BC52FD"/>
    <w:rsid w:val="00BC69EB"/>
    <w:rsid w:val="00BC6E62"/>
    <w:rsid w:val="00BC7443"/>
    <w:rsid w:val="00BC7577"/>
    <w:rsid w:val="00BD0505"/>
    <w:rsid w:val="00BD0648"/>
    <w:rsid w:val="00BD1040"/>
    <w:rsid w:val="00BD2F4B"/>
    <w:rsid w:val="00BD34AA"/>
    <w:rsid w:val="00BD62E5"/>
    <w:rsid w:val="00BE0C44"/>
    <w:rsid w:val="00BE1B8B"/>
    <w:rsid w:val="00BE2A18"/>
    <w:rsid w:val="00BE2C01"/>
    <w:rsid w:val="00BE41EC"/>
    <w:rsid w:val="00BE56FB"/>
    <w:rsid w:val="00BF1722"/>
    <w:rsid w:val="00BF1ED1"/>
    <w:rsid w:val="00BF3DDE"/>
    <w:rsid w:val="00BF6589"/>
    <w:rsid w:val="00BF6F7F"/>
    <w:rsid w:val="00C00647"/>
    <w:rsid w:val="00C00F11"/>
    <w:rsid w:val="00C0183C"/>
    <w:rsid w:val="00C0235B"/>
    <w:rsid w:val="00C02764"/>
    <w:rsid w:val="00C03465"/>
    <w:rsid w:val="00C04CEF"/>
    <w:rsid w:val="00C0662F"/>
    <w:rsid w:val="00C11943"/>
    <w:rsid w:val="00C12E96"/>
    <w:rsid w:val="00C14763"/>
    <w:rsid w:val="00C16141"/>
    <w:rsid w:val="00C2363F"/>
    <w:rsid w:val="00C236C8"/>
    <w:rsid w:val="00C24920"/>
    <w:rsid w:val="00C255B8"/>
    <w:rsid w:val="00C260B1"/>
    <w:rsid w:val="00C26E56"/>
    <w:rsid w:val="00C31406"/>
    <w:rsid w:val="00C37194"/>
    <w:rsid w:val="00C3785C"/>
    <w:rsid w:val="00C40637"/>
    <w:rsid w:val="00C40F6C"/>
    <w:rsid w:val="00C42B77"/>
    <w:rsid w:val="00C44426"/>
    <w:rsid w:val="00C445F3"/>
    <w:rsid w:val="00C451F4"/>
    <w:rsid w:val="00C45EB1"/>
    <w:rsid w:val="00C53F45"/>
    <w:rsid w:val="00C54A3A"/>
    <w:rsid w:val="00C55266"/>
    <w:rsid w:val="00C554A8"/>
    <w:rsid w:val="00C55566"/>
    <w:rsid w:val="00C56448"/>
    <w:rsid w:val="00C57B8B"/>
    <w:rsid w:val="00C6051A"/>
    <w:rsid w:val="00C667BE"/>
    <w:rsid w:val="00C6766B"/>
    <w:rsid w:val="00C72223"/>
    <w:rsid w:val="00C76417"/>
    <w:rsid w:val="00C7726F"/>
    <w:rsid w:val="00C823DA"/>
    <w:rsid w:val="00C8259F"/>
    <w:rsid w:val="00C82746"/>
    <w:rsid w:val="00C8312F"/>
    <w:rsid w:val="00C84C47"/>
    <w:rsid w:val="00C858A4"/>
    <w:rsid w:val="00C86AFA"/>
    <w:rsid w:val="00C901DD"/>
    <w:rsid w:val="00C92840"/>
    <w:rsid w:val="00CA154B"/>
    <w:rsid w:val="00CA1EC2"/>
    <w:rsid w:val="00CB18D0"/>
    <w:rsid w:val="00CB1C8A"/>
    <w:rsid w:val="00CB24F5"/>
    <w:rsid w:val="00CB2663"/>
    <w:rsid w:val="00CB3BBE"/>
    <w:rsid w:val="00CB59E9"/>
    <w:rsid w:val="00CB5BA1"/>
    <w:rsid w:val="00CC0D6A"/>
    <w:rsid w:val="00CC111D"/>
    <w:rsid w:val="00CC3831"/>
    <w:rsid w:val="00CC3E3D"/>
    <w:rsid w:val="00CC519B"/>
    <w:rsid w:val="00CC56DD"/>
    <w:rsid w:val="00CC637B"/>
    <w:rsid w:val="00CD12C1"/>
    <w:rsid w:val="00CD2006"/>
    <w:rsid w:val="00CD214E"/>
    <w:rsid w:val="00CD3BCF"/>
    <w:rsid w:val="00CD46FA"/>
    <w:rsid w:val="00CD5973"/>
    <w:rsid w:val="00CD7B32"/>
    <w:rsid w:val="00CE0A00"/>
    <w:rsid w:val="00CE31A6"/>
    <w:rsid w:val="00CE5AC5"/>
    <w:rsid w:val="00CF092D"/>
    <w:rsid w:val="00CF09AA"/>
    <w:rsid w:val="00CF2409"/>
    <w:rsid w:val="00CF4813"/>
    <w:rsid w:val="00CF5233"/>
    <w:rsid w:val="00D029B8"/>
    <w:rsid w:val="00D02F60"/>
    <w:rsid w:val="00D045FD"/>
    <w:rsid w:val="00D0464E"/>
    <w:rsid w:val="00D04A96"/>
    <w:rsid w:val="00D05F56"/>
    <w:rsid w:val="00D07A7B"/>
    <w:rsid w:val="00D10E06"/>
    <w:rsid w:val="00D11A83"/>
    <w:rsid w:val="00D124A0"/>
    <w:rsid w:val="00D136F7"/>
    <w:rsid w:val="00D15197"/>
    <w:rsid w:val="00D16820"/>
    <w:rsid w:val="00D169C8"/>
    <w:rsid w:val="00D1714A"/>
    <w:rsid w:val="00D1793F"/>
    <w:rsid w:val="00D2148E"/>
    <w:rsid w:val="00D22AF5"/>
    <w:rsid w:val="00D22D9C"/>
    <w:rsid w:val="00D235EA"/>
    <w:rsid w:val="00D247A9"/>
    <w:rsid w:val="00D315FF"/>
    <w:rsid w:val="00D32721"/>
    <w:rsid w:val="00D328DC"/>
    <w:rsid w:val="00D3305A"/>
    <w:rsid w:val="00D33387"/>
    <w:rsid w:val="00D337A3"/>
    <w:rsid w:val="00D4021E"/>
    <w:rsid w:val="00D402FB"/>
    <w:rsid w:val="00D4041A"/>
    <w:rsid w:val="00D41C6E"/>
    <w:rsid w:val="00D46AA8"/>
    <w:rsid w:val="00D4718E"/>
    <w:rsid w:val="00D47D7A"/>
    <w:rsid w:val="00D50ABD"/>
    <w:rsid w:val="00D50EA5"/>
    <w:rsid w:val="00D51AF2"/>
    <w:rsid w:val="00D52505"/>
    <w:rsid w:val="00D55290"/>
    <w:rsid w:val="00D55689"/>
    <w:rsid w:val="00D55B63"/>
    <w:rsid w:val="00D57791"/>
    <w:rsid w:val="00D6046A"/>
    <w:rsid w:val="00D61A98"/>
    <w:rsid w:val="00D62870"/>
    <w:rsid w:val="00D649BC"/>
    <w:rsid w:val="00D655D9"/>
    <w:rsid w:val="00D65872"/>
    <w:rsid w:val="00D676F3"/>
    <w:rsid w:val="00D70EF5"/>
    <w:rsid w:val="00D71024"/>
    <w:rsid w:val="00D71A25"/>
    <w:rsid w:val="00D71FCF"/>
    <w:rsid w:val="00D72A54"/>
    <w:rsid w:val="00D72CC1"/>
    <w:rsid w:val="00D76EC9"/>
    <w:rsid w:val="00D80E7D"/>
    <w:rsid w:val="00D81397"/>
    <w:rsid w:val="00D82BE3"/>
    <w:rsid w:val="00D83108"/>
    <w:rsid w:val="00D848B9"/>
    <w:rsid w:val="00D90E69"/>
    <w:rsid w:val="00D91368"/>
    <w:rsid w:val="00D93106"/>
    <w:rsid w:val="00D933E9"/>
    <w:rsid w:val="00D9505D"/>
    <w:rsid w:val="00D953D0"/>
    <w:rsid w:val="00D959F5"/>
    <w:rsid w:val="00D96884"/>
    <w:rsid w:val="00DA2FD4"/>
    <w:rsid w:val="00DA3FDD"/>
    <w:rsid w:val="00DA6453"/>
    <w:rsid w:val="00DA7017"/>
    <w:rsid w:val="00DA7028"/>
    <w:rsid w:val="00DB1AD2"/>
    <w:rsid w:val="00DB2B58"/>
    <w:rsid w:val="00DB5206"/>
    <w:rsid w:val="00DB6276"/>
    <w:rsid w:val="00DB63F5"/>
    <w:rsid w:val="00DB7781"/>
    <w:rsid w:val="00DC0A2B"/>
    <w:rsid w:val="00DC1C6B"/>
    <w:rsid w:val="00DC2C2E"/>
    <w:rsid w:val="00DC4AF0"/>
    <w:rsid w:val="00DC5A35"/>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06252"/>
    <w:rsid w:val="00E07A6F"/>
    <w:rsid w:val="00E11420"/>
    <w:rsid w:val="00E11F8B"/>
    <w:rsid w:val="00E1282E"/>
    <w:rsid w:val="00E132FB"/>
    <w:rsid w:val="00E13733"/>
    <w:rsid w:val="00E170B7"/>
    <w:rsid w:val="00E177DD"/>
    <w:rsid w:val="00E178B6"/>
    <w:rsid w:val="00E20574"/>
    <w:rsid w:val="00E20900"/>
    <w:rsid w:val="00E20C7F"/>
    <w:rsid w:val="00E234D8"/>
    <w:rsid w:val="00E2396E"/>
    <w:rsid w:val="00E24728"/>
    <w:rsid w:val="00E25920"/>
    <w:rsid w:val="00E276AC"/>
    <w:rsid w:val="00E312F0"/>
    <w:rsid w:val="00E31FD8"/>
    <w:rsid w:val="00E34A35"/>
    <w:rsid w:val="00E34EB5"/>
    <w:rsid w:val="00E37C2F"/>
    <w:rsid w:val="00E41995"/>
    <w:rsid w:val="00E41C28"/>
    <w:rsid w:val="00E420AA"/>
    <w:rsid w:val="00E46308"/>
    <w:rsid w:val="00E51941"/>
    <w:rsid w:val="00E51E17"/>
    <w:rsid w:val="00E52DAB"/>
    <w:rsid w:val="00E539B0"/>
    <w:rsid w:val="00E55994"/>
    <w:rsid w:val="00E568A2"/>
    <w:rsid w:val="00E60606"/>
    <w:rsid w:val="00E60C66"/>
    <w:rsid w:val="00E6164D"/>
    <w:rsid w:val="00E618C9"/>
    <w:rsid w:val="00E62774"/>
    <w:rsid w:val="00E6307C"/>
    <w:rsid w:val="00E636FA"/>
    <w:rsid w:val="00E6395C"/>
    <w:rsid w:val="00E650AD"/>
    <w:rsid w:val="00E66375"/>
    <w:rsid w:val="00E66C50"/>
    <w:rsid w:val="00E679D3"/>
    <w:rsid w:val="00E71208"/>
    <w:rsid w:val="00E71444"/>
    <w:rsid w:val="00E71C91"/>
    <w:rsid w:val="00E720A1"/>
    <w:rsid w:val="00E75DDA"/>
    <w:rsid w:val="00E773E8"/>
    <w:rsid w:val="00E83ADD"/>
    <w:rsid w:val="00E83BB0"/>
    <w:rsid w:val="00E84F38"/>
    <w:rsid w:val="00E85623"/>
    <w:rsid w:val="00E85A67"/>
    <w:rsid w:val="00E86C57"/>
    <w:rsid w:val="00E87441"/>
    <w:rsid w:val="00E91F80"/>
    <w:rsid w:val="00E91FAE"/>
    <w:rsid w:val="00E933C4"/>
    <w:rsid w:val="00E9440E"/>
    <w:rsid w:val="00E96E1D"/>
    <w:rsid w:val="00E96E3F"/>
    <w:rsid w:val="00E978C8"/>
    <w:rsid w:val="00E97BFB"/>
    <w:rsid w:val="00EA270C"/>
    <w:rsid w:val="00EA4974"/>
    <w:rsid w:val="00EA532E"/>
    <w:rsid w:val="00EB06D9"/>
    <w:rsid w:val="00EB192B"/>
    <w:rsid w:val="00EB19ED"/>
    <w:rsid w:val="00EB1CAB"/>
    <w:rsid w:val="00EC0F5A"/>
    <w:rsid w:val="00EC290D"/>
    <w:rsid w:val="00EC4265"/>
    <w:rsid w:val="00EC4CEB"/>
    <w:rsid w:val="00EC659E"/>
    <w:rsid w:val="00ED2072"/>
    <w:rsid w:val="00ED2AE0"/>
    <w:rsid w:val="00ED5553"/>
    <w:rsid w:val="00ED5E36"/>
    <w:rsid w:val="00ED6961"/>
    <w:rsid w:val="00EE2746"/>
    <w:rsid w:val="00EE39A5"/>
    <w:rsid w:val="00EE3F6A"/>
    <w:rsid w:val="00EE6B5E"/>
    <w:rsid w:val="00EF0B96"/>
    <w:rsid w:val="00EF21EE"/>
    <w:rsid w:val="00EF294D"/>
    <w:rsid w:val="00EF3486"/>
    <w:rsid w:val="00EF3A3E"/>
    <w:rsid w:val="00EF47AF"/>
    <w:rsid w:val="00EF53B6"/>
    <w:rsid w:val="00EF58F0"/>
    <w:rsid w:val="00EF5BA0"/>
    <w:rsid w:val="00EF5C57"/>
    <w:rsid w:val="00EF7BD6"/>
    <w:rsid w:val="00F00B73"/>
    <w:rsid w:val="00F03B88"/>
    <w:rsid w:val="00F0718A"/>
    <w:rsid w:val="00F115CA"/>
    <w:rsid w:val="00F13AC1"/>
    <w:rsid w:val="00F14817"/>
    <w:rsid w:val="00F14EBA"/>
    <w:rsid w:val="00F1510F"/>
    <w:rsid w:val="00F1533A"/>
    <w:rsid w:val="00F15E5A"/>
    <w:rsid w:val="00F17F0A"/>
    <w:rsid w:val="00F215DF"/>
    <w:rsid w:val="00F2668F"/>
    <w:rsid w:val="00F2742F"/>
    <w:rsid w:val="00F2753B"/>
    <w:rsid w:val="00F33F8B"/>
    <w:rsid w:val="00F340B2"/>
    <w:rsid w:val="00F411E4"/>
    <w:rsid w:val="00F42423"/>
    <w:rsid w:val="00F43390"/>
    <w:rsid w:val="00F443B2"/>
    <w:rsid w:val="00F458D8"/>
    <w:rsid w:val="00F50237"/>
    <w:rsid w:val="00F53596"/>
    <w:rsid w:val="00F55BA8"/>
    <w:rsid w:val="00F55DB1"/>
    <w:rsid w:val="00F56ACA"/>
    <w:rsid w:val="00F574F7"/>
    <w:rsid w:val="00F600FE"/>
    <w:rsid w:val="00F62E4D"/>
    <w:rsid w:val="00F631F7"/>
    <w:rsid w:val="00F63A44"/>
    <w:rsid w:val="00F66B34"/>
    <w:rsid w:val="00F675B9"/>
    <w:rsid w:val="00F711C9"/>
    <w:rsid w:val="00F74287"/>
    <w:rsid w:val="00F74C59"/>
    <w:rsid w:val="00F755CD"/>
    <w:rsid w:val="00F75C3A"/>
    <w:rsid w:val="00F82E30"/>
    <w:rsid w:val="00F831CB"/>
    <w:rsid w:val="00F848A3"/>
    <w:rsid w:val="00F84ACF"/>
    <w:rsid w:val="00F84CFC"/>
    <w:rsid w:val="00F85742"/>
    <w:rsid w:val="00F85BF8"/>
    <w:rsid w:val="00F869F9"/>
    <w:rsid w:val="00F871CE"/>
    <w:rsid w:val="00F87802"/>
    <w:rsid w:val="00F92657"/>
    <w:rsid w:val="00F92C0A"/>
    <w:rsid w:val="00F93399"/>
    <w:rsid w:val="00F9415B"/>
    <w:rsid w:val="00F9513A"/>
    <w:rsid w:val="00F96BD1"/>
    <w:rsid w:val="00FA13C2"/>
    <w:rsid w:val="00FA2A5C"/>
    <w:rsid w:val="00FA6537"/>
    <w:rsid w:val="00FA6668"/>
    <w:rsid w:val="00FA7F91"/>
    <w:rsid w:val="00FB121C"/>
    <w:rsid w:val="00FB1CDD"/>
    <w:rsid w:val="00FB2C2F"/>
    <w:rsid w:val="00FB305C"/>
    <w:rsid w:val="00FB4179"/>
    <w:rsid w:val="00FC16EA"/>
    <w:rsid w:val="00FC2E3D"/>
    <w:rsid w:val="00FC3BDE"/>
    <w:rsid w:val="00FD041B"/>
    <w:rsid w:val="00FD1DBE"/>
    <w:rsid w:val="00FD25A7"/>
    <w:rsid w:val="00FD27B6"/>
    <w:rsid w:val="00FD3689"/>
    <w:rsid w:val="00FD4221"/>
    <w:rsid w:val="00FD42A3"/>
    <w:rsid w:val="00FD4AE6"/>
    <w:rsid w:val="00FD5ACF"/>
    <w:rsid w:val="00FD5EBE"/>
    <w:rsid w:val="00FD7468"/>
    <w:rsid w:val="00FD7CE0"/>
    <w:rsid w:val="00FE0B3B"/>
    <w:rsid w:val="00FE1984"/>
    <w:rsid w:val="00FE1BE2"/>
    <w:rsid w:val="00FE3A1C"/>
    <w:rsid w:val="00FE3C34"/>
    <w:rsid w:val="00FE4E13"/>
    <w:rsid w:val="00FE730A"/>
    <w:rsid w:val="00FF1DD7"/>
    <w:rsid w:val="00FF4453"/>
    <w:rsid w:val="00FF4EBF"/>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9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9B2524"/>
    <w:rPr>
      <w:color w:val="800080" w:themeColor="followedHyperlink"/>
      <w:u w:val="single"/>
    </w:rPr>
  </w:style>
  <w:style w:type="paragraph" w:styleId="Podtytu">
    <w:name w:val="Subtitle"/>
    <w:basedOn w:val="Normalny"/>
    <w:next w:val="Normalny"/>
    <w:link w:val="PodtytuZnak"/>
    <w:uiPriority w:val="99"/>
    <w:semiHidden/>
    <w:rsid w:val="00D124A0"/>
    <w:pPr>
      <w:numPr>
        <w:ilvl w:val="1"/>
      </w:numPr>
      <w:spacing w:after="160"/>
    </w:pPr>
    <w:rPr>
      <w:rFonts w:asciiTheme="minorHAnsi"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99"/>
    <w:semiHidden/>
    <w:rsid w:val="00D124A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33374</Words>
  <Characters>200247</Characters>
  <Application>Microsoft Office Word</Application>
  <DocSecurity>0</DocSecurity>
  <Lines>1668</Lines>
  <Paragraphs>466</Paragraphs>
  <ScaleCrop>false</ScaleCrop>
  <Company/>
  <LinksUpToDate>false</LinksUpToDate>
  <CharactersWithSpaces>233155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2026-02-25T13:12:00Z</dcterms:created>
  <dcterms:modified xsi:type="dcterms:W3CDTF">2026-02-25T13:12:00Z</dcterms:modified>
  <cp:category/>
</cp:coreProperties>
</file>