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8" Type="http://schemas.openxmlformats.org/officeDocument/2006/relationships/extended-properties" Target="docProps/app.xml"/><Relationship Id="rId7" Type="http://schemas.openxmlformats.org/package/2006/relationships/metadata/core-properties" Target="docProps/core.xml"/><Relationship Id="rId1" Type="http://schemas.openxmlformats.org/officeDocument/2006/relationships/officeDocument" Target="word/document.xml"/><Relationship Id="rId6" Type="http://schemas.microsoft.com/office/2006/relationships/ui/userCustomization" Target="userCustomization/customUI.xml"/><Relationship Id="rId5" Type="http://schemas.microsoft.com/office/2006/relationships/ui/extensibility" Target="Makroinstrukcje2.xml"/><Relationship Id="rId9"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7F55" w14:textId="5CA3E00D" w:rsidR="00FF0E6B" w:rsidRPr="000E5590" w:rsidRDefault="008C7DAF" w:rsidP="008C7DAF">
      <w:pPr>
        <w:pStyle w:val="OZNRODZAKTUtznustawalubrozporzdzenieiorganwydajcy"/>
        <w:rPr>
          <w:rStyle w:val="Ppogrubienie"/>
          <w:rFonts w:ascii="Times New Roman" w:hAnsi="Times New Roman"/>
        </w:rPr>
      </w:pPr>
      <w:r w:rsidRPr="000E5590">
        <w:rPr>
          <w:rStyle w:val="Ppogrubienie"/>
          <w:rFonts w:ascii="Times New Roman" w:hAnsi="Times New Roman"/>
          <w:caps w:val="0"/>
        </w:rPr>
        <w:t>Uzasadnienie</w:t>
      </w:r>
    </w:p>
    <w:p w14:paraId="3A46F92A" w14:textId="7E34A297" w:rsidR="00C926BE" w:rsidRPr="000E5590" w:rsidRDefault="00FF0E6B"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 xml:space="preserve">Projektowana </w:t>
      </w:r>
      <w:r w:rsidR="00D81DD6" w:rsidRPr="000E5590">
        <w:rPr>
          <w:rFonts w:ascii="Times New Roman" w:hAnsi="Times New Roman" w:cs="Times New Roman"/>
        </w:rPr>
        <w:t xml:space="preserve">ustawa </w:t>
      </w:r>
      <w:r w:rsidR="007A0B6B" w:rsidRPr="000E5590">
        <w:rPr>
          <w:rFonts w:ascii="Times New Roman" w:hAnsi="Times New Roman" w:cs="Times New Roman"/>
        </w:rPr>
        <w:t>zakłada</w:t>
      </w:r>
      <w:r w:rsidR="00D81DD6" w:rsidRPr="000E5590">
        <w:rPr>
          <w:rFonts w:ascii="Times New Roman" w:hAnsi="Times New Roman" w:cs="Times New Roman"/>
        </w:rPr>
        <w:t xml:space="preserve"> </w:t>
      </w:r>
      <w:r w:rsidRPr="000E5590">
        <w:rPr>
          <w:rFonts w:ascii="Times New Roman" w:hAnsi="Times New Roman" w:cs="Times New Roman"/>
        </w:rPr>
        <w:t>nowelizacj</w:t>
      </w:r>
      <w:r w:rsidR="00D81DD6" w:rsidRPr="000E5590">
        <w:rPr>
          <w:rFonts w:ascii="Times New Roman" w:hAnsi="Times New Roman" w:cs="Times New Roman"/>
        </w:rPr>
        <w:t>ę</w:t>
      </w:r>
      <w:r w:rsidRPr="000E5590">
        <w:rPr>
          <w:rFonts w:ascii="Times New Roman" w:hAnsi="Times New Roman" w:cs="Times New Roman"/>
        </w:rPr>
        <w:t xml:space="preserve"> ustawy </w:t>
      </w:r>
      <w:r w:rsidR="00EE3BE6" w:rsidRPr="000E5590">
        <w:rPr>
          <w:rFonts w:ascii="Times New Roman" w:hAnsi="Times New Roman" w:cs="Times New Roman"/>
        </w:rPr>
        <w:t>z dnia 27 lipca 2001 r. o</w:t>
      </w:r>
      <w:r w:rsidR="00C926BE" w:rsidRPr="000E5590">
        <w:rPr>
          <w:rFonts w:ascii="Times New Roman" w:hAnsi="Times New Roman" w:cs="Times New Roman"/>
        </w:rPr>
        <w:t> </w:t>
      </w:r>
      <w:r w:rsidR="00EE3BE6" w:rsidRPr="000E5590">
        <w:rPr>
          <w:rFonts w:ascii="Times New Roman" w:hAnsi="Times New Roman" w:cs="Times New Roman"/>
        </w:rPr>
        <w:t>kuratorach sądowych (Dz.</w:t>
      </w:r>
      <w:r w:rsidR="001F33E4" w:rsidRPr="000E5590">
        <w:rPr>
          <w:rFonts w:ascii="Times New Roman" w:hAnsi="Times New Roman" w:cs="Times New Roman"/>
        </w:rPr>
        <w:t> </w:t>
      </w:r>
      <w:r w:rsidR="00EE3BE6" w:rsidRPr="000E5590">
        <w:rPr>
          <w:rFonts w:ascii="Times New Roman" w:hAnsi="Times New Roman" w:cs="Times New Roman"/>
        </w:rPr>
        <w:t>U.</w:t>
      </w:r>
      <w:r w:rsidR="001F33E4" w:rsidRPr="000E5590">
        <w:rPr>
          <w:rFonts w:ascii="Times New Roman" w:hAnsi="Times New Roman" w:cs="Times New Roman"/>
        </w:rPr>
        <w:t> </w:t>
      </w:r>
      <w:r w:rsidR="00EE3BE6" w:rsidRPr="000E5590">
        <w:rPr>
          <w:rFonts w:ascii="Times New Roman" w:hAnsi="Times New Roman" w:cs="Times New Roman"/>
        </w:rPr>
        <w:t>z</w:t>
      </w:r>
      <w:r w:rsidR="001F33E4" w:rsidRPr="000E5590">
        <w:rPr>
          <w:rFonts w:ascii="Times New Roman" w:hAnsi="Times New Roman" w:cs="Times New Roman"/>
        </w:rPr>
        <w:t> </w:t>
      </w:r>
      <w:r w:rsidR="00EE3BE6" w:rsidRPr="000E5590">
        <w:rPr>
          <w:rFonts w:ascii="Times New Roman" w:hAnsi="Times New Roman" w:cs="Times New Roman"/>
        </w:rPr>
        <w:t>2023 r. poz. 1095</w:t>
      </w:r>
      <w:r w:rsidR="00606D38" w:rsidRPr="000E5590">
        <w:rPr>
          <w:rFonts w:ascii="Times New Roman" w:hAnsi="Times New Roman" w:cs="Times New Roman"/>
        </w:rPr>
        <w:t xml:space="preserve">, </w:t>
      </w:r>
      <w:r w:rsidR="00145AE3" w:rsidRPr="000E5590">
        <w:rPr>
          <w:rFonts w:ascii="Times New Roman" w:hAnsi="Times New Roman" w:cs="Times New Roman"/>
        </w:rPr>
        <w:t xml:space="preserve">z </w:t>
      </w:r>
      <w:proofErr w:type="spellStart"/>
      <w:r w:rsidR="00677407" w:rsidRPr="000E5590">
        <w:rPr>
          <w:rFonts w:ascii="Times New Roman" w:hAnsi="Times New Roman" w:cs="Times New Roman"/>
        </w:rPr>
        <w:t>późn</w:t>
      </w:r>
      <w:proofErr w:type="spellEnd"/>
      <w:r w:rsidR="00677407" w:rsidRPr="000E5590">
        <w:rPr>
          <w:rFonts w:ascii="Times New Roman" w:hAnsi="Times New Roman" w:cs="Times New Roman"/>
        </w:rPr>
        <w:t>. zm.)</w:t>
      </w:r>
      <w:r w:rsidR="007D5CD0" w:rsidRPr="000E5590">
        <w:rPr>
          <w:rFonts w:ascii="Times New Roman" w:hAnsi="Times New Roman" w:cs="Times New Roman"/>
        </w:rPr>
        <w:t xml:space="preserve">, zwanej dalej </w:t>
      </w:r>
      <w:r w:rsidR="00C926BE" w:rsidRPr="000E5590">
        <w:rPr>
          <w:rFonts w:ascii="Times New Roman" w:hAnsi="Times New Roman" w:cs="Times New Roman"/>
        </w:rPr>
        <w:t>„</w:t>
      </w:r>
      <w:proofErr w:type="spellStart"/>
      <w:r w:rsidR="00C926BE" w:rsidRPr="000E5590">
        <w:rPr>
          <w:rFonts w:ascii="Times New Roman" w:hAnsi="Times New Roman" w:cs="Times New Roman"/>
        </w:rPr>
        <w:t>u.k.s</w:t>
      </w:r>
      <w:proofErr w:type="spellEnd"/>
      <w:r w:rsidR="00C926BE" w:rsidRPr="000E5590">
        <w:rPr>
          <w:rFonts w:ascii="Times New Roman" w:hAnsi="Times New Roman" w:cs="Times New Roman"/>
        </w:rPr>
        <w:t>.”</w:t>
      </w:r>
      <w:r w:rsidR="007D5CD0" w:rsidRPr="000E5590">
        <w:rPr>
          <w:rFonts w:ascii="Times New Roman" w:hAnsi="Times New Roman" w:cs="Times New Roman"/>
        </w:rPr>
        <w:t>.</w:t>
      </w:r>
      <w:r w:rsidR="00C926BE" w:rsidRPr="000E5590">
        <w:rPr>
          <w:rFonts w:ascii="Times New Roman" w:hAnsi="Times New Roman" w:cs="Times New Roman"/>
        </w:rPr>
        <w:t xml:space="preserve"> </w:t>
      </w:r>
      <w:r w:rsidR="00D81DD6" w:rsidRPr="000E5590">
        <w:rPr>
          <w:rFonts w:ascii="Times New Roman" w:hAnsi="Times New Roman" w:cs="Times New Roman"/>
        </w:rPr>
        <w:t xml:space="preserve">Głównymi celami proponowanej interwencji legislacyjnej </w:t>
      </w:r>
      <w:r w:rsidR="00664260" w:rsidRPr="000E5590">
        <w:rPr>
          <w:rFonts w:ascii="Times New Roman" w:hAnsi="Times New Roman" w:cs="Times New Roman"/>
        </w:rPr>
        <w:t>jest</w:t>
      </w:r>
      <w:r w:rsidR="00D81DD6" w:rsidRPr="000E5590">
        <w:rPr>
          <w:rFonts w:ascii="Times New Roman" w:hAnsi="Times New Roman" w:cs="Times New Roman"/>
        </w:rPr>
        <w:t xml:space="preserve"> </w:t>
      </w:r>
      <w:r w:rsidR="00345D96" w:rsidRPr="000E5590">
        <w:rPr>
          <w:rFonts w:ascii="Times New Roman" w:hAnsi="Times New Roman" w:cs="Times New Roman"/>
        </w:rPr>
        <w:t>zwiększenie efektywności naboru do</w:t>
      </w:r>
      <w:r w:rsidR="00A40C66" w:rsidRPr="000E5590">
        <w:rPr>
          <w:rFonts w:ascii="Times New Roman" w:hAnsi="Times New Roman" w:cs="Times New Roman"/>
        </w:rPr>
        <w:t> </w:t>
      </w:r>
      <w:r w:rsidR="00345D96" w:rsidRPr="000E5590">
        <w:rPr>
          <w:rFonts w:ascii="Times New Roman" w:hAnsi="Times New Roman" w:cs="Times New Roman"/>
        </w:rPr>
        <w:t>kuratorskiej służby sądowej</w:t>
      </w:r>
      <w:r w:rsidR="00D63230" w:rsidRPr="000E5590">
        <w:rPr>
          <w:rFonts w:ascii="Times New Roman" w:hAnsi="Times New Roman" w:cs="Times New Roman"/>
        </w:rPr>
        <w:t xml:space="preserve"> oraz poprawa</w:t>
      </w:r>
      <w:r w:rsidR="00CF4657" w:rsidRPr="000E5590">
        <w:rPr>
          <w:rFonts w:ascii="Times New Roman" w:hAnsi="Times New Roman" w:cs="Times New Roman"/>
        </w:rPr>
        <w:t xml:space="preserve"> </w:t>
      </w:r>
      <w:r w:rsidR="00D81DD6" w:rsidRPr="000E5590">
        <w:rPr>
          <w:rFonts w:ascii="Times New Roman" w:hAnsi="Times New Roman" w:cs="Times New Roman"/>
        </w:rPr>
        <w:t>funkcjonowani</w:t>
      </w:r>
      <w:r w:rsidR="00D63230" w:rsidRPr="000E5590">
        <w:rPr>
          <w:rFonts w:ascii="Times New Roman" w:hAnsi="Times New Roman" w:cs="Times New Roman"/>
        </w:rPr>
        <w:t>a</w:t>
      </w:r>
      <w:r w:rsidR="00D81DD6" w:rsidRPr="000E5590">
        <w:rPr>
          <w:rFonts w:ascii="Times New Roman" w:hAnsi="Times New Roman" w:cs="Times New Roman"/>
        </w:rPr>
        <w:t xml:space="preserve"> i</w:t>
      </w:r>
      <w:r w:rsidR="00606D38" w:rsidRPr="000E5590">
        <w:rPr>
          <w:rFonts w:ascii="Times New Roman" w:hAnsi="Times New Roman" w:cs="Times New Roman"/>
        </w:rPr>
        <w:t> </w:t>
      </w:r>
      <w:r w:rsidR="00D81DD6" w:rsidRPr="000E5590">
        <w:rPr>
          <w:rFonts w:ascii="Times New Roman" w:hAnsi="Times New Roman" w:cs="Times New Roman"/>
        </w:rPr>
        <w:t>organizacj</w:t>
      </w:r>
      <w:r w:rsidR="00D63230" w:rsidRPr="000E5590">
        <w:rPr>
          <w:rFonts w:ascii="Times New Roman" w:hAnsi="Times New Roman" w:cs="Times New Roman"/>
        </w:rPr>
        <w:t>i</w:t>
      </w:r>
      <w:r w:rsidR="00D81DD6" w:rsidRPr="000E5590">
        <w:rPr>
          <w:rFonts w:ascii="Times New Roman" w:hAnsi="Times New Roman" w:cs="Times New Roman"/>
        </w:rPr>
        <w:t xml:space="preserve"> kuratorskiej służby sądowej</w:t>
      </w:r>
      <w:r w:rsidR="00B47ECE" w:rsidRPr="000E5590">
        <w:rPr>
          <w:rFonts w:ascii="Times New Roman" w:hAnsi="Times New Roman" w:cs="Times New Roman"/>
        </w:rPr>
        <w:t>.</w:t>
      </w:r>
      <w:r w:rsidR="00B70C1E" w:rsidRPr="000E5590">
        <w:rPr>
          <w:rFonts w:ascii="Times New Roman" w:hAnsi="Times New Roman" w:cs="Times New Roman"/>
        </w:rPr>
        <w:t xml:space="preserve"> Celów zamierzonych przez ustawę nie </w:t>
      </w:r>
      <w:r w:rsidR="00C926BE" w:rsidRPr="000E5590">
        <w:rPr>
          <w:rFonts w:ascii="Times New Roman" w:hAnsi="Times New Roman" w:cs="Times New Roman"/>
        </w:rPr>
        <w:t>uda się osiągnąć w inny sposób niż przez jej</w:t>
      </w:r>
      <w:r w:rsidR="004A09CC" w:rsidRPr="000E5590">
        <w:rPr>
          <w:rFonts w:ascii="Times New Roman" w:hAnsi="Times New Roman" w:cs="Times New Roman"/>
        </w:rPr>
        <w:t> </w:t>
      </w:r>
      <w:r w:rsidR="00C926BE" w:rsidRPr="000E5590">
        <w:rPr>
          <w:rFonts w:ascii="Times New Roman" w:hAnsi="Times New Roman" w:cs="Times New Roman"/>
        </w:rPr>
        <w:t>zmianę w</w:t>
      </w:r>
      <w:r w:rsidR="00677407" w:rsidRPr="000E5590">
        <w:rPr>
          <w:rFonts w:ascii="Times New Roman" w:hAnsi="Times New Roman" w:cs="Times New Roman"/>
        </w:rPr>
        <w:t> </w:t>
      </w:r>
      <w:r w:rsidR="00C926BE" w:rsidRPr="000E5590">
        <w:rPr>
          <w:rFonts w:ascii="Times New Roman" w:hAnsi="Times New Roman" w:cs="Times New Roman"/>
        </w:rPr>
        <w:t>projektowany sposób.</w:t>
      </w:r>
    </w:p>
    <w:p w14:paraId="54FFC11F" w14:textId="1A13DC47" w:rsidR="00AB1330"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Projektowane </w:t>
      </w:r>
      <w:r w:rsidR="00A00C7F" w:rsidRPr="000E5590">
        <w:rPr>
          <w:rFonts w:ascii="Times New Roman" w:hAnsi="Times New Roman" w:cs="Times New Roman"/>
        </w:rPr>
        <w:t>zmiany</w:t>
      </w:r>
      <w:r w:rsidRPr="000E5590">
        <w:rPr>
          <w:rFonts w:ascii="Times New Roman" w:hAnsi="Times New Roman" w:cs="Times New Roman"/>
        </w:rPr>
        <w:t xml:space="preserve"> dotyczące legitymacji kuratorów sądowych i aplikantów kuratorskich </w:t>
      </w:r>
      <w:r w:rsidR="00A00C7F" w:rsidRPr="000E5590">
        <w:rPr>
          <w:rFonts w:ascii="Times New Roman" w:hAnsi="Times New Roman" w:cs="Times New Roman"/>
        </w:rPr>
        <w:t>(dodanie w zmienianej ustawie art. 3b–3g i uchylenie art. 104</w:t>
      </w:r>
      <w:r w:rsidR="00D965CB" w:rsidRPr="000E5590">
        <w:rPr>
          <w:rFonts w:ascii="Times New Roman" w:hAnsi="Times New Roman" w:cs="Times New Roman"/>
        </w:rPr>
        <w:t xml:space="preserve"> – art. 1 pkt 1 i 8 projektu ustawy</w:t>
      </w:r>
      <w:r w:rsidR="00A00C7F" w:rsidRPr="000E5590">
        <w:rPr>
          <w:rFonts w:ascii="Times New Roman" w:hAnsi="Times New Roman" w:cs="Times New Roman"/>
        </w:rPr>
        <w:t xml:space="preserve">) </w:t>
      </w:r>
      <w:r w:rsidRPr="000E5590">
        <w:rPr>
          <w:rFonts w:ascii="Times New Roman" w:hAnsi="Times New Roman" w:cs="Times New Roman"/>
        </w:rPr>
        <w:t>mają na celu jednoznaczne</w:t>
      </w:r>
      <w:r w:rsidR="00AB1330" w:rsidRPr="000E5590">
        <w:rPr>
          <w:rFonts w:ascii="Times New Roman" w:hAnsi="Times New Roman" w:cs="Times New Roman"/>
        </w:rPr>
        <w:t>:</w:t>
      </w:r>
    </w:p>
    <w:p w14:paraId="6C32B8B1" w14:textId="6B601E6A" w:rsidR="00AB1330" w:rsidRPr="000E5590" w:rsidRDefault="00AB1330"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1)</w:t>
      </w:r>
      <w:r w:rsidRPr="000E5590">
        <w:rPr>
          <w:rFonts w:ascii="Times New Roman" w:hAnsi="Times New Roman" w:cs="Times New Roman"/>
        </w:rPr>
        <w:tab/>
      </w:r>
      <w:r w:rsidR="00B3318A" w:rsidRPr="000E5590">
        <w:rPr>
          <w:rFonts w:ascii="Times New Roman" w:hAnsi="Times New Roman" w:cs="Times New Roman"/>
        </w:rPr>
        <w:t>wskazanie, że kuratorowi zawodowemu, kuratorowi społecznemu i aplikantowi kuratorskiemu wydaje się legitymację służbową</w:t>
      </w:r>
      <w:r w:rsidRPr="000E5590">
        <w:rPr>
          <w:rFonts w:ascii="Times New Roman" w:hAnsi="Times New Roman" w:cs="Times New Roman"/>
        </w:rPr>
        <w:t xml:space="preserve"> i określenie danych, które ona zawiera;</w:t>
      </w:r>
    </w:p>
    <w:p w14:paraId="66C2191A" w14:textId="6EC5DE45" w:rsidR="00AB1330" w:rsidRPr="000E5590" w:rsidRDefault="00AB1330"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2)</w:t>
      </w:r>
      <w:r w:rsidRPr="000E5590">
        <w:rPr>
          <w:rFonts w:ascii="Times New Roman" w:hAnsi="Times New Roman" w:cs="Times New Roman"/>
        </w:rPr>
        <w:tab/>
        <w:t>określenie</w:t>
      </w:r>
      <w:r w:rsidR="00A00C7F" w:rsidRPr="000E5590">
        <w:rPr>
          <w:rFonts w:ascii="Times New Roman" w:hAnsi="Times New Roman" w:cs="Times New Roman"/>
        </w:rPr>
        <w:t xml:space="preserve"> organów właściwych w sprawach dotyczących wydania, wymiany, zwrotu albo utraty </w:t>
      </w:r>
      <w:r w:rsidRPr="000E5590">
        <w:rPr>
          <w:rFonts w:ascii="Times New Roman" w:hAnsi="Times New Roman" w:cs="Times New Roman"/>
        </w:rPr>
        <w:t xml:space="preserve">legitymacji służbowej </w:t>
      </w:r>
      <w:r w:rsidR="00A00C7F" w:rsidRPr="000E5590">
        <w:rPr>
          <w:rFonts w:ascii="Times New Roman" w:hAnsi="Times New Roman" w:cs="Times New Roman"/>
        </w:rPr>
        <w:t xml:space="preserve">oraz okoliczności uzasadniających </w:t>
      </w:r>
      <w:r w:rsidRPr="000E5590">
        <w:rPr>
          <w:rFonts w:ascii="Times New Roman" w:hAnsi="Times New Roman" w:cs="Times New Roman"/>
        </w:rPr>
        <w:t xml:space="preserve">jej </w:t>
      </w:r>
      <w:r w:rsidR="00A00C7F" w:rsidRPr="000E5590">
        <w:rPr>
          <w:rFonts w:ascii="Times New Roman" w:hAnsi="Times New Roman" w:cs="Times New Roman"/>
        </w:rPr>
        <w:t xml:space="preserve">wymianę </w:t>
      </w:r>
      <w:r w:rsidRPr="000E5590">
        <w:rPr>
          <w:rFonts w:ascii="Times New Roman" w:hAnsi="Times New Roman" w:cs="Times New Roman"/>
        </w:rPr>
        <w:t>lub</w:t>
      </w:r>
      <w:r w:rsidR="00A00C7F" w:rsidRPr="000E5590">
        <w:rPr>
          <w:rFonts w:ascii="Times New Roman" w:hAnsi="Times New Roman" w:cs="Times New Roman"/>
        </w:rPr>
        <w:t xml:space="preserve"> zwrot</w:t>
      </w:r>
      <w:r w:rsidRPr="000E5590">
        <w:rPr>
          <w:rFonts w:ascii="Times New Roman" w:hAnsi="Times New Roman" w:cs="Times New Roman"/>
        </w:rPr>
        <w:t>;</w:t>
      </w:r>
      <w:r w:rsidR="00A00C7F" w:rsidRPr="000E5590">
        <w:rPr>
          <w:rFonts w:ascii="Times New Roman" w:hAnsi="Times New Roman" w:cs="Times New Roman"/>
        </w:rPr>
        <w:t xml:space="preserve"> </w:t>
      </w:r>
    </w:p>
    <w:p w14:paraId="1BD32B1A" w14:textId="10A57A20" w:rsidR="00B3318A" w:rsidRPr="000E5590" w:rsidRDefault="00AB1330"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3)</w:t>
      </w:r>
      <w:r w:rsidR="00A73016">
        <w:rPr>
          <w:rFonts w:ascii="Times New Roman" w:hAnsi="Times New Roman" w:cs="Times New Roman"/>
        </w:rPr>
        <w:tab/>
      </w:r>
      <w:r w:rsidRPr="000E5590">
        <w:rPr>
          <w:rFonts w:ascii="Times New Roman" w:hAnsi="Times New Roman" w:cs="Times New Roman"/>
        </w:rPr>
        <w:t>określenie obowiązku dbania przez posiadaczy o należyty stan legitymacji służbowych, a także ich ochrony przed uszkodzeniem, zniszczeniem albo utratą</w:t>
      </w:r>
      <w:r w:rsidR="00B3318A" w:rsidRPr="000E5590">
        <w:rPr>
          <w:rFonts w:ascii="Times New Roman" w:hAnsi="Times New Roman" w:cs="Times New Roman"/>
        </w:rPr>
        <w:t xml:space="preserve">. </w:t>
      </w:r>
    </w:p>
    <w:p w14:paraId="0F2956F2" w14:textId="77777777"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Projekt przewiduje wprowadzenie do </w:t>
      </w:r>
      <w:proofErr w:type="spellStart"/>
      <w:r w:rsidRPr="000E5590">
        <w:rPr>
          <w:rFonts w:ascii="Times New Roman" w:hAnsi="Times New Roman" w:cs="Times New Roman"/>
        </w:rPr>
        <w:t>u.k.s</w:t>
      </w:r>
      <w:proofErr w:type="spellEnd"/>
      <w:r w:rsidRPr="000E5590">
        <w:rPr>
          <w:rFonts w:ascii="Times New Roman" w:hAnsi="Times New Roman" w:cs="Times New Roman"/>
        </w:rPr>
        <w:t>. upoważnienia, zgodnie z którym Minister Sprawiedliwości, w drodze rozporządzenia, określi:</w:t>
      </w:r>
    </w:p>
    <w:p w14:paraId="3FF934DE" w14:textId="77777777"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1)</w:t>
      </w:r>
      <w:r w:rsidRPr="000E5590">
        <w:rPr>
          <w:rFonts w:ascii="Times New Roman" w:hAnsi="Times New Roman" w:cs="Times New Roman"/>
        </w:rPr>
        <w:tab/>
        <w:t>wzór legitymacji służbowej,</w:t>
      </w:r>
    </w:p>
    <w:p w14:paraId="566DEFE7" w14:textId="380E96CD"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2)</w:t>
      </w:r>
      <w:r w:rsidRPr="000E5590">
        <w:rPr>
          <w:rFonts w:ascii="Times New Roman" w:hAnsi="Times New Roman" w:cs="Times New Roman"/>
        </w:rPr>
        <w:tab/>
        <w:t xml:space="preserve">sposób postępowania w przypadku </w:t>
      </w:r>
      <w:r w:rsidR="00D965CB" w:rsidRPr="000E5590">
        <w:rPr>
          <w:rFonts w:ascii="Times New Roman" w:hAnsi="Times New Roman" w:cs="Times New Roman"/>
        </w:rPr>
        <w:t xml:space="preserve">wydania, </w:t>
      </w:r>
      <w:r w:rsidRPr="000E5590">
        <w:rPr>
          <w:rFonts w:ascii="Times New Roman" w:hAnsi="Times New Roman" w:cs="Times New Roman"/>
        </w:rPr>
        <w:t xml:space="preserve">wymiany, zwrotu </w:t>
      </w:r>
      <w:r w:rsidR="00D965CB" w:rsidRPr="000E5590">
        <w:rPr>
          <w:rFonts w:ascii="Times New Roman" w:hAnsi="Times New Roman" w:cs="Times New Roman"/>
        </w:rPr>
        <w:t>albo</w:t>
      </w:r>
      <w:r w:rsidRPr="000E5590">
        <w:rPr>
          <w:rFonts w:ascii="Times New Roman" w:hAnsi="Times New Roman" w:cs="Times New Roman"/>
        </w:rPr>
        <w:t xml:space="preserve"> utraty legitymacji służbowej,</w:t>
      </w:r>
    </w:p>
    <w:p w14:paraId="52996727" w14:textId="77777777"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3)</w:t>
      </w:r>
      <w:r w:rsidRPr="000E5590">
        <w:rPr>
          <w:rFonts w:ascii="Times New Roman" w:hAnsi="Times New Roman" w:cs="Times New Roman"/>
        </w:rPr>
        <w:tab/>
        <w:t>termin ważności legitymacji służbowej</w:t>
      </w:r>
    </w:p>
    <w:p w14:paraId="62173522" w14:textId="374ACE54"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w:t>
      </w:r>
      <w:r w:rsidR="00704076">
        <w:rPr>
          <w:rFonts w:ascii="Times New Roman" w:hAnsi="Times New Roman" w:cs="Times New Roman"/>
        </w:rPr>
        <w:t xml:space="preserve"> </w:t>
      </w:r>
      <w:r w:rsidR="00D965CB" w:rsidRPr="000E5590">
        <w:rPr>
          <w:rFonts w:ascii="Times New Roman" w:hAnsi="Times New Roman" w:cs="Times New Roman"/>
        </w:rPr>
        <w:t>kuratora zawodowego, kuratora społecznego i aplikanta kuratorskiego, mając na względzie konieczność zapewnienia możliwości identyfikacji kuratorów i aplikantów, sprawności postępowania w sprawach dotyczących wydania, wymiany, zwrotu albo utraty legitymacji służbowej oraz jej właściwej ochrony przed podrobieniem, przerobieniem lub użyciem przez osobę nieuprawnioną</w:t>
      </w:r>
      <w:r w:rsidRPr="000E5590">
        <w:rPr>
          <w:rFonts w:ascii="Times New Roman" w:hAnsi="Times New Roman" w:cs="Times New Roman"/>
        </w:rPr>
        <w:t>.</w:t>
      </w:r>
    </w:p>
    <w:p w14:paraId="2F5E3DC2" w14:textId="0888AD80"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Obowiązujący przepis art. 104 </w:t>
      </w:r>
      <w:proofErr w:type="spellStart"/>
      <w:r w:rsidRPr="000E5590">
        <w:rPr>
          <w:rFonts w:ascii="Times New Roman" w:hAnsi="Times New Roman" w:cs="Times New Roman"/>
        </w:rPr>
        <w:t>u.k.s</w:t>
      </w:r>
      <w:proofErr w:type="spellEnd"/>
      <w:r w:rsidRPr="000E5590">
        <w:rPr>
          <w:rFonts w:ascii="Times New Roman" w:hAnsi="Times New Roman" w:cs="Times New Roman"/>
        </w:rPr>
        <w:t>.</w:t>
      </w:r>
      <w:r w:rsidR="00D965CB" w:rsidRPr="000E5590">
        <w:rPr>
          <w:rFonts w:ascii="Times New Roman" w:hAnsi="Times New Roman" w:cs="Times New Roman"/>
        </w:rPr>
        <w:t>,</w:t>
      </w:r>
      <w:r w:rsidRPr="000E5590">
        <w:rPr>
          <w:rFonts w:ascii="Times New Roman" w:hAnsi="Times New Roman" w:cs="Times New Roman"/>
        </w:rPr>
        <w:t xml:space="preserve"> stanowi</w:t>
      </w:r>
      <w:r w:rsidR="00D965CB" w:rsidRPr="000E5590">
        <w:rPr>
          <w:rFonts w:ascii="Times New Roman" w:hAnsi="Times New Roman" w:cs="Times New Roman"/>
        </w:rPr>
        <w:t>ący</w:t>
      </w:r>
      <w:r w:rsidRPr="000E5590">
        <w:rPr>
          <w:rFonts w:ascii="Times New Roman" w:hAnsi="Times New Roman" w:cs="Times New Roman"/>
        </w:rPr>
        <w:t>, że wzory legitymacji kuratora zawodowego, aplikanta kuratorskiego oraz legitymacji kuratora społecznego Minister Sprawiedliwości określa w drodze zarządzenia</w:t>
      </w:r>
      <w:r w:rsidR="00D965CB" w:rsidRPr="000E5590">
        <w:rPr>
          <w:rFonts w:ascii="Times New Roman" w:hAnsi="Times New Roman" w:cs="Times New Roman"/>
        </w:rPr>
        <w:t>, zostanie uchylony.</w:t>
      </w:r>
    </w:p>
    <w:p w14:paraId="4D73FE3D" w14:textId="102B9E56" w:rsidR="00B3318A" w:rsidRPr="000E5590" w:rsidRDefault="00B3318A"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lastRenderedPageBreak/>
        <w:t>Powyższe zmiany dotyczące legitymacji kuratorów sądowych i aplikantów kuratorskich, w tym szczególnie ta dotycząca określenia wzorów tych dokumentów w drodze rozporządzenia Ministra Sprawiedliwości, mają na celu umożliwienie ustanowienia tych legitymacji dokumentami publicznymi na podstawie aktu wykonawczego wydanego na podstawie art. 6 ustawy z dnia 22 listopada 2018 r. o dokumentach publicznych (Dz. U. z 2024 r. poz. 1669</w:t>
      </w:r>
      <w:r w:rsidR="00606D38" w:rsidRPr="000E5590">
        <w:rPr>
          <w:rFonts w:ascii="Times New Roman" w:hAnsi="Times New Roman" w:cs="Times New Roman"/>
        </w:rPr>
        <w:t xml:space="preserve"> i 1863 oraz z 2025 r. poz. 1881</w:t>
      </w:r>
      <w:r w:rsidRPr="000E5590">
        <w:rPr>
          <w:rFonts w:ascii="Times New Roman" w:hAnsi="Times New Roman" w:cs="Times New Roman"/>
        </w:rPr>
        <w:t>). Art. 2 ust. 1 pkt 2 ustawy z dnia 22 listopada 2018</w:t>
      </w:r>
      <w:r w:rsidR="00606D38" w:rsidRPr="000E5590">
        <w:rPr>
          <w:rFonts w:ascii="Times New Roman" w:hAnsi="Times New Roman" w:cs="Times New Roman"/>
        </w:rPr>
        <w:t> </w:t>
      </w:r>
      <w:r w:rsidRPr="000E5590">
        <w:rPr>
          <w:rFonts w:ascii="Times New Roman" w:hAnsi="Times New Roman" w:cs="Times New Roman"/>
        </w:rPr>
        <w:t>r. o dokumentach publicznych wskazuje wymagania, które muszą zostać spełnione, aby dokument mógł zostać uznany za dokument publiczny. Dokumentem publicznym jest dokument, który służy do identyfikacji osób, rzeczy lub potwierdza stan prawny lub prawa osób posługujących się takim dokumentem, zabezpieczony przed fałszerstwem i wytwarzany według wzoru określonego w przepisach prawa powszechnie obowiązującego albo którego wzór graficzny i forma zostały zatwierdzone przez podmiot realizujący zadania publiczne i</w:t>
      </w:r>
      <w:r w:rsidR="00546FD6" w:rsidRPr="000E5590">
        <w:rPr>
          <w:rFonts w:ascii="Times New Roman" w:hAnsi="Times New Roman" w:cs="Times New Roman"/>
        </w:rPr>
        <w:t> </w:t>
      </w:r>
      <w:r w:rsidRPr="000E5590">
        <w:rPr>
          <w:rFonts w:ascii="Times New Roman" w:hAnsi="Times New Roman" w:cs="Times New Roman"/>
        </w:rPr>
        <w:t xml:space="preserve">który jest zgodny z wymogami dla blankietu tego dokumentu określonymi w przepisach prawa powszechnie obowiązującego. Wzór legitymacji kuratora zawodowego został określony w przepisach zarządzenia Ministra Sprawiedliwości z dnia 18 czerwca 2002 r. w sprawie określenia wzorów legitymacji kuratora zawodowego, aplikanta kuratorskiego oraz legitymacji kuratora społecznego (Dz. Urz. Min. </w:t>
      </w:r>
      <w:proofErr w:type="spellStart"/>
      <w:r w:rsidRPr="000E5590">
        <w:rPr>
          <w:rFonts w:ascii="Times New Roman" w:hAnsi="Times New Roman" w:cs="Times New Roman"/>
        </w:rPr>
        <w:t>Sprawiedl</w:t>
      </w:r>
      <w:proofErr w:type="spellEnd"/>
      <w:r w:rsidRPr="000E5590">
        <w:rPr>
          <w:rFonts w:ascii="Times New Roman" w:hAnsi="Times New Roman" w:cs="Times New Roman"/>
        </w:rPr>
        <w:t xml:space="preserve">. poz. 14, z </w:t>
      </w:r>
      <w:proofErr w:type="spellStart"/>
      <w:r w:rsidRPr="000E5590">
        <w:rPr>
          <w:rFonts w:ascii="Times New Roman" w:hAnsi="Times New Roman" w:cs="Times New Roman"/>
        </w:rPr>
        <w:t>późn</w:t>
      </w:r>
      <w:proofErr w:type="spellEnd"/>
      <w:r w:rsidRPr="000E5590">
        <w:rPr>
          <w:rFonts w:ascii="Times New Roman" w:hAnsi="Times New Roman" w:cs="Times New Roman"/>
        </w:rPr>
        <w:t>. zm.), a więc w akcie wewnętrznym. Mając zatem na uwadze przesłankę, zgodnie z którą – aby uznać dokument za dokument publiczny – jego wzór musi zostać określony w przepisach powszechnie obowiązujących, brak</w:t>
      </w:r>
      <w:r w:rsidR="00704076">
        <w:rPr>
          <w:rFonts w:ascii="Times New Roman" w:hAnsi="Times New Roman" w:cs="Times New Roman"/>
        </w:rPr>
        <w:t>uje</w:t>
      </w:r>
      <w:r w:rsidRPr="000E5590">
        <w:rPr>
          <w:rFonts w:ascii="Times New Roman" w:hAnsi="Times New Roman" w:cs="Times New Roman"/>
        </w:rPr>
        <w:t xml:space="preserve"> w aktualnie obowiązującym stanie prawnym możliwości uznania legitymacji kuratora sadowego za dokument publiczny, a tym samym uwzględnienia tego dokumentu w wykazie dokumentów publicznych.</w:t>
      </w:r>
    </w:p>
    <w:p w14:paraId="76790574" w14:textId="75ED3DED" w:rsidR="00B3318A" w:rsidRPr="000E5590" w:rsidRDefault="00B3318A"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 xml:space="preserve">Ponadto projektowane zmiany umożliwią zmianę formy ww. legitymacji. Obecnie obowiązująca książeczkowa forma tego dokumentu jest archaiczna, nie spełnia wymogów bezpieczeństwa i jest bardziej podatna na zniszczenia. Wskazać należy bowiem, że w myśl art. 3a </w:t>
      </w:r>
      <w:proofErr w:type="spellStart"/>
      <w:r w:rsidRPr="000E5590">
        <w:rPr>
          <w:rFonts w:ascii="Times New Roman" w:hAnsi="Times New Roman" w:cs="Times New Roman"/>
        </w:rPr>
        <w:t>u.k.s</w:t>
      </w:r>
      <w:proofErr w:type="spellEnd"/>
      <w:r w:rsidRPr="000E5590">
        <w:rPr>
          <w:rFonts w:ascii="Times New Roman" w:hAnsi="Times New Roman" w:cs="Times New Roman"/>
        </w:rPr>
        <w:t>. kurator zawodowy, wykonując czynności służbowe poza siedzibą zespołu kuratorskiej służby sądowej, kurator społeczny, wykonując swoje zadania, oraz aplikant kuratorski, odbywając szkolenie praktyczne poza siedzibą zespołu kuratorskiej służby sądowej, są obowiązani okazać legitymację służbową w taki sposób, aby zainteresowany miał możliwość odczytać i zanotować numer legitymacji i nazwę organu, który wydał legitymację, oraz nazwisko kuratora lub aplikanta.</w:t>
      </w:r>
    </w:p>
    <w:p w14:paraId="09F72095" w14:textId="4CE13347" w:rsidR="00A47E30" w:rsidRPr="000E5590" w:rsidRDefault="005B6597"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 xml:space="preserve">Zmiana zaproponowana w art. 1 pkt </w:t>
      </w:r>
      <w:r w:rsidR="00C14F7D" w:rsidRPr="000E5590">
        <w:rPr>
          <w:rFonts w:ascii="Times New Roman" w:hAnsi="Times New Roman" w:cs="Times New Roman"/>
        </w:rPr>
        <w:t>2</w:t>
      </w:r>
      <w:r w:rsidRPr="000E5590">
        <w:rPr>
          <w:rFonts w:ascii="Times New Roman" w:hAnsi="Times New Roman" w:cs="Times New Roman"/>
        </w:rPr>
        <w:t xml:space="preserve"> (art. 5 ust. 2 </w:t>
      </w:r>
      <w:proofErr w:type="spellStart"/>
      <w:r w:rsidRPr="000E5590">
        <w:rPr>
          <w:rFonts w:ascii="Times New Roman" w:hAnsi="Times New Roman" w:cs="Times New Roman"/>
        </w:rPr>
        <w:t>u.k.s</w:t>
      </w:r>
      <w:proofErr w:type="spellEnd"/>
      <w:r w:rsidRPr="000E5590">
        <w:rPr>
          <w:rFonts w:ascii="Times New Roman" w:hAnsi="Times New Roman" w:cs="Times New Roman"/>
        </w:rPr>
        <w:t xml:space="preserve">.) </w:t>
      </w:r>
      <w:r w:rsidR="001E4A2F" w:rsidRPr="000E5590">
        <w:rPr>
          <w:rFonts w:ascii="Times New Roman" w:hAnsi="Times New Roman" w:cs="Times New Roman"/>
        </w:rPr>
        <w:t>p</w:t>
      </w:r>
      <w:r w:rsidRPr="000E5590">
        <w:rPr>
          <w:rFonts w:ascii="Times New Roman" w:hAnsi="Times New Roman" w:cs="Times New Roman"/>
        </w:rPr>
        <w:t>ozwoli</w:t>
      </w:r>
      <w:r w:rsidR="001E4A2F" w:rsidRPr="000E5590">
        <w:rPr>
          <w:rFonts w:ascii="Times New Roman" w:hAnsi="Times New Roman" w:cs="Times New Roman"/>
        </w:rPr>
        <w:t xml:space="preserve"> Ministrowi Sprawiedliwości </w:t>
      </w:r>
      <w:r w:rsidRPr="000E5590">
        <w:rPr>
          <w:rFonts w:ascii="Times New Roman" w:hAnsi="Times New Roman" w:cs="Times New Roman"/>
        </w:rPr>
        <w:t>na</w:t>
      </w:r>
      <w:r w:rsidR="001E4A2F" w:rsidRPr="000E5590">
        <w:rPr>
          <w:rFonts w:ascii="Times New Roman" w:hAnsi="Times New Roman" w:cs="Times New Roman"/>
        </w:rPr>
        <w:t xml:space="preserve"> zwolnieni</w:t>
      </w:r>
      <w:r w:rsidRPr="000E5590">
        <w:rPr>
          <w:rFonts w:ascii="Times New Roman" w:hAnsi="Times New Roman" w:cs="Times New Roman"/>
        </w:rPr>
        <w:t>e</w:t>
      </w:r>
      <w:r w:rsidR="001E4A2F" w:rsidRPr="000E5590">
        <w:rPr>
          <w:rFonts w:ascii="Times New Roman" w:hAnsi="Times New Roman" w:cs="Times New Roman"/>
        </w:rPr>
        <w:t>, na wniosek prezesa sądu okręgowego, aplikanta kuratorskiego z</w:t>
      </w:r>
      <w:r w:rsidR="001F33E4" w:rsidRPr="000E5590">
        <w:rPr>
          <w:rFonts w:ascii="Times New Roman" w:hAnsi="Times New Roman" w:cs="Times New Roman"/>
        </w:rPr>
        <w:t> </w:t>
      </w:r>
      <w:r w:rsidR="001E4A2F" w:rsidRPr="000E5590">
        <w:rPr>
          <w:rFonts w:ascii="Times New Roman" w:hAnsi="Times New Roman" w:cs="Times New Roman"/>
        </w:rPr>
        <w:t xml:space="preserve">pozostałej do </w:t>
      </w:r>
      <w:r w:rsidR="001E4A2F" w:rsidRPr="000E5590">
        <w:rPr>
          <w:rFonts w:ascii="Times New Roman" w:hAnsi="Times New Roman" w:cs="Times New Roman"/>
        </w:rPr>
        <w:lastRenderedPageBreak/>
        <w:t>odbycia części aplikacji kuratorskiej</w:t>
      </w:r>
      <w:r w:rsidR="00311874" w:rsidRPr="000E5590">
        <w:rPr>
          <w:rFonts w:ascii="Times New Roman" w:hAnsi="Times New Roman" w:cs="Times New Roman"/>
        </w:rPr>
        <w:t>,</w:t>
      </w:r>
      <w:r w:rsidR="001E4A2F" w:rsidRPr="000E5590">
        <w:rPr>
          <w:rFonts w:ascii="Times New Roman" w:hAnsi="Times New Roman" w:cs="Times New Roman"/>
        </w:rPr>
        <w:t xml:space="preserve"> bez jednoczesnego zwolnienia ze złożenia egzaminu kuratorskiego</w:t>
      </w:r>
      <w:r w:rsidR="00EE3BE6" w:rsidRPr="000E5590">
        <w:rPr>
          <w:rFonts w:ascii="Times New Roman" w:hAnsi="Times New Roman" w:cs="Times New Roman"/>
        </w:rPr>
        <w:t>.</w:t>
      </w:r>
      <w:r w:rsidR="001E4A2F" w:rsidRPr="000E5590">
        <w:rPr>
          <w:rFonts w:ascii="Times New Roman" w:hAnsi="Times New Roman" w:cs="Times New Roman"/>
        </w:rPr>
        <w:t xml:space="preserve"> </w:t>
      </w:r>
      <w:r w:rsidR="00F72EFF" w:rsidRPr="000E5590">
        <w:rPr>
          <w:rFonts w:ascii="Times New Roman" w:hAnsi="Times New Roman" w:cs="Times New Roman"/>
        </w:rPr>
        <w:t xml:space="preserve">Zgodnie z obowiązującym brzmieniem art. 5 ust. 2 </w:t>
      </w:r>
      <w:proofErr w:type="spellStart"/>
      <w:r w:rsidR="00F72EFF" w:rsidRPr="000E5590">
        <w:rPr>
          <w:rFonts w:ascii="Times New Roman" w:hAnsi="Times New Roman" w:cs="Times New Roman"/>
        </w:rPr>
        <w:t>u.k.s</w:t>
      </w:r>
      <w:proofErr w:type="spellEnd"/>
      <w:r w:rsidR="00F72EFF" w:rsidRPr="000E5590">
        <w:rPr>
          <w:rFonts w:ascii="Times New Roman" w:hAnsi="Times New Roman" w:cs="Times New Roman"/>
        </w:rPr>
        <w:t>. Minister Sprawiedliwości, na</w:t>
      </w:r>
      <w:r w:rsidR="007D235E" w:rsidRPr="000E5590">
        <w:rPr>
          <w:rFonts w:ascii="Times New Roman" w:hAnsi="Times New Roman" w:cs="Times New Roman"/>
        </w:rPr>
        <w:t xml:space="preserve"> </w:t>
      </w:r>
      <w:r w:rsidR="00F72EFF" w:rsidRPr="000E5590">
        <w:rPr>
          <w:rFonts w:ascii="Times New Roman" w:hAnsi="Times New Roman" w:cs="Times New Roman"/>
        </w:rPr>
        <w:t>wniosek prezesa sądu okręgowego, może, w szczególnie uzasadnionych wypadkach, zwolnić aplikanta kuratorskiego z pozostałej do odbycia części aplikacji kuratorskiej i złożenia egzaminu kuratorskiego.</w:t>
      </w:r>
      <w:r w:rsidR="007D5CD0" w:rsidRPr="000E5590">
        <w:rPr>
          <w:rFonts w:ascii="Times New Roman" w:hAnsi="Times New Roman" w:cs="Times New Roman"/>
        </w:rPr>
        <w:t xml:space="preserve"> W </w:t>
      </w:r>
      <w:r w:rsidR="00F72EFF" w:rsidRPr="000E5590">
        <w:rPr>
          <w:rFonts w:ascii="Times New Roman" w:hAnsi="Times New Roman" w:cs="Times New Roman"/>
        </w:rPr>
        <w:t>przepisie</w:t>
      </w:r>
      <w:r w:rsidR="007D5CD0" w:rsidRPr="000E5590">
        <w:rPr>
          <w:rFonts w:ascii="Times New Roman" w:hAnsi="Times New Roman" w:cs="Times New Roman"/>
        </w:rPr>
        <w:t xml:space="preserve"> tym</w:t>
      </w:r>
      <w:r w:rsidR="00F72EFF" w:rsidRPr="000E5590">
        <w:rPr>
          <w:rFonts w:ascii="Times New Roman" w:hAnsi="Times New Roman" w:cs="Times New Roman"/>
        </w:rPr>
        <w:t xml:space="preserve"> ustawodawca zastosował koniunkcję przez użycie spójnika „i”, co oznacza, że Minister Sprawiedliwości może zwolnić aplikanta kuratorskiego z</w:t>
      </w:r>
      <w:r w:rsidR="00903815" w:rsidRPr="000E5590">
        <w:rPr>
          <w:rFonts w:ascii="Times New Roman" w:hAnsi="Times New Roman" w:cs="Times New Roman"/>
        </w:rPr>
        <w:t xml:space="preserve"> </w:t>
      </w:r>
      <w:r w:rsidR="00F72EFF" w:rsidRPr="000E5590">
        <w:rPr>
          <w:rFonts w:ascii="Times New Roman" w:hAnsi="Times New Roman" w:cs="Times New Roman"/>
        </w:rPr>
        <w:t>pozostałej do odbycia części aplikacji kuratorskiej i</w:t>
      </w:r>
      <w:r w:rsidR="00903815" w:rsidRPr="000E5590">
        <w:rPr>
          <w:rFonts w:ascii="Times New Roman" w:hAnsi="Times New Roman" w:cs="Times New Roman"/>
        </w:rPr>
        <w:t> </w:t>
      </w:r>
      <w:r w:rsidR="00F72EFF" w:rsidRPr="000E5590">
        <w:rPr>
          <w:rFonts w:ascii="Times New Roman" w:hAnsi="Times New Roman" w:cs="Times New Roman"/>
        </w:rPr>
        <w:t>jednocześnie zwolnić ze złożenia egzaminu kuratorskiego.</w:t>
      </w:r>
      <w:r w:rsidR="007D5CD0" w:rsidRPr="000E5590">
        <w:rPr>
          <w:rFonts w:ascii="Times New Roman" w:hAnsi="Times New Roman" w:cs="Times New Roman"/>
        </w:rPr>
        <w:t xml:space="preserve"> Tymczasem praktyka wskazuje na</w:t>
      </w:r>
      <w:r w:rsidR="00903815" w:rsidRPr="000E5590">
        <w:rPr>
          <w:rFonts w:ascii="Times New Roman" w:hAnsi="Times New Roman" w:cs="Times New Roman"/>
        </w:rPr>
        <w:t> </w:t>
      </w:r>
      <w:r w:rsidR="007D5CD0" w:rsidRPr="000E5590">
        <w:rPr>
          <w:rFonts w:ascii="Times New Roman" w:hAnsi="Times New Roman" w:cs="Times New Roman"/>
        </w:rPr>
        <w:t>potrzebę przy</w:t>
      </w:r>
      <w:r w:rsidR="00D60F29" w:rsidRPr="000E5590">
        <w:rPr>
          <w:rFonts w:ascii="Times New Roman" w:hAnsi="Times New Roman" w:cs="Times New Roman"/>
        </w:rPr>
        <w:t>z</w:t>
      </w:r>
      <w:r w:rsidR="007D5CD0" w:rsidRPr="000E5590">
        <w:rPr>
          <w:rFonts w:ascii="Times New Roman" w:hAnsi="Times New Roman" w:cs="Times New Roman"/>
        </w:rPr>
        <w:t xml:space="preserve">nania Ministrowi Sprawiedliwości </w:t>
      </w:r>
      <w:r w:rsidR="00903815" w:rsidRPr="000E5590">
        <w:rPr>
          <w:rFonts w:ascii="Times New Roman" w:hAnsi="Times New Roman" w:cs="Times New Roman"/>
        </w:rPr>
        <w:t xml:space="preserve">również </w:t>
      </w:r>
      <w:r w:rsidR="007D5CD0" w:rsidRPr="000E5590">
        <w:rPr>
          <w:rFonts w:ascii="Times New Roman" w:hAnsi="Times New Roman" w:cs="Times New Roman"/>
        </w:rPr>
        <w:t>prawa do zwolnieni</w:t>
      </w:r>
      <w:r w:rsidR="00D60F29" w:rsidRPr="000E5590">
        <w:rPr>
          <w:rFonts w:ascii="Times New Roman" w:hAnsi="Times New Roman" w:cs="Times New Roman"/>
        </w:rPr>
        <w:t xml:space="preserve">a aplikanta kuratorskiego jedynie z pozostałej do odbycia części aplikacji kuratorskiej, umożliwiając </w:t>
      </w:r>
      <w:r w:rsidR="00750E64" w:rsidRPr="000E5590">
        <w:rPr>
          <w:rFonts w:ascii="Times New Roman" w:hAnsi="Times New Roman" w:cs="Times New Roman"/>
        </w:rPr>
        <w:t>aplikantowi</w:t>
      </w:r>
      <w:r w:rsidR="00D60F29" w:rsidRPr="000E5590">
        <w:rPr>
          <w:rFonts w:ascii="Times New Roman" w:hAnsi="Times New Roman" w:cs="Times New Roman"/>
        </w:rPr>
        <w:t>, w</w:t>
      </w:r>
      <w:r w:rsidR="00D63230" w:rsidRPr="000E5590">
        <w:rPr>
          <w:rFonts w:ascii="Times New Roman" w:hAnsi="Times New Roman" w:cs="Times New Roman"/>
        </w:rPr>
        <w:t> </w:t>
      </w:r>
      <w:r w:rsidR="00D60F29" w:rsidRPr="000E5590">
        <w:rPr>
          <w:rFonts w:ascii="Times New Roman" w:hAnsi="Times New Roman" w:cs="Times New Roman"/>
        </w:rPr>
        <w:t>szczególnie uzasadnionych wypadkach</w:t>
      </w:r>
      <w:r w:rsidR="00750E64" w:rsidRPr="000E5590">
        <w:rPr>
          <w:rFonts w:ascii="Times New Roman" w:hAnsi="Times New Roman" w:cs="Times New Roman"/>
        </w:rPr>
        <w:t>,</w:t>
      </w:r>
      <w:r w:rsidR="00D60F29" w:rsidRPr="000E5590">
        <w:rPr>
          <w:rFonts w:ascii="Times New Roman" w:hAnsi="Times New Roman" w:cs="Times New Roman"/>
        </w:rPr>
        <w:t xml:space="preserve"> wcześniejsze przystąpienie do</w:t>
      </w:r>
      <w:r w:rsidR="00903815" w:rsidRPr="000E5590">
        <w:rPr>
          <w:rFonts w:ascii="Times New Roman" w:hAnsi="Times New Roman" w:cs="Times New Roman"/>
        </w:rPr>
        <w:t> </w:t>
      </w:r>
      <w:r w:rsidR="00D60F29" w:rsidRPr="000E5590">
        <w:rPr>
          <w:rFonts w:ascii="Times New Roman" w:hAnsi="Times New Roman" w:cs="Times New Roman"/>
        </w:rPr>
        <w:t>egzaminu kuratorskiego.</w:t>
      </w:r>
      <w:r w:rsidR="007D5CD0" w:rsidRPr="000E5590">
        <w:rPr>
          <w:rFonts w:ascii="Times New Roman" w:hAnsi="Times New Roman" w:cs="Times New Roman"/>
        </w:rPr>
        <w:t xml:space="preserve"> </w:t>
      </w:r>
      <w:r w:rsidR="00345D96" w:rsidRPr="000E5590">
        <w:rPr>
          <w:rFonts w:ascii="Times New Roman" w:hAnsi="Times New Roman" w:cs="Times New Roman"/>
        </w:rPr>
        <w:t>Przyjęcie tego rozwiązania zwiększy efektywność naboru do</w:t>
      </w:r>
      <w:r w:rsidR="00903815" w:rsidRPr="000E5590">
        <w:rPr>
          <w:rFonts w:ascii="Times New Roman" w:hAnsi="Times New Roman" w:cs="Times New Roman"/>
        </w:rPr>
        <w:t> </w:t>
      </w:r>
      <w:r w:rsidR="00345D96" w:rsidRPr="000E5590">
        <w:rPr>
          <w:rFonts w:ascii="Times New Roman" w:hAnsi="Times New Roman" w:cs="Times New Roman"/>
        </w:rPr>
        <w:t>kuratorskiej służby sądowej.</w:t>
      </w:r>
    </w:p>
    <w:p w14:paraId="457983AD" w14:textId="5E51D7B1" w:rsidR="00A47E30" w:rsidRPr="000E5590" w:rsidRDefault="00A47E30"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 xml:space="preserve">W związku z tym, że po ww. zmianie brzmienia art. 5 ust. 2 </w:t>
      </w:r>
      <w:proofErr w:type="spellStart"/>
      <w:r w:rsidRPr="000E5590">
        <w:rPr>
          <w:rFonts w:ascii="Times New Roman" w:hAnsi="Times New Roman" w:cs="Times New Roman"/>
        </w:rPr>
        <w:t>u.k.s</w:t>
      </w:r>
      <w:proofErr w:type="spellEnd"/>
      <w:r w:rsidRPr="000E5590">
        <w:rPr>
          <w:rFonts w:ascii="Times New Roman" w:hAnsi="Times New Roman" w:cs="Times New Roman"/>
        </w:rPr>
        <w:t xml:space="preserve">. Minister Sprawiedliwości będzie mógł zwolnić aplikanta z pozostałej do odbycia części aplikacji kuratorskiej, przy czym aplikant ten będzie musiał przystąpić do egzaminu kuratorskiego, odpowiedniej zmiany dostosowującej wymaga art. 80 ust. 1a </w:t>
      </w:r>
      <w:proofErr w:type="spellStart"/>
      <w:r w:rsidRPr="000E5590">
        <w:rPr>
          <w:rFonts w:ascii="Times New Roman" w:hAnsi="Times New Roman" w:cs="Times New Roman"/>
        </w:rPr>
        <w:t>u.k.s</w:t>
      </w:r>
      <w:proofErr w:type="spellEnd"/>
      <w:r w:rsidRPr="000E5590">
        <w:rPr>
          <w:rFonts w:ascii="Times New Roman" w:hAnsi="Times New Roman" w:cs="Times New Roman"/>
        </w:rPr>
        <w:t>.</w:t>
      </w:r>
      <w:r w:rsidR="00D63230" w:rsidRPr="000E5590">
        <w:rPr>
          <w:rFonts w:ascii="Times New Roman" w:hAnsi="Times New Roman" w:cs="Times New Roman"/>
        </w:rPr>
        <w:t xml:space="preserve"> (art. 1 pkt </w:t>
      </w:r>
      <w:r w:rsidR="003E16D0" w:rsidRPr="000E5590">
        <w:rPr>
          <w:rFonts w:ascii="Times New Roman" w:hAnsi="Times New Roman" w:cs="Times New Roman"/>
        </w:rPr>
        <w:t xml:space="preserve">7 </w:t>
      </w:r>
      <w:r w:rsidR="00D63230" w:rsidRPr="000E5590">
        <w:rPr>
          <w:rFonts w:ascii="Times New Roman" w:hAnsi="Times New Roman" w:cs="Times New Roman"/>
        </w:rPr>
        <w:t>projektu).</w:t>
      </w:r>
      <w:r w:rsidRPr="000E5590">
        <w:rPr>
          <w:rFonts w:ascii="Times New Roman" w:hAnsi="Times New Roman" w:cs="Times New Roman"/>
        </w:rPr>
        <w:t xml:space="preserve"> Z</w:t>
      </w:r>
      <w:r w:rsidR="00D63230" w:rsidRPr="000E5590">
        <w:rPr>
          <w:rFonts w:ascii="Times New Roman" w:hAnsi="Times New Roman" w:cs="Times New Roman"/>
        </w:rPr>
        <w:t> </w:t>
      </w:r>
      <w:r w:rsidRPr="000E5590">
        <w:rPr>
          <w:rFonts w:ascii="Times New Roman" w:hAnsi="Times New Roman" w:cs="Times New Roman"/>
        </w:rPr>
        <w:t>obowiązującego brzmienia tego przepisu wynika, że aplikant przystępuje do egzaminu kuratorskiego w pierwszym możliwym terminie po odbyciu aplikacji kuratorskiej. Należ</w:t>
      </w:r>
      <w:r w:rsidR="00D63230" w:rsidRPr="000E5590">
        <w:rPr>
          <w:rFonts w:ascii="Times New Roman" w:hAnsi="Times New Roman" w:cs="Times New Roman"/>
        </w:rPr>
        <w:t>y</w:t>
      </w:r>
      <w:r w:rsidRPr="000E5590">
        <w:rPr>
          <w:rFonts w:ascii="Times New Roman" w:hAnsi="Times New Roman" w:cs="Times New Roman"/>
        </w:rPr>
        <w:t xml:space="preserve"> zatem uzupełnić ten przepis o wyrazy „albo w pierwszym możliwym terminie po uzyskaniu zwolnienia z pozostałej do odbycia części aplikacji kuratorskiej”.</w:t>
      </w:r>
    </w:p>
    <w:p w14:paraId="7E7A9304" w14:textId="2312FD34" w:rsidR="000A40F0" w:rsidRPr="000E5590" w:rsidRDefault="009C6B68" w:rsidP="000E5590">
      <w:pPr>
        <w:pStyle w:val="ARTartustawynprozporzdzenia"/>
        <w:spacing w:before="0" w:after="120"/>
        <w:ind w:firstLine="0"/>
        <w:rPr>
          <w:rFonts w:ascii="Times New Roman" w:hAnsi="Times New Roman" w:cs="Times New Roman"/>
        </w:rPr>
      </w:pPr>
      <w:bookmarkStart w:id="0" w:name="_Hlk214263474"/>
      <w:r w:rsidRPr="000E5590">
        <w:rPr>
          <w:rFonts w:ascii="Times New Roman" w:hAnsi="Times New Roman" w:cs="Times New Roman"/>
        </w:rPr>
        <w:t xml:space="preserve">Zmiana brzmienia art. 14 ust. 4 </w:t>
      </w:r>
      <w:proofErr w:type="spellStart"/>
      <w:r w:rsidRPr="000E5590">
        <w:rPr>
          <w:rFonts w:ascii="Times New Roman" w:hAnsi="Times New Roman" w:cs="Times New Roman"/>
        </w:rPr>
        <w:t>u.k.s</w:t>
      </w:r>
      <w:proofErr w:type="spellEnd"/>
      <w:r w:rsidRPr="000E5590">
        <w:rPr>
          <w:rFonts w:ascii="Times New Roman" w:hAnsi="Times New Roman" w:cs="Times New Roman"/>
        </w:rPr>
        <w:t>. polega</w:t>
      </w:r>
      <w:r w:rsidR="0030656A" w:rsidRPr="000E5590">
        <w:rPr>
          <w:rFonts w:ascii="Times New Roman" w:hAnsi="Times New Roman" w:cs="Times New Roman"/>
        </w:rPr>
        <w:t xml:space="preserve"> na zastąpieniu rozbudowanego zdania dwiema odrębnymi jednostkami</w:t>
      </w:r>
      <w:r w:rsidR="00DE593B" w:rsidRPr="000E5590">
        <w:rPr>
          <w:rFonts w:ascii="Times New Roman" w:hAnsi="Times New Roman" w:cs="Times New Roman"/>
        </w:rPr>
        <w:t xml:space="preserve"> składniowymi, uzupełnieniu przepisu o wskazanie, że dodatek specjalny może być przyznany </w:t>
      </w:r>
      <w:r w:rsidR="00A862B6" w:rsidRPr="000E5590">
        <w:rPr>
          <w:rFonts w:ascii="Times New Roman" w:hAnsi="Times New Roman" w:cs="Times New Roman"/>
        </w:rPr>
        <w:t>„za okres wykonywania</w:t>
      </w:r>
      <w:r w:rsidR="002541B0" w:rsidRPr="000E5590">
        <w:rPr>
          <w:rFonts w:ascii="Times New Roman" w:hAnsi="Times New Roman" w:cs="Times New Roman"/>
        </w:rPr>
        <w:t xml:space="preserve"> tych</w:t>
      </w:r>
      <w:r w:rsidR="00A862B6" w:rsidRPr="000E5590">
        <w:rPr>
          <w:rFonts w:ascii="Times New Roman" w:hAnsi="Times New Roman" w:cs="Times New Roman"/>
        </w:rPr>
        <w:t xml:space="preserve"> zadań</w:t>
      </w:r>
      <w:r w:rsidR="00AA3B4A" w:rsidRPr="000E5590">
        <w:rPr>
          <w:rFonts w:ascii="Times New Roman" w:hAnsi="Times New Roman" w:cs="Times New Roman"/>
        </w:rPr>
        <w:t>”</w:t>
      </w:r>
      <w:r w:rsidR="00E75725" w:rsidRPr="000E5590">
        <w:rPr>
          <w:rFonts w:ascii="Times New Roman" w:hAnsi="Times New Roman" w:cs="Times New Roman"/>
        </w:rPr>
        <w:t>,</w:t>
      </w:r>
      <w:r w:rsidR="00C13628" w:rsidRPr="000E5590">
        <w:rPr>
          <w:rFonts w:ascii="Times New Roman" w:hAnsi="Times New Roman" w:cs="Times New Roman"/>
        </w:rPr>
        <w:t xml:space="preserve"> a także</w:t>
      </w:r>
      <w:r w:rsidR="00D47134" w:rsidRPr="000E5590">
        <w:rPr>
          <w:rFonts w:ascii="Times New Roman" w:hAnsi="Times New Roman" w:cs="Times New Roman"/>
        </w:rPr>
        <w:t xml:space="preserve"> </w:t>
      </w:r>
      <w:r w:rsidR="00BB6C86" w:rsidRPr="000E5590">
        <w:rPr>
          <w:rFonts w:ascii="Times New Roman" w:hAnsi="Times New Roman" w:cs="Times New Roman"/>
        </w:rPr>
        <w:t>zastąpieni</w:t>
      </w:r>
      <w:r w:rsidR="00A862B6" w:rsidRPr="000E5590">
        <w:rPr>
          <w:rFonts w:ascii="Times New Roman" w:hAnsi="Times New Roman" w:cs="Times New Roman"/>
        </w:rPr>
        <w:t>u</w:t>
      </w:r>
      <w:r w:rsidR="00BB6C86" w:rsidRPr="000E5590">
        <w:rPr>
          <w:rFonts w:ascii="Times New Roman" w:hAnsi="Times New Roman" w:cs="Times New Roman"/>
        </w:rPr>
        <w:t xml:space="preserve"> wyrazu </w:t>
      </w:r>
      <w:r w:rsidR="00D47134" w:rsidRPr="000E5590">
        <w:rPr>
          <w:rFonts w:ascii="Times New Roman" w:hAnsi="Times New Roman" w:cs="Times New Roman"/>
        </w:rPr>
        <w:t>„</w:t>
      </w:r>
      <w:r w:rsidR="00BB6C86" w:rsidRPr="000E5590">
        <w:rPr>
          <w:rFonts w:ascii="Times New Roman" w:hAnsi="Times New Roman" w:cs="Times New Roman"/>
        </w:rPr>
        <w:t>wykonywanie</w:t>
      </w:r>
      <w:r w:rsidR="00D47134" w:rsidRPr="000E5590">
        <w:rPr>
          <w:rFonts w:ascii="Times New Roman" w:hAnsi="Times New Roman" w:cs="Times New Roman"/>
        </w:rPr>
        <w:t xml:space="preserve">” </w:t>
      </w:r>
      <w:r w:rsidR="00DE593B" w:rsidRPr="000E5590">
        <w:rPr>
          <w:rFonts w:ascii="Times New Roman" w:hAnsi="Times New Roman" w:cs="Times New Roman"/>
        </w:rPr>
        <w:t xml:space="preserve">wyrazami </w:t>
      </w:r>
      <w:r w:rsidR="00D47134" w:rsidRPr="000E5590">
        <w:rPr>
          <w:rFonts w:ascii="Times New Roman" w:hAnsi="Times New Roman" w:cs="Times New Roman"/>
        </w:rPr>
        <w:t>„</w:t>
      </w:r>
      <w:r w:rsidR="00DE593B" w:rsidRPr="000E5590">
        <w:rPr>
          <w:rFonts w:ascii="Times New Roman" w:hAnsi="Times New Roman" w:cs="Times New Roman"/>
        </w:rPr>
        <w:t xml:space="preserve">z tytułu </w:t>
      </w:r>
      <w:r w:rsidR="00D47134" w:rsidRPr="000E5590">
        <w:rPr>
          <w:rFonts w:ascii="Times New Roman" w:hAnsi="Times New Roman" w:cs="Times New Roman"/>
        </w:rPr>
        <w:t>wykonywani</w:t>
      </w:r>
      <w:r w:rsidR="00BB6C86" w:rsidRPr="000E5590">
        <w:rPr>
          <w:rFonts w:ascii="Times New Roman" w:hAnsi="Times New Roman" w:cs="Times New Roman"/>
        </w:rPr>
        <w:t>a</w:t>
      </w:r>
      <w:r w:rsidR="00D47134" w:rsidRPr="000E5590">
        <w:rPr>
          <w:rFonts w:ascii="Times New Roman" w:hAnsi="Times New Roman" w:cs="Times New Roman"/>
        </w:rPr>
        <w:t xml:space="preserve">”. Pierwsza </w:t>
      </w:r>
      <w:r w:rsidR="00632365" w:rsidRPr="000E5590">
        <w:rPr>
          <w:rFonts w:ascii="Times New Roman" w:hAnsi="Times New Roman" w:cs="Times New Roman"/>
        </w:rPr>
        <w:t>ze zmian w</w:t>
      </w:r>
      <w:r w:rsidR="00C13628" w:rsidRPr="000E5590">
        <w:rPr>
          <w:rFonts w:ascii="Times New Roman" w:hAnsi="Times New Roman" w:cs="Times New Roman"/>
        </w:rPr>
        <w:t> </w:t>
      </w:r>
      <w:r w:rsidR="00632365" w:rsidRPr="000E5590">
        <w:rPr>
          <w:rFonts w:ascii="Times New Roman" w:hAnsi="Times New Roman" w:cs="Times New Roman"/>
        </w:rPr>
        <w:t>tym przepisie</w:t>
      </w:r>
      <w:r w:rsidR="006C7134" w:rsidRPr="000E5590">
        <w:rPr>
          <w:rFonts w:ascii="Times New Roman" w:hAnsi="Times New Roman" w:cs="Times New Roman"/>
        </w:rPr>
        <w:t xml:space="preserve"> wiąże się z koniecznością usunięcia pojawiających się wątpliwości interpretacyjnych związanych z</w:t>
      </w:r>
      <w:r w:rsidR="00FE4813" w:rsidRPr="000E5590">
        <w:rPr>
          <w:rFonts w:ascii="Times New Roman" w:hAnsi="Times New Roman" w:cs="Times New Roman"/>
        </w:rPr>
        <w:t> </w:t>
      </w:r>
      <w:r w:rsidR="006C7134" w:rsidRPr="000E5590">
        <w:rPr>
          <w:rFonts w:ascii="Times New Roman" w:hAnsi="Times New Roman" w:cs="Times New Roman"/>
        </w:rPr>
        <w:t xml:space="preserve">tym, czy dodatek specjalny może być przyznany </w:t>
      </w:r>
      <w:r w:rsidR="00DC6853" w:rsidRPr="000E5590">
        <w:rPr>
          <w:rFonts w:ascii="Times New Roman" w:hAnsi="Times New Roman" w:cs="Times New Roman"/>
        </w:rPr>
        <w:t>przed faktycznym wykonaniem obowiązków służbowych lub</w:t>
      </w:r>
      <w:r w:rsidR="00450D0F" w:rsidRPr="000E5590">
        <w:rPr>
          <w:rFonts w:ascii="Times New Roman" w:hAnsi="Times New Roman" w:cs="Times New Roman"/>
        </w:rPr>
        <w:t> </w:t>
      </w:r>
      <w:r w:rsidR="00DC6853" w:rsidRPr="000E5590">
        <w:rPr>
          <w:rFonts w:ascii="Times New Roman" w:hAnsi="Times New Roman" w:cs="Times New Roman"/>
        </w:rPr>
        <w:t>innych czynności poza zwykłym zakresem obowiązków, o</w:t>
      </w:r>
      <w:r w:rsidR="00D372FF" w:rsidRPr="000E5590">
        <w:rPr>
          <w:rFonts w:ascii="Times New Roman" w:hAnsi="Times New Roman" w:cs="Times New Roman"/>
        </w:rPr>
        <w:t> </w:t>
      </w:r>
      <w:r w:rsidR="00DC6853" w:rsidRPr="000E5590">
        <w:rPr>
          <w:rFonts w:ascii="Times New Roman" w:hAnsi="Times New Roman" w:cs="Times New Roman"/>
        </w:rPr>
        <w:t>których mowa w</w:t>
      </w:r>
      <w:r w:rsidR="00FE4813" w:rsidRPr="000E5590">
        <w:rPr>
          <w:rFonts w:ascii="Times New Roman" w:hAnsi="Times New Roman" w:cs="Times New Roman"/>
        </w:rPr>
        <w:t> </w:t>
      </w:r>
      <w:r w:rsidR="00DC6853" w:rsidRPr="000E5590">
        <w:rPr>
          <w:rFonts w:ascii="Times New Roman" w:hAnsi="Times New Roman" w:cs="Times New Roman"/>
        </w:rPr>
        <w:t>tym przepisie, czy</w:t>
      </w:r>
      <w:r w:rsidR="001F33E4" w:rsidRPr="000E5590">
        <w:rPr>
          <w:rFonts w:ascii="Times New Roman" w:hAnsi="Times New Roman" w:cs="Times New Roman"/>
        </w:rPr>
        <w:t> </w:t>
      </w:r>
      <w:r w:rsidR="00DC6853" w:rsidRPr="000E5590">
        <w:rPr>
          <w:rFonts w:ascii="Times New Roman" w:hAnsi="Times New Roman" w:cs="Times New Roman"/>
        </w:rPr>
        <w:t>też</w:t>
      </w:r>
      <w:r w:rsidR="001F33E4" w:rsidRPr="000E5590">
        <w:rPr>
          <w:rFonts w:ascii="Times New Roman" w:hAnsi="Times New Roman" w:cs="Times New Roman"/>
        </w:rPr>
        <w:t> </w:t>
      </w:r>
      <w:r w:rsidR="00FF5F1A" w:rsidRPr="000E5590">
        <w:rPr>
          <w:rFonts w:ascii="Times New Roman" w:hAnsi="Times New Roman" w:cs="Times New Roman"/>
        </w:rPr>
        <w:t>warunkiem przyznania tego dodatku jest upływ okresu, za który ten dodatek miałby być przyznany</w:t>
      </w:r>
      <w:r w:rsidR="007747D6" w:rsidRPr="000E5590">
        <w:rPr>
          <w:rFonts w:ascii="Times New Roman" w:hAnsi="Times New Roman" w:cs="Times New Roman"/>
        </w:rPr>
        <w:t xml:space="preserve">. </w:t>
      </w:r>
      <w:r w:rsidR="00D63230" w:rsidRPr="000E5590">
        <w:rPr>
          <w:rFonts w:ascii="Times New Roman" w:hAnsi="Times New Roman" w:cs="Times New Roman"/>
        </w:rPr>
        <w:t xml:space="preserve">W związku z tym </w:t>
      </w:r>
      <w:r w:rsidR="00453D78" w:rsidRPr="000E5590">
        <w:rPr>
          <w:rFonts w:ascii="Times New Roman" w:hAnsi="Times New Roman" w:cs="Times New Roman"/>
        </w:rPr>
        <w:t>istnieje konieczność precyzyjnego wskazania</w:t>
      </w:r>
      <w:r w:rsidR="00D47134" w:rsidRPr="000E5590">
        <w:rPr>
          <w:rFonts w:ascii="Times New Roman" w:hAnsi="Times New Roman" w:cs="Times New Roman"/>
        </w:rPr>
        <w:t xml:space="preserve"> </w:t>
      </w:r>
      <w:r w:rsidR="00453D78" w:rsidRPr="000E5590">
        <w:rPr>
          <w:rFonts w:ascii="Times New Roman" w:hAnsi="Times New Roman" w:cs="Times New Roman"/>
        </w:rPr>
        <w:t xml:space="preserve">na poziomie </w:t>
      </w:r>
      <w:proofErr w:type="spellStart"/>
      <w:r w:rsidR="00453D78" w:rsidRPr="000E5590">
        <w:rPr>
          <w:rFonts w:ascii="Times New Roman" w:hAnsi="Times New Roman" w:cs="Times New Roman"/>
        </w:rPr>
        <w:t>u.k.s</w:t>
      </w:r>
      <w:proofErr w:type="spellEnd"/>
      <w:r w:rsidR="00453D78" w:rsidRPr="000E5590">
        <w:rPr>
          <w:rFonts w:ascii="Times New Roman" w:hAnsi="Times New Roman" w:cs="Times New Roman"/>
        </w:rPr>
        <w:t xml:space="preserve">., że dodatek specjalny przyznaje się </w:t>
      </w:r>
      <w:r w:rsidR="004B3941" w:rsidRPr="000E5590">
        <w:rPr>
          <w:rFonts w:ascii="Times New Roman" w:hAnsi="Times New Roman" w:cs="Times New Roman"/>
        </w:rPr>
        <w:t>„</w:t>
      </w:r>
      <w:r w:rsidR="00453D78" w:rsidRPr="000E5590">
        <w:rPr>
          <w:rFonts w:ascii="Times New Roman" w:hAnsi="Times New Roman" w:cs="Times New Roman"/>
        </w:rPr>
        <w:t xml:space="preserve">za </w:t>
      </w:r>
      <w:r w:rsidR="00A862B6" w:rsidRPr="000E5590">
        <w:rPr>
          <w:rFonts w:ascii="Times New Roman" w:hAnsi="Times New Roman" w:cs="Times New Roman"/>
        </w:rPr>
        <w:t>okres wykonywania</w:t>
      </w:r>
      <w:r w:rsidR="002541B0" w:rsidRPr="000E5590">
        <w:rPr>
          <w:rFonts w:ascii="Times New Roman" w:hAnsi="Times New Roman" w:cs="Times New Roman"/>
        </w:rPr>
        <w:t xml:space="preserve"> tych</w:t>
      </w:r>
      <w:r w:rsidR="00A862B6" w:rsidRPr="000E5590">
        <w:rPr>
          <w:rFonts w:ascii="Times New Roman" w:hAnsi="Times New Roman" w:cs="Times New Roman"/>
        </w:rPr>
        <w:t xml:space="preserve"> zadań</w:t>
      </w:r>
      <w:r w:rsidR="004B3941" w:rsidRPr="000E5590">
        <w:rPr>
          <w:rFonts w:ascii="Times New Roman" w:hAnsi="Times New Roman" w:cs="Times New Roman"/>
        </w:rPr>
        <w:t>”</w:t>
      </w:r>
      <w:r w:rsidR="00453D78" w:rsidRPr="000E5590">
        <w:rPr>
          <w:rFonts w:ascii="Times New Roman" w:hAnsi="Times New Roman" w:cs="Times New Roman"/>
        </w:rPr>
        <w:t>, a</w:t>
      </w:r>
      <w:r w:rsidR="002541B0" w:rsidRPr="000E5590">
        <w:rPr>
          <w:rFonts w:ascii="Times New Roman" w:hAnsi="Times New Roman" w:cs="Times New Roman"/>
        </w:rPr>
        <w:t> </w:t>
      </w:r>
      <w:r w:rsidR="00453D78" w:rsidRPr="000E5590">
        <w:rPr>
          <w:rFonts w:ascii="Times New Roman" w:hAnsi="Times New Roman" w:cs="Times New Roman"/>
        </w:rPr>
        <w:t>więc</w:t>
      </w:r>
      <w:r w:rsidR="00F26E5A" w:rsidRPr="000E5590">
        <w:rPr>
          <w:rFonts w:ascii="Times New Roman" w:hAnsi="Times New Roman" w:cs="Times New Roman"/>
        </w:rPr>
        <w:t xml:space="preserve"> </w:t>
      </w:r>
      <w:r w:rsidR="00453D78" w:rsidRPr="000E5590">
        <w:rPr>
          <w:rFonts w:ascii="Times New Roman" w:hAnsi="Times New Roman" w:cs="Times New Roman"/>
        </w:rPr>
        <w:t xml:space="preserve">warunkiem jego przyznania jest upływ okresu, za który ten dodatek </w:t>
      </w:r>
      <w:r w:rsidR="003C22A5" w:rsidRPr="000E5590">
        <w:rPr>
          <w:rFonts w:ascii="Times New Roman" w:hAnsi="Times New Roman" w:cs="Times New Roman"/>
        </w:rPr>
        <w:t>może</w:t>
      </w:r>
      <w:r w:rsidR="00453D78" w:rsidRPr="000E5590">
        <w:rPr>
          <w:rFonts w:ascii="Times New Roman" w:hAnsi="Times New Roman" w:cs="Times New Roman"/>
        </w:rPr>
        <w:t xml:space="preserve"> być przyznany.</w:t>
      </w:r>
    </w:p>
    <w:p w14:paraId="7706DDF1" w14:textId="660E9220" w:rsidR="000A40F0" w:rsidRPr="000E5590" w:rsidRDefault="000A40F0"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lastRenderedPageBreak/>
        <w:t>Zmiana ta jest celowa i merytorycznie uzasadniona. Ma przede wszystkim charakter porządkujący. Dotychczasowe przepisy wykonawcze – rozporządzenie Rady Ministrów z dnia 28 lutego 2023 r. w sprawie wynagrodzeń kuratorów zawodowych i aplikantów kuratorskich</w:t>
      </w:r>
      <w:r w:rsidR="00CF3DFC" w:rsidRPr="000E5590">
        <w:rPr>
          <w:rFonts w:ascii="Times New Roman" w:hAnsi="Times New Roman" w:cs="Times New Roman"/>
        </w:rPr>
        <w:t xml:space="preserve"> </w:t>
      </w:r>
      <w:r w:rsidR="00CF7A2C" w:rsidRPr="000E5590">
        <w:rPr>
          <w:rFonts w:ascii="Times New Roman" w:hAnsi="Times New Roman" w:cs="Times New Roman"/>
        </w:rPr>
        <w:t xml:space="preserve">(Dz. U. poz. 562 </w:t>
      </w:r>
      <w:r w:rsidR="00CF3DFC" w:rsidRPr="000E5590">
        <w:rPr>
          <w:rFonts w:ascii="Times New Roman" w:hAnsi="Times New Roman" w:cs="Times New Roman"/>
        </w:rPr>
        <w:t>oraz z 2025 r. poz. 830</w:t>
      </w:r>
      <w:r w:rsidR="00CF7A2C" w:rsidRPr="000E5590">
        <w:rPr>
          <w:rFonts w:ascii="Times New Roman" w:hAnsi="Times New Roman" w:cs="Times New Roman"/>
        </w:rPr>
        <w:t>)</w:t>
      </w:r>
      <w:r w:rsidRPr="000E5590">
        <w:rPr>
          <w:rFonts w:ascii="Times New Roman" w:hAnsi="Times New Roman" w:cs="Times New Roman"/>
        </w:rPr>
        <w:t>, zwane dalej „rozporządzeniem”, już w praktyce stosowały zasadę wypłaty „za” miesiąc (tj. wstecz). Zgodnie bowiem z § 5 ust. 1 i 2 rozporządzenia dodatek specjalny przyznaje się za miesiąc, w</w:t>
      </w:r>
      <w:r w:rsidR="00CF3DFC" w:rsidRPr="000E5590">
        <w:rPr>
          <w:rFonts w:ascii="Times New Roman" w:hAnsi="Times New Roman" w:cs="Times New Roman"/>
        </w:rPr>
        <w:t> </w:t>
      </w:r>
      <w:r w:rsidRPr="000E5590">
        <w:rPr>
          <w:rFonts w:ascii="Times New Roman" w:hAnsi="Times New Roman" w:cs="Times New Roman"/>
        </w:rPr>
        <w:t>którym kurator zawodowy miał okresowo zwiększony zakres obowiązków służbowych, w</w:t>
      </w:r>
      <w:r w:rsidR="00CF3DFC" w:rsidRPr="000E5590">
        <w:rPr>
          <w:rFonts w:ascii="Times New Roman" w:hAnsi="Times New Roman" w:cs="Times New Roman"/>
        </w:rPr>
        <w:t> </w:t>
      </w:r>
      <w:r w:rsidRPr="000E5590">
        <w:rPr>
          <w:rFonts w:ascii="Times New Roman" w:hAnsi="Times New Roman" w:cs="Times New Roman"/>
        </w:rPr>
        <w:t>tym za zastępowanie osoby długotrwale nieobecnej w pracy, lub wykonywał inne czynności poza zwykłym zakresem obowiązków. Przy określaniu wysokości dodatku specjalnego bierze się pod uwagę zakres zwiększonych obowiązków, ich czasochłonność i stopień trudności.</w:t>
      </w:r>
    </w:p>
    <w:p w14:paraId="49F1A115" w14:textId="7DE7CD91" w:rsidR="000A40F0" w:rsidRPr="000E5590" w:rsidRDefault="000A40F0"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Zasada wypłaty „za” miesiąc (tj. wstecz) wynika z konieczności rzetelnej wyceny pracy wiążącej się ze zwiększonym zakresem obowiązków służbowych lub wykonywaniem innych czynności poza zwykłym zakresem obowiązków. Niemożliwe jest bowiem precyzyjne oszacowanie z góry rzeczywistej skali trudności i czasochłonności dodatkowych, przejętych przez kuratora obowiązków (np. w przypadku długotrwałej nieobecności innego kuratora). Rozwiązanie przewidziane w projektowanej ustawie usuwa pojawiające się wątpliwości występujące na tle stosowania przepisu ustawowego w kontekście niezbędnej i pożądanej w tym zakresie praktyki. Dodatek specjalny ma charakter rekompensacyjny za ponadnormatywny wkład pracy. Nie jest to dodatek w stałej wysokości, gdyż zgodnie z art. 14 ust. 4 </w:t>
      </w:r>
      <w:proofErr w:type="spellStart"/>
      <w:r w:rsidRPr="000E5590">
        <w:rPr>
          <w:rFonts w:ascii="Times New Roman" w:hAnsi="Times New Roman" w:cs="Times New Roman"/>
        </w:rPr>
        <w:t>u.k.s</w:t>
      </w:r>
      <w:proofErr w:type="spellEnd"/>
      <w:r w:rsidRPr="000E5590">
        <w:rPr>
          <w:rFonts w:ascii="Times New Roman" w:hAnsi="Times New Roman" w:cs="Times New Roman"/>
        </w:rPr>
        <w:t>. może on być przyznany do wysokości 40</w:t>
      </w:r>
      <w:r w:rsidR="00677407" w:rsidRPr="000E5590">
        <w:rPr>
          <w:rFonts w:ascii="Times New Roman" w:hAnsi="Times New Roman" w:cs="Times New Roman"/>
        </w:rPr>
        <w:t> </w:t>
      </w:r>
      <w:r w:rsidRPr="000E5590">
        <w:rPr>
          <w:rFonts w:ascii="Times New Roman" w:hAnsi="Times New Roman" w:cs="Times New Roman"/>
        </w:rPr>
        <w:t>% wynagrodzenia zasadniczego. Jego wysokość podlega więc różnicowaniu. Określenie jego wysokości przed realizacją obowiązków wynikających z tytułu okresowego zwiększenia zakresu obowiązków służbowych lub wykonywania innych czynności poza zwykłym zakresem obowiązków nie wydaje się racjonalnym i słusznym rozwiązaniem, tym bardziej, że przy określaniu wysokości dodatku specjalnego bierze się pod uwagę zakres zwiększonych obowiązków, ich czasochłonność i</w:t>
      </w:r>
      <w:r w:rsidR="0015017A" w:rsidRPr="000E5590">
        <w:rPr>
          <w:rFonts w:ascii="Times New Roman" w:hAnsi="Times New Roman" w:cs="Times New Roman"/>
        </w:rPr>
        <w:t> </w:t>
      </w:r>
      <w:r w:rsidRPr="000E5590">
        <w:rPr>
          <w:rFonts w:ascii="Times New Roman" w:hAnsi="Times New Roman" w:cs="Times New Roman"/>
        </w:rPr>
        <w:t>stopień trudności, co nie jest możliwe do ustalenia w momencie wydania polecenia służbowego kuratorowi zawodowemu przez przełożonego (por. § 5 ust. 1a rozporządzenia). Zatem jedynym mechanizmem gwarantującym, że kurator otrzyma dodatek proporcjonalny do</w:t>
      </w:r>
      <w:r w:rsidR="0015017A" w:rsidRPr="000E5590">
        <w:rPr>
          <w:rFonts w:ascii="Times New Roman" w:hAnsi="Times New Roman" w:cs="Times New Roman"/>
        </w:rPr>
        <w:t> </w:t>
      </w:r>
      <w:r w:rsidRPr="000E5590">
        <w:rPr>
          <w:rFonts w:ascii="Times New Roman" w:hAnsi="Times New Roman" w:cs="Times New Roman"/>
        </w:rPr>
        <w:t xml:space="preserve">faktycznie poniesionego wysiłku, jest ocena </w:t>
      </w:r>
      <w:r w:rsidRPr="000E5590">
        <w:rPr>
          <w:rStyle w:val="Kkursywa"/>
        </w:rPr>
        <w:t>post factum</w:t>
      </w:r>
      <w:r w:rsidRPr="000E5590">
        <w:rPr>
          <w:rFonts w:ascii="Times New Roman" w:hAnsi="Times New Roman" w:cs="Times New Roman"/>
        </w:rPr>
        <w:t xml:space="preserve">. Przyznanie dodatku „za </w:t>
      </w:r>
      <w:r w:rsidR="0015017A" w:rsidRPr="000E5590">
        <w:rPr>
          <w:rFonts w:ascii="Times New Roman" w:hAnsi="Times New Roman" w:cs="Times New Roman"/>
        </w:rPr>
        <w:t>okres wykonywania tych zadań</w:t>
      </w:r>
      <w:r w:rsidRPr="000E5590">
        <w:rPr>
          <w:rFonts w:ascii="Times New Roman" w:hAnsi="Times New Roman" w:cs="Times New Roman"/>
        </w:rPr>
        <w:t>”, a więc po okresie rozliczeniowym za wykonaną pracę (</w:t>
      </w:r>
      <w:r w:rsidR="004E68A2" w:rsidRPr="000E5590">
        <w:rPr>
          <w:rFonts w:ascii="Times New Roman" w:hAnsi="Times New Roman" w:cs="Times New Roman"/>
        </w:rPr>
        <w:t>tj. </w:t>
      </w:r>
      <w:r w:rsidRPr="000E5590">
        <w:rPr>
          <w:rFonts w:ascii="Times New Roman" w:hAnsi="Times New Roman" w:cs="Times New Roman"/>
        </w:rPr>
        <w:t>po miesiącu</w:t>
      </w:r>
      <w:r w:rsidR="0015017A" w:rsidRPr="000E5590">
        <w:rPr>
          <w:rFonts w:ascii="Times New Roman" w:hAnsi="Times New Roman" w:cs="Times New Roman"/>
        </w:rPr>
        <w:t xml:space="preserve">, z wyjątkiem grudnia, </w:t>
      </w:r>
      <w:r w:rsidR="004E68A2" w:rsidRPr="000E5590">
        <w:rPr>
          <w:rFonts w:ascii="Times New Roman" w:hAnsi="Times New Roman" w:cs="Times New Roman"/>
        </w:rPr>
        <w:t>za</w:t>
      </w:r>
      <w:r w:rsidR="0015017A" w:rsidRPr="000E5590">
        <w:rPr>
          <w:rFonts w:ascii="Times New Roman" w:hAnsi="Times New Roman" w:cs="Times New Roman"/>
        </w:rPr>
        <w:t xml:space="preserve"> który dodatek</w:t>
      </w:r>
      <w:r w:rsidR="004E68A2" w:rsidRPr="000E5590">
        <w:rPr>
          <w:rFonts w:ascii="Times New Roman" w:hAnsi="Times New Roman" w:cs="Times New Roman"/>
        </w:rPr>
        <w:t xml:space="preserve"> specjalny</w:t>
      </w:r>
      <w:r w:rsidR="0015017A" w:rsidRPr="000E5590">
        <w:rPr>
          <w:rFonts w:ascii="Times New Roman" w:hAnsi="Times New Roman" w:cs="Times New Roman"/>
        </w:rPr>
        <w:t xml:space="preserve"> powinien być przyznany i</w:t>
      </w:r>
      <w:r w:rsidR="004E68A2" w:rsidRPr="000E5590">
        <w:rPr>
          <w:rFonts w:ascii="Times New Roman" w:hAnsi="Times New Roman" w:cs="Times New Roman"/>
        </w:rPr>
        <w:t xml:space="preserve"> jednocześnie </w:t>
      </w:r>
      <w:r w:rsidR="0015017A" w:rsidRPr="000E5590">
        <w:rPr>
          <w:rFonts w:ascii="Times New Roman" w:hAnsi="Times New Roman" w:cs="Times New Roman"/>
        </w:rPr>
        <w:t>wypłacony</w:t>
      </w:r>
      <w:r w:rsidR="004E68A2" w:rsidRPr="000E5590">
        <w:rPr>
          <w:rFonts w:ascii="Times New Roman" w:hAnsi="Times New Roman" w:cs="Times New Roman"/>
        </w:rPr>
        <w:t xml:space="preserve"> w tym miesiącu</w:t>
      </w:r>
      <w:r w:rsidRPr="000E5590">
        <w:rPr>
          <w:rFonts w:ascii="Times New Roman" w:hAnsi="Times New Roman" w:cs="Times New Roman"/>
        </w:rPr>
        <w:t>), pozwala na</w:t>
      </w:r>
      <w:r w:rsidR="004E68A2" w:rsidRPr="000E5590">
        <w:rPr>
          <w:rFonts w:ascii="Times New Roman" w:hAnsi="Times New Roman" w:cs="Times New Roman"/>
        </w:rPr>
        <w:t xml:space="preserve"> </w:t>
      </w:r>
      <w:r w:rsidRPr="000E5590">
        <w:rPr>
          <w:rFonts w:ascii="Times New Roman" w:hAnsi="Times New Roman" w:cs="Times New Roman"/>
        </w:rPr>
        <w:t>wiarygodne oszacowanie skali przekroczenia normatywnego obciążenia</w:t>
      </w:r>
      <w:r w:rsidR="00C71CF3" w:rsidRPr="000E5590">
        <w:rPr>
          <w:rFonts w:ascii="Times New Roman" w:hAnsi="Times New Roman" w:cs="Times New Roman"/>
        </w:rPr>
        <w:t xml:space="preserve"> </w:t>
      </w:r>
      <w:r w:rsidRPr="000E5590">
        <w:rPr>
          <w:rFonts w:ascii="Times New Roman" w:hAnsi="Times New Roman" w:cs="Times New Roman"/>
        </w:rPr>
        <w:t>tą</w:t>
      </w:r>
      <w:r w:rsidR="00C71CF3" w:rsidRPr="000E5590">
        <w:rPr>
          <w:rFonts w:ascii="Times New Roman" w:hAnsi="Times New Roman" w:cs="Times New Roman"/>
        </w:rPr>
        <w:t xml:space="preserve"> </w:t>
      </w:r>
      <w:r w:rsidRPr="000E5590">
        <w:rPr>
          <w:rFonts w:ascii="Times New Roman" w:hAnsi="Times New Roman" w:cs="Times New Roman"/>
        </w:rPr>
        <w:t>pracą.</w:t>
      </w:r>
    </w:p>
    <w:p w14:paraId="6BB4783B" w14:textId="6F6486C4" w:rsidR="000A40F0" w:rsidRPr="000E5590" w:rsidRDefault="000A40F0"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lastRenderedPageBreak/>
        <w:t xml:space="preserve">Dodatek specjalny ma więc charakter rekompensaty zadaniowej, która musi odzwierciedlać faktycznie zrealizowane dodatkowe obowiązki służbowe lub inne czynności wykonane poza zwykłym zakresem obowiązków. Rzetelne oszacowanie stopnia obciążenia dodatkowymi obowiązkami i właściwej wysokości dodatku jest możliwe dopiero po okresie rozliczeniowym za wykonaną pracę, a nie </w:t>
      </w:r>
      <w:r w:rsidR="008D3648" w:rsidRPr="000E5590">
        <w:rPr>
          <w:rFonts w:ascii="Times New Roman" w:hAnsi="Times New Roman" w:cs="Times New Roman"/>
        </w:rPr>
        <w:t>„</w:t>
      </w:r>
      <w:r w:rsidRPr="000E5590">
        <w:rPr>
          <w:rFonts w:ascii="Times New Roman" w:hAnsi="Times New Roman" w:cs="Times New Roman"/>
        </w:rPr>
        <w:t>z góry</w:t>
      </w:r>
      <w:r w:rsidR="008D3648" w:rsidRPr="000E5590">
        <w:rPr>
          <w:rFonts w:ascii="Times New Roman" w:hAnsi="Times New Roman" w:cs="Times New Roman"/>
        </w:rPr>
        <w:t>”. Limitem czasowym, którego dotyczy uprawnienie do dodatku specjalnego, jest ostatni dzień, w którym kurator zawodowy podjął czynności wynikające z okresowego zwiększenia zakresu obowiązków służbowych lub wykonywał inne czynności poza zwykłym zakresem obowiązków.</w:t>
      </w:r>
    </w:p>
    <w:bookmarkEnd w:id="0"/>
    <w:p w14:paraId="6CDF12C2" w14:textId="258D7FF8" w:rsidR="00066D01" w:rsidRPr="000E5590" w:rsidRDefault="00D47134"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Druga zmiana w brzmieniu art. 14 ust. 4 </w:t>
      </w:r>
      <w:proofErr w:type="spellStart"/>
      <w:r w:rsidRPr="000E5590">
        <w:rPr>
          <w:rFonts w:ascii="Times New Roman" w:hAnsi="Times New Roman" w:cs="Times New Roman"/>
        </w:rPr>
        <w:t>u.k.s</w:t>
      </w:r>
      <w:proofErr w:type="spellEnd"/>
      <w:r w:rsidRPr="000E5590">
        <w:rPr>
          <w:rFonts w:ascii="Times New Roman" w:hAnsi="Times New Roman" w:cs="Times New Roman"/>
        </w:rPr>
        <w:t xml:space="preserve">., polegająca na </w:t>
      </w:r>
      <w:r w:rsidR="00DD69A3" w:rsidRPr="000E5590">
        <w:rPr>
          <w:rFonts w:ascii="Times New Roman" w:hAnsi="Times New Roman" w:cs="Times New Roman"/>
        </w:rPr>
        <w:t xml:space="preserve">zastąpieniu </w:t>
      </w:r>
      <w:r w:rsidR="00BB6C86" w:rsidRPr="000E5590">
        <w:rPr>
          <w:rFonts w:ascii="Times New Roman" w:hAnsi="Times New Roman" w:cs="Times New Roman"/>
        </w:rPr>
        <w:t xml:space="preserve">wyrazu „wykonywanie” </w:t>
      </w:r>
      <w:r w:rsidR="008C6594" w:rsidRPr="000E5590">
        <w:rPr>
          <w:rFonts w:ascii="Times New Roman" w:hAnsi="Times New Roman" w:cs="Times New Roman"/>
        </w:rPr>
        <w:t xml:space="preserve">wyrazami </w:t>
      </w:r>
      <w:r w:rsidR="00BB6C86" w:rsidRPr="000E5590">
        <w:rPr>
          <w:rFonts w:ascii="Times New Roman" w:hAnsi="Times New Roman" w:cs="Times New Roman"/>
        </w:rPr>
        <w:t>„</w:t>
      </w:r>
      <w:r w:rsidR="008C6594" w:rsidRPr="000E5590">
        <w:rPr>
          <w:rFonts w:ascii="Times New Roman" w:hAnsi="Times New Roman" w:cs="Times New Roman"/>
        </w:rPr>
        <w:t xml:space="preserve">z tytułu </w:t>
      </w:r>
      <w:r w:rsidR="00BB6C86" w:rsidRPr="000E5590">
        <w:rPr>
          <w:rFonts w:ascii="Times New Roman" w:hAnsi="Times New Roman" w:cs="Times New Roman"/>
        </w:rPr>
        <w:t>wykonywania”</w:t>
      </w:r>
      <w:r w:rsidRPr="000E5590">
        <w:rPr>
          <w:rFonts w:ascii="Times New Roman" w:hAnsi="Times New Roman" w:cs="Times New Roman"/>
        </w:rPr>
        <w:t>, ma</w:t>
      </w:r>
      <w:r w:rsidR="00ED6F40" w:rsidRPr="000E5590">
        <w:rPr>
          <w:rFonts w:ascii="Times New Roman" w:hAnsi="Times New Roman" w:cs="Times New Roman"/>
        </w:rPr>
        <w:t xml:space="preserve"> </w:t>
      </w:r>
      <w:r w:rsidRPr="000E5590">
        <w:rPr>
          <w:rFonts w:ascii="Times New Roman" w:hAnsi="Times New Roman" w:cs="Times New Roman"/>
        </w:rPr>
        <w:t>na</w:t>
      </w:r>
      <w:r w:rsidR="00ED6F40" w:rsidRPr="000E5590">
        <w:rPr>
          <w:rFonts w:ascii="Times New Roman" w:hAnsi="Times New Roman" w:cs="Times New Roman"/>
        </w:rPr>
        <w:t xml:space="preserve"> </w:t>
      </w:r>
      <w:r w:rsidRPr="000E5590">
        <w:rPr>
          <w:rFonts w:ascii="Times New Roman" w:hAnsi="Times New Roman" w:cs="Times New Roman"/>
        </w:rPr>
        <w:t>celu usunięcie błędu językowego.</w:t>
      </w:r>
      <w:r w:rsidR="00BB6C86" w:rsidRPr="000E5590">
        <w:rPr>
          <w:rFonts w:ascii="Times New Roman" w:hAnsi="Times New Roman" w:cs="Times New Roman"/>
        </w:rPr>
        <w:t xml:space="preserve"> </w:t>
      </w:r>
      <w:r w:rsidR="00357876" w:rsidRPr="000E5590">
        <w:rPr>
          <w:rFonts w:ascii="Times New Roman" w:hAnsi="Times New Roman" w:cs="Times New Roman"/>
        </w:rPr>
        <w:t xml:space="preserve">Przepis art. 14 ust. 4 </w:t>
      </w:r>
      <w:proofErr w:type="spellStart"/>
      <w:r w:rsidR="00357876" w:rsidRPr="000E5590">
        <w:rPr>
          <w:rFonts w:ascii="Times New Roman" w:hAnsi="Times New Roman" w:cs="Times New Roman"/>
        </w:rPr>
        <w:t>u.k.s</w:t>
      </w:r>
      <w:proofErr w:type="spellEnd"/>
      <w:r w:rsidR="00357876" w:rsidRPr="000E5590">
        <w:rPr>
          <w:rFonts w:ascii="Times New Roman" w:hAnsi="Times New Roman" w:cs="Times New Roman"/>
        </w:rPr>
        <w:t>.</w:t>
      </w:r>
      <w:r w:rsidRPr="000E5590">
        <w:rPr>
          <w:rFonts w:ascii="Times New Roman" w:hAnsi="Times New Roman" w:cs="Times New Roman"/>
        </w:rPr>
        <w:t xml:space="preserve"> </w:t>
      </w:r>
      <w:r w:rsidR="00E64803" w:rsidRPr="000E5590">
        <w:rPr>
          <w:rFonts w:ascii="Times New Roman" w:hAnsi="Times New Roman" w:cs="Times New Roman"/>
        </w:rPr>
        <w:t>wprowadza dwie odrębne przesłanki dające możliwość przyznania kuratorowi zawodowemu dodatku specjalnego. Pierwszą z nich jest okresowe zwiększenie zakresu obowiązków służbowych</w:t>
      </w:r>
      <w:r w:rsidR="00ED6F40" w:rsidRPr="000E5590">
        <w:rPr>
          <w:rFonts w:ascii="Times New Roman" w:hAnsi="Times New Roman" w:cs="Times New Roman"/>
        </w:rPr>
        <w:t>,</w:t>
      </w:r>
      <w:r w:rsidR="00E64803" w:rsidRPr="000E5590">
        <w:rPr>
          <w:rFonts w:ascii="Times New Roman" w:hAnsi="Times New Roman" w:cs="Times New Roman"/>
        </w:rPr>
        <w:t xml:space="preserve"> </w:t>
      </w:r>
      <w:r w:rsidR="00B261EC" w:rsidRPr="000E5590">
        <w:rPr>
          <w:rFonts w:ascii="Times New Roman" w:hAnsi="Times New Roman" w:cs="Times New Roman"/>
        </w:rPr>
        <w:t>którego przykładem wymienionym przez ustawodawcę jest zastępowanie osoby długotrwale nieobecnej w pracy</w:t>
      </w:r>
      <w:r w:rsidR="00E64803" w:rsidRPr="000E5590">
        <w:rPr>
          <w:rFonts w:ascii="Times New Roman" w:hAnsi="Times New Roman" w:cs="Times New Roman"/>
        </w:rPr>
        <w:t xml:space="preserve">. Natomiast drugą przesłanką jest wykonywanie innych czynności poza zwykłym zakresem obowiązków. </w:t>
      </w:r>
      <w:r w:rsidR="00B261EC" w:rsidRPr="000E5590">
        <w:rPr>
          <w:rFonts w:ascii="Times New Roman" w:hAnsi="Times New Roman" w:cs="Times New Roman"/>
        </w:rPr>
        <w:t xml:space="preserve">W </w:t>
      </w:r>
      <w:r w:rsidR="00440AF7" w:rsidRPr="000E5590">
        <w:rPr>
          <w:rFonts w:ascii="Times New Roman" w:hAnsi="Times New Roman" w:cs="Times New Roman"/>
        </w:rPr>
        <w:t xml:space="preserve">tym </w:t>
      </w:r>
      <w:r w:rsidR="00B261EC" w:rsidRPr="000E5590">
        <w:rPr>
          <w:rFonts w:ascii="Times New Roman" w:hAnsi="Times New Roman" w:cs="Times New Roman"/>
        </w:rPr>
        <w:t xml:space="preserve">przepisie </w:t>
      </w:r>
      <w:r w:rsidR="00440AF7" w:rsidRPr="000E5590">
        <w:rPr>
          <w:rFonts w:ascii="Times New Roman" w:hAnsi="Times New Roman" w:cs="Times New Roman"/>
        </w:rPr>
        <w:t xml:space="preserve">rzeczownik „wykonywanie” zamiast w dopełniaczu został użyty w </w:t>
      </w:r>
      <w:r w:rsidR="00ED6F40" w:rsidRPr="000E5590">
        <w:rPr>
          <w:rFonts w:ascii="Times New Roman" w:hAnsi="Times New Roman" w:cs="Times New Roman"/>
        </w:rPr>
        <w:t>bierniku</w:t>
      </w:r>
      <w:r w:rsidR="00440AF7" w:rsidRPr="000E5590">
        <w:rPr>
          <w:rFonts w:ascii="Times New Roman" w:hAnsi="Times New Roman" w:cs="Times New Roman"/>
        </w:rPr>
        <w:t>.</w:t>
      </w:r>
    </w:p>
    <w:p w14:paraId="024C5B44" w14:textId="364A2F03" w:rsidR="00A54FD8" w:rsidRPr="000E5590" w:rsidRDefault="00F84241"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Przepis art. 14 ust. 7 </w:t>
      </w:r>
      <w:proofErr w:type="spellStart"/>
      <w:r w:rsidRPr="000E5590">
        <w:rPr>
          <w:rFonts w:ascii="Times New Roman" w:hAnsi="Times New Roman" w:cs="Times New Roman"/>
        </w:rPr>
        <w:t>u.k.s</w:t>
      </w:r>
      <w:proofErr w:type="spellEnd"/>
      <w:r w:rsidRPr="000E5590">
        <w:rPr>
          <w:rFonts w:ascii="Times New Roman" w:hAnsi="Times New Roman" w:cs="Times New Roman"/>
        </w:rPr>
        <w:t>. zawiera upoważnienie do wydania przez Radę Ministrów rozporządzenia określającego mnożniki wynagrodzenia zasadniczego kuratorów zawodowych i aplikantów kuratorskich, stawk</w:t>
      </w:r>
      <w:r w:rsidR="00A54FD8" w:rsidRPr="000E5590">
        <w:rPr>
          <w:rFonts w:ascii="Times New Roman" w:hAnsi="Times New Roman" w:cs="Times New Roman"/>
        </w:rPr>
        <w:t>i</w:t>
      </w:r>
      <w:r w:rsidRPr="000E5590">
        <w:rPr>
          <w:rFonts w:ascii="Times New Roman" w:hAnsi="Times New Roman" w:cs="Times New Roman"/>
        </w:rPr>
        <w:t xml:space="preserve"> dodatku funkcyjnego i patronackiego oraz szczegółow</w:t>
      </w:r>
      <w:r w:rsidR="00A54FD8" w:rsidRPr="000E5590">
        <w:rPr>
          <w:rFonts w:ascii="Times New Roman" w:hAnsi="Times New Roman" w:cs="Times New Roman"/>
        </w:rPr>
        <w:t>e</w:t>
      </w:r>
      <w:r w:rsidRPr="000E5590">
        <w:rPr>
          <w:rFonts w:ascii="Times New Roman" w:hAnsi="Times New Roman" w:cs="Times New Roman"/>
        </w:rPr>
        <w:t xml:space="preserve"> warunk</w:t>
      </w:r>
      <w:r w:rsidR="00A54FD8" w:rsidRPr="000E5590">
        <w:rPr>
          <w:rFonts w:ascii="Times New Roman" w:hAnsi="Times New Roman" w:cs="Times New Roman"/>
        </w:rPr>
        <w:t>i</w:t>
      </w:r>
      <w:r w:rsidRPr="000E5590">
        <w:rPr>
          <w:rFonts w:ascii="Times New Roman" w:hAnsi="Times New Roman" w:cs="Times New Roman"/>
        </w:rPr>
        <w:t xml:space="preserve"> przyznawania dodatku patronackiego i dodatku specjalnego. </w:t>
      </w:r>
      <w:r w:rsidR="00A54FD8" w:rsidRPr="000E5590">
        <w:rPr>
          <w:rFonts w:ascii="Times New Roman" w:hAnsi="Times New Roman" w:cs="Times New Roman"/>
        </w:rPr>
        <w:t>Zdaniem projektodawcy</w:t>
      </w:r>
      <w:r w:rsidRPr="000E5590">
        <w:rPr>
          <w:rFonts w:ascii="Times New Roman" w:hAnsi="Times New Roman" w:cs="Times New Roman"/>
        </w:rPr>
        <w:t xml:space="preserve"> zagadnienia, o których mowa w tym przepisie, nie mają charakteru horyzontalnego</w:t>
      </w:r>
      <w:r w:rsidR="00DD69A3" w:rsidRPr="000E5590">
        <w:rPr>
          <w:rFonts w:ascii="Times New Roman" w:hAnsi="Times New Roman" w:cs="Times New Roman"/>
        </w:rPr>
        <w:t>,</w:t>
      </w:r>
      <w:r w:rsidRPr="000E5590">
        <w:rPr>
          <w:rFonts w:ascii="Times New Roman" w:hAnsi="Times New Roman" w:cs="Times New Roman"/>
        </w:rPr>
        <w:t xml:space="preserve"> uzasadniającego kompetencję Rady Ministrów w tym zakresie</w:t>
      </w:r>
      <w:r w:rsidR="00A54FD8" w:rsidRPr="000E5590">
        <w:rPr>
          <w:rFonts w:ascii="Times New Roman" w:hAnsi="Times New Roman" w:cs="Times New Roman"/>
        </w:rPr>
        <w:t>. Z</w:t>
      </w:r>
      <w:r w:rsidRPr="000E5590">
        <w:rPr>
          <w:rFonts w:ascii="Times New Roman" w:hAnsi="Times New Roman" w:cs="Times New Roman"/>
        </w:rPr>
        <w:t xml:space="preserve">miana organu wydającego </w:t>
      </w:r>
      <w:r w:rsidR="00CD4DAA" w:rsidRPr="000E5590">
        <w:rPr>
          <w:rFonts w:ascii="Times New Roman" w:hAnsi="Times New Roman" w:cs="Times New Roman"/>
        </w:rPr>
        <w:t xml:space="preserve">rozporządzenie </w:t>
      </w:r>
      <w:r w:rsidRPr="000E5590">
        <w:rPr>
          <w:rFonts w:ascii="Times New Roman" w:hAnsi="Times New Roman" w:cs="Times New Roman"/>
        </w:rPr>
        <w:t>na Ministra Sprawiedliwości skróci znacznie czas trwania procesu legislacyjnego</w:t>
      </w:r>
      <w:r w:rsidR="00A54FD8" w:rsidRPr="000E5590">
        <w:rPr>
          <w:rFonts w:ascii="Times New Roman" w:hAnsi="Times New Roman" w:cs="Times New Roman"/>
        </w:rPr>
        <w:t>,</w:t>
      </w:r>
      <w:r w:rsidRPr="000E5590">
        <w:rPr>
          <w:rFonts w:ascii="Times New Roman" w:hAnsi="Times New Roman" w:cs="Times New Roman"/>
        </w:rPr>
        <w:t xml:space="preserve"> np. w </w:t>
      </w:r>
      <w:r w:rsidR="00A54FD8" w:rsidRPr="000E5590">
        <w:rPr>
          <w:rFonts w:ascii="Times New Roman" w:hAnsi="Times New Roman" w:cs="Times New Roman"/>
        </w:rPr>
        <w:t>sytuacji</w:t>
      </w:r>
      <w:r w:rsidRPr="000E5590">
        <w:rPr>
          <w:rFonts w:ascii="Times New Roman" w:hAnsi="Times New Roman" w:cs="Times New Roman"/>
        </w:rPr>
        <w:t xml:space="preserve"> podjęcia decyzji o podwyższeniu wynagrodzeń kuratorskich. Dodatkowo, w myśl </w:t>
      </w:r>
      <w:r w:rsidR="00A54FD8" w:rsidRPr="000E5590">
        <w:rPr>
          <w:rFonts w:ascii="Times New Roman" w:hAnsi="Times New Roman" w:cs="Times New Roman"/>
        </w:rPr>
        <w:t>§</w:t>
      </w:r>
      <w:r w:rsidRPr="000E5590">
        <w:rPr>
          <w:rFonts w:ascii="Times New Roman" w:hAnsi="Times New Roman" w:cs="Times New Roman"/>
        </w:rPr>
        <w:t xml:space="preserve"> 32 ust. 3</w:t>
      </w:r>
      <w:r w:rsidR="00A54FD8" w:rsidRPr="000E5590">
        <w:rPr>
          <w:rFonts w:ascii="Times New Roman" w:hAnsi="Times New Roman" w:cs="Times New Roman"/>
        </w:rPr>
        <w:t xml:space="preserve"> rozporządzenia Prezesa Rady Ministrów z dnia 20 czerwca 2002 r. w sprawie „Zasad techniki prawodawczej” (Dz. U. z 2016 r. poz. 283</w:t>
      </w:r>
      <w:r w:rsidR="00987EB4">
        <w:rPr>
          <w:rFonts w:ascii="Times New Roman" w:hAnsi="Times New Roman" w:cs="Times New Roman"/>
        </w:rPr>
        <w:t xml:space="preserve">, z </w:t>
      </w:r>
      <w:proofErr w:type="spellStart"/>
      <w:r w:rsidR="00987EB4">
        <w:rPr>
          <w:rFonts w:ascii="Times New Roman" w:hAnsi="Times New Roman" w:cs="Times New Roman"/>
        </w:rPr>
        <w:t>późn</w:t>
      </w:r>
      <w:proofErr w:type="spellEnd"/>
      <w:r w:rsidR="00987EB4">
        <w:rPr>
          <w:rFonts w:ascii="Times New Roman" w:hAnsi="Times New Roman" w:cs="Times New Roman"/>
        </w:rPr>
        <w:t>. zm.</w:t>
      </w:r>
      <w:r w:rsidR="00A54FD8" w:rsidRPr="000E5590">
        <w:rPr>
          <w:rFonts w:ascii="Times New Roman" w:hAnsi="Times New Roman" w:cs="Times New Roman"/>
        </w:rPr>
        <w:t>)</w:t>
      </w:r>
      <w:r w:rsidRPr="000E5590">
        <w:rPr>
          <w:rFonts w:ascii="Times New Roman" w:hAnsi="Times New Roman" w:cs="Times New Roman"/>
        </w:rPr>
        <w:t>, zmiana treści przepisu upoważniającego polegająca na tym, że zmienia się organ upoważniony do wydania aktu wykonawczego, nie powoduje utraty mocy obowiązującej takiego aktu wykonawczego (w</w:t>
      </w:r>
      <w:r w:rsidR="00A54FD8" w:rsidRPr="000E5590">
        <w:rPr>
          <w:rFonts w:ascii="Times New Roman" w:hAnsi="Times New Roman" w:cs="Times New Roman"/>
        </w:rPr>
        <w:t> </w:t>
      </w:r>
      <w:r w:rsidRPr="000E5590">
        <w:rPr>
          <w:rFonts w:ascii="Times New Roman" w:hAnsi="Times New Roman" w:cs="Times New Roman"/>
        </w:rPr>
        <w:t>takim przypadku organem upoważnionym do zmiany lub uchylenia aktu wykonawczego wydanego na podstawie zmienionego przepisu upoważniającego jest organ wskazany w</w:t>
      </w:r>
      <w:r w:rsidR="00A54FD8" w:rsidRPr="000E5590">
        <w:rPr>
          <w:rFonts w:ascii="Times New Roman" w:hAnsi="Times New Roman" w:cs="Times New Roman"/>
        </w:rPr>
        <w:t> </w:t>
      </w:r>
      <w:r w:rsidRPr="000E5590">
        <w:rPr>
          <w:rFonts w:ascii="Times New Roman" w:hAnsi="Times New Roman" w:cs="Times New Roman"/>
        </w:rPr>
        <w:t xml:space="preserve">zmienionym upoważnieniu), tym samym zaproponowana nowelizacja art. 14 ust. 7 </w:t>
      </w:r>
      <w:proofErr w:type="spellStart"/>
      <w:r w:rsidR="00A54FD8" w:rsidRPr="000E5590">
        <w:rPr>
          <w:rFonts w:ascii="Times New Roman" w:hAnsi="Times New Roman" w:cs="Times New Roman"/>
        </w:rPr>
        <w:t>u.k.s</w:t>
      </w:r>
      <w:proofErr w:type="spellEnd"/>
      <w:r w:rsidR="00A54FD8" w:rsidRPr="000E5590">
        <w:rPr>
          <w:rFonts w:ascii="Times New Roman" w:hAnsi="Times New Roman" w:cs="Times New Roman"/>
        </w:rPr>
        <w:t>.</w:t>
      </w:r>
      <w:r w:rsidRPr="000E5590">
        <w:rPr>
          <w:rFonts w:ascii="Times New Roman" w:hAnsi="Times New Roman" w:cs="Times New Roman"/>
        </w:rPr>
        <w:t xml:space="preserve"> nie</w:t>
      </w:r>
      <w:r w:rsidR="00A54FD8" w:rsidRPr="000E5590">
        <w:rPr>
          <w:rFonts w:ascii="Times New Roman" w:hAnsi="Times New Roman" w:cs="Times New Roman"/>
        </w:rPr>
        <w:t> </w:t>
      </w:r>
      <w:r w:rsidR="00FE672A" w:rsidRPr="000E5590">
        <w:rPr>
          <w:rFonts w:ascii="Times New Roman" w:hAnsi="Times New Roman" w:cs="Times New Roman"/>
        </w:rPr>
        <w:t xml:space="preserve">wpłynie </w:t>
      </w:r>
      <w:r w:rsidRPr="000E5590">
        <w:rPr>
          <w:rFonts w:ascii="Times New Roman" w:hAnsi="Times New Roman" w:cs="Times New Roman"/>
        </w:rPr>
        <w:t>na obowiązywanie rozporządzenia wydanego na podstawie upoważnienia w</w:t>
      </w:r>
      <w:r w:rsidR="00A54FD8" w:rsidRPr="000E5590">
        <w:rPr>
          <w:rFonts w:ascii="Times New Roman" w:hAnsi="Times New Roman" w:cs="Times New Roman"/>
        </w:rPr>
        <w:t> </w:t>
      </w:r>
      <w:r w:rsidRPr="000E5590">
        <w:rPr>
          <w:rFonts w:ascii="Times New Roman" w:hAnsi="Times New Roman" w:cs="Times New Roman"/>
        </w:rPr>
        <w:t>nim</w:t>
      </w:r>
      <w:r w:rsidR="00A54FD8" w:rsidRPr="000E5590">
        <w:rPr>
          <w:rFonts w:ascii="Times New Roman" w:hAnsi="Times New Roman" w:cs="Times New Roman"/>
        </w:rPr>
        <w:t xml:space="preserve"> </w:t>
      </w:r>
      <w:r w:rsidRPr="000E5590">
        <w:rPr>
          <w:rFonts w:ascii="Times New Roman" w:hAnsi="Times New Roman" w:cs="Times New Roman"/>
        </w:rPr>
        <w:t>zawartego.</w:t>
      </w:r>
    </w:p>
    <w:p w14:paraId="7002C3FF" w14:textId="3F929EF6" w:rsidR="000208FF" w:rsidRPr="000E5590" w:rsidRDefault="00CA57BC" w:rsidP="000E5590">
      <w:pPr>
        <w:pStyle w:val="ARTartustawynprozporzdzenia"/>
        <w:spacing w:before="0" w:after="120"/>
        <w:ind w:firstLine="0"/>
        <w:rPr>
          <w:rFonts w:ascii="Times New Roman" w:hAnsi="Times New Roman" w:cs="Times New Roman"/>
        </w:rPr>
      </w:pPr>
      <w:bookmarkStart w:id="1" w:name="_Hlk214265161"/>
      <w:r w:rsidRPr="000E5590">
        <w:rPr>
          <w:rFonts w:ascii="Times New Roman" w:hAnsi="Times New Roman" w:cs="Times New Roman"/>
        </w:rPr>
        <w:lastRenderedPageBreak/>
        <w:t xml:space="preserve">Projektowana zmiana </w:t>
      </w:r>
      <w:r w:rsidR="00151DA7" w:rsidRPr="000E5590">
        <w:rPr>
          <w:rFonts w:ascii="Times New Roman" w:hAnsi="Times New Roman" w:cs="Times New Roman"/>
        </w:rPr>
        <w:t xml:space="preserve">brzmienia </w:t>
      </w:r>
      <w:r w:rsidRPr="000E5590">
        <w:rPr>
          <w:rFonts w:ascii="Times New Roman" w:hAnsi="Times New Roman" w:cs="Times New Roman"/>
        </w:rPr>
        <w:t xml:space="preserve">art. 31 ust. 1 </w:t>
      </w:r>
      <w:proofErr w:type="spellStart"/>
      <w:r w:rsidRPr="000E5590">
        <w:rPr>
          <w:rFonts w:ascii="Times New Roman" w:hAnsi="Times New Roman" w:cs="Times New Roman"/>
        </w:rPr>
        <w:t>u.k.s</w:t>
      </w:r>
      <w:proofErr w:type="spellEnd"/>
      <w:r w:rsidRPr="000E5590">
        <w:rPr>
          <w:rFonts w:ascii="Times New Roman" w:hAnsi="Times New Roman" w:cs="Times New Roman"/>
        </w:rPr>
        <w:t>.</w:t>
      </w:r>
      <w:r w:rsidR="00B5150C" w:rsidRPr="000E5590">
        <w:rPr>
          <w:rFonts w:ascii="Times New Roman" w:hAnsi="Times New Roman" w:cs="Times New Roman"/>
        </w:rPr>
        <w:t>, polegająca na zastąpieniu wyrazów „związanych z nadzorem nad pracą kuratorów sądowych” wyrazami „związanych</w:t>
      </w:r>
      <w:r w:rsidR="00471DFD" w:rsidRPr="000E5590">
        <w:rPr>
          <w:rFonts w:ascii="Times New Roman" w:hAnsi="Times New Roman" w:cs="Times New Roman"/>
        </w:rPr>
        <w:t xml:space="preserve"> w szczególności</w:t>
      </w:r>
      <w:r w:rsidR="00B5150C" w:rsidRPr="000E5590">
        <w:rPr>
          <w:rFonts w:ascii="Times New Roman" w:hAnsi="Times New Roman" w:cs="Times New Roman"/>
        </w:rPr>
        <w:t xml:space="preserve"> z funkcjonowaniem kurateli sądowej”,</w:t>
      </w:r>
      <w:r w:rsidRPr="000E5590">
        <w:rPr>
          <w:rFonts w:ascii="Times New Roman" w:hAnsi="Times New Roman" w:cs="Times New Roman"/>
        </w:rPr>
        <w:t xml:space="preserve"> ma na celu rozszerzenie możliwości delegowania kuratora zawodowego do urzędu obsługującego Ministra Sprawiedliwości. </w:t>
      </w:r>
      <w:r w:rsidR="00924D47" w:rsidRPr="000E5590">
        <w:rPr>
          <w:rFonts w:ascii="Times New Roman" w:hAnsi="Times New Roman" w:cs="Times New Roman"/>
        </w:rPr>
        <w:t xml:space="preserve">Obowiązujący </w:t>
      </w:r>
      <w:r w:rsidRPr="000E5590">
        <w:rPr>
          <w:rFonts w:ascii="Times New Roman" w:hAnsi="Times New Roman" w:cs="Times New Roman"/>
        </w:rPr>
        <w:t xml:space="preserve">przepis ogranicza delegację wyłącznie do czynności związanych </w:t>
      </w:r>
      <w:r w:rsidR="00271DC0" w:rsidRPr="000E5590">
        <w:rPr>
          <w:rFonts w:ascii="Times New Roman" w:hAnsi="Times New Roman" w:cs="Times New Roman"/>
        </w:rPr>
        <w:t xml:space="preserve">z </w:t>
      </w:r>
      <w:r w:rsidRPr="000E5590">
        <w:rPr>
          <w:rFonts w:ascii="Times New Roman" w:hAnsi="Times New Roman" w:cs="Times New Roman"/>
        </w:rPr>
        <w:t>nadzorem nad</w:t>
      </w:r>
      <w:r w:rsidR="00CF296B" w:rsidRPr="000E5590">
        <w:rPr>
          <w:rFonts w:ascii="Times New Roman" w:hAnsi="Times New Roman" w:cs="Times New Roman"/>
        </w:rPr>
        <w:t> </w:t>
      </w:r>
      <w:r w:rsidRPr="000E5590">
        <w:rPr>
          <w:rFonts w:ascii="Times New Roman" w:hAnsi="Times New Roman" w:cs="Times New Roman"/>
        </w:rPr>
        <w:t xml:space="preserve">pracą kuratorów sądowych. Proponowana nowelizacja polega na usunięciu tego </w:t>
      </w:r>
      <w:r w:rsidR="00012D39" w:rsidRPr="000E5590">
        <w:rPr>
          <w:rFonts w:ascii="Times New Roman" w:hAnsi="Times New Roman" w:cs="Times New Roman"/>
        </w:rPr>
        <w:t>ograniczenia</w:t>
      </w:r>
      <w:r w:rsidRPr="000E5590">
        <w:rPr>
          <w:rFonts w:ascii="Times New Roman" w:hAnsi="Times New Roman" w:cs="Times New Roman"/>
        </w:rPr>
        <w:t>, umożliwi</w:t>
      </w:r>
      <w:r w:rsidR="00EC692D" w:rsidRPr="000E5590">
        <w:rPr>
          <w:rFonts w:ascii="Times New Roman" w:hAnsi="Times New Roman" w:cs="Times New Roman"/>
        </w:rPr>
        <w:t>ając</w:t>
      </w:r>
      <w:r w:rsidRPr="000E5590">
        <w:rPr>
          <w:rFonts w:ascii="Times New Roman" w:hAnsi="Times New Roman" w:cs="Times New Roman"/>
        </w:rPr>
        <w:t xml:space="preserve"> delegowanie kuratora zawodowego – za jego zgodą – do</w:t>
      </w:r>
      <w:r w:rsidR="00CF296B" w:rsidRPr="000E5590">
        <w:rPr>
          <w:rFonts w:ascii="Times New Roman" w:hAnsi="Times New Roman" w:cs="Times New Roman"/>
        </w:rPr>
        <w:t> </w:t>
      </w:r>
      <w:r w:rsidRPr="000E5590">
        <w:rPr>
          <w:rFonts w:ascii="Times New Roman" w:hAnsi="Times New Roman" w:cs="Times New Roman"/>
        </w:rPr>
        <w:t>wykonywania czynności administracyjnych w urzędzie obsługującym Ministra Sprawiedliwości</w:t>
      </w:r>
      <w:r w:rsidR="00271DC0" w:rsidRPr="000E5590">
        <w:rPr>
          <w:rFonts w:ascii="Times New Roman" w:hAnsi="Times New Roman" w:cs="Times New Roman"/>
        </w:rPr>
        <w:t xml:space="preserve">, </w:t>
      </w:r>
      <w:r w:rsidR="00FA75C4" w:rsidRPr="000E5590">
        <w:rPr>
          <w:rFonts w:ascii="Times New Roman" w:hAnsi="Times New Roman" w:cs="Times New Roman"/>
        </w:rPr>
        <w:t>w szczególności</w:t>
      </w:r>
      <w:r w:rsidR="00271DC0" w:rsidRPr="000E5590">
        <w:rPr>
          <w:rFonts w:ascii="Times New Roman" w:hAnsi="Times New Roman" w:cs="Times New Roman"/>
        </w:rPr>
        <w:t xml:space="preserve"> związanych</w:t>
      </w:r>
      <w:r w:rsidR="001E6632" w:rsidRPr="000E5590">
        <w:rPr>
          <w:rFonts w:ascii="Times New Roman" w:hAnsi="Times New Roman" w:cs="Times New Roman"/>
        </w:rPr>
        <w:t xml:space="preserve"> z funkcjonowaniem kurateli sądowej</w:t>
      </w:r>
      <w:r w:rsidRPr="000E5590">
        <w:rPr>
          <w:rFonts w:ascii="Times New Roman" w:hAnsi="Times New Roman" w:cs="Times New Roman"/>
        </w:rPr>
        <w:t xml:space="preserve">, </w:t>
      </w:r>
      <w:r w:rsidR="001E6632" w:rsidRPr="000E5590">
        <w:rPr>
          <w:rFonts w:ascii="Times New Roman" w:hAnsi="Times New Roman" w:cs="Times New Roman"/>
        </w:rPr>
        <w:t xml:space="preserve">a więc także tych </w:t>
      </w:r>
      <w:r w:rsidR="00FA75C4" w:rsidRPr="000E5590">
        <w:rPr>
          <w:rFonts w:ascii="Times New Roman" w:hAnsi="Times New Roman" w:cs="Times New Roman"/>
        </w:rPr>
        <w:t xml:space="preserve">wykraczających poza </w:t>
      </w:r>
      <w:r w:rsidRPr="000E5590">
        <w:rPr>
          <w:rFonts w:ascii="Times New Roman" w:hAnsi="Times New Roman" w:cs="Times New Roman"/>
        </w:rPr>
        <w:t>nadz</w:t>
      </w:r>
      <w:r w:rsidR="00FA75C4" w:rsidRPr="000E5590">
        <w:rPr>
          <w:rFonts w:ascii="Times New Roman" w:hAnsi="Times New Roman" w:cs="Times New Roman"/>
        </w:rPr>
        <w:t>ór</w:t>
      </w:r>
      <w:r w:rsidRPr="000E5590">
        <w:rPr>
          <w:rFonts w:ascii="Times New Roman" w:hAnsi="Times New Roman" w:cs="Times New Roman"/>
        </w:rPr>
        <w:t xml:space="preserve"> nad </w:t>
      </w:r>
      <w:r w:rsidR="00271DC0" w:rsidRPr="000E5590">
        <w:rPr>
          <w:rFonts w:ascii="Times New Roman" w:hAnsi="Times New Roman" w:cs="Times New Roman"/>
        </w:rPr>
        <w:t>pracą kuratorów sądowych</w:t>
      </w:r>
      <w:r w:rsidRPr="000E5590">
        <w:rPr>
          <w:rFonts w:ascii="Times New Roman" w:hAnsi="Times New Roman" w:cs="Times New Roman"/>
        </w:rPr>
        <w:t>.</w:t>
      </w:r>
      <w:r w:rsidR="001F2E48" w:rsidRPr="000E5590">
        <w:rPr>
          <w:rFonts w:ascii="Times New Roman" w:hAnsi="Times New Roman" w:cs="Times New Roman"/>
        </w:rPr>
        <w:t xml:space="preserve"> </w:t>
      </w:r>
      <w:r w:rsidRPr="000E5590">
        <w:rPr>
          <w:rFonts w:ascii="Times New Roman" w:hAnsi="Times New Roman" w:cs="Times New Roman"/>
        </w:rPr>
        <w:t>Rozszerzenie zakresu możliwych do</w:t>
      </w:r>
      <w:r w:rsidR="001E6632" w:rsidRPr="000E5590">
        <w:rPr>
          <w:rFonts w:ascii="Times New Roman" w:hAnsi="Times New Roman" w:cs="Times New Roman"/>
        </w:rPr>
        <w:t> </w:t>
      </w:r>
      <w:r w:rsidRPr="000E5590">
        <w:rPr>
          <w:rFonts w:ascii="Times New Roman" w:hAnsi="Times New Roman" w:cs="Times New Roman"/>
        </w:rPr>
        <w:t>realizacji zadań pozwoli na szersze wykorzystanie wiedzy, doświadczenia i</w:t>
      </w:r>
      <w:r w:rsidR="00FA75C4" w:rsidRPr="000E5590">
        <w:rPr>
          <w:rFonts w:ascii="Times New Roman" w:hAnsi="Times New Roman" w:cs="Times New Roman"/>
        </w:rPr>
        <w:t> </w:t>
      </w:r>
      <w:r w:rsidRPr="000E5590">
        <w:rPr>
          <w:rFonts w:ascii="Times New Roman" w:hAnsi="Times New Roman" w:cs="Times New Roman"/>
        </w:rPr>
        <w:t>kompetencji kuratorów zawodowych</w:t>
      </w:r>
      <w:r w:rsidR="00B059EA" w:rsidRPr="000E5590">
        <w:rPr>
          <w:rFonts w:ascii="Times New Roman" w:hAnsi="Times New Roman" w:cs="Times New Roman"/>
        </w:rPr>
        <w:t xml:space="preserve">, którzy </w:t>
      </w:r>
      <w:r w:rsidRPr="000E5590">
        <w:rPr>
          <w:rFonts w:ascii="Times New Roman" w:hAnsi="Times New Roman" w:cs="Times New Roman"/>
        </w:rPr>
        <w:t xml:space="preserve">mogą wnieść istotny wkład merytoryczny </w:t>
      </w:r>
      <w:r w:rsidR="001F2E48" w:rsidRPr="000E5590">
        <w:rPr>
          <w:rFonts w:ascii="Times New Roman" w:hAnsi="Times New Roman" w:cs="Times New Roman"/>
        </w:rPr>
        <w:t>m.in.</w:t>
      </w:r>
      <w:r w:rsidR="00FA75C4" w:rsidRPr="000E5590">
        <w:rPr>
          <w:rFonts w:ascii="Times New Roman" w:hAnsi="Times New Roman" w:cs="Times New Roman"/>
        </w:rPr>
        <w:t> </w:t>
      </w:r>
      <w:r w:rsidRPr="000E5590">
        <w:rPr>
          <w:rFonts w:ascii="Times New Roman" w:hAnsi="Times New Roman" w:cs="Times New Roman"/>
        </w:rPr>
        <w:t xml:space="preserve">w procesy </w:t>
      </w:r>
      <w:r w:rsidR="00C21CE6" w:rsidRPr="000E5590">
        <w:rPr>
          <w:rFonts w:ascii="Times New Roman" w:hAnsi="Times New Roman" w:cs="Times New Roman"/>
        </w:rPr>
        <w:t>dotyczące</w:t>
      </w:r>
      <w:r w:rsidR="001F2E48" w:rsidRPr="000E5590">
        <w:rPr>
          <w:rFonts w:ascii="Times New Roman" w:hAnsi="Times New Roman" w:cs="Times New Roman"/>
        </w:rPr>
        <w:t> </w:t>
      </w:r>
      <w:r w:rsidRPr="000E5590">
        <w:rPr>
          <w:rFonts w:ascii="Times New Roman" w:hAnsi="Times New Roman" w:cs="Times New Roman"/>
        </w:rPr>
        <w:t>kształtowani</w:t>
      </w:r>
      <w:r w:rsidR="00C21CE6" w:rsidRPr="000E5590">
        <w:rPr>
          <w:rFonts w:ascii="Times New Roman" w:hAnsi="Times New Roman" w:cs="Times New Roman"/>
        </w:rPr>
        <w:t>a</w:t>
      </w:r>
      <w:r w:rsidRPr="000E5590">
        <w:rPr>
          <w:rFonts w:ascii="Times New Roman" w:hAnsi="Times New Roman" w:cs="Times New Roman"/>
        </w:rPr>
        <w:t xml:space="preserve"> polityki karnej, wykonywani</w:t>
      </w:r>
      <w:r w:rsidR="00C21CE6" w:rsidRPr="000E5590">
        <w:rPr>
          <w:rFonts w:ascii="Times New Roman" w:hAnsi="Times New Roman" w:cs="Times New Roman"/>
        </w:rPr>
        <w:t>a</w:t>
      </w:r>
      <w:r w:rsidRPr="000E5590">
        <w:rPr>
          <w:rFonts w:ascii="Times New Roman" w:hAnsi="Times New Roman" w:cs="Times New Roman"/>
        </w:rPr>
        <w:t xml:space="preserve"> orzeczeń sądowych</w:t>
      </w:r>
      <w:r w:rsidR="00B059EA" w:rsidRPr="000E5590">
        <w:rPr>
          <w:rFonts w:ascii="Times New Roman" w:hAnsi="Times New Roman" w:cs="Times New Roman"/>
        </w:rPr>
        <w:t xml:space="preserve"> </w:t>
      </w:r>
      <w:r w:rsidRPr="000E5590">
        <w:rPr>
          <w:rFonts w:ascii="Times New Roman" w:hAnsi="Times New Roman" w:cs="Times New Roman"/>
        </w:rPr>
        <w:t>oraz inny</w:t>
      </w:r>
      <w:r w:rsidR="00C21CE6" w:rsidRPr="000E5590">
        <w:rPr>
          <w:rFonts w:ascii="Times New Roman" w:hAnsi="Times New Roman" w:cs="Times New Roman"/>
        </w:rPr>
        <w:t>ch</w:t>
      </w:r>
      <w:r w:rsidRPr="000E5590">
        <w:rPr>
          <w:rFonts w:ascii="Times New Roman" w:hAnsi="Times New Roman" w:cs="Times New Roman"/>
        </w:rPr>
        <w:t xml:space="preserve"> obszar</w:t>
      </w:r>
      <w:r w:rsidR="00C21CE6" w:rsidRPr="000E5590">
        <w:rPr>
          <w:rFonts w:ascii="Times New Roman" w:hAnsi="Times New Roman" w:cs="Times New Roman"/>
        </w:rPr>
        <w:t>ów</w:t>
      </w:r>
      <w:r w:rsidRPr="000E5590">
        <w:rPr>
          <w:rFonts w:ascii="Times New Roman" w:hAnsi="Times New Roman" w:cs="Times New Roman"/>
        </w:rPr>
        <w:t xml:space="preserve"> działalności Ministerstwa Sprawiedliwości</w:t>
      </w:r>
      <w:r w:rsidR="00B059EA" w:rsidRPr="000E5590">
        <w:rPr>
          <w:rFonts w:ascii="Times New Roman" w:hAnsi="Times New Roman" w:cs="Times New Roman"/>
        </w:rPr>
        <w:t xml:space="preserve"> związany</w:t>
      </w:r>
      <w:r w:rsidR="00C21CE6" w:rsidRPr="000E5590">
        <w:rPr>
          <w:rFonts w:ascii="Times New Roman" w:hAnsi="Times New Roman" w:cs="Times New Roman"/>
        </w:rPr>
        <w:t>ch</w:t>
      </w:r>
      <w:r w:rsidR="00B059EA" w:rsidRPr="000E5590">
        <w:rPr>
          <w:rFonts w:ascii="Times New Roman" w:hAnsi="Times New Roman" w:cs="Times New Roman"/>
        </w:rPr>
        <w:t xml:space="preserve"> z</w:t>
      </w:r>
      <w:r w:rsidR="00FA75C4" w:rsidRPr="000E5590">
        <w:rPr>
          <w:rFonts w:ascii="Times New Roman" w:hAnsi="Times New Roman" w:cs="Times New Roman"/>
        </w:rPr>
        <w:t> </w:t>
      </w:r>
      <w:r w:rsidR="00B059EA" w:rsidRPr="000E5590">
        <w:rPr>
          <w:rFonts w:ascii="Times New Roman" w:hAnsi="Times New Roman" w:cs="Times New Roman"/>
        </w:rPr>
        <w:t>funkcjonowaniem kurateli sądowej</w:t>
      </w:r>
      <w:r w:rsidRPr="000E5590">
        <w:rPr>
          <w:rFonts w:ascii="Times New Roman" w:hAnsi="Times New Roman" w:cs="Times New Roman"/>
        </w:rPr>
        <w:t>.</w:t>
      </w:r>
      <w:r w:rsidR="001F2E48" w:rsidRPr="000E5590">
        <w:rPr>
          <w:rFonts w:ascii="Times New Roman" w:hAnsi="Times New Roman" w:cs="Times New Roman"/>
        </w:rPr>
        <w:t xml:space="preserve"> </w:t>
      </w:r>
      <w:r w:rsidR="00B059EA" w:rsidRPr="000E5590">
        <w:rPr>
          <w:rFonts w:ascii="Times New Roman" w:hAnsi="Times New Roman" w:cs="Times New Roman"/>
        </w:rPr>
        <w:t>Rozwiązanie to</w:t>
      </w:r>
      <w:r w:rsidRPr="000E5590">
        <w:rPr>
          <w:rFonts w:ascii="Times New Roman" w:hAnsi="Times New Roman" w:cs="Times New Roman"/>
        </w:rPr>
        <w:t xml:space="preserve"> umożliwi efektywniejsze wykorzystanie potencjału zawodowego kuratorów sądowych </w:t>
      </w:r>
      <w:r w:rsidR="005F1C61" w:rsidRPr="000E5590">
        <w:rPr>
          <w:rFonts w:ascii="Times New Roman" w:hAnsi="Times New Roman" w:cs="Times New Roman"/>
        </w:rPr>
        <w:t>w strukturach Ministerstwa Sprawiedliwości</w:t>
      </w:r>
      <w:r w:rsidR="00FA75C4" w:rsidRPr="000E5590">
        <w:rPr>
          <w:rFonts w:ascii="Times New Roman" w:hAnsi="Times New Roman" w:cs="Times New Roman"/>
        </w:rPr>
        <w:t>, np. w zakresie projektów finansowanych ze środków europejskich, w tym finansowanych z Norweskiego Mechanizmu Finansowego</w:t>
      </w:r>
      <w:r w:rsidR="006F3B28" w:rsidRPr="000E5590">
        <w:rPr>
          <w:rFonts w:ascii="Times New Roman" w:hAnsi="Times New Roman" w:cs="Times New Roman"/>
        </w:rPr>
        <w:t>.</w:t>
      </w:r>
    </w:p>
    <w:p w14:paraId="3A6F6252" w14:textId="7F077A10" w:rsidR="00E07F29" w:rsidRPr="000E5590" w:rsidRDefault="00DD1728"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Ponadto użycie w</w:t>
      </w:r>
      <w:r w:rsidR="006F3B28" w:rsidRPr="000E5590">
        <w:rPr>
          <w:rFonts w:ascii="Times New Roman" w:hAnsi="Times New Roman" w:cs="Times New Roman"/>
        </w:rPr>
        <w:t xml:space="preserve"> </w:t>
      </w:r>
      <w:r w:rsidRPr="000E5590">
        <w:rPr>
          <w:rFonts w:ascii="Times New Roman" w:hAnsi="Times New Roman" w:cs="Times New Roman"/>
        </w:rPr>
        <w:t>projektowanym przepisie sformułowania „w szczególności” ma na celu</w:t>
      </w:r>
      <w:r w:rsidR="006F3B28" w:rsidRPr="000E5590">
        <w:rPr>
          <w:rFonts w:ascii="Times New Roman" w:hAnsi="Times New Roman" w:cs="Times New Roman"/>
        </w:rPr>
        <w:t xml:space="preserve"> </w:t>
      </w:r>
      <w:r w:rsidR="00B47A7B" w:rsidRPr="000E5590">
        <w:rPr>
          <w:rFonts w:ascii="Times New Roman" w:hAnsi="Times New Roman" w:cs="Times New Roman"/>
        </w:rPr>
        <w:t>usunięcie pojawiających się wątpliwości w</w:t>
      </w:r>
      <w:r w:rsidR="00271DC0" w:rsidRPr="000E5590">
        <w:rPr>
          <w:rFonts w:ascii="Times New Roman" w:hAnsi="Times New Roman" w:cs="Times New Roman"/>
        </w:rPr>
        <w:t xml:space="preserve"> </w:t>
      </w:r>
      <w:r w:rsidR="00B47A7B" w:rsidRPr="000E5590">
        <w:rPr>
          <w:rFonts w:ascii="Times New Roman" w:hAnsi="Times New Roman" w:cs="Times New Roman"/>
        </w:rPr>
        <w:t xml:space="preserve">zakresie możliwości </w:t>
      </w:r>
      <w:r w:rsidR="006A6A4E" w:rsidRPr="000E5590">
        <w:rPr>
          <w:rFonts w:ascii="Times New Roman" w:hAnsi="Times New Roman" w:cs="Times New Roman"/>
        </w:rPr>
        <w:t xml:space="preserve">powierzenia kuratorowi zawodowemu, zgodnie z obowiązującym przepisem art. 31 ust. 2 </w:t>
      </w:r>
      <w:proofErr w:type="spellStart"/>
      <w:r w:rsidR="006A6A4E" w:rsidRPr="000E5590">
        <w:rPr>
          <w:rFonts w:ascii="Times New Roman" w:hAnsi="Times New Roman" w:cs="Times New Roman"/>
        </w:rPr>
        <w:t>u.k.s</w:t>
      </w:r>
      <w:proofErr w:type="spellEnd"/>
      <w:r w:rsidR="006A6A4E" w:rsidRPr="000E5590">
        <w:rPr>
          <w:rFonts w:ascii="Times New Roman" w:hAnsi="Times New Roman" w:cs="Times New Roman"/>
        </w:rPr>
        <w:t>., obowiązków na</w:t>
      </w:r>
      <w:r w:rsidR="000208FF" w:rsidRPr="000E5590">
        <w:rPr>
          <w:rFonts w:ascii="Times New Roman" w:hAnsi="Times New Roman" w:cs="Times New Roman"/>
        </w:rPr>
        <w:t> </w:t>
      </w:r>
      <w:r w:rsidR="006A6A4E" w:rsidRPr="000E5590">
        <w:rPr>
          <w:rFonts w:ascii="Times New Roman" w:hAnsi="Times New Roman" w:cs="Times New Roman"/>
        </w:rPr>
        <w:t>stanowiskach urzędniczych innych niż</w:t>
      </w:r>
      <w:r w:rsidR="00B47A7B" w:rsidRPr="000E5590">
        <w:rPr>
          <w:rFonts w:ascii="Times New Roman" w:hAnsi="Times New Roman" w:cs="Times New Roman"/>
        </w:rPr>
        <w:t> </w:t>
      </w:r>
      <w:r w:rsidR="006A6A4E" w:rsidRPr="000E5590">
        <w:rPr>
          <w:rFonts w:ascii="Times New Roman" w:hAnsi="Times New Roman" w:cs="Times New Roman"/>
        </w:rPr>
        <w:t xml:space="preserve">stanowisko głównego specjalisty czy naczelnika wydziału, </w:t>
      </w:r>
      <w:r w:rsidR="00AB7383" w:rsidRPr="000E5590">
        <w:rPr>
          <w:rFonts w:ascii="Times New Roman" w:hAnsi="Times New Roman" w:cs="Times New Roman"/>
        </w:rPr>
        <w:t xml:space="preserve">czyli </w:t>
      </w:r>
      <w:r w:rsidR="006A6A4E" w:rsidRPr="000E5590">
        <w:rPr>
          <w:rFonts w:ascii="Times New Roman" w:hAnsi="Times New Roman" w:cs="Times New Roman"/>
        </w:rPr>
        <w:t xml:space="preserve">np. </w:t>
      </w:r>
      <w:r w:rsidR="00CF60A3" w:rsidRPr="000E5590">
        <w:rPr>
          <w:rFonts w:ascii="Times New Roman" w:hAnsi="Times New Roman" w:cs="Times New Roman"/>
        </w:rPr>
        <w:t xml:space="preserve">dyrektora departamentu albo </w:t>
      </w:r>
      <w:r w:rsidR="00AB7383" w:rsidRPr="000E5590">
        <w:rPr>
          <w:rFonts w:ascii="Times New Roman" w:hAnsi="Times New Roman" w:cs="Times New Roman"/>
        </w:rPr>
        <w:t xml:space="preserve">zastępcy </w:t>
      </w:r>
      <w:r w:rsidR="006A6A4E" w:rsidRPr="000E5590">
        <w:rPr>
          <w:rFonts w:ascii="Times New Roman" w:hAnsi="Times New Roman" w:cs="Times New Roman"/>
        </w:rPr>
        <w:t>dyrektora departamentu.</w:t>
      </w:r>
      <w:r w:rsidR="00924D47" w:rsidRPr="000E5590">
        <w:rPr>
          <w:rFonts w:ascii="Times New Roman" w:hAnsi="Times New Roman" w:cs="Times New Roman"/>
        </w:rPr>
        <w:t xml:space="preserve"> </w:t>
      </w:r>
      <w:r w:rsidR="00CF60A3" w:rsidRPr="000E5590">
        <w:rPr>
          <w:rFonts w:ascii="Times New Roman" w:hAnsi="Times New Roman" w:cs="Times New Roman"/>
        </w:rPr>
        <w:t>Literalna wykładnia art. 31 ust. 1 i 2</w:t>
      </w:r>
      <w:r w:rsidR="00271DC0" w:rsidRPr="000E5590">
        <w:rPr>
          <w:rFonts w:ascii="Times New Roman" w:hAnsi="Times New Roman" w:cs="Times New Roman"/>
        </w:rPr>
        <w:t xml:space="preserve"> </w:t>
      </w:r>
      <w:proofErr w:type="spellStart"/>
      <w:r w:rsidR="00CF60A3" w:rsidRPr="000E5590">
        <w:rPr>
          <w:rFonts w:ascii="Times New Roman" w:hAnsi="Times New Roman" w:cs="Times New Roman"/>
        </w:rPr>
        <w:t>u.k.s</w:t>
      </w:r>
      <w:proofErr w:type="spellEnd"/>
      <w:r w:rsidR="00CF60A3" w:rsidRPr="000E5590">
        <w:rPr>
          <w:rFonts w:ascii="Times New Roman" w:hAnsi="Times New Roman" w:cs="Times New Roman"/>
        </w:rPr>
        <w:t>. wskazuje</w:t>
      </w:r>
      <w:r w:rsidR="00653ABC" w:rsidRPr="000E5590">
        <w:rPr>
          <w:rFonts w:ascii="Times New Roman" w:hAnsi="Times New Roman" w:cs="Times New Roman"/>
        </w:rPr>
        <w:t xml:space="preserve"> bowiem</w:t>
      </w:r>
      <w:r w:rsidR="00CF60A3" w:rsidRPr="000E5590">
        <w:rPr>
          <w:rFonts w:ascii="Times New Roman" w:hAnsi="Times New Roman" w:cs="Times New Roman"/>
        </w:rPr>
        <w:t xml:space="preserve">, że kuratorowi może być powierzone stanowisko dyrektora departamentu, jeżeli </w:t>
      </w:r>
      <w:r w:rsidR="00924D47" w:rsidRPr="000E5590">
        <w:rPr>
          <w:rFonts w:ascii="Times New Roman" w:hAnsi="Times New Roman" w:cs="Times New Roman"/>
        </w:rPr>
        <w:t>w</w:t>
      </w:r>
      <w:r w:rsidR="00B47A7B" w:rsidRPr="000E5590">
        <w:rPr>
          <w:rFonts w:ascii="Times New Roman" w:hAnsi="Times New Roman" w:cs="Times New Roman"/>
        </w:rPr>
        <w:t> </w:t>
      </w:r>
      <w:r w:rsidR="00924D47" w:rsidRPr="000E5590">
        <w:rPr>
          <w:rFonts w:ascii="Times New Roman" w:hAnsi="Times New Roman" w:cs="Times New Roman"/>
        </w:rPr>
        <w:t xml:space="preserve">kompetencji takiej </w:t>
      </w:r>
      <w:r w:rsidR="00CF60A3" w:rsidRPr="000E5590">
        <w:rPr>
          <w:rFonts w:ascii="Times New Roman" w:hAnsi="Times New Roman" w:cs="Times New Roman"/>
        </w:rPr>
        <w:t>komórk</w:t>
      </w:r>
      <w:r w:rsidR="00924D47" w:rsidRPr="000E5590">
        <w:rPr>
          <w:rFonts w:ascii="Times New Roman" w:hAnsi="Times New Roman" w:cs="Times New Roman"/>
        </w:rPr>
        <w:t>i</w:t>
      </w:r>
      <w:r w:rsidR="00CF60A3" w:rsidRPr="000E5590">
        <w:rPr>
          <w:rFonts w:ascii="Times New Roman" w:hAnsi="Times New Roman" w:cs="Times New Roman"/>
        </w:rPr>
        <w:t xml:space="preserve"> organizacyjn</w:t>
      </w:r>
      <w:r w:rsidR="00924D47" w:rsidRPr="000E5590">
        <w:rPr>
          <w:rFonts w:ascii="Times New Roman" w:hAnsi="Times New Roman" w:cs="Times New Roman"/>
        </w:rPr>
        <w:t xml:space="preserve">ej </w:t>
      </w:r>
      <w:r w:rsidR="00653ABC" w:rsidRPr="000E5590">
        <w:rPr>
          <w:rFonts w:ascii="Times New Roman" w:hAnsi="Times New Roman" w:cs="Times New Roman"/>
        </w:rPr>
        <w:t>jest</w:t>
      </w:r>
      <w:r w:rsidR="00924D47" w:rsidRPr="000E5590">
        <w:rPr>
          <w:rFonts w:ascii="Times New Roman" w:hAnsi="Times New Roman" w:cs="Times New Roman"/>
        </w:rPr>
        <w:t xml:space="preserve"> </w:t>
      </w:r>
      <w:r w:rsidR="00CF60A3" w:rsidRPr="000E5590">
        <w:rPr>
          <w:rFonts w:ascii="Times New Roman" w:hAnsi="Times New Roman" w:cs="Times New Roman"/>
        </w:rPr>
        <w:t>wyłącznie nadz</w:t>
      </w:r>
      <w:r w:rsidR="00924D47" w:rsidRPr="000E5590">
        <w:rPr>
          <w:rFonts w:ascii="Times New Roman" w:hAnsi="Times New Roman" w:cs="Times New Roman"/>
        </w:rPr>
        <w:t>ór</w:t>
      </w:r>
      <w:r w:rsidR="00CF60A3" w:rsidRPr="000E5590">
        <w:rPr>
          <w:rFonts w:ascii="Times New Roman" w:hAnsi="Times New Roman" w:cs="Times New Roman"/>
        </w:rPr>
        <w:t xml:space="preserve"> nad pracą kuratorów sądowych. Tymczasem </w:t>
      </w:r>
      <w:r w:rsidR="006A6A4E" w:rsidRPr="000E5590">
        <w:rPr>
          <w:rFonts w:ascii="Times New Roman" w:hAnsi="Times New Roman" w:cs="Times New Roman"/>
        </w:rPr>
        <w:t xml:space="preserve">w Ministerstwie Sprawiedliwości </w:t>
      </w:r>
      <w:r w:rsidR="00CF60A3" w:rsidRPr="000E5590">
        <w:rPr>
          <w:rFonts w:ascii="Times New Roman" w:hAnsi="Times New Roman" w:cs="Times New Roman"/>
        </w:rPr>
        <w:t xml:space="preserve">tym </w:t>
      </w:r>
      <w:r w:rsidR="00E91872" w:rsidRPr="000E5590">
        <w:rPr>
          <w:rFonts w:ascii="Times New Roman" w:hAnsi="Times New Roman" w:cs="Times New Roman"/>
        </w:rPr>
        <w:t>nadzorem</w:t>
      </w:r>
      <w:r w:rsidR="00CF60A3" w:rsidRPr="000E5590">
        <w:rPr>
          <w:rFonts w:ascii="Times New Roman" w:hAnsi="Times New Roman" w:cs="Times New Roman"/>
        </w:rPr>
        <w:t xml:space="preserve"> </w:t>
      </w:r>
      <w:r w:rsidR="00E91872" w:rsidRPr="000E5590">
        <w:rPr>
          <w:rFonts w:ascii="Times New Roman" w:hAnsi="Times New Roman" w:cs="Times New Roman"/>
        </w:rPr>
        <w:t>zajmuje się</w:t>
      </w:r>
      <w:r w:rsidR="00B47A7B" w:rsidRPr="000E5590">
        <w:rPr>
          <w:rFonts w:ascii="Times New Roman" w:hAnsi="Times New Roman" w:cs="Times New Roman"/>
        </w:rPr>
        <w:t xml:space="preserve"> </w:t>
      </w:r>
      <w:r w:rsidR="00E91872" w:rsidRPr="000E5590">
        <w:rPr>
          <w:rFonts w:ascii="Times New Roman" w:hAnsi="Times New Roman" w:cs="Times New Roman"/>
        </w:rPr>
        <w:t>jedynie</w:t>
      </w:r>
      <w:r w:rsidR="00CF60A3" w:rsidRPr="000E5590">
        <w:rPr>
          <w:rFonts w:ascii="Times New Roman" w:hAnsi="Times New Roman" w:cs="Times New Roman"/>
        </w:rPr>
        <w:t xml:space="preserve"> wewnętrzna komórka organizacyjna</w:t>
      </w:r>
      <w:r w:rsidR="006F3B28" w:rsidRPr="000E5590">
        <w:rPr>
          <w:rFonts w:ascii="Times New Roman" w:hAnsi="Times New Roman" w:cs="Times New Roman"/>
        </w:rPr>
        <w:t xml:space="preserve">, </w:t>
      </w:r>
      <w:r w:rsidR="00CF60A3" w:rsidRPr="000E5590">
        <w:rPr>
          <w:rFonts w:ascii="Times New Roman" w:hAnsi="Times New Roman" w:cs="Times New Roman"/>
        </w:rPr>
        <w:t>jaką jest</w:t>
      </w:r>
      <w:r w:rsidR="00E91872" w:rsidRPr="000E5590">
        <w:rPr>
          <w:rFonts w:ascii="Times New Roman" w:hAnsi="Times New Roman" w:cs="Times New Roman"/>
        </w:rPr>
        <w:t xml:space="preserve"> Wydział Kurateli w</w:t>
      </w:r>
      <w:r w:rsidR="00E07F29" w:rsidRPr="000E5590">
        <w:rPr>
          <w:rFonts w:ascii="Times New Roman" w:hAnsi="Times New Roman" w:cs="Times New Roman"/>
        </w:rPr>
        <w:t xml:space="preserve"> </w:t>
      </w:r>
      <w:r w:rsidR="00E91872" w:rsidRPr="000E5590">
        <w:rPr>
          <w:rFonts w:ascii="Times New Roman" w:hAnsi="Times New Roman" w:cs="Times New Roman"/>
        </w:rPr>
        <w:t xml:space="preserve">Departamencie Wykonania Orzeczeń i Probacji. </w:t>
      </w:r>
      <w:r w:rsidR="00B47A7B" w:rsidRPr="000E5590">
        <w:rPr>
          <w:rFonts w:ascii="Times New Roman" w:hAnsi="Times New Roman" w:cs="Times New Roman"/>
        </w:rPr>
        <w:t xml:space="preserve">Natomiast dwóch kuratorów zawodowych zajmuje </w:t>
      </w:r>
      <w:r w:rsidR="00271DC0" w:rsidRPr="000E5590">
        <w:rPr>
          <w:rFonts w:ascii="Times New Roman" w:hAnsi="Times New Roman" w:cs="Times New Roman"/>
        </w:rPr>
        <w:t xml:space="preserve">obecnie </w:t>
      </w:r>
      <w:r w:rsidR="00B47A7B" w:rsidRPr="000E5590">
        <w:rPr>
          <w:rFonts w:ascii="Times New Roman" w:hAnsi="Times New Roman" w:cs="Times New Roman"/>
        </w:rPr>
        <w:t>stanowiska zastępców dyrektorów</w:t>
      </w:r>
      <w:r w:rsidR="000208FF" w:rsidRPr="000E5590">
        <w:rPr>
          <w:rFonts w:ascii="Times New Roman" w:hAnsi="Times New Roman" w:cs="Times New Roman"/>
        </w:rPr>
        <w:t>, odpowiednio</w:t>
      </w:r>
      <w:r w:rsidR="00B47A7B" w:rsidRPr="000E5590">
        <w:rPr>
          <w:rFonts w:ascii="Times New Roman" w:hAnsi="Times New Roman" w:cs="Times New Roman"/>
        </w:rPr>
        <w:t xml:space="preserve"> w</w:t>
      </w:r>
      <w:r w:rsidR="000208FF" w:rsidRPr="000E5590">
        <w:rPr>
          <w:rFonts w:ascii="Times New Roman" w:hAnsi="Times New Roman" w:cs="Times New Roman"/>
        </w:rPr>
        <w:t> </w:t>
      </w:r>
      <w:r w:rsidR="00B47A7B" w:rsidRPr="000E5590">
        <w:rPr>
          <w:rFonts w:ascii="Times New Roman" w:hAnsi="Times New Roman" w:cs="Times New Roman"/>
        </w:rPr>
        <w:t>Departamencie Wykonania Orzeczeń i Probacji oraz Departamencie Spraw Rodzinnych i</w:t>
      </w:r>
      <w:r w:rsidR="000208FF" w:rsidRPr="000E5590">
        <w:rPr>
          <w:rFonts w:ascii="Times New Roman" w:hAnsi="Times New Roman" w:cs="Times New Roman"/>
        </w:rPr>
        <w:t> </w:t>
      </w:r>
      <w:r w:rsidR="00B47A7B" w:rsidRPr="000E5590">
        <w:rPr>
          <w:rFonts w:ascii="Times New Roman" w:hAnsi="Times New Roman" w:cs="Times New Roman"/>
        </w:rPr>
        <w:t xml:space="preserve">Nieletnich. </w:t>
      </w:r>
      <w:r w:rsidR="00E07F29" w:rsidRPr="000E5590">
        <w:rPr>
          <w:rFonts w:ascii="Times New Roman" w:hAnsi="Times New Roman" w:cs="Times New Roman"/>
        </w:rPr>
        <w:t xml:space="preserve">Jednocześnie należy wyraźnie podkreślić, że celem proponowanej zmiany nie jest zwiększanie liczby delegacji kuratorów zawodowych. Projekt ustawy przewiduje jedynie rozszerzenie możliwości delegowania kuratora zawodowego do urzędu obsługującego Ministra </w:t>
      </w:r>
      <w:r w:rsidR="00E07F29" w:rsidRPr="000E5590">
        <w:rPr>
          <w:rFonts w:ascii="Times New Roman" w:hAnsi="Times New Roman" w:cs="Times New Roman"/>
        </w:rPr>
        <w:lastRenderedPageBreak/>
        <w:t xml:space="preserve">Sprawiedliwości, co </w:t>
      </w:r>
      <w:r w:rsidR="00587433" w:rsidRPr="000E5590">
        <w:rPr>
          <w:rFonts w:ascii="Times New Roman" w:hAnsi="Times New Roman" w:cs="Times New Roman"/>
        </w:rPr>
        <w:t xml:space="preserve">– w założeniu przyjętym przez projektodawcę – </w:t>
      </w:r>
      <w:r w:rsidR="00E07F29" w:rsidRPr="000E5590">
        <w:rPr>
          <w:rFonts w:ascii="Times New Roman" w:hAnsi="Times New Roman" w:cs="Times New Roman"/>
        </w:rPr>
        <w:t xml:space="preserve">nie </w:t>
      </w:r>
      <w:r w:rsidR="00587433" w:rsidRPr="000E5590">
        <w:rPr>
          <w:rFonts w:ascii="Times New Roman" w:hAnsi="Times New Roman" w:cs="Times New Roman"/>
        </w:rPr>
        <w:t xml:space="preserve">będzie </w:t>
      </w:r>
      <w:r w:rsidR="00E07F29" w:rsidRPr="000E5590">
        <w:rPr>
          <w:rFonts w:ascii="Times New Roman" w:hAnsi="Times New Roman" w:cs="Times New Roman"/>
        </w:rPr>
        <w:t xml:space="preserve">wiązać </w:t>
      </w:r>
      <w:r w:rsidR="00587433" w:rsidRPr="000E5590">
        <w:rPr>
          <w:rFonts w:ascii="Times New Roman" w:hAnsi="Times New Roman" w:cs="Times New Roman"/>
        </w:rPr>
        <w:t xml:space="preserve">się </w:t>
      </w:r>
      <w:r w:rsidR="00E07F29" w:rsidRPr="000E5590">
        <w:rPr>
          <w:rFonts w:ascii="Times New Roman" w:hAnsi="Times New Roman" w:cs="Times New Roman"/>
        </w:rPr>
        <w:t>ze</w:t>
      </w:r>
      <w:r w:rsidR="000208FF" w:rsidRPr="000E5590">
        <w:rPr>
          <w:rFonts w:ascii="Times New Roman" w:hAnsi="Times New Roman" w:cs="Times New Roman"/>
        </w:rPr>
        <w:t> </w:t>
      </w:r>
      <w:r w:rsidR="00E07F29" w:rsidRPr="000E5590">
        <w:rPr>
          <w:rFonts w:ascii="Times New Roman" w:hAnsi="Times New Roman" w:cs="Times New Roman"/>
        </w:rPr>
        <w:t>wzrostem liczby kuratorów delegowanych do tego urzędu. Decyzję w tym przedmiocie będzie bowiem podejmował w dalszym ciągu Minister Sprawiedliwości i nie uczyni tego bez zgody danego kuratora zawodowego. Ponadto proponowana zmiana nie ma na celu rozszerzenia katalogu zadań powierzanych delegowanym kuratorom zawodowym w sposób dowolny albo niepowiązany z ich kompetencjami zawodowymi. Przeciwnie, jej celem jest zapewnienie większej elastyczności w</w:t>
      </w:r>
      <w:r w:rsidR="00271DC0" w:rsidRPr="000E5590">
        <w:rPr>
          <w:rFonts w:ascii="Times New Roman" w:hAnsi="Times New Roman" w:cs="Times New Roman"/>
        </w:rPr>
        <w:t xml:space="preserve"> </w:t>
      </w:r>
      <w:r w:rsidR="00E07F29" w:rsidRPr="000E5590">
        <w:rPr>
          <w:rFonts w:ascii="Times New Roman" w:hAnsi="Times New Roman" w:cs="Times New Roman"/>
        </w:rPr>
        <w:t>wykorzystywaniu wiedzy i doświadczenia kuratorów zawodowych w</w:t>
      </w:r>
      <w:r w:rsidR="00587433" w:rsidRPr="000E5590">
        <w:rPr>
          <w:rFonts w:ascii="Times New Roman" w:hAnsi="Times New Roman" w:cs="Times New Roman"/>
        </w:rPr>
        <w:t xml:space="preserve"> </w:t>
      </w:r>
      <w:r w:rsidR="00E07F29" w:rsidRPr="000E5590">
        <w:rPr>
          <w:rFonts w:ascii="Times New Roman" w:hAnsi="Times New Roman" w:cs="Times New Roman"/>
        </w:rPr>
        <w:t>strukturach Ministerstwa Sprawiedliwości, również w tych obszarach, które nie są bezpośrednio związane z nadzorem</w:t>
      </w:r>
      <w:r w:rsidR="00271DC0" w:rsidRPr="000E5590">
        <w:rPr>
          <w:rFonts w:ascii="Times New Roman" w:hAnsi="Times New Roman" w:cs="Times New Roman"/>
        </w:rPr>
        <w:t xml:space="preserve"> nad pracą kuratorów sądowych</w:t>
      </w:r>
      <w:r w:rsidR="00E07F29" w:rsidRPr="000E5590">
        <w:rPr>
          <w:rFonts w:ascii="Times New Roman" w:hAnsi="Times New Roman" w:cs="Times New Roman"/>
        </w:rPr>
        <w:t>, ale pozostają w</w:t>
      </w:r>
      <w:r w:rsidR="00271DC0" w:rsidRPr="000E5590">
        <w:rPr>
          <w:rFonts w:ascii="Times New Roman" w:hAnsi="Times New Roman" w:cs="Times New Roman"/>
        </w:rPr>
        <w:t> </w:t>
      </w:r>
      <w:r w:rsidR="00E07F29" w:rsidRPr="000E5590">
        <w:rPr>
          <w:rFonts w:ascii="Times New Roman" w:hAnsi="Times New Roman" w:cs="Times New Roman"/>
        </w:rPr>
        <w:t>związku z funkcjonowaniem kurateli sądowej.</w:t>
      </w:r>
    </w:p>
    <w:bookmarkEnd w:id="1"/>
    <w:p w14:paraId="44049F46" w14:textId="5B874CBD" w:rsidR="00066D01" w:rsidRPr="000E5590" w:rsidRDefault="00066D01"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Zmiana brzmienia art. 35a ust. 5 </w:t>
      </w:r>
      <w:proofErr w:type="spellStart"/>
      <w:r w:rsidRPr="000E5590">
        <w:rPr>
          <w:rFonts w:ascii="Times New Roman" w:hAnsi="Times New Roman" w:cs="Times New Roman"/>
        </w:rPr>
        <w:t>u.k.s</w:t>
      </w:r>
      <w:proofErr w:type="spellEnd"/>
      <w:r w:rsidRPr="000E5590">
        <w:rPr>
          <w:rFonts w:ascii="Times New Roman" w:hAnsi="Times New Roman" w:cs="Times New Roman"/>
        </w:rPr>
        <w:t>. ma na celu wyeliminowanie</w:t>
      </w:r>
      <w:r w:rsidR="001310B3" w:rsidRPr="000E5590">
        <w:rPr>
          <w:rFonts w:ascii="Times New Roman" w:hAnsi="Times New Roman" w:cs="Times New Roman"/>
        </w:rPr>
        <w:t xml:space="preserve"> wątpliwości w zakresie umocowania prezesa sądu okręgowego do zarządzenia doraźnej wizytacji lub</w:t>
      </w:r>
      <w:r w:rsidR="004A09CC" w:rsidRPr="000E5590">
        <w:rPr>
          <w:rFonts w:ascii="Times New Roman" w:hAnsi="Times New Roman" w:cs="Times New Roman"/>
        </w:rPr>
        <w:t> </w:t>
      </w:r>
      <w:r w:rsidR="001310B3" w:rsidRPr="000E5590">
        <w:rPr>
          <w:rFonts w:ascii="Times New Roman" w:hAnsi="Times New Roman" w:cs="Times New Roman"/>
        </w:rPr>
        <w:t>lustracji działalności kuratora okręgowego lub zespołu kuratorskiej służby sądowej</w:t>
      </w:r>
      <w:r w:rsidRPr="000E5590">
        <w:rPr>
          <w:rFonts w:ascii="Times New Roman" w:hAnsi="Times New Roman" w:cs="Times New Roman"/>
        </w:rPr>
        <w:t xml:space="preserve">. </w:t>
      </w:r>
      <w:r w:rsidR="001310B3" w:rsidRPr="000E5590">
        <w:rPr>
          <w:rFonts w:ascii="Times New Roman" w:hAnsi="Times New Roman" w:cs="Times New Roman"/>
        </w:rPr>
        <w:t>Z</w:t>
      </w:r>
      <w:r w:rsidRPr="000E5590">
        <w:rPr>
          <w:rFonts w:ascii="Times New Roman" w:hAnsi="Times New Roman" w:cs="Times New Roman"/>
        </w:rPr>
        <w:t>godnie z</w:t>
      </w:r>
      <w:r w:rsidR="001310B3" w:rsidRPr="000E5590">
        <w:rPr>
          <w:rFonts w:ascii="Times New Roman" w:hAnsi="Times New Roman" w:cs="Times New Roman"/>
        </w:rPr>
        <w:t> </w:t>
      </w:r>
      <w:r w:rsidRPr="000E5590">
        <w:rPr>
          <w:rFonts w:ascii="Times New Roman" w:hAnsi="Times New Roman" w:cs="Times New Roman"/>
        </w:rPr>
        <w:t>art. 35a ust. 5 w zw. z art. 35a ust.</w:t>
      </w:r>
      <w:r w:rsidR="001F33E4" w:rsidRPr="000E5590">
        <w:rPr>
          <w:rFonts w:ascii="Times New Roman" w:hAnsi="Times New Roman" w:cs="Times New Roman"/>
        </w:rPr>
        <w:t> </w:t>
      </w:r>
      <w:r w:rsidRPr="000E5590">
        <w:rPr>
          <w:rFonts w:ascii="Times New Roman" w:hAnsi="Times New Roman" w:cs="Times New Roman"/>
        </w:rPr>
        <w:t>3</w:t>
      </w:r>
      <w:r w:rsidR="006006A2" w:rsidRPr="000E5590">
        <w:rPr>
          <w:rFonts w:ascii="Times New Roman" w:hAnsi="Times New Roman" w:cs="Times New Roman"/>
        </w:rPr>
        <w:t> </w:t>
      </w:r>
      <w:proofErr w:type="spellStart"/>
      <w:r w:rsidRPr="000E5590">
        <w:rPr>
          <w:rFonts w:ascii="Times New Roman" w:hAnsi="Times New Roman" w:cs="Times New Roman"/>
        </w:rPr>
        <w:t>u.k.s</w:t>
      </w:r>
      <w:proofErr w:type="spellEnd"/>
      <w:r w:rsidRPr="000E5590">
        <w:rPr>
          <w:rFonts w:ascii="Times New Roman" w:hAnsi="Times New Roman" w:cs="Times New Roman"/>
        </w:rPr>
        <w:t>. lustracja i wizytacja to czynności jedynie z zakresu wewnętrznego nadzoru administracyjnego prezesa sądu apelacyjnego n</w:t>
      </w:r>
      <w:r w:rsidR="00D54C89" w:rsidRPr="000E5590">
        <w:rPr>
          <w:rFonts w:ascii="Times New Roman" w:hAnsi="Times New Roman" w:cs="Times New Roman"/>
        </w:rPr>
        <w:t>a</w:t>
      </w:r>
      <w:r w:rsidRPr="000E5590">
        <w:rPr>
          <w:rFonts w:ascii="Times New Roman" w:hAnsi="Times New Roman" w:cs="Times New Roman"/>
        </w:rPr>
        <w:t>d</w:t>
      </w:r>
      <w:r w:rsidR="004A09CC" w:rsidRPr="000E5590">
        <w:rPr>
          <w:rFonts w:ascii="Times New Roman" w:hAnsi="Times New Roman" w:cs="Times New Roman"/>
        </w:rPr>
        <w:t> </w:t>
      </w:r>
      <w:r w:rsidRPr="000E5590">
        <w:rPr>
          <w:rFonts w:ascii="Times New Roman" w:hAnsi="Times New Roman" w:cs="Times New Roman"/>
        </w:rPr>
        <w:t xml:space="preserve">działalnością prezesów sądów okręgowych w zakresie działalności kuratorów sądowych na obszarze apelacji. </w:t>
      </w:r>
      <w:r w:rsidR="006006A2" w:rsidRPr="000E5590">
        <w:rPr>
          <w:rFonts w:ascii="Times New Roman" w:hAnsi="Times New Roman" w:cs="Times New Roman"/>
        </w:rPr>
        <w:t>W myśl</w:t>
      </w:r>
      <w:r w:rsidRPr="000E5590">
        <w:rPr>
          <w:rFonts w:ascii="Times New Roman" w:hAnsi="Times New Roman" w:cs="Times New Roman"/>
        </w:rPr>
        <w:t xml:space="preserve"> art. 35a ust.</w:t>
      </w:r>
      <w:r w:rsidR="006006A2" w:rsidRPr="000E5590">
        <w:rPr>
          <w:rFonts w:ascii="Times New Roman" w:hAnsi="Times New Roman" w:cs="Times New Roman"/>
        </w:rPr>
        <w:t> </w:t>
      </w:r>
      <w:r w:rsidRPr="000E5590">
        <w:rPr>
          <w:rFonts w:ascii="Times New Roman" w:hAnsi="Times New Roman" w:cs="Times New Roman"/>
        </w:rPr>
        <w:t>6</w:t>
      </w:r>
      <w:r w:rsidR="006006A2" w:rsidRPr="000E5590">
        <w:rPr>
          <w:rFonts w:ascii="Times New Roman" w:hAnsi="Times New Roman" w:cs="Times New Roman"/>
        </w:rPr>
        <w:t> </w:t>
      </w:r>
      <w:proofErr w:type="spellStart"/>
      <w:r w:rsidRPr="000E5590">
        <w:rPr>
          <w:rFonts w:ascii="Times New Roman" w:hAnsi="Times New Roman" w:cs="Times New Roman"/>
        </w:rPr>
        <w:t>u.k.s</w:t>
      </w:r>
      <w:proofErr w:type="spellEnd"/>
      <w:r w:rsidRPr="000E5590">
        <w:rPr>
          <w:rFonts w:ascii="Times New Roman" w:hAnsi="Times New Roman" w:cs="Times New Roman"/>
        </w:rPr>
        <w:t>. ten charakter dotyczy wizytacji i lustracji kuratora okręgowego i to czynności planowych, jak</w:t>
      </w:r>
      <w:r w:rsidR="006006A2" w:rsidRPr="000E5590">
        <w:rPr>
          <w:rFonts w:ascii="Times New Roman" w:hAnsi="Times New Roman" w:cs="Times New Roman"/>
        </w:rPr>
        <w:t> </w:t>
      </w:r>
      <w:r w:rsidRPr="000E5590">
        <w:rPr>
          <w:rFonts w:ascii="Times New Roman" w:hAnsi="Times New Roman" w:cs="Times New Roman"/>
        </w:rPr>
        <w:t>i</w:t>
      </w:r>
      <w:r w:rsidR="006006A2" w:rsidRPr="000E5590">
        <w:rPr>
          <w:rFonts w:ascii="Times New Roman" w:hAnsi="Times New Roman" w:cs="Times New Roman"/>
        </w:rPr>
        <w:t> </w:t>
      </w:r>
      <w:r w:rsidRPr="000E5590">
        <w:rPr>
          <w:rFonts w:ascii="Times New Roman" w:hAnsi="Times New Roman" w:cs="Times New Roman"/>
        </w:rPr>
        <w:t xml:space="preserve">doraźnych. Zgodnie natomiast z art. 35a ust. 7 </w:t>
      </w:r>
      <w:proofErr w:type="spellStart"/>
      <w:r w:rsidRPr="000E5590">
        <w:rPr>
          <w:rFonts w:ascii="Times New Roman" w:hAnsi="Times New Roman" w:cs="Times New Roman"/>
        </w:rPr>
        <w:t>u.k.s</w:t>
      </w:r>
      <w:proofErr w:type="spellEnd"/>
      <w:r w:rsidRPr="000E5590">
        <w:rPr>
          <w:rFonts w:ascii="Times New Roman" w:hAnsi="Times New Roman" w:cs="Times New Roman"/>
        </w:rPr>
        <w:t xml:space="preserve">. prezes sądu okręgowego może zarządzić wizytację lub lustrację doraźną. Stosownie do art. 35a ust. 9 </w:t>
      </w:r>
      <w:proofErr w:type="spellStart"/>
      <w:r w:rsidRPr="000E5590">
        <w:rPr>
          <w:rFonts w:ascii="Times New Roman" w:hAnsi="Times New Roman" w:cs="Times New Roman"/>
        </w:rPr>
        <w:t>u.k.s</w:t>
      </w:r>
      <w:proofErr w:type="spellEnd"/>
      <w:r w:rsidRPr="000E5590">
        <w:rPr>
          <w:rFonts w:ascii="Times New Roman" w:hAnsi="Times New Roman" w:cs="Times New Roman"/>
        </w:rPr>
        <w:t>. lustrację bądź wizytację kuratora okręgowego przeprowadza prezes sądu okręgowego. Uznanie art. 37a ust.</w:t>
      </w:r>
      <w:r w:rsidR="006006A2" w:rsidRPr="000E5590">
        <w:rPr>
          <w:rFonts w:ascii="Times New Roman" w:hAnsi="Times New Roman" w:cs="Times New Roman"/>
        </w:rPr>
        <w:t> </w:t>
      </w:r>
      <w:r w:rsidRPr="000E5590">
        <w:rPr>
          <w:rFonts w:ascii="Times New Roman" w:hAnsi="Times New Roman" w:cs="Times New Roman"/>
        </w:rPr>
        <w:t>7</w:t>
      </w:r>
      <w:r w:rsidR="006006A2" w:rsidRPr="000E5590">
        <w:rPr>
          <w:rFonts w:ascii="Times New Roman" w:hAnsi="Times New Roman" w:cs="Times New Roman"/>
        </w:rPr>
        <w:t> </w:t>
      </w:r>
      <w:proofErr w:type="spellStart"/>
      <w:r w:rsidRPr="000E5590">
        <w:rPr>
          <w:rFonts w:ascii="Times New Roman" w:hAnsi="Times New Roman" w:cs="Times New Roman"/>
        </w:rPr>
        <w:t>u.k.s</w:t>
      </w:r>
      <w:proofErr w:type="spellEnd"/>
      <w:r w:rsidRPr="000E5590">
        <w:rPr>
          <w:rFonts w:ascii="Times New Roman" w:hAnsi="Times New Roman" w:cs="Times New Roman"/>
        </w:rPr>
        <w:t>. za samoistną podstawę do zarządzenia lustracji bądź wizytacji doraźnej przez prezesa sądu okręgowego prowadzi do uznania, że prezes sądu okręgowego może zarządzić przeprowadzenie czynności z zakresu nadzoru administracyjnego prezesa sądu apelacyjnego i</w:t>
      </w:r>
      <w:r w:rsidR="006006A2" w:rsidRPr="000E5590">
        <w:rPr>
          <w:rFonts w:ascii="Times New Roman" w:hAnsi="Times New Roman" w:cs="Times New Roman"/>
        </w:rPr>
        <w:t> </w:t>
      </w:r>
      <w:r w:rsidRPr="000E5590">
        <w:rPr>
          <w:rFonts w:ascii="Times New Roman" w:hAnsi="Times New Roman" w:cs="Times New Roman"/>
        </w:rPr>
        <w:t>to w dodatku czynności, którą formalnie sam przeprowadza. Jest to sytuacj</w:t>
      </w:r>
      <w:r w:rsidR="00D54C89" w:rsidRPr="000E5590">
        <w:rPr>
          <w:rFonts w:ascii="Times New Roman" w:hAnsi="Times New Roman" w:cs="Times New Roman"/>
        </w:rPr>
        <w:t>a</w:t>
      </w:r>
      <w:r w:rsidRPr="000E5590">
        <w:rPr>
          <w:rFonts w:ascii="Times New Roman" w:hAnsi="Times New Roman" w:cs="Times New Roman"/>
        </w:rPr>
        <w:t xml:space="preserve"> wątpliwa, którą należy naprawić, celem przeciwdziałania ryzyku kwestionowania formalnej poprawności wizytacji lub lustracji działalności kuratora okręgowego.</w:t>
      </w:r>
      <w:r w:rsidR="006759EE" w:rsidRPr="000E5590">
        <w:rPr>
          <w:rFonts w:ascii="Times New Roman" w:hAnsi="Times New Roman" w:cs="Times New Roman"/>
        </w:rPr>
        <w:t xml:space="preserve"> Projektowane brzmienie przepisu art.</w:t>
      </w:r>
      <w:r w:rsidR="006006A2" w:rsidRPr="000E5590">
        <w:rPr>
          <w:rFonts w:ascii="Times New Roman" w:hAnsi="Times New Roman" w:cs="Times New Roman"/>
        </w:rPr>
        <w:t> </w:t>
      </w:r>
      <w:r w:rsidR="006759EE" w:rsidRPr="000E5590">
        <w:rPr>
          <w:rFonts w:ascii="Times New Roman" w:hAnsi="Times New Roman" w:cs="Times New Roman"/>
        </w:rPr>
        <w:t xml:space="preserve">35a ust. 5 </w:t>
      </w:r>
      <w:proofErr w:type="spellStart"/>
      <w:r w:rsidR="006759EE" w:rsidRPr="000E5590">
        <w:rPr>
          <w:rFonts w:ascii="Times New Roman" w:hAnsi="Times New Roman" w:cs="Times New Roman"/>
        </w:rPr>
        <w:t>u.k.s</w:t>
      </w:r>
      <w:proofErr w:type="spellEnd"/>
      <w:r w:rsidR="006759EE" w:rsidRPr="000E5590">
        <w:rPr>
          <w:rFonts w:ascii="Times New Roman" w:hAnsi="Times New Roman" w:cs="Times New Roman"/>
        </w:rPr>
        <w:t>. jednoznacznie wskazuje zatem, że wizytacja i lustracja są czynnościami</w:t>
      </w:r>
      <w:r w:rsidR="001F33E4" w:rsidRPr="000E5590">
        <w:rPr>
          <w:rFonts w:ascii="Times New Roman" w:hAnsi="Times New Roman" w:cs="Times New Roman"/>
        </w:rPr>
        <w:t xml:space="preserve"> zarówno z zakresu</w:t>
      </w:r>
      <w:r w:rsidR="006759EE" w:rsidRPr="000E5590">
        <w:rPr>
          <w:rFonts w:ascii="Times New Roman" w:hAnsi="Times New Roman" w:cs="Times New Roman"/>
        </w:rPr>
        <w:t xml:space="preserve"> wewnętrzn</w:t>
      </w:r>
      <w:r w:rsidR="001F33E4" w:rsidRPr="000E5590">
        <w:rPr>
          <w:rFonts w:ascii="Times New Roman" w:hAnsi="Times New Roman" w:cs="Times New Roman"/>
        </w:rPr>
        <w:t>ego</w:t>
      </w:r>
      <w:r w:rsidR="006759EE" w:rsidRPr="000E5590">
        <w:rPr>
          <w:rFonts w:ascii="Times New Roman" w:hAnsi="Times New Roman" w:cs="Times New Roman"/>
        </w:rPr>
        <w:t xml:space="preserve"> nadz</w:t>
      </w:r>
      <w:r w:rsidR="001F33E4" w:rsidRPr="000E5590">
        <w:rPr>
          <w:rFonts w:ascii="Times New Roman" w:hAnsi="Times New Roman" w:cs="Times New Roman"/>
        </w:rPr>
        <w:t xml:space="preserve">oru </w:t>
      </w:r>
      <w:r w:rsidR="006759EE" w:rsidRPr="000E5590">
        <w:rPr>
          <w:rFonts w:ascii="Times New Roman" w:hAnsi="Times New Roman" w:cs="Times New Roman"/>
        </w:rPr>
        <w:t>administracyjn</w:t>
      </w:r>
      <w:r w:rsidR="001F33E4" w:rsidRPr="000E5590">
        <w:rPr>
          <w:rFonts w:ascii="Times New Roman" w:hAnsi="Times New Roman" w:cs="Times New Roman"/>
        </w:rPr>
        <w:t>ego</w:t>
      </w:r>
      <w:r w:rsidR="006759EE" w:rsidRPr="000E5590">
        <w:rPr>
          <w:rFonts w:ascii="Times New Roman" w:hAnsi="Times New Roman" w:cs="Times New Roman"/>
        </w:rPr>
        <w:t xml:space="preserve"> nad</w:t>
      </w:r>
      <w:r w:rsidR="004A09CC" w:rsidRPr="000E5590">
        <w:rPr>
          <w:rFonts w:ascii="Times New Roman" w:hAnsi="Times New Roman" w:cs="Times New Roman"/>
        </w:rPr>
        <w:t> </w:t>
      </w:r>
      <w:r w:rsidR="006759EE" w:rsidRPr="000E5590">
        <w:rPr>
          <w:rFonts w:ascii="Times New Roman" w:hAnsi="Times New Roman" w:cs="Times New Roman"/>
        </w:rPr>
        <w:t>działalnością prezesów sądów okręgowych w zakresie działalności kuratorów sądowych na obszarze apelacji</w:t>
      </w:r>
      <w:r w:rsidR="001F33E4" w:rsidRPr="000E5590">
        <w:rPr>
          <w:rFonts w:ascii="Times New Roman" w:hAnsi="Times New Roman" w:cs="Times New Roman"/>
        </w:rPr>
        <w:t xml:space="preserve"> –</w:t>
      </w:r>
      <w:r w:rsidR="006759EE" w:rsidRPr="000E5590">
        <w:rPr>
          <w:rFonts w:ascii="Times New Roman" w:hAnsi="Times New Roman" w:cs="Times New Roman"/>
        </w:rPr>
        <w:t xml:space="preserve"> spraw</w:t>
      </w:r>
      <w:r w:rsidR="001F33E4" w:rsidRPr="000E5590">
        <w:rPr>
          <w:rFonts w:ascii="Times New Roman" w:hAnsi="Times New Roman" w:cs="Times New Roman"/>
        </w:rPr>
        <w:t xml:space="preserve">owanego przez </w:t>
      </w:r>
      <w:r w:rsidR="006759EE" w:rsidRPr="000E5590">
        <w:rPr>
          <w:rFonts w:ascii="Times New Roman" w:hAnsi="Times New Roman" w:cs="Times New Roman"/>
        </w:rPr>
        <w:t>prezes</w:t>
      </w:r>
      <w:r w:rsidR="001F33E4" w:rsidRPr="000E5590">
        <w:rPr>
          <w:rFonts w:ascii="Times New Roman" w:hAnsi="Times New Roman" w:cs="Times New Roman"/>
        </w:rPr>
        <w:t>a</w:t>
      </w:r>
      <w:r w:rsidR="006759EE" w:rsidRPr="000E5590">
        <w:rPr>
          <w:rFonts w:ascii="Times New Roman" w:hAnsi="Times New Roman" w:cs="Times New Roman"/>
        </w:rPr>
        <w:t xml:space="preserve"> sądu apelacyjnego</w:t>
      </w:r>
      <w:r w:rsidR="001F33E4" w:rsidRPr="000E5590">
        <w:rPr>
          <w:rFonts w:ascii="Times New Roman" w:hAnsi="Times New Roman" w:cs="Times New Roman"/>
        </w:rPr>
        <w:t>, jak również z zakresu wewnętrznego nadzoru administracyjnego nad działalnością kuratora okręgowego – sprawowanego przez prezesa sądu okręgowego.</w:t>
      </w:r>
    </w:p>
    <w:p w14:paraId="4B2131F4" w14:textId="3AD62E63" w:rsidR="00C85999" w:rsidRPr="000E5590" w:rsidRDefault="006238CB"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lastRenderedPageBreak/>
        <w:t xml:space="preserve">Zgodnie z art. 79 ust. 1 pkt 2 </w:t>
      </w:r>
      <w:proofErr w:type="spellStart"/>
      <w:r w:rsidRPr="000E5590">
        <w:rPr>
          <w:rFonts w:ascii="Times New Roman" w:hAnsi="Times New Roman" w:cs="Times New Roman"/>
        </w:rPr>
        <w:t>u.k.s</w:t>
      </w:r>
      <w:proofErr w:type="spellEnd"/>
      <w:r w:rsidRPr="000E5590">
        <w:rPr>
          <w:rFonts w:ascii="Times New Roman" w:hAnsi="Times New Roman" w:cs="Times New Roman"/>
        </w:rPr>
        <w:t>. komisja egzaminacyjna składa się z czterech członków, w tym co najmniej jednego przedstawiciela Ministra Sprawiedliwości oraz co najmniej jednego przedstawiciela Krajowej Rady Kuratorów. Wskazywanie przedstawiciela Krajowej Rady Kuratorów do komisji egzaminacyjnej należy do zadań Krajowej Rady Kuratorów i wynika z</w:t>
      </w:r>
      <w:r w:rsidR="001310B3" w:rsidRPr="000E5590">
        <w:rPr>
          <w:rFonts w:ascii="Times New Roman" w:hAnsi="Times New Roman" w:cs="Times New Roman"/>
        </w:rPr>
        <w:t> </w:t>
      </w:r>
      <w:r w:rsidRPr="000E5590">
        <w:rPr>
          <w:rFonts w:ascii="Times New Roman" w:hAnsi="Times New Roman" w:cs="Times New Roman"/>
        </w:rPr>
        <w:t>art. 46 ust.</w:t>
      </w:r>
      <w:r w:rsidR="00956250" w:rsidRPr="000E5590">
        <w:rPr>
          <w:rFonts w:ascii="Times New Roman" w:hAnsi="Times New Roman" w:cs="Times New Roman"/>
        </w:rPr>
        <w:t xml:space="preserve"> </w:t>
      </w:r>
      <w:r w:rsidRPr="000E5590">
        <w:rPr>
          <w:rFonts w:ascii="Times New Roman" w:hAnsi="Times New Roman" w:cs="Times New Roman"/>
        </w:rPr>
        <w:t xml:space="preserve">1 pkt 10 </w:t>
      </w:r>
      <w:proofErr w:type="spellStart"/>
      <w:r w:rsidRPr="000E5590">
        <w:rPr>
          <w:rFonts w:ascii="Times New Roman" w:hAnsi="Times New Roman" w:cs="Times New Roman"/>
        </w:rPr>
        <w:t>u.k.s</w:t>
      </w:r>
      <w:proofErr w:type="spellEnd"/>
      <w:r w:rsidRPr="000E5590">
        <w:rPr>
          <w:rFonts w:ascii="Times New Roman" w:hAnsi="Times New Roman" w:cs="Times New Roman"/>
        </w:rPr>
        <w:t xml:space="preserve">. </w:t>
      </w:r>
      <w:r w:rsidR="00956250" w:rsidRPr="000E5590">
        <w:rPr>
          <w:rFonts w:ascii="Times New Roman" w:hAnsi="Times New Roman" w:cs="Times New Roman"/>
        </w:rPr>
        <w:t xml:space="preserve">Powstaje jednak wątpliwość, </w:t>
      </w:r>
      <w:r w:rsidR="008B6601" w:rsidRPr="000E5590">
        <w:rPr>
          <w:rFonts w:ascii="Times New Roman" w:hAnsi="Times New Roman" w:cs="Times New Roman"/>
        </w:rPr>
        <w:t xml:space="preserve">kto może być </w:t>
      </w:r>
      <w:r w:rsidRPr="000E5590">
        <w:rPr>
          <w:rFonts w:ascii="Times New Roman" w:hAnsi="Times New Roman" w:cs="Times New Roman"/>
        </w:rPr>
        <w:t>takim przedstawicielem</w:t>
      </w:r>
      <w:r w:rsidR="0088345A" w:rsidRPr="000E5590">
        <w:rPr>
          <w:rFonts w:ascii="Times New Roman" w:hAnsi="Times New Roman" w:cs="Times New Roman"/>
        </w:rPr>
        <w:t xml:space="preserve"> </w:t>
      </w:r>
      <w:bookmarkStart w:id="2" w:name="_Hlk204588821"/>
      <w:r w:rsidR="0088345A" w:rsidRPr="000E5590">
        <w:rPr>
          <w:rFonts w:ascii="Times New Roman" w:hAnsi="Times New Roman" w:cs="Times New Roman"/>
        </w:rPr>
        <w:t>i czy musi to być kurator zawodowy</w:t>
      </w:r>
      <w:r w:rsidR="00956250" w:rsidRPr="000E5590">
        <w:rPr>
          <w:rFonts w:ascii="Times New Roman" w:hAnsi="Times New Roman" w:cs="Times New Roman"/>
        </w:rPr>
        <w:t xml:space="preserve">. </w:t>
      </w:r>
      <w:bookmarkStart w:id="3" w:name="_Hlk204588861"/>
      <w:r w:rsidR="008B6601" w:rsidRPr="000E5590">
        <w:rPr>
          <w:rFonts w:ascii="Times New Roman" w:hAnsi="Times New Roman" w:cs="Times New Roman"/>
        </w:rPr>
        <w:t xml:space="preserve">Projektowany art. 79 ust. 1 pkt 2 </w:t>
      </w:r>
      <w:proofErr w:type="spellStart"/>
      <w:r w:rsidR="008B6601" w:rsidRPr="000E5590">
        <w:rPr>
          <w:rFonts w:ascii="Times New Roman" w:hAnsi="Times New Roman" w:cs="Times New Roman"/>
        </w:rPr>
        <w:t>u.k.s</w:t>
      </w:r>
      <w:proofErr w:type="spellEnd"/>
      <w:r w:rsidR="008B6601" w:rsidRPr="000E5590">
        <w:rPr>
          <w:rFonts w:ascii="Times New Roman" w:hAnsi="Times New Roman" w:cs="Times New Roman"/>
        </w:rPr>
        <w:t xml:space="preserve">. </w:t>
      </w:r>
      <w:bookmarkStart w:id="4" w:name="_Hlk204588841"/>
      <w:r w:rsidR="00AC431E" w:rsidRPr="000E5590">
        <w:rPr>
          <w:rFonts w:ascii="Times New Roman" w:hAnsi="Times New Roman" w:cs="Times New Roman"/>
        </w:rPr>
        <w:t>jednoznacznie to</w:t>
      </w:r>
      <w:r w:rsidR="00082A20" w:rsidRPr="000E5590">
        <w:rPr>
          <w:rFonts w:ascii="Times New Roman" w:hAnsi="Times New Roman" w:cs="Times New Roman"/>
        </w:rPr>
        <w:t> </w:t>
      </w:r>
      <w:r w:rsidR="00AC431E" w:rsidRPr="000E5590">
        <w:rPr>
          <w:rFonts w:ascii="Times New Roman" w:hAnsi="Times New Roman" w:cs="Times New Roman"/>
        </w:rPr>
        <w:t xml:space="preserve">rozstrzyga, wskazując, że komisja egzaminacyjna składa się z co najmniej jednego </w:t>
      </w:r>
      <w:r w:rsidR="00E236B2" w:rsidRPr="000E5590">
        <w:rPr>
          <w:rFonts w:ascii="Times New Roman" w:hAnsi="Times New Roman" w:cs="Times New Roman"/>
        </w:rPr>
        <w:t>przedstawiciela</w:t>
      </w:r>
      <w:r w:rsidR="00AC431E" w:rsidRPr="000E5590">
        <w:rPr>
          <w:rFonts w:ascii="Times New Roman" w:hAnsi="Times New Roman" w:cs="Times New Roman"/>
        </w:rPr>
        <w:t> Krajowej Rady Kuratorów</w:t>
      </w:r>
      <w:bookmarkEnd w:id="2"/>
      <w:bookmarkEnd w:id="3"/>
      <w:bookmarkEnd w:id="4"/>
      <w:r w:rsidR="00E236B2" w:rsidRPr="000E5590">
        <w:rPr>
          <w:rFonts w:ascii="Times New Roman" w:hAnsi="Times New Roman" w:cs="Times New Roman"/>
        </w:rPr>
        <w:t xml:space="preserve"> będącego delegatem do tej Rady</w:t>
      </w:r>
      <w:r w:rsidR="008B6601" w:rsidRPr="000E5590">
        <w:rPr>
          <w:rFonts w:ascii="Times New Roman" w:hAnsi="Times New Roman" w:cs="Times New Roman"/>
        </w:rPr>
        <w:t>.</w:t>
      </w:r>
    </w:p>
    <w:p w14:paraId="2D1B07E0" w14:textId="5053D369" w:rsidR="008C6DEC" w:rsidRPr="000E5590" w:rsidRDefault="008B6601"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Ponadto projekt</w:t>
      </w:r>
      <w:r w:rsidR="001310B3" w:rsidRPr="000E5590">
        <w:rPr>
          <w:rFonts w:ascii="Times New Roman" w:hAnsi="Times New Roman" w:cs="Times New Roman"/>
        </w:rPr>
        <w:t xml:space="preserve"> </w:t>
      </w:r>
      <w:r w:rsidRPr="000E5590">
        <w:rPr>
          <w:rFonts w:ascii="Times New Roman" w:hAnsi="Times New Roman" w:cs="Times New Roman"/>
        </w:rPr>
        <w:t xml:space="preserve">przewiduje, że </w:t>
      </w:r>
      <w:r w:rsidR="004E09F8" w:rsidRPr="000E5590">
        <w:rPr>
          <w:rFonts w:ascii="Times New Roman" w:hAnsi="Times New Roman" w:cs="Times New Roman"/>
        </w:rPr>
        <w:t>członkowi</w:t>
      </w:r>
      <w:r w:rsidR="007861E4" w:rsidRPr="000E5590">
        <w:rPr>
          <w:rFonts w:ascii="Times New Roman" w:hAnsi="Times New Roman" w:cs="Times New Roman"/>
        </w:rPr>
        <w:t xml:space="preserve"> komisji egzaminacyjnej przysługuje</w:t>
      </w:r>
      <w:r w:rsidR="008C6594" w:rsidRPr="000E5590">
        <w:rPr>
          <w:rFonts w:ascii="Times New Roman" w:hAnsi="Times New Roman" w:cs="Times New Roman"/>
        </w:rPr>
        <w:t xml:space="preserve"> w związku z </w:t>
      </w:r>
      <w:r w:rsidR="00E75725" w:rsidRPr="000E5590">
        <w:rPr>
          <w:rFonts w:ascii="Times New Roman" w:hAnsi="Times New Roman" w:cs="Times New Roman"/>
        </w:rPr>
        <w:t>udziałem w pracach tej komisji</w:t>
      </w:r>
      <w:r w:rsidR="007861E4" w:rsidRPr="000E5590">
        <w:rPr>
          <w:rFonts w:ascii="Times New Roman" w:hAnsi="Times New Roman" w:cs="Times New Roman"/>
        </w:rPr>
        <w:t xml:space="preserve"> zwrot kosztów podróży i noclegów na zasadach określonych w</w:t>
      </w:r>
      <w:r w:rsidR="001310B3" w:rsidRPr="000E5590">
        <w:rPr>
          <w:rFonts w:ascii="Times New Roman" w:hAnsi="Times New Roman" w:cs="Times New Roman"/>
        </w:rPr>
        <w:t> </w:t>
      </w:r>
      <w:r w:rsidR="007861E4" w:rsidRPr="000E5590">
        <w:rPr>
          <w:rFonts w:ascii="Times New Roman" w:hAnsi="Times New Roman" w:cs="Times New Roman"/>
        </w:rPr>
        <w:t>przepisach dotyczących należności przysługujących pracownikowi zatrudnionemu w</w:t>
      </w:r>
      <w:r w:rsidR="001310B3" w:rsidRPr="000E5590">
        <w:rPr>
          <w:rFonts w:ascii="Times New Roman" w:hAnsi="Times New Roman" w:cs="Times New Roman"/>
        </w:rPr>
        <w:t> </w:t>
      </w:r>
      <w:r w:rsidR="007861E4" w:rsidRPr="000E5590">
        <w:rPr>
          <w:rFonts w:ascii="Times New Roman" w:hAnsi="Times New Roman" w:cs="Times New Roman"/>
        </w:rPr>
        <w:t>państwowej lub samorządowej jednostce sfery budżetowej z tytułu podróży służbowej na</w:t>
      </w:r>
      <w:r w:rsidR="004A09CC" w:rsidRPr="000E5590">
        <w:rPr>
          <w:rFonts w:ascii="Times New Roman" w:hAnsi="Times New Roman" w:cs="Times New Roman"/>
        </w:rPr>
        <w:t> </w:t>
      </w:r>
      <w:r w:rsidR="007861E4" w:rsidRPr="000E5590">
        <w:rPr>
          <w:rFonts w:ascii="Times New Roman" w:hAnsi="Times New Roman" w:cs="Times New Roman"/>
        </w:rPr>
        <w:t>obszarze kraju</w:t>
      </w:r>
      <w:r w:rsidR="001310B3" w:rsidRPr="000E5590">
        <w:rPr>
          <w:rFonts w:ascii="Times New Roman" w:hAnsi="Times New Roman" w:cs="Times New Roman"/>
        </w:rPr>
        <w:t xml:space="preserve"> (art. 1 pkt </w:t>
      </w:r>
      <w:r w:rsidR="00BC3B04" w:rsidRPr="000E5590">
        <w:rPr>
          <w:rFonts w:ascii="Times New Roman" w:hAnsi="Times New Roman" w:cs="Times New Roman"/>
        </w:rPr>
        <w:t>6</w:t>
      </w:r>
      <w:r w:rsidR="001310B3" w:rsidRPr="000E5590">
        <w:rPr>
          <w:rFonts w:ascii="Times New Roman" w:hAnsi="Times New Roman" w:cs="Times New Roman"/>
        </w:rPr>
        <w:t xml:space="preserve"> lit. b projektu)</w:t>
      </w:r>
      <w:r w:rsidR="006238CB" w:rsidRPr="000E5590">
        <w:rPr>
          <w:rFonts w:ascii="Times New Roman" w:hAnsi="Times New Roman" w:cs="Times New Roman"/>
        </w:rPr>
        <w:t>.</w:t>
      </w:r>
    </w:p>
    <w:p w14:paraId="6369B8A8" w14:textId="0DC8A9A5" w:rsidR="003C14D9" w:rsidRPr="000E5590" w:rsidRDefault="007B1EAD"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Zgodnie z art. 2 projekt</w:t>
      </w:r>
      <w:r w:rsidR="00C80F25" w:rsidRPr="000E5590">
        <w:rPr>
          <w:rFonts w:ascii="Times New Roman" w:hAnsi="Times New Roman" w:cs="Times New Roman"/>
        </w:rPr>
        <w:t>owanej</w:t>
      </w:r>
      <w:r w:rsidRPr="000E5590">
        <w:rPr>
          <w:rFonts w:ascii="Times New Roman" w:hAnsi="Times New Roman" w:cs="Times New Roman"/>
        </w:rPr>
        <w:t xml:space="preserve"> </w:t>
      </w:r>
      <w:r w:rsidR="00C80F25" w:rsidRPr="000E5590">
        <w:rPr>
          <w:rFonts w:ascii="Times New Roman" w:hAnsi="Times New Roman" w:cs="Times New Roman"/>
        </w:rPr>
        <w:t xml:space="preserve">ustawy </w:t>
      </w:r>
      <w:r w:rsidRPr="000E5590">
        <w:rPr>
          <w:rFonts w:ascii="Times New Roman" w:hAnsi="Times New Roman" w:cs="Times New Roman"/>
        </w:rPr>
        <w:t>do kuratorów sądowych, którzy przed dniem wejścia w życie ustawy zostali delegowani do pełnienia czynności administracyjnych w</w:t>
      </w:r>
      <w:r w:rsidR="00C80F25" w:rsidRPr="000E5590">
        <w:rPr>
          <w:rFonts w:ascii="Times New Roman" w:hAnsi="Times New Roman" w:cs="Times New Roman"/>
        </w:rPr>
        <w:t> </w:t>
      </w:r>
      <w:r w:rsidRPr="000E5590">
        <w:rPr>
          <w:rFonts w:ascii="Times New Roman" w:hAnsi="Times New Roman" w:cs="Times New Roman"/>
        </w:rPr>
        <w:t xml:space="preserve">urzędzie obsługującym Ministra Sprawiedliwości, będą mieć zastosowanie przepisy dotychczasowe. </w:t>
      </w:r>
      <w:r w:rsidR="00C80F25" w:rsidRPr="000E5590">
        <w:rPr>
          <w:rFonts w:ascii="Times New Roman" w:hAnsi="Times New Roman" w:cs="Times New Roman"/>
        </w:rPr>
        <w:t>Intencją projektodawcy jest, aby p</w:t>
      </w:r>
      <w:r w:rsidRPr="000E5590">
        <w:rPr>
          <w:rFonts w:ascii="Times New Roman" w:hAnsi="Times New Roman" w:cs="Times New Roman"/>
        </w:rPr>
        <w:t>rzewidziana w</w:t>
      </w:r>
      <w:r w:rsidR="00C80F25" w:rsidRPr="000E5590">
        <w:rPr>
          <w:rFonts w:ascii="Times New Roman" w:hAnsi="Times New Roman" w:cs="Times New Roman"/>
        </w:rPr>
        <w:t xml:space="preserve"> </w:t>
      </w:r>
      <w:r w:rsidRPr="000E5590">
        <w:rPr>
          <w:rFonts w:ascii="Times New Roman" w:hAnsi="Times New Roman" w:cs="Times New Roman"/>
        </w:rPr>
        <w:t>projek</w:t>
      </w:r>
      <w:r w:rsidR="00C80F25" w:rsidRPr="000E5590">
        <w:rPr>
          <w:rFonts w:ascii="Times New Roman" w:hAnsi="Times New Roman" w:cs="Times New Roman"/>
        </w:rPr>
        <w:t>cie</w:t>
      </w:r>
      <w:r w:rsidRPr="000E5590">
        <w:rPr>
          <w:rFonts w:ascii="Times New Roman" w:hAnsi="Times New Roman" w:cs="Times New Roman"/>
        </w:rPr>
        <w:t xml:space="preserve"> ustaw</w:t>
      </w:r>
      <w:r w:rsidR="00777216" w:rsidRPr="000E5590">
        <w:rPr>
          <w:rFonts w:ascii="Times New Roman" w:hAnsi="Times New Roman" w:cs="Times New Roman"/>
        </w:rPr>
        <w:t>y</w:t>
      </w:r>
      <w:r w:rsidR="001F4C9F" w:rsidRPr="000E5590">
        <w:rPr>
          <w:rFonts w:ascii="Times New Roman" w:hAnsi="Times New Roman" w:cs="Times New Roman"/>
        </w:rPr>
        <w:t xml:space="preserve"> </w:t>
      </w:r>
      <w:r w:rsidRPr="000E5590">
        <w:rPr>
          <w:rFonts w:ascii="Times New Roman" w:hAnsi="Times New Roman" w:cs="Times New Roman"/>
        </w:rPr>
        <w:t>m</w:t>
      </w:r>
      <w:r w:rsidR="003C14D9" w:rsidRPr="000E5590">
        <w:rPr>
          <w:rFonts w:ascii="Times New Roman" w:hAnsi="Times New Roman" w:cs="Times New Roman"/>
        </w:rPr>
        <w:t xml:space="preserve">odyfikacja zasad delegowania kuratorów sądowych do pełnienia czynności administracyjnych w urzędzie obsługującym Ministra Sprawiedliwości nie </w:t>
      </w:r>
      <w:r w:rsidR="00C80F25" w:rsidRPr="000E5590">
        <w:rPr>
          <w:rFonts w:ascii="Times New Roman" w:hAnsi="Times New Roman" w:cs="Times New Roman"/>
        </w:rPr>
        <w:t xml:space="preserve">miała </w:t>
      </w:r>
      <w:r w:rsidR="003C14D9" w:rsidRPr="000E5590">
        <w:rPr>
          <w:rFonts w:ascii="Times New Roman" w:hAnsi="Times New Roman" w:cs="Times New Roman"/>
        </w:rPr>
        <w:t>wpływu na</w:t>
      </w:r>
      <w:r w:rsidR="004A09CC" w:rsidRPr="000E5590">
        <w:rPr>
          <w:rFonts w:ascii="Times New Roman" w:hAnsi="Times New Roman" w:cs="Times New Roman"/>
        </w:rPr>
        <w:t> </w:t>
      </w:r>
      <w:r w:rsidR="003C14D9" w:rsidRPr="000E5590">
        <w:rPr>
          <w:rFonts w:ascii="Times New Roman" w:hAnsi="Times New Roman" w:cs="Times New Roman"/>
        </w:rPr>
        <w:t>delegacje kuratorów sądowych, które nastąpiły przed tą datą.</w:t>
      </w:r>
      <w:r w:rsidRPr="000E5590">
        <w:rPr>
          <w:rFonts w:ascii="Times New Roman" w:hAnsi="Times New Roman" w:cs="Times New Roman"/>
        </w:rPr>
        <w:t xml:space="preserve"> W tym zakresie zostaną zachowane uprawnienia i obowiązki wynikające z </w:t>
      </w:r>
      <w:r w:rsidR="00C80F25" w:rsidRPr="000E5590">
        <w:rPr>
          <w:rFonts w:ascii="Times New Roman" w:hAnsi="Times New Roman" w:cs="Times New Roman"/>
        </w:rPr>
        <w:t xml:space="preserve">aktu </w:t>
      </w:r>
      <w:r w:rsidRPr="000E5590">
        <w:rPr>
          <w:rFonts w:ascii="Times New Roman" w:hAnsi="Times New Roman" w:cs="Times New Roman"/>
        </w:rPr>
        <w:t>delegowania.</w:t>
      </w:r>
      <w:r w:rsidR="00C80F25" w:rsidRPr="000E5590">
        <w:rPr>
          <w:rFonts w:ascii="Times New Roman" w:hAnsi="Times New Roman" w:cs="Times New Roman"/>
        </w:rPr>
        <w:t xml:space="preserve"> Nowe zasady znajdą z kolei zastosowanie do nowych delegowań, które będą następować począwszy od dnia wejścia w życie ustawy.</w:t>
      </w:r>
    </w:p>
    <w:p w14:paraId="42D711DF" w14:textId="7E106AC1" w:rsidR="0092236E" w:rsidRPr="000E5590" w:rsidRDefault="00F262A5"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Projekt ustawy przewiduje, że </w:t>
      </w:r>
      <w:r w:rsidR="000A183D" w:rsidRPr="000E5590">
        <w:rPr>
          <w:rFonts w:ascii="Times New Roman" w:hAnsi="Times New Roman" w:cs="Times New Roman"/>
        </w:rPr>
        <w:t>legitymacje służbowe kuratorów zawodowych, kuratorów społecznych i aplikantów kuratorskich wydane do dnia 31 grudnia 2026 r. i których ważność przedłużono na rok 2027 oraz legitymacje służbowe kuratorów zawodowych, kuratorów społecznych i aplikantów kuratorskich wydane w okresie od dnia 1 stycznia 2027 r. do dnia 31 marca 2027 r., zachowują ważność do dnia 31 grudnia 2027 r.</w:t>
      </w:r>
      <w:r w:rsidR="00D965CB" w:rsidRPr="000E5590">
        <w:rPr>
          <w:rFonts w:ascii="Times New Roman" w:hAnsi="Times New Roman" w:cs="Times New Roman"/>
        </w:rPr>
        <w:t xml:space="preserve"> (art. 3)</w:t>
      </w:r>
      <w:r w:rsidR="0092236E" w:rsidRPr="000E5590">
        <w:rPr>
          <w:rFonts w:ascii="Times New Roman" w:hAnsi="Times New Roman" w:cs="Times New Roman"/>
        </w:rPr>
        <w:t>.</w:t>
      </w:r>
      <w:r w:rsidR="00D965CB" w:rsidRPr="000E5590">
        <w:rPr>
          <w:rFonts w:ascii="Times New Roman" w:hAnsi="Times New Roman" w:cs="Times New Roman"/>
        </w:rPr>
        <w:t xml:space="preserve"> Przedłużenie ważności legitymacji wydanych na</w:t>
      </w:r>
      <w:r w:rsidR="007D4BBA" w:rsidRPr="000E5590">
        <w:rPr>
          <w:rFonts w:ascii="Times New Roman" w:hAnsi="Times New Roman" w:cs="Times New Roman"/>
        </w:rPr>
        <w:t> </w:t>
      </w:r>
      <w:r w:rsidR="00D965CB" w:rsidRPr="000E5590">
        <w:rPr>
          <w:rFonts w:ascii="Times New Roman" w:hAnsi="Times New Roman" w:cs="Times New Roman"/>
        </w:rPr>
        <w:t>podstawie przepisów dotychczasowych ma na celu umożliwienie płynnej wymiany na</w:t>
      </w:r>
      <w:r w:rsidR="007D4BBA" w:rsidRPr="000E5590">
        <w:rPr>
          <w:rFonts w:ascii="Times New Roman" w:hAnsi="Times New Roman" w:cs="Times New Roman"/>
        </w:rPr>
        <w:t> </w:t>
      </w:r>
      <w:r w:rsidR="00D965CB" w:rsidRPr="000E5590">
        <w:rPr>
          <w:rFonts w:ascii="Times New Roman" w:hAnsi="Times New Roman" w:cs="Times New Roman"/>
        </w:rPr>
        <w:t xml:space="preserve">dokumenty </w:t>
      </w:r>
      <w:r w:rsidR="00505245" w:rsidRPr="000E5590">
        <w:rPr>
          <w:rFonts w:ascii="Times New Roman" w:hAnsi="Times New Roman" w:cs="Times New Roman"/>
        </w:rPr>
        <w:t xml:space="preserve">sporządzone </w:t>
      </w:r>
      <w:r w:rsidR="00D965CB" w:rsidRPr="000E5590">
        <w:rPr>
          <w:rFonts w:ascii="Times New Roman" w:hAnsi="Times New Roman" w:cs="Times New Roman"/>
        </w:rPr>
        <w:t xml:space="preserve">według nowych wzorów. </w:t>
      </w:r>
    </w:p>
    <w:p w14:paraId="774C3CA7" w14:textId="505E55D0" w:rsidR="006D7171" w:rsidRPr="000E5590" w:rsidRDefault="00F60729" w:rsidP="000E5590">
      <w:pPr>
        <w:pStyle w:val="ARTartustawynprozporzdzenia"/>
        <w:spacing w:before="0" w:after="120"/>
        <w:ind w:firstLine="0"/>
        <w:rPr>
          <w:rFonts w:ascii="Times New Roman" w:hAnsi="Times New Roman" w:cs="Times New Roman"/>
        </w:rPr>
      </w:pPr>
      <w:r w:rsidRPr="000E5590">
        <w:rPr>
          <w:rFonts w:ascii="Times New Roman" w:hAnsi="Times New Roman" w:cs="Times New Roman"/>
        </w:rPr>
        <w:t xml:space="preserve">Proponuje się, aby </w:t>
      </w:r>
      <w:r w:rsidR="00A6590D" w:rsidRPr="000E5590">
        <w:rPr>
          <w:rFonts w:ascii="Times New Roman" w:hAnsi="Times New Roman" w:cs="Times New Roman"/>
        </w:rPr>
        <w:t>projektowan</w:t>
      </w:r>
      <w:r w:rsidRPr="000E5590">
        <w:rPr>
          <w:rFonts w:ascii="Times New Roman" w:hAnsi="Times New Roman" w:cs="Times New Roman"/>
        </w:rPr>
        <w:t>a</w:t>
      </w:r>
      <w:r w:rsidR="00A6590D" w:rsidRPr="000E5590">
        <w:rPr>
          <w:rFonts w:ascii="Times New Roman" w:hAnsi="Times New Roman" w:cs="Times New Roman"/>
        </w:rPr>
        <w:t xml:space="preserve"> ustaw</w:t>
      </w:r>
      <w:r w:rsidRPr="000E5590">
        <w:rPr>
          <w:rFonts w:ascii="Times New Roman" w:hAnsi="Times New Roman" w:cs="Times New Roman"/>
        </w:rPr>
        <w:t>a</w:t>
      </w:r>
      <w:r w:rsidR="00A6590D" w:rsidRPr="000E5590">
        <w:rPr>
          <w:rFonts w:ascii="Times New Roman" w:hAnsi="Times New Roman" w:cs="Times New Roman"/>
        </w:rPr>
        <w:t xml:space="preserve"> we</w:t>
      </w:r>
      <w:r w:rsidRPr="000E5590">
        <w:rPr>
          <w:rFonts w:ascii="Times New Roman" w:hAnsi="Times New Roman" w:cs="Times New Roman"/>
        </w:rPr>
        <w:t>szła</w:t>
      </w:r>
      <w:r w:rsidR="00A6590D" w:rsidRPr="000E5590">
        <w:rPr>
          <w:rFonts w:ascii="Times New Roman" w:hAnsi="Times New Roman" w:cs="Times New Roman"/>
        </w:rPr>
        <w:t xml:space="preserve"> w życie </w:t>
      </w:r>
      <w:r w:rsidR="00E6763C" w:rsidRPr="000E5590">
        <w:rPr>
          <w:rFonts w:ascii="Times New Roman" w:hAnsi="Times New Roman" w:cs="Times New Roman"/>
        </w:rPr>
        <w:t>po upływie 14 dni od dnia ogłoszenia, z</w:t>
      </w:r>
      <w:r w:rsidR="00CE6A6E" w:rsidRPr="000E5590">
        <w:rPr>
          <w:rFonts w:ascii="Times New Roman" w:hAnsi="Times New Roman" w:cs="Times New Roman"/>
        </w:rPr>
        <w:t> </w:t>
      </w:r>
      <w:r w:rsidR="00E6763C" w:rsidRPr="000E5590">
        <w:rPr>
          <w:rFonts w:ascii="Times New Roman" w:hAnsi="Times New Roman" w:cs="Times New Roman"/>
        </w:rPr>
        <w:t>wyjątkiem art. 1 pkt</w:t>
      </w:r>
      <w:r w:rsidR="00BC3B04" w:rsidRPr="000E5590">
        <w:rPr>
          <w:rFonts w:ascii="Times New Roman" w:hAnsi="Times New Roman" w:cs="Times New Roman"/>
        </w:rPr>
        <w:t xml:space="preserve"> 1 i</w:t>
      </w:r>
      <w:r w:rsidR="00E6763C" w:rsidRPr="000E5590">
        <w:rPr>
          <w:rFonts w:ascii="Times New Roman" w:hAnsi="Times New Roman" w:cs="Times New Roman"/>
        </w:rPr>
        <w:t xml:space="preserve"> </w:t>
      </w:r>
      <w:r w:rsidR="00B44D98" w:rsidRPr="000E5590">
        <w:rPr>
          <w:rFonts w:ascii="Times New Roman" w:hAnsi="Times New Roman" w:cs="Times New Roman"/>
        </w:rPr>
        <w:t>8</w:t>
      </w:r>
      <w:r w:rsidR="00E6763C" w:rsidRPr="000E5590">
        <w:rPr>
          <w:rFonts w:ascii="Times New Roman" w:hAnsi="Times New Roman" w:cs="Times New Roman"/>
        </w:rPr>
        <w:t>, któr</w:t>
      </w:r>
      <w:r w:rsidR="00BC3B04" w:rsidRPr="000E5590">
        <w:rPr>
          <w:rFonts w:ascii="Times New Roman" w:hAnsi="Times New Roman" w:cs="Times New Roman"/>
        </w:rPr>
        <w:t>e</w:t>
      </w:r>
      <w:r w:rsidR="00E6763C" w:rsidRPr="000E5590">
        <w:rPr>
          <w:rFonts w:ascii="Times New Roman" w:hAnsi="Times New Roman" w:cs="Times New Roman"/>
        </w:rPr>
        <w:t xml:space="preserve"> wejd</w:t>
      </w:r>
      <w:r w:rsidR="00BC3B04" w:rsidRPr="000E5590">
        <w:rPr>
          <w:rFonts w:ascii="Times New Roman" w:hAnsi="Times New Roman" w:cs="Times New Roman"/>
        </w:rPr>
        <w:t>ą</w:t>
      </w:r>
      <w:r w:rsidR="00E6763C" w:rsidRPr="000E5590">
        <w:rPr>
          <w:rFonts w:ascii="Times New Roman" w:hAnsi="Times New Roman" w:cs="Times New Roman"/>
        </w:rPr>
        <w:t xml:space="preserve"> w życie </w:t>
      </w:r>
      <w:r w:rsidR="007D4BBA" w:rsidRPr="000E5590">
        <w:rPr>
          <w:rFonts w:ascii="Times New Roman" w:hAnsi="Times New Roman" w:cs="Times New Roman"/>
        </w:rPr>
        <w:t>z dniem 1 kwietnia 2027 r</w:t>
      </w:r>
      <w:r w:rsidR="00E6763C" w:rsidRPr="000E5590">
        <w:rPr>
          <w:rFonts w:ascii="Times New Roman" w:hAnsi="Times New Roman" w:cs="Times New Roman"/>
        </w:rPr>
        <w:t>.</w:t>
      </w:r>
      <w:r w:rsidR="006D7171" w:rsidRPr="000E5590">
        <w:rPr>
          <w:rFonts w:ascii="Times New Roman" w:hAnsi="Times New Roman" w:cs="Times New Roman"/>
        </w:rPr>
        <w:t xml:space="preserve"> Określony w art. </w:t>
      </w:r>
      <w:r w:rsidR="00FD163C" w:rsidRPr="000E5590">
        <w:rPr>
          <w:rFonts w:ascii="Times New Roman" w:hAnsi="Times New Roman" w:cs="Times New Roman"/>
        </w:rPr>
        <w:t>4</w:t>
      </w:r>
      <w:r w:rsidR="008226E7" w:rsidRPr="000E5590">
        <w:rPr>
          <w:rFonts w:ascii="Times New Roman" w:hAnsi="Times New Roman" w:cs="Times New Roman"/>
        </w:rPr>
        <w:t xml:space="preserve"> </w:t>
      </w:r>
      <w:r w:rsidR="006D7171" w:rsidRPr="000E5590">
        <w:rPr>
          <w:rFonts w:ascii="Times New Roman" w:hAnsi="Times New Roman" w:cs="Times New Roman"/>
        </w:rPr>
        <w:t>projektowanej ustawy termin wejścia w życie art. 1 pkt</w:t>
      </w:r>
      <w:r w:rsidR="00BC3B04" w:rsidRPr="000E5590">
        <w:rPr>
          <w:rFonts w:ascii="Times New Roman" w:hAnsi="Times New Roman" w:cs="Times New Roman"/>
        </w:rPr>
        <w:t xml:space="preserve"> 1 i</w:t>
      </w:r>
      <w:r w:rsidR="006D7171" w:rsidRPr="000E5590">
        <w:rPr>
          <w:rFonts w:ascii="Times New Roman" w:hAnsi="Times New Roman" w:cs="Times New Roman"/>
        </w:rPr>
        <w:t xml:space="preserve"> </w:t>
      </w:r>
      <w:r w:rsidR="00B44D98" w:rsidRPr="000E5590">
        <w:rPr>
          <w:rFonts w:ascii="Times New Roman" w:hAnsi="Times New Roman" w:cs="Times New Roman"/>
        </w:rPr>
        <w:t>8</w:t>
      </w:r>
      <w:r w:rsidR="00795A22" w:rsidRPr="000E5590">
        <w:rPr>
          <w:rFonts w:ascii="Times New Roman" w:hAnsi="Times New Roman" w:cs="Times New Roman"/>
        </w:rPr>
        <w:t xml:space="preserve"> </w:t>
      </w:r>
      <w:r w:rsidR="006D7171" w:rsidRPr="000E5590">
        <w:rPr>
          <w:rFonts w:ascii="Times New Roman" w:hAnsi="Times New Roman" w:cs="Times New Roman"/>
        </w:rPr>
        <w:t>projektu</w:t>
      </w:r>
      <w:r w:rsidR="007D4BBA" w:rsidRPr="000E5590">
        <w:rPr>
          <w:rFonts w:ascii="Times New Roman" w:hAnsi="Times New Roman" w:cs="Times New Roman"/>
        </w:rPr>
        <w:t>, tj.</w:t>
      </w:r>
      <w:r w:rsidR="00E75725" w:rsidRPr="000E5590">
        <w:rPr>
          <w:rFonts w:ascii="Times New Roman" w:hAnsi="Times New Roman" w:cs="Times New Roman"/>
        </w:rPr>
        <w:t> </w:t>
      </w:r>
      <w:r w:rsidR="007D4BBA" w:rsidRPr="000E5590">
        <w:rPr>
          <w:rFonts w:ascii="Times New Roman" w:hAnsi="Times New Roman" w:cs="Times New Roman"/>
        </w:rPr>
        <w:t xml:space="preserve">dzień 1 kwietnia </w:t>
      </w:r>
      <w:r w:rsidR="007D4BBA" w:rsidRPr="000E5590">
        <w:rPr>
          <w:rFonts w:ascii="Times New Roman" w:hAnsi="Times New Roman" w:cs="Times New Roman"/>
        </w:rPr>
        <w:lastRenderedPageBreak/>
        <w:t>2027 r.</w:t>
      </w:r>
      <w:r w:rsidR="00C81439" w:rsidRPr="000E5590">
        <w:rPr>
          <w:rFonts w:ascii="Times New Roman" w:hAnsi="Times New Roman" w:cs="Times New Roman"/>
        </w:rPr>
        <w:t>,</w:t>
      </w:r>
      <w:r w:rsidR="00CE6A6E" w:rsidRPr="000E5590">
        <w:rPr>
          <w:rFonts w:ascii="Times New Roman" w:hAnsi="Times New Roman" w:cs="Times New Roman"/>
        </w:rPr>
        <w:t xml:space="preserve"> </w:t>
      </w:r>
      <w:r w:rsidR="00D6766E" w:rsidRPr="000E5590">
        <w:rPr>
          <w:rFonts w:ascii="Times New Roman" w:hAnsi="Times New Roman" w:cs="Times New Roman"/>
        </w:rPr>
        <w:t>u</w:t>
      </w:r>
      <w:r w:rsidR="006037C2" w:rsidRPr="000E5590">
        <w:rPr>
          <w:rFonts w:ascii="Times New Roman" w:hAnsi="Times New Roman" w:cs="Times New Roman"/>
        </w:rPr>
        <w:t>względnia czas konieczny do wydania aktu wykonawczego do</w:t>
      </w:r>
      <w:r w:rsidR="00E75725" w:rsidRPr="000E5590">
        <w:rPr>
          <w:rFonts w:ascii="Times New Roman" w:hAnsi="Times New Roman" w:cs="Times New Roman"/>
        </w:rPr>
        <w:t> </w:t>
      </w:r>
      <w:r w:rsidR="00D6766E" w:rsidRPr="000E5590">
        <w:rPr>
          <w:rFonts w:ascii="Times New Roman" w:hAnsi="Times New Roman" w:cs="Times New Roman"/>
        </w:rPr>
        <w:t xml:space="preserve">projektowanego </w:t>
      </w:r>
      <w:r w:rsidR="006037C2" w:rsidRPr="000E5590">
        <w:rPr>
          <w:rFonts w:ascii="Times New Roman" w:hAnsi="Times New Roman" w:cs="Times New Roman"/>
        </w:rPr>
        <w:t>art.</w:t>
      </w:r>
      <w:r w:rsidR="007D4BBA" w:rsidRPr="000E5590">
        <w:rPr>
          <w:rFonts w:ascii="Times New Roman" w:hAnsi="Times New Roman" w:cs="Times New Roman"/>
        </w:rPr>
        <w:t> </w:t>
      </w:r>
      <w:r w:rsidR="00EE7BF7" w:rsidRPr="000E5590">
        <w:rPr>
          <w:rFonts w:ascii="Times New Roman" w:hAnsi="Times New Roman" w:cs="Times New Roman"/>
        </w:rPr>
        <w:t>3</w:t>
      </w:r>
      <w:r w:rsidR="00FD163C" w:rsidRPr="000E5590">
        <w:rPr>
          <w:rFonts w:ascii="Times New Roman" w:hAnsi="Times New Roman" w:cs="Times New Roman"/>
        </w:rPr>
        <w:t>g</w:t>
      </w:r>
      <w:r w:rsidR="00D6766E" w:rsidRPr="000E5590">
        <w:rPr>
          <w:rFonts w:ascii="Times New Roman" w:hAnsi="Times New Roman" w:cs="Times New Roman"/>
        </w:rPr>
        <w:t xml:space="preserve"> </w:t>
      </w:r>
      <w:proofErr w:type="spellStart"/>
      <w:r w:rsidR="00D6766E" w:rsidRPr="000E5590">
        <w:rPr>
          <w:rFonts w:ascii="Times New Roman" w:hAnsi="Times New Roman" w:cs="Times New Roman"/>
        </w:rPr>
        <w:t>u.k.s</w:t>
      </w:r>
      <w:proofErr w:type="spellEnd"/>
      <w:r w:rsidR="00D6766E" w:rsidRPr="000E5590">
        <w:rPr>
          <w:rFonts w:ascii="Times New Roman" w:hAnsi="Times New Roman" w:cs="Times New Roman"/>
        </w:rPr>
        <w:t>.</w:t>
      </w:r>
      <w:r w:rsidR="006037C2" w:rsidRPr="000E5590">
        <w:rPr>
          <w:rFonts w:ascii="Times New Roman" w:hAnsi="Times New Roman" w:cs="Times New Roman"/>
        </w:rPr>
        <w:t>, w tym na określenie i zatwierdzenie wzorów legitymacji</w:t>
      </w:r>
      <w:r w:rsidR="00D6766E" w:rsidRPr="000E5590">
        <w:rPr>
          <w:rFonts w:ascii="Times New Roman" w:hAnsi="Times New Roman" w:cs="Times New Roman"/>
        </w:rPr>
        <w:t>.</w:t>
      </w:r>
    </w:p>
    <w:p w14:paraId="46735036" w14:textId="77777777" w:rsidR="00F60729" w:rsidRPr="000E5590" w:rsidRDefault="00F60729" w:rsidP="000E5590">
      <w:pPr>
        <w:pStyle w:val="NIEARTTEKSTtekstnieartykuowanynppodstprawnarozplubpreambua"/>
        <w:spacing w:before="0" w:after="120"/>
        <w:ind w:firstLine="0"/>
        <w:rPr>
          <w:rFonts w:ascii="Times New Roman" w:hAnsi="Times New Roman" w:cs="Times New Roman"/>
        </w:rPr>
      </w:pPr>
      <w:bookmarkStart w:id="5" w:name="_Hlk215739453"/>
      <w:r w:rsidRPr="000E5590">
        <w:rPr>
          <w:rFonts w:ascii="Times New Roman" w:hAnsi="Times New Roman" w:cs="Times New Roman"/>
        </w:rPr>
        <w:t>Nie ma możliwości zastosowania alternatywnych w stosunku do projektowanych rozwiązań środków, które umożliwiałyby osiągnięcie zamierzonego celu.</w:t>
      </w:r>
      <w:bookmarkEnd w:id="5"/>
    </w:p>
    <w:p w14:paraId="50D8FEE8" w14:textId="2F14D4A2" w:rsidR="00F60729" w:rsidRPr="000E5590" w:rsidRDefault="00F60729"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Przedmiot projektowanej regulacji nie jest objęty prawem Unii Europejskiej.</w:t>
      </w:r>
    </w:p>
    <w:p w14:paraId="2FB7FB93" w14:textId="77777777" w:rsidR="00F60729" w:rsidRPr="000E5590" w:rsidRDefault="00F60729"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Projekt nie zawiera przepisów technicznych, zatem nie podlega notyfikacji zgodnie z rozporządzeniem Rady Ministrów z dnia 23 grudnia 2002 r. w sprawie sposobu funkcjonowania krajowego systemu notyfikacji norm i aktów prawnych (Dz. U. poz. 2039 oraz z 2004 r. poz. 597).</w:t>
      </w:r>
    </w:p>
    <w:p w14:paraId="403B0274" w14:textId="77777777" w:rsidR="00F60729" w:rsidRPr="000E5590" w:rsidRDefault="00F60729"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Projekt nie wymaga przedstawienia właściwym organom i instytucjom Unii Europejskiej, w tym Europejskiemu Bankowi Centralnemu, w celu uzyskania opinii, dokonania powiadomienia, konsultacji albo uzgodnienia.</w:t>
      </w:r>
    </w:p>
    <w:p w14:paraId="32DA03FE" w14:textId="77777777" w:rsidR="00F60729" w:rsidRPr="000E5590" w:rsidRDefault="00F60729" w:rsidP="000E5590">
      <w:pPr>
        <w:pStyle w:val="NIEARTTEKSTtekstnieartykuowanynppodstprawnarozplubpreambua"/>
        <w:spacing w:before="0" w:after="120"/>
        <w:ind w:firstLine="0"/>
        <w:rPr>
          <w:rFonts w:ascii="Times New Roman" w:hAnsi="Times New Roman" w:cs="Times New Roman"/>
        </w:rPr>
      </w:pPr>
      <w:bookmarkStart w:id="6" w:name="_Hlk215739566"/>
      <w:r w:rsidRPr="000E5590">
        <w:rPr>
          <w:rFonts w:ascii="Times New Roman" w:hAnsi="Times New Roman" w:cs="Times New Roman"/>
        </w:rPr>
        <w:t xml:space="preserve">Projekt nie określa zasad podejmowania, wykonywania lub zakończenia działalności gospodarczej. </w:t>
      </w:r>
    </w:p>
    <w:p w14:paraId="70D7F7AB" w14:textId="035E6181" w:rsidR="00F60729" w:rsidRPr="000E5590" w:rsidRDefault="00F60729" w:rsidP="000E5590">
      <w:pPr>
        <w:pStyle w:val="NIEARTTEKSTtekstnieartykuowanynppodstprawnarozplubpreambua"/>
        <w:spacing w:before="0" w:after="120"/>
        <w:ind w:firstLine="0"/>
        <w:rPr>
          <w:rFonts w:ascii="Times New Roman" w:hAnsi="Times New Roman" w:cs="Times New Roman"/>
        </w:rPr>
      </w:pPr>
      <w:bookmarkStart w:id="7" w:name="_Hlk215739592"/>
      <w:bookmarkEnd w:id="6"/>
      <w:r w:rsidRPr="000E5590">
        <w:rPr>
          <w:rFonts w:ascii="Times New Roman" w:hAnsi="Times New Roman" w:cs="Times New Roman"/>
        </w:rPr>
        <w:t>Projekt nie podlegał dokonaniu oceny OSR przez koordynatora OSR w trybie § 32 uchwały nr 190 Rady Ministrów z dnia 29 października 2013 r. – Regulamin pracy Rady Ministrów (M.P. z 2024 r. poz. 806 oraz z 2025 r. poz. 408).</w:t>
      </w:r>
      <w:bookmarkEnd w:id="7"/>
    </w:p>
    <w:p w14:paraId="28455781" w14:textId="0874808D" w:rsidR="00F60729" w:rsidRPr="000E5590" w:rsidRDefault="00F60729"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Zgodnie z § 52 uchwały nr 190 Rady Ministrów z dnia 29 października 2013 r. – Regulamin pracy Rady Ministrów oraz stosownie do wymogów art. 5 ustawy z dnia 7 lipca 2005 r. o działalności lobbingowej w procesie stanowienia prawa (Dz. U. z 2025 r. poz. 677</w:t>
      </w:r>
      <w:r w:rsidR="00A73016">
        <w:rPr>
          <w:rFonts w:ascii="Times New Roman" w:hAnsi="Times New Roman" w:cs="Times New Roman"/>
        </w:rPr>
        <w:t xml:space="preserve">, z </w:t>
      </w:r>
      <w:proofErr w:type="spellStart"/>
      <w:r w:rsidR="00A73016">
        <w:rPr>
          <w:rFonts w:ascii="Times New Roman" w:hAnsi="Times New Roman" w:cs="Times New Roman"/>
        </w:rPr>
        <w:t>późn</w:t>
      </w:r>
      <w:proofErr w:type="spellEnd"/>
      <w:r w:rsidR="00A73016">
        <w:rPr>
          <w:rFonts w:ascii="Times New Roman" w:hAnsi="Times New Roman" w:cs="Times New Roman"/>
        </w:rPr>
        <w:t>. zm.</w:t>
      </w:r>
      <w:r w:rsidRPr="000E5590">
        <w:rPr>
          <w:rFonts w:ascii="Times New Roman" w:hAnsi="Times New Roman" w:cs="Times New Roman"/>
        </w:rPr>
        <w:t>) projekt został udostępniony w Biuletynie Informacji Publicznej na stronie podmiotowej Rządowego Centrum Legislacji, w serwisie Rządowy Proces Legislacyjny.</w:t>
      </w:r>
      <w:r w:rsidR="00E76325" w:rsidRPr="000E5590">
        <w:rPr>
          <w:rFonts w:ascii="Times New Roman" w:hAnsi="Times New Roman" w:cs="Times New Roman"/>
        </w:rPr>
        <w:t xml:space="preserve"> W toku prowadzonych prac żaden podmiot nie zgłosił zainteresowania projektem ustawy w trybie ww. ustawy.</w:t>
      </w:r>
    </w:p>
    <w:p w14:paraId="4D326FE9" w14:textId="08F1B09E" w:rsidR="00FF0E6B" w:rsidRPr="000E5590" w:rsidRDefault="00F60729" w:rsidP="000E5590">
      <w:pPr>
        <w:pStyle w:val="NIEARTTEKSTtekstnieartykuowanynppodstprawnarozplubpreambua"/>
        <w:spacing w:before="0" w:after="120"/>
        <w:ind w:firstLine="0"/>
        <w:rPr>
          <w:rFonts w:ascii="Times New Roman" w:hAnsi="Times New Roman" w:cs="Times New Roman"/>
        </w:rPr>
      </w:pPr>
      <w:r w:rsidRPr="000E5590">
        <w:rPr>
          <w:rFonts w:ascii="Times New Roman" w:hAnsi="Times New Roman" w:cs="Times New Roman"/>
        </w:rPr>
        <w:t>W celu spełnienia wymogów, o których mowa w § 42 ust. 1 uchwały nr 190 Rady Ministrów z dnia 29 października 2013 r. – Regulamin pracy Rady Ministrów, projekt został skierowany do koordynatora OSR.</w:t>
      </w:r>
    </w:p>
    <w:sectPr w:rsidR="00FF0E6B" w:rsidRPr="000E5590" w:rsidSect="000E5590">
      <w:footerReference w:type="default" r:id="rId9"/>
      <w:footnotePr>
        <w:numRestart w:val="eachSect"/>
      </w:footnotePr>
      <w:pgSz w:w="11906" w:h="16838"/>
      <w:pgMar w:top="1418" w:right="1418" w:bottom="1418"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92219" w14:textId="77777777" w:rsidR="00BF7238" w:rsidRDefault="00BF7238">
      <w:r>
        <w:separator/>
      </w:r>
    </w:p>
  </w:endnote>
  <w:endnote w:type="continuationSeparator" w:id="0">
    <w:p w14:paraId="6AC56826" w14:textId="77777777" w:rsidR="00BF7238" w:rsidRDefault="00BF7238">
      <w:r>
        <w:continuationSeparator/>
      </w:r>
    </w:p>
  </w:endnote>
  <w:endnote w:type="continuationNotice" w:id="1">
    <w:p w14:paraId="5DA3A32B" w14:textId="77777777" w:rsidR="00BF7238" w:rsidRDefault="00BF72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61002A87" w:usb1="80000000" w:usb2="00000008" w:usb3="00000000" w:csb0="0001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357239"/>
      <w:docPartObj>
        <w:docPartGallery w:val="Page Numbers (Bottom of Page)"/>
        <w:docPartUnique/>
      </w:docPartObj>
    </w:sdtPr>
    <w:sdtEndPr/>
    <w:sdtContent>
      <w:p w14:paraId="7E86E2D8" w14:textId="1154607E" w:rsidR="000538CA" w:rsidRDefault="004B56F0" w:rsidP="004B56F0">
        <w:pPr>
          <w:pStyle w:val="Stopka"/>
          <w:jc w:val="center"/>
        </w:pPr>
        <w:r w:rsidRPr="004B56F0">
          <w:rPr>
            <w:rFonts w:ascii="Times New Roman" w:hAnsi="Times New Roman"/>
          </w:rPr>
          <w:fldChar w:fldCharType="begin"/>
        </w:r>
        <w:r w:rsidRPr="004B56F0">
          <w:rPr>
            <w:rFonts w:ascii="Times New Roman" w:hAnsi="Times New Roman"/>
          </w:rPr>
          <w:instrText>PAGE   \* MERGEFORMAT</w:instrText>
        </w:r>
        <w:r w:rsidRPr="004B56F0">
          <w:rPr>
            <w:rFonts w:ascii="Times New Roman" w:hAnsi="Times New Roman"/>
          </w:rPr>
          <w:fldChar w:fldCharType="separate"/>
        </w:r>
        <w:r w:rsidRPr="004B56F0">
          <w:rPr>
            <w:rFonts w:ascii="Times New Roman" w:hAnsi="Times New Roman"/>
          </w:rPr>
          <w:t>2</w:t>
        </w:r>
        <w:r w:rsidRPr="004B56F0">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26A25" w14:textId="77777777" w:rsidR="00BF7238" w:rsidRDefault="00BF7238">
      <w:r>
        <w:separator/>
      </w:r>
    </w:p>
  </w:footnote>
  <w:footnote w:type="continuationSeparator" w:id="0">
    <w:p w14:paraId="3255B248" w14:textId="77777777" w:rsidR="00BF7238" w:rsidRDefault="00BF7238">
      <w:r>
        <w:continuationSeparator/>
      </w:r>
    </w:p>
  </w:footnote>
  <w:footnote w:type="continuationNotice" w:id="1">
    <w:p w14:paraId="0D26BBE1" w14:textId="77777777" w:rsidR="00BF7238" w:rsidRDefault="00BF723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D29A7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6B032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5277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844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BEC99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4030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C2CB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3E08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42484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026A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AD2E96"/>
    <w:multiLevelType w:val="hybridMultilevel"/>
    <w:tmpl w:val="040C870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BD09E3"/>
    <w:multiLevelType w:val="hybridMultilevel"/>
    <w:tmpl w:val="4D08A59E"/>
    <w:lvl w:ilvl="0" w:tplc="DCF4298C">
      <w:start w:val="1"/>
      <w:numFmt w:val="decimal"/>
      <w:lvlText w:val="%1)"/>
      <w:lvlJc w:val="left"/>
      <w:pPr>
        <w:ind w:left="360" w:hanging="360"/>
      </w:pPr>
      <w:rPr>
        <w:rFonts w:hint="default"/>
      </w:rPr>
    </w:lvl>
    <w:lvl w:ilvl="1" w:tplc="3954C356" w:tentative="1">
      <w:start w:val="1"/>
      <w:numFmt w:val="lowerLetter"/>
      <w:lvlText w:val="%2."/>
      <w:lvlJc w:val="left"/>
      <w:pPr>
        <w:ind w:left="1080" w:hanging="360"/>
      </w:pPr>
    </w:lvl>
    <w:lvl w:ilvl="2" w:tplc="545A69DA" w:tentative="1">
      <w:start w:val="1"/>
      <w:numFmt w:val="lowerRoman"/>
      <w:lvlText w:val="%3."/>
      <w:lvlJc w:val="right"/>
      <w:pPr>
        <w:ind w:left="1800" w:hanging="180"/>
      </w:pPr>
    </w:lvl>
    <w:lvl w:ilvl="3" w:tplc="2C866D06" w:tentative="1">
      <w:start w:val="1"/>
      <w:numFmt w:val="decimal"/>
      <w:lvlText w:val="%4."/>
      <w:lvlJc w:val="left"/>
      <w:pPr>
        <w:ind w:left="2520" w:hanging="360"/>
      </w:pPr>
    </w:lvl>
    <w:lvl w:ilvl="4" w:tplc="EB8C0492" w:tentative="1">
      <w:start w:val="1"/>
      <w:numFmt w:val="lowerLetter"/>
      <w:lvlText w:val="%5."/>
      <w:lvlJc w:val="left"/>
      <w:pPr>
        <w:ind w:left="3240" w:hanging="360"/>
      </w:pPr>
    </w:lvl>
    <w:lvl w:ilvl="5" w:tplc="9C7EF51E" w:tentative="1">
      <w:start w:val="1"/>
      <w:numFmt w:val="lowerRoman"/>
      <w:lvlText w:val="%6."/>
      <w:lvlJc w:val="right"/>
      <w:pPr>
        <w:ind w:left="3960" w:hanging="180"/>
      </w:pPr>
    </w:lvl>
    <w:lvl w:ilvl="6" w:tplc="2E668EF8" w:tentative="1">
      <w:start w:val="1"/>
      <w:numFmt w:val="decimal"/>
      <w:lvlText w:val="%7."/>
      <w:lvlJc w:val="left"/>
      <w:pPr>
        <w:ind w:left="4680" w:hanging="360"/>
      </w:pPr>
    </w:lvl>
    <w:lvl w:ilvl="7" w:tplc="4EB2653E" w:tentative="1">
      <w:start w:val="1"/>
      <w:numFmt w:val="lowerLetter"/>
      <w:lvlText w:val="%8."/>
      <w:lvlJc w:val="left"/>
      <w:pPr>
        <w:ind w:left="5400" w:hanging="360"/>
      </w:pPr>
    </w:lvl>
    <w:lvl w:ilvl="8" w:tplc="8ACAFE94" w:tentative="1">
      <w:start w:val="1"/>
      <w:numFmt w:val="lowerRoman"/>
      <w:lvlText w:val="%9."/>
      <w:lvlJc w:val="right"/>
      <w:pPr>
        <w:ind w:left="6120" w:hanging="180"/>
      </w:pPr>
    </w:lvl>
  </w:abstractNum>
  <w:abstractNum w:abstractNumId="12" w15:restartNumberingAfterBreak="0">
    <w:nsid w:val="7094233F"/>
    <w:multiLevelType w:val="hybridMultilevel"/>
    <w:tmpl w:val="A41670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89255F3"/>
    <w:multiLevelType w:val="hybridMultilevel"/>
    <w:tmpl w:val="81448B0E"/>
    <w:lvl w:ilvl="0" w:tplc="837EE100">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7F053C35"/>
    <w:multiLevelType w:val="hybridMultilevel"/>
    <w:tmpl w:val="1966B96E"/>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6925754">
    <w:abstractNumId w:val="12"/>
  </w:num>
  <w:num w:numId="2" w16cid:durableId="144291327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50438793">
    <w:abstractNumId w:val="11"/>
  </w:num>
  <w:num w:numId="4" w16cid:durableId="1400862816">
    <w:abstractNumId w:val="13"/>
  </w:num>
  <w:num w:numId="5" w16cid:durableId="431752293">
    <w:abstractNumId w:val="14"/>
  </w:num>
  <w:num w:numId="6" w16cid:durableId="1860972604">
    <w:abstractNumId w:val="8"/>
  </w:num>
  <w:num w:numId="7" w16cid:durableId="811483265">
    <w:abstractNumId w:val="3"/>
  </w:num>
  <w:num w:numId="8" w16cid:durableId="1513912784">
    <w:abstractNumId w:val="2"/>
  </w:num>
  <w:num w:numId="9" w16cid:durableId="1540823235">
    <w:abstractNumId w:val="1"/>
  </w:num>
  <w:num w:numId="10" w16cid:durableId="1305426005">
    <w:abstractNumId w:val="0"/>
  </w:num>
  <w:num w:numId="11" w16cid:durableId="1576428566">
    <w:abstractNumId w:val="9"/>
  </w:num>
  <w:num w:numId="12" w16cid:durableId="1719547131">
    <w:abstractNumId w:val="7"/>
  </w:num>
  <w:num w:numId="13" w16cid:durableId="1094673058">
    <w:abstractNumId w:val="6"/>
  </w:num>
  <w:num w:numId="14" w16cid:durableId="884023406">
    <w:abstractNumId w:val="5"/>
  </w:num>
  <w:num w:numId="15" w16cid:durableId="497765663">
    <w:abstractNumId w:val="4"/>
  </w:num>
  <w:num w:numId="16" w16cid:durableId="2041468074">
    <w:abstractNumId w:val="8"/>
  </w:num>
  <w:num w:numId="17" w16cid:durableId="630398678">
    <w:abstractNumId w:val="3"/>
  </w:num>
  <w:num w:numId="18" w16cid:durableId="1832017299">
    <w:abstractNumId w:val="2"/>
  </w:num>
  <w:num w:numId="19" w16cid:durableId="1133055623">
    <w:abstractNumId w:val="1"/>
  </w:num>
  <w:num w:numId="20" w16cid:durableId="1016349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D57"/>
    <w:rsid w:val="000012DA"/>
    <w:rsid w:val="0000246E"/>
    <w:rsid w:val="000033E1"/>
    <w:rsid w:val="00003862"/>
    <w:rsid w:val="00005198"/>
    <w:rsid w:val="00010C4B"/>
    <w:rsid w:val="000112A6"/>
    <w:rsid w:val="00012A35"/>
    <w:rsid w:val="00012A57"/>
    <w:rsid w:val="00012B87"/>
    <w:rsid w:val="00012D39"/>
    <w:rsid w:val="0001460D"/>
    <w:rsid w:val="00014B49"/>
    <w:rsid w:val="00014F00"/>
    <w:rsid w:val="000153A2"/>
    <w:rsid w:val="00015E66"/>
    <w:rsid w:val="00016099"/>
    <w:rsid w:val="000162C3"/>
    <w:rsid w:val="00017DC2"/>
    <w:rsid w:val="000208FF"/>
    <w:rsid w:val="00021522"/>
    <w:rsid w:val="00023471"/>
    <w:rsid w:val="00023F13"/>
    <w:rsid w:val="00024AD4"/>
    <w:rsid w:val="00024B0E"/>
    <w:rsid w:val="00024FCB"/>
    <w:rsid w:val="0002777D"/>
    <w:rsid w:val="00027ED7"/>
    <w:rsid w:val="00030634"/>
    <w:rsid w:val="000319C1"/>
    <w:rsid w:val="00031A8B"/>
    <w:rsid w:val="00031BCA"/>
    <w:rsid w:val="00031CC7"/>
    <w:rsid w:val="000328ED"/>
    <w:rsid w:val="000330FA"/>
    <w:rsid w:val="000335C0"/>
    <w:rsid w:val="0003362F"/>
    <w:rsid w:val="000360C7"/>
    <w:rsid w:val="00036AB1"/>
    <w:rsid w:val="00036B63"/>
    <w:rsid w:val="0003702C"/>
    <w:rsid w:val="00037E1A"/>
    <w:rsid w:val="00040955"/>
    <w:rsid w:val="00041058"/>
    <w:rsid w:val="000412E1"/>
    <w:rsid w:val="00043495"/>
    <w:rsid w:val="000435F6"/>
    <w:rsid w:val="00046A75"/>
    <w:rsid w:val="00047066"/>
    <w:rsid w:val="00047312"/>
    <w:rsid w:val="00050650"/>
    <w:rsid w:val="000508BD"/>
    <w:rsid w:val="000517AB"/>
    <w:rsid w:val="00051B5F"/>
    <w:rsid w:val="00051FB1"/>
    <w:rsid w:val="000522DF"/>
    <w:rsid w:val="0005339C"/>
    <w:rsid w:val="000538CA"/>
    <w:rsid w:val="0005571B"/>
    <w:rsid w:val="000568DF"/>
    <w:rsid w:val="00057AB3"/>
    <w:rsid w:val="00060076"/>
    <w:rsid w:val="00060432"/>
    <w:rsid w:val="000606D5"/>
    <w:rsid w:val="00060D87"/>
    <w:rsid w:val="000615A5"/>
    <w:rsid w:val="00064E4C"/>
    <w:rsid w:val="00066901"/>
    <w:rsid w:val="00066D01"/>
    <w:rsid w:val="00070182"/>
    <w:rsid w:val="00071BEE"/>
    <w:rsid w:val="00072D7F"/>
    <w:rsid w:val="00073507"/>
    <w:rsid w:val="000736CD"/>
    <w:rsid w:val="0007533B"/>
    <w:rsid w:val="0007545D"/>
    <w:rsid w:val="000760BF"/>
    <w:rsid w:val="0007613E"/>
    <w:rsid w:val="00076BFC"/>
    <w:rsid w:val="000814A7"/>
    <w:rsid w:val="00082A20"/>
    <w:rsid w:val="00083195"/>
    <w:rsid w:val="00083C5A"/>
    <w:rsid w:val="0008557B"/>
    <w:rsid w:val="00085CE7"/>
    <w:rsid w:val="00086632"/>
    <w:rsid w:val="000906EE"/>
    <w:rsid w:val="00090860"/>
    <w:rsid w:val="00091BA2"/>
    <w:rsid w:val="000926A8"/>
    <w:rsid w:val="000927CC"/>
    <w:rsid w:val="00092D57"/>
    <w:rsid w:val="00093DDC"/>
    <w:rsid w:val="00094261"/>
    <w:rsid w:val="000944EF"/>
    <w:rsid w:val="000958DB"/>
    <w:rsid w:val="0009732D"/>
    <w:rsid w:val="000973F0"/>
    <w:rsid w:val="00097A25"/>
    <w:rsid w:val="00097BCD"/>
    <w:rsid w:val="000A1296"/>
    <w:rsid w:val="000A183D"/>
    <w:rsid w:val="000A1C27"/>
    <w:rsid w:val="000A1DAD"/>
    <w:rsid w:val="000A2649"/>
    <w:rsid w:val="000A323B"/>
    <w:rsid w:val="000A330F"/>
    <w:rsid w:val="000A3C53"/>
    <w:rsid w:val="000A40F0"/>
    <w:rsid w:val="000A41D5"/>
    <w:rsid w:val="000A43BC"/>
    <w:rsid w:val="000A4520"/>
    <w:rsid w:val="000A48B4"/>
    <w:rsid w:val="000A4F85"/>
    <w:rsid w:val="000B21C1"/>
    <w:rsid w:val="000B298D"/>
    <w:rsid w:val="000B2B0D"/>
    <w:rsid w:val="000B3DA3"/>
    <w:rsid w:val="000B5B2D"/>
    <w:rsid w:val="000B5DCE"/>
    <w:rsid w:val="000B60F1"/>
    <w:rsid w:val="000C05BA"/>
    <w:rsid w:val="000C0E8F"/>
    <w:rsid w:val="000C2543"/>
    <w:rsid w:val="000C3480"/>
    <w:rsid w:val="000C4789"/>
    <w:rsid w:val="000C4AA8"/>
    <w:rsid w:val="000C4BC4"/>
    <w:rsid w:val="000C563B"/>
    <w:rsid w:val="000C7927"/>
    <w:rsid w:val="000C7D2B"/>
    <w:rsid w:val="000D0110"/>
    <w:rsid w:val="000D04CC"/>
    <w:rsid w:val="000D2468"/>
    <w:rsid w:val="000D318A"/>
    <w:rsid w:val="000D334E"/>
    <w:rsid w:val="000D3E1B"/>
    <w:rsid w:val="000D3E4C"/>
    <w:rsid w:val="000D4247"/>
    <w:rsid w:val="000D4888"/>
    <w:rsid w:val="000D6173"/>
    <w:rsid w:val="000D6976"/>
    <w:rsid w:val="000D6A8E"/>
    <w:rsid w:val="000D6F83"/>
    <w:rsid w:val="000E0D66"/>
    <w:rsid w:val="000E1B7E"/>
    <w:rsid w:val="000E25CC"/>
    <w:rsid w:val="000E273B"/>
    <w:rsid w:val="000E3694"/>
    <w:rsid w:val="000E4444"/>
    <w:rsid w:val="000E490F"/>
    <w:rsid w:val="000E5590"/>
    <w:rsid w:val="000E6241"/>
    <w:rsid w:val="000E63F1"/>
    <w:rsid w:val="000E6D92"/>
    <w:rsid w:val="000E7249"/>
    <w:rsid w:val="000E7C0B"/>
    <w:rsid w:val="000E7D33"/>
    <w:rsid w:val="000F12B9"/>
    <w:rsid w:val="000F2BE3"/>
    <w:rsid w:val="000F3D0D"/>
    <w:rsid w:val="000F4487"/>
    <w:rsid w:val="000F6ED4"/>
    <w:rsid w:val="000F7A6E"/>
    <w:rsid w:val="000F7F79"/>
    <w:rsid w:val="001017DB"/>
    <w:rsid w:val="0010288C"/>
    <w:rsid w:val="00103169"/>
    <w:rsid w:val="001042BA"/>
    <w:rsid w:val="00106327"/>
    <w:rsid w:val="00106D03"/>
    <w:rsid w:val="001103E2"/>
    <w:rsid w:val="00110414"/>
    <w:rsid w:val="00110465"/>
    <w:rsid w:val="00110628"/>
    <w:rsid w:val="00110930"/>
    <w:rsid w:val="00111DF3"/>
    <w:rsid w:val="0011245A"/>
    <w:rsid w:val="00112F1F"/>
    <w:rsid w:val="001133A0"/>
    <w:rsid w:val="001136D6"/>
    <w:rsid w:val="00114292"/>
    <w:rsid w:val="0011493E"/>
    <w:rsid w:val="00114A00"/>
    <w:rsid w:val="00114C46"/>
    <w:rsid w:val="0011561A"/>
    <w:rsid w:val="00115B72"/>
    <w:rsid w:val="00116BBA"/>
    <w:rsid w:val="001209EC"/>
    <w:rsid w:val="00120A9E"/>
    <w:rsid w:val="00120BFF"/>
    <w:rsid w:val="00121C75"/>
    <w:rsid w:val="001220CD"/>
    <w:rsid w:val="0012211B"/>
    <w:rsid w:val="00123EB6"/>
    <w:rsid w:val="00125A9C"/>
    <w:rsid w:val="00125E1E"/>
    <w:rsid w:val="001270A2"/>
    <w:rsid w:val="001300FA"/>
    <w:rsid w:val="001310B3"/>
    <w:rsid w:val="00131237"/>
    <w:rsid w:val="001320D0"/>
    <w:rsid w:val="001329AC"/>
    <w:rsid w:val="00133CD9"/>
    <w:rsid w:val="00134B6B"/>
    <w:rsid w:val="00134CA0"/>
    <w:rsid w:val="00136801"/>
    <w:rsid w:val="00136C06"/>
    <w:rsid w:val="00137054"/>
    <w:rsid w:val="001379FE"/>
    <w:rsid w:val="0014026F"/>
    <w:rsid w:val="001405D3"/>
    <w:rsid w:val="001428B7"/>
    <w:rsid w:val="00143AB9"/>
    <w:rsid w:val="00145AE3"/>
    <w:rsid w:val="00146C26"/>
    <w:rsid w:val="00147A47"/>
    <w:rsid w:val="00147AA1"/>
    <w:rsid w:val="00147CEE"/>
    <w:rsid w:val="0015017A"/>
    <w:rsid w:val="00151DA7"/>
    <w:rsid w:val="001520CF"/>
    <w:rsid w:val="001522E4"/>
    <w:rsid w:val="001529E8"/>
    <w:rsid w:val="00153D63"/>
    <w:rsid w:val="00154612"/>
    <w:rsid w:val="00155576"/>
    <w:rsid w:val="0015667C"/>
    <w:rsid w:val="00156DC2"/>
    <w:rsid w:val="00157110"/>
    <w:rsid w:val="0015742A"/>
    <w:rsid w:val="00157DA1"/>
    <w:rsid w:val="00162E7C"/>
    <w:rsid w:val="00163147"/>
    <w:rsid w:val="00164C57"/>
    <w:rsid w:val="00164C9D"/>
    <w:rsid w:val="001657EA"/>
    <w:rsid w:val="001708D6"/>
    <w:rsid w:val="00170A18"/>
    <w:rsid w:val="00171B43"/>
    <w:rsid w:val="00172495"/>
    <w:rsid w:val="00172F7A"/>
    <w:rsid w:val="00173150"/>
    <w:rsid w:val="00173390"/>
    <w:rsid w:val="001736F0"/>
    <w:rsid w:val="00173BB3"/>
    <w:rsid w:val="001740D0"/>
    <w:rsid w:val="00174F2C"/>
    <w:rsid w:val="00177859"/>
    <w:rsid w:val="00180BFE"/>
    <w:rsid w:val="00180F2A"/>
    <w:rsid w:val="00184190"/>
    <w:rsid w:val="00184B91"/>
    <w:rsid w:val="00184D4A"/>
    <w:rsid w:val="00184F19"/>
    <w:rsid w:val="001865A3"/>
    <w:rsid w:val="00186EC1"/>
    <w:rsid w:val="001908DA"/>
    <w:rsid w:val="00190B77"/>
    <w:rsid w:val="00191457"/>
    <w:rsid w:val="001916DF"/>
    <w:rsid w:val="001917ED"/>
    <w:rsid w:val="00191E1F"/>
    <w:rsid w:val="00192186"/>
    <w:rsid w:val="0019473B"/>
    <w:rsid w:val="0019491D"/>
    <w:rsid w:val="001952B1"/>
    <w:rsid w:val="001959A6"/>
    <w:rsid w:val="00195B80"/>
    <w:rsid w:val="00196766"/>
    <w:rsid w:val="00196E39"/>
    <w:rsid w:val="00196E7E"/>
    <w:rsid w:val="00197649"/>
    <w:rsid w:val="001A01FB"/>
    <w:rsid w:val="001A10E9"/>
    <w:rsid w:val="001A183D"/>
    <w:rsid w:val="001A2B65"/>
    <w:rsid w:val="001A3CD3"/>
    <w:rsid w:val="001A5BEA"/>
    <w:rsid w:val="001A5BEF"/>
    <w:rsid w:val="001A7F15"/>
    <w:rsid w:val="001B27F8"/>
    <w:rsid w:val="001B327B"/>
    <w:rsid w:val="001B342E"/>
    <w:rsid w:val="001B3A97"/>
    <w:rsid w:val="001B74E0"/>
    <w:rsid w:val="001C03AA"/>
    <w:rsid w:val="001C0C29"/>
    <w:rsid w:val="001C0C8A"/>
    <w:rsid w:val="001C117F"/>
    <w:rsid w:val="001C1686"/>
    <w:rsid w:val="001C1832"/>
    <w:rsid w:val="001C188C"/>
    <w:rsid w:val="001C1C0D"/>
    <w:rsid w:val="001C2B72"/>
    <w:rsid w:val="001C549E"/>
    <w:rsid w:val="001C69FE"/>
    <w:rsid w:val="001D117F"/>
    <w:rsid w:val="001D1783"/>
    <w:rsid w:val="001D1AE7"/>
    <w:rsid w:val="001D52AD"/>
    <w:rsid w:val="001D53CD"/>
    <w:rsid w:val="001D55A3"/>
    <w:rsid w:val="001D5825"/>
    <w:rsid w:val="001D5AF5"/>
    <w:rsid w:val="001D770D"/>
    <w:rsid w:val="001E0662"/>
    <w:rsid w:val="001E1CAC"/>
    <w:rsid w:val="001E1E73"/>
    <w:rsid w:val="001E25EF"/>
    <w:rsid w:val="001E4A2F"/>
    <w:rsid w:val="001E4E0C"/>
    <w:rsid w:val="001E526D"/>
    <w:rsid w:val="001E5655"/>
    <w:rsid w:val="001E6632"/>
    <w:rsid w:val="001E78D8"/>
    <w:rsid w:val="001F0721"/>
    <w:rsid w:val="001F1832"/>
    <w:rsid w:val="001F220F"/>
    <w:rsid w:val="001F25B3"/>
    <w:rsid w:val="001F2E48"/>
    <w:rsid w:val="001F33E4"/>
    <w:rsid w:val="001F3A0F"/>
    <w:rsid w:val="001F3E02"/>
    <w:rsid w:val="001F4000"/>
    <w:rsid w:val="001F47AC"/>
    <w:rsid w:val="001F4C9F"/>
    <w:rsid w:val="001F6448"/>
    <w:rsid w:val="001F6616"/>
    <w:rsid w:val="001F72BD"/>
    <w:rsid w:val="0020203D"/>
    <w:rsid w:val="00202BD4"/>
    <w:rsid w:val="00202E21"/>
    <w:rsid w:val="0020319B"/>
    <w:rsid w:val="002041CF"/>
    <w:rsid w:val="00204A97"/>
    <w:rsid w:val="00205418"/>
    <w:rsid w:val="0020615A"/>
    <w:rsid w:val="00210AAE"/>
    <w:rsid w:val="002114EF"/>
    <w:rsid w:val="0021170C"/>
    <w:rsid w:val="00211955"/>
    <w:rsid w:val="00214D88"/>
    <w:rsid w:val="0021582B"/>
    <w:rsid w:val="002166AD"/>
    <w:rsid w:val="00216DDB"/>
    <w:rsid w:val="00217871"/>
    <w:rsid w:val="0022057C"/>
    <w:rsid w:val="00220BB3"/>
    <w:rsid w:val="00220D87"/>
    <w:rsid w:val="00221ED8"/>
    <w:rsid w:val="002231EA"/>
    <w:rsid w:val="00223FDF"/>
    <w:rsid w:val="00224B74"/>
    <w:rsid w:val="00227922"/>
    <w:rsid w:val="002279C0"/>
    <w:rsid w:val="002301D5"/>
    <w:rsid w:val="00231099"/>
    <w:rsid w:val="002315E5"/>
    <w:rsid w:val="00231CD9"/>
    <w:rsid w:val="00232B85"/>
    <w:rsid w:val="00232DAD"/>
    <w:rsid w:val="00232F0A"/>
    <w:rsid w:val="002331C4"/>
    <w:rsid w:val="00234044"/>
    <w:rsid w:val="00234BD3"/>
    <w:rsid w:val="0023727E"/>
    <w:rsid w:val="0023746E"/>
    <w:rsid w:val="00237A1B"/>
    <w:rsid w:val="00240D8E"/>
    <w:rsid w:val="00241800"/>
    <w:rsid w:val="00242081"/>
    <w:rsid w:val="00243777"/>
    <w:rsid w:val="002441CD"/>
    <w:rsid w:val="00244FB6"/>
    <w:rsid w:val="00246708"/>
    <w:rsid w:val="002501A3"/>
    <w:rsid w:val="0025166C"/>
    <w:rsid w:val="00251684"/>
    <w:rsid w:val="002535D8"/>
    <w:rsid w:val="00253879"/>
    <w:rsid w:val="002541B0"/>
    <w:rsid w:val="00254AB2"/>
    <w:rsid w:val="002555D4"/>
    <w:rsid w:val="002556D4"/>
    <w:rsid w:val="00257DC0"/>
    <w:rsid w:val="002600C1"/>
    <w:rsid w:val="00261A16"/>
    <w:rsid w:val="002624D3"/>
    <w:rsid w:val="00262AF3"/>
    <w:rsid w:val="00263522"/>
    <w:rsid w:val="002641B2"/>
    <w:rsid w:val="00264703"/>
    <w:rsid w:val="00264EC6"/>
    <w:rsid w:val="00267845"/>
    <w:rsid w:val="00267D1F"/>
    <w:rsid w:val="00270ACA"/>
    <w:rsid w:val="00271013"/>
    <w:rsid w:val="0027128D"/>
    <w:rsid w:val="0027175F"/>
    <w:rsid w:val="00271DC0"/>
    <w:rsid w:val="00272617"/>
    <w:rsid w:val="00273B36"/>
    <w:rsid w:val="00273BBD"/>
    <w:rsid w:val="00273FE4"/>
    <w:rsid w:val="00275345"/>
    <w:rsid w:val="002765B4"/>
    <w:rsid w:val="00276A94"/>
    <w:rsid w:val="002812A1"/>
    <w:rsid w:val="00281453"/>
    <w:rsid w:val="002823B4"/>
    <w:rsid w:val="00284119"/>
    <w:rsid w:val="00286A44"/>
    <w:rsid w:val="0029100E"/>
    <w:rsid w:val="0029405D"/>
    <w:rsid w:val="00294FA6"/>
    <w:rsid w:val="00295A6F"/>
    <w:rsid w:val="00295EF5"/>
    <w:rsid w:val="0029790A"/>
    <w:rsid w:val="002A0B14"/>
    <w:rsid w:val="002A10CE"/>
    <w:rsid w:val="002A19B4"/>
    <w:rsid w:val="002A20C4"/>
    <w:rsid w:val="002A3AD3"/>
    <w:rsid w:val="002A3B8A"/>
    <w:rsid w:val="002A4DF4"/>
    <w:rsid w:val="002A55B8"/>
    <w:rsid w:val="002A570F"/>
    <w:rsid w:val="002A7292"/>
    <w:rsid w:val="002A7358"/>
    <w:rsid w:val="002A74CA"/>
    <w:rsid w:val="002A7902"/>
    <w:rsid w:val="002A7D16"/>
    <w:rsid w:val="002B0C3D"/>
    <w:rsid w:val="002B0F6B"/>
    <w:rsid w:val="002B23B8"/>
    <w:rsid w:val="002B2B29"/>
    <w:rsid w:val="002B4429"/>
    <w:rsid w:val="002B56C3"/>
    <w:rsid w:val="002B5C4C"/>
    <w:rsid w:val="002B688A"/>
    <w:rsid w:val="002B68A6"/>
    <w:rsid w:val="002B7FAF"/>
    <w:rsid w:val="002C0163"/>
    <w:rsid w:val="002C17F0"/>
    <w:rsid w:val="002C440B"/>
    <w:rsid w:val="002C533F"/>
    <w:rsid w:val="002C5370"/>
    <w:rsid w:val="002C6251"/>
    <w:rsid w:val="002C63A0"/>
    <w:rsid w:val="002C6F73"/>
    <w:rsid w:val="002D0C4F"/>
    <w:rsid w:val="002D1364"/>
    <w:rsid w:val="002D3B57"/>
    <w:rsid w:val="002D4D30"/>
    <w:rsid w:val="002D5000"/>
    <w:rsid w:val="002D598D"/>
    <w:rsid w:val="002D7188"/>
    <w:rsid w:val="002D73AE"/>
    <w:rsid w:val="002E1BE7"/>
    <w:rsid w:val="002E1DE3"/>
    <w:rsid w:val="002E2AB6"/>
    <w:rsid w:val="002E3F34"/>
    <w:rsid w:val="002E55E5"/>
    <w:rsid w:val="002E5F79"/>
    <w:rsid w:val="002E64FA"/>
    <w:rsid w:val="002E713E"/>
    <w:rsid w:val="002E797C"/>
    <w:rsid w:val="002F0A00"/>
    <w:rsid w:val="002F0CFA"/>
    <w:rsid w:val="002F2BD9"/>
    <w:rsid w:val="002F3E38"/>
    <w:rsid w:val="002F669F"/>
    <w:rsid w:val="002F6A10"/>
    <w:rsid w:val="002F79F4"/>
    <w:rsid w:val="003011AA"/>
    <w:rsid w:val="0030196A"/>
    <w:rsid w:val="00301C97"/>
    <w:rsid w:val="00302755"/>
    <w:rsid w:val="003031DF"/>
    <w:rsid w:val="00303F67"/>
    <w:rsid w:val="003047E2"/>
    <w:rsid w:val="00304959"/>
    <w:rsid w:val="00304A14"/>
    <w:rsid w:val="003057A3"/>
    <w:rsid w:val="0030656A"/>
    <w:rsid w:val="00306BE5"/>
    <w:rsid w:val="0031004C"/>
    <w:rsid w:val="003105F6"/>
    <w:rsid w:val="00311297"/>
    <w:rsid w:val="003113BE"/>
    <w:rsid w:val="00311874"/>
    <w:rsid w:val="003122CA"/>
    <w:rsid w:val="00314402"/>
    <w:rsid w:val="003148FD"/>
    <w:rsid w:val="00316384"/>
    <w:rsid w:val="003201CE"/>
    <w:rsid w:val="00321080"/>
    <w:rsid w:val="00321AAF"/>
    <w:rsid w:val="00322D45"/>
    <w:rsid w:val="00322EFF"/>
    <w:rsid w:val="00325405"/>
    <w:rsid w:val="0032569A"/>
    <w:rsid w:val="00325A1F"/>
    <w:rsid w:val="00325EFA"/>
    <w:rsid w:val="003268F9"/>
    <w:rsid w:val="00330272"/>
    <w:rsid w:val="00330840"/>
    <w:rsid w:val="00330BAF"/>
    <w:rsid w:val="00331D18"/>
    <w:rsid w:val="0033242E"/>
    <w:rsid w:val="0033300D"/>
    <w:rsid w:val="0033439A"/>
    <w:rsid w:val="00334760"/>
    <w:rsid w:val="00334E3A"/>
    <w:rsid w:val="003361DD"/>
    <w:rsid w:val="00340820"/>
    <w:rsid w:val="00341A6A"/>
    <w:rsid w:val="00342669"/>
    <w:rsid w:val="00345474"/>
    <w:rsid w:val="00345B9C"/>
    <w:rsid w:val="00345D96"/>
    <w:rsid w:val="00347E06"/>
    <w:rsid w:val="00352DAE"/>
    <w:rsid w:val="00354D05"/>
    <w:rsid w:val="00354EB9"/>
    <w:rsid w:val="00355874"/>
    <w:rsid w:val="00355E4C"/>
    <w:rsid w:val="00356809"/>
    <w:rsid w:val="00356B18"/>
    <w:rsid w:val="00356D58"/>
    <w:rsid w:val="00357876"/>
    <w:rsid w:val="00357968"/>
    <w:rsid w:val="00357CBE"/>
    <w:rsid w:val="003600C3"/>
    <w:rsid w:val="003602AE"/>
    <w:rsid w:val="00360929"/>
    <w:rsid w:val="003611B3"/>
    <w:rsid w:val="003634A9"/>
    <w:rsid w:val="003647D5"/>
    <w:rsid w:val="00366096"/>
    <w:rsid w:val="003674B0"/>
    <w:rsid w:val="003702B6"/>
    <w:rsid w:val="00372172"/>
    <w:rsid w:val="003733E7"/>
    <w:rsid w:val="003737B3"/>
    <w:rsid w:val="00375D78"/>
    <w:rsid w:val="0037606B"/>
    <w:rsid w:val="0037727C"/>
    <w:rsid w:val="00377B76"/>
    <w:rsid w:val="00377E70"/>
    <w:rsid w:val="00380904"/>
    <w:rsid w:val="0038128F"/>
    <w:rsid w:val="00381FEB"/>
    <w:rsid w:val="003823EE"/>
    <w:rsid w:val="00382960"/>
    <w:rsid w:val="003833C8"/>
    <w:rsid w:val="00384446"/>
    <w:rsid w:val="00384475"/>
    <w:rsid w:val="003845CD"/>
    <w:rsid w:val="003846F7"/>
    <w:rsid w:val="00384EA2"/>
    <w:rsid w:val="003851ED"/>
    <w:rsid w:val="00385B39"/>
    <w:rsid w:val="00385E1B"/>
    <w:rsid w:val="00386785"/>
    <w:rsid w:val="00387131"/>
    <w:rsid w:val="00390E89"/>
    <w:rsid w:val="00391B1A"/>
    <w:rsid w:val="003928D9"/>
    <w:rsid w:val="00392B17"/>
    <w:rsid w:val="00394423"/>
    <w:rsid w:val="0039584C"/>
    <w:rsid w:val="00396057"/>
    <w:rsid w:val="00396942"/>
    <w:rsid w:val="00396B49"/>
    <w:rsid w:val="00396E3E"/>
    <w:rsid w:val="00397147"/>
    <w:rsid w:val="0039743B"/>
    <w:rsid w:val="003A004D"/>
    <w:rsid w:val="003A0C75"/>
    <w:rsid w:val="003A102C"/>
    <w:rsid w:val="003A1AA9"/>
    <w:rsid w:val="003A1BCD"/>
    <w:rsid w:val="003A306E"/>
    <w:rsid w:val="003A60DC"/>
    <w:rsid w:val="003A6A46"/>
    <w:rsid w:val="003A7A63"/>
    <w:rsid w:val="003B000C"/>
    <w:rsid w:val="003B0F1D"/>
    <w:rsid w:val="003B20B3"/>
    <w:rsid w:val="003B23B8"/>
    <w:rsid w:val="003B3406"/>
    <w:rsid w:val="003B355E"/>
    <w:rsid w:val="003B49A3"/>
    <w:rsid w:val="003B4A57"/>
    <w:rsid w:val="003B51C2"/>
    <w:rsid w:val="003B56DC"/>
    <w:rsid w:val="003C0AD9"/>
    <w:rsid w:val="003C0ED0"/>
    <w:rsid w:val="003C14D9"/>
    <w:rsid w:val="003C1D49"/>
    <w:rsid w:val="003C1E38"/>
    <w:rsid w:val="003C22A5"/>
    <w:rsid w:val="003C2AF3"/>
    <w:rsid w:val="003C35C4"/>
    <w:rsid w:val="003C47AB"/>
    <w:rsid w:val="003C4E8E"/>
    <w:rsid w:val="003C502E"/>
    <w:rsid w:val="003D0811"/>
    <w:rsid w:val="003D12C2"/>
    <w:rsid w:val="003D2E61"/>
    <w:rsid w:val="003D31B9"/>
    <w:rsid w:val="003D3867"/>
    <w:rsid w:val="003D43F6"/>
    <w:rsid w:val="003D6F67"/>
    <w:rsid w:val="003D7480"/>
    <w:rsid w:val="003D74DC"/>
    <w:rsid w:val="003D7787"/>
    <w:rsid w:val="003D77B3"/>
    <w:rsid w:val="003E0A59"/>
    <w:rsid w:val="003E0D1A"/>
    <w:rsid w:val="003E10E4"/>
    <w:rsid w:val="003E116D"/>
    <w:rsid w:val="003E149B"/>
    <w:rsid w:val="003E16D0"/>
    <w:rsid w:val="003E1704"/>
    <w:rsid w:val="003E19C9"/>
    <w:rsid w:val="003E1D06"/>
    <w:rsid w:val="003E1D69"/>
    <w:rsid w:val="003E2DA3"/>
    <w:rsid w:val="003E3B42"/>
    <w:rsid w:val="003E43E1"/>
    <w:rsid w:val="003E6654"/>
    <w:rsid w:val="003E6BDA"/>
    <w:rsid w:val="003E7353"/>
    <w:rsid w:val="003E7BA1"/>
    <w:rsid w:val="003F020D"/>
    <w:rsid w:val="003F03D9"/>
    <w:rsid w:val="003F116C"/>
    <w:rsid w:val="003F1CA9"/>
    <w:rsid w:val="003F1E51"/>
    <w:rsid w:val="003F2FBE"/>
    <w:rsid w:val="003F318D"/>
    <w:rsid w:val="003F3FBE"/>
    <w:rsid w:val="003F4D52"/>
    <w:rsid w:val="003F5BAE"/>
    <w:rsid w:val="003F641A"/>
    <w:rsid w:val="003F6ED7"/>
    <w:rsid w:val="003F7C64"/>
    <w:rsid w:val="00400381"/>
    <w:rsid w:val="00400A89"/>
    <w:rsid w:val="00400DD8"/>
    <w:rsid w:val="00401C84"/>
    <w:rsid w:val="00402C57"/>
    <w:rsid w:val="004031B9"/>
    <w:rsid w:val="00403210"/>
    <w:rsid w:val="004035BB"/>
    <w:rsid w:val="004035EB"/>
    <w:rsid w:val="00403623"/>
    <w:rsid w:val="00404216"/>
    <w:rsid w:val="00407332"/>
    <w:rsid w:val="00407828"/>
    <w:rsid w:val="00407B16"/>
    <w:rsid w:val="00410523"/>
    <w:rsid w:val="004110CE"/>
    <w:rsid w:val="00413317"/>
    <w:rsid w:val="00413866"/>
    <w:rsid w:val="00413895"/>
    <w:rsid w:val="00413D8E"/>
    <w:rsid w:val="004140F2"/>
    <w:rsid w:val="00414DD8"/>
    <w:rsid w:val="00417A3C"/>
    <w:rsid w:val="00417B22"/>
    <w:rsid w:val="00417CA4"/>
    <w:rsid w:val="00421085"/>
    <w:rsid w:val="00421E6F"/>
    <w:rsid w:val="0042215A"/>
    <w:rsid w:val="00422802"/>
    <w:rsid w:val="0042465E"/>
    <w:rsid w:val="00424AF6"/>
    <w:rsid w:val="00424DF7"/>
    <w:rsid w:val="00425100"/>
    <w:rsid w:val="00425569"/>
    <w:rsid w:val="004309D1"/>
    <w:rsid w:val="00430C68"/>
    <w:rsid w:val="00432B76"/>
    <w:rsid w:val="00432D98"/>
    <w:rsid w:val="00433D6F"/>
    <w:rsid w:val="004344B9"/>
    <w:rsid w:val="00434D01"/>
    <w:rsid w:val="004353AA"/>
    <w:rsid w:val="00435D26"/>
    <w:rsid w:val="00437117"/>
    <w:rsid w:val="00437AC4"/>
    <w:rsid w:val="00437DC1"/>
    <w:rsid w:val="00440AF7"/>
    <w:rsid w:val="00440C99"/>
    <w:rsid w:val="0044175C"/>
    <w:rsid w:val="00441C4C"/>
    <w:rsid w:val="00441F5A"/>
    <w:rsid w:val="0044300A"/>
    <w:rsid w:val="0044372C"/>
    <w:rsid w:val="00445F4D"/>
    <w:rsid w:val="004462B8"/>
    <w:rsid w:val="00446834"/>
    <w:rsid w:val="004500D3"/>
    <w:rsid w:val="004504C0"/>
    <w:rsid w:val="00450D0F"/>
    <w:rsid w:val="00451460"/>
    <w:rsid w:val="00453D78"/>
    <w:rsid w:val="0045418F"/>
    <w:rsid w:val="004545CE"/>
    <w:rsid w:val="004550FB"/>
    <w:rsid w:val="00455F66"/>
    <w:rsid w:val="00455FC1"/>
    <w:rsid w:val="004604CF"/>
    <w:rsid w:val="0046111A"/>
    <w:rsid w:val="00461399"/>
    <w:rsid w:val="004615B0"/>
    <w:rsid w:val="00462946"/>
    <w:rsid w:val="00463F43"/>
    <w:rsid w:val="00464B94"/>
    <w:rsid w:val="004653A8"/>
    <w:rsid w:val="00465A0B"/>
    <w:rsid w:val="00466A62"/>
    <w:rsid w:val="0047077C"/>
    <w:rsid w:val="00470B05"/>
    <w:rsid w:val="004719F1"/>
    <w:rsid w:val="00471DFD"/>
    <w:rsid w:val="0047207C"/>
    <w:rsid w:val="00472CD6"/>
    <w:rsid w:val="00473722"/>
    <w:rsid w:val="00473FA9"/>
    <w:rsid w:val="00474556"/>
    <w:rsid w:val="00474E3C"/>
    <w:rsid w:val="00475851"/>
    <w:rsid w:val="00475A7B"/>
    <w:rsid w:val="00476BA7"/>
    <w:rsid w:val="00476E8F"/>
    <w:rsid w:val="00480A58"/>
    <w:rsid w:val="00481057"/>
    <w:rsid w:val="00482151"/>
    <w:rsid w:val="00482456"/>
    <w:rsid w:val="00485FAD"/>
    <w:rsid w:val="00487AED"/>
    <w:rsid w:val="004910AF"/>
    <w:rsid w:val="00491967"/>
    <w:rsid w:val="00491EDF"/>
    <w:rsid w:val="00492365"/>
    <w:rsid w:val="00492A3F"/>
    <w:rsid w:val="00494B39"/>
    <w:rsid w:val="00494F62"/>
    <w:rsid w:val="004A09CC"/>
    <w:rsid w:val="004A0FEC"/>
    <w:rsid w:val="004A1167"/>
    <w:rsid w:val="004A2001"/>
    <w:rsid w:val="004A22B2"/>
    <w:rsid w:val="004A236F"/>
    <w:rsid w:val="004A3590"/>
    <w:rsid w:val="004B00A7"/>
    <w:rsid w:val="004B25E2"/>
    <w:rsid w:val="004B2BB1"/>
    <w:rsid w:val="004B34D7"/>
    <w:rsid w:val="004B3941"/>
    <w:rsid w:val="004B5037"/>
    <w:rsid w:val="004B56F0"/>
    <w:rsid w:val="004B5B2F"/>
    <w:rsid w:val="004B626A"/>
    <w:rsid w:val="004B660E"/>
    <w:rsid w:val="004B7A8C"/>
    <w:rsid w:val="004C00DF"/>
    <w:rsid w:val="004C05BD"/>
    <w:rsid w:val="004C292A"/>
    <w:rsid w:val="004C3816"/>
    <w:rsid w:val="004C3992"/>
    <w:rsid w:val="004C3A30"/>
    <w:rsid w:val="004C3B06"/>
    <w:rsid w:val="004C3B14"/>
    <w:rsid w:val="004C3F97"/>
    <w:rsid w:val="004C699B"/>
    <w:rsid w:val="004C7EE7"/>
    <w:rsid w:val="004D116E"/>
    <w:rsid w:val="004D2DEE"/>
    <w:rsid w:val="004D2E1F"/>
    <w:rsid w:val="004D36FF"/>
    <w:rsid w:val="004D4668"/>
    <w:rsid w:val="004D47DD"/>
    <w:rsid w:val="004D5C84"/>
    <w:rsid w:val="004D7191"/>
    <w:rsid w:val="004D7FD9"/>
    <w:rsid w:val="004E03BC"/>
    <w:rsid w:val="004E09F8"/>
    <w:rsid w:val="004E111C"/>
    <w:rsid w:val="004E1324"/>
    <w:rsid w:val="004E19A5"/>
    <w:rsid w:val="004E2CDE"/>
    <w:rsid w:val="004E3462"/>
    <w:rsid w:val="004E37E5"/>
    <w:rsid w:val="004E3FDB"/>
    <w:rsid w:val="004E68A2"/>
    <w:rsid w:val="004F1F4A"/>
    <w:rsid w:val="004F296D"/>
    <w:rsid w:val="004F2F3E"/>
    <w:rsid w:val="004F3D1E"/>
    <w:rsid w:val="004F4C26"/>
    <w:rsid w:val="004F508B"/>
    <w:rsid w:val="004F6912"/>
    <w:rsid w:val="004F695F"/>
    <w:rsid w:val="004F6CA4"/>
    <w:rsid w:val="004F6FCD"/>
    <w:rsid w:val="00500752"/>
    <w:rsid w:val="00501A50"/>
    <w:rsid w:val="00501EB6"/>
    <w:rsid w:val="0050222D"/>
    <w:rsid w:val="005028BD"/>
    <w:rsid w:val="00503AF3"/>
    <w:rsid w:val="00504F13"/>
    <w:rsid w:val="00505245"/>
    <w:rsid w:val="0050696D"/>
    <w:rsid w:val="00507695"/>
    <w:rsid w:val="00510722"/>
    <w:rsid w:val="0051094B"/>
    <w:rsid w:val="005110D7"/>
    <w:rsid w:val="005111AD"/>
    <w:rsid w:val="0051175A"/>
    <w:rsid w:val="00511A60"/>
    <w:rsid w:val="00511D99"/>
    <w:rsid w:val="005128D3"/>
    <w:rsid w:val="00513445"/>
    <w:rsid w:val="00513F28"/>
    <w:rsid w:val="005147E8"/>
    <w:rsid w:val="0051540A"/>
    <w:rsid w:val="005158F2"/>
    <w:rsid w:val="00516839"/>
    <w:rsid w:val="005177F3"/>
    <w:rsid w:val="00517B2E"/>
    <w:rsid w:val="00517BF1"/>
    <w:rsid w:val="005219D6"/>
    <w:rsid w:val="00521A7F"/>
    <w:rsid w:val="005220E0"/>
    <w:rsid w:val="00522264"/>
    <w:rsid w:val="00524379"/>
    <w:rsid w:val="00525BB0"/>
    <w:rsid w:val="00526DFC"/>
    <w:rsid w:val="00526F43"/>
    <w:rsid w:val="00527651"/>
    <w:rsid w:val="00530B01"/>
    <w:rsid w:val="00530C1F"/>
    <w:rsid w:val="0053535F"/>
    <w:rsid w:val="0053551F"/>
    <w:rsid w:val="005363AB"/>
    <w:rsid w:val="00540602"/>
    <w:rsid w:val="00542F6B"/>
    <w:rsid w:val="005448A8"/>
    <w:rsid w:val="00544EF4"/>
    <w:rsid w:val="00544FD1"/>
    <w:rsid w:val="005453CD"/>
    <w:rsid w:val="00545E53"/>
    <w:rsid w:val="00545FCB"/>
    <w:rsid w:val="00546FD6"/>
    <w:rsid w:val="005479D9"/>
    <w:rsid w:val="00547A1E"/>
    <w:rsid w:val="00550004"/>
    <w:rsid w:val="00550B87"/>
    <w:rsid w:val="00552487"/>
    <w:rsid w:val="00552AD3"/>
    <w:rsid w:val="005532EC"/>
    <w:rsid w:val="005538B5"/>
    <w:rsid w:val="005572BD"/>
    <w:rsid w:val="00557A12"/>
    <w:rsid w:val="00560AC7"/>
    <w:rsid w:val="00560BB5"/>
    <w:rsid w:val="00561495"/>
    <w:rsid w:val="00561AFB"/>
    <w:rsid w:val="00561FA8"/>
    <w:rsid w:val="00562C9B"/>
    <w:rsid w:val="005635ED"/>
    <w:rsid w:val="00565253"/>
    <w:rsid w:val="005654E8"/>
    <w:rsid w:val="00565B79"/>
    <w:rsid w:val="00565C82"/>
    <w:rsid w:val="005664C2"/>
    <w:rsid w:val="00567702"/>
    <w:rsid w:val="00570191"/>
    <w:rsid w:val="00570570"/>
    <w:rsid w:val="00572512"/>
    <w:rsid w:val="00573EE6"/>
    <w:rsid w:val="00573F12"/>
    <w:rsid w:val="0057547F"/>
    <w:rsid w:val="005754EE"/>
    <w:rsid w:val="005757F9"/>
    <w:rsid w:val="0057614E"/>
    <w:rsid w:val="0057617E"/>
    <w:rsid w:val="00576497"/>
    <w:rsid w:val="0057661D"/>
    <w:rsid w:val="00576EA9"/>
    <w:rsid w:val="00582935"/>
    <w:rsid w:val="005835E7"/>
    <w:rsid w:val="005838BE"/>
    <w:rsid w:val="0058397F"/>
    <w:rsid w:val="00583BF8"/>
    <w:rsid w:val="005851F7"/>
    <w:rsid w:val="00585AE3"/>
    <w:rsid w:val="00585C30"/>
    <w:rsid w:val="00585F33"/>
    <w:rsid w:val="00587433"/>
    <w:rsid w:val="00587B1D"/>
    <w:rsid w:val="00591124"/>
    <w:rsid w:val="00593338"/>
    <w:rsid w:val="00597024"/>
    <w:rsid w:val="00597186"/>
    <w:rsid w:val="00597BDF"/>
    <w:rsid w:val="005A0274"/>
    <w:rsid w:val="005A095C"/>
    <w:rsid w:val="005A0E1C"/>
    <w:rsid w:val="005A0FCA"/>
    <w:rsid w:val="005A157C"/>
    <w:rsid w:val="005A1B8E"/>
    <w:rsid w:val="005A220C"/>
    <w:rsid w:val="005A54E8"/>
    <w:rsid w:val="005A669D"/>
    <w:rsid w:val="005A75D8"/>
    <w:rsid w:val="005A79C8"/>
    <w:rsid w:val="005A7FB5"/>
    <w:rsid w:val="005B0168"/>
    <w:rsid w:val="005B05E0"/>
    <w:rsid w:val="005B0887"/>
    <w:rsid w:val="005B0F49"/>
    <w:rsid w:val="005B10AD"/>
    <w:rsid w:val="005B1874"/>
    <w:rsid w:val="005B2E4B"/>
    <w:rsid w:val="005B5C84"/>
    <w:rsid w:val="005B6597"/>
    <w:rsid w:val="005B713E"/>
    <w:rsid w:val="005B75C1"/>
    <w:rsid w:val="005C03B6"/>
    <w:rsid w:val="005C0CBF"/>
    <w:rsid w:val="005C235F"/>
    <w:rsid w:val="005C258B"/>
    <w:rsid w:val="005C348E"/>
    <w:rsid w:val="005C5388"/>
    <w:rsid w:val="005C6031"/>
    <w:rsid w:val="005C68E1"/>
    <w:rsid w:val="005C6D71"/>
    <w:rsid w:val="005C732F"/>
    <w:rsid w:val="005C7E16"/>
    <w:rsid w:val="005D25C2"/>
    <w:rsid w:val="005D2C5D"/>
    <w:rsid w:val="005D3763"/>
    <w:rsid w:val="005D3CBD"/>
    <w:rsid w:val="005D51EE"/>
    <w:rsid w:val="005D55E1"/>
    <w:rsid w:val="005D6C3F"/>
    <w:rsid w:val="005D7F38"/>
    <w:rsid w:val="005D7FB2"/>
    <w:rsid w:val="005E107B"/>
    <w:rsid w:val="005E1248"/>
    <w:rsid w:val="005E19F7"/>
    <w:rsid w:val="005E1B47"/>
    <w:rsid w:val="005E3314"/>
    <w:rsid w:val="005E4AF9"/>
    <w:rsid w:val="005E4F04"/>
    <w:rsid w:val="005E62C2"/>
    <w:rsid w:val="005E66A2"/>
    <w:rsid w:val="005E6B76"/>
    <w:rsid w:val="005E6C71"/>
    <w:rsid w:val="005E7929"/>
    <w:rsid w:val="005E7A7C"/>
    <w:rsid w:val="005F0963"/>
    <w:rsid w:val="005F14F4"/>
    <w:rsid w:val="005F1A7D"/>
    <w:rsid w:val="005F1C61"/>
    <w:rsid w:val="005F1DBC"/>
    <w:rsid w:val="005F2824"/>
    <w:rsid w:val="005F2EBA"/>
    <w:rsid w:val="005F35ED"/>
    <w:rsid w:val="005F3800"/>
    <w:rsid w:val="005F468B"/>
    <w:rsid w:val="005F6351"/>
    <w:rsid w:val="005F6498"/>
    <w:rsid w:val="005F728F"/>
    <w:rsid w:val="005F7537"/>
    <w:rsid w:val="005F7812"/>
    <w:rsid w:val="005F7883"/>
    <w:rsid w:val="005F7A88"/>
    <w:rsid w:val="006006A2"/>
    <w:rsid w:val="0060289E"/>
    <w:rsid w:val="006032ED"/>
    <w:rsid w:val="006037C2"/>
    <w:rsid w:val="00603A1A"/>
    <w:rsid w:val="006046D5"/>
    <w:rsid w:val="006053C7"/>
    <w:rsid w:val="006061D5"/>
    <w:rsid w:val="00606D38"/>
    <w:rsid w:val="00607A93"/>
    <w:rsid w:val="00610C08"/>
    <w:rsid w:val="00610ECC"/>
    <w:rsid w:val="006118A0"/>
    <w:rsid w:val="00611F74"/>
    <w:rsid w:val="006138F3"/>
    <w:rsid w:val="00614080"/>
    <w:rsid w:val="00615772"/>
    <w:rsid w:val="00617439"/>
    <w:rsid w:val="00621256"/>
    <w:rsid w:val="006219B9"/>
    <w:rsid w:val="00621FCC"/>
    <w:rsid w:val="00622E4B"/>
    <w:rsid w:val="006238CB"/>
    <w:rsid w:val="00627249"/>
    <w:rsid w:val="00627B9F"/>
    <w:rsid w:val="00630799"/>
    <w:rsid w:val="006308CD"/>
    <w:rsid w:val="00631575"/>
    <w:rsid w:val="00631875"/>
    <w:rsid w:val="00631A68"/>
    <w:rsid w:val="00632365"/>
    <w:rsid w:val="00632625"/>
    <w:rsid w:val="006333DA"/>
    <w:rsid w:val="00634B28"/>
    <w:rsid w:val="00635134"/>
    <w:rsid w:val="00635194"/>
    <w:rsid w:val="006354B6"/>
    <w:rsid w:val="006356E2"/>
    <w:rsid w:val="00635996"/>
    <w:rsid w:val="00641C0C"/>
    <w:rsid w:val="00642A65"/>
    <w:rsid w:val="00642F9F"/>
    <w:rsid w:val="006435C6"/>
    <w:rsid w:val="00643DB2"/>
    <w:rsid w:val="006445B2"/>
    <w:rsid w:val="00644F4D"/>
    <w:rsid w:val="0064525B"/>
    <w:rsid w:val="00645543"/>
    <w:rsid w:val="00645DCE"/>
    <w:rsid w:val="006465AC"/>
    <w:rsid w:val="006465BF"/>
    <w:rsid w:val="006466CC"/>
    <w:rsid w:val="00646BA2"/>
    <w:rsid w:val="006470AA"/>
    <w:rsid w:val="00647E0C"/>
    <w:rsid w:val="00650DBC"/>
    <w:rsid w:val="006537B2"/>
    <w:rsid w:val="00653ABC"/>
    <w:rsid w:val="00653B22"/>
    <w:rsid w:val="00654135"/>
    <w:rsid w:val="00656EA9"/>
    <w:rsid w:val="00657BF4"/>
    <w:rsid w:val="00657D75"/>
    <w:rsid w:val="00657ED5"/>
    <w:rsid w:val="006603FB"/>
    <w:rsid w:val="006605C1"/>
    <w:rsid w:val="006608DF"/>
    <w:rsid w:val="00660DFD"/>
    <w:rsid w:val="00661DCC"/>
    <w:rsid w:val="00661ED1"/>
    <w:rsid w:val="006623AC"/>
    <w:rsid w:val="00662D55"/>
    <w:rsid w:val="00664260"/>
    <w:rsid w:val="0066708B"/>
    <w:rsid w:val="006678AF"/>
    <w:rsid w:val="006701EF"/>
    <w:rsid w:val="0067083B"/>
    <w:rsid w:val="00672ABF"/>
    <w:rsid w:val="006730B5"/>
    <w:rsid w:val="00673BA5"/>
    <w:rsid w:val="0067515A"/>
    <w:rsid w:val="006759EE"/>
    <w:rsid w:val="00675AF3"/>
    <w:rsid w:val="00677407"/>
    <w:rsid w:val="00677928"/>
    <w:rsid w:val="00677C45"/>
    <w:rsid w:val="00677DD7"/>
    <w:rsid w:val="00680058"/>
    <w:rsid w:val="00680752"/>
    <w:rsid w:val="00681F9F"/>
    <w:rsid w:val="006823E5"/>
    <w:rsid w:val="006840EA"/>
    <w:rsid w:val="006844E2"/>
    <w:rsid w:val="00685267"/>
    <w:rsid w:val="006863C4"/>
    <w:rsid w:val="006872AE"/>
    <w:rsid w:val="00690082"/>
    <w:rsid w:val="00690252"/>
    <w:rsid w:val="00691097"/>
    <w:rsid w:val="0069184A"/>
    <w:rsid w:val="0069462D"/>
    <w:rsid w:val="006946BB"/>
    <w:rsid w:val="006952D4"/>
    <w:rsid w:val="00696554"/>
    <w:rsid w:val="006969FA"/>
    <w:rsid w:val="006A13EB"/>
    <w:rsid w:val="006A35D5"/>
    <w:rsid w:val="006A6967"/>
    <w:rsid w:val="006A6A4E"/>
    <w:rsid w:val="006A6C7F"/>
    <w:rsid w:val="006A748A"/>
    <w:rsid w:val="006B2771"/>
    <w:rsid w:val="006B4224"/>
    <w:rsid w:val="006B5B5A"/>
    <w:rsid w:val="006B63BE"/>
    <w:rsid w:val="006C02AD"/>
    <w:rsid w:val="006C0FEA"/>
    <w:rsid w:val="006C2399"/>
    <w:rsid w:val="006C2449"/>
    <w:rsid w:val="006C419E"/>
    <w:rsid w:val="006C484F"/>
    <w:rsid w:val="006C4A31"/>
    <w:rsid w:val="006C5677"/>
    <w:rsid w:val="006C5AC2"/>
    <w:rsid w:val="006C6AFB"/>
    <w:rsid w:val="006C7134"/>
    <w:rsid w:val="006C7645"/>
    <w:rsid w:val="006D0803"/>
    <w:rsid w:val="006D0FDF"/>
    <w:rsid w:val="006D2735"/>
    <w:rsid w:val="006D45B2"/>
    <w:rsid w:val="006D6A09"/>
    <w:rsid w:val="006D6CE8"/>
    <w:rsid w:val="006D6EA3"/>
    <w:rsid w:val="006D7171"/>
    <w:rsid w:val="006D7DA3"/>
    <w:rsid w:val="006E0893"/>
    <w:rsid w:val="006E0FCC"/>
    <w:rsid w:val="006E19CD"/>
    <w:rsid w:val="006E1B08"/>
    <w:rsid w:val="006E1CC0"/>
    <w:rsid w:val="006E1E96"/>
    <w:rsid w:val="006E1F99"/>
    <w:rsid w:val="006E3B5E"/>
    <w:rsid w:val="006E5E21"/>
    <w:rsid w:val="006E7832"/>
    <w:rsid w:val="006F0C3B"/>
    <w:rsid w:val="006F0F21"/>
    <w:rsid w:val="006F2648"/>
    <w:rsid w:val="006F2F10"/>
    <w:rsid w:val="006F3B28"/>
    <w:rsid w:val="006F42A2"/>
    <w:rsid w:val="006F482B"/>
    <w:rsid w:val="006F4D59"/>
    <w:rsid w:val="006F6311"/>
    <w:rsid w:val="00700626"/>
    <w:rsid w:val="007016FB"/>
    <w:rsid w:val="00701952"/>
    <w:rsid w:val="00701D92"/>
    <w:rsid w:val="00702186"/>
    <w:rsid w:val="00702556"/>
    <w:rsid w:val="0070277E"/>
    <w:rsid w:val="007032F9"/>
    <w:rsid w:val="00704076"/>
    <w:rsid w:val="00704156"/>
    <w:rsid w:val="007042D7"/>
    <w:rsid w:val="00706435"/>
    <w:rsid w:val="007069FC"/>
    <w:rsid w:val="007078F0"/>
    <w:rsid w:val="00711221"/>
    <w:rsid w:val="00712675"/>
    <w:rsid w:val="00713808"/>
    <w:rsid w:val="00714332"/>
    <w:rsid w:val="00714CCD"/>
    <w:rsid w:val="007151B6"/>
    <w:rsid w:val="0071520D"/>
    <w:rsid w:val="00715EDB"/>
    <w:rsid w:val="00715F32"/>
    <w:rsid w:val="007160D5"/>
    <w:rsid w:val="007163FB"/>
    <w:rsid w:val="00717C2E"/>
    <w:rsid w:val="007204FA"/>
    <w:rsid w:val="0072097F"/>
    <w:rsid w:val="007213B3"/>
    <w:rsid w:val="00721756"/>
    <w:rsid w:val="0072457F"/>
    <w:rsid w:val="00725406"/>
    <w:rsid w:val="00725880"/>
    <w:rsid w:val="0072621B"/>
    <w:rsid w:val="00726DA7"/>
    <w:rsid w:val="00730555"/>
    <w:rsid w:val="00730D0D"/>
    <w:rsid w:val="007312CC"/>
    <w:rsid w:val="00731BBC"/>
    <w:rsid w:val="00732656"/>
    <w:rsid w:val="007337ED"/>
    <w:rsid w:val="00734CF7"/>
    <w:rsid w:val="007359A8"/>
    <w:rsid w:val="00736A64"/>
    <w:rsid w:val="00737F6A"/>
    <w:rsid w:val="007410B6"/>
    <w:rsid w:val="0074308A"/>
    <w:rsid w:val="0074328C"/>
    <w:rsid w:val="00744C6F"/>
    <w:rsid w:val="007457F6"/>
    <w:rsid w:val="00745ABB"/>
    <w:rsid w:val="00746E38"/>
    <w:rsid w:val="00747CD5"/>
    <w:rsid w:val="0075077B"/>
    <w:rsid w:val="00750A16"/>
    <w:rsid w:val="00750E64"/>
    <w:rsid w:val="00750FCC"/>
    <w:rsid w:val="0075289F"/>
    <w:rsid w:val="00753639"/>
    <w:rsid w:val="00753B51"/>
    <w:rsid w:val="007546A6"/>
    <w:rsid w:val="00756629"/>
    <w:rsid w:val="00756EAE"/>
    <w:rsid w:val="00756FAB"/>
    <w:rsid w:val="007572B6"/>
    <w:rsid w:val="007575D2"/>
    <w:rsid w:val="00757B4F"/>
    <w:rsid w:val="00757B6A"/>
    <w:rsid w:val="00757DE7"/>
    <w:rsid w:val="00760BA2"/>
    <w:rsid w:val="00760CCA"/>
    <w:rsid w:val="007610E0"/>
    <w:rsid w:val="007621AA"/>
    <w:rsid w:val="0076260A"/>
    <w:rsid w:val="00764A67"/>
    <w:rsid w:val="0076539D"/>
    <w:rsid w:val="00765A05"/>
    <w:rsid w:val="00767331"/>
    <w:rsid w:val="00767364"/>
    <w:rsid w:val="00770F6B"/>
    <w:rsid w:val="00771883"/>
    <w:rsid w:val="00772F2A"/>
    <w:rsid w:val="0077376A"/>
    <w:rsid w:val="00774068"/>
    <w:rsid w:val="00774307"/>
    <w:rsid w:val="007747D6"/>
    <w:rsid w:val="00774B50"/>
    <w:rsid w:val="00774F1B"/>
    <w:rsid w:val="0077561C"/>
    <w:rsid w:val="00776DC2"/>
    <w:rsid w:val="00777216"/>
    <w:rsid w:val="00777E66"/>
    <w:rsid w:val="00780122"/>
    <w:rsid w:val="007802F6"/>
    <w:rsid w:val="00781CA6"/>
    <w:rsid w:val="00781D87"/>
    <w:rsid w:val="0078214B"/>
    <w:rsid w:val="00782E77"/>
    <w:rsid w:val="00784978"/>
    <w:rsid w:val="0078498A"/>
    <w:rsid w:val="0078558C"/>
    <w:rsid w:val="0078574D"/>
    <w:rsid w:val="007859A5"/>
    <w:rsid w:val="007861E4"/>
    <w:rsid w:val="00787178"/>
    <w:rsid w:val="007878FE"/>
    <w:rsid w:val="00787D39"/>
    <w:rsid w:val="00792207"/>
    <w:rsid w:val="00792B64"/>
    <w:rsid w:val="00792E29"/>
    <w:rsid w:val="007934E1"/>
    <w:rsid w:val="0079379A"/>
    <w:rsid w:val="00793EFF"/>
    <w:rsid w:val="0079462F"/>
    <w:rsid w:val="00794953"/>
    <w:rsid w:val="00795A22"/>
    <w:rsid w:val="00795EE0"/>
    <w:rsid w:val="00797F2C"/>
    <w:rsid w:val="007A0B6B"/>
    <w:rsid w:val="007A1F2F"/>
    <w:rsid w:val="007A2A5C"/>
    <w:rsid w:val="007A50F0"/>
    <w:rsid w:val="007A5150"/>
    <w:rsid w:val="007A5373"/>
    <w:rsid w:val="007A69A9"/>
    <w:rsid w:val="007A789F"/>
    <w:rsid w:val="007B1EAD"/>
    <w:rsid w:val="007B266D"/>
    <w:rsid w:val="007B55F4"/>
    <w:rsid w:val="007B5AE9"/>
    <w:rsid w:val="007B7177"/>
    <w:rsid w:val="007B75BC"/>
    <w:rsid w:val="007C0BD6"/>
    <w:rsid w:val="007C23D4"/>
    <w:rsid w:val="007C309B"/>
    <w:rsid w:val="007C3806"/>
    <w:rsid w:val="007C4343"/>
    <w:rsid w:val="007C547A"/>
    <w:rsid w:val="007C5BB7"/>
    <w:rsid w:val="007C657D"/>
    <w:rsid w:val="007D07D5"/>
    <w:rsid w:val="007D1389"/>
    <w:rsid w:val="007D1C64"/>
    <w:rsid w:val="007D20FD"/>
    <w:rsid w:val="007D235E"/>
    <w:rsid w:val="007D2837"/>
    <w:rsid w:val="007D32DD"/>
    <w:rsid w:val="007D35B9"/>
    <w:rsid w:val="007D3E4A"/>
    <w:rsid w:val="007D4BBA"/>
    <w:rsid w:val="007D5CD0"/>
    <w:rsid w:val="007D6DCE"/>
    <w:rsid w:val="007D72C4"/>
    <w:rsid w:val="007D733D"/>
    <w:rsid w:val="007E2CFE"/>
    <w:rsid w:val="007E46F3"/>
    <w:rsid w:val="007E49B7"/>
    <w:rsid w:val="007E4A8A"/>
    <w:rsid w:val="007E59C9"/>
    <w:rsid w:val="007E5A7F"/>
    <w:rsid w:val="007E75B5"/>
    <w:rsid w:val="007E7967"/>
    <w:rsid w:val="007F0072"/>
    <w:rsid w:val="007F0A3E"/>
    <w:rsid w:val="007F17D6"/>
    <w:rsid w:val="007F2656"/>
    <w:rsid w:val="007F2EB6"/>
    <w:rsid w:val="007F3A88"/>
    <w:rsid w:val="007F498E"/>
    <w:rsid w:val="007F54C3"/>
    <w:rsid w:val="007F5F87"/>
    <w:rsid w:val="00802949"/>
    <w:rsid w:val="0080301E"/>
    <w:rsid w:val="0080365F"/>
    <w:rsid w:val="00804216"/>
    <w:rsid w:val="00806504"/>
    <w:rsid w:val="008070F4"/>
    <w:rsid w:val="00807BA5"/>
    <w:rsid w:val="00812396"/>
    <w:rsid w:val="00812BE5"/>
    <w:rsid w:val="008144BD"/>
    <w:rsid w:val="00814CF3"/>
    <w:rsid w:val="008156EF"/>
    <w:rsid w:val="00815B55"/>
    <w:rsid w:val="0081644A"/>
    <w:rsid w:val="00817429"/>
    <w:rsid w:val="00817568"/>
    <w:rsid w:val="00820DFC"/>
    <w:rsid w:val="00821514"/>
    <w:rsid w:val="00821E35"/>
    <w:rsid w:val="008223D6"/>
    <w:rsid w:val="008226E7"/>
    <w:rsid w:val="00822DF4"/>
    <w:rsid w:val="00822F74"/>
    <w:rsid w:val="00823D46"/>
    <w:rsid w:val="00824591"/>
    <w:rsid w:val="008246CE"/>
    <w:rsid w:val="00824AED"/>
    <w:rsid w:val="00825E28"/>
    <w:rsid w:val="00827820"/>
    <w:rsid w:val="008312A3"/>
    <w:rsid w:val="008319D0"/>
    <w:rsid w:val="00831B8B"/>
    <w:rsid w:val="00831B9D"/>
    <w:rsid w:val="00831DD1"/>
    <w:rsid w:val="00832E94"/>
    <w:rsid w:val="008332DB"/>
    <w:rsid w:val="0083405D"/>
    <w:rsid w:val="008352D4"/>
    <w:rsid w:val="008366A7"/>
    <w:rsid w:val="00836DB9"/>
    <w:rsid w:val="00837C67"/>
    <w:rsid w:val="008415B0"/>
    <w:rsid w:val="00842028"/>
    <w:rsid w:val="008436B8"/>
    <w:rsid w:val="0084403C"/>
    <w:rsid w:val="0084578F"/>
    <w:rsid w:val="00845E57"/>
    <w:rsid w:val="008460B6"/>
    <w:rsid w:val="00846C22"/>
    <w:rsid w:val="00847199"/>
    <w:rsid w:val="008506C5"/>
    <w:rsid w:val="00850918"/>
    <w:rsid w:val="00850C9D"/>
    <w:rsid w:val="00851FD0"/>
    <w:rsid w:val="00852846"/>
    <w:rsid w:val="00852B59"/>
    <w:rsid w:val="00853E97"/>
    <w:rsid w:val="00854C0C"/>
    <w:rsid w:val="00856272"/>
    <w:rsid w:val="008563FF"/>
    <w:rsid w:val="008565F4"/>
    <w:rsid w:val="00856EAD"/>
    <w:rsid w:val="00860147"/>
    <w:rsid w:val="0086018B"/>
    <w:rsid w:val="00860DD8"/>
    <w:rsid w:val="008611DD"/>
    <w:rsid w:val="008619E8"/>
    <w:rsid w:val="00861AF3"/>
    <w:rsid w:val="008620DE"/>
    <w:rsid w:val="0086211E"/>
    <w:rsid w:val="00862230"/>
    <w:rsid w:val="00862BE7"/>
    <w:rsid w:val="00863088"/>
    <w:rsid w:val="0086627A"/>
    <w:rsid w:val="00866867"/>
    <w:rsid w:val="00866933"/>
    <w:rsid w:val="0087024A"/>
    <w:rsid w:val="00870EA8"/>
    <w:rsid w:val="00870FD1"/>
    <w:rsid w:val="008717A1"/>
    <w:rsid w:val="0087195E"/>
    <w:rsid w:val="00872257"/>
    <w:rsid w:val="0087478F"/>
    <w:rsid w:val="008753E6"/>
    <w:rsid w:val="00875F3C"/>
    <w:rsid w:val="0087738C"/>
    <w:rsid w:val="008802AF"/>
    <w:rsid w:val="00881926"/>
    <w:rsid w:val="00882019"/>
    <w:rsid w:val="0088318F"/>
    <w:rsid w:val="0088331D"/>
    <w:rsid w:val="0088345A"/>
    <w:rsid w:val="00883A4F"/>
    <w:rsid w:val="008852B0"/>
    <w:rsid w:val="00885AC7"/>
    <w:rsid w:val="00885AE7"/>
    <w:rsid w:val="008862F4"/>
    <w:rsid w:val="00886AEE"/>
    <w:rsid w:val="00886B60"/>
    <w:rsid w:val="00886C17"/>
    <w:rsid w:val="00887889"/>
    <w:rsid w:val="0089007C"/>
    <w:rsid w:val="008920E8"/>
    <w:rsid w:val="008920FF"/>
    <w:rsid w:val="008921B1"/>
    <w:rsid w:val="008926E8"/>
    <w:rsid w:val="0089286C"/>
    <w:rsid w:val="008930E4"/>
    <w:rsid w:val="00893D83"/>
    <w:rsid w:val="0089495E"/>
    <w:rsid w:val="00894C65"/>
    <w:rsid w:val="00894F19"/>
    <w:rsid w:val="008950EE"/>
    <w:rsid w:val="00896A10"/>
    <w:rsid w:val="00896C02"/>
    <w:rsid w:val="008971B5"/>
    <w:rsid w:val="00897513"/>
    <w:rsid w:val="008A080D"/>
    <w:rsid w:val="008A0AB6"/>
    <w:rsid w:val="008A5D26"/>
    <w:rsid w:val="008A6B13"/>
    <w:rsid w:val="008A6ECB"/>
    <w:rsid w:val="008A6FCD"/>
    <w:rsid w:val="008A7DC5"/>
    <w:rsid w:val="008B0279"/>
    <w:rsid w:val="008B0BF9"/>
    <w:rsid w:val="008B1210"/>
    <w:rsid w:val="008B2866"/>
    <w:rsid w:val="008B3859"/>
    <w:rsid w:val="008B436D"/>
    <w:rsid w:val="008B440C"/>
    <w:rsid w:val="008B4B84"/>
    <w:rsid w:val="008B4E49"/>
    <w:rsid w:val="008B523B"/>
    <w:rsid w:val="008B6601"/>
    <w:rsid w:val="008B7712"/>
    <w:rsid w:val="008B7B26"/>
    <w:rsid w:val="008C012F"/>
    <w:rsid w:val="008C03C5"/>
    <w:rsid w:val="008C07C6"/>
    <w:rsid w:val="008C0C63"/>
    <w:rsid w:val="008C0F02"/>
    <w:rsid w:val="008C3524"/>
    <w:rsid w:val="008C4061"/>
    <w:rsid w:val="008C4229"/>
    <w:rsid w:val="008C5BE0"/>
    <w:rsid w:val="008C6594"/>
    <w:rsid w:val="008C6DEC"/>
    <w:rsid w:val="008C7233"/>
    <w:rsid w:val="008C7DAF"/>
    <w:rsid w:val="008D17EA"/>
    <w:rsid w:val="008D2434"/>
    <w:rsid w:val="008D3648"/>
    <w:rsid w:val="008D633D"/>
    <w:rsid w:val="008D7844"/>
    <w:rsid w:val="008E09B1"/>
    <w:rsid w:val="008E171D"/>
    <w:rsid w:val="008E1F29"/>
    <w:rsid w:val="008E2785"/>
    <w:rsid w:val="008E2842"/>
    <w:rsid w:val="008E2ECB"/>
    <w:rsid w:val="008E2EE7"/>
    <w:rsid w:val="008E2F70"/>
    <w:rsid w:val="008E7260"/>
    <w:rsid w:val="008E76F5"/>
    <w:rsid w:val="008E78A3"/>
    <w:rsid w:val="008F0654"/>
    <w:rsid w:val="008F06CB"/>
    <w:rsid w:val="008F1873"/>
    <w:rsid w:val="008F246C"/>
    <w:rsid w:val="008F2E83"/>
    <w:rsid w:val="008F450B"/>
    <w:rsid w:val="008F5224"/>
    <w:rsid w:val="008F612A"/>
    <w:rsid w:val="00900B05"/>
    <w:rsid w:val="0090293D"/>
    <w:rsid w:val="009034DE"/>
    <w:rsid w:val="00903815"/>
    <w:rsid w:val="00905396"/>
    <w:rsid w:val="00905775"/>
    <w:rsid w:val="0090605D"/>
    <w:rsid w:val="009060E9"/>
    <w:rsid w:val="00906419"/>
    <w:rsid w:val="00907C51"/>
    <w:rsid w:val="00910C89"/>
    <w:rsid w:val="00910F78"/>
    <w:rsid w:val="00911139"/>
    <w:rsid w:val="00912889"/>
    <w:rsid w:val="00912FC9"/>
    <w:rsid w:val="00913A42"/>
    <w:rsid w:val="00914167"/>
    <w:rsid w:val="009143DB"/>
    <w:rsid w:val="00915065"/>
    <w:rsid w:val="00916637"/>
    <w:rsid w:val="00916B83"/>
    <w:rsid w:val="00917CE5"/>
    <w:rsid w:val="00920C1C"/>
    <w:rsid w:val="009217AB"/>
    <w:rsid w:val="009217C0"/>
    <w:rsid w:val="0092236E"/>
    <w:rsid w:val="00922CE4"/>
    <w:rsid w:val="00922F52"/>
    <w:rsid w:val="00923A2B"/>
    <w:rsid w:val="00924D47"/>
    <w:rsid w:val="00925241"/>
    <w:rsid w:val="0092556C"/>
    <w:rsid w:val="00925CEC"/>
    <w:rsid w:val="00926083"/>
    <w:rsid w:val="00926A3F"/>
    <w:rsid w:val="0092794E"/>
    <w:rsid w:val="00927A85"/>
    <w:rsid w:val="00930D30"/>
    <w:rsid w:val="00931D20"/>
    <w:rsid w:val="009332A2"/>
    <w:rsid w:val="009347FA"/>
    <w:rsid w:val="00935642"/>
    <w:rsid w:val="00937120"/>
    <w:rsid w:val="00937598"/>
    <w:rsid w:val="0093790B"/>
    <w:rsid w:val="0093794E"/>
    <w:rsid w:val="00940208"/>
    <w:rsid w:val="00942A25"/>
    <w:rsid w:val="00943477"/>
    <w:rsid w:val="00943751"/>
    <w:rsid w:val="009441A4"/>
    <w:rsid w:val="009441AB"/>
    <w:rsid w:val="009449A1"/>
    <w:rsid w:val="0094505C"/>
    <w:rsid w:val="00945790"/>
    <w:rsid w:val="009459A5"/>
    <w:rsid w:val="00946394"/>
    <w:rsid w:val="00946DD0"/>
    <w:rsid w:val="00947374"/>
    <w:rsid w:val="00950035"/>
    <w:rsid w:val="009509E6"/>
    <w:rsid w:val="0095120F"/>
    <w:rsid w:val="009515E5"/>
    <w:rsid w:val="00952018"/>
    <w:rsid w:val="009520B5"/>
    <w:rsid w:val="0095238A"/>
    <w:rsid w:val="00952800"/>
    <w:rsid w:val="0095300D"/>
    <w:rsid w:val="00956250"/>
    <w:rsid w:val="00956812"/>
    <w:rsid w:val="0095719A"/>
    <w:rsid w:val="00960B5D"/>
    <w:rsid w:val="009623E9"/>
    <w:rsid w:val="00963605"/>
    <w:rsid w:val="00963E63"/>
    <w:rsid w:val="00963EEB"/>
    <w:rsid w:val="00963F17"/>
    <w:rsid w:val="00964450"/>
    <w:rsid w:val="009648BC"/>
    <w:rsid w:val="00964C2F"/>
    <w:rsid w:val="00965F88"/>
    <w:rsid w:val="00966E08"/>
    <w:rsid w:val="00967203"/>
    <w:rsid w:val="0096730B"/>
    <w:rsid w:val="00967C28"/>
    <w:rsid w:val="00970AB1"/>
    <w:rsid w:val="00973AE6"/>
    <w:rsid w:val="0097409E"/>
    <w:rsid w:val="009758C9"/>
    <w:rsid w:val="00975CC6"/>
    <w:rsid w:val="00976EDE"/>
    <w:rsid w:val="00983115"/>
    <w:rsid w:val="00983F31"/>
    <w:rsid w:val="00984E03"/>
    <w:rsid w:val="00987825"/>
    <w:rsid w:val="00987E85"/>
    <w:rsid w:val="00987EB4"/>
    <w:rsid w:val="009904C3"/>
    <w:rsid w:val="0099072C"/>
    <w:rsid w:val="009907A1"/>
    <w:rsid w:val="00991DC6"/>
    <w:rsid w:val="00993080"/>
    <w:rsid w:val="00993B7E"/>
    <w:rsid w:val="0099411B"/>
    <w:rsid w:val="00995B3B"/>
    <w:rsid w:val="00995F42"/>
    <w:rsid w:val="0099648E"/>
    <w:rsid w:val="009968E8"/>
    <w:rsid w:val="00997277"/>
    <w:rsid w:val="009A013A"/>
    <w:rsid w:val="009A094E"/>
    <w:rsid w:val="009A0D12"/>
    <w:rsid w:val="009A1987"/>
    <w:rsid w:val="009A19DA"/>
    <w:rsid w:val="009A1D41"/>
    <w:rsid w:val="009A2BEE"/>
    <w:rsid w:val="009A3F59"/>
    <w:rsid w:val="009A49D9"/>
    <w:rsid w:val="009A5289"/>
    <w:rsid w:val="009A7A53"/>
    <w:rsid w:val="009B0402"/>
    <w:rsid w:val="009B0410"/>
    <w:rsid w:val="009B0B75"/>
    <w:rsid w:val="009B0FF7"/>
    <w:rsid w:val="009B16DF"/>
    <w:rsid w:val="009B180E"/>
    <w:rsid w:val="009B18E0"/>
    <w:rsid w:val="009B233E"/>
    <w:rsid w:val="009B4CB2"/>
    <w:rsid w:val="009B6701"/>
    <w:rsid w:val="009B6EF7"/>
    <w:rsid w:val="009B7000"/>
    <w:rsid w:val="009B71CF"/>
    <w:rsid w:val="009B7395"/>
    <w:rsid w:val="009B739C"/>
    <w:rsid w:val="009B7AE9"/>
    <w:rsid w:val="009B7DA9"/>
    <w:rsid w:val="009C04EC"/>
    <w:rsid w:val="009C2565"/>
    <w:rsid w:val="009C328C"/>
    <w:rsid w:val="009C4444"/>
    <w:rsid w:val="009C5B02"/>
    <w:rsid w:val="009C63CA"/>
    <w:rsid w:val="009C6B68"/>
    <w:rsid w:val="009C6DF6"/>
    <w:rsid w:val="009C743D"/>
    <w:rsid w:val="009C74CC"/>
    <w:rsid w:val="009C79AD"/>
    <w:rsid w:val="009C7ABF"/>
    <w:rsid w:val="009C7CA6"/>
    <w:rsid w:val="009D07CE"/>
    <w:rsid w:val="009D1D72"/>
    <w:rsid w:val="009D3316"/>
    <w:rsid w:val="009D4BA4"/>
    <w:rsid w:val="009D55AA"/>
    <w:rsid w:val="009D656C"/>
    <w:rsid w:val="009D7375"/>
    <w:rsid w:val="009E0F08"/>
    <w:rsid w:val="009E20DF"/>
    <w:rsid w:val="009E3E77"/>
    <w:rsid w:val="009E3FAB"/>
    <w:rsid w:val="009E4EAC"/>
    <w:rsid w:val="009E5B3F"/>
    <w:rsid w:val="009E5E50"/>
    <w:rsid w:val="009E6627"/>
    <w:rsid w:val="009E6B31"/>
    <w:rsid w:val="009E7121"/>
    <w:rsid w:val="009E74B6"/>
    <w:rsid w:val="009E783E"/>
    <w:rsid w:val="009E7D90"/>
    <w:rsid w:val="009E7E98"/>
    <w:rsid w:val="009F1AB0"/>
    <w:rsid w:val="009F2277"/>
    <w:rsid w:val="009F3ABA"/>
    <w:rsid w:val="009F501D"/>
    <w:rsid w:val="009F5E2F"/>
    <w:rsid w:val="009F7091"/>
    <w:rsid w:val="009F7978"/>
    <w:rsid w:val="00A0098F"/>
    <w:rsid w:val="00A009C7"/>
    <w:rsid w:val="00A00C7F"/>
    <w:rsid w:val="00A01276"/>
    <w:rsid w:val="00A01984"/>
    <w:rsid w:val="00A02373"/>
    <w:rsid w:val="00A035D6"/>
    <w:rsid w:val="00A0384D"/>
    <w:rsid w:val="00A039D5"/>
    <w:rsid w:val="00A03E64"/>
    <w:rsid w:val="00A046AD"/>
    <w:rsid w:val="00A04962"/>
    <w:rsid w:val="00A04B3A"/>
    <w:rsid w:val="00A05BB5"/>
    <w:rsid w:val="00A079C1"/>
    <w:rsid w:val="00A10684"/>
    <w:rsid w:val="00A11297"/>
    <w:rsid w:val="00A1185E"/>
    <w:rsid w:val="00A12520"/>
    <w:rsid w:val="00A130FD"/>
    <w:rsid w:val="00A137B0"/>
    <w:rsid w:val="00A13D6D"/>
    <w:rsid w:val="00A14769"/>
    <w:rsid w:val="00A150BC"/>
    <w:rsid w:val="00A15EE6"/>
    <w:rsid w:val="00A16151"/>
    <w:rsid w:val="00A16EC6"/>
    <w:rsid w:val="00A173A2"/>
    <w:rsid w:val="00A17C06"/>
    <w:rsid w:val="00A2024D"/>
    <w:rsid w:val="00A2126E"/>
    <w:rsid w:val="00A21706"/>
    <w:rsid w:val="00A22450"/>
    <w:rsid w:val="00A23B9D"/>
    <w:rsid w:val="00A24FCC"/>
    <w:rsid w:val="00A25794"/>
    <w:rsid w:val="00A26A90"/>
    <w:rsid w:val="00A26B27"/>
    <w:rsid w:val="00A30ACE"/>
    <w:rsid w:val="00A30E4F"/>
    <w:rsid w:val="00A31333"/>
    <w:rsid w:val="00A32253"/>
    <w:rsid w:val="00A330ED"/>
    <w:rsid w:val="00A3310E"/>
    <w:rsid w:val="00A33256"/>
    <w:rsid w:val="00A333A0"/>
    <w:rsid w:val="00A379A6"/>
    <w:rsid w:val="00A37E70"/>
    <w:rsid w:val="00A40C66"/>
    <w:rsid w:val="00A41AAF"/>
    <w:rsid w:val="00A437E1"/>
    <w:rsid w:val="00A45D56"/>
    <w:rsid w:val="00A4685E"/>
    <w:rsid w:val="00A47E30"/>
    <w:rsid w:val="00A50CD4"/>
    <w:rsid w:val="00A51191"/>
    <w:rsid w:val="00A513D5"/>
    <w:rsid w:val="00A51E4B"/>
    <w:rsid w:val="00A52D6A"/>
    <w:rsid w:val="00A53219"/>
    <w:rsid w:val="00A532E5"/>
    <w:rsid w:val="00A54FD8"/>
    <w:rsid w:val="00A56D62"/>
    <w:rsid w:val="00A56F07"/>
    <w:rsid w:val="00A5762C"/>
    <w:rsid w:val="00A600FC"/>
    <w:rsid w:val="00A609B2"/>
    <w:rsid w:val="00A60B76"/>
    <w:rsid w:val="00A60BCA"/>
    <w:rsid w:val="00A60F22"/>
    <w:rsid w:val="00A638DA"/>
    <w:rsid w:val="00A64142"/>
    <w:rsid w:val="00A653E0"/>
    <w:rsid w:val="00A6590D"/>
    <w:rsid w:val="00A65B41"/>
    <w:rsid w:val="00A65E00"/>
    <w:rsid w:val="00A664A7"/>
    <w:rsid w:val="00A66A78"/>
    <w:rsid w:val="00A73016"/>
    <w:rsid w:val="00A730D3"/>
    <w:rsid w:val="00A737FB"/>
    <w:rsid w:val="00A7436E"/>
    <w:rsid w:val="00A743C9"/>
    <w:rsid w:val="00A74E96"/>
    <w:rsid w:val="00A75A8E"/>
    <w:rsid w:val="00A76691"/>
    <w:rsid w:val="00A77122"/>
    <w:rsid w:val="00A80949"/>
    <w:rsid w:val="00A80E1B"/>
    <w:rsid w:val="00A824DD"/>
    <w:rsid w:val="00A83676"/>
    <w:rsid w:val="00A83B7B"/>
    <w:rsid w:val="00A84274"/>
    <w:rsid w:val="00A850F3"/>
    <w:rsid w:val="00A85A7F"/>
    <w:rsid w:val="00A85F88"/>
    <w:rsid w:val="00A86215"/>
    <w:rsid w:val="00A862B6"/>
    <w:rsid w:val="00A864E3"/>
    <w:rsid w:val="00A873AB"/>
    <w:rsid w:val="00A87E06"/>
    <w:rsid w:val="00A91132"/>
    <w:rsid w:val="00A92835"/>
    <w:rsid w:val="00A93147"/>
    <w:rsid w:val="00A93D73"/>
    <w:rsid w:val="00A9438B"/>
    <w:rsid w:val="00A94574"/>
    <w:rsid w:val="00A95936"/>
    <w:rsid w:val="00A96265"/>
    <w:rsid w:val="00A9679D"/>
    <w:rsid w:val="00A97084"/>
    <w:rsid w:val="00AA0329"/>
    <w:rsid w:val="00AA08FD"/>
    <w:rsid w:val="00AA0C7F"/>
    <w:rsid w:val="00AA146F"/>
    <w:rsid w:val="00AA1C2C"/>
    <w:rsid w:val="00AA35F6"/>
    <w:rsid w:val="00AA3B4A"/>
    <w:rsid w:val="00AA64E0"/>
    <w:rsid w:val="00AA667C"/>
    <w:rsid w:val="00AA6E91"/>
    <w:rsid w:val="00AA7439"/>
    <w:rsid w:val="00AB047E"/>
    <w:rsid w:val="00AB0B0A"/>
    <w:rsid w:val="00AB0BB7"/>
    <w:rsid w:val="00AB1330"/>
    <w:rsid w:val="00AB22C6"/>
    <w:rsid w:val="00AB2AD0"/>
    <w:rsid w:val="00AB2B11"/>
    <w:rsid w:val="00AB67FC"/>
    <w:rsid w:val="00AB7383"/>
    <w:rsid w:val="00AC00F2"/>
    <w:rsid w:val="00AC31B5"/>
    <w:rsid w:val="00AC3A55"/>
    <w:rsid w:val="00AC3CF6"/>
    <w:rsid w:val="00AC431E"/>
    <w:rsid w:val="00AC4EA1"/>
    <w:rsid w:val="00AC5381"/>
    <w:rsid w:val="00AC5920"/>
    <w:rsid w:val="00AC59E4"/>
    <w:rsid w:val="00AC6D5D"/>
    <w:rsid w:val="00AC6F69"/>
    <w:rsid w:val="00AC7A22"/>
    <w:rsid w:val="00AD0803"/>
    <w:rsid w:val="00AD098D"/>
    <w:rsid w:val="00AD0E65"/>
    <w:rsid w:val="00AD2BF2"/>
    <w:rsid w:val="00AD42A3"/>
    <w:rsid w:val="00AD449C"/>
    <w:rsid w:val="00AD4E90"/>
    <w:rsid w:val="00AD5422"/>
    <w:rsid w:val="00AD6A6A"/>
    <w:rsid w:val="00AE1205"/>
    <w:rsid w:val="00AE127B"/>
    <w:rsid w:val="00AE3938"/>
    <w:rsid w:val="00AE4179"/>
    <w:rsid w:val="00AE4425"/>
    <w:rsid w:val="00AE4FBE"/>
    <w:rsid w:val="00AE5E0B"/>
    <w:rsid w:val="00AE650F"/>
    <w:rsid w:val="00AE6555"/>
    <w:rsid w:val="00AE6B0D"/>
    <w:rsid w:val="00AE7D16"/>
    <w:rsid w:val="00AF0DE8"/>
    <w:rsid w:val="00AF4CAA"/>
    <w:rsid w:val="00AF4D1F"/>
    <w:rsid w:val="00AF571A"/>
    <w:rsid w:val="00AF60A0"/>
    <w:rsid w:val="00AF67FC"/>
    <w:rsid w:val="00AF6EF5"/>
    <w:rsid w:val="00AF7DF5"/>
    <w:rsid w:val="00B006E5"/>
    <w:rsid w:val="00B024C2"/>
    <w:rsid w:val="00B02EC9"/>
    <w:rsid w:val="00B038FF"/>
    <w:rsid w:val="00B03ECC"/>
    <w:rsid w:val="00B0484A"/>
    <w:rsid w:val="00B059EA"/>
    <w:rsid w:val="00B05B51"/>
    <w:rsid w:val="00B07700"/>
    <w:rsid w:val="00B11A83"/>
    <w:rsid w:val="00B11E3B"/>
    <w:rsid w:val="00B13921"/>
    <w:rsid w:val="00B13B3F"/>
    <w:rsid w:val="00B14D62"/>
    <w:rsid w:val="00B1528C"/>
    <w:rsid w:val="00B16267"/>
    <w:rsid w:val="00B163A9"/>
    <w:rsid w:val="00B16ACD"/>
    <w:rsid w:val="00B21487"/>
    <w:rsid w:val="00B2163A"/>
    <w:rsid w:val="00B232D1"/>
    <w:rsid w:val="00B248B0"/>
    <w:rsid w:val="00B24DB5"/>
    <w:rsid w:val="00B261EC"/>
    <w:rsid w:val="00B2772F"/>
    <w:rsid w:val="00B27A44"/>
    <w:rsid w:val="00B31F9E"/>
    <w:rsid w:val="00B3268F"/>
    <w:rsid w:val="00B32C2C"/>
    <w:rsid w:val="00B3318A"/>
    <w:rsid w:val="00B33A1A"/>
    <w:rsid w:val="00B33E6C"/>
    <w:rsid w:val="00B35259"/>
    <w:rsid w:val="00B35B79"/>
    <w:rsid w:val="00B369A1"/>
    <w:rsid w:val="00B371CC"/>
    <w:rsid w:val="00B3738A"/>
    <w:rsid w:val="00B37856"/>
    <w:rsid w:val="00B41CD9"/>
    <w:rsid w:val="00B41E45"/>
    <w:rsid w:val="00B427E6"/>
    <w:rsid w:val="00B428A6"/>
    <w:rsid w:val="00B4367D"/>
    <w:rsid w:val="00B43E1F"/>
    <w:rsid w:val="00B44D98"/>
    <w:rsid w:val="00B45FBC"/>
    <w:rsid w:val="00B4671D"/>
    <w:rsid w:val="00B476AA"/>
    <w:rsid w:val="00B47A7B"/>
    <w:rsid w:val="00B47ECE"/>
    <w:rsid w:val="00B508E1"/>
    <w:rsid w:val="00B5150C"/>
    <w:rsid w:val="00B51A7D"/>
    <w:rsid w:val="00B535C2"/>
    <w:rsid w:val="00B547F5"/>
    <w:rsid w:val="00B55544"/>
    <w:rsid w:val="00B557C2"/>
    <w:rsid w:val="00B612B1"/>
    <w:rsid w:val="00B620AB"/>
    <w:rsid w:val="00B63394"/>
    <w:rsid w:val="00B6357C"/>
    <w:rsid w:val="00B63CE1"/>
    <w:rsid w:val="00B642FC"/>
    <w:rsid w:val="00B64D26"/>
    <w:rsid w:val="00B64FBB"/>
    <w:rsid w:val="00B65941"/>
    <w:rsid w:val="00B672FC"/>
    <w:rsid w:val="00B679D7"/>
    <w:rsid w:val="00B7047E"/>
    <w:rsid w:val="00B70C1E"/>
    <w:rsid w:val="00B70E22"/>
    <w:rsid w:val="00B720F2"/>
    <w:rsid w:val="00B723AC"/>
    <w:rsid w:val="00B72FA2"/>
    <w:rsid w:val="00B73473"/>
    <w:rsid w:val="00B7359A"/>
    <w:rsid w:val="00B75D76"/>
    <w:rsid w:val="00B76FAA"/>
    <w:rsid w:val="00B774CB"/>
    <w:rsid w:val="00B80402"/>
    <w:rsid w:val="00B80B9A"/>
    <w:rsid w:val="00B81973"/>
    <w:rsid w:val="00B822B4"/>
    <w:rsid w:val="00B830B7"/>
    <w:rsid w:val="00B83518"/>
    <w:rsid w:val="00B83FAC"/>
    <w:rsid w:val="00B848EA"/>
    <w:rsid w:val="00B84B2B"/>
    <w:rsid w:val="00B872C5"/>
    <w:rsid w:val="00B87E58"/>
    <w:rsid w:val="00B90500"/>
    <w:rsid w:val="00B9071A"/>
    <w:rsid w:val="00B9176C"/>
    <w:rsid w:val="00B935A4"/>
    <w:rsid w:val="00B94CB1"/>
    <w:rsid w:val="00BA4606"/>
    <w:rsid w:val="00BA4D0F"/>
    <w:rsid w:val="00BA50A2"/>
    <w:rsid w:val="00BA537B"/>
    <w:rsid w:val="00BA561A"/>
    <w:rsid w:val="00BA75D6"/>
    <w:rsid w:val="00BB0DC6"/>
    <w:rsid w:val="00BB0FEC"/>
    <w:rsid w:val="00BB15E4"/>
    <w:rsid w:val="00BB1E19"/>
    <w:rsid w:val="00BB21D1"/>
    <w:rsid w:val="00BB32F2"/>
    <w:rsid w:val="00BB3335"/>
    <w:rsid w:val="00BB4338"/>
    <w:rsid w:val="00BB4689"/>
    <w:rsid w:val="00BB4939"/>
    <w:rsid w:val="00BB4A23"/>
    <w:rsid w:val="00BB551F"/>
    <w:rsid w:val="00BB567F"/>
    <w:rsid w:val="00BB65EB"/>
    <w:rsid w:val="00BB6C0E"/>
    <w:rsid w:val="00BB6C86"/>
    <w:rsid w:val="00BB7B38"/>
    <w:rsid w:val="00BB7CBD"/>
    <w:rsid w:val="00BC11E5"/>
    <w:rsid w:val="00BC202E"/>
    <w:rsid w:val="00BC3B04"/>
    <w:rsid w:val="00BC3CC5"/>
    <w:rsid w:val="00BC4BC6"/>
    <w:rsid w:val="00BC52FD"/>
    <w:rsid w:val="00BC5578"/>
    <w:rsid w:val="00BC6671"/>
    <w:rsid w:val="00BC6E62"/>
    <w:rsid w:val="00BC7443"/>
    <w:rsid w:val="00BC7790"/>
    <w:rsid w:val="00BC7AC2"/>
    <w:rsid w:val="00BD025B"/>
    <w:rsid w:val="00BD0648"/>
    <w:rsid w:val="00BD1040"/>
    <w:rsid w:val="00BD1CD2"/>
    <w:rsid w:val="00BD2EB0"/>
    <w:rsid w:val="00BD34AA"/>
    <w:rsid w:val="00BD3522"/>
    <w:rsid w:val="00BD58B7"/>
    <w:rsid w:val="00BD6E88"/>
    <w:rsid w:val="00BD71C4"/>
    <w:rsid w:val="00BE0C44"/>
    <w:rsid w:val="00BE12EC"/>
    <w:rsid w:val="00BE1A20"/>
    <w:rsid w:val="00BE1B8B"/>
    <w:rsid w:val="00BE2A18"/>
    <w:rsid w:val="00BE2C01"/>
    <w:rsid w:val="00BE4105"/>
    <w:rsid w:val="00BE41EC"/>
    <w:rsid w:val="00BE4932"/>
    <w:rsid w:val="00BE56FB"/>
    <w:rsid w:val="00BE5AF1"/>
    <w:rsid w:val="00BE6588"/>
    <w:rsid w:val="00BE7DEE"/>
    <w:rsid w:val="00BF09CF"/>
    <w:rsid w:val="00BF3524"/>
    <w:rsid w:val="00BF3DDE"/>
    <w:rsid w:val="00BF6589"/>
    <w:rsid w:val="00BF6F7F"/>
    <w:rsid w:val="00BF6FA0"/>
    <w:rsid w:val="00BF7238"/>
    <w:rsid w:val="00C0013D"/>
    <w:rsid w:val="00C0030E"/>
    <w:rsid w:val="00C00647"/>
    <w:rsid w:val="00C01196"/>
    <w:rsid w:val="00C02764"/>
    <w:rsid w:val="00C04A9D"/>
    <w:rsid w:val="00C04CEF"/>
    <w:rsid w:val="00C0662F"/>
    <w:rsid w:val="00C10BAE"/>
    <w:rsid w:val="00C113FD"/>
    <w:rsid w:val="00C11943"/>
    <w:rsid w:val="00C12E96"/>
    <w:rsid w:val="00C13628"/>
    <w:rsid w:val="00C13892"/>
    <w:rsid w:val="00C14763"/>
    <w:rsid w:val="00C14AF4"/>
    <w:rsid w:val="00C14F7D"/>
    <w:rsid w:val="00C16141"/>
    <w:rsid w:val="00C20782"/>
    <w:rsid w:val="00C2116A"/>
    <w:rsid w:val="00C21AD3"/>
    <w:rsid w:val="00C21CE6"/>
    <w:rsid w:val="00C22CDE"/>
    <w:rsid w:val="00C2363F"/>
    <w:rsid w:val="00C236C8"/>
    <w:rsid w:val="00C23C45"/>
    <w:rsid w:val="00C24A12"/>
    <w:rsid w:val="00C259DF"/>
    <w:rsid w:val="00C25AF3"/>
    <w:rsid w:val="00C2607F"/>
    <w:rsid w:val="00C260B1"/>
    <w:rsid w:val="00C26BF6"/>
    <w:rsid w:val="00C26E56"/>
    <w:rsid w:val="00C31406"/>
    <w:rsid w:val="00C31FD3"/>
    <w:rsid w:val="00C3398B"/>
    <w:rsid w:val="00C33ECA"/>
    <w:rsid w:val="00C345C8"/>
    <w:rsid w:val="00C354CB"/>
    <w:rsid w:val="00C3567B"/>
    <w:rsid w:val="00C37194"/>
    <w:rsid w:val="00C40637"/>
    <w:rsid w:val="00C40C0D"/>
    <w:rsid w:val="00C40F6C"/>
    <w:rsid w:val="00C410FD"/>
    <w:rsid w:val="00C423EA"/>
    <w:rsid w:val="00C42B97"/>
    <w:rsid w:val="00C434A4"/>
    <w:rsid w:val="00C44426"/>
    <w:rsid w:val="00C444A7"/>
    <w:rsid w:val="00C445F3"/>
    <w:rsid w:val="00C45001"/>
    <w:rsid w:val="00C451F4"/>
    <w:rsid w:val="00C45EB1"/>
    <w:rsid w:val="00C4788D"/>
    <w:rsid w:val="00C47FC2"/>
    <w:rsid w:val="00C53CEB"/>
    <w:rsid w:val="00C54A3A"/>
    <w:rsid w:val="00C54C44"/>
    <w:rsid w:val="00C550D9"/>
    <w:rsid w:val="00C55566"/>
    <w:rsid w:val="00C55A52"/>
    <w:rsid w:val="00C56448"/>
    <w:rsid w:val="00C566FF"/>
    <w:rsid w:val="00C56E8A"/>
    <w:rsid w:val="00C60F3F"/>
    <w:rsid w:val="00C61ABF"/>
    <w:rsid w:val="00C6482D"/>
    <w:rsid w:val="00C667BE"/>
    <w:rsid w:val="00C66932"/>
    <w:rsid w:val="00C66D84"/>
    <w:rsid w:val="00C67181"/>
    <w:rsid w:val="00C67650"/>
    <w:rsid w:val="00C6766B"/>
    <w:rsid w:val="00C70339"/>
    <w:rsid w:val="00C71CF3"/>
    <w:rsid w:val="00C72223"/>
    <w:rsid w:val="00C7352E"/>
    <w:rsid w:val="00C73590"/>
    <w:rsid w:val="00C74289"/>
    <w:rsid w:val="00C7496A"/>
    <w:rsid w:val="00C74EDF"/>
    <w:rsid w:val="00C74FF7"/>
    <w:rsid w:val="00C76417"/>
    <w:rsid w:val="00C76932"/>
    <w:rsid w:val="00C7726F"/>
    <w:rsid w:val="00C80F25"/>
    <w:rsid w:val="00C81439"/>
    <w:rsid w:val="00C823DA"/>
    <w:rsid w:val="00C8251A"/>
    <w:rsid w:val="00C8259F"/>
    <w:rsid w:val="00C82746"/>
    <w:rsid w:val="00C8312F"/>
    <w:rsid w:val="00C84C47"/>
    <w:rsid w:val="00C85392"/>
    <w:rsid w:val="00C858A4"/>
    <w:rsid w:val="00C85999"/>
    <w:rsid w:val="00C86AFA"/>
    <w:rsid w:val="00C8797A"/>
    <w:rsid w:val="00C87BAC"/>
    <w:rsid w:val="00C87F27"/>
    <w:rsid w:val="00C90C53"/>
    <w:rsid w:val="00C91752"/>
    <w:rsid w:val="00C91D36"/>
    <w:rsid w:val="00C926BE"/>
    <w:rsid w:val="00C927C9"/>
    <w:rsid w:val="00C9738C"/>
    <w:rsid w:val="00CA38A0"/>
    <w:rsid w:val="00CA432C"/>
    <w:rsid w:val="00CA4897"/>
    <w:rsid w:val="00CA4B19"/>
    <w:rsid w:val="00CA57BC"/>
    <w:rsid w:val="00CA5861"/>
    <w:rsid w:val="00CA7737"/>
    <w:rsid w:val="00CA773D"/>
    <w:rsid w:val="00CB0846"/>
    <w:rsid w:val="00CB0E0B"/>
    <w:rsid w:val="00CB18D0"/>
    <w:rsid w:val="00CB1C8A"/>
    <w:rsid w:val="00CB2015"/>
    <w:rsid w:val="00CB24F5"/>
    <w:rsid w:val="00CB2663"/>
    <w:rsid w:val="00CB2C9E"/>
    <w:rsid w:val="00CB3BBE"/>
    <w:rsid w:val="00CB4757"/>
    <w:rsid w:val="00CB59E9"/>
    <w:rsid w:val="00CB5BB7"/>
    <w:rsid w:val="00CB73CD"/>
    <w:rsid w:val="00CB790B"/>
    <w:rsid w:val="00CB7E3D"/>
    <w:rsid w:val="00CB7F03"/>
    <w:rsid w:val="00CC01A6"/>
    <w:rsid w:val="00CC0D00"/>
    <w:rsid w:val="00CC0D6A"/>
    <w:rsid w:val="00CC1BC2"/>
    <w:rsid w:val="00CC37E4"/>
    <w:rsid w:val="00CC3831"/>
    <w:rsid w:val="00CC3D1B"/>
    <w:rsid w:val="00CC3E3D"/>
    <w:rsid w:val="00CC4900"/>
    <w:rsid w:val="00CC519B"/>
    <w:rsid w:val="00CC5429"/>
    <w:rsid w:val="00CC5761"/>
    <w:rsid w:val="00CD0655"/>
    <w:rsid w:val="00CD0C46"/>
    <w:rsid w:val="00CD12C1"/>
    <w:rsid w:val="00CD1AEC"/>
    <w:rsid w:val="00CD214E"/>
    <w:rsid w:val="00CD46FA"/>
    <w:rsid w:val="00CD4DAA"/>
    <w:rsid w:val="00CD52E3"/>
    <w:rsid w:val="00CD5660"/>
    <w:rsid w:val="00CD5973"/>
    <w:rsid w:val="00CD5B7D"/>
    <w:rsid w:val="00CD66D1"/>
    <w:rsid w:val="00CE0936"/>
    <w:rsid w:val="00CE0A1B"/>
    <w:rsid w:val="00CE0DDA"/>
    <w:rsid w:val="00CE25B4"/>
    <w:rsid w:val="00CE31A6"/>
    <w:rsid w:val="00CE5729"/>
    <w:rsid w:val="00CE6A6E"/>
    <w:rsid w:val="00CE7FCA"/>
    <w:rsid w:val="00CF0120"/>
    <w:rsid w:val="00CF0997"/>
    <w:rsid w:val="00CF09AA"/>
    <w:rsid w:val="00CF0EBD"/>
    <w:rsid w:val="00CF1D4C"/>
    <w:rsid w:val="00CF296B"/>
    <w:rsid w:val="00CF39D4"/>
    <w:rsid w:val="00CF3DFC"/>
    <w:rsid w:val="00CF4657"/>
    <w:rsid w:val="00CF4813"/>
    <w:rsid w:val="00CF5233"/>
    <w:rsid w:val="00CF54B5"/>
    <w:rsid w:val="00CF603F"/>
    <w:rsid w:val="00CF60A3"/>
    <w:rsid w:val="00CF6EB1"/>
    <w:rsid w:val="00CF7A2C"/>
    <w:rsid w:val="00D00B29"/>
    <w:rsid w:val="00D01D31"/>
    <w:rsid w:val="00D01DF9"/>
    <w:rsid w:val="00D029B8"/>
    <w:rsid w:val="00D02F60"/>
    <w:rsid w:val="00D03590"/>
    <w:rsid w:val="00D03D2F"/>
    <w:rsid w:val="00D045D8"/>
    <w:rsid w:val="00D0464E"/>
    <w:rsid w:val="00D04962"/>
    <w:rsid w:val="00D04A96"/>
    <w:rsid w:val="00D04B37"/>
    <w:rsid w:val="00D04CBD"/>
    <w:rsid w:val="00D05768"/>
    <w:rsid w:val="00D06A89"/>
    <w:rsid w:val="00D07A0C"/>
    <w:rsid w:val="00D07A7B"/>
    <w:rsid w:val="00D10E06"/>
    <w:rsid w:val="00D1114C"/>
    <w:rsid w:val="00D117D5"/>
    <w:rsid w:val="00D1214B"/>
    <w:rsid w:val="00D15197"/>
    <w:rsid w:val="00D151F1"/>
    <w:rsid w:val="00D1537C"/>
    <w:rsid w:val="00D1627D"/>
    <w:rsid w:val="00D16661"/>
    <w:rsid w:val="00D16820"/>
    <w:rsid w:val="00D169C8"/>
    <w:rsid w:val="00D1720E"/>
    <w:rsid w:val="00D1784D"/>
    <w:rsid w:val="00D1793F"/>
    <w:rsid w:val="00D17FB2"/>
    <w:rsid w:val="00D203D2"/>
    <w:rsid w:val="00D204A6"/>
    <w:rsid w:val="00D20CCA"/>
    <w:rsid w:val="00D21234"/>
    <w:rsid w:val="00D22AF5"/>
    <w:rsid w:val="00D235EA"/>
    <w:rsid w:val="00D23EF5"/>
    <w:rsid w:val="00D24279"/>
    <w:rsid w:val="00D247A9"/>
    <w:rsid w:val="00D24942"/>
    <w:rsid w:val="00D254AE"/>
    <w:rsid w:val="00D25B36"/>
    <w:rsid w:val="00D2708A"/>
    <w:rsid w:val="00D304D5"/>
    <w:rsid w:val="00D314E0"/>
    <w:rsid w:val="00D3195D"/>
    <w:rsid w:val="00D32721"/>
    <w:rsid w:val="00D328DC"/>
    <w:rsid w:val="00D33387"/>
    <w:rsid w:val="00D344D7"/>
    <w:rsid w:val="00D3518C"/>
    <w:rsid w:val="00D36524"/>
    <w:rsid w:val="00D369F0"/>
    <w:rsid w:val="00D36FFE"/>
    <w:rsid w:val="00D372FF"/>
    <w:rsid w:val="00D376FD"/>
    <w:rsid w:val="00D402FB"/>
    <w:rsid w:val="00D410BC"/>
    <w:rsid w:val="00D41B00"/>
    <w:rsid w:val="00D42593"/>
    <w:rsid w:val="00D4403D"/>
    <w:rsid w:val="00D44F5E"/>
    <w:rsid w:val="00D46098"/>
    <w:rsid w:val="00D47134"/>
    <w:rsid w:val="00D47AA1"/>
    <w:rsid w:val="00D47D7A"/>
    <w:rsid w:val="00D50ABD"/>
    <w:rsid w:val="00D54C89"/>
    <w:rsid w:val="00D55290"/>
    <w:rsid w:val="00D552DB"/>
    <w:rsid w:val="00D5560B"/>
    <w:rsid w:val="00D55F2F"/>
    <w:rsid w:val="00D57791"/>
    <w:rsid w:val="00D6046A"/>
    <w:rsid w:val="00D60631"/>
    <w:rsid w:val="00D606B2"/>
    <w:rsid w:val="00D60F29"/>
    <w:rsid w:val="00D61232"/>
    <w:rsid w:val="00D62870"/>
    <w:rsid w:val="00D63230"/>
    <w:rsid w:val="00D63518"/>
    <w:rsid w:val="00D63B8B"/>
    <w:rsid w:val="00D6403C"/>
    <w:rsid w:val="00D655D9"/>
    <w:rsid w:val="00D65872"/>
    <w:rsid w:val="00D6766E"/>
    <w:rsid w:val="00D676F3"/>
    <w:rsid w:val="00D70049"/>
    <w:rsid w:val="00D701A5"/>
    <w:rsid w:val="00D70EF5"/>
    <w:rsid w:val="00D71024"/>
    <w:rsid w:val="00D71A25"/>
    <w:rsid w:val="00D71FCF"/>
    <w:rsid w:val="00D72A54"/>
    <w:rsid w:val="00D72BB0"/>
    <w:rsid w:val="00D72CC1"/>
    <w:rsid w:val="00D73AF9"/>
    <w:rsid w:val="00D753A4"/>
    <w:rsid w:val="00D769CB"/>
    <w:rsid w:val="00D76D09"/>
    <w:rsid w:val="00D76EC9"/>
    <w:rsid w:val="00D80E7D"/>
    <w:rsid w:val="00D8114D"/>
    <w:rsid w:val="00D81397"/>
    <w:rsid w:val="00D81DD6"/>
    <w:rsid w:val="00D8312E"/>
    <w:rsid w:val="00D848B9"/>
    <w:rsid w:val="00D86E40"/>
    <w:rsid w:val="00D90E69"/>
    <w:rsid w:val="00D91368"/>
    <w:rsid w:val="00D93106"/>
    <w:rsid w:val="00D933E9"/>
    <w:rsid w:val="00D937CB"/>
    <w:rsid w:val="00D94BBF"/>
    <w:rsid w:val="00D9505D"/>
    <w:rsid w:val="00D953D0"/>
    <w:rsid w:val="00D959F5"/>
    <w:rsid w:val="00D95F8A"/>
    <w:rsid w:val="00D965CB"/>
    <w:rsid w:val="00D96779"/>
    <w:rsid w:val="00D96884"/>
    <w:rsid w:val="00D9760E"/>
    <w:rsid w:val="00DA0B68"/>
    <w:rsid w:val="00DA0F44"/>
    <w:rsid w:val="00DA38E5"/>
    <w:rsid w:val="00DA3F2C"/>
    <w:rsid w:val="00DA3FDD"/>
    <w:rsid w:val="00DA51C0"/>
    <w:rsid w:val="00DA57C1"/>
    <w:rsid w:val="00DA62E9"/>
    <w:rsid w:val="00DA7017"/>
    <w:rsid w:val="00DA7028"/>
    <w:rsid w:val="00DB015C"/>
    <w:rsid w:val="00DB110B"/>
    <w:rsid w:val="00DB1AD2"/>
    <w:rsid w:val="00DB1CF9"/>
    <w:rsid w:val="00DB2B58"/>
    <w:rsid w:val="00DB2F4B"/>
    <w:rsid w:val="00DB5206"/>
    <w:rsid w:val="00DB625A"/>
    <w:rsid w:val="00DB6276"/>
    <w:rsid w:val="00DB63F5"/>
    <w:rsid w:val="00DB66E7"/>
    <w:rsid w:val="00DC010A"/>
    <w:rsid w:val="00DC01EE"/>
    <w:rsid w:val="00DC1C6B"/>
    <w:rsid w:val="00DC2074"/>
    <w:rsid w:val="00DC2B6C"/>
    <w:rsid w:val="00DC2C2E"/>
    <w:rsid w:val="00DC3CFC"/>
    <w:rsid w:val="00DC4AF0"/>
    <w:rsid w:val="00DC6853"/>
    <w:rsid w:val="00DC69F3"/>
    <w:rsid w:val="00DC70BE"/>
    <w:rsid w:val="00DC7886"/>
    <w:rsid w:val="00DD0253"/>
    <w:rsid w:val="00DD0CF2"/>
    <w:rsid w:val="00DD1728"/>
    <w:rsid w:val="00DD1F2F"/>
    <w:rsid w:val="00DD3202"/>
    <w:rsid w:val="00DD5E06"/>
    <w:rsid w:val="00DD6402"/>
    <w:rsid w:val="00DD68EF"/>
    <w:rsid w:val="00DD69A3"/>
    <w:rsid w:val="00DE1468"/>
    <w:rsid w:val="00DE1554"/>
    <w:rsid w:val="00DE162A"/>
    <w:rsid w:val="00DE2901"/>
    <w:rsid w:val="00DE4554"/>
    <w:rsid w:val="00DE4A70"/>
    <w:rsid w:val="00DE57FF"/>
    <w:rsid w:val="00DE590F"/>
    <w:rsid w:val="00DE593B"/>
    <w:rsid w:val="00DE66E5"/>
    <w:rsid w:val="00DE7DC1"/>
    <w:rsid w:val="00DF0DB2"/>
    <w:rsid w:val="00DF3F7E"/>
    <w:rsid w:val="00DF6FE6"/>
    <w:rsid w:val="00DF70DE"/>
    <w:rsid w:val="00DF7648"/>
    <w:rsid w:val="00E00E29"/>
    <w:rsid w:val="00E00FA1"/>
    <w:rsid w:val="00E01124"/>
    <w:rsid w:val="00E011F8"/>
    <w:rsid w:val="00E01FB4"/>
    <w:rsid w:val="00E026B6"/>
    <w:rsid w:val="00E02908"/>
    <w:rsid w:val="00E02AD6"/>
    <w:rsid w:val="00E02BAB"/>
    <w:rsid w:val="00E04CEB"/>
    <w:rsid w:val="00E058C7"/>
    <w:rsid w:val="00E060BC"/>
    <w:rsid w:val="00E06899"/>
    <w:rsid w:val="00E06F3F"/>
    <w:rsid w:val="00E07F29"/>
    <w:rsid w:val="00E1077B"/>
    <w:rsid w:val="00E11420"/>
    <w:rsid w:val="00E1315A"/>
    <w:rsid w:val="00E132F1"/>
    <w:rsid w:val="00E132FB"/>
    <w:rsid w:val="00E14AFC"/>
    <w:rsid w:val="00E1606E"/>
    <w:rsid w:val="00E16135"/>
    <w:rsid w:val="00E170B7"/>
    <w:rsid w:val="00E1773B"/>
    <w:rsid w:val="00E177DD"/>
    <w:rsid w:val="00E179D8"/>
    <w:rsid w:val="00E20203"/>
    <w:rsid w:val="00E20900"/>
    <w:rsid w:val="00E20A30"/>
    <w:rsid w:val="00E20C7F"/>
    <w:rsid w:val="00E22BE7"/>
    <w:rsid w:val="00E236B2"/>
    <w:rsid w:val="00E2396E"/>
    <w:rsid w:val="00E244DD"/>
    <w:rsid w:val="00E24728"/>
    <w:rsid w:val="00E2604B"/>
    <w:rsid w:val="00E276AC"/>
    <w:rsid w:val="00E27781"/>
    <w:rsid w:val="00E30C8C"/>
    <w:rsid w:val="00E320DC"/>
    <w:rsid w:val="00E33C1C"/>
    <w:rsid w:val="00E34A35"/>
    <w:rsid w:val="00E34ADC"/>
    <w:rsid w:val="00E3537F"/>
    <w:rsid w:val="00E37C2F"/>
    <w:rsid w:val="00E40AAB"/>
    <w:rsid w:val="00E41C28"/>
    <w:rsid w:val="00E42CED"/>
    <w:rsid w:val="00E4367B"/>
    <w:rsid w:val="00E448C7"/>
    <w:rsid w:val="00E44EAD"/>
    <w:rsid w:val="00E46308"/>
    <w:rsid w:val="00E467AE"/>
    <w:rsid w:val="00E51E17"/>
    <w:rsid w:val="00E52DAB"/>
    <w:rsid w:val="00E52E86"/>
    <w:rsid w:val="00E53676"/>
    <w:rsid w:val="00E539B0"/>
    <w:rsid w:val="00E5537E"/>
    <w:rsid w:val="00E558AD"/>
    <w:rsid w:val="00E55994"/>
    <w:rsid w:val="00E60606"/>
    <w:rsid w:val="00E60AFB"/>
    <w:rsid w:val="00E60C66"/>
    <w:rsid w:val="00E60E07"/>
    <w:rsid w:val="00E6164D"/>
    <w:rsid w:val="00E618C9"/>
    <w:rsid w:val="00E62774"/>
    <w:rsid w:val="00E62BBF"/>
    <w:rsid w:val="00E6307C"/>
    <w:rsid w:val="00E636FA"/>
    <w:rsid w:val="00E64492"/>
    <w:rsid w:val="00E64711"/>
    <w:rsid w:val="00E64803"/>
    <w:rsid w:val="00E65302"/>
    <w:rsid w:val="00E65315"/>
    <w:rsid w:val="00E666A8"/>
    <w:rsid w:val="00E66C50"/>
    <w:rsid w:val="00E6763C"/>
    <w:rsid w:val="00E679D3"/>
    <w:rsid w:val="00E67A52"/>
    <w:rsid w:val="00E70948"/>
    <w:rsid w:val="00E71208"/>
    <w:rsid w:val="00E71444"/>
    <w:rsid w:val="00E71C91"/>
    <w:rsid w:val="00E720A1"/>
    <w:rsid w:val="00E737BD"/>
    <w:rsid w:val="00E73ABA"/>
    <w:rsid w:val="00E74310"/>
    <w:rsid w:val="00E75725"/>
    <w:rsid w:val="00E75DDA"/>
    <w:rsid w:val="00E76325"/>
    <w:rsid w:val="00E773E8"/>
    <w:rsid w:val="00E7778A"/>
    <w:rsid w:val="00E77D08"/>
    <w:rsid w:val="00E77D8F"/>
    <w:rsid w:val="00E80A80"/>
    <w:rsid w:val="00E81085"/>
    <w:rsid w:val="00E83ADD"/>
    <w:rsid w:val="00E83C50"/>
    <w:rsid w:val="00E83E18"/>
    <w:rsid w:val="00E84F38"/>
    <w:rsid w:val="00E85623"/>
    <w:rsid w:val="00E86ECC"/>
    <w:rsid w:val="00E87441"/>
    <w:rsid w:val="00E90272"/>
    <w:rsid w:val="00E90811"/>
    <w:rsid w:val="00E91872"/>
    <w:rsid w:val="00E91FAE"/>
    <w:rsid w:val="00E92E4C"/>
    <w:rsid w:val="00E93589"/>
    <w:rsid w:val="00E94932"/>
    <w:rsid w:val="00E961C4"/>
    <w:rsid w:val="00E962C4"/>
    <w:rsid w:val="00E96E3F"/>
    <w:rsid w:val="00E96EA3"/>
    <w:rsid w:val="00E97497"/>
    <w:rsid w:val="00EA05C9"/>
    <w:rsid w:val="00EA270C"/>
    <w:rsid w:val="00EA2FC9"/>
    <w:rsid w:val="00EA3B7C"/>
    <w:rsid w:val="00EA3E6F"/>
    <w:rsid w:val="00EA4598"/>
    <w:rsid w:val="00EA4974"/>
    <w:rsid w:val="00EA532E"/>
    <w:rsid w:val="00EA61D3"/>
    <w:rsid w:val="00EA6F10"/>
    <w:rsid w:val="00EA7FEC"/>
    <w:rsid w:val="00EB0232"/>
    <w:rsid w:val="00EB06D9"/>
    <w:rsid w:val="00EB192B"/>
    <w:rsid w:val="00EB19ED"/>
    <w:rsid w:val="00EB1CAB"/>
    <w:rsid w:val="00EB2366"/>
    <w:rsid w:val="00EB369C"/>
    <w:rsid w:val="00EB6901"/>
    <w:rsid w:val="00EB739D"/>
    <w:rsid w:val="00EC0F5A"/>
    <w:rsid w:val="00EC186E"/>
    <w:rsid w:val="00EC349A"/>
    <w:rsid w:val="00EC4265"/>
    <w:rsid w:val="00EC4CEB"/>
    <w:rsid w:val="00EC659E"/>
    <w:rsid w:val="00EC692D"/>
    <w:rsid w:val="00EC727F"/>
    <w:rsid w:val="00ED109C"/>
    <w:rsid w:val="00ED1AC2"/>
    <w:rsid w:val="00ED2072"/>
    <w:rsid w:val="00ED2AE0"/>
    <w:rsid w:val="00ED4F89"/>
    <w:rsid w:val="00ED54E7"/>
    <w:rsid w:val="00ED553C"/>
    <w:rsid w:val="00ED5553"/>
    <w:rsid w:val="00ED5E36"/>
    <w:rsid w:val="00ED6961"/>
    <w:rsid w:val="00ED6F40"/>
    <w:rsid w:val="00EE0DD8"/>
    <w:rsid w:val="00EE2116"/>
    <w:rsid w:val="00EE2C93"/>
    <w:rsid w:val="00EE3BE6"/>
    <w:rsid w:val="00EE3F6D"/>
    <w:rsid w:val="00EE5084"/>
    <w:rsid w:val="00EE54B9"/>
    <w:rsid w:val="00EE5615"/>
    <w:rsid w:val="00EE694D"/>
    <w:rsid w:val="00EE7BF7"/>
    <w:rsid w:val="00EF0B26"/>
    <w:rsid w:val="00EF0B96"/>
    <w:rsid w:val="00EF22D9"/>
    <w:rsid w:val="00EF3486"/>
    <w:rsid w:val="00EF461C"/>
    <w:rsid w:val="00EF47AF"/>
    <w:rsid w:val="00EF53B6"/>
    <w:rsid w:val="00F00B73"/>
    <w:rsid w:val="00F01D43"/>
    <w:rsid w:val="00F01EC4"/>
    <w:rsid w:val="00F026D7"/>
    <w:rsid w:val="00F028EB"/>
    <w:rsid w:val="00F032A1"/>
    <w:rsid w:val="00F032AB"/>
    <w:rsid w:val="00F04314"/>
    <w:rsid w:val="00F04A9D"/>
    <w:rsid w:val="00F07A27"/>
    <w:rsid w:val="00F104C6"/>
    <w:rsid w:val="00F11566"/>
    <w:rsid w:val="00F1157C"/>
    <w:rsid w:val="00F115CA"/>
    <w:rsid w:val="00F11D5D"/>
    <w:rsid w:val="00F1242B"/>
    <w:rsid w:val="00F1273D"/>
    <w:rsid w:val="00F12F40"/>
    <w:rsid w:val="00F13FDD"/>
    <w:rsid w:val="00F1467D"/>
    <w:rsid w:val="00F14817"/>
    <w:rsid w:val="00F14EBA"/>
    <w:rsid w:val="00F1510F"/>
    <w:rsid w:val="00F1533A"/>
    <w:rsid w:val="00F15E5A"/>
    <w:rsid w:val="00F1701D"/>
    <w:rsid w:val="00F17B5E"/>
    <w:rsid w:val="00F17F0A"/>
    <w:rsid w:val="00F21E39"/>
    <w:rsid w:val="00F23250"/>
    <w:rsid w:val="00F242F2"/>
    <w:rsid w:val="00F2431B"/>
    <w:rsid w:val="00F262A5"/>
    <w:rsid w:val="00F2660A"/>
    <w:rsid w:val="00F2668F"/>
    <w:rsid w:val="00F26D16"/>
    <w:rsid w:val="00F26E5A"/>
    <w:rsid w:val="00F273A4"/>
    <w:rsid w:val="00F2742F"/>
    <w:rsid w:val="00F2753B"/>
    <w:rsid w:val="00F31004"/>
    <w:rsid w:val="00F319D3"/>
    <w:rsid w:val="00F31BF4"/>
    <w:rsid w:val="00F31CB7"/>
    <w:rsid w:val="00F31D04"/>
    <w:rsid w:val="00F3281C"/>
    <w:rsid w:val="00F32E54"/>
    <w:rsid w:val="00F33F8B"/>
    <w:rsid w:val="00F340B2"/>
    <w:rsid w:val="00F3548E"/>
    <w:rsid w:val="00F35F00"/>
    <w:rsid w:val="00F3659D"/>
    <w:rsid w:val="00F369FE"/>
    <w:rsid w:val="00F402C1"/>
    <w:rsid w:val="00F4291A"/>
    <w:rsid w:val="00F43390"/>
    <w:rsid w:val="00F443B2"/>
    <w:rsid w:val="00F450FB"/>
    <w:rsid w:val="00F458D8"/>
    <w:rsid w:val="00F466DC"/>
    <w:rsid w:val="00F47476"/>
    <w:rsid w:val="00F4764E"/>
    <w:rsid w:val="00F50237"/>
    <w:rsid w:val="00F51BF2"/>
    <w:rsid w:val="00F52F21"/>
    <w:rsid w:val="00F53596"/>
    <w:rsid w:val="00F5535A"/>
    <w:rsid w:val="00F55BA8"/>
    <w:rsid w:val="00F55DB1"/>
    <w:rsid w:val="00F56ACA"/>
    <w:rsid w:val="00F600FE"/>
    <w:rsid w:val="00F60729"/>
    <w:rsid w:val="00F60BC5"/>
    <w:rsid w:val="00F61A21"/>
    <w:rsid w:val="00F62E4D"/>
    <w:rsid w:val="00F654FD"/>
    <w:rsid w:val="00F65CCB"/>
    <w:rsid w:val="00F661B1"/>
    <w:rsid w:val="00F66B34"/>
    <w:rsid w:val="00F6709D"/>
    <w:rsid w:val="00F675B9"/>
    <w:rsid w:val="00F711C9"/>
    <w:rsid w:val="00F72EFF"/>
    <w:rsid w:val="00F74C59"/>
    <w:rsid w:val="00F752DB"/>
    <w:rsid w:val="00F75C3A"/>
    <w:rsid w:val="00F8019B"/>
    <w:rsid w:val="00F82E30"/>
    <w:rsid w:val="00F831CB"/>
    <w:rsid w:val="00F83CF5"/>
    <w:rsid w:val="00F83E7C"/>
    <w:rsid w:val="00F84241"/>
    <w:rsid w:val="00F848A3"/>
    <w:rsid w:val="00F84A05"/>
    <w:rsid w:val="00F84ACF"/>
    <w:rsid w:val="00F854FE"/>
    <w:rsid w:val="00F85742"/>
    <w:rsid w:val="00F85BF8"/>
    <w:rsid w:val="00F86DB6"/>
    <w:rsid w:val="00F871CE"/>
    <w:rsid w:val="00F87802"/>
    <w:rsid w:val="00F9022C"/>
    <w:rsid w:val="00F90AD5"/>
    <w:rsid w:val="00F91C54"/>
    <w:rsid w:val="00F92C0A"/>
    <w:rsid w:val="00F9415B"/>
    <w:rsid w:val="00F95590"/>
    <w:rsid w:val="00F959E1"/>
    <w:rsid w:val="00FA13C2"/>
    <w:rsid w:val="00FA3D74"/>
    <w:rsid w:val="00FA5393"/>
    <w:rsid w:val="00FA687A"/>
    <w:rsid w:val="00FA6B14"/>
    <w:rsid w:val="00FA6DAF"/>
    <w:rsid w:val="00FA75C4"/>
    <w:rsid w:val="00FA7F91"/>
    <w:rsid w:val="00FB02FE"/>
    <w:rsid w:val="00FB0964"/>
    <w:rsid w:val="00FB121C"/>
    <w:rsid w:val="00FB1CDD"/>
    <w:rsid w:val="00FB2C2F"/>
    <w:rsid w:val="00FB305C"/>
    <w:rsid w:val="00FB3C1C"/>
    <w:rsid w:val="00FB446C"/>
    <w:rsid w:val="00FB4844"/>
    <w:rsid w:val="00FB4A49"/>
    <w:rsid w:val="00FB7A7B"/>
    <w:rsid w:val="00FC1E47"/>
    <w:rsid w:val="00FC2E3D"/>
    <w:rsid w:val="00FC37D7"/>
    <w:rsid w:val="00FC3BDE"/>
    <w:rsid w:val="00FC4294"/>
    <w:rsid w:val="00FC780F"/>
    <w:rsid w:val="00FC78C6"/>
    <w:rsid w:val="00FC795A"/>
    <w:rsid w:val="00FC7D7F"/>
    <w:rsid w:val="00FD163C"/>
    <w:rsid w:val="00FD1DBE"/>
    <w:rsid w:val="00FD25A7"/>
    <w:rsid w:val="00FD27B6"/>
    <w:rsid w:val="00FD3689"/>
    <w:rsid w:val="00FD40CB"/>
    <w:rsid w:val="00FD4240"/>
    <w:rsid w:val="00FD426E"/>
    <w:rsid w:val="00FD42A3"/>
    <w:rsid w:val="00FD5285"/>
    <w:rsid w:val="00FD7468"/>
    <w:rsid w:val="00FD78A3"/>
    <w:rsid w:val="00FD7CE0"/>
    <w:rsid w:val="00FD7F9B"/>
    <w:rsid w:val="00FE0530"/>
    <w:rsid w:val="00FE0585"/>
    <w:rsid w:val="00FE0970"/>
    <w:rsid w:val="00FE0B3B"/>
    <w:rsid w:val="00FE1BE2"/>
    <w:rsid w:val="00FE2B61"/>
    <w:rsid w:val="00FE3101"/>
    <w:rsid w:val="00FE4813"/>
    <w:rsid w:val="00FE4ED7"/>
    <w:rsid w:val="00FE53D9"/>
    <w:rsid w:val="00FE672A"/>
    <w:rsid w:val="00FE730A"/>
    <w:rsid w:val="00FE7460"/>
    <w:rsid w:val="00FE7898"/>
    <w:rsid w:val="00FF077A"/>
    <w:rsid w:val="00FF0E6B"/>
    <w:rsid w:val="00FF0F52"/>
    <w:rsid w:val="00FF1DD7"/>
    <w:rsid w:val="00FF3E15"/>
    <w:rsid w:val="00FF4453"/>
    <w:rsid w:val="00FF4BF8"/>
    <w:rsid w:val="00FF543E"/>
    <w:rsid w:val="00FF5F1A"/>
    <w:rsid w:val="00FF608D"/>
    <w:rsid w:val="00FF6A0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7326338"/>
  <w15:docId w15:val="{FB5E8860-7C3F-4778-9F2B-31DF830C7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703"/>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4"/>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character" w:styleId="Hipercze">
    <w:name w:val="Hyperlink"/>
    <w:basedOn w:val="Domylnaczcionkaakapitu"/>
    <w:uiPriority w:val="99"/>
    <w:unhideWhenUsed/>
    <w:rsid w:val="00765A05"/>
    <w:rPr>
      <w:color w:val="0000FF" w:themeColor="hyperlink"/>
      <w:u w:val="single"/>
    </w:rPr>
  </w:style>
  <w:style w:type="character" w:customStyle="1" w:styleId="Nierozpoznanawzmianka1">
    <w:name w:val="Nierozpoznana wzmianka1"/>
    <w:basedOn w:val="Domylnaczcionkaakapitu"/>
    <w:uiPriority w:val="99"/>
    <w:semiHidden/>
    <w:unhideWhenUsed/>
    <w:rsid w:val="00765A05"/>
    <w:rPr>
      <w:color w:val="605E5C"/>
      <w:shd w:val="clear" w:color="auto" w:fill="E1DFDD"/>
    </w:rPr>
  </w:style>
  <w:style w:type="paragraph" w:styleId="Poprawka">
    <w:name w:val="Revision"/>
    <w:hidden/>
    <w:uiPriority w:val="99"/>
    <w:semiHidden/>
    <w:rsid w:val="003845CD"/>
    <w:pPr>
      <w:spacing w:line="240" w:lineRule="auto"/>
    </w:pPr>
    <w:rPr>
      <w:rFonts w:ascii="Times New Roman" w:eastAsiaTheme="minorEastAsia" w:hAnsi="Times New Roman" w:cs="Arial"/>
      <w:szCs w:val="20"/>
    </w:rPr>
  </w:style>
  <w:style w:type="paragraph" w:styleId="Akapitzlist">
    <w:name w:val="List Paragraph"/>
    <w:aliases w:val="Wyliczanie,List Paragraph,BulletC,Listaszerű bekezdés1,List Paragraph à moi,Dot pt,F5 List Paragraph,Numbered Para 1,No Spacing1,List Paragraph Char Char Char,Indicator Text,Bullet Points,MAIN CONTENT,IFCL - List Paragraph"/>
    <w:basedOn w:val="Normalny"/>
    <w:uiPriority w:val="34"/>
    <w:qFormat/>
    <w:rsid w:val="0027128D"/>
    <w:pPr>
      <w:widowControl/>
      <w:autoSpaceDE/>
      <w:autoSpaceDN/>
      <w:adjustRightInd/>
      <w:spacing w:after="200" w:line="276" w:lineRule="auto"/>
      <w:ind w:left="720"/>
      <w:contextualSpacing/>
    </w:pPr>
    <w:rPr>
      <w:rFonts w:ascii="Calibri" w:hAnsi="Calibri" w:cs="Times New Roman"/>
      <w:sz w:val="22"/>
      <w:szCs w:val="22"/>
      <w:lang w:eastAsia="en-US"/>
    </w:rPr>
  </w:style>
  <w:style w:type="character" w:styleId="Uwydatnienie">
    <w:name w:val="Emphasis"/>
    <w:basedOn w:val="Domylnaczcionkaakapitu"/>
    <w:uiPriority w:val="20"/>
    <w:qFormat/>
    <w:rsid w:val="00172495"/>
    <w:rPr>
      <w:i/>
      <w:iCs/>
    </w:rPr>
  </w:style>
  <w:style w:type="character" w:styleId="Nierozpoznanawzmianka">
    <w:name w:val="Unresolved Mention"/>
    <w:basedOn w:val="Domylnaczcionkaakapitu"/>
    <w:uiPriority w:val="99"/>
    <w:semiHidden/>
    <w:unhideWhenUsed/>
    <w:rsid w:val="00B35B79"/>
    <w:rPr>
      <w:color w:val="605E5C"/>
      <w:shd w:val="clear" w:color="auto" w:fill="E1DFDD"/>
    </w:rPr>
  </w:style>
  <w:style w:type="paragraph" w:styleId="Podtytu">
    <w:name w:val="Subtitle"/>
    <w:basedOn w:val="Normalny"/>
    <w:next w:val="Normalny"/>
    <w:link w:val="PodtytuZnak"/>
    <w:uiPriority w:val="11"/>
    <w:qFormat/>
    <w:rsid w:val="000A40F0"/>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ytuZnak">
    <w:name w:val="Podtytuł Znak"/>
    <w:basedOn w:val="Domylnaczcionkaakapitu"/>
    <w:link w:val="Podtytu"/>
    <w:uiPriority w:val="11"/>
    <w:rsid w:val="000A40F0"/>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674295">
      <w:bodyDiv w:val="1"/>
      <w:marLeft w:val="0"/>
      <w:marRight w:val="0"/>
      <w:marTop w:val="0"/>
      <w:marBottom w:val="0"/>
      <w:divBdr>
        <w:top w:val="none" w:sz="0" w:space="0" w:color="auto"/>
        <w:left w:val="none" w:sz="0" w:space="0" w:color="auto"/>
        <w:bottom w:val="none" w:sz="0" w:space="0" w:color="auto"/>
        <w:right w:val="none" w:sz="0" w:space="0" w:color="auto"/>
      </w:divBdr>
    </w:div>
    <w:div w:id="389425896">
      <w:bodyDiv w:val="1"/>
      <w:marLeft w:val="0"/>
      <w:marRight w:val="0"/>
      <w:marTop w:val="0"/>
      <w:marBottom w:val="0"/>
      <w:divBdr>
        <w:top w:val="none" w:sz="0" w:space="0" w:color="auto"/>
        <w:left w:val="none" w:sz="0" w:space="0" w:color="auto"/>
        <w:bottom w:val="none" w:sz="0" w:space="0" w:color="auto"/>
        <w:right w:val="none" w:sz="0" w:space="0" w:color="auto"/>
      </w:divBdr>
    </w:div>
    <w:div w:id="517276526">
      <w:bodyDiv w:val="1"/>
      <w:marLeft w:val="0"/>
      <w:marRight w:val="0"/>
      <w:marTop w:val="0"/>
      <w:marBottom w:val="0"/>
      <w:divBdr>
        <w:top w:val="none" w:sz="0" w:space="0" w:color="auto"/>
        <w:left w:val="none" w:sz="0" w:space="0" w:color="auto"/>
        <w:bottom w:val="none" w:sz="0" w:space="0" w:color="auto"/>
        <w:right w:val="none" w:sz="0" w:space="0" w:color="auto"/>
      </w:divBdr>
    </w:div>
    <w:div w:id="603998310">
      <w:bodyDiv w:val="1"/>
      <w:marLeft w:val="0"/>
      <w:marRight w:val="0"/>
      <w:marTop w:val="0"/>
      <w:marBottom w:val="0"/>
      <w:divBdr>
        <w:top w:val="none" w:sz="0" w:space="0" w:color="auto"/>
        <w:left w:val="none" w:sz="0" w:space="0" w:color="auto"/>
        <w:bottom w:val="none" w:sz="0" w:space="0" w:color="auto"/>
        <w:right w:val="none" w:sz="0" w:space="0" w:color="auto"/>
      </w:divBdr>
      <w:divsChild>
        <w:div w:id="691801760">
          <w:marLeft w:val="0"/>
          <w:marRight w:val="0"/>
          <w:marTop w:val="0"/>
          <w:marBottom w:val="0"/>
          <w:divBdr>
            <w:top w:val="none" w:sz="0" w:space="0" w:color="auto"/>
            <w:left w:val="none" w:sz="0" w:space="0" w:color="auto"/>
            <w:bottom w:val="none" w:sz="0" w:space="0" w:color="auto"/>
            <w:right w:val="none" w:sz="0" w:space="0" w:color="auto"/>
          </w:divBdr>
        </w:div>
      </w:divsChild>
    </w:div>
    <w:div w:id="675573863">
      <w:bodyDiv w:val="1"/>
      <w:marLeft w:val="0"/>
      <w:marRight w:val="0"/>
      <w:marTop w:val="0"/>
      <w:marBottom w:val="0"/>
      <w:divBdr>
        <w:top w:val="none" w:sz="0" w:space="0" w:color="auto"/>
        <w:left w:val="none" w:sz="0" w:space="0" w:color="auto"/>
        <w:bottom w:val="none" w:sz="0" w:space="0" w:color="auto"/>
        <w:right w:val="none" w:sz="0" w:space="0" w:color="auto"/>
      </w:divBdr>
    </w:div>
    <w:div w:id="923687330">
      <w:bodyDiv w:val="1"/>
      <w:marLeft w:val="0"/>
      <w:marRight w:val="0"/>
      <w:marTop w:val="0"/>
      <w:marBottom w:val="0"/>
      <w:divBdr>
        <w:top w:val="none" w:sz="0" w:space="0" w:color="auto"/>
        <w:left w:val="none" w:sz="0" w:space="0" w:color="auto"/>
        <w:bottom w:val="none" w:sz="0" w:space="0" w:color="auto"/>
        <w:right w:val="none" w:sz="0" w:space="0" w:color="auto"/>
      </w:divBdr>
    </w:div>
    <w:div w:id="984236976">
      <w:bodyDiv w:val="1"/>
      <w:marLeft w:val="0"/>
      <w:marRight w:val="0"/>
      <w:marTop w:val="0"/>
      <w:marBottom w:val="0"/>
      <w:divBdr>
        <w:top w:val="none" w:sz="0" w:space="0" w:color="auto"/>
        <w:left w:val="none" w:sz="0" w:space="0" w:color="auto"/>
        <w:bottom w:val="none" w:sz="0" w:space="0" w:color="auto"/>
        <w:right w:val="none" w:sz="0" w:space="0" w:color="auto"/>
      </w:divBdr>
    </w:div>
    <w:div w:id="1110127410">
      <w:bodyDiv w:val="1"/>
      <w:marLeft w:val="0"/>
      <w:marRight w:val="0"/>
      <w:marTop w:val="0"/>
      <w:marBottom w:val="0"/>
      <w:divBdr>
        <w:top w:val="none" w:sz="0" w:space="0" w:color="auto"/>
        <w:left w:val="none" w:sz="0" w:space="0" w:color="auto"/>
        <w:bottom w:val="none" w:sz="0" w:space="0" w:color="auto"/>
        <w:right w:val="none" w:sz="0" w:space="0" w:color="auto"/>
      </w:divBdr>
    </w:div>
    <w:div w:id="1128665038">
      <w:bodyDiv w:val="1"/>
      <w:marLeft w:val="0"/>
      <w:marRight w:val="0"/>
      <w:marTop w:val="0"/>
      <w:marBottom w:val="0"/>
      <w:divBdr>
        <w:top w:val="none" w:sz="0" w:space="0" w:color="auto"/>
        <w:left w:val="none" w:sz="0" w:space="0" w:color="auto"/>
        <w:bottom w:val="none" w:sz="0" w:space="0" w:color="auto"/>
        <w:right w:val="none" w:sz="0" w:space="0" w:color="auto"/>
      </w:divBdr>
    </w:div>
    <w:div w:id="1190726417">
      <w:bodyDiv w:val="1"/>
      <w:marLeft w:val="0"/>
      <w:marRight w:val="0"/>
      <w:marTop w:val="0"/>
      <w:marBottom w:val="0"/>
      <w:divBdr>
        <w:top w:val="none" w:sz="0" w:space="0" w:color="auto"/>
        <w:left w:val="none" w:sz="0" w:space="0" w:color="auto"/>
        <w:bottom w:val="none" w:sz="0" w:space="0" w:color="auto"/>
        <w:right w:val="none" w:sz="0" w:space="0" w:color="auto"/>
      </w:divBdr>
    </w:div>
    <w:div w:id="1247576046">
      <w:bodyDiv w:val="1"/>
      <w:marLeft w:val="0"/>
      <w:marRight w:val="0"/>
      <w:marTop w:val="0"/>
      <w:marBottom w:val="0"/>
      <w:divBdr>
        <w:top w:val="none" w:sz="0" w:space="0" w:color="auto"/>
        <w:left w:val="none" w:sz="0" w:space="0" w:color="auto"/>
        <w:bottom w:val="none" w:sz="0" w:space="0" w:color="auto"/>
        <w:right w:val="none" w:sz="0" w:space="0" w:color="auto"/>
      </w:divBdr>
    </w:div>
    <w:div w:id="1272585468">
      <w:bodyDiv w:val="1"/>
      <w:marLeft w:val="0"/>
      <w:marRight w:val="0"/>
      <w:marTop w:val="0"/>
      <w:marBottom w:val="0"/>
      <w:divBdr>
        <w:top w:val="none" w:sz="0" w:space="0" w:color="auto"/>
        <w:left w:val="none" w:sz="0" w:space="0" w:color="auto"/>
        <w:bottom w:val="none" w:sz="0" w:space="0" w:color="auto"/>
        <w:right w:val="none" w:sz="0" w:space="0" w:color="auto"/>
      </w:divBdr>
    </w:div>
    <w:div w:id="1302613610">
      <w:bodyDiv w:val="1"/>
      <w:marLeft w:val="0"/>
      <w:marRight w:val="0"/>
      <w:marTop w:val="0"/>
      <w:marBottom w:val="0"/>
      <w:divBdr>
        <w:top w:val="none" w:sz="0" w:space="0" w:color="auto"/>
        <w:left w:val="none" w:sz="0" w:space="0" w:color="auto"/>
        <w:bottom w:val="none" w:sz="0" w:space="0" w:color="auto"/>
        <w:right w:val="none" w:sz="0" w:space="0" w:color="auto"/>
      </w:divBdr>
    </w:div>
    <w:div w:id="1491367110">
      <w:bodyDiv w:val="1"/>
      <w:marLeft w:val="0"/>
      <w:marRight w:val="0"/>
      <w:marTop w:val="0"/>
      <w:marBottom w:val="0"/>
      <w:divBdr>
        <w:top w:val="none" w:sz="0" w:space="0" w:color="auto"/>
        <w:left w:val="none" w:sz="0" w:space="0" w:color="auto"/>
        <w:bottom w:val="none" w:sz="0" w:space="0" w:color="auto"/>
        <w:right w:val="none" w:sz="0" w:space="0" w:color="auto"/>
      </w:divBdr>
    </w:div>
    <w:div w:id="1499147857">
      <w:bodyDiv w:val="1"/>
      <w:marLeft w:val="0"/>
      <w:marRight w:val="0"/>
      <w:marTop w:val="0"/>
      <w:marBottom w:val="0"/>
      <w:divBdr>
        <w:top w:val="none" w:sz="0" w:space="0" w:color="auto"/>
        <w:left w:val="none" w:sz="0" w:space="0" w:color="auto"/>
        <w:bottom w:val="none" w:sz="0" w:space="0" w:color="auto"/>
        <w:right w:val="none" w:sz="0" w:space="0" w:color="auto"/>
      </w:divBdr>
    </w:div>
    <w:div w:id="1512992035">
      <w:bodyDiv w:val="1"/>
      <w:marLeft w:val="0"/>
      <w:marRight w:val="0"/>
      <w:marTop w:val="0"/>
      <w:marBottom w:val="0"/>
      <w:divBdr>
        <w:top w:val="none" w:sz="0" w:space="0" w:color="auto"/>
        <w:left w:val="none" w:sz="0" w:space="0" w:color="auto"/>
        <w:bottom w:val="none" w:sz="0" w:space="0" w:color="auto"/>
        <w:right w:val="none" w:sz="0" w:space="0" w:color="auto"/>
      </w:divBdr>
    </w:div>
    <w:div w:id="1681589814">
      <w:bodyDiv w:val="1"/>
      <w:marLeft w:val="0"/>
      <w:marRight w:val="0"/>
      <w:marTop w:val="0"/>
      <w:marBottom w:val="0"/>
      <w:divBdr>
        <w:top w:val="none" w:sz="0" w:space="0" w:color="auto"/>
        <w:left w:val="none" w:sz="0" w:space="0" w:color="auto"/>
        <w:bottom w:val="none" w:sz="0" w:space="0" w:color="auto"/>
        <w:right w:val="none" w:sz="0" w:space="0" w:color="auto"/>
      </w:divBdr>
      <w:divsChild>
        <w:div w:id="1800030626">
          <w:marLeft w:val="0"/>
          <w:marRight w:val="0"/>
          <w:marTop w:val="0"/>
          <w:marBottom w:val="0"/>
          <w:divBdr>
            <w:top w:val="none" w:sz="0" w:space="0" w:color="auto"/>
            <w:left w:val="none" w:sz="0" w:space="0" w:color="auto"/>
            <w:bottom w:val="none" w:sz="0" w:space="0" w:color="auto"/>
            <w:right w:val="none" w:sz="0" w:space="0" w:color="auto"/>
          </w:divBdr>
        </w:div>
      </w:divsChild>
    </w:div>
    <w:div w:id="1714310137">
      <w:bodyDiv w:val="1"/>
      <w:marLeft w:val="0"/>
      <w:marRight w:val="0"/>
      <w:marTop w:val="0"/>
      <w:marBottom w:val="0"/>
      <w:divBdr>
        <w:top w:val="none" w:sz="0" w:space="0" w:color="auto"/>
        <w:left w:val="none" w:sz="0" w:space="0" w:color="auto"/>
        <w:bottom w:val="none" w:sz="0" w:space="0" w:color="auto"/>
        <w:right w:val="none" w:sz="0" w:space="0" w:color="auto"/>
      </w:divBdr>
    </w:div>
    <w:div w:id="1752579797">
      <w:bodyDiv w:val="1"/>
      <w:marLeft w:val="0"/>
      <w:marRight w:val="0"/>
      <w:marTop w:val="0"/>
      <w:marBottom w:val="0"/>
      <w:divBdr>
        <w:top w:val="none" w:sz="0" w:space="0" w:color="auto"/>
        <w:left w:val="none" w:sz="0" w:space="0" w:color="auto"/>
        <w:bottom w:val="none" w:sz="0" w:space="0" w:color="auto"/>
        <w:right w:val="none" w:sz="0" w:space="0" w:color="auto"/>
      </w:divBdr>
    </w:div>
    <w:div w:id="1792165093">
      <w:bodyDiv w:val="1"/>
      <w:marLeft w:val="0"/>
      <w:marRight w:val="0"/>
      <w:marTop w:val="0"/>
      <w:marBottom w:val="0"/>
      <w:divBdr>
        <w:top w:val="none" w:sz="0" w:space="0" w:color="auto"/>
        <w:left w:val="none" w:sz="0" w:space="0" w:color="auto"/>
        <w:bottom w:val="none" w:sz="0" w:space="0" w:color="auto"/>
        <w:right w:val="none" w:sz="0" w:space="0" w:color="auto"/>
      </w:divBdr>
    </w:div>
    <w:div w:id="1811022670">
      <w:bodyDiv w:val="1"/>
      <w:marLeft w:val="0"/>
      <w:marRight w:val="0"/>
      <w:marTop w:val="0"/>
      <w:marBottom w:val="0"/>
      <w:divBdr>
        <w:top w:val="none" w:sz="0" w:space="0" w:color="auto"/>
        <w:left w:val="none" w:sz="0" w:space="0" w:color="auto"/>
        <w:bottom w:val="none" w:sz="0" w:space="0" w:color="auto"/>
        <w:right w:val="none" w:sz="0" w:space="0" w:color="auto"/>
      </w:divBdr>
    </w:div>
    <w:div w:id="18276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ybkow\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Makroinstrukcje2.xml>��< c u s t o m U I   x m l n s = " h t t p : / / s c h e m a s . m i c r o s o f t . c o m / o f f i c e / 2 0 0 6 / 0 1 / c u s t o m u i " >  
 < r i b b o n >  
 < t a b s >  
 < t a b   i d M s o = " T a b H o m e " >  
 < g r o u p   i d M s o = " G r o u p F o n t "   v i s i b l e = " f a l s e " / >  
 < g r o u p   i d M s o = " G r o u p P a r a g r a p h "   v i s i b l e = " f a l s e " / >  
 < g r o u p   i d = " g M a k r a 4 "   l a b e l = " W y g l d   t e k s t u "   i n s e r t B e f o r e M s o = " G r o u p F o n t " >  
 < b u t t o n   i d = " p M a k r o 1 5 "   v i s i b l e = " t r u e "   l a b e l = " P o g r u b i e n i e "   i m a g e M s o = " C h a r a c t e r S h a d i n g "   o n A c t i o n = " S t u b . B o l d _ s t u b " / >  
 < b u t t o n   i d = " p M a k r o 1 6 "   v i s i b l e = " t r u e "   l a b e l = " K u r s y w a "   i m a g e M s o = " W o r d A r t F o r m a t D i a l o g "   o n A c t i o n = " S t u b . I t a l i c _ s t u b " / >  
 < t o g g l e B u t t o n   i d M s o = " P a r a g r a p h M a r k s "   i m a g e M s o = " P a r a g r a p h M a r k s " / >  
 < b u t t o n   i d = " p M a k r o 1 8 "   v i s i b l e = " t r u e "   l a b e l = " I n d e k s   g � r n y "   i m a g e M s o = " F o n t S c h e m e s "   o n A c t i o n = " S t u b . G _ I n d e k s _ s t u b " / >  
 < b u t t o n   i d = " p M a k r o 1 7 "   v i s i b l e = " t r u e "   l a b e l = " I n d e k s   d o l n y "   i m a g e M s o = " M a i l M e r g e R e s u l t s P r e v i e w "   o n A c t i o n = " S t u b . D _ i n d e k s _ s t u b " / >  
 < b u t t o n   i d = " p M a k r o 2 4 "   v i s i b l e = " t r u e "   l a b e l = " N o r m a l n a   c z c i o n k a "   i m a g e M s o = " C h a r a c t e r B o r d e r "   o n A c t i o n = " S t u b . B e z _ s t y l u _ s t u b " / >  
 < / g r o u p >  
 < g r o u p   i d = " g M a k r a 5 "   l a b e l = " E d y c j a   t e k s t u "   i n s e r t B e f o r e M s o = " G r o u p F o n t " >  
 < b u t t o n   i d = " p M a k r o 1 9 "   v i s i b l e = " t r u e "   l a b e l = " W s t a w i e n i e   o d n o [n i k a "   o n A c t i o n = " S t u b . P r z y p i s _ s t u b " / >  
 < b u t t o n   i d = " p M a k r o 3 0 "   v i s i b l e = " t r u e "   l a b e l = " U s u n i c i e   o d n o [n i k a "   o n A c t i o n = " S t u b . U s u n _ p r z y p i s _ s t u b " / >  
 < b u t t o n   i d = " p M a k r o 2 5 "   v i s i b l e = " t r u e "   l a b e l = " W s t a w i e n i e   z a k Ba d k i "   i m a g e M s o = " W e b S e r v e r D i s c u s s i o n s "   o n A c t i o n = " S t u b . W s t a w _ Z a k l a d k e _ s t u b " / >  
 < / g r o u p >  
 < g r o u p   i d = " g M a k r a 6 "   l a b e l = " K o l o r y "   i n s e r t A f t e r M s o = " G r o u p F o n t " >  
 < b u t t o n   i d = " p M a k r o 3 1 "   v i s i b l e = " t r u e "   l a b e l = " N a   c z e r w o n o "   i m a g e M s o = " A p p o i n t m e n t C o l o r 1 "   o n A c t i o n = " S t u b . K o l o r _ c z e r w o n y _ s t u b " / >  
 < b u t t o n   i d = " p M a k r o 3 2 "   v i s i b l e = " t r u e "   l a b e l = " N a   n i e b i e s k o "   i m a g e M s o = " A p p o i n t m e n t C o l o r 6 "   o n A c t i o n = " S t u b . K o l o r _ n i e b i e s k i _ s t u b " / >  
 < b u t t o n   i d = " p M a k r o 3 5 "   v i s i b l e = " t r u e "   l a b e l = " U s u n i c i e   k o l o r � w "   i m a g e M s o = " A p p o i n t m e n t C o l o r 0 "   o n A c t i o n = " S t u b . B e z _ k o l o r u _ s t u b " / >  
 < b u t t o n   i d = " p M a k r o 3 3 "   v i s i b l e = " t r u e "   l a b e l = " N a   z i e l o n o "   i m a g e M s o = " A p p o i n t m e n t C o l o r 3 "   o n A c t i o n = " S t u b . K o l o r _ z i e l o n y _ s t u b " / >  
 < b u t t o n   i d = " p M a k r o 3 4 "   v i s i b l e = " t r u e "   l a b e l = " N a   |� Bt o "   i m a g e M s o = " A p p o i n t m e n t C o l o r 1 0 "   o n A c t i o n = " S t u b . K o l o r _ z o l t y _ s t u b " / >  
 < / g r o u p >  
 < g r o u p   i d = " g M a k r a 3 "   l a b e l = " Z m i a n a   s t y l � w "   i n s e r t A f t e r M s o = " G r o u p F o n t " >  
 < b u t t o n   i d = " p M a k r o 1 0 "   v i s i b l e = " t r u e "   l a b e l = " D o   n o w e l i z a c j i "   i m a g e M s o = " O u t l i n e D e m o t e T o B o d y T e x t "   o n A c t i o n = " S t u b . Z w i e k s z P o z i o m N o w e l i z a c j i _ s t u b " / >  
 < b u t t o n   i d = " p M a k r o 1 1 "   v i s i b l e = " t r u e "   l a b e l = " D o   a k t u   g B� w n e g o "   i m a g e M s o = " O u t l i n e P r o m o t e T o H e a d i n g "   o n A c t i o n = " S t u b . Z m n i e j s z P o z i o m N o w e l i z a c j i _ s t u b " / >  
 < b u t t o n   i d = " p M a k r o 1 4 "   v i s i b l e = " t r u e "   l a b e l = " P r z e n u m e r o w a n i e "   i m a g e M s o = " B u l l e t s "   o n A c t i o n = " S t u b . P r z e n u m e r u j _ s t u b " / >  
 < b u t t o n   i d = " p M a k r o 1 2 "   v i s i b l e = " t r u e "   l a b e l = " D o   j e d n o s t k i   n i |s z e g o   s t o p n i a "   i m a g e M s o = " R i g h t A r r o w 2 "   o n A c t i o n = " S t u b . Z w i e k s z Z a g l e b i e n i e _ s t u b " / >  
 < b u t t o n   i d = " p M a k r o 1 3 "   v i s i b l e = " t r u e "   l a b e l = " D o   j e d n o s t k i   w y |s z e g o   s t o p n i a "   i m a g e M s o = " L e f t A r r o w 2 "   o n A c t i o n = " S t u b . Z m n i e j s z Z a g l e b i e n i e _ s t u b " / >  
 < / g r o u p >  
 < / t a b >  
 < t a b   i d = " z M a k r a 1 "   l a b e l = " L e g i s l a c j a " >  
 < g r o u p   i d = " g M a k r a 1 "   l a b e l = " K o n w e r s j a " >  
 < b u t t o n   i d = " p M a k r o 2 3 "   l a b e l = " S p r a w d z e n i e   c u d z y s Bo w � w "   o n A c t i o n = " S t u b . S p r a w d z _ C u d z y s l o w y _ s t u b "   / >  
 < b u t t o n   i d = " p M a k r o 1 "   l a b e l = " K o n w e r s j a   a k t u "   i m a g e M s o = " V i e w G o F o r w a r d "   o n A c t i o n = " S t u b . P r z y p i s z _ S t y l _ s t u b "   / >  
 < b u t t o n   i d = " p M a k r o 4 "   l a b e l = " K o n w e r s j a   o d n o [n i k � w "   o n A c t i o n = " S t u b . P r z y p i s z _ S t y l _ O d n o s n i k i _ s t u b "   / >  
 < b u t t o n   i d = " p M a k r o 2 "   l a b e l = " K o n w e r s j a   o b w i e s z c z e n i a "   e n a b l e d   =   " f a l s e "   o n A c t i o n = " S t u b . P r z y p i s z _ S t y l _ t j _ s t u b "   / >  
 < b u t t o n   i d = " p M a k r o 3 "   l a b e l = " K o n w e r s j a   c a Bo [c i "   e n a b l e d   =   " f a l s e "   o n A c t i o n = " S t u b . P r z y p i s z _ S t y l _ C a l o s c _ s t u b "   / >  
 < b u t t o n   i d = " p M a k r o 5 1 "   l a b e l = " S p r a w d z e n i e   f r a g m e n t u "   e n a b l e d   =   " t r u e "   o n A c t i o n = " S t u b . S p r a w d z _ F r a g m e n t _ s t u b "   / >  
 < / g r o u p >  
 < g r o u p   i d = " g M a k r a 2 "   l a b e l = " W e r y f i k a c j a   s t y l � w " >  
 < b u t t o n   i d = " p M a k r o 6 "   v i s i b l e = " t r u e "   l a b e l = " P r o s t a "   i m a g e M s o = " _ 3 D P e r s p e c t i v e I n c r e a s e "   o n A c t i o n = " S t u b . K o r e k t a _ s t y l � w _ s t u b " / >  
 < b u t t o n   i d = " p M a k r o 9 "   v i s i b l e = " t r u e "   l a b e l = " Z   n a z w a m i   s t y l � w "   i m a g e M s o = " V i s i b i l i t y V i s i b l e "   o n A c t i o n = " S t u b . P o k a z Z e S t y l a m i _ s t u b " / >  
 < b u t t o n   i d = " p M a k r o 7 "   v i s i b l e = " t r u e "   l a b e l = " Z   k o l o r a m i   "   i m a g e M s o = " P e r s o n a S t a t u s B u s y "   o n A c t i o n = " S t u b . p o k a z Z K o l o r e m _ s t u b " / >  
 < b u t t o n   i d = " p M a k r o 5 "   l a b e l = " P o p r a w i e n i e   o d n o [n i k � w "   o n A c t i o n = " S t u b . P o p r a w P r z y p i s y _ s t u b "   / >  
 < b u t t o n   i d = " p M a k r o 4 2 "   v i s i b l e = " t r u e "   l a b e l = " A u t o n u m e r o w a n i e   o d n o [n i k � w "     o n A c t i o n = " S t u b . N u m e r u j _ o d n o s n i k i _ s t u b " / >  
 < b u t t o n   i d = " p M a k r o 8 "   v i s i b l e = " t r u e "   l a b e l = " U s u n i c i e   k o l o r � w "   i m a g e M s o = " A p p o i n t m e n t C o l o r 0 "   o n A c t i o n = " S t u b . B e z _ k o l o r u _ s t u b " / >  
 < / g r o u p >  
 < g r o u p   i d = " g M a k r a 7 "   l a b e l = " I n n e " >  
 < b u t t o n   i d = " p M a k r o 2 2 "   v i s i b l e = " t r u e "   l a b e l = " W s t a w i e n i e   t e k s t u "   o n A c t i o n = " S t u b . W k l e j _ s t u b " / >  
 < b u t t o n   i d = " p M a k r o 2 1 "   v i s i b l e = " t r u e "   l a b e l = " C z y s z c z e n i e "   o n A c t i o n = " S t u b . C z y s z c z e n i e _ s t u b " / >  
 < b u t t o n   i d = " p M a k r o 2 0 "   v i s i b l e = " t r u e "   l a b e l = " W s t a w i e n i e   p r z y p i s u   k o Dc o w e g o "   o n A c t i o n = " S t u b . P r z y p i s _ 2 _ s t u b " / >  
 < b u t t o n   i d = " p M a k r o 4 0 "   v i s i b l e = " t r u e "   l a b e l = " Z m i a n a   s z a b l o n u "   o n A c t i o n = " S t u b . Z m i e n _ S z a b l o n _ s t u b " / >  
 < b u t t o n   i d = " p M a k r o 4 1 "   v i s i b l e = " t r u e "   l a b e l = " Z a i n s t a l o w a n i e   s z a b l o n u "   o n A c t i o n = " S t u b . Z a i n s t a l u j _ S z a b l o n _ s t u b " / >  
 < / g r o u p >  
 < / t a b >  
 < t a b   i d = " z M a k r a 2 "   l a b e l = " Z a b l o k o w a n e " >  
 < g r o u p   i d M s o = " G r o u p F o n t "   v i s i b l e = " t r u e " / >  
 < g r o u p   i d M s o = " G r o u p P a r a g r a p h "   v i s i b l e = " t r u e " / >  
 < / t a b >  
 < / t a b s >  
 < / r i b b o n >  
 < / c u s t o m U I >  
 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B48566-648C-45B2-9216-46896A96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2</TotalTime>
  <Pages>9</Pages>
  <Words>3281</Words>
  <Characters>19690</Characters>
  <Application>Microsoft Office Word</Application>
  <DocSecurity>0</DocSecurity>
  <Lines>164</Lines>
  <Paragraphs>45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Bończak Sebastian  (DL)</dc:creator>
  <cp:lastModifiedBy>Rybkowska Bożena</cp:lastModifiedBy>
  <cp:revision>3</cp:revision>
  <cp:lastPrinted>2025-11-26T12:56:00Z</cp:lastPrinted>
  <dcterms:created xsi:type="dcterms:W3CDTF">2026-02-25T08:50:00Z</dcterms:created>
  <dcterms:modified xsi:type="dcterms:W3CDTF">2026-02-25T12:06:00Z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

<file path=userCustomization/customUI.xml><?xml version="1.0" encoding="utf-8"?>
<mso:customUI xmlns:doc="http://schemas.microsoft.com/office/2006/01/customui/currentDocument" xmlns:mso="http://schemas.microsoft.com/office/2006/01/customui">
  <mso:ribbon>
    <mso:qat>
      <mso:documentControls>
        <mso:button idQ="doc:Korekta_stylów_1" visible="true" label="Korekta formatowania dokumentu" imageMso="_3DPerspectiveIncrease" onAction="Korekta_stylów"/>
        <mso:button idQ="doc:ZwiekszPoziomNowelizacji_1" visible="true" label="Przejście do nowelizacji" imageMso="OutlineDemoteToBodyText" onAction="ZwiekszPoziomNowelizacji"/>
        <mso:button idQ="doc:ZmniejszPoziomNowelizacji_1" visible="true" label="Przejście do aktu głównego" imageMso="OutlinePromoteToHeading" onAction="ZmniejszPoziomNowelizacji"/>
        <mso:button idQ="doc:ZwiekszZaglebienie_1" visible="true" label="Przejście do jednostki redakcyjnej niższego stopnia" imageMso="RightArrow2" onAction="ZwiekszZaglebienie"/>
        <mso:button idQ="doc:ZmniejszZaglebienie_1" visible="true" label="Przejście do jednostki redakcyjnej wyższego stopnia" imageMso="LeftArrow2" onAction="ZmniejszZaglebienie"/>
        <mso:button idQ="doc:Przenumeruj_1" visible="true" label="Przenumerowanie" imageMso="Bullets" onAction="Przenumeruj"/>
        <mso:button idQ="doc:wstaw_Zakladke_1" visible="true" label="Wstawienie zakładki" imageMso="WebServerDiscussions" onAction="wstaw_Zakladke"/>
        <mso:button idQ="doc:Kolor_czerwony_1" visible="true" label="Na czerwono" imageMso="AppointmentColor1" onAction="Kolor_czerwony"/>
        <mso:button idQ="doc:Kolor_niebieski_1" visible="true" label="Na niebiesko" imageMso="AppointmentColor6" onAction="Kolor_niebieski"/>
        <mso:button idQ="doc:Kolor_zielony_1" visible="true" label="Na zielono" imageMso="AppointmentColor3" onAction="Kolor_zielony"/>
        <mso:button idQ="doc:Kolor_zolty_1" visible="true" label="Na żółto" imageMso="AppointmentColor10" onAction="Kolor_zolty"/>
        <mso:button idQ="doc:Bez_koloru_1" visible="true" label="Usunięcie kolorów" imageMso="AppointmentColor0" onAction="Bez_koloru"/>
        <mso:button idQ="doc:Bold_1" visible="true" label="Pogrubienie" imageMso="CharacterShading" onAction="Bold"/>
        <mso:button idQ="doc:Italic_1" visible="true" label="Kursywa" imageMso="WordArtFormatDialog" onAction="Italic"/>
        <mso:button idQ="doc:D_indeks_1" visible="true" label="Indeks dolny" imageMso="MailMergeResultsPreview" onAction="D_indeks"/>
        <mso:button idQ="doc:G_Indeks_1" visible="true" label="Indeks górny" imageMso="FontSchemes" onAction="G_Indeks"/>
        <mso:button idQ="doc:Bez_stylu_1" visible="true" label="Normalna czcionka" imageMso="CharacterBorder" onAction="Bez_stylu"/>
      </mso:documentControls>
    </mso:qat>
  </mso:ribbon>
</mso:customUI>
</file>