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D9D6F" w14:textId="77777777" w:rsidR="003E6B42" w:rsidRDefault="003E6B42" w:rsidP="003E6B42">
      <w:pPr>
        <w:spacing w:after="120" w:line="360" w:lineRule="auto"/>
        <w:jc w:val="center"/>
        <w:rPr>
          <w:rFonts w:ascii="Times New Roman" w:hAnsi="Times New Roman" w:cs="Times New Roman"/>
          <w:sz w:val="24"/>
          <w:szCs w:val="24"/>
        </w:rPr>
      </w:pPr>
      <w:r w:rsidRPr="007D5BDF">
        <w:rPr>
          <w:rFonts w:ascii="Times New Roman" w:hAnsi="Times New Roman" w:cs="Times New Roman"/>
          <w:sz w:val="24"/>
          <w:szCs w:val="24"/>
        </w:rPr>
        <w:t>UZASADNIENIE</w:t>
      </w:r>
    </w:p>
    <w:p w14:paraId="3748DE6D" w14:textId="6A780876"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eastAsia="Calibri" w:hAnsi="Times New Roman" w:cs="Times New Roman"/>
          <w:sz w:val="24"/>
          <w:szCs w:val="24"/>
        </w:rPr>
        <w:t xml:space="preserve">Zmiana ustawy z dnia 17 czerwca 1966 r. o postępowaniu egzekucyjnym w administracji (Dz. U. z 2025 r. poz. 132, z </w:t>
      </w:r>
      <w:proofErr w:type="spellStart"/>
      <w:r w:rsidRPr="003E6B42">
        <w:rPr>
          <w:rFonts w:ascii="Times New Roman" w:eastAsia="Calibri" w:hAnsi="Times New Roman" w:cs="Times New Roman"/>
          <w:sz w:val="24"/>
          <w:szCs w:val="24"/>
        </w:rPr>
        <w:t>późn</w:t>
      </w:r>
      <w:proofErr w:type="spellEnd"/>
      <w:r w:rsidRPr="003E6B42">
        <w:rPr>
          <w:rFonts w:ascii="Times New Roman" w:eastAsia="Calibri" w:hAnsi="Times New Roman" w:cs="Times New Roman"/>
          <w:sz w:val="24"/>
          <w:szCs w:val="24"/>
        </w:rPr>
        <w:t>. zm.), zwanej dalej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wynika z potrzeby </w:t>
      </w:r>
      <w:r w:rsidRPr="003E6B42">
        <w:rPr>
          <w:rFonts w:ascii="Times New Roman" w:hAnsi="Times New Roman" w:cs="Times New Roman"/>
          <w:sz w:val="24"/>
          <w:szCs w:val="24"/>
        </w:rPr>
        <w:t>dalszej elektronizacji postępowania egzekucyjnego prowadzonego przez naczelników urzędów skarbowych w</w:t>
      </w:r>
      <w:r w:rsidR="007E4774"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zakresie sprzedaży elektronicznych ruchomości i nieruchomości. </w:t>
      </w:r>
      <w:r w:rsidRPr="003E6B42">
        <w:rPr>
          <w:rFonts w:ascii="Times New Roman" w:eastAsia="Calibri" w:hAnsi="Times New Roman" w:cs="Times New Roman"/>
          <w:sz w:val="24"/>
          <w:szCs w:val="24"/>
        </w:rPr>
        <w:t>Rynek</w:t>
      </w:r>
      <w:r w:rsidR="00737631" w:rsidRPr="003E6B42">
        <w:rPr>
          <w:rFonts w:ascii="Times New Roman" w:eastAsia="Calibri" w:hAnsi="Times New Roman" w:cs="Times New Roman"/>
          <w:sz w:val="24"/>
          <w:szCs w:val="24"/>
        </w:rPr>
        <w:t> </w:t>
      </w:r>
      <w:r w:rsidRPr="00FB429B">
        <w:rPr>
          <w:rFonts w:ascii="Times New Roman" w:eastAsia="Calibri" w:hAnsi="Times New Roman" w:cs="Times New Roman"/>
          <w:i/>
          <w:iCs/>
          <w:sz w:val="24"/>
          <w:szCs w:val="24"/>
        </w:rPr>
        <w:t>e-</w:t>
      </w:r>
      <w:r w:rsidR="00663869" w:rsidRPr="00FB429B">
        <w:rPr>
          <w:rFonts w:ascii="Times New Roman" w:eastAsia="Calibri" w:hAnsi="Times New Roman" w:cs="Times New Roman"/>
          <w:i/>
          <w:iCs/>
          <w:sz w:val="24"/>
          <w:szCs w:val="24"/>
        </w:rPr>
        <w:t> </w:t>
      </w:r>
      <w:proofErr w:type="spellStart"/>
      <w:r w:rsidRPr="00FB429B">
        <w:rPr>
          <w:rFonts w:ascii="Times New Roman" w:eastAsia="Calibri" w:hAnsi="Times New Roman" w:cs="Times New Roman"/>
          <w:i/>
          <w:iCs/>
          <w:sz w:val="24"/>
          <w:szCs w:val="24"/>
        </w:rPr>
        <w:t>commerce</w:t>
      </w:r>
      <w:proofErr w:type="spellEnd"/>
      <w:r w:rsidRPr="003E6B42">
        <w:rPr>
          <w:rFonts w:ascii="Times New Roman" w:eastAsia="Calibri" w:hAnsi="Times New Roman" w:cs="Times New Roman"/>
          <w:sz w:val="24"/>
          <w:szCs w:val="24"/>
        </w:rPr>
        <w:t xml:space="preserve"> w</w:t>
      </w:r>
      <w:r w:rsidR="007E4774"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Polsce rozwija się dynamicznie. Przyczyniła się do tego epidemia SARS-CoV-2, podczas której gwałtownie wzrosła popularność zakupów online. Odpowiedzią na</w:t>
      </w:r>
      <w:r w:rsidR="00663869" w:rsidRPr="003E6B42">
        <w:rPr>
          <w:rFonts w:ascii="Times New Roman" w:eastAsia="Calibri" w:hAnsi="Times New Roman" w:cs="Times New Roman"/>
          <w:sz w:val="24"/>
          <w:szCs w:val="24"/>
        </w:rPr>
        <w:t> </w:t>
      </w:r>
      <w:r w:rsidRPr="003E6B42">
        <w:rPr>
          <w:rFonts w:ascii="Times New Roman" w:eastAsia="Calibri" w:hAnsi="Times New Roman" w:cs="Times New Roman"/>
          <w:sz w:val="24"/>
          <w:szCs w:val="24"/>
        </w:rPr>
        <w:t>zmieniające się w</w:t>
      </w:r>
      <w:r w:rsidR="007E4774"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 xml:space="preserve">Polsce trendy zakupowe jest propozycja wprowadzenia rozwiązań umożliwiających naczelnikom urzędów skarbowych sprzedaż elektroniczną za pośrednictwem własnego systemu teleinformatycznego, zwanego dalej „Portalem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 </w:t>
      </w:r>
      <w:r w:rsidRPr="003E6B42">
        <w:rPr>
          <w:rFonts w:ascii="Times New Roman" w:hAnsi="Times New Roman" w:cs="Times New Roman"/>
          <w:sz w:val="24"/>
          <w:szCs w:val="24"/>
        </w:rPr>
        <w:t xml:space="preserve">Obowiązujące rozwiązania zawarte w art. 107e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przewidują bowiem elektroniczną formę sprzedaży jedynie ruchomości i tylko za pośrednictwem systemu teleinformatycznego prowadzonego przez prywatny podmiot wybrany przez organ egzekucyjny, zgodnie z</w:t>
      </w:r>
      <w:r w:rsidR="00663869" w:rsidRPr="003E6B42">
        <w:rPr>
          <w:rFonts w:ascii="Times New Roman" w:hAnsi="Times New Roman" w:cs="Times New Roman"/>
          <w:sz w:val="24"/>
          <w:szCs w:val="24"/>
        </w:rPr>
        <w:t> </w:t>
      </w:r>
      <w:r w:rsidRPr="003E6B42">
        <w:rPr>
          <w:rFonts w:ascii="Times New Roman" w:hAnsi="Times New Roman" w:cs="Times New Roman"/>
          <w:sz w:val="24"/>
          <w:szCs w:val="24"/>
        </w:rPr>
        <w:t>warunkami określonymi w regulaminie tego podmiotu. Obecnie jest 366 naczelników urzędów skarbowych działających jako administracyjne organy egzekucyjne uprawnione do</w:t>
      </w:r>
      <w:r w:rsidR="00663869" w:rsidRPr="003E6B42">
        <w:rPr>
          <w:rFonts w:ascii="Times New Roman" w:hAnsi="Times New Roman" w:cs="Times New Roman"/>
          <w:sz w:val="24"/>
          <w:szCs w:val="24"/>
        </w:rPr>
        <w:t> </w:t>
      </w:r>
      <w:r w:rsidRPr="003E6B42">
        <w:rPr>
          <w:rFonts w:ascii="Times New Roman" w:hAnsi="Times New Roman" w:cs="Times New Roman"/>
          <w:sz w:val="24"/>
          <w:szCs w:val="24"/>
        </w:rPr>
        <w:t>stosowania egzekucji z ruchomości i</w:t>
      </w:r>
      <w:r w:rsidR="00663869" w:rsidRPr="003E6B42">
        <w:rPr>
          <w:rFonts w:ascii="Times New Roman" w:hAnsi="Times New Roman" w:cs="Times New Roman"/>
          <w:sz w:val="24"/>
          <w:szCs w:val="24"/>
        </w:rPr>
        <w:t xml:space="preserve"> </w:t>
      </w:r>
      <w:r w:rsidRPr="003E6B42">
        <w:rPr>
          <w:rFonts w:ascii="Times New Roman" w:hAnsi="Times New Roman" w:cs="Times New Roman"/>
          <w:sz w:val="24"/>
          <w:szCs w:val="24"/>
        </w:rPr>
        <w:t>nieruchomości. W Ministerstwie Finansów w ramach prowadzonego procesu transformacji Krajowej Administracji Skarbowej (KAS) uruchomiony został Program „Jednolity System Podatkowy” (JSP). Jego celem jest wzrost efektywności działania administracji skarbowej oraz poprawa jakości usług publicznych dzięki wykorzystaniu nowoczesnych technologii. W</w:t>
      </w:r>
      <w:r w:rsidR="00663869"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ramach JSP jest planowane wytworzenie m.in. Sytemu Egzekucja (JSP Egzekucja), którego celem będzie automatyzacja i optymalizacja procesu egzekucji administracyjnej w KAS. Portal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zbudowany przez KAS</w:t>
      </w:r>
      <w:r w:rsidRPr="003E6B42" w:rsidDel="0096399A">
        <w:rPr>
          <w:rFonts w:ascii="Times New Roman" w:hAnsi="Times New Roman" w:cs="Times New Roman"/>
          <w:sz w:val="24"/>
          <w:szCs w:val="24"/>
        </w:rPr>
        <w:t xml:space="preserve"> </w:t>
      </w:r>
      <w:r w:rsidRPr="003E6B42">
        <w:rPr>
          <w:rFonts w:ascii="Times New Roman" w:hAnsi="Times New Roman" w:cs="Times New Roman"/>
          <w:sz w:val="24"/>
          <w:szCs w:val="24"/>
        </w:rPr>
        <w:t>umożliwi naczelnikom urzędów skarbowych elektroniczną sprzedaż ruchomości i</w:t>
      </w:r>
      <w:r w:rsidR="00663869" w:rsidRPr="003E6B42">
        <w:rPr>
          <w:rFonts w:ascii="Times New Roman" w:hAnsi="Times New Roman" w:cs="Times New Roman"/>
          <w:sz w:val="24"/>
          <w:szCs w:val="24"/>
        </w:rPr>
        <w:t> </w:t>
      </w:r>
      <w:r w:rsidRPr="003E6B42">
        <w:rPr>
          <w:rFonts w:ascii="Times New Roman" w:hAnsi="Times New Roman" w:cs="Times New Roman"/>
          <w:sz w:val="24"/>
          <w:szCs w:val="24"/>
        </w:rPr>
        <w:t>nieruchomości. Portal ten będzie zintegrowany z JSP Egzekucja, co</w:t>
      </w:r>
      <w:r w:rsidR="007E4774"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usprawni działanie naczelników urzędów skarbowych przy stosowaniu egzekucji z ruchomości i nieruchomości. </w:t>
      </w:r>
      <w:r w:rsidR="00DF266E" w:rsidRPr="003E6B42">
        <w:rPr>
          <w:rFonts w:ascii="Times New Roman" w:hAnsi="Times New Roman" w:cs="Times New Roman"/>
          <w:sz w:val="24"/>
          <w:szCs w:val="24"/>
        </w:rPr>
        <w:t xml:space="preserve">Za pośrednictwem Portalu </w:t>
      </w:r>
      <w:proofErr w:type="spellStart"/>
      <w:r w:rsidR="00DF266E" w:rsidRPr="003E6B42">
        <w:rPr>
          <w:rFonts w:ascii="Times New Roman" w:hAnsi="Times New Roman" w:cs="Times New Roman"/>
          <w:sz w:val="24"/>
          <w:szCs w:val="24"/>
        </w:rPr>
        <w:t>eLicytacje</w:t>
      </w:r>
      <w:proofErr w:type="spellEnd"/>
      <w:r w:rsidR="00DF266E" w:rsidRPr="003E6B42">
        <w:rPr>
          <w:rFonts w:ascii="Times New Roman" w:hAnsi="Times New Roman" w:cs="Times New Roman"/>
          <w:sz w:val="24"/>
          <w:szCs w:val="24"/>
        </w:rPr>
        <w:t xml:space="preserve"> KAS będzie możliwa również sprzedaż praw majątkowych. Sprzedaż tych praw odbywa się bowiem w trybie przewidzianym dla sprzedaży ruchomości z uwzględnieniem specyfiki danego prawa. Projektowane rozwiązania nie będą wyłączały możliwości stosowania dotychczasowych form sprzedaży.</w:t>
      </w:r>
    </w:p>
    <w:p w14:paraId="0189DB5C" w14:textId="77777777"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będą publikowane również sporządzane przez naczelników urzędów skarbowych obwieszczenia i ogłoszenia o sprzedaży ruchomości, obwieszczenia o sprzedaży nieruchomości, ogłoszenia o przetargu ofert, ogłoszenia o sprzedaży z wolnej ręki oraz inne dokumenty związane ze sprzedażą ruchomości i nieruchomości.</w:t>
      </w:r>
    </w:p>
    <w:p w14:paraId="20B11125" w14:textId="7FD369A6" w:rsidR="007F1A25" w:rsidRPr="003E6B42" w:rsidRDefault="007F1A25" w:rsidP="00FB429B">
      <w:pPr>
        <w:pStyle w:val="Default"/>
        <w:spacing w:before="120" w:after="120" w:line="360" w:lineRule="auto"/>
        <w:jc w:val="both"/>
        <w:rPr>
          <w:color w:val="auto"/>
        </w:rPr>
      </w:pPr>
      <w:r w:rsidRPr="003E6B42">
        <w:rPr>
          <w:rFonts w:eastAsia="Calibri"/>
          <w:color w:val="auto"/>
        </w:rPr>
        <w:lastRenderedPageBreak/>
        <w:t xml:space="preserve">Zaproponowane w projekcie ustawy rozwiązania mają na celu dotarcie do większego kręgu potencjalnych nabywców i uzyskanie wyższej ceny sprzedaży. W konsekwencji proponowane rozwiązania lepiej zabezpieczą interesy zobowiązanego i przyczynią się do zaspokojenia wierzyciela w większym stopniu. Ponadto mają one na celu </w:t>
      </w:r>
      <w:r w:rsidRPr="003E6B42">
        <w:rPr>
          <w:color w:val="auto"/>
        </w:rPr>
        <w:t xml:space="preserve">zwiększenie transparentności sprzedaży dokonywanych przez naczelników urzędów skarbowych. Umożliwią również </w:t>
      </w:r>
      <w:r w:rsidRPr="003E6B42">
        <w:rPr>
          <w:rFonts w:eastAsia="Calibri"/>
          <w:color w:val="auto"/>
        </w:rPr>
        <w:t xml:space="preserve">wzięcie udziału w licytacji lub zakup ruchomości z wolnej ręki za pośrednictwem Portalu </w:t>
      </w:r>
      <w:proofErr w:type="spellStart"/>
      <w:r w:rsidRPr="003E6B42">
        <w:rPr>
          <w:rFonts w:eastAsia="Calibri"/>
          <w:color w:val="auto"/>
        </w:rPr>
        <w:t>eLicytacje</w:t>
      </w:r>
      <w:proofErr w:type="spellEnd"/>
      <w:r w:rsidRPr="003E6B42">
        <w:rPr>
          <w:rFonts w:eastAsia="Calibri"/>
          <w:color w:val="auto"/>
        </w:rPr>
        <w:t xml:space="preserve"> KAS osobom zamieszkałym w znacznej odległości od siedziby organu egzekucyjnego. Z</w:t>
      </w:r>
      <w:r w:rsidRPr="003E6B42">
        <w:rPr>
          <w:color w:val="auto"/>
        </w:rPr>
        <w:t>likwidują także niepożądane zachowania</w:t>
      </w:r>
      <w:r w:rsidR="00502FC6">
        <w:rPr>
          <w:color w:val="auto"/>
        </w:rPr>
        <w:t>,</w:t>
      </w:r>
      <w:r w:rsidRPr="003E6B42">
        <w:rPr>
          <w:color w:val="auto"/>
        </w:rPr>
        <w:t xml:space="preserve"> do jakich dochodzi podczas licytacji prowadzonych przez</w:t>
      </w:r>
      <w:r w:rsidR="00663869" w:rsidRPr="003E6B42">
        <w:rPr>
          <w:color w:val="auto"/>
        </w:rPr>
        <w:t xml:space="preserve"> </w:t>
      </w:r>
      <w:r w:rsidRPr="003E6B42">
        <w:rPr>
          <w:color w:val="auto"/>
        </w:rPr>
        <w:t>naczelników urzędów skarbowych (np. utrudnianie udziału w</w:t>
      </w:r>
      <w:r w:rsidR="007E4774" w:rsidRPr="003E6B42">
        <w:rPr>
          <w:color w:val="auto"/>
        </w:rPr>
        <w:t> </w:t>
      </w:r>
      <w:r w:rsidRPr="003E6B42">
        <w:rPr>
          <w:color w:val="auto"/>
        </w:rPr>
        <w:t>licytacji przez innych licytantów, zmowy co do postąpień).</w:t>
      </w:r>
    </w:p>
    <w:p w14:paraId="43EB7F2D" w14:textId="2A14998C" w:rsidR="007F1A25" w:rsidRPr="003E6B42" w:rsidRDefault="007F1A25" w:rsidP="00FB429B">
      <w:pPr>
        <w:pStyle w:val="Default"/>
        <w:spacing w:before="120" w:after="120" w:line="360" w:lineRule="auto"/>
        <w:jc w:val="both"/>
        <w:rPr>
          <w:color w:val="auto"/>
        </w:rPr>
      </w:pPr>
      <w:r w:rsidRPr="003E6B42">
        <w:rPr>
          <w:color w:val="auto"/>
        </w:rPr>
        <w:t>Aby zrealizować powyższe cele</w:t>
      </w:r>
      <w:r w:rsidR="005E4816">
        <w:rPr>
          <w:color w:val="auto"/>
        </w:rPr>
        <w:t>,</w:t>
      </w:r>
      <w:r w:rsidRPr="003E6B42">
        <w:rPr>
          <w:color w:val="auto"/>
        </w:rPr>
        <w:t xml:space="preserve"> zaproponowano wprowadzenie rozwiązań analogicznych do tych sprawdzonych na gruncie </w:t>
      </w:r>
      <w:r w:rsidRPr="003E6B42">
        <w:rPr>
          <w:rFonts w:eastAsia="Times New Roman"/>
          <w:color w:val="auto"/>
          <w:lang w:eastAsia="pl-PL"/>
        </w:rPr>
        <w:t xml:space="preserve">przepisów ustawy z dnia 17 listopada 1964 r. – Kodeks postępowania cywilnego (Dz. U. z 2024 r. poz. 1568, z </w:t>
      </w:r>
      <w:proofErr w:type="spellStart"/>
      <w:r w:rsidRPr="003E6B42">
        <w:rPr>
          <w:rFonts w:eastAsia="Times New Roman"/>
          <w:color w:val="auto"/>
          <w:lang w:eastAsia="pl-PL"/>
        </w:rPr>
        <w:t>późn</w:t>
      </w:r>
      <w:proofErr w:type="spellEnd"/>
      <w:r w:rsidRPr="003E6B42">
        <w:rPr>
          <w:rFonts w:eastAsia="Times New Roman"/>
          <w:color w:val="auto"/>
          <w:lang w:eastAsia="pl-PL"/>
        </w:rPr>
        <w:t xml:space="preserve">. zm.), zwanej dalej „K.p.c.”. </w:t>
      </w:r>
      <w:r w:rsidRPr="003E6B42">
        <w:rPr>
          <w:color w:val="auto"/>
        </w:rPr>
        <w:t xml:space="preserve">Pozytywne doświadczenia w egzekucji sądowej wskazują na potrzebę budowy portalu dedykowanego naczelnikom urzędów skarbowych, za </w:t>
      </w:r>
      <w:proofErr w:type="gramStart"/>
      <w:r w:rsidRPr="003E6B42">
        <w:rPr>
          <w:color w:val="auto"/>
        </w:rPr>
        <w:t>pośrednictwem</w:t>
      </w:r>
      <w:proofErr w:type="gramEnd"/>
      <w:r w:rsidRPr="003E6B42">
        <w:rPr>
          <w:color w:val="auto"/>
        </w:rPr>
        <w:t xml:space="preserve"> którego będą oni mogli elektronicznie sprzedawać ruchomości i nieruchomości.</w:t>
      </w:r>
    </w:p>
    <w:p w14:paraId="6ADF6A4E" w14:textId="46D2D144" w:rsidR="00AE2CD7" w:rsidRPr="003E6B42" w:rsidRDefault="00AE2CD7" w:rsidP="00FB429B">
      <w:pPr>
        <w:spacing w:before="120" w:after="120" w:line="360" w:lineRule="auto"/>
        <w:jc w:val="both"/>
        <w:rPr>
          <w:rFonts w:ascii="Times New Roman" w:eastAsia="Calibri" w:hAnsi="Times New Roman" w:cs="Times New Roman"/>
          <w:b/>
          <w:bCs/>
          <w:sz w:val="24"/>
          <w:szCs w:val="24"/>
        </w:rPr>
      </w:pPr>
      <w:r w:rsidRPr="003E6B42">
        <w:rPr>
          <w:rFonts w:ascii="Times New Roman" w:eastAsia="Calibri" w:hAnsi="Times New Roman" w:cs="Times New Roman"/>
          <w:b/>
          <w:bCs/>
          <w:sz w:val="24"/>
          <w:szCs w:val="24"/>
        </w:rPr>
        <w:t>Art. 1 pkt 1 projektu ustawy (art. 3a § 1</w:t>
      </w:r>
      <w:r w:rsidR="00104BE9" w:rsidRPr="003E6B42">
        <w:rPr>
          <w:rFonts w:ascii="Times New Roman" w:eastAsia="Calibri" w:hAnsi="Times New Roman" w:cs="Times New Roman"/>
          <w:b/>
          <w:bCs/>
          <w:sz w:val="24"/>
          <w:szCs w:val="24"/>
        </w:rPr>
        <w:t xml:space="preserve"> </w:t>
      </w:r>
      <w:proofErr w:type="spellStart"/>
      <w:r w:rsidR="00104BE9" w:rsidRPr="003E6B42">
        <w:rPr>
          <w:rFonts w:ascii="Times New Roman" w:eastAsia="Calibri" w:hAnsi="Times New Roman" w:cs="Times New Roman"/>
          <w:b/>
          <w:bCs/>
          <w:sz w:val="24"/>
          <w:szCs w:val="24"/>
        </w:rPr>
        <w:t>u.p.</w:t>
      </w:r>
      <w:r w:rsidR="00841457" w:rsidRPr="003E6B42">
        <w:rPr>
          <w:rFonts w:ascii="Times New Roman" w:eastAsia="Calibri" w:hAnsi="Times New Roman" w:cs="Times New Roman"/>
          <w:b/>
          <w:bCs/>
          <w:sz w:val="24"/>
          <w:szCs w:val="24"/>
        </w:rPr>
        <w:t>e</w:t>
      </w:r>
      <w:r w:rsidR="00104BE9" w:rsidRPr="003E6B42">
        <w:rPr>
          <w:rFonts w:ascii="Times New Roman" w:eastAsia="Calibri" w:hAnsi="Times New Roman" w:cs="Times New Roman"/>
          <w:b/>
          <w:bCs/>
          <w:sz w:val="24"/>
          <w:szCs w:val="24"/>
        </w:rPr>
        <w:t>.a</w:t>
      </w:r>
      <w:proofErr w:type="spellEnd"/>
      <w:r w:rsidR="00104BE9" w:rsidRPr="003E6B42">
        <w:rPr>
          <w:rFonts w:ascii="Times New Roman" w:eastAsia="Calibri" w:hAnsi="Times New Roman" w:cs="Times New Roman"/>
          <w:b/>
          <w:bCs/>
          <w:sz w:val="24"/>
          <w:szCs w:val="24"/>
        </w:rPr>
        <w:t>.</w:t>
      </w:r>
      <w:r w:rsidRPr="003E6B42">
        <w:rPr>
          <w:rFonts w:ascii="Times New Roman" w:eastAsia="Calibri" w:hAnsi="Times New Roman" w:cs="Times New Roman"/>
          <w:b/>
          <w:bCs/>
          <w:sz w:val="24"/>
          <w:szCs w:val="24"/>
        </w:rPr>
        <w:t>)</w:t>
      </w:r>
    </w:p>
    <w:p w14:paraId="6E80F21E" w14:textId="2FEE8DEB" w:rsidR="00152290" w:rsidRPr="003E6B42" w:rsidRDefault="00AE2CD7"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 xml:space="preserve">Zmiana przepisu </w:t>
      </w:r>
      <w:r w:rsidR="00104BE9" w:rsidRPr="003E6B42">
        <w:rPr>
          <w:rFonts w:ascii="Times New Roman" w:eastAsia="Calibri" w:hAnsi="Times New Roman" w:cs="Times New Roman"/>
          <w:sz w:val="24"/>
          <w:szCs w:val="24"/>
        </w:rPr>
        <w:t xml:space="preserve">art. 3a § 1 </w:t>
      </w:r>
      <w:proofErr w:type="spellStart"/>
      <w:r w:rsidR="00104BE9" w:rsidRPr="003E6B42">
        <w:rPr>
          <w:rFonts w:ascii="Times New Roman" w:eastAsia="Calibri" w:hAnsi="Times New Roman" w:cs="Times New Roman"/>
          <w:sz w:val="24"/>
          <w:szCs w:val="24"/>
        </w:rPr>
        <w:t>u.p.e.a</w:t>
      </w:r>
      <w:proofErr w:type="spellEnd"/>
      <w:r w:rsidR="00104BE9" w:rsidRPr="003E6B42">
        <w:rPr>
          <w:rFonts w:ascii="Times New Roman" w:eastAsia="Calibri" w:hAnsi="Times New Roman" w:cs="Times New Roman"/>
          <w:sz w:val="24"/>
          <w:szCs w:val="24"/>
        </w:rPr>
        <w:t xml:space="preserve">. ma charakter </w:t>
      </w:r>
      <w:r w:rsidR="00EE736C" w:rsidRPr="003E6B42">
        <w:rPr>
          <w:rFonts w:ascii="Times New Roman" w:eastAsia="Calibri" w:hAnsi="Times New Roman" w:cs="Times New Roman"/>
          <w:sz w:val="24"/>
          <w:szCs w:val="24"/>
        </w:rPr>
        <w:t xml:space="preserve">doprecyzowujący. We wprowadzeniu do wyliczenia zaproponowano ujęcie środków z doładowań, o których mowa w art. 331 ust. 9 ustawy z dnia 12 lipca 2024 r. – Prawo komunikacji elektronicznej (Dz. U. poz. 1221, z </w:t>
      </w:r>
      <w:proofErr w:type="spellStart"/>
      <w:r w:rsidR="00EE736C" w:rsidRPr="003E6B42">
        <w:rPr>
          <w:rFonts w:ascii="Times New Roman" w:eastAsia="Calibri" w:hAnsi="Times New Roman" w:cs="Times New Roman"/>
          <w:sz w:val="24"/>
          <w:szCs w:val="24"/>
        </w:rPr>
        <w:t>późn</w:t>
      </w:r>
      <w:proofErr w:type="spellEnd"/>
      <w:r w:rsidR="00EE736C" w:rsidRPr="003E6B42">
        <w:rPr>
          <w:rFonts w:ascii="Times New Roman" w:eastAsia="Calibri" w:hAnsi="Times New Roman" w:cs="Times New Roman"/>
          <w:sz w:val="24"/>
          <w:szCs w:val="24"/>
        </w:rPr>
        <w:t>.</w:t>
      </w:r>
      <w:r w:rsidR="002166B9">
        <w:rPr>
          <w:rFonts w:ascii="Times New Roman" w:eastAsia="Calibri" w:hAnsi="Times New Roman" w:cs="Times New Roman"/>
          <w:sz w:val="24"/>
          <w:szCs w:val="24"/>
        </w:rPr>
        <w:t> </w:t>
      </w:r>
      <w:r w:rsidR="00EE736C" w:rsidRPr="003E6B42">
        <w:rPr>
          <w:rFonts w:ascii="Times New Roman" w:eastAsia="Calibri" w:hAnsi="Times New Roman" w:cs="Times New Roman"/>
          <w:sz w:val="24"/>
          <w:szCs w:val="24"/>
        </w:rPr>
        <w:t xml:space="preserve">zm.), do których stosuje się egzekucję administracyjną. </w:t>
      </w:r>
    </w:p>
    <w:p w14:paraId="3A5D0863" w14:textId="15F6F9D4" w:rsidR="007E0565" w:rsidRPr="003E6B42" w:rsidRDefault="00152290"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 xml:space="preserve">Nowelizacja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dokonana ustawą z dnia 1 października 2024 r. o dochodach jednostek samorządu terytorialnego (Dz. U. </w:t>
      </w:r>
      <w:r w:rsidR="00C5640D" w:rsidRPr="003E6B42">
        <w:rPr>
          <w:rFonts w:ascii="Times New Roman" w:eastAsia="Calibri" w:hAnsi="Times New Roman" w:cs="Times New Roman"/>
          <w:sz w:val="24"/>
          <w:szCs w:val="24"/>
        </w:rPr>
        <w:t xml:space="preserve">poz. </w:t>
      </w:r>
      <w:r w:rsidRPr="003E6B42">
        <w:rPr>
          <w:rFonts w:ascii="Times New Roman" w:eastAsia="Calibri" w:hAnsi="Times New Roman" w:cs="Times New Roman"/>
          <w:sz w:val="24"/>
          <w:szCs w:val="24"/>
        </w:rPr>
        <w:t>1572, z</w:t>
      </w:r>
      <w:r w:rsidR="00695C3D" w:rsidRPr="003E6B42">
        <w:rPr>
          <w:rFonts w:ascii="Times New Roman" w:eastAsia="Calibri" w:hAnsi="Times New Roman" w:cs="Times New Roman"/>
          <w:sz w:val="24"/>
          <w:szCs w:val="24"/>
        </w:rPr>
        <w:t xml:space="preserve"> </w:t>
      </w:r>
      <w:proofErr w:type="spellStart"/>
      <w:r w:rsidRPr="003E6B42">
        <w:rPr>
          <w:rFonts w:ascii="Times New Roman" w:eastAsia="Calibri" w:hAnsi="Times New Roman" w:cs="Times New Roman"/>
          <w:sz w:val="24"/>
          <w:szCs w:val="24"/>
        </w:rPr>
        <w:t>późn</w:t>
      </w:r>
      <w:proofErr w:type="spellEnd"/>
      <w:r w:rsidRPr="003E6B42">
        <w:rPr>
          <w:rFonts w:ascii="Times New Roman" w:eastAsia="Calibri" w:hAnsi="Times New Roman" w:cs="Times New Roman"/>
          <w:sz w:val="24"/>
          <w:szCs w:val="24"/>
        </w:rPr>
        <w:t xml:space="preserve">. zm.) nie uwzględniła wcześniejszej znajdującej się w okresie </w:t>
      </w:r>
      <w:r w:rsidRPr="00FB429B">
        <w:rPr>
          <w:rFonts w:ascii="Times New Roman" w:eastAsia="Calibri" w:hAnsi="Times New Roman" w:cs="Times New Roman"/>
          <w:i/>
          <w:iCs/>
          <w:sz w:val="24"/>
          <w:szCs w:val="24"/>
        </w:rPr>
        <w:t>vacatio legis</w:t>
      </w:r>
      <w:r w:rsidRPr="003E6B42">
        <w:rPr>
          <w:rFonts w:ascii="Times New Roman" w:eastAsia="Calibri" w:hAnsi="Times New Roman" w:cs="Times New Roman"/>
          <w:sz w:val="24"/>
          <w:szCs w:val="24"/>
        </w:rPr>
        <w:t xml:space="preserve"> zmiany wynikającej z ustawy z dnia 12 lipca 2024 r. </w:t>
      </w:r>
      <w:r w:rsidR="0024074A">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 xml:space="preserve">Przepisy wprowadzające ustawę – Prawo komunikacji elektronicznej (Dz. U. </w:t>
      </w:r>
      <w:r w:rsidR="00695C3D" w:rsidRPr="003E6B42">
        <w:rPr>
          <w:rFonts w:ascii="Times New Roman" w:eastAsia="Calibri" w:hAnsi="Times New Roman" w:cs="Times New Roman"/>
          <w:sz w:val="24"/>
          <w:szCs w:val="24"/>
        </w:rPr>
        <w:t xml:space="preserve">poz. </w:t>
      </w:r>
      <w:r w:rsidRPr="003E6B42">
        <w:rPr>
          <w:rFonts w:ascii="Times New Roman" w:eastAsia="Calibri" w:hAnsi="Times New Roman" w:cs="Times New Roman"/>
          <w:sz w:val="24"/>
          <w:szCs w:val="24"/>
        </w:rPr>
        <w:t xml:space="preserve">1222). </w:t>
      </w:r>
      <w:r w:rsidR="003D6831" w:rsidRPr="003E6B42">
        <w:rPr>
          <w:rFonts w:ascii="Times New Roman" w:eastAsia="Calibri" w:hAnsi="Times New Roman" w:cs="Times New Roman"/>
          <w:sz w:val="24"/>
          <w:szCs w:val="24"/>
        </w:rPr>
        <w:t xml:space="preserve">Wejście w życie ustawy z </w:t>
      </w:r>
      <w:r w:rsidR="00443C47" w:rsidRPr="003E6B42">
        <w:rPr>
          <w:rFonts w:ascii="Times New Roman" w:eastAsia="Calibri" w:hAnsi="Times New Roman" w:cs="Times New Roman"/>
          <w:sz w:val="24"/>
          <w:szCs w:val="24"/>
        </w:rPr>
        <w:t xml:space="preserve">dnia </w:t>
      </w:r>
      <w:r w:rsidR="003D6831" w:rsidRPr="003E6B42">
        <w:rPr>
          <w:rFonts w:ascii="Times New Roman" w:eastAsia="Calibri" w:hAnsi="Times New Roman" w:cs="Times New Roman"/>
          <w:sz w:val="24"/>
          <w:szCs w:val="24"/>
        </w:rPr>
        <w:t>1</w:t>
      </w:r>
      <w:r w:rsidR="00443C47" w:rsidRPr="003E6B42">
        <w:rPr>
          <w:rFonts w:ascii="Times New Roman" w:eastAsia="Calibri" w:hAnsi="Times New Roman" w:cs="Times New Roman"/>
          <w:sz w:val="24"/>
          <w:szCs w:val="24"/>
        </w:rPr>
        <w:t> </w:t>
      </w:r>
      <w:r w:rsidR="003D6831" w:rsidRPr="003E6B42">
        <w:rPr>
          <w:rFonts w:ascii="Times New Roman" w:eastAsia="Calibri" w:hAnsi="Times New Roman" w:cs="Times New Roman"/>
          <w:sz w:val="24"/>
          <w:szCs w:val="24"/>
        </w:rPr>
        <w:t xml:space="preserve">października 2024 r. </w:t>
      </w:r>
      <w:r w:rsidRPr="003E6B42">
        <w:rPr>
          <w:rFonts w:ascii="Times New Roman" w:eastAsia="Calibri" w:hAnsi="Times New Roman" w:cs="Times New Roman"/>
          <w:sz w:val="24"/>
          <w:szCs w:val="24"/>
        </w:rPr>
        <w:t xml:space="preserve">o dochodach jednostek samorządu terytorialnego </w:t>
      </w:r>
      <w:r w:rsidR="007E0565" w:rsidRPr="00FB429B">
        <w:rPr>
          <w:rFonts w:ascii="Times New Roman" w:eastAsia="Calibri" w:hAnsi="Times New Roman" w:cs="Times New Roman"/>
          <w:i/>
          <w:iCs/>
          <w:sz w:val="24"/>
          <w:szCs w:val="24"/>
        </w:rPr>
        <w:t>de facto</w:t>
      </w:r>
      <w:r w:rsidR="007E0565" w:rsidRPr="003E6B42">
        <w:rPr>
          <w:rFonts w:ascii="Times New Roman" w:eastAsia="Calibri" w:hAnsi="Times New Roman" w:cs="Times New Roman"/>
          <w:sz w:val="24"/>
          <w:szCs w:val="24"/>
        </w:rPr>
        <w:t xml:space="preserve"> uniemożliwił</w:t>
      </w:r>
      <w:r w:rsidR="003D6831" w:rsidRPr="003E6B42">
        <w:rPr>
          <w:rFonts w:ascii="Times New Roman" w:eastAsia="Calibri" w:hAnsi="Times New Roman" w:cs="Times New Roman"/>
          <w:sz w:val="24"/>
          <w:szCs w:val="24"/>
        </w:rPr>
        <w:t>o</w:t>
      </w:r>
      <w:r w:rsidR="007E0565" w:rsidRPr="003E6B42">
        <w:rPr>
          <w:rFonts w:ascii="Times New Roman" w:eastAsia="Calibri" w:hAnsi="Times New Roman" w:cs="Times New Roman"/>
          <w:sz w:val="24"/>
          <w:szCs w:val="24"/>
        </w:rPr>
        <w:t xml:space="preserve"> realizację polecenia nowelizacyjnego zawartego w</w:t>
      </w:r>
      <w:r w:rsidR="00C61F00" w:rsidRPr="003E6B42">
        <w:rPr>
          <w:rFonts w:ascii="Times New Roman" w:eastAsia="Calibri" w:hAnsi="Times New Roman" w:cs="Times New Roman"/>
          <w:sz w:val="24"/>
          <w:szCs w:val="24"/>
        </w:rPr>
        <w:t> </w:t>
      </w:r>
      <w:r w:rsidR="007E0565" w:rsidRPr="003E6B42">
        <w:rPr>
          <w:rFonts w:ascii="Times New Roman" w:eastAsia="Calibri" w:hAnsi="Times New Roman" w:cs="Times New Roman"/>
          <w:sz w:val="24"/>
          <w:szCs w:val="24"/>
        </w:rPr>
        <w:t>nowelizacji wcześniejszej</w:t>
      </w:r>
      <w:r w:rsidRPr="003E6B42">
        <w:rPr>
          <w:rFonts w:ascii="Times New Roman" w:eastAsia="Calibri" w:hAnsi="Times New Roman" w:cs="Times New Roman"/>
          <w:sz w:val="24"/>
          <w:szCs w:val="24"/>
        </w:rPr>
        <w:t>.</w:t>
      </w:r>
    </w:p>
    <w:p w14:paraId="3C7AB24F" w14:textId="46B47384" w:rsidR="007F1A25" w:rsidRPr="003E6B42" w:rsidRDefault="007F1A25" w:rsidP="00FB429B">
      <w:pPr>
        <w:spacing w:before="120" w:after="120" w:line="360" w:lineRule="auto"/>
        <w:jc w:val="both"/>
        <w:rPr>
          <w:rFonts w:ascii="Times New Roman" w:eastAsia="Calibri" w:hAnsi="Times New Roman" w:cs="Times New Roman"/>
          <w:b/>
          <w:bCs/>
          <w:sz w:val="24"/>
          <w:szCs w:val="24"/>
        </w:rPr>
      </w:pPr>
      <w:r w:rsidRPr="003E6B42">
        <w:rPr>
          <w:rFonts w:ascii="Times New Roman" w:eastAsia="Calibri" w:hAnsi="Times New Roman" w:cs="Times New Roman"/>
          <w:b/>
          <w:bCs/>
          <w:sz w:val="24"/>
          <w:szCs w:val="24"/>
        </w:rPr>
        <w:t xml:space="preserve">Art. 1 pkt </w:t>
      </w:r>
      <w:r w:rsidR="00AE2CD7" w:rsidRPr="003E6B42">
        <w:rPr>
          <w:rFonts w:ascii="Times New Roman" w:eastAsia="Calibri" w:hAnsi="Times New Roman" w:cs="Times New Roman"/>
          <w:b/>
          <w:bCs/>
          <w:sz w:val="24"/>
          <w:szCs w:val="24"/>
        </w:rPr>
        <w:t>2</w:t>
      </w:r>
      <w:r w:rsidRPr="003E6B42">
        <w:rPr>
          <w:rFonts w:ascii="Times New Roman" w:eastAsia="Calibri" w:hAnsi="Times New Roman" w:cs="Times New Roman"/>
          <w:b/>
          <w:bCs/>
          <w:sz w:val="24"/>
          <w:szCs w:val="24"/>
        </w:rPr>
        <w:t xml:space="preserve"> projektu ustawy (art. 67da </w:t>
      </w:r>
      <w:proofErr w:type="spellStart"/>
      <w:r w:rsidRPr="003E6B42">
        <w:rPr>
          <w:rFonts w:ascii="Times New Roman" w:eastAsia="Calibri" w:hAnsi="Times New Roman" w:cs="Times New Roman"/>
          <w:b/>
          <w:bCs/>
          <w:sz w:val="24"/>
          <w:szCs w:val="24"/>
        </w:rPr>
        <w:t>u.p.e.a</w:t>
      </w:r>
      <w:proofErr w:type="spellEnd"/>
      <w:r w:rsidRPr="003E6B42">
        <w:rPr>
          <w:rFonts w:ascii="Times New Roman" w:eastAsia="Calibri" w:hAnsi="Times New Roman" w:cs="Times New Roman"/>
          <w:b/>
          <w:bCs/>
          <w:sz w:val="24"/>
          <w:szCs w:val="24"/>
        </w:rPr>
        <w:t>.)</w:t>
      </w:r>
    </w:p>
    <w:p w14:paraId="4A175179" w14:textId="21CA163F" w:rsidR="007F1A25" w:rsidRPr="003E6B42" w:rsidRDefault="007F1A25" w:rsidP="00FB429B">
      <w:pPr>
        <w:pStyle w:val="Default"/>
        <w:spacing w:before="120" w:after="120" w:line="360" w:lineRule="auto"/>
        <w:jc w:val="both"/>
        <w:rPr>
          <w:color w:val="auto"/>
        </w:rPr>
      </w:pPr>
      <w:r w:rsidRPr="003E6B42">
        <w:rPr>
          <w:color w:val="auto"/>
        </w:rPr>
        <w:t xml:space="preserve">Dodawany art. 67da </w:t>
      </w:r>
      <w:proofErr w:type="spellStart"/>
      <w:r w:rsidRPr="003E6B42">
        <w:rPr>
          <w:color w:val="auto"/>
        </w:rPr>
        <w:t>u.p.e.a</w:t>
      </w:r>
      <w:proofErr w:type="spellEnd"/>
      <w:r w:rsidRPr="003E6B42">
        <w:rPr>
          <w:color w:val="auto"/>
        </w:rPr>
        <w:t xml:space="preserve">. reguluje kwestie dotyczące Portalu </w:t>
      </w:r>
      <w:proofErr w:type="spellStart"/>
      <w:r w:rsidRPr="003E6B42">
        <w:rPr>
          <w:color w:val="auto"/>
        </w:rPr>
        <w:t>eLicytacje</w:t>
      </w:r>
      <w:proofErr w:type="spellEnd"/>
      <w:r w:rsidRPr="003E6B42">
        <w:rPr>
          <w:color w:val="auto"/>
        </w:rPr>
        <w:t xml:space="preserve"> KAS, za pośrednictwem którego </w:t>
      </w:r>
      <w:bookmarkStart w:id="0" w:name="_Hlk203562999"/>
      <w:r w:rsidRPr="003E6B42">
        <w:rPr>
          <w:color w:val="auto"/>
        </w:rPr>
        <w:t>naczelnicy urzędów skarbowych działający jako organy egzekucyjne będą miel</w:t>
      </w:r>
      <w:bookmarkEnd w:id="0"/>
      <w:r w:rsidRPr="003E6B42">
        <w:rPr>
          <w:color w:val="auto"/>
        </w:rPr>
        <w:t xml:space="preserve">i możliwość prowadzenia licytacji publicznej ruchomości i nieruchomości oraz sprzedaży z wolnej ręki ruchomości. </w:t>
      </w:r>
      <w:r w:rsidR="00DF266E" w:rsidRPr="003E6B42">
        <w:rPr>
          <w:color w:val="auto"/>
        </w:rPr>
        <w:t xml:space="preserve">Za pośrednictwem Portalu </w:t>
      </w:r>
      <w:proofErr w:type="spellStart"/>
      <w:r w:rsidR="00DF266E" w:rsidRPr="003E6B42">
        <w:rPr>
          <w:color w:val="auto"/>
        </w:rPr>
        <w:lastRenderedPageBreak/>
        <w:t>eLicytacje</w:t>
      </w:r>
      <w:proofErr w:type="spellEnd"/>
      <w:r w:rsidR="00DF266E" w:rsidRPr="003E6B42">
        <w:rPr>
          <w:color w:val="auto"/>
        </w:rPr>
        <w:t xml:space="preserve"> KAS będzie możliwa również sprzedaż praw majątkowych. </w:t>
      </w:r>
      <w:r w:rsidRPr="003E6B42">
        <w:rPr>
          <w:color w:val="auto"/>
        </w:rPr>
        <w:t>Naczelnik urzędu skarbowego</w:t>
      </w:r>
      <w:r w:rsidR="0014095F">
        <w:rPr>
          <w:color w:val="auto"/>
        </w:rPr>
        <w:t>,</w:t>
      </w:r>
      <w:r w:rsidRPr="003E6B42">
        <w:rPr>
          <w:color w:val="auto"/>
        </w:rPr>
        <w:t xml:space="preserve"> przystępując do sprzedaży ruchomości lub nieruchomości</w:t>
      </w:r>
      <w:r w:rsidR="0014095F">
        <w:rPr>
          <w:color w:val="auto"/>
        </w:rPr>
        <w:t>,</w:t>
      </w:r>
      <w:r w:rsidRPr="003E6B42">
        <w:rPr>
          <w:color w:val="auto"/>
        </w:rPr>
        <w:t xml:space="preserve"> będzie miał możliwość wyboru formy licytacji (elektronicznej lub nieelektronicznej), podobnie będzie przy sprzedaży ruchomości z wolnej ręki. W Portalu </w:t>
      </w:r>
      <w:proofErr w:type="spellStart"/>
      <w:r w:rsidRPr="003E6B42">
        <w:rPr>
          <w:color w:val="auto"/>
        </w:rPr>
        <w:t>eLicytacje</w:t>
      </w:r>
      <w:proofErr w:type="spellEnd"/>
      <w:r w:rsidRPr="003E6B42">
        <w:rPr>
          <w:color w:val="auto"/>
        </w:rPr>
        <w:t xml:space="preserve"> KAS naczelnicy urzędów skarbowych będą publikowali wszystkie ogłoszenia i obwieszczenia o dokonywanych przez te organy sprzedażach oraz protokoły opisu i oszacowania wartości sprzedawanych nieruchomości, a</w:t>
      </w:r>
      <w:r w:rsidR="007E4774" w:rsidRPr="003E6B42">
        <w:rPr>
          <w:color w:val="auto"/>
        </w:rPr>
        <w:t> </w:t>
      </w:r>
      <w:r w:rsidRPr="003E6B42">
        <w:rPr>
          <w:color w:val="auto"/>
        </w:rPr>
        <w:t>także będą mogli publikować inne dokumenty dotyczące sprzedaży dokonywanych przez te</w:t>
      </w:r>
      <w:r w:rsidR="007E4774" w:rsidRPr="003E6B42">
        <w:rPr>
          <w:color w:val="auto"/>
        </w:rPr>
        <w:t> </w:t>
      </w:r>
      <w:r w:rsidRPr="003E6B42">
        <w:rPr>
          <w:color w:val="auto"/>
        </w:rPr>
        <w:t xml:space="preserve">organy. Zgodnie bowiem z dodawanym w art. 105a </w:t>
      </w:r>
      <w:proofErr w:type="spellStart"/>
      <w:r w:rsidRPr="003E6B42">
        <w:rPr>
          <w:color w:val="auto"/>
        </w:rPr>
        <w:t>u.p.e.a</w:t>
      </w:r>
      <w:proofErr w:type="spellEnd"/>
      <w:r w:rsidRPr="003E6B42">
        <w:rPr>
          <w:color w:val="auto"/>
        </w:rPr>
        <w:t>. przepisem § 2a organ egzekucyjny będzie mógł, jeśli uzna to za celowe, publikować wraz z obwieszczeniem o</w:t>
      </w:r>
      <w:r w:rsidR="007E4774" w:rsidRPr="003E6B42">
        <w:rPr>
          <w:color w:val="auto"/>
        </w:rPr>
        <w:t> </w:t>
      </w:r>
      <w:r w:rsidRPr="003E6B42">
        <w:rPr>
          <w:color w:val="auto"/>
        </w:rPr>
        <w:t xml:space="preserve">licytacji ruchomości inne dokumenty niezawierające danych osobowych, dotyczące sprzedawanej ruchomości. Analogiczne rozwiązania zostały zaproponowane dla sprzedaży ruchomości z wolnej ręki (w art. 108 § 1c </w:t>
      </w:r>
      <w:proofErr w:type="spellStart"/>
      <w:r w:rsidRPr="003E6B42">
        <w:rPr>
          <w:color w:val="auto"/>
        </w:rPr>
        <w:t>u.p.e.a</w:t>
      </w:r>
      <w:proofErr w:type="spellEnd"/>
      <w:r w:rsidRPr="003E6B42">
        <w:rPr>
          <w:color w:val="auto"/>
        </w:rPr>
        <w:t xml:space="preserve">.) oraz licytacji nieruchomości (art. 110w § 3a zdanie drugie </w:t>
      </w:r>
      <w:proofErr w:type="spellStart"/>
      <w:r w:rsidRPr="003E6B42">
        <w:rPr>
          <w:color w:val="auto"/>
        </w:rPr>
        <w:t>u.p.e.a</w:t>
      </w:r>
      <w:proofErr w:type="spellEnd"/>
      <w:r w:rsidRPr="003E6B42">
        <w:rPr>
          <w:color w:val="auto"/>
        </w:rPr>
        <w:t>.).</w:t>
      </w:r>
    </w:p>
    <w:p w14:paraId="59D7F532" w14:textId="2E886B22" w:rsidR="0044383C" w:rsidRPr="003E6B42" w:rsidRDefault="007F1A25" w:rsidP="00FB429B">
      <w:pPr>
        <w:pStyle w:val="Default"/>
        <w:spacing w:before="120" w:after="120" w:line="360" w:lineRule="auto"/>
        <w:jc w:val="both"/>
        <w:rPr>
          <w:color w:val="auto"/>
        </w:rPr>
      </w:pPr>
      <w:r w:rsidRPr="003E6B42">
        <w:rPr>
          <w:color w:val="auto"/>
        </w:rPr>
        <w:t xml:space="preserve">Portal </w:t>
      </w:r>
      <w:proofErr w:type="spellStart"/>
      <w:r w:rsidRPr="003E6B42">
        <w:rPr>
          <w:color w:val="auto"/>
        </w:rPr>
        <w:t>eLicytacje</w:t>
      </w:r>
      <w:proofErr w:type="spellEnd"/>
      <w:r w:rsidRPr="003E6B42">
        <w:rPr>
          <w:color w:val="auto"/>
        </w:rPr>
        <w:t xml:space="preserve"> KAS będzie prowadzony przez Szefa </w:t>
      </w:r>
      <w:r w:rsidR="00DB5106" w:rsidRPr="003E6B42">
        <w:rPr>
          <w:color w:val="auto"/>
        </w:rPr>
        <w:t>KAS</w:t>
      </w:r>
      <w:r w:rsidRPr="003E6B42">
        <w:rPr>
          <w:color w:val="auto"/>
        </w:rPr>
        <w:t xml:space="preserve">. Analogiczne rozwiązanie jest przyjęte w </w:t>
      </w:r>
      <w:proofErr w:type="spellStart"/>
      <w:r w:rsidRPr="003E6B42">
        <w:rPr>
          <w:color w:val="auto"/>
        </w:rPr>
        <w:t>u.p.e.a</w:t>
      </w:r>
      <w:proofErr w:type="spellEnd"/>
      <w:r w:rsidRPr="003E6B42">
        <w:rPr>
          <w:color w:val="auto"/>
        </w:rPr>
        <w:t>. dla Rejestru Należności Publicznoprawnych oraz systemu służącego do</w:t>
      </w:r>
      <w:r w:rsidR="007E4774" w:rsidRPr="003E6B42">
        <w:rPr>
          <w:color w:val="auto"/>
        </w:rPr>
        <w:t> </w:t>
      </w:r>
      <w:r w:rsidRPr="003E6B42">
        <w:rPr>
          <w:color w:val="auto"/>
        </w:rPr>
        <w:t>przekazywania przez wierzycieli wniosków egzekucyjnych i</w:t>
      </w:r>
      <w:r w:rsidR="007E4774" w:rsidRPr="003E6B42">
        <w:rPr>
          <w:color w:val="auto"/>
        </w:rPr>
        <w:t xml:space="preserve"> </w:t>
      </w:r>
      <w:r w:rsidRPr="003E6B42">
        <w:rPr>
          <w:color w:val="auto"/>
        </w:rPr>
        <w:t>tytułów wykonawczych do</w:t>
      </w:r>
      <w:r w:rsidR="007E4774" w:rsidRPr="003E6B42">
        <w:rPr>
          <w:color w:val="auto"/>
        </w:rPr>
        <w:t> </w:t>
      </w:r>
      <w:r w:rsidRPr="003E6B42">
        <w:rPr>
          <w:color w:val="auto"/>
        </w:rPr>
        <w:t>organu egzekucyjnego będącego naczelnikiem urzędu skarbowego. Jednocześnie,</w:t>
      </w:r>
      <w:r w:rsidR="009A60B2" w:rsidRPr="003E6B42">
        <w:rPr>
          <w:color w:val="auto"/>
        </w:rPr>
        <w:t> </w:t>
      </w:r>
      <w:r w:rsidRPr="003E6B42">
        <w:rPr>
          <w:color w:val="auto"/>
        </w:rPr>
        <w:t>jak</w:t>
      </w:r>
      <w:r w:rsidR="00E34007" w:rsidRPr="003E6B42">
        <w:rPr>
          <w:color w:val="auto"/>
        </w:rPr>
        <w:t> </w:t>
      </w:r>
      <w:r w:rsidRPr="003E6B42">
        <w:rPr>
          <w:color w:val="auto"/>
        </w:rPr>
        <w:t>w</w:t>
      </w:r>
      <w:r w:rsidR="007E4774" w:rsidRPr="003E6B42">
        <w:rPr>
          <w:color w:val="auto"/>
        </w:rPr>
        <w:t> </w:t>
      </w:r>
      <w:r w:rsidRPr="003E6B42">
        <w:rPr>
          <w:color w:val="auto"/>
        </w:rPr>
        <w:t xml:space="preserve">przypadku ww. systemów, będzie możliwe powierzenie prowadzenia Portalu </w:t>
      </w:r>
      <w:proofErr w:type="spellStart"/>
      <w:r w:rsidRPr="003E6B42">
        <w:rPr>
          <w:color w:val="auto"/>
        </w:rPr>
        <w:t>eLicytacje</w:t>
      </w:r>
      <w:proofErr w:type="spellEnd"/>
      <w:r w:rsidRPr="003E6B42">
        <w:rPr>
          <w:color w:val="auto"/>
        </w:rPr>
        <w:t xml:space="preserve"> KAS innemu organowi KAS. Wyznaczenie innego organu do prowadzenia tego systemu będzie następowało w drodze rozporządzenia ministra właściwego do spraw finansów publicznych</w:t>
      </w:r>
      <w:r w:rsidR="00073366" w:rsidRPr="003E6B42">
        <w:rPr>
          <w:color w:val="auto"/>
        </w:rPr>
        <w:t>,</w:t>
      </w:r>
      <w:r w:rsidRPr="003E6B42">
        <w:rPr>
          <w:color w:val="auto"/>
        </w:rPr>
        <w:t xml:space="preserve"> przy uwzględnieniu konieczności sprawnego funkcjonowania tego systemu (art. 67da § 2 </w:t>
      </w:r>
      <w:proofErr w:type="spellStart"/>
      <w:r w:rsidRPr="003E6B42">
        <w:rPr>
          <w:color w:val="auto"/>
        </w:rPr>
        <w:t>u.p.e.a</w:t>
      </w:r>
      <w:proofErr w:type="spellEnd"/>
      <w:r w:rsidRPr="003E6B42">
        <w:rPr>
          <w:color w:val="auto"/>
        </w:rPr>
        <w:t>.).</w:t>
      </w:r>
    </w:p>
    <w:p w14:paraId="5FB07874" w14:textId="0867056A" w:rsidR="007F1A25" w:rsidRPr="003E6B42" w:rsidRDefault="0044383C" w:rsidP="00FB429B">
      <w:pPr>
        <w:pStyle w:val="Default"/>
        <w:spacing w:before="120" w:after="120" w:line="360" w:lineRule="auto"/>
        <w:jc w:val="both"/>
        <w:rPr>
          <w:color w:val="auto"/>
        </w:rPr>
      </w:pPr>
      <w:r w:rsidRPr="003E6B42">
        <w:rPr>
          <w:color w:val="auto"/>
        </w:rPr>
        <w:t xml:space="preserve">Umiejscowienie w </w:t>
      </w:r>
      <w:proofErr w:type="spellStart"/>
      <w:r w:rsidRPr="003E6B42">
        <w:rPr>
          <w:color w:val="auto"/>
        </w:rPr>
        <w:t>u.p.e.a</w:t>
      </w:r>
      <w:proofErr w:type="spellEnd"/>
      <w:r w:rsidRPr="003E6B42">
        <w:rPr>
          <w:color w:val="auto"/>
        </w:rPr>
        <w:t xml:space="preserve">. regulacji dotyczących prowadzenia Portalu </w:t>
      </w:r>
      <w:proofErr w:type="spellStart"/>
      <w:r w:rsidRPr="003E6B42">
        <w:rPr>
          <w:color w:val="auto"/>
        </w:rPr>
        <w:t>eLicytacje</w:t>
      </w:r>
      <w:proofErr w:type="spellEnd"/>
      <w:r w:rsidRPr="003E6B42">
        <w:rPr>
          <w:color w:val="auto"/>
        </w:rPr>
        <w:t xml:space="preserve"> KAS będzie spójne z już funkcjonującymi rozwiązaniami dotyczącymi systemów teleinformatycznych wykorzystywanych do</w:t>
      </w:r>
      <w:r w:rsidR="001A45CA" w:rsidRPr="003E6B42">
        <w:rPr>
          <w:color w:val="auto"/>
        </w:rPr>
        <w:t xml:space="preserve"> </w:t>
      </w:r>
      <w:r w:rsidRPr="003E6B42">
        <w:rPr>
          <w:color w:val="auto"/>
        </w:rPr>
        <w:t>wykonywania zadań przez naczelników urzędów skarbowych działających jako</w:t>
      </w:r>
      <w:r w:rsidR="001A45CA" w:rsidRPr="003E6B42">
        <w:rPr>
          <w:color w:val="auto"/>
        </w:rPr>
        <w:t xml:space="preserve"> </w:t>
      </w:r>
      <w:r w:rsidRPr="003E6B42">
        <w:rPr>
          <w:color w:val="auto"/>
        </w:rPr>
        <w:t xml:space="preserve">administracyjne organy egzekucyjne. </w:t>
      </w:r>
      <w:r w:rsidR="007F1A25" w:rsidRPr="003E6B42">
        <w:rPr>
          <w:color w:val="auto"/>
        </w:rPr>
        <w:t xml:space="preserve">Portal </w:t>
      </w:r>
      <w:proofErr w:type="spellStart"/>
      <w:r w:rsidR="007F1A25" w:rsidRPr="003E6B42">
        <w:rPr>
          <w:color w:val="auto"/>
        </w:rPr>
        <w:t>eLicytacje</w:t>
      </w:r>
      <w:proofErr w:type="spellEnd"/>
      <w:r w:rsidR="007F1A25" w:rsidRPr="003E6B42">
        <w:rPr>
          <w:color w:val="auto"/>
        </w:rPr>
        <w:t xml:space="preserve"> KAS będzie systemem służącym </w:t>
      </w:r>
      <w:r w:rsidR="007F1A25" w:rsidRPr="00FB429B">
        <w:rPr>
          <w:i/>
          <w:iCs/>
          <w:color w:val="auto"/>
        </w:rPr>
        <w:t>stricte</w:t>
      </w:r>
      <w:r w:rsidR="007F1A25" w:rsidRPr="003E6B42">
        <w:rPr>
          <w:color w:val="auto"/>
        </w:rPr>
        <w:t xml:space="preserve"> do realizacji zadań określonych w </w:t>
      </w:r>
      <w:proofErr w:type="spellStart"/>
      <w:r w:rsidR="007F1A25" w:rsidRPr="003E6B42">
        <w:rPr>
          <w:color w:val="auto"/>
        </w:rPr>
        <w:t>u.p.e.a</w:t>
      </w:r>
      <w:proofErr w:type="spellEnd"/>
      <w:r w:rsidR="007F1A25" w:rsidRPr="003E6B42">
        <w:rPr>
          <w:color w:val="auto"/>
        </w:rPr>
        <w:t xml:space="preserve">., </w:t>
      </w:r>
      <w:r w:rsidR="00073366" w:rsidRPr="003E6B42">
        <w:rPr>
          <w:color w:val="auto"/>
        </w:rPr>
        <w:t>tak jak Rejestr Należności Publicznoprawnych oraz system służący do</w:t>
      </w:r>
      <w:r w:rsidR="00663869" w:rsidRPr="003E6B42">
        <w:rPr>
          <w:color w:val="auto"/>
        </w:rPr>
        <w:t xml:space="preserve"> </w:t>
      </w:r>
      <w:r w:rsidR="00073366" w:rsidRPr="003E6B42">
        <w:rPr>
          <w:color w:val="auto"/>
        </w:rPr>
        <w:t>przekazywania przez wierzycieli wniosków egzekucyjnych i</w:t>
      </w:r>
      <w:r w:rsidR="007E4774" w:rsidRPr="003E6B42">
        <w:rPr>
          <w:color w:val="auto"/>
        </w:rPr>
        <w:t xml:space="preserve"> </w:t>
      </w:r>
      <w:r w:rsidR="00073366" w:rsidRPr="003E6B42">
        <w:rPr>
          <w:color w:val="auto"/>
        </w:rPr>
        <w:t>tytułów wykonawczych do</w:t>
      </w:r>
      <w:r w:rsidR="00663869" w:rsidRPr="003E6B42">
        <w:rPr>
          <w:color w:val="auto"/>
        </w:rPr>
        <w:t xml:space="preserve"> </w:t>
      </w:r>
      <w:r w:rsidR="00073366" w:rsidRPr="003E6B42">
        <w:rPr>
          <w:color w:val="auto"/>
        </w:rPr>
        <w:t xml:space="preserve">organu egzekucyjnego będącego naczelnikiem urzędu skarbowego, </w:t>
      </w:r>
      <w:r w:rsidR="007F1A25" w:rsidRPr="003E6B42">
        <w:rPr>
          <w:color w:val="auto"/>
        </w:rPr>
        <w:t xml:space="preserve">a nie </w:t>
      </w:r>
      <w:r w:rsidR="00073366" w:rsidRPr="003E6B42">
        <w:rPr>
          <w:color w:val="auto"/>
        </w:rPr>
        <w:t xml:space="preserve">systemem służącym </w:t>
      </w:r>
      <w:r w:rsidR="007F1A25" w:rsidRPr="003E6B42">
        <w:rPr>
          <w:color w:val="auto"/>
        </w:rPr>
        <w:t xml:space="preserve">ogólnie </w:t>
      </w:r>
      <w:r w:rsidR="00073366" w:rsidRPr="003E6B42">
        <w:rPr>
          <w:color w:val="auto"/>
        </w:rPr>
        <w:t xml:space="preserve">wykonywaniu </w:t>
      </w:r>
      <w:r w:rsidR="007F1A25" w:rsidRPr="003E6B42">
        <w:rPr>
          <w:color w:val="auto"/>
        </w:rPr>
        <w:t xml:space="preserve">zadań </w:t>
      </w:r>
      <w:r w:rsidR="001E05F6" w:rsidRPr="003E6B42">
        <w:rPr>
          <w:color w:val="auto"/>
        </w:rPr>
        <w:t>KAS</w:t>
      </w:r>
      <w:r w:rsidR="00073366" w:rsidRPr="003E6B42">
        <w:rPr>
          <w:color w:val="auto"/>
        </w:rPr>
        <w:t>.</w:t>
      </w:r>
      <w:r w:rsidR="002661B7" w:rsidRPr="003E6B42">
        <w:rPr>
          <w:color w:val="auto"/>
        </w:rPr>
        <w:t xml:space="preserve"> Ponadto umożliwi wierzycielom, w tym wierzycielom spoza KAS, obserwowanie przebiegu sprzedaży służącej zaspokojeniu ich należności.</w:t>
      </w:r>
      <w:r w:rsidR="00073366" w:rsidRPr="003E6B42">
        <w:rPr>
          <w:color w:val="auto"/>
        </w:rPr>
        <w:t xml:space="preserve"> Z tego względu </w:t>
      </w:r>
      <w:r w:rsidR="007F1A25" w:rsidRPr="003E6B42">
        <w:rPr>
          <w:color w:val="auto"/>
        </w:rPr>
        <w:t>zdecydowano o</w:t>
      </w:r>
      <w:r w:rsidR="00E34007" w:rsidRPr="003E6B42">
        <w:rPr>
          <w:color w:val="auto"/>
        </w:rPr>
        <w:t> </w:t>
      </w:r>
      <w:r w:rsidR="007F1A25" w:rsidRPr="003E6B42">
        <w:rPr>
          <w:color w:val="auto"/>
        </w:rPr>
        <w:t xml:space="preserve">umiejscowieniu przepisów regulujących jego funkcjonowanie w </w:t>
      </w:r>
      <w:proofErr w:type="spellStart"/>
      <w:r w:rsidR="00073366" w:rsidRPr="003E6B42">
        <w:rPr>
          <w:color w:val="auto"/>
        </w:rPr>
        <w:t>u.p.e.a</w:t>
      </w:r>
      <w:proofErr w:type="spellEnd"/>
      <w:r w:rsidR="00073366" w:rsidRPr="003E6B42">
        <w:rPr>
          <w:color w:val="auto"/>
        </w:rPr>
        <w:t>.</w:t>
      </w:r>
      <w:r w:rsidR="007F1A25" w:rsidRPr="003E6B42">
        <w:rPr>
          <w:color w:val="auto"/>
        </w:rPr>
        <w:t xml:space="preserve">, a nie w ustawie </w:t>
      </w:r>
      <w:r w:rsidR="007F1A25" w:rsidRPr="003E6B42">
        <w:rPr>
          <w:color w:val="auto"/>
        </w:rPr>
        <w:lastRenderedPageBreak/>
        <w:t>z</w:t>
      </w:r>
      <w:r w:rsidR="00E34007" w:rsidRPr="003E6B42">
        <w:rPr>
          <w:color w:val="auto"/>
        </w:rPr>
        <w:t> </w:t>
      </w:r>
      <w:r w:rsidR="007F1A25" w:rsidRPr="003E6B42">
        <w:rPr>
          <w:color w:val="auto"/>
        </w:rPr>
        <w:t>dnia 16 listopada 2016 r. o Krajowej Administracji Skarbowej (Dz. U. z 202</w:t>
      </w:r>
      <w:r w:rsidR="00F52FA3" w:rsidRPr="003E6B42">
        <w:rPr>
          <w:color w:val="auto"/>
        </w:rPr>
        <w:t>5</w:t>
      </w:r>
      <w:r w:rsidR="007F1A25" w:rsidRPr="003E6B42">
        <w:rPr>
          <w:color w:val="auto"/>
        </w:rPr>
        <w:t xml:space="preserve"> r. poz. </w:t>
      </w:r>
      <w:r w:rsidR="00F52FA3" w:rsidRPr="003E6B42">
        <w:rPr>
          <w:color w:val="auto"/>
        </w:rPr>
        <w:t>1131</w:t>
      </w:r>
      <w:r w:rsidR="007F1A25" w:rsidRPr="003E6B42">
        <w:rPr>
          <w:color w:val="auto"/>
        </w:rPr>
        <w:t>, z</w:t>
      </w:r>
      <w:r w:rsidR="00E34007" w:rsidRPr="003E6B42">
        <w:rPr>
          <w:color w:val="auto"/>
        </w:rPr>
        <w:t> </w:t>
      </w:r>
      <w:proofErr w:type="spellStart"/>
      <w:r w:rsidR="007F1A25" w:rsidRPr="003E6B42">
        <w:rPr>
          <w:color w:val="auto"/>
        </w:rPr>
        <w:t>późn</w:t>
      </w:r>
      <w:proofErr w:type="spellEnd"/>
      <w:r w:rsidR="007F1A25" w:rsidRPr="003E6B42">
        <w:rPr>
          <w:color w:val="auto"/>
        </w:rPr>
        <w:t>. zm.).</w:t>
      </w:r>
    </w:p>
    <w:p w14:paraId="670CF3B6" w14:textId="0999B8B1" w:rsidR="007F1A25" w:rsidRPr="003E6B42" w:rsidRDefault="007F1A25" w:rsidP="00FB429B">
      <w:pPr>
        <w:pStyle w:val="ZPKTzmpktartykuempunktem"/>
        <w:suppressAutoHyphens/>
        <w:autoSpaceDE w:val="0"/>
        <w:autoSpaceDN w:val="0"/>
        <w:adjustRightInd w:val="0"/>
        <w:spacing w:before="120" w:after="120"/>
        <w:ind w:left="0" w:firstLine="0"/>
        <w:rPr>
          <w:rFonts w:ascii="Times New Roman" w:eastAsiaTheme="minorHAnsi" w:hAnsi="Times New Roman" w:cs="Times New Roman"/>
          <w:bCs w:val="0"/>
          <w:szCs w:val="24"/>
          <w:lang w:eastAsia="en-US"/>
        </w:rPr>
      </w:pPr>
      <w:r w:rsidRPr="003E6B42">
        <w:rPr>
          <w:rFonts w:ascii="Times New Roman" w:eastAsiaTheme="minorHAnsi" w:hAnsi="Times New Roman" w:cs="Times New Roman"/>
          <w:bCs w:val="0"/>
          <w:szCs w:val="24"/>
          <w:lang w:eastAsia="en-US"/>
        </w:rPr>
        <w:t xml:space="preserve">Administratorem danych przetwarzanych w Portalu </w:t>
      </w:r>
      <w:proofErr w:type="spellStart"/>
      <w:r w:rsidRPr="003E6B42">
        <w:rPr>
          <w:rFonts w:ascii="Times New Roman" w:eastAsiaTheme="minorHAnsi" w:hAnsi="Times New Roman" w:cs="Times New Roman"/>
          <w:bCs w:val="0"/>
          <w:szCs w:val="24"/>
          <w:lang w:eastAsia="en-US"/>
        </w:rPr>
        <w:t>eLicytacje</w:t>
      </w:r>
      <w:proofErr w:type="spellEnd"/>
      <w:r w:rsidRPr="003E6B42">
        <w:rPr>
          <w:rFonts w:ascii="Times New Roman" w:eastAsiaTheme="minorHAnsi" w:hAnsi="Times New Roman" w:cs="Times New Roman"/>
          <w:bCs w:val="0"/>
          <w:szCs w:val="24"/>
          <w:lang w:eastAsia="en-US"/>
        </w:rPr>
        <w:t xml:space="preserve"> KAS </w:t>
      </w:r>
      <w:r w:rsidRPr="003E6B42">
        <w:rPr>
          <w:rFonts w:ascii="Times New Roman" w:hAnsi="Times New Roman" w:cs="Times New Roman"/>
          <w:szCs w:val="24"/>
        </w:rPr>
        <w:t xml:space="preserve">w zakresie służącym do zapewnienia funkcjonowania i bezpieczeństwa Portalu </w:t>
      </w:r>
      <w:proofErr w:type="spellStart"/>
      <w:r w:rsidRPr="003E6B42">
        <w:rPr>
          <w:rFonts w:ascii="Times New Roman" w:hAnsi="Times New Roman" w:cs="Times New Roman"/>
          <w:szCs w:val="24"/>
        </w:rPr>
        <w:t>eLicytacje</w:t>
      </w:r>
      <w:proofErr w:type="spellEnd"/>
      <w:r w:rsidRPr="003E6B42">
        <w:rPr>
          <w:rFonts w:ascii="Times New Roman" w:hAnsi="Times New Roman" w:cs="Times New Roman"/>
          <w:szCs w:val="24"/>
        </w:rPr>
        <w:t xml:space="preserve"> KAS</w:t>
      </w:r>
      <w:r w:rsidRPr="003E6B42">
        <w:rPr>
          <w:rFonts w:ascii="Times New Roman" w:eastAsiaTheme="minorHAnsi" w:hAnsi="Times New Roman" w:cs="Times New Roman"/>
          <w:bCs w:val="0"/>
          <w:szCs w:val="24"/>
          <w:lang w:eastAsia="en-US"/>
        </w:rPr>
        <w:t xml:space="preserve"> będzie organ go prowadzący, czyli Szef KAS</w:t>
      </w:r>
      <w:r w:rsidR="00073366" w:rsidRPr="003E6B42">
        <w:rPr>
          <w:rFonts w:ascii="Times New Roman" w:eastAsiaTheme="minorHAnsi" w:hAnsi="Times New Roman" w:cs="Times New Roman"/>
          <w:bCs w:val="0"/>
          <w:szCs w:val="24"/>
          <w:lang w:eastAsia="en-US"/>
        </w:rPr>
        <w:t>,</w:t>
      </w:r>
      <w:r w:rsidRPr="003E6B42">
        <w:rPr>
          <w:rFonts w:ascii="Times New Roman" w:eastAsiaTheme="minorHAnsi" w:hAnsi="Times New Roman" w:cs="Times New Roman"/>
          <w:bCs w:val="0"/>
          <w:szCs w:val="24"/>
          <w:lang w:eastAsia="en-US"/>
        </w:rPr>
        <w:t xml:space="preserve"> albo wyznaczony organ KAS (art. 67da § 3 pkt 1 </w:t>
      </w:r>
      <w:proofErr w:type="spellStart"/>
      <w:r w:rsidRPr="003E6B42">
        <w:rPr>
          <w:rFonts w:ascii="Times New Roman" w:eastAsiaTheme="minorHAnsi" w:hAnsi="Times New Roman" w:cs="Times New Roman"/>
          <w:bCs w:val="0"/>
          <w:szCs w:val="24"/>
          <w:lang w:eastAsia="en-US"/>
        </w:rPr>
        <w:t>u.p.e.a</w:t>
      </w:r>
      <w:proofErr w:type="spellEnd"/>
      <w:r w:rsidRPr="003E6B42">
        <w:rPr>
          <w:rFonts w:ascii="Times New Roman" w:eastAsiaTheme="minorHAnsi" w:hAnsi="Times New Roman" w:cs="Times New Roman"/>
          <w:bCs w:val="0"/>
          <w:szCs w:val="24"/>
          <w:lang w:eastAsia="en-US"/>
        </w:rPr>
        <w:t xml:space="preserve">.). Natomiast </w:t>
      </w:r>
      <w:r w:rsidRPr="003E6B42">
        <w:rPr>
          <w:rFonts w:ascii="Times New Roman" w:hAnsi="Times New Roman" w:cs="Times New Roman"/>
          <w:szCs w:val="24"/>
        </w:rPr>
        <w:t>w zakresie danych związanych ze sprzedażą</w:t>
      </w:r>
      <w:r w:rsidRPr="003E6B42" w:rsidDel="00D35D6F">
        <w:rPr>
          <w:rFonts w:ascii="Times New Roman" w:eastAsiaTheme="minorHAnsi" w:hAnsi="Times New Roman" w:cs="Times New Roman"/>
          <w:bCs w:val="0"/>
          <w:szCs w:val="24"/>
          <w:lang w:eastAsia="en-US"/>
        </w:rPr>
        <w:t xml:space="preserve"> </w:t>
      </w:r>
      <w:r w:rsidRPr="003E6B42">
        <w:rPr>
          <w:rFonts w:ascii="Times New Roman" w:eastAsiaTheme="minorHAnsi" w:hAnsi="Times New Roman" w:cs="Times New Roman"/>
          <w:bCs w:val="0"/>
          <w:szCs w:val="24"/>
          <w:lang w:eastAsia="en-US"/>
        </w:rPr>
        <w:t xml:space="preserve">za pośrednictwem Portalu </w:t>
      </w:r>
      <w:proofErr w:type="spellStart"/>
      <w:r w:rsidRPr="003E6B42">
        <w:rPr>
          <w:rFonts w:ascii="Times New Roman" w:eastAsiaTheme="minorHAnsi" w:hAnsi="Times New Roman" w:cs="Times New Roman"/>
          <w:bCs w:val="0"/>
          <w:szCs w:val="24"/>
          <w:lang w:eastAsia="en-US"/>
        </w:rPr>
        <w:t>eLicytacje</w:t>
      </w:r>
      <w:proofErr w:type="spellEnd"/>
      <w:r w:rsidRPr="003E6B42">
        <w:rPr>
          <w:rFonts w:ascii="Times New Roman" w:eastAsiaTheme="minorHAnsi" w:hAnsi="Times New Roman" w:cs="Times New Roman"/>
          <w:bCs w:val="0"/>
          <w:szCs w:val="24"/>
          <w:lang w:eastAsia="en-US"/>
        </w:rPr>
        <w:t xml:space="preserve"> KAS, np. w zakresie danych zamieszczanych przez osoby zainteresowane uczestniczeniem w</w:t>
      </w:r>
      <w:r w:rsidR="007E4774" w:rsidRPr="003E6B42">
        <w:rPr>
          <w:rFonts w:ascii="Times New Roman" w:eastAsiaTheme="minorHAnsi" w:hAnsi="Times New Roman" w:cs="Times New Roman"/>
          <w:bCs w:val="0"/>
          <w:szCs w:val="24"/>
          <w:lang w:eastAsia="en-US"/>
        </w:rPr>
        <w:t> </w:t>
      </w:r>
      <w:r w:rsidRPr="003E6B42">
        <w:rPr>
          <w:rFonts w:ascii="Times New Roman" w:eastAsiaTheme="minorHAnsi" w:hAnsi="Times New Roman" w:cs="Times New Roman"/>
          <w:bCs w:val="0"/>
          <w:szCs w:val="24"/>
          <w:lang w:eastAsia="en-US"/>
        </w:rPr>
        <w:t>licytacji,</w:t>
      </w:r>
      <w:r w:rsidRPr="003E6B42" w:rsidDel="009A5E56">
        <w:rPr>
          <w:rFonts w:ascii="Times New Roman" w:eastAsiaTheme="minorHAnsi" w:hAnsi="Times New Roman" w:cs="Times New Roman"/>
          <w:bCs w:val="0"/>
          <w:szCs w:val="24"/>
          <w:lang w:eastAsia="en-US"/>
        </w:rPr>
        <w:t xml:space="preserve"> </w:t>
      </w:r>
      <w:r w:rsidRPr="003E6B42">
        <w:rPr>
          <w:rFonts w:ascii="Times New Roman" w:eastAsiaTheme="minorHAnsi" w:hAnsi="Times New Roman" w:cs="Times New Roman"/>
          <w:bCs w:val="0"/>
          <w:szCs w:val="24"/>
          <w:lang w:eastAsia="en-US"/>
        </w:rPr>
        <w:t xml:space="preserve">administratorem danych będzie organ prowadzący sprzedaż (art. 67da § 3 pkt 2 </w:t>
      </w:r>
      <w:proofErr w:type="spellStart"/>
      <w:r w:rsidRPr="003E6B42">
        <w:rPr>
          <w:rFonts w:ascii="Times New Roman" w:eastAsiaTheme="minorHAnsi" w:hAnsi="Times New Roman" w:cs="Times New Roman"/>
          <w:bCs w:val="0"/>
          <w:szCs w:val="24"/>
          <w:lang w:eastAsia="en-US"/>
        </w:rPr>
        <w:t>u.p.e.a</w:t>
      </w:r>
      <w:proofErr w:type="spellEnd"/>
      <w:r w:rsidRPr="003E6B42">
        <w:rPr>
          <w:rFonts w:ascii="Times New Roman" w:eastAsiaTheme="minorHAnsi" w:hAnsi="Times New Roman" w:cs="Times New Roman"/>
          <w:bCs w:val="0"/>
          <w:szCs w:val="24"/>
          <w:lang w:eastAsia="en-US"/>
        </w:rPr>
        <w:t>.).</w:t>
      </w:r>
    </w:p>
    <w:p w14:paraId="76EE7F15" w14:textId="19E9798D" w:rsidR="007F1A25" w:rsidRPr="003E6B42" w:rsidRDefault="007F1A25" w:rsidP="00FB429B">
      <w:pPr>
        <w:pStyle w:val="ZPKTzmpktartykuempunktem"/>
        <w:suppressAutoHyphens/>
        <w:autoSpaceDE w:val="0"/>
        <w:autoSpaceDN w:val="0"/>
        <w:adjustRightInd w:val="0"/>
        <w:spacing w:before="120" w:after="120"/>
        <w:ind w:left="0" w:firstLine="0"/>
        <w:rPr>
          <w:rFonts w:ascii="Times New Roman" w:hAnsi="Times New Roman" w:cs="Times New Roman"/>
          <w:bCs w:val="0"/>
          <w:szCs w:val="24"/>
        </w:rPr>
      </w:pPr>
      <w:r w:rsidRPr="003E6B42">
        <w:rPr>
          <w:rFonts w:ascii="Times New Roman" w:eastAsiaTheme="minorHAnsi" w:hAnsi="Times New Roman" w:cs="Times New Roman"/>
          <w:bCs w:val="0"/>
          <w:szCs w:val="24"/>
          <w:lang w:eastAsia="en-US"/>
        </w:rPr>
        <w:t>Przeprowadzono analizę projektu ustawy w celu oceny zgodności projektu z zasadami przetwarzania danych osobowych określonymi w przepisach o ochronie danych osobowych, a</w:t>
      </w:r>
      <w:r w:rsidR="007E4774" w:rsidRPr="003E6B42">
        <w:rPr>
          <w:rFonts w:ascii="Times New Roman" w:eastAsiaTheme="minorHAnsi" w:hAnsi="Times New Roman" w:cs="Times New Roman"/>
          <w:bCs w:val="0"/>
          <w:szCs w:val="24"/>
          <w:lang w:eastAsia="en-US"/>
        </w:rPr>
        <w:t> </w:t>
      </w:r>
      <w:r w:rsidRPr="003E6B42">
        <w:rPr>
          <w:rFonts w:ascii="Times New Roman" w:eastAsiaTheme="minorHAnsi" w:hAnsi="Times New Roman" w:cs="Times New Roman"/>
          <w:bCs w:val="0"/>
          <w:szCs w:val="24"/>
          <w:lang w:eastAsia="en-US"/>
        </w:rPr>
        <w:t>także ocenę skutków projektowanych regulacji dla tej ochrony. Z analizy i</w:t>
      </w:r>
      <w:r w:rsidR="007E4774" w:rsidRPr="003E6B42">
        <w:rPr>
          <w:rFonts w:ascii="Times New Roman" w:eastAsiaTheme="minorHAnsi" w:hAnsi="Times New Roman" w:cs="Times New Roman"/>
          <w:bCs w:val="0"/>
          <w:szCs w:val="24"/>
          <w:lang w:eastAsia="en-US"/>
        </w:rPr>
        <w:t xml:space="preserve"> </w:t>
      </w:r>
      <w:r w:rsidRPr="003E6B42">
        <w:rPr>
          <w:rFonts w:ascii="Times New Roman" w:eastAsiaTheme="minorHAnsi" w:hAnsi="Times New Roman" w:cs="Times New Roman"/>
          <w:bCs w:val="0"/>
          <w:szCs w:val="24"/>
          <w:lang w:eastAsia="en-US"/>
        </w:rPr>
        <w:t xml:space="preserve">oceny </w:t>
      </w:r>
      <w:r w:rsidRPr="003E6B42">
        <w:rPr>
          <w:rFonts w:ascii="Times New Roman" w:hAnsi="Times New Roman" w:cs="Times New Roman"/>
          <w:bCs w:val="0"/>
          <w:szCs w:val="24"/>
        </w:rPr>
        <w:t>wynika, że</w:t>
      </w:r>
      <w:r w:rsidR="007E4774" w:rsidRPr="003E6B42">
        <w:rPr>
          <w:rFonts w:ascii="Times New Roman" w:hAnsi="Times New Roman" w:cs="Times New Roman"/>
          <w:bCs w:val="0"/>
          <w:szCs w:val="24"/>
        </w:rPr>
        <w:t> </w:t>
      </w:r>
      <w:r w:rsidRPr="003E6B42">
        <w:rPr>
          <w:rFonts w:ascii="Times New Roman" w:hAnsi="Times New Roman" w:cs="Times New Roman"/>
          <w:bCs w:val="0"/>
          <w:szCs w:val="24"/>
        </w:rPr>
        <w:t>w związku z</w:t>
      </w:r>
      <w:r w:rsidR="007E4774" w:rsidRPr="003E6B42">
        <w:rPr>
          <w:rFonts w:ascii="Times New Roman" w:hAnsi="Times New Roman" w:cs="Times New Roman"/>
          <w:bCs w:val="0"/>
          <w:szCs w:val="24"/>
        </w:rPr>
        <w:t xml:space="preserve"> </w:t>
      </w:r>
      <w:r w:rsidRPr="003E6B42">
        <w:rPr>
          <w:rFonts w:ascii="Times New Roman" w:hAnsi="Times New Roman" w:cs="Times New Roman"/>
          <w:bCs w:val="0"/>
          <w:szCs w:val="24"/>
        </w:rPr>
        <w:t xml:space="preserve">przetwarzaniem danych osobowych w Portalu </w:t>
      </w:r>
      <w:proofErr w:type="spellStart"/>
      <w:r w:rsidRPr="003E6B42">
        <w:rPr>
          <w:rFonts w:ascii="Times New Roman" w:hAnsi="Times New Roman" w:cs="Times New Roman"/>
          <w:bCs w:val="0"/>
          <w:szCs w:val="24"/>
        </w:rPr>
        <w:t>eLicytacje</w:t>
      </w:r>
      <w:proofErr w:type="spellEnd"/>
      <w:r w:rsidRPr="003E6B42">
        <w:rPr>
          <w:rFonts w:ascii="Times New Roman" w:hAnsi="Times New Roman" w:cs="Times New Roman"/>
          <w:bCs w:val="0"/>
          <w:szCs w:val="24"/>
        </w:rPr>
        <w:t xml:space="preserve"> KAS brak zagrożeń naruszenia praw osób, których dane dotyczą. Wszystkie dane osobowe będą podlegały zabezpieczeniom technicznym i organizacyjnym zapobiegającym nadużyciom, niezgodnemu z prawem dostępowi lub przekazywaniu. Dostęp do przetwarzania danych w Portalu </w:t>
      </w:r>
      <w:proofErr w:type="spellStart"/>
      <w:r w:rsidRPr="003E6B42">
        <w:rPr>
          <w:rFonts w:ascii="Times New Roman" w:hAnsi="Times New Roman" w:cs="Times New Roman"/>
          <w:bCs w:val="0"/>
          <w:szCs w:val="24"/>
        </w:rPr>
        <w:t>eLicytacje</w:t>
      </w:r>
      <w:proofErr w:type="spellEnd"/>
      <w:r w:rsidRPr="003E6B42">
        <w:rPr>
          <w:rFonts w:ascii="Times New Roman" w:hAnsi="Times New Roman" w:cs="Times New Roman"/>
          <w:bCs w:val="0"/>
          <w:szCs w:val="24"/>
        </w:rPr>
        <w:t xml:space="preserve"> KAS będą miały wyłącznie upoważnione przez administratora osoby i</w:t>
      </w:r>
      <w:r w:rsidR="007E4774" w:rsidRPr="003E6B42">
        <w:rPr>
          <w:rFonts w:ascii="Times New Roman" w:hAnsi="Times New Roman" w:cs="Times New Roman"/>
          <w:bCs w:val="0"/>
          <w:szCs w:val="24"/>
        </w:rPr>
        <w:t> </w:t>
      </w:r>
      <w:r w:rsidRPr="003E6B42">
        <w:rPr>
          <w:rFonts w:ascii="Times New Roman" w:hAnsi="Times New Roman" w:cs="Times New Roman"/>
          <w:bCs w:val="0"/>
          <w:szCs w:val="24"/>
        </w:rPr>
        <w:t>tylko w</w:t>
      </w:r>
      <w:r w:rsidR="007E4774" w:rsidRPr="003E6B42">
        <w:rPr>
          <w:rFonts w:ascii="Times New Roman" w:hAnsi="Times New Roman" w:cs="Times New Roman"/>
          <w:bCs w:val="0"/>
          <w:szCs w:val="24"/>
        </w:rPr>
        <w:t xml:space="preserve"> </w:t>
      </w:r>
      <w:r w:rsidRPr="003E6B42">
        <w:rPr>
          <w:rFonts w:ascii="Times New Roman" w:hAnsi="Times New Roman" w:cs="Times New Roman"/>
          <w:bCs w:val="0"/>
          <w:szCs w:val="24"/>
        </w:rPr>
        <w:t>zakresie niezbędnym do</w:t>
      </w:r>
      <w:r w:rsidR="007E4774" w:rsidRPr="003E6B42">
        <w:rPr>
          <w:rFonts w:ascii="Times New Roman" w:hAnsi="Times New Roman" w:cs="Times New Roman"/>
          <w:bCs w:val="0"/>
          <w:szCs w:val="24"/>
        </w:rPr>
        <w:t xml:space="preserve"> </w:t>
      </w:r>
      <w:r w:rsidRPr="003E6B42">
        <w:rPr>
          <w:rFonts w:ascii="Times New Roman" w:hAnsi="Times New Roman" w:cs="Times New Roman"/>
          <w:bCs w:val="0"/>
          <w:szCs w:val="24"/>
        </w:rPr>
        <w:t xml:space="preserve">zapewnienia funkcjonowania Portalu </w:t>
      </w:r>
      <w:proofErr w:type="spellStart"/>
      <w:r w:rsidRPr="003E6B42">
        <w:rPr>
          <w:rFonts w:ascii="Times New Roman" w:hAnsi="Times New Roman" w:cs="Times New Roman"/>
          <w:bCs w:val="0"/>
          <w:szCs w:val="24"/>
        </w:rPr>
        <w:t>eLicytacje</w:t>
      </w:r>
      <w:proofErr w:type="spellEnd"/>
      <w:r w:rsidRPr="003E6B42">
        <w:rPr>
          <w:rFonts w:ascii="Times New Roman" w:hAnsi="Times New Roman" w:cs="Times New Roman"/>
          <w:bCs w:val="0"/>
          <w:szCs w:val="24"/>
        </w:rPr>
        <w:t xml:space="preserve"> KAS oraz</w:t>
      </w:r>
      <w:r w:rsidR="00E34007" w:rsidRPr="003E6B42">
        <w:rPr>
          <w:rFonts w:ascii="Times New Roman" w:hAnsi="Times New Roman" w:cs="Times New Roman"/>
          <w:bCs w:val="0"/>
          <w:szCs w:val="24"/>
        </w:rPr>
        <w:t> </w:t>
      </w:r>
      <w:r w:rsidRPr="003E6B42">
        <w:rPr>
          <w:rFonts w:ascii="Times New Roman" w:hAnsi="Times New Roman" w:cs="Times New Roman"/>
          <w:bCs w:val="0"/>
          <w:szCs w:val="24"/>
        </w:rPr>
        <w:t>prowadzenia sprzedaży za jego pośrednictwem.</w:t>
      </w:r>
      <w:r w:rsidR="00E80A37" w:rsidRPr="003E6B42">
        <w:rPr>
          <w:rFonts w:ascii="Times New Roman" w:hAnsi="Times New Roman" w:cs="Times New Roman"/>
          <w:szCs w:val="24"/>
        </w:rPr>
        <w:t xml:space="preserve"> Z analizy i oceny przeprowadzonych na</w:t>
      </w:r>
      <w:r w:rsidR="007E4774" w:rsidRPr="003E6B42">
        <w:rPr>
          <w:rFonts w:ascii="Times New Roman" w:hAnsi="Times New Roman" w:cs="Times New Roman"/>
          <w:szCs w:val="24"/>
        </w:rPr>
        <w:t> </w:t>
      </w:r>
      <w:r w:rsidR="00E80A37" w:rsidRPr="003E6B42">
        <w:rPr>
          <w:rFonts w:ascii="Times New Roman" w:hAnsi="Times New Roman" w:cs="Times New Roman"/>
          <w:szCs w:val="24"/>
        </w:rPr>
        <w:t>potrzeby projektu ustawy wynika</w:t>
      </w:r>
      <w:r w:rsidR="00056978" w:rsidRPr="003E6B42">
        <w:rPr>
          <w:rFonts w:ascii="Times New Roman" w:hAnsi="Times New Roman" w:cs="Times New Roman"/>
          <w:szCs w:val="24"/>
        </w:rPr>
        <w:t xml:space="preserve"> również</w:t>
      </w:r>
      <w:r w:rsidR="00E80A37" w:rsidRPr="003E6B42">
        <w:rPr>
          <w:rFonts w:ascii="Times New Roman" w:hAnsi="Times New Roman" w:cs="Times New Roman"/>
          <w:szCs w:val="24"/>
        </w:rPr>
        <w:t xml:space="preserve">, że </w:t>
      </w:r>
      <w:r w:rsidR="00E80A37" w:rsidRPr="003E6B42">
        <w:rPr>
          <w:rFonts w:ascii="Times New Roman" w:hAnsi="Times New Roman" w:cs="Times New Roman"/>
          <w:bCs w:val="0"/>
          <w:szCs w:val="24"/>
        </w:rPr>
        <w:t xml:space="preserve">przyjęte rozwiązania są optymalne z punktu widzenia </w:t>
      </w:r>
      <w:r w:rsidR="00056978" w:rsidRPr="003E6B42">
        <w:rPr>
          <w:rFonts w:ascii="Times New Roman" w:hAnsi="Times New Roman" w:cs="Times New Roman"/>
          <w:bCs w:val="0"/>
          <w:szCs w:val="24"/>
        </w:rPr>
        <w:t xml:space="preserve">ochrony danych osobowych, a </w:t>
      </w:r>
      <w:r w:rsidR="00E80A37" w:rsidRPr="003E6B42">
        <w:rPr>
          <w:rFonts w:ascii="Times New Roman" w:hAnsi="Times New Roman" w:cs="Times New Roman"/>
          <w:bCs w:val="0"/>
          <w:szCs w:val="24"/>
        </w:rPr>
        <w:t>katalog danych osobowych</w:t>
      </w:r>
      <w:r w:rsidR="00056978" w:rsidRPr="003E6B42">
        <w:rPr>
          <w:rFonts w:ascii="Times New Roman" w:hAnsi="Times New Roman" w:cs="Times New Roman"/>
          <w:bCs w:val="0"/>
          <w:szCs w:val="24"/>
        </w:rPr>
        <w:t>,</w:t>
      </w:r>
      <w:r w:rsidR="00E80A37" w:rsidRPr="003E6B42">
        <w:rPr>
          <w:rFonts w:ascii="Times New Roman" w:hAnsi="Times New Roman" w:cs="Times New Roman"/>
          <w:bCs w:val="0"/>
          <w:szCs w:val="24"/>
        </w:rPr>
        <w:t xml:space="preserve"> jakie </w:t>
      </w:r>
      <w:r w:rsidR="00056978" w:rsidRPr="003E6B42">
        <w:rPr>
          <w:rFonts w:ascii="Times New Roman" w:hAnsi="Times New Roman" w:cs="Times New Roman"/>
          <w:bCs w:val="0"/>
          <w:szCs w:val="24"/>
        </w:rPr>
        <w:t>będą</w:t>
      </w:r>
      <w:r w:rsidR="00E80A37" w:rsidRPr="003E6B42">
        <w:rPr>
          <w:rFonts w:ascii="Times New Roman" w:hAnsi="Times New Roman" w:cs="Times New Roman"/>
          <w:bCs w:val="0"/>
          <w:szCs w:val="24"/>
        </w:rPr>
        <w:t xml:space="preserve"> przetwarzane w </w:t>
      </w:r>
      <w:r w:rsidR="00056978" w:rsidRPr="003E6B42">
        <w:rPr>
          <w:rFonts w:ascii="Times New Roman" w:hAnsi="Times New Roman" w:cs="Times New Roman"/>
          <w:bCs w:val="0"/>
          <w:szCs w:val="24"/>
        </w:rPr>
        <w:t>P</w:t>
      </w:r>
      <w:r w:rsidR="00E80A37" w:rsidRPr="003E6B42">
        <w:rPr>
          <w:rFonts w:ascii="Times New Roman" w:hAnsi="Times New Roman" w:cs="Times New Roman"/>
          <w:bCs w:val="0"/>
          <w:szCs w:val="24"/>
        </w:rPr>
        <w:t>ortalu</w:t>
      </w:r>
      <w:r w:rsidR="00056978" w:rsidRPr="003E6B42">
        <w:rPr>
          <w:rFonts w:ascii="Times New Roman" w:hAnsi="Times New Roman" w:cs="Times New Roman"/>
          <w:bCs w:val="0"/>
          <w:szCs w:val="24"/>
        </w:rPr>
        <w:t xml:space="preserve"> </w:t>
      </w:r>
      <w:proofErr w:type="spellStart"/>
      <w:r w:rsidR="00056978" w:rsidRPr="003E6B42">
        <w:rPr>
          <w:rFonts w:ascii="Times New Roman" w:hAnsi="Times New Roman" w:cs="Times New Roman"/>
          <w:bCs w:val="0"/>
          <w:szCs w:val="24"/>
        </w:rPr>
        <w:t>eLicytacje</w:t>
      </w:r>
      <w:proofErr w:type="spellEnd"/>
      <w:r w:rsidR="00056978" w:rsidRPr="003E6B42">
        <w:rPr>
          <w:rFonts w:ascii="Times New Roman" w:hAnsi="Times New Roman" w:cs="Times New Roman"/>
          <w:bCs w:val="0"/>
          <w:szCs w:val="24"/>
        </w:rPr>
        <w:t xml:space="preserve"> KAS, obejmuje dane niezbędne do realizacji</w:t>
      </w:r>
      <w:r w:rsidR="00E80A37" w:rsidRPr="003E6B42">
        <w:rPr>
          <w:rFonts w:ascii="Times New Roman" w:hAnsi="Times New Roman" w:cs="Times New Roman"/>
          <w:bCs w:val="0"/>
          <w:szCs w:val="24"/>
        </w:rPr>
        <w:t xml:space="preserve"> założon</w:t>
      </w:r>
      <w:r w:rsidR="00056978" w:rsidRPr="003E6B42">
        <w:rPr>
          <w:rFonts w:ascii="Times New Roman" w:hAnsi="Times New Roman" w:cs="Times New Roman"/>
          <w:bCs w:val="0"/>
          <w:szCs w:val="24"/>
        </w:rPr>
        <w:t>ych</w:t>
      </w:r>
      <w:r w:rsidR="00E80A37" w:rsidRPr="003E6B42">
        <w:rPr>
          <w:rFonts w:ascii="Times New Roman" w:hAnsi="Times New Roman" w:cs="Times New Roman"/>
          <w:bCs w:val="0"/>
          <w:szCs w:val="24"/>
        </w:rPr>
        <w:t xml:space="preserve"> cel</w:t>
      </w:r>
      <w:r w:rsidR="00056978" w:rsidRPr="003E6B42">
        <w:rPr>
          <w:rFonts w:ascii="Times New Roman" w:hAnsi="Times New Roman" w:cs="Times New Roman"/>
          <w:bCs w:val="0"/>
          <w:szCs w:val="24"/>
        </w:rPr>
        <w:t>ów</w:t>
      </w:r>
      <w:r w:rsidR="00E80A37" w:rsidRPr="003E6B42">
        <w:rPr>
          <w:rFonts w:ascii="Times New Roman" w:hAnsi="Times New Roman" w:cs="Times New Roman"/>
          <w:bCs w:val="0"/>
          <w:szCs w:val="24"/>
        </w:rPr>
        <w:t>.</w:t>
      </w:r>
    </w:p>
    <w:p w14:paraId="368E2D09" w14:textId="2CE8D22B" w:rsidR="007F1A25" w:rsidRPr="003E6B42" w:rsidRDefault="007F1A25" w:rsidP="00FB429B">
      <w:pPr>
        <w:pStyle w:val="ZPKTzmpktartykuempunktem"/>
        <w:suppressAutoHyphens/>
        <w:autoSpaceDE w:val="0"/>
        <w:autoSpaceDN w:val="0"/>
        <w:adjustRightInd w:val="0"/>
        <w:spacing w:before="120" w:after="120"/>
        <w:ind w:left="0" w:firstLine="0"/>
        <w:rPr>
          <w:rFonts w:ascii="Times New Roman" w:hAnsi="Times New Roman" w:cs="Times New Roman"/>
          <w:szCs w:val="24"/>
          <w:shd w:val="clear" w:color="auto" w:fill="FFFFFF"/>
        </w:rPr>
      </w:pPr>
      <w:r w:rsidRPr="003E6B42">
        <w:rPr>
          <w:rFonts w:ascii="Times New Roman" w:eastAsiaTheme="minorHAnsi" w:hAnsi="Times New Roman" w:cs="Times New Roman"/>
          <w:bCs w:val="0"/>
          <w:szCs w:val="24"/>
          <w:lang w:eastAsia="en-US"/>
        </w:rPr>
        <w:t xml:space="preserve">Aby wziąć udział w sprzedaży za pośrednictwem Portalu </w:t>
      </w:r>
      <w:proofErr w:type="spellStart"/>
      <w:r w:rsidRPr="003E6B42">
        <w:rPr>
          <w:rFonts w:ascii="Times New Roman" w:eastAsiaTheme="minorHAnsi" w:hAnsi="Times New Roman" w:cs="Times New Roman"/>
          <w:bCs w:val="0"/>
          <w:szCs w:val="24"/>
          <w:lang w:eastAsia="en-US"/>
        </w:rPr>
        <w:t>eLicytacje</w:t>
      </w:r>
      <w:proofErr w:type="spellEnd"/>
      <w:r w:rsidRPr="003E6B42">
        <w:rPr>
          <w:rFonts w:ascii="Times New Roman" w:eastAsiaTheme="minorHAnsi" w:hAnsi="Times New Roman" w:cs="Times New Roman"/>
          <w:bCs w:val="0"/>
          <w:szCs w:val="24"/>
          <w:lang w:eastAsia="en-US"/>
        </w:rPr>
        <w:t xml:space="preserve"> KAS, konieczne będzie uwierzytelnienie, założeni</w:t>
      </w:r>
      <w:r w:rsidR="00056978" w:rsidRPr="003E6B42">
        <w:rPr>
          <w:rFonts w:ascii="Times New Roman" w:eastAsiaTheme="minorHAnsi" w:hAnsi="Times New Roman" w:cs="Times New Roman"/>
          <w:bCs w:val="0"/>
          <w:szCs w:val="24"/>
          <w:lang w:eastAsia="en-US"/>
        </w:rPr>
        <w:t>e</w:t>
      </w:r>
      <w:r w:rsidRPr="003E6B42">
        <w:rPr>
          <w:rFonts w:ascii="Times New Roman" w:eastAsiaTheme="minorHAnsi" w:hAnsi="Times New Roman" w:cs="Times New Roman"/>
          <w:bCs w:val="0"/>
          <w:szCs w:val="24"/>
          <w:lang w:eastAsia="en-US"/>
        </w:rPr>
        <w:t xml:space="preserve"> konta w Portalu </w:t>
      </w:r>
      <w:proofErr w:type="spellStart"/>
      <w:r w:rsidRPr="003E6B42">
        <w:rPr>
          <w:rFonts w:ascii="Times New Roman" w:eastAsiaTheme="minorHAnsi" w:hAnsi="Times New Roman" w:cs="Times New Roman"/>
          <w:bCs w:val="0"/>
          <w:szCs w:val="24"/>
          <w:lang w:eastAsia="en-US"/>
        </w:rPr>
        <w:t>eLicytacje</w:t>
      </w:r>
      <w:proofErr w:type="spellEnd"/>
      <w:r w:rsidRPr="003E6B42">
        <w:rPr>
          <w:rFonts w:ascii="Times New Roman" w:eastAsiaTheme="minorHAnsi" w:hAnsi="Times New Roman" w:cs="Times New Roman"/>
          <w:bCs w:val="0"/>
          <w:szCs w:val="24"/>
          <w:lang w:eastAsia="en-US"/>
        </w:rPr>
        <w:t xml:space="preserve"> KAS i nadanie</w:t>
      </w:r>
      <w:r w:rsidR="00382A3E" w:rsidRPr="003E6B42">
        <w:rPr>
          <w:rFonts w:ascii="Times New Roman" w:eastAsiaTheme="minorHAnsi" w:hAnsi="Times New Roman" w:cs="Times New Roman"/>
          <w:bCs w:val="0"/>
          <w:szCs w:val="24"/>
          <w:lang w:eastAsia="en-US"/>
        </w:rPr>
        <w:t xml:space="preserve"> </w:t>
      </w:r>
      <w:r w:rsidRPr="003E6B42">
        <w:rPr>
          <w:rFonts w:ascii="Times New Roman" w:eastAsiaTheme="minorHAnsi" w:hAnsi="Times New Roman" w:cs="Times New Roman"/>
          <w:bCs w:val="0"/>
          <w:szCs w:val="24"/>
          <w:lang w:eastAsia="en-US"/>
        </w:rPr>
        <w:t xml:space="preserve">unikalnego identyfikatora (art. 67da § 4 </w:t>
      </w:r>
      <w:proofErr w:type="spellStart"/>
      <w:r w:rsidRPr="003E6B42">
        <w:rPr>
          <w:rFonts w:ascii="Times New Roman" w:eastAsiaTheme="minorHAnsi" w:hAnsi="Times New Roman" w:cs="Times New Roman"/>
          <w:bCs w:val="0"/>
          <w:szCs w:val="24"/>
          <w:lang w:eastAsia="en-US"/>
        </w:rPr>
        <w:t>u.p.e.a</w:t>
      </w:r>
      <w:proofErr w:type="spellEnd"/>
      <w:r w:rsidRPr="003E6B42">
        <w:rPr>
          <w:rFonts w:ascii="Times New Roman" w:eastAsiaTheme="minorHAnsi" w:hAnsi="Times New Roman" w:cs="Times New Roman"/>
          <w:bCs w:val="0"/>
          <w:szCs w:val="24"/>
          <w:lang w:eastAsia="en-US"/>
        </w:rPr>
        <w:t>.). Dotyczyć to będzie osób zainteresowanych uczestniczeniem w licytacji, zobowiązanego, przedstawiciela wierzyciela i</w:t>
      </w:r>
      <w:r w:rsidR="00382A3E" w:rsidRPr="003E6B42">
        <w:rPr>
          <w:rFonts w:ascii="Times New Roman" w:eastAsiaTheme="minorHAnsi" w:hAnsi="Times New Roman" w:cs="Times New Roman"/>
          <w:bCs w:val="0"/>
          <w:szCs w:val="24"/>
          <w:lang w:eastAsia="en-US"/>
        </w:rPr>
        <w:t> </w:t>
      </w:r>
      <w:r w:rsidRPr="003E6B42">
        <w:rPr>
          <w:rFonts w:ascii="Times New Roman" w:eastAsiaTheme="minorHAnsi" w:hAnsi="Times New Roman" w:cs="Times New Roman"/>
          <w:bCs w:val="0"/>
          <w:szCs w:val="24"/>
          <w:lang w:eastAsia="en-US"/>
        </w:rPr>
        <w:t>osób biorących udział w sprzedaży z wolnej ręki za</w:t>
      </w:r>
      <w:r w:rsidR="007E4774" w:rsidRPr="003E6B42">
        <w:rPr>
          <w:rFonts w:ascii="Times New Roman" w:eastAsiaTheme="minorHAnsi" w:hAnsi="Times New Roman" w:cs="Times New Roman"/>
          <w:bCs w:val="0"/>
          <w:szCs w:val="24"/>
          <w:lang w:eastAsia="en-US"/>
        </w:rPr>
        <w:t xml:space="preserve"> </w:t>
      </w:r>
      <w:r w:rsidRPr="003E6B42">
        <w:rPr>
          <w:rFonts w:ascii="Times New Roman" w:eastAsiaTheme="minorHAnsi" w:hAnsi="Times New Roman" w:cs="Times New Roman"/>
          <w:bCs w:val="0"/>
          <w:szCs w:val="24"/>
          <w:lang w:eastAsia="en-US"/>
        </w:rPr>
        <w:t xml:space="preserve">pośrednictwem Portalu </w:t>
      </w:r>
      <w:proofErr w:type="spellStart"/>
      <w:r w:rsidRPr="003E6B42">
        <w:rPr>
          <w:rFonts w:ascii="Times New Roman" w:eastAsiaTheme="minorHAnsi" w:hAnsi="Times New Roman" w:cs="Times New Roman"/>
          <w:bCs w:val="0"/>
          <w:szCs w:val="24"/>
          <w:lang w:eastAsia="en-US"/>
        </w:rPr>
        <w:t>eLicytacje</w:t>
      </w:r>
      <w:proofErr w:type="spellEnd"/>
      <w:r w:rsidRPr="003E6B42">
        <w:rPr>
          <w:rFonts w:ascii="Times New Roman" w:eastAsiaTheme="minorHAnsi" w:hAnsi="Times New Roman" w:cs="Times New Roman"/>
          <w:bCs w:val="0"/>
          <w:szCs w:val="24"/>
          <w:lang w:eastAsia="en-US"/>
        </w:rPr>
        <w:t xml:space="preserve"> KAS. Przeglądanie ogłoszeń, </w:t>
      </w:r>
      <w:proofErr w:type="spellStart"/>
      <w:r w:rsidRPr="003E6B42">
        <w:rPr>
          <w:rFonts w:ascii="Times New Roman" w:eastAsiaTheme="minorHAnsi" w:hAnsi="Times New Roman" w:cs="Times New Roman"/>
          <w:bCs w:val="0"/>
          <w:szCs w:val="24"/>
          <w:lang w:eastAsia="en-US"/>
        </w:rPr>
        <w:t>obwieszczeń</w:t>
      </w:r>
      <w:proofErr w:type="spellEnd"/>
      <w:r w:rsidRPr="003E6B42">
        <w:rPr>
          <w:rFonts w:ascii="Times New Roman" w:eastAsiaTheme="minorHAnsi" w:hAnsi="Times New Roman" w:cs="Times New Roman"/>
          <w:bCs w:val="0"/>
          <w:szCs w:val="24"/>
          <w:lang w:eastAsia="en-US"/>
        </w:rPr>
        <w:t xml:space="preserve"> i innych dokumentów dotyczących sprzedaży</w:t>
      </w:r>
      <w:r w:rsidR="00D60EF5" w:rsidRPr="003E6B42">
        <w:rPr>
          <w:rFonts w:ascii="Times New Roman" w:eastAsiaTheme="minorHAnsi" w:hAnsi="Times New Roman" w:cs="Times New Roman"/>
          <w:bCs w:val="0"/>
          <w:szCs w:val="24"/>
          <w:lang w:eastAsia="en-US"/>
        </w:rPr>
        <w:t>,</w:t>
      </w:r>
      <w:r w:rsidRPr="003E6B42">
        <w:rPr>
          <w:rFonts w:ascii="Times New Roman" w:eastAsiaTheme="minorHAnsi" w:hAnsi="Times New Roman" w:cs="Times New Roman"/>
          <w:bCs w:val="0"/>
          <w:szCs w:val="24"/>
          <w:lang w:eastAsia="en-US"/>
        </w:rPr>
        <w:t xml:space="preserve"> publikowanych w</w:t>
      </w:r>
      <w:r w:rsidR="007E4774" w:rsidRPr="003E6B42">
        <w:rPr>
          <w:rFonts w:ascii="Times New Roman" w:eastAsiaTheme="minorHAnsi" w:hAnsi="Times New Roman" w:cs="Times New Roman"/>
          <w:bCs w:val="0"/>
          <w:szCs w:val="24"/>
          <w:lang w:eastAsia="en-US"/>
        </w:rPr>
        <w:t> </w:t>
      </w:r>
      <w:r w:rsidRPr="003E6B42">
        <w:rPr>
          <w:rFonts w:ascii="Times New Roman" w:eastAsiaTheme="minorHAnsi" w:hAnsi="Times New Roman" w:cs="Times New Roman"/>
          <w:bCs w:val="0"/>
          <w:szCs w:val="24"/>
          <w:lang w:eastAsia="en-US"/>
        </w:rPr>
        <w:t xml:space="preserve">Portalu </w:t>
      </w:r>
      <w:proofErr w:type="spellStart"/>
      <w:r w:rsidRPr="003E6B42">
        <w:rPr>
          <w:rFonts w:ascii="Times New Roman" w:eastAsiaTheme="minorHAnsi" w:hAnsi="Times New Roman" w:cs="Times New Roman"/>
          <w:bCs w:val="0"/>
          <w:szCs w:val="24"/>
          <w:lang w:eastAsia="en-US"/>
        </w:rPr>
        <w:t>eLicytacje</w:t>
      </w:r>
      <w:proofErr w:type="spellEnd"/>
      <w:r w:rsidRPr="003E6B42">
        <w:rPr>
          <w:rFonts w:ascii="Times New Roman" w:eastAsiaTheme="minorHAnsi" w:hAnsi="Times New Roman" w:cs="Times New Roman"/>
          <w:bCs w:val="0"/>
          <w:szCs w:val="24"/>
          <w:lang w:eastAsia="en-US"/>
        </w:rPr>
        <w:t xml:space="preserve"> KAS, a także obserwowanie przebiegu licytacji i</w:t>
      </w:r>
      <w:r w:rsidR="00382A3E" w:rsidRPr="003E6B42">
        <w:rPr>
          <w:rFonts w:ascii="Times New Roman" w:eastAsiaTheme="minorHAnsi" w:hAnsi="Times New Roman" w:cs="Times New Roman"/>
          <w:bCs w:val="0"/>
          <w:szCs w:val="24"/>
          <w:lang w:eastAsia="en-US"/>
        </w:rPr>
        <w:t xml:space="preserve"> </w:t>
      </w:r>
      <w:r w:rsidRPr="003E6B42">
        <w:rPr>
          <w:rFonts w:ascii="Times New Roman" w:eastAsiaTheme="minorHAnsi" w:hAnsi="Times New Roman" w:cs="Times New Roman"/>
          <w:bCs w:val="0"/>
          <w:szCs w:val="24"/>
          <w:lang w:eastAsia="en-US"/>
        </w:rPr>
        <w:t>sprzedaży z wolnej ręki nie będą wymagały uwierzytelnienia ani zakładania konta czy nadania unikalnego identyfikatora</w:t>
      </w:r>
      <w:r w:rsidRPr="003E6B42">
        <w:rPr>
          <w:rFonts w:ascii="Times New Roman" w:hAnsi="Times New Roman" w:cs="Times New Roman"/>
          <w:szCs w:val="24"/>
        </w:rPr>
        <w:t xml:space="preserve"> (art. 67da § </w:t>
      </w:r>
      <w:r w:rsidRPr="003E6B42">
        <w:rPr>
          <w:rFonts w:ascii="Times New Roman" w:eastAsiaTheme="minorHAnsi" w:hAnsi="Times New Roman" w:cs="Times New Roman"/>
          <w:bCs w:val="0"/>
          <w:szCs w:val="24"/>
          <w:lang w:eastAsia="en-US"/>
        </w:rPr>
        <w:t>6</w:t>
      </w:r>
      <w:r w:rsidRPr="003E6B42">
        <w:rPr>
          <w:rFonts w:ascii="Times New Roman" w:hAnsi="Times New Roman" w:cs="Times New Roman"/>
          <w:szCs w:val="24"/>
        </w:rPr>
        <w:t xml:space="preserve">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w:t>
      </w:r>
      <w:r w:rsidRPr="003E6B42">
        <w:rPr>
          <w:rFonts w:ascii="Times New Roman" w:hAnsi="Times New Roman" w:cs="Times New Roman"/>
          <w:szCs w:val="24"/>
          <w:shd w:val="clear" w:color="auto" w:fill="FFFFFF"/>
        </w:rPr>
        <w:t>.</w:t>
      </w:r>
    </w:p>
    <w:p w14:paraId="07627509" w14:textId="73A097FE" w:rsidR="007F1A25" w:rsidRPr="003E6B42" w:rsidRDefault="007F1A25" w:rsidP="00FB429B">
      <w:pPr>
        <w:pStyle w:val="ZPKTzmpktartykuempunktem"/>
        <w:suppressAutoHyphens/>
        <w:autoSpaceDE w:val="0"/>
        <w:autoSpaceDN w:val="0"/>
        <w:adjustRightInd w:val="0"/>
        <w:spacing w:before="120" w:after="120"/>
        <w:ind w:left="0" w:firstLine="0"/>
        <w:rPr>
          <w:rFonts w:ascii="Times New Roman" w:hAnsi="Times New Roman" w:cs="Times New Roman"/>
          <w:szCs w:val="24"/>
        </w:rPr>
      </w:pPr>
      <w:r w:rsidRPr="003E6B42">
        <w:rPr>
          <w:rFonts w:ascii="Times New Roman" w:hAnsi="Times New Roman" w:cs="Times New Roman"/>
          <w:szCs w:val="24"/>
          <w:shd w:val="clear" w:color="auto" w:fill="FFFFFF"/>
        </w:rPr>
        <w:t xml:space="preserve">Uwierzytelnienie będzie następowało przy użyciu środka identyfikacji elektronicznej wydanego w systemie identyfikacji elektronicznej przyłączonym do węzła krajowego </w:t>
      </w:r>
      <w:r w:rsidRPr="003E6B42">
        <w:rPr>
          <w:rFonts w:ascii="Times New Roman" w:hAnsi="Times New Roman" w:cs="Times New Roman"/>
          <w:szCs w:val="24"/>
          <w:shd w:val="clear" w:color="auto" w:fill="FFFFFF"/>
        </w:rPr>
        <w:lastRenderedPageBreak/>
        <w:t xml:space="preserve">identyfikacji elektronicznej, o którym mowa w </w:t>
      </w:r>
      <w:hyperlink r:id="rId8" w:history="1">
        <w:r w:rsidRPr="003E6B42">
          <w:rPr>
            <w:rFonts w:ascii="Times New Roman" w:hAnsi="Times New Roman" w:cs="Times New Roman"/>
            <w:szCs w:val="24"/>
          </w:rPr>
          <w:t>art. 21a ust. 1 pkt 2 lit. a</w:t>
        </w:r>
      </w:hyperlink>
      <w:r w:rsidRPr="003E6B42">
        <w:rPr>
          <w:rFonts w:ascii="Times New Roman" w:hAnsi="Times New Roman" w:cs="Times New Roman"/>
          <w:szCs w:val="24"/>
          <w:shd w:val="clear" w:color="auto" w:fill="FFFFFF"/>
        </w:rPr>
        <w:t xml:space="preserve"> ustawy z dnia 5</w:t>
      </w:r>
      <w:r w:rsidR="00382A3E" w:rsidRPr="003E6B42">
        <w:rPr>
          <w:rFonts w:ascii="Times New Roman" w:hAnsi="Times New Roman" w:cs="Times New Roman"/>
          <w:szCs w:val="24"/>
          <w:shd w:val="clear" w:color="auto" w:fill="FFFFFF"/>
        </w:rPr>
        <w:t> </w:t>
      </w:r>
      <w:r w:rsidRPr="003E6B42">
        <w:rPr>
          <w:rFonts w:ascii="Times New Roman" w:hAnsi="Times New Roman" w:cs="Times New Roman"/>
          <w:szCs w:val="24"/>
          <w:shd w:val="clear" w:color="auto" w:fill="FFFFFF"/>
        </w:rPr>
        <w:t xml:space="preserve">września 2016 r. o usługach zaufania oraz identyfikacji elektronicznej (Dz. U. z 2024 r. </w:t>
      </w:r>
      <w:hyperlink r:id="rId9" w:history="1">
        <w:r w:rsidRPr="003E6B42">
          <w:rPr>
            <w:rFonts w:ascii="Times New Roman" w:hAnsi="Times New Roman" w:cs="Times New Roman"/>
            <w:szCs w:val="24"/>
          </w:rPr>
          <w:t>poz. 1725</w:t>
        </w:r>
      </w:hyperlink>
      <w:r w:rsidRPr="003E6B42">
        <w:rPr>
          <w:rFonts w:ascii="Times New Roman" w:hAnsi="Times New Roman" w:cs="Times New Roman"/>
          <w:szCs w:val="24"/>
          <w:shd w:val="clear" w:color="auto" w:fill="FFFFFF"/>
        </w:rPr>
        <w:t>). Portal pobierze z login.gov.pl imię i nazwisko oraz numer PESEL. Wraz</w:t>
      </w:r>
      <w:r w:rsidR="007E4774" w:rsidRPr="003E6B42">
        <w:rPr>
          <w:rFonts w:ascii="Times New Roman" w:hAnsi="Times New Roman" w:cs="Times New Roman"/>
          <w:szCs w:val="24"/>
          <w:shd w:val="clear" w:color="auto" w:fill="FFFFFF"/>
        </w:rPr>
        <w:t> </w:t>
      </w:r>
      <w:r w:rsidRPr="003E6B42">
        <w:rPr>
          <w:rFonts w:ascii="Times New Roman" w:hAnsi="Times New Roman" w:cs="Times New Roman"/>
          <w:szCs w:val="24"/>
          <w:shd w:val="clear" w:color="auto" w:fill="FFFFFF"/>
        </w:rPr>
        <w:t>z</w:t>
      </w:r>
      <w:r w:rsidR="007E4774" w:rsidRPr="003E6B42">
        <w:rPr>
          <w:rFonts w:ascii="Times New Roman" w:hAnsi="Times New Roman" w:cs="Times New Roman"/>
          <w:szCs w:val="24"/>
          <w:shd w:val="clear" w:color="auto" w:fill="FFFFFF"/>
        </w:rPr>
        <w:t> </w:t>
      </w:r>
      <w:r w:rsidRPr="003E6B42">
        <w:rPr>
          <w:rFonts w:ascii="Times New Roman" w:hAnsi="Times New Roman" w:cs="Times New Roman"/>
          <w:szCs w:val="24"/>
          <w:shd w:val="clear" w:color="auto" w:fill="FFFFFF"/>
        </w:rPr>
        <w:t xml:space="preserve">pierwszym uwierzytelnieniem </w:t>
      </w:r>
      <w:r w:rsidR="001D0E47" w:rsidRPr="003E6B42">
        <w:rPr>
          <w:rFonts w:ascii="Times New Roman" w:hAnsi="Times New Roman" w:cs="Times New Roman"/>
          <w:szCs w:val="24"/>
          <w:shd w:val="clear" w:color="auto" w:fill="FFFFFF"/>
        </w:rPr>
        <w:t xml:space="preserve">system </w:t>
      </w:r>
      <w:r w:rsidRPr="003E6B42">
        <w:rPr>
          <w:rFonts w:ascii="Times New Roman" w:hAnsi="Times New Roman" w:cs="Times New Roman"/>
          <w:szCs w:val="24"/>
          <w:shd w:val="clear" w:color="auto" w:fill="FFFFFF"/>
        </w:rPr>
        <w:t>automatycznie założ</w:t>
      </w:r>
      <w:r w:rsidR="001D0E47" w:rsidRPr="003E6B42">
        <w:rPr>
          <w:rFonts w:ascii="Times New Roman" w:hAnsi="Times New Roman" w:cs="Times New Roman"/>
          <w:szCs w:val="24"/>
          <w:shd w:val="clear" w:color="auto" w:fill="FFFFFF"/>
        </w:rPr>
        <w:t>y</w:t>
      </w:r>
      <w:r w:rsidRPr="003E6B42">
        <w:rPr>
          <w:rFonts w:ascii="Times New Roman" w:hAnsi="Times New Roman" w:cs="Times New Roman"/>
          <w:szCs w:val="24"/>
          <w:shd w:val="clear" w:color="auto" w:fill="FFFFFF"/>
        </w:rPr>
        <w:t xml:space="preserve"> dla uwierzytelnionej osoby konto w Portalu </w:t>
      </w:r>
      <w:proofErr w:type="spellStart"/>
      <w:r w:rsidRPr="003E6B42">
        <w:rPr>
          <w:rFonts w:ascii="Times New Roman" w:eastAsiaTheme="minorHAnsi" w:hAnsi="Times New Roman" w:cs="Times New Roman"/>
          <w:bCs w:val="0"/>
          <w:szCs w:val="24"/>
          <w:lang w:eastAsia="en-US"/>
        </w:rPr>
        <w:t>eLicytacje</w:t>
      </w:r>
      <w:proofErr w:type="spellEnd"/>
      <w:r w:rsidRPr="003E6B42">
        <w:rPr>
          <w:rFonts w:ascii="Times New Roman" w:eastAsiaTheme="minorHAnsi" w:hAnsi="Times New Roman" w:cs="Times New Roman"/>
          <w:bCs w:val="0"/>
          <w:szCs w:val="24"/>
          <w:lang w:eastAsia="en-US"/>
        </w:rPr>
        <w:t xml:space="preserve"> KAS oraz nada </w:t>
      </w:r>
      <w:r w:rsidR="001D0E47" w:rsidRPr="003E6B42">
        <w:rPr>
          <w:rFonts w:ascii="Times New Roman" w:eastAsiaTheme="minorHAnsi" w:hAnsi="Times New Roman" w:cs="Times New Roman"/>
          <w:bCs w:val="0"/>
          <w:szCs w:val="24"/>
          <w:lang w:eastAsia="en-US"/>
        </w:rPr>
        <w:t xml:space="preserve">jej </w:t>
      </w:r>
      <w:r w:rsidRPr="003E6B42">
        <w:rPr>
          <w:rFonts w:ascii="Times New Roman" w:eastAsiaTheme="minorHAnsi" w:hAnsi="Times New Roman" w:cs="Times New Roman"/>
          <w:bCs w:val="0"/>
          <w:szCs w:val="24"/>
          <w:lang w:eastAsia="en-US"/>
        </w:rPr>
        <w:t>unikalny identyfikator. Dostęp do tego konta wymagał będzie każdorazowego uwierzytelnienia</w:t>
      </w:r>
      <w:r w:rsidRPr="003E6B42">
        <w:rPr>
          <w:rFonts w:ascii="Times New Roman" w:hAnsi="Times New Roman" w:cs="Times New Roman"/>
          <w:szCs w:val="24"/>
        </w:rPr>
        <w:t>.</w:t>
      </w:r>
    </w:p>
    <w:p w14:paraId="10321DEC" w14:textId="20D27932" w:rsidR="00D60EF5" w:rsidRPr="003E6B42" w:rsidRDefault="00D60EF5" w:rsidP="00FB429B">
      <w:pPr>
        <w:pStyle w:val="ZPKTzmpktartykuempunktem"/>
        <w:suppressAutoHyphens/>
        <w:autoSpaceDE w:val="0"/>
        <w:autoSpaceDN w:val="0"/>
        <w:adjustRightInd w:val="0"/>
        <w:spacing w:before="120" w:after="120"/>
        <w:ind w:left="0" w:firstLine="0"/>
        <w:rPr>
          <w:rFonts w:ascii="Times New Roman" w:hAnsi="Times New Roman" w:cs="Times New Roman"/>
          <w:szCs w:val="24"/>
          <w:shd w:val="clear" w:color="auto" w:fill="FFFFFF"/>
        </w:rPr>
      </w:pPr>
      <w:r w:rsidRPr="003E6B42">
        <w:rPr>
          <w:rFonts w:ascii="Times New Roman" w:eastAsiaTheme="minorHAnsi" w:hAnsi="Times New Roman" w:cs="Times New Roman"/>
          <w:bCs w:val="0"/>
          <w:szCs w:val="24"/>
          <w:lang w:eastAsia="en-US"/>
        </w:rPr>
        <w:t xml:space="preserve">Konto w Portalu </w:t>
      </w:r>
      <w:proofErr w:type="spellStart"/>
      <w:r w:rsidRPr="003E6B42">
        <w:rPr>
          <w:rFonts w:ascii="Times New Roman" w:eastAsiaTheme="minorHAnsi" w:hAnsi="Times New Roman" w:cs="Times New Roman"/>
          <w:bCs w:val="0"/>
          <w:szCs w:val="24"/>
          <w:lang w:eastAsia="en-US"/>
        </w:rPr>
        <w:t>eLicytacje</w:t>
      </w:r>
      <w:proofErr w:type="spellEnd"/>
      <w:r w:rsidRPr="003E6B42">
        <w:rPr>
          <w:rFonts w:ascii="Times New Roman" w:eastAsiaTheme="minorHAnsi" w:hAnsi="Times New Roman" w:cs="Times New Roman"/>
          <w:bCs w:val="0"/>
          <w:szCs w:val="24"/>
          <w:lang w:eastAsia="en-US"/>
        </w:rPr>
        <w:t xml:space="preserve"> KAS będzie mogło zostać usunięte przez osobę je posiadającą w</w:t>
      </w:r>
      <w:r w:rsidR="007E4774" w:rsidRPr="003E6B42">
        <w:rPr>
          <w:rFonts w:ascii="Times New Roman" w:eastAsiaTheme="minorHAnsi" w:hAnsi="Times New Roman" w:cs="Times New Roman"/>
          <w:bCs w:val="0"/>
          <w:szCs w:val="24"/>
          <w:lang w:eastAsia="en-US"/>
        </w:rPr>
        <w:t> </w:t>
      </w:r>
      <w:r w:rsidRPr="003E6B42">
        <w:rPr>
          <w:rFonts w:ascii="Times New Roman" w:eastAsiaTheme="minorHAnsi" w:hAnsi="Times New Roman" w:cs="Times New Roman"/>
          <w:bCs w:val="0"/>
          <w:szCs w:val="24"/>
          <w:lang w:eastAsia="en-US"/>
        </w:rPr>
        <w:t>każdym czasie, a w przypadku nieużywania konta przez rok (braku uwierzytelnienia się na</w:t>
      </w:r>
      <w:r w:rsidR="007E4774" w:rsidRPr="003E6B42">
        <w:rPr>
          <w:rFonts w:ascii="Times New Roman" w:eastAsiaTheme="minorHAnsi" w:hAnsi="Times New Roman" w:cs="Times New Roman"/>
          <w:bCs w:val="0"/>
          <w:szCs w:val="24"/>
          <w:lang w:eastAsia="en-US"/>
        </w:rPr>
        <w:t> </w:t>
      </w:r>
      <w:r w:rsidRPr="003E6B42">
        <w:rPr>
          <w:rFonts w:ascii="Times New Roman" w:eastAsiaTheme="minorHAnsi" w:hAnsi="Times New Roman" w:cs="Times New Roman"/>
          <w:bCs w:val="0"/>
          <w:szCs w:val="24"/>
          <w:lang w:eastAsia="en-US"/>
        </w:rPr>
        <w:t xml:space="preserve">koncie) zostanie automatycznie usunięte (art. 67da § 5 </w:t>
      </w:r>
      <w:proofErr w:type="spellStart"/>
      <w:r w:rsidRPr="003E6B42">
        <w:rPr>
          <w:rFonts w:ascii="Times New Roman" w:eastAsiaTheme="minorHAnsi" w:hAnsi="Times New Roman" w:cs="Times New Roman"/>
          <w:bCs w:val="0"/>
          <w:szCs w:val="24"/>
          <w:lang w:eastAsia="en-US"/>
        </w:rPr>
        <w:t>u.p.e.a</w:t>
      </w:r>
      <w:proofErr w:type="spellEnd"/>
      <w:r w:rsidRPr="003E6B42">
        <w:rPr>
          <w:rFonts w:ascii="Times New Roman" w:eastAsiaTheme="minorHAnsi" w:hAnsi="Times New Roman" w:cs="Times New Roman"/>
          <w:bCs w:val="0"/>
          <w:szCs w:val="24"/>
          <w:lang w:eastAsia="en-US"/>
        </w:rPr>
        <w:t xml:space="preserve">.). </w:t>
      </w:r>
      <w:r w:rsidRPr="003E6B42">
        <w:rPr>
          <w:rFonts w:ascii="Times New Roman" w:hAnsi="Times New Roman" w:cs="Times New Roman"/>
          <w:szCs w:val="24"/>
          <w:shd w:val="clear" w:color="auto" w:fill="FFFFFF"/>
        </w:rPr>
        <w:t xml:space="preserve">Usunięcie konta będzie oznaczało, że dane zamieszczone przez korzystającego z Portalu </w:t>
      </w:r>
      <w:proofErr w:type="spellStart"/>
      <w:r w:rsidRPr="003E6B42">
        <w:rPr>
          <w:rFonts w:ascii="Times New Roman" w:hAnsi="Times New Roman" w:cs="Times New Roman"/>
          <w:szCs w:val="24"/>
          <w:shd w:val="clear" w:color="auto" w:fill="FFFFFF"/>
        </w:rPr>
        <w:t>eLicytacje</w:t>
      </w:r>
      <w:proofErr w:type="spellEnd"/>
      <w:r w:rsidRPr="003E6B42">
        <w:rPr>
          <w:rFonts w:ascii="Times New Roman" w:hAnsi="Times New Roman" w:cs="Times New Roman"/>
          <w:szCs w:val="24"/>
          <w:shd w:val="clear" w:color="auto" w:fill="FFFFFF"/>
        </w:rPr>
        <w:t xml:space="preserve"> KAS nie będą w</w:t>
      </w:r>
      <w:r w:rsidR="007E4774" w:rsidRPr="003E6B42">
        <w:rPr>
          <w:rFonts w:ascii="Times New Roman" w:hAnsi="Times New Roman" w:cs="Times New Roman"/>
          <w:szCs w:val="24"/>
          <w:shd w:val="clear" w:color="auto" w:fill="FFFFFF"/>
        </w:rPr>
        <w:t> </w:t>
      </w:r>
      <w:r w:rsidRPr="003E6B42">
        <w:rPr>
          <w:rFonts w:ascii="Times New Roman" w:hAnsi="Times New Roman" w:cs="Times New Roman"/>
          <w:szCs w:val="24"/>
          <w:shd w:val="clear" w:color="auto" w:fill="FFFFFF"/>
        </w:rPr>
        <w:t>nim już przetwarzane.</w:t>
      </w:r>
    </w:p>
    <w:p w14:paraId="673087AD" w14:textId="4CBBB684" w:rsidR="007F1A25" w:rsidRPr="003E6B42" w:rsidRDefault="007F1A25" w:rsidP="00FB429B">
      <w:pPr>
        <w:pStyle w:val="ZPKTzmpktartykuempunktem"/>
        <w:suppressAutoHyphens/>
        <w:autoSpaceDE w:val="0"/>
        <w:autoSpaceDN w:val="0"/>
        <w:adjustRightInd w:val="0"/>
        <w:spacing w:before="120" w:after="120"/>
        <w:ind w:left="0" w:firstLine="0"/>
        <w:rPr>
          <w:rFonts w:ascii="Times New Roman" w:eastAsiaTheme="minorHAnsi" w:hAnsi="Times New Roman" w:cs="Times New Roman"/>
          <w:bCs w:val="0"/>
          <w:szCs w:val="24"/>
          <w:lang w:eastAsia="en-US"/>
        </w:rPr>
      </w:pPr>
      <w:r w:rsidRPr="003E6B42">
        <w:rPr>
          <w:rFonts w:ascii="Times New Roman" w:eastAsiaTheme="minorHAnsi" w:hAnsi="Times New Roman" w:cs="Times New Roman"/>
          <w:bCs w:val="0"/>
          <w:szCs w:val="24"/>
          <w:lang w:eastAsia="en-US"/>
        </w:rPr>
        <w:t xml:space="preserve">Z kolei pracownik organu egzekucyjnego w celu zamieszczania </w:t>
      </w:r>
      <w:proofErr w:type="spellStart"/>
      <w:r w:rsidRPr="003E6B42">
        <w:rPr>
          <w:rFonts w:ascii="Times New Roman" w:eastAsiaTheme="minorHAnsi" w:hAnsi="Times New Roman" w:cs="Times New Roman"/>
          <w:bCs w:val="0"/>
          <w:szCs w:val="24"/>
          <w:lang w:eastAsia="en-US"/>
        </w:rPr>
        <w:t>obwieszczeń</w:t>
      </w:r>
      <w:proofErr w:type="spellEnd"/>
      <w:r w:rsidRPr="003E6B42">
        <w:rPr>
          <w:rFonts w:ascii="Times New Roman" w:eastAsiaTheme="minorHAnsi" w:hAnsi="Times New Roman" w:cs="Times New Roman"/>
          <w:bCs w:val="0"/>
          <w:szCs w:val="24"/>
          <w:lang w:eastAsia="en-US"/>
        </w:rPr>
        <w:t xml:space="preserve">, ogłoszeń i innych dokumentów dotyczących sprzedaży, a także w celu wykonywania czynności w toku sprzedaży za pośrednictwem </w:t>
      </w:r>
      <w:r w:rsidRPr="003E6B42">
        <w:rPr>
          <w:rFonts w:ascii="Times New Roman" w:hAnsi="Times New Roman" w:cs="Times New Roman"/>
          <w:szCs w:val="24"/>
          <w:shd w:val="clear" w:color="auto" w:fill="FFFFFF"/>
        </w:rPr>
        <w:t xml:space="preserve">Portalu </w:t>
      </w:r>
      <w:proofErr w:type="spellStart"/>
      <w:r w:rsidRPr="003E6B42">
        <w:rPr>
          <w:rFonts w:ascii="Times New Roman" w:eastAsiaTheme="minorHAnsi" w:hAnsi="Times New Roman" w:cs="Times New Roman"/>
          <w:bCs w:val="0"/>
          <w:szCs w:val="24"/>
          <w:lang w:eastAsia="en-US"/>
        </w:rPr>
        <w:t>eLicytacje</w:t>
      </w:r>
      <w:proofErr w:type="spellEnd"/>
      <w:r w:rsidRPr="003E6B42">
        <w:rPr>
          <w:rFonts w:ascii="Times New Roman" w:eastAsiaTheme="minorHAnsi" w:hAnsi="Times New Roman" w:cs="Times New Roman"/>
          <w:bCs w:val="0"/>
          <w:szCs w:val="24"/>
          <w:lang w:eastAsia="en-US"/>
        </w:rPr>
        <w:t xml:space="preserve"> KAS będzie logował się przez Centralny System Zarządzania Uprawnieniami i Uwierzytelnianiem Użytkowników (CSU), przy zastosowaniu </w:t>
      </w:r>
      <w:r w:rsidRPr="00FB429B">
        <w:rPr>
          <w:rFonts w:ascii="Times New Roman" w:eastAsiaTheme="minorHAnsi" w:hAnsi="Times New Roman" w:cs="Times New Roman"/>
          <w:bCs w:val="0"/>
          <w:i/>
          <w:iCs/>
          <w:szCs w:val="24"/>
          <w:lang w:eastAsia="en-US"/>
        </w:rPr>
        <w:t xml:space="preserve">Single </w:t>
      </w:r>
      <w:proofErr w:type="spellStart"/>
      <w:r w:rsidRPr="00FB429B">
        <w:rPr>
          <w:rFonts w:ascii="Times New Roman" w:eastAsiaTheme="minorHAnsi" w:hAnsi="Times New Roman" w:cs="Times New Roman"/>
          <w:bCs w:val="0"/>
          <w:i/>
          <w:iCs/>
          <w:szCs w:val="24"/>
          <w:lang w:eastAsia="en-US"/>
        </w:rPr>
        <w:t>Sign</w:t>
      </w:r>
      <w:proofErr w:type="spellEnd"/>
      <w:r w:rsidRPr="00FB429B">
        <w:rPr>
          <w:rFonts w:ascii="Times New Roman" w:eastAsiaTheme="minorHAnsi" w:hAnsi="Times New Roman" w:cs="Times New Roman"/>
          <w:bCs w:val="0"/>
          <w:i/>
          <w:iCs/>
          <w:szCs w:val="24"/>
          <w:lang w:eastAsia="en-US"/>
        </w:rPr>
        <w:t xml:space="preserve"> On</w:t>
      </w:r>
      <w:r w:rsidRPr="003E6B42">
        <w:rPr>
          <w:rFonts w:ascii="Times New Roman" w:eastAsiaTheme="minorHAnsi" w:hAnsi="Times New Roman" w:cs="Times New Roman"/>
          <w:bCs w:val="0"/>
          <w:szCs w:val="24"/>
          <w:lang w:eastAsia="en-US"/>
        </w:rPr>
        <w:t xml:space="preserve"> (system centralnego zarządzania użytkownikami) dostępu użytkownika (autoryzacji). Mechanizm SSO pozwala uprawnionemu użytkownikowi, po jednokrotnym uwierzytelnieniu, na dostęp do wielu aplikacji np. internetowych, które istnieją w tej samej domenie.</w:t>
      </w:r>
    </w:p>
    <w:p w14:paraId="4E7BBBBE" w14:textId="13C05FE1" w:rsidR="007F1A25" w:rsidRPr="003E6B42" w:rsidRDefault="007F1A25" w:rsidP="00FB429B">
      <w:pPr>
        <w:spacing w:before="120" w:after="120" w:line="360" w:lineRule="auto"/>
        <w:jc w:val="both"/>
        <w:rPr>
          <w:rFonts w:ascii="Times New Roman" w:eastAsia="Calibri" w:hAnsi="Times New Roman" w:cs="Times New Roman"/>
          <w:b/>
          <w:bCs/>
          <w:sz w:val="24"/>
          <w:szCs w:val="24"/>
        </w:rPr>
      </w:pPr>
      <w:r w:rsidRPr="003E6B42">
        <w:rPr>
          <w:rFonts w:ascii="Times New Roman" w:eastAsia="Calibri" w:hAnsi="Times New Roman" w:cs="Times New Roman"/>
          <w:b/>
          <w:bCs/>
          <w:sz w:val="24"/>
          <w:szCs w:val="24"/>
        </w:rPr>
        <w:t xml:space="preserve">Art. 1 pkt </w:t>
      </w:r>
      <w:r w:rsidR="003D6831" w:rsidRPr="003E6B42">
        <w:rPr>
          <w:rFonts w:ascii="Times New Roman" w:eastAsia="Calibri" w:hAnsi="Times New Roman" w:cs="Times New Roman"/>
          <w:b/>
          <w:bCs/>
          <w:sz w:val="24"/>
          <w:szCs w:val="24"/>
        </w:rPr>
        <w:t>3</w:t>
      </w:r>
      <w:r w:rsidRPr="003E6B42">
        <w:rPr>
          <w:rFonts w:ascii="Times New Roman" w:eastAsia="Calibri" w:hAnsi="Times New Roman" w:cs="Times New Roman"/>
          <w:b/>
          <w:bCs/>
          <w:sz w:val="24"/>
          <w:szCs w:val="24"/>
        </w:rPr>
        <w:t xml:space="preserve"> projektu ustawy (art. 105a </w:t>
      </w:r>
      <w:r w:rsidRPr="003E6B42">
        <w:rPr>
          <w:rFonts w:ascii="Times New Roman" w:hAnsi="Times New Roman" w:cs="Times New Roman"/>
          <w:b/>
          <w:bCs/>
          <w:sz w:val="24"/>
          <w:szCs w:val="24"/>
        </w:rPr>
        <w:t xml:space="preserve">§ 2, 2a, 3, 3a, 3b i 6a </w:t>
      </w:r>
      <w:proofErr w:type="spellStart"/>
      <w:r w:rsidRPr="003E6B42">
        <w:rPr>
          <w:rFonts w:ascii="Times New Roman" w:eastAsia="Calibri" w:hAnsi="Times New Roman" w:cs="Times New Roman"/>
          <w:b/>
          <w:bCs/>
          <w:sz w:val="24"/>
          <w:szCs w:val="24"/>
        </w:rPr>
        <w:t>u.p.e.a</w:t>
      </w:r>
      <w:proofErr w:type="spellEnd"/>
      <w:r w:rsidRPr="003E6B42">
        <w:rPr>
          <w:rFonts w:ascii="Times New Roman" w:eastAsia="Calibri" w:hAnsi="Times New Roman" w:cs="Times New Roman"/>
          <w:b/>
          <w:bCs/>
          <w:sz w:val="24"/>
          <w:szCs w:val="24"/>
        </w:rPr>
        <w:t>.)</w:t>
      </w:r>
    </w:p>
    <w:p w14:paraId="7BDE4767" w14:textId="5855BDFE" w:rsidR="007F1A25" w:rsidRPr="003E6B42" w:rsidRDefault="007F1A25" w:rsidP="00FB429B">
      <w:pPr>
        <w:pStyle w:val="PKTpunkt"/>
        <w:spacing w:before="120" w:after="120"/>
        <w:ind w:left="0" w:firstLine="0"/>
        <w:rPr>
          <w:rFonts w:ascii="Times New Roman" w:hAnsi="Times New Roman" w:cs="Times New Roman"/>
          <w:szCs w:val="24"/>
        </w:rPr>
      </w:pPr>
      <w:r w:rsidRPr="003E6B42">
        <w:rPr>
          <w:rFonts w:ascii="Times New Roman" w:hAnsi="Times New Roman" w:cs="Times New Roman"/>
          <w:szCs w:val="24"/>
        </w:rPr>
        <w:t xml:space="preserve">Zaproponowano zmianę art. 105a § 2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 Zrezygnowano z zamieszczania w </w:t>
      </w:r>
      <w:proofErr w:type="spellStart"/>
      <w:r w:rsidRPr="003E6B42">
        <w:rPr>
          <w:rFonts w:ascii="Times New Roman" w:hAnsi="Times New Roman" w:cs="Times New Roman"/>
          <w:szCs w:val="24"/>
        </w:rPr>
        <w:t>obwieszczeniach</w:t>
      </w:r>
      <w:proofErr w:type="spellEnd"/>
      <w:r w:rsidRPr="003E6B42">
        <w:rPr>
          <w:rFonts w:ascii="Times New Roman" w:hAnsi="Times New Roman" w:cs="Times New Roman"/>
          <w:szCs w:val="24"/>
        </w:rPr>
        <w:t xml:space="preserve"> o licytacji danych zobowiązanego, tj. jego imienia i nazwiska oraz nazwy (art. 105a § 2 pkt 4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 xml:space="preserve">.). Zmiana ta ma na celu uwzględnienie zasady minimalizacji danych zawartej w przepisach o ochronie danych osobowych. Brak danych osobowych zobowiązanego w obwieszczeniu o licytacji nie wpłynie na ograniczenie jego praw ani przeprowadzenie licytacji. Stosownie do art. 105a </w:t>
      </w:r>
      <w:r w:rsidRPr="003E6B42">
        <w:rPr>
          <w:rFonts w:ascii="Times New Roman" w:hAnsi="Times New Roman" w:cs="Times New Roman"/>
          <w:szCs w:val="24"/>
          <w:shd w:val="clear" w:color="auto" w:fill="FFFFFF"/>
        </w:rPr>
        <w:t xml:space="preserve">§ 4 </w:t>
      </w:r>
      <w:proofErr w:type="spellStart"/>
      <w:r w:rsidRPr="003E6B42">
        <w:rPr>
          <w:rFonts w:ascii="Times New Roman" w:hAnsi="Times New Roman" w:cs="Times New Roman"/>
          <w:szCs w:val="24"/>
          <w:shd w:val="clear" w:color="auto" w:fill="FFFFFF"/>
        </w:rPr>
        <w:t>u.p.e.a</w:t>
      </w:r>
      <w:proofErr w:type="spellEnd"/>
      <w:r w:rsidRPr="003E6B42">
        <w:rPr>
          <w:rFonts w:ascii="Times New Roman" w:hAnsi="Times New Roman" w:cs="Times New Roman"/>
          <w:szCs w:val="24"/>
          <w:shd w:val="clear" w:color="auto" w:fill="FFFFFF"/>
        </w:rPr>
        <w:t xml:space="preserve">. </w:t>
      </w:r>
      <w:r w:rsidRPr="003E6B42">
        <w:rPr>
          <w:rFonts w:ascii="Times New Roman" w:hAnsi="Times New Roman" w:cs="Times New Roman"/>
          <w:szCs w:val="24"/>
        </w:rPr>
        <w:t xml:space="preserve">zobowiązanemu jest doręczany odpis obwieszczenia o licytacji przed jej rozpoczęciem. </w:t>
      </w:r>
      <w:r w:rsidRPr="003E6B42">
        <w:rPr>
          <w:rFonts w:ascii="Times New Roman" w:hAnsi="Times New Roman" w:cs="Times New Roman"/>
          <w:szCs w:val="24"/>
          <w:shd w:val="clear" w:color="auto" w:fill="FFFFFF"/>
        </w:rPr>
        <w:t>Będzie on zatem znał termin, miejsce i formę licytacji jego ruchomości. Nie zachodzi także zagrożenie, że do licytacji zostanie dopuszczony zobowiązany, bowiem jego dane są znane organowi egzekucyjnemu, a</w:t>
      </w:r>
      <w:r w:rsidR="007E4774" w:rsidRPr="003E6B42">
        <w:rPr>
          <w:rFonts w:ascii="Times New Roman" w:hAnsi="Times New Roman" w:cs="Times New Roman"/>
          <w:szCs w:val="24"/>
          <w:shd w:val="clear" w:color="auto" w:fill="FFFFFF"/>
        </w:rPr>
        <w:t xml:space="preserve"> </w:t>
      </w:r>
      <w:r w:rsidRPr="003E6B42">
        <w:rPr>
          <w:rFonts w:ascii="Times New Roman" w:hAnsi="Times New Roman" w:cs="Times New Roman"/>
          <w:szCs w:val="24"/>
          <w:shd w:val="clear" w:color="auto" w:fill="FFFFFF"/>
        </w:rPr>
        <w:t xml:space="preserve">pozostałe osoby wyłączone z licytacji na mocy art. 107 § 4 </w:t>
      </w:r>
      <w:proofErr w:type="spellStart"/>
      <w:r w:rsidRPr="003E6B42">
        <w:rPr>
          <w:rFonts w:ascii="Times New Roman" w:hAnsi="Times New Roman" w:cs="Times New Roman"/>
          <w:szCs w:val="24"/>
          <w:shd w:val="clear" w:color="auto" w:fill="FFFFFF"/>
        </w:rPr>
        <w:t>u.p.e.a</w:t>
      </w:r>
      <w:proofErr w:type="spellEnd"/>
      <w:r w:rsidRPr="003E6B42">
        <w:rPr>
          <w:rFonts w:ascii="Times New Roman" w:hAnsi="Times New Roman" w:cs="Times New Roman"/>
          <w:szCs w:val="24"/>
          <w:shd w:val="clear" w:color="auto" w:fill="FFFFFF"/>
        </w:rPr>
        <w:t xml:space="preserve">. nie są związane z osobą zobowiązanego. Brak </w:t>
      </w:r>
      <w:r w:rsidRPr="003E6B42">
        <w:rPr>
          <w:rFonts w:ascii="Times New Roman" w:hAnsi="Times New Roman" w:cs="Times New Roman"/>
          <w:szCs w:val="24"/>
        </w:rPr>
        <w:t>danych osobowych zobowiązanego</w:t>
      </w:r>
      <w:r w:rsidRPr="003E6B42">
        <w:rPr>
          <w:rFonts w:ascii="Times New Roman" w:hAnsi="Times New Roman" w:cs="Times New Roman"/>
          <w:szCs w:val="24"/>
          <w:shd w:val="clear" w:color="auto" w:fill="FFFFFF"/>
        </w:rPr>
        <w:t xml:space="preserve"> w obwieszczeniu o licytacji ruchomości nie wpłynie również na prawa wierzyciela ani osób zainteresowanych udziałem w</w:t>
      </w:r>
      <w:r w:rsidR="00E34007" w:rsidRPr="003E6B42">
        <w:rPr>
          <w:rFonts w:ascii="Times New Roman" w:hAnsi="Times New Roman" w:cs="Times New Roman"/>
          <w:szCs w:val="24"/>
          <w:shd w:val="clear" w:color="auto" w:fill="FFFFFF"/>
        </w:rPr>
        <w:t xml:space="preserve"> </w:t>
      </w:r>
      <w:r w:rsidRPr="003E6B42">
        <w:rPr>
          <w:rFonts w:ascii="Times New Roman" w:hAnsi="Times New Roman" w:cs="Times New Roman"/>
          <w:szCs w:val="24"/>
          <w:shd w:val="clear" w:color="auto" w:fill="FFFFFF"/>
        </w:rPr>
        <w:t>licytacji.</w:t>
      </w:r>
    </w:p>
    <w:p w14:paraId="19664364" w14:textId="6C66A385" w:rsidR="007F1A25" w:rsidRPr="003E6B42" w:rsidRDefault="007F1A25" w:rsidP="00FB429B">
      <w:pPr>
        <w:pStyle w:val="PKTpunkt"/>
        <w:spacing w:before="120" w:after="120"/>
        <w:ind w:left="0" w:firstLine="0"/>
        <w:rPr>
          <w:rFonts w:ascii="Times New Roman" w:hAnsi="Times New Roman" w:cs="Times New Roman"/>
          <w:szCs w:val="24"/>
        </w:rPr>
      </w:pPr>
      <w:r w:rsidRPr="003E6B42">
        <w:rPr>
          <w:rFonts w:ascii="Times New Roman" w:hAnsi="Times New Roman" w:cs="Times New Roman"/>
          <w:szCs w:val="24"/>
        </w:rPr>
        <w:lastRenderedPageBreak/>
        <w:t xml:space="preserve">Zgodnie ze zmienianym brzmieniem art. 105a § 2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 xml:space="preserve">. wszystkie obwieszczenia o licytacji będą zawierały co do zasady analogiczne elementy. Jednak ze względu na specyfikę licytacji za pośrednictwem Portalu </w:t>
      </w:r>
      <w:proofErr w:type="spellStart"/>
      <w:r w:rsidRPr="003E6B42">
        <w:rPr>
          <w:rFonts w:ascii="Times New Roman" w:hAnsi="Times New Roman" w:cs="Times New Roman"/>
          <w:szCs w:val="24"/>
        </w:rPr>
        <w:t>eLicytacje</w:t>
      </w:r>
      <w:proofErr w:type="spellEnd"/>
      <w:r w:rsidRPr="003E6B42">
        <w:rPr>
          <w:rFonts w:ascii="Times New Roman" w:hAnsi="Times New Roman" w:cs="Times New Roman"/>
          <w:szCs w:val="24"/>
        </w:rPr>
        <w:t xml:space="preserve"> KAS zaproponowano, że w obwieszczeniu o tej licytacji wskazywane będą informacje o datach i godzinach rozpoczęcia i zakończenia licytacji oraz</w:t>
      </w:r>
      <w:r w:rsidR="00E34007" w:rsidRPr="003E6B42">
        <w:rPr>
          <w:rFonts w:ascii="Times New Roman" w:hAnsi="Times New Roman" w:cs="Times New Roman"/>
          <w:szCs w:val="24"/>
        </w:rPr>
        <w:t> </w:t>
      </w:r>
      <w:r w:rsidRPr="003E6B42">
        <w:rPr>
          <w:rFonts w:ascii="Times New Roman" w:hAnsi="Times New Roman" w:cs="Times New Roman"/>
          <w:szCs w:val="24"/>
        </w:rPr>
        <w:t>o</w:t>
      </w:r>
      <w:r w:rsidR="007E4774" w:rsidRPr="003E6B42">
        <w:rPr>
          <w:rFonts w:ascii="Times New Roman" w:hAnsi="Times New Roman" w:cs="Times New Roman"/>
          <w:szCs w:val="24"/>
        </w:rPr>
        <w:t> </w:t>
      </w:r>
      <w:r w:rsidRPr="003E6B42">
        <w:rPr>
          <w:rFonts w:ascii="Times New Roman" w:hAnsi="Times New Roman" w:cs="Times New Roman"/>
          <w:szCs w:val="24"/>
        </w:rPr>
        <w:t>skutkach wystąpienia okoliczności, o których mowa w</w:t>
      </w:r>
      <w:r w:rsidR="007E4774" w:rsidRPr="003E6B42">
        <w:rPr>
          <w:rFonts w:ascii="Times New Roman" w:hAnsi="Times New Roman" w:cs="Times New Roman"/>
          <w:szCs w:val="24"/>
        </w:rPr>
        <w:t xml:space="preserve"> </w:t>
      </w:r>
      <w:r w:rsidRPr="003E6B42">
        <w:rPr>
          <w:rFonts w:ascii="Times New Roman" w:hAnsi="Times New Roman" w:cs="Times New Roman"/>
          <w:szCs w:val="24"/>
        </w:rPr>
        <w:t>projektowanym art. 107h §</w:t>
      </w:r>
      <w:r w:rsidR="007E4774" w:rsidRPr="003E6B42">
        <w:rPr>
          <w:rFonts w:ascii="Times New Roman" w:hAnsi="Times New Roman" w:cs="Times New Roman"/>
          <w:szCs w:val="24"/>
        </w:rPr>
        <w:t xml:space="preserve"> </w:t>
      </w:r>
      <w:r w:rsidRPr="003E6B42">
        <w:rPr>
          <w:rFonts w:ascii="Times New Roman" w:hAnsi="Times New Roman" w:cs="Times New Roman"/>
          <w:szCs w:val="24"/>
        </w:rPr>
        <w:t xml:space="preserve">3 i 4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 a więc o</w:t>
      </w:r>
      <w:r w:rsidR="007E4774" w:rsidRPr="003E6B42">
        <w:rPr>
          <w:rFonts w:ascii="Times New Roman" w:hAnsi="Times New Roman" w:cs="Times New Roman"/>
          <w:szCs w:val="24"/>
        </w:rPr>
        <w:t xml:space="preserve"> </w:t>
      </w:r>
      <w:r w:rsidRPr="003E6B42">
        <w:rPr>
          <w:rFonts w:ascii="Times New Roman" w:hAnsi="Times New Roman" w:cs="Times New Roman"/>
          <w:szCs w:val="24"/>
        </w:rPr>
        <w:t>przedłużeniu licytacji w przypadku zgłoszenia postąpienia w ciągu 5 minut przed wyznaczonym terminem zakończenia licytacji oraz w przypadku gdy z przyczyn technicznych nastąpi przerwa w licytacji ruchomości za</w:t>
      </w:r>
      <w:r w:rsidR="007E4774" w:rsidRPr="003E6B42">
        <w:rPr>
          <w:rFonts w:ascii="Times New Roman" w:hAnsi="Times New Roman" w:cs="Times New Roman"/>
          <w:szCs w:val="24"/>
        </w:rPr>
        <w:t xml:space="preserve"> </w:t>
      </w:r>
      <w:r w:rsidRPr="003E6B42">
        <w:rPr>
          <w:rFonts w:ascii="Times New Roman" w:hAnsi="Times New Roman" w:cs="Times New Roman"/>
          <w:szCs w:val="24"/>
        </w:rPr>
        <w:t xml:space="preserve">pośrednictwem Portalu </w:t>
      </w:r>
      <w:proofErr w:type="spellStart"/>
      <w:r w:rsidRPr="003E6B42">
        <w:rPr>
          <w:rFonts w:ascii="Times New Roman" w:hAnsi="Times New Roman" w:cs="Times New Roman"/>
          <w:szCs w:val="24"/>
        </w:rPr>
        <w:t>eLicytacje</w:t>
      </w:r>
      <w:proofErr w:type="spellEnd"/>
      <w:r w:rsidRPr="003E6B42">
        <w:rPr>
          <w:rFonts w:ascii="Times New Roman" w:hAnsi="Times New Roman" w:cs="Times New Roman"/>
          <w:szCs w:val="24"/>
        </w:rPr>
        <w:t xml:space="preserve"> KAS. Wskazywane w obwieszczeniu terminy rozpoczęcia i zakończenia licytacji zostały określone w projektowanym art. 107h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w:t>
      </w:r>
    </w:p>
    <w:p w14:paraId="0334084E" w14:textId="22A6F35D" w:rsidR="007F1A25" w:rsidRPr="003E6B42" w:rsidRDefault="007F1A25" w:rsidP="00FB429B">
      <w:pPr>
        <w:pStyle w:val="PKTpunkt"/>
        <w:spacing w:before="120" w:after="120"/>
        <w:ind w:left="0" w:firstLine="0"/>
        <w:rPr>
          <w:rFonts w:ascii="Times New Roman" w:hAnsi="Times New Roman" w:cs="Times New Roman"/>
          <w:szCs w:val="24"/>
        </w:rPr>
      </w:pPr>
      <w:r w:rsidRPr="003E6B42">
        <w:rPr>
          <w:rFonts w:ascii="Times New Roman" w:hAnsi="Times New Roman" w:cs="Times New Roman"/>
          <w:szCs w:val="24"/>
        </w:rPr>
        <w:t xml:space="preserve">W obwieszczeniu o licytacji organ egzekucyjny będzie mógł zamieścić również inne informacje, niestanowiące danych osobowych, jeżeli uzna ich podanie za celowe (art. 105a § 2 pkt 5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 Takimi informacjami są np. wysokość wadium, którego obowiązek złożenia wynika z</w:t>
      </w:r>
      <w:r w:rsidR="007E4774" w:rsidRPr="003E6B42">
        <w:rPr>
          <w:rFonts w:ascii="Times New Roman" w:hAnsi="Times New Roman" w:cs="Times New Roman"/>
          <w:szCs w:val="24"/>
        </w:rPr>
        <w:t xml:space="preserve"> </w:t>
      </w:r>
      <w:r w:rsidRPr="003E6B42">
        <w:rPr>
          <w:rFonts w:ascii="Times New Roman" w:hAnsi="Times New Roman" w:cs="Times New Roman"/>
          <w:szCs w:val="24"/>
        </w:rPr>
        <w:t xml:space="preserve">art. 105b § 1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 jeżeli wartość szacunkowa sprzedawanej ruchomości przekracza 10 000 zł, numer rachunku organu egzekucyjnego, na który należy wpłacić wadium, czy też zdjęcia sprzedawanych ruchomości.</w:t>
      </w:r>
    </w:p>
    <w:p w14:paraId="7E2F5BEB" w14:textId="7954324C" w:rsidR="007F1A25" w:rsidRPr="003E6B42" w:rsidRDefault="007F1A25" w:rsidP="00FB429B">
      <w:pPr>
        <w:pStyle w:val="PKTpunkt"/>
        <w:spacing w:before="120" w:after="120"/>
        <w:ind w:left="0" w:firstLine="0"/>
        <w:rPr>
          <w:rFonts w:ascii="Times New Roman" w:hAnsi="Times New Roman" w:cs="Times New Roman"/>
          <w:szCs w:val="24"/>
        </w:rPr>
      </w:pPr>
      <w:r w:rsidRPr="003E6B42">
        <w:rPr>
          <w:rFonts w:ascii="Times New Roman" w:hAnsi="Times New Roman" w:cs="Times New Roman"/>
          <w:szCs w:val="24"/>
        </w:rPr>
        <w:t>Zgodnie z dodawanym w art. 105a przepisem § 2a organ egzekucyjny będzie mógł wraz</w:t>
      </w:r>
      <w:r w:rsidR="007E4774" w:rsidRPr="003E6B42">
        <w:rPr>
          <w:rFonts w:ascii="Times New Roman" w:hAnsi="Times New Roman" w:cs="Times New Roman"/>
          <w:szCs w:val="24"/>
        </w:rPr>
        <w:t> </w:t>
      </w:r>
      <w:r w:rsidRPr="003E6B42">
        <w:rPr>
          <w:rFonts w:ascii="Times New Roman" w:hAnsi="Times New Roman" w:cs="Times New Roman"/>
          <w:szCs w:val="24"/>
        </w:rPr>
        <w:t>z</w:t>
      </w:r>
      <w:r w:rsidR="007E4774" w:rsidRPr="003E6B42">
        <w:rPr>
          <w:rFonts w:ascii="Times New Roman" w:hAnsi="Times New Roman" w:cs="Times New Roman"/>
          <w:szCs w:val="24"/>
        </w:rPr>
        <w:t> </w:t>
      </w:r>
      <w:r w:rsidRPr="003E6B42">
        <w:rPr>
          <w:rFonts w:ascii="Times New Roman" w:hAnsi="Times New Roman" w:cs="Times New Roman"/>
          <w:szCs w:val="24"/>
        </w:rPr>
        <w:t>obwieszczeniem o licytacji publikować inne dokumenty niezawierające danych osobowych, dotyczące sprzedawanej ruchomości, jeżeli uzna to za celowe. Takim dokumentem może być np. dokonana przez biegłego skarbowego wycena ruchomości podlegającej sprzedaży</w:t>
      </w:r>
      <w:r w:rsidR="00296C35" w:rsidRPr="003E6B42">
        <w:rPr>
          <w:rFonts w:ascii="Times New Roman" w:hAnsi="Times New Roman" w:cs="Times New Roman"/>
          <w:szCs w:val="24"/>
        </w:rPr>
        <w:t>, opinia biegłego co do stanu technicznego maszyn czy pojazdów albo dokumentacja techniczna</w:t>
      </w:r>
      <w:r w:rsidRPr="003E6B42">
        <w:rPr>
          <w:rFonts w:ascii="Times New Roman" w:hAnsi="Times New Roman" w:cs="Times New Roman"/>
          <w:szCs w:val="24"/>
        </w:rPr>
        <w:t>.</w:t>
      </w:r>
    </w:p>
    <w:p w14:paraId="1142A8AF" w14:textId="7AD37B15" w:rsidR="007F1A25" w:rsidRPr="003E6B42" w:rsidRDefault="007F1A25" w:rsidP="00FB429B">
      <w:pPr>
        <w:pStyle w:val="PKTpunkt"/>
        <w:spacing w:before="120" w:after="120"/>
        <w:ind w:left="0" w:firstLine="0"/>
        <w:rPr>
          <w:rFonts w:ascii="Times New Roman" w:hAnsi="Times New Roman" w:cs="Times New Roman"/>
          <w:szCs w:val="24"/>
        </w:rPr>
      </w:pPr>
      <w:r w:rsidRPr="003E6B42">
        <w:rPr>
          <w:rFonts w:ascii="Times New Roman" w:hAnsi="Times New Roman" w:cs="Times New Roman"/>
          <w:szCs w:val="24"/>
        </w:rPr>
        <w:t xml:space="preserve">Zgodnie ze zmienianym zdaniem pierwszym w art. 105a § 3 najpóźniej na 3 dni przed dniem licytacji, a w przypadkach określonych w art. 104 § 2 </w:t>
      </w:r>
      <w:r w:rsidR="00774519">
        <w:rPr>
          <w:rFonts w:ascii="Times New Roman" w:hAnsi="Times New Roman" w:cs="Times New Roman"/>
          <w:szCs w:val="24"/>
        </w:rPr>
        <w:t>–</w:t>
      </w:r>
      <w:r w:rsidRPr="003E6B42">
        <w:rPr>
          <w:rFonts w:ascii="Times New Roman" w:hAnsi="Times New Roman" w:cs="Times New Roman"/>
          <w:szCs w:val="24"/>
        </w:rPr>
        <w:t xml:space="preserve"> najpóźniej na godzinę przed</w:t>
      </w:r>
      <w:r w:rsidR="00E34007" w:rsidRPr="00FB429B">
        <w:rPr>
          <w:rFonts w:ascii="Times New Roman" w:hAnsi="Times New Roman" w:cs="Times New Roman"/>
          <w:szCs w:val="24"/>
        </w:rPr>
        <w:t> </w:t>
      </w:r>
      <w:r w:rsidRPr="003E6B42">
        <w:rPr>
          <w:rFonts w:ascii="Times New Roman" w:hAnsi="Times New Roman" w:cs="Times New Roman"/>
          <w:szCs w:val="24"/>
        </w:rPr>
        <w:t>rozpoczęciem licytacji, organ egzekucyjny umieszcza obwieszczenie o licytacji na</w:t>
      </w:r>
      <w:r w:rsidR="00E34007" w:rsidRPr="003E6B42">
        <w:rPr>
          <w:rFonts w:ascii="Times New Roman" w:hAnsi="Times New Roman" w:cs="Times New Roman"/>
          <w:szCs w:val="24"/>
        </w:rPr>
        <w:t> </w:t>
      </w:r>
      <w:r w:rsidRPr="003E6B42">
        <w:rPr>
          <w:rFonts w:ascii="Times New Roman" w:hAnsi="Times New Roman" w:cs="Times New Roman"/>
          <w:szCs w:val="24"/>
        </w:rPr>
        <w:t>tablicy ogłoszeń organu egzekucyjnego i w miejscach, gdzie umieszczenie takiego obwieszczenia uzna za celowe. Zaproponowano rezygnację z obligatoryjnego umieszczania obwieszczenia o</w:t>
      </w:r>
      <w:r w:rsidR="00E34007" w:rsidRPr="003E6B42">
        <w:rPr>
          <w:rFonts w:ascii="Times New Roman" w:hAnsi="Times New Roman" w:cs="Times New Roman"/>
          <w:szCs w:val="24"/>
        </w:rPr>
        <w:t xml:space="preserve"> </w:t>
      </w:r>
      <w:r w:rsidRPr="003E6B42">
        <w:rPr>
          <w:rFonts w:ascii="Times New Roman" w:hAnsi="Times New Roman" w:cs="Times New Roman"/>
          <w:szCs w:val="24"/>
        </w:rPr>
        <w:t>licytacji ruchomości w miejscu, w którym ma odbyć się licytacja. Organ egzekucyjny będzie zamieszczał obwieszczenie w miejscach, które uzna za odpowiednie, aby</w:t>
      </w:r>
      <w:r w:rsidR="00E34007" w:rsidRPr="003E6B42">
        <w:rPr>
          <w:rFonts w:ascii="Times New Roman" w:hAnsi="Times New Roman" w:cs="Times New Roman"/>
          <w:szCs w:val="24"/>
        </w:rPr>
        <w:t> </w:t>
      </w:r>
      <w:r w:rsidRPr="003E6B42">
        <w:rPr>
          <w:rFonts w:ascii="Times New Roman" w:hAnsi="Times New Roman" w:cs="Times New Roman"/>
          <w:szCs w:val="24"/>
        </w:rPr>
        <w:t>jak najwięcej osób dowiedziało się o planowanej licytacji. Miejsce, w którym licytacja się odbędzie, nie musi należeć do miejsc uczęszczanych, a zatem obligatoryjne wywieszanie obwieszczenia w miejscu licytacji może być niecelowe.</w:t>
      </w:r>
    </w:p>
    <w:p w14:paraId="454E0AA1" w14:textId="1C9A80F4" w:rsidR="007F1A25" w:rsidRPr="003E6B42" w:rsidRDefault="007F1A25" w:rsidP="00FB429B">
      <w:pPr>
        <w:pStyle w:val="PKTpunkt"/>
        <w:spacing w:before="120" w:after="120"/>
        <w:ind w:left="0" w:firstLine="0"/>
        <w:rPr>
          <w:rFonts w:ascii="Times New Roman" w:hAnsi="Times New Roman" w:cs="Times New Roman"/>
          <w:szCs w:val="24"/>
        </w:rPr>
      </w:pPr>
      <w:r w:rsidRPr="003E6B42">
        <w:rPr>
          <w:rFonts w:ascii="Times New Roman" w:hAnsi="Times New Roman" w:cs="Times New Roman"/>
          <w:szCs w:val="24"/>
        </w:rPr>
        <w:lastRenderedPageBreak/>
        <w:t xml:space="preserve">Nie ma aktualnie jednego miejsca, w którym dla osób zainteresowanych byłyby dostępne wszystkie obwieszczenia o sprzedawanych przez naczelników urzędów skarbowych ruchomościach. Obecnie jest 366 naczelników urzędów skarbowych działających jako administracyjne organy egzekucyjne. Zamieszczają oni obwieszczenia w Biuletynie Informacji Publicznej </w:t>
      </w:r>
      <w:r w:rsidR="00610565" w:rsidRPr="003E6B42">
        <w:rPr>
          <w:rFonts w:ascii="Times New Roman" w:hAnsi="Times New Roman" w:cs="Times New Roman"/>
          <w:szCs w:val="24"/>
        </w:rPr>
        <w:t xml:space="preserve">(BIP) </w:t>
      </w:r>
      <w:r w:rsidRPr="003E6B42">
        <w:rPr>
          <w:rFonts w:ascii="Times New Roman" w:hAnsi="Times New Roman" w:cs="Times New Roman"/>
          <w:szCs w:val="24"/>
        </w:rPr>
        <w:t>na stronach podmiotowych urzędów obsługujących organy egzekucyjne. Informacje o planowanych sprzedażach egzekucyjnych trafiają zatem do</w:t>
      </w:r>
      <w:r w:rsidR="007E4774" w:rsidRPr="003E6B42">
        <w:rPr>
          <w:rFonts w:ascii="Times New Roman" w:hAnsi="Times New Roman" w:cs="Times New Roman"/>
          <w:szCs w:val="24"/>
        </w:rPr>
        <w:t> </w:t>
      </w:r>
      <w:r w:rsidRPr="003E6B42">
        <w:rPr>
          <w:rFonts w:ascii="Times New Roman" w:hAnsi="Times New Roman" w:cs="Times New Roman"/>
          <w:szCs w:val="24"/>
        </w:rPr>
        <w:t>ograniczonej liczby potencjalnych nabywców, co z kolei może przekładać się na mniejsze sumy uzyskiwane ze</w:t>
      </w:r>
      <w:r w:rsidR="00E34007" w:rsidRPr="003E6B42">
        <w:rPr>
          <w:rFonts w:ascii="Times New Roman" w:hAnsi="Times New Roman" w:cs="Times New Roman"/>
          <w:szCs w:val="24"/>
        </w:rPr>
        <w:t xml:space="preserve"> </w:t>
      </w:r>
      <w:r w:rsidRPr="003E6B42">
        <w:rPr>
          <w:rFonts w:ascii="Times New Roman" w:hAnsi="Times New Roman" w:cs="Times New Roman"/>
          <w:szCs w:val="24"/>
        </w:rPr>
        <w:t>sprzedaży.</w:t>
      </w:r>
    </w:p>
    <w:p w14:paraId="5DFAA026" w14:textId="11A7CB75" w:rsidR="007F1A25" w:rsidRPr="003E6B42" w:rsidRDefault="007F1A25" w:rsidP="00FB429B">
      <w:pPr>
        <w:pStyle w:val="PKTpunkt"/>
        <w:spacing w:before="120" w:after="120"/>
        <w:ind w:left="0" w:firstLine="0"/>
        <w:rPr>
          <w:rFonts w:ascii="Times New Roman" w:hAnsi="Times New Roman" w:cs="Times New Roman"/>
          <w:szCs w:val="24"/>
        </w:rPr>
      </w:pPr>
      <w:r w:rsidRPr="003E6B42">
        <w:rPr>
          <w:rFonts w:ascii="Times New Roman" w:hAnsi="Times New Roman" w:cs="Times New Roman"/>
          <w:szCs w:val="24"/>
        </w:rPr>
        <w:t xml:space="preserve">W celu dotarcia do jak największego grona potencjalnych nabywców w zmienianym art. 105a § 3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 xml:space="preserve">. zaproponowano wprowadzenie obowiązku zamieszczania przez organy egzekucyjne będące naczelnikami urzędów skarbowych </w:t>
      </w:r>
      <w:proofErr w:type="spellStart"/>
      <w:r w:rsidRPr="003E6B42">
        <w:rPr>
          <w:rFonts w:ascii="Times New Roman" w:hAnsi="Times New Roman" w:cs="Times New Roman"/>
          <w:szCs w:val="24"/>
        </w:rPr>
        <w:t>obwieszczeń</w:t>
      </w:r>
      <w:proofErr w:type="spellEnd"/>
      <w:r w:rsidRPr="003E6B42">
        <w:rPr>
          <w:rFonts w:ascii="Times New Roman" w:hAnsi="Times New Roman" w:cs="Times New Roman"/>
          <w:szCs w:val="24"/>
        </w:rPr>
        <w:t xml:space="preserve"> o licytacji w Portalu </w:t>
      </w:r>
      <w:proofErr w:type="spellStart"/>
      <w:r w:rsidRPr="003E6B42">
        <w:rPr>
          <w:rFonts w:ascii="Times New Roman" w:hAnsi="Times New Roman" w:cs="Times New Roman"/>
          <w:szCs w:val="24"/>
        </w:rPr>
        <w:t>eLicytacje</w:t>
      </w:r>
      <w:proofErr w:type="spellEnd"/>
      <w:r w:rsidRPr="003E6B42">
        <w:rPr>
          <w:rFonts w:ascii="Times New Roman" w:hAnsi="Times New Roman" w:cs="Times New Roman"/>
          <w:szCs w:val="24"/>
        </w:rPr>
        <w:t xml:space="preserve"> KAS. W związku z tym zrezygnowano z zamieszczania </w:t>
      </w:r>
      <w:proofErr w:type="spellStart"/>
      <w:r w:rsidRPr="003E6B42">
        <w:rPr>
          <w:rFonts w:ascii="Times New Roman" w:hAnsi="Times New Roman" w:cs="Times New Roman"/>
          <w:szCs w:val="24"/>
        </w:rPr>
        <w:t>obwieszczeń</w:t>
      </w:r>
      <w:proofErr w:type="spellEnd"/>
      <w:r w:rsidRPr="003E6B42">
        <w:rPr>
          <w:rFonts w:ascii="Times New Roman" w:hAnsi="Times New Roman" w:cs="Times New Roman"/>
          <w:szCs w:val="24"/>
        </w:rPr>
        <w:t xml:space="preserve"> przez te organy w BIP</w:t>
      </w:r>
      <w:r w:rsidRPr="003E6B42">
        <w:rPr>
          <w:rFonts w:ascii="Times New Roman" w:hAnsi="Times New Roman" w:cs="Times New Roman"/>
          <w:szCs w:val="24"/>
          <w:shd w:val="clear" w:color="auto" w:fill="FFFFFF"/>
        </w:rPr>
        <w:t xml:space="preserve"> na stronie podmiotowej urzędu obsługującego organ egzekucyjny</w:t>
      </w:r>
      <w:r w:rsidRPr="003E6B42">
        <w:rPr>
          <w:rFonts w:ascii="Times New Roman" w:hAnsi="Times New Roman" w:cs="Times New Roman"/>
          <w:szCs w:val="24"/>
        </w:rPr>
        <w:t xml:space="preserve">. Zamieszczanie </w:t>
      </w:r>
      <w:proofErr w:type="spellStart"/>
      <w:r w:rsidRPr="003E6B42">
        <w:rPr>
          <w:rFonts w:ascii="Times New Roman" w:hAnsi="Times New Roman" w:cs="Times New Roman"/>
          <w:szCs w:val="24"/>
        </w:rPr>
        <w:t>obwieszczeń</w:t>
      </w:r>
      <w:proofErr w:type="spellEnd"/>
      <w:r w:rsidRPr="003E6B42">
        <w:rPr>
          <w:rFonts w:ascii="Times New Roman" w:hAnsi="Times New Roman" w:cs="Times New Roman"/>
          <w:szCs w:val="24"/>
        </w:rPr>
        <w:t xml:space="preserve"> w BIP przez naczelników urzędów skarbowych stało się zbędne i nadmiarowe. Naczelnicy urzędów skarbowych będą zamieszczali obwieszczenia o wszystkich prowadzonych przez te organy licytacjach ruchomości (nieelektronicznych i elektronicznych) w jednym miejscu – w Portalu </w:t>
      </w:r>
      <w:proofErr w:type="spellStart"/>
      <w:r w:rsidRPr="003E6B42">
        <w:rPr>
          <w:rFonts w:ascii="Times New Roman" w:hAnsi="Times New Roman" w:cs="Times New Roman"/>
          <w:szCs w:val="24"/>
        </w:rPr>
        <w:t>eLicytacje</w:t>
      </w:r>
      <w:proofErr w:type="spellEnd"/>
      <w:r w:rsidRPr="003E6B42">
        <w:rPr>
          <w:rFonts w:ascii="Times New Roman" w:hAnsi="Times New Roman" w:cs="Times New Roman"/>
          <w:szCs w:val="24"/>
        </w:rPr>
        <w:t xml:space="preserve"> KAS. Pozostawiono, tak jak jest to obecnie, obowiązek publikowania w BIP </w:t>
      </w:r>
      <w:proofErr w:type="spellStart"/>
      <w:r w:rsidRPr="003E6B42">
        <w:rPr>
          <w:rFonts w:ascii="Times New Roman" w:hAnsi="Times New Roman" w:cs="Times New Roman"/>
          <w:szCs w:val="24"/>
        </w:rPr>
        <w:t>obwieszczeń</w:t>
      </w:r>
      <w:proofErr w:type="spellEnd"/>
      <w:r w:rsidRPr="003E6B42">
        <w:rPr>
          <w:rFonts w:ascii="Times New Roman" w:hAnsi="Times New Roman" w:cs="Times New Roman"/>
          <w:szCs w:val="24"/>
        </w:rPr>
        <w:t xml:space="preserve"> o licytacjach przez organy egzekucyjne będące organami jednostek samorządu terytorialnego (w zmienianym § 3 została częściowo ujęta norma zawarta w obowiązującym art. 105a § 3a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w:t>
      </w:r>
    </w:p>
    <w:p w14:paraId="72DEAD97" w14:textId="1E25CF10" w:rsidR="007F1A25" w:rsidRPr="003E6B42" w:rsidRDefault="007F1A25" w:rsidP="00FB429B">
      <w:pPr>
        <w:pStyle w:val="PKTpunkt"/>
        <w:spacing w:before="120" w:after="120"/>
        <w:ind w:left="0" w:firstLine="0"/>
        <w:rPr>
          <w:rFonts w:ascii="Times New Roman" w:hAnsi="Times New Roman" w:cs="Times New Roman"/>
          <w:szCs w:val="24"/>
        </w:rPr>
      </w:pPr>
      <w:r w:rsidRPr="003E6B42">
        <w:rPr>
          <w:rFonts w:ascii="Times New Roman" w:hAnsi="Times New Roman" w:cs="Times New Roman"/>
          <w:szCs w:val="24"/>
        </w:rPr>
        <w:t xml:space="preserve">W art. 105a § 3a zaproponowano szczególne uregulowania dla publikowania </w:t>
      </w:r>
      <w:proofErr w:type="spellStart"/>
      <w:r w:rsidRPr="003E6B42">
        <w:rPr>
          <w:rFonts w:ascii="Times New Roman" w:hAnsi="Times New Roman" w:cs="Times New Roman"/>
          <w:szCs w:val="24"/>
        </w:rPr>
        <w:t>obwieszczeń</w:t>
      </w:r>
      <w:proofErr w:type="spellEnd"/>
      <w:r w:rsidRPr="003E6B42">
        <w:rPr>
          <w:rFonts w:ascii="Times New Roman" w:hAnsi="Times New Roman" w:cs="Times New Roman"/>
          <w:szCs w:val="24"/>
        </w:rPr>
        <w:t xml:space="preserve"> o</w:t>
      </w:r>
      <w:r w:rsidR="0076754D" w:rsidRPr="003E6B42">
        <w:rPr>
          <w:rFonts w:ascii="Times New Roman" w:hAnsi="Times New Roman" w:cs="Times New Roman"/>
          <w:szCs w:val="24"/>
        </w:rPr>
        <w:t> </w:t>
      </w:r>
      <w:r w:rsidRPr="003E6B42">
        <w:rPr>
          <w:rFonts w:ascii="Times New Roman" w:hAnsi="Times New Roman" w:cs="Times New Roman"/>
          <w:szCs w:val="24"/>
        </w:rPr>
        <w:t xml:space="preserve">licytacjach, które mają odbyć się w Portalu </w:t>
      </w:r>
      <w:proofErr w:type="spellStart"/>
      <w:r w:rsidRPr="003E6B42">
        <w:rPr>
          <w:rFonts w:ascii="Times New Roman" w:hAnsi="Times New Roman" w:cs="Times New Roman"/>
          <w:szCs w:val="24"/>
        </w:rPr>
        <w:t>eLicytacje</w:t>
      </w:r>
      <w:proofErr w:type="spellEnd"/>
      <w:r w:rsidRPr="003E6B42">
        <w:rPr>
          <w:rFonts w:ascii="Times New Roman" w:hAnsi="Times New Roman" w:cs="Times New Roman"/>
          <w:szCs w:val="24"/>
        </w:rPr>
        <w:t xml:space="preserve"> KAS. Obwieszczenia o tych licytacjach będą w zamieszczane w Portalu </w:t>
      </w:r>
      <w:proofErr w:type="spellStart"/>
      <w:r w:rsidRPr="003E6B42">
        <w:rPr>
          <w:rFonts w:ascii="Times New Roman" w:hAnsi="Times New Roman" w:cs="Times New Roman"/>
          <w:szCs w:val="24"/>
        </w:rPr>
        <w:t>eLicytacje</w:t>
      </w:r>
      <w:proofErr w:type="spellEnd"/>
      <w:r w:rsidRPr="003E6B42">
        <w:rPr>
          <w:rFonts w:ascii="Times New Roman" w:hAnsi="Times New Roman" w:cs="Times New Roman"/>
          <w:szCs w:val="24"/>
        </w:rPr>
        <w:t xml:space="preserve"> KAS najpóźniej na 7 dni przed dniem rozpoczęcia licytacji, a w przypadkach określonych w</w:t>
      </w:r>
      <w:r w:rsidR="007E4774" w:rsidRPr="003E6B42">
        <w:rPr>
          <w:rFonts w:ascii="Times New Roman" w:hAnsi="Times New Roman" w:cs="Times New Roman"/>
          <w:szCs w:val="24"/>
        </w:rPr>
        <w:t xml:space="preserve"> </w:t>
      </w:r>
      <w:r w:rsidRPr="003E6B42">
        <w:rPr>
          <w:rFonts w:ascii="Times New Roman" w:hAnsi="Times New Roman" w:cs="Times New Roman"/>
          <w:szCs w:val="24"/>
        </w:rPr>
        <w:t>art.</w:t>
      </w:r>
      <w:r w:rsidR="007E4774" w:rsidRPr="003E6B42">
        <w:rPr>
          <w:rFonts w:ascii="Times New Roman" w:hAnsi="Times New Roman" w:cs="Times New Roman"/>
          <w:szCs w:val="24"/>
        </w:rPr>
        <w:t xml:space="preserve"> </w:t>
      </w:r>
      <w:r w:rsidRPr="003E6B42">
        <w:rPr>
          <w:rFonts w:ascii="Times New Roman" w:hAnsi="Times New Roman" w:cs="Times New Roman"/>
          <w:szCs w:val="24"/>
        </w:rPr>
        <w:t xml:space="preserve">104 § 2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 (np. przy sprzedaży ruchomości ulegających łatwo zepsuciu czy inwentarza żywego), najpóźniej na 3 dni przed dniem rozpoczęcia licytacji.</w:t>
      </w:r>
      <w:r w:rsidR="00670EA2" w:rsidRPr="003E6B42">
        <w:rPr>
          <w:rFonts w:ascii="Times New Roman" w:hAnsi="Times New Roman" w:cs="Times New Roman"/>
          <w:szCs w:val="24"/>
        </w:rPr>
        <w:t xml:space="preserve"> Ze względu na charakter sprzedaży za</w:t>
      </w:r>
      <w:r w:rsidR="00E34007" w:rsidRPr="003E6B42">
        <w:rPr>
          <w:rFonts w:ascii="Times New Roman" w:hAnsi="Times New Roman" w:cs="Times New Roman"/>
          <w:szCs w:val="24"/>
        </w:rPr>
        <w:t xml:space="preserve"> </w:t>
      </w:r>
      <w:r w:rsidR="00670EA2" w:rsidRPr="003E6B42">
        <w:rPr>
          <w:rFonts w:ascii="Times New Roman" w:hAnsi="Times New Roman" w:cs="Times New Roman"/>
          <w:szCs w:val="24"/>
        </w:rPr>
        <w:t xml:space="preserve">pośrednictwem Portalu </w:t>
      </w:r>
      <w:proofErr w:type="spellStart"/>
      <w:r w:rsidR="00670EA2" w:rsidRPr="003E6B42">
        <w:rPr>
          <w:rFonts w:ascii="Times New Roman" w:hAnsi="Times New Roman" w:cs="Times New Roman"/>
          <w:szCs w:val="24"/>
        </w:rPr>
        <w:t>eLicytacje</w:t>
      </w:r>
      <w:proofErr w:type="spellEnd"/>
      <w:r w:rsidR="00670EA2" w:rsidRPr="003E6B42">
        <w:rPr>
          <w:rFonts w:ascii="Times New Roman" w:hAnsi="Times New Roman" w:cs="Times New Roman"/>
          <w:szCs w:val="24"/>
        </w:rPr>
        <w:t xml:space="preserve"> KAS (dotarcie z informacją do</w:t>
      </w:r>
      <w:r w:rsidR="00E34007" w:rsidRPr="003E6B42">
        <w:rPr>
          <w:rFonts w:ascii="Times New Roman" w:hAnsi="Times New Roman" w:cs="Times New Roman"/>
          <w:szCs w:val="24"/>
        </w:rPr>
        <w:t xml:space="preserve"> </w:t>
      </w:r>
      <w:r w:rsidR="00670EA2" w:rsidRPr="003E6B42">
        <w:rPr>
          <w:rFonts w:ascii="Times New Roman" w:hAnsi="Times New Roman" w:cs="Times New Roman"/>
          <w:szCs w:val="24"/>
        </w:rPr>
        <w:t>zainteresowanych wzięciem udziału w sprzedaży) nie</w:t>
      </w:r>
      <w:r w:rsidR="0076754D" w:rsidRPr="003E6B42">
        <w:rPr>
          <w:rFonts w:ascii="Times New Roman" w:hAnsi="Times New Roman" w:cs="Times New Roman"/>
          <w:szCs w:val="24"/>
        </w:rPr>
        <w:t> </w:t>
      </w:r>
      <w:r w:rsidR="00670EA2" w:rsidRPr="003E6B42">
        <w:rPr>
          <w:rFonts w:ascii="Times New Roman" w:hAnsi="Times New Roman" w:cs="Times New Roman"/>
          <w:szCs w:val="24"/>
        </w:rPr>
        <w:t>ma</w:t>
      </w:r>
      <w:r w:rsidR="0076754D" w:rsidRPr="003E6B42">
        <w:rPr>
          <w:rFonts w:ascii="Times New Roman" w:hAnsi="Times New Roman" w:cs="Times New Roman"/>
          <w:szCs w:val="24"/>
        </w:rPr>
        <w:t> </w:t>
      </w:r>
      <w:r w:rsidR="00670EA2" w:rsidRPr="003E6B42">
        <w:rPr>
          <w:rFonts w:ascii="Times New Roman" w:hAnsi="Times New Roman" w:cs="Times New Roman"/>
          <w:szCs w:val="24"/>
        </w:rPr>
        <w:t xml:space="preserve">możliwości, aby terminy dla tej licytacji były takie jak w przypadku licytacji tradycyjnej. </w:t>
      </w:r>
      <w:r w:rsidRPr="003E6B42">
        <w:rPr>
          <w:rFonts w:ascii="Times New Roman" w:hAnsi="Times New Roman" w:cs="Times New Roman"/>
          <w:szCs w:val="24"/>
        </w:rPr>
        <w:t xml:space="preserve">Nie wszystkie ruchomości ulegające łatwo zepsuciu będą mogły być sprzedawane za pośrednictwem Portalu </w:t>
      </w:r>
      <w:proofErr w:type="spellStart"/>
      <w:r w:rsidRPr="003E6B42">
        <w:rPr>
          <w:rFonts w:ascii="Times New Roman" w:hAnsi="Times New Roman" w:cs="Times New Roman"/>
          <w:szCs w:val="24"/>
        </w:rPr>
        <w:t>eLicytacje</w:t>
      </w:r>
      <w:proofErr w:type="spellEnd"/>
      <w:r w:rsidRPr="003E6B42">
        <w:rPr>
          <w:rFonts w:ascii="Times New Roman" w:hAnsi="Times New Roman" w:cs="Times New Roman"/>
          <w:szCs w:val="24"/>
        </w:rPr>
        <w:t xml:space="preserve"> KAS. Naczelnik urzędu skarbowego</w:t>
      </w:r>
      <w:r w:rsidR="009E1D30">
        <w:rPr>
          <w:rFonts w:ascii="Times New Roman" w:hAnsi="Times New Roman" w:cs="Times New Roman"/>
          <w:szCs w:val="24"/>
        </w:rPr>
        <w:t>,</w:t>
      </w:r>
      <w:r w:rsidRPr="003E6B42">
        <w:rPr>
          <w:rFonts w:ascii="Times New Roman" w:hAnsi="Times New Roman" w:cs="Times New Roman"/>
          <w:szCs w:val="24"/>
        </w:rPr>
        <w:t xml:space="preserve"> </w:t>
      </w:r>
      <w:r w:rsidR="00670EA2" w:rsidRPr="003E6B42">
        <w:rPr>
          <w:rFonts w:ascii="Times New Roman" w:hAnsi="Times New Roman" w:cs="Times New Roman"/>
          <w:szCs w:val="24"/>
        </w:rPr>
        <w:t>stosując zasady logiki i wykorzystując doświadczenie nabyte przy wcześniej dokonywanych sprzedażach</w:t>
      </w:r>
      <w:r w:rsidR="009E1D30">
        <w:rPr>
          <w:rFonts w:ascii="Times New Roman" w:hAnsi="Times New Roman" w:cs="Times New Roman"/>
          <w:szCs w:val="24"/>
        </w:rPr>
        <w:t>,</w:t>
      </w:r>
      <w:r w:rsidR="00670EA2" w:rsidRPr="003E6B42">
        <w:rPr>
          <w:rFonts w:ascii="Times New Roman" w:hAnsi="Times New Roman" w:cs="Times New Roman"/>
          <w:szCs w:val="24"/>
        </w:rPr>
        <w:t xml:space="preserve"> będzie dokonywał </w:t>
      </w:r>
      <w:proofErr w:type="gramStart"/>
      <w:r w:rsidR="00670EA2" w:rsidRPr="003E6B42">
        <w:rPr>
          <w:rFonts w:ascii="Times New Roman" w:hAnsi="Times New Roman" w:cs="Times New Roman"/>
          <w:szCs w:val="24"/>
        </w:rPr>
        <w:t>oceny,</w:t>
      </w:r>
      <w:proofErr w:type="gramEnd"/>
      <w:r w:rsidR="00670EA2" w:rsidRPr="003E6B42">
        <w:rPr>
          <w:rFonts w:ascii="Times New Roman" w:hAnsi="Times New Roman" w:cs="Times New Roman"/>
          <w:szCs w:val="24"/>
        </w:rPr>
        <w:t xml:space="preserve"> </w:t>
      </w:r>
      <w:r w:rsidRPr="003E6B42">
        <w:rPr>
          <w:rFonts w:ascii="Times New Roman" w:hAnsi="Times New Roman" w:cs="Times New Roman"/>
          <w:szCs w:val="24"/>
        </w:rPr>
        <w:t>czy ruchomość ma cechy pozwalające sprzedać ją w ciągu kilku dni (np.</w:t>
      </w:r>
      <w:r w:rsidR="007E4774" w:rsidRPr="003E6B42">
        <w:rPr>
          <w:rFonts w:ascii="Times New Roman" w:hAnsi="Times New Roman" w:cs="Times New Roman"/>
          <w:szCs w:val="24"/>
        </w:rPr>
        <w:t> </w:t>
      </w:r>
      <w:r w:rsidRPr="003E6B42">
        <w:rPr>
          <w:rFonts w:ascii="Times New Roman" w:hAnsi="Times New Roman" w:cs="Times New Roman"/>
          <w:szCs w:val="24"/>
        </w:rPr>
        <w:t>ziemniaki, marchew itp.) czy też trzeba ją sprzedać bezpośrednio po zajęciu (np.</w:t>
      </w:r>
      <w:r w:rsidR="0076754D" w:rsidRPr="003E6B42">
        <w:rPr>
          <w:rFonts w:ascii="Times New Roman" w:hAnsi="Times New Roman" w:cs="Times New Roman"/>
          <w:szCs w:val="24"/>
        </w:rPr>
        <w:t> </w:t>
      </w:r>
      <w:r w:rsidRPr="003E6B42">
        <w:rPr>
          <w:rFonts w:ascii="Times New Roman" w:hAnsi="Times New Roman" w:cs="Times New Roman"/>
          <w:szCs w:val="24"/>
        </w:rPr>
        <w:t xml:space="preserve">truskawki). Jeśli ruchomość mogłaby ulec zepsuciu w czasie wymaganym </w:t>
      </w:r>
      <w:r w:rsidRPr="003E6B42">
        <w:rPr>
          <w:rFonts w:ascii="Times New Roman" w:hAnsi="Times New Roman" w:cs="Times New Roman"/>
          <w:szCs w:val="24"/>
        </w:rPr>
        <w:lastRenderedPageBreak/>
        <w:t>dla</w:t>
      </w:r>
      <w:r w:rsidR="007E4774" w:rsidRPr="003E6B42">
        <w:rPr>
          <w:rFonts w:ascii="Times New Roman" w:hAnsi="Times New Roman" w:cs="Times New Roman"/>
          <w:szCs w:val="24"/>
        </w:rPr>
        <w:t> </w:t>
      </w:r>
      <w:r w:rsidRPr="003E6B42">
        <w:rPr>
          <w:rFonts w:ascii="Times New Roman" w:hAnsi="Times New Roman" w:cs="Times New Roman"/>
          <w:szCs w:val="24"/>
        </w:rPr>
        <w:t>obwieszczenia o</w:t>
      </w:r>
      <w:r w:rsidR="00E34007" w:rsidRPr="003E6B42">
        <w:rPr>
          <w:rFonts w:ascii="Times New Roman" w:hAnsi="Times New Roman" w:cs="Times New Roman"/>
          <w:szCs w:val="24"/>
        </w:rPr>
        <w:t xml:space="preserve"> </w:t>
      </w:r>
      <w:r w:rsidRPr="003E6B42">
        <w:rPr>
          <w:rFonts w:ascii="Times New Roman" w:hAnsi="Times New Roman" w:cs="Times New Roman"/>
          <w:szCs w:val="24"/>
        </w:rPr>
        <w:t xml:space="preserve">licytacji i przeprowadzenia jej za pośrednictwem Portalu </w:t>
      </w:r>
      <w:proofErr w:type="spellStart"/>
      <w:r w:rsidRPr="003E6B42">
        <w:rPr>
          <w:rFonts w:ascii="Times New Roman" w:hAnsi="Times New Roman" w:cs="Times New Roman"/>
          <w:szCs w:val="24"/>
        </w:rPr>
        <w:t>eLicytacje</w:t>
      </w:r>
      <w:proofErr w:type="spellEnd"/>
      <w:r w:rsidRPr="003E6B42">
        <w:rPr>
          <w:rFonts w:ascii="Times New Roman" w:hAnsi="Times New Roman" w:cs="Times New Roman"/>
          <w:szCs w:val="24"/>
        </w:rPr>
        <w:t xml:space="preserve"> KAS, to wówczas organ egzekucyjny skorzysta z innych form sprzedaży umożliwiających szybszą sprzedaż (licytacji tradycyjnej czy </w:t>
      </w:r>
      <w:r w:rsidRPr="003E6B42">
        <w:rPr>
          <w:rFonts w:ascii="Times New Roman" w:hAnsi="Times New Roman" w:cs="Times New Roman"/>
          <w:szCs w:val="24"/>
          <w:shd w:val="clear" w:color="auto" w:fill="FFFFFF"/>
        </w:rPr>
        <w:t>po cenie oszacowania podmiotom prowadzącym działalność handlową)</w:t>
      </w:r>
      <w:r w:rsidRPr="003E6B42">
        <w:rPr>
          <w:rFonts w:ascii="Times New Roman" w:hAnsi="Times New Roman" w:cs="Times New Roman"/>
          <w:szCs w:val="24"/>
        </w:rPr>
        <w:t>.</w:t>
      </w:r>
    </w:p>
    <w:p w14:paraId="63B66740" w14:textId="3D6F50AE" w:rsidR="007F1A25" w:rsidRPr="003E6B42" w:rsidRDefault="007F1A25" w:rsidP="00FB429B">
      <w:pPr>
        <w:pStyle w:val="PKTpunkt"/>
        <w:spacing w:before="120" w:after="120"/>
        <w:ind w:left="0" w:firstLine="0"/>
        <w:rPr>
          <w:rFonts w:ascii="Times New Roman" w:hAnsi="Times New Roman" w:cs="Times New Roman"/>
          <w:szCs w:val="24"/>
        </w:rPr>
      </w:pPr>
      <w:r w:rsidRPr="003E6B42">
        <w:rPr>
          <w:rFonts w:ascii="Times New Roman" w:hAnsi="Times New Roman" w:cs="Times New Roman"/>
          <w:szCs w:val="24"/>
        </w:rPr>
        <w:t xml:space="preserve">Zmiana </w:t>
      </w:r>
      <w:r w:rsidRPr="003E6B42">
        <w:rPr>
          <w:rFonts w:ascii="Times New Roman" w:hAnsi="Times New Roman" w:cs="Times New Roman"/>
          <w:szCs w:val="24"/>
          <w:shd w:val="clear" w:color="auto" w:fill="FFFFFF"/>
        </w:rPr>
        <w:t xml:space="preserve">art. 105a </w:t>
      </w:r>
      <w:r w:rsidRPr="003E6B42">
        <w:rPr>
          <w:rFonts w:ascii="Times New Roman" w:hAnsi="Times New Roman" w:cs="Times New Roman"/>
          <w:szCs w:val="24"/>
        </w:rPr>
        <w:t xml:space="preserve">§ 3b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 xml:space="preserve">. ma charakter dostosowawczy. Przepis uzupełniono o konieczność zaprzestania publikowania obwieszczenia o licytacji oraz dokumentów dotyczących sprzedawanej ruchomości w Portalu </w:t>
      </w:r>
      <w:proofErr w:type="spellStart"/>
      <w:r w:rsidRPr="003E6B42">
        <w:rPr>
          <w:rFonts w:ascii="Times New Roman" w:hAnsi="Times New Roman" w:cs="Times New Roman"/>
          <w:szCs w:val="24"/>
        </w:rPr>
        <w:t>eLicytacje</w:t>
      </w:r>
      <w:proofErr w:type="spellEnd"/>
      <w:r w:rsidRPr="003E6B42">
        <w:rPr>
          <w:rFonts w:ascii="Times New Roman" w:hAnsi="Times New Roman" w:cs="Times New Roman"/>
          <w:szCs w:val="24"/>
        </w:rPr>
        <w:t xml:space="preserve"> KAS niezwłocznie po</w:t>
      </w:r>
      <w:r w:rsidR="00E34007" w:rsidRPr="003E6B42">
        <w:rPr>
          <w:rFonts w:ascii="Times New Roman" w:hAnsi="Times New Roman" w:cs="Times New Roman"/>
          <w:szCs w:val="24"/>
        </w:rPr>
        <w:t xml:space="preserve"> </w:t>
      </w:r>
      <w:r w:rsidRPr="003E6B42">
        <w:rPr>
          <w:rFonts w:ascii="Times New Roman" w:hAnsi="Times New Roman" w:cs="Times New Roman"/>
          <w:szCs w:val="24"/>
        </w:rPr>
        <w:t>zakończeniu licytacji ruchomości.</w:t>
      </w:r>
    </w:p>
    <w:p w14:paraId="67A3E394" w14:textId="2B856B29" w:rsidR="007F1A25" w:rsidRPr="003E6B42" w:rsidRDefault="007F1A25" w:rsidP="00FB429B">
      <w:pPr>
        <w:pStyle w:val="PKTpunkt"/>
        <w:spacing w:before="120" w:after="120"/>
        <w:ind w:left="0" w:firstLine="0"/>
        <w:rPr>
          <w:rFonts w:ascii="Times New Roman" w:hAnsi="Times New Roman" w:cs="Times New Roman"/>
          <w:szCs w:val="24"/>
        </w:rPr>
      </w:pPr>
      <w:r w:rsidRPr="003E6B42">
        <w:rPr>
          <w:rFonts w:ascii="Times New Roman" w:hAnsi="Times New Roman" w:cs="Times New Roman"/>
          <w:szCs w:val="24"/>
        </w:rPr>
        <w:t xml:space="preserve">Zmiana art. </w:t>
      </w:r>
      <w:r w:rsidRPr="003E6B42">
        <w:rPr>
          <w:rFonts w:ascii="Times New Roman" w:hAnsi="Times New Roman" w:cs="Times New Roman"/>
          <w:szCs w:val="24"/>
          <w:shd w:val="clear" w:color="auto" w:fill="FFFFFF"/>
        </w:rPr>
        <w:t xml:space="preserve">105a </w:t>
      </w:r>
      <w:r w:rsidRPr="003E6B42">
        <w:rPr>
          <w:rFonts w:ascii="Times New Roman" w:hAnsi="Times New Roman" w:cs="Times New Roman"/>
          <w:szCs w:val="24"/>
        </w:rPr>
        <w:t xml:space="preserve">§ 6a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 również ma charakter dostosowawczy. W ogłoszeniu o licytacji ruchomości podawane będą dane, o których mowa w § 2 (dane zawarte w obwieszczeniu o licytacji), oraz numer rachunku organu egzekucyjnego, na który składa się wadium.</w:t>
      </w:r>
    </w:p>
    <w:p w14:paraId="155EA319" w14:textId="562AF4CF" w:rsidR="007F1A25" w:rsidRPr="003E6B42" w:rsidRDefault="007F1A25" w:rsidP="00FB429B">
      <w:pPr>
        <w:pStyle w:val="PKTpunkt"/>
        <w:spacing w:before="120" w:after="120"/>
        <w:ind w:left="0" w:firstLine="0"/>
        <w:rPr>
          <w:rFonts w:ascii="Times New Roman" w:eastAsia="Calibri" w:hAnsi="Times New Roman" w:cs="Times New Roman"/>
          <w:b/>
          <w:szCs w:val="24"/>
        </w:rPr>
      </w:pPr>
      <w:r w:rsidRPr="003E6B42">
        <w:rPr>
          <w:rFonts w:ascii="Times New Roman" w:eastAsia="Calibri" w:hAnsi="Times New Roman" w:cs="Times New Roman"/>
          <w:b/>
          <w:szCs w:val="24"/>
        </w:rPr>
        <w:t xml:space="preserve">Art. 1 pkt </w:t>
      </w:r>
      <w:r w:rsidR="003D6831" w:rsidRPr="003E6B42">
        <w:rPr>
          <w:rFonts w:ascii="Times New Roman" w:eastAsia="Calibri" w:hAnsi="Times New Roman" w:cs="Times New Roman"/>
          <w:b/>
          <w:bCs w:val="0"/>
          <w:szCs w:val="24"/>
        </w:rPr>
        <w:t>4</w:t>
      </w:r>
      <w:r w:rsidRPr="003E6B42">
        <w:rPr>
          <w:rFonts w:ascii="Times New Roman" w:eastAsia="Calibri" w:hAnsi="Times New Roman" w:cs="Times New Roman"/>
          <w:b/>
          <w:szCs w:val="24"/>
        </w:rPr>
        <w:t xml:space="preserve"> projektu ustawy (art. 105b </w:t>
      </w:r>
      <w:r w:rsidRPr="003E6B42">
        <w:rPr>
          <w:rFonts w:ascii="Times New Roman" w:hAnsi="Times New Roman" w:cs="Times New Roman"/>
          <w:b/>
          <w:szCs w:val="24"/>
        </w:rPr>
        <w:t xml:space="preserve">§ 1 i </w:t>
      </w:r>
      <w:r w:rsidRPr="003E6B42">
        <w:rPr>
          <w:rFonts w:ascii="Times New Roman" w:hAnsi="Times New Roman" w:cs="Times New Roman"/>
          <w:b/>
          <w:bCs w:val="0"/>
          <w:szCs w:val="24"/>
        </w:rPr>
        <w:t>2a</w:t>
      </w:r>
      <w:r w:rsidRPr="003E6B42">
        <w:rPr>
          <w:rFonts w:ascii="Times New Roman" w:hAnsi="Times New Roman" w:cs="Times New Roman"/>
          <w:b/>
          <w:szCs w:val="24"/>
        </w:rPr>
        <w:t xml:space="preserve"> </w:t>
      </w:r>
      <w:proofErr w:type="spellStart"/>
      <w:r w:rsidRPr="003E6B42">
        <w:rPr>
          <w:rFonts w:ascii="Times New Roman" w:eastAsia="Calibri" w:hAnsi="Times New Roman" w:cs="Times New Roman"/>
          <w:b/>
          <w:szCs w:val="24"/>
        </w:rPr>
        <w:t>u.p.e.a</w:t>
      </w:r>
      <w:proofErr w:type="spellEnd"/>
      <w:r w:rsidRPr="003E6B42">
        <w:rPr>
          <w:rFonts w:ascii="Times New Roman" w:eastAsia="Calibri" w:hAnsi="Times New Roman" w:cs="Times New Roman"/>
          <w:b/>
          <w:szCs w:val="24"/>
        </w:rPr>
        <w:t>.)</w:t>
      </w:r>
    </w:p>
    <w:p w14:paraId="6AA3B2FF" w14:textId="017DBF07"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art. 105b § 1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zaproponowano zmianę zdania trzeciego poprzez dodanie regulacji w zakresie warunku uznania za złożone wadium składanego w licytacji ruchomości za 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Będzie ono uznane za złożone, jeżeli wpłata wadium zostanie uznana na rachunku organu egzekucyjnego najpóźniej na 2 dni robocze przed</w:t>
      </w:r>
      <w:r w:rsidR="00FC29CE" w:rsidRPr="003E6B42">
        <w:rPr>
          <w:rFonts w:ascii="Times New Roman" w:hAnsi="Times New Roman" w:cs="Times New Roman"/>
          <w:sz w:val="24"/>
          <w:szCs w:val="24"/>
        </w:rPr>
        <w:t> </w:t>
      </w:r>
      <w:r w:rsidRPr="003E6B42">
        <w:rPr>
          <w:rFonts w:ascii="Times New Roman" w:hAnsi="Times New Roman" w:cs="Times New Roman"/>
          <w:sz w:val="24"/>
          <w:szCs w:val="24"/>
        </w:rPr>
        <w:t>dniem rozpoczęcia licytacji. Jeżeli wadium będzie w danej licytacji wymagane, to jego wpłacenie będzie warunkiem dopuszczenia do udziału w licytacji ruchomości za</w:t>
      </w:r>
      <w:r w:rsidR="007E4774" w:rsidRPr="003E6B42">
        <w:rPr>
          <w:rFonts w:ascii="Times New Roman" w:hAnsi="Times New Roman" w:cs="Times New Roman"/>
          <w:sz w:val="24"/>
          <w:szCs w:val="24"/>
        </w:rPr>
        <w:t> </w:t>
      </w:r>
      <w:r w:rsidRPr="003E6B42">
        <w:rPr>
          <w:rFonts w:ascii="Times New Roman" w:hAnsi="Times New Roman" w:cs="Times New Roman"/>
          <w:sz w:val="24"/>
          <w:szCs w:val="24"/>
        </w:rPr>
        <w:t xml:space="preserve">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Jeżeli wpłata wadium nie zostanie uznana na rachunku organu egzekucyjnego najpóźniej na 2 dni robocze przed dniem rozpoczęcia licytacji, to podmiot nie zostanie do tej licytacji dopuszczony. O odmowie dopuszczenia do udziału w licytacji podmiot ten zostanie zawiadomiony. Odmienny niż dla licytacji nieelektronicznej termin złożenia wadium ma na celu zapewnienie odpowiedniego </w:t>
      </w:r>
      <w:r w:rsidR="00277A30" w:rsidRPr="003E6B42">
        <w:rPr>
          <w:rFonts w:ascii="Times New Roman" w:hAnsi="Times New Roman" w:cs="Times New Roman"/>
          <w:sz w:val="24"/>
          <w:szCs w:val="24"/>
        </w:rPr>
        <w:t xml:space="preserve">organowi egzekucyjnemu </w:t>
      </w:r>
      <w:r w:rsidRPr="003E6B42">
        <w:rPr>
          <w:rFonts w:ascii="Times New Roman" w:hAnsi="Times New Roman" w:cs="Times New Roman"/>
          <w:sz w:val="24"/>
          <w:szCs w:val="24"/>
        </w:rPr>
        <w:t>czasu na weryfikację wszystkich warunków dopuszczenia do licytacji za</w:t>
      </w:r>
      <w:r w:rsidR="007E4774" w:rsidRPr="003E6B42">
        <w:rPr>
          <w:rFonts w:ascii="Times New Roman" w:hAnsi="Times New Roman" w:cs="Times New Roman"/>
          <w:sz w:val="24"/>
          <w:szCs w:val="24"/>
        </w:rPr>
        <w:t> </w:t>
      </w:r>
      <w:r w:rsidRPr="003E6B42">
        <w:rPr>
          <w:rFonts w:ascii="Times New Roman" w:hAnsi="Times New Roman" w:cs="Times New Roman"/>
          <w:sz w:val="24"/>
          <w:szCs w:val="24"/>
        </w:rPr>
        <w:t xml:space="preserve">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Ze</w:t>
      </w:r>
      <w:r w:rsidR="007E4774" w:rsidRPr="003E6B42">
        <w:rPr>
          <w:rFonts w:ascii="Times New Roman" w:hAnsi="Times New Roman" w:cs="Times New Roman"/>
          <w:sz w:val="24"/>
          <w:szCs w:val="24"/>
        </w:rPr>
        <w:t xml:space="preserve"> </w:t>
      </w:r>
      <w:r w:rsidRPr="003E6B42">
        <w:rPr>
          <w:rFonts w:ascii="Times New Roman" w:hAnsi="Times New Roman" w:cs="Times New Roman"/>
          <w:sz w:val="24"/>
          <w:szCs w:val="24"/>
        </w:rPr>
        <w:t>względu na</w:t>
      </w:r>
      <w:r w:rsidR="007E4774" w:rsidRPr="003E6B42">
        <w:rPr>
          <w:rFonts w:ascii="Times New Roman" w:hAnsi="Times New Roman" w:cs="Times New Roman"/>
          <w:sz w:val="24"/>
          <w:szCs w:val="24"/>
        </w:rPr>
        <w:t xml:space="preserve"> </w:t>
      </w:r>
      <w:r w:rsidRPr="003E6B42">
        <w:rPr>
          <w:rFonts w:ascii="Times New Roman" w:hAnsi="Times New Roman" w:cs="Times New Roman"/>
          <w:sz w:val="24"/>
          <w:szCs w:val="24"/>
        </w:rPr>
        <w:t>specyfikę tej</w:t>
      </w:r>
      <w:r w:rsidR="007E4774" w:rsidRPr="003E6B42">
        <w:rPr>
          <w:rFonts w:ascii="Times New Roman" w:hAnsi="Times New Roman" w:cs="Times New Roman"/>
          <w:sz w:val="24"/>
          <w:szCs w:val="24"/>
        </w:rPr>
        <w:t xml:space="preserve"> </w:t>
      </w:r>
      <w:r w:rsidRPr="003E6B42">
        <w:rPr>
          <w:rFonts w:ascii="Times New Roman" w:hAnsi="Times New Roman" w:cs="Times New Roman"/>
          <w:sz w:val="24"/>
          <w:szCs w:val="24"/>
        </w:rPr>
        <w:t>licytacji wykluczona została możliwość złożenia wadium gotówką lub</w:t>
      </w:r>
      <w:r w:rsidR="007E4774"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bezgotówkowo – przy użyciu terminala płatniczego (art. 105b § 2a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Licytacja za</w:t>
      </w:r>
      <w:r w:rsidR="007E4774"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odbywa się elektronicznie, bez osobistego </w:t>
      </w:r>
      <w:r w:rsidR="00277A30" w:rsidRPr="003E6B42">
        <w:rPr>
          <w:rFonts w:ascii="Times New Roman" w:hAnsi="Times New Roman" w:cs="Times New Roman"/>
          <w:sz w:val="24"/>
          <w:szCs w:val="24"/>
        </w:rPr>
        <w:t>(</w:t>
      </w:r>
      <w:r w:rsidRPr="003E6B42">
        <w:rPr>
          <w:rFonts w:ascii="Times New Roman" w:hAnsi="Times New Roman" w:cs="Times New Roman"/>
          <w:sz w:val="24"/>
          <w:szCs w:val="24"/>
        </w:rPr>
        <w:t>fizycznego</w:t>
      </w:r>
      <w:r w:rsidR="00277A30" w:rsidRPr="003E6B42">
        <w:rPr>
          <w:rFonts w:ascii="Times New Roman" w:hAnsi="Times New Roman" w:cs="Times New Roman"/>
          <w:sz w:val="24"/>
          <w:szCs w:val="24"/>
        </w:rPr>
        <w:t>)</w:t>
      </w:r>
      <w:r w:rsidRPr="003E6B42">
        <w:rPr>
          <w:rFonts w:ascii="Times New Roman" w:hAnsi="Times New Roman" w:cs="Times New Roman"/>
          <w:sz w:val="24"/>
          <w:szCs w:val="24"/>
        </w:rPr>
        <w:t xml:space="preserve"> uczestnictwa podmiotów zainteresowanych nabyciem ruchomości, wpłata wadium również odbywać się będzie bez</w:t>
      </w:r>
      <w:r w:rsidR="00FC29CE" w:rsidRPr="003E6B42">
        <w:rPr>
          <w:rFonts w:ascii="Times New Roman" w:hAnsi="Times New Roman" w:cs="Times New Roman"/>
          <w:sz w:val="24"/>
          <w:szCs w:val="24"/>
        </w:rPr>
        <w:t> </w:t>
      </w:r>
      <w:r w:rsidRPr="003E6B42">
        <w:rPr>
          <w:rFonts w:ascii="Times New Roman" w:hAnsi="Times New Roman" w:cs="Times New Roman"/>
          <w:sz w:val="24"/>
          <w:szCs w:val="24"/>
        </w:rPr>
        <w:t>osobistego stawiennictwa w urzędzie skarbowym. Wpłata wadium na</w:t>
      </w:r>
      <w:r w:rsidR="007E4774" w:rsidRPr="003E6B42">
        <w:rPr>
          <w:rFonts w:ascii="Times New Roman" w:hAnsi="Times New Roman" w:cs="Times New Roman"/>
          <w:sz w:val="24"/>
          <w:szCs w:val="24"/>
        </w:rPr>
        <w:t xml:space="preserve"> </w:t>
      </w:r>
      <w:r w:rsidRPr="003E6B42">
        <w:rPr>
          <w:rFonts w:ascii="Times New Roman" w:hAnsi="Times New Roman" w:cs="Times New Roman"/>
          <w:sz w:val="24"/>
          <w:szCs w:val="24"/>
        </w:rPr>
        <w:t>rachunek organu egzekucyjnego umożliwi również sprawny zwrot wadium po zakończeniu licytacji za</w:t>
      </w:r>
      <w:r w:rsidR="007E4774" w:rsidRPr="003E6B42">
        <w:rPr>
          <w:rFonts w:ascii="Times New Roman" w:hAnsi="Times New Roman" w:cs="Times New Roman"/>
          <w:sz w:val="24"/>
          <w:szCs w:val="24"/>
        </w:rPr>
        <w:t> </w:t>
      </w:r>
      <w:r w:rsidRPr="003E6B42">
        <w:rPr>
          <w:rFonts w:ascii="Times New Roman" w:hAnsi="Times New Roman" w:cs="Times New Roman"/>
          <w:sz w:val="24"/>
          <w:szCs w:val="24"/>
        </w:rPr>
        <w:t xml:space="preserve">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tym uczestnikom licytacji, którzy jej nie wygrali. </w:t>
      </w:r>
      <w:r w:rsidRPr="003E6B42">
        <w:rPr>
          <w:rFonts w:ascii="Times New Roman" w:hAnsi="Times New Roman" w:cs="Times New Roman"/>
          <w:sz w:val="24"/>
          <w:szCs w:val="24"/>
        </w:rPr>
        <w:lastRenderedPageBreak/>
        <w:t>Dopuszczenie wnoszenia wadium w formie gotówkowej lub bezgotówkowo – przy użyciu terminala płatniczego utrudniłoby zwrot wadium po zakończeniu licytacji.</w:t>
      </w:r>
    </w:p>
    <w:p w14:paraId="7FC71347" w14:textId="386CCF46" w:rsidR="00034ECB"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Terminy złożenia wadium ustalono tak, aby możliwa była identyfikacja wpłacającego i</w:t>
      </w:r>
      <w:r w:rsidR="007E4774" w:rsidRPr="003E6B42">
        <w:rPr>
          <w:rFonts w:ascii="Times New Roman" w:hAnsi="Times New Roman" w:cs="Times New Roman"/>
          <w:sz w:val="24"/>
          <w:szCs w:val="24"/>
        </w:rPr>
        <w:t> </w:t>
      </w:r>
      <w:r w:rsidRPr="003E6B42">
        <w:rPr>
          <w:rFonts w:ascii="Times New Roman" w:hAnsi="Times New Roman" w:cs="Times New Roman"/>
          <w:sz w:val="24"/>
          <w:szCs w:val="24"/>
        </w:rPr>
        <w:t xml:space="preserve">dopuszczenie go do udziału w licytacji za 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Obwieszczenia o tych licytacjach będą zamieszczane w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najpóźniej na 7 dni przed dniem rozpoczęcia licytacji, a w przypadkach określonych w art. 104 § 2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(np. przy sprzedaży ruchomości ulegających łatwo zepsuciu czy inwentarza żywego), najpóźniej na 3 dni przed dniem rozpoczęcia licytacji. W przypadku ruchomości ulegając</w:t>
      </w:r>
      <w:r w:rsidR="00277A30" w:rsidRPr="003E6B42">
        <w:rPr>
          <w:rFonts w:ascii="Times New Roman" w:hAnsi="Times New Roman" w:cs="Times New Roman"/>
          <w:sz w:val="24"/>
          <w:szCs w:val="24"/>
        </w:rPr>
        <w:t>ej</w:t>
      </w:r>
      <w:r w:rsidRPr="003E6B42">
        <w:rPr>
          <w:rFonts w:ascii="Times New Roman" w:hAnsi="Times New Roman" w:cs="Times New Roman"/>
          <w:sz w:val="24"/>
          <w:szCs w:val="24"/>
        </w:rPr>
        <w:t xml:space="preserve"> łatwo zepsuciu organ egzekucyjny przy podejmowaniu decyzji co do sposobu sprzedaży takiej ruchomości musi rozważyć, czy w ogóle ruchomość nadaje się do sprzedaży w drodze licytacji za 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a także, jeśli uzna, że się nadaje, odpowiednio wyznaczyć termin licytacji, aby nie uniemożliwić złożenia wadium w terminie.</w:t>
      </w:r>
      <w:r w:rsidR="00034ECB" w:rsidRPr="00FB429B">
        <w:rPr>
          <w:rFonts w:ascii="Times New Roman" w:hAnsi="Times New Roman" w:cs="Times New Roman"/>
          <w:sz w:val="24"/>
          <w:szCs w:val="24"/>
        </w:rPr>
        <w:t xml:space="preserve"> </w:t>
      </w:r>
      <w:r w:rsidRPr="003E6B42">
        <w:rPr>
          <w:rFonts w:ascii="Times New Roman" w:hAnsi="Times New Roman" w:cs="Times New Roman"/>
          <w:sz w:val="24"/>
          <w:szCs w:val="24"/>
        </w:rPr>
        <w:t>Nie wszystkie ruchomości ulegające łatwo zepsuciu będą mogły być sprzedawane za</w:t>
      </w:r>
      <w:r w:rsidR="007E4774" w:rsidRPr="003E6B42">
        <w:rPr>
          <w:rFonts w:ascii="Times New Roman" w:hAnsi="Times New Roman" w:cs="Times New Roman"/>
          <w:sz w:val="24"/>
          <w:szCs w:val="24"/>
        </w:rPr>
        <w:t> </w:t>
      </w:r>
      <w:r w:rsidRPr="003E6B42">
        <w:rPr>
          <w:rFonts w:ascii="Times New Roman" w:hAnsi="Times New Roman" w:cs="Times New Roman"/>
          <w:sz w:val="24"/>
          <w:szCs w:val="24"/>
        </w:rPr>
        <w:t xml:space="preserve">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w:t>
      </w:r>
    </w:p>
    <w:p w14:paraId="5C43BCF1" w14:textId="48FE7A45" w:rsidR="007F1A25" w:rsidRPr="003E6B42" w:rsidRDefault="007F1A25" w:rsidP="00FB429B">
      <w:pPr>
        <w:pStyle w:val="PKTpunkt"/>
        <w:spacing w:before="120" w:after="120"/>
        <w:rPr>
          <w:rFonts w:ascii="Times New Roman" w:eastAsia="Calibri" w:hAnsi="Times New Roman" w:cs="Times New Roman"/>
          <w:b/>
          <w:szCs w:val="24"/>
        </w:rPr>
      </w:pPr>
      <w:bookmarkStart w:id="1" w:name="_Hlk190261764"/>
      <w:r w:rsidRPr="003E6B42">
        <w:rPr>
          <w:rFonts w:ascii="Times New Roman" w:eastAsia="Calibri" w:hAnsi="Times New Roman" w:cs="Times New Roman"/>
          <w:b/>
          <w:szCs w:val="24"/>
        </w:rPr>
        <w:t xml:space="preserve">Art. 1 pkt </w:t>
      </w:r>
      <w:r w:rsidR="003D6831" w:rsidRPr="003E6B42">
        <w:rPr>
          <w:rFonts w:ascii="Times New Roman" w:eastAsia="Calibri" w:hAnsi="Times New Roman" w:cs="Times New Roman"/>
          <w:b/>
          <w:bCs w:val="0"/>
          <w:szCs w:val="24"/>
        </w:rPr>
        <w:t>5</w:t>
      </w:r>
      <w:r w:rsidRPr="003E6B42">
        <w:rPr>
          <w:rFonts w:ascii="Times New Roman" w:eastAsia="Calibri" w:hAnsi="Times New Roman" w:cs="Times New Roman"/>
          <w:b/>
          <w:szCs w:val="24"/>
        </w:rPr>
        <w:t xml:space="preserve"> projektu ustawy (art. 105c </w:t>
      </w:r>
      <w:r w:rsidRPr="003E6B42">
        <w:rPr>
          <w:rFonts w:ascii="Times New Roman" w:hAnsi="Times New Roman" w:cs="Times New Roman"/>
          <w:b/>
          <w:szCs w:val="24"/>
        </w:rPr>
        <w:t xml:space="preserve">§ 1 </w:t>
      </w:r>
      <w:proofErr w:type="spellStart"/>
      <w:r w:rsidRPr="003E6B42">
        <w:rPr>
          <w:rFonts w:ascii="Times New Roman" w:eastAsia="Calibri" w:hAnsi="Times New Roman" w:cs="Times New Roman"/>
          <w:b/>
          <w:szCs w:val="24"/>
        </w:rPr>
        <w:t>u.p.e.a</w:t>
      </w:r>
      <w:proofErr w:type="spellEnd"/>
      <w:r w:rsidRPr="003E6B42">
        <w:rPr>
          <w:rFonts w:ascii="Times New Roman" w:eastAsia="Calibri" w:hAnsi="Times New Roman" w:cs="Times New Roman"/>
          <w:b/>
          <w:szCs w:val="24"/>
        </w:rPr>
        <w:t>.)</w:t>
      </w:r>
    </w:p>
    <w:p w14:paraId="2DB44617" w14:textId="0BB47A14"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zmienianym art. 105c § 1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zaproponowano minimalną wysokość postąpienia w licytacji ruchomości. Postąpienie nie będzie mogło wynosić mniej niż jeden procent ceny wywołania z zaokrągleniem wzwyż do pełnych złotych. Rozwiązanie będzie spójne z rozwiązaniem obowiązującym obecnie przy licytacji nieruchomości (art. 111f § 2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Wprowadzenie minimalnej wysokoś</w:t>
      </w:r>
      <w:r w:rsidR="00277A30" w:rsidRPr="003E6B42">
        <w:rPr>
          <w:rFonts w:ascii="Times New Roman" w:hAnsi="Times New Roman" w:cs="Times New Roman"/>
          <w:sz w:val="24"/>
          <w:szCs w:val="24"/>
        </w:rPr>
        <w:t>ci</w:t>
      </w:r>
      <w:r w:rsidRPr="003E6B42">
        <w:rPr>
          <w:rFonts w:ascii="Times New Roman" w:hAnsi="Times New Roman" w:cs="Times New Roman"/>
          <w:sz w:val="24"/>
          <w:szCs w:val="24"/>
        </w:rPr>
        <w:t xml:space="preserve"> postąpień ma na celu sprawne przeprowadzenie licytacji. Wyeliminuje bardzo niskie postąpienia, które nie mają przełożenia na ostateczny wynik licytacji.</w:t>
      </w:r>
    </w:p>
    <w:bookmarkEnd w:id="1"/>
    <w:p w14:paraId="77F1A057" w14:textId="33AD2F40" w:rsidR="007F1A25" w:rsidRPr="003E6B42" w:rsidRDefault="007F1A25" w:rsidP="00FB429B">
      <w:pPr>
        <w:pStyle w:val="PKTpunkt"/>
        <w:spacing w:before="120" w:after="120"/>
        <w:rPr>
          <w:rFonts w:ascii="Times New Roman" w:eastAsia="Calibri" w:hAnsi="Times New Roman" w:cs="Times New Roman"/>
          <w:b/>
          <w:szCs w:val="24"/>
        </w:rPr>
      </w:pPr>
      <w:r w:rsidRPr="003E6B42">
        <w:rPr>
          <w:rFonts w:ascii="Times New Roman" w:eastAsia="Calibri" w:hAnsi="Times New Roman" w:cs="Times New Roman"/>
          <w:b/>
          <w:szCs w:val="24"/>
        </w:rPr>
        <w:t xml:space="preserve">Art. 1 pkt </w:t>
      </w:r>
      <w:r w:rsidR="003D6831" w:rsidRPr="003E6B42">
        <w:rPr>
          <w:rFonts w:ascii="Times New Roman" w:eastAsia="Calibri" w:hAnsi="Times New Roman" w:cs="Times New Roman"/>
          <w:b/>
          <w:szCs w:val="24"/>
        </w:rPr>
        <w:t>6</w:t>
      </w:r>
      <w:r w:rsidRPr="003E6B42">
        <w:rPr>
          <w:rFonts w:ascii="Times New Roman" w:eastAsia="Calibri" w:hAnsi="Times New Roman" w:cs="Times New Roman"/>
          <w:b/>
          <w:szCs w:val="24"/>
        </w:rPr>
        <w:t xml:space="preserve"> projektu ustawy (art. 107 </w:t>
      </w:r>
      <w:r w:rsidRPr="003E6B42">
        <w:rPr>
          <w:rFonts w:ascii="Times New Roman" w:hAnsi="Times New Roman" w:cs="Times New Roman"/>
          <w:b/>
          <w:szCs w:val="24"/>
        </w:rPr>
        <w:t xml:space="preserve">§ 3 zdanie drugie </w:t>
      </w:r>
      <w:proofErr w:type="spellStart"/>
      <w:r w:rsidRPr="003E6B42">
        <w:rPr>
          <w:rFonts w:ascii="Times New Roman" w:eastAsia="Calibri" w:hAnsi="Times New Roman" w:cs="Times New Roman"/>
          <w:b/>
          <w:szCs w:val="24"/>
        </w:rPr>
        <w:t>u.p.e.a</w:t>
      </w:r>
      <w:proofErr w:type="spellEnd"/>
      <w:r w:rsidRPr="003E6B42">
        <w:rPr>
          <w:rFonts w:ascii="Times New Roman" w:eastAsia="Calibri" w:hAnsi="Times New Roman" w:cs="Times New Roman"/>
          <w:b/>
          <w:szCs w:val="24"/>
        </w:rPr>
        <w:t>.)</w:t>
      </w:r>
    </w:p>
    <w:p w14:paraId="2DA8517C" w14:textId="2948D561"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Zaproponowano zmianę zdania drugiego w § 3 w art. 107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tak, aby unieważnienie licytacji mogło nastąpić tylko wtedy, gdy ruchomości sprzedane nie zostały wydane nabywcy. Obowiązujące brzmienie przepisu pozwala unieważnić licytację, gdy ruchomości sprzedane znajdują się jeszcze we władaniu nabywcy. W efekcie nabywca ruchomości pozostaje w stanie niepewności co do możliwości unieważnienia nabycia przez niego ruchomości przez cały czas ich posiadania. Może to trwać całe lata i nie znajduje uzasadnienia. Szczególnie, że zgodnie z art. 107 § 2a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zdanie pierwsze zobowiązany, wierzyciel oraz uczestnik licytacji mogą zgłosić do protokołu licytacji skargę na naruszenie przepisów o przeprowadzaniu licytacji. Natomiast wniesienie skargi wstrzymuje wydanie sprzedanej rzeczy nabywcy do czasu rozpatrzenia skargi (art. 107 § 2c zdanie pierwsze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w:t>
      </w:r>
    </w:p>
    <w:p w14:paraId="49FBEB1C" w14:textId="6D93E1B0"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b/>
          <w:bCs/>
          <w:sz w:val="24"/>
          <w:szCs w:val="24"/>
        </w:rPr>
        <w:lastRenderedPageBreak/>
        <w:t xml:space="preserve">Art. 1 pkt </w:t>
      </w:r>
      <w:r w:rsidR="003D6831" w:rsidRPr="003E6B42">
        <w:rPr>
          <w:rFonts w:ascii="Times New Roman" w:hAnsi="Times New Roman" w:cs="Times New Roman"/>
          <w:b/>
          <w:bCs/>
          <w:sz w:val="24"/>
          <w:szCs w:val="24"/>
        </w:rPr>
        <w:t>7</w:t>
      </w:r>
      <w:r w:rsidRPr="003E6B42">
        <w:rPr>
          <w:rFonts w:ascii="Times New Roman" w:hAnsi="Times New Roman" w:cs="Times New Roman"/>
          <w:b/>
          <w:bCs/>
          <w:sz w:val="24"/>
          <w:szCs w:val="24"/>
        </w:rPr>
        <w:t xml:space="preserve"> projektu ustawy (art. 107f </w:t>
      </w:r>
      <w:proofErr w:type="spellStart"/>
      <w:r w:rsidRPr="003E6B42">
        <w:rPr>
          <w:rFonts w:ascii="Times New Roman" w:hAnsi="Times New Roman" w:cs="Times New Roman"/>
          <w:b/>
          <w:bCs/>
          <w:sz w:val="24"/>
          <w:szCs w:val="24"/>
        </w:rPr>
        <w:t>u.p.e.a</w:t>
      </w:r>
      <w:proofErr w:type="spellEnd"/>
      <w:r w:rsidRPr="003E6B42">
        <w:rPr>
          <w:rFonts w:ascii="Times New Roman" w:hAnsi="Times New Roman" w:cs="Times New Roman"/>
          <w:b/>
          <w:bCs/>
          <w:sz w:val="24"/>
          <w:szCs w:val="24"/>
        </w:rPr>
        <w:t>.)</w:t>
      </w:r>
    </w:p>
    <w:p w14:paraId="60776AA2" w14:textId="4666D272"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celu wdrożenia rozwiązań umożliwiających licytację elektroniczną ruchomości za pośrednictwem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proponuje się dodanie art. 107f</w:t>
      </w:r>
      <w:r w:rsidR="00CC59D3" w:rsidRPr="003E6B42">
        <w:rPr>
          <w:rFonts w:ascii="Times New Roman" w:hAnsi="Times New Roman" w:cs="Times New Roman"/>
          <w:b/>
          <w:bCs/>
          <w:sz w:val="24"/>
          <w:szCs w:val="24"/>
        </w:rPr>
        <w:t>–</w:t>
      </w:r>
      <w:r w:rsidRPr="003E6B42">
        <w:rPr>
          <w:rFonts w:ascii="Times New Roman" w:hAnsi="Times New Roman" w:cs="Times New Roman"/>
          <w:sz w:val="24"/>
          <w:szCs w:val="24"/>
        </w:rPr>
        <w:t xml:space="preserve">107l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i</w:t>
      </w:r>
      <w:r w:rsidR="00453111" w:rsidRPr="003E6B42">
        <w:rPr>
          <w:rFonts w:ascii="Times New Roman" w:hAnsi="Times New Roman" w:cs="Times New Roman"/>
          <w:sz w:val="24"/>
          <w:szCs w:val="24"/>
        </w:rPr>
        <w:t> </w:t>
      </w:r>
      <w:r w:rsidRPr="003E6B42">
        <w:rPr>
          <w:rFonts w:ascii="Times New Roman" w:hAnsi="Times New Roman" w:cs="Times New Roman"/>
          <w:sz w:val="24"/>
          <w:szCs w:val="24"/>
        </w:rPr>
        <w:t>umiejscowienie ich po</w:t>
      </w:r>
      <w:r w:rsidR="009A60B2"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art. 107e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Przepis art. 107e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reguluje licytację elektroniczną odbywającą się za pośrednictwem systemu teleinformatycznego prowadzonego przez podmiot wybrany przez</w:t>
      </w:r>
      <w:r w:rsidR="00453111" w:rsidRPr="003E6B42">
        <w:rPr>
          <w:rFonts w:ascii="Times New Roman" w:hAnsi="Times New Roman" w:cs="Times New Roman"/>
          <w:sz w:val="24"/>
          <w:szCs w:val="24"/>
        </w:rPr>
        <w:t xml:space="preserve"> </w:t>
      </w:r>
      <w:r w:rsidRPr="003E6B42">
        <w:rPr>
          <w:rFonts w:ascii="Times New Roman" w:hAnsi="Times New Roman" w:cs="Times New Roman"/>
          <w:sz w:val="24"/>
          <w:szCs w:val="24"/>
        </w:rPr>
        <w:t>organ egzekucyjny i zgodnie z warunkami określonymi w</w:t>
      </w:r>
      <w:r w:rsidR="00853B07" w:rsidRPr="003E6B42">
        <w:rPr>
          <w:rFonts w:ascii="Times New Roman" w:hAnsi="Times New Roman" w:cs="Times New Roman"/>
          <w:sz w:val="24"/>
          <w:szCs w:val="24"/>
        </w:rPr>
        <w:t> </w:t>
      </w:r>
      <w:r w:rsidRPr="003E6B42">
        <w:rPr>
          <w:rFonts w:ascii="Times New Roman" w:hAnsi="Times New Roman" w:cs="Times New Roman"/>
          <w:sz w:val="24"/>
          <w:szCs w:val="24"/>
        </w:rPr>
        <w:t>regulaminie</w:t>
      </w:r>
      <w:r w:rsidR="00853B07"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tego podmiotu. Na podstawie projektowanego art. 107f § 1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licytacja publiczna ruchomości będzie mogła odbywać się za pośrednictwem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Sprzedaży za pośrednictwem </w:t>
      </w:r>
      <w:r w:rsidR="007939DB" w:rsidRPr="003E6B42">
        <w:rPr>
          <w:rFonts w:ascii="Times New Roman" w:hAnsi="Times New Roman" w:cs="Times New Roman"/>
          <w:sz w:val="24"/>
          <w:szCs w:val="24"/>
        </w:rPr>
        <w:t>Portalu</w:t>
      </w:r>
      <w:r w:rsidRPr="003E6B42">
        <w:rPr>
          <w:rFonts w:ascii="Times New Roman" w:hAnsi="Times New Roman" w:cs="Times New Roman"/>
          <w:sz w:val="24"/>
          <w:szCs w:val="24"/>
        </w:rPr>
        <w:t xml:space="preserve">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na podstawie projektowanego art.</w:t>
      </w:r>
      <w:r w:rsidR="009A60B2" w:rsidRPr="003E6B42">
        <w:rPr>
          <w:rFonts w:ascii="Times New Roman" w:hAnsi="Times New Roman" w:cs="Times New Roman"/>
          <w:sz w:val="24"/>
          <w:szCs w:val="24"/>
        </w:rPr>
        <w:t> </w:t>
      </w:r>
      <w:r w:rsidRPr="003E6B42">
        <w:rPr>
          <w:rFonts w:ascii="Times New Roman" w:hAnsi="Times New Roman" w:cs="Times New Roman"/>
          <w:sz w:val="24"/>
          <w:szCs w:val="24"/>
        </w:rPr>
        <w:t xml:space="preserve">67da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będzie mógł dokonywać organ egzekucyjny będący naczelnikiem urzędu skarbowego. Decyzja co do formy, w jakiej nastąpi licytacja (tradycyjna, elektroniczna na podstawie art.</w:t>
      </w:r>
      <w:r w:rsidR="007E4774" w:rsidRPr="003E6B42">
        <w:rPr>
          <w:rFonts w:ascii="Times New Roman" w:hAnsi="Times New Roman" w:cs="Times New Roman"/>
          <w:sz w:val="24"/>
          <w:szCs w:val="24"/>
        </w:rPr>
        <w:t> </w:t>
      </w:r>
      <w:r w:rsidRPr="003E6B42">
        <w:rPr>
          <w:rFonts w:ascii="Times New Roman" w:hAnsi="Times New Roman" w:cs="Times New Roman"/>
          <w:sz w:val="24"/>
          <w:szCs w:val="24"/>
        </w:rPr>
        <w:t xml:space="preserve">107e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czy za pośrednictwem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będzie należała do organu egzekucyjnego.</w:t>
      </w:r>
    </w:p>
    <w:p w14:paraId="6042C468" w14:textId="237B0A6B"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Licytacja za pośrednictwem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będzie nową formą licytacji publicznej. Sposób jej przeprowadzenia określą dodawane art. 107f</w:t>
      </w:r>
      <w:bookmarkStart w:id="2" w:name="_Hlk190950769"/>
      <w:r w:rsidRPr="003E6B42">
        <w:rPr>
          <w:rFonts w:ascii="Times New Roman" w:hAnsi="Times New Roman" w:cs="Times New Roman"/>
          <w:b/>
          <w:bCs/>
          <w:sz w:val="24"/>
          <w:szCs w:val="24"/>
        </w:rPr>
        <w:t>–</w:t>
      </w:r>
      <w:r w:rsidRPr="003E6B42">
        <w:rPr>
          <w:rFonts w:ascii="Times New Roman" w:hAnsi="Times New Roman" w:cs="Times New Roman"/>
          <w:sz w:val="24"/>
          <w:szCs w:val="24"/>
        </w:rPr>
        <w:t xml:space="preserve">107l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w:t>
      </w:r>
      <w:bookmarkEnd w:id="2"/>
      <w:r w:rsidRPr="003E6B42">
        <w:rPr>
          <w:rFonts w:ascii="Times New Roman" w:hAnsi="Times New Roman" w:cs="Times New Roman"/>
          <w:sz w:val="24"/>
          <w:szCs w:val="24"/>
        </w:rPr>
        <w:t xml:space="preserve"> oraz przepisy dotyczące licytacji publicznej. Przykładowo wysokość wadium składanego w licytacji ruchomości za pośrednictwem portalu będzie określana na podstawie art. 105b § 1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w:t>
      </w:r>
      <w:r w:rsidR="007939DB" w:rsidRPr="003E6B42">
        <w:rPr>
          <w:rFonts w:ascii="Times New Roman" w:hAnsi="Times New Roman" w:cs="Times New Roman"/>
          <w:sz w:val="24"/>
          <w:szCs w:val="24"/>
        </w:rPr>
        <w:t xml:space="preserve">a </w:t>
      </w:r>
      <w:r w:rsidRPr="003E6B42">
        <w:rPr>
          <w:rFonts w:ascii="Times New Roman" w:hAnsi="Times New Roman" w:cs="Times New Roman"/>
          <w:sz w:val="24"/>
          <w:szCs w:val="24"/>
        </w:rPr>
        <w:t xml:space="preserve">w licytacji tej nie będą mogły wziąć udziału osoby wskazane w art. 107 § 4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w:t>
      </w:r>
    </w:p>
    <w:p w14:paraId="7C75B7C6" w14:textId="424B60D2"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projektowanym art. 107f § 2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określono warunki dopuszczenia do udziału w licytacji ruchomości za pośrednictwem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oraz warunki udziału w tej licytacji osób, które samodzielnie będą chciały wziąć udział w licytacji. Będą to:</w:t>
      </w:r>
    </w:p>
    <w:p w14:paraId="4B1819A5" w14:textId="77777777" w:rsidR="008D7F7A" w:rsidRPr="003E6B42" w:rsidRDefault="008D7F7A" w:rsidP="00FB429B">
      <w:pPr>
        <w:widowControl w:val="0"/>
        <w:numPr>
          <w:ilvl w:val="0"/>
          <w:numId w:val="1"/>
        </w:numPr>
        <w:autoSpaceDE w:val="0"/>
        <w:autoSpaceDN w:val="0"/>
        <w:adjustRightInd w:val="0"/>
        <w:spacing w:after="0" w:line="360" w:lineRule="auto"/>
        <w:ind w:left="357" w:hanging="357"/>
        <w:jc w:val="both"/>
        <w:rPr>
          <w:rFonts w:ascii="Times New Roman" w:eastAsiaTheme="minorEastAsia" w:hAnsi="Times New Roman" w:cs="Times New Roman"/>
          <w:sz w:val="24"/>
          <w:szCs w:val="24"/>
          <w:lang w:eastAsia="pl-PL"/>
        </w:rPr>
      </w:pPr>
      <w:r w:rsidRPr="003E6B42">
        <w:rPr>
          <w:rFonts w:ascii="Times New Roman" w:eastAsiaTheme="minorEastAsia" w:hAnsi="Times New Roman" w:cs="Times New Roman"/>
          <w:sz w:val="24"/>
          <w:szCs w:val="24"/>
          <w:lang w:eastAsia="pl-PL"/>
        </w:rPr>
        <w:t>zgoda na doręczanie pism drogą elektroniczną za pośrednictwem konta w e-Urzędzie Skarbowym,</w:t>
      </w:r>
    </w:p>
    <w:p w14:paraId="769CAC60" w14:textId="77777777" w:rsidR="008D7F7A" w:rsidRPr="003E6B42" w:rsidRDefault="008D7F7A" w:rsidP="00FB429B">
      <w:pPr>
        <w:widowControl w:val="0"/>
        <w:numPr>
          <w:ilvl w:val="0"/>
          <w:numId w:val="1"/>
        </w:numPr>
        <w:autoSpaceDE w:val="0"/>
        <w:autoSpaceDN w:val="0"/>
        <w:adjustRightInd w:val="0"/>
        <w:spacing w:after="0" w:line="360" w:lineRule="auto"/>
        <w:ind w:left="357" w:hanging="357"/>
        <w:jc w:val="both"/>
        <w:rPr>
          <w:rFonts w:ascii="Times New Roman" w:eastAsiaTheme="minorEastAsia" w:hAnsi="Times New Roman" w:cs="Times New Roman"/>
          <w:sz w:val="24"/>
          <w:szCs w:val="24"/>
          <w:lang w:eastAsia="pl-PL"/>
        </w:rPr>
      </w:pPr>
      <w:r w:rsidRPr="003E6B42">
        <w:rPr>
          <w:rFonts w:ascii="Times New Roman" w:eastAsiaTheme="minorEastAsia" w:hAnsi="Times New Roman" w:cs="Times New Roman"/>
          <w:sz w:val="24"/>
          <w:szCs w:val="24"/>
          <w:lang w:eastAsia="pl-PL"/>
        </w:rPr>
        <w:t>wskazanie, że uczestniczy się w licytacji we własnym imieniu,</w:t>
      </w:r>
    </w:p>
    <w:p w14:paraId="31D30D0C" w14:textId="0F3ECAB1" w:rsidR="00D35FB0" w:rsidRPr="003E6B42" w:rsidRDefault="008D7F7A" w:rsidP="00FB429B">
      <w:pPr>
        <w:widowControl w:val="0"/>
        <w:numPr>
          <w:ilvl w:val="0"/>
          <w:numId w:val="1"/>
        </w:numPr>
        <w:autoSpaceDE w:val="0"/>
        <w:autoSpaceDN w:val="0"/>
        <w:adjustRightInd w:val="0"/>
        <w:spacing w:after="0" w:line="360" w:lineRule="auto"/>
        <w:ind w:left="357" w:hanging="357"/>
        <w:jc w:val="both"/>
        <w:rPr>
          <w:rFonts w:ascii="Times New Roman" w:eastAsiaTheme="minorEastAsia" w:hAnsi="Times New Roman" w:cs="Times New Roman"/>
          <w:sz w:val="24"/>
          <w:szCs w:val="24"/>
          <w:lang w:eastAsia="pl-PL"/>
        </w:rPr>
      </w:pPr>
      <w:r w:rsidRPr="003E6B42">
        <w:rPr>
          <w:rFonts w:ascii="Times New Roman" w:eastAsiaTheme="minorEastAsia" w:hAnsi="Times New Roman" w:cs="Times New Roman"/>
          <w:sz w:val="24"/>
          <w:szCs w:val="24"/>
          <w:lang w:eastAsia="pl-PL"/>
        </w:rPr>
        <w:t>podanie imienia i nazwiska oraz</w:t>
      </w:r>
      <w:r w:rsidR="00D35FB0" w:rsidRPr="003E6B42">
        <w:rPr>
          <w:rFonts w:ascii="Times New Roman" w:eastAsiaTheme="minorEastAsia" w:hAnsi="Times New Roman" w:cs="Times New Roman"/>
          <w:sz w:val="24"/>
          <w:szCs w:val="24"/>
          <w:lang w:eastAsia="pl-PL"/>
        </w:rPr>
        <w:t>:</w:t>
      </w:r>
    </w:p>
    <w:p w14:paraId="21519377" w14:textId="5C49DB66" w:rsidR="00D35FB0" w:rsidRPr="003E6B42" w:rsidRDefault="00D35FB0" w:rsidP="00FB429B">
      <w:pPr>
        <w:pStyle w:val="ZLITzmlitartykuempunktem"/>
        <w:numPr>
          <w:ilvl w:val="0"/>
          <w:numId w:val="6"/>
        </w:numPr>
        <w:rPr>
          <w:rFonts w:ascii="Times New Roman" w:hAnsi="Times New Roman" w:cs="Times New Roman"/>
          <w:szCs w:val="24"/>
        </w:rPr>
      </w:pPr>
      <w:r w:rsidRPr="003E6B42">
        <w:rPr>
          <w:rFonts w:ascii="Times New Roman" w:hAnsi="Times New Roman" w:cs="Times New Roman"/>
          <w:szCs w:val="24"/>
        </w:rPr>
        <w:t xml:space="preserve">numeru PESEL, jeżeli </w:t>
      </w:r>
      <w:r w:rsidR="000E2CA2" w:rsidRPr="003E6B42">
        <w:rPr>
          <w:rFonts w:ascii="Times New Roman" w:hAnsi="Times New Roman" w:cs="Times New Roman"/>
          <w:szCs w:val="24"/>
        </w:rPr>
        <w:t xml:space="preserve">się </w:t>
      </w:r>
      <w:r w:rsidRPr="003E6B42">
        <w:rPr>
          <w:rFonts w:ascii="Times New Roman" w:hAnsi="Times New Roman" w:cs="Times New Roman"/>
          <w:szCs w:val="24"/>
        </w:rPr>
        <w:t>taki numer posiada</w:t>
      </w:r>
      <w:r w:rsidR="001A45CA" w:rsidRPr="003E6B42">
        <w:rPr>
          <w:rFonts w:ascii="Times New Roman" w:hAnsi="Times New Roman" w:cs="Times New Roman"/>
          <w:szCs w:val="24"/>
        </w:rPr>
        <w:t>,</w:t>
      </w:r>
    </w:p>
    <w:p w14:paraId="5192FE9E" w14:textId="32739755" w:rsidR="00D35FB0" w:rsidRPr="003E6B42" w:rsidRDefault="00D35FB0" w:rsidP="00FB429B">
      <w:pPr>
        <w:pStyle w:val="ZLITzmlitartykuempunktem"/>
        <w:numPr>
          <w:ilvl w:val="0"/>
          <w:numId w:val="6"/>
        </w:numPr>
        <w:rPr>
          <w:rFonts w:ascii="Times New Roman" w:hAnsi="Times New Roman" w:cs="Times New Roman"/>
          <w:szCs w:val="24"/>
        </w:rPr>
      </w:pPr>
      <w:r w:rsidRPr="003E6B42">
        <w:rPr>
          <w:rFonts w:ascii="Times New Roman" w:hAnsi="Times New Roman" w:cs="Times New Roman"/>
          <w:szCs w:val="24"/>
        </w:rPr>
        <w:t xml:space="preserve">niepowtarzalnego identyfikatora </w:t>
      </w:r>
      <w:r w:rsidR="00452F82" w:rsidRPr="00FB429B">
        <w:rPr>
          <w:rFonts w:ascii="Times New Roman" w:hAnsi="Times New Roman" w:cs="Times New Roman"/>
          <w:szCs w:val="24"/>
        </w:rPr>
        <w:t xml:space="preserve">nadanego przez państwo członkowskie Unii Europejskiej dla celów transgranicznej identyfikacji, o którym mowa w rozporządzeniu wykonawczym Komisji (UE) 2015/1501 z dnia 8 września 2015 r. w sprawie ram interoperacyjności na podstawie </w:t>
      </w:r>
      <w:hyperlink r:id="rId10" w:tgtFrame="_blank" w:tooltip="https://sip.legalis.pl/document-view.seam?documentid=mfrxilrsheydonjzgmydqltqmfyc4mrzga2dgobtgi&amp;refsource=hyp" w:history="1">
        <w:r w:rsidR="00452F82" w:rsidRPr="00FB429B">
          <w:rPr>
            <w:rFonts w:ascii="Times New Roman" w:hAnsi="Times New Roman" w:cs="Times New Roman"/>
            <w:szCs w:val="24"/>
          </w:rPr>
          <w:t>art. 12 ust. 8</w:t>
        </w:r>
      </w:hyperlink>
      <w:r w:rsidR="00452F82" w:rsidRPr="00FB429B">
        <w:rPr>
          <w:rFonts w:ascii="Times New Roman" w:hAnsi="Times New Roman" w:cs="Times New Roman"/>
          <w:szCs w:val="24"/>
        </w:rPr>
        <w:t xml:space="preserve"> rozporządzenia Parlamentu Europejskiego i Rady (UE) nr </w:t>
      </w:r>
      <w:hyperlink r:id="rId11" w:tgtFrame="_blank" w:tooltip="https://sip.legalis.pl/document-view.seam?documentid=mfrxilrsheydonjzgmydqltqmfyc4mryg4zdsmbtgy&amp;refsource=hyp" w:history="1">
        <w:r w:rsidR="00452F82" w:rsidRPr="00FB429B">
          <w:rPr>
            <w:rFonts w:ascii="Times New Roman" w:hAnsi="Times New Roman" w:cs="Times New Roman"/>
            <w:szCs w:val="24"/>
          </w:rPr>
          <w:t>910/2014</w:t>
        </w:r>
      </w:hyperlink>
      <w:r w:rsidR="00452F82" w:rsidRPr="00FB429B">
        <w:rPr>
          <w:rFonts w:ascii="Times New Roman" w:hAnsi="Times New Roman" w:cs="Times New Roman"/>
          <w:szCs w:val="24"/>
        </w:rPr>
        <w:t xml:space="preserve"> w sprawie identyfikacji elektronicznej i usług zaufania w</w:t>
      </w:r>
      <w:r w:rsidR="002033C6" w:rsidRPr="00FB429B">
        <w:rPr>
          <w:rFonts w:ascii="Times New Roman" w:hAnsi="Times New Roman" w:cs="Times New Roman"/>
          <w:szCs w:val="24"/>
        </w:rPr>
        <w:t> </w:t>
      </w:r>
      <w:r w:rsidR="00452F82" w:rsidRPr="00FB429B">
        <w:rPr>
          <w:rFonts w:ascii="Times New Roman" w:hAnsi="Times New Roman" w:cs="Times New Roman"/>
          <w:szCs w:val="24"/>
        </w:rPr>
        <w:t>odniesieniu do transakcji elektronicznych na rynku wewnętrznym (Dz. Urz. UE L</w:t>
      </w:r>
      <w:r w:rsidR="002033C6" w:rsidRPr="00FB429B">
        <w:rPr>
          <w:rFonts w:ascii="Times New Roman" w:hAnsi="Times New Roman" w:cs="Times New Roman"/>
          <w:szCs w:val="24"/>
        </w:rPr>
        <w:t> </w:t>
      </w:r>
      <w:r w:rsidR="00452F82" w:rsidRPr="00FB429B">
        <w:rPr>
          <w:rFonts w:ascii="Times New Roman" w:hAnsi="Times New Roman" w:cs="Times New Roman"/>
          <w:szCs w:val="24"/>
        </w:rPr>
        <w:t xml:space="preserve">235 z 09.09.2015, </w:t>
      </w:r>
      <w:hyperlink r:id="rId12" w:tgtFrame="_blank" w:tooltip="https://sip.legalis.pl/document-view.seam?documentid=mfrxilrtgiydqnjqge3daltqmfyc4mzsgazdomrvhe&amp;refsource=hyp" w:history="1">
        <w:r w:rsidR="00452F82" w:rsidRPr="00FB429B">
          <w:rPr>
            <w:rFonts w:ascii="Times New Roman" w:hAnsi="Times New Roman" w:cs="Times New Roman"/>
            <w:szCs w:val="24"/>
          </w:rPr>
          <w:t>str. 1</w:t>
        </w:r>
      </w:hyperlink>
      <w:r w:rsidR="00452F82" w:rsidRPr="00FB429B">
        <w:rPr>
          <w:rFonts w:ascii="Times New Roman" w:hAnsi="Times New Roman" w:cs="Times New Roman"/>
          <w:szCs w:val="24"/>
        </w:rPr>
        <w:t xml:space="preserve">, z </w:t>
      </w:r>
      <w:proofErr w:type="spellStart"/>
      <w:r w:rsidR="00452F82" w:rsidRPr="00FB429B">
        <w:rPr>
          <w:rFonts w:ascii="Times New Roman" w:hAnsi="Times New Roman" w:cs="Times New Roman"/>
          <w:szCs w:val="24"/>
        </w:rPr>
        <w:t>późn</w:t>
      </w:r>
      <w:proofErr w:type="spellEnd"/>
      <w:r w:rsidR="00452F82" w:rsidRPr="00FB429B">
        <w:rPr>
          <w:rFonts w:ascii="Times New Roman" w:hAnsi="Times New Roman" w:cs="Times New Roman"/>
          <w:szCs w:val="24"/>
        </w:rPr>
        <w:t>. zm.)</w:t>
      </w:r>
      <w:r w:rsidRPr="003E6B42">
        <w:rPr>
          <w:rFonts w:ascii="Times New Roman" w:hAnsi="Times New Roman" w:cs="Times New Roman"/>
          <w:szCs w:val="24"/>
        </w:rPr>
        <w:t>, jeżeli nie posiada</w:t>
      </w:r>
      <w:r w:rsidR="000E2CA2" w:rsidRPr="003E6B42">
        <w:rPr>
          <w:rFonts w:ascii="Times New Roman" w:hAnsi="Times New Roman" w:cs="Times New Roman"/>
          <w:szCs w:val="24"/>
        </w:rPr>
        <w:t xml:space="preserve"> się</w:t>
      </w:r>
      <w:r w:rsidRPr="003E6B42">
        <w:rPr>
          <w:rFonts w:ascii="Times New Roman" w:hAnsi="Times New Roman" w:cs="Times New Roman"/>
          <w:szCs w:val="24"/>
        </w:rPr>
        <w:t xml:space="preserve"> numeru PESEL</w:t>
      </w:r>
      <w:r w:rsidR="001A45CA" w:rsidRPr="003E6B42">
        <w:rPr>
          <w:rFonts w:ascii="Times New Roman" w:hAnsi="Times New Roman" w:cs="Times New Roman"/>
          <w:szCs w:val="24"/>
        </w:rPr>
        <w:t>,</w:t>
      </w:r>
    </w:p>
    <w:p w14:paraId="21DC94CF" w14:textId="5EE25E49" w:rsidR="008D7F7A" w:rsidRPr="003E6B42" w:rsidRDefault="008D7F7A" w:rsidP="00FB429B">
      <w:pPr>
        <w:widowControl w:val="0"/>
        <w:numPr>
          <w:ilvl w:val="0"/>
          <w:numId w:val="1"/>
        </w:numPr>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gramStart"/>
      <w:r w:rsidRPr="003E6B42">
        <w:rPr>
          <w:rFonts w:ascii="Times New Roman" w:eastAsiaTheme="minorEastAsia" w:hAnsi="Times New Roman" w:cs="Times New Roman"/>
          <w:sz w:val="24"/>
          <w:szCs w:val="24"/>
          <w:lang w:eastAsia="pl-PL"/>
        </w:rPr>
        <w:lastRenderedPageBreak/>
        <w:t>oświadczenie,</w:t>
      </w:r>
      <w:proofErr w:type="gramEnd"/>
      <w:r w:rsidRPr="003E6B42">
        <w:rPr>
          <w:rFonts w:ascii="Times New Roman" w:eastAsiaTheme="minorEastAsia" w:hAnsi="Times New Roman" w:cs="Times New Roman"/>
          <w:sz w:val="24"/>
          <w:szCs w:val="24"/>
          <w:lang w:eastAsia="pl-PL"/>
        </w:rPr>
        <w:t xml:space="preserve"> </w:t>
      </w:r>
      <w:r w:rsidRPr="003E6B42">
        <w:rPr>
          <w:rFonts w:ascii="Times New Roman" w:eastAsia="Times New Roman" w:hAnsi="Times New Roman" w:cs="Times New Roman"/>
          <w:sz w:val="24"/>
          <w:szCs w:val="24"/>
          <w:lang w:eastAsia="pl-PL"/>
        </w:rPr>
        <w:t xml:space="preserve">czy </w:t>
      </w:r>
      <w:r w:rsidRPr="003E6B42">
        <w:rPr>
          <w:rFonts w:ascii="Times New Roman" w:eastAsiaTheme="minorEastAsia" w:hAnsi="Times New Roman" w:cs="Times New Roman"/>
          <w:sz w:val="24"/>
          <w:szCs w:val="24"/>
          <w:lang w:eastAsia="pl-PL"/>
        </w:rPr>
        <w:t xml:space="preserve">osoba zainteresowana udziałem licytacji </w:t>
      </w:r>
      <w:r w:rsidRPr="003E6B42">
        <w:rPr>
          <w:rFonts w:ascii="Times New Roman" w:eastAsia="Times New Roman" w:hAnsi="Times New Roman" w:cs="Times New Roman"/>
          <w:sz w:val="24"/>
          <w:szCs w:val="24"/>
          <w:lang w:eastAsia="pl-PL"/>
        </w:rPr>
        <w:t>pozostaje w związku małżeńskim, a jeżeli tak, czy ruchomość zamierza nabyć do majątku wspólnego czy osobistego,</w:t>
      </w:r>
    </w:p>
    <w:p w14:paraId="70DBC94B" w14:textId="34A99B0B" w:rsidR="002E3E8D" w:rsidRPr="003E6B42" w:rsidRDefault="009475BB" w:rsidP="00FB429B">
      <w:pPr>
        <w:widowControl w:val="0"/>
        <w:numPr>
          <w:ilvl w:val="0"/>
          <w:numId w:val="1"/>
        </w:numPr>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3E6B42">
        <w:rPr>
          <w:rFonts w:ascii="Times New Roman" w:eastAsia="Times New Roman" w:hAnsi="Times New Roman" w:cs="Times New Roman"/>
          <w:sz w:val="24"/>
          <w:szCs w:val="24"/>
          <w:lang w:eastAsia="pl-PL"/>
        </w:rPr>
        <w:t>złożenie za pośrednictwem konta w e-Urzędzie Skarbowym zezwolenia, koncesji lub</w:t>
      </w:r>
      <w:r w:rsidR="00B37368" w:rsidRPr="003E6B42">
        <w:rPr>
          <w:rFonts w:ascii="Times New Roman" w:eastAsia="Times New Roman" w:hAnsi="Times New Roman" w:cs="Times New Roman"/>
          <w:sz w:val="24"/>
          <w:szCs w:val="24"/>
          <w:lang w:eastAsia="pl-PL"/>
        </w:rPr>
        <w:t> </w:t>
      </w:r>
      <w:r w:rsidRPr="003E6B42">
        <w:rPr>
          <w:rFonts w:ascii="Times New Roman" w:eastAsia="Times New Roman" w:hAnsi="Times New Roman" w:cs="Times New Roman"/>
          <w:sz w:val="24"/>
          <w:szCs w:val="24"/>
          <w:lang w:eastAsia="pl-PL"/>
        </w:rPr>
        <w:t xml:space="preserve">innego dokumentu uprawniającego do nabycia ruchomości albo ich kopii utrwalonych w postaci elektronicznej najpóźniej na 5 dni przed dniem rozpoczęcia licytacji </w:t>
      </w:r>
      <w:r w:rsidR="00A17F4F" w:rsidRPr="003E6B42">
        <w:rPr>
          <w:rFonts w:ascii="Times New Roman" w:eastAsia="Times New Roman" w:hAnsi="Times New Roman" w:cs="Times New Roman"/>
          <w:sz w:val="24"/>
          <w:szCs w:val="24"/>
        </w:rPr>
        <w:t>–</w:t>
      </w:r>
      <w:r w:rsidRPr="003E6B42">
        <w:rPr>
          <w:rFonts w:ascii="Times New Roman" w:eastAsia="Times New Roman" w:hAnsi="Times New Roman" w:cs="Times New Roman"/>
          <w:sz w:val="24"/>
          <w:szCs w:val="24"/>
          <w:lang w:eastAsia="pl-PL"/>
        </w:rPr>
        <w:t xml:space="preserve"> </w:t>
      </w:r>
      <w:r w:rsidR="002E3E8D" w:rsidRPr="003E6B42">
        <w:rPr>
          <w:rFonts w:ascii="Times New Roman" w:eastAsia="Times New Roman" w:hAnsi="Times New Roman" w:cs="Times New Roman"/>
          <w:sz w:val="24"/>
          <w:szCs w:val="24"/>
          <w:lang w:eastAsia="pl-PL"/>
        </w:rPr>
        <w:t>w</w:t>
      </w:r>
      <w:r w:rsidR="00A17F4F" w:rsidRPr="003E6B42">
        <w:rPr>
          <w:rFonts w:ascii="Times New Roman" w:eastAsia="Times New Roman" w:hAnsi="Times New Roman" w:cs="Times New Roman"/>
          <w:sz w:val="24"/>
          <w:szCs w:val="24"/>
          <w:lang w:eastAsia="pl-PL"/>
        </w:rPr>
        <w:t> </w:t>
      </w:r>
      <w:r w:rsidR="002E3E8D" w:rsidRPr="003E6B42">
        <w:rPr>
          <w:rFonts w:ascii="Times New Roman" w:eastAsia="Times New Roman" w:hAnsi="Times New Roman" w:cs="Times New Roman"/>
          <w:sz w:val="24"/>
          <w:szCs w:val="24"/>
          <w:lang w:eastAsia="pl-PL"/>
        </w:rPr>
        <w:t xml:space="preserve">przypadku ruchomości, o których mowa w art. 105 § 5 i 6, a </w:t>
      </w:r>
      <w:r w:rsidRPr="003E6B42">
        <w:rPr>
          <w:rFonts w:ascii="Times New Roman" w:eastAsia="Times New Roman" w:hAnsi="Times New Roman" w:cs="Times New Roman"/>
          <w:sz w:val="24"/>
          <w:szCs w:val="24"/>
          <w:lang w:eastAsia="pl-PL"/>
        </w:rPr>
        <w:t xml:space="preserve">najpóźniej na 2 dni </w:t>
      </w:r>
      <w:r w:rsidR="00443415" w:rsidRPr="003E6B42">
        <w:rPr>
          <w:rFonts w:ascii="Times New Roman" w:eastAsia="Times New Roman" w:hAnsi="Times New Roman" w:cs="Times New Roman"/>
          <w:sz w:val="24"/>
          <w:szCs w:val="24"/>
          <w:lang w:eastAsia="pl-PL"/>
        </w:rPr>
        <w:t xml:space="preserve">robocze </w:t>
      </w:r>
      <w:r w:rsidRPr="003E6B42">
        <w:rPr>
          <w:rFonts w:ascii="Times New Roman" w:eastAsia="Times New Roman" w:hAnsi="Times New Roman" w:cs="Times New Roman"/>
          <w:sz w:val="24"/>
          <w:szCs w:val="24"/>
          <w:lang w:eastAsia="pl-PL"/>
        </w:rPr>
        <w:t xml:space="preserve">przed dniem rozpoczęcia licytacji </w:t>
      </w:r>
      <w:r w:rsidR="00F50000">
        <w:rPr>
          <w:rFonts w:ascii="Times New Roman" w:eastAsia="Times New Roman" w:hAnsi="Times New Roman" w:cs="Times New Roman"/>
          <w:sz w:val="24"/>
          <w:szCs w:val="24"/>
        </w:rPr>
        <w:t>–</w:t>
      </w:r>
      <w:r w:rsidRPr="003E6B42">
        <w:rPr>
          <w:rFonts w:ascii="Times New Roman" w:eastAsia="Times New Roman" w:hAnsi="Times New Roman" w:cs="Times New Roman"/>
          <w:sz w:val="24"/>
          <w:szCs w:val="24"/>
          <w:lang w:eastAsia="pl-PL"/>
        </w:rPr>
        <w:t xml:space="preserve"> </w:t>
      </w:r>
      <w:r w:rsidR="002E3E8D" w:rsidRPr="003E6B42">
        <w:rPr>
          <w:rFonts w:ascii="Times New Roman" w:eastAsia="Times New Roman" w:hAnsi="Times New Roman" w:cs="Times New Roman"/>
          <w:sz w:val="24"/>
          <w:szCs w:val="24"/>
          <w:lang w:eastAsia="pl-PL"/>
        </w:rPr>
        <w:t>w przypadk</w:t>
      </w:r>
      <w:r w:rsidR="00B04833" w:rsidRPr="003E6B42">
        <w:rPr>
          <w:rFonts w:ascii="Times New Roman" w:eastAsia="Times New Roman" w:hAnsi="Times New Roman" w:cs="Times New Roman"/>
          <w:sz w:val="24"/>
          <w:szCs w:val="24"/>
          <w:lang w:eastAsia="pl-PL"/>
        </w:rPr>
        <w:t>ach określonych</w:t>
      </w:r>
      <w:r w:rsidR="002E3E8D" w:rsidRPr="003E6B42">
        <w:rPr>
          <w:rFonts w:ascii="Times New Roman" w:eastAsia="Times New Roman" w:hAnsi="Times New Roman" w:cs="Times New Roman"/>
          <w:sz w:val="24"/>
          <w:szCs w:val="24"/>
          <w:lang w:eastAsia="pl-PL"/>
        </w:rPr>
        <w:t xml:space="preserve"> w art. 104 § 2</w:t>
      </w:r>
      <w:r w:rsidR="00B04833" w:rsidRPr="003E6B42">
        <w:rPr>
          <w:rFonts w:ascii="Times New Roman" w:eastAsia="Times New Roman" w:hAnsi="Times New Roman" w:cs="Times New Roman"/>
          <w:sz w:val="24"/>
          <w:szCs w:val="24"/>
          <w:lang w:eastAsia="pl-PL"/>
        </w:rPr>
        <w:t xml:space="preserve"> </w:t>
      </w:r>
      <w:proofErr w:type="spellStart"/>
      <w:r w:rsidR="00B04833" w:rsidRPr="003E6B42">
        <w:rPr>
          <w:rFonts w:ascii="Times New Roman" w:eastAsia="Times New Roman" w:hAnsi="Times New Roman" w:cs="Times New Roman"/>
          <w:sz w:val="24"/>
          <w:szCs w:val="24"/>
          <w:lang w:eastAsia="pl-PL"/>
        </w:rPr>
        <w:t>u.p.e.a</w:t>
      </w:r>
      <w:proofErr w:type="spellEnd"/>
      <w:r w:rsidR="00B04833" w:rsidRPr="003E6B42">
        <w:rPr>
          <w:rFonts w:ascii="Times New Roman" w:eastAsia="Times New Roman" w:hAnsi="Times New Roman" w:cs="Times New Roman"/>
          <w:sz w:val="24"/>
          <w:szCs w:val="24"/>
          <w:lang w:eastAsia="pl-PL"/>
        </w:rPr>
        <w:t>.</w:t>
      </w:r>
      <w:r w:rsidR="002E3E8D" w:rsidRPr="003E6B42">
        <w:rPr>
          <w:rFonts w:ascii="Times New Roman" w:eastAsia="Times New Roman" w:hAnsi="Times New Roman" w:cs="Times New Roman"/>
          <w:sz w:val="24"/>
          <w:szCs w:val="24"/>
          <w:lang w:eastAsia="pl-PL"/>
        </w:rPr>
        <w:t>,</w:t>
      </w:r>
    </w:p>
    <w:p w14:paraId="2645910F" w14:textId="246E1771" w:rsidR="008D7F7A" w:rsidRPr="003E6B42" w:rsidRDefault="008D7F7A" w:rsidP="00FB429B">
      <w:pPr>
        <w:widowControl w:val="0"/>
        <w:numPr>
          <w:ilvl w:val="0"/>
          <w:numId w:val="1"/>
        </w:numPr>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3E6B42">
        <w:rPr>
          <w:rFonts w:ascii="Times New Roman" w:eastAsia="Times New Roman" w:hAnsi="Times New Roman" w:cs="Times New Roman"/>
          <w:sz w:val="24"/>
          <w:szCs w:val="24"/>
          <w:lang w:eastAsia="pl-PL"/>
        </w:rPr>
        <w:t>wpłacenie wadium, o ile będzie wymagane.</w:t>
      </w:r>
    </w:p>
    <w:p w14:paraId="55DAA758" w14:textId="15B28DA9" w:rsidR="008D7F7A" w:rsidRPr="003E6B42" w:rsidRDefault="008D7F7A" w:rsidP="00FB429B">
      <w:pPr>
        <w:spacing w:before="120" w:after="120" w:line="360" w:lineRule="auto"/>
        <w:jc w:val="both"/>
        <w:rPr>
          <w:rFonts w:ascii="Times New Roman" w:eastAsia="Times New Roman" w:hAnsi="Times New Roman" w:cs="Times New Roman"/>
          <w:sz w:val="24"/>
          <w:szCs w:val="24"/>
          <w:lang w:eastAsia="pl-PL"/>
        </w:rPr>
      </w:pPr>
      <w:r w:rsidRPr="003E6B42">
        <w:rPr>
          <w:rFonts w:ascii="Times New Roman" w:eastAsia="Times New Roman" w:hAnsi="Times New Roman" w:cs="Times New Roman"/>
          <w:sz w:val="24"/>
          <w:szCs w:val="24"/>
          <w:lang w:eastAsia="pl-PL"/>
        </w:rPr>
        <w:t xml:space="preserve">Warunek dopuszczenia i udziału w licytacji w postaci zgody na doręczanie pism drogą elektroniczną za pośrednictwem konta w e-Urzędzie Skarbowym </w:t>
      </w:r>
      <w:r w:rsidR="00CA1F1E" w:rsidRPr="003E6B42">
        <w:rPr>
          <w:rFonts w:ascii="Times New Roman" w:eastAsia="Times New Roman" w:hAnsi="Times New Roman" w:cs="Times New Roman"/>
          <w:sz w:val="24"/>
          <w:szCs w:val="24"/>
          <w:lang w:eastAsia="pl-PL"/>
        </w:rPr>
        <w:t xml:space="preserve">jest </w:t>
      </w:r>
      <w:r w:rsidRPr="003E6B42">
        <w:rPr>
          <w:rFonts w:ascii="Times New Roman" w:eastAsia="Times New Roman" w:hAnsi="Times New Roman" w:cs="Times New Roman"/>
          <w:sz w:val="24"/>
          <w:szCs w:val="24"/>
          <w:lang w:eastAsia="pl-PL"/>
        </w:rPr>
        <w:t>podyktowany wykorzystaniem udostępnionej już funkcj</w:t>
      </w:r>
      <w:r w:rsidR="00FC29CE" w:rsidRPr="003E6B42">
        <w:rPr>
          <w:rFonts w:ascii="Times New Roman" w:eastAsia="Times New Roman" w:hAnsi="Times New Roman" w:cs="Times New Roman"/>
          <w:sz w:val="24"/>
          <w:szCs w:val="24"/>
          <w:lang w:eastAsia="pl-PL"/>
        </w:rPr>
        <w:t>i</w:t>
      </w:r>
      <w:r w:rsidRPr="003E6B42">
        <w:rPr>
          <w:rFonts w:ascii="Times New Roman" w:eastAsia="Times New Roman" w:hAnsi="Times New Roman" w:cs="Times New Roman"/>
          <w:sz w:val="24"/>
          <w:szCs w:val="24"/>
          <w:lang w:eastAsia="pl-PL"/>
        </w:rPr>
        <w:t>, która umożliwia elektroniczne dostarczanie dokumentów. Korzystanie z doręczenia na konto w e-Urzędzie Skarbowym wymaga wyrażenia zgody na takie doręczenia. Komunikacja przez e-Urząd Skarbowy jest bezpieczna i bezpłatna. Pozwala wygodnie wysyłać i odbierać dokumenty elektroniczne o</w:t>
      </w:r>
      <w:r w:rsidR="0076754D" w:rsidRPr="003E6B42">
        <w:rPr>
          <w:rFonts w:ascii="Times New Roman" w:eastAsia="Times New Roman" w:hAnsi="Times New Roman" w:cs="Times New Roman"/>
          <w:sz w:val="24"/>
          <w:szCs w:val="24"/>
          <w:lang w:eastAsia="pl-PL"/>
        </w:rPr>
        <w:t xml:space="preserve"> </w:t>
      </w:r>
      <w:r w:rsidRPr="003E6B42">
        <w:rPr>
          <w:rFonts w:ascii="Times New Roman" w:eastAsia="Times New Roman" w:hAnsi="Times New Roman" w:cs="Times New Roman"/>
          <w:sz w:val="24"/>
          <w:szCs w:val="24"/>
          <w:lang w:eastAsia="pl-PL"/>
        </w:rPr>
        <w:t>dogodnej porze i</w:t>
      </w:r>
      <w:r w:rsidR="00FC29CE" w:rsidRPr="003E6B42">
        <w:rPr>
          <w:rFonts w:ascii="Times New Roman" w:eastAsia="Times New Roman" w:hAnsi="Times New Roman" w:cs="Times New Roman"/>
          <w:sz w:val="24"/>
          <w:szCs w:val="24"/>
          <w:lang w:eastAsia="pl-PL"/>
        </w:rPr>
        <w:t> </w:t>
      </w:r>
      <w:r w:rsidRPr="003E6B42">
        <w:rPr>
          <w:rFonts w:ascii="Times New Roman" w:eastAsia="Times New Roman" w:hAnsi="Times New Roman" w:cs="Times New Roman"/>
          <w:sz w:val="24"/>
          <w:szCs w:val="24"/>
          <w:lang w:eastAsia="pl-PL"/>
        </w:rPr>
        <w:t>z</w:t>
      </w:r>
      <w:r w:rsidR="00FC29CE" w:rsidRPr="003E6B42">
        <w:rPr>
          <w:rFonts w:ascii="Times New Roman" w:eastAsia="Times New Roman" w:hAnsi="Times New Roman" w:cs="Times New Roman"/>
          <w:sz w:val="24"/>
          <w:szCs w:val="24"/>
          <w:lang w:eastAsia="pl-PL"/>
        </w:rPr>
        <w:t> </w:t>
      </w:r>
      <w:r w:rsidRPr="003E6B42">
        <w:rPr>
          <w:rFonts w:ascii="Times New Roman" w:eastAsia="Times New Roman" w:hAnsi="Times New Roman" w:cs="Times New Roman"/>
          <w:sz w:val="24"/>
          <w:szCs w:val="24"/>
          <w:lang w:eastAsia="pl-PL"/>
        </w:rPr>
        <w:t>dowolnego miejsca. Wykorzystanie tego kanału komunikacji przy</w:t>
      </w:r>
      <w:r w:rsidR="0076754D" w:rsidRPr="003E6B42">
        <w:rPr>
          <w:rFonts w:ascii="Times New Roman" w:eastAsia="Times New Roman" w:hAnsi="Times New Roman" w:cs="Times New Roman"/>
          <w:sz w:val="24"/>
          <w:szCs w:val="24"/>
          <w:lang w:eastAsia="pl-PL"/>
        </w:rPr>
        <w:t xml:space="preserve"> </w:t>
      </w:r>
      <w:r w:rsidRPr="003E6B42">
        <w:rPr>
          <w:rFonts w:ascii="Times New Roman" w:eastAsia="Times New Roman" w:hAnsi="Times New Roman" w:cs="Times New Roman"/>
          <w:sz w:val="24"/>
          <w:szCs w:val="24"/>
          <w:lang w:eastAsia="pl-PL"/>
        </w:rPr>
        <w:t xml:space="preserve">doręczeniach w licytacji za pośrednictwem Portalu </w:t>
      </w:r>
      <w:proofErr w:type="spellStart"/>
      <w:r w:rsidR="008C5812" w:rsidRPr="003E6B42">
        <w:rPr>
          <w:rFonts w:ascii="Times New Roman" w:eastAsia="Times New Roman" w:hAnsi="Times New Roman" w:cs="Times New Roman"/>
          <w:sz w:val="24"/>
          <w:szCs w:val="24"/>
          <w:lang w:eastAsia="pl-PL"/>
        </w:rPr>
        <w:t>eLicytacje</w:t>
      </w:r>
      <w:proofErr w:type="spellEnd"/>
      <w:r w:rsidR="008C5812" w:rsidRPr="003E6B42">
        <w:rPr>
          <w:rFonts w:ascii="Times New Roman" w:eastAsia="Times New Roman" w:hAnsi="Times New Roman" w:cs="Times New Roman"/>
          <w:sz w:val="24"/>
          <w:szCs w:val="24"/>
          <w:lang w:eastAsia="pl-PL"/>
        </w:rPr>
        <w:t xml:space="preserve"> KAS</w:t>
      </w:r>
      <w:r w:rsidRPr="003E6B42">
        <w:rPr>
          <w:rFonts w:ascii="Times New Roman" w:eastAsia="Times New Roman" w:hAnsi="Times New Roman" w:cs="Times New Roman"/>
          <w:sz w:val="24"/>
          <w:szCs w:val="24"/>
          <w:lang w:eastAsia="pl-PL"/>
        </w:rPr>
        <w:t xml:space="preserve"> usprawni prowadzoną licytację. Podanie imienia i</w:t>
      </w:r>
      <w:r w:rsidR="00FC29CE" w:rsidRPr="003E6B42">
        <w:rPr>
          <w:rFonts w:ascii="Times New Roman" w:eastAsia="Times New Roman" w:hAnsi="Times New Roman" w:cs="Times New Roman"/>
          <w:sz w:val="24"/>
          <w:szCs w:val="24"/>
          <w:lang w:eastAsia="pl-PL"/>
        </w:rPr>
        <w:t> </w:t>
      </w:r>
      <w:r w:rsidRPr="003E6B42">
        <w:rPr>
          <w:rFonts w:ascii="Times New Roman" w:eastAsia="Times New Roman" w:hAnsi="Times New Roman" w:cs="Times New Roman"/>
          <w:sz w:val="24"/>
          <w:szCs w:val="24"/>
          <w:lang w:eastAsia="pl-PL"/>
        </w:rPr>
        <w:t>nazwiska oraz numeru PESEL</w:t>
      </w:r>
      <w:r w:rsidR="00671339" w:rsidRPr="003E6B42">
        <w:rPr>
          <w:rFonts w:ascii="Times New Roman" w:eastAsia="Times New Roman" w:hAnsi="Times New Roman" w:cs="Times New Roman"/>
          <w:sz w:val="24"/>
          <w:szCs w:val="24"/>
          <w:lang w:eastAsia="pl-PL"/>
        </w:rPr>
        <w:t xml:space="preserve"> lub niepowtarzalnego identyfikatora środka identyfikacji elektronicznej</w:t>
      </w:r>
      <w:r w:rsidRPr="003E6B42">
        <w:rPr>
          <w:rFonts w:ascii="Times New Roman" w:eastAsia="Times New Roman" w:hAnsi="Times New Roman" w:cs="Times New Roman"/>
          <w:sz w:val="24"/>
          <w:szCs w:val="24"/>
          <w:lang w:eastAsia="pl-PL"/>
        </w:rPr>
        <w:t>, wskazanie, że licytuje się we</w:t>
      </w:r>
      <w:r w:rsidR="0076754D" w:rsidRPr="003E6B42">
        <w:rPr>
          <w:rFonts w:ascii="Times New Roman" w:eastAsia="Times New Roman" w:hAnsi="Times New Roman" w:cs="Times New Roman"/>
          <w:sz w:val="24"/>
          <w:szCs w:val="24"/>
          <w:lang w:eastAsia="pl-PL"/>
        </w:rPr>
        <w:t xml:space="preserve"> </w:t>
      </w:r>
      <w:r w:rsidRPr="003E6B42">
        <w:rPr>
          <w:rFonts w:ascii="Times New Roman" w:eastAsia="Times New Roman" w:hAnsi="Times New Roman" w:cs="Times New Roman"/>
          <w:sz w:val="24"/>
          <w:szCs w:val="24"/>
          <w:lang w:eastAsia="pl-PL"/>
        </w:rPr>
        <w:t>własnym imieniu</w:t>
      </w:r>
      <w:r w:rsidR="0030309B" w:rsidRPr="003E6B42">
        <w:rPr>
          <w:rFonts w:ascii="Times New Roman" w:eastAsia="Times New Roman" w:hAnsi="Times New Roman" w:cs="Times New Roman"/>
          <w:sz w:val="24"/>
          <w:szCs w:val="24"/>
          <w:lang w:eastAsia="pl-PL"/>
        </w:rPr>
        <w:t>,</w:t>
      </w:r>
      <w:r w:rsidR="00A70C9E" w:rsidRPr="003E6B42">
        <w:rPr>
          <w:rFonts w:ascii="Times New Roman" w:eastAsia="Times New Roman" w:hAnsi="Times New Roman" w:cs="Times New Roman"/>
          <w:sz w:val="24"/>
          <w:szCs w:val="24"/>
          <w:lang w:eastAsia="pl-PL"/>
        </w:rPr>
        <w:t xml:space="preserve"> </w:t>
      </w:r>
      <w:r w:rsidRPr="003E6B42">
        <w:rPr>
          <w:rFonts w:ascii="Times New Roman" w:eastAsia="Times New Roman" w:hAnsi="Times New Roman" w:cs="Times New Roman"/>
          <w:sz w:val="24"/>
          <w:szCs w:val="24"/>
          <w:lang w:eastAsia="pl-PL"/>
        </w:rPr>
        <w:t>to dane i</w:t>
      </w:r>
      <w:r w:rsidR="00FC29CE" w:rsidRPr="003E6B42">
        <w:rPr>
          <w:rFonts w:ascii="Times New Roman" w:eastAsia="Times New Roman" w:hAnsi="Times New Roman" w:cs="Times New Roman"/>
          <w:sz w:val="24"/>
          <w:szCs w:val="24"/>
          <w:lang w:eastAsia="pl-PL"/>
        </w:rPr>
        <w:t> </w:t>
      </w:r>
      <w:r w:rsidRPr="003E6B42">
        <w:rPr>
          <w:rFonts w:ascii="Times New Roman" w:eastAsia="Times New Roman" w:hAnsi="Times New Roman" w:cs="Times New Roman"/>
          <w:sz w:val="24"/>
          <w:szCs w:val="24"/>
          <w:lang w:eastAsia="pl-PL"/>
        </w:rPr>
        <w:t>informacje niezbędne do identyfikacji licytant</w:t>
      </w:r>
      <w:r w:rsidR="009475BB" w:rsidRPr="003E6B42">
        <w:rPr>
          <w:rFonts w:ascii="Times New Roman" w:eastAsia="Times New Roman" w:hAnsi="Times New Roman" w:cs="Times New Roman"/>
          <w:sz w:val="24"/>
          <w:szCs w:val="24"/>
          <w:lang w:eastAsia="pl-PL"/>
        </w:rPr>
        <w:t>a</w:t>
      </w:r>
      <w:r w:rsidR="00A70C9E" w:rsidRPr="003E6B42">
        <w:rPr>
          <w:rFonts w:ascii="Times New Roman" w:eastAsia="Times New Roman" w:hAnsi="Times New Roman" w:cs="Times New Roman"/>
          <w:sz w:val="24"/>
          <w:szCs w:val="24"/>
          <w:lang w:eastAsia="pl-PL"/>
        </w:rPr>
        <w:t>. Złożeni</w:t>
      </w:r>
      <w:r w:rsidR="009475BB" w:rsidRPr="003E6B42">
        <w:rPr>
          <w:rFonts w:ascii="Times New Roman" w:eastAsia="Times New Roman" w:hAnsi="Times New Roman" w:cs="Times New Roman"/>
          <w:sz w:val="24"/>
          <w:szCs w:val="24"/>
          <w:lang w:eastAsia="pl-PL"/>
        </w:rPr>
        <w:t>e</w:t>
      </w:r>
      <w:r w:rsidR="00A70C9E" w:rsidRPr="003E6B42">
        <w:rPr>
          <w:rFonts w:ascii="Times New Roman" w:eastAsia="Times New Roman" w:hAnsi="Times New Roman" w:cs="Times New Roman"/>
          <w:sz w:val="24"/>
          <w:szCs w:val="24"/>
          <w:lang w:eastAsia="pl-PL"/>
        </w:rPr>
        <w:t xml:space="preserve"> oświadczenia wskazującego</w:t>
      </w:r>
      <w:r w:rsidR="00A70C9E" w:rsidRPr="003E6B42">
        <w:rPr>
          <w:rFonts w:ascii="Times New Roman" w:eastAsiaTheme="minorEastAsia" w:hAnsi="Times New Roman" w:cs="Times New Roman"/>
          <w:sz w:val="24"/>
          <w:szCs w:val="24"/>
          <w:lang w:eastAsia="pl-PL"/>
        </w:rPr>
        <w:t xml:space="preserve">, </w:t>
      </w:r>
      <w:r w:rsidR="00A70C9E" w:rsidRPr="003E6B42">
        <w:rPr>
          <w:rFonts w:ascii="Times New Roman" w:eastAsia="Times New Roman" w:hAnsi="Times New Roman" w:cs="Times New Roman"/>
          <w:sz w:val="24"/>
          <w:szCs w:val="24"/>
          <w:lang w:eastAsia="pl-PL"/>
        </w:rPr>
        <w:t>czy</w:t>
      </w:r>
      <w:r w:rsidR="00FC29CE" w:rsidRPr="003E6B42">
        <w:rPr>
          <w:rFonts w:ascii="Times New Roman" w:eastAsia="Times New Roman" w:hAnsi="Times New Roman" w:cs="Times New Roman"/>
          <w:sz w:val="24"/>
          <w:szCs w:val="24"/>
          <w:lang w:eastAsia="pl-PL"/>
        </w:rPr>
        <w:t> </w:t>
      </w:r>
      <w:r w:rsidR="00A70C9E" w:rsidRPr="003E6B42">
        <w:rPr>
          <w:rFonts w:ascii="Times New Roman" w:eastAsiaTheme="minorEastAsia" w:hAnsi="Times New Roman" w:cs="Times New Roman"/>
          <w:sz w:val="24"/>
          <w:szCs w:val="24"/>
          <w:lang w:eastAsia="pl-PL"/>
        </w:rPr>
        <w:t xml:space="preserve">osoba zainteresowana udziałem w licytacji </w:t>
      </w:r>
      <w:r w:rsidR="00A70C9E" w:rsidRPr="003E6B42">
        <w:rPr>
          <w:rFonts w:ascii="Times New Roman" w:eastAsia="Times New Roman" w:hAnsi="Times New Roman" w:cs="Times New Roman"/>
          <w:sz w:val="24"/>
          <w:szCs w:val="24"/>
          <w:lang w:eastAsia="pl-PL"/>
        </w:rPr>
        <w:t>pozostaje w</w:t>
      </w:r>
      <w:r w:rsidR="0076754D" w:rsidRPr="003E6B42">
        <w:rPr>
          <w:rFonts w:ascii="Times New Roman" w:eastAsia="Times New Roman" w:hAnsi="Times New Roman" w:cs="Times New Roman"/>
          <w:sz w:val="24"/>
          <w:szCs w:val="24"/>
          <w:lang w:eastAsia="pl-PL"/>
        </w:rPr>
        <w:t xml:space="preserve"> </w:t>
      </w:r>
      <w:r w:rsidR="00A70C9E" w:rsidRPr="003E6B42">
        <w:rPr>
          <w:rFonts w:ascii="Times New Roman" w:eastAsia="Times New Roman" w:hAnsi="Times New Roman" w:cs="Times New Roman"/>
          <w:sz w:val="24"/>
          <w:szCs w:val="24"/>
          <w:lang w:eastAsia="pl-PL"/>
        </w:rPr>
        <w:t>związku małżeńskim, a jeżeli tak, czy ruchomość zamierza nabyć do majątku wspólnego czy</w:t>
      </w:r>
      <w:r w:rsidR="0076754D" w:rsidRPr="003E6B42">
        <w:rPr>
          <w:rFonts w:ascii="Times New Roman" w:eastAsia="Times New Roman" w:hAnsi="Times New Roman" w:cs="Times New Roman"/>
          <w:sz w:val="24"/>
          <w:szCs w:val="24"/>
          <w:lang w:eastAsia="pl-PL"/>
        </w:rPr>
        <w:t xml:space="preserve"> </w:t>
      </w:r>
      <w:r w:rsidR="00A70C9E" w:rsidRPr="003E6B42">
        <w:rPr>
          <w:rFonts w:ascii="Times New Roman" w:eastAsia="Times New Roman" w:hAnsi="Times New Roman" w:cs="Times New Roman"/>
          <w:sz w:val="24"/>
          <w:szCs w:val="24"/>
          <w:lang w:eastAsia="pl-PL"/>
        </w:rPr>
        <w:t>osobistego</w:t>
      </w:r>
      <w:r w:rsidR="0030309B" w:rsidRPr="003E6B42">
        <w:rPr>
          <w:rFonts w:ascii="Times New Roman" w:eastAsia="Times New Roman" w:hAnsi="Times New Roman" w:cs="Times New Roman"/>
          <w:sz w:val="24"/>
          <w:szCs w:val="24"/>
          <w:lang w:eastAsia="pl-PL"/>
        </w:rPr>
        <w:t>,</w:t>
      </w:r>
      <w:r w:rsidR="00A70C9E" w:rsidRPr="003E6B42" w:rsidDel="00A70C9E">
        <w:rPr>
          <w:rFonts w:ascii="Times New Roman" w:eastAsia="Times New Roman" w:hAnsi="Times New Roman" w:cs="Times New Roman"/>
          <w:sz w:val="24"/>
          <w:szCs w:val="24"/>
          <w:lang w:eastAsia="pl-PL"/>
        </w:rPr>
        <w:t xml:space="preserve"> </w:t>
      </w:r>
      <w:r w:rsidR="00A70C9E" w:rsidRPr="003E6B42">
        <w:rPr>
          <w:rFonts w:ascii="Times New Roman" w:eastAsia="Times New Roman" w:hAnsi="Times New Roman" w:cs="Times New Roman"/>
          <w:sz w:val="24"/>
          <w:szCs w:val="24"/>
          <w:lang w:eastAsia="pl-PL"/>
        </w:rPr>
        <w:t>to informacje niezbędne do wydania</w:t>
      </w:r>
      <w:r w:rsidRPr="003E6B42">
        <w:rPr>
          <w:rFonts w:ascii="Times New Roman" w:hAnsi="Times New Roman" w:cs="Times New Roman"/>
          <w:sz w:val="24"/>
          <w:szCs w:val="24"/>
        </w:rPr>
        <w:t xml:space="preserve"> postanowienia o nabyciu ruchomości.</w:t>
      </w:r>
      <w:r w:rsidR="00A70C9E" w:rsidRPr="003E6B42">
        <w:rPr>
          <w:rFonts w:ascii="Times New Roman" w:hAnsi="Times New Roman" w:cs="Times New Roman"/>
          <w:sz w:val="24"/>
          <w:szCs w:val="24"/>
        </w:rPr>
        <w:t xml:space="preserve"> Natomiast dołączenie dokumentów uprawniających do</w:t>
      </w:r>
      <w:r w:rsidR="0068217B" w:rsidRPr="003E6B42">
        <w:rPr>
          <w:rFonts w:ascii="Times New Roman" w:hAnsi="Times New Roman" w:cs="Times New Roman"/>
          <w:sz w:val="24"/>
          <w:szCs w:val="24"/>
        </w:rPr>
        <w:t> </w:t>
      </w:r>
      <w:r w:rsidR="00A70C9E" w:rsidRPr="003E6B42">
        <w:rPr>
          <w:rFonts w:ascii="Times New Roman" w:hAnsi="Times New Roman" w:cs="Times New Roman"/>
          <w:sz w:val="24"/>
          <w:szCs w:val="24"/>
        </w:rPr>
        <w:t>nabycia ruchomości, tj. zezwolenia czy</w:t>
      </w:r>
      <w:r w:rsidR="0076754D" w:rsidRPr="003E6B42">
        <w:rPr>
          <w:rFonts w:ascii="Times New Roman" w:hAnsi="Times New Roman" w:cs="Times New Roman"/>
          <w:sz w:val="24"/>
          <w:szCs w:val="24"/>
        </w:rPr>
        <w:t xml:space="preserve"> </w:t>
      </w:r>
      <w:r w:rsidR="00A70C9E" w:rsidRPr="003E6B42">
        <w:rPr>
          <w:rFonts w:ascii="Times New Roman" w:hAnsi="Times New Roman" w:cs="Times New Roman"/>
          <w:sz w:val="24"/>
          <w:szCs w:val="24"/>
        </w:rPr>
        <w:t>koncesji</w:t>
      </w:r>
      <w:r w:rsidR="009475BB" w:rsidRPr="003E6B42">
        <w:rPr>
          <w:rFonts w:ascii="Times New Roman" w:hAnsi="Times New Roman" w:cs="Times New Roman"/>
          <w:sz w:val="24"/>
          <w:szCs w:val="24"/>
        </w:rPr>
        <w:t>,</w:t>
      </w:r>
      <w:r w:rsidR="00A70C9E" w:rsidRPr="003E6B42">
        <w:rPr>
          <w:rFonts w:ascii="Times New Roman" w:hAnsi="Times New Roman" w:cs="Times New Roman"/>
          <w:sz w:val="24"/>
          <w:szCs w:val="24"/>
        </w:rPr>
        <w:t xml:space="preserve"> jest warunkiem nabycia ruchomości, których posiadanie jest uzależnione od</w:t>
      </w:r>
      <w:r w:rsidR="0076754D" w:rsidRPr="003E6B42">
        <w:rPr>
          <w:rFonts w:ascii="Times New Roman" w:hAnsi="Times New Roman" w:cs="Times New Roman"/>
          <w:sz w:val="24"/>
          <w:szCs w:val="24"/>
        </w:rPr>
        <w:t xml:space="preserve"> </w:t>
      </w:r>
      <w:r w:rsidR="00A70C9E" w:rsidRPr="003E6B42">
        <w:rPr>
          <w:rFonts w:ascii="Times New Roman" w:hAnsi="Times New Roman" w:cs="Times New Roman"/>
          <w:sz w:val="24"/>
          <w:szCs w:val="24"/>
        </w:rPr>
        <w:t>spełnienia warunków określ</w:t>
      </w:r>
      <w:r w:rsidR="002E1B51">
        <w:rPr>
          <w:rFonts w:ascii="Times New Roman" w:hAnsi="Times New Roman" w:cs="Times New Roman"/>
          <w:sz w:val="24"/>
          <w:szCs w:val="24"/>
        </w:rPr>
        <w:t>o</w:t>
      </w:r>
      <w:r w:rsidR="00A70C9E" w:rsidRPr="003E6B42">
        <w:rPr>
          <w:rFonts w:ascii="Times New Roman" w:hAnsi="Times New Roman" w:cs="Times New Roman"/>
          <w:sz w:val="24"/>
          <w:szCs w:val="24"/>
        </w:rPr>
        <w:t>nych odrębnymi przepisami, w tym np. dysponowania zezwoleniem władzy publicznej.</w:t>
      </w:r>
    </w:p>
    <w:p w14:paraId="4052ABF7" w14:textId="6023FC25" w:rsidR="008D7F7A" w:rsidRPr="003E6B42" w:rsidRDefault="007939DB"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projektowanym art. 107f § 3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wskazano warunki dopuszczenia do udziału w licytacji ruchomości za pośrednictwem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w:t>
      </w:r>
      <w:r w:rsidRPr="003E6B42">
        <w:rPr>
          <w:rFonts w:ascii="Times New Roman" w:eastAsia="Times New Roman" w:hAnsi="Times New Roman" w:cs="Times New Roman"/>
          <w:sz w:val="24"/>
          <w:szCs w:val="24"/>
          <w:lang w:eastAsia="pl-PL"/>
        </w:rPr>
        <w:t xml:space="preserve">i udziału </w:t>
      </w:r>
      <w:r w:rsidRPr="003E6B42">
        <w:rPr>
          <w:rFonts w:ascii="Times New Roman" w:hAnsi="Times New Roman" w:cs="Times New Roman"/>
          <w:sz w:val="24"/>
          <w:szCs w:val="24"/>
        </w:rPr>
        <w:t>w tej licytacji w</w:t>
      </w:r>
      <w:r w:rsidR="008D7F7A" w:rsidRPr="003E6B42">
        <w:rPr>
          <w:rFonts w:ascii="Times New Roman" w:hAnsi="Times New Roman" w:cs="Times New Roman"/>
          <w:sz w:val="24"/>
          <w:szCs w:val="24"/>
        </w:rPr>
        <w:t xml:space="preserve"> przypadku zamiaru nabycia ruchomości za pośrednictwem pełnomocnika, przedstawiciela ustawowego lub</w:t>
      </w:r>
      <w:r w:rsidR="00853B07" w:rsidRPr="003E6B42">
        <w:rPr>
          <w:rFonts w:ascii="Times New Roman" w:hAnsi="Times New Roman" w:cs="Times New Roman"/>
          <w:sz w:val="24"/>
          <w:szCs w:val="24"/>
        </w:rPr>
        <w:t> </w:t>
      </w:r>
      <w:r w:rsidR="008D7F7A" w:rsidRPr="003E6B42">
        <w:rPr>
          <w:rFonts w:ascii="Times New Roman" w:hAnsi="Times New Roman" w:cs="Times New Roman"/>
          <w:sz w:val="24"/>
          <w:szCs w:val="24"/>
        </w:rPr>
        <w:t>statutowego albo opiekuna, zwanych dalej „pełnomocnikiem w licytacji”</w:t>
      </w:r>
      <w:r w:rsidRPr="003E6B42">
        <w:rPr>
          <w:rFonts w:ascii="Times New Roman" w:hAnsi="Times New Roman" w:cs="Times New Roman"/>
          <w:sz w:val="24"/>
          <w:szCs w:val="24"/>
        </w:rPr>
        <w:t>.</w:t>
      </w:r>
      <w:r w:rsidR="008D7F7A" w:rsidRPr="003E6B42">
        <w:rPr>
          <w:rFonts w:ascii="Times New Roman" w:hAnsi="Times New Roman" w:cs="Times New Roman"/>
          <w:sz w:val="24"/>
          <w:szCs w:val="24"/>
        </w:rPr>
        <w:t xml:space="preserve"> </w:t>
      </w:r>
      <w:r w:rsidRPr="003E6B42">
        <w:rPr>
          <w:rFonts w:ascii="Times New Roman" w:hAnsi="Times New Roman" w:cs="Times New Roman"/>
          <w:sz w:val="24"/>
          <w:szCs w:val="24"/>
        </w:rPr>
        <w:t>B</w:t>
      </w:r>
      <w:r w:rsidR="008D7F7A" w:rsidRPr="003E6B42">
        <w:rPr>
          <w:rFonts w:ascii="Times New Roman" w:hAnsi="Times New Roman" w:cs="Times New Roman"/>
          <w:sz w:val="24"/>
          <w:szCs w:val="24"/>
        </w:rPr>
        <w:t>ędą to:</w:t>
      </w:r>
    </w:p>
    <w:p w14:paraId="3E9C0A22" w14:textId="77777777" w:rsidR="008D7F7A" w:rsidRPr="003E6B42" w:rsidRDefault="008D7F7A" w:rsidP="00FB429B">
      <w:pPr>
        <w:pStyle w:val="Akapitzlist"/>
        <w:widowControl/>
        <w:numPr>
          <w:ilvl w:val="0"/>
          <w:numId w:val="3"/>
        </w:numPr>
        <w:autoSpaceDE/>
        <w:autoSpaceDN/>
        <w:adjustRightInd/>
        <w:ind w:hanging="357"/>
        <w:contextualSpacing w:val="0"/>
        <w:jc w:val="both"/>
        <w:rPr>
          <w:rFonts w:cs="Times New Roman"/>
          <w:szCs w:val="24"/>
        </w:rPr>
      </w:pPr>
      <w:r w:rsidRPr="003E6B42">
        <w:rPr>
          <w:rFonts w:cs="Times New Roman"/>
          <w:szCs w:val="24"/>
        </w:rPr>
        <w:t xml:space="preserve">zgoda pełnomocnika w licytacji na </w:t>
      </w:r>
      <w:bookmarkStart w:id="3" w:name="_Hlk194919152"/>
      <w:r w:rsidRPr="003E6B42">
        <w:rPr>
          <w:rFonts w:cs="Times New Roman"/>
          <w:szCs w:val="24"/>
        </w:rPr>
        <w:t>doręczanie pism drogą elektroniczną za pośrednictwem konta w e-Urzędzie Skarbowym</w:t>
      </w:r>
      <w:bookmarkEnd w:id="3"/>
      <w:r w:rsidRPr="003E6B42">
        <w:rPr>
          <w:rFonts w:cs="Times New Roman"/>
          <w:szCs w:val="24"/>
        </w:rPr>
        <w:t>,</w:t>
      </w:r>
    </w:p>
    <w:p w14:paraId="033D874F" w14:textId="77777777" w:rsidR="008D7F7A" w:rsidRPr="003E6B42" w:rsidRDefault="008D7F7A" w:rsidP="00FB429B">
      <w:pPr>
        <w:pStyle w:val="Akapitzlist"/>
        <w:widowControl/>
        <w:numPr>
          <w:ilvl w:val="0"/>
          <w:numId w:val="3"/>
        </w:numPr>
        <w:autoSpaceDE/>
        <w:autoSpaceDN/>
        <w:adjustRightInd/>
        <w:ind w:hanging="357"/>
        <w:contextualSpacing w:val="0"/>
        <w:jc w:val="both"/>
        <w:rPr>
          <w:rFonts w:cs="Times New Roman"/>
          <w:szCs w:val="24"/>
        </w:rPr>
      </w:pPr>
      <w:r w:rsidRPr="003E6B42">
        <w:rPr>
          <w:rFonts w:cs="Times New Roman"/>
          <w:szCs w:val="24"/>
        </w:rPr>
        <w:t>wskazanie, że uczestniczy w licytacji jako pełnomocnik w licytacji,</w:t>
      </w:r>
    </w:p>
    <w:p w14:paraId="6A7C83B7" w14:textId="066A7E54" w:rsidR="008D7F7A" w:rsidRPr="003E6B42" w:rsidRDefault="008D7F7A" w:rsidP="00FB429B">
      <w:pPr>
        <w:pStyle w:val="Akapitzlist"/>
        <w:widowControl/>
        <w:numPr>
          <w:ilvl w:val="0"/>
          <w:numId w:val="3"/>
        </w:numPr>
        <w:autoSpaceDE/>
        <w:autoSpaceDN/>
        <w:adjustRightInd/>
        <w:ind w:hanging="357"/>
        <w:contextualSpacing w:val="0"/>
        <w:jc w:val="both"/>
        <w:rPr>
          <w:rFonts w:cs="Times New Roman"/>
          <w:szCs w:val="24"/>
        </w:rPr>
      </w:pPr>
      <w:r w:rsidRPr="003E6B42">
        <w:rPr>
          <w:rFonts w:cs="Times New Roman"/>
          <w:szCs w:val="24"/>
        </w:rPr>
        <w:lastRenderedPageBreak/>
        <w:t>podanie imienia i nazwiska pełnomocnika w licytacji</w:t>
      </w:r>
      <w:r w:rsidR="00D35FB0" w:rsidRPr="003E6B42">
        <w:rPr>
          <w:rFonts w:cs="Times New Roman"/>
          <w:szCs w:val="24"/>
        </w:rPr>
        <w:t xml:space="preserve"> oraz:</w:t>
      </w:r>
    </w:p>
    <w:p w14:paraId="73A0E75C" w14:textId="14A444D8" w:rsidR="00D35FB0" w:rsidRPr="003E6B42" w:rsidRDefault="00D35FB0" w:rsidP="00FB429B">
      <w:pPr>
        <w:pStyle w:val="ZLITzmlitartykuempunktem"/>
        <w:numPr>
          <w:ilvl w:val="0"/>
          <w:numId w:val="7"/>
        </w:numPr>
        <w:rPr>
          <w:rFonts w:ascii="Times New Roman" w:hAnsi="Times New Roman" w:cs="Times New Roman"/>
          <w:szCs w:val="24"/>
        </w:rPr>
      </w:pPr>
      <w:r w:rsidRPr="003E6B42">
        <w:rPr>
          <w:rFonts w:ascii="Times New Roman" w:hAnsi="Times New Roman" w:cs="Times New Roman"/>
          <w:szCs w:val="24"/>
        </w:rPr>
        <w:t xml:space="preserve">numeru PESEL, jeżeli </w:t>
      </w:r>
      <w:r w:rsidR="000E2CA2" w:rsidRPr="003E6B42">
        <w:rPr>
          <w:rFonts w:ascii="Times New Roman" w:hAnsi="Times New Roman" w:cs="Times New Roman"/>
          <w:szCs w:val="24"/>
        </w:rPr>
        <w:t xml:space="preserve">się </w:t>
      </w:r>
      <w:r w:rsidRPr="003E6B42">
        <w:rPr>
          <w:rFonts w:ascii="Times New Roman" w:hAnsi="Times New Roman" w:cs="Times New Roman"/>
          <w:szCs w:val="24"/>
        </w:rPr>
        <w:t>taki numer posiada</w:t>
      </w:r>
      <w:r w:rsidR="001A45CA" w:rsidRPr="003E6B42">
        <w:rPr>
          <w:rFonts w:ascii="Times New Roman" w:hAnsi="Times New Roman" w:cs="Times New Roman"/>
          <w:szCs w:val="24"/>
        </w:rPr>
        <w:t>,</w:t>
      </w:r>
    </w:p>
    <w:p w14:paraId="4F61BD1D" w14:textId="0EB99E9A" w:rsidR="00D35FB0" w:rsidRPr="003E6B42" w:rsidRDefault="00D35FB0" w:rsidP="00FB429B">
      <w:pPr>
        <w:pStyle w:val="ZLITzmlitartykuempunktem"/>
        <w:numPr>
          <w:ilvl w:val="0"/>
          <w:numId w:val="7"/>
        </w:numPr>
        <w:rPr>
          <w:rFonts w:ascii="Times New Roman" w:hAnsi="Times New Roman" w:cs="Times New Roman"/>
          <w:szCs w:val="24"/>
        </w:rPr>
      </w:pPr>
      <w:r w:rsidRPr="003E6B42">
        <w:rPr>
          <w:rFonts w:ascii="Times New Roman" w:hAnsi="Times New Roman" w:cs="Times New Roman"/>
          <w:szCs w:val="24"/>
        </w:rPr>
        <w:t>niepowtarzalnego identyfikatora środka identyfikacji elektronicznej, o którym mowa w</w:t>
      </w:r>
      <w:r w:rsidR="0076754D" w:rsidRPr="00FB429B">
        <w:rPr>
          <w:rFonts w:ascii="Times New Roman" w:hAnsi="Times New Roman" w:cs="Times New Roman"/>
          <w:szCs w:val="24"/>
        </w:rPr>
        <w:t> </w:t>
      </w:r>
      <w:r w:rsidRPr="003E6B42">
        <w:rPr>
          <w:rFonts w:ascii="Times New Roman" w:hAnsi="Times New Roman" w:cs="Times New Roman"/>
          <w:szCs w:val="24"/>
        </w:rPr>
        <w:t>przepisach wydanych na podstawie art. 12 ust. 8</w:t>
      </w:r>
      <w:r w:rsidR="0076754D" w:rsidRPr="003E6B42">
        <w:rPr>
          <w:rFonts w:ascii="Times New Roman" w:hAnsi="Times New Roman" w:cs="Times New Roman"/>
          <w:szCs w:val="24"/>
        </w:rPr>
        <w:t xml:space="preserve"> </w:t>
      </w:r>
      <w:r w:rsidRPr="003E6B42">
        <w:rPr>
          <w:rFonts w:ascii="Times New Roman" w:hAnsi="Times New Roman" w:cs="Times New Roman"/>
          <w:szCs w:val="24"/>
        </w:rPr>
        <w:t>rozporządzenia</w:t>
      </w:r>
      <w:r w:rsidR="0076754D" w:rsidRPr="003E6B42">
        <w:rPr>
          <w:rFonts w:ascii="Times New Roman" w:hAnsi="Times New Roman" w:cs="Times New Roman"/>
          <w:szCs w:val="24"/>
        </w:rPr>
        <w:t xml:space="preserve"> </w:t>
      </w:r>
      <w:r w:rsidRPr="003E6B42">
        <w:rPr>
          <w:rFonts w:ascii="Times New Roman" w:hAnsi="Times New Roman" w:cs="Times New Roman"/>
          <w:szCs w:val="24"/>
        </w:rPr>
        <w:t>Parlamentu Europejskiego i Rady (UE) nr</w:t>
      </w:r>
      <w:r w:rsidR="0076754D" w:rsidRPr="003E6B42">
        <w:rPr>
          <w:rFonts w:ascii="Times New Roman" w:hAnsi="Times New Roman" w:cs="Times New Roman"/>
          <w:szCs w:val="24"/>
        </w:rPr>
        <w:t xml:space="preserve"> </w:t>
      </w:r>
      <w:r w:rsidRPr="003E6B42">
        <w:rPr>
          <w:rFonts w:ascii="Times New Roman" w:hAnsi="Times New Roman" w:cs="Times New Roman"/>
          <w:szCs w:val="24"/>
        </w:rPr>
        <w:t>910/2014</w:t>
      </w:r>
      <w:r w:rsidR="0076754D" w:rsidRPr="003E6B42">
        <w:rPr>
          <w:rFonts w:ascii="Times New Roman" w:hAnsi="Times New Roman" w:cs="Times New Roman"/>
          <w:szCs w:val="24"/>
        </w:rPr>
        <w:t xml:space="preserve"> </w:t>
      </w:r>
      <w:r w:rsidRPr="003E6B42">
        <w:rPr>
          <w:rFonts w:ascii="Times New Roman" w:hAnsi="Times New Roman" w:cs="Times New Roman"/>
          <w:szCs w:val="24"/>
        </w:rPr>
        <w:t xml:space="preserve">z dnia 23 lipca 2014 r. w sprawie identyfikacji elektronicznej i usług zaufania w odniesieniu do transakcji elektronicznych na rynku wewnętrznym oraz uchylającego dyrektywę 1999/93/WE, jeżeli nie posiada </w:t>
      </w:r>
      <w:r w:rsidR="000E2CA2" w:rsidRPr="003E6B42">
        <w:rPr>
          <w:rFonts w:ascii="Times New Roman" w:hAnsi="Times New Roman" w:cs="Times New Roman"/>
          <w:szCs w:val="24"/>
        </w:rPr>
        <w:t xml:space="preserve">się </w:t>
      </w:r>
      <w:r w:rsidRPr="003E6B42">
        <w:rPr>
          <w:rFonts w:ascii="Times New Roman" w:hAnsi="Times New Roman" w:cs="Times New Roman"/>
          <w:szCs w:val="24"/>
        </w:rPr>
        <w:t>numeru PESEL</w:t>
      </w:r>
      <w:r w:rsidR="001A45CA" w:rsidRPr="003E6B42">
        <w:rPr>
          <w:rFonts w:ascii="Times New Roman" w:hAnsi="Times New Roman" w:cs="Times New Roman"/>
          <w:szCs w:val="24"/>
        </w:rPr>
        <w:t>,</w:t>
      </w:r>
    </w:p>
    <w:p w14:paraId="45D5EF28" w14:textId="69ADBAFA" w:rsidR="008D7F7A" w:rsidRPr="003E6B42" w:rsidRDefault="008D7F7A" w:rsidP="00FB429B">
      <w:pPr>
        <w:pStyle w:val="Akapitzlist"/>
        <w:widowControl/>
        <w:numPr>
          <w:ilvl w:val="0"/>
          <w:numId w:val="3"/>
        </w:numPr>
        <w:autoSpaceDE/>
        <w:autoSpaceDN/>
        <w:adjustRightInd/>
        <w:ind w:hanging="357"/>
        <w:contextualSpacing w:val="0"/>
        <w:jc w:val="both"/>
        <w:rPr>
          <w:rFonts w:cs="Times New Roman"/>
          <w:szCs w:val="24"/>
        </w:rPr>
      </w:pPr>
      <w:proofErr w:type="gramStart"/>
      <w:r w:rsidRPr="003E6B42">
        <w:rPr>
          <w:rFonts w:eastAsia="Times New Roman" w:cs="Times New Roman"/>
          <w:szCs w:val="24"/>
        </w:rPr>
        <w:t>oświadczenie,</w:t>
      </w:r>
      <w:proofErr w:type="gramEnd"/>
      <w:r w:rsidRPr="003E6B42">
        <w:rPr>
          <w:rFonts w:eastAsia="Times New Roman" w:cs="Times New Roman"/>
          <w:szCs w:val="24"/>
        </w:rPr>
        <w:t xml:space="preserve"> czy </w:t>
      </w:r>
      <w:r w:rsidR="007939DB" w:rsidRPr="003E6B42">
        <w:rPr>
          <w:rFonts w:eastAsia="Times New Roman" w:cs="Times New Roman"/>
          <w:szCs w:val="24"/>
        </w:rPr>
        <w:t>osoba</w:t>
      </w:r>
      <w:r w:rsidRPr="003E6B42">
        <w:rPr>
          <w:rFonts w:eastAsia="Times New Roman" w:cs="Times New Roman"/>
          <w:szCs w:val="24"/>
        </w:rPr>
        <w:t xml:space="preserve"> reprezentowan</w:t>
      </w:r>
      <w:r w:rsidR="007939DB" w:rsidRPr="003E6B42">
        <w:rPr>
          <w:rFonts w:eastAsia="Times New Roman" w:cs="Times New Roman"/>
          <w:szCs w:val="24"/>
        </w:rPr>
        <w:t>a</w:t>
      </w:r>
      <w:r w:rsidRPr="003E6B42">
        <w:rPr>
          <w:rFonts w:eastAsia="Times New Roman" w:cs="Times New Roman"/>
          <w:szCs w:val="24"/>
        </w:rPr>
        <w:t xml:space="preserve"> przez pełnomocnika w licytacji pozostaje w</w:t>
      </w:r>
      <w:r w:rsidR="00853B07" w:rsidRPr="003E6B42">
        <w:rPr>
          <w:rFonts w:eastAsia="Times New Roman" w:cs="Times New Roman"/>
          <w:szCs w:val="24"/>
        </w:rPr>
        <w:t> </w:t>
      </w:r>
      <w:r w:rsidRPr="003E6B42">
        <w:rPr>
          <w:rFonts w:eastAsia="Times New Roman" w:cs="Times New Roman"/>
          <w:szCs w:val="24"/>
        </w:rPr>
        <w:t xml:space="preserve">związku małżeńskim, a jeżeli pozostaje w związku małżeńskim </w:t>
      </w:r>
      <w:r w:rsidR="0011622A">
        <w:rPr>
          <w:rFonts w:eastAsia="Times New Roman" w:cs="Times New Roman"/>
          <w:szCs w:val="24"/>
        </w:rPr>
        <w:t>–</w:t>
      </w:r>
      <w:r w:rsidRPr="003E6B42">
        <w:rPr>
          <w:rFonts w:eastAsia="Times New Roman" w:cs="Times New Roman"/>
          <w:szCs w:val="24"/>
        </w:rPr>
        <w:t xml:space="preserve"> czy ruchomość zamierza nabyć do majątku wspólnego czy osobistego,</w:t>
      </w:r>
    </w:p>
    <w:p w14:paraId="7E95122D" w14:textId="3E90AE91" w:rsidR="00A70C9E" w:rsidRPr="003E6B42" w:rsidRDefault="00A70C9E" w:rsidP="00FB429B">
      <w:pPr>
        <w:pStyle w:val="Akapitzlist"/>
        <w:widowControl/>
        <w:numPr>
          <w:ilvl w:val="0"/>
          <w:numId w:val="3"/>
        </w:numPr>
        <w:autoSpaceDE/>
        <w:autoSpaceDN/>
        <w:adjustRightInd/>
        <w:ind w:hanging="357"/>
        <w:contextualSpacing w:val="0"/>
        <w:jc w:val="both"/>
        <w:rPr>
          <w:rFonts w:cs="Times New Roman"/>
          <w:szCs w:val="24"/>
        </w:rPr>
      </w:pPr>
      <w:r w:rsidRPr="003E6B42">
        <w:rPr>
          <w:rFonts w:eastAsia="Times New Roman" w:cs="Times New Roman"/>
          <w:szCs w:val="24"/>
        </w:rPr>
        <w:t>w przypadku reprezentowania:</w:t>
      </w:r>
    </w:p>
    <w:p w14:paraId="66E934D3" w14:textId="48EAFBAF" w:rsidR="00A70C9E" w:rsidRPr="003E6B42" w:rsidRDefault="00A70C9E" w:rsidP="00FB429B">
      <w:pPr>
        <w:pStyle w:val="Akapitzlist"/>
        <w:numPr>
          <w:ilvl w:val="0"/>
          <w:numId w:val="4"/>
        </w:numPr>
        <w:ind w:hanging="357"/>
        <w:contextualSpacing w:val="0"/>
        <w:jc w:val="both"/>
        <w:rPr>
          <w:rFonts w:cs="Times New Roman"/>
          <w:szCs w:val="24"/>
        </w:rPr>
      </w:pPr>
      <w:r w:rsidRPr="003E6B42">
        <w:rPr>
          <w:rFonts w:cs="Times New Roman"/>
          <w:szCs w:val="24"/>
        </w:rPr>
        <w:t xml:space="preserve">osoby fizycznej </w:t>
      </w:r>
      <w:r w:rsidR="0011622A">
        <w:rPr>
          <w:rFonts w:cs="Times New Roman"/>
          <w:szCs w:val="24"/>
        </w:rPr>
        <w:t>–</w:t>
      </w:r>
      <w:r w:rsidRPr="003E6B42">
        <w:rPr>
          <w:rFonts w:cs="Times New Roman"/>
          <w:szCs w:val="24"/>
        </w:rPr>
        <w:t xml:space="preserve"> podanie jej imienia i nazwiska oraz numeru PESEL, a w przypadku braku numeru PESEL – numeru i rodzaju dokumentu stwierdzającego jej tożsamość,</w:t>
      </w:r>
    </w:p>
    <w:p w14:paraId="4F85D3E1" w14:textId="79C653DE" w:rsidR="00A70C9E" w:rsidRPr="003E6B42" w:rsidRDefault="00A70C9E" w:rsidP="00FB429B">
      <w:pPr>
        <w:pStyle w:val="Akapitzlist"/>
        <w:widowControl/>
        <w:numPr>
          <w:ilvl w:val="0"/>
          <w:numId w:val="4"/>
        </w:numPr>
        <w:autoSpaceDE/>
        <w:autoSpaceDN/>
        <w:adjustRightInd/>
        <w:ind w:hanging="357"/>
        <w:contextualSpacing w:val="0"/>
        <w:jc w:val="both"/>
        <w:rPr>
          <w:rFonts w:cs="Times New Roman"/>
          <w:szCs w:val="24"/>
        </w:rPr>
      </w:pPr>
      <w:r w:rsidRPr="003E6B42">
        <w:rPr>
          <w:rFonts w:cs="Times New Roman"/>
          <w:szCs w:val="24"/>
        </w:rPr>
        <w:t xml:space="preserve">osoby prawnej albo jednostki organizacyjnej niebędącej osobą prawną </w:t>
      </w:r>
      <w:r w:rsidR="0011622A">
        <w:rPr>
          <w:rFonts w:cs="Times New Roman"/>
          <w:szCs w:val="24"/>
        </w:rPr>
        <w:t>–</w:t>
      </w:r>
      <w:r w:rsidRPr="003E6B42">
        <w:rPr>
          <w:rFonts w:cs="Times New Roman"/>
          <w:szCs w:val="24"/>
        </w:rPr>
        <w:t xml:space="preserve"> podanie jej nazwy oraz NIP, a w przypadku braku NIP – innego numeru identyfikacyjnego ze</w:t>
      </w:r>
      <w:r w:rsidR="00B37368" w:rsidRPr="003E6B42">
        <w:rPr>
          <w:rFonts w:cs="Times New Roman"/>
          <w:szCs w:val="24"/>
        </w:rPr>
        <w:t> </w:t>
      </w:r>
      <w:r w:rsidRPr="003E6B42">
        <w:rPr>
          <w:rFonts w:cs="Times New Roman"/>
          <w:szCs w:val="24"/>
        </w:rPr>
        <w:t>wskazaniem jego rodzaju</w:t>
      </w:r>
      <w:r w:rsidR="009475BB" w:rsidRPr="003E6B42">
        <w:rPr>
          <w:rFonts w:cs="Times New Roman"/>
          <w:szCs w:val="24"/>
        </w:rPr>
        <w:t>,</w:t>
      </w:r>
    </w:p>
    <w:p w14:paraId="33602853" w14:textId="599CCE2B" w:rsidR="00D049B0" w:rsidRPr="003E6B42" w:rsidRDefault="00D049B0" w:rsidP="00FB429B">
      <w:pPr>
        <w:pStyle w:val="Akapitzlist"/>
        <w:numPr>
          <w:ilvl w:val="0"/>
          <w:numId w:val="5"/>
        </w:numPr>
        <w:ind w:hanging="357"/>
        <w:contextualSpacing w:val="0"/>
        <w:jc w:val="both"/>
        <w:rPr>
          <w:rFonts w:cs="Times New Roman"/>
          <w:szCs w:val="24"/>
        </w:rPr>
      </w:pPr>
      <w:r w:rsidRPr="003E6B42">
        <w:rPr>
          <w:rFonts w:cs="Times New Roman"/>
          <w:szCs w:val="24"/>
        </w:rPr>
        <w:t>złożenie za pośrednictwem konta w e-Urzędzie Skarbowym pełnomocnictwa lub innego dokumentu upoważniającego do nabycia ruchomości albo kopii utrwalonych w postaci elektronicznej pełnomocnictwa lub innego dokumentu upoważniającego do nabycia ruchomości, najpóźniej na 5 dni przed dniem rozpoczęcia licytacji, a w przypadk</w:t>
      </w:r>
      <w:r w:rsidR="00B04833" w:rsidRPr="003E6B42">
        <w:rPr>
          <w:rFonts w:cs="Times New Roman"/>
          <w:szCs w:val="24"/>
        </w:rPr>
        <w:t xml:space="preserve">ach określonych </w:t>
      </w:r>
      <w:r w:rsidRPr="003E6B42">
        <w:rPr>
          <w:rFonts w:cs="Times New Roman"/>
          <w:szCs w:val="24"/>
        </w:rPr>
        <w:t>w art. 104 § 2</w:t>
      </w:r>
      <w:r w:rsidR="00885C43" w:rsidRPr="003E6B42">
        <w:rPr>
          <w:rFonts w:cs="Times New Roman"/>
          <w:szCs w:val="24"/>
        </w:rPr>
        <w:t xml:space="preserve"> </w:t>
      </w:r>
      <w:proofErr w:type="spellStart"/>
      <w:r w:rsidR="00885C43" w:rsidRPr="003E6B42">
        <w:rPr>
          <w:rFonts w:cs="Times New Roman"/>
          <w:szCs w:val="24"/>
        </w:rPr>
        <w:t>u.p.e.a</w:t>
      </w:r>
      <w:proofErr w:type="spellEnd"/>
      <w:r w:rsidR="00885C43" w:rsidRPr="003E6B42">
        <w:rPr>
          <w:rFonts w:cs="Times New Roman"/>
          <w:szCs w:val="24"/>
        </w:rPr>
        <w:t>.</w:t>
      </w:r>
      <w:r w:rsidRPr="003E6B42">
        <w:rPr>
          <w:rFonts w:cs="Times New Roman"/>
          <w:szCs w:val="24"/>
        </w:rPr>
        <w:t>, najpóźniej na 2 dni przed dniem rozpoczęcia licytacji,</w:t>
      </w:r>
    </w:p>
    <w:p w14:paraId="6B7B6D13" w14:textId="4EB354B3" w:rsidR="009475BB" w:rsidRPr="003E6B42" w:rsidRDefault="009475BB" w:rsidP="00FB429B">
      <w:pPr>
        <w:widowControl w:val="0"/>
        <w:numPr>
          <w:ilvl w:val="0"/>
          <w:numId w:val="5"/>
        </w:numPr>
        <w:autoSpaceDE w:val="0"/>
        <w:autoSpaceDN w:val="0"/>
        <w:adjustRightInd w:val="0"/>
        <w:spacing w:after="0" w:line="360" w:lineRule="auto"/>
        <w:ind w:hanging="357"/>
        <w:jc w:val="both"/>
        <w:rPr>
          <w:rFonts w:ascii="Times New Roman" w:eastAsia="Times New Roman" w:hAnsi="Times New Roman" w:cs="Times New Roman"/>
          <w:sz w:val="24"/>
          <w:szCs w:val="24"/>
          <w:lang w:eastAsia="pl-PL"/>
        </w:rPr>
      </w:pPr>
      <w:r w:rsidRPr="003E6B42">
        <w:rPr>
          <w:rFonts w:ascii="Times New Roman" w:eastAsia="Times New Roman" w:hAnsi="Times New Roman" w:cs="Times New Roman"/>
          <w:sz w:val="24"/>
          <w:szCs w:val="24"/>
          <w:lang w:eastAsia="pl-PL"/>
        </w:rPr>
        <w:t>złożenie za pośrednictwem konta w e-Urzędzie Skarbowym zezwolenia, koncesji lub</w:t>
      </w:r>
      <w:r w:rsidR="00B37368" w:rsidRPr="003E6B42">
        <w:rPr>
          <w:rFonts w:ascii="Times New Roman" w:eastAsia="Times New Roman" w:hAnsi="Times New Roman" w:cs="Times New Roman"/>
          <w:sz w:val="24"/>
          <w:szCs w:val="24"/>
          <w:lang w:eastAsia="pl-PL"/>
        </w:rPr>
        <w:t> </w:t>
      </w:r>
      <w:r w:rsidRPr="003E6B42">
        <w:rPr>
          <w:rFonts w:ascii="Times New Roman" w:eastAsia="Times New Roman" w:hAnsi="Times New Roman" w:cs="Times New Roman"/>
          <w:sz w:val="24"/>
          <w:szCs w:val="24"/>
          <w:lang w:eastAsia="pl-PL"/>
        </w:rPr>
        <w:t xml:space="preserve">innego dokumentu uprawniającego do nabycia ruchomości albo ich kopii utrwalonych w postaci elektronicznej najpóźniej na 5 dni przed dniem rozpoczęcia licytacji </w:t>
      </w:r>
      <w:r w:rsidR="00B37368" w:rsidRPr="003E6B42">
        <w:rPr>
          <w:rFonts w:ascii="Times New Roman" w:eastAsia="Times New Roman" w:hAnsi="Times New Roman" w:cs="Times New Roman"/>
          <w:sz w:val="24"/>
          <w:szCs w:val="24"/>
        </w:rPr>
        <w:t>–</w:t>
      </w:r>
      <w:r w:rsidRPr="003E6B42">
        <w:rPr>
          <w:rFonts w:ascii="Times New Roman" w:eastAsia="Times New Roman" w:hAnsi="Times New Roman" w:cs="Times New Roman"/>
          <w:sz w:val="24"/>
          <w:szCs w:val="24"/>
          <w:lang w:eastAsia="pl-PL"/>
        </w:rPr>
        <w:t xml:space="preserve"> w</w:t>
      </w:r>
      <w:r w:rsidR="00B37368" w:rsidRPr="003E6B42">
        <w:rPr>
          <w:rFonts w:ascii="Times New Roman" w:eastAsia="Times New Roman" w:hAnsi="Times New Roman" w:cs="Times New Roman"/>
          <w:sz w:val="24"/>
          <w:szCs w:val="24"/>
          <w:lang w:eastAsia="pl-PL"/>
        </w:rPr>
        <w:t> </w:t>
      </w:r>
      <w:r w:rsidRPr="003E6B42">
        <w:rPr>
          <w:rFonts w:ascii="Times New Roman" w:eastAsia="Times New Roman" w:hAnsi="Times New Roman" w:cs="Times New Roman"/>
          <w:sz w:val="24"/>
          <w:szCs w:val="24"/>
          <w:lang w:eastAsia="pl-PL"/>
        </w:rPr>
        <w:t>przypadku ruchomości, o których mowa w art. 105 § 5 i 6</w:t>
      </w:r>
      <w:r w:rsidR="00885C43" w:rsidRPr="003E6B42">
        <w:rPr>
          <w:rFonts w:ascii="Times New Roman" w:eastAsia="Times New Roman" w:hAnsi="Times New Roman" w:cs="Times New Roman"/>
          <w:sz w:val="24"/>
          <w:szCs w:val="24"/>
          <w:lang w:eastAsia="pl-PL"/>
        </w:rPr>
        <w:t xml:space="preserve"> </w:t>
      </w:r>
      <w:proofErr w:type="spellStart"/>
      <w:r w:rsidR="00885C43" w:rsidRPr="003E6B42">
        <w:rPr>
          <w:rFonts w:ascii="Times New Roman" w:eastAsia="Times New Roman" w:hAnsi="Times New Roman" w:cs="Times New Roman"/>
          <w:sz w:val="24"/>
          <w:szCs w:val="24"/>
          <w:lang w:eastAsia="pl-PL"/>
        </w:rPr>
        <w:t>u.p.e.a</w:t>
      </w:r>
      <w:proofErr w:type="spellEnd"/>
      <w:r w:rsidR="00885C43" w:rsidRPr="003E6B42">
        <w:rPr>
          <w:rFonts w:ascii="Times New Roman" w:eastAsia="Times New Roman" w:hAnsi="Times New Roman" w:cs="Times New Roman"/>
          <w:sz w:val="24"/>
          <w:szCs w:val="24"/>
          <w:lang w:eastAsia="pl-PL"/>
        </w:rPr>
        <w:t>.</w:t>
      </w:r>
      <w:r w:rsidRPr="003E6B42">
        <w:rPr>
          <w:rFonts w:ascii="Times New Roman" w:eastAsia="Times New Roman" w:hAnsi="Times New Roman" w:cs="Times New Roman"/>
          <w:sz w:val="24"/>
          <w:szCs w:val="24"/>
          <w:lang w:eastAsia="pl-PL"/>
        </w:rPr>
        <w:t xml:space="preserve">, a najpóźniej na 2 dni przed dniem rozpoczęcia licytacji </w:t>
      </w:r>
      <w:r w:rsidR="00265478">
        <w:rPr>
          <w:rFonts w:ascii="Times New Roman" w:eastAsia="Times New Roman" w:hAnsi="Times New Roman" w:cs="Times New Roman"/>
          <w:sz w:val="24"/>
          <w:szCs w:val="24"/>
        </w:rPr>
        <w:t>–</w:t>
      </w:r>
      <w:r w:rsidRPr="003E6B42">
        <w:rPr>
          <w:rFonts w:ascii="Times New Roman" w:eastAsia="Times New Roman" w:hAnsi="Times New Roman" w:cs="Times New Roman"/>
          <w:sz w:val="24"/>
          <w:szCs w:val="24"/>
          <w:lang w:eastAsia="pl-PL"/>
        </w:rPr>
        <w:t xml:space="preserve"> w przypadk</w:t>
      </w:r>
      <w:r w:rsidR="00B04833" w:rsidRPr="003E6B42">
        <w:rPr>
          <w:rFonts w:ascii="Times New Roman" w:eastAsia="Times New Roman" w:hAnsi="Times New Roman" w:cs="Times New Roman"/>
          <w:sz w:val="24"/>
          <w:szCs w:val="24"/>
          <w:lang w:eastAsia="pl-PL"/>
        </w:rPr>
        <w:t xml:space="preserve">ach określonych </w:t>
      </w:r>
      <w:r w:rsidRPr="003E6B42">
        <w:rPr>
          <w:rFonts w:ascii="Times New Roman" w:eastAsia="Times New Roman" w:hAnsi="Times New Roman" w:cs="Times New Roman"/>
          <w:sz w:val="24"/>
          <w:szCs w:val="24"/>
          <w:lang w:eastAsia="pl-PL"/>
        </w:rPr>
        <w:t>w art. 104 § 2</w:t>
      </w:r>
      <w:r w:rsidR="00885C43" w:rsidRPr="003E6B42">
        <w:rPr>
          <w:rFonts w:ascii="Times New Roman" w:eastAsia="Times New Roman" w:hAnsi="Times New Roman" w:cs="Times New Roman"/>
          <w:sz w:val="24"/>
          <w:szCs w:val="24"/>
          <w:lang w:eastAsia="pl-PL"/>
        </w:rPr>
        <w:t xml:space="preserve"> </w:t>
      </w:r>
      <w:proofErr w:type="spellStart"/>
      <w:r w:rsidR="00885C43" w:rsidRPr="003E6B42">
        <w:rPr>
          <w:rFonts w:ascii="Times New Roman" w:eastAsia="Times New Roman" w:hAnsi="Times New Roman" w:cs="Times New Roman"/>
          <w:sz w:val="24"/>
          <w:szCs w:val="24"/>
          <w:lang w:eastAsia="pl-PL"/>
        </w:rPr>
        <w:t>u.p.e.a</w:t>
      </w:r>
      <w:proofErr w:type="spellEnd"/>
      <w:r w:rsidR="00885C43" w:rsidRPr="003E6B42">
        <w:rPr>
          <w:rFonts w:ascii="Times New Roman" w:eastAsia="Times New Roman" w:hAnsi="Times New Roman" w:cs="Times New Roman"/>
          <w:sz w:val="24"/>
          <w:szCs w:val="24"/>
          <w:lang w:eastAsia="pl-PL"/>
        </w:rPr>
        <w:t>.</w:t>
      </w:r>
      <w:r w:rsidRPr="003E6B42">
        <w:rPr>
          <w:rFonts w:ascii="Times New Roman" w:eastAsia="Times New Roman" w:hAnsi="Times New Roman" w:cs="Times New Roman"/>
          <w:sz w:val="24"/>
          <w:szCs w:val="24"/>
          <w:lang w:eastAsia="pl-PL"/>
        </w:rPr>
        <w:t xml:space="preserve">, </w:t>
      </w:r>
    </w:p>
    <w:p w14:paraId="3B449CAF" w14:textId="77777777" w:rsidR="008D7F7A" w:rsidRPr="003E6B42" w:rsidRDefault="008D7F7A" w:rsidP="00FB429B">
      <w:pPr>
        <w:pStyle w:val="Akapitzlist"/>
        <w:widowControl/>
        <w:numPr>
          <w:ilvl w:val="0"/>
          <w:numId w:val="3"/>
        </w:numPr>
        <w:autoSpaceDE/>
        <w:autoSpaceDN/>
        <w:adjustRightInd/>
        <w:ind w:hanging="357"/>
        <w:contextualSpacing w:val="0"/>
        <w:jc w:val="both"/>
        <w:rPr>
          <w:rFonts w:cs="Times New Roman"/>
          <w:szCs w:val="24"/>
        </w:rPr>
      </w:pPr>
      <w:r w:rsidRPr="003E6B42">
        <w:rPr>
          <w:rFonts w:eastAsia="Times New Roman" w:cs="Times New Roman"/>
          <w:szCs w:val="24"/>
        </w:rPr>
        <w:t>wpłacenie wadium, o ile jest wymagane.</w:t>
      </w:r>
    </w:p>
    <w:p w14:paraId="5473918A" w14:textId="50C536C9" w:rsidR="00452F82" w:rsidRPr="003E6B42" w:rsidRDefault="00D049B0" w:rsidP="00FB429B">
      <w:pPr>
        <w:spacing w:before="120" w:after="120" w:line="360" w:lineRule="auto"/>
        <w:jc w:val="both"/>
        <w:rPr>
          <w:rFonts w:ascii="Times New Roman" w:eastAsia="Times New Roman" w:hAnsi="Times New Roman" w:cs="Times New Roman"/>
          <w:sz w:val="24"/>
          <w:szCs w:val="24"/>
        </w:rPr>
      </w:pPr>
      <w:r w:rsidRPr="003E6B42">
        <w:rPr>
          <w:rFonts w:ascii="Times New Roman" w:hAnsi="Times New Roman" w:cs="Times New Roman"/>
          <w:sz w:val="24"/>
          <w:szCs w:val="24"/>
        </w:rPr>
        <w:t xml:space="preserve">Podawane przez pełnomocnika </w:t>
      </w:r>
      <w:r w:rsidR="009475BB" w:rsidRPr="003E6B42">
        <w:rPr>
          <w:rFonts w:ascii="Times New Roman" w:hAnsi="Times New Roman" w:cs="Times New Roman"/>
          <w:sz w:val="24"/>
          <w:szCs w:val="24"/>
        </w:rPr>
        <w:t xml:space="preserve">w licytacji </w:t>
      </w:r>
      <w:r w:rsidRPr="003E6B42">
        <w:rPr>
          <w:rFonts w:ascii="Times New Roman" w:hAnsi="Times New Roman" w:cs="Times New Roman"/>
          <w:sz w:val="24"/>
          <w:szCs w:val="24"/>
        </w:rPr>
        <w:t>dane</w:t>
      </w:r>
      <w:r w:rsidR="009475BB" w:rsidRPr="003E6B42">
        <w:rPr>
          <w:rFonts w:ascii="Times New Roman" w:hAnsi="Times New Roman" w:cs="Times New Roman"/>
          <w:sz w:val="24"/>
          <w:szCs w:val="24"/>
        </w:rPr>
        <w:t xml:space="preserve"> go</w:t>
      </w:r>
      <w:r w:rsidRPr="003E6B42">
        <w:rPr>
          <w:rFonts w:ascii="Times New Roman" w:hAnsi="Times New Roman" w:cs="Times New Roman"/>
          <w:sz w:val="24"/>
          <w:szCs w:val="24"/>
        </w:rPr>
        <w:t xml:space="preserve"> dotyczące </w:t>
      </w:r>
      <w:r w:rsidR="008D7F7A" w:rsidRPr="003E6B42">
        <w:rPr>
          <w:rFonts w:ascii="Times New Roman" w:hAnsi="Times New Roman" w:cs="Times New Roman"/>
          <w:sz w:val="24"/>
          <w:szCs w:val="24"/>
        </w:rPr>
        <w:t>pozwolą</w:t>
      </w:r>
      <w:r w:rsidRPr="003E6B42">
        <w:rPr>
          <w:rFonts w:ascii="Times New Roman" w:hAnsi="Times New Roman" w:cs="Times New Roman"/>
          <w:sz w:val="24"/>
          <w:szCs w:val="24"/>
        </w:rPr>
        <w:t xml:space="preserve"> </w:t>
      </w:r>
      <w:r w:rsidR="008D7F7A" w:rsidRPr="003E6B42">
        <w:rPr>
          <w:rFonts w:ascii="Times New Roman" w:hAnsi="Times New Roman" w:cs="Times New Roman"/>
          <w:sz w:val="24"/>
          <w:szCs w:val="24"/>
        </w:rPr>
        <w:t xml:space="preserve">na </w:t>
      </w:r>
      <w:r w:rsidRPr="003E6B42">
        <w:rPr>
          <w:rFonts w:ascii="Times New Roman" w:hAnsi="Times New Roman" w:cs="Times New Roman"/>
          <w:sz w:val="24"/>
          <w:szCs w:val="24"/>
        </w:rPr>
        <w:t xml:space="preserve">jego </w:t>
      </w:r>
      <w:r w:rsidR="008D7F7A" w:rsidRPr="003E6B42">
        <w:rPr>
          <w:rFonts w:ascii="Times New Roman" w:hAnsi="Times New Roman" w:cs="Times New Roman"/>
          <w:sz w:val="24"/>
          <w:szCs w:val="24"/>
        </w:rPr>
        <w:t>identyfikację</w:t>
      </w:r>
      <w:r w:rsidR="009475BB" w:rsidRPr="003E6B42">
        <w:rPr>
          <w:rFonts w:ascii="Times New Roman" w:hAnsi="Times New Roman" w:cs="Times New Roman"/>
          <w:sz w:val="24"/>
          <w:szCs w:val="24"/>
        </w:rPr>
        <w:t>,</w:t>
      </w:r>
      <w:r w:rsidR="008D7F7A" w:rsidRPr="003E6B42">
        <w:rPr>
          <w:rFonts w:ascii="Times New Roman" w:hAnsi="Times New Roman" w:cs="Times New Roman"/>
          <w:sz w:val="24"/>
          <w:szCs w:val="24"/>
        </w:rPr>
        <w:t xml:space="preserve"> </w:t>
      </w:r>
      <w:r w:rsidRPr="003E6B42">
        <w:rPr>
          <w:rFonts w:ascii="Times New Roman" w:hAnsi="Times New Roman" w:cs="Times New Roman"/>
          <w:sz w:val="24"/>
          <w:szCs w:val="24"/>
        </w:rPr>
        <w:t>zaś wyrażenie przez niego zgody</w:t>
      </w:r>
      <w:r w:rsidR="003606E0" w:rsidRPr="003E6B42">
        <w:rPr>
          <w:rFonts w:ascii="Times New Roman" w:hAnsi="Times New Roman" w:cs="Times New Roman"/>
          <w:sz w:val="24"/>
          <w:szCs w:val="24"/>
        </w:rPr>
        <w:t xml:space="preserve"> na</w:t>
      </w:r>
      <w:r w:rsidRPr="003E6B42">
        <w:rPr>
          <w:rFonts w:ascii="Times New Roman" w:hAnsi="Times New Roman" w:cs="Times New Roman"/>
          <w:sz w:val="24"/>
          <w:szCs w:val="24"/>
        </w:rPr>
        <w:t xml:space="preserve"> </w:t>
      </w:r>
      <w:r w:rsidR="003606E0" w:rsidRPr="003E6B42">
        <w:rPr>
          <w:rFonts w:ascii="Times New Roman" w:hAnsi="Times New Roman" w:cs="Times New Roman"/>
          <w:sz w:val="24"/>
          <w:szCs w:val="24"/>
        </w:rPr>
        <w:t xml:space="preserve">doręczanie pism drogą elektroniczną za pośrednictwem konta w e-Urzędzie Skarbowym </w:t>
      </w:r>
      <w:r w:rsidR="008D7F7A" w:rsidRPr="003E6B42">
        <w:rPr>
          <w:rFonts w:ascii="Times New Roman" w:hAnsi="Times New Roman" w:cs="Times New Roman"/>
          <w:sz w:val="24"/>
          <w:szCs w:val="24"/>
        </w:rPr>
        <w:t>umożliwi komunikację pomiędzy organem egzekucyjnym prowadzącym sprzedaż za</w:t>
      </w:r>
      <w:r w:rsidR="00012162" w:rsidRPr="003E6B42">
        <w:rPr>
          <w:rFonts w:ascii="Times New Roman" w:hAnsi="Times New Roman" w:cs="Times New Roman"/>
          <w:sz w:val="24"/>
          <w:szCs w:val="24"/>
        </w:rPr>
        <w:t xml:space="preserve"> </w:t>
      </w:r>
      <w:r w:rsidR="008D7F7A" w:rsidRPr="003E6B42">
        <w:rPr>
          <w:rFonts w:ascii="Times New Roman" w:hAnsi="Times New Roman" w:cs="Times New Roman"/>
          <w:sz w:val="24"/>
          <w:szCs w:val="24"/>
        </w:rPr>
        <w:t xml:space="preserve">pośrednictwem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008D7F7A" w:rsidRPr="003E6B42">
        <w:rPr>
          <w:rFonts w:ascii="Times New Roman" w:hAnsi="Times New Roman" w:cs="Times New Roman"/>
          <w:sz w:val="24"/>
          <w:szCs w:val="24"/>
        </w:rPr>
        <w:t xml:space="preserve"> a pełnomocnikiem w</w:t>
      </w:r>
      <w:r w:rsidR="001B5B65" w:rsidRPr="003E6B42">
        <w:rPr>
          <w:rFonts w:ascii="Times New Roman" w:hAnsi="Times New Roman" w:cs="Times New Roman"/>
          <w:sz w:val="24"/>
          <w:szCs w:val="24"/>
        </w:rPr>
        <w:t> </w:t>
      </w:r>
      <w:r w:rsidR="008D7F7A" w:rsidRPr="003E6B42">
        <w:rPr>
          <w:rFonts w:ascii="Times New Roman" w:hAnsi="Times New Roman" w:cs="Times New Roman"/>
          <w:sz w:val="24"/>
          <w:szCs w:val="24"/>
        </w:rPr>
        <w:t xml:space="preserve">licytacji. </w:t>
      </w:r>
      <w:r w:rsidR="003606E0" w:rsidRPr="003E6B42">
        <w:rPr>
          <w:rFonts w:ascii="Times New Roman" w:hAnsi="Times New Roman" w:cs="Times New Roman"/>
          <w:sz w:val="24"/>
          <w:szCs w:val="24"/>
        </w:rPr>
        <w:t>W</w:t>
      </w:r>
      <w:r w:rsidR="001B5B65" w:rsidRPr="003E6B42">
        <w:rPr>
          <w:rFonts w:ascii="Times New Roman" w:hAnsi="Times New Roman" w:cs="Times New Roman"/>
          <w:sz w:val="24"/>
          <w:szCs w:val="24"/>
        </w:rPr>
        <w:t xml:space="preserve"> </w:t>
      </w:r>
      <w:r w:rsidR="003606E0" w:rsidRPr="003E6B42">
        <w:rPr>
          <w:rFonts w:ascii="Times New Roman" w:hAnsi="Times New Roman" w:cs="Times New Roman"/>
          <w:sz w:val="24"/>
          <w:szCs w:val="24"/>
        </w:rPr>
        <w:t>przypadku gdy licytant licytuje jako pełnomocnik w licytacji</w:t>
      </w:r>
      <w:r w:rsidR="009475BB" w:rsidRPr="003E6B42">
        <w:rPr>
          <w:rFonts w:ascii="Times New Roman" w:hAnsi="Times New Roman" w:cs="Times New Roman"/>
          <w:sz w:val="24"/>
          <w:szCs w:val="24"/>
        </w:rPr>
        <w:t>,</w:t>
      </w:r>
      <w:r w:rsidR="003606E0" w:rsidRPr="003E6B42">
        <w:rPr>
          <w:rFonts w:ascii="Times New Roman" w:hAnsi="Times New Roman" w:cs="Times New Roman"/>
          <w:sz w:val="24"/>
          <w:szCs w:val="24"/>
        </w:rPr>
        <w:t xml:space="preserve"> obowiązany będzie do podania również danych podmiotu, który reprezentuje. W przypadku reprezentowania osoby </w:t>
      </w:r>
      <w:r w:rsidR="003606E0" w:rsidRPr="003E6B42">
        <w:rPr>
          <w:rFonts w:ascii="Times New Roman" w:hAnsi="Times New Roman" w:cs="Times New Roman"/>
          <w:sz w:val="24"/>
          <w:szCs w:val="24"/>
        </w:rPr>
        <w:lastRenderedPageBreak/>
        <w:t>fizycznej poda:</w:t>
      </w:r>
      <w:r w:rsidR="003606E0" w:rsidRPr="003E6B42">
        <w:rPr>
          <w:rFonts w:ascii="Times New Roman" w:eastAsia="Times New Roman" w:hAnsi="Times New Roman" w:cs="Times New Roman"/>
          <w:sz w:val="24"/>
          <w:szCs w:val="24"/>
        </w:rPr>
        <w:t xml:space="preserve"> imię i nazwisko oraz numer PESEL, jeżeli ta osoba taki numer posiada, a</w:t>
      </w:r>
      <w:r w:rsidR="001B5B65" w:rsidRPr="003E6B42">
        <w:rPr>
          <w:rFonts w:ascii="Times New Roman" w:eastAsia="Times New Roman" w:hAnsi="Times New Roman" w:cs="Times New Roman"/>
          <w:sz w:val="24"/>
          <w:szCs w:val="24"/>
        </w:rPr>
        <w:t> </w:t>
      </w:r>
      <w:r w:rsidR="003606E0" w:rsidRPr="003E6B42">
        <w:rPr>
          <w:rFonts w:ascii="Times New Roman" w:eastAsia="Times New Roman" w:hAnsi="Times New Roman" w:cs="Times New Roman"/>
          <w:sz w:val="24"/>
          <w:szCs w:val="24"/>
        </w:rPr>
        <w:t>w</w:t>
      </w:r>
      <w:r w:rsidR="001B5B65" w:rsidRPr="003E6B42">
        <w:rPr>
          <w:rFonts w:ascii="Times New Roman" w:eastAsia="Times New Roman" w:hAnsi="Times New Roman" w:cs="Times New Roman"/>
          <w:sz w:val="24"/>
          <w:szCs w:val="24"/>
        </w:rPr>
        <w:t> </w:t>
      </w:r>
      <w:r w:rsidR="003606E0" w:rsidRPr="003E6B42">
        <w:rPr>
          <w:rFonts w:ascii="Times New Roman" w:eastAsia="Times New Roman" w:hAnsi="Times New Roman" w:cs="Times New Roman"/>
          <w:sz w:val="24"/>
          <w:szCs w:val="24"/>
        </w:rPr>
        <w:t xml:space="preserve">przypadku braku numeru PESEL – numer i rodzaj dokumentu stwierdzającego </w:t>
      </w:r>
      <w:r w:rsidR="006B6DE4" w:rsidRPr="003E6B42">
        <w:rPr>
          <w:rFonts w:ascii="Times New Roman" w:eastAsia="Times New Roman" w:hAnsi="Times New Roman" w:cs="Times New Roman"/>
          <w:sz w:val="24"/>
          <w:szCs w:val="24"/>
        </w:rPr>
        <w:t xml:space="preserve">jej </w:t>
      </w:r>
      <w:r w:rsidR="003606E0" w:rsidRPr="003E6B42">
        <w:rPr>
          <w:rFonts w:ascii="Times New Roman" w:eastAsia="Times New Roman" w:hAnsi="Times New Roman" w:cs="Times New Roman"/>
          <w:sz w:val="24"/>
          <w:szCs w:val="24"/>
        </w:rPr>
        <w:t xml:space="preserve">tożsamość </w:t>
      </w:r>
      <w:r w:rsidR="003606E0" w:rsidRPr="003E6B42">
        <w:rPr>
          <w:rFonts w:ascii="Times New Roman" w:hAnsi="Times New Roman" w:cs="Times New Roman"/>
          <w:sz w:val="24"/>
          <w:szCs w:val="24"/>
        </w:rPr>
        <w:t>(projektowany art.</w:t>
      </w:r>
      <w:r w:rsidR="001B5B65" w:rsidRPr="003E6B42">
        <w:rPr>
          <w:rFonts w:ascii="Times New Roman" w:hAnsi="Times New Roman" w:cs="Times New Roman"/>
          <w:sz w:val="24"/>
          <w:szCs w:val="24"/>
        </w:rPr>
        <w:t xml:space="preserve"> </w:t>
      </w:r>
      <w:r w:rsidR="003606E0" w:rsidRPr="003E6B42">
        <w:rPr>
          <w:rFonts w:ascii="Times New Roman" w:hAnsi="Times New Roman" w:cs="Times New Roman"/>
          <w:sz w:val="24"/>
          <w:szCs w:val="24"/>
        </w:rPr>
        <w:t xml:space="preserve">107f § 3 pkt 5 lit. a </w:t>
      </w:r>
      <w:proofErr w:type="spellStart"/>
      <w:r w:rsidR="003606E0" w:rsidRPr="003E6B42">
        <w:rPr>
          <w:rFonts w:ascii="Times New Roman" w:hAnsi="Times New Roman" w:cs="Times New Roman"/>
          <w:sz w:val="24"/>
          <w:szCs w:val="24"/>
        </w:rPr>
        <w:t>u.p.e.a</w:t>
      </w:r>
      <w:proofErr w:type="spellEnd"/>
      <w:r w:rsidR="003606E0" w:rsidRPr="003E6B42">
        <w:rPr>
          <w:rFonts w:ascii="Times New Roman" w:hAnsi="Times New Roman" w:cs="Times New Roman"/>
          <w:sz w:val="24"/>
          <w:szCs w:val="24"/>
        </w:rPr>
        <w:t>.)</w:t>
      </w:r>
      <w:r w:rsidR="003606E0" w:rsidRPr="003E6B42">
        <w:rPr>
          <w:rFonts w:ascii="Times New Roman" w:eastAsia="Times New Roman" w:hAnsi="Times New Roman" w:cs="Times New Roman"/>
          <w:sz w:val="24"/>
          <w:szCs w:val="24"/>
        </w:rPr>
        <w:t xml:space="preserve">. </w:t>
      </w:r>
      <w:r w:rsidR="000E2CA2" w:rsidRPr="003E6B42">
        <w:rPr>
          <w:rFonts w:ascii="Times New Roman" w:eastAsia="Times New Roman" w:hAnsi="Times New Roman" w:cs="Times New Roman"/>
          <w:sz w:val="24"/>
          <w:szCs w:val="24"/>
        </w:rPr>
        <w:t>Osobą reprezentowaną może być każda osoba fizyczna, zarówno posiadająca numer PESEL, jak i osoba tego numeru nieposiadająca. Taką osobą może być obywatel państwa członkowskiego UE</w:t>
      </w:r>
      <w:r w:rsidR="008107FE" w:rsidRPr="003E6B42">
        <w:rPr>
          <w:rFonts w:ascii="Times New Roman" w:eastAsia="Times New Roman" w:hAnsi="Times New Roman" w:cs="Times New Roman"/>
          <w:sz w:val="24"/>
          <w:szCs w:val="24"/>
        </w:rPr>
        <w:t xml:space="preserve"> i państwa stowarzyszonego</w:t>
      </w:r>
      <w:r w:rsidR="000E2CA2" w:rsidRPr="003E6B42">
        <w:rPr>
          <w:rFonts w:ascii="Times New Roman" w:eastAsia="Times New Roman" w:hAnsi="Times New Roman" w:cs="Times New Roman"/>
          <w:sz w:val="24"/>
          <w:szCs w:val="24"/>
        </w:rPr>
        <w:t xml:space="preserve"> czy też państwa trzeciego</w:t>
      </w:r>
      <w:r w:rsidR="00E50AC2" w:rsidRPr="003E6B42">
        <w:rPr>
          <w:rFonts w:ascii="Times New Roman" w:eastAsia="Times New Roman" w:hAnsi="Times New Roman" w:cs="Times New Roman"/>
          <w:sz w:val="24"/>
          <w:szCs w:val="24"/>
        </w:rPr>
        <w:t xml:space="preserve"> (nieposiadający </w:t>
      </w:r>
      <w:r w:rsidR="000E2CA2" w:rsidRPr="003E6B42">
        <w:rPr>
          <w:rFonts w:ascii="Times New Roman" w:eastAsia="Times New Roman" w:hAnsi="Times New Roman" w:cs="Times New Roman"/>
          <w:sz w:val="24"/>
          <w:szCs w:val="24"/>
        </w:rPr>
        <w:t xml:space="preserve">niepowtarzalnego </w:t>
      </w:r>
      <w:r w:rsidR="00452F82" w:rsidRPr="003E6B42">
        <w:rPr>
          <w:rFonts w:ascii="Times New Roman" w:eastAsia="Times New Roman" w:hAnsi="Times New Roman" w:cs="Times New Roman"/>
          <w:sz w:val="24"/>
          <w:szCs w:val="24"/>
        </w:rPr>
        <w:t xml:space="preserve">identyfikatora nadanego przez państwo członkowskie Unii Europejskiej dla celów transgranicznej identyfikacji). </w:t>
      </w:r>
      <w:r w:rsidR="000E2CA2" w:rsidRPr="003E6B42">
        <w:rPr>
          <w:rFonts w:ascii="Times New Roman" w:eastAsia="Times New Roman" w:hAnsi="Times New Roman" w:cs="Times New Roman"/>
          <w:sz w:val="24"/>
          <w:szCs w:val="24"/>
        </w:rPr>
        <w:t>Stąd odmienność zakresu podawanych danych w przypadku pełnomocnika, który uczestniczy w</w:t>
      </w:r>
      <w:r w:rsidR="00663869" w:rsidRPr="003E6B42">
        <w:rPr>
          <w:rFonts w:ascii="Times New Roman" w:eastAsia="Times New Roman" w:hAnsi="Times New Roman" w:cs="Times New Roman"/>
          <w:sz w:val="24"/>
          <w:szCs w:val="24"/>
        </w:rPr>
        <w:t> </w:t>
      </w:r>
      <w:r w:rsidR="000E2CA2" w:rsidRPr="003E6B42">
        <w:rPr>
          <w:rFonts w:ascii="Times New Roman" w:eastAsia="Times New Roman" w:hAnsi="Times New Roman" w:cs="Times New Roman"/>
          <w:sz w:val="24"/>
          <w:szCs w:val="24"/>
        </w:rPr>
        <w:t xml:space="preserve">licytacji, i jego mocodawcy. </w:t>
      </w:r>
    </w:p>
    <w:p w14:paraId="4EF513B6" w14:textId="2175FF6C" w:rsidR="003606E0" w:rsidRPr="003E6B42" w:rsidRDefault="003606E0" w:rsidP="00FB429B">
      <w:pPr>
        <w:spacing w:before="120" w:after="120" w:line="360" w:lineRule="auto"/>
        <w:jc w:val="both"/>
        <w:rPr>
          <w:rFonts w:ascii="Times New Roman" w:eastAsia="Times New Roman" w:hAnsi="Times New Roman" w:cs="Times New Roman"/>
          <w:bCs/>
          <w:sz w:val="24"/>
          <w:szCs w:val="24"/>
        </w:rPr>
      </w:pPr>
      <w:r w:rsidRPr="003E6B42">
        <w:rPr>
          <w:rFonts w:ascii="Times New Roman" w:eastAsia="Times New Roman" w:hAnsi="Times New Roman" w:cs="Times New Roman"/>
          <w:sz w:val="24"/>
          <w:szCs w:val="24"/>
        </w:rPr>
        <w:t xml:space="preserve">Natomiast w </w:t>
      </w:r>
      <w:r w:rsidRPr="003E6B42">
        <w:rPr>
          <w:rFonts w:ascii="Times New Roman" w:hAnsi="Times New Roman" w:cs="Times New Roman"/>
          <w:sz w:val="24"/>
          <w:szCs w:val="24"/>
        </w:rPr>
        <w:t xml:space="preserve">przypadku reprezentowania </w:t>
      </w:r>
      <w:r w:rsidRPr="003E6B42">
        <w:rPr>
          <w:rFonts w:ascii="Times New Roman" w:eastAsia="Times New Roman" w:hAnsi="Times New Roman" w:cs="Times New Roman"/>
          <w:sz w:val="24"/>
          <w:szCs w:val="24"/>
        </w:rPr>
        <w:t>osoby prawnej lub</w:t>
      </w:r>
      <w:r w:rsidR="00D9491C" w:rsidRPr="003E6B42">
        <w:rPr>
          <w:rFonts w:ascii="Times New Roman" w:eastAsia="Times New Roman" w:hAnsi="Times New Roman" w:cs="Times New Roman"/>
          <w:sz w:val="24"/>
          <w:szCs w:val="24"/>
        </w:rPr>
        <w:t xml:space="preserve"> </w:t>
      </w:r>
      <w:r w:rsidRPr="003E6B42">
        <w:rPr>
          <w:rFonts w:ascii="Times New Roman" w:eastAsia="Times New Roman" w:hAnsi="Times New Roman" w:cs="Times New Roman"/>
          <w:sz w:val="24"/>
          <w:szCs w:val="24"/>
        </w:rPr>
        <w:t xml:space="preserve">jednostki organizacyjnej niebędącej osobą prawną poda </w:t>
      </w:r>
      <w:r w:rsidRPr="003E6B42">
        <w:rPr>
          <w:rFonts w:ascii="Times New Roman" w:eastAsia="Times New Roman" w:hAnsi="Times New Roman" w:cs="Times New Roman"/>
          <w:bCs/>
          <w:sz w:val="24"/>
          <w:szCs w:val="24"/>
        </w:rPr>
        <w:t>nazwę oraz NIP, jeżeli ten podmiot taki numer posiada, a</w:t>
      </w:r>
      <w:r w:rsidR="00663869" w:rsidRPr="003E6B42">
        <w:rPr>
          <w:rFonts w:ascii="Times New Roman" w:eastAsia="Times New Roman" w:hAnsi="Times New Roman" w:cs="Times New Roman"/>
          <w:bCs/>
          <w:sz w:val="24"/>
          <w:szCs w:val="24"/>
        </w:rPr>
        <w:t> </w:t>
      </w:r>
      <w:r w:rsidRPr="003E6B42">
        <w:rPr>
          <w:rFonts w:ascii="Times New Roman" w:eastAsia="Times New Roman" w:hAnsi="Times New Roman" w:cs="Times New Roman"/>
          <w:bCs/>
          <w:sz w:val="24"/>
          <w:szCs w:val="24"/>
        </w:rPr>
        <w:t>w</w:t>
      </w:r>
      <w:r w:rsidR="00663869" w:rsidRPr="003E6B42">
        <w:rPr>
          <w:rFonts w:ascii="Times New Roman" w:eastAsia="Times New Roman" w:hAnsi="Times New Roman" w:cs="Times New Roman"/>
          <w:bCs/>
          <w:sz w:val="24"/>
          <w:szCs w:val="24"/>
        </w:rPr>
        <w:t> </w:t>
      </w:r>
      <w:r w:rsidRPr="003E6B42">
        <w:rPr>
          <w:rFonts w:ascii="Times New Roman" w:eastAsia="Times New Roman" w:hAnsi="Times New Roman" w:cs="Times New Roman"/>
          <w:bCs/>
          <w:sz w:val="24"/>
          <w:szCs w:val="24"/>
        </w:rPr>
        <w:t>przypadku braku NIP – inny numer identyfikacyjny ze</w:t>
      </w:r>
      <w:r w:rsidR="00B37368" w:rsidRPr="003E6B42">
        <w:rPr>
          <w:rFonts w:ascii="Times New Roman" w:eastAsia="Times New Roman" w:hAnsi="Times New Roman" w:cs="Times New Roman"/>
          <w:bCs/>
          <w:sz w:val="24"/>
          <w:szCs w:val="24"/>
        </w:rPr>
        <w:t> </w:t>
      </w:r>
      <w:r w:rsidRPr="003E6B42">
        <w:rPr>
          <w:rFonts w:ascii="Times New Roman" w:eastAsia="Times New Roman" w:hAnsi="Times New Roman" w:cs="Times New Roman"/>
          <w:bCs/>
          <w:sz w:val="24"/>
          <w:szCs w:val="24"/>
        </w:rPr>
        <w:t xml:space="preserve">wskazaniem jego rodzaju </w:t>
      </w:r>
      <w:r w:rsidRPr="003E6B42">
        <w:rPr>
          <w:rFonts w:ascii="Times New Roman" w:hAnsi="Times New Roman" w:cs="Times New Roman"/>
          <w:sz w:val="24"/>
          <w:szCs w:val="24"/>
        </w:rPr>
        <w:t xml:space="preserve">(projektowany art. 107f § 3 pkt 5 lit. b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w:t>
      </w:r>
      <w:r w:rsidRPr="003E6B42">
        <w:rPr>
          <w:rFonts w:ascii="Times New Roman" w:eastAsia="Times New Roman" w:hAnsi="Times New Roman" w:cs="Times New Roman"/>
          <w:bCs/>
          <w:sz w:val="24"/>
          <w:szCs w:val="24"/>
        </w:rPr>
        <w:t>. Dane te są niezbędne do wydania postanowienia o nabyciu ruchomości. Pozwolą także organowi egzekucyjnemu ustalić</w:t>
      </w:r>
      <w:r w:rsidR="004B143D">
        <w:rPr>
          <w:rFonts w:ascii="Times New Roman" w:eastAsia="Times New Roman" w:hAnsi="Times New Roman" w:cs="Times New Roman"/>
          <w:bCs/>
          <w:sz w:val="24"/>
          <w:szCs w:val="24"/>
        </w:rPr>
        <w:t>,</w:t>
      </w:r>
      <w:r w:rsidRPr="003E6B42">
        <w:rPr>
          <w:rFonts w:ascii="Times New Roman" w:eastAsia="Times New Roman" w:hAnsi="Times New Roman" w:cs="Times New Roman"/>
          <w:bCs/>
          <w:sz w:val="24"/>
          <w:szCs w:val="24"/>
        </w:rPr>
        <w:t xml:space="preserve"> czy osoba, która zamierza nabyć ruchomość w drodze licytacji za</w:t>
      </w:r>
      <w:r w:rsidR="001B5B65" w:rsidRPr="003E6B42">
        <w:rPr>
          <w:rFonts w:ascii="Times New Roman" w:eastAsia="Times New Roman" w:hAnsi="Times New Roman" w:cs="Times New Roman"/>
          <w:bCs/>
          <w:sz w:val="24"/>
          <w:szCs w:val="24"/>
        </w:rPr>
        <w:t xml:space="preserve"> </w:t>
      </w:r>
      <w:r w:rsidRPr="003E6B42">
        <w:rPr>
          <w:rFonts w:ascii="Times New Roman" w:eastAsia="Times New Roman" w:hAnsi="Times New Roman" w:cs="Times New Roman"/>
          <w:bCs/>
          <w:sz w:val="24"/>
          <w:szCs w:val="24"/>
        </w:rPr>
        <w:t>pośrednictwem pełnomocnika w</w:t>
      </w:r>
      <w:r w:rsidR="001B5B65" w:rsidRPr="003E6B42">
        <w:rPr>
          <w:rFonts w:ascii="Times New Roman" w:eastAsia="Times New Roman" w:hAnsi="Times New Roman" w:cs="Times New Roman"/>
          <w:bCs/>
          <w:sz w:val="24"/>
          <w:szCs w:val="24"/>
        </w:rPr>
        <w:t xml:space="preserve"> </w:t>
      </w:r>
      <w:r w:rsidRPr="003E6B42">
        <w:rPr>
          <w:rFonts w:ascii="Times New Roman" w:eastAsia="Times New Roman" w:hAnsi="Times New Roman" w:cs="Times New Roman"/>
          <w:bCs/>
          <w:sz w:val="24"/>
          <w:szCs w:val="24"/>
        </w:rPr>
        <w:t>licytacji, nie</w:t>
      </w:r>
      <w:r w:rsidR="00663869" w:rsidRPr="003E6B42">
        <w:rPr>
          <w:rFonts w:ascii="Times New Roman" w:eastAsia="Times New Roman" w:hAnsi="Times New Roman" w:cs="Times New Roman"/>
          <w:bCs/>
          <w:sz w:val="24"/>
          <w:szCs w:val="24"/>
        </w:rPr>
        <w:t> </w:t>
      </w:r>
      <w:r w:rsidRPr="003E6B42">
        <w:rPr>
          <w:rFonts w:ascii="Times New Roman" w:eastAsia="Times New Roman" w:hAnsi="Times New Roman" w:cs="Times New Roman"/>
          <w:bCs/>
          <w:sz w:val="24"/>
          <w:szCs w:val="24"/>
        </w:rPr>
        <w:t>jest osobą</w:t>
      </w:r>
      <w:r w:rsidR="0030309B" w:rsidRPr="003E6B42">
        <w:rPr>
          <w:rFonts w:ascii="Times New Roman" w:eastAsia="Times New Roman" w:hAnsi="Times New Roman" w:cs="Times New Roman"/>
          <w:bCs/>
          <w:sz w:val="24"/>
          <w:szCs w:val="24"/>
        </w:rPr>
        <w:t xml:space="preserve"> wyłączoną z udziału w</w:t>
      </w:r>
      <w:r w:rsidR="001B5B65" w:rsidRPr="003E6B42">
        <w:rPr>
          <w:rFonts w:ascii="Times New Roman" w:eastAsia="Times New Roman" w:hAnsi="Times New Roman" w:cs="Times New Roman"/>
          <w:bCs/>
          <w:sz w:val="24"/>
          <w:szCs w:val="24"/>
        </w:rPr>
        <w:t> </w:t>
      </w:r>
      <w:r w:rsidR="0030309B" w:rsidRPr="003E6B42">
        <w:rPr>
          <w:rFonts w:ascii="Times New Roman" w:eastAsia="Times New Roman" w:hAnsi="Times New Roman" w:cs="Times New Roman"/>
          <w:bCs/>
          <w:sz w:val="24"/>
          <w:szCs w:val="24"/>
        </w:rPr>
        <w:t>licytacji</w:t>
      </w:r>
      <w:r w:rsidRPr="003E6B42">
        <w:rPr>
          <w:rFonts w:ascii="Times New Roman" w:eastAsia="Times New Roman" w:hAnsi="Times New Roman" w:cs="Times New Roman"/>
          <w:bCs/>
          <w:sz w:val="24"/>
          <w:szCs w:val="24"/>
        </w:rPr>
        <w:t xml:space="preserve"> </w:t>
      </w:r>
      <w:r w:rsidR="0030309B" w:rsidRPr="003E6B42">
        <w:rPr>
          <w:rFonts w:ascii="Times New Roman" w:eastAsia="Times New Roman" w:hAnsi="Times New Roman" w:cs="Times New Roman"/>
          <w:bCs/>
          <w:sz w:val="24"/>
          <w:szCs w:val="24"/>
        </w:rPr>
        <w:t>(</w:t>
      </w:r>
      <w:r w:rsidRPr="003E6B42">
        <w:rPr>
          <w:rFonts w:ascii="Times New Roman" w:eastAsia="Times New Roman" w:hAnsi="Times New Roman" w:cs="Times New Roman"/>
          <w:bCs/>
          <w:sz w:val="24"/>
          <w:szCs w:val="24"/>
        </w:rPr>
        <w:t xml:space="preserve">art. 107 </w:t>
      </w:r>
      <w:r w:rsidRPr="003E6B42">
        <w:rPr>
          <w:rFonts w:ascii="Times New Roman" w:hAnsi="Times New Roman" w:cs="Times New Roman"/>
          <w:sz w:val="24"/>
          <w:szCs w:val="24"/>
        </w:rPr>
        <w:t xml:space="preserve">§ 4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w:t>
      </w:r>
      <w:r w:rsidR="0030309B" w:rsidRPr="003E6B42">
        <w:rPr>
          <w:rFonts w:ascii="Times New Roman" w:hAnsi="Times New Roman" w:cs="Times New Roman"/>
          <w:sz w:val="24"/>
          <w:szCs w:val="24"/>
        </w:rPr>
        <w:t>).</w:t>
      </w:r>
    </w:p>
    <w:p w14:paraId="6E38EA84" w14:textId="4AAA3754" w:rsidR="003606E0" w:rsidRPr="003E6B42" w:rsidRDefault="003606E0"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Dodatkowo pełnomocnik w licytacji obowiązany będzie do przedłożenia pełnomocnictwa</w:t>
      </w:r>
      <w:r w:rsidRPr="003E6B42">
        <w:rPr>
          <w:rFonts w:ascii="Times New Roman" w:eastAsia="Times New Roman" w:hAnsi="Times New Roman" w:cs="Times New Roman"/>
          <w:sz w:val="24"/>
          <w:szCs w:val="24"/>
          <w:lang w:eastAsia="pl-PL"/>
        </w:rPr>
        <w:t xml:space="preserve"> lub</w:t>
      </w:r>
      <w:r w:rsidR="00B37368" w:rsidRPr="003E6B42">
        <w:rPr>
          <w:rFonts w:ascii="Times New Roman" w:eastAsia="Times New Roman" w:hAnsi="Times New Roman" w:cs="Times New Roman"/>
          <w:sz w:val="24"/>
          <w:szCs w:val="24"/>
          <w:lang w:eastAsia="pl-PL"/>
        </w:rPr>
        <w:t> </w:t>
      </w:r>
      <w:r w:rsidRPr="003E6B42">
        <w:rPr>
          <w:rFonts w:ascii="Times New Roman" w:eastAsia="Times New Roman" w:hAnsi="Times New Roman" w:cs="Times New Roman"/>
          <w:sz w:val="24"/>
          <w:szCs w:val="24"/>
          <w:lang w:eastAsia="pl-PL"/>
        </w:rPr>
        <w:t>innego dokumentu upoważniającego do nabycia ruchomości albo kopi</w:t>
      </w:r>
      <w:r w:rsidR="006B6DE4" w:rsidRPr="003E6B42">
        <w:rPr>
          <w:rFonts w:ascii="Times New Roman" w:eastAsia="Times New Roman" w:hAnsi="Times New Roman" w:cs="Times New Roman"/>
          <w:sz w:val="24"/>
          <w:szCs w:val="24"/>
          <w:lang w:eastAsia="pl-PL"/>
        </w:rPr>
        <w:t>i</w:t>
      </w:r>
      <w:r w:rsidRPr="003E6B42">
        <w:rPr>
          <w:rFonts w:ascii="Times New Roman" w:eastAsia="Times New Roman" w:hAnsi="Times New Roman" w:cs="Times New Roman"/>
          <w:sz w:val="24"/>
          <w:szCs w:val="24"/>
          <w:lang w:eastAsia="pl-PL"/>
        </w:rPr>
        <w:t xml:space="preserve"> utrwalonych w postaci elektronicznej pełnomocnictwa lub innego dokumentu upoważniającego do nabycia ruchomości</w:t>
      </w:r>
      <w:r w:rsidRPr="003E6B42">
        <w:rPr>
          <w:rFonts w:ascii="Times New Roman" w:hAnsi="Times New Roman" w:cs="Times New Roman"/>
          <w:sz w:val="24"/>
          <w:szCs w:val="24"/>
        </w:rPr>
        <w:t>. Dokumenty te przedkłada się za pośrednictwem konta w e-Urzędzie Skarbowym najpóźniej na 5 dni przed dniem rozpoczęcia licytacji, a w przypadk</w:t>
      </w:r>
      <w:r w:rsidR="00B04833" w:rsidRPr="003E6B42">
        <w:rPr>
          <w:rFonts w:ascii="Times New Roman" w:hAnsi="Times New Roman" w:cs="Times New Roman"/>
          <w:sz w:val="24"/>
          <w:szCs w:val="24"/>
        </w:rPr>
        <w:t xml:space="preserve">ach określonych </w:t>
      </w:r>
      <w:r w:rsidRPr="003E6B42">
        <w:rPr>
          <w:rFonts w:ascii="Times New Roman" w:hAnsi="Times New Roman" w:cs="Times New Roman"/>
          <w:sz w:val="24"/>
          <w:szCs w:val="24"/>
        </w:rPr>
        <w:t xml:space="preserve">w art. 104 § 2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najpóźniej na 2 dni przed dniem rozpoczęcia licytacji (projektowany art. 107f § 3 pkt 6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Natomiast jeżeli sprzedawane są ruchomości, o</w:t>
      </w:r>
      <w:r w:rsidR="00E34007" w:rsidRPr="003E6B42">
        <w:rPr>
          <w:rFonts w:ascii="Times New Roman" w:hAnsi="Times New Roman" w:cs="Times New Roman"/>
          <w:sz w:val="24"/>
          <w:szCs w:val="24"/>
        </w:rPr>
        <w:t xml:space="preserve"> </w:t>
      </w:r>
      <w:r w:rsidRPr="003E6B42">
        <w:rPr>
          <w:rFonts w:ascii="Times New Roman" w:hAnsi="Times New Roman" w:cs="Times New Roman"/>
          <w:sz w:val="24"/>
          <w:szCs w:val="24"/>
        </w:rPr>
        <w:t>których mowa w</w:t>
      </w:r>
      <w:r w:rsidR="00E34007" w:rsidRPr="003E6B42">
        <w:rPr>
          <w:rFonts w:ascii="Times New Roman" w:hAnsi="Times New Roman" w:cs="Times New Roman"/>
          <w:sz w:val="24"/>
          <w:szCs w:val="24"/>
        </w:rPr>
        <w:t xml:space="preserve"> </w:t>
      </w:r>
      <w:r w:rsidRPr="003E6B42">
        <w:rPr>
          <w:rFonts w:ascii="Times New Roman" w:hAnsi="Times New Roman" w:cs="Times New Roman"/>
          <w:sz w:val="24"/>
          <w:szCs w:val="24"/>
        </w:rPr>
        <w:t>art.</w:t>
      </w:r>
      <w:r w:rsidR="00E34007"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105 § 5 i 6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w:t>
      </w:r>
      <w:r w:rsidR="000F474C" w:rsidRPr="003E6B42">
        <w:rPr>
          <w:rFonts w:ascii="Times New Roman" w:hAnsi="Times New Roman" w:cs="Times New Roman"/>
          <w:sz w:val="24"/>
          <w:szCs w:val="24"/>
        </w:rPr>
        <w:t xml:space="preserve">pełnomocnik w licytacji reprezentujący </w:t>
      </w:r>
      <w:r w:rsidRPr="003E6B42">
        <w:rPr>
          <w:rFonts w:ascii="Times New Roman" w:hAnsi="Times New Roman" w:cs="Times New Roman"/>
          <w:sz w:val="24"/>
          <w:szCs w:val="24"/>
        </w:rPr>
        <w:t>osob</w:t>
      </w:r>
      <w:r w:rsidR="000F474C" w:rsidRPr="003E6B42">
        <w:rPr>
          <w:rFonts w:ascii="Times New Roman" w:hAnsi="Times New Roman" w:cs="Times New Roman"/>
          <w:sz w:val="24"/>
          <w:szCs w:val="24"/>
        </w:rPr>
        <w:t>ę</w:t>
      </w:r>
      <w:r w:rsidRPr="003E6B42">
        <w:rPr>
          <w:rFonts w:ascii="Times New Roman" w:hAnsi="Times New Roman" w:cs="Times New Roman"/>
          <w:sz w:val="24"/>
          <w:szCs w:val="24"/>
        </w:rPr>
        <w:t xml:space="preserve"> zainteresowan</w:t>
      </w:r>
      <w:r w:rsidR="000F474C" w:rsidRPr="003E6B42">
        <w:rPr>
          <w:rFonts w:ascii="Times New Roman" w:hAnsi="Times New Roman" w:cs="Times New Roman"/>
          <w:sz w:val="24"/>
          <w:szCs w:val="24"/>
        </w:rPr>
        <w:t>ą</w:t>
      </w:r>
      <w:r w:rsidRPr="003E6B42">
        <w:rPr>
          <w:rFonts w:ascii="Times New Roman" w:hAnsi="Times New Roman" w:cs="Times New Roman"/>
          <w:sz w:val="24"/>
          <w:szCs w:val="24"/>
        </w:rPr>
        <w:t xml:space="preserve"> nabyciem takich ruchomości obowiązan</w:t>
      </w:r>
      <w:r w:rsidR="000F474C" w:rsidRPr="003E6B42">
        <w:rPr>
          <w:rFonts w:ascii="Times New Roman" w:hAnsi="Times New Roman" w:cs="Times New Roman"/>
          <w:sz w:val="24"/>
          <w:szCs w:val="24"/>
        </w:rPr>
        <w:t>y</w:t>
      </w:r>
      <w:r w:rsidRPr="003E6B42">
        <w:rPr>
          <w:rFonts w:ascii="Times New Roman" w:hAnsi="Times New Roman" w:cs="Times New Roman"/>
          <w:sz w:val="24"/>
          <w:szCs w:val="24"/>
        </w:rPr>
        <w:t xml:space="preserve"> będ</w:t>
      </w:r>
      <w:r w:rsidR="000F474C" w:rsidRPr="003E6B42">
        <w:rPr>
          <w:rFonts w:ascii="Times New Roman" w:hAnsi="Times New Roman" w:cs="Times New Roman"/>
          <w:sz w:val="24"/>
          <w:szCs w:val="24"/>
        </w:rPr>
        <w:t>zie</w:t>
      </w:r>
      <w:r w:rsidRPr="003E6B42">
        <w:rPr>
          <w:rFonts w:ascii="Times New Roman" w:hAnsi="Times New Roman" w:cs="Times New Roman"/>
          <w:sz w:val="24"/>
          <w:szCs w:val="24"/>
        </w:rPr>
        <w:t xml:space="preserve"> do złożenia za pośrednictwem konta w e-Urzędzie Skarbowym zezwolenia, koncesji lub innego dokumentu uprawniającego do nabycia ruchomości albo kopii tych dokumentów utrwalonych w postaci elektronicznej</w:t>
      </w:r>
      <w:r w:rsidR="006B6DE4" w:rsidRPr="003E6B42">
        <w:rPr>
          <w:rFonts w:ascii="Times New Roman" w:hAnsi="Times New Roman" w:cs="Times New Roman"/>
          <w:sz w:val="24"/>
          <w:szCs w:val="24"/>
        </w:rPr>
        <w:t xml:space="preserve"> </w:t>
      </w:r>
      <w:r w:rsidR="000F474C" w:rsidRPr="003E6B42">
        <w:rPr>
          <w:rFonts w:ascii="Times New Roman" w:hAnsi="Times New Roman" w:cs="Times New Roman"/>
          <w:sz w:val="24"/>
          <w:szCs w:val="24"/>
        </w:rPr>
        <w:t xml:space="preserve">(projektowany art. 107f § 3 pkt 7 </w:t>
      </w:r>
      <w:proofErr w:type="spellStart"/>
      <w:r w:rsidR="000F474C" w:rsidRPr="003E6B42">
        <w:rPr>
          <w:rFonts w:ascii="Times New Roman" w:hAnsi="Times New Roman" w:cs="Times New Roman"/>
          <w:sz w:val="24"/>
          <w:szCs w:val="24"/>
        </w:rPr>
        <w:t>u.p.e.a</w:t>
      </w:r>
      <w:proofErr w:type="spellEnd"/>
      <w:r w:rsidR="000F474C" w:rsidRPr="003E6B42">
        <w:rPr>
          <w:rFonts w:ascii="Times New Roman" w:hAnsi="Times New Roman" w:cs="Times New Roman"/>
          <w:sz w:val="24"/>
          <w:szCs w:val="24"/>
        </w:rPr>
        <w:t>.).</w:t>
      </w:r>
      <w:r w:rsidRPr="003E6B42">
        <w:rPr>
          <w:rFonts w:ascii="Times New Roman" w:hAnsi="Times New Roman" w:cs="Times New Roman"/>
          <w:sz w:val="24"/>
          <w:szCs w:val="24"/>
        </w:rPr>
        <w:t xml:space="preserve"> Dotyczy to ruchomości, których sprzedaż wymaga zezwolenia, koncesji, jest</w:t>
      </w:r>
      <w:r w:rsidR="00663869" w:rsidRPr="003E6B42">
        <w:rPr>
          <w:rFonts w:ascii="Times New Roman" w:hAnsi="Times New Roman" w:cs="Times New Roman"/>
          <w:sz w:val="24"/>
          <w:szCs w:val="24"/>
        </w:rPr>
        <w:t> </w:t>
      </w:r>
      <w:r w:rsidRPr="003E6B42">
        <w:rPr>
          <w:rFonts w:ascii="Times New Roman" w:hAnsi="Times New Roman" w:cs="Times New Roman"/>
          <w:sz w:val="24"/>
          <w:szCs w:val="24"/>
        </w:rPr>
        <w:t>działalnością regulowaną albo których posiadanie jest uzależnione od spełnienia warunku określonego odrębnymi przepisami. Warunki nabycia takich ruchomości określone w</w:t>
      </w:r>
      <w:r w:rsidR="001B5B65" w:rsidRPr="003E6B42">
        <w:rPr>
          <w:rFonts w:ascii="Times New Roman" w:hAnsi="Times New Roman" w:cs="Times New Roman"/>
          <w:sz w:val="24"/>
          <w:szCs w:val="24"/>
        </w:rPr>
        <w:t> </w:t>
      </w:r>
      <w:r w:rsidRPr="003E6B42">
        <w:rPr>
          <w:rFonts w:ascii="Times New Roman" w:hAnsi="Times New Roman" w:cs="Times New Roman"/>
          <w:sz w:val="24"/>
          <w:szCs w:val="24"/>
        </w:rPr>
        <w:t xml:space="preserve">przepisach odrębnych muszą zostać uwzględnione przy sprzedaży dokonywanej przez organ egzekucyjny, w tym za pośrednictwem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w:t>
      </w:r>
    </w:p>
    <w:p w14:paraId="523BC688" w14:textId="1CD790CA"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lastRenderedPageBreak/>
        <w:t>Zgodnie z</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art. 68b § 1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stwierdzenie nabycia w postępowaniu egzekucyjnym praw własności lub</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innych praw albo ruchomości następuje w drodze postanowienia. Postanowienie organ egzekucyjny wydaje na żądanie nabywcy, a jeżeli do wykonywania praw lub</w:t>
      </w:r>
      <w:r w:rsidR="00B37368" w:rsidRPr="003E6B42">
        <w:rPr>
          <w:rFonts w:ascii="Times New Roman" w:hAnsi="Times New Roman" w:cs="Times New Roman"/>
          <w:sz w:val="24"/>
          <w:szCs w:val="24"/>
        </w:rPr>
        <w:t> </w:t>
      </w:r>
      <w:r w:rsidRPr="003E6B42">
        <w:rPr>
          <w:rFonts w:ascii="Times New Roman" w:hAnsi="Times New Roman" w:cs="Times New Roman"/>
          <w:sz w:val="24"/>
          <w:szCs w:val="24"/>
        </w:rPr>
        <w:t>dysponowania ruchomościami niezbędne jest posiadanie dowodu nabycia – z urzędu. W</w:t>
      </w:r>
      <w:r w:rsidR="00B37368" w:rsidRPr="003E6B42">
        <w:rPr>
          <w:rFonts w:ascii="Times New Roman" w:hAnsi="Times New Roman" w:cs="Times New Roman"/>
          <w:sz w:val="24"/>
          <w:szCs w:val="24"/>
        </w:rPr>
        <w:t> </w:t>
      </w:r>
      <w:r w:rsidRPr="003E6B42">
        <w:rPr>
          <w:rFonts w:ascii="Times New Roman" w:hAnsi="Times New Roman" w:cs="Times New Roman"/>
          <w:sz w:val="24"/>
          <w:szCs w:val="24"/>
        </w:rPr>
        <w:t xml:space="preserve">związku z tymi przepisami </w:t>
      </w:r>
      <w:r w:rsidR="00E35591" w:rsidRPr="003E6B42">
        <w:rPr>
          <w:rFonts w:ascii="Times New Roman" w:hAnsi="Times New Roman" w:cs="Times New Roman"/>
          <w:sz w:val="24"/>
          <w:szCs w:val="24"/>
        </w:rPr>
        <w:t xml:space="preserve">dane podane przed przystąpieniem do licytacji </w:t>
      </w:r>
      <w:r w:rsidRPr="003E6B42">
        <w:rPr>
          <w:rFonts w:ascii="Times New Roman" w:hAnsi="Times New Roman" w:cs="Times New Roman"/>
          <w:sz w:val="24"/>
          <w:szCs w:val="24"/>
        </w:rPr>
        <w:t xml:space="preserve">na podstawie dodawanych art. 107f § 2 i 3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będą niezbędne do wydania postanowienia o nabyciu ruchomości.</w:t>
      </w:r>
    </w:p>
    <w:p w14:paraId="550F264A" w14:textId="2FC15409" w:rsidR="008D7F7A" w:rsidRPr="007235D7" w:rsidRDefault="008D7F7A" w:rsidP="00FB429B">
      <w:pPr>
        <w:spacing w:before="120" w:after="120" w:line="360" w:lineRule="auto"/>
        <w:jc w:val="both"/>
        <w:rPr>
          <w:rFonts w:ascii="Times New Roman" w:hAnsi="Times New Roman" w:cs="Times New Roman"/>
          <w:sz w:val="24"/>
          <w:szCs w:val="24"/>
        </w:rPr>
      </w:pPr>
      <w:r w:rsidRPr="007235D7">
        <w:rPr>
          <w:rFonts w:ascii="Times New Roman" w:hAnsi="Times New Roman" w:cs="Times New Roman"/>
          <w:sz w:val="24"/>
          <w:szCs w:val="24"/>
        </w:rPr>
        <w:t xml:space="preserve">Osoba zainteresowana udziałem w licytacji za pośrednictwem Portalu </w:t>
      </w:r>
      <w:proofErr w:type="spellStart"/>
      <w:r w:rsidR="008C5812" w:rsidRPr="007235D7">
        <w:rPr>
          <w:rFonts w:ascii="Times New Roman" w:hAnsi="Times New Roman" w:cs="Times New Roman"/>
          <w:sz w:val="24"/>
          <w:szCs w:val="24"/>
        </w:rPr>
        <w:t>eLicytacje</w:t>
      </w:r>
      <w:proofErr w:type="spellEnd"/>
      <w:r w:rsidR="008C5812" w:rsidRPr="007235D7">
        <w:rPr>
          <w:rFonts w:ascii="Times New Roman" w:hAnsi="Times New Roman" w:cs="Times New Roman"/>
          <w:sz w:val="24"/>
          <w:szCs w:val="24"/>
        </w:rPr>
        <w:t xml:space="preserve"> KAS</w:t>
      </w:r>
      <w:r w:rsidRPr="007235D7">
        <w:rPr>
          <w:rFonts w:ascii="Times New Roman" w:hAnsi="Times New Roman" w:cs="Times New Roman"/>
          <w:sz w:val="24"/>
          <w:szCs w:val="24"/>
        </w:rPr>
        <w:t>, która spełni wszystkie warunki niezbędne do udziału w licytacji, zostanie do niej dopuszczona.</w:t>
      </w:r>
    </w:p>
    <w:p w14:paraId="55F42845" w14:textId="1507EB77" w:rsidR="008D7F7A" w:rsidRPr="003E6B42" w:rsidRDefault="008D7F7A" w:rsidP="00FB429B">
      <w:pPr>
        <w:spacing w:before="120" w:after="120" w:line="360" w:lineRule="auto"/>
        <w:jc w:val="both"/>
        <w:rPr>
          <w:rFonts w:ascii="Times New Roman" w:hAnsi="Times New Roman" w:cs="Times New Roman"/>
          <w:sz w:val="24"/>
          <w:szCs w:val="24"/>
        </w:rPr>
      </w:pPr>
      <w:r w:rsidRPr="007235D7">
        <w:rPr>
          <w:rFonts w:ascii="Times New Roman" w:hAnsi="Times New Roman" w:cs="Times New Roman"/>
          <w:sz w:val="24"/>
          <w:szCs w:val="24"/>
        </w:rPr>
        <w:t xml:space="preserve">W przypadku gdy osoba zainteresowana udziałem w licytacji nie spełni w terminie wszystkich warunków niezbędnych do dopuszczenia do udziału </w:t>
      </w:r>
      <w:r w:rsidR="006E0E7F" w:rsidRPr="007235D7">
        <w:rPr>
          <w:rFonts w:ascii="Times New Roman" w:hAnsi="Times New Roman" w:cs="Times New Roman"/>
          <w:sz w:val="24"/>
          <w:szCs w:val="24"/>
        </w:rPr>
        <w:t xml:space="preserve">w </w:t>
      </w:r>
      <w:r w:rsidRPr="007235D7">
        <w:rPr>
          <w:rFonts w:ascii="Times New Roman" w:hAnsi="Times New Roman" w:cs="Times New Roman"/>
          <w:sz w:val="24"/>
          <w:szCs w:val="24"/>
        </w:rPr>
        <w:t xml:space="preserve">licytacji ruchomości za pośrednictwem Portalu </w:t>
      </w:r>
      <w:proofErr w:type="spellStart"/>
      <w:r w:rsidR="008C5812" w:rsidRPr="007235D7">
        <w:rPr>
          <w:rFonts w:ascii="Times New Roman" w:hAnsi="Times New Roman" w:cs="Times New Roman"/>
          <w:sz w:val="24"/>
          <w:szCs w:val="24"/>
        </w:rPr>
        <w:t>eLicytacje</w:t>
      </w:r>
      <w:proofErr w:type="spellEnd"/>
      <w:r w:rsidR="008C5812" w:rsidRPr="007235D7">
        <w:rPr>
          <w:rFonts w:ascii="Times New Roman" w:hAnsi="Times New Roman" w:cs="Times New Roman"/>
          <w:sz w:val="24"/>
          <w:szCs w:val="24"/>
        </w:rPr>
        <w:t xml:space="preserve"> KAS</w:t>
      </w:r>
      <w:r w:rsidRPr="007235D7">
        <w:rPr>
          <w:rFonts w:ascii="Times New Roman" w:hAnsi="Times New Roman" w:cs="Times New Roman"/>
          <w:sz w:val="24"/>
          <w:szCs w:val="24"/>
        </w:rPr>
        <w:t>, organ egzekucyjny na podstawie projektowanego art. 107</w:t>
      </w:r>
      <w:r w:rsidR="00F82C63" w:rsidRPr="007235D7">
        <w:rPr>
          <w:rFonts w:ascii="Times New Roman" w:hAnsi="Times New Roman" w:cs="Times New Roman"/>
          <w:sz w:val="24"/>
          <w:szCs w:val="24"/>
        </w:rPr>
        <w:t>f</w:t>
      </w:r>
      <w:r w:rsidRPr="007235D7">
        <w:rPr>
          <w:rFonts w:ascii="Times New Roman" w:hAnsi="Times New Roman" w:cs="Times New Roman"/>
          <w:sz w:val="24"/>
          <w:szCs w:val="24"/>
        </w:rPr>
        <w:t xml:space="preserve"> § </w:t>
      </w:r>
      <w:r w:rsidR="00F82C63" w:rsidRPr="007235D7">
        <w:rPr>
          <w:rFonts w:ascii="Times New Roman" w:hAnsi="Times New Roman" w:cs="Times New Roman"/>
          <w:sz w:val="24"/>
          <w:szCs w:val="24"/>
        </w:rPr>
        <w:t>4</w:t>
      </w:r>
      <w:r w:rsidRPr="007235D7">
        <w:rPr>
          <w:rFonts w:ascii="Times New Roman" w:hAnsi="Times New Roman" w:cs="Times New Roman"/>
          <w:sz w:val="24"/>
          <w:szCs w:val="24"/>
        </w:rPr>
        <w:t xml:space="preserve"> </w:t>
      </w:r>
      <w:proofErr w:type="spellStart"/>
      <w:r w:rsidRPr="007235D7">
        <w:rPr>
          <w:rFonts w:ascii="Times New Roman" w:hAnsi="Times New Roman" w:cs="Times New Roman"/>
          <w:sz w:val="24"/>
          <w:szCs w:val="24"/>
        </w:rPr>
        <w:t>u.p.e.a</w:t>
      </w:r>
      <w:proofErr w:type="spellEnd"/>
      <w:r w:rsidRPr="007235D7">
        <w:rPr>
          <w:rFonts w:ascii="Times New Roman" w:hAnsi="Times New Roman" w:cs="Times New Roman"/>
          <w:sz w:val="24"/>
          <w:szCs w:val="24"/>
        </w:rPr>
        <w:t>. zawiadomi ją o odmowie dopuszczenia do udziału w</w:t>
      </w:r>
      <w:r w:rsidR="004B6E59" w:rsidRPr="007235D7">
        <w:rPr>
          <w:rFonts w:ascii="Times New Roman" w:hAnsi="Times New Roman" w:cs="Times New Roman"/>
          <w:sz w:val="24"/>
          <w:szCs w:val="24"/>
        </w:rPr>
        <w:t xml:space="preserve"> </w:t>
      </w:r>
      <w:r w:rsidRPr="007235D7">
        <w:rPr>
          <w:rFonts w:ascii="Times New Roman" w:hAnsi="Times New Roman" w:cs="Times New Roman"/>
          <w:sz w:val="24"/>
          <w:szCs w:val="24"/>
        </w:rPr>
        <w:t>licytacji z podaniem przyczyn odmowy. Ponadto w związku z przyznaniem w</w:t>
      </w:r>
      <w:r w:rsidR="004B6E59" w:rsidRPr="007235D7">
        <w:rPr>
          <w:rFonts w:ascii="Times New Roman" w:hAnsi="Times New Roman" w:cs="Times New Roman"/>
          <w:sz w:val="24"/>
          <w:szCs w:val="24"/>
        </w:rPr>
        <w:t xml:space="preserve"> </w:t>
      </w:r>
      <w:r w:rsidRPr="007235D7">
        <w:rPr>
          <w:rFonts w:ascii="Times New Roman" w:hAnsi="Times New Roman" w:cs="Times New Roman"/>
          <w:sz w:val="24"/>
          <w:szCs w:val="24"/>
        </w:rPr>
        <w:t>projektowanym art. 107</w:t>
      </w:r>
      <w:r w:rsidR="00F82C63" w:rsidRPr="007235D7">
        <w:rPr>
          <w:rFonts w:ascii="Times New Roman" w:hAnsi="Times New Roman" w:cs="Times New Roman"/>
          <w:sz w:val="24"/>
          <w:szCs w:val="24"/>
        </w:rPr>
        <w:t>f</w:t>
      </w:r>
      <w:r w:rsidRPr="007235D7">
        <w:rPr>
          <w:rFonts w:ascii="Times New Roman" w:hAnsi="Times New Roman" w:cs="Times New Roman"/>
          <w:sz w:val="24"/>
          <w:szCs w:val="24"/>
        </w:rPr>
        <w:t xml:space="preserve"> § </w:t>
      </w:r>
      <w:r w:rsidR="00F82C63" w:rsidRPr="007235D7">
        <w:rPr>
          <w:rFonts w:ascii="Times New Roman" w:hAnsi="Times New Roman" w:cs="Times New Roman"/>
          <w:sz w:val="24"/>
          <w:szCs w:val="24"/>
        </w:rPr>
        <w:t>5</w:t>
      </w:r>
      <w:r w:rsidRPr="007235D7">
        <w:rPr>
          <w:rFonts w:ascii="Times New Roman" w:hAnsi="Times New Roman" w:cs="Times New Roman"/>
          <w:sz w:val="24"/>
          <w:szCs w:val="24"/>
        </w:rPr>
        <w:t xml:space="preserve"> </w:t>
      </w:r>
      <w:proofErr w:type="spellStart"/>
      <w:r w:rsidRPr="007235D7">
        <w:rPr>
          <w:rFonts w:ascii="Times New Roman" w:hAnsi="Times New Roman" w:cs="Times New Roman"/>
          <w:sz w:val="24"/>
          <w:szCs w:val="24"/>
        </w:rPr>
        <w:t>u.p.e.a</w:t>
      </w:r>
      <w:proofErr w:type="spellEnd"/>
      <w:r w:rsidRPr="007235D7">
        <w:rPr>
          <w:rFonts w:ascii="Times New Roman" w:hAnsi="Times New Roman" w:cs="Times New Roman"/>
          <w:sz w:val="24"/>
          <w:szCs w:val="24"/>
        </w:rPr>
        <w:t>.</w:t>
      </w:r>
      <w:r w:rsidRPr="003E6B42">
        <w:rPr>
          <w:rFonts w:ascii="Times New Roman" w:hAnsi="Times New Roman" w:cs="Times New Roman"/>
          <w:sz w:val="24"/>
          <w:szCs w:val="24"/>
        </w:rPr>
        <w:t xml:space="preserve"> środka zaskarżenia na odmowę dopuszczenia do udziału w licytacji za pośrednictwem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006E0E7F" w:rsidRPr="003E6B42">
        <w:rPr>
          <w:rFonts w:ascii="Times New Roman" w:hAnsi="Times New Roman" w:cs="Times New Roman"/>
          <w:sz w:val="24"/>
          <w:szCs w:val="24"/>
        </w:rPr>
        <w:t xml:space="preserve"> </w:t>
      </w:r>
      <w:r w:rsidRPr="003E6B42">
        <w:rPr>
          <w:rFonts w:ascii="Times New Roman" w:hAnsi="Times New Roman" w:cs="Times New Roman"/>
          <w:sz w:val="24"/>
          <w:szCs w:val="24"/>
        </w:rPr>
        <w:t>w</w:t>
      </w:r>
      <w:r w:rsidR="00853B07" w:rsidRPr="003E6B42">
        <w:rPr>
          <w:rFonts w:ascii="Times New Roman" w:hAnsi="Times New Roman" w:cs="Times New Roman"/>
          <w:sz w:val="24"/>
          <w:szCs w:val="24"/>
        </w:rPr>
        <w:t> </w:t>
      </w:r>
      <w:r w:rsidRPr="003E6B42">
        <w:rPr>
          <w:rFonts w:ascii="Times New Roman" w:hAnsi="Times New Roman" w:cs="Times New Roman"/>
          <w:sz w:val="24"/>
          <w:szCs w:val="24"/>
        </w:rPr>
        <w:t>zawiadomieniu tym osoba ta zostanie pouczona o przysługującym prawie wniesienia skargi.</w:t>
      </w:r>
    </w:p>
    <w:p w14:paraId="12B9C2CD" w14:textId="38D39C1B"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celu zapewnienia transparentności licytacji za pośrednictwem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oraz</w:t>
      </w:r>
      <w:r w:rsidR="00B37368" w:rsidRPr="003E6B42">
        <w:rPr>
          <w:rFonts w:ascii="Times New Roman" w:hAnsi="Times New Roman" w:cs="Times New Roman"/>
          <w:sz w:val="24"/>
          <w:szCs w:val="24"/>
        </w:rPr>
        <w:t> </w:t>
      </w:r>
      <w:r w:rsidRPr="003E6B42">
        <w:rPr>
          <w:rFonts w:ascii="Times New Roman" w:hAnsi="Times New Roman" w:cs="Times New Roman"/>
          <w:sz w:val="24"/>
          <w:szCs w:val="24"/>
        </w:rPr>
        <w:t>ochrony osób zainteresowanych udziałem w tej licytacji przed nieuprawnioną odmową dopuszczenia do</w:t>
      </w:r>
      <w:r w:rsidR="004B6E59" w:rsidRPr="003E6B42">
        <w:rPr>
          <w:rFonts w:ascii="Times New Roman" w:hAnsi="Times New Roman" w:cs="Times New Roman"/>
          <w:sz w:val="24"/>
          <w:szCs w:val="24"/>
        </w:rPr>
        <w:t xml:space="preserve"> </w:t>
      </w:r>
      <w:r w:rsidRPr="003E6B42">
        <w:rPr>
          <w:rFonts w:ascii="Times New Roman" w:hAnsi="Times New Roman" w:cs="Times New Roman"/>
          <w:sz w:val="24"/>
          <w:szCs w:val="24"/>
        </w:rPr>
        <w:t>udziału w licytacji w art. 107</w:t>
      </w:r>
      <w:r w:rsidR="00F82C63" w:rsidRPr="003E6B42">
        <w:rPr>
          <w:rFonts w:ascii="Times New Roman" w:hAnsi="Times New Roman" w:cs="Times New Roman"/>
          <w:sz w:val="24"/>
          <w:szCs w:val="24"/>
        </w:rPr>
        <w:t>f</w:t>
      </w:r>
      <w:r w:rsidRPr="003E6B42">
        <w:rPr>
          <w:rFonts w:ascii="Times New Roman" w:hAnsi="Times New Roman" w:cs="Times New Roman"/>
          <w:sz w:val="24"/>
          <w:szCs w:val="24"/>
        </w:rPr>
        <w:t xml:space="preserve"> § </w:t>
      </w:r>
      <w:r w:rsidR="00F82C63" w:rsidRPr="003E6B42">
        <w:rPr>
          <w:rFonts w:ascii="Times New Roman" w:hAnsi="Times New Roman" w:cs="Times New Roman"/>
          <w:sz w:val="24"/>
          <w:szCs w:val="24"/>
        </w:rPr>
        <w:t>5</w:t>
      </w:r>
      <w:r w:rsidRPr="003E6B42">
        <w:rPr>
          <w:rFonts w:ascii="Times New Roman" w:hAnsi="Times New Roman" w:cs="Times New Roman"/>
          <w:sz w:val="24"/>
          <w:szCs w:val="24"/>
        </w:rPr>
        <w:t xml:space="preserve">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zaproponowano wprowadzenie środka zaskarżenia. Na podstawie tego przepisu osoba, której nie dopuszczono do udziału w</w:t>
      </w:r>
      <w:r w:rsidR="00853B07" w:rsidRPr="003E6B42">
        <w:rPr>
          <w:rFonts w:ascii="Times New Roman" w:hAnsi="Times New Roman" w:cs="Times New Roman"/>
          <w:sz w:val="24"/>
          <w:szCs w:val="24"/>
        </w:rPr>
        <w:t> </w:t>
      </w:r>
      <w:r w:rsidRPr="003E6B42">
        <w:rPr>
          <w:rFonts w:ascii="Times New Roman" w:hAnsi="Times New Roman" w:cs="Times New Roman"/>
          <w:sz w:val="24"/>
          <w:szCs w:val="24"/>
        </w:rPr>
        <w:t>licytacji, może złożyć skargę w terminie 3 dni od dnia skierowania zawiadomienia o</w:t>
      </w:r>
      <w:r w:rsidR="00853B07" w:rsidRPr="003E6B42">
        <w:rPr>
          <w:rFonts w:ascii="Times New Roman" w:hAnsi="Times New Roman" w:cs="Times New Roman"/>
          <w:sz w:val="24"/>
          <w:szCs w:val="24"/>
        </w:rPr>
        <w:t> </w:t>
      </w:r>
      <w:r w:rsidRPr="003E6B42">
        <w:rPr>
          <w:rFonts w:ascii="Times New Roman" w:hAnsi="Times New Roman" w:cs="Times New Roman"/>
          <w:sz w:val="24"/>
          <w:szCs w:val="24"/>
        </w:rPr>
        <w:t>odmowie dopuszczenia do</w:t>
      </w:r>
      <w:r w:rsidR="004B6E59"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licytacji. </w:t>
      </w:r>
      <w:r w:rsidR="00BF7E70" w:rsidRPr="003E6B42">
        <w:rPr>
          <w:rFonts w:ascii="Times New Roman" w:hAnsi="Times New Roman" w:cs="Times New Roman"/>
          <w:sz w:val="24"/>
          <w:szCs w:val="24"/>
        </w:rPr>
        <w:t xml:space="preserve">Projekt nie </w:t>
      </w:r>
      <w:r w:rsidR="006E0E7F" w:rsidRPr="003E6B42">
        <w:rPr>
          <w:rFonts w:ascii="Times New Roman" w:hAnsi="Times New Roman" w:cs="Times New Roman"/>
          <w:sz w:val="24"/>
          <w:szCs w:val="24"/>
        </w:rPr>
        <w:t>reguluje,</w:t>
      </w:r>
      <w:r w:rsidR="00BF7E70" w:rsidRPr="003E6B42">
        <w:rPr>
          <w:rFonts w:ascii="Times New Roman" w:hAnsi="Times New Roman" w:cs="Times New Roman"/>
          <w:sz w:val="24"/>
          <w:szCs w:val="24"/>
        </w:rPr>
        <w:t xml:space="preserve"> w jaki sposób osoba, której nie</w:t>
      </w:r>
      <w:r w:rsidR="001B5B65" w:rsidRPr="003E6B42">
        <w:rPr>
          <w:rFonts w:ascii="Times New Roman" w:hAnsi="Times New Roman" w:cs="Times New Roman"/>
          <w:sz w:val="24"/>
          <w:szCs w:val="24"/>
        </w:rPr>
        <w:t> </w:t>
      </w:r>
      <w:r w:rsidR="00BF7E70" w:rsidRPr="003E6B42">
        <w:rPr>
          <w:rFonts w:ascii="Times New Roman" w:hAnsi="Times New Roman" w:cs="Times New Roman"/>
          <w:sz w:val="24"/>
          <w:szCs w:val="24"/>
        </w:rPr>
        <w:t xml:space="preserve">dopuszczono do udziału w licytacji za pośrednictwem Portalu </w:t>
      </w:r>
      <w:proofErr w:type="spellStart"/>
      <w:r w:rsidR="00BF7E70" w:rsidRPr="003E6B42">
        <w:rPr>
          <w:rFonts w:ascii="Times New Roman" w:hAnsi="Times New Roman" w:cs="Times New Roman"/>
          <w:sz w:val="24"/>
          <w:szCs w:val="24"/>
        </w:rPr>
        <w:t>eLicytacje</w:t>
      </w:r>
      <w:proofErr w:type="spellEnd"/>
      <w:r w:rsidR="00BF7E70" w:rsidRPr="003E6B42">
        <w:rPr>
          <w:rFonts w:ascii="Times New Roman" w:hAnsi="Times New Roman" w:cs="Times New Roman"/>
          <w:sz w:val="24"/>
          <w:szCs w:val="24"/>
        </w:rPr>
        <w:t xml:space="preserve"> KAS</w:t>
      </w:r>
      <w:r w:rsidR="006E0E7F" w:rsidRPr="003E6B42">
        <w:rPr>
          <w:rFonts w:ascii="Times New Roman" w:hAnsi="Times New Roman" w:cs="Times New Roman"/>
          <w:sz w:val="24"/>
          <w:szCs w:val="24"/>
        </w:rPr>
        <w:t>,</w:t>
      </w:r>
      <w:r w:rsidR="00BF7E70" w:rsidRPr="003E6B42">
        <w:rPr>
          <w:rFonts w:ascii="Times New Roman" w:hAnsi="Times New Roman" w:cs="Times New Roman"/>
          <w:sz w:val="24"/>
          <w:szCs w:val="24"/>
        </w:rPr>
        <w:t xml:space="preserve"> może złożyć skargę. Doręczenie skargi może zostać dokonane np. za pośrednictwem konta w e-Urzędzie Skarbowym, na adres do doręczeń elektronicznych organu egzekucyjnego bądź przesyłką rejestrowaną.</w:t>
      </w:r>
    </w:p>
    <w:p w14:paraId="7B72DCE1" w14:textId="4BA4126C" w:rsidR="008D7F7A" w:rsidRPr="003E6B42" w:rsidRDefault="008D7F7A" w:rsidP="00FB429B">
      <w:pPr>
        <w:spacing w:before="120" w:after="120" w:line="360" w:lineRule="auto"/>
        <w:jc w:val="both"/>
        <w:rPr>
          <w:rFonts w:ascii="Times New Roman" w:eastAsia="Times New Roman" w:hAnsi="Times New Roman" w:cs="Times New Roman"/>
          <w:sz w:val="24"/>
          <w:szCs w:val="24"/>
          <w:lang w:eastAsia="pl-PL"/>
        </w:rPr>
      </w:pPr>
      <w:r w:rsidRPr="003E6B42">
        <w:rPr>
          <w:rFonts w:ascii="Times New Roman" w:hAnsi="Times New Roman" w:cs="Times New Roman"/>
          <w:sz w:val="24"/>
          <w:szCs w:val="24"/>
        </w:rPr>
        <w:t>W zakresie terminu rozpatrzenia skargi na niedopuszczenie do licytacji, organu właściwego do</w:t>
      </w:r>
      <w:r w:rsidR="00853B07" w:rsidRPr="003E6B42">
        <w:rPr>
          <w:rFonts w:ascii="Times New Roman" w:hAnsi="Times New Roman" w:cs="Times New Roman"/>
          <w:sz w:val="24"/>
          <w:szCs w:val="24"/>
        </w:rPr>
        <w:t> </w:t>
      </w:r>
      <w:r w:rsidRPr="003E6B42">
        <w:rPr>
          <w:rFonts w:ascii="Times New Roman" w:hAnsi="Times New Roman" w:cs="Times New Roman"/>
          <w:sz w:val="24"/>
          <w:szCs w:val="24"/>
        </w:rPr>
        <w:t>jej rozpatrzenia, środka zaskarżenia na postanowienie o oddaleniu skargi oraz skutków wniesienia zaproponowano odesłanie do odpowiedniego stosowania przepisów dotyczących skargi w tradycyjnej licytacji. Na podstawie projektowanego art. 107</w:t>
      </w:r>
      <w:r w:rsidR="00F82C63" w:rsidRPr="003E6B42">
        <w:rPr>
          <w:rFonts w:ascii="Times New Roman" w:hAnsi="Times New Roman" w:cs="Times New Roman"/>
          <w:sz w:val="24"/>
          <w:szCs w:val="24"/>
        </w:rPr>
        <w:t>f</w:t>
      </w:r>
      <w:r w:rsidRPr="003E6B42">
        <w:rPr>
          <w:rFonts w:ascii="Times New Roman" w:hAnsi="Times New Roman" w:cs="Times New Roman"/>
          <w:sz w:val="24"/>
          <w:szCs w:val="24"/>
        </w:rPr>
        <w:t xml:space="preserve"> § </w:t>
      </w:r>
      <w:r w:rsidR="00F82C63" w:rsidRPr="003E6B42">
        <w:rPr>
          <w:rFonts w:ascii="Times New Roman" w:hAnsi="Times New Roman" w:cs="Times New Roman"/>
          <w:sz w:val="24"/>
          <w:szCs w:val="24"/>
        </w:rPr>
        <w:t>5</w:t>
      </w:r>
      <w:r w:rsidRPr="003E6B42">
        <w:rPr>
          <w:rFonts w:ascii="Times New Roman" w:hAnsi="Times New Roman" w:cs="Times New Roman"/>
          <w:sz w:val="24"/>
          <w:szCs w:val="24"/>
        </w:rPr>
        <w:t xml:space="preserve"> zdanie drugie </w:t>
      </w:r>
      <w:proofErr w:type="spellStart"/>
      <w:r w:rsidR="006E0E7F" w:rsidRPr="003E6B42">
        <w:rPr>
          <w:rFonts w:ascii="Times New Roman" w:hAnsi="Times New Roman" w:cs="Times New Roman"/>
          <w:sz w:val="24"/>
          <w:szCs w:val="24"/>
        </w:rPr>
        <w:t>u.p.e.a</w:t>
      </w:r>
      <w:proofErr w:type="spellEnd"/>
      <w:r w:rsidR="006E0E7F" w:rsidRPr="003E6B42">
        <w:rPr>
          <w:rFonts w:ascii="Times New Roman" w:hAnsi="Times New Roman" w:cs="Times New Roman"/>
          <w:sz w:val="24"/>
          <w:szCs w:val="24"/>
        </w:rPr>
        <w:t xml:space="preserve">. </w:t>
      </w:r>
      <w:r w:rsidR="004B6E59" w:rsidRPr="003E6B42">
        <w:rPr>
          <w:rFonts w:ascii="Times New Roman" w:hAnsi="Times New Roman" w:cs="Times New Roman"/>
          <w:sz w:val="24"/>
          <w:szCs w:val="24"/>
        </w:rPr>
        <w:t xml:space="preserve">będą </w:t>
      </w:r>
      <w:r w:rsidRPr="003E6B42">
        <w:rPr>
          <w:rFonts w:ascii="Times New Roman" w:hAnsi="Times New Roman" w:cs="Times New Roman"/>
          <w:sz w:val="24"/>
          <w:szCs w:val="24"/>
        </w:rPr>
        <w:t xml:space="preserve">odpowiednio stosowane przepisy art. 107 § 2a zdanie drugie oraz art. 107 § 2b–2d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Skargę na niedopuszczenie do licytacji rozpatrzy zatem organ egzekucyjny (naczelnik urzędu skarbowego prowadzący licytację) </w:t>
      </w:r>
      <w:r w:rsidR="004B6E59" w:rsidRPr="003E6B42">
        <w:rPr>
          <w:rFonts w:ascii="Times New Roman" w:hAnsi="Times New Roman" w:cs="Times New Roman"/>
          <w:sz w:val="24"/>
          <w:szCs w:val="24"/>
          <w:shd w:val="clear" w:color="auto" w:fill="FFFFFF"/>
        </w:rPr>
        <w:t xml:space="preserve">w formie postanowienia, </w:t>
      </w:r>
      <w:r w:rsidRPr="003E6B42">
        <w:rPr>
          <w:rFonts w:ascii="Times New Roman" w:hAnsi="Times New Roman" w:cs="Times New Roman"/>
          <w:sz w:val="24"/>
          <w:szCs w:val="24"/>
          <w:shd w:val="clear" w:color="auto" w:fill="FFFFFF"/>
        </w:rPr>
        <w:t xml:space="preserve">w terminie 7 dni od dnia </w:t>
      </w:r>
      <w:r w:rsidR="004B6E59" w:rsidRPr="003E6B42">
        <w:rPr>
          <w:rFonts w:ascii="Times New Roman" w:hAnsi="Times New Roman" w:cs="Times New Roman"/>
          <w:sz w:val="24"/>
          <w:szCs w:val="24"/>
          <w:shd w:val="clear" w:color="auto" w:fill="FFFFFF"/>
        </w:rPr>
        <w:t xml:space="preserve">jej </w:t>
      </w:r>
      <w:r w:rsidR="004B6E59" w:rsidRPr="003E6B42">
        <w:rPr>
          <w:rFonts w:ascii="Times New Roman" w:hAnsi="Times New Roman" w:cs="Times New Roman"/>
          <w:sz w:val="24"/>
          <w:szCs w:val="24"/>
          <w:shd w:val="clear" w:color="auto" w:fill="FFFFFF"/>
        </w:rPr>
        <w:lastRenderedPageBreak/>
        <w:t>wniesienia</w:t>
      </w:r>
      <w:r w:rsidRPr="003E6B42">
        <w:rPr>
          <w:rFonts w:ascii="Times New Roman" w:hAnsi="Times New Roman" w:cs="Times New Roman"/>
          <w:sz w:val="24"/>
          <w:szCs w:val="24"/>
          <w:shd w:val="clear" w:color="auto" w:fill="FFFFFF"/>
        </w:rPr>
        <w:t xml:space="preserve">. </w:t>
      </w:r>
      <w:r w:rsidRPr="003E6B42">
        <w:rPr>
          <w:rFonts w:ascii="Times New Roman" w:eastAsia="Times New Roman" w:hAnsi="Times New Roman" w:cs="Times New Roman"/>
          <w:sz w:val="24"/>
          <w:szCs w:val="24"/>
          <w:lang w:eastAsia="pl-PL"/>
        </w:rPr>
        <w:t>Na postanowienie oddalające skargę będzie służyło zażalenie.</w:t>
      </w:r>
      <w:r w:rsidRPr="003E6B42">
        <w:rPr>
          <w:rFonts w:ascii="Times New Roman" w:hAnsi="Times New Roman" w:cs="Times New Roman"/>
          <w:sz w:val="24"/>
          <w:szCs w:val="24"/>
          <w:shd w:val="clear" w:color="auto" w:fill="FFFFFF"/>
        </w:rPr>
        <w:t xml:space="preserve"> </w:t>
      </w:r>
      <w:r w:rsidRPr="003E6B42">
        <w:rPr>
          <w:rFonts w:ascii="Times New Roman" w:eastAsia="Times New Roman" w:hAnsi="Times New Roman" w:cs="Times New Roman"/>
          <w:sz w:val="24"/>
          <w:szCs w:val="24"/>
          <w:lang w:eastAsia="pl-PL"/>
        </w:rPr>
        <w:t>Wniesienie skargi na</w:t>
      </w:r>
      <w:r w:rsidR="00B37368" w:rsidRPr="003E6B42">
        <w:rPr>
          <w:rFonts w:ascii="Times New Roman" w:eastAsia="Times New Roman" w:hAnsi="Times New Roman" w:cs="Times New Roman"/>
          <w:sz w:val="24"/>
          <w:szCs w:val="24"/>
          <w:lang w:eastAsia="pl-PL"/>
        </w:rPr>
        <w:t> </w:t>
      </w:r>
      <w:r w:rsidRPr="003E6B42">
        <w:rPr>
          <w:rFonts w:ascii="Times New Roman" w:eastAsia="Times New Roman" w:hAnsi="Times New Roman" w:cs="Times New Roman"/>
          <w:sz w:val="24"/>
          <w:szCs w:val="24"/>
          <w:lang w:eastAsia="pl-PL"/>
        </w:rPr>
        <w:t>niedopuszczenie do udziału w licytacji wstrzyma wydanie sprzedanej rzeczy nabywcy do</w:t>
      </w:r>
      <w:r w:rsidR="001B5B65" w:rsidRPr="003E6B42">
        <w:rPr>
          <w:rFonts w:ascii="Times New Roman" w:eastAsia="Times New Roman" w:hAnsi="Times New Roman" w:cs="Times New Roman"/>
          <w:sz w:val="24"/>
          <w:szCs w:val="24"/>
          <w:lang w:eastAsia="pl-PL"/>
        </w:rPr>
        <w:t> </w:t>
      </w:r>
      <w:r w:rsidRPr="003E6B42">
        <w:rPr>
          <w:rFonts w:ascii="Times New Roman" w:eastAsia="Times New Roman" w:hAnsi="Times New Roman" w:cs="Times New Roman"/>
          <w:sz w:val="24"/>
          <w:szCs w:val="24"/>
          <w:lang w:eastAsia="pl-PL"/>
        </w:rPr>
        <w:t>czasu rozpatrzenia skargi, z wyjątkiem rzeczy łatwo psujących się oraz rzeczy wydanych nabywcy przed wniesieniem zażalenia. Nabywca będzie mógł zrzec się nabytej rzeczy i żądać zwrotu zapłaconej ceny, jeżeli w terminie 7 dni od dnia zgłoszenia skarga nie została rozpatrzona, a</w:t>
      </w:r>
      <w:r w:rsidR="00B37368" w:rsidRPr="003E6B42">
        <w:rPr>
          <w:rFonts w:ascii="Times New Roman" w:eastAsia="Times New Roman" w:hAnsi="Times New Roman" w:cs="Times New Roman"/>
          <w:sz w:val="24"/>
          <w:szCs w:val="24"/>
          <w:lang w:eastAsia="pl-PL"/>
        </w:rPr>
        <w:t xml:space="preserve"> </w:t>
      </w:r>
      <w:r w:rsidR="006E0E7F" w:rsidRPr="003E6B42">
        <w:rPr>
          <w:rFonts w:ascii="Times New Roman" w:eastAsia="Times New Roman" w:hAnsi="Times New Roman" w:cs="Times New Roman"/>
          <w:sz w:val="24"/>
          <w:szCs w:val="24"/>
          <w:lang w:eastAsia="pl-PL"/>
        </w:rPr>
        <w:t xml:space="preserve">rzecz nie została wydana </w:t>
      </w:r>
      <w:r w:rsidRPr="003E6B42">
        <w:rPr>
          <w:rFonts w:ascii="Times New Roman" w:eastAsia="Times New Roman" w:hAnsi="Times New Roman" w:cs="Times New Roman"/>
          <w:sz w:val="24"/>
          <w:szCs w:val="24"/>
          <w:lang w:eastAsia="pl-PL"/>
        </w:rPr>
        <w:t>nabywcy.</w:t>
      </w:r>
    </w:p>
    <w:p w14:paraId="4D5C640D" w14:textId="2350D18D" w:rsidR="00855AE6"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Natomiast w</w:t>
      </w:r>
      <w:r w:rsidR="004B6E59" w:rsidRPr="003E6B42">
        <w:rPr>
          <w:rFonts w:ascii="Times New Roman" w:hAnsi="Times New Roman" w:cs="Times New Roman"/>
          <w:sz w:val="24"/>
          <w:szCs w:val="24"/>
        </w:rPr>
        <w:t xml:space="preserve"> </w:t>
      </w:r>
      <w:r w:rsidRPr="003E6B42">
        <w:rPr>
          <w:rFonts w:ascii="Times New Roman" w:hAnsi="Times New Roman" w:cs="Times New Roman"/>
          <w:sz w:val="24"/>
          <w:szCs w:val="24"/>
        </w:rPr>
        <w:t>projektowanym art. 107</w:t>
      </w:r>
      <w:r w:rsidR="00855AE6" w:rsidRPr="003E6B42">
        <w:rPr>
          <w:rFonts w:ascii="Times New Roman" w:hAnsi="Times New Roman" w:cs="Times New Roman"/>
          <w:sz w:val="24"/>
          <w:szCs w:val="24"/>
        </w:rPr>
        <w:t>f</w:t>
      </w:r>
      <w:r w:rsidRPr="003E6B42">
        <w:rPr>
          <w:rFonts w:ascii="Times New Roman" w:hAnsi="Times New Roman" w:cs="Times New Roman"/>
          <w:sz w:val="24"/>
          <w:szCs w:val="24"/>
        </w:rPr>
        <w:t xml:space="preserve"> § </w:t>
      </w:r>
      <w:r w:rsidR="00855AE6" w:rsidRPr="003E6B42">
        <w:rPr>
          <w:rFonts w:ascii="Times New Roman" w:hAnsi="Times New Roman" w:cs="Times New Roman"/>
          <w:sz w:val="24"/>
          <w:szCs w:val="24"/>
        </w:rPr>
        <w:t>6</w:t>
      </w:r>
      <w:r w:rsidRPr="003E6B42">
        <w:rPr>
          <w:rFonts w:ascii="Times New Roman" w:hAnsi="Times New Roman" w:cs="Times New Roman"/>
          <w:sz w:val="24"/>
          <w:szCs w:val="24"/>
        </w:rPr>
        <w:t xml:space="preserve">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określono skutki związane z uwzględnieniem skargi. </w:t>
      </w:r>
      <w:r w:rsidR="009F2D8E" w:rsidRPr="003E6B42">
        <w:rPr>
          <w:rFonts w:ascii="Times New Roman" w:hAnsi="Times New Roman" w:cs="Times New Roman"/>
          <w:sz w:val="24"/>
          <w:szCs w:val="24"/>
        </w:rPr>
        <w:t>Skutki te uzależniono od tego</w:t>
      </w:r>
      <w:r w:rsidR="006E0E7F" w:rsidRPr="003E6B42">
        <w:rPr>
          <w:rFonts w:ascii="Times New Roman" w:hAnsi="Times New Roman" w:cs="Times New Roman"/>
          <w:sz w:val="24"/>
          <w:szCs w:val="24"/>
        </w:rPr>
        <w:t>,</w:t>
      </w:r>
      <w:r w:rsidR="009F2D8E" w:rsidRPr="003E6B42">
        <w:rPr>
          <w:rFonts w:ascii="Times New Roman" w:hAnsi="Times New Roman" w:cs="Times New Roman"/>
          <w:sz w:val="24"/>
          <w:szCs w:val="24"/>
        </w:rPr>
        <w:t xml:space="preserve"> czy w chwili uwzględnienia skargi licytacja jest w toku. Jeżeli licytacja nie została zakończona</w:t>
      </w:r>
      <w:r w:rsidR="00716C5B">
        <w:rPr>
          <w:rFonts w:ascii="Times New Roman" w:hAnsi="Times New Roman" w:cs="Times New Roman"/>
          <w:sz w:val="24"/>
          <w:szCs w:val="24"/>
        </w:rPr>
        <w:t>,</w:t>
      </w:r>
      <w:r w:rsidR="009F2D8E" w:rsidRPr="003E6B42">
        <w:rPr>
          <w:rFonts w:ascii="Times New Roman" w:hAnsi="Times New Roman" w:cs="Times New Roman"/>
          <w:sz w:val="24"/>
          <w:szCs w:val="24"/>
        </w:rPr>
        <w:t xml:space="preserve"> to podmiot, co do którego skarga na niedopuszczenie do</w:t>
      </w:r>
      <w:r w:rsidR="00C61F00" w:rsidRPr="003E6B42">
        <w:rPr>
          <w:rFonts w:ascii="Times New Roman" w:hAnsi="Times New Roman" w:cs="Times New Roman"/>
          <w:sz w:val="24"/>
          <w:szCs w:val="24"/>
        </w:rPr>
        <w:t> </w:t>
      </w:r>
      <w:r w:rsidR="009F2D8E" w:rsidRPr="003E6B42">
        <w:rPr>
          <w:rFonts w:ascii="Times New Roman" w:hAnsi="Times New Roman" w:cs="Times New Roman"/>
          <w:sz w:val="24"/>
          <w:szCs w:val="24"/>
        </w:rPr>
        <w:t>udziału w licytacji została uwzględniona</w:t>
      </w:r>
      <w:r w:rsidR="006E0E7F" w:rsidRPr="003E6B42">
        <w:rPr>
          <w:rFonts w:ascii="Times New Roman" w:hAnsi="Times New Roman" w:cs="Times New Roman"/>
          <w:sz w:val="24"/>
          <w:szCs w:val="24"/>
        </w:rPr>
        <w:t>,</w:t>
      </w:r>
      <w:r w:rsidR="009F2D8E" w:rsidRPr="003E6B42">
        <w:rPr>
          <w:rFonts w:ascii="Times New Roman" w:hAnsi="Times New Roman" w:cs="Times New Roman"/>
          <w:sz w:val="24"/>
          <w:szCs w:val="24"/>
        </w:rPr>
        <w:t xml:space="preserve"> zosta</w:t>
      </w:r>
      <w:r w:rsidR="006E0E7F" w:rsidRPr="003E6B42">
        <w:rPr>
          <w:rFonts w:ascii="Times New Roman" w:hAnsi="Times New Roman" w:cs="Times New Roman"/>
          <w:sz w:val="24"/>
          <w:szCs w:val="24"/>
        </w:rPr>
        <w:t>nie</w:t>
      </w:r>
      <w:r w:rsidR="009F2D8E" w:rsidRPr="003E6B42">
        <w:rPr>
          <w:rFonts w:ascii="Times New Roman" w:hAnsi="Times New Roman" w:cs="Times New Roman"/>
          <w:sz w:val="24"/>
          <w:szCs w:val="24"/>
        </w:rPr>
        <w:t xml:space="preserve"> dopuszczony do udziału w tej licytacji. </w:t>
      </w:r>
      <w:r w:rsidR="006E0E7F" w:rsidRPr="003E6B42">
        <w:rPr>
          <w:rFonts w:ascii="Times New Roman" w:hAnsi="Times New Roman" w:cs="Times New Roman"/>
          <w:sz w:val="24"/>
          <w:szCs w:val="24"/>
        </w:rPr>
        <w:t>M</w:t>
      </w:r>
      <w:r w:rsidR="009F2D8E" w:rsidRPr="003E6B42">
        <w:rPr>
          <w:rFonts w:ascii="Times New Roman" w:hAnsi="Times New Roman" w:cs="Times New Roman"/>
          <w:sz w:val="24"/>
          <w:szCs w:val="24"/>
        </w:rPr>
        <w:t>oże</w:t>
      </w:r>
      <w:r w:rsidR="00774846" w:rsidRPr="003E6B42">
        <w:rPr>
          <w:rFonts w:ascii="Times New Roman" w:hAnsi="Times New Roman" w:cs="Times New Roman"/>
          <w:sz w:val="24"/>
          <w:szCs w:val="24"/>
        </w:rPr>
        <w:t> </w:t>
      </w:r>
      <w:r w:rsidR="006E0E7F" w:rsidRPr="003E6B42">
        <w:rPr>
          <w:rFonts w:ascii="Times New Roman" w:hAnsi="Times New Roman" w:cs="Times New Roman"/>
          <w:sz w:val="24"/>
          <w:szCs w:val="24"/>
        </w:rPr>
        <w:t xml:space="preserve">zatem </w:t>
      </w:r>
      <w:r w:rsidR="009F2D8E" w:rsidRPr="003E6B42">
        <w:rPr>
          <w:rFonts w:ascii="Times New Roman" w:hAnsi="Times New Roman" w:cs="Times New Roman"/>
          <w:sz w:val="24"/>
          <w:szCs w:val="24"/>
        </w:rPr>
        <w:t xml:space="preserve">wziąć w niej udział i dokonywać postąpień. </w:t>
      </w:r>
      <w:r w:rsidR="00234EDE" w:rsidRPr="003E6B42">
        <w:rPr>
          <w:rFonts w:ascii="Times New Roman" w:hAnsi="Times New Roman" w:cs="Times New Roman"/>
          <w:sz w:val="24"/>
          <w:szCs w:val="24"/>
        </w:rPr>
        <w:t>Nie jest bowiem uzasadnione</w:t>
      </w:r>
      <w:r w:rsidR="006E0E7F" w:rsidRPr="003E6B42">
        <w:rPr>
          <w:rFonts w:ascii="Times New Roman" w:hAnsi="Times New Roman" w:cs="Times New Roman"/>
          <w:sz w:val="24"/>
          <w:szCs w:val="24"/>
        </w:rPr>
        <w:t>,</w:t>
      </w:r>
      <w:r w:rsidR="00234EDE" w:rsidRPr="003E6B42">
        <w:rPr>
          <w:rFonts w:ascii="Times New Roman" w:hAnsi="Times New Roman" w:cs="Times New Roman"/>
          <w:sz w:val="24"/>
          <w:szCs w:val="24"/>
        </w:rPr>
        <w:t xml:space="preserve"> aby</w:t>
      </w:r>
      <w:r w:rsidR="001B5B65" w:rsidRPr="003E6B42">
        <w:rPr>
          <w:rFonts w:ascii="Times New Roman" w:hAnsi="Times New Roman" w:cs="Times New Roman"/>
          <w:sz w:val="24"/>
          <w:szCs w:val="24"/>
        </w:rPr>
        <w:t> </w:t>
      </w:r>
      <w:r w:rsidR="00234EDE" w:rsidRPr="003E6B42">
        <w:rPr>
          <w:rFonts w:ascii="Times New Roman" w:hAnsi="Times New Roman" w:cs="Times New Roman"/>
          <w:sz w:val="24"/>
          <w:szCs w:val="24"/>
        </w:rPr>
        <w:t>podmiot spełniający warunki dopuszczenia do licytacji i udziału w tej licytacji nie wziął w</w:t>
      </w:r>
      <w:r w:rsidR="001B5B65" w:rsidRPr="003E6B42">
        <w:rPr>
          <w:rFonts w:ascii="Times New Roman" w:hAnsi="Times New Roman" w:cs="Times New Roman"/>
          <w:sz w:val="24"/>
          <w:szCs w:val="24"/>
        </w:rPr>
        <w:t> </w:t>
      </w:r>
      <w:r w:rsidR="00234EDE" w:rsidRPr="003E6B42">
        <w:rPr>
          <w:rFonts w:ascii="Times New Roman" w:hAnsi="Times New Roman" w:cs="Times New Roman"/>
          <w:sz w:val="24"/>
          <w:szCs w:val="24"/>
        </w:rPr>
        <w:t>niej udziału. Nie znajduje również uzasadnienia</w:t>
      </w:r>
      <w:r w:rsidR="006E0E7F" w:rsidRPr="003E6B42">
        <w:rPr>
          <w:rFonts w:ascii="Times New Roman" w:hAnsi="Times New Roman" w:cs="Times New Roman"/>
          <w:sz w:val="24"/>
          <w:szCs w:val="24"/>
        </w:rPr>
        <w:t>,</w:t>
      </w:r>
      <w:r w:rsidR="00234EDE" w:rsidRPr="003E6B42">
        <w:rPr>
          <w:rFonts w:ascii="Times New Roman" w:hAnsi="Times New Roman" w:cs="Times New Roman"/>
          <w:sz w:val="24"/>
          <w:szCs w:val="24"/>
        </w:rPr>
        <w:t xml:space="preserve"> aby w takim przypadku licytacja podlegała unieważnieniu. </w:t>
      </w:r>
      <w:r w:rsidR="006E0E7F" w:rsidRPr="003E6B42">
        <w:rPr>
          <w:rFonts w:ascii="Times New Roman" w:hAnsi="Times New Roman" w:cs="Times New Roman"/>
          <w:sz w:val="24"/>
          <w:szCs w:val="24"/>
        </w:rPr>
        <w:t>Dzięki dopuszczeniu</w:t>
      </w:r>
      <w:r w:rsidR="00234EDE" w:rsidRPr="003E6B42">
        <w:rPr>
          <w:rFonts w:ascii="Times New Roman" w:hAnsi="Times New Roman" w:cs="Times New Roman"/>
          <w:sz w:val="24"/>
          <w:szCs w:val="24"/>
        </w:rPr>
        <w:t xml:space="preserve"> takiego licytanta do udziału w licytacji w</w:t>
      </w:r>
      <w:r w:rsidR="006E0E7F" w:rsidRPr="003E6B42">
        <w:rPr>
          <w:rFonts w:ascii="Times New Roman" w:hAnsi="Times New Roman" w:cs="Times New Roman"/>
          <w:sz w:val="24"/>
          <w:szCs w:val="24"/>
        </w:rPr>
        <w:t xml:space="preserve"> jej</w:t>
      </w:r>
      <w:r w:rsidR="00234EDE" w:rsidRPr="003E6B42">
        <w:rPr>
          <w:rFonts w:ascii="Times New Roman" w:hAnsi="Times New Roman" w:cs="Times New Roman"/>
          <w:sz w:val="24"/>
          <w:szCs w:val="24"/>
        </w:rPr>
        <w:t xml:space="preserve"> toku zyskuje on możliwość nabycia ruchomości będącej jej przedmiotem.</w:t>
      </w:r>
      <w:r w:rsidR="009F2D8E" w:rsidRPr="003E6B42">
        <w:rPr>
          <w:rFonts w:ascii="Times New Roman" w:hAnsi="Times New Roman" w:cs="Times New Roman"/>
          <w:sz w:val="24"/>
          <w:szCs w:val="24"/>
        </w:rPr>
        <w:t xml:space="preserve"> W przypadku gdy skarga zosta</w:t>
      </w:r>
      <w:r w:rsidR="006E0E7F" w:rsidRPr="003E6B42">
        <w:rPr>
          <w:rFonts w:ascii="Times New Roman" w:hAnsi="Times New Roman" w:cs="Times New Roman"/>
          <w:sz w:val="24"/>
          <w:szCs w:val="24"/>
        </w:rPr>
        <w:t>nie</w:t>
      </w:r>
      <w:r w:rsidR="009F2D8E" w:rsidRPr="003E6B42">
        <w:rPr>
          <w:rFonts w:ascii="Times New Roman" w:hAnsi="Times New Roman" w:cs="Times New Roman"/>
          <w:sz w:val="24"/>
          <w:szCs w:val="24"/>
        </w:rPr>
        <w:t xml:space="preserve"> uwzględniona po zakończeniu licytacji</w:t>
      </w:r>
      <w:r w:rsidR="006E0E7F" w:rsidRPr="003E6B42">
        <w:rPr>
          <w:rFonts w:ascii="Times New Roman" w:hAnsi="Times New Roman" w:cs="Times New Roman"/>
          <w:sz w:val="24"/>
          <w:szCs w:val="24"/>
        </w:rPr>
        <w:t>,</w:t>
      </w:r>
      <w:r w:rsidR="009F2D8E" w:rsidRPr="003E6B42">
        <w:rPr>
          <w:rFonts w:ascii="Times New Roman" w:hAnsi="Times New Roman" w:cs="Times New Roman"/>
          <w:sz w:val="24"/>
          <w:szCs w:val="24"/>
        </w:rPr>
        <w:t xml:space="preserve"> </w:t>
      </w:r>
      <w:r w:rsidRPr="003E6B42">
        <w:rPr>
          <w:rFonts w:ascii="Times New Roman" w:hAnsi="Times New Roman" w:cs="Times New Roman"/>
          <w:sz w:val="24"/>
          <w:szCs w:val="24"/>
        </w:rPr>
        <w:t>organ egzekucyjny albo organ sprawujący nadzór unieważni licytację. Jednocześnie zastrzeżono, że unieważnienie licytacji może nastąpić tylko wtedy, gdy</w:t>
      </w:r>
      <w:r w:rsidR="00853B07" w:rsidRPr="003E6B42">
        <w:rPr>
          <w:rFonts w:ascii="Times New Roman" w:hAnsi="Times New Roman" w:cs="Times New Roman"/>
          <w:sz w:val="24"/>
          <w:szCs w:val="24"/>
        </w:rPr>
        <w:t> </w:t>
      </w:r>
      <w:r w:rsidRPr="003E6B42">
        <w:rPr>
          <w:rFonts w:ascii="Times New Roman" w:hAnsi="Times New Roman" w:cs="Times New Roman"/>
          <w:sz w:val="24"/>
          <w:szCs w:val="24"/>
        </w:rPr>
        <w:t>ruchomość nie zostanie wydana nabywcy.</w:t>
      </w:r>
    </w:p>
    <w:p w14:paraId="4BA00B9E" w14:textId="553B8B4D" w:rsidR="00F82C63" w:rsidRPr="003E6B42" w:rsidRDefault="00F82C63"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b/>
          <w:bCs/>
          <w:sz w:val="24"/>
          <w:szCs w:val="24"/>
        </w:rPr>
        <w:t xml:space="preserve">Art. 1 pkt </w:t>
      </w:r>
      <w:r w:rsidR="003D6831" w:rsidRPr="003E6B42">
        <w:rPr>
          <w:rFonts w:ascii="Times New Roman" w:hAnsi="Times New Roman" w:cs="Times New Roman"/>
          <w:b/>
          <w:bCs/>
          <w:sz w:val="24"/>
          <w:szCs w:val="24"/>
        </w:rPr>
        <w:t>7</w:t>
      </w:r>
      <w:r w:rsidRPr="003E6B42">
        <w:rPr>
          <w:rFonts w:ascii="Times New Roman" w:hAnsi="Times New Roman" w:cs="Times New Roman"/>
          <w:b/>
          <w:bCs/>
          <w:sz w:val="24"/>
          <w:szCs w:val="24"/>
        </w:rPr>
        <w:t xml:space="preserve"> projektu ustawy (art. 107g </w:t>
      </w:r>
      <w:proofErr w:type="spellStart"/>
      <w:r w:rsidRPr="003E6B42">
        <w:rPr>
          <w:rFonts w:ascii="Times New Roman" w:hAnsi="Times New Roman" w:cs="Times New Roman"/>
          <w:b/>
          <w:bCs/>
          <w:sz w:val="24"/>
          <w:szCs w:val="24"/>
        </w:rPr>
        <w:t>u.p.e.a</w:t>
      </w:r>
      <w:proofErr w:type="spellEnd"/>
      <w:r w:rsidRPr="003E6B42">
        <w:rPr>
          <w:rFonts w:ascii="Times New Roman" w:hAnsi="Times New Roman" w:cs="Times New Roman"/>
          <w:b/>
          <w:bCs/>
          <w:sz w:val="24"/>
          <w:szCs w:val="24"/>
        </w:rPr>
        <w:t>.)</w:t>
      </w:r>
    </w:p>
    <w:p w14:paraId="71FA6BFF" w14:textId="5FE1DE90" w:rsidR="00855AE6" w:rsidRPr="003E6B42" w:rsidRDefault="00F82C63"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W przypadku gdy ze względu na wartość szacunkową ruchomości sprzedawanej w drodze licytacji za pośrednictwem Portalu</w:t>
      </w:r>
      <w:r w:rsidRPr="003E6B42" w:rsidDel="00C85F23">
        <w:rPr>
          <w:rFonts w:ascii="Times New Roman" w:hAnsi="Times New Roman" w:cs="Times New Roman"/>
          <w:sz w:val="24"/>
          <w:szCs w:val="24"/>
        </w:rPr>
        <w:t xml:space="preserve">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nie ma obowiązku złożenia wadium, licytant, który licytuje we własnym imieniu, może przystąpić do licytacji ruchomości aż</w:t>
      </w:r>
      <w:r w:rsidR="001B5B65" w:rsidRPr="003E6B42">
        <w:rPr>
          <w:rFonts w:ascii="Times New Roman" w:hAnsi="Times New Roman" w:cs="Times New Roman"/>
          <w:sz w:val="24"/>
          <w:szCs w:val="24"/>
        </w:rPr>
        <w:t> </w:t>
      </w:r>
      <w:r w:rsidRPr="003E6B42">
        <w:rPr>
          <w:rFonts w:ascii="Times New Roman" w:hAnsi="Times New Roman" w:cs="Times New Roman"/>
          <w:sz w:val="24"/>
          <w:szCs w:val="24"/>
        </w:rPr>
        <w:t>do</w:t>
      </w:r>
      <w:r w:rsidR="001B5B65" w:rsidRPr="003E6B42">
        <w:rPr>
          <w:rFonts w:ascii="Times New Roman" w:hAnsi="Times New Roman" w:cs="Times New Roman"/>
          <w:sz w:val="24"/>
          <w:szCs w:val="24"/>
        </w:rPr>
        <w:t> </w:t>
      </w:r>
      <w:r w:rsidRPr="003E6B42">
        <w:rPr>
          <w:rFonts w:ascii="Times New Roman" w:hAnsi="Times New Roman" w:cs="Times New Roman"/>
          <w:sz w:val="24"/>
          <w:szCs w:val="24"/>
        </w:rPr>
        <w:t>momentu jej zakończenia (projektowany art. 107</w:t>
      </w:r>
      <w:r w:rsidR="00EB14F5" w:rsidRPr="003E6B42">
        <w:rPr>
          <w:rFonts w:ascii="Times New Roman" w:hAnsi="Times New Roman" w:cs="Times New Roman"/>
          <w:sz w:val="24"/>
          <w:szCs w:val="24"/>
        </w:rPr>
        <w:t>g</w:t>
      </w:r>
      <w:r w:rsidRPr="003E6B42">
        <w:rPr>
          <w:rFonts w:ascii="Times New Roman" w:hAnsi="Times New Roman" w:cs="Times New Roman"/>
          <w:sz w:val="24"/>
          <w:szCs w:val="24"/>
        </w:rPr>
        <w:t xml:space="preserve">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Regulacja ta ma na celu poszerzenie kręgu potencjalnych nabywców ruchomości.</w:t>
      </w:r>
    </w:p>
    <w:p w14:paraId="5F4B88AF" w14:textId="685BF099"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b/>
          <w:bCs/>
          <w:sz w:val="24"/>
          <w:szCs w:val="24"/>
        </w:rPr>
        <w:t xml:space="preserve">Art. 1 pkt </w:t>
      </w:r>
      <w:r w:rsidR="003D6831" w:rsidRPr="003E6B42">
        <w:rPr>
          <w:rFonts w:ascii="Times New Roman" w:hAnsi="Times New Roman" w:cs="Times New Roman"/>
          <w:b/>
          <w:bCs/>
          <w:sz w:val="24"/>
          <w:szCs w:val="24"/>
        </w:rPr>
        <w:t>7</w:t>
      </w:r>
      <w:r w:rsidRPr="003E6B42">
        <w:rPr>
          <w:rFonts w:ascii="Times New Roman" w:hAnsi="Times New Roman" w:cs="Times New Roman"/>
          <w:b/>
          <w:bCs/>
          <w:sz w:val="24"/>
          <w:szCs w:val="24"/>
        </w:rPr>
        <w:t xml:space="preserve"> projektu ustawy (art. 107h </w:t>
      </w:r>
      <w:proofErr w:type="spellStart"/>
      <w:r w:rsidRPr="003E6B42">
        <w:rPr>
          <w:rFonts w:ascii="Times New Roman" w:hAnsi="Times New Roman" w:cs="Times New Roman"/>
          <w:b/>
          <w:bCs/>
          <w:sz w:val="24"/>
          <w:szCs w:val="24"/>
        </w:rPr>
        <w:t>u.p.e.a</w:t>
      </w:r>
      <w:proofErr w:type="spellEnd"/>
      <w:r w:rsidRPr="003E6B42">
        <w:rPr>
          <w:rFonts w:ascii="Times New Roman" w:hAnsi="Times New Roman" w:cs="Times New Roman"/>
          <w:b/>
          <w:bCs/>
          <w:sz w:val="24"/>
          <w:szCs w:val="24"/>
        </w:rPr>
        <w:t>.)</w:t>
      </w:r>
    </w:p>
    <w:p w14:paraId="5299376B" w14:textId="5A53113E" w:rsidR="002869B6"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W art. 107h</w:t>
      </w:r>
      <w:r w:rsidR="002869B6" w:rsidRPr="003E6B42">
        <w:rPr>
          <w:rFonts w:ascii="Times New Roman" w:hAnsi="Times New Roman" w:cs="Times New Roman"/>
          <w:sz w:val="24"/>
          <w:szCs w:val="24"/>
        </w:rPr>
        <w:t xml:space="preserve"> § 1</w:t>
      </w:r>
      <w:r w:rsidRPr="003E6B42">
        <w:rPr>
          <w:rFonts w:ascii="Times New Roman" w:hAnsi="Times New Roman" w:cs="Times New Roman"/>
          <w:sz w:val="24"/>
          <w:szCs w:val="24"/>
        </w:rPr>
        <w:t xml:space="preserve">u.p.e.a. zaproponowano określenie czasu trwania licytacji ruchomości za pośrednictwem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w:t>
      </w:r>
      <w:r w:rsidRPr="003E6B42" w:rsidDel="00C85F23">
        <w:rPr>
          <w:rFonts w:ascii="Times New Roman" w:hAnsi="Times New Roman" w:cs="Times New Roman"/>
          <w:sz w:val="24"/>
          <w:szCs w:val="24"/>
        </w:rPr>
        <w:t xml:space="preserve"> </w:t>
      </w:r>
      <w:r w:rsidRPr="003E6B42">
        <w:rPr>
          <w:rFonts w:ascii="Times New Roman" w:hAnsi="Times New Roman" w:cs="Times New Roman"/>
          <w:sz w:val="24"/>
          <w:szCs w:val="24"/>
        </w:rPr>
        <w:t xml:space="preserve">Regulacja </w:t>
      </w:r>
      <w:r w:rsidR="0016010C" w:rsidRPr="003E6B42">
        <w:rPr>
          <w:rFonts w:ascii="Times New Roman" w:hAnsi="Times New Roman" w:cs="Times New Roman"/>
          <w:sz w:val="24"/>
          <w:szCs w:val="24"/>
        </w:rPr>
        <w:t xml:space="preserve">jest </w:t>
      </w:r>
      <w:r w:rsidRPr="003E6B42">
        <w:rPr>
          <w:rFonts w:ascii="Times New Roman" w:hAnsi="Times New Roman" w:cs="Times New Roman"/>
          <w:sz w:val="24"/>
          <w:szCs w:val="24"/>
        </w:rPr>
        <w:t>wzorowana na sprawdzonych już</w:t>
      </w:r>
      <w:r w:rsidR="00B37368" w:rsidRPr="003E6B42">
        <w:rPr>
          <w:rFonts w:ascii="Times New Roman" w:hAnsi="Times New Roman" w:cs="Times New Roman"/>
          <w:sz w:val="24"/>
          <w:szCs w:val="24"/>
        </w:rPr>
        <w:t> </w:t>
      </w:r>
      <w:r w:rsidRPr="003E6B42">
        <w:rPr>
          <w:rFonts w:ascii="Times New Roman" w:hAnsi="Times New Roman" w:cs="Times New Roman"/>
          <w:sz w:val="24"/>
          <w:szCs w:val="24"/>
        </w:rPr>
        <w:t>rozwiązaniach zawartych w art. 879</w:t>
      </w:r>
      <w:r w:rsidRPr="003E6B42">
        <w:rPr>
          <w:rFonts w:ascii="Times New Roman" w:hAnsi="Times New Roman" w:cs="Times New Roman"/>
          <w:sz w:val="24"/>
          <w:szCs w:val="24"/>
          <w:vertAlign w:val="superscript"/>
        </w:rPr>
        <w:t>6</w:t>
      </w:r>
      <w:r w:rsidRPr="003E6B42">
        <w:rPr>
          <w:rFonts w:ascii="Times New Roman" w:hAnsi="Times New Roman" w:cs="Times New Roman"/>
          <w:sz w:val="24"/>
          <w:szCs w:val="24"/>
        </w:rPr>
        <w:t xml:space="preserve"> § 1–2</w:t>
      </w:r>
      <w:r w:rsidRPr="003E6B42">
        <w:rPr>
          <w:rFonts w:ascii="Times New Roman" w:hAnsi="Times New Roman" w:cs="Times New Roman"/>
          <w:sz w:val="24"/>
          <w:szCs w:val="24"/>
          <w:vertAlign w:val="superscript"/>
        </w:rPr>
        <w:t>1</w:t>
      </w:r>
      <w:r w:rsidRPr="003E6B42">
        <w:rPr>
          <w:rFonts w:ascii="Times New Roman" w:hAnsi="Times New Roman" w:cs="Times New Roman"/>
          <w:sz w:val="24"/>
          <w:szCs w:val="24"/>
        </w:rPr>
        <w:t xml:space="preserve"> K.p.c. </w:t>
      </w:r>
      <w:r w:rsidR="002869B6" w:rsidRPr="003E6B42">
        <w:rPr>
          <w:rFonts w:ascii="Times New Roman" w:hAnsi="Times New Roman" w:cs="Times New Roman"/>
          <w:sz w:val="24"/>
          <w:szCs w:val="24"/>
        </w:rPr>
        <w:t>Licytacja będzie trwała co do zasady 7</w:t>
      </w:r>
      <w:r w:rsidR="00D13535" w:rsidRPr="003E6B42">
        <w:rPr>
          <w:rFonts w:ascii="Times New Roman" w:hAnsi="Times New Roman" w:cs="Times New Roman"/>
          <w:sz w:val="24"/>
          <w:szCs w:val="24"/>
        </w:rPr>
        <w:t> </w:t>
      </w:r>
      <w:r w:rsidR="002869B6" w:rsidRPr="003E6B42">
        <w:rPr>
          <w:rFonts w:ascii="Times New Roman" w:hAnsi="Times New Roman" w:cs="Times New Roman"/>
          <w:sz w:val="24"/>
          <w:szCs w:val="24"/>
        </w:rPr>
        <w:t xml:space="preserve">dni, z </w:t>
      </w:r>
      <w:proofErr w:type="gramStart"/>
      <w:r w:rsidR="002869B6" w:rsidRPr="003E6B42">
        <w:rPr>
          <w:rFonts w:ascii="Times New Roman" w:hAnsi="Times New Roman" w:cs="Times New Roman"/>
          <w:sz w:val="24"/>
          <w:szCs w:val="24"/>
        </w:rPr>
        <w:t>tym</w:t>
      </w:r>
      <w:proofErr w:type="gramEnd"/>
      <w:r w:rsidR="002869B6" w:rsidRPr="003E6B42">
        <w:rPr>
          <w:rFonts w:ascii="Times New Roman" w:hAnsi="Times New Roman" w:cs="Times New Roman"/>
          <w:sz w:val="24"/>
          <w:szCs w:val="24"/>
        </w:rPr>
        <w:t xml:space="preserve"> że organ będzie wyznaczał jej początek i koniec na dni robocze pomiędzy godziną 9.00 a 12.00. Zaproponowane godziny rozpoczęcia i</w:t>
      </w:r>
      <w:r w:rsidR="00113A71" w:rsidRPr="003E6B42">
        <w:rPr>
          <w:rFonts w:ascii="Times New Roman" w:hAnsi="Times New Roman" w:cs="Times New Roman"/>
          <w:sz w:val="24"/>
          <w:szCs w:val="24"/>
        </w:rPr>
        <w:t xml:space="preserve"> </w:t>
      </w:r>
      <w:r w:rsidR="002869B6" w:rsidRPr="003E6B42">
        <w:rPr>
          <w:rFonts w:ascii="Times New Roman" w:hAnsi="Times New Roman" w:cs="Times New Roman"/>
          <w:sz w:val="24"/>
          <w:szCs w:val="24"/>
        </w:rPr>
        <w:t>zakończenia licytacji wynikają z</w:t>
      </w:r>
      <w:r w:rsidR="00D13535" w:rsidRPr="003E6B42">
        <w:rPr>
          <w:rFonts w:ascii="Times New Roman" w:hAnsi="Times New Roman" w:cs="Times New Roman"/>
          <w:sz w:val="24"/>
          <w:szCs w:val="24"/>
        </w:rPr>
        <w:t> </w:t>
      </w:r>
      <w:r w:rsidR="002869B6" w:rsidRPr="003E6B42">
        <w:rPr>
          <w:rFonts w:ascii="Times New Roman" w:hAnsi="Times New Roman" w:cs="Times New Roman"/>
          <w:sz w:val="24"/>
          <w:szCs w:val="24"/>
        </w:rPr>
        <w:t xml:space="preserve">konieczności obsłużenia sprzedaży przez pracownika organu egzekucyjnego będącego naczelnikiem urzędu skarbowego. Licytację </w:t>
      </w:r>
      <w:r w:rsidR="00113A71" w:rsidRPr="003E6B42">
        <w:rPr>
          <w:rFonts w:ascii="Times New Roman" w:hAnsi="Times New Roman" w:cs="Times New Roman"/>
          <w:sz w:val="24"/>
          <w:szCs w:val="24"/>
        </w:rPr>
        <w:t>ruchomości</w:t>
      </w:r>
      <w:r w:rsidR="002869B6" w:rsidRPr="003E6B42">
        <w:rPr>
          <w:rFonts w:ascii="Times New Roman" w:hAnsi="Times New Roman" w:cs="Times New Roman"/>
          <w:sz w:val="24"/>
          <w:szCs w:val="24"/>
        </w:rPr>
        <w:t xml:space="preserve"> wymienionych w art. 104 § 2 </w:t>
      </w:r>
      <w:proofErr w:type="spellStart"/>
      <w:r w:rsidR="002869B6" w:rsidRPr="003E6B42">
        <w:rPr>
          <w:rFonts w:ascii="Times New Roman" w:hAnsi="Times New Roman" w:cs="Times New Roman"/>
          <w:sz w:val="24"/>
          <w:szCs w:val="24"/>
        </w:rPr>
        <w:t>u.p.e.a</w:t>
      </w:r>
      <w:proofErr w:type="spellEnd"/>
      <w:r w:rsidR="002869B6" w:rsidRPr="003E6B42">
        <w:rPr>
          <w:rFonts w:ascii="Times New Roman" w:hAnsi="Times New Roman" w:cs="Times New Roman"/>
          <w:sz w:val="24"/>
          <w:szCs w:val="24"/>
        </w:rPr>
        <w:t xml:space="preserve">. (np. ulegające łatwo zepsuciu) organ egzekucyjny będzie mógł skrócić do co najmniej 2 dni. </w:t>
      </w:r>
    </w:p>
    <w:p w14:paraId="7F8014DC" w14:textId="1B6CA9BF" w:rsidR="00066144" w:rsidRPr="003E6B42" w:rsidRDefault="00066144"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lastRenderedPageBreak/>
        <w:t xml:space="preserve">Art. 107h § </w:t>
      </w:r>
      <w:r w:rsidR="009D4A97" w:rsidRPr="003E6B42">
        <w:rPr>
          <w:rFonts w:ascii="Times New Roman" w:hAnsi="Times New Roman" w:cs="Times New Roman"/>
          <w:sz w:val="24"/>
          <w:szCs w:val="24"/>
        </w:rPr>
        <w:t>2</w:t>
      </w:r>
      <w:r w:rsidRPr="003E6B42">
        <w:rPr>
          <w:rFonts w:ascii="Times New Roman" w:hAnsi="Times New Roman" w:cs="Times New Roman"/>
          <w:sz w:val="24"/>
          <w:szCs w:val="24"/>
        </w:rPr>
        <w:t xml:space="preserve">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wskazuje informacje </w:t>
      </w:r>
      <w:r w:rsidR="00185385" w:rsidRPr="003E6B42">
        <w:rPr>
          <w:rFonts w:ascii="Times New Roman" w:hAnsi="Times New Roman" w:cs="Times New Roman"/>
          <w:sz w:val="24"/>
          <w:szCs w:val="24"/>
        </w:rPr>
        <w:t xml:space="preserve">dotyczące prowadzonej licytacji, które </w:t>
      </w:r>
      <w:r w:rsidRPr="003E6B42">
        <w:rPr>
          <w:rFonts w:ascii="Times New Roman" w:hAnsi="Times New Roman" w:cs="Times New Roman"/>
          <w:sz w:val="24"/>
          <w:szCs w:val="24"/>
        </w:rPr>
        <w:t xml:space="preserve">będą ujawniane </w:t>
      </w:r>
      <w:r w:rsidR="00185385" w:rsidRPr="003E6B42">
        <w:rPr>
          <w:rFonts w:ascii="Times New Roman" w:hAnsi="Times New Roman" w:cs="Times New Roman"/>
          <w:sz w:val="24"/>
          <w:szCs w:val="24"/>
        </w:rPr>
        <w:t xml:space="preserve">w </w:t>
      </w:r>
      <w:r w:rsidR="00E74986" w:rsidRPr="003E6B42">
        <w:rPr>
          <w:rFonts w:ascii="Times New Roman" w:hAnsi="Times New Roman" w:cs="Times New Roman"/>
          <w:sz w:val="24"/>
          <w:szCs w:val="24"/>
        </w:rPr>
        <w:t>P</w:t>
      </w:r>
      <w:r w:rsidRPr="003E6B42">
        <w:rPr>
          <w:rFonts w:ascii="Times New Roman" w:hAnsi="Times New Roman" w:cs="Times New Roman"/>
          <w:sz w:val="24"/>
          <w:szCs w:val="24"/>
        </w:rPr>
        <w:t xml:space="preserve">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w:t>
      </w:r>
      <w:r w:rsidR="00185385" w:rsidRPr="003E6B42">
        <w:rPr>
          <w:rFonts w:ascii="Times New Roman" w:hAnsi="Times New Roman" w:cs="Times New Roman"/>
          <w:sz w:val="24"/>
          <w:szCs w:val="24"/>
        </w:rPr>
        <w:t>Z</w:t>
      </w:r>
      <w:r w:rsidR="004B6739" w:rsidRPr="003E6B42">
        <w:rPr>
          <w:rFonts w:ascii="Times New Roman" w:hAnsi="Times New Roman" w:cs="Times New Roman"/>
          <w:sz w:val="24"/>
          <w:szCs w:val="24"/>
        </w:rPr>
        <w:t xml:space="preserve">arówno </w:t>
      </w:r>
      <w:r w:rsidRPr="003E6B42">
        <w:rPr>
          <w:rFonts w:ascii="Times New Roman" w:hAnsi="Times New Roman" w:cs="Times New Roman"/>
          <w:sz w:val="24"/>
          <w:szCs w:val="24"/>
        </w:rPr>
        <w:t>licytanci</w:t>
      </w:r>
      <w:r w:rsidR="00E74986" w:rsidRPr="003E6B42">
        <w:rPr>
          <w:rFonts w:ascii="Times New Roman" w:hAnsi="Times New Roman" w:cs="Times New Roman"/>
          <w:sz w:val="24"/>
          <w:szCs w:val="24"/>
        </w:rPr>
        <w:t>,</w:t>
      </w:r>
      <w:r w:rsidRPr="003E6B42">
        <w:rPr>
          <w:rFonts w:ascii="Times New Roman" w:hAnsi="Times New Roman" w:cs="Times New Roman"/>
          <w:sz w:val="24"/>
          <w:szCs w:val="24"/>
        </w:rPr>
        <w:t xml:space="preserve"> </w:t>
      </w:r>
      <w:r w:rsidR="00185385" w:rsidRPr="003E6B42">
        <w:rPr>
          <w:rFonts w:ascii="Times New Roman" w:hAnsi="Times New Roman" w:cs="Times New Roman"/>
          <w:sz w:val="24"/>
          <w:szCs w:val="24"/>
        </w:rPr>
        <w:t>jak i</w:t>
      </w:r>
      <w:r w:rsidRPr="003E6B42">
        <w:rPr>
          <w:rFonts w:ascii="Times New Roman" w:hAnsi="Times New Roman" w:cs="Times New Roman"/>
          <w:sz w:val="24"/>
          <w:szCs w:val="24"/>
        </w:rPr>
        <w:t xml:space="preserve"> osoby obserwujące przebieg</w:t>
      </w:r>
      <w:r w:rsidR="004B6739" w:rsidRPr="003E6B42">
        <w:rPr>
          <w:rFonts w:ascii="Times New Roman" w:hAnsi="Times New Roman" w:cs="Times New Roman"/>
          <w:sz w:val="24"/>
          <w:szCs w:val="24"/>
        </w:rPr>
        <w:t>,</w:t>
      </w:r>
      <w:r w:rsidRPr="003E6B42">
        <w:rPr>
          <w:rFonts w:ascii="Times New Roman" w:hAnsi="Times New Roman" w:cs="Times New Roman"/>
          <w:sz w:val="24"/>
          <w:szCs w:val="24"/>
        </w:rPr>
        <w:t xml:space="preserve"> </w:t>
      </w:r>
      <w:r w:rsidR="00185385" w:rsidRPr="003E6B42">
        <w:rPr>
          <w:rFonts w:ascii="Times New Roman" w:hAnsi="Times New Roman" w:cs="Times New Roman"/>
          <w:sz w:val="24"/>
          <w:szCs w:val="24"/>
        </w:rPr>
        <w:t xml:space="preserve">powinni mieć </w:t>
      </w:r>
      <w:r w:rsidRPr="003E6B42">
        <w:rPr>
          <w:rFonts w:ascii="Times New Roman" w:hAnsi="Times New Roman" w:cs="Times New Roman"/>
          <w:sz w:val="24"/>
          <w:szCs w:val="24"/>
        </w:rPr>
        <w:t>dostęp do</w:t>
      </w:r>
      <w:r w:rsidR="00185385" w:rsidRPr="003E6B42">
        <w:rPr>
          <w:rFonts w:ascii="Times New Roman" w:hAnsi="Times New Roman" w:cs="Times New Roman"/>
          <w:sz w:val="24"/>
          <w:szCs w:val="24"/>
        </w:rPr>
        <w:t xml:space="preserve"> aktualnych </w:t>
      </w:r>
      <w:r w:rsidRPr="003E6B42">
        <w:rPr>
          <w:rFonts w:ascii="Times New Roman" w:hAnsi="Times New Roman" w:cs="Times New Roman"/>
          <w:sz w:val="24"/>
          <w:szCs w:val="24"/>
        </w:rPr>
        <w:t>informacji o najwyższej cenie licytowanej ruchomości oraz o cz</w:t>
      </w:r>
      <w:r w:rsidR="004B6739" w:rsidRPr="003E6B42">
        <w:rPr>
          <w:rFonts w:ascii="Times New Roman" w:hAnsi="Times New Roman" w:cs="Times New Roman"/>
          <w:sz w:val="24"/>
          <w:szCs w:val="24"/>
        </w:rPr>
        <w:t xml:space="preserve">ęści unikalnego identyfikatora licytanta, który ją zaoferował. </w:t>
      </w:r>
      <w:r w:rsidR="00185385" w:rsidRPr="003E6B42">
        <w:rPr>
          <w:rFonts w:ascii="Times New Roman" w:hAnsi="Times New Roman" w:cs="Times New Roman"/>
          <w:sz w:val="24"/>
          <w:szCs w:val="24"/>
        </w:rPr>
        <w:t>Niezbędne jest ujawnienie w</w:t>
      </w:r>
      <w:r w:rsidR="001B5B65" w:rsidRPr="003E6B42">
        <w:rPr>
          <w:rFonts w:ascii="Times New Roman" w:hAnsi="Times New Roman" w:cs="Times New Roman"/>
          <w:sz w:val="24"/>
          <w:szCs w:val="24"/>
        </w:rPr>
        <w:t> </w:t>
      </w:r>
      <w:r w:rsidR="00E74986" w:rsidRPr="003E6B42">
        <w:rPr>
          <w:rFonts w:ascii="Times New Roman" w:hAnsi="Times New Roman" w:cs="Times New Roman"/>
          <w:sz w:val="24"/>
          <w:szCs w:val="24"/>
        </w:rPr>
        <w:t>P</w:t>
      </w:r>
      <w:r w:rsidR="00185385" w:rsidRPr="003E6B42">
        <w:rPr>
          <w:rFonts w:ascii="Times New Roman" w:hAnsi="Times New Roman" w:cs="Times New Roman"/>
          <w:sz w:val="24"/>
          <w:szCs w:val="24"/>
        </w:rPr>
        <w:t xml:space="preserve">ortalu </w:t>
      </w:r>
      <w:proofErr w:type="spellStart"/>
      <w:r w:rsidR="00185385" w:rsidRPr="003E6B42">
        <w:rPr>
          <w:rFonts w:ascii="Times New Roman" w:hAnsi="Times New Roman" w:cs="Times New Roman"/>
          <w:sz w:val="24"/>
          <w:szCs w:val="24"/>
        </w:rPr>
        <w:t>eLicytacje</w:t>
      </w:r>
      <w:proofErr w:type="spellEnd"/>
      <w:r w:rsidR="00185385" w:rsidRPr="003E6B42">
        <w:rPr>
          <w:rFonts w:ascii="Times New Roman" w:hAnsi="Times New Roman" w:cs="Times New Roman"/>
          <w:sz w:val="24"/>
          <w:szCs w:val="24"/>
        </w:rPr>
        <w:t xml:space="preserve"> KAS</w:t>
      </w:r>
      <w:r w:rsidR="004B6739" w:rsidRPr="003E6B42">
        <w:rPr>
          <w:rFonts w:ascii="Times New Roman" w:hAnsi="Times New Roman" w:cs="Times New Roman"/>
          <w:sz w:val="24"/>
          <w:szCs w:val="24"/>
        </w:rPr>
        <w:t xml:space="preserve"> również czas</w:t>
      </w:r>
      <w:r w:rsidR="00185385" w:rsidRPr="003E6B42">
        <w:rPr>
          <w:rFonts w:ascii="Times New Roman" w:hAnsi="Times New Roman" w:cs="Times New Roman"/>
          <w:sz w:val="24"/>
          <w:szCs w:val="24"/>
        </w:rPr>
        <w:t>u</w:t>
      </w:r>
      <w:r w:rsidR="004B6739" w:rsidRPr="003E6B42">
        <w:rPr>
          <w:rFonts w:ascii="Times New Roman" w:hAnsi="Times New Roman" w:cs="Times New Roman"/>
          <w:sz w:val="24"/>
          <w:szCs w:val="24"/>
        </w:rPr>
        <w:t xml:space="preserve"> pozostał</w:t>
      </w:r>
      <w:r w:rsidR="00185385" w:rsidRPr="003E6B42">
        <w:rPr>
          <w:rFonts w:ascii="Times New Roman" w:hAnsi="Times New Roman" w:cs="Times New Roman"/>
          <w:sz w:val="24"/>
          <w:szCs w:val="24"/>
        </w:rPr>
        <w:t>ego</w:t>
      </w:r>
      <w:r w:rsidR="004B6739" w:rsidRPr="003E6B42">
        <w:rPr>
          <w:rFonts w:ascii="Times New Roman" w:hAnsi="Times New Roman" w:cs="Times New Roman"/>
          <w:sz w:val="24"/>
          <w:szCs w:val="24"/>
        </w:rPr>
        <w:t xml:space="preserve"> do zakończenia licytacji. Ujawnienie tych informacji </w:t>
      </w:r>
      <w:r w:rsidR="001822B3" w:rsidRPr="003E6B42">
        <w:rPr>
          <w:rFonts w:ascii="Times New Roman" w:hAnsi="Times New Roman" w:cs="Times New Roman"/>
          <w:sz w:val="24"/>
          <w:szCs w:val="24"/>
        </w:rPr>
        <w:t xml:space="preserve">w </w:t>
      </w:r>
      <w:r w:rsidR="00E74986" w:rsidRPr="003E6B42">
        <w:rPr>
          <w:rFonts w:ascii="Times New Roman" w:hAnsi="Times New Roman" w:cs="Times New Roman"/>
          <w:sz w:val="24"/>
          <w:szCs w:val="24"/>
        </w:rPr>
        <w:t>P</w:t>
      </w:r>
      <w:r w:rsidR="004B6739" w:rsidRPr="003E6B42">
        <w:rPr>
          <w:rFonts w:ascii="Times New Roman" w:hAnsi="Times New Roman" w:cs="Times New Roman"/>
          <w:sz w:val="24"/>
          <w:szCs w:val="24"/>
        </w:rPr>
        <w:t xml:space="preserve">ortalu </w:t>
      </w:r>
      <w:proofErr w:type="spellStart"/>
      <w:r w:rsidR="004B6739" w:rsidRPr="003E6B42">
        <w:rPr>
          <w:rFonts w:ascii="Times New Roman" w:hAnsi="Times New Roman" w:cs="Times New Roman"/>
          <w:sz w:val="24"/>
          <w:szCs w:val="24"/>
        </w:rPr>
        <w:t>eLicytacje</w:t>
      </w:r>
      <w:proofErr w:type="spellEnd"/>
      <w:r w:rsidR="004B6739" w:rsidRPr="003E6B42">
        <w:rPr>
          <w:rFonts w:ascii="Times New Roman" w:hAnsi="Times New Roman" w:cs="Times New Roman"/>
          <w:sz w:val="24"/>
          <w:szCs w:val="24"/>
        </w:rPr>
        <w:t xml:space="preserve"> KAS pozwoli na sprawne przeprowadzenie licytacji</w:t>
      </w:r>
      <w:r w:rsidR="001822B3" w:rsidRPr="003E6B42">
        <w:rPr>
          <w:rFonts w:ascii="Times New Roman" w:hAnsi="Times New Roman" w:cs="Times New Roman"/>
          <w:sz w:val="24"/>
          <w:szCs w:val="24"/>
        </w:rPr>
        <w:t>,</w:t>
      </w:r>
      <w:r w:rsidR="004B6739" w:rsidRPr="003E6B42">
        <w:rPr>
          <w:rFonts w:ascii="Times New Roman" w:hAnsi="Times New Roman" w:cs="Times New Roman"/>
          <w:sz w:val="24"/>
          <w:szCs w:val="24"/>
        </w:rPr>
        <w:t xml:space="preserve"> a jej uczestnikom i osobom zainteresowanym pozwoli na podjęcie decyzji </w:t>
      </w:r>
      <w:r w:rsidR="0012667B" w:rsidRPr="003E6B42">
        <w:rPr>
          <w:rFonts w:ascii="Times New Roman" w:hAnsi="Times New Roman" w:cs="Times New Roman"/>
          <w:sz w:val="24"/>
          <w:szCs w:val="24"/>
        </w:rPr>
        <w:t xml:space="preserve">np. </w:t>
      </w:r>
      <w:r w:rsidR="004B6739" w:rsidRPr="003E6B42">
        <w:rPr>
          <w:rFonts w:ascii="Times New Roman" w:hAnsi="Times New Roman" w:cs="Times New Roman"/>
          <w:sz w:val="24"/>
          <w:szCs w:val="24"/>
        </w:rPr>
        <w:t>co do dokonywania postąpień.</w:t>
      </w:r>
      <w:r w:rsidR="00E74986" w:rsidRPr="003E6B42">
        <w:rPr>
          <w:rFonts w:ascii="Times New Roman" w:hAnsi="Times New Roman" w:cs="Times New Roman"/>
          <w:sz w:val="24"/>
          <w:szCs w:val="24"/>
        </w:rPr>
        <w:t xml:space="preserve"> Pozwoli to również na zachowanie transparentności licytacji.</w:t>
      </w:r>
    </w:p>
    <w:p w14:paraId="72073B00" w14:textId="2169563C"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art. 107h § </w:t>
      </w:r>
      <w:r w:rsidR="00066144" w:rsidRPr="003E6B42">
        <w:rPr>
          <w:rFonts w:ascii="Times New Roman" w:hAnsi="Times New Roman" w:cs="Times New Roman"/>
          <w:sz w:val="24"/>
          <w:szCs w:val="24"/>
        </w:rPr>
        <w:t>3</w:t>
      </w:r>
      <w:r w:rsidRPr="003E6B42">
        <w:rPr>
          <w:rFonts w:ascii="Times New Roman" w:hAnsi="Times New Roman" w:cs="Times New Roman"/>
          <w:sz w:val="24"/>
          <w:szCs w:val="24"/>
        </w:rPr>
        <w:t xml:space="preserve">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zaproponowano, że jeżeli w ciągu 5 minut przed planowanym terminem zakończenia licytacji zgłoszono postąpienie, termin ten ulegnie przedłużeniu o 5 minut. Jeżeli</w:t>
      </w:r>
      <w:r w:rsidR="00E34007" w:rsidRPr="003E6B42">
        <w:rPr>
          <w:rFonts w:ascii="Times New Roman" w:hAnsi="Times New Roman" w:cs="Times New Roman"/>
          <w:sz w:val="24"/>
          <w:szCs w:val="24"/>
        </w:rPr>
        <w:t> </w:t>
      </w:r>
      <w:r w:rsidRPr="003E6B42">
        <w:rPr>
          <w:rFonts w:ascii="Times New Roman" w:hAnsi="Times New Roman" w:cs="Times New Roman"/>
          <w:sz w:val="24"/>
          <w:szCs w:val="24"/>
        </w:rPr>
        <w:t>w</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dodatkowym czasie zgłoszono dalsze postąpienie, termin zakończenia licytacji będzie podlegał każdorazowo przedłużeniu o kolejne 5 minut, aż do </w:t>
      </w:r>
      <w:proofErr w:type="gramStart"/>
      <w:r w:rsidRPr="003E6B42">
        <w:rPr>
          <w:rFonts w:ascii="Times New Roman" w:hAnsi="Times New Roman" w:cs="Times New Roman"/>
          <w:sz w:val="24"/>
          <w:szCs w:val="24"/>
        </w:rPr>
        <w:t>momentu</w:t>
      </w:r>
      <w:proofErr w:type="gramEnd"/>
      <w:r w:rsidRPr="003E6B42">
        <w:rPr>
          <w:rFonts w:ascii="Times New Roman" w:hAnsi="Times New Roman" w:cs="Times New Roman"/>
          <w:sz w:val="24"/>
          <w:szCs w:val="24"/>
        </w:rPr>
        <w:t xml:space="preserve"> gdy ustaną postąpienia. Zaproponowana możliwość przedłużenia czasu trwania licytacji ruchomości za pośrednictwem portalu</w:t>
      </w:r>
      <w:r w:rsidRPr="003E6B42" w:rsidDel="00C85F23">
        <w:rPr>
          <w:rFonts w:ascii="Times New Roman" w:hAnsi="Times New Roman" w:cs="Times New Roman"/>
          <w:sz w:val="24"/>
          <w:szCs w:val="24"/>
        </w:rPr>
        <w:t xml:space="preserve"> </w:t>
      </w:r>
      <w:r w:rsidRPr="003E6B42">
        <w:rPr>
          <w:rFonts w:ascii="Times New Roman" w:hAnsi="Times New Roman" w:cs="Times New Roman"/>
          <w:sz w:val="24"/>
          <w:szCs w:val="24"/>
        </w:rPr>
        <w:t>pozwoli na uzyskanie jak najwyższej ceny. Maksymalny czas przedłużenia licytacji wyniesie 72 godziny. Wprowadzenie tego limitu ma na celu zapobieżenie sytuacjom niepotrzebnego wydłużenia licytacji, np. z użyciem programu komputerowego. Przyjęty maksymalny czas przedłużenia licytacji pozwoli licytantom na skuteczne zgłaszanie kolejnych postąpień. Pozwoli również wyłonić licytanta oferującego najwyższą kwotę.</w:t>
      </w:r>
    </w:p>
    <w:p w14:paraId="241AEF62" w14:textId="29187E8B" w:rsidR="00670EA2"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projektowanym art. 107h § </w:t>
      </w:r>
      <w:r w:rsidR="00FE0D4B" w:rsidRPr="003E6B42">
        <w:rPr>
          <w:rFonts w:ascii="Times New Roman" w:hAnsi="Times New Roman" w:cs="Times New Roman"/>
          <w:sz w:val="24"/>
          <w:szCs w:val="24"/>
        </w:rPr>
        <w:t>4</w:t>
      </w:r>
      <w:r w:rsidRPr="003E6B42">
        <w:rPr>
          <w:rFonts w:ascii="Times New Roman" w:hAnsi="Times New Roman" w:cs="Times New Roman"/>
          <w:sz w:val="24"/>
          <w:szCs w:val="24"/>
        </w:rPr>
        <w:t xml:space="preserve">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uwzględniono możliwość nieprawidłowego działania </w:t>
      </w:r>
      <w:r w:rsidR="0012667B" w:rsidRPr="003E6B42">
        <w:rPr>
          <w:rFonts w:ascii="Times New Roman" w:hAnsi="Times New Roman" w:cs="Times New Roman"/>
          <w:sz w:val="24"/>
          <w:szCs w:val="24"/>
        </w:rPr>
        <w:t>P</w:t>
      </w:r>
      <w:r w:rsidRPr="003E6B42">
        <w:rPr>
          <w:rFonts w:ascii="Times New Roman" w:hAnsi="Times New Roman" w:cs="Times New Roman"/>
          <w:sz w:val="24"/>
          <w:szCs w:val="24"/>
        </w:rPr>
        <w:t>ortalu</w:t>
      </w:r>
      <w:r w:rsidR="0012667B" w:rsidRPr="003E6B42">
        <w:rPr>
          <w:rFonts w:ascii="Times New Roman" w:hAnsi="Times New Roman" w:cs="Times New Roman"/>
          <w:sz w:val="24"/>
          <w:szCs w:val="24"/>
        </w:rPr>
        <w:t xml:space="preserve"> </w:t>
      </w:r>
      <w:proofErr w:type="spellStart"/>
      <w:r w:rsidR="0012667B" w:rsidRPr="003E6B42">
        <w:rPr>
          <w:rFonts w:ascii="Times New Roman" w:hAnsi="Times New Roman" w:cs="Times New Roman"/>
          <w:sz w:val="24"/>
          <w:szCs w:val="24"/>
        </w:rPr>
        <w:t>eLicytacje</w:t>
      </w:r>
      <w:proofErr w:type="spellEnd"/>
      <w:r w:rsidR="0012667B"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Skutkiem przerwy w </w:t>
      </w:r>
      <w:r w:rsidR="0016010C" w:rsidRPr="003E6B42">
        <w:rPr>
          <w:rFonts w:ascii="Times New Roman" w:hAnsi="Times New Roman" w:cs="Times New Roman"/>
          <w:sz w:val="24"/>
          <w:szCs w:val="24"/>
        </w:rPr>
        <w:t xml:space="preserve">działaniu systemu </w:t>
      </w:r>
      <w:r w:rsidRPr="003E6B42">
        <w:rPr>
          <w:rFonts w:ascii="Times New Roman" w:hAnsi="Times New Roman" w:cs="Times New Roman"/>
          <w:sz w:val="24"/>
          <w:szCs w:val="24"/>
        </w:rPr>
        <w:t xml:space="preserve">będzie </w:t>
      </w:r>
      <w:r w:rsidR="00FE0D4B" w:rsidRPr="003E6B42">
        <w:rPr>
          <w:rFonts w:ascii="Times New Roman" w:hAnsi="Times New Roman" w:cs="Times New Roman"/>
          <w:sz w:val="24"/>
          <w:szCs w:val="24"/>
        </w:rPr>
        <w:t xml:space="preserve">przesunięcie </w:t>
      </w:r>
      <w:r w:rsidRPr="003E6B42">
        <w:rPr>
          <w:rFonts w:ascii="Times New Roman" w:hAnsi="Times New Roman" w:cs="Times New Roman"/>
          <w:sz w:val="24"/>
          <w:szCs w:val="24"/>
        </w:rPr>
        <w:t>czasu trwania licytacji o</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czas </w:t>
      </w:r>
      <w:r w:rsidR="0016010C" w:rsidRPr="003E6B42">
        <w:rPr>
          <w:rFonts w:ascii="Times New Roman" w:hAnsi="Times New Roman" w:cs="Times New Roman"/>
          <w:sz w:val="24"/>
          <w:szCs w:val="24"/>
        </w:rPr>
        <w:t xml:space="preserve">tej </w:t>
      </w:r>
      <w:r w:rsidRPr="003E6B42">
        <w:rPr>
          <w:rFonts w:ascii="Times New Roman" w:hAnsi="Times New Roman" w:cs="Times New Roman"/>
          <w:sz w:val="24"/>
          <w:szCs w:val="24"/>
        </w:rPr>
        <w:t xml:space="preserve">przerwy. </w:t>
      </w:r>
      <w:r w:rsidR="00E71F35" w:rsidRPr="003E6B42">
        <w:rPr>
          <w:rFonts w:ascii="Times New Roman" w:hAnsi="Times New Roman" w:cs="Times New Roman"/>
          <w:sz w:val="24"/>
          <w:szCs w:val="24"/>
        </w:rPr>
        <w:t xml:space="preserve">Planowane przerwy techniczne zazwyczaj są krótkotrwałe i mają na celu poprawę stabilności i bezpieczeństwa systemów. W przypadku awarii systemu natychmiast </w:t>
      </w:r>
      <w:r w:rsidR="0012667B" w:rsidRPr="003E6B42">
        <w:rPr>
          <w:rFonts w:ascii="Times New Roman" w:hAnsi="Times New Roman" w:cs="Times New Roman"/>
          <w:sz w:val="24"/>
          <w:szCs w:val="24"/>
        </w:rPr>
        <w:t xml:space="preserve">są </w:t>
      </w:r>
      <w:r w:rsidR="00E71F35" w:rsidRPr="003E6B42">
        <w:rPr>
          <w:rFonts w:ascii="Times New Roman" w:hAnsi="Times New Roman" w:cs="Times New Roman"/>
          <w:sz w:val="24"/>
          <w:szCs w:val="24"/>
        </w:rPr>
        <w:t>podejmowane prace nad jej usunięciem i przywróceniem pełnej funkcjonalności system</w:t>
      </w:r>
      <w:r w:rsidR="00AF283D" w:rsidRPr="003E6B42">
        <w:rPr>
          <w:rFonts w:ascii="Times New Roman" w:hAnsi="Times New Roman" w:cs="Times New Roman"/>
          <w:sz w:val="24"/>
          <w:szCs w:val="24"/>
        </w:rPr>
        <w:t>u</w:t>
      </w:r>
      <w:r w:rsidR="00E71F35" w:rsidRPr="003E6B42">
        <w:rPr>
          <w:rFonts w:ascii="Times New Roman" w:hAnsi="Times New Roman" w:cs="Times New Roman"/>
          <w:sz w:val="24"/>
          <w:szCs w:val="24"/>
        </w:rPr>
        <w:t xml:space="preserve">. Przerwy te zazwyczaj również nie są długotrwałe. </w:t>
      </w:r>
      <w:r w:rsidRPr="003E6B42">
        <w:rPr>
          <w:rFonts w:ascii="Times New Roman" w:hAnsi="Times New Roman" w:cs="Times New Roman"/>
          <w:sz w:val="24"/>
          <w:szCs w:val="24"/>
        </w:rPr>
        <w:t>Prze</w:t>
      </w:r>
      <w:r w:rsidR="00FE0D4B" w:rsidRPr="003E6B42">
        <w:rPr>
          <w:rFonts w:ascii="Times New Roman" w:hAnsi="Times New Roman" w:cs="Times New Roman"/>
          <w:sz w:val="24"/>
          <w:szCs w:val="24"/>
        </w:rPr>
        <w:t>sunięcie</w:t>
      </w:r>
      <w:r w:rsidRPr="003E6B42">
        <w:rPr>
          <w:rFonts w:ascii="Times New Roman" w:hAnsi="Times New Roman" w:cs="Times New Roman"/>
          <w:sz w:val="24"/>
          <w:szCs w:val="24"/>
        </w:rPr>
        <w:t xml:space="preserve"> </w:t>
      </w:r>
      <w:r w:rsidR="00441E56" w:rsidRPr="003E6B42">
        <w:rPr>
          <w:rFonts w:ascii="Times New Roman" w:hAnsi="Times New Roman" w:cs="Times New Roman"/>
          <w:sz w:val="24"/>
          <w:szCs w:val="24"/>
        </w:rPr>
        <w:t xml:space="preserve">terminu zakończenia </w:t>
      </w:r>
      <w:r w:rsidRPr="003E6B42">
        <w:rPr>
          <w:rFonts w:ascii="Times New Roman" w:hAnsi="Times New Roman" w:cs="Times New Roman"/>
          <w:sz w:val="24"/>
          <w:szCs w:val="24"/>
        </w:rPr>
        <w:t>licytacji</w:t>
      </w:r>
      <w:r w:rsidR="00FE0D4B" w:rsidRPr="003E6B42">
        <w:rPr>
          <w:rFonts w:ascii="Times New Roman" w:hAnsi="Times New Roman" w:cs="Times New Roman"/>
          <w:sz w:val="24"/>
          <w:szCs w:val="24"/>
        </w:rPr>
        <w:t xml:space="preserve"> z uwagi na zaistniałą przerwę</w:t>
      </w:r>
      <w:r w:rsidRPr="003E6B42">
        <w:rPr>
          <w:rFonts w:ascii="Times New Roman" w:hAnsi="Times New Roman" w:cs="Times New Roman"/>
          <w:sz w:val="24"/>
          <w:szCs w:val="24"/>
        </w:rPr>
        <w:t xml:space="preserve"> pozwoli na osiągnięcie jej celu i uzyskanie jak</w:t>
      </w:r>
      <w:r w:rsidR="00E34007" w:rsidRPr="003E6B42">
        <w:rPr>
          <w:rFonts w:ascii="Times New Roman" w:hAnsi="Times New Roman" w:cs="Times New Roman"/>
          <w:sz w:val="24"/>
          <w:szCs w:val="24"/>
        </w:rPr>
        <w:t> </w:t>
      </w:r>
      <w:r w:rsidRPr="003E6B42">
        <w:rPr>
          <w:rFonts w:ascii="Times New Roman" w:hAnsi="Times New Roman" w:cs="Times New Roman"/>
          <w:sz w:val="24"/>
          <w:szCs w:val="24"/>
        </w:rPr>
        <w:t>najwyższej ceny.</w:t>
      </w:r>
      <w:r w:rsidR="00FE0D4B" w:rsidRPr="003E6B42">
        <w:rPr>
          <w:rFonts w:ascii="Times New Roman" w:hAnsi="Times New Roman" w:cs="Times New Roman"/>
          <w:sz w:val="24"/>
          <w:szCs w:val="24"/>
        </w:rPr>
        <w:t xml:space="preserve"> </w:t>
      </w:r>
      <w:r w:rsidR="007562F4" w:rsidRPr="003E6B42">
        <w:rPr>
          <w:rFonts w:ascii="Times New Roman" w:hAnsi="Times New Roman" w:cs="Times New Roman"/>
          <w:sz w:val="24"/>
          <w:szCs w:val="24"/>
        </w:rPr>
        <w:t>Po</w:t>
      </w:r>
      <w:r w:rsidR="00E34007" w:rsidRPr="003E6B42">
        <w:rPr>
          <w:rFonts w:ascii="Times New Roman" w:hAnsi="Times New Roman" w:cs="Times New Roman"/>
          <w:sz w:val="24"/>
          <w:szCs w:val="24"/>
        </w:rPr>
        <w:t xml:space="preserve"> </w:t>
      </w:r>
      <w:r w:rsidR="007562F4" w:rsidRPr="003E6B42">
        <w:rPr>
          <w:rFonts w:ascii="Times New Roman" w:hAnsi="Times New Roman" w:cs="Times New Roman"/>
          <w:sz w:val="24"/>
          <w:szCs w:val="24"/>
        </w:rPr>
        <w:t>zakończeniu przerwy licytacja będzie niezwłocznie wznawiana z</w:t>
      </w:r>
      <w:r w:rsidR="00E34007" w:rsidRPr="003E6B42">
        <w:rPr>
          <w:rFonts w:ascii="Times New Roman" w:hAnsi="Times New Roman" w:cs="Times New Roman"/>
          <w:sz w:val="24"/>
          <w:szCs w:val="24"/>
        </w:rPr>
        <w:t> </w:t>
      </w:r>
      <w:r w:rsidR="007562F4" w:rsidRPr="003E6B42">
        <w:rPr>
          <w:rFonts w:ascii="Times New Roman" w:hAnsi="Times New Roman" w:cs="Times New Roman"/>
          <w:sz w:val="24"/>
          <w:szCs w:val="24"/>
        </w:rPr>
        <w:t xml:space="preserve">uwzględnieniem ostatniego postąpienia dokonanego przed przerwą. </w:t>
      </w:r>
      <w:r w:rsidR="00EB009A" w:rsidRPr="003E6B42">
        <w:rPr>
          <w:rFonts w:ascii="Times New Roman" w:hAnsi="Times New Roman" w:cs="Times New Roman"/>
          <w:sz w:val="24"/>
          <w:szCs w:val="24"/>
        </w:rPr>
        <w:t xml:space="preserve">O wznowieniu licytacji organ prowadzący Portal </w:t>
      </w:r>
      <w:proofErr w:type="spellStart"/>
      <w:r w:rsidR="00EB009A" w:rsidRPr="003E6B42">
        <w:rPr>
          <w:rFonts w:ascii="Times New Roman" w:hAnsi="Times New Roman" w:cs="Times New Roman"/>
          <w:sz w:val="24"/>
          <w:szCs w:val="24"/>
        </w:rPr>
        <w:t>eLicytacje</w:t>
      </w:r>
      <w:proofErr w:type="spellEnd"/>
      <w:r w:rsidR="00EB009A" w:rsidRPr="003E6B42">
        <w:rPr>
          <w:rFonts w:ascii="Times New Roman" w:hAnsi="Times New Roman" w:cs="Times New Roman"/>
          <w:sz w:val="24"/>
          <w:szCs w:val="24"/>
        </w:rPr>
        <w:t xml:space="preserve"> KAS obwieści w Portalu </w:t>
      </w:r>
      <w:proofErr w:type="spellStart"/>
      <w:r w:rsidR="00EB009A" w:rsidRPr="003E6B42">
        <w:rPr>
          <w:rFonts w:ascii="Times New Roman" w:hAnsi="Times New Roman" w:cs="Times New Roman"/>
          <w:sz w:val="24"/>
          <w:szCs w:val="24"/>
        </w:rPr>
        <w:t>eLicytacje</w:t>
      </w:r>
      <w:proofErr w:type="spellEnd"/>
      <w:r w:rsidR="00EB009A" w:rsidRPr="003E6B42">
        <w:rPr>
          <w:rFonts w:ascii="Times New Roman" w:hAnsi="Times New Roman" w:cs="Times New Roman"/>
          <w:sz w:val="24"/>
          <w:szCs w:val="24"/>
        </w:rPr>
        <w:t xml:space="preserve"> KAS. Czas pozosta</w:t>
      </w:r>
      <w:r w:rsidR="00EB009A" w:rsidRPr="003E6B42">
        <w:rPr>
          <w:rFonts w:ascii="Times New Roman" w:hAnsi="Times New Roman" w:cs="Times New Roman" w:hint="eastAsia"/>
          <w:sz w:val="24"/>
          <w:szCs w:val="24"/>
        </w:rPr>
        <w:t>ł</w:t>
      </w:r>
      <w:r w:rsidR="00EB009A" w:rsidRPr="003E6B42">
        <w:rPr>
          <w:rFonts w:ascii="Times New Roman" w:hAnsi="Times New Roman" w:cs="Times New Roman"/>
          <w:sz w:val="24"/>
          <w:szCs w:val="24"/>
        </w:rPr>
        <w:t>y do zako</w:t>
      </w:r>
      <w:r w:rsidR="00EB009A" w:rsidRPr="003E6B42">
        <w:rPr>
          <w:rFonts w:ascii="Times New Roman" w:hAnsi="Times New Roman" w:cs="Times New Roman" w:hint="eastAsia"/>
          <w:sz w:val="24"/>
          <w:szCs w:val="24"/>
        </w:rPr>
        <w:t>ń</w:t>
      </w:r>
      <w:r w:rsidR="00EB009A" w:rsidRPr="003E6B42">
        <w:rPr>
          <w:rFonts w:ascii="Times New Roman" w:hAnsi="Times New Roman" w:cs="Times New Roman"/>
          <w:sz w:val="24"/>
          <w:szCs w:val="24"/>
        </w:rPr>
        <w:t xml:space="preserve">czenia licytacji będzie na bieżąco wskazywany w Portalu </w:t>
      </w:r>
      <w:proofErr w:type="spellStart"/>
      <w:r w:rsidR="00EB009A" w:rsidRPr="003E6B42">
        <w:rPr>
          <w:rFonts w:ascii="Times New Roman" w:hAnsi="Times New Roman" w:cs="Times New Roman"/>
          <w:sz w:val="24"/>
          <w:szCs w:val="24"/>
        </w:rPr>
        <w:t>eLicytacje</w:t>
      </w:r>
      <w:proofErr w:type="spellEnd"/>
      <w:r w:rsidR="00EB009A" w:rsidRPr="003E6B42">
        <w:rPr>
          <w:rFonts w:ascii="Times New Roman" w:hAnsi="Times New Roman" w:cs="Times New Roman"/>
          <w:sz w:val="24"/>
          <w:szCs w:val="24"/>
        </w:rPr>
        <w:t xml:space="preserve"> KAS. </w:t>
      </w:r>
      <w:r w:rsidR="00C80F61" w:rsidRPr="003E6B42">
        <w:rPr>
          <w:rFonts w:ascii="Times New Roman" w:hAnsi="Times New Roman" w:cs="Times New Roman"/>
          <w:sz w:val="24"/>
          <w:szCs w:val="24"/>
        </w:rPr>
        <w:t>Uczestnicy</w:t>
      </w:r>
      <w:r w:rsidR="00774846" w:rsidRPr="003E6B42">
        <w:rPr>
          <w:rFonts w:ascii="Times New Roman" w:hAnsi="Times New Roman" w:cs="Times New Roman"/>
          <w:sz w:val="24"/>
          <w:szCs w:val="24"/>
        </w:rPr>
        <w:t> </w:t>
      </w:r>
      <w:r w:rsidR="00C80F61" w:rsidRPr="003E6B42">
        <w:rPr>
          <w:rFonts w:ascii="Times New Roman" w:hAnsi="Times New Roman" w:cs="Times New Roman"/>
          <w:sz w:val="24"/>
          <w:szCs w:val="24"/>
        </w:rPr>
        <w:t xml:space="preserve">licytacji i osoby zainteresowane uzyskają zatem wiedzę o zaistniałych okolicznościach. </w:t>
      </w:r>
      <w:r w:rsidR="00FE0D4B" w:rsidRPr="003E6B42">
        <w:rPr>
          <w:rFonts w:ascii="Times New Roman" w:hAnsi="Times New Roman" w:cs="Times New Roman"/>
          <w:sz w:val="24"/>
          <w:szCs w:val="24"/>
        </w:rPr>
        <w:t>Tym</w:t>
      </w:r>
      <w:r w:rsidR="00774846" w:rsidRPr="003E6B42">
        <w:rPr>
          <w:rFonts w:ascii="Times New Roman" w:hAnsi="Times New Roman" w:cs="Times New Roman"/>
          <w:sz w:val="24"/>
          <w:szCs w:val="24"/>
        </w:rPr>
        <w:t xml:space="preserve"> </w:t>
      </w:r>
      <w:r w:rsidR="00FE0D4B" w:rsidRPr="003E6B42">
        <w:rPr>
          <w:rFonts w:ascii="Times New Roman" w:hAnsi="Times New Roman" w:cs="Times New Roman"/>
          <w:sz w:val="24"/>
          <w:szCs w:val="24"/>
        </w:rPr>
        <w:t>samym zagwarantowane zostanie prawidłowe kontynuowanie licytacji</w:t>
      </w:r>
      <w:r w:rsidR="00441E56" w:rsidRPr="003E6B42">
        <w:rPr>
          <w:rFonts w:ascii="Times New Roman" w:hAnsi="Times New Roman" w:cs="Times New Roman"/>
          <w:sz w:val="24"/>
          <w:szCs w:val="24"/>
        </w:rPr>
        <w:t xml:space="preserve"> –</w:t>
      </w:r>
      <w:r w:rsidR="0097126E" w:rsidRPr="003E6B42">
        <w:rPr>
          <w:rFonts w:ascii="Times New Roman" w:hAnsi="Times New Roman" w:cs="Times New Roman"/>
          <w:sz w:val="24"/>
          <w:szCs w:val="24"/>
        </w:rPr>
        <w:t xml:space="preserve"> od momentu, w</w:t>
      </w:r>
      <w:r w:rsidR="00E34007" w:rsidRPr="003E6B42">
        <w:rPr>
          <w:rFonts w:ascii="Times New Roman" w:hAnsi="Times New Roman" w:cs="Times New Roman"/>
          <w:sz w:val="24"/>
          <w:szCs w:val="24"/>
        </w:rPr>
        <w:t> </w:t>
      </w:r>
      <w:r w:rsidR="0097126E" w:rsidRPr="003E6B42">
        <w:rPr>
          <w:rFonts w:ascii="Times New Roman" w:hAnsi="Times New Roman" w:cs="Times New Roman"/>
          <w:sz w:val="24"/>
          <w:szCs w:val="24"/>
        </w:rPr>
        <w:t>którym została przerwana</w:t>
      </w:r>
      <w:r w:rsidR="00FE0D4B" w:rsidRPr="003E6B42">
        <w:rPr>
          <w:rFonts w:ascii="Times New Roman" w:hAnsi="Times New Roman" w:cs="Times New Roman"/>
          <w:sz w:val="24"/>
          <w:szCs w:val="24"/>
        </w:rPr>
        <w:t>.</w:t>
      </w:r>
    </w:p>
    <w:p w14:paraId="03A45351" w14:textId="6DB8CB1D" w:rsidR="00441E56" w:rsidRPr="003E6B42" w:rsidRDefault="00D26303"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lastRenderedPageBreak/>
        <w:t xml:space="preserve">W przypadku ruchomości ulegających łatwo zepsuciu organ egzekucyjny przy podejmowaniu decyzji co do sposobu sprzedaży takiej ruchomości musi rozważyć, czy </w:t>
      </w:r>
      <w:r w:rsidR="00441E56" w:rsidRPr="003E6B42">
        <w:rPr>
          <w:rFonts w:ascii="Times New Roman" w:hAnsi="Times New Roman" w:cs="Times New Roman"/>
          <w:sz w:val="24"/>
          <w:szCs w:val="24"/>
        </w:rPr>
        <w:t>r</w:t>
      </w:r>
      <w:r w:rsidRPr="003E6B42">
        <w:rPr>
          <w:rFonts w:ascii="Times New Roman" w:hAnsi="Times New Roman" w:cs="Times New Roman"/>
          <w:sz w:val="24"/>
          <w:szCs w:val="24"/>
        </w:rPr>
        <w:t xml:space="preserve">uchomość nadaje się do sprzedaży w drodze licytacji za 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a także uwzględnić możliwość wystąpienia problemów technicznych w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które mogą mieć wpływ na </w:t>
      </w:r>
      <w:r w:rsidR="00CB7B59" w:rsidRPr="003E6B42">
        <w:rPr>
          <w:rFonts w:ascii="Times New Roman" w:hAnsi="Times New Roman" w:cs="Times New Roman"/>
          <w:sz w:val="24"/>
          <w:szCs w:val="24"/>
        </w:rPr>
        <w:t xml:space="preserve">czas trwania </w:t>
      </w:r>
      <w:r w:rsidRPr="003E6B42">
        <w:rPr>
          <w:rFonts w:ascii="Times New Roman" w:hAnsi="Times New Roman" w:cs="Times New Roman"/>
          <w:sz w:val="24"/>
          <w:szCs w:val="24"/>
        </w:rPr>
        <w:t xml:space="preserve">takiej licytacji. Nie wszystkie ruchomości ulegające łatwo zepsuciu będą mogły być sprzedawane za 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w:t>
      </w:r>
    </w:p>
    <w:p w14:paraId="3D60AE5D" w14:textId="2A29FF71"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b/>
          <w:bCs/>
          <w:sz w:val="24"/>
          <w:szCs w:val="24"/>
        </w:rPr>
        <w:t xml:space="preserve">Art. 1 pkt </w:t>
      </w:r>
      <w:r w:rsidR="003D6831" w:rsidRPr="003E6B42">
        <w:rPr>
          <w:rFonts w:ascii="Times New Roman" w:hAnsi="Times New Roman" w:cs="Times New Roman"/>
          <w:b/>
          <w:bCs/>
          <w:sz w:val="24"/>
          <w:szCs w:val="24"/>
        </w:rPr>
        <w:t>7</w:t>
      </w:r>
      <w:r w:rsidRPr="003E6B42">
        <w:rPr>
          <w:rFonts w:ascii="Times New Roman" w:hAnsi="Times New Roman" w:cs="Times New Roman"/>
          <w:b/>
          <w:bCs/>
          <w:sz w:val="24"/>
          <w:szCs w:val="24"/>
        </w:rPr>
        <w:t xml:space="preserve"> projektu ustawy (art. 107i </w:t>
      </w:r>
      <w:proofErr w:type="spellStart"/>
      <w:r w:rsidRPr="003E6B42">
        <w:rPr>
          <w:rFonts w:ascii="Times New Roman" w:hAnsi="Times New Roman" w:cs="Times New Roman"/>
          <w:b/>
          <w:bCs/>
          <w:sz w:val="24"/>
          <w:szCs w:val="24"/>
        </w:rPr>
        <w:t>u.p.e.a</w:t>
      </w:r>
      <w:proofErr w:type="spellEnd"/>
      <w:r w:rsidRPr="003E6B42">
        <w:rPr>
          <w:rFonts w:ascii="Times New Roman" w:hAnsi="Times New Roman" w:cs="Times New Roman"/>
          <w:b/>
          <w:bCs/>
          <w:sz w:val="24"/>
          <w:szCs w:val="24"/>
        </w:rPr>
        <w:t>.)</w:t>
      </w:r>
    </w:p>
    <w:p w14:paraId="410DF85B" w14:textId="3E81B0C8"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dodawanym art. 107i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zaproponowano uregulowanie sposobu postępowania organu egzekucyjnego po zakończeniu licytacji za pośrednictwem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w:t>
      </w:r>
      <w:r w:rsidR="00441E56" w:rsidRPr="003E6B42">
        <w:rPr>
          <w:rFonts w:ascii="Times New Roman" w:hAnsi="Times New Roman" w:cs="Times New Roman"/>
          <w:sz w:val="24"/>
          <w:szCs w:val="24"/>
        </w:rPr>
        <w:t xml:space="preserve">Projektowana regulacja </w:t>
      </w:r>
      <w:r w:rsidRPr="003E6B42">
        <w:rPr>
          <w:rFonts w:ascii="Times New Roman" w:hAnsi="Times New Roman" w:cs="Times New Roman"/>
          <w:sz w:val="24"/>
          <w:szCs w:val="24"/>
        </w:rPr>
        <w:t>jest</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analogiczn</w:t>
      </w:r>
      <w:r w:rsidR="00441E56" w:rsidRPr="003E6B42">
        <w:rPr>
          <w:rFonts w:ascii="Times New Roman" w:hAnsi="Times New Roman" w:cs="Times New Roman"/>
          <w:sz w:val="24"/>
          <w:szCs w:val="24"/>
        </w:rPr>
        <w:t>a</w:t>
      </w:r>
      <w:r w:rsidRPr="003E6B42">
        <w:rPr>
          <w:rFonts w:ascii="Times New Roman" w:hAnsi="Times New Roman" w:cs="Times New Roman"/>
          <w:sz w:val="24"/>
          <w:szCs w:val="24"/>
        </w:rPr>
        <w:t xml:space="preserve"> do rozwiązań zawartych w art. 879</w:t>
      </w:r>
      <w:r w:rsidRPr="003E6B42">
        <w:rPr>
          <w:rFonts w:ascii="Times New Roman" w:hAnsi="Times New Roman" w:cs="Times New Roman"/>
          <w:sz w:val="24"/>
          <w:szCs w:val="24"/>
          <w:vertAlign w:val="superscript"/>
        </w:rPr>
        <w:t>6</w:t>
      </w:r>
      <w:r w:rsidRPr="003E6B42">
        <w:rPr>
          <w:rFonts w:ascii="Times New Roman" w:hAnsi="Times New Roman" w:cs="Times New Roman"/>
          <w:sz w:val="24"/>
          <w:szCs w:val="24"/>
        </w:rPr>
        <w:t xml:space="preserve"> § 3 i 4 oraz w</w:t>
      </w:r>
      <w:r w:rsidR="001B5B65" w:rsidRPr="003E6B42">
        <w:rPr>
          <w:rFonts w:ascii="Times New Roman" w:hAnsi="Times New Roman" w:cs="Times New Roman"/>
          <w:sz w:val="24"/>
          <w:szCs w:val="24"/>
        </w:rPr>
        <w:t> </w:t>
      </w:r>
      <w:r w:rsidRPr="003E6B42">
        <w:rPr>
          <w:rFonts w:ascii="Times New Roman" w:hAnsi="Times New Roman" w:cs="Times New Roman"/>
          <w:sz w:val="24"/>
          <w:szCs w:val="24"/>
        </w:rPr>
        <w:t>art.</w:t>
      </w:r>
      <w:r w:rsidR="001B5B65" w:rsidRPr="003E6B42">
        <w:rPr>
          <w:rFonts w:ascii="Times New Roman" w:hAnsi="Times New Roman" w:cs="Times New Roman"/>
          <w:sz w:val="24"/>
          <w:szCs w:val="24"/>
        </w:rPr>
        <w:t> </w:t>
      </w:r>
      <w:r w:rsidRPr="003E6B42">
        <w:rPr>
          <w:rFonts w:ascii="Times New Roman" w:hAnsi="Times New Roman" w:cs="Times New Roman"/>
          <w:sz w:val="24"/>
          <w:szCs w:val="24"/>
        </w:rPr>
        <w:t>879</w:t>
      </w:r>
      <w:r w:rsidRPr="003E6B42">
        <w:rPr>
          <w:rFonts w:ascii="Times New Roman" w:hAnsi="Times New Roman" w:cs="Times New Roman"/>
          <w:sz w:val="24"/>
          <w:szCs w:val="24"/>
          <w:vertAlign w:val="superscript"/>
        </w:rPr>
        <w:t>7</w:t>
      </w:r>
      <w:r w:rsidRPr="003E6B42">
        <w:rPr>
          <w:rFonts w:ascii="Times New Roman" w:hAnsi="Times New Roman" w:cs="Times New Roman"/>
          <w:sz w:val="24"/>
          <w:szCs w:val="24"/>
        </w:rPr>
        <w:t xml:space="preserve"> § 1 i 3 K.p.c.</w:t>
      </w:r>
    </w:p>
    <w:p w14:paraId="4FFD9B57" w14:textId="2BBB5FF5"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Niezwłocznie po zakończeniu licytacji za pośrednictwem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organ egzekucyjny udzieli przybicia licytantowi, który zaoferował cenę najwyższą w chwili zakończenia licytacji (projektowany art. 107i § 1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O udzieleniu przybicia organ egzekucyjny niezwłocznie zawiadomi tego licytanta. Jednocześnie z udzieleniem przybicia organ egzekucyjny, nie</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upubliczniając danych osobowych licytanta, któremu udzielono przybicia, obwieści o</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udzieleniu przybicia w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w:t>
      </w:r>
      <w:r w:rsidRPr="003E6B42" w:rsidDel="00B11E56">
        <w:rPr>
          <w:rFonts w:ascii="Times New Roman" w:hAnsi="Times New Roman" w:cs="Times New Roman"/>
          <w:sz w:val="24"/>
          <w:szCs w:val="24"/>
        </w:rPr>
        <w:t xml:space="preserve"> </w:t>
      </w:r>
      <w:r w:rsidRPr="003E6B42">
        <w:rPr>
          <w:rFonts w:ascii="Times New Roman" w:hAnsi="Times New Roman" w:cs="Times New Roman"/>
          <w:sz w:val="24"/>
          <w:szCs w:val="24"/>
        </w:rPr>
        <w:t>W obwieszczeniu organ egzekucyjny pouczy o</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przysługującym </w:t>
      </w:r>
      <w:r w:rsidRPr="003E6B42">
        <w:rPr>
          <w:rFonts w:ascii="Times New Roman" w:eastAsia="Times New Roman" w:hAnsi="Times New Roman" w:cs="Times New Roman"/>
          <w:sz w:val="24"/>
          <w:szCs w:val="24"/>
        </w:rPr>
        <w:t>zobowiązanemu, wierzycielowi oraz licytantowi prawie złożenia skargi na</w:t>
      </w:r>
      <w:r w:rsidR="00441E56" w:rsidRPr="003E6B42">
        <w:rPr>
          <w:rFonts w:ascii="Times New Roman" w:eastAsia="Times New Roman" w:hAnsi="Times New Roman" w:cs="Times New Roman"/>
          <w:sz w:val="24"/>
          <w:szCs w:val="24"/>
        </w:rPr>
        <w:t xml:space="preserve"> </w:t>
      </w:r>
      <w:r w:rsidRPr="003E6B42">
        <w:rPr>
          <w:rFonts w:ascii="Times New Roman" w:eastAsia="Times New Roman" w:hAnsi="Times New Roman" w:cs="Times New Roman"/>
          <w:sz w:val="24"/>
          <w:szCs w:val="24"/>
        </w:rPr>
        <w:t>naruszenie przepisów o</w:t>
      </w:r>
      <w:r w:rsidR="0016010C" w:rsidRPr="003E6B42">
        <w:rPr>
          <w:rFonts w:ascii="Times New Roman" w:eastAsia="Times New Roman" w:hAnsi="Times New Roman" w:cs="Times New Roman"/>
          <w:sz w:val="24"/>
          <w:szCs w:val="24"/>
        </w:rPr>
        <w:t xml:space="preserve"> </w:t>
      </w:r>
      <w:r w:rsidRPr="003E6B42">
        <w:rPr>
          <w:rFonts w:ascii="Times New Roman" w:eastAsia="Times New Roman" w:hAnsi="Times New Roman" w:cs="Times New Roman"/>
          <w:sz w:val="24"/>
          <w:szCs w:val="24"/>
        </w:rPr>
        <w:t>przeprowadzaniu licytacji ruchomości</w:t>
      </w:r>
      <w:r w:rsidR="00AF70B9" w:rsidRPr="003E6B42">
        <w:rPr>
          <w:rFonts w:ascii="Times New Roman" w:eastAsia="Times New Roman" w:hAnsi="Times New Roman" w:cs="Times New Roman"/>
          <w:sz w:val="24"/>
          <w:szCs w:val="24"/>
        </w:rPr>
        <w:t xml:space="preserve"> za</w:t>
      </w:r>
      <w:r w:rsidR="001B5B65" w:rsidRPr="003E6B42">
        <w:rPr>
          <w:rFonts w:ascii="Times New Roman" w:eastAsia="Times New Roman" w:hAnsi="Times New Roman" w:cs="Times New Roman"/>
          <w:sz w:val="24"/>
          <w:szCs w:val="24"/>
        </w:rPr>
        <w:t> </w:t>
      </w:r>
      <w:r w:rsidR="00AF70B9" w:rsidRPr="003E6B42">
        <w:rPr>
          <w:rFonts w:ascii="Times New Roman" w:eastAsia="Times New Roman" w:hAnsi="Times New Roman" w:cs="Times New Roman"/>
          <w:sz w:val="24"/>
          <w:szCs w:val="24"/>
        </w:rPr>
        <w:t xml:space="preserve">pośrednictwem portalu </w:t>
      </w:r>
      <w:proofErr w:type="spellStart"/>
      <w:r w:rsidR="00AF70B9" w:rsidRPr="003E6B42">
        <w:rPr>
          <w:rFonts w:ascii="Times New Roman" w:eastAsia="Times New Roman" w:hAnsi="Times New Roman" w:cs="Times New Roman"/>
          <w:sz w:val="24"/>
          <w:szCs w:val="24"/>
        </w:rPr>
        <w:t>eLicytacje</w:t>
      </w:r>
      <w:proofErr w:type="spellEnd"/>
      <w:r w:rsidR="00AF70B9" w:rsidRPr="003E6B42">
        <w:rPr>
          <w:rFonts w:ascii="Times New Roman" w:eastAsia="Times New Roman" w:hAnsi="Times New Roman" w:cs="Times New Roman"/>
          <w:sz w:val="24"/>
          <w:szCs w:val="24"/>
        </w:rPr>
        <w:t xml:space="preserve"> KAS</w:t>
      </w:r>
      <w:r w:rsidR="0016010C" w:rsidRPr="003E6B42">
        <w:rPr>
          <w:rFonts w:ascii="Times New Roman" w:eastAsia="Times New Roman" w:hAnsi="Times New Roman" w:cs="Times New Roman"/>
          <w:sz w:val="24"/>
          <w:szCs w:val="24"/>
        </w:rPr>
        <w:t>,</w:t>
      </w:r>
      <w:r w:rsidRPr="003E6B42">
        <w:rPr>
          <w:rFonts w:ascii="Times New Roman" w:eastAsia="Times New Roman" w:hAnsi="Times New Roman" w:cs="Times New Roman"/>
          <w:sz w:val="24"/>
          <w:szCs w:val="24"/>
        </w:rPr>
        <w:t xml:space="preserve"> </w:t>
      </w:r>
      <w:proofErr w:type="spellStart"/>
      <w:r w:rsidRPr="003E6B42">
        <w:rPr>
          <w:rFonts w:ascii="Times New Roman" w:eastAsia="Times New Roman" w:hAnsi="Times New Roman" w:cs="Times New Roman"/>
          <w:sz w:val="24"/>
          <w:szCs w:val="24"/>
        </w:rPr>
        <w:t>niepóźniej</w:t>
      </w:r>
      <w:proofErr w:type="spellEnd"/>
      <w:r w:rsidRPr="003E6B42">
        <w:rPr>
          <w:rFonts w:ascii="Times New Roman" w:eastAsia="Times New Roman" w:hAnsi="Times New Roman" w:cs="Times New Roman"/>
          <w:sz w:val="24"/>
          <w:szCs w:val="24"/>
        </w:rPr>
        <w:t xml:space="preserve"> niż w terminie 3</w:t>
      </w:r>
      <w:r w:rsidR="001B5B65" w:rsidRPr="003E6B42">
        <w:rPr>
          <w:rFonts w:ascii="Times New Roman" w:eastAsia="Times New Roman" w:hAnsi="Times New Roman" w:cs="Times New Roman"/>
          <w:sz w:val="24"/>
          <w:szCs w:val="24"/>
        </w:rPr>
        <w:t xml:space="preserve"> </w:t>
      </w:r>
      <w:r w:rsidRPr="003E6B42">
        <w:rPr>
          <w:rFonts w:ascii="Times New Roman" w:eastAsia="Times New Roman" w:hAnsi="Times New Roman" w:cs="Times New Roman"/>
          <w:sz w:val="24"/>
          <w:szCs w:val="24"/>
        </w:rPr>
        <w:t xml:space="preserve">dni od dnia obwieszczenia w </w:t>
      </w:r>
      <w:r w:rsidRPr="003E6B42">
        <w:rPr>
          <w:rFonts w:ascii="Times New Roman" w:hAnsi="Times New Roman" w:cs="Times New Roman"/>
          <w:sz w:val="24"/>
          <w:szCs w:val="24"/>
        </w:rPr>
        <w:t>portalu</w:t>
      </w:r>
      <w:r w:rsidRPr="003E6B42">
        <w:rPr>
          <w:rFonts w:ascii="Times New Roman" w:eastAsia="Times New Roman" w:hAnsi="Times New Roman" w:cs="Times New Roman"/>
          <w:sz w:val="24"/>
          <w:szCs w:val="24"/>
        </w:rPr>
        <w:t xml:space="preserve"> o udzieleniu przybicia.</w:t>
      </w:r>
      <w:r w:rsidR="00AF70B9" w:rsidRPr="003E6B42">
        <w:rPr>
          <w:rFonts w:ascii="Times New Roman" w:eastAsia="Times New Roman" w:hAnsi="Times New Roman" w:cs="Times New Roman"/>
          <w:sz w:val="24"/>
          <w:szCs w:val="24"/>
        </w:rPr>
        <w:t xml:space="preserve"> Tak jak w przypadku skargi na</w:t>
      </w:r>
      <w:r w:rsidR="00FC29CE" w:rsidRPr="003E6B42">
        <w:rPr>
          <w:rFonts w:ascii="Times New Roman" w:eastAsia="Times New Roman" w:hAnsi="Times New Roman" w:cs="Times New Roman"/>
          <w:sz w:val="24"/>
          <w:szCs w:val="24"/>
        </w:rPr>
        <w:t> </w:t>
      </w:r>
      <w:r w:rsidR="00AF70B9" w:rsidRPr="003E6B42">
        <w:rPr>
          <w:rFonts w:ascii="Times New Roman" w:eastAsia="Times New Roman" w:hAnsi="Times New Roman" w:cs="Times New Roman"/>
          <w:sz w:val="24"/>
          <w:szCs w:val="24"/>
        </w:rPr>
        <w:t xml:space="preserve">niedopuszczenie do udziału w licytacji, o której mowa w projektowanym art. 107f </w:t>
      </w:r>
      <w:r w:rsidR="00AF70B9" w:rsidRPr="003E6B42">
        <w:rPr>
          <w:rFonts w:ascii="Times New Roman" w:hAnsi="Times New Roman" w:cs="Times New Roman"/>
          <w:sz w:val="24"/>
          <w:szCs w:val="24"/>
        </w:rPr>
        <w:t xml:space="preserve">§ 5 </w:t>
      </w:r>
      <w:proofErr w:type="spellStart"/>
      <w:r w:rsidR="00AF70B9" w:rsidRPr="003E6B42">
        <w:rPr>
          <w:rFonts w:ascii="Times New Roman" w:hAnsi="Times New Roman" w:cs="Times New Roman"/>
          <w:sz w:val="24"/>
          <w:szCs w:val="24"/>
        </w:rPr>
        <w:t>u.p.e.a</w:t>
      </w:r>
      <w:proofErr w:type="spellEnd"/>
      <w:r w:rsidR="00AF70B9" w:rsidRPr="003E6B42">
        <w:rPr>
          <w:rFonts w:ascii="Times New Roman" w:hAnsi="Times New Roman" w:cs="Times New Roman"/>
          <w:sz w:val="24"/>
          <w:szCs w:val="24"/>
        </w:rPr>
        <w:t>.</w:t>
      </w:r>
      <w:r w:rsidR="00C83ED0" w:rsidRPr="003E6B42">
        <w:rPr>
          <w:rFonts w:ascii="Times New Roman" w:hAnsi="Times New Roman" w:cs="Times New Roman"/>
          <w:sz w:val="24"/>
          <w:szCs w:val="24"/>
        </w:rPr>
        <w:t xml:space="preserve">, </w:t>
      </w:r>
      <w:r w:rsidR="00AF70B9" w:rsidRPr="003E6B42">
        <w:rPr>
          <w:rFonts w:ascii="Times New Roman" w:hAnsi="Times New Roman" w:cs="Times New Roman"/>
          <w:sz w:val="24"/>
          <w:szCs w:val="24"/>
        </w:rPr>
        <w:t>nie określono sposobu wnoszenia tej skargi</w:t>
      </w:r>
      <w:r w:rsidR="006D1942">
        <w:rPr>
          <w:rFonts w:ascii="Times New Roman" w:hAnsi="Times New Roman" w:cs="Times New Roman"/>
          <w:sz w:val="24"/>
          <w:szCs w:val="24"/>
        </w:rPr>
        <w:t>,</w:t>
      </w:r>
      <w:r w:rsidR="00AF70B9" w:rsidRPr="003E6B42">
        <w:rPr>
          <w:rFonts w:ascii="Times New Roman" w:hAnsi="Times New Roman" w:cs="Times New Roman"/>
          <w:sz w:val="24"/>
          <w:szCs w:val="24"/>
        </w:rPr>
        <w:t xml:space="preserve"> umożliwiając w tym zakresie wybór podmiotom uprawnionym do jej wniesienia.</w:t>
      </w:r>
    </w:p>
    <w:p w14:paraId="2EA22205" w14:textId="181619DB" w:rsidR="006B6795" w:rsidRPr="003E6B42" w:rsidRDefault="0079785E" w:rsidP="00FB429B">
      <w:pPr>
        <w:spacing w:before="120" w:after="0" w:line="360" w:lineRule="auto"/>
        <w:jc w:val="both"/>
        <w:rPr>
          <w:rFonts w:ascii="Times New Roman" w:hAnsi="Times New Roman" w:cs="Times New Roman"/>
          <w:sz w:val="24"/>
          <w:szCs w:val="24"/>
        </w:rPr>
      </w:pPr>
      <w:r w:rsidRPr="003E6B42">
        <w:rPr>
          <w:rFonts w:ascii="Times New Roman" w:hAnsi="Times New Roman" w:cs="Times New Roman"/>
          <w:sz w:val="24"/>
          <w:szCs w:val="24"/>
        </w:rPr>
        <w:t>Aby umożliwić udzielenie przybicia</w:t>
      </w:r>
      <w:r w:rsidR="00CC0329">
        <w:rPr>
          <w:rFonts w:ascii="Times New Roman" w:hAnsi="Times New Roman" w:cs="Times New Roman"/>
          <w:sz w:val="24"/>
          <w:szCs w:val="24"/>
        </w:rPr>
        <w:t>,</w:t>
      </w:r>
      <w:r w:rsidRPr="003E6B42">
        <w:rPr>
          <w:rFonts w:ascii="Times New Roman" w:hAnsi="Times New Roman" w:cs="Times New Roman"/>
          <w:sz w:val="24"/>
          <w:szCs w:val="24"/>
        </w:rPr>
        <w:t xml:space="preserve"> konieczne jest zweryfikowanie przez organ egzekucyjny </w:t>
      </w:r>
      <w:r w:rsidR="008D7F7A" w:rsidRPr="003E6B42">
        <w:rPr>
          <w:rFonts w:ascii="Times New Roman" w:hAnsi="Times New Roman" w:cs="Times New Roman"/>
          <w:sz w:val="24"/>
          <w:szCs w:val="24"/>
        </w:rPr>
        <w:t xml:space="preserve">pełnomocnictwa </w:t>
      </w:r>
      <w:r w:rsidR="008D7F7A" w:rsidRPr="003E6B42">
        <w:rPr>
          <w:rFonts w:ascii="Times New Roman" w:eastAsia="Times New Roman" w:hAnsi="Times New Roman" w:cs="Times New Roman"/>
          <w:sz w:val="24"/>
          <w:szCs w:val="24"/>
          <w:lang w:eastAsia="pl-PL"/>
        </w:rPr>
        <w:t>lub innego dokumentu upoważniającego do nabycia ruchomości</w:t>
      </w:r>
      <w:r w:rsidRPr="003E6B42">
        <w:rPr>
          <w:rFonts w:ascii="Times New Roman" w:eastAsia="Times New Roman" w:hAnsi="Times New Roman" w:cs="Times New Roman"/>
          <w:sz w:val="24"/>
          <w:szCs w:val="24"/>
          <w:lang w:eastAsia="pl-PL"/>
        </w:rPr>
        <w:t xml:space="preserve"> </w:t>
      </w:r>
      <w:r w:rsidR="008D7F7A" w:rsidRPr="003E6B42">
        <w:rPr>
          <w:rFonts w:ascii="Times New Roman" w:eastAsia="Times New Roman" w:hAnsi="Times New Roman" w:cs="Times New Roman"/>
          <w:sz w:val="24"/>
          <w:szCs w:val="24"/>
          <w:lang w:eastAsia="pl-PL"/>
        </w:rPr>
        <w:t>oraz</w:t>
      </w:r>
      <w:r w:rsidR="00B37368" w:rsidRPr="003E6B42">
        <w:rPr>
          <w:rFonts w:ascii="Times New Roman" w:eastAsia="Times New Roman" w:hAnsi="Times New Roman" w:cs="Times New Roman"/>
          <w:sz w:val="24"/>
          <w:szCs w:val="24"/>
          <w:lang w:eastAsia="pl-PL"/>
        </w:rPr>
        <w:t> </w:t>
      </w:r>
      <w:r w:rsidR="008D7F7A" w:rsidRPr="003E6B42">
        <w:rPr>
          <w:rFonts w:ascii="Times New Roman" w:eastAsia="Times New Roman" w:hAnsi="Times New Roman" w:cs="Times New Roman"/>
          <w:sz w:val="24"/>
          <w:szCs w:val="24"/>
          <w:lang w:eastAsia="pl-PL"/>
        </w:rPr>
        <w:t>zezwolenia, koncesji lub innego dokumentu uprawniającego do nabycia ruchomości</w:t>
      </w:r>
      <w:r w:rsidRPr="003E6B42">
        <w:rPr>
          <w:rFonts w:ascii="Times New Roman" w:eastAsia="Times New Roman" w:hAnsi="Times New Roman" w:cs="Times New Roman"/>
          <w:sz w:val="24"/>
          <w:szCs w:val="24"/>
          <w:lang w:eastAsia="pl-PL"/>
        </w:rPr>
        <w:t>, o</w:t>
      </w:r>
      <w:r w:rsidR="00853B07" w:rsidRPr="003E6B42">
        <w:rPr>
          <w:rFonts w:ascii="Times New Roman" w:eastAsia="Times New Roman" w:hAnsi="Times New Roman" w:cs="Times New Roman"/>
          <w:sz w:val="24"/>
          <w:szCs w:val="24"/>
          <w:lang w:eastAsia="pl-PL"/>
        </w:rPr>
        <w:t> </w:t>
      </w:r>
      <w:r w:rsidRPr="003E6B42">
        <w:rPr>
          <w:rFonts w:ascii="Times New Roman" w:eastAsia="Times New Roman" w:hAnsi="Times New Roman" w:cs="Times New Roman"/>
          <w:sz w:val="24"/>
          <w:szCs w:val="24"/>
          <w:lang w:eastAsia="pl-PL"/>
        </w:rPr>
        <w:t>ile</w:t>
      </w:r>
      <w:r w:rsidR="00853B07" w:rsidRPr="003E6B42">
        <w:rPr>
          <w:rFonts w:ascii="Times New Roman" w:eastAsia="Times New Roman" w:hAnsi="Times New Roman" w:cs="Times New Roman"/>
          <w:sz w:val="24"/>
          <w:szCs w:val="24"/>
          <w:lang w:eastAsia="pl-PL"/>
        </w:rPr>
        <w:t> </w:t>
      </w:r>
      <w:r w:rsidRPr="003E6B42">
        <w:rPr>
          <w:rFonts w:ascii="Times New Roman" w:eastAsia="Times New Roman" w:hAnsi="Times New Roman" w:cs="Times New Roman"/>
          <w:sz w:val="24"/>
          <w:szCs w:val="24"/>
          <w:lang w:eastAsia="pl-PL"/>
        </w:rPr>
        <w:t>oryginały tych dokumentów nie zostały przedłożone i zweryfikowane wcześniej</w:t>
      </w:r>
      <w:r w:rsidR="008D7F7A" w:rsidRPr="003E6B42">
        <w:rPr>
          <w:rFonts w:ascii="Times New Roman" w:hAnsi="Times New Roman" w:cs="Times New Roman"/>
          <w:sz w:val="24"/>
          <w:szCs w:val="24"/>
        </w:rPr>
        <w:t>.</w:t>
      </w:r>
    </w:p>
    <w:p w14:paraId="160424C1" w14:textId="0D41CE8D" w:rsidR="006B6795" w:rsidRPr="003E6B42" w:rsidRDefault="006B6795" w:rsidP="00FB429B">
      <w:pPr>
        <w:spacing w:before="120" w:after="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Przedłożenie oryginału pełnomocnictwa lub innego dokumentu upoważniającego do nabycia ruchomości, a jeżeli sprzedawane są ruchomości, o których mowa w art. 105 § 5 i 6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oryginału zezwolenia, koncesji lub innego dokumentu uprawniającego do nabycia ruchomości jest warunkiem nabycia sprzedawanej ruchomości i potwierdzeniem deklarowanych przez</w:t>
      </w:r>
      <w:r w:rsidR="00FC29CE" w:rsidRPr="003E6B42">
        <w:rPr>
          <w:rFonts w:ascii="Times New Roman" w:hAnsi="Times New Roman" w:cs="Times New Roman"/>
          <w:sz w:val="24"/>
          <w:szCs w:val="24"/>
        </w:rPr>
        <w:t> </w:t>
      </w:r>
      <w:r w:rsidRPr="003E6B42">
        <w:rPr>
          <w:rFonts w:ascii="Times New Roman" w:hAnsi="Times New Roman" w:cs="Times New Roman"/>
          <w:sz w:val="24"/>
          <w:szCs w:val="24"/>
        </w:rPr>
        <w:t xml:space="preserve">licytanta informacji. W przypadku bowiem ruchomości, których sprzedaż wymaga </w:t>
      </w:r>
      <w:r w:rsidRPr="003E6B42">
        <w:rPr>
          <w:rFonts w:ascii="Times New Roman" w:hAnsi="Times New Roman" w:cs="Times New Roman"/>
          <w:sz w:val="24"/>
          <w:szCs w:val="24"/>
        </w:rPr>
        <w:lastRenderedPageBreak/>
        <w:t>zezwolenia, koncesji, jest działalnością regulowaną albo których posiadanie jest uzależnione od spełnienia warunku określonego odrębnymi przepisami</w:t>
      </w:r>
      <w:r w:rsidR="00E80819" w:rsidRPr="003E6B42">
        <w:rPr>
          <w:rFonts w:ascii="Times New Roman" w:hAnsi="Times New Roman" w:cs="Times New Roman"/>
          <w:sz w:val="24"/>
          <w:szCs w:val="24"/>
        </w:rPr>
        <w:t>,</w:t>
      </w:r>
      <w:r w:rsidRPr="003E6B42">
        <w:rPr>
          <w:rFonts w:ascii="Times New Roman" w:hAnsi="Times New Roman" w:cs="Times New Roman"/>
          <w:sz w:val="24"/>
          <w:szCs w:val="24"/>
        </w:rPr>
        <w:t xml:space="preserve"> warunki </w:t>
      </w:r>
      <w:r w:rsidR="00E80819" w:rsidRPr="003E6B42">
        <w:rPr>
          <w:rFonts w:ascii="Times New Roman" w:hAnsi="Times New Roman" w:cs="Times New Roman"/>
          <w:sz w:val="24"/>
          <w:szCs w:val="24"/>
        </w:rPr>
        <w:t xml:space="preserve">ich </w:t>
      </w:r>
      <w:r w:rsidRPr="003E6B42">
        <w:rPr>
          <w:rFonts w:ascii="Times New Roman" w:hAnsi="Times New Roman" w:cs="Times New Roman"/>
          <w:sz w:val="24"/>
          <w:szCs w:val="24"/>
        </w:rPr>
        <w:t>nabycia określone w</w:t>
      </w:r>
      <w:r w:rsidR="00FC29CE" w:rsidRPr="003E6B42">
        <w:rPr>
          <w:rFonts w:ascii="Times New Roman" w:hAnsi="Times New Roman" w:cs="Times New Roman"/>
          <w:sz w:val="24"/>
          <w:szCs w:val="24"/>
        </w:rPr>
        <w:t> </w:t>
      </w:r>
      <w:r w:rsidRPr="003E6B42">
        <w:rPr>
          <w:rFonts w:ascii="Times New Roman" w:hAnsi="Times New Roman" w:cs="Times New Roman"/>
          <w:sz w:val="24"/>
          <w:szCs w:val="24"/>
        </w:rPr>
        <w:t xml:space="preserve">przepisach odrębnych muszą zostać uwzględnione i spełnione </w:t>
      </w:r>
      <w:r w:rsidR="00E80819" w:rsidRPr="003E6B42">
        <w:rPr>
          <w:rFonts w:ascii="Times New Roman" w:hAnsi="Times New Roman" w:cs="Times New Roman"/>
          <w:sz w:val="24"/>
          <w:szCs w:val="24"/>
        </w:rPr>
        <w:t xml:space="preserve">również </w:t>
      </w:r>
      <w:r w:rsidRPr="003E6B42">
        <w:rPr>
          <w:rFonts w:ascii="Times New Roman" w:hAnsi="Times New Roman" w:cs="Times New Roman"/>
          <w:sz w:val="24"/>
          <w:szCs w:val="24"/>
        </w:rPr>
        <w:t>przy sprzedaży dokonywanej za</w:t>
      </w:r>
      <w:r w:rsidR="00663869"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w:t>
      </w:r>
      <w:r w:rsidR="00E80819" w:rsidRPr="003E6B42">
        <w:rPr>
          <w:rFonts w:ascii="Times New Roman" w:hAnsi="Times New Roman" w:cs="Times New Roman"/>
          <w:sz w:val="24"/>
          <w:szCs w:val="24"/>
        </w:rPr>
        <w:t>Natomiast</w:t>
      </w:r>
      <w:r w:rsidRPr="003E6B42">
        <w:rPr>
          <w:rFonts w:ascii="Times New Roman" w:hAnsi="Times New Roman" w:cs="Times New Roman"/>
          <w:sz w:val="24"/>
          <w:szCs w:val="24"/>
        </w:rPr>
        <w:t xml:space="preserve"> </w:t>
      </w:r>
      <w:r w:rsidR="00E80819" w:rsidRPr="003E6B42">
        <w:rPr>
          <w:rFonts w:ascii="Times New Roman" w:hAnsi="Times New Roman" w:cs="Times New Roman"/>
          <w:sz w:val="24"/>
          <w:szCs w:val="24"/>
        </w:rPr>
        <w:t xml:space="preserve">weryfikacja </w:t>
      </w:r>
      <w:r w:rsidRPr="003E6B42">
        <w:rPr>
          <w:rFonts w:ascii="Times New Roman" w:hAnsi="Times New Roman" w:cs="Times New Roman"/>
          <w:sz w:val="24"/>
          <w:szCs w:val="24"/>
        </w:rPr>
        <w:t>dokument</w:t>
      </w:r>
      <w:r w:rsidR="00E80819" w:rsidRPr="003E6B42">
        <w:rPr>
          <w:rFonts w:ascii="Times New Roman" w:hAnsi="Times New Roman" w:cs="Times New Roman"/>
          <w:sz w:val="24"/>
          <w:szCs w:val="24"/>
        </w:rPr>
        <w:t>u</w:t>
      </w:r>
      <w:r w:rsidRPr="003E6B42">
        <w:rPr>
          <w:rFonts w:ascii="Times New Roman" w:hAnsi="Times New Roman" w:cs="Times New Roman"/>
          <w:sz w:val="24"/>
          <w:szCs w:val="24"/>
        </w:rPr>
        <w:t xml:space="preserve"> upoważniając</w:t>
      </w:r>
      <w:r w:rsidR="00E80819" w:rsidRPr="003E6B42">
        <w:rPr>
          <w:rFonts w:ascii="Times New Roman" w:hAnsi="Times New Roman" w:cs="Times New Roman"/>
          <w:sz w:val="24"/>
          <w:szCs w:val="24"/>
        </w:rPr>
        <w:t>ego</w:t>
      </w:r>
      <w:r w:rsidRPr="003E6B42">
        <w:rPr>
          <w:rFonts w:ascii="Times New Roman" w:hAnsi="Times New Roman" w:cs="Times New Roman"/>
          <w:sz w:val="24"/>
          <w:szCs w:val="24"/>
        </w:rPr>
        <w:t xml:space="preserve"> do reprezentowania osoby zainteresowanej nabyciem ruchomości w toku licytacji za 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w:t>
      </w:r>
      <w:r w:rsidR="00E80819" w:rsidRPr="003E6B42">
        <w:rPr>
          <w:rFonts w:ascii="Times New Roman" w:hAnsi="Times New Roman" w:cs="Times New Roman"/>
          <w:sz w:val="24"/>
          <w:szCs w:val="24"/>
        </w:rPr>
        <w:t xml:space="preserve">ma istotne znaczenie </w:t>
      </w:r>
      <w:r w:rsidRPr="003E6B42">
        <w:rPr>
          <w:rFonts w:ascii="Times New Roman" w:hAnsi="Times New Roman" w:cs="Times New Roman"/>
          <w:sz w:val="24"/>
          <w:szCs w:val="24"/>
        </w:rPr>
        <w:t>z uwagi na doniosłość skutków</w:t>
      </w:r>
      <w:r w:rsidR="00E80819" w:rsidRPr="003E6B42">
        <w:rPr>
          <w:rFonts w:ascii="Times New Roman" w:hAnsi="Times New Roman" w:cs="Times New Roman"/>
          <w:sz w:val="24"/>
          <w:szCs w:val="24"/>
        </w:rPr>
        <w:t>,</w:t>
      </w:r>
      <w:r w:rsidRPr="003E6B42">
        <w:rPr>
          <w:rFonts w:ascii="Times New Roman" w:hAnsi="Times New Roman" w:cs="Times New Roman"/>
          <w:sz w:val="24"/>
          <w:szCs w:val="24"/>
        </w:rPr>
        <w:t xml:space="preserve"> jakie wywołuje</w:t>
      </w:r>
      <w:r w:rsidR="00E80819" w:rsidRPr="003E6B42">
        <w:rPr>
          <w:rFonts w:ascii="Times New Roman" w:hAnsi="Times New Roman" w:cs="Times New Roman"/>
          <w:sz w:val="24"/>
          <w:szCs w:val="24"/>
        </w:rPr>
        <w:t xml:space="preserve"> </w:t>
      </w:r>
      <w:r w:rsidRPr="003E6B42">
        <w:rPr>
          <w:rFonts w:ascii="Times New Roman" w:hAnsi="Times New Roman" w:cs="Times New Roman"/>
          <w:sz w:val="24"/>
          <w:szCs w:val="24"/>
        </w:rPr>
        <w:t>działanie w imieniu mocodawcy</w:t>
      </w:r>
      <w:r w:rsidR="00E80819" w:rsidRPr="003E6B42">
        <w:rPr>
          <w:rFonts w:ascii="Times New Roman" w:hAnsi="Times New Roman" w:cs="Times New Roman"/>
          <w:sz w:val="24"/>
          <w:szCs w:val="24"/>
        </w:rPr>
        <w:t>.</w:t>
      </w:r>
      <w:r w:rsidRPr="003E6B42">
        <w:rPr>
          <w:rFonts w:ascii="Times New Roman" w:hAnsi="Times New Roman" w:cs="Times New Roman"/>
          <w:sz w:val="24"/>
          <w:szCs w:val="24"/>
        </w:rPr>
        <w:t xml:space="preserve"> </w:t>
      </w:r>
      <w:r w:rsidR="00E80819" w:rsidRPr="003E6B42">
        <w:rPr>
          <w:rFonts w:ascii="Times New Roman" w:hAnsi="Times New Roman" w:cs="Times New Roman"/>
          <w:sz w:val="24"/>
          <w:szCs w:val="24"/>
        </w:rPr>
        <w:t xml:space="preserve">Umocowanie </w:t>
      </w:r>
      <w:r w:rsidRPr="003E6B42">
        <w:rPr>
          <w:rFonts w:ascii="Times New Roman" w:hAnsi="Times New Roman" w:cs="Times New Roman"/>
          <w:sz w:val="24"/>
          <w:szCs w:val="24"/>
        </w:rPr>
        <w:t xml:space="preserve">do nabycia ruchomości </w:t>
      </w:r>
      <w:r w:rsidR="00FB0DEB" w:rsidRPr="003E6B42">
        <w:rPr>
          <w:rFonts w:ascii="Times New Roman" w:hAnsi="Times New Roman" w:cs="Times New Roman"/>
          <w:sz w:val="24"/>
          <w:szCs w:val="24"/>
        </w:rPr>
        <w:t xml:space="preserve">w imieniu </w:t>
      </w:r>
      <w:r w:rsidR="00E80819" w:rsidRPr="003E6B42">
        <w:rPr>
          <w:rFonts w:ascii="Times New Roman" w:hAnsi="Times New Roman" w:cs="Times New Roman"/>
          <w:sz w:val="24"/>
          <w:szCs w:val="24"/>
        </w:rPr>
        <w:t xml:space="preserve">mocodawcy </w:t>
      </w:r>
      <w:r w:rsidR="00FB0DEB" w:rsidRPr="003E6B42">
        <w:rPr>
          <w:rFonts w:ascii="Times New Roman" w:hAnsi="Times New Roman" w:cs="Times New Roman"/>
          <w:sz w:val="24"/>
          <w:szCs w:val="24"/>
        </w:rPr>
        <w:t>i na jego rzecz</w:t>
      </w:r>
      <w:r w:rsidR="00E80819" w:rsidRPr="003E6B42">
        <w:rPr>
          <w:rFonts w:ascii="Times New Roman" w:hAnsi="Times New Roman" w:cs="Times New Roman"/>
          <w:sz w:val="24"/>
          <w:szCs w:val="24"/>
        </w:rPr>
        <w:t xml:space="preserve"> musi zostać potwierdzone</w:t>
      </w:r>
      <w:r w:rsidR="00413371" w:rsidRPr="003E6B42">
        <w:rPr>
          <w:rFonts w:ascii="Times New Roman" w:hAnsi="Times New Roman" w:cs="Times New Roman"/>
          <w:sz w:val="24"/>
          <w:szCs w:val="24"/>
        </w:rPr>
        <w:t xml:space="preserve"> oryginalnym dokumentem, zweryfikowanym przez organ egzekucyjny.</w:t>
      </w:r>
    </w:p>
    <w:p w14:paraId="58561246" w14:textId="25EAB75A" w:rsidR="008D3B89"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Konieczność przedłożenia</w:t>
      </w:r>
      <w:r w:rsidR="00BB4223" w:rsidRPr="003E6B42">
        <w:rPr>
          <w:rFonts w:ascii="Times New Roman" w:hAnsi="Times New Roman" w:cs="Times New Roman"/>
          <w:sz w:val="24"/>
          <w:szCs w:val="24"/>
        </w:rPr>
        <w:t xml:space="preserve"> oryginałów tych dokumentów</w:t>
      </w:r>
      <w:r w:rsidRPr="003E6B42">
        <w:rPr>
          <w:rFonts w:ascii="Times New Roman" w:hAnsi="Times New Roman" w:cs="Times New Roman"/>
          <w:sz w:val="24"/>
          <w:szCs w:val="24"/>
        </w:rPr>
        <w:t xml:space="preserve"> skutkuje wstrzymaniem się przez organ egzekucyjny z</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udzieleniem przybicia do czasu ich przedłożenia. W takim przypadku organ egzekucyjny obwieszcza o tym fakcie w </w:t>
      </w:r>
      <w:r w:rsidR="00413371" w:rsidRPr="003E6B42">
        <w:rPr>
          <w:rFonts w:ascii="Times New Roman" w:hAnsi="Times New Roman" w:cs="Times New Roman"/>
          <w:sz w:val="24"/>
          <w:szCs w:val="24"/>
        </w:rPr>
        <w:t xml:space="preserve">Portalu </w:t>
      </w:r>
      <w:proofErr w:type="spellStart"/>
      <w:r w:rsidR="00413371" w:rsidRPr="003E6B42">
        <w:rPr>
          <w:rFonts w:ascii="Times New Roman" w:hAnsi="Times New Roman" w:cs="Times New Roman"/>
          <w:sz w:val="24"/>
          <w:szCs w:val="24"/>
        </w:rPr>
        <w:t>eLicytacje</w:t>
      </w:r>
      <w:proofErr w:type="spellEnd"/>
      <w:r w:rsidR="00413371" w:rsidRPr="003E6B42">
        <w:rPr>
          <w:rFonts w:ascii="Times New Roman" w:hAnsi="Times New Roman" w:cs="Times New Roman"/>
          <w:sz w:val="24"/>
          <w:szCs w:val="24"/>
        </w:rPr>
        <w:t xml:space="preserve"> KAS </w:t>
      </w:r>
      <w:r w:rsidRPr="003E6B42">
        <w:rPr>
          <w:rFonts w:ascii="Times New Roman" w:hAnsi="Times New Roman" w:cs="Times New Roman"/>
          <w:sz w:val="24"/>
          <w:szCs w:val="24"/>
        </w:rPr>
        <w:t>i wzywa licytanta do</w:t>
      </w:r>
      <w:r w:rsidR="001B5B65" w:rsidRPr="003E6B42">
        <w:rPr>
          <w:rFonts w:ascii="Times New Roman" w:hAnsi="Times New Roman" w:cs="Times New Roman"/>
          <w:sz w:val="24"/>
          <w:szCs w:val="24"/>
        </w:rPr>
        <w:t> </w:t>
      </w:r>
      <w:r w:rsidRPr="003E6B42">
        <w:rPr>
          <w:rFonts w:ascii="Times New Roman" w:hAnsi="Times New Roman" w:cs="Times New Roman"/>
          <w:sz w:val="24"/>
          <w:szCs w:val="24"/>
        </w:rPr>
        <w:t xml:space="preserve">przedłożenia </w:t>
      </w:r>
      <w:r w:rsidR="00BB4223" w:rsidRPr="003E6B42">
        <w:rPr>
          <w:rFonts w:ascii="Times New Roman" w:hAnsi="Times New Roman" w:cs="Times New Roman"/>
          <w:sz w:val="24"/>
          <w:szCs w:val="24"/>
        </w:rPr>
        <w:t xml:space="preserve">oryginału </w:t>
      </w:r>
      <w:r w:rsidRPr="003E6B42">
        <w:rPr>
          <w:rFonts w:ascii="Times New Roman" w:hAnsi="Times New Roman" w:cs="Times New Roman"/>
          <w:sz w:val="24"/>
          <w:szCs w:val="24"/>
        </w:rPr>
        <w:t>pełnomocnictwa albo</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innych dokumentów</w:t>
      </w:r>
      <w:r w:rsidR="000F474C" w:rsidRPr="003E6B42">
        <w:rPr>
          <w:rFonts w:ascii="Times New Roman" w:eastAsia="Times New Roman" w:hAnsi="Times New Roman" w:cs="Times New Roman"/>
          <w:sz w:val="24"/>
          <w:szCs w:val="24"/>
          <w:lang w:eastAsia="pl-PL"/>
        </w:rPr>
        <w:t xml:space="preserve"> uprawniających do</w:t>
      </w:r>
      <w:r w:rsidR="001B5B65" w:rsidRPr="003E6B42">
        <w:rPr>
          <w:rFonts w:ascii="Times New Roman" w:eastAsia="Times New Roman" w:hAnsi="Times New Roman" w:cs="Times New Roman"/>
          <w:sz w:val="24"/>
          <w:szCs w:val="24"/>
          <w:lang w:eastAsia="pl-PL"/>
        </w:rPr>
        <w:t> </w:t>
      </w:r>
      <w:r w:rsidR="000F474C" w:rsidRPr="003E6B42">
        <w:rPr>
          <w:rFonts w:ascii="Times New Roman" w:eastAsia="Times New Roman" w:hAnsi="Times New Roman" w:cs="Times New Roman"/>
          <w:sz w:val="24"/>
          <w:szCs w:val="24"/>
          <w:lang w:eastAsia="pl-PL"/>
        </w:rPr>
        <w:t>nabycia ruchomości</w:t>
      </w:r>
      <w:r w:rsidRPr="003E6B42">
        <w:rPr>
          <w:rFonts w:ascii="Times New Roman" w:hAnsi="Times New Roman" w:cs="Times New Roman"/>
          <w:sz w:val="24"/>
          <w:szCs w:val="24"/>
        </w:rPr>
        <w:t xml:space="preserve">, w terminie 3 dni od dnia </w:t>
      </w:r>
      <w:r w:rsidR="008D3B89" w:rsidRPr="003E6B42">
        <w:rPr>
          <w:rFonts w:ascii="Times New Roman" w:hAnsi="Times New Roman" w:cs="Times New Roman"/>
          <w:sz w:val="24"/>
          <w:szCs w:val="24"/>
        </w:rPr>
        <w:t>doręczenia wezwania</w:t>
      </w:r>
      <w:r w:rsidRPr="003E6B42">
        <w:rPr>
          <w:rFonts w:ascii="Times New Roman" w:hAnsi="Times New Roman" w:cs="Times New Roman"/>
          <w:sz w:val="24"/>
          <w:szCs w:val="24"/>
        </w:rPr>
        <w:t>, pod rygorem odmowy udzielenia przybicia</w:t>
      </w:r>
      <w:r w:rsidR="008D3B89" w:rsidRPr="003E6B42">
        <w:rPr>
          <w:rFonts w:ascii="Times New Roman" w:hAnsi="Times New Roman" w:cs="Times New Roman"/>
          <w:sz w:val="24"/>
          <w:szCs w:val="24"/>
        </w:rPr>
        <w:t>, utraty prawa do zwrotu wadium oraz prawa uczestniczenia w licytacji tej samej ruchomości</w:t>
      </w:r>
      <w:r w:rsidRPr="003E6B42">
        <w:rPr>
          <w:rFonts w:ascii="Times New Roman" w:hAnsi="Times New Roman" w:cs="Times New Roman"/>
          <w:sz w:val="24"/>
          <w:szCs w:val="24"/>
        </w:rPr>
        <w:t>. Przybicie nastąpi niezwłocznie po</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przedłożeniu </w:t>
      </w:r>
      <w:r w:rsidR="00973769" w:rsidRPr="003E6B42">
        <w:rPr>
          <w:rFonts w:ascii="Times New Roman" w:hAnsi="Times New Roman" w:cs="Times New Roman"/>
          <w:sz w:val="24"/>
          <w:szCs w:val="24"/>
        </w:rPr>
        <w:t xml:space="preserve">i zweryfikowaniu </w:t>
      </w:r>
      <w:r w:rsidRPr="003E6B42">
        <w:rPr>
          <w:rFonts w:ascii="Times New Roman" w:hAnsi="Times New Roman" w:cs="Times New Roman"/>
          <w:sz w:val="24"/>
          <w:szCs w:val="24"/>
        </w:rPr>
        <w:t>tych dokumentów, o czym organ egzekucyjny obwieści w</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00BB4223" w:rsidRPr="003E6B42">
        <w:rPr>
          <w:rFonts w:ascii="Times New Roman" w:hAnsi="Times New Roman" w:cs="Times New Roman"/>
          <w:sz w:val="24"/>
          <w:szCs w:val="24"/>
        </w:rPr>
        <w:t xml:space="preserve"> (projektowany art. 107i § 3 </w:t>
      </w:r>
      <w:proofErr w:type="spellStart"/>
      <w:r w:rsidR="00BB4223" w:rsidRPr="003E6B42">
        <w:rPr>
          <w:rFonts w:ascii="Times New Roman" w:hAnsi="Times New Roman" w:cs="Times New Roman"/>
          <w:sz w:val="24"/>
          <w:szCs w:val="24"/>
        </w:rPr>
        <w:t>u.p.e.a</w:t>
      </w:r>
      <w:proofErr w:type="spellEnd"/>
      <w:r w:rsidR="00BB4223" w:rsidRPr="003E6B42">
        <w:rPr>
          <w:rFonts w:ascii="Times New Roman" w:hAnsi="Times New Roman" w:cs="Times New Roman"/>
          <w:sz w:val="24"/>
          <w:szCs w:val="24"/>
        </w:rPr>
        <w:t>.)</w:t>
      </w:r>
      <w:r w:rsidRPr="003E6B42">
        <w:rPr>
          <w:rFonts w:ascii="Times New Roman" w:hAnsi="Times New Roman" w:cs="Times New Roman"/>
          <w:sz w:val="24"/>
          <w:szCs w:val="24"/>
        </w:rPr>
        <w:t>.</w:t>
      </w:r>
    </w:p>
    <w:p w14:paraId="7C1DD60E" w14:textId="3E4C87A9"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projektowanym art. 107i § 4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określono skutki nieprzedłożenia w terminie</w:t>
      </w:r>
      <w:r w:rsidR="000F474C" w:rsidRPr="003E6B42">
        <w:rPr>
          <w:rFonts w:ascii="Times New Roman" w:hAnsi="Times New Roman" w:cs="Times New Roman"/>
          <w:sz w:val="24"/>
          <w:szCs w:val="24"/>
        </w:rPr>
        <w:t xml:space="preserve"> </w:t>
      </w:r>
      <w:r w:rsidR="00BB4223" w:rsidRPr="003E6B42">
        <w:rPr>
          <w:rFonts w:ascii="Times New Roman" w:hAnsi="Times New Roman" w:cs="Times New Roman"/>
          <w:sz w:val="24"/>
          <w:szCs w:val="24"/>
        </w:rPr>
        <w:t xml:space="preserve">oryginału </w:t>
      </w:r>
      <w:r w:rsidR="000F474C" w:rsidRPr="003E6B42">
        <w:rPr>
          <w:rFonts w:ascii="Times New Roman" w:eastAsia="Times New Roman" w:hAnsi="Times New Roman" w:cs="Times New Roman"/>
          <w:sz w:val="24"/>
          <w:szCs w:val="24"/>
          <w:lang w:eastAsia="pl-PL"/>
        </w:rPr>
        <w:t>pełnomocnictwa lub innego dokumentu upoważniającego do nabycia ruchomości,</w:t>
      </w:r>
      <w:r w:rsidR="000F474C" w:rsidRPr="003E6B42" w:rsidDel="00970C57">
        <w:rPr>
          <w:rFonts w:ascii="Times New Roman" w:eastAsia="Times New Roman" w:hAnsi="Times New Roman" w:cs="Times New Roman"/>
          <w:sz w:val="24"/>
          <w:szCs w:val="24"/>
          <w:lang w:eastAsia="pl-PL"/>
        </w:rPr>
        <w:t xml:space="preserve"> </w:t>
      </w:r>
      <w:r w:rsidR="000F474C" w:rsidRPr="003E6B42">
        <w:rPr>
          <w:rFonts w:ascii="Times New Roman" w:eastAsia="Times New Roman" w:hAnsi="Times New Roman" w:cs="Times New Roman"/>
          <w:sz w:val="24"/>
          <w:szCs w:val="24"/>
          <w:lang w:eastAsia="pl-PL"/>
        </w:rPr>
        <w:t>zezwolenia, koncesji lub innego dokumentu uprawniającego do nabycia ruchomości</w:t>
      </w:r>
      <w:r w:rsidRPr="003E6B42">
        <w:rPr>
          <w:rFonts w:ascii="Times New Roman" w:hAnsi="Times New Roman" w:cs="Times New Roman"/>
          <w:sz w:val="24"/>
          <w:szCs w:val="24"/>
        </w:rPr>
        <w:t xml:space="preserve">. W takim przypadku </w:t>
      </w:r>
      <w:r w:rsidR="00C83ED0" w:rsidRPr="003E6B42">
        <w:rPr>
          <w:rFonts w:ascii="Times New Roman" w:hAnsi="Times New Roman" w:cs="Times New Roman"/>
          <w:sz w:val="24"/>
          <w:szCs w:val="24"/>
        </w:rPr>
        <w:t>licytant</w:t>
      </w:r>
      <w:r w:rsidRPr="003E6B42">
        <w:rPr>
          <w:rFonts w:ascii="Times New Roman" w:hAnsi="Times New Roman" w:cs="Times New Roman"/>
          <w:sz w:val="24"/>
          <w:szCs w:val="24"/>
        </w:rPr>
        <w:t xml:space="preserve"> </w:t>
      </w:r>
      <w:r w:rsidR="00644519" w:rsidRPr="003E6B42">
        <w:rPr>
          <w:rFonts w:ascii="Times New Roman" w:hAnsi="Times New Roman" w:cs="Times New Roman"/>
          <w:sz w:val="24"/>
          <w:szCs w:val="24"/>
        </w:rPr>
        <w:t xml:space="preserve">nie uzyskuje przybicia, </w:t>
      </w:r>
      <w:r w:rsidRPr="003E6B42">
        <w:rPr>
          <w:rFonts w:ascii="Times New Roman" w:hAnsi="Times New Roman" w:cs="Times New Roman"/>
          <w:sz w:val="24"/>
          <w:szCs w:val="24"/>
        </w:rPr>
        <w:t>traci prawo do zwrotu wadium oraz nie może uczestniczyć w</w:t>
      </w:r>
      <w:r w:rsidR="0068217B" w:rsidRPr="003E6B42">
        <w:rPr>
          <w:rFonts w:ascii="Times New Roman" w:hAnsi="Times New Roman" w:cs="Times New Roman"/>
          <w:sz w:val="24"/>
          <w:szCs w:val="24"/>
        </w:rPr>
        <w:t> </w:t>
      </w:r>
      <w:r w:rsidRPr="003E6B42">
        <w:rPr>
          <w:rFonts w:ascii="Times New Roman" w:hAnsi="Times New Roman" w:cs="Times New Roman"/>
          <w:sz w:val="24"/>
          <w:szCs w:val="24"/>
        </w:rPr>
        <w:t>licytacji tej samej ruchomości. O</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odmowie udzielenia przybicia organ egzekucyjny obwieści w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Następnie organ egzekucyjny wyznaczy ponowną licytację na</w:t>
      </w:r>
      <w:r w:rsidR="0068217B" w:rsidRPr="003E6B42">
        <w:rPr>
          <w:rFonts w:ascii="Times New Roman" w:hAnsi="Times New Roman" w:cs="Times New Roman"/>
          <w:sz w:val="24"/>
          <w:szCs w:val="24"/>
        </w:rPr>
        <w:t> </w:t>
      </w:r>
      <w:r w:rsidRPr="003E6B42">
        <w:rPr>
          <w:rFonts w:ascii="Times New Roman" w:hAnsi="Times New Roman" w:cs="Times New Roman"/>
          <w:sz w:val="24"/>
          <w:szCs w:val="24"/>
        </w:rPr>
        <w:t>warunkach licytacji, w</w:t>
      </w:r>
      <w:r w:rsidR="001B5B65" w:rsidRPr="003E6B42">
        <w:rPr>
          <w:rFonts w:ascii="Times New Roman" w:hAnsi="Times New Roman" w:cs="Times New Roman"/>
          <w:sz w:val="24"/>
          <w:szCs w:val="24"/>
        </w:rPr>
        <w:t> </w:t>
      </w:r>
      <w:r w:rsidRPr="003E6B42">
        <w:rPr>
          <w:rFonts w:ascii="Times New Roman" w:hAnsi="Times New Roman" w:cs="Times New Roman"/>
          <w:sz w:val="24"/>
          <w:szCs w:val="24"/>
        </w:rPr>
        <w:t>której nie</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przedłożono</w:t>
      </w:r>
      <w:r w:rsidR="00BB4223" w:rsidRPr="003E6B42">
        <w:rPr>
          <w:rFonts w:ascii="Times New Roman" w:hAnsi="Times New Roman" w:cs="Times New Roman"/>
          <w:sz w:val="24"/>
          <w:szCs w:val="24"/>
        </w:rPr>
        <w:t xml:space="preserve"> oryginału</w:t>
      </w:r>
      <w:r w:rsidR="000F474C" w:rsidRPr="003E6B42">
        <w:rPr>
          <w:rFonts w:ascii="Times New Roman" w:eastAsia="Times New Roman" w:hAnsi="Times New Roman" w:cs="Times New Roman"/>
          <w:sz w:val="24"/>
          <w:szCs w:val="24"/>
          <w:lang w:eastAsia="pl-PL"/>
        </w:rPr>
        <w:t xml:space="preserve"> pełnomocnictwa lub innego dokumentu upoważniającego do nabycia ruchomości,</w:t>
      </w:r>
      <w:r w:rsidR="000F474C" w:rsidRPr="003E6B42" w:rsidDel="00970C57">
        <w:rPr>
          <w:rFonts w:ascii="Times New Roman" w:eastAsia="Times New Roman" w:hAnsi="Times New Roman" w:cs="Times New Roman"/>
          <w:sz w:val="24"/>
          <w:szCs w:val="24"/>
          <w:lang w:eastAsia="pl-PL"/>
        </w:rPr>
        <w:t xml:space="preserve"> </w:t>
      </w:r>
      <w:r w:rsidR="000F474C" w:rsidRPr="003E6B42">
        <w:rPr>
          <w:rFonts w:ascii="Times New Roman" w:eastAsia="Times New Roman" w:hAnsi="Times New Roman" w:cs="Times New Roman"/>
          <w:sz w:val="24"/>
          <w:szCs w:val="24"/>
          <w:lang w:eastAsia="pl-PL"/>
        </w:rPr>
        <w:t>zezwolenia, koncesji lub innego dokumentu uprawniającego do</w:t>
      </w:r>
      <w:r w:rsidR="001B5B65" w:rsidRPr="003E6B42">
        <w:rPr>
          <w:rFonts w:ascii="Times New Roman" w:eastAsia="Times New Roman" w:hAnsi="Times New Roman" w:cs="Times New Roman"/>
          <w:sz w:val="24"/>
          <w:szCs w:val="24"/>
          <w:lang w:eastAsia="pl-PL"/>
        </w:rPr>
        <w:t> </w:t>
      </w:r>
      <w:r w:rsidR="000F474C" w:rsidRPr="003E6B42">
        <w:rPr>
          <w:rFonts w:ascii="Times New Roman" w:eastAsia="Times New Roman" w:hAnsi="Times New Roman" w:cs="Times New Roman"/>
          <w:sz w:val="24"/>
          <w:szCs w:val="24"/>
          <w:lang w:eastAsia="pl-PL"/>
        </w:rPr>
        <w:t>nabycia ruchomości</w:t>
      </w:r>
      <w:r w:rsidR="00973769" w:rsidRPr="003E6B42">
        <w:rPr>
          <w:rFonts w:ascii="Times New Roman" w:hAnsi="Times New Roman" w:cs="Times New Roman"/>
          <w:sz w:val="24"/>
          <w:szCs w:val="24"/>
        </w:rPr>
        <w:t xml:space="preserve"> </w:t>
      </w:r>
      <w:r w:rsidRPr="003E6B42">
        <w:rPr>
          <w:rFonts w:ascii="Times New Roman" w:hAnsi="Times New Roman" w:cs="Times New Roman"/>
          <w:sz w:val="24"/>
          <w:szCs w:val="24"/>
        </w:rPr>
        <w:t>(projektowany art.</w:t>
      </w:r>
      <w:r w:rsidR="001B5B65"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107i § 5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Licytanci biorący udział w</w:t>
      </w:r>
      <w:r w:rsidR="001B5B65" w:rsidRPr="003E6B42">
        <w:rPr>
          <w:rFonts w:ascii="Times New Roman" w:hAnsi="Times New Roman" w:cs="Times New Roman"/>
          <w:sz w:val="24"/>
          <w:szCs w:val="24"/>
        </w:rPr>
        <w:t> </w:t>
      </w:r>
      <w:r w:rsidRPr="003E6B42">
        <w:rPr>
          <w:rFonts w:ascii="Times New Roman" w:hAnsi="Times New Roman" w:cs="Times New Roman"/>
          <w:sz w:val="24"/>
          <w:szCs w:val="24"/>
        </w:rPr>
        <w:t>licytacji, w której nastąpiła odmowa przybicia</w:t>
      </w:r>
      <w:r w:rsidR="00973769" w:rsidRPr="003E6B42">
        <w:rPr>
          <w:rFonts w:ascii="Times New Roman" w:hAnsi="Times New Roman" w:cs="Times New Roman"/>
          <w:sz w:val="24"/>
          <w:szCs w:val="24"/>
        </w:rPr>
        <w:t>,</w:t>
      </w:r>
      <w:r w:rsidRPr="003E6B42">
        <w:rPr>
          <w:rFonts w:ascii="Times New Roman" w:hAnsi="Times New Roman" w:cs="Times New Roman"/>
          <w:sz w:val="24"/>
          <w:szCs w:val="24"/>
        </w:rPr>
        <w:t xml:space="preserve"> będą mogli ponownie wziąć udział w licytacji tej ruchomości na tych samych warunkach.</w:t>
      </w:r>
    </w:p>
    <w:p w14:paraId="1FA9C588" w14:textId="02E91940"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art. 107i § 6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zaproponowano, że w </w:t>
      </w:r>
      <w:proofErr w:type="gramStart"/>
      <w:r w:rsidRPr="003E6B42">
        <w:rPr>
          <w:rFonts w:ascii="Times New Roman" w:hAnsi="Times New Roman" w:cs="Times New Roman"/>
          <w:sz w:val="24"/>
          <w:szCs w:val="24"/>
        </w:rPr>
        <w:t>przypadku</w:t>
      </w:r>
      <w:proofErr w:type="gramEnd"/>
      <w:r w:rsidRPr="003E6B42">
        <w:rPr>
          <w:rFonts w:ascii="Times New Roman" w:hAnsi="Times New Roman" w:cs="Times New Roman"/>
          <w:sz w:val="24"/>
          <w:szCs w:val="24"/>
        </w:rPr>
        <w:t xml:space="preserve"> gdy w dniu przybicia skargi nie zostały rozpatrzone, organ egzekucyjny wraz z zawiadomieniem o przybiciu </w:t>
      </w:r>
      <w:r w:rsidR="00413371" w:rsidRPr="003E6B42">
        <w:rPr>
          <w:rFonts w:ascii="Times New Roman" w:hAnsi="Times New Roman" w:cs="Times New Roman"/>
          <w:sz w:val="24"/>
          <w:szCs w:val="24"/>
        </w:rPr>
        <w:t xml:space="preserve">zawiadomi </w:t>
      </w:r>
      <w:r w:rsidRPr="003E6B42">
        <w:rPr>
          <w:rFonts w:ascii="Times New Roman" w:hAnsi="Times New Roman" w:cs="Times New Roman"/>
          <w:sz w:val="24"/>
          <w:szCs w:val="24"/>
        </w:rPr>
        <w:t>licytanta, który zaoferował cenę najwyższą w chwili zakończenia licytacji, o</w:t>
      </w:r>
      <w:r w:rsidR="00E33418" w:rsidRPr="003E6B42">
        <w:rPr>
          <w:rFonts w:ascii="Times New Roman" w:hAnsi="Times New Roman" w:cs="Times New Roman"/>
          <w:sz w:val="24"/>
          <w:szCs w:val="24"/>
        </w:rPr>
        <w:t xml:space="preserve"> </w:t>
      </w:r>
      <w:r w:rsidRPr="003E6B42">
        <w:rPr>
          <w:rFonts w:ascii="Times New Roman" w:hAnsi="Times New Roman" w:cs="Times New Roman"/>
          <w:sz w:val="24"/>
          <w:szCs w:val="24"/>
        </w:rPr>
        <w:t>wstrzymaniu wydania rzeczy do czasu rozpatrzenia skarg</w:t>
      </w:r>
      <w:r w:rsidR="00C83ED0" w:rsidRPr="003E6B42">
        <w:rPr>
          <w:rFonts w:ascii="Times New Roman" w:hAnsi="Times New Roman" w:cs="Times New Roman"/>
          <w:sz w:val="24"/>
          <w:szCs w:val="24"/>
        </w:rPr>
        <w:t xml:space="preserve">, o których mowa w projektowanych art. 107f § 5 i art. 107j </w:t>
      </w:r>
      <w:r w:rsidR="00C83ED0" w:rsidRPr="003E6B42">
        <w:rPr>
          <w:rFonts w:ascii="Times New Roman" w:hAnsi="Times New Roman" w:cs="Times New Roman"/>
          <w:sz w:val="24"/>
          <w:szCs w:val="24"/>
        </w:rPr>
        <w:lastRenderedPageBreak/>
        <w:t xml:space="preserve">§ 1 </w:t>
      </w:r>
      <w:proofErr w:type="spellStart"/>
      <w:r w:rsidR="00C83ED0" w:rsidRPr="003E6B42">
        <w:rPr>
          <w:rFonts w:ascii="Times New Roman" w:hAnsi="Times New Roman" w:cs="Times New Roman"/>
          <w:sz w:val="24"/>
          <w:szCs w:val="24"/>
        </w:rPr>
        <w:t>u.p.e.a</w:t>
      </w:r>
      <w:proofErr w:type="spellEnd"/>
      <w:r w:rsidR="00C83ED0" w:rsidRPr="003E6B42">
        <w:rPr>
          <w:rFonts w:ascii="Times New Roman" w:hAnsi="Times New Roman" w:cs="Times New Roman"/>
          <w:sz w:val="24"/>
          <w:szCs w:val="24"/>
        </w:rPr>
        <w:t>.</w:t>
      </w:r>
      <w:r w:rsidR="00413371" w:rsidRPr="003E6B42">
        <w:rPr>
          <w:rFonts w:ascii="Times New Roman" w:hAnsi="Times New Roman" w:cs="Times New Roman"/>
          <w:sz w:val="24"/>
          <w:szCs w:val="24"/>
        </w:rPr>
        <w:t>,</w:t>
      </w:r>
      <w:r w:rsidR="00C83ED0" w:rsidRPr="003E6B42">
        <w:rPr>
          <w:rFonts w:ascii="Times New Roman" w:hAnsi="Times New Roman" w:cs="Times New Roman"/>
          <w:sz w:val="24"/>
          <w:szCs w:val="24"/>
        </w:rPr>
        <w:t xml:space="preserve"> </w:t>
      </w:r>
      <w:r w:rsidR="00413371" w:rsidRPr="003E6B42">
        <w:rPr>
          <w:rFonts w:ascii="Times New Roman" w:hAnsi="Times New Roman" w:cs="Times New Roman"/>
          <w:sz w:val="24"/>
          <w:szCs w:val="24"/>
        </w:rPr>
        <w:t xml:space="preserve">a także </w:t>
      </w:r>
      <w:r w:rsidRPr="003E6B42">
        <w:rPr>
          <w:rFonts w:ascii="Times New Roman" w:hAnsi="Times New Roman" w:cs="Times New Roman"/>
          <w:sz w:val="24"/>
          <w:szCs w:val="24"/>
        </w:rPr>
        <w:t xml:space="preserve">o przysługującym mu prawie zrzeczenia się nabytej rzeczy oraz żądania zwrotu zapłaconej ceny. Uznano, że licytant, </w:t>
      </w:r>
      <w:r w:rsidRPr="003E6B42">
        <w:rPr>
          <w:rFonts w:ascii="Times New Roman" w:eastAsia="Times New Roman" w:hAnsi="Times New Roman" w:cs="Times New Roman"/>
          <w:sz w:val="24"/>
          <w:szCs w:val="24"/>
        </w:rPr>
        <w:t>który</w:t>
      </w:r>
      <w:r w:rsidR="00E33418" w:rsidRPr="003E6B42">
        <w:rPr>
          <w:rFonts w:ascii="Times New Roman" w:eastAsia="Times New Roman" w:hAnsi="Times New Roman" w:cs="Times New Roman"/>
          <w:sz w:val="24"/>
          <w:szCs w:val="24"/>
        </w:rPr>
        <w:t xml:space="preserve"> </w:t>
      </w:r>
      <w:r w:rsidRPr="003E6B42">
        <w:rPr>
          <w:rFonts w:ascii="Times New Roman" w:eastAsia="Times New Roman" w:hAnsi="Times New Roman" w:cs="Times New Roman"/>
          <w:sz w:val="24"/>
          <w:szCs w:val="24"/>
        </w:rPr>
        <w:t>zaoferował cenę najwyższą w</w:t>
      </w:r>
      <w:r w:rsidR="001B5B65" w:rsidRPr="003E6B42">
        <w:rPr>
          <w:rFonts w:ascii="Times New Roman" w:eastAsia="Times New Roman" w:hAnsi="Times New Roman" w:cs="Times New Roman"/>
          <w:sz w:val="24"/>
          <w:szCs w:val="24"/>
        </w:rPr>
        <w:t xml:space="preserve"> </w:t>
      </w:r>
      <w:r w:rsidRPr="003E6B42">
        <w:rPr>
          <w:rFonts w:ascii="Times New Roman" w:eastAsia="Times New Roman" w:hAnsi="Times New Roman" w:cs="Times New Roman"/>
          <w:sz w:val="24"/>
          <w:szCs w:val="24"/>
        </w:rPr>
        <w:t>chwili zakończenia licytacji, powinien posiadać wiedzę o</w:t>
      </w:r>
      <w:r w:rsidR="00E33418" w:rsidRPr="003E6B42">
        <w:rPr>
          <w:rFonts w:ascii="Times New Roman" w:eastAsia="Times New Roman" w:hAnsi="Times New Roman" w:cs="Times New Roman"/>
          <w:sz w:val="24"/>
          <w:szCs w:val="24"/>
        </w:rPr>
        <w:t xml:space="preserve"> </w:t>
      </w:r>
      <w:r w:rsidRPr="003E6B42">
        <w:rPr>
          <w:rFonts w:ascii="Times New Roman" w:eastAsia="Times New Roman" w:hAnsi="Times New Roman" w:cs="Times New Roman"/>
          <w:sz w:val="24"/>
          <w:szCs w:val="24"/>
        </w:rPr>
        <w:t>nierozpatrzonych na dzień przybicia skargach, tj. skardze na odmowę dopuszczenia do</w:t>
      </w:r>
      <w:r w:rsidR="00E33418" w:rsidRPr="003E6B42">
        <w:rPr>
          <w:rFonts w:ascii="Times New Roman" w:eastAsia="Times New Roman" w:hAnsi="Times New Roman" w:cs="Times New Roman"/>
          <w:sz w:val="24"/>
          <w:szCs w:val="24"/>
        </w:rPr>
        <w:t xml:space="preserve"> </w:t>
      </w:r>
      <w:r w:rsidRPr="003E6B42">
        <w:rPr>
          <w:rFonts w:ascii="Times New Roman" w:eastAsia="Times New Roman" w:hAnsi="Times New Roman" w:cs="Times New Roman"/>
          <w:sz w:val="24"/>
          <w:szCs w:val="24"/>
        </w:rPr>
        <w:t xml:space="preserve">udziału w licytacji ruchomości </w:t>
      </w:r>
      <w:r w:rsidR="00413371" w:rsidRPr="003E6B42">
        <w:rPr>
          <w:rFonts w:ascii="Times New Roman" w:eastAsia="Times New Roman" w:hAnsi="Times New Roman" w:cs="Times New Roman"/>
          <w:sz w:val="24"/>
          <w:szCs w:val="24"/>
        </w:rPr>
        <w:t>i</w:t>
      </w:r>
      <w:r w:rsidR="00891C1A" w:rsidRPr="003E6B42">
        <w:rPr>
          <w:rFonts w:ascii="Times New Roman" w:eastAsia="Times New Roman" w:hAnsi="Times New Roman" w:cs="Times New Roman"/>
          <w:sz w:val="24"/>
          <w:szCs w:val="24"/>
        </w:rPr>
        <w:t xml:space="preserve"> </w:t>
      </w:r>
      <w:r w:rsidRPr="003E6B42">
        <w:rPr>
          <w:rFonts w:ascii="Times New Roman" w:eastAsia="Times New Roman" w:hAnsi="Times New Roman" w:cs="Times New Roman"/>
          <w:sz w:val="24"/>
          <w:szCs w:val="24"/>
        </w:rPr>
        <w:t>skardze na</w:t>
      </w:r>
      <w:r w:rsidR="001B5B65" w:rsidRPr="003E6B42">
        <w:rPr>
          <w:rFonts w:ascii="Times New Roman" w:eastAsia="Times New Roman" w:hAnsi="Times New Roman" w:cs="Times New Roman"/>
          <w:sz w:val="24"/>
          <w:szCs w:val="24"/>
        </w:rPr>
        <w:t> </w:t>
      </w:r>
      <w:r w:rsidRPr="003E6B42">
        <w:rPr>
          <w:rFonts w:ascii="Times New Roman" w:eastAsia="Times New Roman" w:hAnsi="Times New Roman" w:cs="Times New Roman"/>
          <w:sz w:val="24"/>
          <w:szCs w:val="24"/>
        </w:rPr>
        <w:t>naruszenie przepisów o przeprowadzeniu licytacji ruchomości za</w:t>
      </w:r>
      <w:r w:rsidR="001B5B65" w:rsidRPr="003E6B42">
        <w:rPr>
          <w:rFonts w:ascii="Times New Roman" w:eastAsia="Times New Roman" w:hAnsi="Times New Roman" w:cs="Times New Roman"/>
          <w:sz w:val="24"/>
          <w:szCs w:val="24"/>
        </w:rPr>
        <w:t xml:space="preserve"> </w:t>
      </w:r>
      <w:r w:rsidRPr="003E6B42">
        <w:rPr>
          <w:rFonts w:ascii="Times New Roman" w:eastAsia="Times New Roman" w:hAnsi="Times New Roman" w:cs="Times New Roman"/>
          <w:sz w:val="24"/>
          <w:szCs w:val="24"/>
        </w:rPr>
        <w:t xml:space="preserve">pośrednictwem </w:t>
      </w:r>
      <w:r w:rsidR="00413371" w:rsidRPr="003E6B42">
        <w:rPr>
          <w:rFonts w:ascii="Times New Roman" w:hAnsi="Times New Roman" w:cs="Times New Roman"/>
          <w:sz w:val="24"/>
          <w:szCs w:val="24"/>
        </w:rPr>
        <w:t xml:space="preserve">Portalu </w:t>
      </w:r>
      <w:proofErr w:type="spellStart"/>
      <w:r w:rsidR="00413371" w:rsidRPr="003E6B42">
        <w:rPr>
          <w:rFonts w:ascii="Times New Roman" w:hAnsi="Times New Roman" w:cs="Times New Roman"/>
          <w:sz w:val="24"/>
          <w:szCs w:val="24"/>
        </w:rPr>
        <w:t>eLicytacje</w:t>
      </w:r>
      <w:proofErr w:type="spellEnd"/>
      <w:r w:rsidR="00413371"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Wiedza ta umożliwi mu podjęcie decyzji o</w:t>
      </w:r>
      <w:r w:rsidR="00E33418" w:rsidRPr="003E6B42">
        <w:rPr>
          <w:rFonts w:ascii="Times New Roman" w:hAnsi="Times New Roman" w:cs="Times New Roman"/>
          <w:sz w:val="24"/>
          <w:szCs w:val="24"/>
        </w:rPr>
        <w:t xml:space="preserve"> </w:t>
      </w:r>
      <w:r w:rsidRPr="003E6B42">
        <w:rPr>
          <w:rFonts w:ascii="Times New Roman" w:hAnsi="Times New Roman" w:cs="Times New Roman"/>
          <w:sz w:val="24"/>
          <w:szCs w:val="24"/>
        </w:rPr>
        <w:t>ewentualnym zrzeczeniu się nabytej rzeczy i uzyskanie zwrotu zapłaconej ceny.</w:t>
      </w:r>
      <w:r w:rsidR="00B1151C" w:rsidRPr="003E6B42">
        <w:rPr>
          <w:rFonts w:ascii="Times New Roman" w:hAnsi="Times New Roman" w:cs="Times New Roman"/>
          <w:sz w:val="24"/>
          <w:szCs w:val="24"/>
        </w:rPr>
        <w:t xml:space="preserve"> Zgodnie bowiem z projektowanym art. 107f § 6 pkt 2 </w:t>
      </w:r>
      <w:proofErr w:type="spellStart"/>
      <w:r w:rsidR="00B1151C" w:rsidRPr="003E6B42">
        <w:rPr>
          <w:rFonts w:ascii="Times New Roman" w:hAnsi="Times New Roman" w:cs="Times New Roman"/>
          <w:sz w:val="24"/>
          <w:szCs w:val="24"/>
        </w:rPr>
        <w:t>u.p.e.a</w:t>
      </w:r>
      <w:proofErr w:type="spellEnd"/>
      <w:r w:rsidR="00B1151C" w:rsidRPr="003E6B42">
        <w:rPr>
          <w:rFonts w:ascii="Times New Roman" w:hAnsi="Times New Roman" w:cs="Times New Roman"/>
          <w:sz w:val="24"/>
          <w:szCs w:val="24"/>
        </w:rPr>
        <w:t xml:space="preserve">. skutkiem uwzględnienia skargi na </w:t>
      </w:r>
      <w:r w:rsidR="00BB4223" w:rsidRPr="003E6B42">
        <w:rPr>
          <w:rFonts w:ascii="Times New Roman" w:hAnsi="Times New Roman" w:cs="Times New Roman"/>
          <w:sz w:val="24"/>
          <w:szCs w:val="24"/>
        </w:rPr>
        <w:t xml:space="preserve">odmowę </w:t>
      </w:r>
      <w:r w:rsidR="00B1151C" w:rsidRPr="003E6B42">
        <w:rPr>
          <w:rFonts w:ascii="Times New Roman" w:hAnsi="Times New Roman" w:cs="Times New Roman"/>
          <w:sz w:val="24"/>
          <w:szCs w:val="24"/>
        </w:rPr>
        <w:t>dopuszczeni</w:t>
      </w:r>
      <w:r w:rsidR="00BB4223" w:rsidRPr="003E6B42">
        <w:rPr>
          <w:rFonts w:ascii="Times New Roman" w:hAnsi="Times New Roman" w:cs="Times New Roman"/>
          <w:sz w:val="24"/>
          <w:szCs w:val="24"/>
        </w:rPr>
        <w:t>a</w:t>
      </w:r>
      <w:r w:rsidR="00B1151C" w:rsidRPr="003E6B42">
        <w:rPr>
          <w:rFonts w:ascii="Times New Roman" w:hAnsi="Times New Roman" w:cs="Times New Roman"/>
          <w:sz w:val="24"/>
          <w:szCs w:val="24"/>
        </w:rPr>
        <w:t xml:space="preserve"> do udziału w</w:t>
      </w:r>
      <w:r w:rsidR="001B5B65" w:rsidRPr="003E6B42">
        <w:rPr>
          <w:rFonts w:ascii="Times New Roman" w:hAnsi="Times New Roman" w:cs="Times New Roman"/>
          <w:sz w:val="24"/>
          <w:szCs w:val="24"/>
        </w:rPr>
        <w:t> </w:t>
      </w:r>
      <w:r w:rsidR="00B1151C" w:rsidRPr="003E6B42">
        <w:rPr>
          <w:rFonts w:ascii="Times New Roman" w:hAnsi="Times New Roman" w:cs="Times New Roman"/>
          <w:sz w:val="24"/>
          <w:szCs w:val="24"/>
        </w:rPr>
        <w:t>licytacji może być unieważnienie licytacji, która została zakończona i w której ruchomość nie została wydana nabywcy.</w:t>
      </w:r>
    </w:p>
    <w:p w14:paraId="4F0BC25B" w14:textId="28394E12"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b/>
          <w:bCs/>
          <w:sz w:val="24"/>
          <w:szCs w:val="24"/>
        </w:rPr>
        <w:t xml:space="preserve">Art. 1 pkt </w:t>
      </w:r>
      <w:r w:rsidR="003D6831" w:rsidRPr="003E6B42">
        <w:rPr>
          <w:rFonts w:ascii="Times New Roman" w:hAnsi="Times New Roman" w:cs="Times New Roman"/>
          <w:b/>
          <w:bCs/>
          <w:sz w:val="24"/>
          <w:szCs w:val="24"/>
        </w:rPr>
        <w:t>7</w:t>
      </w:r>
      <w:r w:rsidRPr="003E6B42">
        <w:rPr>
          <w:rFonts w:ascii="Times New Roman" w:hAnsi="Times New Roman" w:cs="Times New Roman"/>
          <w:b/>
          <w:bCs/>
          <w:sz w:val="24"/>
          <w:szCs w:val="24"/>
        </w:rPr>
        <w:t xml:space="preserve"> projektu ustawy (art. 107j </w:t>
      </w:r>
      <w:proofErr w:type="spellStart"/>
      <w:r w:rsidRPr="003E6B42">
        <w:rPr>
          <w:rFonts w:ascii="Times New Roman" w:hAnsi="Times New Roman" w:cs="Times New Roman"/>
          <w:b/>
          <w:bCs/>
          <w:sz w:val="24"/>
          <w:szCs w:val="24"/>
        </w:rPr>
        <w:t>u.p.e.a</w:t>
      </w:r>
      <w:proofErr w:type="spellEnd"/>
      <w:r w:rsidRPr="003E6B42">
        <w:rPr>
          <w:rFonts w:ascii="Times New Roman" w:hAnsi="Times New Roman" w:cs="Times New Roman"/>
          <w:b/>
          <w:bCs/>
          <w:sz w:val="24"/>
          <w:szCs w:val="24"/>
        </w:rPr>
        <w:t>.)</w:t>
      </w:r>
    </w:p>
    <w:p w14:paraId="112BEFA2" w14:textId="4E5CFC17"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W celu zapewnienia transparentności licytacji ruchomości</w:t>
      </w:r>
      <w:r w:rsidRPr="003E6B42">
        <w:rPr>
          <w:rFonts w:ascii="Times New Roman" w:eastAsia="Times New Roman" w:hAnsi="Times New Roman" w:cs="Times New Roman"/>
          <w:sz w:val="24"/>
          <w:szCs w:val="24"/>
        </w:rPr>
        <w:t xml:space="preserve"> za pośrednictwem </w:t>
      </w:r>
      <w:r w:rsidR="00973769" w:rsidRPr="003E6B42">
        <w:rPr>
          <w:rFonts w:ascii="Times New Roman" w:hAnsi="Times New Roman" w:cs="Times New Roman"/>
          <w:sz w:val="24"/>
          <w:szCs w:val="24"/>
        </w:rPr>
        <w:t>P</w:t>
      </w:r>
      <w:r w:rsidRPr="003E6B42">
        <w:rPr>
          <w:rFonts w:ascii="Times New Roman" w:hAnsi="Times New Roman" w:cs="Times New Roman"/>
          <w:sz w:val="24"/>
          <w:szCs w:val="24"/>
        </w:rPr>
        <w:t>ortalu</w:t>
      </w:r>
      <w:r w:rsidR="00973769" w:rsidRPr="003E6B42">
        <w:rPr>
          <w:rFonts w:ascii="Times New Roman" w:hAnsi="Times New Roman" w:cs="Times New Roman"/>
          <w:sz w:val="24"/>
          <w:szCs w:val="24"/>
        </w:rPr>
        <w:t xml:space="preserve">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sidDel="00B11E56">
        <w:rPr>
          <w:rFonts w:ascii="Times New Roman" w:eastAsia="Times New Roman" w:hAnsi="Times New Roman" w:cs="Times New Roman"/>
          <w:sz w:val="24"/>
          <w:szCs w:val="24"/>
        </w:rPr>
        <w:t xml:space="preserve"> </w:t>
      </w:r>
      <w:r w:rsidRPr="003E6B42">
        <w:rPr>
          <w:rFonts w:ascii="Times New Roman" w:hAnsi="Times New Roman" w:cs="Times New Roman"/>
          <w:sz w:val="24"/>
          <w:szCs w:val="24"/>
        </w:rPr>
        <w:t>oraz</w:t>
      </w:r>
      <w:r w:rsidR="00187176"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ochrony przed naruszeniem przepisów o przeprowadzaniu licytacji w art. 107j § 1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zaproponowano wprowadzenie środka zaskarżenia. Na podstawie tego przepisu zobowiązany, wierzyciel oraz licytant </w:t>
      </w:r>
      <w:r w:rsidR="00E33418" w:rsidRPr="003E6B42">
        <w:rPr>
          <w:rFonts w:ascii="Times New Roman" w:hAnsi="Times New Roman" w:cs="Times New Roman"/>
          <w:sz w:val="24"/>
          <w:szCs w:val="24"/>
        </w:rPr>
        <w:t xml:space="preserve">będą mogli </w:t>
      </w:r>
      <w:r w:rsidRPr="003E6B42">
        <w:rPr>
          <w:rFonts w:ascii="Times New Roman" w:hAnsi="Times New Roman" w:cs="Times New Roman"/>
          <w:sz w:val="24"/>
          <w:szCs w:val="24"/>
        </w:rPr>
        <w:t>złożyć skargę na naruszenie przepisów o</w:t>
      </w:r>
      <w:r w:rsidR="00187176" w:rsidRPr="003E6B42">
        <w:rPr>
          <w:rFonts w:ascii="Times New Roman" w:hAnsi="Times New Roman" w:cs="Times New Roman"/>
          <w:sz w:val="24"/>
          <w:szCs w:val="24"/>
        </w:rPr>
        <w:t> </w:t>
      </w:r>
      <w:r w:rsidRPr="003E6B42">
        <w:rPr>
          <w:rFonts w:ascii="Times New Roman" w:hAnsi="Times New Roman" w:cs="Times New Roman"/>
          <w:sz w:val="24"/>
          <w:szCs w:val="24"/>
        </w:rPr>
        <w:t xml:space="preserve">przeprowadzeniu licytacji </w:t>
      </w:r>
      <w:r w:rsidRPr="003E6B42">
        <w:rPr>
          <w:rFonts w:ascii="Times New Roman" w:eastAsia="Times New Roman" w:hAnsi="Times New Roman" w:cs="Times New Roman"/>
          <w:sz w:val="24"/>
          <w:szCs w:val="24"/>
        </w:rPr>
        <w:t xml:space="preserve">za pośrednictwem </w:t>
      </w:r>
      <w:r w:rsidRPr="003E6B42">
        <w:rPr>
          <w:rFonts w:ascii="Times New Roman" w:hAnsi="Times New Roman" w:cs="Times New Roman"/>
          <w:sz w:val="24"/>
          <w:szCs w:val="24"/>
        </w:rPr>
        <w:t xml:space="preserve">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eastAsia="Times New Roman" w:hAnsi="Times New Roman" w:cs="Times New Roman"/>
          <w:sz w:val="24"/>
          <w:szCs w:val="24"/>
        </w:rPr>
        <w:t xml:space="preserve">. Skarga będzie mogła zostać złożona </w:t>
      </w:r>
      <w:proofErr w:type="spellStart"/>
      <w:r w:rsidRPr="003E6B42">
        <w:rPr>
          <w:rFonts w:ascii="Times New Roman" w:eastAsia="Times New Roman" w:hAnsi="Times New Roman" w:cs="Times New Roman"/>
          <w:sz w:val="24"/>
          <w:szCs w:val="24"/>
        </w:rPr>
        <w:t>niepóźniej</w:t>
      </w:r>
      <w:proofErr w:type="spellEnd"/>
      <w:r w:rsidRPr="003E6B42">
        <w:rPr>
          <w:rFonts w:ascii="Times New Roman" w:eastAsia="Times New Roman" w:hAnsi="Times New Roman" w:cs="Times New Roman"/>
          <w:sz w:val="24"/>
          <w:szCs w:val="24"/>
        </w:rPr>
        <w:t xml:space="preserve"> niż </w:t>
      </w:r>
      <w:r w:rsidRPr="003E6B42">
        <w:rPr>
          <w:rFonts w:ascii="Times New Roman" w:hAnsi="Times New Roman" w:cs="Times New Roman"/>
          <w:sz w:val="24"/>
          <w:szCs w:val="24"/>
        </w:rPr>
        <w:t>w</w:t>
      </w:r>
      <w:r w:rsidR="00E33418"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terminie 3 dni od dnia obwieszczenia w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o udzieleniu przybicia. Projektowana skarga, choć zbliżona do skargi na naruszenie przepisów o przeprowadzaniu licytacji uregulowanej w</w:t>
      </w:r>
      <w:r w:rsidR="00453111"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art. 107 </w:t>
      </w:r>
      <w:r w:rsidRPr="003E6B42">
        <w:rPr>
          <w:rFonts w:ascii="Times New Roman" w:eastAsia="Times New Roman" w:hAnsi="Times New Roman" w:cs="Times New Roman"/>
          <w:sz w:val="24"/>
          <w:szCs w:val="24"/>
        </w:rPr>
        <w:t>§ 2</w:t>
      </w:r>
      <w:r w:rsidRPr="003E6B42">
        <w:rPr>
          <w:rFonts w:ascii="Times New Roman" w:hAnsi="Times New Roman" w:cs="Times New Roman"/>
          <w:sz w:val="24"/>
          <w:szCs w:val="24"/>
        </w:rPr>
        <w:t xml:space="preserve">a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w:t>
      </w:r>
      <w:r w:rsidR="00973769" w:rsidRPr="003E6B42">
        <w:rPr>
          <w:rFonts w:ascii="Times New Roman" w:hAnsi="Times New Roman" w:cs="Times New Roman"/>
          <w:sz w:val="24"/>
          <w:szCs w:val="24"/>
        </w:rPr>
        <w:t>uwzględnia</w:t>
      </w:r>
      <w:r w:rsidRPr="003E6B42">
        <w:rPr>
          <w:rFonts w:ascii="Times New Roman" w:hAnsi="Times New Roman" w:cs="Times New Roman"/>
          <w:sz w:val="24"/>
          <w:szCs w:val="24"/>
        </w:rPr>
        <w:t xml:space="preserve"> specyfikę licytacji prowadzonej w</w:t>
      </w:r>
      <w:r w:rsidR="00187176"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00973769" w:rsidRPr="003E6B42">
        <w:rPr>
          <w:rFonts w:ascii="Times New Roman" w:hAnsi="Times New Roman" w:cs="Times New Roman"/>
          <w:sz w:val="24"/>
          <w:szCs w:val="24"/>
        </w:rPr>
        <w:t>.</w:t>
      </w:r>
    </w:p>
    <w:p w14:paraId="5D94D3C5" w14:textId="65A9F0A8" w:rsidR="008D7F7A" w:rsidRPr="003E6B42" w:rsidRDefault="008D7F7A" w:rsidP="00FB429B">
      <w:pPr>
        <w:spacing w:before="120" w:after="120" w:line="360" w:lineRule="auto"/>
        <w:jc w:val="both"/>
        <w:rPr>
          <w:rFonts w:ascii="Times New Roman" w:eastAsia="Times New Roman" w:hAnsi="Times New Roman" w:cs="Times New Roman"/>
          <w:sz w:val="24"/>
          <w:szCs w:val="24"/>
        </w:rPr>
      </w:pPr>
      <w:r w:rsidRPr="003E6B42">
        <w:rPr>
          <w:rFonts w:ascii="Times New Roman" w:hAnsi="Times New Roman" w:cs="Times New Roman"/>
          <w:sz w:val="24"/>
          <w:szCs w:val="24"/>
        </w:rPr>
        <w:t xml:space="preserve">Poprzez odpowiednie zastosowanie do skargi art. 107 </w:t>
      </w:r>
      <w:r w:rsidRPr="003E6B42">
        <w:rPr>
          <w:rFonts w:ascii="Times New Roman" w:eastAsia="Times New Roman" w:hAnsi="Times New Roman" w:cs="Times New Roman"/>
          <w:sz w:val="24"/>
          <w:szCs w:val="24"/>
        </w:rPr>
        <w:t xml:space="preserve">§ 2a zdanie drugie </w:t>
      </w:r>
      <w:proofErr w:type="spellStart"/>
      <w:r w:rsidRPr="003E6B42">
        <w:rPr>
          <w:rFonts w:ascii="Times New Roman" w:eastAsia="Times New Roman" w:hAnsi="Times New Roman" w:cs="Times New Roman"/>
          <w:sz w:val="24"/>
          <w:szCs w:val="24"/>
        </w:rPr>
        <w:t>u.p.e.a</w:t>
      </w:r>
      <w:proofErr w:type="spellEnd"/>
      <w:r w:rsidRPr="003E6B42">
        <w:rPr>
          <w:rFonts w:ascii="Times New Roman" w:hAnsi="Times New Roman" w:cs="Times New Roman"/>
          <w:sz w:val="24"/>
          <w:szCs w:val="24"/>
        </w:rPr>
        <w:t xml:space="preserve"> w sprawie tej skargi organ egzekucyjny będzie wydawał postanowienie w terminie 7 dni od</w:t>
      </w:r>
      <w:r w:rsidR="00E33418"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dnia jej złożenia. Na postanowienie oddalające skargę </w:t>
      </w:r>
      <w:r w:rsidR="00E33418" w:rsidRPr="003E6B42">
        <w:rPr>
          <w:rFonts w:ascii="Times New Roman" w:hAnsi="Times New Roman" w:cs="Times New Roman"/>
          <w:sz w:val="24"/>
          <w:szCs w:val="24"/>
        </w:rPr>
        <w:t xml:space="preserve">będzie </w:t>
      </w:r>
      <w:r w:rsidRPr="003E6B42">
        <w:rPr>
          <w:rFonts w:ascii="Times New Roman" w:hAnsi="Times New Roman" w:cs="Times New Roman"/>
          <w:sz w:val="24"/>
          <w:szCs w:val="24"/>
        </w:rPr>
        <w:t xml:space="preserve">służyło zażalenie (odpowiednie stosowanie przepisu </w:t>
      </w:r>
      <w:r w:rsidRPr="003E6B42">
        <w:rPr>
          <w:rFonts w:ascii="Times New Roman" w:eastAsia="Times New Roman" w:hAnsi="Times New Roman" w:cs="Times New Roman"/>
          <w:sz w:val="24"/>
          <w:szCs w:val="24"/>
        </w:rPr>
        <w:t>art. 107</w:t>
      </w:r>
      <w:r w:rsidRPr="003E6B42">
        <w:rPr>
          <w:rFonts w:ascii="Times New Roman" w:hAnsi="Times New Roman" w:cs="Times New Roman"/>
          <w:sz w:val="24"/>
          <w:szCs w:val="24"/>
        </w:rPr>
        <w:t xml:space="preserve"> </w:t>
      </w:r>
      <w:r w:rsidRPr="003E6B42">
        <w:rPr>
          <w:rFonts w:ascii="Times New Roman" w:eastAsia="Times New Roman" w:hAnsi="Times New Roman" w:cs="Times New Roman"/>
          <w:sz w:val="24"/>
          <w:szCs w:val="24"/>
        </w:rPr>
        <w:t>§ 2b</w:t>
      </w:r>
      <w:r w:rsidR="00453111" w:rsidRPr="003E6B42">
        <w:rPr>
          <w:rFonts w:ascii="Times New Roman" w:eastAsia="Times New Roman" w:hAnsi="Times New Roman" w:cs="Times New Roman"/>
          <w:sz w:val="24"/>
          <w:szCs w:val="24"/>
        </w:rPr>
        <w:t xml:space="preserve"> </w:t>
      </w:r>
      <w:proofErr w:type="spellStart"/>
      <w:r w:rsidRPr="003E6B42">
        <w:rPr>
          <w:rFonts w:ascii="Times New Roman" w:eastAsia="Times New Roman" w:hAnsi="Times New Roman" w:cs="Times New Roman"/>
          <w:sz w:val="24"/>
          <w:szCs w:val="24"/>
        </w:rPr>
        <w:t>u.p.e.a</w:t>
      </w:r>
      <w:proofErr w:type="spellEnd"/>
      <w:r w:rsidRPr="003E6B42">
        <w:rPr>
          <w:rFonts w:ascii="Times New Roman" w:eastAsia="Times New Roman" w:hAnsi="Times New Roman" w:cs="Times New Roman"/>
          <w:sz w:val="24"/>
          <w:szCs w:val="24"/>
        </w:rPr>
        <w:t>.)</w:t>
      </w:r>
      <w:r w:rsidRPr="003E6B42">
        <w:rPr>
          <w:rFonts w:ascii="Times New Roman" w:hAnsi="Times New Roman" w:cs="Times New Roman"/>
          <w:sz w:val="24"/>
          <w:szCs w:val="24"/>
        </w:rPr>
        <w:t xml:space="preserve">. Skutkiem wniesienia skargi będzie wstrzymanie wydania </w:t>
      </w:r>
      <w:r w:rsidRPr="003E6B42">
        <w:rPr>
          <w:rFonts w:ascii="Times New Roman" w:eastAsia="Times New Roman" w:hAnsi="Times New Roman" w:cs="Times New Roman"/>
          <w:sz w:val="24"/>
          <w:szCs w:val="24"/>
        </w:rPr>
        <w:t>sprzedanej ruchomości nabywcy do czasu rozpatrzenia skargi. Wstrzymanie wydania nie</w:t>
      </w:r>
      <w:r w:rsidR="00B37368" w:rsidRPr="003E6B42">
        <w:rPr>
          <w:rFonts w:ascii="Times New Roman" w:eastAsia="Times New Roman" w:hAnsi="Times New Roman" w:cs="Times New Roman"/>
          <w:sz w:val="24"/>
          <w:szCs w:val="24"/>
        </w:rPr>
        <w:t> </w:t>
      </w:r>
      <w:r w:rsidRPr="003E6B42">
        <w:rPr>
          <w:rFonts w:ascii="Times New Roman" w:eastAsia="Times New Roman" w:hAnsi="Times New Roman" w:cs="Times New Roman"/>
          <w:sz w:val="24"/>
          <w:szCs w:val="24"/>
        </w:rPr>
        <w:t>będzie dotyczyło ruchomości ulegających łatwo zepsuciu oraz ruchomości wydanych nabywcy</w:t>
      </w:r>
      <w:r w:rsidR="00187176" w:rsidRPr="003E6B42">
        <w:rPr>
          <w:rFonts w:ascii="Times New Roman" w:eastAsia="Times New Roman" w:hAnsi="Times New Roman" w:cs="Times New Roman"/>
          <w:sz w:val="24"/>
          <w:szCs w:val="24"/>
        </w:rPr>
        <w:t xml:space="preserve"> </w:t>
      </w:r>
      <w:r w:rsidRPr="003E6B42">
        <w:rPr>
          <w:rFonts w:ascii="Times New Roman" w:eastAsia="Times New Roman" w:hAnsi="Times New Roman" w:cs="Times New Roman"/>
          <w:sz w:val="24"/>
          <w:szCs w:val="24"/>
        </w:rPr>
        <w:t>przed wniesieniem zażalenia (</w:t>
      </w:r>
      <w:r w:rsidRPr="003E6B42">
        <w:rPr>
          <w:rFonts w:ascii="Times New Roman" w:hAnsi="Times New Roman" w:cs="Times New Roman"/>
          <w:sz w:val="24"/>
          <w:szCs w:val="24"/>
        </w:rPr>
        <w:t xml:space="preserve">odpowiednie stosowanie </w:t>
      </w:r>
      <w:r w:rsidRPr="003E6B42">
        <w:rPr>
          <w:rFonts w:ascii="Times New Roman" w:eastAsia="Times New Roman" w:hAnsi="Times New Roman" w:cs="Times New Roman"/>
          <w:sz w:val="24"/>
          <w:szCs w:val="24"/>
        </w:rPr>
        <w:t>art. 107</w:t>
      </w:r>
      <w:r w:rsidRPr="003E6B42">
        <w:rPr>
          <w:rFonts w:ascii="Times New Roman" w:hAnsi="Times New Roman" w:cs="Times New Roman"/>
          <w:sz w:val="24"/>
          <w:szCs w:val="24"/>
        </w:rPr>
        <w:t xml:space="preserve"> </w:t>
      </w:r>
      <w:r w:rsidRPr="003E6B42">
        <w:rPr>
          <w:rFonts w:ascii="Times New Roman" w:eastAsia="Times New Roman" w:hAnsi="Times New Roman" w:cs="Times New Roman"/>
          <w:sz w:val="24"/>
          <w:szCs w:val="24"/>
        </w:rPr>
        <w:t>§ 2c</w:t>
      </w:r>
      <w:r w:rsidR="00453111" w:rsidRPr="003E6B42">
        <w:rPr>
          <w:rFonts w:ascii="Times New Roman" w:eastAsia="Times New Roman" w:hAnsi="Times New Roman" w:cs="Times New Roman"/>
          <w:sz w:val="24"/>
          <w:szCs w:val="24"/>
        </w:rPr>
        <w:t xml:space="preserve"> </w:t>
      </w:r>
      <w:proofErr w:type="spellStart"/>
      <w:r w:rsidRPr="003E6B42">
        <w:rPr>
          <w:rFonts w:ascii="Times New Roman" w:eastAsia="Times New Roman" w:hAnsi="Times New Roman" w:cs="Times New Roman"/>
          <w:sz w:val="24"/>
          <w:szCs w:val="24"/>
        </w:rPr>
        <w:t>u.p.e.a</w:t>
      </w:r>
      <w:proofErr w:type="spellEnd"/>
      <w:r w:rsidR="00973769" w:rsidRPr="003E6B42">
        <w:rPr>
          <w:rFonts w:ascii="Times New Roman" w:eastAsia="Times New Roman" w:hAnsi="Times New Roman" w:cs="Times New Roman"/>
          <w:sz w:val="24"/>
          <w:szCs w:val="24"/>
        </w:rPr>
        <w:t>.</w:t>
      </w:r>
      <w:r w:rsidRPr="003E6B42">
        <w:rPr>
          <w:rFonts w:ascii="Times New Roman" w:eastAsia="Times New Roman" w:hAnsi="Times New Roman" w:cs="Times New Roman"/>
          <w:sz w:val="24"/>
          <w:szCs w:val="24"/>
        </w:rPr>
        <w:t>). W</w:t>
      </w:r>
      <w:r w:rsidR="00853B07" w:rsidRPr="003E6B42">
        <w:rPr>
          <w:rFonts w:ascii="Times New Roman" w:eastAsia="Times New Roman" w:hAnsi="Times New Roman" w:cs="Times New Roman"/>
          <w:sz w:val="24"/>
          <w:szCs w:val="24"/>
        </w:rPr>
        <w:t> </w:t>
      </w:r>
      <w:r w:rsidRPr="003E6B42">
        <w:rPr>
          <w:rFonts w:ascii="Times New Roman" w:eastAsia="Times New Roman" w:hAnsi="Times New Roman" w:cs="Times New Roman"/>
          <w:sz w:val="24"/>
          <w:szCs w:val="24"/>
        </w:rPr>
        <w:t>przypadku gdy skarga nie zostanie rozpatrzona w terminie, a</w:t>
      </w:r>
      <w:r w:rsidR="00E33418" w:rsidRPr="003E6B42">
        <w:rPr>
          <w:rFonts w:ascii="Times New Roman" w:eastAsia="Times New Roman" w:hAnsi="Times New Roman" w:cs="Times New Roman"/>
          <w:sz w:val="24"/>
          <w:szCs w:val="24"/>
        </w:rPr>
        <w:t xml:space="preserve"> </w:t>
      </w:r>
      <w:r w:rsidRPr="003E6B42">
        <w:rPr>
          <w:rFonts w:ascii="Times New Roman" w:eastAsia="Times New Roman" w:hAnsi="Times New Roman" w:cs="Times New Roman"/>
          <w:sz w:val="24"/>
          <w:szCs w:val="24"/>
        </w:rPr>
        <w:t>ruchomość nie</w:t>
      </w:r>
      <w:r w:rsidR="00E34007" w:rsidRPr="003E6B42">
        <w:rPr>
          <w:rFonts w:ascii="Times New Roman" w:eastAsia="Times New Roman" w:hAnsi="Times New Roman" w:cs="Times New Roman"/>
          <w:sz w:val="24"/>
          <w:szCs w:val="24"/>
        </w:rPr>
        <w:t xml:space="preserve"> </w:t>
      </w:r>
      <w:r w:rsidRPr="003E6B42">
        <w:rPr>
          <w:rFonts w:ascii="Times New Roman" w:eastAsia="Times New Roman" w:hAnsi="Times New Roman" w:cs="Times New Roman"/>
          <w:sz w:val="24"/>
          <w:szCs w:val="24"/>
        </w:rPr>
        <w:t>zostanie wydana nabywcy, uzyska on prawo do zrzeczenia się nabytej rzeczy i żądania zwrotu zapłaconej ceny (</w:t>
      </w:r>
      <w:r w:rsidRPr="003E6B42">
        <w:rPr>
          <w:rFonts w:ascii="Times New Roman" w:hAnsi="Times New Roman" w:cs="Times New Roman"/>
          <w:sz w:val="24"/>
          <w:szCs w:val="24"/>
        </w:rPr>
        <w:t xml:space="preserve">odpowiednie stosowanie </w:t>
      </w:r>
      <w:r w:rsidRPr="003E6B42">
        <w:rPr>
          <w:rFonts w:ascii="Times New Roman" w:eastAsia="Times New Roman" w:hAnsi="Times New Roman" w:cs="Times New Roman"/>
          <w:sz w:val="24"/>
          <w:szCs w:val="24"/>
        </w:rPr>
        <w:t>art. 107</w:t>
      </w:r>
      <w:r w:rsidRPr="003E6B42">
        <w:rPr>
          <w:rFonts w:ascii="Times New Roman" w:hAnsi="Times New Roman" w:cs="Times New Roman"/>
          <w:sz w:val="24"/>
          <w:szCs w:val="24"/>
        </w:rPr>
        <w:t xml:space="preserve"> </w:t>
      </w:r>
      <w:r w:rsidRPr="003E6B42">
        <w:rPr>
          <w:rFonts w:ascii="Times New Roman" w:eastAsia="Times New Roman" w:hAnsi="Times New Roman" w:cs="Times New Roman"/>
          <w:sz w:val="24"/>
          <w:szCs w:val="24"/>
        </w:rPr>
        <w:t>§ 2d</w:t>
      </w:r>
      <w:r w:rsidR="00453111" w:rsidRPr="003E6B42">
        <w:rPr>
          <w:rFonts w:ascii="Times New Roman" w:eastAsia="Times New Roman" w:hAnsi="Times New Roman" w:cs="Times New Roman"/>
          <w:sz w:val="24"/>
          <w:szCs w:val="24"/>
        </w:rPr>
        <w:t xml:space="preserve"> </w:t>
      </w:r>
      <w:proofErr w:type="spellStart"/>
      <w:r w:rsidRPr="003E6B42">
        <w:rPr>
          <w:rFonts w:ascii="Times New Roman" w:eastAsia="Times New Roman" w:hAnsi="Times New Roman" w:cs="Times New Roman"/>
          <w:sz w:val="24"/>
          <w:szCs w:val="24"/>
        </w:rPr>
        <w:t>u.p.e.a</w:t>
      </w:r>
      <w:proofErr w:type="spellEnd"/>
      <w:r w:rsidRPr="003E6B42">
        <w:rPr>
          <w:rFonts w:ascii="Times New Roman" w:eastAsia="Times New Roman" w:hAnsi="Times New Roman" w:cs="Times New Roman"/>
          <w:sz w:val="24"/>
          <w:szCs w:val="24"/>
        </w:rPr>
        <w:t>.).</w:t>
      </w:r>
    </w:p>
    <w:p w14:paraId="318D1611" w14:textId="77AF15BA"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eastAsia="Times New Roman" w:hAnsi="Times New Roman" w:cs="Times New Roman"/>
          <w:sz w:val="24"/>
          <w:szCs w:val="24"/>
        </w:rPr>
        <w:t>Uwzględnienie skargi będzie skutkowało unieważnieniem licytacji przez organ egzekucyjny lub organ sprawujący nadzór. Jednakże unieważnienie licytacji</w:t>
      </w:r>
      <w:r w:rsidR="00453111" w:rsidRPr="003E6B42">
        <w:rPr>
          <w:rFonts w:ascii="Times New Roman" w:eastAsia="Times New Roman" w:hAnsi="Times New Roman" w:cs="Times New Roman"/>
          <w:sz w:val="24"/>
          <w:szCs w:val="24"/>
        </w:rPr>
        <w:t xml:space="preserve"> </w:t>
      </w:r>
      <w:r w:rsidRPr="003E6B42">
        <w:rPr>
          <w:rFonts w:ascii="Times New Roman" w:eastAsia="Times New Roman" w:hAnsi="Times New Roman" w:cs="Times New Roman"/>
          <w:sz w:val="24"/>
          <w:szCs w:val="24"/>
        </w:rPr>
        <w:t>będzie możliwe</w:t>
      </w:r>
      <w:r w:rsidR="00413371" w:rsidRPr="003E6B42">
        <w:rPr>
          <w:rFonts w:ascii="Times New Roman" w:eastAsia="Times New Roman" w:hAnsi="Times New Roman" w:cs="Times New Roman"/>
          <w:sz w:val="24"/>
          <w:szCs w:val="24"/>
        </w:rPr>
        <w:t>, tylko jeżeli</w:t>
      </w:r>
      <w:r w:rsidRPr="003E6B42">
        <w:rPr>
          <w:rFonts w:ascii="Times New Roman" w:eastAsia="Times New Roman" w:hAnsi="Times New Roman" w:cs="Times New Roman"/>
          <w:sz w:val="24"/>
          <w:szCs w:val="24"/>
        </w:rPr>
        <w:t xml:space="preserve"> ruchomość nie została wydana nabywcy (art. </w:t>
      </w:r>
      <w:r w:rsidRPr="003E6B42">
        <w:rPr>
          <w:rFonts w:ascii="Times New Roman" w:hAnsi="Times New Roman" w:cs="Times New Roman"/>
          <w:sz w:val="24"/>
          <w:szCs w:val="24"/>
        </w:rPr>
        <w:t xml:space="preserve">107j </w:t>
      </w:r>
      <w:r w:rsidRPr="003E6B42">
        <w:rPr>
          <w:rFonts w:ascii="Times New Roman" w:eastAsia="Times New Roman" w:hAnsi="Times New Roman" w:cs="Times New Roman"/>
          <w:sz w:val="24"/>
          <w:szCs w:val="24"/>
        </w:rPr>
        <w:t xml:space="preserve">§ 2 </w:t>
      </w:r>
      <w:proofErr w:type="spellStart"/>
      <w:r w:rsidRPr="003E6B42">
        <w:rPr>
          <w:rFonts w:ascii="Times New Roman" w:eastAsia="Times New Roman" w:hAnsi="Times New Roman" w:cs="Times New Roman"/>
          <w:sz w:val="24"/>
          <w:szCs w:val="24"/>
        </w:rPr>
        <w:t>u.p.e.a</w:t>
      </w:r>
      <w:proofErr w:type="spellEnd"/>
      <w:r w:rsidRPr="003E6B42">
        <w:rPr>
          <w:rFonts w:ascii="Times New Roman" w:eastAsia="Times New Roman" w:hAnsi="Times New Roman" w:cs="Times New Roman"/>
          <w:sz w:val="24"/>
          <w:szCs w:val="24"/>
        </w:rPr>
        <w:t>.).</w:t>
      </w:r>
    </w:p>
    <w:p w14:paraId="0C945A6D" w14:textId="3974CEF9"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b/>
          <w:bCs/>
          <w:sz w:val="24"/>
          <w:szCs w:val="24"/>
        </w:rPr>
        <w:lastRenderedPageBreak/>
        <w:t xml:space="preserve">Art. 1 pkt </w:t>
      </w:r>
      <w:r w:rsidR="003D6831" w:rsidRPr="003E6B42">
        <w:rPr>
          <w:rFonts w:ascii="Times New Roman" w:hAnsi="Times New Roman" w:cs="Times New Roman"/>
          <w:b/>
          <w:bCs/>
          <w:sz w:val="24"/>
          <w:szCs w:val="24"/>
        </w:rPr>
        <w:t>7</w:t>
      </w:r>
      <w:r w:rsidRPr="003E6B42">
        <w:rPr>
          <w:rFonts w:ascii="Times New Roman" w:hAnsi="Times New Roman" w:cs="Times New Roman"/>
          <w:b/>
          <w:bCs/>
          <w:sz w:val="24"/>
          <w:szCs w:val="24"/>
        </w:rPr>
        <w:t xml:space="preserve"> projektu ustawy (art. 107k </w:t>
      </w:r>
      <w:proofErr w:type="spellStart"/>
      <w:r w:rsidRPr="003E6B42">
        <w:rPr>
          <w:rFonts w:ascii="Times New Roman" w:hAnsi="Times New Roman" w:cs="Times New Roman"/>
          <w:b/>
          <w:bCs/>
          <w:sz w:val="24"/>
          <w:szCs w:val="24"/>
        </w:rPr>
        <w:t>u.p.e.a</w:t>
      </w:r>
      <w:proofErr w:type="spellEnd"/>
      <w:r w:rsidRPr="003E6B42">
        <w:rPr>
          <w:rFonts w:ascii="Times New Roman" w:hAnsi="Times New Roman" w:cs="Times New Roman"/>
          <w:b/>
          <w:bCs/>
          <w:sz w:val="24"/>
          <w:szCs w:val="24"/>
        </w:rPr>
        <w:t>.)</w:t>
      </w:r>
    </w:p>
    <w:p w14:paraId="325DCFAE" w14:textId="603FE023"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projektowanym art. 107k § 1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uregulowano zapłatę ceny nabycia przez nabywcę. Przyjęto, że zapłaty należy dokonać na rachunek organu egzekucyjnego niezwłocznie, </w:t>
      </w:r>
      <w:proofErr w:type="spellStart"/>
      <w:r w:rsidRPr="003E6B42">
        <w:rPr>
          <w:rFonts w:ascii="Times New Roman" w:hAnsi="Times New Roman" w:cs="Times New Roman"/>
          <w:sz w:val="24"/>
          <w:szCs w:val="24"/>
        </w:rPr>
        <w:t>niepóźniej</w:t>
      </w:r>
      <w:proofErr w:type="spellEnd"/>
      <w:r w:rsidRPr="003E6B42">
        <w:rPr>
          <w:rFonts w:ascii="Times New Roman" w:hAnsi="Times New Roman" w:cs="Times New Roman"/>
          <w:sz w:val="24"/>
          <w:szCs w:val="24"/>
        </w:rPr>
        <w:t xml:space="preserve"> niż w dniu następującym po </w:t>
      </w:r>
      <w:r w:rsidR="00973769" w:rsidRPr="003E6B42">
        <w:rPr>
          <w:rFonts w:ascii="Times New Roman" w:hAnsi="Times New Roman" w:cs="Times New Roman"/>
          <w:sz w:val="24"/>
          <w:szCs w:val="24"/>
        </w:rPr>
        <w:t xml:space="preserve">dniu </w:t>
      </w:r>
      <w:r w:rsidRPr="003E6B42">
        <w:rPr>
          <w:rFonts w:ascii="Times New Roman" w:hAnsi="Times New Roman" w:cs="Times New Roman"/>
          <w:sz w:val="24"/>
          <w:szCs w:val="24"/>
        </w:rPr>
        <w:t>zawiadomieni</w:t>
      </w:r>
      <w:r w:rsidR="00973769" w:rsidRPr="003E6B42">
        <w:rPr>
          <w:rFonts w:ascii="Times New Roman" w:hAnsi="Times New Roman" w:cs="Times New Roman"/>
          <w:sz w:val="24"/>
          <w:szCs w:val="24"/>
        </w:rPr>
        <w:t>a</w:t>
      </w:r>
      <w:r w:rsidRPr="003E6B42">
        <w:rPr>
          <w:rFonts w:ascii="Times New Roman" w:hAnsi="Times New Roman" w:cs="Times New Roman"/>
          <w:sz w:val="24"/>
          <w:szCs w:val="24"/>
        </w:rPr>
        <w:t xml:space="preserve"> o przybiciu. Jeżeli dzień zapłaty przypad</w:t>
      </w:r>
      <w:r w:rsidR="00E33418" w:rsidRPr="003E6B42">
        <w:rPr>
          <w:rFonts w:ascii="Times New Roman" w:hAnsi="Times New Roman" w:cs="Times New Roman"/>
          <w:sz w:val="24"/>
          <w:szCs w:val="24"/>
        </w:rPr>
        <w:t>nie</w:t>
      </w:r>
      <w:r w:rsidRPr="003E6B42">
        <w:rPr>
          <w:rFonts w:ascii="Times New Roman" w:hAnsi="Times New Roman" w:cs="Times New Roman"/>
          <w:sz w:val="24"/>
          <w:szCs w:val="24"/>
        </w:rPr>
        <w:t xml:space="preserve"> w sobotę lub w dzień ustawowo wolny od pracy, zapłata </w:t>
      </w:r>
      <w:r w:rsidR="00E33418" w:rsidRPr="003E6B42">
        <w:rPr>
          <w:rFonts w:ascii="Times New Roman" w:hAnsi="Times New Roman" w:cs="Times New Roman"/>
          <w:sz w:val="24"/>
          <w:szCs w:val="24"/>
        </w:rPr>
        <w:t xml:space="preserve">będzie mogła </w:t>
      </w:r>
      <w:r w:rsidRPr="003E6B42">
        <w:rPr>
          <w:rFonts w:ascii="Times New Roman" w:hAnsi="Times New Roman" w:cs="Times New Roman"/>
          <w:sz w:val="24"/>
          <w:szCs w:val="24"/>
        </w:rPr>
        <w:t>nastąpić w</w:t>
      </w:r>
      <w:r w:rsidR="00E33418" w:rsidRPr="003E6B42">
        <w:rPr>
          <w:rFonts w:ascii="Times New Roman" w:hAnsi="Times New Roman" w:cs="Times New Roman"/>
          <w:sz w:val="24"/>
          <w:szCs w:val="24"/>
        </w:rPr>
        <w:t> </w:t>
      </w:r>
      <w:r w:rsidRPr="003E6B42">
        <w:rPr>
          <w:rFonts w:ascii="Times New Roman" w:hAnsi="Times New Roman" w:cs="Times New Roman"/>
          <w:sz w:val="24"/>
          <w:szCs w:val="24"/>
        </w:rPr>
        <w:t xml:space="preserve">dniu następującym po dniu lub dniach wolnych od pracy. Do zapłaty odpowiednie zastosowanie znajdą przepisy art. 67g pkt 1 lit. b i pkt 2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w:t>
      </w:r>
    </w:p>
    <w:p w14:paraId="53F51602" w14:textId="0D867A21"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Ze względu na specyfikę licytacji ruchomości za pośrednictwem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w</w:t>
      </w:r>
      <w:r w:rsidR="00E34007" w:rsidRPr="003E6B42">
        <w:rPr>
          <w:rFonts w:ascii="Times New Roman" w:hAnsi="Times New Roman" w:cs="Times New Roman"/>
          <w:sz w:val="24"/>
          <w:szCs w:val="24"/>
        </w:rPr>
        <w:t> </w:t>
      </w:r>
      <w:r w:rsidRPr="003E6B42">
        <w:rPr>
          <w:rFonts w:ascii="Times New Roman" w:hAnsi="Times New Roman" w:cs="Times New Roman"/>
          <w:sz w:val="24"/>
          <w:szCs w:val="24"/>
        </w:rPr>
        <w:t>art.</w:t>
      </w:r>
      <w:r w:rsidR="00E34007" w:rsidRPr="003E6B42">
        <w:rPr>
          <w:rFonts w:ascii="Times New Roman" w:hAnsi="Times New Roman" w:cs="Times New Roman"/>
          <w:sz w:val="24"/>
          <w:szCs w:val="24"/>
        </w:rPr>
        <w:t> </w:t>
      </w:r>
      <w:r w:rsidRPr="003E6B42">
        <w:rPr>
          <w:rFonts w:ascii="Times New Roman" w:hAnsi="Times New Roman" w:cs="Times New Roman"/>
          <w:sz w:val="24"/>
          <w:szCs w:val="24"/>
        </w:rPr>
        <w:t xml:space="preserve">107k § 2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zaproponowano </w:t>
      </w:r>
      <w:r w:rsidR="009507ED" w:rsidRPr="003E6B42">
        <w:rPr>
          <w:rFonts w:ascii="Times New Roman" w:hAnsi="Times New Roman" w:cs="Times New Roman"/>
          <w:sz w:val="24"/>
          <w:szCs w:val="24"/>
        </w:rPr>
        <w:t>szczególną</w:t>
      </w:r>
      <w:r w:rsidR="00973769" w:rsidRPr="003E6B42">
        <w:rPr>
          <w:rFonts w:ascii="Times New Roman" w:hAnsi="Times New Roman" w:cs="Times New Roman"/>
          <w:sz w:val="24"/>
          <w:szCs w:val="24"/>
        </w:rPr>
        <w:t xml:space="preserve"> </w:t>
      </w:r>
      <w:r w:rsidRPr="003E6B42">
        <w:rPr>
          <w:rFonts w:ascii="Times New Roman" w:hAnsi="Times New Roman" w:cs="Times New Roman"/>
          <w:sz w:val="24"/>
          <w:szCs w:val="24"/>
        </w:rPr>
        <w:t>regulację w zakresie skutków niezapłacenia w</w:t>
      </w:r>
      <w:r w:rsidR="00187176" w:rsidRPr="003E6B42">
        <w:rPr>
          <w:rFonts w:ascii="Times New Roman" w:hAnsi="Times New Roman" w:cs="Times New Roman"/>
          <w:sz w:val="24"/>
          <w:szCs w:val="24"/>
        </w:rPr>
        <w:t> </w:t>
      </w:r>
      <w:r w:rsidRPr="003E6B42">
        <w:rPr>
          <w:rFonts w:ascii="Times New Roman" w:hAnsi="Times New Roman" w:cs="Times New Roman"/>
          <w:sz w:val="24"/>
          <w:szCs w:val="24"/>
        </w:rPr>
        <w:t>terminie ceny nabycia. Na podstawie tego przepisu niezapłacenie ceny nabycia we</w:t>
      </w:r>
      <w:r w:rsidR="00187176" w:rsidRPr="003E6B42">
        <w:rPr>
          <w:rFonts w:ascii="Times New Roman" w:hAnsi="Times New Roman" w:cs="Times New Roman"/>
          <w:sz w:val="24"/>
          <w:szCs w:val="24"/>
        </w:rPr>
        <w:t> </w:t>
      </w:r>
      <w:r w:rsidRPr="003E6B42">
        <w:rPr>
          <w:rFonts w:ascii="Times New Roman" w:hAnsi="Times New Roman" w:cs="Times New Roman"/>
          <w:sz w:val="24"/>
          <w:szCs w:val="24"/>
        </w:rPr>
        <w:t xml:space="preserve">wskazanym terminie </w:t>
      </w:r>
      <w:r w:rsidR="00E33418" w:rsidRPr="003E6B42">
        <w:rPr>
          <w:rFonts w:ascii="Times New Roman" w:hAnsi="Times New Roman" w:cs="Times New Roman"/>
          <w:sz w:val="24"/>
          <w:szCs w:val="24"/>
        </w:rPr>
        <w:t xml:space="preserve">będzie </w:t>
      </w:r>
      <w:r w:rsidRPr="003E6B42">
        <w:rPr>
          <w:rFonts w:ascii="Times New Roman" w:hAnsi="Times New Roman" w:cs="Times New Roman"/>
          <w:sz w:val="24"/>
          <w:szCs w:val="24"/>
        </w:rPr>
        <w:t>skutkowa</w:t>
      </w:r>
      <w:r w:rsidR="00011D8B">
        <w:rPr>
          <w:rFonts w:ascii="Times New Roman" w:hAnsi="Times New Roman" w:cs="Times New Roman"/>
          <w:sz w:val="24"/>
          <w:szCs w:val="24"/>
        </w:rPr>
        <w:t>ło</w:t>
      </w:r>
      <w:r w:rsidRPr="003E6B42">
        <w:rPr>
          <w:rFonts w:ascii="Times New Roman" w:hAnsi="Times New Roman" w:cs="Times New Roman"/>
          <w:sz w:val="24"/>
          <w:szCs w:val="24"/>
        </w:rPr>
        <w:t xml:space="preserve"> tym, że nabywca utraci prawo wynikłe z przybicia i prawo do zwrotu wadium oraz nie będzie mógł uczestniczyć w</w:t>
      </w:r>
      <w:r w:rsidR="00E33418" w:rsidRPr="003E6B42">
        <w:rPr>
          <w:rFonts w:ascii="Times New Roman" w:hAnsi="Times New Roman" w:cs="Times New Roman"/>
          <w:sz w:val="24"/>
          <w:szCs w:val="24"/>
        </w:rPr>
        <w:t xml:space="preserve"> </w:t>
      </w:r>
      <w:r w:rsidRPr="003E6B42">
        <w:rPr>
          <w:rFonts w:ascii="Times New Roman" w:hAnsi="Times New Roman" w:cs="Times New Roman"/>
          <w:sz w:val="24"/>
          <w:szCs w:val="24"/>
        </w:rPr>
        <w:t>licytacji tej samej ruchomości. W takim przypadku organ egzekucyjny wyznaczy ponowną licytację na warunkach licytacji, w</w:t>
      </w:r>
      <w:r w:rsidR="00187176" w:rsidRPr="003E6B42">
        <w:rPr>
          <w:rFonts w:ascii="Times New Roman" w:hAnsi="Times New Roman" w:cs="Times New Roman"/>
          <w:sz w:val="24"/>
          <w:szCs w:val="24"/>
        </w:rPr>
        <w:t> </w:t>
      </w:r>
      <w:r w:rsidRPr="003E6B42">
        <w:rPr>
          <w:rFonts w:ascii="Times New Roman" w:hAnsi="Times New Roman" w:cs="Times New Roman"/>
          <w:sz w:val="24"/>
          <w:szCs w:val="24"/>
        </w:rPr>
        <w:t>której nabywca nie</w:t>
      </w:r>
      <w:r w:rsidR="00187176" w:rsidRPr="003E6B42">
        <w:rPr>
          <w:rFonts w:ascii="Times New Roman" w:hAnsi="Times New Roman" w:cs="Times New Roman"/>
          <w:sz w:val="24"/>
          <w:szCs w:val="24"/>
        </w:rPr>
        <w:t xml:space="preserve"> </w:t>
      </w:r>
      <w:r w:rsidRPr="003E6B42">
        <w:rPr>
          <w:rFonts w:ascii="Times New Roman" w:hAnsi="Times New Roman" w:cs="Times New Roman"/>
          <w:sz w:val="24"/>
          <w:szCs w:val="24"/>
        </w:rPr>
        <w:t>zapłacił ceny nabycia.</w:t>
      </w:r>
    </w:p>
    <w:p w14:paraId="7C5A35B9" w14:textId="5134F668"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b/>
          <w:bCs/>
          <w:sz w:val="24"/>
          <w:szCs w:val="24"/>
        </w:rPr>
        <w:t xml:space="preserve">Art. 1 pkt </w:t>
      </w:r>
      <w:r w:rsidR="003D6831" w:rsidRPr="003E6B42">
        <w:rPr>
          <w:rFonts w:ascii="Times New Roman" w:hAnsi="Times New Roman" w:cs="Times New Roman"/>
          <w:b/>
          <w:bCs/>
          <w:sz w:val="24"/>
          <w:szCs w:val="24"/>
        </w:rPr>
        <w:t>7</w:t>
      </w:r>
      <w:r w:rsidRPr="003E6B42">
        <w:rPr>
          <w:rFonts w:ascii="Times New Roman" w:hAnsi="Times New Roman" w:cs="Times New Roman"/>
          <w:b/>
          <w:bCs/>
          <w:sz w:val="24"/>
          <w:szCs w:val="24"/>
        </w:rPr>
        <w:t xml:space="preserve"> projektu ustawy (art. 107l </w:t>
      </w:r>
      <w:proofErr w:type="spellStart"/>
      <w:r w:rsidRPr="003E6B42">
        <w:rPr>
          <w:rFonts w:ascii="Times New Roman" w:hAnsi="Times New Roman" w:cs="Times New Roman"/>
          <w:b/>
          <w:bCs/>
          <w:sz w:val="24"/>
          <w:szCs w:val="24"/>
        </w:rPr>
        <w:t>u.p.e.a</w:t>
      </w:r>
      <w:proofErr w:type="spellEnd"/>
      <w:r w:rsidRPr="003E6B42">
        <w:rPr>
          <w:rFonts w:ascii="Times New Roman" w:hAnsi="Times New Roman" w:cs="Times New Roman"/>
          <w:b/>
          <w:bCs/>
          <w:sz w:val="24"/>
          <w:szCs w:val="24"/>
        </w:rPr>
        <w:t>.)</w:t>
      </w:r>
    </w:p>
    <w:p w14:paraId="2BCBE2BC" w14:textId="7B080E8A" w:rsidR="008D7F7A" w:rsidRPr="003E6B42" w:rsidRDefault="008D7F7A"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Projektowanym art. 107l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w:t>
      </w:r>
      <w:r w:rsidR="00E33418" w:rsidRPr="003E6B42">
        <w:rPr>
          <w:rFonts w:ascii="Times New Roman" w:hAnsi="Times New Roman" w:cs="Times New Roman"/>
          <w:sz w:val="24"/>
          <w:szCs w:val="24"/>
        </w:rPr>
        <w:t xml:space="preserve">zostanie </w:t>
      </w:r>
      <w:r w:rsidRPr="003E6B42">
        <w:rPr>
          <w:rFonts w:ascii="Times New Roman" w:hAnsi="Times New Roman" w:cs="Times New Roman"/>
          <w:sz w:val="24"/>
          <w:szCs w:val="24"/>
        </w:rPr>
        <w:t xml:space="preserve">nałożony na organ obowiązek usuwania z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informacji o licytacji. Oprócz </w:t>
      </w:r>
      <w:r w:rsidR="003E14C7" w:rsidRPr="003E6B42">
        <w:rPr>
          <w:rFonts w:ascii="Times New Roman" w:hAnsi="Times New Roman" w:cs="Times New Roman"/>
          <w:sz w:val="24"/>
          <w:szCs w:val="24"/>
        </w:rPr>
        <w:t xml:space="preserve">obowiązku </w:t>
      </w:r>
      <w:r w:rsidRPr="003E6B42">
        <w:rPr>
          <w:rFonts w:ascii="Times New Roman" w:hAnsi="Times New Roman" w:cs="Times New Roman"/>
          <w:sz w:val="24"/>
          <w:szCs w:val="24"/>
        </w:rPr>
        <w:t xml:space="preserve">zaprzestania publikowania w </w:t>
      </w:r>
      <w:r w:rsidR="00413371" w:rsidRPr="003E6B42">
        <w:rPr>
          <w:rFonts w:ascii="Times New Roman" w:hAnsi="Times New Roman" w:cs="Times New Roman"/>
          <w:sz w:val="24"/>
          <w:szCs w:val="24"/>
        </w:rPr>
        <w:t>P</w:t>
      </w:r>
      <w:r w:rsidRPr="003E6B42">
        <w:rPr>
          <w:rFonts w:ascii="Times New Roman" w:hAnsi="Times New Roman" w:cs="Times New Roman"/>
          <w:sz w:val="24"/>
          <w:szCs w:val="24"/>
        </w:rPr>
        <w:t xml:space="preserve">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obwieszczenia o licytacji</w:t>
      </w:r>
      <w:r w:rsidR="001E6B8F" w:rsidRPr="003E6B42">
        <w:rPr>
          <w:rFonts w:ascii="Times New Roman" w:hAnsi="Times New Roman" w:cs="Times New Roman"/>
          <w:sz w:val="24"/>
          <w:szCs w:val="24"/>
        </w:rPr>
        <w:t xml:space="preserve"> i innych dokumentów publikowanych wraz</w:t>
      </w:r>
      <w:r w:rsidR="00187176" w:rsidRPr="003E6B42">
        <w:rPr>
          <w:rFonts w:ascii="Times New Roman" w:hAnsi="Times New Roman" w:cs="Times New Roman"/>
          <w:sz w:val="24"/>
          <w:szCs w:val="24"/>
        </w:rPr>
        <w:t> </w:t>
      </w:r>
      <w:r w:rsidR="001E6B8F" w:rsidRPr="003E6B42">
        <w:rPr>
          <w:rFonts w:ascii="Times New Roman" w:hAnsi="Times New Roman" w:cs="Times New Roman"/>
          <w:sz w:val="24"/>
          <w:szCs w:val="24"/>
        </w:rPr>
        <w:t>z</w:t>
      </w:r>
      <w:r w:rsidR="00187176" w:rsidRPr="003E6B42">
        <w:rPr>
          <w:rFonts w:ascii="Times New Roman" w:hAnsi="Times New Roman" w:cs="Times New Roman"/>
          <w:sz w:val="24"/>
          <w:szCs w:val="24"/>
        </w:rPr>
        <w:t> </w:t>
      </w:r>
      <w:r w:rsidR="001E6B8F" w:rsidRPr="003E6B42">
        <w:rPr>
          <w:rFonts w:ascii="Times New Roman" w:hAnsi="Times New Roman" w:cs="Times New Roman"/>
          <w:sz w:val="24"/>
          <w:szCs w:val="24"/>
        </w:rPr>
        <w:t>obwieszczeniem</w:t>
      </w:r>
      <w:r w:rsidRPr="003E6B42">
        <w:rPr>
          <w:rFonts w:ascii="Times New Roman" w:hAnsi="Times New Roman" w:cs="Times New Roman"/>
          <w:sz w:val="24"/>
          <w:szCs w:val="24"/>
        </w:rPr>
        <w:t xml:space="preserve"> </w:t>
      </w:r>
      <w:r w:rsidR="003E14C7" w:rsidRPr="003E6B42">
        <w:rPr>
          <w:rFonts w:ascii="Times New Roman" w:hAnsi="Times New Roman" w:cs="Times New Roman"/>
          <w:sz w:val="24"/>
          <w:szCs w:val="24"/>
        </w:rPr>
        <w:t>(art.</w:t>
      </w:r>
      <w:r w:rsidR="00187176" w:rsidRPr="003E6B42">
        <w:rPr>
          <w:rFonts w:ascii="Times New Roman" w:hAnsi="Times New Roman" w:cs="Times New Roman"/>
          <w:sz w:val="24"/>
          <w:szCs w:val="24"/>
        </w:rPr>
        <w:t xml:space="preserve"> </w:t>
      </w:r>
      <w:r w:rsidR="003E14C7" w:rsidRPr="003E6B42">
        <w:rPr>
          <w:rFonts w:ascii="Times New Roman" w:hAnsi="Times New Roman" w:cs="Times New Roman"/>
          <w:sz w:val="24"/>
          <w:szCs w:val="24"/>
        </w:rPr>
        <w:t xml:space="preserve">105a § 3b </w:t>
      </w:r>
      <w:proofErr w:type="spellStart"/>
      <w:r w:rsidR="003E14C7" w:rsidRPr="003E6B42">
        <w:rPr>
          <w:rFonts w:ascii="Times New Roman" w:hAnsi="Times New Roman" w:cs="Times New Roman"/>
          <w:sz w:val="24"/>
          <w:szCs w:val="24"/>
        </w:rPr>
        <w:t>u.p.e.a</w:t>
      </w:r>
      <w:proofErr w:type="spellEnd"/>
      <w:r w:rsidR="003E14C7"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niezbędne </w:t>
      </w:r>
      <w:r w:rsidR="003E14C7" w:rsidRPr="003E6B42">
        <w:rPr>
          <w:rFonts w:ascii="Times New Roman" w:hAnsi="Times New Roman" w:cs="Times New Roman"/>
          <w:sz w:val="24"/>
          <w:szCs w:val="24"/>
        </w:rPr>
        <w:t xml:space="preserve">będzie również </w:t>
      </w:r>
      <w:r w:rsidRPr="003E6B42">
        <w:rPr>
          <w:rFonts w:ascii="Times New Roman" w:hAnsi="Times New Roman" w:cs="Times New Roman"/>
          <w:sz w:val="24"/>
          <w:szCs w:val="24"/>
        </w:rPr>
        <w:t>usunięcie z tego portalu innych informacji dotyczących sprzedaży, np. obwieszczenia o udzieleniu przybicia, informacji o cenie nabycia</w:t>
      </w:r>
      <w:r w:rsidR="001E6B8F" w:rsidRPr="003E6B42">
        <w:rPr>
          <w:rFonts w:ascii="Times New Roman" w:hAnsi="Times New Roman" w:cs="Times New Roman"/>
          <w:sz w:val="24"/>
          <w:szCs w:val="24"/>
        </w:rPr>
        <w:t>, informacji o postąpieniach</w:t>
      </w:r>
      <w:r w:rsidRPr="003E6B42">
        <w:rPr>
          <w:rFonts w:ascii="Times New Roman" w:hAnsi="Times New Roman" w:cs="Times New Roman"/>
          <w:sz w:val="24"/>
          <w:szCs w:val="24"/>
        </w:rPr>
        <w:t xml:space="preserve">. </w:t>
      </w:r>
      <w:r w:rsidR="003E14C7" w:rsidRPr="003E6B42">
        <w:rPr>
          <w:rFonts w:ascii="Times New Roman" w:hAnsi="Times New Roman" w:cs="Times New Roman"/>
          <w:sz w:val="24"/>
          <w:szCs w:val="24"/>
        </w:rPr>
        <w:t xml:space="preserve">Ponieważ </w:t>
      </w:r>
      <w:r w:rsidRPr="003E6B42">
        <w:rPr>
          <w:rFonts w:ascii="Times New Roman" w:hAnsi="Times New Roman" w:cs="Times New Roman"/>
          <w:sz w:val="24"/>
          <w:szCs w:val="24"/>
        </w:rPr>
        <w:t>organ egzekucyjn</w:t>
      </w:r>
      <w:r w:rsidR="003E14C7" w:rsidRPr="003E6B42">
        <w:rPr>
          <w:rFonts w:ascii="Times New Roman" w:hAnsi="Times New Roman" w:cs="Times New Roman"/>
          <w:sz w:val="24"/>
          <w:szCs w:val="24"/>
        </w:rPr>
        <w:t xml:space="preserve">y będzie zobowiązany do </w:t>
      </w:r>
      <w:r w:rsidRPr="003E6B42">
        <w:rPr>
          <w:rFonts w:ascii="Times New Roman" w:hAnsi="Times New Roman" w:cs="Times New Roman"/>
          <w:sz w:val="24"/>
          <w:szCs w:val="24"/>
        </w:rPr>
        <w:t>zaprzestani</w:t>
      </w:r>
      <w:r w:rsidR="003E14C7" w:rsidRPr="003E6B42">
        <w:rPr>
          <w:rFonts w:ascii="Times New Roman" w:hAnsi="Times New Roman" w:cs="Times New Roman"/>
          <w:sz w:val="24"/>
          <w:szCs w:val="24"/>
        </w:rPr>
        <w:t>a</w:t>
      </w:r>
      <w:r w:rsidRPr="003E6B42">
        <w:rPr>
          <w:rFonts w:ascii="Times New Roman" w:hAnsi="Times New Roman" w:cs="Times New Roman"/>
          <w:sz w:val="24"/>
          <w:szCs w:val="24"/>
        </w:rPr>
        <w:t xml:space="preserve"> publikowania </w:t>
      </w:r>
      <w:r w:rsidR="003E14C7" w:rsidRPr="003E6B42">
        <w:rPr>
          <w:rFonts w:ascii="Times New Roman" w:hAnsi="Times New Roman" w:cs="Times New Roman"/>
          <w:sz w:val="24"/>
          <w:szCs w:val="24"/>
        </w:rPr>
        <w:t xml:space="preserve">w Portalu </w:t>
      </w:r>
      <w:proofErr w:type="spellStart"/>
      <w:r w:rsidR="003E14C7" w:rsidRPr="003E6B42">
        <w:rPr>
          <w:rFonts w:ascii="Times New Roman" w:hAnsi="Times New Roman" w:cs="Times New Roman"/>
          <w:sz w:val="24"/>
          <w:szCs w:val="24"/>
        </w:rPr>
        <w:t>eLicytacje</w:t>
      </w:r>
      <w:proofErr w:type="spellEnd"/>
      <w:r w:rsidR="003E14C7" w:rsidRPr="003E6B42">
        <w:rPr>
          <w:rFonts w:ascii="Times New Roman" w:hAnsi="Times New Roman" w:cs="Times New Roman"/>
          <w:sz w:val="24"/>
          <w:szCs w:val="24"/>
        </w:rPr>
        <w:t xml:space="preserve"> KAS </w:t>
      </w:r>
      <w:r w:rsidR="00581CDA" w:rsidRPr="003E6B42">
        <w:rPr>
          <w:rFonts w:ascii="Times New Roman" w:hAnsi="Times New Roman" w:cs="Times New Roman"/>
          <w:sz w:val="24"/>
          <w:szCs w:val="24"/>
        </w:rPr>
        <w:t xml:space="preserve">m.in. </w:t>
      </w:r>
      <w:r w:rsidRPr="003E6B42">
        <w:rPr>
          <w:rFonts w:ascii="Times New Roman" w:hAnsi="Times New Roman" w:cs="Times New Roman"/>
          <w:sz w:val="24"/>
          <w:szCs w:val="24"/>
        </w:rPr>
        <w:t>obwieszczenia</w:t>
      </w:r>
      <w:r w:rsidR="001E6B8F" w:rsidRPr="003E6B42">
        <w:rPr>
          <w:rFonts w:ascii="Times New Roman" w:hAnsi="Times New Roman" w:cs="Times New Roman"/>
          <w:sz w:val="24"/>
          <w:szCs w:val="24"/>
        </w:rPr>
        <w:t xml:space="preserve"> o</w:t>
      </w:r>
      <w:r w:rsidR="00187176" w:rsidRPr="003E6B42">
        <w:rPr>
          <w:rFonts w:ascii="Times New Roman" w:hAnsi="Times New Roman" w:cs="Times New Roman"/>
          <w:sz w:val="24"/>
          <w:szCs w:val="24"/>
        </w:rPr>
        <w:t> </w:t>
      </w:r>
      <w:r w:rsidR="001E6B8F" w:rsidRPr="003E6B42">
        <w:rPr>
          <w:rFonts w:ascii="Times New Roman" w:hAnsi="Times New Roman" w:cs="Times New Roman"/>
          <w:sz w:val="24"/>
          <w:szCs w:val="24"/>
        </w:rPr>
        <w:t>licytacji</w:t>
      </w:r>
      <w:r w:rsidRPr="003E6B42">
        <w:rPr>
          <w:rFonts w:ascii="Times New Roman" w:hAnsi="Times New Roman" w:cs="Times New Roman"/>
          <w:sz w:val="24"/>
          <w:szCs w:val="24"/>
        </w:rPr>
        <w:t xml:space="preserve"> </w:t>
      </w:r>
      <w:r w:rsidR="003E14C7" w:rsidRPr="003E6B42">
        <w:rPr>
          <w:rFonts w:ascii="Times New Roman" w:hAnsi="Times New Roman" w:cs="Times New Roman"/>
          <w:sz w:val="24"/>
          <w:szCs w:val="24"/>
        </w:rPr>
        <w:t xml:space="preserve">niezwłocznie po zakończeniu licytacji, w celu zapewnienia jednolitych regulacji </w:t>
      </w:r>
      <w:r w:rsidRPr="003E6B42">
        <w:rPr>
          <w:rFonts w:ascii="Times New Roman" w:hAnsi="Times New Roman" w:cs="Times New Roman"/>
          <w:sz w:val="24"/>
          <w:szCs w:val="24"/>
        </w:rPr>
        <w:t>przyjęto</w:t>
      </w:r>
      <w:r w:rsidR="009507ED" w:rsidRPr="003E6B42">
        <w:rPr>
          <w:rFonts w:ascii="Times New Roman" w:hAnsi="Times New Roman" w:cs="Times New Roman"/>
          <w:sz w:val="24"/>
          <w:szCs w:val="24"/>
        </w:rPr>
        <w:t>,</w:t>
      </w:r>
      <w:r w:rsidRPr="003E6B42">
        <w:rPr>
          <w:rFonts w:ascii="Times New Roman" w:hAnsi="Times New Roman" w:cs="Times New Roman"/>
          <w:sz w:val="24"/>
          <w:szCs w:val="24"/>
        </w:rPr>
        <w:t xml:space="preserve"> że w tym samym czasie usu</w:t>
      </w:r>
      <w:r w:rsidR="003E14C7" w:rsidRPr="003E6B42">
        <w:rPr>
          <w:rFonts w:ascii="Times New Roman" w:hAnsi="Times New Roman" w:cs="Times New Roman"/>
          <w:sz w:val="24"/>
          <w:szCs w:val="24"/>
        </w:rPr>
        <w:t xml:space="preserve">wane będą </w:t>
      </w:r>
      <w:r w:rsidRPr="003E6B42">
        <w:rPr>
          <w:rFonts w:ascii="Times New Roman" w:hAnsi="Times New Roman" w:cs="Times New Roman"/>
          <w:sz w:val="24"/>
          <w:szCs w:val="24"/>
        </w:rPr>
        <w:t xml:space="preserve">z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w:t>
      </w:r>
      <w:r w:rsidR="003E14C7" w:rsidRPr="003E6B42">
        <w:rPr>
          <w:rFonts w:ascii="Times New Roman" w:hAnsi="Times New Roman" w:cs="Times New Roman"/>
          <w:sz w:val="24"/>
          <w:szCs w:val="24"/>
        </w:rPr>
        <w:t xml:space="preserve">inne informacje dotyczące </w:t>
      </w:r>
      <w:r w:rsidRPr="003E6B42">
        <w:rPr>
          <w:rFonts w:ascii="Times New Roman" w:hAnsi="Times New Roman" w:cs="Times New Roman"/>
          <w:sz w:val="24"/>
          <w:szCs w:val="24"/>
        </w:rPr>
        <w:t xml:space="preserve">sprzedaży. Wobec tego w Portalu </w:t>
      </w:r>
      <w:proofErr w:type="spellStart"/>
      <w:r w:rsidR="008C5812" w:rsidRPr="003E6B42">
        <w:rPr>
          <w:rFonts w:ascii="Times New Roman" w:hAnsi="Times New Roman" w:cs="Times New Roman"/>
          <w:sz w:val="24"/>
          <w:szCs w:val="24"/>
        </w:rPr>
        <w:t>eLicytacje</w:t>
      </w:r>
      <w:proofErr w:type="spellEnd"/>
      <w:r w:rsidR="008C5812"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xml:space="preserve"> obwieszczenie o licytacji ruchomości</w:t>
      </w:r>
      <w:r w:rsidR="009507ED" w:rsidRPr="003E6B42">
        <w:rPr>
          <w:rFonts w:ascii="Times New Roman" w:hAnsi="Times New Roman" w:cs="Times New Roman"/>
          <w:sz w:val="24"/>
          <w:szCs w:val="24"/>
        </w:rPr>
        <w:t>,</w:t>
      </w:r>
      <w:r w:rsidR="001E6B8F" w:rsidRPr="003E6B42">
        <w:rPr>
          <w:rFonts w:ascii="Times New Roman" w:hAnsi="Times New Roman" w:cs="Times New Roman"/>
          <w:sz w:val="24"/>
          <w:szCs w:val="24"/>
        </w:rPr>
        <w:t xml:space="preserve"> dokumenty publikowane wraz z obwieszczeniem</w:t>
      </w:r>
      <w:r w:rsidR="003E14C7" w:rsidRPr="003E6B42">
        <w:rPr>
          <w:rFonts w:ascii="Times New Roman" w:hAnsi="Times New Roman" w:cs="Times New Roman"/>
          <w:sz w:val="24"/>
          <w:szCs w:val="24"/>
        </w:rPr>
        <w:t xml:space="preserve"> </w:t>
      </w:r>
      <w:r w:rsidRPr="003E6B42">
        <w:rPr>
          <w:rFonts w:ascii="Times New Roman" w:hAnsi="Times New Roman" w:cs="Times New Roman"/>
          <w:sz w:val="24"/>
          <w:szCs w:val="24"/>
        </w:rPr>
        <w:t>i inne informacje dotyczące sprzedaży będą uwidocznione przez ten sam okres.</w:t>
      </w:r>
    </w:p>
    <w:p w14:paraId="706A49DC" w14:textId="77DDC659" w:rsidR="007F1A25" w:rsidRPr="003E6B42" w:rsidRDefault="007F1A25" w:rsidP="00FB429B">
      <w:pPr>
        <w:widowControl w:val="0"/>
        <w:autoSpaceDE w:val="0"/>
        <w:autoSpaceDN w:val="0"/>
        <w:adjustRightInd w:val="0"/>
        <w:spacing w:before="120" w:after="120" w:line="360" w:lineRule="auto"/>
        <w:jc w:val="both"/>
        <w:rPr>
          <w:rFonts w:ascii="Times New Roman" w:eastAsia="Calibri" w:hAnsi="Times New Roman" w:cs="Times New Roman"/>
          <w:b/>
          <w:bCs/>
          <w:sz w:val="24"/>
          <w:szCs w:val="24"/>
          <w:lang w:eastAsia="pl-PL"/>
        </w:rPr>
      </w:pPr>
      <w:bookmarkStart w:id="4" w:name="_Hlk197687122"/>
      <w:r w:rsidRPr="003E6B42">
        <w:rPr>
          <w:rFonts w:ascii="Times New Roman" w:eastAsia="Calibri" w:hAnsi="Times New Roman" w:cs="Times New Roman"/>
          <w:b/>
          <w:bCs/>
          <w:sz w:val="24"/>
          <w:szCs w:val="24"/>
          <w:lang w:eastAsia="pl-PL"/>
        </w:rPr>
        <w:t xml:space="preserve">Art. 1 pkt </w:t>
      </w:r>
      <w:r w:rsidR="003D6831" w:rsidRPr="003E6B42">
        <w:rPr>
          <w:rFonts w:ascii="Times New Roman" w:eastAsia="Calibri" w:hAnsi="Times New Roman" w:cs="Times New Roman"/>
          <w:b/>
          <w:bCs/>
          <w:sz w:val="24"/>
          <w:szCs w:val="24"/>
          <w:lang w:eastAsia="pl-PL"/>
        </w:rPr>
        <w:t>8</w:t>
      </w:r>
      <w:r w:rsidRPr="003E6B42">
        <w:rPr>
          <w:rFonts w:ascii="Times New Roman" w:eastAsia="Calibri" w:hAnsi="Times New Roman" w:cs="Times New Roman"/>
          <w:b/>
          <w:bCs/>
          <w:sz w:val="24"/>
          <w:szCs w:val="24"/>
          <w:lang w:eastAsia="pl-PL"/>
        </w:rPr>
        <w:t xml:space="preserve"> projektu ustawy (</w:t>
      </w:r>
      <w:r w:rsidRPr="003E6B42">
        <w:rPr>
          <w:rFonts w:ascii="Times New Roman" w:eastAsiaTheme="minorEastAsia" w:hAnsi="Times New Roman" w:cs="Times New Roman"/>
          <w:b/>
          <w:bCs/>
          <w:sz w:val="24"/>
          <w:szCs w:val="24"/>
          <w:lang w:eastAsia="pl-PL"/>
        </w:rPr>
        <w:t>art. 108 § 1</w:t>
      </w:r>
      <w:r w:rsidRPr="003E6B42">
        <w:rPr>
          <w:rFonts w:ascii="Times New Roman" w:eastAsia="Calibri" w:hAnsi="Times New Roman" w:cs="Times New Roman"/>
          <w:b/>
          <w:bCs/>
          <w:sz w:val="24"/>
          <w:szCs w:val="24"/>
          <w:lang w:eastAsia="pl-PL"/>
        </w:rPr>
        <w:t xml:space="preserve"> </w:t>
      </w:r>
      <w:proofErr w:type="spellStart"/>
      <w:r w:rsidRPr="003E6B42">
        <w:rPr>
          <w:rFonts w:ascii="Times New Roman" w:eastAsia="Calibri" w:hAnsi="Times New Roman" w:cs="Times New Roman"/>
          <w:b/>
          <w:bCs/>
          <w:sz w:val="24"/>
          <w:szCs w:val="24"/>
          <w:lang w:eastAsia="pl-PL"/>
        </w:rPr>
        <w:t>u.p.e.a</w:t>
      </w:r>
      <w:proofErr w:type="spellEnd"/>
      <w:r w:rsidRPr="003E6B42">
        <w:rPr>
          <w:rFonts w:ascii="Times New Roman" w:eastAsia="Calibri" w:hAnsi="Times New Roman" w:cs="Times New Roman"/>
          <w:b/>
          <w:bCs/>
          <w:sz w:val="24"/>
          <w:szCs w:val="24"/>
          <w:lang w:eastAsia="pl-PL"/>
        </w:rPr>
        <w:t>.)</w:t>
      </w:r>
    </w:p>
    <w:p w14:paraId="38A05E8E" w14:textId="2D6DE276" w:rsidR="007F1A25" w:rsidRPr="003E6B42" w:rsidRDefault="007F1A25" w:rsidP="00FB429B">
      <w:pPr>
        <w:widowControl w:val="0"/>
        <w:autoSpaceDE w:val="0"/>
        <w:autoSpaceDN w:val="0"/>
        <w:adjustRightInd w:val="0"/>
        <w:spacing w:before="120" w:after="120" w:line="360" w:lineRule="auto"/>
        <w:jc w:val="both"/>
        <w:rPr>
          <w:rFonts w:ascii="Times New Roman" w:eastAsia="Calibri" w:hAnsi="Times New Roman" w:cs="Times New Roman"/>
          <w:sz w:val="24"/>
          <w:szCs w:val="24"/>
          <w:lang w:eastAsia="pl-PL"/>
        </w:rPr>
      </w:pPr>
      <w:r w:rsidRPr="003E6B42">
        <w:rPr>
          <w:rFonts w:ascii="Times New Roman" w:eastAsia="Calibri" w:hAnsi="Times New Roman" w:cs="Times New Roman"/>
          <w:sz w:val="24"/>
          <w:szCs w:val="24"/>
          <w:lang w:eastAsia="pl-PL"/>
        </w:rPr>
        <w:t>W obecnym stanie prawnym nie jest uregulowany krąg podmiotów wyłączonych od udziału w</w:t>
      </w:r>
      <w:r w:rsidR="00187176" w:rsidRPr="003E6B42">
        <w:rPr>
          <w:rFonts w:ascii="Times New Roman" w:eastAsia="Calibri" w:hAnsi="Times New Roman" w:cs="Times New Roman"/>
          <w:sz w:val="24"/>
          <w:szCs w:val="24"/>
          <w:lang w:eastAsia="pl-PL"/>
        </w:rPr>
        <w:t> </w:t>
      </w:r>
      <w:r w:rsidRPr="003E6B42">
        <w:rPr>
          <w:rFonts w:ascii="Times New Roman" w:eastAsia="Calibri" w:hAnsi="Times New Roman" w:cs="Times New Roman"/>
          <w:sz w:val="24"/>
          <w:szCs w:val="24"/>
          <w:lang w:eastAsia="pl-PL"/>
        </w:rPr>
        <w:t xml:space="preserve">sprzedaży z wolnej ręki. Dlatego proponuje się odesłanie do odpowiedniego stosowania obowiązującego art. 107 § 4 </w:t>
      </w:r>
      <w:proofErr w:type="spellStart"/>
      <w:r w:rsidRPr="003E6B42">
        <w:rPr>
          <w:rFonts w:ascii="Times New Roman" w:eastAsia="Calibri" w:hAnsi="Times New Roman" w:cs="Times New Roman"/>
          <w:sz w:val="24"/>
          <w:szCs w:val="24"/>
          <w:lang w:eastAsia="pl-PL"/>
        </w:rPr>
        <w:t>u.p.e.a</w:t>
      </w:r>
      <w:proofErr w:type="spellEnd"/>
      <w:r w:rsidRPr="003E6B42">
        <w:rPr>
          <w:rFonts w:ascii="Times New Roman" w:eastAsia="Calibri" w:hAnsi="Times New Roman" w:cs="Times New Roman"/>
          <w:sz w:val="24"/>
          <w:szCs w:val="24"/>
          <w:lang w:eastAsia="pl-PL"/>
        </w:rPr>
        <w:t xml:space="preserve">. W związku z tym przyjmuje się, że w sprzedaży z wolnej ręki nie będą mogli uczestniczyć: zobowiązany, egzekutor organu egzekucyjnego prowadzącego egzekucję z zajętej ruchomości, jego małżonek ani jego dzieci, osoby obecne </w:t>
      </w:r>
      <w:r w:rsidRPr="003E6B42">
        <w:rPr>
          <w:rFonts w:ascii="Times New Roman" w:eastAsia="Calibri" w:hAnsi="Times New Roman" w:cs="Times New Roman"/>
          <w:sz w:val="24"/>
          <w:szCs w:val="24"/>
          <w:lang w:eastAsia="pl-PL"/>
        </w:rPr>
        <w:lastRenderedPageBreak/>
        <w:t>na</w:t>
      </w:r>
      <w:r w:rsidR="00187176" w:rsidRPr="003E6B42">
        <w:rPr>
          <w:rFonts w:ascii="Times New Roman" w:eastAsia="Calibri" w:hAnsi="Times New Roman" w:cs="Times New Roman"/>
          <w:sz w:val="24"/>
          <w:szCs w:val="24"/>
          <w:lang w:eastAsia="pl-PL"/>
        </w:rPr>
        <w:t> </w:t>
      </w:r>
      <w:r w:rsidRPr="003E6B42">
        <w:rPr>
          <w:rFonts w:ascii="Times New Roman" w:eastAsia="Calibri" w:hAnsi="Times New Roman" w:cs="Times New Roman"/>
          <w:sz w:val="24"/>
          <w:szCs w:val="24"/>
          <w:lang w:eastAsia="pl-PL"/>
        </w:rPr>
        <w:t>licytacji w charakterze urzędowym, licytant, który nie wykonał warunków poprzedniej licytacji tej samej ruchomości, osoby, które przekazały zajęte ruchomości na rzecz Skarbu Państwa, oraz określeni członkowie ich rodzin.</w:t>
      </w:r>
    </w:p>
    <w:p w14:paraId="7B583B22" w14:textId="120F4AFB" w:rsidR="007F1A25" w:rsidRPr="003E6B42" w:rsidRDefault="007F1A25" w:rsidP="00FB429B">
      <w:pPr>
        <w:widowControl w:val="0"/>
        <w:autoSpaceDE w:val="0"/>
        <w:autoSpaceDN w:val="0"/>
        <w:adjustRightInd w:val="0"/>
        <w:spacing w:before="120" w:after="120" w:line="360" w:lineRule="auto"/>
        <w:jc w:val="both"/>
        <w:rPr>
          <w:rFonts w:ascii="Times New Roman" w:eastAsiaTheme="minorEastAsia" w:hAnsi="Times New Roman" w:cs="Times New Roman"/>
          <w:b/>
          <w:bCs/>
          <w:sz w:val="24"/>
          <w:szCs w:val="24"/>
          <w:lang w:eastAsia="pl-PL"/>
        </w:rPr>
      </w:pPr>
      <w:r w:rsidRPr="003E6B42">
        <w:rPr>
          <w:rFonts w:ascii="Times New Roman" w:eastAsia="Calibri" w:hAnsi="Times New Roman" w:cs="Times New Roman"/>
          <w:b/>
          <w:bCs/>
          <w:sz w:val="24"/>
          <w:szCs w:val="24"/>
          <w:lang w:eastAsia="pl-PL"/>
        </w:rPr>
        <w:t xml:space="preserve">Art. 1 pkt </w:t>
      </w:r>
      <w:r w:rsidR="003D6831" w:rsidRPr="003E6B42">
        <w:rPr>
          <w:rFonts w:ascii="Times New Roman" w:eastAsia="Calibri" w:hAnsi="Times New Roman" w:cs="Times New Roman"/>
          <w:b/>
          <w:bCs/>
          <w:sz w:val="24"/>
          <w:szCs w:val="24"/>
          <w:lang w:eastAsia="pl-PL"/>
        </w:rPr>
        <w:t>8</w:t>
      </w:r>
      <w:r w:rsidRPr="003E6B42">
        <w:rPr>
          <w:rFonts w:ascii="Times New Roman" w:eastAsia="Calibri" w:hAnsi="Times New Roman" w:cs="Times New Roman"/>
          <w:b/>
          <w:bCs/>
          <w:sz w:val="24"/>
          <w:szCs w:val="24"/>
          <w:lang w:eastAsia="pl-PL"/>
        </w:rPr>
        <w:t xml:space="preserve"> projektu ustawy (</w:t>
      </w:r>
      <w:r w:rsidRPr="003E6B42">
        <w:rPr>
          <w:rFonts w:ascii="Times New Roman" w:eastAsiaTheme="minorEastAsia" w:hAnsi="Times New Roman" w:cs="Times New Roman"/>
          <w:b/>
          <w:bCs/>
          <w:sz w:val="24"/>
          <w:szCs w:val="24"/>
          <w:lang w:eastAsia="pl-PL"/>
        </w:rPr>
        <w:t>art. 108 § 1a</w:t>
      </w:r>
      <w:r w:rsidRPr="003E6B42">
        <w:rPr>
          <w:rFonts w:ascii="Times New Roman" w:eastAsia="Calibri" w:hAnsi="Times New Roman" w:cs="Times New Roman"/>
          <w:b/>
          <w:bCs/>
          <w:sz w:val="24"/>
          <w:szCs w:val="24"/>
          <w:lang w:eastAsia="pl-PL"/>
        </w:rPr>
        <w:t xml:space="preserve"> </w:t>
      </w:r>
      <w:proofErr w:type="spellStart"/>
      <w:r w:rsidRPr="003E6B42">
        <w:rPr>
          <w:rFonts w:ascii="Times New Roman" w:eastAsia="Calibri" w:hAnsi="Times New Roman" w:cs="Times New Roman"/>
          <w:b/>
          <w:bCs/>
          <w:sz w:val="24"/>
          <w:szCs w:val="24"/>
          <w:lang w:eastAsia="pl-PL"/>
        </w:rPr>
        <w:t>u.p.e.a</w:t>
      </w:r>
      <w:proofErr w:type="spellEnd"/>
      <w:r w:rsidRPr="003E6B42">
        <w:rPr>
          <w:rFonts w:ascii="Times New Roman" w:eastAsia="Calibri" w:hAnsi="Times New Roman" w:cs="Times New Roman"/>
          <w:b/>
          <w:bCs/>
          <w:sz w:val="24"/>
          <w:szCs w:val="24"/>
          <w:lang w:eastAsia="pl-PL"/>
        </w:rPr>
        <w:t>.)</w:t>
      </w:r>
    </w:p>
    <w:bookmarkEnd w:id="4"/>
    <w:p w14:paraId="02E1877C" w14:textId="42FF2EB9" w:rsidR="007F1A25" w:rsidRPr="003E6B42" w:rsidRDefault="007F1A25" w:rsidP="00FB429B">
      <w:pPr>
        <w:widowControl w:val="0"/>
        <w:autoSpaceDE w:val="0"/>
        <w:autoSpaceDN w:val="0"/>
        <w:adjustRightInd w:val="0"/>
        <w:spacing w:before="120" w:after="120" w:line="360" w:lineRule="auto"/>
        <w:jc w:val="both"/>
        <w:rPr>
          <w:rFonts w:ascii="Times New Roman" w:eastAsia="Times New Roman" w:hAnsi="Times New Roman" w:cs="Times New Roman"/>
          <w:sz w:val="24"/>
          <w:szCs w:val="24"/>
          <w:lang w:eastAsia="pl-PL"/>
        </w:rPr>
      </w:pPr>
      <w:r w:rsidRPr="003E6B42">
        <w:rPr>
          <w:rFonts w:ascii="Times New Roman" w:eastAsiaTheme="minorEastAsia" w:hAnsi="Times New Roman" w:cs="Times New Roman"/>
          <w:sz w:val="24"/>
          <w:szCs w:val="24"/>
          <w:lang w:eastAsia="pl-PL"/>
        </w:rPr>
        <w:t xml:space="preserve">Projektowany art. 108 § 1a </w:t>
      </w:r>
      <w:proofErr w:type="spellStart"/>
      <w:r w:rsidRPr="003E6B42">
        <w:rPr>
          <w:rFonts w:ascii="Times New Roman" w:eastAsiaTheme="minorEastAsia" w:hAnsi="Times New Roman" w:cs="Times New Roman"/>
          <w:sz w:val="24"/>
          <w:szCs w:val="24"/>
          <w:lang w:eastAsia="pl-PL"/>
        </w:rPr>
        <w:t>u.p.e.a</w:t>
      </w:r>
      <w:proofErr w:type="spellEnd"/>
      <w:r w:rsidRPr="003E6B42">
        <w:rPr>
          <w:rFonts w:ascii="Times New Roman" w:eastAsiaTheme="minorEastAsia" w:hAnsi="Times New Roman" w:cs="Times New Roman"/>
          <w:sz w:val="24"/>
          <w:szCs w:val="24"/>
          <w:lang w:eastAsia="pl-PL"/>
        </w:rPr>
        <w:t xml:space="preserve">. nakłada na naczelników urzędów skarbowych obowiązek zamieszczania w </w:t>
      </w:r>
      <w:r w:rsidRPr="003E6B42">
        <w:rPr>
          <w:rFonts w:ascii="Times New Roman" w:eastAsia="Calibri" w:hAnsi="Times New Roman" w:cs="Times New Roman"/>
          <w:sz w:val="24"/>
          <w:szCs w:val="24"/>
        </w:rPr>
        <w:t xml:space="preserve">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w:t>
      </w:r>
      <w:r w:rsidRPr="003E6B42">
        <w:rPr>
          <w:rFonts w:ascii="Times New Roman" w:eastAsiaTheme="minorEastAsia" w:hAnsi="Times New Roman" w:cs="Times New Roman"/>
          <w:sz w:val="24"/>
          <w:szCs w:val="24"/>
          <w:lang w:eastAsia="pl-PL"/>
        </w:rPr>
        <w:t xml:space="preserve"> zarówno ogłoszeń o sprzedażach z wolnej ręki za pośrednictwem </w:t>
      </w:r>
      <w:r w:rsidRPr="003E6B42">
        <w:rPr>
          <w:rFonts w:ascii="Times New Roman" w:eastAsia="Calibri" w:hAnsi="Times New Roman" w:cs="Times New Roman"/>
          <w:sz w:val="24"/>
          <w:szCs w:val="24"/>
        </w:rPr>
        <w:t xml:space="preserve">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w:t>
      </w:r>
      <w:r w:rsidRPr="003E6B42">
        <w:rPr>
          <w:rFonts w:ascii="Times New Roman" w:hAnsi="Times New Roman" w:cs="Times New Roman"/>
          <w:sz w:val="24"/>
          <w:szCs w:val="24"/>
        </w:rPr>
        <w:t>,</w:t>
      </w:r>
      <w:r w:rsidRPr="003E6B42">
        <w:rPr>
          <w:rFonts w:ascii="Times New Roman" w:eastAsiaTheme="minorEastAsia" w:hAnsi="Times New Roman" w:cs="Times New Roman"/>
          <w:sz w:val="24"/>
          <w:szCs w:val="24"/>
          <w:lang w:eastAsia="pl-PL"/>
        </w:rPr>
        <w:t xml:space="preserve"> jak i ogłoszeń o sprzedażach z wolnej ręki w formie tradycyjnej (dokonywanych na podstawie art. 108 § 1 </w:t>
      </w:r>
      <w:proofErr w:type="spellStart"/>
      <w:r w:rsidRPr="003E6B42">
        <w:rPr>
          <w:rFonts w:ascii="Times New Roman" w:eastAsiaTheme="minorEastAsia" w:hAnsi="Times New Roman" w:cs="Times New Roman"/>
          <w:sz w:val="24"/>
          <w:szCs w:val="24"/>
          <w:lang w:eastAsia="pl-PL"/>
        </w:rPr>
        <w:t>u.p.e.a</w:t>
      </w:r>
      <w:proofErr w:type="spellEnd"/>
      <w:r w:rsidRPr="003E6B42">
        <w:rPr>
          <w:rFonts w:ascii="Times New Roman" w:eastAsiaTheme="minorEastAsia" w:hAnsi="Times New Roman" w:cs="Times New Roman"/>
          <w:sz w:val="24"/>
          <w:szCs w:val="24"/>
          <w:lang w:eastAsia="pl-PL"/>
        </w:rPr>
        <w:t xml:space="preserve">.). </w:t>
      </w:r>
      <w:r w:rsidRPr="003E6B42">
        <w:rPr>
          <w:rFonts w:ascii="Times New Roman" w:eastAsia="Times New Roman" w:hAnsi="Times New Roman" w:cs="Times New Roman"/>
          <w:sz w:val="24"/>
          <w:szCs w:val="24"/>
          <w:lang w:eastAsia="pl-PL"/>
        </w:rPr>
        <w:t xml:space="preserve">Publikowanie w </w:t>
      </w:r>
      <w:r w:rsidRPr="003E6B42">
        <w:rPr>
          <w:rFonts w:ascii="Times New Roman" w:eastAsia="Calibri" w:hAnsi="Times New Roman" w:cs="Times New Roman"/>
          <w:sz w:val="24"/>
          <w:szCs w:val="24"/>
        </w:rPr>
        <w:t xml:space="preserve">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w:t>
      </w:r>
      <w:r w:rsidRPr="003E6B42">
        <w:rPr>
          <w:rFonts w:ascii="Times New Roman" w:eastAsia="Times New Roman" w:hAnsi="Times New Roman" w:cs="Times New Roman"/>
          <w:sz w:val="24"/>
          <w:szCs w:val="24"/>
          <w:lang w:eastAsia="pl-PL"/>
        </w:rPr>
        <w:t xml:space="preserve"> wszystkich ogłoszeń o </w:t>
      </w:r>
      <w:r w:rsidRPr="003E6B42">
        <w:rPr>
          <w:rFonts w:ascii="Times New Roman" w:eastAsiaTheme="minorEastAsia" w:hAnsi="Times New Roman" w:cs="Times New Roman"/>
          <w:sz w:val="24"/>
          <w:szCs w:val="24"/>
          <w:lang w:eastAsia="pl-PL"/>
        </w:rPr>
        <w:t xml:space="preserve">sprzedażach z wolnej ręki ma na celu dotarcie do jak największego kręgu osób zainteresowanych nabyciem ruchomości i doprowadzenie do jej sprzedaży. Zaproponowano taki sam termin publikowania ogłoszeń o sprzedaży z wolnej ręki jak w przypadku publikowania </w:t>
      </w:r>
      <w:proofErr w:type="spellStart"/>
      <w:r w:rsidRPr="003E6B42">
        <w:rPr>
          <w:rFonts w:ascii="Times New Roman" w:eastAsiaTheme="minorEastAsia" w:hAnsi="Times New Roman" w:cs="Times New Roman"/>
          <w:sz w:val="24"/>
          <w:szCs w:val="24"/>
          <w:lang w:eastAsia="pl-PL"/>
        </w:rPr>
        <w:t>obwieszczeń</w:t>
      </w:r>
      <w:proofErr w:type="spellEnd"/>
      <w:r w:rsidRPr="003E6B42">
        <w:rPr>
          <w:rFonts w:ascii="Times New Roman" w:eastAsiaTheme="minorEastAsia" w:hAnsi="Times New Roman" w:cs="Times New Roman"/>
          <w:sz w:val="24"/>
          <w:szCs w:val="24"/>
          <w:lang w:eastAsia="pl-PL"/>
        </w:rPr>
        <w:t xml:space="preserve"> o licytacji ruchomości na podstawie zmienianego art. 105a § 3 </w:t>
      </w:r>
      <w:proofErr w:type="spellStart"/>
      <w:r w:rsidRPr="003E6B42">
        <w:rPr>
          <w:rFonts w:ascii="Times New Roman" w:eastAsiaTheme="minorEastAsia" w:hAnsi="Times New Roman" w:cs="Times New Roman"/>
          <w:sz w:val="24"/>
          <w:szCs w:val="24"/>
          <w:lang w:eastAsia="pl-PL"/>
        </w:rPr>
        <w:t>u.p.e.a</w:t>
      </w:r>
      <w:proofErr w:type="spellEnd"/>
      <w:r w:rsidRPr="003E6B42">
        <w:rPr>
          <w:rFonts w:ascii="Times New Roman" w:eastAsiaTheme="minorEastAsia" w:hAnsi="Times New Roman" w:cs="Times New Roman"/>
          <w:sz w:val="24"/>
          <w:szCs w:val="24"/>
          <w:lang w:eastAsia="pl-PL"/>
        </w:rPr>
        <w:t xml:space="preserve">. Ogłoszenia będą zatem publikowane w </w:t>
      </w:r>
      <w:r w:rsidRPr="003E6B42">
        <w:rPr>
          <w:rFonts w:ascii="Times New Roman" w:eastAsia="Calibri" w:hAnsi="Times New Roman" w:cs="Times New Roman"/>
          <w:sz w:val="24"/>
          <w:szCs w:val="24"/>
        </w:rPr>
        <w:t xml:space="preserve">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 </w:t>
      </w:r>
      <w:r w:rsidRPr="003E6B42">
        <w:rPr>
          <w:rFonts w:ascii="Times New Roman" w:eastAsiaTheme="minorEastAsia" w:hAnsi="Times New Roman" w:cs="Times New Roman"/>
          <w:sz w:val="24"/>
          <w:szCs w:val="24"/>
          <w:lang w:eastAsia="pl-PL"/>
        </w:rPr>
        <w:t>najpóźniej na 7 dni przed dniem rozpoczęcia sprzedaży. W przypadkach określonych w</w:t>
      </w:r>
      <w:r w:rsidR="00187176" w:rsidRPr="003E6B42">
        <w:rPr>
          <w:rFonts w:ascii="Times New Roman" w:eastAsiaTheme="minorEastAsia" w:hAnsi="Times New Roman" w:cs="Times New Roman"/>
          <w:sz w:val="24"/>
          <w:szCs w:val="24"/>
          <w:lang w:eastAsia="pl-PL"/>
        </w:rPr>
        <w:t> </w:t>
      </w:r>
      <w:r w:rsidRPr="003E6B42">
        <w:rPr>
          <w:rFonts w:ascii="Times New Roman" w:eastAsiaTheme="minorEastAsia" w:hAnsi="Times New Roman" w:cs="Times New Roman"/>
          <w:sz w:val="24"/>
          <w:szCs w:val="24"/>
          <w:lang w:eastAsia="pl-PL"/>
        </w:rPr>
        <w:t xml:space="preserve">art. 104 § 2 </w:t>
      </w:r>
      <w:proofErr w:type="spellStart"/>
      <w:r w:rsidRPr="003E6B42">
        <w:rPr>
          <w:rFonts w:ascii="Times New Roman" w:eastAsiaTheme="minorEastAsia" w:hAnsi="Times New Roman" w:cs="Times New Roman"/>
          <w:sz w:val="24"/>
          <w:szCs w:val="24"/>
          <w:lang w:eastAsia="pl-PL"/>
        </w:rPr>
        <w:t>u.p.e.a</w:t>
      </w:r>
      <w:proofErr w:type="spellEnd"/>
      <w:r w:rsidRPr="003E6B42">
        <w:rPr>
          <w:rFonts w:ascii="Times New Roman" w:eastAsiaTheme="minorEastAsia" w:hAnsi="Times New Roman" w:cs="Times New Roman"/>
          <w:sz w:val="24"/>
          <w:szCs w:val="24"/>
          <w:lang w:eastAsia="pl-PL"/>
        </w:rPr>
        <w:t xml:space="preserve">. </w:t>
      </w:r>
      <w:r w:rsidRPr="003E6B42">
        <w:rPr>
          <w:rFonts w:ascii="Times New Roman" w:eastAsia="Times New Roman" w:hAnsi="Times New Roman" w:cs="Times New Roman"/>
          <w:sz w:val="24"/>
          <w:szCs w:val="24"/>
          <w:lang w:eastAsia="pl-PL"/>
        </w:rPr>
        <w:t>ogłoszenia o sprzedaży będą zamieszczane najpóźniej na</w:t>
      </w:r>
      <w:r w:rsidR="00187176" w:rsidRPr="003E6B42">
        <w:rPr>
          <w:rFonts w:ascii="Times New Roman" w:eastAsia="Times New Roman" w:hAnsi="Times New Roman" w:cs="Times New Roman"/>
          <w:sz w:val="24"/>
          <w:szCs w:val="24"/>
          <w:lang w:eastAsia="pl-PL"/>
        </w:rPr>
        <w:t xml:space="preserve"> </w:t>
      </w:r>
      <w:r w:rsidRPr="003E6B42">
        <w:rPr>
          <w:rFonts w:ascii="Times New Roman" w:eastAsia="Times New Roman" w:hAnsi="Times New Roman" w:cs="Times New Roman"/>
          <w:sz w:val="24"/>
          <w:szCs w:val="24"/>
          <w:lang w:eastAsia="pl-PL"/>
        </w:rPr>
        <w:t>3 dni przed</w:t>
      </w:r>
      <w:r w:rsidR="00FC29CE" w:rsidRPr="003E6B42">
        <w:rPr>
          <w:rFonts w:ascii="Times New Roman" w:eastAsia="Times New Roman" w:hAnsi="Times New Roman" w:cs="Times New Roman"/>
          <w:sz w:val="24"/>
          <w:szCs w:val="24"/>
          <w:lang w:eastAsia="pl-PL"/>
        </w:rPr>
        <w:t> </w:t>
      </w:r>
      <w:r w:rsidRPr="003E6B42">
        <w:rPr>
          <w:rFonts w:ascii="Times New Roman" w:eastAsia="Times New Roman" w:hAnsi="Times New Roman" w:cs="Times New Roman"/>
          <w:sz w:val="24"/>
          <w:szCs w:val="24"/>
          <w:lang w:eastAsia="pl-PL"/>
        </w:rPr>
        <w:t>dniem rozpoczęcia sprzedaży.</w:t>
      </w:r>
    </w:p>
    <w:p w14:paraId="2117448A" w14:textId="10D8F59C" w:rsidR="007F1A25" w:rsidRPr="003E6B42" w:rsidRDefault="007F1A25" w:rsidP="00FB429B">
      <w:pPr>
        <w:pStyle w:val="ZARTzmartartykuempunktem"/>
        <w:spacing w:before="120" w:after="120"/>
        <w:ind w:left="0" w:firstLine="0"/>
        <w:rPr>
          <w:rFonts w:ascii="Times New Roman" w:eastAsia="Calibri" w:hAnsi="Times New Roman" w:cs="Times New Roman"/>
          <w:b/>
          <w:bCs/>
          <w:szCs w:val="24"/>
        </w:rPr>
      </w:pPr>
      <w:bookmarkStart w:id="5" w:name="_Hlk197682385"/>
      <w:r w:rsidRPr="003E6B42">
        <w:rPr>
          <w:rFonts w:ascii="Times New Roman" w:eastAsia="Calibri" w:hAnsi="Times New Roman" w:cs="Times New Roman"/>
          <w:b/>
          <w:bCs/>
          <w:szCs w:val="24"/>
        </w:rPr>
        <w:t xml:space="preserve">Art. 1 pkt </w:t>
      </w:r>
      <w:r w:rsidR="003D6831" w:rsidRPr="003E6B42">
        <w:rPr>
          <w:rFonts w:ascii="Times New Roman" w:eastAsia="Calibri" w:hAnsi="Times New Roman" w:cs="Times New Roman"/>
          <w:b/>
          <w:bCs/>
          <w:szCs w:val="24"/>
        </w:rPr>
        <w:t>8</w:t>
      </w:r>
      <w:r w:rsidRPr="003E6B42">
        <w:rPr>
          <w:rFonts w:ascii="Times New Roman" w:eastAsia="Calibri" w:hAnsi="Times New Roman" w:cs="Times New Roman"/>
          <w:b/>
          <w:bCs/>
          <w:szCs w:val="24"/>
        </w:rPr>
        <w:t xml:space="preserve"> projektu ustawy (</w:t>
      </w:r>
      <w:r w:rsidRPr="003E6B42">
        <w:rPr>
          <w:rFonts w:ascii="Times New Roman" w:hAnsi="Times New Roman" w:cs="Times New Roman"/>
          <w:b/>
          <w:bCs/>
          <w:szCs w:val="24"/>
        </w:rPr>
        <w:t xml:space="preserve">art. 108 § 1b </w:t>
      </w:r>
      <w:proofErr w:type="spellStart"/>
      <w:r w:rsidRPr="003E6B42">
        <w:rPr>
          <w:rFonts w:ascii="Times New Roman" w:eastAsia="Calibri" w:hAnsi="Times New Roman" w:cs="Times New Roman"/>
          <w:b/>
          <w:bCs/>
          <w:szCs w:val="24"/>
        </w:rPr>
        <w:t>u.p.e.a</w:t>
      </w:r>
      <w:proofErr w:type="spellEnd"/>
      <w:r w:rsidRPr="003E6B42">
        <w:rPr>
          <w:rFonts w:ascii="Times New Roman" w:eastAsia="Calibri" w:hAnsi="Times New Roman" w:cs="Times New Roman"/>
          <w:b/>
          <w:bCs/>
          <w:szCs w:val="24"/>
        </w:rPr>
        <w:t>.)</w:t>
      </w:r>
    </w:p>
    <w:p w14:paraId="14AD2739" w14:textId="66E04072" w:rsidR="007F1A25" w:rsidRPr="003E6B42" w:rsidRDefault="007F1A25" w:rsidP="00FB429B">
      <w:pPr>
        <w:widowControl w:val="0"/>
        <w:autoSpaceDE w:val="0"/>
        <w:autoSpaceDN w:val="0"/>
        <w:adjustRightInd w:val="0"/>
        <w:spacing w:before="120" w:after="120" w:line="360" w:lineRule="auto"/>
        <w:jc w:val="both"/>
        <w:rPr>
          <w:rFonts w:ascii="Times New Roman" w:hAnsi="Times New Roman" w:cs="Times New Roman"/>
          <w:sz w:val="24"/>
          <w:szCs w:val="24"/>
        </w:rPr>
      </w:pPr>
      <w:r w:rsidRPr="003E6B42">
        <w:rPr>
          <w:rFonts w:ascii="Times New Roman" w:eastAsia="Times New Roman" w:hAnsi="Times New Roman" w:cs="Times New Roman"/>
          <w:sz w:val="24"/>
          <w:szCs w:val="24"/>
          <w:lang w:eastAsia="pl-PL"/>
        </w:rPr>
        <w:t xml:space="preserve">Proponuje się określenie elementów ogłoszenia o sprzedaży ruchomości z wolnej ręki za pośrednictwem </w:t>
      </w:r>
      <w:r w:rsidRPr="003E6B42">
        <w:rPr>
          <w:rFonts w:ascii="Times New Roman" w:eastAsia="Calibri" w:hAnsi="Times New Roman" w:cs="Times New Roman"/>
          <w:sz w:val="24"/>
          <w:szCs w:val="24"/>
        </w:rPr>
        <w:t xml:space="preserve">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w:t>
      </w:r>
      <w:r w:rsidRPr="003E6B42">
        <w:rPr>
          <w:rFonts w:ascii="Times New Roman" w:eastAsia="Times New Roman" w:hAnsi="Times New Roman" w:cs="Times New Roman"/>
          <w:sz w:val="24"/>
          <w:szCs w:val="24"/>
          <w:lang w:eastAsia="pl-PL"/>
        </w:rPr>
        <w:t xml:space="preserve">. Ogłoszenie to będzie zawierało: </w:t>
      </w:r>
      <w:r w:rsidRPr="003E6B42">
        <w:rPr>
          <w:rFonts w:ascii="Times New Roman" w:hAnsi="Times New Roman" w:cs="Times New Roman"/>
          <w:sz w:val="24"/>
          <w:szCs w:val="24"/>
        </w:rPr>
        <w:t>określenie ruchomości, która ma być sprzedana, jej rodzaj oraz wartość szacunkową, cenę sprzedaży, miejsce i termin dokonywania oględzin ruchomości, informacje o dacie i godzinie rozpoczęcia sprzedaży z wolnej ręki oraz maksymalnym czasie trwania tej sprzedaży</w:t>
      </w:r>
      <w:r w:rsidR="00296C35" w:rsidRPr="003E6B42">
        <w:rPr>
          <w:rFonts w:ascii="Times New Roman" w:hAnsi="Times New Roman" w:cs="Times New Roman"/>
          <w:sz w:val="24"/>
          <w:szCs w:val="24"/>
        </w:rPr>
        <w:t>, a także</w:t>
      </w:r>
      <w:r w:rsidRPr="003E6B42">
        <w:rPr>
          <w:rFonts w:ascii="Times New Roman" w:hAnsi="Times New Roman" w:cs="Times New Roman"/>
          <w:sz w:val="24"/>
          <w:szCs w:val="24"/>
        </w:rPr>
        <w:t xml:space="preserve"> o możliwości jego przedłużenia. W ogłoszeniu organ egzekucyjny będzie mógł dodatkowo zawrzeć także inne niestanowiące danych osobowych informacje, jeżeli uzna ich podanie za celowe. Zaproponowane ustawowe elementy ogłoszenia o sprzedaży z wolnej ręki nakładają na organ egzekucyjny obowiązek precyzyjnego opisu sprzedawanej ruchomości. Organ ten będzie mógł także publikować np. zdjęcia ruchomości. Ma</w:t>
      </w:r>
      <w:r w:rsidR="00296C35" w:rsidRPr="003E6B42">
        <w:rPr>
          <w:rFonts w:ascii="Times New Roman" w:hAnsi="Times New Roman" w:cs="Times New Roman"/>
          <w:sz w:val="24"/>
          <w:szCs w:val="24"/>
        </w:rPr>
        <w:t xml:space="preserve"> </w:t>
      </w:r>
      <w:r w:rsidRPr="003E6B42">
        <w:rPr>
          <w:rFonts w:ascii="Times New Roman" w:hAnsi="Times New Roman" w:cs="Times New Roman"/>
          <w:sz w:val="24"/>
          <w:szCs w:val="24"/>
        </w:rPr>
        <w:t>to</w:t>
      </w:r>
      <w:r w:rsidR="00296C35" w:rsidRPr="003E6B42">
        <w:rPr>
          <w:rFonts w:ascii="Times New Roman" w:hAnsi="Times New Roman" w:cs="Times New Roman"/>
          <w:sz w:val="24"/>
          <w:szCs w:val="24"/>
        </w:rPr>
        <w:t xml:space="preserve"> </w:t>
      </w:r>
      <w:r w:rsidRPr="003E6B42">
        <w:rPr>
          <w:rFonts w:ascii="Times New Roman" w:hAnsi="Times New Roman" w:cs="Times New Roman"/>
          <w:sz w:val="24"/>
          <w:szCs w:val="24"/>
        </w:rPr>
        <w:t>na celu zwiększenie zainteresowania nabyciem sprzedawanej ruchomości.</w:t>
      </w:r>
    </w:p>
    <w:bookmarkEnd w:id="5"/>
    <w:p w14:paraId="51C66BF4" w14:textId="3F8BD9E4" w:rsidR="007F1A25" w:rsidRPr="003E6B42" w:rsidRDefault="007F1A25" w:rsidP="00FB429B">
      <w:pPr>
        <w:widowControl w:val="0"/>
        <w:autoSpaceDE w:val="0"/>
        <w:autoSpaceDN w:val="0"/>
        <w:adjustRightInd w:val="0"/>
        <w:spacing w:before="120" w:after="120" w:line="360" w:lineRule="auto"/>
        <w:jc w:val="both"/>
        <w:rPr>
          <w:rFonts w:ascii="Times New Roman" w:eastAsiaTheme="minorEastAsia" w:hAnsi="Times New Roman" w:cs="Times New Roman"/>
          <w:b/>
          <w:bCs/>
          <w:sz w:val="24"/>
          <w:szCs w:val="24"/>
          <w:lang w:eastAsia="pl-PL"/>
        </w:rPr>
      </w:pPr>
      <w:r w:rsidRPr="003E6B42">
        <w:rPr>
          <w:rFonts w:ascii="Times New Roman" w:eastAsia="Calibri" w:hAnsi="Times New Roman" w:cs="Times New Roman"/>
          <w:b/>
          <w:bCs/>
          <w:sz w:val="24"/>
          <w:szCs w:val="24"/>
          <w:lang w:eastAsia="pl-PL"/>
        </w:rPr>
        <w:t xml:space="preserve">Art. 1 pkt </w:t>
      </w:r>
      <w:r w:rsidR="003D6831" w:rsidRPr="003E6B42">
        <w:rPr>
          <w:rFonts w:ascii="Times New Roman" w:eastAsia="Calibri" w:hAnsi="Times New Roman" w:cs="Times New Roman"/>
          <w:b/>
          <w:bCs/>
          <w:sz w:val="24"/>
          <w:szCs w:val="24"/>
          <w:lang w:eastAsia="pl-PL"/>
        </w:rPr>
        <w:t>8</w:t>
      </w:r>
      <w:r w:rsidRPr="003E6B42">
        <w:rPr>
          <w:rFonts w:ascii="Times New Roman" w:eastAsia="Calibri" w:hAnsi="Times New Roman" w:cs="Times New Roman"/>
          <w:b/>
          <w:bCs/>
          <w:sz w:val="24"/>
          <w:szCs w:val="24"/>
          <w:lang w:eastAsia="pl-PL"/>
        </w:rPr>
        <w:t xml:space="preserve"> projektu ustawy (</w:t>
      </w:r>
      <w:r w:rsidRPr="003E6B42">
        <w:rPr>
          <w:rFonts w:ascii="Times New Roman" w:eastAsiaTheme="minorEastAsia" w:hAnsi="Times New Roman" w:cs="Times New Roman"/>
          <w:b/>
          <w:bCs/>
          <w:sz w:val="24"/>
          <w:szCs w:val="24"/>
          <w:lang w:eastAsia="pl-PL"/>
        </w:rPr>
        <w:t>art. 108 § 1c</w:t>
      </w:r>
      <w:r w:rsidRPr="003E6B42">
        <w:rPr>
          <w:rFonts w:ascii="Times New Roman" w:eastAsia="Calibri" w:hAnsi="Times New Roman" w:cs="Times New Roman"/>
          <w:b/>
          <w:bCs/>
          <w:sz w:val="24"/>
          <w:szCs w:val="24"/>
          <w:lang w:eastAsia="pl-PL"/>
        </w:rPr>
        <w:t xml:space="preserve"> </w:t>
      </w:r>
      <w:proofErr w:type="spellStart"/>
      <w:r w:rsidRPr="003E6B42">
        <w:rPr>
          <w:rFonts w:ascii="Times New Roman" w:eastAsia="Calibri" w:hAnsi="Times New Roman" w:cs="Times New Roman"/>
          <w:b/>
          <w:bCs/>
          <w:sz w:val="24"/>
          <w:szCs w:val="24"/>
          <w:lang w:eastAsia="pl-PL"/>
        </w:rPr>
        <w:t>u.p.e.a</w:t>
      </w:r>
      <w:proofErr w:type="spellEnd"/>
      <w:r w:rsidRPr="003E6B42">
        <w:rPr>
          <w:rFonts w:ascii="Times New Roman" w:eastAsia="Calibri" w:hAnsi="Times New Roman" w:cs="Times New Roman"/>
          <w:b/>
          <w:bCs/>
          <w:sz w:val="24"/>
          <w:szCs w:val="24"/>
          <w:lang w:eastAsia="pl-PL"/>
        </w:rPr>
        <w:t>.)</w:t>
      </w:r>
    </w:p>
    <w:p w14:paraId="44285CF6" w14:textId="068EA51D" w:rsidR="007F1A25" w:rsidRPr="003E6B42" w:rsidRDefault="007F1A25" w:rsidP="00FB429B">
      <w:pPr>
        <w:pStyle w:val="ZARTzmartartykuempunktem"/>
        <w:spacing w:before="120" w:after="120"/>
        <w:ind w:left="0" w:firstLine="0"/>
        <w:rPr>
          <w:rFonts w:ascii="Times New Roman" w:hAnsi="Times New Roman" w:cs="Times New Roman"/>
          <w:szCs w:val="24"/>
        </w:rPr>
      </w:pPr>
      <w:r w:rsidRPr="003E6B42">
        <w:rPr>
          <w:rFonts w:ascii="Times New Roman" w:hAnsi="Times New Roman" w:cs="Times New Roman"/>
          <w:szCs w:val="24"/>
        </w:rPr>
        <w:t>Dodawana regulacja prawna umożliwi organowi egzekucyjnemu publikowanie innych dokumentów dotyczących sprzedawanej ruchomości. Dokumenty te</w:t>
      </w:r>
      <w:r w:rsidR="00296C35" w:rsidRPr="003E6B42">
        <w:rPr>
          <w:rFonts w:ascii="Times New Roman" w:hAnsi="Times New Roman" w:cs="Times New Roman"/>
          <w:szCs w:val="24"/>
        </w:rPr>
        <w:t>,</w:t>
      </w:r>
      <w:r w:rsidRPr="003E6B42">
        <w:rPr>
          <w:rFonts w:ascii="Times New Roman" w:hAnsi="Times New Roman" w:cs="Times New Roman"/>
          <w:szCs w:val="24"/>
        </w:rPr>
        <w:t xml:space="preserve"> niezawierające danych osobowych</w:t>
      </w:r>
      <w:r w:rsidR="00296C35" w:rsidRPr="003E6B42">
        <w:rPr>
          <w:rFonts w:ascii="Times New Roman" w:hAnsi="Times New Roman" w:cs="Times New Roman"/>
          <w:szCs w:val="24"/>
        </w:rPr>
        <w:t>,</w:t>
      </w:r>
      <w:r w:rsidRPr="003E6B42">
        <w:rPr>
          <w:rFonts w:ascii="Times New Roman" w:hAnsi="Times New Roman" w:cs="Times New Roman"/>
          <w:szCs w:val="24"/>
        </w:rPr>
        <w:t xml:space="preserve"> będą służyły lepszemu poinformowaniu potencjalnych nabywców o sprzedawanej ruchomości, co w konsekwencji może zwiększyć zainteresowanie sprzedażą. Przewiduje się </w:t>
      </w:r>
      <w:r w:rsidRPr="003E6B42">
        <w:rPr>
          <w:rFonts w:ascii="Times New Roman" w:hAnsi="Times New Roman" w:cs="Times New Roman"/>
          <w:szCs w:val="24"/>
        </w:rPr>
        <w:lastRenderedPageBreak/>
        <w:t>możliwość publikowania np. opinii biegłego co do stanu technicznego maszyn czy pojazdów, informacji o wycenie sporządzonej przez rzeczoznawcę, kart serwisowych, dokumentacji technicznych, kart katalogowych itp.</w:t>
      </w:r>
    </w:p>
    <w:p w14:paraId="5B8323BB" w14:textId="7332CB0E" w:rsidR="007F1A25" w:rsidRPr="003E6B42" w:rsidRDefault="007F1A25" w:rsidP="00FB429B">
      <w:pPr>
        <w:widowControl w:val="0"/>
        <w:autoSpaceDE w:val="0"/>
        <w:autoSpaceDN w:val="0"/>
        <w:adjustRightInd w:val="0"/>
        <w:spacing w:before="120" w:after="120" w:line="360" w:lineRule="auto"/>
        <w:jc w:val="both"/>
        <w:rPr>
          <w:rFonts w:ascii="Times New Roman" w:eastAsiaTheme="minorEastAsia" w:hAnsi="Times New Roman" w:cs="Times New Roman"/>
          <w:b/>
          <w:bCs/>
          <w:sz w:val="24"/>
          <w:szCs w:val="24"/>
          <w:lang w:eastAsia="pl-PL"/>
        </w:rPr>
      </w:pPr>
      <w:r w:rsidRPr="003E6B42">
        <w:rPr>
          <w:rFonts w:ascii="Times New Roman" w:eastAsia="Calibri" w:hAnsi="Times New Roman" w:cs="Times New Roman"/>
          <w:b/>
          <w:bCs/>
          <w:sz w:val="24"/>
          <w:szCs w:val="24"/>
          <w:lang w:eastAsia="pl-PL"/>
        </w:rPr>
        <w:t xml:space="preserve">Art. 1 pkt </w:t>
      </w:r>
      <w:r w:rsidR="003D6831" w:rsidRPr="003E6B42">
        <w:rPr>
          <w:rFonts w:ascii="Times New Roman" w:eastAsia="Calibri" w:hAnsi="Times New Roman" w:cs="Times New Roman"/>
          <w:b/>
          <w:bCs/>
          <w:sz w:val="24"/>
          <w:szCs w:val="24"/>
          <w:lang w:eastAsia="pl-PL"/>
        </w:rPr>
        <w:t>8</w:t>
      </w:r>
      <w:r w:rsidRPr="003E6B42">
        <w:rPr>
          <w:rFonts w:ascii="Times New Roman" w:eastAsia="Calibri" w:hAnsi="Times New Roman" w:cs="Times New Roman"/>
          <w:b/>
          <w:bCs/>
          <w:sz w:val="24"/>
          <w:szCs w:val="24"/>
          <w:lang w:eastAsia="pl-PL"/>
        </w:rPr>
        <w:t xml:space="preserve"> projektu ustawy (</w:t>
      </w:r>
      <w:r w:rsidRPr="003E6B42">
        <w:rPr>
          <w:rFonts w:ascii="Times New Roman" w:eastAsiaTheme="minorEastAsia" w:hAnsi="Times New Roman" w:cs="Times New Roman"/>
          <w:b/>
          <w:bCs/>
          <w:sz w:val="24"/>
          <w:szCs w:val="24"/>
          <w:lang w:eastAsia="pl-PL"/>
        </w:rPr>
        <w:t>art. 108 § 1d</w:t>
      </w:r>
      <w:r w:rsidRPr="003E6B42">
        <w:rPr>
          <w:rFonts w:ascii="Times New Roman" w:eastAsia="Calibri" w:hAnsi="Times New Roman" w:cs="Times New Roman"/>
          <w:b/>
          <w:bCs/>
          <w:sz w:val="24"/>
          <w:szCs w:val="24"/>
          <w:lang w:eastAsia="pl-PL"/>
        </w:rPr>
        <w:t xml:space="preserve"> </w:t>
      </w:r>
      <w:proofErr w:type="spellStart"/>
      <w:r w:rsidRPr="003E6B42">
        <w:rPr>
          <w:rFonts w:ascii="Times New Roman" w:eastAsia="Calibri" w:hAnsi="Times New Roman" w:cs="Times New Roman"/>
          <w:b/>
          <w:bCs/>
          <w:sz w:val="24"/>
          <w:szCs w:val="24"/>
          <w:lang w:eastAsia="pl-PL"/>
        </w:rPr>
        <w:t>u.p.e.a</w:t>
      </w:r>
      <w:proofErr w:type="spellEnd"/>
      <w:r w:rsidRPr="003E6B42">
        <w:rPr>
          <w:rFonts w:ascii="Times New Roman" w:eastAsia="Calibri" w:hAnsi="Times New Roman" w:cs="Times New Roman"/>
          <w:b/>
          <w:bCs/>
          <w:sz w:val="24"/>
          <w:szCs w:val="24"/>
          <w:lang w:eastAsia="pl-PL"/>
        </w:rPr>
        <w:t>.)</w:t>
      </w:r>
    </w:p>
    <w:p w14:paraId="50FE9905" w14:textId="1743DB9A" w:rsidR="007F1A25" w:rsidRPr="003E6B42" w:rsidRDefault="007F1A25" w:rsidP="00FB429B">
      <w:pPr>
        <w:pStyle w:val="ZARTzmartartykuempunktem"/>
        <w:spacing w:before="120" w:after="120"/>
        <w:ind w:left="0" w:firstLine="0"/>
        <w:rPr>
          <w:rFonts w:ascii="Times New Roman" w:hAnsi="Times New Roman" w:cs="Times New Roman"/>
          <w:szCs w:val="24"/>
        </w:rPr>
      </w:pPr>
      <w:r w:rsidRPr="003E6B42">
        <w:rPr>
          <w:rFonts w:ascii="Times New Roman" w:hAnsi="Times New Roman" w:cs="Times New Roman"/>
          <w:szCs w:val="24"/>
        </w:rPr>
        <w:t xml:space="preserve">Proponowany przepis określa czas trwania sprzedaży ruchomości z wolnej ręki za pośrednictwem </w:t>
      </w:r>
      <w:r w:rsidRPr="003E6B42">
        <w:rPr>
          <w:rFonts w:ascii="Times New Roman" w:eastAsia="Calibri" w:hAnsi="Times New Roman" w:cs="Times New Roman"/>
          <w:szCs w:val="24"/>
        </w:rPr>
        <w:t xml:space="preserve">Portalu </w:t>
      </w:r>
      <w:proofErr w:type="spellStart"/>
      <w:r w:rsidRPr="003E6B42">
        <w:rPr>
          <w:rFonts w:ascii="Times New Roman" w:eastAsia="Calibri" w:hAnsi="Times New Roman" w:cs="Times New Roman"/>
          <w:szCs w:val="24"/>
        </w:rPr>
        <w:t>eLicytacje</w:t>
      </w:r>
      <w:proofErr w:type="spellEnd"/>
      <w:r w:rsidRPr="003E6B42">
        <w:rPr>
          <w:rFonts w:ascii="Times New Roman" w:eastAsia="Calibri" w:hAnsi="Times New Roman" w:cs="Times New Roman"/>
          <w:szCs w:val="24"/>
        </w:rPr>
        <w:t xml:space="preserve"> KAS</w:t>
      </w:r>
      <w:r w:rsidRPr="003E6B42">
        <w:rPr>
          <w:rFonts w:ascii="Times New Roman" w:hAnsi="Times New Roman" w:cs="Times New Roman"/>
          <w:szCs w:val="24"/>
        </w:rPr>
        <w:t xml:space="preserve">. Stosownie do art. 108 § 1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 xml:space="preserve">. organ egzekucyjny sprzedaje ruchomości z wolnej ręki, jeżeli nie sprzeda ich w </w:t>
      </w:r>
      <w:r w:rsidR="00296C35" w:rsidRPr="003E6B42">
        <w:rPr>
          <w:rFonts w:ascii="Times New Roman" w:hAnsi="Times New Roman" w:cs="Times New Roman"/>
          <w:szCs w:val="24"/>
        </w:rPr>
        <w:t xml:space="preserve">trybach </w:t>
      </w:r>
      <w:r w:rsidRPr="003E6B42">
        <w:rPr>
          <w:rFonts w:ascii="Times New Roman" w:hAnsi="Times New Roman" w:cs="Times New Roman"/>
          <w:szCs w:val="24"/>
        </w:rPr>
        <w:t>wskazany</w:t>
      </w:r>
      <w:r w:rsidR="00296C35" w:rsidRPr="003E6B42">
        <w:rPr>
          <w:rFonts w:ascii="Times New Roman" w:hAnsi="Times New Roman" w:cs="Times New Roman"/>
          <w:szCs w:val="24"/>
        </w:rPr>
        <w:t>ch</w:t>
      </w:r>
      <w:r w:rsidRPr="003E6B42">
        <w:rPr>
          <w:rFonts w:ascii="Times New Roman" w:hAnsi="Times New Roman" w:cs="Times New Roman"/>
          <w:szCs w:val="24"/>
        </w:rPr>
        <w:t xml:space="preserve"> w art. 105 § 1 pkt 1–4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 xml:space="preserve">. </w:t>
      </w:r>
      <w:r w:rsidR="00296C35" w:rsidRPr="003E6B42">
        <w:rPr>
          <w:rFonts w:ascii="Times New Roman" w:hAnsi="Times New Roman" w:cs="Times New Roman"/>
          <w:szCs w:val="24"/>
        </w:rPr>
        <w:t xml:space="preserve">(np. w trybie licytacji, przetargu ofert). </w:t>
      </w:r>
      <w:r w:rsidRPr="003E6B42">
        <w:rPr>
          <w:rFonts w:ascii="Times New Roman" w:hAnsi="Times New Roman" w:cs="Times New Roman"/>
          <w:szCs w:val="24"/>
        </w:rPr>
        <w:t xml:space="preserve">W związku z tym, że są to ruchomości, które nie cieszyły się wcześniej zainteresowaniem, zaproponowano, aby termin tej sprzedaży był znacznie dłuższy niż termin licytacji. Ma on wynosić maksymalnie 30 dni. Analogicznie jak w licytacji, </w:t>
      </w:r>
      <w:r w:rsidR="006C7331" w:rsidRPr="003E6B42">
        <w:rPr>
          <w:rFonts w:ascii="Times New Roman" w:hAnsi="Times New Roman" w:cs="Times New Roman"/>
          <w:szCs w:val="24"/>
        </w:rPr>
        <w:t xml:space="preserve">czas trwania sprzedaży z wolnej ręki za pośrednictwem Portalu </w:t>
      </w:r>
      <w:proofErr w:type="spellStart"/>
      <w:r w:rsidR="006C7331" w:rsidRPr="003E6B42">
        <w:rPr>
          <w:rFonts w:ascii="Times New Roman" w:hAnsi="Times New Roman" w:cs="Times New Roman"/>
          <w:szCs w:val="24"/>
        </w:rPr>
        <w:t>eLicytacje</w:t>
      </w:r>
      <w:proofErr w:type="spellEnd"/>
      <w:r w:rsidR="006C7331" w:rsidRPr="003E6B42">
        <w:rPr>
          <w:rFonts w:ascii="Times New Roman" w:hAnsi="Times New Roman" w:cs="Times New Roman"/>
          <w:szCs w:val="24"/>
        </w:rPr>
        <w:t xml:space="preserve"> KAS </w:t>
      </w:r>
      <w:r w:rsidRPr="003E6B42">
        <w:rPr>
          <w:rFonts w:ascii="Times New Roman" w:hAnsi="Times New Roman" w:cs="Times New Roman"/>
          <w:szCs w:val="24"/>
        </w:rPr>
        <w:t xml:space="preserve">w przypadkach określonych w art. 104 § 2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 (np. przy sprzedaży ruchomości ulegających łatwemu zepsuciu)</w:t>
      </w:r>
      <w:r w:rsidR="006C7331" w:rsidRPr="003E6B42">
        <w:rPr>
          <w:rFonts w:ascii="Times New Roman" w:hAnsi="Times New Roman" w:cs="Times New Roman"/>
          <w:szCs w:val="24"/>
        </w:rPr>
        <w:t xml:space="preserve"> będzie krótszy i wyniesie od 2 do 7 dni.</w:t>
      </w:r>
      <w:r w:rsidRPr="003E6B42">
        <w:rPr>
          <w:rFonts w:ascii="Times New Roman" w:hAnsi="Times New Roman" w:cs="Times New Roman"/>
          <w:szCs w:val="24"/>
        </w:rPr>
        <w:t xml:space="preserve"> Sprzedaż z wolnej ręki za pośrednictwem Portalu </w:t>
      </w:r>
      <w:proofErr w:type="spellStart"/>
      <w:r w:rsidRPr="003E6B42">
        <w:rPr>
          <w:rFonts w:ascii="Times New Roman" w:hAnsi="Times New Roman" w:cs="Times New Roman"/>
          <w:szCs w:val="24"/>
        </w:rPr>
        <w:t>eLicytacje</w:t>
      </w:r>
      <w:proofErr w:type="spellEnd"/>
      <w:r w:rsidRPr="003E6B42">
        <w:rPr>
          <w:rFonts w:ascii="Times New Roman" w:hAnsi="Times New Roman" w:cs="Times New Roman"/>
          <w:szCs w:val="24"/>
        </w:rPr>
        <w:t xml:space="preserve"> KAS zakończy się przed upływem </w:t>
      </w:r>
      <w:r w:rsidR="006C7331" w:rsidRPr="003E6B42">
        <w:rPr>
          <w:rFonts w:ascii="Times New Roman" w:hAnsi="Times New Roman" w:cs="Times New Roman"/>
          <w:szCs w:val="24"/>
        </w:rPr>
        <w:t xml:space="preserve">wyznaczonego </w:t>
      </w:r>
      <w:r w:rsidRPr="003E6B42">
        <w:rPr>
          <w:rFonts w:ascii="Times New Roman" w:hAnsi="Times New Roman" w:cs="Times New Roman"/>
          <w:szCs w:val="24"/>
        </w:rPr>
        <w:t xml:space="preserve">terminu, jeżeli zostanie zaoferowana co najmniej cena określona przez organ egzekucyjny. Cena nabycia nie może być niższa od ceny wyznaczonej przez organ egzekucyjny zgodnie z art. 108 § 1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 xml:space="preserve">., tj. od 1/10 wartości szacunkowej ruchomości. Organ egzekucyjny wyznaczy czas trwania sprzedaży z wolnej ręki za pośrednictwem Portalu </w:t>
      </w:r>
      <w:proofErr w:type="spellStart"/>
      <w:r w:rsidRPr="003E6B42">
        <w:rPr>
          <w:rFonts w:ascii="Times New Roman" w:hAnsi="Times New Roman" w:cs="Times New Roman"/>
          <w:szCs w:val="24"/>
        </w:rPr>
        <w:t>eLicytacje</w:t>
      </w:r>
      <w:proofErr w:type="spellEnd"/>
      <w:r w:rsidRPr="003E6B42">
        <w:rPr>
          <w:rFonts w:ascii="Times New Roman" w:hAnsi="Times New Roman" w:cs="Times New Roman"/>
          <w:szCs w:val="24"/>
        </w:rPr>
        <w:t xml:space="preserve"> </w:t>
      </w:r>
      <w:r w:rsidRPr="003E6B42">
        <w:rPr>
          <w:rFonts w:ascii="Times New Roman" w:eastAsia="Calibri" w:hAnsi="Times New Roman" w:cs="Times New Roman"/>
          <w:szCs w:val="24"/>
        </w:rPr>
        <w:t>KAS</w:t>
      </w:r>
      <w:r w:rsidRPr="003E6B42">
        <w:rPr>
          <w:rFonts w:ascii="Times New Roman" w:hAnsi="Times New Roman" w:cs="Times New Roman"/>
          <w:szCs w:val="24"/>
        </w:rPr>
        <w:t xml:space="preserve"> w</w:t>
      </w:r>
      <w:r w:rsidR="00187176" w:rsidRPr="003E6B42">
        <w:rPr>
          <w:rFonts w:ascii="Times New Roman" w:hAnsi="Times New Roman" w:cs="Times New Roman"/>
          <w:szCs w:val="24"/>
        </w:rPr>
        <w:t> </w:t>
      </w:r>
      <w:r w:rsidRPr="003E6B42">
        <w:rPr>
          <w:rFonts w:ascii="Times New Roman" w:hAnsi="Times New Roman" w:cs="Times New Roman"/>
          <w:szCs w:val="24"/>
        </w:rPr>
        <w:t>taki sposób, aby terminy rozpoczęcia i zakończenia tej sprzedaży przypadały pomiędzy godziną 9.00 a 12.00 w dni robocze. Zakończenie sprzedaży ruchomości z wolnej ręki w</w:t>
      </w:r>
      <w:r w:rsidR="00187176" w:rsidRPr="003E6B42">
        <w:rPr>
          <w:rFonts w:ascii="Times New Roman" w:hAnsi="Times New Roman" w:cs="Times New Roman"/>
          <w:szCs w:val="24"/>
        </w:rPr>
        <w:t> </w:t>
      </w:r>
      <w:r w:rsidRPr="003E6B42">
        <w:rPr>
          <w:rFonts w:ascii="Times New Roman" w:hAnsi="Times New Roman" w:cs="Times New Roman"/>
          <w:szCs w:val="24"/>
        </w:rPr>
        <w:t>godzinach pracy pracowników obsługujących naczelnika urzędu skarbowego pozwoli na</w:t>
      </w:r>
      <w:r w:rsidR="00187176" w:rsidRPr="003E6B42">
        <w:rPr>
          <w:rFonts w:ascii="Times New Roman" w:hAnsi="Times New Roman" w:cs="Times New Roman"/>
          <w:szCs w:val="24"/>
        </w:rPr>
        <w:t> </w:t>
      </w:r>
      <w:r w:rsidRPr="003E6B42">
        <w:rPr>
          <w:rFonts w:ascii="Times New Roman" w:hAnsi="Times New Roman" w:cs="Times New Roman"/>
          <w:szCs w:val="24"/>
        </w:rPr>
        <w:t>podjęcie w tym sam dniu dalszych działań związanych ze sprzedażą.</w:t>
      </w:r>
    </w:p>
    <w:p w14:paraId="524137B9" w14:textId="7EA4D703" w:rsidR="007F1A25" w:rsidRPr="003E6B42" w:rsidRDefault="007F1A25" w:rsidP="00FB429B">
      <w:pPr>
        <w:pStyle w:val="ZARTzmartartykuempunktem"/>
        <w:spacing w:before="120" w:after="120"/>
        <w:ind w:left="0" w:firstLine="0"/>
        <w:rPr>
          <w:rFonts w:ascii="Times New Roman" w:hAnsi="Times New Roman" w:cs="Times New Roman"/>
          <w:szCs w:val="24"/>
        </w:rPr>
      </w:pPr>
      <w:r w:rsidRPr="003E6B42">
        <w:rPr>
          <w:rFonts w:ascii="Times New Roman" w:eastAsia="Calibri" w:hAnsi="Times New Roman" w:cs="Times New Roman"/>
          <w:b/>
          <w:bCs/>
          <w:szCs w:val="24"/>
        </w:rPr>
        <w:t xml:space="preserve">Art. 1 pkt </w:t>
      </w:r>
      <w:r w:rsidR="003D6831" w:rsidRPr="003E6B42">
        <w:rPr>
          <w:rFonts w:ascii="Times New Roman" w:eastAsia="Calibri" w:hAnsi="Times New Roman" w:cs="Times New Roman"/>
          <w:b/>
          <w:bCs/>
          <w:szCs w:val="24"/>
        </w:rPr>
        <w:t>8</w:t>
      </w:r>
      <w:r w:rsidRPr="003E6B42">
        <w:rPr>
          <w:rFonts w:ascii="Times New Roman" w:eastAsia="Calibri" w:hAnsi="Times New Roman" w:cs="Times New Roman"/>
          <w:b/>
          <w:bCs/>
          <w:szCs w:val="24"/>
        </w:rPr>
        <w:t xml:space="preserve"> projektu ustawy (</w:t>
      </w:r>
      <w:r w:rsidRPr="003E6B42">
        <w:rPr>
          <w:rFonts w:ascii="Times New Roman" w:hAnsi="Times New Roman" w:cs="Times New Roman"/>
          <w:b/>
          <w:bCs/>
          <w:szCs w:val="24"/>
        </w:rPr>
        <w:t xml:space="preserve">art. 108 § 1e </w:t>
      </w:r>
      <w:proofErr w:type="spellStart"/>
      <w:r w:rsidRPr="003E6B42">
        <w:rPr>
          <w:rFonts w:ascii="Times New Roman" w:eastAsia="Calibri" w:hAnsi="Times New Roman" w:cs="Times New Roman"/>
          <w:b/>
          <w:bCs/>
          <w:szCs w:val="24"/>
        </w:rPr>
        <w:t>u.p.e.a</w:t>
      </w:r>
      <w:proofErr w:type="spellEnd"/>
      <w:r w:rsidRPr="003E6B42">
        <w:rPr>
          <w:rFonts w:ascii="Times New Roman" w:eastAsia="Calibri" w:hAnsi="Times New Roman" w:cs="Times New Roman"/>
          <w:b/>
          <w:bCs/>
          <w:szCs w:val="24"/>
        </w:rPr>
        <w:t>.)</w:t>
      </w:r>
    </w:p>
    <w:p w14:paraId="5F5564D4" w14:textId="4360C1B1" w:rsidR="000F129F" w:rsidRPr="003E6B42" w:rsidRDefault="000F129F" w:rsidP="00FB429B">
      <w:pPr>
        <w:spacing w:before="120" w:after="120" w:line="360" w:lineRule="auto"/>
        <w:jc w:val="both"/>
        <w:rPr>
          <w:rFonts w:ascii="Times New Roman" w:hAnsi="Times New Roman" w:cs="Times New Roman"/>
          <w:sz w:val="24"/>
          <w:szCs w:val="24"/>
        </w:rPr>
      </w:pPr>
      <w:bookmarkStart w:id="6" w:name="_Hlk190257117"/>
      <w:r w:rsidRPr="003E6B42">
        <w:rPr>
          <w:rFonts w:ascii="Times New Roman" w:hAnsi="Times New Roman" w:cs="Times New Roman"/>
          <w:sz w:val="24"/>
          <w:szCs w:val="24"/>
        </w:rPr>
        <w:t xml:space="preserve">W projektowanym art. 108 § 1e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uwzględniono możliwość wystąpienia awarii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Skutkiem przerwy w działaniu systemu będzie przesunięcie terminu zakończenia sprzedaży o czas przerwy. Planowane przerwy techniczne zazwyczaj są krótkotrwałe i mają na celu poprawę stabilności i bezpieczeństwa systemów. W przypadku awarii systemu natychmiast są podejmowane prace nad jej usunięciem i przywróceniem pełnej funkcjonalności systemu. Przerwy te zazwyczaj również nie są długotrwałe. Przesunięcie terminu zakończenia sprzedaży z wolnej ręki z uwagi na zaistniałą </w:t>
      </w:r>
      <w:r w:rsidR="00963857" w:rsidRPr="003E6B42">
        <w:rPr>
          <w:rFonts w:ascii="Times New Roman" w:hAnsi="Times New Roman" w:cs="Times New Roman"/>
          <w:sz w:val="24"/>
          <w:szCs w:val="24"/>
        </w:rPr>
        <w:t>awarię</w:t>
      </w:r>
      <w:r w:rsidRPr="003E6B42">
        <w:rPr>
          <w:rFonts w:ascii="Times New Roman" w:hAnsi="Times New Roman" w:cs="Times New Roman"/>
          <w:sz w:val="24"/>
          <w:szCs w:val="24"/>
        </w:rPr>
        <w:t xml:space="preserve"> pozwoli na</w:t>
      </w:r>
      <w:r w:rsidR="00FB2A82" w:rsidRPr="003E6B42">
        <w:rPr>
          <w:rFonts w:ascii="Times New Roman" w:hAnsi="Times New Roman" w:cs="Times New Roman"/>
          <w:sz w:val="24"/>
          <w:szCs w:val="24"/>
        </w:rPr>
        <w:t> </w:t>
      </w:r>
      <w:r w:rsidRPr="003E6B42">
        <w:rPr>
          <w:rFonts w:ascii="Times New Roman" w:hAnsi="Times New Roman" w:cs="Times New Roman"/>
          <w:sz w:val="24"/>
          <w:szCs w:val="24"/>
        </w:rPr>
        <w:t xml:space="preserve">osiągnięcie jej celu. Sprzedaż zostanie niezwłocznie wznowiona po ustąpieniu problemów technicznych. O wznowieniu sprzedaży z wolnej ręki organ prowadzący Portal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obwieści w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Czas pozostały do zakończenia sprzedaży z wolnej ręki </w:t>
      </w:r>
      <w:r w:rsidRPr="003E6B42">
        <w:rPr>
          <w:rFonts w:ascii="Times New Roman" w:hAnsi="Times New Roman" w:cs="Times New Roman"/>
          <w:sz w:val="24"/>
          <w:szCs w:val="24"/>
        </w:rPr>
        <w:lastRenderedPageBreak/>
        <w:t xml:space="preserve">będzie na bieżąco wskazywany w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Osoby zainteresowane uzyskają zatem wiedzę o zaistniałych okolicznościach. Tym samym zagwarantowane zostanie prawidłowe kontynuowanie sprzedaży z wolnej ręki – od momentu, w którym została ona przerwana.</w:t>
      </w:r>
    </w:p>
    <w:p w14:paraId="4114438D" w14:textId="14D982E8" w:rsidR="007F1A25" w:rsidRPr="003E6B42" w:rsidRDefault="007F1A25" w:rsidP="00FB429B">
      <w:pPr>
        <w:widowControl w:val="0"/>
        <w:autoSpaceDE w:val="0"/>
        <w:autoSpaceDN w:val="0"/>
        <w:adjustRightInd w:val="0"/>
        <w:spacing w:before="120" w:after="120" w:line="360" w:lineRule="auto"/>
        <w:jc w:val="both"/>
        <w:rPr>
          <w:rFonts w:ascii="Times New Roman" w:eastAsiaTheme="minorEastAsia" w:hAnsi="Times New Roman" w:cs="Times New Roman"/>
          <w:sz w:val="24"/>
          <w:szCs w:val="24"/>
          <w:lang w:eastAsia="pl-PL"/>
        </w:rPr>
      </w:pPr>
      <w:r w:rsidRPr="003E6B42">
        <w:rPr>
          <w:rFonts w:ascii="Times New Roman" w:eastAsia="Calibri" w:hAnsi="Times New Roman" w:cs="Times New Roman"/>
          <w:b/>
          <w:bCs/>
          <w:sz w:val="24"/>
          <w:szCs w:val="24"/>
          <w:lang w:eastAsia="pl-PL"/>
        </w:rPr>
        <w:t xml:space="preserve">Art. 1 pkt </w:t>
      </w:r>
      <w:r w:rsidR="003D6831" w:rsidRPr="003E6B42">
        <w:rPr>
          <w:rFonts w:ascii="Times New Roman" w:eastAsia="Calibri" w:hAnsi="Times New Roman" w:cs="Times New Roman"/>
          <w:b/>
          <w:bCs/>
          <w:sz w:val="24"/>
          <w:szCs w:val="24"/>
          <w:lang w:eastAsia="pl-PL"/>
        </w:rPr>
        <w:t>8</w:t>
      </w:r>
      <w:r w:rsidRPr="003E6B42">
        <w:rPr>
          <w:rFonts w:ascii="Times New Roman" w:eastAsia="Calibri" w:hAnsi="Times New Roman" w:cs="Times New Roman"/>
          <w:b/>
          <w:bCs/>
          <w:sz w:val="24"/>
          <w:szCs w:val="24"/>
          <w:lang w:eastAsia="pl-PL"/>
        </w:rPr>
        <w:t xml:space="preserve"> projektu ustawy (</w:t>
      </w:r>
      <w:r w:rsidRPr="003E6B42">
        <w:rPr>
          <w:rFonts w:ascii="Times New Roman" w:eastAsiaTheme="minorEastAsia" w:hAnsi="Times New Roman" w:cs="Times New Roman"/>
          <w:b/>
          <w:bCs/>
          <w:sz w:val="24"/>
          <w:szCs w:val="24"/>
          <w:lang w:eastAsia="pl-PL"/>
        </w:rPr>
        <w:t xml:space="preserve">art. 108 § 1f </w:t>
      </w:r>
      <w:proofErr w:type="spellStart"/>
      <w:r w:rsidRPr="003E6B42">
        <w:rPr>
          <w:rFonts w:ascii="Times New Roman" w:eastAsia="Calibri" w:hAnsi="Times New Roman" w:cs="Times New Roman"/>
          <w:b/>
          <w:bCs/>
          <w:sz w:val="24"/>
          <w:szCs w:val="24"/>
          <w:lang w:eastAsia="pl-PL"/>
        </w:rPr>
        <w:t>u.p.e.a</w:t>
      </w:r>
      <w:proofErr w:type="spellEnd"/>
      <w:r w:rsidRPr="003E6B42">
        <w:rPr>
          <w:rFonts w:ascii="Times New Roman" w:eastAsia="Calibri" w:hAnsi="Times New Roman" w:cs="Times New Roman"/>
          <w:b/>
          <w:bCs/>
          <w:sz w:val="24"/>
          <w:szCs w:val="24"/>
          <w:lang w:eastAsia="pl-PL"/>
        </w:rPr>
        <w:t>.)</w:t>
      </w:r>
    </w:p>
    <w:bookmarkEnd w:id="6"/>
    <w:p w14:paraId="41704D6B" w14:textId="7EC09CAB" w:rsidR="007F1A25" w:rsidRPr="003E6B42" w:rsidRDefault="007F1A25" w:rsidP="00FB429B">
      <w:pPr>
        <w:pStyle w:val="ZARTzmartartykuempunktem"/>
        <w:spacing w:before="120" w:after="120"/>
        <w:ind w:left="0" w:firstLine="0"/>
        <w:rPr>
          <w:rFonts w:ascii="Times New Roman" w:hAnsi="Times New Roman" w:cs="Times New Roman"/>
          <w:szCs w:val="24"/>
        </w:rPr>
      </w:pPr>
      <w:r w:rsidRPr="003E6B42">
        <w:rPr>
          <w:rFonts w:ascii="Times New Roman" w:hAnsi="Times New Roman" w:cs="Times New Roman"/>
          <w:szCs w:val="24"/>
        </w:rPr>
        <w:t xml:space="preserve">Projektowany przepis reguluje sposób wyłonienia nabywcy ruchomości zakupionej w trybie sprzedaży ruchomości z wolnej ręki za pośrednictwem </w:t>
      </w:r>
      <w:r w:rsidRPr="003E6B42">
        <w:rPr>
          <w:rFonts w:ascii="Times New Roman" w:eastAsia="Calibri" w:hAnsi="Times New Roman" w:cs="Times New Roman"/>
          <w:szCs w:val="24"/>
        </w:rPr>
        <w:t xml:space="preserve">Portalu </w:t>
      </w:r>
      <w:proofErr w:type="spellStart"/>
      <w:r w:rsidRPr="003E6B42">
        <w:rPr>
          <w:rFonts w:ascii="Times New Roman" w:eastAsia="Calibri" w:hAnsi="Times New Roman" w:cs="Times New Roman"/>
          <w:szCs w:val="24"/>
        </w:rPr>
        <w:t>eLicytacje</w:t>
      </w:r>
      <w:proofErr w:type="spellEnd"/>
      <w:r w:rsidRPr="003E6B42">
        <w:rPr>
          <w:rFonts w:ascii="Times New Roman" w:eastAsia="Calibri" w:hAnsi="Times New Roman" w:cs="Times New Roman"/>
          <w:szCs w:val="24"/>
        </w:rPr>
        <w:t xml:space="preserve"> KAS</w:t>
      </w:r>
      <w:r w:rsidRPr="003E6B42">
        <w:rPr>
          <w:rFonts w:ascii="Times New Roman" w:hAnsi="Times New Roman" w:cs="Times New Roman"/>
          <w:szCs w:val="24"/>
        </w:rPr>
        <w:t xml:space="preserve">. Sprzedaż ma nastąpić na rzecz nabywcy, który jako pierwszy zaoferował cenę nabycia wskazaną przez organ. O sprzedaży nabywca zostanie zawiadomiony przez organ egzekucyjny za pośrednictwem konta w e-Urzędzie Skarbowym. Nabywca będzie zobowiązany do zapłaty ceny nabycia niezwłocznie, </w:t>
      </w:r>
      <w:proofErr w:type="spellStart"/>
      <w:r w:rsidRPr="003E6B42">
        <w:rPr>
          <w:rFonts w:ascii="Times New Roman" w:hAnsi="Times New Roman" w:cs="Times New Roman"/>
          <w:szCs w:val="24"/>
        </w:rPr>
        <w:t>niepóźniej</w:t>
      </w:r>
      <w:proofErr w:type="spellEnd"/>
      <w:r w:rsidRPr="003E6B42">
        <w:rPr>
          <w:rFonts w:ascii="Times New Roman" w:hAnsi="Times New Roman" w:cs="Times New Roman"/>
          <w:szCs w:val="24"/>
        </w:rPr>
        <w:t xml:space="preserve"> niż w dniu następującym po dniu zawiadomienia, a jeżeli ten dzień przypadnie w sobotę lub w dzień ustawowo wolny od pracy – w dniu następującym po dniu lub dniach wolnych od pracy na podstawie odpowiednio stosowanego art. 107k w związku z art. 108 § 1</w:t>
      </w:r>
      <w:r w:rsidR="006D5468" w:rsidRPr="003E6B42">
        <w:rPr>
          <w:rFonts w:ascii="Times New Roman" w:hAnsi="Times New Roman" w:cs="Times New Roman"/>
          <w:szCs w:val="24"/>
        </w:rPr>
        <w:t>h</w:t>
      </w:r>
      <w:r w:rsidRPr="003E6B42">
        <w:rPr>
          <w:rFonts w:ascii="Times New Roman" w:hAnsi="Times New Roman" w:cs="Times New Roman"/>
          <w:szCs w:val="24"/>
        </w:rPr>
        <w:t xml:space="preserve"> </w:t>
      </w:r>
      <w:proofErr w:type="spellStart"/>
      <w:r w:rsidRPr="003E6B42">
        <w:rPr>
          <w:rFonts w:ascii="Times New Roman" w:hAnsi="Times New Roman" w:cs="Times New Roman"/>
          <w:szCs w:val="24"/>
        </w:rPr>
        <w:t>u.p.e.a</w:t>
      </w:r>
      <w:proofErr w:type="spellEnd"/>
      <w:r w:rsidRPr="003E6B42">
        <w:rPr>
          <w:rFonts w:ascii="Times New Roman" w:hAnsi="Times New Roman" w:cs="Times New Roman"/>
          <w:szCs w:val="24"/>
        </w:rPr>
        <w:t>.</w:t>
      </w:r>
    </w:p>
    <w:p w14:paraId="0C56C982" w14:textId="7A5F6648" w:rsidR="007F1A25" w:rsidRPr="003E6B42" w:rsidRDefault="007F1A25" w:rsidP="00FB429B">
      <w:pPr>
        <w:widowControl w:val="0"/>
        <w:autoSpaceDE w:val="0"/>
        <w:autoSpaceDN w:val="0"/>
        <w:adjustRightInd w:val="0"/>
        <w:spacing w:before="120" w:after="120" w:line="360" w:lineRule="auto"/>
        <w:jc w:val="both"/>
        <w:rPr>
          <w:rFonts w:ascii="Times New Roman" w:eastAsiaTheme="minorEastAsia" w:hAnsi="Times New Roman" w:cs="Times New Roman"/>
          <w:sz w:val="24"/>
          <w:szCs w:val="24"/>
          <w:lang w:eastAsia="pl-PL"/>
        </w:rPr>
      </w:pPr>
      <w:r w:rsidRPr="003E6B42">
        <w:rPr>
          <w:rFonts w:ascii="Times New Roman" w:eastAsia="Calibri" w:hAnsi="Times New Roman" w:cs="Times New Roman"/>
          <w:b/>
          <w:bCs/>
          <w:sz w:val="24"/>
          <w:szCs w:val="24"/>
          <w:lang w:eastAsia="pl-PL"/>
        </w:rPr>
        <w:t xml:space="preserve">Art. 1 pkt </w:t>
      </w:r>
      <w:r w:rsidR="003D6831" w:rsidRPr="003E6B42">
        <w:rPr>
          <w:rFonts w:ascii="Times New Roman" w:eastAsia="Calibri" w:hAnsi="Times New Roman" w:cs="Times New Roman"/>
          <w:b/>
          <w:bCs/>
          <w:sz w:val="24"/>
          <w:szCs w:val="24"/>
          <w:lang w:eastAsia="pl-PL"/>
        </w:rPr>
        <w:t>8</w:t>
      </w:r>
      <w:r w:rsidRPr="003E6B42">
        <w:rPr>
          <w:rFonts w:ascii="Times New Roman" w:eastAsia="Calibri" w:hAnsi="Times New Roman" w:cs="Times New Roman"/>
          <w:b/>
          <w:bCs/>
          <w:sz w:val="24"/>
          <w:szCs w:val="24"/>
          <w:lang w:eastAsia="pl-PL"/>
        </w:rPr>
        <w:t xml:space="preserve"> projektu ustawy (</w:t>
      </w:r>
      <w:r w:rsidRPr="003E6B42">
        <w:rPr>
          <w:rFonts w:ascii="Times New Roman" w:eastAsiaTheme="minorEastAsia" w:hAnsi="Times New Roman" w:cs="Times New Roman"/>
          <w:b/>
          <w:bCs/>
          <w:sz w:val="24"/>
          <w:szCs w:val="24"/>
          <w:lang w:eastAsia="pl-PL"/>
        </w:rPr>
        <w:t xml:space="preserve">art. 108 § 1g </w:t>
      </w:r>
      <w:proofErr w:type="spellStart"/>
      <w:r w:rsidRPr="003E6B42">
        <w:rPr>
          <w:rFonts w:ascii="Times New Roman" w:eastAsia="Calibri" w:hAnsi="Times New Roman" w:cs="Times New Roman"/>
          <w:b/>
          <w:bCs/>
          <w:sz w:val="24"/>
          <w:szCs w:val="24"/>
          <w:lang w:eastAsia="pl-PL"/>
        </w:rPr>
        <w:t>u.p.e.a</w:t>
      </w:r>
      <w:proofErr w:type="spellEnd"/>
      <w:r w:rsidRPr="003E6B42">
        <w:rPr>
          <w:rFonts w:ascii="Times New Roman" w:eastAsia="Calibri" w:hAnsi="Times New Roman" w:cs="Times New Roman"/>
          <w:b/>
          <w:bCs/>
          <w:sz w:val="24"/>
          <w:szCs w:val="24"/>
          <w:lang w:eastAsia="pl-PL"/>
        </w:rPr>
        <w:t>.)</w:t>
      </w:r>
    </w:p>
    <w:p w14:paraId="787D2636" w14:textId="781EB8A4" w:rsidR="007F1A25" w:rsidRPr="003E6B42" w:rsidRDefault="00413FE0" w:rsidP="00FB429B">
      <w:pPr>
        <w:widowControl w:val="0"/>
        <w:autoSpaceDE w:val="0"/>
        <w:autoSpaceDN w:val="0"/>
        <w:adjustRightInd w:val="0"/>
        <w:spacing w:before="120" w:after="120" w:line="360" w:lineRule="auto"/>
        <w:jc w:val="both"/>
        <w:rPr>
          <w:rFonts w:ascii="Times New Roman" w:eastAsiaTheme="minorEastAsia" w:hAnsi="Times New Roman" w:cs="Times New Roman"/>
          <w:sz w:val="24"/>
          <w:szCs w:val="24"/>
          <w:lang w:eastAsia="pl-PL"/>
        </w:rPr>
      </w:pPr>
      <w:r w:rsidRPr="003E6B42">
        <w:rPr>
          <w:rFonts w:ascii="Times New Roman" w:eastAsiaTheme="minorEastAsia" w:hAnsi="Times New Roman" w:cs="Times New Roman"/>
          <w:sz w:val="24"/>
          <w:szCs w:val="24"/>
          <w:lang w:eastAsia="pl-PL"/>
        </w:rPr>
        <w:t xml:space="preserve">Zgodnie z projektowanym </w:t>
      </w:r>
      <w:r w:rsidR="007F1A25" w:rsidRPr="003E6B42">
        <w:rPr>
          <w:rFonts w:ascii="Times New Roman" w:eastAsiaTheme="minorEastAsia" w:hAnsi="Times New Roman" w:cs="Times New Roman"/>
          <w:sz w:val="24"/>
          <w:szCs w:val="24"/>
          <w:lang w:eastAsia="pl-PL"/>
        </w:rPr>
        <w:t xml:space="preserve">art. 108 § </w:t>
      </w:r>
      <w:r w:rsidR="00BE6148" w:rsidRPr="003E6B42">
        <w:rPr>
          <w:rFonts w:ascii="Times New Roman" w:eastAsiaTheme="minorEastAsia" w:hAnsi="Times New Roman" w:cs="Times New Roman"/>
          <w:sz w:val="24"/>
          <w:szCs w:val="24"/>
          <w:lang w:eastAsia="pl-PL"/>
        </w:rPr>
        <w:t>1g</w:t>
      </w:r>
      <w:r w:rsidR="007F1A25" w:rsidRPr="003E6B42">
        <w:rPr>
          <w:rFonts w:ascii="Times New Roman" w:eastAsiaTheme="minorEastAsia" w:hAnsi="Times New Roman" w:cs="Times New Roman"/>
          <w:sz w:val="24"/>
          <w:szCs w:val="24"/>
          <w:lang w:eastAsia="pl-PL"/>
        </w:rPr>
        <w:t xml:space="preserve"> </w:t>
      </w:r>
      <w:proofErr w:type="spellStart"/>
      <w:r w:rsidR="007F1A25" w:rsidRPr="003E6B42">
        <w:rPr>
          <w:rFonts w:ascii="Times New Roman" w:eastAsiaTheme="minorEastAsia" w:hAnsi="Times New Roman" w:cs="Times New Roman"/>
          <w:sz w:val="24"/>
          <w:szCs w:val="24"/>
          <w:lang w:eastAsia="pl-PL"/>
        </w:rPr>
        <w:t>u.p.e.a</w:t>
      </w:r>
      <w:proofErr w:type="spellEnd"/>
      <w:r w:rsidR="007F1A25" w:rsidRPr="003E6B42">
        <w:rPr>
          <w:rFonts w:ascii="Times New Roman" w:eastAsiaTheme="minorEastAsia" w:hAnsi="Times New Roman" w:cs="Times New Roman"/>
          <w:sz w:val="24"/>
          <w:szCs w:val="24"/>
          <w:lang w:eastAsia="pl-PL"/>
        </w:rPr>
        <w:t xml:space="preserve">. </w:t>
      </w:r>
      <w:r w:rsidRPr="003E6B42">
        <w:rPr>
          <w:rFonts w:ascii="Times New Roman" w:eastAsiaTheme="minorEastAsia" w:hAnsi="Times New Roman" w:cs="Times New Roman"/>
          <w:sz w:val="24"/>
          <w:szCs w:val="24"/>
          <w:lang w:eastAsia="pl-PL"/>
        </w:rPr>
        <w:t>o</w:t>
      </w:r>
      <w:r w:rsidR="007F1A25" w:rsidRPr="003E6B42">
        <w:rPr>
          <w:rFonts w:ascii="Times New Roman" w:eastAsiaTheme="minorEastAsia" w:hAnsi="Times New Roman" w:cs="Times New Roman"/>
          <w:sz w:val="24"/>
          <w:szCs w:val="24"/>
          <w:lang w:eastAsia="pl-PL"/>
        </w:rPr>
        <w:t>rgan egzekucyjny niezwłocznie po</w:t>
      </w:r>
      <w:r w:rsidR="008A59DA" w:rsidRPr="003E6B42">
        <w:rPr>
          <w:rFonts w:ascii="Times New Roman" w:eastAsiaTheme="minorEastAsia" w:hAnsi="Times New Roman" w:cs="Times New Roman"/>
          <w:sz w:val="24"/>
          <w:szCs w:val="24"/>
          <w:lang w:eastAsia="pl-PL"/>
        </w:rPr>
        <w:t> </w:t>
      </w:r>
      <w:r w:rsidR="007F1A25" w:rsidRPr="003E6B42">
        <w:rPr>
          <w:rFonts w:ascii="Times New Roman" w:eastAsiaTheme="minorEastAsia" w:hAnsi="Times New Roman" w:cs="Times New Roman"/>
          <w:sz w:val="24"/>
          <w:szCs w:val="24"/>
          <w:lang w:eastAsia="pl-PL"/>
        </w:rPr>
        <w:t>zakończeniu sprzedaży ruchomości z wolnej ręki będzie zobligowany do zaprzestania publikowania ogłoszenia o</w:t>
      </w:r>
      <w:r w:rsidR="008A59DA" w:rsidRPr="003E6B42">
        <w:rPr>
          <w:rFonts w:ascii="Times New Roman" w:eastAsiaTheme="minorEastAsia" w:hAnsi="Times New Roman" w:cs="Times New Roman"/>
          <w:sz w:val="24"/>
          <w:szCs w:val="24"/>
          <w:lang w:eastAsia="pl-PL"/>
        </w:rPr>
        <w:t xml:space="preserve"> </w:t>
      </w:r>
      <w:r w:rsidR="007F1A25" w:rsidRPr="003E6B42">
        <w:rPr>
          <w:rFonts w:ascii="Times New Roman" w:eastAsiaTheme="minorEastAsia" w:hAnsi="Times New Roman" w:cs="Times New Roman"/>
          <w:sz w:val="24"/>
          <w:szCs w:val="24"/>
          <w:lang w:eastAsia="pl-PL"/>
        </w:rPr>
        <w:t>tej</w:t>
      </w:r>
      <w:r w:rsidR="008A59DA" w:rsidRPr="003E6B42">
        <w:rPr>
          <w:rFonts w:ascii="Times New Roman" w:eastAsiaTheme="minorEastAsia" w:hAnsi="Times New Roman" w:cs="Times New Roman"/>
          <w:sz w:val="24"/>
          <w:szCs w:val="24"/>
          <w:lang w:eastAsia="pl-PL"/>
        </w:rPr>
        <w:t xml:space="preserve"> </w:t>
      </w:r>
      <w:r w:rsidR="007F1A25" w:rsidRPr="003E6B42">
        <w:rPr>
          <w:rFonts w:ascii="Times New Roman" w:eastAsiaTheme="minorEastAsia" w:hAnsi="Times New Roman" w:cs="Times New Roman"/>
          <w:sz w:val="24"/>
          <w:szCs w:val="24"/>
          <w:lang w:eastAsia="pl-PL"/>
        </w:rPr>
        <w:t xml:space="preserve">sprzedaży w </w:t>
      </w:r>
      <w:r w:rsidR="007F1A25" w:rsidRPr="003E6B42">
        <w:rPr>
          <w:rFonts w:ascii="Times New Roman" w:eastAsia="Calibri" w:hAnsi="Times New Roman" w:cs="Times New Roman"/>
          <w:sz w:val="24"/>
          <w:szCs w:val="24"/>
        </w:rPr>
        <w:t xml:space="preserve">Portalu </w:t>
      </w:r>
      <w:proofErr w:type="spellStart"/>
      <w:r w:rsidR="007F1A25" w:rsidRPr="003E6B42">
        <w:rPr>
          <w:rFonts w:ascii="Times New Roman" w:eastAsia="Calibri" w:hAnsi="Times New Roman" w:cs="Times New Roman"/>
          <w:sz w:val="24"/>
          <w:szCs w:val="24"/>
        </w:rPr>
        <w:t>eLicytacje</w:t>
      </w:r>
      <w:proofErr w:type="spellEnd"/>
      <w:r w:rsidR="007F1A25" w:rsidRPr="003E6B42">
        <w:rPr>
          <w:rFonts w:ascii="Times New Roman" w:eastAsia="Calibri" w:hAnsi="Times New Roman" w:cs="Times New Roman"/>
          <w:sz w:val="24"/>
          <w:szCs w:val="24"/>
        </w:rPr>
        <w:t xml:space="preserve"> KAS</w:t>
      </w:r>
      <w:r w:rsidR="00BE6148" w:rsidRPr="003E6B42">
        <w:rPr>
          <w:rFonts w:ascii="Times New Roman" w:eastAsia="Calibri" w:hAnsi="Times New Roman" w:cs="Times New Roman"/>
          <w:sz w:val="24"/>
          <w:szCs w:val="24"/>
        </w:rPr>
        <w:t xml:space="preserve"> oraz dokumentów, które zamieścił wraz z tym ogłoszeniem</w:t>
      </w:r>
      <w:r w:rsidR="007F1A25" w:rsidRPr="003E6B42">
        <w:rPr>
          <w:rFonts w:ascii="Times New Roman" w:eastAsiaTheme="minorEastAsia" w:hAnsi="Times New Roman" w:cs="Times New Roman"/>
          <w:sz w:val="24"/>
          <w:szCs w:val="24"/>
          <w:lang w:eastAsia="pl-PL"/>
        </w:rPr>
        <w:t xml:space="preserve">. Rozwiązanie to jest analogiczne do zawartego w art. 105a § 3b </w:t>
      </w:r>
      <w:proofErr w:type="spellStart"/>
      <w:r w:rsidR="007F1A25" w:rsidRPr="003E6B42">
        <w:rPr>
          <w:rFonts w:ascii="Times New Roman" w:eastAsiaTheme="minorEastAsia" w:hAnsi="Times New Roman" w:cs="Times New Roman"/>
          <w:sz w:val="24"/>
          <w:szCs w:val="24"/>
          <w:lang w:eastAsia="pl-PL"/>
        </w:rPr>
        <w:t>u.p.e.a</w:t>
      </w:r>
      <w:proofErr w:type="spellEnd"/>
      <w:r w:rsidR="007F1A25" w:rsidRPr="003E6B42">
        <w:rPr>
          <w:rFonts w:ascii="Times New Roman" w:eastAsiaTheme="minorEastAsia" w:hAnsi="Times New Roman" w:cs="Times New Roman"/>
          <w:sz w:val="24"/>
          <w:szCs w:val="24"/>
          <w:lang w:eastAsia="pl-PL"/>
        </w:rPr>
        <w:t>. w zakresie licytacji ruchomości.</w:t>
      </w:r>
    </w:p>
    <w:p w14:paraId="742FE957" w14:textId="38E3D6DC" w:rsidR="007F1A25" w:rsidRPr="003E6B42" w:rsidRDefault="007F1A25" w:rsidP="00FB429B">
      <w:pPr>
        <w:widowControl w:val="0"/>
        <w:autoSpaceDE w:val="0"/>
        <w:autoSpaceDN w:val="0"/>
        <w:adjustRightInd w:val="0"/>
        <w:spacing w:before="120" w:after="120" w:line="360" w:lineRule="auto"/>
        <w:jc w:val="both"/>
        <w:rPr>
          <w:rFonts w:ascii="Times New Roman" w:eastAsiaTheme="minorEastAsia" w:hAnsi="Times New Roman" w:cs="Times New Roman"/>
          <w:b/>
          <w:bCs/>
          <w:sz w:val="24"/>
          <w:szCs w:val="24"/>
          <w:lang w:eastAsia="pl-PL"/>
        </w:rPr>
      </w:pPr>
      <w:r w:rsidRPr="003E6B42">
        <w:rPr>
          <w:rFonts w:ascii="Times New Roman" w:eastAsia="Calibri" w:hAnsi="Times New Roman" w:cs="Times New Roman"/>
          <w:b/>
          <w:bCs/>
          <w:sz w:val="24"/>
          <w:szCs w:val="24"/>
          <w:lang w:eastAsia="pl-PL"/>
        </w:rPr>
        <w:t xml:space="preserve">Art. 1 pkt </w:t>
      </w:r>
      <w:r w:rsidR="003D6831" w:rsidRPr="003E6B42">
        <w:rPr>
          <w:rFonts w:ascii="Times New Roman" w:eastAsia="Calibri" w:hAnsi="Times New Roman" w:cs="Times New Roman"/>
          <w:b/>
          <w:bCs/>
          <w:sz w:val="24"/>
          <w:szCs w:val="24"/>
          <w:lang w:eastAsia="pl-PL"/>
        </w:rPr>
        <w:t>8</w:t>
      </w:r>
      <w:r w:rsidRPr="003E6B42">
        <w:rPr>
          <w:rFonts w:ascii="Times New Roman" w:eastAsia="Calibri" w:hAnsi="Times New Roman" w:cs="Times New Roman"/>
          <w:b/>
          <w:bCs/>
          <w:sz w:val="24"/>
          <w:szCs w:val="24"/>
          <w:lang w:eastAsia="pl-PL"/>
        </w:rPr>
        <w:t xml:space="preserve"> projektu ustawy (</w:t>
      </w:r>
      <w:r w:rsidRPr="003E6B42">
        <w:rPr>
          <w:rFonts w:ascii="Times New Roman" w:eastAsiaTheme="minorEastAsia" w:hAnsi="Times New Roman" w:cs="Times New Roman"/>
          <w:b/>
          <w:bCs/>
          <w:sz w:val="24"/>
          <w:szCs w:val="24"/>
          <w:lang w:eastAsia="pl-PL"/>
        </w:rPr>
        <w:t xml:space="preserve">art. 108 § 1h </w:t>
      </w:r>
      <w:proofErr w:type="spellStart"/>
      <w:r w:rsidRPr="003E6B42">
        <w:rPr>
          <w:rFonts w:ascii="Times New Roman" w:eastAsiaTheme="minorEastAsia" w:hAnsi="Times New Roman" w:cs="Times New Roman"/>
          <w:b/>
          <w:bCs/>
          <w:sz w:val="24"/>
          <w:szCs w:val="24"/>
          <w:lang w:eastAsia="pl-PL"/>
        </w:rPr>
        <w:t>u.p.e.a</w:t>
      </w:r>
      <w:proofErr w:type="spellEnd"/>
      <w:r w:rsidRPr="003E6B42">
        <w:rPr>
          <w:rFonts w:ascii="Times New Roman" w:eastAsiaTheme="minorEastAsia" w:hAnsi="Times New Roman" w:cs="Times New Roman"/>
          <w:b/>
          <w:bCs/>
          <w:sz w:val="24"/>
          <w:szCs w:val="24"/>
          <w:lang w:eastAsia="pl-PL"/>
        </w:rPr>
        <w:t>.)</w:t>
      </w:r>
    </w:p>
    <w:p w14:paraId="6D179508" w14:textId="61F7400D" w:rsidR="007F1A25" w:rsidRPr="003E6B42" w:rsidRDefault="007F1A25" w:rsidP="00FB429B">
      <w:pPr>
        <w:widowControl w:val="0"/>
        <w:autoSpaceDE w:val="0"/>
        <w:autoSpaceDN w:val="0"/>
        <w:adjustRightInd w:val="0"/>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Projektowany przepis odsyła do odpowiedniego stosowania przy sprzedaży ruchomości z wolnej ręki za pośrednictwem </w:t>
      </w:r>
      <w:r w:rsidRPr="003E6B42">
        <w:rPr>
          <w:rFonts w:ascii="Times New Roman" w:eastAsia="Calibri" w:hAnsi="Times New Roman" w:cs="Times New Roman"/>
          <w:sz w:val="24"/>
          <w:szCs w:val="24"/>
        </w:rPr>
        <w:t xml:space="preserve">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w:t>
      </w:r>
      <w:r w:rsidRPr="003E6B42">
        <w:rPr>
          <w:rFonts w:ascii="Times New Roman" w:hAnsi="Times New Roman" w:cs="Times New Roman"/>
          <w:sz w:val="24"/>
          <w:szCs w:val="24"/>
        </w:rPr>
        <w:t xml:space="preserve"> przepisów dotyczących licytacji ruchomości za pośrednictwem </w:t>
      </w:r>
      <w:r w:rsidRPr="003E6B42">
        <w:rPr>
          <w:rFonts w:ascii="Times New Roman" w:eastAsia="Calibri" w:hAnsi="Times New Roman" w:cs="Times New Roman"/>
          <w:sz w:val="24"/>
          <w:szCs w:val="24"/>
        </w:rPr>
        <w:t xml:space="preserve">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w:t>
      </w:r>
      <w:r w:rsidRPr="003E6B42">
        <w:rPr>
          <w:rFonts w:ascii="Times New Roman" w:hAnsi="Times New Roman" w:cs="Times New Roman"/>
          <w:sz w:val="24"/>
          <w:szCs w:val="24"/>
        </w:rPr>
        <w:t>. Zaproponowano odesłanie do</w:t>
      </w:r>
      <w:r w:rsidR="008A59DA" w:rsidRPr="003E6B42">
        <w:rPr>
          <w:rFonts w:ascii="Times New Roman" w:hAnsi="Times New Roman" w:cs="Times New Roman"/>
          <w:sz w:val="24"/>
          <w:szCs w:val="24"/>
        </w:rPr>
        <w:t> </w:t>
      </w:r>
      <w:r w:rsidRPr="003E6B42">
        <w:rPr>
          <w:rFonts w:ascii="Times New Roman" w:hAnsi="Times New Roman" w:cs="Times New Roman"/>
          <w:sz w:val="24"/>
          <w:szCs w:val="24"/>
        </w:rPr>
        <w:t xml:space="preserve">projektowanych art. 107f § </w:t>
      </w:r>
      <w:r w:rsidR="00BA15AB" w:rsidRPr="003E6B42">
        <w:rPr>
          <w:rFonts w:ascii="Times New Roman" w:hAnsi="Times New Roman" w:cs="Times New Roman"/>
          <w:sz w:val="24"/>
          <w:szCs w:val="24"/>
        </w:rPr>
        <w:t xml:space="preserve">1, § </w:t>
      </w:r>
      <w:r w:rsidRPr="003E6B42">
        <w:rPr>
          <w:rFonts w:ascii="Times New Roman" w:hAnsi="Times New Roman" w:cs="Times New Roman"/>
          <w:sz w:val="24"/>
          <w:szCs w:val="24"/>
        </w:rPr>
        <w:t>2</w:t>
      </w:r>
      <w:r w:rsidR="00BA15AB" w:rsidRPr="003E6B42">
        <w:rPr>
          <w:rFonts w:ascii="Times New Roman" w:hAnsi="Times New Roman" w:cs="Times New Roman"/>
          <w:sz w:val="24"/>
          <w:szCs w:val="24"/>
        </w:rPr>
        <w:t xml:space="preserve"> pkt 1</w:t>
      </w:r>
      <w:r w:rsidRPr="003E6B42">
        <w:rPr>
          <w:rFonts w:ascii="Times New Roman" w:hAnsi="Times New Roman" w:cs="Times New Roman"/>
          <w:sz w:val="24"/>
          <w:szCs w:val="24"/>
        </w:rPr>
        <w:t>–</w:t>
      </w:r>
      <w:r w:rsidR="00BA15AB" w:rsidRPr="003E6B42">
        <w:rPr>
          <w:rFonts w:ascii="Times New Roman" w:hAnsi="Times New Roman" w:cs="Times New Roman"/>
          <w:sz w:val="24"/>
          <w:szCs w:val="24"/>
        </w:rPr>
        <w:t>5</w:t>
      </w:r>
      <w:r w:rsidR="00C333CD" w:rsidRPr="003E6B42">
        <w:rPr>
          <w:rFonts w:ascii="Times New Roman" w:hAnsi="Times New Roman" w:cs="Times New Roman"/>
          <w:sz w:val="24"/>
          <w:szCs w:val="24"/>
        </w:rPr>
        <w:t xml:space="preserve"> i</w:t>
      </w:r>
      <w:r w:rsidR="00BA15AB" w:rsidRPr="003E6B42">
        <w:rPr>
          <w:rFonts w:ascii="Times New Roman" w:hAnsi="Times New Roman" w:cs="Times New Roman"/>
          <w:sz w:val="24"/>
          <w:szCs w:val="24"/>
        </w:rPr>
        <w:t xml:space="preserve"> § 3–6, </w:t>
      </w:r>
      <w:r w:rsidRPr="003E6B42">
        <w:rPr>
          <w:rFonts w:ascii="Times New Roman" w:hAnsi="Times New Roman" w:cs="Times New Roman"/>
          <w:sz w:val="24"/>
          <w:szCs w:val="24"/>
        </w:rPr>
        <w:t>art. 107g, art. 107i § 2, 4–6</w:t>
      </w:r>
      <w:r w:rsidR="008D3B89" w:rsidRPr="003E6B42">
        <w:rPr>
          <w:rFonts w:ascii="Times New Roman" w:hAnsi="Times New Roman" w:cs="Times New Roman"/>
          <w:sz w:val="24"/>
          <w:szCs w:val="24"/>
        </w:rPr>
        <w:t xml:space="preserve"> oraz </w:t>
      </w:r>
      <w:r w:rsidRPr="003E6B42">
        <w:rPr>
          <w:rFonts w:ascii="Times New Roman" w:hAnsi="Times New Roman" w:cs="Times New Roman"/>
          <w:sz w:val="24"/>
          <w:szCs w:val="24"/>
        </w:rPr>
        <w:t>art.</w:t>
      </w:r>
      <w:r w:rsidR="008D3B89" w:rsidRPr="003E6B42">
        <w:rPr>
          <w:rFonts w:ascii="Times New Roman" w:hAnsi="Times New Roman" w:cs="Times New Roman"/>
          <w:sz w:val="24"/>
          <w:szCs w:val="24"/>
        </w:rPr>
        <w:t> </w:t>
      </w:r>
      <w:r w:rsidRPr="003E6B42">
        <w:rPr>
          <w:rFonts w:ascii="Times New Roman" w:hAnsi="Times New Roman" w:cs="Times New Roman"/>
          <w:sz w:val="24"/>
          <w:szCs w:val="24"/>
        </w:rPr>
        <w:t>107j</w:t>
      </w:r>
      <w:r w:rsidR="008D3B89" w:rsidRPr="003E6B42">
        <w:rPr>
          <w:rFonts w:ascii="Times New Roman" w:hAnsi="Times New Roman" w:cs="Times New Roman"/>
          <w:sz w:val="24"/>
          <w:szCs w:val="24"/>
        </w:rPr>
        <w:t> – </w:t>
      </w:r>
      <w:r w:rsidRPr="003E6B42">
        <w:rPr>
          <w:rFonts w:ascii="Times New Roman" w:hAnsi="Times New Roman" w:cs="Times New Roman"/>
          <w:sz w:val="24"/>
          <w:szCs w:val="24"/>
        </w:rPr>
        <w:t>107</w:t>
      </w:r>
      <w:r w:rsidR="00DD288D" w:rsidRPr="003E6B42">
        <w:rPr>
          <w:rFonts w:ascii="Times New Roman" w:hAnsi="Times New Roman" w:cs="Times New Roman"/>
          <w:sz w:val="24"/>
          <w:szCs w:val="24"/>
        </w:rPr>
        <w:t>l</w:t>
      </w:r>
      <w:r w:rsidR="008D3B89" w:rsidRPr="003E6B42">
        <w:rPr>
          <w:rFonts w:ascii="Times New Roman" w:hAnsi="Times New Roman" w:cs="Times New Roman"/>
          <w:sz w:val="24"/>
          <w:szCs w:val="24"/>
        </w:rPr>
        <w:t xml:space="preserve">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W sprzedaży ruchomości z wolnej ręki za pośrednictwem </w:t>
      </w:r>
      <w:r w:rsidRPr="003E6B42">
        <w:rPr>
          <w:rFonts w:ascii="Times New Roman" w:eastAsia="Calibri" w:hAnsi="Times New Roman" w:cs="Times New Roman"/>
          <w:sz w:val="24"/>
          <w:szCs w:val="24"/>
        </w:rPr>
        <w:t xml:space="preserve">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w:t>
      </w:r>
      <w:r w:rsidRPr="003E6B42">
        <w:rPr>
          <w:rFonts w:ascii="Times New Roman" w:hAnsi="Times New Roman" w:cs="Times New Roman"/>
          <w:sz w:val="24"/>
          <w:szCs w:val="24"/>
        </w:rPr>
        <w:t xml:space="preserve"> </w:t>
      </w:r>
      <w:r w:rsidR="00413FE0" w:rsidRPr="003E6B42">
        <w:rPr>
          <w:rFonts w:ascii="Times New Roman" w:hAnsi="Times New Roman" w:cs="Times New Roman"/>
          <w:sz w:val="24"/>
          <w:szCs w:val="24"/>
        </w:rPr>
        <w:t xml:space="preserve">odpowiednie </w:t>
      </w:r>
      <w:r w:rsidRPr="003E6B42">
        <w:rPr>
          <w:rFonts w:ascii="Times New Roman" w:hAnsi="Times New Roman" w:cs="Times New Roman"/>
          <w:sz w:val="24"/>
          <w:szCs w:val="24"/>
        </w:rPr>
        <w:t>zastosowanie znajdą regulacje dotyczące</w:t>
      </w:r>
      <w:r w:rsidR="009F3EC0" w:rsidRPr="003E6B42">
        <w:rPr>
          <w:rFonts w:ascii="Times New Roman" w:hAnsi="Times New Roman" w:cs="Times New Roman"/>
          <w:sz w:val="24"/>
          <w:szCs w:val="24"/>
        </w:rPr>
        <w:t xml:space="preserve"> sprzedaży za pośrednictwem Portalu </w:t>
      </w:r>
      <w:proofErr w:type="spellStart"/>
      <w:r w:rsidR="009F3EC0" w:rsidRPr="003E6B42">
        <w:rPr>
          <w:rFonts w:ascii="Times New Roman" w:hAnsi="Times New Roman" w:cs="Times New Roman"/>
          <w:sz w:val="24"/>
          <w:szCs w:val="24"/>
        </w:rPr>
        <w:t>eLicytacje</w:t>
      </w:r>
      <w:proofErr w:type="spellEnd"/>
      <w:r w:rsidR="009F3EC0" w:rsidRPr="003E6B42">
        <w:rPr>
          <w:rFonts w:ascii="Times New Roman" w:hAnsi="Times New Roman" w:cs="Times New Roman"/>
          <w:sz w:val="24"/>
          <w:szCs w:val="24"/>
        </w:rPr>
        <w:t xml:space="preserve"> KAS, </w:t>
      </w:r>
      <w:r w:rsidRPr="003E6B42">
        <w:rPr>
          <w:rFonts w:ascii="Times New Roman" w:hAnsi="Times New Roman" w:cs="Times New Roman"/>
          <w:sz w:val="24"/>
          <w:szCs w:val="24"/>
        </w:rPr>
        <w:t>warunków dopuszczenia do udziału w</w:t>
      </w:r>
      <w:r w:rsidR="009F3EC0" w:rsidRPr="003E6B42">
        <w:rPr>
          <w:rFonts w:ascii="Times New Roman" w:hAnsi="Times New Roman" w:cs="Times New Roman"/>
          <w:sz w:val="24"/>
          <w:szCs w:val="24"/>
        </w:rPr>
        <w:t xml:space="preserve"> </w:t>
      </w:r>
      <w:r w:rsidRPr="003E6B42">
        <w:rPr>
          <w:rFonts w:ascii="Times New Roman" w:hAnsi="Times New Roman" w:cs="Times New Roman"/>
          <w:sz w:val="24"/>
          <w:szCs w:val="24"/>
        </w:rPr>
        <w:t>licytacji, zakresu danych podawanych przez</w:t>
      </w:r>
      <w:r w:rsidR="00FB2A82" w:rsidRPr="003E6B42">
        <w:rPr>
          <w:rFonts w:ascii="Times New Roman" w:hAnsi="Times New Roman" w:cs="Times New Roman"/>
          <w:sz w:val="24"/>
          <w:szCs w:val="24"/>
        </w:rPr>
        <w:t xml:space="preserve"> </w:t>
      </w:r>
      <w:r w:rsidRPr="003E6B42">
        <w:rPr>
          <w:rFonts w:ascii="Times New Roman" w:hAnsi="Times New Roman" w:cs="Times New Roman"/>
          <w:sz w:val="24"/>
          <w:szCs w:val="24"/>
        </w:rPr>
        <w:t>podmiot zainteresowany nabyciem ruchomości oraz przez pełnomocnika</w:t>
      </w:r>
      <w:r w:rsidR="00413FE0" w:rsidRPr="003E6B42">
        <w:rPr>
          <w:rFonts w:ascii="Times New Roman" w:hAnsi="Times New Roman" w:cs="Times New Roman"/>
          <w:sz w:val="24"/>
          <w:szCs w:val="24"/>
        </w:rPr>
        <w:t xml:space="preserve"> w licytacji</w:t>
      </w:r>
      <w:r w:rsidRPr="003E6B42">
        <w:rPr>
          <w:rFonts w:ascii="Times New Roman" w:hAnsi="Times New Roman" w:cs="Times New Roman"/>
          <w:sz w:val="24"/>
          <w:szCs w:val="24"/>
        </w:rPr>
        <w:t>, wymaganych dokumentów oraz</w:t>
      </w:r>
      <w:r w:rsidR="00413FE0" w:rsidRPr="003E6B42">
        <w:rPr>
          <w:rFonts w:ascii="Times New Roman" w:hAnsi="Times New Roman" w:cs="Times New Roman"/>
          <w:sz w:val="24"/>
          <w:szCs w:val="24"/>
        </w:rPr>
        <w:t xml:space="preserve"> </w:t>
      </w:r>
      <w:r w:rsidRPr="003E6B42">
        <w:rPr>
          <w:rFonts w:ascii="Times New Roman" w:hAnsi="Times New Roman" w:cs="Times New Roman"/>
          <w:sz w:val="24"/>
          <w:szCs w:val="24"/>
        </w:rPr>
        <w:t>sposobu ich</w:t>
      </w:r>
      <w:r w:rsidR="009F3EC0"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przedkładania (projektowany art. 107f § </w:t>
      </w:r>
      <w:r w:rsidR="009F3EC0" w:rsidRPr="003E6B42">
        <w:rPr>
          <w:rFonts w:ascii="Times New Roman" w:hAnsi="Times New Roman" w:cs="Times New Roman"/>
          <w:sz w:val="24"/>
          <w:szCs w:val="24"/>
        </w:rPr>
        <w:t>1</w:t>
      </w:r>
      <w:r w:rsidRPr="003E6B42">
        <w:rPr>
          <w:rFonts w:ascii="Times New Roman" w:hAnsi="Times New Roman" w:cs="Times New Roman"/>
          <w:sz w:val="24"/>
          <w:szCs w:val="24"/>
        </w:rPr>
        <w:t xml:space="preserve">–3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Stosowane będą również zasady dotyczące odmowy dopuszczenia do udziału w sprzedaży i przepisy dotyczące skargi na</w:t>
      </w:r>
      <w:r w:rsidR="009F3EC0" w:rsidRPr="003E6B42">
        <w:rPr>
          <w:rFonts w:ascii="Times New Roman" w:hAnsi="Times New Roman" w:cs="Times New Roman"/>
          <w:sz w:val="24"/>
          <w:szCs w:val="24"/>
        </w:rPr>
        <w:t xml:space="preserve"> </w:t>
      </w:r>
      <w:r w:rsidRPr="003E6B42">
        <w:rPr>
          <w:rFonts w:ascii="Times New Roman" w:hAnsi="Times New Roman" w:cs="Times New Roman"/>
          <w:sz w:val="24"/>
          <w:szCs w:val="24"/>
        </w:rPr>
        <w:t>odmowę dopuszczenia do</w:t>
      </w:r>
      <w:r w:rsidR="009F3EC0" w:rsidRPr="003E6B42">
        <w:rPr>
          <w:rFonts w:ascii="Times New Roman" w:hAnsi="Times New Roman" w:cs="Times New Roman"/>
          <w:sz w:val="24"/>
          <w:szCs w:val="24"/>
        </w:rPr>
        <w:t> </w:t>
      </w:r>
      <w:r w:rsidRPr="003E6B42">
        <w:rPr>
          <w:rFonts w:ascii="Times New Roman" w:hAnsi="Times New Roman" w:cs="Times New Roman"/>
          <w:sz w:val="24"/>
          <w:szCs w:val="24"/>
        </w:rPr>
        <w:t xml:space="preserve">udziału w sprzedaży określone w projektowanym art. 107f § 4–6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Proponowany </w:t>
      </w:r>
      <w:r w:rsidRPr="003E6B42">
        <w:rPr>
          <w:rFonts w:ascii="Times New Roman" w:hAnsi="Times New Roman" w:cs="Times New Roman"/>
          <w:sz w:val="24"/>
          <w:szCs w:val="24"/>
        </w:rPr>
        <w:lastRenderedPageBreak/>
        <w:t>art.</w:t>
      </w:r>
      <w:r w:rsidR="009F3EC0" w:rsidRPr="003E6B42">
        <w:rPr>
          <w:rFonts w:ascii="Times New Roman" w:hAnsi="Times New Roman" w:cs="Times New Roman"/>
          <w:sz w:val="24"/>
          <w:szCs w:val="24"/>
        </w:rPr>
        <w:t> </w:t>
      </w:r>
      <w:r w:rsidRPr="003E6B42">
        <w:rPr>
          <w:rFonts w:ascii="Times New Roman" w:hAnsi="Times New Roman" w:cs="Times New Roman"/>
          <w:sz w:val="24"/>
          <w:szCs w:val="24"/>
        </w:rPr>
        <w:t xml:space="preserve">107g umożliwi potencjalnym nabywcom działającym we własnym imieniu przystąpienie do sprzedaży za 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do czasu zakończenia </w:t>
      </w:r>
      <w:r w:rsidR="00413FE0" w:rsidRPr="003E6B42">
        <w:rPr>
          <w:rFonts w:ascii="Times New Roman" w:hAnsi="Times New Roman" w:cs="Times New Roman"/>
          <w:sz w:val="24"/>
          <w:szCs w:val="24"/>
        </w:rPr>
        <w:t>sprzedaży</w:t>
      </w:r>
      <w:r w:rsidRPr="003E6B42">
        <w:rPr>
          <w:rFonts w:ascii="Times New Roman" w:hAnsi="Times New Roman" w:cs="Times New Roman"/>
          <w:sz w:val="24"/>
          <w:szCs w:val="24"/>
        </w:rPr>
        <w:t>,</w:t>
      </w:r>
      <w:r w:rsidR="008A59DA" w:rsidRPr="003E6B42">
        <w:rPr>
          <w:rFonts w:ascii="Times New Roman" w:hAnsi="Times New Roman" w:cs="Times New Roman"/>
          <w:sz w:val="24"/>
          <w:szCs w:val="24"/>
        </w:rPr>
        <w:t xml:space="preserve"> </w:t>
      </w:r>
      <w:r w:rsidRPr="003E6B42">
        <w:rPr>
          <w:rFonts w:ascii="Times New Roman" w:hAnsi="Times New Roman" w:cs="Times New Roman"/>
          <w:sz w:val="24"/>
          <w:szCs w:val="24"/>
        </w:rPr>
        <w:t>o</w:t>
      </w:r>
      <w:r w:rsidR="009F3EC0" w:rsidRPr="003E6B42">
        <w:rPr>
          <w:rFonts w:ascii="Times New Roman" w:hAnsi="Times New Roman" w:cs="Times New Roman"/>
          <w:sz w:val="24"/>
          <w:szCs w:val="24"/>
        </w:rPr>
        <w:t> </w:t>
      </w:r>
      <w:r w:rsidRPr="003E6B42">
        <w:rPr>
          <w:rFonts w:ascii="Times New Roman" w:hAnsi="Times New Roman" w:cs="Times New Roman"/>
          <w:sz w:val="24"/>
          <w:szCs w:val="24"/>
        </w:rPr>
        <w:t>ile</w:t>
      </w:r>
      <w:r w:rsidR="009F3EC0" w:rsidRPr="003E6B42">
        <w:rPr>
          <w:rFonts w:ascii="Times New Roman" w:hAnsi="Times New Roman" w:cs="Times New Roman"/>
          <w:sz w:val="24"/>
          <w:szCs w:val="24"/>
        </w:rPr>
        <w:t> </w:t>
      </w:r>
      <w:r w:rsidR="00413FE0" w:rsidRPr="003E6B42">
        <w:rPr>
          <w:rFonts w:ascii="Times New Roman" w:hAnsi="Times New Roman" w:cs="Times New Roman"/>
          <w:sz w:val="24"/>
          <w:szCs w:val="24"/>
        </w:rPr>
        <w:t>sprzedaż z wolnej ręki</w:t>
      </w:r>
      <w:r w:rsidRPr="003E6B42">
        <w:rPr>
          <w:rFonts w:ascii="Times New Roman" w:hAnsi="Times New Roman" w:cs="Times New Roman"/>
          <w:sz w:val="24"/>
          <w:szCs w:val="24"/>
        </w:rPr>
        <w:t xml:space="preserve"> nie będzie dotyczyła ruchomości, o których mowa w art.</w:t>
      </w:r>
      <w:r w:rsidR="008A59DA" w:rsidRPr="003E6B42">
        <w:rPr>
          <w:rFonts w:ascii="Times New Roman" w:hAnsi="Times New Roman" w:cs="Times New Roman"/>
          <w:sz w:val="24"/>
          <w:szCs w:val="24"/>
        </w:rPr>
        <w:t xml:space="preserve"> </w:t>
      </w:r>
      <w:r w:rsidRPr="003E6B42">
        <w:rPr>
          <w:rFonts w:ascii="Times New Roman" w:hAnsi="Times New Roman" w:cs="Times New Roman"/>
          <w:sz w:val="24"/>
          <w:szCs w:val="24"/>
        </w:rPr>
        <w:t>105 § 5 i</w:t>
      </w:r>
      <w:r w:rsidR="009F3EC0" w:rsidRPr="003E6B42">
        <w:rPr>
          <w:rFonts w:ascii="Times New Roman" w:hAnsi="Times New Roman" w:cs="Times New Roman"/>
          <w:sz w:val="24"/>
          <w:szCs w:val="24"/>
        </w:rPr>
        <w:t> </w:t>
      </w:r>
      <w:r w:rsidRPr="003E6B42">
        <w:rPr>
          <w:rFonts w:ascii="Times New Roman" w:hAnsi="Times New Roman" w:cs="Times New Roman"/>
          <w:sz w:val="24"/>
          <w:szCs w:val="24"/>
        </w:rPr>
        <w:t xml:space="preserve">6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Odpowiednie zastosowanie znajdą regulacje w zakresie przedkładania dokumentów na</w:t>
      </w:r>
      <w:r w:rsidR="00413FE0"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wezwanie organu przez nabywcę (projektowany art. 107i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oraz o skardze na</w:t>
      </w:r>
      <w:r w:rsidR="009F3EC0" w:rsidRPr="003E6B42">
        <w:rPr>
          <w:rFonts w:ascii="Times New Roman" w:hAnsi="Times New Roman" w:cs="Times New Roman"/>
          <w:sz w:val="24"/>
          <w:szCs w:val="24"/>
        </w:rPr>
        <w:t> </w:t>
      </w:r>
      <w:r w:rsidRPr="003E6B42">
        <w:rPr>
          <w:rFonts w:ascii="Times New Roman" w:hAnsi="Times New Roman" w:cs="Times New Roman"/>
          <w:sz w:val="24"/>
          <w:szCs w:val="24"/>
        </w:rPr>
        <w:t xml:space="preserve">naruszenie przepisów o przeprowadzeniu sprzedaży i skutkach jej uwzględnienia (projektowany art. 107j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Ponadto odpowiednio stosowane będą przepisy dotyczące zapłaty ceny nabycia oraz skutków jej niezapłacenia (projektowany art.</w:t>
      </w:r>
      <w:r w:rsidR="009F3EC0"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107k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w:t>
      </w:r>
      <w:r w:rsidR="00DD288D" w:rsidRPr="003E6B42">
        <w:rPr>
          <w:rFonts w:ascii="Times New Roman" w:hAnsi="Times New Roman" w:cs="Times New Roman"/>
          <w:sz w:val="24"/>
          <w:szCs w:val="24"/>
        </w:rPr>
        <w:t xml:space="preserve"> oraz usuwania z Portalu </w:t>
      </w:r>
      <w:proofErr w:type="spellStart"/>
      <w:r w:rsidR="00DD288D" w:rsidRPr="003E6B42">
        <w:rPr>
          <w:rFonts w:ascii="Times New Roman" w:hAnsi="Times New Roman" w:cs="Times New Roman"/>
          <w:sz w:val="24"/>
          <w:szCs w:val="24"/>
        </w:rPr>
        <w:t>eLicytacje</w:t>
      </w:r>
      <w:proofErr w:type="spellEnd"/>
      <w:r w:rsidR="00DD288D" w:rsidRPr="003E6B42">
        <w:rPr>
          <w:rFonts w:ascii="Times New Roman" w:hAnsi="Times New Roman" w:cs="Times New Roman"/>
          <w:sz w:val="24"/>
          <w:szCs w:val="24"/>
        </w:rPr>
        <w:t xml:space="preserve"> KAS informacji o sprzedaży</w:t>
      </w:r>
      <w:r w:rsidR="008878F1" w:rsidRPr="003E6B42">
        <w:rPr>
          <w:rFonts w:ascii="Times New Roman" w:hAnsi="Times New Roman" w:cs="Times New Roman"/>
          <w:sz w:val="24"/>
          <w:szCs w:val="24"/>
        </w:rPr>
        <w:t xml:space="preserve"> ruchomości</w:t>
      </w:r>
      <w:r w:rsidR="00DD288D" w:rsidRPr="003E6B42">
        <w:rPr>
          <w:rFonts w:ascii="Times New Roman" w:hAnsi="Times New Roman" w:cs="Times New Roman"/>
          <w:sz w:val="24"/>
          <w:szCs w:val="24"/>
        </w:rPr>
        <w:t xml:space="preserve"> (projektowany art. 107l </w:t>
      </w:r>
      <w:proofErr w:type="spellStart"/>
      <w:r w:rsidR="00DD288D" w:rsidRPr="003E6B42">
        <w:rPr>
          <w:rFonts w:ascii="Times New Roman" w:hAnsi="Times New Roman" w:cs="Times New Roman"/>
          <w:sz w:val="24"/>
          <w:szCs w:val="24"/>
        </w:rPr>
        <w:t>u.p.e.a</w:t>
      </w:r>
      <w:proofErr w:type="spellEnd"/>
      <w:r w:rsidR="00DD288D" w:rsidRPr="003E6B42">
        <w:rPr>
          <w:rFonts w:ascii="Times New Roman" w:hAnsi="Times New Roman" w:cs="Times New Roman"/>
          <w:sz w:val="24"/>
          <w:szCs w:val="24"/>
        </w:rPr>
        <w:t>.)</w:t>
      </w:r>
      <w:r w:rsidR="00644519" w:rsidRPr="003E6B42">
        <w:rPr>
          <w:rFonts w:ascii="Times New Roman" w:hAnsi="Times New Roman" w:cs="Times New Roman"/>
          <w:sz w:val="24"/>
          <w:szCs w:val="24"/>
        </w:rPr>
        <w:t>.</w:t>
      </w:r>
      <w:r w:rsidRPr="003E6B42">
        <w:rPr>
          <w:rFonts w:ascii="Times New Roman" w:hAnsi="Times New Roman" w:cs="Times New Roman"/>
          <w:sz w:val="24"/>
          <w:szCs w:val="24"/>
        </w:rPr>
        <w:t xml:space="preserve"> </w:t>
      </w:r>
    </w:p>
    <w:p w14:paraId="3CBD396F" w14:textId="17B695C2" w:rsidR="007F1A25" w:rsidRPr="003E6B42" w:rsidRDefault="007F1A25" w:rsidP="00FB429B">
      <w:pPr>
        <w:spacing w:before="120" w:after="120" w:line="360" w:lineRule="auto"/>
        <w:jc w:val="both"/>
        <w:rPr>
          <w:rFonts w:ascii="Times New Roman" w:eastAsia="Calibri" w:hAnsi="Times New Roman" w:cs="Times New Roman"/>
          <w:b/>
          <w:bCs/>
          <w:sz w:val="24"/>
          <w:szCs w:val="24"/>
        </w:rPr>
      </w:pPr>
      <w:r w:rsidRPr="003E6B42">
        <w:rPr>
          <w:rFonts w:ascii="Times New Roman" w:eastAsia="Calibri" w:hAnsi="Times New Roman" w:cs="Times New Roman"/>
          <w:b/>
          <w:bCs/>
          <w:sz w:val="24"/>
          <w:szCs w:val="24"/>
        </w:rPr>
        <w:t xml:space="preserve">Art. 1 pkt </w:t>
      </w:r>
      <w:r w:rsidR="003D6831" w:rsidRPr="003E6B42">
        <w:rPr>
          <w:rFonts w:ascii="Times New Roman" w:eastAsia="Calibri" w:hAnsi="Times New Roman" w:cs="Times New Roman"/>
          <w:b/>
          <w:bCs/>
          <w:sz w:val="24"/>
          <w:szCs w:val="24"/>
        </w:rPr>
        <w:t>9</w:t>
      </w:r>
      <w:r w:rsidRPr="003E6B42">
        <w:rPr>
          <w:rFonts w:ascii="Times New Roman" w:eastAsia="Calibri" w:hAnsi="Times New Roman" w:cs="Times New Roman"/>
          <w:b/>
          <w:bCs/>
          <w:sz w:val="24"/>
          <w:szCs w:val="24"/>
        </w:rPr>
        <w:t xml:space="preserve"> projektu ustawy (art. 110w § 1a, 3, 3a, 5, 5b i 9 </w:t>
      </w:r>
      <w:proofErr w:type="spellStart"/>
      <w:r w:rsidRPr="003E6B42">
        <w:rPr>
          <w:rFonts w:ascii="Times New Roman" w:eastAsia="Calibri" w:hAnsi="Times New Roman" w:cs="Times New Roman"/>
          <w:b/>
          <w:bCs/>
          <w:sz w:val="24"/>
          <w:szCs w:val="24"/>
        </w:rPr>
        <w:t>u.p.e.a</w:t>
      </w:r>
      <w:proofErr w:type="spellEnd"/>
      <w:r w:rsidRPr="003E6B42">
        <w:rPr>
          <w:rFonts w:ascii="Times New Roman" w:eastAsia="Calibri" w:hAnsi="Times New Roman" w:cs="Times New Roman"/>
          <w:b/>
          <w:bCs/>
          <w:sz w:val="24"/>
          <w:szCs w:val="24"/>
        </w:rPr>
        <w:t>.)</w:t>
      </w:r>
    </w:p>
    <w:p w14:paraId="425135F5" w14:textId="73533CE2"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Na podstawie dodawanego § 1a w art. 110w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organ egzekucyjny będzie mógł wybierać formę przeprowadzenia licytacji publicznej: tradycyjną albo za 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Ta druga umożliwi dotarcie do szerszego kręgu potencjalnych nabywców, a</w:t>
      </w:r>
      <w:r w:rsidR="008A59DA" w:rsidRPr="003E6B42">
        <w:rPr>
          <w:rFonts w:ascii="Times New Roman" w:hAnsi="Times New Roman" w:cs="Times New Roman"/>
          <w:sz w:val="24"/>
          <w:szCs w:val="24"/>
        </w:rPr>
        <w:t> </w:t>
      </w:r>
      <w:r w:rsidRPr="003E6B42">
        <w:rPr>
          <w:rFonts w:ascii="Times New Roman" w:hAnsi="Times New Roman" w:cs="Times New Roman"/>
          <w:sz w:val="24"/>
          <w:szCs w:val="24"/>
        </w:rPr>
        <w:t>w</w:t>
      </w:r>
      <w:r w:rsidR="008A59DA" w:rsidRPr="003E6B42">
        <w:rPr>
          <w:rFonts w:ascii="Times New Roman" w:hAnsi="Times New Roman" w:cs="Times New Roman"/>
          <w:sz w:val="24"/>
          <w:szCs w:val="24"/>
        </w:rPr>
        <w:t> </w:t>
      </w:r>
      <w:r w:rsidRPr="003E6B42">
        <w:rPr>
          <w:rFonts w:ascii="Times New Roman" w:hAnsi="Times New Roman" w:cs="Times New Roman"/>
          <w:sz w:val="24"/>
          <w:szCs w:val="24"/>
        </w:rPr>
        <w:t xml:space="preserve">konsekwencji uzyskanie korzystniejszej ceny </w:t>
      </w:r>
      <w:r w:rsidR="00413FE0" w:rsidRPr="003E6B42">
        <w:rPr>
          <w:rFonts w:ascii="Times New Roman" w:hAnsi="Times New Roman" w:cs="Times New Roman"/>
          <w:sz w:val="24"/>
          <w:szCs w:val="24"/>
        </w:rPr>
        <w:t>sprzedaży</w:t>
      </w:r>
      <w:r w:rsidRPr="003E6B42">
        <w:rPr>
          <w:rFonts w:ascii="Times New Roman" w:hAnsi="Times New Roman" w:cs="Times New Roman"/>
          <w:sz w:val="24"/>
          <w:szCs w:val="24"/>
        </w:rPr>
        <w:t>.</w:t>
      </w:r>
    </w:p>
    <w:p w14:paraId="408FE1A7" w14:textId="454CC102"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Uchylenie </w:t>
      </w:r>
      <w:r w:rsidR="0095684F" w:rsidRPr="003E6B42">
        <w:rPr>
          <w:rFonts w:ascii="Times New Roman" w:hAnsi="Times New Roman" w:cs="Times New Roman"/>
          <w:sz w:val="24"/>
          <w:szCs w:val="24"/>
        </w:rPr>
        <w:t xml:space="preserve">pkt 4 </w:t>
      </w:r>
      <w:r w:rsidRPr="003E6B42">
        <w:rPr>
          <w:rFonts w:ascii="Times New Roman" w:hAnsi="Times New Roman" w:cs="Times New Roman"/>
          <w:sz w:val="24"/>
          <w:szCs w:val="24"/>
        </w:rPr>
        <w:t xml:space="preserve">w art. 110w § 3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będzie skutkowało brakiem konieczności podawania w obwieszczeniu o licytacji firmy lub imienia i nazwiska zobowiązanego. Podawanie tych danych jest bowiem nadmiarowe. Zmiana ta ma na celu uwzględnienie zasady minimalizacji danych zawartej w przepisach o ochronie danych osobowych. Brak danych osobowych zobowiązanego w obwieszczeniu o licytacji nie wpłynie na ograniczenie jego praw ani przeprowadzenie licytacji. Nie zachodzi także zagrożenie, że do licytacji zostanie dopuszczony zobowiązany</w:t>
      </w:r>
      <w:r w:rsidR="0095684F" w:rsidRPr="003E6B42">
        <w:rPr>
          <w:rFonts w:ascii="Times New Roman" w:hAnsi="Times New Roman" w:cs="Times New Roman"/>
          <w:sz w:val="24"/>
          <w:szCs w:val="24"/>
        </w:rPr>
        <w:t>. J</w:t>
      </w:r>
      <w:r w:rsidRPr="003E6B42">
        <w:rPr>
          <w:rFonts w:ascii="Times New Roman" w:hAnsi="Times New Roman" w:cs="Times New Roman"/>
          <w:sz w:val="24"/>
          <w:szCs w:val="24"/>
        </w:rPr>
        <w:t xml:space="preserve">ego dane są bowiem znane organowi egzekucyjnemu, a pozostałe osoby wyłączone z licytacji na mocy art. 111d § 1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nie są związane z osobą zobowiązanego. Brak danych osobowych zobowiązanego w obwieszczeniu o licytacji nieruchomości nie wpłynie również na prawa wierzyciela ani osób zainteresowanych udziałem w licytacji</w:t>
      </w:r>
      <w:r w:rsidRPr="003E6B42">
        <w:rPr>
          <w:rFonts w:ascii="Times New Roman" w:hAnsi="Times New Roman" w:cs="Times New Roman"/>
          <w:sz w:val="24"/>
          <w:szCs w:val="24"/>
          <w:shd w:val="clear" w:color="auto" w:fill="FFFFFF"/>
        </w:rPr>
        <w:t>.</w:t>
      </w:r>
    </w:p>
    <w:p w14:paraId="6AD0A1DA" w14:textId="7DCB0F56"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Proponowany § 3a w art. 110w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ma na celu określenie informacji podawanych w obwieszczeniu o sprzedaży nieruchomości w drodze licytacji za 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Informacje te będą analogiczne jak przy ogłoszeniach i </w:t>
      </w:r>
      <w:proofErr w:type="spellStart"/>
      <w:r w:rsidRPr="003E6B42">
        <w:rPr>
          <w:rFonts w:ascii="Times New Roman" w:hAnsi="Times New Roman" w:cs="Times New Roman"/>
          <w:sz w:val="24"/>
          <w:szCs w:val="24"/>
        </w:rPr>
        <w:t>obwieszczeniach</w:t>
      </w:r>
      <w:proofErr w:type="spellEnd"/>
      <w:r w:rsidRPr="003E6B42">
        <w:rPr>
          <w:rFonts w:ascii="Times New Roman" w:hAnsi="Times New Roman" w:cs="Times New Roman"/>
          <w:sz w:val="24"/>
          <w:szCs w:val="24"/>
        </w:rPr>
        <w:t xml:space="preserve"> o sprzedaży ruchomości. Organ egzekucyjny zamieści informacje o datach i godzinach rozpoczęcia i zakończenia licytacji, ponieważ licytacja ta, w przeciwieństwie do licytacji tradycyjnej, będzie trwała 7 dni</w:t>
      </w:r>
      <w:r w:rsidR="00AE37EA" w:rsidRPr="003E6B42">
        <w:rPr>
          <w:rFonts w:ascii="Times New Roman" w:hAnsi="Times New Roman" w:cs="Times New Roman"/>
          <w:sz w:val="24"/>
          <w:szCs w:val="24"/>
        </w:rPr>
        <w:t>,</w:t>
      </w:r>
      <w:r w:rsidRPr="003E6B42">
        <w:rPr>
          <w:rFonts w:ascii="Times New Roman" w:hAnsi="Times New Roman" w:cs="Times New Roman"/>
          <w:sz w:val="24"/>
          <w:szCs w:val="24"/>
        </w:rPr>
        <w:t xml:space="preserve"> oraz o możliwości przedłużenia tej licytacji. Ponadto projektowany przepis umożliwi organowi egzekucyjnemu wskazanie w obwieszczeniu </w:t>
      </w:r>
      <w:r w:rsidRPr="003E6B42">
        <w:rPr>
          <w:rFonts w:ascii="Times New Roman" w:hAnsi="Times New Roman" w:cs="Times New Roman"/>
          <w:sz w:val="24"/>
          <w:szCs w:val="24"/>
        </w:rPr>
        <w:lastRenderedPageBreak/>
        <w:t>o licytacji nieruchomości dodatkowych informacji niestanowiących danych osobowych, których podanie organ ten uzna za celowe. Dodatkowymi informacjami</w:t>
      </w:r>
      <w:r w:rsidR="00AE37EA" w:rsidRPr="003E6B42">
        <w:rPr>
          <w:rFonts w:ascii="Times New Roman" w:hAnsi="Times New Roman" w:cs="Times New Roman"/>
          <w:sz w:val="24"/>
          <w:szCs w:val="24"/>
        </w:rPr>
        <w:t>,</w:t>
      </w:r>
      <w:r w:rsidRPr="003E6B42">
        <w:rPr>
          <w:rFonts w:ascii="Times New Roman" w:hAnsi="Times New Roman" w:cs="Times New Roman"/>
          <w:sz w:val="24"/>
          <w:szCs w:val="24"/>
        </w:rPr>
        <w:t xml:space="preserve"> jakie organ może zamieścić w obwieszczeniu, są np. wysokość wadium, numer rachunku organu egzekucyjnego, na który należy wpłacić wadium, czy</w:t>
      </w:r>
      <w:r w:rsidR="00AE37EA" w:rsidRPr="003E6B42">
        <w:rPr>
          <w:rFonts w:ascii="Times New Roman" w:hAnsi="Times New Roman" w:cs="Times New Roman"/>
          <w:sz w:val="24"/>
          <w:szCs w:val="24"/>
        </w:rPr>
        <w:t xml:space="preserve"> </w:t>
      </w:r>
      <w:r w:rsidRPr="003E6B42">
        <w:rPr>
          <w:rFonts w:ascii="Times New Roman" w:hAnsi="Times New Roman" w:cs="Times New Roman"/>
          <w:sz w:val="24"/>
          <w:szCs w:val="24"/>
        </w:rPr>
        <w:t>też</w:t>
      </w:r>
      <w:r w:rsidR="00AE37EA" w:rsidRPr="003E6B42">
        <w:rPr>
          <w:rFonts w:ascii="Times New Roman" w:hAnsi="Times New Roman" w:cs="Times New Roman"/>
          <w:sz w:val="24"/>
          <w:szCs w:val="24"/>
        </w:rPr>
        <w:t xml:space="preserve"> </w:t>
      </w:r>
      <w:r w:rsidRPr="003E6B42">
        <w:rPr>
          <w:rFonts w:ascii="Times New Roman" w:hAnsi="Times New Roman" w:cs="Times New Roman"/>
          <w:sz w:val="24"/>
          <w:szCs w:val="24"/>
        </w:rPr>
        <w:t>zdjęcia sprzedawanych nieruchomości. Dla</w:t>
      </w:r>
      <w:r w:rsidR="008A59DA" w:rsidRPr="003E6B42">
        <w:rPr>
          <w:rFonts w:ascii="Times New Roman" w:hAnsi="Times New Roman" w:cs="Times New Roman"/>
          <w:sz w:val="24"/>
          <w:szCs w:val="24"/>
        </w:rPr>
        <w:t> </w:t>
      </w:r>
      <w:r w:rsidRPr="003E6B42">
        <w:rPr>
          <w:rFonts w:ascii="Times New Roman" w:hAnsi="Times New Roman" w:cs="Times New Roman"/>
          <w:sz w:val="24"/>
          <w:szCs w:val="24"/>
        </w:rPr>
        <w:t>zwiększenia zainteresowania licytacją organ egzekucyjny będzie mógł również publikować inne dokumenty niezawierające danych osobowych, dotyczące sprzedawanej nieruchomości. Takim dokumentem może być np. operat szacunkowy. Ocena celowości zamieszczania dodatkowych dokumentów będzie należała do organu egzekucyjnego.</w:t>
      </w:r>
    </w:p>
    <w:p w14:paraId="5C5ACD54" w14:textId="72184429" w:rsidR="003067F3"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Jedną z funkcji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będzie możliwość przeglądania w nim </w:t>
      </w:r>
      <w:proofErr w:type="spellStart"/>
      <w:r w:rsidRPr="003E6B42">
        <w:rPr>
          <w:rFonts w:ascii="Times New Roman" w:hAnsi="Times New Roman" w:cs="Times New Roman"/>
          <w:sz w:val="24"/>
          <w:szCs w:val="24"/>
        </w:rPr>
        <w:t>obwieszczeń</w:t>
      </w:r>
      <w:proofErr w:type="spellEnd"/>
      <w:r w:rsidRPr="003E6B42">
        <w:rPr>
          <w:rFonts w:ascii="Times New Roman" w:hAnsi="Times New Roman" w:cs="Times New Roman"/>
          <w:sz w:val="24"/>
          <w:szCs w:val="24"/>
        </w:rPr>
        <w:t xml:space="preserve"> o licytacjach prowadzonych przez naczelników urzędów skarbowych. Obwieszczenia te będą zamieszczane co najmniej na 30 dni przed terminem rozpoczęcia licytacji (projektowany art. 110w § 5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W związku z tym </w:t>
      </w:r>
      <w:r w:rsidR="003067F3" w:rsidRPr="003E6B42">
        <w:rPr>
          <w:rFonts w:ascii="Times New Roman" w:hAnsi="Times New Roman" w:cs="Times New Roman"/>
          <w:sz w:val="24"/>
          <w:szCs w:val="24"/>
        </w:rPr>
        <w:t xml:space="preserve">zaproponowano </w:t>
      </w:r>
      <w:r w:rsidRPr="003E6B42">
        <w:rPr>
          <w:rFonts w:ascii="Times New Roman" w:hAnsi="Times New Roman" w:cs="Times New Roman"/>
          <w:sz w:val="24"/>
          <w:szCs w:val="24"/>
        </w:rPr>
        <w:t xml:space="preserve">rezygnację z publikacji </w:t>
      </w:r>
      <w:proofErr w:type="spellStart"/>
      <w:r w:rsidRPr="003E6B42">
        <w:rPr>
          <w:rFonts w:ascii="Times New Roman" w:hAnsi="Times New Roman" w:cs="Times New Roman"/>
          <w:sz w:val="24"/>
          <w:szCs w:val="24"/>
        </w:rPr>
        <w:t>obwieszczeń</w:t>
      </w:r>
      <w:proofErr w:type="spellEnd"/>
      <w:r w:rsidRPr="003E6B42">
        <w:rPr>
          <w:rFonts w:ascii="Times New Roman" w:hAnsi="Times New Roman" w:cs="Times New Roman"/>
          <w:sz w:val="24"/>
          <w:szCs w:val="24"/>
        </w:rPr>
        <w:t xml:space="preserve"> w BIP na stronie podmiotowej urzędów skarbowych. Zamieszczanie </w:t>
      </w:r>
      <w:proofErr w:type="spellStart"/>
      <w:r w:rsidRPr="003E6B42">
        <w:rPr>
          <w:rFonts w:ascii="Times New Roman" w:hAnsi="Times New Roman" w:cs="Times New Roman"/>
          <w:sz w:val="24"/>
          <w:szCs w:val="24"/>
        </w:rPr>
        <w:t>obwieszczeń</w:t>
      </w:r>
      <w:proofErr w:type="spellEnd"/>
      <w:r w:rsidRPr="003E6B42">
        <w:rPr>
          <w:rFonts w:ascii="Times New Roman" w:hAnsi="Times New Roman" w:cs="Times New Roman"/>
          <w:sz w:val="24"/>
          <w:szCs w:val="24"/>
        </w:rPr>
        <w:t xml:space="preserve"> przez</w:t>
      </w:r>
      <w:r w:rsidR="00FC29CE" w:rsidRPr="003E6B42">
        <w:rPr>
          <w:rFonts w:ascii="Times New Roman" w:hAnsi="Times New Roman" w:cs="Times New Roman"/>
          <w:sz w:val="24"/>
          <w:szCs w:val="24"/>
        </w:rPr>
        <w:t> </w:t>
      </w:r>
      <w:r w:rsidRPr="003E6B42">
        <w:rPr>
          <w:rFonts w:ascii="Times New Roman" w:hAnsi="Times New Roman" w:cs="Times New Roman"/>
          <w:sz w:val="24"/>
          <w:szCs w:val="24"/>
        </w:rPr>
        <w:t xml:space="preserve">naczelników urzędów skarbowych jednocześnie w BIP i w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w:t>
      </w:r>
      <w:r w:rsidR="00AE37EA" w:rsidRPr="003E6B42">
        <w:rPr>
          <w:rFonts w:ascii="Times New Roman" w:hAnsi="Times New Roman" w:cs="Times New Roman"/>
          <w:sz w:val="24"/>
          <w:szCs w:val="24"/>
        </w:rPr>
        <w:t>byłoby</w:t>
      </w:r>
      <w:r w:rsidRPr="003E6B42">
        <w:rPr>
          <w:rFonts w:ascii="Times New Roman" w:hAnsi="Times New Roman" w:cs="Times New Roman"/>
          <w:sz w:val="24"/>
          <w:szCs w:val="24"/>
        </w:rPr>
        <w:t xml:space="preserve"> zbędne i nadmiarowe.</w:t>
      </w:r>
    </w:p>
    <w:p w14:paraId="41DB2F9A" w14:textId="760C4733"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Zapoznanie się z</w:t>
      </w:r>
      <w:r w:rsidR="008A59DA" w:rsidRPr="003E6B42">
        <w:rPr>
          <w:rFonts w:ascii="Times New Roman" w:hAnsi="Times New Roman" w:cs="Times New Roman"/>
          <w:sz w:val="24"/>
          <w:szCs w:val="24"/>
        </w:rPr>
        <w:t xml:space="preserve"> </w:t>
      </w:r>
      <w:r w:rsidRPr="003E6B42">
        <w:rPr>
          <w:rFonts w:ascii="Times New Roman" w:hAnsi="Times New Roman" w:cs="Times New Roman"/>
          <w:sz w:val="24"/>
          <w:szCs w:val="24"/>
        </w:rPr>
        <w:t>treścią obwieszczenia lub innymi dokumentami dotyczącymi sprzedaży nie</w:t>
      </w:r>
      <w:r w:rsidR="00FC29CE" w:rsidRPr="003E6B42">
        <w:rPr>
          <w:rFonts w:ascii="Times New Roman" w:hAnsi="Times New Roman" w:cs="Times New Roman"/>
          <w:sz w:val="24"/>
          <w:szCs w:val="24"/>
        </w:rPr>
        <w:t> </w:t>
      </w:r>
      <w:r w:rsidRPr="003E6B42">
        <w:rPr>
          <w:rFonts w:ascii="Times New Roman" w:hAnsi="Times New Roman" w:cs="Times New Roman"/>
          <w:sz w:val="24"/>
          <w:szCs w:val="24"/>
        </w:rPr>
        <w:t xml:space="preserve">będzie wymagało posiadania konta w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(projektowany art. 67da § 6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Zamieszczenie </w:t>
      </w:r>
      <w:r w:rsidR="00AE37EA" w:rsidRPr="003E6B42">
        <w:rPr>
          <w:rFonts w:ascii="Times New Roman" w:hAnsi="Times New Roman" w:cs="Times New Roman"/>
          <w:sz w:val="24"/>
          <w:szCs w:val="24"/>
        </w:rPr>
        <w:t xml:space="preserve">w Portalu </w:t>
      </w:r>
      <w:proofErr w:type="spellStart"/>
      <w:r w:rsidR="00AE37EA" w:rsidRPr="003E6B42">
        <w:rPr>
          <w:rFonts w:ascii="Times New Roman" w:hAnsi="Times New Roman" w:cs="Times New Roman"/>
          <w:sz w:val="24"/>
          <w:szCs w:val="24"/>
        </w:rPr>
        <w:t>eLicytacje</w:t>
      </w:r>
      <w:proofErr w:type="spellEnd"/>
      <w:r w:rsidR="00AE37EA" w:rsidRPr="003E6B42">
        <w:rPr>
          <w:rFonts w:ascii="Times New Roman" w:hAnsi="Times New Roman" w:cs="Times New Roman"/>
          <w:sz w:val="24"/>
          <w:szCs w:val="24"/>
        </w:rPr>
        <w:t xml:space="preserve"> KAS </w:t>
      </w:r>
      <w:r w:rsidRPr="003E6B42">
        <w:rPr>
          <w:rFonts w:ascii="Times New Roman" w:hAnsi="Times New Roman" w:cs="Times New Roman"/>
          <w:sz w:val="24"/>
          <w:szCs w:val="24"/>
        </w:rPr>
        <w:t>informacji o</w:t>
      </w:r>
      <w:r w:rsidR="008A59DA" w:rsidRPr="003E6B42">
        <w:rPr>
          <w:rFonts w:ascii="Times New Roman" w:hAnsi="Times New Roman" w:cs="Times New Roman"/>
          <w:sz w:val="24"/>
          <w:szCs w:val="24"/>
        </w:rPr>
        <w:t xml:space="preserve"> </w:t>
      </w:r>
      <w:r w:rsidRPr="003E6B42">
        <w:rPr>
          <w:rFonts w:ascii="Times New Roman" w:hAnsi="Times New Roman" w:cs="Times New Roman"/>
          <w:sz w:val="24"/>
          <w:szCs w:val="24"/>
        </w:rPr>
        <w:t>licytacji oraz jej przedmiocie będzie miało na celu dotarcie do jak największej liczby potencjalnych nabywców nieruchomości. Może to pomóc w uzyskaniu wyższej ceny sprzedaży, co będzie korzystne zarówno dla wierzyciela, jak i dla zobowiązanego. Obwieszczenia o sprzedaży nieruchomości w drodze licytacji będą, tak jak dotychczas, zamieszcz</w:t>
      </w:r>
      <w:r w:rsidR="00C47D62" w:rsidRPr="003E6B42">
        <w:rPr>
          <w:rFonts w:ascii="Times New Roman" w:hAnsi="Times New Roman" w:cs="Times New Roman"/>
          <w:sz w:val="24"/>
          <w:szCs w:val="24"/>
        </w:rPr>
        <w:t>a</w:t>
      </w:r>
      <w:r w:rsidRPr="003E6B42">
        <w:rPr>
          <w:rFonts w:ascii="Times New Roman" w:hAnsi="Times New Roman" w:cs="Times New Roman"/>
          <w:sz w:val="24"/>
          <w:szCs w:val="24"/>
        </w:rPr>
        <w:t>ne również na tablicy ogłoszeń organu egzekucyjnego prowadzącego egzekucję z</w:t>
      </w:r>
      <w:r w:rsidR="008A59DA"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nieruchomości, a także w prasie lub inny sposób, jeżeli organ egzekucyjny uzna to za celowe (obowiązujący art. 110w § 5a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w:t>
      </w:r>
    </w:p>
    <w:p w14:paraId="10BE0AE7" w14:textId="4E26F352"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Razem z obwieszczeniem o licytacji nieruchomości w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będzie zamieszczany protokół opisu i oszacowania wartości nieruchomości. Protokół ten zawiera ustalenia co do stanu faktycznego i prawnego zajętej nieruchomości. Ponadto wskazuje się </w:t>
      </w:r>
      <w:r w:rsidR="00BB3D23" w:rsidRPr="003E6B42">
        <w:rPr>
          <w:rFonts w:ascii="Times New Roman" w:hAnsi="Times New Roman" w:cs="Times New Roman"/>
          <w:sz w:val="24"/>
          <w:szCs w:val="24"/>
        </w:rPr>
        <w:t>w</w:t>
      </w:r>
      <w:r w:rsidR="008A59DA" w:rsidRPr="003E6B42">
        <w:rPr>
          <w:rFonts w:ascii="Times New Roman" w:hAnsi="Times New Roman" w:cs="Times New Roman"/>
          <w:sz w:val="24"/>
          <w:szCs w:val="24"/>
        </w:rPr>
        <w:t> </w:t>
      </w:r>
      <w:r w:rsidR="00BB3D23" w:rsidRPr="003E6B42">
        <w:rPr>
          <w:rFonts w:ascii="Times New Roman" w:hAnsi="Times New Roman" w:cs="Times New Roman"/>
          <w:sz w:val="24"/>
          <w:szCs w:val="24"/>
        </w:rPr>
        <w:t xml:space="preserve">nim </w:t>
      </w:r>
      <w:r w:rsidRPr="003E6B42">
        <w:rPr>
          <w:rFonts w:ascii="Times New Roman" w:hAnsi="Times New Roman" w:cs="Times New Roman"/>
          <w:sz w:val="24"/>
          <w:szCs w:val="24"/>
        </w:rPr>
        <w:t>wartość nieruchomości, która stanowi podstawę do ustalenia kwoty wadium wnoszonego przez uczestników licytacji oraz ceny wywołania. W protokole opisu i</w:t>
      </w:r>
      <w:r w:rsidR="008A59DA" w:rsidRPr="003E6B42">
        <w:rPr>
          <w:rFonts w:ascii="Times New Roman" w:hAnsi="Times New Roman" w:cs="Times New Roman"/>
          <w:sz w:val="24"/>
          <w:szCs w:val="24"/>
        </w:rPr>
        <w:t> </w:t>
      </w:r>
      <w:r w:rsidRPr="003E6B42">
        <w:rPr>
          <w:rFonts w:ascii="Times New Roman" w:hAnsi="Times New Roman" w:cs="Times New Roman"/>
          <w:sz w:val="24"/>
          <w:szCs w:val="24"/>
        </w:rPr>
        <w:t xml:space="preserve">oszacowania wartości nieruchomości zamieszczanym w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nie będą upubliczniane dane osobowe zobowiązanego oraz innych uczestników postępowania. Przyjmuje się bowiem, że podanie tych danych byłoby nadmiarowe i nie jest konieczne dla</w:t>
      </w:r>
      <w:r w:rsidR="008A59DA" w:rsidRPr="003E6B42">
        <w:rPr>
          <w:rFonts w:ascii="Times New Roman" w:hAnsi="Times New Roman" w:cs="Times New Roman"/>
          <w:sz w:val="24"/>
          <w:szCs w:val="24"/>
        </w:rPr>
        <w:t> </w:t>
      </w:r>
      <w:r w:rsidRPr="003E6B42">
        <w:rPr>
          <w:rFonts w:ascii="Times New Roman" w:hAnsi="Times New Roman" w:cs="Times New Roman"/>
          <w:sz w:val="24"/>
          <w:szCs w:val="24"/>
        </w:rPr>
        <w:t xml:space="preserve">prawidłowego przeprowadzenia licytacji (projektowany art. 110w § 5b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w:t>
      </w:r>
    </w:p>
    <w:p w14:paraId="65B4FF3B" w14:textId="4AF32833"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lastRenderedPageBreak/>
        <w:t xml:space="preserve">Modyfikacja § 9 w art. 110w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polega na dodaniu obowiązku usunięcia z tablic ogłoszeń dokumentów dotyczących sprzedawanej nieruchomości</w:t>
      </w:r>
      <w:r w:rsidR="00BB3D23" w:rsidRPr="003E6B42">
        <w:rPr>
          <w:rFonts w:ascii="Times New Roman" w:hAnsi="Times New Roman" w:cs="Times New Roman"/>
          <w:sz w:val="24"/>
          <w:szCs w:val="24"/>
        </w:rPr>
        <w:t xml:space="preserve"> oraz </w:t>
      </w:r>
      <w:r w:rsidRPr="003E6B42">
        <w:rPr>
          <w:rFonts w:ascii="Times New Roman" w:hAnsi="Times New Roman" w:cs="Times New Roman"/>
          <w:sz w:val="24"/>
          <w:szCs w:val="24"/>
        </w:rPr>
        <w:t xml:space="preserve">wprowadzenie nakazu zaprzestania publikowania </w:t>
      </w:r>
      <w:r w:rsidR="00BB3D23" w:rsidRPr="003E6B42">
        <w:rPr>
          <w:rFonts w:ascii="Times New Roman" w:hAnsi="Times New Roman" w:cs="Times New Roman"/>
          <w:sz w:val="24"/>
          <w:szCs w:val="24"/>
        </w:rPr>
        <w:t xml:space="preserve">tych dokumentów </w:t>
      </w:r>
      <w:r w:rsidRPr="003E6B42">
        <w:rPr>
          <w:rFonts w:ascii="Times New Roman" w:hAnsi="Times New Roman" w:cs="Times New Roman"/>
          <w:sz w:val="24"/>
          <w:szCs w:val="24"/>
        </w:rPr>
        <w:t xml:space="preserve">w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w:t>
      </w:r>
      <w:r w:rsidR="00BB3D23" w:rsidRPr="003E6B42">
        <w:rPr>
          <w:rFonts w:ascii="Times New Roman" w:hAnsi="Times New Roman" w:cs="Times New Roman"/>
          <w:sz w:val="24"/>
          <w:szCs w:val="24"/>
        </w:rPr>
        <w:t xml:space="preserve">. </w:t>
      </w:r>
      <w:r w:rsidRPr="003E6B42">
        <w:rPr>
          <w:rFonts w:ascii="Times New Roman" w:hAnsi="Times New Roman" w:cs="Times New Roman"/>
          <w:sz w:val="24"/>
          <w:szCs w:val="24"/>
        </w:rPr>
        <w:t>Obowiązki te organ egzekucyjny wykona niezwłocznie po zakończeniu licytacji. Niecelowe jest bowiem bezterminowe</w:t>
      </w:r>
      <w:r w:rsidR="006C6993" w:rsidRPr="003E6B42">
        <w:rPr>
          <w:rFonts w:ascii="Times New Roman" w:hAnsi="Times New Roman" w:cs="Times New Roman"/>
          <w:sz w:val="24"/>
          <w:szCs w:val="24"/>
        </w:rPr>
        <w:t xml:space="preserve"> </w:t>
      </w:r>
      <w:r w:rsidRPr="003E6B42">
        <w:rPr>
          <w:rFonts w:ascii="Times New Roman" w:hAnsi="Times New Roman" w:cs="Times New Roman"/>
          <w:sz w:val="24"/>
          <w:szCs w:val="24"/>
        </w:rPr>
        <w:t>publikowanie</w:t>
      </w:r>
      <w:r w:rsidR="006C6993" w:rsidRPr="003E6B42">
        <w:rPr>
          <w:rFonts w:ascii="Times New Roman" w:hAnsi="Times New Roman" w:cs="Times New Roman"/>
          <w:sz w:val="24"/>
          <w:szCs w:val="24"/>
        </w:rPr>
        <w:t xml:space="preserve"> w Portalu </w:t>
      </w:r>
      <w:proofErr w:type="spellStart"/>
      <w:r w:rsidR="006C6993" w:rsidRPr="003E6B42">
        <w:rPr>
          <w:rFonts w:ascii="Times New Roman" w:hAnsi="Times New Roman" w:cs="Times New Roman"/>
          <w:sz w:val="24"/>
          <w:szCs w:val="24"/>
        </w:rPr>
        <w:t>eLicytacje</w:t>
      </w:r>
      <w:proofErr w:type="spellEnd"/>
      <w:r w:rsidR="006C6993" w:rsidRPr="003E6B42">
        <w:rPr>
          <w:rFonts w:ascii="Times New Roman" w:hAnsi="Times New Roman" w:cs="Times New Roman"/>
          <w:sz w:val="24"/>
          <w:szCs w:val="24"/>
        </w:rPr>
        <w:t xml:space="preserve"> KAS obwieszczenia o licytacji, protokołu opisu i oszacowania wartości nieruchomości i innych dokumentów dotyczących sprzedawanej nieruchomości</w:t>
      </w:r>
      <w:r w:rsidRPr="003E6B42">
        <w:rPr>
          <w:rFonts w:ascii="Times New Roman" w:hAnsi="Times New Roman" w:cs="Times New Roman"/>
          <w:sz w:val="24"/>
          <w:szCs w:val="24"/>
        </w:rPr>
        <w:t>.</w:t>
      </w:r>
    </w:p>
    <w:p w14:paraId="6BB066ED" w14:textId="529BF32A" w:rsidR="007F1A25" w:rsidRPr="003E6B42" w:rsidRDefault="007F1A25" w:rsidP="00FB429B">
      <w:pPr>
        <w:spacing w:before="120" w:after="120" w:line="360" w:lineRule="auto"/>
        <w:jc w:val="both"/>
        <w:rPr>
          <w:rFonts w:ascii="Times New Roman" w:eastAsia="Calibri" w:hAnsi="Times New Roman" w:cs="Times New Roman"/>
          <w:b/>
          <w:bCs/>
          <w:sz w:val="24"/>
          <w:szCs w:val="24"/>
        </w:rPr>
      </w:pPr>
      <w:r w:rsidRPr="003E6B42">
        <w:rPr>
          <w:rFonts w:ascii="Times New Roman" w:eastAsia="Calibri" w:hAnsi="Times New Roman" w:cs="Times New Roman"/>
          <w:b/>
          <w:bCs/>
          <w:sz w:val="24"/>
          <w:szCs w:val="24"/>
        </w:rPr>
        <w:t xml:space="preserve">Art. 1 pkt </w:t>
      </w:r>
      <w:r w:rsidR="003D6831" w:rsidRPr="003E6B42">
        <w:rPr>
          <w:rFonts w:ascii="Times New Roman" w:eastAsia="Calibri" w:hAnsi="Times New Roman" w:cs="Times New Roman"/>
          <w:b/>
          <w:bCs/>
          <w:sz w:val="24"/>
          <w:szCs w:val="24"/>
        </w:rPr>
        <w:t>10</w:t>
      </w:r>
      <w:r w:rsidRPr="003E6B42">
        <w:rPr>
          <w:rFonts w:ascii="Times New Roman" w:eastAsia="Calibri" w:hAnsi="Times New Roman" w:cs="Times New Roman"/>
          <w:b/>
          <w:bCs/>
          <w:sz w:val="24"/>
          <w:szCs w:val="24"/>
        </w:rPr>
        <w:t xml:space="preserve"> projektu ustawy (art. 110wa i art. 110wb </w:t>
      </w:r>
      <w:proofErr w:type="spellStart"/>
      <w:r w:rsidRPr="003E6B42">
        <w:rPr>
          <w:rFonts w:ascii="Times New Roman" w:eastAsia="Calibri" w:hAnsi="Times New Roman" w:cs="Times New Roman"/>
          <w:b/>
          <w:bCs/>
          <w:sz w:val="24"/>
          <w:szCs w:val="24"/>
        </w:rPr>
        <w:t>u.p.e.a</w:t>
      </w:r>
      <w:proofErr w:type="spellEnd"/>
      <w:r w:rsidRPr="003E6B42">
        <w:rPr>
          <w:rFonts w:ascii="Times New Roman" w:eastAsia="Calibri" w:hAnsi="Times New Roman" w:cs="Times New Roman"/>
          <w:b/>
          <w:bCs/>
          <w:sz w:val="24"/>
          <w:szCs w:val="24"/>
        </w:rPr>
        <w:t>.)</w:t>
      </w:r>
    </w:p>
    <w:p w14:paraId="696992E6" w14:textId="30EC06CC"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hAnsi="Times New Roman" w:cs="Times New Roman"/>
          <w:sz w:val="24"/>
          <w:szCs w:val="24"/>
        </w:rPr>
        <w:t xml:space="preserve">Zaprojektowany art. 110wa § 1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xml:space="preserve">. ma na celu dodanie nowej formy sprzedaży licytacyjnej nieruchomości, tj. za 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w:t>
      </w:r>
      <w:r w:rsidRPr="003E6B42">
        <w:rPr>
          <w:rFonts w:ascii="Times New Roman" w:eastAsia="Calibri" w:hAnsi="Times New Roman" w:cs="Times New Roman"/>
          <w:sz w:val="24"/>
          <w:szCs w:val="24"/>
        </w:rPr>
        <w:t xml:space="preserve">Wprowadzenie tej formy licytacji nieruchomości nie wykluczy stosowania obecnie uregulowanej formy tradycyjnej. Licytacja </w:t>
      </w:r>
      <w:r w:rsidR="00E92EC0" w:rsidRPr="003E6B42">
        <w:rPr>
          <w:rFonts w:ascii="Times New Roman" w:hAnsi="Times New Roman" w:cs="Times New Roman"/>
          <w:sz w:val="24"/>
          <w:szCs w:val="24"/>
        </w:rPr>
        <w:t xml:space="preserve">za pośrednictwem Portalu </w:t>
      </w:r>
      <w:proofErr w:type="spellStart"/>
      <w:r w:rsidR="00E92EC0" w:rsidRPr="003E6B42">
        <w:rPr>
          <w:rFonts w:ascii="Times New Roman" w:hAnsi="Times New Roman" w:cs="Times New Roman"/>
          <w:sz w:val="24"/>
          <w:szCs w:val="24"/>
        </w:rPr>
        <w:t>eLicytacje</w:t>
      </w:r>
      <w:proofErr w:type="spellEnd"/>
      <w:r w:rsidR="00E92EC0" w:rsidRPr="003E6B42">
        <w:rPr>
          <w:rFonts w:ascii="Times New Roman" w:hAnsi="Times New Roman" w:cs="Times New Roman"/>
          <w:sz w:val="24"/>
          <w:szCs w:val="24"/>
        </w:rPr>
        <w:t xml:space="preserve"> KAS</w:t>
      </w:r>
      <w:r w:rsidR="00E92EC0" w:rsidRPr="003E6B42" w:rsidDel="00E92EC0">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umożliwi organowi egzekucyjnemu będącemu naczelnikiem urzędu skarbowego sprzedaż nieruchomości z wykorzystaniem narzędzi informatycznych. Przyjmuje się, że wybór formy sprzedaży nieruchomości będzie należał do organu egzekucyjnego.</w:t>
      </w:r>
    </w:p>
    <w:p w14:paraId="123564B0" w14:textId="1AA80653"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 xml:space="preserve">Zobowiązany nie będzie miał wpływu na formę sprzedaży nieruchomości. Jednakże będzie on mógł wskazać kolejność, w jakiej zostanie przeprowadzona licytacja poszczególnych nieruchomości lub ich części, o ile przedmiotem licytacji będzie kilka nieruchomości lub kilka części jednej nieruchomości (projektowany art. 110wa § 2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Omawiane uprawnienie ma na celu ochronę interesu zobowiązanego. Zgodnie bowiem z art. 7 § 2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organ egzekucyjny stosuje środki egzekucyjne, które prowadzą bezpośrednio do wykonania obowiązku, a spośród kilku takich środków </w:t>
      </w:r>
      <w:r w:rsidRPr="003E6B42">
        <w:rPr>
          <w:rFonts w:ascii="Times New Roman" w:hAnsi="Times New Roman" w:cs="Times New Roman"/>
          <w:sz w:val="24"/>
          <w:szCs w:val="24"/>
        </w:rPr>
        <w:t>–</w:t>
      </w:r>
      <w:r w:rsidRPr="003E6B42">
        <w:rPr>
          <w:rFonts w:ascii="Times New Roman" w:eastAsia="Calibri" w:hAnsi="Times New Roman" w:cs="Times New Roman"/>
          <w:sz w:val="24"/>
          <w:szCs w:val="24"/>
        </w:rPr>
        <w:t xml:space="preserve"> środki najmniej uciążliwe dla zobowiązanego. Również w obecnym stanie prawnym zobowiązany może zawnioskować o sprzedaż nieruchomości w określonej przez niego kolejności (art. 111c § 4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r w:rsidR="004200BB" w:rsidRPr="003E6B42">
        <w:rPr>
          <w:rFonts w:ascii="Times New Roman" w:eastAsia="Calibri" w:hAnsi="Times New Roman" w:cs="Times New Roman"/>
          <w:sz w:val="24"/>
          <w:szCs w:val="24"/>
        </w:rPr>
        <w:t xml:space="preserve"> W przypadku licytacji nieruchomości za pośrednictwem Portalu </w:t>
      </w:r>
      <w:proofErr w:type="spellStart"/>
      <w:r w:rsidR="004200BB" w:rsidRPr="003E6B42">
        <w:rPr>
          <w:rFonts w:ascii="Times New Roman" w:eastAsia="Calibri" w:hAnsi="Times New Roman" w:cs="Times New Roman"/>
          <w:sz w:val="24"/>
          <w:szCs w:val="24"/>
        </w:rPr>
        <w:t>eLicytacje</w:t>
      </w:r>
      <w:proofErr w:type="spellEnd"/>
      <w:r w:rsidR="004200BB" w:rsidRPr="003E6B42">
        <w:rPr>
          <w:rFonts w:ascii="Times New Roman" w:eastAsia="Calibri" w:hAnsi="Times New Roman" w:cs="Times New Roman"/>
          <w:sz w:val="24"/>
          <w:szCs w:val="24"/>
        </w:rPr>
        <w:t xml:space="preserve"> KAS o </w:t>
      </w:r>
      <w:r w:rsidRPr="003E6B42">
        <w:rPr>
          <w:rFonts w:ascii="Times New Roman" w:eastAsia="Calibri" w:hAnsi="Times New Roman" w:cs="Times New Roman"/>
          <w:sz w:val="24"/>
          <w:szCs w:val="24"/>
        </w:rPr>
        <w:t xml:space="preserve">uprawnieniu </w:t>
      </w:r>
      <w:r w:rsidR="004200BB" w:rsidRPr="003E6B42">
        <w:rPr>
          <w:rFonts w:ascii="Times New Roman" w:eastAsia="Calibri" w:hAnsi="Times New Roman" w:cs="Times New Roman"/>
          <w:sz w:val="24"/>
          <w:szCs w:val="24"/>
        </w:rPr>
        <w:t xml:space="preserve">tym </w:t>
      </w:r>
      <w:r w:rsidRPr="003E6B42">
        <w:rPr>
          <w:rFonts w:ascii="Times New Roman" w:eastAsia="Calibri" w:hAnsi="Times New Roman" w:cs="Times New Roman"/>
          <w:sz w:val="24"/>
          <w:szCs w:val="24"/>
        </w:rPr>
        <w:t xml:space="preserve">organ egzekucyjny </w:t>
      </w:r>
      <w:r w:rsidR="004200BB" w:rsidRPr="003E6B42">
        <w:rPr>
          <w:rFonts w:ascii="Times New Roman" w:eastAsia="Calibri" w:hAnsi="Times New Roman" w:cs="Times New Roman"/>
          <w:sz w:val="24"/>
          <w:szCs w:val="24"/>
        </w:rPr>
        <w:t xml:space="preserve">zawiadomi </w:t>
      </w:r>
      <w:r w:rsidRPr="003E6B42">
        <w:rPr>
          <w:rFonts w:ascii="Times New Roman" w:eastAsia="Calibri" w:hAnsi="Times New Roman" w:cs="Times New Roman"/>
          <w:sz w:val="24"/>
          <w:szCs w:val="24"/>
        </w:rPr>
        <w:t>zobowiązanego przed obwieszczeniem o</w:t>
      </w:r>
      <w:r w:rsidR="004200BB"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 xml:space="preserve">licytacji. Przysługujące zobowiązanemu uprawnienie będzie ograniczone czasowo do 7 dni od dnia doręczenia mu zawiadomienia. Po tym terminie kolejność przeprowadzenia licytacji poszczególnych nieruchomości zostanie wyznaczona przez organ egzekucyjny (projektowany art. 110wa § 3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w:t>
      </w:r>
      <w:r w:rsidR="000052FE" w:rsidRPr="003E6B42">
        <w:rPr>
          <w:rFonts w:ascii="Times New Roman" w:eastAsia="Calibri" w:hAnsi="Times New Roman" w:cs="Times New Roman"/>
          <w:sz w:val="24"/>
          <w:szCs w:val="24"/>
        </w:rPr>
        <w:t>Analogiczna ochrona praw dłużnika w licytacji elektronicznej funkcjonuje na gruncie egzekucji sądowej (art. 986</w:t>
      </w:r>
      <w:r w:rsidR="000052FE" w:rsidRPr="003E6B42">
        <w:rPr>
          <w:rFonts w:ascii="Times New Roman" w:eastAsia="Calibri" w:hAnsi="Times New Roman" w:cs="Times New Roman"/>
          <w:sz w:val="24"/>
          <w:szCs w:val="24"/>
          <w:vertAlign w:val="superscript"/>
        </w:rPr>
        <w:t>1</w:t>
      </w:r>
      <w:r w:rsidR="000052FE" w:rsidRPr="003E6B42">
        <w:rPr>
          <w:rFonts w:ascii="Times New Roman" w:eastAsia="Calibri" w:hAnsi="Times New Roman" w:cs="Times New Roman"/>
          <w:sz w:val="24"/>
          <w:szCs w:val="24"/>
        </w:rPr>
        <w:t xml:space="preserve"> § 1 i 2 K.p.c.). </w:t>
      </w:r>
      <w:r w:rsidRPr="003E6B42">
        <w:rPr>
          <w:rFonts w:ascii="Times New Roman" w:eastAsia="Calibri" w:hAnsi="Times New Roman" w:cs="Times New Roman"/>
          <w:sz w:val="24"/>
          <w:szCs w:val="24"/>
        </w:rPr>
        <w:t xml:space="preserve">Zaprojektowana regulacja ma na celu zapewnienie zobowiązanemu możliwości skorzystania z uprawnień wynikających z art. 111c § 4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W</w:t>
      </w:r>
      <w:r w:rsidR="008A59DA" w:rsidRPr="003E6B42">
        <w:rPr>
          <w:rFonts w:ascii="Times New Roman" w:eastAsia="Calibri" w:hAnsi="Times New Roman" w:cs="Times New Roman"/>
          <w:sz w:val="24"/>
          <w:szCs w:val="24"/>
        </w:rPr>
        <w:t> </w:t>
      </w:r>
      <w:r w:rsidRPr="003E6B42">
        <w:rPr>
          <w:rFonts w:ascii="Times New Roman" w:eastAsia="Calibri" w:hAnsi="Times New Roman" w:cs="Times New Roman"/>
          <w:sz w:val="24"/>
          <w:szCs w:val="24"/>
        </w:rPr>
        <w:t xml:space="preserve">przypadku licytacji w formie tradycyjnej zobowiązany może zgłosić kolejność sprzedaży </w:t>
      </w:r>
      <w:r w:rsidR="00581195" w:rsidRPr="003E6B42">
        <w:rPr>
          <w:rFonts w:ascii="Times New Roman" w:eastAsia="Calibri" w:hAnsi="Times New Roman" w:cs="Times New Roman"/>
          <w:sz w:val="24"/>
          <w:szCs w:val="24"/>
        </w:rPr>
        <w:lastRenderedPageBreak/>
        <w:t xml:space="preserve">organowi egzekucyjnemu </w:t>
      </w:r>
      <w:r w:rsidRPr="003E6B42">
        <w:rPr>
          <w:rFonts w:ascii="Times New Roman" w:eastAsia="Calibri" w:hAnsi="Times New Roman" w:cs="Times New Roman"/>
          <w:sz w:val="24"/>
          <w:szCs w:val="24"/>
        </w:rPr>
        <w:t xml:space="preserve">nawet w dniu licytacji. Natomiast </w:t>
      </w:r>
      <w:r w:rsidR="00581195" w:rsidRPr="003E6B42">
        <w:rPr>
          <w:rFonts w:ascii="Times New Roman" w:eastAsia="Calibri" w:hAnsi="Times New Roman" w:cs="Times New Roman"/>
          <w:sz w:val="24"/>
          <w:szCs w:val="24"/>
        </w:rPr>
        <w:t xml:space="preserve">przeprowadzenie licytacji nieruchomości za pośrednictwem Portalu </w:t>
      </w:r>
      <w:proofErr w:type="spellStart"/>
      <w:r w:rsidR="00581195" w:rsidRPr="003E6B42">
        <w:rPr>
          <w:rFonts w:ascii="Times New Roman" w:eastAsia="Calibri" w:hAnsi="Times New Roman" w:cs="Times New Roman"/>
          <w:sz w:val="24"/>
          <w:szCs w:val="24"/>
        </w:rPr>
        <w:t>eLicytacje</w:t>
      </w:r>
      <w:proofErr w:type="spellEnd"/>
      <w:r w:rsidR="00581195" w:rsidRPr="003E6B42">
        <w:rPr>
          <w:rFonts w:ascii="Times New Roman" w:eastAsia="Calibri" w:hAnsi="Times New Roman" w:cs="Times New Roman"/>
          <w:sz w:val="24"/>
          <w:szCs w:val="24"/>
        </w:rPr>
        <w:t xml:space="preserve"> KAS </w:t>
      </w:r>
      <w:r w:rsidRPr="003E6B42">
        <w:rPr>
          <w:rFonts w:ascii="Times New Roman" w:eastAsia="Calibri" w:hAnsi="Times New Roman" w:cs="Times New Roman"/>
          <w:sz w:val="24"/>
          <w:szCs w:val="24"/>
        </w:rPr>
        <w:t xml:space="preserve">wymaga wcześniejszego </w:t>
      </w:r>
      <w:r w:rsidR="00581195" w:rsidRPr="003E6B42">
        <w:rPr>
          <w:rFonts w:ascii="Times New Roman" w:eastAsia="Calibri" w:hAnsi="Times New Roman" w:cs="Times New Roman"/>
          <w:sz w:val="24"/>
          <w:szCs w:val="24"/>
        </w:rPr>
        <w:t>ustalenia kolejności sprzedaży</w:t>
      </w:r>
      <w:r w:rsidRPr="003E6B42">
        <w:rPr>
          <w:rFonts w:ascii="Times New Roman" w:eastAsia="Calibri" w:hAnsi="Times New Roman" w:cs="Times New Roman"/>
          <w:sz w:val="24"/>
          <w:szCs w:val="24"/>
        </w:rPr>
        <w:t>.</w:t>
      </w:r>
    </w:p>
    <w:p w14:paraId="25647354" w14:textId="77777777"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 xml:space="preserve">Następnym rozwiązaniem chroniącym interesy zobowiązanego będzie konieczność odpowiedniego zaplanowania kolejności sprzedaży nieruchomości przez organ egzekucyjny. Co do zasady licytacje nie będą mogły toczyć się równocześnie, chyba że łączna wysokość sumy oszacowania wartości tych nieruchomości nie przekroczy kwoty dochodzonej należności wraz z odsetkami z tytułu niezapłacenia jej w terminie oraz kosztami egzekucyjnymi (projektowany art. 110wa § 4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Jeżeli sprzedaż poszczególnych nieruchomości lub ich części wystarczy na zaspokojenie dochodzonych kwot, wówczas dalsza sprzedaż nie będzie prowadzona, co wynika z normy prawnej zawartej w obowiązującym art. 111g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p>
    <w:p w14:paraId="19A92A9F" w14:textId="3E4758B0"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 xml:space="preserve">Na podstawie obowiązującego art. 111f § 2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postąpienie nie będzie mogło wynosić mniej niż jeden procent ceny wywołania, z zaokrągleniem wzwyż do pełnych złotych. Zgodnie z projektowanym przepisem licytację wygra licytant, który zaoferuje cenę najwyższą w chwili zakończenia licytacji za pośrednictwem 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 (projektowany art. 110wb § 1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analogicznie do obowiązującego art. 111m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Organ egzekucyjny obwieści w </w:t>
      </w:r>
      <w:r w:rsidRPr="003E6B42">
        <w:rPr>
          <w:rFonts w:ascii="Times New Roman" w:hAnsi="Times New Roman" w:cs="Times New Roman"/>
          <w:sz w:val="24"/>
          <w:szCs w:val="24"/>
        </w:rPr>
        <w:t xml:space="preserve">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w:t>
      </w:r>
      <w:r w:rsidRPr="003E6B42">
        <w:rPr>
          <w:rFonts w:ascii="Times New Roman" w:eastAsia="Calibri" w:hAnsi="Times New Roman" w:cs="Times New Roman"/>
          <w:sz w:val="24"/>
          <w:szCs w:val="24"/>
        </w:rPr>
        <w:t xml:space="preserve"> o wyłonieniu zwycięzcy licytacji niezwłocznie po jej zakończeniu. Dane licytanta, który zaoferuje najwyższą cenę, nie zostaną upublicznione (projektowany art.</w:t>
      </w:r>
      <w:r w:rsidR="008A59DA" w:rsidRPr="003E6B42">
        <w:rPr>
          <w:rFonts w:ascii="Times New Roman" w:eastAsia="Calibri" w:hAnsi="Times New Roman" w:cs="Times New Roman"/>
          <w:sz w:val="24"/>
          <w:szCs w:val="24"/>
        </w:rPr>
        <w:t> </w:t>
      </w:r>
      <w:r w:rsidRPr="003E6B42">
        <w:rPr>
          <w:rFonts w:ascii="Times New Roman" w:eastAsia="Calibri" w:hAnsi="Times New Roman" w:cs="Times New Roman"/>
          <w:sz w:val="24"/>
          <w:szCs w:val="24"/>
        </w:rPr>
        <w:t xml:space="preserve">110wb § 2 zdanie pierwsze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brak bowiem uzasadnienia do podawania tych danych. Dodatkowo licytant, który zaoferuje najwyższą cenę w chwili zakończenia licytacji, zostanie zawiadomiony przez organ egzekucyjny o wygraniu licytacji.</w:t>
      </w:r>
    </w:p>
    <w:p w14:paraId="09D4C5B8" w14:textId="6BCF645F"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W myśl pouczenia zawartego w obwieszczeniu (projektowany art.</w:t>
      </w:r>
      <w:r w:rsidR="008A59DA"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 xml:space="preserve">110wb § 2 zdanie drugie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zobowiązanemu, wierzycielowi oraz licytantom będzie przysługiwała skarga na naruszenie przepisów o przeprowadzeniu licytacji. Skargę będzie można złożyć w terminie 3 dni od dnia zawiadomienia o</w:t>
      </w:r>
      <w:r w:rsidR="008A59DA"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 xml:space="preserve">wyłonieniu licytanta, który wygrał licytację (projektowany art. 110wb § 3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Przyjmuje się, że termin ten będzie wystarczający na zrealizowanie przez podmioty biorące udział w licytacji swoich uprawnień procesowych.</w:t>
      </w:r>
      <w:r w:rsidRPr="003E6B42">
        <w:rPr>
          <w:rFonts w:ascii="Times New Roman" w:hAnsi="Times New Roman" w:cs="Times New Roman"/>
          <w:sz w:val="24"/>
          <w:szCs w:val="24"/>
        </w:rPr>
        <w:t xml:space="preserve"> </w:t>
      </w:r>
      <w:r w:rsidRPr="003E6B42">
        <w:rPr>
          <w:rFonts w:ascii="Times New Roman" w:eastAsia="Calibri" w:hAnsi="Times New Roman" w:cs="Times New Roman"/>
          <w:sz w:val="24"/>
          <w:szCs w:val="24"/>
        </w:rPr>
        <w:t>Skarga zostanie rozpatrzona przez organ egzekucyjny w terminie 7 dni od dnia jej złożenia. Postanowienie organu egzekucyjnego oddalające skargę będzie mogło zostać podważone w drodze zażalenia (projektowany art.</w:t>
      </w:r>
      <w:r w:rsidR="008A59DA"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 xml:space="preserve">110wb § 4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r w:rsidR="000052FE"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 xml:space="preserve">Przepisy o sprzedaży nieruchomości w drodze licytacji za pośrednictwem 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 nie będą regulowały całościowo procedury tej sprzedaży. Przyjmuje się, w myśl dodawanego art. 110wb § 5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że do tej formy sprzedaży </w:t>
      </w:r>
      <w:r w:rsidRPr="003E6B42">
        <w:rPr>
          <w:rFonts w:ascii="Times New Roman" w:eastAsia="Calibri" w:hAnsi="Times New Roman" w:cs="Times New Roman"/>
          <w:sz w:val="24"/>
          <w:szCs w:val="24"/>
        </w:rPr>
        <w:lastRenderedPageBreak/>
        <w:t xml:space="preserve">odpowiednie zastosowanie znajdą dodawane przepisy art. 107f § 2–6, art. 107h, art. 107i </w:t>
      </w:r>
      <w:r w:rsidR="0069313E">
        <w:rPr>
          <w:rFonts w:ascii="Times New Roman" w:eastAsia="Calibri" w:hAnsi="Times New Roman" w:cs="Times New Roman"/>
          <w:sz w:val="24"/>
          <w:szCs w:val="24"/>
        </w:rPr>
        <w:br/>
      </w:r>
      <w:r w:rsidRPr="003E6B42">
        <w:rPr>
          <w:rFonts w:ascii="Times New Roman" w:eastAsia="Calibri" w:hAnsi="Times New Roman" w:cs="Times New Roman"/>
          <w:sz w:val="24"/>
          <w:szCs w:val="24"/>
        </w:rPr>
        <w:t>§ 2–5 oraz art. 107l</w:t>
      </w:r>
      <w:r w:rsidR="000052FE" w:rsidRPr="003E6B42">
        <w:rPr>
          <w:rFonts w:ascii="Times New Roman" w:eastAsia="Calibri" w:hAnsi="Times New Roman" w:cs="Times New Roman"/>
          <w:sz w:val="24"/>
          <w:szCs w:val="24"/>
        </w:rPr>
        <w:t xml:space="preserve"> </w:t>
      </w:r>
      <w:proofErr w:type="spellStart"/>
      <w:r w:rsidR="000052FE"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r w:rsidRPr="003E6B42">
        <w:rPr>
          <w:rFonts w:ascii="Times New Roman" w:hAnsi="Times New Roman" w:cs="Times New Roman"/>
          <w:sz w:val="24"/>
          <w:szCs w:val="24"/>
        </w:rPr>
        <w:t xml:space="preserve"> Wymienione regulacje prawne dotyczą licytacji ruchomości za</w:t>
      </w:r>
      <w:r w:rsidR="008A59DA" w:rsidRPr="003E6B42">
        <w:rPr>
          <w:rFonts w:ascii="Times New Roman" w:hAnsi="Times New Roman" w:cs="Times New Roman"/>
          <w:sz w:val="24"/>
          <w:szCs w:val="24"/>
        </w:rPr>
        <w:t> </w:t>
      </w:r>
      <w:r w:rsidRPr="003E6B42">
        <w:rPr>
          <w:rFonts w:ascii="Times New Roman" w:hAnsi="Times New Roman" w:cs="Times New Roman"/>
          <w:sz w:val="24"/>
          <w:szCs w:val="24"/>
        </w:rPr>
        <w:t xml:space="preserve">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w</w:t>
      </w:r>
      <w:r w:rsidR="008A59DA"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związku z tym zakłada się, że w sprzedaży licytacyjnej nieruchomości za 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będą one stosowane odpowiednio. </w:t>
      </w:r>
      <w:r w:rsidRPr="003E6B42">
        <w:rPr>
          <w:rFonts w:ascii="Times New Roman" w:eastAsia="Calibri" w:hAnsi="Times New Roman" w:cs="Times New Roman"/>
          <w:sz w:val="24"/>
          <w:szCs w:val="24"/>
        </w:rPr>
        <w:t>Przepisy art. 107f § 2–6</w:t>
      </w:r>
      <w:r w:rsidRPr="003E6B42">
        <w:rPr>
          <w:rFonts w:ascii="Times New Roman" w:hAnsi="Times New Roman" w:cs="Times New Roman"/>
          <w:sz w:val="24"/>
          <w:szCs w:val="24"/>
        </w:rPr>
        <w:t xml:space="preserve">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w:t>
      </w:r>
      <w:r w:rsidRPr="003E6B42">
        <w:rPr>
          <w:rFonts w:ascii="Times New Roman" w:eastAsia="Calibri" w:hAnsi="Times New Roman" w:cs="Times New Roman"/>
          <w:sz w:val="24"/>
          <w:szCs w:val="24"/>
        </w:rPr>
        <w:t xml:space="preserve"> regulują warunki dopuszczenia do licytacji za</w:t>
      </w:r>
      <w:r w:rsidR="008A59DA" w:rsidRPr="003E6B42">
        <w:rPr>
          <w:rFonts w:ascii="Times New Roman" w:eastAsia="Calibri" w:hAnsi="Times New Roman" w:cs="Times New Roman"/>
          <w:sz w:val="24"/>
          <w:szCs w:val="24"/>
        </w:rPr>
        <w:t> </w:t>
      </w:r>
      <w:r w:rsidRPr="003E6B42">
        <w:rPr>
          <w:rFonts w:ascii="Times New Roman" w:eastAsia="Calibri" w:hAnsi="Times New Roman" w:cs="Times New Roman"/>
          <w:sz w:val="24"/>
          <w:szCs w:val="24"/>
        </w:rPr>
        <w:t xml:space="preserve">pośrednictwem </w:t>
      </w:r>
      <w:r w:rsidRPr="003E6B42">
        <w:rPr>
          <w:rFonts w:ascii="Times New Roman" w:hAnsi="Times New Roman" w:cs="Times New Roman"/>
          <w:sz w:val="24"/>
          <w:szCs w:val="24"/>
        </w:rPr>
        <w:t xml:space="preserve">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oraz kwestie odmowy dopuszczenia do licytacji i</w:t>
      </w:r>
      <w:r w:rsidR="008A59DA" w:rsidRPr="003E6B42">
        <w:rPr>
          <w:rFonts w:ascii="Times New Roman" w:hAnsi="Times New Roman" w:cs="Times New Roman"/>
          <w:sz w:val="24"/>
          <w:szCs w:val="24"/>
        </w:rPr>
        <w:t> </w:t>
      </w:r>
      <w:r w:rsidRPr="003E6B42">
        <w:rPr>
          <w:rFonts w:ascii="Times New Roman" w:hAnsi="Times New Roman" w:cs="Times New Roman"/>
          <w:sz w:val="24"/>
          <w:szCs w:val="24"/>
        </w:rPr>
        <w:t>skargi na tę odmowę</w:t>
      </w:r>
      <w:r w:rsidRPr="003E6B42">
        <w:rPr>
          <w:rFonts w:ascii="Times New Roman" w:eastAsia="Calibri" w:hAnsi="Times New Roman" w:cs="Times New Roman"/>
          <w:sz w:val="24"/>
          <w:szCs w:val="24"/>
        </w:rPr>
        <w:t xml:space="preserve">. Zastosowanie znajdzie również zaprojektowany art. 107h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w:t>
      </w:r>
      <w:r w:rsidRPr="003E6B42">
        <w:rPr>
          <w:rFonts w:ascii="Times New Roman" w:hAnsi="Times New Roman" w:cs="Times New Roman"/>
          <w:sz w:val="24"/>
          <w:szCs w:val="24"/>
        </w:rPr>
        <w:t xml:space="preserve">regulujący czas trwania licytacji oraz zakres danych ujawnianych na bieżąco w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w trakcie licytacji. </w:t>
      </w:r>
      <w:r w:rsidRPr="003E6B42">
        <w:rPr>
          <w:rFonts w:ascii="Times New Roman" w:eastAsia="Calibri" w:hAnsi="Times New Roman" w:cs="Times New Roman"/>
          <w:sz w:val="24"/>
          <w:szCs w:val="24"/>
        </w:rPr>
        <w:t>W projektowanych przepisach art. 107i § 2</w:t>
      </w:r>
      <w:r w:rsidRPr="003E6B42">
        <w:rPr>
          <w:rFonts w:ascii="Times New Roman" w:hAnsi="Times New Roman" w:cs="Times New Roman"/>
          <w:sz w:val="24"/>
          <w:szCs w:val="24"/>
        </w:rPr>
        <w:t>–</w:t>
      </w:r>
      <w:r w:rsidRPr="003E6B42">
        <w:rPr>
          <w:rFonts w:ascii="Times New Roman" w:eastAsia="Calibri" w:hAnsi="Times New Roman" w:cs="Times New Roman"/>
          <w:sz w:val="24"/>
          <w:szCs w:val="24"/>
        </w:rPr>
        <w:t xml:space="preserve">5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uregulowane zostaną kwestie wezwania do uzupełnienia niezbędnych dokumentów oraz skutków ich nieprzedłożenia. </w:t>
      </w:r>
      <w:r w:rsidRPr="003E6B42">
        <w:rPr>
          <w:rFonts w:ascii="Times New Roman" w:hAnsi="Times New Roman" w:cs="Times New Roman"/>
          <w:sz w:val="24"/>
          <w:szCs w:val="24"/>
        </w:rPr>
        <w:t xml:space="preserve">Natomiast art. 107l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 stanowi o konieczności usunięcia informacji dotyczących sprzedaży po zakończeniu licytacji.</w:t>
      </w:r>
    </w:p>
    <w:p w14:paraId="42B1E0E9" w14:textId="05DF2228"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 xml:space="preserve">Na osoby przystępujące do licytacji nieruchomości za pośrednictwem </w:t>
      </w:r>
      <w:r w:rsidRPr="003E6B42">
        <w:rPr>
          <w:rFonts w:ascii="Times New Roman" w:hAnsi="Times New Roman" w:cs="Times New Roman"/>
          <w:sz w:val="24"/>
          <w:szCs w:val="24"/>
        </w:rPr>
        <w:t xml:space="preserve">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w:t>
      </w:r>
      <w:r w:rsidRPr="003E6B42">
        <w:rPr>
          <w:rFonts w:ascii="Times New Roman" w:eastAsia="Calibri" w:hAnsi="Times New Roman" w:cs="Times New Roman"/>
          <w:sz w:val="24"/>
          <w:szCs w:val="24"/>
        </w:rPr>
        <w:t xml:space="preserve"> i biorące w niej udział zostaną nałożone określone obowiązki. </w:t>
      </w:r>
      <w:r w:rsidRPr="003E6B42">
        <w:rPr>
          <w:rFonts w:ascii="Times New Roman" w:hAnsi="Times New Roman" w:cs="Times New Roman"/>
          <w:sz w:val="24"/>
          <w:szCs w:val="24"/>
        </w:rPr>
        <w:t xml:space="preserve">Do wzięcia udziału w licytacji konieczne będzie wyrażenie w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zgody na doręczanie pism za</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pośrednictwem konta w e-Urzędzie Skarbowym (</w:t>
      </w:r>
      <w:r w:rsidRPr="003E6B42">
        <w:rPr>
          <w:rFonts w:ascii="Times New Roman" w:eastAsia="Calibri" w:hAnsi="Times New Roman" w:cs="Times New Roman"/>
          <w:sz w:val="24"/>
          <w:szCs w:val="24"/>
        </w:rPr>
        <w:t xml:space="preserve">projektowany </w:t>
      </w:r>
      <w:r w:rsidRPr="003E6B42">
        <w:rPr>
          <w:rFonts w:ascii="Times New Roman" w:hAnsi="Times New Roman" w:cs="Times New Roman"/>
          <w:sz w:val="24"/>
          <w:szCs w:val="24"/>
        </w:rPr>
        <w:t>art. 110wb § 5 w</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zw.</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z</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 xml:space="preserve">projektowanym </w:t>
      </w:r>
      <w:r w:rsidRPr="003E6B42">
        <w:rPr>
          <w:rFonts w:ascii="Times New Roman" w:eastAsia="Calibri" w:hAnsi="Times New Roman" w:cs="Times New Roman"/>
          <w:sz w:val="24"/>
          <w:szCs w:val="24"/>
        </w:rPr>
        <w:t xml:space="preserve">art. 107f § 2 pkt 1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r w:rsidRPr="003E6B42">
        <w:rPr>
          <w:rFonts w:ascii="Times New Roman" w:hAnsi="Times New Roman" w:cs="Times New Roman"/>
          <w:sz w:val="24"/>
          <w:szCs w:val="24"/>
        </w:rPr>
        <w:t>. Przesyłanie korespondencji licytantowi w</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ten sposób usprawni i przyspieszy czynności podejmowane przez organ egzekucyjny w toku sprzedaży. Osoba zainteresowana udziałem w licytacji będzie obowiązana do poinformowania, że działa we</w:t>
      </w:r>
      <w:r w:rsidR="00760465" w:rsidRPr="003E6B42">
        <w:rPr>
          <w:rFonts w:ascii="Times New Roman" w:hAnsi="Times New Roman" w:cs="Times New Roman"/>
          <w:sz w:val="24"/>
          <w:szCs w:val="24"/>
        </w:rPr>
        <w:t xml:space="preserve"> </w:t>
      </w:r>
      <w:r w:rsidRPr="003E6B42">
        <w:rPr>
          <w:rFonts w:ascii="Times New Roman" w:hAnsi="Times New Roman" w:cs="Times New Roman"/>
          <w:sz w:val="24"/>
          <w:szCs w:val="24"/>
        </w:rPr>
        <w:t>własnym imieniu</w:t>
      </w:r>
      <w:r w:rsidR="00A65C62">
        <w:rPr>
          <w:rFonts w:ascii="Times New Roman" w:hAnsi="Times New Roman" w:cs="Times New Roman"/>
          <w:sz w:val="24"/>
          <w:szCs w:val="24"/>
        </w:rPr>
        <w:t>,</w:t>
      </w:r>
      <w:r w:rsidRPr="003E6B42">
        <w:rPr>
          <w:rFonts w:ascii="Times New Roman" w:hAnsi="Times New Roman" w:cs="Times New Roman"/>
          <w:sz w:val="24"/>
          <w:szCs w:val="24"/>
        </w:rPr>
        <w:t xml:space="preserve"> oraz do podania swojego imienia, nazwiska i numeru PESEL</w:t>
      </w:r>
      <w:r w:rsidR="006828ED" w:rsidRPr="003E6B42">
        <w:rPr>
          <w:rFonts w:ascii="Times New Roman" w:hAnsi="Times New Roman" w:cs="Times New Roman"/>
          <w:sz w:val="24"/>
          <w:szCs w:val="24"/>
        </w:rPr>
        <w:t>, a</w:t>
      </w:r>
      <w:r w:rsidR="0068217B" w:rsidRPr="003E6B42">
        <w:rPr>
          <w:rFonts w:ascii="Times New Roman" w:hAnsi="Times New Roman" w:cs="Times New Roman"/>
          <w:sz w:val="24"/>
          <w:szCs w:val="24"/>
        </w:rPr>
        <w:t> </w:t>
      </w:r>
      <w:r w:rsidR="006828ED" w:rsidRPr="003E6B42">
        <w:rPr>
          <w:rFonts w:ascii="Times New Roman" w:hAnsi="Times New Roman" w:cs="Times New Roman"/>
          <w:sz w:val="24"/>
          <w:szCs w:val="24"/>
        </w:rPr>
        <w:t>jeżeli nie będzie posiadała numeru PESEL</w:t>
      </w:r>
      <w:r w:rsidR="00A65C62">
        <w:rPr>
          <w:rFonts w:ascii="Times New Roman" w:hAnsi="Times New Roman" w:cs="Times New Roman"/>
          <w:sz w:val="24"/>
          <w:szCs w:val="24"/>
        </w:rPr>
        <w:t>,</w:t>
      </w:r>
      <w:r w:rsidR="006828ED" w:rsidRPr="003E6B42">
        <w:rPr>
          <w:rFonts w:ascii="Times New Roman" w:hAnsi="Times New Roman" w:cs="Times New Roman"/>
          <w:sz w:val="24"/>
          <w:szCs w:val="24"/>
        </w:rPr>
        <w:t xml:space="preserve"> </w:t>
      </w:r>
      <w:r w:rsidR="00671339" w:rsidRPr="003E6B42">
        <w:rPr>
          <w:rFonts w:ascii="Times New Roman" w:hAnsi="Times New Roman" w:cs="Times New Roman"/>
          <w:sz w:val="24"/>
          <w:szCs w:val="24"/>
        </w:rPr>
        <w:t xml:space="preserve">to </w:t>
      </w:r>
      <w:r w:rsidR="006828ED" w:rsidRPr="003E6B42">
        <w:rPr>
          <w:rFonts w:ascii="Times New Roman" w:hAnsi="Times New Roman" w:cs="Times New Roman"/>
          <w:sz w:val="24"/>
          <w:szCs w:val="24"/>
        </w:rPr>
        <w:t>niepowtarzalnego identyfikatora nadanego przez państwo członkowskie Unii Europejskiej dla celów transgranicznej identyfikacji</w:t>
      </w:r>
      <w:r w:rsidR="006828ED" w:rsidRPr="003E6B42">
        <w:rPr>
          <w:rFonts w:ascii="Times New Roman" w:eastAsia="Calibri" w:hAnsi="Times New Roman" w:cs="Times New Roman"/>
          <w:sz w:val="24"/>
          <w:szCs w:val="24"/>
        </w:rPr>
        <w:t xml:space="preserve"> </w:t>
      </w:r>
      <w:r w:rsidR="0068217B" w:rsidRPr="003E6B42">
        <w:rPr>
          <w:rFonts w:ascii="Times New Roman" w:eastAsia="Calibri" w:hAnsi="Times New Roman" w:cs="Times New Roman"/>
          <w:sz w:val="24"/>
          <w:szCs w:val="24"/>
        </w:rPr>
        <w:t>(</w:t>
      </w:r>
      <w:r w:rsidRPr="003E6B42">
        <w:rPr>
          <w:rFonts w:ascii="Times New Roman" w:eastAsia="Calibri" w:hAnsi="Times New Roman" w:cs="Times New Roman"/>
          <w:sz w:val="24"/>
          <w:szCs w:val="24"/>
        </w:rPr>
        <w:t xml:space="preserve">projektowany </w:t>
      </w:r>
      <w:r w:rsidRPr="003E6B42">
        <w:rPr>
          <w:rFonts w:ascii="Times New Roman" w:hAnsi="Times New Roman" w:cs="Times New Roman"/>
          <w:sz w:val="24"/>
          <w:szCs w:val="24"/>
        </w:rPr>
        <w:t>art. 110wb § 5 w</w:t>
      </w:r>
      <w:r w:rsidR="00760465" w:rsidRPr="003E6B42">
        <w:rPr>
          <w:rFonts w:ascii="Times New Roman" w:hAnsi="Times New Roman" w:cs="Times New Roman"/>
          <w:sz w:val="24"/>
          <w:szCs w:val="24"/>
        </w:rPr>
        <w:t xml:space="preserve"> </w:t>
      </w:r>
      <w:r w:rsidRPr="003E6B42">
        <w:rPr>
          <w:rFonts w:ascii="Times New Roman" w:hAnsi="Times New Roman" w:cs="Times New Roman"/>
          <w:sz w:val="24"/>
          <w:szCs w:val="24"/>
        </w:rPr>
        <w:t>zw. z projektowanym</w:t>
      </w:r>
      <w:r w:rsidRPr="003E6B42">
        <w:rPr>
          <w:rFonts w:ascii="Times New Roman" w:eastAsia="Calibri" w:hAnsi="Times New Roman" w:cs="Times New Roman"/>
          <w:sz w:val="24"/>
          <w:szCs w:val="24"/>
        </w:rPr>
        <w:t xml:space="preserve"> art. 107f § 2 pkt 2 i 3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r w:rsidR="0068217B" w:rsidRPr="003E6B42">
        <w:rPr>
          <w:rFonts w:ascii="Times New Roman" w:eastAsia="Calibri" w:hAnsi="Times New Roman" w:cs="Times New Roman"/>
          <w:sz w:val="24"/>
          <w:szCs w:val="24"/>
        </w:rPr>
        <w:t>).</w:t>
      </w:r>
    </w:p>
    <w:p w14:paraId="3D0E25E8" w14:textId="35234FE1"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Przed przystąpieniem do licytacji wymagane będzie również </w:t>
      </w:r>
      <w:proofErr w:type="gramStart"/>
      <w:r w:rsidRPr="003E6B42">
        <w:rPr>
          <w:rFonts w:ascii="Times New Roman" w:hAnsi="Times New Roman" w:cs="Times New Roman"/>
          <w:sz w:val="24"/>
          <w:szCs w:val="24"/>
        </w:rPr>
        <w:t>oświadczenie</w:t>
      </w:r>
      <w:r w:rsidR="00933FA0">
        <w:rPr>
          <w:rFonts w:ascii="Times New Roman" w:hAnsi="Times New Roman" w:cs="Times New Roman"/>
          <w:sz w:val="24"/>
          <w:szCs w:val="24"/>
        </w:rPr>
        <w:t>,</w:t>
      </w:r>
      <w:proofErr w:type="gramEnd"/>
      <w:r w:rsidRPr="003E6B42">
        <w:rPr>
          <w:rFonts w:ascii="Times New Roman" w:hAnsi="Times New Roman" w:cs="Times New Roman"/>
          <w:sz w:val="24"/>
          <w:szCs w:val="24"/>
        </w:rPr>
        <w:t xml:space="preserve"> czy licytant pozostaje w związku małżeńskim, a jeżeli tak, czy nieruchomość zamierza nabyć do majątku wspólnego czy osobistego </w:t>
      </w:r>
      <w:r w:rsidRPr="003E6B42">
        <w:rPr>
          <w:rFonts w:ascii="Times New Roman" w:eastAsia="Calibri" w:hAnsi="Times New Roman" w:cs="Times New Roman"/>
          <w:sz w:val="24"/>
          <w:szCs w:val="24"/>
        </w:rPr>
        <w:t xml:space="preserve">(projektowany </w:t>
      </w:r>
      <w:r w:rsidRPr="003E6B42">
        <w:rPr>
          <w:rFonts w:ascii="Times New Roman" w:hAnsi="Times New Roman" w:cs="Times New Roman"/>
          <w:sz w:val="24"/>
          <w:szCs w:val="24"/>
        </w:rPr>
        <w:t>art. 110wb § 5 w zw. z projektowanym</w:t>
      </w:r>
      <w:r w:rsidRPr="003E6B42">
        <w:rPr>
          <w:rFonts w:ascii="Times New Roman" w:eastAsia="Calibri" w:hAnsi="Times New Roman" w:cs="Times New Roman"/>
          <w:sz w:val="24"/>
          <w:szCs w:val="24"/>
        </w:rPr>
        <w:t xml:space="preserve"> art. 107f § 2 pkt 4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r w:rsidRPr="003E6B42">
        <w:rPr>
          <w:rFonts w:ascii="Times New Roman" w:hAnsi="Times New Roman" w:cs="Times New Roman"/>
          <w:sz w:val="24"/>
          <w:szCs w:val="24"/>
        </w:rPr>
        <w:t>.</w:t>
      </w:r>
    </w:p>
    <w:p w14:paraId="62D11842" w14:textId="05363171"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eastAsia="Calibri" w:hAnsi="Times New Roman" w:cs="Times New Roman"/>
          <w:sz w:val="24"/>
          <w:szCs w:val="24"/>
        </w:rPr>
        <w:t xml:space="preserve">W przypadku gdy nabycie nieruchomości będzie uzależnione od zezwolenia organu administracji publicznej, będzie konieczne przedłożenie takiego zezwolenia bądź jego kopii w postaci elektronicznej. Wymagany dokument lub jego kopię licytant złoży za pośrednictwem konta w e-Urzędzie Skarbowym najpóźniej na 5 dni przed terminem rozpoczęcia licytacji (projektowany art. 110wb § 5 w zw. z </w:t>
      </w:r>
      <w:r w:rsidRPr="003E6B42">
        <w:rPr>
          <w:rFonts w:ascii="Times New Roman" w:hAnsi="Times New Roman" w:cs="Times New Roman"/>
          <w:sz w:val="24"/>
          <w:szCs w:val="24"/>
        </w:rPr>
        <w:t>projektowanym</w:t>
      </w:r>
      <w:r w:rsidRPr="003E6B42">
        <w:rPr>
          <w:rFonts w:ascii="Times New Roman" w:eastAsia="Calibri" w:hAnsi="Times New Roman" w:cs="Times New Roman"/>
          <w:sz w:val="24"/>
          <w:szCs w:val="24"/>
        </w:rPr>
        <w:t xml:space="preserve"> art. 107f § 2 pkt 5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Okres ten</w:t>
      </w:r>
      <w:r w:rsidR="00B76AA3"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lastRenderedPageBreak/>
        <w:t>pozwoli organowi egzekucyjnemu na weryfikację tych dokumentów przed dopuszczeniem do licytacji.</w:t>
      </w:r>
    </w:p>
    <w:p w14:paraId="0A9C9A29" w14:textId="4BEF495E"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 xml:space="preserve">Osoba chcąca przystąpić do licytacji za pośrednictwem </w:t>
      </w:r>
      <w:r w:rsidRPr="003E6B42">
        <w:rPr>
          <w:rFonts w:ascii="Times New Roman" w:hAnsi="Times New Roman" w:cs="Times New Roman"/>
          <w:sz w:val="24"/>
          <w:szCs w:val="24"/>
        </w:rPr>
        <w:t xml:space="preserve">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w:t>
      </w:r>
      <w:r w:rsidRPr="003E6B42">
        <w:rPr>
          <w:rFonts w:ascii="Times New Roman" w:eastAsia="Calibri" w:hAnsi="Times New Roman" w:cs="Times New Roman"/>
          <w:sz w:val="24"/>
          <w:szCs w:val="24"/>
        </w:rPr>
        <w:t xml:space="preserve"> będzie składała wadium (projektowany </w:t>
      </w:r>
      <w:r w:rsidRPr="003E6B42">
        <w:rPr>
          <w:rFonts w:ascii="Times New Roman" w:hAnsi="Times New Roman" w:cs="Times New Roman"/>
          <w:sz w:val="24"/>
          <w:szCs w:val="24"/>
        </w:rPr>
        <w:t>art. 110wb § 5 w zw. z projektowanym</w:t>
      </w:r>
      <w:r w:rsidRPr="003E6B42">
        <w:rPr>
          <w:rFonts w:ascii="Times New Roman" w:eastAsia="Calibri" w:hAnsi="Times New Roman" w:cs="Times New Roman"/>
          <w:sz w:val="24"/>
          <w:szCs w:val="24"/>
        </w:rPr>
        <w:t xml:space="preserve"> art. 107f § 2 pkt 6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które wyniesie jedną dziesiątą części oszacowanej wartości nieruchomości (obowiązujący art. 111 § 1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Datą złożenia wadium będzie data jego uznania na rachunku organu egzekucyjnego. Wadium będzie musiało zostać uiszczone najpóźniej na 2 dni robocze przed dniem rozpoczęcia licytacji. Umożliwi to organowi egzekucyjnemu zweryfikowanie prawidłowości jego złożenia w przypadku dużej liczby osób zainteresowanych licytacją (projektowany art. 105b § 1 w </w:t>
      </w:r>
      <w:r w:rsidR="004C5D9E" w:rsidRPr="003E6B42">
        <w:rPr>
          <w:rFonts w:ascii="Times New Roman" w:eastAsia="Calibri" w:hAnsi="Times New Roman" w:cs="Times New Roman"/>
          <w:sz w:val="24"/>
          <w:szCs w:val="24"/>
        </w:rPr>
        <w:t xml:space="preserve">zw. </w:t>
      </w:r>
      <w:r w:rsidRPr="003E6B42">
        <w:rPr>
          <w:rFonts w:ascii="Times New Roman" w:eastAsia="Calibri" w:hAnsi="Times New Roman" w:cs="Times New Roman"/>
          <w:sz w:val="24"/>
          <w:szCs w:val="24"/>
        </w:rPr>
        <w:t>z obowiązującym art. 111 § 4</w:t>
      </w:r>
      <w:r w:rsidRPr="003E6B42" w:rsidDel="008F015C">
        <w:rPr>
          <w:rFonts w:ascii="Times New Roman" w:eastAsia="Calibri" w:hAnsi="Times New Roman" w:cs="Times New Roman"/>
          <w:sz w:val="24"/>
          <w:szCs w:val="24"/>
        </w:rPr>
        <w:t xml:space="preserve">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p>
    <w:p w14:paraId="34D2C5E0" w14:textId="1F4C7967"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 xml:space="preserve">Analogiczne warunki dopuszczenia do udziału w licytacji nieruchomości za pośrednictwem 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 będą obowiązywały pełnomocnika w licytacji (projektowany </w:t>
      </w:r>
      <w:r w:rsidRPr="003E6B42">
        <w:rPr>
          <w:rFonts w:ascii="Times New Roman" w:hAnsi="Times New Roman" w:cs="Times New Roman"/>
          <w:sz w:val="24"/>
          <w:szCs w:val="24"/>
        </w:rPr>
        <w:t>art.</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110wb § 5 w zw. z projektowanym</w:t>
      </w:r>
      <w:r w:rsidRPr="003E6B42">
        <w:rPr>
          <w:rFonts w:ascii="Times New Roman" w:eastAsia="Calibri" w:hAnsi="Times New Roman" w:cs="Times New Roman"/>
          <w:sz w:val="24"/>
          <w:szCs w:val="24"/>
        </w:rPr>
        <w:t xml:space="preserve"> art. 107f § 3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Będzie on musiał zgodzić się na</w:t>
      </w:r>
      <w:r w:rsidR="00760465" w:rsidRPr="003E6B42">
        <w:rPr>
          <w:rFonts w:ascii="Times New Roman" w:eastAsia="Calibri" w:hAnsi="Times New Roman" w:cs="Times New Roman"/>
          <w:sz w:val="24"/>
          <w:szCs w:val="24"/>
        </w:rPr>
        <w:t> </w:t>
      </w:r>
      <w:r w:rsidRPr="003E6B42">
        <w:rPr>
          <w:rFonts w:ascii="Times New Roman" w:eastAsia="Calibri" w:hAnsi="Times New Roman" w:cs="Times New Roman"/>
          <w:sz w:val="24"/>
          <w:szCs w:val="24"/>
        </w:rPr>
        <w:t xml:space="preserve">doręczanie pism za pośrednictwem konta w e-Urzędzie Skarbowym (projektowany </w:t>
      </w:r>
      <w:r w:rsidRPr="003E6B42">
        <w:rPr>
          <w:rFonts w:ascii="Times New Roman" w:hAnsi="Times New Roman" w:cs="Times New Roman"/>
          <w:sz w:val="24"/>
          <w:szCs w:val="24"/>
        </w:rPr>
        <w:t>art.</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110wb § 5 w</w:t>
      </w:r>
      <w:r w:rsidR="00FB2A82" w:rsidRPr="003E6B42">
        <w:rPr>
          <w:rFonts w:ascii="Times New Roman" w:hAnsi="Times New Roman" w:cs="Times New Roman"/>
          <w:sz w:val="24"/>
          <w:szCs w:val="24"/>
        </w:rPr>
        <w:t xml:space="preserve"> </w:t>
      </w:r>
      <w:r w:rsidRPr="003E6B42">
        <w:rPr>
          <w:rFonts w:ascii="Times New Roman" w:hAnsi="Times New Roman" w:cs="Times New Roman"/>
          <w:sz w:val="24"/>
          <w:szCs w:val="24"/>
        </w:rPr>
        <w:t>zw.</w:t>
      </w:r>
      <w:r w:rsidR="00FB2A82" w:rsidRPr="003E6B42">
        <w:rPr>
          <w:rFonts w:ascii="Times New Roman" w:hAnsi="Times New Roman" w:cs="Times New Roman"/>
          <w:sz w:val="24"/>
          <w:szCs w:val="24"/>
        </w:rPr>
        <w:t xml:space="preserve"> </w:t>
      </w:r>
      <w:r w:rsidRPr="003E6B42">
        <w:rPr>
          <w:rFonts w:ascii="Times New Roman" w:hAnsi="Times New Roman" w:cs="Times New Roman"/>
          <w:sz w:val="24"/>
          <w:szCs w:val="24"/>
        </w:rPr>
        <w:t>z</w:t>
      </w:r>
      <w:r w:rsidR="00FB2A82" w:rsidRPr="003E6B42">
        <w:rPr>
          <w:rFonts w:ascii="Times New Roman" w:hAnsi="Times New Roman" w:cs="Times New Roman"/>
          <w:sz w:val="24"/>
          <w:szCs w:val="24"/>
        </w:rPr>
        <w:t xml:space="preserve"> </w:t>
      </w:r>
      <w:r w:rsidRPr="003E6B42">
        <w:rPr>
          <w:rFonts w:ascii="Times New Roman" w:hAnsi="Times New Roman" w:cs="Times New Roman"/>
          <w:sz w:val="24"/>
          <w:szCs w:val="24"/>
        </w:rPr>
        <w:t>projektowanym</w:t>
      </w:r>
      <w:r w:rsidRPr="003E6B42">
        <w:rPr>
          <w:rFonts w:ascii="Times New Roman" w:eastAsia="Calibri" w:hAnsi="Times New Roman" w:cs="Times New Roman"/>
          <w:sz w:val="24"/>
          <w:szCs w:val="24"/>
        </w:rPr>
        <w:t xml:space="preserve"> art. 107f § 3 pkt 1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Ponadto pełnomocnik w</w:t>
      </w:r>
      <w:r w:rsidR="00760465" w:rsidRPr="003E6B42">
        <w:rPr>
          <w:rFonts w:ascii="Times New Roman" w:eastAsia="Calibri" w:hAnsi="Times New Roman" w:cs="Times New Roman"/>
          <w:sz w:val="24"/>
          <w:szCs w:val="24"/>
        </w:rPr>
        <w:t> </w:t>
      </w:r>
      <w:r w:rsidRPr="003E6B42">
        <w:rPr>
          <w:rFonts w:ascii="Times New Roman" w:eastAsia="Calibri" w:hAnsi="Times New Roman" w:cs="Times New Roman"/>
          <w:sz w:val="24"/>
          <w:szCs w:val="24"/>
        </w:rPr>
        <w:t>licytacji będzie obowiązany wskazać, że licytuje jako pełnomocnik</w:t>
      </w:r>
      <w:r w:rsidR="004C5D9E" w:rsidRPr="003E6B42">
        <w:rPr>
          <w:rFonts w:ascii="Times New Roman" w:eastAsia="Calibri" w:hAnsi="Times New Roman" w:cs="Times New Roman"/>
          <w:sz w:val="24"/>
          <w:szCs w:val="24"/>
        </w:rPr>
        <w:t>,</w:t>
      </w:r>
      <w:r w:rsidRPr="003E6B42">
        <w:rPr>
          <w:rFonts w:ascii="Times New Roman" w:eastAsia="Calibri" w:hAnsi="Times New Roman" w:cs="Times New Roman"/>
          <w:sz w:val="24"/>
          <w:szCs w:val="24"/>
        </w:rPr>
        <w:t xml:space="preserve"> oraz podać swoje dane osobowe, tj. imię, nazwisko i nr PESEL</w:t>
      </w:r>
      <w:r w:rsidR="00671339" w:rsidRPr="003E6B42">
        <w:rPr>
          <w:rFonts w:ascii="Times New Roman" w:eastAsia="Calibri" w:hAnsi="Times New Roman" w:cs="Times New Roman"/>
          <w:sz w:val="24"/>
          <w:szCs w:val="24"/>
        </w:rPr>
        <w:t xml:space="preserve">, </w:t>
      </w:r>
      <w:r w:rsidR="00671339" w:rsidRPr="003E6B42">
        <w:rPr>
          <w:rFonts w:ascii="Times New Roman" w:hAnsi="Times New Roman" w:cs="Times New Roman"/>
          <w:sz w:val="24"/>
          <w:szCs w:val="24"/>
        </w:rPr>
        <w:t>a jeżeli nie będzie posiadał numeru PESEL</w:t>
      </w:r>
      <w:r w:rsidR="00625F7C">
        <w:rPr>
          <w:rFonts w:ascii="Times New Roman" w:hAnsi="Times New Roman" w:cs="Times New Roman"/>
          <w:sz w:val="24"/>
          <w:szCs w:val="24"/>
        </w:rPr>
        <w:t>,</w:t>
      </w:r>
      <w:r w:rsidR="00671339" w:rsidRPr="003E6B42">
        <w:rPr>
          <w:rFonts w:ascii="Times New Roman" w:hAnsi="Times New Roman" w:cs="Times New Roman"/>
          <w:sz w:val="24"/>
          <w:szCs w:val="24"/>
        </w:rPr>
        <w:t xml:space="preserve"> to</w:t>
      </w:r>
      <w:r w:rsidR="0068217B" w:rsidRPr="003E6B42">
        <w:rPr>
          <w:rFonts w:ascii="Times New Roman" w:hAnsi="Times New Roman" w:cs="Times New Roman"/>
          <w:sz w:val="24"/>
          <w:szCs w:val="24"/>
        </w:rPr>
        <w:t> </w:t>
      </w:r>
      <w:r w:rsidR="00671339" w:rsidRPr="003E6B42">
        <w:rPr>
          <w:rFonts w:ascii="Times New Roman" w:hAnsi="Times New Roman" w:cs="Times New Roman"/>
          <w:sz w:val="24"/>
          <w:szCs w:val="24"/>
        </w:rPr>
        <w:t>niepowtarzaln</w:t>
      </w:r>
      <w:r w:rsidR="0068217B" w:rsidRPr="003E6B42">
        <w:rPr>
          <w:rFonts w:ascii="Times New Roman" w:hAnsi="Times New Roman" w:cs="Times New Roman"/>
          <w:sz w:val="24"/>
          <w:szCs w:val="24"/>
        </w:rPr>
        <w:t>y</w:t>
      </w:r>
      <w:r w:rsidR="00671339" w:rsidRPr="003E6B42">
        <w:rPr>
          <w:rFonts w:ascii="Times New Roman" w:hAnsi="Times New Roman" w:cs="Times New Roman"/>
          <w:sz w:val="24"/>
          <w:szCs w:val="24"/>
        </w:rPr>
        <w:t xml:space="preserve"> identyfikator nadan</w:t>
      </w:r>
      <w:r w:rsidR="0068217B" w:rsidRPr="003E6B42">
        <w:rPr>
          <w:rFonts w:ascii="Times New Roman" w:hAnsi="Times New Roman" w:cs="Times New Roman"/>
          <w:sz w:val="24"/>
          <w:szCs w:val="24"/>
        </w:rPr>
        <w:t>y</w:t>
      </w:r>
      <w:r w:rsidR="00671339" w:rsidRPr="003E6B42">
        <w:rPr>
          <w:rFonts w:ascii="Times New Roman" w:hAnsi="Times New Roman" w:cs="Times New Roman"/>
          <w:sz w:val="24"/>
          <w:szCs w:val="24"/>
        </w:rPr>
        <w:t xml:space="preserve"> przez państwo członkowskie Unii Europejskiej dla</w:t>
      </w:r>
      <w:r w:rsidR="0068217B" w:rsidRPr="003E6B42">
        <w:rPr>
          <w:rFonts w:ascii="Times New Roman" w:hAnsi="Times New Roman" w:cs="Times New Roman"/>
          <w:sz w:val="24"/>
          <w:szCs w:val="24"/>
        </w:rPr>
        <w:t> </w:t>
      </w:r>
      <w:r w:rsidR="00671339" w:rsidRPr="003E6B42">
        <w:rPr>
          <w:rFonts w:ascii="Times New Roman" w:hAnsi="Times New Roman" w:cs="Times New Roman"/>
          <w:sz w:val="24"/>
          <w:szCs w:val="24"/>
        </w:rPr>
        <w:t>celów transgranicznej identyfikacji</w:t>
      </w:r>
      <w:r w:rsidR="0068217B" w:rsidRPr="003E6B42">
        <w:rPr>
          <w:rFonts w:ascii="Times New Roman" w:hAnsi="Times New Roman" w:cs="Times New Roman"/>
          <w:sz w:val="24"/>
          <w:szCs w:val="24"/>
        </w:rPr>
        <w:t xml:space="preserve"> </w:t>
      </w:r>
      <w:r w:rsidRPr="003E6B42">
        <w:rPr>
          <w:rFonts w:ascii="Times New Roman" w:eastAsia="Calibri" w:hAnsi="Times New Roman" w:cs="Times New Roman"/>
          <w:sz w:val="24"/>
          <w:szCs w:val="24"/>
        </w:rPr>
        <w:t xml:space="preserve">(projektowany </w:t>
      </w:r>
      <w:r w:rsidRPr="003E6B42">
        <w:rPr>
          <w:rFonts w:ascii="Times New Roman" w:hAnsi="Times New Roman" w:cs="Times New Roman"/>
          <w:sz w:val="24"/>
          <w:szCs w:val="24"/>
        </w:rPr>
        <w:t>art. 110wb § 5 w zw. z projektowanym</w:t>
      </w:r>
      <w:r w:rsidRPr="003E6B42">
        <w:rPr>
          <w:rFonts w:ascii="Times New Roman" w:eastAsia="Calibri" w:hAnsi="Times New Roman" w:cs="Times New Roman"/>
          <w:sz w:val="24"/>
          <w:szCs w:val="24"/>
        </w:rPr>
        <w:t xml:space="preserve"> art. 107f § 3 pkt 2 i 3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Pełnomocnik w licytacji złoży również oświadczenie, czy jego mocodawca pozostaje w związku małżeńskim, a w konsekwencji</w:t>
      </w:r>
      <w:r w:rsidR="00315043" w:rsidRPr="003E6B42">
        <w:rPr>
          <w:rFonts w:ascii="Times New Roman" w:eastAsia="Calibri" w:hAnsi="Times New Roman" w:cs="Times New Roman"/>
          <w:sz w:val="24"/>
          <w:szCs w:val="24"/>
        </w:rPr>
        <w:t>,</w:t>
      </w:r>
      <w:r w:rsidRPr="003E6B42">
        <w:rPr>
          <w:rFonts w:ascii="Times New Roman" w:eastAsia="Calibri" w:hAnsi="Times New Roman" w:cs="Times New Roman"/>
          <w:sz w:val="24"/>
          <w:szCs w:val="24"/>
        </w:rPr>
        <w:t xml:space="preserve"> czy zamierza nabyć nieruchomość do</w:t>
      </w:r>
      <w:r w:rsidR="00760465"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 xml:space="preserve">majątku wspólnego czy osobistego (projektowany </w:t>
      </w:r>
      <w:r w:rsidRPr="003E6B42">
        <w:rPr>
          <w:rFonts w:ascii="Times New Roman" w:hAnsi="Times New Roman" w:cs="Times New Roman"/>
          <w:sz w:val="24"/>
          <w:szCs w:val="24"/>
        </w:rPr>
        <w:t>art. 110wb § 5 w</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zw.</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z</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projektowanym</w:t>
      </w:r>
      <w:r w:rsidRPr="003E6B42">
        <w:rPr>
          <w:rFonts w:ascii="Times New Roman" w:eastAsia="Calibri" w:hAnsi="Times New Roman" w:cs="Times New Roman"/>
          <w:sz w:val="24"/>
          <w:szCs w:val="24"/>
        </w:rPr>
        <w:t xml:space="preserve"> art. 107f § 3 pkt 4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p>
    <w:p w14:paraId="14FDF7F2" w14:textId="77777777"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Pełnomocnik w licytacji będzie również podawał dane reprezentowanego podmiotu z uwzględnieniem, czy jest to osoba fizyczna czy prawna (projektowany art. 110wb § 5 w zw. z projektowanym art. 107f § 3 pkt 5 </w:t>
      </w:r>
      <w:proofErr w:type="spellStart"/>
      <w:r w:rsidRPr="003E6B42">
        <w:rPr>
          <w:rFonts w:ascii="Times New Roman" w:hAnsi="Times New Roman" w:cs="Times New Roman"/>
          <w:sz w:val="24"/>
          <w:szCs w:val="24"/>
        </w:rPr>
        <w:t>u.p.e.a</w:t>
      </w:r>
      <w:proofErr w:type="spellEnd"/>
      <w:r w:rsidRPr="003E6B42">
        <w:rPr>
          <w:rFonts w:ascii="Times New Roman" w:hAnsi="Times New Roman" w:cs="Times New Roman"/>
          <w:sz w:val="24"/>
          <w:szCs w:val="24"/>
        </w:rPr>
        <w:t>.).</w:t>
      </w:r>
    </w:p>
    <w:p w14:paraId="6E1DC305" w14:textId="71A42D1D"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Licytant biorący udział w licytacji jako pełnomocnik w licytacji będzie obowiązany do złożenia oryginału lub kopii pełnomocnictwa lub innego dokumentu upoważniającego do nabycia nieruchomości utrwalonych w postaci elektronicznej (projektowany art. 110wb § 5 w zw. z </w:t>
      </w:r>
      <w:r w:rsidRPr="003E6B42">
        <w:rPr>
          <w:rFonts w:ascii="Times New Roman" w:hAnsi="Times New Roman" w:cs="Times New Roman"/>
          <w:sz w:val="24"/>
          <w:szCs w:val="24"/>
        </w:rPr>
        <w:t>projektowanym</w:t>
      </w:r>
      <w:r w:rsidRPr="003E6B42">
        <w:rPr>
          <w:rFonts w:ascii="Times New Roman" w:eastAsia="Calibri" w:hAnsi="Times New Roman" w:cs="Times New Roman"/>
          <w:sz w:val="24"/>
          <w:szCs w:val="24"/>
        </w:rPr>
        <w:t xml:space="preserve"> art. 107f § 3 pkt 6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Dokumentem takim może być np.</w:t>
      </w:r>
      <w:r w:rsidR="00760465" w:rsidRPr="003E6B42">
        <w:rPr>
          <w:rFonts w:ascii="Times New Roman" w:eastAsia="Calibri" w:hAnsi="Times New Roman" w:cs="Times New Roman"/>
          <w:sz w:val="24"/>
          <w:szCs w:val="24"/>
        </w:rPr>
        <w:t> </w:t>
      </w:r>
      <w:r w:rsidRPr="003E6B42">
        <w:rPr>
          <w:rFonts w:ascii="Times New Roman" w:eastAsia="Calibri" w:hAnsi="Times New Roman" w:cs="Times New Roman"/>
          <w:sz w:val="24"/>
          <w:szCs w:val="24"/>
        </w:rPr>
        <w:t>zezwolenie sądu opiekuńczego na dokonanie przez rodziców czynności przekraczających zakres zwykłego zarządu (art. 101 § 3 ustawy z dnia 25 lutego 1964 r. − Kodeks rodzinny i opiekuńczy</w:t>
      </w:r>
      <w:r w:rsidR="007F0ABD"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Dz.</w:t>
      </w:r>
      <w:r w:rsidR="00760465"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U.</w:t>
      </w:r>
      <w:r w:rsidR="00760465"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z</w:t>
      </w:r>
      <w:r w:rsidR="00760465"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2023 r. poz. 2809</w:t>
      </w:r>
      <w:r w:rsidR="00FB2A82" w:rsidRPr="003E6B42">
        <w:rPr>
          <w:rFonts w:ascii="Times New Roman" w:eastAsia="Calibri" w:hAnsi="Times New Roman" w:cs="Times New Roman"/>
          <w:sz w:val="24"/>
          <w:szCs w:val="24"/>
        </w:rPr>
        <w:t xml:space="preserve">, z </w:t>
      </w:r>
      <w:proofErr w:type="spellStart"/>
      <w:r w:rsidR="00FB2A82" w:rsidRPr="003E6B42">
        <w:rPr>
          <w:rFonts w:ascii="Times New Roman" w:eastAsia="Calibri" w:hAnsi="Times New Roman" w:cs="Times New Roman"/>
          <w:sz w:val="24"/>
          <w:szCs w:val="24"/>
        </w:rPr>
        <w:t>późn</w:t>
      </w:r>
      <w:proofErr w:type="spellEnd"/>
      <w:r w:rsidR="00FB2A82" w:rsidRPr="003E6B42">
        <w:rPr>
          <w:rFonts w:ascii="Times New Roman" w:eastAsia="Calibri" w:hAnsi="Times New Roman" w:cs="Times New Roman"/>
          <w:sz w:val="24"/>
          <w:szCs w:val="24"/>
        </w:rPr>
        <w:t>. zm.</w:t>
      </w:r>
      <w:r w:rsidRPr="003E6B42">
        <w:rPr>
          <w:rFonts w:ascii="Times New Roman" w:eastAsia="Calibri" w:hAnsi="Times New Roman" w:cs="Times New Roman"/>
          <w:sz w:val="24"/>
          <w:szCs w:val="24"/>
        </w:rPr>
        <w:t>)</w:t>
      </w:r>
      <w:r w:rsidR="007F0ABD" w:rsidRPr="003E6B42">
        <w:rPr>
          <w:rFonts w:ascii="Times New Roman" w:eastAsia="Calibri" w:hAnsi="Times New Roman" w:cs="Times New Roman"/>
          <w:sz w:val="24"/>
          <w:szCs w:val="24"/>
        </w:rPr>
        <w:t>)</w:t>
      </w:r>
      <w:r w:rsidRPr="003E6B42">
        <w:rPr>
          <w:rFonts w:ascii="Times New Roman" w:eastAsia="Calibri" w:hAnsi="Times New Roman" w:cs="Times New Roman"/>
          <w:sz w:val="24"/>
          <w:szCs w:val="24"/>
        </w:rPr>
        <w:t xml:space="preserve">. Zgodnie z dominującym poglądem </w:t>
      </w:r>
      <w:r w:rsidRPr="003E6B42">
        <w:rPr>
          <w:rFonts w:ascii="Times New Roman" w:eastAsia="Calibri" w:hAnsi="Times New Roman" w:cs="Times New Roman"/>
          <w:sz w:val="24"/>
          <w:szCs w:val="24"/>
        </w:rPr>
        <w:lastRenderedPageBreak/>
        <w:t>doktryny i</w:t>
      </w:r>
      <w:r w:rsidR="00FB2A82"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orzecznictwa dokonane przez rodziców czynności prawne przekraczające zakres zwykłego zarządu skutkują ich</w:t>
      </w:r>
      <w:r w:rsidR="00760465"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nieważnością. Podobne zezwolenie jest wymagane dla</w:t>
      </w:r>
      <w:r w:rsidR="00FB2A82" w:rsidRPr="003E6B42">
        <w:rPr>
          <w:rFonts w:ascii="Times New Roman" w:eastAsia="Calibri" w:hAnsi="Times New Roman" w:cs="Times New Roman"/>
          <w:sz w:val="24"/>
          <w:szCs w:val="24"/>
        </w:rPr>
        <w:t> </w:t>
      </w:r>
      <w:r w:rsidRPr="003E6B42">
        <w:rPr>
          <w:rFonts w:ascii="Times New Roman" w:eastAsia="Calibri" w:hAnsi="Times New Roman" w:cs="Times New Roman"/>
          <w:sz w:val="24"/>
          <w:szCs w:val="24"/>
        </w:rPr>
        <w:t>czynności opiekuna podejmowanych we wszelkich ważniejszych sprawach, które dotyczą majątku małoletniego (art. 156 Kodeksu rodzinnego i opiekuńczego).</w:t>
      </w:r>
    </w:p>
    <w:p w14:paraId="06CF9B4B" w14:textId="77777777"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eastAsia="Calibri" w:hAnsi="Times New Roman" w:cs="Times New Roman"/>
          <w:sz w:val="24"/>
          <w:szCs w:val="24"/>
        </w:rPr>
        <w:t>Jeżeli nabycie nieruchomości będzie wymagało zezwolenia organu administracji publicznej, pełnomocnik przedłoży takie zezwolenie lub jego kopię. Oryginał dokumentu lub jego kopię trzeba będzie złożyć w postaci elektronicznej za pośrednictwem konta w e-Urzędzie Skarbowym najpóźniej na 5 dni przed terminem rozpoczęcia licytacji. Okres ten umożliwi organowi egzekucyjnemu weryfikację tych dokumentów przed dopuszczeniem do licytacji.</w:t>
      </w:r>
    </w:p>
    <w:p w14:paraId="6585451D" w14:textId="77777777"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eastAsia="Calibri" w:hAnsi="Times New Roman" w:cs="Times New Roman"/>
          <w:sz w:val="24"/>
          <w:szCs w:val="24"/>
        </w:rPr>
        <w:t xml:space="preserve">Dopuszczenie pełnomocnika w licytacji będzie uzależnione także od złożenia wadium (projektowany </w:t>
      </w:r>
      <w:r w:rsidRPr="003E6B42">
        <w:rPr>
          <w:rFonts w:ascii="Times New Roman" w:hAnsi="Times New Roman" w:cs="Times New Roman"/>
          <w:sz w:val="24"/>
          <w:szCs w:val="24"/>
        </w:rPr>
        <w:t>art. 110wb § 5 w zw. z projektowanym</w:t>
      </w:r>
      <w:r w:rsidRPr="003E6B42">
        <w:rPr>
          <w:rFonts w:ascii="Times New Roman" w:eastAsia="Calibri" w:hAnsi="Times New Roman" w:cs="Times New Roman"/>
          <w:sz w:val="24"/>
          <w:szCs w:val="24"/>
        </w:rPr>
        <w:t xml:space="preserve"> art. 107f § 3 pkt 8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p>
    <w:p w14:paraId="44B96491" w14:textId="389C86E0"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 xml:space="preserve">W przypadku niespełnienia powyższych wymogów organ egzekucyjny zawiadomi za pośrednictwem </w:t>
      </w:r>
      <w:r w:rsidRPr="003E6B42">
        <w:rPr>
          <w:rFonts w:ascii="Times New Roman" w:hAnsi="Times New Roman" w:cs="Times New Roman"/>
          <w:sz w:val="24"/>
          <w:szCs w:val="24"/>
        </w:rPr>
        <w:t xml:space="preserve">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w:t>
      </w:r>
      <w:r w:rsidRPr="003E6B42">
        <w:rPr>
          <w:rFonts w:ascii="Times New Roman" w:eastAsia="Calibri" w:hAnsi="Times New Roman" w:cs="Times New Roman"/>
          <w:sz w:val="24"/>
          <w:szCs w:val="24"/>
        </w:rPr>
        <w:t xml:space="preserve"> o odmowie dopuszczenia podmiotu do licytacji. </w:t>
      </w:r>
      <w:r w:rsidRPr="003E6B42">
        <w:rPr>
          <w:rFonts w:ascii="Times New Roman" w:hAnsi="Times New Roman" w:cs="Times New Roman"/>
          <w:sz w:val="24"/>
          <w:szCs w:val="24"/>
        </w:rPr>
        <w:t>W</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 xml:space="preserve">celu zapewnienia transparentności licytacji nieruchomości za 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oraz ochrony przystępujących do niej podmiotów zaproponowano wprowadzenie środka zaskarżenia na odmowę dopuszczenia do licytacji </w:t>
      </w:r>
      <w:r w:rsidRPr="003E6B42">
        <w:rPr>
          <w:rFonts w:ascii="Times New Roman" w:eastAsia="Calibri" w:hAnsi="Times New Roman" w:cs="Times New Roman"/>
          <w:sz w:val="24"/>
          <w:szCs w:val="24"/>
        </w:rPr>
        <w:t>(projektowany</w:t>
      </w:r>
      <w:r w:rsidRPr="003E6B42">
        <w:rPr>
          <w:rFonts w:ascii="Times New Roman" w:hAnsi="Times New Roman" w:cs="Times New Roman"/>
          <w:sz w:val="24"/>
          <w:szCs w:val="24"/>
        </w:rPr>
        <w:t xml:space="preserve"> art.</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110wb § 5 w</w:t>
      </w:r>
      <w:r w:rsidR="00760465" w:rsidRPr="003E6B42">
        <w:rPr>
          <w:rFonts w:ascii="Times New Roman" w:hAnsi="Times New Roman" w:cs="Times New Roman"/>
          <w:sz w:val="24"/>
          <w:szCs w:val="24"/>
        </w:rPr>
        <w:t xml:space="preserve"> </w:t>
      </w:r>
      <w:r w:rsidRPr="003E6B42">
        <w:rPr>
          <w:rFonts w:ascii="Times New Roman" w:hAnsi="Times New Roman" w:cs="Times New Roman"/>
          <w:sz w:val="24"/>
          <w:szCs w:val="24"/>
        </w:rPr>
        <w:t>zw.</w:t>
      </w:r>
      <w:r w:rsidR="00760465" w:rsidRPr="003E6B42">
        <w:rPr>
          <w:rFonts w:ascii="Times New Roman" w:hAnsi="Times New Roman" w:cs="Times New Roman"/>
          <w:sz w:val="24"/>
          <w:szCs w:val="24"/>
        </w:rPr>
        <w:t xml:space="preserve"> </w:t>
      </w:r>
      <w:r w:rsidRPr="003E6B42">
        <w:rPr>
          <w:rFonts w:ascii="Times New Roman" w:hAnsi="Times New Roman" w:cs="Times New Roman"/>
          <w:sz w:val="24"/>
          <w:szCs w:val="24"/>
        </w:rPr>
        <w:t>z</w:t>
      </w:r>
      <w:r w:rsidR="00760465" w:rsidRPr="003E6B42">
        <w:rPr>
          <w:rFonts w:ascii="Times New Roman" w:hAnsi="Times New Roman" w:cs="Times New Roman"/>
          <w:sz w:val="24"/>
          <w:szCs w:val="24"/>
        </w:rPr>
        <w:t xml:space="preserve"> </w:t>
      </w:r>
      <w:r w:rsidRPr="003E6B42">
        <w:rPr>
          <w:rFonts w:ascii="Times New Roman" w:hAnsi="Times New Roman" w:cs="Times New Roman"/>
          <w:sz w:val="24"/>
          <w:szCs w:val="24"/>
        </w:rPr>
        <w:t>projektowanym</w:t>
      </w:r>
      <w:r w:rsidRPr="003E6B42">
        <w:rPr>
          <w:rFonts w:ascii="Times New Roman" w:eastAsia="Calibri" w:hAnsi="Times New Roman" w:cs="Times New Roman"/>
          <w:sz w:val="24"/>
          <w:szCs w:val="24"/>
        </w:rPr>
        <w:t xml:space="preserve"> art. 107f § 4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r w:rsidRPr="003E6B42">
        <w:rPr>
          <w:rFonts w:ascii="Times New Roman" w:hAnsi="Times New Roman" w:cs="Times New Roman"/>
          <w:sz w:val="24"/>
          <w:szCs w:val="24"/>
        </w:rPr>
        <w:t xml:space="preserve">. </w:t>
      </w:r>
      <w:r w:rsidRPr="003E6B42">
        <w:rPr>
          <w:rFonts w:ascii="Times New Roman" w:eastAsia="Calibri" w:hAnsi="Times New Roman" w:cs="Times New Roman"/>
          <w:sz w:val="24"/>
          <w:szCs w:val="24"/>
        </w:rPr>
        <w:t xml:space="preserve">Zgodnie z pouczeniem zawartym w zawiadomieniu o niedopuszczeniu do licytacji osobie niedopuszczonej będzie przysługiwało prawo wniesienia skargi w terminie 3 dni od dnia tej odmowy (projektowany </w:t>
      </w:r>
      <w:r w:rsidRPr="003E6B42">
        <w:rPr>
          <w:rFonts w:ascii="Times New Roman" w:hAnsi="Times New Roman" w:cs="Times New Roman"/>
          <w:sz w:val="24"/>
          <w:szCs w:val="24"/>
        </w:rPr>
        <w:t>art. 110wb § 5 w zw. z projektowanym</w:t>
      </w:r>
      <w:r w:rsidRPr="003E6B42">
        <w:rPr>
          <w:rFonts w:ascii="Times New Roman" w:eastAsia="Calibri" w:hAnsi="Times New Roman" w:cs="Times New Roman"/>
          <w:sz w:val="24"/>
          <w:szCs w:val="24"/>
        </w:rPr>
        <w:t xml:space="preserve"> art. 107f § 5 zdanie pierwsze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Do skargi na niedopuszczenie do licytacji nieruchomości za pośrednictwem 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 znajdzie odpowiednie zastosowanie art. 107 § 2a zdanie drugie i § 2b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(projektowany </w:t>
      </w:r>
      <w:r w:rsidRPr="003E6B42">
        <w:rPr>
          <w:rFonts w:ascii="Times New Roman" w:hAnsi="Times New Roman" w:cs="Times New Roman"/>
          <w:sz w:val="24"/>
          <w:szCs w:val="24"/>
        </w:rPr>
        <w:t>art. 110wb § 5 w</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zw.</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z projektowanym</w:t>
      </w:r>
      <w:r w:rsidRPr="003E6B42">
        <w:rPr>
          <w:rFonts w:ascii="Times New Roman" w:eastAsia="Calibri" w:hAnsi="Times New Roman" w:cs="Times New Roman"/>
          <w:sz w:val="24"/>
          <w:szCs w:val="24"/>
        </w:rPr>
        <w:t xml:space="preserve"> art. 107f § 5 zdanie pierwsze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Przyjmuje się, że przedmiotowa skarga będzie podlegała rozpatrzeniu w terminie 7 dni od dnia jej złożenia. W myśl obowiązującego art. 111m § 3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postanowienie o przybiciu nie jest bowiem wydawane do czasu ostatecznego rozstrzygnięcia skarg lub zażaleń wniesionych w toku postępowania egzekucyjnego. Organ egzekucyjny rozpatrzy skargę w drodze postanowienia, na które będzie przysługiwało zażalenie. Uwzględnienie skargi przez organ egzekucyjny albo organ sprawujący nadzór będzie skutkowało </w:t>
      </w:r>
      <w:r w:rsidR="007C1CBA" w:rsidRPr="003E6B42">
        <w:rPr>
          <w:rFonts w:ascii="Times New Roman" w:eastAsia="Calibri" w:hAnsi="Times New Roman" w:cs="Times New Roman"/>
          <w:sz w:val="24"/>
          <w:szCs w:val="24"/>
        </w:rPr>
        <w:t>dopuszczeniem do udziału w licytacji, o ile licytacja nie</w:t>
      </w:r>
      <w:r w:rsidR="00FC29CE" w:rsidRPr="003E6B42">
        <w:rPr>
          <w:rFonts w:ascii="Times New Roman" w:eastAsia="Calibri" w:hAnsi="Times New Roman" w:cs="Times New Roman"/>
          <w:sz w:val="24"/>
          <w:szCs w:val="24"/>
        </w:rPr>
        <w:t> </w:t>
      </w:r>
      <w:r w:rsidR="007C1CBA" w:rsidRPr="003E6B42">
        <w:rPr>
          <w:rFonts w:ascii="Times New Roman" w:eastAsia="Calibri" w:hAnsi="Times New Roman" w:cs="Times New Roman"/>
          <w:sz w:val="24"/>
          <w:szCs w:val="24"/>
        </w:rPr>
        <w:t xml:space="preserve">zostanie zakończona, albo jej </w:t>
      </w:r>
      <w:r w:rsidRPr="003E6B42">
        <w:rPr>
          <w:rFonts w:ascii="Times New Roman" w:eastAsia="Calibri" w:hAnsi="Times New Roman" w:cs="Times New Roman"/>
          <w:sz w:val="24"/>
          <w:szCs w:val="24"/>
        </w:rPr>
        <w:t>unieważnieniem</w:t>
      </w:r>
      <w:r w:rsidR="007C1CBA" w:rsidRPr="003E6B42">
        <w:rPr>
          <w:rFonts w:ascii="Times New Roman" w:eastAsia="Calibri" w:hAnsi="Times New Roman" w:cs="Times New Roman"/>
          <w:sz w:val="24"/>
          <w:szCs w:val="24"/>
        </w:rPr>
        <w:t xml:space="preserve">, jeżeli została zakończona </w:t>
      </w:r>
      <w:r w:rsidRPr="003E6B42">
        <w:rPr>
          <w:rFonts w:ascii="Times New Roman" w:eastAsia="Calibri" w:hAnsi="Times New Roman" w:cs="Times New Roman"/>
          <w:sz w:val="24"/>
          <w:szCs w:val="24"/>
        </w:rPr>
        <w:t xml:space="preserve">(projektowany </w:t>
      </w:r>
      <w:r w:rsidRPr="003E6B42">
        <w:rPr>
          <w:rFonts w:ascii="Times New Roman" w:hAnsi="Times New Roman" w:cs="Times New Roman"/>
          <w:sz w:val="24"/>
          <w:szCs w:val="24"/>
        </w:rPr>
        <w:t>art.</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110wb § 5 w zw. z</w:t>
      </w:r>
      <w:r w:rsidR="00760465" w:rsidRPr="003E6B42">
        <w:rPr>
          <w:rFonts w:ascii="Times New Roman" w:hAnsi="Times New Roman" w:cs="Times New Roman"/>
          <w:sz w:val="24"/>
          <w:szCs w:val="24"/>
        </w:rPr>
        <w:t xml:space="preserve"> </w:t>
      </w:r>
      <w:r w:rsidRPr="003E6B42">
        <w:rPr>
          <w:rFonts w:ascii="Times New Roman" w:hAnsi="Times New Roman" w:cs="Times New Roman"/>
          <w:sz w:val="24"/>
          <w:szCs w:val="24"/>
        </w:rPr>
        <w:t>projektowanym</w:t>
      </w:r>
      <w:r w:rsidRPr="003E6B42">
        <w:rPr>
          <w:rFonts w:ascii="Times New Roman" w:eastAsia="Calibri" w:hAnsi="Times New Roman" w:cs="Times New Roman"/>
          <w:sz w:val="24"/>
          <w:szCs w:val="24"/>
        </w:rPr>
        <w:t xml:space="preserve"> art. 107f § 6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Z uwagi na specyfikę egzekucji z nieruchomości do skargi na</w:t>
      </w:r>
      <w:r w:rsidR="00760465"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 xml:space="preserve">niedopuszczenie do licytacji nieruchomości za pośrednictwem 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 nie znajdą zastosowania przepisy art. 107 § 2c i 2d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p>
    <w:p w14:paraId="1753F242" w14:textId="0F993DC0"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lastRenderedPageBreak/>
        <w:t xml:space="preserve">Zakłada się, że sprzedaż nieruchomości w drodze licytacji za pośrednictwem 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 będzie przebiegała w sposób zbliżony do sprzedaży ruchomości w tej formie (projektowany</w:t>
      </w:r>
      <w:r w:rsidRPr="003E6B42">
        <w:rPr>
          <w:rFonts w:ascii="Times New Roman" w:hAnsi="Times New Roman" w:cs="Times New Roman"/>
          <w:sz w:val="24"/>
          <w:szCs w:val="24"/>
        </w:rPr>
        <w:t xml:space="preserve"> art.</w:t>
      </w:r>
      <w:r w:rsidR="00760465" w:rsidRPr="003E6B42">
        <w:rPr>
          <w:rFonts w:ascii="Times New Roman" w:hAnsi="Times New Roman" w:cs="Times New Roman"/>
          <w:sz w:val="24"/>
          <w:szCs w:val="24"/>
        </w:rPr>
        <w:t xml:space="preserve"> </w:t>
      </w:r>
      <w:r w:rsidRPr="003E6B42">
        <w:rPr>
          <w:rFonts w:ascii="Times New Roman" w:hAnsi="Times New Roman" w:cs="Times New Roman"/>
          <w:sz w:val="24"/>
          <w:szCs w:val="24"/>
        </w:rPr>
        <w:t>110wb § 5 w zw. z</w:t>
      </w:r>
      <w:r w:rsidRPr="003E6B42">
        <w:rPr>
          <w:rFonts w:ascii="Times New Roman" w:eastAsia="Calibri" w:hAnsi="Times New Roman" w:cs="Times New Roman"/>
          <w:sz w:val="24"/>
          <w:szCs w:val="24"/>
        </w:rPr>
        <w:t xml:space="preserve"> </w:t>
      </w:r>
      <w:r w:rsidRPr="003E6B42">
        <w:rPr>
          <w:rFonts w:ascii="Times New Roman" w:hAnsi="Times New Roman" w:cs="Times New Roman"/>
          <w:sz w:val="24"/>
          <w:szCs w:val="24"/>
        </w:rPr>
        <w:t>projektowanym</w:t>
      </w:r>
      <w:r w:rsidRPr="003E6B42">
        <w:rPr>
          <w:rFonts w:ascii="Times New Roman" w:eastAsia="Calibri" w:hAnsi="Times New Roman" w:cs="Times New Roman"/>
          <w:sz w:val="24"/>
          <w:szCs w:val="24"/>
        </w:rPr>
        <w:t xml:space="preserve"> art. 107h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Godzina i dzień rozpoczęcia licytacji zostaną określone w obwieszczeniu o licytacji za pośrednictwem 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 a</w:t>
      </w:r>
      <w:r w:rsidR="00760465"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chwila jej zakończenia zostanie wyznaczona przez organ egzekucyjny. Licytacja rozpocznie się i zakończy w dniach roboczych pomiędzy godziną 9.00 a 12.00</w:t>
      </w:r>
      <w:r w:rsidR="007C1CBA" w:rsidRPr="003E6B42">
        <w:rPr>
          <w:rFonts w:ascii="Times New Roman" w:eastAsia="Calibri" w:hAnsi="Times New Roman" w:cs="Times New Roman"/>
          <w:sz w:val="24"/>
          <w:szCs w:val="24"/>
        </w:rPr>
        <w:t xml:space="preserve"> i</w:t>
      </w:r>
      <w:r w:rsidR="00760465" w:rsidRPr="003E6B42">
        <w:rPr>
          <w:rFonts w:ascii="Times New Roman" w:eastAsia="Calibri" w:hAnsi="Times New Roman" w:cs="Times New Roman"/>
          <w:sz w:val="24"/>
          <w:szCs w:val="24"/>
        </w:rPr>
        <w:t> </w:t>
      </w:r>
      <w:r w:rsidR="007C1CBA" w:rsidRPr="003E6B42">
        <w:rPr>
          <w:rFonts w:ascii="Times New Roman" w:eastAsia="Calibri" w:hAnsi="Times New Roman" w:cs="Times New Roman"/>
          <w:sz w:val="24"/>
          <w:szCs w:val="24"/>
        </w:rPr>
        <w:t>b</w:t>
      </w:r>
      <w:r w:rsidRPr="003E6B42">
        <w:rPr>
          <w:rFonts w:ascii="Times New Roman" w:eastAsia="Calibri" w:hAnsi="Times New Roman" w:cs="Times New Roman"/>
          <w:sz w:val="24"/>
          <w:szCs w:val="24"/>
        </w:rPr>
        <w:t>ędzie trwała 7 dni.</w:t>
      </w:r>
    </w:p>
    <w:p w14:paraId="0A8190D1" w14:textId="58489FF0"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 xml:space="preserve">Dla zachowania transparentności licytacji za pośrednictwem Portalu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KAS przyjmuje się, że w jej trakcie będzie ujawniana aktualna cena, część unikalnego identyfikatora licytanta, który zaoferował tę cenę, oraz czas pozostały do zakończenia licytacji. Dzięki bieżącym informacjom licytanci będą mogli podejmować racjonalne decyzje, czy i kiedy złożyć wyższą ofertę. Fragment unikalnego identyfikatora umożliwi odróżnienie osób dokonujących postąpień przy zachowaniu ich anonimowości oraz pozwoli na śledzenie przebiegu licytacji przez</w:t>
      </w:r>
      <w:r w:rsidR="00FC29CE" w:rsidRPr="003E6B42">
        <w:rPr>
          <w:rFonts w:ascii="Times New Roman" w:eastAsia="Calibri" w:hAnsi="Times New Roman" w:cs="Times New Roman"/>
          <w:sz w:val="24"/>
          <w:szCs w:val="24"/>
        </w:rPr>
        <w:t> </w:t>
      </w:r>
      <w:r w:rsidRPr="003E6B42">
        <w:rPr>
          <w:rFonts w:ascii="Times New Roman" w:eastAsia="Calibri" w:hAnsi="Times New Roman" w:cs="Times New Roman"/>
          <w:sz w:val="24"/>
          <w:szCs w:val="24"/>
        </w:rPr>
        <w:t>wszystkich uczestników. Ujawnianie części identyfikatora zapobiegnie również sytuacji, w</w:t>
      </w:r>
      <w:r w:rsidR="00760465" w:rsidRPr="003E6B42">
        <w:rPr>
          <w:rFonts w:ascii="Times New Roman" w:eastAsia="Calibri" w:hAnsi="Times New Roman" w:cs="Times New Roman"/>
          <w:sz w:val="24"/>
          <w:szCs w:val="24"/>
        </w:rPr>
        <w:t> </w:t>
      </w:r>
      <w:r w:rsidRPr="003E6B42">
        <w:rPr>
          <w:rFonts w:ascii="Times New Roman" w:eastAsia="Calibri" w:hAnsi="Times New Roman" w:cs="Times New Roman"/>
          <w:sz w:val="24"/>
          <w:szCs w:val="24"/>
        </w:rPr>
        <w:t>której licytant przelicytowuje swoją ofertę (projektowany</w:t>
      </w:r>
      <w:r w:rsidRPr="003E6B42">
        <w:rPr>
          <w:rFonts w:ascii="Times New Roman" w:hAnsi="Times New Roman" w:cs="Times New Roman"/>
          <w:sz w:val="24"/>
          <w:szCs w:val="24"/>
        </w:rPr>
        <w:t xml:space="preserve"> art.</w:t>
      </w:r>
      <w:r w:rsidR="00760465" w:rsidRPr="003E6B42">
        <w:rPr>
          <w:rFonts w:ascii="Times New Roman" w:hAnsi="Times New Roman" w:cs="Times New Roman"/>
          <w:sz w:val="24"/>
          <w:szCs w:val="24"/>
        </w:rPr>
        <w:t xml:space="preserve"> </w:t>
      </w:r>
      <w:r w:rsidRPr="003E6B42">
        <w:rPr>
          <w:rFonts w:ascii="Times New Roman" w:hAnsi="Times New Roman" w:cs="Times New Roman"/>
          <w:sz w:val="24"/>
          <w:szCs w:val="24"/>
        </w:rPr>
        <w:t>110wb § 5 w</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zw.</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z</w:t>
      </w:r>
      <w:r w:rsidR="00760465" w:rsidRPr="003E6B42">
        <w:rPr>
          <w:rFonts w:ascii="Times New Roman" w:eastAsia="Calibri" w:hAnsi="Times New Roman" w:cs="Times New Roman"/>
          <w:sz w:val="24"/>
          <w:szCs w:val="24"/>
        </w:rPr>
        <w:t> </w:t>
      </w:r>
      <w:r w:rsidRPr="003E6B42">
        <w:rPr>
          <w:rFonts w:ascii="Times New Roman" w:hAnsi="Times New Roman" w:cs="Times New Roman"/>
          <w:sz w:val="24"/>
          <w:szCs w:val="24"/>
        </w:rPr>
        <w:t>projektowanym</w:t>
      </w:r>
      <w:r w:rsidRPr="003E6B42">
        <w:rPr>
          <w:rFonts w:ascii="Times New Roman" w:eastAsia="Calibri" w:hAnsi="Times New Roman" w:cs="Times New Roman"/>
          <w:sz w:val="24"/>
          <w:szCs w:val="24"/>
        </w:rPr>
        <w:t xml:space="preserve"> art. 107h § 2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p>
    <w:p w14:paraId="279D564D" w14:textId="45B7BD90"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 xml:space="preserve">Przewiduje się wprowadzenie mechanizmu automatycznego przedłużania ustalonego czasu trwania licytacji. Jeżeli w ciągu 5 minut przed momentem zakończenia licytacji zostanie zgłoszone postąpienie, wówczas licytacja przedłuży się o 5 minut. W przypadku zgłoszenia w dodatkowym czasie kolejnego postąpienia termin zakończenia licytacji ulegnie wydłużeniu o następne 5 minut. </w:t>
      </w:r>
      <w:r w:rsidRPr="003E6B42">
        <w:rPr>
          <w:rFonts w:ascii="Times New Roman" w:hAnsi="Times New Roman" w:cs="Times New Roman"/>
          <w:sz w:val="24"/>
          <w:szCs w:val="24"/>
        </w:rPr>
        <w:t>Maksymalny czas przedłużenia czasu trwania licytacji wyniesie 72</w:t>
      </w:r>
      <w:r w:rsidR="00760465"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godziny </w:t>
      </w:r>
      <w:r w:rsidRPr="003E6B42">
        <w:rPr>
          <w:rFonts w:ascii="Times New Roman" w:eastAsia="Calibri" w:hAnsi="Times New Roman" w:cs="Times New Roman"/>
          <w:sz w:val="24"/>
          <w:szCs w:val="24"/>
        </w:rPr>
        <w:t>(projektowany</w:t>
      </w:r>
      <w:r w:rsidRPr="003E6B42">
        <w:rPr>
          <w:rFonts w:ascii="Times New Roman" w:hAnsi="Times New Roman" w:cs="Times New Roman"/>
          <w:sz w:val="24"/>
          <w:szCs w:val="24"/>
        </w:rPr>
        <w:t xml:space="preserve"> art.</w:t>
      </w:r>
      <w:r w:rsidR="00760465" w:rsidRPr="003E6B42">
        <w:rPr>
          <w:rFonts w:ascii="Times New Roman" w:hAnsi="Times New Roman" w:cs="Times New Roman"/>
          <w:sz w:val="24"/>
          <w:szCs w:val="24"/>
        </w:rPr>
        <w:t xml:space="preserve"> </w:t>
      </w:r>
      <w:r w:rsidRPr="003E6B42">
        <w:rPr>
          <w:rFonts w:ascii="Times New Roman" w:hAnsi="Times New Roman" w:cs="Times New Roman"/>
          <w:sz w:val="24"/>
          <w:szCs w:val="24"/>
        </w:rPr>
        <w:t>110wb § 5 w zw. z</w:t>
      </w:r>
      <w:r w:rsidRPr="003E6B42">
        <w:rPr>
          <w:rFonts w:ascii="Times New Roman" w:eastAsia="Calibri" w:hAnsi="Times New Roman" w:cs="Times New Roman"/>
          <w:sz w:val="24"/>
          <w:szCs w:val="24"/>
        </w:rPr>
        <w:t xml:space="preserve"> </w:t>
      </w:r>
      <w:r w:rsidRPr="003E6B42">
        <w:rPr>
          <w:rFonts w:ascii="Times New Roman" w:hAnsi="Times New Roman" w:cs="Times New Roman"/>
          <w:sz w:val="24"/>
          <w:szCs w:val="24"/>
        </w:rPr>
        <w:t>projektowanym</w:t>
      </w:r>
      <w:r w:rsidRPr="003E6B42">
        <w:rPr>
          <w:rFonts w:ascii="Times New Roman" w:eastAsia="Calibri" w:hAnsi="Times New Roman" w:cs="Times New Roman"/>
          <w:sz w:val="24"/>
          <w:szCs w:val="24"/>
        </w:rPr>
        <w:t xml:space="preserve"> art. 107h § 3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r w:rsidRPr="003E6B42">
        <w:rPr>
          <w:rFonts w:ascii="Times New Roman" w:hAnsi="Times New Roman" w:cs="Times New Roman"/>
          <w:sz w:val="24"/>
          <w:szCs w:val="24"/>
        </w:rPr>
        <w:t xml:space="preserve">. </w:t>
      </w:r>
      <w:r w:rsidRPr="003E6B42">
        <w:rPr>
          <w:rFonts w:ascii="Times New Roman" w:eastAsia="Calibri" w:hAnsi="Times New Roman" w:cs="Times New Roman"/>
          <w:sz w:val="24"/>
          <w:szCs w:val="24"/>
        </w:rPr>
        <w:t>Rozwiązanie to służy ograniczeniu korzystania przez licytantów z narzędzi umożliwiających automatyczne zalicytowanie na kilka sekund przed zakończeniem licytacji w</w:t>
      </w:r>
      <w:r w:rsidR="00760465"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celu uniknięcia podwyższania ceny. Przyjmuje się, że dzięki ograniczeniu korzystania z tego typu narzędzi uzyska się wyższe kwoty sprzedaży.</w:t>
      </w:r>
    </w:p>
    <w:p w14:paraId="5A04A089" w14:textId="7A0E20D4"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 xml:space="preserve">Ponadto przewiduje się ewentualne wystąpienie przerwy w licytacji nieruchomości wskutek awarii </w:t>
      </w:r>
      <w:r w:rsidRPr="003E6B42">
        <w:rPr>
          <w:rFonts w:ascii="Times New Roman" w:hAnsi="Times New Roman" w:cs="Times New Roman"/>
          <w:sz w:val="24"/>
          <w:szCs w:val="24"/>
        </w:rPr>
        <w:t xml:space="preserve">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w:t>
      </w:r>
      <w:r w:rsidRPr="003E6B42">
        <w:rPr>
          <w:rFonts w:ascii="Times New Roman" w:eastAsia="Calibri" w:hAnsi="Times New Roman" w:cs="Times New Roman"/>
          <w:sz w:val="24"/>
          <w:szCs w:val="24"/>
        </w:rPr>
        <w:t xml:space="preserve"> uniemożliwiającej prowadzenie licytacji. W takiej sytuacji termin zakończenia licytacji zostanie przesunięty o czas trwania przerwy w funkcjonowaniu </w:t>
      </w:r>
      <w:r w:rsidRPr="003E6B42">
        <w:rPr>
          <w:rFonts w:ascii="Times New Roman" w:hAnsi="Times New Roman" w:cs="Times New Roman"/>
          <w:sz w:val="24"/>
          <w:szCs w:val="24"/>
        </w:rPr>
        <w:t xml:space="preserve">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Licytacja będzie kontynuowana niezwłocznie po usunięciu awarii z</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 xml:space="preserve">uwzględnieniem </w:t>
      </w:r>
      <w:r w:rsidRPr="003E6B42">
        <w:rPr>
          <w:rFonts w:ascii="Times New Roman" w:eastAsia="Calibri" w:hAnsi="Times New Roman" w:cs="Times New Roman"/>
          <w:sz w:val="24"/>
          <w:szCs w:val="24"/>
        </w:rPr>
        <w:t xml:space="preserve">stanu licytacji sprzed przerwy. Organ prowadzący Portal </w:t>
      </w:r>
      <w:proofErr w:type="spellStart"/>
      <w:r w:rsidRPr="003E6B42">
        <w:rPr>
          <w:rFonts w:ascii="Times New Roman" w:eastAsia="Calibri" w:hAnsi="Times New Roman" w:cs="Times New Roman"/>
          <w:sz w:val="24"/>
          <w:szCs w:val="24"/>
        </w:rPr>
        <w:t>eLicytacje</w:t>
      </w:r>
      <w:proofErr w:type="spellEnd"/>
      <w:r w:rsidRPr="003E6B42">
        <w:rPr>
          <w:rFonts w:ascii="Times New Roman" w:eastAsia="Calibri" w:hAnsi="Times New Roman" w:cs="Times New Roman"/>
          <w:sz w:val="24"/>
          <w:szCs w:val="24"/>
        </w:rPr>
        <w:t xml:space="preserve"> obwieści w nim o czasie trwania przerwy i wznowieniu licytacji (projektowany </w:t>
      </w:r>
      <w:r w:rsidRPr="003E6B42">
        <w:rPr>
          <w:rFonts w:ascii="Times New Roman" w:hAnsi="Times New Roman" w:cs="Times New Roman"/>
          <w:sz w:val="24"/>
          <w:szCs w:val="24"/>
        </w:rPr>
        <w:t>art. 110wb § 5 w zw. z projektowanym</w:t>
      </w:r>
      <w:r w:rsidRPr="003E6B42">
        <w:rPr>
          <w:rFonts w:ascii="Times New Roman" w:eastAsia="Calibri" w:hAnsi="Times New Roman" w:cs="Times New Roman"/>
          <w:sz w:val="24"/>
          <w:szCs w:val="24"/>
        </w:rPr>
        <w:t xml:space="preserve"> art. 107h § 4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p>
    <w:p w14:paraId="7E8F9C6E" w14:textId="0032E09A"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lastRenderedPageBreak/>
        <w:t>Jeżeli licytant będzie brał udział w licytacji jako reprezentant zobowiązanego lub do nabycia przez niego nieruchomości będzie konieczne zezwolenie organu administracji publicznej, organ egzekucyjny wstrzyma się z wydaniem postanowienia o przybiciu do czasu przedłożenia przez licytanta wymaganych dokumentów.</w:t>
      </w:r>
      <w:r w:rsidRPr="003E6B42">
        <w:rPr>
          <w:rFonts w:ascii="Times New Roman" w:hAnsi="Times New Roman" w:cs="Times New Roman"/>
          <w:sz w:val="24"/>
          <w:szCs w:val="24"/>
        </w:rPr>
        <w:t xml:space="preserve"> Dokumenty te będą konieczne</w:t>
      </w:r>
      <w:r w:rsidR="00E21470" w:rsidRPr="003E6B42">
        <w:rPr>
          <w:rFonts w:ascii="Times New Roman" w:hAnsi="Times New Roman" w:cs="Times New Roman"/>
          <w:sz w:val="24"/>
          <w:szCs w:val="24"/>
        </w:rPr>
        <w:t>,</w:t>
      </w:r>
      <w:r w:rsidRPr="003E6B42">
        <w:rPr>
          <w:rFonts w:ascii="Times New Roman" w:hAnsi="Times New Roman" w:cs="Times New Roman"/>
          <w:sz w:val="24"/>
          <w:szCs w:val="24"/>
        </w:rPr>
        <w:t xml:space="preserve"> o ile wcześniej zostaną przedłożone wyłącznie ich kopie utrwalone w postaci elektronicznej. O wstrzymaniu udzielenia przybicia organ egzekucyjny obwieści w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w:t>
      </w:r>
      <w:r w:rsidRPr="003E6B42">
        <w:rPr>
          <w:rFonts w:ascii="Times New Roman" w:eastAsia="Calibri" w:hAnsi="Times New Roman" w:cs="Times New Roman"/>
          <w:sz w:val="24"/>
          <w:szCs w:val="24"/>
        </w:rPr>
        <w:t xml:space="preserve">(projektowany </w:t>
      </w:r>
      <w:r w:rsidRPr="003E6B42">
        <w:rPr>
          <w:rFonts w:ascii="Times New Roman" w:hAnsi="Times New Roman" w:cs="Times New Roman"/>
          <w:sz w:val="24"/>
          <w:szCs w:val="24"/>
        </w:rPr>
        <w:t>art.</w:t>
      </w:r>
      <w:r w:rsidR="00760465" w:rsidRPr="003E6B42">
        <w:rPr>
          <w:rFonts w:ascii="Times New Roman" w:hAnsi="Times New Roman" w:cs="Times New Roman"/>
          <w:sz w:val="24"/>
          <w:szCs w:val="24"/>
        </w:rPr>
        <w:t> </w:t>
      </w:r>
      <w:r w:rsidRPr="003E6B42">
        <w:rPr>
          <w:rFonts w:ascii="Times New Roman" w:hAnsi="Times New Roman" w:cs="Times New Roman"/>
          <w:sz w:val="24"/>
          <w:szCs w:val="24"/>
        </w:rPr>
        <w:t>110wb § 5 w</w:t>
      </w:r>
      <w:r w:rsidR="00760465" w:rsidRPr="003E6B42">
        <w:rPr>
          <w:rFonts w:ascii="Times New Roman" w:hAnsi="Times New Roman" w:cs="Times New Roman"/>
          <w:sz w:val="24"/>
          <w:szCs w:val="24"/>
        </w:rPr>
        <w:t xml:space="preserve"> </w:t>
      </w:r>
      <w:r w:rsidRPr="003E6B42">
        <w:rPr>
          <w:rFonts w:ascii="Times New Roman" w:hAnsi="Times New Roman" w:cs="Times New Roman"/>
          <w:sz w:val="24"/>
          <w:szCs w:val="24"/>
        </w:rPr>
        <w:t>zw.</w:t>
      </w:r>
      <w:r w:rsidR="00760465" w:rsidRPr="003E6B42">
        <w:rPr>
          <w:rFonts w:ascii="Times New Roman" w:hAnsi="Times New Roman" w:cs="Times New Roman"/>
          <w:sz w:val="24"/>
          <w:szCs w:val="24"/>
        </w:rPr>
        <w:t xml:space="preserve"> </w:t>
      </w:r>
      <w:r w:rsidRPr="003E6B42">
        <w:rPr>
          <w:rFonts w:ascii="Times New Roman" w:hAnsi="Times New Roman" w:cs="Times New Roman"/>
          <w:sz w:val="24"/>
          <w:szCs w:val="24"/>
        </w:rPr>
        <w:t>z</w:t>
      </w:r>
      <w:r w:rsidR="00760465" w:rsidRPr="003E6B42">
        <w:rPr>
          <w:rFonts w:ascii="Times New Roman" w:hAnsi="Times New Roman" w:cs="Times New Roman"/>
          <w:sz w:val="24"/>
          <w:szCs w:val="24"/>
        </w:rPr>
        <w:t xml:space="preserve"> </w:t>
      </w:r>
      <w:r w:rsidRPr="003E6B42">
        <w:rPr>
          <w:rFonts w:ascii="Times New Roman" w:hAnsi="Times New Roman" w:cs="Times New Roman"/>
          <w:sz w:val="24"/>
          <w:szCs w:val="24"/>
        </w:rPr>
        <w:t>projektowanym</w:t>
      </w:r>
      <w:r w:rsidRPr="003E6B42">
        <w:rPr>
          <w:rFonts w:ascii="Times New Roman" w:eastAsia="Calibri" w:hAnsi="Times New Roman" w:cs="Times New Roman"/>
          <w:sz w:val="24"/>
          <w:szCs w:val="24"/>
        </w:rPr>
        <w:t xml:space="preserve"> art. 107i § 2 pkt 1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Przewiduje się 3-dniowy termin uzupełnienia wskazanych braków formalnych od dnia wezwania. Zaprojektowany </w:t>
      </w:r>
      <w:r w:rsidR="008613B9">
        <w:rPr>
          <w:rFonts w:ascii="Times New Roman" w:eastAsia="Calibri" w:hAnsi="Times New Roman" w:cs="Times New Roman"/>
          <w:sz w:val="24"/>
          <w:szCs w:val="24"/>
        </w:rPr>
        <w:br/>
      </w:r>
      <w:r w:rsidRPr="003E6B42">
        <w:rPr>
          <w:rFonts w:ascii="Times New Roman" w:eastAsia="Calibri" w:hAnsi="Times New Roman" w:cs="Times New Roman"/>
          <w:sz w:val="24"/>
          <w:szCs w:val="24"/>
        </w:rPr>
        <w:t>3-dniowy termin na</w:t>
      </w:r>
      <w:r w:rsidR="00760465"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przedłożenie dokumentów uznaje się za wystarczający, ponieważ dokumenty te będzie można przedłożyć także na wcześniejszym etapie sprzedaży licytacyjnej, choćby w</w:t>
      </w:r>
      <w:r w:rsidR="00760465" w:rsidRPr="003E6B42">
        <w:rPr>
          <w:rFonts w:ascii="Times New Roman" w:eastAsia="Calibri" w:hAnsi="Times New Roman" w:cs="Times New Roman"/>
          <w:sz w:val="24"/>
          <w:szCs w:val="24"/>
        </w:rPr>
        <w:t> </w:t>
      </w:r>
      <w:r w:rsidRPr="003E6B42">
        <w:rPr>
          <w:rFonts w:ascii="Times New Roman" w:eastAsia="Calibri" w:hAnsi="Times New Roman" w:cs="Times New Roman"/>
          <w:sz w:val="24"/>
          <w:szCs w:val="24"/>
        </w:rPr>
        <w:t>fazie przystępowania do licytacji. Licytant zostanie poinformowany o skutkach nieprzedłożenia dokumentów, tj. odmowie przybicia, utracie prawa do zwrotu wadium oraz wyłączeniu z</w:t>
      </w:r>
      <w:r w:rsidR="006C5EB6"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 xml:space="preserve">kolejnych licytacji tej samej nieruchomości (projektowany </w:t>
      </w:r>
      <w:r w:rsidRPr="003E6B42">
        <w:rPr>
          <w:rFonts w:ascii="Times New Roman" w:hAnsi="Times New Roman" w:cs="Times New Roman"/>
          <w:sz w:val="24"/>
          <w:szCs w:val="24"/>
        </w:rPr>
        <w:t>art. 110wb § 5 w zw. z projektowanym</w:t>
      </w:r>
      <w:r w:rsidRPr="003E6B42">
        <w:rPr>
          <w:rFonts w:ascii="Times New Roman" w:eastAsia="Calibri" w:hAnsi="Times New Roman" w:cs="Times New Roman"/>
          <w:sz w:val="24"/>
          <w:szCs w:val="24"/>
        </w:rPr>
        <w:t xml:space="preserve"> art. 107i § 2 pkt 2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p>
    <w:p w14:paraId="6671210B" w14:textId="27E32E7F"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eastAsia="Calibri" w:hAnsi="Times New Roman" w:cs="Times New Roman"/>
          <w:sz w:val="24"/>
          <w:szCs w:val="24"/>
        </w:rPr>
        <w:t>Organ egzekucyjny wyda postanowienie o przybiciu niezwłocznie po przedłożeniu wymaganych dokumentów (projektowany art. 110wb § 5 w</w:t>
      </w:r>
      <w:r w:rsidR="006C5EB6"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zw.</w:t>
      </w:r>
      <w:r w:rsidR="006C5EB6"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z</w:t>
      </w:r>
      <w:r w:rsidR="006C5EB6"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 xml:space="preserve">projektowanym art. 107i § 3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Konsekwencją nieprzedłożenia dokumentów </w:t>
      </w:r>
      <w:r w:rsidR="00E21470" w:rsidRPr="003E6B42">
        <w:rPr>
          <w:rFonts w:ascii="Times New Roman" w:eastAsia="Calibri" w:hAnsi="Times New Roman" w:cs="Times New Roman"/>
          <w:sz w:val="24"/>
          <w:szCs w:val="24"/>
        </w:rPr>
        <w:t xml:space="preserve">w terminie </w:t>
      </w:r>
      <w:r w:rsidRPr="003E6B42">
        <w:rPr>
          <w:rFonts w:ascii="Times New Roman" w:eastAsia="Calibri" w:hAnsi="Times New Roman" w:cs="Times New Roman"/>
          <w:sz w:val="24"/>
          <w:szCs w:val="24"/>
        </w:rPr>
        <w:t xml:space="preserve">będzie odmowa wydania postanowienia o przybiciu, utrata wadium przez nabywcę oraz brak możliwości uczestniczenia przez niego w kolejnej licytacji tej samej nieruchomości (projektowany art. 110wb § 5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w zw. z art. 107 § 2 pkt 2 </w:t>
      </w:r>
      <w:r w:rsidRPr="00FB429B">
        <w:rPr>
          <w:rFonts w:ascii="Times New Roman" w:eastAsia="Calibri" w:hAnsi="Times New Roman" w:cs="Times New Roman"/>
          <w:i/>
          <w:iCs/>
          <w:sz w:val="24"/>
          <w:szCs w:val="24"/>
        </w:rPr>
        <w:t>in fine</w:t>
      </w:r>
      <w:r w:rsidRPr="003E6B42">
        <w:rPr>
          <w:rFonts w:ascii="Times New Roman" w:eastAsia="Calibri" w:hAnsi="Times New Roman" w:cs="Times New Roman"/>
          <w:sz w:val="24"/>
          <w:szCs w:val="24"/>
        </w:rPr>
        <w:t xml:space="preserve"> i § 4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Ponowna licytacja odbędzie się na warunkach licytacji, w której nie przedłożono wymaganych dokumentów (projektowany art. 110wb § 5 w</w:t>
      </w:r>
      <w:r w:rsidR="006C5EB6" w:rsidRPr="003E6B42">
        <w:rPr>
          <w:rFonts w:ascii="Times New Roman" w:eastAsia="Calibri" w:hAnsi="Times New Roman" w:cs="Times New Roman"/>
          <w:sz w:val="24"/>
          <w:szCs w:val="24"/>
        </w:rPr>
        <w:t> </w:t>
      </w:r>
      <w:r w:rsidRPr="003E6B42">
        <w:rPr>
          <w:rFonts w:ascii="Times New Roman" w:eastAsia="Calibri" w:hAnsi="Times New Roman" w:cs="Times New Roman"/>
          <w:sz w:val="24"/>
          <w:szCs w:val="24"/>
        </w:rPr>
        <w:t xml:space="preserve">zw. z art. 107i § 5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w:t>
      </w:r>
    </w:p>
    <w:p w14:paraId="1D0D9138" w14:textId="2DBC67DF" w:rsidR="007F1A25" w:rsidRPr="003E6B42" w:rsidRDefault="00E21470"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P</w:t>
      </w:r>
      <w:r w:rsidR="007F1A25" w:rsidRPr="003E6B42">
        <w:rPr>
          <w:rFonts w:ascii="Times New Roman" w:eastAsia="Calibri" w:hAnsi="Times New Roman" w:cs="Times New Roman"/>
          <w:sz w:val="24"/>
          <w:szCs w:val="24"/>
        </w:rPr>
        <w:t xml:space="preserve">rzebieg licytacji </w:t>
      </w:r>
      <w:r w:rsidRPr="003E6B42">
        <w:rPr>
          <w:rFonts w:ascii="Times New Roman" w:eastAsia="Calibri" w:hAnsi="Times New Roman" w:cs="Times New Roman"/>
          <w:sz w:val="24"/>
          <w:szCs w:val="24"/>
        </w:rPr>
        <w:t>za</w:t>
      </w:r>
      <w:r w:rsidR="006C5EB6"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 xml:space="preserve">pośrednictwem </w:t>
      </w:r>
      <w:r w:rsidRPr="003E6B42">
        <w:rPr>
          <w:rFonts w:ascii="Times New Roman" w:hAnsi="Times New Roman" w:cs="Times New Roman"/>
          <w:sz w:val="24"/>
          <w:szCs w:val="24"/>
        </w:rPr>
        <w:t xml:space="preserve">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w:t>
      </w:r>
      <w:r w:rsidRPr="003E6B42">
        <w:rPr>
          <w:rFonts w:ascii="Times New Roman" w:eastAsia="Calibri" w:hAnsi="Times New Roman" w:cs="Times New Roman"/>
          <w:sz w:val="24"/>
          <w:szCs w:val="24"/>
        </w:rPr>
        <w:t xml:space="preserve"> </w:t>
      </w:r>
      <w:r w:rsidR="007F1A25" w:rsidRPr="003E6B42">
        <w:rPr>
          <w:rFonts w:ascii="Times New Roman" w:eastAsia="Calibri" w:hAnsi="Times New Roman" w:cs="Times New Roman"/>
          <w:sz w:val="24"/>
          <w:szCs w:val="24"/>
        </w:rPr>
        <w:t>będzie różnił się więc w oczywisty sposób od licytacji tradycyjnej. Licytacja nie będzie odbywała się ustnie, a postąpienia będą dokonywane za</w:t>
      </w:r>
      <w:r w:rsidR="006C5EB6" w:rsidRPr="003E6B42">
        <w:rPr>
          <w:rFonts w:ascii="Times New Roman" w:eastAsia="Calibri" w:hAnsi="Times New Roman" w:cs="Times New Roman"/>
          <w:sz w:val="24"/>
          <w:szCs w:val="24"/>
        </w:rPr>
        <w:t xml:space="preserve"> </w:t>
      </w:r>
      <w:r w:rsidR="007F1A25" w:rsidRPr="003E6B42">
        <w:rPr>
          <w:rFonts w:ascii="Times New Roman" w:eastAsia="Calibri" w:hAnsi="Times New Roman" w:cs="Times New Roman"/>
          <w:sz w:val="24"/>
          <w:szCs w:val="24"/>
        </w:rPr>
        <w:t xml:space="preserve">pośrednictwem </w:t>
      </w:r>
      <w:r w:rsidR="007F1A25" w:rsidRPr="003E6B42">
        <w:rPr>
          <w:rFonts w:ascii="Times New Roman" w:hAnsi="Times New Roman" w:cs="Times New Roman"/>
          <w:sz w:val="24"/>
          <w:szCs w:val="24"/>
        </w:rPr>
        <w:t xml:space="preserve">Portalu </w:t>
      </w:r>
      <w:proofErr w:type="spellStart"/>
      <w:r w:rsidR="007F1A25" w:rsidRPr="003E6B42">
        <w:rPr>
          <w:rFonts w:ascii="Times New Roman" w:hAnsi="Times New Roman" w:cs="Times New Roman"/>
          <w:sz w:val="24"/>
          <w:szCs w:val="24"/>
        </w:rPr>
        <w:t>eLicytacje</w:t>
      </w:r>
      <w:proofErr w:type="spellEnd"/>
      <w:r w:rsidR="007F1A25" w:rsidRPr="003E6B42">
        <w:rPr>
          <w:rFonts w:ascii="Times New Roman" w:hAnsi="Times New Roman" w:cs="Times New Roman"/>
          <w:sz w:val="24"/>
          <w:szCs w:val="24"/>
        </w:rPr>
        <w:t xml:space="preserve"> KAS</w:t>
      </w:r>
      <w:r w:rsidR="007F1A25" w:rsidRPr="003E6B42">
        <w:rPr>
          <w:rFonts w:ascii="Times New Roman" w:eastAsia="Calibri" w:hAnsi="Times New Roman" w:cs="Times New Roman"/>
          <w:sz w:val="24"/>
          <w:szCs w:val="24"/>
        </w:rPr>
        <w:t>.</w:t>
      </w:r>
    </w:p>
    <w:p w14:paraId="2C88CC3D" w14:textId="43CC7B3C" w:rsidR="007F1A25" w:rsidRPr="003E6B42" w:rsidRDefault="007F1A25" w:rsidP="00FB429B">
      <w:pPr>
        <w:spacing w:before="120" w:after="120" w:line="360" w:lineRule="auto"/>
        <w:jc w:val="both"/>
        <w:rPr>
          <w:rFonts w:ascii="Times New Roman" w:eastAsia="Calibri" w:hAnsi="Times New Roman" w:cs="Times New Roman"/>
          <w:b/>
          <w:bCs/>
          <w:sz w:val="24"/>
          <w:szCs w:val="24"/>
        </w:rPr>
      </w:pPr>
      <w:r w:rsidRPr="003E6B42">
        <w:rPr>
          <w:rFonts w:ascii="Times New Roman" w:eastAsia="Calibri" w:hAnsi="Times New Roman" w:cs="Times New Roman"/>
          <w:b/>
          <w:bCs/>
          <w:sz w:val="24"/>
          <w:szCs w:val="24"/>
        </w:rPr>
        <w:t>Art. 1 pkt 1</w:t>
      </w:r>
      <w:r w:rsidR="00DB431E" w:rsidRPr="003E6B42">
        <w:rPr>
          <w:rFonts w:ascii="Times New Roman" w:eastAsia="Calibri" w:hAnsi="Times New Roman" w:cs="Times New Roman"/>
          <w:b/>
          <w:bCs/>
          <w:sz w:val="24"/>
          <w:szCs w:val="24"/>
        </w:rPr>
        <w:t>1</w:t>
      </w:r>
      <w:r w:rsidRPr="003E6B42">
        <w:rPr>
          <w:rFonts w:ascii="Times New Roman" w:eastAsia="Calibri" w:hAnsi="Times New Roman" w:cs="Times New Roman"/>
          <w:b/>
          <w:bCs/>
          <w:sz w:val="24"/>
          <w:szCs w:val="24"/>
        </w:rPr>
        <w:t xml:space="preserve"> projektu ustawy (art. 111n § 1a i 3 </w:t>
      </w:r>
      <w:proofErr w:type="spellStart"/>
      <w:r w:rsidRPr="003E6B42">
        <w:rPr>
          <w:rFonts w:ascii="Times New Roman" w:eastAsia="Calibri" w:hAnsi="Times New Roman" w:cs="Times New Roman"/>
          <w:b/>
          <w:bCs/>
          <w:sz w:val="24"/>
          <w:szCs w:val="24"/>
        </w:rPr>
        <w:t>u.p.e.a</w:t>
      </w:r>
      <w:proofErr w:type="spellEnd"/>
      <w:r w:rsidRPr="003E6B42">
        <w:rPr>
          <w:rFonts w:ascii="Times New Roman" w:eastAsia="Calibri" w:hAnsi="Times New Roman" w:cs="Times New Roman"/>
          <w:b/>
          <w:bCs/>
          <w:sz w:val="24"/>
          <w:szCs w:val="24"/>
        </w:rPr>
        <w:t>.)</w:t>
      </w:r>
    </w:p>
    <w:p w14:paraId="17101129" w14:textId="2974FBA5" w:rsidR="007F1A25" w:rsidRPr="003E6B42" w:rsidRDefault="007F1A25" w:rsidP="00FB429B">
      <w:pPr>
        <w:spacing w:before="120" w:after="120" w:line="360" w:lineRule="auto"/>
        <w:jc w:val="both"/>
        <w:rPr>
          <w:rFonts w:ascii="Times New Roman" w:eastAsia="Calibri" w:hAnsi="Times New Roman" w:cs="Times New Roman"/>
          <w:sz w:val="24"/>
          <w:szCs w:val="24"/>
        </w:rPr>
      </w:pPr>
      <w:r w:rsidRPr="003E6B42">
        <w:rPr>
          <w:rFonts w:ascii="Times New Roman" w:eastAsia="Calibri" w:hAnsi="Times New Roman" w:cs="Times New Roman"/>
          <w:sz w:val="24"/>
          <w:szCs w:val="24"/>
        </w:rPr>
        <w:t>Przewiduje się, że organ egzekucyjny odmówi przyb</w:t>
      </w:r>
      <w:r w:rsidR="00E21470" w:rsidRPr="003E6B42">
        <w:rPr>
          <w:rFonts w:ascii="Times New Roman" w:eastAsia="Calibri" w:hAnsi="Times New Roman" w:cs="Times New Roman"/>
          <w:sz w:val="24"/>
          <w:szCs w:val="24"/>
        </w:rPr>
        <w:t>i</w:t>
      </w:r>
      <w:r w:rsidRPr="003E6B42">
        <w:rPr>
          <w:rFonts w:ascii="Times New Roman" w:eastAsia="Calibri" w:hAnsi="Times New Roman" w:cs="Times New Roman"/>
          <w:sz w:val="24"/>
          <w:szCs w:val="24"/>
        </w:rPr>
        <w:t>cia w</w:t>
      </w:r>
      <w:r w:rsidR="006C5EB6"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przypadku stwierdzenia</w:t>
      </w:r>
      <w:r w:rsidR="00E21470" w:rsidRPr="003E6B42">
        <w:rPr>
          <w:rFonts w:ascii="Times New Roman" w:eastAsia="Calibri" w:hAnsi="Times New Roman" w:cs="Times New Roman"/>
          <w:sz w:val="24"/>
          <w:szCs w:val="24"/>
        </w:rPr>
        <w:t>,</w:t>
      </w:r>
      <w:r w:rsidRPr="003E6B42">
        <w:rPr>
          <w:rFonts w:ascii="Times New Roman" w:eastAsia="Calibri" w:hAnsi="Times New Roman" w:cs="Times New Roman"/>
          <w:sz w:val="24"/>
          <w:szCs w:val="24"/>
        </w:rPr>
        <w:t xml:space="preserve"> w drodze ostatecznego postanowienia, że doszło do naruszenia przepisów o dopuszczeniu do licytacji za</w:t>
      </w:r>
      <w:r w:rsidR="006C5EB6" w:rsidRPr="003E6B42">
        <w:rPr>
          <w:rFonts w:ascii="Times New Roman" w:eastAsia="Calibri" w:hAnsi="Times New Roman" w:cs="Times New Roman"/>
          <w:sz w:val="24"/>
          <w:szCs w:val="24"/>
        </w:rPr>
        <w:t> </w:t>
      </w:r>
      <w:r w:rsidRPr="003E6B42">
        <w:rPr>
          <w:rFonts w:ascii="Times New Roman" w:eastAsia="Calibri" w:hAnsi="Times New Roman" w:cs="Times New Roman"/>
          <w:sz w:val="24"/>
          <w:szCs w:val="24"/>
        </w:rPr>
        <w:t xml:space="preserve">pośrednictwem </w:t>
      </w:r>
      <w:r w:rsidRPr="003E6B42">
        <w:rPr>
          <w:rFonts w:ascii="Times New Roman" w:hAnsi="Times New Roman" w:cs="Times New Roman"/>
          <w:sz w:val="24"/>
          <w:szCs w:val="24"/>
        </w:rPr>
        <w:t xml:space="preserve">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w:t>
      </w:r>
      <w:r w:rsidR="00E55B71" w:rsidRPr="003E6B42">
        <w:rPr>
          <w:rFonts w:ascii="Times New Roman" w:hAnsi="Times New Roman" w:cs="Times New Roman"/>
          <w:sz w:val="24"/>
          <w:szCs w:val="24"/>
        </w:rPr>
        <w:t>. W przypadku uwzględnienia skargi przed</w:t>
      </w:r>
      <w:r w:rsidR="00FC29CE" w:rsidRPr="003E6B42">
        <w:rPr>
          <w:rFonts w:ascii="Times New Roman" w:hAnsi="Times New Roman" w:cs="Times New Roman"/>
          <w:sz w:val="24"/>
          <w:szCs w:val="24"/>
        </w:rPr>
        <w:t> </w:t>
      </w:r>
      <w:r w:rsidR="00E55B71" w:rsidRPr="003E6B42">
        <w:rPr>
          <w:rFonts w:ascii="Times New Roman" w:hAnsi="Times New Roman" w:cs="Times New Roman"/>
          <w:sz w:val="24"/>
          <w:szCs w:val="24"/>
        </w:rPr>
        <w:t>zakończeniem licytacji i dopuszczenia podmiotu do udziału w tej licytacji, licytacja nie</w:t>
      </w:r>
      <w:r w:rsidR="00FC29CE" w:rsidRPr="003E6B42">
        <w:rPr>
          <w:rFonts w:ascii="Times New Roman" w:hAnsi="Times New Roman" w:cs="Times New Roman"/>
          <w:sz w:val="24"/>
          <w:szCs w:val="24"/>
        </w:rPr>
        <w:t> </w:t>
      </w:r>
      <w:r w:rsidR="00E55B71" w:rsidRPr="003E6B42">
        <w:rPr>
          <w:rFonts w:ascii="Times New Roman" w:hAnsi="Times New Roman" w:cs="Times New Roman"/>
          <w:sz w:val="24"/>
          <w:szCs w:val="24"/>
        </w:rPr>
        <w:t>zostanie unieważniona, a przybicie zostanie udzielone</w:t>
      </w:r>
      <w:r w:rsidRPr="003E6B42">
        <w:rPr>
          <w:rFonts w:ascii="Times New Roman" w:eastAsia="Calibri" w:hAnsi="Times New Roman" w:cs="Times New Roman"/>
          <w:sz w:val="24"/>
          <w:szCs w:val="24"/>
        </w:rPr>
        <w:t xml:space="preserve"> (dodawany § 1a w</w:t>
      </w:r>
      <w:r w:rsidR="006C5EB6"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 xml:space="preserve">art. 111n </w:t>
      </w:r>
      <w:proofErr w:type="spellStart"/>
      <w:r w:rsidRPr="003E6B42">
        <w:rPr>
          <w:rFonts w:ascii="Times New Roman" w:eastAsia="Calibri" w:hAnsi="Times New Roman" w:cs="Times New Roman"/>
          <w:sz w:val="24"/>
          <w:szCs w:val="24"/>
        </w:rPr>
        <w:t>u.p.e.a</w:t>
      </w:r>
      <w:proofErr w:type="spellEnd"/>
      <w:r w:rsidRPr="003E6B42">
        <w:rPr>
          <w:rFonts w:ascii="Times New Roman" w:eastAsia="Calibri" w:hAnsi="Times New Roman" w:cs="Times New Roman"/>
          <w:sz w:val="24"/>
          <w:szCs w:val="24"/>
        </w:rPr>
        <w:t xml:space="preserve">.). </w:t>
      </w:r>
      <w:r w:rsidR="00E55B71" w:rsidRPr="003E6B42">
        <w:rPr>
          <w:rFonts w:ascii="Times New Roman" w:eastAsia="Calibri" w:hAnsi="Times New Roman" w:cs="Times New Roman"/>
          <w:sz w:val="24"/>
          <w:szCs w:val="24"/>
        </w:rPr>
        <w:t xml:space="preserve">W </w:t>
      </w:r>
      <w:r w:rsidRPr="003E6B42">
        <w:rPr>
          <w:rFonts w:ascii="Times New Roman" w:eastAsia="Calibri" w:hAnsi="Times New Roman" w:cs="Times New Roman"/>
          <w:sz w:val="24"/>
          <w:szCs w:val="24"/>
        </w:rPr>
        <w:t xml:space="preserve">związku z </w:t>
      </w:r>
      <w:r w:rsidR="00E55B71" w:rsidRPr="003E6B42">
        <w:rPr>
          <w:rFonts w:ascii="Times New Roman" w:eastAsia="Calibri" w:hAnsi="Times New Roman" w:cs="Times New Roman"/>
          <w:sz w:val="24"/>
          <w:szCs w:val="24"/>
        </w:rPr>
        <w:t>dodaniem przepisu § 1a</w:t>
      </w:r>
      <w:r w:rsidRPr="003E6B42">
        <w:rPr>
          <w:rFonts w:ascii="Times New Roman" w:eastAsia="Calibri" w:hAnsi="Times New Roman" w:cs="Times New Roman"/>
          <w:sz w:val="24"/>
          <w:szCs w:val="24"/>
        </w:rPr>
        <w:t xml:space="preserve"> proponuje się zmianę dostosowawczą przepisu art. 111 </w:t>
      </w:r>
      <w:r w:rsidRPr="003E6B42">
        <w:rPr>
          <w:rFonts w:ascii="Times New Roman" w:eastAsia="Calibri" w:hAnsi="Times New Roman" w:cs="Times New Roman"/>
          <w:sz w:val="24"/>
          <w:szCs w:val="24"/>
        </w:rPr>
        <w:lastRenderedPageBreak/>
        <w:t>§</w:t>
      </w:r>
      <w:r w:rsidR="00FC29CE" w:rsidRPr="003E6B42">
        <w:rPr>
          <w:rFonts w:ascii="Times New Roman" w:eastAsia="Calibri" w:hAnsi="Times New Roman" w:cs="Times New Roman"/>
          <w:sz w:val="24"/>
          <w:szCs w:val="24"/>
        </w:rPr>
        <w:t> </w:t>
      </w:r>
      <w:r w:rsidRPr="003E6B42">
        <w:rPr>
          <w:rFonts w:ascii="Times New Roman" w:eastAsia="Calibri" w:hAnsi="Times New Roman" w:cs="Times New Roman"/>
          <w:sz w:val="24"/>
          <w:szCs w:val="24"/>
        </w:rPr>
        <w:t xml:space="preserve">3 pkt </w:t>
      </w:r>
      <w:r w:rsidR="0019024C" w:rsidRPr="003E6B42">
        <w:rPr>
          <w:rFonts w:ascii="Times New Roman" w:eastAsia="Calibri" w:hAnsi="Times New Roman" w:cs="Times New Roman"/>
          <w:sz w:val="24"/>
          <w:szCs w:val="24"/>
        </w:rPr>
        <w:t xml:space="preserve">1 </w:t>
      </w:r>
      <w:proofErr w:type="spellStart"/>
      <w:r w:rsidR="0019024C" w:rsidRPr="003E6B42">
        <w:rPr>
          <w:rFonts w:ascii="Times New Roman" w:eastAsia="Calibri" w:hAnsi="Times New Roman" w:cs="Times New Roman"/>
          <w:sz w:val="24"/>
          <w:szCs w:val="24"/>
        </w:rPr>
        <w:t>u.p.e.a</w:t>
      </w:r>
      <w:proofErr w:type="spellEnd"/>
      <w:r w:rsidR="0019024C" w:rsidRPr="003E6B42">
        <w:rPr>
          <w:rFonts w:ascii="Times New Roman" w:eastAsia="Calibri" w:hAnsi="Times New Roman" w:cs="Times New Roman"/>
          <w:sz w:val="24"/>
          <w:szCs w:val="24"/>
        </w:rPr>
        <w:t xml:space="preserve">. </w:t>
      </w:r>
      <w:r w:rsidRPr="003E6B42">
        <w:rPr>
          <w:rFonts w:ascii="Times New Roman" w:eastAsia="Calibri" w:hAnsi="Times New Roman" w:cs="Times New Roman"/>
          <w:sz w:val="24"/>
          <w:szCs w:val="24"/>
        </w:rPr>
        <w:t>poprzez dodanie okoliczności z § 1a jako przesłanki do wyznaczenia przez organ egzekucyjny ponownej licytacji.</w:t>
      </w:r>
    </w:p>
    <w:p w14:paraId="20CC4329" w14:textId="121AE480" w:rsidR="007F1A25" w:rsidRPr="003E6B42" w:rsidRDefault="007F1A25" w:rsidP="00FB429B">
      <w:pPr>
        <w:spacing w:before="120" w:after="120" w:line="360" w:lineRule="auto"/>
        <w:jc w:val="both"/>
        <w:rPr>
          <w:rFonts w:ascii="Times New Roman" w:hAnsi="Times New Roman" w:cs="Times New Roman"/>
          <w:b/>
          <w:bCs/>
          <w:sz w:val="24"/>
          <w:szCs w:val="24"/>
        </w:rPr>
      </w:pPr>
      <w:r w:rsidRPr="003E6B42">
        <w:rPr>
          <w:rFonts w:ascii="Times New Roman" w:hAnsi="Times New Roman" w:cs="Times New Roman"/>
          <w:b/>
          <w:bCs/>
          <w:sz w:val="24"/>
          <w:szCs w:val="24"/>
        </w:rPr>
        <w:t xml:space="preserve">Art. </w:t>
      </w:r>
      <w:r w:rsidR="004127F0" w:rsidRPr="003E6B42">
        <w:rPr>
          <w:rFonts w:ascii="Times New Roman" w:hAnsi="Times New Roman" w:cs="Times New Roman"/>
          <w:b/>
          <w:bCs/>
          <w:sz w:val="24"/>
          <w:szCs w:val="24"/>
        </w:rPr>
        <w:t>2</w:t>
      </w:r>
      <w:r w:rsidRPr="003E6B42">
        <w:rPr>
          <w:rFonts w:ascii="Times New Roman" w:hAnsi="Times New Roman" w:cs="Times New Roman"/>
          <w:b/>
          <w:bCs/>
          <w:sz w:val="24"/>
          <w:szCs w:val="24"/>
        </w:rPr>
        <w:t xml:space="preserve"> projektu ustawy</w:t>
      </w:r>
    </w:p>
    <w:p w14:paraId="5739300B" w14:textId="2CBCAFD5" w:rsidR="007F1A25" w:rsidRPr="003E6B42" w:rsidRDefault="007F1A25" w:rsidP="00FB429B">
      <w:pPr>
        <w:spacing w:before="120" w:after="0" w:line="360" w:lineRule="auto"/>
        <w:jc w:val="both"/>
        <w:rPr>
          <w:rFonts w:ascii="Times New Roman" w:eastAsia="Calibri" w:hAnsi="Times New Roman" w:cs="Times New Roman"/>
          <w:sz w:val="24"/>
          <w:szCs w:val="24"/>
        </w:rPr>
      </w:pPr>
      <w:r w:rsidRPr="003E6B42">
        <w:rPr>
          <w:rFonts w:ascii="Times New Roman" w:hAnsi="Times New Roman" w:cs="Times New Roman"/>
          <w:sz w:val="24"/>
          <w:szCs w:val="24"/>
        </w:rPr>
        <w:t xml:space="preserve">W art. </w:t>
      </w:r>
      <w:r w:rsidR="004127F0" w:rsidRPr="003E6B42">
        <w:rPr>
          <w:rFonts w:ascii="Times New Roman" w:hAnsi="Times New Roman" w:cs="Times New Roman"/>
          <w:sz w:val="24"/>
          <w:szCs w:val="24"/>
        </w:rPr>
        <w:t>2</w:t>
      </w:r>
      <w:r w:rsidRPr="003E6B42">
        <w:rPr>
          <w:rFonts w:ascii="Times New Roman" w:hAnsi="Times New Roman" w:cs="Times New Roman"/>
          <w:sz w:val="24"/>
          <w:szCs w:val="24"/>
        </w:rPr>
        <w:t xml:space="preserve"> </w:t>
      </w:r>
      <w:r w:rsidR="004127F0" w:rsidRPr="003E6B42">
        <w:rPr>
          <w:rFonts w:ascii="Times New Roman" w:hAnsi="Times New Roman" w:cs="Times New Roman"/>
          <w:sz w:val="24"/>
          <w:szCs w:val="24"/>
        </w:rPr>
        <w:t xml:space="preserve">ust. 1 </w:t>
      </w:r>
      <w:r w:rsidRPr="003E6B42">
        <w:rPr>
          <w:rFonts w:ascii="Times New Roman" w:hAnsi="Times New Roman" w:cs="Times New Roman"/>
          <w:sz w:val="24"/>
          <w:szCs w:val="24"/>
        </w:rPr>
        <w:t xml:space="preserve">zaprojektowano przepis, na podstawie którego minister właściwy do spraw finansów publicznych ogłosi, w drodze obwieszczenia, w dzienniku urzędowym tego ministra, termin uruchomienia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w:t>
      </w:r>
      <w:r w:rsidRPr="003E6B42">
        <w:rPr>
          <w:rFonts w:ascii="Times New Roman" w:eastAsia="Calibri" w:hAnsi="Times New Roman" w:cs="Times New Roman"/>
          <w:sz w:val="24"/>
          <w:szCs w:val="24"/>
        </w:rPr>
        <w:t>. Obwieści również o terminach uruchomienia funkcj</w:t>
      </w:r>
      <w:r w:rsidR="00FC29CE" w:rsidRPr="003E6B42">
        <w:rPr>
          <w:rFonts w:ascii="Times New Roman" w:eastAsia="Calibri" w:hAnsi="Times New Roman" w:cs="Times New Roman"/>
          <w:sz w:val="24"/>
          <w:szCs w:val="24"/>
        </w:rPr>
        <w:t>i</w:t>
      </w:r>
      <w:r w:rsidRPr="003E6B42">
        <w:rPr>
          <w:rFonts w:ascii="Times New Roman" w:eastAsia="Calibri" w:hAnsi="Times New Roman" w:cs="Times New Roman"/>
          <w:sz w:val="24"/>
          <w:szCs w:val="24"/>
        </w:rPr>
        <w:t xml:space="preserve"> </w:t>
      </w:r>
      <w:r w:rsidRPr="003E6B42">
        <w:rPr>
          <w:rFonts w:ascii="Times New Roman" w:hAnsi="Times New Roman" w:cs="Times New Roman"/>
          <w:sz w:val="24"/>
          <w:szCs w:val="24"/>
        </w:rPr>
        <w:t xml:space="preserve">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w:t>
      </w:r>
      <w:r w:rsidRPr="003E6B42">
        <w:rPr>
          <w:rFonts w:ascii="Times New Roman" w:eastAsia="Calibri" w:hAnsi="Times New Roman" w:cs="Times New Roman"/>
          <w:sz w:val="24"/>
          <w:szCs w:val="24"/>
        </w:rPr>
        <w:t xml:space="preserve"> umożliwiających organowi egzekucyjnemu będącemu naczelnikiem urzędu skarbowego:</w:t>
      </w:r>
    </w:p>
    <w:p w14:paraId="47F50005" w14:textId="77777777" w:rsidR="007F1A25" w:rsidRPr="003E6B42" w:rsidRDefault="007F1A25" w:rsidP="00FB429B">
      <w:pPr>
        <w:pStyle w:val="Akapitzlist"/>
        <w:numPr>
          <w:ilvl w:val="0"/>
          <w:numId w:val="2"/>
        </w:numPr>
        <w:ind w:left="357" w:hanging="357"/>
        <w:contextualSpacing w:val="0"/>
        <w:jc w:val="both"/>
        <w:rPr>
          <w:rFonts w:cs="Times New Roman"/>
          <w:szCs w:val="24"/>
        </w:rPr>
      </w:pPr>
      <w:r w:rsidRPr="003E6B42">
        <w:rPr>
          <w:rFonts w:cs="Times New Roman"/>
          <w:bCs/>
          <w:szCs w:val="24"/>
        </w:rPr>
        <w:t xml:space="preserve">publikowanie ogłoszeń i </w:t>
      </w:r>
      <w:proofErr w:type="spellStart"/>
      <w:r w:rsidRPr="003E6B42">
        <w:rPr>
          <w:rFonts w:cs="Times New Roman"/>
          <w:bCs/>
          <w:szCs w:val="24"/>
        </w:rPr>
        <w:t>obwieszczeń</w:t>
      </w:r>
      <w:proofErr w:type="spellEnd"/>
      <w:r w:rsidRPr="003E6B42">
        <w:rPr>
          <w:rFonts w:cs="Times New Roman"/>
          <w:bCs/>
          <w:szCs w:val="24"/>
        </w:rPr>
        <w:t xml:space="preserve"> o sprzedaży ruchomości,</w:t>
      </w:r>
    </w:p>
    <w:p w14:paraId="1D0E9A7B" w14:textId="77777777" w:rsidR="007F1A25" w:rsidRPr="003E6B42" w:rsidRDefault="007F1A25" w:rsidP="00FB429B">
      <w:pPr>
        <w:pStyle w:val="Akapitzlist"/>
        <w:numPr>
          <w:ilvl w:val="0"/>
          <w:numId w:val="2"/>
        </w:numPr>
        <w:ind w:left="357" w:hanging="357"/>
        <w:contextualSpacing w:val="0"/>
        <w:jc w:val="both"/>
        <w:rPr>
          <w:rFonts w:cs="Times New Roman"/>
          <w:szCs w:val="24"/>
        </w:rPr>
      </w:pPr>
      <w:r w:rsidRPr="003E6B42">
        <w:rPr>
          <w:rFonts w:cs="Times New Roman"/>
          <w:bCs/>
          <w:szCs w:val="24"/>
        </w:rPr>
        <w:t>licytację ruchomości,</w:t>
      </w:r>
    </w:p>
    <w:p w14:paraId="54493248" w14:textId="77777777" w:rsidR="007F1A25" w:rsidRPr="003E6B42" w:rsidRDefault="007F1A25" w:rsidP="00FB429B">
      <w:pPr>
        <w:pStyle w:val="Akapitzlist"/>
        <w:numPr>
          <w:ilvl w:val="0"/>
          <w:numId w:val="2"/>
        </w:numPr>
        <w:ind w:left="357" w:hanging="357"/>
        <w:contextualSpacing w:val="0"/>
        <w:jc w:val="both"/>
        <w:rPr>
          <w:rFonts w:cs="Times New Roman"/>
          <w:szCs w:val="24"/>
        </w:rPr>
      </w:pPr>
      <w:r w:rsidRPr="003E6B42">
        <w:rPr>
          <w:rFonts w:cs="Times New Roman"/>
          <w:bCs/>
          <w:szCs w:val="24"/>
        </w:rPr>
        <w:t>sprzedaż ruchomości z wolnej ręki,</w:t>
      </w:r>
    </w:p>
    <w:p w14:paraId="171AC695" w14:textId="5403561A" w:rsidR="007F1A25" w:rsidRPr="003E6B42" w:rsidRDefault="007F1A25" w:rsidP="00FB429B">
      <w:pPr>
        <w:pStyle w:val="Akapitzlist"/>
        <w:numPr>
          <w:ilvl w:val="0"/>
          <w:numId w:val="2"/>
        </w:numPr>
        <w:ind w:left="357" w:hanging="357"/>
        <w:contextualSpacing w:val="0"/>
        <w:jc w:val="both"/>
        <w:rPr>
          <w:rFonts w:cs="Times New Roman"/>
          <w:szCs w:val="24"/>
        </w:rPr>
      </w:pPr>
      <w:r w:rsidRPr="003E6B42">
        <w:rPr>
          <w:rFonts w:cs="Times New Roman"/>
          <w:bCs/>
          <w:szCs w:val="24"/>
        </w:rPr>
        <w:t xml:space="preserve">publikowanie </w:t>
      </w:r>
      <w:proofErr w:type="spellStart"/>
      <w:r w:rsidRPr="003E6B42">
        <w:rPr>
          <w:rFonts w:cs="Times New Roman"/>
          <w:szCs w:val="24"/>
        </w:rPr>
        <w:t>obwieszczeń</w:t>
      </w:r>
      <w:proofErr w:type="spellEnd"/>
      <w:r w:rsidRPr="003E6B42">
        <w:rPr>
          <w:rFonts w:cs="Times New Roman"/>
          <w:szCs w:val="24"/>
        </w:rPr>
        <w:t xml:space="preserve"> o licytacji nieruchomości oraz protokołów</w:t>
      </w:r>
      <w:r w:rsidRPr="003E6B42">
        <w:rPr>
          <w:rFonts w:cs="Times New Roman"/>
          <w:bCs/>
          <w:szCs w:val="24"/>
        </w:rPr>
        <w:t xml:space="preserve"> opisu i oszacowania nieruchomości,</w:t>
      </w:r>
    </w:p>
    <w:p w14:paraId="7940EE1C" w14:textId="71742E5D" w:rsidR="007F1A25" w:rsidRPr="003E6B42" w:rsidRDefault="007F1A25" w:rsidP="00FB429B">
      <w:pPr>
        <w:pStyle w:val="Akapitzlist"/>
        <w:numPr>
          <w:ilvl w:val="0"/>
          <w:numId w:val="2"/>
        </w:numPr>
        <w:ind w:left="357" w:hanging="357"/>
        <w:contextualSpacing w:val="0"/>
        <w:jc w:val="both"/>
        <w:rPr>
          <w:rFonts w:cs="Times New Roman"/>
          <w:szCs w:val="24"/>
        </w:rPr>
      </w:pPr>
      <w:r w:rsidRPr="003E6B42">
        <w:rPr>
          <w:rFonts w:cs="Times New Roman"/>
          <w:bCs/>
          <w:szCs w:val="24"/>
        </w:rPr>
        <w:t>licytację nieruchomości</w:t>
      </w:r>
      <w:r w:rsidR="00963857" w:rsidRPr="003E6B42">
        <w:rPr>
          <w:rFonts w:cs="Times New Roman"/>
          <w:bCs/>
          <w:szCs w:val="24"/>
        </w:rPr>
        <w:t>,</w:t>
      </w:r>
    </w:p>
    <w:p w14:paraId="4AFB99EA" w14:textId="11238BB1" w:rsidR="007F1A25" w:rsidRPr="003E6B42" w:rsidRDefault="007F1A25" w:rsidP="00FB429B">
      <w:pPr>
        <w:pStyle w:val="Akapitzlist"/>
        <w:numPr>
          <w:ilvl w:val="0"/>
          <w:numId w:val="2"/>
        </w:numPr>
        <w:ind w:left="357" w:hanging="357"/>
        <w:contextualSpacing w:val="0"/>
        <w:jc w:val="both"/>
        <w:rPr>
          <w:rFonts w:cs="Times New Roman"/>
          <w:szCs w:val="24"/>
        </w:rPr>
      </w:pPr>
      <w:r w:rsidRPr="003E6B42">
        <w:rPr>
          <w:rFonts w:cs="Times New Roman"/>
          <w:bCs/>
          <w:szCs w:val="24"/>
        </w:rPr>
        <w:t>sprzedaż praw majątkowych</w:t>
      </w:r>
      <w:r w:rsidR="00963857" w:rsidRPr="003E6B42">
        <w:rPr>
          <w:rFonts w:cs="Times New Roman"/>
          <w:bCs/>
          <w:szCs w:val="24"/>
        </w:rPr>
        <w:t>,</w:t>
      </w:r>
    </w:p>
    <w:p w14:paraId="71873949" w14:textId="2448E26C" w:rsidR="005B62DD" w:rsidRPr="003E6B42" w:rsidRDefault="007F1A25" w:rsidP="00FB429B">
      <w:pPr>
        <w:pStyle w:val="Akapitzlist"/>
        <w:numPr>
          <w:ilvl w:val="0"/>
          <w:numId w:val="2"/>
        </w:numPr>
        <w:ind w:left="357" w:hanging="357"/>
        <w:contextualSpacing w:val="0"/>
        <w:jc w:val="both"/>
        <w:rPr>
          <w:rFonts w:cs="Times New Roman"/>
          <w:szCs w:val="24"/>
        </w:rPr>
      </w:pPr>
      <w:r w:rsidRPr="003E6B42">
        <w:rPr>
          <w:rFonts w:cs="Times New Roman"/>
          <w:bCs/>
          <w:szCs w:val="24"/>
        </w:rPr>
        <w:t>publikowanie innych dokumentów dotyczących sprzedaży.</w:t>
      </w:r>
    </w:p>
    <w:p w14:paraId="13213108" w14:textId="5222287C" w:rsidR="0089687E" w:rsidRPr="003E6B42" w:rsidRDefault="000E12DF" w:rsidP="00DD33C4">
      <w:pPr>
        <w:spacing w:before="120" w:after="120" w:line="360" w:lineRule="auto"/>
        <w:jc w:val="both"/>
        <w:rPr>
          <w:rFonts w:ascii="Times New Roman" w:hAnsi="Times New Roman" w:cs="Times New Roman"/>
          <w:sz w:val="24"/>
          <w:szCs w:val="24"/>
          <w:shd w:val="clear" w:color="auto" w:fill="FFFFFF"/>
        </w:rPr>
      </w:pPr>
      <w:r w:rsidRPr="003E6B42">
        <w:rPr>
          <w:rFonts w:ascii="Times New Roman" w:hAnsi="Times New Roman" w:cs="Times New Roman"/>
          <w:sz w:val="24"/>
          <w:szCs w:val="24"/>
        </w:rPr>
        <w:t>Od</w:t>
      </w:r>
      <w:r w:rsidR="004127F0" w:rsidRPr="003E6B42">
        <w:rPr>
          <w:rFonts w:ascii="Times New Roman" w:hAnsi="Times New Roman" w:cs="Times New Roman"/>
          <w:sz w:val="24"/>
          <w:szCs w:val="24"/>
        </w:rPr>
        <w:t xml:space="preserve"> chwili uruchomienia Portalu </w:t>
      </w:r>
      <w:proofErr w:type="spellStart"/>
      <w:r w:rsidR="004127F0" w:rsidRPr="003E6B42">
        <w:rPr>
          <w:rFonts w:ascii="Times New Roman" w:hAnsi="Times New Roman" w:cs="Times New Roman"/>
          <w:sz w:val="24"/>
          <w:szCs w:val="24"/>
        </w:rPr>
        <w:t>eLicytacje</w:t>
      </w:r>
      <w:proofErr w:type="spellEnd"/>
      <w:r w:rsidR="004127F0" w:rsidRPr="003E6B42">
        <w:rPr>
          <w:rFonts w:ascii="Times New Roman" w:hAnsi="Times New Roman" w:cs="Times New Roman"/>
          <w:sz w:val="24"/>
          <w:szCs w:val="24"/>
        </w:rPr>
        <w:t xml:space="preserve"> KAS uwierzytelnienie osób zainteresowanych </w:t>
      </w:r>
      <w:r w:rsidR="00F17DF8" w:rsidRPr="003E6B42">
        <w:rPr>
          <w:rFonts w:ascii="Times New Roman" w:hAnsi="Times New Roman" w:cs="Times New Roman"/>
          <w:sz w:val="24"/>
          <w:szCs w:val="24"/>
        </w:rPr>
        <w:t xml:space="preserve">udziałem w licytacji </w:t>
      </w:r>
      <w:r w:rsidR="004127F0" w:rsidRPr="003E6B42">
        <w:rPr>
          <w:rFonts w:ascii="Times New Roman" w:hAnsi="Times New Roman" w:cs="Times New Roman"/>
          <w:sz w:val="24"/>
          <w:szCs w:val="24"/>
        </w:rPr>
        <w:t>za</w:t>
      </w:r>
      <w:r w:rsidR="005B62DD" w:rsidRPr="003E6B42">
        <w:rPr>
          <w:rFonts w:ascii="Times New Roman" w:hAnsi="Times New Roman" w:cs="Times New Roman"/>
          <w:sz w:val="24"/>
          <w:szCs w:val="24"/>
        </w:rPr>
        <w:t> </w:t>
      </w:r>
      <w:r w:rsidR="004127F0" w:rsidRPr="003E6B42">
        <w:rPr>
          <w:rFonts w:ascii="Times New Roman" w:hAnsi="Times New Roman" w:cs="Times New Roman"/>
          <w:sz w:val="24"/>
          <w:szCs w:val="24"/>
        </w:rPr>
        <w:t xml:space="preserve">pośrednictwem </w:t>
      </w:r>
      <w:r w:rsidRPr="003E6B42">
        <w:rPr>
          <w:rFonts w:ascii="Times New Roman" w:hAnsi="Times New Roman" w:cs="Times New Roman"/>
          <w:sz w:val="24"/>
          <w:szCs w:val="24"/>
        </w:rPr>
        <w:t xml:space="preserve">tego </w:t>
      </w:r>
      <w:r w:rsidR="004127F0" w:rsidRPr="003E6B42">
        <w:rPr>
          <w:rFonts w:ascii="Times New Roman" w:hAnsi="Times New Roman" w:cs="Times New Roman"/>
          <w:sz w:val="24"/>
          <w:szCs w:val="24"/>
        </w:rPr>
        <w:t xml:space="preserve">Portalu będzie następowało </w:t>
      </w:r>
      <w:r w:rsidR="004127F0" w:rsidRPr="003E6B42">
        <w:rPr>
          <w:rFonts w:ascii="Times New Roman" w:hAnsi="Times New Roman" w:cs="Times New Roman"/>
          <w:sz w:val="24"/>
          <w:szCs w:val="24"/>
          <w:shd w:val="clear" w:color="auto" w:fill="FFFFFF"/>
        </w:rPr>
        <w:t>przy użyciu środka identyfikacji elektronicznej wydanego w systemie identyfikacji elektronicznej</w:t>
      </w:r>
      <w:r w:rsidR="00AC141B" w:rsidRPr="003E6B42">
        <w:rPr>
          <w:rFonts w:ascii="Times New Roman" w:hAnsi="Times New Roman" w:cs="Times New Roman"/>
          <w:sz w:val="24"/>
          <w:szCs w:val="24"/>
          <w:shd w:val="clear" w:color="auto" w:fill="FFFFFF"/>
        </w:rPr>
        <w:t>,</w:t>
      </w:r>
      <w:r w:rsidR="004127F0" w:rsidRPr="003E6B42">
        <w:rPr>
          <w:rFonts w:ascii="Times New Roman" w:hAnsi="Times New Roman" w:cs="Times New Roman"/>
          <w:sz w:val="24"/>
          <w:szCs w:val="24"/>
          <w:shd w:val="clear" w:color="auto" w:fill="FFFFFF"/>
        </w:rPr>
        <w:t xml:space="preserve"> przyłączonym do węzła krajowego</w:t>
      </w:r>
      <w:r w:rsidRPr="003E6B42">
        <w:rPr>
          <w:rFonts w:ascii="Times New Roman" w:hAnsi="Times New Roman" w:cs="Times New Roman"/>
          <w:sz w:val="24"/>
          <w:szCs w:val="24"/>
          <w:shd w:val="clear" w:color="auto" w:fill="FFFFFF"/>
        </w:rPr>
        <w:t xml:space="preserve">, </w:t>
      </w:r>
      <w:r w:rsidR="004127F0" w:rsidRPr="003E6B42">
        <w:rPr>
          <w:rFonts w:ascii="Times New Roman" w:hAnsi="Times New Roman" w:cs="Times New Roman"/>
          <w:sz w:val="24"/>
          <w:szCs w:val="24"/>
          <w:shd w:val="clear" w:color="auto" w:fill="FFFFFF"/>
        </w:rPr>
        <w:t xml:space="preserve">o którym mowa w </w:t>
      </w:r>
      <w:bookmarkStart w:id="7" w:name="_Hlk216624485"/>
      <w:r w:rsidR="003617D2" w:rsidRPr="003E6B42">
        <w:rPr>
          <w:rFonts w:ascii="Times New Roman" w:hAnsi="Times New Roman" w:cs="Times New Roman"/>
          <w:sz w:val="24"/>
          <w:szCs w:val="24"/>
        </w:rPr>
        <w:fldChar w:fldCharType="begin"/>
      </w:r>
      <w:r w:rsidR="003617D2" w:rsidRPr="00FB429B">
        <w:rPr>
          <w:rFonts w:ascii="Times New Roman" w:hAnsi="Times New Roman" w:cs="Times New Roman"/>
          <w:sz w:val="24"/>
          <w:szCs w:val="24"/>
        </w:rPr>
        <w:instrText xml:space="preserve"> HYPERLINK "https://sip.legalis.pl/document-view.seam?documentId=mfrxilrtg4ytmnrzg42diltqmfyc4nrqgq3tkmjrga&amp;refSource=hyp" </w:instrText>
      </w:r>
      <w:r w:rsidR="003617D2" w:rsidRPr="003E6B42">
        <w:rPr>
          <w:rFonts w:ascii="Times New Roman" w:hAnsi="Times New Roman" w:cs="Times New Roman"/>
          <w:sz w:val="24"/>
          <w:szCs w:val="24"/>
        </w:rPr>
      </w:r>
      <w:r w:rsidR="003617D2" w:rsidRPr="003E6B42">
        <w:rPr>
          <w:rFonts w:ascii="Times New Roman" w:hAnsi="Times New Roman" w:cs="Times New Roman"/>
          <w:sz w:val="24"/>
          <w:szCs w:val="24"/>
        </w:rPr>
        <w:fldChar w:fldCharType="separate"/>
      </w:r>
      <w:r w:rsidR="004127F0" w:rsidRPr="003E6B42">
        <w:rPr>
          <w:rFonts w:ascii="Times New Roman" w:hAnsi="Times New Roman" w:cs="Times New Roman"/>
          <w:sz w:val="24"/>
          <w:szCs w:val="24"/>
        </w:rPr>
        <w:t>art. 21a ust. 1 pkt 2 lit. a</w:t>
      </w:r>
      <w:r w:rsidR="003617D2" w:rsidRPr="003E6B42">
        <w:rPr>
          <w:rFonts w:ascii="Times New Roman" w:hAnsi="Times New Roman" w:cs="Times New Roman"/>
          <w:sz w:val="24"/>
          <w:szCs w:val="24"/>
        </w:rPr>
        <w:fldChar w:fldCharType="end"/>
      </w:r>
      <w:r w:rsidR="004127F0" w:rsidRPr="003E6B42">
        <w:rPr>
          <w:rFonts w:ascii="Times New Roman" w:hAnsi="Times New Roman" w:cs="Times New Roman"/>
          <w:sz w:val="24"/>
          <w:szCs w:val="24"/>
          <w:shd w:val="clear" w:color="auto" w:fill="FFFFFF"/>
        </w:rPr>
        <w:t xml:space="preserve"> ustawy z dnia 5 września 2016</w:t>
      </w:r>
      <w:r w:rsidR="00AC141B" w:rsidRPr="003E6B42">
        <w:rPr>
          <w:rFonts w:ascii="Times New Roman" w:hAnsi="Times New Roman" w:cs="Times New Roman"/>
          <w:sz w:val="24"/>
          <w:szCs w:val="24"/>
          <w:shd w:val="clear" w:color="auto" w:fill="FFFFFF"/>
        </w:rPr>
        <w:t> </w:t>
      </w:r>
      <w:r w:rsidR="004127F0" w:rsidRPr="003E6B42">
        <w:rPr>
          <w:rFonts w:ascii="Times New Roman" w:hAnsi="Times New Roman" w:cs="Times New Roman"/>
          <w:sz w:val="24"/>
          <w:szCs w:val="24"/>
          <w:shd w:val="clear" w:color="auto" w:fill="FFFFFF"/>
        </w:rPr>
        <w:t>r. o</w:t>
      </w:r>
      <w:r w:rsidR="00FB2A82" w:rsidRPr="003E6B42">
        <w:rPr>
          <w:rFonts w:ascii="Times New Roman" w:hAnsi="Times New Roman" w:cs="Times New Roman"/>
          <w:sz w:val="24"/>
          <w:szCs w:val="24"/>
          <w:shd w:val="clear" w:color="auto" w:fill="FFFFFF"/>
        </w:rPr>
        <w:t> </w:t>
      </w:r>
      <w:r w:rsidR="004127F0" w:rsidRPr="003E6B42">
        <w:rPr>
          <w:rFonts w:ascii="Times New Roman" w:hAnsi="Times New Roman" w:cs="Times New Roman"/>
          <w:sz w:val="24"/>
          <w:szCs w:val="24"/>
          <w:shd w:val="clear" w:color="auto" w:fill="FFFFFF"/>
        </w:rPr>
        <w:t>usługach zaufania oraz identyfikacji elektronicznej</w:t>
      </w:r>
      <w:bookmarkEnd w:id="7"/>
      <w:r w:rsidR="004127F0" w:rsidRPr="003E6B42">
        <w:rPr>
          <w:rFonts w:ascii="Times New Roman" w:hAnsi="Times New Roman" w:cs="Times New Roman"/>
          <w:sz w:val="24"/>
          <w:szCs w:val="24"/>
          <w:shd w:val="clear" w:color="auto" w:fill="FFFFFF"/>
        </w:rPr>
        <w:t>.</w:t>
      </w:r>
      <w:r w:rsidR="0089687E" w:rsidRPr="003E6B42">
        <w:rPr>
          <w:rFonts w:ascii="Times New Roman" w:hAnsi="Times New Roman" w:cs="Times New Roman"/>
          <w:sz w:val="24"/>
          <w:szCs w:val="24"/>
          <w:shd w:val="clear" w:color="auto" w:fill="FFFFFF"/>
        </w:rPr>
        <w:t xml:space="preserve"> </w:t>
      </w:r>
      <w:r w:rsidR="00E50AC2" w:rsidRPr="003E6B42">
        <w:rPr>
          <w:rFonts w:ascii="Times New Roman" w:hAnsi="Times New Roman" w:cs="Times New Roman"/>
          <w:sz w:val="24"/>
          <w:szCs w:val="24"/>
          <w:shd w:val="clear" w:color="auto" w:fill="FFFFFF"/>
        </w:rPr>
        <w:t>D</w:t>
      </w:r>
      <w:r w:rsidR="0089687E" w:rsidRPr="003E6B42">
        <w:rPr>
          <w:rFonts w:ascii="Times New Roman" w:hAnsi="Times New Roman" w:cs="Times New Roman"/>
          <w:sz w:val="24"/>
          <w:szCs w:val="24"/>
          <w:shd w:val="clear" w:color="auto" w:fill="FFFFFF"/>
        </w:rPr>
        <w:t xml:space="preserve">otyczy </w:t>
      </w:r>
      <w:r w:rsidR="00E50AC2" w:rsidRPr="003E6B42">
        <w:rPr>
          <w:rFonts w:ascii="Times New Roman" w:hAnsi="Times New Roman" w:cs="Times New Roman"/>
          <w:sz w:val="24"/>
          <w:szCs w:val="24"/>
          <w:shd w:val="clear" w:color="auto" w:fill="FFFFFF"/>
        </w:rPr>
        <w:t xml:space="preserve">to </w:t>
      </w:r>
      <w:r w:rsidR="0089687E" w:rsidRPr="003E6B42">
        <w:rPr>
          <w:rFonts w:ascii="Times New Roman" w:hAnsi="Times New Roman" w:cs="Times New Roman"/>
          <w:sz w:val="24"/>
          <w:szCs w:val="24"/>
          <w:shd w:val="clear" w:color="auto" w:fill="FFFFFF"/>
        </w:rPr>
        <w:t>osób posiadających numer PESEL.</w:t>
      </w:r>
    </w:p>
    <w:p w14:paraId="00A71D21" w14:textId="7C321AD7" w:rsidR="001C6179" w:rsidRPr="003E6B42" w:rsidRDefault="003A5578" w:rsidP="00FB429B">
      <w:pPr>
        <w:spacing w:before="120" w:after="120" w:line="360" w:lineRule="auto"/>
        <w:jc w:val="both"/>
        <w:rPr>
          <w:rFonts w:ascii="Times New Roman" w:hAnsi="Times New Roman" w:cs="Times New Roman"/>
          <w:sz w:val="24"/>
          <w:szCs w:val="24"/>
        </w:rPr>
      </w:pPr>
      <w:bookmarkStart w:id="8" w:name="_Hlk214445342"/>
      <w:r w:rsidRPr="003E6B42">
        <w:rPr>
          <w:rFonts w:ascii="Times New Roman" w:hAnsi="Times New Roman" w:cs="Times New Roman"/>
          <w:sz w:val="24"/>
          <w:szCs w:val="24"/>
        </w:rPr>
        <w:t xml:space="preserve">Planowany termin wdrożenia </w:t>
      </w:r>
      <w:r w:rsidR="00996D68" w:rsidRPr="003E6B42">
        <w:rPr>
          <w:rFonts w:ascii="Times New Roman" w:hAnsi="Times New Roman" w:cs="Times New Roman"/>
          <w:sz w:val="24"/>
          <w:szCs w:val="24"/>
        </w:rPr>
        <w:t xml:space="preserve">możliwości </w:t>
      </w:r>
      <w:r w:rsidRPr="003E6B42">
        <w:rPr>
          <w:rFonts w:ascii="Times New Roman" w:hAnsi="Times New Roman" w:cs="Times New Roman"/>
          <w:sz w:val="24"/>
          <w:szCs w:val="24"/>
        </w:rPr>
        <w:t xml:space="preserve">uwierzytelnienia </w:t>
      </w:r>
      <w:r w:rsidR="00996D68" w:rsidRPr="003E6B42">
        <w:rPr>
          <w:rFonts w:ascii="Times New Roman" w:hAnsi="Times New Roman" w:cs="Times New Roman"/>
          <w:sz w:val="24"/>
          <w:szCs w:val="24"/>
        </w:rPr>
        <w:t xml:space="preserve">uczestnika licytacji elektronicznej </w:t>
      </w:r>
      <w:r w:rsidRPr="003E6B42">
        <w:rPr>
          <w:rFonts w:ascii="Times New Roman" w:hAnsi="Times New Roman" w:cs="Times New Roman"/>
          <w:sz w:val="24"/>
          <w:szCs w:val="24"/>
        </w:rPr>
        <w:t xml:space="preserve">przez węzeł transgraniczny </w:t>
      </w:r>
      <w:r w:rsidR="00AC141B" w:rsidRPr="003E6B42">
        <w:rPr>
          <w:rFonts w:ascii="Times New Roman" w:hAnsi="Times New Roman" w:cs="Times New Roman"/>
          <w:sz w:val="24"/>
          <w:szCs w:val="24"/>
        </w:rPr>
        <w:t>w rozumieniu</w:t>
      </w:r>
      <w:r w:rsidR="002C0C87" w:rsidRPr="003E6B42">
        <w:rPr>
          <w:rFonts w:ascii="Times New Roman" w:hAnsi="Times New Roman" w:cs="Times New Roman"/>
          <w:sz w:val="24"/>
          <w:szCs w:val="24"/>
        </w:rPr>
        <w:t xml:space="preserve"> </w:t>
      </w:r>
      <w:r w:rsidR="00AC141B" w:rsidRPr="003E6B42">
        <w:rPr>
          <w:rFonts w:ascii="Times New Roman" w:hAnsi="Times New Roman" w:cs="Times New Roman"/>
          <w:sz w:val="24"/>
          <w:szCs w:val="24"/>
        </w:rPr>
        <w:t xml:space="preserve">art. 21a ust. 1 pkt 3 ustawy z dnia 5 września 2016 r. o usługach zaufania oraz identyfikacji elektronicznej </w:t>
      </w:r>
      <w:r w:rsidRPr="003E6B42">
        <w:rPr>
          <w:rFonts w:ascii="Times New Roman" w:hAnsi="Times New Roman" w:cs="Times New Roman"/>
          <w:sz w:val="24"/>
          <w:szCs w:val="24"/>
        </w:rPr>
        <w:t>to 1 lipca 2027</w:t>
      </w:r>
      <w:r w:rsidR="00996D68" w:rsidRPr="003E6B42">
        <w:rPr>
          <w:rFonts w:ascii="Times New Roman" w:hAnsi="Times New Roman" w:cs="Times New Roman"/>
          <w:sz w:val="24"/>
          <w:szCs w:val="24"/>
        </w:rPr>
        <w:t> </w:t>
      </w:r>
      <w:r w:rsidRPr="003E6B42">
        <w:rPr>
          <w:rFonts w:ascii="Times New Roman" w:hAnsi="Times New Roman" w:cs="Times New Roman"/>
          <w:sz w:val="24"/>
          <w:szCs w:val="24"/>
        </w:rPr>
        <w:t xml:space="preserve">r. </w:t>
      </w:r>
      <w:r w:rsidR="0089687E" w:rsidRPr="003E6B42">
        <w:rPr>
          <w:rFonts w:ascii="Times New Roman" w:hAnsi="Times New Roman" w:cs="Times New Roman"/>
          <w:sz w:val="24"/>
          <w:szCs w:val="24"/>
        </w:rPr>
        <w:t>Ten sposób uwierzytelniania</w:t>
      </w:r>
      <w:r w:rsidR="007722DE" w:rsidRPr="003E6B42">
        <w:rPr>
          <w:rFonts w:ascii="Times New Roman" w:hAnsi="Times New Roman" w:cs="Times New Roman"/>
          <w:sz w:val="24"/>
          <w:szCs w:val="24"/>
        </w:rPr>
        <w:t xml:space="preserve"> </w:t>
      </w:r>
      <w:r w:rsidR="0089687E" w:rsidRPr="003E6B42">
        <w:rPr>
          <w:rFonts w:ascii="Times New Roman" w:hAnsi="Times New Roman" w:cs="Times New Roman"/>
          <w:sz w:val="24"/>
          <w:szCs w:val="24"/>
        </w:rPr>
        <w:t>będzie przeznaczony dla</w:t>
      </w:r>
      <w:r w:rsidR="00F215A8" w:rsidRPr="003E6B42">
        <w:rPr>
          <w:rFonts w:ascii="Times New Roman" w:hAnsi="Times New Roman" w:cs="Times New Roman"/>
          <w:sz w:val="24"/>
          <w:szCs w:val="24"/>
        </w:rPr>
        <w:t> </w:t>
      </w:r>
      <w:r w:rsidR="00AD33A1" w:rsidRPr="003E6B42">
        <w:rPr>
          <w:rFonts w:ascii="Times New Roman" w:hAnsi="Times New Roman" w:cs="Times New Roman"/>
          <w:sz w:val="24"/>
          <w:szCs w:val="24"/>
        </w:rPr>
        <w:t xml:space="preserve">nieposiadających numeru PESEL </w:t>
      </w:r>
      <w:r w:rsidR="0089687E" w:rsidRPr="003E6B42">
        <w:rPr>
          <w:rFonts w:ascii="Times New Roman" w:hAnsi="Times New Roman" w:cs="Times New Roman"/>
          <w:sz w:val="24"/>
          <w:szCs w:val="24"/>
        </w:rPr>
        <w:t>obywateli Unii Europejskiej i państw stowarzyszonych</w:t>
      </w:r>
      <w:r w:rsidR="002268F9" w:rsidRPr="003E6B42">
        <w:rPr>
          <w:rFonts w:ascii="Times New Roman" w:hAnsi="Times New Roman" w:cs="Times New Roman"/>
          <w:sz w:val="24"/>
          <w:szCs w:val="24"/>
        </w:rPr>
        <w:t xml:space="preserve">, </w:t>
      </w:r>
      <w:r w:rsidR="007722DE" w:rsidRPr="003E6B42">
        <w:rPr>
          <w:rFonts w:ascii="Times New Roman" w:hAnsi="Times New Roman" w:cs="Times New Roman"/>
          <w:sz w:val="24"/>
          <w:szCs w:val="24"/>
        </w:rPr>
        <w:t>zgodn</w:t>
      </w:r>
      <w:r w:rsidR="002268F9" w:rsidRPr="003E6B42">
        <w:rPr>
          <w:rFonts w:ascii="Times New Roman" w:hAnsi="Times New Roman" w:cs="Times New Roman"/>
          <w:sz w:val="24"/>
          <w:szCs w:val="24"/>
        </w:rPr>
        <w:t>i</w:t>
      </w:r>
      <w:r w:rsidR="007722DE" w:rsidRPr="003E6B42">
        <w:rPr>
          <w:rFonts w:ascii="Times New Roman" w:hAnsi="Times New Roman" w:cs="Times New Roman"/>
          <w:sz w:val="24"/>
          <w:szCs w:val="24"/>
        </w:rPr>
        <w:t xml:space="preserve">e </w:t>
      </w:r>
      <w:r w:rsidR="0075635B" w:rsidRPr="003E6B42">
        <w:rPr>
          <w:rFonts w:ascii="Times New Roman" w:hAnsi="Times New Roman" w:cs="Times New Roman"/>
          <w:sz w:val="24"/>
          <w:szCs w:val="24"/>
        </w:rPr>
        <w:t>z</w:t>
      </w:r>
      <w:r w:rsidR="007722DE" w:rsidRPr="003E6B42">
        <w:rPr>
          <w:rFonts w:ascii="Times New Roman" w:hAnsi="Times New Roman" w:cs="Times New Roman"/>
          <w:sz w:val="24"/>
          <w:szCs w:val="24"/>
        </w:rPr>
        <w:t xml:space="preserve"> wymaganiami stawianymi</w:t>
      </w:r>
      <w:bookmarkEnd w:id="8"/>
      <w:r w:rsidR="007722DE" w:rsidRPr="003E6B42">
        <w:rPr>
          <w:rFonts w:ascii="Times New Roman" w:hAnsi="Times New Roman" w:cs="Times New Roman"/>
          <w:sz w:val="24"/>
          <w:szCs w:val="24"/>
        </w:rPr>
        <w:t xml:space="preserve"> </w:t>
      </w:r>
      <w:r w:rsidR="0075635B" w:rsidRPr="003E6B42">
        <w:rPr>
          <w:rFonts w:ascii="Times New Roman" w:hAnsi="Times New Roman" w:cs="Times New Roman"/>
          <w:sz w:val="24"/>
          <w:szCs w:val="24"/>
        </w:rPr>
        <w:t>przez rozporządzenie Parlamentu Europejskiego i Rady (UE) nr 910/2014 w sprawie identyfikacji elektronicznej i usług zaufania w odniesieniu do transakcji elektronicznych na rynku wewnętrznym.</w:t>
      </w:r>
    </w:p>
    <w:p w14:paraId="48D0D516" w14:textId="61742C6F" w:rsidR="00C42885" w:rsidRPr="003E6B42" w:rsidRDefault="0075635B" w:rsidP="002C1ED8">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Do czasu </w:t>
      </w:r>
      <w:r w:rsidR="007D16A2" w:rsidRPr="003E6B42">
        <w:rPr>
          <w:rFonts w:ascii="Times New Roman" w:hAnsi="Times New Roman" w:cs="Times New Roman"/>
          <w:sz w:val="24"/>
          <w:szCs w:val="24"/>
        </w:rPr>
        <w:t xml:space="preserve">uruchomienia </w:t>
      </w:r>
      <w:r w:rsidR="00DC7573" w:rsidRPr="003E6B42">
        <w:rPr>
          <w:rFonts w:ascii="Times New Roman" w:hAnsi="Times New Roman" w:cs="Times New Roman"/>
          <w:sz w:val="24"/>
          <w:szCs w:val="24"/>
        </w:rPr>
        <w:t>uwierzytelniania węzłem transgranicznym</w:t>
      </w:r>
      <w:r w:rsidRPr="003E6B42">
        <w:rPr>
          <w:rFonts w:ascii="Times New Roman" w:hAnsi="Times New Roman" w:cs="Times New Roman"/>
          <w:sz w:val="24"/>
          <w:szCs w:val="24"/>
        </w:rPr>
        <w:t xml:space="preserve"> </w:t>
      </w:r>
      <w:r w:rsidR="00DC7573" w:rsidRPr="003E6B42">
        <w:rPr>
          <w:rFonts w:ascii="Times New Roman" w:hAnsi="Times New Roman" w:cs="Times New Roman"/>
          <w:sz w:val="24"/>
          <w:szCs w:val="24"/>
        </w:rPr>
        <w:t xml:space="preserve">nieposiadający numeru PESEL </w:t>
      </w:r>
      <w:r w:rsidRPr="003E6B42">
        <w:rPr>
          <w:rFonts w:ascii="Times New Roman" w:hAnsi="Times New Roman" w:cs="Times New Roman"/>
          <w:sz w:val="24"/>
          <w:szCs w:val="24"/>
        </w:rPr>
        <w:t>obywatele państw Unii Europejskiej oraz państw stowarzyszonych</w:t>
      </w:r>
      <w:r w:rsidR="007D16A2" w:rsidRPr="003E6B42">
        <w:rPr>
          <w:rFonts w:ascii="Times New Roman" w:hAnsi="Times New Roman" w:cs="Times New Roman"/>
          <w:sz w:val="24"/>
          <w:szCs w:val="24"/>
        </w:rPr>
        <w:t xml:space="preserve"> będą </w:t>
      </w:r>
      <w:r w:rsidRPr="003E6B42">
        <w:rPr>
          <w:rFonts w:ascii="Times New Roman" w:hAnsi="Times New Roman" w:cs="Times New Roman"/>
          <w:sz w:val="24"/>
          <w:szCs w:val="24"/>
        </w:rPr>
        <w:t>mogli</w:t>
      </w:r>
      <w:r w:rsidR="002E1E29" w:rsidRPr="003E6B42">
        <w:rPr>
          <w:rFonts w:ascii="Times New Roman" w:hAnsi="Times New Roman" w:cs="Times New Roman"/>
          <w:sz w:val="24"/>
          <w:szCs w:val="24"/>
        </w:rPr>
        <w:t xml:space="preserve"> </w:t>
      </w:r>
      <w:r w:rsidR="000E43CE" w:rsidRPr="003E6B42">
        <w:rPr>
          <w:rFonts w:ascii="Times New Roman" w:hAnsi="Times New Roman" w:cs="Times New Roman"/>
          <w:sz w:val="24"/>
          <w:szCs w:val="24"/>
        </w:rPr>
        <w:t>uczestnicz</w:t>
      </w:r>
      <w:r w:rsidRPr="003E6B42">
        <w:rPr>
          <w:rFonts w:ascii="Times New Roman" w:hAnsi="Times New Roman" w:cs="Times New Roman"/>
          <w:sz w:val="24"/>
          <w:szCs w:val="24"/>
        </w:rPr>
        <w:t xml:space="preserve">yć </w:t>
      </w:r>
      <w:r w:rsidR="000E43CE" w:rsidRPr="003E6B42">
        <w:rPr>
          <w:rFonts w:ascii="Times New Roman" w:hAnsi="Times New Roman" w:cs="Times New Roman"/>
          <w:sz w:val="24"/>
          <w:szCs w:val="24"/>
        </w:rPr>
        <w:t xml:space="preserve">w sprzedaży </w:t>
      </w:r>
      <w:r w:rsidR="007D16A2" w:rsidRPr="003E6B42">
        <w:rPr>
          <w:rFonts w:ascii="Times New Roman" w:hAnsi="Times New Roman" w:cs="Times New Roman"/>
          <w:sz w:val="24"/>
          <w:szCs w:val="24"/>
        </w:rPr>
        <w:t xml:space="preserve">za pośrednictwem Portalu </w:t>
      </w:r>
      <w:proofErr w:type="spellStart"/>
      <w:r w:rsidR="007D16A2" w:rsidRPr="003E6B42">
        <w:rPr>
          <w:rFonts w:ascii="Times New Roman" w:hAnsi="Times New Roman" w:cs="Times New Roman"/>
          <w:sz w:val="24"/>
          <w:szCs w:val="24"/>
        </w:rPr>
        <w:t>eLicytacje</w:t>
      </w:r>
      <w:proofErr w:type="spellEnd"/>
      <w:r w:rsidR="007D16A2" w:rsidRPr="003E6B42">
        <w:rPr>
          <w:rFonts w:ascii="Times New Roman" w:hAnsi="Times New Roman" w:cs="Times New Roman"/>
          <w:sz w:val="24"/>
          <w:szCs w:val="24"/>
        </w:rPr>
        <w:t xml:space="preserve"> KAS </w:t>
      </w:r>
      <w:r w:rsidR="0044334D" w:rsidRPr="003E6B42">
        <w:rPr>
          <w:rFonts w:ascii="Times New Roman" w:hAnsi="Times New Roman" w:cs="Times New Roman"/>
          <w:sz w:val="24"/>
          <w:szCs w:val="24"/>
        </w:rPr>
        <w:t>na dwa sposoby</w:t>
      </w:r>
      <w:r w:rsidR="00A63F48" w:rsidRPr="003E6B42">
        <w:rPr>
          <w:rFonts w:ascii="Times New Roman" w:hAnsi="Times New Roman" w:cs="Times New Roman"/>
          <w:sz w:val="24"/>
          <w:szCs w:val="24"/>
        </w:rPr>
        <w:t xml:space="preserve">. </w:t>
      </w:r>
      <w:r w:rsidR="00A63F48" w:rsidRPr="003E6B42">
        <w:rPr>
          <w:rFonts w:ascii="Times New Roman" w:hAnsi="Times New Roman" w:cs="Times New Roman"/>
          <w:sz w:val="24"/>
          <w:szCs w:val="24"/>
        </w:rPr>
        <w:lastRenderedPageBreak/>
        <w:t>Pierwsz</w:t>
      </w:r>
      <w:r w:rsidR="002C0C87" w:rsidRPr="003E6B42">
        <w:rPr>
          <w:rFonts w:ascii="Times New Roman" w:hAnsi="Times New Roman" w:cs="Times New Roman"/>
          <w:sz w:val="24"/>
          <w:szCs w:val="24"/>
        </w:rPr>
        <w:t>ym</w:t>
      </w:r>
      <w:r w:rsidR="00A63F48" w:rsidRPr="003E6B42">
        <w:rPr>
          <w:rFonts w:ascii="Times New Roman" w:hAnsi="Times New Roman" w:cs="Times New Roman"/>
          <w:sz w:val="24"/>
          <w:szCs w:val="24"/>
        </w:rPr>
        <w:t xml:space="preserve"> jest</w:t>
      </w:r>
      <w:r w:rsidR="00ED6F11" w:rsidRPr="003E6B42">
        <w:rPr>
          <w:rFonts w:ascii="Times New Roman" w:hAnsi="Times New Roman" w:cs="Times New Roman"/>
          <w:sz w:val="24"/>
          <w:szCs w:val="24"/>
        </w:rPr>
        <w:t xml:space="preserve"> udział w licytacji </w:t>
      </w:r>
      <w:r w:rsidR="007D16A2" w:rsidRPr="003E6B42">
        <w:rPr>
          <w:rFonts w:ascii="Times New Roman" w:hAnsi="Times New Roman" w:cs="Times New Roman"/>
          <w:sz w:val="24"/>
          <w:szCs w:val="24"/>
        </w:rPr>
        <w:t>p</w:t>
      </w:r>
      <w:r w:rsidR="00DC6C63" w:rsidRPr="003E6B42">
        <w:rPr>
          <w:rFonts w:ascii="Times New Roman" w:hAnsi="Times New Roman" w:cs="Times New Roman"/>
          <w:sz w:val="24"/>
          <w:szCs w:val="24"/>
        </w:rPr>
        <w:t>r</w:t>
      </w:r>
      <w:r w:rsidR="007D16A2" w:rsidRPr="003E6B42">
        <w:rPr>
          <w:rFonts w:ascii="Times New Roman" w:hAnsi="Times New Roman" w:cs="Times New Roman"/>
          <w:sz w:val="24"/>
          <w:szCs w:val="24"/>
        </w:rPr>
        <w:t>zez</w:t>
      </w:r>
      <w:r w:rsidRPr="003E6B42">
        <w:rPr>
          <w:rFonts w:ascii="Times New Roman" w:hAnsi="Times New Roman" w:cs="Times New Roman"/>
          <w:sz w:val="24"/>
          <w:szCs w:val="24"/>
        </w:rPr>
        <w:t xml:space="preserve"> posiadającego </w:t>
      </w:r>
      <w:r w:rsidR="00AC141B" w:rsidRPr="003E6B42">
        <w:rPr>
          <w:rFonts w:ascii="Times New Roman" w:hAnsi="Times New Roman" w:cs="Times New Roman"/>
          <w:sz w:val="24"/>
          <w:szCs w:val="24"/>
        </w:rPr>
        <w:t xml:space="preserve">numer </w:t>
      </w:r>
      <w:r w:rsidRPr="003E6B42">
        <w:rPr>
          <w:rFonts w:ascii="Times New Roman" w:hAnsi="Times New Roman" w:cs="Times New Roman"/>
          <w:sz w:val="24"/>
          <w:szCs w:val="24"/>
        </w:rPr>
        <w:t>PESEL</w:t>
      </w:r>
      <w:r w:rsidR="00F215A8" w:rsidRPr="003E6B42">
        <w:rPr>
          <w:rFonts w:ascii="Times New Roman" w:hAnsi="Times New Roman" w:cs="Times New Roman"/>
          <w:sz w:val="24"/>
          <w:szCs w:val="24"/>
        </w:rPr>
        <w:t> </w:t>
      </w:r>
      <w:r w:rsidR="007D16A2" w:rsidRPr="003E6B42">
        <w:rPr>
          <w:rFonts w:ascii="Times New Roman" w:hAnsi="Times New Roman" w:cs="Times New Roman"/>
          <w:sz w:val="24"/>
          <w:szCs w:val="24"/>
        </w:rPr>
        <w:t xml:space="preserve">pełnomocnika. </w:t>
      </w:r>
      <w:r w:rsidR="0000725C" w:rsidRPr="003E6B42">
        <w:rPr>
          <w:rFonts w:ascii="Times New Roman" w:hAnsi="Times New Roman" w:cs="Times New Roman"/>
          <w:sz w:val="24"/>
          <w:szCs w:val="24"/>
        </w:rPr>
        <w:t>Ponadto</w:t>
      </w:r>
      <w:r w:rsidR="00B76AA3" w:rsidRPr="003E6B42">
        <w:rPr>
          <w:rFonts w:ascii="Times New Roman" w:hAnsi="Times New Roman" w:cs="Times New Roman"/>
          <w:sz w:val="24"/>
          <w:szCs w:val="24"/>
        </w:rPr>
        <w:t> </w:t>
      </w:r>
      <w:r w:rsidR="0000725C" w:rsidRPr="003E6B42">
        <w:rPr>
          <w:rFonts w:ascii="Times New Roman" w:hAnsi="Times New Roman" w:cs="Times New Roman"/>
          <w:sz w:val="24"/>
          <w:szCs w:val="24"/>
        </w:rPr>
        <w:t xml:space="preserve">obywatele UE i państw stowarzyszonych </w:t>
      </w:r>
      <w:r w:rsidR="00ED6F11" w:rsidRPr="003E6B42">
        <w:rPr>
          <w:rFonts w:ascii="Times New Roman" w:hAnsi="Times New Roman" w:cs="Times New Roman"/>
          <w:sz w:val="24"/>
          <w:szCs w:val="24"/>
        </w:rPr>
        <w:t>mogą uzyskać numer PESEL na wniosek, o</w:t>
      </w:r>
      <w:r w:rsidR="00B76AA3" w:rsidRPr="003E6B42">
        <w:rPr>
          <w:rFonts w:ascii="Times New Roman" w:hAnsi="Times New Roman" w:cs="Times New Roman"/>
          <w:sz w:val="24"/>
          <w:szCs w:val="24"/>
        </w:rPr>
        <w:t> </w:t>
      </w:r>
      <w:r w:rsidR="00ED6F11" w:rsidRPr="003E6B42">
        <w:rPr>
          <w:rFonts w:ascii="Times New Roman" w:hAnsi="Times New Roman" w:cs="Times New Roman"/>
          <w:sz w:val="24"/>
          <w:szCs w:val="24"/>
        </w:rPr>
        <w:t>którym mowa w art.</w:t>
      </w:r>
      <w:r w:rsidR="008C3B52">
        <w:rPr>
          <w:rFonts w:ascii="Times New Roman" w:hAnsi="Times New Roman" w:cs="Times New Roman"/>
          <w:sz w:val="24"/>
          <w:szCs w:val="24"/>
        </w:rPr>
        <w:t xml:space="preserve"> </w:t>
      </w:r>
      <w:r w:rsidR="00ED6F11" w:rsidRPr="003E6B42">
        <w:rPr>
          <w:rFonts w:ascii="Times New Roman" w:hAnsi="Times New Roman" w:cs="Times New Roman"/>
          <w:sz w:val="24"/>
          <w:szCs w:val="24"/>
        </w:rPr>
        <w:t>18 ustawy z dnia 24 września 2010 r. o ewidencji ludności (Dz. U. z 2025 r. poz. 274</w:t>
      </w:r>
      <w:r w:rsidR="00F52FA3" w:rsidRPr="003E6B42">
        <w:rPr>
          <w:rFonts w:ascii="Times New Roman" w:hAnsi="Times New Roman" w:cs="Times New Roman"/>
          <w:sz w:val="24"/>
          <w:szCs w:val="24"/>
        </w:rPr>
        <w:t xml:space="preserve">, z </w:t>
      </w:r>
      <w:proofErr w:type="spellStart"/>
      <w:r w:rsidR="00F52FA3" w:rsidRPr="003E6B42">
        <w:rPr>
          <w:rFonts w:ascii="Times New Roman" w:hAnsi="Times New Roman" w:cs="Times New Roman"/>
          <w:sz w:val="24"/>
          <w:szCs w:val="24"/>
        </w:rPr>
        <w:t>późn</w:t>
      </w:r>
      <w:proofErr w:type="spellEnd"/>
      <w:r w:rsidR="00F52FA3" w:rsidRPr="003E6B42">
        <w:rPr>
          <w:rFonts w:ascii="Times New Roman" w:hAnsi="Times New Roman" w:cs="Times New Roman"/>
          <w:sz w:val="24"/>
          <w:szCs w:val="24"/>
        </w:rPr>
        <w:t>. zm.</w:t>
      </w:r>
      <w:r w:rsidR="00ED6F11" w:rsidRPr="003E6B42">
        <w:rPr>
          <w:rFonts w:ascii="Times New Roman" w:hAnsi="Times New Roman" w:cs="Times New Roman"/>
          <w:sz w:val="24"/>
          <w:szCs w:val="24"/>
        </w:rPr>
        <w:t xml:space="preserve">). Podstawą </w:t>
      </w:r>
      <w:r w:rsidR="001948DB" w:rsidRPr="003E6B42">
        <w:rPr>
          <w:rFonts w:ascii="Times New Roman" w:hAnsi="Times New Roman" w:cs="Times New Roman"/>
          <w:sz w:val="24"/>
          <w:szCs w:val="24"/>
        </w:rPr>
        <w:t>prawn</w:t>
      </w:r>
      <w:r w:rsidR="00ED6F11" w:rsidRPr="003E6B42">
        <w:rPr>
          <w:rFonts w:ascii="Times New Roman" w:hAnsi="Times New Roman" w:cs="Times New Roman"/>
          <w:sz w:val="24"/>
          <w:szCs w:val="24"/>
        </w:rPr>
        <w:t>ą wniosku będzie</w:t>
      </w:r>
      <w:r w:rsidR="0000725C" w:rsidRPr="003E6B42">
        <w:rPr>
          <w:rFonts w:ascii="Times New Roman" w:hAnsi="Times New Roman" w:cs="Times New Roman"/>
          <w:sz w:val="24"/>
          <w:szCs w:val="24"/>
        </w:rPr>
        <w:t xml:space="preserve"> </w:t>
      </w:r>
      <w:r w:rsidR="00A52FCA" w:rsidRPr="003E6B42">
        <w:rPr>
          <w:rFonts w:ascii="Times New Roman" w:hAnsi="Times New Roman" w:cs="Times New Roman"/>
          <w:sz w:val="24"/>
          <w:szCs w:val="24"/>
        </w:rPr>
        <w:t xml:space="preserve">projektowany </w:t>
      </w:r>
      <w:r w:rsidR="0000725C" w:rsidRPr="003E6B42">
        <w:rPr>
          <w:rFonts w:ascii="Times New Roman" w:hAnsi="Times New Roman" w:cs="Times New Roman"/>
          <w:sz w:val="24"/>
          <w:szCs w:val="24"/>
        </w:rPr>
        <w:t xml:space="preserve">art. 107f § 2 pkt 3 lit. b i § 3 pkt 3 lit. b </w:t>
      </w:r>
      <w:proofErr w:type="spellStart"/>
      <w:proofErr w:type="gramStart"/>
      <w:r w:rsidR="002C1ED8" w:rsidRPr="003E6B42">
        <w:rPr>
          <w:rFonts w:ascii="Times New Roman" w:eastAsia="Calibri" w:hAnsi="Times New Roman" w:cs="Times New Roman"/>
          <w:sz w:val="24"/>
          <w:szCs w:val="24"/>
        </w:rPr>
        <w:t>u.p.e.a</w:t>
      </w:r>
      <w:proofErr w:type="spellEnd"/>
      <w:r w:rsidR="002C1ED8" w:rsidRPr="003E6B42">
        <w:rPr>
          <w:rFonts w:ascii="Times New Roman" w:eastAsia="Calibri" w:hAnsi="Times New Roman" w:cs="Times New Roman"/>
          <w:sz w:val="24"/>
          <w:szCs w:val="24"/>
        </w:rPr>
        <w:t>.</w:t>
      </w:r>
      <w:r w:rsidR="0000725C" w:rsidRPr="003E6B42">
        <w:rPr>
          <w:rFonts w:ascii="Times New Roman" w:hAnsi="Times New Roman" w:cs="Times New Roman"/>
          <w:sz w:val="24"/>
          <w:szCs w:val="24"/>
        </w:rPr>
        <w:t>.</w:t>
      </w:r>
      <w:proofErr w:type="gramEnd"/>
      <w:r w:rsidR="00C42885" w:rsidRPr="003E6B42">
        <w:rPr>
          <w:rFonts w:ascii="Times New Roman" w:hAnsi="Times New Roman" w:cs="Times New Roman"/>
          <w:sz w:val="24"/>
          <w:szCs w:val="24"/>
        </w:rPr>
        <w:t xml:space="preserve"> </w:t>
      </w:r>
      <w:r w:rsidR="00ED6F11" w:rsidRPr="003E6B42">
        <w:rPr>
          <w:rFonts w:ascii="Times New Roman" w:hAnsi="Times New Roman" w:cs="Times New Roman"/>
          <w:sz w:val="24"/>
          <w:szCs w:val="24"/>
        </w:rPr>
        <w:t xml:space="preserve">Po uzyskaniu numeru PESEL możliwy będzie osobisty udział w licytacji organizowanej za pośrednictwem Portalu </w:t>
      </w:r>
      <w:proofErr w:type="spellStart"/>
      <w:r w:rsidR="00ED6F11" w:rsidRPr="003E6B42">
        <w:rPr>
          <w:rFonts w:ascii="Times New Roman" w:hAnsi="Times New Roman" w:cs="Times New Roman"/>
          <w:sz w:val="24"/>
          <w:szCs w:val="24"/>
        </w:rPr>
        <w:t>eLicytacje</w:t>
      </w:r>
      <w:proofErr w:type="spellEnd"/>
      <w:r w:rsidR="00ED6F11" w:rsidRPr="003E6B42">
        <w:rPr>
          <w:rFonts w:ascii="Times New Roman" w:hAnsi="Times New Roman" w:cs="Times New Roman"/>
          <w:sz w:val="24"/>
          <w:szCs w:val="24"/>
        </w:rPr>
        <w:t xml:space="preserve">. </w:t>
      </w:r>
    </w:p>
    <w:p w14:paraId="3874E120" w14:textId="5C935286" w:rsidR="0000725C" w:rsidRPr="003E6B42" w:rsidRDefault="001357C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Konieczność zastosowania </w:t>
      </w:r>
      <w:r w:rsidR="00C42885" w:rsidRPr="003E6B42">
        <w:rPr>
          <w:rFonts w:ascii="Times New Roman" w:hAnsi="Times New Roman" w:cs="Times New Roman"/>
          <w:sz w:val="24"/>
          <w:szCs w:val="24"/>
        </w:rPr>
        <w:t xml:space="preserve">rozwiązania zaproponowanego w art. 2 ust. 2 projektu ustawy </w:t>
      </w:r>
      <w:r w:rsidRPr="003E6B42">
        <w:rPr>
          <w:rFonts w:ascii="Times New Roman" w:hAnsi="Times New Roman" w:cs="Times New Roman"/>
          <w:sz w:val="24"/>
          <w:szCs w:val="24"/>
        </w:rPr>
        <w:t>wynika z potrzeby zapewnienia czasu na wdrożenie rozwiązań informatycznych umożliwiających uruchomienie w systemie e-Urząd Skarbowy</w:t>
      </w:r>
      <w:r w:rsidR="003A5578" w:rsidRPr="003E6B42">
        <w:rPr>
          <w:rFonts w:ascii="Times New Roman" w:hAnsi="Times New Roman" w:cs="Times New Roman"/>
          <w:sz w:val="24"/>
          <w:szCs w:val="24"/>
        </w:rPr>
        <w:t xml:space="preserve"> </w:t>
      </w:r>
      <w:r w:rsidRPr="003E6B42">
        <w:rPr>
          <w:rFonts w:ascii="Times New Roman" w:hAnsi="Times New Roman" w:cs="Times New Roman"/>
          <w:sz w:val="24"/>
          <w:szCs w:val="24"/>
        </w:rPr>
        <w:t>możliwości korzystania z węzła transgranicznego.</w:t>
      </w:r>
      <w:r w:rsidR="003A5578" w:rsidRPr="003E6B42">
        <w:rPr>
          <w:rFonts w:ascii="Times New Roman" w:hAnsi="Times New Roman" w:cs="Times New Roman"/>
          <w:sz w:val="24"/>
          <w:szCs w:val="24"/>
        </w:rPr>
        <w:t xml:space="preserve"> W sprzedaży za pośrednictwem Portalu </w:t>
      </w:r>
      <w:proofErr w:type="spellStart"/>
      <w:r w:rsidR="003A5578" w:rsidRPr="003E6B42">
        <w:rPr>
          <w:rFonts w:ascii="Times New Roman" w:hAnsi="Times New Roman" w:cs="Times New Roman"/>
          <w:sz w:val="24"/>
          <w:szCs w:val="24"/>
        </w:rPr>
        <w:t>eLicytacje</w:t>
      </w:r>
      <w:proofErr w:type="spellEnd"/>
      <w:r w:rsidR="003A5578" w:rsidRPr="003E6B42">
        <w:rPr>
          <w:rFonts w:ascii="Times New Roman" w:hAnsi="Times New Roman" w:cs="Times New Roman"/>
          <w:sz w:val="24"/>
          <w:szCs w:val="24"/>
        </w:rPr>
        <w:t xml:space="preserve"> KAS doręczanie pism drogą elektroniczną będzie dokonywane za pośrednictwem konta w e-Urzędzie Skarbowym. Prace nad budową Portalu </w:t>
      </w:r>
      <w:proofErr w:type="spellStart"/>
      <w:r w:rsidR="003A5578" w:rsidRPr="003E6B42">
        <w:rPr>
          <w:rFonts w:ascii="Times New Roman" w:hAnsi="Times New Roman" w:cs="Times New Roman"/>
          <w:sz w:val="24"/>
          <w:szCs w:val="24"/>
        </w:rPr>
        <w:t>eLicytacje</w:t>
      </w:r>
      <w:proofErr w:type="spellEnd"/>
      <w:r w:rsidR="003A5578" w:rsidRPr="003E6B42">
        <w:rPr>
          <w:rFonts w:ascii="Times New Roman" w:hAnsi="Times New Roman" w:cs="Times New Roman"/>
          <w:sz w:val="24"/>
          <w:szCs w:val="24"/>
        </w:rPr>
        <w:t xml:space="preserve"> KAS są zaawansowane. Zasadnym jest zatem wprowadzenie rozwiązania umożliwiającego elastyczne wskazanie terminu, od którego będzie możliwa identyfikacja uczestnika licytacji za pomocą węzła transgranicznego. Umożliwi to</w:t>
      </w:r>
      <w:r w:rsidR="00F215A8" w:rsidRPr="003E6B42">
        <w:rPr>
          <w:rFonts w:ascii="Times New Roman" w:hAnsi="Times New Roman" w:cs="Times New Roman"/>
          <w:sz w:val="24"/>
          <w:szCs w:val="24"/>
        </w:rPr>
        <w:t> </w:t>
      </w:r>
      <w:r w:rsidR="003A5578" w:rsidRPr="003E6B42">
        <w:rPr>
          <w:rFonts w:ascii="Times New Roman" w:hAnsi="Times New Roman" w:cs="Times New Roman"/>
          <w:sz w:val="24"/>
          <w:szCs w:val="24"/>
        </w:rPr>
        <w:t xml:space="preserve">uruchomienie Portalu </w:t>
      </w:r>
      <w:proofErr w:type="spellStart"/>
      <w:r w:rsidR="003A5578" w:rsidRPr="003E6B42">
        <w:rPr>
          <w:rFonts w:ascii="Times New Roman" w:hAnsi="Times New Roman" w:cs="Times New Roman"/>
          <w:sz w:val="24"/>
          <w:szCs w:val="24"/>
        </w:rPr>
        <w:t>eLicytacje</w:t>
      </w:r>
      <w:proofErr w:type="spellEnd"/>
      <w:r w:rsidR="003A5578" w:rsidRPr="003E6B42">
        <w:rPr>
          <w:rFonts w:ascii="Times New Roman" w:hAnsi="Times New Roman" w:cs="Times New Roman"/>
          <w:sz w:val="24"/>
          <w:szCs w:val="24"/>
        </w:rPr>
        <w:t xml:space="preserve"> KAS i jego niektórych funkcji przy jednoczesnym prowadzeniu dalszych prac informatycznych. </w:t>
      </w:r>
    </w:p>
    <w:p w14:paraId="7D821A6B" w14:textId="40D97C96" w:rsidR="00E50AC2" w:rsidRPr="003E6B42" w:rsidRDefault="00204D10"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W związku z tym na podstawie ust. 2 minister właściwy do spraw finansów publicznych ogłosi, w drodze obwieszczenia, w dzienniku urzędowym tego ministra</w:t>
      </w:r>
      <w:r w:rsidR="008A7F62">
        <w:rPr>
          <w:rFonts w:ascii="Times New Roman" w:hAnsi="Times New Roman" w:cs="Times New Roman"/>
          <w:sz w:val="24"/>
          <w:szCs w:val="24"/>
        </w:rPr>
        <w:t>,</w:t>
      </w:r>
      <w:r w:rsidRPr="003E6B42">
        <w:rPr>
          <w:rFonts w:ascii="Times New Roman" w:hAnsi="Times New Roman" w:cs="Times New Roman"/>
          <w:sz w:val="24"/>
          <w:szCs w:val="24"/>
        </w:rPr>
        <w:t xml:space="preserve"> </w:t>
      </w:r>
      <w:r w:rsidR="00E50AC2" w:rsidRPr="003E6B42">
        <w:rPr>
          <w:rFonts w:ascii="Times New Roman" w:hAnsi="Times New Roman" w:cs="Times New Roman"/>
          <w:sz w:val="24"/>
          <w:szCs w:val="24"/>
        </w:rPr>
        <w:t>termin</w:t>
      </w:r>
      <w:r w:rsidR="002C0C87" w:rsidRPr="003E6B42">
        <w:rPr>
          <w:rFonts w:ascii="Times New Roman" w:hAnsi="Times New Roman" w:cs="Times New Roman"/>
          <w:sz w:val="24"/>
          <w:szCs w:val="24"/>
        </w:rPr>
        <w:t>,</w:t>
      </w:r>
      <w:r w:rsidR="00E50AC2" w:rsidRPr="003E6B42">
        <w:rPr>
          <w:rFonts w:ascii="Times New Roman" w:hAnsi="Times New Roman" w:cs="Times New Roman"/>
          <w:sz w:val="24"/>
          <w:szCs w:val="24"/>
        </w:rPr>
        <w:t xml:space="preserve"> od którego udział w</w:t>
      </w:r>
      <w:r w:rsidR="00706A51" w:rsidRPr="003E6B42">
        <w:rPr>
          <w:rFonts w:ascii="Times New Roman" w:hAnsi="Times New Roman" w:cs="Times New Roman"/>
          <w:sz w:val="24"/>
          <w:szCs w:val="24"/>
        </w:rPr>
        <w:t> </w:t>
      </w:r>
      <w:r w:rsidR="00E50AC2" w:rsidRPr="003E6B42">
        <w:rPr>
          <w:rFonts w:ascii="Times New Roman" w:hAnsi="Times New Roman" w:cs="Times New Roman"/>
          <w:sz w:val="24"/>
          <w:szCs w:val="24"/>
        </w:rPr>
        <w:t xml:space="preserve">sprzedaży za pośrednictwem Portalu </w:t>
      </w:r>
      <w:proofErr w:type="spellStart"/>
      <w:r w:rsidR="00E50AC2" w:rsidRPr="003E6B42">
        <w:rPr>
          <w:rFonts w:ascii="Times New Roman" w:hAnsi="Times New Roman" w:cs="Times New Roman"/>
          <w:sz w:val="24"/>
          <w:szCs w:val="24"/>
        </w:rPr>
        <w:t>eLicytacje</w:t>
      </w:r>
      <w:proofErr w:type="spellEnd"/>
      <w:r w:rsidR="00E50AC2" w:rsidRPr="003E6B42">
        <w:rPr>
          <w:rFonts w:ascii="Times New Roman" w:hAnsi="Times New Roman" w:cs="Times New Roman"/>
          <w:sz w:val="24"/>
          <w:szCs w:val="24"/>
        </w:rPr>
        <w:t xml:space="preserve"> KAS</w:t>
      </w:r>
      <w:r w:rsidR="00E50AC2" w:rsidRPr="003E6B42" w:rsidDel="00CE2B52">
        <w:rPr>
          <w:rFonts w:ascii="Times New Roman" w:hAnsi="Times New Roman" w:cs="Times New Roman"/>
          <w:sz w:val="24"/>
          <w:szCs w:val="24"/>
        </w:rPr>
        <w:t xml:space="preserve"> </w:t>
      </w:r>
      <w:r w:rsidR="00E50AC2" w:rsidRPr="003E6B42">
        <w:rPr>
          <w:rFonts w:ascii="Times New Roman" w:hAnsi="Times New Roman" w:cs="Times New Roman"/>
          <w:sz w:val="24"/>
          <w:szCs w:val="24"/>
        </w:rPr>
        <w:t>będzie możliwy w przypadkach, o</w:t>
      </w:r>
      <w:r w:rsidR="00706A51" w:rsidRPr="003E6B42">
        <w:rPr>
          <w:rFonts w:ascii="Times New Roman" w:hAnsi="Times New Roman" w:cs="Times New Roman"/>
          <w:sz w:val="24"/>
          <w:szCs w:val="24"/>
        </w:rPr>
        <w:t> </w:t>
      </w:r>
      <w:r w:rsidR="00E50AC2" w:rsidRPr="003E6B42">
        <w:rPr>
          <w:rFonts w:ascii="Times New Roman" w:hAnsi="Times New Roman" w:cs="Times New Roman"/>
          <w:sz w:val="24"/>
          <w:szCs w:val="24"/>
        </w:rPr>
        <w:t>których mowa w art. 107f § 2 pkt 3 lit. b oraz § 3 pkt 3 lit. b ustawy zmienianej w art. 1, czyli</w:t>
      </w:r>
      <w:r w:rsidR="00663869" w:rsidRPr="003E6B42">
        <w:rPr>
          <w:rFonts w:ascii="Times New Roman" w:hAnsi="Times New Roman" w:cs="Times New Roman"/>
          <w:sz w:val="24"/>
          <w:szCs w:val="24"/>
        </w:rPr>
        <w:t> </w:t>
      </w:r>
      <w:r w:rsidR="00E50AC2" w:rsidRPr="003E6B42">
        <w:rPr>
          <w:rFonts w:ascii="Times New Roman" w:hAnsi="Times New Roman" w:cs="Times New Roman"/>
          <w:sz w:val="24"/>
          <w:szCs w:val="24"/>
        </w:rPr>
        <w:t>w przypadku nieposiadania numeru PESEL przez licytanta albo pełnomocnika w licytacji.</w:t>
      </w:r>
    </w:p>
    <w:p w14:paraId="0FC6E220" w14:textId="1D511522" w:rsidR="007F1A25" w:rsidRPr="003E6B42" w:rsidRDefault="007F1A25" w:rsidP="00FB429B">
      <w:pPr>
        <w:spacing w:before="120" w:after="120" w:line="360" w:lineRule="auto"/>
        <w:jc w:val="both"/>
        <w:rPr>
          <w:rFonts w:ascii="Times New Roman" w:hAnsi="Times New Roman" w:cs="Times New Roman"/>
          <w:b/>
          <w:bCs/>
          <w:sz w:val="24"/>
          <w:szCs w:val="24"/>
        </w:rPr>
      </w:pPr>
      <w:r w:rsidRPr="003E6B42">
        <w:rPr>
          <w:rFonts w:ascii="Times New Roman" w:hAnsi="Times New Roman" w:cs="Times New Roman"/>
          <w:b/>
          <w:bCs/>
          <w:sz w:val="24"/>
          <w:szCs w:val="24"/>
        </w:rPr>
        <w:t xml:space="preserve">Art. </w:t>
      </w:r>
      <w:r w:rsidR="00204D10" w:rsidRPr="003E6B42">
        <w:rPr>
          <w:rFonts w:ascii="Times New Roman" w:hAnsi="Times New Roman" w:cs="Times New Roman"/>
          <w:b/>
          <w:bCs/>
          <w:sz w:val="24"/>
          <w:szCs w:val="24"/>
        </w:rPr>
        <w:t>3</w:t>
      </w:r>
      <w:r w:rsidRPr="003E6B42">
        <w:rPr>
          <w:rFonts w:ascii="Times New Roman" w:hAnsi="Times New Roman" w:cs="Times New Roman"/>
          <w:b/>
          <w:bCs/>
          <w:sz w:val="24"/>
          <w:szCs w:val="24"/>
        </w:rPr>
        <w:t xml:space="preserve"> projektu ustawy</w:t>
      </w:r>
    </w:p>
    <w:p w14:paraId="27181EB0" w14:textId="781FE9F5" w:rsidR="00204D10" w:rsidRPr="003E6B42" w:rsidRDefault="00204D10"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art. 3 ust. 1 projektu ustawy zaproponowano, że w </w:t>
      </w:r>
      <w:proofErr w:type="gramStart"/>
      <w:r w:rsidRPr="003E6B42">
        <w:rPr>
          <w:rFonts w:ascii="Times New Roman" w:hAnsi="Times New Roman" w:cs="Times New Roman"/>
          <w:sz w:val="24"/>
          <w:szCs w:val="24"/>
        </w:rPr>
        <w:t>przypadku</w:t>
      </w:r>
      <w:proofErr w:type="gramEnd"/>
      <w:r w:rsidRPr="003E6B42">
        <w:rPr>
          <w:rFonts w:ascii="Times New Roman" w:hAnsi="Times New Roman" w:cs="Times New Roman"/>
          <w:sz w:val="24"/>
          <w:szCs w:val="24"/>
        </w:rPr>
        <w:t xml:space="preserve"> gdy organ egzekucyjny obwieści lub</w:t>
      </w:r>
      <w:r w:rsidR="00FB2A82" w:rsidRPr="003E6B42">
        <w:rPr>
          <w:rFonts w:ascii="Times New Roman" w:hAnsi="Times New Roman" w:cs="Times New Roman"/>
          <w:sz w:val="24"/>
          <w:szCs w:val="24"/>
        </w:rPr>
        <w:t xml:space="preserve"> </w:t>
      </w:r>
      <w:r w:rsidRPr="003E6B42">
        <w:rPr>
          <w:rFonts w:ascii="Times New Roman" w:hAnsi="Times New Roman" w:cs="Times New Roman"/>
          <w:sz w:val="24"/>
          <w:szCs w:val="24"/>
        </w:rPr>
        <w:t>ogłosi o sprzedaży ruchomości lub nieruchomości przed dniem wejścia w życie ustawy, to</w:t>
      </w:r>
      <w:r w:rsidR="00FB2A82"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sprzedaż wyznaczona na podstawie tego ogłoszenia lub obwieszczenia odbędzie się w formie tradycyjnej. Przepis ten ustanawia wyjątek od zasady stosowania wprowadzanych ustawą zmieniającą przepisów o sprzedaży ruchomości i nieruchomości </w:t>
      </w:r>
      <w:r w:rsidR="00FB2A82" w:rsidRPr="003E6B42">
        <w:rPr>
          <w:rFonts w:ascii="Times New Roman" w:hAnsi="Times New Roman" w:cs="Times New Roman"/>
          <w:sz w:val="24"/>
          <w:szCs w:val="24"/>
        </w:rPr>
        <w:t xml:space="preserve">w </w:t>
      </w:r>
      <w:r w:rsidRPr="003E6B42">
        <w:rPr>
          <w:rFonts w:ascii="Times New Roman" w:hAnsi="Times New Roman" w:cs="Times New Roman"/>
          <w:sz w:val="24"/>
          <w:szCs w:val="24"/>
        </w:rPr>
        <w:t>egzekucjach wszczętych przed dniem wejścia w życie ustawy zmieniającej. Jeżeli organ egzekucyjny obwieści o</w:t>
      </w:r>
      <w:r w:rsidR="00FB2A82" w:rsidRPr="003E6B42">
        <w:rPr>
          <w:rFonts w:ascii="Times New Roman" w:hAnsi="Times New Roman" w:cs="Times New Roman"/>
          <w:sz w:val="24"/>
          <w:szCs w:val="24"/>
        </w:rPr>
        <w:t xml:space="preserve"> </w:t>
      </w:r>
      <w:r w:rsidRPr="003E6B42">
        <w:rPr>
          <w:rFonts w:ascii="Times New Roman" w:hAnsi="Times New Roman" w:cs="Times New Roman"/>
          <w:sz w:val="24"/>
          <w:szCs w:val="24"/>
        </w:rPr>
        <w:t xml:space="preserve">licytacji przed dniem wejścia w życie projektowanych przepisów, to nie będzie sporządzał ponownie obwieszczenia o licytacji i przeprowadzi rozpoczętą już sprzedaż na dotychczasowych zasadach. Nie będzie miał także możliwości przeprowadzenia licytacji za 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na tym etapie. Jednak w </w:t>
      </w:r>
      <w:proofErr w:type="gramStart"/>
      <w:r w:rsidRPr="003E6B42">
        <w:rPr>
          <w:rFonts w:ascii="Times New Roman" w:hAnsi="Times New Roman" w:cs="Times New Roman"/>
          <w:sz w:val="24"/>
          <w:szCs w:val="24"/>
        </w:rPr>
        <w:t>przypadku</w:t>
      </w:r>
      <w:proofErr w:type="gramEnd"/>
      <w:r w:rsidRPr="003E6B42">
        <w:rPr>
          <w:rFonts w:ascii="Times New Roman" w:hAnsi="Times New Roman" w:cs="Times New Roman"/>
          <w:sz w:val="24"/>
          <w:szCs w:val="24"/>
        </w:rPr>
        <w:t xml:space="preserve"> gdyby ruchomość lub nieruchomość nie zostały sprzedane, kolejne licytacje organ egzekucyjny będzie </w:t>
      </w:r>
      <w:r w:rsidRPr="003E6B42">
        <w:rPr>
          <w:rFonts w:ascii="Times New Roman" w:hAnsi="Times New Roman" w:cs="Times New Roman"/>
          <w:sz w:val="24"/>
          <w:szCs w:val="24"/>
        </w:rPr>
        <w:lastRenderedPageBreak/>
        <w:t xml:space="preserve">mógł przeprowadzić już za pośrednictwem Portalu </w:t>
      </w:r>
      <w:proofErr w:type="spellStart"/>
      <w:r w:rsidRPr="003E6B42">
        <w:rPr>
          <w:rFonts w:ascii="Times New Roman" w:hAnsi="Times New Roman" w:cs="Times New Roman"/>
          <w:sz w:val="24"/>
          <w:szCs w:val="24"/>
        </w:rPr>
        <w:t>eLicytacje</w:t>
      </w:r>
      <w:proofErr w:type="spellEnd"/>
      <w:r w:rsidRPr="003E6B42">
        <w:rPr>
          <w:rFonts w:ascii="Times New Roman" w:hAnsi="Times New Roman" w:cs="Times New Roman"/>
          <w:sz w:val="24"/>
          <w:szCs w:val="24"/>
        </w:rPr>
        <w:t xml:space="preserve"> KAS (po</w:t>
      </w:r>
      <w:r w:rsidR="00702F2A" w:rsidRPr="003E6B42">
        <w:rPr>
          <w:rFonts w:ascii="Times New Roman" w:hAnsi="Times New Roman" w:cs="Times New Roman"/>
          <w:sz w:val="24"/>
          <w:szCs w:val="24"/>
        </w:rPr>
        <w:t xml:space="preserve"> uruchomieniu właściwych funkcji Portalu </w:t>
      </w:r>
      <w:proofErr w:type="spellStart"/>
      <w:r w:rsidR="00702F2A" w:rsidRPr="003E6B42">
        <w:rPr>
          <w:rFonts w:ascii="Times New Roman" w:hAnsi="Times New Roman" w:cs="Times New Roman"/>
          <w:sz w:val="24"/>
          <w:szCs w:val="24"/>
        </w:rPr>
        <w:t>eLicytacje</w:t>
      </w:r>
      <w:proofErr w:type="spellEnd"/>
      <w:r w:rsidR="00702F2A" w:rsidRPr="003E6B42">
        <w:rPr>
          <w:rFonts w:ascii="Times New Roman" w:hAnsi="Times New Roman" w:cs="Times New Roman"/>
          <w:sz w:val="24"/>
          <w:szCs w:val="24"/>
        </w:rPr>
        <w:t xml:space="preserve"> KAS</w:t>
      </w:r>
      <w:r w:rsidRPr="003E6B42">
        <w:rPr>
          <w:rFonts w:ascii="Times New Roman" w:hAnsi="Times New Roman" w:cs="Times New Roman"/>
          <w:sz w:val="24"/>
          <w:szCs w:val="24"/>
        </w:rPr>
        <w:t>). Analogiczne rozwiązania będą dotyczyły sprzedaży z wolnej ręki.</w:t>
      </w:r>
    </w:p>
    <w:p w14:paraId="5BDDA743" w14:textId="728D4D4C" w:rsidR="007F1A25" w:rsidRPr="003E6B42" w:rsidRDefault="00B76AA3"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Stosownie do projektowanego art. 2 projektu ustawy, m</w:t>
      </w:r>
      <w:r w:rsidR="003B32DA" w:rsidRPr="003E6B42">
        <w:rPr>
          <w:rFonts w:ascii="Times New Roman" w:hAnsi="Times New Roman" w:cs="Times New Roman"/>
          <w:sz w:val="24"/>
          <w:szCs w:val="24"/>
        </w:rPr>
        <w:t>inister właściwy do spraw finansów publicznych ogłosi</w:t>
      </w:r>
      <w:r w:rsidRPr="003E6B42">
        <w:rPr>
          <w:rFonts w:ascii="Times New Roman" w:hAnsi="Times New Roman" w:cs="Times New Roman"/>
          <w:sz w:val="24"/>
          <w:szCs w:val="24"/>
        </w:rPr>
        <w:t>,</w:t>
      </w:r>
      <w:r w:rsidR="003B32DA" w:rsidRPr="003E6B42">
        <w:rPr>
          <w:rFonts w:ascii="Times New Roman" w:hAnsi="Times New Roman" w:cs="Times New Roman"/>
          <w:sz w:val="24"/>
          <w:szCs w:val="24"/>
        </w:rPr>
        <w:t xml:space="preserve"> w drodze obwieszczenia, </w:t>
      </w:r>
      <w:r w:rsidR="00E44FE2" w:rsidRPr="003E6B42">
        <w:rPr>
          <w:rFonts w:ascii="Times New Roman" w:hAnsi="Times New Roman" w:cs="Times New Roman"/>
          <w:sz w:val="24"/>
          <w:szCs w:val="24"/>
        </w:rPr>
        <w:t xml:space="preserve">o uruchomieniu poszczególnych funkcji Portalu </w:t>
      </w:r>
      <w:proofErr w:type="spellStart"/>
      <w:r w:rsidR="00E44FE2" w:rsidRPr="003E6B42">
        <w:rPr>
          <w:rFonts w:ascii="Times New Roman" w:hAnsi="Times New Roman" w:cs="Times New Roman"/>
          <w:sz w:val="24"/>
          <w:szCs w:val="24"/>
        </w:rPr>
        <w:t>eLicytacje</w:t>
      </w:r>
      <w:proofErr w:type="spellEnd"/>
      <w:r w:rsidR="00E44FE2" w:rsidRPr="003E6B42">
        <w:rPr>
          <w:rFonts w:ascii="Times New Roman" w:hAnsi="Times New Roman" w:cs="Times New Roman"/>
          <w:sz w:val="24"/>
          <w:szCs w:val="24"/>
        </w:rPr>
        <w:t xml:space="preserve"> KAS</w:t>
      </w:r>
      <w:r w:rsidR="003B32DA" w:rsidRPr="003E6B42">
        <w:rPr>
          <w:rFonts w:ascii="Times New Roman" w:hAnsi="Times New Roman" w:cs="Times New Roman"/>
          <w:sz w:val="24"/>
          <w:szCs w:val="24"/>
        </w:rPr>
        <w:t xml:space="preserve">. W związku z tym </w:t>
      </w:r>
      <w:r w:rsidR="007F1A25" w:rsidRPr="003E6B42">
        <w:rPr>
          <w:rFonts w:ascii="Times New Roman" w:hAnsi="Times New Roman" w:cs="Times New Roman"/>
          <w:sz w:val="24"/>
          <w:szCs w:val="24"/>
        </w:rPr>
        <w:t>zakłada się, że</w:t>
      </w:r>
      <w:r w:rsidRPr="003E6B42">
        <w:rPr>
          <w:rFonts w:ascii="Times New Roman" w:hAnsi="Times New Roman" w:cs="Times New Roman"/>
          <w:sz w:val="24"/>
          <w:szCs w:val="24"/>
        </w:rPr>
        <w:t xml:space="preserve"> </w:t>
      </w:r>
      <w:r w:rsidR="007F1A25" w:rsidRPr="003E6B42">
        <w:rPr>
          <w:rFonts w:ascii="Times New Roman" w:hAnsi="Times New Roman" w:cs="Times New Roman"/>
          <w:sz w:val="24"/>
          <w:szCs w:val="24"/>
        </w:rPr>
        <w:t>ogłoszenia i obwieszczenia o sprzedaży ruchomości, a także obwieszczenia o licytacji nieruchomości oraz protokoły opisu i</w:t>
      </w:r>
      <w:r w:rsidR="00DD606A" w:rsidRPr="003E6B42">
        <w:rPr>
          <w:rFonts w:ascii="Times New Roman" w:hAnsi="Times New Roman" w:cs="Times New Roman"/>
          <w:sz w:val="24"/>
          <w:szCs w:val="24"/>
        </w:rPr>
        <w:t> </w:t>
      </w:r>
      <w:r w:rsidR="007F1A25" w:rsidRPr="003E6B42">
        <w:rPr>
          <w:rFonts w:ascii="Times New Roman" w:hAnsi="Times New Roman" w:cs="Times New Roman"/>
          <w:sz w:val="24"/>
          <w:szCs w:val="24"/>
        </w:rPr>
        <w:t>oszacowania wartości nieruchomości będą publikowane na nowych zasadach dopiero po</w:t>
      </w:r>
      <w:r w:rsidR="00DD606A" w:rsidRPr="003E6B42">
        <w:rPr>
          <w:rFonts w:ascii="Times New Roman" w:hAnsi="Times New Roman" w:cs="Times New Roman"/>
          <w:sz w:val="24"/>
          <w:szCs w:val="24"/>
        </w:rPr>
        <w:t> </w:t>
      </w:r>
      <w:r w:rsidR="007F1A25" w:rsidRPr="003E6B42">
        <w:rPr>
          <w:rFonts w:ascii="Times New Roman" w:hAnsi="Times New Roman" w:cs="Times New Roman"/>
          <w:sz w:val="24"/>
          <w:szCs w:val="24"/>
        </w:rPr>
        <w:t>uruchomieniu odpowiednich funkcj</w:t>
      </w:r>
      <w:r w:rsidR="00FC29CE" w:rsidRPr="003E6B42">
        <w:rPr>
          <w:rFonts w:ascii="Times New Roman" w:hAnsi="Times New Roman" w:cs="Times New Roman"/>
          <w:sz w:val="24"/>
          <w:szCs w:val="24"/>
        </w:rPr>
        <w:t>i</w:t>
      </w:r>
      <w:r w:rsidR="007F1A25" w:rsidRPr="003E6B42">
        <w:rPr>
          <w:rFonts w:ascii="Times New Roman" w:hAnsi="Times New Roman" w:cs="Times New Roman"/>
          <w:sz w:val="24"/>
          <w:szCs w:val="24"/>
        </w:rPr>
        <w:t xml:space="preserve"> Portalu </w:t>
      </w:r>
      <w:proofErr w:type="spellStart"/>
      <w:r w:rsidR="007F1A25" w:rsidRPr="003E6B42">
        <w:rPr>
          <w:rFonts w:ascii="Times New Roman" w:hAnsi="Times New Roman" w:cs="Times New Roman"/>
          <w:sz w:val="24"/>
          <w:szCs w:val="24"/>
        </w:rPr>
        <w:t>eLicytacje</w:t>
      </w:r>
      <w:proofErr w:type="spellEnd"/>
      <w:r w:rsidR="007F1A25" w:rsidRPr="003E6B42">
        <w:rPr>
          <w:rFonts w:ascii="Times New Roman" w:hAnsi="Times New Roman" w:cs="Times New Roman"/>
          <w:sz w:val="24"/>
          <w:szCs w:val="24"/>
        </w:rPr>
        <w:t xml:space="preserve"> KAS</w:t>
      </w:r>
      <w:r w:rsidR="00204D10" w:rsidRPr="003E6B42">
        <w:rPr>
          <w:rFonts w:ascii="Times New Roman" w:hAnsi="Times New Roman" w:cs="Times New Roman"/>
          <w:sz w:val="24"/>
          <w:szCs w:val="24"/>
        </w:rPr>
        <w:t xml:space="preserve"> (projektowany art. </w:t>
      </w:r>
      <w:r w:rsidR="0089687E" w:rsidRPr="003E6B42">
        <w:rPr>
          <w:rFonts w:ascii="Times New Roman" w:hAnsi="Times New Roman" w:cs="Times New Roman"/>
          <w:sz w:val="24"/>
          <w:szCs w:val="24"/>
        </w:rPr>
        <w:t>3</w:t>
      </w:r>
      <w:r w:rsidR="00204D10" w:rsidRPr="003E6B42">
        <w:rPr>
          <w:rFonts w:ascii="Times New Roman" w:hAnsi="Times New Roman" w:cs="Times New Roman"/>
          <w:sz w:val="24"/>
          <w:szCs w:val="24"/>
        </w:rPr>
        <w:t xml:space="preserve"> ust. 2 projektu ustawy)</w:t>
      </w:r>
      <w:r w:rsidR="007F1A25" w:rsidRPr="003E6B42">
        <w:rPr>
          <w:rFonts w:ascii="Times New Roman" w:hAnsi="Times New Roman" w:cs="Times New Roman"/>
          <w:sz w:val="24"/>
          <w:szCs w:val="24"/>
        </w:rPr>
        <w:t>.</w:t>
      </w:r>
      <w:r w:rsidR="003B32DA" w:rsidRPr="003E6B42">
        <w:rPr>
          <w:rFonts w:ascii="Times New Roman" w:hAnsi="Times New Roman" w:cs="Times New Roman"/>
          <w:sz w:val="24"/>
          <w:szCs w:val="24"/>
        </w:rPr>
        <w:t xml:space="preserve"> </w:t>
      </w:r>
      <w:r w:rsidR="00204D10" w:rsidRPr="003E6B42">
        <w:rPr>
          <w:rFonts w:ascii="Times New Roman" w:hAnsi="Times New Roman" w:cs="Times New Roman"/>
          <w:sz w:val="24"/>
          <w:szCs w:val="24"/>
        </w:rPr>
        <w:t>Z tego samego powodu na podstawie art. 3 ust. 3 projektu ustawy</w:t>
      </w:r>
      <w:r w:rsidR="0089687E" w:rsidRPr="003E6B42">
        <w:rPr>
          <w:rFonts w:ascii="Times New Roman" w:hAnsi="Times New Roman" w:cs="Times New Roman"/>
          <w:sz w:val="24"/>
          <w:szCs w:val="24"/>
        </w:rPr>
        <w:t xml:space="preserve"> </w:t>
      </w:r>
      <w:r w:rsidR="007F1A25" w:rsidRPr="003E6B42">
        <w:rPr>
          <w:rFonts w:ascii="Times New Roman" w:hAnsi="Times New Roman" w:cs="Times New Roman"/>
          <w:sz w:val="24"/>
          <w:szCs w:val="24"/>
        </w:rPr>
        <w:t xml:space="preserve">również licytacja ruchomości, sprzedaż z wolnej ręki, licytacja nieruchomości i sprzedaż praw majątkowych </w:t>
      </w:r>
      <w:proofErr w:type="gramStart"/>
      <w:r w:rsidR="007F1A25" w:rsidRPr="003E6B42">
        <w:rPr>
          <w:rFonts w:ascii="Times New Roman" w:hAnsi="Times New Roman" w:cs="Times New Roman"/>
          <w:sz w:val="24"/>
          <w:szCs w:val="24"/>
        </w:rPr>
        <w:t>będzie</w:t>
      </w:r>
      <w:proofErr w:type="gramEnd"/>
      <w:r w:rsidR="007F1A25" w:rsidRPr="003E6B42">
        <w:rPr>
          <w:rFonts w:ascii="Times New Roman" w:hAnsi="Times New Roman" w:cs="Times New Roman"/>
          <w:sz w:val="24"/>
          <w:szCs w:val="24"/>
        </w:rPr>
        <w:t xml:space="preserve"> prowadzona na podstawie przepisów dotychczasowych do </w:t>
      </w:r>
      <w:r w:rsidR="003B32DA" w:rsidRPr="003E6B42">
        <w:rPr>
          <w:rFonts w:ascii="Times New Roman" w:hAnsi="Times New Roman" w:cs="Times New Roman"/>
          <w:sz w:val="24"/>
          <w:szCs w:val="24"/>
        </w:rPr>
        <w:t>dnia poprzedzającego dzień uruchomienia</w:t>
      </w:r>
      <w:r w:rsidR="007F1A25" w:rsidRPr="003E6B42">
        <w:rPr>
          <w:rFonts w:ascii="Times New Roman" w:hAnsi="Times New Roman" w:cs="Times New Roman"/>
          <w:sz w:val="24"/>
          <w:szCs w:val="24"/>
        </w:rPr>
        <w:t xml:space="preserve"> właściwych funkcji Portalu </w:t>
      </w:r>
      <w:proofErr w:type="spellStart"/>
      <w:r w:rsidR="007F1A25" w:rsidRPr="003E6B42">
        <w:rPr>
          <w:rFonts w:ascii="Times New Roman" w:hAnsi="Times New Roman" w:cs="Times New Roman"/>
          <w:sz w:val="24"/>
          <w:szCs w:val="24"/>
        </w:rPr>
        <w:t>eLicytacje</w:t>
      </w:r>
      <w:proofErr w:type="spellEnd"/>
      <w:r w:rsidR="007F1A25" w:rsidRPr="003E6B42">
        <w:rPr>
          <w:rFonts w:ascii="Times New Roman" w:hAnsi="Times New Roman" w:cs="Times New Roman"/>
          <w:sz w:val="24"/>
          <w:szCs w:val="24"/>
        </w:rPr>
        <w:t xml:space="preserve"> KAS. </w:t>
      </w:r>
    </w:p>
    <w:p w14:paraId="4AB18BAE" w14:textId="44809DC3" w:rsidR="00B37679" w:rsidRPr="003E6B42" w:rsidRDefault="008E380D"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sz w:val="24"/>
          <w:szCs w:val="24"/>
        </w:rPr>
        <w:t xml:space="preserve">W art. 3 ust. 4 </w:t>
      </w:r>
      <w:r w:rsidR="0085582D" w:rsidRPr="003E6B42">
        <w:rPr>
          <w:rFonts w:ascii="Times New Roman" w:hAnsi="Times New Roman" w:cs="Times New Roman"/>
          <w:sz w:val="24"/>
          <w:szCs w:val="24"/>
        </w:rPr>
        <w:t xml:space="preserve">projektu ustawy </w:t>
      </w:r>
      <w:r w:rsidRPr="003E6B42">
        <w:rPr>
          <w:rFonts w:ascii="Times New Roman" w:hAnsi="Times New Roman" w:cs="Times New Roman"/>
          <w:sz w:val="24"/>
          <w:szCs w:val="24"/>
        </w:rPr>
        <w:t>zaproponowano wyjątek od zawart</w:t>
      </w:r>
      <w:r w:rsidR="0085582D" w:rsidRPr="003E6B42">
        <w:rPr>
          <w:rFonts w:ascii="Times New Roman" w:hAnsi="Times New Roman" w:cs="Times New Roman"/>
          <w:sz w:val="24"/>
          <w:szCs w:val="24"/>
        </w:rPr>
        <w:t>ej</w:t>
      </w:r>
      <w:r w:rsidRPr="003E6B42">
        <w:rPr>
          <w:rFonts w:ascii="Times New Roman" w:hAnsi="Times New Roman" w:cs="Times New Roman"/>
          <w:sz w:val="24"/>
          <w:szCs w:val="24"/>
        </w:rPr>
        <w:t xml:space="preserve"> w ust. 1</w:t>
      </w:r>
      <w:r w:rsidR="0085582D" w:rsidRPr="003E6B42">
        <w:rPr>
          <w:rFonts w:ascii="Times New Roman" w:hAnsi="Times New Roman" w:cs="Times New Roman"/>
          <w:sz w:val="24"/>
          <w:szCs w:val="24"/>
        </w:rPr>
        <w:t xml:space="preserve"> i </w:t>
      </w:r>
      <w:r w:rsidRPr="003E6B42">
        <w:rPr>
          <w:rFonts w:ascii="Times New Roman" w:hAnsi="Times New Roman" w:cs="Times New Roman"/>
          <w:sz w:val="24"/>
          <w:szCs w:val="24"/>
        </w:rPr>
        <w:t>3 zasa</w:t>
      </w:r>
      <w:r w:rsidR="0085582D" w:rsidRPr="003E6B42">
        <w:rPr>
          <w:rFonts w:ascii="Times New Roman" w:hAnsi="Times New Roman" w:cs="Times New Roman"/>
          <w:sz w:val="24"/>
          <w:szCs w:val="24"/>
        </w:rPr>
        <w:t>dy</w:t>
      </w:r>
      <w:r w:rsidRPr="003E6B42">
        <w:rPr>
          <w:rFonts w:ascii="Times New Roman" w:hAnsi="Times New Roman" w:cs="Times New Roman"/>
          <w:sz w:val="24"/>
          <w:szCs w:val="24"/>
        </w:rPr>
        <w:t xml:space="preserve"> stosowania przepisów dotychczasowych </w:t>
      </w:r>
      <w:r w:rsidR="0085582D" w:rsidRPr="003E6B42">
        <w:rPr>
          <w:rFonts w:ascii="Times New Roman" w:hAnsi="Times New Roman" w:cs="Times New Roman"/>
          <w:sz w:val="24"/>
          <w:szCs w:val="24"/>
        </w:rPr>
        <w:t xml:space="preserve">w przypadkach określonych w tych przepisach. </w:t>
      </w:r>
      <w:r w:rsidR="00B37679" w:rsidRPr="003E6B42">
        <w:rPr>
          <w:rFonts w:ascii="Times New Roman" w:hAnsi="Times New Roman" w:cs="Times New Roman"/>
          <w:sz w:val="24"/>
          <w:szCs w:val="24"/>
        </w:rPr>
        <w:t>Na</w:t>
      </w:r>
      <w:r w:rsidR="00DD1D8F" w:rsidRPr="003E6B42">
        <w:rPr>
          <w:rFonts w:ascii="Times New Roman" w:hAnsi="Times New Roman" w:cs="Times New Roman"/>
          <w:sz w:val="24"/>
          <w:szCs w:val="24"/>
        </w:rPr>
        <w:t> </w:t>
      </w:r>
      <w:r w:rsidR="00B37679" w:rsidRPr="003E6B42">
        <w:rPr>
          <w:rFonts w:ascii="Times New Roman" w:hAnsi="Times New Roman" w:cs="Times New Roman"/>
          <w:sz w:val="24"/>
          <w:szCs w:val="24"/>
        </w:rPr>
        <w:t xml:space="preserve">podstawie projektowanego art. 3 ust. 4 wraz z wejściem w życie ustawy zastosowanie znajdą nowe przepisy dotyczące wysokości postąpień w licytacji ruchomości (projektowany art. 105c § 1 </w:t>
      </w:r>
      <w:proofErr w:type="spellStart"/>
      <w:r w:rsidR="00B37679" w:rsidRPr="003E6B42">
        <w:rPr>
          <w:rFonts w:ascii="Times New Roman" w:hAnsi="Times New Roman" w:cs="Times New Roman"/>
          <w:sz w:val="24"/>
          <w:szCs w:val="24"/>
        </w:rPr>
        <w:t>u.p.e.a</w:t>
      </w:r>
      <w:proofErr w:type="spellEnd"/>
      <w:r w:rsidR="00B37679" w:rsidRPr="003E6B42">
        <w:rPr>
          <w:rFonts w:ascii="Times New Roman" w:hAnsi="Times New Roman" w:cs="Times New Roman"/>
          <w:sz w:val="24"/>
          <w:szCs w:val="24"/>
        </w:rPr>
        <w:t>.) oraz unieważnienia licytacji</w:t>
      </w:r>
      <w:r w:rsidR="00702F2A" w:rsidRPr="003E6B42">
        <w:rPr>
          <w:rFonts w:ascii="Times New Roman" w:hAnsi="Times New Roman" w:cs="Times New Roman"/>
          <w:sz w:val="24"/>
          <w:szCs w:val="24"/>
        </w:rPr>
        <w:t xml:space="preserve"> ruchomości</w:t>
      </w:r>
      <w:r w:rsidR="00B37679" w:rsidRPr="003E6B42">
        <w:rPr>
          <w:rFonts w:ascii="Times New Roman" w:hAnsi="Times New Roman" w:cs="Times New Roman"/>
          <w:sz w:val="24"/>
          <w:szCs w:val="24"/>
        </w:rPr>
        <w:t xml:space="preserve"> (projektowany art. 107 § 3 </w:t>
      </w:r>
      <w:proofErr w:type="spellStart"/>
      <w:r w:rsidR="00B37679" w:rsidRPr="003E6B42">
        <w:rPr>
          <w:rFonts w:ascii="Times New Roman" w:hAnsi="Times New Roman" w:cs="Times New Roman"/>
          <w:sz w:val="24"/>
          <w:szCs w:val="24"/>
        </w:rPr>
        <w:t>u.p.e.a</w:t>
      </w:r>
      <w:proofErr w:type="spellEnd"/>
      <w:r w:rsidR="00B37679" w:rsidRPr="003E6B42">
        <w:rPr>
          <w:rFonts w:ascii="Times New Roman" w:hAnsi="Times New Roman" w:cs="Times New Roman"/>
          <w:sz w:val="24"/>
          <w:szCs w:val="24"/>
        </w:rPr>
        <w:t>.)</w:t>
      </w:r>
      <w:r w:rsidRPr="003E6B42">
        <w:rPr>
          <w:rFonts w:ascii="Times New Roman" w:hAnsi="Times New Roman" w:cs="Times New Roman"/>
          <w:sz w:val="24"/>
          <w:szCs w:val="24"/>
        </w:rPr>
        <w:t>.</w:t>
      </w:r>
    </w:p>
    <w:p w14:paraId="616693AC" w14:textId="135E7ACC" w:rsidR="007F1A25" w:rsidRPr="003E6B42" w:rsidRDefault="007F1A25" w:rsidP="00FB429B">
      <w:pPr>
        <w:spacing w:before="120" w:after="120" w:line="360" w:lineRule="auto"/>
        <w:jc w:val="both"/>
        <w:rPr>
          <w:rFonts w:ascii="Times New Roman" w:hAnsi="Times New Roman" w:cs="Times New Roman"/>
          <w:b/>
          <w:bCs/>
          <w:sz w:val="24"/>
          <w:szCs w:val="24"/>
        </w:rPr>
      </w:pPr>
      <w:r w:rsidRPr="003E6B42">
        <w:rPr>
          <w:rFonts w:ascii="Times New Roman" w:hAnsi="Times New Roman" w:cs="Times New Roman"/>
          <w:b/>
          <w:bCs/>
          <w:sz w:val="24"/>
          <w:szCs w:val="24"/>
        </w:rPr>
        <w:t xml:space="preserve">Art. </w:t>
      </w:r>
      <w:r w:rsidR="00204D10" w:rsidRPr="003E6B42">
        <w:rPr>
          <w:rFonts w:ascii="Times New Roman" w:hAnsi="Times New Roman" w:cs="Times New Roman"/>
          <w:b/>
          <w:bCs/>
          <w:sz w:val="24"/>
          <w:szCs w:val="24"/>
        </w:rPr>
        <w:t>4</w:t>
      </w:r>
      <w:r w:rsidRPr="003E6B42">
        <w:rPr>
          <w:rFonts w:ascii="Times New Roman" w:hAnsi="Times New Roman" w:cs="Times New Roman"/>
          <w:b/>
          <w:bCs/>
          <w:sz w:val="24"/>
          <w:szCs w:val="24"/>
        </w:rPr>
        <w:t xml:space="preserve"> projektu ustawy</w:t>
      </w:r>
    </w:p>
    <w:p w14:paraId="373C21A0" w14:textId="78EF754E" w:rsidR="007F1A25" w:rsidRPr="003E6B42" w:rsidRDefault="007F1A25" w:rsidP="00FB429B">
      <w:pPr>
        <w:spacing w:before="120" w:after="120" w:line="360" w:lineRule="auto"/>
        <w:jc w:val="both"/>
        <w:rPr>
          <w:rFonts w:ascii="Times New Roman" w:eastAsia="Times New Roman" w:hAnsi="Times New Roman" w:cs="Times New Roman"/>
          <w:sz w:val="24"/>
          <w:szCs w:val="24"/>
        </w:rPr>
      </w:pPr>
      <w:r w:rsidRPr="003E6B42">
        <w:rPr>
          <w:rFonts w:ascii="Times New Roman" w:eastAsia="Times New Roman" w:hAnsi="Times New Roman" w:cs="Times New Roman"/>
          <w:sz w:val="24"/>
          <w:szCs w:val="24"/>
        </w:rPr>
        <w:t xml:space="preserve">Wejście w życie projektowanej ustawy przewidziano </w:t>
      </w:r>
      <w:r w:rsidRPr="003E6B42">
        <w:rPr>
          <w:rFonts w:ascii="Times New Roman" w:hAnsi="Times New Roman" w:cs="Times New Roman"/>
          <w:sz w:val="24"/>
          <w:szCs w:val="24"/>
        </w:rPr>
        <w:t>po upływie 14 dni od dnia jej ogłoszenia</w:t>
      </w:r>
      <w:r w:rsidRPr="003E6B42">
        <w:rPr>
          <w:rFonts w:ascii="Times New Roman" w:eastAsia="Times New Roman" w:hAnsi="Times New Roman" w:cs="Times New Roman"/>
          <w:sz w:val="24"/>
          <w:szCs w:val="24"/>
        </w:rPr>
        <w:t xml:space="preserve">, stosownie do art. 4 ust. 1 ustawy </w:t>
      </w:r>
      <w:r w:rsidRPr="003E6B42">
        <w:rPr>
          <w:rFonts w:ascii="Times New Roman" w:hAnsi="Times New Roman" w:cs="Times New Roman"/>
          <w:sz w:val="24"/>
          <w:szCs w:val="24"/>
        </w:rPr>
        <w:t xml:space="preserve">z </w:t>
      </w:r>
      <w:r w:rsidRPr="003E6B42">
        <w:rPr>
          <w:rFonts w:ascii="Times New Roman" w:eastAsia="Times New Roman" w:hAnsi="Times New Roman" w:cs="Times New Roman"/>
          <w:sz w:val="24"/>
          <w:szCs w:val="24"/>
        </w:rPr>
        <w:t>dnia 20 lipca 2000 r. o ogłaszaniu aktów normatywnych i</w:t>
      </w:r>
      <w:r w:rsidR="006C5EB6" w:rsidRPr="003E6B42">
        <w:rPr>
          <w:rFonts w:ascii="Times New Roman" w:eastAsia="Times New Roman" w:hAnsi="Times New Roman" w:cs="Times New Roman"/>
          <w:sz w:val="24"/>
          <w:szCs w:val="24"/>
        </w:rPr>
        <w:t> </w:t>
      </w:r>
      <w:r w:rsidRPr="003E6B42">
        <w:rPr>
          <w:rFonts w:ascii="Times New Roman" w:eastAsia="Times New Roman" w:hAnsi="Times New Roman" w:cs="Times New Roman"/>
          <w:sz w:val="24"/>
          <w:szCs w:val="24"/>
        </w:rPr>
        <w:t>niektórych innych aktów prawnych (Dz. U. z 2019 r. poz. 1461).</w:t>
      </w:r>
    </w:p>
    <w:p w14:paraId="2F84EEA4" w14:textId="77777777" w:rsidR="00207591" w:rsidRPr="003E6B42" w:rsidRDefault="007F1A25" w:rsidP="00FB429B">
      <w:pPr>
        <w:pStyle w:val="USTustnpkodeksu"/>
        <w:spacing w:before="120" w:after="120"/>
        <w:ind w:firstLine="0"/>
        <w:rPr>
          <w:rFonts w:eastAsiaTheme="minorHAnsi" w:cs="Times New Roman"/>
          <w:bCs w:val="0"/>
          <w:position w:val="6"/>
          <w:szCs w:val="24"/>
          <w:lang w:eastAsia="en-US"/>
        </w:rPr>
      </w:pPr>
      <w:r w:rsidRPr="003E6B42">
        <w:rPr>
          <w:rFonts w:eastAsiaTheme="minorHAnsi" w:cs="Times New Roman"/>
          <w:bCs w:val="0"/>
          <w:position w:val="6"/>
          <w:szCs w:val="24"/>
          <w:lang w:eastAsia="en-US"/>
        </w:rPr>
        <w:t>Przepisy projektowanej ustawy dotyczą przede wszystkim 366 naczelników urzędów skarbowych działających jako administracyjne organy egzekucyjne</w:t>
      </w:r>
      <w:r w:rsidR="00AF3162" w:rsidRPr="003E6B42">
        <w:rPr>
          <w:rFonts w:eastAsiaTheme="minorHAnsi" w:cs="Times New Roman"/>
          <w:bCs w:val="0"/>
          <w:position w:val="6"/>
          <w:szCs w:val="24"/>
          <w:lang w:eastAsia="en-US"/>
        </w:rPr>
        <w:t>,</w:t>
      </w:r>
      <w:r w:rsidRPr="003E6B42">
        <w:rPr>
          <w:rFonts w:eastAsiaTheme="minorHAnsi" w:cs="Times New Roman"/>
          <w:bCs w:val="0"/>
          <w:position w:val="6"/>
          <w:szCs w:val="24"/>
          <w:lang w:eastAsia="en-US"/>
        </w:rPr>
        <w:t xml:space="preserve"> licytantów, a także zobowiązanych oraz wierzycieli. </w:t>
      </w:r>
    </w:p>
    <w:p w14:paraId="786CAC97" w14:textId="22C6EA11" w:rsidR="00207591" w:rsidRPr="003E6B42" w:rsidRDefault="00207591" w:rsidP="00FB429B">
      <w:pPr>
        <w:pStyle w:val="USTustnpkodeksu"/>
        <w:spacing w:before="120" w:after="120"/>
        <w:ind w:firstLine="0"/>
        <w:rPr>
          <w:rFonts w:eastAsiaTheme="minorHAnsi" w:cs="Times New Roman"/>
          <w:bCs w:val="0"/>
          <w:position w:val="6"/>
          <w:szCs w:val="24"/>
          <w:lang w:eastAsia="en-US"/>
        </w:rPr>
      </w:pPr>
      <w:r w:rsidRPr="003E6B42">
        <w:rPr>
          <w:rFonts w:eastAsiaTheme="minorHAnsi" w:cs="Times New Roman"/>
          <w:bCs w:val="0"/>
          <w:position w:val="6"/>
          <w:szCs w:val="24"/>
          <w:lang w:eastAsia="en-US"/>
        </w:rPr>
        <w:t xml:space="preserve">Zawarte w projekcie regulacje nie mają wpływu na działalność </w:t>
      </w:r>
      <w:proofErr w:type="spellStart"/>
      <w:r w:rsidRPr="003E6B42">
        <w:rPr>
          <w:rFonts w:eastAsiaTheme="minorHAnsi" w:cs="Times New Roman"/>
          <w:bCs w:val="0"/>
          <w:position w:val="6"/>
          <w:szCs w:val="24"/>
          <w:lang w:eastAsia="en-US"/>
        </w:rPr>
        <w:t>mikroprzedsiębiorców</w:t>
      </w:r>
      <w:proofErr w:type="spellEnd"/>
      <w:r w:rsidRPr="003E6B42">
        <w:rPr>
          <w:rFonts w:eastAsiaTheme="minorHAnsi" w:cs="Times New Roman"/>
          <w:bCs w:val="0"/>
          <w:position w:val="6"/>
          <w:szCs w:val="24"/>
          <w:lang w:eastAsia="en-US"/>
        </w:rPr>
        <w:t xml:space="preserve"> oraz</w:t>
      </w:r>
      <w:r w:rsidR="001E361C" w:rsidRPr="003E6B42">
        <w:rPr>
          <w:rFonts w:eastAsiaTheme="minorHAnsi" w:cs="Times New Roman"/>
          <w:bCs w:val="0"/>
          <w:position w:val="6"/>
          <w:szCs w:val="24"/>
          <w:lang w:eastAsia="en-US"/>
        </w:rPr>
        <w:t> </w:t>
      </w:r>
      <w:r w:rsidRPr="003E6B42">
        <w:rPr>
          <w:rFonts w:eastAsiaTheme="minorHAnsi" w:cs="Times New Roman"/>
          <w:bCs w:val="0"/>
          <w:position w:val="6"/>
          <w:szCs w:val="24"/>
          <w:lang w:eastAsia="en-US"/>
        </w:rPr>
        <w:t>małych i średnich przedsiębiorców, o których mowa w ustawie z dnia 6 marca 2018 r. –</w:t>
      </w:r>
      <w:r w:rsidR="001E361C" w:rsidRPr="003E6B42">
        <w:rPr>
          <w:rFonts w:eastAsiaTheme="minorHAnsi" w:cs="Times New Roman"/>
          <w:bCs w:val="0"/>
          <w:position w:val="6"/>
          <w:szCs w:val="24"/>
          <w:lang w:eastAsia="en-US"/>
        </w:rPr>
        <w:t> </w:t>
      </w:r>
      <w:r w:rsidRPr="003E6B42">
        <w:rPr>
          <w:rFonts w:eastAsiaTheme="minorHAnsi" w:cs="Times New Roman"/>
          <w:bCs w:val="0"/>
          <w:position w:val="6"/>
          <w:szCs w:val="24"/>
          <w:lang w:eastAsia="en-US"/>
        </w:rPr>
        <w:t>Prawo przedsiębiorców (Dz. U. z 202</w:t>
      </w:r>
      <w:r w:rsidR="00F52FA3" w:rsidRPr="003E6B42">
        <w:rPr>
          <w:rFonts w:eastAsiaTheme="minorHAnsi" w:cs="Times New Roman"/>
          <w:bCs w:val="0"/>
          <w:position w:val="6"/>
          <w:szCs w:val="24"/>
          <w:lang w:eastAsia="en-US"/>
        </w:rPr>
        <w:t>5</w:t>
      </w:r>
      <w:r w:rsidRPr="003E6B42">
        <w:rPr>
          <w:rFonts w:eastAsiaTheme="minorHAnsi" w:cs="Times New Roman"/>
          <w:bCs w:val="0"/>
          <w:position w:val="6"/>
          <w:szCs w:val="24"/>
          <w:lang w:eastAsia="en-US"/>
        </w:rPr>
        <w:t xml:space="preserve"> r. poz. </w:t>
      </w:r>
      <w:r w:rsidR="00F52FA3" w:rsidRPr="003E6B42">
        <w:rPr>
          <w:rFonts w:eastAsiaTheme="minorHAnsi" w:cs="Times New Roman"/>
          <w:bCs w:val="0"/>
          <w:position w:val="6"/>
          <w:szCs w:val="24"/>
          <w:lang w:eastAsia="en-US"/>
        </w:rPr>
        <w:t>1480</w:t>
      </w:r>
      <w:r w:rsidR="004E1529">
        <w:rPr>
          <w:rFonts w:eastAsiaTheme="minorHAnsi" w:cs="Times New Roman"/>
          <w:bCs w:val="0"/>
          <w:position w:val="6"/>
          <w:szCs w:val="24"/>
          <w:lang w:eastAsia="en-US"/>
        </w:rPr>
        <w:t xml:space="preserve">, z </w:t>
      </w:r>
      <w:proofErr w:type="spellStart"/>
      <w:r w:rsidR="004E1529">
        <w:rPr>
          <w:rFonts w:eastAsiaTheme="minorHAnsi" w:cs="Times New Roman"/>
          <w:bCs w:val="0"/>
          <w:position w:val="6"/>
          <w:szCs w:val="24"/>
          <w:lang w:eastAsia="en-US"/>
        </w:rPr>
        <w:t>późn</w:t>
      </w:r>
      <w:proofErr w:type="spellEnd"/>
      <w:r w:rsidR="004E1529">
        <w:rPr>
          <w:rFonts w:eastAsiaTheme="minorHAnsi" w:cs="Times New Roman"/>
          <w:bCs w:val="0"/>
          <w:position w:val="6"/>
          <w:szCs w:val="24"/>
          <w:lang w:eastAsia="en-US"/>
        </w:rPr>
        <w:t>. zm.</w:t>
      </w:r>
      <w:r w:rsidRPr="003E6B42">
        <w:rPr>
          <w:rFonts w:eastAsiaTheme="minorHAnsi" w:cs="Times New Roman"/>
          <w:bCs w:val="0"/>
          <w:position w:val="6"/>
          <w:szCs w:val="24"/>
          <w:lang w:eastAsia="en-US"/>
        </w:rPr>
        <w:t xml:space="preserve">). </w:t>
      </w:r>
      <w:r w:rsidR="007F1A25" w:rsidRPr="003E6B42">
        <w:rPr>
          <w:rFonts w:eastAsiaTheme="minorHAnsi" w:cs="Times New Roman"/>
          <w:bCs w:val="0"/>
          <w:position w:val="6"/>
          <w:szCs w:val="24"/>
          <w:lang w:eastAsia="en-US"/>
        </w:rPr>
        <w:t>Nie mają</w:t>
      </w:r>
      <w:r w:rsidRPr="003E6B42">
        <w:rPr>
          <w:rFonts w:eastAsiaTheme="minorHAnsi" w:cs="Times New Roman"/>
          <w:bCs w:val="0"/>
          <w:position w:val="6"/>
          <w:szCs w:val="24"/>
          <w:lang w:eastAsia="en-US"/>
        </w:rPr>
        <w:t xml:space="preserve"> również</w:t>
      </w:r>
      <w:r w:rsidR="007F1A25" w:rsidRPr="003E6B42">
        <w:rPr>
          <w:rFonts w:eastAsiaTheme="minorHAnsi" w:cs="Times New Roman"/>
          <w:bCs w:val="0"/>
          <w:position w:val="6"/>
          <w:szCs w:val="24"/>
          <w:lang w:eastAsia="en-US"/>
        </w:rPr>
        <w:t xml:space="preserve"> wpływu na</w:t>
      </w:r>
      <w:r w:rsidR="00DD606A" w:rsidRPr="003E6B42">
        <w:rPr>
          <w:rFonts w:eastAsiaTheme="minorHAnsi" w:cs="Times New Roman"/>
          <w:bCs w:val="0"/>
          <w:position w:val="6"/>
          <w:szCs w:val="24"/>
          <w:lang w:eastAsia="en-US"/>
        </w:rPr>
        <w:t> </w:t>
      </w:r>
      <w:r w:rsidR="007F1A25" w:rsidRPr="003E6B42">
        <w:rPr>
          <w:rFonts w:eastAsiaTheme="minorHAnsi" w:cs="Times New Roman"/>
          <w:bCs w:val="0"/>
          <w:position w:val="6"/>
          <w:szCs w:val="24"/>
          <w:lang w:eastAsia="en-US"/>
        </w:rPr>
        <w:t>konkurencyjność gospodarki i</w:t>
      </w:r>
      <w:r w:rsidR="001E361C" w:rsidRPr="003E6B42">
        <w:rPr>
          <w:rFonts w:eastAsiaTheme="minorHAnsi" w:cs="Times New Roman"/>
          <w:bCs w:val="0"/>
          <w:position w:val="6"/>
          <w:szCs w:val="24"/>
          <w:lang w:eastAsia="en-US"/>
        </w:rPr>
        <w:t xml:space="preserve"> </w:t>
      </w:r>
      <w:r w:rsidR="007F1A25" w:rsidRPr="003E6B42">
        <w:rPr>
          <w:rFonts w:eastAsiaTheme="minorHAnsi" w:cs="Times New Roman"/>
          <w:bCs w:val="0"/>
          <w:position w:val="6"/>
          <w:szCs w:val="24"/>
          <w:lang w:eastAsia="en-US"/>
        </w:rPr>
        <w:t xml:space="preserve">przedsiębiorczość, </w:t>
      </w:r>
      <w:r w:rsidR="001E361C" w:rsidRPr="003E6B42">
        <w:rPr>
          <w:rFonts w:eastAsiaTheme="minorHAnsi" w:cs="Times New Roman"/>
          <w:bCs w:val="0"/>
          <w:position w:val="6"/>
          <w:szCs w:val="24"/>
          <w:lang w:eastAsia="en-US"/>
        </w:rPr>
        <w:t>a także na</w:t>
      </w:r>
      <w:r w:rsidR="007F1A25" w:rsidRPr="003E6B42">
        <w:rPr>
          <w:rFonts w:eastAsiaTheme="minorHAnsi" w:cs="Times New Roman"/>
          <w:bCs w:val="0"/>
          <w:position w:val="6"/>
          <w:szCs w:val="24"/>
          <w:lang w:eastAsia="en-US"/>
        </w:rPr>
        <w:t xml:space="preserve"> funkcjonowanie przedsiębiorców (w tym </w:t>
      </w:r>
      <w:proofErr w:type="spellStart"/>
      <w:r w:rsidR="007F1A25" w:rsidRPr="003E6B42">
        <w:rPr>
          <w:rFonts w:eastAsiaTheme="minorHAnsi" w:cs="Times New Roman"/>
          <w:bCs w:val="0"/>
          <w:position w:val="6"/>
          <w:szCs w:val="24"/>
          <w:lang w:eastAsia="en-US"/>
        </w:rPr>
        <w:t>mikroprzedsiębiorców</w:t>
      </w:r>
      <w:proofErr w:type="spellEnd"/>
      <w:r w:rsidR="007F1A25" w:rsidRPr="003E6B42">
        <w:rPr>
          <w:rFonts w:eastAsiaTheme="minorHAnsi" w:cs="Times New Roman"/>
          <w:bCs w:val="0"/>
          <w:position w:val="6"/>
          <w:szCs w:val="24"/>
          <w:lang w:eastAsia="en-US"/>
        </w:rPr>
        <w:t xml:space="preserve">, małych i średnich przedsiębiorców). </w:t>
      </w:r>
    </w:p>
    <w:p w14:paraId="18E2BF6F" w14:textId="6DC66538" w:rsidR="007F1A25" w:rsidRPr="003E6B42" w:rsidRDefault="007F1A25" w:rsidP="00FB429B">
      <w:pPr>
        <w:pStyle w:val="USTustnpkodeksu"/>
        <w:spacing w:before="120" w:after="120"/>
        <w:ind w:firstLine="0"/>
        <w:rPr>
          <w:rFonts w:eastAsiaTheme="minorHAnsi" w:cs="Times New Roman"/>
          <w:bCs w:val="0"/>
          <w:position w:val="6"/>
          <w:szCs w:val="24"/>
          <w:lang w:eastAsia="en-US"/>
        </w:rPr>
      </w:pPr>
      <w:r w:rsidRPr="003E6B42">
        <w:rPr>
          <w:rFonts w:eastAsiaTheme="minorHAnsi" w:cs="Times New Roman"/>
          <w:bCs w:val="0"/>
          <w:position w:val="6"/>
          <w:szCs w:val="24"/>
          <w:lang w:eastAsia="en-US"/>
        </w:rPr>
        <w:lastRenderedPageBreak/>
        <w:t>Projektowana regulacja nie wpływa na rodzinę, obywateli i gospodarstwa domowe, w</w:t>
      </w:r>
      <w:r w:rsidR="001E361C" w:rsidRPr="003E6B42">
        <w:rPr>
          <w:rFonts w:eastAsiaTheme="minorHAnsi" w:cs="Times New Roman"/>
          <w:bCs w:val="0"/>
          <w:position w:val="6"/>
          <w:szCs w:val="24"/>
          <w:lang w:eastAsia="en-US"/>
        </w:rPr>
        <w:t> </w:t>
      </w:r>
      <w:r w:rsidRPr="003E6B42">
        <w:rPr>
          <w:rFonts w:eastAsiaTheme="minorHAnsi" w:cs="Times New Roman"/>
          <w:bCs w:val="0"/>
          <w:position w:val="6"/>
          <w:szCs w:val="24"/>
          <w:lang w:eastAsia="en-US"/>
        </w:rPr>
        <w:t>szczególności na sytuację ekonomiczną i społeczną rodziny, a także osób z</w:t>
      </w:r>
      <w:r w:rsidR="001E361C" w:rsidRPr="003E6B42">
        <w:rPr>
          <w:rFonts w:eastAsiaTheme="minorHAnsi" w:cs="Times New Roman"/>
          <w:bCs w:val="0"/>
          <w:position w:val="6"/>
          <w:szCs w:val="24"/>
          <w:lang w:eastAsia="en-US"/>
        </w:rPr>
        <w:t> </w:t>
      </w:r>
      <w:r w:rsidRPr="003E6B42">
        <w:rPr>
          <w:rFonts w:eastAsiaTheme="minorHAnsi" w:cs="Times New Roman"/>
          <w:bCs w:val="0"/>
          <w:position w:val="6"/>
          <w:szCs w:val="24"/>
          <w:lang w:eastAsia="en-US"/>
        </w:rPr>
        <w:t>niepełnosprawnościami oraz osób starszych.</w:t>
      </w:r>
    </w:p>
    <w:p w14:paraId="4DD6C3AA" w14:textId="18997EC0" w:rsidR="007F1A25" w:rsidRPr="003E6B42" w:rsidRDefault="007F1A25" w:rsidP="00FB429B">
      <w:pPr>
        <w:spacing w:before="120" w:after="120" w:line="360" w:lineRule="auto"/>
        <w:jc w:val="both"/>
        <w:rPr>
          <w:rFonts w:ascii="Times New Roman" w:hAnsi="Times New Roman" w:cs="Times New Roman"/>
          <w:position w:val="6"/>
          <w:sz w:val="24"/>
          <w:szCs w:val="24"/>
        </w:rPr>
      </w:pPr>
      <w:r w:rsidRPr="003E6B42">
        <w:rPr>
          <w:rFonts w:ascii="Times New Roman" w:hAnsi="Times New Roman" w:cs="Times New Roman"/>
          <w:position w:val="6"/>
          <w:sz w:val="24"/>
          <w:szCs w:val="24"/>
        </w:rPr>
        <w:t xml:space="preserve">Projekt ustawy dotyczy funkcjonowania samorządu terytorialnego, w związku z czym </w:t>
      </w:r>
      <w:r w:rsidR="00AF3162" w:rsidRPr="003E6B42">
        <w:rPr>
          <w:rFonts w:ascii="Times New Roman" w:hAnsi="Times New Roman" w:cs="Times New Roman"/>
          <w:position w:val="6"/>
          <w:sz w:val="24"/>
          <w:szCs w:val="24"/>
        </w:rPr>
        <w:t xml:space="preserve">został </w:t>
      </w:r>
      <w:r w:rsidRPr="003E6B42">
        <w:rPr>
          <w:rFonts w:ascii="Times New Roman" w:hAnsi="Times New Roman" w:cs="Times New Roman"/>
          <w:position w:val="6"/>
          <w:sz w:val="24"/>
          <w:szCs w:val="24"/>
        </w:rPr>
        <w:t>przedstawiony do opinii Komisji Wspólnej Rządu i Samorządu Terytorialnego.</w:t>
      </w:r>
      <w:r w:rsidR="00006511" w:rsidRPr="003E6B42">
        <w:rPr>
          <w:rFonts w:ascii="Times New Roman" w:hAnsi="Times New Roman" w:cs="Times New Roman"/>
          <w:position w:val="6"/>
          <w:sz w:val="24"/>
          <w:szCs w:val="24"/>
        </w:rPr>
        <w:t xml:space="preserve"> 13 czerwca 2025 r. uzyskał pozytywną opinię </w:t>
      </w:r>
      <w:proofErr w:type="spellStart"/>
      <w:r w:rsidR="00006511" w:rsidRPr="003E6B42">
        <w:rPr>
          <w:rFonts w:ascii="Times New Roman" w:hAnsi="Times New Roman" w:cs="Times New Roman"/>
          <w:position w:val="6"/>
          <w:sz w:val="24"/>
          <w:szCs w:val="24"/>
        </w:rPr>
        <w:t>KWRiST</w:t>
      </w:r>
      <w:proofErr w:type="spellEnd"/>
      <w:r w:rsidR="00006511" w:rsidRPr="003E6B42">
        <w:rPr>
          <w:rFonts w:ascii="Times New Roman" w:hAnsi="Times New Roman" w:cs="Times New Roman"/>
          <w:position w:val="6"/>
          <w:sz w:val="24"/>
          <w:szCs w:val="24"/>
        </w:rPr>
        <w:t>.</w:t>
      </w:r>
    </w:p>
    <w:p w14:paraId="431D2F64" w14:textId="31DB4F67" w:rsidR="007F1A25" w:rsidRPr="003E6B42" w:rsidRDefault="007F1A25" w:rsidP="00FB429B">
      <w:pPr>
        <w:suppressAutoHyphens/>
        <w:spacing w:before="120" w:after="120" w:line="360" w:lineRule="auto"/>
        <w:jc w:val="both"/>
        <w:rPr>
          <w:rFonts w:ascii="Times New Roman" w:eastAsia="Times New Roman" w:hAnsi="Times New Roman" w:cs="Times New Roman"/>
          <w:position w:val="6"/>
          <w:sz w:val="24"/>
          <w:szCs w:val="24"/>
          <w:lang w:eastAsia="ar-SA"/>
        </w:rPr>
      </w:pPr>
      <w:r w:rsidRPr="003E6B42">
        <w:rPr>
          <w:rFonts w:ascii="Times New Roman" w:eastAsia="Times New Roman" w:hAnsi="Times New Roman" w:cs="Times New Roman"/>
          <w:position w:val="6"/>
          <w:sz w:val="24"/>
          <w:szCs w:val="24"/>
          <w:lang w:eastAsia="ar-SA"/>
        </w:rPr>
        <w:t>Projekt ustawy nie podlega obowiązkowi notyfikacji zgodnie z trybem przewidzianym w przepisach dotyczących funkcjonowania krajowego systemu notyfikacji norm i aktów prawnych. Nie istnieje również konieczność przedstawiania projektowanej ustawy właściwym organom i instytucjom Unii Europejskiej, w tym Europejskiemu Bankowi Centralnemu, zgodnie z przepisami uchwały nr 190 Rady Ministrów z dnia 29 października 2013 r. –</w:t>
      </w:r>
      <w:r w:rsidR="00016088">
        <w:rPr>
          <w:rFonts w:ascii="Times New Roman" w:eastAsia="Times New Roman" w:hAnsi="Times New Roman" w:cs="Times New Roman"/>
          <w:position w:val="6"/>
          <w:sz w:val="24"/>
          <w:szCs w:val="24"/>
          <w:lang w:eastAsia="ar-SA"/>
        </w:rPr>
        <w:t xml:space="preserve"> </w:t>
      </w:r>
      <w:r w:rsidRPr="003E6B42">
        <w:rPr>
          <w:rFonts w:ascii="Times New Roman" w:eastAsia="Times New Roman" w:hAnsi="Times New Roman" w:cs="Times New Roman"/>
          <w:position w:val="6"/>
          <w:sz w:val="24"/>
          <w:szCs w:val="24"/>
          <w:lang w:eastAsia="ar-SA"/>
        </w:rPr>
        <w:t>Regulamin pracy Rady Ministrów (M.P. z 2024 r. poz. 806</w:t>
      </w:r>
      <w:r w:rsidR="001373A7" w:rsidRPr="003E6B42">
        <w:rPr>
          <w:rFonts w:ascii="Times New Roman" w:eastAsia="Times New Roman" w:hAnsi="Times New Roman" w:cs="Times New Roman"/>
          <w:position w:val="6"/>
          <w:sz w:val="24"/>
          <w:szCs w:val="24"/>
          <w:lang w:eastAsia="ar-SA"/>
        </w:rPr>
        <w:t xml:space="preserve">, z </w:t>
      </w:r>
      <w:proofErr w:type="spellStart"/>
      <w:r w:rsidR="001373A7" w:rsidRPr="003E6B42">
        <w:rPr>
          <w:rFonts w:ascii="Times New Roman" w:eastAsia="Times New Roman" w:hAnsi="Times New Roman" w:cs="Times New Roman"/>
          <w:position w:val="6"/>
          <w:sz w:val="24"/>
          <w:szCs w:val="24"/>
          <w:lang w:eastAsia="ar-SA"/>
        </w:rPr>
        <w:t>późn</w:t>
      </w:r>
      <w:proofErr w:type="spellEnd"/>
      <w:r w:rsidR="001373A7" w:rsidRPr="003E6B42">
        <w:rPr>
          <w:rFonts w:ascii="Times New Roman" w:eastAsia="Times New Roman" w:hAnsi="Times New Roman" w:cs="Times New Roman"/>
          <w:position w:val="6"/>
          <w:sz w:val="24"/>
          <w:szCs w:val="24"/>
          <w:lang w:eastAsia="ar-SA"/>
        </w:rPr>
        <w:t>. zm.</w:t>
      </w:r>
      <w:r w:rsidRPr="003E6B42">
        <w:rPr>
          <w:rFonts w:ascii="Times New Roman" w:eastAsia="Times New Roman" w:hAnsi="Times New Roman" w:cs="Times New Roman"/>
          <w:position w:val="6"/>
          <w:sz w:val="24"/>
          <w:szCs w:val="24"/>
          <w:lang w:eastAsia="ar-SA"/>
        </w:rPr>
        <w:t>).</w:t>
      </w:r>
    </w:p>
    <w:p w14:paraId="51AFF8FA" w14:textId="387D6DF9" w:rsidR="007F1A25" w:rsidRPr="003E6B42" w:rsidRDefault="007F1A25" w:rsidP="00FB429B">
      <w:pPr>
        <w:spacing w:before="120" w:after="120" w:line="360" w:lineRule="auto"/>
        <w:jc w:val="both"/>
        <w:rPr>
          <w:rFonts w:ascii="Times New Roman" w:hAnsi="Times New Roman" w:cs="Times New Roman"/>
          <w:sz w:val="24"/>
          <w:szCs w:val="24"/>
        </w:rPr>
      </w:pPr>
      <w:r w:rsidRPr="003E6B42">
        <w:rPr>
          <w:rFonts w:ascii="Times New Roman" w:hAnsi="Times New Roman" w:cs="Times New Roman"/>
          <w:position w:val="6"/>
          <w:sz w:val="24"/>
          <w:szCs w:val="24"/>
        </w:rPr>
        <w:t>Stosownie do art. 5 ustawy z dnia 7 lipca 2005 r. o działalności lobbingowej w procesie stanowienia prawa (Dz. U. z 20</w:t>
      </w:r>
      <w:r w:rsidR="001373A7" w:rsidRPr="003E6B42">
        <w:rPr>
          <w:rFonts w:ascii="Times New Roman" w:hAnsi="Times New Roman" w:cs="Times New Roman"/>
          <w:position w:val="6"/>
          <w:sz w:val="24"/>
          <w:szCs w:val="24"/>
        </w:rPr>
        <w:t>25</w:t>
      </w:r>
      <w:r w:rsidRPr="003E6B42">
        <w:rPr>
          <w:rFonts w:ascii="Times New Roman" w:hAnsi="Times New Roman" w:cs="Times New Roman"/>
          <w:position w:val="6"/>
          <w:sz w:val="24"/>
          <w:szCs w:val="24"/>
        </w:rPr>
        <w:t xml:space="preserve"> r. poz. </w:t>
      </w:r>
      <w:r w:rsidR="001373A7" w:rsidRPr="003E6B42">
        <w:rPr>
          <w:rFonts w:ascii="Times New Roman" w:hAnsi="Times New Roman" w:cs="Times New Roman"/>
          <w:position w:val="6"/>
          <w:sz w:val="24"/>
          <w:szCs w:val="24"/>
        </w:rPr>
        <w:t>677</w:t>
      </w:r>
      <w:r w:rsidRPr="003E6B42">
        <w:rPr>
          <w:rFonts w:ascii="Times New Roman" w:hAnsi="Times New Roman" w:cs="Times New Roman"/>
          <w:position w:val="6"/>
          <w:sz w:val="24"/>
          <w:szCs w:val="24"/>
        </w:rPr>
        <w:t>) oraz § 52 uchwały nr 190 Rady Ministrów z dnia 29 października 2013 r. – Regulamin pracy Rady Ministrów projekt ustawy zosta</w:t>
      </w:r>
      <w:r w:rsidR="00006511" w:rsidRPr="003E6B42">
        <w:rPr>
          <w:rFonts w:ascii="Times New Roman" w:hAnsi="Times New Roman" w:cs="Times New Roman"/>
          <w:position w:val="6"/>
          <w:sz w:val="24"/>
          <w:szCs w:val="24"/>
        </w:rPr>
        <w:t>ł</w:t>
      </w:r>
      <w:r w:rsidRPr="003E6B42">
        <w:rPr>
          <w:rFonts w:ascii="Times New Roman" w:hAnsi="Times New Roman" w:cs="Times New Roman"/>
          <w:position w:val="6"/>
          <w:sz w:val="24"/>
          <w:szCs w:val="24"/>
        </w:rPr>
        <w:t xml:space="preserve"> udostępniony w Biuletynie Informacji Publicznej na stronie podmiotowej Rządowego Centrum Legislacji, w</w:t>
      </w:r>
      <w:r w:rsidR="001E361C" w:rsidRPr="003E6B42">
        <w:rPr>
          <w:rFonts w:ascii="Times New Roman" w:hAnsi="Times New Roman" w:cs="Times New Roman"/>
          <w:position w:val="6"/>
          <w:sz w:val="24"/>
          <w:szCs w:val="24"/>
        </w:rPr>
        <w:t> </w:t>
      </w:r>
      <w:r w:rsidRPr="003E6B42">
        <w:rPr>
          <w:rFonts w:ascii="Times New Roman" w:hAnsi="Times New Roman" w:cs="Times New Roman"/>
          <w:position w:val="6"/>
          <w:sz w:val="24"/>
          <w:szCs w:val="24"/>
        </w:rPr>
        <w:t xml:space="preserve">serwisie </w:t>
      </w:r>
      <w:r w:rsidR="00202E00">
        <w:rPr>
          <w:rFonts w:ascii="Times New Roman" w:hAnsi="Times New Roman" w:cs="Times New Roman"/>
          <w:position w:val="6"/>
          <w:sz w:val="24"/>
          <w:szCs w:val="24"/>
        </w:rPr>
        <w:t>„</w:t>
      </w:r>
      <w:r w:rsidRPr="003E6B42">
        <w:rPr>
          <w:rFonts w:ascii="Times New Roman" w:hAnsi="Times New Roman" w:cs="Times New Roman"/>
          <w:position w:val="6"/>
          <w:sz w:val="24"/>
          <w:szCs w:val="24"/>
        </w:rPr>
        <w:t>Rządowy Proces Legislacyjny</w:t>
      </w:r>
      <w:r w:rsidR="00202E00">
        <w:rPr>
          <w:rFonts w:ascii="Times New Roman" w:hAnsi="Times New Roman" w:cs="Times New Roman"/>
          <w:position w:val="6"/>
          <w:sz w:val="24"/>
          <w:szCs w:val="24"/>
        </w:rPr>
        <w:t>”</w:t>
      </w:r>
      <w:r w:rsidRPr="003E6B42">
        <w:rPr>
          <w:rFonts w:ascii="Times New Roman" w:hAnsi="Times New Roman" w:cs="Times New Roman"/>
          <w:position w:val="6"/>
          <w:sz w:val="24"/>
          <w:szCs w:val="24"/>
        </w:rPr>
        <w:t>.</w:t>
      </w:r>
    </w:p>
    <w:sectPr w:rsidR="007F1A25" w:rsidRPr="003E6B42" w:rsidSect="00DD33C4">
      <w:footerReference w:type="default" r:id="rId13"/>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8F13" w14:textId="77777777" w:rsidR="00E271EE" w:rsidRDefault="00E271EE">
      <w:pPr>
        <w:spacing w:after="0" w:line="240" w:lineRule="auto"/>
      </w:pPr>
      <w:r>
        <w:separator/>
      </w:r>
    </w:p>
  </w:endnote>
  <w:endnote w:type="continuationSeparator" w:id="0">
    <w:p w14:paraId="5A624925" w14:textId="77777777" w:rsidR="00E271EE" w:rsidRDefault="00E271EE">
      <w:pPr>
        <w:spacing w:after="0" w:line="240" w:lineRule="auto"/>
      </w:pPr>
      <w:r>
        <w:continuationSeparator/>
      </w:r>
    </w:p>
  </w:endnote>
  <w:endnote w:type="continuationNotice" w:id="1">
    <w:p w14:paraId="2AC0533A" w14:textId="77777777" w:rsidR="00E271EE" w:rsidRDefault="00E27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630103"/>
      <w:docPartObj>
        <w:docPartGallery w:val="Page Numbers (Bottom of Page)"/>
        <w:docPartUnique/>
      </w:docPartObj>
    </w:sdtPr>
    <w:sdtEndPr/>
    <w:sdtContent>
      <w:p w14:paraId="7DC2AF51" w14:textId="77777777" w:rsidR="003F11C1" w:rsidRDefault="00622F7C">
        <w:pPr>
          <w:pStyle w:val="Stopka"/>
          <w:jc w:val="center"/>
        </w:pPr>
        <w:r>
          <w:fldChar w:fldCharType="begin"/>
        </w:r>
        <w:r>
          <w:instrText>PAGE   \* MERGEFORMAT</w:instrText>
        </w:r>
        <w:r>
          <w:fldChar w:fldCharType="separate"/>
        </w:r>
        <w:r>
          <w:t>2</w:t>
        </w:r>
        <w:r>
          <w:fldChar w:fldCharType="end"/>
        </w:r>
      </w:p>
    </w:sdtContent>
  </w:sdt>
  <w:p w14:paraId="30CCBA27" w14:textId="77777777" w:rsidR="003F11C1" w:rsidRDefault="003F11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5488" w14:textId="77777777" w:rsidR="00E271EE" w:rsidRDefault="00E271EE">
      <w:pPr>
        <w:spacing w:after="0" w:line="240" w:lineRule="auto"/>
      </w:pPr>
      <w:r>
        <w:separator/>
      </w:r>
    </w:p>
  </w:footnote>
  <w:footnote w:type="continuationSeparator" w:id="0">
    <w:p w14:paraId="00DF5291" w14:textId="77777777" w:rsidR="00E271EE" w:rsidRDefault="00E271EE">
      <w:pPr>
        <w:spacing w:after="0" w:line="240" w:lineRule="auto"/>
      </w:pPr>
      <w:r>
        <w:continuationSeparator/>
      </w:r>
    </w:p>
  </w:footnote>
  <w:footnote w:type="continuationNotice" w:id="1">
    <w:p w14:paraId="51EC2945" w14:textId="77777777" w:rsidR="00E271EE" w:rsidRDefault="00E271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E5E"/>
    <w:multiLevelType w:val="hybridMultilevel"/>
    <w:tmpl w:val="A880DDF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5C740C2"/>
    <w:multiLevelType w:val="hybridMultilevel"/>
    <w:tmpl w:val="3DC8AC48"/>
    <w:lvl w:ilvl="0" w:tplc="0415000D">
      <w:start w:val="1"/>
      <w:numFmt w:val="bullet"/>
      <w:lvlText w:val=""/>
      <w:lvlJc w:val="left"/>
      <w:pPr>
        <w:ind w:left="717" w:hanging="360"/>
      </w:pPr>
      <w:rPr>
        <w:rFonts w:ascii="Wingdings" w:hAnsi="Wingdings"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 w15:restartNumberingAfterBreak="0">
    <w:nsid w:val="0A157091"/>
    <w:multiLevelType w:val="hybridMultilevel"/>
    <w:tmpl w:val="83CEDB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4F76291F"/>
    <w:multiLevelType w:val="hybridMultilevel"/>
    <w:tmpl w:val="6D746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5609629E"/>
    <w:multiLevelType w:val="hybridMultilevel"/>
    <w:tmpl w:val="35E02E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606662C0"/>
    <w:multiLevelType w:val="hybridMultilevel"/>
    <w:tmpl w:val="7BE225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DC545DA"/>
    <w:multiLevelType w:val="hybridMultilevel"/>
    <w:tmpl w:val="F32A1C6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F066C12"/>
    <w:multiLevelType w:val="hybridMultilevel"/>
    <w:tmpl w:val="7062EA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247303978">
    <w:abstractNumId w:val="7"/>
  </w:num>
  <w:num w:numId="2" w16cid:durableId="1146627322">
    <w:abstractNumId w:val="3"/>
  </w:num>
  <w:num w:numId="3" w16cid:durableId="783038730">
    <w:abstractNumId w:val="0"/>
  </w:num>
  <w:num w:numId="4" w16cid:durableId="1017923021">
    <w:abstractNumId w:val="5"/>
  </w:num>
  <w:num w:numId="5" w16cid:durableId="593516676">
    <w:abstractNumId w:val="4"/>
  </w:num>
  <w:num w:numId="6" w16cid:durableId="12922771">
    <w:abstractNumId w:val="1"/>
  </w:num>
  <w:num w:numId="7" w16cid:durableId="1251811002">
    <w:abstractNumId w:val="6"/>
  </w:num>
  <w:num w:numId="8" w16cid:durableId="1072004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69"/>
    <w:rsid w:val="0000098B"/>
    <w:rsid w:val="000052FE"/>
    <w:rsid w:val="00006511"/>
    <w:rsid w:val="0000725C"/>
    <w:rsid w:val="00010004"/>
    <w:rsid w:val="00011D8B"/>
    <w:rsid w:val="00012162"/>
    <w:rsid w:val="000138BD"/>
    <w:rsid w:val="00016088"/>
    <w:rsid w:val="0003112E"/>
    <w:rsid w:val="00032AA7"/>
    <w:rsid w:val="000345A5"/>
    <w:rsid w:val="00034ECB"/>
    <w:rsid w:val="00035A04"/>
    <w:rsid w:val="0005268D"/>
    <w:rsid w:val="00056978"/>
    <w:rsid w:val="000645B7"/>
    <w:rsid w:val="00066144"/>
    <w:rsid w:val="00070F8C"/>
    <w:rsid w:val="000726C7"/>
    <w:rsid w:val="00073366"/>
    <w:rsid w:val="0007667E"/>
    <w:rsid w:val="0008776B"/>
    <w:rsid w:val="00091AB0"/>
    <w:rsid w:val="00096E3F"/>
    <w:rsid w:val="000A0D4B"/>
    <w:rsid w:val="000B656D"/>
    <w:rsid w:val="000D5BD9"/>
    <w:rsid w:val="000E12DF"/>
    <w:rsid w:val="000E299A"/>
    <w:rsid w:val="000E2CA2"/>
    <w:rsid w:val="000E43CE"/>
    <w:rsid w:val="000E7108"/>
    <w:rsid w:val="000F129F"/>
    <w:rsid w:val="000F474C"/>
    <w:rsid w:val="0010356D"/>
    <w:rsid w:val="00104BE9"/>
    <w:rsid w:val="001106C1"/>
    <w:rsid w:val="001109B8"/>
    <w:rsid w:val="00113801"/>
    <w:rsid w:val="00113A71"/>
    <w:rsid w:val="00114E94"/>
    <w:rsid w:val="0011622A"/>
    <w:rsid w:val="00116612"/>
    <w:rsid w:val="00120AB5"/>
    <w:rsid w:val="00120EFA"/>
    <w:rsid w:val="0012667B"/>
    <w:rsid w:val="00126E8A"/>
    <w:rsid w:val="001316F1"/>
    <w:rsid w:val="00131EB2"/>
    <w:rsid w:val="001357C5"/>
    <w:rsid w:val="001373A7"/>
    <w:rsid w:val="0014095F"/>
    <w:rsid w:val="00143EC2"/>
    <w:rsid w:val="0014539F"/>
    <w:rsid w:val="00146A6B"/>
    <w:rsid w:val="001518CE"/>
    <w:rsid w:val="00152290"/>
    <w:rsid w:val="001526D0"/>
    <w:rsid w:val="0016010C"/>
    <w:rsid w:val="00164A14"/>
    <w:rsid w:val="00172AF8"/>
    <w:rsid w:val="001745CF"/>
    <w:rsid w:val="001813A7"/>
    <w:rsid w:val="001822B3"/>
    <w:rsid w:val="00185385"/>
    <w:rsid w:val="00187176"/>
    <w:rsid w:val="0019024C"/>
    <w:rsid w:val="0019402D"/>
    <w:rsid w:val="001948DB"/>
    <w:rsid w:val="001A0583"/>
    <w:rsid w:val="001A1BE2"/>
    <w:rsid w:val="001A45CA"/>
    <w:rsid w:val="001B530C"/>
    <w:rsid w:val="001B5B65"/>
    <w:rsid w:val="001C6179"/>
    <w:rsid w:val="001D0E47"/>
    <w:rsid w:val="001D40EE"/>
    <w:rsid w:val="001D4A34"/>
    <w:rsid w:val="001D6D72"/>
    <w:rsid w:val="001E05F6"/>
    <w:rsid w:val="001E361C"/>
    <w:rsid w:val="001E4B5D"/>
    <w:rsid w:val="001E6B8F"/>
    <w:rsid w:val="00202E00"/>
    <w:rsid w:val="002033C6"/>
    <w:rsid w:val="00204D10"/>
    <w:rsid w:val="00207591"/>
    <w:rsid w:val="002166B9"/>
    <w:rsid w:val="002220EA"/>
    <w:rsid w:val="00222B45"/>
    <w:rsid w:val="002262AC"/>
    <w:rsid w:val="002268F9"/>
    <w:rsid w:val="00227E39"/>
    <w:rsid w:val="00230265"/>
    <w:rsid w:val="00234EDE"/>
    <w:rsid w:val="0024074A"/>
    <w:rsid w:val="00240B0C"/>
    <w:rsid w:val="00240BD5"/>
    <w:rsid w:val="00255CF0"/>
    <w:rsid w:val="002577AC"/>
    <w:rsid w:val="00260AFD"/>
    <w:rsid w:val="00265478"/>
    <w:rsid w:val="002661B7"/>
    <w:rsid w:val="002675D8"/>
    <w:rsid w:val="002753C0"/>
    <w:rsid w:val="00277A30"/>
    <w:rsid w:val="002849B9"/>
    <w:rsid w:val="002869B6"/>
    <w:rsid w:val="002905B0"/>
    <w:rsid w:val="002938FC"/>
    <w:rsid w:val="00294BB1"/>
    <w:rsid w:val="00296C35"/>
    <w:rsid w:val="002B0E24"/>
    <w:rsid w:val="002B1B6A"/>
    <w:rsid w:val="002B6171"/>
    <w:rsid w:val="002C0C87"/>
    <w:rsid w:val="002C1ED8"/>
    <w:rsid w:val="002C2AF5"/>
    <w:rsid w:val="002C5321"/>
    <w:rsid w:val="002D195B"/>
    <w:rsid w:val="002D5CCA"/>
    <w:rsid w:val="002D5EDD"/>
    <w:rsid w:val="002D730F"/>
    <w:rsid w:val="002E1B51"/>
    <w:rsid w:val="002E1E29"/>
    <w:rsid w:val="002E3E8D"/>
    <w:rsid w:val="002E6ED3"/>
    <w:rsid w:val="002E730D"/>
    <w:rsid w:val="0030309B"/>
    <w:rsid w:val="0030344E"/>
    <w:rsid w:val="003067F3"/>
    <w:rsid w:val="00307AC6"/>
    <w:rsid w:val="00310159"/>
    <w:rsid w:val="00310A41"/>
    <w:rsid w:val="00315043"/>
    <w:rsid w:val="00320674"/>
    <w:rsid w:val="00325D37"/>
    <w:rsid w:val="00326A79"/>
    <w:rsid w:val="00330540"/>
    <w:rsid w:val="003444C3"/>
    <w:rsid w:val="00347A21"/>
    <w:rsid w:val="00350064"/>
    <w:rsid w:val="0035192C"/>
    <w:rsid w:val="00354CF6"/>
    <w:rsid w:val="00355AA4"/>
    <w:rsid w:val="00357D7B"/>
    <w:rsid w:val="003606E0"/>
    <w:rsid w:val="003617D2"/>
    <w:rsid w:val="003645FB"/>
    <w:rsid w:val="00364F86"/>
    <w:rsid w:val="00365914"/>
    <w:rsid w:val="003744C5"/>
    <w:rsid w:val="00377870"/>
    <w:rsid w:val="0038028D"/>
    <w:rsid w:val="00382A3E"/>
    <w:rsid w:val="00385A68"/>
    <w:rsid w:val="003965F5"/>
    <w:rsid w:val="0039713F"/>
    <w:rsid w:val="003A5578"/>
    <w:rsid w:val="003B32DA"/>
    <w:rsid w:val="003B43D7"/>
    <w:rsid w:val="003B4837"/>
    <w:rsid w:val="003B712B"/>
    <w:rsid w:val="003C6CD3"/>
    <w:rsid w:val="003D6831"/>
    <w:rsid w:val="003E14C7"/>
    <w:rsid w:val="003E37F6"/>
    <w:rsid w:val="003E5AC0"/>
    <w:rsid w:val="003E6B42"/>
    <w:rsid w:val="003F03D1"/>
    <w:rsid w:val="003F082A"/>
    <w:rsid w:val="003F11C1"/>
    <w:rsid w:val="00410992"/>
    <w:rsid w:val="004127F0"/>
    <w:rsid w:val="00413371"/>
    <w:rsid w:val="00413E7E"/>
    <w:rsid w:val="00413FE0"/>
    <w:rsid w:val="0041779F"/>
    <w:rsid w:val="004200BB"/>
    <w:rsid w:val="0042353D"/>
    <w:rsid w:val="004253F2"/>
    <w:rsid w:val="00433560"/>
    <w:rsid w:val="00435B8F"/>
    <w:rsid w:val="00441E56"/>
    <w:rsid w:val="0044334D"/>
    <w:rsid w:val="00443415"/>
    <w:rsid w:val="0044383C"/>
    <w:rsid w:val="00443C47"/>
    <w:rsid w:val="00444F0E"/>
    <w:rsid w:val="00452F82"/>
    <w:rsid w:val="00453111"/>
    <w:rsid w:val="004637D3"/>
    <w:rsid w:val="00473917"/>
    <w:rsid w:val="004778EE"/>
    <w:rsid w:val="00480599"/>
    <w:rsid w:val="00480CBD"/>
    <w:rsid w:val="004839C2"/>
    <w:rsid w:val="0048574E"/>
    <w:rsid w:val="0049016E"/>
    <w:rsid w:val="00491F6C"/>
    <w:rsid w:val="00494702"/>
    <w:rsid w:val="00494CC5"/>
    <w:rsid w:val="004A05DD"/>
    <w:rsid w:val="004B143D"/>
    <w:rsid w:val="004B374F"/>
    <w:rsid w:val="004B6739"/>
    <w:rsid w:val="004B6E59"/>
    <w:rsid w:val="004C231B"/>
    <w:rsid w:val="004C454E"/>
    <w:rsid w:val="004C4AC3"/>
    <w:rsid w:val="004C4C33"/>
    <w:rsid w:val="004C5D9E"/>
    <w:rsid w:val="004E0008"/>
    <w:rsid w:val="004E1529"/>
    <w:rsid w:val="004E5FCC"/>
    <w:rsid w:val="004F24B4"/>
    <w:rsid w:val="00502FC6"/>
    <w:rsid w:val="005068D6"/>
    <w:rsid w:val="005213D2"/>
    <w:rsid w:val="005270E3"/>
    <w:rsid w:val="00527B89"/>
    <w:rsid w:val="0054168C"/>
    <w:rsid w:val="005521A8"/>
    <w:rsid w:val="00552C3D"/>
    <w:rsid w:val="00553202"/>
    <w:rsid w:val="005609A1"/>
    <w:rsid w:val="00563F81"/>
    <w:rsid w:val="005669EA"/>
    <w:rsid w:val="00572ED3"/>
    <w:rsid w:val="00581195"/>
    <w:rsid w:val="00581CDA"/>
    <w:rsid w:val="00581E51"/>
    <w:rsid w:val="00583570"/>
    <w:rsid w:val="005835D7"/>
    <w:rsid w:val="00590D99"/>
    <w:rsid w:val="00592B16"/>
    <w:rsid w:val="005A340B"/>
    <w:rsid w:val="005A3D74"/>
    <w:rsid w:val="005A4C33"/>
    <w:rsid w:val="005A542D"/>
    <w:rsid w:val="005B62DD"/>
    <w:rsid w:val="005D17BE"/>
    <w:rsid w:val="005D42BE"/>
    <w:rsid w:val="005D4A60"/>
    <w:rsid w:val="005E4816"/>
    <w:rsid w:val="005E6FE1"/>
    <w:rsid w:val="005E7801"/>
    <w:rsid w:val="005F4983"/>
    <w:rsid w:val="00600733"/>
    <w:rsid w:val="00610565"/>
    <w:rsid w:val="00614D62"/>
    <w:rsid w:val="00622F7C"/>
    <w:rsid w:val="00624DE0"/>
    <w:rsid w:val="00625B96"/>
    <w:rsid w:val="00625F7C"/>
    <w:rsid w:val="00631363"/>
    <w:rsid w:val="006423E8"/>
    <w:rsid w:val="00644519"/>
    <w:rsid w:val="00644561"/>
    <w:rsid w:val="00651F54"/>
    <w:rsid w:val="00661A20"/>
    <w:rsid w:val="00663869"/>
    <w:rsid w:val="00670EA2"/>
    <w:rsid w:val="00671339"/>
    <w:rsid w:val="00671925"/>
    <w:rsid w:val="0068217B"/>
    <w:rsid w:val="006828ED"/>
    <w:rsid w:val="00684C9D"/>
    <w:rsid w:val="00692E9D"/>
    <w:rsid w:val="0069313E"/>
    <w:rsid w:val="00694019"/>
    <w:rsid w:val="006942A4"/>
    <w:rsid w:val="00695C3D"/>
    <w:rsid w:val="006A182F"/>
    <w:rsid w:val="006A1F83"/>
    <w:rsid w:val="006A30E9"/>
    <w:rsid w:val="006A4975"/>
    <w:rsid w:val="006A77BB"/>
    <w:rsid w:val="006B2B2C"/>
    <w:rsid w:val="006B46BB"/>
    <w:rsid w:val="006B6795"/>
    <w:rsid w:val="006B6DE4"/>
    <w:rsid w:val="006C3F1A"/>
    <w:rsid w:val="006C5BA3"/>
    <w:rsid w:val="006C5EB6"/>
    <w:rsid w:val="006C6993"/>
    <w:rsid w:val="006C7331"/>
    <w:rsid w:val="006D1942"/>
    <w:rsid w:val="006D5468"/>
    <w:rsid w:val="006E0E7F"/>
    <w:rsid w:val="006F296D"/>
    <w:rsid w:val="006F32A3"/>
    <w:rsid w:val="006F4518"/>
    <w:rsid w:val="006F541A"/>
    <w:rsid w:val="00701E8F"/>
    <w:rsid w:val="00702F2A"/>
    <w:rsid w:val="00706A51"/>
    <w:rsid w:val="007168FB"/>
    <w:rsid w:val="00716C5B"/>
    <w:rsid w:val="00717281"/>
    <w:rsid w:val="007202DE"/>
    <w:rsid w:val="007235D7"/>
    <w:rsid w:val="00727B40"/>
    <w:rsid w:val="00737631"/>
    <w:rsid w:val="00741569"/>
    <w:rsid w:val="007439C1"/>
    <w:rsid w:val="00751566"/>
    <w:rsid w:val="00754255"/>
    <w:rsid w:val="007562F4"/>
    <w:rsid w:val="0075635B"/>
    <w:rsid w:val="00756C9D"/>
    <w:rsid w:val="00756DAD"/>
    <w:rsid w:val="00760465"/>
    <w:rsid w:val="0076467C"/>
    <w:rsid w:val="0076754D"/>
    <w:rsid w:val="007722DE"/>
    <w:rsid w:val="00772FA9"/>
    <w:rsid w:val="00774519"/>
    <w:rsid w:val="00774846"/>
    <w:rsid w:val="00775950"/>
    <w:rsid w:val="00777EE2"/>
    <w:rsid w:val="007939DB"/>
    <w:rsid w:val="0079785E"/>
    <w:rsid w:val="007A3783"/>
    <w:rsid w:val="007A46F8"/>
    <w:rsid w:val="007A52AE"/>
    <w:rsid w:val="007B1A8E"/>
    <w:rsid w:val="007B1F7B"/>
    <w:rsid w:val="007B4C0C"/>
    <w:rsid w:val="007B6234"/>
    <w:rsid w:val="007C1CBA"/>
    <w:rsid w:val="007D16A2"/>
    <w:rsid w:val="007D6D37"/>
    <w:rsid w:val="007E0565"/>
    <w:rsid w:val="007E3298"/>
    <w:rsid w:val="007E4774"/>
    <w:rsid w:val="007F0ABD"/>
    <w:rsid w:val="007F1A25"/>
    <w:rsid w:val="007F564C"/>
    <w:rsid w:val="007F645F"/>
    <w:rsid w:val="00805502"/>
    <w:rsid w:val="008107FE"/>
    <w:rsid w:val="00811024"/>
    <w:rsid w:val="00815F30"/>
    <w:rsid w:val="008179AC"/>
    <w:rsid w:val="00822CE4"/>
    <w:rsid w:val="00823286"/>
    <w:rsid w:val="00831163"/>
    <w:rsid w:val="0083498A"/>
    <w:rsid w:val="008363D6"/>
    <w:rsid w:val="00841457"/>
    <w:rsid w:val="00853B07"/>
    <w:rsid w:val="0085582D"/>
    <w:rsid w:val="00855AE6"/>
    <w:rsid w:val="00860314"/>
    <w:rsid w:val="0086120A"/>
    <w:rsid w:val="008613B9"/>
    <w:rsid w:val="00861671"/>
    <w:rsid w:val="00862FA9"/>
    <w:rsid w:val="0086713A"/>
    <w:rsid w:val="00876016"/>
    <w:rsid w:val="00877381"/>
    <w:rsid w:val="00877AAE"/>
    <w:rsid w:val="00885C43"/>
    <w:rsid w:val="00886ABA"/>
    <w:rsid w:val="008878F1"/>
    <w:rsid w:val="008918A4"/>
    <w:rsid w:val="00891C1A"/>
    <w:rsid w:val="0089327D"/>
    <w:rsid w:val="00894D4E"/>
    <w:rsid w:val="0089687E"/>
    <w:rsid w:val="00897AF4"/>
    <w:rsid w:val="008A365A"/>
    <w:rsid w:val="008A4C46"/>
    <w:rsid w:val="008A59DA"/>
    <w:rsid w:val="008A5AD7"/>
    <w:rsid w:val="008A66FA"/>
    <w:rsid w:val="008A7F62"/>
    <w:rsid w:val="008B02FA"/>
    <w:rsid w:val="008B3F38"/>
    <w:rsid w:val="008C16C1"/>
    <w:rsid w:val="008C3B52"/>
    <w:rsid w:val="008C5812"/>
    <w:rsid w:val="008D3B89"/>
    <w:rsid w:val="008D7F7A"/>
    <w:rsid w:val="008E2E60"/>
    <w:rsid w:val="008E380D"/>
    <w:rsid w:val="008F015C"/>
    <w:rsid w:val="008F233C"/>
    <w:rsid w:val="00915F32"/>
    <w:rsid w:val="009269B1"/>
    <w:rsid w:val="00930C43"/>
    <w:rsid w:val="00933FA0"/>
    <w:rsid w:val="00940E65"/>
    <w:rsid w:val="00941D0D"/>
    <w:rsid w:val="00945D48"/>
    <w:rsid w:val="00947311"/>
    <w:rsid w:val="009475BB"/>
    <w:rsid w:val="009507ED"/>
    <w:rsid w:val="0095238E"/>
    <w:rsid w:val="009536E8"/>
    <w:rsid w:val="0095459B"/>
    <w:rsid w:val="0095637B"/>
    <w:rsid w:val="0095684F"/>
    <w:rsid w:val="00962437"/>
    <w:rsid w:val="0096340F"/>
    <w:rsid w:val="009637A4"/>
    <w:rsid w:val="00963857"/>
    <w:rsid w:val="0096399A"/>
    <w:rsid w:val="00970BF8"/>
    <w:rsid w:val="0097126E"/>
    <w:rsid w:val="00972BFD"/>
    <w:rsid w:val="00973769"/>
    <w:rsid w:val="00990EF5"/>
    <w:rsid w:val="00992D91"/>
    <w:rsid w:val="00996D68"/>
    <w:rsid w:val="009A39E4"/>
    <w:rsid w:val="009A60B2"/>
    <w:rsid w:val="009C7FF0"/>
    <w:rsid w:val="009D44FD"/>
    <w:rsid w:val="009D4A97"/>
    <w:rsid w:val="009D71B5"/>
    <w:rsid w:val="009E0A59"/>
    <w:rsid w:val="009E116B"/>
    <w:rsid w:val="009E1D30"/>
    <w:rsid w:val="009E5033"/>
    <w:rsid w:val="009E543A"/>
    <w:rsid w:val="009F2D8E"/>
    <w:rsid w:val="009F3EC0"/>
    <w:rsid w:val="00A16632"/>
    <w:rsid w:val="00A17F4F"/>
    <w:rsid w:val="00A21D05"/>
    <w:rsid w:val="00A23E65"/>
    <w:rsid w:val="00A243EB"/>
    <w:rsid w:val="00A244FF"/>
    <w:rsid w:val="00A24A7E"/>
    <w:rsid w:val="00A263B6"/>
    <w:rsid w:val="00A278FD"/>
    <w:rsid w:val="00A4038F"/>
    <w:rsid w:val="00A514DF"/>
    <w:rsid w:val="00A52FCA"/>
    <w:rsid w:val="00A53952"/>
    <w:rsid w:val="00A61003"/>
    <w:rsid w:val="00A63F48"/>
    <w:rsid w:val="00A65C62"/>
    <w:rsid w:val="00A70C76"/>
    <w:rsid w:val="00A70C9E"/>
    <w:rsid w:val="00A73F1F"/>
    <w:rsid w:val="00A762B9"/>
    <w:rsid w:val="00A91F59"/>
    <w:rsid w:val="00AA136E"/>
    <w:rsid w:val="00AA1A27"/>
    <w:rsid w:val="00AA3F67"/>
    <w:rsid w:val="00AA5AD9"/>
    <w:rsid w:val="00AB04BC"/>
    <w:rsid w:val="00AB17B4"/>
    <w:rsid w:val="00AC141B"/>
    <w:rsid w:val="00AC4F73"/>
    <w:rsid w:val="00AC6C2C"/>
    <w:rsid w:val="00AD33A1"/>
    <w:rsid w:val="00AE23C6"/>
    <w:rsid w:val="00AE25FA"/>
    <w:rsid w:val="00AE2CD7"/>
    <w:rsid w:val="00AE37EA"/>
    <w:rsid w:val="00AE4344"/>
    <w:rsid w:val="00AE4DFF"/>
    <w:rsid w:val="00AE5967"/>
    <w:rsid w:val="00AE6802"/>
    <w:rsid w:val="00AE7794"/>
    <w:rsid w:val="00AF283D"/>
    <w:rsid w:val="00AF3162"/>
    <w:rsid w:val="00AF5F1D"/>
    <w:rsid w:val="00AF70B9"/>
    <w:rsid w:val="00B00984"/>
    <w:rsid w:val="00B03802"/>
    <w:rsid w:val="00B04833"/>
    <w:rsid w:val="00B075FC"/>
    <w:rsid w:val="00B1078F"/>
    <w:rsid w:val="00B1151C"/>
    <w:rsid w:val="00B119CB"/>
    <w:rsid w:val="00B16A60"/>
    <w:rsid w:val="00B221FC"/>
    <w:rsid w:val="00B37368"/>
    <w:rsid w:val="00B37679"/>
    <w:rsid w:val="00B4357A"/>
    <w:rsid w:val="00B52B6E"/>
    <w:rsid w:val="00B7594F"/>
    <w:rsid w:val="00B75F0F"/>
    <w:rsid w:val="00B76AA3"/>
    <w:rsid w:val="00B82EBF"/>
    <w:rsid w:val="00B8331B"/>
    <w:rsid w:val="00B945A1"/>
    <w:rsid w:val="00B965F9"/>
    <w:rsid w:val="00BA15AB"/>
    <w:rsid w:val="00BA3FA0"/>
    <w:rsid w:val="00BA6B52"/>
    <w:rsid w:val="00BB3D23"/>
    <w:rsid w:val="00BB4223"/>
    <w:rsid w:val="00BB5069"/>
    <w:rsid w:val="00BB5471"/>
    <w:rsid w:val="00BB6EE2"/>
    <w:rsid w:val="00BC2773"/>
    <w:rsid w:val="00BC3FEA"/>
    <w:rsid w:val="00BC45B2"/>
    <w:rsid w:val="00BC6545"/>
    <w:rsid w:val="00BD2669"/>
    <w:rsid w:val="00BD5721"/>
    <w:rsid w:val="00BD628A"/>
    <w:rsid w:val="00BE6148"/>
    <w:rsid w:val="00BF1FBB"/>
    <w:rsid w:val="00BF7E70"/>
    <w:rsid w:val="00C029AB"/>
    <w:rsid w:val="00C15180"/>
    <w:rsid w:val="00C1596A"/>
    <w:rsid w:val="00C225E1"/>
    <w:rsid w:val="00C32B10"/>
    <w:rsid w:val="00C333CD"/>
    <w:rsid w:val="00C36087"/>
    <w:rsid w:val="00C42885"/>
    <w:rsid w:val="00C47D62"/>
    <w:rsid w:val="00C5003C"/>
    <w:rsid w:val="00C507F9"/>
    <w:rsid w:val="00C519D3"/>
    <w:rsid w:val="00C523A0"/>
    <w:rsid w:val="00C5640D"/>
    <w:rsid w:val="00C61F00"/>
    <w:rsid w:val="00C66429"/>
    <w:rsid w:val="00C677CD"/>
    <w:rsid w:val="00C75788"/>
    <w:rsid w:val="00C80F61"/>
    <w:rsid w:val="00C83ED0"/>
    <w:rsid w:val="00C874A8"/>
    <w:rsid w:val="00CA019D"/>
    <w:rsid w:val="00CA1F1E"/>
    <w:rsid w:val="00CA3D98"/>
    <w:rsid w:val="00CA70CA"/>
    <w:rsid w:val="00CB7B59"/>
    <w:rsid w:val="00CC0329"/>
    <w:rsid w:val="00CC0DA8"/>
    <w:rsid w:val="00CC59D3"/>
    <w:rsid w:val="00CD4F20"/>
    <w:rsid w:val="00CF33C0"/>
    <w:rsid w:val="00CF3CE0"/>
    <w:rsid w:val="00D029BE"/>
    <w:rsid w:val="00D032DF"/>
    <w:rsid w:val="00D049B0"/>
    <w:rsid w:val="00D059D0"/>
    <w:rsid w:val="00D12F14"/>
    <w:rsid w:val="00D13535"/>
    <w:rsid w:val="00D1410D"/>
    <w:rsid w:val="00D26303"/>
    <w:rsid w:val="00D34EBA"/>
    <w:rsid w:val="00D35D6F"/>
    <w:rsid w:val="00D35FB0"/>
    <w:rsid w:val="00D4599F"/>
    <w:rsid w:val="00D462E1"/>
    <w:rsid w:val="00D51086"/>
    <w:rsid w:val="00D60EF5"/>
    <w:rsid w:val="00D62157"/>
    <w:rsid w:val="00D67800"/>
    <w:rsid w:val="00D728C9"/>
    <w:rsid w:val="00D769C2"/>
    <w:rsid w:val="00D76F61"/>
    <w:rsid w:val="00D8470A"/>
    <w:rsid w:val="00D84F15"/>
    <w:rsid w:val="00D9491C"/>
    <w:rsid w:val="00D94DA1"/>
    <w:rsid w:val="00DB431E"/>
    <w:rsid w:val="00DB5106"/>
    <w:rsid w:val="00DB5A76"/>
    <w:rsid w:val="00DC1299"/>
    <w:rsid w:val="00DC365A"/>
    <w:rsid w:val="00DC6C63"/>
    <w:rsid w:val="00DC7573"/>
    <w:rsid w:val="00DD1D8F"/>
    <w:rsid w:val="00DD288D"/>
    <w:rsid w:val="00DD33C4"/>
    <w:rsid w:val="00DD606A"/>
    <w:rsid w:val="00DE013C"/>
    <w:rsid w:val="00DE56D5"/>
    <w:rsid w:val="00DE6FFC"/>
    <w:rsid w:val="00DE728F"/>
    <w:rsid w:val="00DF266E"/>
    <w:rsid w:val="00DF35AC"/>
    <w:rsid w:val="00DF5077"/>
    <w:rsid w:val="00DF563C"/>
    <w:rsid w:val="00E057A7"/>
    <w:rsid w:val="00E07CCE"/>
    <w:rsid w:val="00E11FFF"/>
    <w:rsid w:val="00E15AAF"/>
    <w:rsid w:val="00E20F60"/>
    <w:rsid w:val="00E21470"/>
    <w:rsid w:val="00E271EE"/>
    <w:rsid w:val="00E324B3"/>
    <w:rsid w:val="00E33418"/>
    <w:rsid w:val="00E34007"/>
    <w:rsid w:val="00E35591"/>
    <w:rsid w:val="00E43094"/>
    <w:rsid w:val="00E44FE2"/>
    <w:rsid w:val="00E46467"/>
    <w:rsid w:val="00E50AC2"/>
    <w:rsid w:val="00E51B7F"/>
    <w:rsid w:val="00E55B71"/>
    <w:rsid w:val="00E57A32"/>
    <w:rsid w:val="00E63E1E"/>
    <w:rsid w:val="00E71F35"/>
    <w:rsid w:val="00E74986"/>
    <w:rsid w:val="00E80819"/>
    <w:rsid w:val="00E80A37"/>
    <w:rsid w:val="00E87015"/>
    <w:rsid w:val="00E91EC6"/>
    <w:rsid w:val="00E92EC0"/>
    <w:rsid w:val="00E97330"/>
    <w:rsid w:val="00EA3A03"/>
    <w:rsid w:val="00EA5627"/>
    <w:rsid w:val="00EB009A"/>
    <w:rsid w:val="00EB14F5"/>
    <w:rsid w:val="00EB57A8"/>
    <w:rsid w:val="00EC3940"/>
    <w:rsid w:val="00ED0718"/>
    <w:rsid w:val="00ED35D4"/>
    <w:rsid w:val="00ED597B"/>
    <w:rsid w:val="00ED6F11"/>
    <w:rsid w:val="00EE2623"/>
    <w:rsid w:val="00EE3C0E"/>
    <w:rsid w:val="00EE40E8"/>
    <w:rsid w:val="00EE736C"/>
    <w:rsid w:val="00EF230F"/>
    <w:rsid w:val="00F07345"/>
    <w:rsid w:val="00F07DB8"/>
    <w:rsid w:val="00F17DF8"/>
    <w:rsid w:val="00F215A8"/>
    <w:rsid w:val="00F21E73"/>
    <w:rsid w:val="00F23501"/>
    <w:rsid w:val="00F32A04"/>
    <w:rsid w:val="00F3709C"/>
    <w:rsid w:val="00F50000"/>
    <w:rsid w:val="00F52FA3"/>
    <w:rsid w:val="00F66D9F"/>
    <w:rsid w:val="00F67E3B"/>
    <w:rsid w:val="00F709F9"/>
    <w:rsid w:val="00F74B77"/>
    <w:rsid w:val="00F80019"/>
    <w:rsid w:val="00F81F36"/>
    <w:rsid w:val="00F82C63"/>
    <w:rsid w:val="00F8765F"/>
    <w:rsid w:val="00F90CC1"/>
    <w:rsid w:val="00FB0DEB"/>
    <w:rsid w:val="00FB2A82"/>
    <w:rsid w:val="00FB429B"/>
    <w:rsid w:val="00FB4537"/>
    <w:rsid w:val="00FB7F89"/>
    <w:rsid w:val="00FC006D"/>
    <w:rsid w:val="00FC29CE"/>
    <w:rsid w:val="00FD5976"/>
    <w:rsid w:val="00FD5B66"/>
    <w:rsid w:val="00FE0D4B"/>
    <w:rsid w:val="00FE3FE3"/>
    <w:rsid w:val="00FE6D6F"/>
    <w:rsid w:val="00FE71CD"/>
    <w:rsid w:val="00FE787D"/>
    <w:rsid w:val="00FF2F91"/>
    <w:rsid w:val="00FF4F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46C8CC"/>
  <w15:chartTrackingRefBased/>
  <w15:docId w15:val="{E02846DF-F212-4C63-8170-9F9442DA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32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ATAAKTUdatauchwalenialubwydaniaaktu">
    <w:name w:val="DATA_AKTU – data uchwalenia lub wydania aktu"/>
    <w:next w:val="Normalny"/>
    <w:uiPriority w:val="2"/>
    <w:qFormat/>
    <w:rsid w:val="00EF230F"/>
    <w:pPr>
      <w:keepNext/>
      <w:suppressAutoHyphens/>
      <w:spacing w:before="120" w:after="120" w:line="360" w:lineRule="auto"/>
      <w:jc w:val="center"/>
    </w:pPr>
    <w:rPr>
      <w:rFonts w:ascii="Times New Roman" w:eastAsia="Times New Roman" w:hAnsi="Times New Roman" w:cs="Arial"/>
      <w:bCs/>
      <w:sz w:val="24"/>
      <w:szCs w:val="24"/>
      <w:lang w:eastAsia="pl-PL"/>
    </w:rPr>
  </w:style>
  <w:style w:type="paragraph" w:customStyle="1" w:styleId="Default">
    <w:name w:val="Default"/>
    <w:rsid w:val="00EF230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KTpunkt">
    <w:name w:val="PKT – punkt"/>
    <w:uiPriority w:val="13"/>
    <w:qFormat/>
    <w:rsid w:val="00EF230F"/>
    <w:pPr>
      <w:spacing w:after="0" w:line="360" w:lineRule="auto"/>
      <w:ind w:left="51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EF230F"/>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USTustnpkodeksu">
    <w:name w:val="UST(§) – ust. (§ np. kodeksu)"/>
    <w:basedOn w:val="Normalny"/>
    <w:link w:val="USTustnpkodeksuZnak"/>
    <w:uiPriority w:val="12"/>
    <w:qFormat/>
    <w:rsid w:val="00EF230F"/>
    <w:pPr>
      <w:suppressAutoHyphens/>
      <w:autoSpaceDE w:val="0"/>
      <w:autoSpaceDN w:val="0"/>
      <w:adjustRightInd w:val="0"/>
      <w:spacing w:after="0" w:line="360" w:lineRule="auto"/>
      <w:ind w:firstLine="510"/>
      <w:jc w:val="both"/>
    </w:pPr>
    <w:rPr>
      <w:rFonts w:ascii="Times New Roman" w:eastAsia="Times New Roman" w:hAnsi="Times New Roman" w:cs="Arial"/>
      <w:bCs/>
      <w:sz w:val="24"/>
      <w:szCs w:val="20"/>
      <w:lang w:eastAsia="pl-PL"/>
    </w:rPr>
  </w:style>
  <w:style w:type="character" w:customStyle="1" w:styleId="USTustnpkodeksuZnak">
    <w:name w:val="UST(§) – ust. (§ np. kodeksu) Znak"/>
    <w:link w:val="USTustnpkodeksu"/>
    <w:uiPriority w:val="12"/>
    <w:rsid w:val="00EF230F"/>
    <w:rPr>
      <w:rFonts w:ascii="Times New Roman" w:eastAsia="Times New Roman" w:hAnsi="Times New Roman" w:cs="Arial"/>
      <w:bCs/>
      <w:sz w:val="24"/>
      <w:szCs w:val="20"/>
      <w:lang w:eastAsia="pl-PL"/>
    </w:rPr>
  </w:style>
  <w:style w:type="paragraph" w:customStyle="1" w:styleId="ZPKTzmpktartykuempunktem">
    <w:name w:val="Z/PKT – zm. pkt artykułem (punktem)"/>
    <w:basedOn w:val="PKTpunkt"/>
    <w:uiPriority w:val="31"/>
    <w:qFormat/>
    <w:rsid w:val="00EF230F"/>
    <w:pPr>
      <w:ind w:left="1020"/>
    </w:pPr>
  </w:style>
  <w:style w:type="paragraph" w:styleId="Stopka">
    <w:name w:val="footer"/>
    <w:basedOn w:val="Normalny"/>
    <w:link w:val="StopkaZnak"/>
    <w:uiPriority w:val="99"/>
    <w:unhideWhenUsed/>
    <w:rsid w:val="00EF230F"/>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Arial"/>
      <w:sz w:val="24"/>
      <w:szCs w:val="20"/>
      <w:lang w:eastAsia="pl-PL"/>
    </w:rPr>
  </w:style>
  <w:style w:type="character" w:customStyle="1" w:styleId="StopkaZnak">
    <w:name w:val="Stopka Znak"/>
    <w:basedOn w:val="Domylnaczcionkaakapitu"/>
    <w:link w:val="Stopka"/>
    <w:uiPriority w:val="99"/>
    <w:rsid w:val="00EF230F"/>
    <w:rPr>
      <w:rFonts w:ascii="Times New Roman" w:eastAsiaTheme="minorEastAsia" w:hAnsi="Times New Roman" w:cs="Arial"/>
      <w:sz w:val="24"/>
      <w:szCs w:val="20"/>
      <w:lang w:eastAsia="pl-PL"/>
    </w:rPr>
  </w:style>
  <w:style w:type="paragraph" w:customStyle="1" w:styleId="ZARTzmartartykuempunktem">
    <w:name w:val="Z/ART(§) – zm. art. (§) artykułem (punktem)"/>
    <w:basedOn w:val="Normalny"/>
    <w:uiPriority w:val="30"/>
    <w:qFormat/>
    <w:rsid w:val="00EF230F"/>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styleId="Akapitzlist">
    <w:name w:val="List Paragraph"/>
    <w:basedOn w:val="Normalny"/>
    <w:link w:val="AkapitzlistZnak"/>
    <w:qFormat/>
    <w:rsid w:val="00D12F14"/>
    <w:pPr>
      <w:widowControl w:val="0"/>
      <w:autoSpaceDE w:val="0"/>
      <w:autoSpaceDN w:val="0"/>
      <w:adjustRightInd w:val="0"/>
      <w:spacing w:after="0" w:line="360" w:lineRule="auto"/>
      <w:ind w:left="720"/>
      <w:contextualSpacing/>
    </w:pPr>
    <w:rPr>
      <w:rFonts w:ascii="Times New Roman" w:eastAsiaTheme="minorEastAsia" w:hAnsi="Times New Roman" w:cs="Arial"/>
      <w:sz w:val="24"/>
      <w:szCs w:val="20"/>
      <w:lang w:eastAsia="pl-PL"/>
    </w:rPr>
  </w:style>
  <w:style w:type="character" w:styleId="Odwoaniedokomentarza">
    <w:name w:val="annotation reference"/>
    <w:basedOn w:val="Domylnaczcionkaakapitu"/>
    <w:uiPriority w:val="99"/>
    <w:semiHidden/>
    <w:rsid w:val="00D12F14"/>
    <w:rPr>
      <w:sz w:val="16"/>
      <w:szCs w:val="16"/>
    </w:rPr>
  </w:style>
  <w:style w:type="paragraph" w:styleId="Tekstkomentarza">
    <w:name w:val="annotation text"/>
    <w:basedOn w:val="Normalny"/>
    <w:link w:val="TekstkomentarzaZnak"/>
    <w:uiPriority w:val="99"/>
    <w:semiHidden/>
    <w:rsid w:val="00D12F14"/>
    <w:pPr>
      <w:spacing w:line="256" w:lineRule="auto"/>
    </w:pPr>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D12F14"/>
    <w:rPr>
      <w:rFonts w:ascii="Times" w:eastAsia="Times New Roman" w:hAnsi="Times" w:cs="Times New Roman"/>
      <w:szCs w:val="24"/>
    </w:rPr>
  </w:style>
  <w:style w:type="paragraph" w:styleId="Tematkomentarza">
    <w:name w:val="annotation subject"/>
    <w:basedOn w:val="Tekstkomentarza"/>
    <w:next w:val="Tekstkomentarza"/>
    <w:link w:val="TematkomentarzaZnak"/>
    <w:uiPriority w:val="99"/>
    <w:semiHidden/>
    <w:unhideWhenUsed/>
    <w:rsid w:val="00E20F60"/>
    <w:pPr>
      <w:spacing w:line="240" w:lineRule="auto"/>
    </w:pPr>
    <w:rPr>
      <w:rFonts w:asciiTheme="minorHAnsi" w:eastAsiaTheme="minorHAnsi" w:hAnsiTheme="minorHAnsi" w:cstheme="minorBidi"/>
      <w:b/>
      <w:bCs/>
      <w:sz w:val="20"/>
      <w:szCs w:val="20"/>
    </w:rPr>
  </w:style>
  <w:style w:type="character" w:customStyle="1" w:styleId="TematkomentarzaZnak">
    <w:name w:val="Temat komentarza Znak"/>
    <w:basedOn w:val="TekstkomentarzaZnak"/>
    <w:link w:val="Tematkomentarza"/>
    <w:uiPriority w:val="99"/>
    <w:semiHidden/>
    <w:rsid w:val="00E20F60"/>
    <w:rPr>
      <w:rFonts w:ascii="Times" w:eastAsia="Times New Roman" w:hAnsi="Times" w:cs="Times New Roman"/>
      <w:b/>
      <w:bCs/>
      <w:sz w:val="20"/>
      <w:szCs w:val="20"/>
    </w:rPr>
  </w:style>
  <w:style w:type="paragraph" w:styleId="Tekstprzypisukocowego">
    <w:name w:val="endnote text"/>
    <w:basedOn w:val="Normalny"/>
    <w:link w:val="TekstprzypisukocowegoZnak"/>
    <w:uiPriority w:val="99"/>
    <w:semiHidden/>
    <w:unhideWhenUsed/>
    <w:rsid w:val="00D35D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35D6F"/>
    <w:rPr>
      <w:sz w:val="20"/>
      <w:szCs w:val="20"/>
    </w:rPr>
  </w:style>
  <w:style w:type="character" w:styleId="Odwoanieprzypisukocowego">
    <w:name w:val="endnote reference"/>
    <w:basedOn w:val="Domylnaczcionkaakapitu"/>
    <w:uiPriority w:val="99"/>
    <w:semiHidden/>
    <w:unhideWhenUsed/>
    <w:rsid w:val="00D35D6F"/>
    <w:rPr>
      <w:vertAlign w:val="superscript"/>
    </w:rPr>
  </w:style>
  <w:style w:type="character" w:styleId="Hipercze">
    <w:name w:val="Hyperlink"/>
    <w:basedOn w:val="Domylnaczcionkaakapitu"/>
    <w:uiPriority w:val="99"/>
    <w:unhideWhenUsed/>
    <w:rsid w:val="00433560"/>
    <w:rPr>
      <w:color w:val="0563C1" w:themeColor="hyperlink"/>
      <w:u w:val="single"/>
    </w:rPr>
  </w:style>
  <w:style w:type="character" w:styleId="Nierozpoznanawzmianka">
    <w:name w:val="Unresolved Mention"/>
    <w:basedOn w:val="Domylnaczcionkaakapitu"/>
    <w:uiPriority w:val="99"/>
    <w:semiHidden/>
    <w:unhideWhenUsed/>
    <w:rsid w:val="00433560"/>
    <w:rPr>
      <w:color w:val="605E5C"/>
      <w:shd w:val="clear" w:color="auto" w:fill="E1DFDD"/>
    </w:rPr>
  </w:style>
  <w:style w:type="paragraph" w:styleId="Nagwek">
    <w:name w:val="header"/>
    <w:basedOn w:val="Normalny"/>
    <w:link w:val="NagwekZnak"/>
    <w:uiPriority w:val="99"/>
    <w:unhideWhenUsed/>
    <w:rsid w:val="00572E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2ED3"/>
  </w:style>
  <w:style w:type="paragraph" w:customStyle="1" w:styleId="ARTartustawynprozporzdzenia">
    <w:name w:val="ART(§) – art. ustawy (§ np. rozporządzenia)"/>
    <w:uiPriority w:val="11"/>
    <w:qFormat/>
    <w:rsid w:val="004127F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LITzmlitartykuempunktem">
    <w:name w:val="Z/LIT – zm. lit. artykułem (punktem)"/>
    <w:basedOn w:val="Normalny"/>
    <w:uiPriority w:val="32"/>
    <w:qFormat/>
    <w:rsid w:val="00D35FB0"/>
    <w:pPr>
      <w:spacing w:after="0" w:line="360" w:lineRule="auto"/>
      <w:ind w:left="986" w:hanging="476"/>
      <w:jc w:val="both"/>
    </w:pPr>
    <w:rPr>
      <w:rFonts w:ascii="Times" w:eastAsiaTheme="minorEastAsia" w:hAnsi="Times" w:cs="Arial"/>
      <w:bCs/>
      <w:sz w:val="24"/>
      <w:szCs w:val="20"/>
      <w:lang w:eastAsia="pl-PL"/>
    </w:rPr>
  </w:style>
  <w:style w:type="character" w:customStyle="1" w:styleId="AkapitzlistZnak">
    <w:name w:val="Akapit z listą Znak"/>
    <w:link w:val="Akapitzlist"/>
    <w:rsid w:val="001357C5"/>
    <w:rPr>
      <w:rFonts w:ascii="Times New Roman" w:eastAsiaTheme="minorEastAsia" w:hAnsi="Times New Roman" w:cs="Arial"/>
      <w:sz w:val="24"/>
      <w:szCs w:val="20"/>
      <w:lang w:eastAsia="pl-PL"/>
    </w:rPr>
  </w:style>
  <w:style w:type="character" w:styleId="Odwoanieprzypisudolnego">
    <w:name w:val="footnote reference"/>
    <w:uiPriority w:val="99"/>
    <w:semiHidden/>
    <w:rsid w:val="006828ED"/>
    <w:rPr>
      <w:rFonts w:cs="Times New Roman"/>
      <w:vertAlign w:val="superscript"/>
    </w:rPr>
  </w:style>
  <w:style w:type="paragraph" w:customStyle="1" w:styleId="ODNONIKtreodnonika">
    <w:name w:val="ODNOŚNIK – treść odnośnika"/>
    <w:uiPriority w:val="19"/>
    <w:qFormat/>
    <w:rsid w:val="006828ED"/>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6828ED"/>
    <w:rPr>
      <w:b w:val="0"/>
      <w:i w:val="0"/>
      <w:vanish w:val="0"/>
      <w:spacing w:val="0"/>
      <w:vertAlign w:val="superscript"/>
    </w:rPr>
  </w:style>
  <w:style w:type="paragraph" w:styleId="Poprawka">
    <w:name w:val="Revision"/>
    <w:hidden/>
    <w:uiPriority w:val="99"/>
    <w:semiHidden/>
    <w:rsid w:val="003E6B42"/>
    <w:pPr>
      <w:spacing w:after="0" w:line="240" w:lineRule="auto"/>
    </w:pPr>
  </w:style>
  <w:style w:type="paragraph" w:styleId="Tekstdymka">
    <w:name w:val="Balloon Text"/>
    <w:basedOn w:val="Normalny"/>
    <w:link w:val="TekstdymkaZnak"/>
    <w:uiPriority w:val="99"/>
    <w:semiHidden/>
    <w:unhideWhenUsed/>
    <w:rsid w:val="00FB42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42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93853">
      <w:bodyDiv w:val="1"/>
      <w:marLeft w:val="0"/>
      <w:marRight w:val="0"/>
      <w:marTop w:val="0"/>
      <w:marBottom w:val="0"/>
      <w:divBdr>
        <w:top w:val="none" w:sz="0" w:space="0" w:color="auto"/>
        <w:left w:val="none" w:sz="0" w:space="0" w:color="auto"/>
        <w:bottom w:val="none" w:sz="0" w:space="0" w:color="auto"/>
        <w:right w:val="none" w:sz="0" w:space="0" w:color="auto"/>
      </w:divBdr>
    </w:div>
    <w:div w:id="1348874368">
      <w:bodyDiv w:val="1"/>
      <w:marLeft w:val="0"/>
      <w:marRight w:val="0"/>
      <w:marTop w:val="0"/>
      <w:marBottom w:val="0"/>
      <w:divBdr>
        <w:top w:val="none" w:sz="0" w:space="0" w:color="auto"/>
        <w:left w:val="none" w:sz="0" w:space="0" w:color="auto"/>
        <w:bottom w:val="none" w:sz="0" w:space="0" w:color="auto"/>
        <w:right w:val="none" w:sz="0" w:space="0" w:color="auto"/>
      </w:divBdr>
      <w:divsChild>
        <w:div w:id="685593845">
          <w:marLeft w:val="0"/>
          <w:marRight w:val="0"/>
          <w:marTop w:val="105"/>
          <w:marBottom w:val="0"/>
          <w:divBdr>
            <w:top w:val="none" w:sz="0" w:space="0" w:color="auto"/>
            <w:left w:val="none" w:sz="0" w:space="0" w:color="auto"/>
            <w:bottom w:val="none" w:sz="0" w:space="0" w:color="auto"/>
            <w:right w:val="none" w:sz="0" w:space="0" w:color="auto"/>
          </w:divBdr>
        </w:div>
        <w:div w:id="1845703629">
          <w:marLeft w:val="0"/>
          <w:marRight w:val="0"/>
          <w:marTop w:val="0"/>
          <w:marBottom w:val="0"/>
          <w:divBdr>
            <w:top w:val="none" w:sz="0" w:space="0" w:color="auto"/>
            <w:left w:val="none" w:sz="0" w:space="0" w:color="auto"/>
            <w:bottom w:val="none" w:sz="0" w:space="0" w:color="auto"/>
            <w:right w:val="none" w:sz="0" w:space="0" w:color="auto"/>
          </w:divBdr>
          <w:divsChild>
            <w:div w:id="13555725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mnrzg42diltqmfyc4nrqgq3tkmjrga&amp;refSource=hy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iydqnjqge3daltqmfyc4mzsgazdomrvhe&amp;refSource=hy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sheydonjzgmydqltqmfyc4mryg4zdsmbtgy&amp;refSource=hy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sheydonjzgmydqltqmfyc4mrzga2dgobtgi&amp;refSource=hyp"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mnrzg42diltqmfyc4nrqgq3tiojuga&amp;refSource=hyp"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BC1BB-B8A3-43DA-B400-5B0BA8A1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13563</Words>
  <Characters>81379</Characters>
  <Application>Microsoft Office Word</Application>
  <DocSecurity>0</DocSecurity>
  <Lines>678</Lines>
  <Paragraphs>189</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94753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Pachocińska Anna</dc:creator>
  <cp:keywords/>
  <dc:description/>
  <cp:lastModifiedBy>Wójcik Aleksandra</cp:lastModifiedBy>
  <cp:revision>3</cp:revision>
  <dcterms:created xsi:type="dcterms:W3CDTF">2026-02-27T11:37:00Z</dcterms:created>
  <dcterms:modified xsi:type="dcterms:W3CDTF">2026-02-27T11:52:00Z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UxC4dwLulzfINJ8nQH+xvX5LNGipWa4BRSZhPgxsCvl7dyx/2uQ5R43iCuCAejj+5JoEy/wLVM7ka5U1+KCAcQ==</vt:lpwstr>
  </property>
  <property fmtid="{D5CDD505-2E9C-101B-9397-08002B2CF9AE}" pid="4" name="MFClassificationDate">
    <vt:lpwstr>2025-02-20T15:09:42.0369133+01:00</vt:lpwstr>
  </property>
  <property fmtid="{D5CDD505-2E9C-101B-9397-08002B2CF9AE}" pid="5" name="MFClassifiedBySID">
    <vt:lpwstr>UxC4dwLulzfINJ8nQH+xvX5LNGipWa4BRSZhPgxsCvm42mrIC/DSDv0ggS+FjUN/2v1BBotkLlY5aAiEhoi6uaqiiOB/P4zl5E7TpD1HZz2bL2dF1uwsXK/5TyUm9U5M</vt:lpwstr>
  </property>
  <property fmtid="{D5CDD505-2E9C-101B-9397-08002B2CF9AE}" pid="6" name="MFGRNItemId">
    <vt:lpwstr>GRN-6f23236f-b489-4135-99c1-8e397a9b7ec8</vt:lpwstr>
  </property>
  <property fmtid="{D5CDD505-2E9C-101B-9397-08002B2CF9AE}" pid="7" name="MFHash">
    <vt:lpwstr>skJZWbkjwktM6nCLBhqmuQFRVeZuOT951/4LlTSFcRA=</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