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BDB9" w14:textId="0E61CFED" w:rsidR="00D94B6F" w:rsidRPr="003D1D04" w:rsidRDefault="00436A0D" w:rsidP="00436A0D">
      <w:pPr>
        <w:jc w:val="center"/>
        <w:rPr>
          <w:rFonts w:ascii="Times New Roman" w:hAnsi="Times New Roman" w:cs="Times New Roman"/>
          <w:b/>
          <w:bCs/>
        </w:rPr>
      </w:pPr>
      <w:r w:rsidRPr="003D1D04">
        <w:rPr>
          <w:rFonts w:ascii="Times New Roman" w:hAnsi="Times New Roman" w:cs="Times New Roman"/>
          <w:b/>
          <w:bCs/>
        </w:rPr>
        <w:t>UZASADNIENIE</w:t>
      </w:r>
    </w:p>
    <w:p w14:paraId="31882DF6" w14:textId="77777777" w:rsidR="00436A0D" w:rsidRPr="003D1D04" w:rsidRDefault="00436A0D" w:rsidP="00436A0D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D1D04">
        <w:rPr>
          <w:rFonts w:ascii="Times New Roman" w:eastAsia="Times New Roman" w:hAnsi="Times New Roman" w:cs="Times New Roman"/>
          <w:b/>
          <w:lang w:eastAsia="pl-PL"/>
        </w:rPr>
        <w:t>1. Potrzeba i cel wydania ustawy oraz rzeczywisty stan w dziedzinie, która ma być unormowana</w:t>
      </w:r>
    </w:p>
    <w:p w14:paraId="39BC2B89" w14:textId="77777777" w:rsidR="00230756" w:rsidRPr="00230756" w:rsidRDefault="00230756" w:rsidP="00230756">
      <w:pPr>
        <w:spacing w:before="240" w:line="240" w:lineRule="auto"/>
        <w:ind w:firstLine="708"/>
        <w:jc w:val="both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  <w:r w:rsidRPr="00230756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Główny Konserwator Przyrody jest powoływany i odwoływany przez Prezesa Rady Ministrów, na wniosek ministra właściwego do spraw środowiska, do wykonywania zadań organu administracji rządowej w zakresie ochrony przyrody. </w:t>
      </w:r>
    </w:p>
    <w:p w14:paraId="02DEFAEB" w14:textId="5AEAF019" w:rsidR="00230756" w:rsidRPr="00230756" w:rsidRDefault="00230756" w:rsidP="00230756">
      <w:pPr>
        <w:spacing w:before="240" w:line="240" w:lineRule="auto"/>
        <w:ind w:firstLine="708"/>
        <w:jc w:val="both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  <w:r w:rsidRPr="00230756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Celem przedmiotowej nowelizacji jest określenie w ustawie wymagań kwalifikacyjnych, jakie powinna spełniać osoba pełniąca funkcję Głównego Konserwatora Przyrody, dla zapewnienia właściwej realizacji zadań państwa w tym zakresie. W aktualnym stanie prawnym brak jest tego rodzaju przepisów, co w konsekwencji może prowadzić do powołania na to stanowisko osoby nieposiadającej odpowiednich kompetencji i przygotowania merytorycznego. Co istotne, ustawa o ochronie przyrody przewiduje określenie kwalifikacji, </w:t>
      </w:r>
      <w:r w:rsidR="003C6667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br/>
      </w:r>
      <w:r w:rsidRPr="00230756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z uwzględnieniem wykształcenia i stażu pracy, jakie powinni spełniać pracownicy zatrudnieni na poszczególnych stanowiskach w Służbach Parków Narodowych i Parków Krajobrazowych, nie określając przy tym kwalifikacji dla Głównego Konserwatora Przyrody, który pełni o wiele bardziej doniosłą rolę w realizacji zadań państwa związanych z ochroną przyrody.</w:t>
      </w:r>
    </w:p>
    <w:p w14:paraId="0BBBE569" w14:textId="4F8173F8" w:rsidR="00E0285E" w:rsidRPr="00343DF4" w:rsidRDefault="00230756" w:rsidP="00230756">
      <w:pPr>
        <w:spacing w:before="240" w:line="240" w:lineRule="auto"/>
        <w:ind w:firstLine="708"/>
        <w:jc w:val="both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  <w:r w:rsidRPr="00230756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Analogiczne rozwiązania obowiązują jednocześnie na gruncie innych ustaw </w:t>
      </w:r>
      <w:r w:rsidR="003C6667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br/>
      </w:r>
      <w:r w:rsidRPr="00230756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w odniesieniu np. do Głównego Geodety Kraju (art. 6b ust. 3 ustawy Prawo geodezyjne </w:t>
      </w:r>
      <w:r w:rsidR="003C6667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br/>
      </w:r>
      <w:r w:rsidRPr="00230756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i kartograficzne), Głównego Lekarza Weterynarii (art. 6 ust. 5a ustawy o inspekcji weterynaryjnej), Głównego Inspektora Sanitarnego (art. 8 ust. 6 ustawy o państwowej inspekcji sanitarnej).</w:t>
      </w:r>
    </w:p>
    <w:p w14:paraId="0078A0BA" w14:textId="2632F3B3" w:rsidR="00436A0D" w:rsidRPr="003D1D04" w:rsidRDefault="00436A0D" w:rsidP="00E0285E">
      <w:pPr>
        <w:spacing w:before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1D04">
        <w:rPr>
          <w:rFonts w:ascii="Times New Roman" w:hAnsi="Times New Roman" w:cs="Times New Roman"/>
          <w:b/>
          <w:bCs/>
        </w:rPr>
        <w:t xml:space="preserve">2. Przewidywane skutki prawne w tym różnica pomiędzy dotychczasowym </w:t>
      </w:r>
      <w:r w:rsidRPr="003D1D04">
        <w:rPr>
          <w:rFonts w:ascii="Times New Roman" w:hAnsi="Times New Roman" w:cs="Times New Roman"/>
          <w:b/>
          <w:bCs/>
        </w:rPr>
        <w:br/>
        <w:t>a projektowanym stanem prawnym</w:t>
      </w:r>
    </w:p>
    <w:p w14:paraId="29E4B46D" w14:textId="38A21EA4" w:rsidR="00230756" w:rsidRPr="00230756" w:rsidRDefault="00230756" w:rsidP="0023075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209173871"/>
      <w:r w:rsidRPr="00230756">
        <w:rPr>
          <w:rFonts w:ascii="Times New Roman" w:hAnsi="Times New Roman" w:cs="Times New Roman"/>
          <w:b/>
          <w:bCs/>
        </w:rPr>
        <w:t>1) Zawężenie kręgu kandydatów na stanowisko</w:t>
      </w:r>
    </w:p>
    <w:p w14:paraId="5382FD38" w14:textId="5AC0E5B7" w:rsidR="00230756" w:rsidRPr="00230756" w:rsidRDefault="00230756" w:rsidP="0023075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30756">
        <w:rPr>
          <w:rFonts w:ascii="Times New Roman" w:hAnsi="Times New Roman" w:cs="Times New Roman"/>
        </w:rPr>
        <w:t>Wprowadzenie ustawowych wymogów kwalifikacyjnych spowoduje ograniczenie kręgu osób mogących ubiegać się o stanowisko Głównego Konserwatora Przyrody do kandydatów posiadających odpowiednie wykształcenie kierunkowe oraz wymagane doświadczenie zawodowe. Rozwiązanie to wyeliminuje możliwość powołania osób nieposiadających merytorycznego przygotowania w zakresie ochrony przyrody.</w:t>
      </w:r>
    </w:p>
    <w:p w14:paraId="63393C50" w14:textId="62993726" w:rsidR="00230756" w:rsidRPr="00230756" w:rsidRDefault="00230756" w:rsidP="0023075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30756">
        <w:rPr>
          <w:rFonts w:ascii="Times New Roman" w:hAnsi="Times New Roman" w:cs="Times New Roman"/>
          <w:b/>
          <w:bCs/>
        </w:rPr>
        <w:t>2) Związanie organu powołującego przepisami ustawy</w:t>
      </w:r>
    </w:p>
    <w:p w14:paraId="25CBA347" w14:textId="77777777" w:rsidR="00230756" w:rsidRPr="00230756" w:rsidRDefault="00230756" w:rsidP="0023075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30756">
        <w:rPr>
          <w:rFonts w:ascii="Times New Roman" w:hAnsi="Times New Roman" w:cs="Times New Roman"/>
        </w:rPr>
        <w:t xml:space="preserve">Organ właściwy do powołania Głównego Konserwatora Przyrody będzie zobowiązany do weryfikacji spełnienia przez kandydata ustawowych przesłanek. </w:t>
      </w:r>
    </w:p>
    <w:p w14:paraId="1043A8F2" w14:textId="304EC3F6" w:rsidR="00230756" w:rsidRPr="00230756" w:rsidRDefault="00230756" w:rsidP="0023075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30756">
        <w:rPr>
          <w:rFonts w:ascii="Times New Roman" w:hAnsi="Times New Roman" w:cs="Times New Roman"/>
          <w:b/>
          <w:bCs/>
        </w:rPr>
        <w:t>3) Wzrost standardów merytorycznych wykonywania zadań</w:t>
      </w:r>
    </w:p>
    <w:p w14:paraId="44DA6D4F" w14:textId="0EB510B4" w:rsidR="00B75DC5" w:rsidRPr="00B15714" w:rsidRDefault="00230756" w:rsidP="0023075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30756">
        <w:rPr>
          <w:rFonts w:ascii="Times New Roman" w:hAnsi="Times New Roman" w:cs="Times New Roman"/>
        </w:rPr>
        <w:t>Ustawowe określenie wymagań kwalifikacyjnych przyczyni się do profesjonalizacji funkcji Głównego Konserwatora Przyrody oraz może wpłynąć na podniesienie jakości decyzji administracyjnych i działań podejmowanych w zakresie ochrony przyrody.</w:t>
      </w:r>
    </w:p>
    <w:bookmarkEnd w:id="0"/>
    <w:p w14:paraId="3D18F0C5" w14:textId="73EC48E3" w:rsidR="00942D20" w:rsidRDefault="00942D20" w:rsidP="00942D2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42D20">
        <w:rPr>
          <w:rFonts w:ascii="Times New Roman" w:hAnsi="Times New Roman" w:cs="Times New Roman"/>
        </w:rPr>
        <w:lastRenderedPageBreak/>
        <w:t>Zgodnie z art. 2 projektu Prezes Rady Ministrów, na wniosek ministra właściwego do spraw środowiska, powoła w terminie 3 miesięcy od wejścia w życie ustawy, na stanowisko Głównego Konserwatora Przyrody, osobę spełniającą wymagania, o których mowa w art. 92 ust. 3 ustawy zmienianej w art. 1.</w:t>
      </w:r>
    </w:p>
    <w:p w14:paraId="360FBCAF" w14:textId="519D3480" w:rsidR="00942D20" w:rsidRDefault="00942D20" w:rsidP="00942D2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42D20">
        <w:rPr>
          <w:rFonts w:ascii="Times New Roman" w:hAnsi="Times New Roman" w:cs="Times New Roman"/>
          <w:bCs/>
        </w:rPr>
        <w:t xml:space="preserve">Projekt </w:t>
      </w:r>
      <w:r>
        <w:rPr>
          <w:rFonts w:ascii="Times New Roman" w:hAnsi="Times New Roman" w:cs="Times New Roman"/>
          <w:bCs/>
        </w:rPr>
        <w:t>ustawy</w:t>
      </w:r>
      <w:r w:rsidRPr="00942D20">
        <w:rPr>
          <w:rFonts w:ascii="Times New Roman" w:hAnsi="Times New Roman" w:cs="Times New Roman"/>
          <w:bCs/>
        </w:rPr>
        <w:t xml:space="preserve"> w art. 3</w:t>
      </w:r>
      <w:r>
        <w:rPr>
          <w:rFonts w:ascii="Times New Roman" w:hAnsi="Times New Roman" w:cs="Times New Roman"/>
          <w:bCs/>
        </w:rPr>
        <w:t xml:space="preserve"> wskazuje, </w:t>
      </w:r>
      <w:r w:rsidRPr="00942D20">
        <w:rPr>
          <w:rFonts w:ascii="Times New Roman" w:hAnsi="Times New Roman" w:cs="Times New Roman"/>
          <w:bCs/>
        </w:rPr>
        <w:t xml:space="preserve">że ustawa wejdzie w życie po upływie </w:t>
      </w:r>
      <w:r>
        <w:rPr>
          <w:rFonts w:ascii="Times New Roman" w:hAnsi="Times New Roman" w:cs="Times New Roman"/>
          <w:bCs/>
        </w:rPr>
        <w:t>14</w:t>
      </w:r>
      <w:r w:rsidRPr="00942D20">
        <w:rPr>
          <w:rFonts w:ascii="Times New Roman" w:hAnsi="Times New Roman" w:cs="Times New Roman"/>
          <w:bCs/>
        </w:rPr>
        <w:t xml:space="preserve"> dni od dnia ogłoszenia.</w:t>
      </w:r>
    </w:p>
    <w:p w14:paraId="235F0B7E" w14:textId="3E64CCEB" w:rsidR="00942D20" w:rsidRPr="00942D20" w:rsidRDefault="00942D20" w:rsidP="00942D2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42D20">
        <w:rPr>
          <w:rFonts w:ascii="Times New Roman" w:hAnsi="Times New Roman" w:cs="Times New Roman"/>
          <w:bCs/>
        </w:rPr>
        <w:t>Projektowane rozwiązania są spójne z dotychczasowymi regulacjami pod kątem systemowym i terminologicznym</w:t>
      </w:r>
      <w:r>
        <w:rPr>
          <w:rFonts w:ascii="Times New Roman" w:hAnsi="Times New Roman" w:cs="Times New Roman"/>
          <w:bCs/>
        </w:rPr>
        <w:t xml:space="preserve">, a także </w:t>
      </w:r>
      <w:r w:rsidRPr="00942D20">
        <w:rPr>
          <w:rFonts w:ascii="Times New Roman" w:hAnsi="Times New Roman" w:cs="Times New Roman"/>
          <w:bCs/>
        </w:rPr>
        <w:t>zgodne z Konstytucją RP,</w:t>
      </w:r>
      <w:r>
        <w:rPr>
          <w:rFonts w:ascii="Times New Roman" w:hAnsi="Times New Roman" w:cs="Times New Roman"/>
          <w:bCs/>
        </w:rPr>
        <w:t xml:space="preserve"> </w:t>
      </w:r>
      <w:r w:rsidRPr="00942D20">
        <w:rPr>
          <w:rFonts w:ascii="Times New Roman" w:hAnsi="Times New Roman" w:cs="Times New Roman"/>
          <w:bCs/>
        </w:rPr>
        <w:t>w tym z konstytucyjnym standardem ochrony wolności i praw.</w:t>
      </w:r>
    </w:p>
    <w:p w14:paraId="33411378" w14:textId="432AB3F6" w:rsidR="00436A0D" w:rsidRDefault="00436A0D" w:rsidP="00942D2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3D1D04">
        <w:rPr>
          <w:rFonts w:ascii="Times New Roman" w:hAnsi="Times New Roman" w:cs="Times New Roman"/>
          <w:b/>
          <w:bCs/>
        </w:rPr>
        <w:t>3. Przewidywane skutki społeczne, gospodarcze, finansowe</w:t>
      </w:r>
    </w:p>
    <w:p w14:paraId="5F78DBD3" w14:textId="3D1F5938" w:rsidR="00942D20" w:rsidRDefault="00942D20" w:rsidP="00942D2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42D20">
        <w:rPr>
          <w:rFonts w:ascii="Times New Roman" w:hAnsi="Times New Roman" w:cs="Times New Roman"/>
        </w:rPr>
        <w:t>Projekt ustawy wywoła pozytywne skutki społeczne. Osoby powoływane na stanowisko Głównego Konserwatora Przyrody będą posiadały odpowiednią wiedzę merytoryczną oraz doświadczenie zawodowe, co sprzyjać będzie właściwej realizacji zadań państwa w zakresie ochrony przyrody. Ochrona przyrody stanowi istotny element ogólnonarodowego dobra wspólnego i ma bezpośredni wpływ na jakość życia Polaków.</w:t>
      </w:r>
    </w:p>
    <w:p w14:paraId="160A3B39" w14:textId="2CD2FFCC" w:rsidR="00942D20" w:rsidRDefault="00942D20" w:rsidP="00942D20">
      <w:pPr>
        <w:spacing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942D20">
        <w:rPr>
          <w:rFonts w:ascii="Times New Roman" w:hAnsi="Times New Roman" w:cs="Times New Roman"/>
          <w:bCs/>
        </w:rPr>
        <w:t>Projekt nie pociąga za sobą bezpośrednich skutków gospodarczych, natomiast właściwa realizacji zadań państwa w zakresie ochrony przyrody może długofalowo przyczynić się do wzrostu gospodarczego państwa i zasobności portfeli Polaków.</w:t>
      </w:r>
    </w:p>
    <w:p w14:paraId="320F067D" w14:textId="1C15836B" w:rsidR="00942D20" w:rsidRPr="00942D20" w:rsidRDefault="00942D20" w:rsidP="00942D2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42D20">
        <w:rPr>
          <w:rFonts w:ascii="Times New Roman" w:hAnsi="Times New Roman" w:cs="Times New Roman"/>
          <w:bCs/>
        </w:rPr>
        <w:t>Projekt ustawy nie wywoła bezpośrednich skutków finansowych dla budżetu państwa lub budżetów jednostek samorządu terytorialnego. Właściwa realizacj</w:t>
      </w:r>
      <w:r w:rsidR="00B3246B">
        <w:rPr>
          <w:rFonts w:ascii="Times New Roman" w:hAnsi="Times New Roman" w:cs="Times New Roman"/>
          <w:bCs/>
        </w:rPr>
        <w:t>a</w:t>
      </w:r>
      <w:r w:rsidRPr="00942D20">
        <w:rPr>
          <w:rFonts w:ascii="Times New Roman" w:hAnsi="Times New Roman" w:cs="Times New Roman"/>
          <w:bCs/>
        </w:rPr>
        <w:t xml:space="preserve"> zadań państwa w</w:t>
      </w:r>
      <w:r w:rsidR="00B3246B">
        <w:rPr>
          <w:rFonts w:ascii="Times New Roman" w:hAnsi="Times New Roman" w:cs="Times New Roman"/>
          <w:bCs/>
        </w:rPr>
        <w:t> </w:t>
      </w:r>
      <w:r w:rsidRPr="00942D20">
        <w:rPr>
          <w:rFonts w:ascii="Times New Roman" w:hAnsi="Times New Roman" w:cs="Times New Roman"/>
          <w:bCs/>
        </w:rPr>
        <w:t>zakresie ochrony przyrody może w dłuższej perspektywie przyczynić się do wzrostu gospodarczego państwa i zasobności portfeli Polaków, przez co wpłynie pozytywnie na stan sektora finansów publicznych poprzez zwiększenie wpływów podatkowych do ww. budżetów.</w:t>
      </w:r>
    </w:p>
    <w:p w14:paraId="268B83CC" w14:textId="3D3E3090" w:rsidR="00436A0D" w:rsidRPr="003D1D04" w:rsidRDefault="00942D20" w:rsidP="00436A0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436A0D" w:rsidRPr="003D1D04">
        <w:rPr>
          <w:rFonts w:ascii="Times New Roman" w:hAnsi="Times New Roman" w:cs="Times New Roman"/>
          <w:b/>
          <w:bCs/>
        </w:rPr>
        <w:t>. Informacje dodatkowe</w:t>
      </w:r>
    </w:p>
    <w:p w14:paraId="514BE307" w14:textId="77777777" w:rsidR="00436A0D" w:rsidRPr="003D1D04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D1D04">
        <w:rPr>
          <w:rFonts w:ascii="Times New Roman" w:hAnsi="Times New Roman" w:cs="Times New Roman"/>
        </w:rPr>
        <w:t>Projekt nie był poddawany formalnym konsultacjom społecznym.</w:t>
      </w:r>
    </w:p>
    <w:p w14:paraId="67516D0A" w14:textId="2479E8FF" w:rsidR="00436A0D" w:rsidRPr="003D1D04" w:rsidRDefault="00436A0D" w:rsidP="00B41731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D1D04">
        <w:rPr>
          <w:rFonts w:ascii="Times New Roman" w:hAnsi="Times New Roman" w:cs="Times New Roman"/>
        </w:rPr>
        <w:t xml:space="preserve">Projekt nie zawiera przepisów określających zasady podejmowania, wykonywania lub zakończenia działalności gospodarczej. Wdrożenie projektowanych przepisów nie spowoduje wzrostu obciążeń administracyjnych mikroprzedsiębiorców, małych i średnich przedsiębiorców. Projekt ustawy </w:t>
      </w:r>
      <w:r w:rsidR="00942D20">
        <w:rPr>
          <w:rFonts w:ascii="Times New Roman" w:hAnsi="Times New Roman" w:cs="Times New Roman"/>
        </w:rPr>
        <w:t xml:space="preserve">nie będzie miał bezpośredniego </w:t>
      </w:r>
      <w:r w:rsidRPr="003D1D04">
        <w:rPr>
          <w:rFonts w:ascii="Times New Roman" w:hAnsi="Times New Roman" w:cs="Times New Roman"/>
        </w:rPr>
        <w:t>wpływ</w:t>
      </w:r>
      <w:r w:rsidR="00942D20">
        <w:rPr>
          <w:rFonts w:ascii="Times New Roman" w:hAnsi="Times New Roman" w:cs="Times New Roman"/>
        </w:rPr>
        <w:t>u</w:t>
      </w:r>
      <w:r w:rsidRPr="003D1D04">
        <w:rPr>
          <w:rFonts w:ascii="Times New Roman" w:hAnsi="Times New Roman" w:cs="Times New Roman"/>
        </w:rPr>
        <w:t xml:space="preserve"> na działalność przedsiębiorców</w:t>
      </w:r>
      <w:r w:rsidR="00056B5E" w:rsidRPr="003D1D04">
        <w:rPr>
          <w:rFonts w:ascii="Times New Roman" w:hAnsi="Times New Roman" w:cs="Times New Roman"/>
        </w:rPr>
        <w:t>.</w:t>
      </w:r>
      <w:r w:rsidR="006B4607" w:rsidRPr="003D1D04">
        <w:rPr>
          <w:rFonts w:ascii="Times New Roman" w:hAnsi="Times New Roman" w:cs="Times New Roman"/>
        </w:rPr>
        <w:t xml:space="preserve"> </w:t>
      </w:r>
      <w:r w:rsidRPr="003D1D04">
        <w:rPr>
          <w:rFonts w:ascii="Times New Roman" w:hAnsi="Times New Roman" w:cs="Times New Roman"/>
        </w:rPr>
        <w:t>Projekt ustawy jest zgodny z przepisami ustawy z dnia 6 marca 2018 r. – Prawo przedsiębiorców (t.j. Dz. U. z</w:t>
      </w:r>
      <w:r w:rsidR="003D1D04" w:rsidRPr="003D1D04">
        <w:rPr>
          <w:rFonts w:ascii="Times New Roman" w:hAnsi="Times New Roman" w:cs="Times New Roman"/>
        </w:rPr>
        <w:t> </w:t>
      </w:r>
      <w:r w:rsidRPr="003D1D04">
        <w:rPr>
          <w:rFonts w:ascii="Times New Roman" w:hAnsi="Times New Roman" w:cs="Times New Roman"/>
        </w:rPr>
        <w:t>202</w:t>
      </w:r>
      <w:r w:rsidR="00B84366" w:rsidRPr="003D1D04">
        <w:rPr>
          <w:rFonts w:ascii="Times New Roman" w:hAnsi="Times New Roman" w:cs="Times New Roman"/>
        </w:rPr>
        <w:t>5</w:t>
      </w:r>
      <w:r w:rsidRPr="003D1D04">
        <w:rPr>
          <w:rFonts w:ascii="Times New Roman" w:hAnsi="Times New Roman" w:cs="Times New Roman"/>
        </w:rPr>
        <w:t xml:space="preserve"> r. poz. </w:t>
      </w:r>
      <w:r w:rsidR="00B84366" w:rsidRPr="003D1D04">
        <w:rPr>
          <w:rFonts w:ascii="Times New Roman" w:hAnsi="Times New Roman" w:cs="Times New Roman"/>
        </w:rPr>
        <w:t>1480</w:t>
      </w:r>
      <w:r w:rsidR="00B41731" w:rsidRPr="00B41731">
        <w:rPr>
          <w:rFonts w:ascii="Times New Roman" w:hAnsi="Times New Roman" w:cs="Times New Roman"/>
        </w:rPr>
        <w:t>,</w:t>
      </w:r>
      <w:r w:rsidR="00B41731">
        <w:rPr>
          <w:rFonts w:ascii="Times New Roman" w:hAnsi="Times New Roman" w:cs="Times New Roman"/>
        </w:rPr>
        <w:t xml:space="preserve"> </w:t>
      </w:r>
      <w:r w:rsidR="00B41731" w:rsidRPr="00B41731">
        <w:rPr>
          <w:rFonts w:ascii="Times New Roman" w:hAnsi="Times New Roman" w:cs="Times New Roman"/>
        </w:rPr>
        <w:t>1795,</w:t>
      </w:r>
      <w:r w:rsidR="00B41731">
        <w:rPr>
          <w:rFonts w:ascii="Times New Roman" w:hAnsi="Times New Roman" w:cs="Times New Roman"/>
        </w:rPr>
        <w:t xml:space="preserve"> </w:t>
      </w:r>
      <w:r w:rsidR="00B41731" w:rsidRPr="00B41731">
        <w:rPr>
          <w:rFonts w:ascii="Times New Roman" w:hAnsi="Times New Roman" w:cs="Times New Roman"/>
        </w:rPr>
        <w:t>1826</w:t>
      </w:r>
      <w:r w:rsidRPr="003D1D04">
        <w:rPr>
          <w:rFonts w:ascii="Times New Roman" w:hAnsi="Times New Roman" w:cs="Times New Roman"/>
        </w:rPr>
        <w:t>).</w:t>
      </w:r>
    </w:p>
    <w:p w14:paraId="39D10F3F" w14:textId="37E84A4B" w:rsidR="00436A0D" w:rsidRPr="003D1D04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D1D04">
        <w:rPr>
          <w:rFonts w:ascii="Times New Roman" w:hAnsi="Times New Roman" w:cs="Times New Roman"/>
        </w:rPr>
        <w:t xml:space="preserve">Przedmiot projektu ustawy nie jest </w:t>
      </w:r>
      <w:r w:rsidR="00E0285E" w:rsidRPr="003D1D04">
        <w:rPr>
          <w:rFonts w:ascii="Times New Roman" w:hAnsi="Times New Roman" w:cs="Times New Roman"/>
        </w:rPr>
        <w:t>sprzeczny z</w:t>
      </w:r>
      <w:r w:rsidRPr="003D1D04">
        <w:rPr>
          <w:rFonts w:ascii="Times New Roman" w:hAnsi="Times New Roman" w:cs="Times New Roman"/>
        </w:rPr>
        <w:t xml:space="preserve"> prawem Unii Europejskiej.</w:t>
      </w:r>
    </w:p>
    <w:p w14:paraId="2CCC18E5" w14:textId="77777777" w:rsidR="00436A0D" w:rsidRPr="003D1D04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D1D04">
        <w:rPr>
          <w:rFonts w:ascii="Times New Roman" w:hAnsi="Times New Roman" w:cs="Times New Roman"/>
        </w:rPr>
        <w:t>Osiągnięcie celu ustawy nie jest możliwe za pomocą innych środków.</w:t>
      </w:r>
    </w:p>
    <w:p w14:paraId="2CE3CDD4" w14:textId="14F76AC3" w:rsidR="00436A0D" w:rsidRPr="003D1D04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D1D04">
        <w:rPr>
          <w:rFonts w:ascii="Times New Roman" w:hAnsi="Times New Roman" w:cs="Times New Roman"/>
        </w:rPr>
        <w:t>Projekt nie zawiera przepisów regulacyjnych i nie określa wymogów dotyczących świadczenia usług transgranicznych w rozumieniu ustawy z dnia 22 grudnia 2015 r. o zasadach uznawania kwalifikacji zawodowych nabytych w państwach członkowskich Unii Europejskiej (t.j. Dz. U. z 2023 r. poz. 334, z 2025 r. poz. 619).</w:t>
      </w:r>
    </w:p>
    <w:p w14:paraId="3A5C002E" w14:textId="77777777" w:rsidR="00436A0D" w:rsidRPr="003D1D04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D1D04">
        <w:rPr>
          <w:rFonts w:ascii="Times New Roman" w:hAnsi="Times New Roman" w:cs="Times New Roman"/>
        </w:rPr>
        <w:lastRenderedPageBreak/>
        <w:t>Projektowana ustawa nie wymaga przedstawienia właściwym organom i instytucjom Unii Europejskiej, w tym Europejskiemu Bankowi Centralnemu, w celu uzyskania opinii, dokonania powiadomienia, konsultacji albo uzgodnienia.</w:t>
      </w:r>
    </w:p>
    <w:p w14:paraId="15F7FCD2" w14:textId="681DDF0F" w:rsidR="00436A0D" w:rsidRPr="003D1D04" w:rsidRDefault="00436A0D" w:rsidP="003D1D0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D1D04">
        <w:rPr>
          <w:rFonts w:ascii="Times New Roman" w:hAnsi="Times New Roman" w:cs="Times New Roman"/>
        </w:rPr>
        <w:t>Projektowana ustawa nie zawiera przepisów technicznych i nie podlega notyfikacji zgodnie z przepisami rozporządzenia Rady Ministrów z dnia 23 grudnia 2002 r. w sprawie sposobu funkcjonowania krajowego systemu notyfikacji norm i aktów prawnych (Dz. U. poz. 2039 oraz z 2004 r. poz. 597).</w:t>
      </w:r>
    </w:p>
    <w:p w14:paraId="1777A3AB" w14:textId="1430DC82" w:rsidR="00436A0D" w:rsidRPr="00436A0D" w:rsidRDefault="00436A0D" w:rsidP="00436A0D">
      <w:pPr>
        <w:jc w:val="both"/>
        <w:rPr>
          <w:rFonts w:ascii="Times New Roman" w:hAnsi="Times New Roman" w:cs="Times New Roman"/>
          <w:b/>
          <w:bCs/>
        </w:rPr>
      </w:pPr>
    </w:p>
    <w:sectPr w:rsidR="00436A0D" w:rsidRPr="00436A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74DC5" w14:textId="77777777" w:rsidR="00046D5D" w:rsidRDefault="00046D5D" w:rsidP="00436A0D">
      <w:pPr>
        <w:spacing w:after="0" w:line="240" w:lineRule="auto"/>
      </w:pPr>
      <w:r>
        <w:separator/>
      </w:r>
    </w:p>
  </w:endnote>
  <w:endnote w:type="continuationSeparator" w:id="0">
    <w:p w14:paraId="25EFF28A" w14:textId="77777777" w:rsidR="00046D5D" w:rsidRDefault="00046D5D" w:rsidP="0043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371644497"/>
      <w:docPartObj>
        <w:docPartGallery w:val="Page Numbers (Bottom of Page)"/>
        <w:docPartUnique/>
      </w:docPartObj>
    </w:sdtPr>
    <w:sdtContent>
      <w:p w14:paraId="53136864" w14:textId="2BFF92C7" w:rsidR="00436A0D" w:rsidRDefault="00436A0D">
        <w:pPr>
          <w:pStyle w:val="Stopka"/>
          <w:jc w:val="center"/>
          <w:rPr>
            <w:rFonts w:ascii="Times New Roman" w:hAnsi="Times New Roman" w:cs="Times New Roman"/>
          </w:rPr>
        </w:pPr>
        <w:r w:rsidRPr="00436A0D">
          <w:rPr>
            <w:rFonts w:ascii="Times New Roman" w:hAnsi="Times New Roman" w:cs="Times New Roman"/>
          </w:rPr>
          <w:fldChar w:fldCharType="begin"/>
        </w:r>
        <w:r w:rsidRPr="00436A0D">
          <w:rPr>
            <w:rFonts w:ascii="Times New Roman" w:hAnsi="Times New Roman" w:cs="Times New Roman"/>
          </w:rPr>
          <w:instrText>PAGE   \* MERGEFORMAT</w:instrText>
        </w:r>
        <w:r w:rsidRPr="00436A0D">
          <w:rPr>
            <w:rFonts w:ascii="Times New Roman" w:hAnsi="Times New Roman" w:cs="Times New Roman"/>
          </w:rPr>
          <w:fldChar w:fldCharType="separate"/>
        </w:r>
        <w:r w:rsidRPr="00436A0D">
          <w:rPr>
            <w:rFonts w:ascii="Times New Roman" w:hAnsi="Times New Roman" w:cs="Times New Roman"/>
          </w:rPr>
          <w:t>2</w:t>
        </w:r>
        <w:r w:rsidRPr="00436A0D">
          <w:rPr>
            <w:rFonts w:ascii="Times New Roman" w:hAnsi="Times New Roman" w:cs="Times New Roman"/>
          </w:rPr>
          <w:fldChar w:fldCharType="end"/>
        </w:r>
      </w:p>
      <w:p w14:paraId="71DEE50A" w14:textId="77777777" w:rsidR="00436A0D" w:rsidRPr="00066EAD" w:rsidRDefault="00436A0D" w:rsidP="00436A0D">
        <w:pPr>
          <w:pBdr>
            <w:top w:val="nil"/>
            <w:left w:val="nil"/>
            <w:bottom w:val="single" w:sz="6" w:space="1" w:color="000000"/>
            <w:right w:val="nil"/>
            <w:between w:val="nil"/>
          </w:pBdr>
          <w:spacing w:after="200" w:line="240" w:lineRule="auto"/>
          <w:rPr>
            <w:rFonts w:ascii="Times New Roman" w:eastAsia="Times New Roman" w:hAnsi="Times New Roman" w:cs="Times New Roman"/>
            <w:color w:val="000000"/>
            <w:kern w:val="0"/>
            <w14:ligatures w14:val="none"/>
          </w:rPr>
        </w:pPr>
        <w:bookmarkStart w:id="1" w:name="_Hlk199494664"/>
        <w:bookmarkStart w:id="2" w:name="_Hlk199494663"/>
      </w:p>
      <w:p w14:paraId="5A6039DF" w14:textId="4BF8617C" w:rsidR="00436A0D" w:rsidRPr="00436A0D" w:rsidRDefault="00436A0D" w:rsidP="00436A0D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200" w:line="240" w:lineRule="auto"/>
          <w:jc w:val="center"/>
          <w:rPr>
            <w:color w:val="000000"/>
            <w:kern w:val="0"/>
            <w:sz w:val="22"/>
            <w:szCs w:val="22"/>
            <w14:ligatures w14:val="none"/>
          </w:rPr>
        </w:pPr>
        <w:r w:rsidRPr="00066EAD">
          <w:rPr>
            <w:color w:val="000000"/>
            <w:kern w:val="0"/>
            <w:sz w:val="22"/>
            <w:szCs w:val="22"/>
            <w14:ligatures w14:val="none"/>
          </w:rPr>
          <w:br/>
        </w:r>
        <w:r w:rsidRPr="00066EAD">
          <w:rPr>
            <w:rFonts w:ascii="Calibri" w:eastAsia="Calibri" w:hAnsi="Calibri" w:cs="Calibri"/>
            <w:b/>
            <w:color w:val="132D4D"/>
            <w:kern w:val="0"/>
            <w:sz w:val="22"/>
            <w:szCs w:val="22"/>
            <w14:ligatures w14:val="none"/>
          </w:rPr>
          <w:t>Konfederacja Wolność i Niepodległość</w:t>
        </w:r>
        <w:r w:rsidRPr="00066EAD">
          <w:rPr>
            <w:rFonts w:ascii="Calibri" w:eastAsia="Calibri" w:hAnsi="Calibri" w:cs="Calibri"/>
            <w:color w:val="132D4D"/>
            <w:kern w:val="0"/>
            <w:sz w:val="22"/>
            <w:szCs w:val="22"/>
            <w14:ligatures w14:val="none"/>
          </w:rPr>
          <w:t xml:space="preserve"> | konfederacja.pl</w:t>
        </w:r>
      </w:p>
      <w:bookmarkEnd w:id="2" w:displacedByCustomXml="next"/>
      <w:bookmarkEnd w:id="1" w:displacedByCustomXml="next"/>
    </w:sdtContent>
  </w:sdt>
  <w:p w14:paraId="66751985" w14:textId="77777777" w:rsidR="00436A0D" w:rsidRDefault="00436A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0742" w14:textId="77777777" w:rsidR="00046D5D" w:rsidRDefault="00046D5D" w:rsidP="00436A0D">
      <w:pPr>
        <w:spacing w:after="0" w:line="240" w:lineRule="auto"/>
      </w:pPr>
      <w:r>
        <w:separator/>
      </w:r>
    </w:p>
  </w:footnote>
  <w:footnote w:type="continuationSeparator" w:id="0">
    <w:p w14:paraId="78C3B874" w14:textId="77777777" w:rsidR="00046D5D" w:rsidRDefault="00046D5D" w:rsidP="0043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1FC3" w14:textId="3C791676" w:rsidR="00436A0D" w:rsidRDefault="00436A0D">
    <w:pPr>
      <w:pStyle w:val="Nagwek"/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0C5F8B35" wp14:editId="486C17AA">
          <wp:extent cx="2733675" cy="495300"/>
          <wp:effectExtent l="0" t="0" r="0" b="0"/>
          <wp:docPr id="9" name="image1.jpg" descr="Obraz zawierający tekst, Czcionka, logo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logo, Grafi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3675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6A97"/>
    <w:multiLevelType w:val="hybridMultilevel"/>
    <w:tmpl w:val="CE0AD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D7E25"/>
    <w:multiLevelType w:val="hybridMultilevel"/>
    <w:tmpl w:val="2D986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D2A7C"/>
    <w:multiLevelType w:val="hybridMultilevel"/>
    <w:tmpl w:val="AA423A88"/>
    <w:lvl w:ilvl="0" w:tplc="8B5A9F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F067B"/>
    <w:multiLevelType w:val="hybridMultilevel"/>
    <w:tmpl w:val="C4A47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123DC"/>
    <w:multiLevelType w:val="hybridMultilevel"/>
    <w:tmpl w:val="C27EC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36B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FEB4A43"/>
    <w:multiLevelType w:val="hybridMultilevel"/>
    <w:tmpl w:val="842C2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87410"/>
    <w:multiLevelType w:val="hybridMultilevel"/>
    <w:tmpl w:val="B6BE0FA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EB690F"/>
    <w:multiLevelType w:val="multilevel"/>
    <w:tmpl w:val="B442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3654F"/>
    <w:multiLevelType w:val="hybridMultilevel"/>
    <w:tmpl w:val="C4A47C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F33FF"/>
    <w:multiLevelType w:val="hybridMultilevel"/>
    <w:tmpl w:val="07780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61EDE"/>
    <w:multiLevelType w:val="hybridMultilevel"/>
    <w:tmpl w:val="04D007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0165C"/>
    <w:multiLevelType w:val="hybridMultilevel"/>
    <w:tmpl w:val="8550B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41248"/>
    <w:multiLevelType w:val="hybridMultilevel"/>
    <w:tmpl w:val="1706BD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5F2E"/>
    <w:multiLevelType w:val="hybridMultilevel"/>
    <w:tmpl w:val="00C499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D344A"/>
    <w:multiLevelType w:val="hybridMultilevel"/>
    <w:tmpl w:val="6EF2B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37A93"/>
    <w:multiLevelType w:val="hybridMultilevel"/>
    <w:tmpl w:val="364AF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26D96"/>
    <w:multiLevelType w:val="multilevel"/>
    <w:tmpl w:val="BFDE1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EA07CF"/>
    <w:multiLevelType w:val="hybridMultilevel"/>
    <w:tmpl w:val="97EA8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07421">
    <w:abstractNumId w:val="8"/>
  </w:num>
  <w:num w:numId="2" w16cid:durableId="1733500731">
    <w:abstractNumId w:val="17"/>
  </w:num>
  <w:num w:numId="3" w16cid:durableId="2071881670">
    <w:abstractNumId w:val="15"/>
  </w:num>
  <w:num w:numId="4" w16cid:durableId="186063542">
    <w:abstractNumId w:val="18"/>
  </w:num>
  <w:num w:numId="5" w16cid:durableId="1618944627">
    <w:abstractNumId w:val="6"/>
  </w:num>
  <w:num w:numId="6" w16cid:durableId="1530529520">
    <w:abstractNumId w:val="12"/>
  </w:num>
  <w:num w:numId="7" w16cid:durableId="796266873">
    <w:abstractNumId w:val="0"/>
  </w:num>
  <w:num w:numId="8" w16cid:durableId="1404597564">
    <w:abstractNumId w:val="10"/>
  </w:num>
  <w:num w:numId="9" w16cid:durableId="810442212">
    <w:abstractNumId w:val="5"/>
  </w:num>
  <w:num w:numId="10" w16cid:durableId="886988464">
    <w:abstractNumId w:val="2"/>
  </w:num>
  <w:num w:numId="11" w16cid:durableId="1297683171">
    <w:abstractNumId w:val="11"/>
  </w:num>
  <w:num w:numId="12" w16cid:durableId="1446004947">
    <w:abstractNumId w:val="14"/>
  </w:num>
  <w:num w:numId="13" w16cid:durableId="1963682139">
    <w:abstractNumId w:val="1"/>
  </w:num>
  <w:num w:numId="14" w16cid:durableId="1804999102">
    <w:abstractNumId w:val="4"/>
  </w:num>
  <w:num w:numId="15" w16cid:durableId="455025567">
    <w:abstractNumId w:val="3"/>
  </w:num>
  <w:num w:numId="16" w16cid:durableId="813595626">
    <w:abstractNumId w:val="13"/>
  </w:num>
  <w:num w:numId="17" w16cid:durableId="521435156">
    <w:abstractNumId w:val="16"/>
  </w:num>
  <w:num w:numId="18" w16cid:durableId="910046796">
    <w:abstractNumId w:val="7"/>
  </w:num>
  <w:num w:numId="19" w16cid:durableId="11314818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2C"/>
    <w:rsid w:val="0001230F"/>
    <w:rsid w:val="00023F7F"/>
    <w:rsid w:val="00034D36"/>
    <w:rsid w:val="00046D5D"/>
    <w:rsid w:val="00056B5E"/>
    <w:rsid w:val="000641C1"/>
    <w:rsid w:val="000952B4"/>
    <w:rsid w:val="00097AC5"/>
    <w:rsid w:val="000D5454"/>
    <w:rsid w:val="00106582"/>
    <w:rsid w:val="00112CB7"/>
    <w:rsid w:val="001351C1"/>
    <w:rsid w:val="00162C3B"/>
    <w:rsid w:val="001A2737"/>
    <w:rsid w:val="001A33AC"/>
    <w:rsid w:val="001B4B86"/>
    <w:rsid w:val="001F7AAE"/>
    <w:rsid w:val="00206EF3"/>
    <w:rsid w:val="002076D3"/>
    <w:rsid w:val="00213BC9"/>
    <w:rsid w:val="00230756"/>
    <w:rsid w:val="00260752"/>
    <w:rsid w:val="002651C0"/>
    <w:rsid w:val="0026672A"/>
    <w:rsid w:val="00275E52"/>
    <w:rsid w:val="00281575"/>
    <w:rsid w:val="002E1FD2"/>
    <w:rsid w:val="002F457F"/>
    <w:rsid w:val="00302F2C"/>
    <w:rsid w:val="003076AF"/>
    <w:rsid w:val="003375A5"/>
    <w:rsid w:val="00343DF4"/>
    <w:rsid w:val="00381E8D"/>
    <w:rsid w:val="0039120C"/>
    <w:rsid w:val="003A6BAE"/>
    <w:rsid w:val="003B1277"/>
    <w:rsid w:val="003B1F51"/>
    <w:rsid w:val="003B3498"/>
    <w:rsid w:val="003C5265"/>
    <w:rsid w:val="003C6667"/>
    <w:rsid w:val="003D19EB"/>
    <w:rsid w:val="003D1D04"/>
    <w:rsid w:val="003D50EA"/>
    <w:rsid w:val="003D6809"/>
    <w:rsid w:val="003F0D49"/>
    <w:rsid w:val="00436A0D"/>
    <w:rsid w:val="004704B3"/>
    <w:rsid w:val="0048651D"/>
    <w:rsid w:val="004E1F1C"/>
    <w:rsid w:val="004E66E8"/>
    <w:rsid w:val="0050243F"/>
    <w:rsid w:val="00516820"/>
    <w:rsid w:val="00520B54"/>
    <w:rsid w:val="005714AE"/>
    <w:rsid w:val="00591D63"/>
    <w:rsid w:val="00605972"/>
    <w:rsid w:val="006175A6"/>
    <w:rsid w:val="00624FC7"/>
    <w:rsid w:val="006322B4"/>
    <w:rsid w:val="00647C32"/>
    <w:rsid w:val="00650EEF"/>
    <w:rsid w:val="0066591C"/>
    <w:rsid w:val="006A0477"/>
    <w:rsid w:val="006A6961"/>
    <w:rsid w:val="006B4607"/>
    <w:rsid w:val="006C1B9C"/>
    <w:rsid w:val="006F6EC0"/>
    <w:rsid w:val="00714C20"/>
    <w:rsid w:val="007220D9"/>
    <w:rsid w:val="00742A48"/>
    <w:rsid w:val="00751E04"/>
    <w:rsid w:val="00761F4A"/>
    <w:rsid w:val="00765693"/>
    <w:rsid w:val="007C717C"/>
    <w:rsid w:val="007E4FC4"/>
    <w:rsid w:val="007F3064"/>
    <w:rsid w:val="008315D4"/>
    <w:rsid w:val="00831B87"/>
    <w:rsid w:val="00833037"/>
    <w:rsid w:val="00852E51"/>
    <w:rsid w:val="00864C2F"/>
    <w:rsid w:val="00886C0E"/>
    <w:rsid w:val="0089616B"/>
    <w:rsid w:val="008B1C12"/>
    <w:rsid w:val="008E31CE"/>
    <w:rsid w:val="00942D20"/>
    <w:rsid w:val="0096037D"/>
    <w:rsid w:val="009746AE"/>
    <w:rsid w:val="009A372A"/>
    <w:rsid w:val="009B1533"/>
    <w:rsid w:val="009B219A"/>
    <w:rsid w:val="009C7E3A"/>
    <w:rsid w:val="009E7A0B"/>
    <w:rsid w:val="009F51ED"/>
    <w:rsid w:val="00A12D9D"/>
    <w:rsid w:val="00A15ECB"/>
    <w:rsid w:val="00A20F0B"/>
    <w:rsid w:val="00A30114"/>
    <w:rsid w:val="00A36EB9"/>
    <w:rsid w:val="00A5021A"/>
    <w:rsid w:val="00A74CC8"/>
    <w:rsid w:val="00AC27AF"/>
    <w:rsid w:val="00AC4593"/>
    <w:rsid w:val="00B14C4F"/>
    <w:rsid w:val="00B14F82"/>
    <w:rsid w:val="00B15714"/>
    <w:rsid w:val="00B311AB"/>
    <w:rsid w:val="00B3246B"/>
    <w:rsid w:val="00B40B32"/>
    <w:rsid w:val="00B41731"/>
    <w:rsid w:val="00B52ED7"/>
    <w:rsid w:val="00B561CC"/>
    <w:rsid w:val="00B757FF"/>
    <w:rsid w:val="00B75DC5"/>
    <w:rsid w:val="00B812C8"/>
    <w:rsid w:val="00B84366"/>
    <w:rsid w:val="00B865BF"/>
    <w:rsid w:val="00BA3055"/>
    <w:rsid w:val="00BC24D2"/>
    <w:rsid w:val="00BD49BF"/>
    <w:rsid w:val="00BE68B7"/>
    <w:rsid w:val="00C00B6A"/>
    <w:rsid w:val="00C014BD"/>
    <w:rsid w:val="00C10794"/>
    <w:rsid w:val="00C11AC8"/>
    <w:rsid w:val="00C232E1"/>
    <w:rsid w:val="00C53983"/>
    <w:rsid w:val="00C558F0"/>
    <w:rsid w:val="00C878E8"/>
    <w:rsid w:val="00CC0EE4"/>
    <w:rsid w:val="00CC36D0"/>
    <w:rsid w:val="00CD1DD2"/>
    <w:rsid w:val="00D25762"/>
    <w:rsid w:val="00D410E7"/>
    <w:rsid w:val="00D4195C"/>
    <w:rsid w:val="00D80462"/>
    <w:rsid w:val="00D92B48"/>
    <w:rsid w:val="00D94B6F"/>
    <w:rsid w:val="00D956D6"/>
    <w:rsid w:val="00DA3120"/>
    <w:rsid w:val="00DA578D"/>
    <w:rsid w:val="00DA6196"/>
    <w:rsid w:val="00E00ACF"/>
    <w:rsid w:val="00E0285E"/>
    <w:rsid w:val="00E0309F"/>
    <w:rsid w:val="00E20A69"/>
    <w:rsid w:val="00E36204"/>
    <w:rsid w:val="00E57D47"/>
    <w:rsid w:val="00E70248"/>
    <w:rsid w:val="00EA2E73"/>
    <w:rsid w:val="00EA5E13"/>
    <w:rsid w:val="00ED2A9D"/>
    <w:rsid w:val="00ED7F43"/>
    <w:rsid w:val="00EE41CB"/>
    <w:rsid w:val="00F0546E"/>
    <w:rsid w:val="00F10EE3"/>
    <w:rsid w:val="00F3297E"/>
    <w:rsid w:val="00F673B3"/>
    <w:rsid w:val="00F67BE3"/>
    <w:rsid w:val="00F74759"/>
    <w:rsid w:val="00F9363F"/>
    <w:rsid w:val="00FA0013"/>
    <w:rsid w:val="00FA3A28"/>
    <w:rsid w:val="00FC1312"/>
    <w:rsid w:val="00FC2B8D"/>
    <w:rsid w:val="00FC508F"/>
    <w:rsid w:val="00FF3F6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15186"/>
  <w15:chartTrackingRefBased/>
  <w15:docId w15:val="{1648F22E-8760-419B-AB16-66715AE1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D36"/>
  </w:style>
  <w:style w:type="paragraph" w:styleId="Nagwek1">
    <w:name w:val="heading 1"/>
    <w:basedOn w:val="Normalny"/>
    <w:next w:val="Normalny"/>
    <w:link w:val="Nagwek1Znak"/>
    <w:uiPriority w:val="9"/>
    <w:qFormat/>
    <w:rsid w:val="00302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F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F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F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F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F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F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2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2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2F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F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2F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F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F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A0D"/>
  </w:style>
  <w:style w:type="paragraph" w:styleId="Stopka">
    <w:name w:val="footer"/>
    <w:basedOn w:val="Normalny"/>
    <w:link w:val="StopkaZnak"/>
    <w:uiPriority w:val="99"/>
    <w:unhideWhenUsed/>
    <w:rsid w:val="0043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A0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E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E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0EE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C0EE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E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C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C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CB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C45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17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9002C-F6AF-4DBD-9983-C75D63ED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823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Stoch</dc:creator>
  <cp:keywords/>
  <dc:description/>
  <cp:lastModifiedBy>Witold Stoch</cp:lastModifiedBy>
  <cp:revision>5</cp:revision>
  <cp:lastPrinted>2026-02-19T12:16:00Z</cp:lastPrinted>
  <dcterms:created xsi:type="dcterms:W3CDTF">2026-02-19T12:02:00Z</dcterms:created>
  <dcterms:modified xsi:type="dcterms:W3CDTF">2026-02-26T17:55:00Z</dcterms:modified>
</cp:coreProperties>
</file>