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82F7" w14:textId="77777777" w:rsidR="00AB1ED5" w:rsidRPr="00AB1ED5" w:rsidRDefault="00AB1ED5" w:rsidP="00AB1ED5">
      <w:pPr>
        <w:pStyle w:val="OZNRODZAKTUtznustawalubrozporzdzenieiorganwydajcy"/>
      </w:pPr>
      <w:bookmarkStart w:id="0" w:name="_Hlk231901634"/>
      <w:r w:rsidRPr="00AB1ED5">
        <w:t xml:space="preserve">Autopoprawka </w:t>
      </w:r>
    </w:p>
    <w:p w14:paraId="0D38F5DD" w14:textId="015B1D53" w:rsidR="00AB1ED5" w:rsidRPr="00AB1ED5" w:rsidRDefault="00AB1ED5" w:rsidP="00E0057A">
      <w:pPr>
        <w:pStyle w:val="TYTUAKTUprzedmiotregulacjiustawylubrozporzdzenia"/>
      </w:pPr>
      <w:r w:rsidRPr="00AB1ED5">
        <w:t>do poselskiego projektu ustawy o zmianie ustawy o wykonywaniu inicjatywy ustawodawczej przez obywateli oraz ustawy – Kodeks wyborczy (druk nr 2452)</w:t>
      </w:r>
    </w:p>
    <w:p w14:paraId="5D3CC965" w14:textId="77777777" w:rsidR="00AB1ED5" w:rsidRPr="00AB1ED5" w:rsidRDefault="00AB1ED5" w:rsidP="00AB1ED5">
      <w:pPr>
        <w:pStyle w:val="ARTartustawynprozporzdzenia"/>
      </w:pPr>
      <w:r w:rsidRPr="00AB1ED5">
        <w:t>W poselskim projekcie ustawy o zmianie ustawy o wykonywaniu inicjatywy ustawodawczej przez obywateli oraz ustawy – Kodeks wyborczy (druk nr 2452) wprowadza się następujące zmiany:</w:t>
      </w:r>
    </w:p>
    <w:p w14:paraId="000704AF" w14:textId="77777777" w:rsidR="00AB1ED5" w:rsidRPr="00AB1ED5" w:rsidRDefault="00AB1ED5" w:rsidP="00AB1ED5"/>
    <w:p w14:paraId="284B4AA6" w14:textId="4F97BA39" w:rsidR="00AB1ED5" w:rsidRPr="00AB1ED5" w:rsidRDefault="00E0057A" w:rsidP="00E0057A">
      <w:pPr>
        <w:pStyle w:val="PKTpunkt"/>
      </w:pPr>
      <w:r>
        <w:t xml:space="preserve">1) </w:t>
      </w:r>
      <w:r w:rsidR="00AB1ED5" w:rsidRPr="00AB1ED5">
        <w:t>art. 1 w części przed wyliczeniem otrzymuje brzmienie:</w:t>
      </w:r>
    </w:p>
    <w:p w14:paraId="6B7B8810" w14:textId="77777777" w:rsidR="00AB1ED5" w:rsidRPr="00530D14" w:rsidRDefault="00AB1ED5" w:rsidP="00530D14">
      <w:pPr>
        <w:pStyle w:val="ZARTzmartartykuempunktem"/>
      </w:pPr>
      <w:r w:rsidRPr="00530D14">
        <w:t>“Art. 1. W ustawie z dnia 24 czerwca 1999 r. o wykonywaniu inicjatywy ustawodawczej przez obywateli (Dz.U. z 2018 r. poz. 2120) wprowadza się następujące zmiany:”;</w:t>
      </w:r>
    </w:p>
    <w:p w14:paraId="7D1FB968" w14:textId="64BFF815" w:rsidR="00AB1ED5" w:rsidRPr="00AB1ED5" w:rsidRDefault="00E0057A" w:rsidP="00E0057A">
      <w:pPr>
        <w:pStyle w:val="PKTpunkt"/>
      </w:pPr>
      <w:r>
        <w:t xml:space="preserve">2) </w:t>
      </w:r>
      <w:r w:rsidR="00AB1ED5" w:rsidRPr="00AB1ED5">
        <w:t>art. 1 pkt 1 otrzymuje brzmienie:</w:t>
      </w:r>
    </w:p>
    <w:p w14:paraId="4518C4B1" w14:textId="77777777" w:rsidR="00AB1ED5" w:rsidRPr="00AB1ED5" w:rsidRDefault="00AB1ED5" w:rsidP="00530D14">
      <w:pPr>
        <w:pStyle w:val="ZPKTzmpktartykuempunktem"/>
      </w:pPr>
      <w:r w:rsidRPr="00AB1ED5">
        <w:t>“1) w art. 6 po ust. 5 dodaje się ust. 6-8 w brzmieniu:</w:t>
      </w:r>
    </w:p>
    <w:p w14:paraId="623E8228" w14:textId="77777777" w:rsidR="00AB1ED5" w:rsidRPr="00AB1ED5" w:rsidRDefault="00AB1ED5" w:rsidP="00530D14">
      <w:pPr>
        <w:pStyle w:val="ZZUSTzmianazmust"/>
      </w:pPr>
      <w:r w:rsidRPr="00AB1ED5">
        <w:t>“6. W terminie 7 dni od dnia:</w:t>
      </w:r>
    </w:p>
    <w:p w14:paraId="131419CB" w14:textId="77777777" w:rsidR="00AB1ED5" w:rsidRPr="00AB1ED5" w:rsidRDefault="00AB1ED5" w:rsidP="00530D14">
      <w:pPr>
        <w:pStyle w:val="ZZPKTzmianazmpkt"/>
      </w:pPr>
      <w:r w:rsidRPr="00AB1ED5">
        <w:t>1) wydania przez Marszałka Sejmu postanowienia o przyjęciu zawiadomienia o utworzeniu komitetu,</w:t>
      </w:r>
    </w:p>
    <w:p w14:paraId="052E2B62" w14:textId="77777777" w:rsidR="00AB1ED5" w:rsidRPr="00AB1ED5" w:rsidRDefault="00AB1ED5" w:rsidP="00530D14">
      <w:pPr>
        <w:pStyle w:val="ZZPKTzmianazmpkt"/>
      </w:pPr>
      <w:r w:rsidRPr="00AB1ED5">
        <w:t>2) doręczenia Marszałkowi Sejmu postanowienia Sądu Najwyższego uwzględniającego skargę, o której mowa w ust. 5</w:t>
      </w:r>
    </w:p>
    <w:p w14:paraId="57430FA3" w14:textId="77777777" w:rsidR="00AB1ED5" w:rsidRPr="00530D14" w:rsidRDefault="00AB1ED5" w:rsidP="00530D14">
      <w:pPr>
        <w:pStyle w:val="ZZUSTzmianazmust"/>
      </w:pPr>
      <w:r w:rsidRPr="00530D14">
        <w:t>- Marszałek Sejmu zapewnia obywatelom możliwość udzielenia poparcia w portalu poparcia projektowi ustawy załączonemu do zawiadomienia o utworzeniu komitetu.</w:t>
      </w:r>
    </w:p>
    <w:p w14:paraId="42BBD388" w14:textId="77777777" w:rsidR="00AB1ED5" w:rsidRPr="00530D14" w:rsidRDefault="00AB1ED5" w:rsidP="00530D14">
      <w:pPr>
        <w:pStyle w:val="ZZUSTzmianazmust"/>
      </w:pPr>
      <w:r w:rsidRPr="00530D14">
        <w:t>7. W terminie wskazanym w ust. 6, Marszałek Sejmu zamieszcza w portalu poparcia informację o przystąpieniu obywatela do komitetu. Informacja ta jest dostępna w portalu poparcia dla osoby, której ona dotyczy, pełnomocnika komitetu, zastępcy pełnomocnika komitetu oraz dla organów wskazanych w art. 9d ust. 4 pkt 1, 2 i 4.</w:t>
      </w:r>
    </w:p>
    <w:p w14:paraId="3AAED0CA" w14:textId="77777777" w:rsidR="00AB1ED5" w:rsidRPr="00530D14" w:rsidRDefault="00AB1ED5" w:rsidP="00530D14">
      <w:pPr>
        <w:pStyle w:val="ZZUSTzmianazmust"/>
      </w:pPr>
      <w:r w:rsidRPr="00530D14">
        <w:t>8. W terminie wskazanym w ust. 6, Marszałek Sejmu:</w:t>
      </w:r>
    </w:p>
    <w:p w14:paraId="5F8C9AB1" w14:textId="77777777" w:rsidR="00AB1ED5" w:rsidRPr="00AB1ED5" w:rsidRDefault="00AB1ED5" w:rsidP="00530D14">
      <w:pPr>
        <w:pStyle w:val="ZZPKTzmianazmpkt"/>
      </w:pPr>
      <w:r w:rsidRPr="00AB1ED5">
        <w:t>1) zamieszcza w portalu poparcia informację o dniu, w którym zapewniono obywatelom możliwość udzielenia poparcia w portalu poparcia projektowi ustawy załączonemu do zawiadomienia o utworzeniu komitetu;</w:t>
      </w:r>
    </w:p>
    <w:p w14:paraId="301752D1" w14:textId="77777777" w:rsidR="00AB1ED5" w:rsidRPr="00AB1ED5" w:rsidRDefault="00AB1ED5" w:rsidP="00530D14">
      <w:pPr>
        <w:pStyle w:val="ZZPKTzmianazmpkt"/>
      </w:pPr>
      <w:r w:rsidRPr="00AB1ED5">
        <w:lastRenderedPageBreak/>
        <w:t>2) przesyła pełnomocnikowi komitetu informację o dniu, w którym zapewniono obywatelom możliwość udzielenia poparcia w portalu poparcia projektowi ustawy załączonemu do zawiadomienia o utworzeniu komitetu.”;”;</w:t>
      </w:r>
    </w:p>
    <w:p w14:paraId="09D0DF97" w14:textId="22611579" w:rsidR="00AB1ED5" w:rsidRPr="00E0057A" w:rsidRDefault="00E0057A" w:rsidP="00E0057A">
      <w:pPr>
        <w:pStyle w:val="PKTpunkt"/>
      </w:pPr>
      <w:r w:rsidRPr="00E0057A">
        <w:t xml:space="preserve">3) </w:t>
      </w:r>
      <w:r w:rsidR="00AB1ED5" w:rsidRPr="00E0057A">
        <w:t>w art. 1 po pkt 1 dodaje się pkt 1a w brzmieniu:</w:t>
      </w:r>
    </w:p>
    <w:p w14:paraId="2D1E5828" w14:textId="77777777" w:rsidR="00AB1ED5" w:rsidRPr="00AB1ED5" w:rsidRDefault="00AB1ED5" w:rsidP="00530D14">
      <w:pPr>
        <w:pStyle w:val="ZPKTzmpktartykuempunktem"/>
      </w:pPr>
      <w:r w:rsidRPr="00AB1ED5">
        <w:t>“1a) art. 8 ust. 2 otrzymuje brzmienie:</w:t>
      </w:r>
    </w:p>
    <w:p w14:paraId="0028C822" w14:textId="77777777" w:rsidR="00AB1ED5" w:rsidRPr="00530D14" w:rsidRDefault="00AB1ED5" w:rsidP="00530D14">
      <w:pPr>
        <w:pStyle w:val="ZZUSTzmianazmust"/>
      </w:pPr>
      <w:r w:rsidRPr="00530D14">
        <w:t>“2. Kampania promocyjna na rzecz projektu ustawy, zbieranie podpisów obywateli popierających projekt ustawy oraz udzielanie poparcia projektowi ustawy za pośrednictwem portalu poparcia może rozpocząć się w dniu, w którym zapewniono obywatelom możliwość udzielenia poparcia w portalu poparcia projektowi ustawy.”;</w:t>
      </w:r>
    </w:p>
    <w:p w14:paraId="37926C69" w14:textId="5F89D0C8" w:rsidR="00AB1ED5" w:rsidRPr="00E0057A" w:rsidRDefault="00E0057A" w:rsidP="00E0057A">
      <w:pPr>
        <w:pStyle w:val="PKTpunkt"/>
      </w:pPr>
      <w:r w:rsidRPr="00E0057A">
        <w:t xml:space="preserve">4) </w:t>
      </w:r>
      <w:r w:rsidR="00AB1ED5" w:rsidRPr="00E0057A">
        <w:t>art. 1 pkt 2 w zakresie dotyczącym art. 9a ust. 1 otrzymuje brzmienie:</w:t>
      </w:r>
    </w:p>
    <w:p w14:paraId="0755CA7F" w14:textId="77777777" w:rsidR="00AB1ED5" w:rsidRPr="00AB1ED5" w:rsidRDefault="00AB1ED5" w:rsidP="00530D14">
      <w:pPr>
        <w:pStyle w:val="ZARTzmartartykuempunktem"/>
      </w:pPr>
      <w:r w:rsidRPr="00AB1ED5">
        <w:t>“Art. 9a. 1. Obywatelom udostępnia się usługę prowadzoną w systemie teleinformatycznym, która służy do:</w:t>
      </w:r>
    </w:p>
    <w:p w14:paraId="01461D8B" w14:textId="77777777" w:rsidR="00AB1ED5" w:rsidRPr="00AB1ED5" w:rsidRDefault="00AB1ED5" w:rsidP="00530D14">
      <w:pPr>
        <w:pStyle w:val="ZPKTzmpktartykuempunktem"/>
      </w:pPr>
      <w:r w:rsidRPr="00AB1ED5">
        <w:t>1) weryfikacji tożsamości i prawa do wykonywania uprawnień, o których mowa w pkt 2-4;</w:t>
      </w:r>
    </w:p>
    <w:p w14:paraId="79E801D5" w14:textId="77777777" w:rsidR="00AB1ED5" w:rsidRPr="00AB1ED5" w:rsidRDefault="00AB1ED5" w:rsidP="00530D14">
      <w:pPr>
        <w:pStyle w:val="ZPKTzmpktartykuempunktem"/>
      </w:pPr>
      <w:r w:rsidRPr="00AB1ED5">
        <w:t>2) udzielenia poparcia projektowi ustawy, o którym mowa w art. 8 ust. 1;</w:t>
      </w:r>
    </w:p>
    <w:p w14:paraId="549B4C41" w14:textId="77777777" w:rsidR="00AB1ED5" w:rsidRPr="00AB1ED5" w:rsidRDefault="00AB1ED5" w:rsidP="00530D14">
      <w:pPr>
        <w:pStyle w:val="ZPKTzmpktartykuempunktem"/>
      </w:pPr>
      <w:r w:rsidRPr="00AB1ED5">
        <w:t>3) wniesienia przez pełnomocnika komitetu do Marszałka Sejmu projektu ustawy;</w:t>
      </w:r>
    </w:p>
    <w:p w14:paraId="64C93300" w14:textId="77777777" w:rsidR="00AB1ED5" w:rsidRPr="00AB1ED5" w:rsidRDefault="00AB1ED5" w:rsidP="00530D14">
      <w:pPr>
        <w:pStyle w:val="ZPKTzmpktartykuempunktem"/>
      </w:pPr>
      <w:r w:rsidRPr="00AB1ED5">
        <w:t>4) złożenia przez pełnomocnika komitetu sprawozdania finansowego o źródłach pozyskanych funduszy na cele inicjatywy ustawodawczej.”;</w:t>
      </w:r>
    </w:p>
    <w:p w14:paraId="15B67B97" w14:textId="0C18F726" w:rsidR="00AB1ED5" w:rsidRPr="00AB1ED5" w:rsidRDefault="00E0057A" w:rsidP="00E0057A">
      <w:pPr>
        <w:pStyle w:val="PKTpunkt"/>
      </w:pPr>
      <w:r>
        <w:t xml:space="preserve">5) </w:t>
      </w:r>
      <w:r w:rsidR="00AB1ED5" w:rsidRPr="00AB1ED5">
        <w:t>w art. 1 pkt 2 w zakresie dotyczącym art. 9a ust. 2 pkt 1 ostatni przecinek zastępuje się średnikiem;</w:t>
      </w:r>
    </w:p>
    <w:p w14:paraId="14B01B9C" w14:textId="57748C35" w:rsidR="00AB1ED5" w:rsidRPr="00AB1ED5" w:rsidRDefault="00E0057A" w:rsidP="00E0057A">
      <w:pPr>
        <w:pStyle w:val="PKTpunkt"/>
      </w:pPr>
      <w:r>
        <w:t xml:space="preserve">6) </w:t>
      </w:r>
      <w:r w:rsidR="00AB1ED5" w:rsidRPr="00AB1ED5">
        <w:t>art. 1 pkt 2 w zakresie dotyczącym art. 9b ust. 2 pkt 1 otrzymuje brzmienie:</w:t>
      </w:r>
    </w:p>
    <w:p w14:paraId="431FFBA6" w14:textId="77777777" w:rsidR="00AB1ED5" w:rsidRPr="00AB1ED5" w:rsidRDefault="00AB1ED5" w:rsidP="00530D14">
      <w:pPr>
        <w:pStyle w:val="ZPKTzmpktartykuempunktem"/>
      </w:pPr>
      <w:r w:rsidRPr="00AB1ED5">
        <w:t>“1) imię (imiona), nazwisko oraz numer ewidencyjny PESEL pełnomocnika komitetu;”,</w:t>
      </w:r>
    </w:p>
    <w:p w14:paraId="3D05F030" w14:textId="71050CE0" w:rsidR="00AB1ED5" w:rsidRPr="009D04D6" w:rsidRDefault="009D04D6" w:rsidP="009D04D6">
      <w:pPr>
        <w:pStyle w:val="PKTpunkt"/>
      </w:pPr>
      <w:r w:rsidRPr="009D04D6">
        <w:t xml:space="preserve">7) </w:t>
      </w:r>
      <w:r w:rsidR="00AB1ED5" w:rsidRPr="009D04D6">
        <w:t>art. 1 pkt 2 w zakresie dotyczącym art. 9b ust. 2 pkt 2 otrzymuje brzmienie:</w:t>
      </w:r>
    </w:p>
    <w:p w14:paraId="27DC35F5" w14:textId="77777777" w:rsidR="00AB1ED5" w:rsidRPr="00AB1ED5" w:rsidRDefault="00AB1ED5" w:rsidP="00530D14">
      <w:pPr>
        <w:pStyle w:val="ZPKTzmpktartykuempunktem"/>
      </w:pPr>
      <w:r w:rsidRPr="00AB1ED5">
        <w:t>“2) imię (imiona), nazwisko oraz numer ewidencyjny PESEL zastępcy pełnomocnika komitetu;”;</w:t>
      </w:r>
    </w:p>
    <w:p w14:paraId="460ECDA6" w14:textId="48956A21" w:rsidR="00AB1ED5" w:rsidRPr="00E0057A" w:rsidRDefault="009D04D6" w:rsidP="00E0057A">
      <w:pPr>
        <w:pStyle w:val="PKTpunkt"/>
      </w:pPr>
      <w:r>
        <w:t>8</w:t>
      </w:r>
      <w:r w:rsidR="00E0057A">
        <w:t xml:space="preserve">) </w:t>
      </w:r>
      <w:r w:rsidR="00AB1ED5" w:rsidRPr="00E0057A">
        <w:t>art. 1 pkt 2 w zakresie dotyczącym art. 9b ust. 2 pkt 4 otrzymuje brzmienie:</w:t>
      </w:r>
    </w:p>
    <w:p w14:paraId="40F42462" w14:textId="54B40E1F" w:rsidR="00AB1ED5" w:rsidRPr="00AB1ED5" w:rsidRDefault="00AB1ED5" w:rsidP="00530D14">
      <w:pPr>
        <w:pStyle w:val="ZPKTzmpktartykuempunktem"/>
      </w:pPr>
      <w:r w:rsidRPr="00AB1ED5">
        <w:t xml:space="preserve">“4) dane </w:t>
      </w:r>
      <w:r w:rsidR="00553D3C" w:rsidRPr="00553D3C">
        <w:t xml:space="preserve">osób, które w portalu poparcia wyraziły zamiar skorzystania z usługi wskazanej w art. 9a ust. 1, </w:t>
      </w:r>
      <w:r w:rsidRPr="00AB1ED5">
        <w:t>w zakresie:</w:t>
      </w:r>
    </w:p>
    <w:p w14:paraId="71249D96" w14:textId="77777777" w:rsidR="00AB1ED5" w:rsidRPr="00530D14" w:rsidRDefault="00AB1ED5" w:rsidP="00530D14">
      <w:pPr>
        <w:pStyle w:val="ZLITzmlitartykuempunktem"/>
      </w:pPr>
      <w:r w:rsidRPr="00530D14">
        <w:t>a) imienia (imion) i nazwiska,</w:t>
      </w:r>
    </w:p>
    <w:p w14:paraId="24BE8977" w14:textId="77777777" w:rsidR="00AB1ED5" w:rsidRPr="00530D14" w:rsidRDefault="00AB1ED5" w:rsidP="00530D14">
      <w:pPr>
        <w:pStyle w:val="ZLITzmlitartykuempunktem"/>
      </w:pPr>
      <w:r w:rsidRPr="00530D14">
        <w:t>b) numeru ewidencyjnego PESEL,</w:t>
      </w:r>
    </w:p>
    <w:p w14:paraId="3CAC6B61" w14:textId="4D6EC47B" w:rsidR="00AB1ED5" w:rsidRDefault="00AB1ED5" w:rsidP="00530D14">
      <w:pPr>
        <w:pStyle w:val="ZLITzmlitartykuempunktem"/>
      </w:pPr>
      <w:r w:rsidRPr="00530D14">
        <w:t>c) informacji o dacie, godzinie i minucie udzielenia poparcia oraz złożonym podpisie</w:t>
      </w:r>
      <w:r w:rsidR="00553D3C">
        <w:t>,</w:t>
      </w:r>
    </w:p>
    <w:p w14:paraId="69C5A7BF" w14:textId="3DAA9990" w:rsidR="00553D3C" w:rsidRDefault="00553D3C" w:rsidP="00530D14">
      <w:pPr>
        <w:pStyle w:val="ZLITzmlitartykuempunktem"/>
      </w:pPr>
      <w:r>
        <w:lastRenderedPageBreak/>
        <w:t xml:space="preserve">d) </w:t>
      </w:r>
      <w:r w:rsidRPr="00553D3C">
        <w:t>informacji o dacie, godzinie i minucie wniesienia przez pełnomocnika komitetu do Marszałka Sejmu projektu ustawy oraz złożonym podpisie,</w:t>
      </w:r>
    </w:p>
    <w:p w14:paraId="17E9AB25" w14:textId="7B0E3402" w:rsidR="00553D3C" w:rsidRPr="00530D14" w:rsidRDefault="00553D3C" w:rsidP="00530D14">
      <w:pPr>
        <w:pStyle w:val="ZLITzmlitartykuempunktem"/>
      </w:pPr>
      <w:r>
        <w:t xml:space="preserve">e) </w:t>
      </w:r>
      <w:r w:rsidRPr="00553D3C">
        <w:t>informacji o dacie, godzinie i minucie złożenia przez pełnomocnika komitetu sprawozdania finansowego o źródłach pozyskanych funduszy na cele inicjatywy ustawodawczej oraz złożonym podpisie;”;</w:t>
      </w:r>
    </w:p>
    <w:p w14:paraId="3DA03737" w14:textId="32E4F3CE" w:rsidR="00AB1ED5" w:rsidRPr="00AB1ED5" w:rsidRDefault="009D04D6" w:rsidP="009D04D6">
      <w:pPr>
        <w:pStyle w:val="PKTpunkt"/>
      </w:pPr>
      <w:r>
        <w:t xml:space="preserve">9) </w:t>
      </w:r>
      <w:r w:rsidR="00AB1ED5" w:rsidRPr="00AB1ED5">
        <w:t>art. 1 pkt 2 w zakresie dotyczącym art. 9b ust. 3 otrzymuje brzmienie:</w:t>
      </w:r>
    </w:p>
    <w:p w14:paraId="4672FDB1" w14:textId="48ED943E" w:rsidR="00AB1ED5" w:rsidRPr="00AB1ED5" w:rsidRDefault="00AB1ED5" w:rsidP="00530D14">
      <w:pPr>
        <w:pStyle w:val="ZUSTzmustartykuempunktem"/>
      </w:pPr>
      <w:r w:rsidRPr="00AB1ED5">
        <w:t xml:space="preserve">“3. </w:t>
      </w:r>
      <w:r w:rsidR="00553D3C" w:rsidRPr="00553D3C">
        <w:t>Do portalu poparcia są przekazywane z Centralnego Rejestru Wyborców oraz z rejestru PESEL dane, o których mowa w art. 9b ust. 2 pkt 4 lit. a i b, w zakresie niezbędnym do funkcjonowania tego portalu, dotyczące osób, które w portalu poparcia wyraziły zamiar skorzystania z usługi wskazanej w art. 9a ust. 1.”;</w:t>
      </w:r>
    </w:p>
    <w:p w14:paraId="447B386E" w14:textId="68089D93" w:rsidR="00AB1ED5" w:rsidRPr="00AB1ED5" w:rsidRDefault="009D04D6" w:rsidP="009D04D6">
      <w:pPr>
        <w:pStyle w:val="PKTpunkt"/>
      </w:pPr>
      <w:r>
        <w:t xml:space="preserve">10) </w:t>
      </w:r>
      <w:r w:rsidR="00AB1ED5" w:rsidRPr="00AB1ED5">
        <w:t>w art. 1 pkt 2 w zakresie dotyczącym art. 9c ust. 2 otrzymuje brzmienie:</w:t>
      </w:r>
    </w:p>
    <w:p w14:paraId="4630B897" w14:textId="77777777" w:rsidR="00AB1ED5" w:rsidRPr="00AB1ED5" w:rsidRDefault="00AB1ED5" w:rsidP="00530D14">
      <w:pPr>
        <w:pStyle w:val="ZUSTzmustartykuempunktem"/>
      </w:pPr>
      <w:r w:rsidRPr="00AB1ED5">
        <w:t>“2. Po zalogowaniu się do portalu poparcia oraz uwierzytelnieniu w sposób określony w ust. 1 obywatel uzyskuje informacje o:</w:t>
      </w:r>
    </w:p>
    <w:p w14:paraId="56265085" w14:textId="77777777" w:rsidR="00AB1ED5" w:rsidRPr="00AB1ED5" w:rsidRDefault="00AB1ED5" w:rsidP="00530D14">
      <w:pPr>
        <w:pStyle w:val="ZPKTzmpktartykuempunktem"/>
      </w:pPr>
      <w:r w:rsidRPr="00AB1ED5">
        <w:t>1) komitetach, których jest członkiem, oraz pełnomocniku i zastępcy pełnomocnika tego komitetu;</w:t>
      </w:r>
    </w:p>
    <w:p w14:paraId="16EBEC17" w14:textId="77777777" w:rsidR="00AB1ED5" w:rsidRPr="00AB1ED5" w:rsidRDefault="00AB1ED5" w:rsidP="00530D14">
      <w:pPr>
        <w:pStyle w:val="ZPKTzmpktartykuempunktem"/>
      </w:pPr>
      <w:r w:rsidRPr="00AB1ED5">
        <w:t>2) projektach ustaw, którym może udzielić poparcia;</w:t>
      </w:r>
    </w:p>
    <w:p w14:paraId="73CCE5CD" w14:textId="77777777" w:rsidR="00AB1ED5" w:rsidRPr="00AB1ED5" w:rsidRDefault="00AB1ED5" w:rsidP="00530D14">
      <w:pPr>
        <w:pStyle w:val="ZPKTzmpktartykuempunktem"/>
      </w:pPr>
      <w:r w:rsidRPr="00AB1ED5">
        <w:t>3) projektach ustaw, którym udzielił poparcia w portalu poparcia.”;</w:t>
      </w:r>
    </w:p>
    <w:p w14:paraId="1698D333" w14:textId="2D10F2D0" w:rsidR="00AB1ED5" w:rsidRPr="00AB1ED5" w:rsidRDefault="009D04D6" w:rsidP="009D04D6">
      <w:pPr>
        <w:pStyle w:val="PKTpunkt"/>
      </w:pPr>
      <w:r>
        <w:t xml:space="preserve">11) </w:t>
      </w:r>
      <w:r w:rsidR="00AB1ED5" w:rsidRPr="00AB1ED5">
        <w:t>art. 1 pkt 2 w zakresie dotyczącym art. 9c ust. 3 otrzymuje brzmienie:</w:t>
      </w:r>
    </w:p>
    <w:p w14:paraId="7FEB0A63" w14:textId="77777777" w:rsidR="00AB1ED5" w:rsidRPr="00AB1ED5" w:rsidRDefault="00AB1ED5" w:rsidP="00530D14">
      <w:pPr>
        <w:pStyle w:val="ZUSTzmustartykuempunktem"/>
      </w:pPr>
      <w:r w:rsidRPr="00AB1ED5">
        <w:t>“3. Osobie, której dane są przetwarzane w portalu poparcia w związku z udzieleniem przez nią poparcia projektu ustawy, umożliwia się nieodpłatne pobranie informacji o dacie, godzinie i minucie udzielenia przez nią poparcia, nazwie komitetu oraz treści projektu ustawy, któremu udzielono poparcia w portalu poparcia.”;</w:t>
      </w:r>
    </w:p>
    <w:p w14:paraId="76FA8760" w14:textId="2BCB0D7B" w:rsidR="00AB1ED5" w:rsidRPr="00AB1ED5" w:rsidRDefault="009D04D6" w:rsidP="009D04D6">
      <w:pPr>
        <w:pStyle w:val="PKTpunkt"/>
      </w:pPr>
      <w:r>
        <w:t xml:space="preserve">12) </w:t>
      </w:r>
      <w:r w:rsidR="00AB1ED5" w:rsidRPr="00AB1ED5">
        <w:t>art. 1 pkt 2 w zakresie dotyczącym art. 9c ust. 6 otrzymuje brzmienie:</w:t>
      </w:r>
    </w:p>
    <w:p w14:paraId="0428610B" w14:textId="77777777" w:rsidR="00AB1ED5" w:rsidRPr="00AB1ED5" w:rsidRDefault="00AB1ED5" w:rsidP="00530D14">
      <w:pPr>
        <w:pStyle w:val="ZUSTzmustartykuempunktem"/>
      </w:pPr>
      <w:r w:rsidRPr="00AB1ED5">
        <w:t>“6. Wykonanie uprawnień wskazanych w art. 9a ust. 1 pkt 4 za pośrednictwem portalu poparcia polega na umieszczeniu przez pełnomocnika komitetu w portalu poparcia sprawozdania finansowego o źródłach pozyskanych funduszy na cele inicjatywy ustawodawczej, opatrzonego kwalifikowanym podpisem elektronicznym, podpisem zaufanym albo podpisem osobistym.”;</w:t>
      </w:r>
    </w:p>
    <w:p w14:paraId="1C1F9D85" w14:textId="54858F6F" w:rsidR="00AB1ED5" w:rsidRPr="00AB1ED5" w:rsidRDefault="009D04D6" w:rsidP="009D04D6">
      <w:pPr>
        <w:pStyle w:val="PKTpunkt"/>
      </w:pPr>
      <w:r>
        <w:t xml:space="preserve">13) </w:t>
      </w:r>
      <w:r w:rsidR="00AB1ED5" w:rsidRPr="00AB1ED5">
        <w:t>w art. 1 pkt 2 po art. 9c ust. 6 dodaje się ust. 7 w brzmieniu:</w:t>
      </w:r>
    </w:p>
    <w:p w14:paraId="03EAA57A" w14:textId="77777777" w:rsidR="00AB1ED5" w:rsidRPr="00530D14" w:rsidRDefault="00AB1ED5" w:rsidP="00530D14">
      <w:pPr>
        <w:pStyle w:val="ZUSTzmustartykuempunktem"/>
      </w:pPr>
      <w:r w:rsidRPr="00530D14">
        <w:t>“7. Obywatel może udzielić poparcia projektowi ustawy w sposób określony w art. 9 ust. 2 albo w sposób określony w art. 9c ust. 4.”;</w:t>
      </w:r>
    </w:p>
    <w:p w14:paraId="5BDAE899" w14:textId="5559BF21" w:rsidR="00AB1ED5" w:rsidRPr="009D04D6" w:rsidRDefault="009D04D6" w:rsidP="009D04D6">
      <w:pPr>
        <w:pStyle w:val="PKTpunkt"/>
      </w:pPr>
      <w:r>
        <w:t xml:space="preserve">14) </w:t>
      </w:r>
      <w:r w:rsidR="00AB1ED5" w:rsidRPr="009D04D6">
        <w:t>w art. 1 pkt 2 w zakresie dotyczącym art. 9d ust. 1 przecinek po wyrazach “art. 103f”</w:t>
      </w:r>
      <w:r>
        <w:t xml:space="preserve"> </w:t>
      </w:r>
      <w:r w:rsidR="00AB1ED5" w:rsidRPr="009D04D6">
        <w:t>zastępuje się myślnikiem;</w:t>
      </w:r>
    </w:p>
    <w:p w14:paraId="781A2705" w14:textId="2FE43B5C" w:rsidR="00AB1ED5" w:rsidRPr="00AB1ED5" w:rsidRDefault="009D04D6" w:rsidP="009D04D6">
      <w:pPr>
        <w:pStyle w:val="PKTpunkt"/>
      </w:pPr>
      <w:r>
        <w:lastRenderedPageBreak/>
        <w:t xml:space="preserve">15) </w:t>
      </w:r>
      <w:r w:rsidR="00AB1ED5" w:rsidRPr="00AB1ED5">
        <w:t>w art. 1 pkt 2 w zakresie dotyczącym art. 9d ust. 4:</w:t>
      </w:r>
    </w:p>
    <w:p w14:paraId="1E57EB2C" w14:textId="3B2FC90E" w:rsidR="00AB1ED5" w:rsidRPr="00AB1ED5" w:rsidRDefault="009D04D6" w:rsidP="009D04D6">
      <w:pPr>
        <w:pStyle w:val="LITlitera"/>
      </w:pPr>
      <w:r>
        <w:t xml:space="preserve">a) </w:t>
      </w:r>
      <w:r w:rsidR="00AB1ED5" w:rsidRPr="00AB1ED5">
        <w:t>w pkt 1 ostatni przecinek zastępuje się średnikiem,</w:t>
      </w:r>
    </w:p>
    <w:p w14:paraId="2DE5B04E" w14:textId="3DBE02CB" w:rsidR="00AB1ED5" w:rsidRPr="009D04D6" w:rsidRDefault="009D04D6" w:rsidP="009D04D6">
      <w:pPr>
        <w:pStyle w:val="LITlitera"/>
      </w:pPr>
      <w:r w:rsidRPr="009D04D6">
        <w:t xml:space="preserve">b) </w:t>
      </w:r>
      <w:r w:rsidR="00AB1ED5" w:rsidRPr="009D04D6">
        <w:t>w pkt 2 ostatni przecinek zastępuje się średnikiem,</w:t>
      </w:r>
    </w:p>
    <w:p w14:paraId="5FA97873" w14:textId="1AED659D" w:rsidR="00AB1ED5" w:rsidRPr="009D04D6" w:rsidRDefault="009D04D6" w:rsidP="009D04D6">
      <w:pPr>
        <w:pStyle w:val="LITlitera"/>
      </w:pPr>
      <w:r w:rsidRPr="009D04D6">
        <w:t xml:space="preserve">c) </w:t>
      </w:r>
      <w:r w:rsidR="00AB1ED5" w:rsidRPr="009D04D6">
        <w:t>pkt 3 otrzymuje brzmienie:</w:t>
      </w:r>
    </w:p>
    <w:p w14:paraId="037EC4FF" w14:textId="77777777" w:rsidR="00AB1ED5" w:rsidRPr="00AB1ED5" w:rsidRDefault="00AB1ED5" w:rsidP="00530D14">
      <w:pPr>
        <w:pStyle w:val="ZPKTzmpktartykuempunktem"/>
      </w:pPr>
      <w:r w:rsidRPr="00AB1ED5">
        <w:t>“3) pełnomocnik komitetu oraz zastępca pełnomocnika komitetu - w zakresie wskazanym w art. 9b ust. 2 pkt 1-3 oraz w zakresie informacji o liczbie obywateli, którzy udzielili projektowi poparcia za pomocą portalu poparcia;”,</w:t>
      </w:r>
    </w:p>
    <w:p w14:paraId="31582FB9" w14:textId="0E9E345D" w:rsidR="00AB1ED5" w:rsidRPr="00AB1ED5" w:rsidRDefault="009D04D6" w:rsidP="009D04D6">
      <w:pPr>
        <w:pStyle w:val="LITlitera"/>
      </w:pPr>
      <w:r>
        <w:t xml:space="preserve">d) </w:t>
      </w:r>
      <w:r w:rsidR="00AB1ED5" w:rsidRPr="00AB1ED5">
        <w:t>w pkt 4 ostatni przecinek zastępuje się średnikiem;</w:t>
      </w:r>
    </w:p>
    <w:p w14:paraId="1F2B91D1" w14:textId="1BC7959C" w:rsidR="00AB1ED5" w:rsidRPr="00AB1ED5" w:rsidRDefault="009D04D6" w:rsidP="009D04D6">
      <w:pPr>
        <w:pStyle w:val="PKTpunkt"/>
      </w:pPr>
      <w:r>
        <w:t xml:space="preserve">16) </w:t>
      </w:r>
      <w:r w:rsidR="00AB1ED5" w:rsidRPr="00AB1ED5">
        <w:t>w art. 1 pkt 2 w zakresie dotyczącym art. 9d ust. 5:</w:t>
      </w:r>
    </w:p>
    <w:p w14:paraId="6585CEF2" w14:textId="31CEB521" w:rsidR="00AB1ED5" w:rsidRPr="009D04D6" w:rsidRDefault="009D04D6" w:rsidP="009D04D6">
      <w:pPr>
        <w:pStyle w:val="LITlitera"/>
      </w:pPr>
      <w:r w:rsidRPr="009D04D6">
        <w:t xml:space="preserve">a) </w:t>
      </w:r>
      <w:r w:rsidR="00AB1ED5" w:rsidRPr="009D04D6">
        <w:t>w pkt 1 przecinek zastępuje się średnikiem,</w:t>
      </w:r>
    </w:p>
    <w:p w14:paraId="596119D1" w14:textId="36010838" w:rsidR="00AB1ED5" w:rsidRPr="00AB1ED5" w:rsidRDefault="009D04D6" w:rsidP="009D04D6">
      <w:pPr>
        <w:pStyle w:val="LITlitera"/>
      </w:pPr>
      <w:r>
        <w:t xml:space="preserve">b) </w:t>
      </w:r>
      <w:r w:rsidR="00AB1ED5" w:rsidRPr="00AB1ED5">
        <w:t>w pkt 2 po wyrazach “postępowanie karne” dodaje się kropkę;</w:t>
      </w:r>
    </w:p>
    <w:p w14:paraId="7D284316" w14:textId="47429977" w:rsidR="00AB1ED5" w:rsidRPr="00AB1ED5" w:rsidRDefault="009D04D6" w:rsidP="009D04D6">
      <w:pPr>
        <w:pStyle w:val="PKTpunkt"/>
      </w:pPr>
      <w:r>
        <w:t xml:space="preserve">17) </w:t>
      </w:r>
      <w:r w:rsidR="00AB1ED5" w:rsidRPr="00AB1ED5">
        <w:t>art. 1 pkt 3 skreśla się;</w:t>
      </w:r>
    </w:p>
    <w:p w14:paraId="0CA28CDF" w14:textId="39631DE4" w:rsidR="00AB1ED5" w:rsidRPr="00AB1ED5" w:rsidRDefault="009D04D6" w:rsidP="009D04D6">
      <w:pPr>
        <w:pStyle w:val="PKTpunkt"/>
      </w:pPr>
      <w:r>
        <w:t xml:space="preserve">18) </w:t>
      </w:r>
      <w:r w:rsidR="00AB1ED5" w:rsidRPr="00AB1ED5">
        <w:t>art. 1 pkt 4 w zakresie dotyczącym art. 10 ust. 4 otrzymuje brzmienie:</w:t>
      </w:r>
    </w:p>
    <w:p w14:paraId="5302ED73" w14:textId="77777777" w:rsidR="00AB1ED5" w:rsidRPr="00AB1ED5" w:rsidRDefault="00AB1ED5" w:rsidP="00530D14">
      <w:pPr>
        <w:pStyle w:val="ZUSTzmustartykuempunktem"/>
      </w:pPr>
      <w:r w:rsidRPr="00AB1ED5">
        <w:t>“4. Projekt ustawy nie może zostać wniesiony później niż 3 miesiące od dnia, w którym zapewniono obywatelom możliwość udzielenia poparcia projektowi ustawy załączonemu do zawiadomienia o utworzeniu komitetu w portalu poparcia.”;</w:t>
      </w:r>
    </w:p>
    <w:p w14:paraId="325C3596" w14:textId="2EE58799" w:rsidR="00AB1ED5" w:rsidRPr="00AB1ED5" w:rsidRDefault="009D04D6" w:rsidP="009D04D6">
      <w:pPr>
        <w:pStyle w:val="PKTpunkt"/>
      </w:pPr>
      <w:r>
        <w:t xml:space="preserve">19) </w:t>
      </w:r>
      <w:r w:rsidR="00AB1ED5" w:rsidRPr="00AB1ED5">
        <w:t>art. 1 pkt 6 otrzymuje brzmienie:</w:t>
      </w:r>
    </w:p>
    <w:p w14:paraId="1680890C" w14:textId="77777777" w:rsidR="00AB1ED5" w:rsidRPr="00530D14" w:rsidRDefault="00AB1ED5" w:rsidP="00530D14">
      <w:pPr>
        <w:pStyle w:val="ZPKTzmpktartykuempunktem"/>
      </w:pPr>
      <w:r w:rsidRPr="00530D14">
        <w:t>“6) w art. 17 po ust. 2 dodaje się ust. 2a w brzmieniu:</w:t>
      </w:r>
    </w:p>
    <w:p w14:paraId="5C1644C2" w14:textId="77777777" w:rsidR="00AB1ED5" w:rsidRPr="00AB1ED5" w:rsidRDefault="00AB1ED5" w:rsidP="00530D14">
      <w:pPr>
        <w:pStyle w:val="ZZUSTzmianazmust"/>
      </w:pPr>
      <w:r w:rsidRPr="00AB1ED5">
        <w:t>“2a. Termin, o którym mowa w ust. 2, uważa się za zachowany, jeśli przed jego upływem pełnomocnik komitetu umieścił w portalu poparcia sprawozdanie finansowe o źródłach pozyskanych funduszy na cele inicjatywy ustawodawczej, opatrzone kwalifikowanym podpisem elektronicznym, podpisem zaufanym albo podpisem osobistym, zgodnie z art. 9c ust. 6.”;”;</w:t>
      </w:r>
    </w:p>
    <w:p w14:paraId="5D58B78B" w14:textId="2FC74072" w:rsidR="00AB1ED5" w:rsidRPr="009D04D6" w:rsidRDefault="009D04D6" w:rsidP="009D04D6">
      <w:pPr>
        <w:pStyle w:val="PKTpunkt"/>
      </w:pPr>
      <w:r w:rsidRPr="009D04D6">
        <w:t xml:space="preserve">20) </w:t>
      </w:r>
      <w:r w:rsidR="00AB1ED5" w:rsidRPr="009D04D6">
        <w:t>w art. 1 po pkt 6 dodaje się pkt 7 w brzmieniu:</w:t>
      </w:r>
    </w:p>
    <w:p w14:paraId="2F862D02" w14:textId="77777777" w:rsidR="00AB1ED5" w:rsidRPr="00AB1ED5" w:rsidRDefault="00AB1ED5" w:rsidP="00CC783B">
      <w:pPr>
        <w:pStyle w:val="ZPKTzmpktartykuempunktem"/>
      </w:pPr>
      <w:r w:rsidRPr="00AB1ED5">
        <w:t>“7) art. 18 ust. 1 pkt 3 otrzymuje brzmienie:</w:t>
      </w:r>
    </w:p>
    <w:p w14:paraId="49797394" w14:textId="77777777" w:rsidR="00AB1ED5" w:rsidRPr="00AB1ED5" w:rsidRDefault="00AB1ED5" w:rsidP="00CC783B">
      <w:pPr>
        <w:pStyle w:val="ZZPKTzmianazmpkt"/>
      </w:pPr>
      <w:r w:rsidRPr="00AB1ED5">
        <w:t>“3) bezskutecznego upływu terminu, o którym mowa w art. 10 ust. 4.”;</w:t>
      </w:r>
    </w:p>
    <w:p w14:paraId="5353C40A" w14:textId="0528DE76" w:rsidR="00AB1ED5" w:rsidRPr="009D04D6" w:rsidRDefault="009D04D6" w:rsidP="009D04D6">
      <w:pPr>
        <w:pStyle w:val="PKTpunkt"/>
      </w:pPr>
      <w:r w:rsidRPr="009D04D6">
        <w:t xml:space="preserve">21) </w:t>
      </w:r>
      <w:r w:rsidR="00AB1ED5" w:rsidRPr="009D04D6">
        <w:t>art. 3 otrzymuje brzmienie:</w:t>
      </w:r>
    </w:p>
    <w:p w14:paraId="4F949437" w14:textId="77777777" w:rsidR="00AB1ED5" w:rsidRPr="00AB1ED5" w:rsidRDefault="00AB1ED5" w:rsidP="00CC783B">
      <w:pPr>
        <w:pStyle w:val="ZARTzmartartykuempunktem"/>
      </w:pPr>
      <w:r w:rsidRPr="00AB1ED5">
        <w:t xml:space="preserve">“Art. 3. Minister właściwy do spraw informatyzacji, w terminie 12 miesięcy od dnia wejścia w życie niniejszego przepisu: </w:t>
      </w:r>
    </w:p>
    <w:p w14:paraId="1206E0FE" w14:textId="77777777" w:rsidR="00AB1ED5" w:rsidRPr="00AB1ED5" w:rsidRDefault="00AB1ED5" w:rsidP="00CC783B">
      <w:pPr>
        <w:pStyle w:val="ZPKTzmpktartykuempunktem"/>
      </w:pPr>
      <w:r w:rsidRPr="00AB1ED5">
        <w:t xml:space="preserve">1) przygotuje, w uzgodnieniu z Państwową Komisją Wyborczą, system teleinformatyczny, który umożliwi działanie usługi, o której mowa w art. 9a ustawy zmienianej w art. 1, </w:t>
      </w:r>
    </w:p>
    <w:p w14:paraId="2CF2300A" w14:textId="77777777" w:rsidR="00AB1ED5" w:rsidRPr="00AB1ED5" w:rsidRDefault="00AB1ED5" w:rsidP="00CC783B">
      <w:pPr>
        <w:pStyle w:val="ZPKTzmpktartykuempunktem"/>
      </w:pPr>
      <w:r w:rsidRPr="00AB1ED5">
        <w:lastRenderedPageBreak/>
        <w:t>2) udostępni do wglądu Państwowej Komisji Wyborczej kod źródłowy portalu poparcia, w zakresie dotyczącym usługi, o której mowa w art. 9a ustawy zmienianej w art. 1.”;</w:t>
      </w:r>
    </w:p>
    <w:p w14:paraId="6229B936" w14:textId="7771632A" w:rsidR="00AB1ED5" w:rsidRPr="00AB1ED5" w:rsidRDefault="009D04D6" w:rsidP="009D04D6">
      <w:pPr>
        <w:pStyle w:val="PKTpunkt"/>
      </w:pPr>
      <w:r>
        <w:t xml:space="preserve">22) </w:t>
      </w:r>
      <w:r w:rsidR="00AB1ED5" w:rsidRPr="00AB1ED5">
        <w:t>po art. 3 dodaje się art. 3a w brzmieniu:</w:t>
      </w:r>
    </w:p>
    <w:p w14:paraId="75B334B1" w14:textId="77777777" w:rsidR="00AB1ED5" w:rsidRPr="00AB1ED5" w:rsidRDefault="00AB1ED5" w:rsidP="00CC783B">
      <w:pPr>
        <w:pStyle w:val="ZARTzmartartykuempunktem"/>
      </w:pPr>
      <w:r w:rsidRPr="00AB1ED5">
        <w:t>“Art. 3a. Przepisy ustawy zmienianej w art. 1 w brzmieniu nadanym niniejszą ustawą stosuje się do projektów ustaw, komitetów inicjatywy ustawodawczej oraz ich pełnomocników i zastępców pełnomocników, w sprawach, w których wydanie przez Marszałka Sejmu postanowienia o przyjęciu zawiadomienia o utworzeniu komitetu bądź doręczenie Marszałkowi Sejmu postanowienia Sądu Najwyższego uwzględniającego skargę, o której mowa w art. 6 ust. 5 ustawy zmienianej w art. 1, nastąpiło po wejściu w życie niniejszej ustawy.”.</w:t>
      </w:r>
      <w:bookmarkEnd w:id="0"/>
    </w:p>
    <w:sectPr w:rsidR="00AB1ED5" w:rsidRPr="00AB1ED5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AC20" w14:textId="77777777" w:rsidR="009E61C7" w:rsidRDefault="009E61C7">
      <w:r>
        <w:separator/>
      </w:r>
    </w:p>
  </w:endnote>
  <w:endnote w:type="continuationSeparator" w:id="0">
    <w:p w14:paraId="3ACDB397" w14:textId="77777777" w:rsidR="009E61C7" w:rsidRDefault="009E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A6BD" w14:textId="77777777" w:rsidR="009E61C7" w:rsidRDefault="009E61C7">
      <w:r>
        <w:separator/>
      </w:r>
    </w:p>
  </w:footnote>
  <w:footnote w:type="continuationSeparator" w:id="0">
    <w:p w14:paraId="117A93A8" w14:textId="77777777" w:rsidR="009E61C7" w:rsidRDefault="009E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208A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C4A1E1A"/>
    <w:multiLevelType w:val="multilevel"/>
    <w:tmpl w:val="E6D4D6C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2873E61"/>
    <w:multiLevelType w:val="multilevel"/>
    <w:tmpl w:val="BE5E93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4719931">
    <w:abstractNumId w:val="24"/>
  </w:num>
  <w:num w:numId="2" w16cid:durableId="1543519371">
    <w:abstractNumId w:val="24"/>
  </w:num>
  <w:num w:numId="3" w16cid:durableId="505753479">
    <w:abstractNumId w:val="19"/>
  </w:num>
  <w:num w:numId="4" w16cid:durableId="806125071">
    <w:abstractNumId w:val="19"/>
  </w:num>
  <w:num w:numId="5" w16cid:durableId="952782422">
    <w:abstractNumId w:val="37"/>
  </w:num>
  <w:num w:numId="6" w16cid:durableId="2124575746">
    <w:abstractNumId w:val="33"/>
  </w:num>
  <w:num w:numId="7" w16cid:durableId="1325813694">
    <w:abstractNumId w:val="37"/>
  </w:num>
  <w:num w:numId="8" w16cid:durableId="1609847732">
    <w:abstractNumId w:val="33"/>
  </w:num>
  <w:num w:numId="9" w16cid:durableId="1317800323">
    <w:abstractNumId w:val="37"/>
  </w:num>
  <w:num w:numId="10" w16cid:durableId="188875773">
    <w:abstractNumId w:val="33"/>
  </w:num>
  <w:num w:numId="11" w16cid:durableId="831064690">
    <w:abstractNumId w:val="15"/>
  </w:num>
  <w:num w:numId="12" w16cid:durableId="1022586300">
    <w:abstractNumId w:val="10"/>
  </w:num>
  <w:num w:numId="13" w16cid:durableId="1858033357">
    <w:abstractNumId w:val="16"/>
  </w:num>
  <w:num w:numId="14" w16cid:durableId="1263343926">
    <w:abstractNumId w:val="27"/>
  </w:num>
  <w:num w:numId="15" w16cid:durableId="218789111">
    <w:abstractNumId w:val="15"/>
  </w:num>
  <w:num w:numId="16" w16cid:durableId="1467625146">
    <w:abstractNumId w:val="17"/>
  </w:num>
  <w:num w:numId="17" w16cid:durableId="1165704105">
    <w:abstractNumId w:val="8"/>
  </w:num>
  <w:num w:numId="18" w16cid:durableId="1644848820">
    <w:abstractNumId w:val="3"/>
  </w:num>
  <w:num w:numId="19" w16cid:durableId="2088766483">
    <w:abstractNumId w:val="2"/>
  </w:num>
  <w:num w:numId="20" w16cid:durableId="1345940122">
    <w:abstractNumId w:val="1"/>
  </w:num>
  <w:num w:numId="21" w16cid:durableId="1732460876">
    <w:abstractNumId w:val="0"/>
  </w:num>
  <w:num w:numId="22" w16cid:durableId="1300185384">
    <w:abstractNumId w:val="9"/>
  </w:num>
  <w:num w:numId="23" w16cid:durableId="1526408160">
    <w:abstractNumId w:val="7"/>
  </w:num>
  <w:num w:numId="24" w16cid:durableId="1385639153">
    <w:abstractNumId w:val="6"/>
  </w:num>
  <w:num w:numId="25" w16cid:durableId="1156796375">
    <w:abstractNumId w:val="5"/>
  </w:num>
  <w:num w:numId="26" w16cid:durableId="394594829">
    <w:abstractNumId w:val="4"/>
  </w:num>
  <w:num w:numId="27" w16cid:durableId="1308827488">
    <w:abstractNumId w:val="35"/>
  </w:num>
  <w:num w:numId="28" w16cid:durableId="1002852107">
    <w:abstractNumId w:val="26"/>
  </w:num>
  <w:num w:numId="29" w16cid:durableId="61300046">
    <w:abstractNumId w:val="38"/>
  </w:num>
  <w:num w:numId="30" w16cid:durableId="1585450212">
    <w:abstractNumId w:val="34"/>
  </w:num>
  <w:num w:numId="31" w16cid:durableId="344672988">
    <w:abstractNumId w:val="20"/>
  </w:num>
  <w:num w:numId="32" w16cid:durableId="608002446">
    <w:abstractNumId w:val="11"/>
  </w:num>
  <w:num w:numId="33" w16cid:durableId="370227667">
    <w:abstractNumId w:val="32"/>
  </w:num>
  <w:num w:numId="34" w16cid:durableId="1775780779">
    <w:abstractNumId w:val="21"/>
  </w:num>
  <w:num w:numId="35" w16cid:durableId="841358682">
    <w:abstractNumId w:val="18"/>
  </w:num>
  <w:num w:numId="36" w16cid:durableId="873157385">
    <w:abstractNumId w:val="23"/>
  </w:num>
  <w:num w:numId="37" w16cid:durableId="849101091">
    <w:abstractNumId w:val="28"/>
  </w:num>
  <w:num w:numId="38" w16cid:durableId="1762872248">
    <w:abstractNumId w:val="25"/>
  </w:num>
  <w:num w:numId="39" w16cid:durableId="2131312457">
    <w:abstractNumId w:val="14"/>
  </w:num>
  <w:num w:numId="40" w16cid:durableId="1527475928">
    <w:abstractNumId w:val="31"/>
  </w:num>
  <w:num w:numId="41" w16cid:durableId="1836988460">
    <w:abstractNumId w:val="29"/>
  </w:num>
  <w:num w:numId="42" w16cid:durableId="2008047975">
    <w:abstractNumId w:val="22"/>
  </w:num>
  <w:num w:numId="43" w16cid:durableId="1959874243">
    <w:abstractNumId w:val="36"/>
  </w:num>
  <w:num w:numId="44" w16cid:durableId="1506093126">
    <w:abstractNumId w:val="13"/>
  </w:num>
  <w:num w:numId="45" w16cid:durableId="256597404">
    <w:abstractNumId w:val="12"/>
  </w:num>
  <w:num w:numId="46" w16cid:durableId="12661556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3E22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3215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F40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65E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5D8E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9FA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D14"/>
    <w:rsid w:val="005363AB"/>
    <w:rsid w:val="00540EF1"/>
    <w:rsid w:val="00544EF4"/>
    <w:rsid w:val="00545E53"/>
    <w:rsid w:val="005479D9"/>
    <w:rsid w:val="00553D3C"/>
    <w:rsid w:val="005572BD"/>
    <w:rsid w:val="00557A12"/>
    <w:rsid w:val="00560AC7"/>
    <w:rsid w:val="00561AFB"/>
    <w:rsid w:val="00561FA8"/>
    <w:rsid w:val="005635ED"/>
    <w:rsid w:val="00565253"/>
    <w:rsid w:val="00566456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DEA"/>
    <w:rsid w:val="005F7812"/>
    <w:rsid w:val="005F7A88"/>
    <w:rsid w:val="00600EBF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25A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04C1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9EF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7B1B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E19"/>
    <w:rsid w:val="009C328C"/>
    <w:rsid w:val="009C4444"/>
    <w:rsid w:val="009C79AD"/>
    <w:rsid w:val="009C7CA6"/>
    <w:rsid w:val="009D04D6"/>
    <w:rsid w:val="009D3316"/>
    <w:rsid w:val="009D55AA"/>
    <w:rsid w:val="009E3E77"/>
    <w:rsid w:val="009E3FAB"/>
    <w:rsid w:val="009E5B3F"/>
    <w:rsid w:val="009E61C7"/>
    <w:rsid w:val="009E7D90"/>
    <w:rsid w:val="009F1AB0"/>
    <w:rsid w:val="009F501D"/>
    <w:rsid w:val="00A039D5"/>
    <w:rsid w:val="00A046AD"/>
    <w:rsid w:val="00A077F0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1ED5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5541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6B99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3CB1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4EEB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0235"/>
    <w:rsid w:val="00CB18D0"/>
    <w:rsid w:val="00CB1C8A"/>
    <w:rsid w:val="00CB24F5"/>
    <w:rsid w:val="00CB2663"/>
    <w:rsid w:val="00CB3BBE"/>
    <w:rsid w:val="00CB3E22"/>
    <w:rsid w:val="00CB59E9"/>
    <w:rsid w:val="00CC0D6A"/>
    <w:rsid w:val="00CC3831"/>
    <w:rsid w:val="00CC3E3D"/>
    <w:rsid w:val="00CC519B"/>
    <w:rsid w:val="00CC783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57A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A55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43C7"/>
    <w:rsid w:val="00F2668F"/>
    <w:rsid w:val="00F2742F"/>
    <w:rsid w:val="00F2753B"/>
    <w:rsid w:val="00F3386E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DD6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ED5"/>
    <w:pPr>
      <w:spacing w:line="276" w:lineRule="auto"/>
    </w:pPr>
    <w:rPr>
      <w:rFonts w:ascii="Arial" w:eastAsia="Arial" w:hAnsi="Arial" w:cs="Arial"/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7271</Characters>
  <Application>Microsoft Office Word</Application>
  <DocSecurity>0</DocSecurity>
  <Lines>60</Lines>
  <Paragraphs>16</Paragraphs>
  <ScaleCrop>false</ScaleCrop>
  <Manager/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2026-07-31T09:35:00Z</dcterms:created>
  <dcterms:modified xsi:type="dcterms:W3CDTF">2026-07-31T09:35:00Z</dcterms:modified>
  <cp:category/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