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54C3" w:rsidRDefault="00A132B2">
      <w:pPr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Projekt</w:t>
      </w:r>
    </w:p>
    <w:p w14:paraId="00000002" w14:textId="77777777" w:rsidR="00C354C3" w:rsidRDefault="00A132B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UCHWAŁA</w:t>
      </w:r>
    </w:p>
    <w:p w14:paraId="00000003" w14:textId="77777777" w:rsidR="00C354C3" w:rsidRDefault="00C354C3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4" w14:textId="77777777" w:rsidR="00C354C3" w:rsidRDefault="00A132B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SEJMU RZECZYPOSPOLITEJ POLSKIEJ</w:t>
      </w:r>
    </w:p>
    <w:p w14:paraId="00000005" w14:textId="77777777" w:rsidR="00C354C3" w:rsidRDefault="00C354C3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C354C3" w:rsidRDefault="00A132B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dnia …….… 2026 roku</w:t>
      </w:r>
    </w:p>
    <w:p w14:paraId="00000007" w14:textId="77777777" w:rsidR="00C354C3" w:rsidRDefault="00C354C3">
      <w:pPr>
        <w:jc w:val="center"/>
        <w:rPr>
          <w:rFonts w:ascii="Times New Roman" w:eastAsia="Times New Roman" w:hAnsi="Times New Roman" w:cs="Times New Roman"/>
        </w:rPr>
      </w:pPr>
    </w:p>
    <w:p w14:paraId="00000008" w14:textId="77777777" w:rsidR="00C354C3" w:rsidRDefault="00A132B2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w sprawie ustanowienia roku 2027 Rokiem Kazimiery Bujwidowej</w:t>
      </w:r>
    </w:p>
    <w:p w14:paraId="00000009" w14:textId="77777777" w:rsidR="00C354C3" w:rsidRDefault="00C354C3">
      <w:pPr>
        <w:jc w:val="center"/>
        <w:rPr>
          <w:rFonts w:ascii="Times New Roman" w:eastAsia="Times New Roman" w:hAnsi="Times New Roman" w:cs="Times New Roman"/>
        </w:rPr>
      </w:pPr>
    </w:p>
    <w:p w14:paraId="0000000A" w14:textId="77777777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W dniu 16 października 2027 roku przypada 160. rocznica urodzin Kazimiery Bujwidowej, wybitnej działaczki społecznej i oświatowej, twórczyni pierwszego na ziemiach polskich gimnazjum żeńskiego przygotowującego młode kobiety do podjęcia studiów wyższych.</w:t>
      </w:r>
    </w:p>
    <w:p w14:paraId="0000000B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Kazimiera Bujwidowa przyszła na świat w Warszawie jako nieślubne dziecko Ludwiki Szcześniewskiej i Kazimierza Klimontowicza. Ukończyła ze znakomitymi wynikami żeńską pensję i zdała egzamin nauczycielski. Na jej drodze do kariery naukowej stanęły jednak przepisy, które na ziemiach polskich zabraniały kobietom studiować, a wyjechać na studia za granicę nie mogła ze względu na trudną sytuację rodzinną. Mimo tych ograniczeń kształciła się dalej w ramach działającego w konspiracji Uniwersytetu Latającego. </w:t>
      </w:r>
    </w:p>
    <w:p w14:paraId="0000000D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0E" w14:textId="06AC3CD3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W 1886 roku wyszła za mąż za lekarza i działacza społecznego Odona Bujwida. Niedługo później Odo otrzymał propozycję objęcia katedry na Uniwersytecie Jagiellońskim i małżonkowie przenieśli się do Krakowa, gdzie mieszkali do końca życia. W warunkach większej swobody niż w zaborze rosyjskim Bujwidowa mogła zaangażować się w działalność społeczną. Przez wiele lat walczyła o dostęp kobiet do uniwersytetów, a w ramach Towarzystwa Szkół Ludowych zabiegała o edukację chłopskich dzieci i zakładała darmowe czytelnie dla ubogiej młodzieży. </w:t>
      </w:r>
    </w:p>
    <w:p w14:paraId="0000000F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0" w14:textId="384A74D0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Dzięki jej staraniom w 1894 roku podania o przyjęcie na Uniwersytet Jagielloński złożyły pierwsze 54 kobiety, w tym Janina Kosmowska oraz Helena Skłodowska, siostra przyszłej noblistki. Pod koniec tego roku władze austriackie zgodziły się dopuścić kobiety na studia, ale pod warunkiem spełnienia przez nie wymogów formalnych, w tym posiadania matury. Ponieważ nie istniały szkoły żeńskie, w których edukacja kończyła się egzaminem maturalnym, kandydatek spełniających te kryteria było bardzo niewiele. Dlatego jeszcze w tym samym roku Bujwidowa założyła pierwsze żeńskie gimnazjum, które kształciło uczennice według takiego samego programu, jaki obowiązywał w szkołach męskich, a edukacja kończyła się egzaminem maturalnym. </w:t>
      </w:r>
    </w:p>
    <w:p w14:paraId="00000011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2" w14:textId="3C3ACF6E" w:rsidR="00C354C3" w:rsidRDefault="00A132B2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Bujwidowa doskonale rozumiała, że walka o dostęp do edukacji jest elementem walki o równouprawnienie polityczne i ekonomiczne kobiet. W tekście </w:t>
      </w:r>
      <w:r w:rsidR="006C3D23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U źródeł kwestii kobiecej” pisała: „Wraz z większym wykształceniem kobiety i z większą jej odpowiedzialnością musiało przyjść jako proste następstwo konieczne zażądanie przez nią praw”.</w:t>
      </w:r>
    </w:p>
    <w:p w14:paraId="00000013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4" w14:textId="18A620F1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Kazimiera Bujwidowa była również zaangażowana w walkę o reformę skostniałej szkoły austriackiej. Chciała, żeby szkoła wychowywała świadomych obywatelki i obywateli, a nie tylko poddanych habsburskiego cesarza. Domagała się wprowadzenia w Galicji obowiązkowych lekcji historii Polski oraz zajęć dotyczących zdrowia i higieny. Kiedy w 1905 roku w Królestwie Polskim i w Rosji wybuchł strajk szkolny polskiej młodzieży, Bujwidowa znalazła się wśród założycieli Komitetu Młodzieży Krakowskiej. Komitet szukał noclegów ofiarom prześladowań, wspierał je finansowo, a także zorganizował dla nich masowe egzaminy maturalne.</w:t>
      </w:r>
      <w:r>
        <w:rPr>
          <w:rFonts w:ascii="Times New Roman" w:eastAsia="Times New Roman" w:hAnsi="Times New Roman" w:cs="Times New Roman"/>
        </w:rPr>
        <w:tab/>
      </w:r>
    </w:p>
    <w:p w14:paraId="00000015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6" w14:textId="13D16F37" w:rsidR="00C354C3" w:rsidRDefault="00A132B2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Bujwidowa była jedną z najważniejszych postaci polskiego ruchu kobiecego, który pod koniec XIX wieku walczył o równe prawa kobiet i mężczyzn. Organizowała masowe demonstracje w sprawie praw wyborczych kobiet, pisała petycje do władz różnego szczebla domagając się przyznania kobietom pełni praw politycznych oraz była zaangażowana w kampanię wyborczą Marii Dul</w:t>
      </w:r>
      <w:r w:rsidR="006C3D23">
        <w:rPr>
          <w:rFonts w:ascii="Times New Roman" w:eastAsia="Times New Roman" w:hAnsi="Times New Roman" w:cs="Times New Roman"/>
        </w:rPr>
        <w:t>ę</w:t>
      </w:r>
      <w:r>
        <w:rPr>
          <w:rFonts w:ascii="Times New Roman" w:eastAsia="Times New Roman" w:hAnsi="Times New Roman" w:cs="Times New Roman"/>
        </w:rPr>
        <w:t>bianki, pierwszej kobiety, która kandydowała do Sejmu Krajowego.</w:t>
      </w:r>
    </w:p>
    <w:p w14:paraId="00000017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8" w14:textId="77777777" w:rsidR="00C354C3" w:rsidRDefault="00A132B2">
      <w:pPr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Podczas I wojny światowej Bujwidowa wraz z mężem i córkami prowadziła szpital dla żołnierzy Legionów i kierowała jednym z pierwszych zakładów produkujących szczepionki na ziemiach polskich. Po wojnie z powodów zdrowotnych wycofała się z życia publicznego. Zmarła po długiej chorobie 8 października 1932 roku.</w:t>
      </w:r>
    </w:p>
    <w:p w14:paraId="00000019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A" w14:textId="77777777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To dzięki działalności kobiet takich jak Kazimiera Bujwidowa udało się zbudować fundamenty nowoczesnego społeczeństwa w Polsce. W efekcie ich walki po odzyskaniu przez Polskę niepodległości w 1918 roku równouprawnienie wyborcze kobiet nastąpiło bez kontrowersji i Polki jako jedne z pierwszych kobiet w Europie mogły głosować i kandydować w wyborach.</w:t>
      </w:r>
    </w:p>
    <w:p w14:paraId="0000001B" w14:textId="77777777" w:rsidR="00C354C3" w:rsidRDefault="00C354C3">
      <w:pPr>
        <w:jc w:val="both"/>
        <w:rPr>
          <w:rFonts w:ascii="Times New Roman" w:eastAsia="Times New Roman" w:hAnsi="Times New Roman" w:cs="Times New Roman"/>
        </w:rPr>
      </w:pPr>
    </w:p>
    <w:p w14:paraId="0000001C" w14:textId="77777777" w:rsidR="00C354C3" w:rsidRDefault="00A132B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W 160. rocznicę urodzin Kazimiery Bujwidowej Sejm Rzeczypospolitej Polskiej składa wyrazy uznania za jej niezłomną walkę o powszechne prawa wyborcze oraz powszechny dostęp do edukacji, nauki i do opieki zdrowotnej. W podziękowaniu za tę walkę Sejm Rzeczypospolitej Polskiej ustanawia rok 2027 Rokiem Kazimiery Bujwidowej.</w:t>
      </w:r>
    </w:p>
    <w:sectPr w:rsidR="00C354C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D51A7" w14:textId="77777777" w:rsidR="00B5015C" w:rsidRDefault="00B5015C" w:rsidP="00915472">
      <w:pPr>
        <w:spacing w:line="240" w:lineRule="auto"/>
      </w:pPr>
      <w:r>
        <w:separator/>
      </w:r>
    </w:p>
  </w:endnote>
  <w:endnote w:type="continuationSeparator" w:id="0">
    <w:p w14:paraId="4ABED8ED" w14:textId="77777777" w:rsidR="00B5015C" w:rsidRDefault="00B5015C" w:rsidP="009154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27A167-FB9E-4304-9D75-7A3E37A93F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C7849B5-F515-4B74-9EEC-24341E373C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C4FE8" w14:textId="77777777" w:rsidR="00B5015C" w:rsidRDefault="00B5015C" w:rsidP="00915472">
      <w:pPr>
        <w:spacing w:line="240" w:lineRule="auto"/>
      </w:pPr>
      <w:r>
        <w:separator/>
      </w:r>
    </w:p>
  </w:footnote>
  <w:footnote w:type="continuationSeparator" w:id="0">
    <w:p w14:paraId="69A05A21" w14:textId="77777777" w:rsidR="00B5015C" w:rsidRDefault="00B5015C" w:rsidP="0091547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4C3"/>
    <w:rsid w:val="0009639C"/>
    <w:rsid w:val="006C3D23"/>
    <w:rsid w:val="00915472"/>
    <w:rsid w:val="00A06F82"/>
    <w:rsid w:val="00A132B2"/>
    <w:rsid w:val="00B5015C"/>
    <w:rsid w:val="00C354C3"/>
    <w:rsid w:val="00D9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3C68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91547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5472"/>
  </w:style>
  <w:style w:type="paragraph" w:styleId="Stopka">
    <w:name w:val="footer"/>
    <w:basedOn w:val="Normalny"/>
    <w:link w:val="StopkaZnak"/>
    <w:uiPriority w:val="99"/>
    <w:unhideWhenUsed/>
    <w:rsid w:val="0091547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5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647</Words>
  <Characters>3883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2026-04-30T13:42:00Z</dcterms:created>
  <dcterms:modified xsi:type="dcterms:W3CDTF">2026-04-30T13:43:00Z</dcterms:modified>
</cp:coreProperties>
</file>