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6B10" w14:textId="77777777" w:rsidR="00D14B4D" w:rsidRPr="00EB164D" w:rsidRDefault="00D14B4D" w:rsidP="00D14B4D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B164D">
        <w:rPr>
          <w:rFonts w:ascii="Times New Roman" w:hAnsi="Times New Roman" w:cs="Times New Roman"/>
          <w:sz w:val="24"/>
          <w:szCs w:val="24"/>
          <w:u w:val="single"/>
        </w:rPr>
        <w:t>Projekt</w:t>
      </w:r>
    </w:p>
    <w:p w14:paraId="543CFBF1" w14:textId="77777777" w:rsidR="00EB164D" w:rsidRDefault="00D14B4D" w:rsidP="00D14B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B4D">
        <w:rPr>
          <w:rFonts w:ascii="Times New Roman" w:hAnsi="Times New Roman" w:cs="Times New Roman"/>
          <w:b/>
          <w:bCs/>
          <w:sz w:val="24"/>
          <w:szCs w:val="24"/>
        </w:rPr>
        <w:t xml:space="preserve">UCHWAŁA </w:t>
      </w:r>
    </w:p>
    <w:p w14:paraId="07FC3296" w14:textId="1157113D" w:rsidR="00D14B4D" w:rsidRPr="00D14B4D" w:rsidRDefault="00D14B4D" w:rsidP="00D14B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B4D">
        <w:rPr>
          <w:rFonts w:ascii="Times New Roman" w:hAnsi="Times New Roman" w:cs="Times New Roman"/>
          <w:b/>
          <w:bCs/>
          <w:sz w:val="24"/>
          <w:szCs w:val="24"/>
        </w:rPr>
        <w:t>SEJMU RZECZYPOSPOLITEJ POLSKIEJ</w:t>
      </w:r>
    </w:p>
    <w:p w14:paraId="0B576023" w14:textId="00C580B3" w:rsidR="00D14B4D" w:rsidRPr="00D14B4D" w:rsidRDefault="00D14B4D" w:rsidP="00720CB1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B4D">
        <w:rPr>
          <w:rFonts w:ascii="Times New Roman" w:hAnsi="Times New Roman" w:cs="Times New Roman"/>
          <w:sz w:val="24"/>
          <w:szCs w:val="24"/>
        </w:rPr>
        <w:t>z dnia ...</w:t>
      </w:r>
      <w:r w:rsidRPr="00720CB1">
        <w:rPr>
          <w:rFonts w:ascii="Times New Roman" w:hAnsi="Times New Roman" w:cs="Times New Roman"/>
          <w:sz w:val="24"/>
          <w:szCs w:val="24"/>
        </w:rPr>
        <w:br/>
      </w:r>
      <w:r w:rsidRPr="00D14B4D">
        <w:rPr>
          <w:rFonts w:ascii="Times New Roman" w:hAnsi="Times New Roman" w:cs="Times New Roman"/>
          <w:b/>
          <w:bCs/>
          <w:sz w:val="24"/>
          <w:szCs w:val="24"/>
        </w:rPr>
        <w:t>w sprawie ustanowienia roku 2027 Rokiem Kardynała Franciszka Macharskiego</w:t>
      </w:r>
    </w:p>
    <w:p w14:paraId="1F0D63BB" w14:textId="40B4D53C" w:rsidR="00720CB1" w:rsidRPr="000E7495" w:rsidRDefault="00720CB1" w:rsidP="00544A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495">
        <w:rPr>
          <w:rFonts w:ascii="Times New Roman" w:hAnsi="Times New Roman" w:cs="Times New Roman"/>
          <w:sz w:val="24"/>
          <w:szCs w:val="24"/>
        </w:rPr>
        <w:t>W 2027 roku przypada 100. rocznica urodzin Kardynała Franciszka Macharskiego, którego życie i posługa stały się fundamentem nadziei oraz solidarności dla pokoleń Polaków. Ten wybitny duchowny, teolog, mąż stanu i filantrop, urodzony w Krakowie 20 maja 1927 roku, dorastał w cieniu Wawelu, formując swoją tożsamość w oparciu o najlepsze tradycje polskiej kultury i wiary. Jako świadek dramatu II wojny światowej oraz mroków totalitaryzmu komunistycznego, potrafił zachować niezłomność ducha, stając się w późniejszych latach jednym z filarów polskiej drogi do wolności.</w:t>
      </w:r>
    </w:p>
    <w:p w14:paraId="5FB7BD25" w14:textId="7465278D" w:rsidR="00720CB1" w:rsidRPr="000E7495" w:rsidRDefault="00720CB1" w:rsidP="00544A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495">
        <w:rPr>
          <w:rFonts w:ascii="Times New Roman" w:hAnsi="Times New Roman" w:cs="Times New Roman"/>
          <w:sz w:val="24"/>
          <w:szCs w:val="24"/>
        </w:rPr>
        <w:t xml:space="preserve">Przez blisko trzy dekady sprawował urząd Metropolity Krakowskiego, podejmując trudną misję bezpośredniego następcy św. Jana Pawła II na stolicy biskupiej. Jego posługa przypadła na czasy przełomowe: od pierwszej pielgrzymki papieża do Ojczyzny, przez mroczny czas stanu wojennego, aż po narodziny wolnej Rzeczypospolitej i wejście Polski do wspólnoty europejskiej. W każdym z tych okresów Kardynał </w:t>
      </w:r>
      <w:r w:rsidR="00EB164D" w:rsidRPr="000E7495">
        <w:rPr>
          <w:rFonts w:ascii="Times New Roman" w:hAnsi="Times New Roman" w:cs="Times New Roman"/>
          <w:sz w:val="24"/>
          <w:szCs w:val="24"/>
        </w:rPr>
        <w:t xml:space="preserve">Franciszek </w:t>
      </w:r>
      <w:r w:rsidRPr="000E7495">
        <w:rPr>
          <w:rFonts w:ascii="Times New Roman" w:hAnsi="Times New Roman" w:cs="Times New Roman"/>
          <w:sz w:val="24"/>
          <w:szCs w:val="24"/>
        </w:rPr>
        <w:t>Macharski był głosem rozsądku, pojednania i nadziei.</w:t>
      </w:r>
    </w:p>
    <w:p w14:paraId="26E027D5" w14:textId="20BD85D3" w:rsidR="00720CB1" w:rsidRPr="000E7495" w:rsidRDefault="00720CB1" w:rsidP="00544A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495">
        <w:rPr>
          <w:rFonts w:ascii="Times New Roman" w:hAnsi="Times New Roman" w:cs="Times New Roman"/>
          <w:sz w:val="24"/>
          <w:szCs w:val="24"/>
        </w:rPr>
        <w:t xml:space="preserve">Franciszek Macharski, podobnie jak najwięksi społecznicy w naszej historii, rozumiał, że misja duchowa musi iść w parze z pomocą drugiemu człowiekowi. W trudnych latach stanu wojennego </w:t>
      </w:r>
      <w:r w:rsidR="00EB164D" w:rsidRPr="000E7495">
        <w:rPr>
          <w:rFonts w:ascii="Times New Roman" w:hAnsi="Times New Roman" w:cs="Times New Roman"/>
          <w:sz w:val="24"/>
          <w:szCs w:val="24"/>
        </w:rPr>
        <w:t>stanowił wsparcie</w:t>
      </w:r>
      <w:r w:rsidRPr="000E7495">
        <w:rPr>
          <w:rFonts w:ascii="Times New Roman" w:hAnsi="Times New Roman" w:cs="Times New Roman"/>
          <w:sz w:val="24"/>
          <w:szCs w:val="24"/>
        </w:rPr>
        <w:t xml:space="preserve"> dla prześladowanych, powołując Arcybiskupi Komitet Pomocy Więźniom i Ich Rodzinom. Jego niezłomna postawa w dialogu z ówczesnymi władzami oraz wsparcie udzielane ruchowi „Solidarność” przyczyniły się do przetrwania ducha wolności </w:t>
      </w:r>
      <w:r w:rsidR="00544AF6">
        <w:rPr>
          <w:rFonts w:ascii="Times New Roman" w:hAnsi="Times New Roman" w:cs="Times New Roman"/>
          <w:sz w:val="24"/>
          <w:szCs w:val="24"/>
        </w:rPr>
        <w:br/>
      </w:r>
      <w:r w:rsidRPr="000E7495">
        <w:rPr>
          <w:rFonts w:ascii="Times New Roman" w:hAnsi="Times New Roman" w:cs="Times New Roman"/>
          <w:sz w:val="24"/>
          <w:szCs w:val="24"/>
        </w:rPr>
        <w:t>w polskim społeczeństwie.</w:t>
      </w:r>
    </w:p>
    <w:p w14:paraId="0064E5BB" w14:textId="2E050CEF" w:rsidR="00720CB1" w:rsidRPr="000E7495" w:rsidRDefault="00720CB1" w:rsidP="00544A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495">
        <w:rPr>
          <w:rFonts w:ascii="Times New Roman" w:hAnsi="Times New Roman" w:cs="Times New Roman"/>
          <w:sz w:val="24"/>
          <w:szCs w:val="24"/>
        </w:rPr>
        <w:t xml:space="preserve">Jako pionier nowoczesnej działalności charytatywnej, reaktywował krakowską „Caritas”, inicjował budowę hospicjów, domów samotnej matki oraz okien życia. Jego szczególna troska o chorych, wykluczonych i ubogich sprawiła, że był nazywany „Kardynałem Miłosierdzia”. Całym swoim życiem realizował zawołanie </w:t>
      </w:r>
      <w:r w:rsidR="00EB164D" w:rsidRPr="000E7495">
        <w:rPr>
          <w:rFonts w:ascii="Times New Roman" w:hAnsi="Times New Roman" w:cs="Times New Roman"/>
          <w:sz w:val="24"/>
          <w:szCs w:val="24"/>
        </w:rPr>
        <w:t>„</w:t>
      </w:r>
      <w:r w:rsidRPr="000E7495">
        <w:rPr>
          <w:rFonts w:ascii="Times New Roman" w:hAnsi="Times New Roman" w:cs="Times New Roman"/>
          <w:sz w:val="24"/>
          <w:szCs w:val="24"/>
        </w:rPr>
        <w:t>Jezu, ufam Tobie</w:t>
      </w:r>
      <w:r w:rsidR="00EB164D" w:rsidRPr="000E7495">
        <w:rPr>
          <w:rFonts w:ascii="Times New Roman" w:hAnsi="Times New Roman" w:cs="Times New Roman"/>
          <w:sz w:val="24"/>
          <w:szCs w:val="24"/>
        </w:rPr>
        <w:t>”</w:t>
      </w:r>
      <w:r w:rsidRPr="000E7495">
        <w:rPr>
          <w:rFonts w:ascii="Times New Roman" w:hAnsi="Times New Roman" w:cs="Times New Roman"/>
          <w:sz w:val="24"/>
          <w:szCs w:val="24"/>
        </w:rPr>
        <w:t>. To dzięki jego wizji i determinacji Kraków-Łagiewniki stały się światową stolicą kultu Bożego Miłosierdzia, przyciągającą miliony pielgrzymów i promującą Polskę jako kraj o głębokich korzeniach duchowych.</w:t>
      </w:r>
    </w:p>
    <w:p w14:paraId="39CDF81F" w14:textId="21C3B650" w:rsidR="00720CB1" w:rsidRPr="000E7495" w:rsidRDefault="00720CB1" w:rsidP="00544A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495">
        <w:rPr>
          <w:rFonts w:ascii="Times New Roman" w:hAnsi="Times New Roman" w:cs="Times New Roman"/>
          <w:sz w:val="24"/>
          <w:szCs w:val="24"/>
        </w:rPr>
        <w:lastRenderedPageBreak/>
        <w:t xml:space="preserve">Był budowniczym mostów i człowiekiem dialogu, który z odwagą podejmował trudne tematy relacji polsko-żydowskich oraz ekumenicznych. Jego otwartość na rozmowę z ludźmi nauki i kultury budowała fundamenty nowoczesnego, tolerancyjnego społeczeństwa. Jako wieloletni wiceprzewodniczący Konferencji Episkopatu Polski brał czynny udział w procesie transformacji ustrojowej, dbając o to, by budowa nowej Rzeczypospolitej opierała się </w:t>
      </w:r>
      <w:r w:rsidR="00544AF6">
        <w:rPr>
          <w:rFonts w:ascii="Times New Roman" w:hAnsi="Times New Roman" w:cs="Times New Roman"/>
          <w:sz w:val="24"/>
          <w:szCs w:val="24"/>
        </w:rPr>
        <w:br/>
      </w:r>
      <w:r w:rsidRPr="000E7495">
        <w:rPr>
          <w:rFonts w:ascii="Times New Roman" w:hAnsi="Times New Roman" w:cs="Times New Roman"/>
          <w:sz w:val="24"/>
          <w:szCs w:val="24"/>
        </w:rPr>
        <w:t>na wartościach etycznych i szacunku dla godności każdego obywatela.</w:t>
      </w:r>
    </w:p>
    <w:p w14:paraId="2DB49827" w14:textId="0F975782" w:rsidR="00720CB1" w:rsidRPr="000E7495" w:rsidRDefault="00720CB1" w:rsidP="00544A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495">
        <w:rPr>
          <w:rFonts w:ascii="Times New Roman" w:hAnsi="Times New Roman" w:cs="Times New Roman"/>
          <w:sz w:val="24"/>
          <w:szCs w:val="24"/>
        </w:rPr>
        <w:t>Mając na uwadze Jego ogromny wpływ na losy współczesnej Polski, niezłomność charakteru</w:t>
      </w:r>
      <w:r w:rsidR="00EB164D" w:rsidRPr="000E7495">
        <w:rPr>
          <w:rFonts w:ascii="Times New Roman" w:hAnsi="Times New Roman" w:cs="Times New Roman"/>
          <w:sz w:val="24"/>
          <w:szCs w:val="24"/>
        </w:rPr>
        <w:t>,</w:t>
      </w:r>
      <w:r w:rsidRPr="000E7495">
        <w:rPr>
          <w:rFonts w:ascii="Times New Roman" w:hAnsi="Times New Roman" w:cs="Times New Roman"/>
          <w:sz w:val="24"/>
          <w:szCs w:val="24"/>
        </w:rPr>
        <w:t xml:space="preserve"> Sejm Rzeczypospolitej Polskiej, w uznaniu jego wybitnych zasług dla niepodległości oraz owocnej służby publicznej, ustanawia rok 2027 Rokiem Kardynała Franciszka Macharskiego.</w:t>
      </w:r>
    </w:p>
    <w:p w14:paraId="4C540578" w14:textId="77777777" w:rsidR="00720CB1" w:rsidRPr="000E7495" w:rsidRDefault="00720CB1" w:rsidP="000E74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47F2B9" w14:textId="320FDE68" w:rsidR="00D14B4D" w:rsidRPr="000E7495" w:rsidRDefault="00D14B4D" w:rsidP="000E74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284CD0" w14:textId="77777777" w:rsidR="00720CB1" w:rsidRPr="000E7495" w:rsidRDefault="00720CB1" w:rsidP="000E74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2A6E16" w14:textId="77777777" w:rsidR="00835D37" w:rsidRDefault="00835D37" w:rsidP="000E74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F821A4" w14:textId="77777777" w:rsidR="000E7495" w:rsidRDefault="000E7495" w:rsidP="000E74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0EA31F" w14:textId="77777777" w:rsidR="000E7495" w:rsidRDefault="000E7495" w:rsidP="000E74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CA01B7" w14:textId="77777777" w:rsidR="000E7495" w:rsidRDefault="000E7495" w:rsidP="000E74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7E1899" w14:textId="77777777" w:rsidR="000E7495" w:rsidRDefault="000E7495" w:rsidP="000E74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A140EF" w14:textId="77777777" w:rsidR="000E7495" w:rsidRDefault="000E7495" w:rsidP="000E74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282D3E" w14:textId="77777777" w:rsidR="000E7495" w:rsidRDefault="000E7495" w:rsidP="000E74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A38F0A" w14:textId="77777777" w:rsidR="000E7495" w:rsidRDefault="000E7495" w:rsidP="000E74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C5C166" w14:textId="77777777" w:rsidR="000E7495" w:rsidRDefault="000E7495" w:rsidP="000E74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F1B858" w14:textId="77777777" w:rsidR="000E7495" w:rsidRDefault="000E7495" w:rsidP="000E74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F7C6A0" w14:textId="77777777" w:rsidR="000E7495" w:rsidRDefault="000E7495" w:rsidP="000E74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1BEF3F" w14:textId="77777777" w:rsidR="000E7495" w:rsidRDefault="000E7495" w:rsidP="000E74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FDA28A" w14:textId="77777777" w:rsidR="000E7495" w:rsidRPr="000E7495" w:rsidRDefault="000E7495" w:rsidP="000E74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7BEDDD" w14:textId="77777777" w:rsidR="00D14B4D" w:rsidRPr="000E7495" w:rsidRDefault="00D14B4D" w:rsidP="000E74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D38439" w14:textId="0714E35C" w:rsidR="00720CB1" w:rsidRPr="000E7495" w:rsidRDefault="00D14B4D" w:rsidP="000E74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495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  <w:r w:rsidR="00720CB1" w:rsidRPr="000E74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42C7D" w14:textId="6C35D98D" w:rsidR="00720CB1" w:rsidRPr="000E7495" w:rsidRDefault="00720CB1" w:rsidP="00544A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495">
        <w:rPr>
          <w:rFonts w:ascii="Times New Roman" w:hAnsi="Times New Roman" w:cs="Times New Roman"/>
          <w:sz w:val="24"/>
          <w:szCs w:val="24"/>
        </w:rPr>
        <w:t xml:space="preserve">Sejm Rzeczypospolitej Polskiej, ustanawiając rok 2027 Rokiem Kardynała Franciszka Macharskiego, pragnie oddać hołd postaci, która kształtowała sumienie narodu przez dziesięciolecia. Franciszek Macharski nie był jedynie hierarchą kościelnym; był integralną częścią tkanki społecznej Krakowa i Polski, człowiekiem, którego skromność szła w parze </w:t>
      </w:r>
      <w:r w:rsidR="00544AF6">
        <w:rPr>
          <w:rFonts w:ascii="Times New Roman" w:hAnsi="Times New Roman" w:cs="Times New Roman"/>
          <w:sz w:val="24"/>
          <w:szCs w:val="24"/>
        </w:rPr>
        <w:br/>
      </w:r>
      <w:r w:rsidRPr="000E7495">
        <w:rPr>
          <w:rFonts w:ascii="Times New Roman" w:hAnsi="Times New Roman" w:cs="Times New Roman"/>
          <w:sz w:val="24"/>
          <w:szCs w:val="24"/>
        </w:rPr>
        <w:t>z wielkością podejmowanych wyzwań.</w:t>
      </w:r>
    </w:p>
    <w:p w14:paraId="6FD64E16" w14:textId="68E7E2CB" w:rsidR="00720CB1" w:rsidRPr="000E7495" w:rsidRDefault="00720CB1" w:rsidP="00544A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495">
        <w:rPr>
          <w:rFonts w:ascii="Times New Roman" w:hAnsi="Times New Roman" w:cs="Times New Roman"/>
          <w:sz w:val="24"/>
          <w:szCs w:val="24"/>
        </w:rPr>
        <w:t xml:space="preserve">Franciszek Macharski urodził się w rodzinie o głębokich tradycjach kupieckich </w:t>
      </w:r>
      <w:r w:rsidR="00544AF6">
        <w:rPr>
          <w:rFonts w:ascii="Times New Roman" w:hAnsi="Times New Roman" w:cs="Times New Roman"/>
          <w:sz w:val="24"/>
          <w:szCs w:val="24"/>
        </w:rPr>
        <w:br/>
      </w:r>
      <w:r w:rsidRPr="000E7495">
        <w:rPr>
          <w:rFonts w:ascii="Times New Roman" w:hAnsi="Times New Roman" w:cs="Times New Roman"/>
          <w:sz w:val="24"/>
          <w:szCs w:val="24"/>
        </w:rPr>
        <w:t>i patriotycznych. Czas okupacji niemieckiej, który spędził w Krakowie, pracując fizycznie, ukształtował w nim empatię dla losu robotników i ludzi pracy. Jako młody kapłan, a później wybitny teolog i rektor seminarium, kładł fundamenty pod nowoczesne kształcenie kadr duchownych, kładąc nacisk na intelektualną rzetelność i społeczną odpowiedzialność.</w:t>
      </w:r>
    </w:p>
    <w:p w14:paraId="12833C89" w14:textId="22F4673B" w:rsidR="00720CB1" w:rsidRPr="000E7495" w:rsidRDefault="00720CB1" w:rsidP="00544A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495">
        <w:rPr>
          <w:rFonts w:ascii="Times New Roman" w:hAnsi="Times New Roman" w:cs="Times New Roman"/>
          <w:sz w:val="24"/>
          <w:szCs w:val="24"/>
        </w:rPr>
        <w:t xml:space="preserve">Objęcie stolicy biskupiej w Krakowie w 1979 roku, po wyborze Karola Wojtyły </w:t>
      </w:r>
      <w:r w:rsidR="00544AF6">
        <w:rPr>
          <w:rFonts w:ascii="Times New Roman" w:hAnsi="Times New Roman" w:cs="Times New Roman"/>
          <w:sz w:val="24"/>
          <w:szCs w:val="24"/>
        </w:rPr>
        <w:br/>
      </w:r>
      <w:r w:rsidRPr="000E7495">
        <w:rPr>
          <w:rFonts w:ascii="Times New Roman" w:hAnsi="Times New Roman" w:cs="Times New Roman"/>
          <w:sz w:val="24"/>
          <w:szCs w:val="24"/>
        </w:rPr>
        <w:t>na papieża, było zadaniem o ogromnej skali trudności. Kardynał Macharski podjął je z pokorą, stając się nie tylko kontynuatorem dzieła przyszłego świętego, ale także</w:t>
      </w:r>
      <w:r w:rsidR="002E7BED" w:rsidRPr="000E7495">
        <w:rPr>
          <w:rFonts w:ascii="Times New Roman" w:hAnsi="Times New Roman" w:cs="Times New Roman"/>
          <w:sz w:val="24"/>
          <w:szCs w:val="24"/>
        </w:rPr>
        <w:t xml:space="preserve"> </w:t>
      </w:r>
      <w:r w:rsidRPr="000E7495">
        <w:rPr>
          <w:rFonts w:ascii="Times New Roman" w:hAnsi="Times New Roman" w:cs="Times New Roman"/>
          <w:sz w:val="24"/>
          <w:szCs w:val="24"/>
        </w:rPr>
        <w:t>liderem, który potrafił przeprowadzić archidiecezję i Kościół w Polsce przez najtrudniejsze dekady XX wieku. Jego relacja z Janem Pawłem II stała się symbolem jedności i wsparcia, które miały kluczowe znaczenie dla podtrzymania morale Polaków w czasach ucisku.</w:t>
      </w:r>
    </w:p>
    <w:p w14:paraId="3DCC0A23" w14:textId="152901FA" w:rsidR="00720CB1" w:rsidRPr="000E7495" w:rsidRDefault="00720CB1" w:rsidP="00544A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495">
        <w:rPr>
          <w:rFonts w:ascii="Times New Roman" w:hAnsi="Times New Roman" w:cs="Times New Roman"/>
          <w:sz w:val="24"/>
          <w:szCs w:val="24"/>
        </w:rPr>
        <w:t xml:space="preserve">Działalność Kardynała Macharskiego w latach 80. XX wieku stanowi jeden </w:t>
      </w:r>
      <w:r w:rsidR="00544AF6">
        <w:rPr>
          <w:rFonts w:ascii="Times New Roman" w:hAnsi="Times New Roman" w:cs="Times New Roman"/>
          <w:sz w:val="24"/>
          <w:szCs w:val="24"/>
        </w:rPr>
        <w:br/>
      </w:r>
      <w:r w:rsidRPr="000E7495">
        <w:rPr>
          <w:rFonts w:ascii="Times New Roman" w:hAnsi="Times New Roman" w:cs="Times New Roman"/>
          <w:sz w:val="24"/>
          <w:szCs w:val="24"/>
        </w:rPr>
        <w:t>z najpiękniejszych rozdziałów historii polskiej drogi do wolności. W obliczu stanu wojennego, Metropolita Krakowski stał się nieformalnym rzecznikiem praw obywatelskich. Powołanie Arcybiskupiego Komitetu Pomocy Więźniom i Ich Rodzinom było odpowiedzią na cierpienie tysięcy ludzi represjonowanych przez system totalitarny.</w:t>
      </w:r>
    </w:p>
    <w:p w14:paraId="57ADABCB" w14:textId="613D887E" w:rsidR="00720CB1" w:rsidRPr="000E7495" w:rsidRDefault="00720CB1" w:rsidP="00544A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495">
        <w:rPr>
          <w:rFonts w:ascii="Times New Roman" w:hAnsi="Times New Roman" w:cs="Times New Roman"/>
          <w:sz w:val="24"/>
          <w:szCs w:val="24"/>
        </w:rPr>
        <w:t>Kardynał Macharski osobiście odwiedzał ośrodki internowania, interweniował u władz w sprawach humanitarnych i tworzył przestrzeń wolności w murach kościołów, gdzie mogła rozwijać się niezależna kultura i myśl polityczna. Jego postawa</w:t>
      </w:r>
      <w:r w:rsidR="001F1838" w:rsidRPr="000E7495">
        <w:rPr>
          <w:rFonts w:ascii="Times New Roman" w:hAnsi="Times New Roman" w:cs="Times New Roman"/>
          <w:sz w:val="24"/>
          <w:szCs w:val="24"/>
        </w:rPr>
        <w:t xml:space="preserve">, </w:t>
      </w:r>
      <w:r w:rsidRPr="000E7495">
        <w:rPr>
          <w:rFonts w:ascii="Times New Roman" w:hAnsi="Times New Roman" w:cs="Times New Roman"/>
          <w:sz w:val="24"/>
          <w:szCs w:val="24"/>
        </w:rPr>
        <w:t xml:space="preserve">pełna spokoju, ale wolna </w:t>
      </w:r>
      <w:r w:rsidR="00544AF6">
        <w:rPr>
          <w:rFonts w:ascii="Times New Roman" w:hAnsi="Times New Roman" w:cs="Times New Roman"/>
          <w:sz w:val="24"/>
          <w:szCs w:val="24"/>
        </w:rPr>
        <w:br/>
      </w:r>
      <w:r w:rsidRPr="000E7495">
        <w:rPr>
          <w:rFonts w:ascii="Times New Roman" w:hAnsi="Times New Roman" w:cs="Times New Roman"/>
          <w:sz w:val="24"/>
          <w:szCs w:val="24"/>
        </w:rPr>
        <w:t>od kompromisów kosztem prawdy</w:t>
      </w:r>
      <w:r w:rsidR="001F1838" w:rsidRPr="000E7495">
        <w:rPr>
          <w:rFonts w:ascii="Times New Roman" w:hAnsi="Times New Roman" w:cs="Times New Roman"/>
          <w:sz w:val="24"/>
          <w:szCs w:val="24"/>
        </w:rPr>
        <w:t>,</w:t>
      </w:r>
      <w:r w:rsidRPr="000E7495">
        <w:rPr>
          <w:rFonts w:ascii="Times New Roman" w:hAnsi="Times New Roman" w:cs="Times New Roman"/>
          <w:sz w:val="24"/>
          <w:szCs w:val="24"/>
        </w:rPr>
        <w:t xml:space="preserve"> budowała autorytet Kościoła jako instytucji stojącej po stronie narodu.</w:t>
      </w:r>
    </w:p>
    <w:p w14:paraId="09B95FE9" w14:textId="10AA3E37" w:rsidR="00720CB1" w:rsidRPr="000E7495" w:rsidRDefault="00720CB1" w:rsidP="00544A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495">
        <w:rPr>
          <w:rFonts w:ascii="Times New Roman" w:hAnsi="Times New Roman" w:cs="Times New Roman"/>
          <w:sz w:val="24"/>
          <w:szCs w:val="24"/>
        </w:rPr>
        <w:t xml:space="preserve">Szczególnym polem jego zaangażowania była opieka hospicyjna. Jako jeden </w:t>
      </w:r>
      <w:r w:rsidR="00544AF6">
        <w:rPr>
          <w:rFonts w:ascii="Times New Roman" w:hAnsi="Times New Roman" w:cs="Times New Roman"/>
          <w:sz w:val="24"/>
          <w:szCs w:val="24"/>
        </w:rPr>
        <w:br/>
      </w:r>
      <w:r w:rsidRPr="000E7495">
        <w:rPr>
          <w:rFonts w:ascii="Times New Roman" w:hAnsi="Times New Roman" w:cs="Times New Roman"/>
          <w:sz w:val="24"/>
          <w:szCs w:val="24"/>
        </w:rPr>
        <w:t xml:space="preserve">z pierwszych w Polsce wsparł ruch hospicyjny, rozumiejąc, że godność człowieka musi być chroniona. Jego częste, ciche wizyty u chorych w Hospicjum św. Łazarza w Krakowie stały się legendą, pokazującą ludzkie oblicze </w:t>
      </w:r>
      <w:r w:rsidR="001F1838" w:rsidRPr="000E7495">
        <w:rPr>
          <w:rFonts w:ascii="Times New Roman" w:hAnsi="Times New Roman" w:cs="Times New Roman"/>
          <w:sz w:val="24"/>
          <w:szCs w:val="24"/>
        </w:rPr>
        <w:t>Kardynała Franciszka Macharskiego</w:t>
      </w:r>
      <w:r w:rsidRPr="000E7495">
        <w:rPr>
          <w:rFonts w:ascii="Times New Roman" w:hAnsi="Times New Roman" w:cs="Times New Roman"/>
          <w:sz w:val="24"/>
          <w:szCs w:val="24"/>
        </w:rPr>
        <w:t>.</w:t>
      </w:r>
    </w:p>
    <w:p w14:paraId="69B23B33" w14:textId="77777777" w:rsidR="00720CB1" w:rsidRPr="000E7495" w:rsidRDefault="00720CB1" w:rsidP="00544A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495">
        <w:rPr>
          <w:rFonts w:ascii="Times New Roman" w:hAnsi="Times New Roman" w:cs="Times New Roman"/>
          <w:sz w:val="24"/>
          <w:szCs w:val="24"/>
        </w:rPr>
        <w:lastRenderedPageBreak/>
        <w:t>Jego wkład w kulturę narodową objawiał się w mecenacie nad zabytkami Krakowa oraz wspieraniu środowisk twórczych. Rozumiał, że kultura jest nośnikiem wartości, które pozwalają narodowi przetrwać najtrudniejsze próby. Za te zasługi został uhonorowany najwyższymi odznaczeniami państwowymi, w tym Orderem Odrodzenia Polski.</w:t>
      </w:r>
    </w:p>
    <w:p w14:paraId="0904803F" w14:textId="6E2181CB" w:rsidR="00720CB1" w:rsidRPr="000E7495" w:rsidRDefault="00720CB1" w:rsidP="00544A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495">
        <w:rPr>
          <w:rFonts w:ascii="Times New Roman" w:hAnsi="Times New Roman" w:cs="Times New Roman"/>
          <w:sz w:val="24"/>
          <w:szCs w:val="24"/>
        </w:rPr>
        <w:t>W swoim testamencie Kardynał Macharski prosił o skromność i pamięć modlitewną</w:t>
      </w:r>
      <w:r w:rsidR="001F1838" w:rsidRPr="000E7495">
        <w:rPr>
          <w:rFonts w:ascii="Times New Roman" w:hAnsi="Times New Roman" w:cs="Times New Roman"/>
          <w:sz w:val="24"/>
          <w:szCs w:val="24"/>
        </w:rPr>
        <w:t xml:space="preserve">. </w:t>
      </w:r>
      <w:r w:rsidRPr="000E7495">
        <w:rPr>
          <w:rFonts w:ascii="Times New Roman" w:hAnsi="Times New Roman" w:cs="Times New Roman"/>
          <w:sz w:val="24"/>
          <w:szCs w:val="24"/>
        </w:rPr>
        <w:t>Jego odejście w 2016 roku wywołało powszechny żal, ale pozostawiło trwały fundament wartości.</w:t>
      </w:r>
      <w:r w:rsidR="00544AF6">
        <w:rPr>
          <w:rFonts w:ascii="Times New Roman" w:hAnsi="Times New Roman" w:cs="Times New Roman"/>
          <w:sz w:val="24"/>
          <w:szCs w:val="24"/>
        </w:rPr>
        <w:t xml:space="preserve"> </w:t>
      </w:r>
      <w:r w:rsidRPr="000E7495">
        <w:rPr>
          <w:rFonts w:ascii="Times New Roman" w:hAnsi="Times New Roman" w:cs="Times New Roman"/>
          <w:sz w:val="24"/>
          <w:szCs w:val="24"/>
        </w:rPr>
        <w:t xml:space="preserve">Ustanowienie roku 2027 Rokiem Kardynała Franciszka Macharskiego </w:t>
      </w:r>
      <w:r w:rsidR="00544AF6">
        <w:rPr>
          <w:rFonts w:ascii="Times New Roman" w:hAnsi="Times New Roman" w:cs="Times New Roman"/>
          <w:sz w:val="24"/>
          <w:szCs w:val="24"/>
        </w:rPr>
        <w:br/>
      </w:r>
      <w:r w:rsidRPr="000E7495">
        <w:rPr>
          <w:rFonts w:ascii="Times New Roman" w:hAnsi="Times New Roman" w:cs="Times New Roman"/>
          <w:sz w:val="24"/>
          <w:szCs w:val="24"/>
        </w:rPr>
        <w:t>w 100. rocznicę jego urodzin, pozwoli na</w:t>
      </w:r>
      <w:r w:rsidR="00835D37" w:rsidRPr="000E7495">
        <w:rPr>
          <w:rFonts w:ascii="Times New Roman" w:hAnsi="Times New Roman" w:cs="Times New Roman"/>
          <w:sz w:val="24"/>
          <w:szCs w:val="24"/>
        </w:rPr>
        <w:t xml:space="preserve"> pr</w:t>
      </w:r>
      <w:r w:rsidRPr="000E7495">
        <w:rPr>
          <w:rFonts w:ascii="Times New Roman" w:hAnsi="Times New Roman" w:cs="Times New Roman"/>
          <w:sz w:val="24"/>
          <w:szCs w:val="24"/>
        </w:rPr>
        <w:t>zypomnienie młodemu pokoleniu postaci, która udowodniła, że autorytet buduje się służbą, a nie siłą.</w:t>
      </w:r>
      <w:r w:rsidR="00835D37" w:rsidRPr="000E7495">
        <w:rPr>
          <w:rFonts w:ascii="Times New Roman" w:hAnsi="Times New Roman" w:cs="Times New Roman"/>
          <w:sz w:val="24"/>
          <w:szCs w:val="24"/>
        </w:rPr>
        <w:t xml:space="preserve"> Pozwoli również na p</w:t>
      </w:r>
      <w:r w:rsidRPr="000E7495">
        <w:rPr>
          <w:rFonts w:ascii="Times New Roman" w:hAnsi="Times New Roman" w:cs="Times New Roman"/>
          <w:sz w:val="24"/>
          <w:szCs w:val="24"/>
        </w:rPr>
        <w:t>romocję wartości takich jak dialog, miłosierdzie i solidarność społeczna w spolaryzowanym świecie.</w:t>
      </w:r>
    </w:p>
    <w:p w14:paraId="149A9FEE" w14:textId="1112EF43" w:rsidR="00720CB1" w:rsidRPr="000E7495" w:rsidRDefault="00720CB1" w:rsidP="00544A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495">
        <w:rPr>
          <w:rFonts w:ascii="Times New Roman" w:hAnsi="Times New Roman" w:cs="Times New Roman"/>
          <w:sz w:val="24"/>
          <w:szCs w:val="24"/>
        </w:rPr>
        <w:t>Upamiętnienie to jest wyrazem wdzięczności całego narodu za życie wypełnione miłością do Ojczyzny i drugiego człowieka. Dziedzictwo Kardynała Macharskiego jest żywym elementem polskiej tożsamości, który zasługuje na uroczyste i godne celebrowanie w skali całego państwa.</w:t>
      </w:r>
    </w:p>
    <w:sectPr w:rsidR="00720CB1" w:rsidRPr="000E7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947BD"/>
    <w:multiLevelType w:val="multilevel"/>
    <w:tmpl w:val="DC4C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97C68"/>
    <w:multiLevelType w:val="multilevel"/>
    <w:tmpl w:val="C52CC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6922818">
    <w:abstractNumId w:val="0"/>
  </w:num>
  <w:num w:numId="2" w16cid:durableId="1734037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4D"/>
    <w:rsid w:val="000E7495"/>
    <w:rsid w:val="001F1838"/>
    <w:rsid w:val="002E7BED"/>
    <w:rsid w:val="00351651"/>
    <w:rsid w:val="00544AF6"/>
    <w:rsid w:val="006E61B5"/>
    <w:rsid w:val="00720CB1"/>
    <w:rsid w:val="00835D37"/>
    <w:rsid w:val="00951B85"/>
    <w:rsid w:val="00D14B4D"/>
    <w:rsid w:val="00EB164D"/>
    <w:rsid w:val="00F50923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DB4B"/>
  <w15:chartTrackingRefBased/>
  <w15:docId w15:val="{C123EA46-272A-4DC3-8C66-41F5DE9D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4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4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4B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4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4B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4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4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4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4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4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4B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4B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4B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4B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4B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4B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4B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4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4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4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4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4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4B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4B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4B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4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4B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4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919</Words>
  <Characters>5516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2026-04-30T12:37:00Z</cp:lastPrinted>
  <dcterms:created xsi:type="dcterms:W3CDTF">2026-04-27T08:51:00Z</dcterms:created>
  <dcterms:modified xsi:type="dcterms:W3CDTF">2026-04-30T12:38:00Z</dcterms:modified>
</cp:coreProperties>
</file>