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7F46" w14:textId="77777777" w:rsidR="00BE2B28" w:rsidRPr="00BE2B28" w:rsidRDefault="00BE2B28" w:rsidP="00BE2B28">
      <w:pPr>
        <w:pStyle w:val="OZNPROJEKTUwskazaniedatylubwersjiprojektu"/>
        <w:keepNext/>
      </w:pPr>
      <w:r w:rsidRPr="00BE2B28">
        <w:t>Projekt</w:t>
      </w:r>
    </w:p>
    <w:p w14:paraId="4AE45DFA" w14:textId="77777777" w:rsidR="00BE2B28" w:rsidRPr="00BE2B28" w:rsidRDefault="00BE2B28" w:rsidP="00BE2B28">
      <w:pPr>
        <w:pStyle w:val="OZNRODZAKTUtznustawalubrozporzdzenieiorganwydajcy"/>
      </w:pPr>
      <w:r w:rsidRPr="00BE2B28">
        <w:t>USTAWA</w:t>
      </w:r>
    </w:p>
    <w:p w14:paraId="35F6104B" w14:textId="7AD30586" w:rsidR="00BE2B28" w:rsidRPr="00BE2B28" w:rsidRDefault="00BE2B28" w:rsidP="00BE2B28">
      <w:pPr>
        <w:pStyle w:val="DATAAKTUdatauchwalenialubwydaniaaktu"/>
      </w:pPr>
      <w:r w:rsidRPr="00BE2B28">
        <w:t xml:space="preserve">z dnia </w:t>
      </w:r>
      <w:r w:rsidR="00BF79D0">
        <w:tab/>
      </w:r>
      <w:r w:rsidR="00BF79D0">
        <w:tab/>
      </w:r>
      <w:r w:rsidR="00BF79D0">
        <w:tab/>
      </w:r>
      <w:r w:rsidR="00BF79D0">
        <w:tab/>
      </w:r>
      <w:r w:rsidR="00BF79D0">
        <w:tab/>
      </w:r>
      <w:r w:rsidR="00BF79D0">
        <w:tab/>
        <w:t xml:space="preserve">2026 </w:t>
      </w:r>
      <w:r w:rsidRPr="00BE2B28">
        <w:t>r.</w:t>
      </w:r>
    </w:p>
    <w:p w14:paraId="3BDBEA3C" w14:textId="77777777" w:rsidR="00BE2B28" w:rsidRPr="00BE2B28" w:rsidRDefault="00BE2B28" w:rsidP="00BE2B28">
      <w:pPr>
        <w:pStyle w:val="TYTUAKTUprzedmiotregulacjiustawylubrozporzdzenia"/>
      </w:pPr>
      <w:r w:rsidRPr="00BE2B28">
        <w:t>o zmianie ustawy ‒ Prawo o adwokaturze</w:t>
      </w:r>
    </w:p>
    <w:p w14:paraId="7EB5C33B" w14:textId="599674CC" w:rsidR="00BE2B28" w:rsidRPr="00BE2B28" w:rsidRDefault="00BE2B28" w:rsidP="00BE2B28">
      <w:pPr>
        <w:pStyle w:val="ARTartustawynprozporzdzenia"/>
        <w:keepNext/>
      </w:pPr>
      <w:r w:rsidRPr="00BE2B28">
        <w:rPr>
          <w:rStyle w:val="Ppogrubienie"/>
        </w:rPr>
        <w:t>Art. 1.</w:t>
      </w:r>
      <w:r w:rsidRPr="00BE2B28">
        <w:t> W ustawie z dnia 26 maja 1982 </w:t>
      </w:r>
      <w:r w:rsidR="00F75351">
        <w:t xml:space="preserve">r. </w:t>
      </w:r>
      <w:r w:rsidRPr="00BE2B28">
        <w:t>– Prawo o adwokaturze (Dz. U. z 2024 r. poz. 1564 oraz z 2025 r. poz. 1172) wprowadza się następujące zmiany:</w:t>
      </w:r>
    </w:p>
    <w:p w14:paraId="501C37B8" w14:textId="3FD8AE4B" w:rsidR="00AF5B2E" w:rsidRPr="00C1499D" w:rsidRDefault="00F65B6A" w:rsidP="00AF5B2E">
      <w:pPr>
        <w:pStyle w:val="PKTpunkt"/>
        <w:keepNext/>
      </w:pPr>
      <w:r w:rsidRPr="00C1499D">
        <w:t>1</w:t>
      </w:r>
      <w:r w:rsidR="00AF5B2E" w:rsidRPr="00C1499D">
        <w:t>)</w:t>
      </w:r>
      <w:r w:rsidR="00AF5B2E" w:rsidRPr="00C1499D">
        <w:tab/>
        <w:t>w art. 1 po ust. 1 dodaje się ust. 1a–1c w brzmieniu:</w:t>
      </w:r>
    </w:p>
    <w:p w14:paraId="659267FB" w14:textId="58C9BC0F" w:rsidR="00AF5B2E" w:rsidRPr="00C1499D" w:rsidRDefault="004F40A8" w:rsidP="00AF5B2E">
      <w:pPr>
        <w:pStyle w:val="ZUSTzmustartykuempunktem"/>
      </w:pPr>
      <w:r w:rsidRPr="00C1499D">
        <w:t>„</w:t>
      </w:r>
      <w:r w:rsidR="00AF5B2E" w:rsidRPr="00C1499D">
        <w:t>1a. Godłem adwokatury jest srebrny orzeł w koronie wznoszący się do lotu, stojący na białej wstędze z dewizą Prawo, Ojczyzna, Honor otoczony liśćmi wawrzynu i dębu.</w:t>
      </w:r>
    </w:p>
    <w:p w14:paraId="2BFECFD7" w14:textId="21C8207E" w:rsidR="00AF5B2E" w:rsidRPr="00C1499D" w:rsidRDefault="00AF5B2E" w:rsidP="00AF5B2E">
      <w:pPr>
        <w:pStyle w:val="ZUSTzmustartykuempunktem"/>
      </w:pPr>
      <w:r w:rsidRPr="00C1499D">
        <w:t>1b. Strojem urzędowym adwokata jest toga, z żabotem i wypustką w kolorze ciemnej zieleni.</w:t>
      </w:r>
    </w:p>
    <w:p w14:paraId="564637E2" w14:textId="1985C205" w:rsidR="00AF5B2E" w:rsidRPr="00C1499D" w:rsidRDefault="00AF5B2E" w:rsidP="00AF5B2E">
      <w:pPr>
        <w:pStyle w:val="ZUSTzmustartykuempunktem"/>
      </w:pPr>
      <w:r w:rsidRPr="00C1499D">
        <w:t>1c. Minister Sprawiedliwości</w:t>
      </w:r>
      <w:r w:rsidR="00A67291" w:rsidRPr="00C1499D">
        <w:t xml:space="preserve"> określi</w:t>
      </w:r>
      <w:r w:rsidRPr="00C1499D">
        <w:t>, w drodze rozporządzenia, wzór stroju urzędowego adwokatów biorących udział w rozprawach sądowych, uwzględniając uroczysty charakter stroju, odpowiedni do powagi sądu i utrwalonej tradycji.</w:t>
      </w:r>
      <w:r w:rsidR="004F40A8" w:rsidRPr="00C1499D">
        <w:t>”</w:t>
      </w:r>
      <w:r w:rsidRPr="00C1499D">
        <w:t>;</w:t>
      </w:r>
    </w:p>
    <w:p w14:paraId="1E0F9A8F" w14:textId="7052C7DD" w:rsidR="00BE2B28" w:rsidRPr="00BE2B28" w:rsidRDefault="00F65B6A" w:rsidP="00BE2B28">
      <w:pPr>
        <w:pStyle w:val="PKTpunkt"/>
        <w:keepNext/>
      </w:pPr>
      <w:r>
        <w:t>2</w:t>
      </w:r>
      <w:r w:rsidR="00BE2B28" w:rsidRPr="00BE2B28">
        <w:t>)</w:t>
      </w:r>
      <w:r w:rsidR="00BE2B28" w:rsidRPr="00BE2B28">
        <w:tab/>
        <w:t>po art. 1 dodaje się art. 1a w brzmieniu:</w:t>
      </w:r>
    </w:p>
    <w:p w14:paraId="57A9179F" w14:textId="6EE5AC5E" w:rsidR="00BE2B28" w:rsidRPr="00BE2B28" w:rsidRDefault="004F40A8" w:rsidP="00BE2B28">
      <w:pPr>
        <w:pStyle w:val="ZARTzmartartykuempunktem"/>
        <w:keepNext/>
      </w:pPr>
      <w:r>
        <w:t>„</w:t>
      </w:r>
      <w:r w:rsidR="00BE2B28" w:rsidRPr="00BE2B28">
        <w:t xml:space="preserve">Art. 1a. Działalność samorządu zawodowego adwokatury, zwanego dalej </w:t>
      </w:r>
      <w:r>
        <w:t>„</w:t>
      </w:r>
      <w:r w:rsidR="00BE2B28" w:rsidRPr="00BE2B28">
        <w:t>samorządem adwokackim</w:t>
      </w:r>
      <w:r>
        <w:t>”</w:t>
      </w:r>
      <w:r w:rsidR="00BE2B28" w:rsidRPr="00BE2B28">
        <w:t>, jest finansowana:</w:t>
      </w:r>
    </w:p>
    <w:p w14:paraId="0CFC0708" w14:textId="206A8449" w:rsidR="00BE2B28" w:rsidRPr="00BE2B28" w:rsidRDefault="00BE2B28" w:rsidP="00BE2B28">
      <w:pPr>
        <w:pStyle w:val="ZPKTzmpktartykuempunktem"/>
      </w:pPr>
      <w:r w:rsidRPr="00BE2B28">
        <w:t>1)</w:t>
      </w:r>
      <w:r w:rsidRPr="00BE2B28">
        <w:tab/>
        <w:t>ze składek adwokatów i aplikantów adwokackich;</w:t>
      </w:r>
    </w:p>
    <w:p w14:paraId="3BA67055" w14:textId="72627B40" w:rsidR="00BE2B28" w:rsidRPr="00BE2B28" w:rsidRDefault="00BE2B28" w:rsidP="00BE2B28">
      <w:pPr>
        <w:pStyle w:val="ZPKTzmpktartykuempunktem"/>
      </w:pPr>
      <w:r w:rsidRPr="00BE2B28">
        <w:t>2)</w:t>
      </w:r>
      <w:r w:rsidRPr="00BE2B28">
        <w:tab/>
        <w:t>z opłat pobieranych w postępowaniu o wpis na listę adwokatów lub </w:t>
      </w:r>
      <w:r w:rsidR="00F75351" w:rsidRPr="00C1499D">
        <w:t xml:space="preserve">listę </w:t>
      </w:r>
      <w:r w:rsidRPr="00BE2B28">
        <w:t>aplikantów adwokackich;</w:t>
      </w:r>
    </w:p>
    <w:p w14:paraId="7B305015" w14:textId="77777777" w:rsidR="00BE2B28" w:rsidRPr="00BE2B28" w:rsidRDefault="00BE2B28" w:rsidP="00BE2B28">
      <w:pPr>
        <w:pStyle w:val="ZPKTzmpktartykuempunktem"/>
      </w:pPr>
      <w:r w:rsidRPr="00BE2B28">
        <w:t>3)</w:t>
      </w:r>
      <w:r w:rsidRPr="00BE2B28">
        <w:tab/>
        <w:t>z wpłat dokonywanych przez izby adwokackie, stanowiących ich udział w pokrywaniu wydatków budżetowych Naczelnej Rady Adwokackiej;</w:t>
      </w:r>
    </w:p>
    <w:p w14:paraId="077D225B" w14:textId="77777777" w:rsidR="00BE2B28" w:rsidRPr="00BE2B28" w:rsidRDefault="00BE2B28" w:rsidP="00BE2B28">
      <w:pPr>
        <w:pStyle w:val="ZPKTzmpktartykuempunktem"/>
        <w:keepNext/>
      </w:pPr>
      <w:r w:rsidRPr="00BE2B28">
        <w:t>4)</w:t>
      </w:r>
      <w:r w:rsidRPr="00BE2B28">
        <w:tab/>
        <w:t>z dochodów z innych źródeł, w szczególności z:</w:t>
      </w:r>
    </w:p>
    <w:p w14:paraId="669B9FC0" w14:textId="3161AA81" w:rsidR="00BE2B28" w:rsidRPr="00BE2B28" w:rsidRDefault="00BE2B28" w:rsidP="00BE2B28">
      <w:pPr>
        <w:pStyle w:val="ZLITwPKTzmlitwpktartykuempunktem"/>
      </w:pPr>
      <w:r w:rsidRPr="00BE2B28">
        <w:t>a)</w:t>
      </w:r>
      <w:r w:rsidRPr="00BE2B28">
        <w:tab/>
        <w:t>dotacji i subwencji,</w:t>
      </w:r>
    </w:p>
    <w:p w14:paraId="7B4C6668" w14:textId="0AD6E35E" w:rsidR="00BE2B28" w:rsidRPr="00BE2B28" w:rsidRDefault="00BE2B28" w:rsidP="00BE2B28">
      <w:pPr>
        <w:pStyle w:val="ZLITwPKTzmlitwpktartykuempunktem"/>
      </w:pPr>
      <w:r w:rsidRPr="00BE2B28">
        <w:t>b)</w:t>
      </w:r>
      <w:r w:rsidRPr="00BE2B28">
        <w:tab/>
        <w:t>darowizn,</w:t>
      </w:r>
    </w:p>
    <w:p w14:paraId="3D01A5EF" w14:textId="7A850504" w:rsidR="00BE2B28" w:rsidRPr="00BE2B28" w:rsidRDefault="00BE2B28" w:rsidP="00BE2B28">
      <w:pPr>
        <w:pStyle w:val="ZLITwPKTzmlitwpktartykuempunktem"/>
      </w:pPr>
      <w:r w:rsidRPr="00BE2B28">
        <w:t>c)</w:t>
      </w:r>
      <w:r w:rsidRPr="00BE2B28">
        <w:tab/>
        <w:t>spadków i </w:t>
      </w:r>
      <w:r w:rsidRPr="00C1499D">
        <w:t>zapisów</w:t>
      </w:r>
      <w:r w:rsidR="00F75351" w:rsidRPr="00C1499D">
        <w:t>,</w:t>
      </w:r>
      <w:r w:rsidRPr="00BE2B28">
        <w:t xml:space="preserve"> </w:t>
      </w:r>
    </w:p>
    <w:p w14:paraId="034788EF" w14:textId="7045EFD9" w:rsidR="00BE2B28" w:rsidRPr="00BE2B28" w:rsidRDefault="00BE2B28" w:rsidP="00BE2B28">
      <w:pPr>
        <w:pStyle w:val="ZLITwPKTzmlitwpktartykuempunktem"/>
      </w:pPr>
      <w:r w:rsidRPr="00BE2B28">
        <w:t>d)</w:t>
      </w:r>
      <w:r w:rsidRPr="00BE2B28">
        <w:tab/>
        <w:t>własnej działalności i dochodów z własnego majątku.</w:t>
      </w:r>
      <w:r w:rsidR="004F40A8">
        <w:t>”</w:t>
      </w:r>
      <w:r w:rsidRPr="00BE2B28">
        <w:t>;</w:t>
      </w:r>
    </w:p>
    <w:p w14:paraId="6265EE53" w14:textId="16162203" w:rsidR="00F75351" w:rsidRDefault="00F65B6A" w:rsidP="00BE2B28">
      <w:pPr>
        <w:pStyle w:val="PKTpunkt"/>
        <w:keepNext/>
      </w:pPr>
      <w:r>
        <w:t>3</w:t>
      </w:r>
      <w:r w:rsidR="00BE2B28" w:rsidRPr="00BE2B28">
        <w:t>)</w:t>
      </w:r>
      <w:r w:rsidR="00BE2B28" w:rsidRPr="00BE2B28">
        <w:tab/>
        <w:t>w art. 3</w:t>
      </w:r>
      <w:r w:rsidR="00F75351">
        <w:t>:</w:t>
      </w:r>
    </w:p>
    <w:p w14:paraId="6A5CFAC2" w14:textId="3216C360" w:rsidR="00BE2B28" w:rsidRPr="00BE2B28" w:rsidRDefault="00F75351" w:rsidP="00F75351">
      <w:pPr>
        <w:pStyle w:val="LITlitera"/>
      </w:pPr>
      <w:r>
        <w:t>a)</w:t>
      </w:r>
      <w:r>
        <w:tab/>
      </w:r>
      <w:r w:rsidR="00BE2B28" w:rsidRPr="00BE2B28">
        <w:t>w ust. 1:</w:t>
      </w:r>
    </w:p>
    <w:p w14:paraId="0C0CDEB1" w14:textId="1CA0329B" w:rsidR="00BE2B28" w:rsidRPr="00BE2B28" w:rsidRDefault="00F75351" w:rsidP="00F75351">
      <w:pPr>
        <w:pStyle w:val="TIRtiret"/>
      </w:pPr>
      <w:r>
        <w:t>–</w:t>
      </w:r>
      <w:r w:rsidR="00BE2B28" w:rsidRPr="00BE2B28">
        <w:tab/>
        <w:t>wprowadzenie do wyliczenia otrzymuje brzmienie:</w:t>
      </w:r>
    </w:p>
    <w:p w14:paraId="64C7DA3B" w14:textId="22CB75E4" w:rsidR="00BE2B28" w:rsidRPr="00BE2B28" w:rsidRDefault="004F40A8" w:rsidP="00F65B6A">
      <w:pPr>
        <w:pStyle w:val="ZTIRFRAGMzmnpwprdowyliczeniatiret"/>
      </w:pPr>
      <w:r>
        <w:lastRenderedPageBreak/>
        <w:t>„</w:t>
      </w:r>
      <w:r w:rsidR="00BE2B28" w:rsidRPr="00BE2B28">
        <w:t>Zadaniem samorządu adwokackiego jest:</w:t>
      </w:r>
      <w:r>
        <w:t>”</w:t>
      </w:r>
      <w:r w:rsidR="00BE2B28" w:rsidRPr="00BE2B28">
        <w:t>,</w:t>
      </w:r>
    </w:p>
    <w:p w14:paraId="620BF088" w14:textId="26E3047E" w:rsidR="00BE2B28" w:rsidRPr="00BE2B28" w:rsidRDefault="00F75351" w:rsidP="00F75351">
      <w:pPr>
        <w:pStyle w:val="TIRtiret"/>
        <w:keepNext/>
      </w:pPr>
      <w:r>
        <w:t>–</w:t>
      </w:r>
      <w:r w:rsidR="00BE2B28" w:rsidRPr="00BE2B28">
        <w:tab/>
        <w:t xml:space="preserve">w pkt 6 kropkę zastępuje się średnikiem i dodaje </w:t>
      </w:r>
      <w:r w:rsidRPr="00C1499D">
        <w:t xml:space="preserve">się </w:t>
      </w:r>
      <w:r w:rsidR="00BE2B28" w:rsidRPr="00BE2B28">
        <w:t>pkt 7‒13 w brzmieniu:</w:t>
      </w:r>
    </w:p>
    <w:p w14:paraId="7F178F35" w14:textId="43EDB117" w:rsidR="00BE2B28" w:rsidRPr="00BE2B28" w:rsidRDefault="004F40A8" w:rsidP="00F75351">
      <w:pPr>
        <w:pStyle w:val="ZTIRPKTzmpkttiret"/>
      </w:pPr>
      <w:r>
        <w:t>„</w:t>
      </w:r>
      <w:r w:rsidR="00BE2B28" w:rsidRPr="00BE2B28">
        <w:t>7)</w:t>
      </w:r>
      <w:r w:rsidR="00BE2B28" w:rsidRPr="00BE2B28">
        <w:tab/>
      </w:r>
      <w:bookmarkStart w:id="0" w:name="_Hlk157363664"/>
      <w:r w:rsidR="00BE2B28" w:rsidRPr="00BE2B28">
        <w:t xml:space="preserve">działanie na rzecz ochrony zawodu adwokata, w tym występowanie w obronie godności zawodu adwokata oraz indywidualnych i zbiorowych interesów członków </w:t>
      </w:r>
      <w:r w:rsidR="00F75351" w:rsidRPr="00C1499D">
        <w:t>adwokatury</w:t>
      </w:r>
      <w:r w:rsidR="00BE2B28" w:rsidRPr="00BE2B28">
        <w:t>;</w:t>
      </w:r>
    </w:p>
    <w:bookmarkEnd w:id="0"/>
    <w:p w14:paraId="45DDE37B" w14:textId="77777777" w:rsidR="00BE2B28" w:rsidRPr="00BE2B28" w:rsidRDefault="00BE2B28" w:rsidP="00F75351">
      <w:pPr>
        <w:pStyle w:val="ZTIRPKTzmpkttiret"/>
      </w:pPr>
      <w:r w:rsidRPr="00BE2B28">
        <w:t>8)</w:t>
      </w:r>
      <w:r w:rsidRPr="00BE2B28">
        <w:tab/>
        <w:t>prowadzenie instytucji samopomocowych oraz podejmowanie innych form pomocy dla członków adwokatury;</w:t>
      </w:r>
    </w:p>
    <w:p w14:paraId="6C6CD001" w14:textId="6342E00F" w:rsidR="00BE2B28" w:rsidRPr="00BE2B28" w:rsidRDefault="00BE2B28" w:rsidP="00F75351">
      <w:pPr>
        <w:pStyle w:val="ZTIRPKTzmpkttiret"/>
        <w:keepNext/>
      </w:pPr>
      <w:r w:rsidRPr="00BE2B28">
        <w:t>9)</w:t>
      </w:r>
      <w:r w:rsidRPr="00BE2B28">
        <w:tab/>
        <w:t>współdziałanie z organami administracji publicznej oraz organizacjami pozarządowymi, </w:t>
      </w:r>
      <w:r w:rsidR="00B25AF4" w:rsidRPr="00C1499D">
        <w:t>w szczególności</w:t>
      </w:r>
      <w:r w:rsidRPr="00BE2B28">
        <w:t xml:space="preserve"> z samorządami zrzeszającymi inne zawody zaufania publicznego w kraju i za</w:t>
      </w:r>
      <w:r w:rsidR="00ED0527">
        <w:t xml:space="preserve"> </w:t>
      </w:r>
      <w:r w:rsidRPr="00BE2B28">
        <w:t>granicą, w sprawach dotyczących:</w:t>
      </w:r>
    </w:p>
    <w:p w14:paraId="2574ACE7" w14:textId="01B8CB1A" w:rsidR="00BE2B28" w:rsidRPr="00BE2B28" w:rsidRDefault="00BE2B28" w:rsidP="00F75351">
      <w:pPr>
        <w:pStyle w:val="ZTIRLITwPKTzmlitwpkttiret"/>
      </w:pPr>
      <w:r w:rsidRPr="00BE2B28">
        <w:t>a)</w:t>
      </w:r>
      <w:r w:rsidRPr="00BE2B28">
        <w:tab/>
        <w:t>ochrony praw i wolności obywatelskich,</w:t>
      </w:r>
    </w:p>
    <w:p w14:paraId="0819DB2F" w14:textId="29545DEB" w:rsidR="00BE2B28" w:rsidRPr="00BE2B28" w:rsidRDefault="00BE2B28" w:rsidP="00F75351">
      <w:pPr>
        <w:pStyle w:val="ZTIRLITwPKTzmlitwpkttiret"/>
      </w:pPr>
      <w:r w:rsidRPr="00BE2B28">
        <w:t>b)</w:t>
      </w:r>
      <w:r w:rsidRPr="00BE2B28">
        <w:tab/>
        <w:t>wzmacniania i ochrony samorządności zawodów zaufania publicznego,</w:t>
      </w:r>
    </w:p>
    <w:p w14:paraId="62FA5591" w14:textId="77777777" w:rsidR="00BE2B28" w:rsidRPr="00BE2B28" w:rsidRDefault="00BE2B28" w:rsidP="00F75351">
      <w:pPr>
        <w:pStyle w:val="ZTIRLITwPKTzmlitwpkttiret"/>
      </w:pPr>
      <w:r w:rsidRPr="00BE2B28">
        <w:t>c)</w:t>
      </w:r>
      <w:r w:rsidRPr="00BE2B28">
        <w:tab/>
        <w:t>wizerunku adwokatury;</w:t>
      </w:r>
    </w:p>
    <w:p w14:paraId="38B17E0F" w14:textId="77777777" w:rsidR="00BE2B28" w:rsidRPr="00BE2B28" w:rsidRDefault="00BE2B28" w:rsidP="00F75351">
      <w:pPr>
        <w:pStyle w:val="ZTIRPKTzmpkttiret"/>
      </w:pPr>
      <w:r w:rsidRPr="00BE2B28">
        <w:t>10)</w:t>
      </w:r>
      <w:r w:rsidRPr="00BE2B28">
        <w:tab/>
        <w:t>działanie na rzecz integracji środowiska adwokackiego;</w:t>
      </w:r>
    </w:p>
    <w:p w14:paraId="0C3DCBE3" w14:textId="77777777" w:rsidR="00BE2B28" w:rsidRPr="00BE2B28" w:rsidRDefault="00BE2B28" w:rsidP="00F75351">
      <w:pPr>
        <w:pStyle w:val="ZTIRPKTzmpkttiret"/>
      </w:pPr>
      <w:r w:rsidRPr="00BE2B28">
        <w:t>11)</w:t>
      </w:r>
      <w:r w:rsidRPr="00BE2B28">
        <w:tab/>
        <w:t>organizowanie i tworzenie warunków do rozstrzygania sporów w drodze postępowania polubownego albo mediacyjnego, a także prowadzenie działalności w tym zakresie;</w:t>
      </w:r>
    </w:p>
    <w:p w14:paraId="39C36D0D" w14:textId="77777777" w:rsidR="00BE2B28" w:rsidRPr="00BE2B28" w:rsidRDefault="00BE2B28" w:rsidP="00F75351">
      <w:pPr>
        <w:pStyle w:val="ZTIRPKTzmpkttiret"/>
      </w:pPr>
      <w:r w:rsidRPr="00BE2B28">
        <w:t>12)</w:t>
      </w:r>
      <w:r w:rsidRPr="00BE2B28">
        <w:tab/>
        <w:t>działania w zakresie edukacji prawnej;</w:t>
      </w:r>
    </w:p>
    <w:p w14:paraId="193B5E4C" w14:textId="3E24475A" w:rsidR="00BE2B28" w:rsidRPr="00BE2B28" w:rsidRDefault="00BE2B28" w:rsidP="00F75351">
      <w:pPr>
        <w:pStyle w:val="ZTIRPKTzmpkttiret"/>
      </w:pPr>
      <w:r w:rsidRPr="00BE2B28">
        <w:t>13)</w:t>
      </w:r>
      <w:r w:rsidRPr="00BE2B28">
        <w:tab/>
        <w:t xml:space="preserve">realizacja innych zadań statutowych </w:t>
      </w:r>
      <w:r w:rsidR="000B76A3" w:rsidRPr="00C1499D">
        <w:t xml:space="preserve">albo </w:t>
      </w:r>
      <w:r w:rsidRPr="00BE2B28">
        <w:t>określonych w przepisach odrębnych.</w:t>
      </w:r>
      <w:r w:rsidR="004F40A8">
        <w:t>”</w:t>
      </w:r>
      <w:r w:rsidRPr="00BE2B28">
        <w:t>,</w:t>
      </w:r>
    </w:p>
    <w:p w14:paraId="16DD0DB6" w14:textId="361FB056" w:rsidR="00DE076A" w:rsidRPr="00C1499D" w:rsidRDefault="00F65B6A" w:rsidP="00ED0527">
      <w:pPr>
        <w:pStyle w:val="LITlitera"/>
        <w:keepNext/>
      </w:pPr>
      <w:r w:rsidRPr="00C1499D">
        <w:t>b</w:t>
      </w:r>
      <w:r w:rsidR="00DE076A" w:rsidRPr="00C1499D">
        <w:t>)</w:t>
      </w:r>
      <w:r w:rsidR="00DE076A" w:rsidRPr="00C1499D">
        <w:tab/>
        <w:t xml:space="preserve">w ust. 2 po wyrazie </w:t>
      </w:r>
      <w:r w:rsidR="004F40A8" w:rsidRPr="00C1499D">
        <w:t>„</w:t>
      </w:r>
      <w:r w:rsidR="00DE076A" w:rsidRPr="00C1499D">
        <w:t>samorządu</w:t>
      </w:r>
      <w:r w:rsidR="004F40A8" w:rsidRPr="00C1499D">
        <w:t>”</w:t>
      </w:r>
      <w:r w:rsidR="00DE076A" w:rsidRPr="00C1499D">
        <w:t xml:space="preserve"> dodaje się wyraz </w:t>
      </w:r>
      <w:r w:rsidR="004F40A8" w:rsidRPr="00C1499D">
        <w:t>„</w:t>
      </w:r>
      <w:r w:rsidR="00DE076A" w:rsidRPr="00C1499D">
        <w:t>adwokackiego</w:t>
      </w:r>
      <w:r w:rsidR="004F40A8" w:rsidRPr="00C1499D">
        <w:t>”</w:t>
      </w:r>
      <w:r w:rsidR="00DE076A" w:rsidRPr="00C1499D">
        <w:t>,</w:t>
      </w:r>
    </w:p>
    <w:p w14:paraId="159D4388" w14:textId="795CEF64" w:rsidR="00BE2B28" w:rsidRPr="00BE2B28" w:rsidRDefault="00F65B6A" w:rsidP="00ED0527">
      <w:pPr>
        <w:pStyle w:val="LITlitera"/>
        <w:keepNext/>
      </w:pPr>
      <w:r>
        <w:t>c</w:t>
      </w:r>
      <w:r w:rsidR="00ED0527">
        <w:t>)</w:t>
      </w:r>
      <w:r w:rsidR="00BE2B28" w:rsidRPr="00BE2B28">
        <w:tab/>
      </w:r>
      <w:r w:rsidR="00BE2B28" w:rsidRPr="00C1499D">
        <w:t xml:space="preserve">dodaje się </w:t>
      </w:r>
      <w:r w:rsidR="00BE2B28" w:rsidRPr="00BE2B28">
        <w:t>ust. 3 w brzmieniu:</w:t>
      </w:r>
    </w:p>
    <w:p w14:paraId="4D347B8B" w14:textId="6892719A" w:rsidR="00BE2B28" w:rsidRPr="00BE2B28" w:rsidRDefault="004F40A8" w:rsidP="00ED0527">
      <w:pPr>
        <w:pStyle w:val="ZLITUSTzmustliter"/>
      </w:pPr>
      <w:r>
        <w:t>„</w:t>
      </w:r>
      <w:r w:rsidR="00BE2B28" w:rsidRPr="00C1499D">
        <w:t>3.</w:t>
      </w:r>
      <w:r w:rsidR="000B76A3" w:rsidRPr="00C1499D">
        <w:t xml:space="preserve"> Samorządowi adwokackiemu przysługują uprawnienia organizacji pozarządowej, o której mowa w art. 8 ustawy z dnia 17 listopada 1964 r. – Kodeks postępowania cywilnego (Dz. U. </w:t>
      </w:r>
      <w:r w:rsidR="001F67CC" w:rsidRPr="00C1499D">
        <w:t>z 2026 r. poz. 468 i 473</w:t>
      </w:r>
      <w:r w:rsidR="000B76A3" w:rsidRPr="00C1499D">
        <w:t>)</w:t>
      </w:r>
      <w:r w:rsidR="00853EEC" w:rsidRPr="00C1499D">
        <w:t>,</w:t>
      </w:r>
      <w:r w:rsidR="000B76A3" w:rsidRPr="00C1499D">
        <w:t xml:space="preserve"> organizacji społecznej, o której mowa w art. 90 ustawy z dnia 6 czerwca 1997 r. – Kodeks postępowania karnego (Dz. U. </w:t>
      </w:r>
      <w:r w:rsidR="000F4ED6" w:rsidRPr="00C1499D">
        <w:t>z 2026 r. poz. 490</w:t>
      </w:r>
      <w:r w:rsidR="000B76A3" w:rsidRPr="00C1499D">
        <w:t xml:space="preserve">) oraz organizacji społecznej, o której mowa w art. 9 ustawy z dnia 30 sierpnia 2022 r. – Prawo o postępowaniu przed sądami administracyjnymi (Dz. U. </w:t>
      </w:r>
      <w:r w:rsidR="000F4ED6" w:rsidRPr="00C1499D">
        <w:t>z 2026 r. poz. 143</w:t>
      </w:r>
      <w:r w:rsidR="000B76A3" w:rsidRPr="00C1499D">
        <w:t>).</w:t>
      </w:r>
      <w:r>
        <w:t>”</w:t>
      </w:r>
      <w:r w:rsidR="00BE2B28" w:rsidRPr="00BE2B28">
        <w:t>;</w:t>
      </w:r>
    </w:p>
    <w:p w14:paraId="4E1BC712" w14:textId="547D1660" w:rsidR="000B76A3" w:rsidRPr="007327D5" w:rsidRDefault="00F65B6A" w:rsidP="000B76A3">
      <w:pPr>
        <w:pStyle w:val="PKTpunkt"/>
        <w:keepNext/>
      </w:pPr>
      <w:r>
        <w:lastRenderedPageBreak/>
        <w:t>4</w:t>
      </w:r>
      <w:r w:rsidR="00BE2B28" w:rsidRPr="00BE2B28">
        <w:t>)</w:t>
      </w:r>
      <w:r w:rsidR="00BE2B28" w:rsidRPr="00BE2B28">
        <w:tab/>
      </w:r>
      <w:r w:rsidR="000B76A3" w:rsidRPr="007327D5">
        <w:t>w art. 4 ust. 1 otrzymuje brzmienie:</w:t>
      </w:r>
    </w:p>
    <w:p w14:paraId="1AB0E834" w14:textId="56B32AC9" w:rsidR="000B76A3" w:rsidRPr="00C1499D" w:rsidRDefault="004F40A8" w:rsidP="000B76A3">
      <w:pPr>
        <w:pStyle w:val="ZUSTzmustartykuempunktem"/>
        <w:keepNext/>
      </w:pPr>
      <w:r w:rsidRPr="00C1499D">
        <w:t>„</w:t>
      </w:r>
      <w:r w:rsidR="000B76A3" w:rsidRPr="00C1499D">
        <w:t>1. Zawód adwokata polega na świadczeniu pomocy prawnej, a w szczególności na:</w:t>
      </w:r>
    </w:p>
    <w:p w14:paraId="0FC8C8D8" w14:textId="77777777" w:rsidR="000B76A3" w:rsidRPr="00C1499D" w:rsidRDefault="000B76A3" w:rsidP="000B76A3">
      <w:pPr>
        <w:pStyle w:val="ZPKTzmpktartykuempunktem"/>
      </w:pPr>
      <w:r w:rsidRPr="00C1499D">
        <w:t>1)</w:t>
      </w:r>
      <w:r w:rsidRPr="00C1499D">
        <w:tab/>
        <w:t>udzielaniu porad prawnych;</w:t>
      </w:r>
    </w:p>
    <w:p w14:paraId="24CDB18E" w14:textId="77777777" w:rsidR="000B76A3" w:rsidRPr="00C1499D" w:rsidRDefault="000B76A3" w:rsidP="000B76A3">
      <w:pPr>
        <w:pStyle w:val="ZPKTzmpktartykuempunktem"/>
      </w:pPr>
      <w:r w:rsidRPr="00C1499D">
        <w:t>2)</w:t>
      </w:r>
      <w:r w:rsidRPr="00C1499D">
        <w:tab/>
        <w:t>sporządzaniu opinii prawnych;</w:t>
      </w:r>
    </w:p>
    <w:p w14:paraId="02215913" w14:textId="77777777" w:rsidR="000B76A3" w:rsidRPr="00C1499D" w:rsidRDefault="000B76A3" w:rsidP="000B76A3">
      <w:pPr>
        <w:pStyle w:val="ZPKTzmpktartykuempunktem"/>
      </w:pPr>
      <w:r w:rsidRPr="00C1499D">
        <w:t>3)</w:t>
      </w:r>
      <w:r w:rsidRPr="00C1499D">
        <w:tab/>
        <w:t>opracowywaniu projektów aktów prawnych, w tym projektów aktów normatywnych;</w:t>
      </w:r>
    </w:p>
    <w:p w14:paraId="5462E220" w14:textId="77777777" w:rsidR="000B76A3" w:rsidRPr="00C1499D" w:rsidRDefault="000B76A3" w:rsidP="000B76A3">
      <w:pPr>
        <w:pStyle w:val="ZPKTzmpktartykuempunktem"/>
      </w:pPr>
      <w:r w:rsidRPr="00C1499D">
        <w:t>4)</w:t>
      </w:r>
      <w:r w:rsidRPr="00C1499D">
        <w:tab/>
        <w:t>występowaniu w charakterze pełnomocnika lub obrońcy przed sądami, trybunałami i innymi organami władzy publicznej lub podmiotami działającymi w ich imieniu;</w:t>
      </w:r>
    </w:p>
    <w:p w14:paraId="717453BE" w14:textId="0D724B9E" w:rsidR="000B76A3" w:rsidRPr="00C1499D" w:rsidRDefault="000B76A3" w:rsidP="000B76A3">
      <w:pPr>
        <w:pStyle w:val="ZPKTzmpktartykuempunktem"/>
      </w:pPr>
      <w:r w:rsidRPr="00C1499D">
        <w:t>5)</w:t>
      </w:r>
      <w:r w:rsidRPr="00C1499D">
        <w:tab/>
        <w:t>sporządzaniu dokumentów prawnych i ich projektów, w tym umów, regulaminów i statutów.</w:t>
      </w:r>
      <w:r w:rsidR="004F40A8" w:rsidRPr="00C1499D">
        <w:t>”</w:t>
      </w:r>
      <w:r w:rsidRPr="00C1499D">
        <w:t>;</w:t>
      </w:r>
    </w:p>
    <w:p w14:paraId="593A931A" w14:textId="18CB0BC2" w:rsidR="00BE2B28" w:rsidRPr="00BE2B28" w:rsidRDefault="00F65B6A" w:rsidP="00BE2B28">
      <w:pPr>
        <w:pStyle w:val="PKTpunkt"/>
        <w:keepNext/>
      </w:pPr>
      <w:r>
        <w:t>5</w:t>
      </w:r>
      <w:r w:rsidR="00BE2B28" w:rsidRPr="00BE2B28">
        <w:t xml:space="preserve">) </w:t>
      </w:r>
      <w:r w:rsidR="00BE2B28" w:rsidRPr="00BE2B28">
        <w:tab/>
        <w:t>w art. 4b:</w:t>
      </w:r>
    </w:p>
    <w:p w14:paraId="372A23F6" w14:textId="77777777" w:rsidR="00BE2B28" w:rsidRPr="00BE2B28" w:rsidRDefault="00BE2B28" w:rsidP="00BE2B28">
      <w:pPr>
        <w:pStyle w:val="LITlitera"/>
        <w:keepNext/>
      </w:pPr>
      <w:r w:rsidRPr="00BE2B28">
        <w:t>a)</w:t>
      </w:r>
      <w:r w:rsidRPr="00BE2B28">
        <w:tab/>
        <w:t>w ust. 1 pkt 3 otrzymuje brzmienie:</w:t>
      </w:r>
    </w:p>
    <w:p w14:paraId="66B27433" w14:textId="5C42D8D6" w:rsidR="00BE2B28" w:rsidRPr="00BE2B28" w:rsidRDefault="004F40A8" w:rsidP="00BE2B28">
      <w:pPr>
        <w:pStyle w:val="ZLITPKTzmpktliter"/>
      </w:pPr>
      <w:r>
        <w:t>„</w:t>
      </w:r>
      <w:r w:rsidR="00BE2B28" w:rsidRPr="00BE2B28">
        <w:t>3)</w:t>
      </w:r>
      <w:r w:rsidR="00BE2B28" w:rsidRPr="00BE2B28">
        <w:tab/>
        <w:t>jeżeli został uznany za niezdolnego do wykonywania zawodu;</w:t>
      </w:r>
      <w:r>
        <w:t>”</w:t>
      </w:r>
      <w:r w:rsidR="00BE2B28" w:rsidRPr="00BE2B28">
        <w:t>,</w:t>
      </w:r>
    </w:p>
    <w:p w14:paraId="6720AE94" w14:textId="77777777" w:rsidR="00BE2B28" w:rsidRPr="00BE2B28" w:rsidRDefault="00BE2B28" w:rsidP="00BE2B28">
      <w:pPr>
        <w:pStyle w:val="LITlitera"/>
        <w:keepNext/>
      </w:pPr>
      <w:r w:rsidRPr="00BE2B28">
        <w:t>b)</w:t>
      </w:r>
      <w:r w:rsidRPr="00BE2B28">
        <w:tab/>
        <w:t>ust. 3 otrzymuje brzmienie:</w:t>
      </w:r>
    </w:p>
    <w:p w14:paraId="6BD64CBD" w14:textId="189A4962" w:rsidR="00BE2B28" w:rsidRPr="00BE2B28" w:rsidRDefault="004F40A8" w:rsidP="00BE2B28">
      <w:pPr>
        <w:pStyle w:val="ZLITUSTzmustliter"/>
      </w:pPr>
      <w:r>
        <w:t>„</w:t>
      </w:r>
      <w:r w:rsidR="00BE2B28" w:rsidRPr="00BE2B28">
        <w:t>3.</w:t>
      </w:r>
      <w:r w:rsidR="00BE2B28" w:rsidRPr="00BE2B28">
        <w:tab/>
      </w:r>
      <w:r w:rsidR="00BE2B28" w:rsidRPr="00BE2B28">
        <w:tab/>
        <w:t>Zakaz przewidziany w ust. 1 pkt 1 nie dotyczy pracowników dydaktycznych, badawczych i badawczo-dydaktycznych.</w:t>
      </w:r>
      <w:r>
        <w:t>”</w:t>
      </w:r>
      <w:r w:rsidR="00BE2B28" w:rsidRPr="00BE2B28">
        <w:t>;</w:t>
      </w:r>
    </w:p>
    <w:p w14:paraId="6AF2606F" w14:textId="42150012" w:rsidR="000B76A3" w:rsidRPr="00C1499D" w:rsidRDefault="00F65B6A" w:rsidP="000B76A3">
      <w:pPr>
        <w:pStyle w:val="PKTpunkt"/>
        <w:keepNext/>
      </w:pPr>
      <w:r w:rsidRPr="00C1499D">
        <w:t>6</w:t>
      </w:r>
      <w:r w:rsidR="00BE2B28" w:rsidRPr="00C1499D">
        <w:t>)</w:t>
      </w:r>
      <w:r w:rsidR="00BE2B28" w:rsidRPr="00C1499D">
        <w:tab/>
      </w:r>
      <w:r w:rsidR="000B76A3" w:rsidRPr="00C1499D">
        <w:t>art. 4c otrzymuje brzmienie:</w:t>
      </w:r>
    </w:p>
    <w:p w14:paraId="6F6A7E7A" w14:textId="38662EC7" w:rsidR="000B76A3" w:rsidRPr="00C1499D" w:rsidRDefault="004F40A8" w:rsidP="000B76A3">
      <w:pPr>
        <w:pStyle w:val="ZARTzmartartykuempunktem"/>
      </w:pPr>
      <w:r w:rsidRPr="00C1499D">
        <w:t>„</w:t>
      </w:r>
      <w:r w:rsidR="000B76A3" w:rsidRPr="00C1499D">
        <w:t>Art. 4c. 1. O niezdolności adwokata do wykonywania zawodu orzeka okręgowa rada adwokacka. Postępowanie w przedmiocie stwierdzenia niezdolności adwokata do wykonywania zawodu wszczyna się z urzędu albo na wniosek dziekana okręgowej rady adwokackiej.</w:t>
      </w:r>
    </w:p>
    <w:p w14:paraId="63830DC6" w14:textId="4A0DC204" w:rsidR="000B76A3" w:rsidRPr="00C1499D" w:rsidRDefault="000B76A3" w:rsidP="000B76A3">
      <w:pPr>
        <w:pStyle w:val="ZUSTzmustartykuempunktem"/>
      </w:pPr>
      <w:r w:rsidRPr="00C1499D">
        <w:t>2.</w:t>
      </w:r>
      <w:r w:rsidR="00876470" w:rsidRPr="00C1499D">
        <w:t xml:space="preserve"> </w:t>
      </w:r>
      <w:r w:rsidRPr="00C1499D">
        <w:t>W postępowaniu o stwierdzenie niezdolności adwokata do wykonywania zawodu okręgowa rada adwokacka wyznacza pełnomocnika z urzędu, jeżeli adwokat go nie ustanowi.</w:t>
      </w:r>
    </w:p>
    <w:p w14:paraId="35B43DB8" w14:textId="77777777" w:rsidR="000B76A3" w:rsidRPr="00C1499D" w:rsidRDefault="000B76A3" w:rsidP="000B76A3">
      <w:pPr>
        <w:pStyle w:val="ZUSTzmustartykuempunktem"/>
      </w:pPr>
      <w:r w:rsidRPr="00C1499D">
        <w:t>3. W razie wszczęcia postępowania o stwierdzenie niezdolności do wykonywania zawodu okręgowa rada adwokacka może zawiesić adwokata tymczasowo w wykonywaniu czynności zawodowych. To samo uprawnienie przysługuje okręgowej radzie adwokackiej wtedy, gdy przeciwko adwokatowi zostało wszczęte postępowanie o ubezwłasnowolnienie. Wszczęcie postępowania o stwierdzenie niezdolności do wykonywania zawodu nie wymaga wysłuchania adwokata.</w:t>
      </w:r>
    </w:p>
    <w:p w14:paraId="5EB09F0C" w14:textId="77777777" w:rsidR="000B76A3" w:rsidRPr="00C1499D" w:rsidRDefault="000B76A3" w:rsidP="000B76A3">
      <w:pPr>
        <w:pStyle w:val="ZUSTzmustartykuempunktem"/>
      </w:pPr>
      <w:r w:rsidRPr="00C1499D">
        <w:lastRenderedPageBreak/>
        <w:t>4. W postępowaniu o stwierdzenie niezdolności adwokata do wykonywania zawodu okręgowa rada adwokacka może wystąpić do podmiotu dysponującego informacjami lub dokumentacją zawierającą informacje niezbędne do rozstrzygnięcia w postępowaniu o stwierdzenie niezdolności adwokata do wykonywania zawodu i żądać ich udostępnienia na potrzeby tego postępowania. Okręgowa rada adwokacka może zobowiązać adwokata do przeprowadzenia badań, które są niezbędne do rozstrzygnięcia postępowania o stwierdzenie niezdolności do wykonywania zawodu i do udostepnienia ich wyników.</w:t>
      </w:r>
    </w:p>
    <w:p w14:paraId="38D27C15" w14:textId="0CD8EFEB" w:rsidR="000B76A3" w:rsidRPr="00C1499D" w:rsidRDefault="000B76A3" w:rsidP="000B76A3">
      <w:pPr>
        <w:pStyle w:val="ZUSTzmustartykuempunktem"/>
      </w:pPr>
      <w:r w:rsidRPr="00C1499D">
        <w:t xml:space="preserve">5. W postępowaniu o stwierdzenie niezdolności adwokata do wykonywania zawodu okręgowa rada adwokacka może wyznaczyć biegłego lub biegłych posiadających wiadomości specjalne z dziedziny podlegającej ocenie jako podstawa stwierdzenia niezdolności do wykonywania zawodu spośród osób wpisanych na listę biegłych sądowych prowadzoną przez sądy okręgowe w celu uzyskania opinii dotyczącej występowania po stronie adwokata podstaw do stwierdzenia niezdolności adwokata do wykonywania zawodu. </w:t>
      </w:r>
    </w:p>
    <w:p w14:paraId="7DEEFA9B" w14:textId="7978C363" w:rsidR="000B76A3" w:rsidRPr="00C1499D" w:rsidRDefault="000B76A3" w:rsidP="000B76A3">
      <w:pPr>
        <w:pStyle w:val="ZUSTzmustartykuempunktem"/>
      </w:pPr>
      <w:r w:rsidRPr="00C1499D">
        <w:t>6. Okręgowa rada adwokacka podejmuje uchwałę o niezdolności adwokata do wykonywania zawodu po zapoznaniu się z dokumentacją i opinią biegłych oraz po wysłuchaniu adwokata i jego pełnomocnika.</w:t>
      </w:r>
    </w:p>
    <w:p w14:paraId="5411095D" w14:textId="766B7530" w:rsidR="000B76A3" w:rsidRPr="00C1499D" w:rsidRDefault="000B76A3" w:rsidP="000B76A3">
      <w:pPr>
        <w:pStyle w:val="ZUSTzmustartykuempunktem"/>
      </w:pPr>
      <w:r w:rsidRPr="00C1499D">
        <w:t>7. Postępowanie o stwierdzenie niezdolności adwokata do wykonywania zawodu powinno być zakończone bez zbędnej zwłoki, niepóźniej niż w terminie 6 miesięcy od dnia wszczęcia postępowania. W szczególnie uzasadnionych przypadkach, wymagających przeprowadzenia dodatkowych badań lub uzyskania opinii specjalistycznych, termin ten może być przedłużony o kolejne 3 miesiące.</w:t>
      </w:r>
    </w:p>
    <w:p w14:paraId="2CA114C5" w14:textId="77777777" w:rsidR="000B76A3" w:rsidRPr="00C1499D" w:rsidRDefault="000B76A3" w:rsidP="000B76A3">
      <w:pPr>
        <w:pStyle w:val="ZUSTzmustartykuempunktem"/>
      </w:pPr>
      <w:r w:rsidRPr="00C1499D">
        <w:t xml:space="preserve">8. Jeżeli przemawia za tym ważny interes publiczny, okręgowa rada adwokacka może nadać uchwale w przedmiocie niezdolności adwokata do wykonywania zawodu rygor natychmiastowej wykonalności. </w:t>
      </w:r>
    </w:p>
    <w:p w14:paraId="3AA69731" w14:textId="77777777" w:rsidR="000B76A3" w:rsidRPr="00C1499D" w:rsidRDefault="000B76A3" w:rsidP="000B76A3">
      <w:pPr>
        <w:pStyle w:val="ZUSTzmustartykuempunktem"/>
      </w:pPr>
      <w:r w:rsidRPr="00C1499D">
        <w:t>9. W każdym czasie adwokat, wobec którego podjęto uchwałę na podstawie ust. 1, w przypadku zmiany okoliczności lub ustania podstawy powodującej niezdolność do wykonywania zawodu, może zwrócić się do okręgowej rady adwokackiej o uchylenie albo zmianę tej uchwały.</w:t>
      </w:r>
    </w:p>
    <w:p w14:paraId="174ADADC" w14:textId="591C8617" w:rsidR="000B76A3" w:rsidRPr="00C1499D" w:rsidRDefault="000B76A3" w:rsidP="000B76A3">
      <w:pPr>
        <w:pStyle w:val="ZUSTzmustartykuempunktem"/>
      </w:pPr>
      <w:r w:rsidRPr="00C1499D">
        <w:t>10. W postępowaniu odwoławczym uprawnienia okręgowej rady adwokackiej przysługują Prezydium Naczelnej Rady Adwokackiej.</w:t>
      </w:r>
      <w:r w:rsidR="004F40A8" w:rsidRPr="00C1499D">
        <w:t>”</w:t>
      </w:r>
      <w:r w:rsidRPr="00C1499D">
        <w:t>;</w:t>
      </w:r>
    </w:p>
    <w:p w14:paraId="6D91AC71" w14:textId="1F37973E" w:rsidR="00611043" w:rsidRPr="00C1499D" w:rsidRDefault="00F65B6A" w:rsidP="00880A95">
      <w:pPr>
        <w:pStyle w:val="PKTpunkt"/>
        <w:keepNext/>
      </w:pPr>
      <w:r w:rsidRPr="00C1499D">
        <w:lastRenderedPageBreak/>
        <w:t>7</w:t>
      </w:r>
      <w:r w:rsidR="00611043" w:rsidRPr="00C1499D">
        <w:t>)</w:t>
      </w:r>
      <w:r w:rsidR="00611043" w:rsidRPr="00C1499D">
        <w:tab/>
        <w:t>po art. 4c dodaje się art. 4ca w brzmieniu:</w:t>
      </w:r>
    </w:p>
    <w:p w14:paraId="08915EAB" w14:textId="3EA6E96D" w:rsidR="00611043" w:rsidRPr="00C1499D" w:rsidRDefault="004F40A8" w:rsidP="00880A95">
      <w:pPr>
        <w:pStyle w:val="ZARTzmartartykuempunktem"/>
      </w:pPr>
      <w:r w:rsidRPr="00C1499D">
        <w:t>„</w:t>
      </w:r>
      <w:r w:rsidR="00611043" w:rsidRPr="00C1499D">
        <w:t xml:space="preserve">Art. 4ca. 1. W celu przeprowadzenia postępowania, o którym mowa w art. 4c, okręgowa rada adwokacka przetwarza dane osobowe, w tym dane osobowe szczególnych kategorii,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</w:t>
      </w:r>
      <w:r w:rsidRPr="00C1499D">
        <w:t>„</w:t>
      </w:r>
      <w:r w:rsidR="00611043" w:rsidRPr="00C1499D">
        <w:t>rozporządzeniem 2016/679</w:t>
      </w:r>
      <w:r w:rsidRPr="00C1499D">
        <w:t>”</w:t>
      </w:r>
      <w:r w:rsidR="00611043" w:rsidRPr="00C1499D">
        <w:t>, obejmujące dane dotyczące zdrowia adwokata.</w:t>
      </w:r>
    </w:p>
    <w:p w14:paraId="4BE98416" w14:textId="77777777" w:rsidR="00611043" w:rsidRPr="00C1499D" w:rsidRDefault="00611043" w:rsidP="00880A95">
      <w:pPr>
        <w:pStyle w:val="ZUSTzmustartykuempunktem"/>
      </w:pPr>
      <w:r w:rsidRPr="00C1499D">
        <w:t xml:space="preserve">2. Przetwarzanie danych osobowych adwokata, w tym danych szczególnych kategorii, następuje w celu ochrony ważnego interesu publicznego, jakim jest zapewnienie prawidłowego wykonywania zawodu adwokata, ochrona praw i wolności osób korzystających z pomocy prawnej oraz zapewnienie sprawnego funkcjonowania wymiaru sprawiedliwości. </w:t>
      </w:r>
    </w:p>
    <w:p w14:paraId="587D2226" w14:textId="77777777" w:rsidR="00611043" w:rsidRPr="00C1499D" w:rsidRDefault="00611043" w:rsidP="00880A95">
      <w:pPr>
        <w:pStyle w:val="ZUSTzmustartykuempunktem"/>
        <w:keepNext/>
      </w:pPr>
      <w:r w:rsidRPr="00C1499D">
        <w:t xml:space="preserve">3. Dane osobowe, o których mowa w ust. 1: </w:t>
      </w:r>
    </w:p>
    <w:p w14:paraId="5393E3B2" w14:textId="77777777" w:rsidR="00611043" w:rsidRPr="00C1499D" w:rsidRDefault="00611043" w:rsidP="00880A95">
      <w:pPr>
        <w:pStyle w:val="ZPKTzmpktartykuempunktem"/>
      </w:pPr>
      <w:r w:rsidRPr="00C1499D">
        <w:t>1)</w:t>
      </w:r>
      <w:r w:rsidRPr="00C1499D">
        <w:tab/>
        <w:t xml:space="preserve">obejmują wyłącznie informacje niezbędne dla rozstrzygnięcia sprawy; </w:t>
      </w:r>
    </w:p>
    <w:p w14:paraId="6B92FFF9" w14:textId="77777777" w:rsidR="00611043" w:rsidRPr="00C1499D" w:rsidRDefault="00611043" w:rsidP="00880A95">
      <w:pPr>
        <w:pStyle w:val="ZPKTzmpktartykuempunktem"/>
      </w:pPr>
      <w:r w:rsidRPr="00C1499D">
        <w:t>2)</w:t>
      </w:r>
      <w:r w:rsidRPr="00C1499D">
        <w:tab/>
        <w:t xml:space="preserve">nie mogą być przetwarzane w innych celach niż prowadzenie postępowania, o którym mowa w art. 4c, lub postępowania odwoławczego, chyba że przepis szczególny stanowi inaczej; </w:t>
      </w:r>
    </w:p>
    <w:p w14:paraId="0172EB46" w14:textId="77777777" w:rsidR="00611043" w:rsidRPr="00C1499D" w:rsidRDefault="00611043" w:rsidP="00880A95">
      <w:pPr>
        <w:pStyle w:val="ZPKTzmpktartykuempunktem"/>
      </w:pPr>
      <w:r w:rsidRPr="00C1499D">
        <w:t>3)</w:t>
      </w:r>
      <w:r w:rsidRPr="00C1499D">
        <w:tab/>
        <w:t>nie mogą stanowić podstawy do podjęcia działań wobec adwokata innych niż przewidziane w art. 4c.</w:t>
      </w:r>
    </w:p>
    <w:p w14:paraId="30B87AA1" w14:textId="77777777" w:rsidR="00611043" w:rsidRPr="00C1499D" w:rsidRDefault="00611043" w:rsidP="00880A95">
      <w:pPr>
        <w:pStyle w:val="ZUSTzmustartykuempunktem"/>
      </w:pPr>
      <w:r w:rsidRPr="00C1499D">
        <w:t>4. Do przetwarzania danych osobowych, o których mowa w ust. 1, mogą być dopuszczone wyłącznie osoby posiadające pisemne upoważnienie wydane przez dziekana okręgowej rady adwokackiej. Osoby dopuszczone do przetwarzania tych danych osobowych są obowiązane do zachowania ich w tajemnicy.</w:t>
      </w:r>
    </w:p>
    <w:p w14:paraId="30452DAF" w14:textId="77777777" w:rsidR="00611043" w:rsidRPr="00C1499D" w:rsidRDefault="00611043" w:rsidP="00880A95">
      <w:pPr>
        <w:pStyle w:val="ZUSTzmustartykuempunktem"/>
        <w:keepNext/>
      </w:pPr>
      <w:r w:rsidRPr="00C1499D">
        <w:t xml:space="preserve">5. Dostęp do akt postępowania o stwierdzenie niezdolności adwokata do wykonywania zawodu mają wyłącznie: </w:t>
      </w:r>
    </w:p>
    <w:p w14:paraId="68F66495" w14:textId="77777777" w:rsidR="00611043" w:rsidRPr="00C1499D" w:rsidRDefault="00611043" w:rsidP="00880A95">
      <w:pPr>
        <w:pStyle w:val="ZPKTzmpktartykuempunktem"/>
      </w:pPr>
      <w:r w:rsidRPr="00C1499D">
        <w:t>1)</w:t>
      </w:r>
      <w:r w:rsidRPr="00C1499D">
        <w:tab/>
        <w:t xml:space="preserve">adwokat, którego postępowanie dotyczy, oraz jego pełnomocnik; </w:t>
      </w:r>
    </w:p>
    <w:p w14:paraId="4F7D8DB2" w14:textId="77777777" w:rsidR="00611043" w:rsidRPr="00C1499D" w:rsidRDefault="00611043" w:rsidP="00880A95">
      <w:pPr>
        <w:pStyle w:val="ZPKTzmpktartykuempunktem"/>
      </w:pPr>
      <w:r w:rsidRPr="00C1499D">
        <w:t>2)</w:t>
      </w:r>
      <w:r w:rsidRPr="00C1499D">
        <w:tab/>
        <w:t xml:space="preserve">członkowie okręgowej rady adwokackiej uczestniczący w rozpoznaniu sprawy, posiadający upoważnienie, o którym mowa w ust. 4; </w:t>
      </w:r>
    </w:p>
    <w:p w14:paraId="1EB1B47E" w14:textId="77777777" w:rsidR="00611043" w:rsidRPr="00C1499D" w:rsidRDefault="00611043" w:rsidP="00880A95">
      <w:pPr>
        <w:pStyle w:val="ZPKTzmpktartykuempunktem"/>
      </w:pPr>
      <w:r w:rsidRPr="00C1499D">
        <w:lastRenderedPageBreak/>
        <w:t>3)</w:t>
      </w:r>
      <w:r w:rsidRPr="00C1499D">
        <w:tab/>
        <w:t xml:space="preserve">podmioty, którym okręgowa rada adwokacka zleciła sporządzenie opinii lekarskiej – w zakresie niezbędnym do jej sporządzenia; </w:t>
      </w:r>
    </w:p>
    <w:p w14:paraId="2265FC8C" w14:textId="77777777" w:rsidR="00611043" w:rsidRPr="00C1499D" w:rsidRDefault="00611043" w:rsidP="00880A95">
      <w:pPr>
        <w:pStyle w:val="ZPKTzmpktartykuempunktem"/>
      </w:pPr>
      <w:r w:rsidRPr="00C1499D">
        <w:t>4)</w:t>
      </w:r>
      <w:r w:rsidRPr="00C1499D">
        <w:tab/>
        <w:t xml:space="preserve">pracownicy biura okręgowej rady adwokackiej posiadający upoważnienie, o którym mowa w ust. 4, których udział jest niezbędny dla zapewnienia obsługi organizacyjnej postępowania; </w:t>
      </w:r>
    </w:p>
    <w:p w14:paraId="3D96583B" w14:textId="77777777" w:rsidR="00611043" w:rsidRPr="00C1499D" w:rsidRDefault="00611043" w:rsidP="00880A95">
      <w:pPr>
        <w:pStyle w:val="ZPKTzmpktartykuempunktem"/>
      </w:pPr>
      <w:r w:rsidRPr="00C1499D">
        <w:t>5)</w:t>
      </w:r>
      <w:r w:rsidRPr="00C1499D">
        <w:tab/>
        <w:t>inne osoby imiennie upoważnione przez dziekana okręgowej rady adwokackiej, których udział w postępowaniu jest niezbędny – w zakresie określonym w upoważnieniu.</w:t>
      </w:r>
    </w:p>
    <w:p w14:paraId="4BC3B350" w14:textId="77777777" w:rsidR="00611043" w:rsidRPr="00C1499D" w:rsidRDefault="00611043" w:rsidP="00880A95">
      <w:pPr>
        <w:pStyle w:val="ZUSTzmustartykuempunktem"/>
      </w:pPr>
      <w:r w:rsidRPr="00C1499D">
        <w:t>6. Okręgowa rada adwokacka zapewnia ochronę danych osobowych, o których mowa w ust. 1, poprzez wdrożenie odpowiednich środków technicznych i organizacyjnych, uwzględniających charakter, zakres, kontekst i cele przetwarzania oraz ryzyko naruszenia praw lub wolności osób fizycznych, w szczególności obejmujących środki zapewniające poufność, integralność i rozliczalność przetwarzania danych osobowych.</w:t>
      </w:r>
    </w:p>
    <w:p w14:paraId="2DC2E2C6" w14:textId="77777777" w:rsidR="00611043" w:rsidRPr="00C1499D" w:rsidRDefault="00611043" w:rsidP="00880A95">
      <w:pPr>
        <w:pStyle w:val="ZUSTzmustartykuempunktem"/>
        <w:keepNext/>
      </w:pPr>
      <w:r w:rsidRPr="00C1499D">
        <w:t>7. Środki, o których mowa w ust. 6, obejmują w szczególności:</w:t>
      </w:r>
    </w:p>
    <w:p w14:paraId="2882902F" w14:textId="77777777" w:rsidR="00611043" w:rsidRPr="00C1499D" w:rsidRDefault="00611043" w:rsidP="00880A95">
      <w:pPr>
        <w:pStyle w:val="ZPKTzmpktartykuempunktem"/>
      </w:pPr>
      <w:r w:rsidRPr="00C1499D">
        <w:t>1)</w:t>
      </w:r>
      <w:r w:rsidRPr="00C1499D">
        <w:tab/>
        <w:t xml:space="preserve">przechowywanie dokumentacji zawierającej dane o stanie zdrowia w wydzielonych, zamykanych szafach lub pomieszczeniach o ograniczonym dostępie lub w systemach teleinformatycznych zabezpieczonych przed dostępem osób nieuprawnionych; </w:t>
      </w:r>
    </w:p>
    <w:p w14:paraId="33E23524" w14:textId="77777777" w:rsidR="00611043" w:rsidRPr="00C1499D" w:rsidRDefault="00611043" w:rsidP="00880A95">
      <w:pPr>
        <w:pStyle w:val="ZPKTzmpktartykuempunktem"/>
      </w:pPr>
      <w:r w:rsidRPr="00C1499D">
        <w:t>2)</w:t>
      </w:r>
      <w:r w:rsidRPr="00C1499D">
        <w:tab/>
        <w:t>stosowanie zasad ograniczonego dostępu do danych, w tym przyznawanie imiennych upoważnień do przetwarzania danych wyłącznie osobom, dla których dostęp do tych danych jest niezbędny do realizacji określonych zadań;</w:t>
      </w:r>
    </w:p>
    <w:p w14:paraId="081D664C" w14:textId="77777777" w:rsidR="00611043" w:rsidRPr="00C1499D" w:rsidRDefault="00611043" w:rsidP="00880A95">
      <w:pPr>
        <w:pStyle w:val="ZPKTzmpktartykuempunktem"/>
      </w:pPr>
      <w:r w:rsidRPr="00C1499D">
        <w:t>3)</w:t>
      </w:r>
      <w:r w:rsidRPr="00C1499D">
        <w:tab/>
        <w:t xml:space="preserve">prowadzenie rejestru osób, którym udostępniono akta postępowania, z podaniem daty, zakresu udostępnienia oraz podstawy prawnej; </w:t>
      </w:r>
    </w:p>
    <w:p w14:paraId="6AEA1845" w14:textId="77777777" w:rsidR="00611043" w:rsidRPr="00C1499D" w:rsidRDefault="00611043" w:rsidP="00880A95">
      <w:pPr>
        <w:pStyle w:val="ZPKTzmpktartykuempunktem"/>
      </w:pPr>
      <w:r w:rsidRPr="00C1499D">
        <w:t>4)</w:t>
      </w:r>
      <w:r w:rsidRPr="00C1499D">
        <w:tab/>
        <w:t xml:space="preserve">stosowanie środków zapewniających poufność i integralność danych przetwarzanych w systemach teleinformatycznych, w tym pseudonimizacji, szyfrowania oraz mechanizmów uwierzytelniania użytkowników; </w:t>
      </w:r>
    </w:p>
    <w:p w14:paraId="31B204C8" w14:textId="77777777" w:rsidR="00611043" w:rsidRPr="00C1499D" w:rsidRDefault="00611043" w:rsidP="00880A95">
      <w:pPr>
        <w:pStyle w:val="ZPKTzmpktartykuempunktem"/>
      </w:pPr>
      <w:r w:rsidRPr="00C1499D">
        <w:t>5)</w:t>
      </w:r>
      <w:r w:rsidRPr="00C1499D">
        <w:tab/>
        <w:t>rejestrowanie i monitorowanie dostępu do dokumentów zawierających dane o stanie zdrowia w postaci elektronicznej;</w:t>
      </w:r>
    </w:p>
    <w:p w14:paraId="156E2DEC" w14:textId="77777777" w:rsidR="00611043" w:rsidRPr="00C1499D" w:rsidRDefault="00611043" w:rsidP="00880A95">
      <w:pPr>
        <w:pStyle w:val="ZPKTzmpktartykuempunktem"/>
      </w:pPr>
      <w:r w:rsidRPr="00C1499D">
        <w:t>6)</w:t>
      </w:r>
      <w:r w:rsidRPr="00C1499D">
        <w:tab/>
        <w:t>niszczenie lub trwałe usuwanie kopii dokumentów zawierających dane o stanie zdrowia niezwłocznie po ustaniu potrzeby ich dalszego przetwarzania, zgodnie z przyjętymi okresami przechowywania;</w:t>
      </w:r>
    </w:p>
    <w:p w14:paraId="3EE4723A" w14:textId="77777777" w:rsidR="00611043" w:rsidRPr="00C1499D" w:rsidRDefault="00611043" w:rsidP="00880A95">
      <w:pPr>
        <w:pStyle w:val="ZPKTzmpktartykuempunktem"/>
      </w:pPr>
      <w:r w:rsidRPr="00C1499D">
        <w:lastRenderedPageBreak/>
        <w:t>7)</w:t>
      </w:r>
      <w:r w:rsidRPr="00C1499D">
        <w:tab/>
        <w:t>określenie zasad archiwizacji dokumentacji oraz w miarę możliwości, anonimizacji danych w aktach archiwalnych.</w:t>
      </w:r>
    </w:p>
    <w:p w14:paraId="5CFEFD73" w14:textId="77777777" w:rsidR="00611043" w:rsidRPr="00C1499D" w:rsidRDefault="00611043" w:rsidP="00880A95">
      <w:pPr>
        <w:pStyle w:val="ZUSTzmustartykuempunktem"/>
      </w:pPr>
      <w:r w:rsidRPr="00C1499D">
        <w:t>8. Osoby uczestniczące w czynnościach związanych z przetwarzaniem danych, o których mowa w ust. 1, są obowiązane zachować poufność tych danych również po zakończeniu wykonywania powierzonych im zadań.</w:t>
      </w:r>
    </w:p>
    <w:p w14:paraId="3D4E1193" w14:textId="77777777" w:rsidR="00611043" w:rsidRPr="00C1499D" w:rsidRDefault="00611043" w:rsidP="00880A95">
      <w:pPr>
        <w:pStyle w:val="ZUSTzmustartykuempunktem"/>
        <w:keepNext/>
      </w:pPr>
      <w:r w:rsidRPr="00C1499D">
        <w:t xml:space="preserve">9. Dokumentacja dotycząca stanu zdrowia adwokata zgromadzona w postępowaniu, o którym mowa w art. 4c, przechowywana jest w aktach sprawy przez okres: </w:t>
      </w:r>
    </w:p>
    <w:p w14:paraId="77050459" w14:textId="77777777" w:rsidR="00611043" w:rsidRPr="00C1499D" w:rsidRDefault="00611043" w:rsidP="00880A95">
      <w:pPr>
        <w:pStyle w:val="ZPKTzmpktartykuempunktem"/>
      </w:pPr>
      <w:r w:rsidRPr="00C1499D">
        <w:t>1)</w:t>
      </w:r>
      <w:r w:rsidRPr="00C1499D">
        <w:tab/>
        <w:t xml:space="preserve">5 lat od dnia uprawomocnienia się uchwały kończącej postępowanie – w przypadku uchwały stwierdzającej niezdolność adwokata do wykonywania zawodu; </w:t>
      </w:r>
    </w:p>
    <w:p w14:paraId="1684C345" w14:textId="77777777" w:rsidR="00611043" w:rsidRPr="00C1499D" w:rsidRDefault="00611043" w:rsidP="00880A95">
      <w:pPr>
        <w:pStyle w:val="ZPKTzmpktartykuempunktem"/>
      </w:pPr>
      <w:r w:rsidRPr="00C1499D">
        <w:t>2)</w:t>
      </w:r>
      <w:r w:rsidRPr="00C1499D">
        <w:tab/>
        <w:t>2 lat od dnia uprawomocnienia się uchwały kończącej postępowanie – w przypadku uchwały stwierdzającej brak podstaw do orzeczenia niezdolności do wykonywania zawodu adwokata.</w:t>
      </w:r>
    </w:p>
    <w:p w14:paraId="7E43E822" w14:textId="77777777" w:rsidR="00611043" w:rsidRPr="00C1499D" w:rsidRDefault="00611043" w:rsidP="00880A95">
      <w:pPr>
        <w:pStyle w:val="ZUSTzmustartykuempunktem"/>
      </w:pPr>
      <w:r w:rsidRPr="00C1499D">
        <w:t>10. Po upływie okresów, o których mowa w ust. 9, dokumentacja dotycząca stanu zdrowia adwokata podlega zniszczeniu w sposób uniemożliwiający odtworzenie zawartych w niej danych. Z czynności zniszczenia sporządza się protokół.</w:t>
      </w:r>
    </w:p>
    <w:p w14:paraId="1BC0F43B" w14:textId="0AF4A7AD" w:rsidR="00611043" w:rsidRPr="00C1499D" w:rsidRDefault="00611043" w:rsidP="00880A95">
      <w:pPr>
        <w:pStyle w:val="ZUSTzmustartykuempunktem"/>
      </w:pPr>
      <w:r w:rsidRPr="00C1499D">
        <w:t>11. Przepisy ust. 1‒10 stosuje się odpowiednio do postępowania odwoławczego prowadzonego przez Prezydium Naczelnej Rady Adwokackiej. Pisemne upoważnienie, o którym mowa w ust. 4, wydaje Prezes Naczelnej Rady Adwokackiej.</w:t>
      </w:r>
      <w:r w:rsidR="004F40A8" w:rsidRPr="00C1499D">
        <w:t>”</w:t>
      </w:r>
      <w:r w:rsidRPr="00C1499D">
        <w:t>;</w:t>
      </w:r>
    </w:p>
    <w:p w14:paraId="66300107" w14:textId="70B86ECD" w:rsidR="00A6694E" w:rsidRPr="00C1499D" w:rsidRDefault="00F65B6A" w:rsidP="00A6694E">
      <w:pPr>
        <w:pStyle w:val="PKTpunkt"/>
      </w:pPr>
      <w:r w:rsidRPr="00C1499D">
        <w:t>8</w:t>
      </w:r>
      <w:r w:rsidR="00A6694E" w:rsidRPr="00C1499D">
        <w:t>)</w:t>
      </w:r>
      <w:r w:rsidR="00A6694E" w:rsidRPr="00C1499D">
        <w:tab/>
        <w:t>w art. 7:</w:t>
      </w:r>
    </w:p>
    <w:p w14:paraId="5AA4548A" w14:textId="4C683E31" w:rsidR="00A6694E" w:rsidRPr="00C1499D" w:rsidRDefault="00A6694E" w:rsidP="00A6694E">
      <w:pPr>
        <w:pStyle w:val="LITlitera"/>
      </w:pPr>
      <w:r w:rsidRPr="00C1499D">
        <w:t>a)</w:t>
      </w:r>
      <w:r w:rsidRPr="00C1499D">
        <w:tab/>
        <w:t>uchyla się ust.</w:t>
      </w:r>
      <w:r w:rsidR="00A97EF2" w:rsidRPr="00C1499D">
        <w:t xml:space="preserve"> </w:t>
      </w:r>
      <w:r w:rsidRPr="00C1499D">
        <w:t>1 i 2,</w:t>
      </w:r>
    </w:p>
    <w:p w14:paraId="6D4C1AA8" w14:textId="3C5BE3AB" w:rsidR="00A6694E" w:rsidRPr="00C1499D" w:rsidRDefault="00A6694E" w:rsidP="00853EEC">
      <w:pPr>
        <w:pStyle w:val="LITlitera"/>
        <w:keepNext/>
      </w:pPr>
      <w:r w:rsidRPr="00C1499D">
        <w:t>b)</w:t>
      </w:r>
      <w:r w:rsidRPr="00C1499D">
        <w:tab/>
        <w:t>dodaje się ust. 3 w brzmieniu:</w:t>
      </w:r>
    </w:p>
    <w:p w14:paraId="61BDE6A9" w14:textId="348D84FF" w:rsidR="00A6694E" w:rsidRPr="00C1499D" w:rsidRDefault="004F40A8" w:rsidP="00A6694E">
      <w:pPr>
        <w:pStyle w:val="ZLITUSTzmustliter"/>
      </w:pPr>
      <w:r w:rsidRPr="00C1499D">
        <w:t>„</w:t>
      </w:r>
      <w:r w:rsidR="00A6694E" w:rsidRPr="00C1499D">
        <w:t>3. Adwokat podczas i w związku z wykonywaniem obowiązków zawodowych korzysta z ochrony przewidzianej dla funkcjonariusza publicznego na zasadach określonych w ustawie z dnia 6 czerwca 1997 r. ‒ Kodeks karny</w:t>
      </w:r>
      <w:r w:rsidR="00853EEC" w:rsidRPr="00C1499D">
        <w:t xml:space="preserve"> (</w:t>
      </w:r>
      <w:r w:rsidR="009D2A93" w:rsidRPr="00C1499D">
        <w:t xml:space="preserve">Dz. U. z </w:t>
      </w:r>
      <w:r w:rsidR="00853EEC" w:rsidRPr="00853EEC">
        <w:t>2025 r. poz. 383, 1818 i 1872</w:t>
      </w:r>
      <w:r w:rsidR="00853EEC">
        <w:t>)</w:t>
      </w:r>
      <w:r w:rsidR="00A6694E" w:rsidRPr="00C1499D">
        <w:t>.</w:t>
      </w:r>
      <w:r w:rsidRPr="00C1499D">
        <w:t>”</w:t>
      </w:r>
      <w:r w:rsidR="00A6694E" w:rsidRPr="00C1499D">
        <w:t>;</w:t>
      </w:r>
    </w:p>
    <w:p w14:paraId="3947A0C3" w14:textId="30F5D045" w:rsidR="00BE2B28" w:rsidRPr="00BE2B28" w:rsidRDefault="00F65B6A" w:rsidP="00BE2B28">
      <w:pPr>
        <w:pStyle w:val="PKTpunkt"/>
        <w:keepNext/>
      </w:pPr>
      <w:r>
        <w:t>9</w:t>
      </w:r>
      <w:r w:rsidR="00BE2B28" w:rsidRPr="00BE2B28">
        <w:t xml:space="preserve">) </w:t>
      </w:r>
      <w:r w:rsidR="00BE2B28" w:rsidRPr="00BE2B28">
        <w:tab/>
        <w:t>w art. 8a w ust. 3 zdanie pierwsze otrzymuje brzmienie:</w:t>
      </w:r>
    </w:p>
    <w:p w14:paraId="0BEF2EA3" w14:textId="334FF44E" w:rsidR="00BE2B28" w:rsidRPr="00BE2B28" w:rsidRDefault="004F40A8" w:rsidP="00BE2B28">
      <w:pPr>
        <w:pStyle w:val="ZFRAGzmfragmentunpzdaniaartykuempunktem"/>
      </w:pPr>
      <w:r>
        <w:t>„</w:t>
      </w:r>
      <w:r w:rsidR="00BE2B28" w:rsidRPr="00BE2B28">
        <w:t>Okręgowa rada adwokacka właściwa ze względu na miejsce siedziby zawodowej adwokata jest obowiązana przeprowadzać kontrole spełnienia obowiązku zawarcia umowy ubezpieczenia, o którym mowa w ust. 1.</w:t>
      </w:r>
      <w:r>
        <w:t>”</w:t>
      </w:r>
      <w:r w:rsidR="00BE2B28" w:rsidRPr="00BE2B28">
        <w:t>;</w:t>
      </w:r>
    </w:p>
    <w:p w14:paraId="5B939E1B" w14:textId="01183612" w:rsidR="00A97EF2" w:rsidRPr="00C1499D" w:rsidRDefault="00F65B6A" w:rsidP="00A97EF2">
      <w:pPr>
        <w:pStyle w:val="PKTpunkt"/>
        <w:keepNext/>
      </w:pPr>
      <w:r w:rsidRPr="00C1499D">
        <w:lastRenderedPageBreak/>
        <w:t>10</w:t>
      </w:r>
      <w:r w:rsidR="00A97EF2" w:rsidRPr="00C1499D">
        <w:t>)</w:t>
      </w:r>
      <w:r w:rsidR="00A97EF2" w:rsidRPr="00C1499D">
        <w:tab/>
        <w:t>w art. 10 dotychczasowe brzmienie oznacza się jako ust. 1 i dodaje się ust. 2 w brzmieniu:</w:t>
      </w:r>
    </w:p>
    <w:p w14:paraId="2579EA99" w14:textId="0B1E4269" w:rsidR="00A97EF2" w:rsidRPr="00C1499D" w:rsidRDefault="004F40A8" w:rsidP="00A97EF2">
      <w:pPr>
        <w:pStyle w:val="ZUSTzmustartykuempunktem"/>
      </w:pPr>
      <w:r w:rsidRPr="00C1499D">
        <w:t>„</w:t>
      </w:r>
      <w:r w:rsidR="00A97EF2" w:rsidRPr="00C1499D">
        <w:t>2. Czynności organów adwokatury i organów izb adwokackich, a także osób wchodzących w ich skład, mogą być dokumentowane w postaci elektronicznej i opatrzone kwalifikowanym podpisem elektronicznym.</w:t>
      </w:r>
      <w:r w:rsidRPr="00C1499D">
        <w:t>”</w:t>
      </w:r>
      <w:r w:rsidR="00A97EF2" w:rsidRPr="00C1499D">
        <w:t>;</w:t>
      </w:r>
    </w:p>
    <w:p w14:paraId="71DCD5DD" w14:textId="6358C2CD" w:rsidR="00BE2B28" w:rsidRPr="00BE2B28" w:rsidRDefault="00F65B6A" w:rsidP="00BE2B28">
      <w:pPr>
        <w:pStyle w:val="PKTpunkt"/>
        <w:keepNext/>
      </w:pPr>
      <w:r>
        <w:t>11</w:t>
      </w:r>
      <w:r w:rsidR="00BE2B28" w:rsidRPr="00BE2B28">
        <w:t>)</w:t>
      </w:r>
      <w:r w:rsidR="00BE2B28" w:rsidRPr="00BE2B28">
        <w:tab/>
      </w:r>
      <w:r w:rsidR="00BE2B28" w:rsidRPr="00BE2B28">
        <w:tab/>
        <w:t>w art. 11 w ust. 3 zdanie drugie otrzymuje brzmienie:</w:t>
      </w:r>
    </w:p>
    <w:p w14:paraId="40057765" w14:textId="7C0D42F7" w:rsidR="00BE2B28" w:rsidRPr="00BE2B28" w:rsidRDefault="004F40A8" w:rsidP="00BE2B28">
      <w:pPr>
        <w:pStyle w:val="ZFRAGzmfragmentunpzdaniaartykuempunktem"/>
      </w:pPr>
      <w:r>
        <w:t>„</w:t>
      </w:r>
      <w:r w:rsidR="00BE2B28" w:rsidRPr="00BE2B28">
        <w:t>Ograniczenie to odnosi się także do Rzecznika Dyscyplinarnego Adwokatury, Prezesa Wyższego Sądu Dyscyplinarnego, Przewodniczącego Wyższej Komisji Rewizyjnej, rzecznika dyscyplinarnego, prezesa sądu dyscyplinarnego oraz przewodniczącego komisji rewizyjnej.</w:t>
      </w:r>
      <w:r>
        <w:t>”</w:t>
      </w:r>
      <w:r w:rsidR="00BE2B28" w:rsidRPr="00BE2B28">
        <w:t>;</w:t>
      </w:r>
    </w:p>
    <w:p w14:paraId="2CC23E20" w14:textId="74452254" w:rsidR="00BE2B28" w:rsidRPr="00BE2B28" w:rsidRDefault="00F65B6A" w:rsidP="00BE2B28">
      <w:pPr>
        <w:pStyle w:val="PKTpunkt"/>
        <w:keepNext/>
      </w:pPr>
      <w:r>
        <w:t>12</w:t>
      </w:r>
      <w:r w:rsidR="00BE2B28" w:rsidRPr="00BE2B28">
        <w:t>)</w:t>
      </w:r>
      <w:r w:rsidR="00BE2B28" w:rsidRPr="00BE2B28">
        <w:tab/>
        <w:t>w art. 12 dodaje się ust. 3–10 w brzmieniu:</w:t>
      </w:r>
    </w:p>
    <w:p w14:paraId="32D622B3" w14:textId="57FBDF78" w:rsidR="00BE2B28" w:rsidRPr="00BE2B28" w:rsidRDefault="004F40A8" w:rsidP="00BE2B28">
      <w:pPr>
        <w:pStyle w:val="ZUSTzmustartykuempunktem"/>
      </w:pPr>
      <w:r>
        <w:t>„</w:t>
      </w:r>
      <w:r w:rsidR="00BE2B28" w:rsidRPr="00BE2B28">
        <w:t xml:space="preserve">3. Uchwały organów adwokatury i organów izb adwokackich zapadają większością głosów. W razie </w:t>
      </w:r>
      <w:r w:rsidR="002B4F2D" w:rsidRPr="00C1499D">
        <w:t xml:space="preserve">równej liczby </w:t>
      </w:r>
      <w:r w:rsidR="00BE2B28" w:rsidRPr="00BE2B28">
        <w:t>głosów rozstrzyga przewodniczący obradom, który ujawnia swój głos, także w przypadku głosowania tajnego.</w:t>
      </w:r>
    </w:p>
    <w:p w14:paraId="5BFDF508" w14:textId="390BFF6D" w:rsidR="00BE2B28" w:rsidRPr="00BE2B28" w:rsidRDefault="00BE2B28" w:rsidP="00BE2B28">
      <w:pPr>
        <w:pStyle w:val="ZUSTzmustartykuempunktem"/>
      </w:pPr>
      <w:r w:rsidRPr="00BE2B28">
        <w:t>4. Uchwały organów adwokatury i organów izb adwokackich, w tym stanowiące akty z zakresu administracji publicznej, podpisuje przewodniczący ich posiedzeniom lub działający z upoważnia przewodniczącego inny członek danego organu biorący udział w głosowaniu.</w:t>
      </w:r>
    </w:p>
    <w:p w14:paraId="38AE231A" w14:textId="1C52DBBB" w:rsidR="00BE2B28" w:rsidRPr="00BE2B28" w:rsidRDefault="00BE2B28" w:rsidP="00BE2B28">
      <w:pPr>
        <w:pStyle w:val="ZUSTzmustartykuempunktem"/>
      </w:pPr>
      <w:r w:rsidRPr="00BE2B28">
        <w:t>5. Organy adwokatury i organy izb adwokackich obradują w trybie stacjonarnym.</w:t>
      </w:r>
    </w:p>
    <w:p w14:paraId="0B856534" w14:textId="11679376" w:rsidR="00BE2B28" w:rsidRPr="00BE2B28" w:rsidRDefault="00BE2B28" w:rsidP="00BE2B28">
      <w:pPr>
        <w:pStyle w:val="ZUSTzmustartykuempunktem"/>
      </w:pPr>
      <w:r w:rsidRPr="00BE2B28">
        <w:t xml:space="preserve">6. Zjazd, zgromadzenie lub posiedzenie organu adwokatury lub organu izby adwokackiej może odbyć się </w:t>
      </w:r>
      <w:r w:rsidR="002B4F2D" w:rsidRPr="00C1499D">
        <w:t xml:space="preserve">w trybie zdalnym </w:t>
      </w:r>
      <w:r w:rsidRPr="00BE2B28">
        <w:t xml:space="preserve">przy wykorzystaniu środków bezpośredniego porozumiewania się na odległość zapewniających dwustronną komunikację w czasie rzeczywistym w sposób, który nie wymaga obecności w tym samym miejscu uprawnionych do udziału oraz do podejmowania </w:t>
      </w:r>
      <w:r w:rsidRPr="00C1499D">
        <w:t>uchwał</w:t>
      </w:r>
      <w:r w:rsidRPr="00BE2B28">
        <w:t>.</w:t>
      </w:r>
    </w:p>
    <w:p w14:paraId="17883DAE" w14:textId="65A03B85" w:rsidR="00BE2B28" w:rsidRPr="00BE2B28" w:rsidRDefault="00BE2B28" w:rsidP="00BE2B28">
      <w:pPr>
        <w:pStyle w:val="ZUSTzmustartykuempunktem"/>
      </w:pPr>
      <w:r w:rsidRPr="00BE2B28">
        <w:t xml:space="preserve">7. Zjazd, zgromadzenie lub posiedzenie organu adwokatury lub organu izby adwokackiej może odbyć się w ten sposób, że uprawnieni do udziału mogą wziąć w nim udział </w:t>
      </w:r>
      <w:r w:rsidR="004C5701">
        <w:t xml:space="preserve">w </w:t>
      </w:r>
      <w:r w:rsidR="004C5701" w:rsidRPr="00C1499D">
        <w:t xml:space="preserve">trybie hybrydowym </w:t>
      </w:r>
      <w:r w:rsidRPr="00BE2B28">
        <w:t xml:space="preserve">– według swego wyboru – w trybie stacjonarnym lub w trybie </w:t>
      </w:r>
      <w:r w:rsidRPr="00C1499D">
        <w:t>zdalnym</w:t>
      </w:r>
      <w:r w:rsidRPr="00BE2B28">
        <w:t>.</w:t>
      </w:r>
    </w:p>
    <w:p w14:paraId="60B3021E" w14:textId="5B46386B" w:rsidR="00BE2B28" w:rsidRPr="00BE2B28" w:rsidRDefault="00BE2B28" w:rsidP="00BE2B28">
      <w:pPr>
        <w:pStyle w:val="ZUSTzmustartykuempunktem"/>
      </w:pPr>
      <w:r w:rsidRPr="00BE2B28">
        <w:t xml:space="preserve">8. Zwołanie zgromadzenia lub Zjazdu w trybie zdalnym lub w trybie hybrydowym wymaga uchwały podjętej przez organ zwołujący większością co najmniej </w:t>
      </w:r>
      <w:r w:rsidR="004C5701" w:rsidRPr="00C1499D">
        <w:t xml:space="preserve">3/4 </w:t>
      </w:r>
      <w:r w:rsidRPr="00C1499D">
        <w:t>głosów</w:t>
      </w:r>
      <w:r w:rsidRPr="00BE2B28">
        <w:t>.</w:t>
      </w:r>
    </w:p>
    <w:p w14:paraId="4E6524CB" w14:textId="50FB25EB" w:rsidR="00BE2B28" w:rsidRPr="00BE2B28" w:rsidRDefault="00BE2B28" w:rsidP="00BE2B28">
      <w:pPr>
        <w:pStyle w:val="ZUSTzmustartykuempunktem"/>
      </w:pPr>
      <w:r w:rsidRPr="00BE2B28">
        <w:lastRenderedPageBreak/>
        <w:t>9. Odbycie posiedzenia Naczelnej Rady Adwokackiej, Wyższej Komisji Rewizyjnej, okręgowej rady adwokackiej lub komisji rewizyjnej w trybie określonym w ust. 6 lub</w:t>
      </w:r>
      <w:r w:rsidR="00A04514">
        <w:t xml:space="preserve"> </w:t>
      </w:r>
      <w:r w:rsidRPr="00BE2B28">
        <w:t>7 następuje na zarządzenie odpowiednio Prezesa Naczelnej Rady Adwokackiej, Przewodniczącego Wyższej Komisji Rewizyjnej, dziekana lub przewodniczącego komisji rewizyjnej, w którym określa się tryb obrad. Tryb obrad Zjazdu lub zgromadzenia określa w uchwale organ zwołujący.</w:t>
      </w:r>
    </w:p>
    <w:p w14:paraId="19416F2B" w14:textId="72510C1F" w:rsidR="00BE2B28" w:rsidRPr="00BE2B28" w:rsidRDefault="00BE2B28" w:rsidP="00BE2B28">
      <w:pPr>
        <w:pStyle w:val="ZUSTzmustartykuempunktem"/>
      </w:pPr>
      <w:r w:rsidRPr="00BE2B28">
        <w:t xml:space="preserve">10. Uchwały organów adwokatury i organów izb adwokackich mogą być, na zarządzenie osób wskazanych w </w:t>
      </w:r>
      <w:r w:rsidRPr="00C1499D">
        <w:t xml:space="preserve">ust. </w:t>
      </w:r>
      <w:r w:rsidR="00A97EF2" w:rsidRPr="00C1499D">
        <w:t>9</w:t>
      </w:r>
      <w:r w:rsidRPr="00BE2B28">
        <w:t>, podejmowane także w trybie obiegowym.</w:t>
      </w:r>
      <w:r w:rsidR="004F40A8">
        <w:t>”</w:t>
      </w:r>
      <w:r w:rsidRPr="00BE2B28">
        <w:t>;</w:t>
      </w:r>
    </w:p>
    <w:p w14:paraId="7E527BEA" w14:textId="64BFA569" w:rsidR="00BE2B28" w:rsidRPr="00BE2B28" w:rsidRDefault="00F65B6A" w:rsidP="00BE2B28">
      <w:pPr>
        <w:pStyle w:val="PKTpunkt"/>
        <w:keepNext/>
      </w:pPr>
      <w:r>
        <w:t>13</w:t>
      </w:r>
      <w:r w:rsidR="00BE2B28" w:rsidRPr="00BE2B28">
        <w:t>)</w:t>
      </w:r>
      <w:r w:rsidR="00BE2B28" w:rsidRPr="00BE2B28">
        <w:tab/>
        <w:t>w art. 16a:</w:t>
      </w:r>
    </w:p>
    <w:p w14:paraId="3D68C229" w14:textId="2687A20F" w:rsidR="00BE2B28" w:rsidRPr="00BE2B28" w:rsidRDefault="00BE2B28" w:rsidP="00BE2B28">
      <w:pPr>
        <w:pStyle w:val="LITlitera"/>
      </w:pPr>
      <w:r w:rsidRPr="00BE2B28">
        <w:t>a)</w:t>
      </w:r>
      <w:r w:rsidRPr="00BE2B28">
        <w:tab/>
        <w:t xml:space="preserve">w ust. 1 </w:t>
      </w:r>
      <w:r w:rsidRPr="00C1499D">
        <w:t>wyraz</w:t>
      </w:r>
      <w:r w:rsidR="004C5701" w:rsidRPr="00C1499D">
        <w:t xml:space="preserve">y </w:t>
      </w:r>
      <w:r w:rsidR="004F40A8">
        <w:t>„</w:t>
      </w:r>
      <w:r w:rsidRPr="00BE2B28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</w:t>
      </w:r>
      <w:r w:rsidR="009C14B6">
        <w:rPr>
          <w:rStyle w:val="Odwoanieprzypisudolnego"/>
        </w:rPr>
        <w:footnoteReference w:id="1"/>
      </w:r>
      <w:r w:rsidR="009C14B6">
        <w:rPr>
          <w:rStyle w:val="IGindeksgrny"/>
        </w:rPr>
        <w:t>)</w:t>
      </w:r>
      <w:r w:rsidRPr="00BE2B28">
        <w:t>)</w:t>
      </w:r>
      <w:r w:rsidR="004F40A8">
        <w:t>”</w:t>
      </w:r>
      <w:r w:rsidRPr="00BE2B28">
        <w:t xml:space="preserve"> </w:t>
      </w:r>
      <w:r w:rsidR="004C5701" w:rsidRPr="00C1499D">
        <w:t xml:space="preserve">zastępuje </w:t>
      </w:r>
      <w:r w:rsidRPr="00C1499D">
        <w:t>się wyraz</w:t>
      </w:r>
      <w:r w:rsidR="004C5701" w:rsidRPr="00C1499D">
        <w:t>ami</w:t>
      </w:r>
      <w:r w:rsidRPr="00BE2B28">
        <w:t xml:space="preserve"> </w:t>
      </w:r>
      <w:r w:rsidR="004F40A8">
        <w:t>„</w:t>
      </w:r>
      <w:r w:rsidRPr="00C1499D">
        <w:t>rozporządzeni</w:t>
      </w:r>
      <w:r w:rsidR="004C5701" w:rsidRPr="00C1499D">
        <w:t xml:space="preserve">a </w:t>
      </w:r>
      <w:r w:rsidRPr="00BE2B28">
        <w:t>2016/679</w:t>
      </w:r>
      <w:r w:rsidR="004F40A8">
        <w:t>”</w:t>
      </w:r>
      <w:r w:rsidRPr="00BE2B28">
        <w:t>,</w:t>
      </w:r>
    </w:p>
    <w:p w14:paraId="76ED6600" w14:textId="43627741" w:rsidR="00BE2B28" w:rsidRPr="00BE2B28" w:rsidRDefault="00BE2B28" w:rsidP="00BE2B28">
      <w:pPr>
        <w:pStyle w:val="LITlitera"/>
      </w:pPr>
      <w:r w:rsidRPr="00BE2B28">
        <w:t>b</w:t>
      </w:r>
      <w:r w:rsidR="00A97EF2">
        <w:t>)</w:t>
      </w:r>
      <w:r w:rsidRPr="00BE2B28">
        <w:tab/>
        <w:t xml:space="preserve"> w ust. 2 wyrazy </w:t>
      </w:r>
      <w:r w:rsidR="004F40A8">
        <w:t>„</w:t>
      </w:r>
      <w:r w:rsidRPr="00BE2B28"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F40A8">
        <w:t>”</w:t>
      </w:r>
      <w:r w:rsidRPr="00BE2B28">
        <w:t xml:space="preserve"> zastępuje się wyrazami </w:t>
      </w:r>
      <w:r w:rsidR="004F40A8">
        <w:t>„</w:t>
      </w:r>
      <w:r w:rsidRPr="00BE2B28">
        <w:t>rozporządzenia 2016/679</w:t>
      </w:r>
      <w:r w:rsidR="004F40A8">
        <w:t>”</w:t>
      </w:r>
      <w:r w:rsidRPr="00BE2B28">
        <w:t>;</w:t>
      </w:r>
    </w:p>
    <w:p w14:paraId="0C6EF64E" w14:textId="6513422F" w:rsidR="00BE2B28" w:rsidRPr="00BE2B28" w:rsidRDefault="00BE2B28" w:rsidP="00BE2B28">
      <w:pPr>
        <w:pStyle w:val="PKTpunkt"/>
        <w:keepNext/>
      </w:pPr>
      <w:r w:rsidRPr="00BE2B28">
        <w:t>1</w:t>
      </w:r>
      <w:r w:rsidR="00F65B6A">
        <w:t>4</w:t>
      </w:r>
      <w:r w:rsidRPr="00BE2B28">
        <w:t>)</w:t>
      </w:r>
      <w:r>
        <w:tab/>
      </w:r>
      <w:r w:rsidRPr="00BE2B28">
        <w:t>art. 16b i art. 16c otrzymują brzmienie:</w:t>
      </w:r>
    </w:p>
    <w:p w14:paraId="17EBBBD2" w14:textId="2E385136" w:rsidR="00BE2B28" w:rsidRPr="00BE2B28" w:rsidRDefault="004F40A8" w:rsidP="00BE2B28">
      <w:pPr>
        <w:pStyle w:val="ZARTzmartartykuempunktem"/>
      </w:pPr>
      <w:r>
        <w:t>„</w:t>
      </w:r>
      <w:r w:rsidR="00BE2B28" w:rsidRPr="00BE2B28">
        <w:t>Art. 16b. Obowiązek zachowania tajemnicy, o której mowa w art. 6, nie ustaje, w przypadku gdy z żądaniem ujawnienia informacji uzyskanych przez adwokata w związku z udzielaniem pomocy prawnej występuje organ nadzorczy, którego sprawa dotyczy w rozumieniu art. 4 pkt 22 rozporządzenia 2016/679.</w:t>
      </w:r>
    </w:p>
    <w:p w14:paraId="49912495" w14:textId="015B7EFB" w:rsidR="00BE2B28" w:rsidRPr="00BE2B28" w:rsidRDefault="00BE2B28" w:rsidP="00BE2B28">
      <w:pPr>
        <w:pStyle w:val="ZARTzmartartykuempunktem"/>
      </w:pPr>
      <w:r w:rsidRPr="00BE2B28">
        <w:t xml:space="preserve">Art. 16c. </w:t>
      </w:r>
      <w:r w:rsidRPr="00C1499D">
        <w:t xml:space="preserve">1. </w:t>
      </w:r>
      <w:r w:rsidR="00A97EF2" w:rsidRPr="00C1499D">
        <w:t xml:space="preserve">Okres przechowywania danych osobowych ustala administrator zgodnie z celami ich przetwarzania, biorąc pod uwagę terminy, o których mowa w ust. 2. Przepisy ustawy z dnia 10 maja 2018 r. o ochronie danych osobowych </w:t>
      </w:r>
      <w:r w:rsidR="00A97EF2" w:rsidRPr="00C1499D">
        <w:lastRenderedPageBreak/>
        <w:t>(Dz. U. z 2019 r. poz. 1781) stosuje się. Administrator dokonuje przeglądu tych danych co 5 lat, w celu ustalenia niezbędności ich dalszego przechowywania.</w:t>
      </w:r>
    </w:p>
    <w:p w14:paraId="603531EE" w14:textId="77777777" w:rsidR="00BE2B28" w:rsidRPr="00BE2B28" w:rsidRDefault="00BE2B28" w:rsidP="00BE2B28">
      <w:pPr>
        <w:pStyle w:val="ZUSTzmustartykuempunktem"/>
        <w:keepNext/>
      </w:pPr>
      <w:r w:rsidRPr="00BE2B28">
        <w:t>2. Okres przechowywania danych osobowych wynosi:</w:t>
      </w:r>
    </w:p>
    <w:p w14:paraId="73C97470" w14:textId="77777777" w:rsidR="00BE2B28" w:rsidRPr="00BE2B28" w:rsidRDefault="00BE2B28" w:rsidP="00BE2B28">
      <w:pPr>
        <w:pStyle w:val="ZPKTzmpktartykuempunktem"/>
      </w:pPr>
      <w:r w:rsidRPr="00BE2B28">
        <w:t>1)</w:t>
      </w:r>
      <w:r w:rsidRPr="00BE2B28">
        <w:tab/>
        <w:t>10 lat od końca roku, w którym zakończyło się postępowanie, w którym dane osobowe zostały zgromadzone – w przypadku danych osobowych przetwarzanych:</w:t>
      </w:r>
    </w:p>
    <w:p w14:paraId="1284EBFE" w14:textId="77777777" w:rsidR="00BE2B28" w:rsidRPr="00BE2B28" w:rsidRDefault="00BE2B28" w:rsidP="00BE2B28">
      <w:pPr>
        <w:pStyle w:val="ZLITwPKTzmlitwpktartykuempunktem"/>
        <w:keepNext/>
      </w:pPr>
      <w:r w:rsidRPr="00BE2B28">
        <w:t>a)</w:t>
      </w:r>
      <w:r w:rsidRPr="00BE2B28">
        <w:tab/>
        <w:t>w toku prowadzonych przez organy adwokatury postępowań:</w:t>
      </w:r>
    </w:p>
    <w:p w14:paraId="105E3A21" w14:textId="759214DC" w:rsidR="00BE2B28" w:rsidRPr="00BE2B28" w:rsidRDefault="00BE2B28" w:rsidP="00BE2B28">
      <w:pPr>
        <w:pStyle w:val="ZTIRwPKTzmtirwpktartykuempunktem"/>
      </w:pPr>
      <w:r w:rsidRPr="00BE2B28">
        <w:t>–</w:t>
      </w:r>
      <w:r>
        <w:tab/>
      </w:r>
      <w:r w:rsidRPr="00BE2B28">
        <w:t>administracyjnych,</w:t>
      </w:r>
    </w:p>
    <w:p w14:paraId="09E8C913" w14:textId="617AAFD6" w:rsidR="00BE2B28" w:rsidRPr="00BE2B28" w:rsidRDefault="00BE2B28" w:rsidP="00BE2B28">
      <w:pPr>
        <w:pStyle w:val="ZTIRwPKTzmtirwpktartykuempunktem"/>
      </w:pPr>
      <w:r w:rsidRPr="00BE2B28">
        <w:t>–</w:t>
      </w:r>
      <w:r>
        <w:tab/>
      </w:r>
      <w:r w:rsidRPr="00BE2B28">
        <w:t>w zakresie skarg i wniosków,</w:t>
      </w:r>
    </w:p>
    <w:p w14:paraId="4276A383" w14:textId="49103E60" w:rsidR="00BE2B28" w:rsidRPr="00BE2B28" w:rsidRDefault="00BE2B28" w:rsidP="00BE2B28">
      <w:pPr>
        <w:pStyle w:val="ZTIRwPKTzmtirwpktartykuempunktem"/>
      </w:pPr>
      <w:r w:rsidRPr="00BE2B28">
        <w:t>–</w:t>
      </w:r>
      <w:r w:rsidRPr="00BE2B28">
        <w:tab/>
        <w:t xml:space="preserve">innych przewidzianych przez ustawę lub </w:t>
      </w:r>
      <w:r w:rsidRPr="00C1499D">
        <w:t>wydan</w:t>
      </w:r>
      <w:r w:rsidR="00A701AF" w:rsidRPr="00C1499D">
        <w:t>e</w:t>
      </w:r>
      <w:r w:rsidRPr="00BE2B28">
        <w:t xml:space="preserve"> na podstawie ustawy </w:t>
      </w:r>
      <w:r w:rsidRPr="00C1499D">
        <w:t>akt</w:t>
      </w:r>
      <w:r w:rsidR="00A701AF" w:rsidRPr="00C1499D">
        <w:t>y</w:t>
      </w:r>
      <w:r w:rsidRPr="00C1499D">
        <w:t xml:space="preserve"> prawn</w:t>
      </w:r>
      <w:r w:rsidR="00A701AF" w:rsidRPr="00C1499D">
        <w:t>e</w:t>
      </w:r>
      <w:r w:rsidRPr="00BE2B28">
        <w:t xml:space="preserve"> organów adwokatury dotyczących adwokatów, aplikantów adwokackich lub osób ubiegających się o wpis na listę adwokatów lub listę aplikantów adwokackich,</w:t>
      </w:r>
    </w:p>
    <w:p w14:paraId="5C6BA89D" w14:textId="55F9365D" w:rsidR="00BE2B28" w:rsidRPr="00BE2B28" w:rsidRDefault="00BE2B28" w:rsidP="00BE2B28">
      <w:pPr>
        <w:pStyle w:val="ZLITwPKTzmlitwpktartykuempunktem"/>
      </w:pPr>
      <w:r w:rsidRPr="00BE2B28">
        <w:t>b)</w:t>
      </w:r>
      <w:r>
        <w:tab/>
      </w:r>
      <w:r w:rsidRPr="00BE2B28">
        <w:t>w ramach nadzoru nad postępowaniami, o których mowa w lit. a;</w:t>
      </w:r>
    </w:p>
    <w:p w14:paraId="29306894" w14:textId="5B19F973" w:rsidR="00BE2B28" w:rsidRPr="00BE2B28" w:rsidRDefault="00BE2B28" w:rsidP="00BE2B28">
      <w:pPr>
        <w:pStyle w:val="ZPKTzmpktartykuempunktem"/>
      </w:pPr>
      <w:r w:rsidRPr="00BE2B28">
        <w:t>2)</w:t>
      </w:r>
      <w:r w:rsidRPr="00BE2B28">
        <w:tab/>
      </w:r>
      <w:r w:rsidR="00995394" w:rsidRPr="00C1499D">
        <w:t>1</w:t>
      </w:r>
      <w:r w:rsidRPr="00C1499D">
        <w:t xml:space="preserve">5 lat </w:t>
      </w:r>
      <w:r w:rsidRPr="00BE2B28">
        <w:t>od końca roku, w którym zakończyło się postępowanie, w którym dane osobowe zostały zgromadzone – w przypadku danych osobowych przetwarzanych w toku prowadzonych przez organy adwokatury postępowań dyscyplinarnych wobec adwokatów i aplikantów adwokackich oraz podczas wykonywania przewidzianych przez ustawę kompetencji nadzorczych nad postępowaniami dyscyplinarnymi w sprawach adwokatów i aplikantów adwokackich.</w:t>
      </w:r>
      <w:r w:rsidR="004F40A8">
        <w:t>”</w:t>
      </w:r>
      <w:r w:rsidRPr="00BE2B28">
        <w:t>;</w:t>
      </w:r>
    </w:p>
    <w:p w14:paraId="4128AB90" w14:textId="37D84025" w:rsidR="00BE2B28" w:rsidRPr="00BE2B28" w:rsidRDefault="00BE2B28" w:rsidP="00BE2B28">
      <w:pPr>
        <w:pStyle w:val="PKTpunkt"/>
        <w:keepNext/>
      </w:pPr>
      <w:r w:rsidRPr="00BE2B28">
        <w:t>1</w:t>
      </w:r>
      <w:r w:rsidR="00F65B6A">
        <w:t>5</w:t>
      </w:r>
      <w:r w:rsidRPr="00BE2B28">
        <w:t>)</w:t>
      </w:r>
      <w:r w:rsidRPr="00BE2B28">
        <w:tab/>
        <w:t>po art. 16c dodaje się art. 16d i art. 16e w brzmieniu:</w:t>
      </w:r>
    </w:p>
    <w:p w14:paraId="504A9D2F" w14:textId="2F779049" w:rsidR="00BE2B28" w:rsidRPr="00BE2B28" w:rsidRDefault="004F40A8" w:rsidP="00BE2B28">
      <w:pPr>
        <w:pStyle w:val="ZARTzmartartykuempunktem"/>
      </w:pPr>
      <w:r>
        <w:t>„</w:t>
      </w:r>
      <w:r w:rsidR="00BE2B28" w:rsidRPr="00BE2B28">
        <w:t xml:space="preserve">Art. 16d. 1. Naczelna Rada Adwokacka jest administratorem danych </w:t>
      </w:r>
      <w:r w:rsidR="00066B56" w:rsidRPr="00C1499D">
        <w:t xml:space="preserve">osobowych </w:t>
      </w:r>
      <w:r w:rsidR="00BE2B28" w:rsidRPr="00BE2B28">
        <w:t xml:space="preserve">przetwarzanych w celach realizacji zadań lub obowiązków przez Krajowy Zjazd Adwokatury, </w:t>
      </w:r>
      <w:r w:rsidR="00BE2B28" w:rsidRPr="00C1499D">
        <w:t>Naczeln</w:t>
      </w:r>
      <w:r w:rsidR="00995394" w:rsidRPr="00C1499D">
        <w:t>ą</w:t>
      </w:r>
      <w:r w:rsidR="00BE2B28" w:rsidRPr="00BE2B28">
        <w:t xml:space="preserve"> Radę Adwokacką, Wyższą Komisję Rewizyjną, Wyższy Sąd Dyscyplinarny i Rzecznika Dyscyplinarnego Adwokatury.</w:t>
      </w:r>
    </w:p>
    <w:p w14:paraId="597D072A" w14:textId="19817470" w:rsidR="00BE2B28" w:rsidRPr="00BE2B28" w:rsidRDefault="00BE2B28" w:rsidP="00BE2B28">
      <w:pPr>
        <w:pStyle w:val="ZARTzmartartykuempunktem"/>
      </w:pPr>
      <w:r w:rsidRPr="00BE2B28">
        <w:t xml:space="preserve">2. </w:t>
      </w:r>
      <w:r w:rsidR="008F5308" w:rsidRPr="00C1499D">
        <w:t xml:space="preserve">Izby </w:t>
      </w:r>
      <w:r w:rsidRPr="00BE2B28">
        <w:t xml:space="preserve">adwokackie są administratorami danych </w:t>
      </w:r>
      <w:r w:rsidR="00066B56" w:rsidRPr="00C1499D">
        <w:t xml:space="preserve">osobowych </w:t>
      </w:r>
      <w:r w:rsidRPr="00BE2B28">
        <w:t>przetwarzanych w celach realizacji zadań lub obowiązków przez zgromadzenia izb adwokackich, okręgowe rady adwokackie, komisje rewizyjne, sądy dyscyplinarne oraz rzeczników dyscyplinarnych.</w:t>
      </w:r>
    </w:p>
    <w:p w14:paraId="2C88B019" w14:textId="0F5A1021" w:rsidR="00BE2B28" w:rsidRPr="00BE2B28" w:rsidRDefault="00BE2B28" w:rsidP="00BE2B28">
      <w:pPr>
        <w:pStyle w:val="ZARTzmartartykuempunktem"/>
      </w:pPr>
      <w:r w:rsidRPr="00BE2B28">
        <w:t xml:space="preserve">Art. 16e. 1. Naczelna Rada Adwokacka </w:t>
      </w:r>
      <w:r w:rsidRPr="00C1499D">
        <w:t xml:space="preserve">oraz izby </w:t>
      </w:r>
      <w:r w:rsidRPr="00BE2B28">
        <w:t xml:space="preserve">adwokackie mogą realizować obowiązek, o którym mowa w art. 13 ust. 1 i 2 rozporządzenia </w:t>
      </w:r>
      <w:r w:rsidRPr="00BE2B28">
        <w:lastRenderedPageBreak/>
        <w:t>2016/679, przez udostępnienie informacji, o których mowa w art. 13 ust. 1 i 2 tego rozporządzenia, w Biuletynie Informacji Publicznej na swojej stronie podmiotowej, na swojej stronie internetowej lub w widocznym miejscu w swojej siedzibie.</w:t>
      </w:r>
    </w:p>
    <w:p w14:paraId="12D880C2" w14:textId="794C9121" w:rsidR="00BE2B28" w:rsidRPr="00BE2B28" w:rsidRDefault="00BE2B28" w:rsidP="00BE2B28">
      <w:pPr>
        <w:pStyle w:val="ZARTzmartartykuempunktem"/>
      </w:pPr>
      <w:r w:rsidRPr="00BE2B28">
        <w:t xml:space="preserve">2. W związku z przetwarzaniem danych osobowych przez </w:t>
      </w:r>
      <w:r w:rsidRPr="00C1499D">
        <w:t>Naczeln</w:t>
      </w:r>
      <w:r w:rsidR="00995394" w:rsidRPr="00C1499D">
        <w:t>ą</w:t>
      </w:r>
      <w:r w:rsidRPr="00C1499D">
        <w:t xml:space="preserve"> Rad</w:t>
      </w:r>
      <w:r w:rsidR="00995394" w:rsidRPr="00C1499D">
        <w:t>ę</w:t>
      </w:r>
      <w:r w:rsidRPr="00C1499D">
        <w:t xml:space="preserve"> </w:t>
      </w:r>
      <w:r w:rsidRPr="00BE2B28">
        <w:t xml:space="preserve">Adwokacką </w:t>
      </w:r>
      <w:r w:rsidRPr="00C1499D">
        <w:t xml:space="preserve">i izby </w:t>
      </w:r>
      <w:r w:rsidRPr="00BE2B28">
        <w:t>adwokackie w toku realizacji zadań</w:t>
      </w:r>
      <w:r w:rsidR="008F5308" w:rsidRPr="008F5308">
        <w:rPr>
          <w:rFonts w:cs="Times New Roman"/>
          <w:szCs w:val="24"/>
        </w:rPr>
        <w:t xml:space="preserve"> </w:t>
      </w:r>
      <w:r w:rsidR="008F5308" w:rsidRPr="00C1499D">
        <w:t>lub obowiązków</w:t>
      </w:r>
      <w:r w:rsidRPr="00BE2B28">
        <w:t xml:space="preserve"> określonych w ustawie prawo, o którym mowa w art. 15 ust. 1 lit. g rozporządzenia 2016/679, przysługuje w zakresie, w jakim nie ma wpływu na ochronę praw i wolności osoby, od której dane pozyskano.</w:t>
      </w:r>
    </w:p>
    <w:p w14:paraId="16D04581" w14:textId="32ACEA75" w:rsidR="00BE2B28" w:rsidRPr="00BE2B28" w:rsidRDefault="00BE2B28" w:rsidP="00BE2B28">
      <w:pPr>
        <w:pStyle w:val="ZARTzmartartykuempunktem"/>
      </w:pPr>
      <w:r w:rsidRPr="00BE2B28">
        <w:t xml:space="preserve">3. Wystąpienie z żądaniem, o którym mowa w art. 18 ust. 1 rozporządzenia 2016/679, nie wpływa na realizację uprawnień Naczelnej Rady Adwokackiej </w:t>
      </w:r>
      <w:r w:rsidRPr="00C1499D">
        <w:t xml:space="preserve">lub izb </w:t>
      </w:r>
      <w:r w:rsidRPr="00BE2B28">
        <w:t>adwokackich oraz na tok i wynik postępowania.</w:t>
      </w:r>
      <w:r w:rsidR="004F40A8">
        <w:t>”</w:t>
      </w:r>
      <w:r w:rsidRPr="00BE2B28">
        <w:t>;</w:t>
      </w:r>
    </w:p>
    <w:p w14:paraId="4F073416" w14:textId="6B39138D" w:rsidR="00BE2B28" w:rsidRPr="00BE2B28" w:rsidRDefault="00BE2B28" w:rsidP="00BE2B28">
      <w:pPr>
        <w:pStyle w:val="PKTpunkt"/>
        <w:keepNext/>
      </w:pPr>
      <w:r w:rsidRPr="00BE2B28">
        <w:t>1</w:t>
      </w:r>
      <w:r w:rsidR="00F65B6A">
        <w:t>6</w:t>
      </w:r>
      <w:r w:rsidRPr="00BE2B28">
        <w:t>)</w:t>
      </w:r>
      <w:r w:rsidRPr="00BE2B28">
        <w:tab/>
        <w:t>art. 37a otrzymuje brzmienie:</w:t>
      </w:r>
    </w:p>
    <w:p w14:paraId="6266221B" w14:textId="7E9D2800" w:rsidR="00BE2B28" w:rsidRPr="00BE2B28" w:rsidRDefault="004F40A8" w:rsidP="00BE2B28">
      <w:pPr>
        <w:pStyle w:val="ZARTzmartartykuempunktem"/>
      </w:pPr>
      <w:r>
        <w:t>„</w:t>
      </w:r>
      <w:r w:rsidR="00BE2B28" w:rsidRPr="00BE2B28">
        <w:t>Art. 37a. 1. Adwokat wykonujący zawód w kancelarii adwokackiej oraz w spółkach, o których mowa w art. 4a ust. 1, obowiązany jest zapewnić zastępstwo w przypadku przemijającej przeszkody tak, aby prowadzone przez niego sprawy nie doznały uszczerbku.</w:t>
      </w:r>
    </w:p>
    <w:p w14:paraId="03375827" w14:textId="261E749A" w:rsidR="00BE2B28" w:rsidRPr="00BE2B28" w:rsidRDefault="00BE2B28" w:rsidP="00BE2B28">
      <w:pPr>
        <w:pStyle w:val="ZUSTzmustartykuempunktem"/>
      </w:pPr>
      <w:r w:rsidRPr="00BE2B28">
        <w:t>2. Dziekan z urzędu wyznacza zastępcę, a w razie potrzeby zastępców adwokata, o którym mowa w ust. 1, niemającego czasowo albo trwale możliwości wykonywania zawodu, jak również w przypadku skreślenia go z listy adwokatów. Zarządzenie dziekana stanowi upoważnienie adwokata do prowadzenia sprawy i wymaga formy pisemnej.</w:t>
      </w:r>
      <w:r w:rsidR="004F40A8">
        <w:t>”</w:t>
      </w:r>
      <w:r w:rsidRPr="00BE2B28">
        <w:t>;</w:t>
      </w:r>
    </w:p>
    <w:p w14:paraId="7D3D8AAF" w14:textId="04D32B48" w:rsidR="00BE2B28" w:rsidRPr="00BE2B28" w:rsidRDefault="00BE2B28" w:rsidP="00BE2B28">
      <w:pPr>
        <w:pStyle w:val="PKTpunkt"/>
        <w:keepNext/>
      </w:pPr>
      <w:r w:rsidRPr="00BE2B28">
        <w:t>1</w:t>
      </w:r>
      <w:r w:rsidR="00F65B6A">
        <w:t>7</w:t>
      </w:r>
      <w:r w:rsidRPr="00BE2B28">
        <w:t>)</w:t>
      </w:r>
      <w:r w:rsidRPr="00BE2B28">
        <w:tab/>
        <w:t>w art. 40 pkt 3 otrzymuje brzmienie:</w:t>
      </w:r>
    </w:p>
    <w:p w14:paraId="3CFE5676" w14:textId="3D378CDC" w:rsidR="00BE2B28" w:rsidRPr="00BE2B28" w:rsidRDefault="004F40A8" w:rsidP="00BE2B28">
      <w:pPr>
        <w:pStyle w:val="ZPKTzmpktartykuempunktem"/>
      </w:pPr>
      <w:r>
        <w:t>„</w:t>
      </w:r>
      <w:r w:rsidR="00BE2B28" w:rsidRPr="00BE2B28">
        <w:t>3)</w:t>
      </w:r>
      <w:r w:rsidR="00BE2B28" w:rsidRPr="00BE2B28">
        <w:tab/>
        <w:t>uchwalanie budżetu izby i ustalanie wysokości składek miesięcznych lub rocznych na potrzeby izby;</w:t>
      </w:r>
      <w:r>
        <w:t>”</w:t>
      </w:r>
      <w:r w:rsidR="00BE2B28" w:rsidRPr="00BE2B28">
        <w:t>;</w:t>
      </w:r>
    </w:p>
    <w:p w14:paraId="0447B33B" w14:textId="36EC4BD3" w:rsidR="00BE2B28" w:rsidRPr="00BE2B28" w:rsidRDefault="00BE2B28" w:rsidP="00BE2B28">
      <w:pPr>
        <w:pStyle w:val="PKTpunkt"/>
        <w:keepNext/>
      </w:pPr>
      <w:r w:rsidRPr="00BE2B28">
        <w:t>1</w:t>
      </w:r>
      <w:r w:rsidR="00F65B6A">
        <w:t>8</w:t>
      </w:r>
      <w:r w:rsidRPr="00BE2B28">
        <w:t>)</w:t>
      </w:r>
      <w:r w:rsidRPr="00BE2B28">
        <w:tab/>
        <w:t>w art. 42 ust. 2 otrzymuje brzmienie:</w:t>
      </w:r>
    </w:p>
    <w:p w14:paraId="4DB3810D" w14:textId="06EFD98E" w:rsidR="00BE2B28" w:rsidRPr="00BE2B28" w:rsidRDefault="004F40A8" w:rsidP="00BE2B28">
      <w:pPr>
        <w:pStyle w:val="ZUSTzmustartykuempunktem"/>
      </w:pPr>
      <w:r>
        <w:t>„</w:t>
      </w:r>
      <w:r w:rsidR="00BE2B28" w:rsidRPr="00BE2B28">
        <w:t>2. Prezesowi sądu dyscyplinarnego, rzecznikowi dyscyplinarnemu i przewodniczącemu komisji rewizyjnej przysługuje prawo do uczestnictwa w posiedzeniach okręgowej rady adwokackiej.</w:t>
      </w:r>
      <w:r>
        <w:t>”</w:t>
      </w:r>
      <w:r w:rsidR="00BE2B28" w:rsidRPr="00BE2B28">
        <w:t>;</w:t>
      </w:r>
    </w:p>
    <w:p w14:paraId="7A6AA669" w14:textId="18F2317F" w:rsidR="00BE2B28" w:rsidRPr="00BE2B28" w:rsidRDefault="00BE2B28" w:rsidP="00BE2B28">
      <w:pPr>
        <w:pStyle w:val="PKTpunkt"/>
        <w:keepNext/>
      </w:pPr>
      <w:r w:rsidRPr="00BE2B28">
        <w:t>1</w:t>
      </w:r>
      <w:r w:rsidR="00F65B6A">
        <w:t>9</w:t>
      </w:r>
      <w:r w:rsidRPr="00BE2B28">
        <w:t>)</w:t>
      </w:r>
      <w:r w:rsidRPr="00BE2B28">
        <w:tab/>
        <w:t>w art. 44 ust. 3 otrzymuje brzmienie:</w:t>
      </w:r>
    </w:p>
    <w:p w14:paraId="687F106A" w14:textId="7A013550" w:rsidR="00BE2B28" w:rsidRPr="00BE2B28" w:rsidRDefault="004F40A8" w:rsidP="00BE2B28">
      <w:pPr>
        <w:pStyle w:val="ZUSTzmustartykuempunktem"/>
      </w:pPr>
      <w:r w:rsidRPr="00C1499D">
        <w:t>„</w:t>
      </w:r>
      <w:r w:rsidR="00BE2B28" w:rsidRPr="00C1499D">
        <w:t>3.</w:t>
      </w:r>
      <w:r w:rsidR="00C24FDC" w:rsidRPr="00C1499D">
        <w:t xml:space="preserve"> Okręgowa rada adwokacka może, w drodze uchwały, zawiesić w czynnościach zawodowych adwokata, który zalega z zapłatą z tytułu składki członkowskiej uchwalonej przez zgromadzenie izby, stanowiącą trzykrotność </w:t>
      </w:r>
      <w:r w:rsidR="00C24FDC" w:rsidRPr="00C1499D">
        <w:lastRenderedPageBreak/>
        <w:t>składki miesięcznej lub 1/4 składki rocznej, a także adwokata, który zalega z zapłatą z tytułu składki lub jej części na ubezpieczenie obowiązkowe, o którym mowa w art. 8a ust. 1, w ramach umowy generalnej zawartej przez Naczelną Radę Adwokacką, w terminie ustalonym przez izbę adwokacką na dany rok ubezpieczeniowy i nie uregulował całości zadłużenia, mimo uprzedniego wezwania, w terminie wskazanym w tym wezwaniu. Uchwała o zawieszeniu adwokata w czynnościach zawodowych z powodu, o którym mowa w zdaniu pierwszym, jest natychmiast wykonalna i obowiązuje do czasu uiszczenia przez adwokata całej należności istniejącej w dniu podjęcia uchwały o zawieszeniu w czynnościach zawodowych.</w:t>
      </w:r>
      <w:r>
        <w:t>”</w:t>
      </w:r>
      <w:r w:rsidR="00BE2B28" w:rsidRPr="00BE2B28">
        <w:t>;</w:t>
      </w:r>
    </w:p>
    <w:p w14:paraId="6DA59F87" w14:textId="286ED192" w:rsidR="00BE2B28" w:rsidRPr="00BE2B28" w:rsidRDefault="00F65B6A" w:rsidP="00BE2B28">
      <w:pPr>
        <w:pStyle w:val="PKTpunkt"/>
        <w:keepNext/>
      </w:pPr>
      <w:r>
        <w:t>20</w:t>
      </w:r>
      <w:r w:rsidR="00BE2B28" w:rsidRPr="00BE2B28">
        <w:t>)</w:t>
      </w:r>
      <w:r w:rsidR="00BE2B28" w:rsidRPr="00BE2B28">
        <w:tab/>
        <w:t>w art. 45:</w:t>
      </w:r>
    </w:p>
    <w:p w14:paraId="05E5E2E6" w14:textId="77777777" w:rsidR="00BE2B28" w:rsidRPr="00BE2B28" w:rsidRDefault="00BE2B28" w:rsidP="00BE2B28">
      <w:pPr>
        <w:pStyle w:val="LITlitera"/>
      </w:pPr>
      <w:r w:rsidRPr="00BE2B28">
        <w:t>a)</w:t>
      </w:r>
      <w:r w:rsidRPr="00BE2B28">
        <w:tab/>
        <w:t>uchyla się ust. 2,</w:t>
      </w:r>
    </w:p>
    <w:p w14:paraId="5F3E57E9" w14:textId="77777777" w:rsidR="00BE2B28" w:rsidRPr="00BE2B28" w:rsidRDefault="00BE2B28" w:rsidP="00BE2B28">
      <w:pPr>
        <w:pStyle w:val="LITlitera"/>
      </w:pPr>
      <w:r w:rsidRPr="00BE2B28">
        <w:t>b)</w:t>
      </w:r>
      <w:r w:rsidRPr="00BE2B28">
        <w:tab/>
        <w:t>w ust. 3 skreśla się zdanie drugie;</w:t>
      </w:r>
    </w:p>
    <w:p w14:paraId="75BF74FC" w14:textId="42100E95" w:rsidR="00BE2B28" w:rsidRPr="00BE2B28" w:rsidRDefault="00F65B6A" w:rsidP="00BE2B28">
      <w:pPr>
        <w:pStyle w:val="PKTpunkt"/>
        <w:keepNext/>
      </w:pPr>
      <w:r>
        <w:t>21</w:t>
      </w:r>
      <w:r w:rsidR="00BE2B28" w:rsidRPr="00BE2B28">
        <w:t>)</w:t>
      </w:r>
      <w:r w:rsidR="00BE2B28" w:rsidRPr="00BE2B28">
        <w:tab/>
        <w:t>w art. 48 ust. 1 otrzymuje brzmienie:</w:t>
      </w:r>
    </w:p>
    <w:p w14:paraId="4CF7E49A" w14:textId="3521EC55" w:rsidR="00BE2B28" w:rsidRPr="00BE2B28" w:rsidRDefault="004F40A8" w:rsidP="00BE2B28">
      <w:pPr>
        <w:pStyle w:val="ZUSTzmustartykuempunktem"/>
      </w:pPr>
      <w:r>
        <w:t>„</w:t>
      </w:r>
      <w:r w:rsidR="00BE2B28" w:rsidRPr="00BE2B28">
        <w:t>1.</w:t>
      </w:r>
      <w:r w:rsidR="00BE2B28">
        <w:t xml:space="preserve"> </w:t>
      </w:r>
      <w:r w:rsidR="00BE2B28" w:rsidRPr="00BE2B28">
        <w:t>Dziekan reprezentuje izbę adwokacką, a także okręgową radę adwokacką, kieruje ich pracami, przewodniczy na posiedzeniach okręgowej rady adwokackiej oraz wykonuje inne czynności przewidziane w niniejszej ustawie.</w:t>
      </w:r>
      <w:r>
        <w:t>”</w:t>
      </w:r>
      <w:r w:rsidR="00BE2B28" w:rsidRPr="00BE2B28">
        <w:t>;</w:t>
      </w:r>
    </w:p>
    <w:p w14:paraId="0FAAB7B7" w14:textId="30BCEEEE" w:rsidR="00AE5F20" w:rsidRPr="00C1499D" w:rsidRDefault="00F65B6A" w:rsidP="00AE5F20">
      <w:pPr>
        <w:pStyle w:val="PKTpunkt"/>
      </w:pPr>
      <w:r w:rsidRPr="00C1499D">
        <w:t>22</w:t>
      </w:r>
      <w:r w:rsidR="00AE5F20" w:rsidRPr="00C1499D">
        <w:t>)</w:t>
      </w:r>
      <w:r w:rsidR="00AE5F20" w:rsidRPr="00C1499D">
        <w:tab/>
        <w:t>art. 49 otrzymuje brzmienie:</w:t>
      </w:r>
    </w:p>
    <w:p w14:paraId="23569D5B" w14:textId="15A79941" w:rsidR="00AE5F20" w:rsidRPr="00C1499D" w:rsidRDefault="004F40A8" w:rsidP="00AE5F20">
      <w:pPr>
        <w:pStyle w:val="ZARTzmartartykuempunktem"/>
      </w:pPr>
      <w:r w:rsidRPr="00C1499D">
        <w:t>„</w:t>
      </w:r>
      <w:r w:rsidR="00AE5F20" w:rsidRPr="00C1499D">
        <w:t>Art. 49. 1. Okręgowa rada adwokacka prowadzi listę adwokatów i listę aplikantów adwokackich.</w:t>
      </w:r>
    </w:p>
    <w:p w14:paraId="4CDF7689" w14:textId="30F458C6" w:rsidR="00AE5F20" w:rsidRPr="00C1499D" w:rsidRDefault="00AE5F20" w:rsidP="00AE5F20">
      <w:pPr>
        <w:pStyle w:val="ZUSTzmustartykuempunktem"/>
      </w:pPr>
      <w:r w:rsidRPr="00C1499D">
        <w:t>2. Listy zawierają następujące informacje dotyczące adwokata i aplikanta adwokackiego:</w:t>
      </w:r>
    </w:p>
    <w:p w14:paraId="33D354BD" w14:textId="28FE7215" w:rsidR="00AE5F20" w:rsidRPr="00C1499D" w:rsidRDefault="00AE5F20" w:rsidP="00AE5F20">
      <w:pPr>
        <w:pStyle w:val="ZPKTzmpktartykuempunktem"/>
      </w:pPr>
      <w:r w:rsidRPr="00C1499D">
        <w:t>1)</w:t>
      </w:r>
      <w:r w:rsidRPr="00C1499D">
        <w:tab/>
        <w:t>imię (imiona) i nazwisko;</w:t>
      </w:r>
    </w:p>
    <w:p w14:paraId="4D66B0E0" w14:textId="43950EBA" w:rsidR="00AE5F20" w:rsidRPr="00C1499D" w:rsidRDefault="00AE5F20" w:rsidP="00AE5F20">
      <w:pPr>
        <w:pStyle w:val="ZPKTzmpktartykuempunktem"/>
      </w:pPr>
      <w:r w:rsidRPr="00C1499D">
        <w:t>2)</w:t>
      </w:r>
      <w:r w:rsidRPr="00C1499D">
        <w:tab/>
        <w:t>numer i dat</w:t>
      </w:r>
      <w:r w:rsidR="000A4CE4" w:rsidRPr="00C1499D">
        <w:t>ę</w:t>
      </w:r>
      <w:r w:rsidRPr="00C1499D">
        <w:t xml:space="preserve"> wpisu na listę;</w:t>
      </w:r>
    </w:p>
    <w:p w14:paraId="779C4F86" w14:textId="6492369B" w:rsidR="00AE5F20" w:rsidRPr="00C1499D" w:rsidRDefault="00AE5F20" w:rsidP="00AE5F20">
      <w:pPr>
        <w:pStyle w:val="ZPKTzmpktartykuempunktem"/>
      </w:pPr>
      <w:r w:rsidRPr="00C1499D">
        <w:t>3)</w:t>
      </w:r>
      <w:r w:rsidRPr="00C1499D">
        <w:tab/>
        <w:t>datę i miejsce urodzenia;</w:t>
      </w:r>
    </w:p>
    <w:p w14:paraId="42A3B2D4" w14:textId="5845B8D1" w:rsidR="00AE5F20" w:rsidRPr="00C1499D" w:rsidRDefault="00AE5F20" w:rsidP="00AE5F20">
      <w:pPr>
        <w:pStyle w:val="ZPKTzmpktartykuempunktem"/>
      </w:pPr>
      <w:r w:rsidRPr="00C1499D">
        <w:t>4)</w:t>
      </w:r>
      <w:r w:rsidRPr="00C1499D">
        <w:tab/>
        <w:t>miejsce zamieszkania;</w:t>
      </w:r>
    </w:p>
    <w:p w14:paraId="1D103F44" w14:textId="05D001F8" w:rsidR="00AE5F20" w:rsidRPr="00C1499D" w:rsidRDefault="00AE5F20" w:rsidP="00AE5F20">
      <w:pPr>
        <w:pStyle w:val="ZPKTzmpktartykuempunktem"/>
      </w:pPr>
      <w:r w:rsidRPr="00C1499D">
        <w:t>5)</w:t>
      </w:r>
      <w:r w:rsidRPr="00C1499D">
        <w:tab/>
        <w:t>numer PESEL (jeśli został nadany);</w:t>
      </w:r>
    </w:p>
    <w:p w14:paraId="1357DBCA" w14:textId="77777777" w:rsidR="00AE5F20" w:rsidRPr="00C1499D" w:rsidRDefault="00AE5F20" w:rsidP="00AE5F20">
      <w:pPr>
        <w:pStyle w:val="ZPKTzmpktartykuempunktem"/>
      </w:pPr>
      <w:r w:rsidRPr="00C1499D">
        <w:t>6)</w:t>
      </w:r>
      <w:r w:rsidRPr="00C1499D">
        <w:tab/>
        <w:t>datę uchwały o wpisie na listę;</w:t>
      </w:r>
    </w:p>
    <w:p w14:paraId="2C977DD2" w14:textId="17E84AFB" w:rsidR="00AE5F20" w:rsidRPr="00C1499D" w:rsidRDefault="00AE5F20" w:rsidP="00AE5F20">
      <w:pPr>
        <w:pStyle w:val="ZPKTzmpktartykuempunktem"/>
      </w:pPr>
      <w:r w:rsidRPr="00C1499D">
        <w:t>7)</w:t>
      </w:r>
      <w:r w:rsidRPr="00C1499D">
        <w:tab/>
        <w:t>datę uchwały o skreśleniu z listy;</w:t>
      </w:r>
    </w:p>
    <w:p w14:paraId="4AC2A5EC" w14:textId="45914863" w:rsidR="00AE5F20" w:rsidRPr="00C1499D" w:rsidRDefault="00AE5F20" w:rsidP="00AE5F20">
      <w:pPr>
        <w:pStyle w:val="ZPKTzmpktartykuempunktem"/>
      </w:pPr>
      <w:r w:rsidRPr="00C1499D">
        <w:t>8)</w:t>
      </w:r>
      <w:r w:rsidRPr="00C1499D">
        <w:tab/>
        <w:t>informację o zawieszeniu w czynnościach zawodowych;</w:t>
      </w:r>
    </w:p>
    <w:p w14:paraId="28643743" w14:textId="65D2D10A" w:rsidR="00AE5F20" w:rsidRPr="00C1499D" w:rsidRDefault="00AE5F20" w:rsidP="00AE5F20">
      <w:pPr>
        <w:pStyle w:val="ZPKTzmpktartykuempunktem"/>
      </w:pPr>
      <w:r w:rsidRPr="00C1499D">
        <w:t>9)</w:t>
      </w:r>
      <w:r w:rsidRPr="00C1499D">
        <w:tab/>
        <w:t>formę wykonywania zawodu i miejsce siedziby zawodowej wyznaczonej zgodnie z art.</w:t>
      </w:r>
      <w:r w:rsidR="004632C5" w:rsidRPr="00C1499D">
        <w:t xml:space="preserve"> </w:t>
      </w:r>
      <w:r w:rsidRPr="00C1499D">
        <w:t>70;</w:t>
      </w:r>
    </w:p>
    <w:p w14:paraId="27A8C7BA" w14:textId="3F19AB25" w:rsidR="00AE5F20" w:rsidRPr="00C1499D" w:rsidRDefault="00AE5F20" w:rsidP="00AE5F20">
      <w:pPr>
        <w:pStyle w:val="ZPKTzmpktartykuempunktem"/>
      </w:pPr>
      <w:r w:rsidRPr="00C1499D">
        <w:lastRenderedPageBreak/>
        <w:t>10)</w:t>
      </w:r>
      <w:r w:rsidRPr="00C1499D">
        <w:tab/>
        <w:t>adres do korespondencji, numer telefonu, adres poczty elektronicznej i adres d</w:t>
      </w:r>
      <w:r w:rsidR="00A657A4" w:rsidRPr="00C1499D">
        <w:t>o</w:t>
      </w:r>
      <w:r w:rsidRPr="00C1499D">
        <w:t xml:space="preserve"> doręczeń elektronicznych;</w:t>
      </w:r>
    </w:p>
    <w:p w14:paraId="110301DD" w14:textId="77777777" w:rsidR="00AE5F20" w:rsidRPr="00C1499D" w:rsidRDefault="00AE5F20" w:rsidP="00AE5F20">
      <w:pPr>
        <w:pStyle w:val="ZPKTzmpktartykuempunktem"/>
      </w:pPr>
      <w:r w:rsidRPr="00C1499D">
        <w:t>11)</w:t>
      </w:r>
      <w:r w:rsidRPr="00C1499D">
        <w:tab/>
        <w:t>datę złożenia ślubowania;</w:t>
      </w:r>
    </w:p>
    <w:p w14:paraId="3B6B4637" w14:textId="77777777" w:rsidR="00AE5F20" w:rsidRPr="00C1499D" w:rsidRDefault="00AE5F20" w:rsidP="00AE5F20">
      <w:pPr>
        <w:pStyle w:val="ZPKTzmpktartykuempunktem"/>
      </w:pPr>
      <w:r w:rsidRPr="00C1499D">
        <w:t>12)</w:t>
      </w:r>
      <w:r w:rsidRPr="00C1499D">
        <w:tab/>
        <w:t>przyporządkowanie adwokata do sądu właściwego ze względu na siedzibę zawodową;</w:t>
      </w:r>
    </w:p>
    <w:p w14:paraId="1D717809" w14:textId="77777777" w:rsidR="00AE5F20" w:rsidRPr="00C1499D" w:rsidRDefault="00AE5F20" w:rsidP="00AE5F20">
      <w:pPr>
        <w:pStyle w:val="ZPKTzmpktartykuempunktem"/>
      </w:pPr>
      <w:r w:rsidRPr="00C1499D">
        <w:t>13)</w:t>
      </w:r>
      <w:r w:rsidRPr="00C1499D">
        <w:tab/>
        <w:t>deklarację o gotowości do udzielania pomocy prawnej z urzędu oraz zakresu tej gotowości;</w:t>
      </w:r>
    </w:p>
    <w:p w14:paraId="2516B2C2" w14:textId="2C170CDC" w:rsidR="00AE5F20" w:rsidRPr="00C1499D" w:rsidRDefault="00AE5F20" w:rsidP="00AE5F20">
      <w:pPr>
        <w:pStyle w:val="ZPKTzmpktartykuempunktem"/>
      </w:pPr>
      <w:r w:rsidRPr="00C1499D">
        <w:t>14)</w:t>
      </w:r>
      <w:r w:rsidRPr="00C1499D">
        <w:tab/>
        <w:t>w przypadku aplikantów adwokackich ‒ informację o prawie zastępowania adwokata w zakresie określonym w art. 77 ust. 1 i 2.</w:t>
      </w:r>
    </w:p>
    <w:p w14:paraId="72D48CDF" w14:textId="0B551BC8" w:rsidR="00AE5F20" w:rsidRPr="00C1499D" w:rsidRDefault="00AE5F20" w:rsidP="00AE5F20">
      <w:pPr>
        <w:pStyle w:val="ZUSTzmustartykuempunktem"/>
      </w:pPr>
      <w:r w:rsidRPr="00C1499D">
        <w:t>3. Na wniosek adwokata lista może zawierać dodatkowe informacje obejmujące:</w:t>
      </w:r>
    </w:p>
    <w:p w14:paraId="5F2D4364" w14:textId="2B13AD84" w:rsidR="00AE5F20" w:rsidRPr="00C1499D" w:rsidRDefault="00AE5F20" w:rsidP="00AE5F20">
      <w:pPr>
        <w:pStyle w:val="ZPKTzmpktartykuempunktem"/>
      </w:pPr>
      <w:r w:rsidRPr="00C1499D">
        <w:t>1)</w:t>
      </w:r>
      <w:r w:rsidRPr="00C1499D">
        <w:tab/>
        <w:t>preferowane dziedziny praktyki (niewięcej niż pięć);</w:t>
      </w:r>
    </w:p>
    <w:p w14:paraId="667F413F" w14:textId="2FF82C39" w:rsidR="00AE5F20" w:rsidRPr="00C1499D" w:rsidRDefault="00AE5F20" w:rsidP="00AE5F20">
      <w:pPr>
        <w:pStyle w:val="ZPKTzmpktartykuempunktem"/>
      </w:pPr>
      <w:r w:rsidRPr="00C1499D">
        <w:t>2)</w:t>
      </w:r>
      <w:r w:rsidRPr="00C1499D">
        <w:tab/>
        <w:t>dodatkowe, inne niż wyznaczona siedziba zawodowa, miejsce wykonywania zawodu;</w:t>
      </w:r>
    </w:p>
    <w:p w14:paraId="3AF6F9A2" w14:textId="77777777" w:rsidR="00AE5F20" w:rsidRPr="00C1499D" w:rsidRDefault="00AE5F20" w:rsidP="00AE5F20">
      <w:pPr>
        <w:pStyle w:val="ZPKTzmpktartykuempunktem"/>
      </w:pPr>
      <w:r w:rsidRPr="00C1499D">
        <w:t>3)</w:t>
      </w:r>
      <w:r w:rsidRPr="00C1499D">
        <w:tab/>
        <w:t>znajomość języka obcego w stopniu umożliwiającym wykonywanie czynności zawodowych w tym języku;</w:t>
      </w:r>
    </w:p>
    <w:p w14:paraId="2FD39D56" w14:textId="77777777" w:rsidR="00AE5F20" w:rsidRPr="00C1499D" w:rsidRDefault="00AE5F20" w:rsidP="00AE5F20">
      <w:pPr>
        <w:pStyle w:val="ZPKTzmpktartykuempunktem"/>
      </w:pPr>
      <w:r w:rsidRPr="00C1499D">
        <w:t>4)</w:t>
      </w:r>
      <w:r w:rsidRPr="00C1499D">
        <w:tab/>
        <w:t>inne dane kontaktowe służące wykonywaniu zawodu, w szczególności adres strony internetowej lub dodatkowy adres poczty elektronicznej.</w:t>
      </w:r>
    </w:p>
    <w:p w14:paraId="6447ABC8" w14:textId="5EC547BE" w:rsidR="00AE5F20" w:rsidRPr="00C1499D" w:rsidRDefault="00AE5F20" w:rsidP="00AE5F20">
      <w:pPr>
        <w:pStyle w:val="ZUSTzmustartykuempunktem"/>
      </w:pPr>
      <w:r w:rsidRPr="00C1499D">
        <w:t>4. Na wniosek aplikanta adwokackiego lista może zawierać dodatkową informację, o której mowa w ust. 3 pkt 3.</w:t>
      </w:r>
    </w:p>
    <w:p w14:paraId="2C95F2B2" w14:textId="77777777" w:rsidR="00AE5F20" w:rsidRPr="00C1499D" w:rsidRDefault="00AE5F20" w:rsidP="00AE5F20">
      <w:pPr>
        <w:pStyle w:val="ZUSTzmustartykuempunktem"/>
      </w:pPr>
      <w:r w:rsidRPr="00C1499D">
        <w:t>5. Okręgowa rada adwokacka prowadzi listę prawników zagranicznych na zasadach określonych w ustawie z dnia 5 lipca 2002 r. o świadczeniu przez prawników zagranicznych pomocy prawnej w Rzeczypospolitej Polskiej oraz listę adwokatów niewykonujących zawodu.</w:t>
      </w:r>
    </w:p>
    <w:p w14:paraId="0F8C64BE" w14:textId="515E3756" w:rsidR="00AE5F20" w:rsidRPr="00C1499D" w:rsidRDefault="00AE5F20" w:rsidP="00AE5F20">
      <w:pPr>
        <w:pStyle w:val="ZUSTzmustartykuempunktem"/>
      </w:pPr>
      <w:r w:rsidRPr="00C1499D">
        <w:t>6. Do listy prawników zagranicznych i listy adwokatów niewykonujących zawodu przepisy ust. 2 i 3 stosuje się odpowiednio.</w:t>
      </w:r>
    </w:p>
    <w:p w14:paraId="18018AD8" w14:textId="28ECB5EF" w:rsidR="00AE5F20" w:rsidRPr="00C1499D" w:rsidRDefault="00AE5F20" w:rsidP="00AE5F20">
      <w:pPr>
        <w:pStyle w:val="ZUSTzmustartykuempunktem"/>
      </w:pPr>
      <w:r w:rsidRPr="00C1499D">
        <w:t>7 . Okręgowa rada adwokacka prowadzi listy, o których mowa w ust. 1 i 5, w systemie teleinformatycznym, o którym mowa w art. 58a ust. 1, udostępnianym przez Naczelną Radę Adwokacką. Listy prowadzone są przy zachowaniu środków technicznych i organizacyjnych zapewniających poufność, integralność i dostępność przetwarzanych w nich danych osobowych.</w:t>
      </w:r>
    </w:p>
    <w:p w14:paraId="0E382E54" w14:textId="1C0C6D2A" w:rsidR="00AE5F20" w:rsidRPr="00C1499D" w:rsidRDefault="00AE5F20" w:rsidP="00AE5F20">
      <w:pPr>
        <w:pStyle w:val="ZUSTzmustartykuempunktem"/>
      </w:pPr>
      <w:r w:rsidRPr="00C1499D">
        <w:t xml:space="preserve">8. Okręgowa rada adwokacka udostępnia Naczelnej Radzie Adwokackiej i innym organom adwokatury dane osobowe przetwarzane w listach, o których </w:t>
      </w:r>
      <w:r w:rsidRPr="00C1499D">
        <w:lastRenderedPageBreak/>
        <w:t>mowa w ust. 1 i 5, w celu realizacji ustawowych zadań Naczelnej Rady Adwokackiej i innych organów adwokatury – w zakresie niezbędnym do ich realizacji.</w:t>
      </w:r>
    </w:p>
    <w:p w14:paraId="1C56064A" w14:textId="29FF783D" w:rsidR="00AE5F20" w:rsidRPr="00C1499D" w:rsidRDefault="00AE5F20" w:rsidP="00AE5F20">
      <w:pPr>
        <w:pStyle w:val="ZUSTzmustartykuempunktem"/>
      </w:pPr>
      <w:r w:rsidRPr="00C1499D">
        <w:t>9. Udostępnianie innym podmiotom danych osobowych przetwarzanych w listach, o których mowa w ust. 1 i 5, następuje w zakresie i na zasadach przewidzianych w art. 58a.</w:t>
      </w:r>
      <w:r w:rsidR="004F40A8" w:rsidRPr="00C1499D">
        <w:t>”</w:t>
      </w:r>
      <w:r w:rsidRPr="00C1499D">
        <w:t>;</w:t>
      </w:r>
    </w:p>
    <w:p w14:paraId="289CCBAC" w14:textId="16C7AC6E" w:rsidR="00AE5F20" w:rsidRPr="00C1499D" w:rsidRDefault="00F65B6A" w:rsidP="00AE5F20">
      <w:pPr>
        <w:pStyle w:val="PKTpunkt"/>
      </w:pPr>
      <w:r w:rsidRPr="00C1499D">
        <w:t>23</w:t>
      </w:r>
      <w:r w:rsidR="00AE5F20" w:rsidRPr="00C1499D">
        <w:t>)</w:t>
      </w:r>
      <w:r w:rsidR="00AE5F20" w:rsidRPr="00C1499D">
        <w:tab/>
        <w:t>po art. 49 dodaje się art. 49a w brzmieniu:</w:t>
      </w:r>
    </w:p>
    <w:p w14:paraId="223E5BE1" w14:textId="5FC219B9" w:rsidR="00AE5F20" w:rsidRPr="00C1499D" w:rsidRDefault="004F40A8" w:rsidP="00AE5F20">
      <w:pPr>
        <w:pStyle w:val="ZARTzmartartykuempunktem"/>
      </w:pPr>
      <w:r w:rsidRPr="00C1499D">
        <w:t>„</w:t>
      </w:r>
      <w:r w:rsidR="00AE5F20" w:rsidRPr="00C1499D">
        <w:t xml:space="preserve">Art. 49a. 1. Naczelna Rada Adwokacka prowadzi Krajowy Rejestr Adwokatów i Aplikantów Adwokackich, zwany dalej </w:t>
      </w:r>
      <w:r w:rsidRPr="00C1499D">
        <w:t>„</w:t>
      </w:r>
      <w:r w:rsidR="00AE5F20" w:rsidRPr="00C1499D">
        <w:t>Rejestrem</w:t>
      </w:r>
      <w:r w:rsidRPr="00C1499D">
        <w:t>”</w:t>
      </w:r>
      <w:r w:rsidR="00AE5F20" w:rsidRPr="00C1499D">
        <w:t xml:space="preserve">. </w:t>
      </w:r>
    </w:p>
    <w:p w14:paraId="4D579646" w14:textId="77777777" w:rsidR="00AE5F20" w:rsidRPr="00C1499D" w:rsidRDefault="00AE5F20" w:rsidP="00AE5F20">
      <w:pPr>
        <w:pStyle w:val="ZUSTzmustartykuempunktem"/>
      </w:pPr>
      <w:r w:rsidRPr="00C1499D">
        <w:t>2. Rejestr jest jawny.</w:t>
      </w:r>
    </w:p>
    <w:p w14:paraId="342CE139" w14:textId="77777777" w:rsidR="00AE5F20" w:rsidRPr="00C1499D" w:rsidRDefault="00AE5F20" w:rsidP="00AE5F20">
      <w:pPr>
        <w:pStyle w:val="ZUSTzmustartykuempunktem"/>
      </w:pPr>
      <w:r w:rsidRPr="00C1499D">
        <w:t>3. Każdy ma prawo dostępu do danych zawartych w Rejestrze za pośrednictwem strony internetowej.</w:t>
      </w:r>
    </w:p>
    <w:p w14:paraId="0CBBE950" w14:textId="5F6E01E5" w:rsidR="00C33E98" w:rsidRPr="00C1499D" w:rsidRDefault="00AE5F20" w:rsidP="00C33E98">
      <w:pPr>
        <w:pStyle w:val="ZUSTzmustartykuempunktem"/>
      </w:pPr>
      <w:r w:rsidRPr="00C1499D">
        <w:t>4. W Rejestrze są dostępne informacje dotyczące adwokatów, aplikantów adwokackich i prawników zagranicznych, o których mowa w art. 49 ust. 2 pkt 1, 2 i 10 oraz w ust. 3. W przypadku adwokatów niewykonujących zawodu w Rejestrze dostępne są informacje, o których mowa w art. 49 ust. 2 pkt 1 i 2</w:t>
      </w:r>
      <w:r w:rsidR="00CC5789" w:rsidRPr="00C1499D">
        <w:t>,</w:t>
      </w:r>
      <w:r w:rsidRPr="00C1499D">
        <w:t xml:space="preserve"> oraz wzmianka o niewykonywaniu zawodu. </w:t>
      </w:r>
    </w:p>
    <w:p w14:paraId="6F7CC67F" w14:textId="320697F9" w:rsidR="009B0EE3" w:rsidRPr="00CD01D6" w:rsidRDefault="00AE5F20" w:rsidP="00CD01D6">
      <w:pPr>
        <w:pStyle w:val="ZUSTzmustartykuempunktem"/>
        <w:rPr>
          <w:b/>
        </w:rPr>
      </w:pPr>
      <w:r w:rsidRPr="00C1499D">
        <w:t xml:space="preserve">5. Okręgowe rady adwokackie przekazują Naczelnej </w:t>
      </w:r>
      <w:r w:rsidRPr="00AE5F20">
        <w:t>Radzie</w:t>
      </w:r>
      <w:r w:rsidRPr="00C1499D">
        <w:t xml:space="preserve"> Adwokackiej dane niezbędne do prowadzenia Rejestru oraz na bieżąco aktualizują te dane w systemie teleinformatycznym udostępnianym przez Naczelną Radę Adwokacką. Dane przetwarzane w Rejestrze są aktualizowane niezwłocznie po dokonaniu wpisu na listę adwokatów lub </w:t>
      </w:r>
      <w:r w:rsidR="00CC5789" w:rsidRPr="00C1499D">
        <w:t xml:space="preserve">listę </w:t>
      </w:r>
      <w:r w:rsidRPr="00C1499D">
        <w:t>aplikantów adwokackich albo skreśleniu z listy.</w:t>
      </w:r>
      <w:r w:rsidR="004F40A8" w:rsidRPr="00C1499D">
        <w:t>”</w:t>
      </w:r>
      <w:r w:rsidRPr="00C1499D">
        <w:t>;</w:t>
      </w:r>
    </w:p>
    <w:p w14:paraId="5D09C7ED" w14:textId="2BCD9B50" w:rsidR="00BE2B28" w:rsidRPr="00BE2B28" w:rsidRDefault="00F65B6A" w:rsidP="00BE2B28">
      <w:pPr>
        <w:pStyle w:val="PKTpunkt"/>
        <w:keepNext/>
      </w:pPr>
      <w:r>
        <w:t>24</w:t>
      </w:r>
      <w:r w:rsidR="00BE2B28" w:rsidRPr="00BE2B28">
        <w:t>)</w:t>
      </w:r>
      <w:r w:rsidR="00BE2B28" w:rsidRPr="00BE2B28">
        <w:tab/>
        <w:t>w art. 51 ust. 2 otrzymuje brzmienie:</w:t>
      </w:r>
    </w:p>
    <w:p w14:paraId="5B47C316" w14:textId="1E5F3A3C" w:rsidR="00BE2B28" w:rsidRPr="00BE2B28" w:rsidRDefault="004F40A8" w:rsidP="00BE2B28">
      <w:pPr>
        <w:pStyle w:val="ZUSTzmustartykuempunktem"/>
      </w:pPr>
      <w:r>
        <w:t>„</w:t>
      </w:r>
      <w:r w:rsidR="00BE2B28" w:rsidRPr="00BE2B28">
        <w:t>2. Sąd dyscyplinarny orzeka w składzie trzech sędziów.</w:t>
      </w:r>
      <w:r>
        <w:t>”</w:t>
      </w:r>
      <w:r w:rsidR="00BE2B28" w:rsidRPr="00BE2B28">
        <w:t>;</w:t>
      </w:r>
    </w:p>
    <w:p w14:paraId="0EB20A1F" w14:textId="58CE8EAF" w:rsidR="008F5308" w:rsidRPr="00C1499D" w:rsidRDefault="00F65B6A" w:rsidP="00BE2B28">
      <w:pPr>
        <w:pStyle w:val="PKTpunkt"/>
        <w:keepNext/>
      </w:pPr>
      <w:r w:rsidRPr="00C1499D">
        <w:t>25</w:t>
      </w:r>
      <w:r w:rsidR="008F5308" w:rsidRPr="00C1499D">
        <w:t>)</w:t>
      </w:r>
      <w:r w:rsidR="008F5308" w:rsidRPr="00C1499D">
        <w:tab/>
        <w:t xml:space="preserve">w art. 54 w ust. 2 skreśla się wyraz </w:t>
      </w:r>
      <w:r w:rsidR="004F40A8" w:rsidRPr="00C1499D">
        <w:t>„</w:t>
      </w:r>
      <w:r w:rsidR="008F5308" w:rsidRPr="00C1499D">
        <w:t>okręgowych</w:t>
      </w:r>
      <w:r w:rsidR="004F40A8" w:rsidRPr="00C1499D">
        <w:t>”</w:t>
      </w:r>
      <w:r w:rsidR="008F5308" w:rsidRPr="00C1499D">
        <w:t>;</w:t>
      </w:r>
    </w:p>
    <w:p w14:paraId="17685F35" w14:textId="73BBEFCB" w:rsidR="00BE2B28" w:rsidRPr="00BE2B28" w:rsidRDefault="00BE2B28" w:rsidP="00BE2B28">
      <w:pPr>
        <w:pStyle w:val="PKTpunkt"/>
        <w:keepNext/>
      </w:pPr>
      <w:r w:rsidRPr="00BE2B28">
        <w:t>2</w:t>
      </w:r>
      <w:r w:rsidR="00F65B6A">
        <w:t>6</w:t>
      </w:r>
      <w:r w:rsidRPr="00BE2B28">
        <w:t>)</w:t>
      </w:r>
      <w:r w:rsidRPr="00BE2B28">
        <w:tab/>
        <w:t>w art. 58:</w:t>
      </w:r>
    </w:p>
    <w:p w14:paraId="1A19263C" w14:textId="77777777" w:rsidR="00BE2B28" w:rsidRPr="00BE2B28" w:rsidRDefault="00BE2B28" w:rsidP="00BE2B28">
      <w:pPr>
        <w:pStyle w:val="LITlitera"/>
        <w:keepNext/>
      </w:pPr>
      <w:r w:rsidRPr="00BE2B28">
        <w:t>a)</w:t>
      </w:r>
      <w:r w:rsidRPr="00BE2B28">
        <w:tab/>
        <w:t>po pkt 11a dodaje się pkt 11b i 11c w brzmieniu:</w:t>
      </w:r>
    </w:p>
    <w:p w14:paraId="51DC8531" w14:textId="2D42131B" w:rsidR="00BE2B28" w:rsidRPr="00BE2B28" w:rsidRDefault="004F40A8" w:rsidP="00BE2B28">
      <w:pPr>
        <w:pStyle w:val="ZLITPKTzmpktliter"/>
      </w:pPr>
      <w:r>
        <w:t>„</w:t>
      </w:r>
      <w:r w:rsidR="00BE2B28" w:rsidRPr="00BE2B28">
        <w:t>11b)</w:t>
      </w:r>
      <w:r w:rsidR="00BE2B28" w:rsidRPr="00BE2B28">
        <w:tab/>
        <w:t>ustalanie wysokości zryczałtowanej opłaty za czynności okręgowych rad adwokackich związane z dokonaniem wpisu na listę adwokatów i </w:t>
      </w:r>
      <w:r w:rsidR="004835ED" w:rsidRPr="00C1499D">
        <w:t xml:space="preserve">listę </w:t>
      </w:r>
      <w:r w:rsidR="00BE2B28" w:rsidRPr="00BE2B28">
        <w:t>aplikantów adwokackich;</w:t>
      </w:r>
    </w:p>
    <w:p w14:paraId="13EE87E3" w14:textId="06F3B825" w:rsidR="00BE2B28" w:rsidRPr="00BE2B28" w:rsidRDefault="00BE2B28" w:rsidP="00BE2B28">
      <w:pPr>
        <w:pStyle w:val="ZLITPKTzmpktliter"/>
      </w:pPr>
      <w:r w:rsidRPr="00BE2B28">
        <w:t>11c)</w:t>
      </w:r>
      <w:r w:rsidRPr="00BE2B28">
        <w:tab/>
        <w:t>ustalanie zasad objęcia adwokatów umowami generalnymi ubezpieczenia, o którym mowa w art. 8a ust. 1</w:t>
      </w:r>
      <w:r w:rsidR="00B97085">
        <w:t>,</w:t>
      </w:r>
      <w:r w:rsidRPr="00BE2B28">
        <w:t xml:space="preserve"> oraz zasad rozliczania </w:t>
      </w:r>
      <w:r w:rsidRPr="00BE2B28">
        <w:lastRenderedPageBreak/>
        <w:t>przez adwokatów składek na</w:t>
      </w:r>
      <w:r w:rsidR="00C51E4C">
        <w:t xml:space="preserve"> </w:t>
      </w:r>
      <w:r w:rsidR="00C51E4C" w:rsidRPr="00C1499D">
        <w:t>to</w:t>
      </w:r>
      <w:r w:rsidRPr="00BE2B28">
        <w:t xml:space="preserve"> </w:t>
      </w:r>
      <w:r w:rsidRPr="00C1499D">
        <w:t xml:space="preserve">ubezpieczenie w ramach </w:t>
      </w:r>
      <w:r w:rsidRPr="00BE2B28">
        <w:t>umów generalnych ubezpieczenia zawieranych przez Naczelną Radę Adwokacką i zawieranie tych umów;</w:t>
      </w:r>
      <w:r w:rsidR="004F40A8">
        <w:t>”</w:t>
      </w:r>
      <w:r w:rsidRPr="00BE2B28">
        <w:t>,</w:t>
      </w:r>
    </w:p>
    <w:p w14:paraId="40DFD633" w14:textId="77777777" w:rsidR="00BE2B28" w:rsidRPr="00BE2B28" w:rsidRDefault="00BE2B28" w:rsidP="00BE2B28">
      <w:pPr>
        <w:pStyle w:val="LITlitera"/>
        <w:keepNext/>
      </w:pPr>
      <w:r w:rsidRPr="00BE2B28">
        <w:t>b)</w:t>
      </w:r>
      <w:r w:rsidRPr="00BE2B28">
        <w:tab/>
        <w:t>w pkt 12:</w:t>
      </w:r>
    </w:p>
    <w:p w14:paraId="71B953B7" w14:textId="77371147" w:rsidR="00D46405" w:rsidRDefault="00D46405" w:rsidP="00D46405">
      <w:pPr>
        <w:pStyle w:val="TIRtiret"/>
        <w:keepNext/>
      </w:pPr>
      <w:r>
        <w:t>–</w:t>
      </w:r>
      <w:r>
        <w:tab/>
        <w:t>lit. m otrzymuje brzmienie:</w:t>
      </w:r>
    </w:p>
    <w:p w14:paraId="6482A6DE" w14:textId="4A80B797" w:rsidR="00D46405" w:rsidRPr="00D46405" w:rsidRDefault="00D46405" w:rsidP="00D46405">
      <w:pPr>
        <w:pStyle w:val="ZTIRLITzmlittiret"/>
      </w:pPr>
      <w:r>
        <w:t>„m)</w:t>
      </w:r>
      <w:r>
        <w:tab/>
        <w:t xml:space="preserve">dopełnienia obowiązku zawodowego adwokatów w zakresie doskonalenia zawodowego i uprawnień organów samorządu adwokackiego służących zapewnieniu przestrzegania tego obowiązku przez adwokatów,”, </w:t>
      </w:r>
    </w:p>
    <w:p w14:paraId="6B7B3BFD" w14:textId="3AAF37DB" w:rsidR="00D46405" w:rsidRPr="00C1499D" w:rsidRDefault="00D46405" w:rsidP="00D46405">
      <w:pPr>
        <w:pStyle w:val="TIRtiret"/>
        <w:keepNext/>
      </w:pPr>
      <w:r w:rsidRPr="00C1499D">
        <w:t>– dodaje się lit. n–p w brzmieniu:</w:t>
      </w:r>
    </w:p>
    <w:p w14:paraId="53EFD6FF" w14:textId="56999202" w:rsidR="00BE2B28" w:rsidRPr="00BE2B28" w:rsidRDefault="004F40A8" w:rsidP="00D46405">
      <w:pPr>
        <w:pStyle w:val="ZTIRLITzmlittiret"/>
      </w:pPr>
      <w:r>
        <w:t>„</w:t>
      </w:r>
      <w:r w:rsidR="00D46405">
        <w:t>n</w:t>
      </w:r>
      <w:r w:rsidR="00BE2B28" w:rsidRPr="00BE2B28">
        <w:t>)</w:t>
      </w:r>
      <w:r w:rsidR="00BE2B28" w:rsidRPr="00BE2B28">
        <w:tab/>
        <w:t>prowadzenia gospodarki finansowej samorządu adwokackiego,</w:t>
      </w:r>
    </w:p>
    <w:p w14:paraId="3489A249" w14:textId="34156C5E" w:rsidR="00BE2B28" w:rsidRPr="00BE2B28" w:rsidRDefault="00D46405" w:rsidP="00D46405">
      <w:pPr>
        <w:pStyle w:val="ZTIRLITzmlittiret"/>
      </w:pPr>
      <w:r>
        <w:t>o</w:t>
      </w:r>
      <w:r w:rsidR="00BE2B28" w:rsidRPr="00BE2B28">
        <w:t>)</w:t>
      </w:r>
      <w:r w:rsidR="00BE2B28" w:rsidRPr="00BE2B28">
        <w:tab/>
        <w:t>urzędowania kancelarii sądów dyscyplinarnych i kancelarii Wyższego Sądu Dyscyplinarnego, w tym określania wysokości opłaty za wydanie odpisów lub kopii dokumentów z akt postępowania dyscyplinarnego,</w:t>
      </w:r>
    </w:p>
    <w:p w14:paraId="1F239513" w14:textId="3DC9B1A9" w:rsidR="00BE2B28" w:rsidRPr="00BE2B28" w:rsidRDefault="00D46405" w:rsidP="00D46405">
      <w:pPr>
        <w:pStyle w:val="ZTIRLITzmlittiret"/>
      </w:pPr>
      <w:r>
        <w:t>p</w:t>
      </w:r>
      <w:r w:rsidR="00BE2B28" w:rsidRPr="00BE2B28">
        <w:t>)</w:t>
      </w:r>
      <w:r w:rsidR="00BE2B28" w:rsidRPr="00BE2B28">
        <w:tab/>
        <w:t>rozliczania kosztów postępowania dyscyplinarnego pomiędzy izbami adwokackimi oraz pomiędzy izbami adwokackimi a Naczelną Radą Adwokacką;</w:t>
      </w:r>
      <w:r w:rsidR="004F40A8">
        <w:t>”</w:t>
      </w:r>
      <w:r w:rsidR="00BE2B28" w:rsidRPr="00BE2B28">
        <w:t>,</w:t>
      </w:r>
    </w:p>
    <w:p w14:paraId="331AC97A" w14:textId="2C97B05F" w:rsidR="00BE2B28" w:rsidRPr="00C1499D" w:rsidRDefault="00BE2B28" w:rsidP="00BE2B28">
      <w:pPr>
        <w:pStyle w:val="LITlitera"/>
        <w:keepNext/>
      </w:pPr>
      <w:r w:rsidRPr="00C1499D">
        <w:t>c)</w:t>
      </w:r>
      <w:r w:rsidRPr="00C1499D">
        <w:tab/>
        <w:t>w pkt 15 kropkę zastępuje się średnikiem i dodaje</w:t>
      </w:r>
      <w:r w:rsidR="0072642C" w:rsidRPr="00C1499D">
        <w:t xml:space="preserve"> się</w:t>
      </w:r>
      <w:r w:rsidRPr="00C1499D">
        <w:t xml:space="preserve"> pkt 16</w:t>
      </w:r>
      <w:r w:rsidR="0095128F" w:rsidRPr="00C1499D">
        <w:t>–</w:t>
      </w:r>
      <w:r w:rsidRPr="00C1499D">
        <w:t>1</w:t>
      </w:r>
      <w:r w:rsidR="0095128F" w:rsidRPr="00C1499D">
        <w:t>8</w:t>
      </w:r>
      <w:r w:rsidRPr="00C1499D">
        <w:t xml:space="preserve"> w brzmieniu:</w:t>
      </w:r>
    </w:p>
    <w:p w14:paraId="78AA21F2" w14:textId="0430236C" w:rsidR="0095128F" w:rsidRPr="00C1499D" w:rsidRDefault="004F40A8" w:rsidP="0095128F">
      <w:pPr>
        <w:pStyle w:val="ZLITPKTzmpktliter"/>
      </w:pPr>
      <w:r w:rsidRPr="00C1499D">
        <w:t>„</w:t>
      </w:r>
      <w:r w:rsidR="00BE2B28" w:rsidRPr="00C1499D">
        <w:t>16)</w:t>
      </w:r>
      <w:r w:rsidR="00BE2B28" w:rsidRPr="00C1499D">
        <w:tab/>
      </w:r>
      <w:r w:rsidR="0095128F" w:rsidRPr="00C1499D">
        <w:t>uchwalanie zbioru zasad etyki adwokackiej i godności zawodu adwokata;</w:t>
      </w:r>
    </w:p>
    <w:p w14:paraId="31E52E89" w14:textId="3F0F806B" w:rsidR="0095128F" w:rsidRPr="00C1499D" w:rsidRDefault="0095128F" w:rsidP="0095128F">
      <w:pPr>
        <w:pStyle w:val="ZLITPKTzmpktliter"/>
      </w:pPr>
      <w:r w:rsidRPr="00C1499D">
        <w:t>17)</w:t>
      </w:r>
      <w:r w:rsidRPr="00C1499D">
        <w:tab/>
        <w:t>uchwalenie regulaminu określającego sposób i tryb korzystania z systemu teleinformatycznego, o którym mowa w art. 58a ust. 1, w szczególności zakres funkcjonalności tego systemu oraz tryb uwierzytelniania użytkowników, mając na względzie konieczność zapewnienia bezpieczeństwa i integralności przetwarzanych danych oraz sprawność wymiany informacji między organami adwokatury a podmiotami, o których mowa w art. 58a ust. 2;</w:t>
      </w:r>
    </w:p>
    <w:p w14:paraId="714B6808" w14:textId="2F58E6D7" w:rsidR="00BE2B28" w:rsidRPr="00C1499D" w:rsidRDefault="0095128F" w:rsidP="0095128F">
      <w:pPr>
        <w:pStyle w:val="ZLITPKTzmpktliter"/>
      </w:pPr>
      <w:r w:rsidRPr="00C1499D">
        <w:t>18)</w:t>
      </w:r>
      <w:r w:rsidRPr="00C1499D">
        <w:tab/>
        <w:t>podejmowanie innych uchwał.</w:t>
      </w:r>
      <w:r w:rsidR="004F40A8" w:rsidRPr="00C1499D">
        <w:t>”</w:t>
      </w:r>
      <w:r w:rsidR="00BE2B28" w:rsidRPr="00C1499D">
        <w:t>;</w:t>
      </w:r>
    </w:p>
    <w:p w14:paraId="74E2E287" w14:textId="58A19BA1" w:rsidR="00BE2B28" w:rsidRPr="00C1499D" w:rsidRDefault="00BE2B28" w:rsidP="00BE2B28">
      <w:pPr>
        <w:pStyle w:val="PKTpunkt"/>
        <w:keepNext/>
      </w:pPr>
      <w:r w:rsidRPr="00C1499D">
        <w:t>2</w:t>
      </w:r>
      <w:r w:rsidR="00F65B6A" w:rsidRPr="00C1499D">
        <w:t>7</w:t>
      </w:r>
      <w:r w:rsidRPr="00C1499D">
        <w:t>)</w:t>
      </w:r>
      <w:r w:rsidRPr="00C1499D">
        <w:tab/>
        <w:t>art. 58a otrzymuj</w:t>
      </w:r>
      <w:r w:rsidR="0095128F" w:rsidRPr="00C1499D">
        <w:t>e</w:t>
      </w:r>
      <w:r w:rsidRPr="00C1499D">
        <w:t xml:space="preserve"> brzmienie:</w:t>
      </w:r>
    </w:p>
    <w:p w14:paraId="58DE3D47" w14:textId="13F5D57C" w:rsidR="0095128F" w:rsidRPr="00C1499D" w:rsidRDefault="004F40A8" w:rsidP="0095128F">
      <w:pPr>
        <w:pStyle w:val="ZARTzmartartykuempunktem"/>
      </w:pPr>
      <w:r w:rsidRPr="00C1499D">
        <w:t>„</w:t>
      </w:r>
      <w:r w:rsidR="0095128F" w:rsidRPr="00C1499D">
        <w:t xml:space="preserve">Art. 58a. 1. Naczelna Rada Adwokacka zapewnia za pośrednictwem systemu teleinformatycznego dostęp do list, o których mowa w art. 49 ust. 1 i 5, </w:t>
      </w:r>
      <w:r w:rsidR="0095128F" w:rsidRPr="00C1499D">
        <w:lastRenderedPageBreak/>
        <w:t xml:space="preserve">wyłącznie uprawnionym podmiotom, w zakresie niezbędnym do realizacji ich zadań ustawowych. </w:t>
      </w:r>
    </w:p>
    <w:p w14:paraId="60E1B4CB" w14:textId="77777777" w:rsidR="0095128F" w:rsidRPr="00C1499D" w:rsidRDefault="0095128F" w:rsidP="0095128F">
      <w:pPr>
        <w:pStyle w:val="ZUSTzmustartykuempunktem"/>
      </w:pPr>
      <w:r w:rsidRPr="00C1499D">
        <w:t>2. Dostęp, o którym mowa w ust. 1, przysługuje:</w:t>
      </w:r>
    </w:p>
    <w:p w14:paraId="4DE1AE15" w14:textId="77777777" w:rsidR="0095128F" w:rsidRPr="00C1499D" w:rsidRDefault="0095128F" w:rsidP="0095128F">
      <w:pPr>
        <w:pStyle w:val="ZPKTzmpktartykuempunktem"/>
      </w:pPr>
      <w:r w:rsidRPr="00C1499D">
        <w:t>1)</w:t>
      </w:r>
      <w:r w:rsidRPr="00C1499D">
        <w:tab/>
        <w:t>sądom,</w:t>
      </w:r>
    </w:p>
    <w:p w14:paraId="65E02967" w14:textId="77777777" w:rsidR="0095128F" w:rsidRPr="00C1499D" w:rsidRDefault="0095128F" w:rsidP="0095128F">
      <w:pPr>
        <w:pStyle w:val="ZPKTzmpktartykuempunktem"/>
      </w:pPr>
      <w:r w:rsidRPr="00C1499D">
        <w:t>2)</w:t>
      </w:r>
      <w:r w:rsidRPr="00C1499D">
        <w:tab/>
        <w:t xml:space="preserve">Ministrowi Sprawiedliwości, </w:t>
      </w:r>
    </w:p>
    <w:p w14:paraId="63A14316" w14:textId="77777777" w:rsidR="0095128F" w:rsidRPr="00C1499D" w:rsidRDefault="0095128F" w:rsidP="0095128F">
      <w:pPr>
        <w:pStyle w:val="ZPKTzmpktartykuempunktem"/>
      </w:pPr>
      <w:r w:rsidRPr="00C1499D">
        <w:t>3)</w:t>
      </w:r>
      <w:r w:rsidRPr="00C1499D">
        <w:tab/>
        <w:t>prokuraturze,</w:t>
      </w:r>
    </w:p>
    <w:p w14:paraId="3C9787B2" w14:textId="77777777" w:rsidR="0095128F" w:rsidRPr="00C1499D" w:rsidRDefault="0095128F" w:rsidP="0095128F">
      <w:pPr>
        <w:pStyle w:val="ZPKTzmpktartykuempunktem"/>
      </w:pPr>
      <w:r w:rsidRPr="00C1499D">
        <w:t>4)</w:t>
      </w:r>
      <w:r w:rsidRPr="00C1499D">
        <w:tab/>
        <w:t xml:space="preserve">Krajowej Administracji Skarbowej </w:t>
      </w:r>
    </w:p>
    <w:p w14:paraId="1C3D964D" w14:textId="15EFB5BD" w:rsidR="0095128F" w:rsidRPr="00C1499D" w:rsidRDefault="0095128F" w:rsidP="004F40A8">
      <w:pPr>
        <w:pStyle w:val="ZCZWSPPKTzmczciwsppktartykuempunktem"/>
      </w:pPr>
      <w:r w:rsidRPr="00C1499D">
        <w:t xml:space="preserve">‒ w zakresie obejmującym informacje, o których mowa w art. 49 ust. 2 pkt 1 i 2 oraz 5‒14. </w:t>
      </w:r>
    </w:p>
    <w:p w14:paraId="01BBCB43" w14:textId="77777777" w:rsidR="0095128F" w:rsidRPr="00C1499D" w:rsidRDefault="0095128F" w:rsidP="004F40A8">
      <w:pPr>
        <w:pStyle w:val="ZUSTzmustartykuempunktem"/>
      </w:pPr>
      <w:r w:rsidRPr="00C1499D">
        <w:t>3. System teleinformatyczny, o którym mowa w ust. 1, w ramach minimalnej funkcjonalności umożliwia:</w:t>
      </w:r>
    </w:p>
    <w:p w14:paraId="1C71812A" w14:textId="4CD01A18" w:rsidR="0095128F" w:rsidRPr="00C1499D" w:rsidRDefault="0095128F" w:rsidP="004F40A8">
      <w:pPr>
        <w:pStyle w:val="ZPKTzmpktartykuempunktem"/>
      </w:pPr>
      <w:r w:rsidRPr="00C1499D">
        <w:t>1)</w:t>
      </w:r>
      <w:r w:rsidR="004F40A8" w:rsidRPr="00C1499D">
        <w:tab/>
      </w:r>
      <w:r w:rsidRPr="00C1499D">
        <w:t>weryfikację danych zawartych w systemie w zakresie obejmującym informacje, o których mowa w art.</w:t>
      </w:r>
      <w:r w:rsidR="004F40A8" w:rsidRPr="00C1499D">
        <w:t xml:space="preserve"> </w:t>
      </w:r>
      <w:r w:rsidRPr="00C1499D">
        <w:t>49 ust.</w:t>
      </w:r>
      <w:r w:rsidR="004F40A8" w:rsidRPr="00C1499D">
        <w:t xml:space="preserve"> </w:t>
      </w:r>
      <w:r w:rsidRPr="00C1499D">
        <w:t>2 pkt 1 i 2 oraz 5–14;</w:t>
      </w:r>
    </w:p>
    <w:p w14:paraId="4974E819" w14:textId="17D7510D" w:rsidR="0095128F" w:rsidRPr="00C1499D" w:rsidRDefault="0095128F" w:rsidP="004F40A8">
      <w:pPr>
        <w:pStyle w:val="ZPKTzmpktartykuempunktem"/>
      </w:pPr>
      <w:r w:rsidRPr="00C1499D">
        <w:t>2)</w:t>
      </w:r>
      <w:r w:rsidR="004F40A8" w:rsidRPr="00C1499D">
        <w:tab/>
      </w:r>
      <w:r w:rsidRPr="00C1499D">
        <w:t>automatyczne obsłużenie zapytania pochodzącego z systemu teleinforma</w:t>
      </w:r>
      <w:r w:rsidR="00145935" w:rsidRPr="00C1499D">
        <w:t>ty</w:t>
      </w:r>
      <w:r w:rsidRPr="00C1499D">
        <w:t>cznego podmiotów, o których mowa w ust. 2;</w:t>
      </w:r>
    </w:p>
    <w:p w14:paraId="4B1E95AA" w14:textId="31CEFBB2" w:rsidR="00BE2B28" w:rsidRPr="00C1499D" w:rsidRDefault="0095128F" w:rsidP="004F40A8">
      <w:pPr>
        <w:pStyle w:val="ZPKTzmpktartykuempunktem"/>
      </w:pPr>
      <w:r w:rsidRPr="00C1499D">
        <w:t>3)</w:t>
      </w:r>
      <w:r w:rsidR="004F40A8" w:rsidRPr="00C1499D">
        <w:tab/>
      </w:r>
      <w:r w:rsidRPr="00C1499D">
        <w:t>odnotowanie każdej zmiany dotyczącej osoby, której dane są przechowywane w systemie.</w:t>
      </w:r>
      <w:r w:rsidR="004F40A8" w:rsidRPr="00C1499D">
        <w:t>”</w:t>
      </w:r>
      <w:r w:rsidR="00BE2B28" w:rsidRPr="00C1499D">
        <w:t>;</w:t>
      </w:r>
    </w:p>
    <w:p w14:paraId="6F608A66" w14:textId="027CB018" w:rsidR="00BE2B28" w:rsidRPr="00BE2B28" w:rsidRDefault="00BE2B28" w:rsidP="00BE2B28">
      <w:pPr>
        <w:pStyle w:val="PKTpunkt"/>
        <w:keepNext/>
      </w:pPr>
      <w:r w:rsidRPr="00BE2B28">
        <w:t>2</w:t>
      </w:r>
      <w:r w:rsidR="00F65B6A">
        <w:t>8</w:t>
      </w:r>
      <w:r w:rsidRPr="00BE2B28">
        <w:t>)</w:t>
      </w:r>
      <w:r w:rsidRPr="00BE2B28">
        <w:tab/>
        <w:t>w art. 59:</w:t>
      </w:r>
    </w:p>
    <w:p w14:paraId="65AA5D9E" w14:textId="5DCA180D" w:rsidR="00BE2B28" w:rsidRPr="00BE2B28" w:rsidRDefault="00BE2B28" w:rsidP="00BE2B28">
      <w:pPr>
        <w:pStyle w:val="LITlitera"/>
        <w:keepNext/>
      </w:pPr>
      <w:r w:rsidRPr="00BE2B28">
        <w:t>a)</w:t>
      </w:r>
      <w:r w:rsidRPr="00BE2B28">
        <w:tab/>
        <w:t xml:space="preserve">w ust. 1 zdanie drugie </w:t>
      </w:r>
      <w:r w:rsidR="00DE01D9">
        <w:t xml:space="preserve">otrzymuje </w:t>
      </w:r>
      <w:r w:rsidRPr="00BE2B28">
        <w:t>brzmieni</w:t>
      </w:r>
      <w:r w:rsidR="00DE01D9">
        <w:t>e</w:t>
      </w:r>
      <w:r w:rsidRPr="00BE2B28">
        <w:t>:</w:t>
      </w:r>
    </w:p>
    <w:p w14:paraId="53D66C42" w14:textId="386B0B53" w:rsidR="00BE2B28" w:rsidRPr="00BE2B28" w:rsidRDefault="004F40A8" w:rsidP="00BE2B28">
      <w:pPr>
        <w:pStyle w:val="ZLITFRAGzmlitfragmentunpzdanialiter"/>
      </w:pPr>
      <w:r>
        <w:t>„</w:t>
      </w:r>
      <w:r w:rsidR="00BE2B28" w:rsidRPr="00BE2B28">
        <w:t>Naczelną Radę Adwokacką reprezentuje Prezes Naczelnej Rady Adwokackiej, który także kieruje jej pracami, przewodniczy na jej posiedzeniach oraz wykonuje inne czynności przewidziane w niniejszej ustawie.</w:t>
      </w:r>
      <w:r>
        <w:t>”</w:t>
      </w:r>
      <w:r w:rsidR="00BE2B28" w:rsidRPr="00BE2B28">
        <w:t>,</w:t>
      </w:r>
    </w:p>
    <w:p w14:paraId="64041576" w14:textId="77777777" w:rsidR="00BE2B28" w:rsidRPr="00BE2B28" w:rsidRDefault="00BE2B28" w:rsidP="00BE2B28">
      <w:pPr>
        <w:pStyle w:val="LITlitera"/>
        <w:keepNext/>
      </w:pPr>
      <w:r w:rsidRPr="00BE2B28">
        <w:t>b)</w:t>
      </w:r>
      <w:r w:rsidRPr="00BE2B28">
        <w:tab/>
        <w:t>ust. 3 otrzymuje brzmienie:</w:t>
      </w:r>
    </w:p>
    <w:p w14:paraId="0BB848E1" w14:textId="206913E2" w:rsidR="00BE2B28" w:rsidRPr="00BE2B28" w:rsidRDefault="004F40A8" w:rsidP="00BE2B28">
      <w:pPr>
        <w:pStyle w:val="ZLITUSTzmustliter"/>
      </w:pPr>
      <w:r>
        <w:t>„</w:t>
      </w:r>
      <w:r w:rsidR="00BE2B28" w:rsidRPr="00BE2B28">
        <w:t xml:space="preserve">3. Prezydium </w:t>
      </w:r>
      <w:r w:rsidR="002D236B" w:rsidRPr="00C1499D">
        <w:t xml:space="preserve">Naczelnej Rady Adwokackiej </w:t>
      </w:r>
      <w:r w:rsidR="00BE2B28" w:rsidRPr="00BE2B28">
        <w:t xml:space="preserve">sprawuje czynności należące do zakresu działania Naczelnej Rady Adwokackiej, z wyjątkiem </w:t>
      </w:r>
      <w:r w:rsidR="0055752D" w:rsidRPr="00C1499D">
        <w:t xml:space="preserve">czynności </w:t>
      </w:r>
      <w:r w:rsidR="00BE2B28" w:rsidRPr="00BE2B28">
        <w:t>wymienionych w art. 58 pkt 1a, 2, 5a, 5b, 11–11b, 12 i 16.</w:t>
      </w:r>
      <w:r>
        <w:t>”</w:t>
      </w:r>
      <w:r w:rsidR="00BE2B28" w:rsidRPr="00BE2B28">
        <w:t>,</w:t>
      </w:r>
    </w:p>
    <w:p w14:paraId="37D0A0A1" w14:textId="77777777" w:rsidR="00BE2B28" w:rsidRPr="00BE2B28" w:rsidRDefault="00BE2B28" w:rsidP="00BE2B28">
      <w:pPr>
        <w:pStyle w:val="LITlitera"/>
        <w:keepNext/>
      </w:pPr>
      <w:r w:rsidRPr="00BE2B28">
        <w:t>c)</w:t>
      </w:r>
      <w:r w:rsidRPr="00BE2B28">
        <w:tab/>
        <w:t>dodaje się ust. 4 w brzmieniu:</w:t>
      </w:r>
    </w:p>
    <w:p w14:paraId="59AEFF80" w14:textId="0D0E8113" w:rsidR="00BE2B28" w:rsidRPr="00BE2B28" w:rsidRDefault="004F40A8" w:rsidP="00BE2B28">
      <w:pPr>
        <w:pStyle w:val="ZLITUSTzmustliter"/>
      </w:pPr>
      <w:r>
        <w:t>„</w:t>
      </w:r>
      <w:r w:rsidR="00BE2B28" w:rsidRPr="00BE2B28">
        <w:t>4.</w:t>
      </w:r>
      <w:r w:rsidR="00BE2B28">
        <w:t xml:space="preserve"> </w:t>
      </w:r>
      <w:r w:rsidR="00BE2B28" w:rsidRPr="00BE2B28">
        <w:t xml:space="preserve">Prezydium </w:t>
      </w:r>
      <w:r w:rsidR="0055752D" w:rsidRPr="00C1499D">
        <w:t xml:space="preserve">Naczelnej Rady Adwokackiej </w:t>
      </w:r>
      <w:r w:rsidR="00BE2B28" w:rsidRPr="00BE2B28">
        <w:t>jest</w:t>
      </w:r>
      <w:r w:rsidR="00954BA0">
        <w:t xml:space="preserve"> </w:t>
      </w:r>
      <w:r w:rsidR="00BE2B28" w:rsidRPr="00BE2B28">
        <w:t>organem wykonawczym Naczelnej Rady Adwokackiej. Posiedzeniami Prezydium Naczelnej Rady Adwokackiej kieruje i przewodniczy im Prezes Naczelnej Rady Adwokackiej.</w:t>
      </w:r>
      <w:r>
        <w:t>”</w:t>
      </w:r>
      <w:r w:rsidR="00BE2B28" w:rsidRPr="00BE2B28">
        <w:t>;</w:t>
      </w:r>
    </w:p>
    <w:p w14:paraId="298CC87D" w14:textId="2C12C7DE" w:rsidR="00BE2B28" w:rsidRPr="00BE2B28" w:rsidRDefault="00BE2B28" w:rsidP="00BE2B28">
      <w:pPr>
        <w:pStyle w:val="PKTpunkt"/>
        <w:keepNext/>
      </w:pPr>
      <w:r w:rsidRPr="00BE2B28">
        <w:lastRenderedPageBreak/>
        <w:t>2</w:t>
      </w:r>
      <w:r w:rsidR="00F65B6A">
        <w:t>9</w:t>
      </w:r>
      <w:r w:rsidRPr="00BE2B28">
        <w:t>)</w:t>
      </w:r>
      <w:r w:rsidRPr="00BE2B28">
        <w:tab/>
        <w:t>w art. 63 ust. 4 otrzymuje brzmienie:</w:t>
      </w:r>
    </w:p>
    <w:p w14:paraId="18F427F9" w14:textId="6395CF2E" w:rsidR="00BE2B28" w:rsidRPr="00BE2B28" w:rsidRDefault="004F40A8" w:rsidP="00BE2B28">
      <w:pPr>
        <w:pStyle w:val="ZUSTzmustartykuempunktem"/>
      </w:pPr>
      <w:r>
        <w:t>„</w:t>
      </w:r>
      <w:r w:rsidR="00BE2B28" w:rsidRPr="00BE2B28">
        <w:t xml:space="preserve">4. Prezes Wyższego Sądu Dyscyplinarnego </w:t>
      </w:r>
      <w:r w:rsidRPr="00C1499D">
        <w:t>może brać</w:t>
      </w:r>
      <w:r w:rsidR="00BE2B28" w:rsidRPr="00C1499D">
        <w:t xml:space="preserve"> udział</w:t>
      </w:r>
      <w:r w:rsidR="00BE2B28" w:rsidRPr="00BE2B28">
        <w:t xml:space="preserve"> w posiedzeniach Naczelnej Rady Adwokackiej i posiedzeniach jej Prezydium oraz przedstawia informacje o stanie spraw dyscyplinarnych.</w:t>
      </w:r>
      <w:r>
        <w:t>”</w:t>
      </w:r>
      <w:r w:rsidR="00BE2B28" w:rsidRPr="00BE2B28">
        <w:t>;</w:t>
      </w:r>
    </w:p>
    <w:p w14:paraId="69AE36A6" w14:textId="5D73DF6B" w:rsidR="00BE2B28" w:rsidRPr="00BE2B28" w:rsidRDefault="00F65B6A" w:rsidP="00BE2B28">
      <w:pPr>
        <w:pStyle w:val="PKTpunkt"/>
        <w:keepNext/>
      </w:pPr>
      <w:r>
        <w:t>30</w:t>
      </w:r>
      <w:r w:rsidR="00BE2B28" w:rsidRPr="00BE2B28">
        <w:t>)</w:t>
      </w:r>
      <w:r w:rsidR="00BE2B28" w:rsidRPr="00BE2B28">
        <w:tab/>
        <w:t>w art. 63a dodaje się ust. 3 w brzmieniu:</w:t>
      </w:r>
    </w:p>
    <w:p w14:paraId="5B736B2D" w14:textId="1CE2E9A7" w:rsidR="00BE2B28" w:rsidRPr="00BE2B28" w:rsidRDefault="004F40A8" w:rsidP="00BE2B28">
      <w:pPr>
        <w:pStyle w:val="ZUSTzmustartykuempunktem"/>
      </w:pPr>
      <w:bookmarkStart w:id="1" w:name="_Hlk158308444"/>
      <w:r>
        <w:t>„</w:t>
      </w:r>
      <w:r w:rsidR="00BE2B28" w:rsidRPr="00BE2B28">
        <w:t xml:space="preserve">3. Rzecznik Dyscyplinarny Adwokatury </w:t>
      </w:r>
      <w:r w:rsidRPr="00C1499D">
        <w:t>może brać udział</w:t>
      </w:r>
      <w:r w:rsidR="00BE2B28" w:rsidRPr="00BE2B28">
        <w:t xml:space="preserve"> w posiedzeniach Naczelnej Rady Adwokackiej i posiedzeniach jej Prezydium oraz przedstawia informacje o stanie spraw dyscyplinarnych.</w:t>
      </w:r>
      <w:r>
        <w:t>”</w:t>
      </w:r>
      <w:bookmarkEnd w:id="1"/>
      <w:r w:rsidR="00BE2B28" w:rsidRPr="00BE2B28">
        <w:t>;</w:t>
      </w:r>
    </w:p>
    <w:p w14:paraId="75E37443" w14:textId="31127099" w:rsidR="00BE2B28" w:rsidRPr="00BE2B28" w:rsidRDefault="00F65B6A" w:rsidP="00BE2B28">
      <w:pPr>
        <w:pStyle w:val="PKTpunkt"/>
        <w:keepNext/>
      </w:pPr>
      <w:r>
        <w:t>31</w:t>
      </w:r>
      <w:r w:rsidR="00BE2B28" w:rsidRPr="00BE2B28">
        <w:t>)</w:t>
      </w:r>
      <w:r w:rsidR="00BE2B28" w:rsidRPr="00BE2B28">
        <w:tab/>
        <w:t>w art. 64 ust. 3 otrzymuje brzmienie:</w:t>
      </w:r>
    </w:p>
    <w:p w14:paraId="31F02327" w14:textId="1F81FE3B" w:rsidR="00BE2B28" w:rsidRPr="00BE2B28" w:rsidRDefault="004F40A8" w:rsidP="00BE2B28">
      <w:pPr>
        <w:pStyle w:val="ZUSTzmustartykuempunktem"/>
      </w:pPr>
      <w:r>
        <w:t>„</w:t>
      </w:r>
      <w:r w:rsidR="00BE2B28" w:rsidRPr="00BE2B28">
        <w:t xml:space="preserve">3. Przewodniczący Wyższej Komisji Rewizyjnej </w:t>
      </w:r>
      <w:r w:rsidRPr="00C1499D">
        <w:t>może brać udział</w:t>
      </w:r>
      <w:r w:rsidR="00BE2B28" w:rsidRPr="00BE2B28">
        <w:t xml:space="preserve"> w posiedzeniach Naczelnej Rady Adwokackiej i posiedzeniach jej Prezydium oraz przedstawia informacje o wynikach przeprowadzonych kontroli.</w:t>
      </w:r>
      <w:r>
        <w:t>”</w:t>
      </w:r>
      <w:r w:rsidR="00BE2B28" w:rsidRPr="00BE2B28">
        <w:t>;</w:t>
      </w:r>
    </w:p>
    <w:p w14:paraId="64816FE6" w14:textId="2A0C68AD" w:rsidR="00BE2B28" w:rsidRPr="00BE2B28" w:rsidRDefault="00F65B6A" w:rsidP="00BE2B28">
      <w:pPr>
        <w:pStyle w:val="PKTpunkt"/>
        <w:keepNext/>
      </w:pPr>
      <w:r>
        <w:t>32</w:t>
      </w:r>
      <w:r w:rsidR="00BE2B28" w:rsidRPr="00BE2B28">
        <w:t>)</w:t>
      </w:r>
      <w:r w:rsidR="00BE2B28" w:rsidRPr="00BE2B28">
        <w:tab/>
        <w:t>w art. 68:</w:t>
      </w:r>
    </w:p>
    <w:p w14:paraId="59E31C6E" w14:textId="7C385DDA" w:rsidR="004F40A8" w:rsidRPr="00C1499D" w:rsidRDefault="00F65B6A" w:rsidP="004F40A8">
      <w:pPr>
        <w:pStyle w:val="LITlitera"/>
      </w:pPr>
      <w:r w:rsidRPr="00C1499D">
        <w:t>a</w:t>
      </w:r>
      <w:r w:rsidR="004F40A8" w:rsidRPr="00C1499D">
        <w:t>)</w:t>
      </w:r>
      <w:r w:rsidR="004F40A8" w:rsidRPr="00C1499D">
        <w:tab/>
        <w:t>w ust. 3:</w:t>
      </w:r>
    </w:p>
    <w:p w14:paraId="78C686BE" w14:textId="06EB2B7E" w:rsidR="004F40A8" w:rsidRPr="00C1499D" w:rsidRDefault="004F40A8" w:rsidP="004F40A8">
      <w:pPr>
        <w:pStyle w:val="TIRtiret"/>
      </w:pPr>
      <w:r w:rsidRPr="00C1499D">
        <w:t>– </w:t>
      </w:r>
      <w:r w:rsidRPr="00C1499D">
        <w:tab/>
        <w:t>pkt 1 otrzymuje brzmienie:</w:t>
      </w:r>
    </w:p>
    <w:p w14:paraId="732C1E9B" w14:textId="00378138" w:rsidR="004F40A8" w:rsidRPr="00C1499D" w:rsidRDefault="004F40A8" w:rsidP="004F40A8">
      <w:pPr>
        <w:pStyle w:val="ZTIRPKTzmpkttiret"/>
      </w:pPr>
      <w:r w:rsidRPr="00C1499D">
        <w:t xml:space="preserve">„1) informację o niefigurowaniu </w:t>
      </w:r>
      <w:r w:rsidR="00145935" w:rsidRPr="00C1499D">
        <w:t xml:space="preserve">w Krajowym Rejestrze Karnym </w:t>
      </w:r>
      <w:r w:rsidRPr="00C1499D">
        <w:t>osoby ubiegającej się o wpis opatrzoną datą niewcześniejszą niż miesiąc przed dniem złożenia wniosku;”</w:t>
      </w:r>
      <w:r w:rsidR="002829E8" w:rsidRPr="00C1499D">
        <w:t>,</w:t>
      </w:r>
    </w:p>
    <w:p w14:paraId="7E9F1C9C" w14:textId="1125B85B" w:rsidR="004F40A8" w:rsidRPr="00C1499D" w:rsidRDefault="004F40A8" w:rsidP="004F40A8">
      <w:pPr>
        <w:pStyle w:val="TIRtiret"/>
      </w:pPr>
      <w:r w:rsidRPr="00C1499D">
        <w:t>– </w:t>
      </w:r>
      <w:r w:rsidRPr="00C1499D">
        <w:tab/>
        <w:t>w pkt 7 kropkę zastępuje się średnikiem i dodaje się pkt 8–12 w brzmieniu:</w:t>
      </w:r>
    </w:p>
    <w:p w14:paraId="39199A10" w14:textId="4633C20B" w:rsidR="004F40A8" w:rsidRPr="00C1499D" w:rsidRDefault="004F40A8" w:rsidP="004F40A8">
      <w:pPr>
        <w:pStyle w:val="ZTIRPKTzmpkttiret"/>
      </w:pPr>
      <w:r w:rsidRPr="00C1499D">
        <w:t>„8)</w:t>
      </w:r>
      <w:r w:rsidRPr="00C1499D">
        <w:tab/>
        <w:t>oświadczenie o korzystaniu w pełni z praw publicznych i posiadanej zdolności do czynności prawnych oraz o toczących się wobec niej postępowaniach o ubezwłasnowolnienie;</w:t>
      </w:r>
    </w:p>
    <w:p w14:paraId="2638285D" w14:textId="2895BF03" w:rsidR="004F40A8" w:rsidRPr="00C1499D" w:rsidRDefault="004F40A8" w:rsidP="004F40A8">
      <w:pPr>
        <w:pStyle w:val="ZTIRPKTzmpkttiret"/>
      </w:pPr>
      <w:r w:rsidRPr="00C1499D">
        <w:t>9)</w:t>
      </w:r>
      <w:r w:rsidRPr="00C1499D">
        <w:tab/>
        <w:t>oświadczenie o zakończonych lub toczących się przeciwko niej postępowaniach karnych, w sprawach o wykroczenia lub postępowaniach dyscyplinarnych;</w:t>
      </w:r>
    </w:p>
    <w:p w14:paraId="53713560" w14:textId="51D25270" w:rsidR="004F40A8" w:rsidRPr="00C1499D" w:rsidRDefault="004F40A8" w:rsidP="004F40A8">
      <w:pPr>
        <w:pStyle w:val="ZTIRPKTzmpkttiret"/>
      </w:pPr>
      <w:r w:rsidRPr="00C1499D">
        <w:t>10)</w:t>
      </w:r>
      <w:r w:rsidRPr="00C1499D">
        <w:tab/>
        <w:t>życiorys obejmujący przebieg pracy zawodowej;</w:t>
      </w:r>
    </w:p>
    <w:p w14:paraId="3919898E" w14:textId="0F6C13E6" w:rsidR="004F40A8" w:rsidRPr="00C1499D" w:rsidRDefault="004F40A8" w:rsidP="004F40A8">
      <w:pPr>
        <w:pStyle w:val="ZTIRPKTzmpkttiret"/>
      </w:pPr>
      <w:r w:rsidRPr="00C1499D">
        <w:t>11)</w:t>
      </w:r>
      <w:r w:rsidRPr="00C1499D">
        <w:tab/>
        <w:t>oryginał dyplomu ukończenia wyższych studiów prawniczych w Rzeczypospolitej Polskiej lub zagranicznych studiów prawniczych uznanych w Rzeczypospolitej Polskiej lub odpis dyplomu uwierzytelniony przez uczelnię lub notariusza;</w:t>
      </w:r>
    </w:p>
    <w:p w14:paraId="23BED2B9" w14:textId="23C2A2E4" w:rsidR="004F40A8" w:rsidRPr="00C1499D" w:rsidRDefault="004F40A8" w:rsidP="004F40A8">
      <w:pPr>
        <w:pStyle w:val="ZTIRPKTzmpkttiret"/>
      </w:pPr>
      <w:r w:rsidRPr="00C1499D">
        <w:t>12)</w:t>
      </w:r>
      <w:r w:rsidRPr="00C1499D">
        <w:tab/>
        <w:t xml:space="preserve">oświadczenie w jakich okręgowych radach adwokackich składała wniosek o wpis na listę adwokatów i o rozstrzygnięciach </w:t>
      </w:r>
      <w:r w:rsidRPr="00C1499D">
        <w:lastRenderedPageBreak/>
        <w:t>zapadłych w postępowaniu o wpis – w przypadku jeżeli taki wniosek składała</w:t>
      </w:r>
      <w:r w:rsidR="00492E9B" w:rsidRPr="00C1499D">
        <w:t>.</w:t>
      </w:r>
      <w:r w:rsidRPr="00C1499D">
        <w:t>”,</w:t>
      </w:r>
    </w:p>
    <w:p w14:paraId="6AA6B748" w14:textId="46EBA23D" w:rsidR="004F40A8" w:rsidRPr="00C1499D" w:rsidRDefault="00F65B6A" w:rsidP="004F40A8">
      <w:pPr>
        <w:pStyle w:val="LITlitera"/>
      </w:pPr>
      <w:r w:rsidRPr="00C1499D">
        <w:t>b</w:t>
      </w:r>
      <w:r w:rsidR="004F40A8" w:rsidRPr="00C1499D">
        <w:t>)</w:t>
      </w:r>
      <w:r w:rsidR="004F40A8" w:rsidRPr="00C1499D">
        <w:tab/>
        <w:t>po ust. 3 dodaje się ust. 3a w brzmieniu:</w:t>
      </w:r>
    </w:p>
    <w:p w14:paraId="18D22837" w14:textId="270D5777" w:rsidR="004F40A8" w:rsidRPr="00C1499D" w:rsidRDefault="004F40A8" w:rsidP="004F40A8">
      <w:pPr>
        <w:pStyle w:val="ZLITUSTzmustliter"/>
      </w:pPr>
      <w:r w:rsidRPr="00C1499D">
        <w:t>„3a. Oświadczenia, o których mowa w ust. 3 pkt 2, 8, 9 i 12, składa się pod rygorem odpowiedzialności karnej za złożenie fałszywego oświadczenia. Składający oświadczenie zamieszcza w nim klauzulę następującej treści: „Jestem świadomy odpowiedzialności karnej za złożenie fałszywego oświadczenia.”. Klauzula ta zastępuje pouczenie organu o odpowiedzialności karnej za złożenie fałszywego oświadczenia.”,</w:t>
      </w:r>
    </w:p>
    <w:p w14:paraId="515D7E67" w14:textId="3712C3ED" w:rsidR="004F40A8" w:rsidRPr="00C1499D" w:rsidRDefault="00F65B6A" w:rsidP="004F40A8">
      <w:pPr>
        <w:pStyle w:val="LITlitera"/>
      </w:pPr>
      <w:r w:rsidRPr="00C1499D">
        <w:t>c</w:t>
      </w:r>
      <w:r w:rsidR="004F40A8" w:rsidRPr="00C1499D">
        <w:t>)</w:t>
      </w:r>
      <w:r w:rsidR="004F40A8" w:rsidRPr="00C1499D">
        <w:tab/>
        <w:t>po ust. 4 dodaje się ust. 4a‒4d w brzmieniu:</w:t>
      </w:r>
    </w:p>
    <w:p w14:paraId="0AC706A5" w14:textId="3C577E40" w:rsidR="004F40A8" w:rsidRPr="00C1499D" w:rsidRDefault="004F40A8" w:rsidP="004F40A8">
      <w:pPr>
        <w:pStyle w:val="ZLITUSTzmustliter"/>
      </w:pPr>
      <w:r w:rsidRPr="00C1499D">
        <w:t>„4a. Dostęp do akt postępowania o wpis na listę adwokatów, obejmujących także akta osobowe i akta dyscyplinarne osoby ubiegającej się o wpis mają wyłącznie:</w:t>
      </w:r>
    </w:p>
    <w:p w14:paraId="10569786" w14:textId="4108C6CA" w:rsidR="004F40A8" w:rsidRPr="00C1499D" w:rsidRDefault="004F40A8" w:rsidP="004F40A8">
      <w:pPr>
        <w:pStyle w:val="ZLITPKTzmpktliter"/>
      </w:pPr>
      <w:r w:rsidRPr="00C1499D">
        <w:t>1)</w:t>
      </w:r>
      <w:r w:rsidRPr="00C1499D">
        <w:tab/>
        <w:t>osoba, która ubiega się o wpis, oraz jej pełnomocnik;</w:t>
      </w:r>
    </w:p>
    <w:p w14:paraId="64FFB044" w14:textId="21297AE3" w:rsidR="004F40A8" w:rsidRPr="00C1499D" w:rsidRDefault="004F40A8" w:rsidP="004F40A8">
      <w:pPr>
        <w:pStyle w:val="ZLITPKTzmpktliter"/>
      </w:pPr>
      <w:r w:rsidRPr="00C1499D">
        <w:t>2)</w:t>
      </w:r>
      <w:r w:rsidRPr="00C1499D">
        <w:tab/>
        <w:t>członkowie okręgowej rady adwokackiej, posiadający upoważnienie, o którym mowa w art. 68a ust. 4;</w:t>
      </w:r>
    </w:p>
    <w:p w14:paraId="401A1092" w14:textId="19C52AEA" w:rsidR="004F40A8" w:rsidRPr="00C1499D" w:rsidRDefault="004F40A8" w:rsidP="004F40A8">
      <w:pPr>
        <w:pStyle w:val="ZLITPKTzmpktliter"/>
      </w:pPr>
      <w:r w:rsidRPr="00C1499D">
        <w:t>3)</w:t>
      </w:r>
      <w:r w:rsidRPr="00C1499D">
        <w:tab/>
        <w:t>pracownicy biura okręgowej rady adwokackiej, których udział jest niezbędny dla zapewnienia obsługi organizacyjnej postępowania, posiadający upoważnienie, o którym mowa w art. 68a ust. 4;</w:t>
      </w:r>
    </w:p>
    <w:p w14:paraId="42FA9225" w14:textId="35D743E8" w:rsidR="004F40A8" w:rsidRPr="00C1499D" w:rsidRDefault="004F40A8" w:rsidP="004F40A8">
      <w:pPr>
        <w:pStyle w:val="ZLITPKTzmpktliter"/>
      </w:pPr>
      <w:r w:rsidRPr="00C1499D">
        <w:t>4)</w:t>
      </w:r>
      <w:r w:rsidRPr="00C1499D">
        <w:tab/>
        <w:t>inne osoby, których udział w postępowaniu jest niezbędny, posiadające upoważnienie, o którym mowa w art. 68a ust. 4.</w:t>
      </w:r>
    </w:p>
    <w:p w14:paraId="21C57EDE" w14:textId="0D56402F" w:rsidR="004F40A8" w:rsidRPr="00C1499D" w:rsidRDefault="004F40A8" w:rsidP="004F40A8">
      <w:pPr>
        <w:pStyle w:val="ZLITUSTzmustliter"/>
      </w:pPr>
      <w:r w:rsidRPr="00C1499D">
        <w:t>4b. W toku prowadzonego postępowania o wpis na listę adwokatów, okręgowa rada adwokacka, a w postępowaniu odwoławczym Prezydium Naczelnej Rady Adwokackiej, a także Minister Sprawiedliwości na etapie postępowania</w:t>
      </w:r>
      <w:r w:rsidR="00A85DB7" w:rsidRPr="00C1499D">
        <w:t>,</w:t>
      </w:r>
      <w:r w:rsidRPr="00C1499D">
        <w:t xml:space="preserve"> o którym mowa w art.</w:t>
      </w:r>
      <w:r w:rsidR="00F65B6A" w:rsidRPr="00C1499D">
        <w:t xml:space="preserve"> </w:t>
      </w:r>
      <w:r w:rsidRPr="00C1499D">
        <w:t>69a, mogą odebrać od osoby ubiegającej się o wpis na listę adwokatów oświadczenia obejmujące informacje o innych okolicznościach mających znaczenie dla oceny spełnienia warunków, o których mowa w art. 65. W szczególności w tym trybie możliwe jest pozyskanie informacji:</w:t>
      </w:r>
    </w:p>
    <w:p w14:paraId="30A0D3EE" w14:textId="7176FFA3" w:rsidR="004F40A8" w:rsidRPr="00C1499D" w:rsidRDefault="004F40A8" w:rsidP="004F40A8">
      <w:pPr>
        <w:pStyle w:val="ZLITPKTzmpktliter"/>
      </w:pPr>
      <w:r w:rsidRPr="00C1499D">
        <w:t>1)</w:t>
      </w:r>
      <w:r w:rsidRPr="00C1499D">
        <w:tab/>
        <w:t>z właściwych prokuratur, sądów i sądów dyscyplinarnych;</w:t>
      </w:r>
    </w:p>
    <w:p w14:paraId="24EF1DAA" w14:textId="34E2C9A8" w:rsidR="004F40A8" w:rsidRPr="00C1499D" w:rsidRDefault="004F40A8" w:rsidP="004F40A8">
      <w:pPr>
        <w:pStyle w:val="ZLITPKTzmpktliter"/>
      </w:pPr>
      <w:r w:rsidRPr="00C1499D">
        <w:t>2)</w:t>
      </w:r>
      <w:r w:rsidRPr="00C1499D">
        <w:tab/>
        <w:t>od właściwego samorządu zawodowego;</w:t>
      </w:r>
    </w:p>
    <w:p w14:paraId="0451D230" w14:textId="08123ECB" w:rsidR="004F40A8" w:rsidRPr="00C1499D" w:rsidRDefault="004F40A8" w:rsidP="004F40A8">
      <w:pPr>
        <w:pStyle w:val="ZLITPKTzmpktliter"/>
      </w:pPr>
      <w:r w:rsidRPr="00C1499D">
        <w:t>3)</w:t>
      </w:r>
      <w:r w:rsidRPr="00C1499D">
        <w:tab/>
        <w:t>od pracodawców osoby ubiegającej się o wpis.</w:t>
      </w:r>
    </w:p>
    <w:p w14:paraId="51F91D3B" w14:textId="6DF9E9D4" w:rsidR="004F40A8" w:rsidRPr="00C1499D" w:rsidRDefault="004F40A8" w:rsidP="004F40A8">
      <w:pPr>
        <w:pStyle w:val="ZLITUSTzmustliter"/>
      </w:pPr>
      <w:r w:rsidRPr="00C1499D">
        <w:lastRenderedPageBreak/>
        <w:t>4c. Zakres informacji pozyskiwanych ze źródeł, o których mowa w ust. 4b, obejmuje, w szczególności:</w:t>
      </w:r>
    </w:p>
    <w:p w14:paraId="5CE33733" w14:textId="4EA6112E" w:rsidR="004F40A8" w:rsidRPr="00C1499D" w:rsidRDefault="004F40A8" w:rsidP="004F40A8">
      <w:pPr>
        <w:pStyle w:val="ZLITPKTzmpktliter"/>
      </w:pPr>
      <w:r w:rsidRPr="00C1499D">
        <w:t>1)</w:t>
      </w:r>
      <w:r w:rsidRPr="00C1499D">
        <w:tab/>
        <w:t>oznaczenie podmiotu prowadzącego postępowanie;</w:t>
      </w:r>
    </w:p>
    <w:p w14:paraId="13C98668" w14:textId="6980B13F" w:rsidR="004F40A8" w:rsidRPr="00C1499D" w:rsidRDefault="004F40A8" w:rsidP="004F40A8">
      <w:pPr>
        <w:pStyle w:val="ZLITPKTzmpktliter"/>
      </w:pPr>
      <w:r w:rsidRPr="00C1499D">
        <w:t>2)</w:t>
      </w:r>
      <w:r w:rsidRPr="00C1499D">
        <w:tab/>
        <w:t>sygnaturę lub numer postępowania;</w:t>
      </w:r>
    </w:p>
    <w:p w14:paraId="35360652" w14:textId="3A8FAB45" w:rsidR="004F40A8" w:rsidRPr="00C1499D" w:rsidRDefault="004F40A8" w:rsidP="004F40A8">
      <w:pPr>
        <w:pStyle w:val="ZLITPKTzmpktliter"/>
      </w:pPr>
      <w:r w:rsidRPr="00C1499D">
        <w:t>3)</w:t>
      </w:r>
      <w:r w:rsidRPr="00C1499D">
        <w:tab/>
        <w:t>kwalifikację prawną czynu zarzucanego osobie ubiegającej się o wpis na listę adwokatów, z opisem zarzucanego czynu</w:t>
      </w:r>
      <w:r w:rsidR="00A85DB7" w:rsidRPr="00C1499D">
        <w:t>,</w:t>
      </w:r>
      <w:r w:rsidR="001C792D" w:rsidRPr="00C1499D">
        <w:t xml:space="preserve"> akt oskarżenia wraz z uzasadnieniem</w:t>
      </w:r>
      <w:r w:rsidRPr="00C1499D">
        <w:t>;</w:t>
      </w:r>
    </w:p>
    <w:p w14:paraId="749D36A7" w14:textId="1A6FE113" w:rsidR="004F40A8" w:rsidRPr="00C1499D" w:rsidRDefault="004F40A8" w:rsidP="004F40A8">
      <w:pPr>
        <w:pStyle w:val="ZLITPKTzmpktliter"/>
      </w:pPr>
      <w:r w:rsidRPr="00C1499D">
        <w:t>4)</w:t>
      </w:r>
      <w:r w:rsidRPr="00C1499D">
        <w:tab/>
        <w:t>stadium postępowania;</w:t>
      </w:r>
    </w:p>
    <w:p w14:paraId="4E468DB8" w14:textId="7AF64375" w:rsidR="004F40A8" w:rsidRPr="00C1499D" w:rsidRDefault="004F40A8" w:rsidP="004F40A8">
      <w:pPr>
        <w:pStyle w:val="ZLITPKTzmpktliter"/>
      </w:pPr>
      <w:r w:rsidRPr="00C1499D">
        <w:t>5)</w:t>
      </w:r>
      <w:r w:rsidRPr="00C1499D">
        <w:tab/>
        <w:t>datę i rodzaj rozstrzygnięcia w sprawie z uzasadnieniem i wskazaniem rodzaju wymierzonej kary.</w:t>
      </w:r>
    </w:p>
    <w:p w14:paraId="03B798CD" w14:textId="15FADD5A" w:rsidR="004F40A8" w:rsidRPr="00C1499D" w:rsidRDefault="004F40A8" w:rsidP="004F40A8">
      <w:pPr>
        <w:pStyle w:val="ZLITUSTzmustliter"/>
      </w:pPr>
      <w:r w:rsidRPr="00C1499D">
        <w:t>4d. Przepisy ust. 1–7 stosuje się odpowiednio do postępowania odwoławczego prowadzonego przez Prezydium Naczelnej Rady Adwokackiej. Pisemne upoważnienie, o którym mowa w art. 68a ust. 4, wydaje Prezes Naczelnej Rady Adwokackiej.”,</w:t>
      </w:r>
    </w:p>
    <w:p w14:paraId="54AEB780" w14:textId="3D14DA70" w:rsidR="00BE2B28" w:rsidRPr="00BE2B28" w:rsidRDefault="00F65B6A" w:rsidP="00BE2B28">
      <w:pPr>
        <w:pStyle w:val="LITlitera"/>
      </w:pPr>
      <w:r>
        <w:t>d</w:t>
      </w:r>
      <w:r w:rsidR="00BE2B28" w:rsidRPr="00BE2B28">
        <w:t>)</w:t>
      </w:r>
      <w:r w:rsidR="00BE2B28" w:rsidRPr="00BE2B28">
        <w:tab/>
        <w:t>uchyla się ust. 6a,</w:t>
      </w:r>
    </w:p>
    <w:p w14:paraId="4DC28762" w14:textId="5CCBDEFF" w:rsidR="00BE2B28" w:rsidRPr="00BE2B28" w:rsidRDefault="00F65B6A" w:rsidP="00BE2B28">
      <w:pPr>
        <w:pStyle w:val="LITlitera"/>
        <w:keepNext/>
      </w:pPr>
      <w:r>
        <w:t>e</w:t>
      </w:r>
      <w:r w:rsidR="00BE2B28" w:rsidRPr="00BE2B28">
        <w:t>)</w:t>
      </w:r>
      <w:r w:rsidR="00BE2B28" w:rsidRPr="00BE2B28">
        <w:tab/>
        <w:t>ust. 6b otrzymuje brzmienie:</w:t>
      </w:r>
    </w:p>
    <w:p w14:paraId="3AD0AB4B" w14:textId="7C4B704A" w:rsidR="00BE2B28" w:rsidRPr="00BE2B28" w:rsidRDefault="004F40A8" w:rsidP="00BE2B28">
      <w:pPr>
        <w:pStyle w:val="ZLITUSTzmustliter"/>
      </w:pPr>
      <w:r>
        <w:t>„</w:t>
      </w:r>
      <w:r w:rsidR="00BE2B28" w:rsidRPr="00BE2B28">
        <w:t>6b. Od ostatecznej uchwały Prezydium Naczelnej Rady Adwokackiej zainteresowanemu oraz Ministrowi Sprawiedliwości służy skarga do sądu administracyjnego w terminie 30 dni od dnia doręczenia uchwały.</w:t>
      </w:r>
      <w:r>
        <w:t>”</w:t>
      </w:r>
      <w:r w:rsidR="00BE2B28" w:rsidRPr="00BE2B28">
        <w:t>;</w:t>
      </w:r>
    </w:p>
    <w:p w14:paraId="76C0F323" w14:textId="00C36378" w:rsidR="004F40A8" w:rsidRPr="00C1499D" w:rsidRDefault="00F65B6A" w:rsidP="004F40A8">
      <w:pPr>
        <w:pStyle w:val="PKTpunkt"/>
      </w:pPr>
      <w:r w:rsidRPr="00C1499D">
        <w:t>33</w:t>
      </w:r>
      <w:r w:rsidR="004F40A8" w:rsidRPr="00C1499D">
        <w:t>)</w:t>
      </w:r>
      <w:r w:rsidR="004F40A8" w:rsidRPr="00C1499D">
        <w:tab/>
        <w:t>po art. 68 dodaje się art. 68a w brzmieniu:</w:t>
      </w:r>
    </w:p>
    <w:p w14:paraId="633C6B3E" w14:textId="6C64FE68" w:rsidR="004F40A8" w:rsidRPr="00C1499D" w:rsidRDefault="004F40A8" w:rsidP="00FA5257">
      <w:pPr>
        <w:pStyle w:val="ZARTzmartartykuempunktem"/>
      </w:pPr>
      <w:r w:rsidRPr="00C1499D">
        <w:t>„Art. 68a. 1. W celu przeprowadzenia postępowania, o którym mowa w art. 68, okręgowa rada adwokacka przetwarza dane osobowe, w tym dane osobowe dotyczące wyroków skazujących oraz czynów zabronionych. Przetwarzanie tych danych odbywa się na podstawie</w:t>
      </w:r>
      <w:r w:rsidRPr="00FA5257">
        <w:rPr>
          <w:rStyle w:val="PKpogrubieniekursywa"/>
        </w:rPr>
        <w:t xml:space="preserve"> </w:t>
      </w:r>
      <w:r w:rsidRPr="00C1499D">
        <w:t>art. 6 ust. 1 lit. c oraz e</w:t>
      </w:r>
      <w:r w:rsidR="002829E8" w:rsidRPr="00C1499D">
        <w:t>,</w:t>
      </w:r>
      <w:r w:rsidRPr="00C1499D">
        <w:t xml:space="preserve"> oraz art. 10 rozporządzenia 2016/679.</w:t>
      </w:r>
    </w:p>
    <w:p w14:paraId="1FEB0829" w14:textId="77777777" w:rsidR="004F40A8" w:rsidRPr="00C1499D" w:rsidRDefault="004F40A8" w:rsidP="00FA5257">
      <w:pPr>
        <w:pStyle w:val="ZUSTzmustartykuempunktem"/>
      </w:pPr>
      <w:r w:rsidRPr="00C1499D">
        <w:t xml:space="preserve">2. Przetwarzanie danych osobowych, o których mowa w ust. 1, następuje w celu ochrony ważnego interesu publicznego, jakim jest zapewnienie prawidłowego wykonywania zawodu adwokata, ochrona praw i wolności osób korzystających z pomocy prawnej oraz zapewnienie sprawnego funkcjonowania wymiaru sprawiedliwości. </w:t>
      </w:r>
    </w:p>
    <w:p w14:paraId="16A4D02F" w14:textId="77777777" w:rsidR="004F40A8" w:rsidRPr="00C1499D" w:rsidRDefault="004F40A8" w:rsidP="00FA5257">
      <w:pPr>
        <w:pStyle w:val="ZUSTzmustartykuempunktem"/>
      </w:pPr>
      <w:r w:rsidRPr="00C1499D">
        <w:t xml:space="preserve">3. Dane osobowe, o których mowa w ust. 1: </w:t>
      </w:r>
    </w:p>
    <w:p w14:paraId="4BD352E5" w14:textId="77777777" w:rsidR="004F40A8" w:rsidRPr="00C1499D" w:rsidRDefault="004F40A8" w:rsidP="00FA5257">
      <w:pPr>
        <w:pStyle w:val="ZPKTzmpktartykuempunktem"/>
      </w:pPr>
      <w:r w:rsidRPr="00C1499D">
        <w:t>1)</w:t>
      </w:r>
      <w:r w:rsidRPr="00C1499D">
        <w:tab/>
        <w:t xml:space="preserve">obejmują wyłącznie informacje niezbędne dla rozstrzygnięcia sprawy; </w:t>
      </w:r>
    </w:p>
    <w:p w14:paraId="05200166" w14:textId="77777777" w:rsidR="004F40A8" w:rsidRPr="00C1499D" w:rsidRDefault="004F40A8" w:rsidP="00FA5257">
      <w:pPr>
        <w:pStyle w:val="ZPKTzmpktartykuempunktem"/>
      </w:pPr>
      <w:r w:rsidRPr="00C1499D">
        <w:lastRenderedPageBreak/>
        <w:t>2)</w:t>
      </w:r>
      <w:r w:rsidRPr="00C1499D">
        <w:tab/>
        <w:t xml:space="preserve">nie mogą być przetwarzane w innych celach niż przeprowadzenie postępowania o wpis na listę adwokatów lub postępowania odwoławczego, chyba że przepis szczególny stanowi inaczej; </w:t>
      </w:r>
    </w:p>
    <w:p w14:paraId="37E2503D" w14:textId="77777777" w:rsidR="004F40A8" w:rsidRPr="00C1499D" w:rsidRDefault="004F40A8" w:rsidP="00FA5257">
      <w:pPr>
        <w:pStyle w:val="ZPKTzmpktartykuempunktem"/>
      </w:pPr>
      <w:r w:rsidRPr="00C1499D">
        <w:t>3)</w:t>
      </w:r>
      <w:r w:rsidRPr="00C1499D">
        <w:tab/>
        <w:t>nie mogą stanowić podstawy do podjęcia działań wobec adwokata innych niż przewidziane w art. 68.</w:t>
      </w:r>
    </w:p>
    <w:p w14:paraId="002D181E" w14:textId="77777777" w:rsidR="004F40A8" w:rsidRPr="00C1499D" w:rsidRDefault="004F40A8" w:rsidP="00FA5257">
      <w:pPr>
        <w:pStyle w:val="ZUSTzmustartykuempunktem"/>
      </w:pPr>
      <w:r w:rsidRPr="00C1499D">
        <w:t>4. Do przetwarzania danych osobowych, o których mowa w ust. 1, mogą być dopuszczone wyłącznie osoby posiadające pisemne upoważnienie wydane przez dziekana okręgowej rady adwokackiej. Osoby dopuszczone do przetwarzania tych danych są obowiązane do zachowania ich w tajemnicy.</w:t>
      </w:r>
    </w:p>
    <w:p w14:paraId="5D02F636" w14:textId="77777777" w:rsidR="004F40A8" w:rsidRPr="00C1499D" w:rsidRDefault="004F40A8" w:rsidP="00FA5257">
      <w:pPr>
        <w:pStyle w:val="ZUSTzmustartykuempunktem"/>
      </w:pPr>
      <w:r w:rsidRPr="00C1499D">
        <w:t xml:space="preserve">5. Okręgowa rada adwokacka zapewnia ochronę danych osobowych, o których mowa w ust. 1, poprzez wdrożenie odpowiednich środków technicznych i organizacyjnych, o których mowa w art. 4ca ust. 7. </w:t>
      </w:r>
    </w:p>
    <w:p w14:paraId="55AC621D" w14:textId="3913654D" w:rsidR="004F40A8" w:rsidRPr="00C1499D" w:rsidRDefault="004F40A8" w:rsidP="00FA5257">
      <w:pPr>
        <w:pStyle w:val="ZUSTzmustartykuempunktem"/>
      </w:pPr>
      <w:r w:rsidRPr="00C1499D">
        <w:t>6. Dokumentacja obejmująca dane osobowe dotyczące wyroków skazujących oraz czynów zabronionych osoby ubiegającej się o wpis na listę adwokatów zgromadzona w postępowaniu, o którym mowa w art. 68, przechowywana jest w aktach sprawy przez okres 10 lat od dnia uprawomocnienia się uchwały kończącej postępowanie – w przypadku uchwały o odmowie wpisu albo o wpisie na listę adwokatów</w:t>
      </w:r>
      <w:r w:rsidR="00FA5257" w:rsidRPr="00C1499D">
        <w:t>.</w:t>
      </w:r>
    </w:p>
    <w:p w14:paraId="513CDB5C" w14:textId="7980DD68" w:rsidR="004F40A8" w:rsidRPr="00C1499D" w:rsidRDefault="004F40A8" w:rsidP="00FA5257">
      <w:pPr>
        <w:pStyle w:val="ZUSTzmustartykuempunktem"/>
      </w:pPr>
      <w:r w:rsidRPr="00C1499D">
        <w:t>7. Po upływie okresów, o których mowa w ust. 6, dokumentacja zawierająca dane osobowe osób</w:t>
      </w:r>
      <w:r w:rsidR="002829E8" w:rsidRPr="00C1499D">
        <w:t>,</w:t>
      </w:r>
      <w:r w:rsidRPr="00C1499D">
        <w:t xml:space="preserve"> które zostały wpisane na listę adwokatów, dotyczące wyroków skazujących oraz czynów zabronionych podlega zniszczeniu w sposób uniemożliwiający odtworzenie zawartych w niej danych. Z czynności zniszczenia sporządza się protokół.</w:t>
      </w:r>
    </w:p>
    <w:p w14:paraId="26B836AF" w14:textId="0CA536D6" w:rsidR="004F40A8" w:rsidRPr="00C1499D" w:rsidRDefault="004F40A8" w:rsidP="00FA5257">
      <w:pPr>
        <w:pStyle w:val="ZUSTzmustartykuempunktem"/>
      </w:pPr>
      <w:r w:rsidRPr="00C1499D">
        <w:t>8. Dokumentacja związana z odmową wpisu na listę adwokatów z powodu niespełnienia warunków określonych w art. 68 w tym dane osobowe kandydatów ubiegających się o wpis na listę adwokatów, jest przechowywana przez okres 10 lat od dnia:</w:t>
      </w:r>
    </w:p>
    <w:p w14:paraId="04169E63" w14:textId="245B1179" w:rsidR="004F40A8" w:rsidRPr="00C1499D" w:rsidRDefault="004F40A8" w:rsidP="00FA5257">
      <w:pPr>
        <w:pStyle w:val="ZPKTzmpktartykuempunktem"/>
      </w:pPr>
      <w:r w:rsidRPr="00C1499D">
        <w:t>1)</w:t>
      </w:r>
      <w:r w:rsidR="00FA5257" w:rsidRPr="00C1499D">
        <w:tab/>
      </w:r>
      <w:r w:rsidRPr="00C1499D">
        <w:t xml:space="preserve">podjęcia przez okręgową radę adwokacką uchwały o odmowie wpisu na listę adwokatów – w przypadku kandydatów, którzy nie złożyli odwołania do </w:t>
      </w:r>
      <w:r w:rsidR="009324F7" w:rsidRPr="00C1499D">
        <w:t>P</w:t>
      </w:r>
      <w:r w:rsidRPr="00C1499D">
        <w:t>rezydium Naczelnej Rady Adwokackiej;</w:t>
      </w:r>
    </w:p>
    <w:p w14:paraId="72C6E207" w14:textId="032F3DA2" w:rsidR="004F40A8" w:rsidRPr="00C1499D" w:rsidRDefault="004F40A8" w:rsidP="00FA5257">
      <w:pPr>
        <w:pStyle w:val="ZPKTzmpktartykuempunktem"/>
      </w:pPr>
      <w:r w:rsidRPr="00C1499D">
        <w:t>2)</w:t>
      </w:r>
      <w:r w:rsidR="00FA5257" w:rsidRPr="00C1499D">
        <w:tab/>
      </w:r>
      <w:r w:rsidRPr="00C1499D">
        <w:t xml:space="preserve">uprawomocnienia się uchwały </w:t>
      </w:r>
      <w:r w:rsidR="009324F7" w:rsidRPr="00C1499D">
        <w:t>P</w:t>
      </w:r>
      <w:r w:rsidRPr="00C1499D">
        <w:t xml:space="preserve">rezydium Naczelnej Rady Adwokackiej o odmowie wpisu na listę adwokatów – w przypadku kandydatów, którzy nie </w:t>
      </w:r>
      <w:r w:rsidRPr="00C1499D">
        <w:lastRenderedPageBreak/>
        <w:t>wnieśli skargi do sądu administracyjnego na uchwałę Prezydium Naczelnej Rady Adwokackiej;</w:t>
      </w:r>
    </w:p>
    <w:p w14:paraId="52DA0ADF" w14:textId="527C0ED3" w:rsidR="004F40A8" w:rsidRPr="00C1499D" w:rsidRDefault="004F40A8" w:rsidP="00FA5257">
      <w:pPr>
        <w:pStyle w:val="ZPKTzmpktartykuempunktem"/>
      </w:pPr>
      <w:r w:rsidRPr="00C1499D">
        <w:t>3)</w:t>
      </w:r>
      <w:r w:rsidR="00FA5257" w:rsidRPr="00C1499D">
        <w:tab/>
      </w:r>
      <w:r w:rsidRPr="00C1499D">
        <w:t>prawomocnego zakończenia postępowania przed sądem administracyjnym – w przypadku osób, które wniosły skargę do sądu administracyjnego na uchwałę Prezydium Naczelnej Rady Adwokackiej.</w:t>
      </w:r>
    </w:p>
    <w:p w14:paraId="11DFEF3F" w14:textId="77777777" w:rsidR="004F40A8" w:rsidRPr="00C1499D" w:rsidRDefault="004F40A8" w:rsidP="00FA5257">
      <w:pPr>
        <w:pStyle w:val="ZUSTzmustartykuempunktem"/>
      </w:pPr>
      <w:r w:rsidRPr="00C1499D">
        <w:t>9. Po upływie okresów, o których mowa w ust. 8, dokumentacja związana z odmową wpisu na listę adwokatów podlega zniszczeniu w sposób uniemożliwiający odtworzenie zawartych w niej danych, w tym danych przetwarzanych w systemach informatycznych. Z czynności zniszczenia sporządza się protokół.</w:t>
      </w:r>
    </w:p>
    <w:p w14:paraId="56E9FC62" w14:textId="56F3CB29" w:rsidR="004F40A8" w:rsidRPr="00C1499D" w:rsidRDefault="004F40A8" w:rsidP="00FA5257">
      <w:pPr>
        <w:pStyle w:val="ZUSTzmustartykuempunktem"/>
      </w:pPr>
      <w:r w:rsidRPr="00C1499D">
        <w:t>10. Przepisy ust. 1‒8 stosuje się odpowiednio do postępowania odwoławczego prowadzonego przez Prezydium Naczelnej Rady Adwokackiej. Pisemne upoważnienie, o którym mowa w ust. 4, wydaje Prezes Naczelnej Rady Adwokackiej</w:t>
      </w:r>
      <w:r w:rsidR="00FA5257" w:rsidRPr="00C1499D">
        <w:t>.</w:t>
      </w:r>
      <w:r w:rsidRPr="00C1499D">
        <w:t>”</w:t>
      </w:r>
      <w:r w:rsidR="00FA5257" w:rsidRPr="00C1499D">
        <w:t>;</w:t>
      </w:r>
    </w:p>
    <w:p w14:paraId="451544F0" w14:textId="1276DB6A" w:rsidR="00FA5257" w:rsidRPr="00C1499D" w:rsidRDefault="00F65B6A" w:rsidP="00FA5257">
      <w:pPr>
        <w:pStyle w:val="PKTpunkt"/>
      </w:pPr>
      <w:r w:rsidRPr="00C1499D">
        <w:t>34</w:t>
      </w:r>
      <w:r w:rsidR="00FA5257" w:rsidRPr="00C1499D">
        <w:t>)</w:t>
      </w:r>
      <w:r w:rsidR="00FA5257" w:rsidRPr="00C1499D">
        <w:tab/>
        <w:t>w art. 69:</w:t>
      </w:r>
    </w:p>
    <w:p w14:paraId="5C028E17" w14:textId="0BB5F5E9" w:rsidR="00FA5257" w:rsidRPr="00C1499D" w:rsidRDefault="00FA5257" w:rsidP="00FA5257">
      <w:pPr>
        <w:pStyle w:val="LITlitera"/>
      </w:pPr>
      <w:r w:rsidRPr="00C1499D">
        <w:t>a)</w:t>
      </w:r>
      <w:r w:rsidRPr="00C1499D">
        <w:tab/>
        <w:t>w ust</w:t>
      </w:r>
      <w:r w:rsidR="00D32D21" w:rsidRPr="00C1499D">
        <w:t>.</w:t>
      </w:r>
      <w:r w:rsidRPr="00C1499D">
        <w:t xml:space="preserve"> 1 wyrazy „aktami osobowymi” zastępuje się wyrazami „aktami postępowania o wpis na listę adwokatów</w:t>
      </w:r>
      <w:r w:rsidR="00F8277B" w:rsidRPr="00C1499D">
        <w:t xml:space="preserve"> lub listę aplikantów</w:t>
      </w:r>
      <w:r w:rsidR="00025827" w:rsidRPr="00C1499D">
        <w:t xml:space="preserve"> adwokackich</w:t>
      </w:r>
      <w:r w:rsidRPr="00C1499D">
        <w:t>”,</w:t>
      </w:r>
    </w:p>
    <w:p w14:paraId="6911FF90" w14:textId="7F3EB89E" w:rsidR="00FA5257" w:rsidRPr="00C1499D" w:rsidRDefault="00FA5257" w:rsidP="00FA5257">
      <w:pPr>
        <w:pStyle w:val="LITlitera"/>
      </w:pPr>
      <w:r w:rsidRPr="00C1499D">
        <w:t>b)</w:t>
      </w:r>
      <w:r w:rsidRPr="00C1499D">
        <w:tab/>
        <w:t>ust.</w:t>
      </w:r>
      <w:r w:rsidR="00D32D21" w:rsidRPr="00C1499D">
        <w:t xml:space="preserve"> </w:t>
      </w:r>
      <w:r w:rsidRPr="00C1499D">
        <w:t>2 otrzymuje brzmienie:</w:t>
      </w:r>
    </w:p>
    <w:p w14:paraId="72863723" w14:textId="009B13CF" w:rsidR="00FA5257" w:rsidRPr="005F7F33" w:rsidRDefault="00FA5257" w:rsidP="00FA5257">
      <w:pPr>
        <w:pStyle w:val="ZLITUSTzmustliter"/>
      </w:pPr>
      <w:r w:rsidRPr="00C1499D">
        <w:t xml:space="preserve">„2. Jeżeli zawarty w aktach postępowania o wpis na listę adwokatów </w:t>
      </w:r>
      <w:r w:rsidR="001A143F" w:rsidRPr="00C1499D">
        <w:t xml:space="preserve">lub listę aplikantów adwokackich </w:t>
      </w:r>
      <w:r w:rsidRPr="00C1499D">
        <w:t xml:space="preserve">wniosek, nie zawiera wszystkich wymaganych informacji lub dokumentów, Minister Sprawiedliwości zwraca uchwałę wraz z aktami postępowania o wpis na listę adwokatów </w:t>
      </w:r>
      <w:r w:rsidR="001A143F" w:rsidRPr="00C1499D">
        <w:t xml:space="preserve">lub listę aplikantów adwokackich </w:t>
      </w:r>
      <w:r w:rsidRPr="00C1499D">
        <w:t xml:space="preserve">do właściwej okręgowej rady </w:t>
      </w:r>
      <w:r>
        <w:t>adwokackiej w celu uzupełnienia.”;</w:t>
      </w:r>
      <w:r w:rsidR="001A143F">
        <w:t xml:space="preserve"> </w:t>
      </w:r>
    </w:p>
    <w:p w14:paraId="21FE3546" w14:textId="37E12C13" w:rsidR="00FA5257" w:rsidRPr="00C1499D" w:rsidRDefault="00F65B6A" w:rsidP="00FA5257">
      <w:pPr>
        <w:pStyle w:val="PKTpunkt"/>
      </w:pPr>
      <w:r w:rsidRPr="00C1499D">
        <w:t>35</w:t>
      </w:r>
      <w:r w:rsidR="00FA5257" w:rsidRPr="00C1499D">
        <w:t>)</w:t>
      </w:r>
      <w:r w:rsidR="00FA5257" w:rsidRPr="00C1499D">
        <w:tab/>
        <w:t>w art. 69a ust. 1 otrzymuje brzmienie:</w:t>
      </w:r>
    </w:p>
    <w:p w14:paraId="304E8623" w14:textId="78948A8B" w:rsidR="00FA5257" w:rsidRPr="00C1499D" w:rsidRDefault="00FA5257" w:rsidP="00FA5257">
      <w:pPr>
        <w:pStyle w:val="ZUSTzmustartykuempunktem"/>
      </w:pPr>
      <w:r w:rsidRPr="00C1499D">
        <w:t xml:space="preserve">„1. Wpis na listę adwokatów lub </w:t>
      </w:r>
      <w:r w:rsidR="00911363" w:rsidRPr="00C1499D">
        <w:t xml:space="preserve">listę </w:t>
      </w:r>
      <w:r w:rsidRPr="00C1499D">
        <w:t>aplikantów adwokackich uważa się za dokonany, jeżeli Minister Sprawiedliwości nie podpisze sprzeciwu od wpisu w terminie 30 dni od dnia doręczenia uchwały wraz z aktami postępowania o wpis na listę. W przypadku, o którym mowa w art. 69 ust. 2, bieg terminu liczy się wówczas od dnia ponownego doręczenia uchwały wraz z aktami postępowania o wpis na listę. Minister Sprawiedliwości wyraża sprzeciw w formie decyzji administracyjnej.”;</w:t>
      </w:r>
    </w:p>
    <w:p w14:paraId="72483D47" w14:textId="080F5FB8" w:rsidR="00BE2B28" w:rsidRPr="00BE2B28" w:rsidRDefault="00F65B6A" w:rsidP="00BE2B28">
      <w:pPr>
        <w:pStyle w:val="PKTpunkt"/>
        <w:keepNext/>
      </w:pPr>
      <w:r>
        <w:lastRenderedPageBreak/>
        <w:t>36</w:t>
      </w:r>
      <w:r w:rsidR="00BE2B28" w:rsidRPr="00BE2B28">
        <w:t>)</w:t>
      </w:r>
      <w:r w:rsidR="00BE2B28" w:rsidRPr="00BE2B28">
        <w:tab/>
        <w:t>art. 70 otrzymuje brzmienie:</w:t>
      </w:r>
    </w:p>
    <w:p w14:paraId="5863AF3F" w14:textId="670F891E" w:rsidR="00BE2B28" w:rsidRPr="00BE2B28" w:rsidRDefault="004F40A8" w:rsidP="00BE2B28">
      <w:pPr>
        <w:pStyle w:val="ZARTzmartartykuempunktem"/>
      </w:pPr>
      <w:r>
        <w:t>„</w:t>
      </w:r>
      <w:r w:rsidR="00BE2B28" w:rsidRPr="00BE2B28">
        <w:t xml:space="preserve">Art. 70. Po uzyskaniu wpisu na listę adwokatów adwokat wyznacza swoją siedzibę zawodową i zawiadamia o tym właściwą okręgową radę adwokacką, co najmniej na 3 dni przed </w:t>
      </w:r>
      <w:r w:rsidR="00C76B78" w:rsidRPr="00C1499D">
        <w:t xml:space="preserve">dniem </w:t>
      </w:r>
      <w:r w:rsidR="00BE2B28" w:rsidRPr="00C1499D">
        <w:t>rozpoczęci</w:t>
      </w:r>
      <w:r w:rsidR="00C76B78" w:rsidRPr="00C1499D">
        <w:t xml:space="preserve">a </w:t>
      </w:r>
      <w:r w:rsidR="00BE2B28" w:rsidRPr="00BE2B28">
        <w:t>wykonywania zawodu.</w:t>
      </w:r>
      <w:r>
        <w:t>”</w:t>
      </w:r>
      <w:r w:rsidR="00BE2B28" w:rsidRPr="00BE2B28">
        <w:t>;</w:t>
      </w:r>
    </w:p>
    <w:p w14:paraId="0346F7CE" w14:textId="64F92392" w:rsidR="00BE2B28" w:rsidRPr="00BE2B28" w:rsidRDefault="00F65B6A" w:rsidP="00BE2B28">
      <w:pPr>
        <w:pStyle w:val="PKTpunkt"/>
        <w:keepNext/>
      </w:pPr>
      <w:r>
        <w:t>37</w:t>
      </w:r>
      <w:r w:rsidR="00BE2B28" w:rsidRPr="00BE2B28">
        <w:t>)</w:t>
      </w:r>
      <w:r w:rsidR="00BE2B28" w:rsidRPr="00BE2B28">
        <w:tab/>
        <w:t xml:space="preserve">w art. 71 </w:t>
      </w:r>
      <w:r w:rsidR="00781FD5">
        <w:t xml:space="preserve">w </w:t>
      </w:r>
      <w:r w:rsidR="00781FD5" w:rsidRPr="00C1499D">
        <w:t xml:space="preserve">ust. 1 </w:t>
      </w:r>
      <w:r w:rsidR="00BE2B28" w:rsidRPr="00BE2B28">
        <w:t>zdanie drugie otrzymuje brzmienie:</w:t>
      </w:r>
    </w:p>
    <w:p w14:paraId="549D4D3C" w14:textId="21497794" w:rsidR="00BE2B28" w:rsidRPr="00BE2B28" w:rsidRDefault="004F40A8" w:rsidP="00BE2B28">
      <w:pPr>
        <w:pStyle w:val="ZFRAGzmfragmentunpzdaniaartykuempunktem"/>
      </w:pPr>
      <w:r>
        <w:t>„</w:t>
      </w:r>
      <w:r w:rsidR="00BE2B28" w:rsidRPr="00BE2B28">
        <w:t>Adwokat zawiadamia o tym okręgową radę</w:t>
      </w:r>
      <w:r w:rsidR="00DA68B5">
        <w:t xml:space="preserve"> adwokacką</w:t>
      </w:r>
      <w:r w:rsidR="00BE2B28" w:rsidRPr="00BE2B28">
        <w:t xml:space="preserve">, co najmniej na 3 dni przed </w:t>
      </w:r>
      <w:r w:rsidR="00702B50" w:rsidRPr="00C1499D">
        <w:t xml:space="preserve">dniem </w:t>
      </w:r>
      <w:r w:rsidR="00BE2B28" w:rsidRPr="00C1499D">
        <w:t>rozpoczęci</w:t>
      </w:r>
      <w:r w:rsidR="00702B50" w:rsidRPr="00C1499D">
        <w:t>a</w:t>
      </w:r>
      <w:r w:rsidR="00BE2B28" w:rsidRPr="00BE2B28">
        <w:t xml:space="preserve"> wykonywania zawodu w nowej siedzibie.</w:t>
      </w:r>
      <w:r>
        <w:t>”</w:t>
      </w:r>
      <w:r w:rsidR="00BE2B28" w:rsidRPr="00BE2B28">
        <w:t>;</w:t>
      </w:r>
    </w:p>
    <w:p w14:paraId="31A8E7DE" w14:textId="57EA5FAE" w:rsidR="00BE2B28" w:rsidRPr="00BE2B28" w:rsidRDefault="00F65B6A" w:rsidP="00BE2B28">
      <w:pPr>
        <w:pStyle w:val="PKTpunkt"/>
        <w:keepNext/>
      </w:pPr>
      <w:r>
        <w:t>38</w:t>
      </w:r>
      <w:r w:rsidR="00BE2B28" w:rsidRPr="00BE2B28">
        <w:t>)</w:t>
      </w:r>
      <w:r w:rsidR="00BE2B28" w:rsidRPr="00BE2B28">
        <w:tab/>
        <w:t>w art. 72:</w:t>
      </w:r>
    </w:p>
    <w:p w14:paraId="37D3FDCD" w14:textId="1559DC8A" w:rsidR="00BE2B28" w:rsidRPr="00BE2B28" w:rsidRDefault="00BE2B28" w:rsidP="00BE2B28">
      <w:pPr>
        <w:pStyle w:val="LITlitera"/>
        <w:keepNext/>
      </w:pPr>
      <w:r w:rsidRPr="00BE2B28">
        <w:t>a)</w:t>
      </w:r>
      <w:r w:rsidRPr="00BE2B28">
        <w:tab/>
        <w:t xml:space="preserve">w ust. 1 w </w:t>
      </w:r>
      <w:r w:rsidRPr="00C1499D">
        <w:t xml:space="preserve">pkt </w:t>
      </w:r>
      <w:r w:rsidR="001D134F" w:rsidRPr="00C1499D">
        <w:t>7</w:t>
      </w:r>
      <w:r w:rsidRPr="00BE2B28">
        <w:t xml:space="preserve"> kropkę zastępuje się średnikiem i dodaje </w:t>
      </w:r>
      <w:r w:rsidR="00DA68B5">
        <w:t xml:space="preserve">się </w:t>
      </w:r>
      <w:r w:rsidRPr="00BE2B28">
        <w:t>pkt 9 i 10 w brzmieniu:</w:t>
      </w:r>
    </w:p>
    <w:p w14:paraId="5ABC6641" w14:textId="62ADF72A" w:rsidR="00BE2B28" w:rsidRPr="00C1499D" w:rsidRDefault="004F40A8" w:rsidP="00BE2B28">
      <w:pPr>
        <w:pStyle w:val="ZLITPKTzmpktliter"/>
      </w:pPr>
      <w:r w:rsidRPr="00C1499D">
        <w:t>„</w:t>
      </w:r>
      <w:r w:rsidR="00BE2B28" w:rsidRPr="00C1499D">
        <w:t>9)</w:t>
      </w:r>
      <w:r w:rsidR="00BE2B28" w:rsidRPr="00C1499D">
        <w:tab/>
      </w:r>
      <w:r w:rsidR="00FA5257" w:rsidRPr="00C1499D">
        <w:t>choćby częściowego ograniczenia zdolności do czynności prawnych</w:t>
      </w:r>
      <w:r w:rsidR="00BE2B28" w:rsidRPr="00C1499D">
        <w:t>;</w:t>
      </w:r>
    </w:p>
    <w:p w14:paraId="08ABC214" w14:textId="2A8D137E" w:rsidR="00BE2B28" w:rsidRPr="00C1499D" w:rsidRDefault="00BE2B28" w:rsidP="00BE2B28">
      <w:pPr>
        <w:pStyle w:val="ZLITPKTzmpktliter"/>
      </w:pPr>
      <w:r w:rsidRPr="00C1499D">
        <w:t>10)</w:t>
      </w:r>
      <w:r w:rsidRPr="00C1499D">
        <w:tab/>
      </w:r>
      <w:r w:rsidR="00FA5257" w:rsidRPr="00C1499D">
        <w:t>zalegania z zapłatą z tytułu składki albo jej części na ubezpieczenie obowiązkowe, o którym mowa w art. 8a ust. 1, w ramach umowy generalnej zawartej przez Naczelną Radę Adwokacką, w terminie ustalonym przez izbę adwokacką na dany rok ubezpieczeniowy i nieuregulowania całości zadłużenia, mimo uprzedniego wezwania, w terminie wskazanym w tym wezwaniu, chyba że okręgowa rada adwokacka wyraziła zgodę na odroczenie terminu płatności tej składki, albo w przypadku stwierdzenia przez okręgową radę adwokacką niespełnienia przez adwokata obowiązku zawarcia umowy ubezpieczenia, o którym mowa w art. 8a ust. 1, jeżeli adwokat nie jest objęty umową generalną zawartą przez Naczelną Radę Adwokacką.</w:t>
      </w:r>
      <w:r w:rsidR="004F40A8" w:rsidRPr="00C1499D">
        <w:t>”</w:t>
      </w:r>
      <w:r w:rsidRPr="00C1499D">
        <w:t>,</w:t>
      </w:r>
    </w:p>
    <w:p w14:paraId="40413369" w14:textId="1EB9D73A" w:rsidR="00BE2B28" w:rsidRPr="00BE2B28" w:rsidRDefault="00BE2B28" w:rsidP="00BE2B28">
      <w:pPr>
        <w:pStyle w:val="LITlitera"/>
        <w:keepNext/>
      </w:pPr>
      <w:r w:rsidRPr="00BE2B28">
        <w:t>b)</w:t>
      </w:r>
      <w:r w:rsidRPr="00BE2B28">
        <w:tab/>
        <w:t>ust. 1a otrzymuje brzmienie:</w:t>
      </w:r>
    </w:p>
    <w:p w14:paraId="205E1B30" w14:textId="4113D9B5" w:rsidR="00BE2B28" w:rsidRPr="00BE2B28" w:rsidRDefault="004F40A8" w:rsidP="00BE2B28">
      <w:pPr>
        <w:pStyle w:val="ZLITUSTzmustliter"/>
      </w:pPr>
      <w:r>
        <w:t>„</w:t>
      </w:r>
      <w:r w:rsidR="00BE2B28" w:rsidRPr="00BE2B28">
        <w:t>1a. Adwokata skreśla się z listy adwokatów również w razie orzeczenia przez sąd dyscyplinarny kary wydalenia z adwokatury – z dniem uprawomocnienia się tego orzeczenia.</w:t>
      </w:r>
      <w:r>
        <w:t>”</w:t>
      </w:r>
      <w:r w:rsidR="00BE2B28" w:rsidRPr="00BE2B28">
        <w:t>,</w:t>
      </w:r>
    </w:p>
    <w:p w14:paraId="5545C452" w14:textId="157FD256" w:rsidR="00BE2B28" w:rsidRPr="00C1499D" w:rsidRDefault="00BE2B28" w:rsidP="00BE2B28">
      <w:pPr>
        <w:pStyle w:val="LITlitera"/>
        <w:keepNext/>
      </w:pPr>
      <w:r w:rsidRPr="00C1499D">
        <w:t>c)</w:t>
      </w:r>
      <w:r w:rsidRPr="00C1499D">
        <w:tab/>
      </w:r>
      <w:r w:rsidR="00FA5257" w:rsidRPr="00C1499D">
        <w:t xml:space="preserve">po ust. 1a </w:t>
      </w:r>
      <w:r w:rsidRPr="00C1499D">
        <w:t>dodaje się ust. 1b</w:t>
      </w:r>
      <w:r w:rsidR="00FA5257" w:rsidRPr="00C1499D">
        <w:t xml:space="preserve"> i 1c</w:t>
      </w:r>
      <w:r w:rsidRPr="00C1499D">
        <w:t xml:space="preserve"> w brzmieniu:</w:t>
      </w:r>
    </w:p>
    <w:p w14:paraId="1E3D0641" w14:textId="77777777" w:rsidR="00FA5257" w:rsidRPr="00C1499D" w:rsidRDefault="004F40A8" w:rsidP="00FA5257">
      <w:pPr>
        <w:pStyle w:val="ZLITUSTzmustliter"/>
      </w:pPr>
      <w:r w:rsidRPr="00C1499D">
        <w:t>„</w:t>
      </w:r>
      <w:r w:rsidR="00BE2B28" w:rsidRPr="00C1499D">
        <w:t xml:space="preserve">1b. </w:t>
      </w:r>
      <w:r w:rsidR="00FA5257" w:rsidRPr="00C1499D">
        <w:t>Okręgowa rada adwokacka może skreślić adwokata z listy w przypadku zaległości w zapłacie składki członkowskiej uchwalonej przez zgromadzenie izby, stanowiącej dwunastokrotność składki miesięcznej lub w wysokości składki rocznej.</w:t>
      </w:r>
    </w:p>
    <w:p w14:paraId="70896D5B" w14:textId="647F407C" w:rsidR="00BE2B28" w:rsidRPr="00C1499D" w:rsidRDefault="00FA5257" w:rsidP="00BE2B28">
      <w:pPr>
        <w:pStyle w:val="ZLITUSTzmustliter"/>
      </w:pPr>
      <w:r w:rsidRPr="00C1499D">
        <w:t>1c. Skreślenia z listy adwokatów z przyczyn wymienionych w ust.</w:t>
      </w:r>
      <w:r w:rsidR="00D32D21" w:rsidRPr="00C1499D">
        <w:t xml:space="preserve"> </w:t>
      </w:r>
      <w:r w:rsidRPr="00C1499D">
        <w:t xml:space="preserve">1 pkt 1 i ust. 1a dokonuje dziekan okręgowej rady adwokackiej. Do czynności </w:t>
      </w:r>
      <w:r w:rsidRPr="00C1499D">
        <w:lastRenderedPageBreak/>
        <w:t>dziekana nie stosuje się przepisów ustawy z dnia 14 czerwca 1960 r. – Kodeks postępowania administracyjnego</w:t>
      </w:r>
      <w:r w:rsidR="005777D6" w:rsidRPr="00C1499D">
        <w:t xml:space="preserve"> (Dz. U. z </w:t>
      </w:r>
      <w:r w:rsidR="005777D6" w:rsidRPr="005777D6">
        <w:t>2025 r. poz. 1691</w:t>
      </w:r>
      <w:r w:rsidR="005777D6">
        <w:t>)</w:t>
      </w:r>
      <w:r w:rsidRPr="00C1499D">
        <w:t>.</w:t>
      </w:r>
      <w:r w:rsidR="004F40A8" w:rsidRPr="00C1499D">
        <w:t>”</w:t>
      </w:r>
      <w:r w:rsidR="00BE2B28" w:rsidRPr="00C1499D">
        <w:t>;</w:t>
      </w:r>
    </w:p>
    <w:p w14:paraId="63C7BB5B" w14:textId="42918558" w:rsidR="007714FA" w:rsidRPr="00C1499D" w:rsidRDefault="00F65B6A" w:rsidP="007714FA">
      <w:pPr>
        <w:pStyle w:val="PKTpunkt"/>
      </w:pPr>
      <w:r w:rsidRPr="00C1499D">
        <w:t>39</w:t>
      </w:r>
      <w:r w:rsidR="007714FA" w:rsidRPr="00C1499D">
        <w:t>)</w:t>
      </w:r>
      <w:r w:rsidR="007714FA" w:rsidRPr="00C1499D">
        <w:tab/>
        <w:t xml:space="preserve">w art. 73 ust. 1 otrzymuje brzmienie: </w:t>
      </w:r>
    </w:p>
    <w:p w14:paraId="006B8AD9" w14:textId="3A7545FD" w:rsidR="007714FA" w:rsidRPr="00C1499D" w:rsidRDefault="007714FA" w:rsidP="007714FA">
      <w:pPr>
        <w:pStyle w:val="ZUSTzmustartykuempunktem"/>
      </w:pPr>
      <w:r w:rsidRPr="00C1499D">
        <w:t>„1. Osoba skreślona z listy adwokatów z przyczyn, o których mowa w art. 72 ust. 1 pkt 2, 4–5, 7, 9 i 10 oraz ust. 1a i 1b</w:t>
      </w:r>
      <w:r w:rsidR="001F70FC" w:rsidRPr="00C1499D">
        <w:t>,</w:t>
      </w:r>
      <w:r w:rsidRPr="00C1499D">
        <w:t xml:space="preserve"> podlega na swój wniosek ponownemu wpisowi na listę, jeżeli spełnia wymagania określone w art. 65, z uwzględnieniem art. 82 ust. 2. W przypadku skreślenia z przyczyn wskazanych w art. 72 ust. 1 pkt 10 lub ust. 1b przed ponownym wpisem na listę wymagane jest uregulowanie całej zaległości w zapłacie składki członkowskiej uchwalonej przez zgromadzenie izby.”;</w:t>
      </w:r>
    </w:p>
    <w:p w14:paraId="4D9BDCBB" w14:textId="3F3F51AD" w:rsidR="007714FA" w:rsidRPr="00C1499D" w:rsidRDefault="00F65B6A" w:rsidP="007714FA">
      <w:pPr>
        <w:pStyle w:val="PKTpunkt"/>
      </w:pPr>
      <w:r w:rsidRPr="00C1499D">
        <w:t>40</w:t>
      </w:r>
      <w:r w:rsidR="007714FA" w:rsidRPr="00C1499D">
        <w:t>)</w:t>
      </w:r>
      <w:r w:rsidR="007714FA" w:rsidRPr="00C1499D">
        <w:tab/>
        <w:t>w art. 75:</w:t>
      </w:r>
    </w:p>
    <w:p w14:paraId="6F6FE146" w14:textId="0B60096A" w:rsidR="007714FA" w:rsidRPr="00C1499D" w:rsidRDefault="007714FA" w:rsidP="007714FA">
      <w:pPr>
        <w:pStyle w:val="LITlitera"/>
      </w:pPr>
      <w:r w:rsidRPr="00C1499D">
        <w:t xml:space="preserve"> a)</w:t>
      </w:r>
      <w:r w:rsidRPr="00C1499D">
        <w:tab/>
        <w:t>ust. 5 otrzymuje brzmienie:</w:t>
      </w:r>
    </w:p>
    <w:p w14:paraId="3222377C" w14:textId="50AA0026" w:rsidR="007714FA" w:rsidRPr="00C1499D" w:rsidRDefault="007714FA" w:rsidP="007714FA">
      <w:pPr>
        <w:pStyle w:val="ZLITUSTzmustliter"/>
      </w:pPr>
      <w:r w:rsidRPr="00C1499D">
        <w:t xml:space="preserve">„5. Do aplikantów adwokackich oraz do postępowania o wpis na listę aplikantów adwokackich przepisy art. 6–8, art. 68 ust. 1, ust. 3 pkt 1, 8–11, ust. 3a oraz 4–4d stosuje się odpowiednio.”, </w:t>
      </w:r>
    </w:p>
    <w:p w14:paraId="65B77007" w14:textId="2C552F6E" w:rsidR="007714FA" w:rsidRPr="00C1499D" w:rsidRDefault="007714FA" w:rsidP="007714FA">
      <w:pPr>
        <w:pStyle w:val="LITlitera"/>
      </w:pPr>
      <w:r w:rsidRPr="00C1499D">
        <w:t xml:space="preserve"> b)</w:t>
      </w:r>
      <w:r w:rsidRPr="00C1499D">
        <w:tab/>
        <w:t>w ust. 7 wyraz „prezydium” zastępuje się wyrazem „Prezydium”,</w:t>
      </w:r>
    </w:p>
    <w:p w14:paraId="4951B088" w14:textId="5D47A479" w:rsidR="007714FA" w:rsidRPr="00C1499D" w:rsidRDefault="007714FA" w:rsidP="007714FA">
      <w:pPr>
        <w:pStyle w:val="LITlitera"/>
      </w:pPr>
      <w:r w:rsidRPr="00C1499D">
        <w:t xml:space="preserve"> c)</w:t>
      </w:r>
      <w:r w:rsidRPr="00C1499D">
        <w:tab/>
        <w:t>w ust. 9 wyraz „prezydium” zastępuje się wyrazem „Prezydium”;</w:t>
      </w:r>
    </w:p>
    <w:p w14:paraId="633527A7" w14:textId="7385BF7F" w:rsidR="00BE2B28" w:rsidRPr="00BE2B28" w:rsidRDefault="00F65B6A" w:rsidP="00BE2B28">
      <w:pPr>
        <w:pStyle w:val="PKTpunkt"/>
        <w:keepNext/>
      </w:pPr>
      <w:r>
        <w:t>41</w:t>
      </w:r>
      <w:r w:rsidR="00BE2B28" w:rsidRPr="00BE2B28">
        <w:t>)</w:t>
      </w:r>
      <w:r w:rsidR="00BE2B28" w:rsidRPr="00BE2B28">
        <w:tab/>
        <w:t>w art. 75a:</w:t>
      </w:r>
    </w:p>
    <w:p w14:paraId="093F2B94" w14:textId="77777777" w:rsidR="00BE2B28" w:rsidRPr="00BE2B28" w:rsidRDefault="00BE2B28" w:rsidP="00BE2B28">
      <w:pPr>
        <w:pStyle w:val="LITlitera"/>
        <w:keepNext/>
      </w:pPr>
      <w:r w:rsidRPr="00BE2B28">
        <w:t>a)</w:t>
      </w:r>
      <w:r w:rsidRPr="00BE2B28">
        <w:tab/>
        <w:t>w ust. 1 zdanie drugie otrzymuje brzmienie:</w:t>
      </w:r>
    </w:p>
    <w:p w14:paraId="5777948C" w14:textId="011F81BA" w:rsidR="00BE2B28" w:rsidRPr="00BE2B28" w:rsidRDefault="004F40A8" w:rsidP="00BE2B28">
      <w:pPr>
        <w:pStyle w:val="ZLITUSTzmustliter"/>
      </w:pPr>
      <w:r>
        <w:t>„</w:t>
      </w:r>
      <w:r w:rsidR="00BE2B28" w:rsidRPr="00BE2B28">
        <w:t>Właściwość komisji kwalifikacyjnej obejmuje obszar właściwości jednej okręgowej rady adwokackiej.</w:t>
      </w:r>
      <w:r>
        <w:t>”</w:t>
      </w:r>
      <w:r w:rsidR="00BE2B28" w:rsidRPr="00BE2B28">
        <w:t>,</w:t>
      </w:r>
    </w:p>
    <w:p w14:paraId="218A9926" w14:textId="6A1CC6A5" w:rsidR="00BE2B28" w:rsidRPr="00BE2B28" w:rsidRDefault="00BE2B28" w:rsidP="00BE2B28">
      <w:pPr>
        <w:pStyle w:val="LITlitera"/>
      </w:pPr>
      <w:r w:rsidRPr="00BE2B28">
        <w:t>b)</w:t>
      </w:r>
      <w:r w:rsidRPr="00BE2B28">
        <w:tab/>
      </w:r>
      <w:r w:rsidR="00AD772F" w:rsidRPr="00C1499D">
        <w:t xml:space="preserve">w </w:t>
      </w:r>
      <w:r w:rsidRPr="00C1499D">
        <w:t xml:space="preserve">ust. 5 </w:t>
      </w:r>
      <w:r w:rsidRPr="00BE2B28">
        <w:t xml:space="preserve">w zdaniu pierwszym wyraz </w:t>
      </w:r>
      <w:r w:rsidR="004F40A8">
        <w:t>„</w:t>
      </w:r>
      <w:r w:rsidRPr="00BE2B28">
        <w:t>wyznaczonej</w:t>
      </w:r>
      <w:r w:rsidR="004F40A8">
        <w:t>”</w:t>
      </w:r>
      <w:r w:rsidRPr="00BE2B28">
        <w:t xml:space="preserve"> zastępuje się wyrazem </w:t>
      </w:r>
      <w:r w:rsidR="004F40A8">
        <w:t>„</w:t>
      </w:r>
      <w:r w:rsidRPr="00BE2B28">
        <w:t>właściwej</w:t>
      </w:r>
      <w:r w:rsidR="004F40A8">
        <w:t>”</w:t>
      </w:r>
      <w:r w:rsidR="00117656">
        <w:t>;</w:t>
      </w:r>
    </w:p>
    <w:p w14:paraId="5D221BEC" w14:textId="44A504D4" w:rsidR="00BE2B28" w:rsidRPr="00BE2B28" w:rsidRDefault="00F65B6A" w:rsidP="00BE2B28">
      <w:pPr>
        <w:pStyle w:val="PKTpunkt"/>
        <w:keepNext/>
      </w:pPr>
      <w:r>
        <w:t>42</w:t>
      </w:r>
      <w:r w:rsidR="00BE2B28" w:rsidRPr="00BE2B28">
        <w:t>)</w:t>
      </w:r>
      <w:r w:rsidR="00BE2B28" w:rsidRPr="00BE2B28">
        <w:tab/>
        <w:t>w art. 75e:</w:t>
      </w:r>
    </w:p>
    <w:p w14:paraId="009613C4" w14:textId="5FF103D3" w:rsidR="00BE2B28" w:rsidRPr="00BE2B28" w:rsidRDefault="00BE2B28" w:rsidP="00BE2B28">
      <w:pPr>
        <w:pStyle w:val="LITlitera"/>
        <w:keepNext/>
      </w:pPr>
      <w:r w:rsidRPr="00BE2B28">
        <w:t>a)</w:t>
      </w:r>
      <w:r w:rsidRPr="00BE2B28">
        <w:tab/>
      </w:r>
      <w:r w:rsidRPr="00C1499D">
        <w:t>ust. 2</w:t>
      </w:r>
      <w:r w:rsidR="00A2605B" w:rsidRPr="00C1499D">
        <w:t>–4</w:t>
      </w:r>
      <w:r w:rsidRPr="00C1499D">
        <w:t xml:space="preserve"> otrzymuj</w:t>
      </w:r>
      <w:r w:rsidR="00A2605B" w:rsidRPr="00C1499D">
        <w:t>ą</w:t>
      </w:r>
      <w:r w:rsidRPr="00BE2B28">
        <w:t xml:space="preserve"> brzmienie:</w:t>
      </w:r>
    </w:p>
    <w:p w14:paraId="1880F051" w14:textId="3C2C9FFA" w:rsidR="00BE2B28" w:rsidRPr="00BE2B28" w:rsidRDefault="00BE2B28" w:rsidP="00BE2B28">
      <w:pPr>
        <w:pStyle w:val="ZLITUSTzmustliter"/>
        <w:keepNext/>
      </w:pPr>
      <w:r w:rsidRPr="00BE2B28">
        <w:t>2. Komisja kwalifikacyjna składa się z pięciu członków. W skład komisji kwalifikacyjnej wchodzą:</w:t>
      </w:r>
    </w:p>
    <w:p w14:paraId="25900A0D" w14:textId="77777777" w:rsidR="00BE2B28" w:rsidRPr="00BE2B28" w:rsidRDefault="00BE2B28" w:rsidP="00BE2B28">
      <w:pPr>
        <w:pStyle w:val="ZLITPKTzmpktliter"/>
      </w:pPr>
      <w:r w:rsidRPr="00BE2B28">
        <w:t>1)</w:t>
      </w:r>
      <w:r w:rsidRPr="00BE2B28">
        <w:tab/>
        <w:t>trzej przedstawiciele Ministra Sprawiedliwości, którzy są sędziami albo sędziami w stanie spoczynku;</w:t>
      </w:r>
    </w:p>
    <w:p w14:paraId="21DE63A9" w14:textId="44463CC0" w:rsidR="00BE2B28" w:rsidRPr="00BE2B28" w:rsidRDefault="00BE2B28" w:rsidP="00BE2B28">
      <w:pPr>
        <w:pStyle w:val="ZLITPKTzmpktliter"/>
      </w:pPr>
      <w:r w:rsidRPr="00BE2B28">
        <w:t>2)</w:t>
      </w:r>
      <w:r w:rsidRPr="00BE2B28">
        <w:tab/>
        <w:t>dwaj przedstawiciele delegowani przez Naczelną Radę Adwokacką.</w:t>
      </w:r>
    </w:p>
    <w:p w14:paraId="45847CD8" w14:textId="559565AB" w:rsidR="00BE2B28" w:rsidRPr="00BE2B28" w:rsidRDefault="00BE2B28" w:rsidP="00BE2B28">
      <w:pPr>
        <w:pStyle w:val="ZLITUSTzmustliter"/>
      </w:pPr>
      <w:r w:rsidRPr="00BE2B28">
        <w:t xml:space="preserve">3. Minister Sprawiedliwości wyznacza przewodniczącego komisji kwalifikacyjnej i jego zastępcę spośród swoich przedstawicieli. Podczas </w:t>
      </w:r>
      <w:r w:rsidRPr="00BE2B28">
        <w:lastRenderedPageBreak/>
        <w:t>nieobecności przewodniczącego zastępca przewodniczącego jest upoważniony do podejmowania jego czynności.</w:t>
      </w:r>
    </w:p>
    <w:p w14:paraId="06B64EF4" w14:textId="11B721F8" w:rsidR="00BE2B28" w:rsidRPr="00BE2B28" w:rsidRDefault="00BE2B28" w:rsidP="00BE2B28">
      <w:pPr>
        <w:pStyle w:val="ZLITUSTzmustliter"/>
      </w:pPr>
      <w:r w:rsidRPr="00BE2B28">
        <w:t>4. Minister Sprawiedliwości i Naczelna Rada Adwokacka wyznaczają po jednym rezerwowym członku komisji kwalifikacyjnej. Przepis ust. 2 pkt 1 stosuje się odpowiednio. Do rezerwowego członka komisji kwalifikacyjnej stosuje się przepisy ust. 7 i 8, o ile został dołączony do składu komisji kwalifikacyjnej.</w:t>
      </w:r>
      <w:r w:rsidR="004F40A8">
        <w:t>”</w:t>
      </w:r>
      <w:r w:rsidRPr="00BE2B28">
        <w:t>,</w:t>
      </w:r>
    </w:p>
    <w:p w14:paraId="1AFF8A02" w14:textId="0982D413" w:rsidR="00BE2B28" w:rsidRPr="00BE2B28" w:rsidRDefault="00A2605B" w:rsidP="00BE2B28">
      <w:pPr>
        <w:pStyle w:val="LITlitera"/>
        <w:keepNext/>
      </w:pPr>
      <w:r w:rsidRPr="00C1499D">
        <w:t>b</w:t>
      </w:r>
      <w:r w:rsidR="00BE2B28" w:rsidRPr="00C1499D">
        <w:t>)</w:t>
      </w:r>
      <w:r w:rsidR="00BE2B28" w:rsidRPr="00C1499D">
        <w:tab/>
      </w:r>
      <w:r w:rsidR="00BE2B28" w:rsidRPr="00BE2B28">
        <w:t>ust. 6 otrzymuje brzmienie:</w:t>
      </w:r>
    </w:p>
    <w:p w14:paraId="585E3E60" w14:textId="1DD2C9FC" w:rsidR="00BE2B28" w:rsidRPr="00BE2B28" w:rsidRDefault="004F40A8" w:rsidP="00BE2B28">
      <w:pPr>
        <w:pStyle w:val="ZLITUSTzmustliter"/>
      </w:pPr>
      <w:r>
        <w:t>„</w:t>
      </w:r>
      <w:r w:rsidR="00BE2B28" w:rsidRPr="00BE2B28">
        <w:t>6. Niestawiennictwo członka komisji kwalifikacyjnej nie wstrzymuje prac komisji kwalifikacyjnej. W przypadku, o którym mowa w art. 75f ust. 1‒3</w:t>
      </w:r>
      <w:r w:rsidR="00A2605B">
        <w:t>,</w:t>
      </w:r>
      <w:r w:rsidR="00BE2B28" w:rsidRPr="00BE2B28">
        <w:t xml:space="preserve"> albo gdy członek komisji kwalifikacyjnej zawiadomi odpowiednio Ministra Sprawiedliwości albo Naczelną Radę Adwokacką o czasowej niezdolności do uczestniczenia w pracach komisji, Minister Sprawiedliwości albo Naczelna Rada Adwokacka </w:t>
      </w:r>
      <w:r w:rsidR="00BE2B28" w:rsidRPr="00C1499D">
        <w:t>zawiadamia</w:t>
      </w:r>
      <w:r w:rsidR="00BE2B28" w:rsidRPr="00BE2B28">
        <w:t xml:space="preserve"> wyznaczonego przez siebie rezerwowego członka komisji o jego dołączeniu do składu komisji kwalifikacyjnej.</w:t>
      </w:r>
      <w:r>
        <w:t>”</w:t>
      </w:r>
      <w:r w:rsidR="00BE2B28" w:rsidRPr="00BE2B28">
        <w:t>;</w:t>
      </w:r>
    </w:p>
    <w:p w14:paraId="328BC5F0" w14:textId="5450C07F" w:rsidR="00BE2B28" w:rsidRPr="00BE2B28" w:rsidRDefault="00F65B6A" w:rsidP="00BE2B28">
      <w:pPr>
        <w:pStyle w:val="PKTpunkt"/>
        <w:keepNext/>
      </w:pPr>
      <w:r>
        <w:t>43</w:t>
      </w:r>
      <w:r w:rsidR="00BE2B28" w:rsidRPr="00BE2B28">
        <w:t>)</w:t>
      </w:r>
      <w:r w:rsidR="00BE2B28" w:rsidRPr="00BE2B28">
        <w:tab/>
        <w:t>w art. 77:</w:t>
      </w:r>
    </w:p>
    <w:p w14:paraId="37355298" w14:textId="77777777" w:rsidR="00BE2B28" w:rsidRPr="00BE2B28" w:rsidRDefault="00BE2B28" w:rsidP="00BE2B28">
      <w:pPr>
        <w:pStyle w:val="LITlitera"/>
        <w:keepNext/>
      </w:pPr>
      <w:r w:rsidRPr="00BE2B28">
        <w:t>a)</w:t>
      </w:r>
      <w:r w:rsidRPr="00BE2B28">
        <w:tab/>
        <w:t>ust. 3 otrzymuje brzmienie:</w:t>
      </w:r>
    </w:p>
    <w:p w14:paraId="13AE52DC" w14:textId="169F483A" w:rsidR="00BE2B28" w:rsidRPr="00BE2B28" w:rsidRDefault="004F40A8" w:rsidP="00BE2B28">
      <w:pPr>
        <w:pStyle w:val="ZLITUSTzmustliter"/>
      </w:pPr>
      <w:r>
        <w:t>„</w:t>
      </w:r>
      <w:r w:rsidR="00BE2B28" w:rsidRPr="00BE2B28">
        <w:t>3. Aplikant radcowski może zastępować adwokata na takich samych zasadach jak aplikant adwokacki.</w:t>
      </w:r>
      <w:r>
        <w:t>”</w:t>
      </w:r>
      <w:r w:rsidR="00BE2B28" w:rsidRPr="00BE2B28">
        <w:t>,</w:t>
      </w:r>
    </w:p>
    <w:p w14:paraId="21AD79E5" w14:textId="77777777" w:rsidR="00BE2B28" w:rsidRPr="00BE2B28" w:rsidRDefault="00BE2B28" w:rsidP="00BE2B28">
      <w:pPr>
        <w:pStyle w:val="LITlitera"/>
        <w:keepNext/>
      </w:pPr>
      <w:r w:rsidRPr="00BE2B28">
        <w:t>b)</w:t>
      </w:r>
      <w:r w:rsidRPr="00BE2B28">
        <w:tab/>
        <w:t>ust. 5 otrzymuje brzmienie:</w:t>
      </w:r>
    </w:p>
    <w:p w14:paraId="172A13F8" w14:textId="390F37A0" w:rsidR="00BE2B28" w:rsidRPr="00BE2B28" w:rsidRDefault="004F40A8" w:rsidP="00BE2B28">
      <w:pPr>
        <w:pStyle w:val="ZLITUSTzmustliter"/>
      </w:pPr>
      <w:r>
        <w:t>„</w:t>
      </w:r>
      <w:r w:rsidR="00BE2B28" w:rsidRPr="00BE2B28">
        <w:t>5. Aplikant adwokacki może sporządzać projekty pism procesowych, a podpisywać pisma procesowe związane z występowaniem adwokata przed sądami, organami ścigania</w:t>
      </w:r>
      <w:r w:rsidR="007327AB" w:rsidRPr="00C1499D">
        <w:t>,</w:t>
      </w:r>
      <w:r w:rsidR="00BE2B28" w:rsidRPr="00C1499D">
        <w:t xml:space="preserve"> organami państwowymi</w:t>
      </w:r>
      <w:r w:rsidR="007327AB" w:rsidRPr="00C1499D">
        <w:t xml:space="preserve"> i</w:t>
      </w:r>
      <w:r w:rsidR="00BE2B28" w:rsidRPr="00C1499D">
        <w:t xml:space="preserve"> samorządowymi </w:t>
      </w:r>
      <w:r w:rsidR="007327AB" w:rsidRPr="00C1499D">
        <w:t>oraz</w:t>
      </w:r>
      <w:r w:rsidR="00BE2B28" w:rsidRPr="00BE2B28">
        <w:t xml:space="preserve"> innymi instytucjami ‒ z wyraźnego upoważnienia adwokata, z wyłączeniem apelacji oraz pism procesowych kierowanych do Sądu Najwyższego, Naczelnego Sądu Administracyjnego, Trybunału Konstytucyjnego i Trybunału Stanu.</w:t>
      </w:r>
      <w:r>
        <w:t>”</w:t>
      </w:r>
      <w:r w:rsidR="00BE2B28" w:rsidRPr="00BE2B28">
        <w:t>,</w:t>
      </w:r>
    </w:p>
    <w:p w14:paraId="444CD966" w14:textId="3F43C322" w:rsidR="00BE2B28" w:rsidRPr="00BE2B28" w:rsidRDefault="00BE2B28" w:rsidP="00BE2B28">
      <w:pPr>
        <w:pStyle w:val="LITlitera"/>
        <w:keepNext/>
      </w:pPr>
      <w:r w:rsidRPr="00BE2B28">
        <w:t>c)</w:t>
      </w:r>
      <w:r w:rsidRPr="00BE2B28">
        <w:tab/>
        <w:t>dodaje się ust. 6 w brzmieniu:</w:t>
      </w:r>
    </w:p>
    <w:p w14:paraId="533D02C2" w14:textId="24D49DB4" w:rsidR="00BE2B28" w:rsidRPr="00BE2B28" w:rsidRDefault="004F40A8" w:rsidP="00BE2B28">
      <w:pPr>
        <w:pStyle w:val="ZLITUSTzmustliter"/>
      </w:pPr>
      <w:r>
        <w:t>„</w:t>
      </w:r>
      <w:r w:rsidR="00BE2B28" w:rsidRPr="00BE2B28">
        <w:t xml:space="preserve">6. Uprawnienia, o których mowa w ust. 1, 2, 4 i 5 oraz </w:t>
      </w:r>
      <w:r w:rsidR="00BE2B28" w:rsidRPr="00C1499D">
        <w:t>art. 35</w:t>
      </w:r>
      <w:r w:rsidR="00E33EF8" w:rsidRPr="00C1499D">
        <w:rPr>
          <w:rStyle w:val="IGindeksgrny"/>
        </w:rPr>
        <w:t>[</w:t>
      </w:r>
      <w:r w:rsidR="00BE2B28" w:rsidRPr="00C1499D">
        <w:rPr>
          <w:rStyle w:val="IGindeksgrny"/>
        </w:rPr>
        <w:t>1</w:t>
      </w:r>
      <w:r w:rsidR="00E33EF8" w:rsidRPr="00C1499D">
        <w:rPr>
          <w:rStyle w:val="IGindeksgrny"/>
        </w:rPr>
        <w:t>]</w:t>
      </w:r>
      <w:r w:rsidR="00BE2B28" w:rsidRPr="00E33EF8">
        <w:rPr>
          <w:rStyle w:val="Ppogrubienie"/>
        </w:rPr>
        <w:t xml:space="preserve"> </w:t>
      </w:r>
      <w:r w:rsidR="00BE2B28" w:rsidRPr="00BE2B28">
        <w:t xml:space="preserve">ust. 5 ustawy z dnia </w:t>
      </w:r>
      <w:r w:rsidR="007F5232" w:rsidRPr="00C1499D">
        <w:t>6</w:t>
      </w:r>
      <w:r w:rsidR="00BE2B28" w:rsidRPr="00C1499D">
        <w:t xml:space="preserve"> lipca </w:t>
      </w:r>
      <w:r w:rsidR="00BE2B28" w:rsidRPr="00BE2B28">
        <w:t xml:space="preserve">1982 r. o radcach prawnych, przysługują również osobie wpisanej na listę adwokatów, </w:t>
      </w:r>
      <w:r w:rsidR="00BE7384" w:rsidRPr="00C1499D">
        <w:t xml:space="preserve">a </w:t>
      </w:r>
      <w:r w:rsidR="00BE2B28" w:rsidRPr="00C1499D">
        <w:t xml:space="preserve">w </w:t>
      </w:r>
      <w:r w:rsidR="00BE7384" w:rsidRPr="00C1499D">
        <w:t>prz</w:t>
      </w:r>
      <w:r w:rsidR="00BE2B28" w:rsidRPr="00C1499D">
        <w:t xml:space="preserve">ypadku, </w:t>
      </w:r>
      <w:r w:rsidR="00BE2B28" w:rsidRPr="00BE2B28">
        <w:t xml:space="preserve">o którym mowa w art. </w:t>
      </w:r>
      <w:r w:rsidR="00BE2B28" w:rsidRPr="00BE2B28">
        <w:lastRenderedPageBreak/>
        <w:t>79 ust. 1 pkt 3, do dnia złożenia ślubowania, niedłużej jednak niż przez okres wskazany w art. 79 ust. 1 pkt 4 lub 5.</w:t>
      </w:r>
      <w:r>
        <w:t>”</w:t>
      </w:r>
      <w:r w:rsidR="00BE2B28" w:rsidRPr="00BE2B28">
        <w:t>;</w:t>
      </w:r>
    </w:p>
    <w:p w14:paraId="4511D029" w14:textId="308B51DB" w:rsidR="00BE2B28" w:rsidRPr="00C1499D" w:rsidRDefault="00F65B6A" w:rsidP="00F65B6A">
      <w:pPr>
        <w:pStyle w:val="PKTpunkt"/>
        <w:keepNext/>
      </w:pPr>
      <w:r>
        <w:t>44</w:t>
      </w:r>
      <w:r w:rsidR="00BE2B28" w:rsidRPr="00BE2B28">
        <w:t>)</w:t>
      </w:r>
      <w:r w:rsidR="00BE2B28" w:rsidRPr="00BE2B28">
        <w:tab/>
        <w:t>w art. 79</w:t>
      </w:r>
      <w:r>
        <w:t xml:space="preserve"> </w:t>
      </w:r>
      <w:r w:rsidR="0087093B" w:rsidRPr="00C1499D">
        <w:t xml:space="preserve">po ust. 1a </w:t>
      </w:r>
      <w:r w:rsidR="00BE2B28" w:rsidRPr="00C1499D">
        <w:t>dodaje się ust. 1b w brzmieniu:</w:t>
      </w:r>
    </w:p>
    <w:p w14:paraId="576B8571" w14:textId="186DF29A" w:rsidR="00BE2B28" w:rsidRPr="00C1499D" w:rsidRDefault="004F40A8" w:rsidP="00F65B6A">
      <w:pPr>
        <w:pStyle w:val="ZUSTzmustartykuempunktem"/>
      </w:pPr>
      <w:r w:rsidRPr="00C1499D">
        <w:t>„</w:t>
      </w:r>
      <w:r w:rsidR="00BE2B28" w:rsidRPr="00C1499D">
        <w:t xml:space="preserve">1b. </w:t>
      </w:r>
      <w:r w:rsidR="007714FA" w:rsidRPr="00C1499D">
        <w:t>Skreślenia z listy aplikantów adwokackich z powodu śmierci aplikanta, przeniesienia odbywania aplikacji adwokackiej do innej izby adwokackiej oraz</w:t>
      </w:r>
      <w:r w:rsidR="00A85F7B" w:rsidRPr="00C1499D">
        <w:t xml:space="preserve"> </w:t>
      </w:r>
      <w:r w:rsidR="007714FA" w:rsidRPr="00C1499D">
        <w:t>przyczyny wymienionej w ust. 1a dokonuje dziekan okręgowej rady adwokackiej. Do czynności dziekana nie stosuje się przepisów ustawy z dnia 14 czerwca 1960 r. – Kodeks postępowania administracyjnego.</w:t>
      </w:r>
      <w:r w:rsidRPr="00C1499D">
        <w:t>”</w:t>
      </w:r>
      <w:r w:rsidR="00BE2B28" w:rsidRPr="00C1499D">
        <w:t>;</w:t>
      </w:r>
    </w:p>
    <w:p w14:paraId="52EB2401" w14:textId="672B9644" w:rsidR="00BE2B28" w:rsidRPr="00BE2B28" w:rsidRDefault="00F65B6A" w:rsidP="00BE2B28">
      <w:pPr>
        <w:pStyle w:val="PKTpunkt"/>
        <w:keepNext/>
      </w:pPr>
      <w:r>
        <w:t>45</w:t>
      </w:r>
      <w:r w:rsidR="00BE2B28" w:rsidRPr="00BE2B28">
        <w:t>)</w:t>
      </w:r>
      <w:r w:rsidR="00BE2B28" w:rsidRPr="00BE2B28">
        <w:tab/>
        <w:t>w art. 81 w ust. 3a zdanie pierwsze otrzymuje brzmienie:</w:t>
      </w:r>
    </w:p>
    <w:p w14:paraId="21D1200B" w14:textId="39EA17D8" w:rsidR="00BE2B28" w:rsidRPr="00BE2B28" w:rsidRDefault="004F40A8" w:rsidP="00BE2B28">
      <w:pPr>
        <w:pStyle w:val="ZFRAGzmfragmentunpzdaniaartykuempunktem"/>
      </w:pPr>
      <w:r>
        <w:t>„</w:t>
      </w:r>
      <w:r w:rsidR="00BE2B28" w:rsidRPr="00BE2B28">
        <w:t xml:space="preserve">Obok kary dyscyplinarnej można orzec dodatkowo obowiązek przeproszenia pokrzywdzonego </w:t>
      </w:r>
      <w:r w:rsidR="007714FA" w:rsidRPr="00C1499D">
        <w:t>lub</w:t>
      </w:r>
      <w:r w:rsidR="00BE2B28" w:rsidRPr="00BE2B28">
        <w:t xml:space="preserve"> obowiązek innego stosownego postępowania.</w:t>
      </w:r>
      <w:r>
        <w:t>”</w:t>
      </w:r>
      <w:r w:rsidR="00BE2B28" w:rsidRPr="00BE2B28">
        <w:t>;</w:t>
      </w:r>
    </w:p>
    <w:p w14:paraId="6EC70C20" w14:textId="7E8A4D28" w:rsidR="00BE2B28" w:rsidRPr="00BE2B28" w:rsidRDefault="00F65B6A" w:rsidP="00BE2B28">
      <w:pPr>
        <w:pStyle w:val="PKTpunkt"/>
      </w:pPr>
      <w:r>
        <w:t>46</w:t>
      </w:r>
      <w:r w:rsidR="00BE2B28" w:rsidRPr="00BE2B28">
        <w:t>)</w:t>
      </w:r>
      <w:r w:rsidR="00BE2B28" w:rsidRPr="00BE2B28">
        <w:tab/>
        <w:t>uchyla się art. 85;</w:t>
      </w:r>
    </w:p>
    <w:p w14:paraId="6529286D" w14:textId="4FA77ECC" w:rsidR="00BE2B28" w:rsidRPr="00BE2B28" w:rsidRDefault="00F65B6A" w:rsidP="00BE2B28">
      <w:pPr>
        <w:pStyle w:val="PKTpunkt"/>
        <w:keepNext/>
      </w:pPr>
      <w:r>
        <w:t>47</w:t>
      </w:r>
      <w:r w:rsidR="00BE2B28" w:rsidRPr="00BE2B28">
        <w:t>)</w:t>
      </w:r>
      <w:r w:rsidR="00BE2B28" w:rsidRPr="00BE2B28">
        <w:tab/>
        <w:t>w art. 91:</w:t>
      </w:r>
    </w:p>
    <w:p w14:paraId="7700C0BA" w14:textId="77777777" w:rsidR="00BE2B28" w:rsidRPr="00BE2B28" w:rsidRDefault="00BE2B28" w:rsidP="00BE2B28">
      <w:pPr>
        <w:pStyle w:val="LITlitera"/>
        <w:keepNext/>
      </w:pPr>
      <w:r w:rsidRPr="00BE2B28">
        <w:t>a)</w:t>
      </w:r>
      <w:r w:rsidRPr="00BE2B28">
        <w:tab/>
        <w:t>ust. 2 otrzymuje brzmienie:</w:t>
      </w:r>
    </w:p>
    <w:p w14:paraId="72EE8552" w14:textId="1DB80044" w:rsidR="00BE2B28" w:rsidRPr="00BE2B28" w:rsidRDefault="004F40A8" w:rsidP="00BE2B28">
      <w:pPr>
        <w:pStyle w:val="ZLITUSTzmustliter"/>
      </w:pPr>
      <w:r>
        <w:t>„</w:t>
      </w:r>
      <w:r w:rsidR="00BE2B28" w:rsidRPr="00BE2B28">
        <w:t>2. Sąd dyscyplinarny izby adwokackiej rozpoznaje:</w:t>
      </w:r>
    </w:p>
    <w:p w14:paraId="437D8E67" w14:textId="02F624CD" w:rsidR="00BE2B28" w:rsidRPr="00BE2B28" w:rsidRDefault="00BE2B28" w:rsidP="00BE2B28">
      <w:pPr>
        <w:pStyle w:val="ZLITPKTzmpktliter"/>
      </w:pPr>
      <w:r w:rsidRPr="00BE2B28">
        <w:t>1)</w:t>
      </w:r>
      <w:r w:rsidRPr="00BE2B28">
        <w:tab/>
        <w:t xml:space="preserve">wszystkie sprawy jako sąd pierwszej instancji, z </w:t>
      </w:r>
      <w:r w:rsidR="00795380" w:rsidRPr="00C1499D">
        <w:t xml:space="preserve">uwzględnieniem </w:t>
      </w:r>
      <w:r w:rsidRPr="00BE2B28">
        <w:t>ust. 3 pkt 2;</w:t>
      </w:r>
    </w:p>
    <w:p w14:paraId="42CCE9BF" w14:textId="0FDE9B8C" w:rsidR="00BE2B28" w:rsidRPr="00BE2B28" w:rsidRDefault="00BE2B28" w:rsidP="00BE2B28">
      <w:pPr>
        <w:pStyle w:val="ZLITPKTzmpktliter"/>
      </w:pPr>
      <w:r w:rsidRPr="00BE2B28">
        <w:t>2)</w:t>
      </w:r>
      <w:r w:rsidRPr="00BE2B28">
        <w:tab/>
        <w:t xml:space="preserve">odwołania od postanowienia rzecznika dyscyplinarnego o odmowie wszczęcia postępowania dyscyplinarnego lub </w:t>
      </w:r>
      <w:r w:rsidR="00795380" w:rsidRPr="00C1499D">
        <w:t xml:space="preserve">jego </w:t>
      </w:r>
      <w:r w:rsidRPr="00C1499D">
        <w:t>umorzeniu</w:t>
      </w:r>
      <w:r w:rsidRPr="00BE2B28">
        <w:t xml:space="preserve">, z </w:t>
      </w:r>
      <w:r w:rsidR="00795380" w:rsidRPr="00C1499D">
        <w:t xml:space="preserve">uwzględnieniem </w:t>
      </w:r>
      <w:r w:rsidRPr="00BE2B28">
        <w:t>ust. 3 pkt 2a.</w:t>
      </w:r>
      <w:r w:rsidR="004F40A8">
        <w:t>”</w:t>
      </w:r>
      <w:r w:rsidR="00611EA4">
        <w:t>,</w:t>
      </w:r>
    </w:p>
    <w:p w14:paraId="4A30268B" w14:textId="77777777" w:rsidR="00BE2B28" w:rsidRPr="00BE2B28" w:rsidRDefault="00BE2B28" w:rsidP="00BE2B28">
      <w:pPr>
        <w:pStyle w:val="LITlitera"/>
        <w:keepNext/>
      </w:pPr>
      <w:r w:rsidRPr="00BE2B28">
        <w:t>b)</w:t>
      </w:r>
      <w:r w:rsidRPr="00BE2B28">
        <w:tab/>
        <w:t>w ust. 3:</w:t>
      </w:r>
    </w:p>
    <w:p w14:paraId="34437A63" w14:textId="77777777" w:rsidR="00BE2B28" w:rsidRPr="00BE2B28" w:rsidRDefault="00BE2B28" w:rsidP="00BE2B28">
      <w:pPr>
        <w:pStyle w:val="TIRtiret"/>
        <w:keepNext/>
      </w:pPr>
      <w:r w:rsidRPr="00BE2B28">
        <w:t>‒</w:t>
      </w:r>
      <w:r w:rsidRPr="00BE2B28">
        <w:tab/>
        <w:t>pkt 2 otrzymuje brzmienie:</w:t>
      </w:r>
    </w:p>
    <w:p w14:paraId="1BBB0447" w14:textId="4D3850C8" w:rsidR="00BE2B28" w:rsidRPr="00BE2B28" w:rsidRDefault="004F40A8" w:rsidP="00BE2B28">
      <w:pPr>
        <w:pStyle w:val="ZTIRPKTzmpkttiret"/>
      </w:pPr>
      <w:r>
        <w:t>„</w:t>
      </w:r>
      <w:r w:rsidR="00BE2B28" w:rsidRPr="00BE2B28">
        <w:t>2)</w:t>
      </w:r>
      <w:r w:rsidR="00BE2B28" w:rsidRPr="00BE2B28">
        <w:tab/>
        <w:t>jako sąd pierwszej instancji sprawy członków Naczelnej Rady Adwokackiej, członków Wyższego Sądu Dyscyplinarnego, członków Wyższej Komisji Rewizyjnej, Rzecznika Dyscyplinarnego Adwokatury, członków okręgowych rad adwokackich, członków sądu dyscyplinarnego, członków komisji rewizyjnej</w:t>
      </w:r>
      <w:r w:rsidR="00795380">
        <w:t xml:space="preserve"> </w:t>
      </w:r>
      <w:r w:rsidR="00795380" w:rsidRPr="00C1499D">
        <w:t>i</w:t>
      </w:r>
      <w:r w:rsidR="00BE2B28" w:rsidRPr="00C1499D">
        <w:t xml:space="preserve"> rzecznika </w:t>
      </w:r>
      <w:r w:rsidR="00BE2B28" w:rsidRPr="00BE2B28">
        <w:t>dyscyplinarnego;</w:t>
      </w:r>
      <w:r>
        <w:t>”</w:t>
      </w:r>
      <w:r w:rsidR="00BE2B28" w:rsidRPr="00BE2B28">
        <w:t>,</w:t>
      </w:r>
    </w:p>
    <w:p w14:paraId="709FE93D" w14:textId="77777777" w:rsidR="00BE2B28" w:rsidRPr="00BE2B28" w:rsidRDefault="00BE2B28" w:rsidP="00BE2B28">
      <w:pPr>
        <w:pStyle w:val="TIRtiret"/>
        <w:keepNext/>
      </w:pPr>
      <w:r w:rsidRPr="00BE2B28">
        <w:t>‒</w:t>
      </w:r>
      <w:r w:rsidRPr="00BE2B28">
        <w:tab/>
        <w:t>po pkt 2 dodaje się pkt 2a w brzmieniu:</w:t>
      </w:r>
    </w:p>
    <w:p w14:paraId="41C3B402" w14:textId="1EBA6215" w:rsidR="00BE2B28" w:rsidRPr="00BE2B28" w:rsidRDefault="004F40A8" w:rsidP="00BE2B28">
      <w:pPr>
        <w:pStyle w:val="ZTIRPKTzmpkttiret"/>
      </w:pPr>
      <w:r>
        <w:t>„</w:t>
      </w:r>
      <w:r w:rsidR="00BE2B28" w:rsidRPr="00BE2B28">
        <w:t>2a)</w:t>
      </w:r>
      <w:r w:rsidR="00BE2B28" w:rsidRPr="00BE2B28">
        <w:tab/>
        <w:t xml:space="preserve">odwołania od </w:t>
      </w:r>
      <w:r w:rsidR="00BE2B28" w:rsidRPr="00C1499D">
        <w:t>postanowie</w:t>
      </w:r>
      <w:r w:rsidR="00AE1B93" w:rsidRPr="00C1499D">
        <w:t>nia</w:t>
      </w:r>
      <w:r w:rsidR="00BE2B28" w:rsidRPr="00BE2B28">
        <w:t xml:space="preserve"> rzecznika dyscyplinarnego o odmowie wszczęcia dochodzenia dyscyplinarnego lub </w:t>
      </w:r>
      <w:r w:rsidR="00BE2B28" w:rsidRPr="00C1499D">
        <w:t xml:space="preserve">jego </w:t>
      </w:r>
      <w:r w:rsidR="00BE2B28" w:rsidRPr="00BE2B28">
        <w:t xml:space="preserve">umorzeniu, jeżeli postępowanie było prowadzone przeciwko </w:t>
      </w:r>
      <w:r w:rsidR="00AE1B93" w:rsidRPr="00C1499D">
        <w:t xml:space="preserve">członkom </w:t>
      </w:r>
      <w:r w:rsidR="00BE2B28" w:rsidRPr="00BE2B28">
        <w:t xml:space="preserve">Naczelnej Rady Adwokackiej, </w:t>
      </w:r>
      <w:r w:rsidR="00AE1B93" w:rsidRPr="00C1499D">
        <w:t>członkom</w:t>
      </w:r>
      <w:r w:rsidR="00BE2B28" w:rsidRPr="00BE2B28">
        <w:t xml:space="preserve"> Wyższego </w:t>
      </w:r>
      <w:r w:rsidR="00BE2B28" w:rsidRPr="00BE2B28">
        <w:lastRenderedPageBreak/>
        <w:t xml:space="preserve">Sądu Dyscyplinarnego, </w:t>
      </w:r>
      <w:r w:rsidR="00AE1B93" w:rsidRPr="00C1499D">
        <w:t>członkom</w:t>
      </w:r>
      <w:r w:rsidR="00BE2B28" w:rsidRPr="00BE2B28">
        <w:t xml:space="preserve"> Wyższej Komisji Rewizyjnej, </w:t>
      </w:r>
      <w:r w:rsidR="00BE2B28" w:rsidRPr="00C1499D">
        <w:t>Rzecznik</w:t>
      </w:r>
      <w:r w:rsidR="00AE1B93" w:rsidRPr="00C1499D">
        <w:t>owi</w:t>
      </w:r>
      <w:r w:rsidR="00BE2B28" w:rsidRPr="00C1499D">
        <w:t xml:space="preserve"> Dyscyplinarn</w:t>
      </w:r>
      <w:r w:rsidR="00AE1B93" w:rsidRPr="00C1499D">
        <w:t>emu</w:t>
      </w:r>
      <w:r w:rsidR="00BE2B28" w:rsidRPr="00BE2B28">
        <w:t xml:space="preserve"> Adwokatury</w:t>
      </w:r>
      <w:r w:rsidR="00BE2B28" w:rsidRPr="00C1499D">
        <w:t xml:space="preserve">, </w:t>
      </w:r>
      <w:r w:rsidR="00AE1B93" w:rsidRPr="00C1499D">
        <w:t>członkom</w:t>
      </w:r>
      <w:r w:rsidR="00BE2B28" w:rsidRPr="00C1499D">
        <w:t xml:space="preserve"> </w:t>
      </w:r>
      <w:r w:rsidR="00BE2B28" w:rsidRPr="00BE2B28">
        <w:t>okręgowych rad adwokackich</w:t>
      </w:r>
      <w:r w:rsidR="00BE2B28" w:rsidRPr="00C1499D">
        <w:t>,</w:t>
      </w:r>
      <w:r w:rsidR="00BE2B28" w:rsidRPr="00BE2B28">
        <w:t xml:space="preserve"> </w:t>
      </w:r>
      <w:r w:rsidR="00AE1B93" w:rsidRPr="00C1499D">
        <w:t>członkom</w:t>
      </w:r>
      <w:r w:rsidR="00BE2B28" w:rsidRPr="00C1499D">
        <w:t xml:space="preserve"> </w:t>
      </w:r>
      <w:r w:rsidR="00BE2B28" w:rsidRPr="00BE2B28">
        <w:t xml:space="preserve">sądu dyscyplinarnego, </w:t>
      </w:r>
      <w:r w:rsidR="00AE1B93" w:rsidRPr="00C1499D">
        <w:t>członkom</w:t>
      </w:r>
      <w:r w:rsidR="00BE2B28" w:rsidRPr="00C1499D">
        <w:t xml:space="preserve"> </w:t>
      </w:r>
      <w:r w:rsidR="00BE2B28" w:rsidRPr="00BE2B28">
        <w:t xml:space="preserve">komisji rewizyjnej, </w:t>
      </w:r>
      <w:r w:rsidR="00BE2B28" w:rsidRPr="00C1499D">
        <w:t>rzecznik</w:t>
      </w:r>
      <w:r w:rsidR="00AE1B93" w:rsidRPr="00C1499D">
        <w:t>owi</w:t>
      </w:r>
      <w:r w:rsidR="00BE2B28" w:rsidRPr="00C1499D">
        <w:t xml:space="preserve"> dyscyplinarne</w:t>
      </w:r>
      <w:r w:rsidR="00AE1B93" w:rsidRPr="00C1499D">
        <w:t>mu lub ich dotyczyło</w:t>
      </w:r>
      <w:r w:rsidR="00BE2B28" w:rsidRPr="00BE2B28">
        <w:t>;</w:t>
      </w:r>
      <w:r>
        <w:t>”</w:t>
      </w:r>
      <w:r w:rsidR="00BE2B28" w:rsidRPr="00BE2B28">
        <w:t>;</w:t>
      </w:r>
    </w:p>
    <w:p w14:paraId="0BDD8B78" w14:textId="2D9757D5" w:rsidR="00BE2B28" w:rsidRPr="00BE2B28" w:rsidRDefault="00F65B6A" w:rsidP="00BE2B28">
      <w:pPr>
        <w:pStyle w:val="PKTpunkt"/>
        <w:keepNext/>
      </w:pPr>
      <w:r>
        <w:t>48</w:t>
      </w:r>
      <w:r w:rsidR="00BE2B28" w:rsidRPr="00BE2B28">
        <w:t>)</w:t>
      </w:r>
      <w:r w:rsidR="00BE2B28" w:rsidRPr="00BE2B28">
        <w:tab/>
      </w:r>
      <w:r w:rsidR="00BE2B28" w:rsidRPr="00C1499D">
        <w:t xml:space="preserve">art. 91a </w:t>
      </w:r>
      <w:r w:rsidR="00BE2B28" w:rsidRPr="00BE2B28">
        <w:t>otrzymuje brzmienie:</w:t>
      </w:r>
    </w:p>
    <w:p w14:paraId="4D3C2CCC" w14:textId="45C3ECE4" w:rsidR="00BE2B28" w:rsidRPr="00BE2B28" w:rsidRDefault="004F40A8" w:rsidP="00BE2B28">
      <w:pPr>
        <w:pStyle w:val="ZARTzmartartykuempunktem"/>
      </w:pPr>
      <w:r>
        <w:t>„</w:t>
      </w:r>
      <w:r w:rsidR="00BE2B28" w:rsidRPr="00BE2B28">
        <w:t>Art. 91a. 1. Od prawomocnego orzeczenia kończącego postępowanie wydanego przez Wyższy Sąd Dyscyplinarny w drugiej instancji przysługuje stronom, Ministrowi Sprawiedliwości, Rzecznikowi Praw Obywatelskich oraz Prezesowi Naczelnej Rady Adwokackiej kasacja do Sądu Najwyższego.</w:t>
      </w:r>
    </w:p>
    <w:p w14:paraId="188F5C6A" w14:textId="785E7535" w:rsidR="00BE2B28" w:rsidRPr="00BE2B28" w:rsidRDefault="00BE2B28" w:rsidP="00BE2B28">
      <w:pPr>
        <w:pStyle w:val="ZUSTzmustartykuempunktem"/>
      </w:pPr>
      <w:r w:rsidRPr="00BE2B28">
        <w:t>2. Orzeczenie kończące postępowanie wydane przez Wyższy Sąd Dyscyplinarny w drugiej instancji jest prawomocne i wykonalne z chwilą ogłoszenia.</w:t>
      </w:r>
      <w:r w:rsidR="004F40A8">
        <w:t>”</w:t>
      </w:r>
      <w:r w:rsidRPr="00BE2B28">
        <w:t>;</w:t>
      </w:r>
    </w:p>
    <w:p w14:paraId="4ED8FADD" w14:textId="74CFA092" w:rsidR="00BE2B28" w:rsidRPr="00BE2B28" w:rsidRDefault="00F65B6A" w:rsidP="00BE2B28">
      <w:pPr>
        <w:pStyle w:val="PKTpunkt"/>
      </w:pPr>
      <w:r>
        <w:t>49</w:t>
      </w:r>
      <w:r w:rsidR="00BE2B28" w:rsidRPr="00BE2B28">
        <w:t>)</w:t>
      </w:r>
      <w:r w:rsidR="00BE2B28" w:rsidRPr="00BE2B28">
        <w:tab/>
        <w:t>w art. 91d uchyla się ust. 2;</w:t>
      </w:r>
    </w:p>
    <w:p w14:paraId="751CDE80" w14:textId="1CA0C60C" w:rsidR="00BE2B28" w:rsidRPr="00BE2B28" w:rsidRDefault="00F65B6A" w:rsidP="00BE2B28">
      <w:pPr>
        <w:pStyle w:val="PKTpunkt"/>
        <w:keepNext/>
      </w:pPr>
      <w:r>
        <w:t>50</w:t>
      </w:r>
      <w:r w:rsidR="00BE2B28" w:rsidRPr="00BE2B28">
        <w:t>)</w:t>
      </w:r>
      <w:r w:rsidR="00BE2B28" w:rsidRPr="00BE2B28">
        <w:tab/>
        <w:t xml:space="preserve">w art. 93 w ust. 3 dodaje się </w:t>
      </w:r>
      <w:r w:rsidR="00BE2B28" w:rsidRPr="00C1499D">
        <w:t>zdani</w:t>
      </w:r>
      <w:r w:rsidR="00715990" w:rsidRPr="00C1499D">
        <w:t>a</w:t>
      </w:r>
      <w:r w:rsidR="00BE2B28" w:rsidRPr="00BE2B28">
        <w:t xml:space="preserve"> </w:t>
      </w:r>
      <w:r w:rsidR="00BE2B28" w:rsidRPr="00C1499D">
        <w:t xml:space="preserve">drugie i trzecie </w:t>
      </w:r>
      <w:r w:rsidR="00BE2B28" w:rsidRPr="00BE2B28">
        <w:t>w brzmieniu:</w:t>
      </w:r>
    </w:p>
    <w:p w14:paraId="6F90DC1E" w14:textId="1F417D6C" w:rsidR="00BE2B28" w:rsidRPr="00BE2B28" w:rsidRDefault="004F40A8" w:rsidP="00BE2B28">
      <w:pPr>
        <w:pStyle w:val="ZFRAGzmfragmentunpzdaniaartykuempunktem"/>
      </w:pPr>
      <w:r>
        <w:t>„</w:t>
      </w:r>
      <w:r w:rsidR="00BE2B28" w:rsidRPr="00BE2B28">
        <w:t>Obwinionego należy przesłuchać, jeżeli stawił się na przesłuchanie. Osobie, której nie ogłoszono zarzutów, odpis postanowienia o przedstawieniu zarzutów rzecznik dyscyplinarny doręcza na piśmie, co zastępuje ogłoszenie.</w:t>
      </w:r>
      <w:r>
        <w:t>”</w:t>
      </w:r>
      <w:r w:rsidR="00BE2B28" w:rsidRPr="00BE2B28">
        <w:t>;</w:t>
      </w:r>
    </w:p>
    <w:p w14:paraId="375A5783" w14:textId="5166F34D" w:rsidR="007714FA" w:rsidRPr="00C1499D" w:rsidRDefault="00F65B6A" w:rsidP="007714FA">
      <w:pPr>
        <w:pStyle w:val="PKTpunkt"/>
      </w:pPr>
      <w:r w:rsidRPr="00C1499D">
        <w:t>51</w:t>
      </w:r>
      <w:r w:rsidR="007714FA" w:rsidRPr="00C1499D">
        <w:t>)</w:t>
      </w:r>
      <w:r w:rsidR="007714FA" w:rsidRPr="00C1499D">
        <w:tab/>
        <w:t>w art. 93a skreśla się wyrazy „lub o skierowaniu wniosku do dziekana okręgowej rady adwokackiej w trybie art. 85”;</w:t>
      </w:r>
    </w:p>
    <w:p w14:paraId="23596269" w14:textId="4DB09DB3" w:rsidR="00BE2B28" w:rsidRPr="00BE2B28" w:rsidRDefault="00F65B6A" w:rsidP="00BE2B28">
      <w:pPr>
        <w:pStyle w:val="PKTpunkt"/>
        <w:keepNext/>
      </w:pPr>
      <w:r>
        <w:t>52</w:t>
      </w:r>
      <w:r w:rsidR="00BE2B28" w:rsidRPr="00BE2B28">
        <w:t>)</w:t>
      </w:r>
      <w:r w:rsidR="00BE2B28" w:rsidRPr="00BE2B28">
        <w:tab/>
        <w:t>w art. 93b:</w:t>
      </w:r>
    </w:p>
    <w:p w14:paraId="37212532" w14:textId="77777777" w:rsidR="00BE2B28" w:rsidRPr="00BE2B28" w:rsidRDefault="00BE2B28" w:rsidP="00BE2B28">
      <w:pPr>
        <w:pStyle w:val="LITlitera"/>
        <w:keepNext/>
      </w:pPr>
      <w:r w:rsidRPr="00BE2B28">
        <w:t>a)</w:t>
      </w:r>
      <w:r w:rsidRPr="00BE2B28">
        <w:tab/>
        <w:t>ust. 1 otrzymuje brzmienie:</w:t>
      </w:r>
    </w:p>
    <w:p w14:paraId="0D9CBAD8" w14:textId="46BAF58C" w:rsidR="00BE2B28" w:rsidRPr="00BE2B28" w:rsidRDefault="004F40A8" w:rsidP="00BE2B28">
      <w:pPr>
        <w:pStyle w:val="ZLITUSTzmustliter"/>
      </w:pPr>
      <w:r>
        <w:t>„</w:t>
      </w:r>
      <w:r w:rsidR="00BE2B28" w:rsidRPr="00BE2B28">
        <w:t xml:space="preserve">1. W toku postępowania dyscyplinarnego pisma kierowane do adwokata lub aplikanta adwokackiego mogą być doręczane także za pośrednictwem poczty elektronicznej na adres wskazany </w:t>
      </w:r>
      <w:r w:rsidR="00BE2B28" w:rsidRPr="00C1499D">
        <w:t xml:space="preserve">w </w:t>
      </w:r>
      <w:r w:rsidR="00AE5F20" w:rsidRPr="00C1499D">
        <w:t>R</w:t>
      </w:r>
      <w:r w:rsidR="00BE2B28" w:rsidRPr="00C1499D">
        <w:t>ejestrze</w:t>
      </w:r>
      <w:r w:rsidR="00BE2B28" w:rsidRPr="00BE2B28">
        <w:t>. W takim przypadku dowodem doręczenia jest potwierdzenie transmisji danych.</w:t>
      </w:r>
      <w:r>
        <w:t>”</w:t>
      </w:r>
      <w:r w:rsidR="00BE2B28" w:rsidRPr="00BE2B28">
        <w:t>,</w:t>
      </w:r>
    </w:p>
    <w:p w14:paraId="50B8B57A" w14:textId="77777777" w:rsidR="00BE2B28" w:rsidRPr="00BE2B28" w:rsidRDefault="00BE2B28" w:rsidP="00BE2B28">
      <w:pPr>
        <w:pStyle w:val="LITlitera"/>
      </w:pPr>
      <w:r w:rsidRPr="00BE2B28">
        <w:t>b)</w:t>
      </w:r>
      <w:r w:rsidRPr="00BE2B28">
        <w:tab/>
        <w:t>uchyla się ust. 3;</w:t>
      </w:r>
    </w:p>
    <w:p w14:paraId="5916EE53" w14:textId="106D8774" w:rsidR="00BE2B28" w:rsidRPr="00BE2B28" w:rsidRDefault="00F65B6A" w:rsidP="00BE2B28">
      <w:pPr>
        <w:pStyle w:val="PKTpunkt"/>
        <w:keepNext/>
      </w:pPr>
      <w:r>
        <w:t>53</w:t>
      </w:r>
      <w:r w:rsidR="00BE2B28" w:rsidRPr="00BE2B28">
        <w:t>)</w:t>
      </w:r>
      <w:r w:rsidR="00BE2B28" w:rsidRPr="00BE2B28">
        <w:tab/>
        <w:t>po art. 93b dodaje się art. 93c w brzmieniu:</w:t>
      </w:r>
    </w:p>
    <w:p w14:paraId="5FC1BA4C" w14:textId="74D40598" w:rsidR="00BE2B28" w:rsidRPr="00BE2B28" w:rsidRDefault="004F40A8" w:rsidP="00BE2B28">
      <w:pPr>
        <w:pStyle w:val="ZARTzmartartykuempunktem"/>
      </w:pPr>
      <w:r>
        <w:t>„</w:t>
      </w:r>
      <w:r w:rsidR="00BE2B28" w:rsidRPr="00BE2B28">
        <w:t xml:space="preserve">Art. 93c. 1. Rzecznik dyscyplinarny izby adwokackiej, Rzecznik Dyscyplinarny Adwokatury albo sąd dyscyplinarny izby adwokackiej może, na każdym etapie postępowania, z własnej inicjatywy </w:t>
      </w:r>
      <w:r w:rsidR="00BE2B28" w:rsidRPr="00C1499D">
        <w:t xml:space="preserve">za zgodą stron </w:t>
      </w:r>
      <w:r w:rsidR="00BE2B28" w:rsidRPr="00BE2B28">
        <w:t>lub na zgodny wniosek stron skierować sprawę do postępowania mediacyjnego.</w:t>
      </w:r>
    </w:p>
    <w:p w14:paraId="2614CEC7" w14:textId="309FE072" w:rsidR="00BE2B28" w:rsidRPr="00BE2B28" w:rsidRDefault="00BE2B28" w:rsidP="00BE2B28">
      <w:pPr>
        <w:pStyle w:val="ZUSTzmustartykuempunktem"/>
      </w:pPr>
      <w:r w:rsidRPr="00BE2B28">
        <w:lastRenderedPageBreak/>
        <w:t>2. Postępowanie</w:t>
      </w:r>
      <w:r w:rsidR="005D0D4B">
        <w:t xml:space="preserve"> </w:t>
      </w:r>
      <w:r w:rsidR="005D0D4B" w:rsidRPr="00C1499D">
        <w:t>mediacyjne</w:t>
      </w:r>
      <w:r w:rsidRPr="00BE2B28">
        <w:t xml:space="preserve"> nie powinno trwać dłużej niż miesiąc.</w:t>
      </w:r>
    </w:p>
    <w:p w14:paraId="074D619E" w14:textId="77777777" w:rsidR="00BE2B28" w:rsidRPr="00BE2B28" w:rsidRDefault="00BE2B28" w:rsidP="00BE2B28">
      <w:pPr>
        <w:pStyle w:val="ZUSTzmustartykuempunktem"/>
      </w:pPr>
      <w:r w:rsidRPr="00BE2B28">
        <w:t>3. Okręgowa rada adwokacka, na okres swojej kadencji, ustala listę mediatorów spośród mediatorów wpisanych na listę prowadzoną przez Naczelną Radę Adwokacką.</w:t>
      </w:r>
    </w:p>
    <w:p w14:paraId="3EA69C27" w14:textId="7DFC6EF3" w:rsidR="00BE2B28" w:rsidRPr="00BE2B28" w:rsidRDefault="00BE2B28" w:rsidP="00BE2B28">
      <w:pPr>
        <w:pStyle w:val="ZUSTzmustartykuempunktem"/>
      </w:pPr>
      <w:r w:rsidRPr="00BE2B28">
        <w:t>4. Postępowanie mediacyjne odbywa się w izbie adwokackiej, w której toczy się post</w:t>
      </w:r>
      <w:r w:rsidR="005D0D4B">
        <w:t>ę</w:t>
      </w:r>
      <w:r w:rsidRPr="00BE2B28">
        <w:t>powanie prowadzone przez rzecznika dyscyplinarnego lub sąd dyscyplinarny.</w:t>
      </w:r>
    </w:p>
    <w:p w14:paraId="18C14F06" w14:textId="53B70979" w:rsidR="00BE2B28" w:rsidRPr="00BE2B28" w:rsidRDefault="00BE2B28" w:rsidP="00BE2B28">
      <w:pPr>
        <w:pStyle w:val="ZUSTzmustartykuempunktem"/>
      </w:pPr>
      <w:r w:rsidRPr="00BE2B28">
        <w:t xml:space="preserve">5. Jeżeli w stosunku do mediatora zachodzą </w:t>
      </w:r>
      <w:r w:rsidR="007714FA" w:rsidRPr="00C1499D">
        <w:t>przyczyny wyłączenia wymienione w</w:t>
      </w:r>
      <w:r w:rsidRPr="00BE2B28">
        <w:t xml:space="preserve"> art. 40 § 1 ustawy z dnia 6 czerwca 1997 r. ‒ Kodeks postępowania karnego, stosuje się odpowiednio przepisy art. 41‒42 tej ustawy, </w:t>
      </w:r>
      <w:r w:rsidRPr="00C1499D">
        <w:t xml:space="preserve">a </w:t>
      </w:r>
      <w:r w:rsidR="00060424" w:rsidRPr="00C1499D">
        <w:t xml:space="preserve">w przypadku </w:t>
      </w:r>
      <w:r w:rsidRPr="00BE2B28">
        <w:t xml:space="preserve">gdy na </w:t>
      </w:r>
      <w:r w:rsidRPr="00C1499D">
        <w:t>liście</w:t>
      </w:r>
      <w:r w:rsidR="00060424" w:rsidRPr="00C1499D">
        <w:t xml:space="preserve"> mediatorów</w:t>
      </w:r>
      <w:r w:rsidRPr="00C1499D">
        <w:t xml:space="preserve"> brak </w:t>
      </w:r>
      <w:r w:rsidRPr="00BE2B28">
        <w:t>jest mediatorów mogących zastąpić mediatora wyłączonego z postępowania, organ który skierował sprawę do postępowania mediacyjnego wskazuje inną izbę adwokacką do przeprowadzenia postępowania mediacyjnego.</w:t>
      </w:r>
    </w:p>
    <w:p w14:paraId="4B015E43" w14:textId="6133A838" w:rsidR="00BE2B28" w:rsidRPr="00BE2B28" w:rsidRDefault="00BE2B28" w:rsidP="00BE2B28">
      <w:pPr>
        <w:pStyle w:val="ZUSTzmustartykuempunktem"/>
      </w:pPr>
      <w:r w:rsidRPr="00BE2B28">
        <w:t>6. Mediator po przeprowadzeniu postępowania mediacyjnego sporządza sprawozdanie, które włącza się do akt sprawy.</w:t>
      </w:r>
    </w:p>
    <w:p w14:paraId="0E8A1C51" w14:textId="74A424CA" w:rsidR="00BE2B28" w:rsidRPr="00BE2B28" w:rsidRDefault="00BE2B28" w:rsidP="00BE2B28">
      <w:pPr>
        <w:pStyle w:val="ZUSTzmustartykuempunktem"/>
      </w:pPr>
      <w:r w:rsidRPr="00BE2B28">
        <w:t>7. Do postępowania, o którym mowa w ust. 1, stosuje się odpowiednio</w:t>
      </w:r>
      <w:r w:rsidR="007B61C2">
        <w:t xml:space="preserve"> </w:t>
      </w:r>
      <w:r w:rsidR="007B61C2" w:rsidRPr="00C1499D">
        <w:t>przepisy</w:t>
      </w:r>
      <w:r w:rsidRPr="00BE2B28">
        <w:t xml:space="preserve"> art. 23a ustawy z dnia 6 czerwca 1997 r. – Kodeks postępowania karnego </w:t>
      </w:r>
      <w:r w:rsidR="007714FA" w:rsidRPr="00C1499D">
        <w:t>i przepisy wydane na podstawie art. 23a § 8 tej ustawy</w:t>
      </w:r>
      <w:r w:rsidRPr="00BE2B28">
        <w:t>.</w:t>
      </w:r>
      <w:r w:rsidR="004F40A8">
        <w:t>”</w:t>
      </w:r>
      <w:r w:rsidRPr="00BE2B28">
        <w:t>;</w:t>
      </w:r>
    </w:p>
    <w:p w14:paraId="636CF916" w14:textId="6CDB5836" w:rsidR="00BE2B28" w:rsidRPr="00BE2B28" w:rsidRDefault="00F65B6A" w:rsidP="00BE2B28">
      <w:pPr>
        <w:pStyle w:val="PKTpunkt"/>
        <w:keepNext/>
      </w:pPr>
      <w:r>
        <w:t>54</w:t>
      </w:r>
      <w:r w:rsidR="00BE2B28" w:rsidRPr="00BE2B28">
        <w:t>)</w:t>
      </w:r>
      <w:r w:rsidR="00BE2B28" w:rsidRPr="00BE2B28">
        <w:tab/>
        <w:t>w art. 95 dodaje się ust. 3 w brzmieniu:</w:t>
      </w:r>
    </w:p>
    <w:p w14:paraId="669C9A88" w14:textId="44144BFA" w:rsidR="00BE2B28" w:rsidRPr="00BE2B28" w:rsidRDefault="004F40A8" w:rsidP="00BE2B28">
      <w:pPr>
        <w:pStyle w:val="ZUSTzmustartykuempunktem"/>
      </w:pPr>
      <w:r>
        <w:t>„</w:t>
      </w:r>
      <w:r w:rsidR="00BE2B28" w:rsidRPr="00BE2B28">
        <w:t xml:space="preserve">3. Przewodniczący, na wniosek strony, wyraża zgodę na jej udział w rozprawie </w:t>
      </w:r>
      <w:r w:rsidR="00BE2B28" w:rsidRPr="00C1499D">
        <w:t>lub posiedzeniu</w:t>
      </w:r>
      <w:r w:rsidR="00BE2B28" w:rsidRPr="00BE2B28">
        <w:t>, prowadzonych jawnie, przy użyciu urządzeń technicznych umożliwiających udział w rozprawie lub posiedzeniu na odległość z jednoczesnym bezpośrednim przekazem obrazu i dźwięku, jeżeli nie stoją temu na przeszkodzie względy techniczne.</w:t>
      </w:r>
      <w:r>
        <w:t>”</w:t>
      </w:r>
      <w:r w:rsidR="00BE2B28" w:rsidRPr="00BE2B28">
        <w:t>;</w:t>
      </w:r>
    </w:p>
    <w:p w14:paraId="20E12F92" w14:textId="52078BDA" w:rsidR="00BE2B28" w:rsidRPr="00BE2B28" w:rsidRDefault="00F65B6A" w:rsidP="00BE2B28">
      <w:pPr>
        <w:pStyle w:val="PKTpunkt"/>
        <w:keepNext/>
      </w:pPr>
      <w:r>
        <w:t>55</w:t>
      </w:r>
      <w:r w:rsidR="00BE2B28" w:rsidRPr="00BE2B28">
        <w:t>)</w:t>
      </w:r>
      <w:r w:rsidR="00BE2B28" w:rsidRPr="00BE2B28">
        <w:tab/>
        <w:t>art. 95b otrzymuje brzmienie:</w:t>
      </w:r>
    </w:p>
    <w:p w14:paraId="79EAB78C" w14:textId="0EBC4FC7" w:rsidR="00BE2B28" w:rsidRPr="00BE2B28" w:rsidRDefault="004F40A8" w:rsidP="00BE2B28">
      <w:pPr>
        <w:pStyle w:val="ZARTzmartartykuempunktem"/>
      </w:pPr>
      <w:r>
        <w:t>„</w:t>
      </w:r>
      <w:r w:rsidR="00BE2B28" w:rsidRPr="00BE2B28">
        <w:t xml:space="preserve">Art. 95b. 1. Ministrowi Sprawiedliwości </w:t>
      </w:r>
      <w:r w:rsidR="00762FA9" w:rsidRPr="00C1499D">
        <w:t xml:space="preserve">i </w:t>
      </w:r>
      <w:r w:rsidR="00BE2B28" w:rsidRPr="00C1499D">
        <w:t xml:space="preserve">osobom </w:t>
      </w:r>
      <w:r w:rsidR="00BE2B28" w:rsidRPr="00BE2B28">
        <w:t>przez niego upoważnionym</w:t>
      </w:r>
      <w:r w:rsidR="00BE2B28" w:rsidRPr="00C1499D">
        <w:t xml:space="preserve">, Prezesowi </w:t>
      </w:r>
      <w:r w:rsidR="00BE2B28" w:rsidRPr="00BE2B28">
        <w:t>Naczelnej Rady Adwokackiej i upoważnionemu przez niego członkowi Prezydium Naczelnej Rady Adwokackiej oraz dziekanowi okręgowej rady</w:t>
      </w:r>
      <w:r w:rsidR="00A85F7B">
        <w:t xml:space="preserve"> adwokackiej</w:t>
      </w:r>
      <w:r w:rsidR="00BE2B28" w:rsidRPr="00BE2B28">
        <w:t xml:space="preserve">, przysługuje w każdym stadium postępowania prawo wglądu do akt i żądania informacji o wynikach postępowania dyscyplinarnego, </w:t>
      </w:r>
      <w:r w:rsidR="00762FA9" w:rsidRPr="00C1499D">
        <w:t xml:space="preserve">a także </w:t>
      </w:r>
      <w:r w:rsidR="00BE2B28" w:rsidRPr="00BE2B28">
        <w:t>prawo żądania prawomocnych orzeczeń dyscyplinarnych wraz z aktami sprawy lub ich odpisami.</w:t>
      </w:r>
    </w:p>
    <w:p w14:paraId="3C9068F3" w14:textId="26215832" w:rsidR="00BE2B28" w:rsidRPr="00BE2B28" w:rsidRDefault="00BE2B28" w:rsidP="00BE2B28">
      <w:pPr>
        <w:pStyle w:val="ZUSTzmustartykuempunktem"/>
      </w:pPr>
      <w:r w:rsidRPr="00BE2B28">
        <w:lastRenderedPageBreak/>
        <w:t xml:space="preserve">2. Stronom, obrońcom, pełnomocnikom i przedstawicielom ustawowym udostępnia się akta sprawy oraz daje </w:t>
      </w:r>
      <w:r w:rsidRPr="00C1499D">
        <w:t>moż</w:t>
      </w:r>
      <w:r w:rsidR="00762FA9" w:rsidRPr="00C1499D">
        <w:t>liw</w:t>
      </w:r>
      <w:r w:rsidRPr="00C1499D">
        <w:t xml:space="preserve">ość </w:t>
      </w:r>
      <w:r w:rsidRPr="00BE2B28">
        <w:t xml:space="preserve">sporządzenia </w:t>
      </w:r>
      <w:r w:rsidRPr="00C1499D">
        <w:t xml:space="preserve">ich odpisów </w:t>
      </w:r>
      <w:r w:rsidRPr="00BE2B28">
        <w:t>lub kopii, a także, na ich wniosek, wydaje się odpłatnie kopie dokumentów z akt sprawy. Od kopii wykonanej samodzielnie nie pobiera się opłaty.</w:t>
      </w:r>
      <w:r w:rsidR="004F40A8">
        <w:t>”</w:t>
      </w:r>
      <w:r w:rsidRPr="00BE2B28">
        <w:t>;</w:t>
      </w:r>
    </w:p>
    <w:p w14:paraId="0B170C1F" w14:textId="7F963EB7" w:rsidR="00BE2B28" w:rsidRPr="00BE2B28" w:rsidRDefault="00F65B6A" w:rsidP="00BE2B28">
      <w:pPr>
        <w:pStyle w:val="PKTpunkt"/>
        <w:keepNext/>
      </w:pPr>
      <w:r>
        <w:t>56</w:t>
      </w:r>
      <w:r w:rsidR="00BE2B28" w:rsidRPr="00BE2B28">
        <w:t>)</w:t>
      </w:r>
      <w:r w:rsidR="00BE2B28" w:rsidRPr="00BE2B28">
        <w:tab/>
        <w:t>w art. 95j:</w:t>
      </w:r>
    </w:p>
    <w:p w14:paraId="0E38AC93" w14:textId="52B88D0A" w:rsidR="00BE2B28" w:rsidRPr="00BE2B28" w:rsidRDefault="00BE2B28" w:rsidP="00BE2B28">
      <w:pPr>
        <w:pStyle w:val="LITlitera"/>
        <w:keepNext/>
      </w:pPr>
      <w:r w:rsidRPr="00BE2B28">
        <w:t>a)</w:t>
      </w:r>
      <w:r w:rsidRPr="00BE2B28">
        <w:tab/>
        <w:t>po ust. 1a dodaje się ust. 1b‒1</w:t>
      </w:r>
      <w:r w:rsidR="00A85F7B">
        <w:t>e</w:t>
      </w:r>
      <w:r w:rsidRPr="00BE2B28">
        <w:t xml:space="preserve"> w brzmieniu:</w:t>
      </w:r>
    </w:p>
    <w:p w14:paraId="2F41366E" w14:textId="72E20E48" w:rsidR="00BE2B28" w:rsidRPr="00BE2B28" w:rsidRDefault="004F40A8" w:rsidP="00BE2B28">
      <w:pPr>
        <w:pStyle w:val="ZLITUSTzmustliter"/>
      </w:pPr>
      <w:r>
        <w:t>„</w:t>
      </w:r>
      <w:r w:rsidR="00BE2B28" w:rsidRPr="00BE2B28">
        <w:t>1b. W przypadku wymierzenia adwokatowi lub aplikantowi adwokackiemu przez sąd dyscyplinarny kary, o której mowa w art. 81 ust. 1 pkt 6, można z urzędu tymczasowo zawiesić adwokata lub aplikanta adwokackiego w czynnościach zawodowych</w:t>
      </w:r>
      <w:r w:rsidR="007714FA">
        <w:t xml:space="preserve"> </w:t>
      </w:r>
      <w:r w:rsidR="007714FA" w:rsidRPr="00C1499D">
        <w:t>do czasu prawomocnego zakończenia postępowania</w:t>
      </w:r>
      <w:r w:rsidR="00BE2B28" w:rsidRPr="00BE2B28">
        <w:t>.</w:t>
      </w:r>
    </w:p>
    <w:p w14:paraId="73D1E82F" w14:textId="2FF76DA9" w:rsidR="00BE2B28" w:rsidRPr="00BE2B28" w:rsidRDefault="00BE2B28" w:rsidP="00BE2B28">
      <w:pPr>
        <w:pStyle w:val="ZLITUSTzmustliter"/>
      </w:pPr>
      <w:r w:rsidRPr="00BE2B28">
        <w:t xml:space="preserve">1c. W przypadku wymierzenia adwokatowi lub aplikantowi adwokackiemu przez sąd dyscyplinarny kary, o której mowa w art. 81 ust. 1 pkt 4 lub 6, sąd dyscyplinarny z urzędu rozstrzyga, przy wydaniu tego orzeczenia, o zastosowaniu środka wskazanego w </w:t>
      </w:r>
      <w:r w:rsidRPr="00C1499D">
        <w:t>ust. 1 lub 1b</w:t>
      </w:r>
      <w:r w:rsidRPr="00BE2B28">
        <w:t xml:space="preserve">. Po wpływie odwołania od orzeczenia sądu dyscyplinarnego Wyższy Sąd Dyscyplinarny z urzędu rozstrzyga w przedmiocie zastosowania środka wskazanego w </w:t>
      </w:r>
      <w:r w:rsidRPr="00C1499D">
        <w:t>ust. 1 lub 1b</w:t>
      </w:r>
      <w:r w:rsidRPr="00BE2B28">
        <w:t>.</w:t>
      </w:r>
    </w:p>
    <w:p w14:paraId="1F7E811D" w14:textId="77777777" w:rsidR="007714FA" w:rsidRDefault="00BE2B28" w:rsidP="00BE2B28">
      <w:pPr>
        <w:pStyle w:val="ZLITUSTzmustliter"/>
      </w:pPr>
      <w:r w:rsidRPr="00BE2B28">
        <w:t>1d. Zażalenie na postanowienie w przedmiocie tymczasowego zawieszenia w czynnościach zawodowych wydane po raz pierwszy przez Wyższy Sąd Dyscyplinarny rozpoznaje ten sąd w innym składzie.</w:t>
      </w:r>
    </w:p>
    <w:p w14:paraId="56C54530" w14:textId="031173B9" w:rsidR="00BE2B28" w:rsidRPr="00BE2B28" w:rsidRDefault="007714FA" w:rsidP="00BE2B28">
      <w:pPr>
        <w:pStyle w:val="ZLITUSTzmustliter"/>
      </w:pPr>
      <w:r w:rsidRPr="00C1499D">
        <w:t>1e. Środek przewidziany w ust. 1–1c, do czasu uprawomocnienia się orzeczenia, może w każdym czasie ulec zmianie lub uchyleniu, na wniosek adwokata lub aplikanta adwokackiego, jeżeli ustaną przyczyny wskutek, których został on zastosowany lub powstaną przyczyny uzasadniające jego uchylenie albo zmianę.</w:t>
      </w:r>
      <w:r w:rsidR="004F40A8">
        <w:t>”</w:t>
      </w:r>
      <w:r w:rsidR="00BE2B28" w:rsidRPr="00BE2B28">
        <w:t>,</w:t>
      </w:r>
    </w:p>
    <w:p w14:paraId="68FC34DA" w14:textId="77777777" w:rsidR="00BE2B28" w:rsidRPr="00BE2B28" w:rsidRDefault="00BE2B28" w:rsidP="00BE2B28">
      <w:pPr>
        <w:pStyle w:val="LITlitera"/>
        <w:keepNext/>
      </w:pPr>
      <w:r w:rsidRPr="00BE2B28">
        <w:t>b)</w:t>
      </w:r>
      <w:r w:rsidRPr="00BE2B28">
        <w:tab/>
        <w:t>w ust. 2 zdanie drugie otrzymuje brzmienie:</w:t>
      </w:r>
    </w:p>
    <w:p w14:paraId="2E84770C" w14:textId="24A0D61A" w:rsidR="00BE2B28" w:rsidRPr="00BE2B28" w:rsidRDefault="004F40A8" w:rsidP="00BE2B28">
      <w:pPr>
        <w:pStyle w:val="ZLITFRAGzmlitfragmentunpzdanialiter"/>
      </w:pPr>
      <w:r>
        <w:t>„</w:t>
      </w:r>
      <w:r w:rsidR="00BE2B28" w:rsidRPr="00BE2B28">
        <w:t>Na postanowienie w przedmiocie tymczasowego zawieszenia w czynnościach zawodowych przysługuje zażalenie.</w:t>
      </w:r>
      <w:r>
        <w:t>”</w:t>
      </w:r>
      <w:r w:rsidR="00BE2B28" w:rsidRPr="00BE2B28">
        <w:t>;</w:t>
      </w:r>
    </w:p>
    <w:p w14:paraId="2AD7D7C2" w14:textId="61AE1EDD" w:rsidR="00BE2B28" w:rsidRPr="00BE2B28" w:rsidRDefault="00F65B6A" w:rsidP="00BE2B28">
      <w:pPr>
        <w:pStyle w:val="PKTpunkt"/>
        <w:keepNext/>
      </w:pPr>
      <w:r>
        <w:t>57</w:t>
      </w:r>
      <w:r w:rsidR="00BE2B28" w:rsidRPr="00BE2B28">
        <w:t>)</w:t>
      </w:r>
      <w:r w:rsidR="00BE2B28" w:rsidRPr="00BE2B28">
        <w:tab/>
        <w:t>w art. 95l dodaje się ust. 4 w brzmieniu:</w:t>
      </w:r>
    </w:p>
    <w:p w14:paraId="357D037F" w14:textId="55C442D8" w:rsidR="00BE2B28" w:rsidRPr="00BE2B28" w:rsidRDefault="004F40A8" w:rsidP="00BE2B28">
      <w:pPr>
        <w:pStyle w:val="ZUSTzmustartykuempunktem"/>
      </w:pPr>
      <w:r>
        <w:t>„</w:t>
      </w:r>
      <w:r w:rsidR="00BE2B28" w:rsidRPr="00BE2B28">
        <w:t>4. Koszty post</w:t>
      </w:r>
      <w:r w:rsidR="00483FCA">
        <w:t>ę</w:t>
      </w:r>
      <w:r w:rsidR="00BE2B28" w:rsidRPr="00BE2B28">
        <w:t xml:space="preserve">powania dyscyplinarnego prowadzonego przez Rzecznika Dyscyplinarnego Adwokatury lub przed Wyższym Sądem Dyscyplinarnym, w </w:t>
      </w:r>
      <w:r w:rsidR="00BE2B28" w:rsidRPr="00BE2B28">
        <w:lastRenderedPageBreak/>
        <w:t>części przypadającej na ten etap postępowania, przypadają na rzecz Naczelnej Rady Adwokackiej.</w:t>
      </w:r>
      <w:r>
        <w:t>”</w:t>
      </w:r>
      <w:r w:rsidR="00BE2B28" w:rsidRPr="00BE2B28">
        <w:t>;</w:t>
      </w:r>
    </w:p>
    <w:p w14:paraId="04A3F1A7" w14:textId="15CB7A4D" w:rsidR="002B2ECC" w:rsidRPr="00C1499D" w:rsidRDefault="00F65B6A" w:rsidP="002B2ECC">
      <w:pPr>
        <w:pStyle w:val="PKTpunkt"/>
      </w:pPr>
      <w:r w:rsidRPr="00C1499D">
        <w:t>58</w:t>
      </w:r>
      <w:r w:rsidR="002B2ECC" w:rsidRPr="00C1499D">
        <w:t>)</w:t>
      </w:r>
      <w:r w:rsidR="002B2ECC" w:rsidRPr="00C1499D">
        <w:tab/>
        <w:t>w art. 95ł po ust. 4 dodaje się ust. 4a w brzmieniu:</w:t>
      </w:r>
    </w:p>
    <w:p w14:paraId="207A456C" w14:textId="77777777" w:rsidR="002B2ECC" w:rsidRPr="00C1499D" w:rsidRDefault="002B2ECC" w:rsidP="002B2ECC">
      <w:pPr>
        <w:pStyle w:val="ZUSTzmustartykuempunktem"/>
      </w:pPr>
      <w:r w:rsidRPr="00C1499D">
        <w:t>„4a. Usunięcie wzmianki dyscyplinarnej o ukaraniu dyscyplinarnym i zatarcie kary dyscyplinarnej nie może nastąpić, jeżeli ukarany nie zapłacił w całości kary pieniężnej lub kosztów postępowania dyscyplinarnego.”;</w:t>
      </w:r>
    </w:p>
    <w:p w14:paraId="0DC60B17" w14:textId="4C82C169" w:rsidR="002B2ECC" w:rsidRPr="00C1499D" w:rsidRDefault="00F65B6A" w:rsidP="002B2ECC">
      <w:pPr>
        <w:pStyle w:val="PKTpunkt"/>
      </w:pPr>
      <w:r w:rsidRPr="00C1499D">
        <w:t>59</w:t>
      </w:r>
      <w:r w:rsidR="002B2ECC" w:rsidRPr="00C1499D">
        <w:t>)</w:t>
      </w:r>
      <w:r w:rsidR="002B2ECC" w:rsidRPr="00C1499D">
        <w:tab/>
        <w:t>po art. 95ł dodaje się art. 95ła w brzmieniu:</w:t>
      </w:r>
    </w:p>
    <w:p w14:paraId="01A43672" w14:textId="77777777" w:rsidR="002B2ECC" w:rsidRPr="00C1499D" w:rsidRDefault="002B2ECC" w:rsidP="002B2ECC">
      <w:pPr>
        <w:pStyle w:val="ZARTzmartartykuempunktem"/>
      </w:pPr>
      <w:r w:rsidRPr="00C1499D">
        <w:t>„Art. 95ła. 1. W celu przeprowadzenia postępowania, o którym mowa w przepisach niniejszego działu, właściwy organ adwokatury albo organ izby adwokackiej przetwarza dane osobowe:</w:t>
      </w:r>
    </w:p>
    <w:p w14:paraId="13C952AA" w14:textId="39EE4450" w:rsidR="002B2ECC" w:rsidRPr="00C1499D" w:rsidRDefault="002B2ECC" w:rsidP="002B2ECC">
      <w:pPr>
        <w:pStyle w:val="ZPKTzmpktartykuempunktem"/>
      </w:pPr>
      <w:r w:rsidRPr="00C1499D">
        <w:t>1)</w:t>
      </w:r>
      <w:r w:rsidRPr="00C1499D">
        <w:tab/>
        <w:t>na podstawie art. 6 ust. 1 lit. c oraz e rozporządzenia 2016/679;</w:t>
      </w:r>
    </w:p>
    <w:p w14:paraId="2D74ED6C" w14:textId="77777777" w:rsidR="002B2ECC" w:rsidRPr="00C1499D" w:rsidRDefault="002B2ECC" w:rsidP="002B2ECC">
      <w:pPr>
        <w:pStyle w:val="ZPKTzmpktartykuempunktem"/>
      </w:pPr>
      <w:r w:rsidRPr="00C1499D">
        <w:t>2)</w:t>
      </w:r>
      <w:r w:rsidRPr="00C1499D">
        <w:tab/>
        <w:t>na podstawie art. 9 ust. 2 lit. g rozporządzenia 2016/679;</w:t>
      </w:r>
    </w:p>
    <w:p w14:paraId="79C506E9" w14:textId="77777777" w:rsidR="002B2ECC" w:rsidRPr="00C1499D" w:rsidRDefault="002B2ECC" w:rsidP="002B2ECC">
      <w:pPr>
        <w:pStyle w:val="ZPKTzmpktartykuempunktem"/>
      </w:pPr>
      <w:r w:rsidRPr="00C1499D">
        <w:t>3)</w:t>
      </w:r>
      <w:r w:rsidRPr="00C1499D">
        <w:tab/>
        <w:t>dotyczące wyroków skazujących i czynów zabronionych ‒ przetwarzanie tych danych osobowych odbywa się na podstawie art. 10 rozporządzenia 2016/679.</w:t>
      </w:r>
    </w:p>
    <w:p w14:paraId="16A70375" w14:textId="77777777" w:rsidR="002B2ECC" w:rsidRPr="00C1499D" w:rsidRDefault="002B2ECC" w:rsidP="002B2ECC">
      <w:pPr>
        <w:pStyle w:val="ZUSTzmustartykuempunktem"/>
      </w:pPr>
      <w:r w:rsidRPr="00C1499D">
        <w:t xml:space="preserve">2. Przetwarzanie danych osobowych, o których mowa w ust. 1, następuje w celu ochrony ważnego interesu publicznego, jakim jest zapewnienie prawidłowego wykonywania zawodu adwokata, realizacja zasad samorządu zawodowego oraz ochrona zaufania publicznego do zawodu adwokata. </w:t>
      </w:r>
    </w:p>
    <w:p w14:paraId="203C6377" w14:textId="77777777" w:rsidR="002B2ECC" w:rsidRPr="00C1499D" w:rsidRDefault="002B2ECC" w:rsidP="002B2ECC">
      <w:pPr>
        <w:pStyle w:val="ZUSTzmustartykuempunktem"/>
      </w:pPr>
      <w:r w:rsidRPr="00C1499D">
        <w:t xml:space="preserve">3. Dane osobowe, o których mowa w ust. 1: </w:t>
      </w:r>
    </w:p>
    <w:p w14:paraId="47C09C67" w14:textId="77777777" w:rsidR="002B2ECC" w:rsidRPr="00C1499D" w:rsidRDefault="002B2ECC" w:rsidP="002B2ECC">
      <w:pPr>
        <w:pStyle w:val="ZPKTzmpktartykuempunktem"/>
      </w:pPr>
      <w:r w:rsidRPr="00C1499D">
        <w:t>1)</w:t>
      </w:r>
      <w:r w:rsidRPr="00C1499D">
        <w:tab/>
        <w:t xml:space="preserve">obejmują wyłącznie informacje niezbędne dla rozstrzygnięcia sprawy; </w:t>
      </w:r>
    </w:p>
    <w:p w14:paraId="433D02E5" w14:textId="77777777" w:rsidR="002B2ECC" w:rsidRPr="00C1499D" w:rsidRDefault="002B2ECC" w:rsidP="002B2ECC">
      <w:pPr>
        <w:pStyle w:val="ZPKTzmpktartykuempunktem"/>
      </w:pPr>
      <w:r w:rsidRPr="00C1499D">
        <w:t>2)</w:t>
      </w:r>
      <w:r w:rsidRPr="00C1499D">
        <w:tab/>
        <w:t xml:space="preserve">nie mogą być przetwarzane w innych celach niż przeprowadzenie postępowania dyscyplinarnego w obu instancjach, chyba że przepis szczególny stanowi inaczej; </w:t>
      </w:r>
    </w:p>
    <w:p w14:paraId="16A4DF1D" w14:textId="77777777" w:rsidR="002B2ECC" w:rsidRPr="00C1499D" w:rsidRDefault="002B2ECC" w:rsidP="002B2ECC">
      <w:pPr>
        <w:pStyle w:val="ZPKTzmpktartykuempunktem"/>
      </w:pPr>
      <w:r w:rsidRPr="00C1499D">
        <w:t>3)</w:t>
      </w:r>
      <w:r w:rsidRPr="00C1499D">
        <w:tab/>
        <w:t>nie mogą stanowić podstawy do podjęcia działań wobec adwokata i aplikanta adwokackiego innych niż przewidziane w niniejszym dziale.</w:t>
      </w:r>
    </w:p>
    <w:p w14:paraId="4E101FCB" w14:textId="77777777" w:rsidR="002B2ECC" w:rsidRPr="00C1499D" w:rsidRDefault="002B2ECC" w:rsidP="002B2ECC">
      <w:pPr>
        <w:pStyle w:val="ZUSTzmustartykuempunktem"/>
      </w:pPr>
      <w:r w:rsidRPr="00C1499D">
        <w:t>4. Do przetwarzania danych osobowych, o których mowa w ust. 1, mogą być dopuszczone wyłącznie osoby posiadające pisemne upoważnienie wydane przez właściwy organ adwokatury albo organ izby adwokackiej. Osoby dopuszczone do przetwarzania tych danych są obowiązane do zachowania ich w tajemnicy.</w:t>
      </w:r>
    </w:p>
    <w:p w14:paraId="5BA09ACB" w14:textId="77777777" w:rsidR="002B2ECC" w:rsidRPr="00C1499D" w:rsidRDefault="002B2ECC" w:rsidP="002B2ECC">
      <w:pPr>
        <w:pStyle w:val="ZUSTzmustartykuempunktem"/>
      </w:pPr>
      <w:r w:rsidRPr="00C1499D">
        <w:t xml:space="preserve">5. Właściwy organ adwokatury albo organ izby adwokackiej zapewnia ochronę danych osobowych, o których mowa w ust. 1, poprzez wdrożenie </w:t>
      </w:r>
      <w:r w:rsidRPr="00C1499D">
        <w:lastRenderedPageBreak/>
        <w:t xml:space="preserve">odpowiednich środków technicznych i organizacyjnych, o których mowa w art. 4ca ust. 7. </w:t>
      </w:r>
    </w:p>
    <w:p w14:paraId="3B5F34BD" w14:textId="2322CDFC" w:rsidR="002B2ECC" w:rsidRPr="00C1499D" w:rsidRDefault="002B2ECC" w:rsidP="002B2ECC">
      <w:pPr>
        <w:pStyle w:val="ZUSTzmustartykuempunktem"/>
      </w:pPr>
      <w:r w:rsidRPr="00C1499D">
        <w:t>6. Po upływie okresów, o których mowa w art. 16c, dokumentacja zawierająca dane osobowe szczególnych kategorii oraz dane osobowe dotyczące wyroków skazujących i czynów zabronionych dotyczących osoby, wobec której toczyło się postępowanie dyscyplinarne, podlega zniszczeniu w sposób uniemożliwiający odtworzenie zawartych w niej danych. Z czynności zniszczenia sporządza się protokół.”;</w:t>
      </w:r>
    </w:p>
    <w:p w14:paraId="17FBE6B2" w14:textId="6058F0F2" w:rsidR="00BE2B28" w:rsidRPr="00BE2B28" w:rsidRDefault="00F65B6A" w:rsidP="00BE2B28">
      <w:pPr>
        <w:pStyle w:val="PKTpunkt"/>
        <w:keepNext/>
      </w:pPr>
      <w:r>
        <w:t>60</w:t>
      </w:r>
      <w:r w:rsidR="00BE2B28" w:rsidRPr="00BE2B28">
        <w:t>)</w:t>
      </w:r>
      <w:r w:rsidR="00BE2B28" w:rsidRPr="00BE2B28">
        <w:tab/>
        <w:t>po dziale VIII dodaje się dział VIIIa w brzmieniu:</w:t>
      </w:r>
    </w:p>
    <w:p w14:paraId="35CE000C" w14:textId="4FBE6AB5" w:rsidR="00BE2B28" w:rsidRPr="00BE2B28" w:rsidRDefault="004F40A8" w:rsidP="00BE2B28">
      <w:pPr>
        <w:pStyle w:val="ZTYTDZOZNzmozntytuudziauartykuempunktem"/>
      </w:pPr>
      <w:r>
        <w:rPr>
          <w:rFonts w:eastAsia="Calibri"/>
        </w:rPr>
        <w:t>„</w:t>
      </w:r>
      <w:r w:rsidR="00BE2B28" w:rsidRPr="00BE2B28">
        <w:t>Dział VIIIa</w:t>
      </w:r>
    </w:p>
    <w:p w14:paraId="3AE4ADD7" w14:textId="5A136E22" w:rsidR="00BE2B28" w:rsidRPr="00C1499D" w:rsidRDefault="00BE2B28" w:rsidP="00BE2B28">
      <w:pPr>
        <w:pStyle w:val="ZTYTDZPRZEDMzmprzedmtytuulubdziauartykuempunktem"/>
      </w:pPr>
      <w:r w:rsidRPr="00C1499D">
        <w:t>Przepis</w:t>
      </w:r>
      <w:r w:rsidR="002B2ECC" w:rsidRPr="00C1499D">
        <w:t>y</w:t>
      </w:r>
      <w:r w:rsidRPr="00C1499D">
        <w:t xml:space="preserve"> karn</w:t>
      </w:r>
      <w:r w:rsidR="002B2ECC" w:rsidRPr="00C1499D">
        <w:t>e</w:t>
      </w:r>
    </w:p>
    <w:p w14:paraId="4AC218EB" w14:textId="77777777" w:rsidR="002B2ECC" w:rsidRPr="00C1499D" w:rsidRDefault="00BE2B28" w:rsidP="002B2ECC">
      <w:pPr>
        <w:pStyle w:val="ZARTzmartartykuempunktem"/>
      </w:pPr>
      <w:r w:rsidRPr="00C1499D">
        <w:t>Art. 95</w:t>
      </w:r>
      <w:r w:rsidR="002B2ECC" w:rsidRPr="00C1499D">
        <w:t>o</w:t>
      </w:r>
      <w:r w:rsidRPr="00C1499D">
        <w:t xml:space="preserve">. 1. </w:t>
      </w:r>
      <w:r w:rsidR="002B2ECC" w:rsidRPr="00C1499D">
        <w:t>Kto, nie będąc uprawnionym posługuje się tytułem zawodowym „adwokat” lub oznacza prowadzoną działalność słowami „kancelaria adwokacka”, „kancelaria adwokatów” lub posługuje się godłem adwokatury lub strojem urzędowym adwokata,</w:t>
      </w:r>
    </w:p>
    <w:p w14:paraId="1342DC18" w14:textId="5AE28E62" w:rsidR="002B2ECC" w:rsidRPr="00C1499D" w:rsidRDefault="002B2ECC" w:rsidP="002B2ECC">
      <w:pPr>
        <w:pStyle w:val="ZSKARNzmsankcjikarnejwszczeglnociwKodeksiekarnym"/>
      </w:pPr>
      <w:r w:rsidRPr="00C1499D">
        <w:t>podlega grzywnie od 5</w:t>
      </w:r>
      <w:r w:rsidR="0042708F" w:rsidRPr="00C1499D">
        <w:t xml:space="preserve"> </w:t>
      </w:r>
      <w:r w:rsidRPr="00C1499D">
        <w:t>000 do 200 000 złotych albo karze ograniczenia wolności albo obu tym karom łącznie.</w:t>
      </w:r>
    </w:p>
    <w:p w14:paraId="07024DB4" w14:textId="77777777" w:rsidR="002B2ECC" w:rsidRPr="00C1499D" w:rsidRDefault="002B2ECC" w:rsidP="002B2ECC">
      <w:pPr>
        <w:pStyle w:val="ZUSTzmustartykuempunktem"/>
      </w:pPr>
      <w:r w:rsidRPr="00C1499D">
        <w:t>2. Tej samej karze podlega, kto dopuszcza się czynu określonego w ust. 1 działając w imieniu lub w interesie innego podmiotu.</w:t>
      </w:r>
    </w:p>
    <w:p w14:paraId="20EADEDE" w14:textId="2F561C37" w:rsidR="002B2ECC" w:rsidRPr="00C1499D" w:rsidRDefault="002B2ECC" w:rsidP="002B2ECC">
      <w:pPr>
        <w:pStyle w:val="ZARTzmartartykuempunktem"/>
      </w:pPr>
      <w:r w:rsidRPr="00C1499D">
        <w:t>Art. 95p. 1. Kto, nie będąc do tego uprawnionym gromadzi i udostępnia publicznie wszystkie lub niektóre informacje, o których mowa w art. 49 ust. 2 i 3</w:t>
      </w:r>
      <w:r w:rsidR="00C875FB" w:rsidRPr="00C1499D">
        <w:t>,</w:t>
      </w:r>
      <w:r w:rsidRPr="00C1499D">
        <w:t xml:space="preserve"> bez zgody okręgowej rady adwokackiej lub Naczelnej Rady Adwokackiej, lub prowadzi rejestr lub inne zestawienia obejmujące wszystkie lub niektóre dane wskazane w art. 49 ust. 2 i 3,</w:t>
      </w:r>
    </w:p>
    <w:p w14:paraId="6D74BD4B" w14:textId="407D3E9C" w:rsidR="002B2ECC" w:rsidRPr="00C1499D" w:rsidRDefault="002B2ECC" w:rsidP="002B2ECC">
      <w:pPr>
        <w:pStyle w:val="ZSKARNzmsankcjikarnejwszczeglnociwKodeksiekarnym"/>
      </w:pPr>
      <w:r w:rsidRPr="00C1499D">
        <w:t>podlega grzywnie od 5</w:t>
      </w:r>
      <w:r w:rsidR="0042708F" w:rsidRPr="00C1499D">
        <w:t xml:space="preserve"> </w:t>
      </w:r>
      <w:r w:rsidRPr="00C1499D">
        <w:t>000 do 200 000 złotych albo karze ograniczenia wolności albo obu tym karom łącznie.</w:t>
      </w:r>
    </w:p>
    <w:p w14:paraId="328ECD80" w14:textId="77777777" w:rsidR="002B2ECC" w:rsidRPr="00C1499D" w:rsidRDefault="002B2ECC" w:rsidP="002B2ECC">
      <w:pPr>
        <w:pStyle w:val="ZUSTzmustartykuempunktem"/>
      </w:pPr>
      <w:r w:rsidRPr="00C1499D">
        <w:t>2. Tej samej karze podlega, kto dopuszcza się czynu określonego w ust. 1 działając w imieniu lub w interesie innego podmiotu.</w:t>
      </w:r>
    </w:p>
    <w:p w14:paraId="5129E2C4" w14:textId="158523E7" w:rsidR="00BE2B28" w:rsidRPr="00C1499D" w:rsidRDefault="002B2ECC" w:rsidP="002B2ECC">
      <w:pPr>
        <w:pStyle w:val="ZARTzmartartykuempunktem"/>
      </w:pPr>
      <w:r w:rsidRPr="00C1499D">
        <w:t>Art. 95q. Orzekanie w sprawach o czyny, o których mowa w art. 95o i art. 95p</w:t>
      </w:r>
      <w:r w:rsidR="00C875FB" w:rsidRPr="00C1499D">
        <w:t>,</w:t>
      </w:r>
      <w:r w:rsidRPr="00C1499D">
        <w:t xml:space="preserve"> następuje w trybie przepisów ustawy z dnia 6 czerwca 1997 r. ‒ Kodeks postępowania karnego.</w:t>
      </w:r>
      <w:r w:rsidR="004F40A8" w:rsidRPr="00C1499D">
        <w:t>”</w:t>
      </w:r>
      <w:r w:rsidR="00BE2B28" w:rsidRPr="00C1499D">
        <w:t>.</w:t>
      </w:r>
    </w:p>
    <w:p w14:paraId="4EED475A" w14:textId="29B0A6EC" w:rsidR="00BE2B28" w:rsidRDefault="00BE2B28" w:rsidP="00BE2B28">
      <w:pPr>
        <w:pStyle w:val="ARTartustawynprozporzdzenia"/>
      </w:pPr>
      <w:r w:rsidRPr="00BE2B28">
        <w:rPr>
          <w:rStyle w:val="Ppogrubienie"/>
        </w:rPr>
        <w:lastRenderedPageBreak/>
        <w:t>Art. 2.</w:t>
      </w:r>
      <w:r w:rsidRPr="00BE2B28">
        <w:t xml:space="preserve"> Organy adwokatury dostosują swoje </w:t>
      </w:r>
      <w:r w:rsidRPr="00C1499D">
        <w:t xml:space="preserve">regulaminy do </w:t>
      </w:r>
      <w:r w:rsidRPr="00BE2B28">
        <w:t>przepisów</w:t>
      </w:r>
      <w:r w:rsidR="00C21666">
        <w:t xml:space="preserve"> </w:t>
      </w:r>
      <w:r w:rsidR="00C21666" w:rsidRPr="00C1499D">
        <w:t>ustawy zmienianej w art. 1</w:t>
      </w:r>
      <w:r w:rsidRPr="00BE2B28">
        <w:t xml:space="preserve"> w brzmieniu nadanym niniejszą ustawą w terminie 6 miesięcy od dnia wejścia w życie </w:t>
      </w:r>
      <w:r w:rsidR="00C21666" w:rsidRPr="00C1499D">
        <w:t xml:space="preserve">niniejszej </w:t>
      </w:r>
      <w:r w:rsidRPr="00BE2B28">
        <w:t>ustawy.</w:t>
      </w:r>
    </w:p>
    <w:p w14:paraId="1861B1A6" w14:textId="1E078FA4" w:rsidR="002B2ECC" w:rsidRPr="00C1499D" w:rsidRDefault="002B2ECC" w:rsidP="002B2ECC">
      <w:pPr>
        <w:pStyle w:val="ARTartustawynprozporzdzenia"/>
      </w:pPr>
      <w:r w:rsidRPr="002B2ECC">
        <w:rPr>
          <w:rStyle w:val="Ppogrubienie"/>
        </w:rPr>
        <w:t xml:space="preserve">Art. </w:t>
      </w:r>
      <w:r w:rsidR="00F65B6A">
        <w:rPr>
          <w:rStyle w:val="Ppogrubienie"/>
        </w:rPr>
        <w:t>3</w:t>
      </w:r>
      <w:r w:rsidRPr="002B2ECC">
        <w:rPr>
          <w:rStyle w:val="Ppogrubienie"/>
        </w:rPr>
        <w:t>.</w:t>
      </w:r>
      <w:r w:rsidRPr="007327D5">
        <w:t xml:space="preserve"> </w:t>
      </w:r>
      <w:r w:rsidRPr="00C1499D">
        <w:t>1. Do spraw wszczętych i niezakończonych przed dniem wejścia w życie niniejszej ustawy stosuje się przepisy dotychczasowe.</w:t>
      </w:r>
    </w:p>
    <w:p w14:paraId="76E8EE1D" w14:textId="77777777" w:rsidR="002B2ECC" w:rsidRPr="00C1499D" w:rsidRDefault="002B2ECC" w:rsidP="002B2ECC">
      <w:pPr>
        <w:pStyle w:val="USTustnpkodeksu"/>
      </w:pPr>
      <w:r w:rsidRPr="00C1499D">
        <w:t>2. Do prawomocnych orzeczeń wydanych przed dniem wejścia w życie niniejszej ustawy, od których wniesiono kasację lub w przypadku których nie upłynął termin do jej wniesienia, stosuje się przepisy art. 91a i art. 91d ustawy zmienianej w art. 1, w brzmieniu dotychczasowym.</w:t>
      </w:r>
    </w:p>
    <w:p w14:paraId="3CBCF67C" w14:textId="77BB3294" w:rsidR="009E3A29" w:rsidRPr="00C1499D" w:rsidRDefault="009E3A29" w:rsidP="009E3A29">
      <w:pPr>
        <w:pStyle w:val="ARTartustawynprozporzdzenia"/>
      </w:pPr>
      <w:r w:rsidRPr="009E3A29">
        <w:rPr>
          <w:rStyle w:val="Ppogrubienie"/>
        </w:rPr>
        <w:t xml:space="preserve">Art. </w:t>
      </w:r>
      <w:r w:rsidR="00F65B6A">
        <w:rPr>
          <w:rStyle w:val="Ppogrubienie"/>
        </w:rPr>
        <w:t>4</w:t>
      </w:r>
      <w:r w:rsidRPr="009E3A29">
        <w:rPr>
          <w:rStyle w:val="Ppogrubienie"/>
        </w:rPr>
        <w:t xml:space="preserve">. </w:t>
      </w:r>
      <w:r w:rsidRPr="00C1499D">
        <w:t>Dotychczasowe przepisy wykonawcze wydane na podstawie art. 7 ust. 2 ustawy zmienianej w art. 1 zachowują moc do dnia wejścia w życie przepisów wykonawczych wydanych na podstawie art. 1 ust. 1c ustawy zmienianej w art. 1, jednak niedłużej niż 6 miesięcy od dnia wejścia w życie niniejszej ustawy.</w:t>
      </w:r>
    </w:p>
    <w:p w14:paraId="7FD732D7" w14:textId="1750AF00" w:rsidR="00BE2B28" w:rsidRPr="00C1499D" w:rsidRDefault="00BE2B28" w:rsidP="00BE2B28">
      <w:pPr>
        <w:pStyle w:val="ARTartustawynprozporzdzenia"/>
      </w:pPr>
      <w:r w:rsidRPr="00BE2B28">
        <w:rPr>
          <w:rStyle w:val="Ppogrubienie"/>
        </w:rPr>
        <w:t>Art. </w:t>
      </w:r>
      <w:r w:rsidR="00F65B6A">
        <w:rPr>
          <w:rStyle w:val="Ppogrubienie"/>
        </w:rPr>
        <w:t>5</w:t>
      </w:r>
      <w:r w:rsidRPr="00BE2B28">
        <w:rPr>
          <w:rStyle w:val="Ppogrubienie"/>
        </w:rPr>
        <w:t>.</w:t>
      </w:r>
      <w:r w:rsidRPr="00BE2B28">
        <w:t xml:space="preserve"> </w:t>
      </w:r>
      <w:r w:rsidRPr="00C1499D">
        <w:t>Ustawa wchodzi w życie po upływie 14 dni od dnia ogłoszenia</w:t>
      </w:r>
      <w:r w:rsidR="002B2ECC" w:rsidRPr="00C1499D">
        <w:t>, z wyjątkiem art. 1 pkt 1</w:t>
      </w:r>
      <w:r w:rsidR="00F65B6A" w:rsidRPr="00C1499D">
        <w:t>6</w:t>
      </w:r>
      <w:r w:rsidR="00F061BA" w:rsidRPr="00C1499D">
        <w:t>,</w:t>
      </w:r>
      <w:r w:rsidR="002B2ECC" w:rsidRPr="00C1499D">
        <w:t xml:space="preserve"> </w:t>
      </w:r>
      <w:r w:rsidR="00F65B6A" w:rsidRPr="00C1499D">
        <w:t>41</w:t>
      </w:r>
      <w:r w:rsidR="00F061BA" w:rsidRPr="00C1499D">
        <w:t xml:space="preserve"> i </w:t>
      </w:r>
      <w:r w:rsidR="00F65B6A" w:rsidRPr="00C1499D">
        <w:t>42</w:t>
      </w:r>
      <w:r w:rsidR="002B2ECC" w:rsidRPr="00C1499D">
        <w:t>, które wchodzą w życie z dniem 1</w:t>
      </w:r>
      <w:r w:rsidR="00F061BA" w:rsidRPr="00C1499D">
        <w:t xml:space="preserve"> </w:t>
      </w:r>
      <w:r w:rsidR="002B2ECC" w:rsidRPr="00C1499D">
        <w:t>stycznia 2027 r</w:t>
      </w:r>
      <w:r w:rsidRPr="00C1499D">
        <w:t>.</w:t>
      </w:r>
    </w:p>
    <w:p w14:paraId="33921074" w14:textId="77777777" w:rsidR="005E31CC" w:rsidRPr="00BE2B28" w:rsidRDefault="005E31CC" w:rsidP="005315BE">
      <w:pPr>
        <w:rPr>
          <w:rStyle w:val="Ppogrubienie"/>
          <w:b w:val="0"/>
        </w:rPr>
      </w:pPr>
    </w:p>
    <w:sectPr w:rsidR="005E31CC" w:rsidRPr="00BE2B28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580E" w14:textId="77777777" w:rsidR="00A4148F" w:rsidRDefault="00A4148F">
      <w:r>
        <w:separator/>
      </w:r>
    </w:p>
  </w:endnote>
  <w:endnote w:type="continuationSeparator" w:id="0">
    <w:p w14:paraId="66B4ECFC" w14:textId="77777777" w:rsidR="00A4148F" w:rsidRDefault="00A4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A8F55" w14:textId="77777777" w:rsidR="00A4148F" w:rsidRDefault="00A4148F">
      <w:r>
        <w:separator/>
      </w:r>
    </w:p>
  </w:footnote>
  <w:footnote w:type="continuationSeparator" w:id="0">
    <w:p w14:paraId="695F1E11" w14:textId="77777777" w:rsidR="00A4148F" w:rsidRDefault="00A4148F">
      <w:r>
        <w:continuationSeparator/>
      </w:r>
    </w:p>
  </w:footnote>
  <w:footnote w:id="1">
    <w:p w14:paraId="6C6DF54F" w14:textId="1AEBE4DF" w:rsidR="009C14B6" w:rsidRPr="009C14B6" w:rsidRDefault="009C14B6" w:rsidP="009C14B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C14B6">
        <w:t>Zmiana wymienionego rozporządzenia została ogłoszona w Dz. Urz. UE L 127 z 23.05.2018, str.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76C" w14:textId="5BCA3A0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863B9">
      <w:rPr>
        <w:rStyle w:val="Ppogrubienie"/>
        <w:noProof/>
      </w:rPr>
      <w:t>2026-06-23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951BA">
          <w:rPr>
            <w:rStyle w:val="Ppogrubienie"/>
            <w:noProof/>
          </w:rPr>
          <w:t>V21_262-15.NK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1029F59" w14:textId="057D2C1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8ED343" wp14:editId="034B97C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E2B28">
      <w:rPr>
        <w:rStyle w:val="Ppogrubienie"/>
      </w:rPr>
      <w:t xml:space="preserve"> 1962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2312" w14:textId="43A6AB8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863B9">
      <w:rPr>
        <w:rStyle w:val="Ppogrubienie"/>
        <w:noProof/>
      </w:rPr>
      <w:t>2026-06-23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65B6A">
          <w:rPr>
            <w:rStyle w:val="Ppogrubienie"/>
            <w:noProof/>
          </w:rPr>
          <w:t>V16_262-15.NK.DOCX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15B1A2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0A1FBC" wp14:editId="4D70277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8116161">
    <w:abstractNumId w:val="24"/>
  </w:num>
  <w:num w:numId="2" w16cid:durableId="435904155">
    <w:abstractNumId w:val="24"/>
  </w:num>
  <w:num w:numId="3" w16cid:durableId="1439108196">
    <w:abstractNumId w:val="19"/>
  </w:num>
  <w:num w:numId="4" w16cid:durableId="1385330906">
    <w:abstractNumId w:val="19"/>
  </w:num>
  <w:num w:numId="5" w16cid:durableId="1107582186">
    <w:abstractNumId w:val="38"/>
  </w:num>
  <w:num w:numId="6" w16cid:durableId="1816800808">
    <w:abstractNumId w:val="34"/>
  </w:num>
  <w:num w:numId="7" w16cid:durableId="554976590">
    <w:abstractNumId w:val="38"/>
  </w:num>
  <w:num w:numId="8" w16cid:durableId="2147238419">
    <w:abstractNumId w:val="34"/>
  </w:num>
  <w:num w:numId="9" w16cid:durableId="695891052">
    <w:abstractNumId w:val="38"/>
  </w:num>
  <w:num w:numId="10" w16cid:durableId="1593277181">
    <w:abstractNumId w:val="34"/>
  </w:num>
  <w:num w:numId="11" w16cid:durableId="1644852908">
    <w:abstractNumId w:val="15"/>
  </w:num>
  <w:num w:numId="12" w16cid:durableId="17776381">
    <w:abstractNumId w:val="10"/>
  </w:num>
  <w:num w:numId="13" w16cid:durableId="1558665587">
    <w:abstractNumId w:val="16"/>
  </w:num>
  <w:num w:numId="14" w16cid:durableId="1310982356">
    <w:abstractNumId w:val="28"/>
  </w:num>
  <w:num w:numId="15" w16cid:durableId="233861839">
    <w:abstractNumId w:val="15"/>
  </w:num>
  <w:num w:numId="16" w16cid:durableId="1970546581">
    <w:abstractNumId w:val="17"/>
  </w:num>
  <w:num w:numId="17" w16cid:durableId="1120032764">
    <w:abstractNumId w:val="8"/>
  </w:num>
  <w:num w:numId="18" w16cid:durableId="1474360">
    <w:abstractNumId w:val="3"/>
  </w:num>
  <w:num w:numId="19" w16cid:durableId="659115702">
    <w:abstractNumId w:val="2"/>
  </w:num>
  <w:num w:numId="20" w16cid:durableId="1865049993">
    <w:abstractNumId w:val="1"/>
  </w:num>
  <w:num w:numId="21" w16cid:durableId="1810128221">
    <w:abstractNumId w:val="0"/>
  </w:num>
  <w:num w:numId="22" w16cid:durableId="696200767">
    <w:abstractNumId w:val="9"/>
  </w:num>
  <w:num w:numId="23" w16cid:durableId="1873884803">
    <w:abstractNumId w:val="7"/>
  </w:num>
  <w:num w:numId="24" w16cid:durableId="631132903">
    <w:abstractNumId w:val="6"/>
  </w:num>
  <w:num w:numId="25" w16cid:durableId="483670083">
    <w:abstractNumId w:val="5"/>
  </w:num>
  <w:num w:numId="26" w16cid:durableId="691299824">
    <w:abstractNumId w:val="4"/>
  </w:num>
  <w:num w:numId="27" w16cid:durableId="271590559">
    <w:abstractNumId w:val="36"/>
  </w:num>
  <w:num w:numId="28" w16cid:durableId="584732691">
    <w:abstractNumId w:val="27"/>
  </w:num>
  <w:num w:numId="29" w16cid:durableId="169759409">
    <w:abstractNumId w:val="39"/>
  </w:num>
  <w:num w:numId="30" w16cid:durableId="1629623168">
    <w:abstractNumId w:val="35"/>
  </w:num>
  <w:num w:numId="31" w16cid:durableId="1892305851">
    <w:abstractNumId w:val="20"/>
  </w:num>
  <w:num w:numId="32" w16cid:durableId="1715081180">
    <w:abstractNumId w:val="11"/>
  </w:num>
  <w:num w:numId="33" w16cid:durableId="315258651">
    <w:abstractNumId w:val="33"/>
  </w:num>
  <w:num w:numId="34" w16cid:durableId="249043947">
    <w:abstractNumId w:val="21"/>
  </w:num>
  <w:num w:numId="35" w16cid:durableId="1444493157">
    <w:abstractNumId w:val="18"/>
  </w:num>
  <w:num w:numId="36" w16cid:durableId="54939624">
    <w:abstractNumId w:val="23"/>
  </w:num>
  <w:num w:numId="37" w16cid:durableId="215049362">
    <w:abstractNumId w:val="29"/>
  </w:num>
  <w:num w:numId="38" w16cid:durableId="1445148582">
    <w:abstractNumId w:val="26"/>
  </w:num>
  <w:num w:numId="39" w16cid:durableId="2100759243">
    <w:abstractNumId w:val="14"/>
  </w:num>
  <w:num w:numId="40" w16cid:durableId="579097153">
    <w:abstractNumId w:val="32"/>
  </w:num>
  <w:num w:numId="41" w16cid:durableId="1339698681">
    <w:abstractNumId w:val="30"/>
  </w:num>
  <w:num w:numId="42" w16cid:durableId="11996857">
    <w:abstractNumId w:val="22"/>
  </w:num>
  <w:num w:numId="43" w16cid:durableId="145316510">
    <w:abstractNumId w:val="37"/>
  </w:num>
  <w:num w:numId="44" w16cid:durableId="1143697522">
    <w:abstractNumId w:val="13"/>
  </w:num>
  <w:num w:numId="45" w16cid:durableId="203636800">
    <w:abstractNumId w:val="40"/>
  </w:num>
  <w:num w:numId="46" w16cid:durableId="1722097533">
    <w:abstractNumId w:val="25"/>
  </w:num>
  <w:num w:numId="47" w16cid:durableId="37047674">
    <w:abstractNumId w:val="12"/>
  </w:num>
  <w:num w:numId="48" w16cid:durableId="1009279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0D9"/>
    <w:rsid w:val="00017DC2"/>
    <w:rsid w:val="00021522"/>
    <w:rsid w:val="00021BCE"/>
    <w:rsid w:val="000225DD"/>
    <w:rsid w:val="00023471"/>
    <w:rsid w:val="00023F13"/>
    <w:rsid w:val="00024EB4"/>
    <w:rsid w:val="00025827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24"/>
    <w:rsid w:val="00060432"/>
    <w:rsid w:val="00060D87"/>
    <w:rsid w:val="000615A5"/>
    <w:rsid w:val="0006256A"/>
    <w:rsid w:val="00064E4C"/>
    <w:rsid w:val="00066901"/>
    <w:rsid w:val="00066B56"/>
    <w:rsid w:val="00071BEE"/>
    <w:rsid w:val="000736CD"/>
    <w:rsid w:val="0007533B"/>
    <w:rsid w:val="0007545D"/>
    <w:rsid w:val="000760BF"/>
    <w:rsid w:val="0007613E"/>
    <w:rsid w:val="00076AF2"/>
    <w:rsid w:val="00076BFC"/>
    <w:rsid w:val="000814A7"/>
    <w:rsid w:val="00084E7F"/>
    <w:rsid w:val="0008557B"/>
    <w:rsid w:val="00085CE7"/>
    <w:rsid w:val="000906EE"/>
    <w:rsid w:val="00091BA2"/>
    <w:rsid w:val="0009245E"/>
    <w:rsid w:val="000944EF"/>
    <w:rsid w:val="0009732D"/>
    <w:rsid w:val="000973F0"/>
    <w:rsid w:val="000A1296"/>
    <w:rsid w:val="000A1C27"/>
    <w:rsid w:val="000A1DAD"/>
    <w:rsid w:val="000A2649"/>
    <w:rsid w:val="000A323B"/>
    <w:rsid w:val="000A4CE4"/>
    <w:rsid w:val="000B298D"/>
    <w:rsid w:val="000B5B2D"/>
    <w:rsid w:val="000B5DCE"/>
    <w:rsid w:val="000B76A3"/>
    <w:rsid w:val="000C05BA"/>
    <w:rsid w:val="000C0E8F"/>
    <w:rsid w:val="000C4BC4"/>
    <w:rsid w:val="000C6EED"/>
    <w:rsid w:val="000D0110"/>
    <w:rsid w:val="000D1984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ED6"/>
    <w:rsid w:val="000F6ED4"/>
    <w:rsid w:val="000F7A6E"/>
    <w:rsid w:val="00100541"/>
    <w:rsid w:val="001042BA"/>
    <w:rsid w:val="00106D03"/>
    <w:rsid w:val="00110465"/>
    <w:rsid w:val="00110628"/>
    <w:rsid w:val="00111C34"/>
    <w:rsid w:val="0011245A"/>
    <w:rsid w:val="0011493E"/>
    <w:rsid w:val="00115B72"/>
    <w:rsid w:val="00117656"/>
    <w:rsid w:val="001209EC"/>
    <w:rsid w:val="00120A9E"/>
    <w:rsid w:val="001219B0"/>
    <w:rsid w:val="00125A9C"/>
    <w:rsid w:val="001270A2"/>
    <w:rsid w:val="00131237"/>
    <w:rsid w:val="001329AC"/>
    <w:rsid w:val="00134CA0"/>
    <w:rsid w:val="0014026F"/>
    <w:rsid w:val="00145935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43F"/>
    <w:rsid w:val="001A183D"/>
    <w:rsid w:val="001A1EC3"/>
    <w:rsid w:val="001A2B65"/>
    <w:rsid w:val="001A3CD3"/>
    <w:rsid w:val="001A5BEF"/>
    <w:rsid w:val="001A7F15"/>
    <w:rsid w:val="001B2C3A"/>
    <w:rsid w:val="001B342E"/>
    <w:rsid w:val="001B611F"/>
    <w:rsid w:val="001C1832"/>
    <w:rsid w:val="001C188C"/>
    <w:rsid w:val="001C792D"/>
    <w:rsid w:val="001C7953"/>
    <w:rsid w:val="001D134F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67CC"/>
    <w:rsid w:val="001F70FC"/>
    <w:rsid w:val="00202BD4"/>
    <w:rsid w:val="00204A97"/>
    <w:rsid w:val="002114EF"/>
    <w:rsid w:val="002166AD"/>
    <w:rsid w:val="00217871"/>
    <w:rsid w:val="00221ED8"/>
    <w:rsid w:val="002231EA"/>
    <w:rsid w:val="00223FDF"/>
    <w:rsid w:val="00226970"/>
    <w:rsid w:val="002279C0"/>
    <w:rsid w:val="0023727E"/>
    <w:rsid w:val="00242081"/>
    <w:rsid w:val="00243777"/>
    <w:rsid w:val="002441CD"/>
    <w:rsid w:val="002448BB"/>
    <w:rsid w:val="002501A3"/>
    <w:rsid w:val="0025166C"/>
    <w:rsid w:val="00251963"/>
    <w:rsid w:val="002546E8"/>
    <w:rsid w:val="002555D4"/>
    <w:rsid w:val="00261A16"/>
    <w:rsid w:val="00263522"/>
    <w:rsid w:val="00264EC6"/>
    <w:rsid w:val="00271013"/>
    <w:rsid w:val="00273BF8"/>
    <w:rsid w:val="00273FE4"/>
    <w:rsid w:val="002765B4"/>
    <w:rsid w:val="00276A94"/>
    <w:rsid w:val="0028200F"/>
    <w:rsid w:val="002829E8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287E"/>
    <w:rsid w:val="002B2ECC"/>
    <w:rsid w:val="002B4429"/>
    <w:rsid w:val="002B4F2D"/>
    <w:rsid w:val="002B68A6"/>
    <w:rsid w:val="002B7FAF"/>
    <w:rsid w:val="002D0C4F"/>
    <w:rsid w:val="002D1364"/>
    <w:rsid w:val="002D236B"/>
    <w:rsid w:val="002D2E8D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1BA5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19A1"/>
    <w:rsid w:val="0037727C"/>
    <w:rsid w:val="00377E70"/>
    <w:rsid w:val="00380904"/>
    <w:rsid w:val="00380B51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0125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3C57"/>
    <w:rsid w:val="003D12C2"/>
    <w:rsid w:val="003D31B9"/>
    <w:rsid w:val="003D3867"/>
    <w:rsid w:val="003E0D1A"/>
    <w:rsid w:val="003E2DA3"/>
    <w:rsid w:val="003F020D"/>
    <w:rsid w:val="003F03D9"/>
    <w:rsid w:val="003F1EDE"/>
    <w:rsid w:val="003F232C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553D"/>
    <w:rsid w:val="0042708F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2C5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35ED"/>
    <w:rsid w:val="00483FCA"/>
    <w:rsid w:val="00485FAD"/>
    <w:rsid w:val="00487AED"/>
    <w:rsid w:val="00491EDF"/>
    <w:rsid w:val="00492A3F"/>
    <w:rsid w:val="00492E9B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701"/>
    <w:rsid w:val="004C7EE7"/>
    <w:rsid w:val="004D2DEE"/>
    <w:rsid w:val="004D2E1F"/>
    <w:rsid w:val="004D7FD9"/>
    <w:rsid w:val="004E1324"/>
    <w:rsid w:val="004E19A5"/>
    <w:rsid w:val="004E37E5"/>
    <w:rsid w:val="004E3FDB"/>
    <w:rsid w:val="004E4BF8"/>
    <w:rsid w:val="004F1F4A"/>
    <w:rsid w:val="004F296D"/>
    <w:rsid w:val="004F40A8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051C"/>
    <w:rsid w:val="005572BD"/>
    <w:rsid w:val="0055752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7D6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0D4B"/>
    <w:rsid w:val="005D3763"/>
    <w:rsid w:val="005D55E1"/>
    <w:rsid w:val="005E19F7"/>
    <w:rsid w:val="005E31CC"/>
    <w:rsid w:val="005E4F04"/>
    <w:rsid w:val="005E62C2"/>
    <w:rsid w:val="005E6AA0"/>
    <w:rsid w:val="005E6C71"/>
    <w:rsid w:val="005F0963"/>
    <w:rsid w:val="005F27DD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43"/>
    <w:rsid w:val="00611EA4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66FC"/>
    <w:rsid w:val="00653B22"/>
    <w:rsid w:val="00657BF4"/>
    <w:rsid w:val="006603FB"/>
    <w:rsid w:val="006608DF"/>
    <w:rsid w:val="006623AC"/>
    <w:rsid w:val="006678AF"/>
    <w:rsid w:val="006701EF"/>
    <w:rsid w:val="00673BA5"/>
    <w:rsid w:val="00676D76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6EC2"/>
    <w:rsid w:val="006A35D5"/>
    <w:rsid w:val="006A748A"/>
    <w:rsid w:val="006C0CF8"/>
    <w:rsid w:val="006C419E"/>
    <w:rsid w:val="006C4A31"/>
    <w:rsid w:val="006C5AC2"/>
    <w:rsid w:val="006C6AFB"/>
    <w:rsid w:val="006C7D34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2B50"/>
    <w:rsid w:val="00704156"/>
    <w:rsid w:val="007069FC"/>
    <w:rsid w:val="00711221"/>
    <w:rsid w:val="00712675"/>
    <w:rsid w:val="00713808"/>
    <w:rsid w:val="007151B6"/>
    <w:rsid w:val="0071520D"/>
    <w:rsid w:val="00715990"/>
    <w:rsid w:val="00715EDB"/>
    <w:rsid w:val="007160D5"/>
    <w:rsid w:val="007163FB"/>
    <w:rsid w:val="00717C2E"/>
    <w:rsid w:val="007204FA"/>
    <w:rsid w:val="00720B8A"/>
    <w:rsid w:val="007213B3"/>
    <w:rsid w:val="0072433F"/>
    <w:rsid w:val="0072457F"/>
    <w:rsid w:val="00725406"/>
    <w:rsid w:val="00725883"/>
    <w:rsid w:val="0072621B"/>
    <w:rsid w:val="0072642C"/>
    <w:rsid w:val="00730555"/>
    <w:rsid w:val="007312CC"/>
    <w:rsid w:val="007327AB"/>
    <w:rsid w:val="00736A64"/>
    <w:rsid w:val="00737F6A"/>
    <w:rsid w:val="007410B6"/>
    <w:rsid w:val="007423D0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2FA9"/>
    <w:rsid w:val="00764A67"/>
    <w:rsid w:val="00770F6B"/>
    <w:rsid w:val="007714FA"/>
    <w:rsid w:val="00771883"/>
    <w:rsid w:val="00776DC2"/>
    <w:rsid w:val="00780122"/>
    <w:rsid w:val="00781FD5"/>
    <w:rsid w:val="0078214B"/>
    <w:rsid w:val="0078498A"/>
    <w:rsid w:val="00785A55"/>
    <w:rsid w:val="00786094"/>
    <w:rsid w:val="007863B9"/>
    <w:rsid w:val="00792207"/>
    <w:rsid w:val="00792B64"/>
    <w:rsid w:val="00792E29"/>
    <w:rsid w:val="0079379A"/>
    <w:rsid w:val="00794953"/>
    <w:rsid w:val="00795380"/>
    <w:rsid w:val="007A1F2F"/>
    <w:rsid w:val="007A2A5C"/>
    <w:rsid w:val="007A5150"/>
    <w:rsid w:val="007A5373"/>
    <w:rsid w:val="007A789F"/>
    <w:rsid w:val="007B4B2B"/>
    <w:rsid w:val="007B567F"/>
    <w:rsid w:val="007B61C2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232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EEC"/>
    <w:rsid w:val="00856272"/>
    <w:rsid w:val="008563FF"/>
    <w:rsid w:val="0086018B"/>
    <w:rsid w:val="008611DD"/>
    <w:rsid w:val="008620DE"/>
    <w:rsid w:val="00865FCB"/>
    <w:rsid w:val="00866867"/>
    <w:rsid w:val="0087093B"/>
    <w:rsid w:val="00872257"/>
    <w:rsid w:val="00874C08"/>
    <w:rsid w:val="008753E6"/>
    <w:rsid w:val="00876470"/>
    <w:rsid w:val="00876AD9"/>
    <w:rsid w:val="0087738C"/>
    <w:rsid w:val="008802AF"/>
    <w:rsid w:val="00880A95"/>
    <w:rsid w:val="00881926"/>
    <w:rsid w:val="0088318F"/>
    <w:rsid w:val="0088331D"/>
    <w:rsid w:val="008852B0"/>
    <w:rsid w:val="00885AE7"/>
    <w:rsid w:val="00886B60"/>
    <w:rsid w:val="00887889"/>
    <w:rsid w:val="00887D9C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1A37"/>
    <w:rsid w:val="008F2E83"/>
    <w:rsid w:val="008F5308"/>
    <w:rsid w:val="008F612A"/>
    <w:rsid w:val="0090293D"/>
    <w:rsid w:val="009034DE"/>
    <w:rsid w:val="00905396"/>
    <w:rsid w:val="0090605D"/>
    <w:rsid w:val="00906419"/>
    <w:rsid w:val="00911363"/>
    <w:rsid w:val="00912889"/>
    <w:rsid w:val="00913A42"/>
    <w:rsid w:val="00914167"/>
    <w:rsid w:val="009143DB"/>
    <w:rsid w:val="00915065"/>
    <w:rsid w:val="00917036"/>
    <w:rsid w:val="00917CE5"/>
    <w:rsid w:val="009217C0"/>
    <w:rsid w:val="00925241"/>
    <w:rsid w:val="00925CEC"/>
    <w:rsid w:val="00926A3F"/>
    <w:rsid w:val="0092794E"/>
    <w:rsid w:val="00930D30"/>
    <w:rsid w:val="009324F7"/>
    <w:rsid w:val="0093295A"/>
    <w:rsid w:val="009332A2"/>
    <w:rsid w:val="00937598"/>
    <w:rsid w:val="0093790B"/>
    <w:rsid w:val="00943751"/>
    <w:rsid w:val="00946DD0"/>
    <w:rsid w:val="009509E6"/>
    <w:rsid w:val="00951275"/>
    <w:rsid w:val="0095128F"/>
    <w:rsid w:val="00952018"/>
    <w:rsid w:val="00952800"/>
    <w:rsid w:val="0095300D"/>
    <w:rsid w:val="00954BA0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91679"/>
    <w:rsid w:val="0099340B"/>
    <w:rsid w:val="00995394"/>
    <w:rsid w:val="009A0D12"/>
    <w:rsid w:val="009A1987"/>
    <w:rsid w:val="009A2BEE"/>
    <w:rsid w:val="009A5289"/>
    <w:rsid w:val="009A7A53"/>
    <w:rsid w:val="009B0402"/>
    <w:rsid w:val="009B0B75"/>
    <w:rsid w:val="009B0EE3"/>
    <w:rsid w:val="009B16DF"/>
    <w:rsid w:val="009B4CB2"/>
    <w:rsid w:val="009B6701"/>
    <w:rsid w:val="009B6EF7"/>
    <w:rsid w:val="009B7000"/>
    <w:rsid w:val="009B739C"/>
    <w:rsid w:val="009C04EC"/>
    <w:rsid w:val="009C14B6"/>
    <w:rsid w:val="009C328C"/>
    <w:rsid w:val="009C39BA"/>
    <w:rsid w:val="009C4444"/>
    <w:rsid w:val="009C79AD"/>
    <w:rsid w:val="009C7CA6"/>
    <w:rsid w:val="009D2A93"/>
    <w:rsid w:val="009D31F2"/>
    <w:rsid w:val="009D3316"/>
    <w:rsid w:val="009D55AA"/>
    <w:rsid w:val="009E3A29"/>
    <w:rsid w:val="009E3E77"/>
    <w:rsid w:val="009E3FAB"/>
    <w:rsid w:val="009E5B3F"/>
    <w:rsid w:val="009E7D90"/>
    <w:rsid w:val="009F1AB0"/>
    <w:rsid w:val="009F501D"/>
    <w:rsid w:val="00A039D5"/>
    <w:rsid w:val="00A04514"/>
    <w:rsid w:val="00A046AD"/>
    <w:rsid w:val="00A079C1"/>
    <w:rsid w:val="00A115FF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264C"/>
    <w:rsid w:val="00A24FCC"/>
    <w:rsid w:val="00A2605B"/>
    <w:rsid w:val="00A26080"/>
    <w:rsid w:val="00A26A90"/>
    <w:rsid w:val="00A26B27"/>
    <w:rsid w:val="00A30E4F"/>
    <w:rsid w:val="00A32253"/>
    <w:rsid w:val="00A3310E"/>
    <w:rsid w:val="00A333A0"/>
    <w:rsid w:val="00A37E70"/>
    <w:rsid w:val="00A4148F"/>
    <w:rsid w:val="00A437E1"/>
    <w:rsid w:val="00A4685E"/>
    <w:rsid w:val="00A50CD4"/>
    <w:rsid w:val="00A51191"/>
    <w:rsid w:val="00A5178D"/>
    <w:rsid w:val="00A56D62"/>
    <w:rsid w:val="00A56F07"/>
    <w:rsid w:val="00A5762C"/>
    <w:rsid w:val="00A600FC"/>
    <w:rsid w:val="00A60BCA"/>
    <w:rsid w:val="00A638DA"/>
    <w:rsid w:val="00A657A4"/>
    <w:rsid w:val="00A65B41"/>
    <w:rsid w:val="00A65E00"/>
    <w:rsid w:val="00A6694E"/>
    <w:rsid w:val="00A66A78"/>
    <w:rsid w:val="00A67291"/>
    <w:rsid w:val="00A701AF"/>
    <w:rsid w:val="00A7436E"/>
    <w:rsid w:val="00A74E96"/>
    <w:rsid w:val="00A75A8E"/>
    <w:rsid w:val="00A824DD"/>
    <w:rsid w:val="00A83676"/>
    <w:rsid w:val="00A83B7B"/>
    <w:rsid w:val="00A84274"/>
    <w:rsid w:val="00A850F3"/>
    <w:rsid w:val="00A85DB7"/>
    <w:rsid w:val="00A85F7B"/>
    <w:rsid w:val="00A864E3"/>
    <w:rsid w:val="00A94574"/>
    <w:rsid w:val="00A95936"/>
    <w:rsid w:val="00A96265"/>
    <w:rsid w:val="00A97084"/>
    <w:rsid w:val="00A97EF2"/>
    <w:rsid w:val="00AA0A7F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72F"/>
    <w:rsid w:val="00AE1B93"/>
    <w:rsid w:val="00AE4179"/>
    <w:rsid w:val="00AE4425"/>
    <w:rsid w:val="00AE4FBE"/>
    <w:rsid w:val="00AE5F20"/>
    <w:rsid w:val="00AE650F"/>
    <w:rsid w:val="00AE6555"/>
    <w:rsid w:val="00AE7D16"/>
    <w:rsid w:val="00AF05AC"/>
    <w:rsid w:val="00AF44BE"/>
    <w:rsid w:val="00AF4CAA"/>
    <w:rsid w:val="00AF571A"/>
    <w:rsid w:val="00AF5B2E"/>
    <w:rsid w:val="00AF60A0"/>
    <w:rsid w:val="00AF67FC"/>
    <w:rsid w:val="00AF6BB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5AF4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4F6"/>
    <w:rsid w:val="00B43E1F"/>
    <w:rsid w:val="00B45FBC"/>
    <w:rsid w:val="00B51A7D"/>
    <w:rsid w:val="00B535C2"/>
    <w:rsid w:val="00B54B6C"/>
    <w:rsid w:val="00B55544"/>
    <w:rsid w:val="00B642FC"/>
    <w:rsid w:val="00B64D26"/>
    <w:rsid w:val="00B64FBB"/>
    <w:rsid w:val="00B70E22"/>
    <w:rsid w:val="00B73B1D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085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4D67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B28"/>
    <w:rsid w:val="00BE2C01"/>
    <w:rsid w:val="00BE41EC"/>
    <w:rsid w:val="00BE56FB"/>
    <w:rsid w:val="00BE7384"/>
    <w:rsid w:val="00BF3DDE"/>
    <w:rsid w:val="00BF6589"/>
    <w:rsid w:val="00BF68C8"/>
    <w:rsid w:val="00BF6F7F"/>
    <w:rsid w:val="00BF79D0"/>
    <w:rsid w:val="00C00647"/>
    <w:rsid w:val="00C02764"/>
    <w:rsid w:val="00C04CEF"/>
    <w:rsid w:val="00C0662F"/>
    <w:rsid w:val="00C11943"/>
    <w:rsid w:val="00C12E96"/>
    <w:rsid w:val="00C14763"/>
    <w:rsid w:val="00C1499D"/>
    <w:rsid w:val="00C16141"/>
    <w:rsid w:val="00C21666"/>
    <w:rsid w:val="00C2363F"/>
    <w:rsid w:val="00C236C8"/>
    <w:rsid w:val="00C24FDC"/>
    <w:rsid w:val="00C260B1"/>
    <w:rsid w:val="00C26E56"/>
    <w:rsid w:val="00C31406"/>
    <w:rsid w:val="00C33E98"/>
    <w:rsid w:val="00C37194"/>
    <w:rsid w:val="00C3785C"/>
    <w:rsid w:val="00C40637"/>
    <w:rsid w:val="00C40F6C"/>
    <w:rsid w:val="00C44426"/>
    <w:rsid w:val="00C445F3"/>
    <w:rsid w:val="00C451F4"/>
    <w:rsid w:val="00C45EB1"/>
    <w:rsid w:val="00C4618C"/>
    <w:rsid w:val="00C51E4C"/>
    <w:rsid w:val="00C54A3A"/>
    <w:rsid w:val="00C55566"/>
    <w:rsid w:val="00C56448"/>
    <w:rsid w:val="00C57B8B"/>
    <w:rsid w:val="00C667BE"/>
    <w:rsid w:val="00C6766B"/>
    <w:rsid w:val="00C72223"/>
    <w:rsid w:val="00C76417"/>
    <w:rsid w:val="00C76B78"/>
    <w:rsid w:val="00C7726F"/>
    <w:rsid w:val="00C823DA"/>
    <w:rsid w:val="00C8259F"/>
    <w:rsid w:val="00C82746"/>
    <w:rsid w:val="00C8312F"/>
    <w:rsid w:val="00C84C47"/>
    <w:rsid w:val="00C858A4"/>
    <w:rsid w:val="00C86AFA"/>
    <w:rsid w:val="00C875FB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789"/>
    <w:rsid w:val="00CC5D7A"/>
    <w:rsid w:val="00CC637B"/>
    <w:rsid w:val="00CC768D"/>
    <w:rsid w:val="00CD01D6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0E21"/>
    <w:rsid w:val="00D13DC1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2D21"/>
    <w:rsid w:val="00D3305A"/>
    <w:rsid w:val="00D33387"/>
    <w:rsid w:val="00D349BC"/>
    <w:rsid w:val="00D402FB"/>
    <w:rsid w:val="00D4041A"/>
    <w:rsid w:val="00D43884"/>
    <w:rsid w:val="00D46405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1BA"/>
    <w:rsid w:val="00D953D0"/>
    <w:rsid w:val="00D95403"/>
    <w:rsid w:val="00D959F5"/>
    <w:rsid w:val="00D96884"/>
    <w:rsid w:val="00DA3FDD"/>
    <w:rsid w:val="00DA68B5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01D9"/>
    <w:rsid w:val="00DE076A"/>
    <w:rsid w:val="00DE1554"/>
    <w:rsid w:val="00DE2901"/>
    <w:rsid w:val="00DE590F"/>
    <w:rsid w:val="00DE7AC1"/>
    <w:rsid w:val="00DE7DC1"/>
    <w:rsid w:val="00DF3F7E"/>
    <w:rsid w:val="00DF7648"/>
    <w:rsid w:val="00E00E29"/>
    <w:rsid w:val="00E02B5D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3EF8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92E"/>
    <w:rsid w:val="00E75DDA"/>
    <w:rsid w:val="00E773E8"/>
    <w:rsid w:val="00E82BAB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0527"/>
    <w:rsid w:val="00ED2072"/>
    <w:rsid w:val="00ED2AE0"/>
    <w:rsid w:val="00ED5553"/>
    <w:rsid w:val="00ED5E36"/>
    <w:rsid w:val="00ED6961"/>
    <w:rsid w:val="00EE2746"/>
    <w:rsid w:val="00EF01C0"/>
    <w:rsid w:val="00EF0B96"/>
    <w:rsid w:val="00EF3486"/>
    <w:rsid w:val="00EF47AF"/>
    <w:rsid w:val="00EF53B6"/>
    <w:rsid w:val="00F00B73"/>
    <w:rsid w:val="00F061BA"/>
    <w:rsid w:val="00F115CA"/>
    <w:rsid w:val="00F14817"/>
    <w:rsid w:val="00F14EBA"/>
    <w:rsid w:val="00F1510F"/>
    <w:rsid w:val="00F1533A"/>
    <w:rsid w:val="00F15E5A"/>
    <w:rsid w:val="00F17F0A"/>
    <w:rsid w:val="00F215DF"/>
    <w:rsid w:val="00F246B7"/>
    <w:rsid w:val="00F2668F"/>
    <w:rsid w:val="00F2742F"/>
    <w:rsid w:val="00F2753B"/>
    <w:rsid w:val="00F33F8B"/>
    <w:rsid w:val="00F340B2"/>
    <w:rsid w:val="00F369CB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5B6A"/>
    <w:rsid w:val="00F66B34"/>
    <w:rsid w:val="00F675B9"/>
    <w:rsid w:val="00F711C9"/>
    <w:rsid w:val="00F725D6"/>
    <w:rsid w:val="00F74C59"/>
    <w:rsid w:val="00F75351"/>
    <w:rsid w:val="00F75C3A"/>
    <w:rsid w:val="00F8277B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5257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39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styleId="Zwykytekst">
    <w:name w:val="Plain Text"/>
    <w:basedOn w:val="Normalny"/>
    <w:link w:val="ZwykytekstZnak"/>
    <w:rsid w:val="00853EEC"/>
    <w:pPr>
      <w:widowControl/>
      <w:autoSpaceDE/>
      <w:autoSpaceDN/>
      <w:adjustRightInd/>
      <w:spacing w:before="0" w:line="240" w:lineRule="auto"/>
      <w:jc w:val="left"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53EEC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8000</Words>
  <Characters>48000</Characters>
  <Application>Microsoft Office Word</Application>
  <DocSecurity>0</DocSecurity>
  <Lines>400</Lines>
  <Paragraphs>111</Paragraphs>
  <ScaleCrop>false</ScaleCrop>
  <Company/>
  <LinksUpToDate>false</LinksUpToDate>
  <CharactersWithSpaces>55889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2026-06-23T13:52:00Z</dcterms:created>
  <dcterms:modified xsi:type="dcterms:W3CDTF">2026-06-23T13:52:00Z</dcterms:modified>
  <cp:category/>
</cp:coreProperties>
</file>