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F30F" w14:textId="50CF6FDB" w:rsidR="007263FB" w:rsidRPr="00AF1F4A" w:rsidRDefault="00A47D08" w:rsidP="00AF1F4A">
      <w:pPr>
        <w:spacing w:after="240" w:line="360" w:lineRule="auto"/>
        <w:jc w:val="center"/>
        <w:rPr>
          <w:rFonts w:ascii="Times New Roman" w:hAnsi="Times New Roman" w:cs="Times New Roman"/>
          <w:sz w:val="24"/>
          <w:szCs w:val="24"/>
        </w:rPr>
      </w:pPr>
      <w:r w:rsidRPr="00AF1F4A">
        <w:rPr>
          <w:rFonts w:ascii="Times New Roman" w:hAnsi="Times New Roman" w:cs="Times New Roman"/>
          <w:sz w:val="24"/>
          <w:szCs w:val="24"/>
        </w:rPr>
        <w:t>UZASADNIENIE</w:t>
      </w:r>
    </w:p>
    <w:p w14:paraId="17B8F192" w14:textId="0E718F3E" w:rsidR="000655CC" w:rsidRPr="00AF1F4A" w:rsidRDefault="00952883"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Transport odgrywa ogromną rolę w promowaniu rozwoju gospodarczego, dobrostanu i sprawiedliwości społecznej, umożliwiając dostęp do wysokiej jakości miejsc pracy osobom zagrożonym ubóstwem i</w:t>
      </w:r>
      <w:r w:rsidR="002D622D" w:rsidRPr="00AF1F4A">
        <w:rPr>
          <w:rFonts w:ascii="Times New Roman" w:hAnsi="Times New Roman" w:cs="Times New Roman"/>
          <w:sz w:val="24"/>
          <w:szCs w:val="24"/>
        </w:rPr>
        <w:t> </w:t>
      </w:r>
      <w:r w:rsidRPr="00AF1F4A">
        <w:rPr>
          <w:rFonts w:ascii="Times New Roman" w:hAnsi="Times New Roman" w:cs="Times New Roman"/>
          <w:sz w:val="24"/>
          <w:szCs w:val="24"/>
        </w:rPr>
        <w:t>wykluczeniem społecznym oraz niektórym grupom społecznych znajdującym się w trudnej sytuacji. Może także przyczyniać się do zwiększenia sprawiedliwości i solidarności międzypokoleniowej</w:t>
      </w:r>
      <w:r w:rsidR="00B57105" w:rsidRPr="00AF1F4A">
        <w:rPr>
          <w:rStyle w:val="Odwoanieprzypisudolnego"/>
          <w:rFonts w:ascii="Times New Roman" w:hAnsi="Times New Roman"/>
          <w:sz w:val="24"/>
          <w:szCs w:val="24"/>
        </w:rPr>
        <w:footnoteReference w:id="1"/>
      </w:r>
      <w:r w:rsidR="00A47D08" w:rsidRPr="00AF1F4A">
        <w:rPr>
          <w:rFonts w:ascii="Times New Roman" w:hAnsi="Times New Roman" w:cs="Times New Roman"/>
          <w:sz w:val="24"/>
          <w:szCs w:val="24"/>
          <w:vertAlign w:val="superscript"/>
        </w:rPr>
        <w:t>)</w:t>
      </w:r>
      <w:r w:rsidR="002D622D" w:rsidRPr="00AF1F4A">
        <w:rPr>
          <w:rFonts w:ascii="Times New Roman" w:hAnsi="Times New Roman" w:cs="Times New Roman"/>
          <w:sz w:val="24"/>
          <w:szCs w:val="24"/>
        </w:rPr>
        <w:t>.</w:t>
      </w:r>
      <w:r w:rsidR="00B57105" w:rsidRPr="00AF1F4A">
        <w:rPr>
          <w:rFonts w:ascii="Times New Roman" w:hAnsi="Times New Roman" w:cs="Times New Roman"/>
          <w:sz w:val="24"/>
          <w:szCs w:val="24"/>
        </w:rPr>
        <w:t xml:space="preserve"> Zgodnie z zasadą nr 20 Europejskiego filaru praw socjalnych</w:t>
      </w:r>
      <w:r w:rsidR="00B57105" w:rsidRPr="00AF1F4A">
        <w:rPr>
          <w:rStyle w:val="Odwoanieprzypisudolnego"/>
          <w:rFonts w:ascii="Times New Roman" w:hAnsi="Times New Roman"/>
          <w:sz w:val="24"/>
          <w:szCs w:val="24"/>
        </w:rPr>
        <w:footnoteReference w:id="2"/>
      </w:r>
      <w:r w:rsidR="00A47D08" w:rsidRPr="00AF1F4A">
        <w:rPr>
          <w:rFonts w:ascii="Times New Roman" w:hAnsi="Times New Roman" w:cs="Times New Roman"/>
          <w:sz w:val="24"/>
          <w:szCs w:val="24"/>
          <w:vertAlign w:val="superscript"/>
        </w:rPr>
        <w:t>)</w:t>
      </w:r>
      <w:r w:rsidR="00B57105" w:rsidRPr="00AF1F4A">
        <w:rPr>
          <w:rFonts w:ascii="Times New Roman" w:hAnsi="Times New Roman" w:cs="Times New Roman"/>
          <w:sz w:val="24"/>
          <w:szCs w:val="24"/>
        </w:rPr>
        <w:t xml:space="preserve">, każdy ma prawo dostępu do podstawowych usług, w tym transportu, zaś osoby potrzebujące powinny otrzymywać wsparcie </w:t>
      </w:r>
      <w:r w:rsidR="00246812" w:rsidRPr="00AF1F4A">
        <w:rPr>
          <w:rFonts w:ascii="Times New Roman" w:hAnsi="Times New Roman" w:cs="Times New Roman"/>
          <w:sz w:val="24"/>
          <w:szCs w:val="24"/>
        </w:rPr>
        <w:t>w</w:t>
      </w:r>
      <w:r w:rsidR="002E6022" w:rsidRPr="00AF1F4A">
        <w:rPr>
          <w:rFonts w:ascii="Times New Roman" w:hAnsi="Times New Roman" w:cs="Times New Roman"/>
          <w:sz w:val="24"/>
          <w:szCs w:val="24"/>
        </w:rPr>
        <w:t> </w:t>
      </w:r>
      <w:r w:rsidR="00246812" w:rsidRPr="00AF1F4A">
        <w:rPr>
          <w:rFonts w:ascii="Times New Roman" w:hAnsi="Times New Roman" w:cs="Times New Roman"/>
          <w:sz w:val="24"/>
          <w:szCs w:val="24"/>
        </w:rPr>
        <w:t>zakresie</w:t>
      </w:r>
      <w:r w:rsidR="00B57105" w:rsidRPr="00AF1F4A">
        <w:rPr>
          <w:rFonts w:ascii="Times New Roman" w:hAnsi="Times New Roman" w:cs="Times New Roman"/>
          <w:sz w:val="24"/>
          <w:szCs w:val="24"/>
        </w:rPr>
        <w:t xml:space="preserve"> dostępu do tych usług. Transport umożliwia również dostęp do innych usług, które są bardzo ważne dla aktywnego uczestnictwa w życiu społecznym i w rynku pracy, takich jak opieka zdrowotna i</w:t>
      </w:r>
      <w:r w:rsidR="002E6022" w:rsidRPr="00AF1F4A">
        <w:rPr>
          <w:rFonts w:ascii="Times New Roman" w:hAnsi="Times New Roman" w:cs="Times New Roman"/>
          <w:sz w:val="24"/>
          <w:szCs w:val="24"/>
        </w:rPr>
        <w:t> </w:t>
      </w:r>
      <w:r w:rsidR="00B57105" w:rsidRPr="00AF1F4A">
        <w:rPr>
          <w:rFonts w:ascii="Times New Roman" w:hAnsi="Times New Roman" w:cs="Times New Roman"/>
          <w:sz w:val="24"/>
          <w:szCs w:val="24"/>
        </w:rPr>
        <w:t>edukacja. W tym kontekście ubóstwo transportowe staje się coraz większym problemem – w</w:t>
      </w:r>
      <w:r w:rsidR="002E6022" w:rsidRPr="00AF1F4A">
        <w:rPr>
          <w:rFonts w:ascii="Times New Roman" w:hAnsi="Times New Roman" w:cs="Times New Roman"/>
          <w:sz w:val="24"/>
          <w:szCs w:val="24"/>
        </w:rPr>
        <w:t> </w:t>
      </w:r>
      <w:r w:rsidR="00B57105" w:rsidRPr="00AF1F4A">
        <w:rPr>
          <w:rFonts w:ascii="Times New Roman" w:hAnsi="Times New Roman" w:cs="Times New Roman"/>
          <w:sz w:val="24"/>
          <w:szCs w:val="24"/>
        </w:rPr>
        <w:t xml:space="preserve">szczególności dla grup znajdujących się w trudnej sytuacji – ponieważ ogranicza dostęp do tych usług i w konsekwencji przyczynia się do wykluczenia społecznego. </w:t>
      </w:r>
    </w:p>
    <w:p w14:paraId="1FBA5ABF" w14:textId="3334E412" w:rsidR="00F94354" w:rsidRPr="00AF1F4A" w:rsidRDefault="00F9435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niektórych regionach </w:t>
      </w:r>
      <w:r w:rsidR="00B57105" w:rsidRPr="00AF1F4A">
        <w:rPr>
          <w:rFonts w:ascii="Times New Roman" w:hAnsi="Times New Roman" w:cs="Times New Roman"/>
          <w:sz w:val="24"/>
          <w:szCs w:val="24"/>
        </w:rPr>
        <w:t xml:space="preserve">Polski </w:t>
      </w:r>
      <w:r w:rsidR="00706849" w:rsidRPr="00AF1F4A">
        <w:rPr>
          <w:rFonts w:ascii="Times New Roman" w:hAnsi="Times New Roman" w:cs="Times New Roman"/>
          <w:sz w:val="24"/>
          <w:szCs w:val="24"/>
        </w:rPr>
        <w:t xml:space="preserve">brak jest odpowiedniej dostępności do autobusowego transportu publicznego </w:t>
      </w:r>
      <w:r w:rsidR="00336D02" w:rsidRPr="00AF1F4A">
        <w:rPr>
          <w:rFonts w:ascii="Times New Roman" w:hAnsi="Times New Roman" w:cs="Times New Roman"/>
          <w:sz w:val="24"/>
          <w:szCs w:val="24"/>
        </w:rPr>
        <w:t>bądź</w:t>
      </w:r>
      <w:r w:rsidR="000D5BFC" w:rsidRPr="00AF1F4A">
        <w:rPr>
          <w:rFonts w:ascii="Times New Roman" w:hAnsi="Times New Roman" w:cs="Times New Roman"/>
          <w:sz w:val="24"/>
          <w:szCs w:val="24"/>
        </w:rPr>
        <w:t xml:space="preserve"> </w:t>
      </w:r>
      <w:r w:rsidR="00706849" w:rsidRPr="00AF1F4A">
        <w:rPr>
          <w:rFonts w:ascii="Times New Roman" w:hAnsi="Times New Roman" w:cs="Times New Roman"/>
          <w:sz w:val="24"/>
          <w:szCs w:val="24"/>
        </w:rPr>
        <w:t>nie funkcjonuje on w ogóle. Taka sytuacja ogranicza dostęp do podstawowych usług i miejsc pracy oraz stanowi również poważną barierę w dostępie do właściwej oferty edukacyjnej i kulturalnej dzieci i młodzieży.</w:t>
      </w:r>
      <w:r w:rsidR="00B908E6" w:rsidRPr="00AF1F4A">
        <w:rPr>
          <w:rFonts w:ascii="Times New Roman" w:eastAsia="Calibri" w:hAnsi="Times New Roman" w:cs="Times New Roman"/>
          <w:color w:val="000000"/>
          <w:sz w:val="24"/>
          <w:szCs w:val="24"/>
        </w:rPr>
        <w:t xml:space="preserve"> </w:t>
      </w:r>
      <w:r w:rsidR="00B908E6" w:rsidRPr="00AF1F4A">
        <w:rPr>
          <w:rFonts w:ascii="Times New Roman" w:hAnsi="Times New Roman" w:cs="Times New Roman"/>
          <w:sz w:val="24"/>
          <w:szCs w:val="24"/>
        </w:rPr>
        <w:t xml:space="preserve">Taka sytuacja ma wpływ m.in. na wybór miejsca kształcenia osób młodych, powodując rezygnację z wybranej szkoły na rzecz placówki oświatowej znajdującej się bliżej miejsca zamieszkania. Z problemem wykluczenia transportowego zmagają się także seniorzy z obszarów wiejskich. </w:t>
      </w:r>
    </w:p>
    <w:p w14:paraId="4B381220" w14:textId="643C6E74" w:rsidR="00B908E6" w:rsidRPr="00AF1F4A" w:rsidRDefault="00B908E6"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obszarach oddalonych od aglomeracji miejskich transport publiczny dociera w ograniczonym zakresie</w:t>
      </w:r>
      <w:r w:rsidR="00C54B16">
        <w:rPr>
          <w:rFonts w:ascii="Times New Roman" w:hAnsi="Times New Roman" w:cs="Times New Roman"/>
          <w:sz w:val="24"/>
          <w:szCs w:val="24"/>
        </w:rPr>
        <w:t>,</w:t>
      </w:r>
      <w:r w:rsidRPr="00AF1F4A">
        <w:rPr>
          <w:rFonts w:ascii="Times New Roman" w:hAnsi="Times New Roman" w:cs="Times New Roman"/>
          <w:sz w:val="24"/>
          <w:szCs w:val="24"/>
        </w:rPr>
        <w:t xml:space="preserve"> a oferta przewozowa jest często niedostosowana do potrzeb lokalnych społeczności, w tym także ze względu na kryterium częstotliwości i dni wykonywania kursów</w:t>
      </w:r>
      <w:r w:rsidR="00C83592" w:rsidRPr="00AF1F4A">
        <w:rPr>
          <w:rFonts w:ascii="Times New Roman" w:hAnsi="Times New Roman" w:cs="Times New Roman"/>
          <w:sz w:val="24"/>
          <w:szCs w:val="24"/>
        </w:rPr>
        <w:t>.</w:t>
      </w:r>
    </w:p>
    <w:p w14:paraId="411C2D11" w14:textId="77777777" w:rsidR="00A63FEC" w:rsidRPr="00AF1F4A" w:rsidRDefault="00A63FEC"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Problemy z odpowiednią dostępnością do transportu publicznego wynikają z: </w:t>
      </w:r>
    </w:p>
    <w:p w14:paraId="70F9BE0A" w14:textId="77777777" w:rsidR="00A63FEC" w:rsidRPr="00AF1F4A" w:rsidRDefault="00A63FEC" w:rsidP="00AF1F4A">
      <w:pPr>
        <w:pStyle w:val="Akapitzlist"/>
        <w:numPr>
          <w:ilvl w:val="0"/>
          <w:numId w:val="1"/>
        </w:numPr>
        <w:spacing w:before="120" w:line="360" w:lineRule="auto"/>
        <w:ind w:left="284" w:hanging="284"/>
        <w:contextualSpacing w:val="0"/>
        <w:jc w:val="both"/>
        <w:rPr>
          <w:rFonts w:ascii="Times New Roman" w:hAnsi="Times New Roman"/>
          <w:color w:val="000000"/>
          <w:sz w:val="24"/>
          <w:szCs w:val="24"/>
        </w:rPr>
      </w:pPr>
      <w:r w:rsidRPr="00AF1F4A">
        <w:rPr>
          <w:rFonts w:ascii="Times New Roman" w:hAnsi="Times New Roman"/>
          <w:bCs/>
          <w:color w:val="000000"/>
          <w:sz w:val="24"/>
          <w:szCs w:val="24"/>
        </w:rPr>
        <w:t>występującego deficytu linii komunikacyjnych w transporcie autobusowym</w:t>
      </w:r>
      <w:r w:rsidR="00637243" w:rsidRPr="00AF1F4A">
        <w:rPr>
          <w:rFonts w:ascii="Times New Roman" w:hAnsi="Times New Roman"/>
          <w:bCs/>
          <w:color w:val="000000"/>
          <w:sz w:val="24"/>
          <w:szCs w:val="24"/>
        </w:rPr>
        <w:t>,</w:t>
      </w:r>
    </w:p>
    <w:p w14:paraId="37FC6FCF" w14:textId="77777777" w:rsidR="00A63FEC" w:rsidRPr="00AF1F4A" w:rsidRDefault="00A63FEC" w:rsidP="00AF1F4A">
      <w:pPr>
        <w:pStyle w:val="Akapitzlist"/>
        <w:numPr>
          <w:ilvl w:val="0"/>
          <w:numId w:val="1"/>
        </w:numPr>
        <w:spacing w:before="120" w:line="360" w:lineRule="auto"/>
        <w:ind w:left="284" w:hanging="284"/>
        <w:contextualSpacing w:val="0"/>
        <w:jc w:val="both"/>
        <w:rPr>
          <w:rFonts w:ascii="Times New Roman" w:hAnsi="Times New Roman"/>
          <w:bCs/>
          <w:color w:val="000000"/>
          <w:sz w:val="24"/>
          <w:szCs w:val="24"/>
        </w:rPr>
      </w:pPr>
      <w:r w:rsidRPr="00AF1F4A">
        <w:rPr>
          <w:rFonts w:ascii="Times New Roman" w:hAnsi="Times New Roman"/>
          <w:bCs/>
          <w:color w:val="000000"/>
          <w:sz w:val="24"/>
          <w:szCs w:val="24"/>
        </w:rPr>
        <w:lastRenderedPageBreak/>
        <w:t>brak</w:t>
      </w:r>
      <w:r w:rsidR="002E4FD4" w:rsidRPr="00AF1F4A">
        <w:rPr>
          <w:rFonts w:ascii="Times New Roman" w:hAnsi="Times New Roman"/>
          <w:bCs/>
          <w:color w:val="000000"/>
          <w:sz w:val="24"/>
          <w:szCs w:val="24"/>
        </w:rPr>
        <w:t>u</w:t>
      </w:r>
      <w:r w:rsidRPr="00AF1F4A">
        <w:rPr>
          <w:rFonts w:ascii="Times New Roman" w:hAnsi="Times New Roman"/>
          <w:bCs/>
          <w:color w:val="000000"/>
          <w:sz w:val="24"/>
          <w:szCs w:val="24"/>
        </w:rPr>
        <w:t xml:space="preserve"> stabilnego finansowania przewozów regionalnych i lokalnych oraz przeniesieni</w:t>
      </w:r>
      <w:r w:rsidR="002E4FD4" w:rsidRPr="00AF1F4A">
        <w:rPr>
          <w:rFonts w:ascii="Times New Roman" w:hAnsi="Times New Roman"/>
          <w:bCs/>
          <w:color w:val="000000"/>
          <w:sz w:val="24"/>
          <w:szCs w:val="24"/>
        </w:rPr>
        <w:t>a</w:t>
      </w:r>
      <w:r w:rsidRPr="00AF1F4A">
        <w:rPr>
          <w:rFonts w:ascii="Times New Roman" w:hAnsi="Times New Roman"/>
          <w:bCs/>
          <w:color w:val="000000"/>
          <w:sz w:val="24"/>
          <w:szCs w:val="24"/>
        </w:rPr>
        <w:t xml:space="preserve"> ciężaru organizacji transportu na samorządy, które często nie mają wystarczających środków,</w:t>
      </w:r>
    </w:p>
    <w:p w14:paraId="6A5A1A82" w14:textId="77777777" w:rsidR="002E4FD4" w:rsidRPr="00AF1F4A" w:rsidRDefault="00A63FEC" w:rsidP="00AF1F4A">
      <w:pPr>
        <w:pStyle w:val="Akapitzlist"/>
        <w:numPr>
          <w:ilvl w:val="0"/>
          <w:numId w:val="1"/>
        </w:numPr>
        <w:spacing w:before="120" w:line="360" w:lineRule="auto"/>
        <w:ind w:left="284" w:hanging="284"/>
        <w:contextualSpacing w:val="0"/>
        <w:jc w:val="both"/>
        <w:rPr>
          <w:rFonts w:ascii="Times New Roman" w:hAnsi="Times New Roman"/>
          <w:bCs/>
          <w:color w:val="000000"/>
          <w:sz w:val="24"/>
          <w:szCs w:val="24"/>
        </w:rPr>
      </w:pPr>
      <w:r w:rsidRPr="00AF1F4A">
        <w:rPr>
          <w:rFonts w:ascii="Times New Roman" w:hAnsi="Times New Roman"/>
          <w:bCs/>
          <w:color w:val="000000"/>
          <w:sz w:val="24"/>
          <w:szCs w:val="24"/>
        </w:rPr>
        <w:t>niskie</w:t>
      </w:r>
      <w:r w:rsidR="002E4FD4" w:rsidRPr="00AF1F4A">
        <w:rPr>
          <w:rFonts w:ascii="Times New Roman" w:hAnsi="Times New Roman"/>
          <w:bCs/>
          <w:color w:val="000000"/>
          <w:sz w:val="24"/>
          <w:szCs w:val="24"/>
        </w:rPr>
        <w:t>go</w:t>
      </w:r>
      <w:r w:rsidRPr="00AF1F4A">
        <w:rPr>
          <w:rFonts w:ascii="Times New Roman" w:hAnsi="Times New Roman"/>
          <w:bCs/>
          <w:color w:val="000000"/>
          <w:sz w:val="24"/>
          <w:szCs w:val="24"/>
        </w:rPr>
        <w:t xml:space="preserve"> zainteresowani</w:t>
      </w:r>
      <w:r w:rsidR="002E4FD4" w:rsidRPr="00AF1F4A">
        <w:rPr>
          <w:rFonts w:ascii="Times New Roman" w:hAnsi="Times New Roman"/>
          <w:bCs/>
          <w:color w:val="000000"/>
          <w:sz w:val="24"/>
          <w:szCs w:val="24"/>
        </w:rPr>
        <w:t>a</w:t>
      </w:r>
      <w:r w:rsidRPr="00AF1F4A">
        <w:rPr>
          <w:rFonts w:ascii="Times New Roman" w:hAnsi="Times New Roman"/>
          <w:bCs/>
          <w:color w:val="000000"/>
          <w:sz w:val="24"/>
          <w:szCs w:val="24"/>
        </w:rPr>
        <w:t xml:space="preserve"> przewoźników </w:t>
      </w:r>
      <w:r w:rsidR="002E4FD4" w:rsidRPr="00AF1F4A">
        <w:rPr>
          <w:rFonts w:ascii="Times New Roman" w:hAnsi="Times New Roman"/>
          <w:bCs/>
          <w:color w:val="000000"/>
          <w:sz w:val="24"/>
          <w:szCs w:val="24"/>
        </w:rPr>
        <w:t>działających na zasadach komercyjnych</w:t>
      </w:r>
      <w:r w:rsidRPr="00AF1F4A">
        <w:rPr>
          <w:rFonts w:ascii="Times New Roman" w:hAnsi="Times New Roman"/>
          <w:bCs/>
          <w:color w:val="000000"/>
          <w:sz w:val="24"/>
          <w:szCs w:val="24"/>
        </w:rPr>
        <w:t xml:space="preserve"> obsługą nierentownych tras, co prowadzi do rezygnacji z kursów szczególnie w mniej zaludnionych obszarach,</w:t>
      </w:r>
    </w:p>
    <w:p w14:paraId="1DB7E3EA" w14:textId="662AD5EC" w:rsidR="002E4FD4" w:rsidRPr="00AF1F4A" w:rsidRDefault="00A63FEC" w:rsidP="00AF1F4A">
      <w:pPr>
        <w:pStyle w:val="Akapitzlist"/>
        <w:numPr>
          <w:ilvl w:val="0"/>
          <w:numId w:val="1"/>
        </w:numPr>
        <w:spacing w:before="120" w:line="360" w:lineRule="auto"/>
        <w:ind w:left="284" w:hanging="284"/>
        <w:contextualSpacing w:val="0"/>
        <w:jc w:val="both"/>
        <w:rPr>
          <w:rFonts w:ascii="Times New Roman" w:hAnsi="Times New Roman"/>
          <w:bCs/>
          <w:color w:val="000000"/>
          <w:sz w:val="24"/>
          <w:szCs w:val="24"/>
        </w:rPr>
      </w:pPr>
      <w:r w:rsidRPr="00AF1F4A">
        <w:rPr>
          <w:rFonts w:ascii="Times New Roman" w:hAnsi="Times New Roman"/>
          <w:bCs/>
          <w:color w:val="000000"/>
          <w:sz w:val="24"/>
          <w:szCs w:val="24"/>
        </w:rPr>
        <w:t>wzrost</w:t>
      </w:r>
      <w:r w:rsidR="002E4FD4" w:rsidRPr="00AF1F4A">
        <w:rPr>
          <w:rFonts w:ascii="Times New Roman" w:hAnsi="Times New Roman"/>
          <w:bCs/>
          <w:color w:val="000000"/>
          <w:sz w:val="24"/>
          <w:szCs w:val="24"/>
        </w:rPr>
        <w:t>u</w:t>
      </w:r>
      <w:r w:rsidRPr="00AF1F4A">
        <w:rPr>
          <w:rFonts w:ascii="Times New Roman" w:hAnsi="Times New Roman"/>
          <w:bCs/>
          <w:color w:val="000000"/>
          <w:sz w:val="24"/>
          <w:szCs w:val="24"/>
        </w:rPr>
        <w:t xml:space="preserve"> kosztów paliwa i pracy kierowców, co znacząco wpły</w:t>
      </w:r>
      <w:r w:rsidR="002D70BB" w:rsidRPr="00AF1F4A">
        <w:rPr>
          <w:rFonts w:ascii="Times New Roman" w:hAnsi="Times New Roman"/>
          <w:bCs/>
          <w:color w:val="000000"/>
          <w:sz w:val="24"/>
          <w:szCs w:val="24"/>
        </w:rPr>
        <w:t>wa</w:t>
      </w:r>
      <w:r w:rsidRPr="00AF1F4A">
        <w:rPr>
          <w:rFonts w:ascii="Times New Roman" w:hAnsi="Times New Roman"/>
          <w:bCs/>
          <w:color w:val="000000"/>
          <w:sz w:val="24"/>
          <w:szCs w:val="24"/>
        </w:rPr>
        <w:t xml:space="preserve"> na opłacalność przewozów,</w:t>
      </w:r>
    </w:p>
    <w:p w14:paraId="32AF570F" w14:textId="77777777" w:rsidR="002E4FD4" w:rsidRPr="00AF1F4A" w:rsidRDefault="00A63FEC" w:rsidP="00AF1F4A">
      <w:pPr>
        <w:pStyle w:val="Akapitzlist"/>
        <w:numPr>
          <w:ilvl w:val="0"/>
          <w:numId w:val="1"/>
        </w:numPr>
        <w:spacing w:before="120" w:line="360" w:lineRule="auto"/>
        <w:ind w:left="284" w:hanging="284"/>
        <w:contextualSpacing w:val="0"/>
        <w:jc w:val="both"/>
        <w:rPr>
          <w:rFonts w:ascii="Times New Roman" w:hAnsi="Times New Roman"/>
          <w:bCs/>
          <w:color w:val="000000"/>
          <w:sz w:val="24"/>
          <w:szCs w:val="24"/>
        </w:rPr>
      </w:pPr>
      <w:r w:rsidRPr="00AF1F4A">
        <w:rPr>
          <w:rFonts w:ascii="Times New Roman" w:hAnsi="Times New Roman"/>
          <w:bCs/>
          <w:color w:val="000000"/>
          <w:sz w:val="24"/>
          <w:szCs w:val="24"/>
        </w:rPr>
        <w:t>ograniczon</w:t>
      </w:r>
      <w:r w:rsidR="002E4FD4" w:rsidRPr="00AF1F4A">
        <w:rPr>
          <w:rFonts w:ascii="Times New Roman" w:hAnsi="Times New Roman"/>
          <w:bCs/>
          <w:color w:val="000000"/>
          <w:sz w:val="24"/>
          <w:szCs w:val="24"/>
        </w:rPr>
        <w:t>ego</w:t>
      </w:r>
      <w:r w:rsidRPr="00AF1F4A">
        <w:rPr>
          <w:rFonts w:ascii="Times New Roman" w:hAnsi="Times New Roman"/>
          <w:bCs/>
          <w:color w:val="000000"/>
          <w:sz w:val="24"/>
          <w:szCs w:val="24"/>
        </w:rPr>
        <w:t xml:space="preserve"> dostęp do transportu autobusowego w wielu regionach kraju;</w:t>
      </w:r>
    </w:p>
    <w:p w14:paraId="0BABA621" w14:textId="77777777" w:rsidR="002E4FD4" w:rsidRPr="00AF1F4A" w:rsidRDefault="00A63FEC" w:rsidP="00AF1F4A">
      <w:pPr>
        <w:pStyle w:val="Akapitzlist"/>
        <w:numPr>
          <w:ilvl w:val="0"/>
          <w:numId w:val="1"/>
        </w:numPr>
        <w:spacing w:before="120" w:line="360" w:lineRule="auto"/>
        <w:ind w:left="284" w:hanging="284"/>
        <w:contextualSpacing w:val="0"/>
        <w:jc w:val="both"/>
        <w:rPr>
          <w:rFonts w:ascii="Times New Roman" w:hAnsi="Times New Roman"/>
          <w:color w:val="000000"/>
          <w:sz w:val="24"/>
          <w:szCs w:val="24"/>
        </w:rPr>
      </w:pPr>
      <w:r w:rsidRPr="00AF1F4A">
        <w:rPr>
          <w:rFonts w:ascii="Times New Roman" w:hAnsi="Times New Roman"/>
          <w:bCs/>
          <w:color w:val="000000"/>
          <w:sz w:val="24"/>
          <w:szCs w:val="24"/>
        </w:rPr>
        <w:t>wyb</w:t>
      </w:r>
      <w:r w:rsidR="002E4FD4" w:rsidRPr="00AF1F4A">
        <w:rPr>
          <w:rFonts w:ascii="Times New Roman" w:hAnsi="Times New Roman"/>
          <w:bCs/>
          <w:color w:val="000000"/>
          <w:sz w:val="24"/>
          <w:szCs w:val="24"/>
        </w:rPr>
        <w:t xml:space="preserve">oru </w:t>
      </w:r>
      <w:r w:rsidRPr="00AF1F4A">
        <w:rPr>
          <w:rFonts w:ascii="Times New Roman" w:hAnsi="Times New Roman"/>
          <w:bCs/>
          <w:color w:val="000000"/>
          <w:sz w:val="24"/>
          <w:szCs w:val="24"/>
        </w:rPr>
        <w:t>transportu</w:t>
      </w:r>
      <w:r w:rsidRPr="00AF1F4A">
        <w:rPr>
          <w:rFonts w:ascii="Times New Roman" w:hAnsi="Times New Roman"/>
          <w:color w:val="000000"/>
          <w:sz w:val="24"/>
          <w:szCs w:val="24"/>
        </w:rPr>
        <w:t xml:space="preserve"> indywidualnego jak podstawowego środka przemieszczania się.</w:t>
      </w:r>
    </w:p>
    <w:p w14:paraId="531104FF" w14:textId="2F85E20A" w:rsidR="002E4FD4" w:rsidRPr="00AF1F4A" w:rsidRDefault="00A63FEC" w:rsidP="00AF1F4A">
      <w:pPr>
        <w:spacing w:before="120" w:after="0" w:line="360" w:lineRule="auto"/>
        <w:jc w:val="both"/>
        <w:rPr>
          <w:rFonts w:ascii="Times New Roman" w:hAnsi="Times New Roman" w:cs="Times New Roman"/>
          <w:color w:val="000000"/>
          <w:sz w:val="24"/>
          <w:szCs w:val="24"/>
        </w:rPr>
      </w:pPr>
      <w:r w:rsidRPr="00AF1F4A">
        <w:rPr>
          <w:rFonts w:ascii="Times New Roman" w:hAnsi="Times New Roman" w:cs="Times New Roman"/>
          <w:bCs/>
          <w:color w:val="000000"/>
          <w:sz w:val="24"/>
          <w:szCs w:val="24"/>
        </w:rPr>
        <w:t>U</w:t>
      </w:r>
      <w:r w:rsidRPr="00AF1F4A">
        <w:rPr>
          <w:rFonts w:ascii="Times New Roman" w:hAnsi="Times New Roman" w:cs="Times New Roman"/>
          <w:color w:val="000000"/>
          <w:sz w:val="24"/>
          <w:szCs w:val="24"/>
        </w:rPr>
        <w:t>ruchomiony</w:t>
      </w:r>
      <w:r w:rsidR="00637243" w:rsidRPr="00AF1F4A">
        <w:rPr>
          <w:rFonts w:ascii="Times New Roman" w:hAnsi="Times New Roman" w:cs="Times New Roman"/>
          <w:color w:val="000000"/>
          <w:sz w:val="24"/>
          <w:szCs w:val="24"/>
        </w:rPr>
        <w:t xml:space="preserve"> w 2019 r.</w:t>
      </w:r>
      <w:r w:rsidRPr="00AF1F4A">
        <w:rPr>
          <w:rFonts w:ascii="Times New Roman" w:hAnsi="Times New Roman" w:cs="Times New Roman"/>
          <w:color w:val="000000"/>
          <w:sz w:val="24"/>
          <w:szCs w:val="24"/>
        </w:rPr>
        <w:t xml:space="preserve"> Fundusz rozwoju przewozów autobusowych o charakterze użyteczności publicznej, zwany dalej „Funduszem”, wpłynął pozytywnie na ograniczenie wykluczenia komunikacyjnego osób zamieszkujących tereny oddalone od aglomeracji miejskich</w:t>
      </w:r>
      <w:r w:rsidR="00C54B16">
        <w:rPr>
          <w:rFonts w:ascii="Times New Roman" w:hAnsi="Times New Roman" w:cs="Times New Roman"/>
          <w:color w:val="000000"/>
          <w:sz w:val="24"/>
          <w:szCs w:val="24"/>
        </w:rPr>
        <w:t>,</w:t>
      </w:r>
      <w:r w:rsidRPr="00AF1F4A">
        <w:rPr>
          <w:rFonts w:ascii="Times New Roman" w:hAnsi="Times New Roman" w:cs="Times New Roman"/>
          <w:color w:val="000000"/>
          <w:sz w:val="24"/>
          <w:szCs w:val="24"/>
        </w:rPr>
        <w:t xml:space="preserve"> niemniej jednak nadal </w:t>
      </w:r>
      <w:r w:rsidR="002E4FD4" w:rsidRPr="00AF1F4A">
        <w:rPr>
          <w:rFonts w:ascii="Times New Roman" w:hAnsi="Times New Roman" w:cs="Times New Roman"/>
          <w:color w:val="000000"/>
          <w:sz w:val="24"/>
          <w:szCs w:val="24"/>
        </w:rPr>
        <w:t>wystę</w:t>
      </w:r>
      <w:r w:rsidR="002E2E7E" w:rsidRPr="00AF1F4A">
        <w:rPr>
          <w:rFonts w:ascii="Times New Roman" w:hAnsi="Times New Roman" w:cs="Times New Roman"/>
          <w:color w:val="000000"/>
          <w:sz w:val="24"/>
          <w:szCs w:val="24"/>
        </w:rPr>
        <w:t>pują problemy</w:t>
      </w:r>
      <w:r w:rsidR="002D70BB" w:rsidRPr="00AF1F4A">
        <w:rPr>
          <w:rFonts w:ascii="Times New Roman" w:hAnsi="Times New Roman" w:cs="Times New Roman"/>
          <w:color w:val="000000"/>
          <w:sz w:val="24"/>
          <w:szCs w:val="24"/>
        </w:rPr>
        <w:t xml:space="preserve"> z</w:t>
      </w:r>
      <w:r w:rsidR="002E2E7E" w:rsidRPr="00AF1F4A">
        <w:rPr>
          <w:rFonts w:ascii="Times New Roman" w:hAnsi="Times New Roman" w:cs="Times New Roman"/>
          <w:color w:val="000000"/>
          <w:sz w:val="24"/>
          <w:szCs w:val="24"/>
        </w:rPr>
        <w:t xml:space="preserve"> dostępnością do transportu publicznego</w:t>
      </w:r>
      <w:r w:rsidR="00C54B16">
        <w:rPr>
          <w:rFonts w:ascii="Times New Roman" w:hAnsi="Times New Roman" w:cs="Times New Roman"/>
          <w:color w:val="000000"/>
          <w:sz w:val="24"/>
          <w:szCs w:val="24"/>
        </w:rPr>
        <w:t>,</w:t>
      </w:r>
      <w:r w:rsidR="002E2E7E" w:rsidRPr="00AF1F4A">
        <w:rPr>
          <w:rFonts w:ascii="Times New Roman" w:hAnsi="Times New Roman" w:cs="Times New Roman"/>
          <w:color w:val="000000"/>
          <w:sz w:val="24"/>
          <w:szCs w:val="24"/>
        </w:rPr>
        <w:t xml:space="preserve"> a na mapie kraju nadal pozostają obszary wykluczone transportowo. </w:t>
      </w:r>
    </w:p>
    <w:p w14:paraId="4EF98FA4" w14:textId="3590FB7D" w:rsidR="00706849" w:rsidRPr="00AF1F4A" w:rsidRDefault="00706849"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Mając na uwadze konieczność poprawy dostępności do transportu publicznego i eliminacji zjawiska wykluczenia komunikacyjnego</w:t>
      </w:r>
      <w:r w:rsidR="00C54B16">
        <w:rPr>
          <w:rFonts w:ascii="Times New Roman" w:hAnsi="Times New Roman" w:cs="Times New Roman"/>
          <w:sz w:val="24"/>
          <w:szCs w:val="24"/>
        </w:rPr>
        <w:t>,</w:t>
      </w:r>
      <w:r w:rsidRPr="00AF1F4A">
        <w:rPr>
          <w:rFonts w:ascii="Times New Roman" w:hAnsi="Times New Roman" w:cs="Times New Roman"/>
          <w:sz w:val="24"/>
          <w:szCs w:val="24"/>
        </w:rPr>
        <w:t xml:space="preserve"> </w:t>
      </w:r>
      <w:r w:rsidR="00637243" w:rsidRPr="00AF1F4A">
        <w:rPr>
          <w:rFonts w:ascii="Times New Roman" w:hAnsi="Times New Roman" w:cs="Times New Roman"/>
          <w:sz w:val="24"/>
          <w:szCs w:val="24"/>
        </w:rPr>
        <w:t>została przeprowadzona rewizja podstaw prawnych dotyczących publicznego transportu zbiorowego</w:t>
      </w:r>
      <w:r w:rsidR="00C54B16">
        <w:rPr>
          <w:rFonts w:ascii="Times New Roman" w:hAnsi="Times New Roman" w:cs="Times New Roman"/>
          <w:sz w:val="24"/>
          <w:szCs w:val="24"/>
        </w:rPr>
        <w:t>,</w:t>
      </w:r>
      <w:r w:rsidR="00637243" w:rsidRPr="00AF1F4A">
        <w:rPr>
          <w:rFonts w:ascii="Times New Roman" w:hAnsi="Times New Roman" w:cs="Times New Roman"/>
          <w:sz w:val="24"/>
          <w:szCs w:val="24"/>
        </w:rPr>
        <w:t xml:space="preserve"> tj. ustawy z dnia 16 grudnia 2010 r. o publicznym transporcie zbiorowym (Dz. U. z 2025 r. poz. 285</w:t>
      </w:r>
      <w:r w:rsidR="002D622D" w:rsidRPr="00AF1F4A">
        <w:rPr>
          <w:rFonts w:ascii="Times New Roman" w:hAnsi="Times New Roman" w:cs="Times New Roman"/>
          <w:sz w:val="24"/>
          <w:szCs w:val="24"/>
        </w:rPr>
        <w:t>, z późn. zm.</w:t>
      </w:r>
      <w:r w:rsidR="00637243" w:rsidRPr="00AF1F4A">
        <w:rPr>
          <w:rFonts w:ascii="Times New Roman" w:hAnsi="Times New Roman" w:cs="Times New Roman"/>
          <w:sz w:val="24"/>
          <w:szCs w:val="24"/>
        </w:rPr>
        <w:t>) oraz funkcjonowania Funduszu rozwoju przewozów autobusowych o charakterze użyteczności publicznej (Dz. U. z 2024 r. poz. 402, z późn. zm.)</w:t>
      </w:r>
      <w:r w:rsidR="00C54B16">
        <w:rPr>
          <w:rFonts w:ascii="Times New Roman" w:hAnsi="Times New Roman" w:cs="Times New Roman"/>
          <w:sz w:val="24"/>
          <w:szCs w:val="24"/>
        </w:rPr>
        <w:t>,</w:t>
      </w:r>
      <w:r w:rsidR="00BE0E64" w:rsidRPr="00AF1F4A">
        <w:rPr>
          <w:rFonts w:ascii="Times New Roman" w:hAnsi="Times New Roman" w:cs="Times New Roman"/>
          <w:sz w:val="24"/>
          <w:szCs w:val="24"/>
        </w:rPr>
        <w:t xml:space="preserve"> jak i innych aktów prawnych odnoszących się do publicznego transportu zbiorowego</w:t>
      </w:r>
      <w:r w:rsidR="00C54B16">
        <w:rPr>
          <w:rFonts w:ascii="Times New Roman" w:hAnsi="Times New Roman" w:cs="Times New Roman"/>
          <w:sz w:val="24"/>
          <w:szCs w:val="24"/>
        </w:rPr>
        <w:t>,</w:t>
      </w:r>
      <w:r w:rsidR="00BE0E64" w:rsidRPr="00AF1F4A">
        <w:rPr>
          <w:rFonts w:ascii="Times New Roman" w:hAnsi="Times New Roman" w:cs="Times New Roman"/>
          <w:sz w:val="24"/>
          <w:szCs w:val="24"/>
        </w:rPr>
        <w:t xml:space="preserve"> tj. ustawy z dnia 6 września 2001 r. o transporcie drogowym (Dz. U. z 202</w:t>
      </w:r>
      <w:r w:rsidR="004543A9" w:rsidRPr="00AF1F4A">
        <w:rPr>
          <w:rFonts w:ascii="Times New Roman" w:hAnsi="Times New Roman" w:cs="Times New Roman"/>
          <w:sz w:val="24"/>
          <w:szCs w:val="24"/>
        </w:rPr>
        <w:t>5</w:t>
      </w:r>
      <w:r w:rsidR="00BE0E64" w:rsidRPr="00AF1F4A">
        <w:rPr>
          <w:rFonts w:ascii="Times New Roman" w:hAnsi="Times New Roman" w:cs="Times New Roman"/>
          <w:sz w:val="24"/>
          <w:szCs w:val="24"/>
        </w:rPr>
        <w:t xml:space="preserve"> r. poz. 1</w:t>
      </w:r>
      <w:r w:rsidR="004543A9" w:rsidRPr="00AF1F4A">
        <w:rPr>
          <w:rFonts w:ascii="Times New Roman" w:hAnsi="Times New Roman" w:cs="Times New Roman"/>
          <w:sz w:val="24"/>
          <w:szCs w:val="24"/>
        </w:rPr>
        <w:t>490</w:t>
      </w:r>
      <w:r w:rsidR="00BE0E64" w:rsidRPr="00AF1F4A">
        <w:rPr>
          <w:rFonts w:ascii="Times New Roman" w:hAnsi="Times New Roman" w:cs="Times New Roman"/>
          <w:sz w:val="24"/>
          <w:szCs w:val="24"/>
        </w:rPr>
        <w:t xml:space="preserve">, z późn. zm.) oraz ustawy z dnia 15 listopada 1984 r. </w:t>
      </w:r>
      <w:r w:rsidR="00A47D08">
        <w:rPr>
          <w:rFonts w:ascii="Times New Roman" w:hAnsi="Times New Roman" w:cs="Times New Roman"/>
          <w:sz w:val="24"/>
          <w:szCs w:val="24"/>
        </w:rPr>
        <w:t>–</w:t>
      </w:r>
      <w:r w:rsidR="00BE0E64" w:rsidRPr="00AF1F4A">
        <w:rPr>
          <w:rFonts w:ascii="Times New Roman" w:hAnsi="Times New Roman" w:cs="Times New Roman"/>
          <w:sz w:val="24"/>
          <w:szCs w:val="24"/>
        </w:rPr>
        <w:t xml:space="preserve"> Prawo przewozowe (Dz. U. z 2024 r. poz. 1262). </w:t>
      </w:r>
    </w:p>
    <w:p w14:paraId="57085AB9" w14:textId="33CAD2BC" w:rsidR="00BE0E64" w:rsidRPr="00AF1F4A" w:rsidRDefault="00BE0E6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ramach prowadzonej rewizji został powołany</w:t>
      </w:r>
      <w:r w:rsidR="002D70BB" w:rsidRPr="00AF1F4A">
        <w:rPr>
          <w:rFonts w:ascii="Times New Roman" w:hAnsi="Times New Roman" w:cs="Times New Roman"/>
          <w:sz w:val="24"/>
          <w:szCs w:val="24"/>
        </w:rPr>
        <w:t xml:space="preserve"> przez Ministra Infrastruktury</w:t>
      </w:r>
      <w:r w:rsidRPr="00AF1F4A">
        <w:rPr>
          <w:rFonts w:ascii="Times New Roman" w:hAnsi="Times New Roman" w:cs="Times New Roman"/>
          <w:sz w:val="24"/>
          <w:szCs w:val="24"/>
        </w:rPr>
        <w:t xml:space="preserve"> i pracował Zespół Ekspercki do spraw przeciwdziałania wykluczeniu komunikacyjnemu. Zespół zakończył swoje prace z</w:t>
      </w:r>
      <w:r w:rsidR="002D622D" w:rsidRPr="00AF1F4A">
        <w:rPr>
          <w:rFonts w:ascii="Times New Roman" w:hAnsi="Times New Roman" w:cs="Times New Roman"/>
          <w:sz w:val="24"/>
          <w:szCs w:val="24"/>
        </w:rPr>
        <w:t> </w:t>
      </w:r>
      <w:r w:rsidRPr="00AF1F4A">
        <w:rPr>
          <w:rFonts w:ascii="Times New Roman" w:hAnsi="Times New Roman" w:cs="Times New Roman"/>
          <w:sz w:val="24"/>
          <w:szCs w:val="24"/>
        </w:rPr>
        <w:t xml:space="preserve">dniem 31 marca 2025 r. Do </w:t>
      </w:r>
      <w:r w:rsidR="002D70BB" w:rsidRPr="00AF1F4A">
        <w:rPr>
          <w:rFonts w:ascii="Times New Roman" w:hAnsi="Times New Roman" w:cs="Times New Roman"/>
          <w:sz w:val="24"/>
          <w:szCs w:val="24"/>
        </w:rPr>
        <w:t xml:space="preserve">udziału w </w:t>
      </w:r>
      <w:r w:rsidRPr="00AF1F4A">
        <w:rPr>
          <w:rFonts w:ascii="Times New Roman" w:hAnsi="Times New Roman" w:cs="Times New Roman"/>
          <w:sz w:val="24"/>
          <w:szCs w:val="24"/>
        </w:rPr>
        <w:t>prac</w:t>
      </w:r>
      <w:r w:rsidR="002D70BB" w:rsidRPr="00AF1F4A">
        <w:rPr>
          <w:rFonts w:ascii="Times New Roman" w:hAnsi="Times New Roman" w:cs="Times New Roman"/>
          <w:sz w:val="24"/>
          <w:szCs w:val="24"/>
        </w:rPr>
        <w:t>ach</w:t>
      </w:r>
      <w:r w:rsidRPr="00AF1F4A">
        <w:rPr>
          <w:rFonts w:ascii="Times New Roman" w:hAnsi="Times New Roman" w:cs="Times New Roman"/>
          <w:sz w:val="24"/>
          <w:szCs w:val="24"/>
        </w:rPr>
        <w:t xml:space="preserve"> Zespołu zaproszeni zostali m.in. przedstawiciele reprezentujący korporacje samorządowe</w:t>
      </w:r>
      <w:r w:rsidR="00C54B16">
        <w:rPr>
          <w:rFonts w:ascii="Times New Roman" w:hAnsi="Times New Roman" w:cs="Times New Roman"/>
          <w:sz w:val="24"/>
          <w:szCs w:val="24"/>
        </w:rPr>
        <w:t>,</w:t>
      </w:r>
      <w:r w:rsidRPr="00AF1F4A">
        <w:rPr>
          <w:rFonts w:ascii="Times New Roman" w:hAnsi="Times New Roman" w:cs="Times New Roman"/>
          <w:sz w:val="24"/>
          <w:szCs w:val="24"/>
        </w:rPr>
        <w:t xml:space="preserve"> tj. Związek Powiatów Polskich, Związek Województw RP, Związek Gmin Wiejskich RP, Unia Miasteczek Polskich oraz Związek Miast Polskich. </w:t>
      </w:r>
    </w:p>
    <w:p w14:paraId="18239F9A" w14:textId="4F549CEA" w:rsidR="002D70BB" w:rsidRPr="00AF1F4A" w:rsidRDefault="002D70BB" w:rsidP="00AF1F4A">
      <w:pPr>
        <w:spacing w:before="120" w:after="0" w:line="360" w:lineRule="auto"/>
        <w:jc w:val="both"/>
        <w:rPr>
          <w:rFonts w:ascii="Times New Roman" w:hAnsi="Times New Roman" w:cs="Times New Roman"/>
          <w:b/>
          <w:sz w:val="24"/>
          <w:szCs w:val="24"/>
          <w:u w:val="single"/>
        </w:rPr>
      </w:pPr>
      <w:r w:rsidRPr="00AF1F4A">
        <w:rPr>
          <w:rFonts w:ascii="Times New Roman" w:hAnsi="Times New Roman" w:cs="Times New Roman"/>
          <w:b/>
          <w:sz w:val="24"/>
          <w:szCs w:val="24"/>
          <w:u w:val="single"/>
        </w:rPr>
        <w:lastRenderedPageBreak/>
        <w:t>Zmiany w ustawie z dnia 16 grudnia 2010 r. o publicznym transporcie zbiorowym</w:t>
      </w:r>
      <w:r w:rsidR="00C21A63" w:rsidRPr="00AF1F4A">
        <w:rPr>
          <w:rFonts w:ascii="Times New Roman" w:hAnsi="Times New Roman" w:cs="Times New Roman"/>
          <w:sz w:val="24"/>
          <w:szCs w:val="24"/>
          <w:u w:val="single"/>
        </w:rPr>
        <w:t>, dalej: „ustawa o ptz”</w:t>
      </w:r>
    </w:p>
    <w:p w14:paraId="2484D032" w14:textId="40CBDE61" w:rsidR="00B908E6" w:rsidRPr="00AF1F4A" w:rsidRDefault="007F5420" w:rsidP="00AF1F4A">
      <w:pPr>
        <w:pStyle w:val="Akapitzlist"/>
        <w:numPr>
          <w:ilvl w:val="0"/>
          <w:numId w:val="12"/>
        </w:numPr>
        <w:spacing w:before="120" w:line="360" w:lineRule="auto"/>
        <w:jc w:val="both"/>
        <w:rPr>
          <w:rFonts w:ascii="Times New Roman" w:hAnsi="Times New Roman"/>
          <w:b/>
          <w:sz w:val="24"/>
          <w:szCs w:val="24"/>
        </w:rPr>
      </w:pPr>
      <w:r w:rsidRPr="00AF1F4A">
        <w:rPr>
          <w:rFonts w:ascii="Times New Roman" w:hAnsi="Times New Roman"/>
          <w:b/>
          <w:sz w:val="24"/>
          <w:szCs w:val="24"/>
        </w:rPr>
        <w:t>zmiany w zakresie d</w:t>
      </w:r>
      <w:r w:rsidR="00084FE2" w:rsidRPr="00AF1F4A">
        <w:rPr>
          <w:rFonts w:ascii="Times New Roman" w:hAnsi="Times New Roman"/>
          <w:b/>
          <w:sz w:val="24"/>
          <w:szCs w:val="24"/>
        </w:rPr>
        <w:t>efinicj</w:t>
      </w:r>
      <w:r w:rsidRPr="00AF1F4A">
        <w:rPr>
          <w:rFonts w:ascii="Times New Roman" w:hAnsi="Times New Roman"/>
          <w:b/>
          <w:sz w:val="24"/>
          <w:szCs w:val="24"/>
        </w:rPr>
        <w:t>i</w:t>
      </w:r>
      <w:r w:rsidR="00084FE2" w:rsidRPr="00AF1F4A">
        <w:rPr>
          <w:rFonts w:ascii="Times New Roman" w:hAnsi="Times New Roman"/>
          <w:b/>
          <w:sz w:val="24"/>
          <w:szCs w:val="24"/>
        </w:rPr>
        <w:t xml:space="preserve"> ustawow</w:t>
      </w:r>
      <w:r w:rsidRPr="00AF1F4A">
        <w:rPr>
          <w:rFonts w:ascii="Times New Roman" w:hAnsi="Times New Roman"/>
          <w:b/>
          <w:sz w:val="24"/>
          <w:szCs w:val="24"/>
        </w:rPr>
        <w:t>ych</w:t>
      </w:r>
    </w:p>
    <w:p w14:paraId="62029C04" w14:textId="186CBFB3" w:rsidR="00627BAA" w:rsidRPr="00AF1F4A" w:rsidRDefault="00627BAA" w:rsidP="00AF1F4A">
      <w:pPr>
        <w:pStyle w:val="Akapitzlist"/>
        <w:numPr>
          <w:ilvl w:val="0"/>
          <w:numId w:val="10"/>
        </w:numPr>
        <w:spacing w:before="120" w:line="360" w:lineRule="auto"/>
        <w:ind w:left="284" w:hanging="284"/>
        <w:jc w:val="both"/>
        <w:rPr>
          <w:rFonts w:ascii="Times New Roman" w:hAnsi="Times New Roman"/>
          <w:b/>
          <w:sz w:val="24"/>
          <w:szCs w:val="24"/>
        </w:rPr>
      </w:pPr>
      <w:r w:rsidRPr="00AF1F4A">
        <w:rPr>
          <w:rFonts w:ascii="Times New Roman" w:hAnsi="Times New Roman"/>
          <w:b/>
          <w:sz w:val="24"/>
          <w:szCs w:val="24"/>
        </w:rPr>
        <w:t>zdefiniowanie gmin miejskich, miejsko-wiejskich i wiejskich</w:t>
      </w:r>
    </w:p>
    <w:p w14:paraId="0766CAC6" w14:textId="6C95D75B" w:rsidR="00814875" w:rsidRPr="00AF1F4A" w:rsidRDefault="00814875" w:rsidP="00AF1F4A">
      <w:pPr>
        <w:spacing w:before="120" w:after="0" w:line="360" w:lineRule="auto"/>
        <w:jc w:val="both"/>
        <w:rPr>
          <w:rFonts w:ascii="Times New Roman" w:hAnsi="Times New Roman" w:cs="Times New Roman"/>
          <w:bCs/>
          <w:sz w:val="24"/>
          <w:szCs w:val="24"/>
        </w:rPr>
      </w:pPr>
      <w:r w:rsidRPr="00AF1F4A">
        <w:rPr>
          <w:rFonts w:ascii="Times New Roman" w:hAnsi="Times New Roman" w:cs="Times New Roman"/>
          <w:bCs/>
          <w:sz w:val="24"/>
          <w:szCs w:val="24"/>
        </w:rPr>
        <w:t xml:space="preserve">Projektowana zmiana ma na celu wprowadzenie do ustawy jednoznacznych definicji gmin miejskich, wiejskich oraz miejsko-wiejskich </w:t>
      </w:r>
      <w:r w:rsidR="00B60897" w:rsidRPr="00AF1F4A">
        <w:rPr>
          <w:rFonts w:ascii="Times New Roman" w:hAnsi="Times New Roman" w:cs="Times New Roman"/>
          <w:bCs/>
          <w:sz w:val="24"/>
          <w:szCs w:val="24"/>
        </w:rPr>
        <w:t xml:space="preserve">poprzez odwołanie </w:t>
      </w:r>
      <w:r w:rsidR="00DB6584" w:rsidRPr="00AF1F4A">
        <w:rPr>
          <w:rFonts w:ascii="Times New Roman" w:hAnsi="Times New Roman" w:cs="Times New Roman"/>
          <w:bCs/>
          <w:sz w:val="24"/>
          <w:szCs w:val="24"/>
        </w:rPr>
        <w:t>d</w:t>
      </w:r>
      <w:r w:rsidR="00B60897" w:rsidRPr="00AF1F4A">
        <w:rPr>
          <w:rFonts w:ascii="Times New Roman" w:hAnsi="Times New Roman" w:cs="Times New Roman"/>
          <w:bCs/>
          <w:sz w:val="24"/>
          <w:szCs w:val="24"/>
        </w:rPr>
        <w:t>o tych pojęć użytych</w:t>
      </w:r>
      <w:r w:rsidR="00260B4E" w:rsidRPr="00AF1F4A">
        <w:rPr>
          <w:rFonts w:ascii="Times New Roman" w:hAnsi="Times New Roman" w:cs="Times New Roman"/>
          <w:bCs/>
          <w:sz w:val="24"/>
          <w:szCs w:val="24"/>
        </w:rPr>
        <w:t xml:space="preserve"> w rejestrze TERYT w rozumieniu</w:t>
      </w:r>
      <w:r w:rsidR="00B60897" w:rsidRPr="00AF1F4A">
        <w:rPr>
          <w:rFonts w:ascii="Times New Roman" w:hAnsi="Times New Roman" w:cs="Times New Roman"/>
          <w:bCs/>
          <w:sz w:val="24"/>
          <w:szCs w:val="24"/>
        </w:rPr>
        <w:t xml:space="preserve"> </w:t>
      </w:r>
      <w:r w:rsidRPr="00AF1F4A">
        <w:rPr>
          <w:rFonts w:ascii="Times New Roman" w:hAnsi="Times New Roman" w:cs="Times New Roman"/>
          <w:bCs/>
          <w:sz w:val="24"/>
          <w:szCs w:val="24"/>
        </w:rPr>
        <w:t>ustaw</w:t>
      </w:r>
      <w:r w:rsidR="00260B4E" w:rsidRPr="00AF1F4A">
        <w:rPr>
          <w:rFonts w:ascii="Times New Roman" w:hAnsi="Times New Roman" w:cs="Times New Roman"/>
          <w:bCs/>
          <w:sz w:val="24"/>
          <w:szCs w:val="24"/>
        </w:rPr>
        <w:t>y</w:t>
      </w:r>
      <w:r w:rsidRPr="00AF1F4A">
        <w:rPr>
          <w:rFonts w:ascii="Times New Roman" w:hAnsi="Times New Roman" w:cs="Times New Roman"/>
          <w:bCs/>
          <w:sz w:val="24"/>
          <w:szCs w:val="24"/>
        </w:rPr>
        <w:t xml:space="preserve"> z dnia 29 czerwca 1995 r. o statystyce publicznej</w:t>
      </w:r>
      <w:r w:rsidR="00B60897" w:rsidRPr="00AF1F4A">
        <w:rPr>
          <w:rFonts w:ascii="Times New Roman" w:hAnsi="Times New Roman" w:cs="Times New Roman"/>
          <w:bCs/>
          <w:sz w:val="24"/>
          <w:szCs w:val="24"/>
        </w:rPr>
        <w:t xml:space="preserve"> (Dz.</w:t>
      </w:r>
      <w:r w:rsidR="00C54B16">
        <w:rPr>
          <w:rFonts w:ascii="Times New Roman" w:hAnsi="Times New Roman" w:cs="Times New Roman"/>
          <w:bCs/>
          <w:sz w:val="24"/>
          <w:szCs w:val="24"/>
        </w:rPr>
        <w:t> </w:t>
      </w:r>
      <w:r w:rsidR="00B60897" w:rsidRPr="00AF1F4A">
        <w:rPr>
          <w:rFonts w:ascii="Times New Roman" w:hAnsi="Times New Roman" w:cs="Times New Roman"/>
          <w:bCs/>
          <w:sz w:val="24"/>
          <w:szCs w:val="24"/>
        </w:rPr>
        <w:t>U</w:t>
      </w:r>
      <w:r w:rsidRPr="00AF1F4A">
        <w:rPr>
          <w:rFonts w:ascii="Times New Roman" w:hAnsi="Times New Roman" w:cs="Times New Roman"/>
          <w:bCs/>
          <w:sz w:val="24"/>
          <w:szCs w:val="24"/>
        </w:rPr>
        <w:t>.</w:t>
      </w:r>
      <w:r w:rsidR="00B60897" w:rsidRPr="00AF1F4A">
        <w:rPr>
          <w:rFonts w:ascii="Times New Roman" w:hAnsi="Times New Roman" w:cs="Times New Roman"/>
          <w:bCs/>
          <w:sz w:val="24"/>
          <w:szCs w:val="24"/>
        </w:rPr>
        <w:t xml:space="preserve"> z 202</w:t>
      </w:r>
      <w:r w:rsidR="00D63170">
        <w:rPr>
          <w:rFonts w:ascii="Times New Roman" w:hAnsi="Times New Roman" w:cs="Times New Roman"/>
          <w:bCs/>
          <w:sz w:val="24"/>
          <w:szCs w:val="24"/>
        </w:rPr>
        <w:t>4</w:t>
      </w:r>
      <w:r w:rsidR="00B60897" w:rsidRPr="00AF1F4A">
        <w:rPr>
          <w:rFonts w:ascii="Times New Roman" w:hAnsi="Times New Roman" w:cs="Times New Roman"/>
          <w:bCs/>
          <w:sz w:val="24"/>
          <w:szCs w:val="24"/>
        </w:rPr>
        <w:t xml:space="preserve"> r. poz. </w:t>
      </w:r>
      <w:r w:rsidR="00D63170">
        <w:rPr>
          <w:rFonts w:ascii="Times New Roman" w:hAnsi="Times New Roman" w:cs="Times New Roman"/>
          <w:bCs/>
          <w:sz w:val="24"/>
          <w:szCs w:val="24"/>
        </w:rPr>
        <w:t>1799, z późn. zm.</w:t>
      </w:r>
      <w:r w:rsidR="00B60897" w:rsidRPr="00AF1F4A">
        <w:rPr>
          <w:rFonts w:ascii="Times New Roman" w:hAnsi="Times New Roman" w:cs="Times New Roman"/>
          <w:bCs/>
          <w:sz w:val="24"/>
          <w:szCs w:val="24"/>
        </w:rPr>
        <w:t>).</w:t>
      </w:r>
      <w:r w:rsidRPr="00AF1F4A">
        <w:rPr>
          <w:rFonts w:ascii="Times New Roman" w:hAnsi="Times New Roman" w:cs="Times New Roman"/>
          <w:bCs/>
          <w:sz w:val="24"/>
          <w:szCs w:val="24"/>
        </w:rPr>
        <w:t xml:space="preserve"> Przyjęcie tego rozwiązania zapewnia spójność terminologiczną z funkcjonującym systemem statystyki publicznej oraz zmniejsza wątpliwości interpretacyjne dotyczące klasyfikacji poszczególnych jednostek samorządu terytorialnego.</w:t>
      </w:r>
    </w:p>
    <w:p w14:paraId="0D7DCE99" w14:textId="77777777" w:rsidR="00814875" w:rsidRPr="00AF1F4A" w:rsidRDefault="00814875" w:rsidP="00AF1F4A">
      <w:pPr>
        <w:spacing w:before="120" w:after="0" w:line="360" w:lineRule="auto"/>
        <w:jc w:val="both"/>
        <w:rPr>
          <w:rFonts w:ascii="Times New Roman" w:hAnsi="Times New Roman" w:cs="Times New Roman"/>
          <w:bCs/>
          <w:sz w:val="24"/>
          <w:szCs w:val="24"/>
        </w:rPr>
      </w:pPr>
      <w:r w:rsidRPr="00AF1F4A">
        <w:rPr>
          <w:rFonts w:ascii="Times New Roman" w:hAnsi="Times New Roman" w:cs="Times New Roman"/>
          <w:bCs/>
          <w:sz w:val="24"/>
          <w:szCs w:val="24"/>
        </w:rPr>
        <w:t>Wprowadzenie ustawowego rozróżnienia gmin według ich statusu administracyjnego odpowiada rzeczywistym różnicom w strukturze przestrzennej, demograficznej i funkcjonalnej poszczególnych typów gmin. Gminy miejskie, obejmujące wyłącznie obszary miejskie, gminy wiejskie, obejmujące wyłącznie obszary wiejskie, gminy miejsko-wiejskie łączą cechy obu powyższych kategorii.</w:t>
      </w:r>
    </w:p>
    <w:p w14:paraId="18E5D163" w14:textId="7810514E" w:rsidR="00627BAA" w:rsidRPr="00AF1F4A" w:rsidRDefault="00814875" w:rsidP="00AF1F4A">
      <w:pPr>
        <w:spacing w:before="120" w:after="0" w:line="360" w:lineRule="auto"/>
        <w:jc w:val="both"/>
        <w:rPr>
          <w:rFonts w:ascii="Times New Roman" w:hAnsi="Times New Roman" w:cs="Times New Roman"/>
          <w:bCs/>
          <w:sz w:val="24"/>
          <w:szCs w:val="24"/>
        </w:rPr>
      </w:pPr>
      <w:r w:rsidRPr="00AF1F4A">
        <w:rPr>
          <w:rFonts w:ascii="Times New Roman" w:hAnsi="Times New Roman" w:cs="Times New Roman"/>
          <w:bCs/>
          <w:sz w:val="24"/>
          <w:szCs w:val="24"/>
        </w:rPr>
        <w:t>Uwzględnienie tego podziału w przepisach ma istotne znaczenie praktyczne dla właściwego planowania, organizacji oraz finansowania publicznego transportu zbiorowego. Pozwoli ono na lepsze dostosowanie instrumentów wsparcia do specyfiki danego rodzaju gminy, wspierając efektywniejsze przeciwdziałanie wykluczeniu transportowemu, szczególnie na obszarach wiejskich i miejsko-wiejskich.</w:t>
      </w:r>
    </w:p>
    <w:p w14:paraId="250C1B98" w14:textId="61E4D4E6" w:rsidR="00B60897" w:rsidRPr="00AF1F4A" w:rsidRDefault="00B60897" w:rsidP="00AF1F4A">
      <w:pPr>
        <w:spacing w:before="120" w:after="0" w:line="360" w:lineRule="auto"/>
        <w:jc w:val="both"/>
        <w:rPr>
          <w:rFonts w:ascii="Times New Roman" w:hAnsi="Times New Roman" w:cs="Times New Roman"/>
          <w:bCs/>
          <w:sz w:val="24"/>
          <w:szCs w:val="24"/>
        </w:rPr>
      </w:pPr>
      <w:r w:rsidRPr="00AF1F4A">
        <w:rPr>
          <w:rFonts w:ascii="Times New Roman" w:hAnsi="Times New Roman" w:cs="Times New Roman"/>
          <w:bCs/>
          <w:sz w:val="24"/>
          <w:szCs w:val="24"/>
        </w:rPr>
        <w:t>Podobne zdefiniowanie gmin wiejskich, gmin miejsko-wiejskich oraz gmin miejskich zostało zastosowane w przepisach art. 2 pkt 4</w:t>
      </w:r>
      <w:r w:rsidR="00A47D08">
        <w:rPr>
          <w:rFonts w:ascii="Times New Roman" w:hAnsi="Times New Roman" w:cs="Times New Roman"/>
          <w:bCs/>
          <w:sz w:val="24"/>
          <w:szCs w:val="24"/>
        </w:rPr>
        <w:t>–</w:t>
      </w:r>
      <w:r w:rsidRPr="00AF1F4A">
        <w:rPr>
          <w:rFonts w:ascii="Times New Roman" w:hAnsi="Times New Roman" w:cs="Times New Roman"/>
          <w:bCs/>
          <w:sz w:val="24"/>
          <w:szCs w:val="24"/>
        </w:rPr>
        <w:t>6 ustawy z dnia 6 marca 2025 r. o finansowaniu zadań oświatowych (Dz. U. z 202</w:t>
      </w:r>
      <w:r w:rsidR="00D63170">
        <w:rPr>
          <w:rFonts w:ascii="Times New Roman" w:hAnsi="Times New Roman" w:cs="Times New Roman"/>
          <w:bCs/>
          <w:sz w:val="24"/>
          <w:szCs w:val="24"/>
        </w:rPr>
        <w:t>6</w:t>
      </w:r>
      <w:r w:rsidRPr="00AF1F4A">
        <w:rPr>
          <w:rFonts w:ascii="Times New Roman" w:hAnsi="Times New Roman" w:cs="Times New Roman"/>
          <w:bCs/>
          <w:sz w:val="24"/>
          <w:szCs w:val="24"/>
        </w:rPr>
        <w:t xml:space="preserve"> r. poz. </w:t>
      </w:r>
      <w:r w:rsidR="00D63170">
        <w:rPr>
          <w:rFonts w:ascii="Times New Roman" w:hAnsi="Times New Roman" w:cs="Times New Roman"/>
          <w:bCs/>
          <w:sz w:val="24"/>
          <w:szCs w:val="24"/>
        </w:rPr>
        <w:t>650</w:t>
      </w:r>
      <w:r w:rsidRPr="00AF1F4A">
        <w:rPr>
          <w:rFonts w:ascii="Times New Roman" w:hAnsi="Times New Roman" w:cs="Times New Roman"/>
          <w:bCs/>
          <w:sz w:val="24"/>
          <w:szCs w:val="24"/>
        </w:rPr>
        <w:t>)</w:t>
      </w:r>
    </w:p>
    <w:p w14:paraId="1041CADA" w14:textId="01BD9B7C" w:rsidR="00216D99" w:rsidRPr="00AF1F4A" w:rsidRDefault="00216D99" w:rsidP="00AF1F4A">
      <w:pPr>
        <w:pStyle w:val="Akapitzlist"/>
        <w:numPr>
          <w:ilvl w:val="0"/>
          <w:numId w:val="10"/>
        </w:numPr>
        <w:spacing w:before="120" w:line="360" w:lineRule="auto"/>
        <w:ind w:left="284" w:hanging="284"/>
        <w:jc w:val="both"/>
        <w:rPr>
          <w:rFonts w:ascii="Times New Roman" w:hAnsi="Times New Roman"/>
          <w:b/>
          <w:sz w:val="24"/>
          <w:szCs w:val="24"/>
        </w:rPr>
      </w:pPr>
      <w:r w:rsidRPr="00AF1F4A">
        <w:rPr>
          <w:rFonts w:ascii="Times New Roman" w:hAnsi="Times New Roman"/>
          <w:b/>
          <w:sz w:val="24"/>
          <w:szCs w:val="24"/>
        </w:rPr>
        <w:t>rozszerzeni</w:t>
      </w:r>
      <w:r w:rsidR="00084FE2" w:rsidRPr="00AF1F4A">
        <w:rPr>
          <w:rFonts w:ascii="Times New Roman" w:hAnsi="Times New Roman"/>
          <w:b/>
          <w:sz w:val="24"/>
          <w:szCs w:val="24"/>
        </w:rPr>
        <w:t>e</w:t>
      </w:r>
      <w:r w:rsidRPr="00AF1F4A">
        <w:rPr>
          <w:rFonts w:ascii="Times New Roman" w:hAnsi="Times New Roman"/>
          <w:b/>
          <w:sz w:val="24"/>
          <w:szCs w:val="24"/>
        </w:rPr>
        <w:t xml:space="preserve"> definicji gminnych,</w:t>
      </w:r>
      <w:r w:rsidR="00840E9E" w:rsidRPr="00AF1F4A">
        <w:rPr>
          <w:rFonts w:ascii="Times New Roman" w:hAnsi="Times New Roman"/>
          <w:b/>
          <w:sz w:val="24"/>
          <w:szCs w:val="24"/>
        </w:rPr>
        <w:t xml:space="preserve"> powiatowych i powiatowo-gminnych przewozów pasażerskich</w:t>
      </w:r>
    </w:p>
    <w:p w14:paraId="0FF79C70" w14:textId="496AA0F7" w:rsidR="00840E9E" w:rsidRPr="00AF1F4A" w:rsidRDefault="00840E9E"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Projekt przewiduje </w:t>
      </w:r>
      <w:r w:rsidR="00596183" w:rsidRPr="00AF1F4A">
        <w:rPr>
          <w:rFonts w:ascii="Times New Roman" w:hAnsi="Times New Roman" w:cs="Times New Roman"/>
          <w:sz w:val="24"/>
          <w:szCs w:val="24"/>
        </w:rPr>
        <w:t>zmianę</w:t>
      </w:r>
      <w:r w:rsidRPr="00AF1F4A">
        <w:rPr>
          <w:rFonts w:ascii="Times New Roman" w:hAnsi="Times New Roman" w:cs="Times New Roman"/>
          <w:sz w:val="24"/>
          <w:szCs w:val="24"/>
        </w:rPr>
        <w:t xml:space="preserve"> definicji: gminnych </w:t>
      </w:r>
      <w:r w:rsidR="00596183" w:rsidRPr="00AF1F4A">
        <w:rPr>
          <w:rFonts w:ascii="Times New Roman" w:hAnsi="Times New Roman" w:cs="Times New Roman"/>
          <w:sz w:val="24"/>
          <w:szCs w:val="24"/>
        </w:rPr>
        <w:t>przewozów</w:t>
      </w:r>
      <w:r w:rsidRPr="00AF1F4A">
        <w:rPr>
          <w:rFonts w:ascii="Times New Roman" w:hAnsi="Times New Roman" w:cs="Times New Roman"/>
          <w:sz w:val="24"/>
          <w:szCs w:val="24"/>
        </w:rPr>
        <w:t xml:space="preserve"> pasażerskich (art. 4 ust. 1 pkt 3</w:t>
      </w:r>
      <w:r w:rsidR="00C21A63" w:rsidRPr="00AF1F4A">
        <w:rPr>
          <w:rFonts w:ascii="Times New Roman" w:hAnsi="Times New Roman" w:cs="Times New Roman"/>
          <w:sz w:val="24"/>
          <w:szCs w:val="24"/>
        </w:rPr>
        <w:t xml:space="preserve"> ustawy o</w:t>
      </w:r>
      <w:r w:rsidR="002E6022" w:rsidRPr="00AF1F4A">
        <w:rPr>
          <w:rFonts w:ascii="Times New Roman" w:hAnsi="Times New Roman" w:cs="Times New Roman"/>
          <w:sz w:val="24"/>
          <w:szCs w:val="24"/>
        </w:rPr>
        <w:t> </w:t>
      </w:r>
      <w:r w:rsidR="00C21A63" w:rsidRPr="00AF1F4A">
        <w:rPr>
          <w:rFonts w:ascii="Times New Roman" w:hAnsi="Times New Roman" w:cs="Times New Roman"/>
          <w:sz w:val="24"/>
          <w:szCs w:val="24"/>
        </w:rPr>
        <w:t>ptz</w:t>
      </w:r>
      <w:r w:rsidRPr="00AF1F4A">
        <w:rPr>
          <w:rFonts w:ascii="Times New Roman" w:hAnsi="Times New Roman" w:cs="Times New Roman"/>
          <w:sz w:val="24"/>
          <w:szCs w:val="24"/>
        </w:rPr>
        <w:t>), powiatowych przewozów pasażerskich (art. 4 ust. 1 pkt 10</w:t>
      </w:r>
      <w:r w:rsidR="00C21A63" w:rsidRPr="00AF1F4A">
        <w:rPr>
          <w:rFonts w:ascii="Times New Roman" w:hAnsi="Times New Roman" w:cs="Times New Roman"/>
          <w:sz w:val="24"/>
          <w:szCs w:val="24"/>
        </w:rPr>
        <w:t xml:space="preserve"> ustawy o ptz</w:t>
      </w:r>
      <w:r w:rsidRPr="00AF1F4A">
        <w:rPr>
          <w:rFonts w:ascii="Times New Roman" w:hAnsi="Times New Roman" w:cs="Times New Roman"/>
          <w:sz w:val="24"/>
          <w:szCs w:val="24"/>
        </w:rPr>
        <w:t>), powiatowo-gminnych przewozów pasażerskich (art. 4 ust. 1 pkt 10a</w:t>
      </w:r>
      <w:r w:rsidR="00C21A63" w:rsidRPr="00AF1F4A">
        <w:rPr>
          <w:rFonts w:ascii="Times New Roman" w:hAnsi="Times New Roman" w:cs="Times New Roman"/>
          <w:sz w:val="24"/>
          <w:szCs w:val="24"/>
        </w:rPr>
        <w:t xml:space="preserve"> ustawy o ptz</w:t>
      </w:r>
      <w:r w:rsidRPr="00AF1F4A">
        <w:rPr>
          <w:rFonts w:ascii="Times New Roman" w:hAnsi="Times New Roman" w:cs="Times New Roman"/>
          <w:sz w:val="24"/>
          <w:szCs w:val="24"/>
        </w:rPr>
        <w:t>)</w:t>
      </w:r>
      <w:r w:rsidR="00596183" w:rsidRPr="00AF1F4A">
        <w:rPr>
          <w:rFonts w:ascii="Times New Roman" w:hAnsi="Times New Roman" w:cs="Times New Roman"/>
          <w:sz w:val="24"/>
          <w:szCs w:val="24"/>
        </w:rPr>
        <w:t xml:space="preserve"> poprzez rozszerzenie zakresu terytorialnego takich przewozów o obszar odpowiednio gminy sąsiedniej lub powiatu sąsiedniego, na terenie której znajduje się siedziba właściwej gminy lub powiatu, w przypadku gdy siedziba ta zlokalizowana jest poza jej granicami administracyjnymi gminy lub powiatu lub związku powiatowo-gminnego. </w:t>
      </w:r>
    </w:p>
    <w:p w14:paraId="4A21541B" w14:textId="4BE60869" w:rsidR="00AC6839" w:rsidRPr="00AF1F4A" w:rsidRDefault="00AC6839"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 xml:space="preserve">Celem wprowadzenia proponowanej regulacji jest umożliwienie skutecznej organizacji publicznego transportu zbiorowego dla mieszkańców tych jednostek samorządu terytorialnego, których siedziba znajduje się poza ich obszarem administracyjnym. W obowiązującym stanie prawnym brak jest bezpośredniej podstawy prawnej do realizacji takich </w:t>
      </w:r>
      <w:r w:rsidR="00790E31" w:rsidRPr="00AF1F4A">
        <w:rPr>
          <w:rFonts w:ascii="Times New Roman" w:hAnsi="Times New Roman" w:cs="Times New Roman"/>
          <w:sz w:val="24"/>
          <w:szCs w:val="24"/>
        </w:rPr>
        <w:t>przewozów, pomimo</w:t>
      </w:r>
      <w:r w:rsidRPr="00AF1F4A">
        <w:rPr>
          <w:rFonts w:ascii="Times New Roman" w:hAnsi="Times New Roman" w:cs="Times New Roman"/>
          <w:sz w:val="24"/>
          <w:szCs w:val="24"/>
        </w:rPr>
        <w:t xml:space="preserve"> że pełnią one kluczowe funkcje administracyjne i społeczne dla danej wspólnoty samorządowej.</w:t>
      </w:r>
    </w:p>
    <w:p w14:paraId="7BA47855" w14:textId="454810BA" w:rsidR="00AC6839" w:rsidRPr="00AF1F4A" w:rsidRDefault="00AC6839"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praktyce funkcjonowania jednostek samorządu terytorialnego występują sytuacje, w których mieszkańcy mają stałą i uzasadnioną potrzebę przemieszczania się do siedziby swojej gminy lub powiatu, położonej na terenie sąsiedniej jednostki samorządu terytorialnego. Dotyczy to w szczególności dostępu do urzędów, jednostek organizacyjnych czy innych usług publicznych nierozerwalnie związanych z realizacją zadań własnych jednostek samorządu terytorialnego. Brak możliwości objęcia takich relacji przewozowych ramami gminnych i powiatowych przewozów pasażerskich prowadzi do ograniczenia dostępności transportowej i utrudnia realizację zasady równego dostępu mieszkańców do usług publicznych.</w:t>
      </w:r>
    </w:p>
    <w:p w14:paraId="6FA93DA0" w14:textId="77777777" w:rsidR="00AC6839" w:rsidRPr="00AF1F4A" w:rsidRDefault="00AC6839"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Proponowana zmiana ma na celu usunięcie istniejącej luki prawnej oraz dostosowanie przepisów do faktycznych uwarunkowań przestrzennych i funkcjonalnych. Rozszerzenie definicji gminnych przewozów pasażerskich nie narusza systematyki ustawy ani podziału kompetencji pomiędzy organizatorów transportu, gdyż odnosi się wyłącznie do sytuacji szczególnych, w których siedziba gminy/powiatu znajduje się poza jej granicami administracyjnymi.</w:t>
      </w:r>
    </w:p>
    <w:p w14:paraId="4AAE20EE" w14:textId="22C874A4" w:rsidR="00AC6839" w:rsidRPr="00AF1F4A" w:rsidRDefault="00AC6839"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skali kraju problem ten dotyczy kilkudziesięciu gmin i powiatów i wynika z historycznych lub organizacyjnych decyzji dotyczących lokalizacji siedziby władz gminy. Wprowadzenie proponowanego rozwiązania umożliwi jednemu organizatorowi publicznego transportu zbiorowego realizację przewozów do miejsc kluczowych z punktu widzenia funkcjonowania danej jednostki samorządu terytorialnego, bez konieczności zawierania dodatkowych porozumień.</w:t>
      </w:r>
    </w:p>
    <w:p w14:paraId="26E4DB18" w14:textId="0E7F45E9" w:rsidR="00651F00" w:rsidRPr="00AF1F4A" w:rsidRDefault="00AC6839"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Zmiana przyczyni się do poprawy dostępności transportowej, zwiększenia spójności systemu publicznego transportu zbiorowego oraz lepszego dostosowania regulacji prawnych do rzeczywistych potrzeb mieszkańców i jednostek samorządu terytorialnego.</w:t>
      </w:r>
    </w:p>
    <w:p w14:paraId="7FB7D2DD" w14:textId="78E13B48" w:rsidR="00AC6839" w:rsidRPr="00AF1F4A" w:rsidRDefault="00187733" w:rsidP="00AF1F4A">
      <w:pPr>
        <w:pStyle w:val="Akapitzlist"/>
        <w:numPr>
          <w:ilvl w:val="0"/>
          <w:numId w:val="10"/>
        </w:numPr>
        <w:spacing w:before="120" w:line="360" w:lineRule="auto"/>
        <w:ind w:left="284" w:hanging="284"/>
        <w:jc w:val="both"/>
        <w:rPr>
          <w:rFonts w:ascii="Times New Roman" w:hAnsi="Times New Roman"/>
          <w:b/>
          <w:sz w:val="24"/>
          <w:szCs w:val="24"/>
        </w:rPr>
      </w:pPr>
      <w:r w:rsidRPr="00AF1F4A">
        <w:rPr>
          <w:rFonts w:ascii="Times New Roman" w:hAnsi="Times New Roman"/>
          <w:b/>
          <w:sz w:val="24"/>
          <w:szCs w:val="24"/>
        </w:rPr>
        <w:t xml:space="preserve">wprowadzenie </w:t>
      </w:r>
      <w:r w:rsidR="00AC6839" w:rsidRPr="00AF1F4A">
        <w:rPr>
          <w:rFonts w:ascii="Times New Roman" w:hAnsi="Times New Roman"/>
          <w:b/>
          <w:sz w:val="24"/>
          <w:szCs w:val="24"/>
        </w:rPr>
        <w:t>definicji „</w:t>
      </w:r>
      <w:r w:rsidR="00BD198E" w:rsidRPr="00AF1F4A">
        <w:rPr>
          <w:rFonts w:ascii="Times New Roman" w:hAnsi="Times New Roman"/>
          <w:b/>
          <w:sz w:val="24"/>
          <w:szCs w:val="24"/>
        </w:rPr>
        <w:t xml:space="preserve">przejazdu </w:t>
      </w:r>
      <w:r w:rsidR="00AC6839" w:rsidRPr="00AF1F4A">
        <w:rPr>
          <w:rFonts w:ascii="Times New Roman" w:hAnsi="Times New Roman"/>
          <w:b/>
          <w:sz w:val="24"/>
          <w:szCs w:val="24"/>
        </w:rPr>
        <w:t xml:space="preserve">na żądanie” </w:t>
      </w:r>
    </w:p>
    <w:p w14:paraId="4D88A887" w14:textId="2D4A3C66" w:rsidR="002F71E3" w:rsidRPr="00AF1F4A" w:rsidRDefault="00336D0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Projektowana u</w:t>
      </w:r>
      <w:r w:rsidR="00AC6839" w:rsidRPr="00AF1F4A">
        <w:rPr>
          <w:rFonts w:ascii="Times New Roman" w:hAnsi="Times New Roman" w:cs="Times New Roman"/>
          <w:sz w:val="24"/>
          <w:szCs w:val="24"/>
        </w:rPr>
        <w:t>stawa wprowadza do systemu prawa nową kategorię usług przewozowych – „</w:t>
      </w:r>
      <w:r w:rsidR="00D773E8" w:rsidRPr="00AF1F4A">
        <w:rPr>
          <w:rFonts w:ascii="Times New Roman" w:hAnsi="Times New Roman" w:cs="Times New Roman"/>
          <w:sz w:val="24"/>
          <w:szCs w:val="24"/>
        </w:rPr>
        <w:t>przejazd na żądanie</w:t>
      </w:r>
      <w:r w:rsidR="00AC6839" w:rsidRPr="00AF1F4A">
        <w:rPr>
          <w:rFonts w:ascii="Times New Roman" w:hAnsi="Times New Roman" w:cs="Times New Roman"/>
          <w:sz w:val="24"/>
          <w:szCs w:val="24"/>
        </w:rPr>
        <w:t>”</w:t>
      </w:r>
      <w:r w:rsidR="002F71E3" w:rsidRPr="00AF1F4A">
        <w:rPr>
          <w:rFonts w:ascii="Times New Roman" w:hAnsi="Times New Roman" w:cs="Times New Roman"/>
          <w:sz w:val="24"/>
          <w:szCs w:val="24"/>
        </w:rPr>
        <w:t xml:space="preserve"> (art. 4 ust. </w:t>
      </w:r>
      <w:r w:rsidR="008001B3" w:rsidRPr="00AF1F4A">
        <w:rPr>
          <w:rFonts w:ascii="Times New Roman" w:hAnsi="Times New Roman" w:cs="Times New Roman"/>
          <w:sz w:val="24"/>
          <w:szCs w:val="24"/>
        </w:rPr>
        <w:t>1 pkt</w:t>
      </w:r>
      <w:r w:rsidR="002F71E3" w:rsidRPr="00AF1F4A">
        <w:rPr>
          <w:rFonts w:ascii="Times New Roman" w:hAnsi="Times New Roman" w:cs="Times New Roman"/>
          <w:sz w:val="24"/>
          <w:szCs w:val="24"/>
        </w:rPr>
        <w:t xml:space="preserve"> 23a</w:t>
      </w:r>
      <w:r w:rsidR="00C21A63" w:rsidRPr="00AF1F4A">
        <w:rPr>
          <w:rFonts w:ascii="Times New Roman" w:hAnsi="Times New Roman" w:cs="Times New Roman"/>
          <w:sz w:val="24"/>
          <w:szCs w:val="24"/>
        </w:rPr>
        <w:t xml:space="preserve"> ustawy o ptz</w:t>
      </w:r>
      <w:r w:rsidR="002F71E3" w:rsidRPr="00AF1F4A">
        <w:rPr>
          <w:rFonts w:ascii="Times New Roman" w:hAnsi="Times New Roman" w:cs="Times New Roman"/>
          <w:sz w:val="24"/>
          <w:szCs w:val="24"/>
        </w:rPr>
        <w:t>)</w:t>
      </w:r>
      <w:r w:rsidR="00AC6839" w:rsidRPr="00AF1F4A">
        <w:rPr>
          <w:rFonts w:ascii="Times New Roman" w:hAnsi="Times New Roman" w:cs="Times New Roman"/>
          <w:sz w:val="24"/>
          <w:szCs w:val="24"/>
        </w:rPr>
        <w:t xml:space="preserve">, jako elastyczną, uzupełniającą formę </w:t>
      </w:r>
      <w:r w:rsidR="00AC6839" w:rsidRPr="00AF1F4A">
        <w:rPr>
          <w:rFonts w:ascii="Times New Roman" w:hAnsi="Times New Roman" w:cs="Times New Roman"/>
          <w:sz w:val="24"/>
          <w:szCs w:val="24"/>
        </w:rPr>
        <w:lastRenderedPageBreak/>
        <w:t>publicznego transportu zbiorowego, służącą przeciwdziałaniu wykluczeniu transportowemu mieszkańców, w</w:t>
      </w:r>
      <w:r w:rsidR="00CA2E6D" w:rsidRPr="00AF1F4A">
        <w:rPr>
          <w:rFonts w:ascii="Times New Roman" w:hAnsi="Times New Roman" w:cs="Times New Roman"/>
          <w:sz w:val="24"/>
          <w:szCs w:val="24"/>
        </w:rPr>
        <w:t> </w:t>
      </w:r>
      <w:r w:rsidR="00AC6839" w:rsidRPr="00AF1F4A">
        <w:rPr>
          <w:rFonts w:ascii="Times New Roman" w:hAnsi="Times New Roman" w:cs="Times New Roman"/>
          <w:sz w:val="24"/>
          <w:szCs w:val="24"/>
        </w:rPr>
        <w:t>szczególności na obszarach o</w:t>
      </w:r>
      <w:r w:rsidR="002F71E3" w:rsidRPr="00AF1F4A">
        <w:rPr>
          <w:rFonts w:ascii="Times New Roman" w:hAnsi="Times New Roman" w:cs="Times New Roman"/>
          <w:sz w:val="24"/>
          <w:szCs w:val="24"/>
        </w:rPr>
        <w:t> </w:t>
      </w:r>
      <w:r w:rsidR="00AC6839" w:rsidRPr="00AF1F4A">
        <w:rPr>
          <w:rFonts w:ascii="Times New Roman" w:hAnsi="Times New Roman" w:cs="Times New Roman"/>
          <w:sz w:val="24"/>
          <w:szCs w:val="24"/>
        </w:rPr>
        <w:t>niekorzystnych uwarunkowaniach demograficznych i przestrzennych.</w:t>
      </w:r>
      <w:r w:rsidR="002F71E3" w:rsidRPr="00AF1F4A">
        <w:rPr>
          <w:rFonts w:ascii="Times New Roman" w:hAnsi="Times New Roman" w:cs="Times New Roman"/>
          <w:sz w:val="24"/>
          <w:szCs w:val="24"/>
        </w:rPr>
        <w:t xml:space="preserve"> </w:t>
      </w:r>
    </w:p>
    <w:p w14:paraId="1681E956" w14:textId="6459C7D4" w:rsidR="00AC6839" w:rsidRPr="00AF1F4A" w:rsidRDefault="00D773E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Przejazd na żądanie</w:t>
      </w:r>
      <w:r w:rsidR="00AC6839" w:rsidRPr="00AF1F4A">
        <w:rPr>
          <w:rFonts w:ascii="Times New Roman" w:hAnsi="Times New Roman" w:cs="Times New Roman"/>
          <w:sz w:val="24"/>
          <w:szCs w:val="24"/>
        </w:rPr>
        <w:t xml:space="preserve"> stanowi odpowiedź na problem wykluczenia transportowego, który dotyka przede wszystkim mieszkańców terenów wiejskich, wyludniających się oraz oddalonych od większych ośrodków miejskich, gdzie organizacja regularnych linii komunikacyjnych jest ekonomicznie nieefektywna lub społecznie nieuzasadniona. Elastyczny charakter tej formy przewozów pozwala na dostosowanie oferty transportowej do rzeczywistych potrzeb mieszkańców, zwiększając ich mobilność i dostęp do podstawowych usług publicznych, rynku pracy, edukacji, ochrony zdrowia oraz administracji publicznej.</w:t>
      </w:r>
    </w:p>
    <w:p w14:paraId="10E13ABF" w14:textId="7F2F7F6E" w:rsidR="00AC6839" w:rsidRPr="00AF1F4A" w:rsidRDefault="00AC6839"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Wprowadzenie </w:t>
      </w:r>
      <w:r w:rsidR="00D773E8" w:rsidRPr="00AF1F4A">
        <w:rPr>
          <w:rFonts w:ascii="Times New Roman" w:hAnsi="Times New Roman" w:cs="Times New Roman"/>
          <w:sz w:val="24"/>
          <w:szCs w:val="24"/>
        </w:rPr>
        <w:t xml:space="preserve">przejazdu </w:t>
      </w:r>
      <w:r w:rsidRPr="00AF1F4A">
        <w:rPr>
          <w:rFonts w:ascii="Times New Roman" w:hAnsi="Times New Roman" w:cs="Times New Roman"/>
          <w:sz w:val="24"/>
          <w:szCs w:val="24"/>
        </w:rPr>
        <w:t xml:space="preserve">na żądanie sprzyja racjonalnemu gospodarowaniu środkami publicznymi, poprzez ograniczenie </w:t>
      </w:r>
      <w:r w:rsidR="004302F7" w:rsidRPr="00AF1F4A">
        <w:rPr>
          <w:rFonts w:ascii="Times New Roman" w:hAnsi="Times New Roman" w:cs="Times New Roman"/>
          <w:sz w:val="24"/>
          <w:szCs w:val="24"/>
        </w:rPr>
        <w:t>liczby kursów o bardzo niskim</w:t>
      </w:r>
      <w:r w:rsidR="00132E4C" w:rsidRPr="00AF1F4A">
        <w:rPr>
          <w:rFonts w:ascii="Times New Roman" w:hAnsi="Times New Roman" w:cs="Times New Roman"/>
          <w:sz w:val="24"/>
          <w:szCs w:val="24"/>
        </w:rPr>
        <w:t xml:space="preserve"> obłożeniu pasażerów</w:t>
      </w:r>
      <w:r w:rsidRPr="00AF1F4A">
        <w:rPr>
          <w:rFonts w:ascii="Times New Roman" w:hAnsi="Times New Roman" w:cs="Times New Roman"/>
          <w:sz w:val="24"/>
          <w:szCs w:val="24"/>
        </w:rPr>
        <w:t xml:space="preserve"> i umożliw</w:t>
      </w:r>
      <w:r w:rsidR="00132E4C" w:rsidRPr="00AF1F4A">
        <w:rPr>
          <w:rFonts w:ascii="Times New Roman" w:hAnsi="Times New Roman" w:cs="Times New Roman"/>
          <w:sz w:val="24"/>
          <w:szCs w:val="24"/>
        </w:rPr>
        <w:t>i</w:t>
      </w:r>
      <w:r w:rsidRPr="00AF1F4A">
        <w:rPr>
          <w:rFonts w:ascii="Times New Roman" w:hAnsi="Times New Roman" w:cs="Times New Roman"/>
          <w:sz w:val="24"/>
          <w:szCs w:val="24"/>
        </w:rPr>
        <w:t xml:space="preserve"> optymaln</w:t>
      </w:r>
      <w:r w:rsidR="00132E4C" w:rsidRPr="00AF1F4A">
        <w:rPr>
          <w:rFonts w:ascii="Times New Roman" w:hAnsi="Times New Roman" w:cs="Times New Roman"/>
          <w:sz w:val="24"/>
          <w:szCs w:val="24"/>
        </w:rPr>
        <w:t xml:space="preserve">y </w:t>
      </w:r>
      <w:r w:rsidRPr="00AF1F4A">
        <w:rPr>
          <w:rFonts w:ascii="Times New Roman" w:hAnsi="Times New Roman" w:cs="Times New Roman"/>
          <w:sz w:val="24"/>
          <w:szCs w:val="24"/>
        </w:rPr>
        <w:t>dob</w:t>
      </w:r>
      <w:r w:rsidR="00132E4C" w:rsidRPr="00AF1F4A">
        <w:rPr>
          <w:rFonts w:ascii="Times New Roman" w:hAnsi="Times New Roman" w:cs="Times New Roman"/>
          <w:sz w:val="24"/>
          <w:szCs w:val="24"/>
        </w:rPr>
        <w:t>ór</w:t>
      </w:r>
      <w:r w:rsidRPr="00AF1F4A">
        <w:rPr>
          <w:rFonts w:ascii="Times New Roman" w:hAnsi="Times New Roman" w:cs="Times New Roman"/>
          <w:sz w:val="24"/>
          <w:szCs w:val="24"/>
        </w:rPr>
        <w:t xml:space="preserve"> środków i metod realizacji zadania, zgodnie z zasadami określonymi w art. 44 ust. 3 pkt 1 lit. b ustawy</w:t>
      </w:r>
      <w:r w:rsidR="00132E4C" w:rsidRPr="00AF1F4A">
        <w:rPr>
          <w:rFonts w:ascii="Times New Roman" w:hAnsi="Times New Roman" w:cs="Times New Roman"/>
          <w:sz w:val="24"/>
          <w:szCs w:val="24"/>
        </w:rPr>
        <w:t xml:space="preserve"> z dnia 27 sierpnia 2009 r.</w:t>
      </w:r>
      <w:r w:rsidRPr="00AF1F4A">
        <w:rPr>
          <w:rFonts w:ascii="Times New Roman" w:hAnsi="Times New Roman" w:cs="Times New Roman"/>
          <w:sz w:val="24"/>
          <w:szCs w:val="24"/>
        </w:rPr>
        <w:t xml:space="preserve"> o finansach publicznych</w:t>
      </w:r>
      <w:r w:rsidR="00132E4C" w:rsidRPr="00AF1F4A">
        <w:rPr>
          <w:rFonts w:ascii="Times New Roman" w:hAnsi="Times New Roman" w:cs="Times New Roman"/>
          <w:sz w:val="24"/>
          <w:szCs w:val="24"/>
        </w:rPr>
        <w:t xml:space="preserve"> (Dz. U. z 2025 r. poz. 1483, z późn. zm.)</w:t>
      </w:r>
      <w:r w:rsidRPr="00AF1F4A">
        <w:rPr>
          <w:rFonts w:ascii="Times New Roman" w:hAnsi="Times New Roman" w:cs="Times New Roman"/>
          <w:sz w:val="24"/>
          <w:szCs w:val="24"/>
        </w:rPr>
        <w:t>, przez optymalny dobór metod i środków służących osiągnięciu założonych celów. Jednocześnie rozwiązanie to wzmacnia spójność terytorialną oraz realizację konstytucyjnej zasady równego dostępu obywateli do usług publicznych, niezależnie od miejsca zamieszkania.</w:t>
      </w:r>
    </w:p>
    <w:p w14:paraId="2B977533" w14:textId="2952B949" w:rsidR="00AC6839" w:rsidRPr="00AF1F4A" w:rsidRDefault="00AC6839"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Regulacja zakłada, że </w:t>
      </w:r>
      <w:r w:rsidR="00D773E8" w:rsidRPr="00AF1F4A">
        <w:rPr>
          <w:rFonts w:ascii="Times New Roman" w:hAnsi="Times New Roman" w:cs="Times New Roman"/>
          <w:sz w:val="24"/>
          <w:szCs w:val="24"/>
        </w:rPr>
        <w:t xml:space="preserve">przejazd </w:t>
      </w:r>
      <w:r w:rsidRPr="00AF1F4A">
        <w:rPr>
          <w:rFonts w:ascii="Times New Roman" w:hAnsi="Times New Roman" w:cs="Times New Roman"/>
          <w:sz w:val="24"/>
          <w:szCs w:val="24"/>
        </w:rPr>
        <w:t>na żądanie będzie uzupełniał, a nie zastępował, publiczny transport zbiorowy tam, gdzie możliwe jest funkcjonowanie regularnych linii komunikacyjnych. Pozwala to zachować integralność systemu transportowego, przy jednoczesnym zapewnieniu gminom narzędzia do elastycznego reagowania na lokalne potrzeby przewozowe, wynikające ze specyfiki geograficznej, demograficznej i społecznej poszczególnych obszarów.</w:t>
      </w:r>
    </w:p>
    <w:p w14:paraId="7702E2A6" w14:textId="6D246F93" w:rsidR="00D76411" w:rsidRPr="00AF1F4A" w:rsidRDefault="00D7641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w:t>
      </w:r>
      <w:r w:rsidR="00306B55" w:rsidRPr="00AF1F4A">
        <w:rPr>
          <w:rFonts w:ascii="Times New Roman" w:hAnsi="Times New Roman" w:cs="Times New Roman"/>
          <w:sz w:val="24"/>
          <w:szCs w:val="24"/>
        </w:rPr>
        <w:t xml:space="preserve">przejeździe </w:t>
      </w:r>
      <w:r w:rsidRPr="00AF1F4A">
        <w:rPr>
          <w:rFonts w:ascii="Times New Roman" w:hAnsi="Times New Roman" w:cs="Times New Roman"/>
          <w:sz w:val="24"/>
          <w:szCs w:val="24"/>
        </w:rPr>
        <w:t>na żądanie nie będą stosowane uprawnienia do ulgowych przejazdów środkami publicznego transportu zbiorowego</w:t>
      </w:r>
      <w:r w:rsidR="00C54B16">
        <w:rPr>
          <w:rFonts w:ascii="Times New Roman" w:hAnsi="Times New Roman" w:cs="Times New Roman"/>
          <w:sz w:val="24"/>
          <w:szCs w:val="24"/>
        </w:rPr>
        <w:t>,</w:t>
      </w:r>
      <w:r w:rsidR="00EC38C1" w:rsidRPr="00AF1F4A">
        <w:rPr>
          <w:rFonts w:ascii="Times New Roman" w:hAnsi="Times New Roman" w:cs="Times New Roman"/>
          <w:sz w:val="24"/>
          <w:szCs w:val="24"/>
        </w:rPr>
        <w:t xml:space="preserve"> bowiem będzie on realizowany samochodem osobowym</w:t>
      </w:r>
      <w:r w:rsidR="00C54B16">
        <w:rPr>
          <w:rFonts w:ascii="Times New Roman" w:hAnsi="Times New Roman" w:cs="Times New Roman"/>
          <w:sz w:val="24"/>
          <w:szCs w:val="24"/>
        </w:rPr>
        <w:t>,</w:t>
      </w:r>
      <w:r w:rsidR="00EC38C1" w:rsidRPr="00AF1F4A">
        <w:rPr>
          <w:rFonts w:ascii="Times New Roman" w:hAnsi="Times New Roman" w:cs="Times New Roman"/>
          <w:sz w:val="24"/>
          <w:szCs w:val="24"/>
        </w:rPr>
        <w:t xml:space="preserve"> a nie autobusem</w:t>
      </w:r>
      <w:r w:rsidRPr="00AF1F4A">
        <w:rPr>
          <w:rFonts w:ascii="Times New Roman" w:hAnsi="Times New Roman" w:cs="Times New Roman"/>
          <w:sz w:val="24"/>
          <w:szCs w:val="24"/>
        </w:rPr>
        <w:t xml:space="preserve">. </w:t>
      </w:r>
    </w:p>
    <w:p w14:paraId="65EB32AF" w14:textId="54FDB599" w:rsidR="00EC38C1" w:rsidRPr="00AF1F4A" w:rsidRDefault="00EC38C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związku ze zmianą definicji „przewozu o charakterze użyteczności publicznej” (art. 4 ust. 1 pkt 12 ustawy o ptz) przejazd na żądanie będzie przewozem o charakterze użyteczności publicznej.</w:t>
      </w:r>
    </w:p>
    <w:p w14:paraId="72F97FB1" w14:textId="05ADC736" w:rsidR="00132E4C" w:rsidRPr="00AF1F4A" w:rsidRDefault="00132E4C"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P</w:t>
      </w:r>
      <w:r w:rsidR="00AC6839" w:rsidRPr="00AF1F4A">
        <w:rPr>
          <w:rFonts w:ascii="Times New Roman" w:hAnsi="Times New Roman" w:cs="Times New Roman"/>
          <w:sz w:val="24"/>
          <w:szCs w:val="24"/>
        </w:rPr>
        <w:t>rzejazd na żądanie</w:t>
      </w:r>
      <w:r w:rsidRPr="00AF1F4A">
        <w:rPr>
          <w:rFonts w:ascii="Times New Roman" w:hAnsi="Times New Roman" w:cs="Times New Roman"/>
          <w:sz w:val="24"/>
          <w:szCs w:val="24"/>
        </w:rPr>
        <w:t xml:space="preserve"> będzie </w:t>
      </w:r>
      <w:r w:rsidR="00AC6839" w:rsidRPr="00AF1F4A">
        <w:rPr>
          <w:rFonts w:ascii="Times New Roman" w:hAnsi="Times New Roman" w:cs="Times New Roman"/>
          <w:sz w:val="24"/>
          <w:szCs w:val="24"/>
        </w:rPr>
        <w:t>elastycz</w:t>
      </w:r>
      <w:r w:rsidRPr="00AF1F4A">
        <w:rPr>
          <w:rFonts w:ascii="Times New Roman" w:hAnsi="Times New Roman" w:cs="Times New Roman"/>
          <w:sz w:val="24"/>
          <w:szCs w:val="24"/>
        </w:rPr>
        <w:t>ną</w:t>
      </w:r>
      <w:r w:rsidR="00AC6839" w:rsidRPr="00AF1F4A">
        <w:rPr>
          <w:rFonts w:ascii="Times New Roman" w:hAnsi="Times New Roman" w:cs="Times New Roman"/>
          <w:sz w:val="24"/>
          <w:szCs w:val="24"/>
        </w:rPr>
        <w:t xml:space="preserve"> form</w:t>
      </w:r>
      <w:r w:rsidR="00D90FDF" w:rsidRPr="00AF1F4A">
        <w:rPr>
          <w:rFonts w:ascii="Times New Roman" w:hAnsi="Times New Roman" w:cs="Times New Roman"/>
          <w:sz w:val="24"/>
          <w:szCs w:val="24"/>
        </w:rPr>
        <w:t>ą</w:t>
      </w:r>
      <w:r w:rsidR="00AC6839" w:rsidRPr="00AF1F4A">
        <w:rPr>
          <w:rFonts w:ascii="Times New Roman" w:hAnsi="Times New Roman" w:cs="Times New Roman"/>
          <w:sz w:val="24"/>
          <w:szCs w:val="24"/>
        </w:rPr>
        <w:t xml:space="preserve"> realizacji zadań własnych gminy w zakresie lokalnego transportu zbiorowego, służąc</w:t>
      </w:r>
      <w:r w:rsidRPr="00AF1F4A">
        <w:rPr>
          <w:rFonts w:ascii="Times New Roman" w:hAnsi="Times New Roman" w:cs="Times New Roman"/>
          <w:sz w:val="24"/>
          <w:szCs w:val="24"/>
        </w:rPr>
        <w:t>ych</w:t>
      </w:r>
      <w:r w:rsidR="00AC6839" w:rsidRPr="00AF1F4A">
        <w:rPr>
          <w:rFonts w:ascii="Times New Roman" w:hAnsi="Times New Roman" w:cs="Times New Roman"/>
          <w:sz w:val="24"/>
          <w:szCs w:val="24"/>
        </w:rPr>
        <w:t xml:space="preserve"> przeciwdziałaniu wykluczeniu transportowemu na obszarach o</w:t>
      </w:r>
      <w:r w:rsidRPr="00AF1F4A">
        <w:rPr>
          <w:rFonts w:ascii="Times New Roman" w:hAnsi="Times New Roman" w:cs="Times New Roman"/>
          <w:sz w:val="24"/>
          <w:szCs w:val="24"/>
        </w:rPr>
        <w:t> </w:t>
      </w:r>
      <w:r w:rsidR="00AC6839" w:rsidRPr="00AF1F4A">
        <w:rPr>
          <w:rFonts w:ascii="Times New Roman" w:hAnsi="Times New Roman" w:cs="Times New Roman"/>
          <w:sz w:val="24"/>
          <w:szCs w:val="24"/>
        </w:rPr>
        <w:t>szczególnej specyfice demograficznej.</w:t>
      </w:r>
      <w:r w:rsidRPr="00AF1F4A">
        <w:rPr>
          <w:rFonts w:ascii="Times New Roman" w:hAnsi="Times New Roman" w:cs="Times New Roman"/>
          <w:sz w:val="24"/>
          <w:szCs w:val="24"/>
        </w:rPr>
        <w:t xml:space="preserve"> </w:t>
      </w:r>
    </w:p>
    <w:p w14:paraId="0285D26C" w14:textId="5C38A694" w:rsidR="00132E4C" w:rsidRPr="00AF1F4A" w:rsidRDefault="00132E4C"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Przejazd na żądanie może być uruchamiany wyłącznie na terenie gmin wiejskich i miejsko</w:t>
      </w:r>
      <w:r w:rsidR="00C54B16">
        <w:rPr>
          <w:rFonts w:ascii="Times New Roman" w:hAnsi="Times New Roman" w:cs="Times New Roman"/>
          <w:sz w:val="24"/>
          <w:szCs w:val="24"/>
        </w:rPr>
        <w:noBreakHyphen/>
      </w:r>
      <w:r w:rsidRPr="00AF1F4A">
        <w:rPr>
          <w:rFonts w:ascii="Times New Roman" w:hAnsi="Times New Roman" w:cs="Times New Roman"/>
          <w:sz w:val="24"/>
          <w:szCs w:val="24"/>
        </w:rPr>
        <w:t xml:space="preserve">wiejskich, przy czym </w:t>
      </w:r>
      <w:r w:rsidR="00336D02" w:rsidRPr="00AF1F4A">
        <w:rPr>
          <w:rFonts w:ascii="Times New Roman" w:hAnsi="Times New Roman" w:cs="Times New Roman"/>
          <w:sz w:val="24"/>
          <w:szCs w:val="24"/>
        </w:rPr>
        <w:t xml:space="preserve">projektowana </w:t>
      </w:r>
      <w:r w:rsidRPr="00AF1F4A">
        <w:rPr>
          <w:rFonts w:ascii="Times New Roman" w:hAnsi="Times New Roman" w:cs="Times New Roman"/>
          <w:sz w:val="24"/>
          <w:szCs w:val="24"/>
        </w:rPr>
        <w:t xml:space="preserve">ustawa wyłącza możliwość jego wykonywania na terenach wyłącznie miejskich, z zastrzeżeniem przejazdów, których punkt </w:t>
      </w:r>
      <w:r w:rsidR="00B174AD" w:rsidRPr="00AF1F4A">
        <w:rPr>
          <w:rFonts w:ascii="Times New Roman" w:hAnsi="Times New Roman" w:cs="Times New Roman"/>
          <w:sz w:val="24"/>
          <w:szCs w:val="24"/>
        </w:rPr>
        <w:t>rozpoczęcia lub zakończenia przejazdu</w:t>
      </w:r>
      <w:r w:rsidRPr="00AF1F4A">
        <w:rPr>
          <w:rFonts w:ascii="Times New Roman" w:hAnsi="Times New Roman" w:cs="Times New Roman"/>
          <w:sz w:val="24"/>
          <w:szCs w:val="24"/>
        </w:rPr>
        <w:t xml:space="preserve"> znajduje się poza obszarem miasta. Takie rozwiązanie zapewnia, że instrument ten będzie kierowany do obszarów najbardziej zagrożonych wykluczeniem transportowym, a jednocześnie umożliwi mieszkańcom sołectw i obszarów wiejskich dojazd do centralnej miejscowości gminy, gdzie zlokalizowane są kluczowe instytucje publiczne, takie jak urząd gminy, jednostki organizacyjne, szkoły, placówki ochrony zdrowia, instytucje kultury oraz inne podmioty świadczące usługi publiczne.</w:t>
      </w:r>
    </w:p>
    <w:p w14:paraId="44122832" w14:textId="1F3F1BB3" w:rsidR="00AC6839" w:rsidRPr="00AF1F4A" w:rsidRDefault="00132E4C"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w:t>
      </w:r>
      <w:r w:rsidR="00336D02" w:rsidRPr="00AF1F4A">
        <w:rPr>
          <w:rFonts w:ascii="Times New Roman" w:hAnsi="Times New Roman" w:cs="Times New Roman"/>
          <w:sz w:val="24"/>
          <w:szCs w:val="24"/>
        </w:rPr>
        <w:t xml:space="preserve">projektowanym </w:t>
      </w:r>
      <w:r w:rsidRPr="00AF1F4A">
        <w:rPr>
          <w:rFonts w:ascii="Times New Roman" w:hAnsi="Times New Roman" w:cs="Times New Roman"/>
          <w:sz w:val="24"/>
          <w:szCs w:val="24"/>
        </w:rPr>
        <w:t>r</w:t>
      </w:r>
      <w:r w:rsidR="00AC6839" w:rsidRPr="00AF1F4A">
        <w:rPr>
          <w:rFonts w:ascii="Times New Roman" w:hAnsi="Times New Roman" w:cs="Times New Roman"/>
          <w:sz w:val="24"/>
          <w:szCs w:val="24"/>
        </w:rPr>
        <w:t>ozdzia</w:t>
      </w:r>
      <w:r w:rsidRPr="00AF1F4A">
        <w:rPr>
          <w:rFonts w:ascii="Times New Roman" w:hAnsi="Times New Roman" w:cs="Times New Roman"/>
          <w:sz w:val="24"/>
          <w:szCs w:val="24"/>
        </w:rPr>
        <w:t>le</w:t>
      </w:r>
      <w:r w:rsidR="00AC6839" w:rsidRPr="00AF1F4A">
        <w:rPr>
          <w:rFonts w:ascii="Times New Roman" w:hAnsi="Times New Roman" w:cs="Times New Roman"/>
          <w:sz w:val="24"/>
          <w:szCs w:val="24"/>
        </w:rPr>
        <w:t xml:space="preserve"> 3</w:t>
      </w:r>
      <w:r w:rsidRPr="00AF1F4A">
        <w:rPr>
          <w:rFonts w:ascii="Times New Roman" w:hAnsi="Times New Roman" w:cs="Times New Roman"/>
          <w:sz w:val="24"/>
          <w:szCs w:val="24"/>
        </w:rPr>
        <w:t>a</w:t>
      </w:r>
      <w:r w:rsidR="00AC6839" w:rsidRPr="00AF1F4A">
        <w:rPr>
          <w:rFonts w:ascii="Times New Roman" w:hAnsi="Times New Roman" w:cs="Times New Roman"/>
          <w:sz w:val="24"/>
          <w:szCs w:val="24"/>
        </w:rPr>
        <w:t xml:space="preserve"> ustawy </w:t>
      </w:r>
      <w:r w:rsidRPr="00AF1F4A">
        <w:rPr>
          <w:rFonts w:ascii="Times New Roman" w:hAnsi="Times New Roman" w:cs="Times New Roman"/>
          <w:sz w:val="24"/>
          <w:szCs w:val="24"/>
        </w:rPr>
        <w:t>(art. 42a</w:t>
      </w:r>
      <w:r w:rsidR="002E6022" w:rsidRPr="00AF1F4A">
        <w:rPr>
          <w:rFonts w:ascii="Times New Roman" w:hAnsi="Times New Roman" w:cs="Times New Roman"/>
          <w:sz w:val="24"/>
          <w:szCs w:val="24"/>
        </w:rPr>
        <w:t xml:space="preserve"> i </w:t>
      </w:r>
      <w:r w:rsidR="00B174AD" w:rsidRPr="00AF1F4A">
        <w:rPr>
          <w:rFonts w:ascii="Times New Roman" w:hAnsi="Times New Roman" w:cs="Times New Roman"/>
          <w:sz w:val="24"/>
          <w:szCs w:val="24"/>
        </w:rPr>
        <w:t>art. 42b</w:t>
      </w:r>
      <w:r w:rsidR="00C21A63" w:rsidRPr="00AF1F4A">
        <w:rPr>
          <w:rFonts w:ascii="Times New Roman" w:hAnsi="Times New Roman" w:cs="Times New Roman"/>
          <w:sz w:val="24"/>
          <w:szCs w:val="24"/>
        </w:rPr>
        <w:t xml:space="preserve"> ustawy o ptz</w:t>
      </w:r>
      <w:r w:rsidRPr="00AF1F4A">
        <w:rPr>
          <w:rFonts w:ascii="Times New Roman" w:hAnsi="Times New Roman" w:cs="Times New Roman"/>
          <w:sz w:val="24"/>
          <w:szCs w:val="24"/>
        </w:rPr>
        <w:t>) został</w:t>
      </w:r>
      <w:r w:rsidR="008C3E40" w:rsidRPr="00AF1F4A">
        <w:rPr>
          <w:rFonts w:ascii="Times New Roman" w:hAnsi="Times New Roman" w:cs="Times New Roman"/>
          <w:sz w:val="24"/>
          <w:szCs w:val="24"/>
        </w:rPr>
        <w:t>o</w:t>
      </w:r>
      <w:r w:rsidRPr="00AF1F4A">
        <w:rPr>
          <w:rFonts w:ascii="Times New Roman" w:hAnsi="Times New Roman" w:cs="Times New Roman"/>
          <w:sz w:val="24"/>
          <w:szCs w:val="24"/>
        </w:rPr>
        <w:t xml:space="preserve"> </w:t>
      </w:r>
      <w:r w:rsidR="00AC6839" w:rsidRPr="00AF1F4A">
        <w:rPr>
          <w:rFonts w:ascii="Times New Roman" w:hAnsi="Times New Roman" w:cs="Times New Roman"/>
          <w:sz w:val="24"/>
          <w:szCs w:val="24"/>
        </w:rPr>
        <w:t>określ</w:t>
      </w:r>
      <w:r w:rsidRPr="00AF1F4A">
        <w:rPr>
          <w:rFonts w:ascii="Times New Roman" w:hAnsi="Times New Roman" w:cs="Times New Roman"/>
          <w:sz w:val="24"/>
          <w:szCs w:val="24"/>
        </w:rPr>
        <w:t>one</w:t>
      </w:r>
      <w:r w:rsidR="00AC6839" w:rsidRPr="00AF1F4A">
        <w:rPr>
          <w:rFonts w:ascii="Times New Roman" w:hAnsi="Times New Roman" w:cs="Times New Roman"/>
          <w:sz w:val="24"/>
          <w:szCs w:val="24"/>
        </w:rPr>
        <w:t xml:space="preserve"> funkcjonowani</w:t>
      </w:r>
      <w:r w:rsidR="008C3E40" w:rsidRPr="00AF1F4A">
        <w:rPr>
          <w:rFonts w:ascii="Times New Roman" w:hAnsi="Times New Roman" w:cs="Times New Roman"/>
          <w:sz w:val="24"/>
          <w:szCs w:val="24"/>
        </w:rPr>
        <w:t>e</w:t>
      </w:r>
      <w:r w:rsidR="00AC6839" w:rsidRPr="00AF1F4A">
        <w:rPr>
          <w:rFonts w:ascii="Times New Roman" w:hAnsi="Times New Roman" w:cs="Times New Roman"/>
          <w:sz w:val="24"/>
          <w:szCs w:val="24"/>
        </w:rPr>
        <w:t xml:space="preserve"> przejazdu na żądanie, powierzając kompetencję do jego uruchomienia</w:t>
      </w:r>
      <w:r w:rsidR="00BD198E" w:rsidRPr="00AF1F4A">
        <w:rPr>
          <w:rFonts w:ascii="Times New Roman" w:hAnsi="Times New Roman" w:cs="Times New Roman"/>
          <w:sz w:val="24"/>
          <w:szCs w:val="24"/>
        </w:rPr>
        <w:t xml:space="preserve"> gminie wiejskiej lub gminie miejsko-wiejskiej</w:t>
      </w:r>
      <w:r w:rsidR="00AC6839" w:rsidRPr="00AF1F4A">
        <w:rPr>
          <w:rFonts w:ascii="Times New Roman" w:hAnsi="Times New Roman" w:cs="Times New Roman"/>
          <w:sz w:val="24"/>
          <w:szCs w:val="24"/>
        </w:rPr>
        <w:t>. Rozwiązanie to zapewnia sprawne i elastyczne wdrożenie tej formy transportu, przy jednoczesnym zachowaniu kontroli uchwałodawczej rady gminy, która w drodze uchwały okreś</w:t>
      </w:r>
      <w:r w:rsidR="008C3E40" w:rsidRPr="00AF1F4A">
        <w:rPr>
          <w:rFonts w:ascii="Times New Roman" w:hAnsi="Times New Roman" w:cs="Times New Roman"/>
          <w:sz w:val="24"/>
          <w:szCs w:val="24"/>
        </w:rPr>
        <w:t xml:space="preserve">li </w:t>
      </w:r>
      <w:r w:rsidR="00AC6839" w:rsidRPr="00AF1F4A">
        <w:rPr>
          <w:rFonts w:ascii="Times New Roman" w:hAnsi="Times New Roman" w:cs="Times New Roman"/>
          <w:sz w:val="24"/>
          <w:szCs w:val="24"/>
        </w:rPr>
        <w:t>organizacj</w:t>
      </w:r>
      <w:r w:rsidR="008C3E40" w:rsidRPr="00AF1F4A">
        <w:rPr>
          <w:rFonts w:ascii="Times New Roman" w:hAnsi="Times New Roman" w:cs="Times New Roman"/>
          <w:sz w:val="24"/>
          <w:szCs w:val="24"/>
        </w:rPr>
        <w:t xml:space="preserve">ę </w:t>
      </w:r>
      <w:r w:rsidR="00BD198E" w:rsidRPr="00AF1F4A">
        <w:rPr>
          <w:rFonts w:ascii="Times New Roman" w:hAnsi="Times New Roman" w:cs="Times New Roman"/>
          <w:sz w:val="24"/>
          <w:szCs w:val="24"/>
        </w:rPr>
        <w:t xml:space="preserve">i wykonywanie </w:t>
      </w:r>
      <w:r w:rsidR="00AC6839" w:rsidRPr="00AF1F4A">
        <w:rPr>
          <w:rFonts w:ascii="Times New Roman" w:hAnsi="Times New Roman" w:cs="Times New Roman"/>
          <w:sz w:val="24"/>
          <w:szCs w:val="24"/>
        </w:rPr>
        <w:t xml:space="preserve">przejazdu, w tym pobierania opłat, </w:t>
      </w:r>
      <w:r w:rsidR="00B174AD" w:rsidRPr="00AF1F4A">
        <w:rPr>
          <w:rFonts w:ascii="Times New Roman" w:hAnsi="Times New Roman" w:cs="Times New Roman"/>
          <w:sz w:val="24"/>
          <w:szCs w:val="24"/>
        </w:rPr>
        <w:t>rozliczanie</w:t>
      </w:r>
      <w:r w:rsidR="00AC6839" w:rsidRPr="00AF1F4A">
        <w:rPr>
          <w:rFonts w:ascii="Times New Roman" w:hAnsi="Times New Roman" w:cs="Times New Roman"/>
          <w:sz w:val="24"/>
          <w:szCs w:val="24"/>
        </w:rPr>
        <w:t>, częstotliwość realizacji</w:t>
      </w:r>
      <w:r w:rsidR="00141B2D" w:rsidRPr="00AF1F4A">
        <w:rPr>
          <w:rFonts w:ascii="Times New Roman" w:hAnsi="Times New Roman" w:cs="Times New Roman"/>
          <w:sz w:val="24"/>
          <w:szCs w:val="24"/>
        </w:rPr>
        <w:t>.</w:t>
      </w:r>
    </w:p>
    <w:p w14:paraId="27280519" w14:textId="531659C6" w:rsidR="00AC6839" w:rsidRPr="00AF1F4A" w:rsidRDefault="00AC6839"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Przejazd na żądanie realizowany </w:t>
      </w:r>
      <w:r w:rsidR="00336D02" w:rsidRPr="00AF1F4A">
        <w:rPr>
          <w:rFonts w:ascii="Times New Roman" w:hAnsi="Times New Roman" w:cs="Times New Roman"/>
          <w:sz w:val="24"/>
          <w:szCs w:val="24"/>
        </w:rPr>
        <w:t>będzie</w:t>
      </w:r>
      <w:r w:rsidR="000D5BFC" w:rsidRPr="00AF1F4A">
        <w:rPr>
          <w:rFonts w:ascii="Times New Roman" w:hAnsi="Times New Roman" w:cs="Times New Roman"/>
          <w:sz w:val="24"/>
          <w:szCs w:val="24"/>
        </w:rPr>
        <w:t xml:space="preserve"> </w:t>
      </w:r>
      <w:r w:rsidRPr="00AF1F4A">
        <w:rPr>
          <w:rFonts w:ascii="Times New Roman" w:hAnsi="Times New Roman" w:cs="Times New Roman"/>
          <w:sz w:val="24"/>
          <w:szCs w:val="24"/>
        </w:rPr>
        <w:t xml:space="preserve">samochodem osobowym, tj. pojazdem przeznaczonym konstrukcyjnie do przewozu do 9 osób łącznie z kierowcą, co umożliwia wykorzystanie taboru będącego często już w dyspozycji gminy </w:t>
      </w:r>
      <w:r w:rsidR="00141B2D" w:rsidRPr="00AF1F4A">
        <w:rPr>
          <w:rFonts w:ascii="Times New Roman" w:hAnsi="Times New Roman" w:cs="Times New Roman"/>
          <w:sz w:val="24"/>
          <w:szCs w:val="24"/>
        </w:rPr>
        <w:t xml:space="preserve">oraz </w:t>
      </w:r>
      <w:r w:rsidRPr="00AF1F4A">
        <w:rPr>
          <w:rFonts w:ascii="Times New Roman" w:hAnsi="Times New Roman" w:cs="Times New Roman"/>
          <w:sz w:val="24"/>
          <w:szCs w:val="24"/>
        </w:rPr>
        <w:t>obniża koszty organizacji przewozów. Jednocześnie zastosowanie mniejszych pojazdów sprzyja ograniczeniu emisji zanieczyszczeń i hałasu w porównaniu z autobusami.</w:t>
      </w:r>
    </w:p>
    <w:p w14:paraId="455863B4" w14:textId="436239C4" w:rsidR="00AC6839" w:rsidRPr="00AF1F4A" w:rsidRDefault="00AC6839"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Wprowadzenie przejazdu na żądanie umożliwia elastyczne wykonywanie zadań własnych gminy</w:t>
      </w:r>
      <w:r w:rsidR="007D77E0" w:rsidRPr="00AF1F4A">
        <w:rPr>
          <w:rFonts w:ascii="Times New Roman" w:hAnsi="Times New Roman" w:cs="Times New Roman"/>
          <w:sz w:val="24"/>
          <w:szCs w:val="24"/>
        </w:rPr>
        <w:t xml:space="preserve"> dotyczących zaspokajania zbiorowych potrzeb wspólnoty w zakresie lokalnego transportu zbiorowego</w:t>
      </w:r>
      <w:r w:rsidRPr="00AF1F4A">
        <w:rPr>
          <w:rFonts w:ascii="Times New Roman" w:hAnsi="Times New Roman" w:cs="Times New Roman"/>
          <w:sz w:val="24"/>
          <w:szCs w:val="24"/>
        </w:rPr>
        <w:t>, o</w:t>
      </w:r>
      <w:r w:rsidR="007D77E0" w:rsidRPr="00AF1F4A">
        <w:rPr>
          <w:rFonts w:ascii="Times New Roman" w:hAnsi="Times New Roman" w:cs="Times New Roman"/>
          <w:sz w:val="24"/>
          <w:szCs w:val="24"/>
        </w:rPr>
        <w:t> </w:t>
      </w:r>
      <w:r w:rsidRPr="00AF1F4A">
        <w:rPr>
          <w:rFonts w:ascii="Times New Roman" w:hAnsi="Times New Roman" w:cs="Times New Roman"/>
          <w:sz w:val="24"/>
          <w:szCs w:val="24"/>
        </w:rPr>
        <w:t xml:space="preserve">których mowa w art. 7 ust. 1 pkt 4 ustawy </w:t>
      </w:r>
      <w:r w:rsidR="007D77E0" w:rsidRPr="00AF1F4A">
        <w:rPr>
          <w:rFonts w:ascii="Times New Roman" w:hAnsi="Times New Roman" w:cs="Times New Roman"/>
          <w:sz w:val="24"/>
          <w:szCs w:val="24"/>
        </w:rPr>
        <w:t xml:space="preserve">z dnia 8 marca 1990 r. </w:t>
      </w:r>
      <w:r w:rsidRPr="00AF1F4A">
        <w:rPr>
          <w:rFonts w:ascii="Times New Roman" w:hAnsi="Times New Roman" w:cs="Times New Roman"/>
          <w:sz w:val="24"/>
          <w:szCs w:val="24"/>
        </w:rPr>
        <w:t>o samorządzie gminnym</w:t>
      </w:r>
      <w:r w:rsidR="007D77E0" w:rsidRPr="00AF1F4A">
        <w:rPr>
          <w:rFonts w:ascii="Times New Roman" w:hAnsi="Times New Roman" w:cs="Times New Roman"/>
          <w:sz w:val="24"/>
          <w:szCs w:val="24"/>
        </w:rPr>
        <w:t xml:space="preserve"> (Dz. U. z 202</w:t>
      </w:r>
      <w:r w:rsidR="001526C3">
        <w:rPr>
          <w:rFonts w:ascii="Times New Roman" w:hAnsi="Times New Roman" w:cs="Times New Roman"/>
          <w:sz w:val="24"/>
          <w:szCs w:val="24"/>
        </w:rPr>
        <w:t>6</w:t>
      </w:r>
      <w:r w:rsidR="007D77E0" w:rsidRPr="00AF1F4A">
        <w:rPr>
          <w:rFonts w:ascii="Times New Roman" w:hAnsi="Times New Roman" w:cs="Times New Roman"/>
          <w:sz w:val="24"/>
          <w:szCs w:val="24"/>
        </w:rPr>
        <w:t xml:space="preserve"> r. poz. </w:t>
      </w:r>
      <w:r w:rsidR="001526C3">
        <w:rPr>
          <w:rFonts w:ascii="Times New Roman" w:hAnsi="Times New Roman" w:cs="Times New Roman"/>
          <w:sz w:val="24"/>
          <w:szCs w:val="24"/>
        </w:rPr>
        <w:t>662</w:t>
      </w:r>
      <w:r w:rsidR="007D77E0" w:rsidRPr="00AF1F4A">
        <w:rPr>
          <w:rFonts w:ascii="Times New Roman" w:hAnsi="Times New Roman" w:cs="Times New Roman"/>
          <w:sz w:val="24"/>
          <w:szCs w:val="24"/>
        </w:rPr>
        <w:t>)</w:t>
      </w:r>
      <w:r w:rsidRPr="00AF1F4A">
        <w:rPr>
          <w:rFonts w:ascii="Times New Roman" w:hAnsi="Times New Roman" w:cs="Times New Roman"/>
          <w:sz w:val="24"/>
          <w:szCs w:val="24"/>
        </w:rPr>
        <w:t>, w szczególności na obszarach, gdzie organizacja regularnych przewozów spełniających standardy publicznego transportu zbiorowego nie znajduje uzasadnienia w</w:t>
      </w:r>
      <w:r w:rsidR="007D77E0" w:rsidRPr="00AF1F4A">
        <w:rPr>
          <w:rFonts w:ascii="Times New Roman" w:hAnsi="Times New Roman" w:cs="Times New Roman"/>
          <w:sz w:val="24"/>
          <w:szCs w:val="24"/>
        </w:rPr>
        <w:t> </w:t>
      </w:r>
      <w:r w:rsidRPr="00AF1F4A">
        <w:rPr>
          <w:rFonts w:ascii="Times New Roman" w:hAnsi="Times New Roman" w:cs="Times New Roman"/>
          <w:sz w:val="24"/>
          <w:szCs w:val="24"/>
        </w:rPr>
        <w:t>realnych potrzebach przewozowych</w:t>
      </w:r>
      <w:r w:rsidR="006E7E7B" w:rsidRPr="00AF1F4A">
        <w:rPr>
          <w:rFonts w:ascii="Times New Roman" w:hAnsi="Times New Roman" w:cs="Times New Roman"/>
          <w:sz w:val="24"/>
          <w:szCs w:val="24"/>
        </w:rPr>
        <w:t>.</w:t>
      </w:r>
    </w:p>
    <w:p w14:paraId="279AD83F" w14:textId="3FF391FC" w:rsidR="00AC6839" w:rsidRPr="00AF1F4A" w:rsidRDefault="007D77E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Projektowane rozwiązanie </w:t>
      </w:r>
      <w:r w:rsidR="00AC6839" w:rsidRPr="00AF1F4A">
        <w:rPr>
          <w:rFonts w:ascii="Times New Roman" w:hAnsi="Times New Roman" w:cs="Times New Roman"/>
          <w:sz w:val="24"/>
          <w:szCs w:val="24"/>
        </w:rPr>
        <w:t>zapewnia gminom pełną elastyczność organizacyjną i pozwala dostosować model realizacji przejazdu na żądanie do lokalnych warunków, potencjału kadrowego i</w:t>
      </w:r>
      <w:r w:rsidRPr="00AF1F4A">
        <w:rPr>
          <w:rFonts w:ascii="Times New Roman" w:hAnsi="Times New Roman" w:cs="Times New Roman"/>
          <w:sz w:val="24"/>
          <w:szCs w:val="24"/>
        </w:rPr>
        <w:t> </w:t>
      </w:r>
      <w:r w:rsidR="00AC6839" w:rsidRPr="00AF1F4A">
        <w:rPr>
          <w:rFonts w:ascii="Times New Roman" w:hAnsi="Times New Roman" w:cs="Times New Roman"/>
          <w:sz w:val="24"/>
          <w:szCs w:val="24"/>
        </w:rPr>
        <w:t>infrastrukturalnego.</w:t>
      </w:r>
    </w:p>
    <w:p w14:paraId="3BAB986D" w14:textId="55CCC85E" w:rsidR="00084FE2" w:rsidRPr="00AF1F4A" w:rsidRDefault="00084FE2" w:rsidP="00AF1F4A">
      <w:pPr>
        <w:pStyle w:val="Akapitzlist"/>
        <w:numPr>
          <w:ilvl w:val="0"/>
          <w:numId w:val="10"/>
        </w:numPr>
        <w:spacing w:before="120" w:line="360" w:lineRule="auto"/>
        <w:ind w:left="284" w:hanging="284"/>
        <w:jc w:val="both"/>
        <w:rPr>
          <w:rFonts w:ascii="Times New Roman" w:hAnsi="Times New Roman"/>
          <w:b/>
          <w:sz w:val="24"/>
          <w:szCs w:val="24"/>
        </w:rPr>
      </w:pPr>
      <w:r w:rsidRPr="00AF1F4A">
        <w:rPr>
          <w:rFonts w:ascii="Times New Roman" w:hAnsi="Times New Roman"/>
          <w:b/>
          <w:sz w:val="24"/>
          <w:szCs w:val="24"/>
        </w:rPr>
        <w:lastRenderedPageBreak/>
        <w:t>rozszerzeni</w:t>
      </w:r>
      <w:r w:rsidR="007F5420" w:rsidRPr="00AF1F4A">
        <w:rPr>
          <w:rFonts w:ascii="Times New Roman" w:hAnsi="Times New Roman"/>
          <w:b/>
          <w:sz w:val="24"/>
          <w:szCs w:val="24"/>
        </w:rPr>
        <w:t>e</w:t>
      </w:r>
      <w:r w:rsidRPr="00AF1F4A">
        <w:rPr>
          <w:rFonts w:ascii="Times New Roman" w:hAnsi="Times New Roman"/>
          <w:b/>
          <w:sz w:val="24"/>
          <w:szCs w:val="24"/>
        </w:rPr>
        <w:t xml:space="preserve"> definicji wojewódzkich przewozów pasażerskich w odniesieniu do transportu drogowego </w:t>
      </w:r>
    </w:p>
    <w:p w14:paraId="00A9D2A6" w14:textId="66B2616B" w:rsidR="007F5420" w:rsidRPr="00AF1F4A" w:rsidRDefault="007F542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Zmiana art. 4 ust. 1 pkt 25 ustawy polega na rozszerzeniu i doprecyzowaniu definicji wojewódzkich przewozów pasażerskich poprzez wyodrębnienie</w:t>
      </w:r>
      <w:r w:rsidR="00751AF6" w:rsidRPr="00AF1F4A">
        <w:rPr>
          <w:rFonts w:ascii="Times New Roman" w:hAnsi="Times New Roman" w:cs="Times New Roman"/>
          <w:sz w:val="24"/>
          <w:szCs w:val="24"/>
        </w:rPr>
        <w:t xml:space="preserve"> </w:t>
      </w:r>
      <w:r w:rsidRPr="00AF1F4A">
        <w:rPr>
          <w:rFonts w:ascii="Times New Roman" w:hAnsi="Times New Roman" w:cs="Times New Roman"/>
          <w:sz w:val="24"/>
          <w:szCs w:val="24"/>
        </w:rPr>
        <w:t>w definicji dwóch kategorii: przewozów realizowanych w transporcie kolejowym oraz przewozów realizowanych w transporcie drogowym, z uwzględnieniem ich odmiennej specyfiki organizacyjnej, technicznej i funkcjonalnej.</w:t>
      </w:r>
    </w:p>
    <w:p w14:paraId="0E02EAE5" w14:textId="216319E4" w:rsidR="007F5420" w:rsidRPr="00AF1F4A" w:rsidRDefault="007F542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obowiązującym stanie prawnym definicja wojewódzkich przewozów pasażerskich</w:t>
      </w:r>
      <w:r w:rsidR="00751AF6" w:rsidRPr="00AF1F4A">
        <w:rPr>
          <w:rFonts w:ascii="Times New Roman" w:hAnsi="Times New Roman" w:cs="Times New Roman"/>
          <w:sz w:val="24"/>
          <w:szCs w:val="24"/>
        </w:rPr>
        <w:t>, zwłaszcza w odniesieniu do transportu drogowego,</w:t>
      </w:r>
      <w:r w:rsidRPr="00AF1F4A">
        <w:rPr>
          <w:rFonts w:ascii="Times New Roman" w:hAnsi="Times New Roman" w:cs="Times New Roman"/>
          <w:sz w:val="24"/>
          <w:szCs w:val="24"/>
        </w:rPr>
        <w:t xml:space="preserve"> nie uwzględnia w sposób wystarczający rzeczywistych potrzeb komunikacyjnych regionów oraz policentrycznego układu osadniczego, w którym ośrodki pełniące funkcje ponadlokalne często znajdują się w różnych województwach, pomimo silnych powiązań funkcjonalnych, gospodarczych i społecznych. Skutkuje to ograniczeniami w organizacji połączeń oraz utrudnia zapewnienie mieszkańcom dostępu do pracy, edukacji, ochrony zdrowia i innych usług publicznych.</w:t>
      </w:r>
    </w:p>
    <w:p w14:paraId="20FA1CB3" w14:textId="6D21AE69" w:rsidR="007F5420" w:rsidRPr="00AF1F4A" w:rsidRDefault="007F542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Wprowadzenie odrębnych regulacji dla transportu kolejowego i drogowego </w:t>
      </w:r>
      <w:r w:rsidR="000D5BFC" w:rsidRPr="00AF1F4A">
        <w:rPr>
          <w:rFonts w:ascii="Times New Roman" w:hAnsi="Times New Roman" w:cs="Times New Roman"/>
          <w:sz w:val="24"/>
          <w:szCs w:val="24"/>
        </w:rPr>
        <w:t xml:space="preserve">pozwoli </w:t>
      </w:r>
      <w:r w:rsidRPr="00AF1F4A">
        <w:rPr>
          <w:rFonts w:ascii="Times New Roman" w:hAnsi="Times New Roman" w:cs="Times New Roman"/>
          <w:sz w:val="24"/>
          <w:szCs w:val="24"/>
        </w:rPr>
        <w:t xml:space="preserve">na lepsze dostosowanie </w:t>
      </w:r>
      <w:r w:rsidR="00751AF6" w:rsidRPr="00AF1F4A">
        <w:rPr>
          <w:rFonts w:ascii="Times New Roman" w:hAnsi="Times New Roman" w:cs="Times New Roman"/>
          <w:sz w:val="24"/>
          <w:szCs w:val="24"/>
        </w:rPr>
        <w:t xml:space="preserve">tej </w:t>
      </w:r>
      <w:r w:rsidRPr="00AF1F4A">
        <w:rPr>
          <w:rFonts w:ascii="Times New Roman" w:hAnsi="Times New Roman" w:cs="Times New Roman"/>
          <w:sz w:val="24"/>
          <w:szCs w:val="24"/>
        </w:rPr>
        <w:t>definicji do realiów funkcjonowania obu gałęzi transportu.</w:t>
      </w:r>
    </w:p>
    <w:p w14:paraId="362BC546" w14:textId="77777777" w:rsidR="007F5420" w:rsidRPr="00AF1F4A" w:rsidRDefault="007F542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transporcie drogowym wprowadza się możliwość realizacji wojewódzkich przewozów pasażerskich do miejscowości położonych w innym województwie wraz z przewozem powrotnym, po uprzednim poinformowaniu województwa, przez którego obszar będzie przebiegać linia komunikacyjna, bez konieczności zawierania dodatkowych porozumień. Zwiększa to elastyczność organizacyjną marszałków województw, pozwala na szybsze reagowanie na potrzeby przewozowe mieszkańców oraz ułatwia tworzenie połączeń na styku granic administracyjnych województw.</w:t>
      </w:r>
    </w:p>
    <w:p w14:paraId="483BE024" w14:textId="6C86B599" w:rsidR="007F5420" w:rsidRPr="00AF1F4A" w:rsidRDefault="007F542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Zmiana ta umożliwia lepsze skomunikowanie regionów Polski, w szczególności tam, gdzie nie istnieje infrastruktura kolejowa lub jej budowa nie jest uzasadniona, a połączenia autobusowe stanowią realną alternatywę dla transportu</w:t>
      </w:r>
      <w:r w:rsidR="00751AF6" w:rsidRPr="00AF1F4A">
        <w:rPr>
          <w:rFonts w:ascii="Times New Roman" w:hAnsi="Times New Roman" w:cs="Times New Roman"/>
          <w:sz w:val="24"/>
          <w:szCs w:val="24"/>
        </w:rPr>
        <w:t xml:space="preserve"> kolejowego</w:t>
      </w:r>
      <w:r w:rsidRPr="00AF1F4A">
        <w:rPr>
          <w:rFonts w:ascii="Times New Roman" w:hAnsi="Times New Roman" w:cs="Times New Roman"/>
          <w:sz w:val="24"/>
          <w:szCs w:val="24"/>
        </w:rPr>
        <w:t>. Rozwiązanie to pozwala także na obsługę miejscowości generujących duże potoki pasażerskie, które – mimo położenia w innym województwie – pełnią funkcję naturalnych ośrodków rozwoju dla obszarów przygranicznych.</w:t>
      </w:r>
    </w:p>
    <w:p w14:paraId="3C128ECF" w14:textId="6E13112C" w:rsidR="007F5420" w:rsidRPr="00AF1F4A" w:rsidRDefault="007F542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Regulacja odpowiada na rozproszony charakter osadnictwa w Polsce, w którym kilka równorzędnych ośrodków o zbliżonym potencjale demograficznym i gospodarczym tworzy wspólne obszary funkcjonalne, często rozdzielone granicami administracyjnymi województw. Dzięki temu możliwe będzie skuteczniejsze przeciwdziałanie wykluczeniu transportowemu, </w:t>
      </w:r>
      <w:r w:rsidRPr="00AF1F4A">
        <w:rPr>
          <w:rFonts w:ascii="Times New Roman" w:hAnsi="Times New Roman" w:cs="Times New Roman"/>
          <w:sz w:val="24"/>
          <w:szCs w:val="24"/>
        </w:rPr>
        <w:lastRenderedPageBreak/>
        <w:t>zapewnienie mieszkańcom realnego dostępu do miejsc pracy i usług społecznych oraz wzmocnienie spójności terytorialnej i</w:t>
      </w:r>
      <w:r w:rsidR="00751AF6" w:rsidRPr="00AF1F4A">
        <w:rPr>
          <w:rFonts w:ascii="Times New Roman" w:hAnsi="Times New Roman" w:cs="Times New Roman"/>
          <w:sz w:val="24"/>
          <w:szCs w:val="24"/>
        </w:rPr>
        <w:t> </w:t>
      </w:r>
      <w:r w:rsidRPr="00AF1F4A">
        <w:rPr>
          <w:rFonts w:ascii="Times New Roman" w:hAnsi="Times New Roman" w:cs="Times New Roman"/>
          <w:sz w:val="24"/>
          <w:szCs w:val="24"/>
        </w:rPr>
        <w:t xml:space="preserve">społecznej kraju. </w:t>
      </w:r>
    </w:p>
    <w:p w14:paraId="2EFD6AD9" w14:textId="76607A9C" w:rsidR="007F5420" w:rsidRPr="00AF1F4A" w:rsidRDefault="007F542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Rozszerzenie definicji wojewódzkich przewozów pasażerskich </w:t>
      </w:r>
      <w:r w:rsidR="00751AF6" w:rsidRPr="00AF1F4A">
        <w:rPr>
          <w:rFonts w:ascii="Times New Roman" w:hAnsi="Times New Roman" w:cs="Times New Roman"/>
          <w:sz w:val="24"/>
          <w:szCs w:val="24"/>
        </w:rPr>
        <w:t xml:space="preserve">w zakresie transportu drogowego </w:t>
      </w:r>
      <w:r w:rsidRPr="00AF1F4A">
        <w:rPr>
          <w:rFonts w:ascii="Times New Roman" w:hAnsi="Times New Roman" w:cs="Times New Roman"/>
          <w:sz w:val="24"/>
          <w:szCs w:val="24"/>
        </w:rPr>
        <w:t>przyczyni się do zwiększenia efektywności systemu publicznego transportu zbiorowego, jego lepszego dopasowania do rzeczywistych potrzeb mieszkańców.</w:t>
      </w:r>
    </w:p>
    <w:p w14:paraId="3B993C44" w14:textId="3DCA7451" w:rsidR="007F5420" w:rsidRPr="00AF1F4A" w:rsidRDefault="00187733" w:rsidP="00AF1F4A">
      <w:pPr>
        <w:pStyle w:val="Akapitzlist"/>
        <w:numPr>
          <w:ilvl w:val="0"/>
          <w:numId w:val="10"/>
        </w:numPr>
        <w:spacing w:before="120" w:line="360" w:lineRule="auto"/>
        <w:ind w:left="284" w:hanging="284"/>
        <w:jc w:val="both"/>
        <w:rPr>
          <w:rFonts w:ascii="Times New Roman" w:hAnsi="Times New Roman"/>
          <w:b/>
          <w:sz w:val="24"/>
          <w:szCs w:val="24"/>
        </w:rPr>
      </w:pPr>
      <w:r w:rsidRPr="00AF1F4A">
        <w:rPr>
          <w:rFonts w:ascii="Times New Roman" w:hAnsi="Times New Roman"/>
          <w:b/>
          <w:sz w:val="24"/>
          <w:szCs w:val="24"/>
        </w:rPr>
        <w:t>wprowadzenie definicji „wykluczenia transportowego”</w:t>
      </w:r>
    </w:p>
    <w:p w14:paraId="601902E1" w14:textId="09615B7F" w:rsidR="00CC214A" w:rsidRPr="00AF1F4A" w:rsidRDefault="0012443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Przepisy </w:t>
      </w:r>
      <w:r w:rsidR="001155C3" w:rsidRPr="00AF1F4A">
        <w:rPr>
          <w:rFonts w:ascii="Times New Roman" w:hAnsi="Times New Roman" w:cs="Times New Roman"/>
          <w:sz w:val="24"/>
          <w:szCs w:val="24"/>
        </w:rPr>
        <w:t xml:space="preserve">ustawy o </w:t>
      </w:r>
      <w:r w:rsidR="00C21A63" w:rsidRPr="00AF1F4A">
        <w:rPr>
          <w:rFonts w:ascii="Times New Roman" w:hAnsi="Times New Roman" w:cs="Times New Roman"/>
          <w:sz w:val="24"/>
          <w:szCs w:val="24"/>
        </w:rPr>
        <w:t xml:space="preserve">ptz </w:t>
      </w:r>
      <w:r w:rsidR="001155C3" w:rsidRPr="00AF1F4A">
        <w:rPr>
          <w:rFonts w:ascii="Times New Roman" w:hAnsi="Times New Roman" w:cs="Times New Roman"/>
          <w:sz w:val="24"/>
          <w:szCs w:val="24"/>
        </w:rPr>
        <w:t xml:space="preserve">w art. 4 ust. 1 pkt 25a </w:t>
      </w:r>
      <w:r w:rsidRPr="00AF1F4A">
        <w:rPr>
          <w:rFonts w:ascii="Times New Roman" w:hAnsi="Times New Roman" w:cs="Times New Roman"/>
          <w:sz w:val="24"/>
          <w:szCs w:val="24"/>
        </w:rPr>
        <w:t xml:space="preserve">zostaną także </w:t>
      </w:r>
      <w:r w:rsidR="00434D18" w:rsidRPr="00AF1F4A">
        <w:rPr>
          <w:rFonts w:ascii="Times New Roman" w:hAnsi="Times New Roman" w:cs="Times New Roman"/>
          <w:sz w:val="24"/>
          <w:szCs w:val="24"/>
        </w:rPr>
        <w:t>uzupełnione o</w:t>
      </w:r>
      <w:r w:rsidR="007C125A" w:rsidRPr="00AF1F4A">
        <w:rPr>
          <w:rFonts w:ascii="Times New Roman" w:hAnsi="Times New Roman" w:cs="Times New Roman"/>
          <w:sz w:val="24"/>
          <w:szCs w:val="24"/>
        </w:rPr>
        <w:t> </w:t>
      </w:r>
      <w:r w:rsidR="00434D18" w:rsidRPr="00AF1F4A">
        <w:rPr>
          <w:rFonts w:ascii="Times New Roman" w:hAnsi="Times New Roman" w:cs="Times New Roman"/>
          <w:sz w:val="24"/>
          <w:szCs w:val="24"/>
        </w:rPr>
        <w:t>definicję „</w:t>
      </w:r>
      <w:r w:rsidR="00AD7D47" w:rsidRPr="00AF1F4A">
        <w:rPr>
          <w:rFonts w:ascii="Times New Roman" w:hAnsi="Times New Roman" w:cs="Times New Roman"/>
          <w:sz w:val="24"/>
          <w:szCs w:val="24"/>
        </w:rPr>
        <w:t>wykluczenia transportowego</w:t>
      </w:r>
      <w:r w:rsidR="00434D18" w:rsidRPr="00AF1F4A">
        <w:rPr>
          <w:rFonts w:ascii="Times New Roman" w:hAnsi="Times New Roman" w:cs="Times New Roman"/>
          <w:sz w:val="24"/>
          <w:szCs w:val="24"/>
        </w:rPr>
        <w:t>”</w:t>
      </w:r>
      <w:r w:rsidR="007C125A" w:rsidRPr="00AF1F4A">
        <w:rPr>
          <w:rFonts w:ascii="Times New Roman" w:hAnsi="Times New Roman" w:cs="Times New Roman"/>
          <w:sz w:val="24"/>
          <w:szCs w:val="24"/>
        </w:rPr>
        <w:t xml:space="preserve">. </w:t>
      </w:r>
    </w:p>
    <w:p w14:paraId="3A905911" w14:textId="2E52B9CC" w:rsidR="009D27C0" w:rsidRPr="00AF1F4A" w:rsidRDefault="009D27C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Wprowadzenie definicji legalnej </w:t>
      </w:r>
      <w:r w:rsidR="0068663E" w:rsidRPr="00AF1F4A">
        <w:rPr>
          <w:rFonts w:ascii="Times New Roman" w:hAnsi="Times New Roman" w:cs="Times New Roman"/>
          <w:sz w:val="24"/>
          <w:szCs w:val="24"/>
        </w:rPr>
        <w:t>„</w:t>
      </w:r>
      <w:r w:rsidRPr="00AF1F4A">
        <w:rPr>
          <w:rFonts w:ascii="Times New Roman" w:hAnsi="Times New Roman" w:cs="Times New Roman"/>
          <w:sz w:val="24"/>
          <w:szCs w:val="24"/>
        </w:rPr>
        <w:t>wykluczenia</w:t>
      </w:r>
      <w:r w:rsidR="00187733" w:rsidRPr="00AF1F4A">
        <w:rPr>
          <w:rFonts w:ascii="Times New Roman" w:hAnsi="Times New Roman" w:cs="Times New Roman"/>
          <w:sz w:val="24"/>
          <w:szCs w:val="24"/>
        </w:rPr>
        <w:t xml:space="preserve"> transportowego</w:t>
      </w:r>
      <w:r w:rsidR="0068663E" w:rsidRPr="00AF1F4A">
        <w:rPr>
          <w:rFonts w:ascii="Times New Roman" w:hAnsi="Times New Roman" w:cs="Times New Roman"/>
          <w:sz w:val="24"/>
          <w:szCs w:val="24"/>
        </w:rPr>
        <w:t>”</w:t>
      </w:r>
      <w:r w:rsidRPr="00AF1F4A">
        <w:rPr>
          <w:rFonts w:ascii="Times New Roman" w:hAnsi="Times New Roman" w:cs="Times New Roman"/>
          <w:sz w:val="24"/>
          <w:szCs w:val="24"/>
        </w:rPr>
        <w:t xml:space="preserve"> </w:t>
      </w:r>
      <w:r w:rsidR="0068663E" w:rsidRPr="00AF1F4A">
        <w:rPr>
          <w:rFonts w:ascii="Times New Roman" w:hAnsi="Times New Roman" w:cs="Times New Roman"/>
          <w:sz w:val="24"/>
          <w:szCs w:val="24"/>
        </w:rPr>
        <w:t xml:space="preserve">jest kluczowe w celu właściwego zdefiniowania problemu oraz wprowadzenia skutecznych narzędzi </w:t>
      </w:r>
      <w:r w:rsidR="00187733" w:rsidRPr="00AF1F4A">
        <w:rPr>
          <w:rFonts w:ascii="Times New Roman" w:hAnsi="Times New Roman" w:cs="Times New Roman"/>
          <w:sz w:val="24"/>
          <w:szCs w:val="24"/>
        </w:rPr>
        <w:t xml:space="preserve">przeciwdziałania temu </w:t>
      </w:r>
      <w:r w:rsidR="0068663E" w:rsidRPr="00AF1F4A">
        <w:rPr>
          <w:rFonts w:ascii="Times New Roman" w:hAnsi="Times New Roman" w:cs="Times New Roman"/>
          <w:sz w:val="24"/>
          <w:szCs w:val="24"/>
        </w:rPr>
        <w:t>zjawisk</w:t>
      </w:r>
      <w:r w:rsidR="00187733" w:rsidRPr="00AF1F4A">
        <w:rPr>
          <w:rFonts w:ascii="Times New Roman" w:hAnsi="Times New Roman" w:cs="Times New Roman"/>
          <w:sz w:val="24"/>
          <w:szCs w:val="24"/>
        </w:rPr>
        <w:t>u</w:t>
      </w:r>
      <w:r w:rsidR="0068663E" w:rsidRPr="00AF1F4A">
        <w:rPr>
          <w:rFonts w:ascii="Times New Roman" w:hAnsi="Times New Roman" w:cs="Times New Roman"/>
          <w:sz w:val="24"/>
          <w:szCs w:val="24"/>
        </w:rPr>
        <w:t xml:space="preserve">. Wykluczenie </w:t>
      </w:r>
      <w:r w:rsidR="00E4650A" w:rsidRPr="00AF1F4A">
        <w:rPr>
          <w:rFonts w:ascii="Times New Roman" w:hAnsi="Times New Roman" w:cs="Times New Roman"/>
          <w:sz w:val="24"/>
          <w:szCs w:val="24"/>
        </w:rPr>
        <w:t xml:space="preserve">transportowe </w:t>
      </w:r>
      <w:r w:rsidR="0068663E" w:rsidRPr="00AF1F4A">
        <w:rPr>
          <w:rFonts w:ascii="Times New Roman" w:hAnsi="Times New Roman" w:cs="Times New Roman"/>
          <w:sz w:val="24"/>
          <w:szCs w:val="24"/>
        </w:rPr>
        <w:t xml:space="preserve">zostanie zdefiniowane jako </w:t>
      </w:r>
      <w:r w:rsidR="00187733" w:rsidRPr="00AF1F4A">
        <w:rPr>
          <w:rFonts w:ascii="Times New Roman" w:hAnsi="Times New Roman" w:cs="Times New Roman"/>
          <w:sz w:val="24"/>
          <w:szCs w:val="24"/>
        </w:rPr>
        <w:t xml:space="preserve">brak dostępności do </w:t>
      </w:r>
      <w:r w:rsidR="00D15CF3" w:rsidRPr="00AF1F4A">
        <w:rPr>
          <w:rFonts w:ascii="Times New Roman" w:hAnsi="Times New Roman" w:cs="Times New Roman"/>
          <w:sz w:val="24"/>
          <w:szCs w:val="24"/>
        </w:rPr>
        <w:t xml:space="preserve">minimalnych usług publicznego transportu </w:t>
      </w:r>
      <w:r w:rsidR="001155C3" w:rsidRPr="00AF1F4A">
        <w:rPr>
          <w:rFonts w:ascii="Times New Roman" w:hAnsi="Times New Roman" w:cs="Times New Roman"/>
          <w:sz w:val="24"/>
          <w:szCs w:val="24"/>
        </w:rPr>
        <w:t xml:space="preserve">zbiorowego, które zostały określone w art. 5a ustawy </w:t>
      </w:r>
      <w:r w:rsidR="00C21A63" w:rsidRPr="00AF1F4A">
        <w:rPr>
          <w:rFonts w:ascii="Times New Roman" w:hAnsi="Times New Roman" w:cs="Times New Roman"/>
          <w:sz w:val="24"/>
          <w:szCs w:val="24"/>
        </w:rPr>
        <w:t xml:space="preserve">o </w:t>
      </w:r>
      <w:proofErr w:type="spellStart"/>
      <w:r w:rsidR="00C21A63" w:rsidRPr="00AF1F4A">
        <w:rPr>
          <w:rFonts w:ascii="Times New Roman" w:hAnsi="Times New Roman" w:cs="Times New Roman"/>
          <w:sz w:val="24"/>
          <w:szCs w:val="24"/>
        </w:rPr>
        <w:t>ptz</w:t>
      </w:r>
      <w:proofErr w:type="spellEnd"/>
      <w:r w:rsidR="00C54B16">
        <w:rPr>
          <w:rFonts w:ascii="Times New Roman" w:hAnsi="Times New Roman" w:cs="Times New Roman"/>
          <w:sz w:val="24"/>
          <w:szCs w:val="24"/>
        </w:rPr>
        <w:t>,</w:t>
      </w:r>
      <w:r w:rsidR="00C21A63" w:rsidRPr="00AF1F4A">
        <w:rPr>
          <w:rFonts w:ascii="Times New Roman" w:hAnsi="Times New Roman" w:cs="Times New Roman"/>
          <w:sz w:val="24"/>
          <w:szCs w:val="24"/>
        </w:rPr>
        <w:t xml:space="preserve"> </w:t>
      </w:r>
      <w:r w:rsidR="00442C2C" w:rsidRPr="00AF1F4A">
        <w:rPr>
          <w:rFonts w:ascii="Times New Roman" w:hAnsi="Times New Roman" w:cs="Times New Roman"/>
          <w:sz w:val="24"/>
          <w:szCs w:val="24"/>
        </w:rPr>
        <w:t>albo</w:t>
      </w:r>
      <w:r w:rsidR="000A2E9A" w:rsidRPr="00AF1F4A">
        <w:rPr>
          <w:rFonts w:ascii="Times New Roman" w:hAnsi="Times New Roman" w:cs="Times New Roman"/>
          <w:sz w:val="24"/>
          <w:szCs w:val="24"/>
        </w:rPr>
        <w:t xml:space="preserve"> </w:t>
      </w:r>
      <w:r w:rsidR="001155C3" w:rsidRPr="00AF1F4A">
        <w:rPr>
          <w:rFonts w:ascii="Times New Roman" w:hAnsi="Times New Roman" w:cs="Times New Roman"/>
          <w:sz w:val="24"/>
          <w:szCs w:val="24"/>
        </w:rPr>
        <w:t xml:space="preserve">brak możliwości skorzystania z transportu na żądanie. </w:t>
      </w:r>
    </w:p>
    <w:p w14:paraId="3CBC0BE8" w14:textId="33A40FED" w:rsidR="006C411F" w:rsidRPr="00AF1F4A" w:rsidRDefault="006C411F" w:rsidP="00AF1F4A">
      <w:pPr>
        <w:pStyle w:val="Default"/>
        <w:spacing w:before="120" w:line="360" w:lineRule="auto"/>
        <w:jc w:val="both"/>
        <w:rPr>
          <w:color w:val="auto"/>
        </w:rPr>
      </w:pPr>
      <w:r w:rsidRPr="00AF1F4A">
        <w:rPr>
          <w:color w:val="auto"/>
        </w:rPr>
        <w:t>Dotychczasowy stan prawny w przepisach prawa krajowego nie definiował pojęcia wykluczenia</w:t>
      </w:r>
      <w:r w:rsidR="00187733" w:rsidRPr="00AF1F4A">
        <w:rPr>
          <w:color w:val="auto"/>
        </w:rPr>
        <w:t xml:space="preserve"> transportowego</w:t>
      </w:r>
      <w:r w:rsidRPr="00AF1F4A">
        <w:rPr>
          <w:color w:val="auto"/>
        </w:rPr>
        <w:t>. Wyjaśnienia również wymaga, że przepisy prawa Unii Europejskiej nie zawierają definicji legalnej tego pojęcia. Natomiast przepis art. 2 ust. 2 rozporządzenia Parlamentu Europejskiego i Rady (UE) 2023/955 z dnia 10 maja 2023 r. w sprawie ustanowienia Społecznego Funduszu Klimatycznego i zmieniające</w:t>
      </w:r>
      <w:r w:rsidR="00C54B16">
        <w:rPr>
          <w:color w:val="auto"/>
        </w:rPr>
        <w:t>go</w:t>
      </w:r>
      <w:r w:rsidRPr="00AF1F4A">
        <w:rPr>
          <w:color w:val="auto"/>
        </w:rPr>
        <w:t xml:space="preserve"> rozporządzenie (UE) 2021/1060 (Dz. U</w:t>
      </w:r>
      <w:r w:rsidR="00881364">
        <w:rPr>
          <w:color w:val="auto"/>
        </w:rPr>
        <w:t>rz</w:t>
      </w:r>
      <w:r w:rsidRPr="00AF1F4A">
        <w:rPr>
          <w:color w:val="auto"/>
        </w:rPr>
        <w:t xml:space="preserve">. </w:t>
      </w:r>
      <w:r w:rsidR="00881364">
        <w:rPr>
          <w:color w:val="auto"/>
        </w:rPr>
        <w:t xml:space="preserve">UE </w:t>
      </w:r>
      <w:r w:rsidRPr="00AF1F4A">
        <w:rPr>
          <w:color w:val="auto"/>
        </w:rPr>
        <w:t>L 130 z 16</w:t>
      </w:r>
      <w:r w:rsidR="00881364">
        <w:rPr>
          <w:color w:val="auto"/>
        </w:rPr>
        <w:t>.05.</w:t>
      </w:r>
      <w:r w:rsidRPr="00AF1F4A">
        <w:rPr>
          <w:color w:val="auto"/>
        </w:rPr>
        <w:t>2023</w:t>
      </w:r>
      <w:r w:rsidR="00881364">
        <w:rPr>
          <w:color w:val="auto"/>
        </w:rPr>
        <w:t>, str. 1, z późn. zm.</w:t>
      </w:r>
      <w:r w:rsidRPr="00AF1F4A">
        <w:rPr>
          <w:color w:val="auto"/>
        </w:rPr>
        <w:t xml:space="preserve">), zwanego dalej „rozporządzeniem w sprawie Społecznego Funduszu Klimatycznego”, zawiera pierwszą i jedyną obowiązującą w całej Unii Europejskiej definicję pojęcia zbliżonego, tj. ubóstwa transportowego. Odnosi się ona do niezdolności osób i gospodarstw domowych do pokrycia kosztów transportu prywatnego lub publicznego lub trudności w tym zakresie lub braku dostępu lub ograniczonego dostępu dla tych osób lub gospodarstw domowych do transportu niezbędnego, by mieli oni dostęp do podstawowych usług i czynności społeczno-gospodarczych, z uwzględnieniem kontekstu krajowego i przestrzennego. </w:t>
      </w:r>
    </w:p>
    <w:p w14:paraId="64BF6AA9" w14:textId="696E368F" w:rsidR="00187733" w:rsidRPr="00AF1F4A" w:rsidRDefault="00E41314" w:rsidP="00AF1F4A">
      <w:pPr>
        <w:pStyle w:val="Akapitzlist"/>
        <w:numPr>
          <w:ilvl w:val="0"/>
          <w:numId w:val="12"/>
        </w:numPr>
        <w:spacing w:before="120" w:line="360" w:lineRule="auto"/>
        <w:jc w:val="both"/>
        <w:rPr>
          <w:rFonts w:ascii="Times New Roman" w:hAnsi="Times New Roman"/>
          <w:b/>
          <w:sz w:val="24"/>
          <w:szCs w:val="24"/>
        </w:rPr>
      </w:pPr>
      <w:r w:rsidRPr="00AF1F4A">
        <w:rPr>
          <w:rFonts w:ascii="Times New Roman" w:hAnsi="Times New Roman"/>
          <w:b/>
          <w:sz w:val="24"/>
          <w:szCs w:val="24"/>
        </w:rPr>
        <w:t xml:space="preserve">określenie minimalnych usług publicznego transportu zbiorowego </w:t>
      </w:r>
    </w:p>
    <w:p w14:paraId="1352C0B8" w14:textId="51786CFB" w:rsidR="00E41314" w:rsidRPr="00AF1F4A" w:rsidRDefault="00E4131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ustawie o publicznym transporcie zbiorowym zostanie dodany art. 5a wprowadzający minimalne, wymagane przepisami publicznego transportu zbiorowego</w:t>
      </w:r>
      <w:r w:rsidR="00AD7D47" w:rsidRPr="00AF1F4A">
        <w:rPr>
          <w:rFonts w:ascii="Times New Roman" w:hAnsi="Times New Roman" w:cs="Times New Roman"/>
          <w:sz w:val="24"/>
          <w:szCs w:val="24"/>
        </w:rPr>
        <w:t>, usługi</w:t>
      </w:r>
      <w:r w:rsidR="00336F6D">
        <w:rPr>
          <w:rFonts w:ascii="Times New Roman" w:hAnsi="Times New Roman" w:cs="Times New Roman"/>
          <w:sz w:val="24"/>
          <w:szCs w:val="24"/>
        </w:rPr>
        <w:t>,</w:t>
      </w:r>
      <w:r w:rsidR="00AD7D47" w:rsidRPr="00AF1F4A">
        <w:rPr>
          <w:rFonts w:ascii="Times New Roman" w:hAnsi="Times New Roman" w:cs="Times New Roman"/>
          <w:sz w:val="24"/>
          <w:szCs w:val="24"/>
        </w:rPr>
        <w:t xml:space="preserve"> </w:t>
      </w:r>
      <w:r w:rsidRPr="00AF1F4A">
        <w:rPr>
          <w:rFonts w:ascii="Times New Roman" w:hAnsi="Times New Roman" w:cs="Times New Roman"/>
          <w:sz w:val="24"/>
          <w:szCs w:val="24"/>
        </w:rPr>
        <w:t xml:space="preserve">nakładając na właściwych organizatorów publicznego transportu zbiorowego obowiązek zapewnienia skomunikowania podstawowych ośrodków administracyjnych na poszczególnych szczeblach podziału terytorialnego państwa. Rozwiązanie to ma na celu zagwarantowanie każdemu </w:t>
      </w:r>
      <w:r w:rsidRPr="00AF1F4A">
        <w:rPr>
          <w:rFonts w:ascii="Times New Roman" w:hAnsi="Times New Roman" w:cs="Times New Roman"/>
          <w:sz w:val="24"/>
          <w:szCs w:val="24"/>
        </w:rPr>
        <w:lastRenderedPageBreak/>
        <w:t>mieszkańcowi realnego dostępu do usług publicznych, rynku pracy oraz instytucji o kluczowym znaczeniu dla funkcjonowania państwa i samorządu terytorialnego.</w:t>
      </w:r>
    </w:p>
    <w:p w14:paraId="68B803B2" w14:textId="3803B55D" w:rsidR="00E41314" w:rsidRPr="00AF1F4A" w:rsidRDefault="00E4131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Ustawa nie narzuca sztywnych godzin realizacji kursów, pozostawiając organizatorom swobodę w</w:t>
      </w:r>
      <w:r w:rsidR="00EE6161" w:rsidRPr="00AF1F4A">
        <w:rPr>
          <w:rFonts w:ascii="Times New Roman" w:hAnsi="Times New Roman" w:cs="Times New Roman"/>
          <w:sz w:val="24"/>
          <w:szCs w:val="24"/>
        </w:rPr>
        <w:t> </w:t>
      </w:r>
      <w:r w:rsidRPr="00AF1F4A">
        <w:rPr>
          <w:rFonts w:ascii="Times New Roman" w:hAnsi="Times New Roman" w:cs="Times New Roman"/>
          <w:sz w:val="24"/>
          <w:szCs w:val="24"/>
        </w:rPr>
        <w:t>kształtowaniu rozkładów jazdy, tak aby mogły one zostać dostosowane do lokalnych i regionalnych uwarunkowań oraz rzeczywistych potrzeb transportowych mieszkańców. Przy wyznaczaniu godzin odjazdów organizator zobowiązany jest uwzględnić potoki pasażerskie, godziny funkcjonowania urzędów, placówek ochrony zdrowia, szkół, zakładów pracy oraz innych instytucji</w:t>
      </w:r>
      <w:r w:rsidR="00336F6D">
        <w:rPr>
          <w:rFonts w:ascii="Times New Roman" w:hAnsi="Times New Roman" w:cs="Times New Roman"/>
          <w:sz w:val="24"/>
          <w:szCs w:val="24"/>
        </w:rPr>
        <w:t>,</w:t>
      </w:r>
      <w:r w:rsidRPr="00AF1F4A">
        <w:rPr>
          <w:rFonts w:ascii="Times New Roman" w:hAnsi="Times New Roman" w:cs="Times New Roman"/>
          <w:sz w:val="24"/>
          <w:szCs w:val="24"/>
        </w:rPr>
        <w:t xml:space="preserve"> tak aby jak największa liczba osób mogła skorzystać z oferowanych połączeń, zarówno w ramach przewozów o charakterze użyteczności publicznej, jak i przewozów realizowanych na podstawie zezwoleń.</w:t>
      </w:r>
    </w:p>
    <w:p w14:paraId="7672ADFC" w14:textId="01518875" w:rsidR="00E41314" w:rsidRPr="00AF1F4A" w:rsidRDefault="00E4131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Wprowadzenie minimalnych standardów połączeń opiera się na trójstopniowym podziale administracyjnym kraju na województwa, powiaty i gminy i obejmuje trzy zasadnicze poziomy:</w:t>
      </w:r>
    </w:p>
    <w:p w14:paraId="01EB3E78" w14:textId="5AEE1EDE" w:rsidR="00E41314" w:rsidRPr="00AF1F4A" w:rsidRDefault="00E41314" w:rsidP="00AF1F4A">
      <w:pPr>
        <w:pStyle w:val="Akapitzlist"/>
        <w:numPr>
          <w:ilvl w:val="0"/>
          <w:numId w:val="10"/>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minimalny standard wojewódzki,</w:t>
      </w:r>
    </w:p>
    <w:p w14:paraId="24F8CE50" w14:textId="67029A7C" w:rsidR="00E41314" w:rsidRPr="00AF1F4A" w:rsidRDefault="00E41314" w:rsidP="00AF1F4A">
      <w:pPr>
        <w:pStyle w:val="Akapitzlist"/>
        <w:numPr>
          <w:ilvl w:val="0"/>
          <w:numId w:val="10"/>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minimalny standard powiatowy,</w:t>
      </w:r>
    </w:p>
    <w:p w14:paraId="3C30FCE9" w14:textId="2FEC918C" w:rsidR="00AF21C3" w:rsidRPr="00AF1F4A" w:rsidRDefault="00E41314" w:rsidP="00AF1F4A">
      <w:pPr>
        <w:pStyle w:val="Akapitzlist"/>
        <w:numPr>
          <w:ilvl w:val="0"/>
          <w:numId w:val="10"/>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 xml:space="preserve">standard gminny. </w:t>
      </w:r>
    </w:p>
    <w:p w14:paraId="1202E30B" w14:textId="419F9647" w:rsidR="00EE6161" w:rsidRPr="00AF1F4A" w:rsidRDefault="00EE6161" w:rsidP="00AF1F4A">
      <w:pPr>
        <w:spacing w:before="120" w:after="0" w:line="360" w:lineRule="auto"/>
        <w:jc w:val="both"/>
        <w:rPr>
          <w:rFonts w:ascii="Times New Roman" w:hAnsi="Times New Roman" w:cs="Times New Roman"/>
          <w:sz w:val="24"/>
          <w:szCs w:val="24"/>
          <w:u w:val="single"/>
        </w:rPr>
      </w:pPr>
      <w:r w:rsidRPr="00AF1F4A">
        <w:rPr>
          <w:rFonts w:ascii="Times New Roman" w:hAnsi="Times New Roman" w:cs="Times New Roman"/>
          <w:sz w:val="24"/>
          <w:szCs w:val="24"/>
          <w:u w:val="single"/>
        </w:rPr>
        <w:t>Minimalny standard wojewódzki (art. 5a ust. 1 pkt 1 lit. a</w:t>
      </w:r>
      <w:r w:rsidR="00C21A63" w:rsidRPr="00AF1F4A">
        <w:rPr>
          <w:rFonts w:ascii="Times New Roman" w:hAnsi="Times New Roman" w:cs="Times New Roman"/>
          <w:sz w:val="24"/>
          <w:szCs w:val="24"/>
          <w:u w:val="single"/>
        </w:rPr>
        <w:t xml:space="preserve"> ustawy o ptz</w:t>
      </w:r>
      <w:r w:rsidRPr="00AF1F4A">
        <w:rPr>
          <w:rFonts w:ascii="Times New Roman" w:hAnsi="Times New Roman" w:cs="Times New Roman"/>
          <w:sz w:val="24"/>
          <w:szCs w:val="24"/>
          <w:u w:val="single"/>
        </w:rPr>
        <w:t xml:space="preserve">) </w:t>
      </w:r>
    </w:p>
    <w:p w14:paraId="6D704887" w14:textId="7952FEB4" w:rsidR="00EE6161" w:rsidRPr="00AF1F4A" w:rsidRDefault="00EE616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Wprowadzenie minimalnego standardu </w:t>
      </w:r>
      <w:r w:rsidRPr="00AF1F4A">
        <w:rPr>
          <w:rFonts w:ascii="Times New Roman" w:hAnsi="Times New Roman" w:cs="Times New Roman"/>
          <w:b/>
          <w:sz w:val="24"/>
          <w:szCs w:val="24"/>
        </w:rPr>
        <w:t>połączeń pomiędzy miastem stanowiącym siedzibę wojewody lub sejmiku województwa a miejscowościami będącymi siedzibami władz powiatów</w:t>
      </w:r>
      <w:r w:rsidRPr="00AF1F4A">
        <w:rPr>
          <w:rFonts w:ascii="Times New Roman" w:hAnsi="Times New Roman" w:cs="Times New Roman"/>
          <w:sz w:val="24"/>
          <w:szCs w:val="24"/>
        </w:rPr>
        <w:t xml:space="preserve"> </w:t>
      </w:r>
      <w:r w:rsidR="00CC0CED" w:rsidRPr="00AF1F4A">
        <w:rPr>
          <w:rFonts w:ascii="Times New Roman" w:hAnsi="Times New Roman" w:cs="Times New Roman"/>
          <w:sz w:val="24"/>
          <w:szCs w:val="24"/>
        </w:rPr>
        <w:t xml:space="preserve">wchodzących w skład danego województwa </w:t>
      </w:r>
      <w:r w:rsidRPr="00AF1F4A">
        <w:rPr>
          <w:rFonts w:ascii="Times New Roman" w:hAnsi="Times New Roman" w:cs="Times New Roman"/>
          <w:sz w:val="24"/>
          <w:szCs w:val="24"/>
        </w:rPr>
        <w:t>stanowi jeden z kluczowych elementów regulacji, ukierunkowany na zapewnienie spójności funkcjonalnej regionów oraz realnego dostępu mieszkańców do podstawowych ośrodków rozwoju i usług publicznych.</w:t>
      </w:r>
    </w:p>
    <w:p w14:paraId="079B60A0" w14:textId="4104D688" w:rsidR="00EE6161" w:rsidRPr="00AF1F4A" w:rsidRDefault="00EE616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Miasta wojewódzkie pełnią rolę głównych centrów administracyjnych, gospodarczych i społecznych, w których skoncentrowane są instytucje decyzyjne, największe rynki pracy oraz specjalistyczne usługi o znaczeniu regionalnym. To w tych ośrodkach znajdują się urzędy wojewódzkie, urzędy marszałkowskie i sejmiki województw, a także podmioty realizujące zadania istotne dla funkcjonowania całego regionu. Zapewnienie minimalnego standardu połączeń umożliwia mieszkańcom powiatów skuteczny dojazd do tych miejsc, co ma zasadnicze znaczenie dla pełnego uczestnictwa w życiu społecznym i</w:t>
      </w:r>
      <w:r w:rsidR="00EC38C1" w:rsidRPr="00AF1F4A">
        <w:rPr>
          <w:rFonts w:ascii="Times New Roman" w:hAnsi="Times New Roman" w:cs="Times New Roman"/>
          <w:sz w:val="24"/>
          <w:szCs w:val="24"/>
        </w:rPr>
        <w:t> </w:t>
      </w:r>
      <w:r w:rsidRPr="00AF1F4A">
        <w:rPr>
          <w:rFonts w:ascii="Times New Roman" w:hAnsi="Times New Roman" w:cs="Times New Roman"/>
          <w:sz w:val="24"/>
          <w:szCs w:val="24"/>
        </w:rPr>
        <w:t>gospodarczym województwa.</w:t>
      </w:r>
    </w:p>
    <w:p w14:paraId="6ED69E15" w14:textId="76CF1549" w:rsidR="00EE6161" w:rsidRPr="00AF1F4A" w:rsidRDefault="00EE616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Regulacja odpowiada na faktyczne potrzeby transportowe wynikające z koncentracji inwestycji, miejsc pracy, szkolnictwa wyższego oraz specjalistycznych placówek ochrony </w:t>
      </w:r>
      <w:r w:rsidRPr="00AF1F4A">
        <w:rPr>
          <w:rFonts w:ascii="Times New Roman" w:hAnsi="Times New Roman" w:cs="Times New Roman"/>
          <w:sz w:val="24"/>
          <w:szCs w:val="24"/>
        </w:rPr>
        <w:lastRenderedPageBreak/>
        <w:t>zdrowia i instytucji kultury w miastach wojewódzkich. Brak regularnych, dostępnych połączeń między ośrodkami powiatowymi a stolicą regionu prowadzi do ograniczenia mobilności mieszkańców, pogłębiania różnic rozwojowych.</w:t>
      </w:r>
    </w:p>
    <w:p w14:paraId="43354607" w14:textId="413C9770" w:rsidR="00EE6161" w:rsidRPr="00AF1F4A" w:rsidRDefault="00EE6161" w:rsidP="00AF1F4A">
      <w:pPr>
        <w:spacing w:before="120" w:after="0" w:line="360" w:lineRule="auto"/>
        <w:jc w:val="both"/>
        <w:rPr>
          <w:rFonts w:ascii="Times New Roman" w:hAnsi="Times New Roman" w:cs="Times New Roman"/>
          <w:sz w:val="24"/>
          <w:szCs w:val="24"/>
          <w:u w:val="single"/>
        </w:rPr>
      </w:pPr>
      <w:r w:rsidRPr="00AF1F4A">
        <w:rPr>
          <w:rFonts w:ascii="Times New Roman" w:hAnsi="Times New Roman" w:cs="Times New Roman"/>
          <w:sz w:val="24"/>
          <w:szCs w:val="24"/>
          <w:u w:val="single"/>
        </w:rPr>
        <w:t>Minimalny standard powiatowy (art. 5a ust. 1 pkt 1 lit. b</w:t>
      </w:r>
      <w:r w:rsidR="00C21A63" w:rsidRPr="00AF1F4A">
        <w:rPr>
          <w:rFonts w:ascii="Times New Roman" w:hAnsi="Times New Roman" w:cs="Times New Roman"/>
          <w:sz w:val="24"/>
          <w:szCs w:val="24"/>
          <w:u w:val="single"/>
        </w:rPr>
        <w:t xml:space="preserve"> ustawy o ptz</w:t>
      </w:r>
      <w:r w:rsidRPr="00AF1F4A">
        <w:rPr>
          <w:rFonts w:ascii="Times New Roman" w:hAnsi="Times New Roman" w:cs="Times New Roman"/>
          <w:sz w:val="24"/>
          <w:szCs w:val="24"/>
          <w:u w:val="single"/>
        </w:rPr>
        <w:t>)</w:t>
      </w:r>
    </w:p>
    <w:p w14:paraId="40F61BF5" w14:textId="331B4D34" w:rsidR="00CC0CED" w:rsidRPr="00AF1F4A" w:rsidRDefault="00CC0C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Wprowadzenie minimalnego standardu </w:t>
      </w:r>
      <w:r w:rsidRPr="00AF1F4A">
        <w:rPr>
          <w:rFonts w:ascii="Times New Roman" w:hAnsi="Times New Roman" w:cs="Times New Roman"/>
          <w:b/>
          <w:sz w:val="24"/>
          <w:szCs w:val="24"/>
        </w:rPr>
        <w:t xml:space="preserve">połączeń pomiędzy </w:t>
      </w:r>
      <w:r w:rsidR="00260B4E" w:rsidRPr="00AF1F4A">
        <w:rPr>
          <w:rFonts w:ascii="Times New Roman" w:hAnsi="Times New Roman" w:cs="Times New Roman"/>
          <w:b/>
          <w:sz w:val="24"/>
          <w:szCs w:val="24"/>
        </w:rPr>
        <w:t xml:space="preserve">miejscowością stanowiącą siedzibę władz powiatu a </w:t>
      </w:r>
      <w:r w:rsidRPr="00AF1F4A">
        <w:rPr>
          <w:rFonts w:ascii="Times New Roman" w:hAnsi="Times New Roman" w:cs="Times New Roman"/>
          <w:b/>
          <w:sz w:val="24"/>
          <w:szCs w:val="24"/>
        </w:rPr>
        <w:t xml:space="preserve">miejscowościami będącymi siedzibami władz gmin </w:t>
      </w:r>
      <w:r w:rsidRPr="00AF1F4A">
        <w:rPr>
          <w:rFonts w:ascii="Times New Roman" w:hAnsi="Times New Roman" w:cs="Times New Roman"/>
          <w:sz w:val="24"/>
          <w:szCs w:val="24"/>
        </w:rPr>
        <w:t xml:space="preserve">stanowi drugi filar wprowadzanej regulacji, ukierunkowany na zapewnienie mieszkańcom realnego dostępu do podstawowych usług publicznych realizowanych na szczeblu </w:t>
      </w:r>
      <w:r w:rsidR="00D534BD" w:rsidRPr="00AF1F4A">
        <w:rPr>
          <w:rFonts w:ascii="Times New Roman" w:hAnsi="Times New Roman" w:cs="Times New Roman"/>
          <w:sz w:val="24"/>
          <w:szCs w:val="24"/>
        </w:rPr>
        <w:t>powiatowym</w:t>
      </w:r>
      <w:r w:rsidRPr="00AF1F4A">
        <w:rPr>
          <w:rFonts w:ascii="Times New Roman" w:hAnsi="Times New Roman" w:cs="Times New Roman"/>
          <w:sz w:val="24"/>
          <w:szCs w:val="24"/>
        </w:rPr>
        <w:t>.</w:t>
      </w:r>
    </w:p>
    <w:p w14:paraId="3C9B6816" w14:textId="402CD919" w:rsidR="00CC0CED" w:rsidRPr="00AF1F4A" w:rsidRDefault="00CC0C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Powiat jest poziomem samorządu terytorialnego, na którym </w:t>
      </w:r>
      <w:r w:rsidR="00336D02" w:rsidRPr="00AF1F4A">
        <w:rPr>
          <w:rFonts w:ascii="Times New Roman" w:hAnsi="Times New Roman" w:cs="Times New Roman"/>
          <w:sz w:val="24"/>
          <w:szCs w:val="24"/>
        </w:rPr>
        <w:t xml:space="preserve">są </w:t>
      </w:r>
      <w:r w:rsidRPr="00AF1F4A">
        <w:rPr>
          <w:rFonts w:ascii="Times New Roman" w:hAnsi="Times New Roman" w:cs="Times New Roman"/>
          <w:sz w:val="24"/>
          <w:szCs w:val="24"/>
        </w:rPr>
        <w:t>skoncentrowane zadania o istotnym znaczeniu dla jakości życia mieszkańców, w szczególności w obszarze ochrony zdrowia i edukacji ponadpodstawowej. To w miastach powiatowych znajdują się szpitale powiatowe, poradnie specjalistyczne, izby przyjęć i szpitalne oddziały ratunkowe. Zapewnienie minimalnego standardu połączeń umożliwia mieszkańcom dojazd do tych placówek, co ma bezpośrednie przełożenie na dostęp do leczenia, profilaktykę zdrowotną, bezpieczeństwo zdrowotne oraz opiekę nad osobami starszymi.</w:t>
      </w:r>
    </w:p>
    <w:p w14:paraId="30F4E4EA" w14:textId="77777777" w:rsidR="00CC0CED" w:rsidRPr="00AF1F4A" w:rsidRDefault="00CC0C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Jednocześnie samorząd powiatowy odpowiada za prowadzenie szkół ponadpodstawowych, w tym liceów ogólnokształcących, techników i szkół branżowych, które w praktyce często obsługują młodzież z całego powiatu. Dostępność transportowa do tych placówek warunkuje możliwość wyboru ścieżki edukacyjnej, a w konsekwencji wpływa na przyszłe szanse zawodowe młodych ludzi i ich pozycję na rynku pracy. Brak regularnych połączeń między siedzibami gmin a miastem powiatowym prowadzi do pogłębienia nierówności rozwojowych.</w:t>
      </w:r>
    </w:p>
    <w:p w14:paraId="3DFEC571" w14:textId="77777777" w:rsidR="00CC0CED" w:rsidRPr="00AF1F4A" w:rsidRDefault="00CC0C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Regulacja zapewnia, że za realizację tego standardu odpowiadać będzie organizator powiatowych przewozów pasażerskich, co zobowiązuje samorząd powiatowy do prowadzenia aktywnej polityki transportowej. Rozwiązanie zwiększa dostępność kluczowych usług publicznych oraz realnie przeciwdziała wykluczeniu transportowemu mieszkańców obszarów mniej zurbanizowanych.</w:t>
      </w:r>
    </w:p>
    <w:p w14:paraId="7B65B017" w14:textId="219885AC" w:rsidR="00CC0CED" w:rsidRPr="00AF1F4A" w:rsidRDefault="00CC0C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ramach minimalnego standard</w:t>
      </w:r>
      <w:r w:rsidR="00AD7D47" w:rsidRPr="00AF1F4A">
        <w:rPr>
          <w:rFonts w:ascii="Times New Roman" w:hAnsi="Times New Roman" w:cs="Times New Roman"/>
          <w:sz w:val="24"/>
          <w:szCs w:val="24"/>
        </w:rPr>
        <w:t>u</w:t>
      </w:r>
      <w:r w:rsidRPr="00AF1F4A">
        <w:rPr>
          <w:rFonts w:ascii="Times New Roman" w:hAnsi="Times New Roman" w:cs="Times New Roman"/>
          <w:sz w:val="24"/>
          <w:szCs w:val="24"/>
        </w:rPr>
        <w:t xml:space="preserve"> wojewódzkiego i minimalnego standardu powiatowego </w:t>
      </w:r>
      <w:r w:rsidR="00336D02" w:rsidRPr="00AF1F4A">
        <w:rPr>
          <w:rFonts w:ascii="Times New Roman" w:hAnsi="Times New Roman" w:cs="Times New Roman"/>
          <w:sz w:val="24"/>
          <w:szCs w:val="24"/>
        </w:rPr>
        <w:t xml:space="preserve">projektowana </w:t>
      </w:r>
      <w:r w:rsidR="00D534BD" w:rsidRPr="00AF1F4A">
        <w:rPr>
          <w:rFonts w:ascii="Times New Roman" w:hAnsi="Times New Roman" w:cs="Times New Roman"/>
          <w:sz w:val="24"/>
          <w:szCs w:val="24"/>
        </w:rPr>
        <w:t>u</w:t>
      </w:r>
      <w:r w:rsidRPr="00AF1F4A">
        <w:rPr>
          <w:rFonts w:ascii="Times New Roman" w:hAnsi="Times New Roman" w:cs="Times New Roman"/>
          <w:sz w:val="24"/>
          <w:szCs w:val="24"/>
        </w:rPr>
        <w:t>stawa określ</w:t>
      </w:r>
      <w:r w:rsidR="00D534BD" w:rsidRPr="00AF1F4A">
        <w:rPr>
          <w:rFonts w:ascii="Times New Roman" w:hAnsi="Times New Roman" w:cs="Times New Roman"/>
          <w:sz w:val="24"/>
          <w:szCs w:val="24"/>
        </w:rPr>
        <w:t>i także</w:t>
      </w:r>
      <w:r w:rsidRPr="00AF1F4A">
        <w:rPr>
          <w:rFonts w:ascii="Times New Roman" w:hAnsi="Times New Roman" w:cs="Times New Roman"/>
          <w:sz w:val="24"/>
          <w:szCs w:val="24"/>
        </w:rPr>
        <w:t xml:space="preserve"> minimalny poziom dostępności transportowej poprzez wskazanie</w:t>
      </w:r>
      <w:r w:rsidR="00D534BD" w:rsidRPr="00AF1F4A">
        <w:rPr>
          <w:rFonts w:ascii="Times New Roman" w:hAnsi="Times New Roman" w:cs="Times New Roman"/>
          <w:sz w:val="24"/>
          <w:szCs w:val="24"/>
        </w:rPr>
        <w:t xml:space="preserve"> </w:t>
      </w:r>
      <w:r w:rsidRPr="00AF1F4A">
        <w:rPr>
          <w:rFonts w:ascii="Times New Roman" w:hAnsi="Times New Roman" w:cs="Times New Roman"/>
          <w:b/>
          <w:sz w:val="24"/>
          <w:szCs w:val="24"/>
        </w:rPr>
        <w:t>liczby połączeń, jakie muszą zostać zapewnione w ramach standardów</w:t>
      </w:r>
      <w:r w:rsidRPr="00AF1F4A">
        <w:rPr>
          <w:rFonts w:ascii="Times New Roman" w:hAnsi="Times New Roman" w:cs="Times New Roman"/>
          <w:sz w:val="24"/>
          <w:szCs w:val="24"/>
        </w:rPr>
        <w:t>, przy jednoczesnym zachowaniu elastyczności organizacyjnej po stronie organizatorów</w:t>
      </w:r>
      <w:r w:rsidR="00D534BD" w:rsidRPr="00AF1F4A">
        <w:rPr>
          <w:rFonts w:ascii="Times New Roman" w:hAnsi="Times New Roman" w:cs="Times New Roman"/>
          <w:sz w:val="24"/>
          <w:szCs w:val="24"/>
        </w:rPr>
        <w:t xml:space="preserve"> (art. 5a ust.</w:t>
      </w:r>
      <w:r w:rsidR="00336F6D">
        <w:rPr>
          <w:rFonts w:ascii="Times New Roman" w:hAnsi="Times New Roman" w:cs="Times New Roman"/>
          <w:sz w:val="24"/>
          <w:szCs w:val="24"/>
        </w:rPr>
        <w:t> </w:t>
      </w:r>
      <w:r w:rsidR="00D534BD" w:rsidRPr="00AF1F4A">
        <w:rPr>
          <w:rFonts w:ascii="Times New Roman" w:hAnsi="Times New Roman" w:cs="Times New Roman"/>
          <w:sz w:val="24"/>
          <w:szCs w:val="24"/>
        </w:rPr>
        <w:t>2</w:t>
      </w:r>
      <w:r w:rsidR="005C7FB4" w:rsidRPr="00AF1F4A">
        <w:rPr>
          <w:rFonts w:ascii="Times New Roman" w:hAnsi="Times New Roman" w:cs="Times New Roman"/>
          <w:sz w:val="24"/>
          <w:szCs w:val="24"/>
        </w:rPr>
        <w:t xml:space="preserve"> pkt 1</w:t>
      </w:r>
      <w:r w:rsidR="001311E9" w:rsidRPr="00AF1F4A">
        <w:rPr>
          <w:rFonts w:ascii="Times New Roman" w:hAnsi="Times New Roman" w:cs="Times New Roman"/>
          <w:sz w:val="24"/>
          <w:szCs w:val="24"/>
        </w:rPr>
        <w:t xml:space="preserve"> ustawy o ptz</w:t>
      </w:r>
      <w:r w:rsidR="00D534BD" w:rsidRPr="00AF1F4A">
        <w:rPr>
          <w:rFonts w:ascii="Times New Roman" w:hAnsi="Times New Roman" w:cs="Times New Roman"/>
          <w:sz w:val="24"/>
          <w:szCs w:val="24"/>
        </w:rPr>
        <w:t>)</w:t>
      </w:r>
      <w:r w:rsidRPr="00AF1F4A">
        <w:rPr>
          <w:rFonts w:ascii="Times New Roman" w:hAnsi="Times New Roman" w:cs="Times New Roman"/>
          <w:sz w:val="24"/>
          <w:szCs w:val="24"/>
        </w:rPr>
        <w:t xml:space="preserve">. Przyjęto zasadę, że w dni powszednie realizowane będą co najmniej cztery pary połączeń pomiędzy wskazanymi ośrodkami, natomiast w dni wolne od pracy – co najmniej </w:t>
      </w:r>
      <w:r w:rsidRPr="00AF1F4A">
        <w:rPr>
          <w:rFonts w:ascii="Times New Roman" w:hAnsi="Times New Roman" w:cs="Times New Roman"/>
          <w:sz w:val="24"/>
          <w:szCs w:val="24"/>
        </w:rPr>
        <w:lastRenderedPageBreak/>
        <w:t>dwie pary połączeń. Rozróżnienie to wynika z</w:t>
      </w:r>
      <w:r w:rsidR="001311E9" w:rsidRPr="00AF1F4A">
        <w:rPr>
          <w:rFonts w:ascii="Times New Roman" w:hAnsi="Times New Roman" w:cs="Times New Roman"/>
          <w:sz w:val="24"/>
          <w:szCs w:val="24"/>
        </w:rPr>
        <w:t> </w:t>
      </w:r>
      <w:r w:rsidRPr="00AF1F4A">
        <w:rPr>
          <w:rFonts w:ascii="Times New Roman" w:hAnsi="Times New Roman" w:cs="Times New Roman"/>
          <w:sz w:val="24"/>
          <w:szCs w:val="24"/>
        </w:rPr>
        <w:t>rzeczywistej skali zapotrzebowania na przejazdy, które w dni robocze są największe ze względu na funkcjonowanie urzędów, placówek ochrony zdrowia, szkół, zakładów pracy oraz instytucji usługowych, a także z</w:t>
      </w:r>
      <w:r w:rsidR="00FF1828" w:rsidRPr="00AF1F4A">
        <w:rPr>
          <w:rFonts w:ascii="Times New Roman" w:hAnsi="Times New Roman" w:cs="Times New Roman"/>
          <w:sz w:val="24"/>
          <w:szCs w:val="24"/>
        </w:rPr>
        <w:t> </w:t>
      </w:r>
      <w:r w:rsidRPr="00AF1F4A">
        <w:rPr>
          <w:rFonts w:ascii="Times New Roman" w:hAnsi="Times New Roman" w:cs="Times New Roman"/>
          <w:sz w:val="24"/>
          <w:szCs w:val="24"/>
        </w:rPr>
        <w:t xml:space="preserve">konieczności zapewnienia dojazdu w dni wolne osobom pracującym w systemie zmianowym, studentom i osobom kształcącym się w trybie weekendowym. Linie komunikacyjne powinny być tak poprowadzone, aby umożliwić mieszkańcom jak najszybszy dojazd do wskazanych miejsc. </w:t>
      </w:r>
      <w:r w:rsidR="005C7FB4" w:rsidRPr="00AF1F4A">
        <w:rPr>
          <w:rFonts w:ascii="Times New Roman" w:hAnsi="Times New Roman" w:cs="Times New Roman"/>
          <w:sz w:val="24"/>
          <w:szCs w:val="24"/>
        </w:rPr>
        <w:t xml:space="preserve">Niemniej jednak w projektowanym art. 5a ust. 2 pkt 2 wprowadzono możliwość realizacji standardu wojewódzkiego i standardu powiatowego w ramach więcej niż jednej linii komunikacyjnej oraz z wykorzystaniem różnych rodzajów publicznego transportu zbiorowego. </w:t>
      </w:r>
    </w:p>
    <w:p w14:paraId="0721657C" w14:textId="13915DBD" w:rsidR="00CC0CED" w:rsidRPr="00AF1F4A" w:rsidRDefault="00336D0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Projektowana u</w:t>
      </w:r>
      <w:r w:rsidR="00CC0CED" w:rsidRPr="00AF1F4A">
        <w:rPr>
          <w:rFonts w:ascii="Times New Roman" w:hAnsi="Times New Roman" w:cs="Times New Roman"/>
          <w:sz w:val="24"/>
          <w:szCs w:val="24"/>
        </w:rPr>
        <w:t>stawa wprowadza wyłącznie minimalny standard połączeń, pozostawiając organizatorom możliwość zwiększenia liczby kursów w przypadku większego zapotrzebowania transportowego. Jednocześnie regulacja ta nakłada obowiązek faktycznej realizacji połączeń, co eliminuje dotychczasową bierność części organizatorów, którzy prowadzili ograniczone działania w zakresie z organizacji przewozów, zwłaszcza autobusowych, na niższych poziomach administracyjnych. Wprowadzenie jednoznacznego obowiązku tworzenia linii w publicznym transporcie zbiorowym wzmacnia odpowiedzialność organizatorów za zapewnienie dostępności komunikacyjnej i przeciwdziałanie wykluczeniu transportowemu.</w:t>
      </w:r>
    </w:p>
    <w:p w14:paraId="273EF4BB" w14:textId="4AC5E457" w:rsidR="00CC0CED" w:rsidRPr="00AF1F4A" w:rsidRDefault="00CC0C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Nowe przepisy zobowiązują organizatorów wojewódzkich i powiatowych, a także związki jednostek samorządu terytorialnego, do prowadzenia aktywnej polityki transportowej, opartej na analizie potrzeb mieszkańców oraz racjonalnym planowaniu sieci połączeń. Przyjęte rozwiązani</w:t>
      </w:r>
      <w:r w:rsidR="00336D02" w:rsidRPr="00AF1F4A">
        <w:rPr>
          <w:rFonts w:ascii="Times New Roman" w:hAnsi="Times New Roman" w:cs="Times New Roman"/>
          <w:sz w:val="24"/>
          <w:szCs w:val="24"/>
        </w:rPr>
        <w:t>a</w:t>
      </w:r>
      <w:r w:rsidRPr="00AF1F4A">
        <w:rPr>
          <w:rFonts w:ascii="Times New Roman" w:hAnsi="Times New Roman" w:cs="Times New Roman"/>
          <w:sz w:val="24"/>
          <w:szCs w:val="24"/>
        </w:rPr>
        <w:t xml:space="preserve"> sprzyjają zaangażowaniu samorządów w kształtowanie oferty przewozowej oraz przyczyniają się do podniesienia kompetencji organizacyjnych w tym obszarze, co w dłuższej perspektywie przełoży się na trwałą poprawę dostępności transportowej w całym kraju.</w:t>
      </w:r>
    </w:p>
    <w:p w14:paraId="1F811308" w14:textId="79A700E4" w:rsidR="00EE6161" w:rsidRPr="00AF1F4A" w:rsidRDefault="00EE6161" w:rsidP="00AF1F4A">
      <w:pPr>
        <w:spacing w:before="120" w:after="0" w:line="360" w:lineRule="auto"/>
        <w:jc w:val="both"/>
        <w:rPr>
          <w:rFonts w:ascii="Times New Roman" w:hAnsi="Times New Roman" w:cs="Times New Roman"/>
          <w:sz w:val="24"/>
          <w:szCs w:val="24"/>
          <w:u w:val="single"/>
        </w:rPr>
      </w:pPr>
      <w:r w:rsidRPr="00AF1F4A">
        <w:rPr>
          <w:rFonts w:ascii="Times New Roman" w:hAnsi="Times New Roman" w:cs="Times New Roman"/>
          <w:sz w:val="24"/>
          <w:szCs w:val="24"/>
          <w:u w:val="single"/>
        </w:rPr>
        <w:t>Standard gminny (art. 5a ust. 1 pkt 2</w:t>
      </w:r>
      <w:r w:rsidR="001311E9" w:rsidRPr="00AF1F4A">
        <w:rPr>
          <w:rFonts w:ascii="Times New Roman" w:hAnsi="Times New Roman" w:cs="Times New Roman"/>
          <w:sz w:val="24"/>
          <w:szCs w:val="24"/>
          <w:u w:val="single"/>
        </w:rPr>
        <w:t xml:space="preserve"> ustawy o ptz</w:t>
      </w:r>
      <w:r w:rsidRPr="00AF1F4A">
        <w:rPr>
          <w:rFonts w:ascii="Times New Roman" w:hAnsi="Times New Roman" w:cs="Times New Roman"/>
          <w:sz w:val="24"/>
          <w:szCs w:val="24"/>
          <w:u w:val="single"/>
        </w:rPr>
        <w:t>)</w:t>
      </w:r>
    </w:p>
    <w:p w14:paraId="15210E35" w14:textId="734CE658" w:rsidR="00D534BD" w:rsidRPr="00AF1F4A" w:rsidRDefault="00D534B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Projektowane przepisy przewidują, że minimalne usługi publicznego transportu zbiorowego na poziomie gminnym obejmą w szczególności zapewnienie możliwości dojazdu </w:t>
      </w:r>
      <w:r w:rsidR="00862158" w:rsidRPr="00AF1F4A">
        <w:rPr>
          <w:rFonts w:ascii="Times New Roman" w:hAnsi="Times New Roman" w:cs="Times New Roman"/>
          <w:sz w:val="24"/>
          <w:szCs w:val="24"/>
        </w:rPr>
        <w:t xml:space="preserve">w </w:t>
      </w:r>
      <w:r w:rsidR="00260B4E" w:rsidRPr="00AF1F4A">
        <w:rPr>
          <w:rFonts w:ascii="Times New Roman" w:hAnsi="Times New Roman" w:cs="Times New Roman"/>
          <w:sz w:val="24"/>
          <w:szCs w:val="24"/>
        </w:rPr>
        <w:t xml:space="preserve">granicach administracyjnych </w:t>
      </w:r>
      <w:r w:rsidR="00862158" w:rsidRPr="00AF1F4A">
        <w:rPr>
          <w:rFonts w:ascii="Times New Roman" w:hAnsi="Times New Roman" w:cs="Times New Roman"/>
          <w:sz w:val="24"/>
          <w:szCs w:val="24"/>
        </w:rPr>
        <w:t xml:space="preserve">danej gminy </w:t>
      </w:r>
      <w:r w:rsidRPr="00AF1F4A">
        <w:rPr>
          <w:rFonts w:ascii="Times New Roman" w:hAnsi="Times New Roman" w:cs="Times New Roman"/>
          <w:sz w:val="24"/>
          <w:szCs w:val="24"/>
        </w:rPr>
        <w:t xml:space="preserve">do </w:t>
      </w:r>
      <w:r w:rsidR="002613BE" w:rsidRPr="00AF1F4A">
        <w:rPr>
          <w:rFonts w:ascii="Times New Roman" w:hAnsi="Times New Roman" w:cs="Times New Roman"/>
          <w:sz w:val="24"/>
          <w:szCs w:val="24"/>
        </w:rPr>
        <w:t>miejscowości</w:t>
      </w:r>
      <w:r w:rsidR="00260B4E" w:rsidRPr="00AF1F4A">
        <w:rPr>
          <w:rFonts w:ascii="Times New Roman" w:hAnsi="Times New Roman" w:cs="Times New Roman"/>
          <w:sz w:val="24"/>
          <w:szCs w:val="24"/>
        </w:rPr>
        <w:t>,</w:t>
      </w:r>
      <w:r w:rsidR="002613BE" w:rsidRPr="00AF1F4A">
        <w:rPr>
          <w:rFonts w:ascii="Times New Roman" w:hAnsi="Times New Roman" w:cs="Times New Roman"/>
          <w:sz w:val="24"/>
          <w:szCs w:val="24"/>
        </w:rPr>
        <w:t xml:space="preserve"> w których znajdują się obiekty </w:t>
      </w:r>
      <w:r w:rsidRPr="00AF1F4A">
        <w:rPr>
          <w:rFonts w:ascii="Times New Roman" w:hAnsi="Times New Roman" w:cs="Times New Roman"/>
          <w:sz w:val="24"/>
          <w:szCs w:val="24"/>
        </w:rPr>
        <w:t>użyteczności publicznej, z których mieszkańcy korzystają na co dzień w celu realizacji podstawowych potrzeb życiowych. Chodzi w szczególności o</w:t>
      </w:r>
      <w:r w:rsidR="00862158" w:rsidRPr="00AF1F4A">
        <w:rPr>
          <w:rFonts w:ascii="Times New Roman" w:hAnsi="Times New Roman" w:cs="Times New Roman"/>
          <w:sz w:val="24"/>
          <w:szCs w:val="24"/>
        </w:rPr>
        <w:t> </w:t>
      </w:r>
      <w:r w:rsidRPr="00AF1F4A">
        <w:rPr>
          <w:rFonts w:ascii="Times New Roman" w:hAnsi="Times New Roman" w:cs="Times New Roman"/>
          <w:sz w:val="24"/>
          <w:szCs w:val="24"/>
        </w:rPr>
        <w:t xml:space="preserve">dostęp do urzędów, placówek ochrony zdrowia, instytucji pomocy społecznej, obiektów kultury, sportu oraz innych miejsc pełniących funkcje publiczne. Zapewnienie takiej dostępności transportowej stanowi jeden z kluczowych </w:t>
      </w:r>
      <w:r w:rsidRPr="00AF1F4A">
        <w:rPr>
          <w:rFonts w:ascii="Times New Roman" w:hAnsi="Times New Roman" w:cs="Times New Roman"/>
          <w:sz w:val="24"/>
          <w:szCs w:val="24"/>
        </w:rPr>
        <w:lastRenderedPageBreak/>
        <w:t>warunków realnego korzystania przez mieszkańców z praw i usług gwarantowanych przez państwo i samorząd.</w:t>
      </w:r>
    </w:p>
    <w:p w14:paraId="302AB2A4" w14:textId="6E5BC0CE" w:rsidR="00D534BD" w:rsidRPr="00AF1F4A" w:rsidRDefault="00D534B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Gmina jako podstawowa jednostka samorządu terytorialnego wskazana w Konstytucji RP pełni szczególną rolę w organizacji życia społecznego i gospodarczego na poziomie lokalnym. To właśnie do niej w pierwszej kolejności zwracają się mieszkańcy z większością spraw administracyjnych, społecznych i bytowych, a od jakości funkcjonowania gminy w dużej mierze zależy codzienne funkcjonowanie lokalnych wspólnot. Dlatego ustawowe nałożenie obowiązku zapewnienia minimalnej dostępności transportowej ma charakter nie tylko organizacyjny, ale również społeczny – ma przeciwdziałać wykluczeniu transportowemu, szczególnie na obszarach wiejskich i słabiej zurbanizowanych, gdzie brak transportu publicznego stanowi jedną z głównych barier rozwojowych.</w:t>
      </w:r>
    </w:p>
    <w:p w14:paraId="7113F792" w14:textId="51007F91" w:rsidR="00D534BD" w:rsidRPr="00AF1F4A" w:rsidRDefault="00D534B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Jednocześnie </w:t>
      </w:r>
      <w:r w:rsidR="00336D02" w:rsidRPr="00AF1F4A">
        <w:rPr>
          <w:rFonts w:ascii="Times New Roman" w:hAnsi="Times New Roman" w:cs="Times New Roman"/>
          <w:sz w:val="24"/>
          <w:szCs w:val="24"/>
        </w:rPr>
        <w:t xml:space="preserve">projektowana </w:t>
      </w:r>
      <w:r w:rsidRPr="00AF1F4A">
        <w:rPr>
          <w:rFonts w:ascii="Times New Roman" w:hAnsi="Times New Roman" w:cs="Times New Roman"/>
          <w:sz w:val="24"/>
          <w:szCs w:val="24"/>
        </w:rPr>
        <w:t>ustawa wprowadza elastyczne narzędzia realizacji tego standardu, dopuszczając na terenie gmin możliwość wykorzystania transportu na żądanie. Rozwiązanie to pozwala gminom dostosować sposób organizacji transportu do lokalnych uwarunkowań demograficznych, przestrzennych i</w:t>
      </w:r>
      <w:r w:rsidR="00B12EB1" w:rsidRPr="00AF1F4A">
        <w:rPr>
          <w:rFonts w:ascii="Times New Roman" w:hAnsi="Times New Roman" w:cs="Times New Roman"/>
          <w:sz w:val="24"/>
          <w:szCs w:val="24"/>
        </w:rPr>
        <w:t> </w:t>
      </w:r>
      <w:r w:rsidRPr="00AF1F4A">
        <w:rPr>
          <w:rFonts w:ascii="Times New Roman" w:hAnsi="Times New Roman" w:cs="Times New Roman"/>
          <w:sz w:val="24"/>
          <w:szCs w:val="24"/>
        </w:rPr>
        <w:t xml:space="preserve">finansowych, w szczególności tam, gdzie tradycyjna, liniowa komunikacja autobusowa nie jest efektywna ekonomicznie lub nie odpowiada rzeczywistym potrzebom </w:t>
      </w:r>
      <w:r w:rsidR="009E2571" w:rsidRPr="00AF1F4A">
        <w:rPr>
          <w:rFonts w:ascii="Times New Roman" w:hAnsi="Times New Roman" w:cs="Times New Roman"/>
          <w:sz w:val="24"/>
          <w:szCs w:val="24"/>
        </w:rPr>
        <w:t>transportowym</w:t>
      </w:r>
      <w:r w:rsidR="002613BE" w:rsidRPr="00AF1F4A">
        <w:rPr>
          <w:rFonts w:ascii="Times New Roman" w:hAnsi="Times New Roman" w:cs="Times New Roman"/>
          <w:sz w:val="24"/>
          <w:szCs w:val="24"/>
        </w:rPr>
        <w:t>.</w:t>
      </w:r>
      <w:r w:rsidRPr="00AF1F4A">
        <w:rPr>
          <w:rFonts w:ascii="Times New Roman" w:hAnsi="Times New Roman" w:cs="Times New Roman"/>
          <w:sz w:val="24"/>
          <w:szCs w:val="24"/>
        </w:rPr>
        <w:t xml:space="preserve"> </w:t>
      </w:r>
    </w:p>
    <w:p w14:paraId="024ED49A" w14:textId="25081802" w:rsidR="00FF1828" w:rsidRPr="00AF1F4A" w:rsidRDefault="00FF182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Minimalne usługi publicznego transportu zbiorowego, zgodnie projektowanym art. 5a ust. 4</w:t>
      </w:r>
      <w:r w:rsidR="001311E9" w:rsidRPr="00AF1F4A">
        <w:rPr>
          <w:rFonts w:ascii="Times New Roman" w:hAnsi="Times New Roman" w:cs="Times New Roman"/>
          <w:sz w:val="24"/>
          <w:szCs w:val="24"/>
        </w:rPr>
        <w:t xml:space="preserve"> ustawy o</w:t>
      </w:r>
      <w:r w:rsidR="00651F00" w:rsidRPr="00AF1F4A">
        <w:rPr>
          <w:rFonts w:ascii="Times New Roman" w:hAnsi="Times New Roman" w:cs="Times New Roman"/>
          <w:sz w:val="24"/>
          <w:szCs w:val="24"/>
        </w:rPr>
        <w:t> </w:t>
      </w:r>
      <w:r w:rsidR="001311E9" w:rsidRPr="00AF1F4A">
        <w:rPr>
          <w:rFonts w:ascii="Times New Roman" w:hAnsi="Times New Roman" w:cs="Times New Roman"/>
          <w:sz w:val="24"/>
          <w:szCs w:val="24"/>
        </w:rPr>
        <w:t>ptz</w:t>
      </w:r>
      <w:r w:rsidR="00B12EB1" w:rsidRPr="00AF1F4A">
        <w:rPr>
          <w:rFonts w:ascii="Times New Roman" w:hAnsi="Times New Roman" w:cs="Times New Roman"/>
          <w:sz w:val="24"/>
          <w:szCs w:val="24"/>
        </w:rPr>
        <w:t>, będą mogły być zapewnione z uwzględnieniem przewozów realizowanych na zasadach komercyjnych</w:t>
      </w:r>
      <w:r w:rsidR="00336F6D">
        <w:rPr>
          <w:rFonts w:ascii="Times New Roman" w:hAnsi="Times New Roman" w:cs="Times New Roman"/>
          <w:sz w:val="24"/>
          <w:szCs w:val="24"/>
        </w:rPr>
        <w:t>,</w:t>
      </w:r>
      <w:r w:rsidR="00B12EB1" w:rsidRPr="00AF1F4A">
        <w:rPr>
          <w:rFonts w:ascii="Times New Roman" w:hAnsi="Times New Roman" w:cs="Times New Roman"/>
          <w:sz w:val="24"/>
          <w:szCs w:val="24"/>
        </w:rPr>
        <w:t xml:space="preserve"> tj. na podstawie zezwolenia na wykonywanie regularnych przewozów osób w krajowym transporcie drogowym, o którym mowa w art. 18 ust. 1 pkt 1 ustawy o transporcie drogowym. </w:t>
      </w:r>
    </w:p>
    <w:p w14:paraId="7B0B4330" w14:textId="77777777" w:rsidR="00B12EB1" w:rsidRPr="00AF1F4A" w:rsidRDefault="00B12EB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Rozwiązanie to odzwierciedla realia rynku przewozowego, na którym obok organizatorów publicznego transportu zbiorowego funkcjonuje wielu prywatnych przewoźników świadczących regularne usługi przewozowe, często od lat pełniących istotną rolę w obsłudze połączeń lokalnych i regionalnych.</w:t>
      </w:r>
    </w:p>
    <w:p w14:paraId="7A1D88B6" w14:textId="399CEAE5" w:rsidR="00B12EB1" w:rsidRPr="00AF1F4A" w:rsidRDefault="00336D0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Projektowana u</w:t>
      </w:r>
      <w:r w:rsidR="00B12EB1" w:rsidRPr="00AF1F4A">
        <w:rPr>
          <w:rFonts w:ascii="Times New Roman" w:hAnsi="Times New Roman" w:cs="Times New Roman"/>
          <w:sz w:val="24"/>
          <w:szCs w:val="24"/>
        </w:rPr>
        <w:t>stawa nie tworzy dwóch równoległych, konkurencyjnych systemów transportowych, lecz zmierza do ich komplementarnego powiązania. Minimalne usług</w:t>
      </w:r>
      <w:r w:rsidR="00260B4E" w:rsidRPr="00AF1F4A">
        <w:rPr>
          <w:rFonts w:ascii="Times New Roman" w:hAnsi="Times New Roman" w:cs="Times New Roman"/>
          <w:sz w:val="24"/>
          <w:szCs w:val="24"/>
        </w:rPr>
        <w:t>i</w:t>
      </w:r>
      <w:r w:rsidR="00B12EB1" w:rsidRPr="00AF1F4A">
        <w:rPr>
          <w:rFonts w:ascii="Times New Roman" w:hAnsi="Times New Roman" w:cs="Times New Roman"/>
          <w:sz w:val="24"/>
          <w:szCs w:val="24"/>
        </w:rPr>
        <w:t xml:space="preserve"> publicznego transportu zbiorowego mogą być realizowane zarówno poprzez przewozy użyteczności publicznej, jak i poprzez włączenie do systemu istniejących przewozów wykonywanych na podstawie zezwoleń, o ile spełniają one wymagania określone w ustawie. Takie podejście pozwala efektywnie wykorzystać potencjał rynku, ograniczyć koszty po stronie </w:t>
      </w:r>
      <w:r w:rsidR="00B12EB1" w:rsidRPr="00AF1F4A">
        <w:rPr>
          <w:rFonts w:ascii="Times New Roman" w:hAnsi="Times New Roman" w:cs="Times New Roman"/>
          <w:sz w:val="24"/>
          <w:szCs w:val="24"/>
        </w:rPr>
        <w:lastRenderedPageBreak/>
        <w:t>samorządów oraz uniknąć dublowania oferty przewozowej, a jednocześnie zapewnić ciągłość i stabilność obsługi komunikacyjnej mieszkańców.</w:t>
      </w:r>
    </w:p>
    <w:p w14:paraId="5A12AD1F" w14:textId="634ED9B9" w:rsidR="00B12EB1" w:rsidRPr="00AF1F4A" w:rsidRDefault="00B12EB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Jednocześnie regulacja chroni zasadę swobody działalności gospodarczej oraz przeciwdziała nieuczciwej konkurencji, tworząc ramy prawne współpracy między organizatorami a przedsiębiorcami. Włączenie przewoźników </w:t>
      </w:r>
      <w:r w:rsidR="00795FB6" w:rsidRPr="00AF1F4A">
        <w:rPr>
          <w:rFonts w:ascii="Times New Roman" w:hAnsi="Times New Roman" w:cs="Times New Roman"/>
          <w:sz w:val="24"/>
          <w:szCs w:val="24"/>
        </w:rPr>
        <w:t xml:space="preserve">działających na zasadach komercyjnych </w:t>
      </w:r>
      <w:r w:rsidRPr="00AF1F4A">
        <w:rPr>
          <w:rFonts w:ascii="Times New Roman" w:hAnsi="Times New Roman" w:cs="Times New Roman"/>
          <w:sz w:val="24"/>
          <w:szCs w:val="24"/>
        </w:rPr>
        <w:t xml:space="preserve">w realizację minimalnych </w:t>
      </w:r>
      <w:r w:rsidR="00795FB6" w:rsidRPr="00AF1F4A">
        <w:rPr>
          <w:rFonts w:ascii="Times New Roman" w:hAnsi="Times New Roman" w:cs="Times New Roman"/>
          <w:sz w:val="24"/>
          <w:szCs w:val="24"/>
        </w:rPr>
        <w:t xml:space="preserve">usług publicznego transportu zbiorowego </w:t>
      </w:r>
      <w:r w:rsidRPr="00AF1F4A">
        <w:rPr>
          <w:rFonts w:ascii="Times New Roman" w:hAnsi="Times New Roman" w:cs="Times New Roman"/>
          <w:sz w:val="24"/>
          <w:szCs w:val="24"/>
        </w:rPr>
        <w:t>wzmacnia skuteczność działań na rzecz przeciwdziałania wykluczeniu transportowemu, przy jednoczesnym zachowaniu równowagi pomiędzy interesem publicznym a interesem gospodarczym. Przedsiębiorcy uczestniczący w tym procesie stają się partnerami samorządów w realizacji celu publicznego, ponosząc współodpowiedzialność społeczną za zapewnienie mieszkańcom dostępu do pracy, edukacji, ochrony zdrowia i usług publicznych, co nadaje systemowi transportowemu charakter spójny, stabilny i długofalowo zrównoważony.</w:t>
      </w:r>
    </w:p>
    <w:p w14:paraId="1988539C" w14:textId="361E4595" w:rsidR="00B12EB1" w:rsidRPr="00AF1F4A" w:rsidRDefault="00B12EB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Ustanowienie minimalnych </w:t>
      </w:r>
      <w:r w:rsidR="00795FB6" w:rsidRPr="00AF1F4A">
        <w:rPr>
          <w:rFonts w:ascii="Times New Roman" w:hAnsi="Times New Roman" w:cs="Times New Roman"/>
          <w:sz w:val="24"/>
          <w:szCs w:val="24"/>
        </w:rPr>
        <w:t xml:space="preserve">usług publicznego transportu zbiorowego </w:t>
      </w:r>
      <w:r w:rsidRPr="00AF1F4A">
        <w:rPr>
          <w:rFonts w:ascii="Times New Roman" w:hAnsi="Times New Roman" w:cs="Times New Roman"/>
          <w:sz w:val="24"/>
          <w:szCs w:val="24"/>
        </w:rPr>
        <w:t>na poziomie gminnym, powiatowym i wojewódzkim ma na celu stworzenie spójnego, komplementarnego systemu publicznego transportu zbiorowego, który umożliwia przejazd od najmniejszej miejscowości do największego ośrodka regionalnego w sposób przewidywalny, dostępny i ciągły. Tylko takie podejście pozwala realnie zwiększyć mobilność mieszkańców, wzmocnić spójność terytorialną kraju oraz stworzyć warunki do rozwoju społeczno-gospodarczego, opartego na równości szans i powszechnym dostępie do usług publicznych. Wprowadzenie obowiązk</w:t>
      </w:r>
      <w:r w:rsidR="00795FB6" w:rsidRPr="00AF1F4A">
        <w:rPr>
          <w:rFonts w:ascii="Times New Roman" w:hAnsi="Times New Roman" w:cs="Times New Roman"/>
          <w:sz w:val="24"/>
          <w:szCs w:val="24"/>
        </w:rPr>
        <w:t xml:space="preserve">u zapewnienia minimalnych usług publicznego transportu zbiorowego </w:t>
      </w:r>
      <w:r w:rsidRPr="00AF1F4A">
        <w:rPr>
          <w:rFonts w:ascii="Times New Roman" w:hAnsi="Times New Roman" w:cs="Times New Roman"/>
          <w:sz w:val="24"/>
          <w:szCs w:val="24"/>
        </w:rPr>
        <w:t>nie jest zatem celem samym w sobie, lecz narzędziem budowy efektywnego i społecznie odpowiedzialnego systemu transportu publicznego.</w:t>
      </w:r>
    </w:p>
    <w:p w14:paraId="465401A3" w14:textId="34CCAFB7" w:rsidR="00EE6161" w:rsidRPr="00AF1F4A" w:rsidRDefault="00795FB6" w:rsidP="00AF1F4A">
      <w:pPr>
        <w:pStyle w:val="Akapitzlist"/>
        <w:numPr>
          <w:ilvl w:val="0"/>
          <w:numId w:val="12"/>
        </w:numPr>
        <w:spacing w:before="120" w:line="360" w:lineRule="auto"/>
        <w:jc w:val="both"/>
        <w:rPr>
          <w:rFonts w:ascii="Times New Roman" w:hAnsi="Times New Roman"/>
          <w:b/>
          <w:sz w:val="24"/>
          <w:szCs w:val="24"/>
        </w:rPr>
      </w:pPr>
      <w:r w:rsidRPr="00AF1F4A">
        <w:rPr>
          <w:rFonts w:ascii="Times New Roman" w:hAnsi="Times New Roman"/>
          <w:b/>
          <w:sz w:val="24"/>
          <w:szCs w:val="24"/>
        </w:rPr>
        <w:t xml:space="preserve">zadania organizatorów publicznego transportu zbiorowego </w:t>
      </w:r>
    </w:p>
    <w:p w14:paraId="40C3FE12" w14:textId="682DB1C5" w:rsidR="00D43E7B" w:rsidRPr="00AF1F4A" w:rsidRDefault="00D43E7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Zgodnie z art. 7 ust. 2a ustawy o publicznym transporcie zbiorowym gmina oraz powiat będą obowiązani do poinformowania marszałka województwa jako integratora przewozów o wejściu w skład nowego związku jednostek samorządu terytorialnego lub dołączeniu do istniejącego związku</w:t>
      </w:r>
      <w:r w:rsidR="002613BE" w:rsidRPr="00AF1F4A">
        <w:rPr>
          <w:rFonts w:ascii="Times New Roman" w:hAnsi="Times New Roman" w:cs="Times New Roman"/>
          <w:sz w:val="24"/>
          <w:szCs w:val="24"/>
        </w:rPr>
        <w:t>, a także w przypadku kiedy dana j</w:t>
      </w:r>
      <w:r w:rsidR="000A2E9A" w:rsidRPr="00AF1F4A">
        <w:rPr>
          <w:rFonts w:ascii="Times New Roman" w:hAnsi="Times New Roman" w:cs="Times New Roman"/>
          <w:sz w:val="24"/>
          <w:szCs w:val="24"/>
        </w:rPr>
        <w:t>ednostka samorządu terytorialnego</w:t>
      </w:r>
      <w:r w:rsidR="002613BE" w:rsidRPr="00AF1F4A">
        <w:rPr>
          <w:rFonts w:ascii="Times New Roman" w:hAnsi="Times New Roman" w:cs="Times New Roman"/>
          <w:sz w:val="24"/>
          <w:szCs w:val="24"/>
        </w:rPr>
        <w:t xml:space="preserve"> występuje z</w:t>
      </w:r>
      <w:r w:rsidR="009E2571" w:rsidRPr="00AF1F4A">
        <w:rPr>
          <w:rFonts w:ascii="Times New Roman" w:hAnsi="Times New Roman" w:cs="Times New Roman"/>
          <w:sz w:val="24"/>
          <w:szCs w:val="24"/>
        </w:rPr>
        <w:t>e</w:t>
      </w:r>
      <w:r w:rsidR="002613BE" w:rsidRPr="00AF1F4A">
        <w:rPr>
          <w:rFonts w:ascii="Times New Roman" w:hAnsi="Times New Roman" w:cs="Times New Roman"/>
          <w:sz w:val="24"/>
          <w:szCs w:val="24"/>
        </w:rPr>
        <w:t xml:space="preserve"> związku</w:t>
      </w:r>
      <w:r w:rsidRPr="00AF1F4A">
        <w:rPr>
          <w:rFonts w:ascii="Times New Roman" w:hAnsi="Times New Roman" w:cs="Times New Roman"/>
          <w:sz w:val="24"/>
          <w:szCs w:val="24"/>
        </w:rPr>
        <w:t xml:space="preserve">. Takie rozwiązanie ma zapewnić integratorowi przewozów kompleksową wiedzę na temat integracji samorządów w ramach związków. </w:t>
      </w:r>
    </w:p>
    <w:p w14:paraId="49DF632F" w14:textId="5B755473" w:rsidR="005C7FB4" w:rsidRPr="00AF1F4A" w:rsidRDefault="005C7FB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Ponadto przepis art. 7 został uzupełniony o ust. 3a i 3b wprowadzający elastyczne formy współpracy samorządów w celu organizacji sprawniej działającego transportu publicznego. Zgodnie z wprowadzanymi rozwiązaniami gmina będzie mogła, na podstawie porozumienia, </w:t>
      </w:r>
      <w:r w:rsidRPr="00AF1F4A">
        <w:rPr>
          <w:rFonts w:ascii="Times New Roman" w:hAnsi="Times New Roman" w:cs="Times New Roman"/>
          <w:sz w:val="24"/>
          <w:szCs w:val="24"/>
        </w:rPr>
        <w:lastRenderedPageBreak/>
        <w:t>przekazać powiatowi, w którego graniach się znajduje zadania z zakresu publicznego transportu zbiorowego</w:t>
      </w:r>
      <w:r w:rsidR="00C81C16" w:rsidRPr="00AF1F4A">
        <w:rPr>
          <w:rFonts w:ascii="Times New Roman" w:hAnsi="Times New Roman" w:cs="Times New Roman"/>
          <w:sz w:val="24"/>
          <w:szCs w:val="24"/>
        </w:rPr>
        <w:t xml:space="preserve"> (ust. 3a). Ponadto zgodnie z wprowadzanymi rozwiązaniami związek powiatowo</w:t>
      </w:r>
      <w:r w:rsidR="00336F6D">
        <w:rPr>
          <w:rFonts w:ascii="Times New Roman" w:hAnsi="Times New Roman" w:cs="Times New Roman"/>
          <w:sz w:val="24"/>
          <w:szCs w:val="24"/>
        </w:rPr>
        <w:noBreakHyphen/>
      </w:r>
      <w:r w:rsidR="00C81C16" w:rsidRPr="00AF1F4A">
        <w:rPr>
          <w:rFonts w:ascii="Times New Roman" w:hAnsi="Times New Roman" w:cs="Times New Roman"/>
          <w:sz w:val="24"/>
          <w:szCs w:val="24"/>
        </w:rPr>
        <w:t xml:space="preserve">gminny lub związek powiatów będzie mógł na podstawie porozumienia przejąć od gminy lub powiatu niewchodzącego w jego skład część zadań z zakresu publicznego transportu zbiorowego. Rozwiązania te są oczekiwane przez jednostki samorządu terytorialnego. </w:t>
      </w:r>
    </w:p>
    <w:p w14:paraId="7B7BDFC1" w14:textId="3C0D1908" w:rsidR="00795FB6" w:rsidRPr="00AF1F4A" w:rsidRDefault="00795FB6"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Zmiana art. 8 pkt 1 ustawy</w:t>
      </w:r>
      <w:r w:rsidR="001311E9" w:rsidRPr="00AF1F4A">
        <w:rPr>
          <w:rFonts w:ascii="Times New Roman" w:hAnsi="Times New Roman" w:cs="Times New Roman"/>
          <w:sz w:val="24"/>
          <w:szCs w:val="24"/>
        </w:rPr>
        <w:t xml:space="preserve"> o ptz</w:t>
      </w:r>
      <w:r w:rsidRPr="00AF1F4A">
        <w:rPr>
          <w:rFonts w:ascii="Times New Roman" w:hAnsi="Times New Roman" w:cs="Times New Roman"/>
          <w:sz w:val="24"/>
          <w:szCs w:val="24"/>
        </w:rPr>
        <w:t xml:space="preserve"> polega na doprecyzowaniu zadań organizatora publicznego transportu zbiorowego poprzez wyraźne wskazanie, że planowanie rozwoju transportu powinno uwzględniać rozwiązania ograniczające zjawisko wykluczenia transportowego. Dotychczasowe brzmienie przepisu koncentrowało się na samym planowaniu rozwoju sieci połączeń, nie akcentując wprost celu społecznego, jakim jest przeciwdziałanie wykluczeniu transportowemu. Wprowadzenie tego elementu do katalogu zadań organizatora nadaje temu obowiązkowi charakter systemowy i wiążący, a nie jedynie fakultatywny.</w:t>
      </w:r>
    </w:p>
    <w:p w14:paraId="5A43F037" w14:textId="77777777" w:rsidR="00795FB6" w:rsidRPr="00AF1F4A" w:rsidRDefault="00795FB6"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Jednocześnie regulacja wiąże planowanie rozwoju transportu z obowiązkiem realizacji minimalnych standardów usług publicznego transportu zbiorowego, które zostały wprowadzone w ustawie jako podstawowy instrument przeciwdziałania wykluczeniu transportowemu. </w:t>
      </w:r>
    </w:p>
    <w:p w14:paraId="24E29C91" w14:textId="52C22490" w:rsidR="00187733" w:rsidRPr="00AF1F4A" w:rsidRDefault="00795FB6"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Działania mogą obejmować zarówno tworzenie nowych linii o charakterze użyteczności publicznej, modyfikację istniejących tras i rozkładów jazdy, umiejscowienie przystanków</w:t>
      </w:r>
      <w:r w:rsidR="00336F6D">
        <w:rPr>
          <w:rFonts w:ascii="Times New Roman" w:hAnsi="Times New Roman" w:cs="Times New Roman"/>
          <w:sz w:val="24"/>
          <w:szCs w:val="24"/>
        </w:rPr>
        <w:t>,</w:t>
      </w:r>
      <w:r w:rsidRPr="00AF1F4A">
        <w:rPr>
          <w:rFonts w:ascii="Times New Roman" w:hAnsi="Times New Roman" w:cs="Times New Roman"/>
          <w:sz w:val="24"/>
          <w:szCs w:val="24"/>
        </w:rPr>
        <w:t xml:space="preserve"> jak i zastosowanie elastycznych form przewozu, takich jak transport na żądanie</w:t>
      </w:r>
      <w:r w:rsidR="00336F6D">
        <w:rPr>
          <w:rFonts w:ascii="Times New Roman" w:hAnsi="Times New Roman" w:cs="Times New Roman"/>
          <w:sz w:val="24"/>
          <w:szCs w:val="24"/>
        </w:rPr>
        <w:t>,</w:t>
      </w:r>
      <w:r w:rsidRPr="00AF1F4A">
        <w:rPr>
          <w:rFonts w:ascii="Times New Roman" w:hAnsi="Times New Roman" w:cs="Times New Roman"/>
          <w:sz w:val="24"/>
          <w:szCs w:val="24"/>
        </w:rPr>
        <w:t xml:space="preserve"> na obszarach gmin. Organizator powinien również aktywnie poszukiwać źródeł finansowania rozwoju sieci połączeń oraz współpracować z innymi jednostkami samorządu terytorialnego w celu budowy spójnego systemu transportowego.</w:t>
      </w:r>
    </w:p>
    <w:p w14:paraId="35BC5178" w14:textId="796A33C3" w:rsidR="00795FB6" w:rsidRPr="00AF1F4A" w:rsidRDefault="00795FB6" w:rsidP="00AF1F4A">
      <w:pPr>
        <w:pStyle w:val="Akapitzlist"/>
        <w:numPr>
          <w:ilvl w:val="0"/>
          <w:numId w:val="12"/>
        </w:numPr>
        <w:spacing w:before="120" w:line="360" w:lineRule="auto"/>
        <w:jc w:val="both"/>
        <w:rPr>
          <w:rFonts w:ascii="Times New Roman" w:hAnsi="Times New Roman"/>
          <w:b/>
          <w:sz w:val="24"/>
          <w:szCs w:val="24"/>
        </w:rPr>
      </w:pPr>
      <w:r w:rsidRPr="00AF1F4A">
        <w:rPr>
          <w:rFonts w:ascii="Times New Roman" w:hAnsi="Times New Roman"/>
          <w:b/>
          <w:sz w:val="24"/>
          <w:szCs w:val="24"/>
        </w:rPr>
        <w:t>zadania marszałka województwa jako integratora przewozów</w:t>
      </w:r>
    </w:p>
    <w:p w14:paraId="2D46B9BD" w14:textId="58503DDA" w:rsidR="00B54DED" w:rsidRPr="00AF1F4A" w:rsidRDefault="00B54D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Projektowane przepisy wprowadzają nowy przepis</w:t>
      </w:r>
      <w:r w:rsidR="00336F6D">
        <w:rPr>
          <w:rFonts w:ascii="Times New Roman" w:hAnsi="Times New Roman" w:cs="Times New Roman"/>
          <w:sz w:val="24"/>
          <w:szCs w:val="24"/>
        </w:rPr>
        <w:t>,</w:t>
      </w:r>
      <w:r w:rsidRPr="00AF1F4A">
        <w:rPr>
          <w:rFonts w:ascii="Times New Roman" w:hAnsi="Times New Roman" w:cs="Times New Roman"/>
          <w:sz w:val="24"/>
          <w:szCs w:val="24"/>
        </w:rPr>
        <w:t xml:space="preserve"> tj. art. 8a</w:t>
      </w:r>
      <w:r w:rsidR="008E634F" w:rsidRPr="00AF1F4A">
        <w:rPr>
          <w:rFonts w:ascii="Times New Roman" w:hAnsi="Times New Roman" w:cs="Times New Roman"/>
          <w:sz w:val="24"/>
          <w:szCs w:val="24"/>
        </w:rPr>
        <w:t xml:space="preserve"> ust. 1</w:t>
      </w:r>
      <w:r w:rsidR="001311E9" w:rsidRPr="00AF1F4A">
        <w:rPr>
          <w:rFonts w:ascii="Times New Roman" w:hAnsi="Times New Roman" w:cs="Times New Roman"/>
          <w:sz w:val="24"/>
          <w:szCs w:val="24"/>
        </w:rPr>
        <w:t xml:space="preserve"> ustawy o ptz</w:t>
      </w:r>
      <w:r w:rsidRPr="00AF1F4A">
        <w:rPr>
          <w:rFonts w:ascii="Times New Roman" w:hAnsi="Times New Roman" w:cs="Times New Roman"/>
          <w:sz w:val="24"/>
          <w:szCs w:val="24"/>
        </w:rPr>
        <w:t>, który określa zadania marszałka województwa jako integratora przewozów na obszarze województwa. Rozwiązanie to stanowi odpowiedź na obecny, silnie rozproszony model organizacji publicznego transportu zbiorowego, w którym funkcjonuje blisko 2500 organizatorów realizujących swoje zadania wyłącznie w granicach właściwości poszczególnych jednostek samorządu terytorialnego. Brak systemowego obowiązku współpracy oraz koordynacji pomiędzy tymi podmiotami prowadzi do fragmentaryzacji sieci połączeń, ogranicza efektywność podejmowanych działań oraz utrudnia racjonalne i</w:t>
      </w:r>
      <w:r w:rsidR="001311E9" w:rsidRPr="00AF1F4A">
        <w:rPr>
          <w:rFonts w:ascii="Times New Roman" w:hAnsi="Times New Roman" w:cs="Times New Roman"/>
          <w:sz w:val="24"/>
          <w:szCs w:val="24"/>
        </w:rPr>
        <w:t> </w:t>
      </w:r>
      <w:r w:rsidRPr="00AF1F4A">
        <w:rPr>
          <w:rFonts w:ascii="Times New Roman" w:hAnsi="Times New Roman" w:cs="Times New Roman"/>
          <w:sz w:val="24"/>
          <w:szCs w:val="24"/>
        </w:rPr>
        <w:t>skoordynowane wydatkowanie środków publicznych przeznaczanych na transport zbiorowy.</w:t>
      </w:r>
    </w:p>
    <w:p w14:paraId="0D50658C" w14:textId="3F35ADD9" w:rsidR="00B54DED" w:rsidRPr="00AF1F4A" w:rsidRDefault="00B54D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 xml:space="preserve">Województwo jako </w:t>
      </w:r>
      <w:r w:rsidR="0076493C" w:rsidRPr="00AF1F4A">
        <w:rPr>
          <w:rFonts w:ascii="Times New Roman" w:hAnsi="Times New Roman" w:cs="Times New Roman"/>
          <w:sz w:val="24"/>
          <w:szCs w:val="24"/>
        </w:rPr>
        <w:t xml:space="preserve">jednostka </w:t>
      </w:r>
      <w:r w:rsidRPr="00AF1F4A">
        <w:rPr>
          <w:rFonts w:ascii="Times New Roman" w:hAnsi="Times New Roman" w:cs="Times New Roman"/>
          <w:sz w:val="24"/>
          <w:szCs w:val="24"/>
        </w:rPr>
        <w:t>samorząd</w:t>
      </w:r>
      <w:r w:rsidR="0076493C" w:rsidRPr="00AF1F4A">
        <w:rPr>
          <w:rFonts w:ascii="Times New Roman" w:hAnsi="Times New Roman" w:cs="Times New Roman"/>
          <w:sz w:val="24"/>
          <w:szCs w:val="24"/>
        </w:rPr>
        <w:t>u</w:t>
      </w:r>
      <w:r w:rsidRPr="00AF1F4A">
        <w:rPr>
          <w:rFonts w:ascii="Times New Roman" w:hAnsi="Times New Roman" w:cs="Times New Roman"/>
          <w:sz w:val="24"/>
          <w:szCs w:val="24"/>
        </w:rPr>
        <w:t xml:space="preserve"> terytorialn</w:t>
      </w:r>
      <w:r w:rsidR="0076493C" w:rsidRPr="00AF1F4A">
        <w:rPr>
          <w:rFonts w:ascii="Times New Roman" w:hAnsi="Times New Roman" w:cs="Times New Roman"/>
          <w:sz w:val="24"/>
          <w:szCs w:val="24"/>
        </w:rPr>
        <w:t>ego</w:t>
      </w:r>
      <w:r w:rsidRPr="00AF1F4A">
        <w:rPr>
          <w:rFonts w:ascii="Times New Roman" w:hAnsi="Times New Roman" w:cs="Times New Roman"/>
          <w:sz w:val="24"/>
          <w:szCs w:val="24"/>
        </w:rPr>
        <w:t xml:space="preserve"> o charakterze regionalnym dysponuje kompetencjami, zasobami organizacyjnymi i kadrowymi pozwalającymi na prowadzenie działań integrujących system transportowy w skali całego regionu. Samorząd województwa pełni już funkcję organizatora wojewódzkich przewozów pasażerskich, zarówno w transporcie drogowym, jak i</w:t>
      </w:r>
      <w:r w:rsidR="00651F00" w:rsidRPr="00AF1F4A">
        <w:rPr>
          <w:rFonts w:ascii="Times New Roman" w:hAnsi="Times New Roman" w:cs="Times New Roman"/>
          <w:sz w:val="24"/>
          <w:szCs w:val="24"/>
        </w:rPr>
        <w:t> </w:t>
      </w:r>
      <w:r w:rsidRPr="00AF1F4A">
        <w:rPr>
          <w:rFonts w:ascii="Times New Roman" w:hAnsi="Times New Roman" w:cs="Times New Roman"/>
          <w:sz w:val="24"/>
          <w:szCs w:val="24"/>
        </w:rPr>
        <w:t>kolejowym, które w</w:t>
      </w:r>
      <w:r w:rsidR="00F93B20" w:rsidRPr="00AF1F4A">
        <w:rPr>
          <w:rFonts w:ascii="Times New Roman" w:hAnsi="Times New Roman" w:cs="Times New Roman"/>
          <w:sz w:val="24"/>
          <w:szCs w:val="24"/>
        </w:rPr>
        <w:t> </w:t>
      </w:r>
      <w:r w:rsidRPr="00AF1F4A">
        <w:rPr>
          <w:rFonts w:ascii="Times New Roman" w:hAnsi="Times New Roman" w:cs="Times New Roman"/>
          <w:sz w:val="24"/>
          <w:szCs w:val="24"/>
        </w:rPr>
        <w:t>naturalny sposób łączą przewozy gminne i powiatowe w spójną sieć komunikacyjną. Nadanie marszałkowi województwa roli integratora przewozów wzmacnia tę funkcję i</w:t>
      </w:r>
      <w:r w:rsidR="00651F00" w:rsidRPr="00AF1F4A">
        <w:rPr>
          <w:rFonts w:ascii="Times New Roman" w:hAnsi="Times New Roman" w:cs="Times New Roman"/>
          <w:sz w:val="24"/>
          <w:szCs w:val="24"/>
        </w:rPr>
        <w:t> </w:t>
      </w:r>
      <w:r w:rsidRPr="00AF1F4A">
        <w:rPr>
          <w:rFonts w:ascii="Times New Roman" w:hAnsi="Times New Roman" w:cs="Times New Roman"/>
          <w:sz w:val="24"/>
          <w:szCs w:val="24"/>
        </w:rPr>
        <w:t>umożliwia świadome kształtowanie systemu transportu zbiorowego jako jednolitej całości.</w:t>
      </w:r>
    </w:p>
    <w:p w14:paraId="60547630" w14:textId="62876780" w:rsidR="00B54DED" w:rsidRPr="00AF1F4A" w:rsidRDefault="00B54D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b/>
          <w:sz w:val="24"/>
          <w:szCs w:val="24"/>
        </w:rPr>
        <w:t>Zadaniem marszałka województwa będzie koordynowanie przewozów o charakterze użyteczności publicznej oraz sieci komunikacyjnych poszczególnych organizatorów, a także uwzględnianie funkcjonujących przewozów realizowanych komercyjnie</w:t>
      </w:r>
      <w:r w:rsidRPr="00AF1F4A">
        <w:rPr>
          <w:rFonts w:ascii="Times New Roman" w:hAnsi="Times New Roman" w:cs="Times New Roman"/>
          <w:sz w:val="24"/>
          <w:szCs w:val="24"/>
        </w:rPr>
        <w:t xml:space="preserve">. Celem tej koordynacji jest </w:t>
      </w:r>
      <w:r w:rsidR="00F93B20" w:rsidRPr="00AF1F4A">
        <w:rPr>
          <w:rFonts w:ascii="Times New Roman" w:hAnsi="Times New Roman" w:cs="Times New Roman"/>
          <w:sz w:val="24"/>
          <w:szCs w:val="24"/>
        </w:rPr>
        <w:t xml:space="preserve">przede wszystkim ograniczenie wykluczenia transportowego oraz </w:t>
      </w:r>
      <w:r w:rsidRPr="00AF1F4A">
        <w:rPr>
          <w:rFonts w:ascii="Times New Roman" w:hAnsi="Times New Roman" w:cs="Times New Roman"/>
          <w:sz w:val="24"/>
          <w:szCs w:val="24"/>
        </w:rPr>
        <w:t>zapewnienie spójności sieci połączeń, wpływanie na nieuzasadnione tworzenie wielokrotnego dublowania linii na tych samych odcinkach oraz identyfikowanie obszarów, na których oferta przewozowa jest niewystarczająca lub nie istnieje. Integracja na poziomie regionalnym umożliwi bardziej efektywne planowanie przebiegu tras, częstotliwości kursów oraz punktów przesiadkowych, co przełoży się na lepszą dostępność transportu zbiorowego dla mieszkańców.</w:t>
      </w:r>
    </w:p>
    <w:p w14:paraId="73840E0C" w14:textId="66F2686D" w:rsidR="00B54DED" w:rsidRPr="00AF1F4A" w:rsidRDefault="00B54D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Nadrzędnym celem wprowadzenia roli marszałka województwa jako integratora przewozów jest przeciwdziałanie wykluczeniu transportowemu. Samorząd województwa, dzięki bieżącej współpracy z</w:t>
      </w:r>
      <w:r w:rsidR="008E634F" w:rsidRPr="00AF1F4A">
        <w:rPr>
          <w:rFonts w:ascii="Times New Roman" w:hAnsi="Times New Roman" w:cs="Times New Roman"/>
          <w:sz w:val="24"/>
          <w:szCs w:val="24"/>
        </w:rPr>
        <w:t> </w:t>
      </w:r>
      <w:r w:rsidRPr="00AF1F4A">
        <w:rPr>
          <w:rFonts w:ascii="Times New Roman" w:hAnsi="Times New Roman" w:cs="Times New Roman"/>
          <w:sz w:val="24"/>
          <w:szCs w:val="24"/>
        </w:rPr>
        <w:t>jednostkami samorządu terytorialnego innych szczebli, w szczególności z powiatami, posiada narzędzia i wiedzę pozwalające na identyfikowanie problemów komunikacyjnych w skali regionalnej oraz na dobór adekwatnych środków zaradczych. Powierzenie marszałkowi tej odpowiedzialnej społecznie roli wzmacnia spójność systemu publicznego transportu zbiorowego i realnie wpływa na poprawę codziennej mobilności mieszkańców, umożliwiając im dostęp do pracy, edukacji, usług publicznych i</w:t>
      </w:r>
      <w:r w:rsidR="00657F04" w:rsidRPr="00AF1F4A">
        <w:rPr>
          <w:rFonts w:ascii="Times New Roman" w:hAnsi="Times New Roman" w:cs="Times New Roman"/>
          <w:sz w:val="24"/>
          <w:szCs w:val="24"/>
        </w:rPr>
        <w:t> </w:t>
      </w:r>
      <w:r w:rsidRPr="00AF1F4A">
        <w:rPr>
          <w:rFonts w:ascii="Times New Roman" w:hAnsi="Times New Roman" w:cs="Times New Roman"/>
          <w:sz w:val="24"/>
          <w:szCs w:val="24"/>
        </w:rPr>
        <w:t>życia społecznego.</w:t>
      </w:r>
    </w:p>
    <w:p w14:paraId="7349CFB5" w14:textId="343E9111" w:rsidR="00C21A63" w:rsidRPr="00AF1F4A" w:rsidRDefault="002613BE" w:rsidP="00AF1F4A">
      <w:pPr>
        <w:spacing w:before="120" w:after="0" w:line="360" w:lineRule="auto"/>
        <w:jc w:val="both"/>
        <w:rPr>
          <w:rFonts w:ascii="Times New Roman" w:hAnsi="Times New Roman" w:cs="Times New Roman"/>
          <w:sz w:val="24"/>
          <w:szCs w:val="24"/>
        </w:rPr>
      </w:pPr>
      <w:bookmarkStart w:id="0" w:name="_Hlk226479258"/>
      <w:r w:rsidRPr="00AF1F4A">
        <w:rPr>
          <w:rFonts w:ascii="Times New Roman" w:hAnsi="Times New Roman" w:cs="Times New Roman"/>
          <w:b/>
          <w:sz w:val="24"/>
          <w:szCs w:val="24"/>
        </w:rPr>
        <w:t>N</w:t>
      </w:r>
      <w:r w:rsidR="00B54DED" w:rsidRPr="00AF1F4A">
        <w:rPr>
          <w:rFonts w:ascii="Times New Roman" w:hAnsi="Times New Roman" w:cs="Times New Roman"/>
          <w:b/>
          <w:sz w:val="24"/>
          <w:szCs w:val="24"/>
        </w:rPr>
        <w:t>arzędziem</w:t>
      </w:r>
      <w:r w:rsidR="00C21A63" w:rsidRPr="00AF1F4A">
        <w:rPr>
          <w:rFonts w:ascii="Times New Roman" w:hAnsi="Times New Roman" w:cs="Times New Roman"/>
          <w:b/>
          <w:sz w:val="24"/>
          <w:szCs w:val="24"/>
        </w:rPr>
        <w:t xml:space="preserve"> (art. 8a ust. 1 pkt 1</w:t>
      </w:r>
      <w:r w:rsidR="001311E9" w:rsidRPr="00AF1F4A">
        <w:rPr>
          <w:rFonts w:ascii="Times New Roman" w:hAnsi="Times New Roman" w:cs="Times New Roman"/>
          <w:b/>
          <w:sz w:val="24"/>
          <w:szCs w:val="24"/>
        </w:rPr>
        <w:t xml:space="preserve"> ustawy o ptz</w:t>
      </w:r>
      <w:r w:rsidR="00C21A63" w:rsidRPr="00AF1F4A">
        <w:rPr>
          <w:rFonts w:ascii="Times New Roman" w:hAnsi="Times New Roman" w:cs="Times New Roman"/>
          <w:b/>
          <w:sz w:val="24"/>
          <w:szCs w:val="24"/>
        </w:rPr>
        <w:t>)</w:t>
      </w:r>
      <w:r w:rsidR="00B54DED" w:rsidRPr="00AF1F4A">
        <w:rPr>
          <w:rFonts w:ascii="Times New Roman" w:hAnsi="Times New Roman" w:cs="Times New Roman"/>
          <w:b/>
          <w:sz w:val="24"/>
          <w:szCs w:val="24"/>
        </w:rPr>
        <w:t xml:space="preserve"> umożliwiającym marszałkowi województwa skuteczną realizację zadań integratora przewozów jest sporządzanie i aktualizowanie </w:t>
      </w:r>
      <w:r w:rsidR="00657F04" w:rsidRPr="00AF1F4A">
        <w:rPr>
          <w:rFonts w:ascii="Times New Roman" w:hAnsi="Times New Roman" w:cs="Times New Roman"/>
          <w:b/>
          <w:sz w:val="24"/>
          <w:szCs w:val="24"/>
        </w:rPr>
        <w:t>S</w:t>
      </w:r>
      <w:r w:rsidR="00B54DED" w:rsidRPr="00AF1F4A">
        <w:rPr>
          <w:rFonts w:ascii="Times New Roman" w:hAnsi="Times New Roman" w:cs="Times New Roman"/>
          <w:b/>
          <w:sz w:val="24"/>
          <w:szCs w:val="24"/>
        </w:rPr>
        <w:t xml:space="preserve">chematu sieci komunikacyjnej </w:t>
      </w:r>
      <w:r w:rsidR="00862158" w:rsidRPr="00AF1F4A">
        <w:rPr>
          <w:rFonts w:ascii="Times New Roman" w:hAnsi="Times New Roman" w:cs="Times New Roman"/>
          <w:b/>
          <w:sz w:val="24"/>
          <w:szCs w:val="24"/>
        </w:rPr>
        <w:t xml:space="preserve">w </w:t>
      </w:r>
      <w:r w:rsidR="00B54DED" w:rsidRPr="00AF1F4A">
        <w:rPr>
          <w:rFonts w:ascii="Times New Roman" w:hAnsi="Times New Roman" w:cs="Times New Roman"/>
          <w:b/>
          <w:sz w:val="24"/>
          <w:szCs w:val="24"/>
        </w:rPr>
        <w:t>województw</w:t>
      </w:r>
      <w:r w:rsidR="00862158" w:rsidRPr="00AF1F4A">
        <w:rPr>
          <w:rFonts w:ascii="Times New Roman" w:hAnsi="Times New Roman" w:cs="Times New Roman"/>
          <w:b/>
          <w:sz w:val="24"/>
          <w:szCs w:val="24"/>
        </w:rPr>
        <w:t>ie</w:t>
      </w:r>
      <w:r w:rsidR="00C21A63" w:rsidRPr="00AF1F4A">
        <w:rPr>
          <w:rFonts w:ascii="Times New Roman" w:hAnsi="Times New Roman" w:cs="Times New Roman"/>
          <w:sz w:val="24"/>
          <w:szCs w:val="24"/>
        </w:rPr>
        <w:t>, o którym mowa w art. 14</w:t>
      </w:r>
      <w:r w:rsidR="00862158" w:rsidRPr="00AF1F4A">
        <w:rPr>
          <w:rFonts w:ascii="Times New Roman" w:hAnsi="Times New Roman" w:cs="Times New Roman"/>
          <w:sz w:val="24"/>
          <w:szCs w:val="24"/>
        </w:rPr>
        <w:t>b</w:t>
      </w:r>
      <w:r w:rsidR="00C21A63" w:rsidRPr="00AF1F4A">
        <w:rPr>
          <w:rFonts w:ascii="Times New Roman" w:hAnsi="Times New Roman" w:cs="Times New Roman"/>
          <w:sz w:val="24"/>
          <w:szCs w:val="24"/>
        </w:rPr>
        <w:t xml:space="preserve"> </w:t>
      </w:r>
      <w:r w:rsidR="00260B4E" w:rsidRPr="00AF1F4A">
        <w:rPr>
          <w:rFonts w:ascii="Times New Roman" w:hAnsi="Times New Roman" w:cs="Times New Roman"/>
          <w:sz w:val="24"/>
          <w:szCs w:val="24"/>
        </w:rPr>
        <w:t xml:space="preserve">ust. 2 </w:t>
      </w:r>
      <w:r w:rsidR="00C21A63" w:rsidRPr="00AF1F4A">
        <w:rPr>
          <w:rFonts w:ascii="Times New Roman" w:hAnsi="Times New Roman" w:cs="Times New Roman"/>
          <w:sz w:val="24"/>
          <w:szCs w:val="24"/>
        </w:rPr>
        <w:t>ustawy o publicznym transporcie zbiorowym</w:t>
      </w:r>
      <w:r w:rsidR="00B54DED" w:rsidRPr="00AF1F4A">
        <w:rPr>
          <w:rFonts w:ascii="Times New Roman" w:hAnsi="Times New Roman" w:cs="Times New Roman"/>
          <w:sz w:val="24"/>
          <w:szCs w:val="24"/>
        </w:rPr>
        <w:t>. Schemat ten ma odzwierciedlać rzeczywisty układ połączeń funkcjonujących na obszarze województwa, zarówno w zakresie przewozów o charakterze użyteczności publicznej, jak i</w:t>
      </w:r>
      <w:r w:rsidR="00657F04" w:rsidRPr="00AF1F4A">
        <w:rPr>
          <w:rFonts w:ascii="Times New Roman" w:hAnsi="Times New Roman" w:cs="Times New Roman"/>
          <w:sz w:val="24"/>
          <w:szCs w:val="24"/>
        </w:rPr>
        <w:t> </w:t>
      </w:r>
      <w:r w:rsidR="00B54DED" w:rsidRPr="00AF1F4A">
        <w:rPr>
          <w:rFonts w:ascii="Times New Roman" w:hAnsi="Times New Roman" w:cs="Times New Roman"/>
          <w:sz w:val="24"/>
          <w:szCs w:val="24"/>
        </w:rPr>
        <w:t xml:space="preserve">przewozów realizowanych komercyjnie. </w:t>
      </w:r>
    </w:p>
    <w:p w14:paraId="7BCA7BB9" w14:textId="095B3128" w:rsidR="00527420" w:rsidRPr="00AF1F4A" w:rsidRDefault="00527420" w:rsidP="00AF1F4A">
      <w:pPr>
        <w:spacing w:before="120" w:after="0" w:line="360" w:lineRule="auto"/>
        <w:jc w:val="both"/>
        <w:rPr>
          <w:rFonts w:ascii="Times New Roman" w:hAnsi="Times New Roman" w:cs="Times New Roman"/>
          <w:sz w:val="24"/>
          <w:szCs w:val="24"/>
        </w:rPr>
      </w:pPr>
      <w:bookmarkStart w:id="1" w:name="_Hlk226479754"/>
      <w:r w:rsidRPr="00AF1F4A">
        <w:rPr>
          <w:rFonts w:ascii="Times New Roman" w:hAnsi="Times New Roman" w:cs="Times New Roman"/>
          <w:sz w:val="24"/>
          <w:szCs w:val="24"/>
        </w:rPr>
        <w:lastRenderedPageBreak/>
        <w:t>Jednocześnie, obok schematów komunikacyjnych opracowywanych na poziomie województwa, przewiduje się wprowadzenie schematów powiatowych, które obejmować będą zarówno gminne, jak i</w:t>
      </w:r>
      <w:r w:rsidR="002E5282" w:rsidRPr="00AF1F4A">
        <w:rPr>
          <w:rFonts w:ascii="Times New Roman" w:hAnsi="Times New Roman" w:cs="Times New Roman"/>
          <w:sz w:val="24"/>
          <w:szCs w:val="24"/>
        </w:rPr>
        <w:t> </w:t>
      </w:r>
      <w:r w:rsidRPr="00AF1F4A">
        <w:rPr>
          <w:rFonts w:ascii="Times New Roman" w:hAnsi="Times New Roman" w:cs="Times New Roman"/>
          <w:sz w:val="24"/>
          <w:szCs w:val="24"/>
        </w:rPr>
        <w:t xml:space="preserve">powiatowe przewozy pasażerskie. W tym kontekście należy wskazać, że sporządzanie </w:t>
      </w:r>
      <w:r w:rsidR="00C81C16" w:rsidRPr="00AF1F4A">
        <w:rPr>
          <w:rFonts w:ascii="Times New Roman" w:hAnsi="Times New Roman" w:cs="Times New Roman"/>
          <w:sz w:val="24"/>
          <w:szCs w:val="24"/>
        </w:rPr>
        <w:t>S</w:t>
      </w:r>
      <w:r w:rsidRPr="00AF1F4A">
        <w:rPr>
          <w:rFonts w:ascii="Times New Roman" w:hAnsi="Times New Roman" w:cs="Times New Roman"/>
          <w:sz w:val="24"/>
          <w:szCs w:val="24"/>
        </w:rPr>
        <w:t>chematów</w:t>
      </w:r>
      <w:r w:rsidR="00C81C16" w:rsidRPr="00AF1F4A">
        <w:rPr>
          <w:rFonts w:ascii="Times New Roman" w:hAnsi="Times New Roman" w:cs="Times New Roman"/>
          <w:sz w:val="24"/>
          <w:szCs w:val="24"/>
        </w:rPr>
        <w:t xml:space="preserve"> sieci</w:t>
      </w:r>
      <w:r w:rsidRPr="00AF1F4A">
        <w:rPr>
          <w:rFonts w:ascii="Times New Roman" w:hAnsi="Times New Roman" w:cs="Times New Roman"/>
          <w:sz w:val="24"/>
          <w:szCs w:val="24"/>
        </w:rPr>
        <w:t xml:space="preserve"> komunikacyjn</w:t>
      </w:r>
      <w:r w:rsidR="00C81C16" w:rsidRPr="00AF1F4A">
        <w:rPr>
          <w:rFonts w:ascii="Times New Roman" w:hAnsi="Times New Roman" w:cs="Times New Roman"/>
          <w:sz w:val="24"/>
          <w:szCs w:val="24"/>
        </w:rPr>
        <w:t>ej</w:t>
      </w:r>
      <w:r w:rsidRPr="00AF1F4A">
        <w:rPr>
          <w:rFonts w:ascii="Times New Roman" w:hAnsi="Times New Roman" w:cs="Times New Roman"/>
          <w:sz w:val="24"/>
          <w:szCs w:val="24"/>
        </w:rPr>
        <w:t xml:space="preserve"> na poziomie niższym niż województwo należeć będzie do właściwych organizatorów publicznego transportu zbiorowego, tj. w zakresie gminnych przewozów pasażerskich (z wyłączeniem komunikacji miejskiej</w:t>
      </w:r>
      <w:r w:rsidR="00C81C16" w:rsidRPr="00AF1F4A">
        <w:rPr>
          <w:rFonts w:ascii="Times New Roman" w:hAnsi="Times New Roman" w:cs="Times New Roman"/>
          <w:sz w:val="24"/>
          <w:szCs w:val="24"/>
        </w:rPr>
        <w:t xml:space="preserve"> w zakresie</w:t>
      </w:r>
      <w:r w:rsidR="00336F6D">
        <w:rPr>
          <w:rFonts w:ascii="Times New Roman" w:hAnsi="Times New Roman" w:cs="Times New Roman"/>
          <w:sz w:val="24"/>
          <w:szCs w:val="24"/>
        </w:rPr>
        <w:t>, w</w:t>
      </w:r>
      <w:r w:rsidR="00C81C16" w:rsidRPr="00AF1F4A">
        <w:rPr>
          <w:rFonts w:ascii="Times New Roman" w:hAnsi="Times New Roman" w:cs="Times New Roman"/>
          <w:sz w:val="24"/>
          <w:szCs w:val="24"/>
        </w:rPr>
        <w:t xml:space="preserve"> jakim nie może ona być objęta dopłatą z Funduszu</w:t>
      </w:r>
      <w:r w:rsidRPr="00AF1F4A">
        <w:rPr>
          <w:rFonts w:ascii="Times New Roman" w:hAnsi="Times New Roman" w:cs="Times New Roman"/>
          <w:sz w:val="24"/>
          <w:szCs w:val="24"/>
        </w:rPr>
        <w:t>), powiatowych przewozów pasażerskich, a także podmiotów, którym powierzono organizację transportu na mocy porozumień między powiatami. Zadanie to realizować będą również związki powiatów oraz związki powiatowo</w:t>
      </w:r>
      <w:r w:rsidR="00336F6D">
        <w:rPr>
          <w:rFonts w:ascii="Times New Roman" w:hAnsi="Times New Roman" w:cs="Times New Roman"/>
          <w:sz w:val="24"/>
          <w:szCs w:val="24"/>
        </w:rPr>
        <w:noBreakHyphen/>
      </w:r>
      <w:r w:rsidRPr="00AF1F4A">
        <w:rPr>
          <w:rFonts w:ascii="Times New Roman" w:hAnsi="Times New Roman" w:cs="Times New Roman"/>
          <w:sz w:val="24"/>
          <w:szCs w:val="24"/>
        </w:rPr>
        <w:t xml:space="preserve">gminne – odpowiednio na obszarach jednostek </w:t>
      </w:r>
      <w:r w:rsidR="002E5282" w:rsidRPr="00AF1F4A">
        <w:rPr>
          <w:rFonts w:ascii="Times New Roman" w:hAnsi="Times New Roman" w:cs="Times New Roman"/>
          <w:sz w:val="24"/>
          <w:szCs w:val="24"/>
        </w:rPr>
        <w:t xml:space="preserve">samorządu terytorialnego </w:t>
      </w:r>
      <w:r w:rsidRPr="00AF1F4A">
        <w:rPr>
          <w:rFonts w:ascii="Times New Roman" w:hAnsi="Times New Roman" w:cs="Times New Roman"/>
          <w:sz w:val="24"/>
          <w:szCs w:val="24"/>
        </w:rPr>
        <w:t>tworzących te związki.</w:t>
      </w:r>
    </w:p>
    <w:p w14:paraId="59932B00" w14:textId="1CC30E77" w:rsidR="00C21A63" w:rsidRPr="00AF1F4A" w:rsidRDefault="0052742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przypadku gdy gmina lub powiat wchodzi w skład takiego związku, </w:t>
      </w:r>
      <w:r w:rsidR="00C81C16" w:rsidRPr="00AF1F4A">
        <w:rPr>
          <w:rFonts w:ascii="Times New Roman" w:hAnsi="Times New Roman" w:cs="Times New Roman"/>
          <w:sz w:val="24"/>
          <w:szCs w:val="24"/>
        </w:rPr>
        <w:t>S</w:t>
      </w:r>
      <w:r w:rsidRPr="00AF1F4A">
        <w:rPr>
          <w:rFonts w:ascii="Times New Roman" w:hAnsi="Times New Roman" w:cs="Times New Roman"/>
          <w:sz w:val="24"/>
          <w:szCs w:val="24"/>
        </w:rPr>
        <w:t xml:space="preserve">chemat </w:t>
      </w:r>
      <w:r w:rsidR="00C81C16" w:rsidRPr="00AF1F4A">
        <w:rPr>
          <w:rFonts w:ascii="Times New Roman" w:hAnsi="Times New Roman" w:cs="Times New Roman"/>
          <w:sz w:val="24"/>
          <w:szCs w:val="24"/>
        </w:rPr>
        <w:t xml:space="preserve">sieci </w:t>
      </w:r>
      <w:r w:rsidRPr="00AF1F4A">
        <w:rPr>
          <w:rFonts w:ascii="Times New Roman" w:hAnsi="Times New Roman" w:cs="Times New Roman"/>
          <w:sz w:val="24"/>
          <w:szCs w:val="24"/>
        </w:rPr>
        <w:t>komunikacyjn</w:t>
      </w:r>
      <w:r w:rsidR="00C81C16" w:rsidRPr="00AF1F4A">
        <w:rPr>
          <w:rFonts w:ascii="Times New Roman" w:hAnsi="Times New Roman" w:cs="Times New Roman"/>
          <w:sz w:val="24"/>
          <w:szCs w:val="24"/>
        </w:rPr>
        <w:t>ej</w:t>
      </w:r>
      <w:r w:rsidRPr="00AF1F4A">
        <w:rPr>
          <w:rFonts w:ascii="Times New Roman" w:hAnsi="Times New Roman" w:cs="Times New Roman"/>
          <w:sz w:val="24"/>
          <w:szCs w:val="24"/>
        </w:rPr>
        <w:t xml:space="preserve"> obejmować będzie przewozy realizowane na całym obszarze objętym współpracą. Rozwiązanie to ma charakter </w:t>
      </w:r>
      <w:proofErr w:type="spellStart"/>
      <w:r w:rsidRPr="00AF1F4A">
        <w:rPr>
          <w:rFonts w:ascii="Times New Roman" w:hAnsi="Times New Roman" w:cs="Times New Roman"/>
          <w:sz w:val="24"/>
          <w:szCs w:val="24"/>
        </w:rPr>
        <w:t>prointegracyjny</w:t>
      </w:r>
      <w:proofErr w:type="spellEnd"/>
      <w:r w:rsidRPr="00AF1F4A">
        <w:rPr>
          <w:rFonts w:ascii="Times New Roman" w:hAnsi="Times New Roman" w:cs="Times New Roman"/>
          <w:sz w:val="24"/>
          <w:szCs w:val="24"/>
        </w:rPr>
        <w:t>, sprzyjając współdziałaniu jednostek samorządu terytorialnego w zakresie organizacji transportu zbiorowego. Obecne rozdrobnienie organizatorów może zostać w ten sposób ograniczone, co umożliwi tworzenie większych, bardziej efektywnych struktur odpowiedzialnych za przewozy. W konsekwencji przyczyni się to do lepszej integracji systemu transportowego oraz zwiększenia dostępności i atrakcyjności oferty przewozowej dla pasażerów.</w:t>
      </w:r>
      <w:r w:rsidR="000A2E9A" w:rsidRPr="00AF1F4A">
        <w:rPr>
          <w:rFonts w:ascii="Times New Roman" w:hAnsi="Times New Roman" w:cs="Times New Roman"/>
          <w:sz w:val="24"/>
          <w:szCs w:val="24"/>
        </w:rPr>
        <w:t xml:space="preserve"> </w:t>
      </w:r>
      <w:bookmarkEnd w:id="1"/>
      <w:r w:rsidR="00B54DED" w:rsidRPr="00AF1F4A">
        <w:rPr>
          <w:rFonts w:ascii="Times New Roman" w:hAnsi="Times New Roman" w:cs="Times New Roman"/>
          <w:sz w:val="24"/>
          <w:szCs w:val="24"/>
        </w:rPr>
        <w:t>Schemat ma odpowiadać na zapotrzebowanie na połączenia zgłaszane przez poszczególne jednostki samorządu terytorialnego. Dokument ten pozwoli na kompleksowe zobrazowanie relacji komunikacyjnych pomiędzy miejscowościami oraz identyfikację obszarów, w których oferta transportowa jest niewystarczająca lub nie spełnia minimalnych standardów usług publicznego transportu zbiorowego.</w:t>
      </w:r>
      <w:r w:rsidR="00C21A63" w:rsidRPr="00AF1F4A">
        <w:rPr>
          <w:rFonts w:ascii="Times New Roman" w:hAnsi="Times New Roman" w:cs="Times New Roman"/>
          <w:sz w:val="24"/>
          <w:szCs w:val="24"/>
        </w:rPr>
        <w:t xml:space="preserve"> Istotnym elementem Schematu jest także możliwość uwzględniania w procesie integracji przewoźników działających na zasadach komercyjnych, co sprzyja tworzeniu jednego, komplementarnego systemu transportowego, zamiast funkcjonowania odrębnych, niepowiązanych ze sobą sieci. Takie podejście zwiększa elastyczność systemu i pozwala lepiej odpowiadać na zróżnicowane potrzeby transportowe wynikające ze specyfiki demograficznej, przestrzennej i gospodarczej poszczególnych regionów.</w:t>
      </w:r>
    </w:p>
    <w:p w14:paraId="42F25587" w14:textId="0A797E69" w:rsidR="00B54DED" w:rsidRPr="00AF1F4A" w:rsidRDefault="00B54D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Cykliczna aktualizacja </w:t>
      </w:r>
      <w:r w:rsidR="00121AF6" w:rsidRPr="00AF1F4A">
        <w:rPr>
          <w:rFonts w:ascii="Times New Roman" w:hAnsi="Times New Roman" w:cs="Times New Roman"/>
          <w:sz w:val="24"/>
          <w:szCs w:val="24"/>
        </w:rPr>
        <w:t xml:space="preserve">Schematów </w:t>
      </w:r>
      <w:r w:rsidRPr="00AF1F4A">
        <w:rPr>
          <w:rFonts w:ascii="Times New Roman" w:hAnsi="Times New Roman" w:cs="Times New Roman"/>
          <w:sz w:val="24"/>
          <w:szCs w:val="24"/>
        </w:rPr>
        <w:t>sieci komunikacyjnej</w:t>
      </w:r>
      <w:r w:rsidR="008E634F" w:rsidRPr="00AF1F4A">
        <w:rPr>
          <w:rFonts w:ascii="Times New Roman" w:hAnsi="Times New Roman" w:cs="Times New Roman"/>
          <w:sz w:val="24"/>
          <w:szCs w:val="24"/>
        </w:rPr>
        <w:t xml:space="preserve">, </w:t>
      </w:r>
      <w:r w:rsidRPr="00AF1F4A">
        <w:rPr>
          <w:rFonts w:ascii="Times New Roman" w:hAnsi="Times New Roman" w:cs="Times New Roman"/>
          <w:sz w:val="24"/>
          <w:szCs w:val="24"/>
        </w:rPr>
        <w:t>umożliwi bieżący monitoring funkcjonowania systemu transportowego. Pozwoli to na podejmowanie działań w szczególności</w:t>
      </w:r>
      <w:r w:rsidR="002E5282" w:rsidRPr="00AF1F4A">
        <w:rPr>
          <w:rFonts w:ascii="Times New Roman" w:hAnsi="Times New Roman" w:cs="Times New Roman"/>
          <w:sz w:val="24"/>
          <w:szCs w:val="24"/>
        </w:rPr>
        <w:t xml:space="preserve"> </w:t>
      </w:r>
      <w:r w:rsidRPr="00AF1F4A">
        <w:rPr>
          <w:rFonts w:ascii="Times New Roman" w:hAnsi="Times New Roman" w:cs="Times New Roman"/>
          <w:sz w:val="24"/>
          <w:szCs w:val="24"/>
        </w:rPr>
        <w:t>w</w:t>
      </w:r>
      <w:r w:rsidR="002E5282" w:rsidRPr="00AF1F4A">
        <w:rPr>
          <w:rFonts w:ascii="Times New Roman" w:hAnsi="Times New Roman" w:cs="Times New Roman"/>
          <w:sz w:val="24"/>
          <w:szCs w:val="24"/>
        </w:rPr>
        <w:t> </w:t>
      </w:r>
      <w:r w:rsidRPr="00AF1F4A">
        <w:rPr>
          <w:rFonts w:ascii="Times New Roman" w:hAnsi="Times New Roman" w:cs="Times New Roman"/>
          <w:sz w:val="24"/>
          <w:szCs w:val="24"/>
        </w:rPr>
        <w:t xml:space="preserve">sytuacjach, gdy zachodzi potrzeba uzupełnienia sieci połączeń lub dostosowania jej do rzeczywistych potrzeb transportowych mieszkańców. Dzięki temu schemat </w:t>
      </w:r>
      <w:r w:rsidRPr="00AF1F4A">
        <w:rPr>
          <w:rFonts w:ascii="Times New Roman" w:hAnsi="Times New Roman" w:cs="Times New Roman"/>
          <w:sz w:val="24"/>
          <w:szCs w:val="24"/>
        </w:rPr>
        <w:lastRenderedPageBreak/>
        <w:t>stanie się nie tylko narzędziem o</w:t>
      </w:r>
      <w:r w:rsidR="002E5282" w:rsidRPr="00AF1F4A">
        <w:rPr>
          <w:rFonts w:ascii="Times New Roman" w:hAnsi="Times New Roman" w:cs="Times New Roman"/>
          <w:sz w:val="24"/>
          <w:szCs w:val="24"/>
        </w:rPr>
        <w:t> </w:t>
      </w:r>
      <w:r w:rsidRPr="00AF1F4A">
        <w:rPr>
          <w:rFonts w:ascii="Times New Roman" w:hAnsi="Times New Roman" w:cs="Times New Roman"/>
          <w:sz w:val="24"/>
          <w:szCs w:val="24"/>
        </w:rPr>
        <w:t xml:space="preserve">charakterze planistycznym, lecz także instrumentem operacyjnym wspierającym realizację polityki transportowej </w:t>
      </w:r>
      <w:r w:rsidR="002E5282" w:rsidRPr="00AF1F4A">
        <w:rPr>
          <w:rFonts w:ascii="Times New Roman" w:hAnsi="Times New Roman" w:cs="Times New Roman"/>
          <w:sz w:val="24"/>
          <w:szCs w:val="24"/>
        </w:rPr>
        <w:t xml:space="preserve">w </w:t>
      </w:r>
      <w:r w:rsidRPr="00AF1F4A">
        <w:rPr>
          <w:rFonts w:ascii="Times New Roman" w:hAnsi="Times New Roman" w:cs="Times New Roman"/>
          <w:sz w:val="24"/>
          <w:szCs w:val="24"/>
        </w:rPr>
        <w:t>województw</w:t>
      </w:r>
      <w:r w:rsidR="002E5282" w:rsidRPr="00AF1F4A">
        <w:rPr>
          <w:rFonts w:ascii="Times New Roman" w:hAnsi="Times New Roman" w:cs="Times New Roman"/>
          <w:sz w:val="24"/>
          <w:szCs w:val="24"/>
        </w:rPr>
        <w:t>ie</w:t>
      </w:r>
      <w:r w:rsidRPr="00AF1F4A">
        <w:rPr>
          <w:rFonts w:ascii="Times New Roman" w:hAnsi="Times New Roman" w:cs="Times New Roman"/>
          <w:sz w:val="24"/>
          <w:szCs w:val="24"/>
        </w:rPr>
        <w:t>.</w:t>
      </w:r>
    </w:p>
    <w:p w14:paraId="65C7F5F4" w14:textId="43F37067" w:rsidR="00B54DED" w:rsidRPr="00AF1F4A" w:rsidRDefault="00B54D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ramach realizacji zadań integratora </w:t>
      </w:r>
      <w:r w:rsidRPr="00AF1F4A">
        <w:rPr>
          <w:rFonts w:ascii="Times New Roman" w:hAnsi="Times New Roman" w:cs="Times New Roman"/>
          <w:b/>
          <w:sz w:val="24"/>
          <w:szCs w:val="24"/>
        </w:rPr>
        <w:t xml:space="preserve">marszałek województwa </w:t>
      </w:r>
      <w:r w:rsidR="00C21A63" w:rsidRPr="00AF1F4A">
        <w:rPr>
          <w:rFonts w:ascii="Times New Roman" w:hAnsi="Times New Roman" w:cs="Times New Roman"/>
          <w:b/>
          <w:sz w:val="24"/>
          <w:szCs w:val="24"/>
        </w:rPr>
        <w:t xml:space="preserve">powinien także </w:t>
      </w:r>
      <w:r w:rsidRPr="00AF1F4A">
        <w:rPr>
          <w:rFonts w:ascii="Times New Roman" w:hAnsi="Times New Roman" w:cs="Times New Roman"/>
          <w:b/>
          <w:sz w:val="24"/>
          <w:szCs w:val="24"/>
        </w:rPr>
        <w:t>dąży</w:t>
      </w:r>
      <w:r w:rsidR="00C21A63" w:rsidRPr="00AF1F4A">
        <w:rPr>
          <w:rFonts w:ascii="Times New Roman" w:hAnsi="Times New Roman" w:cs="Times New Roman"/>
          <w:b/>
          <w:sz w:val="24"/>
          <w:szCs w:val="24"/>
        </w:rPr>
        <w:t>ć</w:t>
      </w:r>
      <w:r w:rsidRPr="00AF1F4A">
        <w:rPr>
          <w:rFonts w:ascii="Times New Roman" w:hAnsi="Times New Roman" w:cs="Times New Roman"/>
          <w:b/>
          <w:sz w:val="24"/>
          <w:szCs w:val="24"/>
        </w:rPr>
        <w:t xml:space="preserve"> do zapewnienia funkcjonowania przewozów o charakterze użyteczności publicznej na obszarach położonych na granicach województw, w szczególności poprzez koordynację działań organizatorów gminnych, powiatowych i wojewódzkich oraz inicjowanie zawierania stosownych porozumień</w:t>
      </w:r>
      <w:r w:rsidR="00C21A63" w:rsidRPr="00AF1F4A">
        <w:rPr>
          <w:rFonts w:ascii="Times New Roman" w:hAnsi="Times New Roman" w:cs="Times New Roman"/>
          <w:sz w:val="24"/>
          <w:szCs w:val="24"/>
        </w:rPr>
        <w:t xml:space="preserve"> (art. 8a ust. 1 pkt 2</w:t>
      </w:r>
      <w:r w:rsidR="001311E9" w:rsidRPr="00AF1F4A">
        <w:rPr>
          <w:rFonts w:ascii="Times New Roman" w:hAnsi="Times New Roman" w:cs="Times New Roman"/>
          <w:sz w:val="24"/>
          <w:szCs w:val="24"/>
        </w:rPr>
        <w:t xml:space="preserve"> ustawy o ptz</w:t>
      </w:r>
      <w:r w:rsidR="00C21A63" w:rsidRPr="00AF1F4A">
        <w:rPr>
          <w:rFonts w:ascii="Times New Roman" w:hAnsi="Times New Roman" w:cs="Times New Roman"/>
          <w:sz w:val="24"/>
          <w:szCs w:val="24"/>
        </w:rPr>
        <w:t>)</w:t>
      </w:r>
      <w:r w:rsidRPr="00AF1F4A">
        <w:rPr>
          <w:rFonts w:ascii="Times New Roman" w:hAnsi="Times New Roman" w:cs="Times New Roman"/>
          <w:sz w:val="24"/>
          <w:szCs w:val="24"/>
        </w:rPr>
        <w:t>. Obszary przygraniczne województw są szczególnie narażone na wykluczenie transportowe, co wynika m.in. z</w:t>
      </w:r>
      <w:r w:rsidR="00657F04" w:rsidRPr="00AF1F4A">
        <w:rPr>
          <w:rFonts w:ascii="Times New Roman" w:hAnsi="Times New Roman" w:cs="Times New Roman"/>
          <w:sz w:val="24"/>
          <w:szCs w:val="24"/>
        </w:rPr>
        <w:t> </w:t>
      </w:r>
      <w:r w:rsidRPr="00AF1F4A">
        <w:rPr>
          <w:rFonts w:ascii="Times New Roman" w:hAnsi="Times New Roman" w:cs="Times New Roman"/>
          <w:sz w:val="24"/>
          <w:szCs w:val="24"/>
        </w:rPr>
        <w:t>policentrycznego układu osadniczego kraju oraz faktu, że ośrodki pełniące funkcje ponadlokalne często znajdują się w różnych województwach, mimo istniejących między nimi silnych powiązań społecznych, gospodarczych i funkcjonalnych. Koordynacja tych działań na poziomie regionalnym wzmacnia pozycję mniejszych organizatorów i</w:t>
      </w:r>
      <w:r w:rsidR="001311E9" w:rsidRPr="00AF1F4A">
        <w:rPr>
          <w:rFonts w:ascii="Times New Roman" w:hAnsi="Times New Roman" w:cs="Times New Roman"/>
          <w:sz w:val="24"/>
          <w:szCs w:val="24"/>
        </w:rPr>
        <w:t> </w:t>
      </w:r>
      <w:r w:rsidRPr="00AF1F4A">
        <w:rPr>
          <w:rFonts w:ascii="Times New Roman" w:hAnsi="Times New Roman" w:cs="Times New Roman"/>
          <w:sz w:val="24"/>
          <w:szCs w:val="24"/>
        </w:rPr>
        <w:t>ułatwia im podejmowanie współpracy ponad granicami administracyjnymi.</w:t>
      </w:r>
    </w:p>
    <w:bookmarkEnd w:id="0"/>
    <w:p w14:paraId="433390A5" w14:textId="4C67BABE" w:rsidR="00B54DED" w:rsidRPr="00AF1F4A" w:rsidRDefault="00B54D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Istotnym elementem realizacji </w:t>
      </w:r>
      <w:r w:rsidRPr="00AF1F4A">
        <w:rPr>
          <w:rFonts w:ascii="Times New Roman" w:hAnsi="Times New Roman" w:cs="Times New Roman"/>
          <w:b/>
          <w:sz w:val="24"/>
          <w:szCs w:val="24"/>
        </w:rPr>
        <w:t>funkcji integratora jest także dążenie do integracji różnych rodzajów transportu</w:t>
      </w:r>
      <w:r w:rsidR="001311E9" w:rsidRPr="00AF1F4A">
        <w:rPr>
          <w:rFonts w:ascii="Times New Roman" w:hAnsi="Times New Roman" w:cs="Times New Roman"/>
          <w:b/>
          <w:sz w:val="24"/>
          <w:szCs w:val="24"/>
        </w:rPr>
        <w:t xml:space="preserve"> </w:t>
      </w:r>
      <w:r w:rsidR="001311E9" w:rsidRPr="00AF1F4A">
        <w:rPr>
          <w:rFonts w:ascii="Times New Roman" w:hAnsi="Times New Roman" w:cs="Times New Roman"/>
          <w:sz w:val="24"/>
          <w:szCs w:val="24"/>
        </w:rPr>
        <w:t>(art. 8a ust. 1 pkt 3 ustawy o ptz)</w:t>
      </w:r>
      <w:r w:rsidRPr="00AF1F4A">
        <w:rPr>
          <w:rFonts w:ascii="Times New Roman" w:hAnsi="Times New Roman" w:cs="Times New Roman"/>
          <w:sz w:val="24"/>
          <w:szCs w:val="24"/>
        </w:rPr>
        <w:t xml:space="preserve">. Marszałkowie </w:t>
      </w:r>
      <w:r w:rsidR="007D6E5A" w:rsidRPr="00AF1F4A">
        <w:rPr>
          <w:rFonts w:ascii="Times New Roman" w:hAnsi="Times New Roman" w:cs="Times New Roman"/>
          <w:sz w:val="24"/>
          <w:szCs w:val="24"/>
        </w:rPr>
        <w:t>województw</w:t>
      </w:r>
      <w:r w:rsidRPr="00AF1F4A">
        <w:rPr>
          <w:rFonts w:ascii="Times New Roman" w:hAnsi="Times New Roman" w:cs="Times New Roman"/>
          <w:sz w:val="24"/>
          <w:szCs w:val="24"/>
        </w:rPr>
        <w:t xml:space="preserve"> jako organizatorzy wojewódzkich przewozów pasażerskich, w</w:t>
      </w:r>
      <w:r w:rsidR="00657F04" w:rsidRPr="00AF1F4A">
        <w:rPr>
          <w:rFonts w:ascii="Times New Roman" w:hAnsi="Times New Roman" w:cs="Times New Roman"/>
          <w:sz w:val="24"/>
          <w:szCs w:val="24"/>
        </w:rPr>
        <w:t> </w:t>
      </w:r>
      <w:r w:rsidRPr="00AF1F4A">
        <w:rPr>
          <w:rFonts w:ascii="Times New Roman" w:hAnsi="Times New Roman" w:cs="Times New Roman"/>
          <w:sz w:val="24"/>
          <w:szCs w:val="24"/>
        </w:rPr>
        <w:t>szczególności w transporcie kolejowym, odpowiadają za tworzenie linii stanowiących kręgosłup transportowy regionu. Integracja przewozów autobusowych z</w:t>
      </w:r>
      <w:r w:rsidR="001311E9" w:rsidRPr="00AF1F4A">
        <w:rPr>
          <w:rFonts w:ascii="Times New Roman" w:hAnsi="Times New Roman" w:cs="Times New Roman"/>
          <w:sz w:val="24"/>
          <w:szCs w:val="24"/>
        </w:rPr>
        <w:t> </w:t>
      </w:r>
      <w:r w:rsidRPr="00AF1F4A">
        <w:rPr>
          <w:rFonts w:ascii="Times New Roman" w:hAnsi="Times New Roman" w:cs="Times New Roman"/>
          <w:sz w:val="24"/>
          <w:szCs w:val="24"/>
        </w:rPr>
        <w:t>koleją ma na celu zapewnienie pasażerom spójnej i atrakcyjnej oferty przewozowej, umożliwiającej wygodne przesiadki oraz dotarcie do miejsc, do których infrastruktura kolejowa nie prowadzi. Takie podejście sprzyja zwiększeniu wykorzystania transportu kolejowego, który cechuje się niskim oddziaływaniem na środowisko oraz wysoką efektywnością w obsłudze potoków pasażerskich.</w:t>
      </w:r>
    </w:p>
    <w:p w14:paraId="2C40DF36" w14:textId="1850D94B" w:rsidR="00B54DED" w:rsidRPr="00AF1F4A" w:rsidRDefault="00B54D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Uzupełnieniem działań integracyjnych jest </w:t>
      </w:r>
      <w:r w:rsidRPr="00AF1F4A">
        <w:rPr>
          <w:rFonts w:ascii="Times New Roman" w:hAnsi="Times New Roman" w:cs="Times New Roman"/>
          <w:b/>
          <w:sz w:val="24"/>
          <w:szCs w:val="24"/>
        </w:rPr>
        <w:t>możliwość zawierania przez marszałka województwa porozumień dotyczących integracji sieci komunikacyjnej województwa</w:t>
      </w:r>
      <w:r w:rsidR="001311E9" w:rsidRPr="00AF1F4A">
        <w:rPr>
          <w:rFonts w:ascii="Times New Roman" w:hAnsi="Times New Roman" w:cs="Times New Roman"/>
          <w:b/>
          <w:sz w:val="24"/>
          <w:szCs w:val="24"/>
        </w:rPr>
        <w:t xml:space="preserve"> </w:t>
      </w:r>
      <w:r w:rsidR="001311E9" w:rsidRPr="00AF1F4A">
        <w:rPr>
          <w:rFonts w:ascii="Times New Roman" w:hAnsi="Times New Roman" w:cs="Times New Roman"/>
          <w:sz w:val="24"/>
          <w:szCs w:val="24"/>
        </w:rPr>
        <w:t>(art.</w:t>
      </w:r>
      <w:r w:rsidR="00236293">
        <w:rPr>
          <w:rFonts w:ascii="Times New Roman" w:hAnsi="Times New Roman" w:cs="Times New Roman"/>
          <w:sz w:val="24"/>
          <w:szCs w:val="24"/>
        </w:rPr>
        <w:t> </w:t>
      </w:r>
      <w:r w:rsidR="001311E9" w:rsidRPr="00AF1F4A">
        <w:rPr>
          <w:rFonts w:ascii="Times New Roman" w:hAnsi="Times New Roman" w:cs="Times New Roman"/>
          <w:sz w:val="24"/>
          <w:szCs w:val="24"/>
        </w:rPr>
        <w:t>8a ust. 1 pkt 4 ustawy o ptz)</w:t>
      </w:r>
      <w:r w:rsidRPr="00AF1F4A">
        <w:rPr>
          <w:rFonts w:ascii="Times New Roman" w:hAnsi="Times New Roman" w:cs="Times New Roman"/>
          <w:sz w:val="24"/>
          <w:szCs w:val="24"/>
        </w:rPr>
        <w:t>. Porozumienia te, mające charakter dobrowolny, mogą być zawierane zarówno z organizatorami publicznego transportu zbiorowego, jak i z przewoźnikami</w:t>
      </w:r>
      <w:r w:rsidR="001311E9" w:rsidRPr="00AF1F4A">
        <w:rPr>
          <w:rFonts w:ascii="Times New Roman" w:hAnsi="Times New Roman" w:cs="Times New Roman"/>
          <w:sz w:val="24"/>
          <w:szCs w:val="24"/>
        </w:rPr>
        <w:t xml:space="preserve"> realizującymi przewozy na zasadach komercyjnych</w:t>
      </w:r>
      <w:r w:rsidRPr="00AF1F4A">
        <w:rPr>
          <w:rFonts w:ascii="Times New Roman" w:hAnsi="Times New Roman" w:cs="Times New Roman"/>
          <w:sz w:val="24"/>
          <w:szCs w:val="24"/>
        </w:rPr>
        <w:t>, a ich celem jest standaryzacja funkcjonowania systemu przewozów na obszarze województwa. W ramach takich porozumień strony mogą określić zasady integracji, w tym standardy dotyczące przystanków komunikacyjnych i dworców, zasad korzystania z</w:t>
      </w:r>
      <w:r w:rsidR="00657F04" w:rsidRPr="00AF1F4A">
        <w:rPr>
          <w:rFonts w:ascii="Times New Roman" w:hAnsi="Times New Roman" w:cs="Times New Roman"/>
          <w:sz w:val="24"/>
          <w:szCs w:val="24"/>
        </w:rPr>
        <w:t> </w:t>
      </w:r>
      <w:r w:rsidRPr="00AF1F4A">
        <w:rPr>
          <w:rFonts w:ascii="Times New Roman" w:hAnsi="Times New Roman" w:cs="Times New Roman"/>
          <w:sz w:val="24"/>
          <w:szCs w:val="24"/>
        </w:rPr>
        <w:t>infrastruktury przystankowej, funkcjonowania zintegrowanych węzłów przesiadkowych, systemu taryfowo-biletowego oraz systemu informacji pasażerskiej</w:t>
      </w:r>
      <w:r w:rsidR="002E5282" w:rsidRPr="00AF1F4A">
        <w:rPr>
          <w:rFonts w:ascii="Times New Roman" w:hAnsi="Times New Roman" w:cs="Times New Roman"/>
          <w:sz w:val="24"/>
          <w:szCs w:val="24"/>
        </w:rPr>
        <w:t xml:space="preserve">. </w:t>
      </w:r>
    </w:p>
    <w:p w14:paraId="7A50C6DB" w14:textId="70ACD60E" w:rsidR="00795FB6" w:rsidRPr="00AF1F4A" w:rsidRDefault="00B54D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Zawieranie porozumień integracyjnych ma prowadzić do zwiększenia liczby pasażerów korzystających z publicznego transportu zbiorowego przez poprawę czytelności oferty przewozowej, skrócenie czasu podróży oraz podniesienie komfortu przemieszczania się. W dłuższej perspektywie rozwiązania te mogą przyczynić się do ograniczenia ruchu samochodowego, co pozytywnie wpłynie na środowisko naturalne oraz jakość życia mieszkańców. Spójna i zintegrowana sieć transportowa zwiększa również atrakcyjność regionów, w których funkcjonuje, wspierając ich rozwój społeczno-gospodarczy oraz wzmacniając dostępność komunikacyjną.</w:t>
      </w:r>
    </w:p>
    <w:p w14:paraId="3DF4EE51" w14:textId="7F36B699" w:rsidR="00187733" w:rsidRPr="00AF1F4A" w:rsidRDefault="003435C4" w:rsidP="00AF1F4A">
      <w:pPr>
        <w:pStyle w:val="Akapitzlist"/>
        <w:numPr>
          <w:ilvl w:val="0"/>
          <w:numId w:val="12"/>
        </w:numPr>
        <w:spacing w:before="120" w:line="360" w:lineRule="auto"/>
        <w:jc w:val="both"/>
        <w:rPr>
          <w:rFonts w:ascii="Times New Roman" w:hAnsi="Times New Roman"/>
          <w:b/>
          <w:sz w:val="24"/>
          <w:szCs w:val="24"/>
        </w:rPr>
      </w:pPr>
      <w:r w:rsidRPr="00AF1F4A">
        <w:rPr>
          <w:rFonts w:ascii="Times New Roman" w:hAnsi="Times New Roman"/>
          <w:b/>
          <w:sz w:val="24"/>
          <w:szCs w:val="24"/>
        </w:rPr>
        <w:t xml:space="preserve">zmiany </w:t>
      </w:r>
      <w:r w:rsidR="00B728C5" w:rsidRPr="00AF1F4A">
        <w:rPr>
          <w:rFonts w:ascii="Times New Roman" w:hAnsi="Times New Roman"/>
          <w:b/>
          <w:sz w:val="24"/>
          <w:szCs w:val="24"/>
        </w:rPr>
        <w:t xml:space="preserve">dotyczące </w:t>
      </w:r>
      <w:r w:rsidRPr="00AF1F4A">
        <w:rPr>
          <w:rFonts w:ascii="Times New Roman" w:hAnsi="Times New Roman"/>
          <w:b/>
          <w:sz w:val="24"/>
          <w:szCs w:val="24"/>
        </w:rPr>
        <w:t>planu transportowego</w:t>
      </w:r>
    </w:p>
    <w:p w14:paraId="3BFCA55A" w14:textId="591348AA" w:rsidR="003435C4" w:rsidRPr="00AF1F4A" w:rsidRDefault="00336D0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Projektowana u</w:t>
      </w:r>
      <w:r w:rsidR="003435C4" w:rsidRPr="00AF1F4A">
        <w:rPr>
          <w:rFonts w:ascii="Times New Roman" w:hAnsi="Times New Roman" w:cs="Times New Roman"/>
          <w:sz w:val="24"/>
          <w:szCs w:val="24"/>
        </w:rPr>
        <w:t xml:space="preserve">stawa wprowadza istotne zmiany w zakresie sporządzania planów transportowych </w:t>
      </w:r>
      <w:r w:rsidR="003435C4" w:rsidRPr="00AF1F4A">
        <w:rPr>
          <w:rFonts w:ascii="Times New Roman" w:hAnsi="Times New Roman" w:cs="Times New Roman"/>
          <w:b/>
          <w:sz w:val="24"/>
          <w:szCs w:val="24"/>
        </w:rPr>
        <w:t>(planów zrównoważonego rozwoju publicznego transportu zbiorowego)</w:t>
      </w:r>
      <w:r w:rsidR="003435C4" w:rsidRPr="00AF1F4A">
        <w:rPr>
          <w:rFonts w:ascii="Times New Roman" w:hAnsi="Times New Roman" w:cs="Times New Roman"/>
          <w:sz w:val="24"/>
          <w:szCs w:val="24"/>
        </w:rPr>
        <w:t>, zarówno w odniesieniu do jednostek samorządu terytorialnego zobowiązanych do ich opracowania (art. 9 ustawy o ptz), jak i do zakresu przedmiotowego tego dokumentu (art. 12 ustawy o ptz). Celem proponowanych rozwiązań jest zapewnienie pełnego pokrycia terytorium kraju spójnymi i rzeczywistymi planami transportowymi, które stanowić będą podstawowe narzędzie planowania i rozwoju publicznego transportu zbiorowego.</w:t>
      </w:r>
    </w:p>
    <w:p w14:paraId="5EF6E9B7" w14:textId="2B6C2BF1" w:rsidR="00B728C5" w:rsidRPr="00AF1F4A" w:rsidRDefault="00B728C5" w:rsidP="00AF1F4A">
      <w:pPr>
        <w:pStyle w:val="Akapitzlist"/>
        <w:spacing w:before="120" w:line="360" w:lineRule="auto"/>
        <w:ind w:left="0"/>
        <w:jc w:val="both"/>
        <w:rPr>
          <w:rFonts w:ascii="Times New Roman" w:hAnsi="Times New Roman"/>
          <w:sz w:val="24"/>
          <w:szCs w:val="24"/>
          <w:u w:val="single"/>
        </w:rPr>
      </w:pPr>
      <w:r w:rsidRPr="00AF1F4A">
        <w:rPr>
          <w:rFonts w:ascii="Times New Roman" w:hAnsi="Times New Roman"/>
          <w:sz w:val="24"/>
          <w:szCs w:val="24"/>
          <w:u w:val="single"/>
        </w:rPr>
        <w:t xml:space="preserve">Podmioty zobowiązane do sporządzenia planu transportowego </w:t>
      </w:r>
      <w:r w:rsidR="001D0612" w:rsidRPr="00AF1F4A">
        <w:rPr>
          <w:rFonts w:ascii="Times New Roman" w:hAnsi="Times New Roman"/>
          <w:sz w:val="24"/>
          <w:szCs w:val="24"/>
          <w:u w:val="single"/>
        </w:rPr>
        <w:t>(art. 9)</w:t>
      </w:r>
    </w:p>
    <w:p w14:paraId="19022AD4" w14:textId="47ADFEEA" w:rsidR="003435C4" w:rsidRPr="00AF1F4A" w:rsidRDefault="003435C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Obowiązek sporządzania planów transportowych zostaje utrzymany dla gmin oraz związków międzygminnych organizujących komunikację miejską</w:t>
      </w:r>
      <w:r w:rsidR="002E5282" w:rsidRPr="00AF1F4A">
        <w:rPr>
          <w:rFonts w:ascii="Times New Roman" w:hAnsi="Times New Roman" w:cs="Times New Roman"/>
          <w:sz w:val="24"/>
          <w:szCs w:val="24"/>
        </w:rPr>
        <w:t xml:space="preserve"> oraz </w:t>
      </w:r>
      <w:r w:rsidR="008E18C1" w:rsidRPr="00AF1F4A">
        <w:rPr>
          <w:rFonts w:ascii="Times New Roman" w:hAnsi="Times New Roman" w:cs="Times New Roman"/>
          <w:sz w:val="24"/>
          <w:szCs w:val="24"/>
        </w:rPr>
        <w:t>powiatów</w:t>
      </w:r>
      <w:r w:rsidR="000A2E9A" w:rsidRPr="00AF1F4A">
        <w:rPr>
          <w:rFonts w:ascii="Times New Roman" w:hAnsi="Times New Roman" w:cs="Times New Roman"/>
          <w:sz w:val="24"/>
          <w:szCs w:val="24"/>
        </w:rPr>
        <w:t>, związków powiatowych, związków powiatowo-gminnych</w:t>
      </w:r>
      <w:r w:rsidR="002E5282" w:rsidRPr="00AF1F4A">
        <w:rPr>
          <w:rFonts w:ascii="Times New Roman" w:hAnsi="Times New Roman" w:cs="Times New Roman"/>
          <w:sz w:val="24"/>
          <w:szCs w:val="24"/>
        </w:rPr>
        <w:t>,</w:t>
      </w:r>
      <w:r w:rsidR="008E18C1" w:rsidRPr="00AF1F4A">
        <w:rPr>
          <w:rFonts w:ascii="Times New Roman" w:hAnsi="Times New Roman" w:cs="Times New Roman"/>
          <w:sz w:val="24"/>
          <w:szCs w:val="24"/>
        </w:rPr>
        <w:t xml:space="preserve"> </w:t>
      </w:r>
      <w:r w:rsidRPr="00AF1F4A">
        <w:rPr>
          <w:rFonts w:ascii="Times New Roman" w:hAnsi="Times New Roman" w:cs="Times New Roman"/>
          <w:sz w:val="24"/>
          <w:szCs w:val="24"/>
        </w:rPr>
        <w:t>a także dla związków metropolitalnych</w:t>
      </w:r>
      <w:r w:rsidR="008E18C1" w:rsidRPr="00AF1F4A">
        <w:rPr>
          <w:rFonts w:ascii="Times New Roman" w:hAnsi="Times New Roman" w:cs="Times New Roman"/>
          <w:sz w:val="24"/>
          <w:szCs w:val="24"/>
        </w:rPr>
        <w:t>.</w:t>
      </w:r>
      <w:r w:rsidR="002E5282" w:rsidRPr="00AF1F4A">
        <w:rPr>
          <w:rFonts w:ascii="Times New Roman" w:hAnsi="Times New Roman" w:cs="Times New Roman"/>
          <w:sz w:val="24"/>
          <w:szCs w:val="24"/>
        </w:rPr>
        <w:t xml:space="preserve"> </w:t>
      </w:r>
      <w:r w:rsidRPr="00AF1F4A">
        <w:rPr>
          <w:rFonts w:ascii="Times New Roman" w:hAnsi="Times New Roman" w:cs="Times New Roman"/>
          <w:sz w:val="24"/>
          <w:szCs w:val="24"/>
        </w:rPr>
        <w:t>Jednocześnie ustawa uchyla przepisy nakładające dotychczas taki obowiązek na gmin</w:t>
      </w:r>
      <w:r w:rsidR="008E18C1" w:rsidRPr="00AF1F4A">
        <w:rPr>
          <w:rFonts w:ascii="Times New Roman" w:hAnsi="Times New Roman" w:cs="Times New Roman"/>
          <w:sz w:val="24"/>
          <w:szCs w:val="24"/>
        </w:rPr>
        <w:t xml:space="preserve">y. </w:t>
      </w:r>
    </w:p>
    <w:p w14:paraId="66603E8A" w14:textId="2FA64718" w:rsidR="003435C4" w:rsidRPr="00AF1F4A" w:rsidRDefault="003435C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Doświadczenia z dotychczasowego funkcjonowania przepisów wykazały, że stosowanie fakultatywności w odniesieniu do części jednostek samorządu terytorialnego nie doprowadziło do objęcia całego obszaru kraju planami transportowymi, a znaczna część tych dokumentów nie była sporządzana lub miała jedynie charakter formalny.</w:t>
      </w:r>
    </w:p>
    <w:p w14:paraId="154C33F7" w14:textId="72F64AF8" w:rsidR="003435C4" w:rsidRPr="00AF1F4A" w:rsidRDefault="003435C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Dodatkowo złożoność oraz szeroki zakres planów transportowych, przekraczały często realne możliwości organizacyjne i</w:t>
      </w:r>
      <w:r w:rsidR="006A05E3" w:rsidRPr="00AF1F4A">
        <w:rPr>
          <w:rFonts w:ascii="Times New Roman" w:hAnsi="Times New Roman" w:cs="Times New Roman"/>
          <w:sz w:val="24"/>
          <w:szCs w:val="24"/>
        </w:rPr>
        <w:t> </w:t>
      </w:r>
      <w:r w:rsidRPr="00AF1F4A">
        <w:rPr>
          <w:rFonts w:ascii="Times New Roman" w:hAnsi="Times New Roman" w:cs="Times New Roman"/>
          <w:sz w:val="24"/>
          <w:szCs w:val="24"/>
        </w:rPr>
        <w:t xml:space="preserve">kadrowe mniejszych jednostek samorządu terytorialnego. W związku z tym ustawa zakłada </w:t>
      </w:r>
      <w:r w:rsidR="008E18C1" w:rsidRPr="00AF1F4A">
        <w:rPr>
          <w:rFonts w:ascii="Times New Roman" w:hAnsi="Times New Roman" w:cs="Times New Roman"/>
          <w:sz w:val="24"/>
          <w:szCs w:val="24"/>
        </w:rPr>
        <w:t xml:space="preserve">planowanie transportu </w:t>
      </w:r>
      <w:r w:rsidRPr="00AF1F4A">
        <w:rPr>
          <w:rFonts w:ascii="Times New Roman" w:hAnsi="Times New Roman" w:cs="Times New Roman"/>
          <w:sz w:val="24"/>
          <w:szCs w:val="24"/>
        </w:rPr>
        <w:t xml:space="preserve">na poziomie </w:t>
      </w:r>
      <w:r w:rsidR="008E18C1" w:rsidRPr="00AF1F4A">
        <w:rPr>
          <w:rFonts w:ascii="Times New Roman" w:hAnsi="Times New Roman" w:cs="Times New Roman"/>
          <w:sz w:val="24"/>
          <w:szCs w:val="24"/>
        </w:rPr>
        <w:t xml:space="preserve">powiatu i </w:t>
      </w:r>
      <w:r w:rsidRPr="00AF1F4A">
        <w:rPr>
          <w:rFonts w:ascii="Times New Roman" w:hAnsi="Times New Roman" w:cs="Times New Roman"/>
          <w:sz w:val="24"/>
          <w:szCs w:val="24"/>
        </w:rPr>
        <w:t>województwa</w:t>
      </w:r>
      <w:r w:rsidR="008E18C1" w:rsidRPr="00AF1F4A">
        <w:rPr>
          <w:rFonts w:ascii="Times New Roman" w:hAnsi="Times New Roman" w:cs="Times New Roman"/>
          <w:sz w:val="24"/>
          <w:szCs w:val="24"/>
        </w:rPr>
        <w:t>.</w:t>
      </w:r>
    </w:p>
    <w:p w14:paraId="72B5E6B6" w14:textId="77777777" w:rsidR="00352475" w:rsidRPr="00AF1F4A" w:rsidRDefault="00352475" w:rsidP="00AF1F4A">
      <w:pPr>
        <w:spacing w:before="120" w:after="0" w:line="360" w:lineRule="auto"/>
        <w:jc w:val="both"/>
        <w:rPr>
          <w:rFonts w:ascii="Times New Roman" w:hAnsi="Times New Roman" w:cs="Times New Roman"/>
          <w:sz w:val="24"/>
          <w:szCs w:val="24"/>
          <w:u w:val="single"/>
        </w:rPr>
      </w:pPr>
      <w:r w:rsidRPr="00AF1F4A">
        <w:rPr>
          <w:rFonts w:ascii="Times New Roman" w:hAnsi="Times New Roman" w:cs="Times New Roman"/>
          <w:sz w:val="24"/>
          <w:szCs w:val="24"/>
          <w:u w:val="single"/>
        </w:rPr>
        <w:t>Sposób sporządzania planu transportowego</w:t>
      </w:r>
    </w:p>
    <w:p w14:paraId="7AFFE90B" w14:textId="027F17C0" w:rsidR="008E18C1" w:rsidRPr="00AF1F4A" w:rsidRDefault="008E18C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Projektowane przepisy w sposób kompleksowy określają zasady sporządzania planów transportowych, wskazując właściwe podmioty odpowiedzialne za ich opracowanie oraz mechanizmy współpracy pomiędzy jednostkami samorządu terytorialnego.</w:t>
      </w:r>
    </w:p>
    <w:p w14:paraId="469C3C70" w14:textId="319CBFB0" w:rsidR="008E18C1" w:rsidRPr="00AF1F4A" w:rsidRDefault="008E18C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Zgodnie z proponowanymi rozwiązaniami, plan transportowy w zakresie komunikacji miejskiej sporządza gmina miejska, o ile podjęła decyzję o organizacji tego rodzaju przewozów, a także gmina, której powierzono to zadanie na mocy porozumienia międzygminnego. Kompetencje te przysługują również związkom międzygminnym, jeżeli realizują zadania w zakresie organizacji komunikacji miejskiej. Natomiast na poziomie powiatowym plan transportowy sporządza powiat – zarówno w</w:t>
      </w:r>
      <w:r w:rsidR="002E5282" w:rsidRPr="00AF1F4A">
        <w:rPr>
          <w:rFonts w:ascii="Times New Roman" w:hAnsi="Times New Roman" w:cs="Times New Roman"/>
          <w:sz w:val="24"/>
          <w:szCs w:val="24"/>
        </w:rPr>
        <w:t> </w:t>
      </w:r>
      <w:r w:rsidRPr="00AF1F4A">
        <w:rPr>
          <w:rFonts w:ascii="Times New Roman" w:hAnsi="Times New Roman" w:cs="Times New Roman"/>
          <w:sz w:val="24"/>
          <w:szCs w:val="24"/>
        </w:rPr>
        <w:t>odniesieniu do gminnych przewozów pasażerskich (z wyłączeniem komunikacji miejskiej</w:t>
      </w:r>
      <w:r w:rsidR="00360BE3" w:rsidRPr="00AF1F4A">
        <w:rPr>
          <w:rFonts w:ascii="Times New Roman" w:hAnsi="Times New Roman" w:cs="Times New Roman"/>
          <w:sz w:val="24"/>
          <w:szCs w:val="24"/>
        </w:rPr>
        <w:t xml:space="preserve"> w zakresie</w:t>
      </w:r>
      <w:r w:rsidR="00236293">
        <w:rPr>
          <w:rFonts w:ascii="Times New Roman" w:hAnsi="Times New Roman" w:cs="Times New Roman"/>
          <w:sz w:val="24"/>
          <w:szCs w:val="24"/>
        </w:rPr>
        <w:t>, w</w:t>
      </w:r>
      <w:r w:rsidR="00360BE3" w:rsidRPr="00AF1F4A">
        <w:rPr>
          <w:rFonts w:ascii="Times New Roman" w:hAnsi="Times New Roman" w:cs="Times New Roman"/>
          <w:sz w:val="24"/>
          <w:szCs w:val="24"/>
        </w:rPr>
        <w:t xml:space="preserve"> jakim nie może ona być objęta dopłatą z Funduszu</w:t>
      </w:r>
      <w:r w:rsidRPr="00AF1F4A">
        <w:rPr>
          <w:rFonts w:ascii="Times New Roman" w:hAnsi="Times New Roman" w:cs="Times New Roman"/>
          <w:sz w:val="24"/>
          <w:szCs w:val="24"/>
        </w:rPr>
        <w:t>), jak i</w:t>
      </w:r>
      <w:r w:rsidR="002E5282" w:rsidRPr="00AF1F4A">
        <w:rPr>
          <w:rFonts w:ascii="Times New Roman" w:hAnsi="Times New Roman" w:cs="Times New Roman"/>
          <w:sz w:val="24"/>
          <w:szCs w:val="24"/>
        </w:rPr>
        <w:t> </w:t>
      </w:r>
      <w:r w:rsidRPr="00AF1F4A">
        <w:rPr>
          <w:rFonts w:ascii="Times New Roman" w:hAnsi="Times New Roman" w:cs="Times New Roman"/>
          <w:sz w:val="24"/>
          <w:szCs w:val="24"/>
        </w:rPr>
        <w:t xml:space="preserve">powiatowych przewozów pasażerskich, w tym także w sytuacji, gdy zadanie to zostało mu powierzone w drodze porozumienia między </w:t>
      </w:r>
      <w:r w:rsidR="00CF4E3A" w:rsidRPr="00AF1F4A">
        <w:rPr>
          <w:rFonts w:ascii="Times New Roman" w:hAnsi="Times New Roman" w:cs="Times New Roman"/>
          <w:sz w:val="24"/>
          <w:szCs w:val="24"/>
        </w:rPr>
        <w:t xml:space="preserve">gminami i </w:t>
      </w:r>
      <w:r w:rsidRPr="00AF1F4A">
        <w:rPr>
          <w:rFonts w:ascii="Times New Roman" w:hAnsi="Times New Roman" w:cs="Times New Roman"/>
          <w:sz w:val="24"/>
          <w:szCs w:val="24"/>
        </w:rPr>
        <w:t xml:space="preserve">powiatami. Zadania te </w:t>
      </w:r>
      <w:r w:rsidR="002E5282" w:rsidRPr="00AF1F4A">
        <w:rPr>
          <w:rFonts w:ascii="Times New Roman" w:hAnsi="Times New Roman" w:cs="Times New Roman"/>
          <w:sz w:val="24"/>
          <w:szCs w:val="24"/>
        </w:rPr>
        <w:t xml:space="preserve">są </w:t>
      </w:r>
      <w:r w:rsidRPr="00AF1F4A">
        <w:rPr>
          <w:rFonts w:ascii="Times New Roman" w:hAnsi="Times New Roman" w:cs="Times New Roman"/>
          <w:sz w:val="24"/>
          <w:szCs w:val="24"/>
        </w:rPr>
        <w:t>również realizowane przez związki powiatów oraz związki powiatowo-gminne, obejmujące obszary jednostek tworzących te struktury. Województwo uchwala plan transportowy w odniesieniu do wojewódzkich przewozów pasażerskich.</w:t>
      </w:r>
    </w:p>
    <w:p w14:paraId="72C76ED3" w14:textId="77777777" w:rsidR="008E18C1" w:rsidRPr="00AF1F4A" w:rsidRDefault="008E18C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przypadku uczestnictwa gminy lub powiatu w związku międzygminnym, powiatowym lub powiatowo-gminnym, plan transportowy obejmuje swoim zakresem przewozy realizowane na całym obszarze objętym danym związkiem, co sprzyja integracji działań organizacyjnych oraz zapewnia spójność planowania transportowego.</w:t>
      </w:r>
    </w:p>
    <w:p w14:paraId="67F38232" w14:textId="030AC532" w:rsidR="008E18C1" w:rsidRPr="00AF1F4A" w:rsidRDefault="008E18C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Projektowane przepisy wprowadzają także mechanizm współtworzenia planu transportowego na poziomie powiatu. Gminy wchodzące w skład powiatu, a także związki międzygminne, na wniosek powiatu i w określonym terminie, przedkładają propozycje dotyczące sieci komunikacyjnej w zakresie gminnych przewozów pasażerskich (z wyłączeniem komunikacji miejskiej</w:t>
      </w:r>
      <w:r w:rsidR="00360BE3" w:rsidRPr="00AF1F4A">
        <w:rPr>
          <w:rFonts w:ascii="Times New Roman" w:hAnsi="Times New Roman" w:cs="Times New Roman"/>
          <w:sz w:val="24"/>
          <w:szCs w:val="24"/>
        </w:rPr>
        <w:t xml:space="preserve"> w zakresie</w:t>
      </w:r>
      <w:r w:rsidR="00236293">
        <w:rPr>
          <w:rFonts w:ascii="Times New Roman" w:hAnsi="Times New Roman" w:cs="Times New Roman"/>
          <w:sz w:val="24"/>
          <w:szCs w:val="24"/>
        </w:rPr>
        <w:t>, w</w:t>
      </w:r>
      <w:r w:rsidR="00360BE3" w:rsidRPr="00AF1F4A">
        <w:rPr>
          <w:rFonts w:ascii="Times New Roman" w:hAnsi="Times New Roman" w:cs="Times New Roman"/>
          <w:sz w:val="24"/>
          <w:szCs w:val="24"/>
        </w:rPr>
        <w:t xml:space="preserve"> jakim nie może ona być objęta dopłatą z Funduszu</w:t>
      </w:r>
      <w:r w:rsidRPr="00AF1F4A">
        <w:rPr>
          <w:rFonts w:ascii="Times New Roman" w:hAnsi="Times New Roman" w:cs="Times New Roman"/>
          <w:sz w:val="24"/>
          <w:szCs w:val="24"/>
        </w:rPr>
        <w:t>). Propozycje te obejmują wszystkie wymagane elementy planu transportowego, co pozwala na ich bezpośrednie wykorzystanie w procesie planistycznym. Dodatkowo, w przypadku realizacji minimalnych usług publicznego transportu zbiorowego z uwzględnieniem przewozów wykonywanych na podstawie zezwoleń, plan transportowy uwzględnia również informacje dotyczące tych zezwoleń.</w:t>
      </w:r>
    </w:p>
    <w:p w14:paraId="03D6A796" w14:textId="2D588D38" w:rsidR="008E18C1" w:rsidRPr="00AF1F4A" w:rsidRDefault="008E18C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Plan transportowy przyjmowany jest przez radę powiatu i stanowi akt prawa miejscowego. Następnie przekazywany jest do samorządy województwa. Takie rozwiązanie usprawnia proces uzgadniania proponowanych połączeń, zapewniając jednocześnie możliwość całościowego i spójnego ujęcia sieci transportowej na poziomie regionalnym.</w:t>
      </w:r>
    </w:p>
    <w:p w14:paraId="5CE7DCCA" w14:textId="77777777" w:rsidR="008E18C1" w:rsidRPr="00AF1F4A" w:rsidRDefault="008E18C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Proponowane regulacje wzmacniają udział gmin i powiatów w procesie planowania transportu zbiorowego, umożliwiając lepsze dostosowanie oferty przewozowej do lokalnych potrzeb mieszkańców. Jednocześnie sprzyjają integracji systemu transportowego oraz zwiększeniu efektywności organizacyjnej poprzez ograniczenie rozproszenia kompetencji i wzmocnienie współpracy między jednostkami samorządu terytorialnego.</w:t>
      </w:r>
    </w:p>
    <w:p w14:paraId="1BA7BE2F" w14:textId="222216AE" w:rsidR="00673553" w:rsidRPr="00AF1F4A" w:rsidRDefault="00673553"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Plan ma określać miejscowości, które </w:t>
      </w:r>
      <w:r w:rsidR="00C466AE" w:rsidRPr="00AF1F4A">
        <w:rPr>
          <w:rFonts w:ascii="Times New Roman" w:hAnsi="Times New Roman" w:cs="Times New Roman"/>
          <w:sz w:val="24"/>
          <w:szCs w:val="24"/>
        </w:rPr>
        <w:t>planuje się połączyć</w:t>
      </w:r>
      <w:r w:rsidRPr="00AF1F4A">
        <w:rPr>
          <w:rFonts w:ascii="Times New Roman" w:hAnsi="Times New Roman" w:cs="Times New Roman"/>
          <w:sz w:val="24"/>
          <w:szCs w:val="24"/>
        </w:rPr>
        <w:t>, a także obszary przewidziane do objęcia transportem na żądanie. Wskazanie takich obszarów nie oznacza obowiązku natychmiastowego uruchomienia określonej formy transportu, lecz daje możliwość elastycznego podejmowania decyzji w</w:t>
      </w:r>
      <w:r w:rsidR="002E5282" w:rsidRPr="00AF1F4A">
        <w:rPr>
          <w:rFonts w:ascii="Times New Roman" w:hAnsi="Times New Roman" w:cs="Times New Roman"/>
          <w:sz w:val="24"/>
          <w:szCs w:val="24"/>
        </w:rPr>
        <w:t> </w:t>
      </w:r>
      <w:r w:rsidRPr="00AF1F4A">
        <w:rPr>
          <w:rFonts w:ascii="Times New Roman" w:hAnsi="Times New Roman" w:cs="Times New Roman"/>
          <w:sz w:val="24"/>
          <w:szCs w:val="24"/>
        </w:rPr>
        <w:t>tym zakresie, w zależności od lokalnych uwarunkowań i dostępnych środków.</w:t>
      </w:r>
    </w:p>
    <w:p w14:paraId="0C87D9CD" w14:textId="65728C4A" w:rsidR="00E41314" w:rsidRPr="00AF1F4A" w:rsidRDefault="003435C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Celem wprowadzanych zmian jest stworzenie jednolitego i przejrzystego systemu planowania transportu zbiorowego, który obejmie całe terytorium województwa i zapewni mieszkańcom dostęp do rzetelnej informacji o kształcie sieci połączeń w perspektywie okresu obowiązywania planu. Uporządkowanie kompetencji planistycznych mają prowadzić do usprawnienia funkcjonowania systemu transportowego</w:t>
      </w:r>
      <w:r w:rsidR="008E18C1" w:rsidRPr="00AF1F4A">
        <w:rPr>
          <w:rFonts w:ascii="Times New Roman" w:hAnsi="Times New Roman" w:cs="Times New Roman"/>
          <w:sz w:val="24"/>
          <w:szCs w:val="24"/>
        </w:rPr>
        <w:t>.</w:t>
      </w:r>
    </w:p>
    <w:p w14:paraId="746A89BD" w14:textId="5FB5D68E" w:rsidR="00024EF0" w:rsidRPr="00AF1F4A" w:rsidRDefault="00024EF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Zmiana art. 10 ust. 1 ustawy o ptz ma na celu odstąpienie od</w:t>
      </w:r>
      <w:r w:rsidR="00265D7D" w:rsidRPr="00AF1F4A">
        <w:rPr>
          <w:rFonts w:ascii="Times New Roman" w:hAnsi="Times New Roman" w:cs="Times New Roman"/>
          <w:sz w:val="24"/>
          <w:szCs w:val="24"/>
        </w:rPr>
        <w:t xml:space="preserve"> obowiązku zamieszczenia </w:t>
      </w:r>
      <w:r w:rsidR="00FD4FC3" w:rsidRPr="00AF1F4A">
        <w:rPr>
          <w:rFonts w:ascii="Times New Roman" w:hAnsi="Times New Roman" w:cs="Times New Roman"/>
          <w:sz w:val="24"/>
          <w:szCs w:val="24"/>
        </w:rPr>
        <w:t xml:space="preserve">ogłoszenia </w:t>
      </w:r>
      <w:r w:rsidR="00265D7D" w:rsidRPr="00AF1F4A">
        <w:rPr>
          <w:rFonts w:ascii="Times New Roman" w:hAnsi="Times New Roman" w:cs="Times New Roman"/>
          <w:sz w:val="24"/>
          <w:szCs w:val="24"/>
        </w:rPr>
        <w:t xml:space="preserve">w miejscowej prasie informacji o opracowanym projekcie planu transportowego. Mając na uwadze zmniejszenie popularności prasy drukowanej na rzecz </w:t>
      </w:r>
      <w:proofErr w:type="spellStart"/>
      <w:r w:rsidR="00265D7D" w:rsidRPr="00AF1F4A">
        <w:rPr>
          <w:rFonts w:ascii="Times New Roman" w:hAnsi="Times New Roman" w:cs="Times New Roman"/>
          <w:sz w:val="24"/>
          <w:szCs w:val="24"/>
        </w:rPr>
        <w:t>internetu</w:t>
      </w:r>
      <w:proofErr w:type="spellEnd"/>
      <w:r w:rsidR="00236293">
        <w:rPr>
          <w:rFonts w:ascii="Times New Roman" w:hAnsi="Times New Roman" w:cs="Times New Roman"/>
          <w:sz w:val="24"/>
          <w:szCs w:val="24"/>
        </w:rPr>
        <w:t>,</w:t>
      </w:r>
      <w:r w:rsidR="00265D7D" w:rsidRPr="00AF1F4A">
        <w:rPr>
          <w:rFonts w:ascii="Times New Roman" w:hAnsi="Times New Roman" w:cs="Times New Roman"/>
          <w:sz w:val="24"/>
          <w:szCs w:val="24"/>
        </w:rPr>
        <w:t xml:space="preserve"> taki obowiązek wydaje </w:t>
      </w:r>
      <w:r w:rsidR="00790E31" w:rsidRPr="00AF1F4A">
        <w:rPr>
          <w:rFonts w:ascii="Times New Roman" w:hAnsi="Times New Roman" w:cs="Times New Roman"/>
          <w:sz w:val="24"/>
          <w:szCs w:val="24"/>
        </w:rPr>
        <w:t>się</w:t>
      </w:r>
      <w:r w:rsidR="00265D7D" w:rsidRPr="00AF1F4A">
        <w:rPr>
          <w:rFonts w:ascii="Times New Roman" w:hAnsi="Times New Roman" w:cs="Times New Roman"/>
          <w:sz w:val="24"/>
          <w:szCs w:val="24"/>
        </w:rPr>
        <w:t xml:space="preserve"> nadmiarowy. </w:t>
      </w:r>
    </w:p>
    <w:p w14:paraId="1A17CFC6" w14:textId="767CEC6A" w:rsidR="003658A8" w:rsidRPr="00AF1F4A" w:rsidRDefault="003658A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art. 11 ust. 1 ustawy o ptz wprowadzono zmiany wynikowe związane ze sporządzeniem planu transportowego województwa na podstawie propozycji od samorządów z obszaru województwa. </w:t>
      </w:r>
    </w:p>
    <w:p w14:paraId="63096A2A" w14:textId="0EB016C2" w:rsidR="00127A98" w:rsidRPr="00AF1F4A" w:rsidRDefault="00127A9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Obowiązek uzgodnienia lub zaopiniowania planu transportowego wynika z obowiązujących przepisów art. 13 ustawy o ptz. W art. 13 ustawy o ptz dokonano wyłącznie zmian wynikowych związanych z ograniczeniem liczby podmiotów zobowiązanych do sporządzenia planu transportowego oraz zastąpiono zaopiniowanie przez marszałka województwa planu transportowego przygotowanego przez zarząd związku metropolitalnego „uzgodnieniem”. </w:t>
      </w:r>
    </w:p>
    <w:p w14:paraId="77CB1883" w14:textId="1D37375A" w:rsidR="00E41314" w:rsidRPr="00AF1F4A" w:rsidRDefault="00B728C5" w:rsidP="00AF1F4A">
      <w:pPr>
        <w:spacing w:before="120" w:after="0" w:line="360" w:lineRule="auto"/>
        <w:jc w:val="both"/>
        <w:rPr>
          <w:rFonts w:ascii="Times New Roman" w:hAnsi="Times New Roman" w:cs="Times New Roman"/>
          <w:sz w:val="24"/>
          <w:szCs w:val="24"/>
          <w:u w:val="single"/>
        </w:rPr>
      </w:pPr>
      <w:r w:rsidRPr="00AF1F4A">
        <w:rPr>
          <w:rFonts w:ascii="Times New Roman" w:hAnsi="Times New Roman" w:cs="Times New Roman"/>
          <w:sz w:val="24"/>
          <w:szCs w:val="24"/>
          <w:u w:val="single"/>
        </w:rPr>
        <w:t xml:space="preserve">Zakres planu transportowego </w:t>
      </w:r>
      <w:r w:rsidR="001D0612" w:rsidRPr="00AF1F4A">
        <w:rPr>
          <w:rFonts w:ascii="Times New Roman" w:hAnsi="Times New Roman" w:cs="Times New Roman"/>
          <w:sz w:val="24"/>
          <w:szCs w:val="24"/>
          <w:u w:val="single"/>
        </w:rPr>
        <w:t>(art. 12)</w:t>
      </w:r>
    </w:p>
    <w:p w14:paraId="5767B6B4" w14:textId="52627130" w:rsidR="001D0612" w:rsidRPr="00AF1F4A" w:rsidRDefault="00352475"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w:t>
      </w:r>
      <w:r w:rsidR="001D0612" w:rsidRPr="00AF1F4A">
        <w:rPr>
          <w:rFonts w:ascii="Times New Roman" w:hAnsi="Times New Roman" w:cs="Times New Roman"/>
          <w:sz w:val="24"/>
          <w:szCs w:val="24"/>
        </w:rPr>
        <w:t>lan transportowy</w:t>
      </w:r>
      <w:r w:rsidRPr="00AF1F4A">
        <w:rPr>
          <w:rFonts w:ascii="Times New Roman" w:hAnsi="Times New Roman" w:cs="Times New Roman"/>
          <w:sz w:val="24"/>
          <w:szCs w:val="24"/>
        </w:rPr>
        <w:t xml:space="preserve"> województwa</w:t>
      </w:r>
      <w:r w:rsidR="001D0612" w:rsidRPr="00AF1F4A">
        <w:rPr>
          <w:rFonts w:ascii="Times New Roman" w:hAnsi="Times New Roman" w:cs="Times New Roman"/>
          <w:sz w:val="24"/>
          <w:szCs w:val="24"/>
        </w:rPr>
        <w:t xml:space="preserve"> koncentruje się na wskazaniu połączeń komunikacyjnych pomiędzy miejscowościami, a nie na szczegółowym określaniu przebiegu konkretnych linii, lokalizacji przystanków czy dróg</w:t>
      </w:r>
      <w:r w:rsidR="00673553" w:rsidRPr="00AF1F4A">
        <w:rPr>
          <w:rFonts w:ascii="Times New Roman" w:hAnsi="Times New Roman" w:cs="Times New Roman"/>
          <w:sz w:val="24"/>
          <w:szCs w:val="24"/>
        </w:rPr>
        <w:t xml:space="preserve"> (art. 12 ust. 1 pkt 1)</w:t>
      </w:r>
      <w:r w:rsidR="001D0612" w:rsidRPr="00AF1F4A">
        <w:rPr>
          <w:rFonts w:ascii="Times New Roman" w:hAnsi="Times New Roman" w:cs="Times New Roman"/>
          <w:sz w:val="24"/>
          <w:szCs w:val="24"/>
        </w:rPr>
        <w:t xml:space="preserve">. Uogólnienie zakresu planu ma na celu zwiększenie jego elastyczności oraz umożliwienie bieżącego reagowania na zmieniające się </w:t>
      </w:r>
      <w:r w:rsidR="001D0612" w:rsidRPr="00AF1F4A">
        <w:rPr>
          <w:rFonts w:ascii="Times New Roman" w:hAnsi="Times New Roman" w:cs="Times New Roman"/>
          <w:sz w:val="24"/>
          <w:szCs w:val="24"/>
        </w:rPr>
        <w:lastRenderedPageBreak/>
        <w:t>potrzeby transportowe mieszkańców. Dotychczasowe, bardzo szczegółowe uregulowanie tych kwestii powodowało konieczność częstych aktualizacji planu, który jako akt prawa miejscowego podlega sformalizowanej i</w:t>
      </w:r>
      <w:r w:rsidR="00673553" w:rsidRPr="00AF1F4A">
        <w:rPr>
          <w:rFonts w:ascii="Times New Roman" w:hAnsi="Times New Roman" w:cs="Times New Roman"/>
          <w:sz w:val="24"/>
          <w:szCs w:val="24"/>
        </w:rPr>
        <w:t> </w:t>
      </w:r>
      <w:r w:rsidR="001D0612" w:rsidRPr="00AF1F4A">
        <w:rPr>
          <w:rFonts w:ascii="Times New Roman" w:hAnsi="Times New Roman" w:cs="Times New Roman"/>
          <w:sz w:val="24"/>
          <w:szCs w:val="24"/>
        </w:rPr>
        <w:t>czasochłonnej procedurze przyjmowania. Przyjęte rozwiązanie ma zapobiegać nadmiernemu usztywnieniu działań organizatorów i ułatwić wprowadzanie nowych przystanków lub modyfikację przebiegu linii bez konieczności każdorazowej zmiany planu. Jednocześnie daje możliwość reagowania na zmieniające się potrzeby mieszkańców.</w:t>
      </w:r>
    </w:p>
    <w:p w14:paraId="031B3BF4" w14:textId="412A1410" w:rsidR="00673553" w:rsidRPr="00AF1F4A" w:rsidRDefault="00673553"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planach transportowych sporządzanych przez gminy i związki międzygminne dla komunikacji miejskiej pozostawiono dotychczasowe rozwiązania dotyczące określania w planach transportowych </w:t>
      </w:r>
      <w:r w:rsidR="006958F3" w:rsidRPr="00AF1F4A">
        <w:rPr>
          <w:rFonts w:ascii="Times New Roman" w:hAnsi="Times New Roman" w:cs="Times New Roman"/>
          <w:sz w:val="24"/>
          <w:szCs w:val="24"/>
        </w:rPr>
        <w:t xml:space="preserve">sieci komunikacyjnej, na której planowane jest wykonywanie przewozów o charakterze użyteczności publicznej. </w:t>
      </w:r>
    </w:p>
    <w:p w14:paraId="5C7A83D0" w14:textId="35FC4FF5" w:rsidR="001D0612" w:rsidRPr="00AF1F4A" w:rsidRDefault="001D061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Istotnym elementem planu będzie również określenie metodyki oceny </w:t>
      </w:r>
      <w:r w:rsidR="006958F3" w:rsidRPr="00AF1F4A">
        <w:rPr>
          <w:rFonts w:ascii="Times New Roman" w:hAnsi="Times New Roman" w:cs="Times New Roman"/>
          <w:sz w:val="24"/>
          <w:szCs w:val="24"/>
        </w:rPr>
        <w:t>i</w:t>
      </w:r>
      <w:r w:rsidRPr="00AF1F4A">
        <w:rPr>
          <w:rFonts w:ascii="Times New Roman" w:hAnsi="Times New Roman" w:cs="Times New Roman"/>
          <w:sz w:val="24"/>
          <w:szCs w:val="24"/>
        </w:rPr>
        <w:t xml:space="preserve"> prognozowania potrzeb przewozowych pasażerów</w:t>
      </w:r>
      <w:r w:rsidR="006958F3" w:rsidRPr="00AF1F4A">
        <w:rPr>
          <w:rFonts w:ascii="Times New Roman" w:hAnsi="Times New Roman" w:cs="Times New Roman"/>
          <w:sz w:val="24"/>
          <w:szCs w:val="24"/>
        </w:rPr>
        <w:t xml:space="preserve"> (art. 12 ust. 1 pkt 1) zamiast dotychczasowej oceny i prognozy potrzeb przewozowych</w:t>
      </w:r>
      <w:r w:rsidRPr="00AF1F4A">
        <w:rPr>
          <w:rFonts w:ascii="Times New Roman" w:hAnsi="Times New Roman" w:cs="Times New Roman"/>
          <w:sz w:val="24"/>
          <w:szCs w:val="24"/>
        </w:rPr>
        <w:t>. Ocena ta powinna być prowadzona w sposób ciągły, a nie jedynie okresowy, co</w:t>
      </w:r>
      <w:r w:rsidR="006958F3" w:rsidRPr="00AF1F4A">
        <w:rPr>
          <w:rFonts w:ascii="Times New Roman" w:hAnsi="Times New Roman" w:cs="Times New Roman"/>
          <w:sz w:val="24"/>
          <w:szCs w:val="24"/>
        </w:rPr>
        <w:t> </w:t>
      </w:r>
      <w:r w:rsidRPr="00AF1F4A">
        <w:rPr>
          <w:rFonts w:ascii="Times New Roman" w:hAnsi="Times New Roman" w:cs="Times New Roman"/>
          <w:sz w:val="24"/>
          <w:szCs w:val="24"/>
        </w:rPr>
        <w:t>umożliwi organizatorom bieżące reagowanie na zmiany demograficzne, społeczne i przestrzenne. Plan nie będzie zawierał sztywnych wyników analiz, które z uwagi na zmienność czynników zewnętrznych szybko mogłyby się dezaktualizować, lecz opis sposobu prowadzenia tych analiz.</w:t>
      </w:r>
    </w:p>
    <w:p w14:paraId="631FAAC9" w14:textId="0BCC4F0C" w:rsidR="001D0612" w:rsidRPr="00AF1F4A" w:rsidRDefault="001D061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Analogiczne podejście zastosowano w odniesieniu do </w:t>
      </w:r>
      <w:r w:rsidR="006958F3" w:rsidRPr="00AF1F4A">
        <w:rPr>
          <w:rFonts w:ascii="Times New Roman" w:hAnsi="Times New Roman" w:cs="Times New Roman"/>
          <w:sz w:val="24"/>
          <w:szCs w:val="24"/>
        </w:rPr>
        <w:t>części planu transportowego</w:t>
      </w:r>
      <w:r w:rsidR="00052789" w:rsidRPr="00AF1F4A">
        <w:rPr>
          <w:rFonts w:ascii="Times New Roman" w:hAnsi="Times New Roman" w:cs="Times New Roman"/>
          <w:sz w:val="24"/>
          <w:szCs w:val="24"/>
        </w:rPr>
        <w:t xml:space="preserve"> dotyczącej </w:t>
      </w:r>
      <w:r w:rsidRPr="00AF1F4A">
        <w:rPr>
          <w:rFonts w:ascii="Times New Roman" w:hAnsi="Times New Roman" w:cs="Times New Roman"/>
          <w:sz w:val="24"/>
          <w:szCs w:val="24"/>
        </w:rPr>
        <w:t>finansowania usług przewozowych</w:t>
      </w:r>
      <w:r w:rsidR="00052789" w:rsidRPr="00AF1F4A">
        <w:rPr>
          <w:rFonts w:ascii="Times New Roman" w:hAnsi="Times New Roman" w:cs="Times New Roman"/>
          <w:sz w:val="24"/>
          <w:szCs w:val="24"/>
        </w:rPr>
        <w:t xml:space="preserve"> (art. 12 ust</w:t>
      </w:r>
      <w:r w:rsidR="004B3EE5" w:rsidRPr="00AF1F4A">
        <w:rPr>
          <w:rFonts w:ascii="Times New Roman" w:hAnsi="Times New Roman" w:cs="Times New Roman"/>
          <w:sz w:val="24"/>
          <w:szCs w:val="24"/>
        </w:rPr>
        <w:t>.</w:t>
      </w:r>
      <w:r w:rsidR="00052789" w:rsidRPr="00AF1F4A">
        <w:rPr>
          <w:rFonts w:ascii="Times New Roman" w:hAnsi="Times New Roman" w:cs="Times New Roman"/>
          <w:sz w:val="24"/>
          <w:szCs w:val="24"/>
        </w:rPr>
        <w:t xml:space="preserve"> 1 pkt 2)</w:t>
      </w:r>
      <w:r w:rsidRPr="00AF1F4A">
        <w:rPr>
          <w:rFonts w:ascii="Times New Roman" w:hAnsi="Times New Roman" w:cs="Times New Roman"/>
          <w:sz w:val="24"/>
          <w:szCs w:val="24"/>
        </w:rPr>
        <w:t xml:space="preserve">. </w:t>
      </w:r>
      <w:r w:rsidR="00970F5E" w:rsidRPr="00AF1F4A">
        <w:rPr>
          <w:rFonts w:ascii="Times New Roman" w:hAnsi="Times New Roman" w:cs="Times New Roman"/>
          <w:sz w:val="24"/>
          <w:szCs w:val="24"/>
        </w:rPr>
        <w:t>Plan</w:t>
      </w:r>
      <w:r w:rsidRPr="00AF1F4A">
        <w:rPr>
          <w:rFonts w:ascii="Times New Roman" w:hAnsi="Times New Roman" w:cs="Times New Roman"/>
          <w:sz w:val="24"/>
          <w:szCs w:val="24"/>
        </w:rPr>
        <w:t xml:space="preserve"> transportowy ma wskazywać przewidywane źródła finansowania, bez szczegółowego określania ich struktury czy wielkości. Rozwiązanie to uwzględnia możliwość pojawiania się nowych instrumentów finansowych w okresie obowiązywania planu oraz daje organizatorom elastyczność w</w:t>
      </w:r>
      <w:r w:rsidR="00352475" w:rsidRPr="00AF1F4A">
        <w:rPr>
          <w:rFonts w:ascii="Times New Roman" w:hAnsi="Times New Roman" w:cs="Times New Roman"/>
          <w:sz w:val="24"/>
          <w:szCs w:val="24"/>
        </w:rPr>
        <w:t> </w:t>
      </w:r>
      <w:r w:rsidRPr="00AF1F4A">
        <w:rPr>
          <w:rFonts w:ascii="Times New Roman" w:hAnsi="Times New Roman" w:cs="Times New Roman"/>
          <w:sz w:val="24"/>
          <w:szCs w:val="24"/>
        </w:rPr>
        <w:t>dostosowywaniu modelu finansowania do aktualnych warunków.</w:t>
      </w:r>
    </w:p>
    <w:p w14:paraId="50E7D442" w14:textId="22979B71" w:rsidR="001D0612" w:rsidRPr="00AF1F4A" w:rsidRDefault="001D061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Plan będzie również zawierał minimalne standardy częstotliwości przewozów o</w:t>
      </w:r>
      <w:r w:rsidR="00352475" w:rsidRPr="00AF1F4A">
        <w:rPr>
          <w:rFonts w:ascii="Times New Roman" w:hAnsi="Times New Roman" w:cs="Times New Roman"/>
          <w:sz w:val="24"/>
          <w:szCs w:val="24"/>
        </w:rPr>
        <w:t> </w:t>
      </w:r>
      <w:r w:rsidRPr="00AF1F4A">
        <w:rPr>
          <w:rFonts w:ascii="Times New Roman" w:hAnsi="Times New Roman" w:cs="Times New Roman"/>
          <w:sz w:val="24"/>
          <w:szCs w:val="24"/>
        </w:rPr>
        <w:t>charakterze użyteczności publicznej</w:t>
      </w:r>
      <w:r w:rsidR="00052789" w:rsidRPr="00AF1F4A">
        <w:rPr>
          <w:rFonts w:ascii="Times New Roman" w:hAnsi="Times New Roman" w:cs="Times New Roman"/>
          <w:sz w:val="24"/>
          <w:szCs w:val="24"/>
        </w:rPr>
        <w:t xml:space="preserve"> (art. 12 ust. 1 pkt 6a)</w:t>
      </w:r>
      <w:r w:rsidRPr="00AF1F4A">
        <w:rPr>
          <w:rFonts w:ascii="Times New Roman" w:hAnsi="Times New Roman" w:cs="Times New Roman"/>
          <w:sz w:val="24"/>
          <w:szCs w:val="24"/>
        </w:rPr>
        <w:t xml:space="preserve">. Standardy te muszą uwzględniać </w:t>
      </w:r>
      <w:r w:rsidR="00052789" w:rsidRPr="00AF1F4A">
        <w:rPr>
          <w:rFonts w:ascii="Times New Roman" w:hAnsi="Times New Roman" w:cs="Times New Roman"/>
          <w:sz w:val="24"/>
          <w:szCs w:val="24"/>
        </w:rPr>
        <w:t xml:space="preserve">minimalne standardy częstotliwości połączeń wojewódzkich i powiatowych </w:t>
      </w:r>
      <w:r w:rsidRPr="00AF1F4A">
        <w:rPr>
          <w:rFonts w:ascii="Times New Roman" w:hAnsi="Times New Roman" w:cs="Times New Roman"/>
          <w:sz w:val="24"/>
          <w:szCs w:val="24"/>
        </w:rPr>
        <w:t xml:space="preserve">określone w </w:t>
      </w:r>
      <w:r w:rsidR="00052789" w:rsidRPr="00AF1F4A">
        <w:rPr>
          <w:rFonts w:ascii="Times New Roman" w:hAnsi="Times New Roman" w:cs="Times New Roman"/>
          <w:sz w:val="24"/>
          <w:szCs w:val="24"/>
        </w:rPr>
        <w:t xml:space="preserve">art. 5a </w:t>
      </w:r>
      <w:r w:rsidRPr="00AF1F4A">
        <w:rPr>
          <w:rFonts w:ascii="Times New Roman" w:hAnsi="Times New Roman" w:cs="Times New Roman"/>
          <w:sz w:val="24"/>
          <w:szCs w:val="24"/>
        </w:rPr>
        <w:t>ustaw</w:t>
      </w:r>
      <w:r w:rsidR="00052789" w:rsidRPr="00AF1F4A">
        <w:rPr>
          <w:rFonts w:ascii="Times New Roman" w:hAnsi="Times New Roman" w:cs="Times New Roman"/>
          <w:sz w:val="24"/>
          <w:szCs w:val="24"/>
        </w:rPr>
        <w:t>y o </w:t>
      </w:r>
      <w:r w:rsidRPr="00AF1F4A">
        <w:rPr>
          <w:rFonts w:ascii="Times New Roman" w:hAnsi="Times New Roman" w:cs="Times New Roman"/>
          <w:sz w:val="24"/>
          <w:szCs w:val="24"/>
        </w:rPr>
        <w:t xml:space="preserve">publicznym transporcie zbiorowym, a jednocześnie mogą zostać rozszerzone w celu dostosowania oferty przewozowej do specyfiki danego obszaru. Dzięki temu jakość publicznego transportu zbiorowego będzie w dużej mierze kształtowana, z </w:t>
      </w:r>
      <w:r w:rsidR="007D6E5A" w:rsidRPr="00AF1F4A">
        <w:rPr>
          <w:rFonts w:ascii="Times New Roman" w:hAnsi="Times New Roman" w:cs="Times New Roman"/>
          <w:sz w:val="24"/>
          <w:szCs w:val="24"/>
        </w:rPr>
        <w:t>uwzględnieniem</w:t>
      </w:r>
      <w:r w:rsidRPr="00AF1F4A">
        <w:rPr>
          <w:rFonts w:ascii="Times New Roman" w:hAnsi="Times New Roman" w:cs="Times New Roman"/>
          <w:sz w:val="24"/>
          <w:szCs w:val="24"/>
        </w:rPr>
        <w:t xml:space="preserve"> różnorodności uwarunkowań regionalnych.</w:t>
      </w:r>
    </w:p>
    <w:p w14:paraId="444DD4CA" w14:textId="7C37CCC8" w:rsidR="00E81370" w:rsidRPr="00AF1F4A" w:rsidRDefault="00361FC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Projektowana u</w:t>
      </w:r>
      <w:r w:rsidR="001D0612" w:rsidRPr="00AF1F4A">
        <w:rPr>
          <w:rFonts w:ascii="Times New Roman" w:hAnsi="Times New Roman" w:cs="Times New Roman"/>
          <w:sz w:val="24"/>
          <w:szCs w:val="24"/>
        </w:rPr>
        <w:t>stawa uchyla jednocześnie przepisy nakładające obowiązek zamieszczania w planach transportowych szczegółowych informacji dotyczących wykorzystania autobusów zeroemisyjnych lub napędzanych gazem ziemnym oraz lokalizacji infrastruktury technicznej</w:t>
      </w:r>
      <w:r w:rsidR="00052789" w:rsidRPr="00AF1F4A">
        <w:rPr>
          <w:rFonts w:ascii="Times New Roman" w:hAnsi="Times New Roman" w:cs="Times New Roman"/>
          <w:sz w:val="24"/>
          <w:szCs w:val="24"/>
        </w:rPr>
        <w:t xml:space="preserve"> (art. 12 ust. 1a, 2b</w:t>
      </w:r>
      <w:r w:rsidR="00E81370" w:rsidRPr="00AF1F4A">
        <w:rPr>
          <w:rFonts w:ascii="Times New Roman" w:hAnsi="Times New Roman" w:cs="Times New Roman"/>
          <w:sz w:val="24"/>
          <w:szCs w:val="24"/>
        </w:rPr>
        <w:t>, 2c)</w:t>
      </w:r>
      <w:r w:rsidR="001D0612" w:rsidRPr="00AF1F4A">
        <w:rPr>
          <w:rFonts w:ascii="Times New Roman" w:hAnsi="Times New Roman" w:cs="Times New Roman"/>
          <w:sz w:val="24"/>
          <w:szCs w:val="24"/>
        </w:rPr>
        <w:t xml:space="preserve">. </w:t>
      </w:r>
    </w:p>
    <w:p w14:paraId="225AFA7E" w14:textId="665C0CDA" w:rsidR="00E81370" w:rsidRPr="00AF1F4A" w:rsidRDefault="00E8137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ramach projektowanych przepisów uproszczono także elementy, które będą brane pod uwagę przy sporządzaniu planu transportowego (art. 12 ust. 2)</w:t>
      </w:r>
      <w:r w:rsidR="00B3026B" w:rsidRPr="00AF1F4A">
        <w:rPr>
          <w:rFonts w:ascii="Times New Roman" w:hAnsi="Times New Roman" w:cs="Times New Roman"/>
          <w:sz w:val="24"/>
          <w:szCs w:val="24"/>
        </w:rPr>
        <w:t>.</w:t>
      </w:r>
    </w:p>
    <w:p w14:paraId="5E0E230B" w14:textId="06BE422F" w:rsidR="00E81370" w:rsidRPr="00AF1F4A" w:rsidRDefault="001D061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Zmianie ulega również podstawa sporządzania planu transportowego w zakresie zagospodarowania przestrzennego</w:t>
      </w:r>
      <w:r w:rsidR="00DB3DBF" w:rsidRPr="00AF1F4A">
        <w:rPr>
          <w:rFonts w:ascii="Times New Roman" w:hAnsi="Times New Roman" w:cs="Times New Roman"/>
          <w:sz w:val="24"/>
          <w:szCs w:val="24"/>
        </w:rPr>
        <w:t xml:space="preserve"> (art. 12 ust. </w:t>
      </w:r>
      <w:r w:rsidR="00B3026B" w:rsidRPr="00AF1F4A">
        <w:rPr>
          <w:rFonts w:ascii="Times New Roman" w:hAnsi="Times New Roman" w:cs="Times New Roman"/>
          <w:sz w:val="24"/>
          <w:szCs w:val="24"/>
        </w:rPr>
        <w:t>2</w:t>
      </w:r>
      <w:r w:rsidR="00DB3DBF" w:rsidRPr="00AF1F4A">
        <w:rPr>
          <w:rFonts w:ascii="Times New Roman" w:hAnsi="Times New Roman" w:cs="Times New Roman"/>
          <w:sz w:val="24"/>
          <w:szCs w:val="24"/>
        </w:rPr>
        <w:t xml:space="preserve"> pkt 1a)</w:t>
      </w:r>
      <w:r w:rsidRPr="00AF1F4A">
        <w:rPr>
          <w:rFonts w:ascii="Times New Roman" w:hAnsi="Times New Roman" w:cs="Times New Roman"/>
          <w:sz w:val="24"/>
          <w:szCs w:val="24"/>
        </w:rPr>
        <w:t>. Zamiast odniesienia do planu zagospodarowania przestrzennego województwa, plan transportowy opierać się będzie na stanie zagospodarowania przestrzennego. Rozwiązanie to lepiej odpowiada uogólnionemu zakresowi planu oraz jego odniesieniu do sieci komunikacyjnych obejmujących przewozy gminne, powiatowe, powiatowo-gminne, metropolitalne i</w:t>
      </w:r>
      <w:r w:rsidR="00DB3DBF" w:rsidRPr="00AF1F4A">
        <w:rPr>
          <w:rFonts w:ascii="Times New Roman" w:hAnsi="Times New Roman" w:cs="Times New Roman"/>
          <w:sz w:val="24"/>
          <w:szCs w:val="24"/>
        </w:rPr>
        <w:t> </w:t>
      </w:r>
      <w:r w:rsidRPr="00AF1F4A">
        <w:rPr>
          <w:rFonts w:ascii="Times New Roman" w:hAnsi="Times New Roman" w:cs="Times New Roman"/>
          <w:sz w:val="24"/>
          <w:szCs w:val="24"/>
        </w:rPr>
        <w:t>wojewódzkie.</w:t>
      </w:r>
      <w:r w:rsidR="00E81370" w:rsidRPr="00AF1F4A">
        <w:rPr>
          <w:rFonts w:ascii="Times New Roman" w:hAnsi="Times New Roman" w:cs="Times New Roman"/>
          <w:sz w:val="24"/>
          <w:szCs w:val="24"/>
        </w:rPr>
        <w:t xml:space="preserve"> </w:t>
      </w:r>
    </w:p>
    <w:p w14:paraId="0D9FAE23" w14:textId="552ACF35" w:rsidR="00E81370" w:rsidRPr="00AF1F4A" w:rsidRDefault="00E8137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Plan transportowy</w:t>
      </w:r>
      <w:r w:rsidR="00DB3DBF" w:rsidRPr="00AF1F4A">
        <w:rPr>
          <w:rFonts w:ascii="Times New Roman" w:hAnsi="Times New Roman" w:cs="Times New Roman"/>
          <w:sz w:val="24"/>
          <w:szCs w:val="24"/>
        </w:rPr>
        <w:t xml:space="preserve"> </w:t>
      </w:r>
      <w:r w:rsidRPr="00AF1F4A">
        <w:rPr>
          <w:rFonts w:ascii="Times New Roman" w:hAnsi="Times New Roman" w:cs="Times New Roman"/>
          <w:sz w:val="24"/>
          <w:szCs w:val="24"/>
        </w:rPr>
        <w:t>jako dokument o charakterze strategicznym i planistycznym</w:t>
      </w:r>
      <w:r w:rsidR="00DB3DBF" w:rsidRPr="00AF1F4A">
        <w:rPr>
          <w:rFonts w:ascii="Times New Roman" w:hAnsi="Times New Roman" w:cs="Times New Roman"/>
          <w:sz w:val="24"/>
          <w:szCs w:val="24"/>
        </w:rPr>
        <w:t xml:space="preserve"> będzie także </w:t>
      </w:r>
      <w:r w:rsidR="00B3026B" w:rsidRPr="00AF1F4A">
        <w:rPr>
          <w:rFonts w:ascii="Times New Roman" w:hAnsi="Times New Roman" w:cs="Times New Roman"/>
          <w:sz w:val="24"/>
          <w:szCs w:val="24"/>
        </w:rPr>
        <w:t>sporządzany</w:t>
      </w:r>
      <w:r w:rsidR="00DB3DBF" w:rsidRPr="00AF1F4A">
        <w:rPr>
          <w:rFonts w:ascii="Times New Roman" w:hAnsi="Times New Roman" w:cs="Times New Roman"/>
          <w:sz w:val="24"/>
          <w:szCs w:val="24"/>
        </w:rPr>
        <w:t xml:space="preserve"> z uwzględnieniem </w:t>
      </w:r>
      <w:r w:rsidR="00B3026B" w:rsidRPr="00AF1F4A">
        <w:rPr>
          <w:rFonts w:ascii="Times New Roman" w:hAnsi="Times New Roman" w:cs="Times New Roman"/>
          <w:sz w:val="24"/>
          <w:szCs w:val="24"/>
        </w:rPr>
        <w:t>ogólnych</w:t>
      </w:r>
      <w:r w:rsidRPr="00AF1F4A">
        <w:rPr>
          <w:rFonts w:ascii="Times New Roman" w:hAnsi="Times New Roman" w:cs="Times New Roman"/>
          <w:sz w:val="24"/>
          <w:szCs w:val="24"/>
        </w:rPr>
        <w:t xml:space="preserve"> kierunk</w:t>
      </w:r>
      <w:r w:rsidR="00B3026B" w:rsidRPr="00AF1F4A">
        <w:rPr>
          <w:rFonts w:ascii="Times New Roman" w:hAnsi="Times New Roman" w:cs="Times New Roman"/>
          <w:sz w:val="24"/>
          <w:szCs w:val="24"/>
        </w:rPr>
        <w:t>ów</w:t>
      </w:r>
      <w:r w:rsidRPr="00AF1F4A">
        <w:rPr>
          <w:rFonts w:ascii="Times New Roman" w:hAnsi="Times New Roman" w:cs="Times New Roman"/>
          <w:sz w:val="24"/>
          <w:szCs w:val="24"/>
        </w:rPr>
        <w:t xml:space="preserve"> rozwoju mobilności, spójn</w:t>
      </w:r>
      <w:r w:rsidR="00B3026B" w:rsidRPr="00AF1F4A">
        <w:rPr>
          <w:rFonts w:ascii="Times New Roman" w:hAnsi="Times New Roman" w:cs="Times New Roman"/>
          <w:sz w:val="24"/>
          <w:szCs w:val="24"/>
        </w:rPr>
        <w:t>ych</w:t>
      </w:r>
      <w:r w:rsidRPr="00AF1F4A">
        <w:rPr>
          <w:rFonts w:ascii="Times New Roman" w:hAnsi="Times New Roman" w:cs="Times New Roman"/>
          <w:sz w:val="24"/>
          <w:szCs w:val="24"/>
        </w:rPr>
        <w:t xml:space="preserve"> z planami zrównoważonego rozwoju mobilności miejskiej</w:t>
      </w:r>
      <w:r w:rsidR="00B3026B" w:rsidRPr="00AF1F4A">
        <w:rPr>
          <w:rFonts w:ascii="Times New Roman" w:hAnsi="Times New Roman" w:cs="Times New Roman"/>
          <w:sz w:val="24"/>
          <w:szCs w:val="24"/>
        </w:rPr>
        <w:t xml:space="preserve"> (art. 12 ust. 2 pkt 1a)</w:t>
      </w:r>
      <w:r w:rsidR="00DB3DBF" w:rsidRPr="00AF1F4A">
        <w:rPr>
          <w:rFonts w:ascii="Times New Roman" w:hAnsi="Times New Roman" w:cs="Times New Roman"/>
          <w:sz w:val="24"/>
          <w:szCs w:val="24"/>
        </w:rPr>
        <w:t xml:space="preserve">. </w:t>
      </w:r>
    </w:p>
    <w:p w14:paraId="2611F6A3" w14:textId="09CDC552" w:rsidR="001D0612" w:rsidRPr="00AF1F4A" w:rsidRDefault="001D061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Jednocześnie, w związku z uchyleniem szczegółowych regulacji dotyczących</w:t>
      </w:r>
      <w:r w:rsidR="00B3026B" w:rsidRPr="00AF1F4A">
        <w:rPr>
          <w:rFonts w:ascii="Times New Roman" w:hAnsi="Times New Roman" w:cs="Times New Roman"/>
          <w:sz w:val="24"/>
          <w:szCs w:val="24"/>
        </w:rPr>
        <w:t xml:space="preserve"> uwzględniania w planie transportowym regulacji dotyczących </w:t>
      </w:r>
      <w:r w:rsidRPr="00AF1F4A">
        <w:rPr>
          <w:rFonts w:ascii="Times New Roman" w:hAnsi="Times New Roman" w:cs="Times New Roman"/>
          <w:sz w:val="24"/>
          <w:szCs w:val="24"/>
        </w:rPr>
        <w:t>taboru</w:t>
      </w:r>
      <w:r w:rsidR="00B3026B" w:rsidRPr="00AF1F4A">
        <w:rPr>
          <w:rFonts w:ascii="Times New Roman" w:hAnsi="Times New Roman" w:cs="Times New Roman"/>
          <w:sz w:val="24"/>
          <w:szCs w:val="24"/>
        </w:rPr>
        <w:t xml:space="preserve"> napędzanego gazem ziemnym</w:t>
      </w:r>
      <w:r w:rsidRPr="00AF1F4A">
        <w:rPr>
          <w:rFonts w:ascii="Times New Roman" w:hAnsi="Times New Roman" w:cs="Times New Roman"/>
          <w:sz w:val="24"/>
          <w:szCs w:val="24"/>
        </w:rPr>
        <w:t>, ustawa rozszerza obowiązek uwzględniania w planie transportowym wpływu publicznego transportu zbiorowego na środowisko, w tym z uwzględnieniem wykorzystania pojazdów zeroemisyjnych</w:t>
      </w:r>
      <w:r w:rsidR="00B3026B" w:rsidRPr="00AF1F4A">
        <w:rPr>
          <w:rFonts w:ascii="Times New Roman" w:hAnsi="Times New Roman" w:cs="Times New Roman"/>
          <w:sz w:val="24"/>
          <w:szCs w:val="24"/>
        </w:rPr>
        <w:t xml:space="preserve"> (art. 12 ust. 2 pkt 3)</w:t>
      </w:r>
      <w:r w:rsidRPr="00AF1F4A">
        <w:rPr>
          <w:rFonts w:ascii="Times New Roman" w:hAnsi="Times New Roman" w:cs="Times New Roman"/>
          <w:sz w:val="24"/>
          <w:szCs w:val="24"/>
        </w:rPr>
        <w:t>. Pozwala to zachować proekologiczny kierunek polityki transportowej przy jednoczesnym zachowaniu elastyczności planistycznej.</w:t>
      </w:r>
    </w:p>
    <w:p w14:paraId="36178294" w14:textId="1255D6F5" w:rsidR="004039FB" w:rsidRPr="00AF1F4A" w:rsidRDefault="004039FB" w:rsidP="00AF1F4A">
      <w:pPr>
        <w:pStyle w:val="Akapitzlist"/>
        <w:numPr>
          <w:ilvl w:val="0"/>
          <w:numId w:val="12"/>
        </w:numPr>
        <w:spacing w:before="120" w:line="360" w:lineRule="auto"/>
        <w:jc w:val="both"/>
        <w:rPr>
          <w:rFonts w:ascii="Times New Roman" w:hAnsi="Times New Roman"/>
          <w:b/>
          <w:sz w:val="24"/>
          <w:szCs w:val="24"/>
        </w:rPr>
      </w:pPr>
      <w:r w:rsidRPr="00AF1F4A">
        <w:rPr>
          <w:rFonts w:ascii="Times New Roman" w:hAnsi="Times New Roman"/>
          <w:b/>
          <w:sz w:val="24"/>
          <w:szCs w:val="24"/>
        </w:rPr>
        <w:t xml:space="preserve">Schemat sieci komunikacyjnej </w:t>
      </w:r>
      <w:r w:rsidR="0099209B" w:rsidRPr="00AF1F4A">
        <w:rPr>
          <w:rFonts w:ascii="Times New Roman" w:hAnsi="Times New Roman"/>
          <w:b/>
          <w:sz w:val="24"/>
          <w:szCs w:val="24"/>
        </w:rPr>
        <w:t xml:space="preserve">w </w:t>
      </w:r>
      <w:r w:rsidRPr="00AF1F4A">
        <w:rPr>
          <w:rFonts w:ascii="Times New Roman" w:hAnsi="Times New Roman"/>
          <w:b/>
          <w:sz w:val="24"/>
          <w:szCs w:val="24"/>
        </w:rPr>
        <w:t>województw</w:t>
      </w:r>
      <w:r w:rsidR="0099209B" w:rsidRPr="00AF1F4A">
        <w:rPr>
          <w:rFonts w:ascii="Times New Roman" w:hAnsi="Times New Roman"/>
          <w:b/>
          <w:sz w:val="24"/>
          <w:szCs w:val="24"/>
        </w:rPr>
        <w:t>ie</w:t>
      </w:r>
      <w:r w:rsidR="00D400BA" w:rsidRPr="00AF1F4A">
        <w:rPr>
          <w:rFonts w:ascii="Times New Roman" w:hAnsi="Times New Roman"/>
          <w:b/>
          <w:sz w:val="24"/>
          <w:szCs w:val="24"/>
        </w:rPr>
        <w:t xml:space="preserve"> (art. 14</w:t>
      </w:r>
      <w:r w:rsidR="002E5282" w:rsidRPr="00AF1F4A">
        <w:rPr>
          <w:rFonts w:ascii="Times New Roman" w:hAnsi="Times New Roman"/>
          <w:b/>
          <w:sz w:val="24"/>
          <w:szCs w:val="24"/>
        </w:rPr>
        <w:t>b</w:t>
      </w:r>
      <w:r w:rsidR="00D400BA" w:rsidRPr="00AF1F4A">
        <w:rPr>
          <w:rFonts w:ascii="Times New Roman" w:hAnsi="Times New Roman"/>
          <w:b/>
          <w:sz w:val="24"/>
          <w:szCs w:val="24"/>
        </w:rPr>
        <w:t>–14</w:t>
      </w:r>
      <w:r w:rsidR="0099209B" w:rsidRPr="00AF1F4A">
        <w:rPr>
          <w:rFonts w:ascii="Times New Roman" w:hAnsi="Times New Roman"/>
          <w:b/>
          <w:sz w:val="24"/>
          <w:szCs w:val="24"/>
        </w:rPr>
        <w:t>d</w:t>
      </w:r>
      <w:r w:rsidR="00D400BA" w:rsidRPr="00AF1F4A">
        <w:rPr>
          <w:rFonts w:ascii="Times New Roman" w:hAnsi="Times New Roman"/>
          <w:b/>
          <w:sz w:val="24"/>
          <w:szCs w:val="24"/>
        </w:rPr>
        <w:t xml:space="preserve"> ustawy o </w:t>
      </w:r>
      <w:proofErr w:type="spellStart"/>
      <w:r w:rsidR="00D400BA" w:rsidRPr="00AF1F4A">
        <w:rPr>
          <w:rFonts w:ascii="Times New Roman" w:hAnsi="Times New Roman"/>
          <w:b/>
          <w:sz w:val="24"/>
          <w:szCs w:val="24"/>
        </w:rPr>
        <w:t>ptz</w:t>
      </w:r>
      <w:proofErr w:type="spellEnd"/>
      <w:r w:rsidR="00D400BA" w:rsidRPr="00AF1F4A">
        <w:rPr>
          <w:rFonts w:ascii="Times New Roman" w:hAnsi="Times New Roman"/>
          <w:b/>
          <w:sz w:val="24"/>
          <w:szCs w:val="24"/>
        </w:rPr>
        <w:t>)</w:t>
      </w:r>
    </w:p>
    <w:p w14:paraId="5F9CB78F" w14:textId="022428DC" w:rsidR="00D400BA" w:rsidRPr="00AF1F4A" w:rsidRDefault="00336D0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Projektowana u</w:t>
      </w:r>
      <w:r w:rsidR="00D400BA" w:rsidRPr="00AF1F4A">
        <w:rPr>
          <w:rFonts w:ascii="Times New Roman" w:hAnsi="Times New Roman" w:cs="Times New Roman"/>
          <w:sz w:val="24"/>
          <w:szCs w:val="24"/>
        </w:rPr>
        <w:t>stawa wprowadza nowe narzędzie służące realizacji zadań marszałka województwa jako integratora przewozów, w postaci Schematu sieci komunikacyjn</w:t>
      </w:r>
      <w:r w:rsidR="002E5282" w:rsidRPr="00AF1F4A">
        <w:rPr>
          <w:rFonts w:ascii="Times New Roman" w:hAnsi="Times New Roman" w:cs="Times New Roman"/>
          <w:sz w:val="24"/>
          <w:szCs w:val="24"/>
        </w:rPr>
        <w:t>ej w</w:t>
      </w:r>
      <w:r w:rsidR="00D400BA" w:rsidRPr="00AF1F4A">
        <w:rPr>
          <w:rFonts w:ascii="Times New Roman" w:hAnsi="Times New Roman" w:cs="Times New Roman"/>
          <w:sz w:val="24"/>
          <w:szCs w:val="24"/>
        </w:rPr>
        <w:t xml:space="preserve"> województw</w:t>
      </w:r>
      <w:r w:rsidR="002E5282" w:rsidRPr="00AF1F4A">
        <w:rPr>
          <w:rFonts w:ascii="Times New Roman" w:hAnsi="Times New Roman" w:cs="Times New Roman"/>
          <w:sz w:val="24"/>
          <w:szCs w:val="24"/>
        </w:rPr>
        <w:t>ie</w:t>
      </w:r>
      <w:r w:rsidR="00D400BA" w:rsidRPr="00AF1F4A">
        <w:rPr>
          <w:rFonts w:ascii="Times New Roman" w:hAnsi="Times New Roman" w:cs="Times New Roman"/>
          <w:sz w:val="24"/>
          <w:szCs w:val="24"/>
        </w:rPr>
        <w:t>. Schemat ten stanowi rozwinięcie i uszczegółowienie planu transportowego województwa, który określa jedynie ogólne kierunki i relacje połączeń</w:t>
      </w:r>
      <w:r w:rsidR="000D4E4F" w:rsidRPr="00AF1F4A">
        <w:rPr>
          <w:rFonts w:ascii="Times New Roman" w:hAnsi="Times New Roman" w:cs="Times New Roman"/>
          <w:sz w:val="24"/>
          <w:szCs w:val="24"/>
        </w:rPr>
        <w:t>.</w:t>
      </w:r>
      <w:r w:rsidR="00970F5E" w:rsidRPr="00AF1F4A">
        <w:rPr>
          <w:rFonts w:ascii="Times New Roman" w:hAnsi="Times New Roman" w:cs="Times New Roman"/>
          <w:sz w:val="24"/>
          <w:szCs w:val="24"/>
        </w:rPr>
        <w:t xml:space="preserve"> </w:t>
      </w:r>
      <w:r w:rsidR="000D4E4F" w:rsidRPr="00AF1F4A">
        <w:rPr>
          <w:rFonts w:ascii="Times New Roman" w:hAnsi="Times New Roman" w:cs="Times New Roman"/>
          <w:sz w:val="24"/>
          <w:szCs w:val="24"/>
        </w:rPr>
        <w:t>J</w:t>
      </w:r>
      <w:r w:rsidR="00970F5E" w:rsidRPr="00AF1F4A">
        <w:rPr>
          <w:rFonts w:ascii="Times New Roman" w:hAnsi="Times New Roman" w:cs="Times New Roman"/>
          <w:sz w:val="24"/>
          <w:szCs w:val="24"/>
        </w:rPr>
        <w:t xml:space="preserve">ego składowym elementem są </w:t>
      </w:r>
      <w:r w:rsidR="000D4E4F" w:rsidRPr="00AF1F4A">
        <w:rPr>
          <w:rFonts w:ascii="Times New Roman" w:hAnsi="Times New Roman" w:cs="Times New Roman"/>
          <w:sz w:val="24"/>
          <w:szCs w:val="24"/>
        </w:rPr>
        <w:t>S</w:t>
      </w:r>
      <w:r w:rsidR="00970F5E" w:rsidRPr="00AF1F4A">
        <w:rPr>
          <w:rFonts w:ascii="Times New Roman" w:hAnsi="Times New Roman" w:cs="Times New Roman"/>
          <w:sz w:val="24"/>
          <w:szCs w:val="24"/>
        </w:rPr>
        <w:t>chematy sieci komunikacyjnej</w:t>
      </w:r>
      <w:r w:rsidR="000D4E4F" w:rsidRPr="00AF1F4A">
        <w:rPr>
          <w:rFonts w:ascii="Times New Roman" w:hAnsi="Times New Roman" w:cs="Times New Roman"/>
          <w:sz w:val="24"/>
          <w:szCs w:val="24"/>
        </w:rPr>
        <w:t xml:space="preserve"> sporządzane przez powiaty, związki powiatów, związki powiatowo-gminne i związki metropolitalne</w:t>
      </w:r>
      <w:r w:rsidR="00D400BA" w:rsidRPr="00AF1F4A">
        <w:rPr>
          <w:rFonts w:ascii="Times New Roman" w:hAnsi="Times New Roman" w:cs="Times New Roman"/>
          <w:sz w:val="24"/>
          <w:szCs w:val="24"/>
        </w:rPr>
        <w:t xml:space="preserve">. </w:t>
      </w:r>
      <w:r w:rsidR="000D4E4F" w:rsidRPr="00AF1F4A">
        <w:rPr>
          <w:rFonts w:ascii="Times New Roman" w:hAnsi="Times New Roman" w:cs="Times New Roman"/>
          <w:sz w:val="24"/>
          <w:szCs w:val="24"/>
        </w:rPr>
        <w:t>R</w:t>
      </w:r>
      <w:r w:rsidR="00D400BA" w:rsidRPr="00AF1F4A">
        <w:rPr>
          <w:rFonts w:ascii="Times New Roman" w:hAnsi="Times New Roman" w:cs="Times New Roman"/>
          <w:sz w:val="24"/>
          <w:szCs w:val="24"/>
        </w:rPr>
        <w:t>olą</w:t>
      </w:r>
      <w:r w:rsidR="000D4E4F" w:rsidRPr="00AF1F4A">
        <w:rPr>
          <w:rFonts w:ascii="Times New Roman" w:hAnsi="Times New Roman" w:cs="Times New Roman"/>
          <w:sz w:val="24"/>
          <w:szCs w:val="24"/>
        </w:rPr>
        <w:t xml:space="preserve"> Schematu</w:t>
      </w:r>
      <w:r w:rsidR="00D400BA" w:rsidRPr="00AF1F4A">
        <w:rPr>
          <w:rFonts w:ascii="Times New Roman" w:hAnsi="Times New Roman" w:cs="Times New Roman"/>
          <w:sz w:val="24"/>
          <w:szCs w:val="24"/>
        </w:rPr>
        <w:t xml:space="preserve"> jest przedstawienie rzeczywistego układu komunikacyjnego poprzez wskazanie linii, za pomocą których skomunikowane są poszczególne miejscowości na obszarze województwa.</w:t>
      </w:r>
    </w:p>
    <w:p w14:paraId="1A3AD260" w14:textId="5FB50299" w:rsidR="00D400BA" w:rsidRPr="00AF1F4A" w:rsidRDefault="00D400B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Schemat sieci komunikacyjnej </w:t>
      </w:r>
      <w:r w:rsidR="002E5282" w:rsidRPr="00AF1F4A">
        <w:rPr>
          <w:rFonts w:ascii="Times New Roman" w:hAnsi="Times New Roman" w:cs="Times New Roman"/>
          <w:sz w:val="24"/>
          <w:szCs w:val="24"/>
        </w:rPr>
        <w:t xml:space="preserve">w województwie </w:t>
      </w:r>
      <w:r w:rsidRPr="00AF1F4A">
        <w:rPr>
          <w:rFonts w:ascii="Times New Roman" w:hAnsi="Times New Roman" w:cs="Times New Roman"/>
          <w:sz w:val="24"/>
          <w:szCs w:val="24"/>
        </w:rPr>
        <w:t xml:space="preserve">jest kluczowym narzędziem z punktu widzenia pełnienia przez marszałka funkcji integratora przewozów. Umożliwia on całościowy wgląd w </w:t>
      </w:r>
      <w:r w:rsidRPr="00AF1F4A">
        <w:rPr>
          <w:rFonts w:ascii="Times New Roman" w:hAnsi="Times New Roman" w:cs="Times New Roman"/>
          <w:sz w:val="24"/>
          <w:szCs w:val="24"/>
        </w:rPr>
        <w:lastRenderedPageBreak/>
        <w:t>sieci komunikacyjne tworzone przez poszczególnych organizatorów publicznego transportu zbiorowego, a</w:t>
      </w:r>
      <w:r w:rsidR="002E5282" w:rsidRPr="00AF1F4A">
        <w:rPr>
          <w:rFonts w:ascii="Times New Roman" w:hAnsi="Times New Roman" w:cs="Times New Roman"/>
          <w:sz w:val="24"/>
          <w:szCs w:val="24"/>
        </w:rPr>
        <w:t> </w:t>
      </w:r>
      <w:r w:rsidRPr="00AF1F4A">
        <w:rPr>
          <w:rFonts w:ascii="Times New Roman" w:hAnsi="Times New Roman" w:cs="Times New Roman"/>
          <w:sz w:val="24"/>
          <w:szCs w:val="24"/>
        </w:rPr>
        <w:t>także w</w:t>
      </w:r>
      <w:r w:rsidR="000D4E4F" w:rsidRPr="00AF1F4A">
        <w:rPr>
          <w:rFonts w:ascii="Times New Roman" w:hAnsi="Times New Roman" w:cs="Times New Roman"/>
          <w:sz w:val="24"/>
          <w:szCs w:val="24"/>
        </w:rPr>
        <w:t> </w:t>
      </w:r>
      <w:r w:rsidRPr="00AF1F4A">
        <w:rPr>
          <w:rFonts w:ascii="Times New Roman" w:hAnsi="Times New Roman" w:cs="Times New Roman"/>
          <w:sz w:val="24"/>
          <w:szCs w:val="24"/>
        </w:rPr>
        <w:t>połączenia realizowane przez przewoźników komercyjnych na podstawie zezwoleń, które zostały wskazane przez organizatorów. Dzięki temu marszałek dysponuje pełną i aktualną informacją o</w:t>
      </w:r>
      <w:r w:rsidR="002E5282" w:rsidRPr="00AF1F4A">
        <w:rPr>
          <w:rFonts w:ascii="Times New Roman" w:hAnsi="Times New Roman" w:cs="Times New Roman"/>
          <w:sz w:val="24"/>
          <w:szCs w:val="24"/>
        </w:rPr>
        <w:t> </w:t>
      </w:r>
      <w:r w:rsidRPr="00AF1F4A">
        <w:rPr>
          <w:rFonts w:ascii="Times New Roman" w:hAnsi="Times New Roman" w:cs="Times New Roman"/>
          <w:sz w:val="24"/>
          <w:szCs w:val="24"/>
        </w:rPr>
        <w:t>funkcjonującym systemie transportowym na terenie województwa.</w:t>
      </w:r>
    </w:p>
    <w:p w14:paraId="5DA57627" w14:textId="3F9F456B" w:rsidR="00D400BA" w:rsidRPr="00AF1F4A" w:rsidRDefault="00D400B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Schemat pozwala również </w:t>
      </w:r>
      <w:r w:rsidR="00D76E9D" w:rsidRPr="00AF1F4A">
        <w:rPr>
          <w:rFonts w:ascii="Times New Roman" w:hAnsi="Times New Roman" w:cs="Times New Roman"/>
          <w:sz w:val="24"/>
          <w:szCs w:val="24"/>
        </w:rPr>
        <w:t xml:space="preserve">na </w:t>
      </w:r>
      <w:r w:rsidRPr="00AF1F4A">
        <w:rPr>
          <w:rFonts w:ascii="Times New Roman" w:hAnsi="Times New Roman" w:cs="Times New Roman"/>
          <w:sz w:val="24"/>
          <w:szCs w:val="24"/>
        </w:rPr>
        <w:t xml:space="preserve">identyfikację obszarów zagrożonych wykluczeniem transportowym oraz ocenę rzeczywistego dostępu mieszkańców do komunikacji zbiorowej. Na jego podstawie marszałek może analizować rozmieszczenie połączeń, ich częstotliwość oraz spójność sieci, a także ocenić, czy występują luki w ofercie przewozowej. </w:t>
      </w:r>
    </w:p>
    <w:p w14:paraId="2FB2A8BC" w14:textId="3E319C19" w:rsidR="00D400BA" w:rsidRPr="00AF1F4A" w:rsidRDefault="00D400B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Wprowadzenie </w:t>
      </w:r>
      <w:r w:rsidR="00360BE3" w:rsidRPr="00AF1F4A">
        <w:rPr>
          <w:rFonts w:ascii="Times New Roman" w:hAnsi="Times New Roman" w:cs="Times New Roman"/>
          <w:sz w:val="24"/>
          <w:szCs w:val="24"/>
        </w:rPr>
        <w:t>S</w:t>
      </w:r>
      <w:r w:rsidRPr="00AF1F4A">
        <w:rPr>
          <w:rFonts w:ascii="Times New Roman" w:hAnsi="Times New Roman" w:cs="Times New Roman"/>
          <w:sz w:val="24"/>
          <w:szCs w:val="24"/>
        </w:rPr>
        <w:t>chematu sieci komunikacyjnej</w:t>
      </w:r>
      <w:r w:rsidR="00360BE3" w:rsidRPr="00AF1F4A">
        <w:rPr>
          <w:rFonts w:ascii="Times New Roman" w:hAnsi="Times New Roman" w:cs="Times New Roman"/>
          <w:sz w:val="24"/>
          <w:szCs w:val="24"/>
        </w:rPr>
        <w:t xml:space="preserve"> w województwie</w:t>
      </w:r>
      <w:r w:rsidRPr="00AF1F4A">
        <w:rPr>
          <w:rFonts w:ascii="Times New Roman" w:hAnsi="Times New Roman" w:cs="Times New Roman"/>
          <w:sz w:val="24"/>
          <w:szCs w:val="24"/>
        </w:rPr>
        <w:t xml:space="preserve"> umożliwia marszałkowi podejmowanie działań w celu uruchamiania nowych połączeń lub modyfikacji istniejących linii, tak aby lepiej odpowiadały one na potrzeby mieszkańców. Narzędzie to wzmacnia rolę samorządu województwa w</w:t>
      </w:r>
      <w:r w:rsidR="007A6398" w:rsidRPr="00AF1F4A">
        <w:rPr>
          <w:rFonts w:ascii="Times New Roman" w:hAnsi="Times New Roman" w:cs="Times New Roman"/>
          <w:sz w:val="24"/>
          <w:szCs w:val="24"/>
        </w:rPr>
        <w:t> </w:t>
      </w:r>
      <w:r w:rsidRPr="00AF1F4A">
        <w:rPr>
          <w:rFonts w:ascii="Times New Roman" w:hAnsi="Times New Roman" w:cs="Times New Roman"/>
          <w:sz w:val="24"/>
          <w:szCs w:val="24"/>
        </w:rPr>
        <w:t>koordynowaniu działań organizatorów oraz przyczynia się do budowy spójnego i efektywnego systemu publicznego transportu zbiorowego, którego nadrzędnym celem jest ograniczanie zjawiska wykluczenia komunikacyjnego.</w:t>
      </w:r>
    </w:p>
    <w:p w14:paraId="355A623A" w14:textId="10CB258F" w:rsidR="00DB6584" w:rsidRPr="00AF1F4A" w:rsidRDefault="00DB658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Schemat sieci komunikacyjnej w województwie będzie sporządzany poprzez uzupełnienie Schematów sieci komunikacyjne organizatorów tzw. „małych Schematów” o wojewódzkie przewozy pasażerskie. </w:t>
      </w:r>
    </w:p>
    <w:p w14:paraId="6AAF462C" w14:textId="3CBF27BF" w:rsidR="00B6410B" w:rsidRPr="00AF1F4A" w:rsidRDefault="002E528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t>
      </w:r>
      <w:r w:rsidR="00970F5E" w:rsidRPr="00AF1F4A">
        <w:rPr>
          <w:rFonts w:ascii="Times New Roman" w:hAnsi="Times New Roman" w:cs="Times New Roman"/>
          <w:sz w:val="24"/>
          <w:szCs w:val="24"/>
        </w:rPr>
        <w:t>Małe</w:t>
      </w:r>
      <w:r w:rsidRPr="00AF1F4A">
        <w:rPr>
          <w:rFonts w:ascii="Times New Roman" w:hAnsi="Times New Roman" w:cs="Times New Roman"/>
          <w:sz w:val="24"/>
          <w:szCs w:val="24"/>
        </w:rPr>
        <w:t>”</w:t>
      </w:r>
      <w:r w:rsidR="00970F5E" w:rsidRPr="00AF1F4A">
        <w:rPr>
          <w:rFonts w:ascii="Times New Roman" w:hAnsi="Times New Roman" w:cs="Times New Roman"/>
          <w:sz w:val="24"/>
          <w:szCs w:val="24"/>
        </w:rPr>
        <w:t xml:space="preserve"> </w:t>
      </w:r>
      <w:r w:rsidR="00DB6584" w:rsidRPr="00AF1F4A">
        <w:rPr>
          <w:rFonts w:ascii="Times New Roman" w:hAnsi="Times New Roman" w:cs="Times New Roman"/>
          <w:sz w:val="24"/>
          <w:szCs w:val="24"/>
        </w:rPr>
        <w:t>S</w:t>
      </w:r>
      <w:r w:rsidR="00970F5E" w:rsidRPr="00AF1F4A">
        <w:rPr>
          <w:rFonts w:ascii="Times New Roman" w:hAnsi="Times New Roman" w:cs="Times New Roman"/>
          <w:sz w:val="24"/>
          <w:szCs w:val="24"/>
        </w:rPr>
        <w:t>chematy będą opracowywane na poziomie</w:t>
      </w:r>
      <w:r w:rsidR="00B6410B" w:rsidRPr="00AF1F4A">
        <w:rPr>
          <w:rFonts w:ascii="Times New Roman" w:hAnsi="Times New Roman" w:cs="Times New Roman"/>
          <w:sz w:val="24"/>
          <w:szCs w:val="24"/>
        </w:rPr>
        <w:t>:</w:t>
      </w:r>
    </w:p>
    <w:p w14:paraId="72A8AAAC" w14:textId="77777777" w:rsidR="00B6410B" w:rsidRPr="00AF1F4A" w:rsidRDefault="00970F5E" w:rsidP="00AF1F4A">
      <w:pPr>
        <w:pStyle w:val="Akapitzlist"/>
        <w:numPr>
          <w:ilvl w:val="0"/>
          <w:numId w:val="23"/>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powiatów w odniesieniu do</w:t>
      </w:r>
      <w:r w:rsidR="00B6410B" w:rsidRPr="00AF1F4A">
        <w:rPr>
          <w:rFonts w:ascii="Times New Roman" w:hAnsi="Times New Roman"/>
          <w:sz w:val="24"/>
          <w:szCs w:val="24"/>
        </w:rPr>
        <w:t>:</w:t>
      </w:r>
    </w:p>
    <w:p w14:paraId="37A907B6" w14:textId="6CCE316D" w:rsidR="00C16D1D" w:rsidRPr="00AF1F4A" w:rsidRDefault="00970F5E" w:rsidP="00AF1F4A">
      <w:pPr>
        <w:pStyle w:val="Akapitzlist"/>
        <w:numPr>
          <w:ilvl w:val="0"/>
          <w:numId w:val="24"/>
        </w:numPr>
        <w:spacing w:before="120" w:line="360" w:lineRule="auto"/>
        <w:ind w:left="567" w:hanging="301"/>
        <w:jc w:val="both"/>
        <w:rPr>
          <w:rFonts w:ascii="Times New Roman" w:hAnsi="Times New Roman"/>
          <w:bCs/>
          <w:sz w:val="24"/>
          <w:szCs w:val="24"/>
        </w:rPr>
      </w:pPr>
      <w:r w:rsidRPr="00AF1F4A">
        <w:rPr>
          <w:rFonts w:ascii="Times New Roman" w:hAnsi="Times New Roman"/>
          <w:sz w:val="24"/>
          <w:szCs w:val="24"/>
        </w:rPr>
        <w:t>gminnych (z jego obszaru) przewozów pasażerskich</w:t>
      </w:r>
      <w:r w:rsidR="00B6410B" w:rsidRPr="00AF1F4A">
        <w:rPr>
          <w:rFonts w:ascii="Times New Roman" w:hAnsi="Times New Roman"/>
          <w:sz w:val="24"/>
          <w:szCs w:val="24"/>
        </w:rPr>
        <w:t xml:space="preserve">, w tym </w:t>
      </w:r>
      <w:r w:rsidR="00B6410B" w:rsidRPr="00AF1F4A">
        <w:rPr>
          <w:rFonts w:ascii="Times New Roman" w:hAnsi="Times New Roman"/>
          <w:bCs/>
          <w:sz w:val="24"/>
          <w:szCs w:val="24"/>
        </w:rPr>
        <w:t>komunikacji miejskiej w</w:t>
      </w:r>
      <w:r w:rsidR="00AF21C3" w:rsidRPr="00AF1F4A">
        <w:rPr>
          <w:rFonts w:ascii="Times New Roman" w:hAnsi="Times New Roman"/>
          <w:bCs/>
          <w:sz w:val="24"/>
          <w:szCs w:val="24"/>
        </w:rPr>
        <w:t> </w:t>
      </w:r>
      <w:r w:rsidR="00B6410B" w:rsidRPr="00AF1F4A">
        <w:rPr>
          <w:rFonts w:ascii="Times New Roman" w:hAnsi="Times New Roman"/>
          <w:bCs/>
          <w:sz w:val="24"/>
          <w:szCs w:val="24"/>
        </w:rPr>
        <w:t>zakresie</w:t>
      </w:r>
      <w:r w:rsidR="00236293">
        <w:rPr>
          <w:rFonts w:ascii="Times New Roman" w:hAnsi="Times New Roman"/>
          <w:bCs/>
          <w:sz w:val="24"/>
          <w:szCs w:val="24"/>
        </w:rPr>
        <w:t>, w</w:t>
      </w:r>
      <w:r w:rsidR="00B6410B" w:rsidRPr="00AF1F4A">
        <w:rPr>
          <w:rFonts w:ascii="Times New Roman" w:hAnsi="Times New Roman"/>
          <w:bCs/>
          <w:sz w:val="24"/>
          <w:szCs w:val="24"/>
        </w:rPr>
        <w:t xml:space="preserve"> jakim może ona podlegać dopłacie z Funduszu przeciwdziałania wykluczeniu transportowemu, o którym mowa w ustawie z dnia 16 maja 2019 r. o Funduszu przeciwdziałania wykluczeniu transportowemu</w:t>
      </w:r>
      <w:r w:rsidR="00C16D1D" w:rsidRPr="00AF1F4A">
        <w:rPr>
          <w:rFonts w:ascii="Times New Roman" w:hAnsi="Times New Roman"/>
          <w:bCs/>
          <w:sz w:val="24"/>
          <w:szCs w:val="24"/>
        </w:rPr>
        <w:t xml:space="preserve"> oraz gminnych przewozów pasażerskich organizowanych przez związek międzygminny,</w:t>
      </w:r>
    </w:p>
    <w:p w14:paraId="367F04FB" w14:textId="0CFCEB3C" w:rsidR="00B6410B" w:rsidRPr="00AF1F4A" w:rsidRDefault="00B6410B" w:rsidP="00AF1F4A">
      <w:pPr>
        <w:pStyle w:val="Akapitzlist"/>
        <w:numPr>
          <w:ilvl w:val="0"/>
          <w:numId w:val="24"/>
        </w:numPr>
        <w:spacing w:before="120" w:line="360" w:lineRule="auto"/>
        <w:ind w:left="567" w:hanging="301"/>
        <w:jc w:val="both"/>
        <w:rPr>
          <w:rFonts w:ascii="Times New Roman" w:hAnsi="Times New Roman"/>
          <w:sz w:val="24"/>
          <w:szCs w:val="24"/>
        </w:rPr>
      </w:pPr>
      <w:r w:rsidRPr="00AF1F4A">
        <w:rPr>
          <w:rFonts w:ascii="Times New Roman" w:hAnsi="Times New Roman"/>
          <w:sz w:val="24"/>
          <w:szCs w:val="24"/>
        </w:rPr>
        <w:t>powiatowych przewozów pasażerskich,</w:t>
      </w:r>
    </w:p>
    <w:p w14:paraId="05977049" w14:textId="404027B6" w:rsidR="00B6410B" w:rsidRPr="00AF1F4A" w:rsidRDefault="00B6410B" w:rsidP="00AF1F4A">
      <w:pPr>
        <w:pStyle w:val="Akapitzlist"/>
        <w:numPr>
          <w:ilvl w:val="0"/>
          <w:numId w:val="23"/>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 xml:space="preserve">związków powiatów </w:t>
      </w:r>
      <w:r w:rsidR="00A47D08">
        <w:rPr>
          <w:rFonts w:ascii="Times New Roman" w:hAnsi="Times New Roman"/>
          <w:sz w:val="24"/>
          <w:szCs w:val="24"/>
        </w:rPr>
        <w:t>–</w:t>
      </w:r>
      <w:r w:rsidRPr="00AF1F4A">
        <w:rPr>
          <w:rFonts w:ascii="Times New Roman" w:hAnsi="Times New Roman"/>
          <w:sz w:val="24"/>
          <w:szCs w:val="24"/>
        </w:rPr>
        <w:t xml:space="preserve"> w odniesieniu do powiatowych przewozów pasażerskich na obszarze powiatów tworzących związek powiatów,</w:t>
      </w:r>
    </w:p>
    <w:p w14:paraId="34CA1376" w14:textId="5260C605" w:rsidR="00B6410B" w:rsidRPr="00AF1F4A" w:rsidRDefault="00B6410B" w:rsidP="00AF1F4A">
      <w:pPr>
        <w:pStyle w:val="Akapitzlist"/>
        <w:numPr>
          <w:ilvl w:val="0"/>
          <w:numId w:val="23"/>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 xml:space="preserve">związków powiatowo-gminnych </w:t>
      </w:r>
      <w:r w:rsidR="00A47D08">
        <w:rPr>
          <w:rFonts w:ascii="Times New Roman" w:hAnsi="Times New Roman"/>
          <w:sz w:val="24"/>
          <w:szCs w:val="24"/>
        </w:rPr>
        <w:t>–</w:t>
      </w:r>
      <w:r w:rsidRPr="00AF1F4A">
        <w:rPr>
          <w:rFonts w:ascii="Times New Roman" w:hAnsi="Times New Roman"/>
          <w:sz w:val="24"/>
          <w:szCs w:val="24"/>
        </w:rPr>
        <w:t xml:space="preserve"> w odniesieniu do powiatowo-gminnych przewozów pasażerskich na obszarze gmin i powiatów tworzących związek powiatowo-gminny,</w:t>
      </w:r>
    </w:p>
    <w:p w14:paraId="6D4A7838" w14:textId="6801986F" w:rsidR="00B6410B" w:rsidRPr="00AF1F4A" w:rsidRDefault="00B6410B" w:rsidP="00AF1F4A">
      <w:pPr>
        <w:pStyle w:val="Akapitzlist"/>
        <w:numPr>
          <w:ilvl w:val="0"/>
          <w:numId w:val="23"/>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związków metropolitalny</w:t>
      </w:r>
      <w:r w:rsidR="00236293">
        <w:rPr>
          <w:rFonts w:ascii="Times New Roman" w:hAnsi="Times New Roman"/>
          <w:sz w:val="24"/>
          <w:szCs w:val="24"/>
        </w:rPr>
        <w:t>ch</w:t>
      </w:r>
      <w:r w:rsidRPr="00AF1F4A">
        <w:rPr>
          <w:rFonts w:ascii="Times New Roman" w:hAnsi="Times New Roman"/>
          <w:sz w:val="24"/>
          <w:szCs w:val="24"/>
        </w:rPr>
        <w:t xml:space="preserve"> w odniesieniu do:</w:t>
      </w:r>
    </w:p>
    <w:p w14:paraId="66DB46B4" w14:textId="3FA330B4" w:rsidR="00B6410B" w:rsidRPr="00AF1F4A" w:rsidRDefault="00B6410B" w:rsidP="00AF1F4A">
      <w:pPr>
        <w:pStyle w:val="Akapitzlist"/>
        <w:numPr>
          <w:ilvl w:val="0"/>
          <w:numId w:val="25"/>
        </w:numPr>
        <w:spacing w:before="120" w:line="360" w:lineRule="auto"/>
        <w:ind w:left="709" w:hanging="429"/>
        <w:jc w:val="both"/>
        <w:rPr>
          <w:rFonts w:ascii="Times New Roman" w:hAnsi="Times New Roman"/>
          <w:sz w:val="24"/>
          <w:szCs w:val="24"/>
        </w:rPr>
      </w:pPr>
      <w:r w:rsidRPr="00AF1F4A">
        <w:rPr>
          <w:rFonts w:ascii="Times New Roman" w:hAnsi="Times New Roman"/>
          <w:sz w:val="24"/>
          <w:szCs w:val="24"/>
        </w:rPr>
        <w:lastRenderedPageBreak/>
        <w:t>metropolitalnych przewozów pasażerskich w zakresie</w:t>
      </w:r>
      <w:r w:rsidR="00236293">
        <w:rPr>
          <w:rFonts w:ascii="Times New Roman" w:hAnsi="Times New Roman"/>
          <w:sz w:val="24"/>
          <w:szCs w:val="24"/>
        </w:rPr>
        <w:t>, w</w:t>
      </w:r>
      <w:r w:rsidRPr="00AF1F4A">
        <w:rPr>
          <w:rFonts w:ascii="Times New Roman" w:hAnsi="Times New Roman"/>
          <w:sz w:val="24"/>
          <w:szCs w:val="24"/>
        </w:rPr>
        <w:t xml:space="preserve"> jakim mogą one podlegać dopłacie z Funduszu przeciwdziałania wykluczeniu transportowemu, o którym mowa w ustawie z dnia 16 maja 2019 r. o Funduszu przeciwdziałania wykluczeniu transportowemu,</w:t>
      </w:r>
    </w:p>
    <w:p w14:paraId="5F602F64" w14:textId="6C1858C5" w:rsidR="003F284B" w:rsidRPr="00AF1F4A" w:rsidRDefault="00B6410B" w:rsidP="00AF1F4A">
      <w:pPr>
        <w:pStyle w:val="Akapitzlist"/>
        <w:numPr>
          <w:ilvl w:val="0"/>
          <w:numId w:val="25"/>
        </w:numPr>
        <w:spacing w:before="120" w:line="360" w:lineRule="auto"/>
        <w:ind w:left="709" w:hanging="429"/>
        <w:jc w:val="both"/>
        <w:rPr>
          <w:rFonts w:ascii="Times New Roman" w:hAnsi="Times New Roman"/>
          <w:sz w:val="24"/>
          <w:szCs w:val="24"/>
        </w:rPr>
      </w:pPr>
      <w:r w:rsidRPr="00AF1F4A">
        <w:rPr>
          <w:rFonts w:ascii="Times New Roman" w:hAnsi="Times New Roman"/>
          <w:sz w:val="24"/>
          <w:szCs w:val="24"/>
        </w:rPr>
        <w:t>gminnych przewozów pasażerskich lub powiatowych przewozów pasażerskich, jeżeli gmina należąca do związku metropolitalnego lub powiat należący do związku metropolitalnego powierzyli w drodze porozumienia organizację transportu zbiorowego związkowi metropolitalnemu.</w:t>
      </w:r>
    </w:p>
    <w:p w14:paraId="5FB3E44B" w14:textId="3C248ED3" w:rsidR="003F284B" w:rsidRPr="00AF1F4A" w:rsidRDefault="005D046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Linie gminnych i powiatowych przewozów pasażerskich, organizowanych przez powiat lub związek JST na podstawie porozumienia między tymi jednostkami, zostaną ujęte w „małych” schematach komunikacyjnych właściwych terytorialnie dla tych przewozów. </w:t>
      </w:r>
      <w:r w:rsidR="003F284B" w:rsidRPr="00AF1F4A">
        <w:rPr>
          <w:rFonts w:ascii="Times New Roman" w:hAnsi="Times New Roman" w:cs="Times New Roman"/>
          <w:sz w:val="24"/>
          <w:szCs w:val="24"/>
        </w:rPr>
        <w:t>Dzięki temu linie, których organizator jest spoza właściwości terytorialnej</w:t>
      </w:r>
      <w:r w:rsidR="00236293">
        <w:rPr>
          <w:rFonts w:ascii="Times New Roman" w:hAnsi="Times New Roman" w:cs="Times New Roman"/>
          <w:sz w:val="24"/>
          <w:szCs w:val="24"/>
        </w:rPr>
        <w:t>,</w:t>
      </w:r>
      <w:r w:rsidR="003F284B" w:rsidRPr="00AF1F4A">
        <w:rPr>
          <w:rFonts w:ascii="Times New Roman" w:hAnsi="Times New Roman" w:cs="Times New Roman"/>
          <w:sz w:val="24"/>
          <w:szCs w:val="24"/>
        </w:rPr>
        <w:t xml:space="preserve"> będą widoczne w schemacie, który obowiązuje dla danego</w:t>
      </w:r>
      <w:r w:rsidR="000023CB" w:rsidRPr="00AF1F4A">
        <w:rPr>
          <w:rFonts w:ascii="Times New Roman" w:hAnsi="Times New Roman" w:cs="Times New Roman"/>
          <w:sz w:val="24"/>
          <w:szCs w:val="24"/>
        </w:rPr>
        <w:t xml:space="preserve"> terenu.</w:t>
      </w:r>
    </w:p>
    <w:p w14:paraId="0388A1C9" w14:textId="7289E567" w:rsidR="007A6398" w:rsidRPr="00AF1F4A" w:rsidRDefault="007A639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Schemat będzie także sporządzany przez ministra właściwego do spraw transportu w odniesieniu do transportu kolejowego w zakresie przewozów, dla których właściwy jest minister</w:t>
      </w:r>
      <w:r w:rsidR="00236293">
        <w:rPr>
          <w:rFonts w:ascii="Times New Roman" w:hAnsi="Times New Roman" w:cs="Times New Roman"/>
          <w:sz w:val="24"/>
          <w:szCs w:val="24"/>
        </w:rPr>
        <w:t>,</w:t>
      </w:r>
      <w:r w:rsidR="00D76E9D" w:rsidRPr="00AF1F4A">
        <w:rPr>
          <w:rFonts w:ascii="Times New Roman" w:hAnsi="Times New Roman" w:cs="Times New Roman"/>
          <w:sz w:val="24"/>
          <w:szCs w:val="24"/>
        </w:rPr>
        <w:t xml:space="preserve"> </w:t>
      </w:r>
      <w:r w:rsidRPr="00AF1F4A">
        <w:rPr>
          <w:rFonts w:ascii="Times New Roman" w:hAnsi="Times New Roman" w:cs="Times New Roman"/>
          <w:sz w:val="24"/>
          <w:szCs w:val="24"/>
        </w:rPr>
        <w:t xml:space="preserve">tj. międzywojewódzkich i międzynarodowych przewozów pasażerskich w transporcie kolejowym. </w:t>
      </w:r>
    </w:p>
    <w:p w14:paraId="740003B8" w14:textId="3159B983" w:rsidR="00D400BA" w:rsidRPr="00AF1F4A" w:rsidRDefault="00D400B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Schemat obejmuje w szczególności obecne i planowane sieci komunikacyjne organizatorów, na których </w:t>
      </w:r>
      <w:r w:rsidR="00336D02" w:rsidRPr="00AF1F4A">
        <w:rPr>
          <w:rFonts w:ascii="Times New Roman" w:hAnsi="Times New Roman" w:cs="Times New Roman"/>
          <w:sz w:val="24"/>
          <w:szCs w:val="24"/>
        </w:rPr>
        <w:t xml:space="preserve">są </w:t>
      </w:r>
      <w:r w:rsidRPr="00AF1F4A">
        <w:rPr>
          <w:rFonts w:ascii="Times New Roman" w:hAnsi="Times New Roman" w:cs="Times New Roman"/>
          <w:sz w:val="24"/>
          <w:szCs w:val="24"/>
        </w:rPr>
        <w:t>wykonywane przewozy o charakterze użyteczności publicznej, w tym linie tworzone w celu przeciwdziałania wykluczeniu transportowemu.</w:t>
      </w:r>
      <w:r w:rsidR="00F344F8" w:rsidRPr="00AF1F4A">
        <w:rPr>
          <w:rFonts w:ascii="Times New Roman" w:hAnsi="Times New Roman" w:cs="Times New Roman"/>
          <w:sz w:val="24"/>
          <w:szCs w:val="24"/>
        </w:rPr>
        <w:t xml:space="preserve"> </w:t>
      </w:r>
      <w:r w:rsidRPr="00AF1F4A">
        <w:rPr>
          <w:rFonts w:ascii="Times New Roman" w:hAnsi="Times New Roman" w:cs="Times New Roman"/>
          <w:sz w:val="24"/>
          <w:szCs w:val="24"/>
        </w:rPr>
        <w:t xml:space="preserve">Istotnym elementem jest także ujęcie linii komunikacyjnych realizowanych przez przewoźników komercyjnych na podstawie zezwoleń, zgłoszonych przez właściwych organizatorów, a także obecnych i planowanych </w:t>
      </w:r>
      <w:r w:rsidR="002E5282" w:rsidRPr="00AF1F4A">
        <w:rPr>
          <w:rFonts w:ascii="Times New Roman" w:hAnsi="Times New Roman" w:cs="Times New Roman"/>
          <w:sz w:val="24"/>
          <w:szCs w:val="24"/>
        </w:rPr>
        <w:t xml:space="preserve">miejscowości </w:t>
      </w:r>
      <w:r w:rsidRPr="00AF1F4A">
        <w:rPr>
          <w:rFonts w:ascii="Times New Roman" w:hAnsi="Times New Roman" w:cs="Times New Roman"/>
          <w:sz w:val="24"/>
          <w:szCs w:val="24"/>
        </w:rPr>
        <w:t xml:space="preserve">objętych transportem na żądanie. Odpowiednie oznaczenie linii służących przeciwdziałaniu wykluczeniu transportowemu pozwoli na ich jednoznaczną identyfikację i właściwe ukierunkowanie wsparcia finansowego, w szczególności ze środków Funduszu </w:t>
      </w:r>
      <w:r w:rsidR="007A6398" w:rsidRPr="00AF1F4A">
        <w:rPr>
          <w:rFonts w:ascii="Times New Roman" w:hAnsi="Times New Roman" w:cs="Times New Roman"/>
          <w:sz w:val="24"/>
          <w:szCs w:val="24"/>
        </w:rPr>
        <w:t>p</w:t>
      </w:r>
      <w:r w:rsidRPr="00AF1F4A">
        <w:rPr>
          <w:rFonts w:ascii="Times New Roman" w:hAnsi="Times New Roman" w:cs="Times New Roman"/>
          <w:sz w:val="24"/>
          <w:szCs w:val="24"/>
        </w:rPr>
        <w:t xml:space="preserve">rzeciwdziałania </w:t>
      </w:r>
      <w:r w:rsidR="007A6398" w:rsidRPr="00AF1F4A">
        <w:rPr>
          <w:rFonts w:ascii="Times New Roman" w:hAnsi="Times New Roman" w:cs="Times New Roman"/>
          <w:sz w:val="24"/>
          <w:szCs w:val="24"/>
        </w:rPr>
        <w:t>w</w:t>
      </w:r>
      <w:r w:rsidRPr="00AF1F4A">
        <w:rPr>
          <w:rFonts w:ascii="Times New Roman" w:hAnsi="Times New Roman" w:cs="Times New Roman"/>
          <w:sz w:val="24"/>
          <w:szCs w:val="24"/>
        </w:rPr>
        <w:t>ykluczeniu</w:t>
      </w:r>
      <w:r w:rsidR="007A6398" w:rsidRPr="00AF1F4A">
        <w:rPr>
          <w:rFonts w:ascii="Times New Roman" w:hAnsi="Times New Roman" w:cs="Times New Roman"/>
          <w:sz w:val="24"/>
          <w:szCs w:val="24"/>
        </w:rPr>
        <w:t xml:space="preserve"> </w:t>
      </w:r>
      <w:r w:rsidR="00E9270F" w:rsidRPr="00AF1F4A">
        <w:rPr>
          <w:rFonts w:ascii="Times New Roman" w:hAnsi="Times New Roman" w:cs="Times New Roman"/>
          <w:sz w:val="24"/>
          <w:szCs w:val="24"/>
        </w:rPr>
        <w:t>transportowemu</w:t>
      </w:r>
      <w:r w:rsidRPr="00AF1F4A">
        <w:rPr>
          <w:rFonts w:ascii="Times New Roman" w:hAnsi="Times New Roman" w:cs="Times New Roman"/>
          <w:sz w:val="24"/>
          <w:szCs w:val="24"/>
        </w:rPr>
        <w:t>.</w:t>
      </w:r>
    </w:p>
    <w:p w14:paraId="3F9B985D" w14:textId="77777777" w:rsidR="00D400BA" w:rsidRPr="00AF1F4A" w:rsidRDefault="00D400B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Zgromadzenie kompleksowych informacji o sieciach komunikacyjnych w jednym dokumencie umożliwi usprawnienie procesu planowania nowych połączeń oraz ich lepsze dostosowanie do rzeczywistych potrzeb pasażerów. Pozwoli to również na bardziej efektywne i racjonalne wykorzystanie środków publicznych przeznaczonych na transport zbiorowy. Schemat ukaże wzajemne relacje pomiędzy poszczególnymi rodzajami transportu, w tym miejsca styku linii </w:t>
      </w:r>
      <w:r w:rsidRPr="00AF1F4A">
        <w:rPr>
          <w:rFonts w:ascii="Times New Roman" w:hAnsi="Times New Roman" w:cs="Times New Roman"/>
          <w:sz w:val="24"/>
          <w:szCs w:val="24"/>
        </w:rPr>
        <w:lastRenderedPageBreak/>
        <w:t>autobusowych i kolejowych, co stworzy podstawy do ich lepszej integracji i budowy spójnej oferty przewozowej w skali regionu.</w:t>
      </w:r>
    </w:p>
    <w:p w14:paraId="26E6CD9A" w14:textId="4D9A0DD7" w:rsidR="00B6410B" w:rsidRPr="00AF1F4A" w:rsidRDefault="00D400B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Schemat </w:t>
      </w:r>
      <w:r w:rsidR="00336D02" w:rsidRPr="00AF1F4A">
        <w:rPr>
          <w:rFonts w:ascii="Times New Roman" w:hAnsi="Times New Roman" w:cs="Times New Roman"/>
          <w:sz w:val="24"/>
          <w:szCs w:val="24"/>
        </w:rPr>
        <w:t xml:space="preserve">jest </w:t>
      </w:r>
      <w:r w:rsidRPr="00AF1F4A">
        <w:rPr>
          <w:rFonts w:ascii="Times New Roman" w:hAnsi="Times New Roman" w:cs="Times New Roman"/>
          <w:sz w:val="24"/>
          <w:szCs w:val="24"/>
        </w:rPr>
        <w:t>sporządzany zarówno w formie graficznej, jak i tekstowej</w:t>
      </w:r>
      <w:r w:rsidR="00970F5E" w:rsidRPr="00AF1F4A">
        <w:rPr>
          <w:rFonts w:ascii="Times New Roman" w:hAnsi="Times New Roman" w:cs="Times New Roman"/>
          <w:sz w:val="24"/>
          <w:szCs w:val="24"/>
        </w:rPr>
        <w:t xml:space="preserve">. </w:t>
      </w:r>
      <w:r w:rsidR="002E5282" w:rsidRPr="00AF1F4A">
        <w:rPr>
          <w:rFonts w:ascii="Times New Roman" w:hAnsi="Times New Roman" w:cs="Times New Roman"/>
          <w:sz w:val="24"/>
          <w:szCs w:val="24"/>
        </w:rPr>
        <w:t>„</w:t>
      </w:r>
      <w:r w:rsidR="00970F5E" w:rsidRPr="00AF1F4A">
        <w:rPr>
          <w:rFonts w:ascii="Times New Roman" w:hAnsi="Times New Roman" w:cs="Times New Roman"/>
          <w:sz w:val="24"/>
          <w:szCs w:val="24"/>
        </w:rPr>
        <w:t>Mały</w:t>
      </w:r>
      <w:r w:rsidR="002E5282" w:rsidRPr="00AF1F4A">
        <w:rPr>
          <w:rFonts w:ascii="Times New Roman" w:hAnsi="Times New Roman" w:cs="Times New Roman"/>
          <w:sz w:val="24"/>
          <w:szCs w:val="24"/>
        </w:rPr>
        <w:t>”</w:t>
      </w:r>
      <w:r w:rsidR="00970F5E" w:rsidRPr="00AF1F4A">
        <w:rPr>
          <w:rFonts w:ascii="Times New Roman" w:hAnsi="Times New Roman" w:cs="Times New Roman"/>
          <w:sz w:val="24"/>
          <w:szCs w:val="24"/>
        </w:rPr>
        <w:t xml:space="preserve"> </w:t>
      </w:r>
      <w:r w:rsidR="00DB6584" w:rsidRPr="00AF1F4A">
        <w:rPr>
          <w:rFonts w:ascii="Times New Roman" w:hAnsi="Times New Roman" w:cs="Times New Roman"/>
          <w:sz w:val="24"/>
          <w:szCs w:val="24"/>
        </w:rPr>
        <w:t>S</w:t>
      </w:r>
      <w:r w:rsidR="00970F5E" w:rsidRPr="00AF1F4A">
        <w:rPr>
          <w:rFonts w:ascii="Times New Roman" w:hAnsi="Times New Roman" w:cs="Times New Roman"/>
          <w:sz w:val="24"/>
          <w:szCs w:val="24"/>
        </w:rPr>
        <w:t>chemat uchwalany przez zarząd powiatu</w:t>
      </w:r>
      <w:r w:rsidR="00B6410B" w:rsidRPr="00AF1F4A">
        <w:rPr>
          <w:rFonts w:ascii="Times New Roman" w:hAnsi="Times New Roman" w:cs="Times New Roman"/>
          <w:sz w:val="24"/>
          <w:szCs w:val="24"/>
        </w:rPr>
        <w:t xml:space="preserve"> lub </w:t>
      </w:r>
      <w:r w:rsidR="000D4E4F" w:rsidRPr="00AF1F4A">
        <w:rPr>
          <w:rFonts w:ascii="Times New Roman" w:hAnsi="Times New Roman" w:cs="Times New Roman"/>
          <w:sz w:val="24"/>
          <w:szCs w:val="24"/>
        </w:rPr>
        <w:t xml:space="preserve">zarząd </w:t>
      </w:r>
      <w:r w:rsidR="00B6410B" w:rsidRPr="00AF1F4A">
        <w:rPr>
          <w:rFonts w:ascii="Times New Roman" w:hAnsi="Times New Roman" w:cs="Times New Roman"/>
          <w:sz w:val="24"/>
          <w:szCs w:val="24"/>
        </w:rPr>
        <w:t>odpowiedniego związku jednostek samorządu terytorialnego</w:t>
      </w:r>
      <w:r w:rsidR="00970F5E" w:rsidRPr="00AF1F4A">
        <w:rPr>
          <w:rFonts w:ascii="Times New Roman" w:hAnsi="Times New Roman" w:cs="Times New Roman"/>
          <w:sz w:val="24"/>
          <w:szCs w:val="24"/>
        </w:rPr>
        <w:t xml:space="preserve"> publikowany jest w Biuletynie Informacji Publicznej i przekazywany do </w:t>
      </w:r>
      <w:r w:rsidR="00B6410B" w:rsidRPr="00AF1F4A">
        <w:rPr>
          <w:rFonts w:ascii="Times New Roman" w:hAnsi="Times New Roman" w:cs="Times New Roman"/>
          <w:sz w:val="24"/>
          <w:szCs w:val="24"/>
        </w:rPr>
        <w:t xml:space="preserve">marszałka </w:t>
      </w:r>
      <w:r w:rsidR="00970F5E" w:rsidRPr="00AF1F4A">
        <w:rPr>
          <w:rFonts w:ascii="Times New Roman" w:hAnsi="Times New Roman" w:cs="Times New Roman"/>
          <w:sz w:val="24"/>
          <w:szCs w:val="24"/>
        </w:rPr>
        <w:t xml:space="preserve">województwa. </w:t>
      </w:r>
    </w:p>
    <w:p w14:paraId="4F30FEA0" w14:textId="7B6EFFA7" w:rsidR="00D400BA" w:rsidRPr="00AF1F4A" w:rsidRDefault="00B6410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Schemat p</w:t>
      </w:r>
      <w:r w:rsidR="00970F5E" w:rsidRPr="00AF1F4A">
        <w:rPr>
          <w:rFonts w:ascii="Times New Roman" w:hAnsi="Times New Roman" w:cs="Times New Roman"/>
          <w:sz w:val="24"/>
          <w:szCs w:val="24"/>
        </w:rPr>
        <w:t>o</w:t>
      </w:r>
      <w:r w:rsidR="00D400BA" w:rsidRPr="00AF1F4A">
        <w:rPr>
          <w:rFonts w:ascii="Times New Roman" w:hAnsi="Times New Roman" w:cs="Times New Roman"/>
          <w:sz w:val="24"/>
          <w:szCs w:val="24"/>
        </w:rPr>
        <w:t xml:space="preserve"> zatwierdzeniu </w:t>
      </w:r>
      <w:r w:rsidRPr="00AF1F4A">
        <w:rPr>
          <w:rFonts w:ascii="Times New Roman" w:hAnsi="Times New Roman" w:cs="Times New Roman"/>
          <w:sz w:val="24"/>
          <w:szCs w:val="24"/>
        </w:rPr>
        <w:t xml:space="preserve">odpowiednio </w:t>
      </w:r>
      <w:r w:rsidR="00D400BA" w:rsidRPr="00AF1F4A">
        <w:rPr>
          <w:rFonts w:ascii="Times New Roman" w:hAnsi="Times New Roman" w:cs="Times New Roman"/>
          <w:sz w:val="24"/>
          <w:szCs w:val="24"/>
        </w:rPr>
        <w:t>przez marszałka województwa</w:t>
      </w:r>
      <w:r w:rsidR="00E9270F" w:rsidRPr="00AF1F4A">
        <w:rPr>
          <w:rFonts w:ascii="Times New Roman" w:hAnsi="Times New Roman" w:cs="Times New Roman"/>
          <w:sz w:val="24"/>
          <w:szCs w:val="24"/>
        </w:rPr>
        <w:t xml:space="preserve"> lub ministra właściwego do spraw transportu</w:t>
      </w:r>
      <w:r w:rsidR="00D400BA" w:rsidRPr="00AF1F4A">
        <w:rPr>
          <w:rFonts w:ascii="Times New Roman" w:hAnsi="Times New Roman" w:cs="Times New Roman"/>
          <w:sz w:val="24"/>
          <w:szCs w:val="24"/>
        </w:rPr>
        <w:t xml:space="preserve"> publikowany jest w Biuletynie Informacji Publicznej. Zapewnia to przejrzystość działań administracji oraz powszechny dostęp obywateli do informacji o</w:t>
      </w:r>
      <w:r w:rsidR="002E5282" w:rsidRPr="00AF1F4A">
        <w:rPr>
          <w:rFonts w:ascii="Times New Roman" w:hAnsi="Times New Roman" w:cs="Times New Roman"/>
          <w:sz w:val="24"/>
          <w:szCs w:val="24"/>
        </w:rPr>
        <w:t> </w:t>
      </w:r>
      <w:r w:rsidR="00D400BA" w:rsidRPr="00AF1F4A">
        <w:rPr>
          <w:rFonts w:ascii="Times New Roman" w:hAnsi="Times New Roman" w:cs="Times New Roman"/>
          <w:sz w:val="24"/>
          <w:szCs w:val="24"/>
        </w:rPr>
        <w:t>funkcjonowaniu transportu publicznego na terenie województwa</w:t>
      </w:r>
      <w:r w:rsidR="00E9270F" w:rsidRPr="00AF1F4A">
        <w:rPr>
          <w:rFonts w:ascii="Times New Roman" w:hAnsi="Times New Roman" w:cs="Times New Roman"/>
          <w:sz w:val="24"/>
          <w:szCs w:val="24"/>
        </w:rPr>
        <w:t xml:space="preserve"> i w skali kraju</w:t>
      </w:r>
      <w:r w:rsidR="00D400BA" w:rsidRPr="00AF1F4A">
        <w:rPr>
          <w:rFonts w:ascii="Times New Roman" w:hAnsi="Times New Roman" w:cs="Times New Roman"/>
          <w:sz w:val="24"/>
          <w:szCs w:val="24"/>
        </w:rPr>
        <w:t>.</w:t>
      </w:r>
    </w:p>
    <w:p w14:paraId="7E5ABB9C" w14:textId="6C52AA51" w:rsidR="00D400BA" w:rsidRPr="00AF1F4A" w:rsidRDefault="00D400B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Schemat </w:t>
      </w:r>
      <w:r w:rsidR="00361FCD" w:rsidRPr="00AF1F4A">
        <w:rPr>
          <w:rFonts w:ascii="Times New Roman" w:hAnsi="Times New Roman" w:cs="Times New Roman"/>
          <w:sz w:val="24"/>
          <w:szCs w:val="24"/>
        </w:rPr>
        <w:t xml:space="preserve">sieci komunikacyjnych organizatorów na obszarze województwa jest </w:t>
      </w:r>
      <w:r w:rsidRPr="00AF1F4A">
        <w:rPr>
          <w:rFonts w:ascii="Times New Roman" w:hAnsi="Times New Roman" w:cs="Times New Roman"/>
          <w:sz w:val="24"/>
          <w:szCs w:val="24"/>
        </w:rPr>
        <w:t>sporządzany z</w:t>
      </w:r>
      <w:r w:rsidR="002E5282" w:rsidRPr="00AF1F4A">
        <w:rPr>
          <w:rFonts w:ascii="Times New Roman" w:hAnsi="Times New Roman" w:cs="Times New Roman"/>
          <w:sz w:val="24"/>
          <w:szCs w:val="24"/>
        </w:rPr>
        <w:t> </w:t>
      </w:r>
      <w:r w:rsidRPr="00AF1F4A">
        <w:rPr>
          <w:rFonts w:ascii="Times New Roman" w:hAnsi="Times New Roman" w:cs="Times New Roman"/>
          <w:sz w:val="24"/>
          <w:szCs w:val="24"/>
        </w:rPr>
        <w:t xml:space="preserve">zachowaniem spójności z </w:t>
      </w:r>
      <w:r w:rsidR="006B7352" w:rsidRPr="00AF1F4A">
        <w:rPr>
          <w:rFonts w:ascii="Times New Roman" w:hAnsi="Times New Roman" w:cs="Times New Roman"/>
          <w:sz w:val="24"/>
          <w:szCs w:val="24"/>
        </w:rPr>
        <w:t>obowiązującymi planami transportowymi</w:t>
      </w:r>
      <w:r w:rsidR="00795358" w:rsidRPr="00AF1F4A">
        <w:rPr>
          <w:rFonts w:ascii="Times New Roman" w:hAnsi="Times New Roman" w:cs="Times New Roman"/>
          <w:sz w:val="24"/>
          <w:szCs w:val="24"/>
        </w:rPr>
        <w:t xml:space="preserve"> (z wyłączeniem okresu przejściowego do 2029 r.)</w:t>
      </w:r>
      <w:r w:rsidRPr="00AF1F4A">
        <w:rPr>
          <w:rFonts w:ascii="Times New Roman" w:hAnsi="Times New Roman" w:cs="Times New Roman"/>
          <w:sz w:val="24"/>
          <w:szCs w:val="24"/>
        </w:rPr>
        <w:t xml:space="preserve">, co zapewnia jednolitość dokumentów planistycznych i ich wzajemne uzupełnianie się. Jako narzędzie operacyjne </w:t>
      </w:r>
      <w:r w:rsidR="00361FCD" w:rsidRPr="00AF1F4A">
        <w:rPr>
          <w:rFonts w:ascii="Times New Roman" w:hAnsi="Times New Roman" w:cs="Times New Roman"/>
          <w:sz w:val="24"/>
          <w:szCs w:val="24"/>
        </w:rPr>
        <w:t>S</w:t>
      </w:r>
      <w:r w:rsidRPr="00AF1F4A">
        <w:rPr>
          <w:rFonts w:ascii="Times New Roman" w:hAnsi="Times New Roman" w:cs="Times New Roman"/>
          <w:sz w:val="24"/>
          <w:szCs w:val="24"/>
        </w:rPr>
        <w:t>chemat</w:t>
      </w:r>
      <w:r w:rsidR="006B7352" w:rsidRPr="00AF1F4A">
        <w:rPr>
          <w:rFonts w:ascii="Times New Roman" w:hAnsi="Times New Roman" w:cs="Times New Roman"/>
          <w:sz w:val="24"/>
          <w:szCs w:val="24"/>
        </w:rPr>
        <w:t xml:space="preserve"> </w:t>
      </w:r>
      <w:r w:rsidR="00B6410B" w:rsidRPr="00AF1F4A">
        <w:rPr>
          <w:rFonts w:ascii="Times New Roman" w:hAnsi="Times New Roman" w:cs="Times New Roman"/>
          <w:sz w:val="24"/>
          <w:szCs w:val="24"/>
        </w:rPr>
        <w:t>sieci komunikacyjnej w województwie</w:t>
      </w:r>
      <w:r w:rsidR="00361FCD" w:rsidRPr="00AF1F4A">
        <w:rPr>
          <w:rFonts w:ascii="Times New Roman" w:hAnsi="Times New Roman" w:cs="Times New Roman"/>
          <w:sz w:val="24"/>
          <w:szCs w:val="24"/>
        </w:rPr>
        <w:t xml:space="preserve"> </w:t>
      </w:r>
      <w:r w:rsidRPr="00AF1F4A">
        <w:rPr>
          <w:rFonts w:ascii="Times New Roman" w:hAnsi="Times New Roman" w:cs="Times New Roman"/>
          <w:sz w:val="24"/>
          <w:szCs w:val="24"/>
        </w:rPr>
        <w:t>jest aktualizowany na bieżąco, jednak nie rzadziej niż raz w roku, nie później niż do końca trzeciego kwartału danego roku. Obowiązek aktualizacji ma zapobiegać bierności organizacyjnej i</w:t>
      </w:r>
      <w:r w:rsidR="002E5282" w:rsidRPr="00AF1F4A">
        <w:rPr>
          <w:rFonts w:ascii="Times New Roman" w:hAnsi="Times New Roman" w:cs="Times New Roman"/>
          <w:sz w:val="24"/>
          <w:szCs w:val="24"/>
        </w:rPr>
        <w:t> </w:t>
      </w:r>
      <w:r w:rsidRPr="00AF1F4A">
        <w:rPr>
          <w:rFonts w:ascii="Times New Roman" w:hAnsi="Times New Roman" w:cs="Times New Roman"/>
          <w:sz w:val="24"/>
          <w:szCs w:val="24"/>
        </w:rPr>
        <w:t>zapewnić stałe reagowanie na zmieniające się potrzeby transportowe.</w:t>
      </w:r>
    </w:p>
    <w:p w14:paraId="79DC5B8F" w14:textId="3339FBFE" w:rsidR="00D400BA" w:rsidRPr="00AF1F4A" w:rsidRDefault="00D400B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Po ogłoszeniu lub aktualizacji </w:t>
      </w:r>
      <w:r w:rsidR="00B6410B" w:rsidRPr="00AF1F4A">
        <w:rPr>
          <w:rFonts w:ascii="Times New Roman" w:hAnsi="Times New Roman" w:cs="Times New Roman"/>
          <w:sz w:val="24"/>
          <w:szCs w:val="24"/>
        </w:rPr>
        <w:t>S</w:t>
      </w:r>
      <w:r w:rsidRPr="00AF1F4A">
        <w:rPr>
          <w:rFonts w:ascii="Times New Roman" w:hAnsi="Times New Roman" w:cs="Times New Roman"/>
          <w:sz w:val="24"/>
          <w:szCs w:val="24"/>
        </w:rPr>
        <w:t xml:space="preserve">chematu organizatorzy mają możliwość zgłoszenia uwag do wojewody. Wojewoda rozpatruje zgłoszone uwagi w terminie </w:t>
      </w:r>
      <w:r w:rsidR="00F56D6A" w:rsidRPr="00AF1F4A">
        <w:rPr>
          <w:rFonts w:ascii="Times New Roman" w:hAnsi="Times New Roman" w:cs="Times New Roman"/>
          <w:sz w:val="24"/>
          <w:szCs w:val="24"/>
        </w:rPr>
        <w:t>14</w:t>
      </w:r>
      <w:r w:rsidRPr="00AF1F4A">
        <w:rPr>
          <w:rFonts w:ascii="Times New Roman" w:hAnsi="Times New Roman" w:cs="Times New Roman"/>
          <w:sz w:val="24"/>
          <w:szCs w:val="24"/>
        </w:rPr>
        <w:t xml:space="preserve"> dni</w:t>
      </w:r>
      <w:r w:rsidR="008F6747" w:rsidRPr="00AF1F4A">
        <w:rPr>
          <w:rFonts w:ascii="Times New Roman" w:hAnsi="Times New Roman" w:cs="Times New Roman"/>
          <w:sz w:val="24"/>
          <w:szCs w:val="24"/>
        </w:rPr>
        <w:t xml:space="preserve"> od dnia ich otrzymania</w:t>
      </w:r>
      <w:r w:rsidRPr="00AF1F4A">
        <w:rPr>
          <w:rFonts w:ascii="Times New Roman" w:hAnsi="Times New Roman" w:cs="Times New Roman"/>
          <w:sz w:val="24"/>
          <w:szCs w:val="24"/>
        </w:rPr>
        <w:t xml:space="preserve">, a marszałek wprowadza wskazane zmiany w schemacie w terminie 7 dni. Do czasu rozpatrzenia uwag obowiązuje </w:t>
      </w:r>
      <w:r w:rsidR="008F6747" w:rsidRPr="00AF1F4A">
        <w:rPr>
          <w:rFonts w:ascii="Times New Roman" w:hAnsi="Times New Roman" w:cs="Times New Roman"/>
          <w:sz w:val="24"/>
          <w:szCs w:val="24"/>
        </w:rPr>
        <w:t>S</w:t>
      </w:r>
      <w:r w:rsidRPr="00AF1F4A">
        <w:rPr>
          <w:rFonts w:ascii="Times New Roman" w:hAnsi="Times New Roman" w:cs="Times New Roman"/>
          <w:sz w:val="24"/>
          <w:szCs w:val="24"/>
        </w:rPr>
        <w:t xml:space="preserve">chemat </w:t>
      </w:r>
      <w:r w:rsidR="008F6747" w:rsidRPr="00AF1F4A">
        <w:rPr>
          <w:rFonts w:ascii="Times New Roman" w:hAnsi="Times New Roman" w:cs="Times New Roman"/>
          <w:sz w:val="24"/>
          <w:szCs w:val="24"/>
        </w:rPr>
        <w:t>sieci komunikacyjn</w:t>
      </w:r>
      <w:r w:rsidR="002E0A83" w:rsidRPr="00AF1F4A">
        <w:rPr>
          <w:rFonts w:ascii="Times New Roman" w:hAnsi="Times New Roman" w:cs="Times New Roman"/>
          <w:sz w:val="24"/>
          <w:szCs w:val="24"/>
        </w:rPr>
        <w:t xml:space="preserve">ej w województwie </w:t>
      </w:r>
      <w:r w:rsidRPr="00AF1F4A">
        <w:rPr>
          <w:rFonts w:ascii="Times New Roman" w:hAnsi="Times New Roman" w:cs="Times New Roman"/>
          <w:sz w:val="24"/>
          <w:szCs w:val="24"/>
        </w:rPr>
        <w:t xml:space="preserve">ogłoszony przez marszałka. Wprowadzenie tego mechanizmu odwoławczego służy zachowaniu równowagi pomiędzy rolą marszałka jako integratora a interesami pozostałych jednostek samorządu terytorialnego, a jednocześnie sprzyja rzetelnemu uzgadnianiu treści </w:t>
      </w:r>
      <w:r w:rsidR="00555499" w:rsidRPr="00AF1F4A">
        <w:rPr>
          <w:rFonts w:ascii="Times New Roman" w:hAnsi="Times New Roman" w:cs="Times New Roman"/>
          <w:sz w:val="24"/>
          <w:szCs w:val="24"/>
        </w:rPr>
        <w:t>S</w:t>
      </w:r>
      <w:r w:rsidRPr="00AF1F4A">
        <w:rPr>
          <w:rFonts w:ascii="Times New Roman" w:hAnsi="Times New Roman" w:cs="Times New Roman"/>
          <w:sz w:val="24"/>
          <w:szCs w:val="24"/>
        </w:rPr>
        <w:t>chematu i wzmacnia współpracę pomiędzy samorządami.</w:t>
      </w:r>
    </w:p>
    <w:p w14:paraId="52850555" w14:textId="5F6F3322" w:rsidR="00127A98" w:rsidRPr="00AF1F4A" w:rsidRDefault="00127A9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Organizacja przewozów na terenie kraju będzie prowadzona w sposób zintegrowany. W przypadku linii komunikacyjnej, na której przewozy będą realizowane na obszarze więcej niż jednego województwa, linie te będą zawierane się w Schemacie każdego z województw.</w:t>
      </w:r>
    </w:p>
    <w:p w14:paraId="4B19E0AA" w14:textId="727F4A38" w:rsidR="00733213" w:rsidRPr="00AF1F4A" w:rsidRDefault="003B071B" w:rsidP="00AF1F4A">
      <w:pPr>
        <w:pStyle w:val="Akapitzlist"/>
        <w:numPr>
          <w:ilvl w:val="0"/>
          <w:numId w:val="12"/>
        </w:numPr>
        <w:spacing w:before="120" w:line="360" w:lineRule="auto"/>
        <w:jc w:val="both"/>
        <w:rPr>
          <w:rFonts w:ascii="Times New Roman" w:hAnsi="Times New Roman"/>
          <w:b/>
          <w:sz w:val="24"/>
          <w:szCs w:val="24"/>
        </w:rPr>
      </w:pPr>
      <w:r w:rsidRPr="00AF1F4A">
        <w:rPr>
          <w:rFonts w:ascii="Times New Roman" w:hAnsi="Times New Roman"/>
          <w:b/>
          <w:sz w:val="24"/>
          <w:szCs w:val="24"/>
        </w:rPr>
        <w:t>Schemat sieci komunikacyjnej w międzywojewódzkich i międzynarodowych przewozów pasażerskich w transporcie kolejowym (art. 14</w:t>
      </w:r>
      <w:r w:rsidR="0099209B" w:rsidRPr="00AF1F4A">
        <w:rPr>
          <w:rFonts w:ascii="Times New Roman" w:hAnsi="Times New Roman"/>
          <w:b/>
          <w:sz w:val="24"/>
          <w:szCs w:val="24"/>
        </w:rPr>
        <w:t>e</w:t>
      </w:r>
      <w:r w:rsidRPr="00AF1F4A">
        <w:rPr>
          <w:rFonts w:ascii="Times New Roman" w:hAnsi="Times New Roman"/>
          <w:b/>
          <w:sz w:val="24"/>
          <w:szCs w:val="24"/>
        </w:rPr>
        <w:t xml:space="preserve"> ustawy o ptz)</w:t>
      </w:r>
    </w:p>
    <w:p w14:paraId="496774BB" w14:textId="681C2618" w:rsidR="003B071B" w:rsidRPr="00AF1F4A" w:rsidRDefault="003B071B" w:rsidP="00AF1F4A">
      <w:pPr>
        <w:spacing w:before="120" w:after="0" w:line="360" w:lineRule="auto"/>
        <w:jc w:val="both"/>
        <w:rPr>
          <w:rFonts w:ascii="Times New Roman" w:eastAsia="Calibri" w:hAnsi="Times New Roman" w:cs="Times New Roman"/>
          <w:sz w:val="24"/>
          <w:szCs w:val="24"/>
        </w:rPr>
      </w:pPr>
      <w:r w:rsidRPr="00AF1F4A">
        <w:rPr>
          <w:rFonts w:ascii="Times New Roman" w:eastAsia="Calibri" w:hAnsi="Times New Roman" w:cs="Times New Roman"/>
          <w:sz w:val="24"/>
          <w:szCs w:val="24"/>
        </w:rPr>
        <w:t xml:space="preserve">Na wzór Schematu sieci komunikacyjnej </w:t>
      </w:r>
      <w:r w:rsidR="002E5282" w:rsidRPr="00AF1F4A">
        <w:rPr>
          <w:rFonts w:ascii="Times New Roman" w:eastAsia="Calibri" w:hAnsi="Times New Roman" w:cs="Times New Roman"/>
          <w:sz w:val="24"/>
          <w:szCs w:val="24"/>
        </w:rPr>
        <w:t>organizatorów publicznego transportu zbiorowego, którymi są jednostki samorządu terytorialnego</w:t>
      </w:r>
      <w:r w:rsidR="002832DD">
        <w:rPr>
          <w:rFonts w:ascii="Times New Roman" w:eastAsia="Calibri" w:hAnsi="Times New Roman" w:cs="Times New Roman"/>
          <w:sz w:val="24"/>
          <w:szCs w:val="24"/>
        </w:rPr>
        <w:t>,</w:t>
      </w:r>
      <w:r w:rsidR="002E5282" w:rsidRPr="00AF1F4A">
        <w:rPr>
          <w:rFonts w:ascii="Times New Roman" w:eastAsia="Calibri" w:hAnsi="Times New Roman" w:cs="Times New Roman"/>
          <w:sz w:val="24"/>
          <w:szCs w:val="24"/>
        </w:rPr>
        <w:t xml:space="preserve"> </w:t>
      </w:r>
      <w:r w:rsidRPr="00AF1F4A">
        <w:rPr>
          <w:rFonts w:ascii="Times New Roman" w:eastAsia="Calibri" w:hAnsi="Times New Roman" w:cs="Times New Roman"/>
          <w:sz w:val="24"/>
          <w:szCs w:val="24"/>
        </w:rPr>
        <w:t xml:space="preserve">projektowana ustawa wprowadza </w:t>
      </w:r>
      <w:r w:rsidR="00FE2707" w:rsidRPr="00AF1F4A">
        <w:rPr>
          <w:rFonts w:ascii="Times New Roman" w:eastAsia="Calibri" w:hAnsi="Times New Roman" w:cs="Times New Roman"/>
          <w:sz w:val="24"/>
          <w:szCs w:val="24"/>
        </w:rPr>
        <w:t xml:space="preserve">również takie </w:t>
      </w:r>
      <w:r w:rsidR="00FE2707" w:rsidRPr="00AF1F4A">
        <w:rPr>
          <w:rFonts w:ascii="Times New Roman" w:eastAsia="Calibri" w:hAnsi="Times New Roman" w:cs="Times New Roman"/>
          <w:sz w:val="24"/>
          <w:szCs w:val="24"/>
        </w:rPr>
        <w:lastRenderedPageBreak/>
        <w:t>narzędzie dla ministra właściwego do spraw transportu, który jest organizatorem publicznego w międzywojewódzkich i międzynarodowych przewozów pasażerskich w transporcie kolejowym. Schemat zawiera obecne i planowane linie komunikacyjne</w:t>
      </w:r>
      <w:r w:rsidR="008F6747" w:rsidRPr="00AF1F4A">
        <w:rPr>
          <w:rFonts w:ascii="Times New Roman" w:hAnsi="Times New Roman" w:cs="Times New Roman"/>
          <w:sz w:val="24"/>
          <w:szCs w:val="24"/>
        </w:rPr>
        <w:t xml:space="preserve"> </w:t>
      </w:r>
      <w:r w:rsidR="008F6747" w:rsidRPr="00AF1F4A">
        <w:rPr>
          <w:rFonts w:ascii="Times New Roman" w:eastAsia="Calibri" w:hAnsi="Times New Roman" w:cs="Times New Roman"/>
          <w:sz w:val="24"/>
          <w:szCs w:val="24"/>
        </w:rPr>
        <w:t xml:space="preserve">w międzywojewódzkich </w:t>
      </w:r>
      <w:r w:rsidR="00790E31" w:rsidRPr="00AF1F4A">
        <w:rPr>
          <w:rFonts w:ascii="Times New Roman" w:eastAsia="Calibri" w:hAnsi="Times New Roman" w:cs="Times New Roman"/>
          <w:sz w:val="24"/>
          <w:szCs w:val="24"/>
        </w:rPr>
        <w:t>i międzynarodowych</w:t>
      </w:r>
      <w:r w:rsidR="008F6747" w:rsidRPr="00AF1F4A">
        <w:rPr>
          <w:rFonts w:ascii="Times New Roman" w:eastAsia="Calibri" w:hAnsi="Times New Roman" w:cs="Times New Roman"/>
          <w:sz w:val="24"/>
          <w:szCs w:val="24"/>
        </w:rPr>
        <w:t xml:space="preserve"> przewozach pasażerskich w transporcie kolejowym</w:t>
      </w:r>
      <w:r w:rsidR="00FE2707" w:rsidRPr="00AF1F4A">
        <w:rPr>
          <w:rFonts w:ascii="Times New Roman" w:eastAsia="Calibri" w:hAnsi="Times New Roman" w:cs="Times New Roman"/>
          <w:sz w:val="24"/>
          <w:szCs w:val="24"/>
        </w:rPr>
        <w:t>, na których są wykonywane przewozy o charakterze użyteczności publicznej.</w:t>
      </w:r>
    </w:p>
    <w:p w14:paraId="574FAAA8" w14:textId="05BBF178" w:rsidR="00FE2707" w:rsidRPr="00AF1F4A" w:rsidRDefault="004C3875"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M</w:t>
      </w:r>
      <w:r w:rsidR="00374D6D" w:rsidRPr="00AF1F4A">
        <w:rPr>
          <w:rFonts w:ascii="Times New Roman" w:hAnsi="Times New Roman" w:cs="Times New Roman"/>
          <w:sz w:val="24"/>
          <w:szCs w:val="24"/>
        </w:rPr>
        <w:t>inister właściwy do spraw transportu będzie sporządzał projekt w formie gra</w:t>
      </w:r>
      <w:r w:rsidR="008F6747" w:rsidRPr="00AF1F4A">
        <w:rPr>
          <w:rFonts w:ascii="Times New Roman" w:hAnsi="Times New Roman" w:cs="Times New Roman"/>
          <w:sz w:val="24"/>
          <w:szCs w:val="24"/>
        </w:rPr>
        <w:t>f</w:t>
      </w:r>
      <w:r w:rsidR="00374D6D" w:rsidRPr="00AF1F4A">
        <w:rPr>
          <w:rFonts w:ascii="Times New Roman" w:hAnsi="Times New Roman" w:cs="Times New Roman"/>
          <w:sz w:val="24"/>
          <w:szCs w:val="24"/>
        </w:rPr>
        <w:t xml:space="preserve">icznej </w:t>
      </w:r>
      <w:r w:rsidR="008F6747" w:rsidRPr="00AF1F4A">
        <w:rPr>
          <w:rFonts w:ascii="Times New Roman" w:hAnsi="Times New Roman" w:cs="Times New Roman"/>
          <w:sz w:val="24"/>
          <w:szCs w:val="24"/>
        </w:rPr>
        <w:t>oraz</w:t>
      </w:r>
      <w:r w:rsidR="00374D6D" w:rsidRPr="00AF1F4A">
        <w:rPr>
          <w:rFonts w:ascii="Times New Roman" w:hAnsi="Times New Roman" w:cs="Times New Roman"/>
          <w:sz w:val="24"/>
          <w:szCs w:val="24"/>
        </w:rPr>
        <w:t xml:space="preserve"> tekstowej i</w:t>
      </w:r>
      <w:r w:rsidRPr="00AF1F4A">
        <w:rPr>
          <w:rFonts w:ascii="Times New Roman" w:hAnsi="Times New Roman" w:cs="Times New Roman"/>
          <w:sz w:val="24"/>
          <w:szCs w:val="24"/>
        </w:rPr>
        <w:t> </w:t>
      </w:r>
      <w:r w:rsidR="00374D6D" w:rsidRPr="00AF1F4A">
        <w:rPr>
          <w:rFonts w:ascii="Times New Roman" w:hAnsi="Times New Roman" w:cs="Times New Roman"/>
          <w:sz w:val="24"/>
          <w:szCs w:val="24"/>
        </w:rPr>
        <w:t xml:space="preserve">publikował na stronie podmiotowej urzędu </w:t>
      </w:r>
      <w:r w:rsidR="00043B05" w:rsidRPr="00AF1F4A">
        <w:rPr>
          <w:rFonts w:ascii="Times New Roman" w:hAnsi="Times New Roman" w:cs="Times New Roman"/>
          <w:sz w:val="24"/>
          <w:szCs w:val="24"/>
        </w:rPr>
        <w:t>obsługującego</w:t>
      </w:r>
      <w:r w:rsidR="00374D6D" w:rsidRPr="00AF1F4A">
        <w:rPr>
          <w:rFonts w:ascii="Times New Roman" w:hAnsi="Times New Roman" w:cs="Times New Roman"/>
          <w:sz w:val="24"/>
          <w:szCs w:val="24"/>
        </w:rPr>
        <w:t xml:space="preserve"> </w:t>
      </w:r>
      <w:r w:rsidR="00043B05" w:rsidRPr="00AF1F4A">
        <w:rPr>
          <w:rFonts w:ascii="Times New Roman" w:hAnsi="Times New Roman" w:cs="Times New Roman"/>
          <w:sz w:val="24"/>
          <w:szCs w:val="24"/>
        </w:rPr>
        <w:t>m</w:t>
      </w:r>
      <w:r w:rsidR="008F6747" w:rsidRPr="00AF1F4A">
        <w:rPr>
          <w:rFonts w:ascii="Times New Roman" w:hAnsi="Times New Roman" w:cs="Times New Roman"/>
          <w:sz w:val="24"/>
          <w:szCs w:val="24"/>
        </w:rPr>
        <w:t>inistra właściwego do spraw transportu</w:t>
      </w:r>
      <w:r w:rsidR="00043B05" w:rsidRPr="00AF1F4A">
        <w:rPr>
          <w:rFonts w:ascii="Times New Roman" w:hAnsi="Times New Roman" w:cs="Times New Roman"/>
          <w:sz w:val="24"/>
          <w:szCs w:val="24"/>
        </w:rPr>
        <w:t xml:space="preserve">. </w:t>
      </w:r>
    </w:p>
    <w:p w14:paraId="58D70C9D" w14:textId="599A4DEB" w:rsidR="003B071B" w:rsidRPr="00AF1F4A" w:rsidRDefault="003B071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Schemat ten stanowi rozwinięcie i uszczegółowienie planu transportowego województwa, który określa jedynie ogólne kierunki i relacje połączeń. Jego rolą jest przedstawienie rzeczywistego układu komunikacyjnego poprzez wskazanie linii, za pomocą których </w:t>
      </w:r>
      <w:r w:rsidR="00043B05" w:rsidRPr="00AF1F4A">
        <w:rPr>
          <w:rFonts w:ascii="Times New Roman" w:hAnsi="Times New Roman" w:cs="Times New Roman"/>
          <w:sz w:val="24"/>
          <w:szCs w:val="24"/>
        </w:rPr>
        <w:t xml:space="preserve">są </w:t>
      </w:r>
      <w:r w:rsidRPr="00AF1F4A">
        <w:rPr>
          <w:rFonts w:ascii="Times New Roman" w:hAnsi="Times New Roman" w:cs="Times New Roman"/>
          <w:sz w:val="24"/>
          <w:szCs w:val="24"/>
        </w:rPr>
        <w:t>skomunikowane</w:t>
      </w:r>
      <w:r w:rsidR="00043B05" w:rsidRPr="00AF1F4A">
        <w:rPr>
          <w:rFonts w:ascii="Times New Roman" w:hAnsi="Times New Roman" w:cs="Times New Roman"/>
          <w:sz w:val="24"/>
          <w:szCs w:val="24"/>
        </w:rPr>
        <w:t>, w ramach międzywojewódzkich i międzynarodowych przewozów pasażerskich,</w:t>
      </w:r>
      <w:r w:rsidRPr="00AF1F4A">
        <w:rPr>
          <w:rFonts w:ascii="Times New Roman" w:hAnsi="Times New Roman" w:cs="Times New Roman"/>
          <w:sz w:val="24"/>
          <w:szCs w:val="24"/>
        </w:rPr>
        <w:t xml:space="preserve"> poszczególne miejscowości na obszarze </w:t>
      </w:r>
      <w:r w:rsidR="00043B05" w:rsidRPr="00AF1F4A">
        <w:rPr>
          <w:rFonts w:ascii="Times New Roman" w:hAnsi="Times New Roman" w:cs="Times New Roman"/>
          <w:sz w:val="24"/>
          <w:szCs w:val="24"/>
        </w:rPr>
        <w:t>kraju.</w:t>
      </w:r>
    </w:p>
    <w:p w14:paraId="465382E3" w14:textId="21C79FA3" w:rsidR="006A05E3" w:rsidRPr="00AF1F4A" w:rsidRDefault="006609CD" w:rsidP="00AF1F4A">
      <w:pPr>
        <w:pStyle w:val="Akapitzlist"/>
        <w:numPr>
          <w:ilvl w:val="0"/>
          <w:numId w:val="12"/>
        </w:numPr>
        <w:spacing w:before="120" w:line="360" w:lineRule="auto"/>
        <w:jc w:val="both"/>
        <w:rPr>
          <w:rFonts w:ascii="Times New Roman" w:hAnsi="Times New Roman"/>
          <w:b/>
          <w:sz w:val="24"/>
          <w:szCs w:val="24"/>
        </w:rPr>
      </w:pPr>
      <w:r w:rsidRPr="00AF1F4A">
        <w:rPr>
          <w:rFonts w:ascii="Times New Roman" w:hAnsi="Times New Roman"/>
          <w:b/>
          <w:sz w:val="24"/>
          <w:szCs w:val="24"/>
        </w:rPr>
        <w:t xml:space="preserve">zwiększenie dostępności przystanków komunikacyjnych i dworców dla wszystkich operatorów i przewoźników </w:t>
      </w:r>
    </w:p>
    <w:p w14:paraId="0243EC29" w14:textId="0FAC19A6" w:rsidR="006609CD" w:rsidRPr="00AF1F4A" w:rsidRDefault="006609C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związku ze znacznym ograniczeniem przez niektóre samorząd</w:t>
      </w:r>
      <w:r w:rsidR="00336D02" w:rsidRPr="00AF1F4A">
        <w:rPr>
          <w:rFonts w:ascii="Times New Roman" w:hAnsi="Times New Roman" w:cs="Times New Roman"/>
          <w:sz w:val="24"/>
          <w:szCs w:val="24"/>
        </w:rPr>
        <w:t>y</w:t>
      </w:r>
      <w:r w:rsidRPr="00AF1F4A">
        <w:rPr>
          <w:rFonts w:ascii="Times New Roman" w:hAnsi="Times New Roman" w:cs="Times New Roman"/>
          <w:sz w:val="24"/>
          <w:szCs w:val="24"/>
        </w:rPr>
        <w:t xml:space="preserve"> dostępności przystanków komunikacyjnych i dworców</w:t>
      </w:r>
      <w:r w:rsidR="00E24BC3" w:rsidRPr="00AF1F4A">
        <w:rPr>
          <w:rFonts w:ascii="Times New Roman" w:hAnsi="Times New Roman" w:cs="Times New Roman"/>
          <w:sz w:val="24"/>
          <w:szCs w:val="24"/>
        </w:rPr>
        <w:t xml:space="preserve">, </w:t>
      </w:r>
      <w:r w:rsidRPr="00AF1F4A">
        <w:rPr>
          <w:rFonts w:ascii="Times New Roman" w:hAnsi="Times New Roman" w:cs="Times New Roman"/>
          <w:sz w:val="24"/>
          <w:szCs w:val="24"/>
        </w:rPr>
        <w:t xml:space="preserve">przede wszystkim dla przewoźników realizujących przewozy </w:t>
      </w:r>
      <w:r w:rsidR="0016427C" w:rsidRPr="00AF1F4A">
        <w:rPr>
          <w:rFonts w:ascii="Times New Roman" w:hAnsi="Times New Roman" w:cs="Times New Roman"/>
          <w:sz w:val="24"/>
          <w:szCs w:val="24"/>
        </w:rPr>
        <w:t>na zasadach komercyjnych</w:t>
      </w:r>
      <w:r w:rsidR="00E24BC3" w:rsidRPr="00AF1F4A">
        <w:rPr>
          <w:rFonts w:ascii="Times New Roman" w:hAnsi="Times New Roman" w:cs="Times New Roman"/>
          <w:sz w:val="24"/>
          <w:szCs w:val="24"/>
        </w:rPr>
        <w:t xml:space="preserve">, wprowadzono regulacje (art. 15 ust. 1 pkt 6a ustawy o ptz) zobowiązujące gminy miejskie do udostępnienia określonej liczby przystanków </w:t>
      </w:r>
      <w:r w:rsidR="005A0910" w:rsidRPr="00AF1F4A">
        <w:rPr>
          <w:rFonts w:ascii="Times New Roman" w:hAnsi="Times New Roman" w:cs="Times New Roman"/>
          <w:sz w:val="24"/>
          <w:szCs w:val="24"/>
        </w:rPr>
        <w:t>komunikacyjnych i dworców.</w:t>
      </w:r>
    </w:p>
    <w:p w14:paraId="5196CBDA" w14:textId="135AB56C" w:rsidR="005A0910" w:rsidRPr="00AF1F4A" w:rsidRDefault="005A091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przypadku miast liczących co najmniej 500 tys. mieszkańców wprowadzono obowiązek udostępnienia co najmniej 6 takich obiektów. </w:t>
      </w:r>
    </w:p>
    <w:p w14:paraId="4A42AC2B" w14:textId="12830E72" w:rsidR="006A05E3" w:rsidRPr="00AF1F4A" w:rsidRDefault="005A091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Natomiast w przypadku miast liczących</w:t>
      </w:r>
      <w:r w:rsidR="009234B2" w:rsidRPr="00AF1F4A">
        <w:rPr>
          <w:rFonts w:ascii="Times New Roman" w:hAnsi="Times New Roman" w:cs="Times New Roman"/>
          <w:sz w:val="24"/>
          <w:szCs w:val="24"/>
        </w:rPr>
        <w:t>:</w:t>
      </w:r>
    </w:p>
    <w:p w14:paraId="02D8D782" w14:textId="2A11DB48" w:rsidR="005A0910" w:rsidRPr="00AF1F4A" w:rsidRDefault="009234B2" w:rsidP="00AF1F4A">
      <w:pPr>
        <w:pStyle w:val="Akapitzlist"/>
        <w:numPr>
          <w:ilvl w:val="0"/>
          <w:numId w:val="15"/>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 xml:space="preserve">co najmniej </w:t>
      </w:r>
      <w:r w:rsidR="005A0910" w:rsidRPr="00AF1F4A">
        <w:rPr>
          <w:rFonts w:ascii="Times New Roman" w:hAnsi="Times New Roman"/>
          <w:sz w:val="24"/>
          <w:szCs w:val="24"/>
        </w:rPr>
        <w:t xml:space="preserve">250 tys. mieszkańców i </w:t>
      </w:r>
      <w:proofErr w:type="spellStart"/>
      <w:r w:rsidR="005A0910" w:rsidRPr="00AF1F4A">
        <w:rPr>
          <w:rFonts w:ascii="Times New Roman" w:hAnsi="Times New Roman"/>
          <w:sz w:val="24"/>
          <w:szCs w:val="24"/>
        </w:rPr>
        <w:t>niewięcej</w:t>
      </w:r>
      <w:proofErr w:type="spellEnd"/>
      <w:r w:rsidR="005A0910" w:rsidRPr="00AF1F4A">
        <w:rPr>
          <w:rFonts w:ascii="Times New Roman" w:hAnsi="Times New Roman"/>
          <w:sz w:val="24"/>
          <w:szCs w:val="24"/>
        </w:rPr>
        <w:t xml:space="preserve"> niż 500 tys. mieszkańców – 5 obiektów,</w:t>
      </w:r>
    </w:p>
    <w:p w14:paraId="154D44B6" w14:textId="0A161B65" w:rsidR="005A0910" w:rsidRPr="00AF1F4A" w:rsidRDefault="009234B2" w:rsidP="00AF1F4A">
      <w:pPr>
        <w:pStyle w:val="Akapitzlist"/>
        <w:numPr>
          <w:ilvl w:val="0"/>
          <w:numId w:val="15"/>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 xml:space="preserve">co najmniej </w:t>
      </w:r>
      <w:r w:rsidR="005A0910" w:rsidRPr="00AF1F4A">
        <w:rPr>
          <w:rFonts w:ascii="Times New Roman" w:hAnsi="Times New Roman"/>
          <w:sz w:val="24"/>
          <w:szCs w:val="24"/>
        </w:rPr>
        <w:t xml:space="preserve">100 tys. mieszkańców i </w:t>
      </w:r>
      <w:proofErr w:type="spellStart"/>
      <w:r w:rsidR="005A0910" w:rsidRPr="00AF1F4A">
        <w:rPr>
          <w:rFonts w:ascii="Times New Roman" w:hAnsi="Times New Roman"/>
          <w:sz w:val="24"/>
          <w:szCs w:val="24"/>
        </w:rPr>
        <w:t>niewięcej</w:t>
      </w:r>
      <w:proofErr w:type="spellEnd"/>
      <w:r w:rsidR="005A0910" w:rsidRPr="00AF1F4A">
        <w:rPr>
          <w:rFonts w:ascii="Times New Roman" w:hAnsi="Times New Roman"/>
          <w:sz w:val="24"/>
          <w:szCs w:val="24"/>
        </w:rPr>
        <w:t xml:space="preserve"> </w:t>
      </w:r>
      <w:r w:rsidRPr="00AF1F4A">
        <w:rPr>
          <w:rFonts w:ascii="Times New Roman" w:hAnsi="Times New Roman"/>
          <w:sz w:val="24"/>
          <w:szCs w:val="24"/>
        </w:rPr>
        <w:t>niż 250 tys. mieszkańców – 4 obiektów,</w:t>
      </w:r>
    </w:p>
    <w:p w14:paraId="031844CC" w14:textId="0D25BB0D" w:rsidR="009234B2" w:rsidRPr="00AF1F4A" w:rsidRDefault="009234B2" w:rsidP="00AF1F4A">
      <w:pPr>
        <w:pStyle w:val="Akapitzlist"/>
        <w:numPr>
          <w:ilvl w:val="0"/>
          <w:numId w:val="15"/>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 xml:space="preserve">co najmniej 50 tys. mieszkańców i </w:t>
      </w:r>
      <w:proofErr w:type="spellStart"/>
      <w:r w:rsidRPr="00AF1F4A">
        <w:rPr>
          <w:rFonts w:ascii="Times New Roman" w:hAnsi="Times New Roman"/>
          <w:sz w:val="24"/>
          <w:szCs w:val="24"/>
        </w:rPr>
        <w:t>niewięcej</w:t>
      </w:r>
      <w:proofErr w:type="spellEnd"/>
      <w:r w:rsidRPr="00AF1F4A">
        <w:rPr>
          <w:rFonts w:ascii="Times New Roman" w:hAnsi="Times New Roman"/>
          <w:sz w:val="24"/>
          <w:szCs w:val="24"/>
        </w:rPr>
        <w:t xml:space="preserve"> niż 100 tys. mieszkańców – 3 obiekty,</w:t>
      </w:r>
    </w:p>
    <w:p w14:paraId="6D58E5A1" w14:textId="7B858E87" w:rsidR="009234B2" w:rsidRPr="00AF1F4A" w:rsidRDefault="009234B2" w:rsidP="00AF1F4A">
      <w:pPr>
        <w:pStyle w:val="Akapitzlist"/>
        <w:numPr>
          <w:ilvl w:val="0"/>
          <w:numId w:val="15"/>
        </w:numPr>
        <w:spacing w:before="120" w:line="360" w:lineRule="auto"/>
        <w:ind w:left="284" w:hanging="284"/>
        <w:jc w:val="both"/>
        <w:rPr>
          <w:rFonts w:ascii="Times New Roman" w:hAnsi="Times New Roman"/>
          <w:sz w:val="24"/>
          <w:szCs w:val="24"/>
        </w:rPr>
      </w:pPr>
      <w:proofErr w:type="spellStart"/>
      <w:r w:rsidRPr="00AF1F4A">
        <w:rPr>
          <w:rFonts w:ascii="Times New Roman" w:hAnsi="Times New Roman"/>
          <w:sz w:val="24"/>
          <w:szCs w:val="24"/>
        </w:rPr>
        <w:t>niewięcej</w:t>
      </w:r>
      <w:proofErr w:type="spellEnd"/>
      <w:r w:rsidRPr="00AF1F4A">
        <w:rPr>
          <w:rFonts w:ascii="Times New Roman" w:hAnsi="Times New Roman"/>
          <w:sz w:val="24"/>
          <w:szCs w:val="24"/>
        </w:rPr>
        <w:t xml:space="preserve"> niż 50 tys. mieszkańców – 2 obiekty.</w:t>
      </w:r>
    </w:p>
    <w:p w14:paraId="70DA2020" w14:textId="56D709F3" w:rsidR="009234B2" w:rsidRPr="00AF1F4A" w:rsidRDefault="009234B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Co najmniej </w:t>
      </w:r>
      <w:r w:rsidR="00525284" w:rsidRPr="00AF1F4A">
        <w:rPr>
          <w:rFonts w:ascii="Times New Roman" w:hAnsi="Times New Roman" w:cs="Times New Roman"/>
          <w:sz w:val="24"/>
          <w:szCs w:val="24"/>
        </w:rPr>
        <w:t>jeden</w:t>
      </w:r>
      <w:r w:rsidRPr="00AF1F4A">
        <w:rPr>
          <w:rFonts w:ascii="Times New Roman" w:hAnsi="Times New Roman" w:cs="Times New Roman"/>
          <w:sz w:val="24"/>
          <w:szCs w:val="24"/>
        </w:rPr>
        <w:t xml:space="preserve"> z ww. obiektów musi być zlokalizowany w centrum miasta. </w:t>
      </w:r>
    </w:p>
    <w:p w14:paraId="40D7506B" w14:textId="5860B0A6" w:rsidR="009234B2" w:rsidRPr="00AF1F4A" w:rsidRDefault="009234B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Wprowadzane rozwiązanie ma przede wszystkim zwiększyć komfort podróży pasażerów, któr</w:t>
      </w:r>
      <w:r w:rsidR="00336D02" w:rsidRPr="00AF1F4A">
        <w:rPr>
          <w:rFonts w:ascii="Times New Roman" w:hAnsi="Times New Roman" w:cs="Times New Roman"/>
          <w:sz w:val="24"/>
          <w:szCs w:val="24"/>
        </w:rPr>
        <w:t>zy</w:t>
      </w:r>
      <w:r w:rsidRPr="00AF1F4A">
        <w:rPr>
          <w:rFonts w:ascii="Times New Roman" w:hAnsi="Times New Roman" w:cs="Times New Roman"/>
          <w:sz w:val="24"/>
          <w:szCs w:val="24"/>
        </w:rPr>
        <w:t xml:space="preserve"> obecnie w wielu przypadkach są zmuszeni do przesiadek na obrzeżach miasta do komunikacji miejskiej lub skorzystania z transportu indywidu</w:t>
      </w:r>
      <w:r w:rsidR="00672272" w:rsidRPr="00AF1F4A">
        <w:rPr>
          <w:rFonts w:ascii="Times New Roman" w:hAnsi="Times New Roman" w:cs="Times New Roman"/>
          <w:sz w:val="24"/>
          <w:szCs w:val="24"/>
        </w:rPr>
        <w:t>alnego.</w:t>
      </w:r>
    </w:p>
    <w:p w14:paraId="52799547" w14:textId="2C93B79C" w:rsidR="00672272" w:rsidRPr="00AF1F4A" w:rsidRDefault="002F5335"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 xml:space="preserve">W związku z </w:t>
      </w:r>
      <w:r w:rsidR="00672272" w:rsidRPr="00AF1F4A">
        <w:rPr>
          <w:rFonts w:ascii="Times New Roman" w:hAnsi="Times New Roman" w:cs="Times New Roman"/>
          <w:sz w:val="24"/>
          <w:szCs w:val="24"/>
        </w:rPr>
        <w:t>projektowanym</w:t>
      </w:r>
      <w:r w:rsidRPr="00AF1F4A">
        <w:rPr>
          <w:rFonts w:ascii="Times New Roman" w:hAnsi="Times New Roman" w:cs="Times New Roman"/>
          <w:sz w:val="24"/>
          <w:szCs w:val="24"/>
        </w:rPr>
        <w:t xml:space="preserve"> rozwiązaniem dla takich przys</w:t>
      </w:r>
      <w:r w:rsidR="00026E13" w:rsidRPr="00AF1F4A">
        <w:rPr>
          <w:rFonts w:ascii="Times New Roman" w:hAnsi="Times New Roman" w:cs="Times New Roman"/>
          <w:sz w:val="24"/>
          <w:szCs w:val="24"/>
        </w:rPr>
        <w:t xml:space="preserve">tanków komunikacyjnych i dworców wprowadzono </w:t>
      </w:r>
      <w:r w:rsidR="00672272" w:rsidRPr="00AF1F4A">
        <w:rPr>
          <w:rFonts w:ascii="Times New Roman" w:hAnsi="Times New Roman" w:cs="Times New Roman"/>
          <w:sz w:val="24"/>
          <w:szCs w:val="24"/>
        </w:rPr>
        <w:t>inne maksymalne stawki opłat (art. 16 ust. 5a)</w:t>
      </w:r>
      <w:r w:rsidR="002832DD">
        <w:rPr>
          <w:rFonts w:ascii="Times New Roman" w:hAnsi="Times New Roman" w:cs="Times New Roman"/>
          <w:sz w:val="24"/>
          <w:szCs w:val="24"/>
        </w:rPr>
        <w:t>,</w:t>
      </w:r>
      <w:r w:rsidR="00672272" w:rsidRPr="00AF1F4A">
        <w:rPr>
          <w:rFonts w:ascii="Times New Roman" w:hAnsi="Times New Roman" w:cs="Times New Roman"/>
          <w:sz w:val="24"/>
          <w:szCs w:val="24"/>
        </w:rPr>
        <w:t xml:space="preserve"> tj. </w:t>
      </w:r>
    </w:p>
    <w:p w14:paraId="3C807218" w14:textId="44DDFCFB" w:rsidR="00672272" w:rsidRPr="00AF1F4A" w:rsidRDefault="00672272" w:rsidP="00AF1F4A">
      <w:pPr>
        <w:pStyle w:val="Akapitzlist"/>
        <w:numPr>
          <w:ilvl w:val="0"/>
          <w:numId w:val="16"/>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0,02 zł za jedno zatrzymanie środka transportu na przystanku komunikacyjnym,</w:t>
      </w:r>
    </w:p>
    <w:p w14:paraId="3C9D7570" w14:textId="4320DFF1" w:rsidR="00672272" w:rsidRPr="00AF1F4A" w:rsidRDefault="00672272" w:rsidP="00AF1F4A">
      <w:pPr>
        <w:pStyle w:val="Akapitzlist"/>
        <w:numPr>
          <w:ilvl w:val="0"/>
          <w:numId w:val="16"/>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5,00 zł za jedno zatrzymanie środka transportu na dworcu,</w:t>
      </w:r>
    </w:p>
    <w:p w14:paraId="5F3BF298" w14:textId="24C095C9" w:rsidR="00672272" w:rsidRPr="00AF1F4A" w:rsidRDefault="00672272" w:rsidP="00AF1F4A">
      <w:pPr>
        <w:pStyle w:val="Akapitzlist"/>
        <w:numPr>
          <w:ilvl w:val="0"/>
          <w:numId w:val="16"/>
        </w:numPr>
        <w:spacing w:before="120" w:line="360" w:lineRule="auto"/>
        <w:ind w:left="284" w:hanging="284"/>
        <w:jc w:val="both"/>
        <w:rPr>
          <w:rFonts w:ascii="Times New Roman" w:hAnsi="Times New Roman"/>
          <w:sz w:val="24"/>
          <w:szCs w:val="24"/>
        </w:rPr>
      </w:pPr>
      <w:r w:rsidRPr="00AF1F4A">
        <w:rPr>
          <w:rFonts w:ascii="Times New Roman" w:hAnsi="Times New Roman"/>
          <w:sz w:val="24"/>
          <w:szCs w:val="24"/>
        </w:rPr>
        <w:t>10,00 zł za jedno zatrzymanie środka transportu</w:t>
      </w:r>
      <w:r w:rsidR="00B451CE" w:rsidRPr="00AF1F4A">
        <w:rPr>
          <w:rFonts w:ascii="Times New Roman" w:hAnsi="Times New Roman"/>
          <w:sz w:val="24"/>
          <w:szCs w:val="24"/>
        </w:rPr>
        <w:t xml:space="preserve"> na dworcu wyznaczonym do udzielania pomocy osobom niepełnosprawnym i osobom o ograniczonej sprawności ruchowej. </w:t>
      </w:r>
    </w:p>
    <w:p w14:paraId="74E1DEF6" w14:textId="77777777" w:rsidR="003A4387" w:rsidRPr="00AF1F4A" w:rsidRDefault="00F11FD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ramach zmian dotyczących przystanków komunikacyjnych i dworców w projektowanym art. 16 ust. 1a ustawy o ptz wprowadzono możliwość zwolnienia operatora przez organizatora z opłat za korzystanie z przystanków komunikacyjnych i dworców, których właścicielem jest ten organizator.</w:t>
      </w:r>
    </w:p>
    <w:p w14:paraId="0B3F0AE0" w14:textId="4DB9C2B5" w:rsidR="00F11FD0" w:rsidRPr="00AF1F4A" w:rsidRDefault="003A4387"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Ww. zmiana </w:t>
      </w:r>
      <w:r w:rsidR="002E7A83" w:rsidRPr="00AF1F4A">
        <w:rPr>
          <w:rFonts w:ascii="Times New Roman" w:hAnsi="Times New Roman" w:cs="Times New Roman"/>
          <w:sz w:val="24"/>
          <w:szCs w:val="24"/>
        </w:rPr>
        <w:t xml:space="preserve">jest realizacją postulatu branży publicznego transportu zbiorowego. </w:t>
      </w:r>
    </w:p>
    <w:p w14:paraId="6080069D" w14:textId="52D0894B" w:rsidR="00657F04" w:rsidRPr="00AF1F4A" w:rsidRDefault="007F31B4" w:rsidP="00AF1F4A">
      <w:pPr>
        <w:pStyle w:val="Akapitzlist"/>
        <w:numPr>
          <w:ilvl w:val="0"/>
          <w:numId w:val="12"/>
        </w:numPr>
        <w:spacing w:before="120" w:line="360" w:lineRule="auto"/>
        <w:jc w:val="both"/>
        <w:rPr>
          <w:rFonts w:ascii="Times New Roman" w:hAnsi="Times New Roman"/>
          <w:b/>
          <w:sz w:val="24"/>
          <w:szCs w:val="24"/>
        </w:rPr>
      </w:pPr>
      <w:r w:rsidRPr="00AF1F4A">
        <w:rPr>
          <w:rFonts w:ascii="Times New Roman" w:hAnsi="Times New Roman"/>
          <w:b/>
          <w:sz w:val="24"/>
          <w:szCs w:val="24"/>
        </w:rPr>
        <w:t>p</w:t>
      </w:r>
      <w:r w:rsidR="00525284" w:rsidRPr="00AF1F4A">
        <w:rPr>
          <w:rFonts w:ascii="Times New Roman" w:hAnsi="Times New Roman"/>
          <w:b/>
          <w:sz w:val="24"/>
          <w:szCs w:val="24"/>
        </w:rPr>
        <w:t>ozostałe zmiany w ustawie o ptz</w:t>
      </w:r>
    </w:p>
    <w:p w14:paraId="449817A8" w14:textId="0B9044B3" w:rsidR="00663B4A" w:rsidRPr="00AF1F4A" w:rsidRDefault="00026E13"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dodawanym </w:t>
      </w:r>
      <w:r w:rsidRPr="00AF1F4A">
        <w:rPr>
          <w:rFonts w:ascii="Times New Roman" w:hAnsi="Times New Roman" w:cs="Times New Roman"/>
          <w:b/>
          <w:sz w:val="24"/>
          <w:szCs w:val="24"/>
        </w:rPr>
        <w:t xml:space="preserve">art. 15b </w:t>
      </w:r>
      <w:r w:rsidR="002E7A83" w:rsidRPr="00AF1F4A">
        <w:rPr>
          <w:rFonts w:ascii="Times New Roman" w:hAnsi="Times New Roman" w:cs="Times New Roman"/>
          <w:b/>
          <w:sz w:val="24"/>
          <w:szCs w:val="24"/>
        </w:rPr>
        <w:t>ustawy o ptz</w:t>
      </w:r>
      <w:r w:rsidR="002E7A83" w:rsidRPr="00AF1F4A">
        <w:rPr>
          <w:rFonts w:ascii="Times New Roman" w:hAnsi="Times New Roman" w:cs="Times New Roman"/>
          <w:sz w:val="24"/>
          <w:szCs w:val="24"/>
        </w:rPr>
        <w:t xml:space="preserve"> </w:t>
      </w:r>
      <w:r w:rsidRPr="00AF1F4A">
        <w:rPr>
          <w:rFonts w:ascii="Times New Roman" w:hAnsi="Times New Roman" w:cs="Times New Roman"/>
          <w:sz w:val="24"/>
          <w:szCs w:val="24"/>
        </w:rPr>
        <w:t xml:space="preserve">wprowadzono przepisy </w:t>
      </w:r>
      <w:r w:rsidR="002E7A83" w:rsidRPr="00AF1F4A">
        <w:rPr>
          <w:rFonts w:ascii="Times New Roman" w:hAnsi="Times New Roman" w:cs="Times New Roman"/>
          <w:sz w:val="24"/>
          <w:szCs w:val="24"/>
        </w:rPr>
        <w:t xml:space="preserve">wprowadzające możliwość </w:t>
      </w:r>
      <w:r w:rsidR="00D76E9D" w:rsidRPr="00AF1F4A">
        <w:rPr>
          <w:rFonts w:ascii="Times New Roman" w:hAnsi="Times New Roman" w:cs="Times New Roman"/>
          <w:sz w:val="24"/>
          <w:szCs w:val="24"/>
        </w:rPr>
        <w:t>ustanowienia przez</w:t>
      </w:r>
      <w:r w:rsidR="00381F66" w:rsidRPr="00AF1F4A">
        <w:rPr>
          <w:rFonts w:ascii="Times New Roman" w:hAnsi="Times New Roman" w:cs="Times New Roman"/>
          <w:sz w:val="24"/>
          <w:szCs w:val="24"/>
        </w:rPr>
        <w:t xml:space="preserve"> organizatorów publicznego transportu zbiorowego </w:t>
      </w:r>
      <w:r w:rsidR="002E7A83" w:rsidRPr="00AF1F4A">
        <w:rPr>
          <w:rFonts w:ascii="Times New Roman" w:hAnsi="Times New Roman" w:cs="Times New Roman"/>
          <w:sz w:val="24"/>
          <w:szCs w:val="24"/>
        </w:rPr>
        <w:t xml:space="preserve">skomunikowań linii komunikacyjnej lub sieci komunikacyjnej w transporcie drogowym </w:t>
      </w:r>
      <w:r w:rsidR="002455B8" w:rsidRPr="00AF1F4A">
        <w:rPr>
          <w:rFonts w:ascii="Times New Roman" w:hAnsi="Times New Roman" w:cs="Times New Roman"/>
          <w:sz w:val="24"/>
          <w:szCs w:val="24"/>
        </w:rPr>
        <w:t xml:space="preserve">i kolejowym </w:t>
      </w:r>
      <w:r w:rsidR="002E7A83" w:rsidRPr="00AF1F4A">
        <w:rPr>
          <w:rFonts w:ascii="Times New Roman" w:hAnsi="Times New Roman" w:cs="Times New Roman"/>
          <w:sz w:val="24"/>
          <w:szCs w:val="24"/>
        </w:rPr>
        <w:t xml:space="preserve">w powiazaniu </w:t>
      </w:r>
      <w:r w:rsidR="002455B8" w:rsidRPr="00AF1F4A">
        <w:rPr>
          <w:rFonts w:ascii="Times New Roman" w:hAnsi="Times New Roman" w:cs="Times New Roman"/>
          <w:sz w:val="24"/>
          <w:szCs w:val="24"/>
        </w:rPr>
        <w:t>z przewozami o charakterze użyteczności publicznej, lecz również z innymi rodzajami przewozów pasażerskich, w tym połączeniami wojewódzkimi, międzywojewódzkimi, lotniczymi czy morskimi. Takie ujęcie pozwala na elastyczne kształtowanie zintegrowanej oferty transportowej, odpowiadającej rzeczywistym potrzebom mieszkańców oraz podróżnych.</w:t>
      </w:r>
    </w:p>
    <w:p w14:paraId="1296D48D" w14:textId="247102D4" w:rsidR="002455B8" w:rsidRPr="00AF1F4A" w:rsidRDefault="002455B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Celem projektowanego przepisu jest stworzenie podstaw do lepszej integracji różnych gałęzi transportu, co przyczyni się do ograniczenia barier przesiadkowych oraz zwiększenia atrakcyjności publicznego transportu zbiorowego względem transportu indywidualnego. Umożliwienie tworzenia skomunikowań z połączeniami lotniczymi i morskimi stanowi dodatkowo instrument wspierający rozwój mobilności międzyregionalnej i międzynarodowej, a także wzmacnia rolę transportu publicznego jako elementu zrównoważonego systemu transportowego państwa.</w:t>
      </w:r>
    </w:p>
    <w:p w14:paraId="5F46B538" w14:textId="153D717D" w:rsidR="00963A46" w:rsidRPr="00AF1F4A" w:rsidRDefault="005D40B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Projektowane przepisy przewidują zmianę przepisów ustawy o ptz w zakresie </w:t>
      </w:r>
      <w:r w:rsidR="00340612" w:rsidRPr="00AF1F4A">
        <w:rPr>
          <w:rFonts w:ascii="Times New Roman" w:hAnsi="Times New Roman" w:cs="Times New Roman"/>
          <w:sz w:val="24"/>
          <w:szCs w:val="24"/>
        </w:rPr>
        <w:t>publikacji ogłoszenia o</w:t>
      </w:r>
      <w:r w:rsidR="00963A46" w:rsidRPr="00AF1F4A">
        <w:rPr>
          <w:rFonts w:ascii="Times New Roman" w:hAnsi="Times New Roman" w:cs="Times New Roman"/>
          <w:sz w:val="24"/>
          <w:szCs w:val="24"/>
        </w:rPr>
        <w:t> </w:t>
      </w:r>
      <w:r w:rsidR="00340612" w:rsidRPr="00AF1F4A">
        <w:rPr>
          <w:rFonts w:ascii="Times New Roman" w:hAnsi="Times New Roman" w:cs="Times New Roman"/>
          <w:sz w:val="24"/>
          <w:szCs w:val="24"/>
        </w:rPr>
        <w:t>zamiarze przeprowadzenia postępowania o udzielnie zamówienia publicznego</w:t>
      </w:r>
      <w:r w:rsidR="00963A46" w:rsidRPr="00AF1F4A">
        <w:rPr>
          <w:rFonts w:ascii="Times New Roman" w:hAnsi="Times New Roman" w:cs="Times New Roman"/>
          <w:sz w:val="24"/>
          <w:szCs w:val="24"/>
        </w:rPr>
        <w:t xml:space="preserve"> </w:t>
      </w:r>
      <w:r w:rsidR="00963A46" w:rsidRPr="00AF1F4A">
        <w:rPr>
          <w:rFonts w:ascii="Times New Roman" w:hAnsi="Times New Roman" w:cs="Times New Roman"/>
          <w:b/>
          <w:sz w:val="24"/>
          <w:szCs w:val="24"/>
        </w:rPr>
        <w:t>(art. 23 ustawy o ptz)</w:t>
      </w:r>
      <w:r w:rsidR="00340612" w:rsidRPr="00AF1F4A">
        <w:rPr>
          <w:rFonts w:ascii="Times New Roman" w:hAnsi="Times New Roman" w:cs="Times New Roman"/>
          <w:b/>
          <w:sz w:val="24"/>
          <w:szCs w:val="24"/>
        </w:rPr>
        <w:t>.</w:t>
      </w:r>
      <w:r w:rsidR="00340612" w:rsidRPr="00AF1F4A">
        <w:rPr>
          <w:rFonts w:ascii="Times New Roman" w:hAnsi="Times New Roman" w:cs="Times New Roman"/>
          <w:sz w:val="24"/>
          <w:szCs w:val="24"/>
        </w:rPr>
        <w:t xml:space="preserve"> </w:t>
      </w:r>
      <w:r w:rsidR="00963A46" w:rsidRPr="00AF1F4A">
        <w:rPr>
          <w:rFonts w:ascii="Times New Roman" w:hAnsi="Times New Roman" w:cs="Times New Roman"/>
          <w:sz w:val="24"/>
          <w:szCs w:val="24"/>
        </w:rPr>
        <w:t xml:space="preserve">Zmiany w tym obszarze mają usprawnić i przyśpieszyć </w:t>
      </w:r>
      <w:r w:rsidR="00F66407" w:rsidRPr="00AF1F4A">
        <w:rPr>
          <w:rFonts w:ascii="Times New Roman" w:hAnsi="Times New Roman" w:cs="Times New Roman"/>
          <w:sz w:val="24"/>
          <w:szCs w:val="24"/>
        </w:rPr>
        <w:t>udzielanie zamówień publicznych</w:t>
      </w:r>
      <w:r w:rsidR="007454D1" w:rsidRPr="00AF1F4A">
        <w:rPr>
          <w:rFonts w:ascii="Times New Roman" w:hAnsi="Times New Roman" w:cs="Times New Roman"/>
          <w:sz w:val="24"/>
          <w:szCs w:val="24"/>
        </w:rPr>
        <w:t xml:space="preserve"> i są oczekiwane przez organizatorów publicznego transportu zbiorowego. </w:t>
      </w:r>
    </w:p>
    <w:p w14:paraId="6EA3CB0E" w14:textId="6A6F88B8" w:rsidR="00203AAA" w:rsidRPr="00AF1F4A" w:rsidRDefault="00F66407"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W związku z powyższym z sześciu miesięcy do trzech miesięcy skrócono obowiązek publikacji ogłoszenia</w:t>
      </w:r>
      <w:r w:rsidR="002832DD">
        <w:rPr>
          <w:rFonts w:ascii="Times New Roman" w:hAnsi="Times New Roman" w:cs="Times New Roman"/>
          <w:sz w:val="24"/>
          <w:szCs w:val="24"/>
        </w:rPr>
        <w:t>,</w:t>
      </w:r>
      <w:r w:rsidRPr="00AF1F4A">
        <w:rPr>
          <w:rFonts w:ascii="Times New Roman" w:hAnsi="Times New Roman" w:cs="Times New Roman"/>
          <w:sz w:val="24"/>
          <w:szCs w:val="24"/>
        </w:rPr>
        <w:t xml:space="preserve"> w </w:t>
      </w:r>
      <w:r w:rsidR="00D76E9D" w:rsidRPr="00AF1F4A">
        <w:rPr>
          <w:rFonts w:ascii="Times New Roman" w:hAnsi="Times New Roman" w:cs="Times New Roman"/>
          <w:sz w:val="24"/>
          <w:szCs w:val="24"/>
        </w:rPr>
        <w:t>przypadku</w:t>
      </w:r>
      <w:r w:rsidRPr="00AF1F4A">
        <w:rPr>
          <w:rFonts w:ascii="Times New Roman" w:hAnsi="Times New Roman" w:cs="Times New Roman"/>
          <w:sz w:val="24"/>
          <w:szCs w:val="24"/>
        </w:rPr>
        <w:t xml:space="preserve"> gdy umowa o świadcze</w:t>
      </w:r>
      <w:r w:rsidR="007454D1" w:rsidRPr="00AF1F4A">
        <w:rPr>
          <w:rFonts w:ascii="Times New Roman" w:hAnsi="Times New Roman" w:cs="Times New Roman"/>
          <w:sz w:val="24"/>
          <w:szCs w:val="24"/>
        </w:rPr>
        <w:t xml:space="preserve">nie usług w zakresie publicznego transportu zbiorowego ma dotyczyć </w:t>
      </w:r>
      <w:r w:rsidR="00203AAA" w:rsidRPr="00AF1F4A">
        <w:rPr>
          <w:rFonts w:ascii="Times New Roman" w:hAnsi="Times New Roman" w:cs="Times New Roman"/>
          <w:sz w:val="24"/>
          <w:szCs w:val="24"/>
        </w:rPr>
        <w:t>świadczenia usług w wymiarze mniejszym niż 50 000 kilometrów rocznie (art. 23 ust. 1 ustawy o ptz).</w:t>
      </w:r>
    </w:p>
    <w:p w14:paraId="03597F69" w14:textId="03BBF8F3" w:rsidR="008F47EE" w:rsidRPr="00AF1F4A" w:rsidRDefault="00203AA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Ponadto w art. 23 ust. 4 ustawy o ptz przewidziano zmianę w ust. 4, który określa wymagane elementy ogłoszenia. Zgodnie z zaproponowaną zmian</w:t>
      </w:r>
      <w:r w:rsidR="008F6747" w:rsidRPr="00AF1F4A">
        <w:rPr>
          <w:rFonts w:ascii="Times New Roman" w:hAnsi="Times New Roman" w:cs="Times New Roman"/>
          <w:sz w:val="24"/>
          <w:szCs w:val="24"/>
        </w:rPr>
        <w:t>ą</w:t>
      </w:r>
      <w:r w:rsidRPr="00AF1F4A">
        <w:rPr>
          <w:rFonts w:ascii="Times New Roman" w:hAnsi="Times New Roman" w:cs="Times New Roman"/>
          <w:sz w:val="24"/>
          <w:szCs w:val="24"/>
        </w:rPr>
        <w:t xml:space="preserve"> w ogłoszeniu </w:t>
      </w:r>
      <w:r w:rsidR="008F47EE" w:rsidRPr="00AF1F4A">
        <w:rPr>
          <w:rFonts w:ascii="Times New Roman" w:hAnsi="Times New Roman" w:cs="Times New Roman"/>
          <w:sz w:val="24"/>
          <w:szCs w:val="24"/>
        </w:rPr>
        <w:t xml:space="preserve">zamiast określania linii komunikacyjnej albo sieci komunikacyjnej będzie możliwość określenia obszarów, na których potencjalnie mogą być wykonywane przewozy (pkt </w:t>
      </w:r>
      <w:r w:rsidR="008F6747" w:rsidRPr="00AF1F4A">
        <w:rPr>
          <w:rFonts w:ascii="Times New Roman" w:hAnsi="Times New Roman" w:cs="Times New Roman"/>
          <w:sz w:val="24"/>
          <w:szCs w:val="24"/>
        </w:rPr>
        <w:t>3</w:t>
      </w:r>
      <w:r w:rsidR="008F47EE" w:rsidRPr="00AF1F4A">
        <w:rPr>
          <w:rFonts w:ascii="Times New Roman" w:hAnsi="Times New Roman" w:cs="Times New Roman"/>
          <w:sz w:val="24"/>
          <w:szCs w:val="24"/>
        </w:rPr>
        <w:t>).</w:t>
      </w:r>
      <w:r w:rsidR="00EB7D02" w:rsidRPr="00AF1F4A">
        <w:rPr>
          <w:rFonts w:ascii="Times New Roman" w:hAnsi="Times New Roman" w:cs="Times New Roman"/>
          <w:sz w:val="24"/>
          <w:szCs w:val="24"/>
        </w:rPr>
        <w:t xml:space="preserve"> Zmiana ta ma na celu zapewnienie organizatorowi publicznego transportu zbiorowego elastyczności w planowaniu </w:t>
      </w:r>
      <w:r w:rsidR="00E233F1" w:rsidRPr="00AF1F4A">
        <w:rPr>
          <w:rFonts w:ascii="Times New Roman" w:hAnsi="Times New Roman" w:cs="Times New Roman"/>
          <w:sz w:val="24"/>
          <w:szCs w:val="24"/>
        </w:rPr>
        <w:t>przewozów</w:t>
      </w:r>
      <w:r w:rsidR="00EB7D02" w:rsidRPr="00AF1F4A">
        <w:rPr>
          <w:rFonts w:ascii="Times New Roman" w:hAnsi="Times New Roman" w:cs="Times New Roman"/>
          <w:sz w:val="24"/>
          <w:szCs w:val="24"/>
        </w:rPr>
        <w:t xml:space="preserve"> o charakterze </w:t>
      </w:r>
      <w:r w:rsidR="00E233F1" w:rsidRPr="00AF1F4A">
        <w:rPr>
          <w:rFonts w:ascii="Times New Roman" w:hAnsi="Times New Roman" w:cs="Times New Roman"/>
          <w:sz w:val="24"/>
          <w:szCs w:val="24"/>
        </w:rPr>
        <w:t>użyteczności</w:t>
      </w:r>
      <w:r w:rsidR="00EB7D02" w:rsidRPr="00AF1F4A">
        <w:rPr>
          <w:rFonts w:ascii="Times New Roman" w:hAnsi="Times New Roman" w:cs="Times New Roman"/>
          <w:sz w:val="24"/>
          <w:szCs w:val="24"/>
        </w:rPr>
        <w:t xml:space="preserve"> </w:t>
      </w:r>
      <w:r w:rsidR="00E233F1" w:rsidRPr="00AF1F4A">
        <w:rPr>
          <w:rFonts w:ascii="Times New Roman" w:hAnsi="Times New Roman" w:cs="Times New Roman"/>
          <w:sz w:val="24"/>
          <w:szCs w:val="24"/>
        </w:rPr>
        <w:t>publicznej</w:t>
      </w:r>
      <w:r w:rsidR="00EB7D02" w:rsidRPr="00AF1F4A">
        <w:rPr>
          <w:rFonts w:ascii="Times New Roman" w:hAnsi="Times New Roman" w:cs="Times New Roman"/>
          <w:sz w:val="24"/>
          <w:szCs w:val="24"/>
        </w:rPr>
        <w:t xml:space="preserve"> przy jednoczesnym zachowaniu transparentności postępowań o udzielnie </w:t>
      </w:r>
      <w:r w:rsidR="00E233F1" w:rsidRPr="00AF1F4A">
        <w:rPr>
          <w:rFonts w:ascii="Times New Roman" w:hAnsi="Times New Roman" w:cs="Times New Roman"/>
          <w:sz w:val="24"/>
          <w:szCs w:val="24"/>
        </w:rPr>
        <w:t>zamówienia</w:t>
      </w:r>
      <w:r w:rsidR="00EB7D02" w:rsidRPr="00AF1F4A">
        <w:rPr>
          <w:rFonts w:ascii="Times New Roman" w:hAnsi="Times New Roman" w:cs="Times New Roman"/>
          <w:sz w:val="24"/>
          <w:szCs w:val="24"/>
        </w:rPr>
        <w:t xml:space="preserve"> publicznego. </w:t>
      </w:r>
      <w:r w:rsidR="00E233F1" w:rsidRPr="00AF1F4A">
        <w:rPr>
          <w:rFonts w:ascii="Times New Roman" w:hAnsi="Times New Roman" w:cs="Times New Roman"/>
          <w:sz w:val="24"/>
          <w:szCs w:val="24"/>
        </w:rPr>
        <w:t>Sformułowanie</w:t>
      </w:r>
      <w:r w:rsidR="00EB7D02" w:rsidRPr="00AF1F4A">
        <w:rPr>
          <w:rFonts w:ascii="Times New Roman" w:hAnsi="Times New Roman" w:cs="Times New Roman"/>
          <w:sz w:val="24"/>
          <w:szCs w:val="24"/>
        </w:rPr>
        <w:t xml:space="preserve"> to pozwoli ująć w ogłoszeniu obszary, na których </w:t>
      </w:r>
      <w:r w:rsidR="00E233F1" w:rsidRPr="00AF1F4A">
        <w:rPr>
          <w:rFonts w:ascii="Times New Roman" w:hAnsi="Times New Roman" w:cs="Times New Roman"/>
          <w:sz w:val="24"/>
          <w:szCs w:val="24"/>
        </w:rPr>
        <w:t>przewiduje</w:t>
      </w:r>
      <w:r w:rsidR="00EB7D02" w:rsidRPr="00AF1F4A">
        <w:rPr>
          <w:rFonts w:ascii="Times New Roman" w:hAnsi="Times New Roman" w:cs="Times New Roman"/>
          <w:sz w:val="24"/>
          <w:szCs w:val="24"/>
        </w:rPr>
        <w:t xml:space="preserve"> się </w:t>
      </w:r>
      <w:r w:rsidR="00E233F1" w:rsidRPr="00AF1F4A">
        <w:rPr>
          <w:rFonts w:ascii="Times New Roman" w:hAnsi="Times New Roman" w:cs="Times New Roman"/>
          <w:sz w:val="24"/>
          <w:szCs w:val="24"/>
        </w:rPr>
        <w:t>zapotrzebowanie</w:t>
      </w:r>
      <w:r w:rsidR="00EB7D02" w:rsidRPr="00AF1F4A">
        <w:rPr>
          <w:rFonts w:ascii="Times New Roman" w:hAnsi="Times New Roman" w:cs="Times New Roman"/>
          <w:sz w:val="24"/>
          <w:szCs w:val="24"/>
        </w:rPr>
        <w:t xml:space="preserve"> na </w:t>
      </w:r>
      <w:r w:rsidR="00E233F1" w:rsidRPr="00AF1F4A">
        <w:rPr>
          <w:rFonts w:ascii="Times New Roman" w:hAnsi="Times New Roman" w:cs="Times New Roman"/>
          <w:sz w:val="24"/>
          <w:szCs w:val="24"/>
        </w:rPr>
        <w:t>usługi</w:t>
      </w:r>
      <w:r w:rsidR="00EB7D02" w:rsidRPr="00AF1F4A">
        <w:rPr>
          <w:rFonts w:ascii="Times New Roman" w:hAnsi="Times New Roman" w:cs="Times New Roman"/>
          <w:sz w:val="24"/>
          <w:szCs w:val="24"/>
        </w:rPr>
        <w:t xml:space="preserve"> publicznego transportu </w:t>
      </w:r>
      <w:r w:rsidR="00E233F1" w:rsidRPr="00AF1F4A">
        <w:rPr>
          <w:rFonts w:ascii="Times New Roman" w:hAnsi="Times New Roman" w:cs="Times New Roman"/>
          <w:sz w:val="24"/>
          <w:szCs w:val="24"/>
        </w:rPr>
        <w:t>zbiorowego</w:t>
      </w:r>
      <w:r w:rsidR="00EB7D02" w:rsidRPr="00AF1F4A">
        <w:rPr>
          <w:rFonts w:ascii="Times New Roman" w:hAnsi="Times New Roman" w:cs="Times New Roman"/>
          <w:sz w:val="24"/>
          <w:szCs w:val="24"/>
        </w:rPr>
        <w:t xml:space="preserve">. </w:t>
      </w:r>
    </w:p>
    <w:p w14:paraId="5C3DB521" w14:textId="53DCFB6B" w:rsidR="00F66407" w:rsidRPr="00AF1F4A" w:rsidRDefault="008F47EE"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Ponadto w celu uelastycznienia zagadnienia publikacji ogłoszenia uchylono przepis (ust. 6) dający możliwość</w:t>
      </w:r>
      <w:r w:rsidR="00C02A6F" w:rsidRPr="00AF1F4A">
        <w:rPr>
          <w:rFonts w:ascii="Times New Roman" w:hAnsi="Times New Roman" w:cs="Times New Roman"/>
          <w:sz w:val="24"/>
          <w:szCs w:val="24"/>
        </w:rPr>
        <w:t xml:space="preserve"> </w:t>
      </w:r>
      <w:r w:rsidRPr="00AF1F4A">
        <w:rPr>
          <w:rFonts w:ascii="Times New Roman" w:hAnsi="Times New Roman" w:cs="Times New Roman"/>
          <w:sz w:val="24"/>
          <w:szCs w:val="24"/>
        </w:rPr>
        <w:t xml:space="preserve">zmiany elementów tego ogłoszenia do czasu upływu połowy okresów przewidzianych na publikację. </w:t>
      </w:r>
    </w:p>
    <w:p w14:paraId="7FFBCBC6" w14:textId="2C3A0886" w:rsidR="00C02A6F" w:rsidRPr="00AF1F4A" w:rsidRDefault="00C02A6F" w:rsidP="00AF1F4A">
      <w:pPr>
        <w:spacing w:before="120" w:after="0" w:line="360" w:lineRule="auto"/>
        <w:jc w:val="both"/>
        <w:rPr>
          <w:rFonts w:ascii="Times New Roman" w:hAnsi="Times New Roman" w:cs="Times New Roman"/>
          <w:bCs/>
          <w:sz w:val="24"/>
          <w:szCs w:val="24"/>
        </w:rPr>
      </w:pPr>
      <w:r w:rsidRPr="00AF1F4A">
        <w:rPr>
          <w:rFonts w:ascii="Times New Roman" w:hAnsi="Times New Roman" w:cs="Times New Roman"/>
          <w:bCs/>
          <w:sz w:val="24"/>
          <w:szCs w:val="24"/>
        </w:rPr>
        <w:t>Doprecyzowano również przepisy w zakresie możliwości dołączenia w komunikacji miejskiej rozkładu jazdy w postaci elektronicznej (</w:t>
      </w:r>
      <w:r w:rsidRPr="00AF1F4A">
        <w:rPr>
          <w:rFonts w:ascii="Times New Roman" w:hAnsi="Times New Roman" w:cs="Times New Roman"/>
          <w:b/>
          <w:sz w:val="24"/>
          <w:szCs w:val="24"/>
        </w:rPr>
        <w:t xml:space="preserve">art. 28 </w:t>
      </w:r>
      <w:r w:rsidR="00C43E92" w:rsidRPr="00AF1F4A">
        <w:rPr>
          <w:rFonts w:ascii="Times New Roman" w:hAnsi="Times New Roman" w:cs="Times New Roman"/>
          <w:b/>
          <w:sz w:val="24"/>
          <w:szCs w:val="24"/>
        </w:rPr>
        <w:t>ust. 3 i 4 ustawy o ptz).</w:t>
      </w:r>
      <w:r w:rsidR="00C43E92" w:rsidRPr="00AF1F4A">
        <w:rPr>
          <w:rFonts w:ascii="Times New Roman" w:hAnsi="Times New Roman" w:cs="Times New Roman"/>
          <w:bCs/>
          <w:sz w:val="24"/>
          <w:szCs w:val="24"/>
        </w:rPr>
        <w:t xml:space="preserve"> Przepisy w tym zakresie zostały już wprowadzone nowelizacją ustawy o ptz z 2023 r. Niemniej jednak w ramach niniejszego projektu ustawy, na wniosek operatorów publicznego transportu zbiorowego w komunikacji miejskiej</w:t>
      </w:r>
      <w:r w:rsidR="002832DD">
        <w:rPr>
          <w:rFonts w:ascii="Times New Roman" w:hAnsi="Times New Roman" w:cs="Times New Roman"/>
          <w:bCs/>
          <w:sz w:val="24"/>
          <w:szCs w:val="24"/>
        </w:rPr>
        <w:t>,</w:t>
      </w:r>
      <w:r w:rsidR="00C43E92" w:rsidRPr="00AF1F4A">
        <w:rPr>
          <w:rFonts w:ascii="Times New Roman" w:hAnsi="Times New Roman" w:cs="Times New Roman"/>
          <w:bCs/>
          <w:sz w:val="24"/>
          <w:szCs w:val="24"/>
        </w:rPr>
        <w:t xml:space="preserve"> doprecyzowano ich brzmienie, celem usunięcia wątpliwości interpretacyjnych. </w:t>
      </w:r>
    </w:p>
    <w:p w14:paraId="5E96DB8E" w14:textId="0E284A70" w:rsidR="00DF0DC4" w:rsidRPr="00AF1F4A" w:rsidRDefault="00994FF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b/>
          <w:sz w:val="24"/>
          <w:szCs w:val="24"/>
        </w:rPr>
        <w:t>W art. 46 ustawy</w:t>
      </w:r>
      <w:r w:rsidRPr="00AF1F4A">
        <w:rPr>
          <w:rFonts w:ascii="Times New Roman" w:hAnsi="Times New Roman" w:cs="Times New Roman"/>
          <w:sz w:val="24"/>
          <w:szCs w:val="24"/>
        </w:rPr>
        <w:t>, który określa zasady organizacji i funkcjonowania publicznego transportu zbiorowego</w:t>
      </w:r>
      <w:r w:rsidR="002832DD">
        <w:rPr>
          <w:rFonts w:ascii="Times New Roman" w:hAnsi="Times New Roman" w:cs="Times New Roman"/>
          <w:sz w:val="24"/>
          <w:szCs w:val="24"/>
        </w:rPr>
        <w:t>,</w:t>
      </w:r>
      <w:r w:rsidRPr="00AF1F4A">
        <w:rPr>
          <w:rFonts w:ascii="Times New Roman" w:hAnsi="Times New Roman" w:cs="Times New Roman"/>
          <w:sz w:val="24"/>
          <w:szCs w:val="24"/>
        </w:rPr>
        <w:t xml:space="preserve"> </w:t>
      </w:r>
      <w:r w:rsidRPr="00AF1F4A">
        <w:rPr>
          <w:rFonts w:ascii="Times New Roman" w:hAnsi="Times New Roman" w:cs="Times New Roman"/>
          <w:b/>
          <w:sz w:val="24"/>
          <w:szCs w:val="24"/>
        </w:rPr>
        <w:t>dodano pkt 5a</w:t>
      </w:r>
      <w:r w:rsidR="00DF0DC4" w:rsidRPr="00AF1F4A">
        <w:rPr>
          <w:rFonts w:ascii="Times New Roman" w:hAnsi="Times New Roman" w:cs="Times New Roman"/>
          <w:sz w:val="24"/>
          <w:szCs w:val="24"/>
        </w:rPr>
        <w:t xml:space="preserve">, który dotyczy rozkładów jazdy. </w:t>
      </w:r>
    </w:p>
    <w:p w14:paraId="38C4FD11" w14:textId="5FA62C62" w:rsidR="00DF0DC4" w:rsidRPr="00AF1F4A" w:rsidRDefault="00DF0DC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ramach tego przepisu (lit. b) zobowiązano operatorów i przewoźników do sporządzenia</w:t>
      </w:r>
      <w:r w:rsidR="00EC38C1" w:rsidRPr="00AF1F4A">
        <w:rPr>
          <w:rFonts w:ascii="Times New Roman" w:hAnsi="Times New Roman" w:cs="Times New Roman"/>
          <w:sz w:val="24"/>
          <w:szCs w:val="24"/>
        </w:rPr>
        <w:t>,</w:t>
      </w:r>
      <w:r w:rsidRPr="00AF1F4A">
        <w:rPr>
          <w:rFonts w:ascii="Times New Roman" w:hAnsi="Times New Roman" w:cs="Times New Roman"/>
          <w:sz w:val="24"/>
          <w:szCs w:val="24"/>
        </w:rPr>
        <w:t xml:space="preserve"> udostępnienia </w:t>
      </w:r>
      <w:r w:rsidR="00EC38C1" w:rsidRPr="00AF1F4A">
        <w:rPr>
          <w:rFonts w:ascii="Times New Roman" w:hAnsi="Times New Roman" w:cs="Times New Roman"/>
          <w:sz w:val="24"/>
          <w:szCs w:val="24"/>
        </w:rPr>
        <w:t xml:space="preserve">i aktualizacji </w:t>
      </w:r>
      <w:r w:rsidRPr="00AF1F4A">
        <w:rPr>
          <w:rFonts w:ascii="Times New Roman" w:hAnsi="Times New Roman" w:cs="Times New Roman"/>
          <w:sz w:val="24"/>
          <w:szCs w:val="24"/>
        </w:rPr>
        <w:t xml:space="preserve">rozkładów jazdy w standardzie cyfrowej wymiany informacji </w:t>
      </w:r>
      <w:r w:rsidR="00E64379" w:rsidRPr="00AF1F4A">
        <w:rPr>
          <w:rFonts w:ascii="Times New Roman" w:hAnsi="Times New Roman" w:cs="Times New Roman"/>
          <w:sz w:val="24"/>
          <w:szCs w:val="24"/>
        </w:rPr>
        <w:t xml:space="preserve">z wykorzystaniem normy </w:t>
      </w:r>
      <w:proofErr w:type="spellStart"/>
      <w:r w:rsidRPr="00AF1F4A">
        <w:rPr>
          <w:rFonts w:ascii="Times New Roman" w:hAnsi="Times New Roman" w:cs="Times New Roman"/>
          <w:sz w:val="24"/>
          <w:szCs w:val="24"/>
        </w:rPr>
        <w:t>NeTEx</w:t>
      </w:r>
      <w:proofErr w:type="spellEnd"/>
      <w:r w:rsidRPr="00AF1F4A">
        <w:rPr>
          <w:rFonts w:ascii="Times New Roman" w:hAnsi="Times New Roman" w:cs="Times New Roman"/>
          <w:sz w:val="24"/>
          <w:szCs w:val="24"/>
        </w:rPr>
        <w:t xml:space="preserve"> </w:t>
      </w:r>
      <w:r w:rsidR="00671DDA" w:rsidRPr="00AF1F4A">
        <w:rPr>
          <w:rFonts w:ascii="Times New Roman" w:hAnsi="Times New Roman" w:cs="Times New Roman"/>
          <w:sz w:val="24"/>
          <w:szCs w:val="24"/>
        </w:rPr>
        <w:t xml:space="preserve">lub </w:t>
      </w:r>
      <w:r w:rsidR="00260B4E" w:rsidRPr="00AF1F4A">
        <w:rPr>
          <w:rFonts w:ascii="Times New Roman" w:hAnsi="Times New Roman" w:cs="Times New Roman"/>
          <w:sz w:val="24"/>
          <w:szCs w:val="24"/>
        </w:rPr>
        <w:t xml:space="preserve">innego </w:t>
      </w:r>
      <w:r w:rsidR="00E64379" w:rsidRPr="00AF1F4A">
        <w:rPr>
          <w:rFonts w:ascii="Times New Roman" w:hAnsi="Times New Roman" w:cs="Times New Roman"/>
          <w:sz w:val="24"/>
          <w:szCs w:val="24"/>
        </w:rPr>
        <w:t xml:space="preserve">formatu </w:t>
      </w:r>
      <w:r w:rsidR="00671DDA" w:rsidRPr="00AF1F4A">
        <w:rPr>
          <w:rFonts w:ascii="Times New Roman" w:hAnsi="Times New Roman" w:cs="Times New Roman"/>
          <w:sz w:val="24"/>
          <w:szCs w:val="24"/>
        </w:rPr>
        <w:t>pod warunkiem kompatybilności i</w:t>
      </w:r>
      <w:r w:rsidR="00CA2E6D" w:rsidRPr="00AF1F4A">
        <w:rPr>
          <w:rFonts w:ascii="Times New Roman" w:hAnsi="Times New Roman" w:cs="Times New Roman"/>
          <w:sz w:val="24"/>
          <w:szCs w:val="24"/>
        </w:rPr>
        <w:t> </w:t>
      </w:r>
      <w:r w:rsidR="00671DDA" w:rsidRPr="00AF1F4A">
        <w:rPr>
          <w:rFonts w:ascii="Times New Roman" w:hAnsi="Times New Roman" w:cs="Times New Roman"/>
          <w:sz w:val="24"/>
          <w:szCs w:val="24"/>
        </w:rPr>
        <w:t xml:space="preserve">interoperacyjności z </w:t>
      </w:r>
      <w:r w:rsidR="00E05D02" w:rsidRPr="00AF1F4A">
        <w:rPr>
          <w:rFonts w:ascii="Times New Roman" w:hAnsi="Times New Roman" w:cs="Times New Roman"/>
          <w:sz w:val="24"/>
          <w:szCs w:val="24"/>
        </w:rPr>
        <w:t xml:space="preserve">normą </w:t>
      </w:r>
      <w:proofErr w:type="spellStart"/>
      <w:r w:rsidR="00671DDA" w:rsidRPr="00AF1F4A">
        <w:rPr>
          <w:rFonts w:ascii="Times New Roman" w:hAnsi="Times New Roman" w:cs="Times New Roman"/>
          <w:sz w:val="24"/>
          <w:szCs w:val="24"/>
        </w:rPr>
        <w:t>NeTEX</w:t>
      </w:r>
      <w:proofErr w:type="spellEnd"/>
      <w:r w:rsidR="00671DDA" w:rsidRPr="00AF1F4A">
        <w:rPr>
          <w:rFonts w:ascii="Times New Roman" w:hAnsi="Times New Roman" w:cs="Times New Roman"/>
          <w:sz w:val="24"/>
          <w:szCs w:val="24"/>
        </w:rPr>
        <w:t xml:space="preserve">. </w:t>
      </w:r>
    </w:p>
    <w:p w14:paraId="5EE81B1A" w14:textId="290113DA" w:rsidR="00AE202F" w:rsidRPr="00AF1F4A" w:rsidRDefault="00671DD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Ponadto w związku z ustanowi</w:t>
      </w:r>
      <w:r w:rsidR="008B4BF3" w:rsidRPr="00AF1F4A">
        <w:rPr>
          <w:rFonts w:ascii="Times New Roman" w:hAnsi="Times New Roman" w:cs="Times New Roman"/>
          <w:sz w:val="24"/>
          <w:szCs w:val="24"/>
        </w:rPr>
        <w:t>eniem marszałków województw integratorami przewozów w województwie, których zadania będą wiązały się między innymi z koordynowaniem przewozów o</w:t>
      </w:r>
      <w:r w:rsidR="00477B3C" w:rsidRPr="00AF1F4A">
        <w:rPr>
          <w:rFonts w:ascii="Times New Roman" w:hAnsi="Times New Roman" w:cs="Times New Roman"/>
          <w:sz w:val="24"/>
          <w:szCs w:val="24"/>
        </w:rPr>
        <w:t> </w:t>
      </w:r>
      <w:r w:rsidR="008B4BF3" w:rsidRPr="00AF1F4A">
        <w:rPr>
          <w:rFonts w:ascii="Times New Roman" w:hAnsi="Times New Roman" w:cs="Times New Roman"/>
          <w:sz w:val="24"/>
          <w:szCs w:val="24"/>
        </w:rPr>
        <w:t xml:space="preserve">charakterze użyteczności publicznej </w:t>
      </w:r>
      <w:r w:rsidR="00477B3C" w:rsidRPr="00AF1F4A">
        <w:rPr>
          <w:rFonts w:ascii="Times New Roman" w:hAnsi="Times New Roman" w:cs="Times New Roman"/>
          <w:sz w:val="24"/>
          <w:szCs w:val="24"/>
        </w:rPr>
        <w:t xml:space="preserve">i sieci komunikacyjnej na obszarze województwa oraz </w:t>
      </w:r>
      <w:r w:rsidR="008B4BF3" w:rsidRPr="00AF1F4A">
        <w:rPr>
          <w:rFonts w:ascii="Times New Roman" w:hAnsi="Times New Roman" w:cs="Times New Roman"/>
          <w:sz w:val="24"/>
          <w:szCs w:val="24"/>
        </w:rPr>
        <w:t xml:space="preserve">podejmowaniem działań zmierzających do zapewnienia integracji różnych </w:t>
      </w:r>
      <w:r w:rsidR="008B4BF3" w:rsidRPr="00AF1F4A">
        <w:rPr>
          <w:rFonts w:ascii="Times New Roman" w:hAnsi="Times New Roman" w:cs="Times New Roman"/>
          <w:sz w:val="24"/>
          <w:szCs w:val="24"/>
        </w:rPr>
        <w:lastRenderedPageBreak/>
        <w:t>rodzajów transportu (art. 8a ust. 1 ustawy o p</w:t>
      </w:r>
      <w:r w:rsidR="00477B3C" w:rsidRPr="00AF1F4A">
        <w:rPr>
          <w:rFonts w:ascii="Times New Roman" w:hAnsi="Times New Roman" w:cs="Times New Roman"/>
          <w:sz w:val="24"/>
          <w:szCs w:val="24"/>
        </w:rPr>
        <w:t>tz</w:t>
      </w:r>
      <w:r w:rsidR="008B4BF3" w:rsidRPr="00AF1F4A">
        <w:rPr>
          <w:rFonts w:ascii="Times New Roman" w:hAnsi="Times New Roman" w:cs="Times New Roman"/>
          <w:sz w:val="24"/>
          <w:szCs w:val="24"/>
        </w:rPr>
        <w:t>)</w:t>
      </w:r>
      <w:r w:rsidR="00477B3C" w:rsidRPr="00AF1F4A">
        <w:rPr>
          <w:rFonts w:ascii="Times New Roman" w:hAnsi="Times New Roman" w:cs="Times New Roman"/>
          <w:sz w:val="24"/>
          <w:szCs w:val="24"/>
        </w:rPr>
        <w:t xml:space="preserve"> w proponowanej zmianie art. 46 ust. 1 pkt 5 dodano przepis</w:t>
      </w:r>
      <w:r w:rsidR="00AE356E" w:rsidRPr="00AF1F4A">
        <w:rPr>
          <w:rFonts w:ascii="Times New Roman" w:hAnsi="Times New Roman" w:cs="Times New Roman"/>
          <w:sz w:val="24"/>
          <w:szCs w:val="24"/>
        </w:rPr>
        <w:t xml:space="preserve"> (lit. </w:t>
      </w:r>
      <w:r w:rsidR="006C22F0" w:rsidRPr="00AF1F4A">
        <w:rPr>
          <w:rFonts w:ascii="Times New Roman" w:hAnsi="Times New Roman" w:cs="Times New Roman"/>
          <w:sz w:val="24"/>
          <w:szCs w:val="24"/>
        </w:rPr>
        <w:t>d</w:t>
      </w:r>
      <w:r w:rsidR="00AE356E" w:rsidRPr="00AF1F4A">
        <w:rPr>
          <w:rFonts w:ascii="Times New Roman" w:hAnsi="Times New Roman" w:cs="Times New Roman"/>
          <w:sz w:val="24"/>
          <w:szCs w:val="24"/>
        </w:rPr>
        <w:t>)</w:t>
      </w:r>
      <w:r w:rsidR="00477B3C" w:rsidRPr="00AF1F4A">
        <w:rPr>
          <w:rFonts w:ascii="Times New Roman" w:hAnsi="Times New Roman" w:cs="Times New Roman"/>
          <w:sz w:val="24"/>
          <w:szCs w:val="24"/>
        </w:rPr>
        <w:t xml:space="preserve"> zobowiązujący organy </w:t>
      </w:r>
      <w:r w:rsidR="000D4E4F" w:rsidRPr="00AF1F4A">
        <w:rPr>
          <w:rFonts w:ascii="Times New Roman" w:hAnsi="Times New Roman" w:cs="Times New Roman"/>
          <w:sz w:val="24"/>
          <w:szCs w:val="24"/>
        </w:rPr>
        <w:t xml:space="preserve">wydające </w:t>
      </w:r>
      <w:r w:rsidR="00477B3C" w:rsidRPr="00AF1F4A">
        <w:rPr>
          <w:rFonts w:ascii="Times New Roman" w:hAnsi="Times New Roman" w:cs="Times New Roman"/>
          <w:sz w:val="24"/>
          <w:szCs w:val="24"/>
        </w:rPr>
        <w:t xml:space="preserve">zezwolenia na wykonywanie regularnych przewozów osób w krajowym transporcie drogowym i organy wydające zaświadczenia </w:t>
      </w:r>
      <w:r w:rsidR="00AE356E" w:rsidRPr="00AF1F4A">
        <w:rPr>
          <w:rFonts w:ascii="Times New Roman" w:hAnsi="Times New Roman" w:cs="Times New Roman"/>
          <w:sz w:val="24"/>
          <w:szCs w:val="24"/>
        </w:rPr>
        <w:t>na</w:t>
      </w:r>
      <w:r w:rsidR="00477B3C" w:rsidRPr="00AF1F4A">
        <w:rPr>
          <w:rFonts w:ascii="Times New Roman" w:hAnsi="Times New Roman" w:cs="Times New Roman"/>
          <w:sz w:val="24"/>
          <w:szCs w:val="24"/>
        </w:rPr>
        <w:t xml:space="preserve"> wykonywanie publicznego transportu</w:t>
      </w:r>
      <w:r w:rsidR="00AE356E" w:rsidRPr="00AF1F4A">
        <w:rPr>
          <w:rFonts w:ascii="Times New Roman" w:hAnsi="Times New Roman" w:cs="Times New Roman"/>
          <w:sz w:val="24"/>
          <w:szCs w:val="24"/>
        </w:rPr>
        <w:t xml:space="preserve"> zbiorowego do przekazywania do marszałka województwa informacji o rozkładach jazdy oraz innych informacji niezbędnych do prowadzenia przez marszałków województw systemu informacji pasażerskiej. </w:t>
      </w:r>
    </w:p>
    <w:p w14:paraId="6C61EAD8" w14:textId="482CCABB" w:rsidR="00AE356E" w:rsidRPr="00AF1F4A" w:rsidRDefault="00AE356E"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Ponadto informacje o rozkładach jazdy będą zamieszczane </w:t>
      </w:r>
      <w:r w:rsidR="00D535CF" w:rsidRPr="00AF1F4A">
        <w:rPr>
          <w:rFonts w:ascii="Times New Roman" w:hAnsi="Times New Roman" w:cs="Times New Roman"/>
          <w:sz w:val="24"/>
          <w:szCs w:val="24"/>
        </w:rPr>
        <w:t xml:space="preserve">na stronie internetowej operatora i przewoźnika, jeżeli ją posiada (lit. </w:t>
      </w:r>
      <w:r w:rsidR="006C22F0" w:rsidRPr="00AF1F4A">
        <w:rPr>
          <w:rFonts w:ascii="Times New Roman" w:hAnsi="Times New Roman" w:cs="Times New Roman"/>
          <w:sz w:val="24"/>
          <w:szCs w:val="24"/>
        </w:rPr>
        <w:t>e</w:t>
      </w:r>
      <w:r w:rsidR="00D535CF" w:rsidRPr="00AF1F4A">
        <w:rPr>
          <w:rFonts w:ascii="Times New Roman" w:hAnsi="Times New Roman" w:cs="Times New Roman"/>
          <w:sz w:val="24"/>
          <w:szCs w:val="24"/>
        </w:rPr>
        <w:t>) i marszałka województw</w:t>
      </w:r>
      <w:r w:rsidR="00B14503" w:rsidRPr="00AF1F4A">
        <w:rPr>
          <w:rFonts w:ascii="Times New Roman" w:hAnsi="Times New Roman" w:cs="Times New Roman"/>
          <w:sz w:val="24"/>
          <w:szCs w:val="24"/>
        </w:rPr>
        <w:t>a</w:t>
      </w:r>
      <w:r w:rsidR="00D535CF" w:rsidRPr="00AF1F4A">
        <w:rPr>
          <w:rFonts w:ascii="Times New Roman" w:hAnsi="Times New Roman" w:cs="Times New Roman"/>
          <w:sz w:val="24"/>
          <w:szCs w:val="24"/>
        </w:rPr>
        <w:t xml:space="preserve"> (lit. </w:t>
      </w:r>
      <w:r w:rsidR="006C22F0" w:rsidRPr="00AF1F4A">
        <w:rPr>
          <w:rFonts w:ascii="Times New Roman" w:hAnsi="Times New Roman" w:cs="Times New Roman"/>
          <w:sz w:val="24"/>
          <w:szCs w:val="24"/>
        </w:rPr>
        <w:t>f</w:t>
      </w:r>
      <w:r w:rsidR="00D535CF" w:rsidRPr="00AF1F4A">
        <w:rPr>
          <w:rFonts w:ascii="Times New Roman" w:hAnsi="Times New Roman" w:cs="Times New Roman"/>
          <w:sz w:val="24"/>
          <w:szCs w:val="24"/>
        </w:rPr>
        <w:t>).</w:t>
      </w:r>
    </w:p>
    <w:p w14:paraId="73FEF25A" w14:textId="29634C57" w:rsidR="00DF0DC4" w:rsidRPr="00AF1F4A" w:rsidRDefault="00477B3C"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Proponowane rozwiązanie będzie miało pozytywny wpływ na dostępność dla </w:t>
      </w:r>
      <w:r w:rsidR="00AE356E" w:rsidRPr="00AF1F4A">
        <w:rPr>
          <w:rFonts w:ascii="Times New Roman" w:hAnsi="Times New Roman" w:cs="Times New Roman"/>
          <w:sz w:val="24"/>
          <w:szCs w:val="24"/>
        </w:rPr>
        <w:t>pasażerów</w:t>
      </w:r>
      <w:r w:rsidRPr="00AF1F4A">
        <w:rPr>
          <w:rFonts w:ascii="Times New Roman" w:hAnsi="Times New Roman" w:cs="Times New Roman"/>
          <w:sz w:val="24"/>
          <w:szCs w:val="24"/>
        </w:rPr>
        <w:t xml:space="preserve"> do informacji o rozkładach jazdy linii komunikacyjnych </w:t>
      </w:r>
      <w:r w:rsidR="00AE356E" w:rsidRPr="00AF1F4A">
        <w:rPr>
          <w:rFonts w:ascii="Times New Roman" w:hAnsi="Times New Roman" w:cs="Times New Roman"/>
          <w:sz w:val="24"/>
          <w:szCs w:val="24"/>
        </w:rPr>
        <w:t xml:space="preserve">funkcjonujących w województwie. </w:t>
      </w:r>
    </w:p>
    <w:p w14:paraId="5ED52480" w14:textId="4D050D30" w:rsidR="00EC38C1" w:rsidRPr="00AF1F4A" w:rsidRDefault="00EC38C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Jednocześnie należy wskazać, że </w:t>
      </w:r>
      <w:r w:rsidR="00D000B0" w:rsidRPr="00AF1F4A">
        <w:rPr>
          <w:rFonts w:ascii="Times New Roman" w:hAnsi="Times New Roman" w:cs="Times New Roman"/>
          <w:sz w:val="24"/>
          <w:szCs w:val="24"/>
        </w:rPr>
        <w:t xml:space="preserve">w procesie legislacyjnym znajduje się projekt ustawy o zmianie ustawy o drogach publicznych oraz niektórych innych ustaw (UC89). Projektowane przepisy przewidują </w:t>
      </w:r>
      <w:r w:rsidR="002E5FD6" w:rsidRPr="00AF1F4A">
        <w:rPr>
          <w:rFonts w:ascii="Times New Roman" w:hAnsi="Times New Roman" w:cs="Times New Roman"/>
          <w:sz w:val="24"/>
          <w:szCs w:val="24"/>
        </w:rPr>
        <w:t>z</w:t>
      </w:r>
      <w:r w:rsidR="00D000B0" w:rsidRPr="00AF1F4A">
        <w:rPr>
          <w:rFonts w:ascii="Times New Roman" w:hAnsi="Times New Roman" w:cs="Times New Roman"/>
          <w:sz w:val="24"/>
          <w:szCs w:val="24"/>
        </w:rPr>
        <w:t>miany w ustawie z dnia 16 grudnia 2010 r. o publicznym transporcie zbiorowym</w:t>
      </w:r>
      <w:r w:rsidR="002E5FD6" w:rsidRPr="00AF1F4A">
        <w:rPr>
          <w:rFonts w:ascii="Times New Roman" w:hAnsi="Times New Roman" w:cs="Times New Roman"/>
          <w:sz w:val="24"/>
          <w:szCs w:val="24"/>
        </w:rPr>
        <w:t xml:space="preserve"> </w:t>
      </w:r>
      <w:r w:rsidR="00D000B0" w:rsidRPr="00AF1F4A">
        <w:rPr>
          <w:rFonts w:ascii="Times New Roman" w:hAnsi="Times New Roman" w:cs="Times New Roman"/>
          <w:sz w:val="24"/>
          <w:szCs w:val="24"/>
        </w:rPr>
        <w:t>oraz ustawie z dnia 6</w:t>
      </w:r>
      <w:r w:rsidR="002E5FD6" w:rsidRPr="00AF1F4A">
        <w:rPr>
          <w:rFonts w:ascii="Times New Roman" w:hAnsi="Times New Roman" w:cs="Times New Roman"/>
          <w:sz w:val="24"/>
          <w:szCs w:val="24"/>
        </w:rPr>
        <w:t> </w:t>
      </w:r>
      <w:r w:rsidR="00D000B0" w:rsidRPr="00AF1F4A">
        <w:rPr>
          <w:rFonts w:ascii="Times New Roman" w:hAnsi="Times New Roman" w:cs="Times New Roman"/>
          <w:sz w:val="24"/>
          <w:szCs w:val="24"/>
        </w:rPr>
        <w:t>września o transporcie drogowym</w:t>
      </w:r>
      <w:r w:rsidR="002E5FD6" w:rsidRPr="00AF1F4A">
        <w:rPr>
          <w:rFonts w:ascii="Times New Roman" w:hAnsi="Times New Roman" w:cs="Times New Roman"/>
          <w:sz w:val="24"/>
          <w:szCs w:val="24"/>
        </w:rPr>
        <w:t xml:space="preserve"> </w:t>
      </w:r>
      <w:r w:rsidR="002832DD">
        <w:rPr>
          <w:rFonts w:ascii="Times New Roman" w:hAnsi="Times New Roman" w:cs="Times New Roman"/>
          <w:sz w:val="24"/>
          <w:szCs w:val="24"/>
        </w:rPr>
        <w:t xml:space="preserve">i </w:t>
      </w:r>
      <w:r w:rsidR="00D000B0" w:rsidRPr="00AF1F4A">
        <w:rPr>
          <w:rFonts w:ascii="Times New Roman" w:hAnsi="Times New Roman" w:cs="Times New Roman"/>
          <w:sz w:val="24"/>
          <w:szCs w:val="24"/>
        </w:rPr>
        <w:t>obejmują ramy dla działania krajowego punktu</w:t>
      </w:r>
      <w:r w:rsidR="002E5FD6" w:rsidRPr="00AF1F4A">
        <w:rPr>
          <w:rFonts w:ascii="Times New Roman" w:hAnsi="Times New Roman" w:cs="Times New Roman"/>
          <w:sz w:val="24"/>
          <w:szCs w:val="24"/>
        </w:rPr>
        <w:t xml:space="preserve"> </w:t>
      </w:r>
      <w:r w:rsidR="00D000B0" w:rsidRPr="00AF1F4A">
        <w:rPr>
          <w:rFonts w:ascii="Times New Roman" w:hAnsi="Times New Roman" w:cs="Times New Roman"/>
          <w:sz w:val="24"/>
          <w:szCs w:val="24"/>
        </w:rPr>
        <w:t>dostępu do danych o podróżach multimodalnych – KPD MMTIS), któr</w:t>
      </w:r>
      <w:r w:rsidR="002832DD">
        <w:rPr>
          <w:rFonts w:ascii="Times New Roman" w:hAnsi="Times New Roman" w:cs="Times New Roman"/>
          <w:sz w:val="24"/>
          <w:szCs w:val="24"/>
        </w:rPr>
        <w:t>y</w:t>
      </w:r>
      <w:r w:rsidR="00D000B0" w:rsidRPr="00AF1F4A">
        <w:rPr>
          <w:rFonts w:ascii="Times New Roman" w:hAnsi="Times New Roman" w:cs="Times New Roman"/>
          <w:sz w:val="24"/>
          <w:szCs w:val="24"/>
        </w:rPr>
        <w:t xml:space="preserve"> będzie pierwszym</w:t>
      </w:r>
      <w:r w:rsidR="002E5FD6" w:rsidRPr="00AF1F4A">
        <w:rPr>
          <w:rFonts w:ascii="Times New Roman" w:hAnsi="Times New Roman" w:cs="Times New Roman"/>
          <w:sz w:val="24"/>
          <w:szCs w:val="24"/>
        </w:rPr>
        <w:t xml:space="preserve"> </w:t>
      </w:r>
      <w:r w:rsidR="00D000B0" w:rsidRPr="00AF1F4A">
        <w:rPr>
          <w:rFonts w:ascii="Times New Roman" w:hAnsi="Times New Roman" w:cs="Times New Roman"/>
          <w:sz w:val="24"/>
          <w:szCs w:val="24"/>
        </w:rPr>
        <w:t>podejmowanym w Polsce publicznym projektem mającym zainicjować warunki dla stopniowej</w:t>
      </w:r>
      <w:r w:rsidR="002E5FD6" w:rsidRPr="00AF1F4A">
        <w:rPr>
          <w:rFonts w:ascii="Times New Roman" w:hAnsi="Times New Roman" w:cs="Times New Roman"/>
          <w:sz w:val="24"/>
          <w:szCs w:val="24"/>
        </w:rPr>
        <w:t xml:space="preserve"> </w:t>
      </w:r>
      <w:r w:rsidR="00D000B0" w:rsidRPr="00AF1F4A">
        <w:rPr>
          <w:rFonts w:ascii="Times New Roman" w:hAnsi="Times New Roman" w:cs="Times New Roman"/>
          <w:sz w:val="24"/>
          <w:szCs w:val="24"/>
        </w:rPr>
        <w:t>cyfryzacji sektora mobilności, a</w:t>
      </w:r>
      <w:r w:rsidR="002E5FD6" w:rsidRPr="00AF1F4A">
        <w:rPr>
          <w:rFonts w:ascii="Times New Roman" w:hAnsi="Times New Roman" w:cs="Times New Roman"/>
          <w:sz w:val="24"/>
          <w:szCs w:val="24"/>
        </w:rPr>
        <w:t> </w:t>
      </w:r>
      <w:r w:rsidR="00D000B0" w:rsidRPr="00AF1F4A">
        <w:rPr>
          <w:rFonts w:ascii="Times New Roman" w:hAnsi="Times New Roman" w:cs="Times New Roman"/>
          <w:sz w:val="24"/>
          <w:szCs w:val="24"/>
        </w:rPr>
        <w:t>zwłaszcza publicznego transportu zbiorowego.</w:t>
      </w:r>
    </w:p>
    <w:p w14:paraId="3B51BF96" w14:textId="3600FC20" w:rsidR="002D70BB" w:rsidRPr="00AF1F4A" w:rsidRDefault="002D70BB" w:rsidP="00AF1F4A">
      <w:pPr>
        <w:spacing w:before="120" w:after="0" w:line="360" w:lineRule="auto"/>
        <w:jc w:val="both"/>
        <w:rPr>
          <w:rFonts w:ascii="Times New Roman" w:hAnsi="Times New Roman" w:cs="Times New Roman"/>
          <w:b/>
          <w:sz w:val="24"/>
          <w:szCs w:val="24"/>
          <w:u w:val="single"/>
        </w:rPr>
      </w:pPr>
      <w:r w:rsidRPr="00AF1F4A">
        <w:rPr>
          <w:rFonts w:ascii="Times New Roman" w:hAnsi="Times New Roman" w:cs="Times New Roman"/>
          <w:b/>
          <w:sz w:val="24"/>
          <w:szCs w:val="24"/>
          <w:u w:val="single"/>
        </w:rPr>
        <w:t xml:space="preserve">Zmiany w ustawie z dnia 15 listopada 1984 r. – Prawo przewozowe </w:t>
      </w:r>
    </w:p>
    <w:p w14:paraId="4FA27CCE" w14:textId="55D7DA01" w:rsidR="00F22D64" w:rsidRPr="00AF1F4A" w:rsidRDefault="00F22D6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art. 33a ww. ustawy zostanie dodany ust. 9, który wprowadzi dla przewoźników, organizatorów publicznego transportu zbiorowego lub osób przez nich upoważnionych dokonujących kontroli dokumentów przewozu osób lub bagażu, ochronę przewidzianą w ustawie z dnia 6 czerwca 1997 r. – Kodeks </w:t>
      </w:r>
      <w:r w:rsidR="002832DD">
        <w:rPr>
          <w:rFonts w:ascii="Times New Roman" w:hAnsi="Times New Roman" w:cs="Times New Roman"/>
          <w:sz w:val="24"/>
          <w:szCs w:val="24"/>
        </w:rPr>
        <w:t>k</w:t>
      </w:r>
      <w:r w:rsidRPr="00AF1F4A">
        <w:rPr>
          <w:rFonts w:ascii="Times New Roman" w:hAnsi="Times New Roman" w:cs="Times New Roman"/>
          <w:sz w:val="24"/>
          <w:szCs w:val="24"/>
        </w:rPr>
        <w:t>arny (Dz. U. z 202</w:t>
      </w:r>
      <w:r w:rsidR="00692B79" w:rsidRPr="00AF1F4A">
        <w:rPr>
          <w:rFonts w:ascii="Times New Roman" w:hAnsi="Times New Roman" w:cs="Times New Roman"/>
          <w:sz w:val="24"/>
          <w:szCs w:val="24"/>
        </w:rPr>
        <w:t>5</w:t>
      </w:r>
      <w:r w:rsidRPr="00AF1F4A">
        <w:rPr>
          <w:rFonts w:ascii="Times New Roman" w:hAnsi="Times New Roman" w:cs="Times New Roman"/>
          <w:sz w:val="24"/>
          <w:szCs w:val="24"/>
        </w:rPr>
        <w:t xml:space="preserve"> r. poz. </w:t>
      </w:r>
      <w:r w:rsidR="00692B79" w:rsidRPr="00AF1F4A">
        <w:rPr>
          <w:rFonts w:ascii="Times New Roman" w:hAnsi="Times New Roman" w:cs="Times New Roman"/>
          <w:sz w:val="24"/>
          <w:szCs w:val="24"/>
        </w:rPr>
        <w:t>383</w:t>
      </w:r>
      <w:r w:rsidRPr="00AF1F4A">
        <w:rPr>
          <w:rFonts w:ascii="Times New Roman" w:hAnsi="Times New Roman" w:cs="Times New Roman"/>
          <w:sz w:val="24"/>
          <w:szCs w:val="24"/>
        </w:rPr>
        <w:t xml:space="preserve">, z późn. zm.) dla funkcjonariuszy publicznych. </w:t>
      </w:r>
    </w:p>
    <w:p w14:paraId="279AC02E" w14:textId="7FD865A9" w:rsidR="00A148A7" w:rsidRPr="00AF1F4A" w:rsidRDefault="00F22D6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Objęcie tych podmiotów ochroną przewidzianą dla funkcjonariuszy publicznych jest związane z pojawiającymi się w ostatnim czasie przypadkami aktów agresji, szczególnie w komunikacji miejskiej. Osoby te mają bezpośredni kontakt z osobami korzystającymi z tej formy transportu i są narażone na potencjalne akty agresji z ich strony, do których faktycznie dochodzi. Dlatego też zasadne jest zrównanie ochrony materialno-prawnej kontrolerów biletów z już istniejącą ochroną prawną przewidzianą dla osób kierujących środkami transportu w publicznym transporcie zbiorowym. Proponowana zmiana stanowi realizację postulatu organizatorów publicznego transportu zbiorowego oraz przedstawicieli związków zawodowych.</w:t>
      </w:r>
    </w:p>
    <w:p w14:paraId="4C809D00" w14:textId="0848A0F8" w:rsidR="00651F00" w:rsidRPr="00AF1F4A" w:rsidRDefault="00C02A6F"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Ponadto przepisy ustawy – Prawo przewozowe</w:t>
      </w:r>
      <w:r w:rsidR="002832DD">
        <w:rPr>
          <w:rFonts w:ascii="Times New Roman" w:hAnsi="Times New Roman" w:cs="Times New Roman"/>
          <w:sz w:val="24"/>
          <w:szCs w:val="24"/>
        </w:rPr>
        <w:t>,</w:t>
      </w:r>
      <w:r w:rsidRPr="00AF1F4A">
        <w:rPr>
          <w:rFonts w:ascii="Times New Roman" w:hAnsi="Times New Roman" w:cs="Times New Roman"/>
          <w:sz w:val="24"/>
          <w:szCs w:val="24"/>
        </w:rPr>
        <w:t xml:space="preserve"> tj. art. 15 ust. 6 i art. 34a ust. 2 zostały uzupełnione w zakresie przyznania zarządowi związku metropolitalnego uprawnień do wydawania przepisów porządkowych i przepisów dotyczących ustanawiania opłat dodatkowych. </w:t>
      </w:r>
    </w:p>
    <w:p w14:paraId="4B1997F4" w14:textId="04207017" w:rsidR="00F840B8" w:rsidRPr="00AF1F4A" w:rsidRDefault="00F840B8" w:rsidP="00AF1F4A">
      <w:pPr>
        <w:spacing w:before="120" w:after="0" w:line="360" w:lineRule="auto"/>
        <w:jc w:val="both"/>
        <w:rPr>
          <w:rFonts w:ascii="Times New Roman" w:hAnsi="Times New Roman" w:cs="Times New Roman"/>
          <w:b/>
          <w:sz w:val="24"/>
          <w:szCs w:val="24"/>
          <w:u w:val="single"/>
        </w:rPr>
      </w:pPr>
      <w:r w:rsidRPr="00AF1F4A">
        <w:rPr>
          <w:rFonts w:ascii="Times New Roman" w:hAnsi="Times New Roman" w:cs="Times New Roman"/>
          <w:sz w:val="24"/>
          <w:szCs w:val="24"/>
          <w:u w:val="single"/>
        </w:rPr>
        <w:t>Z</w:t>
      </w:r>
      <w:r w:rsidRPr="00AF1F4A">
        <w:rPr>
          <w:rFonts w:ascii="Times New Roman" w:hAnsi="Times New Roman" w:cs="Times New Roman"/>
          <w:b/>
          <w:sz w:val="24"/>
          <w:szCs w:val="24"/>
          <w:u w:val="single"/>
        </w:rPr>
        <w:t xml:space="preserve">miany w ustawie z dnia 6 września 2010 r. o transporcie drogowym </w:t>
      </w:r>
    </w:p>
    <w:p w14:paraId="2D9DB952" w14:textId="47E307E9" w:rsidR="003379B4" w:rsidRPr="00AF1F4A" w:rsidRDefault="00276F86"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Mając na uwadze, że z roku na rok rośnie liczba linii komunikacyjnych obsługiwanych w </w:t>
      </w:r>
      <w:r w:rsidR="003379B4" w:rsidRPr="00AF1F4A">
        <w:rPr>
          <w:rFonts w:ascii="Times New Roman" w:hAnsi="Times New Roman" w:cs="Times New Roman"/>
          <w:sz w:val="24"/>
          <w:szCs w:val="24"/>
        </w:rPr>
        <w:t>ramach</w:t>
      </w:r>
      <w:r w:rsidRPr="00AF1F4A">
        <w:rPr>
          <w:rFonts w:ascii="Times New Roman" w:hAnsi="Times New Roman" w:cs="Times New Roman"/>
          <w:sz w:val="24"/>
          <w:szCs w:val="24"/>
        </w:rPr>
        <w:t xml:space="preserve"> przewozów </w:t>
      </w:r>
      <w:r w:rsidR="003379B4" w:rsidRPr="00AF1F4A">
        <w:rPr>
          <w:rFonts w:ascii="Times New Roman" w:hAnsi="Times New Roman" w:cs="Times New Roman"/>
          <w:sz w:val="24"/>
          <w:szCs w:val="24"/>
        </w:rPr>
        <w:t>o charakterze użyteczności publicznej oraz w celu ograniczenia zadań nakładanych na jednostki samorządu terytor</w:t>
      </w:r>
      <w:r w:rsidR="00D86BF3" w:rsidRPr="00AF1F4A">
        <w:rPr>
          <w:rFonts w:ascii="Times New Roman" w:hAnsi="Times New Roman" w:cs="Times New Roman"/>
          <w:sz w:val="24"/>
          <w:szCs w:val="24"/>
        </w:rPr>
        <w:t>ialnego</w:t>
      </w:r>
      <w:r w:rsidR="002832DD">
        <w:rPr>
          <w:rFonts w:ascii="Times New Roman" w:hAnsi="Times New Roman" w:cs="Times New Roman"/>
          <w:sz w:val="24"/>
          <w:szCs w:val="24"/>
        </w:rPr>
        <w:t>,</w:t>
      </w:r>
      <w:r w:rsidR="00D86BF3" w:rsidRPr="00AF1F4A">
        <w:rPr>
          <w:rFonts w:ascii="Times New Roman" w:hAnsi="Times New Roman" w:cs="Times New Roman"/>
          <w:sz w:val="24"/>
          <w:szCs w:val="24"/>
        </w:rPr>
        <w:t xml:space="preserve"> w </w:t>
      </w:r>
      <w:r w:rsidR="002169EA" w:rsidRPr="00AF1F4A">
        <w:rPr>
          <w:rFonts w:ascii="Times New Roman" w:hAnsi="Times New Roman" w:cs="Times New Roman"/>
          <w:sz w:val="24"/>
          <w:szCs w:val="24"/>
        </w:rPr>
        <w:t>projektowanych przepis</w:t>
      </w:r>
      <w:r w:rsidR="00D86BF3" w:rsidRPr="00AF1F4A">
        <w:rPr>
          <w:rFonts w:ascii="Times New Roman" w:hAnsi="Times New Roman" w:cs="Times New Roman"/>
          <w:sz w:val="24"/>
          <w:szCs w:val="24"/>
        </w:rPr>
        <w:t>ach</w:t>
      </w:r>
      <w:r w:rsidR="002169EA" w:rsidRPr="00AF1F4A">
        <w:rPr>
          <w:rFonts w:ascii="Times New Roman" w:hAnsi="Times New Roman" w:cs="Times New Roman"/>
          <w:sz w:val="24"/>
          <w:szCs w:val="24"/>
        </w:rPr>
        <w:t xml:space="preserve"> odstąpiono </w:t>
      </w:r>
      <w:r w:rsidR="00972A15" w:rsidRPr="00AF1F4A">
        <w:rPr>
          <w:rFonts w:ascii="Times New Roman" w:hAnsi="Times New Roman" w:cs="Times New Roman"/>
          <w:sz w:val="24"/>
          <w:szCs w:val="24"/>
        </w:rPr>
        <w:t xml:space="preserve">o obowiązku sporządzania przez organy udzielające zezwolenia na wykonywanie </w:t>
      </w:r>
      <w:r w:rsidR="005F4F0C" w:rsidRPr="00AF1F4A">
        <w:rPr>
          <w:rFonts w:ascii="Times New Roman" w:hAnsi="Times New Roman" w:cs="Times New Roman"/>
          <w:sz w:val="24"/>
          <w:szCs w:val="24"/>
        </w:rPr>
        <w:t>regularnych</w:t>
      </w:r>
      <w:r w:rsidR="00972A15" w:rsidRPr="00AF1F4A">
        <w:rPr>
          <w:rFonts w:ascii="Times New Roman" w:hAnsi="Times New Roman" w:cs="Times New Roman"/>
          <w:sz w:val="24"/>
          <w:szCs w:val="24"/>
        </w:rPr>
        <w:t xml:space="preserve"> przewozów </w:t>
      </w:r>
      <w:r w:rsidR="005F4F0C" w:rsidRPr="00AF1F4A">
        <w:rPr>
          <w:rFonts w:ascii="Times New Roman" w:hAnsi="Times New Roman" w:cs="Times New Roman"/>
          <w:sz w:val="24"/>
          <w:szCs w:val="24"/>
        </w:rPr>
        <w:t>osób</w:t>
      </w:r>
      <w:r w:rsidR="00972A15" w:rsidRPr="00AF1F4A">
        <w:rPr>
          <w:rFonts w:ascii="Times New Roman" w:hAnsi="Times New Roman" w:cs="Times New Roman"/>
          <w:sz w:val="24"/>
          <w:szCs w:val="24"/>
        </w:rPr>
        <w:t xml:space="preserve"> w</w:t>
      </w:r>
      <w:r w:rsidR="005F4F0C" w:rsidRPr="00AF1F4A">
        <w:rPr>
          <w:rFonts w:ascii="Times New Roman" w:hAnsi="Times New Roman" w:cs="Times New Roman"/>
          <w:sz w:val="24"/>
          <w:szCs w:val="24"/>
        </w:rPr>
        <w:t xml:space="preserve"> krajowym</w:t>
      </w:r>
      <w:r w:rsidR="00972A15" w:rsidRPr="00AF1F4A">
        <w:rPr>
          <w:rFonts w:ascii="Times New Roman" w:hAnsi="Times New Roman" w:cs="Times New Roman"/>
          <w:sz w:val="24"/>
          <w:szCs w:val="24"/>
        </w:rPr>
        <w:t xml:space="preserve"> transporcie </w:t>
      </w:r>
      <w:r w:rsidR="005F4F0C" w:rsidRPr="00AF1F4A">
        <w:rPr>
          <w:rFonts w:ascii="Times New Roman" w:hAnsi="Times New Roman" w:cs="Times New Roman"/>
          <w:sz w:val="24"/>
          <w:szCs w:val="24"/>
        </w:rPr>
        <w:t>drogowym</w:t>
      </w:r>
      <w:r w:rsidR="00972A15" w:rsidRPr="00AF1F4A">
        <w:rPr>
          <w:rFonts w:ascii="Times New Roman" w:hAnsi="Times New Roman" w:cs="Times New Roman"/>
          <w:sz w:val="24"/>
          <w:szCs w:val="24"/>
        </w:rPr>
        <w:t xml:space="preserve"> analizy sytuacji </w:t>
      </w:r>
      <w:r w:rsidR="005F4F0C" w:rsidRPr="00AF1F4A">
        <w:rPr>
          <w:rFonts w:ascii="Times New Roman" w:hAnsi="Times New Roman" w:cs="Times New Roman"/>
          <w:sz w:val="24"/>
          <w:szCs w:val="24"/>
        </w:rPr>
        <w:t>rynkowej w zakresie regularnego przewozu osó</w:t>
      </w:r>
      <w:r w:rsidR="00DE6348" w:rsidRPr="00AF1F4A">
        <w:rPr>
          <w:rFonts w:ascii="Times New Roman" w:hAnsi="Times New Roman" w:cs="Times New Roman"/>
          <w:sz w:val="24"/>
          <w:szCs w:val="24"/>
        </w:rPr>
        <w:t xml:space="preserve">b </w:t>
      </w:r>
      <w:r w:rsidRPr="00AF1F4A">
        <w:rPr>
          <w:rFonts w:ascii="Times New Roman" w:hAnsi="Times New Roman" w:cs="Times New Roman"/>
          <w:sz w:val="24"/>
          <w:szCs w:val="24"/>
        </w:rPr>
        <w:t>w celu wydania lub zmiany zezwolenia na liniach do 100 km (art.</w:t>
      </w:r>
      <w:r w:rsidR="002832DD">
        <w:rPr>
          <w:rFonts w:ascii="Times New Roman" w:hAnsi="Times New Roman" w:cs="Times New Roman"/>
          <w:sz w:val="24"/>
          <w:szCs w:val="24"/>
        </w:rPr>
        <w:t> </w:t>
      </w:r>
      <w:r w:rsidRPr="00AF1F4A">
        <w:rPr>
          <w:rFonts w:ascii="Times New Roman" w:hAnsi="Times New Roman" w:cs="Times New Roman"/>
          <w:sz w:val="24"/>
          <w:szCs w:val="24"/>
        </w:rPr>
        <w:t xml:space="preserve">22a ust. 3 ustawy o transporcie drogowym). </w:t>
      </w:r>
      <w:r w:rsidR="003379B4" w:rsidRPr="00AF1F4A">
        <w:rPr>
          <w:rFonts w:ascii="Times New Roman" w:hAnsi="Times New Roman" w:cs="Times New Roman"/>
          <w:sz w:val="24"/>
          <w:szCs w:val="24"/>
        </w:rPr>
        <w:t>W</w:t>
      </w:r>
      <w:r w:rsidR="00D86BF3" w:rsidRPr="00AF1F4A">
        <w:rPr>
          <w:rFonts w:ascii="Times New Roman" w:hAnsi="Times New Roman" w:cs="Times New Roman"/>
          <w:sz w:val="24"/>
          <w:szCs w:val="24"/>
        </w:rPr>
        <w:t> </w:t>
      </w:r>
      <w:r w:rsidR="003379B4" w:rsidRPr="00AF1F4A">
        <w:rPr>
          <w:rFonts w:ascii="Times New Roman" w:hAnsi="Times New Roman" w:cs="Times New Roman"/>
          <w:sz w:val="24"/>
          <w:szCs w:val="24"/>
        </w:rPr>
        <w:t>związku z tym rozwiązaniem wprowadzono zmiany wynikowe w art. 22a ust.</w:t>
      </w:r>
      <w:r w:rsidR="004C3875" w:rsidRPr="00AF1F4A">
        <w:rPr>
          <w:rFonts w:ascii="Times New Roman" w:hAnsi="Times New Roman" w:cs="Times New Roman"/>
          <w:sz w:val="24"/>
          <w:szCs w:val="24"/>
        </w:rPr>
        <w:t xml:space="preserve"> 2,</w:t>
      </w:r>
      <w:r w:rsidR="003379B4" w:rsidRPr="00AF1F4A">
        <w:rPr>
          <w:rFonts w:ascii="Times New Roman" w:hAnsi="Times New Roman" w:cs="Times New Roman"/>
          <w:sz w:val="24"/>
          <w:szCs w:val="24"/>
        </w:rPr>
        <w:t xml:space="preserve"> 3, 5 i 7 ustawy o</w:t>
      </w:r>
      <w:r w:rsidR="00436470" w:rsidRPr="00AF1F4A">
        <w:rPr>
          <w:rFonts w:ascii="Times New Roman" w:hAnsi="Times New Roman" w:cs="Times New Roman"/>
          <w:sz w:val="24"/>
          <w:szCs w:val="24"/>
        </w:rPr>
        <w:t> </w:t>
      </w:r>
      <w:r w:rsidR="003379B4" w:rsidRPr="00AF1F4A">
        <w:rPr>
          <w:rFonts w:ascii="Times New Roman" w:hAnsi="Times New Roman" w:cs="Times New Roman"/>
          <w:sz w:val="24"/>
          <w:szCs w:val="24"/>
        </w:rPr>
        <w:t>transporcie drogowym</w:t>
      </w:r>
      <w:r w:rsidR="004C3875" w:rsidRPr="00AF1F4A">
        <w:rPr>
          <w:rFonts w:ascii="Times New Roman" w:hAnsi="Times New Roman" w:cs="Times New Roman"/>
          <w:sz w:val="24"/>
          <w:szCs w:val="24"/>
        </w:rPr>
        <w:t xml:space="preserve">. </w:t>
      </w:r>
    </w:p>
    <w:p w14:paraId="47100E39" w14:textId="5DA3209C" w:rsidR="00D43217" w:rsidRPr="00AF1F4A" w:rsidRDefault="00F840B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P</w:t>
      </w:r>
      <w:r w:rsidR="002F03FF" w:rsidRPr="00AF1F4A">
        <w:rPr>
          <w:rFonts w:ascii="Times New Roman" w:hAnsi="Times New Roman" w:cs="Times New Roman"/>
          <w:sz w:val="24"/>
          <w:szCs w:val="24"/>
        </w:rPr>
        <w:t>rojektowane przepisy wprowadzają także zmiany w art. 50 pkt 1 ustawy</w:t>
      </w:r>
      <w:r w:rsidR="00D43217" w:rsidRPr="00AF1F4A">
        <w:rPr>
          <w:rFonts w:ascii="Times New Roman" w:hAnsi="Times New Roman" w:cs="Times New Roman"/>
          <w:sz w:val="24"/>
          <w:szCs w:val="24"/>
        </w:rPr>
        <w:t xml:space="preserve"> o transporcie drogowym</w:t>
      </w:r>
      <w:r w:rsidR="002F03FF" w:rsidRPr="00AF1F4A">
        <w:rPr>
          <w:rFonts w:ascii="Times New Roman" w:hAnsi="Times New Roman" w:cs="Times New Roman"/>
          <w:sz w:val="24"/>
          <w:szCs w:val="24"/>
        </w:rPr>
        <w:t xml:space="preserve">, który określa zadania kontrolne Inspekcji Transportu Drogowego. Dotychczasowe zadania zostaną uzupełnione o nowe zadania </w:t>
      </w:r>
      <w:r w:rsidR="00D43217" w:rsidRPr="00AF1F4A">
        <w:rPr>
          <w:rFonts w:ascii="Times New Roman" w:hAnsi="Times New Roman" w:cs="Times New Roman"/>
          <w:sz w:val="24"/>
          <w:szCs w:val="24"/>
        </w:rPr>
        <w:t xml:space="preserve">w zakresie kontroli spełnienia obowiązku wynikającego z art. 11g ustawy z dnia 16 maja 2019 r. o Funduszu rozwoju przewozów autobusowych o charakterze użyteczności publicznej (Dz. U. z 2024 r. poz. 402, z późn. zm.), której tytuł zostanie zmieniony w ramach przedkładanej nowelizacji na ustawę o Funduszu przeciwdziałania wykluczeniu transportowemu. </w:t>
      </w:r>
    </w:p>
    <w:p w14:paraId="3936E16F" w14:textId="79CE16D5" w:rsidR="00D43217" w:rsidRPr="00AF1F4A" w:rsidRDefault="00D43217"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Zmiany związane z ww. zadaniem zostaną wprowadzone w art. 55 ust. 1 (nowy pkt 3c), który określa uprawnienia inspektora Inspekcji Transportu Drogowego realizującego zadania kontrolne. </w:t>
      </w:r>
      <w:r w:rsidR="002E5FD6" w:rsidRPr="00AF1F4A">
        <w:rPr>
          <w:rFonts w:ascii="Times New Roman" w:hAnsi="Times New Roman" w:cs="Times New Roman"/>
          <w:sz w:val="24"/>
          <w:szCs w:val="24"/>
        </w:rPr>
        <w:t xml:space="preserve">Uprawnienia te będą dotyczyły kontroli używanego w autobusie lokalizatora, danych gromadzonych przez to urządzenie i kontroli obowiązku ich przechowywania. </w:t>
      </w:r>
    </w:p>
    <w:p w14:paraId="4D248224" w14:textId="4B389C38" w:rsidR="00D43217" w:rsidRPr="00AF1F4A" w:rsidRDefault="00D43217"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Również </w:t>
      </w:r>
      <w:r w:rsidR="007E0F89" w:rsidRPr="00AF1F4A">
        <w:rPr>
          <w:rFonts w:ascii="Times New Roman" w:hAnsi="Times New Roman" w:cs="Times New Roman"/>
          <w:sz w:val="24"/>
          <w:szCs w:val="24"/>
        </w:rPr>
        <w:t xml:space="preserve">w art. 68 </w:t>
      </w:r>
      <w:r w:rsidR="00034407" w:rsidRPr="00AF1F4A">
        <w:rPr>
          <w:rFonts w:ascii="Times New Roman" w:hAnsi="Times New Roman" w:cs="Times New Roman"/>
          <w:sz w:val="24"/>
          <w:szCs w:val="24"/>
        </w:rPr>
        <w:t xml:space="preserve">ust. 1 </w:t>
      </w:r>
      <w:r w:rsidR="007E0F89" w:rsidRPr="00AF1F4A">
        <w:rPr>
          <w:rFonts w:ascii="Times New Roman" w:hAnsi="Times New Roman" w:cs="Times New Roman"/>
          <w:sz w:val="24"/>
          <w:szCs w:val="24"/>
        </w:rPr>
        <w:t>wskazującym</w:t>
      </w:r>
      <w:r w:rsidR="002832DD">
        <w:rPr>
          <w:rFonts w:ascii="Times New Roman" w:hAnsi="Times New Roman" w:cs="Times New Roman"/>
          <w:sz w:val="24"/>
          <w:szCs w:val="24"/>
        </w:rPr>
        <w:t>,</w:t>
      </w:r>
      <w:r w:rsidR="007E0F89" w:rsidRPr="00AF1F4A">
        <w:rPr>
          <w:rFonts w:ascii="Times New Roman" w:hAnsi="Times New Roman" w:cs="Times New Roman"/>
          <w:sz w:val="24"/>
          <w:szCs w:val="24"/>
        </w:rPr>
        <w:t xml:space="preserve"> jakie podmioty mogą pod</w:t>
      </w:r>
      <w:r w:rsidR="00034407" w:rsidRPr="00AF1F4A">
        <w:rPr>
          <w:rFonts w:ascii="Times New Roman" w:hAnsi="Times New Roman" w:cs="Times New Roman"/>
          <w:sz w:val="24"/>
          <w:szCs w:val="24"/>
        </w:rPr>
        <w:t>legać kontroli Inspekcji Transportu Drogowego w zakresie używania lokalizatora</w:t>
      </w:r>
      <w:r w:rsidR="002832DD">
        <w:rPr>
          <w:rFonts w:ascii="Times New Roman" w:hAnsi="Times New Roman" w:cs="Times New Roman"/>
          <w:sz w:val="24"/>
          <w:szCs w:val="24"/>
        </w:rPr>
        <w:t>,</w:t>
      </w:r>
      <w:r w:rsidR="00034407" w:rsidRPr="00AF1F4A">
        <w:rPr>
          <w:rFonts w:ascii="Times New Roman" w:hAnsi="Times New Roman" w:cs="Times New Roman"/>
          <w:sz w:val="24"/>
          <w:szCs w:val="24"/>
        </w:rPr>
        <w:t xml:space="preserve"> dodano pkt 4 wskazujący, że są to organizator, który zawarł umowę o dopłatę z Funduszu</w:t>
      </w:r>
      <w:r w:rsidR="002832DD">
        <w:rPr>
          <w:rFonts w:ascii="Times New Roman" w:hAnsi="Times New Roman" w:cs="Times New Roman"/>
          <w:sz w:val="24"/>
          <w:szCs w:val="24"/>
        </w:rPr>
        <w:t>,</w:t>
      </w:r>
      <w:r w:rsidR="00034407" w:rsidRPr="00AF1F4A">
        <w:rPr>
          <w:rFonts w:ascii="Times New Roman" w:hAnsi="Times New Roman" w:cs="Times New Roman"/>
          <w:sz w:val="24"/>
          <w:szCs w:val="24"/>
        </w:rPr>
        <w:t xml:space="preserve"> oraz operator realizujący przewozy na liniach objętych dopłatą z tego Funduszu. </w:t>
      </w:r>
    </w:p>
    <w:p w14:paraId="6F8D9ECD" w14:textId="07E644B9" w:rsidR="001D1DE6" w:rsidRPr="00AF1F4A" w:rsidRDefault="0034151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związku z powyższ</w:t>
      </w:r>
      <w:r w:rsidR="001D0AF0" w:rsidRPr="00AF1F4A">
        <w:rPr>
          <w:rFonts w:ascii="Times New Roman" w:hAnsi="Times New Roman" w:cs="Times New Roman"/>
          <w:sz w:val="24"/>
          <w:szCs w:val="24"/>
        </w:rPr>
        <w:t>ą</w:t>
      </w:r>
      <w:r w:rsidRPr="00AF1F4A">
        <w:rPr>
          <w:rFonts w:ascii="Times New Roman" w:hAnsi="Times New Roman" w:cs="Times New Roman"/>
          <w:sz w:val="24"/>
          <w:szCs w:val="24"/>
        </w:rPr>
        <w:t xml:space="preserve"> zmianą i przyznaniem Inspekcji Transportu Drogowego nowych zadań kontrolnych</w:t>
      </w:r>
      <w:r w:rsidR="007E0F89" w:rsidRPr="00AF1F4A">
        <w:rPr>
          <w:rFonts w:ascii="Times New Roman" w:hAnsi="Times New Roman" w:cs="Times New Roman"/>
          <w:sz w:val="24"/>
          <w:szCs w:val="24"/>
        </w:rPr>
        <w:t xml:space="preserve"> związanych z Funduszem przeciwdziałania wykluczeniu transportowemu</w:t>
      </w:r>
      <w:r w:rsidRPr="00AF1F4A">
        <w:rPr>
          <w:rFonts w:ascii="Times New Roman" w:hAnsi="Times New Roman" w:cs="Times New Roman"/>
          <w:sz w:val="24"/>
          <w:szCs w:val="24"/>
        </w:rPr>
        <w:t xml:space="preserve"> zmianie uległ także art. 86 ust. 2 pkt 2</w:t>
      </w:r>
      <w:r w:rsidR="0076493C" w:rsidRPr="00AF1F4A">
        <w:rPr>
          <w:rFonts w:ascii="Times New Roman" w:hAnsi="Times New Roman" w:cs="Times New Roman"/>
          <w:sz w:val="24"/>
          <w:szCs w:val="24"/>
        </w:rPr>
        <w:t>a</w:t>
      </w:r>
      <w:r w:rsidRPr="00AF1F4A">
        <w:rPr>
          <w:rFonts w:ascii="Times New Roman" w:hAnsi="Times New Roman" w:cs="Times New Roman"/>
          <w:sz w:val="24"/>
          <w:szCs w:val="24"/>
        </w:rPr>
        <w:t xml:space="preserve"> ustawy wskazujący na nadzór wojewódzkiego inspektora transportu drogowego nad wydawaniem </w:t>
      </w:r>
      <w:r w:rsidR="001D0AF0" w:rsidRPr="00AF1F4A">
        <w:rPr>
          <w:rFonts w:ascii="Times New Roman" w:hAnsi="Times New Roman" w:cs="Times New Roman"/>
          <w:sz w:val="24"/>
          <w:szCs w:val="24"/>
        </w:rPr>
        <w:t xml:space="preserve">licencji i zezwoleń w krajowym transporcie </w:t>
      </w:r>
      <w:r w:rsidR="001D0AF0" w:rsidRPr="00AF1F4A">
        <w:rPr>
          <w:rFonts w:ascii="Times New Roman" w:hAnsi="Times New Roman" w:cs="Times New Roman"/>
          <w:sz w:val="24"/>
          <w:szCs w:val="24"/>
        </w:rPr>
        <w:lastRenderedPageBreak/>
        <w:t xml:space="preserve">drogowym. Przepis ten został uzupełniony o nadzór nad wydawaniem zaświadczeń na wykonywanie publicznego transportu zbiorowego, w </w:t>
      </w:r>
      <w:r w:rsidR="00D76E9D" w:rsidRPr="00AF1F4A">
        <w:rPr>
          <w:rFonts w:ascii="Times New Roman" w:hAnsi="Times New Roman" w:cs="Times New Roman"/>
          <w:sz w:val="24"/>
          <w:szCs w:val="24"/>
        </w:rPr>
        <w:t>tym w</w:t>
      </w:r>
      <w:r w:rsidR="001D0AF0" w:rsidRPr="00AF1F4A">
        <w:rPr>
          <w:rFonts w:ascii="Times New Roman" w:hAnsi="Times New Roman" w:cs="Times New Roman"/>
          <w:sz w:val="24"/>
          <w:szCs w:val="24"/>
        </w:rPr>
        <w:t xml:space="preserve"> szczególności w </w:t>
      </w:r>
      <w:r w:rsidR="00D76E9D" w:rsidRPr="00AF1F4A">
        <w:rPr>
          <w:rFonts w:ascii="Times New Roman" w:hAnsi="Times New Roman" w:cs="Times New Roman"/>
          <w:sz w:val="24"/>
          <w:szCs w:val="24"/>
        </w:rPr>
        <w:t>zakresie związanym</w:t>
      </w:r>
      <w:r w:rsidR="001D0AF0" w:rsidRPr="00AF1F4A">
        <w:rPr>
          <w:rFonts w:ascii="Times New Roman" w:hAnsi="Times New Roman" w:cs="Times New Roman"/>
          <w:sz w:val="24"/>
          <w:szCs w:val="24"/>
        </w:rPr>
        <w:t xml:space="preserve"> z wydaniem tych zaświadczeń na linię komunikacyjną objętą dopłatą ze środków Funduszu przeciwdziałania wykluczeniu transportowemu</w:t>
      </w:r>
      <w:r w:rsidR="00D43217" w:rsidRPr="00AF1F4A">
        <w:rPr>
          <w:rFonts w:ascii="Times New Roman" w:hAnsi="Times New Roman" w:cs="Times New Roman"/>
          <w:sz w:val="24"/>
          <w:szCs w:val="24"/>
        </w:rPr>
        <w:t>.</w:t>
      </w:r>
    </w:p>
    <w:p w14:paraId="569CE406" w14:textId="3DF77598" w:rsidR="008F76B8" w:rsidRPr="00AF1F4A" w:rsidRDefault="008F76B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związku ze zmianami w ustawie o Funduszu przeciwdziałania wykluczeniu komunikacyjnemu (poprzedni tytuł: ustawa o Funduszu rozwoju przewozów auto</w:t>
      </w:r>
      <w:r w:rsidR="00352F1C" w:rsidRPr="00AF1F4A">
        <w:rPr>
          <w:rFonts w:ascii="Times New Roman" w:hAnsi="Times New Roman" w:cs="Times New Roman"/>
          <w:sz w:val="24"/>
          <w:szCs w:val="24"/>
        </w:rPr>
        <w:t>busowych o charakterze użyteczności publicznej)</w:t>
      </w:r>
      <w:r w:rsidR="002832DD">
        <w:rPr>
          <w:rFonts w:ascii="Times New Roman" w:hAnsi="Times New Roman" w:cs="Times New Roman"/>
          <w:sz w:val="24"/>
          <w:szCs w:val="24"/>
        </w:rPr>
        <w:t>,</w:t>
      </w:r>
      <w:r w:rsidR="00352F1C" w:rsidRPr="00AF1F4A">
        <w:rPr>
          <w:rFonts w:ascii="Times New Roman" w:hAnsi="Times New Roman" w:cs="Times New Roman"/>
          <w:sz w:val="24"/>
          <w:szCs w:val="24"/>
        </w:rPr>
        <w:t xml:space="preserve"> tj. art. 11g, który zobowiązuje operatora do wyposażenia autobusu i używania w trakcie całej trasy przewozu objętego dopłatą z Funduszu</w:t>
      </w:r>
      <w:r w:rsidR="00D76E9D" w:rsidRPr="00AF1F4A">
        <w:rPr>
          <w:rFonts w:ascii="Times New Roman" w:hAnsi="Times New Roman" w:cs="Times New Roman"/>
          <w:sz w:val="24"/>
          <w:szCs w:val="24"/>
        </w:rPr>
        <w:t xml:space="preserve"> lokalizatora</w:t>
      </w:r>
      <w:r w:rsidR="00352F1C" w:rsidRPr="00AF1F4A">
        <w:rPr>
          <w:rFonts w:ascii="Times New Roman" w:hAnsi="Times New Roman" w:cs="Times New Roman"/>
          <w:sz w:val="24"/>
          <w:szCs w:val="24"/>
        </w:rPr>
        <w:t xml:space="preserve">, w ramach projektowanej nowelizacji zmianie ulegnie art. 87 ustawy o transporcie drogowym określający obowiązki kierowcy podczas kontroli </w:t>
      </w:r>
      <w:r w:rsidR="0052367E" w:rsidRPr="00AF1F4A">
        <w:rPr>
          <w:rFonts w:ascii="Times New Roman" w:hAnsi="Times New Roman" w:cs="Times New Roman"/>
          <w:sz w:val="24"/>
          <w:szCs w:val="24"/>
        </w:rPr>
        <w:t xml:space="preserve">drogowej. Zgodnie z nowym ust. </w:t>
      </w:r>
      <w:r w:rsidR="000D0A71" w:rsidRPr="00AF1F4A">
        <w:rPr>
          <w:rFonts w:ascii="Times New Roman" w:hAnsi="Times New Roman" w:cs="Times New Roman"/>
          <w:sz w:val="24"/>
          <w:szCs w:val="24"/>
        </w:rPr>
        <w:t>9</w:t>
      </w:r>
      <w:r w:rsidR="0052367E" w:rsidRPr="00AF1F4A">
        <w:rPr>
          <w:rFonts w:ascii="Times New Roman" w:hAnsi="Times New Roman" w:cs="Times New Roman"/>
          <w:sz w:val="24"/>
          <w:szCs w:val="24"/>
        </w:rPr>
        <w:t xml:space="preserve"> dodanym w ww. </w:t>
      </w:r>
      <w:r w:rsidR="000F6DAB" w:rsidRPr="00AF1F4A">
        <w:rPr>
          <w:rFonts w:ascii="Times New Roman" w:hAnsi="Times New Roman" w:cs="Times New Roman"/>
          <w:sz w:val="24"/>
          <w:szCs w:val="24"/>
        </w:rPr>
        <w:t>przepisie</w:t>
      </w:r>
      <w:r w:rsidR="0076493C" w:rsidRPr="00AF1F4A">
        <w:rPr>
          <w:rFonts w:ascii="Times New Roman" w:hAnsi="Times New Roman" w:cs="Times New Roman"/>
          <w:sz w:val="24"/>
          <w:szCs w:val="24"/>
        </w:rPr>
        <w:t xml:space="preserve"> </w:t>
      </w:r>
      <w:r w:rsidR="0052367E" w:rsidRPr="00AF1F4A">
        <w:rPr>
          <w:rFonts w:ascii="Times New Roman" w:hAnsi="Times New Roman" w:cs="Times New Roman"/>
          <w:sz w:val="24"/>
          <w:szCs w:val="24"/>
        </w:rPr>
        <w:t xml:space="preserve">kierowca podczas kontroli drogowej linii komunikacyjnej objętej dopłatą z Funduszu przeciwdziałania wykluczeniu </w:t>
      </w:r>
      <w:r w:rsidR="000D0A71" w:rsidRPr="00AF1F4A">
        <w:rPr>
          <w:rFonts w:ascii="Times New Roman" w:hAnsi="Times New Roman" w:cs="Times New Roman"/>
          <w:sz w:val="24"/>
          <w:szCs w:val="24"/>
        </w:rPr>
        <w:t xml:space="preserve">transportowemu </w:t>
      </w:r>
      <w:r w:rsidR="0052367E" w:rsidRPr="00AF1F4A">
        <w:rPr>
          <w:rFonts w:ascii="Times New Roman" w:hAnsi="Times New Roman" w:cs="Times New Roman"/>
          <w:sz w:val="24"/>
          <w:szCs w:val="24"/>
        </w:rPr>
        <w:t>jest obowiązany do umożliwienia kontroli spełnienia obowiązku, o którym mowa w art. 11g ustawy o Funduszu</w:t>
      </w:r>
      <w:r w:rsidR="002832DD">
        <w:rPr>
          <w:rFonts w:ascii="Times New Roman" w:hAnsi="Times New Roman" w:cs="Times New Roman"/>
          <w:sz w:val="24"/>
          <w:szCs w:val="24"/>
        </w:rPr>
        <w:t>,</w:t>
      </w:r>
      <w:r w:rsidR="0052367E" w:rsidRPr="00AF1F4A">
        <w:rPr>
          <w:rFonts w:ascii="Times New Roman" w:hAnsi="Times New Roman" w:cs="Times New Roman"/>
          <w:sz w:val="24"/>
          <w:szCs w:val="24"/>
        </w:rPr>
        <w:t xml:space="preserve"> tj. </w:t>
      </w:r>
      <w:r w:rsidR="000F6DAB" w:rsidRPr="00AF1F4A">
        <w:rPr>
          <w:rFonts w:ascii="Times New Roman" w:hAnsi="Times New Roman" w:cs="Times New Roman"/>
          <w:sz w:val="24"/>
          <w:szCs w:val="24"/>
        </w:rPr>
        <w:t xml:space="preserve">obowiązku w zakresie </w:t>
      </w:r>
      <w:r w:rsidR="0052367E" w:rsidRPr="00AF1F4A">
        <w:rPr>
          <w:rFonts w:ascii="Times New Roman" w:hAnsi="Times New Roman" w:cs="Times New Roman"/>
          <w:sz w:val="24"/>
          <w:szCs w:val="24"/>
        </w:rPr>
        <w:t xml:space="preserve">wyposażenia pojazdu w lokalizator i jego stosowania w trakcie przewozu na linii objętej dopłatą z Funduszu. </w:t>
      </w:r>
    </w:p>
    <w:p w14:paraId="2D934E66" w14:textId="6BB363C9" w:rsidR="0082024B" w:rsidRPr="00AF1F4A" w:rsidRDefault="008200E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związku z wprowadzonym w art. 11g ustawy o Funduszu przeciwdziałania wykluczeniu </w:t>
      </w:r>
      <w:r w:rsidR="00C466AE" w:rsidRPr="00AF1F4A">
        <w:rPr>
          <w:rFonts w:ascii="Times New Roman" w:hAnsi="Times New Roman" w:cs="Times New Roman"/>
          <w:sz w:val="24"/>
          <w:szCs w:val="24"/>
        </w:rPr>
        <w:t xml:space="preserve">transportowemu </w:t>
      </w:r>
      <w:r w:rsidRPr="00AF1F4A">
        <w:rPr>
          <w:rFonts w:ascii="Times New Roman" w:hAnsi="Times New Roman" w:cs="Times New Roman"/>
          <w:sz w:val="24"/>
          <w:szCs w:val="24"/>
        </w:rPr>
        <w:t xml:space="preserve">obowiązkiem wyposażenia autobusu w lokalizator i obowiązkiem jego stosowania podczas </w:t>
      </w:r>
      <w:r w:rsidR="004E41BF" w:rsidRPr="00AF1F4A">
        <w:rPr>
          <w:rFonts w:ascii="Times New Roman" w:hAnsi="Times New Roman" w:cs="Times New Roman"/>
          <w:sz w:val="24"/>
          <w:szCs w:val="24"/>
        </w:rPr>
        <w:t xml:space="preserve">przewozu drogowego osób na linii komunikacyjnej objętej dopłatą z Funduszu w załączniku nr 1 i załączniku nr 3 do ustawy </w:t>
      </w:r>
      <w:r w:rsidR="00021221" w:rsidRPr="00AF1F4A">
        <w:rPr>
          <w:rFonts w:ascii="Times New Roman" w:hAnsi="Times New Roman" w:cs="Times New Roman"/>
          <w:sz w:val="24"/>
          <w:szCs w:val="24"/>
        </w:rPr>
        <w:t xml:space="preserve">o transporcie drogowym </w:t>
      </w:r>
      <w:r w:rsidR="00A67678" w:rsidRPr="00AF1F4A">
        <w:rPr>
          <w:rFonts w:ascii="Times New Roman" w:hAnsi="Times New Roman" w:cs="Times New Roman"/>
          <w:sz w:val="24"/>
          <w:szCs w:val="24"/>
        </w:rPr>
        <w:t>przewidziano</w:t>
      </w:r>
      <w:r w:rsidR="004E41BF" w:rsidRPr="00AF1F4A">
        <w:rPr>
          <w:rFonts w:ascii="Times New Roman" w:hAnsi="Times New Roman" w:cs="Times New Roman"/>
          <w:sz w:val="24"/>
          <w:szCs w:val="24"/>
        </w:rPr>
        <w:t xml:space="preserve"> </w:t>
      </w:r>
      <w:r w:rsidR="00A67678" w:rsidRPr="00AF1F4A">
        <w:rPr>
          <w:rFonts w:ascii="Times New Roman" w:hAnsi="Times New Roman" w:cs="Times New Roman"/>
          <w:sz w:val="24"/>
          <w:szCs w:val="24"/>
        </w:rPr>
        <w:t>sankcje</w:t>
      </w:r>
      <w:r w:rsidR="004E41BF" w:rsidRPr="00AF1F4A">
        <w:rPr>
          <w:rFonts w:ascii="Times New Roman" w:hAnsi="Times New Roman" w:cs="Times New Roman"/>
          <w:sz w:val="24"/>
          <w:szCs w:val="24"/>
        </w:rPr>
        <w:t xml:space="preserve"> </w:t>
      </w:r>
      <w:r w:rsidR="00A67678" w:rsidRPr="00AF1F4A">
        <w:rPr>
          <w:rFonts w:ascii="Times New Roman" w:hAnsi="Times New Roman" w:cs="Times New Roman"/>
          <w:sz w:val="24"/>
          <w:szCs w:val="24"/>
        </w:rPr>
        <w:t>z</w:t>
      </w:r>
      <w:r w:rsidR="004E41BF" w:rsidRPr="00AF1F4A">
        <w:rPr>
          <w:rFonts w:ascii="Times New Roman" w:hAnsi="Times New Roman" w:cs="Times New Roman"/>
          <w:sz w:val="24"/>
          <w:szCs w:val="24"/>
        </w:rPr>
        <w:t xml:space="preserve">a </w:t>
      </w:r>
      <w:r w:rsidR="00A67678" w:rsidRPr="00AF1F4A">
        <w:rPr>
          <w:rFonts w:ascii="Times New Roman" w:hAnsi="Times New Roman" w:cs="Times New Roman"/>
          <w:sz w:val="24"/>
          <w:szCs w:val="24"/>
        </w:rPr>
        <w:t>nierealizowanie</w:t>
      </w:r>
      <w:r w:rsidR="004E41BF" w:rsidRPr="00AF1F4A">
        <w:rPr>
          <w:rFonts w:ascii="Times New Roman" w:hAnsi="Times New Roman" w:cs="Times New Roman"/>
          <w:sz w:val="24"/>
          <w:szCs w:val="24"/>
        </w:rPr>
        <w:t xml:space="preserve"> tego </w:t>
      </w:r>
      <w:r w:rsidR="00A67678" w:rsidRPr="00AF1F4A">
        <w:rPr>
          <w:rFonts w:ascii="Times New Roman" w:hAnsi="Times New Roman" w:cs="Times New Roman"/>
          <w:sz w:val="24"/>
          <w:szCs w:val="24"/>
        </w:rPr>
        <w:t xml:space="preserve">obowiązku. </w:t>
      </w:r>
    </w:p>
    <w:p w14:paraId="125CC3C8" w14:textId="57C66FD7" w:rsidR="00A67678" w:rsidRPr="00AF1F4A" w:rsidRDefault="004E41BF"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Wykonywanie krajowego przewozu </w:t>
      </w:r>
      <w:r w:rsidR="00A67678" w:rsidRPr="00AF1F4A">
        <w:rPr>
          <w:rFonts w:ascii="Times New Roman" w:hAnsi="Times New Roman" w:cs="Times New Roman"/>
          <w:sz w:val="24"/>
          <w:szCs w:val="24"/>
        </w:rPr>
        <w:t>drogowego</w:t>
      </w:r>
      <w:r w:rsidRPr="00AF1F4A">
        <w:rPr>
          <w:rFonts w:ascii="Times New Roman" w:hAnsi="Times New Roman" w:cs="Times New Roman"/>
          <w:sz w:val="24"/>
          <w:szCs w:val="24"/>
        </w:rPr>
        <w:t xml:space="preserve"> </w:t>
      </w:r>
      <w:r w:rsidR="00A67678" w:rsidRPr="00AF1F4A">
        <w:rPr>
          <w:rFonts w:ascii="Times New Roman" w:hAnsi="Times New Roman" w:cs="Times New Roman"/>
          <w:sz w:val="24"/>
          <w:szCs w:val="24"/>
        </w:rPr>
        <w:t>osób</w:t>
      </w:r>
      <w:r w:rsidRPr="00AF1F4A">
        <w:rPr>
          <w:rFonts w:ascii="Times New Roman" w:hAnsi="Times New Roman" w:cs="Times New Roman"/>
          <w:sz w:val="24"/>
          <w:szCs w:val="24"/>
        </w:rPr>
        <w:t xml:space="preserve"> na linii </w:t>
      </w:r>
      <w:r w:rsidR="00A67678" w:rsidRPr="00AF1F4A">
        <w:rPr>
          <w:rFonts w:ascii="Times New Roman" w:hAnsi="Times New Roman" w:cs="Times New Roman"/>
          <w:sz w:val="24"/>
          <w:szCs w:val="24"/>
        </w:rPr>
        <w:t>komunikacyjnej</w:t>
      </w:r>
      <w:r w:rsidRPr="00AF1F4A">
        <w:rPr>
          <w:rFonts w:ascii="Times New Roman" w:hAnsi="Times New Roman" w:cs="Times New Roman"/>
          <w:sz w:val="24"/>
          <w:szCs w:val="24"/>
        </w:rPr>
        <w:t xml:space="preserve"> objętej dopłatą z</w:t>
      </w:r>
      <w:r w:rsidR="00A67678" w:rsidRPr="00AF1F4A">
        <w:rPr>
          <w:rFonts w:ascii="Times New Roman" w:hAnsi="Times New Roman" w:cs="Times New Roman"/>
          <w:sz w:val="24"/>
          <w:szCs w:val="24"/>
        </w:rPr>
        <w:t> </w:t>
      </w:r>
      <w:r w:rsidRPr="00AF1F4A">
        <w:rPr>
          <w:rFonts w:ascii="Times New Roman" w:hAnsi="Times New Roman" w:cs="Times New Roman"/>
          <w:sz w:val="24"/>
          <w:szCs w:val="24"/>
        </w:rPr>
        <w:t xml:space="preserve">Funduszu z </w:t>
      </w:r>
      <w:r w:rsidR="00A67678" w:rsidRPr="00AF1F4A">
        <w:rPr>
          <w:rFonts w:ascii="Times New Roman" w:hAnsi="Times New Roman" w:cs="Times New Roman"/>
          <w:sz w:val="24"/>
          <w:szCs w:val="24"/>
        </w:rPr>
        <w:t>naruszeniem</w:t>
      </w:r>
      <w:r w:rsidRPr="00AF1F4A">
        <w:rPr>
          <w:rFonts w:ascii="Times New Roman" w:hAnsi="Times New Roman" w:cs="Times New Roman"/>
          <w:sz w:val="24"/>
          <w:szCs w:val="24"/>
        </w:rPr>
        <w:t xml:space="preserve"> obowiązku </w:t>
      </w:r>
      <w:r w:rsidR="00A67678" w:rsidRPr="00AF1F4A">
        <w:rPr>
          <w:rFonts w:ascii="Times New Roman" w:hAnsi="Times New Roman" w:cs="Times New Roman"/>
          <w:sz w:val="24"/>
          <w:szCs w:val="24"/>
        </w:rPr>
        <w:t>korzystania</w:t>
      </w:r>
      <w:r w:rsidRPr="00AF1F4A">
        <w:rPr>
          <w:rFonts w:ascii="Times New Roman" w:hAnsi="Times New Roman" w:cs="Times New Roman"/>
          <w:sz w:val="24"/>
          <w:szCs w:val="24"/>
        </w:rPr>
        <w:t xml:space="preserve"> z </w:t>
      </w:r>
      <w:r w:rsidR="00A67678" w:rsidRPr="00AF1F4A">
        <w:rPr>
          <w:rFonts w:ascii="Times New Roman" w:hAnsi="Times New Roman" w:cs="Times New Roman"/>
          <w:sz w:val="24"/>
          <w:szCs w:val="24"/>
        </w:rPr>
        <w:t>lokalizatora</w:t>
      </w:r>
      <w:r w:rsidRPr="00AF1F4A">
        <w:rPr>
          <w:rFonts w:ascii="Times New Roman" w:hAnsi="Times New Roman" w:cs="Times New Roman"/>
          <w:sz w:val="24"/>
          <w:szCs w:val="24"/>
        </w:rPr>
        <w:t xml:space="preserve"> </w:t>
      </w:r>
      <w:r w:rsidR="00A67678" w:rsidRPr="00AF1F4A">
        <w:rPr>
          <w:rFonts w:ascii="Times New Roman" w:hAnsi="Times New Roman" w:cs="Times New Roman"/>
          <w:sz w:val="24"/>
          <w:szCs w:val="24"/>
        </w:rPr>
        <w:t>będzie</w:t>
      </w:r>
      <w:r w:rsidRPr="00AF1F4A">
        <w:rPr>
          <w:rFonts w:ascii="Times New Roman" w:hAnsi="Times New Roman" w:cs="Times New Roman"/>
          <w:sz w:val="24"/>
          <w:szCs w:val="24"/>
        </w:rPr>
        <w:t xml:space="preserve"> </w:t>
      </w:r>
      <w:r w:rsidR="00A67678" w:rsidRPr="00AF1F4A">
        <w:rPr>
          <w:rFonts w:ascii="Times New Roman" w:hAnsi="Times New Roman" w:cs="Times New Roman"/>
          <w:sz w:val="24"/>
          <w:szCs w:val="24"/>
        </w:rPr>
        <w:t>podlegało</w:t>
      </w:r>
      <w:r w:rsidRPr="00AF1F4A">
        <w:rPr>
          <w:rFonts w:ascii="Times New Roman" w:hAnsi="Times New Roman" w:cs="Times New Roman"/>
          <w:sz w:val="24"/>
          <w:szCs w:val="24"/>
        </w:rPr>
        <w:t xml:space="preserve"> </w:t>
      </w:r>
      <w:r w:rsidR="00A67678" w:rsidRPr="00AF1F4A">
        <w:rPr>
          <w:rFonts w:ascii="Times New Roman" w:hAnsi="Times New Roman" w:cs="Times New Roman"/>
          <w:sz w:val="24"/>
          <w:szCs w:val="24"/>
        </w:rPr>
        <w:t>karze</w:t>
      </w:r>
      <w:r w:rsidRPr="00AF1F4A">
        <w:rPr>
          <w:rFonts w:ascii="Times New Roman" w:hAnsi="Times New Roman" w:cs="Times New Roman"/>
          <w:sz w:val="24"/>
          <w:szCs w:val="24"/>
        </w:rPr>
        <w:t xml:space="preserve"> pieni</w:t>
      </w:r>
      <w:r w:rsidR="00A67678" w:rsidRPr="00AF1F4A">
        <w:rPr>
          <w:rFonts w:ascii="Times New Roman" w:hAnsi="Times New Roman" w:cs="Times New Roman"/>
          <w:sz w:val="24"/>
          <w:szCs w:val="24"/>
        </w:rPr>
        <w:t xml:space="preserve">ężnej </w:t>
      </w:r>
      <w:r w:rsidRPr="00AF1F4A">
        <w:rPr>
          <w:rFonts w:ascii="Times New Roman" w:hAnsi="Times New Roman" w:cs="Times New Roman"/>
          <w:sz w:val="24"/>
          <w:szCs w:val="24"/>
        </w:rPr>
        <w:t>w</w:t>
      </w:r>
      <w:r w:rsidR="00A67678" w:rsidRPr="00AF1F4A">
        <w:rPr>
          <w:rFonts w:ascii="Times New Roman" w:hAnsi="Times New Roman" w:cs="Times New Roman"/>
          <w:sz w:val="24"/>
          <w:szCs w:val="24"/>
        </w:rPr>
        <w:t> </w:t>
      </w:r>
      <w:r w:rsidRPr="00AF1F4A">
        <w:rPr>
          <w:rFonts w:ascii="Times New Roman" w:hAnsi="Times New Roman" w:cs="Times New Roman"/>
          <w:sz w:val="24"/>
          <w:szCs w:val="24"/>
        </w:rPr>
        <w:t xml:space="preserve">wysokości </w:t>
      </w:r>
      <w:r w:rsidR="009B7932" w:rsidRPr="00AF1F4A">
        <w:rPr>
          <w:rFonts w:ascii="Times New Roman" w:hAnsi="Times New Roman" w:cs="Times New Roman"/>
          <w:sz w:val="24"/>
          <w:szCs w:val="24"/>
        </w:rPr>
        <w:t>2</w:t>
      </w:r>
      <w:r w:rsidRPr="00AF1F4A">
        <w:rPr>
          <w:rFonts w:ascii="Times New Roman" w:hAnsi="Times New Roman" w:cs="Times New Roman"/>
          <w:sz w:val="24"/>
          <w:szCs w:val="24"/>
        </w:rPr>
        <w:t>00</w:t>
      </w:r>
      <w:r w:rsidR="00A67678" w:rsidRPr="00AF1F4A">
        <w:rPr>
          <w:rFonts w:ascii="Times New Roman" w:hAnsi="Times New Roman" w:cs="Times New Roman"/>
          <w:sz w:val="24"/>
          <w:szCs w:val="24"/>
        </w:rPr>
        <w:t>0</w:t>
      </w:r>
      <w:r w:rsidRPr="00AF1F4A">
        <w:rPr>
          <w:rFonts w:ascii="Times New Roman" w:hAnsi="Times New Roman" w:cs="Times New Roman"/>
          <w:sz w:val="24"/>
          <w:szCs w:val="24"/>
        </w:rPr>
        <w:t xml:space="preserve"> zł</w:t>
      </w:r>
      <w:r w:rsidR="00A67678" w:rsidRPr="00AF1F4A">
        <w:rPr>
          <w:rFonts w:ascii="Times New Roman" w:hAnsi="Times New Roman" w:cs="Times New Roman"/>
          <w:sz w:val="24"/>
          <w:szCs w:val="24"/>
        </w:rPr>
        <w:t xml:space="preserve"> nadkładanej na kierowcę (</w:t>
      </w:r>
      <w:r w:rsidR="00021221" w:rsidRPr="00AF1F4A">
        <w:rPr>
          <w:rFonts w:ascii="Times New Roman" w:hAnsi="Times New Roman" w:cs="Times New Roman"/>
          <w:sz w:val="24"/>
          <w:szCs w:val="24"/>
        </w:rPr>
        <w:t xml:space="preserve">w </w:t>
      </w:r>
      <w:r w:rsidR="00A67678" w:rsidRPr="00AF1F4A">
        <w:rPr>
          <w:rFonts w:ascii="Times New Roman" w:hAnsi="Times New Roman" w:cs="Times New Roman"/>
          <w:sz w:val="24"/>
          <w:szCs w:val="24"/>
        </w:rPr>
        <w:t>załącznik</w:t>
      </w:r>
      <w:r w:rsidR="00021221" w:rsidRPr="00AF1F4A">
        <w:rPr>
          <w:rFonts w:ascii="Times New Roman" w:hAnsi="Times New Roman" w:cs="Times New Roman"/>
          <w:sz w:val="24"/>
          <w:szCs w:val="24"/>
        </w:rPr>
        <w:t>u</w:t>
      </w:r>
      <w:r w:rsidR="00A67678" w:rsidRPr="00AF1F4A">
        <w:rPr>
          <w:rFonts w:ascii="Times New Roman" w:hAnsi="Times New Roman" w:cs="Times New Roman"/>
          <w:sz w:val="24"/>
          <w:szCs w:val="24"/>
        </w:rPr>
        <w:t xml:space="preserve"> nr 1 lp. 6.4.). Natomiast dla przedsiębiorcy, który nie wyposażył pojazdu, którym jest wykonywany krajowy przew</w:t>
      </w:r>
      <w:r w:rsidR="002832DD">
        <w:rPr>
          <w:rFonts w:ascii="Times New Roman" w:hAnsi="Times New Roman" w:cs="Times New Roman"/>
          <w:sz w:val="24"/>
          <w:szCs w:val="24"/>
        </w:rPr>
        <w:t>óz</w:t>
      </w:r>
      <w:r w:rsidR="00A67678" w:rsidRPr="00AF1F4A">
        <w:rPr>
          <w:rFonts w:ascii="Times New Roman" w:hAnsi="Times New Roman" w:cs="Times New Roman"/>
          <w:sz w:val="24"/>
          <w:szCs w:val="24"/>
        </w:rPr>
        <w:t xml:space="preserve"> drogow</w:t>
      </w:r>
      <w:r w:rsidR="00B542EB" w:rsidRPr="00AF1F4A">
        <w:rPr>
          <w:rFonts w:ascii="Times New Roman" w:hAnsi="Times New Roman" w:cs="Times New Roman"/>
          <w:sz w:val="24"/>
          <w:szCs w:val="24"/>
        </w:rPr>
        <w:t>y</w:t>
      </w:r>
      <w:r w:rsidR="00A67678" w:rsidRPr="00AF1F4A">
        <w:rPr>
          <w:rFonts w:ascii="Times New Roman" w:hAnsi="Times New Roman" w:cs="Times New Roman"/>
          <w:sz w:val="24"/>
          <w:szCs w:val="24"/>
        </w:rPr>
        <w:t xml:space="preserve"> os</w:t>
      </w:r>
      <w:r w:rsidR="00B542EB" w:rsidRPr="00AF1F4A">
        <w:rPr>
          <w:rFonts w:ascii="Times New Roman" w:hAnsi="Times New Roman" w:cs="Times New Roman"/>
          <w:sz w:val="24"/>
          <w:szCs w:val="24"/>
        </w:rPr>
        <w:t>ób</w:t>
      </w:r>
      <w:r w:rsidR="00A67678" w:rsidRPr="00AF1F4A">
        <w:rPr>
          <w:rFonts w:ascii="Times New Roman" w:hAnsi="Times New Roman" w:cs="Times New Roman"/>
          <w:sz w:val="24"/>
          <w:szCs w:val="24"/>
        </w:rPr>
        <w:t xml:space="preserve"> na lin</w:t>
      </w:r>
      <w:r w:rsidR="00B542EB" w:rsidRPr="00AF1F4A">
        <w:rPr>
          <w:rFonts w:ascii="Times New Roman" w:hAnsi="Times New Roman" w:cs="Times New Roman"/>
          <w:sz w:val="24"/>
          <w:szCs w:val="24"/>
        </w:rPr>
        <w:t>iach</w:t>
      </w:r>
      <w:r w:rsidR="00A67678" w:rsidRPr="00AF1F4A">
        <w:rPr>
          <w:rFonts w:ascii="Times New Roman" w:hAnsi="Times New Roman" w:cs="Times New Roman"/>
          <w:sz w:val="24"/>
          <w:szCs w:val="24"/>
        </w:rPr>
        <w:t xml:space="preserve"> </w:t>
      </w:r>
      <w:r w:rsidR="00B542EB" w:rsidRPr="00AF1F4A">
        <w:rPr>
          <w:rFonts w:ascii="Times New Roman" w:hAnsi="Times New Roman" w:cs="Times New Roman"/>
          <w:sz w:val="24"/>
          <w:szCs w:val="24"/>
        </w:rPr>
        <w:t>objętych</w:t>
      </w:r>
      <w:r w:rsidR="00A67678" w:rsidRPr="00AF1F4A">
        <w:rPr>
          <w:rFonts w:ascii="Times New Roman" w:hAnsi="Times New Roman" w:cs="Times New Roman"/>
          <w:sz w:val="24"/>
          <w:szCs w:val="24"/>
        </w:rPr>
        <w:t xml:space="preserve"> </w:t>
      </w:r>
      <w:r w:rsidR="00B542EB" w:rsidRPr="00AF1F4A">
        <w:rPr>
          <w:rFonts w:ascii="Times New Roman" w:hAnsi="Times New Roman" w:cs="Times New Roman"/>
          <w:sz w:val="24"/>
          <w:szCs w:val="24"/>
        </w:rPr>
        <w:t>dopłatą</w:t>
      </w:r>
      <w:r w:rsidR="00A67678" w:rsidRPr="00AF1F4A">
        <w:rPr>
          <w:rFonts w:ascii="Times New Roman" w:hAnsi="Times New Roman" w:cs="Times New Roman"/>
          <w:sz w:val="24"/>
          <w:szCs w:val="24"/>
        </w:rPr>
        <w:t xml:space="preserve"> z Funduszu</w:t>
      </w:r>
      <w:r w:rsidR="002832DD">
        <w:rPr>
          <w:rFonts w:ascii="Times New Roman" w:hAnsi="Times New Roman" w:cs="Times New Roman"/>
          <w:sz w:val="24"/>
          <w:szCs w:val="24"/>
        </w:rPr>
        <w:t>,</w:t>
      </w:r>
      <w:r w:rsidR="00A67678" w:rsidRPr="00AF1F4A">
        <w:rPr>
          <w:rFonts w:ascii="Times New Roman" w:hAnsi="Times New Roman" w:cs="Times New Roman"/>
          <w:sz w:val="24"/>
          <w:szCs w:val="24"/>
        </w:rPr>
        <w:t xml:space="preserve"> przewidziano karę pieniężną w wysokości 12 000 zł</w:t>
      </w:r>
      <w:r w:rsidR="000D0A71" w:rsidRPr="00AF1F4A">
        <w:rPr>
          <w:rFonts w:ascii="Times New Roman" w:hAnsi="Times New Roman" w:cs="Times New Roman"/>
          <w:sz w:val="24"/>
          <w:szCs w:val="24"/>
        </w:rPr>
        <w:t xml:space="preserve"> (</w:t>
      </w:r>
      <w:r w:rsidR="00021221" w:rsidRPr="00AF1F4A">
        <w:rPr>
          <w:rFonts w:ascii="Times New Roman" w:hAnsi="Times New Roman" w:cs="Times New Roman"/>
          <w:sz w:val="24"/>
          <w:szCs w:val="24"/>
        </w:rPr>
        <w:t xml:space="preserve">w </w:t>
      </w:r>
      <w:r w:rsidR="000D0A71" w:rsidRPr="00AF1F4A">
        <w:rPr>
          <w:rFonts w:ascii="Times New Roman" w:hAnsi="Times New Roman" w:cs="Times New Roman"/>
          <w:sz w:val="24"/>
          <w:szCs w:val="24"/>
        </w:rPr>
        <w:t>załącznik</w:t>
      </w:r>
      <w:r w:rsidR="00021221" w:rsidRPr="00AF1F4A">
        <w:rPr>
          <w:rFonts w:ascii="Times New Roman" w:hAnsi="Times New Roman" w:cs="Times New Roman"/>
          <w:sz w:val="24"/>
          <w:szCs w:val="24"/>
        </w:rPr>
        <w:t>u</w:t>
      </w:r>
      <w:r w:rsidR="000D0A71" w:rsidRPr="00AF1F4A">
        <w:rPr>
          <w:rFonts w:ascii="Times New Roman" w:hAnsi="Times New Roman" w:cs="Times New Roman"/>
          <w:sz w:val="24"/>
          <w:szCs w:val="24"/>
        </w:rPr>
        <w:t xml:space="preserve"> nr 3 lp.2.2a). Karą w takiej samej wysokości będzie obciążony przedsiębiorca nieprzechowujący w wymaganym terminie danych z lokalizatora lub przechowujący dane niezgodne ze stanem faktycznym (</w:t>
      </w:r>
      <w:r w:rsidR="00021221" w:rsidRPr="00AF1F4A">
        <w:rPr>
          <w:rFonts w:ascii="Times New Roman" w:hAnsi="Times New Roman" w:cs="Times New Roman"/>
          <w:sz w:val="24"/>
          <w:szCs w:val="24"/>
        </w:rPr>
        <w:t xml:space="preserve">w </w:t>
      </w:r>
      <w:r w:rsidR="000D0A71" w:rsidRPr="00AF1F4A">
        <w:rPr>
          <w:rFonts w:ascii="Times New Roman" w:hAnsi="Times New Roman" w:cs="Times New Roman"/>
          <w:sz w:val="24"/>
          <w:szCs w:val="24"/>
        </w:rPr>
        <w:t>załącznik</w:t>
      </w:r>
      <w:r w:rsidR="00021221" w:rsidRPr="00AF1F4A">
        <w:rPr>
          <w:rFonts w:ascii="Times New Roman" w:hAnsi="Times New Roman" w:cs="Times New Roman"/>
          <w:sz w:val="24"/>
          <w:szCs w:val="24"/>
        </w:rPr>
        <w:t>u</w:t>
      </w:r>
      <w:r w:rsidR="000D0A71" w:rsidRPr="00AF1F4A">
        <w:rPr>
          <w:rFonts w:ascii="Times New Roman" w:hAnsi="Times New Roman" w:cs="Times New Roman"/>
          <w:sz w:val="24"/>
          <w:szCs w:val="24"/>
        </w:rPr>
        <w:t xml:space="preserve"> nr 3 lp. 2.2b). </w:t>
      </w:r>
    </w:p>
    <w:p w14:paraId="0DDE846C" w14:textId="231BBA30" w:rsidR="004E41BF" w:rsidRPr="00AF1F4A" w:rsidRDefault="00B542E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Obowiązek</w:t>
      </w:r>
      <w:r w:rsidR="00A67678" w:rsidRPr="00AF1F4A">
        <w:rPr>
          <w:rFonts w:ascii="Times New Roman" w:hAnsi="Times New Roman" w:cs="Times New Roman"/>
          <w:sz w:val="24"/>
          <w:szCs w:val="24"/>
        </w:rPr>
        <w:t xml:space="preserve"> </w:t>
      </w:r>
      <w:r w:rsidRPr="00AF1F4A">
        <w:rPr>
          <w:rFonts w:ascii="Times New Roman" w:hAnsi="Times New Roman" w:cs="Times New Roman"/>
          <w:sz w:val="24"/>
          <w:szCs w:val="24"/>
        </w:rPr>
        <w:t>wyposażenia</w:t>
      </w:r>
      <w:r w:rsidR="00A67678" w:rsidRPr="00AF1F4A">
        <w:rPr>
          <w:rFonts w:ascii="Times New Roman" w:hAnsi="Times New Roman" w:cs="Times New Roman"/>
          <w:sz w:val="24"/>
          <w:szCs w:val="24"/>
        </w:rPr>
        <w:t xml:space="preserve"> pojazdów w</w:t>
      </w:r>
      <w:r w:rsidRPr="00AF1F4A">
        <w:rPr>
          <w:rFonts w:ascii="Times New Roman" w:hAnsi="Times New Roman" w:cs="Times New Roman"/>
          <w:sz w:val="24"/>
          <w:szCs w:val="24"/>
        </w:rPr>
        <w:t xml:space="preserve"> lokalizator i ich stosowania podczas krajowego przewozów drogowego osób</w:t>
      </w:r>
      <w:r w:rsidR="000D0A71" w:rsidRPr="00AF1F4A">
        <w:rPr>
          <w:rFonts w:ascii="Times New Roman" w:hAnsi="Times New Roman" w:cs="Times New Roman"/>
          <w:sz w:val="24"/>
          <w:szCs w:val="24"/>
        </w:rPr>
        <w:t xml:space="preserve"> w przewozach o charakterze użyteczności publicznej</w:t>
      </w:r>
      <w:r w:rsidRPr="00AF1F4A">
        <w:rPr>
          <w:rFonts w:ascii="Times New Roman" w:hAnsi="Times New Roman" w:cs="Times New Roman"/>
          <w:sz w:val="24"/>
          <w:szCs w:val="24"/>
        </w:rPr>
        <w:t xml:space="preserve"> na liniach </w:t>
      </w:r>
      <w:r w:rsidR="000D0A71" w:rsidRPr="00AF1F4A">
        <w:rPr>
          <w:rFonts w:ascii="Times New Roman" w:hAnsi="Times New Roman" w:cs="Times New Roman"/>
          <w:sz w:val="24"/>
          <w:szCs w:val="24"/>
        </w:rPr>
        <w:t xml:space="preserve">komunikacyjnych </w:t>
      </w:r>
      <w:r w:rsidRPr="00AF1F4A">
        <w:rPr>
          <w:rFonts w:ascii="Times New Roman" w:hAnsi="Times New Roman" w:cs="Times New Roman"/>
          <w:sz w:val="24"/>
          <w:szCs w:val="24"/>
        </w:rPr>
        <w:t>objętych dopłatą</w:t>
      </w:r>
      <w:r w:rsidR="000D0A71" w:rsidRPr="00AF1F4A">
        <w:rPr>
          <w:rFonts w:ascii="Times New Roman" w:hAnsi="Times New Roman" w:cs="Times New Roman"/>
          <w:sz w:val="24"/>
          <w:szCs w:val="24"/>
        </w:rPr>
        <w:t xml:space="preserve"> </w:t>
      </w:r>
      <w:r w:rsidRPr="00AF1F4A">
        <w:rPr>
          <w:rFonts w:ascii="Times New Roman" w:hAnsi="Times New Roman" w:cs="Times New Roman"/>
          <w:sz w:val="24"/>
          <w:szCs w:val="24"/>
        </w:rPr>
        <w:t>z pewnością wzmocni skutecznoś</w:t>
      </w:r>
      <w:r w:rsidR="00336D02" w:rsidRPr="00AF1F4A">
        <w:rPr>
          <w:rFonts w:ascii="Times New Roman" w:hAnsi="Times New Roman" w:cs="Times New Roman"/>
          <w:sz w:val="24"/>
          <w:szCs w:val="24"/>
        </w:rPr>
        <w:t>ć</w:t>
      </w:r>
      <w:r w:rsidRPr="00AF1F4A">
        <w:rPr>
          <w:rFonts w:ascii="Times New Roman" w:hAnsi="Times New Roman" w:cs="Times New Roman"/>
          <w:sz w:val="24"/>
          <w:szCs w:val="24"/>
        </w:rPr>
        <w:t xml:space="preserve"> kontroli wydatkowania środków Funduszu</w:t>
      </w:r>
      <w:r w:rsidR="000D0A71" w:rsidRPr="00AF1F4A">
        <w:rPr>
          <w:rFonts w:ascii="Times New Roman" w:hAnsi="Times New Roman" w:cs="Times New Roman"/>
          <w:sz w:val="24"/>
          <w:szCs w:val="24"/>
        </w:rPr>
        <w:t xml:space="preserve"> przeciwdziałania wykluczeniu transportowemu</w:t>
      </w:r>
      <w:r w:rsidR="007E0F89" w:rsidRPr="00AF1F4A">
        <w:rPr>
          <w:rFonts w:ascii="Times New Roman" w:hAnsi="Times New Roman" w:cs="Times New Roman"/>
          <w:sz w:val="24"/>
          <w:szCs w:val="24"/>
        </w:rPr>
        <w:t xml:space="preserve">. </w:t>
      </w:r>
    </w:p>
    <w:p w14:paraId="3B4F9A9D" w14:textId="294037FD" w:rsidR="00072E35" w:rsidRPr="00AF1F4A" w:rsidRDefault="00072E35"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W związku ze zmianą nazwy „Funduszu rozwoju przewozów autobusowych o charakterze użyteczności publicznej” na „Fundusz przeciwdziałania wykluczeniu transportowemu” wprowadzono zmiany w następujących przepisach ustawy o transporcie drogowym:</w:t>
      </w:r>
    </w:p>
    <w:p w14:paraId="77EB53FF" w14:textId="77777777" w:rsidR="00072E35" w:rsidRPr="00AF1F4A" w:rsidRDefault="00072E35" w:rsidP="00AF1F4A">
      <w:pPr>
        <w:pStyle w:val="Akapitzlist"/>
        <w:numPr>
          <w:ilvl w:val="1"/>
          <w:numId w:val="23"/>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art. 46 ust. 1a pkt 2,</w:t>
      </w:r>
    </w:p>
    <w:p w14:paraId="1A024B1C" w14:textId="77777777" w:rsidR="00072E35" w:rsidRPr="00AF1F4A" w:rsidRDefault="00072E35" w:rsidP="00AF1F4A">
      <w:pPr>
        <w:pStyle w:val="Akapitzlist"/>
        <w:numPr>
          <w:ilvl w:val="1"/>
          <w:numId w:val="23"/>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art. 56 ust. 4,</w:t>
      </w:r>
    </w:p>
    <w:p w14:paraId="6508332F" w14:textId="77777777" w:rsidR="00072E35" w:rsidRPr="00AF1F4A" w:rsidRDefault="00072E35" w:rsidP="00AF1F4A">
      <w:pPr>
        <w:pStyle w:val="Akapitzlist"/>
        <w:numPr>
          <w:ilvl w:val="1"/>
          <w:numId w:val="23"/>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art. 94 ust. 1,</w:t>
      </w:r>
    </w:p>
    <w:p w14:paraId="06A06CE4" w14:textId="2AAF6CCA" w:rsidR="00072E35" w:rsidRPr="00AF1F4A" w:rsidRDefault="00072E35" w:rsidP="00AF1F4A">
      <w:pPr>
        <w:pStyle w:val="Akapitzlist"/>
        <w:numPr>
          <w:ilvl w:val="1"/>
          <w:numId w:val="23"/>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art. 95</w:t>
      </w:r>
      <w:r w:rsidR="00DC3D4E" w:rsidRPr="00AF1F4A">
        <w:rPr>
          <w:rFonts w:ascii="Times New Roman" w:hAnsi="Times New Roman"/>
          <w:sz w:val="24"/>
          <w:szCs w:val="24"/>
        </w:rPr>
        <w:t>a</w:t>
      </w:r>
      <w:r w:rsidRPr="00AF1F4A">
        <w:rPr>
          <w:rFonts w:ascii="Times New Roman" w:hAnsi="Times New Roman"/>
          <w:sz w:val="24"/>
          <w:szCs w:val="24"/>
        </w:rPr>
        <w:t xml:space="preserve"> ust. 4,</w:t>
      </w:r>
    </w:p>
    <w:p w14:paraId="537E1FFF" w14:textId="77777777" w:rsidR="00072E35" w:rsidRPr="00AF1F4A" w:rsidRDefault="00072E35" w:rsidP="00AF1F4A">
      <w:pPr>
        <w:pStyle w:val="Akapitzlist"/>
        <w:numPr>
          <w:ilvl w:val="1"/>
          <w:numId w:val="23"/>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art. 95b ust. 4 pkt 2.</w:t>
      </w:r>
    </w:p>
    <w:p w14:paraId="4BDFF9C3" w14:textId="4DEECCBB" w:rsidR="00A67678" w:rsidRPr="00AF1F4A" w:rsidRDefault="00A6767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ramach działań </w:t>
      </w:r>
      <w:proofErr w:type="spellStart"/>
      <w:r w:rsidRPr="00AF1F4A">
        <w:rPr>
          <w:rFonts w:ascii="Times New Roman" w:hAnsi="Times New Roman" w:cs="Times New Roman"/>
          <w:sz w:val="24"/>
          <w:szCs w:val="24"/>
        </w:rPr>
        <w:t>deregulacyjnych</w:t>
      </w:r>
      <w:proofErr w:type="spellEnd"/>
      <w:r w:rsidRPr="00AF1F4A">
        <w:rPr>
          <w:rFonts w:ascii="Times New Roman" w:hAnsi="Times New Roman" w:cs="Times New Roman"/>
          <w:sz w:val="24"/>
          <w:szCs w:val="24"/>
        </w:rPr>
        <w:t xml:space="preserve"> zmianie ulegnie</w:t>
      </w:r>
      <w:r w:rsidR="00FF1407" w:rsidRPr="00AF1F4A">
        <w:rPr>
          <w:rFonts w:ascii="Times New Roman" w:hAnsi="Times New Roman" w:cs="Times New Roman"/>
          <w:sz w:val="24"/>
          <w:szCs w:val="24"/>
        </w:rPr>
        <w:t xml:space="preserve"> także</w:t>
      </w:r>
      <w:r w:rsidRPr="00AF1F4A">
        <w:rPr>
          <w:rFonts w:ascii="Times New Roman" w:hAnsi="Times New Roman" w:cs="Times New Roman"/>
          <w:sz w:val="24"/>
          <w:szCs w:val="24"/>
        </w:rPr>
        <w:t xml:space="preserve"> art. 83 ust. 3–3b ustawy</w:t>
      </w:r>
      <w:r w:rsidR="00D43217" w:rsidRPr="00AF1F4A">
        <w:rPr>
          <w:rFonts w:ascii="Times New Roman" w:hAnsi="Times New Roman" w:cs="Times New Roman"/>
          <w:sz w:val="24"/>
          <w:szCs w:val="24"/>
        </w:rPr>
        <w:t xml:space="preserve"> o transporcie drogowym</w:t>
      </w:r>
      <w:r w:rsidRPr="00AF1F4A">
        <w:rPr>
          <w:rFonts w:ascii="Times New Roman" w:hAnsi="Times New Roman" w:cs="Times New Roman"/>
          <w:sz w:val="24"/>
          <w:szCs w:val="24"/>
        </w:rPr>
        <w:t xml:space="preserve">. Dotychczasowe sprawozdanie z uprawnień udzielonych w transporcie drogowym, które było dotychczas składane za I </w:t>
      </w:r>
      <w:proofErr w:type="spellStart"/>
      <w:r w:rsidRPr="00AF1F4A">
        <w:rPr>
          <w:rFonts w:ascii="Times New Roman" w:hAnsi="Times New Roman" w:cs="Times New Roman"/>
          <w:sz w:val="24"/>
          <w:szCs w:val="24"/>
        </w:rPr>
        <w:t>i</w:t>
      </w:r>
      <w:proofErr w:type="spellEnd"/>
      <w:r w:rsidRPr="00AF1F4A">
        <w:rPr>
          <w:rFonts w:ascii="Times New Roman" w:hAnsi="Times New Roman" w:cs="Times New Roman"/>
          <w:sz w:val="24"/>
          <w:szCs w:val="24"/>
        </w:rPr>
        <w:t xml:space="preserve"> II półrocze przez powiaty (zbiorcze na podstawie danych z gmin), miasta na prawach powiatu i marszałka województwa do ministra właściwego do spraw transportu</w:t>
      </w:r>
      <w:r w:rsidR="00467A09">
        <w:rPr>
          <w:rFonts w:ascii="Times New Roman" w:hAnsi="Times New Roman" w:cs="Times New Roman"/>
          <w:sz w:val="24"/>
          <w:szCs w:val="24"/>
        </w:rPr>
        <w:t>,</w:t>
      </w:r>
      <w:r w:rsidRPr="00AF1F4A">
        <w:rPr>
          <w:rFonts w:ascii="Times New Roman" w:hAnsi="Times New Roman" w:cs="Times New Roman"/>
          <w:sz w:val="24"/>
          <w:szCs w:val="24"/>
        </w:rPr>
        <w:t xml:space="preserve"> zostanie zastąpione jednym sprawozdaniem składanym według stanu na dzień 31 grudnia roku poprzedniego (art. 83 ust. 3c ustawy). Takie rozwiązanie zmniejszy obciążenie jednostek samorządu terytorialnego w zakresie zadań sprawozdawczych z transportu drogowego. </w:t>
      </w:r>
    </w:p>
    <w:p w14:paraId="6A7D9CE2" w14:textId="3CF5388E" w:rsidR="00A67678" w:rsidRPr="00AF1F4A" w:rsidRDefault="00A6767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Jednocześnie</w:t>
      </w:r>
      <w:r w:rsidR="00467A09">
        <w:rPr>
          <w:rFonts w:ascii="Times New Roman" w:hAnsi="Times New Roman" w:cs="Times New Roman"/>
          <w:sz w:val="24"/>
          <w:szCs w:val="24"/>
        </w:rPr>
        <w:t>,</w:t>
      </w:r>
      <w:r w:rsidRPr="00AF1F4A">
        <w:rPr>
          <w:rFonts w:ascii="Times New Roman" w:hAnsi="Times New Roman" w:cs="Times New Roman"/>
          <w:sz w:val="24"/>
          <w:szCs w:val="24"/>
        </w:rPr>
        <w:t xml:space="preserve"> mając na uwadze potrzebę zapewnienia spójności danych służących do monitorowania i oceny funkcjonowania krajowego transportu drogowego</w:t>
      </w:r>
      <w:r w:rsidR="00467A09">
        <w:rPr>
          <w:rFonts w:ascii="Times New Roman" w:hAnsi="Times New Roman" w:cs="Times New Roman"/>
          <w:sz w:val="24"/>
          <w:szCs w:val="24"/>
        </w:rPr>
        <w:t>,</w:t>
      </w:r>
      <w:r w:rsidRPr="00AF1F4A">
        <w:rPr>
          <w:rFonts w:ascii="Times New Roman" w:hAnsi="Times New Roman" w:cs="Times New Roman"/>
          <w:sz w:val="24"/>
          <w:szCs w:val="24"/>
        </w:rPr>
        <w:t xml:space="preserve"> w art. 83 ust. 6 ustawy wprowadzono fakultatywną możliwość wydania przez ministra właściwego do spraw transportu rozporządzenia określającego wzory formularzy do przekazywania danych w zakresie wydanych przez jednostki samorządu terytorialnego uprawnień dotyczących publicznego transportu zbiorowego. W </w:t>
      </w:r>
      <w:r w:rsidR="00736312" w:rsidRPr="00AF1F4A">
        <w:rPr>
          <w:rFonts w:ascii="Times New Roman" w:hAnsi="Times New Roman" w:cs="Times New Roman"/>
          <w:sz w:val="24"/>
          <w:szCs w:val="24"/>
        </w:rPr>
        <w:t>sytuacji</w:t>
      </w:r>
      <w:r w:rsidRPr="00AF1F4A">
        <w:rPr>
          <w:rFonts w:ascii="Times New Roman" w:hAnsi="Times New Roman" w:cs="Times New Roman"/>
          <w:sz w:val="24"/>
          <w:szCs w:val="24"/>
        </w:rPr>
        <w:t xml:space="preserve"> gdy minister zidentyfikuje problem z niekompletnością przekazywanych danych</w:t>
      </w:r>
      <w:r w:rsidR="00467A09">
        <w:rPr>
          <w:rFonts w:ascii="Times New Roman" w:hAnsi="Times New Roman" w:cs="Times New Roman"/>
          <w:sz w:val="24"/>
          <w:szCs w:val="24"/>
        </w:rPr>
        <w:t>,</w:t>
      </w:r>
      <w:r w:rsidRPr="00AF1F4A">
        <w:rPr>
          <w:rFonts w:ascii="Times New Roman" w:hAnsi="Times New Roman" w:cs="Times New Roman"/>
          <w:sz w:val="24"/>
          <w:szCs w:val="24"/>
        </w:rPr>
        <w:t xml:space="preserve"> będzie miał możliwość interwencji legislacyjnej polegającej na wydaniu aktu wykonawczego określającego obligatoryjny wzór formularza z danymi sprawozdawczymi. </w:t>
      </w:r>
    </w:p>
    <w:p w14:paraId="574F5327" w14:textId="6CD8F041" w:rsidR="00F840B8" w:rsidRPr="00AF1F4A" w:rsidRDefault="00F840B8" w:rsidP="00AF1F4A">
      <w:pPr>
        <w:spacing w:before="120" w:after="0" w:line="360" w:lineRule="auto"/>
        <w:jc w:val="both"/>
        <w:rPr>
          <w:rFonts w:ascii="Times New Roman" w:hAnsi="Times New Roman" w:cs="Times New Roman"/>
          <w:sz w:val="24"/>
          <w:szCs w:val="24"/>
          <w:u w:val="single"/>
        </w:rPr>
      </w:pPr>
      <w:r w:rsidRPr="00AF1F4A">
        <w:rPr>
          <w:rFonts w:ascii="Times New Roman" w:hAnsi="Times New Roman" w:cs="Times New Roman"/>
          <w:b/>
          <w:sz w:val="24"/>
          <w:szCs w:val="24"/>
          <w:u w:val="single"/>
        </w:rPr>
        <w:t xml:space="preserve">Zmiany w </w:t>
      </w:r>
      <w:r w:rsidR="00736312" w:rsidRPr="00AF1F4A">
        <w:rPr>
          <w:rFonts w:ascii="Times New Roman" w:hAnsi="Times New Roman" w:cs="Times New Roman"/>
          <w:b/>
          <w:sz w:val="24"/>
          <w:szCs w:val="24"/>
          <w:u w:val="single"/>
        </w:rPr>
        <w:t>zakresie ustawy</w:t>
      </w:r>
      <w:r w:rsidRPr="00AF1F4A">
        <w:rPr>
          <w:rFonts w:ascii="Times New Roman" w:hAnsi="Times New Roman" w:cs="Times New Roman"/>
          <w:b/>
          <w:sz w:val="24"/>
          <w:szCs w:val="24"/>
          <w:u w:val="single"/>
        </w:rPr>
        <w:t xml:space="preserve"> z dnia 16 maja 2019 r. o Funduszu rozwoju przewozów autobusowych o charakterze użyteczności publicznej</w:t>
      </w:r>
      <w:r w:rsidR="00467A09">
        <w:rPr>
          <w:rFonts w:ascii="Times New Roman" w:hAnsi="Times New Roman" w:cs="Times New Roman"/>
          <w:b/>
          <w:sz w:val="24"/>
          <w:szCs w:val="24"/>
          <w:u w:val="single"/>
        </w:rPr>
        <w:t>,</w:t>
      </w:r>
      <w:r w:rsidRPr="00AF1F4A">
        <w:rPr>
          <w:rFonts w:ascii="Times New Roman" w:hAnsi="Times New Roman" w:cs="Times New Roman"/>
          <w:b/>
          <w:sz w:val="24"/>
          <w:szCs w:val="24"/>
          <w:u w:val="single"/>
        </w:rPr>
        <w:t xml:space="preserve"> </w:t>
      </w:r>
      <w:r w:rsidR="00D73C7A" w:rsidRPr="00AF1F4A">
        <w:rPr>
          <w:rFonts w:ascii="Times New Roman" w:hAnsi="Times New Roman" w:cs="Times New Roman"/>
          <w:sz w:val="24"/>
          <w:szCs w:val="24"/>
          <w:u w:val="single"/>
        </w:rPr>
        <w:t>dalej: „ustawa o</w:t>
      </w:r>
      <w:r w:rsidR="00651F00" w:rsidRPr="00AF1F4A">
        <w:rPr>
          <w:rFonts w:ascii="Times New Roman" w:hAnsi="Times New Roman" w:cs="Times New Roman"/>
          <w:sz w:val="24"/>
          <w:szCs w:val="24"/>
          <w:u w:val="single"/>
        </w:rPr>
        <w:t> </w:t>
      </w:r>
      <w:r w:rsidR="00D73C7A" w:rsidRPr="00AF1F4A">
        <w:rPr>
          <w:rFonts w:ascii="Times New Roman" w:hAnsi="Times New Roman" w:cs="Times New Roman"/>
          <w:sz w:val="24"/>
          <w:szCs w:val="24"/>
          <w:u w:val="single"/>
        </w:rPr>
        <w:t>Funduszu”</w:t>
      </w:r>
    </w:p>
    <w:p w14:paraId="78486988" w14:textId="724EEEF9" w:rsidR="00F840B8" w:rsidRPr="00AF1F4A" w:rsidRDefault="00F840B8"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Fundusz rozwoju przewozów autobusowych o charakterze użyteczności publicznej zmieni nazwę na Fundusz przeciwdziałania wykluczeni</w:t>
      </w:r>
      <w:r w:rsidR="00CD3B0A" w:rsidRPr="00AF1F4A">
        <w:rPr>
          <w:rFonts w:ascii="Times New Roman" w:hAnsi="Times New Roman" w:cs="Times New Roman"/>
          <w:sz w:val="24"/>
          <w:szCs w:val="24"/>
        </w:rPr>
        <w:t>u transportowemu</w:t>
      </w:r>
      <w:r w:rsidRPr="00AF1F4A">
        <w:rPr>
          <w:rFonts w:ascii="Times New Roman" w:hAnsi="Times New Roman" w:cs="Times New Roman"/>
          <w:sz w:val="24"/>
          <w:szCs w:val="24"/>
        </w:rPr>
        <w:t xml:space="preserve">, a w konsekwencji zmianie ulegnie </w:t>
      </w:r>
      <w:r w:rsidRPr="00AF1F4A">
        <w:rPr>
          <w:rFonts w:ascii="Times New Roman" w:hAnsi="Times New Roman" w:cs="Times New Roman"/>
          <w:b/>
          <w:sz w:val="24"/>
          <w:szCs w:val="24"/>
        </w:rPr>
        <w:t>tytuł ustawy</w:t>
      </w:r>
      <w:r w:rsidRPr="00AF1F4A">
        <w:rPr>
          <w:rFonts w:ascii="Times New Roman" w:hAnsi="Times New Roman" w:cs="Times New Roman"/>
          <w:sz w:val="24"/>
          <w:szCs w:val="24"/>
        </w:rPr>
        <w:t xml:space="preserve">. </w:t>
      </w:r>
    </w:p>
    <w:p w14:paraId="5932C190" w14:textId="2A8F5997" w:rsidR="002E5FD6" w:rsidRPr="00AF1F4A" w:rsidRDefault="002E5FD6"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Zmieniono brzmienie </w:t>
      </w:r>
      <w:r w:rsidRPr="00AF1F4A">
        <w:rPr>
          <w:rFonts w:ascii="Times New Roman" w:hAnsi="Times New Roman" w:cs="Times New Roman"/>
          <w:b/>
          <w:sz w:val="24"/>
          <w:szCs w:val="24"/>
        </w:rPr>
        <w:t>art. 1</w:t>
      </w:r>
      <w:r w:rsidRPr="00AF1F4A">
        <w:rPr>
          <w:rFonts w:ascii="Times New Roman" w:hAnsi="Times New Roman" w:cs="Times New Roman"/>
          <w:sz w:val="24"/>
          <w:szCs w:val="24"/>
        </w:rPr>
        <w:t xml:space="preserve"> ustawy o Funduszu określającego zakres przedmiotowy ustawy</w:t>
      </w:r>
      <w:r w:rsidR="00467A09">
        <w:rPr>
          <w:rFonts w:ascii="Times New Roman" w:hAnsi="Times New Roman" w:cs="Times New Roman"/>
          <w:sz w:val="24"/>
          <w:szCs w:val="24"/>
        </w:rPr>
        <w:t>,</w:t>
      </w:r>
      <w:r w:rsidR="00EE4749" w:rsidRPr="00AF1F4A">
        <w:rPr>
          <w:rFonts w:ascii="Times New Roman" w:hAnsi="Times New Roman" w:cs="Times New Roman"/>
          <w:sz w:val="24"/>
          <w:szCs w:val="24"/>
        </w:rPr>
        <w:t xml:space="preserve"> wskazując, że ustawa będzie regulować także, oprócz dotychczasowych zasad dofinansowania </w:t>
      </w:r>
      <w:r w:rsidR="00EE4749" w:rsidRPr="00AF1F4A">
        <w:rPr>
          <w:rFonts w:ascii="Times New Roman" w:hAnsi="Times New Roman" w:cs="Times New Roman"/>
          <w:sz w:val="24"/>
          <w:szCs w:val="24"/>
        </w:rPr>
        <w:lastRenderedPageBreak/>
        <w:t xml:space="preserve">ze środków Funduszu zadań własnych organizatorów dotyczących zapewnienia funkcjonowania publicznego transportu zbiorowego w zakresie przewozów autobusowych o charakterze użyteczności publicznej, zasady dofinansowania przejazdu na żądanie. W związku z wprowadzeniem możliwości objęcia dopłatą ze środków Funduszu także przewozów komunikacji miejskiej na odcinkach poza miastami uchylono ust. 2 w art. 1. </w:t>
      </w:r>
    </w:p>
    <w:p w14:paraId="0AEF1DC8" w14:textId="383B65E6" w:rsidR="00D73C7A" w:rsidRPr="00AF1F4A" w:rsidRDefault="00D73C7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w:t>
      </w:r>
      <w:r w:rsidRPr="00AF1F4A">
        <w:rPr>
          <w:rFonts w:ascii="Times New Roman" w:hAnsi="Times New Roman" w:cs="Times New Roman"/>
          <w:b/>
          <w:sz w:val="24"/>
          <w:szCs w:val="24"/>
        </w:rPr>
        <w:t>art. 2</w:t>
      </w:r>
      <w:r w:rsidRPr="00AF1F4A">
        <w:rPr>
          <w:rFonts w:ascii="Times New Roman" w:hAnsi="Times New Roman" w:cs="Times New Roman"/>
          <w:sz w:val="24"/>
          <w:szCs w:val="24"/>
        </w:rPr>
        <w:t xml:space="preserve"> ustawy o Funduszu</w:t>
      </w:r>
      <w:r w:rsidR="00C02220" w:rsidRPr="00AF1F4A">
        <w:rPr>
          <w:rFonts w:ascii="Times New Roman" w:hAnsi="Times New Roman" w:cs="Times New Roman"/>
          <w:sz w:val="24"/>
          <w:szCs w:val="24"/>
        </w:rPr>
        <w:t xml:space="preserve"> określającym</w:t>
      </w:r>
      <w:r w:rsidR="002853FD" w:rsidRPr="00AF1F4A">
        <w:rPr>
          <w:rFonts w:ascii="Times New Roman" w:hAnsi="Times New Roman" w:cs="Times New Roman"/>
          <w:sz w:val="24"/>
          <w:szCs w:val="24"/>
        </w:rPr>
        <w:t xml:space="preserve">, który w projektowanych przepisach zostanie oznaczony jako </w:t>
      </w:r>
      <w:r w:rsidR="002853FD" w:rsidRPr="00AF1F4A">
        <w:rPr>
          <w:rFonts w:ascii="Times New Roman" w:hAnsi="Times New Roman" w:cs="Times New Roman"/>
          <w:b/>
          <w:sz w:val="24"/>
          <w:szCs w:val="24"/>
        </w:rPr>
        <w:t xml:space="preserve">art. 2 ust. </w:t>
      </w:r>
      <w:r w:rsidR="00736312" w:rsidRPr="00AF1F4A">
        <w:rPr>
          <w:rFonts w:ascii="Times New Roman" w:hAnsi="Times New Roman" w:cs="Times New Roman"/>
          <w:b/>
          <w:sz w:val="24"/>
          <w:szCs w:val="24"/>
        </w:rPr>
        <w:t>1</w:t>
      </w:r>
      <w:r w:rsidR="00736312" w:rsidRPr="00AF1F4A">
        <w:rPr>
          <w:rFonts w:ascii="Times New Roman" w:hAnsi="Times New Roman" w:cs="Times New Roman"/>
          <w:sz w:val="24"/>
          <w:szCs w:val="24"/>
        </w:rPr>
        <w:t xml:space="preserve">, </w:t>
      </w:r>
      <w:r w:rsidR="00467A09">
        <w:rPr>
          <w:rFonts w:ascii="Times New Roman" w:hAnsi="Times New Roman" w:cs="Times New Roman"/>
          <w:sz w:val="24"/>
          <w:szCs w:val="24"/>
        </w:rPr>
        <w:t xml:space="preserve">w </w:t>
      </w:r>
      <w:r w:rsidR="00736312" w:rsidRPr="00AF1F4A">
        <w:rPr>
          <w:rFonts w:ascii="Times New Roman" w:hAnsi="Times New Roman" w:cs="Times New Roman"/>
          <w:sz w:val="24"/>
          <w:szCs w:val="24"/>
        </w:rPr>
        <w:t>słowniczk</w:t>
      </w:r>
      <w:r w:rsidR="00467A09">
        <w:rPr>
          <w:rFonts w:ascii="Times New Roman" w:hAnsi="Times New Roman" w:cs="Times New Roman"/>
          <w:sz w:val="24"/>
          <w:szCs w:val="24"/>
        </w:rPr>
        <w:t>u</w:t>
      </w:r>
      <w:r w:rsidR="00C02220" w:rsidRPr="00AF1F4A">
        <w:rPr>
          <w:rFonts w:ascii="Times New Roman" w:hAnsi="Times New Roman" w:cs="Times New Roman"/>
          <w:sz w:val="24"/>
          <w:szCs w:val="24"/>
        </w:rPr>
        <w:t xml:space="preserve"> do ustawy dodano nowe definicje będące efektem projektowanych zmian</w:t>
      </w:r>
      <w:r w:rsidR="00467A09">
        <w:rPr>
          <w:rFonts w:ascii="Times New Roman" w:hAnsi="Times New Roman" w:cs="Times New Roman"/>
          <w:sz w:val="24"/>
          <w:szCs w:val="24"/>
        </w:rPr>
        <w:t>,</w:t>
      </w:r>
      <w:r w:rsidR="00C02220" w:rsidRPr="00AF1F4A">
        <w:rPr>
          <w:rFonts w:ascii="Times New Roman" w:hAnsi="Times New Roman" w:cs="Times New Roman"/>
          <w:sz w:val="24"/>
          <w:szCs w:val="24"/>
        </w:rPr>
        <w:t xml:space="preserve"> tj. definicję: lokalizatora</w:t>
      </w:r>
      <w:r w:rsidR="002853FD" w:rsidRPr="00AF1F4A">
        <w:rPr>
          <w:rFonts w:ascii="Times New Roman" w:hAnsi="Times New Roman" w:cs="Times New Roman"/>
          <w:sz w:val="24"/>
          <w:szCs w:val="24"/>
        </w:rPr>
        <w:t xml:space="preserve"> (pkt 2</w:t>
      </w:r>
      <w:r w:rsidR="0036172E" w:rsidRPr="00AF1F4A">
        <w:rPr>
          <w:rFonts w:ascii="Times New Roman" w:hAnsi="Times New Roman" w:cs="Times New Roman"/>
          <w:sz w:val="24"/>
          <w:szCs w:val="24"/>
        </w:rPr>
        <w:t>b</w:t>
      </w:r>
      <w:r w:rsidR="002853FD" w:rsidRPr="00AF1F4A">
        <w:rPr>
          <w:rFonts w:ascii="Times New Roman" w:hAnsi="Times New Roman" w:cs="Times New Roman"/>
          <w:sz w:val="24"/>
          <w:szCs w:val="24"/>
        </w:rPr>
        <w:t>)</w:t>
      </w:r>
      <w:r w:rsidR="00C02220" w:rsidRPr="00AF1F4A">
        <w:rPr>
          <w:rFonts w:ascii="Times New Roman" w:hAnsi="Times New Roman" w:cs="Times New Roman"/>
          <w:sz w:val="24"/>
          <w:szCs w:val="24"/>
        </w:rPr>
        <w:t>, przejazdu na żądanie</w:t>
      </w:r>
      <w:r w:rsidR="002853FD" w:rsidRPr="00AF1F4A">
        <w:rPr>
          <w:rFonts w:ascii="Times New Roman" w:hAnsi="Times New Roman" w:cs="Times New Roman"/>
          <w:sz w:val="24"/>
          <w:szCs w:val="24"/>
        </w:rPr>
        <w:t xml:space="preserve"> (pkt 5</w:t>
      </w:r>
      <w:r w:rsidR="0036172E" w:rsidRPr="00AF1F4A">
        <w:rPr>
          <w:rFonts w:ascii="Times New Roman" w:hAnsi="Times New Roman" w:cs="Times New Roman"/>
          <w:sz w:val="24"/>
          <w:szCs w:val="24"/>
        </w:rPr>
        <w:t>a</w:t>
      </w:r>
      <w:r w:rsidR="002853FD" w:rsidRPr="00AF1F4A">
        <w:rPr>
          <w:rFonts w:ascii="Times New Roman" w:hAnsi="Times New Roman" w:cs="Times New Roman"/>
          <w:sz w:val="24"/>
          <w:szCs w:val="24"/>
        </w:rPr>
        <w:t>)</w:t>
      </w:r>
      <w:r w:rsidR="00C02220" w:rsidRPr="00AF1F4A">
        <w:rPr>
          <w:rFonts w:ascii="Times New Roman" w:hAnsi="Times New Roman" w:cs="Times New Roman"/>
          <w:sz w:val="24"/>
          <w:szCs w:val="24"/>
        </w:rPr>
        <w:t>, w</w:t>
      </w:r>
      <w:r w:rsidR="002853FD" w:rsidRPr="00AF1F4A">
        <w:rPr>
          <w:rFonts w:ascii="Times New Roman" w:hAnsi="Times New Roman" w:cs="Times New Roman"/>
          <w:sz w:val="24"/>
          <w:szCs w:val="24"/>
        </w:rPr>
        <w:t xml:space="preserve">ykluczenia transportowego (pkt 9). Ponadto w związku z włączeniem o grupy potencjalnych beneficjentów związku metropolitalnego zmianie uległa definicja „organizatora publicznego transportu zbiorowego” zawarta w pkt 3 tego przepisu. Z tej definicji usunięto wyłączenie dotyczące związku metropolitalnego. Jednocześnie w związku z wprowadzeniem związku metropolitalnego jako beneficjenta Funduszu w projektowanym </w:t>
      </w:r>
      <w:r w:rsidR="002853FD" w:rsidRPr="00AF1F4A">
        <w:rPr>
          <w:rFonts w:ascii="Times New Roman" w:hAnsi="Times New Roman" w:cs="Times New Roman"/>
          <w:b/>
          <w:sz w:val="24"/>
          <w:szCs w:val="24"/>
        </w:rPr>
        <w:t>art. 2 ust. 2</w:t>
      </w:r>
      <w:r w:rsidR="002853FD" w:rsidRPr="00AF1F4A">
        <w:rPr>
          <w:rFonts w:ascii="Times New Roman" w:hAnsi="Times New Roman" w:cs="Times New Roman"/>
          <w:sz w:val="24"/>
          <w:szCs w:val="24"/>
        </w:rPr>
        <w:t xml:space="preserve"> </w:t>
      </w:r>
      <w:r w:rsidR="001847F2" w:rsidRPr="00AF1F4A">
        <w:rPr>
          <w:rFonts w:ascii="Times New Roman" w:hAnsi="Times New Roman" w:cs="Times New Roman"/>
          <w:sz w:val="24"/>
          <w:szCs w:val="24"/>
        </w:rPr>
        <w:t>ustawy o Funduszu przesadzono, że ilekroć w ustawie o Funduszu jest mowa o związku powiatowo</w:t>
      </w:r>
      <w:r w:rsidR="00467A09">
        <w:rPr>
          <w:rFonts w:ascii="Times New Roman" w:hAnsi="Times New Roman" w:cs="Times New Roman"/>
          <w:sz w:val="24"/>
          <w:szCs w:val="24"/>
        </w:rPr>
        <w:noBreakHyphen/>
      </w:r>
      <w:r w:rsidR="001847F2" w:rsidRPr="00AF1F4A">
        <w:rPr>
          <w:rFonts w:ascii="Times New Roman" w:hAnsi="Times New Roman" w:cs="Times New Roman"/>
          <w:sz w:val="24"/>
          <w:szCs w:val="24"/>
        </w:rPr>
        <w:t>gminnym</w:t>
      </w:r>
      <w:r w:rsidR="00467A09">
        <w:rPr>
          <w:rFonts w:ascii="Times New Roman" w:hAnsi="Times New Roman" w:cs="Times New Roman"/>
          <w:sz w:val="24"/>
          <w:szCs w:val="24"/>
        </w:rPr>
        <w:t>,</w:t>
      </w:r>
      <w:r w:rsidR="001847F2" w:rsidRPr="00AF1F4A">
        <w:rPr>
          <w:rFonts w:ascii="Times New Roman" w:hAnsi="Times New Roman" w:cs="Times New Roman"/>
          <w:sz w:val="24"/>
          <w:szCs w:val="24"/>
        </w:rPr>
        <w:t xml:space="preserve"> należy przez to rozumieć także związek metropolitalny. </w:t>
      </w:r>
      <w:r w:rsidR="004C3875" w:rsidRPr="00AF1F4A">
        <w:rPr>
          <w:rFonts w:ascii="Times New Roman" w:hAnsi="Times New Roman" w:cs="Times New Roman"/>
          <w:sz w:val="24"/>
          <w:szCs w:val="24"/>
        </w:rPr>
        <w:t xml:space="preserve">Natomiast w związku z wprowadzeniem możliwości objęcia dopłatą z Funduszu przejazdu na żądanie wprowadzono zmiany w definicji „ceny usługi” oraz wprowadzono definicję „kwoty deficytu pojedynczego przejazdu na żądanie”. </w:t>
      </w:r>
      <w:r w:rsidR="0036172E" w:rsidRPr="00AF1F4A">
        <w:rPr>
          <w:rFonts w:ascii="Times New Roman" w:hAnsi="Times New Roman" w:cs="Times New Roman"/>
          <w:sz w:val="24"/>
          <w:szCs w:val="24"/>
        </w:rPr>
        <w:t>Ponadto w</w:t>
      </w:r>
      <w:r w:rsidR="00AF21C3" w:rsidRPr="00AF1F4A">
        <w:rPr>
          <w:rFonts w:ascii="Times New Roman" w:hAnsi="Times New Roman" w:cs="Times New Roman"/>
          <w:sz w:val="24"/>
          <w:szCs w:val="24"/>
        </w:rPr>
        <w:t> </w:t>
      </w:r>
      <w:r w:rsidR="0036172E" w:rsidRPr="00AF1F4A">
        <w:rPr>
          <w:rFonts w:ascii="Times New Roman" w:hAnsi="Times New Roman" w:cs="Times New Roman"/>
          <w:sz w:val="24"/>
          <w:szCs w:val="24"/>
        </w:rPr>
        <w:t>związku z wprowadzanym rozwiązaniem polegającym na objęciu dopłatą z Funduszu także przejazdu na żądanie odpowiednie zmiany wprowadzono w definicji „ceny usługi” (pkt 1) oraz dodano definicję „kwoty deficytu pojedynczego przejazdu na żądanie” (pkt 2a).</w:t>
      </w:r>
    </w:p>
    <w:p w14:paraId="38B082F1" w14:textId="1968EF9D" w:rsidR="007F31B4" w:rsidRPr="00AF1F4A" w:rsidRDefault="00584C3C"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Zgodnie z nowymi założenia</w:t>
      </w:r>
      <w:r w:rsidR="0008377C" w:rsidRPr="00AF1F4A">
        <w:rPr>
          <w:rFonts w:ascii="Times New Roman" w:hAnsi="Times New Roman" w:cs="Times New Roman"/>
          <w:sz w:val="24"/>
          <w:szCs w:val="24"/>
        </w:rPr>
        <w:t>mi</w:t>
      </w:r>
      <w:r w:rsidRPr="00AF1F4A">
        <w:rPr>
          <w:rFonts w:ascii="Times New Roman" w:hAnsi="Times New Roman" w:cs="Times New Roman"/>
          <w:sz w:val="24"/>
          <w:szCs w:val="24"/>
        </w:rPr>
        <w:t xml:space="preserve"> funkcjonowania Funduszu przeciwdziałania wykluczeniu transportowemu środki </w:t>
      </w:r>
      <w:r w:rsidR="000E25C1" w:rsidRPr="00AF1F4A">
        <w:rPr>
          <w:rFonts w:ascii="Times New Roman" w:hAnsi="Times New Roman" w:cs="Times New Roman"/>
          <w:sz w:val="24"/>
          <w:szCs w:val="24"/>
        </w:rPr>
        <w:t>F</w:t>
      </w:r>
      <w:r w:rsidRPr="00AF1F4A">
        <w:rPr>
          <w:rFonts w:ascii="Times New Roman" w:hAnsi="Times New Roman" w:cs="Times New Roman"/>
          <w:sz w:val="24"/>
          <w:szCs w:val="24"/>
        </w:rPr>
        <w:t xml:space="preserve">unduszu będą </w:t>
      </w:r>
      <w:r w:rsidR="007F31B4" w:rsidRPr="00AF1F4A">
        <w:rPr>
          <w:rFonts w:ascii="Times New Roman" w:hAnsi="Times New Roman" w:cs="Times New Roman"/>
          <w:sz w:val="24"/>
          <w:szCs w:val="24"/>
        </w:rPr>
        <w:t>przeznaczone na dofinansowanie realizacji zadań własnych organizatorów dotyczących zapewnieni</w:t>
      </w:r>
      <w:r w:rsidR="000E25C1" w:rsidRPr="00AF1F4A">
        <w:rPr>
          <w:rFonts w:ascii="Times New Roman" w:hAnsi="Times New Roman" w:cs="Times New Roman"/>
          <w:sz w:val="24"/>
          <w:szCs w:val="24"/>
        </w:rPr>
        <w:t>a</w:t>
      </w:r>
      <w:r w:rsidR="007F31B4" w:rsidRPr="00AF1F4A">
        <w:rPr>
          <w:rFonts w:ascii="Times New Roman" w:hAnsi="Times New Roman" w:cs="Times New Roman"/>
          <w:sz w:val="24"/>
          <w:szCs w:val="24"/>
        </w:rPr>
        <w:t xml:space="preserve"> fu</w:t>
      </w:r>
      <w:r w:rsidR="006C31FB" w:rsidRPr="00AF1F4A">
        <w:rPr>
          <w:rFonts w:ascii="Times New Roman" w:hAnsi="Times New Roman" w:cs="Times New Roman"/>
          <w:sz w:val="24"/>
          <w:szCs w:val="24"/>
        </w:rPr>
        <w:t>nkcjonowania</w:t>
      </w:r>
      <w:r w:rsidR="007F31B4" w:rsidRPr="00AF1F4A">
        <w:rPr>
          <w:rFonts w:ascii="Times New Roman" w:hAnsi="Times New Roman" w:cs="Times New Roman"/>
          <w:sz w:val="24"/>
          <w:szCs w:val="24"/>
        </w:rPr>
        <w:t xml:space="preserve"> publicznego transportu zbiorowego w</w:t>
      </w:r>
      <w:r w:rsidR="004C3875" w:rsidRPr="00AF1F4A">
        <w:rPr>
          <w:rFonts w:ascii="Times New Roman" w:hAnsi="Times New Roman" w:cs="Times New Roman"/>
          <w:sz w:val="24"/>
          <w:szCs w:val="24"/>
        </w:rPr>
        <w:t> </w:t>
      </w:r>
      <w:r w:rsidR="007F31B4" w:rsidRPr="00AF1F4A">
        <w:rPr>
          <w:rFonts w:ascii="Times New Roman" w:hAnsi="Times New Roman" w:cs="Times New Roman"/>
          <w:sz w:val="24"/>
          <w:szCs w:val="24"/>
        </w:rPr>
        <w:t xml:space="preserve">zakresie przewozów autobusowych oraz przejazdu na żądanie. Objęcie przejazdu na żądanie dopłatą z Funduszu jest nowym rozwiązaniem, które ma wspierać tę elastyczną, uzupełniającą formę publicznego transportu zbiorowego, służącą przeciwdziałaniu wykluczeniu transportowemu mieszkańców, w szczególności na obszarach o niekorzystnych uwarunkowaniach demograficznych i przestrzennych. Przejazd na żądanie stanowi odpowiedź na problem wykluczenia transportowego, który dotyka przede wszystkim mieszkańców terenów wiejskich, wyludniających się oraz oddalonych od większych ośrodków miejskich, gdzie organizacja regularnych linii komunikacyjnych jest ekonomicznie nieefektywna lub społecznie nieuzasadniona. </w:t>
      </w:r>
    </w:p>
    <w:p w14:paraId="0E1FF971" w14:textId="095C60BD" w:rsidR="007F31B4" w:rsidRPr="00AF1F4A" w:rsidRDefault="007F31B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 xml:space="preserve">W związku </w:t>
      </w:r>
      <w:r w:rsidR="0008377C" w:rsidRPr="00AF1F4A">
        <w:rPr>
          <w:rFonts w:ascii="Times New Roman" w:hAnsi="Times New Roman" w:cs="Times New Roman"/>
          <w:sz w:val="24"/>
          <w:szCs w:val="24"/>
        </w:rPr>
        <w:t xml:space="preserve">z </w:t>
      </w:r>
      <w:r w:rsidRPr="00AF1F4A">
        <w:rPr>
          <w:rFonts w:ascii="Times New Roman" w:hAnsi="Times New Roman" w:cs="Times New Roman"/>
          <w:sz w:val="24"/>
          <w:szCs w:val="24"/>
        </w:rPr>
        <w:t xml:space="preserve">nowym, przedstawionym powyżej, zdefiniowaniem celu i przeznaczenia środków Funduszu odpowiednich zmian dokonano w </w:t>
      </w:r>
      <w:r w:rsidRPr="00AF1F4A">
        <w:rPr>
          <w:rFonts w:ascii="Times New Roman" w:hAnsi="Times New Roman" w:cs="Times New Roman"/>
          <w:b/>
          <w:sz w:val="24"/>
          <w:szCs w:val="24"/>
        </w:rPr>
        <w:t>art. 4 i 6</w:t>
      </w:r>
      <w:r w:rsidRPr="00AF1F4A">
        <w:rPr>
          <w:rFonts w:ascii="Times New Roman" w:hAnsi="Times New Roman" w:cs="Times New Roman"/>
          <w:sz w:val="24"/>
          <w:szCs w:val="24"/>
        </w:rPr>
        <w:t xml:space="preserve"> ustawy o Funduszu</w:t>
      </w:r>
      <w:r w:rsidR="00B903B4" w:rsidRPr="00AF1F4A">
        <w:rPr>
          <w:rFonts w:ascii="Times New Roman" w:hAnsi="Times New Roman" w:cs="Times New Roman"/>
          <w:sz w:val="24"/>
          <w:szCs w:val="24"/>
        </w:rPr>
        <w:t xml:space="preserve">. </w:t>
      </w:r>
    </w:p>
    <w:p w14:paraId="3CD89450" w14:textId="2BEF59D6" w:rsidR="00E9660F" w:rsidRPr="00AF1F4A" w:rsidRDefault="0087217F"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Je</w:t>
      </w:r>
      <w:r w:rsidR="002D02EC" w:rsidRPr="00AF1F4A">
        <w:rPr>
          <w:rFonts w:ascii="Times New Roman" w:hAnsi="Times New Roman" w:cs="Times New Roman"/>
          <w:sz w:val="24"/>
          <w:szCs w:val="24"/>
        </w:rPr>
        <w:t xml:space="preserve">dnocześnie zmianie ulegnie brzmienie </w:t>
      </w:r>
      <w:r w:rsidR="002D02EC" w:rsidRPr="00AF1F4A">
        <w:rPr>
          <w:rFonts w:ascii="Times New Roman" w:hAnsi="Times New Roman" w:cs="Times New Roman"/>
          <w:b/>
          <w:sz w:val="24"/>
          <w:szCs w:val="24"/>
        </w:rPr>
        <w:t>art. 6a</w:t>
      </w:r>
      <w:r w:rsidR="002D02EC" w:rsidRPr="00AF1F4A">
        <w:rPr>
          <w:rFonts w:ascii="Times New Roman" w:hAnsi="Times New Roman" w:cs="Times New Roman"/>
          <w:sz w:val="24"/>
          <w:szCs w:val="24"/>
        </w:rPr>
        <w:t xml:space="preserve"> ustawy, określającego generalną zasadę odnośnie</w:t>
      </w:r>
      <w:r w:rsidR="00467A09">
        <w:rPr>
          <w:rFonts w:ascii="Times New Roman" w:hAnsi="Times New Roman" w:cs="Times New Roman"/>
          <w:sz w:val="24"/>
          <w:szCs w:val="24"/>
        </w:rPr>
        <w:t xml:space="preserve"> do</w:t>
      </w:r>
      <w:r w:rsidR="002D02EC" w:rsidRPr="00AF1F4A">
        <w:rPr>
          <w:rFonts w:ascii="Times New Roman" w:hAnsi="Times New Roman" w:cs="Times New Roman"/>
          <w:sz w:val="24"/>
          <w:szCs w:val="24"/>
        </w:rPr>
        <w:t xml:space="preserve"> linii komunikacyjnych, które mogą podlegać dopłacie z Funduszu. Zgodnie z nowym brzmieniem</w:t>
      </w:r>
      <w:r w:rsidR="00F278EE" w:rsidRPr="00AF1F4A">
        <w:rPr>
          <w:rFonts w:ascii="Times New Roman" w:hAnsi="Times New Roman" w:cs="Times New Roman"/>
          <w:sz w:val="24"/>
          <w:szCs w:val="24"/>
        </w:rPr>
        <w:t xml:space="preserve"> </w:t>
      </w:r>
      <w:r w:rsidR="00F278EE" w:rsidRPr="00AF1F4A">
        <w:rPr>
          <w:rFonts w:ascii="Times New Roman" w:hAnsi="Times New Roman" w:cs="Times New Roman"/>
          <w:b/>
          <w:sz w:val="24"/>
          <w:szCs w:val="24"/>
        </w:rPr>
        <w:t>ust. 1</w:t>
      </w:r>
      <w:r w:rsidR="00F278EE" w:rsidRPr="00AF1F4A">
        <w:rPr>
          <w:rFonts w:ascii="Times New Roman" w:hAnsi="Times New Roman" w:cs="Times New Roman"/>
          <w:sz w:val="24"/>
          <w:szCs w:val="24"/>
        </w:rPr>
        <w:t xml:space="preserve"> </w:t>
      </w:r>
      <w:r w:rsidR="002D02EC" w:rsidRPr="00AF1F4A">
        <w:rPr>
          <w:rFonts w:ascii="Times New Roman" w:hAnsi="Times New Roman" w:cs="Times New Roman"/>
          <w:sz w:val="24"/>
          <w:szCs w:val="24"/>
        </w:rPr>
        <w:t>tego przepisu dopłacie z Funduszu będą podlegały wyłącznie linie komunikacyjne</w:t>
      </w:r>
      <w:r w:rsidR="00E9660F" w:rsidRPr="00AF1F4A">
        <w:rPr>
          <w:rFonts w:ascii="Times New Roman" w:hAnsi="Times New Roman" w:cs="Times New Roman"/>
          <w:sz w:val="24"/>
          <w:szCs w:val="24"/>
        </w:rPr>
        <w:t xml:space="preserve"> i przejazd na żądanie realizowane w ramach przewozów o charakterze użyteczności publicznej, które zostały wskazane w</w:t>
      </w:r>
      <w:r w:rsidR="00554F02" w:rsidRPr="00AF1F4A">
        <w:rPr>
          <w:rFonts w:ascii="Times New Roman" w:hAnsi="Times New Roman" w:cs="Times New Roman"/>
          <w:sz w:val="24"/>
          <w:szCs w:val="24"/>
        </w:rPr>
        <w:t> </w:t>
      </w:r>
      <w:r w:rsidR="00E9660F" w:rsidRPr="00AF1F4A">
        <w:rPr>
          <w:rFonts w:ascii="Times New Roman" w:hAnsi="Times New Roman" w:cs="Times New Roman"/>
          <w:sz w:val="24"/>
          <w:szCs w:val="24"/>
        </w:rPr>
        <w:t xml:space="preserve">Schemacie sieci komunikacyjnej </w:t>
      </w:r>
      <w:r w:rsidR="004C3875" w:rsidRPr="00AF1F4A">
        <w:rPr>
          <w:rFonts w:ascii="Times New Roman" w:hAnsi="Times New Roman" w:cs="Times New Roman"/>
          <w:sz w:val="24"/>
          <w:szCs w:val="24"/>
        </w:rPr>
        <w:t xml:space="preserve">w </w:t>
      </w:r>
      <w:r w:rsidR="00E9660F" w:rsidRPr="00AF1F4A">
        <w:rPr>
          <w:rFonts w:ascii="Times New Roman" w:hAnsi="Times New Roman" w:cs="Times New Roman"/>
          <w:sz w:val="24"/>
          <w:szCs w:val="24"/>
        </w:rPr>
        <w:t>województw</w:t>
      </w:r>
      <w:r w:rsidR="004C3875" w:rsidRPr="00AF1F4A">
        <w:rPr>
          <w:rFonts w:ascii="Times New Roman" w:hAnsi="Times New Roman" w:cs="Times New Roman"/>
          <w:sz w:val="24"/>
          <w:szCs w:val="24"/>
        </w:rPr>
        <w:t>ie</w:t>
      </w:r>
      <w:r w:rsidR="00E9660F" w:rsidRPr="00AF1F4A">
        <w:rPr>
          <w:rFonts w:ascii="Times New Roman" w:hAnsi="Times New Roman" w:cs="Times New Roman"/>
          <w:sz w:val="24"/>
          <w:szCs w:val="24"/>
        </w:rPr>
        <w:t>, o którym mowa w art. 14</w:t>
      </w:r>
      <w:r w:rsidR="004C3875" w:rsidRPr="00AF1F4A">
        <w:rPr>
          <w:rFonts w:ascii="Times New Roman" w:hAnsi="Times New Roman" w:cs="Times New Roman"/>
          <w:sz w:val="24"/>
          <w:szCs w:val="24"/>
        </w:rPr>
        <w:t>b</w:t>
      </w:r>
      <w:r w:rsidR="00E9660F" w:rsidRPr="00AF1F4A">
        <w:rPr>
          <w:rFonts w:ascii="Times New Roman" w:hAnsi="Times New Roman" w:cs="Times New Roman"/>
          <w:sz w:val="24"/>
          <w:szCs w:val="24"/>
        </w:rPr>
        <w:t xml:space="preserve"> ustawy o ptz. </w:t>
      </w:r>
    </w:p>
    <w:p w14:paraId="3C434AD4" w14:textId="111D5208" w:rsidR="00E9660F" w:rsidRPr="00AF1F4A" w:rsidRDefault="00105D1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Przedkładana nowelizacja </w:t>
      </w:r>
      <w:r w:rsidR="00554F02" w:rsidRPr="00AF1F4A">
        <w:rPr>
          <w:rFonts w:ascii="Times New Roman" w:hAnsi="Times New Roman" w:cs="Times New Roman"/>
          <w:sz w:val="24"/>
          <w:szCs w:val="24"/>
        </w:rPr>
        <w:t>ma na celu przeznaczenie środków Funduszu stricte na przeciwdziałani</w:t>
      </w:r>
      <w:r w:rsidR="00331C0E" w:rsidRPr="00AF1F4A">
        <w:rPr>
          <w:rFonts w:ascii="Times New Roman" w:hAnsi="Times New Roman" w:cs="Times New Roman"/>
          <w:sz w:val="24"/>
          <w:szCs w:val="24"/>
        </w:rPr>
        <w:t>e</w:t>
      </w:r>
      <w:r w:rsidR="00554F02" w:rsidRPr="00AF1F4A">
        <w:rPr>
          <w:rFonts w:ascii="Times New Roman" w:hAnsi="Times New Roman" w:cs="Times New Roman"/>
          <w:sz w:val="24"/>
          <w:szCs w:val="24"/>
        </w:rPr>
        <w:t xml:space="preserve"> wykluczeniu transportowemu</w:t>
      </w:r>
      <w:r w:rsidRPr="00AF1F4A">
        <w:rPr>
          <w:rFonts w:ascii="Times New Roman" w:hAnsi="Times New Roman" w:cs="Times New Roman"/>
          <w:sz w:val="24"/>
          <w:szCs w:val="24"/>
        </w:rPr>
        <w:t>, które występuje przede wszystkim na obszarach oddalonych od dużych aglomeracji miejskich.</w:t>
      </w:r>
      <w:r w:rsidR="00F278EE" w:rsidRPr="00AF1F4A">
        <w:rPr>
          <w:rFonts w:ascii="Times New Roman" w:hAnsi="Times New Roman" w:cs="Times New Roman"/>
          <w:sz w:val="24"/>
          <w:szCs w:val="24"/>
        </w:rPr>
        <w:t xml:space="preserve"> W związku z powyższym w </w:t>
      </w:r>
      <w:r w:rsidR="00F278EE" w:rsidRPr="00AF1F4A">
        <w:rPr>
          <w:rFonts w:ascii="Times New Roman" w:hAnsi="Times New Roman" w:cs="Times New Roman"/>
          <w:b/>
          <w:sz w:val="24"/>
          <w:szCs w:val="24"/>
        </w:rPr>
        <w:t>art. 6a ust. 2</w:t>
      </w:r>
      <w:r w:rsidR="00F278EE" w:rsidRPr="00AF1F4A">
        <w:rPr>
          <w:rFonts w:ascii="Times New Roman" w:hAnsi="Times New Roman" w:cs="Times New Roman"/>
          <w:sz w:val="24"/>
          <w:szCs w:val="24"/>
        </w:rPr>
        <w:t xml:space="preserve"> określono, które linie komunikacyjne lub ich części, spośród linii ze Schematu</w:t>
      </w:r>
      <w:r w:rsidR="00467A09">
        <w:rPr>
          <w:rFonts w:ascii="Times New Roman" w:hAnsi="Times New Roman" w:cs="Times New Roman"/>
          <w:sz w:val="24"/>
          <w:szCs w:val="24"/>
        </w:rPr>
        <w:t>,</w:t>
      </w:r>
      <w:r w:rsidR="00F278EE" w:rsidRPr="00AF1F4A">
        <w:rPr>
          <w:rFonts w:ascii="Times New Roman" w:hAnsi="Times New Roman" w:cs="Times New Roman"/>
          <w:sz w:val="24"/>
          <w:szCs w:val="24"/>
        </w:rPr>
        <w:t xml:space="preserve"> mogą podlegać dopłacie z Funduszu, tj.:</w:t>
      </w:r>
    </w:p>
    <w:p w14:paraId="51B9ACE9" w14:textId="4076FEE5" w:rsidR="00F278EE" w:rsidRPr="00AF1F4A" w:rsidRDefault="00F278EE" w:rsidP="00AF1F4A">
      <w:pPr>
        <w:pStyle w:val="Akapitzlist"/>
        <w:numPr>
          <w:ilvl w:val="0"/>
          <w:numId w:val="19"/>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 xml:space="preserve">linia komunikacyjna </w:t>
      </w:r>
      <w:r w:rsidR="000E25C1" w:rsidRPr="00AF1F4A">
        <w:rPr>
          <w:rFonts w:ascii="Times New Roman" w:hAnsi="Times New Roman"/>
          <w:sz w:val="24"/>
          <w:szCs w:val="24"/>
        </w:rPr>
        <w:t xml:space="preserve">przebiegająca wyłącznie </w:t>
      </w:r>
      <w:r w:rsidRPr="00AF1F4A">
        <w:rPr>
          <w:rFonts w:ascii="Times New Roman" w:hAnsi="Times New Roman"/>
          <w:sz w:val="24"/>
          <w:szCs w:val="24"/>
        </w:rPr>
        <w:t xml:space="preserve">poza granicami administracyjnymi miasta; </w:t>
      </w:r>
    </w:p>
    <w:p w14:paraId="1BA017D5" w14:textId="3DCD5E84" w:rsidR="00F278EE" w:rsidRPr="00AF1F4A" w:rsidRDefault="00F278EE" w:rsidP="00AF1F4A">
      <w:pPr>
        <w:pStyle w:val="Akapitzlist"/>
        <w:numPr>
          <w:ilvl w:val="0"/>
          <w:numId w:val="19"/>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linia komunikacyjna</w:t>
      </w:r>
      <w:r w:rsidR="00467A09">
        <w:rPr>
          <w:rFonts w:ascii="Times New Roman" w:hAnsi="Times New Roman"/>
          <w:sz w:val="24"/>
          <w:szCs w:val="24"/>
        </w:rPr>
        <w:t>,</w:t>
      </w:r>
      <w:r w:rsidRPr="00AF1F4A">
        <w:rPr>
          <w:rFonts w:ascii="Times New Roman" w:hAnsi="Times New Roman"/>
          <w:sz w:val="24"/>
          <w:szCs w:val="24"/>
        </w:rPr>
        <w:t xml:space="preserve"> na której przewozy, inne niż metropolitalne przewozy pasażerskie, są realizowane w granicach i poza granicami administracyjnymi miasta liczącego </w:t>
      </w:r>
      <w:r w:rsidR="00DB377A" w:rsidRPr="00AF1F4A">
        <w:rPr>
          <w:rFonts w:ascii="Times New Roman" w:hAnsi="Times New Roman"/>
          <w:sz w:val="24"/>
          <w:szCs w:val="24"/>
        </w:rPr>
        <w:t>100</w:t>
      </w:r>
      <w:r w:rsidRPr="00AF1F4A">
        <w:rPr>
          <w:rFonts w:ascii="Times New Roman" w:hAnsi="Times New Roman"/>
          <w:sz w:val="24"/>
          <w:szCs w:val="24"/>
        </w:rPr>
        <w:t xml:space="preserve"> 000 mieszkańców lub mniej, </w:t>
      </w:r>
      <w:r w:rsidR="00AC045D" w:rsidRPr="00AF1F4A">
        <w:rPr>
          <w:rFonts w:ascii="Times New Roman" w:hAnsi="Times New Roman"/>
          <w:sz w:val="24"/>
          <w:szCs w:val="24"/>
        </w:rPr>
        <w:t xml:space="preserve">w przypadku </w:t>
      </w:r>
      <w:r w:rsidRPr="00AF1F4A">
        <w:rPr>
          <w:rFonts w:ascii="Times New Roman" w:hAnsi="Times New Roman"/>
          <w:sz w:val="24"/>
          <w:szCs w:val="24"/>
        </w:rPr>
        <w:t xml:space="preserve">gdy </w:t>
      </w:r>
      <w:r w:rsidR="00AC045D" w:rsidRPr="00AF1F4A">
        <w:rPr>
          <w:rFonts w:ascii="Times New Roman" w:hAnsi="Times New Roman"/>
          <w:sz w:val="24"/>
          <w:szCs w:val="24"/>
        </w:rPr>
        <w:t>linia</w:t>
      </w:r>
      <w:r w:rsidRPr="00AF1F4A">
        <w:rPr>
          <w:rFonts w:ascii="Times New Roman" w:hAnsi="Times New Roman"/>
          <w:sz w:val="24"/>
          <w:szCs w:val="24"/>
        </w:rPr>
        <w:t xml:space="preserve"> komunikacyjn</w:t>
      </w:r>
      <w:r w:rsidR="00AC045D" w:rsidRPr="00AF1F4A">
        <w:rPr>
          <w:rFonts w:ascii="Times New Roman" w:hAnsi="Times New Roman"/>
          <w:sz w:val="24"/>
          <w:szCs w:val="24"/>
        </w:rPr>
        <w:t>a</w:t>
      </w:r>
      <w:r w:rsidRPr="00AF1F4A">
        <w:rPr>
          <w:rFonts w:ascii="Times New Roman" w:hAnsi="Times New Roman"/>
          <w:sz w:val="24"/>
          <w:szCs w:val="24"/>
        </w:rPr>
        <w:t xml:space="preserve"> </w:t>
      </w:r>
      <w:r w:rsidR="00AC045D" w:rsidRPr="00AF1F4A">
        <w:rPr>
          <w:rFonts w:ascii="Times New Roman" w:hAnsi="Times New Roman"/>
          <w:sz w:val="24"/>
          <w:szCs w:val="24"/>
        </w:rPr>
        <w:t>przebiega</w:t>
      </w:r>
      <w:r w:rsidR="00790E31" w:rsidRPr="00AF1F4A">
        <w:rPr>
          <w:rFonts w:ascii="Times New Roman" w:hAnsi="Times New Roman"/>
          <w:sz w:val="24"/>
          <w:szCs w:val="24"/>
        </w:rPr>
        <w:t xml:space="preserve"> </w:t>
      </w:r>
      <w:r w:rsidRPr="00AF1F4A">
        <w:rPr>
          <w:rFonts w:ascii="Times New Roman" w:hAnsi="Times New Roman"/>
          <w:sz w:val="24"/>
          <w:szCs w:val="24"/>
        </w:rPr>
        <w:t>w granicach i poza granicami administracyjnymi tego miasta;</w:t>
      </w:r>
    </w:p>
    <w:p w14:paraId="6B14597C" w14:textId="0F418D30" w:rsidR="00F278EE" w:rsidRPr="00AF1F4A" w:rsidRDefault="00F278EE" w:rsidP="00AF1F4A">
      <w:pPr>
        <w:pStyle w:val="Akapitzlist"/>
        <w:numPr>
          <w:ilvl w:val="0"/>
          <w:numId w:val="19"/>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część linii komunikacyjnej</w:t>
      </w:r>
      <w:r w:rsidR="00467A09">
        <w:rPr>
          <w:rFonts w:ascii="Times New Roman" w:hAnsi="Times New Roman"/>
          <w:sz w:val="24"/>
          <w:szCs w:val="24"/>
        </w:rPr>
        <w:t>,</w:t>
      </w:r>
      <w:r w:rsidRPr="00AF1F4A">
        <w:rPr>
          <w:rFonts w:ascii="Times New Roman" w:hAnsi="Times New Roman"/>
          <w:sz w:val="24"/>
          <w:szCs w:val="24"/>
        </w:rPr>
        <w:t xml:space="preserve"> na której przewozy, inne niż metropolitalne przewozy pasażerskie, są realizowane poza granicami administracyjnymi miasta liczącego więcej niż </w:t>
      </w:r>
      <w:r w:rsidR="00306BF9" w:rsidRPr="00AF1F4A">
        <w:rPr>
          <w:rFonts w:ascii="Times New Roman" w:hAnsi="Times New Roman"/>
          <w:sz w:val="24"/>
          <w:szCs w:val="24"/>
        </w:rPr>
        <w:t xml:space="preserve">100 </w:t>
      </w:r>
      <w:r w:rsidRPr="00AF1F4A">
        <w:rPr>
          <w:rFonts w:ascii="Times New Roman" w:hAnsi="Times New Roman"/>
          <w:sz w:val="24"/>
          <w:szCs w:val="24"/>
        </w:rPr>
        <w:t xml:space="preserve">000 mieszkańców, </w:t>
      </w:r>
      <w:r w:rsidR="00AC045D" w:rsidRPr="00AF1F4A">
        <w:rPr>
          <w:rFonts w:ascii="Times New Roman" w:hAnsi="Times New Roman"/>
          <w:sz w:val="24"/>
          <w:szCs w:val="24"/>
        </w:rPr>
        <w:t xml:space="preserve">w przypadku </w:t>
      </w:r>
      <w:r w:rsidRPr="00AF1F4A">
        <w:rPr>
          <w:rFonts w:ascii="Times New Roman" w:hAnsi="Times New Roman"/>
          <w:sz w:val="24"/>
          <w:szCs w:val="24"/>
        </w:rPr>
        <w:t>gdy lini</w:t>
      </w:r>
      <w:r w:rsidR="00AC045D" w:rsidRPr="00AF1F4A">
        <w:rPr>
          <w:rFonts w:ascii="Times New Roman" w:hAnsi="Times New Roman"/>
          <w:sz w:val="24"/>
          <w:szCs w:val="24"/>
        </w:rPr>
        <w:t>a</w:t>
      </w:r>
      <w:r w:rsidRPr="00AF1F4A">
        <w:rPr>
          <w:rFonts w:ascii="Times New Roman" w:hAnsi="Times New Roman"/>
          <w:sz w:val="24"/>
          <w:szCs w:val="24"/>
        </w:rPr>
        <w:t xml:space="preserve"> komunikacyjn</w:t>
      </w:r>
      <w:r w:rsidR="00AC045D" w:rsidRPr="00AF1F4A">
        <w:rPr>
          <w:rFonts w:ascii="Times New Roman" w:hAnsi="Times New Roman"/>
          <w:sz w:val="24"/>
          <w:szCs w:val="24"/>
        </w:rPr>
        <w:t>a</w:t>
      </w:r>
      <w:r w:rsidRPr="00AF1F4A">
        <w:rPr>
          <w:rFonts w:ascii="Times New Roman" w:hAnsi="Times New Roman"/>
          <w:sz w:val="24"/>
          <w:szCs w:val="24"/>
        </w:rPr>
        <w:t xml:space="preserve"> </w:t>
      </w:r>
      <w:r w:rsidR="00AC045D" w:rsidRPr="00AF1F4A">
        <w:rPr>
          <w:rFonts w:ascii="Times New Roman" w:hAnsi="Times New Roman"/>
          <w:sz w:val="24"/>
          <w:szCs w:val="24"/>
        </w:rPr>
        <w:t xml:space="preserve">przebiega </w:t>
      </w:r>
      <w:r w:rsidRPr="00AF1F4A">
        <w:rPr>
          <w:rFonts w:ascii="Times New Roman" w:hAnsi="Times New Roman"/>
          <w:sz w:val="24"/>
          <w:szCs w:val="24"/>
        </w:rPr>
        <w:t>w granicach i poza granicami administracyjnymi tego miasta</w:t>
      </w:r>
      <w:r w:rsidR="00F0105F" w:rsidRPr="00AF1F4A">
        <w:rPr>
          <w:rFonts w:ascii="Times New Roman" w:hAnsi="Times New Roman"/>
          <w:sz w:val="24"/>
          <w:szCs w:val="24"/>
        </w:rPr>
        <w:t>;</w:t>
      </w:r>
    </w:p>
    <w:p w14:paraId="3CCB1E2F" w14:textId="59C0EB8A" w:rsidR="00DB377A" w:rsidRPr="00AF1F4A" w:rsidRDefault="00DB377A" w:rsidP="00AF1F4A">
      <w:pPr>
        <w:pStyle w:val="Akapitzlist"/>
        <w:numPr>
          <w:ilvl w:val="0"/>
          <w:numId w:val="19"/>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część linii komunikacyjnej w komunikacji miejskiej</w:t>
      </w:r>
      <w:r w:rsidR="00467A09">
        <w:rPr>
          <w:rFonts w:ascii="Times New Roman" w:hAnsi="Times New Roman"/>
          <w:sz w:val="24"/>
          <w:szCs w:val="24"/>
        </w:rPr>
        <w:t>,</w:t>
      </w:r>
      <w:r w:rsidR="0036172E" w:rsidRPr="00AF1F4A">
        <w:rPr>
          <w:rFonts w:ascii="Times New Roman" w:hAnsi="Times New Roman"/>
          <w:sz w:val="24"/>
          <w:szCs w:val="24"/>
        </w:rPr>
        <w:t xml:space="preserve"> na której przewozy są realizowane poza granicami administracyjnymi miasta</w:t>
      </w:r>
      <w:r w:rsidRPr="00AF1F4A">
        <w:rPr>
          <w:rFonts w:ascii="Times New Roman" w:hAnsi="Times New Roman"/>
          <w:sz w:val="24"/>
          <w:szCs w:val="24"/>
        </w:rPr>
        <w:t xml:space="preserve">, w mieście liczącym </w:t>
      </w:r>
      <w:proofErr w:type="spellStart"/>
      <w:r w:rsidRPr="00AF1F4A">
        <w:rPr>
          <w:rFonts w:ascii="Times New Roman" w:hAnsi="Times New Roman"/>
          <w:sz w:val="24"/>
          <w:szCs w:val="24"/>
        </w:rPr>
        <w:t>niewięcej</w:t>
      </w:r>
      <w:proofErr w:type="spellEnd"/>
      <w:r w:rsidRPr="00AF1F4A">
        <w:rPr>
          <w:rFonts w:ascii="Times New Roman" w:hAnsi="Times New Roman"/>
          <w:sz w:val="24"/>
          <w:szCs w:val="24"/>
        </w:rPr>
        <w:t xml:space="preserve"> niż 50 000 mieszkańców, w przypadku gdy linia komunikacyjna przebiega</w:t>
      </w:r>
      <w:r w:rsidR="0036172E" w:rsidRPr="00AF1F4A">
        <w:rPr>
          <w:rFonts w:ascii="Times New Roman" w:hAnsi="Times New Roman"/>
          <w:sz w:val="24"/>
          <w:szCs w:val="24"/>
        </w:rPr>
        <w:t xml:space="preserve"> </w:t>
      </w:r>
      <w:r w:rsidRPr="00AF1F4A">
        <w:rPr>
          <w:rFonts w:ascii="Times New Roman" w:hAnsi="Times New Roman"/>
          <w:sz w:val="24"/>
          <w:szCs w:val="24"/>
        </w:rPr>
        <w:t>w granicach i poza granicami administracyjnymi tego miasta;</w:t>
      </w:r>
    </w:p>
    <w:p w14:paraId="27D57C0A" w14:textId="785FCF2F" w:rsidR="00F45773" w:rsidRPr="00AF1F4A" w:rsidRDefault="00F45773" w:rsidP="00AF1F4A">
      <w:pPr>
        <w:pStyle w:val="Akapitzlist"/>
        <w:numPr>
          <w:ilvl w:val="0"/>
          <w:numId w:val="19"/>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 xml:space="preserve">część linii komunikacyjnej w metropolitalnych przewozach pasażerskich, na której przewozy są realizowane poza granicami administracyjnymi miasta, </w:t>
      </w:r>
      <w:r w:rsidR="009E73B0" w:rsidRPr="00AF1F4A">
        <w:rPr>
          <w:rFonts w:ascii="Times New Roman" w:hAnsi="Times New Roman"/>
          <w:sz w:val="24"/>
          <w:szCs w:val="24"/>
        </w:rPr>
        <w:t xml:space="preserve">w przypadku </w:t>
      </w:r>
      <w:r w:rsidRPr="00AF1F4A">
        <w:rPr>
          <w:rFonts w:ascii="Times New Roman" w:hAnsi="Times New Roman"/>
          <w:sz w:val="24"/>
          <w:szCs w:val="24"/>
        </w:rPr>
        <w:t>gdy lini</w:t>
      </w:r>
      <w:r w:rsidR="009E73B0" w:rsidRPr="00AF1F4A">
        <w:rPr>
          <w:rFonts w:ascii="Times New Roman" w:hAnsi="Times New Roman"/>
          <w:sz w:val="24"/>
          <w:szCs w:val="24"/>
        </w:rPr>
        <w:t>a</w:t>
      </w:r>
      <w:r w:rsidRPr="00AF1F4A">
        <w:rPr>
          <w:rFonts w:ascii="Times New Roman" w:hAnsi="Times New Roman"/>
          <w:sz w:val="24"/>
          <w:szCs w:val="24"/>
        </w:rPr>
        <w:t xml:space="preserve"> komunikacyjn</w:t>
      </w:r>
      <w:r w:rsidR="009E73B0" w:rsidRPr="00AF1F4A">
        <w:rPr>
          <w:rFonts w:ascii="Times New Roman" w:hAnsi="Times New Roman"/>
          <w:sz w:val="24"/>
          <w:szCs w:val="24"/>
        </w:rPr>
        <w:t>a</w:t>
      </w:r>
      <w:r w:rsidRPr="00AF1F4A">
        <w:rPr>
          <w:rFonts w:ascii="Times New Roman" w:hAnsi="Times New Roman"/>
          <w:sz w:val="24"/>
          <w:szCs w:val="24"/>
        </w:rPr>
        <w:t xml:space="preserve"> </w:t>
      </w:r>
      <w:r w:rsidR="00790E31" w:rsidRPr="00AF1F4A">
        <w:rPr>
          <w:rFonts w:ascii="Times New Roman" w:hAnsi="Times New Roman"/>
          <w:sz w:val="24"/>
          <w:szCs w:val="24"/>
        </w:rPr>
        <w:t>przebiega w</w:t>
      </w:r>
      <w:r w:rsidRPr="00AF1F4A">
        <w:rPr>
          <w:rFonts w:ascii="Times New Roman" w:hAnsi="Times New Roman"/>
          <w:sz w:val="24"/>
          <w:szCs w:val="24"/>
        </w:rPr>
        <w:t xml:space="preserve"> granicach i poza granicami administracyjnymi tego miasta.</w:t>
      </w:r>
    </w:p>
    <w:p w14:paraId="100B568E" w14:textId="7223D7FC" w:rsidR="005B6114" w:rsidRPr="00AF1F4A" w:rsidRDefault="005B611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Zmiana ma na celu doprecyzowanie zasad przeznaczania środków Funduszu </w:t>
      </w:r>
      <w:r w:rsidR="0036172E" w:rsidRPr="00AF1F4A">
        <w:rPr>
          <w:rFonts w:ascii="Times New Roman" w:hAnsi="Times New Roman" w:cs="Times New Roman"/>
          <w:sz w:val="24"/>
          <w:szCs w:val="24"/>
        </w:rPr>
        <w:t xml:space="preserve">przeciwdziałania wykluczeniu transportowemu </w:t>
      </w:r>
      <w:r w:rsidRPr="00AF1F4A">
        <w:rPr>
          <w:rFonts w:ascii="Times New Roman" w:hAnsi="Times New Roman" w:cs="Times New Roman"/>
          <w:sz w:val="24"/>
          <w:szCs w:val="24"/>
        </w:rPr>
        <w:t xml:space="preserve">w taki sposób, aby wsparcie finansowe było kierowane przede wszystkim na rzeczywiste przeciwdziałanie wykluczeniu transportowemu. Dotychczasowe rozwiązania wymagały rewizji w zakresie kwalifikowania linii komunikacyjnych do objęcia </w:t>
      </w:r>
      <w:r w:rsidRPr="00AF1F4A">
        <w:rPr>
          <w:rFonts w:ascii="Times New Roman" w:hAnsi="Times New Roman" w:cs="Times New Roman"/>
          <w:sz w:val="24"/>
          <w:szCs w:val="24"/>
        </w:rPr>
        <w:lastRenderedPageBreak/>
        <w:t>dopłatą, tak aby środki publiczne były wydatkowane w sposób bardziej efektywny. Przyjęte rozwiązanie ma na celu wyraźne ukierunkowanie wsparcia na te połączenia, które służą zapewnieniu dostępności transportowej poza dużymi aglomeracjami.</w:t>
      </w:r>
    </w:p>
    <w:p w14:paraId="1E044ECB" w14:textId="24FF0800" w:rsidR="005B6114" w:rsidRPr="00AF1F4A" w:rsidRDefault="005B611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Jednocześnie, wychodząc naprzeciw licznym postulatom organizatorów publicznego transportu zbiorowego na poziomie gminnym – zarówno miejskim, jak i wiejskim – projekt przewiduje rozszerzenie zakresu przedmiotowego ustawy również na przewozy komunikacji miejskiej</w:t>
      </w:r>
      <w:r w:rsidR="004C61E4" w:rsidRPr="00AF1F4A">
        <w:rPr>
          <w:rFonts w:ascii="Times New Roman" w:hAnsi="Times New Roman" w:cs="Times New Roman"/>
          <w:sz w:val="24"/>
          <w:szCs w:val="24"/>
        </w:rPr>
        <w:t xml:space="preserve"> (dla części linii komunikacyjnej, na której przewozy są realizowane poza granicami miasta)</w:t>
      </w:r>
      <w:r w:rsidRPr="00AF1F4A">
        <w:rPr>
          <w:rFonts w:ascii="Times New Roman" w:hAnsi="Times New Roman" w:cs="Times New Roman"/>
          <w:sz w:val="24"/>
          <w:szCs w:val="24"/>
        </w:rPr>
        <w:t>. Rozwiązanie to będzie miało zastosowanie do miast liczących do 50 tys. mieszkańców, co znacząco zwiększy liczbę jednostek samorządu terytorialnego mogących potencjalnie korzystać ze wsparcia Funduszu. Przewozy komunikacji miejskiej będą mogły zostać objęte dopłatą wyłącznie w zakresie odcinków realizowanych poza granicami administracyjnymi miasta, co pozostaje zgodne z podstawowym celem Funduszu, jakim jest wspieranie transportu na obszarach zagrożonych ograniczoną dostępnością komunikacyjną. Problem wykluczenia transportowego na terenach położonych poza mniejszymi miastami jest bowiem znacznie bardziej odczuwalny niż w przypadku dużych ośrodków miejskich, które dysponują rozwiniętą infrastrukturą transportową i zostały wyłączone z możliwości uzyskania dopłat w zakresie przewozów miejskich.</w:t>
      </w:r>
    </w:p>
    <w:p w14:paraId="264F86FB" w14:textId="3A35D5F1" w:rsidR="005B6114" w:rsidRPr="00AF1F4A" w:rsidRDefault="005B611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Dopłacie będą mogły podlegać również linie inne niż komunikacja miejska, które częściowo przebiegają przez miasta liczące do 100 tys. mieszkańców, co umożliwi skuteczniejsze wspieranie połączeń łączących mniejsze ośrodki miejskie oraz obszary wiejskie z regionalnymi centrami usług publicznych. Wprowadzenie progów ludnościowych dla miast, w granicach i poza granicami</w:t>
      </w:r>
      <w:r w:rsidR="00467A09">
        <w:rPr>
          <w:rFonts w:ascii="Times New Roman" w:hAnsi="Times New Roman" w:cs="Times New Roman"/>
          <w:sz w:val="24"/>
          <w:szCs w:val="24"/>
        </w:rPr>
        <w:t>,</w:t>
      </w:r>
      <w:r w:rsidRPr="00AF1F4A">
        <w:rPr>
          <w:rFonts w:ascii="Times New Roman" w:hAnsi="Times New Roman" w:cs="Times New Roman"/>
          <w:sz w:val="24"/>
          <w:szCs w:val="24"/>
        </w:rPr>
        <w:t xml:space="preserve"> </w:t>
      </w:r>
      <w:r w:rsidR="00467A09">
        <w:rPr>
          <w:rFonts w:ascii="Times New Roman" w:hAnsi="Times New Roman" w:cs="Times New Roman"/>
          <w:sz w:val="24"/>
          <w:szCs w:val="24"/>
        </w:rPr>
        <w:t xml:space="preserve">w </w:t>
      </w:r>
      <w:r w:rsidRPr="00AF1F4A">
        <w:rPr>
          <w:rFonts w:ascii="Times New Roman" w:hAnsi="Times New Roman" w:cs="Times New Roman"/>
          <w:sz w:val="24"/>
          <w:szCs w:val="24"/>
        </w:rPr>
        <w:t>których realizowane są przewozy, ma na celu racjonalne różnicowanie zakresu wsparcia. W przypadku mniejszych miast uzasadnione jest objęcie dopłatą również części miejskich odcinków linii, ponieważ pełnią one istotną rolę w zapewnianiu mieszkańcom dostępu do podstawowych usług publicznych, edukacyjnych czy zdrowotnych.</w:t>
      </w:r>
    </w:p>
    <w:p w14:paraId="53FA1EBA" w14:textId="77777777" w:rsidR="005B6114" w:rsidRPr="00AF1F4A" w:rsidRDefault="005B611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Natomiast w odniesieniu do komunikacji miejskiej oraz przewozów metropolitalnych wsparcie ograniczono wyłącznie do odcinków pozamiejskich, co pozwala skoncentrować środki Funduszu na obszarach o największym ryzyku wykluczenia transportowego. Analogiczne rozwiązania przewidziano dla metropolitalnych przewozów pasażerskich, które również będą mogły korzystać z dopłat jedynie w zakresie części linii przebiegających poza granicami administracyjnymi miast.</w:t>
      </w:r>
    </w:p>
    <w:p w14:paraId="3D79B3B7" w14:textId="77777777" w:rsidR="005B6114" w:rsidRPr="00AF1F4A" w:rsidRDefault="005B6114"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Projektowane przepisy służą zatem zwiększeniu przejrzystości systemu finansowania, poprawie efektywności wykorzystania środków publicznych oraz lepszemu dostosowaniu </w:t>
      </w:r>
      <w:r w:rsidRPr="00AF1F4A">
        <w:rPr>
          <w:rFonts w:ascii="Times New Roman" w:hAnsi="Times New Roman" w:cs="Times New Roman"/>
          <w:sz w:val="24"/>
          <w:szCs w:val="24"/>
        </w:rPr>
        <w:lastRenderedPageBreak/>
        <w:t>mechanizmów wsparcia do rzeczywistych potrzeb transportowych mieszkańców obszarów zagrożonych wykluczeniem transportowym. W rezultacie nowelizacja wzmacnia realizację celu, jakim jest wyrównywanie szans rozwojowych oraz poprawa spójności terytorialnej poprzez zapewnienie dostępu do publicznego transportu zbiorowego.</w:t>
      </w:r>
    </w:p>
    <w:p w14:paraId="303F2727" w14:textId="205D4E9D" w:rsidR="000E25C1" w:rsidRPr="00AF1F4A" w:rsidRDefault="003E4555"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Część</w:t>
      </w:r>
      <w:r w:rsidR="000E25C1" w:rsidRPr="00AF1F4A">
        <w:rPr>
          <w:rFonts w:ascii="Times New Roman" w:hAnsi="Times New Roman" w:cs="Times New Roman"/>
          <w:sz w:val="24"/>
          <w:szCs w:val="24"/>
        </w:rPr>
        <w:t xml:space="preserve"> środków Funduszu (</w:t>
      </w:r>
      <w:r w:rsidR="00AA13FB" w:rsidRPr="00AF1F4A">
        <w:rPr>
          <w:rFonts w:ascii="Times New Roman" w:hAnsi="Times New Roman" w:cs="Times New Roman"/>
          <w:sz w:val="24"/>
          <w:szCs w:val="24"/>
        </w:rPr>
        <w:t>0,</w:t>
      </w:r>
      <w:r w:rsidR="005B6114" w:rsidRPr="00AF1F4A">
        <w:rPr>
          <w:rFonts w:ascii="Times New Roman" w:hAnsi="Times New Roman" w:cs="Times New Roman"/>
          <w:sz w:val="24"/>
          <w:szCs w:val="24"/>
        </w:rPr>
        <w:t>75</w:t>
      </w:r>
      <w:r w:rsidR="000E25C1" w:rsidRPr="00AF1F4A">
        <w:rPr>
          <w:rFonts w:ascii="Times New Roman" w:hAnsi="Times New Roman" w:cs="Times New Roman"/>
          <w:sz w:val="24"/>
          <w:szCs w:val="24"/>
        </w:rPr>
        <w:t>% środków – ograniczenie wynikające z projektowanego art. 8 ust. 1a ustawy o Funduszu) będzie przeznaczona na obsługę Funduszu w urzędach marszałkowskich i realizację zadań integratora przewozów na obszarze województwa wynikających z</w:t>
      </w:r>
      <w:r w:rsidR="004C3875" w:rsidRPr="00AF1F4A">
        <w:rPr>
          <w:rFonts w:ascii="Times New Roman" w:hAnsi="Times New Roman" w:cs="Times New Roman"/>
          <w:sz w:val="24"/>
          <w:szCs w:val="24"/>
        </w:rPr>
        <w:t> </w:t>
      </w:r>
      <w:r w:rsidR="000E25C1" w:rsidRPr="00AF1F4A">
        <w:rPr>
          <w:rFonts w:ascii="Times New Roman" w:hAnsi="Times New Roman" w:cs="Times New Roman"/>
          <w:sz w:val="24"/>
          <w:szCs w:val="24"/>
        </w:rPr>
        <w:t xml:space="preserve">art. 8a ustawy o </w:t>
      </w:r>
      <w:proofErr w:type="spellStart"/>
      <w:r w:rsidR="000E25C1" w:rsidRPr="00AF1F4A">
        <w:rPr>
          <w:rFonts w:ascii="Times New Roman" w:hAnsi="Times New Roman" w:cs="Times New Roman"/>
          <w:sz w:val="24"/>
          <w:szCs w:val="24"/>
        </w:rPr>
        <w:t>ptz</w:t>
      </w:r>
      <w:proofErr w:type="spellEnd"/>
      <w:r w:rsidR="000E25C1" w:rsidRPr="00AF1F4A">
        <w:rPr>
          <w:rFonts w:ascii="Times New Roman" w:hAnsi="Times New Roman" w:cs="Times New Roman"/>
          <w:sz w:val="24"/>
          <w:szCs w:val="24"/>
        </w:rPr>
        <w:t>. Przy założeniu utrzymania puli środków Funduszu na poziomie z 2026 r.</w:t>
      </w:r>
      <w:r w:rsidR="00467A09">
        <w:rPr>
          <w:rFonts w:ascii="Times New Roman" w:hAnsi="Times New Roman" w:cs="Times New Roman"/>
          <w:sz w:val="24"/>
          <w:szCs w:val="24"/>
        </w:rPr>
        <w:t>,</w:t>
      </w:r>
      <w:r w:rsidR="000E25C1" w:rsidRPr="00AF1F4A">
        <w:rPr>
          <w:rFonts w:ascii="Times New Roman" w:hAnsi="Times New Roman" w:cs="Times New Roman"/>
          <w:sz w:val="24"/>
          <w:szCs w:val="24"/>
        </w:rPr>
        <w:t xml:space="preserve"> tj. 1,235 mld zł</w:t>
      </w:r>
      <w:r w:rsidR="00467A09">
        <w:rPr>
          <w:rFonts w:ascii="Times New Roman" w:hAnsi="Times New Roman" w:cs="Times New Roman"/>
          <w:sz w:val="24"/>
          <w:szCs w:val="24"/>
        </w:rPr>
        <w:t>,</w:t>
      </w:r>
      <w:r w:rsidR="000E25C1" w:rsidRPr="00AF1F4A">
        <w:rPr>
          <w:rFonts w:ascii="Times New Roman" w:hAnsi="Times New Roman" w:cs="Times New Roman"/>
          <w:sz w:val="24"/>
          <w:szCs w:val="24"/>
        </w:rPr>
        <w:t xml:space="preserve"> do podziału na województwa będzie </w:t>
      </w:r>
      <w:r w:rsidR="005B6114" w:rsidRPr="00AF1F4A">
        <w:rPr>
          <w:rFonts w:ascii="Times New Roman" w:hAnsi="Times New Roman" w:cs="Times New Roman"/>
          <w:sz w:val="24"/>
          <w:szCs w:val="24"/>
        </w:rPr>
        <w:t>9,262</w:t>
      </w:r>
      <w:r w:rsidR="002D7146" w:rsidRPr="00AF1F4A">
        <w:rPr>
          <w:rFonts w:ascii="Times New Roman" w:hAnsi="Times New Roman" w:cs="Times New Roman"/>
          <w:sz w:val="24"/>
          <w:szCs w:val="24"/>
        </w:rPr>
        <w:t xml:space="preserve"> </w:t>
      </w:r>
      <w:r w:rsidR="000E25C1" w:rsidRPr="00AF1F4A">
        <w:rPr>
          <w:rFonts w:ascii="Times New Roman" w:hAnsi="Times New Roman" w:cs="Times New Roman"/>
          <w:sz w:val="24"/>
          <w:szCs w:val="24"/>
        </w:rPr>
        <w:t xml:space="preserve">mln zł. Środki te będą dzielone na województwa, zgodnie z projektowanym przepisem art. 10 ust. 3 ustawy o Funduszu proporcjonalnie do liczby </w:t>
      </w:r>
      <w:r w:rsidR="00131D1D" w:rsidRPr="00AF1F4A">
        <w:rPr>
          <w:rFonts w:ascii="Times New Roman" w:hAnsi="Times New Roman" w:cs="Times New Roman"/>
          <w:sz w:val="24"/>
          <w:szCs w:val="24"/>
        </w:rPr>
        <w:t>powiatów znajdujących się na terenie województwa.</w:t>
      </w:r>
      <w:r w:rsidR="000E25C1" w:rsidRPr="00AF1F4A">
        <w:rPr>
          <w:rFonts w:ascii="Times New Roman" w:hAnsi="Times New Roman" w:cs="Times New Roman"/>
          <w:sz w:val="24"/>
          <w:szCs w:val="24"/>
        </w:rPr>
        <w:t xml:space="preserve"> Przekazanie niewielkiej części środków Funduszu na obsługę Funduszu w województwie przez marszałków województw oraz realizację zadań integratora przewozów w województwie będzie stanowiło wsparcie w realizacji tych zadań i przyczyni się do ich lepszej realizacji. </w:t>
      </w:r>
    </w:p>
    <w:p w14:paraId="7A6E0C04" w14:textId="369DA20C" w:rsidR="007B3EAF" w:rsidRPr="00AF1F4A" w:rsidRDefault="003875F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w:t>
      </w:r>
      <w:r w:rsidR="009A231F" w:rsidRPr="00AF1F4A">
        <w:rPr>
          <w:rFonts w:ascii="Times New Roman" w:hAnsi="Times New Roman" w:cs="Times New Roman"/>
          <w:b/>
          <w:sz w:val="24"/>
          <w:szCs w:val="24"/>
        </w:rPr>
        <w:t>art. 9a ust. 1</w:t>
      </w:r>
      <w:r w:rsidR="009A231F" w:rsidRPr="00AF1F4A">
        <w:rPr>
          <w:rFonts w:ascii="Times New Roman" w:hAnsi="Times New Roman" w:cs="Times New Roman"/>
          <w:sz w:val="24"/>
          <w:szCs w:val="24"/>
        </w:rPr>
        <w:t xml:space="preserve"> ustawy o Funduszu stanowiącym podstawę do przekazywania do dysponenta Funduszu informacji o zawartych umowach wieloletnich </w:t>
      </w:r>
      <w:r w:rsidR="003F7CBF" w:rsidRPr="00AF1F4A">
        <w:rPr>
          <w:rFonts w:ascii="Times New Roman" w:hAnsi="Times New Roman" w:cs="Times New Roman"/>
          <w:sz w:val="24"/>
          <w:szCs w:val="24"/>
        </w:rPr>
        <w:t>(umowach o dopłatę, których okres obowiązywania i</w:t>
      </w:r>
      <w:r w:rsidR="004C3875" w:rsidRPr="00AF1F4A">
        <w:rPr>
          <w:rFonts w:ascii="Times New Roman" w:hAnsi="Times New Roman" w:cs="Times New Roman"/>
          <w:sz w:val="24"/>
          <w:szCs w:val="24"/>
        </w:rPr>
        <w:t> </w:t>
      </w:r>
      <w:r w:rsidR="003F7CBF" w:rsidRPr="00AF1F4A">
        <w:rPr>
          <w:rFonts w:ascii="Times New Roman" w:hAnsi="Times New Roman" w:cs="Times New Roman"/>
          <w:sz w:val="24"/>
          <w:szCs w:val="24"/>
        </w:rPr>
        <w:t xml:space="preserve">przewidzianego w tych umowach dofinansowanie przekracza rok budżetowy, w którym te umowy zostały zawarte) </w:t>
      </w:r>
      <w:r w:rsidR="009A231F" w:rsidRPr="00AF1F4A">
        <w:rPr>
          <w:rFonts w:ascii="Times New Roman" w:hAnsi="Times New Roman" w:cs="Times New Roman"/>
          <w:sz w:val="24"/>
          <w:szCs w:val="24"/>
        </w:rPr>
        <w:t>w celu zabezpieczenia środków na te umowy oprócz wojewody wprowadzono także marszałka województwa. Ponadto w ramach określone</w:t>
      </w:r>
      <w:r w:rsidR="004C61E4" w:rsidRPr="00AF1F4A">
        <w:rPr>
          <w:rFonts w:ascii="Times New Roman" w:hAnsi="Times New Roman" w:cs="Times New Roman"/>
          <w:sz w:val="24"/>
          <w:szCs w:val="24"/>
        </w:rPr>
        <w:t>go</w:t>
      </w:r>
      <w:r w:rsidR="009A231F" w:rsidRPr="00AF1F4A">
        <w:rPr>
          <w:rFonts w:ascii="Times New Roman" w:hAnsi="Times New Roman" w:cs="Times New Roman"/>
          <w:sz w:val="24"/>
          <w:szCs w:val="24"/>
        </w:rPr>
        <w:t xml:space="preserve"> w </w:t>
      </w:r>
      <w:r w:rsidR="009A231F" w:rsidRPr="00AF1F4A">
        <w:rPr>
          <w:rFonts w:ascii="Times New Roman" w:hAnsi="Times New Roman" w:cs="Times New Roman"/>
          <w:b/>
          <w:sz w:val="24"/>
          <w:szCs w:val="24"/>
        </w:rPr>
        <w:t>art. 9a ust. 2</w:t>
      </w:r>
      <w:r w:rsidR="009A231F" w:rsidRPr="00AF1F4A">
        <w:rPr>
          <w:rFonts w:ascii="Times New Roman" w:hAnsi="Times New Roman" w:cs="Times New Roman"/>
          <w:sz w:val="24"/>
          <w:szCs w:val="24"/>
        </w:rPr>
        <w:t xml:space="preserve"> ustawy o</w:t>
      </w:r>
      <w:r w:rsidR="003F7CBF" w:rsidRPr="00AF1F4A">
        <w:rPr>
          <w:rFonts w:ascii="Times New Roman" w:hAnsi="Times New Roman" w:cs="Times New Roman"/>
          <w:sz w:val="24"/>
          <w:szCs w:val="24"/>
        </w:rPr>
        <w:t> </w:t>
      </w:r>
      <w:r w:rsidR="009A231F" w:rsidRPr="00AF1F4A">
        <w:rPr>
          <w:rFonts w:ascii="Times New Roman" w:hAnsi="Times New Roman" w:cs="Times New Roman"/>
          <w:sz w:val="24"/>
          <w:szCs w:val="24"/>
        </w:rPr>
        <w:t>Funduszu limitu środków, które mogą zostać przeznaczone na umowy wieloletnie</w:t>
      </w:r>
      <w:r w:rsidR="00467A09">
        <w:rPr>
          <w:rFonts w:ascii="Times New Roman" w:hAnsi="Times New Roman" w:cs="Times New Roman"/>
          <w:sz w:val="24"/>
          <w:szCs w:val="24"/>
        </w:rPr>
        <w:t>,</w:t>
      </w:r>
      <w:r w:rsidR="009A231F" w:rsidRPr="00AF1F4A">
        <w:rPr>
          <w:rFonts w:ascii="Times New Roman" w:hAnsi="Times New Roman" w:cs="Times New Roman"/>
          <w:sz w:val="24"/>
          <w:szCs w:val="24"/>
        </w:rPr>
        <w:t xml:space="preserve"> zaproponowan</w:t>
      </w:r>
      <w:r w:rsidR="00467A09">
        <w:rPr>
          <w:rFonts w:ascii="Times New Roman" w:hAnsi="Times New Roman" w:cs="Times New Roman"/>
          <w:sz w:val="24"/>
          <w:szCs w:val="24"/>
        </w:rPr>
        <w:t>o</w:t>
      </w:r>
      <w:r w:rsidR="009A231F" w:rsidRPr="00AF1F4A">
        <w:rPr>
          <w:rFonts w:ascii="Times New Roman" w:hAnsi="Times New Roman" w:cs="Times New Roman"/>
          <w:sz w:val="24"/>
          <w:szCs w:val="24"/>
        </w:rPr>
        <w:t xml:space="preserve"> zmianę tego limitu na maksymalnie </w:t>
      </w:r>
      <w:r w:rsidR="005B6114" w:rsidRPr="00AF1F4A">
        <w:rPr>
          <w:rFonts w:ascii="Times New Roman" w:hAnsi="Times New Roman" w:cs="Times New Roman"/>
          <w:sz w:val="24"/>
          <w:szCs w:val="24"/>
        </w:rPr>
        <w:t>40</w:t>
      </w:r>
      <w:r w:rsidR="009A231F" w:rsidRPr="00AF1F4A">
        <w:rPr>
          <w:rFonts w:ascii="Times New Roman" w:hAnsi="Times New Roman" w:cs="Times New Roman"/>
          <w:sz w:val="24"/>
          <w:szCs w:val="24"/>
        </w:rPr>
        <w:t xml:space="preserve">%. </w:t>
      </w:r>
      <w:r w:rsidR="003F7CBF" w:rsidRPr="00AF1F4A">
        <w:rPr>
          <w:rFonts w:ascii="Times New Roman" w:hAnsi="Times New Roman" w:cs="Times New Roman"/>
          <w:sz w:val="24"/>
          <w:szCs w:val="24"/>
        </w:rPr>
        <w:t xml:space="preserve">Zmiana tego limitu i przeznaczenie mniejszej puli środków Funduszu na umowy pozwala na bardziej dynamiczne reagowanie organizatorów publicznego transportu zbiorowego na zmieniające się potrzeby mieszkańców oraz uwarunkowania lokalne – w tym dostosowanie siatki połączeń do faktycznego popytu i występujących obszarów wykluczenia </w:t>
      </w:r>
      <w:r w:rsidR="00131D1D" w:rsidRPr="00AF1F4A">
        <w:rPr>
          <w:rFonts w:ascii="Times New Roman" w:hAnsi="Times New Roman" w:cs="Times New Roman"/>
          <w:sz w:val="24"/>
          <w:szCs w:val="24"/>
        </w:rPr>
        <w:t>transportowego</w:t>
      </w:r>
      <w:r w:rsidR="003F7CBF" w:rsidRPr="00AF1F4A">
        <w:rPr>
          <w:rFonts w:ascii="Times New Roman" w:hAnsi="Times New Roman" w:cs="Times New Roman"/>
          <w:sz w:val="24"/>
          <w:szCs w:val="24"/>
        </w:rPr>
        <w:t>. Projektowana zmiana umożliwi także częstszą ocenę zasadności dalszego dotowania danej linii oraz przeniesienie wsparcia w te miejsca, gdzie dostępność transportu publicznego wciąż pozostaje niewystarczająca.</w:t>
      </w:r>
    </w:p>
    <w:p w14:paraId="022B66BC" w14:textId="38558525" w:rsidR="002D7146" w:rsidRPr="00AF1F4A" w:rsidRDefault="00790D09"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ramach projektowanych zmian w zakresie zasad działania Funduszu zmieniono brzmienie </w:t>
      </w:r>
      <w:r w:rsidRPr="00AF1F4A">
        <w:rPr>
          <w:rFonts w:ascii="Times New Roman" w:hAnsi="Times New Roman" w:cs="Times New Roman"/>
          <w:b/>
          <w:sz w:val="24"/>
          <w:szCs w:val="24"/>
        </w:rPr>
        <w:t>art. 10a</w:t>
      </w:r>
      <w:r w:rsidRPr="00AF1F4A">
        <w:rPr>
          <w:rFonts w:ascii="Times New Roman" w:hAnsi="Times New Roman" w:cs="Times New Roman"/>
          <w:sz w:val="24"/>
          <w:szCs w:val="24"/>
        </w:rPr>
        <w:t xml:space="preserve"> ustawy. </w:t>
      </w:r>
      <w:r w:rsidR="003E4E06" w:rsidRPr="00AF1F4A">
        <w:rPr>
          <w:rFonts w:ascii="Times New Roman" w:hAnsi="Times New Roman" w:cs="Times New Roman"/>
          <w:sz w:val="24"/>
          <w:szCs w:val="24"/>
        </w:rPr>
        <w:t xml:space="preserve">Tak jak dotychczas dysponent Funduszu dokona, na podstawie </w:t>
      </w:r>
      <w:r w:rsidR="003E4E06" w:rsidRPr="00AF1F4A">
        <w:rPr>
          <w:rFonts w:ascii="Times New Roman" w:hAnsi="Times New Roman" w:cs="Times New Roman"/>
          <w:b/>
          <w:sz w:val="24"/>
          <w:szCs w:val="24"/>
        </w:rPr>
        <w:t>art. 10</w:t>
      </w:r>
      <w:r w:rsidR="003E4E06" w:rsidRPr="00AF1F4A">
        <w:rPr>
          <w:rFonts w:ascii="Times New Roman" w:hAnsi="Times New Roman" w:cs="Times New Roman"/>
          <w:sz w:val="24"/>
          <w:szCs w:val="24"/>
        </w:rPr>
        <w:t xml:space="preserve"> ustawy o Funduszu, podziału środków na województwa. </w:t>
      </w:r>
      <w:r w:rsidR="00367E66" w:rsidRPr="00AF1F4A">
        <w:rPr>
          <w:rFonts w:ascii="Times New Roman" w:hAnsi="Times New Roman" w:cs="Times New Roman"/>
          <w:sz w:val="24"/>
          <w:szCs w:val="24"/>
        </w:rPr>
        <w:t xml:space="preserve">Następnie po otrzymaniu </w:t>
      </w:r>
      <w:r w:rsidR="00850CCA" w:rsidRPr="00AF1F4A">
        <w:rPr>
          <w:rFonts w:ascii="Times New Roman" w:hAnsi="Times New Roman" w:cs="Times New Roman"/>
          <w:sz w:val="24"/>
          <w:szCs w:val="24"/>
        </w:rPr>
        <w:t xml:space="preserve">od dysponenta informacji o kwocie środków przyznanych dla województw </w:t>
      </w:r>
      <w:r w:rsidR="004C61E4" w:rsidRPr="00AF1F4A">
        <w:rPr>
          <w:rFonts w:ascii="Times New Roman" w:hAnsi="Times New Roman" w:cs="Times New Roman"/>
          <w:sz w:val="24"/>
          <w:szCs w:val="24"/>
        </w:rPr>
        <w:t xml:space="preserve">marszałek województwa </w:t>
      </w:r>
      <w:r w:rsidR="00850CCA" w:rsidRPr="00AF1F4A">
        <w:rPr>
          <w:rFonts w:ascii="Times New Roman" w:hAnsi="Times New Roman" w:cs="Times New Roman"/>
          <w:sz w:val="24"/>
          <w:szCs w:val="24"/>
        </w:rPr>
        <w:t>opublikuje w BIP informacje o</w:t>
      </w:r>
      <w:r w:rsidR="004C61E4" w:rsidRPr="00AF1F4A">
        <w:rPr>
          <w:rFonts w:ascii="Times New Roman" w:hAnsi="Times New Roman" w:cs="Times New Roman"/>
          <w:sz w:val="24"/>
          <w:szCs w:val="24"/>
        </w:rPr>
        <w:t xml:space="preserve"> tej </w:t>
      </w:r>
      <w:r w:rsidR="00850CCA" w:rsidRPr="00AF1F4A">
        <w:rPr>
          <w:rFonts w:ascii="Times New Roman" w:hAnsi="Times New Roman" w:cs="Times New Roman"/>
          <w:sz w:val="24"/>
          <w:szCs w:val="24"/>
        </w:rPr>
        <w:t>kwocie środków Funduszu</w:t>
      </w:r>
      <w:r w:rsidR="004C61E4" w:rsidRPr="00AF1F4A">
        <w:rPr>
          <w:rFonts w:ascii="Times New Roman" w:hAnsi="Times New Roman" w:cs="Times New Roman"/>
          <w:sz w:val="24"/>
          <w:szCs w:val="24"/>
        </w:rPr>
        <w:t xml:space="preserve"> (</w:t>
      </w:r>
      <w:r w:rsidR="00C01CEA" w:rsidRPr="00AF1F4A">
        <w:rPr>
          <w:rFonts w:ascii="Times New Roman" w:hAnsi="Times New Roman" w:cs="Times New Roman"/>
          <w:b/>
          <w:sz w:val="24"/>
          <w:szCs w:val="24"/>
        </w:rPr>
        <w:t>art. 10 ust. 1</w:t>
      </w:r>
      <w:r w:rsidR="00C01CEA" w:rsidRPr="00AF1F4A">
        <w:rPr>
          <w:rFonts w:ascii="Times New Roman" w:hAnsi="Times New Roman" w:cs="Times New Roman"/>
          <w:sz w:val="24"/>
          <w:szCs w:val="24"/>
        </w:rPr>
        <w:t xml:space="preserve"> </w:t>
      </w:r>
      <w:r w:rsidR="004C61E4" w:rsidRPr="00AF1F4A">
        <w:rPr>
          <w:rFonts w:ascii="Times New Roman" w:hAnsi="Times New Roman" w:cs="Times New Roman"/>
          <w:b/>
          <w:sz w:val="24"/>
          <w:szCs w:val="24"/>
        </w:rPr>
        <w:t>pkt 1</w:t>
      </w:r>
      <w:r w:rsidR="004C61E4" w:rsidRPr="00AF1F4A">
        <w:rPr>
          <w:rFonts w:ascii="Times New Roman" w:hAnsi="Times New Roman" w:cs="Times New Roman"/>
          <w:sz w:val="24"/>
          <w:szCs w:val="24"/>
        </w:rPr>
        <w:t>)</w:t>
      </w:r>
      <w:r w:rsidR="00850CCA" w:rsidRPr="00AF1F4A">
        <w:rPr>
          <w:rFonts w:ascii="Times New Roman" w:hAnsi="Times New Roman" w:cs="Times New Roman"/>
          <w:sz w:val="24"/>
          <w:szCs w:val="24"/>
        </w:rPr>
        <w:t xml:space="preserve"> </w:t>
      </w:r>
      <w:r w:rsidR="00803D10" w:rsidRPr="00AF1F4A">
        <w:rPr>
          <w:rFonts w:ascii="Times New Roman" w:hAnsi="Times New Roman" w:cs="Times New Roman"/>
          <w:sz w:val="24"/>
          <w:szCs w:val="24"/>
        </w:rPr>
        <w:t xml:space="preserve">oraz </w:t>
      </w:r>
      <w:r w:rsidR="00803D10" w:rsidRPr="00AF1F4A">
        <w:rPr>
          <w:rFonts w:ascii="Times New Roman" w:hAnsi="Times New Roman" w:cs="Times New Roman"/>
          <w:sz w:val="24"/>
          <w:szCs w:val="24"/>
        </w:rPr>
        <w:lastRenderedPageBreak/>
        <w:t xml:space="preserve">informacje o kwocie środków, która może zostać przeznaczona w województwie </w:t>
      </w:r>
      <w:r w:rsidR="00E97B1B">
        <w:rPr>
          <w:rFonts w:ascii="Times New Roman" w:hAnsi="Times New Roman" w:cs="Times New Roman"/>
          <w:sz w:val="24"/>
          <w:szCs w:val="24"/>
        </w:rPr>
        <w:t xml:space="preserve">na </w:t>
      </w:r>
      <w:r w:rsidR="00850CCA" w:rsidRPr="00AF1F4A">
        <w:rPr>
          <w:rFonts w:ascii="Times New Roman" w:hAnsi="Times New Roman" w:cs="Times New Roman"/>
          <w:sz w:val="24"/>
          <w:szCs w:val="24"/>
        </w:rPr>
        <w:t xml:space="preserve">dopłatę do </w:t>
      </w:r>
      <w:r w:rsidR="002A00E9" w:rsidRPr="00AF1F4A">
        <w:rPr>
          <w:rFonts w:ascii="Times New Roman" w:hAnsi="Times New Roman" w:cs="Times New Roman"/>
          <w:sz w:val="24"/>
          <w:szCs w:val="24"/>
        </w:rPr>
        <w:t>przejazdu</w:t>
      </w:r>
      <w:r w:rsidR="00850CCA" w:rsidRPr="00AF1F4A">
        <w:rPr>
          <w:rFonts w:ascii="Times New Roman" w:hAnsi="Times New Roman" w:cs="Times New Roman"/>
          <w:sz w:val="24"/>
          <w:szCs w:val="24"/>
        </w:rPr>
        <w:t xml:space="preserve"> na żądanie (</w:t>
      </w:r>
      <w:r w:rsidR="00C01CEA" w:rsidRPr="00AF1F4A">
        <w:rPr>
          <w:rFonts w:ascii="Times New Roman" w:hAnsi="Times New Roman" w:cs="Times New Roman"/>
          <w:b/>
          <w:sz w:val="24"/>
          <w:szCs w:val="24"/>
        </w:rPr>
        <w:t>art. 10 ust. 1</w:t>
      </w:r>
      <w:r w:rsidR="00C01CEA" w:rsidRPr="00AF1F4A">
        <w:rPr>
          <w:rFonts w:ascii="Times New Roman" w:hAnsi="Times New Roman" w:cs="Times New Roman"/>
          <w:sz w:val="24"/>
          <w:szCs w:val="24"/>
        </w:rPr>
        <w:t xml:space="preserve"> </w:t>
      </w:r>
      <w:r w:rsidR="00850CCA" w:rsidRPr="00AF1F4A">
        <w:rPr>
          <w:rFonts w:ascii="Times New Roman" w:hAnsi="Times New Roman" w:cs="Times New Roman"/>
          <w:b/>
          <w:sz w:val="24"/>
          <w:szCs w:val="24"/>
        </w:rPr>
        <w:t>pkt</w:t>
      </w:r>
      <w:r w:rsidR="00B05367" w:rsidRPr="00AF1F4A">
        <w:rPr>
          <w:rFonts w:ascii="Times New Roman" w:hAnsi="Times New Roman" w:cs="Times New Roman"/>
          <w:b/>
          <w:sz w:val="24"/>
          <w:szCs w:val="24"/>
        </w:rPr>
        <w:t> </w:t>
      </w:r>
      <w:r w:rsidR="00850CCA" w:rsidRPr="00AF1F4A">
        <w:rPr>
          <w:rFonts w:ascii="Times New Roman" w:hAnsi="Times New Roman" w:cs="Times New Roman"/>
          <w:b/>
          <w:sz w:val="24"/>
          <w:szCs w:val="24"/>
        </w:rPr>
        <w:t>1</w:t>
      </w:r>
      <w:r w:rsidR="004C61E4" w:rsidRPr="00AF1F4A">
        <w:rPr>
          <w:rFonts w:ascii="Times New Roman" w:hAnsi="Times New Roman" w:cs="Times New Roman"/>
          <w:b/>
          <w:sz w:val="24"/>
          <w:szCs w:val="24"/>
        </w:rPr>
        <w:t>a</w:t>
      </w:r>
      <w:r w:rsidR="00850CCA" w:rsidRPr="00AF1F4A">
        <w:rPr>
          <w:rFonts w:ascii="Times New Roman" w:hAnsi="Times New Roman" w:cs="Times New Roman"/>
          <w:sz w:val="24"/>
          <w:szCs w:val="24"/>
        </w:rPr>
        <w:t>).</w:t>
      </w:r>
      <w:r w:rsidR="00F2368B" w:rsidRPr="00AF1F4A">
        <w:rPr>
          <w:rFonts w:ascii="Times New Roman" w:hAnsi="Times New Roman" w:cs="Times New Roman"/>
          <w:sz w:val="24"/>
          <w:szCs w:val="24"/>
        </w:rPr>
        <w:t xml:space="preserve"> Wysokość środków, która </w:t>
      </w:r>
      <w:r w:rsidR="002A00E9" w:rsidRPr="00AF1F4A">
        <w:rPr>
          <w:rFonts w:ascii="Times New Roman" w:hAnsi="Times New Roman" w:cs="Times New Roman"/>
          <w:sz w:val="24"/>
          <w:szCs w:val="24"/>
        </w:rPr>
        <w:t>może zostać przekazana na dopłatę do przejazdu na żądanie</w:t>
      </w:r>
      <w:r w:rsidR="00E97B1B">
        <w:rPr>
          <w:rFonts w:ascii="Times New Roman" w:hAnsi="Times New Roman" w:cs="Times New Roman"/>
          <w:sz w:val="24"/>
          <w:szCs w:val="24"/>
        </w:rPr>
        <w:t>,</w:t>
      </w:r>
      <w:r w:rsidR="002A00E9" w:rsidRPr="00AF1F4A">
        <w:rPr>
          <w:rFonts w:ascii="Times New Roman" w:hAnsi="Times New Roman" w:cs="Times New Roman"/>
          <w:sz w:val="24"/>
          <w:szCs w:val="24"/>
        </w:rPr>
        <w:t xml:space="preserve"> będzie ustalana indywidualnie</w:t>
      </w:r>
      <w:r w:rsidR="00303B84" w:rsidRPr="00AF1F4A">
        <w:rPr>
          <w:rFonts w:ascii="Times New Roman" w:hAnsi="Times New Roman" w:cs="Times New Roman"/>
          <w:sz w:val="24"/>
          <w:szCs w:val="24"/>
        </w:rPr>
        <w:t>, z</w:t>
      </w:r>
      <w:r w:rsidR="00AF21C3" w:rsidRPr="00AF1F4A">
        <w:rPr>
          <w:rFonts w:ascii="Times New Roman" w:hAnsi="Times New Roman" w:cs="Times New Roman"/>
          <w:sz w:val="24"/>
          <w:szCs w:val="24"/>
        </w:rPr>
        <w:t> </w:t>
      </w:r>
      <w:r w:rsidR="00303B84" w:rsidRPr="00AF1F4A">
        <w:rPr>
          <w:rFonts w:ascii="Times New Roman" w:hAnsi="Times New Roman" w:cs="Times New Roman"/>
          <w:sz w:val="24"/>
          <w:szCs w:val="24"/>
        </w:rPr>
        <w:t xml:space="preserve">uwzględnieniem obszarów objętych </w:t>
      </w:r>
      <w:r w:rsidR="00803D10" w:rsidRPr="00AF1F4A">
        <w:rPr>
          <w:rFonts w:ascii="Times New Roman" w:hAnsi="Times New Roman" w:cs="Times New Roman"/>
          <w:sz w:val="24"/>
          <w:szCs w:val="24"/>
        </w:rPr>
        <w:t xml:space="preserve">przejazdem </w:t>
      </w:r>
      <w:r w:rsidR="00303B84" w:rsidRPr="00AF1F4A">
        <w:rPr>
          <w:rFonts w:ascii="Times New Roman" w:hAnsi="Times New Roman" w:cs="Times New Roman"/>
          <w:sz w:val="24"/>
          <w:szCs w:val="24"/>
        </w:rPr>
        <w:t xml:space="preserve">na żądanie określonych w Schemacie sieci komunikacyjnej </w:t>
      </w:r>
      <w:r w:rsidR="004C61E4" w:rsidRPr="00AF1F4A">
        <w:rPr>
          <w:rFonts w:ascii="Times New Roman" w:hAnsi="Times New Roman" w:cs="Times New Roman"/>
          <w:sz w:val="24"/>
          <w:szCs w:val="24"/>
        </w:rPr>
        <w:t xml:space="preserve">w </w:t>
      </w:r>
      <w:r w:rsidR="00303B84" w:rsidRPr="00AF1F4A">
        <w:rPr>
          <w:rFonts w:ascii="Times New Roman" w:hAnsi="Times New Roman" w:cs="Times New Roman"/>
          <w:sz w:val="24"/>
          <w:szCs w:val="24"/>
        </w:rPr>
        <w:t>województw</w:t>
      </w:r>
      <w:r w:rsidR="004C61E4" w:rsidRPr="00AF1F4A">
        <w:rPr>
          <w:rFonts w:ascii="Times New Roman" w:hAnsi="Times New Roman" w:cs="Times New Roman"/>
          <w:sz w:val="24"/>
          <w:szCs w:val="24"/>
        </w:rPr>
        <w:t>ie</w:t>
      </w:r>
      <w:r w:rsidR="002A00E9" w:rsidRPr="00AF1F4A">
        <w:rPr>
          <w:rFonts w:ascii="Times New Roman" w:hAnsi="Times New Roman" w:cs="Times New Roman"/>
          <w:sz w:val="24"/>
          <w:szCs w:val="24"/>
        </w:rPr>
        <w:t xml:space="preserve"> przez każdego z marszałków województw po otrzymaniu </w:t>
      </w:r>
      <w:r w:rsidR="00303B84" w:rsidRPr="00AF1F4A">
        <w:rPr>
          <w:rFonts w:ascii="Times New Roman" w:hAnsi="Times New Roman" w:cs="Times New Roman"/>
          <w:sz w:val="24"/>
          <w:szCs w:val="24"/>
        </w:rPr>
        <w:t>kwoty środków od dysponenta. Maksymalne</w:t>
      </w:r>
      <w:r w:rsidR="00F5249E" w:rsidRPr="00AF1F4A">
        <w:rPr>
          <w:rFonts w:ascii="Times New Roman" w:hAnsi="Times New Roman" w:cs="Times New Roman"/>
          <w:sz w:val="24"/>
          <w:szCs w:val="24"/>
        </w:rPr>
        <w:t xml:space="preserve"> wynikające z projektowanych przepisów ustawy</w:t>
      </w:r>
      <w:r w:rsidR="00303B84" w:rsidRPr="00AF1F4A">
        <w:rPr>
          <w:rFonts w:ascii="Times New Roman" w:hAnsi="Times New Roman" w:cs="Times New Roman"/>
          <w:sz w:val="24"/>
          <w:szCs w:val="24"/>
        </w:rPr>
        <w:t xml:space="preserve"> ograniczenie</w:t>
      </w:r>
      <w:r w:rsidR="00F5249E" w:rsidRPr="00AF1F4A">
        <w:rPr>
          <w:rFonts w:ascii="Times New Roman" w:hAnsi="Times New Roman" w:cs="Times New Roman"/>
          <w:sz w:val="24"/>
          <w:szCs w:val="24"/>
        </w:rPr>
        <w:t xml:space="preserve"> środków Funduszu, które w danym województwie mogą zostać przeznaczone na dopłatę do </w:t>
      </w:r>
      <w:r w:rsidR="004C61E4" w:rsidRPr="00AF1F4A">
        <w:rPr>
          <w:rFonts w:ascii="Times New Roman" w:hAnsi="Times New Roman" w:cs="Times New Roman"/>
          <w:sz w:val="24"/>
          <w:szCs w:val="24"/>
        </w:rPr>
        <w:t xml:space="preserve">przejazdu </w:t>
      </w:r>
      <w:r w:rsidR="00F5249E" w:rsidRPr="00AF1F4A">
        <w:rPr>
          <w:rFonts w:ascii="Times New Roman" w:hAnsi="Times New Roman" w:cs="Times New Roman"/>
          <w:sz w:val="24"/>
          <w:szCs w:val="24"/>
        </w:rPr>
        <w:t>na żądanie</w:t>
      </w:r>
      <w:r w:rsidR="00E97B1B">
        <w:rPr>
          <w:rFonts w:ascii="Times New Roman" w:hAnsi="Times New Roman" w:cs="Times New Roman"/>
          <w:sz w:val="24"/>
          <w:szCs w:val="24"/>
        </w:rPr>
        <w:t>,</w:t>
      </w:r>
      <w:r w:rsidR="00F5249E" w:rsidRPr="00AF1F4A">
        <w:rPr>
          <w:rFonts w:ascii="Times New Roman" w:hAnsi="Times New Roman" w:cs="Times New Roman"/>
          <w:sz w:val="24"/>
          <w:szCs w:val="24"/>
        </w:rPr>
        <w:t xml:space="preserve"> wynosi 10%. Marszałek województwa</w:t>
      </w:r>
      <w:r w:rsidR="00E97B1B">
        <w:rPr>
          <w:rFonts w:ascii="Times New Roman" w:hAnsi="Times New Roman" w:cs="Times New Roman"/>
          <w:sz w:val="24"/>
          <w:szCs w:val="24"/>
        </w:rPr>
        <w:t>,</w:t>
      </w:r>
      <w:r w:rsidR="00F5249E" w:rsidRPr="00AF1F4A">
        <w:rPr>
          <w:rFonts w:ascii="Times New Roman" w:hAnsi="Times New Roman" w:cs="Times New Roman"/>
          <w:sz w:val="24"/>
          <w:szCs w:val="24"/>
        </w:rPr>
        <w:t xml:space="preserve"> uwzględniając specyfikację regionu</w:t>
      </w:r>
      <w:r w:rsidR="00E97B1B">
        <w:rPr>
          <w:rFonts w:ascii="Times New Roman" w:hAnsi="Times New Roman" w:cs="Times New Roman"/>
          <w:sz w:val="24"/>
          <w:szCs w:val="24"/>
        </w:rPr>
        <w:t>,</w:t>
      </w:r>
      <w:r w:rsidR="00F5249E" w:rsidRPr="00AF1F4A">
        <w:rPr>
          <w:rFonts w:ascii="Times New Roman" w:hAnsi="Times New Roman" w:cs="Times New Roman"/>
          <w:sz w:val="24"/>
          <w:szCs w:val="24"/>
        </w:rPr>
        <w:t xml:space="preserve"> podejmie decyzję w tym zakresie. </w:t>
      </w:r>
    </w:p>
    <w:p w14:paraId="4B613C94" w14:textId="3255A9C8" w:rsidR="002D7146" w:rsidRPr="00AF1F4A" w:rsidRDefault="00331C0E"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Następnie</w:t>
      </w:r>
      <w:r w:rsidR="003E0401" w:rsidRPr="00AF1F4A">
        <w:rPr>
          <w:rFonts w:ascii="Times New Roman" w:hAnsi="Times New Roman" w:cs="Times New Roman"/>
          <w:sz w:val="24"/>
          <w:szCs w:val="24"/>
        </w:rPr>
        <w:t xml:space="preserve"> (</w:t>
      </w:r>
      <w:r w:rsidR="003E0401" w:rsidRPr="00AF1F4A">
        <w:rPr>
          <w:rFonts w:ascii="Times New Roman" w:hAnsi="Times New Roman" w:cs="Times New Roman"/>
          <w:b/>
          <w:sz w:val="24"/>
          <w:szCs w:val="24"/>
        </w:rPr>
        <w:t>art. 10</w:t>
      </w:r>
      <w:r w:rsidR="00F56D6A" w:rsidRPr="00AF1F4A">
        <w:rPr>
          <w:rFonts w:ascii="Times New Roman" w:hAnsi="Times New Roman" w:cs="Times New Roman"/>
          <w:b/>
          <w:sz w:val="24"/>
          <w:szCs w:val="24"/>
        </w:rPr>
        <w:t>a</w:t>
      </w:r>
      <w:r w:rsidR="003E0401" w:rsidRPr="00AF1F4A">
        <w:rPr>
          <w:rFonts w:ascii="Times New Roman" w:hAnsi="Times New Roman" w:cs="Times New Roman"/>
          <w:b/>
          <w:sz w:val="24"/>
          <w:szCs w:val="24"/>
        </w:rPr>
        <w:t xml:space="preserve"> ust. 2</w:t>
      </w:r>
      <w:r w:rsidR="002D7146" w:rsidRPr="00AF1F4A">
        <w:rPr>
          <w:rFonts w:ascii="Times New Roman" w:hAnsi="Times New Roman" w:cs="Times New Roman"/>
          <w:b/>
          <w:sz w:val="24"/>
          <w:szCs w:val="24"/>
        </w:rPr>
        <w:t>a</w:t>
      </w:r>
      <w:r w:rsidR="003E0401" w:rsidRPr="00AF1F4A">
        <w:rPr>
          <w:rFonts w:ascii="Times New Roman" w:hAnsi="Times New Roman" w:cs="Times New Roman"/>
          <w:sz w:val="24"/>
          <w:szCs w:val="24"/>
        </w:rPr>
        <w:t>)</w:t>
      </w:r>
      <w:r w:rsidRPr="00AF1F4A">
        <w:rPr>
          <w:rFonts w:ascii="Times New Roman" w:hAnsi="Times New Roman" w:cs="Times New Roman"/>
          <w:sz w:val="24"/>
          <w:szCs w:val="24"/>
        </w:rPr>
        <w:t xml:space="preserve"> marszałek województwa ogłosi nabór wniosków o objęcie </w:t>
      </w:r>
      <w:r w:rsidR="00041AD5" w:rsidRPr="00AF1F4A">
        <w:rPr>
          <w:rFonts w:ascii="Times New Roman" w:hAnsi="Times New Roman" w:cs="Times New Roman"/>
          <w:sz w:val="24"/>
          <w:szCs w:val="24"/>
        </w:rPr>
        <w:t xml:space="preserve">dopłatą </w:t>
      </w:r>
      <w:r w:rsidR="003E0401" w:rsidRPr="00AF1F4A">
        <w:rPr>
          <w:rFonts w:ascii="Times New Roman" w:hAnsi="Times New Roman" w:cs="Times New Roman"/>
          <w:sz w:val="24"/>
          <w:szCs w:val="24"/>
        </w:rPr>
        <w:t>w</w:t>
      </w:r>
      <w:r w:rsidR="00041AD5" w:rsidRPr="00AF1F4A">
        <w:rPr>
          <w:rFonts w:ascii="Times New Roman" w:hAnsi="Times New Roman" w:cs="Times New Roman"/>
          <w:sz w:val="24"/>
          <w:szCs w:val="24"/>
        </w:rPr>
        <w:t xml:space="preserve"> danym roku budżetowym </w:t>
      </w:r>
      <w:r w:rsidR="003E0401" w:rsidRPr="00AF1F4A">
        <w:rPr>
          <w:rFonts w:ascii="Times New Roman" w:hAnsi="Times New Roman" w:cs="Times New Roman"/>
          <w:sz w:val="24"/>
          <w:szCs w:val="24"/>
        </w:rPr>
        <w:t xml:space="preserve">dopłatą z Funduszu i obejmie dopłatą, </w:t>
      </w:r>
      <w:r w:rsidR="002D7146" w:rsidRPr="00AF1F4A">
        <w:rPr>
          <w:rFonts w:ascii="Times New Roman" w:hAnsi="Times New Roman" w:cs="Times New Roman"/>
          <w:sz w:val="24"/>
          <w:szCs w:val="24"/>
        </w:rPr>
        <w:t xml:space="preserve">do </w:t>
      </w:r>
      <w:r w:rsidR="003E0401" w:rsidRPr="00AF1F4A">
        <w:rPr>
          <w:rFonts w:ascii="Times New Roman" w:hAnsi="Times New Roman" w:cs="Times New Roman"/>
          <w:sz w:val="24"/>
          <w:szCs w:val="24"/>
        </w:rPr>
        <w:t>wysokości dostępnych środków, wnioski organizatorów na linie komunikacyjne</w:t>
      </w:r>
      <w:r w:rsidR="006C31FB" w:rsidRPr="00AF1F4A">
        <w:rPr>
          <w:rFonts w:ascii="Times New Roman" w:hAnsi="Times New Roman" w:cs="Times New Roman"/>
          <w:sz w:val="24"/>
          <w:szCs w:val="24"/>
        </w:rPr>
        <w:t xml:space="preserve"> w przewozach o charakterze użyteczności publicznej</w:t>
      </w:r>
      <w:r w:rsidR="003E0401" w:rsidRPr="00AF1F4A">
        <w:rPr>
          <w:rFonts w:ascii="Times New Roman" w:hAnsi="Times New Roman" w:cs="Times New Roman"/>
          <w:sz w:val="24"/>
          <w:szCs w:val="24"/>
        </w:rPr>
        <w:t xml:space="preserve"> określone w Schemacie sieci komunikacyjnej </w:t>
      </w:r>
      <w:r w:rsidR="002D7146" w:rsidRPr="00AF1F4A">
        <w:rPr>
          <w:rFonts w:ascii="Times New Roman" w:hAnsi="Times New Roman" w:cs="Times New Roman"/>
          <w:sz w:val="24"/>
          <w:szCs w:val="24"/>
        </w:rPr>
        <w:t xml:space="preserve">w </w:t>
      </w:r>
      <w:r w:rsidR="003E0401" w:rsidRPr="00AF1F4A">
        <w:rPr>
          <w:rFonts w:ascii="Times New Roman" w:hAnsi="Times New Roman" w:cs="Times New Roman"/>
          <w:sz w:val="24"/>
          <w:szCs w:val="24"/>
        </w:rPr>
        <w:t>województw</w:t>
      </w:r>
      <w:r w:rsidR="002D7146" w:rsidRPr="00AF1F4A">
        <w:rPr>
          <w:rFonts w:ascii="Times New Roman" w:hAnsi="Times New Roman" w:cs="Times New Roman"/>
          <w:sz w:val="24"/>
          <w:szCs w:val="24"/>
        </w:rPr>
        <w:t>ie</w:t>
      </w:r>
      <w:r w:rsidR="003E0401" w:rsidRPr="00AF1F4A">
        <w:rPr>
          <w:rFonts w:ascii="Times New Roman" w:hAnsi="Times New Roman" w:cs="Times New Roman"/>
          <w:sz w:val="24"/>
          <w:szCs w:val="24"/>
        </w:rPr>
        <w:t xml:space="preserve">. </w:t>
      </w:r>
    </w:p>
    <w:p w14:paraId="4BA4F9C9" w14:textId="53BF5F37" w:rsidR="002D7146" w:rsidRPr="00AF1F4A" w:rsidRDefault="002D7146"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ramach środków przyznanych dla województwa dopłata będzie przyznawana organizatorom publicznego transportu zbiorowego w następującej kolejności (</w:t>
      </w:r>
      <w:r w:rsidRPr="00AF1F4A">
        <w:rPr>
          <w:rFonts w:ascii="Times New Roman" w:hAnsi="Times New Roman" w:cs="Times New Roman"/>
          <w:b/>
          <w:sz w:val="24"/>
          <w:szCs w:val="24"/>
        </w:rPr>
        <w:t>art. 10a ust. 2b</w:t>
      </w:r>
      <w:r w:rsidRPr="00AF1F4A">
        <w:rPr>
          <w:rFonts w:ascii="Times New Roman" w:hAnsi="Times New Roman" w:cs="Times New Roman"/>
          <w:sz w:val="24"/>
          <w:szCs w:val="24"/>
        </w:rPr>
        <w:t xml:space="preserve">): </w:t>
      </w:r>
    </w:p>
    <w:p w14:paraId="14C67D36" w14:textId="77777777" w:rsidR="005B6114" w:rsidRPr="00AF1F4A" w:rsidRDefault="005B6114" w:rsidP="00AF1F4A">
      <w:pPr>
        <w:pStyle w:val="Akapitzlist"/>
        <w:numPr>
          <w:ilvl w:val="0"/>
          <w:numId w:val="28"/>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powiat, związek powiatów, związek powiatowo-gminy lub województwo w przypadku linii komunikacyjnych zapewniających minimalne usługi publicznego transportu zbiorowego, o których mowa w art. 5a ustawy z dnia 16 grudnia 2010 r. o publicznym transporcie zbiorowym;</w:t>
      </w:r>
    </w:p>
    <w:p w14:paraId="1DBE2BDA" w14:textId="43E1B59B" w:rsidR="005B6114" w:rsidRPr="00AF1F4A" w:rsidRDefault="005B6114" w:rsidP="00AF1F4A">
      <w:pPr>
        <w:pStyle w:val="Akapitzlist"/>
        <w:numPr>
          <w:ilvl w:val="0"/>
          <w:numId w:val="28"/>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województwo</w:t>
      </w:r>
      <w:r w:rsidR="00E97B1B">
        <w:rPr>
          <w:rFonts w:ascii="Times New Roman" w:hAnsi="Times New Roman"/>
          <w:sz w:val="24"/>
          <w:szCs w:val="24"/>
        </w:rPr>
        <w:t>;</w:t>
      </w:r>
    </w:p>
    <w:p w14:paraId="23A51C9E" w14:textId="01FC823C" w:rsidR="005B6114" w:rsidRPr="00AF1F4A" w:rsidRDefault="005B6114" w:rsidP="00AF1F4A">
      <w:pPr>
        <w:pStyle w:val="Akapitzlist"/>
        <w:numPr>
          <w:ilvl w:val="0"/>
          <w:numId w:val="28"/>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związek powiatowo-gminny;</w:t>
      </w:r>
    </w:p>
    <w:p w14:paraId="1047ABBF" w14:textId="607A81CC" w:rsidR="005B6114" w:rsidRPr="00AF1F4A" w:rsidRDefault="005B6114" w:rsidP="00AF1F4A">
      <w:pPr>
        <w:pStyle w:val="Akapitzlist"/>
        <w:numPr>
          <w:ilvl w:val="0"/>
          <w:numId w:val="28"/>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związek powiatów;</w:t>
      </w:r>
    </w:p>
    <w:p w14:paraId="289489C4" w14:textId="4808EC3B" w:rsidR="005B6114" w:rsidRPr="00AF1F4A" w:rsidRDefault="005B6114" w:rsidP="00AF1F4A">
      <w:pPr>
        <w:pStyle w:val="Akapitzlist"/>
        <w:numPr>
          <w:ilvl w:val="0"/>
          <w:numId w:val="28"/>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powiat;</w:t>
      </w:r>
    </w:p>
    <w:p w14:paraId="6575F3B3" w14:textId="06053096" w:rsidR="005B6114" w:rsidRPr="00AF1F4A" w:rsidRDefault="005B6114" w:rsidP="00AF1F4A">
      <w:pPr>
        <w:pStyle w:val="Akapitzlist"/>
        <w:numPr>
          <w:ilvl w:val="0"/>
          <w:numId w:val="28"/>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związek międzygminny;</w:t>
      </w:r>
    </w:p>
    <w:p w14:paraId="79130F83" w14:textId="46D27206" w:rsidR="005B6114" w:rsidRPr="00AF1F4A" w:rsidRDefault="005B6114" w:rsidP="00AF1F4A">
      <w:pPr>
        <w:pStyle w:val="Akapitzlist"/>
        <w:numPr>
          <w:ilvl w:val="0"/>
          <w:numId w:val="28"/>
        </w:numPr>
        <w:spacing w:before="120" w:line="360" w:lineRule="auto"/>
        <w:ind w:left="426" w:hanging="426"/>
        <w:jc w:val="both"/>
        <w:rPr>
          <w:rFonts w:ascii="Times New Roman" w:hAnsi="Times New Roman"/>
          <w:sz w:val="24"/>
          <w:szCs w:val="24"/>
        </w:rPr>
      </w:pPr>
      <w:r w:rsidRPr="00AF1F4A">
        <w:rPr>
          <w:rFonts w:ascii="Times New Roman" w:hAnsi="Times New Roman"/>
          <w:sz w:val="24"/>
          <w:szCs w:val="24"/>
        </w:rPr>
        <w:t>gmina.</w:t>
      </w:r>
    </w:p>
    <w:p w14:paraId="18DFA90F" w14:textId="75AD627A" w:rsidR="00CE060A" w:rsidRPr="00AF1F4A" w:rsidRDefault="001548FC"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Nowa, projektowana kolejność pierwszeństwa w objęciu dopłatą jest odpowiedzią na </w:t>
      </w:r>
      <w:r w:rsidR="00CE060A" w:rsidRPr="00AF1F4A">
        <w:rPr>
          <w:rFonts w:ascii="Times New Roman" w:hAnsi="Times New Roman" w:cs="Times New Roman"/>
          <w:sz w:val="24"/>
          <w:szCs w:val="24"/>
        </w:rPr>
        <w:t xml:space="preserve">problem znacznego rozdrobnienia organizatorów publicznego transportu zbiorowego, co w praktyce prowadzi do organizowania przewozów w sposób fragmentaryczny i nieskoordynowany. Projektowane przepisy mają na celu zwiększenie komplementarności systemu transportowego w skali całego kraju poprzez promowanie rozwiązań umożliwiających jego integrację i lepsze planowanie. </w:t>
      </w:r>
    </w:p>
    <w:p w14:paraId="17A7D93C" w14:textId="4B966F12" w:rsidR="004F105B" w:rsidRPr="00AF1F4A" w:rsidRDefault="004F105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 xml:space="preserve">Z tego względu </w:t>
      </w:r>
      <w:r w:rsidR="006D436A" w:rsidRPr="00AF1F4A">
        <w:rPr>
          <w:rFonts w:ascii="Times New Roman" w:hAnsi="Times New Roman" w:cs="Times New Roman"/>
          <w:sz w:val="24"/>
          <w:szCs w:val="24"/>
        </w:rPr>
        <w:t>w pierwszej kolejności dopłata zostanie skierowana do organizatorów (powiat, związek powiatów, związek powiatowo-gminny</w:t>
      </w:r>
      <w:r w:rsidR="00231A8B" w:rsidRPr="00AF1F4A">
        <w:rPr>
          <w:rFonts w:ascii="Times New Roman" w:hAnsi="Times New Roman" w:cs="Times New Roman"/>
          <w:sz w:val="24"/>
          <w:szCs w:val="24"/>
        </w:rPr>
        <w:t>, województwo</w:t>
      </w:r>
      <w:r w:rsidR="006D436A" w:rsidRPr="00AF1F4A">
        <w:rPr>
          <w:rFonts w:ascii="Times New Roman" w:hAnsi="Times New Roman" w:cs="Times New Roman"/>
          <w:sz w:val="24"/>
          <w:szCs w:val="24"/>
        </w:rPr>
        <w:t xml:space="preserve">) realizujących przewozy na liniach komunikacyjnych zapewniających minimalne usługi publicznego transportu zbiorowego, o których mowa w art. 5a ustawy z dnia 16 grudnia 2010 r. o publicznym transporcie zbiorowy. </w:t>
      </w:r>
    </w:p>
    <w:p w14:paraId="7A73D797" w14:textId="53F02002" w:rsidR="001548FC" w:rsidRPr="00AF1F4A" w:rsidRDefault="003D213E"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S</w:t>
      </w:r>
      <w:r w:rsidR="00CE060A" w:rsidRPr="00AF1F4A">
        <w:rPr>
          <w:rFonts w:ascii="Times New Roman" w:hAnsi="Times New Roman" w:cs="Times New Roman"/>
          <w:sz w:val="24"/>
          <w:szCs w:val="24"/>
        </w:rPr>
        <w:t xml:space="preserve">zczególnie istotną rolę </w:t>
      </w:r>
      <w:r w:rsidRPr="00AF1F4A">
        <w:rPr>
          <w:rFonts w:ascii="Times New Roman" w:hAnsi="Times New Roman" w:cs="Times New Roman"/>
          <w:sz w:val="24"/>
          <w:szCs w:val="24"/>
        </w:rPr>
        <w:t>we właściwym funkcjonowani</w:t>
      </w:r>
      <w:r w:rsidR="0008377C" w:rsidRPr="00AF1F4A">
        <w:rPr>
          <w:rFonts w:ascii="Times New Roman" w:hAnsi="Times New Roman" w:cs="Times New Roman"/>
          <w:sz w:val="24"/>
          <w:szCs w:val="24"/>
        </w:rPr>
        <w:t>u</w:t>
      </w:r>
      <w:r w:rsidRPr="00AF1F4A">
        <w:rPr>
          <w:rFonts w:ascii="Times New Roman" w:hAnsi="Times New Roman" w:cs="Times New Roman"/>
          <w:sz w:val="24"/>
          <w:szCs w:val="24"/>
        </w:rPr>
        <w:t xml:space="preserve"> publicznego transportu zbiorowego odgrywają</w:t>
      </w:r>
      <w:r w:rsidR="00CE060A" w:rsidRPr="00AF1F4A">
        <w:rPr>
          <w:rFonts w:ascii="Times New Roman" w:hAnsi="Times New Roman" w:cs="Times New Roman"/>
          <w:sz w:val="24"/>
          <w:szCs w:val="24"/>
        </w:rPr>
        <w:t xml:space="preserve"> związki jed</w:t>
      </w:r>
      <w:r w:rsidR="004F105B" w:rsidRPr="00AF1F4A">
        <w:rPr>
          <w:rFonts w:ascii="Times New Roman" w:hAnsi="Times New Roman" w:cs="Times New Roman"/>
          <w:sz w:val="24"/>
          <w:szCs w:val="24"/>
        </w:rPr>
        <w:t>nostek samorządu terytorialnego</w:t>
      </w:r>
      <w:r w:rsidR="00CE060A" w:rsidRPr="00AF1F4A">
        <w:rPr>
          <w:rFonts w:ascii="Times New Roman" w:hAnsi="Times New Roman" w:cs="Times New Roman"/>
          <w:sz w:val="24"/>
          <w:szCs w:val="24"/>
        </w:rPr>
        <w:t>, które umożliwiają koordynację działań różnych jednostek samorządu terytorialnego w ramach jednego, spójnego obszaru funkcjonalnego.</w:t>
      </w:r>
    </w:p>
    <w:p w14:paraId="7E36FB72" w14:textId="75397129" w:rsidR="00CE060A" w:rsidRPr="00AF1F4A" w:rsidRDefault="00CE060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Z tego względu w nowych regulacjach przewidziano rozwiązania zachęcające do tworzenia związków oraz organizowania transportu przez większe, silniejsze instytucjonalnie podmioty. Jednym z kluczowych instrumentów jest zmiana pozycji związków w kolejności przyznawania środków z</w:t>
      </w:r>
      <w:r w:rsidR="00AF64E8" w:rsidRPr="00AF1F4A">
        <w:rPr>
          <w:rFonts w:ascii="Times New Roman" w:hAnsi="Times New Roman" w:cs="Times New Roman"/>
          <w:sz w:val="24"/>
          <w:szCs w:val="24"/>
        </w:rPr>
        <w:t> </w:t>
      </w:r>
      <w:r w:rsidRPr="00AF1F4A">
        <w:rPr>
          <w:rFonts w:ascii="Times New Roman" w:hAnsi="Times New Roman" w:cs="Times New Roman"/>
          <w:sz w:val="24"/>
          <w:szCs w:val="24"/>
        </w:rPr>
        <w:t>Funduszu</w:t>
      </w:r>
      <w:r w:rsidR="003D213E" w:rsidRPr="00AF1F4A">
        <w:rPr>
          <w:rFonts w:ascii="Times New Roman" w:hAnsi="Times New Roman" w:cs="Times New Roman"/>
          <w:sz w:val="24"/>
          <w:szCs w:val="24"/>
        </w:rPr>
        <w:t xml:space="preserve">. </w:t>
      </w:r>
    </w:p>
    <w:p w14:paraId="13DAC2B2" w14:textId="4CDE1A63" w:rsidR="00B77EFB" w:rsidRPr="00AF1F4A" w:rsidRDefault="0094082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Wnioski organizatorów</w:t>
      </w:r>
      <w:r w:rsidR="00B974BC" w:rsidRPr="00AF1F4A">
        <w:rPr>
          <w:rFonts w:ascii="Times New Roman" w:hAnsi="Times New Roman" w:cs="Times New Roman"/>
          <w:sz w:val="24"/>
          <w:szCs w:val="24"/>
        </w:rPr>
        <w:t xml:space="preserve">, zgodnie z zasadą wynikającą z </w:t>
      </w:r>
      <w:r w:rsidR="00B974BC" w:rsidRPr="00AF1F4A">
        <w:rPr>
          <w:rFonts w:ascii="Times New Roman" w:hAnsi="Times New Roman" w:cs="Times New Roman"/>
          <w:b/>
          <w:sz w:val="24"/>
          <w:szCs w:val="24"/>
        </w:rPr>
        <w:t xml:space="preserve">art. 10a ust. </w:t>
      </w:r>
      <w:r w:rsidR="002D7146" w:rsidRPr="00AF1F4A">
        <w:rPr>
          <w:rFonts w:ascii="Times New Roman" w:hAnsi="Times New Roman" w:cs="Times New Roman"/>
          <w:b/>
          <w:sz w:val="24"/>
          <w:szCs w:val="24"/>
        </w:rPr>
        <w:t>2c</w:t>
      </w:r>
      <w:r w:rsidR="00B974BC" w:rsidRPr="00AF1F4A">
        <w:rPr>
          <w:rFonts w:ascii="Times New Roman" w:hAnsi="Times New Roman" w:cs="Times New Roman"/>
          <w:sz w:val="24"/>
          <w:szCs w:val="24"/>
        </w:rPr>
        <w:t xml:space="preserve"> ustawy o Funduszu,</w:t>
      </w:r>
      <w:r w:rsidRPr="00AF1F4A">
        <w:rPr>
          <w:rFonts w:ascii="Times New Roman" w:hAnsi="Times New Roman" w:cs="Times New Roman"/>
          <w:sz w:val="24"/>
          <w:szCs w:val="24"/>
        </w:rPr>
        <w:t xml:space="preserve"> </w:t>
      </w:r>
      <w:r w:rsidR="00B974BC" w:rsidRPr="00AF1F4A">
        <w:rPr>
          <w:rFonts w:ascii="Times New Roman" w:hAnsi="Times New Roman" w:cs="Times New Roman"/>
          <w:sz w:val="24"/>
          <w:szCs w:val="24"/>
        </w:rPr>
        <w:t>będą rozpatrywane według kolejności danych grup organizatorów określonych w art. 10</w:t>
      </w:r>
      <w:r w:rsidR="00F56D6A" w:rsidRPr="00AF1F4A">
        <w:rPr>
          <w:rFonts w:ascii="Times New Roman" w:hAnsi="Times New Roman" w:cs="Times New Roman"/>
          <w:sz w:val="24"/>
          <w:szCs w:val="24"/>
        </w:rPr>
        <w:t>a</w:t>
      </w:r>
      <w:r w:rsidR="00B974BC" w:rsidRPr="00AF1F4A">
        <w:rPr>
          <w:rFonts w:ascii="Times New Roman" w:hAnsi="Times New Roman" w:cs="Times New Roman"/>
          <w:sz w:val="24"/>
          <w:szCs w:val="24"/>
        </w:rPr>
        <w:t xml:space="preserve"> ust.</w:t>
      </w:r>
      <w:r w:rsidR="00AA290B">
        <w:rPr>
          <w:rFonts w:ascii="Times New Roman" w:hAnsi="Times New Roman" w:cs="Times New Roman"/>
          <w:sz w:val="24"/>
          <w:szCs w:val="24"/>
        </w:rPr>
        <w:t> </w:t>
      </w:r>
      <w:r w:rsidR="00B974BC" w:rsidRPr="00AF1F4A">
        <w:rPr>
          <w:rFonts w:ascii="Times New Roman" w:hAnsi="Times New Roman" w:cs="Times New Roman"/>
          <w:sz w:val="24"/>
          <w:szCs w:val="24"/>
        </w:rPr>
        <w:t>2b tej ustawy</w:t>
      </w:r>
      <w:r w:rsidR="00662658" w:rsidRPr="00AF1F4A">
        <w:rPr>
          <w:rFonts w:ascii="Times New Roman" w:hAnsi="Times New Roman" w:cs="Times New Roman"/>
          <w:sz w:val="24"/>
          <w:szCs w:val="24"/>
        </w:rPr>
        <w:t>. Dopłatę będą otrzymywać wszyscy organizatorzy z danej grupy, po spełnieniu wymogów formalnych,</w:t>
      </w:r>
      <w:r w:rsidR="00AF64E8" w:rsidRPr="00AF1F4A">
        <w:rPr>
          <w:rFonts w:ascii="Times New Roman" w:hAnsi="Times New Roman" w:cs="Times New Roman"/>
          <w:sz w:val="24"/>
          <w:szCs w:val="24"/>
        </w:rPr>
        <w:t xml:space="preserve"> a w </w:t>
      </w:r>
      <w:r w:rsidR="00736312" w:rsidRPr="00AF1F4A">
        <w:rPr>
          <w:rFonts w:ascii="Times New Roman" w:hAnsi="Times New Roman" w:cs="Times New Roman"/>
          <w:sz w:val="24"/>
          <w:szCs w:val="24"/>
        </w:rPr>
        <w:t>przypadku</w:t>
      </w:r>
      <w:r w:rsidR="00AF64E8" w:rsidRPr="00AF1F4A">
        <w:rPr>
          <w:rFonts w:ascii="Times New Roman" w:hAnsi="Times New Roman" w:cs="Times New Roman"/>
          <w:sz w:val="24"/>
          <w:szCs w:val="24"/>
        </w:rPr>
        <w:t xml:space="preserve"> gdy środki będą niewystarczające do objęcia dopłatą wszystkich wniosków organizatorów z danej grupy</w:t>
      </w:r>
      <w:r w:rsidR="00AA290B">
        <w:rPr>
          <w:rFonts w:ascii="Times New Roman" w:hAnsi="Times New Roman" w:cs="Times New Roman"/>
          <w:sz w:val="24"/>
          <w:szCs w:val="24"/>
        </w:rPr>
        <w:t>,</w:t>
      </w:r>
      <w:r w:rsidR="00AF64E8" w:rsidRPr="00AF1F4A">
        <w:rPr>
          <w:rFonts w:ascii="Times New Roman" w:hAnsi="Times New Roman" w:cs="Times New Roman"/>
          <w:sz w:val="24"/>
          <w:szCs w:val="24"/>
        </w:rPr>
        <w:t xml:space="preserve"> </w:t>
      </w:r>
      <w:r w:rsidR="00662658" w:rsidRPr="00AF1F4A">
        <w:rPr>
          <w:rFonts w:ascii="Times New Roman" w:hAnsi="Times New Roman" w:cs="Times New Roman"/>
          <w:sz w:val="24"/>
          <w:szCs w:val="24"/>
        </w:rPr>
        <w:t xml:space="preserve">środki będą przyzwane proporcjonalnie do zgłoszonego zapotrzebowania. </w:t>
      </w:r>
    </w:p>
    <w:p w14:paraId="5CD119C7" w14:textId="7FA7392E" w:rsidR="002D7146" w:rsidRPr="00AF1F4A" w:rsidRDefault="002D7146"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Marszałek województwa po rozpatrzeniu wniosków o objęcie dopłatą </w:t>
      </w:r>
      <w:r w:rsidR="00C01CEA" w:rsidRPr="00AF1F4A">
        <w:rPr>
          <w:rFonts w:ascii="Times New Roman" w:hAnsi="Times New Roman" w:cs="Times New Roman"/>
          <w:sz w:val="24"/>
          <w:szCs w:val="24"/>
        </w:rPr>
        <w:t>poinformuje organizatorów o objęciu lub nieobjęciu ich wniosków dopłatą (</w:t>
      </w:r>
      <w:r w:rsidR="00C01CEA" w:rsidRPr="00AF1F4A">
        <w:rPr>
          <w:rFonts w:ascii="Times New Roman" w:hAnsi="Times New Roman" w:cs="Times New Roman"/>
          <w:b/>
          <w:sz w:val="24"/>
          <w:szCs w:val="24"/>
        </w:rPr>
        <w:t>art. 10a ust. 2</w:t>
      </w:r>
      <w:r w:rsidR="00AF21C3" w:rsidRPr="00AF1F4A">
        <w:rPr>
          <w:rFonts w:ascii="Times New Roman" w:hAnsi="Times New Roman" w:cs="Times New Roman"/>
          <w:b/>
          <w:sz w:val="24"/>
          <w:szCs w:val="24"/>
        </w:rPr>
        <w:t>d</w:t>
      </w:r>
      <w:r w:rsidR="00C01CEA" w:rsidRPr="00AF1F4A">
        <w:rPr>
          <w:rFonts w:ascii="Times New Roman" w:hAnsi="Times New Roman" w:cs="Times New Roman"/>
          <w:sz w:val="24"/>
          <w:szCs w:val="24"/>
        </w:rPr>
        <w:t>), w tym odniesieniu do wieloletnich umów o dopłatę zawartych w latach poprzednich (</w:t>
      </w:r>
      <w:r w:rsidR="00C01CEA" w:rsidRPr="00AF1F4A">
        <w:rPr>
          <w:rFonts w:ascii="Times New Roman" w:hAnsi="Times New Roman" w:cs="Times New Roman"/>
          <w:b/>
          <w:sz w:val="24"/>
          <w:szCs w:val="24"/>
        </w:rPr>
        <w:t>art. 10a ust. 2</w:t>
      </w:r>
      <w:r w:rsidR="00AF21C3" w:rsidRPr="00AF1F4A">
        <w:rPr>
          <w:rFonts w:ascii="Times New Roman" w:hAnsi="Times New Roman" w:cs="Times New Roman"/>
          <w:b/>
          <w:sz w:val="24"/>
          <w:szCs w:val="24"/>
        </w:rPr>
        <w:t>e</w:t>
      </w:r>
      <w:r w:rsidR="00C01CEA" w:rsidRPr="00AF1F4A">
        <w:rPr>
          <w:rFonts w:ascii="Times New Roman" w:hAnsi="Times New Roman" w:cs="Times New Roman"/>
          <w:sz w:val="24"/>
          <w:szCs w:val="24"/>
        </w:rPr>
        <w:t xml:space="preserve">). </w:t>
      </w:r>
    </w:p>
    <w:p w14:paraId="2E69DB9F" w14:textId="07D77AA8" w:rsidR="00C01CEA" w:rsidRPr="00AF1F4A" w:rsidRDefault="00C01CEA"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Następnie (</w:t>
      </w:r>
      <w:r w:rsidRPr="00AF1F4A">
        <w:rPr>
          <w:rFonts w:ascii="Times New Roman" w:hAnsi="Times New Roman" w:cs="Times New Roman"/>
          <w:b/>
          <w:sz w:val="24"/>
          <w:szCs w:val="24"/>
        </w:rPr>
        <w:t>art. 10a ust. 2</w:t>
      </w:r>
      <w:r w:rsidR="00AF21C3" w:rsidRPr="00AF1F4A">
        <w:rPr>
          <w:rFonts w:ascii="Times New Roman" w:hAnsi="Times New Roman" w:cs="Times New Roman"/>
          <w:b/>
          <w:sz w:val="24"/>
          <w:szCs w:val="24"/>
        </w:rPr>
        <w:t>f</w:t>
      </w:r>
      <w:r w:rsidRPr="00AF1F4A">
        <w:rPr>
          <w:rFonts w:ascii="Times New Roman" w:hAnsi="Times New Roman" w:cs="Times New Roman"/>
          <w:sz w:val="24"/>
          <w:szCs w:val="24"/>
        </w:rPr>
        <w:t>) województwo jako organizator publicznego transportu zbiorowego i beneficjent Funduszu zawrze z wojewodą umowę o dopłatę w ramach środków przeznaczonych na realizację zadań własnych zadań województwa jako dotyczących zapewnienia funkcjonowania publicznego transportu zbiorowego w zakresie przewozów autobusowych o charakterze użyteczności publicznej. Linie komunikacyjne objęte taką umową będą ustalane na podstawie Schematu sieci komunikacyjnej województwa. Właściwość miejscową wojewody ustala się według siedziby organizatora (</w:t>
      </w:r>
      <w:r w:rsidRPr="00AF1F4A">
        <w:rPr>
          <w:rFonts w:ascii="Times New Roman" w:hAnsi="Times New Roman" w:cs="Times New Roman"/>
          <w:b/>
          <w:sz w:val="24"/>
          <w:szCs w:val="24"/>
        </w:rPr>
        <w:t>art. 10a ust. 2</w:t>
      </w:r>
      <w:r w:rsidR="00AF21C3" w:rsidRPr="00AF1F4A">
        <w:rPr>
          <w:rFonts w:ascii="Times New Roman" w:hAnsi="Times New Roman" w:cs="Times New Roman"/>
          <w:b/>
          <w:sz w:val="24"/>
          <w:szCs w:val="24"/>
        </w:rPr>
        <w:t>g</w:t>
      </w:r>
      <w:r w:rsidRPr="00AF1F4A">
        <w:rPr>
          <w:rFonts w:ascii="Times New Roman" w:hAnsi="Times New Roman" w:cs="Times New Roman"/>
          <w:sz w:val="24"/>
          <w:szCs w:val="24"/>
        </w:rPr>
        <w:t>).</w:t>
      </w:r>
    </w:p>
    <w:p w14:paraId="5E0840E1" w14:textId="77777777" w:rsidR="00B77EFB" w:rsidRPr="00AF1F4A" w:rsidRDefault="00B77EF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Nowy przejrzysty sposób podziału środków Funduszu zastąpi dotychczasowy sposób oceny każdego z wniosków przez dotychczas stosowane osiem kryteriów. </w:t>
      </w:r>
    </w:p>
    <w:p w14:paraId="7DE12ABF" w14:textId="3D661DC2" w:rsidR="003F27A7" w:rsidRPr="00AF1F4A" w:rsidRDefault="003F27A7"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b/>
          <w:sz w:val="24"/>
          <w:szCs w:val="24"/>
        </w:rPr>
        <w:lastRenderedPageBreak/>
        <w:t>Art. 11d</w:t>
      </w:r>
      <w:r w:rsidRPr="00AF1F4A">
        <w:rPr>
          <w:rFonts w:ascii="Times New Roman" w:hAnsi="Times New Roman" w:cs="Times New Roman"/>
          <w:sz w:val="24"/>
          <w:szCs w:val="24"/>
        </w:rPr>
        <w:t xml:space="preserve"> ustawy o Funduszu określający zasady i warunki zawarcia umowy o dopłatę zostanie uzupełniony o przepisy wynikające z przyznania marszałkowi województwa zadań wynikających z obsługi Funduszu. </w:t>
      </w:r>
    </w:p>
    <w:p w14:paraId="11907E03" w14:textId="18863BA8" w:rsidR="003F27A7" w:rsidRPr="00AF1F4A" w:rsidRDefault="003F27A7"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Jednocześnie w ramach nowelizacji art. 11 ust. 5 ustawy o Funduszu przewidziano, że umowy o dopłatę na linie komunikacyjne zapewniające minimalne usługi publicznego transportu zbiorowego będą mogły być zawierane na okres </w:t>
      </w:r>
      <w:proofErr w:type="spellStart"/>
      <w:r w:rsidRPr="00AF1F4A">
        <w:rPr>
          <w:rFonts w:ascii="Times New Roman" w:hAnsi="Times New Roman" w:cs="Times New Roman"/>
          <w:sz w:val="24"/>
          <w:szCs w:val="24"/>
        </w:rPr>
        <w:t>niedłuższy</w:t>
      </w:r>
      <w:proofErr w:type="spellEnd"/>
      <w:r w:rsidRPr="00AF1F4A">
        <w:rPr>
          <w:rFonts w:ascii="Times New Roman" w:hAnsi="Times New Roman" w:cs="Times New Roman"/>
          <w:sz w:val="24"/>
          <w:szCs w:val="24"/>
        </w:rPr>
        <w:t xml:space="preserve"> ni</w:t>
      </w:r>
      <w:r w:rsidR="00EC54EE">
        <w:rPr>
          <w:rFonts w:ascii="Times New Roman" w:hAnsi="Times New Roman" w:cs="Times New Roman"/>
          <w:sz w:val="24"/>
          <w:szCs w:val="24"/>
        </w:rPr>
        <w:t>ż</w:t>
      </w:r>
      <w:r w:rsidRPr="00AF1F4A">
        <w:rPr>
          <w:rFonts w:ascii="Times New Roman" w:hAnsi="Times New Roman" w:cs="Times New Roman"/>
          <w:sz w:val="24"/>
          <w:szCs w:val="24"/>
        </w:rPr>
        <w:t xml:space="preserve"> 5 lat. Natomiast umowy o dopłatę </w:t>
      </w:r>
      <w:r w:rsidR="007824B8" w:rsidRPr="00AF1F4A">
        <w:rPr>
          <w:rFonts w:ascii="Times New Roman" w:hAnsi="Times New Roman" w:cs="Times New Roman"/>
          <w:sz w:val="24"/>
          <w:szCs w:val="24"/>
        </w:rPr>
        <w:t>na pozostałe linie komunikacyjne będą zawierane na rok budżetowy. Takie rozwiązanie skieruje i zapewni środki Funduszu</w:t>
      </w:r>
      <w:r w:rsidR="007C6043" w:rsidRPr="00AF1F4A">
        <w:rPr>
          <w:rFonts w:ascii="Times New Roman" w:hAnsi="Times New Roman" w:cs="Times New Roman"/>
          <w:sz w:val="24"/>
          <w:szCs w:val="24"/>
        </w:rPr>
        <w:t xml:space="preserve"> przede wszystkim i priorytetowo dla przewozów zapewniających minimalne usługi publicznego transportu zbiorowego. </w:t>
      </w:r>
    </w:p>
    <w:p w14:paraId="1A58593E" w14:textId="77B418C8" w:rsidR="00B77EFB" w:rsidRPr="00AF1F4A" w:rsidRDefault="006C31F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ramach naboru ogłoszonego przez marszałka województwa </w:t>
      </w:r>
      <w:r w:rsidR="00736312" w:rsidRPr="00AF1F4A">
        <w:rPr>
          <w:rFonts w:ascii="Times New Roman" w:hAnsi="Times New Roman" w:cs="Times New Roman"/>
          <w:sz w:val="24"/>
          <w:szCs w:val="24"/>
        </w:rPr>
        <w:t>organizatorzy uprawnieni</w:t>
      </w:r>
      <w:r w:rsidRPr="00AF1F4A">
        <w:rPr>
          <w:rFonts w:ascii="Times New Roman" w:hAnsi="Times New Roman" w:cs="Times New Roman"/>
          <w:sz w:val="24"/>
          <w:szCs w:val="24"/>
        </w:rPr>
        <w:t xml:space="preserve"> do</w:t>
      </w:r>
      <w:r w:rsidR="00F2368B" w:rsidRPr="00AF1F4A">
        <w:rPr>
          <w:rFonts w:ascii="Times New Roman" w:hAnsi="Times New Roman" w:cs="Times New Roman"/>
          <w:sz w:val="24"/>
          <w:szCs w:val="24"/>
        </w:rPr>
        <w:t xml:space="preserve"> organizacji przejazdu na żądanie będą mogli złożyć wniosek o dopłatę do takich przewozów</w:t>
      </w:r>
      <w:r w:rsidR="0030574F" w:rsidRPr="00AF1F4A">
        <w:rPr>
          <w:rFonts w:ascii="Times New Roman" w:hAnsi="Times New Roman" w:cs="Times New Roman"/>
          <w:sz w:val="24"/>
          <w:szCs w:val="24"/>
        </w:rPr>
        <w:t>. W przypadku zapotrzebowania przewyższającego wysokość dostępnych środków na dopłatę do przejazdu na żądanie wnioski organizatorów będą obejmowane dopłatą proporcjonalnie do zgłoszonego zapotrzebowania</w:t>
      </w:r>
      <w:r w:rsidR="00F2368B" w:rsidRPr="00AF1F4A">
        <w:rPr>
          <w:rFonts w:ascii="Times New Roman" w:hAnsi="Times New Roman" w:cs="Times New Roman"/>
          <w:sz w:val="24"/>
          <w:szCs w:val="24"/>
        </w:rPr>
        <w:t xml:space="preserve"> (</w:t>
      </w:r>
      <w:r w:rsidR="00F2368B" w:rsidRPr="00AF1F4A">
        <w:rPr>
          <w:rFonts w:ascii="Times New Roman" w:hAnsi="Times New Roman" w:cs="Times New Roman"/>
          <w:b/>
          <w:sz w:val="24"/>
          <w:szCs w:val="24"/>
        </w:rPr>
        <w:t>art. 10b</w:t>
      </w:r>
      <w:r w:rsidR="00F2368B" w:rsidRPr="00AF1F4A">
        <w:rPr>
          <w:rFonts w:ascii="Times New Roman" w:hAnsi="Times New Roman" w:cs="Times New Roman"/>
          <w:sz w:val="24"/>
          <w:szCs w:val="24"/>
        </w:rPr>
        <w:t xml:space="preserve"> ustawy o Funduszu). </w:t>
      </w:r>
      <w:r w:rsidR="00B77EFB" w:rsidRPr="00AF1F4A">
        <w:rPr>
          <w:rFonts w:ascii="Times New Roman" w:hAnsi="Times New Roman" w:cs="Times New Roman"/>
          <w:sz w:val="24"/>
          <w:szCs w:val="24"/>
        </w:rPr>
        <w:t xml:space="preserve">W dodawanym do przepisów ustawy o Funduszu </w:t>
      </w:r>
      <w:r w:rsidR="00B77EFB" w:rsidRPr="00AF1F4A">
        <w:rPr>
          <w:rFonts w:ascii="Times New Roman" w:hAnsi="Times New Roman" w:cs="Times New Roman"/>
          <w:b/>
          <w:sz w:val="24"/>
          <w:szCs w:val="24"/>
        </w:rPr>
        <w:t>art. 11</w:t>
      </w:r>
      <w:r w:rsidR="00B77EFB" w:rsidRPr="00AF1F4A">
        <w:rPr>
          <w:rFonts w:ascii="Times New Roman" w:hAnsi="Times New Roman" w:cs="Times New Roman"/>
          <w:b/>
          <w:sz w:val="24"/>
          <w:szCs w:val="24"/>
          <w:vertAlign w:val="superscript"/>
        </w:rPr>
        <w:t xml:space="preserve">1 </w:t>
      </w:r>
      <w:r w:rsidR="00B77EFB" w:rsidRPr="00AF1F4A">
        <w:rPr>
          <w:rFonts w:ascii="Times New Roman" w:hAnsi="Times New Roman" w:cs="Times New Roman"/>
          <w:sz w:val="24"/>
          <w:szCs w:val="24"/>
        </w:rPr>
        <w:t xml:space="preserve">wprowadzono przepisy dotyczące zawierania umów o dopłatę do przejazdu na żądanie. Dopłata będzie udzielana w kwocie </w:t>
      </w:r>
      <w:proofErr w:type="spellStart"/>
      <w:r w:rsidR="00B77EFB" w:rsidRPr="00AF1F4A">
        <w:rPr>
          <w:rFonts w:ascii="Times New Roman" w:hAnsi="Times New Roman" w:cs="Times New Roman"/>
          <w:sz w:val="24"/>
          <w:szCs w:val="24"/>
        </w:rPr>
        <w:t>niewyższej</w:t>
      </w:r>
      <w:proofErr w:type="spellEnd"/>
      <w:r w:rsidR="00B77EFB" w:rsidRPr="00AF1F4A">
        <w:rPr>
          <w:rFonts w:ascii="Times New Roman" w:hAnsi="Times New Roman" w:cs="Times New Roman"/>
          <w:sz w:val="24"/>
          <w:szCs w:val="24"/>
        </w:rPr>
        <w:t xml:space="preserve"> niż 1,15 zł do kilometra takiego przewozu. Ponadto wprowadzono ograniczenia dopłaty do </w:t>
      </w:r>
      <w:proofErr w:type="spellStart"/>
      <w:r w:rsidR="00B77EFB" w:rsidRPr="00AF1F4A">
        <w:rPr>
          <w:rFonts w:ascii="Times New Roman" w:hAnsi="Times New Roman" w:cs="Times New Roman"/>
          <w:sz w:val="24"/>
          <w:szCs w:val="24"/>
        </w:rPr>
        <w:t>niewięcej</w:t>
      </w:r>
      <w:proofErr w:type="spellEnd"/>
      <w:r w:rsidR="00B77EFB" w:rsidRPr="00AF1F4A">
        <w:rPr>
          <w:rFonts w:ascii="Times New Roman" w:hAnsi="Times New Roman" w:cs="Times New Roman"/>
          <w:sz w:val="24"/>
          <w:szCs w:val="24"/>
        </w:rPr>
        <w:t xml:space="preserve"> niż </w:t>
      </w:r>
      <w:r w:rsidR="007F0EB8" w:rsidRPr="00AF1F4A">
        <w:rPr>
          <w:rFonts w:ascii="Times New Roman" w:hAnsi="Times New Roman" w:cs="Times New Roman"/>
          <w:sz w:val="24"/>
          <w:szCs w:val="24"/>
        </w:rPr>
        <w:t>2</w:t>
      </w:r>
      <w:r w:rsidR="00B77EFB" w:rsidRPr="00AF1F4A">
        <w:rPr>
          <w:rFonts w:ascii="Times New Roman" w:hAnsi="Times New Roman" w:cs="Times New Roman"/>
          <w:sz w:val="24"/>
          <w:szCs w:val="24"/>
        </w:rPr>
        <w:t xml:space="preserve">0 przejazdów na żądanie w czasie miesiąca. </w:t>
      </w:r>
    </w:p>
    <w:p w14:paraId="04FD4FB7" w14:textId="3531743D" w:rsidR="00342BAE" w:rsidRPr="00AF1F4A" w:rsidRDefault="00342BAE"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Celem projektowanej nowelizacji jest także podniesienie jakości usług przewozowych realizowanych na liniach objętych dopłatą z Funduszu. W związku z powyższym w </w:t>
      </w:r>
      <w:r w:rsidRPr="00AF1F4A">
        <w:rPr>
          <w:rFonts w:ascii="Times New Roman" w:hAnsi="Times New Roman" w:cs="Times New Roman"/>
          <w:b/>
          <w:sz w:val="24"/>
          <w:szCs w:val="24"/>
        </w:rPr>
        <w:t>art. 11f</w:t>
      </w:r>
      <w:r w:rsidRPr="00AF1F4A">
        <w:rPr>
          <w:rFonts w:ascii="Times New Roman" w:hAnsi="Times New Roman" w:cs="Times New Roman"/>
          <w:sz w:val="24"/>
          <w:szCs w:val="24"/>
        </w:rPr>
        <w:t xml:space="preserve"> ustawy</w:t>
      </w:r>
      <w:r w:rsidR="007C6043" w:rsidRPr="00AF1F4A">
        <w:rPr>
          <w:rFonts w:ascii="Times New Roman" w:hAnsi="Times New Roman" w:cs="Times New Roman"/>
          <w:sz w:val="24"/>
          <w:szCs w:val="24"/>
        </w:rPr>
        <w:t xml:space="preserve"> o Funduszu</w:t>
      </w:r>
      <w:r w:rsidRPr="00AF1F4A">
        <w:rPr>
          <w:rFonts w:ascii="Times New Roman" w:hAnsi="Times New Roman" w:cs="Times New Roman"/>
          <w:sz w:val="24"/>
          <w:szCs w:val="24"/>
        </w:rPr>
        <w:t xml:space="preserve"> określono minimalne standard</w:t>
      </w:r>
      <w:r w:rsidR="0008377C" w:rsidRPr="00AF1F4A">
        <w:rPr>
          <w:rFonts w:ascii="Times New Roman" w:hAnsi="Times New Roman" w:cs="Times New Roman"/>
          <w:sz w:val="24"/>
          <w:szCs w:val="24"/>
        </w:rPr>
        <w:t>y</w:t>
      </w:r>
      <w:r w:rsidRPr="00AF1F4A">
        <w:rPr>
          <w:rFonts w:ascii="Times New Roman" w:hAnsi="Times New Roman" w:cs="Times New Roman"/>
          <w:sz w:val="24"/>
          <w:szCs w:val="24"/>
        </w:rPr>
        <w:t xml:space="preserve"> jakości taboru w zakresie wieku autobusów, którymi </w:t>
      </w:r>
      <w:r w:rsidR="0008377C" w:rsidRPr="00AF1F4A">
        <w:rPr>
          <w:rFonts w:ascii="Times New Roman" w:hAnsi="Times New Roman" w:cs="Times New Roman"/>
          <w:sz w:val="24"/>
          <w:szCs w:val="24"/>
        </w:rPr>
        <w:t xml:space="preserve">są </w:t>
      </w:r>
      <w:r w:rsidRPr="00AF1F4A">
        <w:rPr>
          <w:rFonts w:ascii="Times New Roman" w:hAnsi="Times New Roman" w:cs="Times New Roman"/>
          <w:sz w:val="24"/>
          <w:szCs w:val="24"/>
        </w:rPr>
        <w:t>realizowane przewozy na liniach komunikacyjnych objętych dopłatą z Funduszu. Mając na uwadze możliwości finansowe operatorów publicznego transportu zbiorowego</w:t>
      </w:r>
      <w:r w:rsidR="00AA290B">
        <w:rPr>
          <w:rFonts w:ascii="Times New Roman" w:hAnsi="Times New Roman" w:cs="Times New Roman"/>
          <w:sz w:val="24"/>
          <w:szCs w:val="24"/>
        </w:rPr>
        <w:t>,</w:t>
      </w:r>
      <w:r w:rsidRPr="00AF1F4A">
        <w:rPr>
          <w:rFonts w:ascii="Times New Roman" w:hAnsi="Times New Roman" w:cs="Times New Roman"/>
          <w:sz w:val="24"/>
          <w:szCs w:val="24"/>
        </w:rPr>
        <w:t xml:space="preserve"> zaproponowano, aby </w:t>
      </w:r>
      <w:r w:rsidR="007C6043" w:rsidRPr="00AF1F4A">
        <w:rPr>
          <w:rFonts w:ascii="Times New Roman" w:hAnsi="Times New Roman" w:cs="Times New Roman"/>
          <w:sz w:val="24"/>
          <w:szCs w:val="24"/>
        </w:rPr>
        <w:t>początkowo</w:t>
      </w:r>
      <w:r w:rsidR="00AA290B">
        <w:rPr>
          <w:rFonts w:ascii="Times New Roman" w:hAnsi="Times New Roman" w:cs="Times New Roman"/>
          <w:sz w:val="24"/>
          <w:szCs w:val="24"/>
        </w:rPr>
        <w:t>,</w:t>
      </w:r>
      <w:r w:rsidR="007C6043" w:rsidRPr="00AF1F4A">
        <w:rPr>
          <w:rFonts w:ascii="Times New Roman" w:hAnsi="Times New Roman" w:cs="Times New Roman"/>
          <w:sz w:val="24"/>
          <w:szCs w:val="24"/>
        </w:rPr>
        <w:t xml:space="preserve"> tj. od 2028 r.</w:t>
      </w:r>
      <w:r w:rsidR="00AA290B">
        <w:rPr>
          <w:rFonts w:ascii="Times New Roman" w:hAnsi="Times New Roman" w:cs="Times New Roman"/>
          <w:sz w:val="24"/>
          <w:szCs w:val="24"/>
        </w:rPr>
        <w:t>,</w:t>
      </w:r>
      <w:r w:rsidR="007C6043" w:rsidRPr="00AF1F4A">
        <w:rPr>
          <w:rFonts w:ascii="Times New Roman" w:hAnsi="Times New Roman" w:cs="Times New Roman"/>
          <w:sz w:val="24"/>
          <w:szCs w:val="24"/>
        </w:rPr>
        <w:t xml:space="preserve"> </w:t>
      </w:r>
      <w:r w:rsidRPr="00AF1F4A">
        <w:rPr>
          <w:rFonts w:ascii="Times New Roman" w:hAnsi="Times New Roman" w:cs="Times New Roman"/>
          <w:sz w:val="24"/>
          <w:szCs w:val="24"/>
        </w:rPr>
        <w:t xml:space="preserve">pojazdy te były </w:t>
      </w:r>
      <w:proofErr w:type="spellStart"/>
      <w:r w:rsidRPr="00AF1F4A">
        <w:rPr>
          <w:rFonts w:ascii="Times New Roman" w:hAnsi="Times New Roman" w:cs="Times New Roman"/>
          <w:sz w:val="24"/>
          <w:szCs w:val="24"/>
        </w:rPr>
        <w:t>niestarsze</w:t>
      </w:r>
      <w:proofErr w:type="spellEnd"/>
      <w:r w:rsidRPr="00AF1F4A">
        <w:rPr>
          <w:rFonts w:ascii="Times New Roman" w:hAnsi="Times New Roman" w:cs="Times New Roman"/>
          <w:sz w:val="24"/>
          <w:szCs w:val="24"/>
        </w:rPr>
        <w:t xml:space="preserve"> niż 20</w:t>
      </w:r>
      <w:r w:rsidR="00AA290B">
        <w:t> </w:t>
      </w:r>
      <w:r w:rsidRPr="00AF1F4A">
        <w:rPr>
          <w:rFonts w:ascii="Times New Roman" w:hAnsi="Times New Roman" w:cs="Times New Roman"/>
          <w:sz w:val="24"/>
          <w:szCs w:val="24"/>
        </w:rPr>
        <w:t>lat.</w:t>
      </w:r>
      <w:r w:rsidR="00E46B30" w:rsidRPr="00AF1F4A">
        <w:rPr>
          <w:rFonts w:ascii="Times New Roman" w:hAnsi="Times New Roman" w:cs="Times New Roman"/>
          <w:sz w:val="24"/>
          <w:szCs w:val="24"/>
        </w:rPr>
        <w:t xml:space="preserve"> Natomiast od 2036 r. </w:t>
      </w:r>
      <w:r w:rsidR="002D2882" w:rsidRPr="00AF1F4A">
        <w:rPr>
          <w:rFonts w:ascii="Times New Roman" w:hAnsi="Times New Roman" w:cs="Times New Roman"/>
          <w:sz w:val="24"/>
          <w:szCs w:val="24"/>
        </w:rPr>
        <w:t xml:space="preserve">pojazdy te </w:t>
      </w:r>
      <w:r w:rsidR="00E46B30" w:rsidRPr="00AF1F4A">
        <w:rPr>
          <w:rFonts w:ascii="Times New Roman" w:hAnsi="Times New Roman" w:cs="Times New Roman"/>
          <w:sz w:val="24"/>
          <w:szCs w:val="24"/>
        </w:rPr>
        <w:t>nie będą mogły być starsze niż 15 lat.</w:t>
      </w:r>
      <w:r w:rsidRPr="00AF1F4A">
        <w:rPr>
          <w:rFonts w:ascii="Times New Roman" w:hAnsi="Times New Roman" w:cs="Times New Roman"/>
          <w:sz w:val="24"/>
          <w:szCs w:val="24"/>
        </w:rPr>
        <w:t xml:space="preserve"> Rozwiązanie to nie będzie dotyczyło zawartych już umów wieloletnich.</w:t>
      </w:r>
    </w:p>
    <w:p w14:paraId="4593FAE3" w14:textId="063F224F" w:rsidR="00D335C5" w:rsidRPr="00AF1F4A" w:rsidRDefault="00D335C5"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celu wzmocnienia skuteczności kontroli wykorzystania środków Funduszu wprowadzony zostanie </w:t>
      </w:r>
      <w:r w:rsidR="00736312" w:rsidRPr="00AF1F4A">
        <w:rPr>
          <w:rFonts w:ascii="Times New Roman" w:hAnsi="Times New Roman" w:cs="Times New Roman"/>
          <w:sz w:val="24"/>
          <w:szCs w:val="24"/>
        </w:rPr>
        <w:t>obowiązek wyposażenia</w:t>
      </w:r>
      <w:r w:rsidRPr="00AF1F4A">
        <w:rPr>
          <w:rFonts w:ascii="Times New Roman" w:hAnsi="Times New Roman" w:cs="Times New Roman"/>
          <w:sz w:val="24"/>
          <w:szCs w:val="24"/>
        </w:rPr>
        <w:t xml:space="preserve"> w lokalizator autobusów, którymi realizowane są przewozy objęte dopłatą z</w:t>
      </w:r>
      <w:r w:rsidR="00065D4D" w:rsidRPr="00AF1F4A">
        <w:rPr>
          <w:rFonts w:ascii="Times New Roman" w:hAnsi="Times New Roman" w:cs="Times New Roman"/>
          <w:sz w:val="24"/>
          <w:szCs w:val="24"/>
        </w:rPr>
        <w:t> </w:t>
      </w:r>
      <w:r w:rsidRPr="00AF1F4A">
        <w:rPr>
          <w:rFonts w:ascii="Times New Roman" w:hAnsi="Times New Roman" w:cs="Times New Roman"/>
          <w:sz w:val="24"/>
          <w:szCs w:val="24"/>
        </w:rPr>
        <w:t>Funduszu. Operator publicznego transportu zbiorowego będzie zobowiązany do zapewnienia w</w:t>
      </w:r>
      <w:r w:rsidR="00203C2B" w:rsidRPr="00AF1F4A">
        <w:rPr>
          <w:rFonts w:ascii="Times New Roman" w:hAnsi="Times New Roman" w:cs="Times New Roman"/>
          <w:sz w:val="24"/>
          <w:szCs w:val="24"/>
        </w:rPr>
        <w:t> </w:t>
      </w:r>
      <w:r w:rsidRPr="00AF1F4A">
        <w:rPr>
          <w:rFonts w:ascii="Times New Roman" w:hAnsi="Times New Roman" w:cs="Times New Roman"/>
          <w:sz w:val="24"/>
          <w:szCs w:val="24"/>
        </w:rPr>
        <w:t>trakcie całej trasy przewozu objętego dofinansowaniem ze środków Funduszu przekazywania aktualnych danych globalizacyjnych autobusu</w:t>
      </w:r>
      <w:r w:rsidR="0067059F" w:rsidRPr="00AF1F4A">
        <w:rPr>
          <w:rFonts w:ascii="Times New Roman" w:hAnsi="Times New Roman" w:cs="Times New Roman"/>
          <w:sz w:val="24"/>
          <w:szCs w:val="24"/>
        </w:rPr>
        <w:t>. Ponadto operator będzie obowiązany do</w:t>
      </w:r>
      <w:r w:rsidR="00065D4D" w:rsidRPr="00AF1F4A">
        <w:rPr>
          <w:rFonts w:ascii="Times New Roman" w:hAnsi="Times New Roman" w:cs="Times New Roman"/>
          <w:sz w:val="24"/>
          <w:szCs w:val="24"/>
        </w:rPr>
        <w:t> </w:t>
      </w:r>
      <w:r w:rsidR="0067059F" w:rsidRPr="00AF1F4A">
        <w:rPr>
          <w:rFonts w:ascii="Times New Roman" w:hAnsi="Times New Roman" w:cs="Times New Roman"/>
          <w:sz w:val="24"/>
          <w:szCs w:val="24"/>
        </w:rPr>
        <w:t xml:space="preserve">przechowywania danych przez okres </w:t>
      </w:r>
      <w:proofErr w:type="spellStart"/>
      <w:r w:rsidR="0067059F" w:rsidRPr="00AF1F4A">
        <w:rPr>
          <w:rFonts w:ascii="Times New Roman" w:hAnsi="Times New Roman" w:cs="Times New Roman"/>
          <w:sz w:val="24"/>
          <w:szCs w:val="24"/>
        </w:rPr>
        <w:t>niekrótszy</w:t>
      </w:r>
      <w:proofErr w:type="spellEnd"/>
      <w:r w:rsidR="0067059F" w:rsidRPr="00AF1F4A">
        <w:rPr>
          <w:rFonts w:ascii="Times New Roman" w:hAnsi="Times New Roman" w:cs="Times New Roman"/>
          <w:sz w:val="24"/>
          <w:szCs w:val="24"/>
        </w:rPr>
        <w:t xml:space="preserve"> niż 1 rok </w:t>
      </w:r>
      <w:r w:rsidR="00065D4D" w:rsidRPr="00AF1F4A">
        <w:rPr>
          <w:rFonts w:ascii="Times New Roman" w:hAnsi="Times New Roman" w:cs="Times New Roman"/>
          <w:sz w:val="24"/>
          <w:szCs w:val="24"/>
        </w:rPr>
        <w:t xml:space="preserve">po </w:t>
      </w:r>
      <w:r w:rsidR="00065D4D" w:rsidRPr="00AF1F4A">
        <w:rPr>
          <w:rFonts w:ascii="Times New Roman" w:hAnsi="Times New Roman" w:cs="Times New Roman"/>
          <w:sz w:val="24"/>
          <w:szCs w:val="24"/>
        </w:rPr>
        <w:lastRenderedPageBreak/>
        <w:t>zakończeniu roku kalendarzowego, w którym był wykonywany przew</w:t>
      </w:r>
      <w:r w:rsidR="00AA290B">
        <w:rPr>
          <w:rFonts w:ascii="Times New Roman" w:hAnsi="Times New Roman" w:cs="Times New Roman"/>
          <w:sz w:val="24"/>
          <w:szCs w:val="24"/>
        </w:rPr>
        <w:t>óz,</w:t>
      </w:r>
      <w:r w:rsidR="00065D4D" w:rsidRPr="00AF1F4A">
        <w:rPr>
          <w:rFonts w:ascii="Times New Roman" w:hAnsi="Times New Roman" w:cs="Times New Roman"/>
          <w:sz w:val="24"/>
          <w:szCs w:val="24"/>
        </w:rPr>
        <w:t xml:space="preserve"> </w:t>
      </w:r>
      <w:r w:rsidR="0067059F" w:rsidRPr="00AF1F4A">
        <w:rPr>
          <w:rFonts w:ascii="Times New Roman" w:hAnsi="Times New Roman" w:cs="Times New Roman"/>
          <w:sz w:val="24"/>
          <w:szCs w:val="24"/>
        </w:rPr>
        <w:t xml:space="preserve">i ich udostępniania na żądanie właściwego </w:t>
      </w:r>
      <w:r w:rsidR="00BC15D6" w:rsidRPr="00AF1F4A">
        <w:rPr>
          <w:rFonts w:ascii="Times New Roman" w:hAnsi="Times New Roman" w:cs="Times New Roman"/>
          <w:sz w:val="24"/>
          <w:szCs w:val="24"/>
        </w:rPr>
        <w:t>organu</w:t>
      </w:r>
      <w:r w:rsidR="0067059F" w:rsidRPr="00AF1F4A">
        <w:rPr>
          <w:rFonts w:ascii="Times New Roman" w:hAnsi="Times New Roman" w:cs="Times New Roman"/>
          <w:sz w:val="24"/>
          <w:szCs w:val="24"/>
        </w:rPr>
        <w:t>.</w:t>
      </w:r>
      <w:r w:rsidR="00F35287" w:rsidRPr="00AF1F4A">
        <w:rPr>
          <w:rFonts w:ascii="Times New Roman" w:hAnsi="Times New Roman" w:cs="Times New Roman"/>
          <w:sz w:val="24"/>
          <w:szCs w:val="24"/>
        </w:rPr>
        <w:t xml:space="preserve"> (art. </w:t>
      </w:r>
      <w:r w:rsidR="00F35287" w:rsidRPr="00AF1F4A">
        <w:rPr>
          <w:rFonts w:ascii="Times New Roman" w:hAnsi="Times New Roman" w:cs="Times New Roman"/>
          <w:b/>
          <w:sz w:val="24"/>
          <w:szCs w:val="24"/>
        </w:rPr>
        <w:t>11g</w:t>
      </w:r>
      <w:r w:rsidR="00F35287" w:rsidRPr="00AF1F4A">
        <w:rPr>
          <w:rFonts w:ascii="Times New Roman" w:hAnsi="Times New Roman" w:cs="Times New Roman"/>
          <w:sz w:val="24"/>
          <w:szCs w:val="24"/>
        </w:rPr>
        <w:t xml:space="preserve"> ustawy)</w:t>
      </w:r>
      <w:r w:rsidRPr="00AF1F4A">
        <w:rPr>
          <w:rFonts w:ascii="Times New Roman" w:hAnsi="Times New Roman" w:cs="Times New Roman"/>
          <w:sz w:val="24"/>
          <w:szCs w:val="24"/>
        </w:rPr>
        <w:t>.</w:t>
      </w:r>
    </w:p>
    <w:p w14:paraId="68F8611B" w14:textId="0026318B" w:rsidR="00401B62" w:rsidRPr="00AF1F4A" w:rsidRDefault="00401B62"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związku z przekazaniem marszałkom województw zadań z zakresu obsługi Funduszu przy jednoczesnym pozostawieniu wojewody jako organu obsługującego województwo jako organizatora, który może wnioskową o dopłatę z Funduszu</w:t>
      </w:r>
      <w:r w:rsidR="00AA290B">
        <w:rPr>
          <w:rFonts w:ascii="Times New Roman" w:hAnsi="Times New Roman" w:cs="Times New Roman"/>
          <w:sz w:val="24"/>
          <w:szCs w:val="24"/>
        </w:rPr>
        <w:t>,</w:t>
      </w:r>
      <w:r w:rsidRPr="00AF1F4A">
        <w:rPr>
          <w:rFonts w:ascii="Times New Roman" w:hAnsi="Times New Roman" w:cs="Times New Roman"/>
          <w:sz w:val="24"/>
          <w:szCs w:val="24"/>
        </w:rPr>
        <w:t xml:space="preserve"> należało wprowadzić odpowiednie zmiany w </w:t>
      </w:r>
      <w:r w:rsidRPr="00AF1F4A">
        <w:rPr>
          <w:rFonts w:ascii="Times New Roman" w:hAnsi="Times New Roman" w:cs="Times New Roman"/>
          <w:b/>
          <w:sz w:val="24"/>
          <w:szCs w:val="24"/>
        </w:rPr>
        <w:t>art. 14</w:t>
      </w:r>
      <w:r w:rsidRPr="00AF1F4A">
        <w:rPr>
          <w:rFonts w:ascii="Times New Roman" w:hAnsi="Times New Roman" w:cs="Times New Roman"/>
          <w:sz w:val="24"/>
          <w:szCs w:val="24"/>
        </w:rPr>
        <w:t xml:space="preserve"> ustawy o Funduszu określającym zasady składania wniosku o dopłatę oraz zasady przekazywania tej dopłaty</w:t>
      </w:r>
      <w:r w:rsidR="009C0755" w:rsidRPr="00AF1F4A">
        <w:rPr>
          <w:rFonts w:ascii="Times New Roman" w:hAnsi="Times New Roman" w:cs="Times New Roman"/>
          <w:sz w:val="24"/>
          <w:szCs w:val="24"/>
        </w:rPr>
        <w:t xml:space="preserve">. Również w </w:t>
      </w:r>
      <w:r w:rsidR="009C0755" w:rsidRPr="00AF1F4A">
        <w:rPr>
          <w:rFonts w:ascii="Times New Roman" w:hAnsi="Times New Roman" w:cs="Times New Roman"/>
          <w:b/>
          <w:sz w:val="24"/>
          <w:szCs w:val="24"/>
        </w:rPr>
        <w:t>art. 16</w:t>
      </w:r>
      <w:r w:rsidR="009C0755" w:rsidRPr="00AF1F4A">
        <w:rPr>
          <w:rFonts w:ascii="Times New Roman" w:hAnsi="Times New Roman" w:cs="Times New Roman"/>
          <w:sz w:val="24"/>
          <w:szCs w:val="24"/>
        </w:rPr>
        <w:t xml:space="preserve"> dotyczący</w:t>
      </w:r>
      <w:r w:rsidR="00E13FE2" w:rsidRPr="00AF1F4A">
        <w:rPr>
          <w:rFonts w:ascii="Times New Roman" w:hAnsi="Times New Roman" w:cs="Times New Roman"/>
          <w:sz w:val="24"/>
          <w:szCs w:val="24"/>
        </w:rPr>
        <w:t>m</w:t>
      </w:r>
      <w:r w:rsidR="009C0755" w:rsidRPr="00AF1F4A">
        <w:rPr>
          <w:rFonts w:ascii="Times New Roman" w:hAnsi="Times New Roman" w:cs="Times New Roman"/>
          <w:sz w:val="24"/>
          <w:szCs w:val="24"/>
        </w:rPr>
        <w:t xml:space="preserve"> analizy </w:t>
      </w:r>
      <w:r w:rsidR="00E13FE2" w:rsidRPr="00AF1F4A">
        <w:rPr>
          <w:rFonts w:ascii="Times New Roman" w:hAnsi="Times New Roman" w:cs="Times New Roman"/>
          <w:sz w:val="24"/>
          <w:szCs w:val="24"/>
        </w:rPr>
        <w:t xml:space="preserve">zaangażowania środków Funduszu, </w:t>
      </w:r>
      <w:r w:rsidR="00E13FE2" w:rsidRPr="00AF1F4A">
        <w:rPr>
          <w:rFonts w:ascii="Times New Roman" w:hAnsi="Times New Roman" w:cs="Times New Roman"/>
          <w:b/>
          <w:sz w:val="24"/>
          <w:szCs w:val="24"/>
        </w:rPr>
        <w:t>art. 17</w:t>
      </w:r>
      <w:r w:rsidR="00E13FE2" w:rsidRPr="00AF1F4A">
        <w:rPr>
          <w:rFonts w:ascii="Times New Roman" w:hAnsi="Times New Roman" w:cs="Times New Roman"/>
          <w:sz w:val="24"/>
          <w:szCs w:val="24"/>
        </w:rPr>
        <w:t xml:space="preserve"> dotyczącym zwrotu dopłaty i </w:t>
      </w:r>
      <w:r w:rsidR="00E13FE2" w:rsidRPr="00AF1F4A">
        <w:rPr>
          <w:rFonts w:ascii="Times New Roman" w:hAnsi="Times New Roman" w:cs="Times New Roman"/>
          <w:b/>
          <w:sz w:val="24"/>
          <w:szCs w:val="24"/>
        </w:rPr>
        <w:t>art. 18</w:t>
      </w:r>
      <w:r w:rsidR="00E13FE2" w:rsidRPr="00AF1F4A">
        <w:rPr>
          <w:rFonts w:ascii="Times New Roman" w:hAnsi="Times New Roman" w:cs="Times New Roman"/>
          <w:sz w:val="24"/>
          <w:szCs w:val="24"/>
        </w:rPr>
        <w:t xml:space="preserve"> dotyczącym kontroli zdania, na które została udzielona dopłata</w:t>
      </w:r>
      <w:r w:rsidR="00AA290B">
        <w:rPr>
          <w:rFonts w:ascii="Times New Roman" w:hAnsi="Times New Roman" w:cs="Times New Roman"/>
          <w:sz w:val="24"/>
          <w:szCs w:val="24"/>
        </w:rPr>
        <w:t>,</w:t>
      </w:r>
      <w:r w:rsidR="00E13FE2" w:rsidRPr="00AF1F4A">
        <w:rPr>
          <w:rFonts w:ascii="Times New Roman" w:hAnsi="Times New Roman" w:cs="Times New Roman"/>
          <w:sz w:val="24"/>
          <w:szCs w:val="24"/>
        </w:rPr>
        <w:t xml:space="preserve"> uwzględniono zmiany związane z nałożeniem na marszałka województwa zadań związanych z obsługą Funduszu. </w:t>
      </w:r>
    </w:p>
    <w:p w14:paraId="3CF93781" w14:textId="3F13DC02" w:rsidR="00701043" w:rsidRPr="00AF1F4A" w:rsidRDefault="005979B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Mając na uwadze </w:t>
      </w:r>
      <w:r w:rsidR="002B7C72" w:rsidRPr="00AF1F4A">
        <w:rPr>
          <w:rFonts w:ascii="Times New Roman" w:hAnsi="Times New Roman" w:cs="Times New Roman"/>
          <w:sz w:val="24"/>
          <w:szCs w:val="24"/>
        </w:rPr>
        <w:t xml:space="preserve">potrzebę zwiększenia </w:t>
      </w:r>
      <w:r w:rsidRPr="00AF1F4A">
        <w:rPr>
          <w:rFonts w:ascii="Times New Roman" w:hAnsi="Times New Roman" w:cs="Times New Roman"/>
          <w:sz w:val="24"/>
          <w:szCs w:val="24"/>
        </w:rPr>
        <w:t>kompletnoś</w:t>
      </w:r>
      <w:r w:rsidR="002B7C72" w:rsidRPr="00AF1F4A">
        <w:rPr>
          <w:rFonts w:ascii="Times New Roman" w:hAnsi="Times New Roman" w:cs="Times New Roman"/>
          <w:sz w:val="24"/>
          <w:szCs w:val="24"/>
        </w:rPr>
        <w:t xml:space="preserve">ci </w:t>
      </w:r>
      <w:r w:rsidRPr="00AF1F4A">
        <w:rPr>
          <w:rFonts w:ascii="Times New Roman" w:hAnsi="Times New Roman" w:cs="Times New Roman"/>
          <w:sz w:val="24"/>
          <w:szCs w:val="24"/>
        </w:rPr>
        <w:t>i dostępnoś</w:t>
      </w:r>
      <w:r w:rsidR="002B7C72" w:rsidRPr="00AF1F4A">
        <w:rPr>
          <w:rFonts w:ascii="Times New Roman" w:hAnsi="Times New Roman" w:cs="Times New Roman"/>
          <w:sz w:val="24"/>
          <w:szCs w:val="24"/>
        </w:rPr>
        <w:t>ci</w:t>
      </w:r>
      <w:r w:rsidRPr="00AF1F4A">
        <w:rPr>
          <w:rFonts w:ascii="Times New Roman" w:hAnsi="Times New Roman" w:cs="Times New Roman"/>
          <w:sz w:val="24"/>
          <w:szCs w:val="24"/>
        </w:rPr>
        <w:t xml:space="preserve"> danych dotyczących funkcjonowania Funduszu</w:t>
      </w:r>
      <w:r w:rsidR="00AA290B">
        <w:rPr>
          <w:rFonts w:ascii="Times New Roman" w:hAnsi="Times New Roman" w:cs="Times New Roman"/>
          <w:sz w:val="24"/>
          <w:szCs w:val="24"/>
        </w:rPr>
        <w:t>,</w:t>
      </w:r>
      <w:r w:rsidRPr="00AF1F4A">
        <w:rPr>
          <w:rFonts w:ascii="Times New Roman" w:hAnsi="Times New Roman" w:cs="Times New Roman"/>
          <w:sz w:val="24"/>
          <w:szCs w:val="24"/>
        </w:rPr>
        <w:t xml:space="preserve"> zmianie ulegnie </w:t>
      </w:r>
      <w:r w:rsidRPr="00AF1F4A">
        <w:rPr>
          <w:rFonts w:ascii="Times New Roman" w:hAnsi="Times New Roman" w:cs="Times New Roman"/>
          <w:b/>
          <w:sz w:val="24"/>
          <w:szCs w:val="24"/>
        </w:rPr>
        <w:t>art. 19</w:t>
      </w:r>
      <w:r w:rsidRPr="00AF1F4A">
        <w:rPr>
          <w:rFonts w:ascii="Times New Roman" w:hAnsi="Times New Roman" w:cs="Times New Roman"/>
          <w:sz w:val="24"/>
          <w:szCs w:val="24"/>
        </w:rPr>
        <w:t xml:space="preserve"> ustawy o Funduszu określający wymagane elementy rocznego sprawozdania z realizacji zadań Funduszu, które marszałek województwa będzie </w:t>
      </w:r>
      <w:r w:rsidR="002B7C72" w:rsidRPr="00AF1F4A">
        <w:rPr>
          <w:rFonts w:ascii="Times New Roman" w:hAnsi="Times New Roman" w:cs="Times New Roman"/>
          <w:sz w:val="24"/>
          <w:szCs w:val="24"/>
        </w:rPr>
        <w:t xml:space="preserve">składał dysponentowi Funduszu. Dotychczasowe sprawozdanie zostało uzupełnione o wykaz </w:t>
      </w:r>
      <w:r w:rsidR="00736312" w:rsidRPr="00AF1F4A">
        <w:rPr>
          <w:rFonts w:ascii="Times New Roman" w:hAnsi="Times New Roman" w:cs="Times New Roman"/>
          <w:sz w:val="24"/>
          <w:szCs w:val="24"/>
        </w:rPr>
        <w:t>miejscowości, przez</w:t>
      </w:r>
      <w:r w:rsidR="002B7C72" w:rsidRPr="00AF1F4A">
        <w:rPr>
          <w:rFonts w:ascii="Times New Roman" w:hAnsi="Times New Roman" w:cs="Times New Roman"/>
          <w:sz w:val="24"/>
          <w:szCs w:val="24"/>
        </w:rPr>
        <w:t xml:space="preserve"> które przebiegają linie komunikacyjne, na których w danym roku były wykonywane przewozy </w:t>
      </w:r>
      <w:r w:rsidR="00701043" w:rsidRPr="00AF1F4A">
        <w:rPr>
          <w:rFonts w:ascii="Times New Roman" w:hAnsi="Times New Roman" w:cs="Times New Roman"/>
          <w:sz w:val="24"/>
          <w:szCs w:val="24"/>
        </w:rPr>
        <w:t xml:space="preserve">autobusowe o charakterze użyteczności publicznej, które zostały częściowo sfinansowane ze środków Funduszu. </w:t>
      </w:r>
      <w:r w:rsidR="0067059F" w:rsidRPr="00AF1F4A">
        <w:rPr>
          <w:rFonts w:ascii="Times New Roman" w:hAnsi="Times New Roman" w:cs="Times New Roman"/>
          <w:sz w:val="24"/>
          <w:szCs w:val="24"/>
        </w:rPr>
        <w:t>Ponadto</w:t>
      </w:r>
      <w:r w:rsidR="00AA290B">
        <w:rPr>
          <w:rFonts w:ascii="Times New Roman" w:hAnsi="Times New Roman" w:cs="Times New Roman"/>
          <w:sz w:val="24"/>
          <w:szCs w:val="24"/>
        </w:rPr>
        <w:t>,</w:t>
      </w:r>
      <w:r w:rsidR="0067059F" w:rsidRPr="00AF1F4A">
        <w:rPr>
          <w:rFonts w:ascii="Times New Roman" w:hAnsi="Times New Roman" w:cs="Times New Roman"/>
          <w:sz w:val="24"/>
          <w:szCs w:val="24"/>
        </w:rPr>
        <w:t xml:space="preserve"> m</w:t>
      </w:r>
      <w:r w:rsidR="00701043" w:rsidRPr="00AF1F4A">
        <w:rPr>
          <w:rFonts w:ascii="Times New Roman" w:hAnsi="Times New Roman" w:cs="Times New Roman"/>
          <w:sz w:val="24"/>
          <w:szCs w:val="24"/>
        </w:rPr>
        <w:t>ając na uwadze dbałość o rzetelność danych przekazywanych ww. sprawozdaniu i konieczność terminowej realizacji złożeni</w:t>
      </w:r>
      <w:r w:rsidR="0067059F" w:rsidRPr="00AF1F4A">
        <w:rPr>
          <w:rFonts w:ascii="Times New Roman" w:hAnsi="Times New Roman" w:cs="Times New Roman"/>
          <w:sz w:val="24"/>
          <w:szCs w:val="24"/>
        </w:rPr>
        <w:t>a</w:t>
      </w:r>
      <w:r w:rsidR="00701043" w:rsidRPr="00AF1F4A">
        <w:rPr>
          <w:rFonts w:ascii="Times New Roman" w:hAnsi="Times New Roman" w:cs="Times New Roman"/>
          <w:sz w:val="24"/>
          <w:szCs w:val="24"/>
        </w:rPr>
        <w:t xml:space="preserve"> sprawozdania przez dysponenta Funduszu do Rady Ministrów</w:t>
      </w:r>
      <w:r w:rsidR="0067059F" w:rsidRPr="00AF1F4A">
        <w:rPr>
          <w:rFonts w:ascii="Times New Roman" w:hAnsi="Times New Roman" w:cs="Times New Roman"/>
          <w:sz w:val="24"/>
          <w:szCs w:val="24"/>
        </w:rPr>
        <w:t>,</w:t>
      </w:r>
      <w:r w:rsidR="00701043" w:rsidRPr="00AF1F4A">
        <w:rPr>
          <w:rFonts w:ascii="Times New Roman" w:hAnsi="Times New Roman" w:cs="Times New Roman"/>
          <w:sz w:val="24"/>
          <w:szCs w:val="24"/>
        </w:rPr>
        <w:t xml:space="preserve"> </w:t>
      </w:r>
      <w:r w:rsidR="0067059F" w:rsidRPr="00AF1F4A">
        <w:rPr>
          <w:rFonts w:ascii="Times New Roman" w:hAnsi="Times New Roman" w:cs="Times New Roman"/>
          <w:sz w:val="24"/>
          <w:szCs w:val="24"/>
        </w:rPr>
        <w:t xml:space="preserve">termin na złożenie rocznego sprawozdania przez marszałka województwa dysponentowi Funduszu zostanie ustalony na dzień 10 marca każdego roku. </w:t>
      </w:r>
    </w:p>
    <w:p w14:paraId="28CAAA16" w14:textId="7611CC92" w:rsidR="00746F1F" w:rsidRPr="00AF1F4A" w:rsidRDefault="00746F1F" w:rsidP="00AF1F4A">
      <w:pPr>
        <w:spacing w:before="120" w:after="0" w:line="360" w:lineRule="auto"/>
        <w:jc w:val="both"/>
        <w:rPr>
          <w:rFonts w:ascii="Times New Roman" w:hAnsi="Times New Roman" w:cs="Times New Roman"/>
          <w:color w:val="000000"/>
          <w:sz w:val="24"/>
          <w:szCs w:val="24"/>
        </w:rPr>
      </w:pPr>
      <w:r w:rsidRPr="00AF1F4A">
        <w:rPr>
          <w:rFonts w:ascii="Times New Roman" w:hAnsi="Times New Roman" w:cs="Times New Roman"/>
          <w:color w:val="000000"/>
          <w:sz w:val="24"/>
          <w:szCs w:val="24"/>
        </w:rPr>
        <w:t>W celu poprawy dostępności dla pasażerów informacji o przewozach o charakterze użyteczności publicznej funkcjonujących na obszarze województwa projektowane przepisy (</w:t>
      </w:r>
      <w:r w:rsidRPr="00AF1F4A">
        <w:rPr>
          <w:rFonts w:ascii="Times New Roman" w:hAnsi="Times New Roman" w:cs="Times New Roman"/>
          <w:b/>
          <w:color w:val="000000"/>
          <w:sz w:val="24"/>
          <w:szCs w:val="24"/>
        </w:rPr>
        <w:t>art. 20a</w:t>
      </w:r>
      <w:r w:rsidRPr="00AF1F4A">
        <w:rPr>
          <w:rFonts w:ascii="Times New Roman" w:hAnsi="Times New Roman" w:cs="Times New Roman"/>
          <w:color w:val="000000"/>
          <w:sz w:val="24"/>
          <w:szCs w:val="24"/>
        </w:rPr>
        <w:t xml:space="preserve"> ustawy) przewidują </w:t>
      </w:r>
      <w:r w:rsidR="00203C2B" w:rsidRPr="00AF1F4A">
        <w:rPr>
          <w:rFonts w:ascii="Times New Roman" w:hAnsi="Times New Roman" w:cs="Times New Roman"/>
          <w:color w:val="000000"/>
          <w:sz w:val="24"/>
          <w:szCs w:val="24"/>
        </w:rPr>
        <w:t xml:space="preserve">publikację informacji o liniach, które w danym województwie uzyskały dopłatę z </w:t>
      </w:r>
      <w:r w:rsidR="00FC4C2B" w:rsidRPr="00AF1F4A">
        <w:rPr>
          <w:rFonts w:ascii="Times New Roman" w:hAnsi="Times New Roman" w:cs="Times New Roman"/>
          <w:color w:val="000000"/>
          <w:sz w:val="24"/>
          <w:szCs w:val="24"/>
        </w:rPr>
        <w:t>Funduszu</w:t>
      </w:r>
      <w:r w:rsidR="00203C2B" w:rsidRPr="00AF1F4A">
        <w:rPr>
          <w:rFonts w:ascii="Times New Roman" w:hAnsi="Times New Roman" w:cs="Times New Roman"/>
          <w:color w:val="000000"/>
          <w:sz w:val="24"/>
          <w:szCs w:val="24"/>
        </w:rPr>
        <w:t xml:space="preserve">. </w:t>
      </w:r>
      <w:r w:rsidRPr="00AF1F4A">
        <w:rPr>
          <w:rFonts w:ascii="Times New Roman" w:hAnsi="Times New Roman" w:cs="Times New Roman"/>
          <w:color w:val="000000"/>
          <w:sz w:val="24"/>
          <w:szCs w:val="24"/>
        </w:rPr>
        <w:t xml:space="preserve">Informacje te będą dostępne na stronie podmiotowej urzędu obsługującego marszałka województwa, który jest integratorem sieci komunikacyjnej na obszarze województwa w zakresie przewozów o charakterze użyteczności publicznej. </w:t>
      </w:r>
    </w:p>
    <w:p w14:paraId="54A66B6D" w14:textId="367FD720" w:rsidR="009C1842" w:rsidRPr="00AF1F4A" w:rsidRDefault="000C0429" w:rsidP="00AF1F4A">
      <w:pPr>
        <w:spacing w:before="120" w:after="0" w:line="360" w:lineRule="auto"/>
        <w:jc w:val="both"/>
        <w:rPr>
          <w:rFonts w:ascii="Times New Roman" w:hAnsi="Times New Roman" w:cs="Times New Roman"/>
          <w:color w:val="000000"/>
          <w:sz w:val="24"/>
          <w:szCs w:val="24"/>
        </w:rPr>
      </w:pPr>
      <w:r w:rsidRPr="00AF1F4A">
        <w:rPr>
          <w:rFonts w:ascii="Times New Roman" w:hAnsi="Times New Roman" w:cs="Times New Roman"/>
          <w:color w:val="000000"/>
          <w:sz w:val="24"/>
          <w:szCs w:val="24"/>
        </w:rPr>
        <w:t>W związku ze zmian</w:t>
      </w:r>
      <w:r w:rsidR="00A513B7" w:rsidRPr="00AF1F4A">
        <w:rPr>
          <w:rFonts w:ascii="Times New Roman" w:hAnsi="Times New Roman" w:cs="Times New Roman"/>
          <w:color w:val="000000"/>
          <w:sz w:val="24"/>
          <w:szCs w:val="24"/>
        </w:rPr>
        <w:t>ą</w:t>
      </w:r>
      <w:r w:rsidRPr="00AF1F4A">
        <w:rPr>
          <w:rFonts w:ascii="Times New Roman" w:hAnsi="Times New Roman" w:cs="Times New Roman"/>
          <w:color w:val="000000"/>
          <w:sz w:val="24"/>
          <w:szCs w:val="24"/>
        </w:rPr>
        <w:t xml:space="preserve"> nazwy Funduszu</w:t>
      </w:r>
      <w:r w:rsidR="00A513B7" w:rsidRPr="00AF1F4A">
        <w:rPr>
          <w:rFonts w:ascii="Times New Roman" w:hAnsi="Times New Roman" w:cs="Times New Roman"/>
          <w:color w:val="000000"/>
          <w:sz w:val="24"/>
          <w:szCs w:val="24"/>
        </w:rPr>
        <w:t>,</w:t>
      </w:r>
      <w:r w:rsidRPr="00AF1F4A">
        <w:rPr>
          <w:rFonts w:ascii="Times New Roman" w:hAnsi="Times New Roman" w:cs="Times New Roman"/>
          <w:color w:val="000000"/>
          <w:sz w:val="24"/>
          <w:szCs w:val="24"/>
        </w:rPr>
        <w:t xml:space="preserve"> w art. 50 stanowiącym podstawę do utworzenia Funduszu zmieniono nazwę Funduszu rozwoju przewozów autobusowych o charakterze użyteczności publicznej na Fundusz przeciwdziałania wykluczeniu transportowemu. </w:t>
      </w:r>
    </w:p>
    <w:p w14:paraId="7DA86822" w14:textId="0B79A472" w:rsidR="00746F1F" w:rsidRPr="00AF1F4A" w:rsidRDefault="006345C8" w:rsidP="00AF1F4A">
      <w:pPr>
        <w:spacing w:before="120" w:after="0" w:line="360" w:lineRule="auto"/>
        <w:jc w:val="both"/>
        <w:rPr>
          <w:rFonts w:ascii="Times New Roman" w:hAnsi="Times New Roman" w:cs="Times New Roman"/>
          <w:b/>
          <w:sz w:val="24"/>
          <w:szCs w:val="24"/>
        </w:rPr>
      </w:pPr>
      <w:r w:rsidRPr="00AF1F4A">
        <w:rPr>
          <w:rFonts w:ascii="Times New Roman" w:hAnsi="Times New Roman" w:cs="Times New Roman"/>
          <w:b/>
          <w:sz w:val="24"/>
          <w:szCs w:val="24"/>
        </w:rPr>
        <w:t xml:space="preserve">W projekcie ustawy zawarte zostały także odpowiednie przepisy przejściowe i końcowe. </w:t>
      </w:r>
    </w:p>
    <w:p w14:paraId="0F73A4A1" w14:textId="7FCF277A" w:rsidR="00203C2B" w:rsidRPr="00AF1F4A" w:rsidRDefault="00203C2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 xml:space="preserve">W przepisach art. </w:t>
      </w:r>
      <w:r w:rsidR="002B5540" w:rsidRPr="00AF1F4A">
        <w:rPr>
          <w:rFonts w:ascii="Times New Roman" w:hAnsi="Times New Roman" w:cs="Times New Roman"/>
          <w:sz w:val="24"/>
          <w:szCs w:val="24"/>
        </w:rPr>
        <w:t>10</w:t>
      </w:r>
      <w:r w:rsidR="00A47D08">
        <w:rPr>
          <w:rFonts w:ascii="Times New Roman" w:hAnsi="Times New Roman" w:cs="Times New Roman"/>
          <w:sz w:val="24"/>
          <w:szCs w:val="24"/>
        </w:rPr>
        <w:t>–</w:t>
      </w:r>
      <w:r w:rsidR="002B5540" w:rsidRPr="00AF1F4A">
        <w:rPr>
          <w:rFonts w:ascii="Times New Roman" w:hAnsi="Times New Roman" w:cs="Times New Roman"/>
          <w:sz w:val="24"/>
          <w:szCs w:val="24"/>
        </w:rPr>
        <w:t xml:space="preserve">11 i art. 13 </w:t>
      </w:r>
      <w:r w:rsidRPr="00AF1F4A">
        <w:rPr>
          <w:rFonts w:ascii="Times New Roman" w:hAnsi="Times New Roman" w:cs="Times New Roman"/>
          <w:sz w:val="24"/>
          <w:szCs w:val="24"/>
        </w:rPr>
        <w:t>projektu przewidziano zmiany w przepisach innych ustaw związane ze zmianą nazwy Funduszu</w:t>
      </w:r>
      <w:r w:rsidR="00C73983" w:rsidRPr="00AF1F4A">
        <w:rPr>
          <w:rFonts w:ascii="Times New Roman" w:hAnsi="Times New Roman" w:cs="Times New Roman"/>
          <w:sz w:val="24"/>
          <w:szCs w:val="24"/>
        </w:rPr>
        <w:t xml:space="preserve"> rozwoju przewozów autobusowych o charakterze użyteczności publicznej na Fundusz przeciwdziałania wykluczeniu transportowemu. </w:t>
      </w:r>
    </w:p>
    <w:p w14:paraId="4CE39978" w14:textId="20B6EA29" w:rsidR="00D35E8B" w:rsidRPr="00AF1F4A" w:rsidRDefault="00D35E8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art. 1</w:t>
      </w:r>
      <w:r w:rsidR="002B5540" w:rsidRPr="00AF1F4A">
        <w:rPr>
          <w:rFonts w:ascii="Times New Roman" w:hAnsi="Times New Roman" w:cs="Times New Roman"/>
          <w:sz w:val="24"/>
          <w:szCs w:val="24"/>
        </w:rPr>
        <w:t>2</w:t>
      </w:r>
      <w:r w:rsidRPr="00AF1F4A">
        <w:rPr>
          <w:rFonts w:ascii="Times New Roman" w:hAnsi="Times New Roman" w:cs="Times New Roman"/>
          <w:sz w:val="24"/>
          <w:szCs w:val="24"/>
        </w:rPr>
        <w:t xml:space="preserve"> projektowanej ustawy zaproponowano zmiany w ustawie z dnia 11 stycznia 2018 r. o elektromobilności i paliwach alternatywnych. </w:t>
      </w:r>
      <w:r w:rsidR="003F35D3" w:rsidRPr="00AF1F4A">
        <w:rPr>
          <w:rFonts w:ascii="Times New Roman" w:hAnsi="Times New Roman" w:cs="Times New Roman"/>
          <w:sz w:val="24"/>
          <w:szCs w:val="24"/>
        </w:rPr>
        <w:t>Ustawą z dnia 21 listopada 2024 r. o zmianie ustawy o elektromobilności i paliwach alternatywnych oraz niektórych innych ustaw (Dz. U. poz. 1853) wprowadzono w art. 36 ustawy z dnia 11 stycznia 2018 r. o elektromobilności i paliwach alternatywnych od 1 stycznia 2026 r. obowiązek zakupu przez gminy większe niż 100</w:t>
      </w:r>
      <w:r w:rsidR="00AA290B">
        <w:rPr>
          <w:rFonts w:ascii="Times New Roman" w:hAnsi="Times New Roman" w:cs="Times New Roman"/>
          <w:sz w:val="24"/>
          <w:szCs w:val="24"/>
        </w:rPr>
        <w:t> </w:t>
      </w:r>
      <w:r w:rsidR="003F35D3" w:rsidRPr="00AF1F4A">
        <w:rPr>
          <w:rFonts w:ascii="Times New Roman" w:hAnsi="Times New Roman" w:cs="Times New Roman"/>
          <w:sz w:val="24"/>
          <w:szCs w:val="24"/>
        </w:rPr>
        <w:t xml:space="preserve">000 mieszkańców jedynie autobusów zeroemisyjnych (z nielicznymi przewidzianymi w ustawie wyjątkami). </w:t>
      </w:r>
      <w:r w:rsidR="003F35D3" w:rsidRPr="00AF1F4A">
        <w:rPr>
          <w:rFonts w:ascii="Times New Roman" w:hAnsi="Times New Roman" w:cs="Times New Roman"/>
          <w:caps/>
          <w:sz w:val="24"/>
          <w:szCs w:val="24"/>
        </w:rPr>
        <w:t>a</w:t>
      </w:r>
      <w:r w:rsidR="003F35D3" w:rsidRPr="00AF1F4A">
        <w:rPr>
          <w:rFonts w:ascii="Times New Roman" w:hAnsi="Times New Roman" w:cs="Times New Roman"/>
          <w:sz w:val="24"/>
          <w:szCs w:val="24"/>
        </w:rPr>
        <w:t xml:space="preserve">utobusy zeroemisyjne (w większości przypadków </w:t>
      </w:r>
      <w:r w:rsidR="00A47D08">
        <w:rPr>
          <w:rFonts w:ascii="Times New Roman" w:hAnsi="Times New Roman" w:cs="Times New Roman"/>
          <w:sz w:val="24"/>
          <w:szCs w:val="24"/>
        </w:rPr>
        <w:t>–</w:t>
      </w:r>
      <w:r w:rsidR="003F35D3" w:rsidRPr="00AF1F4A">
        <w:rPr>
          <w:rFonts w:ascii="Times New Roman" w:hAnsi="Times New Roman" w:cs="Times New Roman"/>
          <w:sz w:val="24"/>
          <w:szCs w:val="24"/>
        </w:rPr>
        <w:t xml:space="preserve"> elektryczne) nie są przystosowane do wykorzystania do realizacji ewakuacji masowej, z uwagi na ograniczony zasięg i ograniczone możliwości wykorzystania w przypadku braku dostępu do energii elektrycznej (</w:t>
      </w:r>
      <w:proofErr w:type="spellStart"/>
      <w:r w:rsidR="003F35D3" w:rsidRPr="00AF1F4A">
        <w:rPr>
          <w:rFonts w:ascii="Times New Roman" w:hAnsi="Times New Roman" w:cs="Times New Roman"/>
          <w:sz w:val="24"/>
          <w:szCs w:val="24"/>
        </w:rPr>
        <w:t>blackout</w:t>
      </w:r>
      <w:proofErr w:type="spellEnd"/>
      <w:r w:rsidR="003F35D3" w:rsidRPr="00AF1F4A">
        <w:rPr>
          <w:rFonts w:ascii="Times New Roman" w:hAnsi="Times New Roman" w:cs="Times New Roman"/>
          <w:sz w:val="24"/>
          <w:szCs w:val="24"/>
        </w:rPr>
        <w:t>). W celu zapewnienia możliwości realizacji przez samorząd terytorialny oraz organy ochrony ludności zadań ochrony ludności i obrony cywilnej na czas wojny, konieczne jest dopuszczenie możliwości nabywania autobusów innych niż zeroemisyjne (tj. spalinowych), jeżeli są one przewidziane do wykorzystania w czasie ewakuacji masowej na podstawie ustawy z dnia 5 grudnia 2024 r. o ochronie ludności i obronie cywilnej.</w:t>
      </w:r>
    </w:p>
    <w:p w14:paraId="33B0BE1B" w14:textId="5824F4AF" w:rsidR="00524A1D" w:rsidRPr="00AF1F4A" w:rsidRDefault="00524A1D"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Zgodnie z art. </w:t>
      </w:r>
      <w:r w:rsidR="00203C2B" w:rsidRPr="00AF1F4A">
        <w:rPr>
          <w:rFonts w:ascii="Times New Roman" w:hAnsi="Times New Roman" w:cs="Times New Roman"/>
          <w:sz w:val="24"/>
          <w:szCs w:val="24"/>
        </w:rPr>
        <w:t>1</w:t>
      </w:r>
      <w:r w:rsidR="003F35D3" w:rsidRPr="00AF1F4A">
        <w:rPr>
          <w:rFonts w:ascii="Times New Roman" w:hAnsi="Times New Roman" w:cs="Times New Roman"/>
          <w:sz w:val="24"/>
          <w:szCs w:val="24"/>
        </w:rPr>
        <w:t>5</w:t>
      </w:r>
      <w:r w:rsidR="009C1842" w:rsidRPr="00AF1F4A">
        <w:rPr>
          <w:rFonts w:ascii="Times New Roman" w:hAnsi="Times New Roman" w:cs="Times New Roman"/>
          <w:sz w:val="24"/>
          <w:szCs w:val="24"/>
        </w:rPr>
        <w:t xml:space="preserve"> ust. 1</w:t>
      </w:r>
      <w:r w:rsidRPr="00AF1F4A">
        <w:rPr>
          <w:rFonts w:ascii="Times New Roman" w:hAnsi="Times New Roman" w:cs="Times New Roman"/>
          <w:sz w:val="24"/>
          <w:szCs w:val="24"/>
        </w:rPr>
        <w:t xml:space="preserve"> projektowanej ustawy </w:t>
      </w:r>
      <w:r w:rsidR="00A670F7" w:rsidRPr="00AF1F4A">
        <w:rPr>
          <w:rFonts w:ascii="Times New Roman" w:hAnsi="Times New Roman" w:cs="Times New Roman"/>
          <w:sz w:val="24"/>
          <w:szCs w:val="24"/>
        </w:rPr>
        <w:t xml:space="preserve">plany transportowe sporządzone przed dniem wejścia w życie niniejszej ustawy pozostają </w:t>
      </w:r>
      <w:r w:rsidR="00AA3F41" w:rsidRPr="00AF1F4A">
        <w:rPr>
          <w:rFonts w:ascii="Times New Roman" w:hAnsi="Times New Roman" w:cs="Times New Roman"/>
          <w:sz w:val="24"/>
          <w:szCs w:val="24"/>
        </w:rPr>
        <w:t>w</w:t>
      </w:r>
      <w:r w:rsidR="00A670F7" w:rsidRPr="00AF1F4A">
        <w:rPr>
          <w:rFonts w:ascii="Times New Roman" w:hAnsi="Times New Roman" w:cs="Times New Roman"/>
          <w:sz w:val="24"/>
          <w:szCs w:val="24"/>
        </w:rPr>
        <w:t xml:space="preserve"> mocy do dnia 31 grudnia 2029 r. </w:t>
      </w:r>
      <w:r w:rsidR="009C1842" w:rsidRPr="00AF1F4A">
        <w:rPr>
          <w:rFonts w:ascii="Times New Roman" w:hAnsi="Times New Roman" w:cs="Times New Roman"/>
          <w:sz w:val="24"/>
          <w:szCs w:val="24"/>
        </w:rPr>
        <w:t>Ponadto, zgodnie z ust. 2 tego przepisu, do czasu uchwalenia planu transportowego w ww. terminie nie jest wymagana zgodność Schematu sieci komunikacyjnej oraz Schematu sieci komunikacyjnej w województwie, z planami transportowymi. Nie stosuje się art. 14b ust. 2 pkt 1 ustawy z dnia 16 grudnia 2010 r. o publicznym transporcie zbiorowym.</w:t>
      </w:r>
    </w:p>
    <w:p w14:paraId="04476D03" w14:textId="48A53F2B" w:rsidR="00C73983" w:rsidRPr="00AF1F4A" w:rsidRDefault="00C73983"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art. 1</w:t>
      </w:r>
      <w:r w:rsidR="003F35D3" w:rsidRPr="00AF1F4A">
        <w:rPr>
          <w:rFonts w:ascii="Times New Roman" w:hAnsi="Times New Roman" w:cs="Times New Roman"/>
          <w:sz w:val="24"/>
          <w:szCs w:val="24"/>
        </w:rPr>
        <w:t>6</w:t>
      </w:r>
      <w:r w:rsidRPr="00AF1F4A">
        <w:rPr>
          <w:rFonts w:ascii="Times New Roman" w:hAnsi="Times New Roman" w:cs="Times New Roman"/>
          <w:sz w:val="24"/>
          <w:szCs w:val="24"/>
        </w:rPr>
        <w:t xml:space="preserve"> projektu zobowiązano</w:t>
      </w:r>
      <w:r w:rsidR="008E5352" w:rsidRPr="00AF1F4A">
        <w:rPr>
          <w:rFonts w:ascii="Times New Roman" w:hAnsi="Times New Roman" w:cs="Times New Roman"/>
          <w:sz w:val="24"/>
          <w:szCs w:val="24"/>
        </w:rPr>
        <w:t xml:space="preserve"> marszałków województw do sporządzenia Schematu sieci komunikacyjnej województwa w terminie do </w:t>
      </w:r>
      <w:r w:rsidR="00B67119" w:rsidRPr="00AF1F4A">
        <w:rPr>
          <w:rFonts w:ascii="Times New Roman" w:hAnsi="Times New Roman" w:cs="Times New Roman"/>
          <w:sz w:val="24"/>
          <w:szCs w:val="24"/>
        </w:rPr>
        <w:t>15 listopada</w:t>
      </w:r>
      <w:r w:rsidR="008E5352" w:rsidRPr="00AF1F4A">
        <w:rPr>
          <w:rFonts w:ascii="Times New Roman" w:hAnsi="Times New Roman" w:cs="Times New Roman"/>
          <w:sz w:val="24"/>
          <w:szCs w:val="24"/>
        </w:rPr>
        <w:t xml:space="preserve"> 2026 r.</w:t>
      </w:r>
      <w:r w:rsidR="00E13FE2" w:rsidRPr="00AF1F4A">
        <w:rPr>
          <w:rFonts w:ascii="Times New Roman" w:hAnsi="Times New Roman" w:cs="Times New Roman"/>
          <w:sz w:val="24"/>
          <w:szCs w:val="24"/>
        </w:rPr>
        <w:t xml:space="preserve"> (ust. 1)</w:t>
      </w:r>
      <w:r w:rsidR="004B01AE">
        <w:rPr>
          <w:rFonts w:ascii="Times New Roman" w:hAnsi="Times New Roman" w:cs="Times New Roman"/>
          <w:sz w:val="24"/>
          <w:szCs w:val="24"/>
        </w:rPr>
        <w:t>,</w:t>
      </w:r>
      <w:r w:rsidR="00E13FE2" w:rsidRPr="00AF1F4A">
        <w:rPr>
          <w:rFonts w:ascii="Times New Roman" w:hAnsi="Times New Roman" w:cs="Times New Roman"/>
          <w:sz w:val="24"/>
          <w:szCs w:val="24"/>
        </w:rPr>
        <w:t xml:space="preserve"> a ministra właściwego do spraw transportu do sporządzenia Schematu sieci komunikacyjnej w międzywojewódzkich i</w:t>
      </w:r>
      <w:r w:rsidR="00A670F7" w:rsidRPr="00AF1F4A">
        <w:rPr>
          <w:rFonts w:ascii="Times New Roman" w:hAnsi="Times New Roman" w:cs="Times New Roman"/>
          <w:sz w:val="24"/>
          <w:szCs w:val="24"/>
        </w:rPr>
        <w:t> </w:t>
      </w:r>
      <w:r w:rsidR="00E13FE2" w:rsidRPr="00AF1F4A">
        <w:rPr>
          <w:rFonts w:ascii="Times New Roman" w:hAnsi="Times New Roman" w:cs="Times New Roman"/>
          <w:sz w:val="24"/>
          <w:szCs w:val="24"/>
        </w:rPr>
        <w:t>międzynarodowych przewoz</w:t>
      </w:r>
      <w:r w:rsidR="00A670F7" w:rsidRPr="00AF1F4A">
        <w:rPr>
          <w:rFonts w:ascii="Times New Roman" w:hAnsi="Times New Roman" w:cs="Times New Roman"/>
          <w:sz w:val="24"/>
          <w:szCs w:val="24"/>
        </w:rPr>
        <w:t>ach</w:t>
      </w:r>
      <w:r w:rsidR="00E13FE2" w:rsidRPr="00AF1F4A">
        <w:rPr>
          <w:rFonts w:ascii="Times New Roman" w:hAnsi="Times New Roman" w:cs="Times New Roman"/>
          <w:sz w:val="24"/>
          <w:szCs w:val="24"/>
        </w:rPr>
        <w:t xml:space="preserve"> pasażerskich w transporcie kolejowym w terminie 3 miesięcy od dnia wejścia w życie niniejszej ustawy (ust. 2).</w:t>
      </w:r>
    </w:p>
    <w:p w14:paraId="37A75A7D" w14:textId="4C3BDA02" w:rsidR="008E5352" w:rsidRPr="00AF1F4A" w:rsidRDefault="00796183"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Art. 1</w:t>
      </w:r>
      <w:r w:rsidR="003F35D3" w:rsidRPr="00AF1F4A">
        <w:rPr>
          <w:rFonts w:ascii="Times New Roman" w:hAnsi="Times New Roman" w:cs="Times New Roman"/>
          <w:sz w:val="24"/>
          <w:szCs w:val="24"/>
        </w:rPr>
        <w:t>7</w:t>
      </w:r>
      <w:r w:rsidRPr="00AF1F4A">
        <w:rPr>
          <w:rFonts w:ascii="Times New Roman" w:hAnsi="Times New Roman" w:cs="Times New Roman"/>
          <w:sz w:val="24"/>
          <w:szCs w:val="24"/>
        </w:rPr>
        <w:t xml:space="preserve"> projektu przesądza, że w sprawach umów o świadczenie usług w zakresie publicznego transportu zbiorowego wszczętych i niezakończonych przez dniem wejścia w życie projektowanych przepisów stosuje się przepisy dotychczasowe.</w:t>
      </w:r>
    </w:p>
    <w:p w14:paraId="217F3A61" w14:textId="4675CD03" w:rsidR="00796183" w:rsidRPr="00AF1F4A" w:rsidRDefault="00796183"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lastRenderedPageBreak/>
        <w:t>Zgodnie z art. 1</w:t>
      </w:r>
      <w:r w:rsidR="003F35D3" w:rsidRPr="00AF1F4A">
        <w:rPr>
          <w:rFonts w:ascii="Times New Roman" w:hAnsi="Times New Roman" w:cs="Times New Roman"/>
          <w:sz w:val="24"/>
          <w:szCs w:val="24"/>
        </w:rPr>
        <w:t>8</w:t>
      </w:r>
      <w:r w:rsidRPr="00AF1F4A">
        <w:rPr>
          <w:rFonts w:ascii="Times New Roman" w:hAnsi="Times New Roman" w:cs="Times New Roman"/>
          <w:sz w:val="24"/>
          <w:szCs w:val="24"/>
        </w:rPr>
        <w:t xml:space="preserve"> projektu ustawy rozkłady jazdy sporządzone przed wejściem w życie przepisów projektowanych wymagań </w:t>
      </w:r>
      <w:r w:rsidR="00E91921" w:rsidRPr="00AF1F4A">
        <w:rPr>
          <w:rFonts w:ascii="Times New Roman" w:hAnsi="Times New Roman" w:cs="Times New Roman"/>
          <w:sz w:val="24"/>
          <w:szCs w:val="24"/>
        </w:rPr>
        <w:t>powinny zostać dostosowane do wymagań wynikających z art. 46 ust. 1 pkt 5 lit. b–</w:t>
      </w:r>
      <w:r w:rsidR="00E43AE2" w:rsidRPr="00AF1F4A">
        <w:rPr>
          <w:rFonts w:ascii="Times New Roman" w:hAnsi="Times New Roman" w:cs="Times New Roman"/>
          <w:sz w:val="24"/>
          <w:szCs w:val="24"/>
        </w:rPr>
        <w:t>f</w:t>
      </w:r>
      <w:r w:rsidR="00E91921" w:rsidRPr="00AF1F4A">
        <w:rPr>
          <w:rFonts w:ascii="Times New Roman" w:hAnsi="Times New Roman" w:cs="Times New Roman"/>
          <w:sz w:val="24"/>
          <w:szCs w:val="24"/>
        </w:rPr>
        <w:t xml:space="preserve"> ustawy z dnia 16 grudnia 2010 r. o publicznym transporcie zbiorowym. </w:t>
      </w:r>
    </w:p>
    <w:p w14:paraId="17E429C2" w14:textId="3046C196" w:rsidR="00E91921" w:rsidRPr="00AF1F4A" w:rsidRDefault="00E91921"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odniesieniu do umów o dopłatę z Funduszu rozwoju przewozów autobusowych o charakterze użyteczności publicznej, których okres obowiązywania i przewidzianego w tych umowach dofinansowania przewozów o charakterze użyteczności publicznej przekracza rok budżetowy (tzw. umowy wieloletnie), które zostały zawarte przed dniem wejścia</w:t>
      </w:r>
      <w:r w:rsidR="004B01AE">
        <w:rPr>
          <w:rFonts w:ascii="Times New Roman" w:hAnsi="Times New Roman" w:cs="Times New Roman"/>
          <w:sz w:val="24"/>
          <w:szCs w:val="24"/>
        </w:rPr>
        <w:t xml:space="preserve"> w życie</w:t>
      </w:r>
      <w:r w:rsidRPr="00AF1F4A">
        <w:rPr>
          <w:rFonts w:ascii="Times New Roman" w:hAnsi="Times New Roman" w:cs="Times New Roman"/>
          <w:sz w:val="24"/>
          <w:szCs w:val="24"/>
        </w:rPr>
        <w:t xml:space="preserve"> tej </w:t>
      </w:r>
      <w:r w:rsidR="00736312" w:rsidRPr="00AF1F4A">
        <w:rPr>
          <w:rFonts w:ascii="Times New Roman" w:hAnsi="Times New Roman" w:cs="Times New Roman"/>
          <w:sz w:val="24"/>
          <w:szCs w:val="24"/>
        </w:rPr>
        <w:t xml:space="preserve">ustawy </w:t>
      </w:r>
      <w:r w:rsidR="00A47D08">
        <w:rPr>
          <w:rFonts w:ascii="Times New Roman" w:hAnsi="Times New Roman" w:cs="Times New Roman"/>
          <w:sz w:val="24"/>
          <w:szCs w:val="24"/>
        </w:rPr>
        <w:t>–</w:t>
      </w:r>
      <w:r w:rsidR="001C535E" w:rsidRPr="00AF1F4A">
        <w:rPr>
          <w:rFonts w:ascii="Times New Roman" w:hAnsi="Times New Roman" w:cs="Times New Roman"/>
          <w:sz w:val="24"/>
          <w:szCs w:val="24"/>
        </w:rPr>
        <w:t xml:space="preserve"> </w:t>
      </w:r>
      <w:r w:rsidRPr="00AF1F4A">
        <w:rPr>
          <w:rFonts w:ascii="Times New Roman" w:hAnsi="Times New Roman" w:cs="Times New Roman"/>
          <w:sz w:val="24"/>
          <w:szCs w:val="24"/>
        </w:rPr>
        <w:t>zgodnie z art. 1</w:t>
      </w:r>
      <w:r w:rsidR="003F35D3" w:rsidRPr="00AF1F4A">
        <w:rPr>
          <w:rFonts w:ascii="Times New Roman" w:hAnsi="Times New Roman" w:cs="Times New Roman"/>
          <w:sz w:val="24"/>
          <w:szCs w:val="24"/>
        </w:rPr>
        <w:t>9</w:t>
      </w:r>
      <w:r w:rsidRPr="00AF1F4A">
        <w:rPr>
          <w:rFonts w:ascii="Times New Roman" w:hAnsi="Times New Roman" w:cs="Times New Roman"/>
          <w:sz w:val="24"/>
          <w:szCs w:val="24"/>
        </w:rPr>
        <w:t xml:space="preserve"> projektu ustawy</w:t>
      </w:r>
      <w:r w:rsidR="001C535E" w:rsidRPr="00AF1F4A">
        <w:rPr>
          <w:rFonts w:ascii="Times New Roman" w:hAnsi="Times New Roman" w:cs="Times New Roman"/>
          <w:sz w:val="24"/>
          <w:szCs w:val="24"/>
        </w:rPr>
        <w:t xml:space="preserve"> – do dnia zakończenia ich obowiązywania stosuje się przepisy dotychczasowe. </w:t>
      </w:r>
    </w:p>
    <w:p w14:paraId="0A4D7F4F" w14:textId="257D54A3" w:rsidR="001C535E" w:rsidRPr="00AF1F4A" w:rsidRDefault="001C535E"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Mając na uwadze przepisy art. </w:t>
      </w:r>
      <w:r w:rsidR="003F35D3" w:rsidRPr="00AF1F4A">
        <w:rPr>
          <w:rFonts w:ascii="Times New Roman" w:hAnsi="Times New Roman" w:cs="Times New Roman"/>
          <w:sz w:val="24"/>
          <w:szCs w:val="24"/>
        </w:rPr>
        <w:t>2</w:t>
      </w:r>
      <w:r w:rsidR="002B5540" w:rsidRPr="00AF1F4A">
        <w:rPr>
          <w:rFonts w:ascii="Times New Roman" w:hAnsi="Times New Roman" w:cs="Times New Roman"/>
          <w:sz w:val="24"/>
          <w:szCs w:val="24"/>
        </w:rPr>
        <w:t>1</w:t>
      </w:r>
      <w:r w:rsidRPr="00AF1F4A">
        <w:rPr>
          <w:rFonts w:ascii="Times New Roman" w:hAnsi="Times New Roman" w:cs="Times New Roman"/>
          <w:sz w:val="24"/>
          <w:szCs w:val="24"/>
        </w:rPr>
        <w:t xml:space="preserve"> projektu</w:t>
      </w:r>
      <w:r w:rsidR="004B01AE">
        <w:rPr>
          <w:rFonts w:ascii="Times New Roman" w:hAnsi="Times New Roman" w:cs="Times New Roman"/>
          <w:sz w:val="24"/>
          <w:szCs w:val="24"/>
        </w:rPr>
        <w:t>,</w:t>
      </w:r>
      <w:r w:rsidRPr="00AF1F4A">
        <w:rPr>
          <w:rFonts w:ascii="Times New Roman" w:hAnsi="Times New Roman" w:cs="Times New Roman"/>
          <w:sz w:val="24"/>
          <w:szCs w:val="24"/>
        </w:rPr>
        <w:t xml:space="preserve"> operatorzy publicznego transportu zbiorowego, którzy realizują przewozy na liniach objętych dopłat</w:t>
      </w:r>
      <w:r w:rsidR="004B01AE">
        <w:rPr>
          <w:rFonts w:ascii="Times New Roman" w:hAnsi="Times New Roman" w:cs="Times New Roman"/>
          <w:sz w:val="24"/>
          <w:szCs w:val="24"/>
        </w:rPr>
        <w:t>ą</w:t>
      </w:r>
      <w:r w:rsidRPr="00AF1F4A">
        <w:rPr>
          <w:rFonts w:ascii="Times New Roman" w:hAnsi="Times New Roman" w:cs="Times New Roman"/>
          <w:sz w:val="24"/>
          <w:szCs w:val="24"/>
        </w:rPr>
        <w:t xml:space="preserve"> z Funduszu</w:t>
      </w:r>
      <w:r w:rsidR="004B01AE">
        <w:rPr>
          <w:rFonts w:ascii="Times New Roman" w:hAnsi="Times New Roman" w:cs="Times New Roman"/>
          <w:sz w:val="24"/>
          <w:szCs w:val="24"/>
        </w:rPr>
        <w:t>,</w:t>
      </w:r>
      <w:r w:rsidRPr="00AF1F4A">
        <w:rPr>
          <w:rFonts w:ascii="Times New Roman" w:hAnsi="Times New Roman" w:cs="Times New Roman"/>
          <w:sz w:val="24"/>
          <w:szCs w:val="24"/>
        </w:rPr>
        <w:t xml:space="preserve"> będą obowiązani dostosować pojazdy w celu realizacji obowiązku wynikającego z art. 11g ustawy z dnia … o Funduszu przeciwdziałania wykluczeniu transportowemu</w:t>
      </w:r>
      <w:r w:rsidR="004B01AE">
        <w:rPr>
          <w:rFonts w:ascii="Times New Roman" w:hAnsi="Times New Roman" w:cs="Times New Roman"/>
          <w:sz w:val="24"/>
          <w:szCs w:val="24"/>
        </w:rPr>
        <w:t>,</w:t>
      </w:r>
      <w:r w:rsidRPr="00AF1F4A">
        <w:rPr>
          <w:rFonts w:ascii="Times New Roman" w:hAnsi="Times New Roman" w:cs="Times New Roman"/>
          <w:sz w:val="24"/>
          <w:szCs w:val="24"/>
        </w:rPr>
        <w:t xml:space="preserve"> tj. wyposażenia autobusu i stosowania lokalizatora. Termin na dostosowanie został wyznaczony na 12 miesięcy od dnia wejścia w życie </w:t>
      </w:r>
      <w:r w:rsidR="0008377C" w:rsidRPr="00AF1F4A">
        <w:rPr>
          <w:rFonts w:ascii="Times New Roman" w:hAnsi="Times New Roman" w:cs="Times New Roman"/>
          <w:sz w:val="24"/>
          <w:szCs w:val="24"/>
        </w:rPr>
        <w:t xml:space="preserve">projektowanej </w:t>
      </w:r>
      <w:r w:rsidRPr="00AF1F4A">
        <w:rPr>
          <w:rFonts w:ascii="Times New Roman" w:hAnsi="Times New Roman" w:cs="Times New Roman"/>
          <w:sz w:val="24"/>
          <w:szCs w:val="24"/>
        </w:rPr>
        <w:t xml:space="preserve">ustawy. </w:t>
      </w:r>
    </w:p>
    <w:p w14:paraId="247B9751" w14:textId="738398F9" w:rsidR="00147FC3" w:rsidRPr="00AF1F4A" w:rsidRDefault="00147FC3"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W art. </w:t>
      </w:r>
      <w:r w:rsidR="008239D5" w:rsidRPr="00AF1F4A">
        <w:rPr>
          <w:rFonts w:ascii="Times New Roman" w:hAnsi="Times New Roman" w:cs="Times New Roman"/>
          <w:sz w:val="24"/>
          <w:szCs w:val="24"/>
        </w:rPr>
        <w:t>2</w:t>
      </w:r>
      <w:r w:rsidR="003F35D3" w:rsidRPr="00AF1F4A">
        <w:rPr>
          <w:rFonts w:ascii="Times New Roman" w:hAnsi="Times New Roman" w:cs="Times New Roman"/>
          <w:sz w:val="24"/>
          <w:szCs w:val="24"/>
        </w:rPr>
        <w:t>1</w:t>
      </w:r>
      <w:r w:rsidRPr="00AF1F4A">
        <w:rPr>
          <w:rFonts w:ascii="Times New Roman" w:hAnsi="Times New Roman" w:cs="Times New Roman"/>
          <w:sz w:val="24"/>
          <w:szCs w:val="24"/>
        </w:rPr>
        <w:t xml:space="preserve"> określono, że do postępowań wszczętych a niezakończonych przed wejściem w życie </w:t>
      </w:r>
      <w:r w:rsidR="0008377C" w:rsidRPr="00AF1F4A">
        <w:rPr>
          <w:rFonts w:ascii="Times New Roman" w:hAnsi="Times New Roman" w:cs="Times New Roman"/>
          <w:sz w:val="24"/>
          <w:szCs w:val="24"/>
        </w:rPr>
        <w:t xml:space="preserve">projektowanej </w:t>
      </w:r>
      <w:r w:rsidRPr="00AF1F4A">
        <w:rPr>
          <w:rFonts w:ascii="Times New Roman" w:hAnsi="Times New Roman" w:cs="Times New Roman"/>
          <w:sz w:val="24"/>
          <w:szCs w:val="24"/>
        </w:rPr>
        <w:t>ustawy decyzją ostateczną lub prawomocną w sprawach dotyczących zwrotu dopłat z</w:t>
      </w:r>
      <w:r w:rsidR="00A670F7" w:rsidRPr="00AF1F4A">
        <w:rPr>
          <w:rFonts w:ascii="Times New Roman" w:hAnsi="Times New Roman" w:cs="Times New Roman"/>
          <w:sz w:val="24"/>
          <w:szCs w:val="24"/>
        </w:rPr>
        <w:t> </w:t>
      </w:r>
      <w:r w:rsidRPr="00AF1F4A">
        <w:rPr>
          <w:rFonts w:ascii="Times New Roman" w:hAnsi="Times New Roman" w:cs="Times New Roman"/>
          <w:sz w:val="24"/>
          <w:szCs w:val="24"/>
        </w:rPr>
        <w:t xml:space="preserve">Funduszu przeciwdziałania wykluczeniu </w:t>
      </w:r>
      <w:r w:rsidR="00C466AE" w:rsidRPr="00AF1F4A">
        <w:rPr>
          <w:rFonts w:ascii="Times New Roman" w:hAnsi="Times New Roman" w:cs="Times New Roman"/>
          <w:sz w:val="24"/>
          <w:szCs w:val="24"/>
        </w:rPr>
        <w:t xml:space="preserve">transportowemu </w:t>
      </w:r>
      <w:r w:rsidRPr="00AF1F4A">
        <w:rPr>
          <w:rFonts w:ascii="Times New Roman" w:hAnsi="Times New Roman" w:cs="Times New Roman"/>
          <w:sz w:val="24"/>
          <w:szCs w:val="24"/>
        </w:rPr>
        <w:t xml:space="preserve">stosuje się przepisy dotychczasowe. </w:t>
      </w:r>
    </w:p>
    <w:p w14:paraId="5B47DC1A" w14:textId="14637A01" w:rsidR="008239D5" w:rsidRPr="00AF1F4A" w:rsidRDefault="008239D5"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W art. 2</w:t>
      </w:r>
      <w:r w:rsidR="002B5540" w:rsidRPr="00AF1F4A">
        <w:rPr>
          <w:rFonts w:ascii="Times New Roman" w:hAnsi="Times New Roman" w:cs="Times New Roman"/>
          <w:sz w:val="24"/>
          <w:szCs w:val="24"/>
        </w:rPr>
        <w:t>3</w:t>
      </w:r>
      <w:r w:rsidRPr="00AF1F4A">
        <w:rPr>
          <w:rFonts w:ascii="Times New Roman" w:hAnsi="Times New Roman" w:cs="Times New Roman"/>
          <w:sz w:val="24"/>
          <w:szCs w:val="24"/>
        </w:rPr>
        <w:t xml:space="preserve"> przesądzono, że limit środków na umowy wieloletnie wynikający z przepisów art. 9a ust. 2 ustawy o Funduszu nie będzie miał zastosowania do umów wieloletnich zawartych przed dniem wejścia w życie przepisów projektu. </w:t>
      </w:r>
    </w:p>
    <w:p w14:paraId="123D6024" w14:textId="1E10DD7E" w:rsidR="008239D5" w:rsidRPr="00AF1F4A" w:rsidRDefault="008239D5"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Natomiast w art. 2</w:t>
      </w:r>
      <w:r w:rsidR="002B5540" w:rsidRPr="00AF1F4A">
        <w:rPr>
          <w:rFonts w:ascii="Times New Roman" w:hAnsi="Times New Roman" w:cs="Times New Roman"/>
          <w:sz w:val="24"/>
          <w:szCs w:val="24"/>
        </w:rPr>
        <w:t>4</w:t>
      </w:r>
      <w:r w:rsidRPr="00AF1F4A">
        <w:rPr>
          <w:rFonts w:ascii="Times New Roman" w:hAnsi="Times New Roman" w:cs="Times New Roman"/>
          <w:sz w:val="24"/>
          <w:szCs w:val="24"/>
        </w:rPr>
        <w:t xml:space="preserve"> wskazano, że przepisy ustawy o Funduszu w brzmieniu nadanym niniejsz</w:t>
      </w:r>
      <w:r w:rsidR="004B01AE">
        <w:rPr>
          <w:rFonts w:ascii="Times New Roman" w:hAnsi="Times New Roman" w:cs="Times New Roman"/>
          <w:sz w:val="24"/>
          <w:szCs w:val="24"/>
        </w:rPr>
        <w:t>ą</w:t>
      </w:r>
      <w:r w:rsidRPr="00AF1F4A">
        <w:rPr>
          <w:rFonts w:ascii="Times New Roman" w:hAnsi="Times New Roman" w:cs="Times New Roman"/>
          <w:sz w:val="24"/>
          <w:szCs w:val="24"/>
        </w:rPr>
        <w:t xml:space="preserve"> ustawą będą miały zastosowani</w:t>
      </w:r>
      <w:r w:rsidR="004B01AE">
        <w:rPr>
          <w:rFonts w:ascii="Times New Roman" w:hAnsi="Times New Roman" w:cs="Times New Roman"/>
          <w:sz w:val="24"/>
          <w:szCs w:val="24"/>
        </w:rPr>
        <w:t>e,</w:t>
      </w:r>
      <w:r w:rsidRPr="00AF1F4A">
        <w:rPr>
          <w:rFonts w:ascii="Times New Roman" w:hAnsi="Times New Roman" w:cs="Times New Roman"/>
          <w:sz w:val="24"/>
          <w:szCs w:val="24"/>
        </w:rPr>
        <w:t xml:space="preserve"> począwszy od naboru wniosków o objęcie w 2027 r. dopłatą z Funduszu. </w:t>
      </w:r>
    </w:p>
    <w:p w14:paraId="7AED4245" w14:textId="257874AE" w:rsidR="002B5540" w:rsidRPr="00AF1F4A" w:rsidRDefault="002B5540"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 xml:space="preserve">Dodano do projektu również niezbędne przepisy przejściowe określające sposób postępowania dysponenta Funduszu przy podziale środków na województwa do czasu obowiązywania wieloletnich umów o dopłatę zawartych na podstawie przepisów dotychczasowych. Przepisy przejściowe zostały także uzupełnione o przepis dotyczący terminu sporządzenia planu finansowego na 2027 r. w związku z planowanym wejściem w życie przepisów ustawy w </w:t>
      </w:r>
      <w:r w:rsidRPr="00AF1F4A">
        <w:rPr>
          <w:rFonts w:ascii="Times New Roman" w:hAnsi="Times New Roman" w:cs="Times New Roman"/>
          <w:sz w:val="24"/>
          <w:szCs w:val="24"/>
        </w:rPr>
        <w:lastRenderedPageBreak/>
        <w:t>trakcie sporządzania przez Ministra Infrastruktury i uzgadniania z Ministrem Finansów i Gospodarki planu finansowego na 2027 r</w:t>
      </w:r>
    </w:p>
    <w:p w14:paraId="431A4A92" w14:textId="16D4D1C5" w:rsidR="00ED205B" w:rsidRPr="00AF1F4A" w:rsidRDefault="00ED205B" w:rsidP="00AF1F4A">
      <w:pPr>
        <w:spacing w:before="120" w:after="0" w:line="360" w:lineRule="auto"/>
        <w:jc w:val="both"/>
        <w:rPr>
          <w:rFonts w:ascii="Times New Roman" w:hAnsi="Times New Roman" w:cs="Times New Roman"/>
          <w:sz w:val="24"/>
          <w:szCs w:val="24"/>
        </w:rPr>
      </w:pPr>
      <w:r w:rsidRPr="00AF1F4A">
        <w:rPr>
          <w:rFonts w:ascii="Times New Roman" w:hAnsi="Times New Roman" w:cs="Times New Roman"/>
          <w:sz w:val="24"/>
          <w:szCs w:val="24"/>
        </w:rPr>
        <w:t>Zgodnie z art. 2</w:t>
      </w:r>
      <w:r w:rsidR="002B5540" w:rsidRPr="00AF1F4A">
        <w:rPr>
          <w:rFonts w:ascii="Times New Roman" w:hAnsi="Times New Roman" w:cs="Times New Roman"/>
          <w:sz w:val="24"/>
          <w:szCs w:val="24"/>
        </w:rPr>
        <w:t>6</w:t>
      </w:r>
      <w:r w:rsidRPr="00AF1F4A">
        <w:rPr>
          <w:rFonts w:ascii="Times New Roman" w:hAnsi="Times New Roman" w:cs="Times New Roman"/>
          <w:sz w:val="24"/>
          <w:szCs w:val="24"/>
        </w:rPr>
        <w:t xml:space="preserve"> projektu przepisy ustawy wejdą w życie po upływie </w:t>
      </w:r>
      <w:r w:rsidR="002B5540" w:rsidRPr="00AF1F4A">
        <w:rPr>
          <w:rFonts w:ascii="Times New Roman" w:hAnsi="Times New Roman" w:cs="Times New Roman"/>
          <w:sz w:val="24"/>
          <w:szCs w:val="24"/>
        </w:rPr>
        <w:t>14</w:t>
      </w:r>
      <w:r w:rsidRPr="00AF1F4A">
        <w:rPr>
          <w:rFonts w:ascii="Times New Roman" w:hAnsi="Times New Roman" w:cs="Times New Roman"/>
          <w:sz w:val="24"/>
          <w:szCs w:val="24"/>
        </w:rPr>
        <w:t xml:space="preserve"> dni od dnia jej ogłoszenia, z wyjątkiem przepisów art. 1 pkt </w:t>
      </w:r>
      <w:r w:rsidR="00A670F7" w:rsidRPr="00AF1F4A">
        <w:rPr>
          <w:rFonts w:ascii="Times New Roman" w:hAnsi="Times New Roman" w:cs="Times New Roman"/>
          <w:sz w:val="24"/>
          <w:szCs w:val="24"/>
        </w:rPr>
        <w:t>1</w:t>
      </w:r>
      <w:r w:rsidR="00803757" w:rsidRPr="00AF1F4A">
        <w:rPr>
          <w:rFonts w:ascii="Times New Roman" w:hAnsi="Times New Roman" w:cs="Times New Roman"/>
          <w:sz w:val="24"/>
          <w:szCs w:val="24"/>
        </w:rPr>
        <w:t>8</w:t>
      </w:r>
      <w:r w:rsidRPr="00AF1F4A">
        <w:rPr>
          <w:rFonts w:ascii="Times New Roman" w:hAnsi="Times New Roman" w:cs="Times New Roman"/>
          <w:sz w:val="24"/>
          <w:szCs w:val="24"/>
        </w:rPr>
        <w:t xml:space="preserve"> </w:t>
      </w:r>
      <w:r w:rsidR="001865FE" w:rsidRPr="00AF1F4A">
        <w:rPr>
          <w:rFonts w:ascii="Times New Roman" w:hAnsi="Times New Roman" w:cs="Times New Roman"/>
          <w:sz w:val="24"/>
          <w:szCs w:val="24"/>
        </w:rPr>
        <w:t xml:space="preserve">w </w:t>
      </w:r>
      <w:r w:rsidR="00790E31" w:rsidRPr="00AF1F4A">
        <w:rPr>
          <w:rFonts w:ascii="Times New Roman" w:hAnsi="Times New Roman" w:cs="Times New Roman"/>
          <w:sz w:val="24"/>
          <w:szCs w:val="24"/>
        </w:rPr>
        <w:t>zakresie art.</w:t>
      </w:r>
      <w:r w:rsidRPr="00AF1F4A">
        <w:rPr>
          <w:rFonts w:ascii="Times New Roman" w:hAnsi="Times New Roman" w:cs="Times New Roman"/>
          <w:sz w:val="24"/>
          <w:szCs w:val="24"/>
        </w:rPr>
        <w:t xml:space="preserve"> 46 ust. 1 pkt 5 lit. b–</w:t>
      </w:r>
      <w:r w:rsidR="007F0EB8" w:rsidRPr="00AF1F4A">
        <w:rPr>
          <w:rFonts w:ascii="Times New Roman" w:hAnsi="Times New Roman" w:cs="Times New Roman"/>
          <w:sz w:val="24"/>
          <w:szCs w:val="24"/>
        </w:rPr>
        <w:t>g</w:t>
      </w:r>
      <w:r w:rsidRPr="00AF1F4A">
        <w:rPr>
          <w:rFonts w:ascii="Times New Roman" w:hAnsi="Times New Roman" w:cs="Times New Roman"/>
          <w:sz w:val="24"/>
          <w:szCs w:val="24"/>
        </w:rPr>
        <w:t>, któr</w:t>
      </w:r>
      <w:r w:rsidR="001865FE" w:rsidRPr="00AF1F4A">
        <w:rPr>
          <w:rFonts w:ascii="Times New Roman" w:hAnsi="Times New Roman" w:cs="Times New Roman"/>
          <w:sz w:val="24"/>
          <w:szCs w:val="24"/>
        </w:rPr>
        <w:t>y</w:t>
      </w:r>
      <w:r w:rsidRPr="00AF1F4A">
        <w:rPr>
          <w:rFonts w:ascii="Times New Roman" w:hAnsi="Times New Roman" w:cs="Times New Roman"/>
          <w:sz w:val="24"/>
          <w:szCs w:val="24"/>
        </w:rPr>
        <w:t xml:space="preserve"> wejd</w:t>
      </w:r>
      <w:r w:rsidR="001865FE" w:rsidRPr="00AF1F4A">
        <w:rPr>
          <w:rFonts w:ascii="Times New Roman" w:hAnsi="Times New Roman" w:cs="Times New Roman"/>
          <w:sz w:val="24"/>
          <w:szCs w:val="24"/>
        </w:rPr>
        <w:t>zie</w:t>
      </w:r>
      <w:r w:rsidRPr="00AF1F4A">
        <w:rPr>
          <w:rFonts w:ascii="Times New Roman" w:hAnsi="Times New Roman" w:cs="Times New Roman"/>
          <w:sz w:val="24"/>
          <w:szCs w:val="24"/>
        </w:rPr>
        <w:t xml:space="preserve"> w życie po upływnie 6 miesięcy od dnia ogłoszenia ustawy</w:t>
      </w:r>
      <w:r w:rsidR="00D43906">
        <w:rPr>
          <w:rFonts w:ascii="Times New Roman" w:hAnsi="Times New Roman" w:cs="Times New Roman"/>
          <w:sz w:val="24"/>
          <w:szCs w:val="24"/>
        </w:rPr>
        <w:t xml:space="preserve">, </w:t>
      </w:r>
      <w:r w:rsidR="00D43906" w:rsidRPr="00D43906">
        <w:rPr>
          <w:rFonts w:ascii="Times New Roman" w:hAnsi="Times New Roman" w:cs="Times New Roman"/>
          <w:sz w:val="24"/>
          <w:szCs w:val="24"/>
        </w:rPr>
        <w:t>oraz art. 9 pkt 3, 4, 9, 11 i</w:t>
      </w:r>
      <w:r w:rsidR="00D43906">
        <w:rPr>
          <w:rFonts w:ascii="Times New Roman" w:hAnsi="Times New Roman" w:cs="Times New Roman"/>
          <w:sz w:val="24"/>
          <w:szCs w:val="24"/>
        </w:rPr>
        <w:t> </w:t>
      </w:r>
      <w:r w:rsidR="00D43906" w:rsidRPr="00D43906">
        <w:rPr>
          <w:rFonts w:ascii="Times New Roman" w:hAnsi="Times New Roman" w:cs="Times New Roman"/>
          <w:sz w:val="24"/>
          <w:szCs w:val="24"/>
        </w:rPr>
        <w:t>12, które wejdą w życie po upływie 12 miesięcy od dnia ogłoszenia</w:t>
      </w:r>
      <w:r w:rsidRPr="00AF1F4A">
        <w:rPr>
          <w:rFonts w:ascii="Times New Roman" w:hAnsi="Times New Roman" w:cs="Times New Roman"/>
          <w:sz w:val="24"/>
          <w:szCs w:val="24"/>
        </w:rPr>
        <w:t xml:space="preserve">. </w:t>
      </w:r>
    </w:p>
    <w:p w14:paraId="08296336" w14:textId="274DA096" w:rsidR="0067059F" w:rsidRPr="00AF1F4A" w:rsidRDefault="0067059F" w:rsidP="00AF1F4A">
      <w:pPr>
        <w:spacing w:before="120" w:after="0" w:line="360" w:lineRule="auto"/>
        <w:jc w:val="both"/>
        <w:rPr>
          <w:rFonts w:ascii="Times New Roman" w:eastAsia="Calibri" w:hAnsi="Times New Roman" w:cs="Times New Roman"/>
          <w:sz w:val="24"/>
          <w:szCs w:val="24"/>
        </w:rPr>
      </w:pPr>
      <w:r w:rsidRPr="00AF1F4A">
        <w:rPr>
          <w:rFonts w:ascii="Times New Roman" w:eastAsia="Calibri" w:hAnsi="Times New Roman" w:cs="Times New Roman"/>
          <w:sz w:val="24"/>
          <w:szCs w:val="24"/>
        </w:rPr>
        <w:t>Projekt ustawy nie zawiera norm technicznych, w związku z czym nie wymaga notyfikacji na podstawie przepisów rozporządzenia Rady Ministrów z dnia 23 grudnia 2002 r. w sprawie sposobu funkcjonowania krajowego systemu notyfikacji norm i aktów prawnych (</w:t>
      </w:r>
      <w:r w:rsidRPr="00AF1F4A">
        <w:rPr>
          <w:rFonts w:ascii="Times New Roman" w:hAnsi="Times New Roman" w:cs="Times New Roman"/>
          <w:sz w:val="24"/>
          <w:szCs w:val="24"/>
        </w:rPr>
        <w:t>Dz. U. poz. 2039 oraz z 2004 r. poz. 597</w:t>
      </w:r>
      <w:r w:rsidRPr="00AF1F4A">
        <w:rPr>
          <w:rFonts w:ascii="Times New Roman" w:eastAsia="Calibri" w:hAnsi="Times New Roman" w:cs="Times New Roman"/>
          <w:sz w:val="24"/>
          <w:szCs w:val="24"/>
        </w:rPr>
        <w:t>) i nie podlega notyfikacji Komisji Europejskiej.</w:t>
      </w:r>
    </w:p>
    <w:p w14:paraId="36CFCE02" w14:textId="79C60CE0" w:rsidR="0067059F" w:rsidRPr="00AF1F4A" w:rsidRDefault="0067059F" w:rsidP="00AF1F4A">
      <w:pPr>
        <w:spacing w:before="120" w:after="0" w:line="360" w:lineRule="auto"/>
        <w:jc w:val="both"/>
        <w:rPr>
          <w:rFonts w:ascii="Times New Roman" w:eastAsia="Calibri" w:hAnsi="Times New Roman" w:cs="Times New Roman"/>
          <w:sz w:val="24"/>
          <w:szCs w:val="24"/>
        </w:rPr>
      </w:pPr>
      <w:r w:rsidRPr="00AF1F4A">
        <w:rPr>
          <w:rFonts w:ascii="Times New Roman" w:eastAsia="Calibri" w:hAnsi="Times New Roman" w:cs="Times New Roman"/>
          <w:sz w:val="24"/>
          <w:szCs w:val="24"/>
        </w:rPr>
        <w:t>Projekt ustawy nie wymaga przedłożenia instytucjom i organom Unii Europejskiej, w tym Europejskiemu Bankowi Centralnemu, w celu uzyskania opinii, dokonania powiadomienia, konsultacji albo uzgodnień, o których mowa w § 39 uchwały nr 190 Rady Ministrów z dnia 29 października 2013 r. – Regulamin pracy Rady Ministrów (</w:t>
      </w:r>
      <w:r w:rsidR="00C37933" w:rsidRPr="00AF1F4A">
        <w:rPr>
          <w:rFonts w:ascii="Times New Roman" w:eastAsia="Calibri" w:hAnsi="Times New Roman" w:cs="Times New Roman"/>
          <w:sz w:val="24"/>
          <w:szCs w:val="24"/>
        </w:rPr>
        <w:t>M.P.</w:t>
      </w:r>
      <w:r w:rsidR="00CD61B9" w:rsidRPr="00AF1F4A">
        <w:rPr>
          <w:rFonts w:ascii="Times New Roman" w:eastAsia="Calibri" w:hAnsi="Times New Roman" w:cs="Times New Roman"/>
          <w:sz w:val="24"/>
          <w:szCs w:val="24"/>
        </w:rPr>
        <w:t xml:space="preserve"> </w:t>
      </w:r>
      <w:r w:rsidR="004B01AE" w:rsidRPr="004B01AE">
        <w:rPr>
          <w:rFonts w:ascii="Times New Roman" w:eastAsia="Calibri" w:hAnsi="Times New Roman" w:cs="Times New Roman"/>
          <w:sz w:val="24"/>
          <w:szCs w:val="24"/>
        </w:rPr>
        <w:t>z 2026 r. poz. 404</w:t>
      </w:r>
      <w:r w:rsidRPr="00AF1F4A">
        <w:rPr>
          <w:rFonts w:ascii="Times New Roman" w:eastAsia="Calibri" w:hAnsi="Times New Roman" w:cs="Times New Roman"/>
          <w:sz w:val="24"/>
          <w:szCs w:val="24"/>
        </w:rPr>
        <w:t>).</w:t>
      </w:r>
    </w:p>
    <w:p w14:paraId="5D1EEFD4" w14:textId="0D34E2B7" w:rsidR="0067059F" w:rsidRPr="00AF1F4A" w:rsidRDefault="0067059F" w:rsidP="00AF1F4A">
      <w:pPr>
        <w:spacing w:before="120" w:after="0" w:line="360" w:lineRule="auto"/>
        <w:jc w:val="both"/>
        <w:rPr>
          <w:rFonts w:ascii="Times New Roman" w:eastAsia="Calibri" w:hAnsi="Times New Roman" w:cs="Times New Roman"/>
          <w:sz w:val="24"/>
          <w:szCs w:val="24"/>
        </w:rPr>
      </w:pPr>
      <w:r w:rsidRPr="00AF1F4A">
        <w:rPr>
          <w:rFonts w:ascii="Times New Roman" w:eastAsia="Calibri" w:hAnsi="Times New Roman" w:cs="Times New Roman"/>
          <w:sz w:val="24"/>
          <w:szCs w:val="24"/>
        </w:rPr>
        <w:t>Przedmiotowy projekt ustawy, stosownie do art. 5 i art. 6 ustawy z dnia 7 lipca 2005 r. o działalności lobbingowej w procesie stanowienia prawa</w:t>
      </w:r>
      <w:r w:rsidRPr="00AF1F4A">
        <w:rPr>
          <w:rFonts w:ascii="Times New Roman" w:hAnsi="Times New Roman" w:cs="Times New Roman"/>
          <w:sz w:val="24"/>
          <w:szCs w:val="24"/>
        </w:rPr>
        <w:t xml:space="preserve"> (</w:t>
      </w:r>
      <w:r w:rsidRPr="00AF1F4A">
        <w:rPr>
          <w:rFonts w:ascii="Times New Roman" w:eastAsia="Calibri" w:hAnsi="Times New Roman" w:cs="Times New Roman"/>
          <w:sz w:val="24"/>
          <w:szCs w:val="24"/>
        </w:rPr>
        <w:t>Dz. U.</w:t>
      </w:r>
      <w:r w:rsidR="00C37933" w:rsidRPr="00AF1F4A">
        <w:rPr>
          <w:rFonts w:ascii="Times New Roman" w:eastAsia="Calibri" w:hAnsi="Times New Roman" w:cs="Times New Roman"/>
          <w:sz w:val="24"/>
          <w:szCs w:val="24"/>
        </w:rPr>
        <w:t xml:space="preserve"> z </w:t>
      </w:r>
      <w:r w:rsidR="0008377C" w:rsidRPr="00AF1F4A">
        <w:rPr>
          <w:rFonts w:ascii="Times New Roman" w:eastAsia="Calibri" w:hAnsi="Times New Roman" w:cs="Times New Roman"/>
          <w:sz w:val="24"/>
          <w:szCs w:val="24"/>
        </w:rPr>
        <w:t>2025 r. poz. 677, z późn. zm.</w:t>
      </w:r>
      <w:r w:rsidRPr="00AF1F4A">
        <w:rPr>
          <w:rFonts w:ascii="Times New Roman" w:eastAsia="Calibri" w:hAnsi="Times New Roman" w:cs="Times New Roman"/>
          <w:sz w:val="24"/>
          <w:szCs w:val="24"/>
        </w:rPr>
        <w:t xml:space="preserve">) został udostępniony na stronach urzędowego informatora teleinformatycznego – Biuletynu Informacji Publicznej. </w:t>
      </w:r>
    </w:p>
    <w:p w14:paraId="06E36E56" w14:textId="77777777" w:rsidR="0067059F" w:rsidRPr="00AF1F4A" w:rsidRDefault="0067059F" w:rsidP="00AF1F4A">
      <w:pPr>
        <w:spacing w:before="120" w:after="0" w:line="360" w:lineRule="auto"/>
        <w:jc w:val="both"/>
        <w:rPr>
          <w:rFonts w:ascii="Times New Roman" w:eastAsia="Calibri" w:hAnsi="Times New Roman" w:cs="Times New Roman"/>
          <w:sz w:val="24"/>
          <w:szCs w:val="24"/>
        </w:rPr>
      </w:pPr>
      <w:r w:rsidRPr="00AF1F4A">
        <w:rPr>
          <w:rFonts w:ascii="Times New Roman" w:eastAsia="Calibri" w:hAnsi="Times New Roman" w:cs="Times New Roman"/>
          <w:sz w:val="24"/>
          <w:szCs w:val="24"/>
        </w:rPr>
        <w:t xml:space="preserve">Ponadto stosownie do § 52 uchwały nr 190 Rady Ministrów z dnia 29 października 2013 r. – Regulamin pracy Rady Ministrów projekt ustawy został udostępniony w Biuletynie Informacji Publicznej na stronie podmiotowej Rządowego Centrum Legislacji, w serwisie Rządowy Proces Legislacyjny. </w:t>
      </w:r>
    </w:p>
    <w:p w14:paraId="6EF13F16" w14:textId="5182CD47" w:rsidR="00FF79EE" w:rsidRPr="00AF1F4A" w:rsidRDefault="0067059F" w:rsidP="00AF1F4A">
      <w:pPr>
        <w:spacing w:before="120" w:after="0" w:line="360" w:lineRule="auto"/>
        <w:jc w:val="both"/>
        <w:rPr>
          <w:rFonts w:ascii="Times New Roman" w:hAnsi="Times New Roman" w:cs="Times New Roman"/>
          <w:color w:val="000000"/>
          <w:sz w:val="24"/>
          <w:szCs w:val="24"/>
        </w:rPr>
      </w:pPr>
      <w:r w:rsidRPr="00AF1F4A">
        <w:rPr>
          <w:rFonts w:ascii="Times New Roman" w:eastAsia="Calibri" w:hAnsi="Times New Roman" w:cs="Times New Roman"/>
          <w:sz w:val="24"/>
          <w:szCs w:val="24"/>
        </w:rPr>
        <w:t xml:space="preserve">Projekt ustawy nie jest sprzeczny z prawem Unii Europejskiej. </w:t>
      </w:r>
    </w:p>
    <w:sectPr w:rsidR="00FF79EE" w:rsidRPr="00AF1F4A" w:rsidSect="007D0F3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98DC" w14:textId="77777777" w:rsidR="00722F30" w:rsidRDefault="00722F30" w:rsidP="00B05115">
      <w:pPr>
        <w:spacing w:after="0" w:line="240" w:lineRule="auto"/>
      </w:pPr>
      <w:r>
        <w:separator/>
      </w:r>
    </w:p>
  </w:endnote>
  <w:endnote w:type="continuationSeparator" w:id="0">
    <w:p w14:paraId="621C3368" w14:textId="77777777" w:rsidR="00722F30" w:rsidRDefault="00722F30" w:rsidP="00B0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165166"/>
      <w:docPartObj>
        <w:docPartGallery w:val="Page Numbers (Bottom of Page)"/>
        <w:docPartUnique/>
      </w:docPartObj>
    </w:sdtPr>
    <w:sdtEndPr>
      <w:rPr>
        <w:rFonts w:ascii="Times New Roman" w:hAnsi="Times New Roman" w:cs="Times New Roman"/>
        <w:sz w:val="24"/>
        <w:szCs w:val="24"/>
      </w:rPr>
    </w:sdtEndPr>
    <w:sdtContent>
      <w:p w14:paraId="1CA804F5" w14:textId="027A5D96" w:rsidR="00E963B2" w:rsidRPr="007D0F3B" w:rsidRDefault="00A47D08" w:rsidP="007D0F3B">
        <w:pPr>
          <w:pStyle w:val="Stopka"/>
          <w:jc w:val="center"/>
          <w:rPr>
            <w:rFonts w:ascii="Times New Roman" w:hAnsi="Times New Roman" w:cs="Times New Roman"/>
            <w:sz w:val="24"/>
            <w:szCs w:val="24"/>
          </w:rPr>
        </w:pPr>
        <w:r w:rsidRPr="00A47D08">
          <w:rPr>
            <w:rFonts w:ascii="Times New Roman" w:hAnsi="Times New Roman" w:cs="Times New Roman"/>
            <w:sz w:val="24"/>
            <w:szCs w:val="24"/>
          </w:rPr>
          <w:fldChar w:fldCharType="begin"/>
        </w:r>
        <w:r w:rsidRPr="00A47D08">
          <w:rPr>
            <w:rFonts w:ascii="Times New Roman" w:hAnsi="Times New Roman" w:cs="Times New Roman"/>
            <w:sz w:val="24"/>
            <w:szCs w:val="24"/>
          </w:rPr>
          <w:instrText>PAGE   \* MERGEFORMAT</w:instrText>
        </w:r>
        <w:r w:rsidRPr="00A47D08">
          <w:rPr>
            <w:rFonts w:ascii="Times New Roman" w:hAnsi="Times New Roman" w:cs="Times New Roman"/>
            <w:sz w:val="24"/>
            <w:szCs w:val="24"/>
          </w:rPr>
          <w:fldChar w:fldCharType="separate"/>
        </w:r>
        <w:r w:rsidRPr="00A47D08">
          <w:rPr>
            <w:rFonts w:ascii="Times New Roman" w:hAnsi="Times New Roman" w:cs="Times New Roman"/>
            <w:sz w:val="24"/>
            <w:szCs w:val="24"/>
          </w:rPr>
          <w:t>2</w:t>
        </w:r>
        <w:r w:rsidRPr="00A47D0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D60D" w14:textId="77777777" w:rsidR="00722F30" w:rsidRDefault="00722F30" w:rsidP="00B05115">
      <w:pPr>
        <w:spacing w:after="0" w:line="240" w:lineRule="auto"/>
      </w:pPr>
      <w:r>
        <w:separator/>
      </w:r>
    </w:p>
  </w:footnote>
  <w:footnote w:type="continuationSeparator" w:id="0">
    <w:p w14:paraId="7E569448" w14:textId="77777777" w:rsidR="00722F30" w:rsidRDefault="00722F30" w:rsidP="00B05115">
      <w:pPr>
        <w:spacing w:after="0" w:line="240" w:lineRule="auto"/>
      </w:pPr>
      <w:r>
        <w:continuationSeparator/>
      </w:r>
    </w:p>
  </w:footnote>
  <w:footnote w:id="1">
    <w:p w14:paraId="607E6BF5" w14:textId="09F62435" w:rsidR="00B57105" w:rsidRPr="00A47D08" w:rsidRDefault="00B57105" w:rsidP="00A47D08">
      <w:pPr>
        <w:pStyle w:val="Tekstprzypisudolnego"/>
        <w:ind w:left="284" w:hanging="284"/>
        <w:jc w:val="both"/>
        <w:rPr>
          <w:rFonts w:ascii="Times New Roman" w:hAnsi="Times New Roman" w:cs="Times New Roman"/>
        </w:rPr>
      </w:pPr>
      <w:r w:rsidRPr="00A47D08">
        <w:rPr>
          <w:rStyle w:val="Odwoanieprzypisudolnego"/>
          <w:rFonts w:ascii="Times New Roman" w:hAnsi="Times New Roman"/>
        </w:rPr>
        <w:footnoteRef/>
      </w:r>
      <w:r w:rsidR="00A47D08" w:rsidRPr="00AF1F4A">
        <w:rPr>
          <w:rFonts w:ascii="Times New Roman" w:hAnsi="Times New Roman" w:cs="Times New Roman"/>
          <w:vertAlign w:val="superscript"/>
        </w:rPr>
        <w:t>)</w:t>
      </w:r>
      <w:r w:rsidR="00A47D08" w:rsidRPr="00A47D08">
        <w:rPr>
          <w:rFonts w:ascii="Times New Roman" w:hAnsi="Times New Roman" w:cs="Times New Roman"/>
        </w:rPr>
        <w:tab/>
      </w:r>
      <w:r w:rsidRPr="00A47D08">
        <w:rPr>
          <w:rFonts w:ascii="Times New Roman" w:hAnsi="Times New Roman" w:cs="Times New Roman"/>
        </w:rPr>
        <w:t>Economic Perspectives on Transport and Equality [Perspektywy gospodarcze dotyczące transportu i równości] (OECD, 2011); Study on the social dimension of the future EU transport system regarding users and passengers [Badanie na temat społecznego wymiaru przyszłego systemu transportowego UE w odniesieniu do użytkowników i pasażerów] (UE 2022).</w:t>
      </w:r>
    </w:p>
  </w:footnote>
  <w:footnote w:id="2">
    <w:p w14:paraId="00030034" w14:textId="220A0D43" w:rsidR="00B57105" w:rsidRPr="002671CE" w:rsidRDefault="00B57105" w:rsidP="00A47D08">
      <w:pPr>
        <w:pStyle w:val="Tekstprzypisudolnego"/>
        <w:ind w:left="284" w:hanging="284"/>
        <w:jc w:val="both"/>
        <w:rPr>
          <w:rFonts w:ascii="Times" w:hAnsi="Times" w:cs="Times"/>
        </w:rPr>
      </w:pPr>
      <w:r w:rsidRPr="00A47D08">
        <w:rPr>
          <w:rStyle w:val="Odwoanieprzypisudolnego"/>
          <w:rFonts w:ascii="Times New Roman" w:hAnsi="Times New Roman"/>
        </w:rPr>
        <w:footnoteRef/>
      </w:r>
      <w:r w:rsidR="00A47D08" w:rsidRPr="00AF1F4A">
        <w:rPr>
          <w:rFonts w:ascii="Times New Roman" w:hAnsi="Times New Roman" w:cs="Times New Roman"/>
          <w:vertAlign w:val="superscript"/>
        </w:rPr>
        <w:t>)</w:t>
      </w:r>
      <w:r w:rsidR="00A47D08" w:rsidRPr="00A47D08">
        <w:rPr>
          <w:rFonts w:ascii="Times New Roman" w:hAnsi="Times New Roman" w:cs="Times New Roman"/>
        </w:rPr>
        <w:tab/>
      </w:r>
      <w:r w:rsidRPr="00A47D08">
        <w:rPr>
          <w:rFonts w:ascii="Times New Roman" w:hAnsi="Times New Roman" w:cs="Times New Roman"/>
        </w:rPr>
        <w:t>https://employment-social-affairs.ec.europa.eu/european-pillar-social-rights-20-principles_pl.</w:t>
      </w:r>
      <w:r w:rsidRPr="002671CE">
        <w:rPr>
          <w:rFonts w:ascii="Times" w:hAnsi="Times" w:cs="Tim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415"/>
    <w:multiLevelType w:val="hybridMultilevel"/>
    <w:tmpl w:val="75DE5CFC"/>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644"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404DD2"/>
    <w:multiLevelType w:val="hybridMultilevel"/>
    <w:tmpl w:val="27C075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7D6AF6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B56A0"/>
    <w:multiLevelType w:val="hybridMultilevel"/>
    <w:tmpl w:val="E2628B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493893"/>
    <w:multiLevelType w:val="hybridMultilevel"/>
    <w:tmpl w:val="576C47BC"/>
    <w:lvl w:ilvl="0" w:tplc="7A94F968">
      <w:start w:val="1"/>
      <w:numFmt w:val="lowerLetter"/>
      <w:lvlText w:val="%1)"/>
      <w:lvlJc w:val="left"/>
      <w:pPr>
        <w:ind w:left="717" w:hanging="360"/>
      </w:pPr>
      <w:rPr>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21171618"/>
    <w:multiLevelType w:val="hybridMultilevel"/>
    <w:tmpl w:val="713EB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231EB2"/>
    <w:multiLevelType w:val="hybridMultilevel"/>
    <w:tmpl w:val="09E4DFFE"/>
    <w:lvl w:ilvl="0" w:tplc="BE4CED66">
      <w:numFmt w:val="bullet"/>
      <w:lvlText w:val="•"/>
      <w:lvlJc w:val="left"/>
      <w:pPr>
        <w:ind w:left="106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0F7FF0"/>
    <w:multiLevelType w:val="hybridMultilevel"/>
    <w:tmpl w:val="F262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F24090"/>
    <w:multiLevelType w:val="hybridMultilevel"/>
    <w:tmpl w:val="0A96729E"/>
    <w:lvl w:ilvl="0" w:tplc="8BF254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8F1D62"/>
    <w:multiLevelType w:val="hybridMultilevel"/>
    <w:tmpl w:val="D8668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6806F6"/>
    <w:multiLevelType w:val="hybridMultilevel"/>
    <w:tmpl w:val="1FFA23DC"/>
    <w:lvl w:ilvl="0" w:tplc="04150017">
      <w:start w:val="1"/>
      <w:numFmt w:val="lowerLetter"/>
      <w:lvlText w:val="%1)"/>
      <w:lvlJc w:val="left"/>
      <w:pPr>
        <w:ind w:left="360" w:hanging="360"/>
      </w:pPr>
      <w:rPr>
        <w:rFonts w:hint="default"/>
      </w:rPr>
    </w:lvl>
    <w:lvl w:ilvl="1" w:tplc="F9CA3C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B4F16E7"/>
    <w:multiLevelType w:val="hybridMultilevel"/>
    <w:tmpl w:val="AC4A44A8"/>
    <w:lvl w:ilvl="0" w:tplc="8BF254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C502B7"/>
    <w:multiLevelType w:val="hybridMultilevel"/>
    <w:tmpl w:val="9B5210FE"/>
    <w:lvl w:ilvl="0" w:tplc="8BF2544E">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2" w15:restartNumberingAfterBreak="0">
    <w:nsid w:val="415C361C"/>
    <w:multiLevelType w:val="hybridMultilevel"/>
    <w:tmpl w:val="4100F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0F45BA"/>
    <w:multiLevelType w:val="hybridMultilevel"/>
    <w:tmpl w:val="01FED19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4F1D0E"/>
    <w:multiLevelType w:val="hybridMultilevel"/>
    <w:tmpl w:val="AEF6B820"/>
    <w:lvl w:ilvl="0" w:tplc="8BF254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694DB7"/>
    <w:multiLevelType w:val="hybridMultilevel"/>
    <w:tmpl w:val="E3BE7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3D5E66"/>
    <w:multiLevelType w:val="hybridMultilevel"/>
    <w:tmpl w:val="600AE912"/>
    <w:lvl w:ilvl="0" w:tplc="04150001">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17" w15:restartNumberingAfterBreak="0">
    <w:nsid w:val="53CF77E3"/>
    <w:multiLevelType w:val="hybridMultilevel"/>
    <w:tmpl w:val="42C00A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884067D"/>
    <w:multiLevelType w:val="hybridMultilevel"/>
    <w:tmpl w:val="5252749A"/>
    <w:lvl w:ilvl="0" w:tplc="04150017">
      <w:start w:val="1"/>
      <w:numFmt w:val="lowerLetter"/>
      <w:lvlText w:val="%1)"/>
      <w:lvlJc w:val="left"/>
      <w:pPr>
        <w:ind w:left="360" w:hanging="360"/>
      </w:pPr>
      <w:rPr>
        <w:rFonts w:hint="default"/>
      </w:rPr>
    </w:lvl>
    <w:lvl w:ilvl="1" w:tplc="F9CA3C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96B338F"/>
    <w:multiLevelType w:val="hybridMultilevel"/>
    <w:tmpl w:val="85B60750"/>
    <w:lvl w:ilvl="0" w:tplc="CA84C65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C933445"/>
    <w:multiLevelType w:val="hybridMultilevel"/>
    <w:tmpl w:val="F9F028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964160"/>
    <w:multiLevelType w:val="hybridMultilevel"/>
    <w:tmpl w:val="A5346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6E5D1E"/>
    <w:multiLevelType w:val="hybridMultilevel"/>
    <w:tmpl w:val="0DA49126"/>
    <w:lvl w:ilvl="0" w:tplc="8BF2544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6E5E542D"/>
    <w:multiLevelType w:val="hybridMultilevel"/>
    <w:tmpl w:val="15BAE360"/>
    <w:lvl w:ilvl="0" w:tplc="8BF2544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78551E1A"/>
    <w:multiLevelType w:val="hybridMultilevel"/>
    <w:tmpl w:val="27C048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003018"/>
    <w:multiLevelType w:val="hybridMultilevel"/>
    <w:tmpl w:val="440E57C0"/>
    <w:lvl w:ilvl="0" w:tplc="04150001">
      <w:start w:val="1"/>
      <w:numFmt w:val="bullet"/>
      <w:lvlText w:val=""/>
      <w:lvlJc w:val="left"/>
      <w:pPr>
        <w:ind w:left="1068" w:hanging="360"/>
      </w:pPr>
      <w:rPr>
        <w:rFonts w:ascii="Symbol" w:hAnsi="Symbol" w:hint="default"/>
      </w:rPr>
    </w:lvl>
    <w:lvl w:ilvl="1" w:tplc="F9CA3C02">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7AAC7784"/>
    <w:multiLevelType w:val="hybridMultilevel"/>
    <w:tmpl w:val="B8844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5513115">
    <w:abstractNumId w:val="0"/>
  </w:num>
  <w:num w:numId="2" w16cid:durableId="504825219">
    <w:abstractNumId w:val="16"/>
  </w:num>
  <w:num w:numId="3" w16cid:durableId="1448233183">
    <w:abstractNumId w:val="3"/>
  </w:num>
  <w:num w:numId="4" w16cid:durableId="293415022">
    <w:abstractNumId w:val="10"/>
  </w:num>
  <w:num w:numId="5" w16cid:durableId="1885173610">
    <w:abstractNumId w:val="7"/>
  </w:num>
  <w:num w:numId="6" w16cid:durableId="1453285325">
    <w:abstractNumId w:val="14"/>
  </w:num>
  <w:num w:numId="7" w16cid:durableId="1605113192">
    <w:abstractNumId w:val="19"/>
  </w:num>
  <w:num w:numId="8" w16cid:durableId="1378243880">
    <w:abstractNumId w:val="22"/>
  </w:num>
  <w:num w:numId="9" w16cid:durableId="274866954">
    <w:abstractNumId w:val="20"/>
  </w:num>
  <w:num w:numId="10" w16cid:durableId="889614209">
    <w:abstractNumId w:val="13"/>
  </w:num>
  <w:num w:numId="11" w16cid:durableId="1992977520">
    <w:abstractNumId w:val="8"/>
  </w:num>
  <w:num w:numId="12" w16cid:durableId="1650939918">
    <w:abstractNumId w:val="9"/>
  </w:num>
  <w:num w:numId="13" w16cid:durableId="1791318060">
    <w:abstractNumId w:val="1"/>
  </w:num>
  <w:num w:numId="14" w16cid:durableId="725497080">
    <w:abstractNumId w:val="4"/>
  </w:num>
  <w:num w:numId="15" w16cid:durableId="564947703">
    <w:abstractNumId w:val="17"/>
  </w:num>
  <w:num w:numId="16" w16cid:durableId="772363018">
    <w:abstractNumId w:val="6"/>
  </w:num>
  <w:num w:numId="17" w16cid:durableId="776413785">
    <w:abstractNumId w:val="26"/>
  </w:num>
  <w:num w:numId="18" w16cid:durableId="487601857">
    <w:abstractNumId w:val="2"/>
  </w:num>
  <w:num w:numId="19" w16cid:durableId="1488092338">
    <w:abstractNumId w:val="12"/>
  </w:num>
  <w:num w:numId="20" w16cid:durableId="1850371732">
    <w:abstractNumId w:val="21"/>
  </w:num>
  <w:num w:numId="21" w16cid:durableId="258222971">
    <w:abstractNumId w:val="5"/>
  </w:num>
  <w:num w:numId="22" w16cid:durableId="1222256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207062">
    <w:abstractNumId w:val="25"/>
  </w:num>
  <w:num w:numId="24" w16cid:durableId="1695418441">
    <w:abstractNumId w:val="23"/>
  </w:num>
  <w:num w:numId="25" w16cid:durableId="48651480">
    <w:abstractNumId w:val="11"/>
  </w:num>
  <w:num w:numId="26" w16cid:durableId="2100365326">
    <w:abstractNumId w:val="18"/>
  </w:num>
  <w:num w:numId="27" w16cid:durableId="154491664">
    <w:abstractNumId w:val="24"/>
  </w:num>
  <w:num w:numId="28" w16cid:durableId="5442979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54"/>
    <w:rsid w:val="000023CB"/>
    <w:rsid w:val="000025AB"/>
    <w:rsid w:val="00014F30"/>
    <w:rsid w:val="00021221"/>
    <w:rsid w:val="00024EF0"/>
    <w:rsid w:val="00024F98"/>
    <w:rsid w:val="00026E13"/>
    <w:rsid w:val="0003086D"/>
    <w:rsid w:val="00031A5A"/>
    <w:rsid w:val="00034407"/>
    <w:rsid w:val="00041AD5"/>
    <w:rsid w:val="00042DEB"/>
    <w:rsid w:val="00043B05"/>
    <w:rsid w:val="00043D10"/>
    <w:rsid w:val="000476A9"/>
    <w:rsid w:val="00047BF5"/>
    <w:rsid w:val="00052789"/>
    <w:rsid w:val="00055A18"/>
    <w:rsid w:val="00056B8D"/>
    <w:rsid w:val="000655CC"/>
    <w:rsid w:val="00065D4D"/>
    <w:rsid w:val="00072E35"/>
    <w:rsid w:val="00075525"/>
    <w:rsid w:val="00076ED2"/>
    <w:rsid w:val="0008377C"/>
    <w:rsid w:val="00084FE2"/>
    <w:rsid w:val="00091CCB"/>
    <w:rsid w:val="000A2E9A"/>
    <w:rsid w:val="000A4029"/>
    <w:rsid w:val="000C0429"/>
    <w:rsid w:val="000D0A71"/>
    <w:rsid w:val="000D1215"/>
    <w:rsid w:val="000D4E4F"/>
    <w:rsid w:val="000D56F4"/>
    <w:rsid w:val="000D5BFC"/>
    <w:rsid w:val="000E25C1"/>
    <w:rsid w:val="000F03E6"/>
    <w:rsid w:val="000F6DAB"/>
    <w:rsid w:val="0010092F"/>
    <w:rsid w:val="001017FE"/>
    <w:rsid w:val="00105D1B"/>
    <w:rsid w:val="001127BF"/>
    <w:rsid w:val="00112B53"/>
    <w:rsid w:val="001155C3"/>
    <w:rsid w:val="00121AF6"/>
    <w:rsid w:val="00124432"/>
    <w:rsid w:val="00127A98"/>
    <w:rsid w:val="001311E9"/>
    <w:rsid w:val="00131D1D"/>
    <w:rsid w:val="00132E4C"/>
    <w:rsid w:val="001331B3"/>
    <w:rsid w:val="00136B73"/>
    <w:rsid w:val="00141B2D"/>
    <w:rsid w:val="0014745B"/>
    <w:rsid w:val="00147FC3"/>
    <w:rsid w:val="001526C3"/>
    <w:rsid w:val="001548FC"/>
    <w:rsid w:val="00161971"/>
    <w:rsid w:val="00163E0F"/>
    <w:rsid w:val="0016427C"/>
    <w:rsid w:val="00166B3C"/>
    <w:rsid w:val="00174502"/>
    <w:rsid w:val="00177317"/>
    <w:rsid w:val="001820F9"/>
    <w:rsid w:val="001847F2"/>
    <w:rsid w:val="001865FE"/>
    <w:rsid w:val="00187733"/>
    <w:rsid w:val="00194D77"/>
    <w:rsid w:val="00195E0E"/>
    <w:rsid w:val="0019646E"/>
    <w:rsid w:val="00196AF2"/>
    <w:rsid w:val="001A144B"/>
    <w:rsid w:val="001A14BB"/>
    <w:rsid w:val="001A1CF7"/>
    <w:rsid w:val="001A4FD7"/>
    <w:rsid w:val="001A6902"/>
    <w:rsid w:val="001A693D"/>
    <w:rsid w:val="001B3376"/>
    <w:rsid w:val="001C48D6"/>
    <w:rsid w:val="001C535E"/>
    <w:rsid w:val="001C6A5E"/>
    <w:rsid w:val="001D0612"/>
    <w:rsid w:val="001D0AF0"/>
    <w:rsid w:val="001D1DE6"/>
    <w:rsid w:val="001D2646"/>
    <w:rsid w:val="001E43DB"/>
    <w:rsid w:val="001E602D"/>
    <w:rsid w:val="00203AAA"/>
    <w:rsid w:val="00203C2B"/>
    <w:rsid w:val="002169EA"/>
    <w:rsid w:val="00216D99"/>
    <w:rsid w:val="002262E9"/>
    <w:rsid w:val="00231A8B"/>
    <w:rsid w:val="00233342"/>
    <w:rsid w:val="00236293"/>
    <w:rsid w:val="002455B8"/>
    <w:rsid w:val="00246812"/>
    <w:rsid w:val="0026020E"/>
    <w:rsid w:val="00260B4E"/>
    <w:rsid w:val="002613BE"/>
    <w:rsid w:val="00265D7D"/>
    <w:rsid w:val="002671CE"/>
    <w:rsid w:val="00276F86"/>
    <w:rsid w:val="002805D8"/>
    <w:rsid w:val="00281630"/>
    <w:rsid w:val="002832DD"/>
    <w:rsid w:val="002853FD"/>
    <w:rsid w:val="0029024E"/>
    <w:rsid w:val="002A00E9"/>
    <w:rsid w:val="002A206D"/>
    <w:rsid w:val="002A3426"/>
    <w:rsid w:val="002B0220"/>
    <w:rsid w:val="002B3223"/>
    <w:rsid w:val="002B5540"/>
    <w:rsid w:val="002B7C72"/>
    <w:rsid w:val="002C0A4F"/>
    <w:rsid w:val="002C1217"/>
    <w:rsid w:val="002D02EC"/>
    <w:rsid w:val="002D2882"/>
    <w:rsid w:val="002D622D"/>
    <w:rsid w:val="002D6D70"/>
    <w:rsid w:val="002D70BB"/>
    <w:rsid w:val="002D70BD"/>
    <w:rsid w:val="002D7146"/>
    <w:rsid w:val="002D7E55"/>
    <w:rsid w:val="002E0A83"/>
    <w:rsid w:val="002E2E7E"/>
    <w:rsid w:val="002E4FD4"/>
    <w:rsid w:val="002E5282"/>
    <w:rsid w:val="002E5FD6"/>
    <w:rsid w:val="002E6022"/>
    <w:rsid w:val="002E6E94"/>
    <w:rsid w:val="002E7A83"/>
    <w:rsid w:val="002F03FF"/>
    <w:rsid w:val="002F5335"/>
    <w:rsid w:val="002F5B22"/>
    <w:rsid w:val="002F71E3"/>
    <w:rsid w:val="00303B84"/>
    <w:rsid w:val="0030574F"/>
    <w:rsid w:val="00306B55"/>
    <w:rsid w:val="00306BF9"/>
    <w:rsid w:val="00312C11"/>
    <w:rsid w:val="00313D06"/>
    <w:rsid w:val="00314225"/>
    <w:rsid w:val="0032327D"/>
    <w:rsid w:val="00331140"/>
    <w:rsid w:val="00331C0E"/>
    <w:rsid w:val="003347CC"/>
    <w:rsid w:val="00336D02"/>
    <w:rsid w:val="00336F6D"/>
    <w:rsid w:val="003379B4"/>
    <w:rsid w:val="00340612"/>
    <w:rsid w:val="0034151A"/>
    <w:rsid w:val="0034160A"/>
    <w:rsid w:val="003418AA"/>
    <w:rsid w:val="00342BAE"/>
    <w:rsid w:val="003435C4"/>
    <w:rsid w:val="003446B5"/>
    <w:rsid w:val="00352475"/>
    <w:rsid w:val="00352F1C"/>
    <w:rsid w:val="0035420A"/>
    <w:rsid w:val="00360BE3"/>
    <w:rsid w:val="0036172E"/>
    <w:rsid w:val="00361FCD"/>
    <w:rsid w:val="003658A8"/>
    <w:rsid w:val="0036704E"/>
    <w:rsid w:val="00367E66"/>
    <w:rsid w:val="0037144E"/>
    <w:rsid w:val="0037264B"/>
    <w:rsid w:val="00374D6D"/>
    <w:rsid w:val="00381F66"/>
    <w:rsid w:val="003875FB"/>
    <w:rsid w:val="0039511F"/>
    <w:rsid w:val="003A24DF"/>
    <w:rsid w:val="003A4387"/>
    <w:rsid w:val="003A4C00"/>
    <w:rsid w:val="003A7B40"/>
    <w:rsid w:val="003B02F5"/>
    <w:rsid w:val="003B071B"/>
    <w:rsid w:val="003B7A8E"/>
    <w:rsid w:val="003D10C8"/>
    <w:rsid w:val="003D213E"/>
    <w:rsid w:val="003E0401"/>
    <w:rsid w:val="003E4555"/>
    <w:rsid w:val="003E4E06"/>
    <w:rsid w:val="003F27A7"/>
    <w:rsid w:val="003F284B"/>
    <w:rsid w:val="003F35D3"/>
    <w:rsid w:val="003F7CBF"/>
    <w:rsid w:val="00401B62"/>
    <w:rsid w:val="004039FB"/>
    <w:rsid w:val="00414CD3"/>
    <w:rsid w:val="00416186"/>
    <w:rsid w:val="004302F7"/>
    <w:rsid w:val="00434BF6"/>
    <w:rsid w:val="00434D18"/>
    <w:rsid w:val="00436470"/>
    <w:rsid w:val="0044099A"/>
    <w:rsid w:val="004426D9"/>
    <w:rsid w:val="00442C2C"/>
    <w:rsid w:val="00450D9F"/>
    <w:rsid w:val="00450FDA"/>
    <w:rsid w:val="00451BD9"/>
    <w:rsid w:val="004543A9"/>
    <w:rsid w:val="00460F2C"/>
    <w:rsid w:val="00467A09"/>
    <w:rsid w:val="00477B3C"/>
    <w:rsid w:val="004836BB"/>
    <w:rsid w:val="00484029"/>
    <w:rsid w:val="0048535B"/>
    <w:rsid w:val="00490519"/>
    <w:rsid w:val="00496FDD"/>
    <w:rsid w:val="004B01AE"/>
    <w:rsid w:val="004B0F65"/>
    <w:rsid w:val="004B3EE5"/>
    <w:rsid w:val="004B53FF"/>
    <w:rsid w:val="004B5ED2"/>
    <w:rsid w:val="004C0D43"/>
    <w:rsid w:val="004C3875"/>
    <w:rsid w:val="004C61E4"/>
    <w:rsid w:val="004D2D50"/>
    <w:rsid w:val="004D30B5"/>
    <w:rsid w:val="004D3363"/>
    <w:rsid w:val="004E3946"/>
    <w:rsid w:val="004E41BF"/>
    <w:rsid w:val="004E72E4"/>
    <w:rsid w:val="004F105B"/>
    <w:rsid w:val="004F2E46"/>
    <w:rsid w:val="00504A7B"/>
    <w:rsid w:val="0050670B"/>
    <w:rsid w:val="005129D1"/>
    <w:rsid w:val="005144A1"/>
    <w:rsid w:val="00516E7E"/>
    <w:rsid w:val="005170AE"/>
    <w:rsid w:val="005205C1"/>
    <w:rsid w:val="0052367E"/>
    <w:rsid w:val="00524A1D"/>
    <w:rsid w:val="00525284"/>
    <w:rsid w:val="00527420"/>
    <w:rsid w:val="0052791D"/>
    <w:rsid w:val="00554F02"/>
    <w:rsid w:val="00555499"/>
    <w:rsid w:val="0055662A"/>
    <w:rsid w:val="00563EF2"/>
    <w:rsid w:val="00566FE0"/>
    <w:rsid w:val="005704A1"/>
    <w:rsid w:val="00574D95"/>
    <w:rsid w:val="00576766"/>
    <w:rsid w:val="00584C3C"/>
    <w:rsid w:val="0059057A"/>
    <w:rsid w:val="00594A98"/>
    <w:rsid w:val="00596183"/>
    <w:rsid w:val="005979BD"/>
    <w:rsid w:val="005A0910"/>
    <w:rsid w:val="005B6114"/>
    <w:rsid w:val="005C0A14"/>
    <w:rsid w:val="005C7734"/>
    <w:rsid w:val="005C7FB4"/>
    <w:rsid w:val="005D0464"/>
    <w:rsid w:val="005D300B"/>
    <w:rsid w:val="005D40B0"/>
    <w:rsid w:val="005E425B"/>
    <w:rsid w:val="005F1F1F"/>
    <w:rsid w:val="005F28FB"/>
    <w:rsid w:val="005F4F0C"/>
    <w:rsid w:val="005F6730"/>
    <w:rsid w:val="006113E3"/>
    <w:rsid w:val="00614581"/>
    <w:rsid w:val="00627BAA"/>
    <w:rsid w:val="006345C8"/>
    <w:rsid w:val="00637243"/>
    <w:rsid w:val="00637DEA"/>
    <w:rsid w:val="006416A8"/>
    <w:rsid w:val="00642AE6"/>
    <w:rsid w:val="00643C93"/>
    <w:rsid w:val="0064606C"/>
    <w:rsid w:val="00651F00"/>
    <w:rsid w:val="006563F8"/>
    <w:rsid w:val="00657F04"/>
    <w:rsid w:val="006609CD"/>
    <w:rsid w:val="00662658"/>
    <w:rsid w:val="00663B4A"/>
    <w:rsid w:val="006676B4"/>
    <w:rsid w:val="0067059F"/>
    <w:rsid w:val="00671DDA"/>
    <w:rsid w:val="00672272"/>
    <w:rsid w:val="00673553"/>
    <w:rsid w:val="006749A6"/>
    <w:rsid w:val="006805EE"/>
    <w:rsid w:val="0068663E"/>
    <w:rsid w:val="00692B79"/>
    <w:rsid w:val="0069435C"/>
    <w:rsid w:val="006958F3"/>
    <w:rsid w:val="006A05E3"/>
    <w:rsid w:val="006A37F4"/>
    <w:rsid w:val="006A3A83"/>
    <w:rsid w:val="006A5336"/>
    <w:rsid w:val="006A57F4"/>
    <w:rsid w:val="006A5D70"/>
    <w:rsid w:val="006A74EF"/>
    <w:rsid w:val="006B3D1F"/>
    <w:rsid w:val="006B7352"/>
    <w:rsid w:val="006C0C75"/>
    <w:rsid w:val="006C22F0"/>
    <w:rsid w:val="006C31FB"/>
    <w:rsid w:val="006C411F"/>
    <w:rsid w:val="006D1226"/>
    <w:rsid w:val="006D436A"/>
    <w:rsid w:val="006E49D6"/>
    <w:rsid w:val="006E73B6"/>
    <w:rsid w:val="006E7E7B"/>
    <w:rsid w:val="006F2B58"/>
    <w:rsid w:val="00701043"/>
    <w:rsid w:val="0070471B"/>
    <w:rsid w:val="00706849"/>
    <w:rsid w:val="0071001E"/>
    <w:rsid w:val="0071017A"/>
    <w:rsid w:val="00712E60"/>
    <w:rsid w:val="00722F30"/>
    <w:rsid w:val="007263FB"/>
    <w:rsid w:val="00726ED0"/>
    <w:rsid w:val="00733213"/>
    <w:rsid w:val="00736312"/>
    <w:rsid w:val="007449E6"/>
    <w:rsid w:val="007454D1"/>
    <w:rsid w:val="00746F1F"/>
    <w:rsid w:val="00750350"/>
    <w:rsid w:val="00751AF6"/>
    <w:rsid w:val="00753D61"/>
    <w:rsid w:val="007648A4"/>
    <w:rsid w:val="0076493C"/>
    <w:rsid w:val="00764D31"/>
    <w:rsid w:val="007763E3"/>
    <w:rsid w:val="0077695F"/>
    <w:rsid w:val="00782076"/>
    <w:rsid w:val="007824B8"/>
    <w:rsid w:val="007843C0"/>
    <w:rsid w:val="00790D09"/>
    <w:rsid w:val="00790E31"/>
    <w:rsid w:val="00791F96"/>
    <w:rsid w:val="00793214"/>
    <w:rsid w:val="00795358"/>
    <w:rsid w:val="00795FB6"/>
    <w:rsid w:val="00796183"/>
    <w:rsid w:val="007A6398"/>
    <w:rsid w:val="007B3EAF"/>
    <w:rsid w:val="007C125A"/>
    <w:rsid w:val="007C6043"/>
    <w:rsid w:val="007D0F3B"/>
    <w:rsid w:val="007D2C08"/>
    <w:rsid w:val="007D6E5A"/>
    <w:rsid w:val="007D77E0"/>
    <w:rsid w:val="007E0F89"/>
    <w:rsid w:val="007E2943"/>
    <w:rsid w:val="007E5DBE"/>
    <w:rsid w:val="007E6588"/>
    <w:rsid w:val="007E7BED"/>
    <w:rsid w:val="007F0EB8"/>
    <w:rsid w:val="007F31B4"/>
    <w:rsid w:val="007F5420"/>
    <w:rsid w:val="008001B3"/>
    <w:rsid w:val="00803757"/>
    <w:rsid w:val="00803D10"/>
    <w:rsid w:val="00813269"/>
    <w:rsid w:val="00814875"/>
    <w:rsid w:val="008200ED"/>
    <w:rsid w:val="0082024B"/>
    <w:rsid w:val="008239D5"/>
    <w:rsid w:val="00826F90"/>
    <w:rsid w:val="00840E9E"/>
    <w:rsid w:val="008420BD"/>
    <w:rsid w:val="008441BA"/>
    <w:rsid w:val="00850CCA"/>
    <w:rsid w:val="00852572"/>
    <w:rsid w:val="00855D20"/>
    <w:rsid w:val="00857BF0"/>
    <w:rsid w:val="00862158"/>
    <w:rsid w:val="00864941"/>
    <w:rsid w:val="00865457"/>
    <w:rsid w:val="0087217F"/>
    <w:rsid w:val="008748EF"/>
    <w:rsid w:val="00881364"/>
    <w:rsid w:val="008835D9"/>
    <w:rsid w:val="00886277"/>
    <w:rsid w:val="00892E38"/>
    <w:rsid w:val="008B4BF3"/>
    <w:rsid w:val="008C2FDD"/>
    <w:rsid w:val="008C3E40"/>
    <w:rsid w:val="008D1CDE"/>
    <w:rsid w:val="008E18C1"/>
    <w:rsid w:val="008E4FC6"/>
    <w:rsid w:val="008E5352"/>
    <w:rsid w:val="008E634F"/>
    <w:rsid w:val="008F47EE"/>
    <w:rsid w:val="008F6747"/>
    <w:rsid w:val="008F76B8"/>
    <w:rsid w:val="00901351"/>
    <w:rsid w:val="009068AE"/>
    <w:rsid w:val="00917D29"/>
    <w:rsid w:val="009234B2"/>
    <w:rsid w:val="00927955"/>
    <w:rsid w:val="00931A06"/>
    <w:rsid w:val="00936739"/>
    <w:rsid w:val="00936923"/>
    <w:rsid w:val="0094082B"/>
    <w:rsid w:val="00943A7B"/>
    <w:rsid w:val="00952883"/>
    <w:rsid w:val="009572F4"/>
    <w:rsid w:val="00960390"/>
    <w:rsid w:val="009627AD"/>
    <w:rsid w:val="00962E03"/>
    <w:rsid w:val="00963A46"/>
    <w:rsid w:val="00965ED8"/>
    <w:rsid w:val="00966756"/>
    <w:rsid w:val="00966C31"/>
    <w:rsid w:val="00970F5E"/>
    <w:rsid w:val="00972A15"/>
    <w:rsid w:val="00976B9E"/>
    <w:rsid w:val="00981009"/>
    <w:rsid w:val="00983154"/>
    <w:rsid w:val="0099209B"/>
    <w:rsid w:val="00994FF1"/>
    <w:rsid w:val="009A231F"/>
    <w:rsid w:val="009B7932"/>
    <w:rsid w:val="009C0755"/>
    <w:rsid w:val="009C0DC4"/>
    <w:rsid w:val="009C1842"/>
    <w:rsid w:val="009D27C0"/>
    <w:rsid w:val="009E2571"/>
    <w:rsid w:val="009E73B0"/>
    <w:rsid w:val="009F0EB6"/>
    <w:rsid w:val="00A01669"/>
    <w:rsid w:val="00A0367C"/>
    <w:rsid w:val="00A10AB8"/>
    <w:rsid w:val="00A148A7"/>
    <w:rsid w:val="00A20FE4"/>
    <w:rsid w:val="00A30587"/>
    <w:rsid w:val="00A306BD"/>
    <w:rsid w:val="00A3083A"/>
    <w:rsid w:val="00A47D08"/>
    <w:rsid w:val="00A513B7"/>
    <w:rsid w:val="00A5564D"/>
    <w:rsid w:val="00A63FEC"/>
    <w:rsid w:val="00A665CF"/>
    <w:rsid w:val="00A670F7"/>
    <w:rsid w:val="00A67678"/>
    <w:rsid w:val="00A70389"/>
    <w:rsid w:val="00A71856"/>
    <w:rsid w:val="00AA13FB"/>
    <w:rsid w:val="00AA290B"/>
    <w:rsid w:val="00AA3F41"/>
    <w:rsid w:val="00AA4B27"/>
    <w:rsid w:val="00AB56B8"/>
    <w:rsid w:val="00AB7F87"/>
    <w:rsid w:val="00AC045D"/>
    <w:rsid w:val="00AC49EB"/>
    <w:rsid w:val="00AC6839"/>
    <w:rsid w:val="00AC7DD1"/>
    <w:rsid w:val="00AD4170"/>
    <w:rsid w:val="00AD443C"/>
    <w:rsid w:val="00AD7D47"/>
    <w:rsid w:val="00AE202F"/>
    <w:rsid w:val="00AE356E"/>
    <w:rsid w:val="00AF1F4A"/>
    <w:rsid w:val="00AF21C3"/>
    <w:rsid w:val="00AF3FDB"/>
    <w:rsid w:val="00AF64E8"/>
    <w:rsid w:val="00B02D9C"/>
    <w:rsid w:val="00B0510E"/>
    <w:rsid w:val="00B05115"/>
    <w:rsid w:val="00B05367"/>
    <w:rsid w:val="00B05DAE"/>
    <w:rsid w:val="00B1271C"/>
    <w:rsid w:val="00B12EB1"/>
    <w:rsid w:val="00B134C2"/>
    <w:rsid w:val="00B14503"/>
    <w:rsid w:val="00B16B5E"/>
    <w:rsid w:val="00B174AD"/>
    <w:rsid w:val="00B2105A"/>
    <w:rsid w:val="00B2196C"/>
    <w:rsid w:val="00B24244"/>
    <w:rsid w:val="00B258DF"/>
    <w:rsid w:val="00B3026B"/>
    <w:rsid w:val="00B451CE"/>
    <w:rsid w:val="00B45BD3"/>
    <w:rsid w:val="00B461DD"/>
    <w:rsid w:val="00B542EB"/>
    <w:rsid w:val="00B54DED"/>
    <w:rsid w:val="00B57105"/>
    <w:rsid w:val="00B5729F"/>
    <w:rsid w:val="00B60897"/>
    <w:rsid w:val="00B62C3F"/>
    <w:rsid w:val="00B62D02"/>
    <w:rsid w:val="00B6410B"/>
    <w:rsid w:val="00B67119"/>
    <w:rsid w:val="00B728C5"/>
    <w:rsid w:val="00B77EFB"/>
    <w:rsid w:val="00B903B4"/>
    <w:rsid w:val="00B908E6"/>
    <w:rsid w:val="00B974BC"/>
    <w:rsid w:val="00BB47E7"/>
    <w:rsid w:val="00BB7B0B"/>
    <w:rsid w:val="00BC15D6"/>
    <w:rsid w:val="00BC7B2D"/>
    <w:rsid w:val="00BD198E"/>
    <w:rsid w:val="00BD517D"/>
    <w:rsid w:val="00BE0E64"/>
    <w:rsid w:val="00BE4F4A"/>
    <w:rsid w:val="00BE6B67"/>
    <w:rsid w:val="00BF0232"/>
    <w:rsid w:val="00C01CEA"/>
    <w:rsid w:val="00C02220"/>
    <w:rsid w:val="00C02A6F"/>
    <w:rsid w:val="00C0729F"/>
    <w:rsid w:val="00C16D1D"/>
    <w:rsid w:val="00C175C0"/>
    <w:rsid w:val="00C21A63"/>
    <w:rsid w:val="00C31F29"/>
    <w:rsid w:val="00C3332C"/>
    <w:rsid w:val="00C37933"/>
    <w:rsid w:val="00C43E92"/>
    <w:rsid w:val="00C466AE"/>
    <w:rsid w:val="00C466D9"/>
    <w:rsid w:val="00C54B16"/>
    <w:rsid w:val="00C73983"/>
    <w:rsid w:val="00C73AA5"/>
    <w:rsid w:val="00C81C16"/>
    <w:rsid w:val="00C83592"/>
    <w:rsid w:val="00C83AE6"/>
    <w:rsid w:val="00C84021"/>
    <w:rsid w:val="00C91FB8"/>
    <w:rsid w:val="00C9622B"/>
    <w:rsid w:val="00C97AB2"/>
    <w:rsid w:val="00CA2E6D"/>
    <w:rsid w:val="00CA326F"/>
    <w:rsid w:val="00CA344F"/>
    <w:rsid w:val="00CA7027"/>
    <w:rsid w:val="00CB04CD"/>
    <w:rsid w:val="00CB37C9"/>
    <w:rsid w:val="00CC0CED"/>
    <w:rsid w:val="00CC214A"/>
    <w:rsid w:val="00CC50CE"/>
    <w:rsid w:val="00CD00A0"/>
    <w:rsid w:val="00CD34A7"/>
    <w:rsid w:val="00CD369C"/>
    <w:rsid w:val="00CD3B0A"/>
    <w:rsid w:val="00CD61B9"/>
    <w:rsid w:val="00CE060A"/>
    <w:rsid w:val="00CF4693"/>
    <w:rsid w:val="00CF4E3A"/>
    <w:rsid w:val="00CF66DA"/>
    <w:rsid w:val="00CF6D4E"/>
    <w:rsid w:val="00D000B0"/>
    <w:rsid w:val="00D01C80"/>
    <w:rsid w:val="00D06772"/>
    <w:rsid w:val="00D15CF3"/>
    <w:rsid w:val="00D335C5"/>
    <w:rsid w:val="00D35E8B"/>
    <w:rsid w:val="00D3652B"/>
    <w:rsid w:val="00D400BA"/>
    <w:rsid w:val="00D43217"/>
    <w:rsid w:val="00D43906"/>
    <w:rsid w:val="00D43E7B"/>
    <w:rsid w:val="00D5317C"/>
    <w:rsid w:val="00D534BD"/>
    <w:rsid w:val="00D535CF"/>
    <w:rsid w:val="00D63170"/>
    <w:rsid w:val="00D64489"/>
    <w:rsid w:val="00D70885"/>
    <w:rsid w:val="00D73C7A"/>
    <w:rsid w:val="00D752AC"/>
    <w:rsid w:val="00D76411"/>
    <w:rsid w:val="00D76E9D"/>
    <w:rsid w:val="00D773E8"/>
    <w:rsid w:val="00D86BF3"/>
    <w:rsid w:val="00D90FDF"/>
    <w:rsid w:val="00D9291E"/>
    <w:rsid w:val="00D9700D"/>
    <w:rsid w:val="00DB09E9"/>
    <w:rsid w:val="00DB13AA"/>
    <w:rsid w:val="00DB1969"/>
    <w:rsid w:val="00DB377A"/>
    <w:rsid w:val="00DB3DBF"/>
    <w:rsid w:val="00DB45B5"/>
    <w:rsid w:val="00DB6584"/>
    <w:rsid w:val="00DC3D4E"/>
    <w:rsid w:val="00DD172D"/>
    <w:rsid w:val="00DE6348"/>
    <w:rsid w:val="00DE7CD6"/>
    <w:rsid w:val="00DF0DC4"/>
    <w:rsid w:val="00DF3E49"/>
    <w:rsid w:val="00DF42F0"/>
    <w:rsid w:val="00E02840"/>
    <w:rsid w:val="00E05D02"/>
    <w:rsid w:val="00E12671"/>
    <w:rsid w:val="00E13FE2"/>
    <w:rsid w:val="00E233F1"/>
    <w:rsid w:val="00E24BC3"/>
    <w:rsid w:val="00E3137B"/>
    <w:rsid w:val="00E33679"/>
    <w:rsid w:val="00E3490F"/>
    <w:rsid w:val="00E37499"/>
    <w:rsid w:val="00E37F8D"/>
    <w:rsid w:val="00E41314"/>
    <w:rsid w:val="00E41D4E"/>
    <w:rsid w:val="00E43AE2"/>
    <w:rsid w:val="00E4650A"/>
    <w:rsid w:val="00E46B30"/>
    <w:rsid w:val="00E51115"/>
    <w:rsid w:val="00E53554"/>
    <w:rsid w:val="00E604B5"/>
    <w:rsid w:val="00E64379"/>
    <w:rsid w:val="00E74268"/>
    <w:rsid w:val="00E76771"/>
    <w:rsid w:val="00E81370"/>
    <w:rsid w:val="00E87FC6"/>
    <w:rsid w:val="00E90555"/>
    <w:rsid w:val="00E91921"/>
    <w:rsid w:val="00E9270F"/>
    <w:rsid w:val="00E94FAD"/>
    <w:rsid w:val="00E963B2"/>
    <w:rsid w:val="00E9660F"/>
    <w:rsid w:val="00E97B1B"/>
    <w:rsid w:val="00EA4AB2"/>
    <w:rsid w:val="00EB7D02"/>
    <w:rsid w:val="00EC38C1"/>
    <w:rsid w:val="00EC3CFC"/>
    <w:rsid w:val="00EC54EE"/>
    <w:rsid w:val="00ED205B"/>
    <w:rsid w:val="00EE4749"/>
    <w:rsid w:val="00EE5E03"/>
    <w:rsid w:val="00EE6161"/>
    <w:rsid w:val="00EF297C"/>
    <w:rsid w:val="00F0105F"/>
    <w:rsid w:val="00F02976"/>
    <w:rsid w:val="00F02A5B"/>
    <w:rsid w:val="00F11FD0"/>
    <w:rsid w:val="00F22D64"/>
    <w:rsid w:val="00F2368B"/>
    <w:rsid w:val="00F247E8"/>
    <w:rsid w:val="00F278EE"/>
    <w:rsid w:val="00F344F8"/>
    <w:rsid w:val="00F35287"/>
    <w:rsid w:val="00F41BA7"/>
    <w:rsid w:val="00F439FB"/>
    <w:rsid w:val="00F45773"/>
    <w:rsid w:val="00F5249E"/>
    <w:rsid w:val="00F56D6A"/>
    <w:rsid w:val="00F573E0"/>
    <w:rsid w:val="00F63832"/>
    <w:rsid w:val="00F65E03"/>
    <w:rsid w:val="00F66407"/>
    <w:rsid w:val="00F71B25"/>
    <w:rsid w:val="00F80017"/>
    <w:rsid w:val="00F81B8E"/>
    <w:rsid w:val="00F81C6A"/>
    <w:rsid w:val="00F840B8"/>
    <w:rsid w:val="00F85EA2"/>
    <w:rsid w:val="00F92B3E"/>
    <w:rsid w:val="00F93B20"/>
    <w:rsid w:val="00F94354"/>
    <w:rsid w:val="00F95704"/>
    <w:rsid w:val="00FA498A"/>
    <w:rsid w:val="00FB357B"/>
    <w:rsid w:val="00FB3876"/>
    <w:rsid w:val="00FB6699"/>
    <w:rsid w:val="00FC4C2B"/>
    <w:rsid w:val="00FC5B97"/>
    <w:rsid w:val="00FD4FC3"/>
    <w:rsid w:val="00FE24B6"/>
    <w:rsid w:val="00FE2707"/>
    <w:rsid w:val="00FE3B95"/>
    <w:rsid w:val="00FF1407"/>
    <w:rsid w:val="00FF1828"/>
    <w:rsid w:val="00FF7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DC22"/>
  <w15:chartTrackingRefBased/>
  <w15:docId w15:val="{83BBC807-CD34-4CF8-B4B0-5D4796AA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3FEC"/>
    <w:pPr>
      <w:spacing w:after="0" w:line="276" w:lineRule="auto"/>
      <w:ind w:left="720"/>
      <w:contextualSpacing/>
    </w:pPr>
    <w:rPr>
      <w:rFonts w:ascii="Calibri" w:eastAsia="Calibri" w:hAnsi="Calibri" w:cs="Times New Roman"/>
    </w:rPr>
  </w:style>
  <w:style w:type="paragraph" w:styleId="NormalnyWeb">
    <w:name w:val="Normal (Web)"/>
    <w:basedOn w:val="Normalny"/>
    <w:uiPriority w:val="99"/>
    <w:rsid w:val="0039511F"/>
    <w:pPr>
      <w:suppressAutoHyphens/>
      <w:spacing w:before="280" w:after="280" w:line="240" w:lineRule="auto"/>
    </w:pPr>
    <w:rPr>
      <w:rFonts w:ascii="Times New Roman" w:eastAsia="Calibri"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B051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5115"/>
    <w:rPr>
      <w:sz w:val="20"/>
      <w:szCs w:val="20"/>
    </w:rPr>
  </w:style>
  <w:style w:type="character" w:styleId="Odwoanieprzypisukocowego">
    <w:name w:val="endnote reference"/>
    <w:basedOn w:val="Domylnaczcionkaakapitu"/>
    <w:uiPriority w:val="99"/>
    <w:semiHidden/>
    <w:unhideWhenUsed/>
    <w:rsid w:val="00B05115"/>
    <w:rPr>
      <w:vertAlign w:val="superscript"/>
    </w:rPr>
  </w:style>
  <w:style w:type="paragraph" w:styleId="Tekstdymka">
    <w:name w:val="Balloon Text"/>
    <w:basedOn w:val="Normalny"/>
    <w:link w:val="TekstdymkaZnak"/>
    <w:uiPriority w:val="99"/>
    <w:semiHidden/>
    <w:unhideWhenUsed/>
    <w:rsid w:val="00976B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6B9E"/>
    <w:rPr>
      <w:rFonts w:ascii="Segoe UI" w:hAnsi="Segoe UI" w:cs="Segoe UI"/>
      <w:sz w:val="18"/>
      <w:szCs w:val="18"/>
    </w:rPr>
  </w:style>
  <w:style w:type="character" w:styleId="Odwoaniedokomentarza">
    <w:name w:val="annotation reference"/>
    <w:basedOn w:val="Domylnaczcionkaakapitu"/>
    <w:uiPriority w:val="99"/>
    <w:semiHidden/>
    <w:unhideWhenUsed/>
    <w:rsid w:val="00B05DAE"/>
    <w:rPr>
      <w:sz w:val="16"/>
      <w:szCs w:val="16"/>
    </w:rPr>
  </w:style>
  <w:style w:type="paragraph" w:styleId="Tekstkomentarza">
    <w:name w:val="annotation text"/>
    <w:basedOn w:val="Normalny"/>
    <w:link w:val="TekstkomentarzaZnak"/>
    <w:uiPriority w:val="99"/>
    <w:unhideWhenUsed/>
    <w:rsid w:val="00B05DAE"/>
    <w:pPr>
      <w:spacing w:line="240" w:lineRule="auto"/>
    </w:pPr>
    <w:rPr>
      <w:sz w:val="20"/>
      <w:szCs w:val="20"/>
    </w:rPr>
  </w:style>
  <w:style w:type="character" w:customStyle="1" w:styleId="TekstkomentarzaZnak">
    <w:name w:val="Tekst komentarza Znak"/>
    <w:basedOn w:val="Domylnaczcionkaakapitu"/>
    <w:link w:val="Tekstkomentarza"/>
    <w:uiPriority w:val="99"/>
    <w:rsid w:val="00B05DAE"/>
    <w:rPr>
      <w:sz w:val="20"/>
      <w:szCs w:val="20"/>
    </w:rPr>
  </w:style>
  <w:style w:type="paragraph" w:styleId="Tematkomentarza">
    <w:name w:val="annotation subject"/>
    <w:basedOn w:val="Tekstkomentarza"/>
    <w:next w:val="Tekstkomentarza"/>
    <w:link w:val="TematkomentarzaZnak"/>
    <w:uiPriority w:val="99"/>
    <w:semiHidden/>
    <w:unhideWhenUsed/>
    <w:rsid w:val="00B05DAE"/>
    <w:rPr>
      <w:b/>
      <w:bCs/>
    </w:rPr>
  </w:style>
  <w:style w:type="character" w:customStyle="1" w:styleId="TematkomentarzaZnak">
    <w:name w:val="Temat komentarza Znak"/>
    <w:basedOn w:val="TekstkomentarzaZnak"/>
    <w:link w:val="Tematkomentarza"/>
    <w:uiPriority w:val="99"/>
    <w:semiHidden/>
    <w:rsid w:val="00B05DAE"/>
    <w:rPr>
      <w:b/>
      <w:bCs/>
      <w:sz w:val="20"/>
      <w:szCs w:val="20"/>
    </w:rPr>
  </w:style>
  <w:style w:type="character" w:customStyle="1" w:styleId="Ppogrubienie">
    <w:name w:val="_P_ – pogrubienie"/>
    <w:basedOn w:val="Domylnaczcionkaakapitu"/>
    <w:uiPriority w:val="1"/>
    <w:qFormat/>
    <w:rsid w:val="00147FC3"/>
    <w:rPr>
      <w:b/>
    </w:rPr>
  </w:style>
  <w:style w:type="paragraph" w:styleId="Tekstprzypisudolnego">
    <w:name w:val="footnote text"/>
    <w:basedOn w:val="Normalny"/>
    <w:link w:val="TekstprzypisudolnegoZnak"/>
    <w:uiPriority w:val="99"/>
    <w:semiHidden/>
    <w:unhideWhenUsed/>
    <w:rsid w:val="0067059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059F"/>
    <w:rPr>
      <w:sz w:val="20"/>
      <w:szCs w:val="20"/>
    </w:rPr>
  </w:style>
  <w:style w:type="character" w:styleId="Odwoanieprzypisudolnego">
    <w:name w:val="footnote reference"/>
    <w:uiPriority w:val="99"/>
    <w:semiHidden/>
    <w:rsid w:val="0067059F"/>
    <w:rPr>
      <w:rFonts w:cs="Times New Roman"/>
      <w:vertAlign w:val="superscript"/>
    </w:rPr>
  </w:style>
  <w:style w:type="paragraph" w:styleId="Poprawka">
    <w:name w:val="Revision"/>
    <w:hidden/>
    <w:uiPriority w:val="99"/>
    <w:semiHidden/>
    <w:rsid w:val="00313D06"/>
    <w:pPr>
      <w:spacing w:after="0" w:line="240" w:lineRule="auto"/>
    </w:pPr>
  </w:style>
  <w:style w:type="paragraph" w:styleId="Nagwek">
    <w:name w:val="header"/>
    <w:basedOn w:val="Normalny"/>
    <w:link w:val="NagwekZnak"/>
    <w:uiPriority w:val="99"/>
    <w:unhideWhenUsed/>
    <w:rsid w:val="00E963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63B2"/>
  </w:style>
  <w:style w:type="paragraph" w:styleId="Stopka">
    <w:name w:val="footer"/>
    <w:basedOn w:val="Normalny"/>
    <w:link w:val="StopkaZnak"/>
    <w:uiPriority w:val="99"/>
    <w:unhideWhenUsed/>
    <w:rsid w:val="00E963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63B2"/>
  </w:style>
  <w:style w:type="paragraph" w:customStyle="1" w:styleId="Default">
    <w:name w:val="Default"/>
    <w:rsid w:val="006C41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LITUSTzmustliter">
    <w:name w:val="Z_LIT/UST(§) – zm. ust. (§) literą"/>
    <w:basedOn w:val="Normalny"/>
    <w:uiPriority w:val="46"/>
    <w:qFormat/>
    <w:rsid w:val="005B6114"/>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4667">
      <w:bodyDiv w:val="1"/>
      <w:marLeft w:val="0"/>
      <w:marRight w:val="0"/>
      <w:marTop w:val="0"/>
      <w:marBottom w:val="0"/>
      <w:divBdr>
        <w:top w:val="none" w:sz="0" w:space="0" w:color="auto"/>
        <w:left w:val="none" w:sz="0" w:space="0" w:color="auto"/>
        <w:bottom w:val="none" w:sz="0" w:space="0" w:color="auto"/>
        <w:right w:val="none" w:sz="0" w:space="0" w:color="auto"/>
      </w:divBdr>
    </w:div>
    <w:div w:id="509566233">
      <w:bodyDiv w:val="1"/>
      <w:marLeft w:val="0"/>
      <w:marRight w:val="0"/>
      <w:marTop w:val="0"/>
      <w:marBottom w:val="0"/>
      <w:divBdr>
        <w:top w:val="none" w:sz="0" w:space="0" w:color="auto"/>
        <w:left w:val="none" w:sz="0" w:space="0" w:color="auto"/>
        <w:bottom w:val="none" w:sz="0" w:space="0" w:color="auto"/>
        <w:right w:val="none" w:sz="0" w:space="0" w:color="auto"/>
      </w:divBdr>
    </w:div>
    <w:div w:id="1288664214">
      <w:bodyDiv w:val="1"/>
      <w:marLeft w:val="0"/>
      <w:marRight w:val="0"/>
      <w:marTop w:val="0"/>
      <w:marBottom w:val="0"/>
      <w:divBdr>
        <w:top w:val="none" w:sz="0" w:space="0" w:color="auto"/>
        <w:left w:val="none" w:sz="0" w:space="0" w:color="auto"/>
        <w:bottom w:val="none" w:sz="0" w:space="0" w:color="auto"/>
        <w:right w:val="none" w:sz="0" w:space="0" w:color="auto"/>
      </w:divBdr>
    </w:div>
    <w:div w:id="1295021907">
      <w:bodyDiv w:val="1"/>
      <w:marLeft w:val="0"/>
      <w:marRight w:val="0"/>
      <w:marTop w:val="0"/>
      <w:marBottom w:val="0"/>
      <w:divBdr>
        <w:top w:val="none" w:sz="0" w:space="0" w:color="auto"/>
        <w:left w:val="none" w:sz="0" w:space="0" w:color="auto"/>
        <w:bottom w:val="none" w:sz="0" w:space="0" w:color="auto"/>
        <w:right w:val="none" w:sz="0" w:space="0" w:color="auto"/>
      </w:divBdr>
    </w:div>
    <w:div w:id="210483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686D-8309-4A85-B314-4C76F521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15019</Words>
  <Characters>90115</Characters>
  <Application>Microsoft Office Word</Application>
  <DocSecurity>0</DocSecurity>
  <Lines>750</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Stączek Ewelina</dc:creator>
  <cp:keywords/>
  <dc:description/>
  <cp:lastModifiedBy>Czarnecka Grażyna</cp:lastModifiedBy>
  <cp:revision>3</cp:revision>
  <cp:lastPrinted>2026-02-19T15:33:00Z</cp:lastPrinted>
  <dcterms:created xsi:type="dcterms:W3CDTF">2026-06-09T14:13:00Z</dcterms:created>
  <dcterms:modified xsi:type="dcterms:W3CDTF">2026-06-10T09:16:00Z</dcterms:modified>
</cp:coreProperties>
</file>