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067E" w14:textId="71907966" w:rsidR="00401F91" w:rsidRPr="00401F91" w:rsidRDefault="00401F91" w:rsidP="00401F91">
      <w:pPr>
        <w:pStyle w:val="OZNPROJEKTUwskazaniedatylubwersjiprojektu"/>
      </w:pPr>
      <w:r w:rsidRPr="00401F91">
        <w:t xml:space="preserve">Projekt </w:t>
      </w:r>
    </w:p>
    <w:p w14:paraId="1B68FDEC" w14:textId="77777777" w:rsidR="00401F91" w:rsidRPr="00401F91" w:rsidRDefault="00401F91" w:rsidP="00401F91"/>
    <w:p w14:paraId="25E1FAA9" w14:textId="77777777" w:rsidR="00401F91" w:rsidRPr="00401F91" w:rsidRDefault="00401F91" w:rsidP="00401F91"/>
    <w:p w14:paraId="6959FA83" w14:textId="77777777" w:rsidR="00401F91" w:rsidRPr="00401F91" w:rsidRDefault="00401F91" w:rsidP="00401F91">
      <w:pPr>
        <w:pStyle w:val="OZNRODZAKTUtznustawalubrozporzdzenieiorganwydajcy"/>
      </w:pPr>
      <w:r w:rsidRPr="00401F91">
        <w:t>Ustawa</w:t>
      </w:r>
    </w:p>
    <w:p w14:paraId="3BEC5A9E" w14:textId="77777777" w:rsidR="00401F91" w:rsidRPr="00401F91" w:rsidRDefault="00401F91" w:rsidP="00401F91">
      <w:pPr>
        <w:pStyle w:val="DATAAKTUdatauchwalenialubwydaniaaktu"/>
      </w:pPr>
      <w:r w:rsidRPr="00401F91">
        <w:t>z dnia …</w:t>
      </w:r>
    </w:p>
    <w:p w14:paraId="5C69D282" w14:textId="0C81E0FF" w:rsidR="00401F91" w:rsidRPr="00401F91" w:rsidRDefault="00401F91" w:rsidP="00401F91">
      <w:pPr>
        <w:pStyle w:val="TYTUAKTUprzedmiotregulacjiustawylubrozporzdzenia"/>
      </w:pPr>
      <w:r w:rsidRPr="00401F91">
        <w:t xml:space="preserve">o zmianie ustawy </w:t>
      </w:r>
      <w:r>
        <w:t xml:space="preserve">- </w:t>
      </w:r>
      <w:r w:rsidRPr="00401F91">
        <w:t>Kodeks rodzinny i opiekuńczy</w:t>
      </w:r>
    </w:p>
    <w:p w14:paraId="62BDB851" w14:textId="3FC41B2D" w:rsidR="00401F91" w:rsidRPr="00401F91" w:rsidRDefault="00401F91" w:rsidP="00401F91">
      <w:pPr>
        <w:pStyle w:val="ARTartustawynprozporzdzenia"/>
      </w:pPr>
      <w:r w:rsidRPr="00401F91">
        <w:rPr>
          <w:rStyle w:val="Ppogrubienie"/>
        </w:rPr>
        <w:t>Art. 1.</w:t>
      </w:r>
      <w:r w:rsidRPr="00401F91">
        <w:t xml:space="preserve"> W ustawie z dnia 25 lutego 1964 roku - Kodeks rodzinny i opiekuńczy </w:t>
      </w:r>
      <w:r>
        <w:t>(</w:t>
      </w:r>
      <w:r w:rsidRPr="00401F91">
        <w:t>Dz. U. z 2023 r. poz. 2809, z 2025 r. poz. 897</w:t>
      </w:r>
      <w:r>
        <w:t xml:space="preserve">) </w:t>
      </w:r>
      <w:r w:rsidRPr="00401F91">
        <w:t>po art. 114</w:t>
      </w:r>
      <w:r w:rsidRPr="00401F91">
        <w:rPr>
          <w:rStyle w:val="IIGindeksgrnyindeksugrnego"/>
        </w:rPr>
        <w:t>1</w:t>
      </w:r>
      <w:r w:rsidRPr="00401F91">
        <w:t xml:space="preserve"> dodaje się art. 114</w:t>
      </w:r>
      <w:r w:rsidRPr="00401F91">
        <w:rPr>
          <w:rStyle w:val="IIGindeksgrnyindeksugrnego"/>
        </w:rPr>
        <w:t>1a</w:t>
      </w:r>
      <w:r w:rsidRPr="00401F91">
        <w:t xml:space="preserve"> w brzmieniu:</w:t>
      </w:r>
    </w:p>
    <w:p w14:paraId="2354D544" w14:textId="0D5189FE" w:rsidR="00401F91" w:rsidRPr="00401F91" w:rsidRDefault="00401F91" w:rsidP="00401F91">
      <w:pPr>
        <w:pStyle w:val="NIEARTTEKSTtekstnieartykuowanynppodstprawnarozplubpreambua"/>
      </w:pPr>
      <w:r>
        <w:t>„</w:t>
      </w:r>
      <w:r w:rsidRPr="00401F91">
        <w:t>Art. 114</w:t>
      </w:r>
      <w:r w:rsidRPr="00401F91">
        <w:rPr>
          <w:rStyle w:val="IIGindeksgrnyindeksugrnego"/>
        </w:rPr>
        <w:t>1a</w:t>
      </w:r>
      <w:r w:rsidRPr="00401F91">
        <w:t xml:space="preserve"> </w:t>
      </w:r>
    </w:p>
    <w:p w14:paraId="08866361" w14:textId="77777777" w:rsidR="00401F91" w:rsidRPr="00401F91" w:rsidRDefault="00401F91" w:rsidP="00401F91">
      <w:pPr>
        <w:pStyle w:val="NIEARTTEKSTtekstnieartykuowanynppodstprawnarozplubpreambua"/>
      </w:pPr>
      <w:r w:rsidRPr="00401F91">
        <w:t>§ 1. Nie może przysposobić dziecka osoba, która:</w:t>
      </w:r>
    </w:p>
    <w:p w14:paraId="269F3344" w14:textId="1271B113" w:rsidR="00401F91" w:rsidRPr="00401F91" w:rsidRDefault="00401F91" w:rsidP="00401F91">
      <w:pPr>
        <w:pStyle w:val="NIEARTTEKSTtekstnieartykuowanynppodstprawnarozplubpreambua"/>
      </w:pPr>
      <w:r>
        <w:t xml:space="preserve">1) </w:t>
      </w:r>
      <w:r w:rsidRPr="00401F91">
        <w:t>pozostaje z osobą tej samej płci w związku zrównanym z małżeństwem zgodnie z prawem obcym;</w:t>
      </w:r>
    </w:p>
    <w:p w14:paraId="447E85EE" w14:textId="20E171C6" w:rsidR="00401F91" w:rsidRPr="00401F91" w:rsidRDefault="00401F91" w:rsidP="00401F91">
      <w:pPr>
        <w:pStyle w:val="NIEARTTEKSTtekstnieartykuowanynppodstprawnarozplubpreambua"/>
      </w:pPr>
      <w:r>
        <w:t xml:space="preserve">2) </w:t>
      </w:r>
      <w:r w:rsidRPr="00401F91">
        <w:t>pozostaje w innym zarejestrowanym związku z osobą tej samej płci, wywołującym skutki prawne porównywalne do małżeństwa w prawie obcym;</w:t>
      </w:r>
    </w:p>
    <w:p w14:paraId="44E4C737" w14:textId="23D55B2C" w:rsidR="00401F91" w:rsidRPr="00401F91" w:rsidRDefault="00401F91" w:rsidP="00401F91">
      <w:pPr>
        <w:pStyle w:val="NIEARTTEKSTtekstnieartykuowanynppodstprawnarozplubpreambua"/>
      </w:pPr>
      <w:r>
        <w:t xml:space="preserve">3) </w:t>
      </w:r>
      <w:r w:rsidRPr="00401F91">
        <w:t>pozostaje we wspólnym pożyciu z osobą tej samej płci.</w:t>
      </w:r>
    </w:p>
    <w:p w14:paraId="17BB54F6" w14:textId="2F29FEE4" w:rsidR="00401F91" w:rsidRPr="00401F91" w:rsidRDefault="00401F91" w:rsidP="00401F91">
      <w:pPr>
        <w:pStyle w:val="NIEARTTEKSTtekstnieartykuowanynppodstprawnarozplubpreambua"/>
      </w:pPr>
      <w:r w:rsidRPr="00401F91">
        <w:t>§ 2. Przepisy § 1 stosuje się odpowiednio do przysposobienia wspólnego oraz przysposobienia dziecka małżonka.</w:t>
      </w:r>
      <w:r>
        <w:t>”.</w:t>
      </w:r>
    </w:p>
    <w:p w14:paraId="08B71BE4" w14:textId="77777777" w:rsidR="00401F91" w:rsidRPr="00401F91" w:rsidRDefault="00401F91" w:rsidP="00401F91">
      <w:pPr>
        <w:pStyle w:val="ARTartustawynprozporzdzenia"/>
      </w:pPr>
      <w:r w:rsidRPr="00401F91">
        <w:rPr>
          <w:rStyle w:val="Ppogrubienie"/>
        </w:rPr>
        <w:t>Art. 2.</w:t>
      </w:r>
      <w:r w:rsidRPr="00401F91">
        <w:t xml:space="preserve"> Ustawa wchodzi w życie w dniu jej ogłoszenia.</w:t>
      </w:r>
    </w:p>
    <w:p w14:paraId="2A494A7E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5407" w14:textId="77777777" w:rsidR="00320E7E" w:rsidRDefault="00320E7E">
      <w:r>
        <w:separator/>
      </w:r>
    </w:p>
  </w:endnote>
  <w:endnote w:type="continuationSeparator" w:id="0">
    <w:p w14:paraId="6758DB21" w14:textId="77777777" w:rsidR="00320E7E" w:rsidRDefault="003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6B10" w14:textId="77777777" w:rsidR="00320E7E" w:rsidRDefault="00320E7E">
      <w:r>
        <w:separator/>
      </w:r>
    </w:p>
  </w:footnote>
  <w:footnote w:type="continuationSeparator" w:id="0">
    <w:p w14:paraId="3A67A134" w14:textId="77777777" w:rsidR="00320E7E" w:rsidRDefault="0032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F59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0D063E"/>
    <w:multiLevelType w:val="multilevel"/>
    <w:tmpl w:val="91088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636419">
    <w:abstractNumId w:val="23"/>
  </w:num>
  <w:num w:numId="2" w16cid:durableId="1229264821">
    <w:abstractNumId w:val="23"/>
  </w:num>
  <w:num w:numId="3" w16cid:durableId="1546330046">
    <w:abstractNumId w:val="18"/>
  </w:num>
  <w:num w:numId="4" w16cid:durableId="1417942575">
    <w:abstractNumId w:val="18"/>
  </w:num>
  <w:num w:numId="5" w16cid:durableId="1307585507">
    <w:abstractNumId w:val="36"/>
  </w:num>
  <w:num w:numId="6" w16cid:durableId="1599946145">
    <w:abstractNumId w:val="31"/>
  </w:num>
  <w:num w:numId="7" w16cid:durableId="1327323914">
    <w:abstractNumId w:val="36"/>
  </w:num>
  <w:num w:numId="8" w16cid:durableId="230193428">
    <w:abstractNumId w:val="31"/>
  </w:num>
  <w:num w:numId="9" w16cid:durableId="796535394">
    <w:abstractNumId w:val="36"/>
  </w:num>
  <w:num w:numId="10" w16cid:durableId="2017538518">
    <w:abstractNumId w:val="31"/>
  </w:num>
  <w:num w:numId="11" w16cid:durableId="1546408544">
    <w:abstractNumId w:val="14"/>
  </w:num>
  <w:num w:numId="12" w16cid:durableId="614799669">
    <w:abstractNumId w:val="10"/>
  </w:num>
  <w:num w:numId="13" w16cid:durableId="1749493874">
    <w:abstractNumId w:val="15"/>
  </w:num>
  <w:num w:numId="14" w16cid:durableId="1939868021">
    <w:abstractNumId w:val="26"/>
  </w:num>
  <w:num w:numId="15" w16cid:durableId="1327173997">
    <w:abstractNumId w:val="14"/>
  </w:num>
  <w:num w:numId="16" w16cid:durableId="330449176">
    <w:abstractNumId w:val="16"/>
  </w:num>
  <w:num w:numId="17" w16cid:durableId="1118255138">
    <w:abstractNumId w:val="8"/>
  </w:num>
  <w:num w:numId="18" w16cid:durableId="870338095">
    <w:abstractNumId w:val="3"/>
  </w:num>
  <w:num w:numId="19" w16cid:durableId="43256508">
    <w:abstractNumId w:val="2"/>
  </w:num>
  <w:num w:numId="20" w16cid:durableId="1339310518">
    <w:abstractNumId w:val="1"/>
  </w:num>
  <w:num w:numId="21" w16cid:durableId="1245527873">
    <w:abstractNumId w:val="0"/>
  </w:num>
  <w:num w:numId="22" w16cid:durableId="1338531702">
    <w:abstractNumId w:val="9"/>
  </w:num>
  <w:num w:numId="23" w16cid:durableId="1602371857">
    <w:abstractNumId w:val="7"/>
  </w:num>
  <w:num w:numId="24" w16cid:durableId="571964424">
    <w:abstractNumId w:val="6"/>
  </w:num>
  <w:num w:numId="25" w16cid:durableId="1863861215">
    <w:abstractNumId w:val="5"/>
  </w:num>
  <w:num w:numId="26" w16cid:durableId="803232781">
    <w:abstractNumId w:val="4"/>
  </w:num>
  <w:num w:numId="27" w16cid:durableId="292100503">
    <w:abstractNumId w:val="34"/>
  </w:num>
  <w:num w:numId="28" w16cid:durableId="980384356">
    <w:abstractNumId w:val="25"/>
  </w:num>
  <w:num w:numId="29" w16cid:durableId="1934583212">
    <w:abstractNumId w:val="37"/>
  </w:num>
  <w:num w:numId="30" w16cid:durableId="774132520">
    <w:abstractNumId w:val="32"/>
  </w:num>
  <w:num w:numId="31" w16cid:durableId="1316225425">
    <w:abstractNumId w:val="19"/>
  </w:num>
  <w:num w:numId="32" w16cid:durableId="1889954073">
    <w:abstractNumId w:val="11"/>
  </w:num>
  <w:num w:numId="33" w16cid:durableId="1901624933">
    <w:abstractNumId w:val="30"/>
  </w:num>
  <w:num w:numId="34" w16cid:durableId="831801531">
    <w:abstractNumId w:val="20"/>
  </w:num>
  <w:num w:numId="35" w16cid:durableId="98335566">
    <w:abstractNumId w:val="17"/>
  </w:num>
  <w:num w:numId="36" w16cid:durableId="114447242">
    <w:abstractNumId w:val="22"/>
  </w:num>
  <w:num w:numId="37" w16cid:durableId="196549382">
    <w:abstractNumId w:val="27"/>
  </w:num>
  <w:num w:numId="38" w16cid:durableId="1590507537">
    <w:abstractNumId w:val="24"/>
  </w:num>
  <w:num w:numId="39" w16cid:durableId="166485885">
    <w:abstractNumId w:val="13"/>
  </w:num>
  <w:num w:numId="40" w16cid:durableId="1678851770">
    <w:abstractNumId w:val="29"/>
  </w:num>
  <w:num w:numId="41" w16cid:durableId="872154718">
    <w:abstractNumId w:val="28"/>
  </w:num>
  <w:num w:numId="42" w16cid:durableId="748497884">
    <w:abstractNumId w:val="21"/>
  </w:num>
  <w:num w:numId="43" w16cid:durableId="1226914848">
    <w:abstractNumId w:val="35"/>
  </w:num>
  <w:num w:numId="44" w16cid:durableId="299968118">
    <w:abstractNumId w:val="12"/>
  </w:num>
  <w:num w:numId="45" w16cid:durableId="12668864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1F9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5AE0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25A"/>
    <w:rsid w:val="002F669F"/>
    <w:rsid w:val="00301C97"/>
    <w:rsid w:val="0031004C"/>
    <w:rsid w:val="003105F6"/>
    <w:rsid w:val="00311297"/>
    <w:rsid w:val="003113BE"/>
    <w:rsid w:val="003122CA"/>
    <w:rsid w:val="003148FD"/>
    <w:rsid w:val="00320E7E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1F91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718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2E4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08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3D5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F91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40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Manager/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2026-06-17T10:16:00Z</dcterms:created>
  <dcterms:modified xsi:type="dcterms:W3CDTF">2026-06-17T10:16:00Z</dcterms:modified>
  <cp:category/>
</cp:coreProperties>
</file>