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0F26" w14:textId="77777777" w:rsidR="00285DE0" w:rsidRDefault="00285DE0" w:rsidP="00285DE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0B3A11" w14:textId="1262F8F4" w:rsidR="00285DE0" w:rsidRPr="00285DE0" w:rsidRDefault="00285DE0" w:rsidP="00285DE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85DE0">
        <w:rPr>
          <w:rFonts w:ascii="Times New Roman" w:hAnsi="Times New Roman" w:cs="Times New Roman"/>
          <w:b/>
          <w:bCs/>
        </w:rPr>
        <w:t>UZASADNIENIE</w:t>
      </w:r>
    </w:p>
    <w:p w14:paraId="3B1AB5BF" w14:textId="16F5F842" w:rsidR="00285DE0" w:rsidRPr="00285DE0" w:rsidRDefault="00285DE0" w:rsidP="00285DE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85DE0">
        <w:rPr>
          <w:rFonts w:ascii="Times New Roman" w:hAnsi="Times New Roman" w:cs="Times New Roman"/>
        </w:rPr>
        <w:t>W latach 1943–1945 na terenach Wołynia i Małopolski Wschodniej dokonano systematycznej, zaplanowanej eksterminacji ludności polskiej. Według szacunków historyków zamordowano ponad 100 tysięcy Polaków (w tym wiele kobiet i dzieci), często w sposób wyjątkowo okrutny. Zbrodnie te zostały uznane przez Sejm RP za ludobójstwo.</w:t>
      </w:r>
    </w:p>
    <w:p w14:paraId="0ABB3BE1" w14:textId="77777777" w:rsidR="00285DE0" w:rsidRPr="00285DE0" w:rsidRDefault="00285DE0" w:rsidP="00285DE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85DE0">
        <w:rPr>
          <w:rFonts w:ascii="Times New Roman" w:hAnsi="Times New Roman" w:cs="Times New Roman"/>
        </w:rPr>
        <w:t>Nadanie Autostradzie A4 (która prowadzi w kierunku wschodnim, symbolicznie łącząc Polskę z terenami dawnych Kresów) nazwy upamiętniającej ofiary ma na celu:</w:t>
      </w:r>
    </w:p>
    <w:p w14:paraId="3B5C069D" w14:textId="77777777" w:rsidR="00285DE0" w:rsidRDefault="00285DE0" w:rsidP="00285DE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285DE0">
        <w:rPr>
          <w:rFonts w:ascii="Times New Roman" w:hAnsi="Times New Roman" w:cs="Times New Roman"/>
        </w:rPr>
        <w:t>godne uczczenie pamięci pomordowanych,</w:t>
      </w:r>
    </w:p>
    <w:p w14:paraId="75CE1F7E" w14:textId="5B648C02" w:rsidR="00285DE0" w:rsidRPr="00285DE0" w:rsidRDefault="00285DE0" w:rsidP="00285DE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285DE0">
        <w:rPr>
          <w:rFonts w:ascii="Times New Roman" w:hAnsi="Times New Roman" w:cs="Times New Roman"/>
        </w:rPr>
        <w:t>edukację historyczną,</w:t>
      </w:r>
    </w:p>
    <w:p w14:paraId="4FAF9331" w14:textId="647B3FE1" w:rsidR="00285DE0" w:rsidRPr="00285DE0" w:rsidRDefault="00285DE0" w:rsidP="00285DE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285DE0">
        <w:rPr>
          <w:rFonts w:ascii="Times New Roman" w:hAnsi="Times New Roman" w:cs="Times New Roman"/>
        </w:rPr>
        <w:t>przypomnienie, że Polska pamięta o swoich obywatelach, którzy zostali zamordowani tylko dlatego, że byli Polakami.</w:t>
      </w:r>
    </w:p>
    <w:p w14:paraId="1DAEB02B" w14:textId="77777777" w:rsidR="00285DE0" w:rsidRPr="00285DE0" w:rsidRDefault="00285DE0" w:rsidP="00285DE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85DE0">
        <w:rPr>
          <w:rFonts w:ascii="Times New Roman" w:hAnsi="Times New Roman" w:cs="Times New Roman"/>
        </w:rPr>
        <w:t>Projekt uchwały ma charakter symboliczny i nie generuje istotnych skutków finansowych dla budżetu państwa.</w:t>
      </w:r>
    </w:p>
    <w:p w14:paraId="7B624EE6" w14:textId="77777777" w:rsidR="00285DE0" w:rsidRDefault="00285DE0"/>
    <w:sectPr w:rsidR="00285DE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0068" w14:textId="77777777" w:rsidR="00F513B5" w:rsidRDefault="00F513B5" w:rsidP="00285DE0">
      <w:pPr>
        <w:spacing w:after="0" w:line="240" w:lineRule="auto"/>
      </w:pPr>
      <w:r>
        <w:separator/>
      </w:r>
    </w:p>
  </w:endnote>
  <w:endnote w:type="continuationSeparator" w:id="0">
    <w:p w14:paraId="243C4319" w14:textId="77777777" w:rsidR="00F513B5" w:rsidRDefault="00F513B5" w:rsidP="0028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5C88" w14:textId="30334AC7" w:rsidR="00285DE0" w:rsidRPr="00066EAD" w:rsidRDefault="00285DE0" w:rsidP="00285DE0">
    <w:pPr>
      <w:pBdr>
        <w:top w:val="nil"/>
        <w:left w:val="nil"/>
        <w:bottom w:val="single" w:sz="6" w:space="1" w:color="000000"/>
        <w:right w:val="nil"/>
        <w:between w:val="nil"/>
      </w:pBdr>
      <w:spacing w:after="200" w:line="240" w:lineRule="auto"/>
      <w:jc w:val="center"/>
      <w:rPr>
        <w:rFonts w:ascii="Times New Roman" w:eastAsia="Times New Roman" w:hAnsi="Times New Roman" w:cs="Times New Roman"/>
        <w:color w:val="000000"/>
        <w:kern w:val="0"/>
        <w14:ligatures w14:val="none"/>
      </w:rPr>
    </w:pPr>
    <w:bookmarkStart w:id="0" w:name="_Hlk199494664"/>
    <w:bookmarkStart w:id="1" w:name="_Hlk199494663"/>
  </w:p>
  <w:p w14:paraId="52498811" w14:textId="7DFE9077" w:rsidR="00285DE0" w:rsidRDefault="00285DE0" w:rsidP="00285DE0">
    <w:pPr>
      <w:pStyle w:val="Stopka"/>
      <w:jc w:val="center"/>
    </w:pPr>
    <w:r w:rsidRPr="00066EAD">
      <w:rPr>
        <w:color w:val="000000"/>
        <w:kern w:val="0"/>
        <w:sz w:val="22"/>
        <w:szCs w:val="22"/>
        <w14:ligatures w14:val="none"/>
      </w:rPr>
      <w:br/>
    </w:r>
    <w:r w:rsidRPr="00066EAD">
      <w:rPr>
        <w:rFonts w:ascii="Calibri" w:eastAsia="Calibri" w:hAnsi="Calibri" w:cs="Calibri"/>
        <w:b/>
        <w:color w:val="132D4D"/>
        <w:kern w:val="0"/>
        <w:sz w:val="22"/>
        <w:szCs w:val="22"/>
        <w14:ligatures w14:val="none"/>
      </w:rPr>
      <w:t>Konfederacja Wolność i Niepodległość</w:t>
    </w:r>
    <w:r w:rsidRPr="00066EAD">
      <w:rPr>
        <w:rFonts w:ascii="Calibri" w:eastAsia="Calibri" w:hAnsi="Calibri" w:cs="Calibri"/>
        <w:color w:val="132D4D"/>
        <w:kern w:val="0"/>
        <w:sz w:val="22"/>
        <w:szCs w:val="22"/>
        <w14:ligatures w14:val="none"/>
      </w:rPr>
      <w:t xml:space="preserve"> | konfederacja.pl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8D25" w14:textId="77777777" w:rsidR="00F513B5" w:rsidRDefault="00F513B5" w:rsidP="00285DE0">
      <w:pPr>
        <w:spacing w:after="0" w:line="240" w:lineRule="auto"/>
      </w:pPr>
      <w:r>
        <w:separator/>
      </w:r>
    </w:p>
  </w:footnote>
  <w:footnote w:type="continuationSeparator" w:id="0">
    <w:p w14:paraId="068ACF14" w14:textId="77777777" w:rsidR="00F513B5" w:rsidRDefault="00F513B5" w:rsidP="00285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4829" w14:textId="77EE24F6" w:rsidR="00285DE0" w:rsidRDefault="00285DE0">
    <w:pPr>
      <w:pStyle w:val="Nagwek"/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060CE6A2" wp14:editId="37F892AB">
          <wp:extent cx="2733675" cy="495300"/>
          <wp:effectExtent l="0" t="0" r="0" b="0"/>
          <wp:docPr id="9" name="image1.jpg" descr="Obraz zawierający tekst, Czcionka, logo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logo, Grafi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3675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63E"/>
    <w:multiLevelType w:val="hybridMultilevel"/>
    <w:tmpl w:val="600C1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9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E0"/>
    <w:rsid w:val="00285DE0"/>
    <w:rsid w:val="0047301A"/>
    <w:rsid w:val="00941D7C"/>
    <w:rsid w:val="00B0395C"/>
    <w:rsid w:val="00B11CE3"/>
    <w:rsid w:val="00F5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9D9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5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5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5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5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5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5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5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5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5D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D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5D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5D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5D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5D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5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5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5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5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5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5D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5D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5D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5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5D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5DE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85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E0"/>
  </w:style>
  <w:style w:type="paragraph" w:styleId="Stopka">
    <w:name w:val="footer"/>
    <w:basedOn w:val="Normalny"/>
    <w:link w:val="StopkaZnak"/>
    <w:uiPriority w:val="99"/>
    <w:unhideWhenUsed/>
    <w:rsid w:val="00285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2026-06-17T10:32:00Z</dcterms:created>
  <dcterms:modified xsi:type="dcterms:W3CDTF">2026-06-17T10:32:00Z</dcterms:modified>
</cp:coreProperties>
</file>