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1DB5" w14:textId="77777777" w:rsidR="0063029F" w:rsidRPr="0063029F" w:rsidRDefault="0063029F" w:rsidP="0063029F">
      <w:pPr>
        <w:pStyle w:val="OZNPROJEKTUwskazaniedatylubwersjiprojektu"/>
      </w:pPr>
      <w:r w:rsidRPr="0063029F">
        <w:t>Projekt</w:t>
      </w:r>
    </w:p>
    <w:p w14:paraId="15124500" w14:textId="0BCD0AF7" w:rsidR="0063029F" w:rsidRPr="0063029F" w:rsidRDefault="0063029F" w:rsidP="0063029F">
      <w:pPr>
        <w:pStyle w:val="OZNRODZAKTUtznustawalubrozporzdzenieiorganwydajcy"/>
      </w:pPr>
      <w:r w:rsidRPr="0063029F">
        <w:t>ustawa</w:t>
      </w:r>
    </w:p>
    <w:p w14:paraId="78EDDA47" w14:textId="542A55D5" w:rsidR="0063029F" w:rsidRPr="0063029F" w:rsidRDefault="0063029F" w:rsidP="0063029F">
      <w:pPr>
        <w:pStyle w:val="DATAAKTUdatauchwalenialubwydaniaaktu"/>
      </w:pPr>
      <w:r w:rsidRPr="0063029F">
        <w:t>z dnia . . . . . . . . . 2026 r.</w:t>
      </w:r>
    </w:p>
    <w:p w14:paraId="57DBC85B" w14:textId="4E9A2154" w:rsidR="0063029F" w:rsidRPr="0063029F" w:rsidRDefault="0063029F" w:rsidP="0063029F">
      <w:pPr>
        <w:pStyle w:val="TYTUAKTUprzedmiotregulacjiustawylubrozporzdzenia"/>
      </w:pPr>
      <w:r w:rsidRPr="0063029F">
        <w:t xml:space="preserve">o zmianie ustawy </w:t>
      </w:r>
      <w:r>
        <w:t>–</w:t>
      </w:r>
      <w:r w:rsidRPr="0063029F">
        <w:t xml:space="preserve"> Prawo wodne</w:t>
      </w:r>
    </w:p>
    <w:p w14:paraId="25A240EC" w14:textId="710C0531" w:rsidR="0063029F" w:rsidRPr="0063029F" w:rsidRDefault="0063029F" w:rsidP="0063029F">
      <w:pPr>
        <w:pStyle w:val="ARTartustawynprozporzdzenia"/>
      </w:pPr>
      <w:r w:rsidRPr="0063029F">
        <w:rPr>
          <w:rStyle w:val="Ppogrubienie"/>
        </w:rPr>
        <w:t>Art. 1.</w:t>
      </w:r>
      <w:r w:rsidRPr="0063029F">
        <w:t xml:space="preserve"> W ustawie z dnia 20 lipca 2017 r. </w:t>
      </w:r>
      <w:r>
        <w:t>–</w:t>
      </w:r>
      <w:r w:rsidRPr="0063029F">
        <w:t xml:space="preserve"> Prawo wodne (Dz. U. z 2025 r. poz. 960 i 1535 oraz z 2026 r. poz. 445</w:t>
      </w:r>
      <w:r w:rsidR="00ED6E54">
        <w:t>, 605 i 815</w:t>
      </w:r>
      <w:r w:rsidRPr="0063029F">
        <w:t>) wprowadza się następujące zmiany:</w:t>
      </w:r>
    </w:p>
    <w:p w14:paraId="37DA0692" w14:textId="5877A1DA" w:rsidR="0063029F" w:rsidRPr="0063029F" w:rsidRDefault="0063029F" w:rsidP="0063029F">
      <w:pPr>
        <w:pStyle w:val="PKTpunkt"/>
        <w:keepNext/>
      </w:pPr>
      <w:r w:rsidRPr="0063029F">
        <w:t>1)</w:t>
      </w:r>
      <w:r w:rsidRPr="0063029F">
        <w:tab/>
      </w:r>
      <w:r w:rsidRPr="0063029F">
        <w:tab/>
        <w:t>w art. 16 po pkt 69 dodaje się pkt 69a w brzmieniu:</w:t>
      </w:r>
    </w:p>
    <w:p w14:paraId="423ACFED" w14:textId="3B07CF70" w:rsidR="0063029F" w:rsidRPr="0063029F" w:rsidRDefault="0063029F" w:rsidP="0063029F">
      <w:pPr>
        <w:pStyle w:val="ZPKTzmpktartykuempunktem"/>
      </w:pPr>
      <w:r w:rsidRPr="0063029F">
        <w:t>„69a)</w:t>
      </w:r>
      <w:r w:rsidRPr="0063029F">
        <w:tab/>
        <w:t xml:space="preserve">wodzie odzyskanej ze ścieków komunalnych </w:t>
      </w:r>
      <w:r>
        <w:t>–</w:t>
      </w:r>
      <w:r w:rsidRPr="0063029F">
        <w:t xml:space="preserve"> rozumie się przez to ścieki komunalne poddane dalszemu oczyszczaniu, wykorzystywane przez przedsiębiorstwo energetyczne w rozumieniu art. 3 pkt 12 ustawy z dnia 10 kwietnia 1997 r. </w:t>
      </w:r>
      <w:r>
        <w:t>–</w:t>
      </w:r>
      <w:r w:rsidRPr="0063029F">
        <w:t xml:space="preserve"> Prawo energetyczne (Dz. U. z 2026 r. poz. 43, 516 i 607);”;</w:t>
      </w:r>
    </w:p>
    <w:p w14:paraId="65479C79" w14:textId="29C27FEC" w:rsidR="0063029F" w:rsidRPr="0063029F" w:rsidRDefault="0063029F" w:rsidP="0063029F">
      <w:pPr>
        <w:pStyle w:val="PKTpunkt"/>
        <w:keepNext/>
      </w:pPr>
      <w:r w:rsidRPr="0063029F">
        <w:t>2)</w:t>
      </w:r>
      <w:r w:rsidRPr="0063029F">
        <w:tab/>
        <w:t>w art. 17 w ust. 1 w pkt 4 kropkę zastępuje się średnikiem i dodaje</w:t>
      </w:r>
      <w:r w:rsidR="000B3080">
        <w:t xml:space="preserve"> się</w:t>
      </w:r>
      <w:r w:rsidRPr="0063029F">
        <w:t xml:space="preserve"> pkt 5 w brzmieniu:</w:t>
      </w:r>
    </w:p>
    <w:p w14:paraId="074AC4F2" w14:textId="646F838F" w:rsidR="0063029F" w:rsidRPr="0063029F" w:rsidRDefault="0063029F" w:rsidP="0063029F">
      <w:pPr>
        <w:pStyle w:val="ZPKTzmpktartykuempunktem"/>
      </w:pPr>
      <w:r w:rsidRPr="0063029F">
        <w:t>„5)</w:t>
      </w:r>
      <w:r w:rsidRPr="0063029F">
        <w:tab/>
        <w:t xml:space="preserve">wód pochodzących z obiegów chłodzących elektrowni lub elektrociepłowni </w:t>
      </w:r>
      <w:r>
        <w:t>–</w:t>
      </w:r>
      <w:r w:rsidRPr="0063029F">
        <w:t xml:space="preserve"> stosuje się odpowiednio do wody odzyskanej ze ścieków komunalnych lub mieszaniny wód pochodzących z obiegów chłodzących elektrowni lub elektrociepłowni z wodą odzyskaną ze ścieków komunalnych.”;</w:t>
      </w:r>
    </w:p>
    <w:p w14:paraId="5A723C79" w14:textId="4429541D" w:rsidR="0063029F" w:rsidRPr="0063029F" w:rsidRDefault="0063029F" w:rsidP="0063029F">
      <w:pPr>
        <w:pStyle w:val="PKTpunkt"/>
        <w:keepNext/>
      </w:pPr>
      <w:r w:rsidRPr="0063029F">
        <w:t>3)</w:t>
      </w:r>
      <w:r w:rsidRPr="0063029F">
        <w:tab/>
        <w:t>w art. 34 po pkt 14 dodaje się pkt 14a w brzmieniu:</w:t>
      </w:r>
    </w:p>
    <w:p w14:paraId="6B86CF83" w14:textId="5C7ABD7C" w:rsidR="0063029F" w:rsidRPr="0063029F" w:rsidRDefault="0063029F" w:rsidP="0063029F">
      <w:pPr>
        <w:pStyle w:val="ZPKTzmpktartykuempunktem"/>
      </w:pPr>
      <w:r w:rsidRPr="0063029F">
        <w:t>„14a)</w:t>
      </w:r>
      <w:r w:rsidRPr="0063029F">
        <w:tab/>
        <w:t>wykorzystywanie wody odzyskanej ze ścieków komunalnych;”;</w:t>
      </w:r>
    </w:p>
    <w:p w14:paraId="2DD3C176" w14:textId="5D556BFD" w:rsidR="0063029F" w:rsidRPr="0063029F" w:rsidRDefault="0063029F" w:rsidP="0063029F">
      <w:pPr>
        <w:pStyle w:val="PKTpunkt"/>
        <w:keepNext/>
      </w:pPr>
      <w:r w:rsidRPr="0063029F">
        <w:t>4)</w:t>
      </w:r>
      <w:r w:rsidRPr="0063029F">
        <w:tab/>
        <w:t>po art. 84 dodaje się art. 84a w brzmieniu:</w:t>
      </w:r>
    </w:p>
    <w:p w14:paraId="2FB1A2DC" w14:textId="7A0BD5F0" w:rsidR="0063029F" w:rsidRPr="0063029F" w:rsidRDefault="0063029F" w:rsidP="0063029F">
      <w:pPr>
        <w:pStyle w:val="ZARTzmartartykuempunktem"/>
      </w:pPr>
      <w:r w:rsidRPr="0063029F">
        <w:t>„Art. 84a. 1. Ścieki komunalne oczyszczone w stopniu wymaganym przepisami ustawy</w:t>
      </w:r>
      <w:r w:rsidR="0080386F">
        <w:t>,</w:t>
      </w:r>
      <w:r w:rsidRPr="0063029F">
        <w:t xml:space="preserve"> poddane dalszemu oczyszczaniu mogą być jako woda odzyskana ze ścieków komunalnych wykorzystywane przez przedsiębiorstwo energetyczne w rozumieniu art. 3 pkt 12 ustawy z dnia 10 kwietnia 1997 r. </w:t>
      </w:r>
      <w:r>
        <w:t>–</w:t>
      </w:r>
      <w:r w:rsidRPr="0063029F">
        <w:t xml:space="preserve"> Prawo energetyczne.</w:t>
      </w:r>
    </w:p>
    <w:p w14:paraId="4CC1A757" w14:textId="211658FF" w:rsidR="0063029F" w:rsidRPr="0063029F" w:rsidRDefault="0063029F" w:rsidP="0063029F">
      <w:pPr>
        <w:pStyle w:val="ZUSTzmustartykuempunktem"/>
      </w:pPr>
      <w:r w:rsidRPr="0063029F">
        <w:t xml:space="preserve">2. Przez wykorzystywanie wody odzyskanej ze ścieków komunalnych przez przedsiębiorstwo energetyczne w rozumieniu art. 3 pkt 12 ustawy z dnia 10 kwietnia 1997 r. </w:t>
      </w:r>
      <w:r>
        <w:t>–</w:t>
      </w:r>
      <w:r w:rsidRPr="0063029F">
        <w:t xml:space="preserve"> Prawo energetyczne rozumie się w szczególności </w:t>
      </w:r>
      <w:r w:rsidR="0080386F" w:rsidRPr="0063029F">
        <w:t xml:space="preserve">wprowadzenie </w:t>
      </w:r>
      <w:r w:rsidRPr="0063029F">
        <w:t>jej do obiegów chłodzących elektrowni lub elektrociepłowni do celów zapewnienia funkcjonowania obiegów chłodzących elektrowni lub elektrociepłowni.</w:t>
      </w:r>
    </w:p>
    <w:p w14:paraId="3C3D9124" w14:textId="0CC9BB53" w:rsidR="0063029F" w:rsidRDefault="0063029F" w:rsidP="00816208">
      <w:pPr>
        <w:pStyle w:val="ZUSTzmustartykuempunktem"/>
      </w:pPr>
      <w:r w:rsidRPr="0063029F">
        <w:t xml:space="preserve">3. Dopuszcza się mieszanie wody odzyskanej ze ścieków komunalnych z wodami pobieranymi przez przedsiębiorstwo energetyczne w rozumieniu art. 3 pkt 12 ustawy </w:t>
      </w:r>
      <w:r w:rsidRPr="0063029F">
        <w:br/>
        <w:t xml:space="preserve">z dnia 10 kwietnia 1997 r. </w:t>
      </w:r>
      <w:r>
        <w:t>–</w:t>
      </w:r>
      <w:r w:rsidRPr="0063029F">
        <w:t xml:space="preserve"> Prawo energetyczne na potrzeby wykorzystania </w:t>
      </w:r>
      <w:r w:rsidR="0080386F" w:rsidRPr="0063029F">
        <w:t>ich</w:t>
      </w:r>
      <w:r w:rsidRPr="0063029F">
        <w:br/>
      </w:r>
      <w:r w:rsidRPr="0063029F">
        <w:lastRenderedPageBreak/>
        <w:t>w szczególności do celów zapewnienia funkcjonowania obiegów chłodzących elektrowni lub elektrociepłowni.”;</w:t>
      </w:r>
    </w:p>
    <w:p w14:paraId="20F5F86F" w14:textId="22CA17DF" w:rsidR="0063029F" w:rsidRPr="0063029F" w:rsidRDefault="0063029F" w:rsidP="0063029F">
      <w:pPr>
        <w:pStyle w:val="PKTpunkt"/>
        <w:keepNext/>
      </w:pPr>
      <w:r w:rsidRPr="0063029F">
        <w:t>5)</w:t>
      </w:r>
      <w:r w:rsidRPr="0063029F">
        <w:tab/>
      </w:r>
      <w:r w:rsidRPr="0063029F">
        <w:tab/>
        <w:t xml:space="preserve">w art. 269 w ust. 1 w pkt 2 kropkę zastępuje się średnikiem i dodaje </w:t>
      </w:r>
      <w:r w:rsidR="0048591D">
        <w:t xml:space="preserve">się </w:t>
      </w:r>
      <w:r w:rsidRPr="0063029F">
        <w:t>pkt 3 w brzmieniu:</w:t>
      </w:r>
    </w:p>
    <w:p w14:paraId="17487273" w14:textId="2187C712" w:rsidR="0063029F" w:rsidRPr="0063029F" w:rsidRDefault="0063029F" w:rsidP="0063029F">
      <w:pPr>
        <w:pStyle w:val="ZPKTzmpktartykuempunktem"/>
      </w:pPr>
      <w:r w:rsidRPr="0063029F">
        <w:t>„3)</w:t>
      </w:r>
      <w:r w:rsidRPr="0063029F">
        <w:tab/>
        <w:t>wykorzystywanie wody odzyskanej ze ścieków komunalnych.”;</w:t>
      </w:r>
    </w:p>
    <w:p w14:paraId="515B5B20" w14:textId="686B3B00" w:rsidR="0063029F" w:rsidRPr="0063029F" w:rsidRDefault="0063029F" w:rsidP="0063029F">
      <w:pPr>
        <w:pStyle w:val="PKTpunkt"/>
        <w:keepNext/>
      </w:pPr>
      <w:r w:rsidRPr="0063029F">
        <w:t>6)</w:t>
      </w:r>
      <w:r w:rsidRPr="0063029F">
        <w:tab/>
      </w:r>
      <w:r w:rsidRPr="0063029F">
        <w:tab/>
        <w:t>w art. 270:</w:t>
      </w:r>
    </w:p>
    <w:p w14:paraId="38C3C10E" w14:textId="03C286CA" w:rsidR="0063029F" w:rsidRPr="0063029F" w:rsidRDefault="0063029F" w:rsidP="0063029F">
      <w:pPr>
        <w:pStyle w:val="LITlitera"/>
        <w:keepNext/>
      </w:pPr>
      <w:r w:rsidRPr="0063029F">
        <w:t>a)</w:t>
      </w:r>
      <w:r w:rsidRPr="0063029F">
        <w:tab/>
        <w:t>po ust. 3 dodaje się ust. 3a w brzmieniu:</w:t>
      </w:r>
    </w:p>
    <w:p w14:paraId="48D1F52D" w14:textId="09CCEF8A" w:rsidR="0063029F" w:rsidRPr="0063029F" w:rsidRDefault="0063029F" w:rsidP="0063029F">
      <w:pPr>
        <w:pStyle w:val="ZLITUSTzmustliter"/>
      </w:pPr>
      <w:r w:rsidRPr="0063029F">
        <w:t>„3a. Opłatę za usługi wodne za wykorzystywanie wody odzyskanej ze ścieków komunalnych ponosi się wyłącznie w formie opłaty stałej.”,</w:t>
      </w:r>
    </w:p>
    <w:p w14:paraId="39B796F1" w14:textId="0606CF4D" w:rsidR="0063029F" w:rsidRPr="0063029F" w:rsidRDefault="0063029F" w:rsidP="0063029F">
      <w:pPr>
        <w:pStyle w:val="LITlitera"/>
        <w:keepNext/>
      </w:pPr>
      <w:r w:rsidRPr="0063029F">
        <w:t>b)</w:t>
      </w:r>
      <w:r w:rsidRPr="0063029F">
        <w:tab/>
        <w:t>po ust. 5 dodaje się ust. 5a w brzmieniu:</w:t>
      </w:r>
    </w:p>
    <w:p w14:paraId="53265BFD" w14:textId="76AF3663" w:rsidR="0063029F" w:rsidRPr="00045C67" w:rsidRDefault="0063029F" w:rsidP="0063029F">
      <w:pPr>
        <w:pStyle w:val="ZLITUSTzmustliter"/>
      </w:pPr>
      <w:r w:rsidRPr="0063029F">
        <w:t xml:space="preserve">„5a. Ustalając wysokość opłaty zmiennej, o której mowa w ust. 5, </w:t>
      </w:r>
      <w:r w:rsidRPr="0063029F">
        <w:br/>
        <w:t>uwzględnia się proporcjonalnie iloś</w:t>
      </w:r>
      <w:r w:rsidR="0080386F">
        <w:t>ć</w:t>
      </w:r>
      <w:r w:rsidRPr="0063029F">
        <w:t xml:space="preserve"> wody odzyskanej ze ścieków komunalnych</w:t>
      </w:r>
      <w:r w:rsidR="001968FA">
        <w:t>,</w:t>
      </w:r>
      <w:r w:rsidRPr="0063029F">
        <w:t xml:space="preserve"> zmieszanej z wodą pobieraną na potrzeby wykorzystania </w:t>
      </w:r>
      <w:r w:rsidR="005C2A95" w:rsidRPr="0063029F">
        <w:t xml:space="preserve">ich </w:t>
      </w:r>
      <w:r w:rsidRPr="0063029F">
        <w:t xml:space="preserve">przez przedsiębiorstwo energetyczne w rozumieniu art. 3 pkt 12 ustawy z dnia 10 kwietnia 1997 r. </w:t>
      </w:r>
      <w:r>
        <w:t>–</w:t>
      </w:r>
      <w:r w:rsidRPr="0063029F">
        <w:t xml:space="preserve"> Prawo </w:t>
      </w:r>
      <w:r w:rsidRPr="00045C67">
        <w:t>energetyczne.”;</w:t>
      </w:r>
    </w:p>
    <w:p w14:paraId="01A3DAD8" w14:textId="79401EFC" w:rsidR="0063029F" w:rsidRPr="0063029F" w:rsidRDefault="0063029F" w:rsidP="0063029F">
      <w:pPr>
        <w:pStyle w:val="PKTpunkt"/>
        <w:keepNext/>
      </w:pPr>
      <w:r w:rsidRPr="0063029F">
        <w:t>7)</w:t>
      </w:r>
      <w:r w:rsidRPr="0063029F">
        <w:tab/>
        <w:t>w art. 271:</w:t>
      </w:r>
    </w:p>
    <w:p w14:paraId="060F5375" w14:textId="7279EBF1" w:rsidR="0063029F" w:rsidRPr="0063029F" w:rsidRDefault="0063029F" w:rsidP="0063029F">
      <w:pPr>
        <w:pStyle w:val="LITlitera"/>
        <w:keepNext/>
      </w:pPr>
      <w:r w:rsidRPr="0063029F">
        <w:t>a)</w:t>
      </w:r>
      <w:r w:rsidRPr="0063029F">
        <w:tab/>
        <w:t>w ust. 1 po pkt 3 dodaje się pkt 3a w brzmieniu:</w:t>
      </w:r>
    </w:p>
    <w:p w14:paraId="150171D2" w14:textId="4EF8C721" w:rsidR="0063029F" w:rsidRPr="0063029F" w:rsidRDefault="0063029F" w:rsidP="0063029F">
      <w:pPr>
        <w:pStyle w:val="ZLITPKTzmpktliter"/>
      </w:pPr>
      <w:r w:rsidRPr="0063029F">
        <w:t>„3a)</w:t>
      </w:r>
      <w:r w:rsidRPr="0063029F">
        <w:tab/>
        <w:t>wykorzystywanie wody odzyskanej ze ścieków komunalnych,”,</w:t>
      </w:r>
    </w:p>
    <w:p w14:paraId="73783ABE" w14:textId="3B8E3B14" w:rsidR="0063029F" w:rsidRPr="0063029F" w:rsidRDefault="0063029F" w:rsidP="0063029F">
      <w:pPr>
        <w:pStyle w:val="LITlitera"/>
        <w:keepNext/>
      </w:pPr>
      <w:r w:rsidRPr="0063029F">
        <w:t>b)</w:t>
      </w:r>
      <w:r w:rsidRPr="0063029F">
        <w:tab/>
        <w:t>po ust. 4a dodaje się ust. 4b w brzmieniu:</w:t>
      </w:r>
    </w:p>
    <w:p w14:paraId="66728775" w14:textId="34994C16" w:rsidR="0063029F" w:rsidRPr="0063029F" w:rsidRDefault="0063029F" w:rsidP="0063029F">
      <w:pPr>
        <w:pStyle w:val="ZLITUSTzmustliter"/>
      </w:pPr>
      <w:r w:rsidRPr="0063029F">
        <w:t xml:space="preserve">„4b. Wysokość opłaty stałej za wykorzystywanie wody odzyskanej </w:t>
      </w:r>
      <w:r w:rsidRPr="0063029F">
        <w:br/>
        <w:t xml:space="preserve">ze ścieków komunalnych ustala się jako iloczyn jednostkowej stawki opłaty, czasu wyrażonego w dniach oraz określonej w pozwoleniu wodnoprawnym maksymalnej ilości tej wody, wyrażonej w </w:t>
      </w:r>
      <w:r w:rsidRPr="00045C67">
        <w:t>m</w:t>
      </w:r>
      <w:r w:rsidRPr="0063029F">
        <w:rPr>
          <w:vertAlign w:val="superscript"/>
        </w:rPr>
        <w:t>3</w:t>
      </w:r>
      <w:r w:rsidR="0030200A">
        <w:t>/s</w:t>
      </w:r>
      <w:r w:rsidRPr="0063029F">
        <w:t xml:space="preserve">, która może być przeznaczona </w:t>
      </w:r>
      <w:r w:rsidRPr="0063029F">
        <w:br/>
        <w:t>do wykorzystywania.”;</w:t>
      </w:r>
    </w:p>
    <w:p w14:paraId="52C39042" w14:textId="37C1B98E" w:rsidR="0063029F" w:rsidRPr="0063029F" w:rsidRDefault="0063029F" w:rsidP="0063029F">
      <w:pPr>
        <w:pStyle w:val="PKTpunkt"/>
      </w:pPr>
      <w:r w:rsidRPr="0063029F">
        <w:t>8)</w:t>
      </w:r>
      <w:r w:rsidRPr="0063029F">
        <w:tab/>
      </w:r>
      <w:r w:rsidRPr="0063029F">
        <w:tab/>
        <w:t>w art. 274 we wprowadzeniu do wyliczenia wyrazy „art. 269” zastępuje się wyrazami „art. 269 ust. 1 pkt 1 i 2”;</w:t>
      </w:r>
    </w:p>
    <w:p w14:paraId="33821E60" w14:textId="72C4E99E" w:rsidR="0063029F" w:rsidRPr="0063029F" w:rsidRDefault="0063029F" w:rsidP="0063029F">
      <w:pPr>
        <w:pStyle w:val="PKTpunkt"/>
        <w:keepNext/>
      </w:pPr>
      <w:r w:rsidRPr="0063029F">
        <w:t>9)</w:t>
      </w:r>
      <w:r w:rsidRPr="0063029F">
        <w:tab/>
        <w:t>po art. 277 dodaje się art. 277a w brzmieniu:</w:t>
      </w:r>
    </w:p>
    <w:p w14:paraId="21D42005" w14:textId="7174917E" w:rsidR="0063029F" w:rsidRPr="0063029F" w:rsidRDefault="0063029F" w:rsidP="0063029F">
      <w:pPr>
        <w:pStyle w:val="ZARTzmartartykuempunktem"/>
      </w:pPr>
      <w:r w:rsidRPr="0063029F">
        <w:t>„Art. 277a. 1. Jednostkowa stawka opłaty za usługi wodne za wykorzystywanie wody odzyskanej ze ścieków komunalnych, w formie opłaty stałej, wynosi 50 zł na dobę za 1 m</w:t>
      </w:r>
      <w:r w:rsidRPr="0063029F">
        <w:rPr>
          <w:vertAlign w:val="superscript"/>
        </w:rPr>
        <w:t>3</w:t>
      </w:r>
      <w:r w:rsidRPr="0063029F">
        <w:t xml:space="preserve">/s za określoną w pozwoleniu wodnoprawnym maksymalną ilość tej wody, </w:t>
      </w:r>
      <w:r w:rsidRPr="0063029F">
        <w:br/>
        <w:t>która może być przeznaczona do wykorzystywania.</w:t>
      </w:r>
    </w:p>
    <w:p w14:paraId="61DD1CCE" w14:textId="38B6079A" w:rsidR="0063029F" w:rsidRPr="0063029F" w:rsidRDefault="0063029F" w:rsidP="0063029F">
      <w:pPr>
        <w:pStyle w:val="ZUSTzmustartykuempunktem"/>
      </w:pPr>
      <w:r w:rsidRPr="0063029F">
        <w:t xml:space="preserve">2. Stawka opłaty, o której mowa w ust. 1, podlega każdego roku kalendarzowego zmianie w stopniu odpowiadającym średniorocznemu wskaźnikowi cen towarów i usług </w:t>
      </w:r>
      <w:r w:rsidRPr="0063029F">
        <w:lastRenderedPageBreak/>
        <w:t>konsumpcyjnych ogółem za rok poprzedni, ogłaszanemu przez Prezesa Głównego Urzędu Statystycznego, w formie komunikatu, w Dzienniku Urzędowym Rzeczypospolitej Polskiej „Monitor Polski”.</w:t>
      </w:r>
    </w:p>
    <w:p w14:paraId="7AA7057E" w14:textId="677CDD0A" w:rsidR="0063029F" w:rsidRPr="0063029F" w:rsidRDefault="0063029F" w:rsidP="0063029F">
      <w:pPr>
        <w:pStyle w:val="ZUSTzmustartykuempunktem"/>
      </w:pPr>
      <w:r w:rsidRPr="0063029F">
        <w:t xml:space="preserve">3.  Minister właściwy do spraw gospodarki wodnej, niepóźniej niż do dnia 31 października każdego roku, ogłasza, w drodze obwieszczenia, w Dzienniku Urzędowym Rzeczypospolitej Polskiej „Monitor Polski” wysokość stawki opłaty, o której mowa </w:t>
      </w:r>
      <w:r w:rsidRPr="0063029F">
        <w:br/>
        <w:t>w ust. 1, obowiązującej od dnia 1 stycznia roku następnego.”;</w:t>
      </w:r>
    </w:p>
    <w:p w14:paraId="748A99DF" w14:textId="68E48038" w:rsidR="0063029F" w:rsidRPr="0063029F" w:rsidRDefault="0063029F" w:rsidP="0063029F">
      <w:pPr>
        <w:pStyle w:val="PKTpunkt"/>
        <w:keepNext/>
      </w:pPr>
      <w:r w:rsidRPr="0063029F">
        <w:t>10)</w:t>
      </w:r>
      <w:r w:rsidRPr="0063029F">
        <w:tab/>
      </w:r>
      <w:r w:rsidRPr="0063029F">
        <w:tab/>
        <w:t>w art. 298 w pkt 3 kropkę zastępuje się średnikiem i dodaje</w:t>
      </w:r>
      <w:r w:rsidR="008C5CA1">
        <w:t xml:space="preserve"> się</w:t>
      </w:r>
      <w:r w:rsidRPr="0063029F">
        <w:t xml:space="preserve"> pkt 4 w brzmieniu:</w:t>
      </w:r>
    </w:p>
    <w:p w14:paraId="043DFDD2" w14:textId="51CCA1E2" w:rsidR="0063029F" w:rsidRPr="0063029F" w:rsidRDefault="0063029F" w:rsidP="0063029F">
      <w:pPr>
        <w:pStyle w:val="ZPKTzmpktartykuempunktem"/>
      </w:pPr>
      <w:r w:rsidRPr="0063029F">
        <w:t>„4)</w:t>
      </w:r>
      <w:r w:rsidRPr="0063029F">
        <w:tab/>
        <w:t xml:space="preserve">przedsiębiorstwa energetyczne w rozumieniu art. 3 pkt 12 ustawy z dnia 10 kwietnia 1997 r. </w:t>
      </w:r>
      <w:r>
        <w:t>–</w:t>
      </w:r>
      <w:r w:rsidRPr="0063029F">
        <w:t xml:space="preserve"> Prawo energetyczne wykorzystujące wodę odzyskaną ze ścieków komunalnych.”;</w:t>
      </w:r>
    </w:p>
    <w:p w14:paraId="593F13DD" w14:textId="3526A785" w:rsidR="0063029F" w:rsidRPr="0063029F" w:rsidRDefault="0063029F" w:rsidP="0063029F">
      <w:pPr>
        <w:pStyle w:val="PKTpunkt"/>
        <w:keepNext/>
      </w:pPr>
      <w:r w:rsidRPr="0063029F">
        <w:t>11)</w:t>
      </w:r>
      <w:r w:rsidRPr="0063029F">
        <w:tab/>
      </w:r>
      <w:r w:rsidRPr="0063029F">
        <w:tab/>
        <w:t>w art. 299:</w:t>
      </w:r>
    </w:p>
    <w:p w14:paraId="63E9F66D" w14:textId="765AE723" w:rsidR="0063029F" w:rsidRPr="0063029F" w:rsidRDefault="0063029F" w:rsidP="0063029F">
      <w:pPr>
        <w:pStyle w:val="LITlitera"/>
      </w:pPr>
      <w:r w:rsidRPr="0063029F">
        <w:t>a)</w:t>
      </w:r>
      <w:r w:rsidRPr="0063029F">
        <w:tab/>
      </w:r>
      <w:r w:rsidRPr="0063029F">
        <w:tab/>
        <w:t xml:space="preserve">w ust. 1 wyrazy „art. 298 pkt 1 i 3” zastępuje się wyrazami „art. 298 pkt 1, 3 </w:t>
      </w:r>
      <w:r w:rsidRPr="0063029F">
        <w:br/>
        <w:t>i 4”,</w:t>
      </w:r>
    </w:p>
    <w:p w14:paraId="219F9814" w14:textId="3E028E78" w:rsidR="0063029F" w:rsidRPr="0063029F" w:rsidRDefault="0063029F" w:rsidP="0063029F">
      <w:pPr>
        <w:pStyle w:val="LITlitera"/>
        <w:keepNext/>
      </w:pPr>
      <w:r w:rsidRPr="0063029F">
        <w:t>b)</w:t>
      </w:r>
      <w:r w:rsidRPr="0063029F">
        <w:tab/>
      </w:r>
      <w:r w:rsidRPr="0063029F">
        <w:tab/>
        <w:t>dodaje się ust. 7 w brzmieniu:</w:t>
      </w:r>
    </w:p>
    <w:p w14:paraId="029A0100" w14:textId="7EF900B9" w:rsidR="0063029F" w:rsidRPr="0063029F" w:rsidRDefault="0063029F" w:rsidP="0063029F">
      <w:pPr>
        <w:pStyle w:val="ZLITUSTzmustliter"/>
      </w:pPr>
      <w:r w:rsidRPr="0063029F">
        <w:t xml:space="preserve">„7. Wpływy z tytułu opłaty za usługi wodne za wykorzystywanie wody odzyskanej ze ścieków komunalnych </w:t>
      </w:r>
      <w:r w:rsidRPr="00045C67">
        <w:t xml:space="preserve">stanowią przychód </w:t>
      </w:r>
      <w:r w:rsidRPr="0063029F">
        <w:t>Wód Polskich.”;</w:t>
      </w:r>
    </w:p>
    <w:p w14:paraId="69250649" w14:textId="527C849C" w:rsidR="0063029F" w:rsidRPr="0063029F" w:rsidRDefault="0063029F" w:rsidP="0063029F">
      <w:pPr>
        <w:pStyle w:val="PKTpunkt"/>
        <w:keepNext/>
      </w:pPr>
      <w:r w:rsidRPr="0063029F">
        <w:t>12)</w:t>
      </w:r>
      <w:r w:rsidRPr="0063029F">
        <w:tab/>
      </w:r>
      <w:r w:rsidRPr="0063029F">
        <w:tab/>
        <w:t>w art. 403 w ust. 2 po pkt 4 dodaje się pkt 4a w brzmieniu:</w:t>
      </w:r>
    </w:p>
    <w:p w14:paraId="4C6EFB95" w14:textId="319DBECE" w:rsidR="0063029F" w:rsidRPr="0063029F" w:rsidRDefault="0063029F" w:rsidP="0063029F">
      <w:pPr>
        <w:pStyle w:val="ZPKTzmpktartykuempunktem"/>
      </w:pPr>
      <w:r w:rsidRPr="0063029F">
        <w:t>„4a)</w:t>
      </w:r>
      <w:r w:rsidRPr="0063029F">
        <w:tab/>
        <w:t>ilość wody odzyskanej ze ścieków komunalnych</w:t>
      </w:r>
      <w:r w:rsidR="00244F0D">
        <w:t>,</w:t>
      </w:r>
      <w:r w:rsidRPr="0063029F">
        <w:t xml:space="preserve"> wykorzystywanej przez przedsiębiorstwo energetyczne w rozumieniu art. 3 pkt 12 ustawy z dnia 10 kwietnia 1997 r. </w:t>
      </w:r>
      <w:r>
        <w:t>–</w:t>
      </w:r>
      <w:r w:rsidRPr="0063029F">
        <w:t xml:space="preserve"> Prawo energetyczne, w tym maksymalną ilość m</w:t>
      </w:r>
      <w:r w:rsidRPr="0063029F">
        <w:rPr>
          <w:vertAlign w:val="superscript"/>
        </w:rPr>
        <w:t xml:space="preserve">3 </w:t>
      </w:r>
      <w:r w:rsidRPr="0063029F">
        <w:t>na sekundę;”;</w:t>
      </w:r>
    </w:p>
    <w:p w14:paraId="58B66489" w14:textId="02F9FCF5" w:rsidR="0063029F" w:rsidRPr="0063029F" w:rsidRDefault="0063029F" w:rsidP="0063029F">
      <w:pPr>
        <w:pStyle w:val="PKTpunkt"/>
        <w:keepNext/>
      </w:pPr>
      <w:r w:rsidRPr="0063029F">
        <w:t>13)</w:t>
      </w:r>
      <w:r w:rsidRPr="0063029F">
        <w:tab/>
        <w:t>w art. 407 po ust. 5 dodaje się ust. 5a w brzmieniu:</w:t>
      </w:r>
    </w:p>
    <w:p w14:paraId="683BBAB4" w14:textId="22B54D51" w:rsidR="0063029F" w:rsidRPr="0063029F" w:rsidRDefault="0063029F" w:rsidP="0063029F">
      <w:pPr>
        <w:pStyle w:val="ZUSTzmustartykuempunktem"/>
      </w:pPr>
      <w:r w:rsidRPr="0063029F">
        <w:t>„5a. Do wniosku o wydanie pozwolenia wodnoprawnego na wykorzystywanie wody odzyskanej ze ścieków komunalnych dołącza się zgodę przedsiębiorstwa wodociągowo-kanalizacyjnego w rozumieniu art. 2 pkt 4 ustawy z dnia 7 czerwca 2001 r. o zbiorowym zaopatrzeniu w wodę i zbiorowym odprowadzaniu ścieków eksploatującego oczyszczalnię ścieków, z której będzie pobierana ta woda.”;</w:t>
      </w:r>
    </w:p>
    <w:p w14:paraId="56766A8C" w14:textId="02B6780E" w:rsidR="0063029F" w:rsidRPr="0063029F" w:rsidRDefault="0063029F" w:rsidP="0063029F">
      <w:pPr>
        <w:pStyle w:val="PKTpunkt"/>
        <w:keepNext/>
      </w:pPr>
      <w:r w:rsidRPr="0063029F">
        <w:t>14)</w:t>
      </w:r>
      <w:r w:rsidRPr="0063029F">
        <w:tab/>
        <w:t>w art. 409 dodaje się ust. 8 w brzmieniu:</w:t>
      </w:r>
    </w:p>
    <w:p w14:paraId="17E270ED" w14:textId="2063DB25" w:rsidR="0063029F" w:rsidRPr="0063029F" w:rsidRDefault="0063029F" w:rsidP="0063029F">
      <w:pPr>
        <w:pStyle w:val="ZUSTzmustartykuempunktem"/>
      </w:pPr>
      <w:r w:rsidRPr="0063029F">
        <w:t xml:space="preserve">„8. Operat, na podstawie którego wydaje się pozwolenie wodnoprawne </w:t>
      </w:r>
      <w:r w:rsidRPr="0063029F">
        <w:br/>
        <w:t>na wykorzystywan</w:t>
      </w:r>
      <w:r w:rsidR="00244F0D">
        <w:t>i</w:t>
      </w:r>
      <w:r w:rsidRPr="0063029F">
        <w:t xml:space="preserve">e wody odzyskanej ze ścieków komunalnych, oprócz danych, o których mowa w ust. 1 i 2, zawiera maksymalną ilość tej wody, wyrażoną w </w:t>
      </w:r>
      <w:r w:rsidRPr="00045C67">
        <w:t>m</w:t>
      </w:r>
      <w:r w:rsidRPr="0063029F">
        <w:rPr>
          <w:vertAlign w:val="superscript"/>
        </w:rPr>
        <w:t>3</w:t>
      </w:r>
      <w:r w:rsidR="0030200A">
        <w:t>/s</w:t>
      </w:r>
      <w:r w:rsidRPr="0063029F">
        <w:t>.”;</w:t>
      </w:r>
    </w:p>
    <w:p w14:paraId="6512F56F" w14:textId="5EC36BB0" w:rsidR="0063029F" w:rsidRPr="0063029F" w:rsidRDefault="0063029F" w:rsidP="0063029F">
      <w:pPr>
        <w:pStyle w:val="PKTpunkt"/>
        <w:keepNext/>
      </w:pPr>
      <w:r w:rsidRPr="0063029F">
        <w:lastRenderedPageBreak/>
        <w:t>15)</w:t>
      </w:r>
      <w:r w:rsidRPr="0063029F">
        <w:tab/>
        <w:t>w art. 472aa:</w:t>
      </w:r>
    </w:p>
    <w:p w14:paraId="235E8C27" w14:textId="639875C1" w:rsidR="0063029F" w:rsidRPr="0063029F" w:rsidRDefault="0063029F" w:rsidP="0063029F">
      <w:pPr>
        <w:pStyle w:val="LITlitera"/>
      </w:pPr>
      <w:r w:rsidRPr="0063029F">
        <w:t>a)</w:t>
      </w:r>
      <w:r w:rsidRPr="0063029F">
        <w:tab/>
        <w:t>w ust. 4 wyrazy „dochód Wód Polskich” zastępuje się wyrazami „przychód Wód Polskich”,</w:t>
      </w:r>
    </w:p>
    <w:p w14:paraId="7D336C10" w14:textId="4AE17608" w:rsidR="0063029F" w:rsidRPr="0063029F" w:rsidRDefault="0063029F" w:rsidP="0063029F">
      <w:pPr>
        <w:pStyle w:val="LITlitera"/>
        <w:keepNext/>
      </w:pPr>
      <w:r w:rsidRPr="0063029F">
        <w:t>b)</w:t>
      </w:r>
      <w:r w:rsidRPr="0063029F">
        <w:tab/>
        <w:t>po ust. 4 dodaje się ust. 4a w brzmieniu:</w:t>
      </w:r>
    </w:p>
    <w:p w14:paraId="38C58EFC" w14:textId="31DACF31" w:rsidR="0063029F" w:rsidRPr="0063029F" w:rsidRDefault="0063029F" w:rsidP="0063029F">
      <w:pPr>
        <w:pStyle w:val="ZLITUSTzmustliter"/>
      </w:pPr>
      <w:r w:rsidRPr="0063029F">
        <w:t xml:space="preserve">„4a. Wpływy z tytułu administracyjnych kar pieniężnych za wykorzystywanie wody odzyskanej ze ścieków komunalnych bez wymaganego pozwolenia wodnoprawnego albo pozwolenia zintegrowanego </w:t>
      </w:r>
      <w:r w:rsidRPr="00045C67">
        <w:t xml:space="preserve">stanowią przychód </w:t>
      </w:r>
      <w:r w:rsidRPr="0063029F">
        <w:t>Wód Polskich.”;</w:t>
      </w:r>
    </w:p>
    <w:p w14:paraId="0E0B260D" w14:textId="7F23530B" w:rsidR="0063029F" w:rsidRPr="0063029F" w:rsidRDefault="0063029F" w:rsidP="0063029F">
      <w:pPr>
        <w:pStyle w:val="PKTpunkt"/>
        <w:keepNext/>
      </w:pPr>
      <w:r w:rsidRPr="0063029F">
        <w:t>16)</w:t>
      </w:r>
      <w:r w:rsidRPr="0063029F">
        <w:tab/>
        <w:t>w art. 552:</w:t>
      </w:r>
    </w:p>
    <w:p w14:paraId="5CBF85A8" w14:textId="53EE693E" w:rsidR="0063029F" w:rsidRPr="0063029F" w:rsidRDefault="0063029F" w:rsidP="0063029F">
      <w:pPr>
        <w:pStyle w:val="LITlitera"/>
      </w:pPr>
      <w:r w:rsidRPr="0063029F">
        <w:t>a)</w:t>
      </w:r>
      <w:r w:rsidRPr="0063029F">
        <w:tab/>
      </w:r>
      <w:r w:rsidRPr="0063029F">
        <w:tab/>
        <w:t>w ust. 1 wyrazy „od dnia 31 grudnia 2026 r.” zastępuje się wyrazami „od dnia 1 stycznia 2030</w:t>
      </w:r>
      <w:r w:rsidR="0028019B">
        <w:t xml:space="preserve"> r.</w:t>
      </w:r>
      <w:r w:rsidRPr="0063029F">
        <w:t>”,</w:t>
      </w:r>
    </w:p>
    <w:p w14:paraId="3A775C11" w14:textId="5E7571E3" w:rsidR="0063029F" w:rsidRPr="0063029F" w:rsidRDefault="0063029F" w:rsidP="0063029F">
      <w:pPr>
        <w:pStyle w:val="LITlitera"/>
      </w:pPr>
      <w:r w:rsidRPr="0063029F">
        <w:t>b)</w:t>
      </w:r>
      <w:r w:rsidRPr="0063029F">
        <w:tab/>
      </w:r>
      <w:r w:rsidRPr="0063029F">
        <w:tab/>
        <w:t>w ust. 2</w:t>
      </w:r>
      <w:r w:rsidR="00CB1880">
        <w:t xml:space="preserve"> </w:t>
      </w:r>
      <w:r w:rsidR="00CB1880" w:rsidRPr="0063029F">
        <w:t>we wprowadzeniu do wyliczenia</w:t>
      </w:r>
      <w:r w:rsidR="00CB1880">
        <w:t xml:space="preserve"> </w:t>
      </w:r>
      <w:r w:rsidRPr="0063029F">
        <w:t>wyrazy „do dnia 31 grudnia 2026 r.” zastępuje się wyrazami „do dnia 31 grudnia 2029 r.”,</w:t>
      </w:r>
    </w:p>
    <w:p w14:paraId="1013D072" w14:textId="4E6A12BE" w:rsidR="0063029F" w:rsidRPr="0063029F" w:rsidRDefault="0063029F" w:rsidP="0063029F">
      <w:pPr>
        <w:pStyle w:val="LITlitera"/>
      </w:pPr>
      <w:r w:rsidRPr="0063029F">
        <w:t>c)</w:t>
      </w:r>
      <w:r w:rsidRPr="0063029F">
        <w:tab/>
      </w:r>
      <w:r w:rsidRPr="0063029F">
        <w:tab/>
        <w:t>w ust. 2a</w:t>
      </w:r>
      <w:r w:rsidR="00CB1880">
        <w:t xml:space="preserve"> </w:t>
      </w:r>
      <w:r w:rsidR="00CB1880" w:rsidRPr="0063029F">
        <w:t>we wprowadzeniu do wyliczenia</w:t>
      </w:r>
      <w:r w:rsidR="00CB1880">
        <w:t xml:space="preserve"> </w:t>
      </w:r>
      <w:r w:rsidRPr="0063029F">
        <w:t>wyrazy „do dnia 31 grudnia 2026 r.” zastępuje się wyrazami „do dnia 31 grudnia 2029 r.”,</w:t>
      </w:r>
    </w:p>
    <w:p w14:paraId="633057D7" w14:textId="12618977" w:rsidR="0063029F" w:rsidRPr="0063029F" w:rsidRDefault="0063029F" w:rsidP="00816208">
      <w:pPr>
        <w:pStyle w:val="LITlitera"/>
        <w:keepNext/>
      </w:pPr>
      <w:r w:rsidRPr="0063029F">
        <w:t>d)</w:t>
      </w:r>
      <w:r w:rsidRPr="0063029F">
        <w:tab/>
      </w:r>
      <w:r w:rsidRPr="0063029F">
        <w:tab/>
        <w:t>w ust. 2b część wspólna otrzymuje brzmienie:</w:t>
      </w:r>
    </w:p>
    <w:p w14:paraId="50A6B64F" w14:textId="324B5FD8" w:rsidR="0063029F" w:rsidRPr="0063029F" w:rsidRDefault="0063029F" w:rsidP="00816208">
      <w:pPr>
        <w:pStyle w:val="ZLITCZWSPPKTzmczciwsppktliter"/>
      </w:pPr>
      <w:r w:rsidRPr="0063029F">
        <w:t>„– w terminie 30 dni od dnia, w którym upływa dzień przypadający na koniec każdego kwartału, z tym że oświadczenia za IV kwartał 2029 r. podmioty korzystające z usług wodnych składają w terminie do</w:t>
      </w:r>
      <w:r w:rsidR="00F16013">
        <w:t xml:space="preserve"> dnia</w:t>
      </w:r>
      <w:r w:rsidRPr="0063029F">
        <w:t xml:space="preserve"> 14 stycznia 2030 r.”,</w:t>
      </w:r>
    </w:p>
    <w:p w14:paraId="26ACE16C" w14:textId="314CD83F" w:rsidR="0063029F" w:rsidRPr="0063029F" w:rsidRDefault="0063029F" w:rsidP="0063029F">
      <w:pPr>
        <w:pStyle w:val="LITlitera"/>
      </w:pPr>
      <w:r w:rsidRPr="0063029F">
        <w:t>e)</w:t>
      </w:r>
      <w:r w:rsidRPr="0063029F">
        <w:tab/>
      </w:r>
      <w:r w:rsidRPr="0063029F">
        <w:tab/>
        <w:t>w ust. 7 wyrazy „</w:t>
      </w:r>
      <w:r w:rsidR="00F16013">
        <w:t>D</w:t>
      </w:r>
      <w:r w:rsidRPr="0063029F">
        <w:t>o dnia 31 grudnia 2026 r.” zastępuje się wyrazami „</w:t>
      </w:r>
      <w:r w:rsidR="00F16013">
        <w:t>D</w:t>
      </w:r>
      <w:r w:rsidRPr="0063029F">
        <w:t>o dnia 31 grudnia 2029 r.”;</w:t>
      </w:r>
    </w:p>
    <w:p w14:paraId="5150B537" w14:textId="2CEBC7F2" w:rsidR="0063029F" w:rsidRPr="0063029F" w:rsidRDefault="0063029F" w:rsidP="0063029F">
      <w:pPr>
        <w:pStyle w:val="PKTpunkt"/>
      </w:pPr>
      <w:r w:rsidRPr="0063029F">
        <w:t>17)</w:t>
      </w:r>
      <w:r w:rsidRPr="0063029F">
        <w:tab/>
        <w:t>w art. 552a we wprowadzeniu do wyliczenia wyrazy „art. 271 ust. 2</w:t>
      </w:r>
      <w:r>
        <w:t>–</w:t>
      </w:r>
      <w:r w:rsidRPr="0063029F">
        <w:t>5” zastępuje się wyrazami „art. 271 ust. 2</w:t>
      </w:r>
      <w:r>
        <w:t>–</w:t>
      </w:r>
      <w:r w:rsidRPr="0063029F">
        <w:t>4a i 5”;</w:t>
      </w:r>
    </w:p>
    <w:p w14:paraId="2044D5AD" w14:textId="6EADE50E" w:rsidR="0063029F" w:rsidRPr="0063029F" w:rsidRDefault="0063029F" w:rsidP="0063029F">
      <w:pPr>
        <w:pStyle w:val="PKTpunkt"/>
        <w:keepNext/>
      </w:pPr>
      <w:r w:rsidRPr="0063029F">
        <w:t>18)</w:t>
      </w:r>
      <w:r w:rsidRPr="0063029F">
        <w:tab/>
        <w:t>w art. 574 pkt 5 otrzymuje brzmienie:</w:t>
      </w:r>
    </w:p>
    <w:p w14:paraId="0BC60765" w14:textId="38A9DECA" w:rsidR="0063029F" w:rsidRPr="0063029F" w:rsidRDefault="0063029F" w:rsidP="0063029F">
      <w:pPr>
        <w:pStyle w:val="ZPKTzmpktartykuempunktem"/>
      </w:pPr>
      <w:r w:rsidRPr="0063029F">
        <w:t>„5)</w:t>
      </w:r>
      <w:r w:rsidRPr="0063029F">
        <w:tab/>
        <w:t>art. 36 ust. 1</w:t>
      </w:r>
      <w:r>
        <w:t>–</w:t>
      </w:r>
      <w:r w:rsidRPr="0063029F">
        <w:t xml:space="preserve">3 oraz 6 i 7 oraz art. 303 ust. 1 i 4, które wchodzą w życie z dniem </w:t>
      </w:r>
      <w:r w:rsidRPr="0063029F">
        <w:br/>
        <w:t>1 stycznia 2030 r.”.</w:t>
      </w:r>
    </w:p>
    <w:p w14:paraId="47167459" w14:textId="743C0E13" w:rsidR="0063029F" w:rsidRPr="0063029F" w:rsidRDefault="0063029F" w:rsidP="0063029F">
      <w:pPr>
        <w:pStyle w:val="ARTartustawynprozporzdzenia"/>
      </w:pPr>
      <w:r w:rsidRPr="0063029F">
        <w:rPr>
          <w:rStyle w:val="Ppogrubienie"/>
        </w:rPr>
        <w:t>Art. 2.</w:t>
      </w:r>
      <w:r w:rsidRPr="0063029F">
        <w:t xml:space="preserve"> Do postępowań wszczętych i niezakończonych </w:t>
      </w:r>
      <w:r w:rsidRPr="00045C67">
        <w:t xml:space="preserve">przed dniem </w:t>
      </w:r>
      <w:r w:rsidR="0030200A" w:rsidRPr="00045C67">
        <w:t>wejścia w życie niniejszej ustawy</w:t>
      </w:r>
      <w:r w:rsidR="00841388" w:rsidRPr="00045C67">
        <w:t xml:space="preserve"> </w:t>
      </w:r>
      <w:r w:rsidRPr="0063029F">
        <w:t>w sprawie opłaty za usługi wodne, o której mowa w art. 270 ust. 5 ustawy zmienianej w art. 1, stosuje się przepisy dotychczasowe.</w:t>
      </w:r>
    </w:p>
    <w:p w14:paraId="437A5F30" w14:textId="10A8C188" w:rsidR="0063029F" w:rsidRPr="0063029F" w:rsidRDefault="0063029F" w:rsidP="0063029F">
      <w:pPr>
        <w:pStyle w:val="ARTartustawynprozporzdzenia"/>
      </w:pPr>
      <w:r w:rsidRPr="0063029F">
        <w:rPr>
          <w:rStyle w:val="Ppogrubienie"/>
        </w:rPr>
        <w:t>Art. 3.</w:t>
      </w:r>
      <w:r w:rsidRPr="0063029F">
        <w:t> Ustawa wchodzi w życie z dniem 1 stycznia 2027 r.</w:t>
      </w:r>
      <w:r w:rsidR="00244F0D">
        <w:t>,</w:t>
      </w:r>
      <w:r w:rsidRPr="0063029F">
        <w:t xml:space="preserve"> z wyjątkiem art. 1 pkt 16</w:t>
      </w:r>
      <w:r>
        <w:t>–</w:t>
      </w:r>
      <w:r w:rsidRPr="0063029F">
        <w:t>18, które wchodzą w życie z dniem 31 grudnia 2026 r.</w:t>
      </w:r>
    </w:p>
    <w:p w14:paraId="5CDFA458" w14:textId="77777777" w:rsidR="005E31CC" w:rsidRPr="0063029F" w:rsidRDefault="005E31CC" w:rsidP="00C53EFB">
      <w:pPr>
        <w:rPr>
          <w:rStyle w:val="Ppogrubienie"/>
          <w:b w:val="0"/>
        </w:rPr>
      </w:pPr>
    </w:p>
    <w:sectPr w:rsidR="005E31CC" w:rsidRPr="0063029F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05FC" w14:textId="77777777" w:rsidR="0052588E" w:rsidRDefault="0052588E">
      <w:r>
        <w:separator/>
      </w:r>
    </w:p>
  </w:endnote>
  <w:endnote w:type="continuationSeparator" w:id="0">
    <w:p w14:paraId="5635499B" w14:textId="77777777" w:rsidR="0052588E" w:rsidRDefault="0052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A3F2" w14:textId="77777777" w:rsidR="001B41F8" w:rsidRDefault="001B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A23B" w14:textId="77777777" w:rsidR="001B41F8" w:rsidRDefault="001B4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1CD8" w14:textId="77777777" w:rsidR="001B41F8" w:rsidRDefault="001B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ACE5" w14:textId="77777777" w:rsidR="0052588E" w:rsidRDefault="0052588E">
      <w:r>
        <w:separator/>
      </w:r>
    </w:p>
  </w:footnote>
  <w:footnote w:type="continuationSeparator" w:id="0">
    <w:p w14:paraId="4C8DD3CA" w14:textId="77777777" w:rsidR="0052588E" w:rsidRDefault="0052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FACB" w14:textId="77777777" w:rsidR="001B41F8" w:rsidRDefault="001B4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F9C9044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1F6989" w:rsidRPr="001F6989">
        <w:rPr>
          <w:b/>
          <w:noProof/>
        </w:rPr>
        <w:t>2026-07-02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CB1880">
          <w:rPr>
            <w:rStyle w:val="Ppogrubienie"/>
            <w:noProof/>
          </w:rPr>
          <w:t>V6_1946-11.NK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78F402FD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63029F" w:rsidRPr="0063029F">
      <w:rPr>
        <w:rStyle w:val="Ppogrubienie"/>
      </w:rPr>
      <w:t>2648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662DD8A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F6989">
      <w:rPr>
        <w:rStyle w:val="Ppogrubienie"/>
        <w:noProof/>
      </w:rPr>
      <w:t>2026-07-02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5C67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080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8FA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1F8"/>
    <w:rsid w:val="001C1832"/>
    <w:rsid w:val="001C188C"/>
    <w:rsid w:val="001D1783"/>
    <w:rsid w:val="001D53CD"/>
    <w:rsid w:val="001D55A3"/>
    <w:rsid w:val="001D5AF5"/>
    <w:rsid w:val="001E0744"/>
    <w:rsid w:val="001E1E73"/>
    <w:rsid w:val="001E4E0C"/>
    <w:rsid w:val="001E526D"/>
    <w:rsid w:val="001E5655"/>
    <w:rsid w:val="001F1832"/>
    <w:rsid w:val="001F220F"/>
    <w:rsid w:val="001F25B3"/>
    <w:rsid w:val="001F6616"/>
    <w:rsid w:val="001F6989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A9F"/>
    <w:rsid w:val="00242081"/>
    <w:rsid w:val="00243777"/>
    <w:rsid w:val="002441CD"/>
    <w:rsid w:val="00244F0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019B"/>
    <w:rsid w:val="00285858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00A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91D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88E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BB6"/>
    <w:rsid w:val="005A669D"/>
    <w:rsid w:val="005A75D8"/>
    <w:rsid w:val="005B713E"/>
    <w:rsid w:val="005C03B6"/>
    <w:rsid w:val="005C2A95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29F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86F"/>
    <w:rsid w:val="00812BE5"/>
    <w:rsid w:val="00816208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388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DEC"/>
    <w:rsid w:val="008753E6"/>
    <w:rsid w:val="0087738C"/>
    <w:rsid w:val="008802AF"/>
    <w:rsid w:val="00881926"/>
    <w:rsid w:val="0088318F"/>
    <w:rsid w:val="0088331D"/>
    <w:rsid w:val="00884C99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A9E"/>
    <w:rsid w:val="008C3524"/>
    <w:rsid w:val="008C4061"/>
    <w:rsid w:val="008C4229"/>
    <w:rsid w:val="008C5BE0"/>
    <w:rsid w:val="008C5CA1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331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77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456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CC7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54C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386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8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1B69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8F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6E54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013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5102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Jacek Perechowski</dc:creator>
  <cp:lastModifiedBy>Jacek Perechowski</cp:lastModifiedBy>
  <cp:revision>2</cp:revision>
  <cp:lastPrinted>2012-04-23T06:39:00Z</cp:lastPrinted>
  <dcterms:created xsi:type="dcterms:W3CDTF">2026-07-02T09:23:00Z</dcterms:created>
  <dcterms:modified xsi:type="dcterms:W3CDTF">2026-07-02T09:23:00Z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