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49C8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04C74990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C5DCCDC" w14:textId="70855A83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28063B">
        <w:t>4 kwietnia 2024 r.</w:t>
      </w:r>
    </w:p>
    <w:p w14:paraId="658912EC" w14:textId="7F973D6A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C70D01" w:rsidRPr="00C70D01">
        <w:t>zmianie ustawy o rachunkowości oraz niektórych innych ustaw</w:t>
      </w:r>
    </w:p>
    <w:p w14:paraId="56A7E371" w14:textId="58AFCFFF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C70D01" w:rsidRPr="00C70D01">
        <w:t>20 marca 2024 r.</w:t>
      </w:r>
      <w:r w:rsidRPr="00E000DC">
        <w:t xml:space="preserve"> ustawy o</w:t>
      </w:r>
      <w:r w:rsidR="00C70D01">
        <w:t xml:space="preserve"> </w:t>
      </w:r>
      <w:r w:rsidR="00C70D01" w:rsidRPr="00C70D01">
        <w:t>zmianie ustawy o rachunkowości oraz niektórych innych ustaw</w:t>
      </w:r>
      <w:r w:rsidRPr="00C56394">
        <w:t>,</w:t>
      </w:r>
      <w:r w:rsidRPr="00E000DC">
        <w:t xml:space="preserve"> wprowadza do jej tekstu następując</w:t>
      </w:r>
      <w:r w:rsidR="00EA05D2">
        <w:t>ą</w:t>
      </w:r>
      <w:r w:rsidRPr="00E000DC">
        <w:t xml:space="preserve"> poprawk</w:t>
      </w:r>
      <w:r w:rsidR="00EA05D2">
        <w:t>ę</w:t>
      </w:r>
      <w:r w:rsidRPr="00E000DC">
        <w:t>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363"/>
      </w:tblGrid>
      <w:tr w:rsidR="00912118" w:rsidRPr="00B528A4" w14:paraId="5995771F" w14:textId="77777777" w:rsidTr="0039022D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CD3B9F" w14:textId="6BCB5D23" w:rsidR="00912118" w:rsidRPr="00B528A4" w:rsidRDefault="00EA05D2" w:rsidP="00EA05D2">
            <w:pPr>
              <w:pStyle w:val="OZNACZENIEPUNKTUWUCHWALESENACKIEJ"/>
              <w:numPr>
                <w:ilvl w:val="0"/>
                <w:numId w:val="0"/>
              </w:numPr>
            </w:pPr>
            <w:r>
              <w:t>–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6FF8CFE" w14:textId="77777777" w:rsidR="00EA05D2" w:rsidRDefault="00C70D01" w:rsidP="00C70D01">
            <w:pPr>
              <w:pStyle w:val="TREPUNKTUWUCHWALESENACKIEJ"/>
            </w:pPr>
            <w:r>
              <w:t>w art. 1 w pkt 2</w:t>
            </w:r>
            <w:r w:rsidR="00EA05D2">
              <w:t>:</w:t>
            </w:r>
          </w:p>
          <w:p w14:paraId="2D7FE82C" w14:textId="5CF6D54C" w:rsidR="00C70D01" w:rsidRDefault="00EA05D2" w:rsidP="00EA05D2">
            <w:pPr>
              <w:pStyle w:val="LITERAWUCHWALESENACKIEJ"/>
            </w:pPr>
            <w:r>
              <w:t>a)</w:t>
            </w:r>
            <w:r>
              <w:tab/>
            </w:r>
            <w:r w:rsidR="00C70D01">
              <w:t>w art. 63n:</w:t>
            </w:r>
          </w:p>
          <w:p w14:paraId="1EFAA00D" w14:textId="60BD3810" w:rsidR="00C70D01" w:rsidRDefault="00EA05D2" w:rsidP="00EA05D2">
            <w:pPr>
              <w:pStyle w:val="TIRETWUCHWALESENACKIEJ"/>
            </w:pPr>
            <w:r>
              <w:t>–</w:t>
            </w:r>
            <w:r w:rsidR="00C70D01">
              <w:tab/>
              <w:t>ust. 5 otrzymuje brzmienie:</w:t>
            </w:r>
          </w:p>
          <w:p w14:paraId="0FDAD1D1" w14:textId="77777777" w:rsidR="00C70D01" w:rsidRDefault="00C70D01" w:rsidP="00C70D01">
            <w:pPr>
              <w:pStyle w:val="ZUSTzmustartykuempunktem"/>
            </w:pPr>
            <w:r>
              <w:t>„5. W celu publikacji i udostępnienia sprawozdania o podatku dochodowym kierownik jednostki zależnej albo oddziału, w terminie 12 miesięcy od dnia bilansowego:</w:t>
            </w:r>
          </w:p>
          <w:p w14:paraId="58AFF027" w14:textId="77777777" w:rsidR="00C70D01" w:rsidRDefault="00C70D01" w:rsidP="00C70D01">
            <w:pPr>
              <w:pStyle w:val="ZPKTzmpktartykuempunktem"/>
            </w:pPr>
            <w:r>
              <w:t>1)</w:t>
            </w:r>
            <w:r>
              <w:tab/>
              <w:t>składa we właściwym rejestrze sądowym:</w:t>
            </w:r>
          </w:p>
          <w:p w14:paraId="709CEEF8" w14:textId="4FA70758" w:rsidR="00C70D01" w:rsidRDefault="00C70D01" w:rsidP="00C70D01">
            <w:pPr>
              <w:pStyle w:val="ZLITwPKTzmlitwpktartykuempunktem"/>
            </w:pPr>
            <w:r>
              <w:t>a)</w:t>
            </w:r>
            <w:r>
              <w:tab/>
              <w:t>sprawozdanie o podatku dochodowym, o którym mowa w ust. 4 pkt 1, wraz z oświadczeniem, o którym mowa w ust. 4 pkt 2, albo</w:t>
            </w:r>
          </w:p>
          <w:p w14:paraId="4F888206" w14:textId="77777777" w:rsidR="00C70D01" w:rsidRDefault="00C70D01" w:rsidP="00C70D01">
            <w:pPr>
              <w:pStyle w:val="ZLITwPKTzmlitwpktartykuempunktem"/>
            </w:pPr>
            <w:r>
              <w:t>b)</w:t>
            </w:r>
            <w:r>
              <w:tab/>
              <w:t>sprawozdanie o podatku dochodowym sporządzone odpowiednio przez jednostkę dominującą najwyższego szczebla albo jednostkę samodzielną, jeżeli jednostka zależna albo oddział zostały wskazane do złożenia sprawozdania o podatku dochodowym do rejestru zgodnie z ust. 7 pkt 3, oraz</w:t>
            </w:r>
          </w:p>
          <w:p w14:paraId="42F1099B" w14:textId="77777777" w:rsidR="00C70D01" w:rsidRDefault="00C70D01" w:rsidP="00C70D01">
            <w:pPr>
              <w:pStyle w:val="ZPKTzmpktartykuempunktem"/>
            </w:pPr>
            <w:r>
              <w:t>2)</w:t>
            </w:r>
            <w:r>
              <w:tab/>
              <w:t>zamieszcza sprawozdanie o podatku dochodowym, a w przypadku sprawozdania o podatku dochodowym, o którym mowa w ust. 4 pkt 1, również oświadczenie, o którym mowa w ust. 4 pkt 2, odpowiednio na stronie internetowej jednostki zależnej albo oddziału, przy czym sprawozdanie i oświadczenie są udostępniane na tej stronie przez okres co najmniej 5 lat.”,</w:t>
            </w:r>
          </w:p>
          <w:p w14:paraId="340A4897" w14:textId="21B37630" w:rsidR="00C70D01" w:rsidRDefault="00EA05D2" w:rsidP="00EA05D2">
            <w:pPr>
              <w:pStyle w:val="TIRETWUCHWALESENACKIEJ"/>
            </w:pPr>
            <w:r>
              <w:t>–</w:t>
            </w:r>
            <w:r w:rsidR="00C70D01">
              <w:tab/>
              <w:t>w ust. 6 wyraz „lub” zastępuje się wyrazem „albo”,</w:t>
            </w:r>
          </w:p>
          <w:p w14:paraId="62D4EB33" w14:textId="79FA932D" w:rsidR="00912118" w:rsidRDefault="00EA05D2" w:rsidP="00EA05D2">
            <w:pPr>
              <w:pStyle w:val="TIRETWUCHWALESENACKIEJ"/>
            </w:pPr>
            <w:r>
              <w:t>–</w:t>
            </w:r>
            <w:r w:rsidR="00C70D01">
              <w:tab/>
              <w:t xml:space="preserve">w ust. 7 w pkt 3 </w:t>
            </w:r>
            <w:r w:rsidR="00C70D01" w:rsidRPr="00C81AAE">
              <w:t>wyraz „lub” zastępuje się wyrazem „albo”</w:t>
            </w:r>
            <w:r>
              <w:t>,</w:t>
            </w:r>
          </w:p>
          <w:p w14:paraId="1CED26E7" w14:textId="77777777" w:rsidR="00050C01" w:rsidRDefault="00050C01" w:rsidP="00EA05D2">
            <w:pPr>
              <w:pStyle w:val="TIRETWUCHWALESENACKIEJ"/>
            </w:pPr>
          </w:p>
          <w:p w14:paraId="397506DF" w14:textId="4710A62C" w:rsidR="00EA05D2" w:rsidRPr="00B528A4" w:rsidRDefault="00EA05D2" w:rsidP="00EA05D2">
            <w:pPr>
              <w:pStyle w:val="LITERAWUCHWALESENACKIEJ"/>
            </w:pPr>
            <w:r>
              <w:lastRenderedPageBreak/>
              <w:t>b)</w:t>
            </w:r>
            <w:r>
              <w:tab/>
              <w:t>w art. 63o w ust. 9 wyrazy „grupy lub” zastępuje się wyrazami „grupy kapitałowej albo”.</w:t>
            </w:r>
          </w:p>
        </w:tc>
      </w:tr>
    </w:tbl>
    <w:p w14:paraId="1CAAC370" w14:textId="56076971" w:rsidR="00912118" w:rsidRDefault="00912118" w:rsidP="00C70D01">
      <w:pPr>
        <w:pStyle w:val="POPIERAJCYPOPRAWKZAMIESZCZONWZESTAWIENIUWNIOSKW"/>
      </w:pPr>
    </w:p>
    <w:p w14:paraId="7564F4C8" w14:textId="3D0F973D" w:rsidR="00BE147E" w:rsidRDefault="00BE147E" w:rsidP="00C70D01">
      <w:pPr>
        <w:pStyle w:val="POPIERAJCYPOPRAWKZAMIESZCZONWZESTAWIENIUWNIOSKW"/>
      </w:pPr>
    </w:p>
    <w:p w14:paraId="1E844AD7" w14:textId="77777777" w:rsidR="00BE147E" w:rsidRPr="007A36AD" w:rsidRDefault="00BE147E" w:rsidP="00BE147E">
      <w:pPr>
        <w:pStyle w:val="POPIERAJCYPOPRAWKZAMIESZCZONWZESTAWIENIUWNIOSKW"/>
        <w:rPr>
          <w:color w:val="000000" w:themeColor="text1"/>
        </w:rPr>
      </w:pPr>
    </w:p>
    <w:p w14:paraId="5437D61F" w14:textId="77777777" w:rsidR="00BE147E" w:rsidRPr="007A36AD" w:rsidRDefault="00BE147E" w:rsidP="00BE147E">
      <w:pPr>
        <w:pStyle w:val="POPIERAJCYPOPRAWKZAMIESZCZONWZESTAWIENIUWNIOSKW"/>
        <w:rPr>
          <w:color w:val="000000" w:themeColor="text1"/>
        </w:rPr>
      </w:pPr>
    </w:p>
    <w:p w14:paraId="7D1E500E" w14:textId="77777777" w:rsidR="00BE147E" w:rsidRPr="007A36AD" w:rsidRDefault="00BE147E" w:rsidP="00BE147E">
      <w:pPr>
        <w:pStyle w:val="POPIERAJCYPOPRAWKZAMIESZCZONWZESTAWIENIUWNIOSKW"/>
        <w:rPr>
          <w:color w:val="000000" w:themeColor="text1"/>
        </w:rPr>
      </w:pPr>
    </w:p>
    <w:p w14:paraId="0EF21F67" w14:textId="77777777" w:rsidR="00BE147E" w:rsidRDefault="00BE147E" w:rsidP="00BE147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  <w:t>MARSZAŁEK SENATU</w:t>
      </w:r>
    </w:p>
    <w:p w14:paraId="79AB5EB3" w14:textId="77777777" w:rsidR="00BE147E" w:rsidRDefault="00BE147E" w:rsidP="00BE147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3E5CE047" w14:textId="77777777" w:rsidR="00BE147E" w:rsidRDefault="00BE147E" w:rsidP="00BE147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0C14E953" w14:textId="77777777" w:rsidR="00BE147E" w:rsidRDefault="00BE147E" w:rsidP="00BE147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1947CD5A" w14:textId="77777777" w:rsidR="00BE147E" w:rsidRDefault="00BE147E" w:rsidP="00BE147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ab/>
        <w:t>Małgorzata KIDAWA-BŁOŃSKA</w:t>
      </w:r>
    </w:p>
    <w:p w14:paraId="729DB203" w14:textId="77777777" w:rsidR="00BE147E" w:rsidRPr="007A36AD" w:rsidRDefault="00BE147E" w:rsidP="00BE147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26C2FF66" w14:textId="77777777" w:rsidR="00BE147E" w:rsidRPr="007A36AD" w:rsidRDefault="00BE147E" w:rsidP="00BE147E">
      <w:pPr>
        <w:widowControl/>
        <w:tabs>
          <w:tab w:val="center" w:pos="6237"/>
        </w:tabs>
        <w:autoSpaceDE/>
        <w:adjustRightInd/>
        <w:spacing w:line="240" w:lineRule="auto"/>
        <w:rPr>
          <w:rFonts w:eastAsia="Times New Roman" w:cs="Times New Roman"/>
          <w:b/>
          <w:color w:val="000000" w:themeColor="text1"/>
        </w:rPr>
      </w:pPr>
    </w:p>
    <w:p w14:paraId="21CCAB85" w14:textId="77777777" w:rsidR="00BE147E" w:rsidRPr="007A36AD" w:rsidRDefault="00BE147E" w:rsidP="00BE147E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  <w:t xml:space="preserve"> </w:t>
      </w:r>
    </w:p>
    <w:p w14:paraId="610F54B0" w14:textId="77777777" w:rsidR="00BE147E" w:rsidRDefault="00BE147E" w:rsidP="00C70D01">
      <w:pPr>
        <w:pStyle w:val="POPIERAJCYPOPRAWKZAMIESZCZONWZESTAWIENIUWNIOSKW"/>
        <w:sectPr w:rsidR="00BE147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5F2B44A" w14:textId="77777777" w:rsidR="00BE147E" w:rsidRDefault="00BE147E" w:rsidP="00BE147E">
      <w:pPr>
        <w:pStyle w:val="OZNRODZAKTUtznustawalubrozporzdzenieiorganwydajcy"/>
      </w:pPr>
      <w:r>
        <w:lastRenderedPageBreak/>
        <w:t>uzasadsnienie</w:t>
      </w:r>
    </w:p>
    <w:p w14:paraId="2AFB5B8B" w14:textId="77777777" w:rsidR="00BE147E" w:rsidRDefault="00BE147E" w:rsidP="00BE147E">
      <w:pPr>
        <w:pStyle w:val="DATAAKTUdatauchwalenialubwydaniaaktu"/>
      </w:pPr>
    </w:p>
    <w:p w14:paraId="07F3A31D" w14:textId="77777777" w:rsidR="00BE147E" w:rsidRDefault="00BE147E" w:rsidP="00BE147E">
      <w:pPr>
        <w:pStyle w:val="NIEARTTEKSTtekstnieartykuowanynppodstprawnarozplubpreambua"/>
      </w:pPr>
      <w:r>
        <w:t xml:space="preserve">Na posiedzeniu w dniu 4 kwietnia 2024 r. Senat rozpatrzył ustawę </w:t>
      </w:r>
      <w:r w:rsidRPr="00DA3F16">
        <w:t>o zmianie ustawy o</w:t>
      </w:r>
      <w:r>
        <w:t> </w:t>
      </w:r>
      <w:r w:rsidRPr="00DA3F16">
        <w:t>rachunkowości oraz niektórych innych ustaw</w:t>
      </w:r>
      <w:r>
        <w:t xml:space="preserve"> i uchwalił do niej jedną poprawkę.</w:t>
      </w:r>
    </w:p>
    <w:p w14:paraId="28C54B2E" w14:textId="77777777" w:rsidR="00BE147E" w:rsidRDefault="00BE147E" w:rsidP="00BE147E">
      <w:pPr>
        <w:pStyle w:val="ARTartustawynprozporzdzenia"/>
      </w:pPr>
      <w:r>
        <w:t>M</w:t>
      </w:r>
      <w:r w:rsidRPr="009A13AA">
        <w:t>ając na uwadze konieczność zapewnienia jednoznaczności przepisu określającego obowiązki kierownika jednostki zależnej albo oddziału w zakresie publikacji i udostępniania sprawozdania o podatku dochodowym, kierując się terminologią przepisów dodawany</w:t>
      </w:r>
      <w:r>
        <w:t>ch</w:t>
      </w:r>
      <w:r w:rsidRPr="009A13AA">
        <w:t xml:space="preserve"> do ustawy o rachunkowości, </w:t>
      </w:r>
      <w:r>
        <w:t xml:space="preserve">w poprawce </w:t>
      </w:r>
      <w:r w:rsidRPr="009A13AA">
        <w:t xml:space="preserve">proponuje się uściślenie, że </w:t>
      </w:r>
      <w:r>
        <w:t xml:space="preserve">dodawany art. 63n </w:t>
      </w:r>
      <w:r w:rsidRPr="009A13AA">
        <w:t>ust. 5 pkt</w:t>
      </w:r>
      <w:r>
        <w:t> </w:t>
      </w:r>
      <w:r w:rsidRPr="009A13AA">
        <w:t xml:space="preserve">1 lit. a odnosi się do sprawozdania o podatku dochodowym sporządzanego przez jednostkę zależną albo oddział (w „zastępstwie” za jednostkę dominującą najwyższego szczebla albo jednostkę zależną), zaś </w:t>
      </w:r>
      <w:r>
        <w:t xml:space="preserve">dodawany </w:t>
      </w:r>
      <w:r w:rsidRPr="009A13AA">
        <w:t xml:space="preserve">art. 63n ust. 5 pkt 1 lit. b </w:t>
      </w:r>
      <w:r>
        <w:t xml:space="preserve">– </w:t>
      </w:r>
      <w:r w:rsidRPr="009A13AA">
        <w:t>sprawozdania o podatku dochodowym sporządzonego odpowiednio przez jednostkę dominującą najwyższego szczebla albo jednostkę samodzielną (w propozycji poprawki kierowano się brzmieniem dodawan</w:t>
      </w:r>
      <w:r>
        <w:t>ych</w:t>
      </w:r>
      <w:r w:rsidRPr="009A13AA">
        <w:t xml:space="preserve"> art. 63n ust. 6 i ust. 7 pkt 1). Dodatkowo proponuje się zmianę w </w:t>
      </w:r>
      <w:r>
        <w:t xml:space="preserve">dodawanym art. 63n </w:t>
      </w:r>
      <w:r w:rsidRPr="009A13AA">
        <w:t xml:space="preserve">ust. 5 pkt 2, która polega na precyzyjnym wskazaniu zakresu przewidzianego tym przepisem obowiązku. W związku z tym, że wyraz „jednostka” używany jest w art. 63n w różnych znaczeniach, nie jest oczywiste, że w analizowanym przepisie jest mowa o zamieszczaniu stosownych dokumentów odpowiednio na stronie internetowej jednostki zależnej albo oddziału. W proponowanym </w:t>
      </w:r>
      <w:r>
        <w:t>w poprawce</w:t>
      </w:r>
      <w:r w:rsidRPr="009A13AA">
        <w:t xml:space="preserve"> brzmieniu </w:t>
      </w:r>
      <w:r>
        <w:t xml:space="preserve">art. 63n </w:t>
      </w:r>
      <w:r w:rsidRPr="009A13AA">
        <w:t>ust. 5 pkt</w:t>
      </w:r>
      <w:r>
        <w:t> </w:t>
      </w:r>
      <w:r w:rsidRPr="009A13AA">
        <w:t>2 uściśla się również, że oświadczenie, o którym mowa w tym przepisie, będzie musiało być zamieszczone na stronie internetowej w przypadku</w:t>
      </w:r>
      <w:r>
        <w:t>,</w:t>
      </w:r>
      <w:r w:rsidRPr="009A13AA">
        <w:t xml:space="preserve"> gdy sprawozdanie o podatku dochodowym sporządziła jednostka zależna albo oddział. Korekta ta przesądzi jednoznacznie, że </w:t>
      </w:r>
      <w:r>
        <w:t>modyfikowany poprawką przepis</w:t>
      </w:r>
      <w:r w:rsidRPr="009A13AA">
        <w:t xml:space="preserve"> odnosi się zarówno do sprawozdania o podatku dochodowym sporządzonego przez jednostkę dominującą najwyższego szczebla albo jednostkę samodzielną, jak i sprawozdania o podatku dochodowym sporządzonego przez jednostkę zależną albo oddział.</w:t>
      </w:r>
    </w:p>
    <w:p w14:paraId="33E1EDAB" w14:textId="77777777" w:rsidR="00BE147E" w:rsidRDefault="00BE147E" w:rsidP="00BE147E">
      <w:pPr>
        <w:pStyle w:val="ARTartustawynprozporzdzenia"/>
      </w:pPr>
      <w:r>
        <w:t xml:space="preserve">Kierując się </w:t>
      </w:r>
      <w:r w:rsidRPr="009A13AA">
        <w:t>§ 10 Zasad techniki prawodawczej (nakaz zachowania konsekwencji terminologicznej) oraz stosowaną</w:t>
      </w:r>
      <w:r>
        <w:t xml:space="preserve"> w dodawanych do ustawy o rachunkowości przepisach nomenklaturą, w poprawce dokonuje się także korekty terminologicznej w dodawanym </w:t>
      </w:r>
      <w:r w:rsidRPr="009A13AA">
        <w:t>art. 63o ust. 9</w:t>
      </w:r>
      <w:r>
        <w:t>. W przepisie powinno się mówić o „grupie kapitałowej”, a nie „grupie”.</w:t>
      </w:r>
    </w:p>
    <w:p w14:paraId="7D67774F" w14:textId="77777777" w:rsidR="00BE147E" w:rsidRPr="009A13AA" w:rsidRDefault="00BE147E" w:rsidP="00BE147E">
      <w:pPr>
        <w:pStyle w:val="ARTartustawynprozporzdzenia"/>
      </w:pPr>
      <w:r w:rsidRPr="009A13AA">
        <w:t xml:space="preserve"> Ponadto poprawka porządkuje spójniki użyte w modyfikowanych nią przepisach.</w:t>
      </w:r>
    </w:p>
    <w:p w14:paraId="1A29DF4C" w14:textId="54872E7D" w:rsidR="00BE147E" w:rsidRPr="00737F6A" w:rsidRDefault="00BE147E" w:rsidP="00C70D01">
      <w:pPr>
        <w:pStyle w:val="POPIERAJCYPOPRAWKZAMIESZCZONWZESTAWIENIUWNIOSKW"/>
      </w:pPr>
    </w:p>
    <w:sectPr w:rsidR="00BE147E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D945F" w14:textId="77777777" w:rsidR="00CA3B0A" w:rsidRDefault="00CA3B0A">
      <w:r>
        <w:separator/>
      </w:r>
    </w:p>
  </w:endnote>
  <w:endnote w:type="continuationSeparator" w:id="0">
    <w:p w14:paraId="6F8F9A58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85C61" w14:textId="77777777" w:rsidR="00CA3B0A" w:rsidRDefault="00CA3B0A">
      <w:r>
        <w:separator/>
      </w:r>
    </w:p>
  </w:footnote>
  <w:footnote w:type="continuationSeparator" w:id="0">
    <w:p w14:paraId="067EBB68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EB0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08C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0C01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063B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22D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B3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FD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47E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394"/>
    <w:rsid w:val="00C56448"/>
    <w:rsid w:val="00C667BE"/>
    <w:rsid w:val="00C6766B"/>
    <w:rsid w:val="00C70D01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05D2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69BC1"/>
  <w15:docId w15:val="{BF0C027D-7230-49BB-9B38-6FFD9FD0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47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2024-04-04T12:04:00Z</cp:lastPrinted>
  <dcterms:created xsi:type="dcterms:W3CDTF">2024-04-04T10:23:00Z</dcterms:created>
  <dcterms:modified xsi:type="dcterms:W3CDTF">2024-04-04T12:09:00Z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