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EC5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34F747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A33DA6A" w14:textId="0BDD7A22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A93608">
        <w:t>8 lipca 2026 r.</w:t>
      </w:r>
    </w:p>
    <w:p w14:paraId="424EDE9D" w14:textId="35F04B78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E610BE">
        <w:t xml:space="preserve">zmianie </w:t>
      </w:r>
      <w:r w:rsidR="00CF1057">
        <w:t>niektórych ustaw w celu wsparcia przedsiębiorstw żeglugowych oraz stworzenia warunków ich funkcjonowania pod polską banderą</w:t>
      </w:r>
    </w:p>
    <w:p w14:paraId="66BEF929" w14:textId="54EECEC6" w:rsidR="00912118" w:rsidRPr="00EF7B5F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="009B2A7E" w:rsidRPr="009B2A7E">
        <w:t xml:space="preserve">w dniu </w:t>
      </w:r>
      <w:r w:rsidR="00CF1057">
        <w:t>1</w:t>
      </w:r>
      <w:r w:rsidR="004153BC">
        <w:t>9</w:t>
      </w:r>
      <w:r w:rsidR="00D35198">
        <w:t xml:space="preserve"> </w:t>
      </w:r>
      <w:r w:rsidR="00CF1057">
        <w:t>czerwca</w:t>
      </w:r>
      <w:r w:rsidR="00D35198">
        <w:t xml:space="preserve"> 202</w:t>
      </w:r>
      <w:r w:rsidR="004153BC">
        <w:t>6</w:t>
      </w:r>
      <w:r w:rsidR="00D35198">
        <w:t> r.</w:t>
      </w:r>
      <w:r w:rsidR="00CF1057" w:rsidRPr="00CF1057">
        <w:t xml:space="preserve"> </w:t>
      </w:r>
      <w:r w:rsidR="00CF1057">
        <w:t>ustawy o zmianie niektórych ustaw w celu wsparcia przedsiębiorstw żeglugowych oraz stworzenia warunków ich funkcjonowania pod polską banderą</w:t>
      </w:r>
      <w:r w:rsidR="009B2A7E" w:rsidRPr="009B2A7E">
        <w:t xml:space="preserve">, </w:t>
      </w:r>
      <w:r w:rsidRPr="00E000DC">
        <w:t xml:space="preserve">wprowadza do jej tekstu </w:t>
      </w:r>
      <w:r w:rsidRPr="00EF7B5F">
        <w:t>następując</w:t>
      </w:r>
      <w:r w:rsidR="00EF7B5F" w:rsidRPr="00EF7B5F">
        <w:t>e</w:t>
      </w:r>
      <w:r w:rsidRPr="00EF7B5F">
        <w:t xml:space="preserve"> poprawk</w:t>
      </w:r>
      <w:r w:rsidR="00EF7B5F" w:rsidRPr="00EF7B5F">
        <w:t>i</w:t>
      </w:r>
      <w:r w:rsidRPr="00EF7B5F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094D81" w:rsidRPr="00B528A4" w14:paraId="2914608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4C4444" w14:textId="77777777" w:rsidR="00094D81" w:rsidRPr="00EF7B5F" w:rsidRDefault="00094D81" w:rsidP="00EF7B5F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CE3C549" w14:textId="0B588264" w:rsidR="00094D81" w:rsidRPr="00CF1057" w:rsidRDefault="00094D81" w:rsidP="00CF1057">
            <w:pPr>
              <w:pStyle w:val="TREPUNKTUWUCHWALESENACKIEJ"/>
            </w:pPr>
            <w:r w:rsidRPr="00094D81">
              <w:t>w art. 1 w pkt 1, w pkt 23c we wprowadzeniu do wyliczenia wyraz „i” zastępuje się wyrazem „lub”;</w:t>
            </w:r>
          </w:p>
        </w:tc>
      </w:tr>
      <w:tr w:rsidR="00912118" w:rsidRPr="00B528A4" w14:paraId="645A08D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6988B7" w14:textId="708E2A53" w:rsidR="00912118" w:rsidRPr="00EF7B5F" w:rsidRDefault="00912118" w:rsidP="00EF7B5F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E48F341" w14:textId="77777777" w:rsidR="00CF1057" w:rsidRPr="00CF1057" w:rsidRDefault="00CF1057" w:rsidP="00CF1057">
            <w:pPr>
              <w:pStyle w:val="TREPUNKTUWUCHWALESENACKIEJ"/>
            </w:pPr>
            <w:r w:rsidRPr="00CF1057">
              <w:t>w art. 2 w pkt 1, w art. 37ava w ust. 3 zdanie drugie otrzymuje brzmienie:</w:t>
            </w:r>
          </w:p>
          <w:p w14:paraId="36AEA0C2" w14:textId="753A5EB4" w:rsidR="00017D8C" w:rsidRPr="00B528A4" w:rsidRDefault="003C359A" w:rsidP="00CF1057">
            <w:pPr>
              <w:pStyle w:val="ZUSTzmustartykuempunktem"/>
            </w:pPr>
            <w:r>
              <w:t>„</w:t>
            </w:r>
            <w:r w:rsidR="00CF1057" w:rsidRPr="00CF1057">
              <w:t>Decyzja w</w:t>
            </w:r>
            <w:r w:rsidR="00CF1057">
              <w:t xml:space="preserve"> </w:t>
            </w:r>
            <w:r w:rsidR="00CF1057" w:rsidRPr="00CF1057">
              <w:t>sprawie wniesienia sprzeciwu podlega natychmiastowemu wykonaniu</w:t>
            </w:r>
            <w:r w:rsidR="00CF1057">
              <w:t>.</w:t>
            </w:r>
            <w:r>
              <w:t>”</w:t>
            </w:r>
            <w:r w:rsidR="00CF1057" w:rsidRPr="00CF1057">
              <w:t>;</w:t>
            </w:r>
          </w:p>
        </w:tc>
      </w:tr>
      <w:tr w:rsidR="00094D81" w:rsidRPr="00B528A4" w14:paraId="245AB5C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2C14FF" w14:textId="77777777" w:rsidR="00094D81" w:rsidRPr="00EF7B5F" w:rsidRDefault="00094D81" w:rsidP="00EF7B5F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22E46B0" w14:textId="6D96BD69" w:rsidR="00094D81" w:rsidRPr="00CF1057" w:rsidRDefault="00094D81" w:rsidP="00CF1057">
            <w:pPr>
              <w:pStyle w:val="TREPUNKTUWUCHWALESENACKIEJ"/>
            </w:pPr>
            <w:r w:rsidRPr="00094D81">
              <w:t>w art. 3 w pkt 3 w lit. a, w ust. 1 w pkt 2 wyrazy „budowy i” zastępuje się wyrazami „budowy lub”</w:t>
            </w:r>
            <w:r>
              <w:t>;</w:t>
            </w:r>
          </w:p>
        </w:tc>
      </w:tr>
      <w:tr w:rsidR="00E63CF7" w:rsidRPr="00B528A4" w14:paraId="74E47DE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EB818E" w14:textId="77777777" w:rsidR="00E63CF7" w:rsidRPr="00EF7B5F" w:rsidRDefault="00E63CF7" w:rsidP="00EF7B5F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3D60757" w14:textId="2F9E32B5" w:rsidR="00E63CF7" w:rsidRPr="00CF1057" w:rsidRDefault="00E63CF7" w:rsidP="00E63CF7">
            <w:pPr>
              <w:pStyle w:val="TREPUNKTUWUCHWALESENACKIEJ"/>
            </w:pPr>
            <w:r>
              <w:t xml:space="preserve">w art. 5 w pkt 3, w ust. 1b wyraz </w:t>
            </w:r>
            <w:r w:rsidR="003C359A">
              <w:t>„</w:t>
            </w:r>
            <w:r w:rsidR="0071751A">
              <w:t>kontrolno-</w:t>
            </w:r>
            <w:r>
              <w:t>informacyjnych</w:t>
            </w:r>
            <w:r w:rsidR="003C359A">
              <w:t>”</w:t>
            </w:r>
            <w:r>
              <w:t xml:space="preserve"> zastępuje się wyrazem </w:t>
            </w:r>
            <w:r w:rsidR="003C359A">
              <w:t>„</w:t>
            </w:r>
            <w:r w:rsidR="0071751A">
              <w:t>kontrolno-</w:t>
            </w:r>
            <w:r>
              <w:t>informacyjnym</w:t>
            </w:r>
            <w:r w:rsidR="003C359A">
              <w:t>”</w:t>
            </w:r>
            <w:r>
              <w:t>;</w:t>
            </w:r>
          </w:p>
        </w:tc>
      </w:tr>
      <w:tr w:rsidR="00EF7B5F" w:rsidRPr="00B528A4" w14:paraId="7DECA42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64BFC5" w14:textId="77777777" w:rsidR="00EF7B5F" w:rsidRPr="00EF7B5F" w:rsidRDefault="00EF7B5F" w:rsidP="00EF7B5F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05EF5C8" w14:textId="77777777" w:rsidR="00E63CF7" w:rsidRPr="00E63CF7" w:rsidRDefault="00E63CF7" w:rsidP="00E63CF7">
            <w:pPr>
              <w:pStyle w:val="TREPUNKTUWUCHWALESENACKIEJ"/>
            </w:pPr>
            <w:r w:rsidRPr="00E63CF7">
              <w:t>w art. 5 po pkt 10 dodaje się pkt 10a w brzmieniu:</w:t>
            </w:r>
          </w:p>
          <w:p w14:paraId="0F1D9BBF" w14:textId="01F981AF" w:rsidR="00EF7B5F" w:rsidRDefault="003C359A" w:rsidP="00E63CF7">
            <w:pPr>
              <w:pStyle w:val="PKTpunkt"/>
            </w:pPr>
            <w:r>
              <w:t>„</w:t>
            </w:r>
            <w:r w:rsidR="00E63CF7" w:rsidRPr="00E63CF7">
              <w:t>10a)</w:t>
            </w:r>
            <w:r w:rsidR="00E63CF7" w:rsidRPr="00E63CF7">
              <w:tab/>
              <w:t xml:space="preserve">w art. 27 w ust. 4 w pkt 5 </w:t>
            </w:r>
            <w:bookmarkStart w:id="0" w:name="_Hlk233808799"/>
            <w:r w:rsidR="00E63CF7" w:rsidRPr="00E63CF7">
              <w:t xml:space="preserve">po wyrazie </w:t>
            </w:r>
            <w:r>
              <w:t>„</w:t>
            </w:r>
            <w:r w:rsidR="00E63CF7" w:rsidRPr="00E63CF7">
              <w:t>zwłok</w:t>
            </w:r>
            <w:r>
              <w:t>”</w:t>
            </w:r>
            <w:r w:rsidR="00E63CF7" w:rsidRPr="00E63CF7">
              <w:t xml:space="preserve"> dodaje się wyrazy </w:t>
            </w:r>
            <w:r>
              <w:t>„</w:t>
            </w:r>
            <w:r w:rsidR="00E63CF7" w:rsidRPr="00E63CF7">
              <w:t>albo prochów</w:t>
            </w:r>
            <w:r>
              <w:t>”</w:t>
            </w:r>
            <w:bookmarkEnd w:id="0"/>
            <w:r w:rsidR="00E63CF7" w:rsidRPr="00E63CF7">
              <w:t>;</w:t>
            </w:r>
            <w:r>
              <w:t>”</w:t>
            </w:r>
            <w:r w:rsidR="00E63CF7">
              <w:t>;</w:t>
            </w:r>
          </w:p>
        </w:tc>
      </w:tr>
      <w:tr w:rsidR="00E63CF7" w:rsidRPr="00B528A4" w14:paraId="5D18478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BEE52E" w14:textId="77777777" w:rsidR="00E63CF7" w:rsidRPr="00EF7B5F" w:rsidRDefault="00E63CF7" w:rsidP="00EF7B5F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A346150" w14:textId="77777777" w:rsidR="00E63CF7" w:rsidRPr="00E63CF7" w:rsidRDefault="00E63CF7" w:rsidP="00E63CF7">
            <w:pPr>
              <w:pStyle w:val="TREPUNKTUWUCHWALESENACKIEJ"/>
            </w:pPr>
            <w:r w:rsidRPr="00E63CF7">
              <w:t>w art. 5 po pkt 26 dodaje się pkt 26a w brzmieniu:</w:t>
            </w:r>
          </w:p>
          <w:p w14:paraId="0D6B0129" w14:textId="23F71C23" w:rsidR="00E63CF7" w:rsidRPr="00E63CF7" w:rsidRDefault="003C359A" w:rsidP="00E63CF7">
            <w:pPr>
              <w:pStyle w:val="PKTpunkt"/>
            </w:pPr>
            <w:r>
              <w:t>„</w:t>
            </w:r>
            <w:r w:rsidR="00E63CF7" w:rsidRPr="00E63CF7">
              <w:t>26a)</w:t>
            </w:r>
            <w:r w:rsidR="00E63CF7" w:rsidRPr="00E63CF7">
              <w:tab/>
              <w:t xml:space="preserve">w art. 112 w pkt 5 po wyrazie </w:t>
            </w:r>
            <w:r>
              <w:t>„</w:t>
            </w:r>
            <w:r w:rsidR="00E63CF7" w:rsidRPr="00E63CF7">
              <w:t>zwłok</w:t>
            </w:r>
            <w:r>
              <w:t>”</w:t>
            </w:r>
            <w:r w:rsidR="00E63CF7" w:rsidRPr="00E63CF7">
              <w:t xml:space="preserve"> dodaje się wyrazy </w:t>
            </w:r>
            <w:r>
              <w:t>„</w:t>
            </w:r>
            <w:r w:rsidR="00E63CF7" w:rsidRPr="00E63CF7">
              <w:t>albo prochów</w:t>
            </w:r>
            <w:r>
              <w:t>”</w:t>
            </w:r>
            <w:r w:rsidR="00E63CF7">
              <w:t>;</w:t>
            </w:r>
            <w:r>
              <w:t>”</w:t>
            </w:r>
            <w:r w:rsidR="00B32CBA">
              <w:t>;</w:t>
            </w:r>
          </w:p>
        </w:tc>
      </w:tr>
      <w:tr w:rsidR="00E63CF7" w:rsidRPr="00B528A4" w14:paraId="55AC369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F4347C" w14:textId="77777777" w:rsidR="00E63CF7" w:rsidRPr="00EF7B5F" w:rsidRDefault="00E63CF7" w:rsidP="00EF7B5F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F8E6B03" w14:textId="63762897" w:rsidR="00E63CF7" w:rsidRPr="00E63CF7" w:rsidRDefault="00E63CF7" w:rsidP="00E63CF7">
            <w:pPr>
              <w:pStyle w:val="TREPUNKTUWUCHWALESENACKIEJ"/>
            </w:pPr>
            <w:r>
              <w:t xml:space="preserve">w art. 5 w pkt 27 w lit. a, w pkt 2c po wyrazie </w:t>
            </w:r>
            <w:r w:rsidR="003C359A">
              <w:t>„</w:t>
            </w:r>
            <w:r>
              <w:t>Internetu</w:t>
            </w:r>
            <w:r w:rsidR="003C359A">
              <w:t>”</w:t>
            </w:r>
            <w:r>
              <w:t xml:space="preserve"> dodaje się wyrazy </w:t>
            </w:r>
            <w:r w:rsidR="003C359A">
              <w:t>„</w:t>
            </w:r>
            <w:r w:rsidRPr="0086009C">
              <w:t>zgodnie z art. 63 ust. 2</w:t>
            </w:r>
            <w:r w:rsidR="003C359A">
              <w:t>”</w:t>
            </w:r>
            <w:r>
              <w:t>.</w:t>
            </w:r>
          </w:p>
        </w:tc>
      </w:tr>
    </w:tbl>
    <w:p w14:paraId="782EBAAE" w14:textId="564D085B" w:rsidR="00912118" w:rsidRDefault="00912118" w:rsidP="00A054FD">
      <w:pPr>
        <w:pStyle w:val="POPIERAJCYPOPRAWKZAMIESZCZONWZESTAWIENIUWNIOSKW"/>
      </w:pPr>
    </w:p>
    <w:p w14:paraId="64466425" w14:textId="7B7CDE84" w:rsidR="002B21BC" w:rsidRDefault="002B21BC" w:rsidP="00A054FD">
      <w:pPr>
        <w:pStyle w:val="POPIERAJCYPOPRAWKZAMIESZCZONWZESTAWIENIUWNIOSKW"/>
      </w:pPr>
    </w:p>
    <w:p w14:paraId="0071708F" w14:textId="1AF7C224" w:rsidR="002B21BC" w:rsidRDefault="002B21BC" w:rsidP="00A054FD">
      <w:pPr>
        <w:pStyle w:val="POPIERAJCYPOPRAWKZAMIESZCZONWZESTAWIENIUWNIOSKW"/>
      </w:pPr>
    </w:p>
    <w:p w14:paraId="2DDFAEA8" w14:textId="793C1E42" w:rsidR="002B21BC" w:rsidRDefault="002B21BC" w:rsidP="00A054FD">
      <w:pPr>
        <w:pStyle w:val="POPIERAJCYPOPRAWKZAMIESZCZONWZESTAWIENIUWNIOSKW"/>
      </w:pPr>
    </w:p>
    <w:p w14:paraId="1261CD84" w14:textId="4D1602AA" w:rsidR="002B21BC" w:rsidRDefault="002B21BC" w:rsidP="00A054FD">
      <w:pPr>
        <w:pStyle w:val="POPIERAJCYPOPRAWKZAMIESZCZONWZESTAWIENIUWNIOSKW"/>
      </w:pPr>
    </w:p>
    <w:p w14:paraId="6071190F" w14:textId="6DDB4477" w:rsidR="002B21BC" w:rsidRDefault="002B21BC" w:rsidP="00A054FD">
      <w:pPr>
        <w:pStyle w:val="POPIERAJCYPOPRAWKZAMIESZCZONWZESTAWIENIUWNIOSKW"/>
      </w:pPr>
    </w:p>
    <w:p w14:paraId="0FDE7847" w14:textId="77777777" w:rsidR="002B21BC" w:rsidRDefault="002B21BC" w:rsidP="00A054FD">
      <w:pPr>
        <w:pStyle w:val="POPIERAJCYPOPRAWKZAMIESZCZONWZESTAWIENIUWNIOSKW"/>
      </w:pPr>
    </w:p>
    <w:p w14:paraId="3BCC7C90" w14:textId="77777777" w:rsidR="002B21BC" w:rsidRDefault="002B21BC" w:rsidP="002B21BC">
      <w:pPr>
        <w:ind w:left="5443"/>
        <w:rPr>
          <w:rStyle w:val="Ppogrubienie"/>
        </w:rPr>
      </w:pPr>
      <w:r>
        <w:t xml:space="preserve"> </w:t>
      </w: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2ED36EC4" w14:textId="77777777" w:rsidR="002B21BC" w:rsidRDefault="002B21BC" w:rsidP="002B21BC">
      <w:pPr>
        <w:ind w:left="5103" w:firstLine="4"/>
        <w:rPr>
          <w:rStyle w:val="Ppogrubienie"/>
          <w:color w:val="000000" w:themeColor="text1"/>
        </w:rPr>
      </w:pPr>
    </w:p>
    <w:p w14:paraId="004D0F80" w14:textId="77777777" w:rsidR="002B21BC" w:rsidRDefault="002B21BC" w:rsidP="002B21BC">
      <w:pPr>
        <w:ind w:left="5103" w:firstLine="4"/>
        <w:rPr>
          <w:rStyle w:val="Ppogrubienie"/>
          <w:color w:val="000000" w:themeColor="text1"/>
        </w:rPr>
      </w:pPr>
    </w:p>
    <w:p w14:paraId="2758611E" w14:textId="77777777" w:rsidR="002B21BC" w:rsidRDefault="002B21BC" w:rsidP="002B21BC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712FFF29" w14:textId="64B8F6C2" w:rsidR="002B21BC" w:rsidRDefault="002B21BC" w:rsidP="00A054FD">
      <w:pPr>
        <w:pStyle w:val="POPIERAJCYPOPRAWKZAMIESZCZONWZESTAWIENIUWNIOSKW"/>
      </w:pPr>
    </w:p>
    <w:p w14:paraId="26DF6ECF" w14:textId="64AAB81D" w:rsidR="002B21BC" w:rsidRDefault="002B21BC" w:rsidP="00A054FD">
      <w:pPr>
        <w:pStyle w:val="POPIERAJCYPOPRAWKZAMIESZCZONWZESTAWIENIUWNIOSKW"/>
      </w:pPr>
    </w:p>
    <w:p w14:paraId="0466243A" w14:textId="5D8889EE" w:rsidR="002B21BC" w:rsidRDefault="002B21BC" w:rsidP="00A054FD">
      <w:pPr>
        <w:pStyle w:val="POPIERAJCYPOPRAWKZAMIESZCZONWZESTAWIENIUWNIOSKW"/>
      </w:pPr>
    </w:p>
    <w:p w14:paraId="71B249AE" w14:textId="77777777" w:rsidR="00895770" w:rsidRDefault="00895770" w:rsidP="00A054FD">
      <w:pPr>
        <w:pStyle w:val="POPIERAJCYPOPRAWKZAMIESZCZONWZESTAWIENIUWNIOSKW"/>
        <w:sectPr w:rsidR="00895770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0F8A33F" w14:textId="77777777" w:rsidR="00895770" w:rsidRDefault="00895770" w:rsidP="000E3BAB">
      <w:pPr>
        <w:pStyle w:val="OZNRODZAKTUtznustawalubrozporzdzenieiorganwydajcy"/>
      </w:pPr>
      <w:r w:rsidRPr="002E582A">
        <w:lastRenderedPageBreak/>
        <w:t>UZASADNIENI</w:t>
      </w:r>
      <w:r>
        <w:t xml:space="preserve">E </w:t>
      </w:r>
    </w:p>
    <w:p w14:paraId="2D9B707E" w14:textId="77777777" w:rsidR="00895770" w:rsidRPr="000E3BAB" w:rsidRDefault="00895770" w:rsidP="00363FD3"/>
    <w:p w14:paraId="3F376BFD" w14:textId="77777777" w:rsidR="00895770" w:rsidRDefault="00895770" w:rsidP="001A5B04">
      <w:pPr>
        <w:pStyle w:val="NIEARTTEKSTtekstnieartykuowanynppodstprawnarozplubpreambua"/>
      </w:pPr>
      <w:r w:rsidRPr="00DC61B5">
        <w:t xml:space="preserve">Senat, </w:t>
      </w:r>
      <w:r w:rsidRPr="00A901F3">
        <w:t>po rozpatrzeniu uchwalonej przez Sejm na posiedzeniu w dniu 19 czerwca 2026 r. ustawy o zmianie niektórych ustaw w celu wsparcia przedsiębiorstw żeglugowych oraz stworzenia warunków ich funkcjonowania pod polską banderą</w:t>
      </w:r>
      <w:r>
        <w:t>,</w:t>
      </w:r>
      <w:r w:rsidRPr="002E582A">
        <w:t xml:space="preserve"> postanowił wprowadzić do jej tekstu</w:t>
      </w:r>
      <w:r>
        <w:t xml:space="preserve"> 7 poprawek</w:t>
      </w:r>
      <w:r w:rsidRPr="002E582A">
        <w:t>.</w:t>
      </w:r>
    </w:p>
    <w:p w14:paraId="4C36970F" w14:textId="77777777" w:rsidR="00895770" w:rsidRPr="00CD36B5" w:rsidRDefault="00895770" w:rsidP="00CD36B5">
      <w:pPr>
        <w:pStyle w:val="ARTartustawynprozporzdzenia"/>
      </w:pPr>
      <w:r w:rsidRPr="00CD36B5">
        <w:t>P</w:t>
      </w:r>
      <w:r>
        <w:t>rzyjmując poprawkę</w:t>
      </w:r>
      <w:r w:rsidRPr="00CD36B5">
        <w:t xml:space="preserve"> nr 1 </w:t>
      </w:r>
      <w:r>
        <w:t>Senatorowie przesądzili</w:t>
      </w:r>
      <w:r w:rsidRPr="00CD36B5">
        <w:t>, że z opodatkowania podatkiem dochodowym od osób fizycznych zwolnione są dochody marynarzy uzyskane z tytułu pracy na statkach wykorzystywanych do budowy lub obsługi instalacji morskich, a nie jedynie dochody uzyskane z tytułu pracy na statkach wykorzystywanych jednocześnie w ob</w:t>
      </w:r>
      <w:r>
        <w:t>ydwu</w:t>
      </w:r>
      <w:r w:rsidRPr="00CD36B5">
        <w:t xml:space="preserve"> tych celach. </w:t>
      </w:r>
      <w:r>
        <w:t>Poprawka z</w:t>
      </w:r>
      <w:r w:rsidRPr="00CD36B5">
        <w:t>apobie</w:t>
      </w:r>
      <w:r>
        <w:t>gnie</w:t>
      </w:r>
      <w:r w:rsidRPr="00CD36B5">
        <w:t xml:space="preserve"> mogącym powstać rozbieżnościom interpretacyjnym organów podatkowych.</w:t>
      </w:r>
    </w:p>
    <w:p w14:paraId="654E0598" w14:textId="77777777" w:rsidR="00895770" w:rsidRPr="00564A5C" w:rsidRDefault="00895770" w:rsidP="00564A5C">
      <w:pPr>
        <w:pStyle w:val="ARTartustawynprozporzdzenia"/>
      </w:pPr>
      <w:r>
        <w:t xml:space="preserve">Poprawka nr 2 </w:t>
      </w:r>
      <w:r w:rsidRPr="00CD36B5">
        <w:t>zmierza do zapewnienia ustawie spójności z systemem prawa</w:t>
      </w:r>
      <w:r>
        <w:t xml:space="preserve">. </w:t>
      </w:r>
      <w:r w:rsidRPr="00564A5C">
        <w:t>Zgodnie z</w:t>
      </w:r>
      <w:r>
        <w:t> </w:t>
      </w:r>
      <w:r w:rsidRPr="00564A5C">
        <w:t xml:space="preserve">art. 37ava ust. 3 Prawa farmaceutycznego (art. 2 pkt 1 noweli), Główny Inspektor Farmaceutyczny może wnieść, w drodze decyzji, sprzeciw wobec zgłoszenia zamiar wywozu poza terytorium Rzeczypospolitej Polskiej produktów leczniczych lub wyrobów medycznych, zawartych w wykazie, w terminie 7 dni od dnia jego otrzymania. Decyzji w sprawie wniesienia sprzeciwu nadaje się rygor natychmiastowej wykonalności. Taki zabieg legislacyjny jest niewłaściwy, na co zwracał uwagę Trybunał Konstytucyjny (wyrok z dnia 14 października 2009 r. sygn. akt </w:t>
      </w:r>
      <w:proofErr w:type="spellStart"/>
      <w:r w:rsidRPr="00564A5C">
        <w:t>Kp</w:t>
      </w:r>
      <w:proofErr w:type="spellEnd"/>
      <w:r w:rsidRPr="00564A5C">
        <w:t xml:space="preserve"> 4/09). Art. 130 § 3 Kodeksu postępowania administracyjnego odróżnia nadanie decyzji rygoru natychmiastowej wykonalności (czyni to organ wydający decyzję w</w:t>
      </w:r>
      <w:r>
        <w:t> </w:t>
      </w:r>
      <w:r w:rsidRPr="00564A5C">
        <w:t xml:space="preserve">sytuacji opisanej w art. 108 KPA, w samej decyzji albo w postanowieniu) od natychmiastowej wykonalności decyzji z mocy ustawy. </w:t>
      </w:r>
    </w:p>
    <w:p w14:paraId="7D398EAD" w14:textId="77777777" w:rsidR="00895770" w:rsidRPr="00A579BA" w:rsidRDefault="00895770" w:rsidP="00A579BA">
      <w:pPr>
        <w:pStyle w:val="ARTartustawynprozporzdzenia"/>
      </w:pPr>
      <w:r w:rsidRPr="00A579BA">
        <w:t>Poprawka nr 3 wskazuje, że opodatkowaniu podatkiem tonażowym podlegają przedsiębiorcy żeglugowi prowadzący działalność z wykorzystaniem statków do budowy lub obsługi instalacji morskich, a nie jedynie przedsiębiorcy prowadzący działalność z</w:t>
      </w:r>
      <w:r>
        <w:t> </w:t>
      </w:r>
      <w:r w:rsidRPr="00A579BA">
        <w:t>wykorzystaniem statków służący</w:t>
      </w:r>
      <w:r>
        <w:t>ch</w:t>
      </w:r>
      <w:r w:rsidRPr="00A579BA">
        <w:t xml:space="preserve"> jednocześnie obu tym celom</w:t>
      </w:r>
      <w:r>
        <w:t>. Ratio legis tej poprawki jest analogiczne do tego, które Senat wziął pod rozwagę uchwalając poprawkę nr 1,</w:t>
      </w:r>
    </w:p>
    <w:p w14:paraId="242389B8" w14:textId="77777777" w:rsidR="00895770" w:rsidRPr="00CD36B5" w:rsidRDefault="00895770" w:rsidP="00CD36B5">
      <w:pPr>
        <w:pStyle w:val="ARTartustawynprozporzdzenia"/>
      </w:pPr>
      <w:r w:rsidRPr="00CD36B5">
        <w:t>Poprawk</w:t>
      </w:r>
      <w:r>
        <w:t>a</w:t>
      </w:r>
      <w:r w:rsidRPr="00CD36B5">
        <w:t xml:space="preserve"> nr 4</w:t>
      </w:r>
      <w:r>
        <w:t xml:space="preserve"> </w:t>
      </w:r>
      <w:r w:rsidRPr="00CD36B5">
        <w:t>ma charakter redakcyjny</w:t>
      </w:r>
      <w:r>
        <w:t>.</w:t>
      </w:r>
    </w:p>
    <w:p w14:paraId="02672FE3" w14:textId="77777777" w:rsidR="00895770" w:rsidRPr="00A579BA" w:rsidRDefault="00895770" w:rsidP="00A579BA">
      <w:pPr>
        <w:pStyle w:val="ARTartustawynprozporzdzenia"/>
      </w:pPr>
      <w:r w:rsidRPr="00CD36B5">
        <w:t xml:space="preserve">Poprawki nr </w:t>
      </w:r>
      <w:r>
        <w:t xml:space="preserve">5 i 6 </w:t>
      </w:r>
      <w:r w:rsidRPr="00CD36B5">
        <w:t xml:space="preserve">są konsekwencją zmian wprowadzonych </w:t>
      </w:r>
      <w:r>
        <w:t xml:space="preserve">w Sejmie </w:t>
      </w:r>
      <w:r w:rsidRPr="00CD36B5">
        <w:t>do ustawy</w:t>
      </w:r>
      <w:r w:rsidRPr="00A579BA">
        <w:t xml:space="preserve"> o pracy na morzu</w:t>
      </w:r>
      <w:r>
        <w:t>.</w:t>
      </w:r>
      <w:r w:rsidRPr="00A579BA">
        <w:t xml:space="preserve"> Zgodnie z</w:t>
      </w:r>
      <w:r>
        <w:t xml:space="preserve"> jej</w:t>
      </w:r>
      <w:r w:rsidRPr="00A579BA">
        <w:t xml:space="preserve"> art. 73 ust. 3 i 4 (art. 5 pkt 22 lit. a i b noweli), armator będzie </w:t>
      </w:r>
      <w:r w:rsidRPr="00A579BA">
        <w:lastRenderedPageBreak/>
        <w:t>obowiązany pokryć koszty sprowadzenia nie tylko zwłok marynarza, ale również jego prochów, oraz sprowadzić je do miejsca wskazanego w marynarskiej umowie o pracę lub innego miejsca wskazanego w układzie zbiorowym pracy.</w:t>
      </w:r>
      <w:r>
        <w:t xml:space="preserve"> W związku z tymi zmianami Senatorowie dostrzegli konieczność </w:t>
      </w:r>
      <w:r w:rsidRPr="00A579BA">
        <w:t>modyfikacji</w:t>
      </w:r>
      <w:r w:rsidRPr="003334FD">
        <w:t xml:space="preserve"> </w:t>
      </w:r>
      <w:r w:rsidRPr="00A579BA">
        <w:t>ustawy o pracy na morzu</w:t>
      </w:r>
      <w:r>
        <w:t xml:space="preserve"> w zakresie jej</w:t>
      </w:r>
      <w:r w:rsidRPr="00A579BA">
        <w:t xml:space="preserve"> art.</w:t>
      </w:r>
      <w:r>
        <w:t> </w:t>
      </w:r>
      <w:r w:rsidRPr="00A579BA">
        <w:t>27 ust. 4 pkt 5 (treść marynarskiej umowy o pracę) oraz art. 112 pkt 5 (wykroczenie polegające na niepokryciu kosztów sprowadzenia zwłok marynarza).</w:t>
      </w:r>
    </w:p>
    <w:p w14:paraId="4BA4DB59" w14:textId="77777777" w:rsidR="00895770" w:rsidRPr="003F2D29" w:rsidRDefault="00895770" w:rsidP="0095648F">
      <w:pPr>
        <w:pStyle w:val="ARTartustawynprozporzdzenia"/>
      </w:pPr>
      <w:r w:rsidRPr="003F2D29">
        <w:t xml:space="preserve">Poprawka nr </w:t>
      </w:r>
      <w:r>
        <w:t>7</w:t>
      </w:r>
      <w:r w:rsidRPr="003F2D29">
        <w:t xml:space="preserve"> ma charakter </w:t>
      </w:r>
      <w:r>
        <w:t>doprecyzowujący</w:t>
      </w:r>
      <w:r w:rsidRPr="003F2D29">
        <w:t>.</w:t>
      </w:r>
    </w:p>
    <w:p w14:paraId="5A204687" w14:textId="23899F55" w:rsidR="002B21BC" w:rsidRPr="00737F6A" w:rsidRDefault="002B21BC" w:rsidP="00A054FD">
      <w:pPr>
        <w:pStyle w:val="POPIERAJCYPOPRAWKZAMIESZCZONWZESTAWIENIUWNIOSKW"/>
      </w:pPr>
    </w:p>
    <w:sectPr w:rsidR="002B21BC" w:rsidRPr="00737F6A" w:rsidSect="00895770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892E" w14:textId="77777777" w:rsidR="00B60726" w:rsidRDefault="00B60726">
      <w:r>
        <w:separator/>
      </w:r>
    </w:p>
  </w:endnote>
  <w:endnote w:type="continuationSeparator" w:id="0">
    <w:p w14:paraId="6EBB741C" w14:textId="77777777" w:rsidR="00B60726" w:rsidRDefault="00B6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CC59" w14:textId="77777777" w:rsidR="00B60726" w:rsidRDefault="00B60726">
      <w:r>
        <w:separator/>
      </w:r>
    </w:p>
  </w:footnote>
  <w:footnote w:type="continuationSeparator" w:id="0">
    <w:p w14:paraId="64A827F7" w14:textId="77777777" w:rsidR="00B60726" w:rsidRDefault="00B6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6A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D4E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62A9E"/>
    <w:multiLevelType w:val="hybridMultilevel"/>
    <w:tmpl w:val="760C4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8E45B8C"/>
    <w:multiLevelType w:val="hybridMultilevel"/>
    <w:tmpl w:val="8DD6AF34"/>
    <w:lvl w:ilvl="0" w:tplc="D700A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B43"/>
    <w:multiLevelType w:val="hybridMultilevel"/>
    <w:tmpl w:val="C31E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5394"/>
    <w:rsid w:val="00016099"/>
    <w:rsid w:val="00017D8C"/>
    <w:rsid w:val="00017DC2"/>
    <w:rsid w:val="00020AFC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AE5"/>
    <w:rsid w:val="00034B25"/>
    <w:rsid w:val="00036B63"/>
    <w:rsid w:val="00037E1A"/>
    <w:rsid w:val="00037F01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8AD"/>
    <w:rsid w:val="0008557B"/>
    <w:rsid w:val="00085CE7"/>
    <w:rsid w:val="000906EE"/>
    <w:rsid w:val="00091BA2"/>
    <w:rsid w:val="000944EF"/>
    <w:rsid w:val="00094D81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F33"/>
    <w:rsid w:val="000D6173"/>
    <w:rsid w:val="000D6F83"/>
    <w:rsid w:val="000E25CC"/>
    <w:rsid w:val="000E3694"/>
    <w:rsid w:val="000E3E27"/>
    <w:rsid w:val="000E490F"/>
    <w:rsid w:val="000E6241"/>
    <w:rsid w:val="000E7192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076FA"/>
    <w:rsid w:val="00110465"/>
    <w:rsid w:val="00110628"/>
    <w:rsid w:val="0011245A"/>
    <w:rsid w:val="0011493E"/>
    <w:rsid w:val="00115B72"/>
    <w:rsid w:val="001209EC"/>
    <w:rsid w:val="00120A9E"/>
    <w:rsid w:val="00122E57"/>
    <w:rsid w:val="001242AB"/>
    <w:rsid w:val="00125A9C"/>
    <w:rsid w:val="00125C9D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91"/>
    <w:rsid w:val="00184B91"/>
    <w:rsid w:val="00184D4A"/>
    <w:rsid w:val="00186EC1"/>
    <w:rsid w:val="00190A0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3C"/>
    <w:rsid w:val="001D1783"/>
    <w:rsid w:val="001D53CD"/>
    <w:rsid w:val="001D55A3"/>
    <w:rsid w:val="001D5AF5"/>
    <w:rsid w:val="001E1064"/>
    <w:rsid w:val="001E1E73"/>
    <w:rsid w:val="001E3FF1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D29"/>
    <w:rsid w:val="002441CD"/>
    <w:rsid w:val="002501A3"/>
    <w:rsid w:val="0025025A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1BC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FE"/>
    <w:rsid w:val="002E5F79"/>
    <w:rsid w:val="002E64FA"/>
    <w:rsid w:val="002E69D2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11"/>
    <w:rsid w:val="003B0F1D"/>
    <w:rsid w:val="003B4A57"/>
    <w:rsid w:val="003B552F"/>
    <w:rsid w:val="003C0AD9"/>
    <w:rsid w:val="003C0ED0"/>
    <w:rsid w:val="003C1D49"/>
    <w:rsid w:val="003C359A"/>
    <w:rsid w:val="003C35C4"/>
    <w:rsid w:val="003D12C2"/>
    <w:rsid w:val="003D31B9"/>
    <w:rsid w:val="003D348A"/>
    <w:rsid w:val="003D3867"/>
    <w:rsid w:val="003E0D1A"/>
    <w:rsid w:val="003E2DA3"/>
    <w:rsid w:val="003E5C6F"/>
    <w:rsid w:val="003F020D"/>
    <w:rsid w:val="003F032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3BC"/>
    <w:rsid w:val="004161D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B19"/>
    <w:rsid w:val="0047207C"/>
    <w:rsid w:val="00472CD6"/>
    <w:rsid w:val="00474E3C"/>
    <w:rsid w:val="00480A58"/>
    <w:rsid w:val="00482151"/>
    <w:rsid w:val="00485FAD"/>
    <w:rsid w:val="00487AED"/>
    <w:rsid w:val="00487B82"/>
    <w:rsid w:val="00491EDF"/>
    <w:rsid w:val="00492A3F"/>
    <w:rsid w:val="00494F62"/>
    <w:rsid w:val="004A2001"/>
    <w:rsid w:val="004A3590"/>
    <w:rsid w:val="004B00A7"/>
    <w:rsid w:val="004B20B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52C"/>
    <w:rsid w:val="004D2424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CF"/>
    <w:rsid w:val="005128D3"/>
    <w:rsid w:val="005147E8"/>
    <w:rsid w:val="0051532E"/>
    <w:rsid w:val="005158F2"/>
    <w:rsid w:val="00516714"/>
    <w:rsid w:val="00526DFC"/>
    <w:rsid w:val="00526F43"/>
    <w:rsid w:val="00527651"/>
    <w:rsid w:val="005363AB"/>
    <w:rsid w:val="005367E6"/>
    <w:rsid w:val="00544EF4"/>
    <w:rsid w:val="00545E53"/>
    <w:rsid w:val="005479D9"/>
    <w:rsid w:val="0055419B"/>
    <w:rsid w:val="005572BD"/>
    <w:rsid w:val="00557A12"/>
    <w:rsid w:val="00560AC7"/>
    <w:rsid w:val="00561AFB"/>
    <w:rsid w:val="00561FA8"/>
    <w:rsid w:val="005635ED"/>
    <w:rsid w:val="00565253"/>
    <w:rsid w:val="0056707B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8A6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470C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091"/>
    <w:rsid w:val="006046D5"/>
    <w:rsid w:val="00607A93"/>
    <w:rsid w:val="00610C08"/>
    <w:rsid w:val="00611F74"/>
    <w:rsid w:val="00614FF6"/>
    <w:rsid w:val="00615772"/>
    <w:rsid w:val="00621256"/>
    <w:rsid w:val="00621FCC"/>
    <w:rsid w:val="00622E4B"/>
    <w:rsid w:val="006333DA"/>
    <w:rsid w:val="00635134"/>
    <w:rsid w:val="006356E2"/>
    <w:rsid w:val="00642A65"/>
    <w:rsid w:val="00643B88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ABB"/>
    <w:rsid w:val="00681F9F"/>
    <w:rsid w:val="006840EA"/>
    <w:rsid w:val="0068444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DA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A0"/>
    <w:rsid w:val="007160D5"/>
    <w:rsid w:val="007163FB"/>
    <w:rsid w:val="0071751A"/>
    <w:rsid w:val="00717A4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DE9"/>
    <w:rsid w:val="00753B51"/>
    <w:rsid w:val="00756629"/>
    <w:rsid w:val="007575D2"/>
    <w:rsid w:val="00757B4F"/>
    <w:rsid w:val="00757B6A"/>
    <w:rsid w:val="007610E0"/>
    <w:rsid w:val="007621AA"/>
    <w:rsid w:val="0076260A"/>
    <w:rsid w:val="0076326C"/>
    <w:rsid w:val="00764A67"/>
    <w:rsid w:val="00770F6B"/>
    <w:rsid w:val="00771883"/>
    <w:rsid w:val="00776DC2"/>
    <w:rsid w:val="00777FD3"/>
    <w:rsid w:val="00780122"/>
    <w:rsid w:val="0078214B"/>
    <w:rsid w:val="0078498A"/>
    <w:rsid w:val="007864E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12"/>
    <w:rsid w:val="007F54C3"/>
    <w:rsid w:val="00802949"/>
    <w:rsid w:val="00802BB6"/>
    <w:rsid w:val="0080301E"/>
    <w:rsid w:val="0080365F"/>
    <w:rsid w:val="00812BE5"/>
    <w:rsid w:val="0081450E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770"/>
    <w:rsid w:val="00896A10"/>
    <w:rsid w:val="008971B5"/>
    <w:rsid w:val="008A152A"/>
    <w:rsid w:val="008A5D26"/>
    <w:rsid w:val="008A6B13"/>
    <w:rsid w:val="008A6ECB"/>
    <w:rsid w:val="008B0BF9"/>
    <w:rsid w:val="008B2866"/>
    <w:rsid w:val="008B3859"/>
    <w:rsid w:val="008B436D"/>
    <w:rsid w:val="008B4569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812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1F04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CD"/>
    <w:rsid w:val="00984E03"/>
    <w:rsid w:val="00987E85"/>
    <w:rsid w:val="009931D3"/>
    <w:rsid w:val="009A0D12"/>
    <w:rsid w:val="009A1987"/>
    <w:rsid w:val="009A2BEE"/>
    <w:rsid w:val="009A5289"/>
    <w:rsid w:val="009A7A53"/>
    <w:rsid w:val="009B0402"/>
    <w:rsid w:val="009B0B75"/>
    <w:rsid w:val="009B16DF"/>
    <w:rsid w:val="009B2A7E"/>
    <w:rsid w:val="009B4CB2"/>
    <w:rsid w:val="009B6701"/>
    <w:rsid w:val="009B6EF7"/>
    <w:rsid w:val="009B7000"/>
    <w:rsid w:val="009B739C"/>
    <w:rsid w:val="009C04EC"/>
    <w:rsid w:val="009C328C"/>
    <w:rsid w:val="009C4444"/>
    <w:rsid w:val="009C4C46"/>
    <w:rsid w:val="009C79AD"/>
    <w:rsid w:val="009C7CA6"/>
    <w:rsid w:val="009D3316"/>
    <w:rsid w:val="009D55AA"/>
    <w:rsid w:val="009D7930"/>
    <w:rsid w:val="009E1FC9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54E"/>
    <w:rsid w:val="00A30E4F"/>
    <w:rsid w:val="00A32253"/>
    <w:rsid w:val="00A3310E"/>
    <w:rsid w:val="00A333A0"/>
    <w:rsid w:val="00A37E70"/>
    <w:rsid w:val="00A437E1"/>
    <w:rsid w:val="00A4685E"/>
    <w:rsid w:val="00A50CD4"/>
    <w:rsid w:val="00A50E48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EA2"/>
    <w:rsid w:val="00A824DD"/>
    <w:rsid w:val="00A83676"/>
    <w:rsid w:val="00A83B7B"/>
    <w:rsid w:val="00A84274"/>
    <w:rsid w:val="00A850F3"/>
    <w:rsid w:val="00A864E3"/>
    <w:rsid w:val="00A90752"/>
    <w:rsid w:val="00A93608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8D7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3CC7"/>
    <w:rsid w:val="00AF4CAA"/>
    <w:rsid w:val="00AF571A"/>
    <w:rsid w:val="00AF60A0"/>
    <w:rsid w:val="00AF67FC"/>
    <w:rsid w:val="00AF7DF5"/>
    <w:rsid w:val="00B006E5"/>
    <w:rsid w:val="00B024C2"/>
    <w:rsid w:val="00B07700"/>
    <w:rsid w:val="00B11193"/>
    <w:rsid w:val="00B13921"/>
    <w:rsid w:val="00B1528C"/>
    <w:rsid w:val="00B16ACD"/>
    <w:rsid w:val="00B21487"/>
    <w:rsid w:val="00B232D1"/>
    <w:rsid w:val="00B23E32"/>
    <w:rsid w:val="00B2463C"/>
    <w:rsid w:val="00B24DB5"/>
    <w:rsid w:val="00B276D0"/>
    <w:rsid w:val="00B31F9E"/>
    <w:rsid w:val="00B3268F"/>
    <w:rsid w:val="00B32C2C"/>
    <w:rsid w:val="00B32CBA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726"/>
    <w:rsid w:val="00B62976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47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0E2"/>
    <w:rsid w:val="00BE0C44"/>
    <w:rsid w:val="00BE1B8B"/>
    <w:rsid w:val="00BE2A18"/>
    <w:rsid w:val="00BE2C01"/>
    <w:rsid w:val="00BE41EC"/>
    <w:rsid w:val="00BE56FB"/>
    <w:rsid w:val="00BE642A"/>
    <w:rsid w:val="00BF3DDE"/>
    <w:rsid w:val="00BF5AF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B93"/>
    <w:rsid w:val="00CA3B0A"/>
    <w:rsid w:val="00CA51E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1057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198"/>
    <w:rsid w:val="00D402FB"/>
    <w:rsid w:val="00D42A0D"/>
    <w:rsid w:val="00D47D7A"/>
    <w:rsid w:val="00D50ABD"/>
    <w:rsid w:val="00D55290"/>
    <w:rsid w:val="00D5761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3470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4654"/>
    <w:rsid w:val="00E170B7"/>
    <w:rsid w:val="00E177DD"/>
    <w:rsid w:val="00E20900"/>
    <w:rsid w:val="00E20C7F"/>
    <w:rsid w:val="00E2396E"/>
    <w:rsid w:val="00E244B6"/>
    <w:rsid w:val="00E24728"/>
    <w:rsid w:val="00E272DB"/>
    <w:rsid w:val="00E276AC"/>
    <w:rsid w:val="00E34A35"/>
    <w:rsid w:val="00E3740D"/>
    <w:rsid w:val="00E37C2F"/>
    <w:rsid w:val="00E41C28"/>
    <w:rsid w:val="00E46308"/>
    <w:rsid w:val="00E51E17"/>
    <w:rsid w:val="00E52DAB"/>
    <w:rsid w:val="00E539B0"/>
    <w:rsid w:val="00E54AFA"/>
    <w:rsid w:val="00E553E4"/>
    <w:rsid w:val="00E55994"/>
    <w:rsid w:val="00E60606"/>
    <w:rsid w:val="00E60C66"/>
    <w:rsid w:val="00E610BE"/>
    <w:rsid w:val="00E6164D"/>
    <w:rsid w:val="00E618C9"/>
    <w:rsid w:val="00E62774"/>
    <w:rsid w:val="00E6307C"/>
    <w:rsid w:val="00E636FA"/>
    <w:rsid w:val="00E63CF7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DF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8C5"/>
    <w:rsid w:val="00ED6961"/>
    <w:rsid w:val="00EF0B96"/>
    <w:rsid w:val="00EF3486"/>
    <w:rsid w:val="00EF47AF"/>
    <w:rsid w:val="00EF53B6"/>
    <w:rsid w:val="00EF7B5F"/>
    <w:rsid w:val="00F00B73"/>
    <w:rsid w:val="00F02AD1"/>
    <w:rsid w:val="00F115CA"/>
    <w:rsid w:val="00F1388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70CE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A7FF7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E508"/>
  <w15:docId w15:val="{D28014E2-B874-407E-B670-570A281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1BC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1,Numbered Para 1,No Spacing1,2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Witkowska Klaudia</cp:lastModifiedBy>
  <cp:revision>5</cp:revision>
  <cp:lastPrinted>2026-07-06T11:47:00Z</cp:lastPrinted>
  <dcterms:created xsi:type="dcterms:W3CDTF">2026-07-09T06:15:00Z</dcterms:created>
  <dcterms:modified xsi:type="dcterms:W3CDTF">2026-07-09T06:18:00Z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