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3CC3" w14:textId="4866F983" w:rsidR="00406666" w:rsidRDefault="00406666" w:rsidP="00406666">
      <w:pPr>
        <w:pStyle w:val="OZNPROJEKTUwskazaniedatylubwersjiprojektu"/>
      </w:pPr>
      <w:r w:rsidRPr="00406666">
        <w:t>Projekt</w:t>
      </w:r>
    </w:p>
    <w:p w14:paraId="1DE1CEF2" w14:textId="59901D0B" w:rsidR="00406666" w:rsidRPr="00406666" w:rsidRDefault="00406666" w:rsidP="00406666">
      <w:pPr>
        <w:pStyle w:val="OZNRODZAKTUtznustawalubrozporzdzenieiorganwydajcy"/>
      </w:pPr>
      <w:r w:rsidRPr="00406666">
        <w:t>Ustawa</w:t>
      </w:r>
    </w:p>
    <w:p w14:paraId="7ACCE60A" w14:textId="317EFF31" w:rsidR="00406666" w:rsidRPr="00406666" w:rsidRDefault="00406666" w:rsidP="00406666">
      <w:pPr>
        <w:pStyle w:val="DATAAKTUdatauchwalenialubwydaniaaktu"/>
      </w:pPr>
      <w:r w:rsidRPr="00406666">
        <w:t>z dnia</w:t>
      </w:r>
      <w:r w:rsidR="00DC7803">
        <w:t xml:space="preserve"> </w:t>
      </w:r>
    </w:p>
    <w:p w14:paraId="21A1FC74" w14:textId="77777777" w:rsidR="00406666" w:rsidRPr="00406666" w:rsidRDefault="00406666" w:rsidP="00406666">
      <w:pPr>
        <w:pStyle w:val="TYTUAKTUprzedmiotregulacjiustawylubrozporzdzenia"/>
      </w:pPr>
      <w:r w:rsidRPr="00406666">
        <w:t>o zmianie ustawy o podatku od towarów i usług</w:t>
      </w:r>
    </w:p>
    <w:p w14:paraId="5E5EBA7E" w14:textId="5D848DFB" w:rsidR="00406666" w:rsidRPr="00406666" w:rsidRDefault="00406666" w:rsidP="00406666">
      <w:pPr>
        <w:pStyle w:val="ARTartustawynprozporzdzenia"/>
      </w:pPr>
      <w:r w:rsidRPr="00406666">
        <w:rPr>
          <w:rStyle w:val="Ppogrubienie"/>
        </w:rPr>
        <w:t>Art. 1.</w:t>
      </w:r>
      <w:r w:rsidRPr="00406666">
        <w:t xml:space="preserve"> W ustawie z dnia 11 marca 2004 r. o podatku od towarów i usług (Dz. U. z 2025 r.</w:t>
      </w:r>
      <w:r w:rsidR="00E7521E">
        <w:t xml:space="preserve"> poz. 775</w:t>
      </w:r>
      <w:r w:rsidR="008F2440">
        <w:t>, z późn. zm.</w:t>
      </w:r>
      <w:r w:rsidR="008F2440">
        <w:rPr>
          <w:rStyle w:val="Odwoanieprzypisudolnego"/>
        </w:rPr>
        <w:footnoteReference w:id="1"/>
      </w:r>
      <w:r w:rsidR="008F2440" w:rsidRPr="00932CE3">
        <w:rPr>
          <w:rStyle w:val="IGindeksgrny"/>
        </w:rPr>
        <w:t>)</w:t>
      </w:r>
      <w:r w:rsidRPr="00406666">
        <w:t xml:space="preserve">) wprowadza się następujące zmiany: </w:t>
      </w:r>
    </w:p>
    <w:p w14:paraId="73255122" w14:textId="60482A8C" w:rsidR="00406666" w:rsidRPr="00406666" w:rsidRDefault="00406666" w:rsidP="00406666">
      <w:pPr>
        <w:pStyle w:val="PKTpunkt"/>
      </w:pPr>
      <w:r w:rsidRPr="00406666">
        <w:t>1)</w:t>
      </w:r>
      <w:r w:rsidR="00542A5F">
        <w:tab/>
      </w:r>
      <w:r w:rsidRPr="00406666">
        <w:t>w art. 2 pkt 8 otrzymuje brzmienie:</w:t>
      </w:r>
    </w:p>
    <w:p w14:paraId="79A66BA0" w14:textId="4B95333F" w:rsidR="00406666" w:rsidRPr="00406666" w:rsidRDefault="00E603D2" w:rsidP="00406666">
      <w:pPr>
        <w:pStyle w:val="ZPKTzmpktartykuempunktem"/>
      </w:pPr>
      <w:r w:rsidRPr="00E603D2">
        <w:t>„</w:t>
      </w:r>
      <w:r w:rsidR="00406666" w:rsidRPr="00406666">
        <w:t>8)</w:t>
      </w:r>
      <w:r w:rsidR="00542A5F">
        <w:tab/>
      </w:r>
      <w:r w:rsidR="00406666" w:rsidRPr="00406666">
        <w:t xml:space="preserve">eksporcie towarów </w:t>
      </w:r>
      <w:r w:rsidR="00981C11">
        <w:t>–</w:t>
      </w:r>
      <w:r w:rsidR="00406666" w:rsidRPr="00406666">
        <w:t xml:space="preserve"> rozumie się przez to dostawę towarów wysyłanych lub transportowanych z terytorium kraju poza terytorium Unii Europejskiej przez:</w:t>
      </w:r>
    </w:p>
    <w:p w14:paraId="007BD715" w14:textId="276BDA97" w:rsidR="00406666" w:rsidRPr="00406666" w:rsidRDefault="00406666" w:rsidP="0091403B">
      <w:pPr>
        <w:pStyle w:val="ZLITwPKTzmlitwpktartykuempunktem"/>
      </w:pPr>
      <w:r w:rsidRPr="00406666">
        <w:t>a)</w:t>
      </w:r>
      <w:r w:rsidR="00542A5F">
        <w:tab/>
      </w:r>
      <w:r w:rsidRPr="00406666">
        <w:t>dostawcę lub na jego rzecz</w:t>
      </w:r>
      <w:r w:rsidR="006B1142">
        <w:t>,</w:t>
      </w:r>
      <w:r w:rsidRPr="00406666">
        <w:t xml:space="preserve"> lub</w:t>
      </w:r>
    </w:p>
    <w:p w14:paraId="647994BC" w14:textId="7CE7CAFA" w:rsidR="00EE6779" w:rsidRDefault="00406666" w:rsidP="002F56BB">
      <w:pPr>
        <w:pStyle w:val="ZLITwPKTzmlitwpktartykuempunktem"/>
      </w:pPr>
      <w:r w:rsidRPr="00406666">
        <w:t>b)</w:t>
      </w:r>
      <w:r w:rsidR="00542A5F">
        <w:tab/>
      </w:r>
      <w:r w:rsidRPr="00406666">
        <w:t>nabywcę mającego siedzibę poza terytorium kraju lub na jego rzecz, z wyłączeniem towarów wywożonych przez samego nabywcę do celów wyposażenia lub zaopatrzenia statków rekreacyjnych oraz turystycznych statków powietrznych lub innych środków transportu służących do celów prywatnych;</w:t>
      </w:r>
      <w:r w:rsidR="00824050" w:rsidRPr="00824050">
        <w:t>”</w:t>
      </w:r>
      <w:r w:rsidRPr="00406666">
        <w:t>;</w:t>
      </w:r>
      <w:bookmarkStart w:id="0" w:name="_Hlk227828985"/>
    </w:p>
    <w:p w14:paraId="5F9821BF" w14:textId="5B31D2EB" w:rsidR="00501646" w:rsidRPr="00501646" w:rsidRDefault="00501646" w:rsidP="00501646">
      <w:pPr>
        <w:pStyle w:val="PKTpunkt"/>
      </w:pPr>
      <w:r>
        <w:t>2)</w:t>
      </w:r>
      <w:r>
        <w:tab/>
      </w:r>
      <w:r w:rsidRPr="00501646">
        <w:t>w art. 33 w ust. 7a w części wspólnej wyrazy „przedstawi organowi celnemu dokumenty potwierdzające, że jest zarejestrowany jako podatnik VAT czynny i” zastępuje się wyrazami „jest zarejestrowany jako podatnik VAT czynny oraz przedstawi organowi celnemu dokumenty potwierdzające, że”;</w:t>
      </w:r>
    </w:p>
    <w:bookmarkEnd w:id="0"/>
    <w:p w14:paraId="6271ABD3" w14:textId="0616AEB4" w:rsidR="001F50F3" w:rsidRDefault="00501646" w:rsidP="008F0C90">
      <w:pPr>
        <w:pStyle w:val="PKTpunkt"/>
      </w:pPr>
      <w:r>
        <w:t>3</w:t>
      </w:r>
      <w:r w:rsidR="008F0C90" w:rsidRPr="00112A44">
        <w:t>)</w:t>
      </w:r>
      <w:r w:rsidR="003222FF">
        <w:tab/>
      </w:r>
      <w:r w:rsidR="001F50F3">
        <w:t xml:space="preserve">w art. 33a w ust. 2 w pkt </w:t>
      </w:r>
      <w:r w:rsidR="009C5FF3">
        <w:t>1</w:t>
      </w:r>
      <w:r w:rsidR="00A0647A">
        <w:t xml:space="preserve"> </w:t>
      </w:r>
      <w:r w:rsidR="00A0647A" w:rsidRPr="00A0647A">
        <w:t>uchyla się lit. b</w:t>
      </w:r>
      <w:r w:rsidR="001F50F3">
        <w:t>;</w:t>
      </w:r>
    </w:p>
    <w:p w14:paraId="1C0D5FCB" w14:textId="2F38D9CD" w:rsidR="008F0C90" w:rsidRPr="00112A44" w:rsidRDefault="00501646" w:rsidP="008F0C90">
      <w:pPr>
        <w:pStyle w:val="PKTpunkt"/>
      </w:pPr>
      <w:r>
        <w:t>4</w:t>
      </w:r>
      <w:r w:rsidR="001F50F3">
        <w:t>)</w:t>
      </w:r>
      <w:r w:rsidR="003222FF">
        <w:tab/>
      </w:r>
      <w:r w:rsidR="008F0C90" w:rsidRPr="00112A44">
        <w:t>w art. 33b:</w:t>
      </w:r>
    </w:p>
    <w:p w14:paraId="3C440A55" w14:textId="506736D9" w:rsidR="0089402F" w:rsidRPr="0089402F" w:rsidRDefault="0089402F" w:rsidP="0089402F">
      <w:pPr>
        <w:pStyle w:val="LITlitera"/>
      </w:pPr>
      <w:r w:rsidRPr="0089402F">
        <w:t>a)</w:t>
      </w:r>
      <w:r w:rsidR="00DB7BA5">
        <w:tab/>
      </w:r>
      <w:r w:rsidRPr="0089402F">
        <w:t>po ust. 1 dodaje się ust. 1a w brzmieniu:</w:t>
      </w:r>
    </w:p>
    <w:p w14:paraId="05208A99" w14:textId="096F3168" w:rsidR="0089402F" w:rsidRDefault="0089402F" w:rsidP="009D458F">
      <w:pPr>
        <w:pStyle w:val="ZLITUSTzmustliter"/>
      </w:pPr>
      <w:r w:rsidRPr="0089402F">
        <w:t xml:space="preserve">„1a. W przypadku gdy </w:t>
      </w:r>
      <w:r w:rsidR="0063662B">
        <w:t>zgłoszenie celne</w:t>
      </w:r>
      <w:r w:rsidR="00866A41">
        <w:t xml:space="preserve"> lub zgłoszenie uzupełniaj</w:t>
      </w:r>
      <w:r w:rsidR="009C7DC0">
        <w:t>ą</w:t>
      </w:r>
      <w:r w:rsidR="00866A41">
        <w:t xml:space="preserve">ce w ramach </w:t>
      </w:r>
      <w:r w:rsidRPr="0089402F">
        <w:t>odpraw</w:t>
      </w:r>
      <w:r w:rsidR="00866A41">
        <w:t>y</w:t>
      </w:r>
      <w:r w:rsidRPr="0089402F">
        <w:t xml:space="preserve"> scentralizowan</w:t>
      </w:r>
      <w:r w:rsidR="00866A41">
        <w:t>ej</w:t>
      </w:r>
      <w:r w:rsidRPr="0089402F">
        <w:t xml:space="preserve"> </w:t>
      </w:r>
      <w:r w:rsidR="000408D6">
        <w:t>realizowanej zgodnie z</w:t>
      </w:r>
      <w:r w:rsidRPr="0089402F">
        <w:t xml:space="preserve"> ust. 1 jest </w:t>
      </w:r>
      <w:r w:rsidR="001278AD">
        <w:t>dokonywane</w:t>
      </w:r>
      <w:r w:rsidR="001278AD" w:rsidRPr="0089402F">
        <w:t xml:space="preserve"> </w:t>
      </w:r>
      <w:r w:rsidRPr="0089402F">
        <w:t>przez przedstawiciela pośredniego w rozumieniu przepisów celnych, deklarację importową składa podatnik, na rzecz którego jest składane zgłoszenie celne</w:t>
      </w:r>
      <w:r w:rsidR="00866A41">
        <w:t xml:space="preserve"> lub zgłoszenie uzupełniające</w:t>
      </w:r>
      <w:r w:rsidRPr="0089402F">
        <w:t>.”,</w:t>
      </w:r>
    </w:p>
    <w:p w14:paraId="61B6F1E5" w14:textId="3E9042E3" w:rsidR="008F0C90" w:rsidRDefault="0089402F" w:rsidP="00100A80">
      <w:pPr>
        <w:pStyle w:val="LITlitera"/>
      </w:pPr>
      <w:r>
        <w:t>b</w:t>
      </w:r>
      <w:r w:rsidR="008F0C90">
        <w:t>)</w:t>
      </w:r>
      <w:r w:rsidR="00DB7BA5">
        <w:tab/>
      </w:r>
      <w:r w:rsidR="00012808">
        <w:t xml:space="preserve">w </w:t>
      </w:r>
      <w:r w:rsidR="008F0C90">
        <w:t>ust. 2</w:t>
      </w:r>
      <w:r w:rsidR="00B3421F">
        <w:t xml:space="preserve"> w zdaniu pierwszym</w:t>
      </w:r>
      <w:r w:rsidR="008F0C90">
        <w:t xml:space="preserve"> </w:t>
      </w:r>
      <w:r w:rsidR="00100A80">
        <w:t xml:space="preserve">po wyrazach </w:t>
      </w:r>
      <w:r w:rsidR="008F0C90" w:rsidRPr="008F0C90">
        <w:t>„</w:t>
      </w:r>
      <w:r w:rsidR="00B3421F">
        <w:t>naczelnik</w:t>
      </w:r>
      <w:r w:rsidR="0055415C">
        <w:t>owi</w:t>
      </w:r>
      <w:r w:rsidR="00B3421F">
        <w:t xml:space="preserve"> </w:t>
      </w:r>
      <w:r w:rsidR="008F0C90" w:rsidRPr="008F0C90">
        <w:t>urzędu celno-skarbowego</w:t>
      </w:r>
      <w:r w:rsidR="00100A80" w:rsidRPr="00100A80">
        <w:t>”</w:t>
      </w:r>
      <w:r w:rsidR="00100A80">
        <w:t xml:space="preserve"> dodaje się wyrazy</w:t>
      </w:r>
      <w:r w:rsidR="008F0C90" w:rsidRPr="008F0C90">
        <w:t xml:space="preserve"> </w:t>
      </w:r>
      <w:r w:rsidR="00100A80" w:rsidRPr="00100A80">
        <w:t>„</w:t>
      </w:r>
      <w:r w:rsidR="001C28AC">
        <w:t xml:space="preserve"> , </w:t>
      </w:r>
      <w:r w:rsidR="008F0C90" w:rsidRPr="0014341B">
        <w:t>za</w:t>
      </w:r>
      <w:r w:rsidR="008F0C90" w:rsidRPr="008F0C90">
        <w:t xml:space="preserve"> pomocą środków komunikacji elektronicznej</w:t>
      </w:r>
      <w:r w:rsidR="001C28AC">
        <w:t>,</w:t>
      </w:r>
      <w:r w:rsidR="008F0C90" w:rsidRPr="008F0C90">
        <w:t>”</w:t>
      </w:r>
      <w:r w:rsidR="008F0C90">
        <w:t>,</w:t>
      </w:r>
    </w:p>
    <w:p w14:paraId="3B88716A" w14:textId="7536E4A8" w:rsidR="008F0C90" w:rsidRDefault="0089402F" w:rsidP="008F0C90">
      <w:pPr>
        <w:pStyle w:val="LITlitera"/>
      </w:pPr>
      <w:r>
        <w:lastRenderedPageBreak/>
        <w:t>c</w:t>
      </w:r>
      <w:r w:rsidR="008F0C90">
        <w:t>)</w:t>
      </w:r>
      <w:r w:rsidR="00DB7BA5">
        <w:tab/>
      </w:r>
      <w:r w:rsidR="00571DA3">
        <w:t>po ust</w:t>
      </w:r>
      <w:r w:rsidR="004A7869">
        <w:t>.</w:t>
      </w:r>
      <w:r w:rsidR="00571DA3">
        <w:t xml:space="preserve"> 2 </w:t>
      </w:r>
      <w:r w:rsidR="008F0C90">
        <w:t>dodaje się ust. 2a w brzmieniu:</w:t>
      </w:r>
    </w:p>
    <w:p w14:paraId="75C89CF0" w14:textId="3F62C3D9" w:rsidR="008F0C90" w:rsidRDefault="008F0C90" w:rsidP="008F0C90">
      <w:pPr>
        <w:pStyle w:val="ZLITUSTzmustliter"/>
      </w:pPr>
      <w:r w:rsidRPr="008F0C90">
        <w:t>„2a. Deklaracja</w:t>
      </w:r>
      <w:r w:rsidR="00BE01B2">
        <w:t xml:space="preserve"> importowa</w:t>
      </w:r>
      <w:r w:rsidRPr="008F0C90">
        <w:t xml:space="preserve"> zawiera </w:t>
      </w:r>
      <w:r w:rsidR="00AD13D6" w:rsidRPr="00AD13D6">
        <w:t xml:space="preserve">dane podatnika oraz </w:t>
      </w:r>
      <w:r w:rsidRPr="008F0C90">
        <w:t>dane pozwalające na prawidłowe rozliczenie podatku, w szczególności podstawę opodatkowania i wysokość podatku należnego.”</w:t>
      </w:r>
      <w:r>
        <w:t>,</w:t>
      </w:r>
    </w:p>
    <w:p w14:paraId="1D3C158D" w14:textId="25B7FED4" w:rsidR="008F0C90" w:rsidRPr="00C75C63" w:rsidRDefault="0089402F" w:rsidP="008F0C90">
      <w:pPr>
        <w:pStyle w:val="LITlitera"/>
      </w:pPr>
      <w:r>
        <w:t>d</w:t>
      </w:r>
      <w:r w:rsidR="008F0C90">
        <w:t>)</w:t>
      </w:r>
      <w:r w:rsidR="00100A80">
        <w:tab/>
      </w:r>
      <w:r w:rsidR="008F0C90" w:rsidRPr="00C75C63">
        <w:t>w ust. 5 wprowadzenie do wyliczenia otrzymuje brzmienie:</w:t>
      </w:r>
    </w:p>
    <w:p w14:paraId="6089F0A3" w14:textId="14489CA5" w:rsidR="008F0C90" w:rsidRDefault="004473A8" w:rsidP="004473A8">
      <w:pPr>
        <w:pStyle w:val="ZLITFRAGzmlitfragmentunpzdanialiter"/>
      </w:pPr>
      <w:r w:rsidRPr="00C75C63">
        <w:t>„</w:t>
      </w:r>
      <w:r w:rsidR="008F0C90" w:rsidRPr="00C75C63">
        <w:t xml:space="preserve">Minister właściwy do spraw finansów publicznych określi, w drodze rozporządzenia, </w:t>
      </w:r>
      <w:r w:rsidR="008F0C90" w:rsidRPr="008F0C90">
        <w:t xml:space="preserve">szczegółowy zakres danych, jakie powinna zawierać deklaracja importowa, </w:t>
      </w:r>
      <w:r w:rsidR="008F0C90" w:rsidRPr="002D3212">
        <w:t xml:space="preserve">wraz z </w:t>
      </w:r>
      <w:r w:rsidR="00C53DBB" w:rsidRPr="002D3212">
        <w:t xml:space="preserve">objaśnieniami co do sposobu </w:t>
      </w:r>
      <w:r w:rsidR="00F92A93">
        <w:t xml:space="preserve">jej </w:t>
      </w:r>
      <w:r w:rsidR="00C53DBB" w:rsidRPr="002D3212">
        <w:t>wypełni</w:t>
      </w:r>
      <w:r w:rsidR="00F92A93">
        <w:t>e</w:t>
      </w:r>
      <w:r w:rsidR="00C53DBB" w:rsidRPr="002D3212">
        <w:t xml:space="preserve">nia i </w:t>
      </w:r>
      <w:r w:rsidR="00396537" w:rsidRPr="002D3212">
        <w:t>niezbędnymi pouczeniami,</w:t>
      </w:r>
      <w:r w:rsidR="00396537">
        <w:t xml:space="preserve"> </w:t>
      </w:r>
      <w:r w:rsidR="00C53DBB">
        <w:t>miejsc</w:t>
      </w:r>
      <w:r w:rsidR="00396537">
        <w:t>e</w:t>
      </w:r>
      <w:r w:rsidR="00C53DBB">
        <w:t xml:space="preserve"> i spos</w:t>
      </w:r>
      <w:r w:rsidR="00396537">
        <w:t>ób</w:t>
      </w:r>
      <w:r w:rsidR="00C53DBB">
        <w:t xml:space="preserve"> jej składania</w:t>
      </w:r>
      <w:r w:rsidR="00396537">
        <w:t xml:space="preserve"> oraz </w:t>
      </w:r>
      <w:r w:rsidR="00C53DBB" w:rsidRPr="008F0C90">
        <w:t>właściwość miejscową naczelnika urzędu celno-skarbowego, o którym mowa w ust. 1</w:t>
      </w:r>
      <w:r w:rsidR="008F0C90" w:rsidRPr="008F0C90">
        <w:t>, uwzględniając:</w:t>
      </w:r>
      <w:r w:rsidRPr="004473A8">
        <w:t>”</w:t>
      </w:r>
      <w:r>
        <w:t>;</w:t>
      </w:r>
    </w:p>
    <w:p w14:paraId="5EAB701C" w14:textId="09C70C4C" w:rsidR="00E50710" w:rsidRPr="00A060EC" w:rsidRDefault="00BC6F91" w:rsidP="00E50710">
      <w:pPr>
        <w:pStyle w:val="PKTpunkt"/>
      </w:pPr>
      <w:r>
        <w:t>5</w:t>
      </w:r>
      <w:r w:rsidR="00E50710" w:rsidRPr="00A060EC">
        <w:t>)</w:t>
      </w:r>
      <w:r w:rsidR="00DB7BA5" w:rsidRPr="00A060EC">
        <w:tab/>
      </w:r>
      <w:r w:rsidR="00E50710" w:rsidRPr="00A060EC">
        <w:t>w art. 34 w ust. 2 wyrazy „z wyjątkiem przypadków określonych w art. 33a” zastępuje się wyrazami „z wyjątkiem przypadków określonych w art. 33a i art. 138i”;</w:t>
      </w:r>
    </w:p>
    <w:p w14:paraId="03F3AAFC" w14:textId="342F64DA" w:rsidR="00406666" w:rsidRPr="00E36BC9" w:rsidRDefault="00BC6F91" w:rsidP="00E36BC9">
      <w:pPr>
        <w:pStyle w:val="PKTpunkt"/>
      </w:pPr>
      <w:r>
        <w:t>6</w:t>
      </w:r>
      <w:r w:rsidR="00406666" w:rsidRPr="00E36BC9">
        <w:t>)</w:t>
      </w:r>
      <w:r w:rsidR="00542A5F" w:rsidRPr="00E36BC9">
        <w:tab/>
      </w:r>
      <w:r w:rsidR="00406666" w:rsidRPr="00E36BC9">
        <w:t>w art. 41:</w:t>
      </w:r>
    </w:p>
    <w:p w14:paraId="312215AA" w14:textId="6468E942" w:rsidR="00976907" w:rsidRDefault="00406666" w:rsidP="00976907">
      <w:pPr>
        <w:pStyle w:val="LITlitera"/>
      </w:pPr>
      <w:r w:rsidRPr="00406666">
        <w:t>a)</w:t>
      </w:r>
      <w:r w:rsidR="00542A5F">
        <w:tab/>
      </w:r>
      <w:r w:rsidR="00976907">
        <w:t xml:space="preserve">w ust. 4 skreśla się wyrazy </w:t>
      </w:r>
      <w:r w:rsidR="00976907" w:rsidRPr="00E603D2">
        <w:t>„</w:t>
      </w:r>
      <w:r w:rsidR="00976907">
        <w:t xml:space="preserve"> , o którym mowa w art. 2 pkt 8 lit. a</w:t>
      </w:r>
      <w:r w:rsidR="007A6E4F">
        <w:t>,</w:t>
      </w:r>
      <w:r w:rsidR="00976907" w:rsidRPr="00824050">
        <w:t>”</w:t>
      </w:r>
      <w:r w:rsidR="00976907" w:rsidRPr="00406666">
        <w:t>,</w:t>
      </w:r>
    </w:p>
    <w:p w14:paraId="782ED283" w14:textId="062FF574" w:rsidR="00037FC0" w:rsidRPr="00406666" w:rsidRDefault="00037FC0" w:rsidP="00976907">
      <w:pPr>
        <w:pStyle w:val="LITlitera"/>
      </w:pPr>
      <w:r>
        <w:t>b)</w:t>
      </w:r>
      <w:r w:rsidR="005E1331">
        <w:tab/>
      </w:r>
      <w:r w:rsidR="005E1331" w:rsidRPr="005E1331">
        <w:t>w ust. 5 skreśla się wyrazy „ , o którym mowa w art. 2 pkt 8 lit. a</w:t>
      </w:r>
      <w:r w:rsidR="007A6E4F">
        <w:t>,</w:t>
      </w:r>
      <w:r w:rsidR="005E1331" w:rsidRPr="005E1331">
        <w:t>”</w:t>
      </w:r>
      <w:r w:rsidR="005E1331">
        <w:t>,</w:t>
      </w:r>
    </w:p>
    <w:p w14:paraId="35F3298D" w14:textId="78F40324" w:rsidR="00406666" w:rsidRPr="00406666" w:rsidRDefault="005E1331" w:rsidP="00406666">
      <w:pPr>
        <w:pStyle w:val="LITlitera"/>
      </w:pPr>
      <w:r>
        <w:t>c</w:t>
      </w:r>
      <w:r w:rsidR="00976907">
        <w:t>)</w:t>
      </w:r>
      <w:r w:rsidR="00037FC0">
        <w:tab/>
      </w:r>
      <w:r w:rsidR="00406666" w:rsidRPr="00406666">
        <w:t>ust. 6 otrzymuje brzmienie:</w:t>
      </w:r>
    </w:p>
    <w:p w14:paraId="4C8DD78F" w14:textId="6E497448" w:rsidR="00406666" w:rsidRPr="00406666" w:rsidRDefault="00E603D2" w:rsidP="00406666">
      <w:pPr>
        <w:pStyle w:val="ZLITUSTzmustliter"/>
      </w:pPr>
      <w:r w:rsidRPr="00E603D2">
        <w:t>„</w:t>
      </w:r>
      <w:r w:rsidR="00406666" w:rsidRPr="00406666">
        <w:t>6. Stawkę podatku 0</w:t>
      </w:r>
      <w:r w:rsidR="00443656">
        <w:t xml:space="preserve"> </w:t>
      </w:r>
      <w:r w:rsidR="00406666" w:rsidRPr="00406666">
        <w:t>% stosuje się w eksporcie towarów,</w:t>
      </w:r>
      <w:r w:rsidR="0091403B" w:rsidRPr="0091403B">
        <w:t xml:space="preserve"> </w:t>
      </w:r>
      <w:r w:rsidR="0091403B">
        <w:t>o którym mowa w ust. 4 i 5,</w:t>
      </w:r>
      <w:r w:rsidR="00406666" w:rsidRPr="00406666">
        <w:t xml:space="preserve"> pod warunkiem że podatnik przed upływem terminu do złożenia deklaracji podatkowej za dany okres </w:t>
      </w:r>
      <w:r w:rsidR="00406666" w:rsidRPr="0095595E">
        <w:t xml:space="preserve">rozliczeniowy posiada w swojej dokumentacji </w:t>
      </w:r>
      <w:bookmarkStart w:id="1" w:name="_Hlk227922763"/>
      <w:r w:rsidR="00406666" w:rsidRPr="0095595E">
        <w:t xml:space="preserve">dowody, z których wynika, że w wyniku dostawy towary zostały wywiezione </w:t>
      </w:r>
      <w:r w:rsidR="00406666" w:rsidRPr="00406666">
        <w:t>poza terytorium Unii Europejskiej.</w:t>
      </w:r>
      <w:r w:rsidR="00824050" w:rsidRPr="00824050">
        <w:t>”</w:t>
      </w:r>
      <w:r w:rsidR="00406666" w:rsidRPr="00406666">
        <w:t>,</w:t>
      </w:r>
    </w:p>
    <w:bookmarkEnd w:id="1"/>
    <w:p w14:paraId="7893561F" w14:textId="4429668D" w:rsidR="00406666" w:rsidRPr="00406666" w:rsidRDefault="005E1331" w:rsidP="00406666">
      <w:pPr>
        <w:pStyle w:val="LITlitera"/>
      </w:pPr>
      <w:r>
        <w:t>d</w:t>
      </w:r>
      <w:r w:rsidR="00406666" w:rsidRPr="00406666">
        <w:t>)</w:t>
      </w:r>
      <w:r w:rsidR="00542A5F">
        <w:tab/>
      </w:r>
      <w:r w:rsidR="00406666" w:rsidRPr="00406666">
        <w:t xml:space="preserve">w ust. 6a </w:t>
      </w:r>
      <w:r w:rsidR="00542A5F">
        <w:t>wprowadzenie do wyliczenia</w:t>
      </w:r>
      <w:r w:rsidR="00406666" w:rsidRPr="00406666">
        <w:t xml:space="preserve"> otrzymuje brzmienie:</w:t>
      </w:r>
    </w:p>
    <w:p w14:paraId="475BE6E9" w14:textId="03500D69" w:rsidR="00406666" w:rsidRPr="00307400" w:rsidRDefault="00E603D2" w:rsidP="00307400">
      <w:pPr>
        <w:pStyle w:val="ZLITFRAGzmlitfragmentunpzdanialiter"/>
      </w:pPr>
      <w:r w:rsidRPr="00307400">
        <w:t>„</w:t>
      </w:r>
      <w:r w:rsidR="00406666" w:rsidRPr="00307400">
        <w:t xml:space="preserve">Dowodami, o których mowa w ust. 6, </w:t>
      </w:r>
      <w:r w:rsidR="00406666" w:rsidRPr="00307400">
        <w:rPr>
          <w:rStyle w:val="Ppogrubienie"/>
          <w:b w:val="0"/>
        </w:rPr>
        <w:t xml:space="preserve">są </w:t>
      </w:r>
      <w:r w:rsidR="00693291" w:rsidRPr="00307400">
        <w:rPr>
          <w:rStyle w:val="Ppogrubienie"/>
          <w:b w:val="0"/>
        </w:rPr>
        <w:t xml:space="preserve">dokumenty </w:t>
      </w:r>
      <w:r w:rsidR="00406666" w:rsidRPr="00307400">
        <w:rPr>
          <w:rStyle w:val="Ppogrubienie"/>
          <w:b w:val="0"/>
        </w:rPr>
        <w:t>potwierdz</w:t>
      </w:r>
      <w:r w:rsidR="00E102E7" w:rsidRPr="00307400">
        <w:rPr>
          <w:rStyle w:val="Ppogrubienie"/>
          <w:b w:val="0"/>
        </w:rPr>
        <w:t>o</w:t>
      </w:r>
      <w:r w:rsidR="00406666" w:rsidRPr="00307400">
        <w:rPr>
          <w:rStyle w:val="Ppogrubienie"/>
          <w:b w:val="0"/>
        </w:rPr>
        <w:t>ne przez właściwe organy celne</w:t>
      </w:r>
      <w:r w:rsidR="008B3D0A" w:rsidRPr="00307400">
        <w:rPr>
          <w:rStyle w:val="Ppogrubienie"/>
          <w:b w:val="0"/>
        </w:rPr>
        <w:t xml:space="preserve"> </w:t>
      </w:r>
      <w:r w:rsidR="00406666" w:rsidRPr="00307400">
        <w:rPr>
          <w:rStyle w:val="Ppogrubienie"/>
          <w:b w:val="0"/>
        </w:rPr>
        <w:t>określone w przepisach celnych</w:t>
      </w:r>
      <w:r w:rsidR="00406666" w:rsidRPr="00307400">
        <w:t>, w szczególności:</w:t>
      </w:r>
      <w:r w:rsidR="00824050" w:rsidRPr="00307400">
        <w:t>”</w:t>
      </w:r>
      <w:r w:rsidR="00406666" w:rsidRPr="00307400">
        <w:t>,</w:t>
      </w:r>
    </w:p>
    <w:p w14:paraId="2BB65808" w14:textId="311F34FC" w:rsidR="00406666" w:rsidRPr="00406666" w:rsidRDefault="005E1331" w:rsidP="00406666">
      <w:pPr>
        <w:pStyle w:val="LITlitera"/>
      </w:pPr>
      <w:r>
        <w:t>e</w:t>
      </w:r>
      <w:r w:rsidR="00406666" w:rsidRPr="00406666">
        <w:t>)</w:t>
      </w:r>
      <w:r w:rsidR="00542A5F">
        <w:tab/>
      </w:r>
      <w:r w:rsidR="00406666" w:rsidRPr="00406666">
        <w:t>po ust. 6b dodaje się ust. 6c w brzmieniu:</w:t>
      </w:r>
    </w:p>
    <w:p w14:paraId="0D5BE727" w14:textId="1E2BE59A" w:rsidR="00406666" w:rsidRPr="00406666" w:rsidRDefault="00824050" w:rsidP="00406666">
      <w:pPr>
        <w:pStyle w:val="ZLITUSTzmustliter"/>
      </w:pPr>
      <w:r w:rsidRPr="00824050">
        <w:t>„</w:t>
      </w:r>
      <w:r w:rsidR="00406666" w:rsidRPr="00406666">
        <w:t>6c. Dowodami, o których mowa w ust. 6, mogą być również</w:t>
      </w:r>
      <w:r w:rsidR="00C67F98">
        <w:t>:</w:t>
      </w:r>
    </w:p>
    <w:p w14:paraId="19BF7825" w14:textId="6C6D556D" w:rsidR="00406666" w:rsidRPr="00406666" w:rsidRDefault="00406666" w:rsidP="0091403B">
      <w:pPr>
        <w:pStyle w:val="ZLITPKTzmpktliter"/>
      </w:pPr>
      <w:r w:rsidRPr="00406666">
        <w:t>1)</w:t>
      </w:r>
      <w:r w:rsidR="00C6745E">
        <w:tab/>
      </w:r>
      <w:r w:rsidRPr="00406666">
        <w:t>dokument przewozow</w:t>
      </w:r>
      <w:r w:rsidR="009C5FF3">
        <w:t>y</w:t>
      </w:r>
      <w:r w:rsidRPr="00406666">
        <w:t xml:space="preserve"> otrzyman</w:t>
      </w:r>
      <w:r w:rsidR="009C5FF3">
        <w:t>y</w:t>
      </w:r>
      <w:r w:rsidRPr="00406666">
        <w:t xml:space="preserve"> od przewoźnika (spedytora) odpowiedzialnego za wywóz towarów z terytorium kraju, z któr</w:t>
      </w:r>
      <w:r w:rsidR="004F40DE">
        <w:t>ego</w:t>
      </w:r>
      <w:r w:rsidRPr="00406666">
        <w:t xml:space="preserve"> </w:t>
      </w:r>
      <w:r w:rsidR="00223878">
        <w:t xml:space="preserve">to dokumentu </w:t>
      </w:r>
      <w:r w:rsidRPr="00406666">
        <w:t xml:space="preserve">wynika, że towary zostały dostarczone </w:t>
      </w:r>
      <w:bookmarkStart w:id="2" w:name="_Hlk227929026"/>
      <w:r w:rsidRPr="00406666">
        <w:t>do miejsca ich przeznaczenia poza terytorium Unii Europejskiej</w:t>
      </w:r>
      <w:bookmarkEnd w:id="2"/>
      <w:r w:rsidRPr="00406666">
        <w:t>, w tym</w:t>
      </w:r>
      <w:r w:rsidR="00490F8E">
        <w:t xml:space="preserve"> dokument</w:t>
      </w:r>
      <w:r w:rsidRPr="00406666">
        <w:t xml:space="preserve"> otrzyman</w:t>
      </w:r>
      <w:r w:rsidR="009C5FF3">
        <w:t>y</w:t>
      </w:r>
      <w:r w:rsidRPr="00406666">
        <w:t xml:space="preserve"> w systemie elektronicznym </w:t>
      </w:r>
      <w:r w:rsidR="00490F8E">
        <w:t xml:space="preserve">tego </w:t>
      </w:r>
      <w:r w:rsidRPr="00406666">
        <w:t>przewoźnika</w:t>
      </w:r>
      <w:r w:rsidR="00AE350F">
        <w:t>;</w:t>
      </w:r>
    </w:p>
    <w:p w14:paraId="6170E706" w14:textId="29EF6A7D" w:rsidR="00406666" w:rsidRPr="00406666" w:rsidRDefault="00406666" w:rsidP="0091403B">
      <w:pPr>
        <w:pStyle w:val="ZLITPKTzmpktliter"/>
      </w:pPr>
      <w:r w:rsidRPr="00406666">
        <w:t>2)</w:t>
      </w:r>
      <w:r w:rsidR="00C6745E">
        <w:tab/>
      </w:r>
      <w:r w:rsidRPr="00406666">
        <w:t>dokument potwierdzając</w:t>
      </w:r>
      <w:r w:rsidR="009C5FF3">
        <w:t>y</w:t>
      </w:r>
      <w:r w:rsidRPr="00406666">
        <w:t xml:space="preserve"> dostarczenie przesyłki</w:t>
      </w:r>
      <w:r w:rsidR="008F4B72" w:rsidRPr="008F4B72">
        <w:t xml:space="preserve"> do miejsca </w:t>
      </w:r>
      <w:r w:rsidR="008F4B72">
        <w:t>jej</w:t>
      </w:r>
      <w:r w:rsidR="008F4B72" w:rsidRPr="008F4B72">
        <w:t xml:space="preserve"> przeznaczenia poza terytorium Unii Europejskiej </w:t>
      </w:r>
      <w:r w:rsidRPr="00406666">
        <w:t xml:space="preserve">przez operatora pocztowego w rozumieniu </w:t>
      </w:r>
      <w:r w:rsidRPr="00406666">
        <w:lastRenderedPageBreak/>
        <w:t xml:space="preserve">przepisów ustawy z dnia 23 listopada 2012 r. </w:t>
      </w:r>
      <w:r w:rsidR="00B43BDC" w:rsidRPr="00B43BDC">
        <w:t>–</w:t>
      </w:r>
      <w:r w:rsidR="004C723D">
        <w:t xml:space="preserve"> </w:t>
      </w:r>
      <w:r w:rsidRPr="00406666">
        <w:t xml:space="preserve">Prawo pocztowe (Dz. U. z </w:t>
      </w:r>
      <w:r w:rsidR="003308C9" w:rsidRPr="00406666">
        <w:t>202</w:t>
      </w:r>
      <w:r w:rsidR="003308C9">
        <w:t>6</w:t>
      </w:r>
      <w:r w:rsidR="003308C9" w:rsidRPr="00406666">
        <w:t xml:space="preserve"> </w:t>
      </w:r>
      <w:r w:rsidRPr="00406666">
        <w:t xml:space="preserve">r. poz. </w:t>
      </w:r>
      <w:r w:rsidR="003308C9">
        <w:t>558</w:t>
      </w:r>
      <w:r w:rsidRPr="00406666">
        <w:t xml:space="preserve">), w tym </w:t>
      </w:r>
      <w:r w:rsidR="00490F8E">
        <w:t xml:space="preserve">dokument </w:t>
      </w:r>
      <w:r w:rsidRPr="00406666">
        <w:t>otrzyman</w:t>
      </w:r>
      <w:r w:rsidR="009C5FF3">
        <w:t>y</w:t>
      </w:r>
      <w:r w:rsidRPr="00406666">
        <w:t xml:space="preserve"> w systemie elektronicznym tego operatora</w:t>
      </w:r>
      <w:r w:rsidR="00AE350F">
        <w:t>;</w:t>
      </w:r>
    </w:p>
    <w:p w14:paraId="435BCB3D" w14:textId="3C883352" w:rsidR="00406666" w:rsidRPr="00406666" w:rsidRDefault="00406666" w:rsidP="008F4B72">
      <w:pPr>
        <w:pStyle w:val="ZLITPKTzmpktliter"/>
      </w:pPr>
      <w:r w:rsidRPr="00406666">
        <w:t>3)</w:t>
      </w:r>
      <w:r w:rsidR="00542A5F">
        <w:tab/>
      </w:r>
      <w:r w:rsidRPr="00406666">
        <w:t>dokument lub jego kopia wydany przez administrację celną kraju spoza terytorium Unii Europejskiej, potwierdzający przywóz i odprawę celną towarów w tym państwie</w:t>
      </w:r>
      <w:r w:rsidR="00223878">
        <w:t>,</w:t>
      </w:r>
      <w:r w:rsidRPr="00406666">
        <w:t xml:space="preserve"> </w:t>
      </w:r>
      <w:r w:rsidRPr="00F07FCB">
        <w:t xml:space="preserve">oraz </w:t>
      </w:r>
      <w:r w:rsidR="0060370C">
        <w:t xml:space="preserve">pisemne </w:t>
      </w:r>
      <w:r w:rsidRPr="00F07FCB">
        <w:t>oświadczenie nabywcy towarów</w:t>
      </w:r>
      <w:r w:rsidRPr="00406666">
        <w:t xml:space="preserve">, że towary zostały dostarczone do miejsca </w:t>
      </w:r>
      <w:r w:rsidR="004F4016">
        <w:t xml:space="preserve">ich </w:t>
      </w:r>
      <w:r w:rsidRPr="00406666">
        <w:t xml:space="preserve">przeznaczenia poza </w:t>
      </w:r>
      <w:r w:rsidR="004F4016" w:rsidRPr="004F4016">
        <w:t xml:space="preserve">terytorium </w:t>
      </w:r>
      <w:r w:rsidR="00AB32C0" w:rsidRPr="00406666">
        <w:t>Uni</w:t>
      </w:r>
      <w:r w:rsidR="004F4016">
        <w:t>i</w:t>
      </w:r>
      <w:r w:rsidR="00AB32C0" w:rsidRPr="00406666">
        <w:t xml:space="preserve"> </w:t>
      </w:r>
      <w:r w:rsidRPr="00406666">
        <w:t>Europejsk</w:t>
      </w:r>
      <w:r w:rsidR="004F4016">
        <w:t>iej</w:t>
      </w:r>
      <w:r w:rsidR="00C67F98">
        <w:t>.</w:t>
      </w:r>
      <w:r w:rsidR="00824050" w:rsidRPr="00824050">
        <w:t>”</w:t>
      </w:r>
      <w:r>
        <w:t>,</w:t>
      </w:r>
    </w:p>
    <w:p w14:paraId="3390B8E1" w14:textId="4B0BA534" w:rsidR="00406666" w:rsidRPr="00406666" w:rsidRDefault="00B3421F" w:rsidP="00406666">
      <w:pPr>
        <w:pStyle w:val="LITlitera"/>
      </w:pPr>
      <w:r>
        <w:t>f</w:t>
      </w:r>
      <w:r w:rsidR="00406666" w:rsidRPr="00406666">
        <w:t>)</w:t>
      </w:r>
      <w:r w:rsidR="00542A5F">
        <w:tab/>
      </w:r>
      <w:r w:rsidR="00406666" w:rsidRPr="00406666">
        <w:t>ust. 7 otrzymuje brzmienie:</w:t>
      </w:r>
    </w:p>
    <w:p w14:paraId="75F222B4" w14:textId="6769821C" w:rsidR="00490713" w:rsidRDefault="00824050" w:rsidP="00406666">
      <w:pPr>
        <w:pStyle w:val="ZLITUSTzmustliter"/>
      </w:pPr>
      <w:r w:rsidRPr="00824050">
        <w:t>„</w:t>
      </w:r>
      <w:r w:rsidR="00406666" w:rsidRPr="00406666">
        <w:t>7</w:t>
      </w:r>
      <w:r w:rsidR="00406666" w:rsidRPr="002E7752">
        <w:t>. Jeżeli warunek, o którym mowa w ust. 6, nie został spełniony, podatnik nie wykazuje tej dostawy w ewidencji, o której mowa w art.</w:t>
      </w:r>
      <w:r w:rsidR="00406666" w:rsidRPr="00B30BA5">
        <w:t xml:space="preserve"> 109 ust. 3, za dany okres rozliczeniowy, lecz w okresie następnym, stosując stawkę podatku 0 %, pod warunkiem </w:t>
      </w:r>
      <w:r w:rsidR="009C5FF3">
        <w:t>posiadania</w:t>
      </w:r>
      <w:r w:rsidR="006470C4">
        <w:t xml:space="preserve"> </w:t>
      </w:r>
      <w:r w:rsidR="00406666" w:rsidRPr="00B30BA5">
        <w:t>dowodów</w:t>
      </w:r>
      <w:r w:rsidR="001476C1">
        <w:t>, o których mowa</w:t>
      </w:r>
      <w:r w:rsidR="00406666" w:rsidRPr="00B30BA5">
        <w:t xml:space="preserve"> w ust. 6</w:t>
      </w:r>
      <w:r w:rsidR="001476C1">
        <w:t>,</w:t>
      </w:r>
      <w:r w:rsidR="00406666" w:rsidRPr="00B30BA5">
        <w:t xml:space="preserve"> przed upływem terminu do złożenia deklaracji podatkowej za ten następny okres.</w:t>
      </w:r>
      <w:r w:rsidR="00490713" w:rsidRPr="00490713">
        <w:t>”</w:t>
      </w:r>
      <w:r w:rsidR="00490713">
        <w:t>,</w:t>
      </w:r>
      <w:r w:rsidR="00406666" w:rsidRPr="00B30BA5">
        <w:t xml:space="preserve"> </w:t>
      </w:r>
    </w:p>
    <w:p w14:paraId="20F30148" w14:textId="18CDA757" w:rsidR="00490713" w:rsidRDefault="00B3421F" w:rsidP="00611124">
      <w:pPr>
        <w:pStyle w:val="LITlitera"/>
      </w:pPr>
      <w:r>
        <w:t>g</w:t>
      </w:r>
      <w:r w:rsidR="00490713">
        <w:t>)</w:t>
      </w:r>
      <w:r w:rsidR="00490713">
        <w:tab/>
        <w:t>po ust. 7 dodaje się ust. 7a w brzmieniu:</w:t>
      </w:r>
    </w:p>
    <w:p w14:paraId="2925CE59" w14:textId="55B156DE" w:rsidR="001476C1" w:rsidRDefault="00490713" w:rsidP="00406666">
      <w:pPr>
        <w:pStyle w:val="ZLITUSTzmustliter"/>
      </w:pPr>
      <w:r w:rsidRPr="00490713">
        <w:t>„7</w:t>
      </w:r>
      <w:r>
        <w:t xml:space="preserve">a. </w:t>
      </w:r>
      <w:r w:rsidR="00406666" w:rsidRPr="00B30BA5">
        <w:t xml:space="preserve">W przypadku </w:t>
      </w:r>
      <w:r w:rsidR="00017911">
        <w:t xml:space="preserve">gdy podatnik </w:t>
      </w:r>
      <w:r w:rsidR="00406666" w:rsidRPr="00B30BA5">
        <w:t>nie</w:t>
      </w:r>
      <w:r w:rsidR="00017911">
        <w:t xml:space="preserve"> </w:t>
      </w:r>
      <w:r w:rsidR="009C5FF3">
        <w:t>posiadał</w:t>
      </w:r>
      <w:r w:rsidR="006470C4">
        <w:t xml:space="preserve"> </w:t>
      </w:r>
      <w:r w:rsidR="00406666" w:rsidRPr="00B30BA5">
        <w:t>dowodów</w:t>
      </w:r>
      <w:r>
        <w:t>,</w:t>
      </w:r>
      <w:r w:rsidR="00406666" w:rsidRPr="00B30BA5">
        <w:t xml:space="preserve"> </w:t>
      </w:r>
      <w:r w:rsidRPr="00490713">
        <w:t>o który</w:t>
      </w:r>
      <w:r w:rsidR="00EA7F40">
        <w:t>ch</w:t>
      </w:r>
      <w:r w:rsidRPr="00490713">
        <w:t xml:space="preserve"> mowa w ust. 6, </w:t>
      </w:r>
      <w:r w:rsidR="00406666" w:rsidRPr="00B30BA5">
        <w:t xml:space="preserve">w </w:t>
      </w:r>
      <w:r w:rsidR="00406666" w:rsidRPr="00406666">
        <w:t>terminie</w:t>
      </w:r>
      <w:r>
        <w:t xml:space="preserve">, o którym mowa w </w:t>
      </w:r>
      <w:r w:rsidR="000441D0">
        <w:t>ust. 7</w:t>
      </w:r>
      <w:r>
        <w:t>,</w:t>
      </w:r>
      <w:r w:rsidR="00406666" w:rsidRPr="00406666">
        <w:t xml:space="preserve"> </w:t>
      </w:r>
      <w:r w:rsidR="00017911">
        <w:t xml:space="preserve">do dostawy towaru </w:t>
      </w:r>
      <w:r w:rsidR="00592D43">
        <w:t>stosuje się</w:t>
      </w:r>
      <w:r w:rsidR="00406666" w:rsidRPr="00406666">
        <w:t xml:space="preserve"> stawki właściwe dla dostawy </w:t>
      </w:r>
      <w:r w:rsidR="00017911">
        <w:t xml:space="preserve">tego </w:t>
      </w:r>
      <w:r w:rsidR="00406666" w:rsidRPr="00406666">
        <w:t>towaru na terytorium kraju.</w:t>
      </w:r>
      <w:r w:rsidR="00824050" w:rsidRPr="00824050">
        <w:t>”</w:t>
      </w:r>
      <w:r w:rsidR="00406666">
        <w:t>,</w:t>
      </w:r>
    </w:p>
    <w:p w14:paraId="7FE131E2" w14:textId="24997A37" w:rsidR="00406666" w:rsidRPr="00406666" w:rsidRDefault="00B3421F" w:rsidP="00406666">
      <w:pPr>
        <w:pStyle w:val="LITlitera"/>
      </w:pPr>
      <w:r>
        <w:t>h</w:t>
      </w:r>
      <w:r w:rsidR="00406666" w:rsidRPr="00406666">
        <w:t>)</w:t>
      </w:r>
      <w:r w:rsidR="00584DB7">
        <w:tab/>
      </w:r>
      <w:r w:rsidR="00993C53">
        <w:t>uchyla</w:t>
      </w:r>
      <w:r w:rsidR="00993C53" w:rsidRPr="00406666">
        <w:t xml:space="preserve"> </w:t>
      </w:r>
      <w:r w:rsidR="00406666" w:rsidRPr="00406666">
        <w:t>się ust. 8</w:t>
      </w:r>
      <w:r w:rsidR="00406666">
        <w:t>,</w:t>
      </w:r>
    </w:p>
    <w:p w14:paraId="7D43B172" w14:textId="193CBD3D" w:rsidR="00406666" w:rsidRPr="00406666" w:rsidRDefault="00B3421F" w:rsidP="00406666">
      <w:pPr>
        <w:pStyle w:val="LITlitera"/>
      </w:pPr>
      <w:r>
        <w:t>i</w:t>
      </w:r>
      <w:r w:rsidR="00406666" w:rsidRPr="00406666">
        <w:t>)</w:t>
      </w:r>
      <w:r w:rsidR="00584DB7">
        <w:tab/>
      </w:r>
      <w:r w:rsidR="00406666" w:rsidRPr="00406666">
        <w:t xml:space="preserve">ust. 9 </w:t>
      </w:r>
      <w:r w:rsidR="00255FCC">
        <w:t xml:space="preserve">i 9a </w:t>
      </w:r>
      <w:r w:rsidR="00406666" w:rsidRPr="00406666">
        <w:t>otrzymuj</w:t>
      </w:r>
      <w:r w:rsidR="00255FCC">
        <w:t>ą</w:t>
      </w:r>
      <w:r w:rsidR="00406666" w:rsidRPr="00406666">
        <w:t xml:space="preserve"> brzmienie:</w:t>
      </w:r>
    </w:p>
    <w:p w14:paraId="3742F0A1" w14:textId="5D822481" w:rsidR="00394568" w:rsidRPr="00406666" w:rsidRDefault="00824050" w:rsidP="002F56BB">
      <w:pPr>
        <w:pStyle w:val="ZLITUSTzmustliter"/>
      </w:pPr>
      <w:r w:rsidRPr="00824050">
        <w:t>„</w:t>
      </w:r>
      <w:r w:rsidR="00406666" w:rsidRPr="00406666">
        <w:t xml:space="preserve">9. </w:t>
      </w:r>
      <w:r w:rsidR="004B6200">
        <w:t>W przypadku gdy podatnik o</w:t>
      </w:r>
      <w:r w:rsidR="00406666" w:rsidRPr="00406666">
        <w:t>trzyma</w:t>
      </w:r>
      <w:r w:rsidR="004B6200">
        <w:t>ł</w:t>
      </w:r>
      <w:r w:rsidR="00406666" w:rsidRPr="00406666">
        <w:t xml:space="preserve"> dowod</w:t>
      </w:r>
      <w:r w:rsidR="004B6200">
        <w:t>y</w:t>
      </w:r>
      <w:r w:rsidR="00325B0F">
        <w:t>, o których mowa w ust. 6,</w:t>
      </w:r>
      <w:r w:rsidR="00406666" w:rsidRPr="00406666">
        <w:t xml:space="preserve"> w terminie późniejszym niż określony w ust. 6</w:t>
      </w:r>
      <w:r w:rsidR="005017FF">
        <w:t xml:space="preserve"> i 7</w:t>
      </w:r>
      <w:r w:rsidR="004B6200">
        <w:t>, może on</w:t>
      </w:r>
      <w:r w:rsidR="00406666" w:rsidRPr="00406666">
        <w:t xml:space="preserve"> </w:t>
      </w:r>
      <w:bookmarkStart w:id="3" w:name="_Hlk228434099"/>
      <w:r w:rsidR="00406666" w:rsidRPr="00406666">
        <w:t>dokona</w:t>
      </w:r>
      <w:r w:rsidR="004B6200">
        <w:t>ć</w:t>
      </w:r>
      <w:r w:rsidR="00406666" w:rsidRPr="00406666">
        <w:t xml:space="preserve"> korekty podatku należnego w rozliczeniu za okres rozliczeniowy, w którym otrzymał te dowody</w:t>
      </w:r>
      <w:bookmarkEnd w:id="3"/>
      <w:r w:rsidR="00406666" w:rsidRPr="00406666">
        <w:t>.</w:t>
      </w:r>
    </w:p>
    <w:p w14:paraId="4FB1BCC5" w14:textId="60B027AC" w:rsidR="00235184" w:rsidRPr="00235184" w:rsidRDefault="00235184" w:rsidP="00235184">
      <w:pPr>
        <w:pStyle w:val="ZLITUSTzmustliter"/>
      </w:pPr>
      <w:r>
        <w:t xml:space="preserve">9a. </w:t>
      </w:r>
      <w:r w:rsidRPr="00235184">
        <w:t xml:space="preserve">Jeżeli podatnik otrzymał całość lub część zapłaty przed dokonaniem </w:t>
      </w:r>
      <w:r w:rsidR="00BD0DE7">
        <w:t>eksportu</w:t>
      </w:r>
      <w:r w:rsidRPr="00235184">
        <w:t xml:space="preserve"> towarów, stawkę podatku 0</w:t>
      </w:r>
      <w:r w:rsidR="00443656">
        <w:t xml:space="preserve"> </w:t>
      </w:r>
      <w:r w:rsidRPr="00235184">
        <w:t>% stosuje się w odniesieniu do otrzymanej zapłaty, pod warunkiem że:</w:t>
      </w:r>
    </w:p>
    <w:p w14:paraId="65ACC8B6" w14:textId="774FA1BD" w:rsidR="00B96891" w:rsidRDefault="0030599C" w:rsidP="0091403B">
      <w:pPr>
        <w:pStyle w:val="ZLITPKTzmpktliter"/>
      </w:pPr>
      <w:r>
        <w:t>1</w:t>
      </w:r>
      <w:r w:rsidR="00235184">
        <w:t>)</w:t>
      </w:r>
      <w:r w:rsidR="00584DB7">
        <w:tab/>
      </w:r>
      <w:bookmarkStart w:id="4" w:name="_Hlk223610116"/>
      <w:r w:rsidR="00235184" w:rsidRPr="00872EC1">
        <w:t>wywóz towarów nastąpi w terminie 6 miesięcy, licząc od końca miesiąca, w którym podatnik otrzymał tę zapłatę</w:t>
      </w:r>
      <w:r w:rsidR="00BB6925">
        <w:t>,</w:t>
      </w:r>
      <w:r w:rsidR="00235184" w:rsidRPr="00872EC1">
        <w:t xml:space="preserve"> oraz </w:t>
      </w:r>
    </w:p>
    <w:p w14:paraId="7C597E82" w14:textId="620B7646" w:rsidR="00406666" w:rsidRPr="0091403B" w:rsidRDefault="0030599C" w:rsidP="0091403B">
      <w:pPr>
        <w:pStyle w:val="ZLITPKTzmpktliter"/>
        <w:rPr>
          <w:highlight w:val="yellow"/>
        </w:rPr>
      </w:pPr>
      <w:r>
        <w:t>2</w:t>
      </w:r>
      <w:r w:rsidR="00B96891">
        <w:t>)</w:t>
      </w:r>
      <w:r w:rsidR="00584DB7">
        <w:tab/>
      </w:r>
      <w:r w:rsidR="00235184" w:rsidRPr="00872EC1">
        <w:t>podatnik w terminie</w:t>
      </w:r>
      <w:r w:rsidR="00B96891">
        <w:t xml:space="preserve">, o którym mowa w pkt </w:t>
      </w:r>
      <w:r>
        <w:t>1</w:t>
      </w:r>
      <w:r w:rsidR="00B96891">
        <w:t>,</w:t>
      </w:r>
      <w:r w:rsidR="00235184" w:rsidRPr="00872EC1">
        <w:t xml:space="preserve"> </w:t>
      </w:r>
      <w:r w:rsidR="009C5FF3">
        <w:t xml:space="preserve">posiadał </w:t>
      </w:r>
      <w:r w:rsidR="00E11B23">
        <w:t>dowód</w:t>
      </w:r>
      <w:bookmarkEnd w:id="4"/>
      <w:r w:rsidR="00235184" w:rsidRPr="00872EC1">
        <w:t xml:space="preserve">, o którym mowa w </w:t>
      </w:r>
      <w:r w:rsidR="00235184" w:rsidRPr="00530CC4">
        <w:t>ust.</w:t>
      </w:r>
      <w:r w:rsidR="00E11B23">
        <w:t xml:space="preserve"> 6</w:t>
      </w:r>
      <w:r w:rsidR="007D77ED">
        <w:t xml:space="preserve">, </w:t>
      </w:r>
      <w:r w:rsidR="007D77ED" w:rsidRPr="007D77ED">
        <w:t>prz</w:t>
      </w:r>
      <w:r w:rsidR="007D77ED" w:rsidRPr="00D90CBA">
        <w:t xml:space="preserve">y czym </w:t>
      </w:r>
      <w:r w:rsidR="007D77ED" w:rsidRPr="0091403B">
        <w:t>p</w:t>
      </w:r>
      <w:r w:rsidR="00235184" w:rsidRPr="007D77ED">
        <w:t xml:space="preserve">rzepisy </w:t>
      </w:r>
      <w:r w:rsidR="00235184" w:rsidRPr="002F56BB">
        <w:t>ust. 7</w:t>
      </w:r>
      <w:r w:rsidR="00FF74A8">
        <w:t>, 7a</w:t>
      </w:r>
      <w:r w:rsidR="00BD23C2" w:rsidRPr="002F56BB">
        <w:t xml:space="preserve"> </w:t>
      </w:r>
      <w:r w:rsidR="00FF74A8">
        <w:t>i</w:t>
      </w:r>
      <w:r w:rsidR="00235184" w:rsidRPr="002F56BB">
        <w:t xml:space="preserve"> 9 </w:t>
      </w:r>
      <w:r w:rsidR="00235184" w:rsidRPr="007D77ED">
        <w:t>stosuje się odpowiednio</w:t>
      </w:r>
      <w:r w:rsidR="00235184" w:rsidRPr="00D90CBA">
        <w:t>.</w:t>
      </w:r>
      <w:r w:rsidR="00406666" w:rsidRPr="00CD5C14">
        <w:t>”,</w:t>
      </w:r>
    </w:p>
    <w:p w14:paraId="7DBB069D" w14:textId="548153BC" w:rsidR="00406666" w:rsidRDefault="00121026" w:rsidP="00976907">
      <w:pPr>
        <w:pStyle w:val="LITlitera"/>
      </w:pPr>
      <w:r>
        <w:t>j</w:t>
      </w:r>
      <w:r w:rsidR="00406666" w:rsidRPr="00283275">
        <w:t>)</w:t>
      </w:r>
      <w:r w:rsidR="00EC06C9" w:rsidRPr="00B30BA5">
        <w:tab/>
      </w:r>
      <w:r w:rsidR="000F57E5">
        <w:t xml:space="preserve">uchyla </w:t>
      </w:r>
      <w:r w:rsidR="00976907">
        <w:t xml:space="preserve">się </w:t>
      </w:r>
      <w:r w:rsidR="00406666" w:rsidRPr="00B30BA5">
        <w:t>ust. 11</w:t>
      </w:r>
      <w:r w:rsidR="00976907">
        <w:t>;</w:t>
      </w:r>
      <w:r w:rsidR="00406666" w:rsidRPr="00B30BA5">
        <w:t xml:space="preserve"> </w:t>
      </w:r>
    </w:p>
    <w:p w14:paraId="60008F1B" w14:textId="21756075" w:rsidR="00BC6F91" w:rsidRDefault="00BC6F91" w:rsidP="00BC6F91">
      <w:pPr>
        <w:pStyle w:val="PKTpunkt"/>
      </w:pPr>
      <w:r>
        <w:t>7)</w:t>
      </w:r>
      <w:r>
        <w:tab/>
      </w:r>
      <w:r w:rsidRPr="00BC6F91">
        <w:t xml:space="preserve">w art. 52 w ust. 1 we wprowadzeniu do wyliczenia skreśla </w:t>
      </w:r>
      <w:r>
        <w:t xml:space="preserve">się </w:t>
      </w:r>
      <w:r w:rsidRPr="00BC6F91">
        <w:t>wyrazy „przebywającej na terytorium kraju”;</w:t>
      </w:r>
    </w:p>
    <w:p w14:paraId="4668DB30" w14:textId="007631A3" w:rsidR="00E50710" w:rsidRDefault="00BC6F91" w:rsidP="00E50710">
      <w:pPr>
        <w:pStyle w:val="PKTpunkt"/>
      </w:pPr>
      <w:r>
        <w:lastRenderedPageBreak/>
        <w:t>8</w:t>
      </w:r>
      <w:r w:rsidR="00E50710">
        <w:t>)</w:t>
      </w:r>
      <w:r w:rsidR="00924B8B">
        <w:tab/>
      </w:r>
      <w:r w:rsidR="00E50710">
        <w:t>w art. 138i:</w:t>
      </w:r>
    </w:p>
    <w:p w14:paraId="3FAD8A18" w14:textId="0CF82145" w:rsidR="00E50710" w:rsidRDefault="00E50710" w:rsidP="00E50710">
      <w:pPr>
        <w:pStyle w:val="LITlitera"/>
      </w:pPr>
      <w:r>
        <w:t>a)</w:t>
      </w:r>
      <w:r w:rsidR="00924B8B">
        <w:tab/>
      </w:r>
      <w:r w:rsidR="00BB6925">
        <w:t xml:space="preserve">w </w:t>
      </w:r>
      <w:r>
        <w:t>ust. 2 pkt 2 otrzymuje brzmienie:</w:t>
      </w:r>
    </w:p>
    <w:p w14:paraId="1DD22F3C" w14:textId="1292CC74" w:rsidR="004F3287" w:rsidRPr="004F3287" w:rsidRDefault="004F3287" w:rsidP="00FF79BB">
      <w:pPr>
        <w:pStyle w:val="ZLITPKTzmpktliter"/>
      </w:pPr>
      <w:r w:rsidRPr="004F3287">
        <w:t>„2)</w:t>
      </w:r>
      <w:r w:rsidR="00924B8B">
        <w:tab/>
      </w:r>
      <w:r w:rsidRPr="004F3287">
        <w:t>osoba odpowiedzialna za pobór podatku:</w:t>
      </w:r>
    </w:p>
    <w:p w14:paraId="2E91D144" w14:textId="6CC5380A" w:rsidR="004F3287" w:rsidRDefault="004F3287" w:rsidP="005A5BA2">
      <w:pPr>
        <w:pStyle w:val="ZLITLITwPKTzmlitwpktliter"/>
      </w:pPr>
      <w:r w:rsidRPr="004F3287">
        <w:t>a)</w:t>
      </w:r>
      <w:r w:rsidR="00924B8B">
        <w:tab/>
      </w:r>
      <w:r w:rsidRPr="004F3287">
        <w:t xml:space="preserve">jest operatorem pocztowym w rozumieniu ustawy z dnia 23 listopada 2012 r. </w:t>
      </w:r>
      <w:r w:rsidR="00AC68C3">
        <w:rPr>
          <w:rFonts w:cs="Times"/>
        </w:rPr>
        <w:t>–</w:t>
      </w:r>
      <w:r w:rsidRPr="004F3287">
        <w:t xml:space="preserve"> Prawo pocztowe lub podatnikiem posiadającym status upoważnionego przedsiębiorcy w rozumieniu art. 38 unijnego kodeksu celnego,</w:t>
      </w:r>
    </w:p>
    <w:p w14:paraId="693A0B43" w14:textId="6C691992" w:rsidR="00E50710" w:rsidRPr="00C053F8" w:rsidRDefault="00E50710" w:rsidP="005A5BA2">
      <w:pPr>
        <w:pStyle w:val="ZLITLITwPKTzmlitwpktliter"/>
      </w:pPr>
      <w:r w:rsidRPr="00C053F8">
        <w:t>b)</w:t>
      </w:r>
      <w:r w:rsidR="00924B8B">
        <w:tab/>
      </w:r>
      <w:r w:rsidRPr="00E8506B">
        <w:t>złoży</w:t>
      </w:r>
      <w:r w:rsidR="009C5FF3">
        <w:t>ła</w:t>
      </w:r>
      <w:r w:rsidRPr="00E8506B">
        <w:t xml:space="preserve"> </w:t>
      </w:r>
      <w:r w:rsidR="00E11B23">
        <w:t>naczelnikowi urzędu celno-skarbowego</w:t>
      </w:r>
      <w:r w:rsidR="00AC68C3">
        <w:t xml:space="preserve"> </w:t>
      </w:r>
      <w:r w:rsidRPr="00E8506B">
        <w:t>oświadczenie</w:t>
      </w:r>
      <w:r w:rsidRPr="00C053F8">
        <w:t xml:space="preserve">, że </w:t>
      </w:r>
      <w:bookmarkStart w:id="5" w:name="_Hlk230185272"/>
      <w:r w:rsidRPr="00C053F8">
        <w:t xml:space="preserve">zamierza </w:t>
      </w:r>
      <w:r w:rsidR="00E11B23">
        <w:t>rozliczać podatek na zasadach określonych w ust. 1</w:t>
      </w:r>
      <w:r w:rsidR="0060370C">
        <w:t xml:space="preserve"> </w:t>
      </w:r>
      <w:r w:rsidRPr="00471A0A">
        <w:t>i p</w:t>
      </w:r>
      <w:r w:rsidRPr="00C053F8">
        <w:t>ob</w:t>
      </w:r>
      <w:r w:rsidR="0060370C">
        <w:t>ierać</w:t>
      </w:r>
      <w:r w:rsidRPr="00C053F8">
        <w:t xml:space="preserve"> podatek od osoby, dla której towary te są przeznaczone</w:t>
      </w:r>
      <w:bookmarkEnd w:id="5"/>
      <w:r w:rsidRPr="00C053F8">
        <w:t>.”</w:t>
      </w:r>
      <w:r w:rsidR="00C053F8">
        <w:t>,</w:t>
      </w:r>
    </w:p>
    <w:p w14:paraId="038F8D11" w14:textId="00DB6588" w:rsidR="00B45E4A" w:rsidRPr="00B45E4A" w:rsidRDefault="00E50710" w:rsidP="00EF6EEF">
      <w:pPr>
        <w:pStyle w:val="LITlitera"/>
      </w:pPr>
      <w:r w:rsidRPr="006C0E96">
        <w:t>b)</w:t>
      </w:r>
      <w:r w:rsidR="00924B8B" w:rsidRPr="006C0E96">
        <w:tab/>
      </w:r>
      <w:r w:rsidR="00B45E4A" w:rsidRPr="006C0E96">
        <w:t>ust. 5</w:t>
      </w:r>
      <w:r w:rsidR="00483830">
        <w:t xml:space="preserve"> </w:t>
      </w:r>
      <w:r w:rsidR="00B45E4A" w:rsidRPr="00B45E4A">
        <w:t>otrzymuje brzmienie:</w:t>
      </w:r>
    </w:p>
    <w:p w14:paraId="5EEECD9D" w14:textId="7BD2B8D7" w:rsidR="00AC68C3" w:rsidRDefault="00B45E4A" w:rsidP="00AA2306">
      <w:pPr>
        <w:pStyle w:val="ZLITUSTzmustliter"/>
      </w:pPr>
      <w:r w:rsidRPr="00B45E4A">
        <w:t>„</w:t>
      </w:r>
      <w:bookmarkStart w:id="6" w:name="_Hlk230687000"/>
      <w:r w:rsidR="00E01E86" w:rsidRPr="00E01E86">
        <w:t>5. Osoba odpowiedzialna za pobór podatku jest obowiązana składać</w:t>
      </w:r>
      <w:r w:rsidR="007547DB">
        <w:t xml:space="preserve"> </w:t>
      </w:r>
      <w:r w:rsidR="007547DB" w:rsidRPr="007547DB">
        <w:t>naczelnikowi urzędu celno-skarbowego</w:t>
      </w:r>
      <w:r w:rsidR="00E01E86" w:rsidRPr="00E01E86">
        <w:t>, za pomocą środków komunikacji elektronicznej, deklarację miesięczną w terminie do 16. dnia miesiąca następującego po miesiącu, w którym został pobrany podatek</w:t>
      </w:r>
      <w:r w:rsidR="00E01E86">
        <w:t>.</w:t>
      </w:r>
      <w:r w:rsidR="00BB709E">
        <w:rPr>
          <w:rFonts w:cs="Times"/>
        </w:rPr>
        <w:t>”</w:t>
      </w:r>
      <w:r w:rsidR="00BB709E">
        <w:t>,</w:t>
      </w:r>
    </w:p>
    <w:p w14:paraId="0028847A" w14:textId="05B08616" w:rsidR="00BB709E" w:rsidRDefault="00BB709E" w:rsidP="00BB709E">
      <w:pPr>
        <w:pStyle w:val="LITlitera"/>
      </w:pPr>
      <w:r>
        <w:t>c)</w:t>
      </w:r>
      <w:r>
        <w:tab/>
        <w:t>po ust. 5 dodaje się ust. 5a w brzmieniu:</w:t>
      </w:r>
    </w:p>
    <w:p w14:paraId="125F7CEA" w14:textId="5088B4FA" w:rsidR="00B45E4A" w:rsidRDefault="00BB709E" w:rsidP="00AA2306">
      <w:pPr>
        <w:pStyle w:val="ZLITUSTzmustliter"/>
      </w:pPr>
      <w:r>
        <w:rPr>
          <w:rFonts w:cs="Times"/>
        </w:rPr>
        <w:t>„</w:t>
      </w:r>
      <w:r>
        <w:t xml:space="preserve">5a. </w:t>
      </w:r>
      <w:r w:rsidR="00B45E4A" w:rsidRPr="00B45E4A">
        <w:t>Deklaracja miesięczna zawiera</w:t>
      </w:r>
      <w:r w:rsidR="00305F7E">
        <w:t xml:space="preserve"> dane osoby odpowiedzialnej za pobór podatku oraz</w:t>
      </w:r>
      <w:r w:rsidR="00B45E4A" w:rsidRPr="00B45E4A">
        <w:t xml:space="preserve"> </w:t>
      </w:r>
      <w:r w:rsidR="009C5FF3" w:rsidRPr="009C5FF3">
        <w:t xml:space="preserve">dane niezbędne do rozliczenia </w:t>
      </w:r>
      <w:r w:rsidR="00B45E4A" w:rsidRPr="00B45E4A">
        <w:t>podatku ze zgłoszeń celnych dokonanych dla importu towarów</w:t>
      </w:r>
      <w:r w:rsidR="007518E2">
        <w:t>, o którym mowa w ust. 1</w:t>
      </w:r>
      <w:r w:rsidR="00B45E4A" w:rsidRPr="00B45E4A">
        <w:t xml:space="preserve">, pobranego </w:t>
      </w:r>
      <w:r w:rsidR="007A5172">
        <w:t xml:space="preserve">w </w:t>
      </w:r>
      <w:r w:rsidR="00B45E4A" w:rsidRPr="00B45E4A">
        <w:t>danym miesiącu</w:t>
      </w:r>
      <w:bookmarkEnd w:id="6"/>
      <w:r w:rsidR="00B45E4A" w:rsidRPr="00B45E4A">
        <w:t>.”</w:t>
      </w:r>
      <w:r w:rsidR="006B1142">
        <w:t>,</w:t>
      </w:r>
    </w:p>
    <w:p w14:paraId="39AF5B42" w14:textId="689D8808" w:rsidR="00811345" w:rsidRPr="00811345" w:rsidRDefault="00BB709E" w:rsidP="00811345">
      <w:pPr>
        <w:pStyle w:val="LITlitera"/>
      </w:pPr>
      <w:r>
        <w:t>d</w:t>
      </w:r>
      <w:r w:rsidR="00811345" w:rsidRPr="00811345">
        <w:t>)</w:t>
      </w:r>
      <w:r w:rsidR="00811345" w:rsidRPr="00811345">
        <w:tab/>
        <w:t>po ust. 6 dodaje się ust. 6a w brzmieniu:</w:t>
      </w:r>
    </w:p>
    <w:p w14:paraId="7A9621CC" w14:textId="55EEFC10" w:rsidR="00811345" w:rsidRPr="00811345" w:rsidRDefault="004A4E63" w:rsidP="004A4E63">
      <w:pPr>
        <w:pStyle w:val="ZLITUSTzmustliter"/>
      </w:pPr>
      <w:r w:rsidRPr="00B45E4A">
        <w:t>„</w:t>
      </w:r>
      <w:r w:rsidR="00811345">
        <w:t xml:space="preserve">6a. </w:t>
      </w:r>
      <w:r w:rsidR="00811345" w:rsidRPr="00811345">
        <w:t xml:space="preserve">W przypadku gdy przesyłka nie zostanie doręczona osobie, dla której towary są przeznaczone, osoba odpowiedzialna za pobór podatku </w:t>
      </w:r>
      <w:r w:rsidR="00BB709E" w:rsidRPr="00811345">
        <w:t xml:space="preserve">jest </w:t>
      </w:r>
      <w:r w:rsidR="00811345" w:rsidRPr="00811345">
        <w:t xml:space="preserve">obowiązana </w:t>
      </w:r>
      <w:r w:rsidR="0060370C">
        <w:t xml:space="preserve">do </w:t>
      </w:r>
      <w:r w:rsidR="008A1574">
        <w:t xml:space="preserve">zapłaty podatku wykazanego w zgłoszeniu celnym naczelnikowi urzędu skarbowego właściwemu do poboru kwoty należności celnych przywozowych wynikających z długu celnego, z wyjątkiem przypadku gdy niedoręczona przesyłka została zwrócona </w:t>
      </w:r>
      <w:r w:rsidR="00811345" w:rsidRPr="00811345">
        <w:t>do nadawcy poza terytorium Unii Europejskiej</w:t>
      </w:r>
      <w:r w:rsidR="00B3359F">
        <w:t xml:space="preserve"> </w:t>
      </w:r>
      <w:bookmarkStart w:id="7" w:name="_Hlk230458879"/>
      <w:r w:rsidR="00B3359F">
        <w:t xml:space="preserve">albo zniszczona zgodnie z przepisami </w:t>
      </w:r>
      <w:r w:rsidR="00B3359F" w:rsidRPr="00B3359F">
        <w:t xml:space="preserve">ustawy z dnia 23 listopada 2012 r. </w:t>
      </w:r>
      <w:r w:rsidR="00BB709E">
        <w:rPr>
          <w:rFonts w:cs="Times"/>
        </w:rPr>
        <w:t>–</w:t>
      </w:r>
      <w:r w:rsidR="00B3359F" w:rsidRPr="00B3359F">
        <w:t xml:space="preserve"> Prawo pocztowe</w:t>
      </w:r>
      <w:bookmarkEnd w:id="7"/>
      <w:r w:rsidR="00693F22">
        <w:t>.</w:t>
      </w:r>
      <w:r w:rsidRPr="00B45E4A">
        <w:t>”</w:t>
      </w:r>
      <w:r>
        <w:t>,</w:t>
      </w:r>
    </w:p>
    <w:p w14:paraId="7447E8C2" w14:textId="6F57E53A" w:rsidR="00B45E4A" w:rsidRDefault="001D38BB" w:rsidP="00B45E4A">
      <w:pPr>
        <w:pStyle w:val="LITlitera"/>
      </w:pPr>
      <w:r>
        <w:t>e</w:t>
      </w:r>
      <w:r w:rsidR="00B45E4A" w:rsidRPr="00B45E4A">
        <w:t>)</w:t>
      </w:r>
      <w:r w:rsidR="00924B8B">
        <w:tab/>
      </w:r>
      <w:r w:rsidR="00B45E4A" w:rsidRPr="00B45E4A">
        <w:t xml:space="preserve">w ust. 7 </w:t>
      </w:r>
      <w:r w:rsidR="003628EF">
        <w:t xml:space="preserve">skreśla się </w:t>
      </w:r>
      <w:r w:rsidR="00B45E4A" w:rsidRPr="00B45E4A">
        <w:t>zdanie drugie</w:t>
      </w:r>
      <w:r w:rsidR="004A4E63">
        <w:t>,</w:t>
      </w:r>
    </w:p>
    <w:p w14:paraId="35DC76C8" w14:textId="35F88C32" w:rsidR="003628EF" w:rsidRPr="00B45E4A" w:rsidRDefault="001D38BB" w:rsidP="00B45E4A">
      <w:pPr>
        <w:pStyle w:val="LITlitera"/>
      </w:pPr>
      <w:r>
        <w:t>f</w:t>
      </w:r>
      <w:r w:rsidR="003628EF">
        <w:t>)</w:t>
      </w:r>
      <w:r w:rsidR="003628EF">
        <w:tab/>
        <w:t>po ust. 7 dodaje się ust. 7a</w:t>
      </w:r>
      <w:r w:rsidR="00571DA3">
        <w:t xml:space="preserve"> w brzmieniu</w:t>
      </w:r>
      <w:r w:rsidR="003628EF">
        <w:t>:</w:t>
      </w:r>
    </w:p>
    <w:p w14:paraId="378F35AB" w14:textId="5219625E" w:rsidR="00E07B7C" w:rsidRPr="00EB3036" w:rsidRDefault="00B45E4A" w:rsidP="00EB3036">
      <w:pPr>
        <w:pStyle w:val="ZLITUSTzmustliter"/>
      </w:pPr>
      <w:r w:rsidRPr="00EB3036">
        <w:t>„</w:t>
      </w:r>
      <w:r w:rsidR="003628EF" w:rsidRPr="00EB3036">
        <w:t>7a</w:t>
      </w:r>
      <w:r w:rsidR="003628EF" w:rsidRPr="00BD23C2">
        <w:t xml:space="preserve">. </w:t>
      </w:r>
      <w:r w:rsidRPr="00BD23C2">
        <w:t>Ewidencja</w:t>
      </w:r>
      <w:r w:rsidR="00EB3036" w:rsidRPr="00BD23C2">
        <w:t>, o której mowa w ust. 7,</w:t>
      </w:r>
      <w:r w:rsidR="00B07560">
        <w:t xml:space="preserve"> zawiera</w:t>
      </w:r>
      <w:r w:rsidR="00E07B7C" w:rsidRPr="00BD23C2">
        <w:t>:</w:t>
      </w:r>
    </w:p>
    <w:p w14:paraId="7568477C" w14:textId="103EBC33" w:rsidR="00E11B23" w:rsidRPr="00EB3036" w:rsidRDefault="00E07B7C" w:rsidP="00533D06">
      <w:pPr>
        <w:pStyle w:val="ZLITPKTzmpktliter"/>
      </w:pPr>
      <w:r w:rsidRPr="00EB3036">
        <w:t>1)</w:t>
      </w:r>
      <w:r w:rsidRPr="00EB3036">
        <w:tab/>
      </w:r>
      <w:r w:rsidR="00E11B23" w:rsidRPr="00EB3036">
        <w:t>datę dokonania wpisu do ewidencji</w:t>
      </w:r>
      <w:r w:rsidR="00AE350F">
        <w:t>;</w:t>
      </w:r>
    </w:p>
    <w:p w14:paraId="2234CAE3" w14:textId="4DE77C84" w:rsidR="00EB3036" w:rsidRPr="00EB3036" w:rsidRDefault="00E11B23" w:rsidP="00533D06">
      <w:pPr>
        <w:pStyle w:val="ZLITPKTzmpktliter"/>
      </w:pPr>
      <w:r w:rsidRPr="00EB3036">
        <w:t>2)</w:t>
      </w:r>
      <w:r w:rsidRPr="00EB3036">
        <w:tab/>
      </w:r>
      <w:r w:rsidR="00EB3036" w:rsidRPr="00EB3036">
        <w:t>opis towarów będących przedmiotem importu</w:t>
      </w:r>
      <w:r w:rsidR="00AE350F">
        <w:t>;</w:t>
      </w:r>
    </w:p>
    <w:p w14:paraId="4D818D8A" w14:textId="63C7CFF3" w:rsidR="00E07B7C" w:rsidRPr="00EB3036" w:rsidRDefault="00EB3036" w:rsidP="00533D06">
      <w:pPr>
        <w:pStyle w:val="ZLITPKTzmpktliter"/>
      </w:pPr>
      <w:r w:rsidRPr="00EB3036">
        <w:t>3)</w:t>
      </w:r>
      <w:r w:rsidR="00533D06">
        <w:tab/>
      </w:r>
      <w:r w:rsidR="00B45E4A" w:rsidRPr="00EB3036">
        <w:t>n</w:t>
      </w:r>
      <w:r w:rsidR="00316D54" w:rsidRPr="00EB3036">
        <w:t>ume</w:t>
      </w:r>
      <w:r w:rsidR="00B45E4A" w:rsidRPr="00EB3036">
        <w:t>r i datę przyjęcia zgłoszenia celnego</w:t>
      </w:r>
      <w:r w:rsidR="00AE350F">
        <w:t>;</w:t>
      </w:r>
    </w:p>
    <w:p w14:paraId="558F8FC8" w14:textId="5E2E3CD1" w:rsidR="00E07B7C" w:rsidRPr="00EB3036" w:rsidRDefault="00EB3036" w:rsidP="00533D06">
      <w:pPr>
        <w:pStyle w:val="ZLITPKTzmpktliter"/>
      </w:pPr>
      <w:r w:rsidRPr="00EB3036">
        <w:lastRenderedPageBreak/>
        <w:t>4</w:t>
      </w:r>
      <w:r w:rsidR="00E07B7C" w:rsidRPr="00EB3036">
        <w:t>)</w:t>
      </w:r>
      <w:r w:rsidR="00E07B7C" w:rsidRPr="00EB3036">
        <w:tab/>
      </w:r>
      <w:r w:rsidR="00B45E4A" w:rsidRPr="00EB3036">
        <w:t>kwotę podatku</w:t>
      </w:r>
      <w:r w:rsidR="009C5FF3">
        <w:t xml:space="preserve"> </w:t>
      </w:r>
      <w:r w:rsidR="009C5FF3" w:rsidRPr="009C5FF3">
        <w:t>obliczonego</w:t>
      </w:r>
      <w:r w:rsidR="00943094" w:rsidRPr="00EB3036">
        <w:t xml:space="preserve"> w zgłoszeniu celnym</w:t>
      </w:r>
      <w:r w:rsidR="00AE350F">
        <w:t>;</w:t>
      </w:r>
    </w:p>
    <w:p w14:paraId="233561B3" w14:textId="752C6AF7" w:rsidR="00E07B7C" w:rsidRPr="00EB3036" w:rsidRDefault="00EB3036" w:rsidP="00533D06">
      <w:pPr>
        <w:pStyle w:val="ZLITPKTzmpktliter"/>
      </w:pPr>
      <w:r w:rsidRPr="00EB3036">
        <w:t>5</w:t>
      </w:r>
      <w:r w:rsidR="00E07B7C" w:rsidRPr="00EB3036">
        <w:t>)</w:t>
      </w:r>
      <w:r w:rsidR="00E07B7C" w:rsidRPr="00EB3036">
        <w:tab/>
      </w:r>
      <w:r w:rsidR="00B45E4A" w:rsidRPr="00EB3036">
        <w:t>kwotę pobranego podatku</w:t>
      </w:r>
      <w:r w:rsidR="00AE350F">
        <w:t>;</w:t>
      </w:r>
      <w:r w:rsidR="00B45E4A" w:rsidRPr="00EB3036">
        <w:t xml:space="preserve"> </w:t>
      </w:r>
    </w:p>
    <w:p w14:paraId="782C6301" w14:textId="2C8BC209" w:rsidR="00E07B7C" w:rsidRPr="00EB3036" w:rsidRDefault="00EB3036" w:rsidP="00533D06">
      <w:pPr>
        <w:pStyle w:val="ZLITPKTzmpktliter"/>
      </w:pPr>
      <w:r w:rsidRPr="00EB3036">
        <w:t>6</w:t>
      </w:r>
      <w:r w:rsidR="00E07B7C" w:rsidRPr="00EB3036">
        <w:t>)</w:t>
      </w:r>
      <w:r w:rsidR="00E07B7C" w:rsidRPr="00EB3036">
        <w:tab/>
      </w:r>
      <w:r w:rsidR="00B45E4A" w:rsidRPr="00EB3036">
        <w:t>datę</w:t>
      </w:r>
      <w:r w:rsidR="00E07B7C" w:rsidRPr="00EB3036">
        <w:t>:</w:t>
      </w:r>
    </w:p>
    <w:p w14:paraId="7FB0F975" w14:textId="0FBECD30" w:rsidR="00E07B7C" w:rsidRPr="00EB3036" w:rsidRDefault="00E07B7C" w:rsidP="002C4EC3">
      <w:pPr>
        <w:pStyle w:val="ZLITLITwPKTzmlitwpktliter"/>
      </w:pPr>
      <w:r w:rsidRPr="00EB3036">
        <w:t>a)</w:t>
      </w:r>
      <w:r w:rsidR="00AE350F">
        <w:tab/>
      </w:r>
      <w:r w:rsidR="00B45E4A" w:rsidRPr="00EB3036">
        <w:t>doręczenia towaru i</w:t>
      </w:r>
      <w:r w:rsidR="008A1012" w:rsidRPr="00EB3036">
        <w:t xml:space="preserve"> </w:t>
      </w:r>
      <w:r w:rsidR="00B45E4A" w:rsidRPr="00EB3036">
        <w:t>pobrania podatku albo</w:t>
      </w:r>
    </w:p>
    <w:p w14:paraId="17F83EDA" w14:textId="162509EA" w:rsidR="008737CC" w:rsidRPr="00B45E4A" w:rsidRDefault="00E07B7C" w:rsidP="00BB709E">
      <w:pPr>
        <w:pStyle w:val="ZLITLITwPKTzmlitwpktliter"/>
      </w:pPr>
      <w:r w:rsidRPr="00EB3036">
        <w:t>b)</w:t>
      </w:r>
      <w:r w:rsidRPr="00EB3036">
        <w:tab/>
      </w:r>
      <w:bookmarkStart w:id="8" w:name="_Hlk230459133"/>
      <w:r w:rsidR="00B45E4A" w:rsidRPr="00EB3036">
        <w:t xml:space="preserve">dokonania zwrotu niedoręczonej przesyłki poza </w:t>
      </w:r>
      <w:r w:rsidR="00811345" w:rsidRPr="00EB3036">
        <w:t xml:space="preserve">terytorium </w:t>
      </w:r>
      <w:r w:rsidR="00B45E4A" w:rsidRPr="00EB3036">
        <w:t xml:space="preserve">Unii Europejskiej </w:t>
      </w:r>
      <w:r w:rsidR="00AB51D0">
        <w:t xml:space="preserve">albo zniszczenia niedoręczonej przesyłki, </w:t>
      </w:r>
      <w:r w:rsidR="00B45E4A" w:rsidRPr="00EB3036">
        <w:t xml:space="preserve">ze wskazaniem szczegółowych informacji potwierdzających </w:t>
      </w:r>
      <w:r w:rsidR="00BB709E">
        <w:t xml:space="preserve">jej </w:t>
      </w:r>
      <w:r w:rsidR="00B45E4A" w:rsidRPr="00EB3036">
        <w:t xml:space="preserve">zwrot </w:t>
      </w:r>
      <w:r w:rsidR="00AB51D0">
        <w:t>albo zniszczenie</w:t>
      </w:r>
      <w:bookmarkEnd w:id="8"/>
      <w:r w:rsidR="00B45E4A" w:rsidRPr="00EB3036">
        <w:t>.”</w:t>
      </w:r>
      <w:r w:rsidR="003628EF" w:rsidRPr="00EB3036">
        <w:t>,</w:t>
      </w:r>
    </w:p>
    <w:p w14:paraId="30C4CEF6" w14:textId="0973D5B1" w:rsidR="00B45E4A" w:rsidRPr="00B45E4A" w:rsidRDefault="001D38BB" w:rsidP="00B45E4A">
      <w:pPr>
        <w:pStyle w:val="LITlitera"/>
      </w:pPr>
      <w:r>
        <w:t>g</w:t>
      </w:r>
      <w:r w:rsidR="00B45E4A" w:rsidRPr="00B45E4A">
        <w:t>)</w:t>
      </w:r>
      <w:r w:rsidR="00924B8B">
        <w:tab/>
      </w:r>
      <w:r w:rsidR="00B45E4A" w:rsidRPr="00B45E4A">
        <w:t>dodaje się ust. 17 w brzmieniu:</w:t>
      </w:r>
    </w:p>
    <w:p w14:paraId="09446F77" w14:textId="73B66207" w:rsidR="00B45E4A" w:rsidRPr="00B45E4A" w:rsidRDefault="00B45E4A" w:rsidP="00AA2306">
      <w:pPr>
        <w:pStyle w:val="ZLITUSTzmustliter"/>
      </w:pPr>
      <w:r w:rsidRPr="00B45E4A">
        <w:t>„17. Minister właściwy do spraw finansów publicznych określi, w drodze rozporządzenia</w:t>
      </w:r>
      <w:r w:rsidR="00BB6925">
        <w:t>,</w:t>
      </w:r>
      <w:r w:rsidRPr="00B45E4A">
        <w:t xml:space="preserve"> szczegółowy zakres danych</w:t>
      </w:r>
      <w:r w:rsidR="001F4B9B">
        <w:t xml:space="preserve">, jakie </w:t>
      </w:r>
      <w:r w:rsidR="00B07560">
        <w:t>zawiera</w:t>
      </w:r>
      <w:r w:rsidRPr="00B45E4A">
        <w:t xml:space="preserve"> deklaracj</w:t>
      </w:r>
      <w:r w:rsidR="001F4B9B">
        <w:t>a</w:t>
      </w:r>
      <w:r w:rsidRPr="00B45E4A">
        <w:t xml:space="preserve"> miesięczn</w:t>
      </w:r>
      <w:r w:rsidR="001F4B9B">
        <w:t>a</w:t>
      </w:r>
      <w:r w:rsidRPr="00B45E4A">
        <w:t xml:space="preserve">, </w:t>
      </w:r>
      <w:r w:rsidR="00A34BA1">
        <w:t>w</w:t>
      </w:r>
      <w:r w:rsidRPr="00B45E4A">
        <w:t>raz</w:t>
      </w:r>
      <w:r w:rsidR="004E5306">
        <w:t xml:space="preserve"> z</w:t>
      </w:r>
      <w:r w:rsidRPr="00B45E4A">
        <w:t xml:space="preserve"> niezbędnymi pouczeniami</w:t>
      </w:r>
      <w:r w:rsidR="00CC5BA8">
        <w:t>,</w:t>
      </w:r>
      <w:r w:rsidR="00F47BF0">
        <w:t xml:space="preserve"> </w:t>
      </w:r>
      <w:r w:rsidR="00B54542">
        <w:t xml:space="preserve">miejsce i </w:t>
      </w:r>
      <w:r w:rsidR="00F47BF0">
        <w:t>sposób jej składania</w:t>
      </w:r>
      <w:r w:rsidR="00CC5BA8" w:rsidRPr="00CC5BA8">
        <w:t xml:space="preserve"> oraz właściwość miejscową naczelnika urzędu celno-skarbowego, o którym mowa w ust. </w:t>
      </w:r>
      <w:r w:rsidR="00263FC2">
        <w:t xml:space="preserve">2 pkt 2 lit. b i ust. </w:t>
      </w:r>
      <w:r w:rsidR="00CC5BA8" w:rsidRPr="00CC5BA8">
        <w:t>5</w:t>
      </w:r>
      <w:r w:rsidR="00F47BF0">
        <w:t>,</w:t>
      </w:r>
      <w:r w:rsidR="00A079A0">
        <w:t xml:space="preserve"> </w:t>
      </w:r>
      <w:r w:rsidRPr="00B45E4A">
        <w:t xml:space="preserve">uwzględniając </w:t>
      </w:r>
      <w:r w:rsidR="0060013C" w:rsidRPr="0060013C">
        <w:t>konieczność prawidłowego rozliczenia podatku oraz kontroli tego obowiązku</w:t>
      </w:r>
      <w:r w:rsidRPr="00B45E4A">
        <w:t>.”.</w:t>
      </w:r>
    </w:p>
    <w:p w14:paraId="5ED58BCF" w14:textId="38B96A68" w:rsidR="008322E5" w:rsidRDefault="00406666" w:rsidP="00A34BA1">
      <w:pPr>
        <w:pStyle w:val="ARTartustawynprozporzdzenia"/>
      </w:pPr>
      <w:bookmarkStart w:id="9" w:name="P472504"/>
      <w:bookmarkStart w:id="10" w:name="P472505"/>
      <w:bookmarkEnd w:id="9"/>
      <w:bookmarkEnd w:id="10"/>
      <w:r w:rsidRPr="00E36BC9">
        <w:rPr>
          <w:rStyle w:val="Ppogrubienie"/>
        </w:rPr>
        <w:t>Art.</w:t>
      </w:r>
      <w:r w:rsidR="00345A60" w:rsidRPr="00E36BC9">
        <w:rPr>
          <w:rStyle w:val="Ppogrubienie"/>
        </w:rPr>
        <w:t xml:space="preserve"> </w:t>
      </w:r>
      <w:r w:rsidRPr="00E36BC9">
        <w:rPr>
          <w:rStyle w:val="Ppogrubienie"/>
        </w:rPr>
        <w:t>2</w:t>
      </w:r>
      <w:r w:rsidR="001642B6" w:rsidRPr="00E36BC9">
        <w:rPr>
          <w:rStyle w:val="Ppogrubienie"/>
        </w:rPr>
        <w:t>.</w:t>
      </w:r>
      <w:r w:rsidR="001642B6" w:rsidRPr="008322E5">
        <w:t xml:space="preserve"> </w:t>
      </w:r>
      <w:r w:rsidR="008322E5" w:rsidRPr="008322E5">
        <w:t xml:space="preserve">Do deklaracji, o </w:t>
      </w:r>
      <w:r w:rsidR="00BA5117" w:rsidRPr="008322E5">
        <w:t>któr</w:t>
      </w:r>
      <w:r w:rsidR="00BA5117">
        <w:t>ych</w:t>
      </w:r>
      <w:r w:rsidR="00BA5117" w:rsidRPr="008322E5">
        <w:t xml:space="preserve"> </w:t>
      </w:r>
      <w:r w:rsidR="008322E5" w:rsidRPr="008322E5">
        <w:t>mowa w art.</w:t>
      </w:r>
      <w:r w:rsidR="00A34BA1">
        <w:t xml:space="preserve"> </w:t>
      </w:r>
      <w:r w:rsidR="008322E5" w:rsidRPr="008322E5">
        <w:t xml:space="preserve">33b </w:t>
      </w:r>
      <w:r w:rsidR="00263FC2">
        <w:t xml:space="preserve">ust. 1 </w:t>
      </w:r>
      <w:r w:rsidR="008322E5" w:rsidRPr="008322E5">
        <w:t>ustawy zmienianej w art. 1, składan</w:t>
      </w:r>
      <w:r w:rsidR="00A34BA1">
        <w:t>ych</w:t>
      </w:r>
      <w:r w:rsidR="008322E5" w:rsidRPr="008322E5">
        <w:t xml:space="preserve"> za okresy rozliczeniowe przypadające przed dniem wejścia w życie niniejszej ustawy stosuje się przepisy dotychczasowe.</w:t>
      </w:r>
    </w:p>
    <w:p w14:paraId="49D33A82" w14:textId="268EA5CC" w:rsidR="00694D5A" w:rsidRPr="00501646" w:rsidRDefault="005C4292" w:rsidP="00017911">
      <w:pPr>
        <w:pStyle w:val="ARTartustawynprozporzdzenia"/>
      </w:pPr>
      <w:r w:rsidRPr="00927B97">
        <w:rPr>
          <w:rStyle w:val="Ppogrubienie"/>
        </w:rPr>
        <w:t>Art. 3</w:t>
      </w:r>
      <w:r w:rsidRPr="002F56BB">
        <w:rPr>
          <w:rStyle w:val="Ppogrubienie"/>
        </w:rPr>
        <w:t>.</w:t>
      </w:r>
      <w:r w:rsidRPr="002F56BB">
        <w:t xml:space="preserve"> </w:t>
      </w:r>
      <w:bookmarkStart w:id="11" w:name="_Hlk228278637"/>
      <w:r w:rsidR="00694D5A" w:rsidRPr="002F56BB">
        <w:t xml:space="preserve">1. Do eksportu towarów, dla którego termin do złożenia deklaracji podatkowej </w:t>
      </w:r>
      <w:r w:rsidR="00501646">
        <w:t>nie upłynął przed dniem wejścia w życie niniejszej ustawy</w:t>
      </w:r>
      <w:r w:rsidR="00694D5A" w:rsidRPr="00501646">
        <w:t>, stosuje się przepisy art. 2 pkt 8</w:t>
      </w:r>
      <w:r w:rsidR="00E949B5" w:rsidRPr="00501646">
        <w:t xml:space="preserve"> oraz</w:t>
      </w:r>
      <w:r w:rsidR="00694D5A" w:rsidRPr="00501646">
        <w:t xml:space="preserve"> art. 41 ust. 6</w:t>
      </w:r>
      <w:r w:rsidR="00A468C3" w:rsidRPr="00501646">
        <w:t>–</w:t>
      </w:r>
      <w:r w:rsidR="00030265" w:rsidRPr="00501646">
        <w:t xml:space="preserve">7a i </w:t>
      </w:r>
      <w:r w:rsidR="00694D5A" w:rsidRPr="00501646">
        <w:t>9 ustawy zmienianej w art. 1, w brzmieniu nadanym niniejszą ustawą.</w:t>
      </w:r>
    </w:p>
    <w:bookmarkEnd w:id="11"/>
    <w:p w14:paraId="2141AD90" w14:textId="0C95A54A" w:rsidR="00B269AB" w:rsidRPr="00B269AB" w:rsidRDefault="00B269AB" w:rsidP="00017911">
      <w:pPr>
        <w:pStyle w:val="USTustnpkodeksu"/>
      </w:pPr>
      <w:r w:rsidRPr="00501646">
        <w:t xml:space="preserve">2. W przypadku gdy przed </w:t>
      </w:r>
      <w:r w:rsidR="00692F39" w:rsidRPr="00501646">
        <w:t xml:space="preserve">dniem </w:t>
      </w:r>
      <w:r w:rsidR="00501646">
        <w:t>wejścia w życie niniejszej ustawy</w:t>
      </w:r>
      <w:r w:rsidRPr="00501646">
        <w:t xml:space="preserve"> podatnik otrzymał całość lub część zapłaty z tytułu eksportu towarów, a wywóz towarów nastąpi po </w:t>
      </w:r>
      <w:r w:rsidR="00501646">
        <w:t xml:space="preserve">tym </w:t>
      </w:r>
      <w:r w:rsidRPr="00501646">
        <w:t xml:space="preserve">dniu, </w:t>
      </w:r>
      <w:r w:rsidRPr="00B269AB">
        <w:t xml:space="preserve">stosuje się przepis art. 41 ust. 9a ustawy zmienianej w art. 1, w brzmieniu nadanym niniejszą ustawą. </w:t>
      </w:r>
    </w:p>
    <w:p w14:paraId="0A1D6058" w14:textId="0059547E" w:rsidR="005C4292" w:rsidRDefault="005C4292" w:rsidP="00216B55">
      <w:pPr>
        <w:pStyle w:val="ARTartustawynprozporzdzenia"/>
      </w:pPr>
      <w:r w:rsidRPr="00E36BC9">
        <w:rPr>
          <w:rStyle w:val="Ppogrubienie"/>
        </w:rPr>
        <w:t>Art. 4.</w:t>
      </w:r>
      <w:r w:rsidR="008322E5">
        <w:t xml:space="preserve"> </w:t>
      </w:r>
      <w:bookmarkStart w:id="12" w:name="_Hlk227923190"/>
      <w:r w:rsidR="00933A1C">
        <w:t xml:space="preserve">1. </w:t>
      </w:r>
      <w:r w:rsidR="008322E5" w:rsidRPr="008322E5">
        <w:t>W przypadku gdy import towarów, o których mowa w art. 138i ust.</w:t>
      </w:r>
      <w:r w:rsidR="00E11B23">
        <w:t xml:space="preserve"> </w:t>
      </w:r>
      <w:r w:rsidR="008322E5" w:rsidRPr="008322E5">
        <w:t>1 ustawy zmienianej w art.</w:t>
      </w:r>
      <w:r w:rsidR="00AF0978">
        <w:t xml:space="preserve"> </w:t>
      </w:r>
      <w:r w:rsidR="008322E5" w:rsidRPr="008322E5">
        <w:t xml:space="preserve">1, nastąpił przed dniem </w:t>
      </w:r>
      <w:r w:rsidR="00F17787">
        <w:t>1 lipca 2026 r.</w:t>
      </w:r>
      <w:r w:rsidR="00AF0978">
        <w:t>,</w:t>
      </w:r>
      <w:r w:rsidR="008322E5" w:rsidRPr="008322E5">
        <w:t xml:space="preserve"> a pobór podatku z tytułu tego importu nastąpił po </w:t>
      </w:r>
      <w:r w:rsidR="00E618DC">
        <w:t xml:space="preserve">tym </w:t>
      </w:r>
      <w:r w:rsidR="008322E5" w:rsidRPr="008322E5">
        <w:t>dniu, osoba odpowiedzialna za pobór podatku</w:t>
      </w:r>
      <w:r w:rsidR="00AF0978">
        <w:t xml:space="preserve">, o której mowa w art. 138i ust. </w:t>
      </w:r>
      <w:r w:rsidR="00903777">
        <w:t>1</w:t>
      </w:r>
      <w:r w:rsidR="00AF0978">
        <w:t xml:space="preserve"> ustawy zmienianej w art. 1,</w:t>
      </w:r>
      <w:r w:rsidR="008322E5" w:rsidRPr="008322E5">
        <w:t xml:space="preserve"> </w:t>
      </w:r>
      <w:r w:rsidR="00030265" w:rsidRPr="00030265">
        <w:t xml:space="preserve">spełniająca warunki, o których mowa w art. 138i ust. 2 ustawy zmienianej w art. 1, w brzmieniu dotychczasowym, </w:t>
      </w:r>
      <w:r w:rsidR="008322E5" w:rsidRPr="008322E5">
        <w:t xml:space="preserve">jest obowiązana uwzględnić kwotę pobranego podatku w deklaracji miesięcznej, </w:t>
      </w:r>
      <w:bookmarkStart w:id="13" w:name="_Hlk230186969"/>
      <w:r w:rsidR="008322E5" w:rsidRPr="008322E5">
        <w:t xml:space="preserve">o której mowa w art. 138i ust. 5 ustawy zmienianej w </w:t>
      </w:r>
      <w:r w:rsidR="00E618DC">
        <w:t xml:space="preserve">art. </w:t>
      </w:r>
      <w:r w:rsidR="008322E5" w:rsidRPr="008322E5">
        <w:t>1</w:t>
      </w:r>
      <w:bookmarkEnd w:id="13"/>
      <w:r w:rsidR="00E618DC">
        <w:t>,</w:t>
      </w:r>
      <w:r w:rsidR="008322E5" w:rsidRPr="008322E5">
        <w:t xml:space="preserve"> w brzmieniu nadanym niniejszą ustawą, </w:t>
      </w:r>
      <w:r w:rsidR="00030265" w:rsidRPr="00030265">
        <w:t xml:space="preserve">zawierającej dane, o których mowa w art. 138i ust. 5a i w przepisach wykonawczych wydanych na podstawie art. 138i </w:t>
      </w:r>
      <w:r w:rsidR="001B15F7">
        <w:t xml:space="preserve">ust. </w:t>
      </w:r>
      <w:r w:rsidR="001B15F7">
        <w:lastRenderedPageBreak/>
        <w:t xml:space="preserve">17 </w:t>
      </w:r>
      <w:r w:rsidR="00030265" w:rsidRPr="00030265">
        <w:t xml:space="preserve">ustawy zmienianej w art. 1, w brzmieniu nadanym niniejszą ustawą, </w:t>
      </w:r>
      <w:r w:rsidR="008322E5" w:rsidRPr="008322E5">
        <w:t xml:space="preserve">składanej za miesiąc, w którym </w:t>
      </w:r>
      <w:r w:rsidR="00470D2E" w:rsidRPr="002F56BB">
        <w:t>wszedł w życie niniejszy przepis</w:t>
      </w:r>
      <w:r w:rsidR="00F17787" w:rsidRPr="002F56BB">
        <w:t xml:space="preserve">. </w:t>
      </w:r>
    </w:p>
    <w:p w14:paraId="463CF42D" w14:textId="63F2C938" w:rsidR="000136AB" w:rsidRDefault="00933A1C" w:rsidP="007B1DA3">
      <w:pPr>
        <w:pStyle w:val="USTustnpkodeksu"/>
      </w:pPr>
      <w:r>
        <w:t>2.</w:t>
      </w:r>
      <w:r w:rsidR="00ED6AC5">
        <w:t xml:space="preserve"> </w:t>
      </w:r>
      <w:r w:rsidR="00253F3A">
        <w:t xml:space="preserve">W przypadku, o którym mowa w ust. 1, </w:t>
      </w:r>
      <w:r w:rsidR="00570732">
        <w:t>o</w:t>
      </w:r>
      <w:r w:rsidR="00253F3A">
        <w:t>soba odpowiedzialna za pobór podatku jest obowiązana do wpłacenia pobranego podatku w terminie do 16</w:t>
      </w:r>
      <w:r w:rsidR="00DC44B9">
        <w:t>.</w:t>
      </w:r>
      <w:r w:rsidR="00253F3A">
        <w:t xml:space="preserve"> dnia</w:t>
      </w:r>
      <w:r w:rsidR="00570732">
        <w:t xml:space="preserve"> miesiąca następującego po miesiącu, za który </w:t>
      </w:r>
      <w:r w:rsidR="00BB6925">
        <w:t xml:space="preserve">jest </w:t>
      </w:r>
      <w:r w:rsidR="00570732">
        <w:t xml:space="preserve">składana deklaracja miesięczna. </w:t>
      </w:r>
    </w:p>
    <w:p w14:paraId="0DB27FE9" w14:textId="6397CD7D" w:rsidR="00030265" w:rsidRDefault="000136AB" w:rsidP="00253F3A">
      <w:pPr>
        <w:pStyle w:val="ARTartustawynprozporzdzenia"/>
      </w:pPr>
      <w:r w:rsidRPr="00253F3A">
        <w:rPr>
          <w:rStyle w:val="Ppogrubienie"/>
        </w:rPr>
        <w:t>Art. 5.</w:t>
      </w:r>
      <w:r>
        <w:t xml:space="preserve"> </w:t>
      </w:r>
      <w:r w:rsidR="00030265" w:rsidRPr="00030265">
        <w:t>W przypadku gdy osoba odpowiedzialna za pobór podatku, o której mowa w art. 138i ust. 1 ustawy zmienianej w art. 1, złoży oświadczenie, o którym w art. 138i ust. 2 pkt 2 lit</w:t>
      </w:r>
      <w:r w:rsidR="00AF4986">
        <w:t>.</w:t>
      </w:r>
      <w:r w:rsidR="00030265" w:rsidRPr="00030265">
        <w:t xml:space="preserve"> b ustawy zmienianej w art. 1, w brzmieniu nadanym niniejszą ustawą, w terminie 10 dni od dnia wejścia w życie niniejszego przepisu, warunek, o którym mowa w art. 138i ust. 2 pkt 2 lit</w:t>
      </w:r>
      <w:r w:rsidR="00AF4986">
        <w:t>.</w:t>
      </w:r>
      <w:r w:rsidR="00030265" w:rsidRPr="00030265">
        <w:t xml:space="preserve"> b ustawy zmienianej w art. 1, w brzmieniu nadanym niniejszą ustawą, uważa się za spełniony.</w:t>
      </w:r>
    </w:p>
    <w:bookmarkEnd w:id="12"/>
    <w:p w14:paraId="1C4556CC" w14:textId="2DBDEEA5" w:rsidR="00E11B23" w:rsidRPr="00AA2306" w:rsidRDefault="00E11B23" w:rsidP="00AF2D9D">
      <w:pPr>
        <w:pStyle w:val="ARTartustawynprozporzdzenia"/>
      </w:pPr>
      <w:r w:rsidRPr="00E11B23">
        <w:rPr>
          <w:rStyle w:val="Ppogrubienie"/>
        </w:rPr>
        <w:t xml:space="preserve">Art. </w:t>
      </w:r>
      <w:r w:rsidR="00253F3A">
        <w:rPr>
          <w:rStyle w:val="Ppogrubienie"/>
        </w:rPr>
        <w:t>6</w:t>
      </w:r>
      <w:r w:rsidRPr="00E11B23">
        <w:rPr>
          <w:rStyle w:val="Ppogrubienie"/>
        </w:rPr>
        <w:t>.</w:t>
      </w:r>
      <w:r>
        <w:t xml:space="preserve"> Dotychczasowe przepisy wykonawcze wydane na podstawie art. 33b ust. 5 ustawy zmienianej w art. 1 tracą moc z dniem wejścia w życie niniejszej ustawy.</w:t>
      </w:r>
    </w:p>
    <w:p w14:paraId="28627FF1" w14:textId="0735A1CA" w:rsidR="00355505" w:rsidRPr="00AA2306" w:rsidRDefault="00406666" w:rsidP="000E54A2">
      <w:pPr>
        <w:pStyle w:val="ARTartustawynprozporzdzenia"/>
      </w:pPr>
      <w:r w:rsidRPr="00E36BC9">
        <w:rPr>
          <w:rStyle w:val="Ppogrubienie"/>
        </w:rPr>
        <w:t xml:space="preserve">Art. </w:t>
      </w:r>
      <w:r w:rsidR="00253F3A">
        <w:rPr>
          <w:rStyle w:val="Ppogrubienie"/>
        </w:rPr>
        <w:t>7</w:t>
      </w:r>
      <w:r w:rsidRPr="00E36BC9">
        <w:rPr>
          <w:rStyle w:val="Ppogrubienie"/>
        </w:rPr>
        <w:t>.</w:t>
      </w:r>
      <w:r w:rsidRPr="00AA2306">
        <w:t xml:space="preserve"> Ustawa wchodzi w życie </w:t>
      </w:r>
      <w:r w:rsidR="00501646">
        <w:t>po upływie 14 dni od dnia ogłoszenia</w:t>
      </w:r>
      <w:r w:rsidR="001642B6" w:rsidRPr="00AA2306">
        <w:t>, z wyjątkiem art.</w:t>
      </w:r>
      <w:r w:rsidR="00E11B23">
        <w:t xml:space="preserve"> </w:t>
      </w:r>
      <w:r w:rsidR="001642B6" w:rsidRPr="00AA2306">
        <w:t xml:space="preserve">1 pkt </w:t>
      </w:r>
      <w:r w:rsidR="00501646">
        <w:t>5, 7</w:t>
      </w:r>
      <w:r w:rsidR="001642B6" w:rsidRPr="00AA2306">
        <w:t xml:space="preserve"> i </w:t>
      </w:r>
      <w:r w:rsidR="00501646">
        <w:t>8</w:t>
      </w:r>
      <w:r w:rsidR="00BA5117">
        <w:t xml:space="preserve"> </w:t>
      </w:r>
      <w:r w:rsidR="00A31716">
        <w:t xml:space="preserve">oraz </w:t>
      </w:r>
      <w:r w:rsidR="00A31716" w:rsidRPr="002F56BB">
        <w:t xml:space="preserve">art. </w:t>
      </w:r>
      <w:r w:rsidR="001F50F3">
        <w:t>4</w:t>
      </w:r>
      <w:r w:rsidR="00253F3A">
        <w:t xml:space="preserve"> i </w:t>
      </w:r>
      <w:r w:rsidR="00300CE7">
        <w:t xml:space="preserve">art. </w:t>
      </w:r>
      <w:r w:rsidR="00253F3A">
        <w:t>5</w:t>
      </w:r>
      <w:r w:rsidR="001642B6" w:rsidRPr="00AA2306">
        <w:t>,</w:t>
      </w:r>
      <w:r w:rsidR="00E36BC9">
        <w:t xml:space="preserve"> </w:t>
      </w:r>
      <w:r w:rsidR="001642B6" w:rsidRPr="00AA2306">
        <w:t xml:space="preserve">które wchodzą w życie z dniem </w:t>
      </w:r>
      <w:r w:rsidR="00D12382">
        <w:t>następującym po dniu ogłoszenia</w:t>
      </w:r>
      <w:r w:rsidR="005B2A20">
        <w:t>.</w:t>
      </w:r>
      <w:r w:rsidR="00D12382">
        <w:t xml:space="preserve"> </w:t>
      </w:r>
    </w:p>
    <w:sectPr w:rsidR="00355505" w:rsidRPr="00AA2306"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2BD0" w14:textId="77777777" w:rsidR="00595E2B" w:rsidRDefault="00595E2B">
      <w:r>
        <w:separator/>
      </w:r>
    </w:p>
  </w:endnote>
  <w:endnote w:type="continuationSeparator" w:id="0">
    <w:p w14:paraId="7CA10193" w14:textId="77777777" w:rsidR="00595E2B" w:rsidRDefault="0059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F7D6" w14:textId="77777777" w:rsidR="00595E2B" w:rsidRDefault="00595E2B">
      <w:r>
        <w:separator/>
      </w:r>
    </w:p>
  </w:footnote>
  <w:footnote w:type="continuationSeparator" w:id="0">
    <w:p w14:paraId="1AB8EF26" w14:textId="77777777" w:rsidR="00595E2B" w:rsidRDefault="00595E2B">
      <w:r>
        <w:continuationSeparator/>
      </w:r>
    </w:p>
  </w:footnote>
  <w:footnote w:id="1">
    <w:p w14:paraId="07E83C7B" w14:textId="3FF33281" w:rsidR="008F2440" w:rsidRDefault="008F2440" w:rsidP="008F2440">
      <w:pPr>
        <w:pStyle w:val="ODNONIKtreodnonika"/>
      </w:pPr>
      <w:r>
        <w:rPr>
          <w:rStyle w:val="Odwoanieprzypisudolnego"/>
        </w:rPr>
        <w:footnoteRef/>
      </w:r>
      <w:r w:rsidRPr="00932CE3">
        <w:rPr>
          <w:rStyle w:val="IGindeksgrny"/>
        </w:rPr>
        <w:t>)</w:t>
      </w:r>
      <w:r>
        <w:tab/>
        <w:t xml:space="preserve">Zmiany tekstu jednolitego wymienionej ustawy zostały ogłoszone w Dz. U. z 2025 r. poz. </w:t>
      </w:r>
      <w:r w:rsidRPr="00E342AB">
        <w:t>894, 896, 1203, 1541 i 1811</w:t>
      </w:r>
      <w:r>
        <w:t xml:space="preserve"> oraz z 2026 r. poz. 507</w:t>
      </w:r>
      <w:r w:rsidR="00FF4DEE">
        <w:t xml:space="preserve"> i 846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E90E"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7777293">
    <w:abstractNumId w:val="23"/>
  </w:num>
  <w:num w:numId="2" w16cid:durableId="1398627449">
    <w:abstractNumId w:val="23"/>
  </w:num>
  <w:num w:numId="3" w16cid:durableId="1978484669">
    <w:abstractNumId w:val="18"/>
  </w:num>
  <w:num w:numId="4" w16cid:durableId="1809204477">
    <w:abstractNumId w:val="18"/>
  </w:num>
  <w:num w:numId="5" w16cid:durableId="2057313214">
    <w:abstractNumId w:val="35"/>
  </w:num>
  <w:num w:numId="6" w16cid:durableId="1235823939">
    <w:abstractNumId w:val="31"/>
  </w:num>
  <w:num w:numId="7" w16cid:durableId="822114714">
    <w:abstractNumId w:val="35"/>
  </w:num>
  <w:num w:numId="8" w16cid:durableId="2065255333">
    <w:abstractNumId w:val="31"/>
  </w:num>
  <w:num w:numId="9" w16cid:durableId="712384919">
    <w:abstractNumId w:val="35"/>
  </w:num>
  <w:num w:numId="10" w16cid:durableId="1843818671">
    <w:abstractNumId w:val="31"/>
  </w:num>
  <w:num w:numId="11" w16cid:durableId="818230622">
    <w:abstractNumId w:val="14"/>
  </w:num>
  <w:num w:numId="12" w16cid:durableId="2002276198">
    <w:abstractNumId w:val="10"/>
  </w:num>
  <w:num w:numId="13" w16cid:durableId="312762106">
    <w:abstractNumId w:val="15"/>
  </w:num>
  <w:num w:numId="14" w16cid:durableId="4210556">
    <w:abstractNumId w:val="26"/>
  </w:num>
  <w:num w:numId="15" w16cid:durableId="1397246047">
    <w:abstractNumId w:val="14"/>
  </w:num>
  <w:num w:numId="16" w16cid:durableId="249169367">
    <w:abstractNumId w:val="16"/>
  </w:num>
  <w:num w:numId="17" w16cid:durableId="1482426227">
    <w:abstractNumId w:val="8"/>
  </w:num>
  <w:num w:numId="18" w16cid:durableId="612901502">
    <w:abstractNumId w:val="3"/>
  </w:num>
  <w:num w:numId="19" w16cid:durableId="1881358702">
    <w:abstractNumId w:val="2"/>
  </w:num>
  <w:num w:numId="20" w16cid:durableId="335306352">
    <w:abstractNumId w:val="1"/>
  </w:num>
  <w:num w:numId="21" w16cid:durableId="1840149504">
    <w:abstractNumId w:val="0"/>
  </w:num>
  <w:num w:numId="22" w16cid:durableId="998339698">
    <w:abstractNumId w:val="9"/>
  </w:num>
  <w:num w:numId="23" w16cid:durableId="1143228840">
    <w:abstractNumId w:val="7"/>
  </w:num>
  <w:num w:numId="24" w16cid:durableId="1454862290">
    <w:abstractNumId w:val="6"/>
  </w:num>
  <w:num w:numId="25" w16cid:durableId="131102299">
    <w:abstractNumId w:val="5"/>
  </w:num>
  <w:num w:numId="26" w16cid:durableId="1572933101">
    <w:abstractNumId w:val="4"/>
  </w:num>
  <w:num w:numId="27" w16cid:durableId="2057655522">
    <w:abstractNumId w:val="33"/>
  </w:num>
  <w:num w:numId="28" w16cid:durableId="1519461473">
    <w:abstractNumId w:val="25"/>
  </w:num>
  <w:num w:numId="29" w16cid:durableId="1645433128">
    <w:abstractNumId w:val="36"/>
  </w:num>
  <w:num w:numId="30" w16cid:durableId="993412619">
    <w:abstractNumId w:val="32"/>
  </w:num>
  <w:num w:numId="31" w16cid:durableId="1077166276">
    <w:abstractNumId w:val="19"/>
  </w:num>
  <w:num w:numId="32" w16cid:durableId="316154914">
    <w:abstractNumId w:val="11"/>
  </w:num>
  <w:num w:numId="33" w16cid:durableId="1241909638">
    <w:abstractNumId w:val="30"/>
  </w:num>
  <w:num w:numId="34" w16cid:durableId="1867983986">
    <w:abstractNumId w:val="20"/>
  </w:num>
  <w:num w:numId="35" w16cid:durableId="1009647674">
    <w:abstractNumId w:val="17"/>
  </w:num>
  <w:num w:numId="36" w16cid:durableId="1912428721">
    <w:abstractNumId w:val="22"/>
  </w:num>
  <w:num w:numId="37" w16cid:durableId="771776243">
    <w:abstractNumId w:val="27"/>
  </w:num>
  <w:num w:numId="38" w16cid:durableId="2126537018">
    <w:abstractNumId w:val="24"/>
  </w:num>
  <w:num w:numId="39" w16cid:durableId="1497917926">
    <w:abstractNumId w:val="13"/>
  </w:num>
  <w:num w:numId="40" w16cid:durableId="1847790874">
    <w:abstractNumId w:val="29"/>
  </w:num>
  <w:num w:numId="41" w16cid:durableId="1793550697">
    <w:abstractNumId w:val="28"/>
  </w:num>
  <w:num w:numId="42" w16cid:durableId="1699163273">
    <w:abstractNumId w:val="21"/>
  </w:num>
  <w:num w:numId="43" w16cid:durableId="1163740522">
    <w:abstractNumId w:val="34"/>
  </w:num>
  <w:num w:numId="44" w16cid:durableId="2126120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1F"/>
    <w:rsid w:val="000012DA"/>
    <w:rsid w:val="00002428"/>
    <w:rsid w:val="0000246E"/>
    <w:rsid w:val="00003862"/>
    <w:rsid w:val="000116D3"/>
    <w:rsid w:val="0001198B"/>
    <w:rsid w:val="00012808"/>
    <w:rsid w:val="00012A35"/>
    <w:rsid w:val="000136AB"/>
    <w:rsid w:val="00016099"/>
    <w:rsid w:val="00017911"/>
    <w:rsid w:val="00017DC2"/>
    <w:rsid w:val="00021522"/>
    <w:rsid w:val="00023471"/>
    <w:rsid w:val="00023F13"/>
    <w:rsid w:val="00024D75"/>
    <w:rsid w:val="0002599D"/>
    <w:rsid w:val="00025F17"/>
    <w:rsid w:val="00026800"/>
    <w:rsid w:val="00030265"/>
    <w:rsid w:val="00030634"/>
    <w:rsid w:val="000319C1"/>
    <w:rsid w:val="00031A8B"/>
    <w:rsid w:val="00031BCA"/>
    <w:rsid w:val="00031E66"/>
    <w:rsid w:val="000330FA"/>
    <w:rsid w:val="0003362F"/>
    <w:rsid w:val="00036B63"/>
    <w:rsid w:val="00036D2F"/>
    <w:rsid w:val="00037487"/>
    <w:rsid w:val="000379FB"/>
    <w:rsid w:val="00037E1A"/>
    <w:rsid w:val="00037FC0"/>
    <w:rsid w:val="00040054"/>
    <w:rsid w:val="000408D6"/>
    <w:rsid w:val="00043495"/>
    <w:rsid w:val="0004404C"/>
    <w:rsid w:val="000441D0"/>
    <w:rsid w:val="00046A75"/>
    <w:rsid w:val="00047312"/>
    <w:rsid w:val="000508BD"/>
    <w:rsid w:val="000517AB"/>
    <w:rsid w:val="0005339C"/>
    <w:rsid w:val="00053B38"/>
    <w:rsid w:val="00053C92"/>
    <w:rsid w:val="0005571B"/>
    <w:rsid w:val="00057AB3"/>
    <w:rsid w:val="00060076"/>
    <w:rsid w:val="00060432"/>
    <w:rsid w:val="00060D87"/>
    <w:rsid w:val="000615A5"/>
    <w:rsid w:val="0006276D"/>
    <w:rsid w:val="00064E4C"/>
    <w:rsid w:val="00066901"/>
    <w:rsid w:val="00071BEE"/>
    <w:rsid w:val="000736CD"/>
    <w:rsid w:val="0007439E"/>
    <w:rsid w:val="0007533B"/>
    <w:rsid w:val="0007545D"/>
    <w:rsid w:val="000754E9"/>
    <w:rsid w:val="000760BF"/>
    <w:rsid w:val="0007613E"/>
    <w:rsid w:val="00076BFC"/>
    <w:rsid w:val="000808DF"/>
    <w:rsid w:val="0008118F"/>
    <w:rsid w:val="000814A7"/>
    <w:rsid w:val="0008557B"/>
    <w:rsid w:val="00085CE7"/>
    <w:rsid w:val="000870AA"/>
    <w:rsid w:val="000906EE"/>
    <w:rsid w:val="00091BA2"/>
    <w:rsid w:val="000942FE"/>
    <w:rsid w:val="000944EF"/>
    <w:rsid w:val="00094BD5"/>
    <w:rsid w:val="0009732D"/>
    <w:rsid w:val="000973F0"/>
    <w:rsid w:val="00097860"/>
    <w:rsid w:val="000A1296"/>
    <w:rsid w:val="000A1C1F"/>
    <w:rsid w:val="000A1C27"/>
    <w:rsid w:val="000A1DAD"/>
    <w:rsid w:val="000A2649"/>
    <w:rsid w:val="000A323B"/>
    <w:rsid w:val="000B177F"/>
    <w:rsid w:val="000B298D"/>
    <w:rsid w:val="000B5B2D"/>
    <w:rsid w:val="000B5DCE"/>
    <w:rsid w:val="000B7D7C"/>
    <w:rsid w:val="000C05BA"/>
    <w:rsid w:val="000C0E8F"/>
    <w:rsid w:val="000C2150"/>
    <w:rsid w:val="000C4BC4"/>
    <w:rsid w:val="000D0110"/>
    <w:rsid w:val="000D15D3"/>
    <w:rsid w:val="000D2468"/>
    <w:rsid w:val="000D318A"/>
    <w:rsid w:val="000D447F"/>
    <w:rsid w:val="000D6168"/>
    <w:rsid w:val="000D6173"/>
    <w:rsid w:val="000D64DE"/>
    <w:rsid w:val="000D6F83"/>
    <w:rsid w:val="000D731A"/>
    <w:rsid w:val="000E0990"/>
    <w:rsid w:val="000E25CC"/>
    <w:rsid w:val="000E3694"/>
    <w:rsid w:val="000E490F"/>
    <w:rsid w:val="000E54A2"/>
    <w:rsid w:val="000E6241"/>
    <w:rsid w:val="000F2BE3"/>
    <w:rsid w:val="000F3D0D"/>
    <w:rsid w:val="000F4344"/>
    <w:rsid w:val="000F57E5"/>
    <w:rsid w:val="000F683A"/>
    <w:rsid w:val="000F6C85"/>
    <w:rsid w:val="000F6ED4"/>
    <w:rsid w:val="000F7A6E"/>
    <w:rsid w:val="0010056A"/>
    <w:rsid w:val="00100A80"/>
    <w:rsid w:val="00100B10"/>
    <w:rsid w:val="001030B5"/>
    <w:rsid w:val="001042BA"/>
    <w:rsid w:val="00106D03"/>
    <w:rsid w:val="00106D97"/>
    <w:rsid w:val="00110465"/>
    <w:rsid w:val="00110628"/>
    <w:rsid w:val="0011245A"/>
    <w:rsid w:val="00112A44"/>
    <w:rsid w:val="0011493E"/>
    <w:rsid w:val="00114EBE"/>
    <w:rsid w:val="00114FBC"/>
    <w:rsid w:val="0011598E"/>
    <w:rsid w:val="00115B72"/>
    <w:rsid w:val="001209EC"/>
    <w:rsid w:val="00120A9E"/>
    <w:rsid w:val="00120E64"/>
    <w:rsid w:val="00121026"/>
    <w:rsid w:val="001234D2"/>
    <w:rsid w:val="00125A9C"/>
    <w:rsid w:val="001270A2"/>
    <w:rsid w:val="001278AD"/>
    <w:rsid w:val="00131237"/>
    <w:rsid w:val="001329AC"/>
    <w:rsid w:val="001342D0"/>
    <w:rsid w:val="00134CA0"/>
    <w:rsid w:val="0013521D"/>
    <w:rsid w:val="00135E66"/>
    <w:rsid w:val="001377C8"/>
    <w:rsid w:val="0014026F"/>
    <w:rsid w:val="0014341B"/>
    <w:rsid w:val="001476C1"/>
    <w:rsid w:val="00147A47"/>
    <w:rsid w:val="00147AA1"/>
    <w:rsid w:val="001520CF"/>
    <w:rsid w:val="00153BB5"/>
    <w:rsid w:val="0015667C"/>
    <w:rsid w:val="00157110"/>
    <w:rsid w:val="0015742A"/>
    <w:rsid w:val="00157DA1"/>
    <w:rsid w:val="00163147"/>
    <w:rsid w:val="001642B6"/>
    <w:rsid w:val="00164670"/>
    <w:rsid w:val="00164C57"/>
    <w:rsid w:val="00164C9D"/>
    <w:rsid w:val="00166A86"/>
    <w:rsid w:val="0017082F"/>
    <w:rsid w:val="00172F7A"/>
    <w:rsid w:val="00173150"/>
    <w:rsid w:val="00173390"/>
    <w:rsid w:val="00173496"/>
    <w:rsid w:val="001736F0"/>
    <w:rsid w:val="00173BB3"/>
    <w:rsid w:val="001740D0"/>
    <w:rsid w:val="00174F2C"/>
    <w:rsid w:val="00180350"/>
    <w:rsid w:val="00180F2A"/>
    <w:rsid w:val="00184B91"/>
    <w:rsid w:val="00184D4A"/>
    <w:rsid w:val="00186A75"/>
    <w:rsid w:val="00186C80"/>
    <w:rsid w:val="00186EC1"/>
    <w:rsid w:val="00191E1F"/>
    <w:rsid w:val="00192AA8"/>
    <w:rsid w:val="0019473B"/>
    <w:rsid w:val="001952B1"/>
    <w:rsid w:val="00196E39"/>
    <w:rsid w:val="00197649"/>
    <w:rsid w:val="001A01FB"/>
    <w:rsid w:val="001A10E9"/>
    <w:rsid w:val="001A183D"/>
    <w:rsid w:val="001A2B65"/>
    <w:rsid w:val="001A3CD3"/>
    <w:rsid w:val="001A4D44"/>
    <w:rsid w:val="001A5BEF"/>
    <w:rsid w:val="001A7F15"/>
    <w:rsid w:val="001B093F"/>
    <w:rsid w:val="001B15F7"/>
    <w:rsid w:val="001B342E"/>
    <w:rsid w:val="001B43A7"/>
    <w:rsid w:val="001B7BA2"/>
    <w:rsid w:val="001C0B4A"/>
    <w:rsid w:val="001C1832"/>
    <w:rsid w:val="001C188C"/>
    <w:rsid w:val="001C28AC"/>
    <w:rsid w:val="001C3C9D"/>
    <w:rsid w:val="001C6024"/>
    <w:rsid w:val="001D1783"/>
    <w:rsid w:val="001D38BB"/>
    <w:rsid w:val="001D53CD"/>
    <w:rsid w:val="001D55A3"/>
    <w:rsid w:val="001D5AF5"/>
    <w:rsid w:val="001D5F6A"/>
    <w:rsid w:val="001D69B7"/>
    <w:rsid w:val="001D74CD"/>
    <w:rsid w:val="001D7BDF"/>
    <w:rsid w:val="001E16D7"/>
    <w:rsid w:val="001E1E73"/>
    <w:rsid w:val="001E4E0C"/>
    <w:rsid w:val="001E522A"/>
    <w:rsid w:val="001E526D"/>
    <w:rsid w:val="001E5573"/>
    <w:rsid w:val="001E5655"/>
    <w:rsid w:val="001E7B3D"/>
    <w:rsid w:val="001F1832"/>
    <w:rsid w:val="001F220F"/>
    <w:rsid w:val="001F25B3"/>
    <w:rsid w:val="001F26E0"/>
    <w:rsid w:val="001F304E"/>
    <w:rsid w:val="001F474A"/>
    <w:rsid w:val="001F4B9B"/>
    <w:rsid w:val="001F50F3"/>
    <w:rsid w:val="001F6616"/>
    <w:rsid w:val="001F67A7"/>
    <w:rsid w:val="002006B2"/>
    <w:rsid w:val="00202BD4"/>
    <w:rsid w:val="00203772"/>
    <w:rsid w:val="00204A97"/>
    <w:rsid w:val="002114EF"/>
    <w:rsid w:val="00212870"/>
    <w:rsid w:val="002166AD"/>
    <w:rsid w:val="00216B55"/>
    <w:rsid w:val="00217871"/>
    <w:rsid w:val="002202C8"/>
    <w:rsid w:val="00221ED8"/>
    <w:rsid w:val="002231EA"/>
    <w:rsid w:val="00223878"/>
    <w:rsid w:val="00223FDF"/>
    <w:rsid w:val="002240E6"/>
    <w:rsid w:val="002279C0"/>
    <w:rsid w:val="00227E9F"/>
    <w:rsid w:val="00233879"/>
    <w:rsid w:val="00235184"/>
    <w:rsid w:val="0023727E"/>
    <w:rsid w:val="00242081"/>
    <w:rsid w:val="00243777"/>
    <w:rsid w:val="002441CD"/>
    <w:rsid w:val="00245DF3"/>
    <w:rsid w:val="002501A3"/>
    <w:rsid w:val="0025166C"/>
    <w:rsid w:val="00251EA2"/>
    <w:rsid w:val="002522B5"/>
    <w:rsid w:val="0025376E"/>
    <w:rsid w:val="00253F3A"/>
    <w:rsid w:val="002555D4"/>
    <w:rsid w:val="00255FCC"/>
    <w:rsid w:val="00261A16"/>
    <w:rsid w:val="00263522"/>
    <w:rsid w:val="00263FC2"/>
    <w:rsid w:val="002640A3"/>
    <w:rsid w:val="00264EC6"/>
    <w:rsid w:val="002668F9"/>
    <w:rsid w:val="00271013"/>
    <w:rsid w:val="0027318A"/>
    <w:rsid w:val="00273CB9"/>
    <w:rsid w:val="00273FE4"/>
    <w:rsid w:val="002747FA"/>
    <w:rsid w:val="00274AC8"/>
    <w:rsid w:val="00274BB2"/>
    <w:rsid w:val="002765B4"/>
    <w:rsid w:val="00276A94"/>
    <w:rsid w:val="00283275"/>
    <w:rsid w:val="002840D2"/>
    <w:rsid w:val="00290674"/>
    <w:rsid w:val="002908B5"/>
    <w:rsid w:val="0029405D"/>
    <w:rsid w:val="00294FA6"/>
    <w:rsid w:val="00295A6F"/>
    <w:rsid w:val="002A042A"/>
    <w:rsid w:val="002A0486"/>
    <w:rsid w:val="002A0B91"/>
    <w:rsid w:val="002A158B"/>
    <w:rsid w:val="002A20C4"/>
    <w:rsid w:val="002A2B2A"/>
    <w:rsid w:val="002A3965"/>
    <w:rsid w:val="002A570F"/>
    <w:rsid w:val="002A5D33"/>
    <w:rsid w:val="002A7292"/>
    <w:rsid w:val="002A7358"/>
    <w:rsid w:val="002A7876"/>
    <w:rsid w:val="002A7902"/>
    <w:rsid w:val="002A7BD2"/>
    <w:rsid w:val="002B0F6B"/>
    <w:rsid w:val="002B23B8"/>
    <w:rsid w:val="002B2CF4"/>
    <w:rsid w:val="002B4429"/>
    <w:rsid w:val="002B68A6"/>
    <w:rsid w:val="002B7FAF"/>
    <w:rsid w:val="002C0DEE"/>
    <w:rsid w:val="002C0F9C"/>
    <w:rsid w:val="002C4EC3"/>
    <w:rsid w:val="002D0C4F"/>
    <w:rsid w:val="002D1364"/>
    <w:rsid w:val="002D2991"/>
    <w:rsid w:val="002D2B80"/>
    <w:rsid w:val="002D3212"/>
    <w:rsid w:val="002D4D30"/>
    <w:rsid w:val="002D5000"/>
    <w:rsid w:val="002D598D"/>
    <w:rsid w:val="002D7188"/>
    <w:rsid w:val="002E1DE3"/>
    <w:rsid w:val="002E2AB6"/>
    <w:rsid w:val="002E3F34"/>
    <w:rsid w:val="002E5F79"/>
    <w:rsid w:val="002E64FA"/>
    <w:rsid w:val="002E7752"/>
    <w:rsid w:val="002F0A00"/>
    <w:rsid w:val="002F0CFA"/>
    <w:rsid w:val="002F1B73"/>
    <w:rsid w:val="002F4691"/>
    <w:rsid w:val="002F56BB"/>
    <w:rsid w:val="002F5EA6"/>
    <w:rsid w:val="002F669F"/>
    <w:rsid w:val="00300CD0"/>
    <w:rsid w:val="00300CE7"/>
    <w:rsid w:val="00301C97"/>
    <w:rsid w:val="00301E57"/>
    <w:rsid w:val="0030599C"/>
    <w:rsid w:val="00305F7E"/>
    <w:rsid w:val="00306674"/>
    <w:rsid w:val="0030724C"/>
    <w:rsid w:val="00307400"/>
    <w:rsid w:val="0031004C"/>
    <w:rsid w:val="003105F6"/>
    <w:rsid w:val="00311297"/>
    <w:rsid w:val="003113BE"/>
    <w:rsid w:val="003122CA"/>
    <w:rsid w:val="003148FD"/>
    <w:rsid w:val="00316D54"/>
    <w:rsid w:val="003203BF"/>
    <w:rsid w:val="00321080"/>
    <w:rsid w:val="003222FF"/>
    <w:rsid w:val="00322D45"/>
    <w:rsid w:val="00324B3E"/>
    <w:rsid w:val="0032569A"/>
    <w:rsid w:val="00325A1F"/>
    <w:rsid w:val="00325B0F"/>
    <w:rsid w:val="003268F9"/>
    <w:rsid w:val="003308C9"/>
    <w:rsid w:val="00330BAF"/>
    <w:rsid w:val="003345C4"/>
    <w:rsid w:val="00334E3A"/>
    <w:rsid w:val="003360A2"/>
    <w:rsid w:val="003361DD"/>
    <w:rsid w:val="00336A76"/>
    <w:rsid w:val="00337717"/>
    <w:rsid w:val="00341A6A"/>
    <w:rsid w:val="00345A60"/>
    <w:rsid w:val="00345B9C"/>
    <w:rsid w:val="003511BD"/>
    <w:rsid w:val="00352DAE"/>
    <w:rsid w:val="00354C50"/>
    <w:rsid w:val="00354EB9"/>
    <w:rsid w:val="00355505"/>
    <w:rsid w:val="0035602C"/>
    <w:rsid w:val="003602AE"/>
    <w:rsid w:val="00360929"/>
    <w:rsid w:val="003628EF"/>
    <w:rsid w:val="003642A9"/>
    <w:rsid w:val="003647D5"/>
    <w:rsid w:val="003674B0"/>
    <w:rsid w:val="0037727C"/>
    <w:rsid w:val="00377E70"/>
    <w:rsid w:val="00380904"/>
    <w:rsid w:val="00381C3E"/>
    <w:rsid w:val="003823EE"/>
    <w:rsid w:val="00382960"/>
    <w:rsid w:val="003843FF"/>
    <w:rsid w:val="003846F7"/>
    <w:rsid w:val="003851ED"/>
    <w:rsid w:val="00385B39"/>
    <w:rsid w:val="00386785"/>
    <w:rsid w:val="00386A67"/>
    <w:rsid w:val="0039024F"/>
    <w:rsid w:val="00390E89"/>
    <w:rsid w:val="00391644"/>
    <w:rsid w:val="00391B1A"/>
    <w:rsid w:val="00393948"/>
    <w:rsid w:val="00394423"/>
    <w:rsid w:val="00394568"/>
    <w:rsid w:val="00394A76"/>
    <w:rsid w:val="00396537"/>
    <w:rsid w:val="00396942"/>
    <w:rsid w:val="00396B49"/>
    <w:rsid w:val="00396E3E"/>
    <w:rsid w:val="003A306E"/>
    <w:rsid w:val="003A3C52"/>
    <w:rsid w:val="003A3C83"/>
    <w:rsid w:val="003A60DC"/>
    <w:rsid w:val="003A644D"/>
    <w:rsid w:val="003A6A46"/>
    <w:rsid w:val="003A7A63"/>
    <w:rsid w:val="003B000C"/>
    <w:rsid w:val="003B0F1D"/>
    <w:rsid w:val="003B12D2"/>
    <w:rsid w:val="003B21CD"/>
    <w:rsid w:val="003B33C4"/>
    <w:rsid w:val="003B3A3A"/>
    <w:rsid w:val="003B4A57"/>
    <w:rsid w:val="003C0AD9"/>
    <w:rsid w:val="003C0ED0"/>
    <w:rsid w:val="003C1D49"/>
    <w:rsid w:val="003C35C4"/>
    <w:rsid w:val="003D12C2"/>
    <w:rsid w:val="003D3010"/>
    <w:rsid w:val="003D31B9"/>
    <w:rsid w:val="003D3867"/>
    <w:rsid w:val="003E0D1A"/>
    <w:rsid w:val="003E2AEB"/>
    <w:rsid w:val="003E2DA3"/>
    <w:rsid w:val="003E3AB9"/>
    <w:rsid w:val="003F020D"/>
    <w:rsid w:val="003F03D9"/>
    <w:rsid w:val="003F0B01"/>
    <w:rsid w:val="003F2FBE"/>
    <w:rsid w:val="003F318D"/>
    <w:rsid w:val="003F5BAE"/>
    <w:rsid w:val="003F6ED7"/>
    <w:rsid w:val="00400C19"/>
    <w:rsid w:val="00401C84"/>
    <w:rsid w:val="00403210"/>
    <w:rsid w:val="004035BB"/>
    <w:rsid w:val="004035EB"/>
    <w:rsid w:val="00406666"/>
    <w:rsid w:val="00407332"/>
    <w:rsid w:val="00407828"/>
    <w:rsid w:val="00407A27"/>
    <w:rsid w:val="00407DB0"/>
    <w:rsid w:val="00407EDD"/>
    <w:rsid w:val="00411D2D"/>
    <w:rsid w:val="00412254"/>
    <w:rsid w:val="00412BEE"/>
    <w:rsid w:val="00413862"/>
    <w:rsid w:val="00413D8E"/>
    <w:rsid w:val="004140F2"/>
    <w:rsid w:val="00414A23"/>
    <w:rsid w:val="004151AD"/>
    <w:rsid w:val="00416849"/>
    <w:rsid w:val="00417B22"/>
    <w:rsid w:val="00421085"/>
    <w:rsid w:val="00422D28"/>
    <w:rsid w:val="0042465E"/>
    <w:rsid w:val="00424DF7"/>
    <w:rsid w:val="00430879"/>
    <w:rsid w:val="00432B76"/>
    <w:rsid w:val="00434D01"/>
    <w:rsid w:val="004353A9"/>
    <w:rsid w:val="00435712"/>
    <w:rsid w:val="00435D26"/>
    <w:rsid w:val="00440C99"/>
    <w:rsid w:val="004415A5"/>
    <w:rsid w:val="0044175C"/>
    <w:rsid w:val="00443656"/>
    <w:rsid w:val="00445F4D"/>
    <w:rsid w:val="0044734F"/>
    <w:rsid w:val="004473A8"/>
    <w:rsid w:val="00447761"/>
    <w:rsid w:val="004504C0"/>
    <w:rsid w:val="00453DE6"/>
    <w:rsid w:val="004550FB"/>
    <w:rsid w:val="00455804"/>
    <w:rsid w:val="0045757A"/>
    <w:rsid w:val="0046111A"/>
    <w:rsid w:val="00461179"/>
    <w:rsid w:val="00462868"/>
    <w:rsid w:val="00462946"/>
    <w:rsid w:val="00462B81"/>
    <w:rsid w:val="00463312"/>
    <w:rsid w:val="00463C0D"/>
    <w:rsid w:val="00463F43"/>
    <w:rsid w:val="00464B94"/>
    <w:rsid w:val="00464E51"/>
    <w:rsid w:val="004653A8"/>
    <w:rsid w:val="00465A0B"/>
    <w:rsid w:val="004704B6"/>
    <w:rsid w:val="0047077C"/>
    <w:rsid w:val="00470B05"/>
    <w:rsid w:val="00470D2E"/>
    <w:rsid w:val="00471A0A"/>
    <w:rsid w:val="0047207C"/>
    <w:rsid w:val="00472CD6"/>
    <w:rsid w:val="00474E3C"/>
    <w:rsid w:val="00480A58"/>
    <w:rsid w:val="00481425"/>
    <w:rsid w:val="00482151"/>
    <w:rsid w:val="00483830"/>
    <w:rsid w:val="00484BF0"/>
    <w:rsid w:val="00485FAD"/>
    <w:rsid w:val="004877FE"/>
    <w:rsid w:val="00487AED"/>
    <w:rsid w:val="00490713"/>
    <w:rsid w:val="00490F8E"/>
    <w:rsid w:val="00491EDF"/>
    <w:rsid w:val="00492A3F"/>
    <w:rsid w:val="00492BEF"/>
    <w:rsid w:val="00494F62"/>
    <w:rsid w:val="004A2001"/>
    <w:rsid w:val="004A2649"/>
    <w:rsid w:val="004A3590"/>
    <w:rsid w:val="004A4E63"/>
    <w:rsid w:val="004A67E8"/>
    <w:rsid w:val="004A6DA8"/>
    <w:rsid w:val="004A7093"/>
    <w:rsid w:val="004A7869"/>
    <w:rsid w:val="004B00A7"/>
    <w:rsid w:val="004B0537"/>
    <w:rsid w:val="004B1C03"/>
    <w:rsid w:val="004B25E2"/>
    <w:rsid w:val="004B34D7"/>
    <w:rsid w:val="004B4A8A"/>
    <w:rsid w:val="004B5037"/>
    <w:rsid w:val="004B5B2F"/>
    <w:rsid w:val="004B5C33"/>
    <w:rsid w:val="004B6200"/>
    <w:rsid w:val="004B626A"/>
    <w:rsid w:val="004B660E"/>
    <w:rsid w:val="004B76C0"/>
    <w:rsid w:val="004C05BD"/>
    <w:rsid w:val="004C3B06"/>
    <w:rsid w:val="004C3F97"/>
    <w:rsid w:val="004C4D71"/>
    <w:rsid w:val="004C5442"/>
    <w:rsid w:val="004C723D"/>
    <w:rsid w:val="004C7EE7"/>
    <w:rsid w:val="004D2DEE"/>
    <w:rsid w:val="004D2E1F"/>
    <w:rsid w:val="004D515E"/>
    <w:rsid w:val="004D6C1F"/>
    <w:rsid w:val="004D742A"/>
    <w:rsid w:val="004D7A25"/>
    <w:rsid w:val="004D7FD9"/>
    <w:rsid w:val="004E1324"/>
    <w:rsid w:val="004E19A5"/>
    <w:rsid w:val="004E37E5"/>
    <w:rsid w:val="004E3FDB"/>
    <w:rsid w:val="004E5306"/>
    <w:rsid w:val="004E5714"/>
    <w:rsid w:val="004F1F4A"/>
    <w:rsid w:val="004F1FD7"/>
    <w:rsid w:val="004F296D"/>
    <w:rsid w:val="004F3287"/>
    <w:rsid w:val="004F4016"/>
    <w:rsid w:val="004F40DE"/>
    <w:rsid w:val="004F508B"/>
    <w:rsid w:val="004F695F"/>
    <w:rsid w:val="004F6CA4"/>
    <w:rsid w:val="00500752"/>
    <w:rsid w:val="00501646"/>
    <w:rsid w:val="005017FF"/>
    <w:rsid w:val="00501A50"/>
    <w:rsid w:val="0050222D"/>
    <w:rsid w:val="00503AF3"/>
    <w:rsid w:val="0050696D"/>
    <w:rsid w:val="0050727C"/>
    <w:rsid w:val="0051094B"/>
    <w:rsid w:val="005110D7"/>
    <w:rsid w:val="00511D99"/>
    <w:rsid w:val="00512485"/>
    <w:rsid w:val="005128D3"/>
    <w:rsid w:val="00513FE8"/>
    <w:rsid w:val="005147E8"/>
    <w:rsid w:val="005158F2"/>
    <w:rsid w:val="00522074"/>
    <w:rsid w:val="00526DFC"/>
    <w:rsid w:val="00526F43"/>
    <w:rsid w:val="00527651"/>
    <w:rsid w:val="005307E9"/>
    <w:rsid w:val="00530CC4"/>
    <w:rsid w:val="00533D06"/>
    <w:rsid w:val="00535098"/>
    <w:rsid w:val="005363AB"/>
    <w:rsid w:val="00542267"/>
    <w:rsid w:val="00542A5F"/>
    <w:rsid w:val="00544EF4"/>
    <w:rsid w:val="00545E53"/>
    <w:rsid w:val="005479D9"/>
    <w:rsid w:val="00550BF1"/>
    <w:rsid w:val="0055415C"/>
    <w:rsid w:val="005572BD"/>
    <w:rsid w:val="00557A12"/>
    <w:rsid w:val="00560AC7"/>
    <w:rsid w:val="00560F62"/>
    <w:rsid w:val="0056160D"/>
    <w:rsid w:val="00561AFB"/>
    <w:rsid w:val="00561D04"/>
    <w:rsid w:val="00561FA8"/>
    <w:rsid w:val="005635ED"/>
    <w:rsid w:val="00565253"/>
    <w:rsid w:val="00566CBE"/>
    <w:rsid w:val="00570191"/>
    <w:rsid w:val="00570570"/>
    <w:rsid w:val="00570601"/>
    <w:rsid w:val="00570732"/>
    <w:rsid w:val="00571DA3"/>
    <w:rsid w:val="00572512"/>
    <w:rsid w:val="00573540"/>
    <w:rsid w:val="00573EE6"/>
    <w:rsid w:val="0057547F"/>
    <w:rsid w:val="005754EE"/>
    <w:rsid w:val="0057617E"/>
    <w:rsid w:val="00576497"/>
    <w:rsid w:val="00577759"/>
    <w:rsid w:val="00577CBB"/>
    <w:rsid w:val="005807FF"/>
    <w:rsid w:val="005835E7"/>
    <w:rsid w:val="0058397F"/>
    <w:rsid w:val="00583BF8"/>
    <w:rsid w:val="00584DB7"/>
    <w:rsid w:val="005854CD"/>
    <w:rsid w:val="00585F33"/>
    <w:rsid w:val="0058616C"/>
    <w:rsid w:val="00591124"/>
    <w:rsid w:val="00592D43"/>
    <w:rsid w:val="00594975"/>
    <w:rsid w:val="00595006"/>
    <w:rsid w:val="00595E2B"/>
    <w:rsid w:val="00597024"/>
    <w:rsid w:val="00597510"/>
    <w:rsid w:val="005A0274"/>
    <w:rsid w:val="005A095C"/>
    <w:rsid w:val="005A1668"/>
    <w:rsid w:val="005A5BA2"/>
    <w:rsid w:val="005A669D"/>
    <w:rsid w:val="005A75D8"/>
    <w:rsid w:val="005B0354"/>
    <w:rsid w:val="005B07C5"/>
    <w:rsid w:val="005B2A20"/>
    <w:rsid w:val="005B3787"/>
    <w:rsid w:val="005B4AD8"/>
    <w:rsid w:val="005B5402"/>
    <w:rsid w:val="005B6492"/>
    <w:rsid w:val="005B713E"/>
    <w:rsid w:val="005C03B6"/>
    <w:rsid w:val="005C0C0E"/>
    <w:rsid w:val="005C348E"/>
    <w:rsid w:val="005C4292"/>
    <w:rsid w:val="005C68E1"/>
    <w:rsid w:val="005D0420"/>
    <w:rsid w:val="005D3763"/>
    <w:rsid w:val="005D38EB"/>
    <w:rsid w:val="005D3FA9"/>
    <w:rsid w:val="005D55E1"/>
    <w:rsid w:val="005D719B"/>
    <w:rsid w:val="005E1331"/>
    <w:rsid w:val="005E19F7"/>
    <w:rsid w:val="005E456F"/>
    <w:rsid w:val="005E4F04"/>
    <w:rsid w:val="005E62C2"/>
    <w:rsid w:val="005E6C71"/>
    <w:rsid w:val="005F0351"/>
    <w:rsid w:val="005F0963"/>
    <w:rsid w:val="005F0CC2"/>
    <w:rsid w:val="005F2824"/>
    <w:rsid w:val="005F293F"/>
    <w:rsid w:val="005F2EBA"/>
    <w:rsid w:val="005F35ED"/>
    <w:rsid w:val="005F3981"/>
    <w:rsid w:val="005F3A73"/>
    <w:rsid w:val="005F4C41"/>
    <w:rsid w:val="005F53EE"/>
    <w:rsid w:val="005F582D"/>
    <w:rsid w:val="005F724C"/>
    <w:rsid w:val="005F7812"/>
    <w:rsid w:val="005F7A88"/>
    <w:rsid w:val="0060013C"/>
    <w:rsid w:val="0060370C"/>
    <w:rsid w:val="00603A1A"/>
    <w:rsid w:val="006046D5"/>
    <w:rsid w:val="0060497E"/>
    <w:rsid w:val="00607A93"/>
    <w:rsid w:val="00610C08"/>
    <w:rsid w:val="00611124"/>
    <w:rsid w:val="00611F74"/>
    <w:rsid w:val="00615772"/>
    <w:rsid w:val="00615BE8"/>
    <w:rsid w:val="00621256"/>
    <w:rsid w:val="00621FCC"/>
    <w:rsid w:val="00622E4B"/>
    <w:rsid w:val="00632D8B"/>
    <w:rsid w:val="006333DA"/>
    <w:rsid w:val="00635134"/>
    <w:rsid w:val="00635193"/>
    <w:rsid w:val="006356E2"/>
    <w:rsid w:val="0063662B"/>
    <w:rsid w:val="006416AF"/>
    <w:rsid w:val="00642A65"/>
    <w:rsid w:val="00643989"/>
    <w:rsid w:val="006442B2"/>
    <w:rsid w:val="00645DCE"/>
    <w:rsid w:val="006465AC"/>
    <w:rsid w:val="006465BF"/>
    <w:rsid w:val="006470C4"/>
    <w:rsid w:val="00653B22"/>
    <w:rsid w:val="00655FEA"/>
    <w:rsid w:val="006577BA"/>
    <w:rsid w:val="00657BF4"/>
    <w:rsid w:val="006603FB"/>
    <w:rsid w:val="0066066E"/>
    <w:rsid w:val="006608DF"/>
    <w:rsid w:val="006623AC"/>
    <w:rsid w:val="006678AF"/>
    <w:rsid w:val="006701EF"/>
    <w:rsid w:val="00670876"/>
    <w:rsid w:val="00672926"/>
    <w:rsid w:val="00673BA5"/>
    <w:rsid w:val="00680058"/>
    <w:rsid w:val="00681F9F"/>
    <w:rsid w:val="006840EA"/>
    <w:rsid w:val="006844E2"/>
    <w:rsid w:val="00684DD8"/>
    <w:rsid w:val="00685267"/>
    <w:rsid w:val="006863CB"/>
    <w:rsid w:val="006872AE"/>
    <w:rsid w:val="0068793F"/>
    <w:rsid w:val="00690082"/>
    <w:rsid w:val="00690252"/>
    <w:rsid w:val="00692F39"/>
    <w:rsid w:val="00693291"/>
    <w:rsid w:val="00693F22"/>
    <w:rsid w:val="006946BB"/>
    <w:rsid w:val="00694D5A"/>
    <w:rsid w:val="006956EE"/>
    <w:rsid w:val="006969FA"/>
    <w:rsid w:val="006A0A6F"/>
    <w:rsid w:val="006A14DF"/>
    <w:rsid w:val="006A342D"/>
    <w:rsid w:val="006A35D5"/>
    <w:rsid w:val="006A748A"/>
    <w:rsid w:val="006B021B"/>
    <w:rsid w:val="006B1142"/>
    <w:rsid w:val="006B1DA3"/>
    <w:rsid w:val="006C0E96"/>
    <w:rsid w:val="006C419E"/>
    <w:rsid w:val="006C4A31"/>
    <w:rsid w:val="006C5AC2"/>
    <w:rsid w:val="006C64F8"/>
    <w:rsid w:val="006C6AFB"/>
    <w:rsid w:val="006D2735"/>
    <w:rsid w:val="006D3265"/>
    <w:rsid w:val="006D337A"/>
    <w:rsid w:val="006D45B2"/>
    <w:rsid w:val="006D521B"/>
    <w:rsid w:val="006E0FCC"/>
    <w:rsid w:val="006E1BB2"/>
    <w:rsid w:val="006E1E96"/>
    <w:rsid w:val="006E24D1"/>
    <w:rsid w:val="006E5E21"/>
    <w:rsid w:val="006F2648"/>
    <w:rsid w:val="006F2F10"/>
    <w:rsid w:val="006F482B"/>
    <w:rsid w:val="006F5FFF"/>
    <w:rsid w:val="006F6311"/>
    <w:rsid w:val="00701952"/>
    <w:rsid w:val="00702556"/>
    <w:rsid w:val="0070277E"/>
    <w:rsid w:val="00704156"/>
    <w:rsid w:val="007049DB"/>
    <w:rsid w:val="00706155"/>
    <w:rsid w:val="007069FC"/>
    <w:rsid w:val="00711221"/>
    <w:rsid w:val="007117EF"/>
    <w:rsid w:val="00712187"/>
    <w:rsid w:val="00712675"/>
    <w:rsid w:val="00713808"/>
    <w:rsid w:val="007151B6"/>
    <w:rsid w:val="0071520D"/>
    <w:rsid w:val="00715EDB"/>
    <w:rsid w:val="007160D5"/>
    <w:rsid w:val="007163FB"/>
    <w:rsid w:val="00717C2E"/>
    <w:rsid w:val="007204FA"/>
    <w:rsid w:val="007213B3"/>
    <w:rsid w:val="00723886"/>
    <w:rsid w:val="0072415F"/>
    <w:rsid w:val="0072457F"/>
    <w:rsid w:val="00725406"/>
    <w:rsid w:val="00725B04"/>
    <w:rsid w:val="00725EF6"/>
    <w:rsid w:val="0072621B"/>
    <w:rsid w:val="00730555"/>
    <w:rsid w:val="00730715"/>
    <w:rsid w:val="007312CC"/>
    <w:rsid w:val="00735ED4"/>
    <w:rsid w:val="00736A64"/>
    <w:rsid w:val="00737F6A"/>
    <w:rsid w:val="007410B6"/>
    <w:rsid w:val="00741D37"/>
    <w:rsid w:val="00744C6F"/>
    <w:rsid w:val="007450CE"/>
    <w:rsid w:val="007457F6"/>
    <w:rsid w:val="00745ABB"/>
    <w:rsid w:val="00746E38"/>
    <w:rsid w:val="00747CD5"/>
    <w:rsid w:val="007518E2"/>
    <w:rsid w:val="00753B51"/>
    <w:rsid w:val="007547DB"/>
    <w:rsid w:val="00756629"/>
    <w:rsid w:val="007575D2"/>
    <w:rsid w:val="00757B4F"/>
    <w:rsid w:val="00757B6A"/>
    <w:rsid w:val="0076104A"/>
    <w:rsid w:val="007610E0"/>
    <w:rsid w:val="007621AA"/>
    <w:rsid w:val="00762375"/>
    <w:rsid w:val="0076260A"/>
    <w:rsid w:val="00762E4F"/>
    <w:rsid w:val="00763EFB"/>
    <w:rsid w:val="00764A67"/>
    <w:rsid w:val="00764FDF"/>
    <w:rsid w:val="00767D40"/>
    <w:rsid w:val="00770032"/>
    <w:rsid w:val="00770F6B"/>
    <w:rsid w:val="007717ED"/>
    <w:rsid w:val="00771883"/>
    <w:rsid w:val="00776DC2"/>
    <w:rsid w:val="00780122"/>
    <w:rsid w:val="0078214B"/>
    <w:rsid w:val="00782CA0"/>
    <w:rsid w:val="00782CC2"/>
    <w:rsid w:val="0078498A"/>
    <w:rsid w:val="007861B7"/>
    <w:rsid w:val="007861D2"/>
    <w:rsid w:val="007878FE"/>
    <w:rsid w:val="00791965"/>
    <w:rsid w:val="00792207"/>
    <w:rsid w:val="00792B64"/>
    <w:rsid w:val="00792E29"/>
    <w:rsid w:val="0079379A"/>
    <w:rsid w:val="00793F7B"/>
    <w:rsid w:val="00794953"/>
    <w:rsid w:val="00794D4F"/>
    <w:rsid w:val="007A081A"/>
    <w:rsid w:val="007A1F2F"/>
    <w:rsid w:val="007A23FA"/>
    <w:rsid w:val="007A2A5C"/>
    <w:rsid w:val="007A5150"/>
    <w:rsid w:val="007A5172"/>
    <w:rsid w:val="007A5373"/>
    <w:rsid w:val="007A6E4F"/>
    <w:rsid w:val="007A789F"/>
    <w:rsid w:val="007B028C"/>
    <w:rsid w:val="007B147E"/>
    <w:rsid w:val="007B153F"/>
    <w:rsid w:val="007B1DA3"/>
    <w:rsid w:val="007B3F87"/>
    <w:rsid w:val="007B479A"/>
    <w:rsid w:val="007B498D"/>
    <w:rsid w:val="007B6F9A"/>
    <w:rsid w:val="007B75BC"/>
    <w:rsid w:val="007C0BD6"/>
    <w:rsid w:val="007C2FA3"/>
    <w:rsid w:val="007C3806"/>
    <w:rsid w:val="007C5BB7"/>
    <w:rsid w:val="007D07D5"/>
    <w:rsid w:val="007D1C64"/>
    <w:rsid w:val="007D30F7"/>
    <w:rsid w:val="007D32DD"/>
    <w:rsid w:val="007D6BAB"/>
    <w:rsid w:val="007D6DCE"/>
    <w:rsid w:val="007D72C4"/>
    <w:rsid w:val="007D77ED"/>
    <w:rsid w:val="007D7834"/>
    <w:rsid w:val="007E2CFE"/>
    <w:rsid w:val="007E59C9"/>
    <w:rsid w:val="007F0072"/>
    <w:rsid w:val="007F2EB6"/>
    <w:rsid w:val="007F54C3"/>
    <w:rsid w:val="007F6173"/>
    <w:rsid w:val="007F6A2C"/>
    <w:rsid w:val="00801199"/>
    <w:rsid w:val="00802949"/>
    <w:rsid w:val="00802E15"/>
    <w:rsid w:val="0080301E"/>
    <w:rsid w:val="008035F6"/>
    <w:rsid w:val="0080365F"/>
    <w:rsid w:val="008058E7"/>
    <w:rsid w:val="00806B44"/>
    <w:rsid w:val="00810FC5"/>
    <w:rsid w:val="00811345"/>
    <w:rsid w:val="008124A2"/>
    <w:rsid w:val="00812BE5"/>
    <w:rsid w:val="008168C7"/>
    <w:rsid w:val="00817429"/>
    <w:rsid w:val="00821514"/>
    <w:rsid w:val="00821C9F"/>
    <w:rsid w:val="00821E35"/>
    <w:rsid w:val="00821F89"/>
    <w:rsid w:val="00824050"/>
    <w:rsid w:val="00824591"/>
    <w:rsid w:val="00824AED"/>
    <w:rsid w:val="00827820"/>
    <w:rsid w:val="008308C0"/>
    <w:rsid w:val="00831B8B"/>
    <w:rsid w:val="008322E5"/>
    <w:rsid w:val="00833BC8"/>
    <w:rsid w:val="00834057"/>
    <w:rsid w:val="0083405D"/>
    <w:rsid w:val="00834A7A"/>
    <w:rsid w:val="008352D4"/>
    <w:rsid w:val="0083566D"/>
    <w:rsid w:val="00836DB9"/>
    <w:rsid w:val="00837C67"/>
    <w:rsid w:val="008415B0"/>
    <w:rsid w:val="00841C6F"/>
    <w:rsid w:val="00842028"/>
    <w:rsid w:val="008436B8"/>
    <w:rsid w:val="00843732"/>
    <w:rsid w:val="008460B6"/>
    <w:rsid w:val="00850C9D"/>
    <w:rsid w:val="0085267E"/>
    <w:rsid w:val="00852B59"/>
    <w:rsid w:val="0085488C"/>
    <w:rsid w:val="00856272"/>
    <w:rsid w:val="008563FF"/>
    <w:rsid w:val="00857949"/>
    <w:rsid w:val="0086018B"/>
    <w:rsid w:val="00860BD5"/>
    <w:rsid w:val="008611DD"/>
    <w:rsid w:val="008620DE"/>
    <w:rsid w:val="0086364B"/>
    <w:rsid w:val="008655B9"/>
    <w:rsid w:val="00866867"/>
    <w:rsid w:val="00866A41"/>
    <w:rsid w:val="00872257"/>
    <w:rsid w:val="008737CC"/>
    <w:rsid w:val="008753E6"/>
    <w:rsid w:val="0087738C"/>
    <w:rsid w:val="00877788"/>
    <w:rsid w:val="008802AF"/>
    <w:rsid w:val="00881926"/>
    <w:rsid w:val="00881BC2"/>
    <w:rsid w:val="008823A7"/>
    <w:rsid w:val="0088318F"/>
    <w:rsid w:val="0088331D"/>
    <w:rsid w:val="008852B0"/>
    <w:rsid w:val="00885AE7"/>
    <w:rsid w:val="00886B60"/>
    <w:rsid w:val="00887889"/>
    <w:rsid w:val="008920FF"/>
    <w:rsid w:val="008926E8"/>
    <w:rsid w:val="0089402F"/>
    <w:rsid w:val="00894F19"/>
    <w:rsid w:val="00896A10"/>
    <w:rsid w:val="008971B5"/>
    <w:rsid w:val="008A1012"/>
    <w:rsid w:val="008A1574"/>
    <w:rsid w:val="008A5D26"/>
    <w:rsid w:val="008A6B13"/>
    <w:rsid w:val="008A6ECB"/>
    <w:rsid w:val="008B0BF9"/>
    <w:rsid w:val="008B2866"/>
    <w:rsid w:val="008B2AB8"/>
    <w:rsid w:val="008B3859"/>
    <w:rsid w:val="008B3D0A"/>
    <w:rsid w:val="008B436D"/>
    <w:rsid w:val="008B4E49"/>
    <w:rsid w:val="008B7163"/>
    <w:rsid w:val="008B7712"/>
    <w:rsid w:val="008B7B26"/>
    <w:rsid w:val="008C3524"/>
    <w:rsid w:val="008C4061"/>
    <w:rsid w:val="008C4229"/>
    <w:rsid w:val="008C5590"/>
    <w:rsid w:val="008C5696"/>
    <w:rsid w:val="008C5BE0"/>
    <w:rsid w:val="008C666F"/>
    <w:rsid w:val="008C7233"/>
    <w:rsid w:val="008C7560"/>
    <w:rsid w:val="008D03AE"/>
    <w:rsid w:val="008D1A93"/>
    <w:rsid w:val="008D2434"/>
    <w:rsid w:val="008D26DC"/>
    <w:rsid w:val="008D6C91"/>
    <w:rsid w:val="008D7922"/>
    <w:rsid w:val="008E068A"/>
    <w:rsid w:val="008E171D"/>
    <w:rsid w:val="008E2344"/>
    <w:rsid w:val="008E2785"/>
    <w:rsid w:val="008E78A3"/>
    <w:rsid w:val="008F0654"/>
    <w:rsid w:val="008F06CB"/>
    <w:rsid w:val="008F0C90"/>
    <w:rsid w:val="008F2440"/>
    <w:rsid w:val="008F2E83"/>
    <w:rsid w:val="008F4B72"/>
    <w:rsid w:val="008F612A"/>
    <w:rsid w:val="008F6C32"/>
    <w:rsid w:val="008F7F7E"/>
    <w:rsid w:val="00900C3C"/>
    <w:rsid w:val="00900CB8"/>
    <w:rsid w:val="0090293D"/>
    <w:rsid w:val="009034DE"/>
    <w:rsid w:val="00903777"/>
    <w:rsid w:val="00905396"/>
    <w:rsid w:val="0090605D"/>
    <w:rsid w:val="00906419"/>
    <w:rsid w:val="009101A5"/>
    <w:rsid w:val="00912889"/>
    <w:rsid w:val="00913A42"/>
    <w:rsid w:val="0091403B"/>
    <w:rsid w:val="00914167"/>
    <w:rsid w:val="009141D6"/>
    <w:rsid w:val="009143DB"/>
    <w:rsid w:val="009145AC"/>
    <w:rsid w:val="00915065"/>
    <w:rsid w:val="0091529F"/>
    <w:rsid w:val="0091589A"/>
    <w:rsid w:val="00917CE5"/>
    <w:rsid w:val="009217C0"/>
    <w:rsid w:val="00924B8B"/>
    <w:rsid w:val="00925241"/>
    <w:rsid w:val="009256F3"/>
    <w:rsid w:val="009257A0"/>
    <w:rsid w:val="00925CEC"/>
    <w:rsid w:val="00926A3F"/>
    <w:rsid w:val="0092794E"/>
    <w:rsid w:val="00927B97"/>
    <w:rsid w:val="00930D30"/>
    <w:rsid w:val="00931883"/>
    <w:rsid w:val="009332A2"/>
    <w:rsid w:val="00933A1C"/>
    <w:rsid w:val="00937598"/>
    <w:rsid w:val="0093790B"/>
    <w:rsid w:val="00943094"/>
    <w:rsid w:val="00943751"/>
    <w:rsid w:val="00944E7E"/>
    <w:rsid w:val="00946DD0"/>
    <w:rsid w:val="009509E6"/>
    <w:rsid w:val="00952018"/>
    <w:rsid w:val="009525FD"/>
    <w:rsid w:val="00952800"/>
    <w:rsid w:val="0095300D"/>
    <w:rsid w:val="0095595E"/>
    <w:rsid w:val="00956812"/>
    <w:rsid w:val="0095719A"/>
    <w:rsid w:val="00960AB0"/>
    <w:rsid w:val="0096129E"/>
    <w:rsid w:val="009623E9"/>
    <w:rsid w:val="00963EEB"/>
    <w:rsid w:val="009648BC"/>
    <w:rsid w:val="00964C2F"/>
    <w:rsid w:val="00965F88"/>
    <w:rsid w:val="00966853"/>
    <w:rsid w:val="00970680"/>
    <w:rsid w:val="00970F84"/>
    <w:rsid w:val="00976907"/>
    <w:rsid w:val="00981C11"/>
    <w:rsid w:val="00984E03"/>
    <w:rsid w:val="00987E85"/>
    <w:rsid w:val="0099141E"/>
    <w:rsid w:val="00992703"/>
    <w:rsid w:val="00993C53"/>
    <w:rsid w:val="009A0258"/>
    <w:rsid w:val="009A0D12"/>
    <w:rsid w:val="009A1987"/>
    <w:rsid w:val="009A2BEE"/>
    <w:rsid w:val="009A2CC9"/>
    <w:rsid w:val="009A5289"/>
    <w:rsid w:val="009A7A53"/>
    <w:rsid w:val="009B0402"/>
    <w:rsid w:val="009B0B75"/>
    <w:rsid w:val="009B16DF"/>
    <w:rsid w:val="009B38B7"/>
    <w:rsid w:val="009B4492"/>
    <w:rsid w:val="009B48E7"/>
    <w:rsid w:val="009B4944"/>
    <w:rsid w:val="009B4C80"/>
    <w:rsid w:val="009B4CB2"/>
    <w:rsid w:val="009B6701"/>
    <w:rsid w:val="009B6EF7"/>
    <w:rsid w:val="009B7000"/>
    <w:rsid w:val="009B739C"/>
    <w:rsid w:val="009B79E2"/>
    <w:rsid w:val="009C04EC"/>
    <w:rsid w:val="009C328C"/>
    <w:rsid w:val="009C4444"/>
    <w:rsid w:val="009C5FF3"/>
    <w:rsid w:val="009C79AD"/>
    <w:rsid w:val="009C7CA6"/>
    <w:rsid w:val="009C7DC0"/>
    <w:rsid w:val="009D3316"/>
    <w:rsid w:val="009D458F"/>
    <w:rsid w:val="009D46E0"/>
    <w:rsid w:val="009D4BC6"/>
    <w:rsid w:val="009D55AA"/>
    <w:rsid w:val="009D5C1F"/>
    <w:rsid w:val="009E02C3"/>
    <w:rsid w:val="009E14FA"/>
    <w:rsid w:val="009E3E77"/>
    <w:rsid w:val="009E3FAB"/>
    <w:rsid w:val="009E5384"/>
    <w:rsid w:val="009E5B3F"/>
    <w:rsid w:val="009E5B61"/>
    <w:rsid w:val="009E7D90"/>
    <w:rsid w:val="009F1AB0"/>
    <w:rsid w:val="009F3224"/>
    <w:rsid w:val="009F501D"/>
    <w:rsid w:val="009F67AF"/>
    <w:rsid w:val="00A03675"/>
    <w:rsid w:val="00A039D5"/>
    <w:rsid w:val="00A046AD"/>
    <w:rsid w:val="00A05831"/>
    <w:rsid w:val="00A060EC"/>
    <w:rsid w:val="00A0647A"/>
    <w:rsid w:val="00A064E4"/>
    <w:rsid w:val="00A079A0"/>
    <w:rsid w:val="00A079C1"/>
    <w:rsid w:val="00A10232"/>
    <w:rsid w:val="00A11434"/>
    <w:rsid w:val="00A12520"/>
    <w:rsid w:val="00A130FD"/>
    <w:rsid w:val="00A13D6D"/>
    <w:rsid w:val="00A1409B"/>
    <w:rsid w:val="00A14769"/>
    <w:rsid w:val="00A16151"/>
    <w:rsid w:val="00A16EC6"/>
    <w:rsid w:val="00A17C06"/>
    <w:rsid w:val="00A2126E"/>
    <w:rsid w:val="00A21706"/>
    <w:rsid w:val="00A225E5"/>
    <w:rsid w:val="00A23267"/>
    <w:rsid w:val="00A24FCC"/>
    <w:rsid w:val="00A26A90"/>
    <w:rsid w:val="00A26B27"/>
    <w:rsid w:val="00A30E4F"/>
    <w:rsid w:val="00A31716"/>
    <w:rsid w:val="00A32253"/>
    <w:rsid w:val="00A3310E"/>
    <w:rsid w:val="00A333A0"/>
    <w:rsid w:val="00A34BA1"/>
    <w:rsid w:val="00A3597F"/>
    <w:rsid w:val="00A37E70"/>
    <w:rsid w:val="00A40667"/>
    <w:rsid w:val="00A42101"/>
    <w:rsid w:val="00A42118"/>
    <w:rsid w:val="00A437E1"/>
    <w:rsid w:val="00A449E4"/>
    <w:rsid w:val="00A45EB8"/>
    <w:rsid w:val="00A4685E"/>
    <w:rsid w:val="00A468C3"/>
    <w:rsid w:val="00A50CD4"/>
    <w:rsid w:val="00A51191"/>
    <w:rsid w:val="00A55822"/>
    <w:rsid w:val="00A56D62"/>
    <w:rsid w:val="00A56F07"/>
    <w:rsid w:val="00A5762C"/>
    <w:rsid w:val="00A600FC"/>
    <w:rsid w:val="00A60838"/>
    <w:rsid w:val="00A60BCA"/>
    <w:rsid w:val="00A616F3"/>
    <w:rsid w:val="00A621EC"/>
    <w:rsid w:val="00A638DA"/>
    <w:rsid w:val="00A64232"/>
    <w:rsid w:val="00A65B41"/>
    <w:rsid w:val="00A65E00"/>
    <w:rsid w:val="00A66A78"/>
    <w:rsid w:val="00A66EAD"/>
    <w:rsid w:val="00A723E5"/>
    <w:rsid w:val="00A7436E"/>
    <w:rsid w:val="00A744DA"/>
    <w:rsid w:val="00A74D57"/>
    <w:rsid w:val="00A74E96"/>
    <w:rsid w:val="00A75A8E"/>
    <w:rsid w:val="00A81A09"/>
    <w:rsid w:val="00A824DD"/>
    <w:rsid w:val="00A83676"/>
    <w:rsid w:val="00A83B7B"/>
    <w:rsid w:val="00A84274"/>
    <w:rsid w:val="00A850F3"/>
    <w:rsid w:val="00A85287"/>
    <w:rsid w:val="00A864E3"/>
    <w:rsid w:val="00A94574"/>
    <w:rsid w:val="00A95857"/>
    <w:rsid w:val="00A95936"/>
    <w:rsid w:val="00A96265"/>
    <w:rsid w:val="00A97084"/>
    <w:rsid w:val="00AA1C2C"/>
    <w:rsid w:val="00AA2306"/>
    <w:rsid w:val="00AA2337"/>
    <w:rsid w:val="00AA35F6"/>
    <w:rsid w:val="00AA667C"/>
    <w:rsid w:val="00AA6E91"/>
    <w:rsid w:val="00AA7439"/>
    <w:rsid w:val="00AA7D64"/>
    <w:rsid w:val="00AB047E"/>
    <w:rsid w:val="00AB0B0A"/>
    <w:rsid w:val="00AB0BB7"/>
    <w:rsid w:val="00AB22C6"/>
    <w:rsid w:val="00AB2AD0"/>
    <w:rsid w:val="00AB32C0"/>
    <w:rsid w:val="00AB45DE"/>
    <w:rsid w:val="00AB51D0"/>
    <w:rsid w:val="00AB67FC"/>
    <w:rsid w:val="00AB69D1"/>
    <w:rsid w:val="00AB6D5C"/>
    <w:rsid w:val="00AC00F2"/>
    <w:rsid w:val="00AC15EE"/>
    <w:rsid w:val="00AC2321"/>
    <w:rsid w:val="00AC31B5"/>
    <w:rsid w:val="00AC4283"/>
    <w:rsid w:val="00AC4EA1"/>
    <w:rsid w:val="00AC5381"/>
    <w:rsid w:val="00AC5920"/>
    <w:rsid w:val="00AC68C3"/>
    <w:rsid w:val="00AD0E65"/>
    <w:rsid w:val="00AD13D6"/>
    <w:rsid w:val="00AD2BF2"/>
    <w:rsid w:val="00AD2E2F"/>
    <w:rsid w:val="00AD4E90"/>
    <w:rsid w:val="00AD511B"/>
    <w:rsid w:val="00AD5422"/>
    <w:rsid w:val="00AD56B2"/>
    <w:rsid w:val="00AD7CC5"/>
    <w:rsid w:val="00AE2127"/>
    <w:rsid w:val="00AE350F"/>
    <w:rsid w:val="00AE4179"/>
    <w:rsid w:val="00AE4425"/>
    <w:rsid w:val="00AE473D"/>
    <w:rsid w:val="00AE4FBE"/>
    <w:rsid w:val="00AE650F"/>
    <w:rsid w:val="00AE6555"/>
    <w:rsid w:val="00AE6EE6"/>
    <w:rsid w:val="00AE7D16"/>
    <w:rsid w:val="00AF0978"/>
    <w:rsid w:val="00AF2D9D"/>
    <w:rsid w:val="00AF464C"/>
    <w:rsid w:val="00AF4986"/>
    <w:rsid w:val="00AF4CAA"/>
    <w:rsid w:val="00AF571A"/>
    <w:rsid w:val="00AF60A0"/>
    <w:rsid w:val="00AF67FC"/>
    <w:rsid w:val="00AF7DF5"/>
    <w:rsid w:val="00B00494"/>
    <w:rsid w:val="00B006E5"/>
    <w:rsid w:val="00B024C2"/>
    <w:rsid w:val="00B07560"/>
    <w:rsid w:val="00B07700"/>
    <w:rsid w:val="00B100A5"/>
    <w:rsid w:val="00B11DD6"/>
    <w:rsid w:val="00B13921"/>
    <w:rsid w:val="00B14111"/>
    <w:rsid w:val="00B1528C"/>
    <w:rsid w:val="00B1544E"/>
    <w:rsid w:val="00B16ACD"/>
    <w:rsid w:val="00B21487"/>
    <w:rsid w:val="00B232D1"/>
    <w:rsid w:val="00B24074"/>
    <w:rsid w:val="00B24CAC"/>
    <w:rsid w:val="00B24DB5"/>
    <w:rsid w:val="00B269AB"/>
    <w:rsid w:val="00B30BA5"/>
    <w:rsid w:val="00B31F9E"/>
    <w:rsid w:val="00B32521"/>
    <w:rsid w:val="00B3268F"/>
    <w:rsid w:val="00B32C2C"/>
    <w:rsid w:val="00B3359F"/>
    <w:rsid w:val="00B33A1A"/>
    <w:rsid w:val="00B33BE4"/>
    <w:rsid w:val="00B33E6C"/>
    <w:rsid w:val="00B3421F"/>
    <w:rsid w:val="00B370C2"/>
    <w:rsid w:val="00B371CC"/>
    <w:rsid w:val="00B41CD9"/>
    <w:rsid w:val="00B427E6"/>
    <w:rsid w:val="00B428A6"/>
    <w:rsid w:val="00B43BDC"/>
    <w:rsid w:val="00B43E1F"/>
    <w:rsid w:val="00B44CBA"/>
    <w:rsid w:val="00B45E4A"/>
    <w:rsid w:val="00B45FBC"/>
    <w:rsid w:val="00B51A7D"/>
    <w:rsid w:val="00B535C2"/>
    <w:rsid w:val="00B54542"/>
    <w:rsid w:val="00B55544"/>
    <w:rsid w:val="00B642FC"/>
    <w:rsid w:val="00B64D26"/>
    <w:rsid w:val="00B64FBB"/>
    <w:rsid w:val="00B6725E"/>
    <w:rsid w:val="00B70E22"/>
    <w:rsid w:val="00B73257"/>
    <w:rsid w:val="00B741C6"/>
    <w:rsid w:val="00B774CB"/>
    <w:rsid w:val="00B80402"/>
    <w:rsid w:val="00B80B9A"/>
    <w:rsid w:val="00B82335"/>
    <w:rsid w:val="00B830B7"/>
    <w:rsid w:val="00B848EA"/>
    <w:rsid w:val="00B84B2B"/>
    <w:rsid w:val="00B903EB"/>
    <w:rsid w:val="00B90500"/>
    <w:rsid w:val="00B9176C"/>
    <w:rsid w:val="00B92D83"/>
    <w:rsid w:val="00B935A4"/>
    <w:rsid w:val="00B94511"/>
    <w:rsid w:val="00B96891"/>
    <w:rsid w:val="00B97579"/>
    <w:rsid w:val="00B97F50"/>
    <w:rsid w:val="00BA02E5"/>
    <w:rsid w:val="00BA0CC6"/>
    <w:rsid w:val="00BA0EBB"/>
    <w:rsid w:val="00BA130D"/>
    <w:rsid w:val="00BA24A0"/>
    <w:rsid w:val="00BA36E3"/>
    <w:rsid w:val="00BA5117"/>
    <w:rsid w:val="00BA5343"/>
    <w:rsid w:val="00BA561A"/>
    <w:rsid w:val="00BA712A"/>
    <w:rsid w:val="00BA7766"/>
    <w:rsid w:val="00BB0DC6"/>
    <w:rsid w:val="00BB15E4"/>
    <w:rsid w:val="00BB1E19"/>
    <w:rsid w:val="00BB21D1"/>
    <w:rsid w:val="00BB2969"/>
    <w:rsid w:val="00BB32F2"/>
    <w:rsid w:val="00BB4338"/>
    <w:rsid w:val="00BB6162"/>
    <w:rsid w:val="00BB6925"/>
    <w:rsid w:val="00BB6C0E"/>
    <w:rsid w:val="00BB709E"/>
    <w:rsid w:val="00BB7AE8"/>
    <w:rsid w:val="00BB7B38"/>
    <w:rsid w:val="00BC032D"/>
    <w:rsid w:val="00BC11E5"/>
    <w:rsid w:val="00BC2684"/>
    <w:rsid w:val="00BC3567"/>
    <w:rsid w:val="00BC4BC6"/>
    <w:rsid w:val="00BC52FC"/>
    <w:rsid w:val="00BC52FD"/>
    <w:rsid w:val="00BC6E62"/>
    <w:rsid w:val="00BC6F91"/>
    <w:rsid w:val="00BC7443"/>
    <w:rsid w:val="00BD04D4"/>
    <w:rsid w:val="00BD0648"/>
    <w:rsid w:val="00BD0DE7"/>
    <w:rsid w:val="00BD1040"/>
    <w:rsid w:val="00BD23C2"/>
    <w:rsid w:val="00BD34AA"/>
    <w:rsid w:val="00BD5111"/>
    <w:rsid w:val="00BE01B2"/>
    <w:rsid w:val="00BE0C44"/>
    <w:rsid w:val="00BE1B8B"/>
    <w:rsid w:val="00BE2A18"/>
    <w:rsid w:val="00BE2C01"/>
    <w:rsid w:val="00BE41EC"/>
    <w:rsid w:val="00BE471C"/>
    <w:rsid w:val="00BE56FB"/>
    <w:rsid w:val="00BE60B9"/>
    <w:rsid w:val="00BE7690"/>
    <w:rsid w:val="00BF161D"/>
    <w:rsid w:val="00BF1986"/>
    <w:rsid w:val="00BF1A74"/>
    <w:rsid w:val="00BF3DDE"/>
    <w:rsid w:val="00BF5BD5"/>
    <w:rsid w:val="00BF6589"/>
    <w:rsid w:val="00BF6F7F"/>
    <w:rsid w:val="00BF7F47"/>
    <w:rsid w:val="00C00339"/>
    <w:rsid w:val="00C00647"/>
    <w:rsid w:val="00C02764"/>
    <w:rsid w:val="00C04CEF"/>
    <w:rsid w:val="00C053F8"/>
    <w:rsid w:val="00C0662F"/>
    <w:rsid w:val="00C1006B"/>
    <w:rsid w:val="00C11943"/>
    <w:rsid w:val="00C12E96"/>
    <w:rsid w:val="00C13A52"/>
    <w:rsid w:val="00C14763"/>
    <w:rsid w:val="00C155BA"/>
    <w:rsid w:val="00C16141"/>
    <w:rsid w:val="00C16733"/>
    <w:rsid w:val="00C16795"/>
    <w:rsid w:val="00C202AA"/>
    <w:rsid w:val="00C2363F"/>
    <w:rsid w:val="00C236C8"/>
    <w:rsid w:val="00C23F6D"/>
    <w:rsid w:val="00C260B1"/>
    <w:rsid w:val="00C26E56"/>
    <w:rsid w:val="00C3031D"/>
    <w:rsid w:val="00C30EF9"/>
    <w:rsid w:val="00C31406"/>
    <w:rsid w:val="00C33FDB"/>
    <w:rsid w:val="00C34743"/>
    <w:rsid w:val="00C36E25"/>
    <w:rsid w:val="00C37194"/>
    <w:rsid w:val="00C40637"/>
    <w:rsid w:val="00C40F6C"/>
    <w:rsid w:val="00C43682"/>
    <w:rsid w:val="00C44426"/>
    <w:rsid w:val="00C445F3"/>
    <w:rsid w:val="00C451F4"/>
    <w:rsid w:val="00C45EB1"/>
    <w:rsid w:val="00C4638B"/>
    <w:rsid w:val="00C46505"/>
    <w:rsid w:val="00C518E4"/>
    <w:rsid w:val="00C53DBB"/>
    <w:rsid w:val="00C53F09"/>
    <w:rsid w:val="00C54A3A"/>
    <w:rsid w:val="00C54E31"/>
    <w:rsid w:val="00C55566"/>
    <w:rsid w:val="00C56448"/>
    <w:rsid w:val="00C61ECF"/>
    <w:rsid w:val="00C658F0"/>
    <w:rsid w:val="00C65B0A"/>
    <w:rsid w:val="00C667BE"/>
    <w:rsid w:val="00C6745E"/>
    <w:rsid w:val="00C6766B"/>
    <w:rsid w:val="00C67F98"/>
    <w:rsid w:val="00C7146A"/>
    <w:rsid w:val="00C72223"/>
    <w:rsid w:val="00C731B5"/>
    <w:rsid w:val="00C75C63"/>
    <w:rsid w:val="00C76417"/>
    <w:rsid w:val="00C7726F"/>
    <w:rsid w:val="00C77896"/>
    <w:rsid w:val="00C8054B"/>
    <w:rsid w:val="00C823DA"/>
    <w:rsid w:val="00C8259F"/>
    <w:rsid w:val="00C82746"/>
    <w:rsid w:val="00C8312F"/>
    <w:rsid w:val="00C84C47"/>
    <w:rsid w:val="00C858A4"/>
    <w:rsid w:val="00C86AFA"/>
    <w:rsid w:val="00C910FB"/>
    <w:rsid w:val="00C924EF"/>
    <w:rsid w:val="00C96B10"/>
    <w:rsid w:val="00CA319C"/>
    <w:rsid w:val="00CA4452"/>
    <w:rsid w:val="00CA5062"/>
    <w:rsid w:val="00CA73EE"/>
    <w:rsid w:val="00CB106A"/>
    <w:rsid w:val="00CB18D0"/>
    <w:rsid w:val="00CB1C8A"/>
    <w:rsid w:val="00CB24F5"/>
    <w:rsid w:val="00CB2663"/>
    <w:rsid w:val="00CB3BBE"/>
    <w:rsid w:val="00CB59E9"/>
    <w:rsid w:val="00CB6C65"/>
    <w:rsid w:val="00CB7599"/>
    <w:rsid w:val="00CB76E5"/>
    <w:rsid w:val="00CC0D5F"/>
    <w:rsid w:val="00CC0D6A"/>
    <w:rsid w:val="00CC3831"/>
    <w:rsid w:val="00CC3E3D"/>
    <w:rsid w:val="00CC4D22"/>
    <w:rsid w:val="00CC519B"/>
    <w:rsid w:val="00CC5BA8"/>
    <w:rsid w:val="00CC6DF6"/>
    <w:rsid w:val="00CD12C1"/>
    <w:rsid w:val="00CD214E"/>
    <w:rsid w:val="00CD46FA"/>
    <w:rsid w:val="00CD51D5"/>
    <w:rsid w:val="00CD5973"/>
    <w:rsid w:val="00CD5C14"/>
    <w:rsid w:val="00CE31A6"/>
    <w:rsid w:val="00CE43B2"/>
    <w:rsid w:val="00CE5963"/>
    <w:rsid w:val="00CE74D2"/>
    <w:rsid w:val="00CE7712"/>
    <w:rsid w:val="00CE7EA5"/>
    <w:rsid w:val="00CF041A"/>
    <w:rsid w:val="00CF09AA"/>
    <w:rsid w:val="00CF2650"/>
    <w:rsid w:val="00CF4813"/>
    <w:rsid w:val="00CF5233"/>
    <w:rsid w:val="00D029B8"/>
    <w:rsid w:val="00D02F60"/>
    <w:rsid w:val="00D0432F"/>
    <w:rsid w:val="00D044A7"/>
    <w:rsid w:val="00D0464E"/>
    <w:rsid w:val="00D04959"/>
    <w:rsid w:val="00D04A96"/>
    <w:rsid w:val="00D07A7B"/>
    <w:rsid w:val="00D07CD9"/>
    <w:rsid w:val="00D10E06"/>
    <w:rsid w:val="00D11384"/>
    <w:rsid w:val="00D12382"/>
    <w:rsid w:val="00D126B0"/>
    <w:rsid w:val="00D14CF1"/>
    <w:rsid w:val="00D15197"/>
    <w:rsid w:val="00D16820"/>
    <w:rsid w:val="00D169C8"/>
    <w:rsid w:val="00D1793F"/>
    <w:rsid w:val="00D20144"/>
    <w:rsid w:val="00D22AF5"/>
    <w:rsid w:val="00D235EA"/>
    <w:rsid w:val="00D247A9"/>
    <w:rsid w:val="00D24B2F"/>
    <w:rsid w:val="00D275E1"/>
    <w:rsid w:val="00D32721"/>
    <w:rsid w:val="00D328DC"/>
    <w:rsid w:val="00D33387"/>
    <w:rsid w:val="00D402FB"/>
    <w:rsid w:val="00D41F80"/>
    <w:rsid w:val="00D44A0F"/>
    <w:rsid w:val="00D44C1B"/>
    <w:rsid w:val="00D47D7A"/>
    <w:rsid w:val="00D50ABD"/>
    <w:rsid w:val="00D52C2E"/>
    <w:rsid w:val="00D55290"/>
    <w:rsid w:val="00D57791"/>
    <w:rsid w:val="00D6046A"/>
    <w:rsid w:val="00D62870"/>
    <w:rsid w:val="00D655D9"/>
    <w:rsid w:val="00D65872"/>
    <w:rsid w:val="00D662AC"/>
    <w:rsid w:val="00D676F3"/>
    <w:rsid w:val="00D70EF5"/>
    <w:rsid w:val="00D71024"/>
    <w:rsid w:val="00D71A25"/>
    <w:rsid w:val="00D71FCF"/>
    <w:rsid w:val="00D72A54"/>
    <w:rsid w:val="00D72CC1"/>
    <w:rsid w:val="00D730AE"/>
    <w:rsid w:val="00D76EC9"/>
    <w:rsid w:val="00D775BA"/>
    <w:rsid w:val="00D77EA8"/>
    <w:rsid w:val="00D80E7D"/>
    <w:rsid w:val="00D81397"/>
    <w:rsid w:val="00D82160"/>
    <w:rsid w:val="00D837CD"/>
    <w:rsid w:val="00D848B9"/>
    <w:rsid w:val="00D86AC6"/>
    <w:rsid w:val="00D90CBA"/>
    <w:rsid w:val="00D90E69"/>
    <w:rsid w:val="00D91368"/>
    <w:rsid w:val="00D93106"/>
    <w:rsid w:val="00D933E9"/>
    <w:rsid w:val="00D93CA9"/>
    <w:rsid w:val="00D9505D"/>
    <w:rsid w:val="00D953D0"/>
    <w:rsid w:val="00D959F5"/>
    <w:rsid w:val="00D95A0C"/>
    <w:rsid w:val="00D96884"/>
    <w:rsid w:val="00DA3FDD"/>
    <w:rsid w:val="00DA7017"/>
    <w:rsid w:val="00DA7028"/>
    <w:rsid w:val="00DB1293"/>
    <w:rsid w:val="00DB1AD2"/>
    <w:rsid w:val="00DB2B58"/>
    <w:rsid w:val="00DB5206"/>
    <w:rsid w:val="00DB5BF8"/>
    <w:rsid w:val="00DB6276"/>
    <w:rsid w:val="00DB63F5"/>
    <w:rsid w:val="00DB65EE"/>
    <w:rsid w:val="00DB7BA5"/>
    <w:rsid w:val="00DC1C6B"/>
    <w:rsid w:val="00DC2C2E"/>
    <w:rsid w:val="00DC44B9"/>
    <w:rsid w:val="00DC4AF0"/>
    <w:rsid w:val="00DC7803"/>
    <w:rsid w:val="00DC7886"/>
    <w:rsid w:val="00DD0CF2"/>
    <w:rsid w:val="00DD0F08"/>
    <w:rsid w:val="00DD1D81"/>
    <w:rsid w:val="00DD372A"/>
    <w:rsid w:val="00DD4270"/>
    <w:rsid w:val="00DE1554"/>
    <w:rsid w:val="00DE2756"/>
    <w:rsid w:val="00DE2901"/>
    <w:rsid w:val="00DE348B"/>
    <w:rsid w:val="00DE54C1"/>
    <w:rsid w:val="00DE590F"/>
    <w:rsid w:val="00DE7DC1"/>
    <w:rsid w:val="00DF3A0C"/>
    <w:rsid w:val="00DF3F7E"/>
    <w:rsid w:val="00DF7648"/>
    <w:rsid w:val="00E00E29"/>
    <w:rsid w:val="00E01E86"/>
    <w:rsid w:val="00E02BAB"/>
    <w:rsid w:val="00E04CEB"/>
    <w:rsid w:val="00E060BC"/>
    <w:rsid w:val="00E07B7C"/>
    <w:rsid w:val="00E10043"/>
    <w:rsid w:val="00E102E7"/>
    <w:rsid w:val="00E11145"/>
    <w:rsid w:val="00E11420"/>
    <w:rsid w:val="00E11B23"/>
    <w:rsid w:val="00E132FB"/>
    <w:rsid w:val="00E157DC"/>
    <w:rsid w:val="00E16710"/>
    <w:rsid w:val="00E170B7"/>
    <w:rsid w:val="00E172C8"/>
    <w:rsid w:val="00E177DD"/>
    <w:rsid w:val="00E20900"/>
    <w:rsid w:val="00E209CB"/>
    <w:rsid w:val="00E20C7F"/>
    <w:rsid w:val="00E2396E"/>
    <w:rsid w:val="00E24728"/>
    <w:rsid w:val="00E276AC"/>
    <w:rsid w:val="00E31DAD"/>
    <w:rsid w:val="00E337AC"/>
    <w:rsid w:val="00E34A35"/>
    <w:rsid w:val="00E36BC9"/>
    <w:rsid w:val="00E37C2F"/>
    <w:rsid w:val="00E41C28"/>
    <w:rsid w:val="00E41D64"/>
    <w:rsid w:val="00E42C5D"/>
    <w:rsid w:val="00E46308"/>
    <w:rsid w:val="00E47A9D"/>
    <w:rsid w:val="00E50710"/>
    <w:rsid w:val="00E51E17"/>
    <w:rsid w:val="00E52DAB"/>
    <w:rsid w:val="00E53936"/>
    <w:rsid w:val="00E539B0"/>
    <w:rsid w:val="00E55994"/>
    <w:rsid w:val="00E55A82"/>
    <w:rsid w:val="00E57400"/>
    <w:rsid w:val="00E602F3"/>
    <w:rsid w:val="00E603D2"/>
    <w:rsid w:val="00E60606"/>
    <w:rsid w:val="00E60A8D"/>
    <w:rsid w:val="00E60C66"/>
    <w:rsid w:val="00E6164D"/>
    <w:rsid w:val="00E618C9"/>
    <w:rsid w:val="00E618DC"/>
    <w:rsid w:val="00E62774"/>
    <w:rsid w:val="00E6307C"/>
    <w:rsid w:val="00E636FA"/>
    <w:rsid w:val="00E64B60"/>
    <w:rsid w:val="00E66C50"/>
    <w:rsid w:val="00E679D3"/>
    <w:rsid w:val="00E71208"/>
    <w:rsid w:val="00E7141F"/>
    <w:rsid w:val="00E71444"/>
    <w:rsid w:val="00E71C91"/>
    <w:rsid w:val="00E71F5D"/>
    <w:rsid w:val="00E7206F"/>
    <w:rsid w:val="00E720A1"/>
    <w:rsid w:val="00E7521E"/>
    <w:rsid w:val="00E75DDA"/>
    <w:rsid w:val="00E76FC1"/>
    <w:rsid w:val="00E77004"/>
    <w:rsid w:val="00E773E8"/>
    <w:rsid w:val="00E83ADD"/>
    <w:rsid w:val="00E848E9"/>
    <w:rsid w:val="00E84F38"/>
    <w:rsid w:val="00E8506B"/>
    <w:rsid w:val="00E85623"/>
    <w:rsid w:val="00E87441"/>
    <w:rsid w:val="00E91FAE"/>
    <w:rsid w:val="00E92A93"/>
    <w:rsid w:val="00E949B5"/>
    <w:rsid w:val="00E954F6"/>
    <w:rsid w:val="00E96E3F"/>
    <w:rsid w:val="00EA270C"/>
    <w:rsid w:val="00EA331F"/>
    <w:rsid w:val="00EA4974"/>
    <w:rsid w:val="00EA4C46"/>
    <w:rsid w:val="00EA532E"/>
    <w:rsid w:val="00EA7F40"/>
    <w:rsid w:val="00EB0560"/>
    <w:rsid w:val="00EB06D9"/>
    <w:rsid w:val="00EB192B"/>
    <w:rsid w:val="00EB19ED"/>
    <w:rsid w:val="00EB1CAB"/>
    <w:rsid w:val="00EB3036"/>
    <w:rsid w:val="00EC0115"/>
    <w:rsid w:val="00EC0586"/>
    <w:rsid w:val="00EC06C9"/>
    <w:rsid w:val="00EC0F5A"/>
    <w:rsid w:val="00EC2167"/>
    <w:rsid w:val="00EC4265"/>
    <w:rsid w:val="00EC4CEB"/>
    <w:rsid w:val="00EC659E"/>
    <w:rsid w:val="00EC66A7"/>
    <w:rsid w:val="00ED0555"/>
    <w:rsid w:val="00ED2072"/>
    <w:rsid w:val="00ED2AE0"/>
    <w:rsid w:val="00ED5553"/>
    <w:rsid w:val="00ED5E36"/>
    <w:rsid w:val="00ED6961"/>
    <w:rsid w:val="00ED6AC5"/>
    <w:rsid w:val="00EE6779"/>
    <w:rsid w:val="00EE6E9F"/>
    <w:rsid w:val="00EF0B96"/>
    <w:rsid w:val="00EF1A1F"/>
    <w:rsid w:val="00EF3486"/>
    <w:rsid w:val="00EF47AF"/>
    <w:rsid w:val="00EF523C"/>
    <w:rsid w:val="00EF53B6"/>
    <w:rsid w:val="00EF6EEF"/>
    <w:rsid w:val="00EF7D02"/>
    <w:rsid w:val="00F00B73"/>
    <w:rsid w:val="00F02F5A"/>
    <w:rsid w:val="00F03C8F"/>
    <w:rsid w:val="00F07E17"/>
    <w:rsid w:val="00F07FCB"/>
    <w:rsid w:val="00F115CA"/>
    <w:rsid w:val="00F14817"/>
    <w:rsid w:val="00F14EBA"/>
    <w:rsid w:val="00F1510F"/>
    <w:rsid w:val="00F1533A"/>
    <w:rsid w:val="00F15E5A"/>
    <w:rsid w:val="00F17787"/>
    <w:rsid w:val="00F17F0A"/>
    <w:rsid w:val="00F22197"/>
    <w:rsid w:val="00F2668F"/>
    <w:rsid w:val="00F2742F"/>
    <w:rsid w:val="00F2753B"/>
    <w:rsid w:val="00F32008"/>
    <w:rsid w:val="00F33F8B"/>
    <w:rsid w:val="00F340B2"/>
    <w:rsid w:val="00F34233"/>
    <w:rsid w:val="00F35BB3"/>
    <w:rsid w:val="00F36530"/>
    <w:rsid w:val="00F37A9A"/>
    <w:rsid w:val="00F40332"/>
    <w:rsid w:val="00F43390"/>
    <w:rsid w:val="00F443B2"/>
    <w:rsid w:val="00F458D8"/>
    <w:rsid w:val="00F47BF0"/>
    <w:rsid w:val="00F50237"/>
    <w:rsid w:val="00F53596"/>
    <w:rsid w:val="00F55BA8"/>
    <w:rsid w:val="00F55DB1"/>
    <w:rsid w:val="00F565C1"/>
    <w:rsid w:val="00F56ACA"/>
    <w:rsid w:val="00F600FE"/>
    <w:rsid w:val="00F62E4D"/>
    <w:rsid w:val="00F62F60"/>
    <w:rsid w:val="00F64BA9"/>
    <w:rsid w:val="00F66B34"/>
    <w:rsid w:val="00F675B9"/>
    <w:rsid w:val="00F67C25"/>
    <w:rsid w:val="00F711C9"/>
    <w:rsid w:val="00F74C59"/>
    <w:rsid w:val="00F75A60"/>
    <w:rsid w:val="00F75C3A"/>
    <w:rsid w:val="00F7788D"/>
    <w:rsid w:val="00F805A1"/>
    <w:rsid w:val="00F81F68"/>
    <w:rsid w:val="00F821AB"/>
    <w:rsid w:val="00F82E30"/>
    <w:rsid w:val="00F831CB"/>
    <w:rsid w:val="00F848A3"/>
    <w:rsid w:val="00F84ACF"/>
    <w:rsid w:val="00F85742"/>
    <w:rsid w:val="00F85BF8"/>
    <w:rsid w:val="00F85D1E"/>
    <w:rsid w:val="00F871CE"/>
    <w:rsid w:val="00F87802"/>
    <w:rsid w:val="00F92A93"/>
    <w:rsid w:val="00F92C0A"/>
    <w:rsid w:val="00F9415B"/>
    <w:rsid w:val="00FA13C2"/>
    <w:rsid w:val="00FA19E3"/>
    <w:rsid w:val="00FA6132"/>
    <w:rsid w:val="00FA7F91"/>
    <w:rsid w:val="00FB121C"/>
    <w:rsid w:val="00FB1CDD"/>
    <w:rsid w:val="00FB1FBF"/>
    <w:rsid w:val="00FB2C2F"/>
    <w:rsid w:val="00FB305C"/>
    <w:rsid w:val="00FC0B12"/>
    <w:rsid w:val="00FC2E3D"/>
    <w:rsid w:val="00FC3351"/>
    <w:rsid w:val="00FC3907"/>
    <w:rsid w:val="00FC3BDE"/>
    <w:rsid w:val="00FD04EB"/>
    <w:rsid w:val="00FD1DBE"/>
    <w:rsid w:val="00FD25A7"/>
    <w:rsid w:val="00FD27B6"/>
    <w:rsid w:val="00FD2FA3"/>
    <w:rsid w:val="00FD3689"/>
    <w:rsid w:val="00FD42A3"/>
    <w:rsid w:val="00FD4541"/>
    <w:rsid w:val="00FD67D1"/>
    <w:rsid w:val="00FD7468"/>
    <w:rsid w:val="00FD7CE0"/>
    <w:rsid w:val="00FE0B3B"/>
    <w:rsid w:val="00FE16D3"/>
    <w:rsid w:val="00FE1BE2"/>
    <w:rsid w:val="00FE2414"/>
    <w:rsid w:val="00FE730A"/>
    <w:rsid w:val="00FF081D"/>
    <w:rsid w:val="00FF1DD7"/>
    <w:rsid w:val="00FF4453"/>
    <w:rsid w:val="00FF4DEE"/>
    <w:rsid w:val="00FF6BDC"/>
    <w:rsid w:val="00FF74A8"/>
    <w:rsid w:val="00FF79AE"/>
    <w:rsid w:val="00FF79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EAB327"/>
  <w15:docId w15:val="{CCEBF536-DCF5-4E95-80B6-B45CE52C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6A76"/>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widowControl w:val="0"/>
      <w:suppressAutoHyphens/>
      <w:spacing w:after="0"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053C92"/>
    <w:rPr>
      <w:color w:val="0000FF"/>
      <w:u w:val="single"/>
    </w:rPr>
  </w:style>
  <w:style w:type="paragraph" w:styleId="Poprawka">
    <w:name w:val="Revision"/>
    <w:hidden/>
    <w:uiPriority w:val="99"/>
    <w:semiHidden/>
    <w:rsid w:val="004C5442"/>
    <w:pPr>
      <w:spacing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7922">
      <w:bodyDiv w:val="1"/>
      <w:marLeft w:val="0"/>
      <w:marRight w:val="0"/>
      <w:marTop w:val="0"/>
      <w:marBottom w:val="0"/>
      <w:divBdr>
        <w:top w:val="none" w:sz="0" w:space="0" w:color="auto"/>
        <w:left w:val="none" w:sz="0" w:space="0" w:color="auto"/>
        <w:bottom w:val="none" w:sz="0" w:space="0" w:color="auto"/>
        <w:right w:val="none" w:sz="0" w:space="0" w:color="auto"/>
      </w:divBdr>
    </w:div>
    <w:div w:id="571738201">
      <w:bodyDiv w:val="1"/>
      <w:marLeft w:val="0"/>
      <w:marRight w:val="0"/>
      <w:marTop w:val="0"/>
      <w:marBottom w:val="0"/>
      <w:divBdr>
        <w:top w:val="none" w:sz="0" w:space="0" w:color="auto"/>
        <w:left w:val="none" w:sz="0" w:space="0" w:color="auto"/>
        <w:bottom w:val="none" w:sz="0" w:space="0" w:color="auto"/>
        <w:right w:val="none" w:sz="0" w:space="0" w:color="auto"/>
      </w:divBdr>
    </w:div>
    <w:div w:id="1047796761">
      <w:bodyDiv w:val="1"/>
      <w:marLeft w:val="0"/>
      <w:marRight w:val="0"/>
      <w:marTop w:val="0"/>
      <w:marBottom w:val="0"/>
      <w:divBdr>
        <w:top w:val="none" w:sz="0" w:space="0" w:color="auto"/>
        <w:left w:val="none" w:sz="0" w:space="0" w:color="auto"/>
        <w:bottom w:val="none" w:sz="0" w:space="0" w:color="auto"/>
        <w:right w:val="none" w:sz="0" w:space="0" w:color="auto"/>
      </w:divBdr>
    </w:div>
    <w:div w:id="1186945177">
      <w:bodyDiv w:val="1"/>
      <w:marLeft w:val="0"/>
      <w:marRight w:val="0"/>
      <w:marTop w:val="0"/>
      <w:marBottom w:val="0"/>
      <w:divBdr>
        <w:top w:val="none" w:sz="0" w:space="0" w:color="auto"/>
        <w:left w:val="none" w:sz="0" w:space="0" w:color="auto"/>
        <w:bottom w:val="none" w:sz="0" w:space="0" w:color="auto"/>
        <w:right w:val="none" w:sz="0" w:space="0" w:color="auto"/>
      </w:divBdr>
      <w:divsChild>
        <w:div w:id="1914463594">
          <w:marLeft w:val="0"/>
          <w:marRight w:val="0"/>
          <w:marTop w:val="0"/>
          <w:marBottom w:val="0"/>
          <w:divBdr>
            <w:top w:val="none" w:sz="0" w:space="0" w:color="auto"/>
            <w:left w:val="none" w:sz="0" w:space="0" w:color="auto"/>
            <w:bottom w:val="none" w:sz="0" w:space="0" w:color="auto"/>
            <w:right w:val="none" w:sz="0" w:space="0" w:color="auto"/>
          </w:divBdr>
          <w:divsChild>
            <w:div w:id="13577346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90405230">
      <w:bodyDiv w:val="1"/>
      <w:marLeft w:val="0"/>
      <w:marRight w:val="0"/>
      <w:marTop w:val="0"/>
      <w:marBottom w:val="0"/>
      <w:divBdr>
        <w:top w:val="none" w:sz="0" w:space="0" w:color="auto"/>
        <w:left w:val="none" w:sz="0" w:space="0" w:color="auto"/>
        <w:bottom w:val="none" w:sz="0" w:space="0" w:color="auto"/>
        <w:right w:val="none" w:sz="0" w:space="0" w:color="auto"/>
      </w:divBdr>
      <w:divsChild>
        <w:div w:id="974985196">
          <w:marLeft w:val="0"/>
          <w:marRight w:val="0"/>
          <w:marTop w:val="0"/>
          <w:marBottom w:val="0"/>
          <w:divBdr>
            <w:top w:val="none" w:sz="0" w:space="0" w:color="auto"/>
            <w:left w:val="none" w:sz="0" w:space="0" w:color="auto"/>
            <w:bottom w:val="none" w:sz="0" w:space="0" w:color="auto"/>
            <w:right w:val="none" w:sz="0" w:space="0" w:color="auto"/>
          </w:divBdr>
        </w:div>
      </w:divsChild>
    </w:div>
    <w:div w:id="1838423704">
      <w:bodyDiv w:val="1"/>
      <w:marLeft w:val="0"/>
      <w:marRight w:val="0"/>
      <w:marTop w:val="0"/>
      <w:marBottom w:val="0"/>
      <w:divBdr>
        <w:top w:val="none" w:sz="0" w:space="0" w:color="auto"/>
        <w:left w:val="none" w:sz="0" w:space="0" w:color="auto"/>
        <w:bottom w:val="none" w:sz="0" w:space="0" w:color="auto"/>
        <w:right w:val="none" w:sz="0" w:space="0" w:color="auto"/>
      </w:divBdr>
    </w:div>
    <w:div w:id="1926302745">
      <w:bodyDiv w:val="1"/>
      <w:marLeft w:val="0"/>
      <w:marRight w:val="0"/>
      <w:marTop w:val="0"/>
      <w:marBottom w:val="0"/>
      <w:divBdr>
        <w:top w:val="none" w:sz="0" w:space="0" w:color="auto"/>
        <w:left w:val="none" w:sz="0" w:space="0" w:color="auto"/>
        <w:bottom w:val="none" w:sz="0" w:space="0" w:color="auto"/>
        <w:right w:val="none" w:sz="0" w:space="0" w:color="auto"/>
      </w:divBdr>
    </w:div>
    <w:div w:id="1989244682">
      <w:bodyDiv w:val="1"/>
      <w:marLeft w:val="0"/>
      <w:marRight w:val="0"/>
      <w:marTop w:val="0"/>
      <w:marBottom w:val="0"/>
      <w:divBdr>
        <w:top w:val="none" w:sz="0" w:space="0" w:color="auto"/>
        <w:left w:val="none" w:sz="0" w:space="0" w:color="auto"/>
        <w:bottom w:val="none" w:sz="0" w:space="0" w:color="auto"/>
        <w:right w:val="none" w:sz="0" w:space="0" w:color="auto"/>
      </w:divBdr>
      <w:divsChild>
        <w:div w:id="407583120">
          <w:marLeft w:val="300"/>
          <w:marRight w:val="0"/>
          <w:marTop w:val="0"/>
          <w:marBottom w:val="0"/>
          <w:divBdr>
            <w:top w:val="none" w:sz="0" w:space="0" w:color="auto"/>
            <w:left w:val="none" w:sz="0" w:space="0" w:color="auto"/>
            <w:bottom w:val="none" w:sz="0" w:space="0" w:color="auto"/>
            <w:right w:val="none" w:sz="0" w:space="0" w:color="auto"/>
          </w:divBdr>
        </w:div>
        <w:div w:id="1947227265">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rept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6</Pages>
  <Words>1574</Words>
  <Characters>9446</Characters>
  <Application>Microsoft Office Word</Application>
  <DocSecurity>4</DocSecurity>
  <Lines>78</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Binkowska Joanna</cp:lastModifiedBy>
  <cp:revision>2</cp:revision>
  <cp:lastPrinted>2026-03-11T09:09:00Z</cp:lastPrinted>
  <dcterms:created xsi:type="dcterms:W3CDTF">2026-07-22T10:21:00Z</dcterms:created>
  <dcterms:modified xsi:type="dcterms:W3CDTF">2026-07-22T10:21:00Z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UxC4dwLulzfINJ8nQH+xvX5LNGipWa4BRSZhPgxsCvnDJFpVKTHDix6tSIcmLs+G2ZW/bhihAXt2SEH4QLLW9Q==</vt:lpwstr>
  </property>
  <property fmtid="{D5CDD505-2E9C-101B-9397-08002B2CF9AE}" pid="6" name="MFClassificationDate">
    <vt:lpwstr>2025-06-20T10:57:53.4850537+02:00</vt:lpwstr>
  </property>
  <property fmtid="{D5CDD505-2E9C-101B-9397-08002B2CF9AE}" pid="7" name="MFClassifiedBySID">
    <vt:lpwstr>UxC4dwLulzfINJ8nQH+xvX5LNGipWa4BRSZhPgxsCvm42mrIC/DSDv0ggS+FjUN/2v1BBotkLlY5aAiEhoi6uVqDz8b3NGDPLexDMSse9UffOU4vsnzo4gSGJM5cGQNJ</vt:lpwstr>
  </property>
  <property fmtid="{D5CDD505-2E9C-101B-9397-08002B2CF9AE}" pid="8" name="MFGRNItemId">
    <vt:lpwstr>GRN-6e6f64bf-ab3b-4855-8bbe-4a071f9e3348</vt:lpwstr>
  </property>
  <property fmtid="{D5CDD505-2E9C-101B-9397-08002B2CF9AE}" pid="9" name="MFHash">
    <vt:lpwstr>RHggQZ4Tv3XaI6dYVeDPkuyEVa1k3gcYhuB+ygNXqLM=</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