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2992" w14:textId="15B76103" w:rsidR="00355823" w:rsidRPr="00707F7D" w:rsidRDefault="00355823" w:rsidP="00707F7D">
      <w:pPr>
        <w:pStyle w:val="OZNPROJEKTUwskazaniedatylubwersjiprojektu"/>
        <w:keepNext/>
      </w:pPr>
      <w:r w:rsidRPr="00707F7D">
        <w:t>Projekt</w:t>
      </w:r>
    </w:p>
    <w:p w14:paraId="1E73F768" w14:textId="77777777" w:rsidR="00355823" w:rsidRPr="00707F7D" w:rsidRDefault="00355823" w:rsidP="00355823">
      <w:pPr>
        <w:pStyle w:val="OZNRODZAKTUtznustawalubrozporzdzenieiorganwydajcy"/>
      </w:pPr>
      <w:r w:rsidRPr="00707F7D">
        <w:t>USTAWA</w:t>
      </w:r>
    </w:p>
    <w:p w14:paraId="774A81C2" w14:textId="5AA0D70B" w:rsidR="00355823" w:rsidRPr="00707F7D" w:rsidRDefault="00355823" w:rsidP="00355823">
      <w:pPr>
        <w:pStyle w:val="DATAAKTUdatauchwalenialubwydaniaaktu"/>
      </w:pPr>
      <w:r w:rsidRPr="00707F7D">
        <w:t>z dnia ... 202</w:t>
      </w:r>
      <w:r w:rsidR="0055492E" w:rsidRPr="00707F7D">
        <w:t>6</w:t>
      </w:r>
      <w:r w:rsidRPr="00707F7D">
        <w:t xml:space="preserve"> r.</w:t>
      </w:r>
    </w:p>
    <w:p w14:paraId="1E98FD69" w14:textId="77777777" w:rsidR="00355823" w:rsidRPr="00707F7D" w:rsidRDefault="00355823" w:rsidP="00707F7D">
      <w:pPr>
        <w:pStyle w:val="TYTUAKTUprzedmiotregulacjiustawylubrozporzdzenia"/>
      </w:pPr>
      <w:r w:rsidRPr="00707F7D">
        <w:t>o zmianie ustawy o wychowaniu w trzeźwości i przeciwdziałaniu alkoholizmowi oraz ustawy o świadczeniach opieki zdrowotnej finansowanych ze środków publicznych</w:t>
      </w:r>
    </w:p>
    <w:p w14:paraId="6B223190" w14:textId="53567408" w:rsidR="00355823" w:rsidRPr="00707F7D" w:rsidRDefault="00355823" w:rsidP="00707F7D">
      <w:pPr>
        <w:pStyle w:val="ARTartustawynprozporzdzenia"/>
        <w:keepNext/>
      </w:pPr>
      <w:r w:rsidRPr="00707F7D">
        <w:rPr>
          <w:rStyle w:val="Ppogrubienie"/>
        </w:rPr>
        <w:t>Art. 1.</w:t>
      </w:r>
      <w:r w:rsidRPr="00707F7D">
        <w:t> W ustawie z dnia 26 października 1982 r. o wychowaniu w trzeźwości i przeciwdziałaniu alkoholizmowi (Dz. U. z 2023 r. poz. 2151</w:t>
      </w:r>
      <w:r w:rsidR="0055492E" w:rsidRPr="00707F7D">
        <w:t xml:space="preserve"> oraz z 2026 r. poz. 875</w:t>
      </w:r>
      <w:r w:rsidRPr="00707F7D">
        <w:t>) wprowadza się następujące zmiany:</w:t>
      </w:r>
    </w:p>
    <w:p w14:paraId="19D463C4" w14:textId="60FE1434" w:rsidR="00355823" w:rsidRPr="00707F7D" w:rsidRDefault="00355823" w:rsidP="00707F7D">
      <w:pPr>
        <w:pStyle w:val="PKTpunkt"/>
        <w:keepNext/>
      </w:pPr>
      <w:r w:rsidRPr="00707F7D">
        <w:t>1)</w:t>
      </w:r>
      <w:r w:rsidRPr="00707F7D">
        <w:tab/>
        <w:t>w art. 2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1</w:t>
      </w:r>
      <w:r w:rsidR="00F643DA" w:rsidRPr="00707F7D">
        <w:rPr>
          <w:rStyle w:val="IGindeksgrny"/>
        </w:rPr>
        <w:t>]</w:t>
      </w:r>
      <w:r w:rsidRPr="00707F7D">
        <w:t xml:space="preserve"> w ust. 1:</w:t>
      </w:r>
    </w:p>
    <w:p w14:paraId="040412D3" w14:textId="1865C58F" w:rsidR="00355823" w:rsidRPr="00707F7D" w:rsidRDefault="00355823" w:rsidP="00707F7D">
      <w:pPr>
        <w:pStyle w:val="LITlitera"/>
        <w:keepNext/>
      </w:pPr>
      <w:r w:rsidRPr="00707F7D">
        <w:t>a)</w:t>
      </w:r>
      <w:r w:rsidRPr="00707F7D">
        <w:tab/>
        <w:t>pkt 2 otrzymuje brzmienie:</w:t>
      </w:r>
    </w:p>
    <w:p w14:paraId="2B52DA1B" w14:textId="4DB62647" w:rsidR="00355823" w:rsidRPr="00707F7D" w:rsidRDefault="00355823" w:rsidP="00355823">
      <w:pPr>
        <w:pStyle w:val="ZLITPKTzmpktliter"/>
      </w:pPr>
      <w:r w:rsidRPr="00707F7D">
        <w:t>„2)</w:t>
      </w:r>
      <w:r w:rsidRPr="00707F7D">
        <w:tab/>
        <w:t>promocja napojów alkoholowych – publiczną degustację napojów alkoholowych, rozdawanie rekwizytów związanych z napojami alkoholowymi, organizowanie premiowanej sprzedaży napojów alkoholowych, sprzedaż napojów alkoholowych z zastosowaniem upustów, rabatów, bonifikat, pakietów i programów lojalnościowych, darowizn, nagród, wycieczek, gier losowych, zakładów wzajemnych, wszelkich form użyczeń, transakcji wiązanych, wszelkiego rodzaju talonów i bonów oraz udzielania innych niewymienionych z nazwy korzyści majątkowych lub osobistych dla nabywcy napojów alkoholowych, a także inne formy publicznego zachęcania do nabywania napojów alkoholowych;”,</w:t>
      </w:r>
    </w:p>
    <w:p w14:paraId="24861327" w14:textId="467B80F7" w:rsidR="00355823" w:rsidRPr="00707F7D" w:rsidRDefault="00355823" w:rsidP="00707F7D">
      <w:pPr>
        <w:pStyle w:val="LITlitera"/>
        <w:keepNext/>
      </w:pPr>
      <w:r w:rsidRPr="00707F7D">
        <w:t>b)</w:t>
      </w:r>
      <w:r w:rsidRPr="00707F7D">
        <w:tab/>
        <w:t>pkt 6 otrzymuje brzmienie:</w:t>
      </w:r>
    </w:p>
    <w:p w14:paraId="469994BC" w14:textId="5186B817" w:rsidR="00355823" w:rsidRPr="00707F7D" w:rsidRDefault="00355823" w:rsidP="00355823">
      <w:pPr>
        <w:pStyle w:val="ZLITPKTzmpktliter"/>
      </w:pPr>
      <w:r w:rsidRPr="00707F7D">
        <w:t>„6)</w:t>
      </w:r>
      <w:r w:rsidRPr="00707F7D">
        <w:tab/>
        <w:t>wydzielone stoisko – oddzielone od pozostałej powierzchni samoobsługowej placówki handlowej o powierzchni sprzedażowej powyżej 200 m</w:t>
      </w:r>
      <w:r w:rsidRPr="00707F7D">
        <w:rPr>
          <w:rStyle w:val="IGindeksgrny"/>
        </w:rPr>
        <w:t>2</w:t>
      </w:r>
      <w:r w:rsidRPr="00707F7D">
        <w:t>, ciąg handlowy lub lad</w:t>
      </w:r>
      <w:r w:rsidR="0055492E" w:rsidRPr="00707F7D">
        <w:t>ę</w:t>
      </w:r>
      <w:r w:rsidRPr="00707F7D">
        <w:t>;”</w:t>
      </w:r>
      <w:r w:rsidR="00103F5A" w:rsidRPr="00707F7D">
        <w:t>,</w:t>
      </w:r>
    </w:p>
    <w:p w14:paraId="1D451410" w14:textId="68BDDAC9" w:rsidR="00103F5A" w:rsidRPr="00707F7D" w:rsidRDefault="00103F5A" w:rsidP="00707F7D">
      <w:pPr>
        <w:pStyle w:val="LITlitera"/>
        <w:keepNext/>
      </w:pPr>
      <w:r w:rsidRPr="00707F7D">
        <w:t>c)</w:t>
      </w:r>
      <w:r w:rsidR="000B1A94" w:rsidRPr="00707F7D">
        <w:tab/>
      </w:r>
      <w:r w:rsidRPr="00707F7D">
        <w:t>w pkt 10 kropkę zastępuje się średnikiem i dodaje się pkt 11 i 12 w brzmieniu:</w:t>
      </w:r>
    </w:p>
    <w:p w14:paraId="100EAFEC" w14:textId="3B642292" w:rsidR="0078406D" w:rsidRPr="00707F7D" w:rsidRDefault="00103F5A" w:rsidP="0078406D">
      <w:pPr>
        <w:pStyle w:val="ZLITPKTzmpktliter"/>
      </w:pPr>
      <w:r w:rsidRPr="00707F7D">
        <w:t xml:space="preserve">„11) </w:t>
      </w:r>
      <w:r w:rsidR="000D31A1" w:rsidRPr="00707F7D">
        <w:tab/>
      </w:r>
      <w:r w:rsidR="0078406D" w:rsidRPr="00707F7D">
        <w:t>alkohol etylowy – płyn alkoholowy uzyskany w wyniku destylacji po fermentacji alkoholowej albo płyn alkoholowy uzyskany w sposób syntetyczny;</w:t>
      </w:r>
    </w:p>
    <w:p w14:paraId="59E75B1A" w14:textId="04223F62" w:rsidR="00103F5A" w:rsidRPr="00707F7D" w:rsidRDefault="0078406D" w:rsidP="000D31A1">
      <w:pPr>
        <w:pStyle w:val="ZLITPKTzmpktliter"/>
      </w:pPr>
      <w:r w:rsidRPr="00707F7D">
        <w:lastRenderedPageBreak/>
        <w:t xml:space="preserve">12) </w:t>
      </w:r>
      <w:r w:rsidR="000D31A1" w:rsidRPr="00707F7D">
        <w:tab/>
        <w:t>alkohol etylowy pochodzenia rolniczego – alkohol, o którym mowa w art. 5 rozporządzenia Parlamentu Europejskiego i Rady (UE) 2019/787 z dnia 17 kwietnia 2019 r. w sprawie definicji, opisu, prezentacji i etykietowania napojów spirytusowych, stosowania nazw napojów spirytusowych w prezentacji i etykietowaniu innych środków spożywczych, ochrony oznaczeń geograficznych napojów spirytusowych, wykorzystywania alkoholu etylowego i destylatów pochodzenia rolniczego w napojach alkoholowych, a także uchylającego rozporządzenie (WE) nr 110/2008 (Dz. Urz. UE L 130 z 17.05.2019, str. 1)</w:t>
      </w:r>
      <w:r w:rsidR="002E2085" w:rsidRPr="00707F7D">
        <w:t>,</w:t>
      </w:r>
      <w:r w:rsidR="000D31A1" w:rsidRPr="00707F7D">
        <w:t xml:space="preserve"> oraz destylat pochodzenia rolniczego, o którym mowa w art. 4 pkt 7 tego rozporządzenia.”;</w:t>
      </w:r>
    </w:p>
    <w:p w14:paraId="310A5F10" w14:textId="7EB297B4" w:rsidR="000D31A1" w:rsidRPr="00707F7D" w:rsidRDefault="002E2085" w:rsidP="00355823">
      <w:pPr>
        <w:pStyle w:val="PKTpunkt"/>
        <w:keepNext/>
      </w:pPr>
      <w:r w:rsidRPr="00707F7D">
        <w:t>2</w:t>
      </w:r>
      <w:r w:rsidR="00355823" w:rsidRPr="00707F7D">
        <w:t>)</w:t>
      </w:r>
      <w:r w:rsidR="00355823" w:rsidRPr="00707F7D">
        <w:tab/>
      </w:r>
      <w:r w:rsidR="000D31A1" w:rsidRPr="00707F7D">
        <w:t>w art. 9</w:t>
      </w:r>
      <w:r w:rsidR="00F643DA" w:rsidRPr="00707F7D">
        <w:rPr>
          <w:rStyle w:val="IGindeksgrny"/>
        </w:rPr>
        <w:t>[</w:t>
      </w:r>
      <w:r w:rsidR="000D31A1" w:rsidRPr="00707F7D">
        <w:rPr>
          <w:rStyle w:val="IGindeksgrny"/>
        </w:rPr>
        <w:t>2</w:t>
      </w:r>
      <w:r w:rsidR="00F643DA" w:rsidRPr="00707F7D">
        <w:rPr>
          <w:rStyle w:val="IGindeksgrny"/>
        </w:rPr>
        <w:t>]</w:t>
      </w:r>
      <w:r w:rsidR="000D31A1" w:rsidRPr="00707F7D">
        <w:rPr>
          <w:rStyle w:val="IGindeksgrny"/>
        </w:rPr>
        <w:t xml:space="preserve"> </w:t>
      </w:r>
      <w:r w:rsidR="00221FA0" w:rsidRPr="00707F7D">
        <w:t xml:space="preserve">w ust. 19, 20 </w:t>
      </w:r>
      <w:r w:rsidR="0049406A" w:rsidRPr="00707F7D">
        <w:t xml:space="preserve">i </w:t>
      </w:r>
      <w:r w:rsidR="00221FA0" w:rsidRPr="00707F7D">
        <w:t>ust. 24 pkt 1 i 2 po wyrazach „Narodowego Funduszu Zdrowia” dodaje się wyrazy „ , Funduszu Zajęć Sportowych dla Uczniów, o który</w:t>
      </w:r>
      <w:r w:rsidR="000B1A94" w:rsidRPr="00707F7D">
        <w:t>m</w:t>
      </w:r>
      <w:r w:rsidR="00221FA0" w:rsidRPr="00707F7D">
        <w:t xml:space="preserve"> mowa w art. 13</w:t>
      </w:r>
      <w:r w:rsidR="00F643DA" w:rsidRPr="00707F7D">
        <w:rPr>
          <w:rStyle w:val="IGindeksgrny"/>
        </w:rPr>
        <w:t>[</w:t>
      </w:r>
      <w:r w:rsidR="00221FA0" w:rsidRPr="00707F7D">
        <w:rPr>
          <w:rStyle w:val="IGindeksgrny"/>
        </w:rPr>
        <w:t>3</w:t>
      </w:r>
      <w:r w:rsidR="00F643DA" w:rsidRPr="00707F7D">
        <w:rPr>
          <w:rStyle w:val="IGindeksgrny"/>
        </w:rPr>
        <w:t>]</w:t>
      </w:r>
      <w:r w:rsidR="0049406A" w:rsidRPr="00707F7D">
        <w:t>,”;</w:t>
      </w:r>
    </w:p>
    <w:p w14:paraId="393E6744" w14:textId="6477FB35" w:rsidR="0000383E" w:rsidRPr="00707F7D" w:rsidRDefault="002E2085" w:rsidP="00707F7D">
      <w:pPr>
        <w:pStyle w:val="PKTpunkt"/>
        <w:keepNext/>
      </w:pPr>
      <w:r w:rsidRPr="00707F7D">
        <w:t>3</w:t>
      </w:r>
      <w:r w:rsidR="000D31A1" w:rsidRPr="00707F7D">
        <w:t>)</w:t>
      </w:r>
      <w:r w:rsidR="000D31A1" w:rsidRPr="00707F7D">
        <w:tab/>
      </w:r>
      <w:r w:rsidR="00355823" w:rsidRPr="00707F7D">
        <w:t>w art. 9</w:t>
      </w:r>
      <w:r w:rsidR="00F643DA" w:rsidRPr="00707F7D">
        <w:rPr>
          <w:rStyle w:val="IGindeksgrny"/>
        </w:rPr>
        <w:t>[</w:t>
      </w:r>
      <w:r w:rsidR="00355823" w:rsidRPr="00707F7D">
        <w:rPr>
          <w:rStyle w:val="IGindeksgrny"/>
        </w:rPr>
        <w:t>3</w:t>
      </w:r>
      <w:r w:rsidR="00F643DA" w:rsidRPr="00707F7D">
        <w:rPr>
          <w:rStyle w:val="IGindeksgrny"/>
        </w:rPr>
        <w:t>]</w:t>
      </w:r>
      <w:r w:rsidR="00221FA0" w:rsidRPr="00707F7D">
        <w:t>:</w:t>
      </w:r>
    </w:p>
    <w:p w14:paraId="1D4F126C" w14:textId="10B6F686" w:rsidR="0000383E" w:rsidRPr="00707F7D" w:rsidRDefault="0000383E" w:rsidP="00707F7D">
      <w:pPr>
        <w:pStyle w:val="LITlitera"/>
        <w:keepNext/>
      </w:pPr>
      <w:r w:rsidRPr="00707F7D">
        <w:t>a)</w:t>
      </w:r>
      <w:r w:rsidRPr="00707F7D">
        <w:tab/>
        <w:t>w ust. 3:</w:t>
      </w:r>
    </w:p>
    <w:p w14:paraId="10FC1DB0" w14:textId="4B1F63A5" w:rsidR="0000383E" w:rsidRPr="00707F7D" w:rsidRDefault="0000383E" w:rsidP="0000383E">
      <w:pPr>
        <w:pStyle w:val="TIRtiret"/>
      </w:pPr>
      <w:r w:rsidRPr="00707F7D">
        <w:t>–</w:t>
      </w:r>
      <w:r w:rsidRPr="00707F7D">
        <w:tab/>
        <w:t>w pkt 1 wyrazy „50 % dochód” zastępuje się wyrazami „44</w:t>
      </w:r>
      <w:r w:rsidR="00F643DA" w:rsidRPr="00707F7D">
        <w:t> </w:t>
      </w:r>
      <w:r w:rsidRPr="00707F7D">
        <w:t>% dochód”,</w:t>
      </w:r>
    </w:p>
    <w:p w14:paraId="12AE42EC" w14:textId="158AC2F1" w:rsidR="0000383E" w:rsidRPr="00707F7D" w:rsidRDefault="0000383E" w:rsidP="00707F7D">
      <w:pPr>
        <w:pStyle w:val="TIRtiret"/>
        <w:keepNext/>
      </w:pPr>
      <w:r w:rsidRPr="00707F7D">
        <w:t>–</w:t>
      </w:r>
      <w:r w:rsidRPr="00707F7D">
        <w:tab/>
        <w:t xml:space="preserve">po pkt </w:t>
      </w:r>
      <w:r w:rsidR="000B1A94" w:rsidRPr="00707F7D">
        <w:t>1</w:t>
      </w:r>
      <w:r w:rsidRPr="00707F7D">
        <w:t xml:space="preserve"> dodaje się pkt </w:t>
      </w:r>
      <w:r w:rsidR="000B1A94" w:rsidRPr="00707F7D">
        <w:t>1</w:t>
      </w:r>
      <w:r w:rsidRPr="00707F7D">
        <w:t>a w brzmieniu:</w:t>
      </w:r>
    </w:p>
    <w:p w14:paraId="1625B61F" w14:textId="3F08F35C" w:rsidR="0000383E" w:rsidRPr="00707F7D" w:rsidRDefault="003F6F98" w:rsidP="00F643DA">
      <w:pPr>
        <w:pStyle w:val="ZTIRPKTzmpkttiret"/>
      </w:pPr>
      <w:r w:rsidRPr="00707F7D">
        <w:t>„1a)</w:t>
      </w:r>
      <w:r w:rsidRPr="00707F7D">
        <w:tab/>
        <w:t>6</w:t>
      </w:r>
      <w:r w:rsidR="00F643DA" w:rsidRPr="00707F7D">
        <w:t> </w:t>
      </w:r>
      <w:r w:rsidRPr="00707F7D">
        <w:t>% przychód Funduszu Zajęć Sportowych dla Uczniów, o którym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3</w:t>
      </w:r>
      <w:r w:rsidR="00F643DA" w:rsidRPr="00707F7D">
        <w:rPr>
          <w:rStyle w:val="IGindeksgrny"/>
        </w:rPr>
        <w:t>]</w:t>
      </w:r>
      <w:r w:rsidRPr="00707F7D">
        <w:t>;”,</w:t>
      </w:r>
    </w:p>
    <w:p w14:paraId="0CEBDAC6" w14:textId="40CE0000" w:rsidR="00355823" w:rsidRPr="00707F7D" w:rsidRDefault="0000383E" w:rsidP="00707F7D">
      <w:pPr>
        <w:pStyle w:val="LITlitera"/>
        <w:keepNext/>
      </w:pPr>
      <w:r w:rsidRPr="00707F7D">
        <w:t>b)</w:t>
      </w:r>
      <w:r w:rsidRPr="00707F7D">
        <w:tab/>
      </w:r>
      <w:r w:rsidR="00355823" w:rsidRPr="00707F7D">
        <w:t>ust. 4 otrzymuje brzmienie:</w:t>
      </w:r>
    </w:p>
    <w:p w14:paraId="2F5EED15" w14:textId="58990B55" w:rsidR="00355823" w:rsidRPr="00707F7D" w:rsidRDefault="00355823" w:rsidP="00F643DA">
      <w:pPr>
        <w:pStyle w:val="ZLITUSTzmustliter"/>
      </w:pPr>
      <w:r w:rsidRPr="00707F7D">
        <w:t>„4. Gmina przeznacza środki, o których mowa w ust. 3 pkt 1, na</w:t>
      </w:r>
      <w:r w:rsidR="0000383E" w:rsidRPr="00707F7D">
        <w:t xml:space="preserve"> </w:t>
      </w:r>
      <w:r w:rsidRPr="00707F7D">
        <w:t>działania mające na celu realizację lokalnej międzysektorowej polityki przeciwdziałania uzależnieniom</w:t>
      </w:r>
      <w:r w:rsidR="0000383E" w:rsidRPr="00707F7D">
        <w:t>.”</w:t>
      </w:r>
      <w:r w:rsidRPr="00707F7D">
        <w:t>;</w:t>
      </w:r>
    </w:p>
    <w:p w14:paraId="68832E30" w14:textId="46AA3534" w:rsidR="00355823" w:rsidRPr="00707F7D" w:rsidRDefault="002E2085" w:rsidP="00707F7D">
      <w:pPr>
        <w:pStyle w:val="PKTpunkt"/>
        <w:keepNext/>
      </w:pPr>
      <w:r w:rsidRPr="00707F7D">
        <w:t>4</w:t>
      </w:r>
      <w:r w:rsidR="00355823" w:rsidRPr="00707F7D">
        <w:t>)</w:t>
      </w:r>
      <w:r w:rsidR="00355823" w:rsidRPr="00707F7D">
        <w:tab/>
        <w:t>w art. 9</w:t>
      </w:r>
      <w:r w:rsidR="00F643DA" w:rsidRPr="00707F7D">
        <w:rPr>
          <w:rStyle w:val="IGindeksgrny"/>
        </w:rPr>
        <w:t>[</w:t>
      </w:r>
      <w:r w:rsidR="00355823" w:rsidRPr="00707F7D">
        <w:rPr>
          <w:rStyle w:val="IGindeksgrny"/>
        </w:rPr>
        <w:t>6</w:t>
      </w:r>
      <w:r w:rsidR="00F643DA" w:rsidRPr="00707F7D">
        <w:rPr>
          <w:rStyle w:val="IGindeksgrny"/>
        </w:rPr>
        <w:t>]</w:t>
      </w:r>
      <w:r w:rsidR="00355823" w:rsidRPr="00707F7D">
        <w:t xml:space="preserve"> ust. 1 otrzymuje brzmienie:</w:t>
      </w:r>
    </w:p>
    <w:p w14:paraId="2743D7F4" w14:textId="32D4340A" w:rsidR="00355823" w:rsidRPr="00707F7D" w:rsidRDefault="00355823" w:rsidP="00707F7D">
      <w:pPr>
        <w:pStyle w:val="ZUSTzmustartykuempunktem"/>
        <w:keepNext/>
      </w:pPr>
      <w:r w:rsidRPr="00707F7D">
        <w:t>„1. Sprzedaż detaliczną napojów alkoholowych przeznaczonych do spożycia poza miejscem sprzedaży prowadzi się w punktach sprzedaży, którymi są:</w:t>
      </w:r>
    </w:p>
    <w:p w14:paraId="70C08434" w14:textId="058CFBC4" w:rsidR="00355823" w:rsidRPr="00707F7D" w:rsidRDefault="00355823" w:rsidP="00355823">
      <w:pPr>
        <w:pStyle w:val="ZPKTzmpktartykuempunktem"/>
      </w:pPr>
      <w:r w:rsidRPr="00707F7D">
        <w:t>1)</w:t>
      </w:r>
      <w:r w:rsidRPr="00707F7D">
        <w:tab/>
        <w:t>sklepy branżowe ze sprzedażą napojów alkoholowych;</w:t>
      </w:r>
    </w:p>
    <w:p w14:paraId="249CB38E" w14:textId="0CA3511E" w:rsidR="00355823" w:rsidRPr="00707F7D" w:rsidRDefault="00355823" w:rsidP="00355823">
      <w:pPr>
        <w:pStyle w:val="ZPKTzmpktartykuempunktem"/>
      </w:pPr>
      <w:r w:rsidRPr="00707F7D">
        <w:t>2)</w:t>
      </w:r>
      <w:r w:rsidRPr="00707F7D">
        <w:tab/>
        <w:t>wydzielone stoiska;</w:t>
      </w:r>
    </w:p>
    <w:p w14:paraId="2AA12162" w14:textId="35B17121" w:rsidR="00355823" w:rsidRPr="00863A6E" w:rsidRDefault="00355823" w:rsidP="00497D49">
      <w:pPr>
        <w:pStyle w:val="ZPKTzmpktartykuempunktem"/>
      </w:pPr>
      <w:r w:rsidRPr="00863A6E">
        <w:t>3)</w:t>
      </w:r>
      <w:r w:rsidRPr="00863A6E">
        <w:tab/>
        <w:t>pozostałe placówki samoobsługowe oraz inne placówki handlowe, w których</w:t>
      </w:r>
      <w:r w:rsidR="00BE4076" w:rsidRPr="00863A6E">
        <w:t xml:space="preserve">, z wyłączeniem napojów alkoholowych o zawartości do 4,5 % </w:t>
      </w:r>
      <w:r w:rsidR="00BE4076" w:rsidRPr="00863A6E">
        <w:lastRenderedPageBreak/>
        <w:t>alkoholu oraz piwa,</w:t>
      </w:r>
      <w:r w:rsidR="00F643DA" w:rsidRPr="00863A6E">
        <w:t xml:space="preserve"> </w:t>
      </w:r>
      <w:r w:rsidRPr="00863A6E">
        <w:t>sprzedawca prowadzi bezpośrednią sprzedaż napojów alkoholowych</w:t>
      </w:r>
      <w:r w:rsidR="00BE4076" w:rsidRPr="00863A6E">
        <w:t>.</w:t>
      </w:r>
      <w:r w:rsidRPr="00863A6E">
        <w:t>”;</w:t>
      </w:r>
    </w:p>
    <w:p w14:paraId="185AFA96" w14:textId="5ACB0D19" w:rsidR="00354C8C" w:rsidRPr="00707F7D" w:rsidRDefault="002E2085" w:rsidP="00707F7D">
      <w:pPr>
        <w:pStyle w:val="PKTpunkt"/>
        <w:keepNext/>
      </w:pPr>
      <w:r w:rsidRPr="00707F7D">
        <w:t>5</w:t>
      </w:r>
      <w:r w:rsidR="00355823" w:rsidRPr="00707F7D">
        <w:t>)</w:t>
      </w:r>
      <w:r w:rsidR="00355823" w:rsidRPr="00707F7D">
        <w:tab/>
      </w:r>
      <w:r w:rsidR="00354C8C" w:rsidRPr="00707F7D">
        <w:t>w art. 1</w:t>
      </w:r>
      <w:r w:rsidR="00064274" w:rsidRPr="00707F7D">
        <w:t>1</w:t>
      </w:r>
      <w:r w:rsidR="0049406A" w:rsidRPr="00707F7D">
        <w:rPr>
          <w:rStyle w:val="IGindeksgrny"/>
        </w:rPr>
        <w:t>[1]</w:t>
      </w:r>
      <w:r w:rsidR="00064274" w:rsidRPr="00707F7D">
        <w:t xml:space="preserve">: </w:t>
      </w:r>
    </w:p>
    <w:p w14:paraId="6A1E7BF7" w14:textId="50CD2C26" w:rsidR="00064274" w:rsidRPr="00707F7D" w:rsidRDefault="00064274" w:rsidP="00707F7D">
      <w:pPr>
        <w:pStyle w:val="LITlitera"/>
        <w:keepNext/>
      </w:pPr>
      <w:r w:rsidRPr="00707F7D">
        <w:t>a)</w:t>
      </w:r>
      <w:r w:rsidR="00F643DA" w:rsidRPr="00707F7D">
        <w:tab/>
      </w:r>
      <w:r w:rsidRPr="00707F7D">
        <w:t>w ust. 2:</w:t>
      </w:r>
    </w:p>
    <w:p w14:paraId="2E86B243" w14:textId="1193ED41" w:rsidR="00064274" w:rsidRPr="00707F7D" w:rsidRDefault="00D37C84" w:rsidP="00064274">
      <w:pPr>
        <w:pStyle w:val="TIRtiret"/>
      </w:pPr>
      <w:r w:rsidRPr="00707F7D">
        <w:t>–</w:t>
      </w:r>
      <w:r w:rsidR="00064274" w:rsidRPr="00707F7D">
        <w:t xml:space="preserve"> </w:t>
      </w:r>
      <w:r w:rsidRPr="00707F7D">
        <w:tab/>
      </w:r>
      <w:r w:rsidR="00064274" w:rsidRPr="00707F7D">
        <w:t>w pkt 1 i 2 wyrazy „525 zł” zastępuje się wyrazami „1050 zł”,</w:t>
      </w:r>
    </w:p>
    <w:p w14:paraId="00716DAA" w14:textId="66FA2788" w:rsidR="00064274" w:rsidRPr="00707F7D" w:rsidRDefault="00D37C84" w:rsidP="00064274">
      <w:pPr>
        <w:pStyle w:val="TIRtiret"/>
      </w:pPr>
      <w:r w:rsidRPr="00707F7D">
        <w:t>–</w:t>
      </w:r>
      <w:r w:rsidR="00064274" w:rsidRPr="00707F7D">
        <w:t xml:space="preserve"> </w:t>
      </w:r>
      <w:r w:rsidRPr="00707F7D">
        <w:tab/>
      </w:r>
      <w:r w:rsidR="00064274" w:rsidRPr="00707F7D">
        <w:t>w pkt 3 wyrazy „2100 zł” zastępuje się wyrazami „4200 zł”,</w:t>
      </w:r>
    </w:p>
    <w:p w14:paraId="1A88C483" w14:textId="716AC75A" w:rsidR="00064274" w:rsidRPr="00707F7D" w:rsidRDefault="00064274" w:rsidP="00707F7D">
      <w:pPr>
        <w:pStyle w:val="LITlitera"/>
        <w:keepNext/>
      </w:pPr>
      <w:r w:rsidRPr="00707F7D">
        <w:t>b)</w:t>
      </w:r>
      <w:r w:rsidR="00F643DA" w:rsidRPr="00707F7D">
        <w:tab/>
      </w:r>
      <w:r w:rsidRPr="00707F7D">
        <w:t>w ust. 5:</w:t>
      </w:r>
    </w:p>
    <w:p w14:paraId="0BE7A073" w14:textId="3903C1D3" w:rsidR="00064274" w:rsidRPr="00707F7D" w:rsidRDefault="00D37C84" w:rsidP="00064274">
      <w:pPr>
        <w:pStyle w:val="TIRtiret"/>
      </w:pPr>
      <w:r w:rsidRPr="00707F7D">
        <w:t>–</w:t>
      </w:r>
      <w:r w:rsidR="00064274" w:rsidRPr="00707F7D">
        <w:t xml:space="preserve"> </w:t>
      </w:r>
      <w:r w:rsidRPr="00707F7D">
        <w:tab/>
      </w:r>
      <w:r w:rsidR="00064274" w:rsidRPr="00707F7D">
        <w:t>w pkt 1 i 2 wyrazy „wysokości 1,4</w:t>
      </w:r>
      <w:r w:rsidR="00F643DA" w:rsidRPr="00707F7D">
        <w:t> </w:t>
      </w:r>
      <w:r w:rsidR="00064274" w:rsidRPr="00707F7D">
        <w:t>%” zastępuje się wyrazami „wysokości 1,9</w:t>
      </w:r>
      <w:r w:rsidR="00F643DA" w:rsidRPr="00707F7D">
        <w:t> </w:t>
      </w:r>
      <w:r w:rsidR="00064274" w:rsidRPr="00707F7D">
        <w:t>%”,</w:t>
      </w:r>
    </w:p>
    <w:p w14:paraId="402FC16C" w14:textId="1C6CF59D" w:rsidR="00064274" w:rsidRPr="00707F7D" w:rsidRDefault="00D37C84" w:rsidP="00064274">
      <w:pPr>
        <w:pStyle w:val="TIRtiret"/>
        <w:rPr>
          <w:rStyle w:val="IGPindeksgrnyipogrubienie"/>
        </w:rPr>
      </w:pPr>
      <w:r w:rsidRPr="00707F7D">
        <w:t>–</w:t>
      </w:r>
      <w:r w:rsidR="00064274" w:rsidRPr="00707F7D">
        <w:t xml:space="preserve"> </w:t>
      </w:r>
      <w:r w:rsidRPr="00707F7D">
        <w:tab/>
      </w:r>
      <w:r w:rsidR="00064274" w:rsidRPr="00707F7D">
        <w:t>w pkt 3 wyrazy „wysokości 2,7</w:t>
      </w:r>
      <w:r w:rsidR="00F643DA" w:rsidRPr="00707F7D">
        <w:t> </w:t>
      </w:r>
      <w:r w:rsidR="00064274" w:rsidRPr="00707F7D">
        <w:t>%” zastępuje się wyrazami „wysokości 3,2</w:t>
      </w:r>
      <w:r w:rsidR="00F643DA" w:rsidRPr="00707F7D">
        <w:t> </w:t>
      </w:r>
      <w:r w:rsidR="00064274" w:rsidRPr="00707F7D">
        <w:t>%;”;</w:t>
      </w:r>
    </w:p>
    <w:p w14:paraId="028A7B6E" w14:textId="1A4FEDB4" w:rsidR="00355823" w:rsidRPr="00863A6E" w:rsidRDefault="002E2085" w:rsidP="00DD3F69">
      <w:pPr>
        <w:pStyle w:val="PKTpunkt"/>
        <w:keepNext/>
      </w:pPr>
      <w:r w:rsidRPr="00707F7D">
        <w:t>6</w:t>
      </w:r>
      <w:r w:rsidR="00354C8C" w:rsidRPr="00707F7D">
        <w:t>)</w:t>
      </w:r>
      <w:r w:rsidR="00354C8C" w:rsidRPr="00707F7D">
        <w:tab/>
      </w:r>
      <w:r w:rsidR="00497D49" w:rsidRPr="00863A6E">
        <w:t>w art. 12</w:t>
      </w:r>
      <w:r w:rsidR="00DD3F69" w:rsidRPr="00863A6E">
        <w:t xml:space="preserve"> </w:t>
      </w:r>
      <w:r w:rsidR="00355823" w:rsidRPr="00863A6E">
        <w:t>ust. 4 otrzymuje brzmienie:</w:t>
      </w:r>
    </w:p>
    <w:p w14:paraId="24D37980" w14:textId="2A9B6E42" w:rsidR="009639FD" w:rsidRPr="00707F7D" w:rsidRDefault="00355823" w:rsidP="00FD7E8C">
      <w:pPr>
        <w:pStyle w:val="ZUSTzmustartykuempunktem"/>
      </w:pPr>
      <w:r w:rsidRPr="00707F7D">
        <w:t>„4. Rada gminy może ustalić, w drodze uchwały, dla terenu gminy lub wskazanych jednostek pomocniczych gminy, ograniczenia w sprzedaży napojów alkoholowych przeznaczonych do spożycia poza miejscem sprzedaży</w:t>
      </w:r>
      <w:r w:rsidR="00197C48" w:rsidRPr="00707F7D">
        <w:t xml:space="preserve"> prowadzonej między godzinami </w:t>
      </w:r>
      <w:r w:rsidR="00733280" w:rsidRPr="00707F7D">
        <w:t xml:space="preserve">21.00–22.00 lub </w:t>
      </w:r>
      <w:r w:rsidR="00BE4076">
        <w:t xml:space="preserve">godzinami </w:t>
      </w:r>
      <w:r w:rsidR="00733280" w:rsidRPr="00707F7D">
        <w:t>6.00–9.00</w:t>
      </w:r>
      <w:r w:rsidRPr="00707F7D">
        <w:t>.”</w:t>
      </w:r>
      <w:r w:rsidR="009538BA" w:rsidRPr="00707F7D">
        <w:t>;</w:t>
      </w:r>
    </w:p>
    <w:p w14:paraId="62EC3C0F" w14:textId="06CF16A2" w:rsidR="005360D9" w:rsidRPr="00707F7D" w:rsidRDefault="002E2085" w:rsidP="00707F7D">
      <w:pPr>
        <w:pStyle w:val="PKTpunkt"/>
        <w:keepNext/>
      </w:pPr>
      <w:r w:rsidRPr="00707F7D">
        <w:t>7</w:t>
      </w:r>
      <w:r w:rsidR="009639FD" w:rsidRPr="00707F7D">
        <w:t>)</w:t>
      </w:r>
      <w:r w:rsidR="009639FD" w:rsidRPr="00707F7D">
        <w:tab/>
      </w:r>
      <w:r w:rsidR="005360D9" w:rsidRPr="00707F7D">
        <w:t>w art. 13:</w:t>
      </w:r>
    </w:p>
    <w:p w14:paraId="60205387" w14:textId="4F5573A1" w:rsidR="005360D9" w:rsidRPr="00707F7D" w:rsidRDefault="005360D9" w:rsidP="005360D9">
      <w:pPr>
        <w:pStyle w:val="LITlitera"/>
      </w:pPr>
      <w:r w:rsidRPr="00707F7D">
        <w:t>a)</w:t>
      </w:r>
      <w:r w:rsidR="00935641" w:rsidRPr="00707F7D">
        <w:tab/>
      </w:r>
      <w:r w:rsidRPr="00707F7D">
        <w:t>w ust. 1 wyraz „naczyniach” zastępuje się wyrazem „opakowaniach”;</w:t>
      </w:r>
    </w:p>
    <w:p w14:paraId="53315AAD" w14:textId="21776721" w:rsidR="005360D9" w:rsidRPr="00707F7D" w:rsidRDefault="005360D9" w:rsidP="00707F7D">
      <w:pPr>
        <w:pStyle w:val="LITlitera"/>
        <w:keepNext/>
      </w:pPr>
      <w:r w:rsidRPr="00707F7D">
        <w:t>b)</w:t>
      </w:r>
      <w:r w:rsidR="00935641" w:rsidRPr="00707F7D">
        <w:tab/>
      </w:r>
      <w:r w:rsidRPr="00707F7D">
        <w:t>po ust. 1 dodaje się ust. 1a–1d w brzmieniu:</w:t>
      </w:r>
    </w:p>
    <w:p w14:paraId="2770899F" w14:textId="35D7A395" w:rsidR="005360D9" w:rsidRPr="00707F7D" w:rsidRDefault="005360D9" w:rsidP="002569D3">
      <w:pPr>
        <w:pStyle w:val="ZLITUSTzmustliter"/>
      </w:pPr>
      <w:r w:rsidRPr="00707F7D">
        <w:t xml:space="preserve">„1a. Opakowania, o których mowa w ust. 1, </w:t>
      </w:r>
      <w:r w:rsidR="008E6233" w:rsidRPr="00863A6E">
        <w:t xml:space="preserve">o </w:t>
      </w:r>
      <w:r w:rsidRPr="00863A6E">
        <w:t>iloś</w:t>
      </w:r>
      <w:r w:rsidR="008E6233" w:rsidRPr="00863A6E">
        <w:t>ci</w:t>
      </w:r>
      <w:r w:rsidRPr="00863A6E">
        <w:t xml:space="preserve"> nominaln</w:t>
      </w:r>
      <w:r w:rsidR="008E6233" w:rsidRPr="00863A6E">
        <w:t>ej</w:t>
      </w:r>
      <w:r w:rsidRPr="00863A6E">
        <w:t xml:space="preserve"> napoju alkoholowego nieprzekracza</w:t>
      </w:r>
      <w:r w:rsidR="008E6233" w:rsidRPr="00863A6E">
        <w:t>jącej</w:t>
      </w:r>
      <w:r w:rsidRPr="00863A6E">
        <w:t xml:space="preserve"> 300 ml</w:t>
      </w:r>
      <w:r w:rsidRPr="00FD7E8C">
        <w:t xml:space="preserve"> </w:t>
      </w:r>
      <w:r w:rsidRPr="00707F7D">
        <w:t>są wykonane wyłącznie ze szkła lub metalu.</w:t>
      </w:r>
    </w:p>
    <w:p w14:paraId="235C6C62" w14:textId="6EED928A" w:rsidR="005360D9" w:rsidRPr="00707F7D" w:rsidRDefault="005360D9" w:rsidP="00707F7D">
      <w:pPr>
        <w:pStyle w:val="ZLITUSTzmustliter"/>
        <w:keepNext/>
      </w:pPr>
      <w:r w:rsidRPr="00707F7D">
        <w:t xml:space="preserve">1b. Wygląd opakowań, o których mowa w ust. 1, oraz wygląd i treść umieszczanych na nich informacji nie </w:t>
      </w:r>
      <w:r w:rsidRPr="00863A6E">
        <w:t>mo</w:t>
      </w:r>
      <w:r w:rsidR="004843A2" w:rsidRPr="00863A6E">
        <w:t>gą</w:t>
      </w:r>
      <w:r w:rsidRPr="00707F7D">
        <w:t>:</w:t>
      </w:r>
    </w:p>
    <w:p w14:paraId="2BB6BA5A" w14:textId="5215A558" w:rsidR="005360D9" w:rsidRPr="00707F7D" w:rsidRDefault="005360D9" w:rsidP="00935641">
      <w:pPr>
        <w:pStyle w:val="ZLITPKTzmpktliter"/>
      </w:pPr>
      <w:r w:rsidRPr="00707F7D">
        <w:t>1)</w:t>
      </w:r>
      <w:r w:rsidR="00935641" w:rsidRPr="00707F7D">
        <w:tab/>
      </w:r>
      <w:r w:rsidRPr="00707F7D">
        <w:t>zachęcać do spożywania napojów alkoholowych przez osoby do lat 18;</w:t>
      </w:r>
    </w:p>
    <w:p w14:paraId="1C17E4DE" w14:textId="59B569A5" w:rsidR="005360D9" w:rsidRPr="00707F7D" w:rsidRDefault="005360D9" w:rsidP="00935641">
      <w:pPr>
        <w:pStyle w:val="ZLITPKTzmpktliter"/>
      </w:pPr>
      <w:r w:rsidRPr="00707F7D">
        <w:t>2)</w:t>
      </w:r>
      <w:r w:rsidR="00935641" w:rsidRPr="00707F7D">
        <w:tab/>
      </w:r>
      <w:r w:rsidRPr="00707F7D">
        <w:t>łączyć spożywania alkoholu ze sprawnością fizyczną bądź kierowaniem pojazdami;</w:t>
      </w:r>
    </w:p>
    <w:p w14:paraId="5BB3C7C7" w14:textId="15C6CD5B" w:rsidR="005360D9" w:rsidRPr="00707F7D" w:rsidRDefault="005360D9" w:rsidP="00935641">
      <w:pPr>
        <w:pStyle w:val="ZLITPKTzmpktliter"/>
      </w:pPr>
      <w:r w:rsidRPr="00707F7D">
        <w:t>3)</w:t>
      </w:r>
      <w:r w:rsidR="00935641" w:rsidRPr="00707F7D">
        <w:tab/>
      </w:r>
      <w:r w:rsidRPr="00707F7D">
        <w:t>zawierać stwierdzeń, że alkohol posiada właściwości lecznicze, jest środkiem stymulującym, usp</w:t>
      </w:r>
      <w:r w:rsidR="00685436" w:rsidRPr="00707F7D">
        <w:t>o</w:t>
      </w:r>
      <w:r w:rsidRPr="00707F7D">
        <w:t>kajającym lub sposobem rozwiązywania konfliktów osobistych;</w:t>
      </w:r>
    </w:p>
    <w:p w14:paraId="1B0400CD" w14:textId="1919C00E" w:rsidR="005360D9" w:rsidRPr="00707F7D" w:rsidRDefault="005360D9" w:rsidP="00935641">
      <w:pPr>
        <w:pStyle w:val="ZLITPKTzmpktliter"/>
      </w:pPr>
      <w:r w:rsidRPr="00707F7D">
        <w:t>4)</w:t>
      </w:r>
      <w:r w:rsidR="00935641" w:rsidRPr="00707F7D">
        <w:tab/>
      </w:r>
      <w:r w:rsidRPr="00707F7D">
        <w:t xml:space="preserve">zachęcać do nadmiernego </w:t>
      </w:r>
      <w:r w:rsidRPr="00863A6E">
        <w:t>spoży</w:t>
      </w:r>
      <w:r w:rsidR="004843A2" w:rsidRPr="00863A6E">
        <w:t>wania</w:t>
      </w:r>
      <w:r w:rsidRPr="00707F7D">
        <w:t xml:space="preserve"> alkoholu;</w:t>
      </w:r>
    </w:p>
    <w:p w14:paraId="039F7458" w14:textId="2EC72D46" w:rsidR="005360D9" w:rsidRPr="00707F7D" w:rsidRDefault="005360D9" w:rsidP="00935641">
      <w:pPr>
        <w:pStyle w:val="ZLITPKTzmpktliter"/>
      </w:pPr>
      <w:r w:rsidRPr="00707F7D">
        <w:t>5)</w:t>
      </w:r>
      <w:r w:rsidR="00935641" w:rsidRPr="00707F7D">
        <w:tab/>
      </w:r>
      <w:r w:rsidRPr="00707F7D">
        <w:t>przedstawi</w:t>
      </w:r>
      <w:r w:rsidR="00685436" w:rsidRPr="00707F7D">
        <w:t>a</w:t>
      </w:r>
      <w:r w:rsidRPr="00707F7D">
        <w:t xml:space="preserve">ć abstynencji lub umiarkowanego </w:t>
      </w:r>
      <w:r w:rsidR="004843A2" w:rsidRPr="00863A6E">
        <w:t>spożywania</w:t>
      </w:r>
      <w:r w:rsidRPr="00707F7D">
        <w:t xml:space="preserve"> alkoholu w negatywny sposób;</w:t>
      </w:r>
    </w:p>
    <w:p w14:paraId="173F0C78" w14:textId="036C52CB" w:rsidR="005360D9" w:rsidRPr="00707F7D" w:rsidRDefault="005360D9" w:rsidP="00935641">
      <w:pPr>
        <w:pStyle w:val="ZLITPKTzmpktliter"/>
      </w:pPr>
      <w:r w:rsidRPr="00707F7D">
        <w:lastRenderedPageBreak/>
        <w:t>6)</w:t>
      </w:r>
      <w:r w:rsidR="00935641" w:rsidRPr="00707F7D">
        <w:tab/>
      </w:r>
      <w:r w:rsidRPr="00707F7D">
        <w:t>podkreślać zawartości alkoholu w napojach alkoholowych jako cechy wpływającej pozytywnie na jakość napoju alkoholowego;</w:t>
      </w:r>
    </w:p>
    <w:p w14:paraId="68CE096B" w14:textId="35B0EFBC" w:rsidR="005360D9" w:rsidRPr="00707F7D" w:rsidRDefault="005360D9" w:rsidP="00707F7D">
      <w:pPr>
        <w:pStyle w:val="ZLITPKTzmpktliter"/>
        <w:keepNext/>
      </w:pPr>
      <w:r w:rsidRPr="00707F7D">
        <w:t>7)</w:t>
      </w:r>
      <w:r w:rsidR="00935641" w:rsidRPr="00707F7D">
        <w:tab/>
      </w:r>
      <w:r w:rsidRPr="00707F7D">
        <w:t>wywoływać skojarzeń napoju alkoholowego z:</w:t>
      </w:r>
    </w:p>
    <w:p w14:paraId="434C460E" w14:textId="28BD6B14" w:rsidR="005360D9" w:rsidRPr="00707F7D" w:rsidRDefault="005360D9" w:rsidP="00935641">
      <w:pPr>
        <w:pStyle w:val="ZLITLITwPKTzmlitwpktliter"/>
      </w:pPr>
      <w:r w:rsidRPr="00707F7D">
        <w:t>a)</w:t>
      </w:r>
      <w:r w:rsidR="00935641" w:rsidRPr="00707F7D">
        <w:tab/>
      </w:r>
      <w:r w:rsidRPr="00707F7D">
        <w:t>atrakcyjnością seksualną,</w:t>
      </w:r>
    </w:p>
    <w:p w14:paraId="60286E69" w14:textId="361FDBD7" w:rsidR="005360D9" w:rsidRPr="00707F7D" w:rsidRDefault="005360D9" w:rsidP="00935641">
      <w:pPr>
        <w:pStyle w:val="ZLITLITwPKTzmlitwpktliter"/>
      </w:pPr>
      <w:r w:rsidRPr="00707F7D">
        <w:t>b)</w:t>
      </w:r>
      <w:r w:rsidR="00935641" w:rsidRPr="00707F7D">
        <w:tab/>
      </w:r>
      <w:r w:rsidRPr="00707F7D">
        <w:t>relaksem lub wypoczynkiem,</w:t>
      </w:r>
    </w:p>
    <w:p w14:paraId="0A209E7F" w14:textId="12C86119" w:rsidR="005360D9" w:rsidRPr="00707F7D" w:rsidRDefault="005360D9" w:rsidP="00935641">
      <w:pPr>
        <w:pStyle w:val="ZLITLITwPKTzmlitwpktliter"/>
      </w:pPr>
      <w:r w:rsidRPr="00707F7D">
        <w:t>c)</w:t>
      </w:r>
      <w:r w:rsidR="00935641" w:rsidRPr="00707F7D">
        <w:tab/>
      </w:r>
      <w:r w:rsidRPr="00707F7D">
        <w:t>nauką lub pracą,</w:t>
      </w:r>
    </w:p>
    <w:p w14:paraId="206D1447" w14:textId="72236E26" w:rsidR="005360D9" w:rsidRPr="00707F7D" w:rsidRDefault="005360D9" w:rsidP="00935641">
      <w:pPr>
        <w:pStyle w:val="ZLITLITwPKTzmlitwpktliter"/>
      </w:pPr>
      <w:r w:rsidRPr="00707F7D">
        <w:t>d)</w:t>
      </w:r>
      <w:r w:rsidR="00935641" w:rsidRPr="00707F7D">
        <w:tab/>
      </w:r>
      <w:r w:rsidRPr="00707F7D">
        <w:t>sukcesem zawodowym lub życiowym;</w:t>
      </w:r>
    </w:p>
    <w:p w14:paraId="13AFACBB" w14:textId="300466F4" w:rsidR="005360D9" w:rsidRPr="00707F7D" w:rsidRDefault="005360D9" w:rsidP="00935641">
      <w:pPr>
        <w:pStyle w:val="ZLITPKTzmpktliter"/>
      </w:pPr>
      <w:r w:rsidRPr="00707F7D">
        <w:t>8)</w:t>
      </w:r>
      <w:r w:rsidR="00935641" w:rsidRPr="00707F7D">
        <w:tab/>
      </w:r>
      <w:r w:rsidRPr="00707F7D">
        <w:t>budzić wątpliwości ani wprowadzać w błąd w zakresie identyfikacji napojów alkoholowych;</w:t>
      </w:r>
    </w:p>
    <w:p w14:paraId="5582399B" w14:textId="7AC7817B" w:rsidR="005360D9" w:rsidRPr="00707F7D" w:rsidRDefault="005360D9" w:rsidP="00935641">
      <w:pPr>
        <w:pStyle w:val="ZLITPKTzmpktliter"/>
      </w:pPr>
      <w:r w:rsidRPr="00707F7D">
        <w:t>9)</w:t>
      </w:r>
      <w:r w:rsidR="00935641" w:rsidRPr="00707F7D">
        <w:tab/>
      </w:r>
      <w:r w:rsidRPr="00707F7D">
        <w:t xml:space="preserve">uniemożliwiać </w:t>
      </w:r>
      <w:r w:rsidRPr="00863A6E">
        <w:t>odróżni</w:t>
      </w:r>
      <w:r w:rsidR="004843A2" w:rsidRPr="00863A6E">
        <w:t>a</w:t>
      </w:r>
      <w:r w:rsidRPr="00863A6E">
        <w:t>ni</w:t>
      </w:r>
      <w:r w:rsidR="004843A2" w:rsidRPr="00863A6E">
        <w:t>a</w:t>
      </w:r>
      <w:r w:rsidRPr="00FD7E8C">
        <w:t xml:space="preserve"> </w:t>
      </w:r>
      <w:r w:rsidRPr="00707F7D">
        <w:t>napojów alkoholowych od innych środków spożywczych, w szczególności od środków spożywczych przeznaczonych dla dzieci.</w:t>
      </w:r>
    </w:p>
    <w:p w14:paraId="7FE8C792" w14:textId="1EEBE7D5" w:rsidR="005360D9" w:rsidRPr="00707F7D" w:rsidRDefault="005360D9" w:rsidP="00707F7D">
      <w:pPr>
        <w:pStyle w:val="ZLITUSTzmustliter"/>
        <w:keepNext/>
      </w:pPr>
      <w:r w:rsidRPr="00707F7D">
        <w:t xml:space="preserve">1c. Wprowadzane do obrotu </w:t>
      </w:r>
      <w:r w:rsidR="006C7C37" w:rsidRPr="00707F7D">
        <w:t xml:space="preserve">hurtowego </w:t>
      </w:r>
      <w:r w:rsidRPr="00707F7D">
        <w:t>napoje alkoholowe w dozwolonych prawem opakowaniach zawiera</w:t>
      </w:r>
      <w:r w:rsidR="0061101F" w:rsidRPr="00707F7D">
        <w:t>ją</w:t>
      </w:r>
      <w:r w:rsidRPr="00707F7D">
        <w:t xml:space="preserve"> oznaczenia graficzne informujące o:</w:t>
      </w:r>
    </w:p>
    <w:p w14:paraId="203D2B32" w14:textId="4F84E8A0" w:rsidR="005360D9" w:rsidRPr="00707F7D" w:rsidRDefault="005360D9" w:rsidP="00935641">
      <w:pPr>
        <w:pStyle w:val="ZLITPKTzmpktliter"/>
      </w:pPr>
      <w:r w:rsidRPr="00707F7D">
        <w:t>1)</w:t>
      </w:r>
      <w:r w:rsidR="00935641" w:rsidRPr="00707F7D">
        <w:tab/>
      </w:r>
      <w:r w:rsidRPr="00707F7D">
        <w:t>szczególnej szkodliwości spożywania alkoholu przez kobiety w ciąży;</w:t>
      </w:r>
    </w:p>
    <w:p w14:paraId="65AEDA14" w14:textId="46C585E7" w:rsidR="005360D9" w:rsidRPr="00707F7D" w:rsidRDefault="005360D9" w:rsidP="00935641">
      <w:pPr>
        <w:pStyle w:val="ZLITPKTzmpktliter"/>
      </w:pPr>
      <w:r w:rsidRPr="00707F7D">
        <w:t>2)</w:t>
      </w:r>
      <w:r w:rsidR="00935641" w:rsidRPr="00707F7D">
        <w:tab/>
      </w:r>
      <w:r w:rsidRPr="00707F7D">
        <w:t>zakazie prowadzenia pojazdów w stanie nietrzeźwości lub</w:t>
      </w:r>
      <w:r w:rsidR="0061101F" w:rsidRPr="00707F7D">
        <w:t xml:space="preserve"> w stanie</w:t>
      </w:r>
      <w:r w:rsidRPr="00707F7D">
        <w:t xml:space="preserve"> po użyciu alkoholu;</w:t>
      </w:r>
    </w:p>
    <w:p w14:paraId="7FF124F4" w14:textId="2721E3F1" w:rsidR="005360D9" w:rsidRPr="00707F7D" w:rsidRDefault="005360D9" w:rsidP="00935641">
      <w:pPr>
        <w:pStyle w:val="ZLITPKTzmpktliter"/>
      </w:pPr>
      <w:r w:rsidRPr="00707F7D">
        <w:t>3)</w:t>
      </w:r>
      <w:r w:rsidR="00935641" w:rsidRPr="00707F7D">
        <w:tab/>
      </w:r>
      <w:r w:rsidRPr="00707F7D">
        <w:t>szczególnej szkodliwości spożywania alkoholu przez osoby do lat 18.</w:t>
      </w:r>
    </w:p>
    <w:p w14:paraId="45C33AF0" w14:textId="4E408D7B" w:rsidR="005360D9" w:rsidRPr="00707F7D" w:rsidRDefault="005360D9" w:rsidP="002569D3">
      <w:pPr>
        <w:pStyle w:val="ZLITUSTzmustliter"/>
      </w:pPr>
      <w:r w:rsidRPr="00707F7D">
        <w:t>1d. Minister właściwy do spraw zdrowia określi, w drodze rozporządzenia, treść i formę oznaczeń graficznych zawierających informacje, o których mowa w ust. 1c, mając na względzie ograniczenie spożycia alkoholu oraz przeciwdziałanie alkoholizmowi.”;</w:t>
      </w:r>
    </w:p>
    <w:p w14:paraId="4AB9BAAC" w14:textId="181BFB7A" w:rsidR="00355823" w:rsidRPr="00707F7D" w:rsidRDefault="002E2085" w:rsidP="00707F7D">
      <w:pPr>
        <w:pStyle w:val="PKTpunkt"/>
        <w:keepNext/>
      </w:pPr>
      <w:r w:rsidRPr="00707F7D">
        <w:t>8</w:t>
      </w:r>
      <w:r w:rsidR="005360D9" w:rsidRPr="00707F7D">
        <w:t>)</w:t>
      </w:r>
      <w:r w:rsidR="005360D9" w:rsidRPr="00707F7D">
        <w:tab/>
      </w:r>
      <w:r w:rsidR="00355823" w:rsidRPr="00707F7D">
        <w:t>w art. 13</w:t>
      </w:r>
      <w:r w:rsidR="00F643DA" w:rsidRPr="00707F7D">
        <w:rPr>
          <w:rStyle w:val="IGindeksgrny"/>
        </w:rPr>
        <w:t>[</w:t>
      </w:r>
      <w:r w:rsidR="00355823" w:rsidRPr="00707F7D">
        <w:rPr>
          <w:rStyle w:val="IGindeksgrny"/>
        </w:rPr>
        <w:t>1</w:t>
      </w:r>
      <w:r w:rsidR="00F643DA" w:rsidRPr="00707F7D">
        <w:rPr>
          <w:rStyle w:val="IGindeksgrny"/>
        </w:rPr>
        <w:t>]</w:t>
      </w:r>
      <w:r w:rsidR="00355823" w:rsidRPr="00707F7D">
        <w:t>:</w:t>
      </w:r>
    </w:p>
    <w:p w14:paraId="523B2D01" w14:textId="0E926505" w:rsidR="00355823" w:rsidRPr="00707F7D" w:rsidRDefault="00355823" w:rsidP="00707F7D">
      <w:pPr>
        <w:pStyle w:val="LITlitera"/>
        <w:keepNext/>
      </w:pPr>
      <w:r w:rsidRPr="00707F7D">
        <w:t>a)</w:t>
      </w:r>
      <w:r w:rsidRPr="00707F7D">
        <w:tab/>
        <w:t>ust. 1 otrzymuje brzmienie:</w:t>
      </w:r>
    </w:p>
    <w:p w14:paraId="433A5502" w14:textId="50105196" w:rsidR="00355823" w:rsidRPr="00707F7D" w:rsidRDefault="00355823" w:rsidP="00355823">
      <w:pPr>
        <w:pStyle w:val="ZLITUSTzmustliter"/>
      </w:pPr>
      <w:r w:rsidRPr="00707F7D">
        <w:t>„1. Zabrania się na obszarze kraju reklamy i promocji napojów alkoholowych.”,</w:t>
      </w:r>
    </w:p>
    <w:p w14:paraId="2FDBF8CE" w14:textId="106D843D" w:rsidR="00355823" w:rsidRPr="00707F7D" w:rsidRDefault="00355823" w:rsidP="00355823">
      <w:pPr>
        <w:pStyle w:val="LITlitera"/>
      </w:pPr>
      <w:r w:rsidRPr="00707F7D">
        <w:t>b)</w:t>
      </w:r>
      <w:r w:rsidRPr="00707F7D">
        <w:tab/>
        <w:t>uchyla się ust. 2,</w:t>
      </w:r>
    </w:p>
    <w:p w14:paraId="24E4D0D4" w14:textId="76C5CF81" w:rsidR="00355823" w:rsidRPr="00707F7D" w:rsidRDefault="00DD3F69" w:rsidP="00707F7D">
      <w:pPr>
        <w:pStyle w:val="LITlitera"/>
        <w:keepNext/>
      </w:pPr>
      <w:r w:rsidRPr="00863A6E">
        <w:t>c</w:t>
      </w:r>
      <w:r w:rsidR="00355823" w:rsidRPr="00863A6E">
        <w:t>)</w:t>
      </w:r>
      <w:r w:rsidR="00355823" w:rsidRPr="00707F7D">
        <w:tab/>
        <w:t>ust. 9 otrzymuje brzmienie:</w:t>
      </w:r>
    </w:p>
    <w:p w14:paraId="6AC28484" w14:textId="5CAEB54E" w:rsidR="006A5458" w:rsidRPr="00707F7D" w:rsidRDefault="00355823" w:rsidP="006A5458">
      <w:pPr>
        <w:pStyle w:val="ZLITUSTzmustliter"/>
      </w:pPr>
      <w:r w:rsidRPr="00707F7D">
        <w:t>„9. Zakazy określone w ust. 1</w:t>
      </w:r>
      <w:r w:rsidR="002E2085" w:rsidRPr="00707F7D">
        <w:t xml:space="preserve"> i</w:t>
      </w:r>
      <w:r w:rsidR="0055492E" w:rsidRPr="00707F7D">
        <w:t xml:space="preserve"> 3</w:t>
      </w:r>
      <w:r w:rsidRPr="00707F7D">
        <w:t xml:space="preserve">–8 nie obejmują promocji napojów alkoholowych prowadzonej wewnątrz pomieszczeń hurtowni, punktów prowadzących wyłącznie sprzedaż napojów alkoholowych oraz na terenie </w:t>
      </w:r>
      <w:r w:rsidRPr="00707F7D">
        <w:lastRenderedPageBreak/>
        <w:t>punktów prowadzących sprzedaż napojów alkoholowych przeznaczonych do spożycia w miejscu sprzedaży.”,</w:t>
      </w:r>
    </w:p>
    <w:p w14:paraId="2A2BF17D" w14:textId="7ACEB11D" w:rsidR="00355823" w:rsidRPr="00707F7D" w:rsidRDefault="00DD3F69" w:rsidP="00355823">
      <w:pPr>
        <w:pStyle w:val="LITlitera"/>
      </w:pPr>
      <w:r w:rsidRPr="00863A6E">
        <w:t>d</w:t>
      </w:r>
      <w:r w:rsidR="006A5458" w:rsidRPr="00863A6E">
        <w:t>)</w:t>
      </w:r>
      <w:r w:rsidR="006A5458" w:rsidRPr="00707F7D">
        <w:tab/>
      </w:r>
      <w:r w:rsidR="00355823" w:rsidRPr="00707F7D">
        <w:t>uchyla się ust. 11;</w:t>
      </w:r>
    </w:p>
    <w:p w14:paraId="72DC1775" w14:textId="3FF8B344" w:rsidR="00355823" w:rsidRPr="00707F7D" w:rsidRDefault="004959CF" w:rsidP="00355823">
      <w:pPr>
        <w:pStyle w:val="PKTpunkt"/>
      </w:pPr>
      <w:r w:rsidRPr="00707F7D">
        <w:t>9</w:t>
      </w:r>
      <w:r w:rsidR="00355823" w:rsidRPr="00707F7D">
        <w:t>)</w:t>
      </w:r>
      <w:r w:rsidR="00355823" w:rsidRPr="00707F7D">
        <w:tab/>
        <w:t>uchyla się art. 13</w:t>
      </w:r>
      <w:r w:rsidR="00F643DA" w:rsidRPr="00707F7D">
        <w:rPr>
          <w:rStyle w:val="IGindeksgrny"/>
        </w:rPr>
        <w:t>[</w:t>
      </w:r>
      <w:r w:rsidR="00355823" w:rsidRPr="00707F7D">
        <w:rPr>
          <w:rStyle w:val="IGindeksgrny"/>
        </w:rPr>
        <w:t>2</w:t>
      </w:r>
      <w:r w:rsidR="00F643DA" w:rsidRPr="00707F7D">
        <w:rPr>
          <w:rStyle w:val="IGindeksgrny"/>
        </w:rPr>
        <w:t>]</w:t>
      </w:r>
      <w:r w:rsidR="00355823" w:rsidRPr="00707F7D">
        <w:t>;</w:t>
      </w:r>
    </w:p>
    <w:p w14:paraId="007CD58D" w14:textId="2D2C3A1D" w:rsidR="00355823" w:rsidRPr="00707F7D" w:rsidRDefault="004959CF" w:rsidP="00707F7D">
      <w:pPr>
        <w:pStyle w:val="PKTpunkt"/>
        <w:keepNext/>
      </w:pPr>
      <w:r w:rsidRPr="00707F7D">
        <w:t>10</w:t>
      </w:r>
      <w:r w:rsidR="00355823" w:rsidRPr="00707F7D">
        <w:t>)</w:t>
      </w:r>
      <w:r w:rsidR="00355823" w:rsidRPr="00707F7D">
        <w:tab/>
        <w:t>w art. 13</w:t>
      </w:r>
      <w:r w:rsidR="00F643DA" w:rsidRPr="00707F7D">
        <w:rPr>
          <w:rStyle w:val="IGindeksgrny"/>
        </w:rPr>
        <w:t>[</w:t>
      </w:r>
      <w:r w:rsidR="00355823" w:rsidRPr="00707F7D">
        <w:rPr>
          <w:rStyle w:val="IGindeksgrny"/>
        </w:rPr>
        <w:t>3</w:t>
      </w:r>
      <w:r w:rsidR="00F643DA" w:rsidRPr="00707F7D">
        <w:rPr>
          <w:rStyle w:val="IGindeksgrny"/>
        </w:rPr>
        <w:t>]</w:t>
      </w:r>
      <w:r w:rsidR="00355823" w:rsidRPr="00707F7D">
        <w:t xml:space="preserve"> ust. 3 otrzymuje brzmienie:</w:t>
      </w:r>
    </w:p>
    <w:p w14:paraId="6F148964" w14:textId="69BB7538" w:rsidR="00355823" w:rsidRPr="00707F7D" w:rsidRDefault="00355823" w:rsidP="00355823">
      <w:pPr>
        <w:pStyle w:val="ZUSTzmustartykuempunktem"/>
      </w:pPr>
      <w:r w:rsidRPr="00707F7D">
        <w:t>„3. Przychodami Funduszu są</w:t>
      </w:r>
      <w:r w:rsidR="00054C39" w:rsidRPr="00707F7D">
        <w:t xml:space="preserve"> wpływy, o których mowa w</w:t>
      </w:r>
      <w:r w:rsidR="00935641" w:rsidRPr="00707F7D">
        <w:t xml:space="preserve"> art.</w:t>
      </w:r>
      <w:r w:rsidR="00054C39" w:rsidRPr="00707F7D">
        <w:t xml:space="preserve"> 9</w:t>
      </w:r>
      <w:r w:rsidR="00F643DA" w:rsidRPr="00707F7D">
        <w:rPr>
          <w:rStyle w:val="IGindeksgrny"/>
        </w:rPr>
        <w:t>[</w:t>
      </w:r>
      <w:r w:rsidR="00054C39" w:rsidRPr="00707F7D">
        <w:rPr>
          <w:rStyle w:val="IGindeksgrny"/>
        </w:rPr>
        <w:t>3</w:t>
      </w:r>
      <w:r w:rsidR="00F643DA" w:rsidRPr="00707F7D">
        <w:rPr>
          <w:rStyle w:val="IGindeksgrny"/>
        </w:rPr>
        <w:t>]</w:t>
      </w:r>
      <w:r w:rsidR="00054C39" w:rsidRPr="00707F7D">
        <w:t xml:space="preserve"> ust. 3 pkt 1a</w:t>
      </w:r>
      <w:r w:rsidRPr="00707F7D">
        <w:t>.”;</w:t>
      </w:r>
    </w:p>
    <w:p w14:paraId="01E7BF10" w14:textId="1B55D7AA" w:rsidR="00355823" w:rsidRPr="00707F7D" w:rsidRDefault="004959CF" w:rsidP="00707F7D">
      <w:pPr>
        <w:pStyle w:val="PKTpunkt"/>
        <w:keepNext/>
      </w:pPr>
      <w:r w:rsidRPr="00707F7D">
        <w:t>11</w:t>
      </w:r>
      <w:r w:rsidR="00355823" w:rsidRPr="00707F7D">
        <w:t>)</w:t>
      </w:r>
      <w:r w:rsidR="00355823" w:rsidRPr="00707F7D">
        <w:tab/>
        <w:t>w art. 14:</w:t>
      </w:r>
    </w:p>
    <w:p w14:paraId="44170202" w14:textId="622A72D0" w:rsidR="00355823" w:rsidRPr="00707F7D" w:rsidRDefault="00355823" w:rsidP="00707F7D">
      <w:pPr>
        <w:pStyle w:val="LITlitera"/>
        <w:keepNext/>
      </w:pPr>
      <w:r w:rsidRPr="00707F7D">
        <w:t>a)</w:t>
      </w:r>
      <w:r w:rsidRPr="00707F7D">
        <w:tab/>
      </w:r>
      <w:r w:rsidR="0055492E" w:rsidRPr="00707F7D">
        <w:t xml:space="preserve">w ust. 1 </w:t>
      </w:r>
      <w:r w:rsidRPr="00707F7D">
        <w:t xml:space="preserve">po pkt 1 dodaje się pkt </w:t>
      </w:r>
      <w:r w:rsidR="004959CF" w:rsidRPr="00707F7D">
        <w:t>1</w:t>
      </w:r>
      <w:r w:rsidRPr="00707F7D">
        <w:t>a w brzmieniu:</w:t>
      </w:r>
    </w:p>
    <w:p w14:paraId="41B4D75A" w14:textId="17E49627" w:rsidR="00355823" w:rsidRPr="00707F7D" w:rsidRDefault="00355823" w:rsidP="00355823">
      <w:pPr>
        <w:pStyle w:val="ZLITPKTzmpktliter"/>
      </w:pPr>
      <w:r w:rsidRPr="00707F7D">
        <w:t>„1a)</w:t>
      </w:r>
      <w:r w:rsidRPr="00707F7D">
        <w:tab/>
        <w:t>na terenie zakładów leczniczych podmiotów leczniczych i w pomieszczeniach innych obiektów, w których są udzielane świadczenia zdrowotne;”,</w:t>
      </w:r>
    </w:p>
    <w:p w14:paraId="3BFF5D7E" w14:textId="076FF579" w:rsidR="00355823" w:rsidRPr="00707F7D" w:rsidRDefault="00355823" w:rsidP="00707F7D">
      <w:pPr>
        <w:pStyle w:val="LITlitera"/>
        <w:keepNext/>
      </w:pPr>
      <w:r w:rsidRPr="00707F7D">
        <w:t>b)</w:t>
      </w:r>
      <w:r w:rsidRPr="00707F7D">
        <w:tab/>
        <w:t>po ust. 1a dodaje się ust. 1b w brzmieniu:</w:t>
      </w:r>
    </w:p>
    <w:p w14:paraId="4EB281B1" w14:textId="243D81EC" w:rsidR="00355823" w:rsidRPr="00707F7D" w:rsidRDefault="00355823" w:rsidP="00935641">
      <w:pPr>
        <w:pStyle w:val="ZLITUSTzmustliter"/>
      </w:pPr>
      <w:r w:rsidRPr="00707F7D">
        <w:t xml:space="preserve">„1b. Zabrania się na obszarze kraju sprzedaży napojów alkoholowych przeznaczonych do spożycia poza miejscem sprzedaży między godziną 22.00 a </w:t>
      </w:r>
      <w:r w:rsidR="000F1E74" w:rsidRPr="00863A6E">
        <w:t>godziną</w:t>
      </w:r>
      <w:r w:rsidR="000F1E74" w:rsidRPr="00FD7E8C">
        <w:t xml:space="preserve"> </w:t>
      </w:r>
      <w:r w:rsidRPr="00707F7D">
        <w:t>6.00.”</w:t>
      </w:r>
      <w:r w:rsidR="00C737CF" w:rsidRPr="00707F7D">
        <w:t>;</w:t>
      </w:r>
    </w:p>
    <w:p w14:paraId="312631C0" w14:textId="05CE0A3A" w:rsidR="00355823" w:rsidRPr="00707F7D" w:rsidRDefault="004959CF" w:rsidP="00707F7D">
      <w:pPr>
        <w:pStyle w:val="PKTpunkt"/>
        <w:keepNext/>
      </w:pPr>
      <w:r w:rsidRPr="00707F7D">
        <w:t>12</w:t>
      </w:r>
      <w:r w:rsidR="00355823" w:rsidRPr="00707F7D">
        <w:t>)</w:t>
      </w:r>
      <w:r w:rsidR="00355823" w:rsidRPr="00707F7D">
        <w:tab/>
        <w:t xml:space="preserve">po art. 14 dodaje się </w:t>
      </w:r>
      <w:r w:rsidR="00355823" w:rsidRPr="00863A6E">
        <w:t>art. 14</w:t>
      </w:r>
      <w:r w:rsidR="00F643DA" w:rsidRPr="00FD7E8C">
        <w:rPr>
          <w:rStyle w:val="IGindeksgrny"/>
        </w:rPr>
        <w:t>[</w:t>
      </w:r>
      <w:r w:rsidR="00355823" w:rsidRPr="00FD7E8C">
        <w:rPr>
          <w:rStyle w:val="IGindeksgrny"/>
        </w:rPr>
        <w:t>1</w:t>
      </w:r>
      <w:r w:rsidR="00F643DA" w:rsidRPr="00FD7E8C">
        <w:rPr>
          <w:rStyle w:val="IGindeksgrny"/>
        </w:rPr>
        <w:t>]</w:t>
      </w:r>
      <w:r w:rsidR="00355823" w:rsidRPr="00FD7E8C">
        <w:t xml:space="preserve"> </w:t>
      </w:r>
      <w:r w:rsidR="00355823" w:rsidRPr="00707F7D">
        <w:t>w brzmieniu:</w:t>
      </w:r>
    </w:p>
    <w:p w14:paraId="6B7BD64B" w14:textId="7FC760BD" w:rsidR="000D18B1" w:rsidRPr="00707F7D" w:rsidRDefault="00355823" w:rsidP="00355823">
      <w:pPr>
        <w:pStyle w:val="ZARTzmartartykuempunktem"/>
      </w:pPr>
      <w:r w:rsidRPr="00707F7D">
        <w:t>„Art. 14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1</w:t>
      </w:r>
      <w:r w:rsidR="00F643DA" w:rsidRPr="00707F7D">
        <w:rPr>
          <w:rStyle w:val="IGindeksgrny"/>
        </w:rPr>
        <w:t>]</w:t>
      </w:r>
      <w:r w:rsidRPr="00707F7D">
        <w:t>. Zabrania się sprzedaży detalicznej alkoholu etylowego w postaci innej niż płyn, przeznaczonego do spożycia przez ludzi.</w:t>
      </w:r>
      <w:r w:rsidR="00DD3F69" w:rsidRPr="00707F7D">
        <w:t>”</w:t>
      </w:r>
      <w:r w:rsidR="00DD3F69">
        <w:t>;</w:t>
      </w:r>
    </w:p>
    <w:p w14:paraId="000B42C3" w14:textId="0A15178A" w:rsidR="00355823" w:rsidRPr="00707F7D" w:rsidRDefault="00355823" w:rsidP="00DD3F69">
      <w:pPr>
        <w:pStyle w:val="PKTpunkt"/>
      </w:pPr>
      <w:r w:rsidRPr="00707F7D">
        <w:t>1</w:t>
      </w:r>
      <w:r w:rsidR="004959CF" w:rsidRPr="00707F7D">
        <w:t>3</w:t>
      </w:r>
      <w:r w:rsidRPr="00707F7D">
        <w:t>)</w:t>
      </w:r>
      <w:r w:rsidRPr="00707F7D">
        <w:tab/>
        <w:t>w art. 15:</w:t>
      </w:r>
    </w:p>
    <w:p w14:paraId="4B0CEE7B" w14:textId="26F0D3AC" w:rsidR="00355823" w:rsidRPr="00707F7D" w:rsidRDefault="00355823" w:rsidP="00707F7D">
      <w:pPr>
        <w:pStyle w:val="LITlitera"/>
        <w:keepNext/>
      </w:pPr>
      <w:r w:rsidRPr="00707F7D">
        <w:t>a)</w:t>
      </w:r>
      <w:r w:rsidRPr="00707F7D">
        <w:tab/>
        <w:t>ust. 2 otrzymuje brzmienie:</w:t>
      </w:r>
    </w:p>
    <w:p w14:paraId="4A25D501" w14:textId="4ECCF14A" w:rsidR="00355823" w:rsidRPr="00863A6E" w:rsidRDefault="00355823" w:rsidP="00355823">
      <w:pPr>
        <w:pStyle w:val="ZLITUSTzmustliter"/>
      </w:pPr>
      <w:r w:rsidRPr="00863A6E">
        <w:t>„2. </w:t>
      </w:r>
      <w:r w:rsidR="000F1E74" w:rsidRPr="00863A6E">
        <w:t>W</w:t>
      </w:r>
      <w:r w:rsidRPr="00863A6E">
        <w:t xml:space="preserve"> przypadku wątpliwości co do ukończenia przez nabywcę 18. roku życia</w:t>
      </w:r>
      <w:r w:rsidR="000F1E74" w:rsidRPr="00863A6E">
        <w:t xml:space="preserve"> sprzedający lub podający napoje alkoholowe </w:t>
      </w:r>
      <w:r w:rsidRPr="00863A6E">
        <w:t>jest obowiązany do żądania okazania dokumentu stwierdzającego wiek nabywcy.”,</w:t>
      </w:r>
    </w:p>
    <w:p w14:paraId="28695331" w14:textId="2C8969A9" w:rsidR="00355823" w:rsidRPr="00707F7D" w:rsidRDefault="00355823" w:rsidP="00707F7D">
      <w:pPr>
        <w:pStyle w:val="LITlitera"/>
        <w:keepNext/>
      </w:pPr>
      <w:r w:rsidRPr="00707F7D">
        <w:t>b)</w:t>
      </w:r>
      <w:r w:rsidRPr="00707F7D">
        <w:tab/>
        <w:t>dodaje się ust. 3 w brzmieniu:</w:t>
      </w:r>
    </w:p>
    <w:p w14:paraId="6BA951BE" w14:textId="6A29D5A2" w:rsidR="00355823" w:rsidRPr="00707F7D" w:rsidRDefault="00355823" w:rsidP="00355823">
      <w:pPr>
        <w:pStyle w:val="ZLITUSTzmustliter"/>
      </w:pPr>
      <w:r w:rsidRPr="00707F7D">
        <w:t xml:space="preserve">„3. W przypadku nieokazania przez nabywcę dokumentu, o którym mowa w ust. 2, sprzedający lub podający </w:t>
      </w:r>
      <w:r w:rsidR="0055492E" w:rsidRPr="00707F7D">
        <w:t xml:space="preserve">napoje alkoholowe </w:t>
      </w:r>
      <w:r w:rsidRPr="00707F7D">
        <w:t>jest obowiązany odmówić sprzedaży lub podania napoju alkoholowego.”;</w:t>
      </w:r>
    </w:p>
    <w:p w14:paraId="6D1DEED0" w14:textId="334C6672" w:rsidR="00355823" w:rsidRPr="00707F7D" w:rsidRDefault="00355823" w:rsidP="00355823">
      <w:pPr>
        <w:pStyle w:val="PKTpunkt"/>
      </w:pPr>
      <w:r w:rsidRPr="00707F7D">
        <w:t>1</w:t>
      </w:r>
      <w:r w:rsidR="007A77E2">
        <w:t>4</w:t>
      </w:r>
      <w:r w:rsidRPr="00707F7D">
        <w:t>)</w:t>
      </w:r>
      <w:r w:rsidRPr="00707F7D">
        <w:tab/>
        <w:t>w art. 21 w ust. 1 po wyrazach „zwanych dalej” dodaje się wyrazy „w niniejszym rozdziale”;</w:t>
      </w:r>
    </w:p>
    <w:p w14:paraId="305F9D1F" w14:textId="2AF7839C" w:rsidR="00355823" w:rsidRPr="00707F7D" w:rsidRDefault="00355823" w:rsidP="00707F7D">
      <w:pPr>
        <w:pStyle w:val="PKTpunkt"/>
        <w:keepNext/>
      </w:pPr>
      <w:r w:rsidRPr="00707F7D">
        <w:t>1</w:t>
      </w:r>
      <w:r w:rsidR="007A77E2">
        <w:t>5</w:t>
      </w:r>
      <w:r w:rsidRPr="00707F7D">
        <w:t>)</w:t>
      </w:r>
      <w:r w:rsidRPr="00707F7D">
        <w:tab/>
        <w:t>w art. 45 wprowadzenie do wyliczenia otrzymuje brzmienie:</w:t>
      </w:r>
    </w:p>
    <w:p w14:paraId="5F1B75F7" w14:textId="5AE691EB" w:rsidR="00355823" w:rsidRPr="00707F7D" w:rsidRDefault="00355823" w:rsidP="00355823">
      <w:pPr>
        <w:pStyle w:val="ZFRAGzmfragmentunpzdaniaartykuempunktem"/>
      </w:pPr>
      <w:r w:rsidRPr="00707F7D">
        <w:t>„Kto wbrew art. 13 ust. 1–2:”;</w:t>
      </w:r>
    </w:p>
    <w:p w14:paraId="3B897E6A" w14:textId="0CCD01F2" w:rsidR="00355823" w:rsidRPr="00707F7D" w:rsidRDefault="00355823" w:rsidP="00707F7D">
      <w:pPr>
        <w:pStyle w:val="PKTpunkt"/>
        <w:keepNext/>
      </w:pPr>
      <w:r w:rsidRPr="00707F7D">
        <w:lastRenderedPageBreak/>
        <w:t>1</w:t>
      </w:r>
      <w:r w:rsidR="007A77E2">
        <w:t>6</w:t>
      </w:r>
      <w:r w:rsidRPr="00707F7D">
        <w:t>)</w:t>
      </w:r>
      <w:r w:rsidRPr="00707F7D">
        <w:tab/>
        <w:t>w art. 45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2</w:t>
      </w:r>
      <w:r w:rsidR="00F643DA" w:rsidRPr="00707F7D">
        <w:rPr>
          <w:rStyle w:val="IGindeksgrny"/>
        </w:rPr>
        <w:t>]</w:t>
      </w:r>
      <w:r w:rsidRPr="00707F7D">
        <w:t xml:space="preserve"> ust. 1 otrzymuje brzmienie:</w:t>
      </w:r>
    </w:p>
    <w:p w14:paraId="24C381C0" w14:textId="630B6BAF" w:rsidR="00355823" w:rsidRPr="00707F7D" w:rsidRDefault="00355823" w:rsidP="00707F7D">
      <w:pPr>
        <w:pStyle w:val="ZUSTzmustartykuempunktem"/>
        <w:keepNext/>
      </w:pPr>
      <w:r w:rsidRPr="00707F7D">
        <w:t>„1. Kto wbrew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1</w:t>
      </w:r>
      <w:r w:rsidR="00F643DA" w:rsidRPr="00707F7D">
        <w:rPr>
          <w:rStyle w:val="IGindeksgrny"/>
        </w:rPr>
        <w:t>]</w:t>
      </w:r>
      <w:r w:rsidRPr="00707F7D">
        <w:t>:</w:t>
      </w:r>
    </w:p>
    <w:p w14:paraId="7B556309" w14:textId="7194320A" w:rsidR="00355823" w:rsidRPr="00707F7D" w:rsidRDefault="00355823" w:rsidP="00355823">
      <w:pPr>
        <w:pStyle w:val="ZPKTzmpktartykuempunktem"/>
      </w:pPr>
      <w:r w:rsidRPr="00707F7D">
        <w:t>1)</w:t>
      </w:r>
      <w:r w:rsidRPr="00707F7D">
        <w:tab/>
        <w:t>prowadzi reklamę lub promocję napojów alkoholowych,</w:t>
      </w:r>
    </w:p>
    <w:p w14:paraId="15C54AA1" w14:textId="28EC54C1" w:rsidR="00355823" w:rsidRPr="00707F7D" w:rsidRDefault="00355823" w:rsidP="00355823">
      <w:pPr>
        <w:pStyle w:val="ZPKTzmpktartykuempunktem"/>
      </w:pPr>
      <w:r w:rsidRPr="00707F7D">
        <w:t>2)</w:t>
      </w:r>
      <w:r w:rsidRPr="00707F7D">
        <w:tab/>
        <w:t xml:space="preserve">prowadzi reklamę lub promocję produktów i usług, których nazwa, znak towarowy, kształt graficzny lub opakowanie </w:t>
      </w:r>
      <w:r w:rsidRPr="00863A6E">
        <w:t>wykorzystuj</w:t>
      </w:r>
      <w:r w:rsidR="00354247" w:rsidRPr="00863A6E">
        <w:t>e</w:t>
      </w:r>
      <w:r w:rsidRPr="00FD7E8C">
        <w:t xml:space="preserve"> </w:t>
      </w:r>
      <w:r w:rsidRPr="00707F7D">
        <w:t xml:space="preserve">podobieństwo lub </w:t>
      </w:r>
      <w:r w:rsidR="00354247" w:rsidRPr="00863A6E">
        <w:t>jest</w:t>
      </w:r>
      <w:r w:rsidRPr="00863A6E">
        <w:t xml:space="preserve"> </w:t>
      </w:r>
      <w:r w:rsidRPr="00707F7D">
        <w:t>tożsame z oznaczeniem napoju alkoholowego lub innym symbolem obiektywnie odnoszącym się do napoju alkoholowego,</w:t>
      </w:r>
    </w:p>
    <w:p w14:paraId="4CCCCDCA" w14:textId="6D2EDF41" w:rsidR="00355823" w:rsidRDefault="00355823" w:rsidP="00355823">
      <w:pPr>
        <w:pStyle w:val="ZPKTzmpktartykuempunktem"/>
      </w:pPr>
      <w:r w:rsidRPr="00707F7D">
        <w:t>3)</w:t>
      </w:r>
      <w:r w:rsidRPr="00707F7D">
        <w:tab/>
        <w:t>prowadzi reklamę lub promocję przedsiębiorców oraz innych podmiotów, które w swoim wizerunku reklamowym wykorzystują nazwę, znak towarowy, kształt graficzny lub opakowanie związane z napojem alkoholowym, jego producentem lub dystrybutorem,</w:t>
      </w:r>
    </w:p>
    <w:p w14:paraId="00CA858D" w14:textId="7E6CCD94" w:rsidR="0082086E" w:rsidRPr="00707F7D" w:rsidRDefault="0082086E" w:rsidP="0082086E">
      <w:pPr>
        <w:pStyle w:val="ZPKTzmpktartykuempunktem"/>
      </w:pPr>
      <w:r>
        <w:t>4)</w:t>
      </w:r>
      <w:r>
        <w:tab/>
        <w:t>informuje o sponsorowaniu imprezy masowej, z zastrzeżeniem art. 13</w:t>
      </w:r>
      <w:r w:rsidRPr="00707F7D">
        <w:rPr>
          <w:rStyle w:val="IGindeksgrny"/>
        </w:rPr>
        <w:t>[</w:t>
      </w:r>
      <w:r>
        <w:rPr>
          <w:rStyle w:val="IGindeksgrny"/>
        </w:rPr>
        <w:t>1</w:t>
      </w:r>
      <w:r w:rsidRPr="00707F7D">
        <w:rPr>
          <w:rStyle w:val="IGindeksgrny"/>
        </w:rPr>
        <w:t>]</w:t>
      </w:r>
      <w:r>
        <w:t xml:space="preserve"> ust. 5 i 6,</w:t>
      </w:r>
    </w:p>
    <w:p w14:paraId="77E0F8C2" w14:textId="451DCCF0" w:rsidR="004C1C13" w:rsidRDefault="00355823" w:rsidP="00FD7E8C">
      <w:pPr>
        <w:pStyle w:val="ZCZWSPPKTzmczciwsppktartykuempunktem"/>
      </w:pPr>
      <w:r w:rsidRPr="00707F7D">
        <w:t xml:space="preserve">podlega grzywnie od 30 000 do 1 000 000 </w:t>
      </w:r>
      <w:r w:rsidRPr="00863A6E">
        <w:t>zł</w:t>
      </w:r>
      <w:r w:rsidRPr="00707F7D">
        <w:t xml:space="preserve"> albo karze ograniczenia wolności, albo obu tym karom łącznie</w:t>
      </w:r>
      <w:r w:rsidR="0082086E">
        <w:t>.</w:t>
      </w:r>
      <w:r w:rsidR="0082086E" w:rsidRPr="00707F7D">
        <w:t>”;</w:t>
      </w:r>
    </w:p>
    <w:p w14:paraId="56A7500A" w14:textId="11E1F34A" w:rsidR="00355823" w:rsidRPr="00707F7D" w:rsidRDefault="00355823" w:rsidP="00707F7D">
      <w:pPr>
        <w:pStyle w:val="PKTpunkt"/>
        <w:keepNext/>
      </w:pPr>
      <w:r w:rsidRPr="00707F7D">
        <w:t>1</w:t>
      </w:r>
      <w:r w:rsidR="007A77E2">
        <w:t>7</w:t>
      </w:r>
      <w:r w:rsidRPr="00707F7D">
        <w:t>)</w:t>
      </w:r>
      <w:r w:rsidRPr="00707F7D">
        <w:tab/>
        <w:t>po art. 45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3</w:t>
      </w:r>
      <w:r w:rsidR="00F643DA" w:rsidRPr="00707F7D">
        <w:rPr>
          <w:rStyle w:val="IGindeksgrny"/>
        </w:rPr>
        <w:t>]</w:t>
      </w:r>
      <w:r w:rsidRPr="00707F7D">
        <w:t xml:space="preserve"> dodaje się art. 45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4</w:t>
      </w:r>
      <w:r w:rsidR="00F643DA" w:rsidRPr="00707F7D">
        <w:rPr>
          <w:rStyle w:val="IGindeksgrny"/>
        </w:rPr>
        <w:t>]</w:t>
      </w:r>
      <w:r w:rsidR="007A77E2">
        <w:t xml:space="preserve"> i</w:t>
      </w:r>
      <w:r w:rsidR="0042361A" w:rsidRPr="00707F7D">
        <w:t xml:space="preserve"> </w:t>
      </w:r>
      <w:r w:rsidR="0042361A" w:rsidRPr="00863A6E">
        <w:t>art. 45</w:t>
      </w:r>
      <w:r w:rsidR="00F643DA" w:rsidRPr="00FD7E8C">
        <w:rPr>
          <w:rStyle w:val="IGindeksgrny"/>
        </w:rPr>
        <w:t>[</w:t>
      </w:r>
      <w:r w:rsidR="007A77E2" w:rsidRPr="00FD7E8C">
        <w:rPr>
          <w:rStyle w:val="IGindeksgrny"/>
        </w:rPr>
        <w:t>5</w:t>
      </w:r>
      <w:r w:rsidR="00F643DA" w:rsidRPr="00FD7E8C">
        <w:rPr>
          <w:rStyle w:val="IGindeksgrny"/>
        </w:rPr>
        <w:t>]</w:t>
      </w:r>
      <w:r w:rsidR="0042361A" w:rsidRPr="007A77E2">
        <w:rPr>
          <w:rStyle w:val="IGPindeksgrnyipogrubienie"/>
        </w:rPr>
        <w:t xml:space="preserve"> </w:t>
      </w:r>
      <w:r w:rsidRPr="00707F7D">
        <w:t>w brzmieniu:</w:t>
      </w:r>
    </w:p>
    <w:p w14:paraId="0B2F97D3" w14:textId="77777777" w:rsidR="00685436" w:rsidRPr="00707F7D" w:rsidRDefault="00355823" w:rsidP="00707F7D">
      <w:pPr>
        <w:pStyle w:val="ZARTzmartartykuempunktem"/>
        <w:keepNext/>
      </w:pPr>
      <w:r w:rsidRPr="00863A6E">
        <w:t>„Art. 45</w:t>
      </w:r>
      <w:r w:rsidR="00F643DA" w:rsidRPr="00863A6E">
        <w:rPr>
          <w:rStyle w:val="IGindeksgrny"/>
        </w:rPr>
        <w:t>[</w:t>
      </w:r>
      <w:r w:rsidRPr="00863A6E">
        <w:rPr>
          <w:rStyle w:val="IGindeksgrny"/>
        </w:rPr>
        <w:t>4</w:t>
      </w:r>
      <w:r w:rsidR="00F643DA" w:rsidRPr="00863A6E">
        <w:rPr>
          <w:rStyle w:val="IGindeksgrny"/>
        </w:rPr>
        <w:t>]</w:t>
      </w:r>
      <w:r w:rsidRPr="00863A6E">
        <w:t>. </w:t>
      </w:r>
      <w:r w:rsidRPr="00707F7D">
        <w:t>1. Kto wbrew zakazowi, o którym mowa w art. 14, sprzedaje detalicznie alkohol etylowy w postaci innej niż płyn, przeznaczony do spożycia przez ludzi</w:t>
      </w:r>
      <w:r w:rsidR="00685436" w:rsidRPr="00707F7D">
        <w:t>,</w:t>
      </w:r>
    </w:p>
    <w:p w14:paraId="4ED6C5B1" w14:textId="3BE02ACE" w:rsidR="00355823" w:rsidRPr="00707F7D" w:rsidRDefault="00355823" w:rsidP="001D1426">
      <w:pPr>
        <w:pStyle w:val="ZSKARNzmsankcjikarnejwszczeglnociwKodeksiekarnym"/>
      </w:pPr>
      <w:r w:rsidRPr="00707F7D">
        <w:t>podlega grzywnie.</w:t>
      </w:r>
    </w:p>
    <w:p w14:paraId="615B8794" w14:textId="77777777" w:rsidR="003354CC" w:rsidRPr="00707F7D" w:rsidRDefault="00355823" w:rsidP="00355823">
      <w:pPr>
        <w:pStyle w:val="ZUSTzmustartykuempunktem"/>
      </w:pPr>
      <w:r w:rsidRPr="00707F7D">
        <w:t>2. Orzekanie w sprawach o czyn wymieniony w ust. 1 następuje na podstawie przepisów o postępowaniu karnym.</w:t>
      </w:r>
    </w:p>
    <w:p w14:paraId="4AC666B8" w14:textId="2247AB12" w:rsidR="002D3E7F" w:rsidRPr="00707F7D" w:rsidRDefault="0000592F" w:rsidP="00707F7D">
      <w:pPr>
        <w:pStyle w:val="ZARTzmartartykuempunktem"/>
        <w:keepNext/>
      </w:pPr>
      <w:r w:rsidRPr="00863A6E">
        <w:t>Art. 45</w:t>
      </w:r>
      <w:r w:rsidR="00935641" w:rsidRPr="00863A6E">
        <w:rPr>
          <w:rStyle w:val="IGindeksgrny"/>
        </w:rPr>
        <w:t>[</w:t>
      </w:r>
      <w:r w:rsidR="007A77E2" w:rsidRPr="00863A6E">
        <w:rPr>
          <w:rStyle w:val="IGindeksgrny"/>
        </w:rPr>
        <w:t>5</w:t>
      </w:r>
      <w:r w:rsidR="00935641" w:rsidRPr="00863A6E">
        <w:rPr>
          <w:rStyle w:val="IGindeksgrny"/>
        </w:rPr>
        <w:t>]</w:t>
      </w:r>
      <w:r w:rsidRPr="00863A6E">
        <w:t>.</w:t>
      </w:r>
      <w:r w:rsidRPr="00FD7E8C">
        <w:t> </w:t>
      </w:r>
      <w:r w:rsidRPr="00707F7D">
        <w:t xml:space="preserve">1. </w:t>
      </w:r>
      <w:r w:rsidR="002D3E7F" w:rsidRPr="00707F7D">
        <w:t>Kto wprowadza do obrotu hurtowego, sprzedaje lub podaje napoje alkoholowe w opakowaniach, które</w:t>
      </w:r>
      <w:r w:rsidR="00F605F0" w:rsidRPr="00707F7D">
        <w:t>:</w:t>
      </w:r>
      <w:r w:rsidR="002D3E7F" w:rsidRPr="00707F7D">
        <w:t xml:space="preserve"> </w:t>
      </w:r>
    </w:p>
    <w:p w14:paraId="385F900A" w14:textId="5F12C236" w:rsidR="002D3E7F" w:rsidRPr="00707F7D" w:rsidRDefault="002D3E7F" w:rsidP="00935641">
      <w:pPr>
        <w:pStyle w:val="ZPKTzmpktartykuempunktem"/>
      </w:pPr>
      <w:r w:rsidRPr="00707F7D">
        <w:t>1)</w:t>
      </w:r>
      <w:r w:rsidRPr="00707F7D">
        <w:tab/>
        <w:t>nie spełniają wymogu określonego w art. 13 ust. 1a lub 1b</w:t>
      </w:r>
      <w:r w:rsidR="00F605F0" w:rsidRPr="00707F7D">
        <w:t>,</w:t>
      </w:r>
      <w:r w:rsidRPr="00707F7D">
        <w:t xml:space="preserve"> lub</w:t>
      </w:r>
    </w:p>
    <w:p w14:paraId="45259863" w14:textId="77777777" w:rsidR="002D3E7F" w:rsidRPr="00707F7D" w:rsidRDefault="002D3E7F" w:rsidP="00707F7D">
      <w:pPr>
        <w:pStyle w:val="ZPKTzmpktartykuempunktem"/>
        <w:keepNext/>
      </w:pPr>
      <w:r w:rsidRPr="00707F7D">
        <w:t>2)</w:t>
      </w:r>
      <w:r w:rsidRPr="00707F7D">
        <w:tab/>
        <w:t xml:space="preserve">nie zawierają oznaczeń, o których mowa w art. 13 ust. 1c, </w:t>
      </w:r>
    </w:p>
    <w:p w14:paraId="4E53F61D" w14:textId="2417E119" w:rsidR="002D3E7F" w:rsidRPr="00707F7D" w:rsidRDefault="002D3E7F" w:rsidP="00935641">
      <w:pPr>
        <w:pStyle w:val="ZCZWSPPKTzmczciwsppktartykuempunktem"/>
      </w:pPr>
      <w:r w:rsidRPr="00707F7D">
        <w:t xml:space="preserve">podlega grzywnie od 30 000 do 1 000 000 </w:t>
      </w:r>
      <w:r w:rsidRPr="00863A6E">
        <w:t>zł</w:t>
      </w:r>
      <w:r w:rsidRPr="00707F7D">
        <w:t>.</w:t>
      </w:r>
    </w:p>
    <w:p w14:paraId="6BA1B219" w14:textId="2F4C2E36" w:rsidR="00F168DF" w:rsidRPr="00707F7D" w:rsidRDefault="002D3E7F" w:rsidP="00707F7D">
      <w:pPr>
        <w:pStyle w:val="ZUSTzmustartykuempunktem"/>
      </w:pPr>
      <w:r w:rsidRPr="00707F7D">
        <w:t>2. Orzekanie w sprawach o czyn wymieniony w ust. 1 następuje na podstawie przepisów o postępowaniu karnym.</w:t>
      </w:r>
      <w:r w:rsidR="007A77E2" w:rsidRPr="00707F7D">
        <w:t>”</w:t>
      </w:r>
      <w:r w:rsidR="007A77E2">
        <w:t>;</w:t>
      </w:r>
    </w:p>
    <w:p w14:paraId="40C60E5B" w14:textId="529F09B3" w:rsidR="00355823" w:rsidRPr="00707F7D" w:rsidRDefault="00355823" w:rsidP="00707F7D">
      <w:pPr>
        <w:pStyle w:val="PKTpunkt"/>
        <w:keepNext/>
      </w:pPr>
      <w:r w:rsidRPr="00707F7D">
        <w:t>1</w:t>
      </w:r>
      <w:r w:rsidR="007A77E2">
        <w:t>8</w:t>
      </w:r>
      <w:r w:rsidRPr="00707F7D">
        <w:t>)</w:t>
      </w:r>
      <w:r w:rsidRPr="00707F7D">
        <w:tab/>
        <w:t>w art. 46 ust. 1 otrzymuje brzmienie:</w:t>
      </w:r>
    </w:p>
    <w:p w14:paraId="09218B1C" w14:textId="3E85BD8F" w:rsidR="00355823" w:rsidRPr="00707F7D" w:rsidRDefault="00355823" w:rsidP="00355823">
      <w:pPr>
        <w:pStyle w:val="ZUSTzmustartykuempunktem"/>
      </w:pPr>
      <w:r w:rsidRPr="00707F7D">
        <w:t xml:space="preserve">„1. Napojem alkoholowym w rozumieniu </w:t>
      </w:r>
      <w:r w:rsidRPr="00863A6E">
        <w:t>ustawy</w:t>
      </w:r>
      <w:r w:rsidRPr="00707F7D">
        <w:t xml:space="preserve"> jest płyn przeznaczony do spożycia przez </w:t>
      </w:r>
      <w:r w:rsidRPr="00677BD0">
        <w:t>ludzi</w:t>
      </w:r>
      <w:r w:rsidRPr="00FD7E8C">
        <w:t xml:space="preserve"> </w:t>
      </w:r>
      <w:r w:rsidRPr="00707F7D">
        <w:t>zawierający alkohol etylowy pochodzenia rolniczego o zawartości przekraczającej 0,5 % objętościowych alkoholu.”.</w:t>
      </w:r>
    </w:p>
    <w:p w14:paraId="45404819" w14:textId="4285ACEB" w:rsidR="00355823" w:rsidRPr="00707F7D" w:rsidRDefault="00355823" w:rsidP="00707F7D">
      <w:pPr>
        <w:pStyle w:val="ARTartustawynprozporzdzenia"/>
        <w:keepNext/>
      </w:pPr>
      <w:r w:rsidRPr="00707F7D">
        <w:rPr>
          <w:rStyle w:val="Ppogrubienie"/>
        </w:rPr>
        <w:lastRenderedPageBreak/>
        <w:t>Art. 2.</w:t>
      </w:r>
      <w:r w:rsidRPr="00707F7D">
        <w:t> W ustawie z dnia 27 sierpnia 2004 r. o świadczeniach opieki zdrowotnej finansowanych ze środków publicznych (Dz. U. z 202</w:t>
      </w:r>
      <w:r w:rsidR="00C737CF" w:rsidRPr="00707F7D">
        <w:t>5</w:t>
      </w:r>
      <w:r w:rsidRPr="00707F7D">
        <w:t xml:space="preserve"> r. poz. 146</w:t>
      </w:r>
      <w:r w:rsidR="00C737CF" w:rsidRPr="00707F7D">
        <w:t>1</w:t>
      </w:r>
      <w:r w:rsidRPr="00707F7D">
        <w:t>,</w:t>
      </w:r>
      <w:r w:rsidR="00C737CF" w:rsidRPr="00707F7D">
        <w:t xml:space="preserve"> 1537 i 1739 oraz z 2026 r. poz. 26, 203 i 791</w:t>
      </w:r>
      <w:r w:rsidRPr="00707F7D">
        <w:t>) w art. 97</w:t>
      </w:r>
      <w:r w:rsidR="004959CF" w:rsidRPr="00707F7D">
        <w:t xml:space="preserve"> </w:t>
      </w:r>
      <w:r w:rsidRPr="00707F7D">
        <w:t>w ust. 3</w:t>
      </w:r>
      <w:r w:rsidR="004959CF" w:rsidRPr="00707F7D">
        <w:t xml:space="preserve"> </w:t>
      </w:r>
      <w:r w:rsidRPr="00707F7D">
        <w:t>pkt 17 otrzymuje brzmienie:</w:t>
      </w:r>
    </w:p>
    <w:p w14:paraId="4E1AADAA" w14:textId="7A6C952A" w:rsidR="00355823" w:rsidRPr="00707F7D" w:rsidRDefault="00355823" w:rsidP="004959CF">
      <w:pPr>
        <w:pStyle w:val="ZPKTzmpktartykuempunktem"/>
      </w:pPr>
      <w:r w:rsidRPr="00707F7D">
        <w:t>„17)</w:t>
      </w:r>
      <w:r w:rsidRPr="00707F7D">
        <w:tab/>
        <w:t xml:space="preserve">wspieranie zadań z zakresu zdrowia publicznego dotyczących profilaktyki i rozwiązywania problemów związanych z </w:t>
      </w:r>
      <w:r w:rsidRPr="005765A7">
        <w:t xml:space="preserve">uzależnieniami </w:t>
      </w:r>
      <w:r w:rsidRPr="00707F7D">
        <w:t>realizowanych ze środków Funduszu Rozwiązywania Problemów Hazardowych, o którym mowa w art. 88 ustawy z dnia 19 listopada 2009 r. o grach hazardowych;”</w:t>
      </w:r>
      <w:r w:rsidR="004959CF" w:rsidRPr="00707F7D">
        <w:t>.</w:t>
      </w:r>
    </w:p>
    <w:p w14:paraId="59974A2F" w14:textId="55F0C650" w:rsidR="006F441A" w:rsidRPr="00707F7D" w:rsidRDefault="006F441A" w:rsidP="00355823">
      <w:pPr>
        <w:pStyle w:val="ARTartustawynprozporzdzenia"/>
      </w:pPr>
      <w:r w:rsidRPr="00707F7D">
        <w:rPr>
          <w:rStyle w:val="Ppogrubienie"/>
        </w:rPr>
        <w:t>Art.</w:t>
      </w:r>
      <w:r w:rsidR="00707F7D" w:rsidRPr="00707F7D">
        <w:rPr>
          <w:rStyle w:val="Ppogrubienie"/>
        </w:rPr>
        <w:t> </w:t>
      </w:r>
      <w:r w:rsidRPr="00707F7D">
        <w:rPr>
          <w:rStyle w:val="Ppogrubienie"/>
        </w:rPr>
        <w:t xml:space="preserve">3. </w:t>
      </w:r>
      <w:r w:rsidR="006A5458" w:rsidRPr="00707F7D">
        <w:t>Napoje alkoholowe w opakowaniach niespełniających wymagań określonych w art. 13 ust. 1a</w:t>
      </w:r>
      <w:r w:rsidR="00935641" w:rsidRPr="00707F7D">
        <w:t>–</w:t>
      </w:r>
      <w:r w:rsidR="006A5458" w:rsidRPr="00707F7D">
        <w:t>1c ustawy zmienianej w art. 1 mogą być wprowadzane do obrotu hurtowego i sprzedawane do wyczerpania zapasów.</w:t>
      </w:r>
    </w:p>
    <w:p w14:paraId="3B3661E1" w14:textId="54ACE641" w:rsidR="00355823" w:rsidRPr="00707F7D" w:rsidRDefault="00355823" w:rsidP="00355823">
      <w:pPr>
        <w:pStyle w:val="ARTartustawynprozporzdzenia"/>
      </w:pPr>
      <w:r w:rsidRPr="00707F7D">
        <w:rPr>
          <w:rStyle w:val="Ppogrubienie"/>
        </w:rPr>
        <w:t>Art. 4.</w:t>
      </w:r>
      <w:r w:rsidRPr="00707F7D">
        <w:t xml:space="preserve"> 1. Do postępowań w przedmiocie wydania zezwoleń na sprzedaż napojów alkoholowych w punktach sprzedaży zlokalizowanych na terenie zakładów leczniczych podmiotów leczniczych i w pomieszczeniach innych obiektów, w których są udzielane świadczenia </w:t>
      </w:r>
      <w:r w:rsidRPr="00863A6E">
        <w:t xml:space="preserve">zdrowotne, wszczętych </w:t>
      </w:r>
      <w:r w:rsidRPr="00707F7D">
        <w:t>i niezakończonych przed dniem wejścia w życie niniejszej ustawy, stosuje się przepisy dotychczasowe.</w:t>
      </w:r>
    </w:p>
    <w:p w14:paraId="3055D4CC" w14:textId="6BF7F5FB" w:rsidR="00355823" w:rsidRPr="00707F7D" w:rsidRDefault="00355823" w:rsidP="00355823">
      <w:pPr>
        <w:pStyle w:val="USTustnpkodeksu"/>
      </w:pPr>
      <w:r w:rsidRPr="00707F7D">
        <w:t xml:space="preserve">2. Zezwolenia, o których mowa w art. 18 ust. 1 ustawy zmienianej w art. 1, wydane przed dniem wejścia w życie niniejszej ustawy, na punkty sprzedaży zlokalizowane na terenie zakładów leczniczych podmiotów leczniczych i w pomieszczeniach innych obiektów, w których są udzielane świadczenia </w:t>
      </w:r>
      <w:r w:rsidRPr="00E40929">
        <w:t xml:space="preserve">zdrowotne, jak </w:t>
      </w:r>
      <w:r w:rsidRPr="00707F7D">
        <w:t>również wydane w postępowaniach, o których mowa w ust. 1, zachowują ważność na okres, na jaki zostały wydane, niedłużej jednak niż przez okres 5 lat od dnia wejścia w życie niniejszej ustawy.</w:t>
      </w:r>
    </w:p>
    <w:p w14:paraId="1756364F" w14:textId="1C9C7C47" w:rsidR="009639FD" w:rsidRPr="00707F7D" w:rsidRDefault="009639FD" w:rsidP="00355823">
      <w:pPr>
        <w:pStyle w:val="ARTartustawynprozporzdzenia"/>
      </w:pPr>
      <w:r w:rsidRPr="00707F7D">
        <w:rPr>
          <w:rStyle w:val="Ppogrubienie"/>
        </w:rPr>
        <w:t>Art.</w:t>
      </w:r>
      <w:r w:rsidR="00707F7D" w:rsidRPr="00707F7D">
        <w:rPr>
          <w:rStyle w:val="Ppogrubienie"/>
        </w:rPr>
        <w:t> </w:t>
      </w:r>
      <w:r w:rsidR="00BB05F3" w:rsidRPr="00707F7D">
        <w:rPr>
          <w:rStyle w:val="Ppogrubienie"/>
        </w:rPr>
        <w:t>5</w:t>
      </w:r>
      <w:r w:rsidRPr="00707F7D">
        <w:rPr>
          <w:rStyle w:val="Ppogrubienie"/>
        </w:rPr>
        <w:t xml:space="preserve">. </w:t>
      </w:r>
      <w:r w:rsidR="00D57BF6" w:rsidRPr="00707F7D">
        <w:t xml:space="preserve">Do ustalania wysokości opłat za korzystanie z zezwoleń na sprzedaż napojów alkoholowych, o których mowa w art. 18 </w:t>
      </w:r>
      <w:r w:rsidR="008F232D" w:rsidRPr="00707F7D">
        <w:t xml:space="preserve">ust. 1 </w:t>
      </w:r>
      <w:r w:rsidR="00D57BF6" w:rsidRPr="00707F7D">
        <w:t>ustawy zmienianej w art. 1, w sprawach wszczętych i niezakończonych przed dniem wejścia w życie niniejszej ustawy, stosuje się art. 11</w:t>
      </w:r>
      <w:r w:rsidR="00D019B6" w:rsidRPr="00707F7D">
        <w:rPr>
          <w:rStyle w:val="IGindeksgrny"/>
        </w:rPr>
        <w:t>[1]</w:t>
      </w:r>
      <w:r w:rsidR="00D57BF6" w:rsidRPr="00707F7D">
        <w:t xml:space="preserve"> ust. 2 i 5 ustawy zmienianej w art. 1 w brzmieniu dotychczasowym.</w:t>
      </w:r>
    </w:p>
    <w:p w14:paraId="67D16AB4" w14:textId="467E3EF0" w:rsidR="00355823" w:rsidRPr="00707F7D" w:rsidRDefault="00355823" w:rsidP="00355823">
      <w:pPr>
        <w:pStyle w:val="ARTartustawynprozporzdzenia"/>
      </w:pPr>
      <w:r w:rsidRPr="00707F7D">
        <w:rPr>
          <w:rStyle w:val="Ppogrubienie"/>
        </w:rPr>
        <w:t>Art. </w:t>
      </w:r>
      <w:r w:rsidR="00BB05F3" w:rsidRPr="00707F7D">
        <w:rPr>
          <w:rStyle w:val="Ppogrubienie"/>
        </w:rPr>
        <w:t>6</w:t>
      </w:r>
      <w:r w:rsidRPr="00707F7D">
        <w:rPr>
          <w:rStyle w:val="Ppogrubienie"/>
        </w:rPr>
        <w:t>.</w:t>
      </w:r>
      <w:r w:rsidRPr="00707F7D">
        <w:t> 1. Reklama piwa, o której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1</w:t>
      </w:r>
      <w:r w:rsidR="00F643DA" w:rsidRPr="00707F7D">
        <w:rPr>
          <w:rStyle w:val="IGindeksgrny"/>
        </w:rPr>
        <w:t>]</w:t>
      </w:r>
      <w:r w:rsidRPr="00707F7D">
        <w:t xml:space="preserve"> ust. 1 ustawy zmienianej w art. 1 w brzmieniu dotychczasowym, jest dozwolona na dotychczasowych zasadach niedłużej niż do dnia 31 grudnia 202</w:t>
      </w:r>
      <w:r w:rsidR="0003692D" w:rsidRPr="00707F7D">
        <w:t>7</w:t>
      </w:r>
      <w:r w:rsidRPr="00707F7D">
        <w:t xml:space="preserve"> r.</w:t>
      </w:r>
    </w:p>
    <w:p w14:paraId="67F75800" w14:textId="3DDA4AA2" w:rsidR="00355823" w:rsidRPr="00707F7D" w:rsidRDefault="00355823" w:rsidP="00355823">
      <w:pPr>
        <w:pStyle w:val="USTustnpkodeksu"/>
      </w:pPr>
      <w:r w:rsidRPr="00707F7D">
        <w:lastRenderedPageBreak/>
        <w:t>2. Reklama napojów alkoholowych, o której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1</w:t>
      </w:r>
      <w:r w:rsidR="00F643DA" w:rsidRPr="00707F7D">
        <w:rPr>
          <w:rStyle w:val="IGindeksgrny"/>
        </w:rPr>
        <w:t>]</w:t>
      </w:r>
      <w:r w:rsidRPr="00707F7D">
        <w:t xml:space="preserve"> ust. 9 ustawy zmienianej w art. 1 w brzmieniu dotychczasowym, może być prowadzona niedłużej niż do dnia 31 grudnia 202</w:t>
      </w:r>
      <w:r w:rsidR="0003692D" w:rsidRPr="00707F7D">
        <w:t>7</w:t>
      </w:r>
      <w:r w:rsidR="00B533B7" w:rsidRPr="00707F7D">
        <w:t xml:space="preserve"> r</w:t>
      </w:r>
      <w:r w:rsidRPr="00707F7D">
        <w:t>.</w:t>
      </w:r>
    </w:p>
    <w:p w14:paraId="4192BD42" w14:textId="647E85A8" w:rsidR="0003692D" w:rsidRPr="00707F7D" w:rsidRDefault="0003692D" w:rsidP="00355823">
      <w:pPr>
        <w:pStyle w:val="USTustnpkodeksu"/>
      </w:pPr>
      <w:r w:rsidRPr="00707F7D">
        <w:t xml:space="preserve">3. Urządzenia chłodnicze oraz inne elementy wyposażenia punktów sprzedaży napojów alkoholowych zawierające znaki towarowe napojów alkoholowych lub symbole graficzne z nimi związane, a także nazwy </w:t>
      </w:r>
      <w:r w:rsidR="009C0C5E" w:rsidRPr="00E40929">
        <w:t>lub</w:t>
      </w:r>
      <w:r w:rsidR="009C0C5E" w:rsidRPr="00FD7E8C">
        <w:t xml:space="preserve"> </w:t>
      </w:r>
      <w:r w:rsidRPr="00707F7D">
        <w:t xml:space="preserve">symbole graficzne przedsiębiorców produkujących napoje alkoholowe, nieróżniące się od nazw </w:t>
      </w:r>
      <w:r w:rsidR="00EC4500" w:rsidRPr="00E40929">
        <w:t>lub</w:t>
      </w:r>
      <w:r w:rsidRPr="00707F7D">
        <w:t xml:space="preserve"> symboli graficznych napojów alkoholowych, służące popularyzowaniu znaków towarowych napojów alkoholowych, które były wykorzystywane w tych punktach przed dniem wejścia w </w:t>
      </w:r>
      <w:r w:rsidRPr="00E40929">
        <w:t>życie ustawy</w:t>
      </w:r>
      <w:r w:rsidRPr="00707F7D">
        <w:t>, mogą być wykorzystywane na dotychczasowych zasadach niedłużej niż do dnia 31 grudnia 2027 r.</w:t>
      </w:r>
    </w:p>
    <w:p w14:paraId="16F7E553" w14:textId="6A05595F" w:rsidR="00355823" w:rsidRPr="00707F7D" w:rsidRDefault="00355823" w:rsidP="00355823">
      <w:pPr>
        <w:pStyle w:val="ARTartustawynprozporzdzenia"/>
      </w:pPr>
      <w:r w:rsidRPr="00707F7D">
        <w:rPr>
          <w:rStyle w:val="Ppogrubienie"/>
        </w:rPr>
        <w:t>Art. </w:t>
      </w:r>
      <w:r w:rsidR="00BB05F3" w:rsidRPr="00707F7D">
        <w:rPr>
          <w:rStyle w:val="Ppogrubienie"/>
        </w:rPr>
        <w:t>7</w:t>
      </w:r>
      <w:r w:rsidRPr="00707F7D">
        <w:rPr>
          <w:rStyle w:val="Ppogrubienie"/>
        </w:rPr>
        <w:t>.</w:t>
      </w:r>
      <w:r w:rsidRPr="00707F7D">
        <w:t> 1. Zbiorczą deklarację miesięczną, o której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2</w:t>
      </w:r>
      <w:r w:rsidR="00F643DA" w:rsidRPr="00707F7D">
        <w:rPr>
          <w:rStyle w:val="IGindeksgrny"/>
        </w:rPr>
        <w:t>]</w:t>
      </w:r>
      <w:r w:rsidRPr="00707F7D">
        <w:t xml:space="preserve"> ust. 2 ustawy zmienianej w art. 1, za grudzień 202</w:t>
      </w:r>
      <w:r w:rsidR="00C354D3" w:rsidRPr="00707F7D">
        <w:t>7</w:t>
      </w:r>
      <w:r w:rsidRPr="00707F7D">
        <w:t xml:space="preserve"> r. podmioty świadczące usługę będącą reklamą napojów alkoholowych sporządzają na zasadach dotychczasowych i składają w terminie do dnia 20 stycznia 202</w:t>
      </w:r>
      <w:r w:rsidR="00C354D3" w:rsidRPr="00707F7D">
        <w:t>8</w:t>
      </w:r>
      <w:r w:rsidRPr="00707F7D">
        <w:t xml:space="preserve"> r.</w:t>
      </w:r>
    </w:p>
    <w:p w14:paraId="3F255527" w14:textId="1F8CEAE1" w:rsidR="00355823" w:rsidRPr="00707F7D" w:rsidRDefault="00355823" w:rsidP="00355823">
      <w:pPr>
        <w:pStyle w:val="USTustnpkodeksu"/>
      </w:pPr>
      <w:r w:rsidRPr="00707F7D">
        <w:t>2. Opłatę, o której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2</w:t>
      </w:r>
      <w:r w:rsidR="00F643DA" w:rsidRPr="00707F7D">
        <w:rPr>
          <w:rStyle w:val="IGindeksgrny"/>
        </w:rPr>
        <w:t>]</w:t>
      </w:r>
      <w:r w:rsidRPr="00707F7D">
        <w:t xml:space="preserve"> ust. 1 ustawy zmienianej w art. 1, wnosi się do dnia 31 stycznia 202</w:t>
      </w:r>
      <w:r w:rsidR="00C354D3" w:rsidRPr="00707F7D">
        <w:t>8</w:t>
      </w:r>
      <w:r w:rsidRPr="00707F7D">
        <w:t xml:space="preserve"> r. na zasadach dotychczasowych.</w:t>
      </w:r>
    </w:p>
    <w:p w14:paraId="16409542" w14:textId="702A451B" w:rsidR="00355823" w:rsidRPr="00707F7D" w:rsidRDefault="00355823" w:rsidP="00355823">
      <w:pPr>
        <w:pStyle w:val="USTustnpkodeksu"/>
      </w:pPr>
      <w:r w:rsidRPr="00707F7D">
        <w:t>3. Naczelnik urzędu skarbowego, o którym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2</w:t>
      </w:r>
      <w:r w:rsidR="00F643DA" w:rsidRPr="00707F7D">
        <w:rPr>
          <w:rStyle w:val="IGindeksgrny"/>
        </w:rPr>
        <w:t>]</w:t>
      </w:r>
      <w:r w:rsidRPr="00707F7D">
        <w:t xml:space="preserve"> ust. 5 ustawy zmienianej w art. 1, </w:t>
      </w:r>
      <w:r w:rsidRPr="00E40929">
        <w:t>przekazuje kwot</w:t>
      </w:r>
      <w:r w:rsidR="00650728" w:rsidRPr="00E40929">
        <w:t>ę</w:t>
      </w:r>
      <w:r w:rsidRPr="00E40929">
        <w:t xml:space="preserve"> opłat</w:t>
      </w:r>
      <w:r w:rsidR="00650728" w:rsidRPr="00E40929">
        <w:t>y</w:t>
      </w:r>
      <w:r w:rsidRPr="00E40929">
        <w:t>, o któr</w:t>
      </w:r>
      <w:r w:rsidR="00650728" w:rsidRPr="00E40929">
        <w:t>ej</w:t>
      </w:r>
      <w:r w:rsidRPr="00E40929">
        <w:t xml:space="preserve"> mowa w </w:t>
      </w:r>
      <w:r w:rsidR="00650728" w:rsidRPr="00E40929">
        <w:t>art. 13</w:t>
      </w:r>
      <w:r w:rsidR="00650728" w:rsidRPr="00E40929">
        <w:rPr>
          <w:rStyle w:val="IGindeksgrny"/>
        </w:rPr>
        <w:t xml:space="preserve">[2] </w:t>
      </w:r>
      <w:r w:rsidR="00650728" w:rsidRPr="00E40929">
        <w:t>ust. 1 ustawy zmienian</w:t>
      </w:r>
      <w:r w:rsidR="0050680C" w:rsidRPr="00E40929">
        <w:t xml:space="preserve">ej w art. 1, wniesionej w sposób, o którym mowa w ust. 2, </w:t>
      </w:r>
      <w:r w:rsidR="0050680C">
        <w:t>na</w:t>
      </w:r>
      <w:r w:rsidRPr="00707F7D">
        <w:t xml:space="preserve"> rachunek Funduszu Zajęć Sportowych dla Uczniów, o którym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3</w:t>
      </w:r>
      <w:r w:rsidR="00F643DA" w:rsidRPr="00707F7D">
        <w:rPr>
          <w:rStyle w:val="IGindeksgrny"/>
        </w:rPr>
        <w:t>]</w:t>
      </w:r>
      <w:r w:rsidRPr="00707F7D">
        <w:t xml:space="preserve"> ustawy zmienianej w art. 1, w terminie 14 dni od dnia ich wpłaty.</w:t>
      </w:r>
    </w:p>
    <w:p w14:paraId="46AAC185" w14:textId="403AD80E" w:rsidR="00355823" w:rsidRPr="00707F7D" w:rsidRDefault="00355823" w:rsidP="00355823">
      <w:pPr>
        <w:pStyle w:val="USTustnpkodeksu"/>
      </w:pPr>
      <w:r w:rsidRPr="00707F7D">
        <w:t>4. Zwrot kwoty nadpłat z tytułu opłaty, o której mowa w art. 13</w:t>
      </w:r>
      <w:r w:rsidR="00F643DA" w:rsidRPr="00707F7D">
        <w:rPr>
          <w:rStyle w:val="IGindeksgrny"/>
        </w:rPr>
        <w:t>[</w:t>
      </w:r>
      <w:r w:rsidRPr="00707F7D">
        <w:rPr>
          <w:rStyle w:val="IGindeksgrny"/>
        </w:rPr>
        <w:t>2</w:t>
      </w:r>
      <w:r w:rsidR="00F643DA" w:rsidRPr="00707F7D">
        <w:rPr>
          <w:rStyle w:val="IGindeksgrny"/>
        </w:rPr>
        <w:t>]</w:t>
      </w:r>
      <w:r w:rsidRPr="00707F7D">
        <w:t xml:space="preserve"> ust. 1 ustawy zmienianej w art. 1</w:t>
      </w:r>
      <w:r w:rsidR="00DD2C42">
        <w:t xml:space="preserve">, </w:t>
      </w:r>
      <w:r w:rsidR="00DD2C42" w:rsidRPr="00E40929">
        <w:t>wniesionej w sposób, o którym mowa w ust. 2,</w:t>
      </w:r>
      <w:r w:rsidRPr="00E40929">
        <w:t xml:space="preserve"> </w:t>
      </w:r>
      <w:r w:rsidR="00FD02A2" w:rsidRPr="00707F7D">
        <w:t xml:space="preserve">jest </w:t>
      </w:r>
      <w:r w:rsidRPr="00707F7D">
        <w:t>pokrywany na zasadach dotychczasowych.</w:t>
      </w:r>
    </w:p>
    <w:p w14:paraId="5DE110B8" w14:textId="491587A9" w:rsidR="00355823" w:rsidRPr="00707F7D" w:rsidRDefault="00355823" w:rsidP="00355823">
      <w:pPr>
        <w:pStyle w:val="USTustnpkodeksu"/>
      </w:pPr>
      <w:r w:rsidRPr="00707F7D">
        <w:t>5. </w:t>
      </w:r>
      <w:r w:rsidRPr="00E40929">
        <w:t>Opłat</w:t>
      </w:r>
      <w:r w:rsidR="00A50EC0" w:rsidRPr="00E40929">
        <w:t>a</w:t>
      </w:r>
      <w:r w:rsidRPr="00E40929">
        <w:t xml:space="preserve">, </w:t>
      </w:r>
      <w:r w:rsidR="00E65C06" w:rsidRPr="00E40929">
        <w:t>o której mowa w art. 13</w:t>
      </w:r>
      <w:r w:rsidR="00E65C06" w:rsidRPr="00E40929">
        <w:rPr>
          <w:rStyle w:val="IGindeksgrny"/>
        </w:rPr>
        <w:t xml:space="preserve">[2] </w:t>
      </w:r>
      <w:r w:rsidR="00E65C06" w:rsidRPr="00E40929">
        <w:t xml:space="preserve">ust. 1 ustawy zmienianej w art. 1, wniesionej w sposób, o którym mowa w ust. 2, </w:t>
      </w:r>
      <w:r w:rsidRPr="00E40929">
        <w:t>stanowi przych</w:t>
      </w:r>
      <w:r w:rsidR="00E65C06" w:rsidRPr="00E40929">
        <w:t>ód</w:t>
      </w:r>
      <w:r w:rsidRPr="00E40929">
        <w:t xml:space="preserve"> </w:t>
      </w:r>
      <w:r w:rsidRPr="00707F7D">
        <w:t xml:space="preserve">Funduszu Zajęć Sportowych dla Uczniów, o którym mowa w art. </w:t>
      </w:r>
      <w:r w:rsidR="00BB05F3" w:rsidRPr="00707F7D">
        <w:t>13</w:t>
      </w:r>
      <w:r w:rsidR="00BB05F3" w:rsidRPr="00707F7D">
        <w:rPr>
          <w:rStyle w:val="IGindeksgrny"/>
        </w:rPr>
        <w:t>[3]</w:t>
      </w:r>
      <w:r w:rsidRPr="00707F7D">
        <w:t xml:space="preserve"> ustawy zmienianej w art. 1.</w:t>
      </w:r>
    </w:p>
    <w:p w14:paraId="61FC32DA" w14:textId="18F2AFAD" w:rsidR="00B40640" w:rsidRPr="00FD7E8C" w:rsidRDefault="00355823" w:rsidP="00B40640">
      <w:pPr>
        <w:pStyle w:val="ARTartustawynprozporzdzenia"/>
      </w:pPr>
      <w:r w:rsidRPr="00707F7D">
        <w:rPr>
          <w:rStyle w:val="Ppogrubienie"/>
        </w:rPr>
        <w:t>Art. 8.</w:t>
      </w:r>
      <w:r w:rsidRPr="00707F7D">
        <w:t> </w:t>
      </w:r>
      <w:r w:rsidRPr="00E40929">
        <w:t>Ustawa wchodzi w życie z dniem 1 stycznia 202</w:t>
      </w:r>
      <w:r w:rsidR="00C50664" w:rsidRPr="00E40929">
        <w:t>7</w:t>
      </w:r>
      <w:r w:rsidRPr="00E40929">
        <w:t xml:space="preserve"> r., z wyjątkiem art. 1 pkt </w:t>
      </w:r>
      <w:r w:rsidR="00BB05F3" w:rsidRPr="00E40929">
        <w:t>7</w:t>
      </w:r>
      <w:r w:rsidR="00B40640" w:rsidRPr="00E40929">
        <w:t xml:space="preserve"> w zakresie art. 13 ust. 1c i 1d</w:t>
      </w:r>
      <w:r w:rsidR="00B0507A" w:rsidRPr="00E40929">
        <w:t xml:space="preserve"> </w:t>
      </w:r>
      <w:r w:rsidR="00B40640" w:rsidRPr="00E40929">
        <w:t>oraz pkt 1</w:t>
      </w:r>
      <w:r w:rsidR="007A77E2" w:rsidRPr="00E40929">
        <w:t>7</w:t>
      </w:r>
      <w:r w:rsidR="00B40640" w:rsidRPr="00E40929">
        <w:t xml:space="preserve"> w zakresie art. 45</w:t>
      </w:r>
      <w:r w:rsidR="00F643DA" w:rsidRPr="00E40929">
        <w:rPr>
          <w:rStyle w:val="IGindeksgrny"/>
        </w:rPr>
        <w:t>[</w:t>
      </w:r>
      <w:r w:rsidR="007A77E2" w:rsidRPr="00E40929">
        <w:rPr>
          <w:rStyle w:val="IGindeksgrny"/>
        </w:rPr>
        <w:t>5</w:t>
      </w:r>
      <w:r w:rsidR="00F643DA" w:rsidRPr="00E40929">
        <w:rPr>
          <w:rStyle w:val="IGindeksgrny"/>
        </w:rPr>
        <w:t>]</w:t>
      </w:r>
      <w:r w:rsidR="00B40640" w:rsidRPr="00E40929">
        <w:t xml:space="preserve">, które wchodzą w życie po upływie 18 miesięcy od dnia ogłoszenia. </w:t>
      </w:r>
    </w:p>
    <w:sectPr w:rsidR="00B40640" w:rsidRPr="00FD7E8C" w:rsidSect="00395835">
      <w:headerReference w:type="default" r:id="rId9"/>
      <w:headerReference w:type="first" r:id="rId10"/>
      <w:footnotePr>
        <w:numRestart w:val="eachSect"/>
      </w:footnotePr>
      <w:pgSz w:w="11906" w:h="16838"/>
      <w:pgMar w:top="1559" w:right="226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ED1E" w14:textId="77777777" w:rsidR="008C056B" w:rsidRDefault="008C056B">
      <w:r>
        <w:separator/>
      </w:r>
    </w:p>
  </w:endnote>
  <w:endnote w:type="continuationSeparator" w:id="0">
    <w:p w14:paraId="08413DB2" w14:textId="77777777" w:rsidR="008C056B" w:rsidRDefault="008C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9458E" w14:textId="77777777" w:rsidR="008C056B" w:rsidRDefault="008C056B">
      <w:r>
        <w:separator/>
      </w:r>
    </w:p>
  </w:footnote>
  <w:footnote w:type="continuationSeparator" w:id="0">
    <w:p w14:paraId="0924C27A" w14:textId="77777777" w:rsidR="008C056B" w:rsidRDefault="008C0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AE7D" w14:textId="1D3A5C20" w:rsidR="00395835" w:rsidRPr="00084E7F" w:rsidRDefault="00395835" w:rsidP="00395835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A2181E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137883">
      <w:rPr>
        <w:rStyle w:val="Ppogrubienie"/>
        <w:noProof/>
      </w:rPr>
      <w:t>2026-07-31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-56476257"/>
        <w:docPartObj>
          <w:docPartGallery w:val="Page Numbers (Top of Page)"/>
          <w:docPartUnique/>
        </w:docPartObj>
      </w:sdt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="00FD7E8C">
          <w:rPr>
            <w:rStyle w:val="Ppogrubienie"/>
            <w:noProof/>
          </w:rPr>
          <w:t>V7_141-22.NK.DOCX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="008C62DB">
          <w:rPr>
            <w:rStyle w:val="Ppogrubienie"/>
          </w:rPr>
          <w:tab/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A2181E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338FB7B2" w14:textId="7E42E549" w:rsidR="00CC3E3D" w:rsidRPr="00395835" w:rsidRDefault="00395835" w:rsidP="00395835">
    <w:pPr>
      <w:pStyle w:val="Nagwek"/>
    </w:pPr>
    <w:r w:rsidRPr="003958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D6F0E8" wp14:editId="09E4A164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E3A785" id="Łącznik prostoliniowy 2" o:spid="_x0000_s1026" style="position:absolute;flip:y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" strokecolor="black [3040]"/>
          </w:pict>
        </mc:Fallback>
      </mc:AlternateContent>
    </w:r>
    <w:r w:rsidR="00166C5C">
      <w:rPr>
        <w:rStyle w:val="Ppogrubienie"/>
      </w:rPr>
      <w:t>X</w:t>
    </w:r>
    <w:r w:rsidRPr="00084E7F">
      <w:rPr>
        <w:rStyle w:val="Ppogrubienie"/>
      </w:rPr>
      <w:t xml:space="preserve"> kadencja/druk</w:t>
    </w:r>
    <w:r w:rsidR="00355823">
      <w:rPr>
        <w:rStyle w:val="Ppogrubienie"/>
      </w:rPr>
      <w:t xml:space="preserve"> 2007</w:t>
    </w:r>
    <w:r w:rsidR="0055492E">
      <w:rPr>
        <w:rStyle w:val="Ppogrubienie"/>
      </w:rPr>
      <w:t xml:space="preserve"> i 2010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6313" w14:textId="3765A636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137883">
      <w:rPr>
        <w:rStyle w:val="Ppogrubienie"/>
        <w:noProof/>
      </w:rPr>
      <w:t>2026-07-31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Pr="00084E7F">
          <w:rPr>
            <w:rStyle w:val="Ppogrubienie"/>
          </w:rPr>
          <w:t>USTAWA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50C59CEE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103A25" wp14:editId="4093557D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961033A"/>
    <w:multiLevelType w:val="hybridMultilevel"/>
    <w:tmpl w:val="68760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051B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4DA3F7B"/>
    <w:multiLevelType w:val="hybridMultilevel"/>
    <w:tmpl w:val="2F52C6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47560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F50040F"/>
    <w:multiLevelType w:val="hybridMultilevel"/>
    <w:tmpl w:val="D9F062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9603AC"/>
    <w:multiLevelType w:val="hybridMultilevel"/>
    <w:tmpl w:val="9E06FC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076460">
    <w:abstractNumId w:val="25"/>
  </w:num>
  <w:num w:numId="2" w16cid:durableId="1407533455">
    <w:abstractNumId w:val="25"/>
  </w:num>
  <w:num w:numId="3" w16cid:durableId="1690372354">
    <w:abstractNumId w:val="20"/>
  </w:num>
  <w:num w:numId="4" w16cid:durableId="523523260">
    <w:abstractNumId w:val="20"/>
  </w:num>
  <w:num w:numId="5" w16cid:durableId="1181970263">
    <w:abstractNumId w:val="39"/>
  </w:num>
  <w:num w:numId="6" w16cid:durableId="2102987818">
    <w:abstractNumId w:val="35"/>
  </w:num>
  <w:num w:numId="7" w16cid:durableId="1791314225">
    <w:abstractNumId w:val="39"/>
  </w:num>
  <w:num w:numId="8" w16cid:durableId="2031251148">
    <w:abstractNumId w:val="35"/>
  </w:num>
  <w:num w:numId="9" w16cid:durableId="109665212">
    <w:abstractNumId w:val="39"/>
  </w:num>
  <w:num w:numId="10" w16cid:durableId="480579272">
    <w:abstractNumId w:val="35"/>
  </w:num>
  <w:num w:numId="11" w16cid:durableId="709182787">
    <w:abstractNumId w:val="16"/>
  </w:num>
  <w:num w:numId="12" w16cid:durableId="1921980030">
    <w:abstractNumId w:val="10"/>
  </w:num>
  <w:num w:numId="13" w16cid:durableId="1492404256">
    <w:abstractNumId w:val="17"/>
  </w:num>
  <w:num w:numId="14" w16cid:durableId="1251891061">
    <w:abstractNumId w:val="29"/>
  </w:num>
  <w:num w:numId="15" w16cid:durableId="1517814913">
    <w:abstractNumId w:val="16"/>
  </w:num>
  <w:num w:numId="16" w16cid:durableId="1589657942">
    <w:abstractNumId w:val="18"/>
  </w:num>
  <w:num w:numId="17" w16cid:durableId="773674751">
    <w:abstractNumId w:val="8"/>
  </w:num>
  <w:num w:numId="18" w16cid:durableId="1279752411">
    <w:abstractNumId w:val="3"/>
  </w:num>
  <w:num w:numId="19" w16cid:durableId="41057804">
    <w:abstractNumId w:val="2"/>
  </w:num>
  <w:num w:numId="20" w16cid:durableId="1581409205">
    <w:abstractNumId w:val="1"/>
  </w:num>
  <w:num w:numId="21" w16cid:durableId="307828448">
    <w:abstractNumId w:val="0"/>
  </w:num>
  <w:num w:numId="22" w16cid:durableId="640118804">
    <w:abstractNumId w:val="9"/>
  </w:num>
  <w:num w:numId="23" w16cid:durableId="864828037">
    <w:abstractNumId w:val="7"/>
  </w:num>
  <w:num w:numId="24" w16cid:durableId="983124536">
    <w:abstractNumId w:val="6"/>
  </w:num>
  <w:num w:numId="25" w16cid:durableId="1221091443">
    <w:abstractNumId w:val="5"/>
  </w:num>
  <w:num w:numId="26" w16cid:durableId="813982162">
    <w:abstractNumId w:val="4"/>
  </w:num>
  <w:num w:numId="27" w16cid:durableId="1459880376">
    <w:abstractNumId w:val="37"/>
  </w:num>
  <w:num w:numId="28" w16cid:durableId="723984275">
    <w:abstractNumId w:val="28"/>
  </w:num>
  <w:num w:numId="29" w16cid:durableId="1037462943">
    <w:abstractNumId w:val="40"/>
  </w:num>
  <w:num w:numId="30" w16cid:durableId="1719670654">
    <w:abstractNumId w:val="36"/>
  </w:num>
  <w:num w:numId="31" w16cid:durableId="286670044">
    <w:abstractNumId w:val="21"/>
  </w:num>
  <w:num w:numId="32" w16cid:durableId="1086849072">
    <w:abstractNumId w:val="12"/>
  </w:num>
  <w:num w:numId="33" w16cid:durableId="2080907861">
    <w:abstractNumId w:val="34"/>
  </w:num>
  <w:num w:numId="34" w16cid:durableId="1727996070">
    <w:abstractNumId w:val="22"/>
  </w:num>
  <w:num w:numId="35" w16cid:durableId="19667626">
    <w:abstractNumId w:val="19"/>
  </w:num>
  <w:num w:numId="36" w16cid:durableId="1893615785">
    <w:abstractNumId w:val="24"/>
  </w:num>
  <w:num w:numId="37" w16cid:durableId="1539662618">
    <w:abstractNumId w:val="30"/>
  </w:num>
  <w:num w:numId="38" w16cid:durableId="1271665860">
    <w:abstractNumId w:val="27"/>
  </w:num>
  <w:num w:numId="39" w16cid:durableId="1424691520">
    <w:abstractNumId w:val="15"/>
  </w:num>
  <w:num w:numId="40" w16cid:durableId="41372951">
    <w:abstractNumId w:val="33"/>
  </w:num>
  <w:num w:numId="41" w16cid:durableId="1987739405">
    <w:abstractNumId w:val="31"/>
  </w:num>
  <w:num w:numId="42" w16cid:durableId="1964576118">
    <w:abstractNumId w:val="23"/>
  </w:num>
  <w:num w:numId="43" w16cid:durableId="2045402524">
    <w:abstractNumId w:val="38"/>
  </w:num>
  <w:num w:numId="44" w16cid:durableId="1354113833">
    <w:abstractNumId w:val="14"/>
  </w:num>
  <w:num w:numId="45" w16cid:durableId="1432819110">
    <w:abstractNumId w:val="42"/>
  </w:num>
  <w:num w:numId="46" w16cid:durableId="63719387">
    <w:abstractNumId w:val="26"/>
  </w:num>
  <w:num w:numId="47" w16cid:durableId="767771630">
    <w:abstractNumId w:val="13"/>
  </w:num>
  <w:num w:numId="48" w16cid:durableId="540214635">
    <w:abstractNumId w:val="32"/>
  </w:num>
  <w:num w:numId="49" w16cid:durableId="1510026650">
    <w:abstractNumId w:val="11"/>
  </w:num>
  <w:num w:numId="50" w16cid:durableId="172301621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12DA"/>
    <w:rsid w:val="0000246E"/>
    <w:rsid w:val="0000383E"/>
    <w:rsid w:val="00003862"/>
    <w:rsid w:val="0000592F"/>
    <w:rsid w:val="00012A35"/>
    <w:rsid w:val="00016099"/>
    <w:rsid w:val="00017DC2"/>
    <w:rsid w:val="00021522"/>
    <w:rsid w:val="000225DD"/>
    <w:rsid w:val="00023471"/>
    <w:rsid w:val="00023F13"/>
    <w:rsid w:val="00030634"/>
    <w:rsid w:val="000319C1"/>
    <w:rsid w:val="00031A8B"/>
    <w:rsid w:val="00031BCA"/>
    <w:rsid w:val="000328C8"/>
    <w:rsid w:val="000330FA"/>
    <w:rsid w:val="0003362F"/>
    <w:rsid w:val="0003692D"/>
    <w:rsid w:val="00036B63"/>
    <w:rsid w:val="00037E1A"/>
    <w:rsid w:val="00043495"/>
    <w:rsid w:val="000434E5"/>
    <w:rsid w:val="00046A75"/>
    <w:rsid w:val="00047312"/>
    <w:rsid w:val="000508BD"/>
    <w:rsid w:val="000517AB"/>
    <w:rsid w:val="0005339C"/>
    <w:rsid w:val="00054C39"/>
    <w:rsid w:val="0005571B"/>
    <w:rsid w:val="00055AD7"/>
    <w:rsid w:val="00056456"/>
    <w:rsid w:val="00057AB3"/>
    <w:rsid w:val="00060076"/>
    <w:rsid w:val="00060288"/>
    <w:rsid w:val="00060432"/>
    <w:rsid w:val="00060D87"/>
    <w:rsid w:val="000615A5"/>
    <w:rsid w:val="00064274"/>
    <w:rsid w:val="00064CB9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1BCC"/>
    <w:rsid w:val="00084E7F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0608"/>
    <w:rsid w:val="000B1A94"/>
    <w:rsid w:val="000B298D"/>
    <w:rsid w:val="000B5B2D"/>
    <w:rsid w:val="000B5DCE"/>
    <w:rsid w:val="000C05BA"/>
    <w:rsid w:val="000C0E8F"/>
    <w:rsid w:val="000C4BC4"/>
    <w:rsid w:val="000D0110"/>
    <w:rsid w:val="000D18B1"/>
    <w:rsid w:val="000D2468"/>
    <w:rsid w:val="000D318A"/>
    <w:rsid w:val="000D31A1"/>
    <w:rsid w:val="000D6173"/>
    <w:rsid w:val="000D6F83"/>
    <w:rsid w:val="000E25CC"/>
    <w:rsid w:val="000E3694"/>
    <w:rsid w:val="000E490F"/>
    <w:rsid w:val="000E6241"/>
    <w:rsid w:val="000F1E74"/>
    <w:rsid w:val="000F2BE3"/>
    <w:rsid w:val="000F3D0D"/>
    <w:rsid w:val="000F6ED4"/>
    <w:rsid w:val="000F7A6E"/>
    <w:rsid w:val="00100541"/>
    <w:rsid w:val="00103F5A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7883"/>
    <w:rsid w:val="0014026F"/>
    <w:rsid w:val="00147A47"/>
    <w:rsid w:val="00147AA1"/>
    <w:rsid w:val="00150F83"/>
    <w:rsid w:val="001520CF"/>
    <w:rsid w:val="0015667C"/>
    <w:rsid w:val="00157110"/>
    <w:rsid w:val="00157287"/>
    <w:rsid w:val="0015742A"/>
    <w:rsid w:val="00157DA1"/>
    <w:rsid w:val="00163147"/>
    <w:rsid w:val="00164C57"/>
    <w:rsid w:val="00164C9D"/>
    <w:rsid w:val="00166C5C"/>
    <w:rsid w:val="00172F7A"/>
    <w:rsid w:val="00173150"/>
    <w:rsid w:val="00173390"/>
    <w:rsid w:val="001736F0"/>
    <w:rsid w:val="00173BB3"/>
    <w:rsid w:val="001740D0"/>
    <w:rsid w:val="00174F2C"/>
    <w:rsid w:val="00177279"/>
    <w:rsid w:val="00180F2A"/>
    <w:rsid w:val="00184B91"/>
    <w:rsid w:val="00184D4A"/>
    <w:rsid w:val="00186EC1"/>
    <w:rsid w:val="00187470"/>
    <w:rsid w:val="00191E1F"/>
    <w:rsid w:val="0019473B"/>
    <w:rsid w:val="001952B1"/>
    <w:rsid w:val="00196E39"/>
    <w:rsid w:val="00197649"/>
    <w:rsid w:val="00197C48"/>
    <w:rsid w:val="001A01FB"/>
    <w:rsid w:val="001A10E9"/>
    <w:rsid w:val="001A183D"/>
    <w:rsid w:val="001A2B65"/>
    <w:rsid w:val="001A3CD3"/>
    <w:rsid w:val="001A5BEF"/>
    <w:rsid w:val="001A7F15"/>
    <w:rsid w:val="001B342E"/>
    <w:rsid w:val="001C0DB4"/>
    <w:rsid w:val="001C1832"/>
    <w:rsid w:val="001C188C"/>
    <w:rsid w:val="001D1426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43FE"/>
    <w:rsid w:val="002166AD"/>
    <w:rsid w:val="00217871"/>
    <w:rsid w:val="00221ED8"/>
    <w:rsid w:val="00221FA0"/>
    <w:rsid w:val="002231EA"/>
    <w:rsid w:val="00223FDF"/>
    <w:rsid w:val="002279C0"/>
    <w:rsid w:val="0023727E"/>
    <w:rsid w:val="00242081"/>
    <w:rsid w:val="00243777"/>
    <w:rsid w:val="00243CD4"/>
    <w:rsid w:val="002441CD"/>
    <w:rsid w:val="00244B05"/>
    <w:rsid w:val="002501A3"/>
    <w:rsid w:val="0025166C"/>
    <w:rsid w:val="00251963"/>
    <w:rsid w:val="002555D4"/>
    <w:rsid w:val="002569D3"/>
    <w:rsid w:val="00261A16"/>
    <w:rsid w:val="00263522"/>
    <w:rsid w:val="00264EC6"/>
    <w:rsid w:val="002658AA"/>
    <w:rsid w:val="00271013"/>
    <w:rsid w:val="00273FE4"/>
    <w:rsid w:val="00274DF2"/>
    <w:rsid w:val="002765B4"/>
    <w:rsid w:val="00276A94"/>
    <w:rsid w:val="0028076F"/>
    <w:rsid w:val="00287575"/>
    <w:rsid w:val="0029405D"/>
    <w:rsid w:val="00294FA6"/>
    <w:rsid w:val="00295A6F"/>
    <w:rsid w:val="002A20C4"/>
    <w:rsid w:val="002A48B5"/>
    <w:rsid w:val="002A570F"/>
    <w:rsid w:val="002A5841"/>
    <w:rsid w:val="002A7292"/>
    <w:rsid w:val="002A7358"/>
    <w:rsid w:val="002A7902"/>
    <w:rsid w:val="002B0F6B"/>
    <w:rsid w:val="002B23B8"/>
    <w:rsid w:val="002B4429"/>
    <w:rsid w:val="002B68A6"/>
    <w:rsid w:val="002B7FAF"/>
    <w:rsid w:val="002C6136"/>
    <w:rsid w:val="002D0C4F"/>
    <w:rsid w:val="002D1364"/>
    <w:rsid w:val="002D3E7F"/>
    <w:rsid w:val="002D4D30"/>
    <w:rsid w:val="002D5000"/>
    <w:rsid w:val="002D598D"/>
    <w:rsid w:val="002D7188"/>
    <w:rsid w:val="002E1DE3"/>
    <w:rsid w:val="002E2085"/>
    <w:rsid w:val="002E2AB6"/>
    <w:rsid w:val="002E3F34"/>
    <w:rsid w:val="002E5F79"/>
    <w:rsid w:val="002E64FA"/>
    <w:rsid w:val="002F0A00"/>
    <w:rsid w:val="002F0CFA"/>
    <w:rsid w:val="002F104E"/>
    <w:rsid w:val="002F669F"/>
    <w:rsid w:val="00301C97"/>
    <w:rsid w:val="0031004C"/>
    <w:rsid w:val="003105F6"/>
    <w:rsid w:val="00311297"/>
    <w:rsid w:val="003113BE"/>
    <w:rsid w:val="003122CA"/>
    <w:rsid w:val="003148FD"/>
    <w:rsid w:val="003150D7"/>
    <w:rsid w:val="00321080"/>
    <w:rsid w:val="00322D45"/>
    <w:rsid w:val="0032569A"/>
    <w:rsid w:val="00325A1F"/>
    <w:rsid w:val="003268F9"/>
    <w:rsid w:val="00330BAF"/>
    <w:rsid w:val="00334E3A"/>
    <w:rsid w:val="003354CC"/>
    <w:rsid w:val="003361DD"/>
    <w:rsid w:val="00341A6A"/>
    <w:rsid w:val="00345B9C"/>
    <w:rsid w:val="00351E55"/>
    <w:rsid w:val="00352DAE"/>
    <w:rsid w:val="00354247"/>
    <w:rsid w:val="00354C8C"/>
    <w:rsid w:val="00354EB9"/>
    <w:rsid w:val="00355823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32BD"/>
    <w:rsid w:val="003B4A57"/>
    <w:rsid w:val="003C0AD9"/>
    <w:rsid w:val="003C0ED0"/>
    <w:rsid w:val="003C1D49"/>
    <w:rsid w:val="003C35C4"/>
    <w:rsid w:val="003D08CE"/>
    <w:rsid w:val="003D12C2"/>
    <w:rsid w:val="003D1778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3F6F98"/>
    <w:rsid w:val="003F7251"/>
    <w:rsid w:val="00401C84"/>
    <w:rsid w:val="00403210"/>
    <w:rsid w:val="004035BB"/>
    <w:rsid w:val="004035EB"/>
    <w:rsid w:val="00407332"/>
    <w:rsid w:val="00407828"/>
    <w:rsid w:val="00411660"/>
    <w:rsid w:val="00413D8E"/>
    <w:rsid w:val="004140F2"/>
    <w:rsid w:val="00417B22"/>
    <w:rsid w:val="004209EA"/>
    <w:rsid w:val="00421085"/>
    <w:rsid w:val="004225A4"/>
    <w:rsid w:val="0042361A"/>
    <w:rsid w:val="0042465E"/>
    <w:rsid w:val="00424DF7"/>
    <w:rsid w:val="00431BA3"/>
    <w:rsid w:val="00432B76"/>
    <w:rsid w:val="00434D01"/>
    <w:rsid w:val="00435D26"/>
    <w:rsid w:val="00440C99"/>
    <w:rsid w:val="0044175C"/>
    <w:rsid w:val="00441E04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43A2"/>
    <w:rsid w:val="00485FAD"/>
    <w:rsid w:val="00487AED"/>
    <w:rsid w:val="00491182"/>
    <w:rsid w:val="00491EDF"/>
    <w:rsid w:val="00492A3F"/>
    <w:rsid w:val="0049406A"/>
    <w:rsid w:val="004944BF"/>
    <w:rsid w:val="00494F62"/>
    <w:rsid w:val="004959CF"/>
    <w:rsid w:val="00497D49"/>
    <w:rsid w:val="004A2001"/>
    <w:rsid w:val="004A3590"/>
    <w:rsid w:val="004A507C"/>
    <w:rsid w:val="004A5752"/>
    <w:rsid w:val="004B00A7"/>
    <w:rsid w:val="004B25E2"/>
    <w:rsid w:val="004B34D7"/>
    <w:rsid w:val="004B5037"/>
    <w:rsid w:val="004B5B2F"/>
    <w:rsid w:val="004B626A"/>
    <w:rsid w:val="004B660E"/>
    <w:rsid w:val="004C05BD"/>
    <w:rsid w:val="004C1C13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7FC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80C"/>
    <w:rsid w:val="00506881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5BE"/>
    <w:rsid w:val="0053382D"/>
    <w:rsid w:val="005360D9"/>
    <w:rsid w:val="005363AB"/>
    <w:rsid w:val="00544EF4"/>
    <w:rsid w:val="00545E53"/>
    <w:rsid w:val="005479D9"/>
    <w:rsid w:val="0055492E"/>
    <w:rsid w:val="005572BD"/>
    <w:rsid w:val="00557A12"/>
    <w:rsid w:val="00560AC7"/>
    <w:rsid w:val="00561AFB"/>
    <w:rsid w:val="00561FA8"/>
    <w:rsid w:val="005635ED"/>
    <w:rsid w:val="00565253"/>
    <w:rsid w:val="00567F84"/>
    <w:rsid w:val="00570191"/>
    <w:rsid w:val="00570570"/>
    <w:rsid w:val="00572512"/>
    <w:rsid w:val="00573EE6"/>
    <w:rsid w:val="0057547F"/>
    <w:rsid w:val="005754EE"/>
    <w:rsid w:val="0057617E"/>
    <w:rsid w:val="00576497"/>
    <w:rsid w:val="005765A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03A7"/>
    <w:rsid w:val="005D3763"/>
    <w:rsid w:val="005D55E1"/>
    <w:rsid w:val="005E19F7"/>
    <w:rsid w:val="005E31CC"/>
    <w:rsid w:val="005E4F04"/>
    <w:rsid w:val="005E62C2"/>
    <w:rsid w:val="005E69F4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5006"/>
    <w:rsid w:val="00607A93"/>
    <w:rsid w:val="00610C08"/>
    <w:rsid w:val="0061101F"/>
    <w:rsid w:val="00611F74"/>
    <w:rsid w:val="00615772"/>
    <w:rsid w:val="00621256"/>
    <w:rsid w:val="00621FCC"/>
    <w:rsid w:val="00622E4B"/>
    <w:rsid w:val="006333DA"/>
    <w:rsid w:val="00635134"/>
    <w:rsid w:val="006356E2"/>
    <w:rsid w:val="00640260"/>
    <w:rsid w:val="0064246F"/>
    <w:rsid w:val="00642A65"/>
    <w:rsid w:val="00645DCE"/>
    <w:rsid w:val="006465AC"/>
    <w:rsid w:val="006465BF"/>
    <w:rsid w:val="00650728"/>
    <w:rsid w:val="00653B22"/>
    <w:rsid w:val="00657BF4"/>
    <w:rsid w:val="006603FB"/>
    <w:rsid w:val="006608DF"/>
    <w:rsid w:val="006623AC"/>
    <w:rsid w:val="006678AF"/>
    <w:rsid w:val="006701EF"/>
    <w:rsid w:val="00673BA5"/>
    <w:rsid w:val="00677BD0"/>
    <w:rsid w:val="00680058"/>
    <w:rsid w:val="00681F9F"/>
    <w:rsid w:val="006840EA"/>
    <w:rsid w:val="006844E2"/>
    <w:rsid w:val="00685267"/>
    <w:rsid w:val="00685436"/>
    <w:rsid w:val="006872AE"/>
    <w:rsid w:val="00690082"/>
    <w:rsid w:val="00690252"/>
    <w:rsid w:val="006946BB"/>
    <w:rsid w:val="006969FA"/>
    <w:rsid w:val="006A35D5"/>
    <w:rsid w:val="006A5458"/>
    <w:rsid w:val="006A748A"/>
    <w:rsid w:val="006C419E"/>
    <w:rsid w:val="006C4A31"/>
    <w:rsid w:val="006C5AC2"/>
    <w:rsid w:val="006C6AFB"/>
    <w:rsid w:val="006C7C37"/>
    <w:rsid w:val="006D2735"/>
    <w:rsid w:val="006D45B2"/>
    <w:rsid w:val="006E0FCC"/>
    <w:rsid w:val="006E1E96"/>
    <w:rsid w:val="006E5E21"/>
    <w:rsid w:val="006F2648"/>
    <w:rsid w:val="006F279D"/>
    <w:rsid w:val="006F2F10"/>
    <w:rsid w:val="006F441A"/>
    <w:rsid w:val="006F482B"/>
    <w:rsid w:val="006F6311"/>
    <w:rsid w:val="00701952"/>
    <w:rsid w:val="00702556"/>
    <w:rsid w:val="0070277E"/>
    <w:rsid w:val="00704156"/>
    <w:rsid w:val="007069FC"/>
    <w:rsid w:val="00707F7D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B8A"/>
    <w:rsid w:val="007213B3"/>
    <w:rsid w:val="0072457F"/>
    <w:rsid w:val="00725406"/>
    <w:rsid w:val="00725883"/>
    <w:rsid w:val="0072621B"/>
    <w:rsid w:val="00730555"/>
    <w:rsid w:val="007312CC"/>
    <w:rsid w:val="00733280"/>
    <w:rsid w:val="00736A64"/>
    <w:rsid w:val="00737AFE"/>
    <w:rsid w:val="00737F6A"/>
    <w:rsid w:val="007410B6"/>
    <w:rsid w:val="00744C6F"/>
    <w:rsid w:val="007457F6"/>
    <w:rsid w:val="00745ABB"/>
    <w:rsid w:val="00746E38"/>
    <w:rsid w:val="00747CD5"/>
    <w:rsid w:val="00752D03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06D"/>
    <w:rsid w:val="0078498A"/>
    <w:rsid w:val="00785A55"/>
    <w:rsid w:val="00786094"/>
    <w:rsid w:val="00792207"/>
    <w:rsid w:val="00792B64"/>
    <w:rsid w:val="00792E29"/>
    <w:rsid w:val="0079379A"/>
    <w:rsid w:val="00794953"/>
    <w:rsid w:val="007A1F2F"/>
    <w:rsid w:val="007A21C8"/>
    <w:rsid w:val="007A2A5C"/>
    <w:rsid w:val="007A5150"/>
    <w:rsid w:val="007A5373"/>
    <w:rsid w:val="007A77E2"/>
    <w:rsid w:val="007A789F"/>
    <w:rsid w:val="007B4F0B"/>
    <w:rsid w:val="007B567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D79B6"/>
    <w:rsid w:val="007E2CFE"/>
    <w:rsid w:val="007E4B3D"/>
    <w:rsid w:val="007E59C9"/>
    <w:rsid w:val="007F0072"/>
    <w:rsid w:val="007F2EB6"/>
    <w:rsid w:val="007F54C3"/>
    <w:rsid w:val="00802435"/>
    <w:rsid w:val="00802949"/>
    <w:rsid w:val="0080301E"/>
    <w:rsid w:val="0080365F"/>
    <w:rsid w:val="00812BE5"/>
    <w:rsid w:val="00817429"/>
    <w:rsid w:val="0082086E"/>
    <w:rsid w:val="00821514"/>
    <w:rsid w:val="00821E35"/>
    <w:rsid w:val="00824591"/>
    <w:rsid w:val="00824AED"/>
    <w:rsid w:val="00827820"/>
    <w:rsid w:val="00830FA7"/>
    <w:rsid w:val="00831B8B"/>
    <w:rsid w:val="00832D23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3A6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76C"/>
    <w:rsid w:val="008A5D26"/>
    <w:rsid w:val="008A67A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56B"/>
    <w:rsid w:val="008C3524"/>
    <w:rsid w:val="008C4061"/>
    <w:rsid w:val="008C4229"/>
    <w:rsid w:val="008C5BE0"/>
    <w:rsid w:val="008C62DB"/>
    <w:rsid w:val="008C7233"/>
    <w:rsid w:val="008D2434"/>
    <w:rsid w:val="008E00E5"/>
    <w:rsid w:val="008E171D"/>
    <w:rsid w:val="008E2785"/>
    <w:rsid w:val="008E6233"/>
    <w:rsid w:val="008E78A3"/>
    <w:rsid w:val="008F0654"/>
    <w:rsid w:val="008F06CB"/>
    <w:rsid w:val="008F232D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295A"/>
    <w:rsid w:val="009332A2"/>
    <w:rsid w:val="00935641"/>
    <w:rsid w:val="00937598"/>
    <w:rsid w:val="0093790B"/>
    <w:rsid w:val="00943751"/>
    <w:rsid w:val="00946DD0"/>
    <w:rsid w:val="009509E6"/>
    <w:rsid w:val="00952018"/>
    <w:rsid w:val="00952800"/>
    <w:rsid w:val="0095300D"/>
    <w:rsid w:val="009538BA"/>
    <w:rsid w:val="00953CD8"/>
    <w:rsid w:val="00956812"/>
    <w:rsid w:val="0095719A"/>
    <w:rsid w:val="009623E9"/>
    <w:rsid w:val="00962CF4"/>
    <w:rsid w:val="009639FD"/>
    <w:rsid w:val="00963EEB"/>
    <w:rsid w:val="009648BC"/>
    <w:rsid w:val="00964C2F"/>
    <w:rsid w:val="00965F88"/>
    <w:rsid w:val="0098084A"/>
    <w:rsid w:val="00981092"/>
    <w:rsid w:val="00984E03"/>
    <w:rsid w:val="009858FB"/>
    <w:rsid w:val="00987E85"/>
    <w:rsid w:val="00994866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0C5E"/>
    <w:rsid w:val="009C328C"/>
    <w:rsid w:val="009C39BA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4409"/>
    <w:rsid w:val="00A37E70"/>
    <w:rsid w:val="00A437E1"/>
    <w:rsid w:val="00A4685E"/>
    <w:rsid w:val="00A50CD4"/>
    <w:rsid w:val="00A50EC0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344F"/>
    <w:rsid w:val="00A7436E"/>
    <w:rsid w:val="00A74E96"/>
    <w:rsid w:val="00A75A8E"/>
    <w:rsid w:val="00A824DD"/>
    <w:rsid w:val="00A83676"/>
    <w:rsid w:val="00A83B7B"/>
    <w:rsid w:val="00A83EF0"/>
    <w:rsid w:val="00A84274"/>
    <w:rsid w:val="00A8430B"/>
    <w:rsid w:val="00A850F3"/>
    <w:rsid w:val="00A864E3"/>
    <w:rsid w:val="00A94574"/>
    <w:rsid w:val="00A95936"/>
    <w:rsid w:val="00A96265"/>
    <w:rsid w:val="00A97084"/>
    <w:rsid w:val="00AA1BA3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455"/>
    <w:rsid w:val="00AC4EA1"/>
    <w:rsid w:val="00AC5381"/>
    <w:rsid w:val="00AC5920"/>
    <w:rsid w:val="00AC631C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1B37"/>
    <w:rsid w:val="00B024C2"/>
    <w:rsid w:val="00B033EA"/>
    <w:rsid w:val="00B0507A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0640"/>
    <w:rsid w:val="00B41CD9"/>
    <w:rsid w:val="00B427E6"/>
    <w:rsid w:val="00B428A6"/>
    <w:rsid w:val="00B43C7E"/>
    <w:rsid w:val="00B43E1F"/>
    <w:rsid w:val="00B45FBC"/>
    <w:rsid w:val="00B51A7D"/>
    <w:rsid w:val="00B533B7"/>
    <w:rsid w:val="00B535C2"/>
    <w:rsid w:val="00B55544"/>
    <w:rsid w:val="00B642FC"/>
    <w:rsid w:val="00B64D26"/>
    <w:rsid w:val="00B64FBB"/>
    <w:rsid w:val="00B70E22"/>
    <w:rsid w:val="00B7231E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5F3"/>
    <w:rsid w:val="00BB0DC6"/>
    <w:rsid w:val="00BB15E4"/>
    <w:rsid w:val="00BB1E19"/>
    <w:rsid w:val="00BB21D1"/>
    <w:rsid w:val="00BB32F2"/>
    <w:rsid w:val="00BB4338"/>
    <w:rsid w:val="00BB4CEE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076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54D3"/>
    <w:rsid w:val="00C37194"/>
    <w:rsid w:val="00C3785C"/>
    <w:rsid w:val="00C40637"/>
    <w:rsid w:val="00C40F6C"/>
    <w:rsid w:val="00C44426"/>
    <w:rsid w:val="00C445F3"/>
    <w:rsid w:val="00C451F4"/>
    <w:rsid w:val="00C45EB1"/>
    <w:rsid w:val="00C50664"/>
    <w:rsid w:val="00C511B0"/>
    <w:rsid w:val="00C54A3A"/>
    <w:rsid w:val="00C55566"/>
    <w:rsid w:val="00C56448"/>
    <w:rsid w:val="00C57B8B"/>
    <w:rsid w:val="00C667BE"/>
    <w:rsid w:val="00C6766B"/>
    <w:rsid w:val="00C71A89"/>
    <w:rsid w:val="00C72223"/>
    <w:rsid w:val="00C737CF"/>
    <w:rsid w:val="00C76417"/>
    <w:rsid w:val="00C7726F"/>
    <w:rsid w:val="00C823DA"/>
    <w:rsid w:val="00C8259F"/>
    <w:rsid w:val="00C82746"/>
    <w:rsid w:val="00C82F12"/>
    <w:rsid w:val="00C8312F"/>
    <w:rsid w:val="00C84C47"/>
    <w:rsid w:val="00C858A4"/>
    <w:rsid w:val="00C86AFA"/>
    <w:rsid w:val="00C92840"/>
    <w:rsid w:val="00CA154B"/>
    <w:rsid w:val="00CA56C7"/>
    <w:rsid w:val="00CB18D0"/>
    <w:rsid w:val="00CB1C8A"/>
    <w:rsid w:val="00CB24F5"/>
    <w:rsid w:val="00CB2663"/>
    <w:rsid w:val="00CB3BBE"/>
    <w:rsid w:val="00CB59E9"/>
    <w:rsid w:val="00CC03D3"/>
    <w:rsid w:val="00CC0D6A"/>
    <w:rsid w:val="00CC3831"/>
    <w:rsid w:val="00CC3E3D"/>
    <w:rsid w:val="00CC519B"/>
    <w:rsid w:val="00CC637B"/>
    <w:rsid w:val="00CD12C1"/>
    <w:rsid w:val="00CD214E"/>
    <w:rsid w:val="00CD46FA"/>
    <w:rsid w:val="00CD5973"/>
    <w:rsid w:val="00CE1B67"/>
    <w:rsid w:val="00CE31A6"/>
    <w:rsid w:val="00CE5AC5"/>
    <w:rsid w:val="00CF09AA"/>
    <w:rsid w:val="00CF4813"/>
    <w:rsid w:val="00CF5233"/>
    <w:rsid w:val="00D019B6"/>
    <w:rsid w:val="00D029B8"/>
    <w:rsid w:val="00D02F60"/>
    <w:rsid w:val="00D045FD"/>
    <w:rsid w:val="00D0464E"/>
    <w:rsid w:val="00D04A96"/>
    <w:rsid w:val="00D07A7B"/>
    <w:rsid w:val="00D10E06"/>
    <w:rsid w:val="00D15197"/>
    <w:rsid w:val="00D16820"/>
    <w:rsid w:val="00D169C8"/>
    <w:rsid w:val="00D1793F"/>
    <w:rsid w:val="00D2148E"/>
    <w:rsid w:val="00D22AF5"/>
    <w:rsid w:val="00D235EA"/>
    <w:rsid w:val="00D247A9"/>
    <w:rsid w:val="00D32721"/>
    <w:rsid w:val="00D328DC"/>
    <w:rsid w:val="00D3305A"/>
    <w:rsid w:val="00D33387"/>
    <w:rsid w:val="00D36F42"/>
    <w:rsid w:val="00D37C84"/>
    <w:rsid w:val="00D402FB"/>
    <w:rsid w:val="00D4041A"/>
    <w:rsid w:val="00D4718E"/>
    <w:rsid w:val="00D47D7A"/>
    <w:rsid w:val="00D50ABD"/>
    <w:rsid w:val="00D5431A"/>
    <w:rsid w:val="00D55290"/>
    <w:rsid w:val="00D57791"/>
    <w:rsid w:val="00D57BF6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4EF7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AA"/>
    <w:rsid w:val="00DC7886"/>
    <w:rsid w:val="00DD0CF2"/>
    <w:rsid w:val="00DD2C42"/>
    <w:rsid w:val="00DD3F69"/>
    <w:rsid w:val="00DE1554"/>
    <w:rsid w:val="00DE2901"/>
    <w:rsid w:val="00DE590F"/>
    <w:rsid w:val="00DE7DC1"/>
    <w:rsid w:val="00DF3F7E"/>
    <w:rsid w:val="00DF4DF0"/>
    <w:rsid w:val="00DF7648"/>
    <w:rsid w:val="00E00E29"/>
    <w:rsid w:val="00E02BAB"/>
    <w:rsid w:val="00E02F4F"/>
    <w:rsid w:val="00E04CEB"/>
    <w:rsid w:val="00E060BC"/>
    <w:rsid w:val="00E10501"/>
    <w:rsid w:val="00E11420"/>
    <w:rsid w:val="00E132FB"/>
    <w:rsid w:val="00E170B7"/>
    <w:rsid w:val="00E177DD"/>
    <w:rsid w:val="00E178B6"/>
    <w:rsid w:val="00E20900"/>
    <w:rsid w:val="00E209B5"/>
    <w:rsid w:val="00E20C7F"/>
    <w:rsid w:val="00E2396E"/>
    <w:rsid w:val="00E24728"/>
    <w:rsid w:val="00E276AC"/>
    <w:rsid w:val="00E312F0"/>
    <w:rsid w:val="00E34A35"/>
    <w:rsid w:val="00E3684A"/>
    <w:rsid w:val="00E37C2F"/>
    <w:rsid w:val="00E40929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C06"/>
    <w:rsid w:val="00E66C50"/>
    <w:rsid w:val="00E679D3"/>
    <w:rsid w:val="00E71208"/>
    <w:rsid w:val="00E71444"/>
    <w:rsid w:val="00E71B8A"/>
    <w:rsid w:val="00E71C91"/>
    <w:rsid w:val="00E720A1"/>
    <w:rsid w:val="00E74540"/>
    <w:rsid w:val="00E75DDA"/>
    <w:rsid w:val="00E773E8"/>
    <w:rsid w:val="00E83ADD"/>
    <w:rsid w:val="00E84180"/>
    <w:rsid w:val="00E84F38"/>
    <w:rsid w:val="00E85623"/>
    <w:rsid w:val="00E87441"/>
    <w:rsid w:val="00E91FAE"/>
    <w:rsid w:val="00E96E3F"/>
    <w:rsid w:val="00EA270C"/>
    <w:rsid w:val="00EA4974"/>
    <w:rsid w:val="00EA532E"/>
    <w:rsid w:val="00EA57CC"/>
    <w:rsid w:val="00EB06D9"/>
    <w:rsid w:val="00EB192B"/>
    <w:rsid w:val="00EB19ED"/>
    <w:rsid w:val="00EB1CAB"/>
    <w:rsid w:val="00EC0F5A"/>
    <w:rsid w:val="00EC1E12"/>
    <w:rsid w:val="00EC36BD"/>
    <w:rsid w:val="00EC4265"/>
    <w:rsid w:val="00EC4500"/>
    <w:rsid w:val="00EC4CEB"/>
    <w:rsid w:val="00EC659E"/>
    <w:rsid w:val="00ED2072"/>
    <w:rsid w:val="00ED2AE0"/>
    <w:rsid w:val="00ED5553"/>
    <w:rsid w:val="00ED5E36"/>
    <w:rsid w:val="00ED6961"/>
    <w:rsid w:val="00EE2746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68DF"/>
    <w:rsid w:val="00F17F0A"/>
    <w:rsid w:val="00F215DF"/>
    <w:rsid w:val="00F2668F"/>
    <w:rsid w:val="00F2742F"/>
    <w:rsid w:val="00F2753B"/>
    <w:rsid w:val="00F33F8B"/>
    <w:rsid w:val="00F340B2"/>
    <w:rsid w:val="00F3496B"/>
    <w:rsid w:val="00F37678"/>
    <w:rsid w:val="00F43390"/>
    <w:rsid w:val="00F443B2"/>
    <w:rsid w:val="00F458D8"/>
    <w:rsid w:val="00F50237"/>
    <w:rsid w:val="00F53596"/>
    <w:rsid w:val="00F5397F"/>
    <w:rsid w:val="00F55BA8"/>
    <w:rsid w:val="00F55DB1"/>
    <w:rsid w:val="00F56ACA"/>
    <w:rsid w:val="00F600FE"/>
    <w:rsid w:val="00F605F0"/>
    <w:rsid w:val="00F62E4D"/>
    <w:rsid w:val="00F63A44"/>
    <w:rsid w:val="00F643DA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670A"/>
    <w:rsid w:val="00F871CE"/>
    <w:rsid w:val="00F87802"/>
    <w:rsid w:val="00F92657"/>
    <w:rsid w:val="00F92C0A"/>
    <w:rsid w:val="00F9415B"/>
    <w:rsid w:val="00FA13C2"/>
    <w:rsid w:val="00FA7886"/>
    <w:rsid w:val="00FA7F91"/>
    <w:rsid w:val="00FB121C"/>
    <w:rsid w:val="00FB1CDD"/>
    <w:rsid w:val="00FB2C2F"/>
    <w:rsid w:val="00FB305C"/>
    <w:rsid w:val="00FC2E3D"/>
    <w:rsid w:val="00FC3BDE"/>
    <w:rsid w:val="00FC6479"/>
    <w:rsid w:val="00FD0291"/>
    <w:rsid w:val="00FD02A2"/>
    <w:rsid w:val="00FD041B"/>
    <w:rsid w:val="00FD07A3"/>
    <w:rsid w:val="00FD1DBE"/>
    <w:rsid w:val="00FD25A7"/>
    <w:rsid w:val="00FD27B6"/>
    <w:rsid w:val="00FD3689"/>
    <w:rsid w:val="00FD42A3"/>
    <w:rsid w:val="00FD7468"/>
    <w:rsid w:val="00FD7CE0"/>
    <w:rsid w:val="00FD7E8C"/>
    <w:rsid w:val="00FE0B3B"/>
    <w:rsid w:val="00FE1984"/>
    <w:rsid w:val="00FE1BE2"/>
    <w:rsid w:val="00FE5698"/>
    <w:rsid w:val="00FE730A"/>
    <w:rsid w:val="00FE7A06"/>
    <w:rsid w:val="00FF13FB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60F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0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99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99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99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basedOn w:val="Normalny"/>
    <w:uiPriority w:val="34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qFormat/>
    <w:rsid w:val="007B567F"/>
    <w:rPr>
      <w:i/>
      <w:iCs/>
    </w:rPr>
  </w:style>
  <w:style w:type="paragraph" w:styleId="Poprawka">
    <w:name w:val="Revision"/>
    <w:rsid w:val="00F215DF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6A02EE-2BEC-4DA1-B8B3-11F7EDE9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1990</Words>
  <Characters>11943</Characters>
  <Application>Microsoft Office Word</Application>
  <DocSecurity>0</DocSecurity>
  <Lines>99</Lines>
  <Paragraphs>27</Paragraphs>
  <ScaleCrop>false</ScaleCrop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2026-07-31T13:23:00Z</dcterms:created>
  <dcterms:modified xsi:type="dcterms:W3CDTF">2026-07-31T13:23:00Z</dcterms:modified>
  <cp:category/>
</cp:coreProperties>
</file>