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1CBDB" w14:textId="0A399898" w:rsidR="0095252B" w:rsidRPr="00765DE9" w:rsidRDefault="0095252B" w:rsidP="00856A63">
      <w:pPr>
        <w:jc w:val="right"/>
      </w:pPr>
      <w:r w:rsidRPr="00765DE9">
        <w:rPr>
          <w:u w:val="single"/>
        </w:rPr>
        <w:t>Projekt</w:t>
      </w:r>
    </w:p>
    <w:p w14:paraId="0CC68141" w14:textId="77777777" w:rsidR="0095252B" w:rsidRPr="0095252B" w:rsidRDefault="0095252B" w:rsidP="009A48B7">
      <w:pPr>
        <w:pStyle w:val="OZNRODZAKTUtznustawalubrozporzdzenieiorganwydajcy"/>
      </w:pPr>
      <w:r w:rsidRPr="0095252B">
        <w:t>USTAWA</w:t>
      </w:r>
    </w:p>
    <w:p w14:paraId="36595548" w14:textId="5E9FA355" w:rsidR="0095252B" w:rsidRPr="0095252B" w:rsidRDefault="0095252B" w:rsidP="009A48B7">
      <w:pPr>
        <w:pStyle w:val="DATAAKTUdatauchwalenialubwydaniaaktu"/>
      </w:pPr>
      <w:r>
        <w:t>z dnia</w:t>
      </w:r>
    </w:p>
    <w:p w14:paraId="1C298D9D" w14:textId="5FCC8BEF" w:rsidR="0095252B" w:rsidRPr="0095252B" w:rsidRDefault="0095252B" w:rsidP="009A48B7">
      <w:pPr>
        <w:pStyle w:val="TYTUAKTUprzedmiotregulacjiustawylubrozporzdzenia"/>
      </w:pPr>
      <w:r>
        <w:t xml:space="preserve">o zmianie ustawy </w:t>
      </w:r>
      <w:r w:rsidR="009A48B7" w:rsidRPr="0095252B">
        <w:t xml:space="preserve">– </w:t>
      </w:r>
      <w:r>
        <w:t>Prawo wodne</w:t>
      </w:r>
      <w:r w:rsidRPr="009A48B7">
        <w:rPr>
          <w:rStyle w:val="IGPindeksgrnyipogrubienie"/>
        </w:rPr>
        <w:footnoteReference w:id="1"/>
      </w:r>
      <w:r w:rsidRPr="009A48B7">
        <w:rPr>
          <w:rStyle w:val="IGPindeksgrnyipogrubienie"/>
        </w:rPr>
        <w:t>)</w:t>
      </w:r>
    </w:p>
    <w:p w14:paraId="5880CD84" w14:textId="0A58C71D" w:rsidR="0095252B" w:rsidRPr="0095252B" w:rsidRDefault="0095252B" w:rsidP="00355F75">
      <w:pPr>
        <w:pStyle w:val="ARTartustawynprozporzdzenia"/>
      </w:pPr>
      <w:r w:rsidRPr="009A48B7">
        <w:rPr>
          <w:rStyle w:val="Ppogrubienie"/>
        </w:rPr>
        <w:t>Art.</w:t>
      </w:r>
      <w:r w:rsidR="002B2A18">
        <w:rPr>
          <w:rStyle w:val="Ppogrubienie"/>
        </w:rPr>
        <w:t> </w:t>
      </w:r>
      <w:r w:rsidRPr="009A48B7">
        <w:rPr>
          <w:rStyle w:val="Ppogrubienie"/>
        </w:rPr>
        <w:t>1.</w:t>
      </w:r>
      <w:r w:rsidR="002B2A18">
        <w:t> </w:t>
      </w:r>
      <w:r w:rsidRPr="0095252B">
        <w:t>W ustawie z dnia 20 lipca 2017 r. – Prawo wodne (Dz. U. z 2025 r. poz. 960 i</w:t>
      </w:r>
      <w:r w:rsidR="0007340C">
        <w:t> </w:t>
      </w:r>
      <w:r w:rsidR="00704E63">
        <w:t>1535</w:t>
      </w:r>
      <w:r w:rsidR="00FE4B3D">
        <w:t xml:space="preserve"> oraz z 2026 r. poz. 445</w:t>
      </w:r>
      <w:r w:rsidR="008F101C">
        <w:t>,</w:t>
      </w:r>
      <w:r w:rsidR="00E35514">
        <w:t xml:space="preserve"> 605</w:t>
      </w:r>
      <w:r w:rsidR="008F101C">
        <w:t xml:space="preserve"> i 815</w:t>
      </w:r>
      <w:r w:rsidRPr="0095252B">
        <w:t>)</w:t>
      </w:r>
      <w:r w:rsidR="00355F75">
        <w:t xml:space="preserve"> </w:t>
      </w:r>
      <w:r>
        <w:t>wprowadza się następujące zmiany:</w:t>
      </w:r>
    </w:p>
    <w:p w14:paraId="605913E6" w14:textId="7B2D45FD" w:rsidR="0095252B" w:rsidRPr="0095252B" w:rsidRDefault="009A48B7" w:rsidP="00355F75">
      <w:pPr>
        <w:pStyle w:val="PKTpunkt"/>
      </w:pPr>
      <w:r>
        <w:t>1)</w:t>
      </w:r>
      <w:r>
        <w:tab/>
      </w:r>
      <w:r w:rsidR="0095252B">
        <w:t>w art. 16:</w:t>
      </w:r>
    </w:p>
    <w:p w14:paraId="545D46C7" w14:textId="0C71CF57" w:rsidR="0095252B" w:rsidRPr="0095252B" w:rsidRDefault="009A48B7" w:rsidP="009A48B7">
      <w:pPr>
        <w:pStyle w:val="LITlitera"/>
      </w:pPr>
      <w:r>
        <w:t>a)</w:t>
      </w:r>
      <w:r>
        <w:tab/>
      </w:r>
      <w:r w:rsidR="0095252B">
        <w:t>po pkt 15 dodaje się pkt 15a w brzmieniu:</w:t>
      </w:r>
    </w:p>
    <w:p w14:paraId="19713389" w14:textId="64CAE94C" w:rsidR="0095252B" w:rsidRPr="0095252B" w:rsidRDefault="0095252B" w:rsidP="009A48B7">
      <w:pPr>
        <w:pStyle w:val="ZLITPKTzmpktliter"/>
      </w:pPr>
      <w:r>
        <w:t>„15a)</w:t>
      </w:r>
      <w:r w:rsidR="002B2A18">
        <w:tab/>
      </w:r>
      <w:r>
        <w:t>dużej liczbie kąpiących się</w:t>
      </w:r>
      <w:r w:rsidR="004874E1">
        <w:t xml:space="preserve"> </w:t>
      </w:r>
      <w:r w:rsidR="0002352D">
        <w:t xml:space="preserve">– </w:t>
      </w:r>
      <w:r w:rsidR="004874E1" w:rsidRPr="004874E1">
        <w:t>rozumie się przez to liczbę kąpiących się, którą rada gminy kieruje się wyznaczając kąpielisko, uwzględniając w szczególności wcześniejsze tendencje lub udostępnianą infrastrukturę lub udogodnienia albo inne środki podjęte w celu promowania kąpieli</w:t>
      </w:r>
      <w:r>
        <w:t>;”,</w:t>
      </w:r>
    </w:p>
    <w:p w14:paraId="26D2D02F" w14:textId="76509505" w:rsidR="0095252B" w:rsidRPr="0095252B" w:rsidRDefault="009A48B7" w:rsidP="009A48B7">
      <w:pPr>
        <w:pStyle w:val="LITlitera"/>
      </w:pPr>
      <w:r>
        <w:t>b)</w:t>
      </w:r>
      <w:r>
        <w:tab/>
      </w:r>
      <w:r w:rsidR="0095252B">
        <w:t>pkt 23 otrzymuje brzmienie:</w:t>
      </w:r>
    </w:p>
    <w:p w14:paraId="00896482" w14:textId="7D2E97B1" w:rsidR="0095252B" w:rsidRPr="0095252B" w:rsidRDefault="0095252B" w:rsidP="009A48B7">
      <w:pPr>
        <w:pStyle w:val="ZLITPKTzmpktliter"/>
      </w:pPr>
      <w:r>
        <w:t>„23)</w:t>
      </w:r>
      <w:r w:rsidR="009A48B7">
        <w:tab/>
      </w:r>
      <w:r>
        <w:t xml:space="preserve">klasyfikacji wody w kąpielisku </w:t>
      </w:r>
      <w:r w:rsidR="009A48B7" w:rsidRPr="0095252B">
        <w:t xml:space="preserve">– </w:t>
      </w:r>
      <w:r>
        <w:t>rozumie się przez to przyporządkowanie wody w kąpielisku do odpowiedniej klasy ze względu na jej właściwości, dokonane przez organy Państwowej Inspekcji Sanitarnej na podstawie oceny jakości wody z bieżącego sezonu kąpielowego oraz trzech poprzedzających sezonów kąpielowych;”,</w:t>
      </w:r>
    </w:p>
    <w:p w14:paraId="31E18301" w14:textId="7837C360" w:rsidR="0095252B" w:rsidRPr="0095252B" w:rsidRDefault="009A48B7" w:rsidP="009A48B7">
      <w:pPr>
        <w:pStyle w:val="LITlitera"/>
      </w:pPr>
      <w:r>
        <w:t>c)</w:t>
      </w:r>
      <w:r>
        <w:tab/>
      </w:r>
      <w:r w:rsidR="0095252B">
        <w:t>po pkt 50</w:t>
      </w:r>
      <w:r w:rsidR="008423EF">
        <w:t>b</w:t>
      </w:r>
      <w:r w:rsidR="0095252B">
        <w:t xml:space="preserve"> dodaje się pkt 50</w:t>
      </w:r>
      <w:r w:rsidR="008423EF">
        <w:t>c</w:t>
      </w:r>
      <w:r w:rsidR="0095252B">
        <w:t xml:space="preserve"> w brzmieniu:</w:t>
      </w:r>
    </w:p>
    <w:p w14:paraId="336B848C" w14:textId="5764FF12" w:rsidR="0095252B" w:rsidRPr="0095252B" w:rsidRDefault="0095252B" w:rsidP="009A48B7">
      <w:pPr>
        <w:pStyle w:val="ZLITPKTzmpktliter"/>
      </w:pPr>
      <w:r>
        <w:t>„50</w:t>
      </w:r>
      <w:r w:rsidR="008423EF">
        <w:t>c</w:t>
      </w:r>
      <w:r>
        <w:t>)</w:t>
      </w:r>
      <w:r w:rsidR="002B2A18">
        <w:tab/>
      </w:r>
      <w:r w:rsidR="00DC3E0F">
        <w:t>s</w:t>
      </w:r>
      <w:r>
        <w:t xml:space="preserve">tałym zakazie kąpieli </w:t>
      </w:r>
      <w:r w:rsidR="009A48B7" w:rsidRPr="0095252B">
        <w:t xml:space="preserve">– </w:t>
      </w:r>
      <w:r>
        <w:t>rozumie się przez to zakaz kąpieli trwający co najmniej przez jeden pełny sezon kąpielowy;”;</w:t>
      </w:r>
    </w:p>
    <w:p w14:paraId="3EC8C344" w14:textId="74CA0030" w:rsidR="0095252B" w:rsidRPr="0095252B" w:rsidRDefault="009A48B7" w:rsidP="009A48B7">
      <w:pPr>
        <w:pStyle w:val="PKTpunkt"/>
      </w:pPr>
      <w:r>
        <w:t>2)</w:t>
      </w:r>
      <w:r>
        <w:tab/>
      </w:r>
      <w:r w:rsidR="0002352D">
        <w:t xml:space="preserve">w </w:t>
      </w:r>
      <w:r w:rsidR="0095252B">
        <w:t>art. 44 dodaje się ust. 4 w brzmieniu:</w:t>
      </w:r>
    </w:p>
    <w:p w14:paraId="36F7E614" w14:textId="77777777" w:rsidR="0095252B" w:rsidRPr="0095252B" w:rsidRDefault="0095252B" w:rsidP="009A48B7">
      <w:pPr>
        <w:pStyle w:val="ZUSTzmustartykuempunktem"/>
      </w:pPr>
      <w:r>
        <w:t>„4. W terminie 30 dni od dnia przekazania wykazu, o którym mowa w ust. 3, Komisji Europejskiej Główny Inspektor Sanitarny przekazuje ten wykaz Prezesowi Wód Polskich</w:t>
      </w:r>
      <w:r w:rsidRPr="0095252B">
        <w:t xml:space="preserve"> oraz Głównemu Inspektorowi Ochrony Środowiska.”;</w:t>
      </w:r>
    </w:p>
    <w:p w14:paraId="5F424B4E" w14:textId="7F18C50C" w:rsidR="0095252B" w:rsidRPr="0095252B" w:rsidRDefault="009A48B7" w:rsidP="009A48B7">
      <w:pPr>
        <w:pStyle w:val="PKTpunkt"/>
      </w:pPr>
      <w:r>
        <w:t>3)</w:t>
      </w:r>
      <w:r>
        <w:tab/>
      </w:r>
      <w:r w:rsidR="0095252B">
        <w:t>po art. 46 dodaje się art. 46a w brzmieniu:</w:t>
      </w:r>
    </w:p>
    <w:p w14:paraId="0D4FD877" w14:textId="5488BE2A" w:rsidR="0095252B" w:rsidRPr="0095252B" w:rsidRDefault="0095252B" w:rsidP="009A48B7">
      <w:pPr>
        <w:pStyle w:val="ZARTzmartartykuempunktem"/>
      </w:pPr>
      <w:r>
        <w:t xml:space="preserve">„Art. 46a. </w:t>
      </w:r>
      <w:r w:rsidRPr="0095252B">
        <w:t xml:space="preserve">1. </w:t>
      </w:r>
      <w:r w:rsidR="00EE1A60">
        <w:t>W</w:t>
      </w:r>
      <w:r w:rsidR="00EE1A60" w:rsidRPr="0095252B">
        <w:t xml:space="preserve"> terminie do</w:t>
      </w:r>
      <w:r w:rsidR="00EE1A60">
        <w:t xml:space="preserve"> dnia</w:t>
      </w:r>
      <w:r w:rsidR="00EE1A60" w:rsidRPr="0095252B">
        <w:t xml:space="preserve"> 31 stycznia w </w:t>
      </w:r>
      <w:r w:rsidR="00EE1A60">
        <w:t>odniesieniu</w:t>
      </w:r>
      <w:r w:rsidR="00EE1A60" w:rsidRPr="0095252B">
        <w:t xml:space="preserve"> do poprzedniego roku </w:t>
      </w:r>
      <w:r w:rsidRPr="0095252B">
        <w:t xml:space="preserve">Główny Inspektor Sanitarny przekazuje właściwym ze względu na lokalizację kąpieliska </w:t>
      </w:r>
      <w:r w:rsidRPr="0095252B">
        <w:lastRenderedPageBreak/>
        <w:t xml:space="preserve">organom, o których mowa w art. 14 ust. 1, informacje o kąpieliskach, </w:t>
      </w:r>
      <w:r w:rsidR="008423EF" w:rsidRPr="008423EF">
        <w:t>w których woda nie została zaklasyfikowana jako doskonała lub dobra</w:t>
      </w:r>
      <w:r w:rsidRPr="0095252B">
        <w:t>.</w:t>
      </w:r>
    </w:p>
    <w:p w14:paraId="4B2FFAA3" w14:textId="67FDCBF4" w:rsidR="0095252B" w:rsidRPr="0095252B" w:rsidRDefault="0095252B" w:rsidP="009A48B7">
      <w:pPr>
        <w:pStyle w:val="ZUSTzmustartykuempunktem"/>
      </w:pPr>
      <w:r>
        <w:t xml:space="preserve">2. </w:t>
      </w:r>
      <w:r w:rsidRPr="0095252B">
        <w:t>Organy, o których mowa w art. 14 ust. 1, w ramach posiadanych kompetencji podejmują praktyczne i proporcjonalne środki w celu zwiększania liczby kąpielisk, w których woda jest klasyfikowana jako doskonała lub dobra, ze szczególnym uwzględnieniem kąpielisk, o których mowa w ust. 1.”;</w:t>
      </w:r>
    </w:p>
    <w:p w14:paraId="0AAF1BE8" w14:textId="467C2175" w:rsidR="0095252B" w:rsidRPr="0095252B" w:rsidRDefault="009A48B7" w:rsidP="009A48B7">
      <w:pPr>
        <w:pStyle w:val="PKTpunkt"/>
      </w:pPr>
      <w:r>
        <w:t>4)</w:t>
      </w:r>
      <w:r>
        <w:tab/>
      </w:r>
      <w:r w:rsidR="0095252B">
        <w:t>w art. 47 w ust. 2 w pkt 4 kropkę</w:t>
      </w:r>
      <w:r w:rsidR="00D144BA">
        <w:t xml:space="preserve"> na końcu</w:t>
      </w:r>
      <w:r w:rsidR="0095252B">
        <w:t xml:space="preserve"> zastępuje się średnikiem i dodaje się pkt 5 w</w:t>
      </w:r>
      <w:r w:rsidR="00AF2E33">
        <w:t> </w:t>
      </w:r>
      <w:r w:rsidR="0095252B">
        <w:t xml:space="preserve">brzmieniu: </w:t>
      </w:r>
    </w:p>
    <w:p w14:paraId="7ACE3AD7" w14:textId="7BB9817A" w:rsidR="0095252B" w:rsidRPr="0095252B" w:rsidRDefault="0095252B" w:rsidP="009A48B7">
      <w:pPr>
        <w:pStyle w:val="ZPKTzmpktartykuempunktem"/>
      </w:pPr>
      <w:r>
        <w:t>„5)</w:t>
      </w:r>
      <w:r w:rsidR="009A48B7">
        <w:tab/>
      </w:r>
      <w:r>
        <w:t xml:space="preserve">ostrzeganie </w:t>
      </w:r>
      <w:r w:rsidR="008423EF">
        <w:t>społeczeństwa</w:t>
      </w:r>
      <w:r>
        <w:t xml:space="preserve"> za pomocą znaku ostrzegawczego określonego w przepisach</w:t>
      </w:r>
      <w:r w:rsidRPr="0095252B">
        <w:t xml:space="preserve"> wydanych na podstawie art. 49 oraz informowanie o przyczynach zanieczyszczenia oraz o podjętych działaniach na podstawie profilu wody w kąpielisk</w:t>
      </w:r>
      <w:r w:rsidR="008423EF">
        <w:t>u</w:t>
      </w:r>
      <w:r w:rsidRPr="0095252B">
        <w:t>.”;</w:t>
      </w:r>
    </w:p>
    <w:p w14:paraId="54B446B6" w14:textId="3767BE02" w:rsidR="0095252B" w:rsidRPr="0095252B" w:rsidRDefault="009A48B7" w:rsidP="00856A63">
      <w:pPr>
        <w:pStyle w:val="PKTpunkt"/>
      </w:pPr>
      <w:r>
        <w:t>5)</w:t>
      </w:r>
      <w:r>
        <w:tab/>
      </w:r>
      <w:r w:rsidR="0095252B">
        <w:t xml:space="preserve">w art. 240 w ust. 3 </w:t>
      </w:r>
      <w:r w:rsidR="00D144BA">
        <w:t xml:space="preserve">po pkt 14 </w:t>
      </w:r>
      <w:r w:rsidR="0095252B">
        <w:t>dodaje się pkt 14a w brzmieniu:</w:t>
      </w:r>
    </w:p>
    <w:p w14:paraId="230990A8" w14:textId="2F184267" w:rsidR="0095252B" w:rsidRPr="0095252B" w:rsidRDefault="0095252B" w:rsidP="009A48B7">
      <w:pPr>
        <w:pStyle w:val="ZPKTzmpktartykuempunktem"/>
      </w:pPr>
      <w:r>
        <w:t>„</w:t>
      </w:r>
      <w:r w:rsidRPr="0095252B">
        <w:t>14a)</w:t>
      </w:r>
      <w:r w:rsidR="009A48B7">
        <w:tab/>
      </w:r>
      <w:r w:rsidRPr="0095252B">
        <w:t>informują właściwego państwowego powiatowego lub państwowego granicznego inspektora sanitarnego o podjętych działaniach i ustaleniach, o których mowa w art.</w:t>
      </w:r>
      <w:r w:rsidR="00FC144B">
        <w:t> </w:t>
      </w:r>
      <w:r w:rsidRPr="0095252B">
        <w:t>346 ust. 9</w:t>
      </w:r>
      <w:r w:rsidR="003F4CD7">
        <w:t>;</w:t>
      </w:r>
      <w:r w:rsidRPr="0095252B">
        <w:t>”</w:t>
      </w:r>
      <w:r w:rsidR="009A48B7">
        <w:t>;</w:t>
      </w:r>
    </w:p>
    <w:p w14:paraId="40FF3D05" w14:textId="134E9B76" w:rsidR="0095252B" w:rsidRPr="0095252B" w:rsidRDefault="009A48B7" w:rsidP="009A48B7">
      <w:pPr>
        <w:pStyle w:val="PKTpunkt"/>
      </w:pPr>
      <w:r>
        <w:t>6)</w:t>
      </w:r>
      <w:r>
        <w:tab/>
      </w:r>
      <w:r w:rsidR="0095252B">
        <w:t xml:space="preserve">w art. 344 w ust. 5 </w:t>
      </w:r>
      <w:r w:rsidR="00355F75">
        <w:t xml:space="preserve">w pkt 8 kropkę </w:t>
      </w:r>
      <w:r w:rsidR="00D144BA">
        <w:t xml:space="preserve">na końcu </w:t>
      </w:r>
      <w:r w:rsidR="00355F75">
        <w:t xml:space="preserve">zastępuje się średnikiem i dodaje się </w:t>
      </w:r>
      <w:r w:rsidR="0095252B">
        <w:t>pkt 9 i</w:t>
      </w:r>
      <w:r w:rsidR="00AF2E33">
        <w:t> </w:t>
      </w:r>
      <w:r w:rsidR="0095252B">
        <w:t>10 w brzmieniu:</w:t>
      </w:r>
    </w:p>
    <w:p w14:paraId="5273ED75" w14:textId="3C8149E7" w:rsidR="009A48B7" w:rsidRDefault="0095252B" w:rsidP="009A48B7">
      <w:pPr>
        <w:pStyle w:val="ZPKTzmpktartykuempunktem"/>
      </w:pPr>
      <w:r>
        <w:t>„9)</w:t>
      </w:r>
      <w:r w:rsidR="009A48B7">
        <w:tab/>
      </w:r>
      <w:r>
        <w:t>przeprowadza kontrole wody w zakresie wystąpienia zakwitu sinic, jeżeli profil wody w kąpielisku wskazuje na możliwość ich rozmnożenia</w:t>
      </w:r>
      <w:r w:rsidR="00C17A15">
        <w:t xml:space="preserve"> –</w:t>
      </w:r>
      <w:r>
        <w:t xml:space="preserve"> aby umożliwić szybkie wykrycie zagrożenia dla zdrowia kąpiących się;</w:t>
      </w:r>
    </w:p>
    <w:p w14:paraId="6FEEB0AF" w14:textId="02FBA9BC" w:rsidR="0095252B" w:rsidRPr="0095252B" w:rsidRDefault="0095252B" w:rsidP="009A48B7">
      <w:pPr>
        <w:pStyle w:val="ZPKTzmpktartykuempunktem"/>
      </w:pPr>
      <w:r>
        <w:t>10)</w:t>
      </w:r>
      <w:r w:rsidR="009A48B7">
        <w:tab/>
      </w:r>
      <w:r>
        <w:t>przeprowadza kontrole wody,</w:t>
      </w:r>
      <w:r w:rsidRPr="0095252B">
        <w:t xml:space="preserve"> jeżeli profil wody w kąpielisku wskazuje na tendencję do rozmnażania się </w:t>
      </w:r>
      <w:proofErr w:type="spellStart"/>
      <w:r w:rsidRPr="0095252B">
        <w:t>makroalg</w:t>
      </w:r>
      <w:proofErr w:type="spellEnd"/>
      <w:r w:rsidRPr="0095252B">
        <w:t xml:space="preserve"> lub fitoplanktonu morskiego, i przekazuje ich wyniki właściwemu państwowemu powiatowemu lub państwowemu granicznemu inspektorowi sanitarnemu w celu dokonania oceny możliwości ich akceptowania oraz </w:t>
      </w:r>
      <w:r w:rsidR="00C17A15">
        <w:t xml:space="preserve">oceny </w:t>
      </w:r>
      <w:r w:rsidRPr="0095252B">
        <w:t xml:space="preserve">zagrożenia dla zdrowia oraz podejmuje odpowiednie środki zarządzania, w tym informuje </w:t>
      </w:r>
      <w:r w:rsidR="008423EF">
        <w:t>społeczeństwo</w:t>
      </w:r>
      <w:r w:rsidRPr="0095252B">
        <w:t xml:space="preserve"> o zaleceniach właściwego państwowego powiatowego lub państwowego granicznego inspektora sanitarnego.”;</w:t>
      </w:r>
    </w:p>
    <w:p w14:paraId="32FD1001" w14:textId="020CC7A0" w:rsidR="0095252B" w:rsidRPr="0095252B" w:rsidRDefault="009A48B7" w:rsidP="009A48B7">
      <w:pPr>
        <w:pStyle w:val="PKTpunkt"/>
      </w:pPr>
      <w:r>
        <w:t>7)</w:t>
      </w:r>
      <w:r>
        <w:tab/>
      </w:r>
      <w:r w:rsidR="0095252B">
        <w:t>w art. 345 ust. 1 i 2 otrzymują brzmienie:</w:t>
      </w:r>
    </w:p>
    <w:p w14:paraId="315BB587" w14:textId="50B82D4D" w:rsidR="0095252B" w:rsidRPr="0095252B" w:rsidRDefault="0095252B" w:rsidP="009A48B7">
      <w:pPr>
        <w:pStyle w:val="ZUSTzmustartykuempunktem"/>
      </w:pPr>
      <w:r>
        <w:t xml:space="preserve">„1. Harmonogram pobrania próbek uwzględnia terminy pobierania i analizy jednej próbki pobranej </w:t>
      </w:r>
      <w:proofErr w:type="spellStart"/>
      <w:r>
        <w:t>niewcześniej</w:t>
      </w:r>
      <w:proofErr w:type="spellEnd"/>
      <w:r>
        <w:t xml:space="preserve"> niż 10 dni przed otwarciem sezonu kąpielowego oraz niemniej niż trzech próbek rozłożonych równomiernie w całym sezonie kąpielowym w </w:t>
      </w:r>
      <w:r>
        <w:lastRenderedPageBreak/>
        <w:t>okresie funkcjonowania kąpieliska, tak aby przerwa między badaniami nie przekraczała miesiąca.</w:t>
      </w:r>
    </w:p>
    <w:p w14:paraId="264FDA9B" w14:textId="44AED28A" w:rsidR="0095252B" w:rsidRPr="0095252B" w:rsidRDefault="0095252B" w:rsidP="009A48B7">
      <w:pPr>
        <w:pStyle w:val="ZUSTzmustartykuempunktem"/>
      </w:pPr>
      <w:r>
        <w:t xml:space="preserve">2. W odniesieniu do kąpieliska, w którym sezon kąpielowy nie przekracza 8 tygodni, harmonogram pobrania próbek uwzględnia terminy pobierania i analizy jednej próbki pobranej </w:t>
      </w:r>
      <w:proofErr w:type="spellStart"/>
      <w:r>
        <w:t>niewcześniej</w:t>
      </w:r>
      <w:proofErr w:type="spellEnd"/>
      <w:r>
        <w:t xml:space="preserve"> niż 10 dni przed otwarciem sezonu kąpielowego oraz niemniej niż dwóch próbek rozłożonych równomiernie w całym sezonie kąpielowym w okresie funkcjonowania kąpieliska, tak aby przerwa między badaniami nie przekraczała miesiąca.”;</w:t>
      </w:r>
    </w:p>
    <w:p w14:paraId="608228A0" w14:textId="06BB8C64" w:rsidR="0095252B" w:rsidRPr="0095252B" w:rsidRDefault="009A48B7" w:rsidP="00856A63">
      <w:pPr>
        <w:pStyle w:val="PKTpunkt"/>
      </w:pPr>
      <w:r>
        <w:t>8)</w:t>
      </w:r>
      <w:r>
        <w:tab/>
      </w:r>
      <w:r w:rsidR="0095252B">
        <w:t>w art. 346:</w:t>
      </w:r>
    </w:p>
    <w:p w14:paraId="7C5D646D" w14:textId="436E4C97" w:rsidR="0095252B" w:rsidRPr="0095252B" w:rsidRDefault="009A48B7" w:rsidP="009A48B7">
      <w:pPr>
        <w:pStyle w:val="LITlitera"/>
      </w:pPr>
      <w:r>
        <w:t>a)</w:t>
      </w:r>
      <w:r>
        <w:tab/>
      </w:r>
      <w:r w:rsidR="0095252B">
        <w:t>ust. 1 otrzymuje brzmienie:</w:t>
      </w:r>
    </w:p>
    <w:p w14:paraId="25E2B5CA" w14:textId="6F755D84" w:rsidR="0095252B" w:rsidRPr="0095252B" w:rsidRDefault="0095252B" w:rsidP="009A48B7">
      <w:pPr>
        <w:pStyle w:val="ZLITUSTzmustliter"/>
      </w:pPr>
      <w:r>
        <w:t xml:space="preserve">„1. W przypadku stwierdzenia w wyniku przeprowadzonej kontroli wewnętrznej lub urzędowej, że woda w kąpielisku nie spełnia wymagań określonych w przepisach wydanych na podstawie art. 48 ust. 1 pkt 1, w szczególności </w:t>
      </w:r>
      <w:r w:rsidR="0043677C">
        <w:t xml:space="preserve">w przypadku </w:t>
      </w:r>
      <w:r w:rsidR="008423EF">
        <w:t xml:space="preserve">stwierdzenia </w:t>
      </w:r>
      <w:r>
        <w:t xml:space="preserve">wystąpienia krótkotrwałego zanieczyszczenia lub nadmiernego zakwitu sinic, państwowy powiatowy lub państwowy graniczny inspektor sanitarny zobowiązuje organizatora kąpieliska, w drodze decyzji, do ustalenia przyczyny zanieczyszczenia i podjęcia działań </w:t>
      </w:r>
      <w:r w:rsidR="0043677C">
        <w:t>w celu</w:t>
      </w:r>
      <w:r>
        <w:t xml:space="preserve"> ochrony zdrowia ludzkiego i poprawy jakości wody</w:t>
      </w:r>
      <w:r w:rsidR="006A5907">
        <w:t xml:space="preserve"> i</w:t>
      </w:r>
      <w:r>
        <w:t xml:space="preserve"> dodatkowo </w:t>
      </w:r>
      <w:r w:rsidR="006A5907">
        <w:t xml:space="preserve">– </w:t>
      </w:r>
      <w:r>
        <w:t xml:space="preserve">w przypadku niespełnienia wymagań </w:t>
      </w:r>
      <w:r w:rsidR="0043677C">
        <w:t>dotyczących</w:t>
      </w:r>
      <w:r>
        <w:t xml:space="preserve"> parametrów mikrobiologicznych określonych w przepisach wydanych na podstawie art. 48 ust. 1 pkt 1 </w:t>
      </w:r>
      <w:bookmarkStart w:id="0" w:name="_Hlk218071143"/>
      <w:r w:rsidR="006A5907">
        <w:t xml:space="preserve">– </w:t>
      </w:r>
      <w:r>
        <w:t xml:space="preserve">informuje o niespełnieniu tych wymagań </w:t>
      </w:r>
      <w:bookmarkEnd w:id="0"/>
      <w:r>
        <w:t>Wody Polskie</w:t>
      </w:r>
      <w:r w:rsidRPr="0095252B">
        <w:t>, właściwy organ Inspekcji Ochrony Środowiska i wójta (burmistrza lub prezydenta miasta), a w przypadku kąpieliska położonego na:</w:t>
      </w:r>
    </w:p>
    <w:p w14:paraId="0564DA88" w14:textId="180D072A" w:rsidR="0095252B" w:rsidRPr="0095252B" w:rsidRDefault="009A48B7" w:rsidP="009A48B7">
      <w:pPr>
        <w:pStyle w:val="ZLITPKTzmpktliter"/>
      </w:pPr>
      <w:r>
        <w:t>1)</w:t>
      </w:r>
      <w:r>
        <w:tab/>
      </w:r>
      <w:r w:rsidR="0095252B">
        <w:t xml:space="preserve">terenie parku narodowego </w:t>
      </w:r>
      <w:r w:rsidR="00704E63">
        <w:t>–</w:t>
      </w:r>
      <w:r w:rsidR="0095252B">
        <w:t xml:space="preserve"> także dyrektora parku narodowego;</w:t>
      </w:r>
    </w:p>
    <w:p w14:paraId="09204636" w14:textId="7EB8257B" w:rsidR="0095252B" w:rsidRPr="0095252B" w:rsidRDefault="009A48B7" w:rsidP="009A48B7">
      <w:pPr>
        <w:pStyle w:val="ZLITPKTzmpktliter"/>
      </w:pPr>
      <w:r>
        <w:t>2)</w:t>
      </w:r>
      <w:r>
        <w:tab/>
      </w:r>
      <w:r w:rsidR="0095252B">
        <w:t xml:space="preserve">polskich obszarach morskich </w:t>
      </w:r>
      <w:r w:rsidR="00704E63">
        <w:t>–</w:t>
      </w:r>
      <w:r w:rsidR="0095252B">
        <w:t xml:space="preserve"> także właściwego dyrektora urzędu morskiego;</w:t>
      </w:r>
    </w:p>
    <w:p w14:paraId="36323EF0" w14:textId="29EE3A94" w:rsidR="0095252B" w:rsidRPr="0095252B" w:rsidRDefault="009A48B7" w:rsidP="009A48B7">
      <w:pPr>
        <w:pStyle w:val="ZLITPKTzmpktliter"/>
      </w:pPr>
      <w:r>
        <w:t>3)</w:t>
      </w:r>
      <w:r>
        <w:tab/>
      </w:r>
      <w:r w:rsidR="0095252B">
        <w:t xml:space="preserve">śródlądowej drodze wodnej </w:t>
      </w:r>
      <w:r w:rsidR="00704E63">
        <w:t>–</w:t>
      </w:r>
      <w:r w:rsidR="0095252B">
        <w:t xml:space="preserve"> także właściwego dyrektora urzędu żeglugi śródlądowej.”,</w:t>
      </w:r>
    </w:p>
    <w:p w14:paraId="40A5554E" w14:textId="78975FD0" w:rsidR="0095252B" w:rsidRPr="0095252B" w:rsidRDefault="009A48B7" w:rsidP="009A48B7">
      <w:pPr>
        <w:pStyle w:val="LITlitera"/>
      </w:pPr>
      <w:r>
        <w:t>b)</w:t>
      </w:r>
      <w:r>
        <w:tab/>
      </w:r>
      <w:r w:rsidR="0095252B">
        <w:t>ust. 6 i 7 otrzymują brzmienie:</w:t>
      </w:r>
    </w:p>
    <w:p w14:paraId="21C65C31" w14:textId="7A237924" w:rsidR="0095252B" w:rsidRPr="0095252B" w:rsidRDefault="0095252B" w:rsidP="009A48B7">
      <w:pPr>
        <w:pStyle w:val="ZLITUSTzmustliter"/>
      </w:pPr>
      <w:r>
        <w:t>„6. W każdym przypadku</w:t>
      </w:r>
      <w:r w:rsidR="00951042">
        <w:t>,</w:t>
      </w:r>
      <w:r>
        <w:t xml:space="preserve"> gdy </w:t>
      </w:r>
      <w:r w:rsidRPr="0095252B">
        <w:t xml:space="preserve">na obszarze dorzecza </w:t>
      </w:r>
      <w:r w:rsidR="006A5907">
        <w:t>zostanie stwierdzone</w:t>
      </w:r>
      <w:r w:rsidRPr="0095252B">
        <w:t xml:space="preserve"> zdarzenie powodujące transgraniczne negatywne oddziaływani</w:t>
      </w:r>
      <w:r w:rsidR="002933E2">
        <w:t>e</w:t>
      </w:r>
      <w:r w:rsidRPr="0095252B">
        <w:t xml:space="preserve"> na jakość wody</w:t>
      </w:r>
      <w:r w:rsidR="008423EF">
        <w:t xml:space="preserve"> w kąpielisku</w:t>
      </w:r>
      <w:r w:rsidR="003622E1">
        <w:t>,</w:t>
      </w:r>
      <w:r w:rsidRPr="0095252B">
        <w:t xml:space="preserve"> organy, o których mowa w art. 14 ust. 1 pkt 4 i 7–10, informują Głównego Inspektora Sanitarnego o tej sytuacji, </w:t>
      </w:r>
      <w:r w:rsidR="00074540">
        <w:t>prowadzą z nim</w:t>
      </w:r>
      <w:r w:rsidRPr="0095252B">
        <w:t xml:space="preserve"> </w:t>
      </w:r>
      <w:r w:rsidR="008423EF">
        <w:t>i mi</w:t>
      </w:r>
      <w:r w:rsidR="00DC3E0F">
        <w:t>ę</w:t>
      </w:r>
      <w:r w:rsidR="008423EF">
        <w:t xml:space="preserve">dzy sobą </w:t>
      </w:r>
      <w:r w:rsidRPr="0095252B">
        <w:t>wymianę informacji oraz podejmują wspólne działania mające na celu kontrolę</w:t>
      </w:r>
      <w:r w:rsidR="006A5907">
        <w:t xml:space="preserve"> tego </w:t>
      </w:r>
      <w:r w:rsidR="002933E2">
        <w:t xml:space="preserve">negatywnego </w:t>
      </w:r>
      <w:r w:rsidR="006A5907">
        <w:t>oddziaływania</w:t>
      </w:r>
      <w:r w:rsidRPr="0095252B">
        <w:t xml:space="preserve">. Główny Inspektor Sanitarny współpracuje z organami, </w:t>
      </w:r>
      <w:r w:rsidRPr="0095252B">
        <w:lastRenderedPageBreak/>
        <w:t xml:space="preserve">o których mowa w art. 14 ust. 1 pkt 4 i 7–10, </w:t>
      </w:r>
      <w:r w:rsidR="00074540">
        <w:t>prowadzi z nimi</w:t>
      </w:r>
      <w:r w:rsidRPr="0095252B">
        <w:t xml:space="preserve"> wymianę informacji oraz koordynuje działania właściwego państwowego powiatowego lub państwowego granicznego inspektora sanitarnego w zakresie sprawowanego nadzoru nad jakością wody w kąpieliskach.</w:t>
      </w:r>
    </w:p>
    <w:p w14:paraId="51CB88E2" w14:textId="01CFE3BC" w:rsidR="0095252B" w:rsidRPr="0095252B" w:rsidRDefault="0095252B" w:rsidP="009A48B7">
      <w:pPr>
        <w:pStyle w:val="ZLITUSTzmustliter"/>
      </w:pPr>
      <w:r>
        <w:t xml:space="preserve">7. Wojewoda niezwłocznie, </w:t>
      </w:r>
      <w:proofErr w:type="spellStart"/>
      <w:r>
        <w:t>niepóźniej</w:t>
      </w:r>
      <w:proofErr w:type="spellEnd"/>
      <w:r>
        <w:t xml:space="preserve"> niż w terminie 2 dni od dnia uzyskania informacji, o której mowa w ust. 6, zawiadamia odpowiednie władze państwa członkowskiego Unii Europejskiej lub państwa niebędącego państwem członkowskim Unii Europejskiej o przypadku, gdy </w:t>
      </w:r>
      <w:r w:rsidRPr="0095252B">
        <w:t xml:space="preserve">na obszarze dorzecza </w:t>
      </w:r>
      <w:r w:rsidR="00AC1588">
        <w:t xml:space="preserve">zostanie stwierdzone </w:t>
      </w:r>
      <w:r w:rsidRPr="0095252B">
        <w:t xml:space="preserve">transgraniczne negatywne oddziaływanie na jakość wody w kąpielisku, </w:t>
      </w:r>
      <w:r w:rsidR="00074540">
        <w:t>prowadzi z nimi</w:t>
      </w:r>
      <w:r w:rsidRPr="0095252B">
        <w:t xml:space="preserve"> wymianę informacji oraz wspólne działania mające na celu kontrolę t</w:t>
      </w:r>
      <w:r w:rsidR="00277271">
        <w:t>ego</w:t>
      </w:r>
      <w:r w:rsidRPr="0095252B">
        <w:t xml:space="preserve"> negatywn</w:t>
      </w:r>
      <w:r w:rsidR="00277271">
        <w:t>ego</w:t>
      </w:r>
      <w:r w:rsidRPr="0095252B">
        <w:t xml:space="preserve"> oddziaływa</w:t>
      </w:r>
      <w:r w:rsidR="00277271">
        <w:t>nia</w:t>
      </w:r>
      <w:r w:rsidRPr="0095252B">
        <w:t>.”,</w:t>
      </w:r>
    </w:p>
    <w:p w14:paraId="084F3214" w14:textId="6E873E04" w:rsidR="0095252B" w:rsidRPr="0095252B" w:rsidRDefault="009A48B7" w:rsidP="009A48B7">
      <w:pPr>
        <w:pStyle w:val="LITlitera"/>
      </w:pPr>
      <w:r>
        <w:t>c)</w:t>
      </w:r>
      <w:r>
        <w:tab/>
      </w:r>
      <w:r w:rsidR="0095252B">
        <w:t>dodaje się ust. 9 w brzmieniu:</w:t>
      </w:r>
    </w:p>
    <w:p w14:paraId="6140D2ED" w14:textId="4E69700D" w:rsidR="0095252B" w:rsidRPr="0095252B" w:rsidRDefault="0095252B" w:rsidP="009A48B7">
      <w:pPr>
        <w:pStyle w:val="ZLITUSTzmustliter"/>
      </w:pPr>
      <w:r>
        <w:t>„9.</w:t>
      </w:r>
      <w:r w:rsidR="006C7A86">
        <w:t xml:space="preserve"> </w:t>
      </w:r>
      <w:r w:rsidR="006C7A86" w:rsidRPr="006C7A86">
        <w:t>W przypadku, o którym mowa w ust. 1, Wody Polskie, właściwy organ Inspekcji Ochrony Środowiska oraz wójt (burmistrz lub prezydent miasta) informują właściwego państwowego powiatowego lub państwowego granicznego inspektora sanitarnego o działaniach i ustaleniach podjętych w ramach swoich ustawowych kompetencji</w:t>
      </w:r>
      <w:r w:rsidR="006C7A86">
        <w:t>.</w:t>
      </w:r>
      <w:r w:rsidRPr="0095252B">
        <w:t>”;</w:t>
      </w:r>
    </w:p>
    <w:p w14:paraId="0EE8A7A4" w14:textId="2D3FCE04" w:rsidR="0095252B" w:rsidRPr="0095252B" w:rsidRDefault="009A48B7" w:rsidP="009A48B7">
      <w:pPr>
        <w:pStyle w:val="PKTpunkt"/>
      </w:pPr>
      <w:r>
        <w:t>9)</w:t>
      </w:r>
      <w:r>
        <w:tab/>
      </w:r>
      <w:r w:rsidR="0095252B">
        <w:t>w art. 347:</w:t>
      </w:r>
    </w:p>
    <w:p w14:paraId="0E73F461" w14:textId="033F0CD2" w:rsidR="0095252B" w:rsidRPr="0095252B" w:rsidRDefault="009A48B7" w:rsidP="009A48B7">
      <w:pPr>
        <w:pStyle w:val="LITlitera"/>
      </w:pPr>
      <w:r w:rsidRPr="00FD06BB">
        <w:t>a)</w:t>
      </w:r>
      <w:r w:rsidRPr="00FD06BB">
        <w:tab/>
      </w:r>
      <w:r w:rsidR="0095252B" w:rsidRPr="00FD06BB">
        <w:t>po ust. 2 dodaje się ust. 2a w brzmieniu:</w:t>
      </w:r>
    </w:p>
    <w:p w14:paraId="1172F0C0" w14:textId="39C89E14" w:rsidR="0095252B" w:rsidRPr="0095252B" w:rsidRDefault="0095252B" w:rsidP="009A48B7">
      <w:pPr>
        <w:pStyle w:val="ZLITUSTzmustliter"/>
      </w:pPr>
      <w:r>
        <w:t xml:space="preserve">„2a. </w:t>
      </w:r>
      <w:r w:rsidR="00FD08AA">
        <w:t>N</w:t>
      </w:r>
      <w:r w:rsidR="00FD08AA" w:rsidRPr="0095252B">
        <w:t>a podstawie sprawozdania, o którym mowa w ust. 2</w:t>
      </w:r>
      <w:r w:rsidR="00FD08AA">
        <w:t xml:space="preserve">, </w:t>
      </w:r>
      <w:r>
        <w:t>Główny Inspektor Sanitarny przekazuje Prezesowi Wód Polskich</w:t>
      </w:r>
      <w:r w:rsidRPr="0095252B">
        <w:t xml:space="preserve"> oraz Głównemu Inspektorowi Ochrony Środowiska </w:t>
      </w:r>
      <w:r w:rsidR="00FD08AA" w:rsidRPr="0095252B">
        <w:t xml:space="preserve">zestawienie kąpielisk, </w:t>
      </w:r>
      <w:r w:rsidR="008423EF" w:rsidRPr="008423EF">
        <w:t>w których woda została zaklasyfikowana jako niedostateczna lub dostateczna lub w przypadku których nastąpiło pogorszenie klasyfikacji wody</w:t>
      </w:r>
      <w:r w:rsidR="00FD08AA" w:rsidRPr="0095252B">
        <w:t xml:space="preserve">, </w:t>
      </w:r>
      <w:r w:rsidRPr="0095252B">
        <w:t xml:space="preserve">corocznie w terminie 30 dni od terminu przekazania </w:t>
      </w:r>
      <w:r w:rsidR="00BE661C">
        <w:t xml:space="preserve">tego zestawienia </w:t>
      </w:r>
      <w:r w:rsidRPr="0095252B">
        <w:t>Komisji Europejskiej</w:t>
      </w:r>
      <w:r w:rsidR="00BE661C">
        <w:t xml:space="preserve"> –</w:t>
      </w:r>
      <w:r w:rsidR="00FE085C">
        <w:t xml:space="preserve"> </w:t>
      </w:r>
      <w:r w:rsidRPr="0095252B">
        <w:t>w celu podejmowania praktycznych i proporcjonalnych środków, które mogły</w:t>
      </w:r>
      <w:r w:rsidR="006C7A86">
        <w:t>by</w:t>
      </w:r>
      <w:r w:rsidRPr="0095252B">
        <w:t xml:space="preserve"> się przyczynić do zwiększenia liczby kąpielisk, w których woda jest klasyfikowana jako doskonała lub dobra.”,</w:t>
      </w:r>
    </w:p>
    <w:p w14:paraId="018AC27B" w14:textId="182841FE" w:rsidR="0095252B" w:rsidRPr="0095252B" w:rsidRDefault="009A48B7" w:rsidP="009A48B7">
      <w:pPr>
        <w:pStyle w:val="LITlitera"/>
      </w:pPr>
      <w:r>
        <w:t>b)</w:t>
      </w:r>
      <w:r>
        <w:tab/>
      </w:r>
      <w:r w:rsidR="0095252B">
        <w:t>w ust. 3:</w:t>
      </w:r>
    </w:p>
    <w:p w14:paraId="43539C29" w14:textId="2621C633" w:rsidR="0095252B" w:rsidRPr="0095252B" w:rsidRDefault="009A48B7" w:rsidP="009A48B7">
      <w:pPr>
        <w:pStyle w:val="TIRtiret"/>
      </w:pPr>
      <w:r w:rsidRPr="0095252B">
        <w:t>–</w:t>
      </w:r>
      <w:r>
        <w:tab/>
      </w:r>
      <w:r w:rsidR="0095252B">
        <w:t>wprowadzenie do wyliczenia otrzymuje brzmienie:</w:t>
      </w:r>
    </w:p>
    <w:p w14:paraId="799AA290" w14:textId="4FEA16B7" w:rsidR="0095252B" w:rsidRPr="0095252B" w:rsidRDefault="0095252B" w:rsidP="009A48B7">
      <w:pPr>
        <w:pStyle w:val="ZTIRFRAGMzmnpwprdowyliczeniatiret"/>
      </w:pPr>
      <w:r>
        <w:t xml:space="preserve">„Państwowa Inspekcja Sanitarna prowadzi </w:t>
      </w:r>
      <w:r w:rsidR="006709F8">
        <w:t xml:space="preserve">w kilku językach </w:t>
      </w:r>
      <w:r>
        <w:t>i aktualizuje internetowy serwis kąpieliskowy zawierający informacje dotyczące kąpielisk, w</w:t>
      </w:r>
      <w:r w:rsidR="00AF2E33">
        <w:t> </w:t>
      </w:r>
      <w:r>
        <w:t>szczególności:”,</w:t>
      </w:r>
    </w:p>
    <w:p w14:paraId="3C5B7988" w14:textId="62B28FF0" w:rsidR="0095252B" w:rsidRPr="0095252B" w:rsidRDefault="009A48B7" w:rsidP="009A48B7">
      <w:pPr>
        <w:pStyle w:val="TIRtiret"/>
      </w:pPr>
      <w:r w:rsidRPr="0095252B">
        <w:lastRenderedPageBreak/>
        <w:t>–</w:t>
      </w:r>
      <w:r>
        <w:tab/>
      </w:r>
      <w:r w:rsidR="0095252B">
        <w:t>pkt 6 otrzymuje brzmienie:</w:t>
      </w:r>
    </w:p>
    <w:p w14:paraId="1C521CC4" w14:textId="4F2D08B9" w:rsidR="0095252B" w:rsidRPr="0095252B" w:rsidRDefault="0095252B" w:rsidP="009A48B7">
      <w:pPr>
        <w:pStyle w:val="ZTIRPKTzmpkttiret"/>
      </w:pPr>
      <w:r>
        <w:t>„6)</w:t>
      </w:r>
      <w:r w:rsidR="003B0D56">
        <w:tab/>
      </w:r>
      <w:r w:rsidR="00FE085C">
        <w:t>w przypadku kąpielisk, w których mogą wystąpić krótkotrwałe zanieczyszczenia –</w:t>
      </w:r>
      <w:r w:rsidR="007D41DF">
        <w:t xml:space="preserve"> </w:t>
      </w:r>
      <w:r>
        <w:t>informacje o:</w:t>
      </w:r>
    </w:p>
    <w:p w14:paraId="15265430" w14:textId="18D128F1" w:rsidR="0095252B" w:rsidRPr="0095252B" w:rsidRDefault="006E30D8" w:rsidP="006E30D8">
      <w:pPr>
        <w:pStyle w:val="ZTIRLITwPKTzmlitwpkttiret"/>
      </w:pPr>
      <w:r>
        <w:t>a)</w:t>
      </w:r>
      <w:r>
        <w:tab/>
      </w:r>
      <w:r w:rsidR="0095252B">
        <w:t xml:space="preserve">możliwości występowania krótkotrwałych zanieczyszczeń, w tym </w:t>
      </w:r>
      <w:r w:rsidR="00FE085C">
        <w:t>o </w:t>
      </w:r>
      <w:r w:rsidR="0095252B">
        <w:t>prawdopodobieństwie takiego zanieczyszczenia oraz przypuszczalnym okresie jego trwania,</w:t>
      </w:r>
    </w:p>
    <w:p w14:paraId="7A7865C3" w14:textId="071061A8" w:rsidR="0095252B" w:rsidRPr="0095252B" w:rsidRDefault="006E30D8" w:rsidP="006E30D8">
      <w:pPr>
        <w:pStyle w:val="ZTIRLITwPKTzmlitwpkttiret"/>
      </w:pPr>
      <w:r>
        <w:t>b)</w:t>
      </w:r>
      <w:r>
        <w:tab/>
      </w:r>
      <w:r w:rsidR="0095252B">
        <w:t xml:space="preserve">liczbie dni, w których </w:t>
      </w:r>
      <w:r w:rsidR="00FE085C">
        <w:t xml:space="preserve">w poprzednim sezonie kąpielowym </w:t>
      </w:r>
      <w:r w:rsidR="0095252B">
        <w:t xml:space="preserve">kąpiel była zakazana </w:t>
      </w:r>
      <w:r w:rsidR="008423EF" w:rsidRPr="008423EF">
        <w:t>z powodu krótkotrwałego zanieczyszczenia</w:t>
      </w:r>
      <w:r w:rsidR="0095252B">
        <w:t>,</w:t>
      </w:r>
    </w:p>
    <w:p w14:paraId="77E4F01C" w14:textId="69C6F2CE" w:rsidR="0095252B" w:rsidRPr="0095252B" w:rsidRDefault="006E30D8" w:rsidP="006E30D8">
      <w:pPr>
        <w:pStyle w:val="ZTIRLITwPKTzmlitwpkttiret"/>
      </w:pPr>
      <w:r>
        <w:t>c)</w:t>
      </w:r>
      <w:r>
        <w:tab/>
      </w:r>
      <w:r w:rsidR="0095252B">
        <w:t>ostrzeżeniu o każdym występującym lub przewidywanym krótkotrwałym zanieczyszczeniu,</w:t>
      </w:r>
    </w:p>
    <w:p w14:paraId="24DC4F32" w14:textId="35DCBE62" w:rsidR="0095252B" w:rsidRPr="0095252B" w:rsidRDefault="006E30D8" w:rsidP="006E30D8">
      <w:pPr>
        <w:pStyle w:val="ZTIRLITwPKTzmlitwpkttiret"/>
      </w:pPr>
      <w:r>
        <w:t>d)</w:t>
      </w:r>
      <w:r>
        <w:tab/>
      </w:r>
      <w:r w:rsidR="0095252B">
        <w:t xml:space="preserve">przyczynach </w:t>
      </w:r>
      <w:r w:rsidR="00FE085C">
        <w:t xml:space="preserve">krótkotrwałego </w:t>
      </w:r>
      <w:r w:rsidR="0095252B">
        <w:t>zanieczyszczenia oraz</w:t>
      </w:r>
      <w:r w:rsidR="00FE085C">
        <w:t xml:space="preserve"> o</w:t>
      </w:r>
      <w:r w:rsidR="0095252B">
        <w:t xml:space="preserve"> środk</w:t>
      </w:r>
      <w:r w:rsidR="00FE085C">
        <w:t>ach</w:t>
      </w:r>
      <w:r w:rsidR="0095252B">
        <w:t xml:space="preserve"> podjętych w celu zapobieżenia narażeniu kąpiących się na kontakt z </w:t>
      </w:r>
      <w:r w:rsidR="00FE085C">
        <w:t xml:space="preserve">tym </w:t>
      </w:r>
      <w:r w:rsidR="0095252B">
        <w:t xml:space="preserve">zanieczyszczeniem oraz </w:t>
      </w:r>
      <w:r w:rsidR="00FE085C">
        <w:t xml:space="preserve">w celu </w:t>
      </w:r>
      <w:r w:rsidR="0095252B">
        <w:t>zwalczania przyczyn tego zanieczyszczenia,</w:t>
      </w:r>
    </w:p>
    <w:p w14:paraId="32D6EFBB" w14:textId="04D90534" w:rsidR="0095252B" w:rsidRPr="0095252B" w:rsidRDefault="006E30D8" w:rsidP="006E30D8">
      <w:pPr>
        <w:pStyle w:val="ZTIRLITwPKTzmlitwpkttiret"/>
      </w:pPr>
      <w:r>
        <w:t>e)</w:t>
      </w:r>
      <w:r>
        <w:tab/>
      </w:r>
      <w:r w:rsidR="0095252B">
        <w:t>warunkach, które mogą prowadzić do wystąpienia krótkotrwałego zanieczyszczenia;”,</w:t>
      </w:r>
    </w:p>
    <w:p w14:paraId="7AB7A61B" w14:textId="4C629585" w:rsidR="0095252B" w:rsidRPr="0095252B" w:rsidRDefault="006E30D8" w:rsidP="006E30D8">
      <w:pPr>
        <w:pStyle w:val="TIRtiret"/>
      </w:pPr>
      <w:r w:rsidRPr="0095252B">
        <w:t>–</w:t>
      </w:r>
      <w:r>
        <w:tab/>
      </w:r>
      <w:r w:rsidR="0095252B">
        <w:t xml:space="preserve">w pkt 7 kropkę </w:t>
      </w:r>
      <w:r w:rsidR="00D144BA">
        <w:t xml:space="preserve">na końcu </w:t>
      </w:r>
      <w:r w:rsidR="0095252B">
        <w:t>zastępuje się średnikiem i dodaje się pkt 8 w brzmieniu:</w:t>
      </w:r>
    </w:p>
    <w:p w14:paraId="726C5D74" w14:textId="326E6C3B" w:rsidR="0095252B" w:rsidRPr="0095252B" w:rsidRDefault="0095252B" w:rsidP="003B0D56">
      <w:pPr>
        <w:pStyle w:val="ZTIRPKTzmpkttiret"/>
      </w:pPr>
      <w:r>
        <w:t>„8)</w:t>
      </w:r>
      <w:r w:rsidR="003B0D56">
        <w:tab/>
      </w:r>
      <w:r w:rsidR="00FE085C">
        <w:t xml:space="preserve">w przypadku kąpielisk, w których woda jest klasyfikowana jako niedostateczna – </w:t>
      </w:r>
      <w:r>
        <w:t xml:space="preserve">informacje dotyczące przyczyn zanieczyszczenia, środków podjętych w celu zapobieżenia narażeniu kąpiących się na kontakt z zanieczyszczeniem oraz </w:t>
      </w:r>
      <w:r w:rsidR="00FE085C">
        <w:t xml:space="preserve">w celu </w:t>
      </w:r>
      <w:r>
        <w:t>zwalczania przyczyn tego zanieczyszczenia.”.</w:t>
      </w:r>
    </w:p>
    <w:p w14:paraId="0D3B2FC9" w14:textId="7273C4BB" w:rsidR="00261A16" w:rsidRPr="00737F6A" w:rsidRDefault="0095252B" w:rsidP="00856A63">
      <w:pPr>
        <w:pStyle w:val="ARTartustawynprozporzdzenia"/>
      </w:pPr>
      <w:r w:rsidRPr="003B0D56">
        <w:rPr>
          <w:rStyle w:val="Ppogrubienie"/>
        </w:rPr>
        <w:t>Art.</w:t>
      </w:r>
      <w:r w:rsidR="002B2A18">
        <w:rPr>
          <w:rStyle w:val="Ppogrubienie"/>
        </w:rPr>
        <w:t> </w:t>
      </w:r>
      <w:r w:rsidRPr="003B0D56">
        <w:rPr>
          <w:rStyle w:val="Ppogrubienie"/>
        </w:rPr>
        <w:t>2.</w:t>
      </w:r>
      <w:r w:rsidR="002B2A18">
        <w:t> </w:t>
      </w:r>
      <w:r w:rsidRPr="0095252B">
        <w:t>Ustawa wchodzi w życie po upływie 14 dni od dnia ogłoszenia.</w:t>
      </w:r>
    </w:p>
    <w:sectPr w:rsidR="00261A16" w:rsidRPr="00737F6A" w:rsidSect="001A7F15">
      <w:headerReference w:type="default" r:id="rId8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1F863C" w14:textId="77777777" w:rsidR="00A116B5" w:rsidRDefault="00A116B5">
      <w:r>
        <w:separator/>
      </w:r>
    </w:p>
  </w:endnote>
  <w:endnote w:type="continuationSeparator" w:id="0">
    <w:p w14:paraId="6ED270BC" w14:textId="77777777" w:rsidR="00A116B5" w:rsidRDefault="00A116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007C7" w14:textId="77777777" w:rsidR="00A116B5" w:rsidRDefault="00A116B5">
      <w:r>
        <w:separator/>
      </w:r>
    </w:p>
  </w:footnote>
  <w:footnote w:type="continuationSeparator" w:id="0">
    <w:p w14:paraId="1D28F7C3" w14:textId="77777777" w:rsidR="00A116B5" w:rsidRDefault="00A116B5">
      <w:r>
        <w:continuationSeparator/>
      </w:r>
    </w:p>
  </w:footnote>
  <w:footnote w:id="1">
    <w:p w14:paraId="131608C0" w14:textId="5E4F21C8" w:rsidR="0095252B" w:rsidRDefault="0095252B" w:rsidP="009A48B7">
      <w:pPr>
        <w:pStyle w:val="ODNONIKtreodnonika"/>
      </w:pPr>
      <w:r>
        <w:rPr>
          <w:vertAlign w:val="superscript"/>
        </w:rPr>
        <w:footnoteRef/>
      </w:r>
      <w:r w:rsidR="009A48B7" w:rsidRPr="009A48B7">
        <w:rPr>
          <w:rStyle w:val="IGindeksgrny"/>
        </w:rPr>
        <w:t>)</w:t>
      </w:r>
      <w:r w:rsidR="009A48B7">
        <w:rPr>
          <w:rStyle w:val="IGindeksgrny"/>
        </w:rPr>
        <w:tab/>
      </w:r>
      <w:r>
        <w:t>Niniejsza ustawa wdraża dyrektywę Parlamentu Europejskiego i Rady (UE) 2006/7/WE z dnia 15 lutego 2006</w:t>
      </w:r>
      <w:r w:rsidR="00752237">
        <w:t> </w:t>
      </w:r>
      <w:r>
        <w:t>r. dotyczącą zarządzania jakością wody w kąpieliskach i uchylającą dyrektywę 76/160/EWG (Dz. Urz. UE L 64 z 04.03.2006, str. 37).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7AC6B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BFF"/>
    <w:rsid w:val="000012DA"/>
    <w:rsid w:val="0000246E"/>
    <w:rsid w:val="00003862"/>
    <w:rsid w:val="00012A35"/>
    <w:rsid w:val="00016099"/>
    <w:rsid w:val="00017DC2"/>
    <w:rsid w:val="00021522"/>
    <w:rsid w:val="00023471"/>
    <w:rsid w:val="0002352D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0442"/>
    <w:rsid w:val="00043495"/>
    <w:rsid w:val="00046A75"/>
    <w:rsid w:val="00047312"/>
    <w:rsid w:val="000508BD"/>
    <w:rsid w:val="000517AB"/>
    <w:rsid w:val="0005305A"/>
    <w:rsid w:val="0005339C"/>
    <w:rsid w:val="00053C65"/>
    <w:rsid w:val="0005571B"/>
    <w:rsid w:val="00057AB3"/>
    <w:rsid w:val="00060076"/>
    <w:rsid w:val="00060432"/>
    <w:rsid w:val="00060AFA"/>
    <w:rsid w:val="00060D87"/>
    <w:rsid w:val="000615A5"/>
    <w:rsid w:val="00064E4C"/>
    <w:rsid w:val="00066421"/>
    <w:rsid w:val="00066901"/>
    <w:rsid w:val="00070196"/>
    <w:rsid w:val="00071BEE"/>
    <w:rsid w:val="0007340C"/>
    <w:rsid w:val="000736CD"/>
    <w:rsid w:val="00074540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83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5B2D"/>
    <w:rsid w:val="000B5DCE"/>
    <w:rsid w:val="000B6D54"/>
    <w:rsid w:val="000C05BA"/>
    <w:rsid w:val="000C0E8F"/>
    <w:rsid w:val="000C4BC4"/>
    <w:rsid w:val="000D0110"/>
    <w:rsid w:val="000D2468"/>
    <w:rsid w:val="000D28B5"/>
    <w:rsid w:val="000D2F0D"/>
    <w:rsid w:val="000D318A"/>
    <w:rsid w:val="000D6173"/>
    <w:rsid w:val="000D6A84"/>
    <w:rsid w:val="000D6F83"/>
    <w:rsid w:val="000E25CC"/>
    <w:rsid w:val="000E3694"/>
    <w:rsid w:val="000E490F"/>
    <w:rsid w:val="000E6241"/>
    <w:rsid w:val="000F2BE3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1766A"/>
    <w:rsid w:val="001209EC"/>
    <w:rsid w:val="00120A9E"/>
    <w:rsid w:val="00123BEA"/>
    <w:rsid w:val="001246E6"/>
    <w:rsid w:val="00125A9C"/>
    <w:rsid w:val="001270A2"/>
    <w:rsid w:val="00131237"/>
    <w:rsid w:val="001329AC"/>
    <w:rsid w:val="00134CA0"/>
    <w:rsid w:val="0014026F"/>
    <w:rsid w:val="001465AF"/>
    <w:rsid w:val="00147A47"/>
    <w:rsid w:val="00147AA1"/>
    <w:rsid w:val="001520CF"/>
    <w:rsid w:val="001562DE"/>
    <w:rsid w:val="0015667C"/>
    <w:rsid w:val="00157110"/>
    <w:rsid w:val="0015742A"/>
    <w:rsid w:val="00157DA1"/>
    <w:rsid w:val="00163147"/>
    <w:rsid w:val="00164C57"/>
    <w:rsid w:val="00164C9D"/>
    <w:rsid w:val="00172814"/>
    <w:rsid w:val="00172F7A"/>
    <w:rsid w:val="00173150"/>
    <w:rsid w:val="00173390"/>
    <w:rsid w:val="001736F0"/>
    <w:rsid w:val="00173BB3"/>
    <w:rsid w:val="001740D0"/>
    <w:rsid w:val="00174F2C"/>
    <w:rsid w:val="001773C2"/>
    <w:rsid w:val="00180F2A"/>
    <w:rsid w:val="00184B91"/>
    <w:rsid w:val="00184D4A"/>
    <w:rsid w:val="00185E1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768"/>
    <w:rsid w:val="001A3CD3"/>
    <w:rsid w:val="001A5BEF"/>
    <w:rsid w:val="001A7F15"/>
    <w:rsid w:val="001B342E"/>
    <w:rsid w:val="001C1832"/>
    <w:rsid w:val="001C188C"/>
    <w:rsid w:val="001D1783"/>
    <w:rsid w:val="001D53CD"/>
    <w:rsid w:val="001D55A3"/>
    <w:rsid w:val="001D5AF5"/>
    <w:rsid w:val="001D6CA5"/>
    <w:rsid w:val="001E1E73"/>
    <w:rsid w:val="001E4E0C"/>
    <w:rsid w:val="001E526D"/>
    <w:rsid w:val="001E5655"/>
    <w:rsid w:val="001F1832"/>
    <w:rsid w:val="001F220F"/>
    <w:rsid w:val="001F25B3"/>
    <w:rsid w:val="001F6616"/>
    <w:rsid w:val="001F714A"/>
    <w:rsid w:val="00202BD4"/>
    <w:rsid w:val="00204261"/>
    <w:rsid w:val="00204A97"/>
    <w:rsid w:val="002114EF"/>
    <w:rsid w:val="00215744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501A3"/>
    <w:rsid w:val="0025166C"/>
    <w:rsid w:val="002555D4"/>
    <w:rsid w:val="00261A16"/>
    <w:rsid w:val="00263522"/>
    <w:rsid w:val="00264EC6"/>
    <w:rsid w:val="002663AA"/>
    <w:rsid w:val="002663E0"/>
    <w:rsid w:val="00271013"/>
    <w:rsid w:val="00273FE4"/>
    <w:rsid w:val="002765B4"/>
    <w:rsid w:val="00276A94"/>
    <w:rsid w:val="00277271"/>
    <w:rsid w:val="00280B48"/>
    <w:rsid w:val="002907B6"/>
    <w:rsid w:val="002933E2"/>
    <w:rsid w:val="0029405D"/>
    <w:rsid w:val="00294FA6"/>
    <w:rsid w:val="00295A6F"/>
    <w:rsid w:val="002A14DC"/>
    <w:rsid w:val="002A20C4"/>
    <w:rsid w:val="002A570F"/>
    <w:rsid w:val="002A59F3"/>
    <w:rsid w:val="002A7292"/>
    <w:rsid w:val="002A7358"/>
    <w:rsid w:val="002A7902"/>
    <w:rsid w:val="002B0F6B"/>
    <w:rsid w:val="002B139B"/>
    <w:rsid w:val="002B23B8"/>
    <w:rsid w:val="002B2A18"/>
    <w:rsid w:val="002B4429"/>
    <w:rsid w:val="002B4731"/>
    <w:rsid w:val="002B68A6"/>
    <w:rsid w:val="002B7FAF"/>
    <w:rsid w:val="002C44BF"/>
    <w:rsid w:val="002C4521"/>
    <w:rsid w:val="002D0C4F"/>
    <w:rsid w:val="002D1364"/>
    <w:rsid w:val="002D4D30"/>
    <w:rsid w:val="002D5000"/>
    <w:rsid w:val="002D598D"/>
    <w:rsid w:val="002D66FB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03EC0"/>
    <w:rsid w:val="0031004C"/>
    <w:rsid w:val="003105F6"/>
    <w:rsid w:val="00310D7E"/>
    <w:rsid w:val="00311297"/>
    <w:rsid w:val="003113BE"/>
    <w:rsid w:val="003122CA"/>
    <w:rsid w:val="00313672"/>
    <w:rsid w:val="003148FD"/>
    <w:rsid w:val="00321080"/>
    <w:rsid w:val="00322D45"/>
    <w:rsid w:val="0032569A"/>
    <w:rsid w:val="00325A1F"/>
    <w:rsid w:val="003268F9"/>
    <w:rsid w:val="00326B40"/>
    <w:rsid w:val="00330BAF"/>
    <w:rsid w:val="00334E3A"/>
    <w:rsid w:val="003361DD"/>
    <w:rsid w:val="00341A6A"/>
    <w:rsid w:val="00345B9C"/>
    <w:rsid w:val="00352DAE"/>
    <w:rsid w:val="00354EB9"/>
    <w:rsid w:val="00355F75"/>
    <w:rsid w:val="003602AE"/>
    <w:rsid w:val="00360929"/>
    <w:rsid w:val="003622E1"/>
    <w:rsid w:val="00363FC7"/>
    <w:rsid w:val="003647D5"/>
    <w:rsid w:val="003674B0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D56"/>
    <w:rsid w:val="003B0F1D"/>
    <w:rsid w:val="003B4A57"/>
    <w:rsid w:val="003B5421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F020D"/>
    <w:rsid w:val="003F03D9"/>
    <w:rsid w:val="003F2FBE"/>
    <w:rsid w:val="003F318D"/>
    <w:rsid w:val="003F4CD7"/>
    <w:rsid w:val="003F5BAE"/>
    <w:rsid w:val="003F6ED7"/>
    <w:rsid w:val="003F7408"/>
    <w:rsid w:val="00400990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0904"/>
    <w:rsid w:val="00421085"/>
    <w:rsid w:val="0042465E"/>
    <w:rsid w:val="00424DF7"/>
    <w:rsid w:val="00432B76"/>
    <w:rsid w:val="00434D01"/>
    <w:rsid w:val="00435D26"/>
    <w:rsid w:val="0043677C"/>
    <w:rsid w:val="00437F96"/>
    <w:rsid w:val="00440C99"/>
    <w:rsid w:val="0044175C"/>
    <w:rsid w:val="0044265A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19F2"/>
    <w:rsid w:val="00482151"/>
    <w:rsid w:val="00485FAD"/>
    <w:rsid w:val="004874E1"/>
    <w:rsid w:val="00487AED"/>
    <w:rsid w:val="00491EDF"/>
    <w:rsid w:val="00492A3F"/>
    <w:rsid w:val="00494F62"/>
    <w:rsid w:val="004A1092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2A9"/>
    <w:rsid w:val="00503AF3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63AB"/>
    <w:rsid w:val="00542CE6"/>
    <w:rsid w:val="00544EF4"/>
    <w:rsid w:val="00545E53"/>
    <w:rsid w:val="005479D9"/>
    <w:rsid w:val="005572BD"/>
    <w:rsid w:val="00557A12"/>
    <w:rsid w:val="00560AC7"/>
    <w:rsid w:val="00561AFB"/>
    <w:rsid w:val="00561FA8"/>
    <w:rsid w:val="005634E1"/>
    <w:rsid w:val="005635ED"/>
    <w:rsid w:val="00564D16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7024"/>
    <w:rsid w:val="005A0274"/>
    <w:rsid w:val="005A095C"/>
    <w:rsid w:val="005A5486"/>
    <w:rsid w:val="005A669D"/>
    <w:rsid w:val="005A75D8"/>
    <w:rsid w:val="005B713E"/>
    <w:rsid w:val="005B77B0"/>
    <w:rsid w:val="005C03B6"/>
    <w:rsid w:val="005C348E"/>
    <w:rsid w:val="005C4B00"/>
    <w:rsid w:val="005C68E1"/>
    <w:rsid w:val="005D29AF"/>
    <w:rsid w:val="005D3763"/>
    <w:rsid w:val="005D55E1"/>
    <w:rsid w:val="005E19F7"/>
    <w:rsid w:val="005E4F04"/>
    <w:rsid w:val="005E62C2"/>
    <w:rsid w:val="005E6C71"/>
    <w:rsid w:val="005F0963"/>
    <w:rsid w:val="005F09DC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045A"/>
    <w:rsid w:val="006333DA"/>
    <w:rsid w:val="00635134"/>
    <w:rsid w:val="006356E2"/>
    <w:rsid w:val="00642A65"/>
    <w:rsid w:val="00645DCE"/>
    <w:rsid w:val="006465AC"/>
    <w:rsid w:val="006465BF"/>
    <w:rsid w:val="0065209A"/>
    <w:rsid w:val="00653B22"/>
    <w:rsid w:val="00657BF4"/>
    <w:rsid w:val="006603FB"/>
    <w:rsid w:val="006608DF"/>
    <w:rsid w:val="00661067"/>
    <w:rsid w:val="006623AC"/>
    <w:rsid w:val="0066758A"/>
    <w:rsid w:val="006678AF"/>
    <w:rsid w:val="006701EF"/>
    <w:rsid w:val="006709F8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5704"/>
    <w:rsid w:val="006969FA"/>
    <w:rsid w:val="006A35D5"/>
    <w:rsid w:val="006A5907"/>
    <w:rsid w:val="006A748A"/>
    <w:rsid w:val="006C419E"/>
    <w:rsid w:val="006C48CB"/>
    <w:rsid w:val="006C4A31"/>
    <w:rsid w:val="006C5AC2"/>
    <w:rsid w:val="006C6448"/>
    <w:rsid w:val="006C6AFB"/>
    <w:rsid w:val="006C7A86"/>
    <w:rsid w:val="006D2735"/>
    <w:rsid w:val="006D45B2"/>
    <w:rsid w:val="006E0FCC"/>
    <w:rsid w:val="006E1E96"/>
    <w:rsid w:val="006E30D8"/>
    <w:rsid w:val="006E31B9"/>
    <w:rsid w:val="006E3591"/>
    <w:rsid w:val="006E3B0E"/>
    <w:rsid w:val="006E5E21"/>
    <w:rsid w:val="006F1057"/>
    <w:rsid w:val="006F2648"/>
    <w:rsid w:val="006F2F10"/>
    <w:rsid w:val="006F482B"/>
    <w:rsid w:val="006F518E"/>
    <w:rsid w:val="006F6311"/>
    <w:rsid w:val="007003DC"/>
    <w:rsid w:val="00701952"/>
    <w:rsid w:val="00702556"/>
    <w:rsid w:val="0070277E"/>
    <w:rsid w:val="00704156"/>
    <w:rsid w:val="00704D59"/>
    <w:rsid w:val="00704E63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4FD5"/>
    <w:rsid w:val="00736A64"/>
    <w:rsid w:val="00737F6A"/>
    <w:rsid w:val="007410B6"/>
    <w:rsid w:val="00744C6F"/>
    <w:rsid w:val="007457F6"/>
    <w:rsid w:val="00745937"/>
    <w:rsid w:val="00745ABB"/>
    <w:rsid w:val="00746917"/>
    <w:rsid w:val="00746E38"/>
    <w:rsid w:val="00747CD5"/>
    <w:rsid w:val="00752237"/>
    <w:rsid w:val="00753405"/>
    <w:rsid w:val="00753B51"/>
    <w:rsid w:val="00755BDA"/>
    <w:rsid w:val="00756629"/>
    <w:rsid w:val="007575D2"/>
    <w:rsid w:val="00757B4F"/>
    <w:rsid w:val="00757B6A"/>
    <w:rsid w:val="007610E0"/>
    <w:rsid w:val="007621AA"/>
    <w:rsid w:val="0076260A"/>
    <w:rsid w:val="00763220"/>
    <w:rsid w:val="00764A67"/>
    <w:rsid w:val="00765DE9"/>
    <w:rsid w:val="00770F6B"/>
    <w:rsid w:val="00771883"/>
    <w:rsid w:val="00776DC2"/>
    <w:rsid w:val="00780122"/>
    <w:rsid w:val="0078214B"/>
    <w:rsid w:val="0078498A"/>
    <w:rsid w:val="007878FE"/>
    <w:rsid w:val="00792207"/>
    <w:rsid w:val="00792B64"/>
    <w:rsid w:val="00792E29"/>
    <w:rsid w:val="0079379A"/>
    <w:rsid w:val="00794953"/>
    <w:rsid w:val="007A128C"/>
    <w:rsid w:val="007A1F2F"/>
    <w:rsid w:val="007A2A5C"/>
    <w:rsid w:val="007A5150"/>
    <w:rsid w:val="007A5373"/>
    <w:rsid w:val="007A789F"/>
    <w:rsid w:val="007B37B7"/>
    <w:rsid w:val="007B75BC"/>
    <w:rsid w:val="007C0B8A"/>
    <w:rsid w:val="007C0BD6"/>
    <w:rsid w:val="007C321D"/>
    <w:rsid w:val="007C3806"/>
    <w:rsid w:val="007C5BB7"/>
    <w:rsid w:val="007D07D5"/>
    <w:rsid w:val="007D1C64"/>
    <w:rsid w:val="007D32DD"/>
    <w:rsid w:val="007D41DF"/>
    <w:rsid w:val="007D6DCE"/>
    <w:rsid w:val="007D72C4"/>
    <w:rsid w:val="007D79BD"/>
    <w:rsid w:val="007E1F84"/>
    <w:rsid w:val="007E2CFE"/>
    <w:rsid w:val="007E59C9"/>
    <w:rsid w:val="007F0072"/>
    <w:rsid w:val="007F2EB6"/>
    <w:rsid w:val="007F54C3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6DB9"/>
    <w:rsid w:val="00837C67"/>
    <w:rsid w:val="00841533"/>
    <w:rsid w:val="008415B0"/>
    <w:rsid w:val="00842028"/>
    <w:rsid w:val="008423EF"/>
    <w:rsid w:val="008436B8"/>
    <w:rsid w:val="008460B6"/>
    <w:rsid w:val="00850C9D"/>
    <w:rsid w:val="00852B59"/>
    <w:rsid w:val="00856272"/>
    <w:rsid w:val="008563FF"/>
    <w:rsid w:val="00856A63"/>
    <w:rsid w:val="0086018B"/>
    <w:rsid w:val="008611DD"/>
    <w:rsid w:val="008620DE"/>
    <w:rsid w:val="00866867"/>
    <w:rsid w:val="008713C7"/>
    <w:rsid w:val="00872257"/>
    <w:rsid w:val="008753E6"/>
    <w:rsid w:val="0087738C"/>
    <w:rsid w:val="008802AF"/>
    <w:rsid w:val="00881926"/>
    <w:rsid w:val="0088318F"/>
    <w:rsid w:val="0088331D"/>
    <w:rsid w:val="008852B0"/>
    <w:rsid w:val="0088548A"/>
    <w:rsid w:val="00885AE7"/>
    <w:rsid w:val="00886373"/>
    <w:rsid w:val="00886B60"/>
    <w:rsid w:val="00887889"/>
    <w:rsid w:val="00890C09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25EA"/>
    <w:rsid w:val="008B2866"/>
    <w:rsid w:val="008B3859"/>
    <w:rsid w:val="008B436D"/>
    <w:rsid w:val="008B4E49"/>
    <w:rsid w:val="008B7712"/>
    <w:rsid w:val="008B7B26"/>
    <w:rsid w:val="008C00E0"/>
    <w:rsid w:val="008C3524"/>
    <w:rsid w:val="008C4061"/>
    <w:rsid w:val="008C4229"/>
    <w:rsid w:val="008C5BE0"/>
    <w:rsid w:val="008C7233"/>
    <w:rsid w:val="008D2434"/>
    <w:rsid w:val="008E171D"/>
    <w:rsid w:val="008E2785"/>
    <w:rsid w:val="008E32A1"/>
    <w:rsid w:val="008E3EC8"/>
    <w:rsid w:val="008E78A3"/>
    <w:rsid w:val="008F0654"/>
    <w:rsid w:val="008F06CB"/>
    <w:rsid w:val="008F101C"/>
    <w:rsid w:val="008F27C0"/>
    <w:rsid w:val="008F2E83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53F9"/>
    <w:rsid w:val="00917CE5"/>
    <w:rsid w:val="009217C0"/>
    <w:rsid w:val="00925241"/>
    <w:rsid w:val="009254E3"/>
    <w:rsid w:val="00925CEC"/>
    <w:rsid w:val="00926A3F"/>
    <w:rsid w:val="0092794E"/>
    <w:rsid w:val="00930D30"/>
    <w:rsid w:val="009332A2"/>
    <w:rsid w:val="00937598"/>
    <w:rsid w:val="0093790B"/>
    <w:rsid w:val="00943751"/>
    <w:rsid w:val="00946DD0"/>
    <w:rsid w:val="009509E6"/>
    <w:rsid w:val="00951042"/>
    <w:rsid w:val="00952018"/>
    <w:rsid w:val="0095252B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4E03"/>
    <w:rsid w:val="00987E85"/>
    <w:rsid w:val="009A0D12"/>
    <w:rsid w:val="009A1987"/>
    <w:rsid w:val="009A2BEE"/>
    <w:rsid w:val="009A48B7"/>
    <w:rsid w:val="009A5289"/>
    <w:rsid w:val="009A7A53"/>
    <w:rsid w:val="009B0402"/>
    <w:rsid w:val="009B0B75"/>
    <w:rsid w:val="009B159F"/>
    <w:rsid w:val="009B16DF"/>
    <w:rsid w:val="009B4CB2"/>
    <w:rsid w:val="009B6701"/>
    <w:rsid w:val="009B6EF7"/>
    <w:rsid w:val="009B7000"/>
    <w:rsid w:val="009B739C"/>
    <w:rsid w:val="009B74D7"/>
    <w:rsid w:val="009C04EC"/>
    <w:rsid w:val="009C328C"/>
    <w:rsid w:val="009C4444"/>
    <w:rsid w:val="009C79AD"/>
    <w:rsid w:val="009C7CA6"/>
    <w:rsid w:val="009D3316"/>
    <w:rsid w:val="009D55AA"/>
    <w:rsid w:val="009E3E77"/>
    <w:rsid w:val="009E3FAB"/>
    <w:rsid w:val="009E5B3F"/>
    <w:rsid w:val="009E7D90"/>
    <w:rsid w:val="009F1AB0"/>
    <w:rsid w:val="009F423F"/>
    <w:rsid w:val="009F501D"/>
    <w:rsid w:val="00A039D5"/>
    <w:rsid w:val="00A046AD"/>
    <w:rsid w:val="00A079C1"/>
    <w:rsid w:val="00A116B5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749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9E1"/>
    <w:rsid w:val="00A74E96"/>
    <w:rsid w:val="00A75A8E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3BA1"/>
    <w:rsid w:val="00AA4EED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1588"/>
    <w:rsid w:val="00AC31B5"/>
    <w:rsid w:val="00AC4EA1"/>
    <w:rsid w:val="00AC5381"/>
    <w:rsid w:val="00AC5920"/>
    <w:rsid w:val="00AD0E65"/>
    <w:rsid w:val="00AD2BF2"/>
    <w:rsid w:val="00AD33F2"/>
    <w:rsid w:val="00AD42F0"/>
    <w:rsid w:val="00AD4E90"/>
    <w:rsid w:val="00AD5422"/>
    <w:rsid w:val="00AE4179"/>
    <w:rsid w:val="00AE4425"/>
    <w:rsid w:val="00AE4FBE"/>
    <w:rsid w:val="00AE650F"/>
    <w:rsid w:val="00AE6555"/>
    <w:rsid w:val="00AE7D16"/>
    <w:rsid w:val="00AF09E3"/>
    <w:rsid w:val="00AF2E33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57B"/>
    <w:rsid w:val="00B24DB5"/>
    <w:rsid w:val="00B27E84"/>
    <w:rsid w:val="00B31F9E"/>
    <w:rsid w:val="00B3268F"/>
    <w:rsid w:val="00B32C2C"/>
    <w:rsid w:val="00B33A1A"/>
    <w:rsid w:val="00B33E6C"/>
    <w:rsid w:val="00B371CC"/>
    <w:rsid w:val="00B41CD9"/>
    <w:rsid w:val="00B42471"/>
    <w:rsid w:val="00B427E6"/>
    <w:rsid w:val="00B428A6"/>
    <w:rsid w:val="00B42C1E"/>
    <w:rsid w:val="00B43E1F"/>
    <w:rsid w:val="00B45FBC"/>
    <w:rsid w:val="00B46BDD"/>
    <w:rsid w:val="00B51A7D"/>
    <w:rsid w:val="00B535C2"/>
    <w:rsid w:val="00B55544"/>
    <w:rsid w:val="00B632A6"/>
    <w:rsid w:val="00B642FC"/>
    <w:rsid w:val="00B64D26"/>
    <w:rsid w:val="00B64FBB"/>
    <w:rsid w:val="00B70E22"/>
    <w:rsid w:val="00B74EFB"/>
    <w:rsid w:val="00B774CB"/>
    <w:rsid w:val="00B80402"/>
    <w:rsid w:val="00B80B9A"/>
    <w:rsid w:val="00B830B7"/>
    <w:rsid w:val="00B8342A"/>
    <w:rsid w:val="00B848EA"/>
    <w:rsid w:val="00B84B2B"/>
    <w:rsid w:val="00B90500"/>
    <w:rsid w:val="00B9176C"/>
    <w:rsid w:val="00B935A4"/>
    <w:rsid w:val="00BA09FC"/>
    <w:rsid w:val="00BA561A"/>
    <w:rsid w:val="00BB0875"/>
    <w:rsid w:val="00BB0DC6"/>
    <w:rsid w:val="00BB15E4"/>
    <w:rsid w:val="00BB1E19"/>
    <w:rsid w:val="00BB21D1"/>
    <w:rsid w:val="00BB32F2"/>
    <w:rsid w:val="00BB4338"/>
    <w:rsid w:val="00BB6C0E"/>
    <w:rsid w:val="00BB7B38"/>
    <w:rsid w:val="00BC0A17"/>
    <w:rsid w:val="00BC11E5"/>
    <w:rsid w:val="00BC4BC6"/>
    <w:rsid w:val="00BC52FD"/>
    <w:rsid w:val="00BC6E62"/>
    <w:rsid w:val="00BC7443"/>
    <w:rsid w:val="00BD0648"/>
    <w:rsid w:val="00BD1040"/>
    <w:rsid w:val="00BD1A0F"/>
    <w:rsid w:val="00BD34AA"/>
    <w:rsid w:val="00BD67F2"/>
    <w:rsid w:val="00BD74FA"/>
    <w:rsid w:val="00BE0C44"/>
    <w:rsid w:val="00BE1B8B"/>
    <w:rsid w:val="00BE2A18"/>
    <w:rsid w:val="00BE2C01"/>
    <w:rsid w:val="00BE41EC"/>
    <w:rsid w:val="00BE4BD8"/>
    <w:rsid w:val="00BE56FB"/>
    <w:rsid w:val="00BE661C"/>
    <w:rsid w:val="00BF1943"/>
    <w:rsid w:val="00BF3DDE"/>
    <w:rsid w:val="00BF6589"/>
    <w:rsid w:val="00BF6F7F"/>
    <w:rsid w:val="00C00647"/>
    <w:rsid w:val="00C02764"/>
    <w:rsid w:val="00C04CEF"/>
    <w:rsid w:val="00C0662F"/>
    <w:rsid w:val="00C0783A"/>
    <w:rsid w:val="00C11943"/>
    <w:rsid w:val="00C12E96"/>
    <w:rsid w:val="00C14763"/>
    <w:rsid w:val="00C16141"/>
    <w:rsid w:val="00C17A15"/>
    <w:rsid w:val="00C2363F"/>
    <w:rsid w:val="00C236C8"/>
    <w:rsid w:val="00C260B1"/>
    <w:rsid w:val="00C26E56"/>
    <w:rsid w:val="00C31406"/>
    <w:rsid w:val="00C37194"/>
    <w:rsid w:val="00C40637"/>
    <w:rsid w:val="00C40F6C"/>
    <w:rsid w:val="00C425FF"/>
    <w:rsid w:val="00C44426"/>
    <w:rsid w:val="00C445F3"/>
    <w:rsid w:val="00C451F4"/>
    <w:rsid w:val="00C45BE3"/>
    <w:rsid w:val="00C45EB1"/>
    <w:rsid w:val="00C54A3A"/>
    <w:rsid w:val="00C55566"/>
    <w:rsid w:val="00C56448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92A26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E31A6"/>
    <w:rsid w:val="00CE5F92"/>
    <w:rsid w:val="00CE6914"/>
    <w:rsid w:val="00CE7080"/>
    <w:rsid w:val="00CF09AA"/>
    <w:rsid w:val="00CF4813"/>
    <w:rsid w:val="00CF5233"/>
    <w:rsid w:val="00D029B8"/>
    <w:rsid w:val="00D02F60"/>
    <w:rsid w:val="00D0464E"/>
    <w:rsid w:val="00D04A96"/>
    <w:rsid w:val="00D07A7B"/>
    <w:rsid w:val="00D10E06"/>
    <w:rsid w:val="00D144BA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402FB"/>
    <w:rsid w:val="00D47D7A"/>
    <w:rsid w:val="00D50ABD"/>
    <w:rsid w:val="00D53ED8"/>
    <w:rsid w:val="00D55290"/>
    <w:rsid w:val="00D57791"/>
    <w:rsid w:val="00D6046A"/>
    <w:rsid w:val="00D62753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09F8"/>
    <w:rsid w:val="00DB1AD2"/>
    <w:rsid w:val="00DB2B58"/>
    <w:rsid w:val="00DB5206"/>
    <w:rsid w:val="00DB6276"/>
    <w:rsid w:val="00DB63F5"/>
    <w:rsid w:val="00DC1C6B"/>
    <w:rsid w:val="00DC2C2E"/>
    <w:rsid w:val="00DC3E0F"/>
    <w:rsid w:val="00DC4AF0"/>
    <w:rsid w:val="00DC7886"/>
    <w:rsid w:val="00DD0CF2"/>
    <w:rsid w:val="00DE1554"/>
    <w:rsid w:val="00DE2901"/>
    <w:rsid w:val="00DE590F"/>
    <w:rsid w:val="00DE7DC1"/>
    <w:rsid w:val="00DF0229"/>
    <w:rsid w:val="00DF3F7E"/>
    <w:rsid w:val="00DF7648"/>
    <w:rsid w:val="00E00E29"/>
    <w:rsid w:val="00E02BAB"/>
    <w:rsid w:val="00E04CEB"/>
    <w:rsid w:val="00E060BC"/>
    <w:rsid w:val="00E11420"/>
    <w:rsid w:val="00E132FB"/>
    <w:rsid w:val="00E165D4"/>
    <w:rsid w:val="00E170B7"/>
    <w:rsid w:val="00E177DD"/>
    <w:rsid w:val="00E20900"/>
    <w:rsid w:val="00E20C7F"/>
    <w:rsid w:val="00E2396E"/>
    <w:rsid w:val="00E24728"/>
    <w:rsid w:val="00E276AC"/>
    <w:rsid w:val="00E27BFF"/>
    <w:rsid w:val="00E34732"/>
    <w:rsid w:val="00E34A35"/>
    <w:rsid w:val="00E35514"/>
    <w:rsid w:val="00E37C2F"/>
    <w:rsid w:val="00E40E06"/>
    <w:rsid w:val="00E41C28"/>
    <w:rsid w:val="00E46308"/>
    <w:rsid w:val="00E51E17"/>
    <w:rsid w:val="00E52DAB"/>
    <w:rsid w:val="00E539B0"/>
    <w:rsid w:val="00E55994"/>
    <w:rsid w:val="00E55EB1"/>
    <w:rsid w:val="00E567DC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1F73"/>
    <w:rsid w:val="00E720A1"/>
    <w:rsid w:val="00E75DDA"/>
    <w:rsid w:val="00E773E8"/>
    <w:rsid w:val="00E777C1"/>
    <w:rsid w:val="00E83ADD"/>
    <w:rsid w:val="00E84F38"/>
    <w:rsid w:val="00E85623"/>
    <w:rsid w:val="00E87441"/>
    <w:rsid w:val="00E91FAE"/>
    <w:rsid w:val="00E96E3F"/>
    <w:rsid w:val="00EA270C"/>
    <w:rsid w:val="00EA3C68"/>
    <w:rsid w:val="00EA4974"/>
    <w:rsid w:val="00EA532E"/>
    <w:rsid w:val="00EB06D9"/>
    <w:rsid w:val="00EB192B"/>
    <w:rsid w:val="00EB19ED"/>
    <w:rsid w:val="00EB1CAB"/>
    <w:rsid w:val="00EB7DA2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E1A60"/>
    <w:rsid w:val="00EE565A"/>
    <w:rsid w:val="00EF0B96"/>
    <w:rsid w:val="00EF3486"/>
    <w:rsid w:val="00EF47AF"/>
    <w:rsid w:val="00EF53B6"/>
    <w:rsid w:val="00F00B73"/>
    <w:rsid w:val="00F115CA"/>
    <w:rsid w:val="00F13D9A"/>
    <w:rsid w:val="00F14817"/>
    <w:rsid w:val="00F14EBA"/>
    <w:rsid w:val="00F1510F"/>
    <w:rsid w:val="00F1533A"/>
    <w:rsid w:val="00F15E5A"/>
    <w:rsid w:val="00F17F0A"/>
    <w:rsid w:val="00F23A9D"/>
    <w:rsid w:val="00F2668F"/>
    <w:rsid w:val="00F2742F"/>
    <w:rsid w:val="00F2753B"/>
    <w:rsid w:val="00F33F8B"/>
    <w:rsid w:val="00F340B2"/>
    <w:rsid w:val="00F3435F"/>
    <w:rsid w:val="00F35051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4E3A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1FBF"/>
    <w:rsid w:val="00FB2C2F"/>
    <w:rsid w:val="00FB305C"/>
    <w:rsid w:val="00FB3D52"/>
    <w:rsid w:val="00FB6CD2"/>
    <w:rsid w:val="00FC144B"/>
    <w:rsid w:val="00FC2E3D"/>
    <w:rsid w:val="00FC3BDE"/>
    <w:rsid w:val="00FD06BB"/>
    <w:rsid w:val="00FD08AA"/>
    <w:rsid w:val="00FD1DBE"/>
    <w:rsid w:val="00FD25A7"/>
    <w:rsid w:val="00FD27B6"/>
    <w:rsid w:val="00FD3689"/>
    <w:rsid w:val="00FD42A3"/>
    <w:rsid w:val="00FD7468"/>
    <w:rsid w:val="00FD7CE0"/>
    <w:rsid w:val="00FE085C"/>
    <w:rsid w:val="00FE0B3B"/>
    <w:rsid w:val="00FE1BE2"/>
    <w:rsid w:val="00FE4B3D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4A3AB194"/>
  <w15:docId w15:val="{E7AE7B24-D7B1-4E5D-B639-81F9F2566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locked="1" w:qFormat="1"/>
    <w:lsdException w:name="annotation text" w:semiHidden="1" w:uiPriority="0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annotation reference" w:semiHidden="1" w:uiPriority="0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iPriority="0" w:unhideWhenUsed="1"/>
    <w:lsdException w:name="annotation subject" w:semiHidden="1" w:uiPriority="0"/>
    <w:lsdException w:name="Outline List 1" w:locked="1" w:uiPriority="0"/>
    <w:lsdException w:name="Outline List 2" w:locked="1" w:uiPriority="0"/>
    <w:lsdException w:name="Outline List 3" w:uiPriority="0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88548A"/>
    <w:pPr>
      <w:spacing w:line="240" w:lineRule="auto"/>
    </w:pPr>
    <w:rPr>
      <w:rFonts w:ascii="Times New Roman" w:eastAsiaTheme="minorEastAsia" w:hAnsi="Times New Roman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lszak\AppData\Roaming\Microsoft\Templates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1047E36-43CD-4CD4-B6A6-DE01A0EE6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4_0.dotm</Template>
  <TotalTime>3</TotalTime>
  <Pages>5</Pages>
  <Words>1272</Words>
  <Characters>7787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Garbowska Weronika</dc:creator>
  <cp:keywords/>
  <cp:lastModifiedBy>Wójcik Aleksandra</cp:lastModifiedBy>
  <cp:revision>4</cp:revision>
  <dcterms:created xsi:type="dcterms:W3CDTF">2026-07-21T13:26:00Z</dcterms:created>
  <dcterms:modified xsi:type="dcterms:W3CDTF">2026-07-21T13:29:00Z</dcterms:modified>
  <cp:category/>
</cp:coreProperties>
</file>