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61AFA" w14:textId="4C7338B8" w:rsidR="0020127B" w:rsidRPr="0020127B" w:rsidRDefault="0020127B" w:rsidP="0020127B">
      <w:pPr>
        <w:pStyle w:val="OZNPROJEKTUwskazaniedatylubwersjiprojektu"/>
      </w:pPr>
      <w:r w:rsidRPr="0020127B">
        <w:t>Projekt</w:t>
      </w:r>
    </w:p>
    <w:p w14:paraId="45C5B09A" w14:textId="77777777" w:rsidR="0020127B" w:rsidRPr="0020127B" w:rsidRDefault="0020127B" w:rsidP="0020127B">
      <w:pPr>
        <w:pStyle w:val="OZNRODZAKTUtznustawalubrozporzdzenieiorganwydajcy"/>
      </w:pPr>
      <w:r w:rsidRPr="0020127B">
        <w:t>ustawa</w:t>
      </w:r>
    </w:p>
    <w:p w14:paraId="4C14DE3C" w14:textId="7B53B89E" w:rsidR="0020127B" w:rsidRPr="0020127B" w:rsidRDefault="0020127B" w:rsidP="0020127B">
      <w:pPr>
        <w:pStyle w:val="DATAAKTUdatauchwalenialubwydaniaaktu"/>
        <w:rPr>
          <w:rStyle w:val="IGindeksgrny"/>
        </w:rPr>
      </w:pPr>
      <w:r w:rsidRPr="0020127B">
        <w:t>z dnia</w:t>
      </w:r>
    </w:p>
    <w:p w14:paraId="579E78EA" w14:textId="77777777" w:rsidR="0020127B" w:rsidRPr="0020127B" w:rsidRDefault="0020127B" w:rsidP="0020127B">
      <w:pPr>
        <w:pStyle w:val="TYTUAKTUprzedmiotregulacjiustawylubrozporzdzenia"/>
        <w:rPr>
          <w:rStyle w:val="Ppogrubienie"/>
          <w:b/>
        </w:rPr>
      </w:pPr>
      <w:r w:rsidRPr="00A95788">
        <w:rPr>
          <w:rStyle w:val="Ppogrubienie"/>
          <w:b/>
        </w:rPr>
        <w:t>o zmianie ustawy o działalności leczniczej oraz ustawy o systemie informacji w ochronie zdrowia</w:t>
      </w:r>
    </w:p>
    <w:p w14:paraId="75919008" w14:textId="55DE7411" w:rsidR="0020127B" w:rsidRPr="0020127B" w:rsidRDefault="0020127B" w:rsidP="0020127B">
      <w:pPr>
        <w:pStyle w:val="ARTartustawynprozporzdzenia"/>
      </w:pPr>
      <w:r w:rsidRPr="0020127B">
        <w:rPr>
          <w:rStyle w:val="Ppogrubienie"/>
        </w:rPr>
        <w:t>Art. 1.</w:t>
      </w:r>
      <w:r>
        <w:t> </w:t>
      </w:r>
      <w:r w:rsidRPr="0020127B">
        <w:t>W </w:t>
      </w:r>
      <w:bookmarkStart w:id="0" w:name="_Hlk238726661"/>
      <w:r w:rsidRPr="0020127B">
        <w:t xml:space="preserve">ustawie z dnia 15 kwietnia 2011 r. o działalności leczniczej (Dz. U. z 2026 r. poz. 156 i 972) </w:t>
      </w:r>
      <w:bookmarkEnd w:id="0"/>
      <w:r w:rsidRPr="0020127B">
        <w:t>wprowadza się następujące zmiany:</w:t>
      </w:r>
    </w:p>
    <w:p w14:paraId="6C4F79BD" w14:textId="6DBA3A3E" w:rsidR="0020127B" w:rsidRPr="0020127B" w:rsidRDefault="0020127B" w:rsidP="0020127B">
      <w:pPr>
        <w:pStyle w:val="PKTpunkt"/>
      </w:pPr>
      <w:r w:rsidRPr="0020127B">
        <w:t>1)</w:t>
      </w:r>
      <w:r w:rsidRPr="0020127B">
        <w:tab/>
        <w:t>w art. 26 po ust. 4a dodaje się ust. 4b–4e w brzmieniu:</w:t>
      </w:r>
    </w:p>
    <w:p w14:paraId="3FFE4B29" w14:textId="1C59420E" w:rsidR="0020127B" w:rsidRPr="0020127B" w:rsidRDefault="0020127B" w:rsidP="0020127B">
      <w:pPr>
        <w:pStyle w:val="ZUSTzmustartykuempunktem"/>
      </w:pPr>
      <w:bookmarkStart w:id="1" w:name="_Hlk232758346"/>
      <w:r w:rsidRPr="0020127B">
        <w:t>„4b. Udzielający zamówienia umieszcza ogłoszenie o konkursie ofert na swojej stronie internetowej oraz w systemie teleinformatycznym, o którym mowa w art. 7 ust. 1 ustawy z dnia 28 kwietnia 2011 r. o systemie informacji w ochronie zdrowia (Dz. U. z</w:t>
      </w:r>
      <w:r w:rsidR="00F40ECA">
        <w:t> </w:t>
      </w:r>
      <w:r w:rsidRPr="0020127B">
        <w:t>2026 r. poz. 208, 252, 791, 1007 i ….).</w:t>
      </w:r>
    </w:p>
    <w:p w14:paraId="19963558" w14:textId="77777777" w:rsidR="0020127B" w:rsidRPr="0020127B" w:rsidRDefault="0020127B" w:rsidP="0020127B">
      <w:pPr>
        <w:pStyle w:val="ZUSTzmustartykuempunktem"/>
      </w:pPr>
      <w:r w:rsidRPr="0020127B">
        <w:t>4c. Udzielający zamówienia niezwłocznie po otwarciu ofert umieszcza na stronie internetowej oraz w systemie teleinformatycznym, o którym mowa w art. 7 ust. 1 ustawy z dnia 28 kwietnia 2011 r. o systemie informacji w ochronie zdrowia</w:t>
      </w:r>
      <w:bookmarkStart w:id="2" w:name="_Hlk238728987"/>
      <w:r w:rsidRPr="0020127B">
        <w:t>:</w:t>
      </w:r>
    </w:p>
    <w:bookmarkEnd w:id="1"/>
    <w:p w14:paraId="32893574" w14:textId="77777777" w:rsidR="0020127B" w:rsidRPr="0020127B" w:rsidRDefault="0020127B" w:rsidP="0020127B">
      <w:pPr>
        <w:pStyle w:val="ZPKTzmpktartykuempunktem"/>
      </w:pPr>
      <w:r w:rsidRPr="0020127B">
        <w:t>1)</w:t>
      </w:r>
      <w:r w:rsidRPr="0020127B">
        <w:tab/>
        <w:t>imiona i nazwiska, nazwy albo firmy podmiotów wykonujących działalność leczniczą lub osób legitymujących się nabyciem fachowych kwalifikacji do udzielania świadczeń zdrowotnych w określonym zakresie lub w określonej dziedzinie medycyny, których oferty zostały otwarte;</w:t>
      </w:r>
    </w:p>
    <w:p w14:paraId="54D47DBA" w14:textId="77777777" w:rsidR="0020127B" w:rsidRPr="0020127B" w:rsidRDefault="0020127B" w:rsidP="0020127B">
      <w:pPr>
        <w:pStyle w:val="ZPKTzmpktartykuempunktem"/>
      </w:pPr>
      <w:r w:rsidRPr="0020127B">
        <w:t>2)</w:t>
      </w:r>
      <w:r w:rsidRPr="0020127B">
        <w:tab/>
        <w:t>informacje, o których mowa w art. 27 ust. 4 pkt 5, zaproponowane w ofercie.</w:t>
      </w:r>
    </w:p>
    <w:bookmarkEnd w:id="2"/>
    <w:p w14:paraId="76E8398F" w14:textId="31D23CF1" w:rsidR="0020127B" w:rsidRPr="0020127B" w:rsidRDefault="0020127B" w:rsidP="0020127B">
      <w:pPr>
        <w:pStyle w:val="ZUSTzmustartykuempunktem"/>
      </w:pPr>
      <w:r w:rsidRPr="0020127B">
        <w:t>4d. Dane i informacje, o których mowa w ust. 4c, przechowuje się:</w:t>
      </w:r>
    </w:p>
    <w:p w14:paraId="45F51FDB" w14:textId="550731E0" w:rsidR="0020127B" w:rsidRPr="0020127B" w:rsidRDefault="0020127B" w:rsidP="00A95788">
      <w:pPr>
        <w:pStyle w:val="ZPKTzmpktartykuempunktem"/>
      </w:pPr>
      <w:r w:rsidRPr="0020127B">
        <w:t>1)</w:t>
      </w:r>
      <w:r>
        <w:tab/>
      </w:r>
      <w:r w:rsidRPr="0020127B">
        <w:t>3 miesiące – w przypadku podmiotów, których oferty nie zostały wybrane;</w:t>
      </w:r>
    </w:p>
    <w:p w14:paraId="67D3E69A" w14:textId="012A7633" w:rsidR="0020127B" w:rsidRPr="0020127B" w:rsidRDefault="0020127B" w:rsidP="00A95788">
      <w:pPr>
        <w:pStyle w:val="ZPKTzmpktartykuempunktem"/>
      </w:pPr>
      <w:r w:rsidRPr="0020127B">
        <w:t>2)</w:t>
      </w:r>
      <w:r>
        <w:tab/>
      </w:r>
      <w:r w:rsidRPr="0020127B">
        <w:t>12 miesięcy – w przypadku podmiotu, którego oferta została wybrana.</w:t>
      </w:r>
    </w:p>
    <w:p w14:paraId="47429E2D" w14:textId="75A90A0F" w:rsidR="0020127B" w:rsidRPr="0020127B" w:rsidRDefault="0020127B" w:rsidP="0020127B">
      <w:pPr>
        <w:pStyle w:val="ZUSTzmustartykuempunktem"/>
      </w:pPr>
      <w:r w:rsidRPr="0020127B">
        <w:t>4e. Ogłoszenia, dane i informacje, o których mowa w ust. 4b i 4c, są udostępniane przez jednostkę podległą ministrowi właściwemu do spraw zdrowia właściwą w zakresie systemów informacyjnych w ochronie zdrowia w systemie teleinformatycznym, o którym mowa w art. 7 ust. 1 ustawy z dnia 28 kwietnia 2011 r. o systemie informacji w ochronie zdrowia</w:t>
      </w:r>
      <w:r w:rsidR="001B6D2F">
        <w:t>,</w:t>
      </w:r>
      <w:r w:rsidRPr="0020127B">
        <w:t xml:space="preserve"> w celu zapewnienia jawności postępowań konkursowych oraz przejrzystości gospodarowania środkami publicznymi, a także zapewnienia powszechnego dostępu do tych ogłoszeń, danych i informacji oraz możliwości ich wyszukiwania.”;</w:t>
      </w:r>
    </w:p>
    <w:p w14:paraId="61BB0454" w14:textId="77777777" w:rsidR="0020127B" w:rsidRPr="0020127B" w:rsidRDefault="0020127B" w:rsidP="0020127B">
      <w:pPr>
        <w:pStyle w:val="PKTpunkt"/>
      </w:pPr>
      <w:r w:rsidRPr="0020127B">
        <w:t>2)</w:t>
      </w:r>
      <w:r w:rsidRPr="0020127B">
        <w:tab/>
        <w:t>w art. 27:</w:t>
      </w:r>
    </w:p>
    <w:p w14:paraId="5EA1FE81" w14:textId="77777777" w:rsidR="0020127B" w:rsidRPr="0020127B" w:rsidRDefault="0020127B" w:rsidP="0020127B">
      <w:pPr>
        <w:pStyle w:val="LITlitera"/>
      </w:pPr>
      <w:r w:rsidRPr="0020127B">
        <w:t>a)</w:t>
      </w:r>
      <w:r w:rsidRPr="0020127B">
        <w:tab/>
        <w:t>po ust. 1 dodaje się ust. 1a w brzmieniu:</w:t>
      </w:r>
    </w:p>
    <w:p w14:paraId="07AD7B99" w14:textId="7532F2E0" w:rsidR="0020127B" w:rsidRPr="0020127B" w:rsidRDefault="0020127B" w:rsidP="0020127B">
      <w:pPr>
        <w:pStyle w:val="ZLITUSTzmustliter"/>
      </w:pPr>
      <w:r w:rsidRPr="0020127B">
        <w:lastRenderedPageBreak/>
        <w:t>„1a. Jeżeli w wyniku konkursu ofert wyłoniono przyjmującego zamówienie i</w:t>
      </w:r>
      <w:r w:rsidR="00F40ECA">
        <w:t> </w:t>
      </w:r>
      <w:r w:rsidRPr="0020127B">
        <w:t>nie została zawarta z nim umowa, udzielający zamówienia niezwłocznie po przeprowadzeniu konkursu umieszcza na swojej stronie internetowej oraz w</w:t>
      </w:r>
      <w:r w:rsidR="001B6D2F">
        <w:t> </w:t>
      </w:r>
      <w:r w:rsidRPr="0020127B">
        <w:t>systemie teleinformatycznym, o którym mowa w art. 7 ust. 1 ustawy z dnia 28</w:t>
      </w:r>
      <w:r w:rsidR="00F40ECA">
        <w:t> </w:t>
      </w:r>
      <w:r w:rsidRPr="0020127B">
        <w:t>kwietnia 2011 r. o systemie informacji w ochronie zdrowia, informację w tym zakresie.”,</w:t>
      </w:r>
    </w:p>
    <w:p w14:paraId="256B632B" w14:textId="77777777" w:rsidR="0020127B" w:rsidRPr="0020127B" w:rsidRDefault="0020127B" w:rsidP="0020127B">
      <w:pPr>
        <w:pStyle w:val="LITlitera"/>
      </w:pPr>
      <w:r w:rsidRPr="0020127B">
        <w:t>b)</w:t>
      </w:r>
      <w:r w:rsidRPr="0020127B">
        <w:tab/>
        <w:t>po ust. 3 dodaje się ust. 3a w brzmieniu:</w:t>
      </w:r>
    </w:p>
    <w:p w14:paraId="23C82025" w14:textId="3E9C7881" w:rsidR="0020127B" w:rsidRPr="0020127B" w:rsidRDefault="0020127B" w:rsidP="0020127B">
      <w:pPr>
        <w:pStyle w:val="ZLITUSTzmustliter"/>
      </w:pPr>
      <w:r w:rsidRPr="0020127B">
        <w:t>„3a. Udzielający zamówienia niebędący jednostką sektora finansów publicznych, niezwłocznie po zawarciu umowy, w przypadku gdy należność przyjmującego zamówienie z tytułu realizacji tej umowy jest finansowana ze środków publicznych, umieszcza na swojej stronie internetowej oraz w systemie teleinformatycznym, o którym mowa w art. 7 ust. 1 ustawy z dnia 28 kwietnia 2011</w:t>
      </w:r>
      <w:r w:rsidR="00F40ECA">
        <w:t> </w:t>
      </w:r>
      <w:r w:rsidRPr="0020127B">
        <w:t>r. o systemie informacji w ochronie zdrowia, dane, o których mowa w art. 26 ust. 4c pkt 1, oraz informacje, o których mowa w ust. 4 pkt 5, dotyczące umowy. Przepis art. 26 ust. 4d stosuje się.”,</w:t>
      </w:r>
    </w:p>
    <w:p w14:paraId="4F85F5C5" w14:textId="77777777" w:rsidR="0020127B" w:rsidRPr="0020127B" w:rsidRDefault="0020127B" w:rsidP="0020127B">
      <w:pPr>
        <w:pStyle w:val="LITlitera"/>
      </w:pPr>
      <w:r w:rsidRPr="0020127B">
        <w:t>c)</w:t>
      </w:r>
      <w:r w:rsidRPr="0020127B">
        <w:tab/>
        <w:t>w ust. 4 pkt 5 otrzymuje brzmienie:</w:t>
      </w:r>
    </w:p>
    <w:p w14:paraId="61326799" w14:textId="77777777" w:rsidR="0020127B" w:rsidRPr="0020127B" w:rsidRDefault="0020127B" w:rsidP="0020127B">
      <w:pPr>
        <w:pStyle w:val="ZLITPKTzmpktliter"/>
      </w:pPr>
      <w:r w:rsidRPr="0020127B">
        <w:t>„5)</w:t>
      </w:r>
      <w:r w:rsidRPr="0020127B">
        <w:tab/>
        <w:t>kwotę należności albo określenie rodzajów i sposobu kalkulacji należności, jaką udzielający zamówienia przekazuje przyjmującemu zamówienie z tytułu realizacji zamówienia, a w przypadku ustalenia stawki ryczałtowej – określenie jej wysokości;”.</w:t>
      </w:r>
    </w:p>
    <w:p w14:paraId="65BD3B09" w14:textId="701740F5" w:rsidR="0020127B" w:rsidRPr="0020127B" w:rsidRDefault="0020127B" w:rsidP="0020127B">
      <w:pPr>
        <w:pStyle w:val="ARTartustawynprozporzdzenia"/>
      </w:pPr>
      <w:r w:rsidRPr="0020127B">
        <w:rPr>
          <w:rStyle w:val="Ppogrubienie"/>
        </w:rPr>
        <w:t>Art.</w:t>
      </w:r>
      <w:r>
        <w:rPr>
          <w:rStyle w:val="Ppogrubienie"/>
        </w:rPr>
        <w:t> </w:t>
      </w:r>
      <w:r w:rsidRPr="0020127B">
        <w:rPr>
          <w:rStyle w:val="Ppogrubienie"/>
        </w:rPr>
        <w:t>2.</w:t>
      </w:r>
      <w:r>
        <w:t> </w:t>
      </w:r>
      <w:r w:rsidRPr="0020127B">
        <w:t>W ustawie z dnia 28 kwietnia 2011 r. o systemie informacji w ochronie zdrowia (Dz. U. z 2026 r. poz. 208, 252, 791 i 1007) w art. 7 w ust. 1 w pkt 19 kropkę na końcu zastępuje się średnikiem i dodaje się pkt 20 w brzmieniu:</w:t>
      </w:r>
    </w:p>
    <w:p w14:paraId="278EBC09" w14:textId="5A2A62F0" w:rsidR="0020127B" w:rsidRPr="0020127B" w:rsidRDefault="0020127B" w:rsidP="0020127B">
      <w:pPr>
        <w:pStyle w:val="ZPKTzmpktartykuempunktem"/>
      </w:pPr>
      <w:r w:rsidRPr="0020127B">
        <w:t>„20)</w:t>
      </w:r>
      <w:r>
        <w:tab/>
      </w:r>
      <w:r w:rsidRPr="0020127B">
        <w:t>przechowywanie i udostępnianie ogłoszeń, danych i informacji, o których mowa w</w:t>
      </w:r>
      <w:r w:rsidR="00F40ECA">
        <w:t> </w:t>
      </w:r>
      <w:r w:rsidRPr="0020127B">
        <w:t>art. 26 ust. 4b i 4c oraz art. 27 ust. 1a, 3a i 4 pkt 5 ustawy z dnia 15 kwietnia 2011</w:t>
      </w:r>
      <w:r w:rsidR="00F40ECA">
        <w:t> </w:t>
      </w:r>
      <w:r w:rsidRPr="0020127B">
        <w:t>r. o działalności leczniczej.”.</w:t>
      </w:r>
    </w:p>
    <w:p w14:paraId="29D07119" w14:textId="72591035" w:rsidR="0020127B" w:rsidRPr="0020127B" w:rsidRDefault="0020127B" w:rsidP="0020127B">
      <w:pPr>
        <w:pStyle w:val="ARTartustawynprozporzdzenia"/>
      </w:pPr>
      <w:r w:rsidRPr="00A95788">
        <w:rPr>
          <w:rStyle w:val="Ppogrubienie"/>
        </w:rPr>
        <w:t>Art.</w:t>
      </w:r>
      <w:r>
        <w:rPr>
          <w:rStyle w:val="Ppogrubienie"/>
        </w:rPr>
        <w:t> </w:t>
      </w:r>
      <w:r w:rsidRPr="00A95788">
        <w:rPr>
          <w:rStyle w:val="Ppogrubienie"/>
        </w:rPr>
        <w:t>3.</w:t>
      </w:r>
      <w:r>
        <w:t> </w:t>
      </w:r>
      <w:r w:rsidRPr="0020127B">
        <w:t>Do konkursów ofert na udzielenie zamówienia na udzielanie w określonym zakresie świadczeń zdrowotnych wszczętych i niezakończonych przed dniem wejścia w życie niniejszej ustawy stosuje się art. 26 i art. 27 ustawy zmienianej w art. 1 w brzmieniu dotychczasowym.</w:t>
      </w:r>
    </w:p>
    <w:p w14:paraId="6CD4AC4D" w14:textId="643684A2" w:rsidR="0020127B" w:rsidRPr="0020127B" w:rsidRDefault="0020127B" w:rsidP="0020127B">
      <w:pPr>
        <w:pStyle w:val="ARTartustawynprozporzdzenia"/>
        <w:rPr>
          <w:rStyle w:val="Ppogrubienie"/>
        </w:rPr>
      </w:pPr>
      <w:r w:rsidRPr="00A95788">
        <w:rPr>
          <w:rStyle w:val="Ppogrubienie"/>
        </w:rPr>
        <w:t>Art.</w:t>
      </w:r>
      <w:r>
        <w:rPr>
          <w:rStyle w:val="Ppogrubienie"/>
        </w:rPr>
        <w:t> </w:t>
      </w:r>
      <w:r w:rsidRPr="00A95788">
        <w:rPr>
          <w:rStyle w:val="Ppogrubienie"/>
        </w:rPr>
        <w:t>4.</w:t>
      </w:r>
      <w:r>
        <w:t> </w:t>
      </w:r>
      <w:r w:rsidRPr="0020127B">
        <w:t>1.</w:t>
      </w:r>
      <w:r>
        <w:t> </w:t>
      </w:r>
      <w:r w:rsidRPr="0020127B">
        <w:t>Przepisy art. 26 ust. 4b, 4c i 4e oraz art. 27 ust. 1a i 3a ustawy zmienianej w</w:t>
      </w:r>
      <w:r w:rsidR="00F40ECA">
        <w:t> </w:t>
      </w:r>
      <w:r w:rsidRPr="0020127B">
        <w:t>art.</w:t>
      </w:r>
      <w:r w:rsidR="00F40ECA">
        <w:t> </w:t>
      </w:r>
      <w:r w:rsidRPr="0020127B">
        <w:t xml:space="preserve">1 w brzmieniu nadanym niniejszą ustawą w zakresie umieszczania ogłoszeń, danych </w:t>
      </w:r>
      <w:r w:rsidRPr="0020127B">
        <w:lastRenderedPageBreak/>
        <w:t>i</w:t>
      </w:r>
      <w:r w:rsidR="00F40ECA">
        <w:t> </w:t>
      </w:r>
      <w:r w:rsidRPr="0020127B">
        <w:t>informacji dotyczących konkursów ofert w systemie teleinformatycznym, o którym mowa w</w:t>
      </w:r>
      <w:r w:rsidR="00F40ECA">
        <w:t> </w:t>
      </w:r>
      <w:r w:rsidRPr="0020127B">
        <w:t xml:space="preserve">art. 7 ust. 1 ustawy z dnia 28 kwietnia 2011 r. o systemie informacji w ochronie zdrowia, stosuje się od dnia umożliwienia przez jednostkę podległą ministrowi właściwemu do spraw zdrowia właściwą w zakresie systemów informacyjnych w ochronie zdrowia umieszczania tych ogłoszeń, danych i informacji w systemie, </w:t>
      </w:r>
      <w:proofErr w:type="spellStart"/>
      <w:r w:rsidRPr="0020127B">
        <w:t>niepóźniej</w:t>
      </w:r>
      <w:proofErr w:type="spellEnd"/>
      <w:r w:rsidRPr="0020127B">
        <w:t xml:space="preserve"> niż po upływie 3 miesięcy od dnia ogłoszenia niniejszej ustawy.</w:t>
      </w:r>
    </w:p>
    <w:p w14:paraId="35E3013B" w14:textId="6826739F" w:rsidR="0020127B" w:rsidRPr="00A95788" w:rsidRDefault="0020127B" w:rsidP="0020127B">
      <w:pPr>
        <w:pStyle w:val="USTustnpkodeksu"/>
        <w:rPr>
          <w:rStyle w:val="Ppogrubienie"/>
          <w:b w:val="0"/>
        </w:rPr>
      </w:pPr>
      <w:bookmarkStart w:id="3" w:name="_Hlk240615393"/>
      <w:r w:rsidRPr="00A95788">
        <w:rPr>
          <w:rStyle w:val="Ppogrubienie"/>
          <w:b w:val="0"/>
        </w:rPr>
        <w:t>2. J</w:t>
      </w:r>
      <w:r w:rsidRPr="0020127B">
        <w:t>ednostka podległa ministrowi właściwemu do spraw zdrowia właściwa w zakresie systemów informacyjnych w ochronie zdrowia zamieszcza na swojej stronie podmiotowej w</w:t>
      </w:r>
      <w:r w:rsidR="00F40ECA">
        <w:t> </w:t>
      </w:r>
      <w:r w:rsidRPr="0020127B">
        <w:t>Biuletynie Informacji Publicznej oraz na swojej stronie internetowej informację o</w:t>
      </w:r>
      <w:r w:rsidR="00F40ECA">
        <w:t> </w:t>
      </w:r>
      <w:r w:rsidRPr="0020127B">
        <w:t>uruchomieniu funkcjonalności systemu, o której mowa w art. 7 ust. 1 pkt 20 ustawy z dnia 28 kwietnia 2011 r. o systemie informacji w ochronie zdrowia.</w:t>
      </w:r>
    </w:p>
    <w:bookmarkEnd w:id="3"/>
    <w:p w14:paraId="3C0863E0" w14:textId="1F563EF0" w:rsidR="00261A16" w:rsidRPr="00737F6A" w:rsidRDefault="0020127B" w:rsidP="00A95788">
      <w:pPr>
        <w:pStyle w:val="ARTartustawynprozporzdzenia"/>
      </w:pPr>
      <w:r w:rsidRPr="0020127B">
        <w:rPr>
          <w:rStyle w:val="Ppogrubienie"/>
        </w:rPr>
        <w:t>Art.</w:t>
      </w:r>
      <w:r>
        <w:rPr>
          <w:rStyle w:val="Ppogrubienie"/>
        </w:rPr>
        <w:t> </w:t>
      </w:r>
      <w:r w:rsidRPr="0020127B">
        <w:rPr>
          <w:rStyle w:val="Ppogrubienie"/>
        </w:rPr>
        <w:t>5.</w:t>
      </w:r>
      <w:r>
        <w:t> </w:t>
      </w:r>
      <w:r w:rsidRPr="0020127B">
        <w:t xml:space="preserve">Ustawa wchodzi w życie po upływie miesiąca od dnia ogłoszenia. 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B4D4D" w14:textId="77777777" w:rsidR="00584816" w:rsidRDefault="00584816">
      <w:r>
        <w:separator/>
      </w:r>
    </w:p>
  </w:endnote>
  <w:endnote w:type="continuationSeparator" w:id="0">
    <w:p w14:paraId="6D528430" w14:textId="77777777" w:rsidR="00584816" w:rsidRDefault="0058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4E900" w14:textId="77777777" w:rsidR="00584816" w:rsidRDefault="00584816">
      <w:r>
        <w:separator/>
      </w:r>
    </w:p>
  </w:footnote>
  <w:footnote w:type="continuationSeparator" w:id="0">
    <w:p w14:paraId="0B38A320" w14:textId="77777777" w:rsidR="00584816" w:rsidRDefault="00584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AE9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7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BDC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6D2F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27B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7BF6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4A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816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D3"/>
    <w:rsid w:val="00A864E3"/>
    <w:rsid w:val="00A94574"/>
    <w:rsid w:val="00A95788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ECA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620FD"/>
  <w15:docId w15:val="{FAB1781D-CE24-48ED-8553-C17233B9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0127B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sz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17</TotalTime>
  <Pages>3</Pages>
  <Words>733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Olszak Krzysztof</cp:lastModifiedBy>
  <cp:revision>4</cp:revision>
  <cp:lastPrinted>2012-04-23T06:39:00Z</cp:lastPrinted>
  <dcterms:created xsi:type="dcterms:W3CDTF">2026-09-21T10:44:00Z</dcterms:created>
  <dcterms:modified xsi:type="dcterms:W3CDTF">2026-09-22T12:37:00Z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