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CD40F" w14:textId="53310D84" w:rsidR="00D06B93" w:rsidRPr="00355351" w:rsidRDefault="00D06B93" w:rsidP="00D06B93">
      <w:pPr>
        <w:pStyle w:val="OZNPROJEKTUwskazaniedatylubwersjiprojektu"/>
      </w:pPr>
      <w:r w:rsidRPr="00355351">
        <w:t>Projekt</w:t>
      </w:r>
    </w:p>
    <w:p w14:paraId="14C01FC4" w14:textId="77777777" w:rsidR="00D06B93" w:rsidRPr="00355351" w:rsidRDefault="00D06B93" w:rsidP="00D06B93">
      <w:pPr>
        <w:pStyle w:val="OZNRODZAKTUtznustawalubrozporzdzenieiorganwydajcy"/>
      </w:pPr>
      <w:r w:rsidRPr="00355351">
        <w:t>ustawa</w:t>
      </w:r>
    </w:p>
    <w:p w14:paraId="298F4D4A" w14:textId="1BE0545A" w:rsidR="00D06B93" w:rsidRPr="00355351" w:rsidRDefault="00D06B93" w:rsidP="00D06B93">
      <w:pPr>
        <w:pStyle w:val="DATAAKTUdatauchwalenialubwydaniaaktu"/>
      </w:pPr>
      <w:r w:rsidRPr="00355351">
        <w:t>z dnia</w:t>
      </w:r>
    </w:p>
    <w:p w14:paraId="7994D45D" w14:textId="77777777" w:rsidR="00D06B93" w:rsidRPr="00355351" w:rsidRDefault="00D06B93" w:rsidP="00D06B93">
      <w:pPr>
        <w:pStyle w:val="TYTUAKTUprzedmiotregulacjiustawylubrozporzdzenia"/>
      </w:pPr>
      <w:r w:rsidRPr="00355351">
        <w:t>o zmianie ustawy o przeciwdziałaniu praniu pieniędzy oraz finansowaniu terroryzmu</w:t>
      </w:r>
      <w:r w:rsidRPr="00355351">
        <w:rPr>
          <w:rStyle w:val="IGPindeksgrnyipogrubienie"/>
        </w:rPr>
        <w:footnoteReference w:id="2"/>
      </w:r>
      <w:r w:rsidRPr="00355351">
        <w:rPr>
          <w:rStyle w:val="IGPindeksgrnyipogrubienie"/>
        </w:rPr>
        <w:t>)</w:t>
      </w:r>
    </w:p>
    <w:p w14:paraId="5DA3F4BC" w14:textId="6C0FA8C5" w:rsidR="00D06B93" w:rsidRPr="00355351" w:rsidRDefault="00D06B93" w:rsidP="00D06B93">
      <w:pPr>
        <w:pStyle w:val="ARTartustawynprozporzdzenia"/>
      </w:pPr>
      <w:r w:rsidRPr="00355351">
        <w:rPr>
          <w:rStyle w:val="Ppogrubienie"/>
        </w:rPr>
        <w:t>Art. 1.</w:t>
      </w:r>
      <w:r w:rsidRPr="00355351">
        <w:t xml:space="preserve"> W ustawie z dnia 1 marca 2018 r. o przeciwdziałaniu praniu pieniędzy oraz finansowaniu terroryzmu (Dz. U. z 2025 r. poz. 644</w:t>
      </w:r>
      <w:r w:rsidR="00B2656D">
        <w:t xml:space="preserve"> </w:t>
      </w:r>
      <w:r w:rsidR="00B200A2">
        <w:t>i 1669</w:t>
      </w:r>
      <w:r w:rsidR="001B52BD">
        <w:t xml:space="preserve"> oraz z </w:t>
      </w:r>
      <w:r w:rsidR="0023041F">
        <w:t>2026 r. poz. 875</w:t>
      </w:r>
      <w:r w:rsidR="008A7B9D">
        <w:t xml:space="preserve"> i 1206</w:t>
      </w:r>
      <w:r w:rsidRPr="00355351">
        <w:t>) wprowadza się następujące zmiany:</w:t>
      </w:r>
    </w:p>
    <w:p w14:paraId="75F0C15C" w14:textId="77777777" w:rsidR="00D06B93" w:rsidRPr="00355351" w:rsidRDefault="00D06B93" w:rsidP="00D06B93">
      <w:pPr>
        <w:pStyle w:val="PKTpunkt"/>
      </w:pPr>
      <w:r w:rsidRPr="00355351">
        <w:t>1)</w:t>
      </w:r>
      <w:r w:rsidRPr="00355351">
        <w:tab/>
        <w:t>odnośnik do tytułu ustawy otrzymuje brzmienie:</w:t>
      </w:r>
    </w:p>
    <w:p w14:paraId="3036EA4C" w14:textId="77777777" w:rsidR="00D06B93" w:rsidRPr="00355351" w:rsidRDefault="00D06B93" w:rsidP="00D06B93">
      <w:pPr>
        <w:pStyle w:val="ZODNONIKAzmtekstuodnonikaartykuempunktem"/>
      </w:pPr>
      <w:r w:rsidRPr="004838E8">
        <w:rPr>
          <w:rStyle w:val="IGindeksgrny"/>
        </w:rPr>
        <w:t>„1)</w:t>
      </w:r>
      <w:r w:rsidRPr="00355351">
        <w:tab/>
        <w:t>Niniejsza ustawa:</w:t>
      </w:r>
    </w:p>
    <w:p w14:paraId="45C73376" w14:textId="4D2F1E58" w:rsidR="00D06B93" w:rsidRPr="00355351" w:rsidRDefault="00D06B93" w:rsidP="00D06B93">
      <w:pPr>
        <w:pStyle w:val="ZPKTwODNONIKUzmpktwzmienianymodnonikuartykuempunktem"/>
      </w:pPr>
      <w:r w:rsidRPr="00355351">
        <w:t>1)</w:t>
      </w:r>
      <w:r w:rsidRPr="00355351">
        <w:tab/>
        <w:t>wdraża:</w:t>
      </w:r>
    </w:p>
    <w:p w14:paraId="060E0525" w14:textId="1ABA9CA6" w:rsidR="00D06B93" w:rsidRPr="00355351" w:rsidRDefault="00D06B93" w:rsidP="00D06B93">
      <w:pPr>
        <w:pStyle w:val="ZLITwPKTwODNONIKUzmlitwpktwzmienianymodnonikuartykuempunktem"/>
      </w:pPr>
      <w:r w:rsidRPr="00355351">
        <w:t>a)</w:t>
      </w:r>
      <w:r w:rsidRPr="00355351">
        <w:tab/>
      </w:r>
      <w:bookmarkStart w:id="0" w:name="_Hlk201130669"/>
      <w:r w:rsidRPr="00355351">
        <w:t xml:space="preserve">dyrektywę </w:t>
      </w:r>
      <w:bookmarkStart w:id="1" w:name="_Hlk185494978"/>
      <w:r w:rsidRPr="00355351">
        <w:t>Parlamentu Europejskiego i Rady (UE) 2015/849 z dnia 20 maja 2015 r. w sprawie zapobiegania wykorzystywaniu systemu finansowego do prania pieniędzy lub finansowania terroryzmu, zmieniającą rozporządzenie Parlamentu Europejskiego i Rady (UE) nr 648/2012 i uchylającą dyrektywę Parlamentu Europejskiego i Rady 2005/60/WE oraz dyrektywę Komisji 2006/70/WE (Dz. Urz. UE L 141 z 05.06.2015, str. 73,</w:t>
      </w:r>
      <w:r w:rsidR="00B200A2">
        <w:t xml:space="preserve"> z późn. zm.</w:t>
      </w:r>
      <w:r w:rsidRPr="00355351">
        <w:t>),</w:t>
      </w:r>
      <w:bookmarkStart w:id="2" w:name="_Hlk185334503"/>
      <w:bookmarkEnd w:id="0"/>
      <w:bookmarkEnd w:id="1"/>
    </w:p>
    <w:p w14:paraId="62E816A9" w14:textId="77777777" w:rsidR="00D06B93" w:rsidRPr="00355351" w:rsidRDefault="00D06B93" w:rsidP="00D06B93">
      <w:pPr>
        <w:pStyle w:val="ZLITwPKTwODNONIKUzmlitwpktwzmienianymodnonikuartykuempunktem"/>
      </w:pPr>
      <w:r w:rsidRPr="00355351">
        <w:t>b)</w:t>
      </w:r>
      <w:r w:rsidRPr="00355351">
        <w:tab/>
        <w:t>dyrektywę Parlamentu Europejskiego i Rady (UE) 2024/1640 z dnia 31 maja 2024 r. w sprawie mechanizmów, które państwa członkowskie powinny wprowadzić w celu zapobiegania wykorzystywaniu systemu finansowego do prania pieniędzy lub finansowania terroryzmu, zmieniającą dyrektywę (UE) 2019/1937 oraz zmieniającą i uchylającą dyrektywę (UE) 2015/849 (Dz. Urz. UE L 2024/1640 z 19.06.2024)</w:t>
      </w:r>
      <w:bookmarkEnd w:id="2"/>
      <w:r w:rsidRPr="00355351">
        <w:t>;</w:t>
      </w:r>
    </w:p>
    <w:p w14:paraId="7CBA3066" w14:textId="77777777" w:rsidR="00D06B93" w:rsidRPr="00355351" w:rsidRDefault="00D06B93" w:rsidP="00D06B93">
      <w:pPr>
        <w:pStyle w:val="ZPKTwODNONIKUzmpktwzmienianymodnonikuartykuempunktem"/>
      </w:pPr>
      <w:r w:rsidRPr="00355351">
        <w:lastRenderedPageBreak/>
        <w:t>2)</w:t>
      </w:r>
      <w:r w:rsidRPr="00355351">
        <w:tab/>
        <w:t>służy stosowaniu:</w:t>
      </w:r>
    </w:p>
    <w:p w14:paraId="0DDFC58C" w14:textId="2A236082" w:rsidR="00D06B93" w:rsidRPr="00355351" w:rsidRDefault="00D06B93" w:rsidP="00D06B93">
      <w:pPr>
        <w:pStyle w:val="ZLITwPKTwODNONIKUzmlitwpktwzmienianymodnonikuartykuempunktem"/>
      </w:pPr>
      <w:r w:rsidRPr="00355351">
        <w:t>a)</w:t>
      </w:r>
      <w:r w:rsidRPr="00355351">
        <w:tab/>
        <w:t>rozporządzenia Rady (WE) nr 2580/2001 z dnia 27 grudnia 2001 r. w sprawie szczególnych środków restrykcyjnych skierowanych przeciwko niektórym osobom i podmiotom mających na celu zwalczanie terroryzmu (Dz. Urz. UE L 344 z 28.12.2001, str. 70, z późn. zm.</w:t>
      </w:r>
      <w:r w:rsidR="003A0453">
        <w:t>; Dz. Urz. UE Polskie wydanie specjalne, rozdz. 18, t. 1, str. 207, z późn. zm.</w:t>
      </w:r>
      <w:r w:rsidRPr="00355351">
        <w:t>),</w:t>
      </w:r>
    </w:p>
    <w:p w14:paraId="5CAA5583" w14:textId="0D78D150" w:rsidR="00D06B93" w:rsidRPr="00355351" w:rsidRDefault="00D06B93" w:rsidP="00D06B93">
      <w:pPr>
        <w:pStyle w:val="ZLITwPKTwODNONIKUzmlitwpktwzmienianymodnonikuartykuempunktem"/>
      </w:pPr>
      <w:r w:rsidRPr="00355351">
        <w:t>b)</w:t>
      </w:r>
      <w:r w:rsidRPr="00355351">
        <w:tab/>
        <w:t>rozporządzenia Rady (WE) nr 881/2002 z dnia 27 maja 2002 r. wprowadzającego niektóre szczególne środki ograniczające skierowane przeciwko niektórym osobom i podmiotom związanym z organizacjami ISIL (Daisz) i Al-Kaida (Dz. Urz. UE L 139 z 29.05.2002, str. 9, z późn. zm.</w:t>
      </w:r>
      <w:r w:rsidR="003A0453">
        <w:t>; Dz. Urz. UE Polskie wydanie specjalne, rozdz. 18, t.</w:t>
      </w:r>
      <w:r w:rsidR="008D7832">
        <w:t xml:space="preserve"> 1,</w:t>
      </w:r>
      <w:r w:rsidR="003A0453">
        <w:t xml:space="preserve"> str. 294</w:t>
      </w:r>
      <w:r w:rsidR="008D7832">
        <w:t>, z późn. zm.</w:t>
      </w:r>
      <w:r w:rsidRPr="00355351">
        <w:t>),</w:t>
      </w:r>
    </w:p>
    <w:p w14:paraId="0D9F71A3" w14:textId="77777777" w:rsidR="00D06B93" w:rsidRPr="00355351" w:rsidRDefault="00D06B93" w:rsidP="00D06B93">
      <w:pPr>
        <w:pStyle w:val="ZLITwPKTwODNONIKUzmlitwpktwzmienianymodnonikuartykuempunktem"/>
      </w:pPr>
      <w:r w:rsidRPr="00355351">
        <w:t>c)</w:t>
      </w:r>
      <w:r w:rsidRPr="00355351">
        <w:tab/>
        <w:t>rozporządzenia Rady (UE) nr 753/2011 z dnia 1 sierpnia 2011 r. w sprawie środków ograniczających skierowanych przeciwko niektórym osobom, grupom, przedsiębiorstwom i podmiotom w związku z sytuacją w Afganistanie (Dz. Urz. UE L 199 z 02.08.2011, str. 1, z późn. zm.),</w:t>
      </w:r>
    </w:p>
    <w:p w14:paraId="331A644D" w14:textId="7E7FAFF3" w:rsidR="00D06B93" w:rsidRPr="00355351" w:rsidRDefault="00D06B93" w:rsidP="00D06B93">
      <w:pPr>
        <w:pStyle w:val="ZLITwPKTwODNONIKUzmlitwpktwzmienianymodnonikuartykuempunktem"/>
      </w:pPr>
      <w:r w:rsidRPr="00355351">
        <w:t>d)</w:t>
      </w:r>
      <w:r w:rsidRPr="00355351">
        <w:tab/>
        <w:t>rozporządzenia Rady (UE) nr 267/2012 z dnia 23 marca 2012 r. w sprawie środków ograniczających wobec Iranu i uchylającego rozporządzenie (UE) nr 961/2010 (Dz. Urz. UE L 88 z 24.03.2012, str. 1, z późn. zm.),</w:t>
      </w:r>
    </w:p>
    <w:p w14:paraId="1686A322" w14:textId="038DF8C3" w:rsidR="00D06B93" w:rsidRPr="00355351" w:rsidRDefault="004139C6" w:rsidP="00D06B93">
      <w:pPr>
        <w:pStyle w:val="ZLITwPKTwODNONIKUzmlitwpktwzmienianymodnonikuartykuempunktem"/>
      </w:pPr>
      <w:r>
        <w:t>e</w:t>
      </w:r>
      <w:r w:rsidR="00D06B93" w:rsidRPr="00355351">
        <w:t>)</w:t>
      </w:r>
      <w:r w:rsidR="00D06B93" w:rsidRPr="00355351">
        <w:tab/>
        <w:t>rozporządzenia Parlamentu Europejskiego i Rady (UE) 2015/847 z dnia 20 maja 2015 r. w sprawie informacji towarzyszących transferom środków pieniężnych i uchylenia rozporządzenia (WE) nr 1781/2006 (Dz. Urz. UE L 141 z 05.06.2015, str. 1</w:t>
      </w:r>
      <w:r w:rsidR="00AD651F">
        <w:t>, z późn. zm.</w:t>
      </w:r>
      <w:r w:rsidR="00D06B93" w:rsidRPr="00355351">
        <w:t>),</w:t>
      </w:r>
    </w:p>
    <w:p w14:paraId="67676DC5" w14:textId="56E55256" w:rsidR="000B1317" w:rsidRDefault="004139C6" w:rsidP="00D06B93">
      <w:pPr>
        <w:pStyle w:val="ZLITwPKTwODNONIKUzmlitwpktwzmienianymodnonikuartykuempunktem"/>
        <w:rPr>
          <w:highlight w:val="yellow"/>
        </w:rPr>
      </w:pPr>
      <w:r>
        <w:t>f</w:t>
      </w:r>
      <w:r w:rsidR="00D06B93" w:rsidRPr="00355351">
        <w:t>)</w:t>
      </w:r>
      <w:r w:rsidR="00D06B93" w:rsidRPr="00355351">
        <w:tab/>
        <w:t>rozporządzenia Rady (UE) 2017/1509 z dnia 30 sierpnia 2017 r. dotyczącego środków ograniczających skierowanych przeciwko Koreańskiej Republice Ludowo-Demokratycznej i uchylającego rozporządzenie (WE) nr 329/2007 (Dz. Urz. UE L 224 z 31.08.2017, str. 1, z późn. zm.)</w:t>
      </w:r>
      <w:r w:rsidR="005B736D">
        <w:t>,</w:t>
      </w:r>
      <w:r w:rsidR="000B1317" w:rsidRPr="000B1317">
        <w:rPr>
          <w:highlight w:val="yellow"/>
        </w:rPr>
        <w:t xml:space="preserve"> </w:t>
      </w:r>
    </w:p>
    <w:p w14:paraId="462D1BEE" w14:textId="68B2E5E3" w:rsidR="00D06B93" w:rsidRPr="00355351" w:rsidRDefault="005B736D" w:rsidP="00D06B93">
      <w:pPr>
        <w:pStyle w:val="ZLITwPKTwODNONIKUzmlitwpktwzmienianymodnonikuartykuempunktem"/>
      </w:pPr>
      <w:r w:rsidRPr="001A075E">
        <w:t>g</w:t>
      </w:r>
      <w:r w:rsidR="00F33C27" w:rsidRPr="001A075E">
        <w:t>)</w:t>
      </w:r>
      <w:r w:rsidR="00F33C27">
        <w:tab/>
      </w:r>
      <w:r w:rsidR="000B1317" w:rsidRPr="001A075E">
        <w:t xml:space="preserve">rozporządzenia delegowanego Komisji (UE) 2019/1122 </w:t>
      </w:r>
      <w:r w:rsidR="000B1317" w:rsidRPr="00355351">
        <w:t>z dnia 12 marca 2019 r. uzupełniającego dyrektywę 2003/87/WE Parlamentu Europejskiego i Rady w odniesieniu do funkcjonowania rejestru Unii (Dz. Urz. UE L 177 z 02.07.2019, str. 3</w:t>
      </w:r>
      <w:r w:rsidR="000B1317">
        <w:t>, z późn. zm.</w:t>
      </w:r>
      <w:r w:rsidR="000B1317" w:rsidRPr="00355351">
        <w:t>)</w:t>
      </w:r>
      <w:r>
        <w:t>.</w:t>
      </w:r>
      <w:r w:rsidRPr="00355351">
        <w:t>”;</w:t>
      </w:r>
    </w:p>
    <w:p w14:paraId="74DCDDAA" w14:textId="2FD72DBE" w:rsidR="00D06B93" w:rsidRPr="00355351" w:rsidRDefault="00C45EE1" w:rsidP="00D06B93">
      <w:pPr>
        <w:pStyle w:val="PKTpunkt"/>
      </w:pPr>
      <w:bookmarkStart w:id="3" w:name="_Hlk182563478"/>
      <w:r>
        <w:t>2</w:t>
      </w:r>
      <w:r w:rsidR="00D06B93" w:rsidRPr="00355351">
        <w:t>)</w:t>
      </w:r>
      <w:r w:rsidR="00D06B93" w:rsidRPr="00355351">
        <w:tab/>
        <w:t>w art. 2 w ust. 1 pkt 17 otrzymuje brzmienie:</w:t>
      </w:r>
    </w:p>
    <w:p w14:paraId="304DE82C" w14:textId="64917FE0" w:rsidR="000B2F12" w:rsidRPr="00355351" w:rsidRDefault="00D06B93" w:rsidP="00A51210">
      <w:pPr>
        <w:pStyle w:val="ZPKTzmpktartykuempunktem"/>
      </w:pPr>
      <w:r w:rsidRPr="00355351">
        <w:t>„17)</w:t>
      </w:r>
      <w:r w:rsidRPr="00355351">
        <w:tab/>
      </w:r>
      <w:bookmarkStart w:id="4" w:name="_Hlk236634234"/>
      <w:r w:rsidRPr="00355351">
        <w:t xml:space="preserve">podmioty prowadzące działalność w zakresie usługowego prowadzenia ksiąg rachunkowych, z wyłączeniem </w:t>
      </w:r>
      <w:bookmarkStart w:id="5" w:name="_Hlk202783537"/>
      <w:r w:rsidRPr="00355351">
        <w:t xml:space="preserve">osób prawnych </w:t>
      </w:r>
      <w:r w:rsidR="00D338A4">
        <w:t xml:space="preserve">wchodzących w skład grupy, o której </w:t>
      </w:r>
      <w:r w:rsidR="00D338A4">
        <w:lastRenderedPageBreak/>
        <w:t xml:space="preserve">mowa w ust. 2 pkt 7, </w:t>
      </w:r>
      <w:r w:rsidRPr="00355351">
        <w:t>świadczących te usługi na rzecz spółek wchodzących w skład tej grupy</w:t>
      </w:r>
      <w:bookmarkEnd w:id="5"/>
      <w:r w:rsidRPr="00355351">
        <w:t>;”</w:t>
      </w:r>
      <w:bookmarkEnd w:id="4"/>
      <w:r w:rsidR="002451EC">
        <w:t>;</w:t>
      </w:r>
    </w:p>
    <w:p w14:paraId="6104D113" w14:textId="6D02965B" w:rsidR="00D06B93" w:rsidRPr="00355351" w:rsidRDefault="00C45EE1" w:rsidP="00D06B93">
      <w:pPr>
        <w:pStyle w:val="PKTpunkt"/>
      </w:pPr>
      <w:r>
        <w:t>3</w:t>
      </w:r>
      <w:r w:rsidR="00D06B93" w:rsidRPr="00355351">
        <w:t>)</w:t>
      </w:r>
      <w:r w:rsidR="00D06B93" w:rsidRPr="00355351">
        <w:tab/>
        <w:t>w art. 11 w ust. 1 pkt 7 otrzymuje brzmienie:</w:t>
      </w:r>
    </w:p>
    <w:p w14:paraId="10D5C270" w14:textId="7FA9E98A" w:rsidR="00D06B93" w:rsidRPr="00355351" w:rsidRDefault="00D06B93" w:rsidP="00D06B93">
      <w:pPr>
        <w:pStyle w:val="ZPKTzmpktartykuempunktem"/>
      </w:pPr>
      <w:r w:rsidRPr="00355351">
        <w:t>„7)</w:t>
      </w:r>
      <w:r w:rsidRPr="00355351">
        <w:tab/>
        <w:t>posiada wiedzę z zakresu przeciwdziałania praniu pieniędzy, finansowaniu terroryzmu oraz stosowania szczególnych środków ograniczających;”;</w:t>
      </w:r>
    </w:p>
    <w:p w14:paraId="7390F1D1" w14:textId="174F1414" w:rsidR="00D06B93" w:rsidRPr="00355351" w:rsidRDefault="00C45EE1" w:rsidP="00D06B93">
      <w:pPr>
        <w:pStyle w:val="PKTpunkt"/>
      </w:pPr>
      <w:r>
        <w:t>4</w:t>
      </w:r>
      <w:r w:rsidR="00D06B93" w:rsidRPr="00355351">
        <w:t>)</w:t>
      </w:r>
      <w:r w:rsidR="00D06B93" w:rsidRPr="00355351">
        <w:tab/>
        <w:t>w art. 12:</w:t>
      </w:r>
    </w:p>
    <w:p w14:paraId="1A99C26F" w14:textId="77777777" w:rsidR="00D06B93" w:rsidRPr="00355351" w:rsidRDefault="00D06B93" w:rsidP="00D06B93">
      <w:pPr>
        <w:pStyle w:val="LITlitera"/>
      </w:pPr>
      <w:r w:rsidRPr="00355351">
        <w:t>a)</w:t>
      </w:r>
      <w:r w:rsidRPr="00355351">
        <w:tab/>
        <w:t>w ust. 1 pkt 7 i 8 otrzymują brzmienie:</w:t>
      </w:r>
    </w:p>
    <w:p w14:paraId="17C4D832" w14:textId="3F2A078D" w:rsidR="00D06B93" w:rsidRPr="00355351" w:rsidRDefault="00D06B93" w:rsidP="00D06B93">
      <w:pPr>
        <w:pStyle w:val="ZLITPKTzmpktliter"/>
      </w:pPr>
      <w:r w:rsidRPr="00355351">
        <w:t>„7)</w:t>
      </w:r>
      <w:r w:rsidRPr="00355351">
        <w:tab/>
        <w:t>sprawowanie kontroli nad przestrzeganiem przepisów dotyczących przeciwdziałania praniu pieniędzy oraz finansowaniu terroryzmu i przepisów dotyczących stosowania szczególnych środków ograniczających;</w:t>
      </w:r>
    </w:p>
    <w:p w14:paraId="75A6AEA8" w14:textId="1F03C49C" w:rsidR="00D06B93" w:rsidRPr="00355351" w:rsidRDefault="00D06B93" w:rsidP="00D06B93">
      <w:pPr>
        <w:pStyle w:val="ZLITPKTzmpktliter"/>
      </w:pPr>
      <w:r w:rsidRPr="00355351">
        <w:t>8)</w:t>
      </w:r>
      <w:r w:rsidRPr="00355351">
        <w:tab/>
        <w:t>prowadzenie listy osób i podmiotów, wobec których stosuje się szczególne środki ograniczające</w:t>
      </w:r>
      <w:r w:rsidR="009E4914">
        <w:t>,</w:t>
      </w:r>
      <w:r w:rsidRPr="00355351">
        <w:t xml:space="preserve"> oraz wydawanie decyzji w sprawach wpisu na tę listę i skreślenia z tej listy;”,</w:t>
      </w:r>
    </w:p>
    <w:p w14:paraId="310A9175" w14:textId="77777777" w:rsidR="00CB0AE9" w:rsidRDefault="00D06B93" w:rsidP="00D06B93">
      <w:pPr>
        <w:pStyle w:val="LITlitera"/>
      </w:pPr>
      <w:r w:rsidRPr="00355351">
        <w:t>b)</w:t>
      </w:r>
      <w:r w:rsidRPr="00355351">
        <w:tab/>
        <w:t>w ust. 2 wyrazy „komórki organizacyjnej wyodrębnionej” zastępuje się wyrazami „komórki organizacyjnej albo komórek organizacyjnych wyodrębnionych”</w:t>
      </w:r>
      <w:r w:rsidR="00CB0AE9">
        <w:t>,</w:t>
      </w:r>
    </w:p>
    <w:p w14:paraId="6FDE6B3E" w14:textId="1B07FB74" w:rsidR="00CB0AE9" w:rsidRDefault="00CB0AE9" w:rsidP="00CB0AE9">
      <w:pPr>
        <w:pStyle w:val="LITlitera"/>
      </w:pPr>
      <w:r>
        <w:t>c)</w:t>
      </w:r>
      <w:r>
        <w:tab/>
      </w:r>
      <w:r w:rsidRPr="00355351">
        <w:t>w ust. 4</w:t>
      </w:r>
      <w:r>
        <w:t xml:space="preserve"> </w:t>
      </w:r>
      <w:r w:rsidRPr="00355351">
        <w:t>po wyraz</w:t>
      </w:r>
      <w:r w:rsidR="00BC0598">
        <w:t>ach</w:t>
      </w:r>
      <w:r w:rsidRPr="00355351">
        <w:t xml:space="preserve"> „</w:t>
      </w:r>
      <w:r w:rsidR="00713332">
        <w:t xml:space="preserve">finansowaniu </w:t>
      </w:r>
      <w:r w:rsidRPr="00355351">
        <w:t>terroryzmu” dodaje się wyrazy „ , zwanego dalej „SIGIIF</w:t>
      </w:r>
      <w:bookmarkStart w:id="6" w:name="_Hlk235017860"/>
      <w:r w:rsidRPr="00355351">
        <w:t>”</w:t>
      </w:r>
      <w:bookmarkEnd w:id="6"/>
      <w:r w:rsidR="00242A53" w:rsidRPr="00355351">
        <w:t>”</w:t>
      </w:r>
      <w:r w:rsidRPr="00355351">
        <w:t>;</w:t>
      </w:r>
    </w:p>
    <w:p w14:paraId="361E8943" w14:textId="4FC1EFD9" w:rsidR="00D06B93" w:rsidRPr="00355351" w:rsidRDefault="00C45EE1" w:rsidP="00D06B93">
      <w:pPr>
        <w:pStyle w:val="PKTpunkt"/>
      </w:pPr>
      <w:r>
        <w:t>5</w:t>
      </w:r>
      <w:r w:rsidR="00D06B93" w:rsidRPr="00355351">
        <w:t>)</w:t>
      </w:r>
      <w:r w:rsidR="00D06B93" w:rsidRPr="00355351">
        <w:tab/>
        <w:t>w art. 19:</w:t>
      </w:r>
    </w:p>
    <w:p w14:paraId="4C849134" w14:textId="77777777" w:rsidR="00D06B93" w:rsidRPr="00355351" w:rsidRDefault="00D06B93" w:rsidP="00D06B93">
      <w:pPr>
        <w:pStyle w:val="LITlitera"/>
      </w:pPr>
      <w:r w:rsidRPr="00355351">
        <w:t>a)</w:t>
      </w:r>
      <w:r w:rsidRPr="00355351">
        <w:tab/>
        <w:t>ust. 1 otrzymuje brzmienie:</w:t>
      </w:r>
    </w:p>
    <w:p w14:paraId="7276389C" w14:textId="31236FF5" w:rsidR="00D06B93" w:rsidRPr="00355351" w:rsidRDefault="00D06B93" w:rsidP="004838E8">
      <w:pPr>
        <w:pStyle w:val="ZLITUSTzmustliter"/>
      </w:pPr>
      <w:r w:rsidRPr="00355351">
        <w:t>„1. Przy Generalnym Inspektorze działa Komitet Bezpieczeństwa Finansowego, zwany dalej „Komitetem”, pełniący funkcj</w:t>
      </w:r>
      <w:r w:rsidR="009F683B">
        <w:t>ę</w:t>
      </w:r>
      <w:r w:rsidRPr="00355351">
        <w:t xml:space="preserve"> opiniodawczą i doradczą w zakresie</w:t>
      </w:r>
      <w:r w:rsidR="00A51210">
        <w:t xml:space="preserve"> </w:t>
      </w:r>
      <w:r w:rsidRPr="005551C9">
        <w:t>przeciwdziałania praniu pieniędzy</w:t>
      </w:r>
      <w:r w:rsidR="00A076F9" w:rsidRPr="005551C9">
        <w:t xml:space="preserve">, </w:t>
      </w:r>
      <w:r w:rsidRPr="005551C9">
        <w:t>finansowaniu terroryzmu</w:t>
      </w:r>
      <w:r w:rsidR="009F09C4" w:rsidRPr="005551C9">
        <w:t xml:space="preserve"> oraz </w:t>
      </w:r>
      <w:r w:rsidRPr="00355351">
        <w:t>stosowania szczególnych środków ograniczających.”,</w:t>
      </w:r>
    </w:p>
    <w:p w14:paraId="3C66B92D" w14:textId="77777777" w:rsidR="00D06B93" w:rsidRPr="00355351" w:rsidRDefault="00D06B93" w:rsidP="00D06B93">
      <w:pPr>
        <w:pStyle w:val="LITlitera"/>
      </w:pPr>
      <w:r w:rsidRPr="00355351">
        <w:t>b)</w:t>
      </w:r>
      <w:r w:rsidRPr="00355351">
        <w:tab/>
        <w:t>w ust. 2 pkt 7 otrzymuje brzmienie:</w:t>
      </w:r>
    </w:p>
    <w:p w14:paraId="4BDABA9B" w14:textId="353A59CD" w:rsidR="00D06B93" w:rsidRPr="00355351" w:rsidRDefault="00D06B93" w:rsidP="00D06B93">
      <w:pPr>
        <w:pStyle w:val="ZLITPKTzmpktliter"/>
      </w:pPr>
      <w:r w:rsidRPr="00355351">
        <w:t>„7)</w:t>
      </w:r>
      <w:r w:rsidRPr="00355351">
        <w:tab/>
        <w:t>przedstawienie opinii o potrzebie dokonania zmian przepisów</w:t>
      </w:r>
      <w:r w:rsidR="00802664">
        <w:t xml:space="preserve"> dotyczących</w:t>
      </w:r>
      <w:r w:rsidRPr="00355351">
        <w:t>:</w:t>
      </w:r>
    </w:p>
    <w:p w14:paraId="21359C2F" w14:textId="0810BA8B" w:rsidR="00D06B93" w:rsidRPr="005551C9" w:rsidRDefault="00D06B93" w:rsidP="00D06B93">
      <w:pPr>
        <w:pStyle w:val="ZLITLITwPKTzmlitwpktliter"/>
      </w:pPr>
      <w:r w:rsidRPr="005551C9">
        <w:t>a)</w:t>
      </w:r>
      <w:r w:rsidRPr="005551C9">
        <w:tab/>
        <w:t>przeciwdziałani</w:t>
      </w:r>
      <w:r w:rsidR="00802664" w:rsidRPr="005551C9">
        <w:t>a</w:t>
      </w:r>
      <w:r w:rsidRPr="005551C9">
        <w:t xml:space="preserve"> praniu pieniędzy oraz finansowaniu terroryzmu,</w:t>
      </w:r>
    </w:p>
    <w:p w14:paraId="20B582AE" w14:textId="04D122AB" w:rsidR="00D06B93" w:rsidRPr="00355351" w:rsidRDefault="00D06B93" w:rsidP="00D06B93">
      <w:pPr>
        <w:pStyle w:val="ZLITLITwPKTzmlitwpktliter"/>
      </w:pPr>
      <w:r w:rsidRPr="005551C9">
        <w:t>b)</w:t>
      </w:r>
      <w:r w:rsidRPr="005551C9">
        <w:tab/>
        <w:t xml:space="preserve">stosowania </w:t>
      </w:r>
      <w:r w:rsidRPr="00355351">
        <w:t>szczególnych środków ograniczających.”;</w:t>
      </w:r>
    </w:p>
    <w:p w14:paraId="6E630B40" w14:textId="5E1B3497" w:rsidR="00D06B93" w:rsidRPr="00355351" w:rsidRDefault="00C45EE1" w:rsidP="00D06B93">
      <w:pPr>
        <w:pStyle w:val="PKTpunkt"/>
      </w:pPr>
      <w:r>
        <w:t>6</w:t>
      </w:r>
      <w:r w:rsidR="00D06B93" w:rsidRPr="00355351">
        <w:t>)</w:t>
      </w:r>
      <w:r w:rsidR="00D06B93" w:rsidRPr="00355351">
        <w:tab/>
        <w:t xml:space="preserve">w art. 20 ust. 2 otrzymuje brzmienie: </w:t>
      </w:r>
    </w:p>
    <w:p w14:paraId="68B37F5F" w14:textId="77777777" w:rsidR="00D06B93" w:rsidRPr="00355351" w:rsidRDefault="00D06B93" w:rsidP="00D06B93">
      <w:pPr>
        <w:pStyle w:val="ZUSTzmustartykuempunktem"/>
      </w:pPr>
      <w:r w:rsidRPr="00355351">
        <w:t>„2. Członkiem Komitetu może być osoba:</w:t>
      </w:r>
    </w:p>
    <w:p w14:paraId="174BB74F" w14:textId="662BA820" w:rsidR="00D06B93" w:rsidRPr="00355351" w:rsidRDefault="00D06B93" w:rsidP="004838E8">
      <w:pPr>
        <w:pStyle w:val="ZPKTzmpktartykuempunktem"/>
      </w:pPr>
      <w:r w:rsidRPr="00355351">
        <w:t>1)</w:t>
      </w:r>
      <w:r w:rsidRPr="00355351">
        <w:tab/>
        <w:t>posiadająca wiedzę z zakresu</w:t>
      </w:r>
      <w:r w:rsidR="009F09C4">
        <w:t xml:space="preserve"> </w:t>
      </w:r>
      <w:r w:rsidRPr="005551C9">
        <w:t>przeciwdziałania praniu pieniędzy</w:t>
      </w:r>
      <w:r w:rsidR="009F09C4" w:rsidRPr="005551C9">
        <w:t xml:space="preserve">, </w:t>
      </w:r>
      <w:r w:rsidRPr="005551C9">
        <w:t>finansowaniu terroryzmu</w:t>
      </w:r>
      <w:r w:rsidR="009F09C4" w:rsidRPr="005551C9">
        <w:t xml:space="preserve"> oraz </w:t>
      </w:r>
      <w:r w:rsidRPr="005551C9">
        <w:t xml:space="preserve">stosowania </w:t>
      </w:r>
      <w:r w:rsidRPr="00355351">
        <w:t xml:space="preserve">szczególnych środków ograniczających; </w:t>
      </w:r>
    </w:p>
    <w:p w14:paraId="4EC40207" w14:textId="77777777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spełniająca wymagania określone w przepisach o ochronie informacji niejawnych w zakresie dostępu do informacji niejawnych o klauzuli „tajne” lub „ściśle tajne”.”;</w:t>
      </w:r>
    </w:p>
    <w:p w14:paraId="508EA673" w14:textId="54BD801D" w:rsidR="00D06B93" w:rsidRPr="00355351" w:rsidRDefault="00C45EE1" w:rsidP="00D06B93">
      <w:pPr>
        <w:pStyle w:val="PKTpunkt"/>
      </w:pPr>
      <w:r>
        <w:lastRenderedPageBreak/>
        <w:t>7</w:t>
      </w:r>
      <w:r w:rsidR="00D06B93" w:rsidRPr="00355351">
        <w:t>)</w:t>
      </w:r>
      <w:r w:rsidR="00D06B93" w:rsidRPr="00355351">
        <w:tab/>
        <w:t>w art. 27:</w:t>
      </w:r>
    </w:p>
    <w:p w14:paraId="0B9476CD" w14:textId="77777777" w:rsidR="00D06B93" w:rsidRPr="00355351" w:rsidRDefault="00D06B93" w:rsidP="00D06B93">
      <w:pPr>
        <w:pStyle w:val="LITlitera"/>
      </w:pPr>
      <w:r w:rsidRPr="00355351">
        <w:t>a)</w:t>
      </w:r>
      <w:r w:rsidRPr="00355351">
        <w:tab/>
        <w:t>po ust. 1 dodaje się ust. 1a i 1b w brzmieniu:</w:t>
      </w:r>
    </w:p>
    <w:p w14:paraId="599E54F6" w14:textId="5D5C9CFC" w:rsidR="00D06B93" w:rsidRPr="00355351" w:rsidRDefault="00D06B93" w:rsidP="00D06B93">
      <w:pPr>
        <w:pStyle w:val="ZLITUSTzmustliter"/>
      </w:pPr>
      <w:r w:rsidRPr="00355351">
        <w:t xml:space="preserve">„1a. W ramach oceny ryzyka, o której mowa w ust. 1, instytucje obowiązane </w:t>
      </w:r>
      <w:r w:rsidRPr="002B673A">
        <w:t>przeprowadzają</w:t>
      </w:r>
      <w:r w:rsidRPr="00355351">
        <w:t xml:space="preserve"> identyfikację </w:t>
      </w:r>
      <w:r w:rsidR="00594A85">
        <w:t xml:space="preserve">i </w:t>
      </w:r>
      <w:r w:rsidRPr="00355351">
        <w:t xml:space="preserve">ocenę ryzyka związaną z oferowaniem przez nie nowych produktów, usług, w tym kanałów dostaw oraz innych czynności wchodzących w zakres prowadzonej przez nie działalności, jak również z wykorzystaniem nowych i rozwijających się technologii na potrzeby nowych oraz dotychczas oferowanych usług, produktów lub innych czynności podejmowanych w ramach prowadzonej przez nie działalności, </w:t>
      </w:r>
      <w:r w:rsidR="00594A85">
        <w:t>przy czym i</w:t>
      </w:r>
      <w:r w:rsidR="00716859">
        <w:t xml:space="preserve">dentyfikacja i ocena </w:t>
      </w:r>
      <w:r w:rsidR="00022C72">
        <w:t xml:space="preserve">ryzyka </w:t>
      </w:r>
      <w:r w:rsidR="00716859">
        <w:t>następuj</w:t>
      </w:r>
      <w:r w:rsidR="00594A85">
        <w:t>ą</w:t>
      </w:r>
      <w:r w:rsidR="00716859">
        <w:t xml:space="preserve"> </w:t>
      </w:r>
      <w:r w:rsidRPr="00355351">
        <w:t xml:space="preserve">przed udostępnieniem produktów, usług </w:t>
      </w:r>
      <w:r w:rsidR="00716859">
        <w:t xml:space="preserve">lub </w:t>
      </w:r>
      <w:r w:rsidRPr="00355351">
        <w:t>podjęciem innych czynności wchodzących w zakres prowadzonej przez nie działalności.</w:t>
      </w:r>
    </w:p>
    <w:p w14:paraId="2A2E4DF1" w14:textId="1B2DBAE5" w:rsidR="00D06B93" w:rsidRPr="00355351" w:rsidRDefault="00D06B93" w:rsidP="00D06B93">
      <w:pPr>
        <w:pStyle w:val="ZLITUSTzmustliter"/>
      </w:pPr>
      <w:r w:rsidRPr="00355351">
        <w:t xml:space="preserve">1b. Instytucje obowiązane podejmują </w:t>
      </w:r>
      <w:r w:rsidRPr="00054059">
        <w:t xml:space="preserve">właściwe </w:t>
      </w:r>
      <w:r w:rsidRPr="00355351">
        <w:t xml:space="preserve">działania w celu ograniczenia </w:t>
      </w:r>
      <w:r w:rsidR="0009043F">
        <w:t>zidentyfikowanego ryzyka</w:t>
      </w:r>
      <w:r w:rsidR="00054059">
        <w:t xml:space="preserve"> prania pieniędzy oraz finansowania terroryzmu</w:t>
      </w:r>
      <w:r w:rsidR="0009043F">
        <w:t>, o którym mowa w ust. 1</w:t>
      </w:r>
      <w:r w:rsidR="00DA6347">
        <w:t>,</w:t>
      </w:r>
      <w:r w:rsidR="0009043F">
        <w:t xml:space="preserve"> </w:t>
      </w:r>
      <w:r w:rsidRPr="00355351">
        <w:t xml:space="preserve">i zarządzania </w:t>
      </w:r>
      <w:r w:rsidR="0009043F">
        <w:t>t</w:t>
      </w:r>
      <w:r w:rsidR="00054059">
        <w:t>y</w:t>
      </w:r>
      <w:r w:rsidR="0009043F">
        <w:t xml:space="preserve">m </w:t>
      </w:r>
      <w:r w:rsidRPr="00355351">
        <w:t>ryzykiem</w:t>
      </w:r>
      <w:r w:rsidR="0009043F">
        <w:t>.</w:t>
      </w:r>
      <w:r w:rsidR="00DA6347" w:rsidRPr="00355351">
        <w:t>”</w:t>
      </w:r>
      <w:r w:rsidRPr="00355351">
        <w:t>,</w:t>
      </w:r>
    </w:p>
    <w:p w14:paraId="4D70D198" w14:textId="77777777" w:rsidR="00D06B93" w:rsidRPr="00355351" w:rsidRDefault="00D06B93" w:rsidP="00F552AF">
      <w:pPr>
        <w:pStyle w:val="LITlitera"/>
      </w:pPr>
      <w:r w:rsidRPr="00355351">
        <w:t>b)</w:t>
      </w:r>
      <w:r w:rsidRPr="00355351">
        <w:tab/>
        <w:t>ust. 2 otrzymuje brzmienie:</w:t>
      </w:r>
    </w:p>
    <w:p w14:paraId="7C259326" w14:textId="33194B72" w:rsidR="00D06B93" w:rsidRPr="00355351" w:rsidRDefault="00D06B93" w:rsidP="00D06B93">
      <w:pPr>
        <w:pStyle w:val="ZLITUSTzmustliter"/>
      </w:pPr>
      <w:r w:rsidRPr="00355351">
        <w:t>„2. Instytucje obowiązane</w:t>
      </w:r>
      <w:r w:rsidR="00D5212F">
        <w:t>,</w:t>
      </w:r>
      <w:r w:rsidRPr="00355351">
        <w:t xml:space="preserve"> </w:t>
      </w:r>
      <w:r w:rsidRPr="00054059">
        <w:t>dokonując o</w:t>
      </w:r>
      <w:r w:rsidRPr="00355351">
        <w:t>ceny ryzyka</w:t>
      </w:r>
      <w:r w:rsidRPr="00355351">
        <w:rPr>
          <w:rStyle w:val="Odwoaniedokomentarza"/>
        </w:rPr>
        <w:t xml:space="preserve">, </w:t>
      </w:r>
      <w:r w:rsidRPr="00355351">
        <w:t>o której mowa w ust. 1, uwzględniają obowiązującą krajową ocenę ryzyka, jak również sprawozdanie Komisji Europejskiej, o którym mowa w art. 6 ust. 1–3 dyrektywy 2015/849.”;</w:t>
      </w:r>
    </w:p>
    <w:p w14:paraId="488B1E54" w14:textId="04E8AAA9" w:rsidR="00D06B93" w:rsidRPr="00355351" w:rsidRDefault="00C45EE1" w:rsidP="00D06B93">
      <w:pPr>
        <w:pStyle w:val="PKTpunkt"/>
      </w:pPr>
      <w:r>
        <w:t>8</w:t>
      </w:r>
      <w:r w:rsidR="00D06B93" w:rsidRPr="00355351">
        <w:t>)</w:t>
      </w:r>
      <w:r w:rsidR="00D06B93" w:rsidRPr="00355351">
        <w:tab/>
        <w:t>w art. 41:</w:t>
      </w:r>
    </w:p>
    <w:p w14:paraId="1C174A5E" w14:textId="77777777" w:rsidR="00D06B93" w:rsidRPr="00355351" w:rsidRDefault="00D06B93" w:rsidP="00D06B93">
      <w:pPr>
        <w:pStyle w:val="LITlitera"/>
      </w:pPr>
      <w:r w:rsidRPr="00355351">
        <w:t>a)</w:t>
      </w:r>
      <w:r w:rsidRPr="00355351">
        <w:tab/>
        <w:t>w ust. 1:</w:t>
      </w:r>
    </w:p>
    <w:p w14:paraId="448CC76C" w14:textId="54C41306" w:rsidR="00D06B93" w:rsidRPr="00355351" w:rsidRDefault="00D06B93" w:rsidP="00D06B93">
      <w:pPr>
        <w:pStyle w:val="TIRtiret"/>
      </w:pPr>
      <w:r w:rsidRPr="00355351">
        <w:t>–</w:t>
      </w:r>
      <w:r w:rsidRPr="00355351">
        <w:tab/>
      </w:r>
      <w:r w:rsidR="006D55D2">
        <w:t xml:space="preserve">po </w:t>
      </w:r>
      <w:r w:rsidRPr="00355351">
        <w:t xml:space="preserve">pkt 2 </w:t>
      </w:r>
      <w:r w:rsidR="001E4E66">
        <w:t xml:space="preserve">dodaje pkt 2a w </w:t>
      </w:r>
      <w:r w:rsidRPr="00355351">
        <w:t>brzmieni</w:t>
      </w:r>
      <w:r w:rsidR="001E4E66">
        <w:t>u</w:t>
      </w:r>
      <w:r w:rsidRPr="00355351">
        <w:t>:</w:t>
      </w:r>
    </w:p>
    <w:p w14:paraId="67CB5AD1" w14:textId="392AA4E0" w:rsidR="00D06B93" w:rsidRPr="00355351" w:rsidRDefault="00D06B93" w:rsidP="00F552AF">
      <w:pPr>
        <w:pStyle w:val="ZTIRPKTzmpkttiret"/>
      </w:pPr>
      <w:r w:rsidRPr="00355351">
        <w:t>„2</w:t>
      </w:r>
      <w:r w:rsidR="001E4E66">
        <w:t>a</w:t>
      </w:r>
      <w:r w:rsidRPr="00355351">
        <w:t>)</w:t>
      </w:r>
      <w:r w:rsidR="007865EE">
        <w:tab/>
      </w:r>
      <w:r w:rsidRPr="00355351">
        <w:t>nie przeprowadza</w:t>
      </w:r>
      <w:r w:rsidR="00D5212F">
        <w:t xml:space="preserve"> </w:t>
      </w:r>
      <w:r w:rsidRPr="00355351">
        <w:t>transakcji w ramach stosunków gospodarczych;”,</w:t>
      </w:r>
    </w:p>
    <w:p w14:paraId="7F67E2EE" w14:textId="77777777" w:rsidR="00D06B93" w:rsidRPr="00355351" w:rsidRDefault="00D06B93" w:rsidP="00D06B93">
      <w:pPr>
        <w:pStyle w:val="TIRtiret"/>
      </w:pPr>
      <w:r w:rsidRPr="00355351">
        <w:t>–</w:t>
      </w:r>
      <w:r w:rsidRPr="00355351">
        <w:tab/>
        <w:t>uchyla się pkt 3,</w:t>
      </w:r>
    </w:p>
    <w:p w14:paraId="4F79D0F3" w14:textId="77777777" w:rsidR="00D06B93" w:rsidRPr="00355351" w:rsidRDefault="00D06B93" w:rsidP="00D06B93">
      <w:pPr>
        <w:pStyle w:val="LITlitera"/>
      </w:pPr>
      <w:r w:rsidRPr="00355351">
        <w:t>b)</w:t>
      </w:r>
      <w:r w:rsidRPr="00355351">
        <w:tab/>
        <w:t>po ust. 2 dodaje się ust. 2a w brzmieniu:</w:t>
      </w:r>
    </w:p>
    <w:p w14:paraId="0F51EA4C" w14:textId="77777777" w:rsidR="00D06B93" w:rsidRPr="00355351" w:rsidRDefault="00D06B93" w:rsidP="004838E8">
      <w:pPr>
        <w:pStyle w:val="ZLITUSTzmustliter"/>
      </w:pPr>
      <w:r w:rsidRPr="00355351">
        <w:t>„2a. Instytucje obowiązane dokumentują działania podjęte w celu zastosowania środków bezpieczeństwa finansowego oraz brak możliwości ich przeprowadzenia.”;</w:t>
      </w:r>
    </w:p>
    <w:p w14:paraId="54962E4A" w14:textId="6CE7CBDD" w:rsidR="00D06B93" w:rsidRPr="00355351" w:rsidRDefault="00C45EE1" w:rsidP="00D06B93">
      <w:pPr>
        <w:pStyle w:val="PKTpunkt"/>
      </w:pPr>
      <w:r>
        <w:t>9</w:t>
      </w:r>
      <w:r w:rsidR="00D06B93" w:rsidRPr="00355351">
        <w:t>)</w:t>
      </w:r>
      <w:r w:rsidR="00D06B93" w:rsidRPr="00355351">
        <w:tab/>
        <w:t>w art. 57 w ust. 2 w pkt 5 kropkę zastępuje się średnikiem i dodaje się pkt 6 w brzmieniu:</w:t>
      </w:r>
    </w:p>
    <w:p w14:paraId="207AAE11" w14:textId="44FF48C9" w:rsidR="00D06B93" w:rsidRPr="00355351" w:rsidRDefault="00D06B93" w:rsidP="00D06B93">
      <w:pPr>
        <w:pStyle w:val="ZPKTzmpktartykuempunktem"/>
      </w:pPr>
      <w:r w:rsidRPr="00355351">
        <w:t>„6)</w:t>
      </w:r>
      <w:r w:rsidRPr="00355351">
        <w:tab/>
        <w:t>udostępnianie informacji</w:t>
      </w:r>
      <w:r w:rsidR="004838E8">
        <w:t xml:space="preserve"> </w:t>
      </w:r>
      <w:r w:rsidR="00D20C74">
        <w:t>zgromadzonych w Rejestrze</w:t>
      </w:r>
      <w:r w:rsidRPr="00355351">
        <w:t>.”;</w:t>
      </w:r>
    </w:p>
    <w:p w14:paraId="6E71E071" w14:textId="1384DF83" w:rsidR="004F2D56" w:rsidRPr="00355351" w:rsidRDefault="00C45EE1">
      <w:pPr>
        <w:pStyle w:val="PKTpunkt"/>
      </w:pPr>
      <w:r>
        <w:t>10</w:t>
      </w:r>
      <w:r w:rsidR="00D06B93" w:rsidRPr="00355351">
        <w:t>)</w:t>
      </w:r>
      <w:r w:rsidR="00D06B93" w:rsidRPr="00355351">
        <w:tab/>
        <w:t>w art. 60 uchyla się ust. 2 i 3;</w:t>
      </w:r>
    </w:p>
    <w:p w14:paraId="13759026" w14:textId="6B7F72BD" w:rsidR="00C13E73" w:rsidRDefault="00C45EE1" w:rsidP="00D06B93">
      <w:pPr>
        <w:pStyle w:val="PKTpunkt"/>
      </w:pPr>
      <w:r>
        <w:t>11</w:t>
      </w:r>
      <w:r w:rsidR="00D06B93" w:rsidRPr="00355351">
        <w:t>)</w:t>
      </w:r>
      <w:r w:rsidR="00D06B93" w:rsidRPr="00355351">
        <w:tab/>
        <w:t>w art. 61</w:t>
      </w:r>
      <w:r w:rsidR="00C13E73">
        <w:t>:</w:t>
      </w:r>
    </w:p>
    <w:p w14:paraId="457BA82D" w14:textId="0CE560FB" w:rsidR="00C13E73" w:rsidRPr="00C13E73" w:rsidRDefault="00C13E73" w:rsidP="002E2940">
      <w:pPr>
        <w:pStyle w:val="LITlitera"/>
      </w:pPr>
      <w:r w:rsidRPr="00C13E73">
        <w:t>a)</w:t>
      </w:r>
      <w:r w:rsidR="00FD400B">
        <w:tab/>
      </w:r>
      <w:r w:rsidRPr="00C13E73">
        <w:t>ust. 2 otrzymuje brzmienie:</w:t>
      </w:r>
    </w:p>
    <w:p w14:paraId="33EF9938" w14:textId="7D0A5F81" w:rsidR="00C13E73" w:rsidRPr="00C13E73" w:rsidRDefault="00C13E73" w:rsidP="002E2940">
      <w:pPr>
        <w:pStyle w:val="ZLITUSTzmustliter"/>
      </w:pPr>
      <w:r w:rsidRPr="00C13E73">
        <w:t>„2. Zgłoszenia dokonuje się nieodpłatnie za pomocą systemu teleinformatycznego, o którym mowa w art. 55</w:t>
      </w:r>
      <w:r w:rsidR="00D114E2">
        <w:t>.</w:t>
      </w:r>
      <w:r w:rsidRPr="00C13E73">
        <w:t>”,</w:t>
      </w:r>
    </w:p>
    <w:p w14:paraId="09D5CF24" w14:textId="56C63C92" w:rsidR="00C13E73" w:rsidRPr="00C13E73" w:rsidRDefault="00C13E73" w:rsidP="002E2940">
      <w:pPr>
        <w:pStyle w:val="LITlitera"/>
      </w:pPr>
      <w:r w:rsidRPr="00C13E73">
        <w:lastRenderedPageBreak/>
        <w:t>b)</w:t>
      </w:r>
      <w:r w:rsidR="00FD400B">
        <w:tab/>
      </w:r>
      <w:r w:rsidRPr="00C13E73">
        <w:t>uchyla się ust. 3,</w:t>
      </w:r>
    </w:p>
    <w:p w14:paraId="6A784ABA" w14:textId="0E0EA082" w:rsidR="00C13E73" w:rsidRPr="00C13E73" w:rsidRDefault="00C13E73" w:rsidP="002E2940">
      <w:pPr>
        <w:pStyle w:val="LITlitera"/>
      </w:pPr>
      <w:r w:rsidRPr="00C13E73">
        <w:t>c)</w:t>
      </w:r>
      <w:r w:rsidR="00FD400B">
        <w:tab/>
      </w:r>
      <w:r w:rsidRPr="00C13E73">
        <w:t>ust. 4 otrzymuje brzmienie:</w:t>
      </w:r>
    </w:p>
    <w:p w14:paraId="0616EB0E" w14:textId="1E99BD02" w:rsidR="00CB671D" w:rsidRPr="00DF10C7" w:rsidRDefault="00C13E73" w:rsidP="002E2940">
      <w:pPr>
        <w:pStyle w:val="ZLITUSTzmustliter"/>
      </w:pPr>
      <w:r w:rsidRPr="00DF10C7">
        <w:t xml:space="preserve">„4. </w:t>
      </w:r>
      <w:r w:rsidR="00D13869" w:rsidRPr="00DF10C7">
        <w:t xml:space="preserve">Zgłoszenie jest opatrzone podpisem elektronicznym oraz </w:t>
      </w:r>
      <w:r w:rsidRPr="00DF10C7">
        <w:t xml:space="preserve">zawiera </w:t>
      </w:r>
      <w:r w:rsidRPr="00D11083">
        <w:t xml:space="preserve">oświadczenie osoby dokonującej zgłoszenia </w:t>
      </w:r>
      <w:r w:rsidRPr="00DF10C7">
        <w:t>do Rejestru o prawdziwości informacji zgłaszanych do Rejestru.”</w:t>
      </w:r>
      <w:r w:rsidR="00C006D9" w:rsidRPr="00DF10C7">
        <w:t>;</w:t>
      </w:r>
    </w:p>
    <w:p w14:paraId="12BD4CE6" w14:textId="246F8073" w:rsidR="00D06B93" w:rsidRPr="00355351" w:rsidRDefault="00C45EE1" w:rsidP="00D06B93">
      <w:pPr>
        <w:pStyle w:val="PKTpunkt"/>
      </w:pPr>
      <w:r>
        <w:t>12</w:t>
      </w:r>
      <w:r w:rsidR="00D06B93" w:rsidRPr="00355351">
        <w:t>)</w:t>
      </w:r>
      <w:r w:rsidR="00D06B93" w:rsidRPr="00355351">
        <w:tab/>
        <w:t>po art. 61b dodaje się art. 61c w brzmieniu:</w:t>
      </w:r>
    </w:p>
    <w:p w14:paraId="033BC71C" w14:textId="17AE741F" w:rsidR="00D06B93" w:rsidRPr="00355351" w:rsidRDefault="00D06B93" w:rsidP="00D06B93">
      <w:pPr>
        <w:pStyle w:val="ZARTzmartartykuempunktem"/>
      </w:pPr>
      <w:r w:rsidRPr="00355351">
        <w:t xml:space="preserve">„Art. 61c. 1. Organ właściwy w sprawach Rejestru, na wniosek beneficjenta rzeczywistego, wyłącza dostęp do całości </w:t>
      </w:r>
      <w:r w:rsidR="00D66F78">
        <w:t>albo</w:t>
      </w:r>
      <w:r w:rsidRPr="00355351">
        <w:t xml:space="preserve"> części danych, o których mowa w art. 59 pkt 2 i 3</w:t>
      </w:r>
      <w:r w:rsidR="00F47F02">
        <w:t>,</w:t>
      </w:r>
      <w:r w:rsidRPr="00355351">
        <w:t xml:space="preserve"> dotyczących tego beneficjenta rzeczywistego</w:t>
      </w:r>
      <w:r w:rsidR="00E77D7B">
        <w:t>,</w:t>
      </w:r>
      <w:r w:rsidRPr="00355351">
        <w:t xml:space="preserve"> zgromadzonych w Rejestrze, jeżeli beneficjent rzeczywisty:</w:t>
      </w:r>
    </w:p>
    <w:p w14:paraId="27522F73" w14:textId="391CF37B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 xml:space="preserve">wykaże, biorąc pod uwagę okoliczności konkretnego przypadku, że </w:t>
      </w:r>
      <w:r w:rsidR="002619E8">
        <w:t xml:space="preserve">ich </w:t>
      </w:r>
      <w:r w:rsidRPr="00355351">
        <w:t>udostępnienie narażałoby go na niewspółmierne ryzyko stania się ofiarą przestępstwa, o którym mowa w art. 148, art. 156, art. 157, art. 158–160, art. 189, art. 190–191, art. 211, art. 252, art. 282</w:t>
      </w:r>
      <w:r w:rsidR="00A016CB">
        <w:t xml:space="preserve"> </w:t>
      </w:r>
      <w:r w:rsidR="002619E8">
        <w:t>lub</w:t>
      </w:r>
      <w:r w:rsidRPr="00355351">
        <w:t xml:space="preserve"> art. 286 ustawy z dnia 6 czerwca 1997 r. – Kodeks karny;</w:t>
      </w:r>
    </w:p>
    <w:p w14:paraId="16F3240D" w14:textId="77777777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jest osobą nieposiadającą pełnej zdolności do czynności prawnych.</w:t>
      </w:r>
    </w:p>
    <w:p w14:paraId="08BAC5F7" w14:textId="26B580EA" w:rsidR="00D06B93" w:rsidRPr="00355351" w:rsidRDefault="00D06B93" w:rsidP="00D06B93">
      <w:pPr>
        <w:pStyle w:val="ZUSTzmustartykuempunktem"/>
      </w:pPr>
      <w:r w:rsidRPr="00355351">
        <w:t xml:space="preserve">2. </w:t>
      </w:r>
      <w:r w:rsidRPr="00492715">
        <w:t>Do wniosku</w:t>
      </w:r>
      <w:r w:rsidRPr="00355351">
        <w:t>, o którym mowa w ust. 1, stosuje się odpowiednio art. 61 ust. 2</w:t>
      </w:r>
      <w:r w:rsidR="00D114E2">
        <w:t>, 4 i</w:t>
      </w:r>
      <w:r w:rsidR="00D15FE5">
        <w:t> </w:t>
      </w:r>
      <w:r w:rsidRPr="00355351">
        <w:t>5.</w:t>
      </w:r>
    </w:p>
    <w:p w14:paraId="004953E6" w14:textId="024D01BA" w:rsidR="00D06B93" w:rsidRPr="00355351" w:rsidRDefault="00D06B93" w:rsidP="00D06B93">
      <w:pPr>
        <w:pStyle w:val="ZUSTzmustartykuempunktem"/>
      </w:pPr>
      <w:r w:rsidRPr="00355351">
        <w:t>3. Wyłączenie dostępu, o którym mowa w ust. 1, oraz odmowa jego wyłączenia następuj</w:t>
      </w:r>
      <w:r w:rsidR="0033664B">
        <w:t>ą</w:t>
      </w:r>
      <w:r w:rsidRPr="00355351">
        <w:t xml:space="preserve"> w drodze decyzji organu właściwego w sprawach Rejestru.</w:t>
      </w:r>
    </w:p>
    <w:p w14:paraId="182456C1" w14:textId="0060B729" w:rsidR="00D06B93" w:rsidRPr="00355351" w:rsidRDefault="00D06B93" w:rsidP="00D06B93">
      <w:pPr>
        <w:pStyle w:val="ZUSTzmustartykuempunktem"/>
      </w:pPr>
      <w:r w:rsidRPr="00355351">
        <w:t>4. Decyzj</w:t>
      </w:r>
      <w:r w:rsidR="002619E8">
        <w:t>a</w:t>
      </w:r>
      <w:r w:rsidRPr="00355351">
        <w:t>, o któr</w:t>
      </w:r>
      <w:r w:rsidR="002619E8">
        <w:t>ej</w:t>
      </w:r>
      <w:r w:rsidRPr="00355351">
        <w:t xml:space="preserve"> mowa w ust. 3, podlega natychmiastowemu wykonaniu.</w:t>
      </w:r>
    </w:p>
    <w:p w14:paraId="4520E66F" w14:textId="77777777" w:rsidR="00D06B93" w:rsidRPr="00355351" w:rsidRDefault="00D06B93" w:rsidP="00D06B93">
      <w:pPr>
        <w:pStyle w:val="ZUSTzmustartykuempunktem"/>
      </w:pPr>
      <w:r w:rsidRPr="00355351">
        <w:t>5. W przypadku wyłączenia dostępu, o którym mowa w ust. 1, beneficjent rzeczywisty powiadamia niezwłocznie organ właściwy w sprawach Rejestru o ustaniu przesłanek będących podstawą tego wyłączenia.</w:t>
      </w:r>
    </w:p>
    <w:p w14:paraId="1A34FAA3" w14:textId="60D1842E" w:rsidR="00D06B93" w:rsidRPr="00355351" w:rsidRDefault="00D06B93" w:rsidP="00D06B93">
      <w:pPr>
        <w:pStyle w:val="ZUSTzmustartykuempunktem"/>
      </w:pPr>
      <w:r w:rsidRPr="00355351">
        <w:t>6. Organ właściwy w spraw</w:t>
      </w:r>
      <w:r w:rsidR="00C46EDA">
        <w:t>ach</w:t>
      </w:r>
      <w:r w:rsidRPr="00355351">
        <w:t xml:space="preserve"> Rejestru sporządza roczne sprawozdanie zawierające informacje o liczbie wydanych decyzji o wyłączeniu dostępu, o którym mowa w ust. 1, wraz z uzasadnieniem ich wydania, w terminie 3 miesięcy od zakończenia roku, za który </w:t>
      </w:r>
      <w:r w:rsidR="006C66FE">
        <w:t xml:space="preserve">to sprawozdanie </w:t>
      </w:r>
      <w:r w:rsidRPr="00355351">
        <w:t>jest sporządzane</w:t>
      </w:r>
      <w:r w:rsidR="00604EAB">
        <w:t>,</w:t>
      </w:r>
      <w:r w:rsidRPr="00355351">
        <w:t xml:space="preserve"> publikuje je w Biuletynie Informacji Publicznej na stronie podmiotowej urzędu obsługującego ministra właściwego do spraw finansów publicznych</w:t>
      </w:r>
      <w:r w:rsidR="00011C9E">
        <w:t xml:space="preserve"> </w:t>
      </w:r>
      <w:r w:rsidR="00604EAB">
        <w:t>i</w:t>
      </w:r>
      <w:r w:rsidRPr="00355351" w:rsidDel="00F37371">
        <w:t xml:space="preserve"> </w:t>
      </w:r>
      <w:r w:rsidRPr="00355351">
        <w:t>niezwłocznie przekazuje Komisji Europejskiej.”;</w:t>
      </w:r>
    </w:p>
    <w:p w14:paraId="799E2B68" w14:textId="649F83DB" w:rsidR="00D06B93" w:rsidRPr="00355351" w:rsidRDefault="00C45EE1" w:rsidP="009E2ECD">
      <w:pPr>
        <w:pStyle w:val="PKTpunkt"/>
      </w:pPr>
      <w:r>
        <w:t>13</w:t>
      </w:r>
      <w:r w:rsidR="00D06B93" w:rsidRPr="00355351">
        <w:t>)</w:t>
      </w:r>
      <w:r w:rsidR="00D06B93" w:rsidRPr="00355351">
        <w:tab/>
      </w:r>
      <w:r w:rsidR="00922F00">
        <w:t xml:space="preserve">uchyla się </w:t>
      </w:r>
      <w:r w:rsidR="00D06B93" w:rsidRPr="00355351">
        <w:t>art. 62</w:t>
      </w:r>
      <w:r w:rsidR="00603D33">
        <w:t>;</w:t>
      </w:r>
      <w:r w:rsidR="00D06B93" w:rsidRPr="00355351">
        <w:t xml:space="preserve"> </w:t>
      </w:r>
      <w:bookmarkStart w:id="7" w:name="_Hlk222922664"/>
    </w:p>
    <w:bookmarkEnd w:id="7"/>
    <w:p w14:paraId="43F43702" w14:textId="56925EB8" w:rsidR="00D06B93" w:rsidRPr="00355351" w:rsidRDefault="00C45EE1" w:rsidP="00D06B93">
      <w:pPr>
        <w:pStyle w:val="PKTpunkt"/>
      </w:pPr>
      <w:r>
        <w:t>14</w:t>
      </w:r>
      <w:r w:rsidR="00D06B93" w:rsidRPr="00355351">
        <w:t>)</w:t>
      </w:r>
      <w:r w:rsidR="00D06B93" w:rsidRPr="00355351">
        <w:tab/>
      </w:r>
      <w:bookmarkStart w:id="8" w:name="_Hlk212634743"/>
      <w:r w:rsidR="00D06B93" w:rsidRPr="00355351">
        <w:t>art. 64 otrzymuje brzmienie:</w:t>
      </w:r>
    </w:p>
    <w:p w14:paraId="2C221BE6" w14:textId="69B5F973" w:rsidR="003D2EFA" w:rsidRPr="00355351" w:rsidRDefault="00D06B93" w:rsidP="003D2EFA">
      <w:pPr>
        <w:pStyle w:val="ZARTzmartartykuempunktem"/>
      </w:pPr>
      <w:r w:rsidRPr="00355351">
        <w:t>„</w:t>
      </w:r>
      <w:r w:rsidR="003D2EFA" w:rsidRPr="00355351">
        <w:t xml:space="preserve">Art. 64 1. Informacje, o których mowa w art. 59 i art. 61 ust. 1a, dotyczące podmiotów, o których mowa w art. 58: </w:t>
      </w:r>
    </w:p>
    <w:p w14:paraId="3394FE74" w14:textId="1960DA9B" w:rsidR="003D2EFA" w:rsidRPr="00355351" w:rsidRDefault="003D2EFA" w:rsidP="003D2EFA">
      <w:pPr>
        <w:pStyle w:val="ZPKTzmpktartykuempunktem"/>
      </w:pPr>
      <w:r w:rsidRPr="00355351">
        <w:lastRenderedPageBreak/>
        <w:t>1)</w:t>
      </w:r>
      <w:r w:rsidRPr="00355351">
        <w:tab/>
        <w:t xml:space="preserve">pkt 1–5 i 7–13 – są </w:t>
      </w:r>
      <w:r>
        <w:t xml:space="preserve">dostępne w Rejestrze </w:t>
      </w:r>
      <w:r w:rsidRPr="00355351">
        <w:t xml:space="preserve">przez okres 5 lat, licząc od dnia </w:t>
      </w:r>
      <w:r w:rsidR="00D448BA">
        <w:t xml:space="preserve">uzyskania </w:t>
      </w:r>
      <w:r>
        <w:t xml:space="preserve">przez organ właściwy </w:t>
      </w:r>
      <w:r w:rsidR="006D7FD2">
        <w:t xml:space="preserve">w </w:t>
      </w:r>
      <w:r>
        <w:t>spraw</w:t>
      </w:r>
      <w:r w:rsidR="006D7FD2">
        <w:t>ach</w:t>
      </w:r>
      <w:r>
        <w:t xml:space="preserve"> Rejestru informacji o </w:t>
      </w:r>
      <w:r w:rsidRPr="00355351">
        <w:t>wykreśleni</w:t>
      </w:r>
      <w:r>
        <w:t>u</w:t>
      </w:r>
      <w:r w:rsidRPr="00355351">
        <w:t xml:space="preserve"> informacji o tych podmiotach z Krajowego Rejestru Sądowego; </w:t>
      </w:r>
    </w:p>
    <w:p w14:paraId="70972CB4" w14:textId="61A24556" w:rsidR="003D2EFA" w:rsidRPr="00355351" w:rsidRDefault="003D2EFA" w:rsidP="00545C1C">
      <w:pPr>
        <w:pStyle w:val="ZPKTzmpktartykuempunktem"/>
      </w:pPr>
      <w:r w:rsidRPr="00355351">
        <w:t>2)</w:t>
      </w:r>
      <w:r w:rsidRPr="00355351">
        <w:tab/>
        <w:t xml:space="preserve">pkt 6 – są </w:t>
      </w:r>
      <w:r>
        <w:t xml:space="preserve">dostępne w Rejestrze </w:t>
      </w:r>
      <w:r w:rsidRPr="00355351">
        <w:t>przez okres 5 lat, licząc od dnia</w:t>
      </w:r>
      <w:r>
        <w:t xml:space="preserve"> </w:t>
      </w:r>
      <w:r w:rsidR="00D448BA">
        <w:t xml:space="preserve">uzyskania </w:t>
      </w:r>
      <w:r>
        <w:t xml:space="preserve">przez organ właściwy </w:t>
      </w:r>
      <w:r w:rsidR="006D7FD2">
        <w:t xml:space="preserve">w </w:t>
      </w:r>
      <w:r>
        <w:t>spraw</w:t>
      </w:r>
      <w:r w:rsidR="006D7FD2">
        <w:t>ach</w:t>
      </w:r>
      <w:r>
        <w:t xml:space="preserve"> Rejestru informacji o</w:t>
      </w:r>
      <w:r w:rsidRPr="00355351">
        <w:t xml:space="preserve"> usta</w:t>
      </w:r>
      <w:r>
        <w:t>niu</w:t>
      </w:r>
      <w:r w:rsidRPr="00355351">
        <w:t xml:space="preserve"> obowiąz</w:t>
      </w:r>
      <w:r>
        <w:t>ku</w:t>
      </w:r>
      <w:r w:rsidRPr="00355351">
        <w:t xml:space="preserve"> zgłoszenia danych do Rejestru lub ich aktualizacji.</w:t>
      </w:r>
    </w:p>
    <w:p w14:paraId="729AD9B8" w14:textId="78AF8267" w:rsidR="003D2EFA" w:rsidRDefault="003D2EFA" w:rsidP="00126837">
      <w:pPr>
        <w:pStyle w:val="ZUSTzmustartykuempunktem"/>
      </w:pPr>
      <w:r w:rsidRPr="00355351">
        <w:t>2. Przed upływem okresu, o którym mowa w ust. 1, po dokonaniu oceny konieczności i proporcjonalności dalszego przetwarzania w Rejestrze informacji</w:t>
      </w:r>
      <w:r>
        <w:t>,</w:t>
      </w:r>
      <w:r w:rsidRPr="00355351">
        <w:t xml:space="preserve"> o których mowa w art. 59 i art. 61 ust. 1a, organ właściwy </w:t>
      </w:r>
      <w:r w:rsidR="006D7FD2">
        <w:t>w</w:t>
      </w:r>
      <w:r w:rsidR="00126837">
        <w:t xml:space="preserve"> spraw</w:t>
      </w:r>
      <w:r w:rsidR="006D7FD2">
        <w:t>ach</w:t>
      </w:r>
      <w:r w:rsidR="00126837">
        <w:t xml:space="preserve"> Rejestru </w:t>
      </w:r>
      <w:r w:rsidRPr="00355351">
        <w:t>może zdecydować</w:t>
      </w:r>
      <w:r w:rsidR="00D33F1E" w:rsidRPr="00D33F1E">
        <w:t xml:space="preserve"> z urzędu albo</w:t>
      </w:r>
      <w:r w:rsidR="00126837">
        <w:t xml:space="preserve"> </w:t>
      </w:r>
      <w:r w:rsidR="00D33F1E" w:rsidRPr="00D33F1E">
        <w:t xml:space="preserve">na wniosek podmiotów, o których mowa w </w:t>
      </w:r>
      <w:r w:rsidR="00D33F1E" w:rsidRPr="005A5053">
        <w:t>art. 68a ust. 1 pkt</w:t>
      </w:r>
      <w:r w:rsidR="0047364D">
        <w:t> </w:t>
      </w:r>
      <w:r w:rsidR="00D33F1E" w:rsidRPr="005A5053">
        <w:t>1</w:t>
      </w:r>
      <w:r w:rsidR="00C74CF9" w:rsidRPr="005A5053">
        <w:t xml:space="preserve"> i 2</w:t>
      </w:r>
      <w:r w:rsidR="00D33F1E" w:rsidRPr="00D33F1E">
        <w:t xml:space="preserve">, złożony </w:t>
      </w:r>
      <w:r w:rsidR="006C66FE">
        <w:t xml:space="preserve">niepóźniej </w:t>
      </w:r>
      <w:r w:rsidR="00D33F1E" w:rsidRPr="00D33F1E">
        <w:t>niż na 30 dni przed upływem tego okresu</w:t>
      </w:r>
      <w:r w:rsidR="00D33F1E">
        <w:t>,</w:t>
      </w:r>
      <w:r w:rsidRPr="00355351">
        <w:t xml:space="preserve"> o ich przetwarzaniu przez kolejny okres,</w:t>
      </w:r>
      <w:r w:rsidR="006C66FE">
        <w:t xml:space="preserve"> niedłuższy </w:t>
      </w:r>
      <w:r w:rsidRPr="00355351">
        <w:t>niż 5 lat, licząc od dnia, w którym upływa okres, o którym mowa w ust. 1, jeżeli jest to konieczne w celu przeciwdziałania praniu pieniędzy</w:t>
      </w:r>
      <w:r w:rsidR="00D448BA">
        <w:t>,</w:t>
      </w:r>
      <w:r w:rsidRPr="00355351">
        <w:t xml:space="preserve"> finansowaniu terroryzmu lub zapewnienia prawidłowości prowadzonych postępowań w sprawach prania pieniędzy, finansowania terroryzmu lub czynów zabronionych związanych z korzyściami mogącymi stać się przedmiotem prania pieniędzy</w:t>
      </w:r>
      <w:r w:rsidR="00F40FD5">
        <w:t>.</w:t>
      </w:r>
    </w:p>
    <w:p w14:paraId="52BF85E6" w14:textId="4368CA5C" w:rsidR="003D2EFA" w:rsidRPr="00355351" w:rsidRDefault="003D2EFA" w:rsidP="003D2EFA">
      <w:pPr>
        <w:pStyle w:val="ZUSTzmustartykuempunktem"/>
      </w:pPr>
      <w:r w:rsidRPr="00493602">
        <w:t>3. Po upływie okresu, o którym mowa w ust. 1 i 2, organ właściwy w spraw</w:t>
      </w:r>
      <w:r w:rsidR="006C66FE">
        <w:t>ach</w:t>
      </w:r>
      <w:r w:rsidRPr="00493602">
        <w:t xml:space="preserve"> Rejestru niezwłocznie usuwa z Rejestru dane, o których mowa w art. 59 pkt 2 lit</w:t>
      </w:r>
      <w:r w:rsidR="00C80D9D">
        <w:t>.</w:t>
      </w:r>
      <w:r w:rsidRPr="00493602">
        <w:t xml:space="preserve"> a, d</w:t>
      </w:r>
      <w:r w:rsidR="008A3D66">
        <w:t xml:space="preserve"> oraz </w:t>
      </w:r>
      <w:r w:rsidRPr="00493602">
        <w:t>e, pkt 3 lit</w:t>
      </w:r>
      <w:r w:rsidR="00C80D9D">
        <w:t>.</w:t>
      </w:r>
      <w:r w:rsidRPr="00493602">
        <w:t xml:space="preserve"> a, </w:t>
      </w:r>
      <w:r w:rsidRPr="00492715">
        <w:t xml:space="preserve">d–f </w:t>
      </w:r>
      <w:r w:rsidRPr="00493602">
        <w:t>oraz art. 61 ust. 1a pkt 1, 4 i 5</w:t>
      </w:r>
      <w:r>
        <w:t>.</w:t>
      </w:r>
      <w:r w:rsidRPr="00355351">
        <w:t>”;</w:t>
      </w:r>
    </w:p>
    <w:bookmarkEnd w:id="8"/>
    <w:p w14:paraId="4CACCF83" w14:textId="4848A3D7" w:rsidR="00D06B93" w:rsidRPr="00355351" w:rsidRDefault="00C45EE1" w:rsidP="00D06B93">
      <w:pPr>
        <w:pStyle w:val="PKTpunkt"/>
      </w:pPr>
      <w:r>
        <w:t>15</w:t>
      </w:r>
      <w:r w:rsidR="00D06B93" w:rsidRPr="00355351">
        <w:t>)</w:t>
      </w:r>
      <w:r w:rsidR="00D06B93" w:rsidRPr="00355351">
        <w:tab/>
        <w:t>uchyla się art. 66 i art. 67;</w:t>
      </w:r>
    </w:p>
    <w:p w14:paraId="1CA1BED7" w14:textId="1DDF35BF" w:rsidR="00D06B93" w:rsidRPr="00355351" w:rsidRDefault="00C45EE1" w:rsidP="00D06B93">
      <w:pPr>
        <w:pStyle w:val="PKTpunkt"/>
      </w:pPr>
      <w:r>
        <w:t>16</w:t>
      </w:r>
      <w:r w:rsidR="00D06B93" w:rsidRPr="00355351">
        <w:t>)</w:t>
      </w:r>
      <w:r w:rsidR="00D06B93" w:rsidRPr="00355351">
        <w:tab/>
        <w:t>po art. 68 dodaje się art. 68a–68</w:t>
      </w:r>
      <w:r w:rsidR="003104AA">
        <w:t>i</w:t>
      </w:r>
      <w:r w:rsidR="00D06B93" w:rsidRPr="00355351">
        <w:t xml:space="preserve"> w brzmieniu:</w:t>
      </w:r>
    </w:p>
    <w:p w14:paraId="04230750" w14:textId="77777777" w:rsidR="00D06B93" w:rsidRPr="00355351" w:rsidRDefault="00D06B93" w:rsidP="00D06B93">
      <w:pPr>
        <w:pStyle w:val="ZARTzmartartykuempunktem"/>
      </w:pPr>
      <w:r w:rsidRPr="00355351">
        <w:t>„Art. 68a. 1. Informacje, o których mowa w art. 59, zgromadzone w Rejestrze, udostępnia się:</w:t>
      </w:r>
    </w:p>
    <w:p w14:paraId="4EDC4D4C" w14:textId="7777777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w celu realizacji ustawowych zadań:</w:t>
      </w:r>
    </w:p>
    <w:p w14:paraId="748E3027" w14:textId="77777777" w:rsidR="00D06B93" w:rsidRPr="00355351" w:rsidRDefault="00D06B93" w:rsidP="00D06B93">
      <w:pPr>
        <w:pStyle w:val="ZLITwPKTzmlitwpktartykuempunktem"/>
      </w:pPr>
      <w:r w:rsidRPr="00355351">
        <w:t>a)</w:t>
      </w:r>
      <w:r w:rsidRPr="00355351">
        <w:tab/>
        <w:t>organom informacji finansowej,</w:t>
      </w:r>
    </w:p>
    <w:p w14:paraId="0DDA3651" w14:textId="77777777" w:rsidR="00D06B93" w:rsidRPr="00355351" w:rsidRDefault="00D06B93" w:rsidP="00D06B93">
      <w:pPr>
        <w:pStyle w:val="ZLITwPKTzmlitwpktartykuempunktem"/>
      </w:pPr>
      <w:r w:rsidRPr="00355351">
        <w:t>b)</w:t>
      </w:r>
      <w:r w:rsidRPr="00355351">
        <w:tab/>
        <w:t>prokuraturze,</w:t>
      </w:r>
    </w:p>
    <w:p w14:paraId="07627581" w14:textId="77777777" w:rsidR="00D06B93" w:rsidRPr="00355351" w:rsidRDefault="00D06B93" w:rsidP="00D06B93">
      <w:pPr>
        <w:pStyle w:val="ZLITwPKTzmlitwpktartykuempunktem"/>
      </w:pPr>
      <w:r w:rsidRPr="00355351">
        <w:t>c)</w:t>
      </w:r>
      <w:r w:rsidRPr="00355351">
        <w:tab/>
        <w:t>Komendantowi Głównemu Policji,</w:t>
      </w:r>
    </w:p>
    <w:p w14:paraId="6742928E" w14:textId="77777777" w:rsidR="00D06B93" w:rsidRPr="00355351" w:rsidRDefault="00D06B93" w:rsidP="00D06B93">
      <w:pPr>
        <w:pStyle w:val="ZLITwPKTzmlitwpktartykuempunktem"/>
      </w:pPr>
      <w:r w:rsidRPr="00355351">
        <w:t>d)</w:t>
      </w:r>
      <w:r w:rsidRPr="00355351">
        <w:tab/>
        <w:t>Komendantowi Centralnego Biura Śledczego Policji,</w:t>
      </w:r>
    </w:p>
    <w:p w14:paraId="7FFD305E" w14:textId="77777777" w:rsidR="00D06B93" w:rsidRPr="00355351" w:rsidRDefault="00D06B93" w:rsidP="00D06B93">
      <w:pPr>
        <w:pStyle w:val="ZLITwPKTzmlitwpktartykuempunktem"/>
      </w:pPr>
      <w:r w:rsidRPr="00355351">
        <w:t>e)</w:t>
      </w:r>
      <w:r w:rsidRPr="00355351">
        <w:tab/>
        <w:t>Komendantowi Biura Spraw Wewnętrznych Policji,</w:t>
      </w:r>
    </w:p>
    <w:p w14:paraId="2F357DBC" w14:textId="77777777" w:rsidR="00D06B93" w:rsidRPr="00355351" w:rsidRDefault="00D06B93" w:rsidP="00D06B93">
      <w:pPr>
        <w:pStyle w:val="ZLITwPKTzmlitwpktartykuempunktem"/>
      </w:pPr>
      <w:r w:rsidRPr="00355351">
        <w:t>f)</w:t>
      </w:r>
      <w:r w:rsidRPr="00355351">
        <w:tab/>
        <w:t>Komendantowi Centralnego Biura Zwalczania Cyberprzestępczości,</w:t>
      </w:r>
    </w:p>
    <w:p w14:paraId="32256B3E" w14:textId="77777777" w:rsidR="00D06B93" w:rsidRPr="00355351" w:rsidRDefault="00D06B93" w:rsidP="00D06B93">
      <w:pPr>
        <w:pStyle w:val="ZLITwPKTzmlitwpktartykuempunktem"/>
      </w:pPr>
      <w:r w:rsidRPr="00355351">
        <w:t>g)</w:t>
      </w:r>
      <w:r w:rsidRPr="00355351">
        <w:tab/>
        <w:t>komendantom wojewódzkim Policji i Komendantowi Stołecznemu Policji,</w:t>
      </w:r>
    </w:p>
    <w:p w14:paraId="608FEA1C" w14:textId="77777777" w:rsidR="00D06B93" w:rsidRPr="00355351" w:rsidRDefault="00D06B93" w:rsidP="00D06B93">
      <w:pPr>
        <w:pStyle w:val="ZLITwPKTzmlitwpktartykuempunktem"/>
      </w:pPr>
      <w:r w:rsidRPr="00355351">
        <w:t>h)</w:t>
      </w:r>
      <w:r w:rsidRPr="00355351">
        <w:tab/>
        <w:t>Szefowi Centralnego Biura Antykorupcyjnego,</w:t>
      </w:r>
    </w:p>
    <w:p w14:paraId="0C15240B" w14:textId="77777777" w:rsidR="00D06B93" w:rsidRPr="00355351" w:rsidRDefault="00D06B93" w:rsidP="00D06B93">
      <w:pPr>
        <w:pStyle w:val="ZLITwPKTzmlitwpktartykuempunktem"/>
      </w:pPr>
      <w:r w:rsidRPr="00355351">
        <w:t>i)</w:t>
      </w:r>
      <w:r w:rsidRPr="00355351">
        <w:tab/>
        <w:t>Szefowi Agencji Bezpieczeństwa Wewnętrznego,</w:t>
      </w:r>
    </w:p>
    <w:p w14:paraId="221474BE" w14:textId="77777777" w:rsidR="00D06B93" w:rsidRPr="00355351" w:rsidRDefault="00D06B93" w:rsidP="00D06B93">
      <w:pPr>
        <w:pStyle w:val="ZLITwPKTzmlitwpktartykuempunktem"/>
      </w:pPr>
      <w:r w:rsidRPr="00355351">
        <w:lastRenderedPageBreak/>
        <w:t>j)</w:t>
      </w:r>
      <w:r w:rsidRPr="00355351">
        <w:tab/>
        <w:t>Szefowi Agencji Wywiadu,</w:t>
      </w:r>
    </w:p>
    <w:p w14:paraId="05CF6017" w14:textId="77777777" w:rsidR="00D06B93" w:rsidRPr="00355351" w:rsidRDefault="00D06B93" w:rsidP="00D06B93">
      <w:pPr>
        <w:pStyle w:val="ZLITwPKTzmlitwpktartykuempunktem"/>
      </w:pPr>
      <w:r w:rsidRPr="00355351">
        <w:t>k)</w:t>
      </w:r>
      <w:r w:rsidRPr="00355351">
        <w:tab/>
        <w:t>Szefowi Służby Kontrwywiadu Wojskowego,</w:t>
      </w:r>
    </w:p>
    <w:p w14:paraId="7FA5F545" w14:textId="77777777" w:rsidR="00D06B93" w:rsidRPr="00355351" w:rsidRDefault="00D06B93" w:rsidP="00D06B93">
      <w:pPr>
        <w:pStyle w:val="ZLITwPKTzmlitwpktartykuempunktem"/>
      </w:pPr>
      <w:r w:rsidRPr="00355351">
        <w:t>l)</w:t>
      </w:r>
      <w:r w:rsidRPr="00355351">
        <w:tab/>
        <w:t>Szefowi Służby Wywiadu Wojskowego,</w:t>
      </w:r>
    </w:p>
    <w:p w14:paraId="1CBF4AA2" w14:textId="77777777" w:rsidR="00D06B93" w:rsidRPr="00355351" w:rsidRDefault="00D06B93" w:rsidP="00D06B93">
      <w:pPr>
        <w:pStyle w:val="ZLITwPKTzmlitwpktartykuempunktem"/>
      </w:pPr>
      <w:r w:rsidRPr="00355351">
        <w:t>m)</w:t>
      </w:r>
      <w:r w:rsidRPr="00355351">
        <w:tab/>
        <w:t>Komendantowi Głównemu Żandarmerii Wojskowej,</w:t>
      </w:r>
    </w:p>
    <w:p w14:paraId="719EF859" w14:textId="77777777" w:rsidR="00D06B93" w:rsidRPr="00355351" w:rsidRDefault="00D06B93" w:rsidP="00D06B93">
      <w:pPr>
        <w:pStyle w:val="ZLITwPKTzmlitwpktartykuempunktem"/>
      </w:pPr>
      <w:r w:rsidRPr="00355351">
        <w:t>n)</w:t>
      </w:r>
      <w:r w:rsidRPr="00355351">
        <w:tab/>
        <w:t>Komendantowi Głównemu Straży Granicznej,</w:t>
      </w:r>
    </w:p>
    <w:p w14:paraId="7AAA63D1" w14:textId="77777777" w:rsidR="00D06B93" w:rsidRPr="00355351" w:rsidRDefault="00D06B93" w:rsidP="00D06B93">
      <w:pPr>
        <w:pStyle w:val="ZLITwPKTzmlitwpktartykuempunktem"/>
      </w:pPr>
      <w:r w:rsidRPr="00355351">
        <w:t>o)</w:t>
      </w:r>
      <w:r w:rsidRPr="00355351">
        <w:tab/>
        <w:t>Komendantowi Biura Spraw Wewnętrznych Straży Granicznej,</w:t>
      </w:r>
    </w:p>
    <w:p w14:paraId="75C441EF" w14:textId="77777777" w:rsidR="00D06B93" w:rsidRPr="00355351" w:rsidRDefault="00D06B93" w:rsidP="00D06B93">
      <w:pPr>
        <w:pStyle w:val="ZLITwPKTzmlitwpktartykuempunktem"/>
      </w:pPr>
      <w:r w:rsidRPr="00355351">
        <w:t>p)</w:t>
      </w:r>
      <w:r w:rsidRPr="00355351">
        <w:tab/>
        <w:t>Komendantowi Służby Ochrony Państwa,</w:t>
      </w:r>
    </w:p>
    <w:p w14:paraId="05225527" w14:textId="55C9EF72" w:rsidR="00D06B93" w:rsidRPr="00355351" w:rsidRDefault="006C66FE" w:rsidP="00D06B93">
      <w:pPr>
        <w:pStyle w:val="ZLITwPKTzmlitwpktartykuempunktem"/>
      </w:pPr>
      <w:r>
        <w:t>q</w:t>
      </w:r>
      <w:r w:rsidR="00D06B93" w:rsidRPr="00355351">
        <w:t>)</w:t>
      </w:r>
      <w:r w:rsidR="00D06B93" w:rsidRPr="00355351">
        <w:tab/>
        <w:t>Inspektorowi Nadzoru Wewnętrznego,</w:t>
      </w:r>
    </w:p>
    <w:p w14:paraId="11297F3B" w14:textId="3EF3D895" w:rsidR="00D06B93" w:rsidRPr="00355351" w:rsidRDefault="006C66FE" w:rsidP="00D06B93">
      <w:pPr>
        <w:pStyle w:val="ZLITwPKTzmlitwpktartykuempunktem"/>
      </w:pPr>
      <w:r>
        <w:t>r</w:t>
      </w:r>
      <w:r w:rsidR="00D06B93" w:rsidRPr="00355351">
        <w:t>)</w:t>
      </w:r>
      <w:r w:rsidR="00D06B93" w:rsidRPr="00355351">
        <w:tab/>
        <w:t>Szefowi Krajowego Centrum Informacji Kryminalnych,</w:t>
      </w:r>
    </w:p>
    <w:p w14:paraId="0002A78B" w14:textId="2BC8A2BF" w:rsidR="00D06B93" w:rsidRPr="00355351" w:rsidRDefault="006C66FE" w:rsidP="00D06B93">
      <w:pPr>
        <w:pStyle w:val="ZLITwPKTzmlitwpktartykuempunktem"/>
      </w:pPr>
      <w:r>
        <w:t>s</w:t>
      </w:r>
      <w:r w:rsidR="00D06B93" w:rsidRPr="00355351">
        <w:t>)</w:t>
      </w:r>
      <w:r w:rsidR="00D06B93" w:rsidRPr="00355351">
        <w:tab/>
        <w:t>Szefowi Krajowej Administracji Skarbowej,</w:t>
      </w:r>
    </w:p>
    <w:p w14:paraId="00E24050" w14:textId="77E6695F" w:rsidR="00D06B93" w:rsidRPr="00355351" w:rsidRDefault="006C66FE" w:rsidP="00D06B93">
      <w:pPr>
        <w:pStyle w:val="ZLITwPKTzmlitwpktartykuempunktem"/>
      </w:pPr>
      <w:r>
        <w:t>t</w:t>
      </w:r>
      <w:r w:rsidR="00D06B93" w:rsidRPr="00355351">
        <w:t>)</w:t>
      </w:r>
      <w:r w:rsidR="00D06B93" w:rsidRPr="00355351">
        <w:tab/>
        <w:t>Prezesowi NBP – w zakresie nakładania kar administracyjnych na podstawie art. 151 ust. 1 pkt 2,</w:t>
      </w:r>
    </w:p>
    <w:p w14:paraId="02C9F51D" w14:textId="002AA1AF" w:rsidR="00D06B93" w:rsidRPr="00355351" w:rsidRDefault="006C66FE" w:rsidP="00D06B93">
      <w:pPr>
        <w:pStyle w:val="ZLITwPKTzmlitwpktartykuempunktem"/>
      </w:pPr>
      <w:r>
        <w:t>u</w:t>
      </w:r>
      <w:r w:rsidR="00D06B93" w:rsidRPr="00355351">
        <w:t>)</w:t>
      </w:r>
      <w:r w:rsidR="00D06B93" w:rsidRPr="00355351">
        <w:tab/>
        <w:t>KNF –</w:t>
      </w:r>
      <w:r w:rsidR="00D07063">
        <w:t xml:space="preserve"> w zakresie </w:t>
      </w:r>
      <w:r w:rsidR="00D06B93" w:rsidRPr="00355351">
        <w:t>nakładania kar administracyjnych na podstawie art. 151 ust.</w:t>
      </w:r>
      <w:r w:rsidR="0047364D">
        <w:t> </w:t>
      </w:r>
      <w:r w:rsidR="00D06B93" w:rsidRPr="00355351">
        <w:t>1 pkt 3,</w:t>
      </w:r>
    </w:p>
    <w:p w14:paraId="18CD15C1" w14:textId="6D82A374" w:rsidR="00D06B93" w:rsidRPr="00355351" w:rsidRDefault="006C66FE" w:rsidP="00D06B93">
      <w:pPr>
        <w:pStyle w:val="ZLITwPKTzmlitwpktartykuempunktem"/>
      </w:pPr>
      <w:r>
        <w:t>v</w:t>
      </w:r>
      <w:r w:rsidR="00D06B93" w:rsidRPr="00355351">
        <w:t>)</w:t>
      </w:r>
      <w:r w:rsidR="00D06B93" w:rsidRPr="00355351">
        <w:tab/>
        <w:t>ministrowi właściwemu do spraw gospodarki,</w:t>
      </w:r>
    </w:p>
    <w:p w14:paraId="0EC8462E" w14:textId="47C5894F" w:rsidR="00D06B93" w:rsidRPr="00355351" w:rsidRDefault="006C66FE" w:rsidP="00D06B93">
      <w:pPr>
        <w:pStyle w:val="ZLITwPKTzmlitwpktartykuempunktem"/>
      </w:pPr>
      <w:r>
        <w:t>w</w:t>
      </w:r>
      <w:r w:rsidR="00D06B93" w:rsidRPr="00355351">
        <w:t>)</w:t>
      </w:r>
      <w:r w:rsidR="00D06B93" w:rsidRPr="00355351">
        <w:tab/>
        <w:t>ministrowi właściwemu do spraw wewnętrznych,</w:t>
      </w:r>
    </w:p>
    <w:p w14:paraId="34391DE2" w14:textId="00317265" w:rsidR="00D06B93" w:rsidRDefault="006C66FE" w:rsidP="00D06B93">
      <w:pPr>
        <w:pStyle w:val="ZLITwPKTzmlitwpktartykuempunktem"/>
      </w:pPr>
      <w:r>
        <w:t>x</w:t>
      </w:r>
      <w:r w:rsidR="00D06B93" w:rsidRPr="00355351">
        <w:t>)</w:t>
      </w:r>
      <w:r w:rsidR="00D06B93" w:rsidRPr="00355351">
        <w:tab/>
        <w:t>Szefowi Urzędu do Spraw Cudzoziemców,</w:t>
      </w:r>
    </w:p>
    <w:p w14:paraId="0995F673" w14:textId="03FE463E" w:rsidR="00ED2BDF" w:rsidRPr="00355351" w:rsidRDefault="006C66FE" w:rsidP="00ED2BDF">
      <w:pPr>
        <w:pStyle w:val="ZLITwPKTzmlitwpktartykuempunktem"/>
      </w:pPr>
      <w:r>
        <w:t>y</w:t>
      </w:r>
      <w:r w:rsidR="00ED2BDF">
        <w:t>)</w:t>
      </w:r>
      <w:r w:rsidR="00ED2BDF">
        <w:tab/>
      </w:r>
      <w:r w:rsidR="00ED2BDF" w:rsidRPr="00355351">
        <w:t>organom podatkowym,</w:t>
      </w:r>
    </w:p>
    <w:p w14:paraId="0E3C4037" w14:textId="7C7F1D45" w:rsidR="00D06B93" w:rsidRPr="00355351" w:rsidRDefault="00D06B93" w:rsidP="00D06B93">
      <w:pPr>
        <w:pStyle w:val="ZLITwPKTzmlitwpktartykuempunktem"/>
      </w:pPr>
      <w:bookmarkStart w:id="9" w:name="_Hlk212634914"/>
      <w:r w:rsidRPr="00355351">
        <w:t>z)</w:t>
      </w:r>
      <w:r w:rsidRPr="00355351">
        <w:tab/>
        <w:t>Głównemu Inspektorowi Transportu Drogowego, wojewódzkim inspektorom transportu drogowego i starostom – w zakresie przestrzegania obowiązków lub warunków przewozu drogowego wynikających z rozporządzenia Rady (WE) nr 765/2006 z dnia 18 maja 2006 r. dotyczącego środków ograniczających w związku z sytuacją na Białorusi i udziałem Białorusi w agresji Rosji wobec Ukrainy (Dz.</w:t>
      </w:r>
      <w:r w:rsidR="008A3D66">
        <w:t xml:space="preserve"> </w:t>
      </w:r>
      <w:r w:rsidRPr="00355351">
        <w:t>Urz. UE L 134 z 20.05.2006, str.1, z późn. zm.) i rozporządzenia Rady (UE) nr 833/2014 z dnia 31 lipca 2014 r. dotyczącego środków ograniczających w związku z działaniami Rosji destabilizującymi sytuację na Ukrainie (Dz.</w:t>
      </w:r>
      <w:r w:rsidR="008A3D66">
        <w:t xml:space="preserve"> </w:t>
      </w:r>
      <w:r w:rsidRPr="00355351">
        <w:t>Urz. UE L 229 z 31.07.2014, str. 1, z późn. zm.)</w:t>
      </w:r>
      <w:r w:rsidR="00996702">
        <w:t>,</w:t>
      </w:r>
    </w:p>
    <w:p w14:paraId="74B536B1" w14:textId="4ACD4032" w:rsidR="00D06B93" w:rsidRPr="00355351" w:rsidRDefault="00ED2BDF" w:rsidP="00545C1C">
      <w:pPr>
        <w:pStyle w:val="ZLITwPKTzmlitwpktartykuempunktem"/>
      </w:pPr>
      <w:r w:rsidRPr="00355351">
        <w:t>z</w:t>
      </w:r>
      <w:r w:rsidR="006C66FE">
        <w:t>a</w:t>
      </w:r>
      <w:r w:rsidR="00D06B93" w:rsidRPr="00355351">
        <w:t>)</w:t>
      </w:r>
      <w:r w:rsidR="00D06B93" w:rsidRPr="00355351">
        <w:tab/>
        <w:t xml:space="preserve">Polskiej Agencji Żeglugi Powietrznej </w:t>
      </w:r>
      <w:bookmarkEnd w:id="9"/>
      <w:r w:rsidR="00D06B93" w:rsidRPr="00355351">
        <w:t>– w zakresie przestrzegania obowiązków wynikających z rozporządzenia Rady (WE) nr 765/2006 z dnia 18 maja 2006 r. dotyczącego środków ograniczających w związku z sytuacją na Białorusi i udziałem Białorusi w agresji Rosji wobec Ukrainy i rozporządzenia Rady (UE) nr 833/2014 z dnia 31 lipca 2014 r. dotyczącego środków ograniczających w związku z działaniami Rosji destabilizującymi sytuację na Ukrainie,</w:t>
      </w:r>
    </w:p>
    <w:p w14:paraId="67001FDB" w14:textId="7D2921CD" w:rsidR="00D06B93" w:rsidRPr="00355351" w:rsidRDefault="00D06B93" w:rsidP="00D06B93">
      <w:pPr>
        <w:pStyle w:val="ZLITwPKTzmlitwpktartykuempunktem"/>
      </w:pPr>
      <w:r w:rsidRPr="00355351">
        <w:lastRenderedPageBreak/>
        <w:t>z</w:t>
      </w:r>
      <w:r w:rsidR="006C66FE">
        <w:t>b</w:t>
      </w:r>
      <w:r w:rsidRPr="00355351">
        <w:t>)</w:t>
      </w:r>
      <w:r w:rsidRPr="00355351">
        <w:tab/>
        <w:t>podmiotom</w:t>
      </w:r>
      <w:r w:rsidR="00BE5B2F">
        <w:t>,</w:t>
      </w:r>
      <w:r w:rsidRPr="00355351">
        <w:t xml:space="preserve"> </w:t>
      </w:r>
      <w:r w:rsidR="00BE5B2F">
        <w:t xml:space="preserve">o którym mowa </w:t>
      </w:r>
      <w:r w:rsidRPr="00355351">
        <w:t xml:space="preserve">w art. 130 ust. 2 </w:t>
      </w:r>
      <w:r w:rsidR="00424DE5" w:rsidRPr="00424DE5">
        <w:t>–</w:t>
      </w:r>
      <w:r w:rsidR="00424DE5">
        <w:t xml:space="preserve"> </w:t>
      </w:r>
      <w:r w:rsidRPr="00355351">
        <w:t xml:space="preserve">w </w:t>
      </w:r>
      <w:r w:rsidR="00D66F78">
        <w:t>zakresie</w:t>
      </w:r>
      <w:r w:rsidRPr="00355351">
        <w:t xml:space="preserve"> sprawowanej przez te podmioty kontroli wykonywania przez instytucje obowiązane obowiązków w zakresie przeciwdziałania praniu pieniędzy oraz finansowaniu terroryzmu</w:t>
      </w:r>
      <w:r w:rsidR="00F35D01">
        <w:t>;</w:t>
      </w:r>
    </w:p>
    <w:p w14:paraId="432A4C7D" w14:textId="1E731DBA" w:rsidR="006C676D" w:rsidRDefault="006C676D" w:rsidP="006C676D">
      <w:pPr>
        <w:pStyle w:val="ZPKTzmpktartykuempunktem"/>
      </w:pPr>
      <w:r>
        <w:t>2</w:t>
      </w:r>
      <w:r w:rsidR="00D06B93" w:rsidRPr="00355351">
        <w:t>)</w:t>
      </w:r>
      <w:r w:rsidR="00D06B93" w:rsidRPr="00355351">
        <w:tab/>
      </w:r>
      <w:r>
        <w:t xml:space="preserve">w celu realizacji zadań: </w:t>
      </w:r>
    </w:p>
    <w:p w14:paraId="0AD302A2" w14:textId="6D635B4B" w:rsidR="00D06B93" w:rsidRPr="00355351" w:rsidRDefault="006C676D" w:rsidP="006C676D">
      <w:pPr>
        <w:pStyle w:val="ZLITwPKTzmlitwpktartykuempunktem"/>
      </w:pPr>
      <w:r>
        <w:t>a)</w:t>
      </w:r>
      <w:r w:rsidR="0056220A">
        <w:tab/>
      </w:r>
      <w:r w:rsidR="00D06B93" w:rsidRPr="00355351">
        <w:t>Urzędowi ds. Przeciwdziałania Praniu Pieniędzy i Finansowaniu Terroryzmu (AMLA),</w:t>
      </w:r>
    </w:p>
    <w:p w14:paraId="5C18ADCF" w14:textId="05D070E4" w:rsidR="00D06B93" w:rsidRPr="00355351" w:rsidRDefault="006C676D" w:rsidP="00D06B93">
      <w:pPr>
        <w:pStyle w:val="ZLITwPKTzmlitwpktartykuempunktem"/>
      </w:pPr>
      <w:r>
        <w:t>b</w:t>
      </w:r>
      <w:r w:rsidR="00D06B93" w:rsidRPr="00355351">
        <w:t>)</w:t>
      </w:r>
      <w:r w:rsidR="00D06B93" w:rsidRPr="00355351">
        <w:tab/>
        <w:t>Prokuraturze Europejskiej,</w:t>
      </w:r>
    </w:p>
    <w:p w14:paraId="39D0B771" w14:textId="71968D16" w:rsidR="00D06B93" w:rsidRPr="00355351" w:rsidRDefault="006C676D" w:rsidP="00D06B93">
      <w:pPr>
        <w:pStyle w:val="ZLITwPKTzmlitwpktartykuempunktem"/>
      </w:pPr>
      <w:r>
        <w:t>c</w:t>
      </w:r>
      <w:r w:rsidR="00D06B93" w:rsidRPr="00355351">
        <w:t>)</w:t>
      </w:r>
      <w:r w:rsidR="00D06B93" w:rsidRPr="00355351">
        <w:tab/>
        <w:t>Europejskiemu Urzędowi ds. Zwalczania Nadużyć Finansowych (OLAF),</w:t>
      </w:r>
    </w:p>
    <w:p w14:paraId="171A2A58" w14:textId="60B2E239" w:rsidR="00D06B93" w:rsidRPr="00355351" w:rsidRDefault="006C676D" w:rsidP="00D06B93">
      <w:pPr>
        <w:pStyle w:val="ZLITwPKTzmlitwpktartykuempunktem"/>
      </w:pPr>
      <w:r>
        <w:t>d</w:t>
      </w:r>
      <w:r w:rsidR="00D06B93" w:rsidRPr="00355351">
        <w:t>)</w:t>
      </w:r>
      <w:r w:rsidR="00D06B93" w:rsidRPr="00355351">
        <w:tab/>
        <w:t>Agencji Unii Europejskiej ds. Współpracy Organów Ścigania (Europol),</w:t>
      </w:r>
    </w:p>
    <w:p w14:paraId="61D71F99" w14:textId="39D0353F" w:rsidR="00D06B93" w:rsidRPr="00355351" w:rsidRDefault="006C676D" w:rsidP="00D06B93">
      <w:pPr>
        <w:pStyle w:val="ZLITwPKTzmlitwpktartykuempunktem"/>
      </w:pPr>
      <w:r>
        <w:t>e</w:t>
      </w:r>
      <w:r w:rsidR="00D06B93" w:rsidRPr="00355351">
        <w:t>)</w:t>
      </w:r>
      <w:r w:rsidR="00D06B93" w:rsidRPr="00355351">
        <w:tab/>
        <w:t>Agencji Unii Europejskiej ds. Współpracy Wymiarów Sprawiedliwości w Sprawach Karnych (Eurojust);</w:t>
      </w:r>
    </w:p>
    <w:p w14:paraId="14E4222D" w14:textId="03979519" w:rsidR="00D06B93" w:rsidRPr="00355351" w:rsidRDefault="006C43E2" w:rsidP="00D06B93">
      <w:pPr>
        <w:pStyle w:val="ZPKTzmpktartykuempunktem"/>
      </w:pPr>
      <w:r>
        <w:t>3</w:t>
      </w:r>
      <w:r w:rsidR="00D06B93" w:rsidRPr="00355351">
        <w:t>)</w:t>
      </w:r>
      <w:r w:rsidR="00D06B93" w:rsidRPr="00355351">
        <w:tab/>
        <w:t>w celu stosowania środków bezpieczeństwa finansowego instytucjom obowiązanym.</w:t>
      </w:r>
    </w:p>
    <w:p w14:paraId="0EFFD9EA" w14:textId="5A77B7EB" w:rsidR="00D06B93" w:rsidRPr="00355351" w:rsidRDefault="00D06B93" w:rsidP="00D06B93">
      <w:pPr>
        <w:pStyle w:val="ZUSTzmustartykuempunktem"/>
      </w:pPr>
      <w:r w:rsidRPr="00355351">
        <w:t>2. O udostępnieniu informacji na podstawie ust. 1 pkt 1</w:t>
      </w:r>
      <w:r w:rsidR="00C94BE2">
        <w:t xml:space="preserve"> i 2</w:t>
      </w:r>
      <w:r w:rsidRPr="00355351">
        <w:t xml:space="preserve"> nie informuje się podmiotu </w:t>
      </w:r>
      <w:r w:rsidR="003E1E92">
        <w:t xml:space="preserve">wymienionego </w:t>
      </w:r>
      <w:r w:rsidRPr="00355351">
        <w:t>w art. 58.</w:t>
      </w:r>
    </w:p>
    <w:p w14:paraId="08579704" w14:textId="3DD7A250" w:rsidR="00D06B93" w:rsidRPr="00355351" w:rsidRDefault="00D06B93" w:rsidP="00D06B93">
      <w:pPr>
        <w:pStyle w:val="ZUSTzmustartykuempunktem"/>
      </w:pPr>
      <w:r w:rsidRPr="00355351">
        <w:t>3. Do udostępniania informacji na podstawie ust. 1 pkt 1</w:t>
      </w:r>
      <w:r w:rsidR="00C94BE2">
        <w:t xml:space="preserve"> i 2</w:t>
      </w:r>
      <w:r w:rsidRPr="00355351">
        <w:t xml:space="preserve"> nie stosuje się </w:t>
      </w:r>
      <w:r w:rsidR="00555AE1">
        <w:t>przepis</w:t>
      </w:r>
      <w:r w:rsidR="003E1E92">
        <w:t>ów</w:t>
      </w:r>
      <w:r w:rsidR="00555AE1">
        <w:t xml:space="preserve"> </w:t>
      </w:r>
      <w:r w:rsidRPr="00355351">
        <w:t>art. 61c.</w:t>
      </w:r>
    </w:p>
    <w:p w14:paraId="23491FFD" w14:textId="2CD2864D" w:rsidR="00D06B93" w:rsidRPr="00355351" w:rsidRDefault="00D06B93" w:rsidP="00D06B93">
      <w:pPr>
        <w:pStyle w:val="ZUSTzmustartykuempunktem"/>
      </w:pPr>
      <w:bookmarkStart w:id="10" w:name="_Hlk229484059"/>
      <w:r w:rsidRPr="00355351">
        <w:t>4. Informacje, o których mowa w art. 59, zgromadzone w Rejestrze, udostępnia się również za pośrednictwem europejskiej centralnej platformy ustanowionej w art. 22 ust.</w:t>
      </w:r>
      <w:r w:rsidR="008A3D66">
        <w:t> </w:t>
      </w:r>
      <w:r w:rsidRPr="00355351">
        <w:t xml:space="preserve">1 dyrektywy Parlamentu Europejskiego i Rady (UE) 2017/1132 z dnia 14 czerwca 2017 r. w sprawie niektórych aspektów prawa spółek </w:t>
      </w:r>
      <w:r w:rsidR="00B417B2">
        <w:t xml:space="preserve">(Dz. Urz. UE L </w:t>
      </w:r>
      <w:r w:rsidR="00160E9A" w:rsidRPr="00160E9A">
        <w:t>169 z 30.06.2017, str. 46, z późn. zm.</w:t>
      </w:r>
      <w:r w:rsidR="00B417B2">
        <w:t xml:space="preserve">) </w:t>
      </w:r>
      <w:r w:rsidRPr="00355351">
        <w:t>na zasadach określonych w rozporządzeniu wykonawczym Komisji (UE) 2021/369 z dnia 1 marca 2021 r. ustanawiającym specyfikacje techniczne i procedury niezbędne w ramach systemu integracji rejestrów centralnych, o której to integracji mowa w dyrektywie Parlamentu Europejskiego i Rady (UE) 2015/849</w:t>
      </w:r>
      <w:r w:rsidR="00B417B2">
        <w:t xml:space="preserve"> (Dz. Urz. UE L</w:t>
      </w:r>
      <w:r w:rsidR="00160E9A" w:rsidRPr="00160E9A">
        <w:t xml:space="preserve"> 71, str. 11</w:t>
      </w:r>
      <w:r w:rsidR="00B417B2">
        <w:t>)</w:t>
      </w:r>
      <w:r w:rsidRPr="00355351">
        <w:t>.</w:t>
      </w:r>
    </w:p>
    <w:bookmarkEnd w:id="10"/>
    <w:p w14:paraId="099125FB" w14:textId="6E69D628" w:rsidR="004D1878" w:rsidRPr="00355351" w:rsidRDefault="00D06B93" w:rsidP="00D06B93">
      <w:pPr>
        <w:pStyle w:val="ZARTzmartartykuempunktem"/>
      </w:pPr>
      <w:r w:rsidRPr="00355351">
        <w:t xml:space="preserve">Art. 68b. 1. </w:t>
      </w:r>
      <w:r w:rsidR="00A2599C" w:rsidRPr="00A60162">
        <w:t xml:space="preserve">Na podstawie art. 68a ust. 1 pkt 1 </w:t>
      </w:r>
      <w:r w:rsidR="00A2599C">
        <w:t xml:space="preserve">i 2 </w:t>
      </w:r>
      <w:r w:rsidR="00A2599C" w:rsidRPr="00A60162">
        <w:t>udostępnia się informacje po uzyskaniu przez podmiot wymieniony w ty</w:t>
      </w:r>
      <w:r w:rsidR="00A2599C">
        <w:t>ch</w:t>
      </w:r>
      <w:r w:rsidR="00A2599C" w:rsidRPr="00A60162">
        <w:t xml:space="preserve"> przepis</w:t>
      </w:r>
      <w:r w:rsidR="00A2599C">
        <w:t>ach</w:t>
      </w:r>
      <w:r w:rsidR="00A2599C" w:rsidRPr="00A60162">
        <w:t xml:space="preserve"> dostępu do systemu teleinformatycznego, o którym mowa w art. 55, przed pierwszym udostępnieniem informacji.</w:t>
      </w:r>
    </w:p>
    <w:p w14:paraId="5429C454" w14:textId="209450BA" w:rsidR="00D06B93" w:rsidRPr="00355351" w:rsidRDefault="00D06B93" w:rsidP="00D06B93">
      <w:pPr>
        <w:pStyle w:val="ZUSTzmustartykuempunktem"/>
      </w:pPr>
      <w:r w:rsidRPr="00355351">
        <w:t xml:space="preserve">2. Uzyskanie dostępu, o którym mowa w ust. 1, wymaga </w:t>
      </w:r>
      <w:r w:rsidRPr="00492715">
        <w:t>przekazania organowi właściwemu w sprawach Rejestru</w:t>
      </w:r>
      <w:r w:rsidR="0091081A" w:rsidRPr="00492715">
        <w:t>,</w:t>
      </w:r>
      <w:r w:rsidRPr="00492715">
        <w:t xml:space="preserve"> </w:t>
      </w:r>
      <w:r w:rsidR="008E3AC9" w:rsidRPr="00492715">
        <w:t>za pomocą</w:t>
      </w:r>
      <w:r w:rsidRPr="00FC78AB">
        <w:t xml:space="preserve"> system</w:t>
      </w:r>
      <w:r w:rsidR="00A60162" w:rsidRPr="00FC78AB">
        <w:t>u</w:t>
      </w:r>
      <w:r w:rsidRPr="00FC78AB">
        <w:t xml:space="preserve"> </w:t>
      </w:r>
      <w:r w:rsidRPr="00492715">
        <w:t>teleinformatyczn</w:t>
      </w:r>
      <w:r w:rsidR="00A60162">
        <w:t>ego</w:t>
      </w:r>
      <w:r w:rsidRPr="00355351">
        <w:t xml:space="preserve">, o którym mowa w art. 55, </w:t>
      </w:r>
      <w:r w:rsidR="002F4172">
        <w:t xml:space="preserve">wniosku o uzyskanie dostępu do Rejestru </w:t>
      </w:r>
      <w:r w:rsidR="005F5712">
        <w:t>zawierającego</w:t>
      </w:r>
      <w:r w:rsidRPr="00355351">
        <w:t>:</w:t>
      </w:r>
    </w:p>
    <w:p w14:paraId="4F658B9F" w14:textId="77777777" w:rsidR="0091081A" w:rsidRDefault="00D06B93" w:rsidP="00D06B93">
      <w:pPr>
        <w:pStyle w:val="ZPKTzmpktartykuempunktem"/>
      </w:pPr>
      <w:r w:rsidRPr="00355351">
        <w:lastRenderedPageBreak/>
        <w:t>1)</w:t>
      </w:r>
      <w:r w:rsidRPr="00355351">
        <w:tab/>
      </w:r>
      <w:r w:rsidR="0091081A">
        <w:t>dane identyfikujące podmiot wymieniony w art. 68a ust. 1 pkt 1 i 2:</w:t>
      </w:r>
    </w:p>
    <w:p w14:paraId="615DBDC1" w14:textId="29FE59A3" w:rsidR="00D06B93" w:rsidRDefault="00D24ED1" w:rsidP="00D24ED1">
      <w:pPr>
        <w:pStyle w:val="ZLITwPKTzmlitwpktartykuempunktem"/>
      </w:pPr>
      <w:r>
        <w:t>a)</w:t>
      </w:r>
      <w:r w:rsidR="0056220A">
        <w:tab/>
      </w:r>
      <w:r w:rsidR="00D06B93" w:rsidRPr="00355351">
        <w:t>nazw</w:t>
      </w:r>
      <w:r>
        <w:t>ę</w:t>
      </w:r>
      <w:r w:rsidR="00D06B93" w:rsidRPr="00355351">
        <w:t xml:space="preserve"> podmiotu</w:t>
      </w:r>
      <w:r w:rsidR="00FD6D9D">
        <w:t>,</w:t>
      </w:r>
    </w:p>
    <w:p w14:paraId="388DB874" w14:textId="228D704F" w:rsidR="00D24ED1" w:rsidRDefault="00D24ED1" w:rsidP="00D24ED1">
      <w:pPr>
        <w:pStyle w:val="ZLITwPKTzmlitwpktartykuempunktem"/>
      </w:pPr>
      <w:r>
        <w:t>b)</w:t>
      </w:r>
      <w:r w:rsidR="0056220A">
        <w:tab/>
      </w:r>
      <w:r w:rsidRPr="00355351">
        <w:t>adres</w:t>
      </w:r>
      <w:r w:rsidRPr="00D24ED1">
        <w:t xml:space="preserve"> jego siedziby</w:t>
      </w:r>
      <w:r>
        <w:t>,</w:t>
      </w:r>
    </w:p>
    <w:p w14:paraId="471FCF6C" w14:textId="38C2CDA5" w:rsidR="00D24ED1" w:rsidRPr="00355351" w:rsidRDefault="00D24ED1" w:rsidP="005B6435">
      <w:pPr>
        <w:pStyle w:val="ZLITwPKTzmlitwpktartykuempunktem"/>
      </w:pPr>
      <w:r>
        <w:t>c)</w:t>
      </w:r>
      <w:r w:rsidR="0056220A">
        <w:tab/>
      </w:r>
      <w:r w:rsidRPr="00355351">
        <w:t>adres elektronicznej skrzynki pocztowej i numer telefonu podmiotu</w:t>
      </w:r>
      <w:r>
        <w:t>;</w:t>
      </w:r>
    </w:p>
    <w:p w14:paraId="58D50042" w14:textId="04745B04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</w:r>
      <w:r w:rsidR="00D24ED1" w:rsidRPr="00355351">
        <w:t>dan</w:t>
      </w:r>
      <w:r w:rsidR="00D24ED1">
        <w:t>e</w:t>
      </w:r>
      <w:r w:rsidR="00D24ED1" w:rsidRPr="00355351">
        <w:t xml:space="preserve"> osoby fizycznej, która przekazuje </w:t>
      </w:r>
      <w:r w:rsidR="00D24ED1">
        <w:t xml:space="preserve">ten wniosek, </w:t>
      </w:r>
      <w:r w:rsidR="00D24ED1" w:rsidRPr="00355351">
        <w:t>niezbędn</w:t>
      </w:r>
      <w:r w:rsidR="00D24ED1">
        <w:t>e</w:t>
      </w:r>
      <w:r w:rsidR="00D24ED1" w:rsidRPr="00355351">
        <w:t xml:space="preserve"> do jej uwierzytelnienia w Rejestrze</w:t>
      </w:r>
      <w:r w:rsidR="008C2B6E">
        <w:t>.</w:t>
      </w:r>
    </w:p>
    <w:p w14:paraId="52C54C14" w14:textId="7E41067C" w:rsidR="00D06B93" w:rsidRDefault="00D06B93" w:rsidP="008C2B6E">
      <w:pPr>
        <w:pStyle w:val="ZUSTzmustartykuempunktem"/>
      </w:pPr>
      <w:r w:rsidRPr="00355351">
        <w:t xml:space="preserve">3. </w:t>
      </w:r>
      <w:r w:rsidR="00126DEE">
        <w:t xml:space="preserve">Do wniosku, o którym mowa w ust. 2, </w:t>
      </w:r>
      <w:r w:rsidR="00126DEE" w:rsidRPr="00492715">
        <w:t xml:space="preserve">dołącza się </w:t>
      </w:r>
      <w:r w:rsidRPr="00355351">
        <w:t>dokument w postaci elektronicznej</w:t>
      </w:r>
      <w:r w:rsidR="000B3855">
        <w:t xml:space="preserve"> </w:t>
      </w:r>
      <w:r w:rsidR="000B3855" w:rsidRPr="000B3855">
        <w:t>opatrzony podpisem elektronicznym osoby upoważnion</w:t>
      </w:r>
      <w:r w:rsidR="00126DEE">
        <w:t>ej</w:t>
      </w:r>
      <w:r w:rsidR="000B3855" w:rsidRPr="000B3855">
        <w:t xml:space="preserve"> do reprezentacji podmiotu</w:t>
      </w:r>
      <w:r w:rsidR="00126DEE">
        <w:t xml:space="preserve"> wymienionego w art. 68a ust. 1 pkt 1 i 2</w:t>
      </w:r>
      <w:r w:rsidRPr="00355351">
        <w:t>, potwierdzający wyznaczenie osoby</w:t>
      </w:r>
      <w:r w:rsidR="00126DEE">
        <w:t>, o której mowa w ust. 2 pkt 2.</w:t>
      </w:r>
    </w:p>
    <w:p w14:paraId="76048AAE" w14:textId="1FA2CCD8" w:rsidR="00D06B93" w:rsidRDefault="00D06B93" w:rsidP="00D06B93">
      <w:pPr>
        <w:pStyle w:val="ZUSTzmustartykuempunktem"/>
      </w:pPr>
      <w:r w:rsidRPr="00355351">
        <w:t>4. W przypadku zmiany danych, o których mowa w ust. 2, podmiot</w:t>
      </w:r>
      <w:r w:rsidR="00BC5B5B">
        <w:t xml:space="preserve"> wymieniony w </w:t>
      </w:r>
      <w:r w:rsidRPr="00492715">
        <w:t xml:space="preserve">art. 68a </w:t>
      </w:r>
      <w:r w:rsidRPr="00355351">
        <w:t>ust. 1 pkt 1</w:t>
      </w:r>
      <w:r w:rsidR="00BC3042">
        <w:t xml:space="preserve"> i 2</w:t>
      </w:r>
      <w:r w:rsidRPr="00355351">
        <w:t xml:space="preserve"> dokonuje niezwłocznie ich aktualizacji.</w:t>
      </w:r>
    </w:p>
    <w:p w14:paraId="2749393D" w14:textId="66BDEBFF" w:rsidR="00D06B93" w:rsidRPr="00FC78AB" w:rsidRDefault="00D06B93" w:rsidP="00D06B93">
      <w:pPr>
        <w:pStyle w:val="ZUSTzmustartykuempunktem"/>
      </w:pPr>
      <w:bookmarkStart w:id="11" w:name="_Hlk227926102"/>
      <w:r w:rsidRPr="00FC78AB">
        <w:t>5. W przypadku stwierdzenia braku lub błędu w przekazanych danych, o których mowa w ust. 2, organ właściwy w sprawach Rejestru wzywa podmiot</w:t>
      </w:r>
      <w:r w:rsidR="003C59AC" w:rsidRPr="00EC5796">
        <w:t xml:space="preserve"> wymieniony w art.</w:t>
      </w:r>
      <w:r w:rsidR="00781A2B">
        <w:t> </w:t>
      </w:r>
      <w:r w:rsidR="003C59AC" w:rsidRPr="00EC5796">
        <w:t xml:space="preserve">68a ust. 1 pkt 1 i 2 </w:t>
      </w:r>
      <w:r w:rsidRPr="00FC78AB">
        <w:t xml:space="preserve">do usunięcia braków lub </w:t>
      </w:r>
      <w:r w:rsidR="00ED2BDF" w:rsidRPr="00FC78AB">
        <w:t xml:space="preserve">korekty </w:t>
      </w:r>
      <w:r w:rsidRPr="00FC78AB">
        <w:t xml:space="preserve">błędów, w wyznaczonym terminie, </w:t>
      </w:r>
      <w:r w:rsidR="00AA0D93" w:rsidRPr="00FC78AB">
        <w:t xml:space="preserve">niekrótszym </w:t>
      </w:r>
      <w:r w:rsidRPr="00FC78AB">
        <w:t>niż 3 dni</w:t>
      </w:r>
      <w:r w:rsidR="00781A2B">
        <w:t>,</w:t>
      </w:r>
      <w:r w:rsidRPr="00FC78AB">
        <w:t xml:space="preserve"> z pouczeniem, że nieusunięcie tych braków lub </w:t>
      </w:r>
      <w:r w:rsidR="006F4111" w:rsidRPr="00FC78AB">
        <w:t xml:space="preserve">brak korekty </w:t>
      </w:r>
      <w:r w:rsidRPr="00FC78AB">
        <w:t>tych błędów spowoduj</w:t>
      </w:r>
      <w:r w:rsidR="00AA0D93" w:rsidRPr="00FC78AB">
        <w:t>ą</w:t>
      </w:r>
      <w:r w:rsidRPr="00FC78AB">
        <w:t xml:space="preserve"> pozostawienie wniosku</w:t>
      </w:r>
      <w:r w:rsidR="00D154A2" w:rsidRPr="00FC78AB">
        <w:t xml:space="preserve">, o którym mowa w ust. 2, </w:t>
      </w:r>
      <w:r w:rsidRPr="00FC78AB">
        <w:t>bez rozpoznania.</w:t>
      </w:r>
    </w:p>
    <w:p w14:paraId="1EE19745" w14:textId="1F138FB2" w:rsidR="00D06B93" w:rsidRPr="00FC78AB" w:rsidRDefault="00D06B93" w:rsidP="00DF10C7">
      <w:pPr>
        <w:pStyle w:val="ZUSTzmustartykuempunktem"/>
      </w:pPr>
      <w:r w:rsidRPr="00FC78AB">
        <w:t>6. Organ właściwy w sprawach Rejestru z urzędu</w:t>
      </w:r>
      <w:r w:rsidR="009276B5" w:rsidRPr="00FC78AB">
        <w:t xml:space="preserve"> </w:t>
      </w:r>
      <w:r w:rsidRPr="00FC78AB">
        <w:t>dokonuje sprostowania danych, o których mowa w ust. 2, gdy dane te zawierają oczywiste błędy</w:t>
      </w:r>
      <w:r w:rsidR="003C59AC" w:rsidRPr="00EC5796">
        <w:t xml:space="preserve"> lub omyłki</w:t>
      </w:r>
      <w:r w:rsidR="009276B5" w:rsidRPr="00EC5796">
        <w:t>.</w:t>
      </w:r>
    </w:p>
    <w:bookmarkEnd w:id="11"/>
    <w:p w14:paraId="628F4AEF" w14:textId="50EEE371" w:rsidR="00BF54CA" w:rsidRPr="00FC78AB" w:rsidRDefault="00D06B93" w:rsidP="00D06B93">
      <w:pPr>
        <w:pStyle w:val="ZUSTzmustartykuempunktem"/>
      </w:pPr>
      <w:r w:rsidRPr="00FC78AB">
        <w:t>7. Podmiot</w:t>
      </w:r>
      <w:r w:rsidR="00E70AB4" w:rsidRPr="00FC78AB">
        <w:t xml:space="preserve"> wymieniony </w:t>
      </w:r>
      <w:r w:rsidRPr="00FC78AB">
        <w:t>w art. 68a ust. 1 pkt 1</w:t>
      </w:r>
      <w:r w:rsidR="00E70AB4" w:rsidRPr="00FC78AB">
        <w:t xml:space="preserve"> i 2</w:t>
      </w:r>
      <w:r w:rsidRPr="00FC78AB">
        <w:t xml:space="preserve">, po uzyskaniu dostępu do systemu teleinformatycznego, o którym mowa w art. 55, przekazuje organowi właściwemu </w:t>
      </w:r>
      <w:r w:rsidR="0062659F" w:rsidRPr="00FC78AB">
        <w:t xml:space="preserve">w sprawach </w:t>
      </w:r>
      <w:r w:rsidRPr="00FC78AB">
        <w:t xml:space="preserve">Rejestru </w:t>
      </w:r>
      <w:r w:rsidRPr="005A5053">
        <w:t>za pomocą tego system</w:t>
      </w:r>
      <w:r w:rsidRPr="00FC78AB">
        <w:t>u dane osób fizycznych, w przypadku ich wyznaczenia, wykonujących w imieniu tego podmiotu czynności związane z udostępnieniem temu podmiotowi informacji</w:t>
      </w:r>
      <w:r w:rsidR="004B585B" w:rsidRPr="00FC78AB">
        <w:t xml:space="preserve"> na podstawie art. </w:t>
      </w:r>
      <w:r w:rsidR="004B585B" w:rsidRPr="00EC5796">
        <w:t>68 ust. 1 pkt 1</w:t>
      </w:r>
      <w:r w:rsidR="00E70AB4" w:rsidRPr="00EC5796">
        <w:t xml:space="preserve"> </w:t>
      </w:r>
      <w:r w:rsidR="00E70AB4" w:rsidRPr="00FC78AB">
        <w:t xml:space="preserve">i 2 </w:t>
      </w:r>
      <w:r w:rsidRPr="005A5053">
        <w:t xml:space="preserve">w zakresie niezbędnym do uwierzytelnienia </w:t>
      </w:r>
      <w:r w:rsidRPr="00FC78AB">
        <w:t>tych osób w Rejestrze.</w:t>
      </w:r>
    </w:p>
    <w:p w14:paraId="3109431B" w14:textId="74050529" w:rsidR="00D06B93" w:rsidRPr="00FC78AB" w:rsidRDefault="00D06B93" w:rsidP="00D06B93">
      <w:pPr>
        <w:pStyle w:val="ZUSTzmustartykuempunktem"/>
      </w:pPr>
      <w:r w:rsidRPr="00EC5796">
        <w:t>8. Podmiot</w:t>
      </w:r>
      <w:r w:rsidR="0033664B" w:rsidRPr="00EC5796">
        <w:t xml:space="preserve"> </w:t>
      </w:r>
      <w:r w:rsidR="001746F6" w:rsidRPr="00FC78AB">
        <w:t>wymieniony w</w:t>
      </w:r>
      <w:r w:rsidRPr="00FC78AB">
        <w:t xml:space="preserve"> art. 68a ust. 1 pkt 1</w:t>
      </w:r>
      <w:r w:rsidR="001746F6" w:rsidRPr="00FC78AB">
        <w:t xml:space="preserve"> i 2</w:t>
      </w:r>
      <w:r w:rsidRPr="00FC78AB">
        <w:t xml:space="preserve">, który uzyskał dostęp do systemu teleinformatycznego, o którym mowa w art. 55, informuje organ właściwy w sprawach Rejestru o likwidacji tego podmiotu. </w:t>
      </w:r>
    </w:p>
    <w:p w14:paraId="4B602D49" w14:textId="5AD26B14" w:rsidR="00D06B93" w:rsidRPr="00355351" w:rsidRDefault="00D06B93" w:rsidP="00D06B93">
      <w:pPr>
        <w:pStyle w:val="ZARTzmartartykuempunktem"/>
      </w:pPr>
      <w:bookmarkStart w:id="12" w:name="_Hlk229486294"/>
      <w:r w:rsidRPr="00355351">
        <w:t xml:space="preserve">Art. 68c. 1. Na podstawie art. 68a ust. 1 pkt </w:t>
      </w:r>
      <w:r w:rsidR="0014594F">
        <w:t>3</w:t>
      </w:r>
      <w:r w:rsidRPr="00355351">
        <w:t xml:space="preserve"> udostępnia się informacje po uzyskaniu przez instytucję obowiązaną dostępu do </w:t>
      </w:r>
      <w:r w:rsidRPr="00465012">
        <w:t>SIGIIF</w:t>
      </w:r>
      <w:r w:rsidRPr="00355351">
        <w:t xml:space="preserve">. </w:t>
      </w:r>
    </w:p>
    <w:p w14:paraId="43B6387D" w14:textId="77777777" w:rsidR="00D06B93" w:rsidRPr="00355351" w:rsidRDefault="00D06B93" w:rsidP="00F552AF">
      <w:pPr>
        <w:pStyle w:val="ZUSTzmustartykuempunktem"/>
      </w:pPr>
      <w:r w:rsidRPr="00355351">
        <w:t>2. W przypadku, o którym mowa w ust. 1, system teleinformatyczny, o którym mowa w art. 55, uzyskuje z SIGIIF potwierdzenie:</w:t>
      </w:r>
    </w:p>
    <w:p w14:paraId="40A1EDA0" w14:textId="42315D14" w:rsidR="00D06B93" w:rsidRPr="00355351" w:rsidRDefault="00D06B93" w:rsidP="00D06B93">
      <w:pPr>
        <w:pStyle w:val="ZPKTzmpktartykuempunktem"/>
      </w:pPr>
      <w:r w:rsidRPr="00355351">
        <w:lastRenderedPageBreak/>
        <w:t>1)</w:t>
      </w:r>
      <w:r w:rsidRPr="00355351">
        <w:tab/>
        <w:t>danych, o których mowa w art. 71c ust. 1 pkt 1 lit</w:t>
      </w:r>
      <w:r w:rsidR="00BB2AD3" w:rsidRPr="00355351">
        <w:t>.</w:t>
      </w:r>
      <w:r w:rsidRPr="00355351">
        <w:t xml:space="preserve"> </w:t>
      </w:r>
      <w:bookmarkStart w:id="13" w:name="_Hlk227925876"/>
      <w:r w:rsidRPr="00355351">
        <w:t>a–e, g</w:t>
      </w:r>
      <w:r w:rsidR="00F5752B" w:rsidRPr="00355351">
        <w:t>–</w:t>
      </w:r>
      <w:r w:rsidR="00F5752B">
        <w:t xml:space="preserve">i </w:t>
      </w:r>
      <w:r w:rsidRPr="00355351">
        <w:t>oraz</w:t>
      </w:r>
      <w:r w:rsidR="00F5752B">
        <w:t xml:space="preserve"> art. 71d ust. 2 pkt 2</w:t>
      </w:r>
      <w:bookmarkEnd w:id="13"/>
      <w:r w:rsidRPr="00355351">
        <w:t>,</w:t>
      </w:r>
    </w:p>
    <w:p w14:paraId="1F25E147" w14:textId="34F5D8DE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 xml:space="preserve">informacji o uprawnieniach nadanych osobom, o których mowa w art. 71d ust. 3 </w:t>
      </w:r>
    </w:p>
    <w:p w14:paraId="0B402595" w14:textId="20111AA1" w:rsidR="00D06B93" w:rsidRPr="00355351" w:rsidRDefault="00D06B93" w:rsidP="00D06B93">
      <w:pPr>
        <w:pStyle w:val="ZCZWSPPKTzmczciwsppktartykuempunktem"/>
      </w:pPr>
      <w:r w:rsidRPr="00355351">
        <w:t xml:space="preserve">– po uprzednim przekazaniu przez ten system teleinformatyczny do SIGIIF danych niezbędnych do uwierzytelnienia osób, o których mowa w pkt 2, w Rejestrze. </w:t>
      </w:r>
      <w:bookmarkEnd w:id="12"/>
    </w:p>
    <w:p w14:paraId="36EE6EDD" w14:textId="0616C495" w:rsidR="00D06B93" w:rsidRPr="00355351" w:rsidRDefault="00D06B93" w:rsidP="00D06B93">
      <w:pPr>
        <w:pStyle w:val="ZUSTzmustartykuempunktem"/>
      </w:pPr>
      <w:r w:rsidRPr="00355351">
        <w:t xml:space="preserve">3. Wymiana danych i informacji między systemem teleinformatycznym, o którym mowa w art. 55, </w:t>
      </w:r>
      <w:r w:rsidR="001F0208">
        <w:t>a</w:t>
      </w:r>
      <w:r w:rsidRPr="00355351">
        <w:t xml:space="preserve"> SIGIIF następuje automatycznie.</w:t>
      </w:r>
    </w:p>
    <w:p w14:paraId="741FF4CA" w14:textId="44038705" w:rsidR="00D06B93" w:rsidRDefault="00D06B93" w:rsidP="00D06B93">
      <w:pPr>
        <w:pStyle w:val="ZUSTzmustartykuempunktem"/>
      </w:pPr>
      <w:r w:rsidRPr="00EC5796">
        <w:t xml:space="preserve">4. </w:t>
      </w:r>
      <w:r w:rsidR="00685755" w:rsidRPr="00EC5796">
        <w:t>N</w:t>
      </w:r>
      <w:r w:rsidR="00685755" w:rsidRPr="00FC78AB">
        <w:t>a podstawie art. 68a ust. 1 pkt 3 n</w:t>
      </w:r>
      <w:r w:rsidRPr="00FC78AB">
        <w:t xml:space="preserve">ie udostępnia się informacji w przypadku </w:t>
      </w:r>
      <w:r w:rsidR="002E11CC" w:rsidRPr="005A5053">
        <w:t>odebrania</w:t>
      </w:r>
      <w:r w:rsidRPr="005A5053">
        <w:t xml:space="preserve"> </w:t>
      </w:r>
      <w:r w:rsidRPr="00EC5796">
        <w:t>instytucj</w:t>
      </w:r>
      <w:r w:rsidR="002E11CC" w:rsidRPr="00EC5796">
        <w:t>i</w:t>
      </w:r>
      <w:r w:rsidRPr="00FC78AB">
        <w:t xml:space="preserve"> </w:t>
      </w:r>
      <w:r w:rsidR="002E11CC" w:rsidRPr="00355351">
        <w:t>obowiązan</w:t>
      </w:r>
      <w:r w:rsidR="002E11CC">
        <w:t>ej</w:t>
      </w:r>
      <w:r w:rsidR="002E11CC" w:rsidRPr="00355351">
        <w:t xml:space="preserve"> </w:t>
      </w:r>
      <w:r w:rsidRPr="00355351">
        <w:t>dostępu do SIGIIF</w:t>
      </w:r>
      <w:r w:rsidR="002E11CC">
        <w:t xml:space="preserve"> na podstawie art. 71c ust. 5 pkt 2</w:t>
      </w:r>
      <w:r w:rsidRPr="00355351">
        <w:t>.</w:t>
      </w:r>
    </w:p>
    <w:p w14:paraId="08FEE7CA" w14:textId="3403EBF5" w:rsidR="00D06B93" w:rsidRPr="00355351" w:rsidRDefault="00D06B93" w:rsidP="00D06B93">
      <w:pPr>
        <w:pStyle w:val="ZARTzmartartykuempunktem"/>
      </w:pPr>
      <w:r w:rsidRPr="00355351">
        <w:t xml:space="preserve">Art. 68d. 1. Organ właściwy w sprawach Rejestru, na wniosek każdego, kto wykaże uzasadniony interes związany z zapobieganiem </w:t>
      </w:r>
      <w:r w:rsidR="001F0208">
        <w:t xml:space="preserve">praniu pieniędzy, finansowaniu terroryzmu lub czynom zabronionym związanym z korzyściami mogącymi stać się przedmiotem prania pieniędzy </w:t>
      </w:r>
      <w:r w:rsidRPr="00355351">
        <w:t>lub zwalcz</w:t>
      </w:r>
      <w:r w:rsidR="001F0208">
        <w:t>a</w:t>
      </w:r>
      <w:r w:rsidRPr="00355351">
        <w:t>niem prania pieniędzy, finansowania terroryzmu lub czynów zabronionych związanych z korzyściami mogącymi stać się przedmiotem prania pieniędzy, zwany dalej „</w:t>
      </w:r>
      <w:r w:rsidR="00A90C1A">
        <w:t>uzasadnionym interesem</w:t>
      </w:r>
      <w:r w:rsidRPr="00355351">
        <w:t>”, udostępnia informacje, o których mowa w art. 59:</w:t>
      </w:r>
    </w:p>
    <w:p w14:paraId="360EF458" w14:textId="7777777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 xml:space="preserve">pkt 1, </w:t>
      </w:r>
    </w:p>
    <w:p w14:paraId="76C0A424" w14:textId="77777777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pkt 2 lit. a–c, e oraz lit. d w zakresie miesiąca i roku urodzenia,</w:t>
      </w:r>
    </w:p>
    <w:p w14:paraId="5765E08E" w14:textId="77777777" w:rsidR="00D06B93" w:rsidRPr="00355351" w:rsidRDefault="00D06B93" w:rsidP="00D06B93">
      <w:pPr>
        <w:pStyle w:val="ZPKTzmpktartykuempunktem"/>
      </w:pPr>
      <w:r w:rsidRPr="00355351">
        <w:t>3)</w:t>
      </w:r>
      <w:r w:rsidRPr="00355351">
        <w:tab/>
        <w:t>pkt 3 lit. a–c, e i f oraz lit. d w zakresie miesiąca i roku urodzenia</w:t>
      </w:r>
    </w:p>
    <w:p w14:paraId="7A647B94" w14:textId="6F978098" w:rsidR="00D06B93" w:rsidRPr="00355351" w:rsidRDefault="00D06B93" w:rsidP="00D06B93">
      <w:pPr>
        <w:pStyle w:val="ZCZWSPPKTzmczciwsppktartykuempunktem"/>
      </w:pPr>
      <w:r w:rsidRPr="00355351">
        <w:t>–</w:t>
      </w:r>
      <w:r w:rsidR="00355351">
        <w:t xml:space="preserve"> </w:t>
      </w:r>
      <w:r w:rsidRPr="00EA3F0B">
        <w:t>zgromadzone w Rejestrze</w:t>
      </w:r>
      <w:r w:rsidRPr="00355351">
        <w:t>, zwane dalej „informacjami z Rejestru”.</w:t>
      </w:r>
    </w:p>
    <w:p w14:paraId="7BE5CE5B" w14:textId="140AE702" w:rsidR="00D06B93" w:rsidRPr="00355351" w:rsidRDefault="00D06B93" w:rsidP="00D06B93">
      <w:pPr>
        <w:pStyle w:val="ZUSTzmustartykuempunktem"/>
      </w:pPr>
      <w:r w:rsidRPr="00355351">
        <w:t xml:space="preserve">2. Domniemywa się, że uzasadniony interes </w:t>
      </w:r>
      <w:r w:rsidR="00655BD9">
        <w:t xml:space="preserve">mają </w:t>
      </w:r>
      <w:r w:rsidRPr="00355351">
        <w:t>w szczególności:</w:t>
      </w:r>
    </w:p>
    <w:p w14:paraId="3A2A60FC" w14:textId="565F9478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 xml:space="preserve">dziennikarze w </w:t>
      </w:r>
      <w:r w:rsidR="00D24DF2">
        <w:t xml:space="preserve">rozumieniu </w:t>
      </w:r>
      <w:r w:rsidRPr="00355351">
        <w:t>art. 7 ust. 2 pkt 5 ustawy z dnia 26 stycznia 1984 r. – Prawo prasowe (Dz. U. z 2018 r. poz. 1914</w:t>
      </w:r>
      <w:r w:rsidRPr="00EC5796">
        <w:t xml:space="preserve">) </w:t>
      </w:r>
      <w:r w:rsidRPr="005A5053">
        <w:t>związani z</w:t>
      </w:r>
      <w:r w:rsidRPr="00EC5796">
        <w:t xml:space="preserve"> </w:t>
      </w:r>
      <w:r w:rsidRPr="00355351">
        <w:t xml:space="preserve">zapobieganiem </w:t>
      </w:r>
      <w:r w:rsidR="00655BD9">
        <w:t xml:space="preserve">praniu pieniędzy, finansowaniu terroryzmu lub czynom zabronionym związanym z korzyściami mogącymi stać się przedmiotem prania pieniędzy </w:t>
      </w:r>
      <w:r w:rsidRPr="00355351">
        <w:t>lub zwalcz</w:t>
      </w:r>
      <w:r w:rsidR="00655BD9">
        <w:t>a</w:t>
      </w:r>
      <w:r w:rsidRPr="00355351">
        <w:t>niem prania pieniędzy, finansowania terroryzmu lub czynów zabronionych związanych z korzyściami mogącymi stać się przedmiotem prania pieniędzy;</w:t>
      </w:r>
    </w:p>
    <w:p w14:paraId="06D77AFE" w14:textId="0E2DEA77" w:rsidR="00D06B93" w:rsidRPr="00FC78AB" w:rsidRDefault="00D06B93" w:rsidP="00D06B93">
      <w:pPr>
        <w:pStyle w:val="ZPKTzmpktartykuempunktem"/>
      </w:pPr>
      <w:r w:rsidRPr="00EC5796">
        <w:t>2)</w:t>
      </w:r>
      <w:r w:rsidRPr="00EC5796">
        <w:tab/>
        <w:t>organizacje pozarządowe prowadzące działalność pożytku publicznego, o których mowa w art. 3 ust. 2 ustawy z dnia 24 kwietnia 2003 r. o działalności pożytku publicznego i o wolontariacie (Dz. U. z 202</w:t>
      </w:r>
      <w:r w:rsidR="00E36D77" w:rsidRPr="00EC5796">
        <w:t>5</w:t>
      </w:r>
      <w:r w:rsidRPr="00FC78AB">
        <w:t xml:space="preserve"> r. poz. </w:t>
      </w:r>
      <w:r w:rsidR="00E36D77" w:rsidRPr="00FC78AB">
        <w:t>1338</w:t>
      </w:r>
      <w:r w:rsidR="00225DA5">
        <w:t xml:space="preserve"> oraz z 2026 r. poz. 1040</w:t>
      </w:r>
      <w:r w:rsidRPr="00FC78AB">
        <w:t xml:space="preserve">), oraz podmioty wymienione w art. 3 ust. 3 tej ustawy prowadzące działalność pożytku publicznego, </w:t>
      </w:r>
      <w:r w:rsidRPr="005A5053">
        <w:t xml:space="preserve">związane z </w:t>
      </w:r>
      <w:r w:rsidRPr="00EC5796">
        <w:t xml:space="preserve">zapobieganiem </w:t>
      </w:r>
      <w:r w:rsidR="00CC5E78" w:rsidRPr="00EC5796">
        <w:t xml:space="preserve">praniu pieniędzy, finansowaniu terroryzmu </w:t>
      </w:r>
      <w:r w:rsidR="00965DD7" w:rsidRPr="00FC78AB">
        <w:t xml:space="preserve">lub </w:t>
      </w:r>
      <w:r w:rsidR="00CC5E78" w:rsidRPr="00FC78AB">
        <w:t>czynom zabronionym związanym z korzyś</w:t>
      </w:r>
      <w:r w:rsidR="00965DD7" w:rsidRPr="00FC78AB">
        <w:t>c</w:t>
      </w:r>
      <w:r w:rsidR="00CC5E78" w:rsidRPr="00FC78AB">
        <w:t xml:space="preserve">iami mogącymi stać się przedmiotem prania pieniędzy </w:t>
      </w:r>
      <w:r w:rsidRPr="00FC78AB">
        <w:t>lub zwalcz</w:t>
      </w:r>
      <w:r w:rsidR="00CC5E78" w:rsidRPr="00FC78AB">
        <w:t>a</w:t>
      </w:r>
      <w:r w:rsidRPr="00FC78AB">
        <w:t xml:space="preserve">niem prania pieniędzy, finansowania </w:t>
      </w:r>
      <w:r w:rsidRPr="00FC78AB">
        <w:lastRenderedPageBreak/>
        <w:t>terroryzmu lub czynów zabronionych związanych z korzyściami mogącymi stać się przedmiotem prania pieniędzy;</w:t>
      </w:r>
    </w:p>
    <w:p w14:paraId="139614C7" w14:textId="1F36ADB8" w:rsidR="00D06B93" w:rsidRPr="00FC78AB" w:rsidRDefault="00D06B93" w:rsidP="00D06B93">
      <w:pPr>
        <w:pStyle w:val="ZPKTzmpktartykuempunktem"/>
      </w:pPr>
      <w:r w:rsidRPr="00FC78AB">
        <w:t>3)</w:t>
      </w:r>
      <w:r w:rsidRPr="00FC78AB">
        <w:tab/>
        <w:t>pracownicy podmiotów</w:t>
      </w:r>
      <w:r w:rsidR="00032BED" w:rsidRPr="00FC78AB">
        <w:t>, o których mowa</w:t>
      </w:r>
      <w:r w:rsidR="00311B39" w:rsidRPr="00FC78AB">
        <w:t xml:space="preserve"> w</w:t>
      </w:r>
      <w:r w:rsidRPr="00FC78AB">
        <w:t xml:space="preserve"> art. 7 ustawy z dnia 20 lipca 2018 r. – Prawo o szkolnictwie wyższym i nauce (Dz. U. z 2024 r. poz. 1571, z późn. zm.</w:t>
      </w:r>
      <w:r w:rsidRPr="00EC5796">
        <w:rPr>
          <w:rStyle w:val="Odwoanieprzypisudolnego"/>
        </w:rPr>
        <w:footnoteReference w:id="3"/>
      </w:r>
      <w:r w:rsidRPr="00EC5796">
        <w:rPr>
          <w:rStyle w:val="IGindeksgrny"/>
        </w:rPr>
        <w:t>)</w:t>
      </w:r>
      <w:r w:rsidRPr="00EC5796">
        <w:t>)</w:t>
      </w:r>
      <w:r w:rsidR="00E3623B" w:rsidRPr="00EC5796">
        <w:t>,</w:t>
      </w:r>
      <w:r w:rsidRPr="00FC78AB">
        <w:t xml:space="preserve"> </w:t>
      </w:r>
      <w:r w:rsidRPr="005A5053">
        <w:t xml:space="preserve">związani z </w:t>
      </w:r>
      <w:r w:rsidRPr="00EC5796">
        <w:t xml:space="preserve">zapobieganiem </w:t>
      </w:r>
      <w:r w:rsidR="00965DD7" w:rsidRPr="00EC5796">
        <w:t xml:space="preserve">praniu pieniędzy, finansowaniu terroryzmu lub </w:t>
      </w:r>
      <w:r w:rsidR="00965DD7" w:rsidRPr="00FC78AB">
        <w:t>czynom zabronionym związanym z korzyściami mogącymi stać się przedmiotem prania pieniędzy l</w:t>
      </w:r>
      <w:r w:rsidRPr="00FC78AB">
        <w:t>ub zwalcz</w:t>
      </w:r>
      <w:r w:rsidR="00032BED" w:rsidRPr="00FC78AB">
        <w:t>a</w:t>
      </w:r>
      <w:r w:rsidRPr="00FC78AB">
        <w:t>niem prania pieniędzy, finansowania terroryzmu lub czynów zabronionych związanych z korzyściami mogącymi stać się przedmiotem prania pieniędzy;</w:t>
      </w:r>
    </w:p>
    <w:p w14:paraId="7FA7DA19" w14:textId="67D646AA" w:rsidR="00D06B93" w:rsidRPr="00FC78AB" w:rsidRDefault="00D06B93" w:rsidP="00D06B93">
      <w:pPr>
        <w:pStyle w:val="ZPKTzmpktartykuempunktem"/>
      </w:pPr>
      <w:r w:rsidRPr="00FC78AB">
        <w:t>4)</w:t>
      </w:r>
      <w:r w:rsidRPr="00FC78AB">
        <w:tab/>
        <w:t xml:space="preserve">osoby fizyczne, osoby prawne oraz jednostki organizacyjne nieposiadające osobowości prawnej, które prawdopodobnie zawrą transakcję z podmiotem </w:t>
      </w:r>
      <w:r w:rsidR="0008149C" w:rsidRPr="00FC78AB">
        <w:t xml:space="preserve">wymienionym </w:t>
      </w:r>
      <w:r w:rsidRPr="00FC78AB">
        <w:t>w art. 58;</w:t>
      </w:r>
    </w:p>
    <w:p w14:paraId="6567000B" w14:textId="77777777" w:rsidR="00D06B93" w:rsidRPr="00FC78AB" w:rsidRDefault="00D06B93" w:rsidP="00D06B93">
      <w:pPr>
        <w:pStyle w:val="ZPKTzmpktartykuempunktem"/>
      </w:pPr>
      <w:r w:rsidRPr="00FC78AB">
        <w:t>5)</w:t>
      </w:r>
      <w:r w:rsidRPr="00FC78AB">
        <w:tab/>
        <w:t>podmioty pochodzące z państw trzecich podlegające wymogom w zakresie przeciwdziałania praniu pieniędzy i finansowaniu terroryzmu na potrzeby zastosowania środków należytej staranności w stosunku do klienta lub potencjalnego klienta zgodnie z obowiązującymi w tych państwach trzecich wymogami w zakresie przeciwdziałania praniu pieniędzy i finansowaniu terroryzmu;</w:t>
      </w:r>
    </w:p>
    <w:p w14:paraId="3B7995B7" w14:textId="0627C274" w:rsidR="00D06B93" w:rsidRPr="00FC78AB" w:rsidRDefault="00D06B93" w:rsidP="00D06B93">
      <w:pPr>
        <w:pStyle w:val="ZPKTzmpktartykuempunktem"/>
      </w:pPr>
      <w:r w:rsidRPr="00FC78AB">
        <w:t>6)</w:t>
      </w:r>
      <w:r w:rsidRPr="00FC78AB">
        <w:tab/>
        <w:t xml:space="preserve">organy państw trzecich </w:t>
      </w:r>
      <w:r w:rsidR="00032BED" w:rsidRPr="00FC78AB">
        <w:t xml:space="preserve">właściwe w sprawach </w:t>
      </w:r>
      <w:r w:rsidRPr="00FC78AB">
        <w:t>przeciwdziałani</w:t>
      </w:r>
      <w:r w:rsidR="00032BED" w:rsidRPr="00FC78AB">
        <w:t>a</w:t>
      </w:r>
      <w:r w:rsidRPr="00FC78AB">
        <w:t xml:space="preserve"> praniu pieniędzy lub finansowaniu terroryzmu pod warunkiem wykazania potrzeby dostępu do informacji, o których mowa w ust. 1, </w:t>
      </w:r>
      <w:r w:rsidR="00416A2A" w:rsidRPr="00FC78AB">
        <w:t xml:space="preserve">w konkretnej sprawie </w:t>
      </w:r>
      <w:r w:rsidRPr="00FC78AB">
        <w:t>w odniesieniu do podmiotu</w:t>
      </w:r>
      <w:r w:rsidR="00880635" w:rsidRPr="00FC78AB">
        <w:t xml:space="preserve"> </w:t>
      </w:r>
      <w:r w:rsidR="00880635" w:rsidRPr="005A5053">
        <w:t xml:space="preserve">wymienionego </w:t>
      </w:r>
      <w:r w:rsidRPr="005A5053">
        <w:t>w art. 58</w:t>
      </w:r>
      <w:r w:rsidRPr="00EC5796">
        <w:t xml:space="preserve">, w celu wykonywania </w:t>
      </w:r>
      <w:r w:rsidR="009D71C6" w:rsidRPr="00EC5796">
        <w:t xml:space="preserve">ich </w:t>
      </w:r>
      <w:r w:rsidRPr="00EC5796">
        <w:t>zadań na podstawie przepisów w zakresie przeciwdziałania praniu pieniędzy i finansowaniu terroryzmu obowiązujących w tych państwach trzecich</w:t>
      </w:r>
      <w:r w:rsidRPr="00FC78AB">
        <w:t>;</w:t>
      </w:r>
    </w:p>
    <w:p w14:paraId="427160A7" w14:textId="77777777" w:rsidR="00D06B93" w:rsidRPr="00FC78AB" w:rsidRDefault="00D06B93" w:rsidP="00D06B93">
      <w:pPr>
        <w:pStyle w:val="ZPKTzmpktartykuempunktem"/>
      </w:pPr>
      <w:r w:rsidRPr="00FC78AB">
        <w:t>7)</w:t>
      </w:r>
      <w:r w:rsidRPr="00FC78AB">
        <w:tab/>
        <w:t>sądy rejonowe prowadzące Krajowy Rejestr Sądowy;</w:t>
      </w:r>
    </w:p>
    <w:p w14:paraId="1295B1F9" w14:textId="0380749A" w:rsidR="00D06B93" w:rsidRPr="00FC78AB" w:rsidRDefault="00D06B93" w:rsidP="00D06B93">
      <w:pPr>
        <w:pStyle w:val="ZPKTzmpktartykuempunktem"/>
      </w:pPr>
      <w:r w:rsidRPr="00FC78AB">
        <w:t>8)</w:t>
      </w:r>
      <w:r w:rsidRPr="00FC78AB">
        <w:tab/>
        <w:t xml:space="preserve">organy administracji publicznej oraz inne podmioty wyznaczone zgodnie z art. 71 rozporządzenia </w:t>
      </w:r>
      <w:r w:rsidR="009A0BD5" w:rsidRPr="00FC78AB">
        <w:t xml:space="preserve">Parlamentu Europejskiego i Rady </w:t>
      </w:r>
      <w:r w:rsidRPr="00FC78AB">
        <w:t>(UE) 2021/1060 z dnia 24 czerwca 2021 r. ustanawiające</w:t>
      </w:r>
      <w:r w:rsidR="00A60902" w:rsidRPr="00FC78AB">
        <w:t>go</w:t>
      </w:r>
      <w:r w:rsidRPr="00FC78AB">
        <w:t xml:space="preserve"> wspólne przepisy dotyczące Europejskiego Funduszu Rozwoju Regionalnego, Europejskiego Funduszu Społecznego Plus, Funduszu Spójności, Funduszu na rzecz Sprawiedliwej Transformacji i Europejskiego Funduszu Morskiego, Rybackiego i</w:t>
      </w:r>
      <w:r w:rsidR="00555AE1" w:rsidRPr="00FC78AB">
        <w:t xml:space="preserve"> </w:t>
      </w:r>
      <w:r w:rsidRPr="00FC78AB">
        <w:t xml:space="preserve">Akwakultury, a także przepisy </w:t>
      </w:r>
      <w:r w:rsidRPr="00FC78AB">
        <w:lastRenderedPageBreak/>
        <w:t>finansowe na potrzeby tych funduszy oraz na potrzeby Funduszu Azylu, Migracji i Integracji, Funduszu Bezpieczeństwa Wewnętrznego i Instrumentu Wsparcia Finansowego na rzecz Zarządzania Granicami i Polityki Wizowej (Dz. Urz. UE L 231 z 30.06.2021, str. 159</w:t>
      </w:r>
      <w:r w:rsidR="00A60902" w:rsidRPr="00FC78AB">
        <w:t>, z późn. zm.</w:t>
      </w:r>
      <w:r w:rsidRPr="00FC78AB">
        <w:t>) w odniesieniu do beneficjentów unijnych środków finansowych;</w:t>
      </w:r>
    </w:p>
    <w:p w14:paraId="13D965FE" w14:textId="2DC8EF71" w:rsidR="00D06B93" w:rsidRPr="00FC78AB" w:rsidRDefault="00D06B93" w:rsidP="00D06B93">
      <w:pPr>
        <w:pStyle w:val="ZPKTzmpktartykuempunktem"/>
      </w:pPr>
      <w:r w:rsidRPr="00FC78AB">
        <w:t>9)</w:t>
      </w:r>
      <w:r w:rsidRPr="00FC78AB">
        <w:tab/>
        <w:t xml:space="preserve">organy administracji publicznej oraz inne podmioty wdrażające Instrument na rzecz Odbudowy i Zwiększania Odporności na podstawie rozporządzenia </w:t>
      </w:r>
      <w:r w:rsidR="009A0BD5" w:rsidRPr="00FC78AB">
        <w:t xml:space="preserve">Parlamentu Europejskiego i Rady </w:t>
      </w:r>
      <w:r w:rsidRPr="00FC78AB">
        <w:t>(UE) 2021/241 z dnia 12 lutego 2021 r. ustanawiające</w:t>
      </w:r>
      <w:r w:rsidR="00A60902" w:rsidRPr="00FC78AB">
        <w:t>go</w:t>
      </w:r>
      <w:r w:rsidRPr="00FC78AB">
        <w:t xml:space="preserve"> Instrument na rzecz Odbudowy i Zwiększania Odporności (Dz. Urz. UE L 57 z 18.02.2021, str.17</w:t>
      </w:r>
      <w:r w:rsidR="00A60902" w:rsidRPr="00FC78AB">
        <w:t>, z późn. zm.</w:t>
      </w:r>
      <w:r w:rsidRPr="00FC78AB">
        <w:t>) w odniesieniu do beneficjentów Instrumentu;</w:t>
      </w:r>
    </w:p>
    <w:p w14:paraId="162A6E29" w14:textId="0CBA50C0" w:rsidR="00D06B93" w:rsidRPr="00FC78AB" w:rsidRDefault="00D06B93" w:rsidP="00D06B93">
      <w:pPr>
        <w:pStyle w:val="ZPKTzmpktartykuempunktem"/>
      </w:pPr>
      <w:r w:rsidRPr="00FC78AB">
        <w:t>10)</w:t>
      </w:r>
      <w:r w:rsidRPr="00FC78AB">
        <w:tab/>
        <w:t>zamawiający w rozumieniu art. 7 pkt 31 ustawy z dnia 11 września 2019 r. – Prawo zamówień publicznych (Dz. U. z 202</w:t>
      </w:r>
      <w:r w:rsidR="00E36D77" w:rsidRPr="00FC78AB">
        <w:t>6</w:t>
      </w:r>
      <w:r w:rsidRPr="00FC78AB">
        <w:t xml:space="preserve"> r. poz. </w:t>
      </w:r>
      <w:r w:rsidR="00E36D77" w:rsidRPr="00FC78AB">
        <w:t>793</w:t>
      </w:r>
      <w:r w:rsidRPr="00FC78AB">
        <w:t>) w odniesieniu do wykonawców w rozumieniu art. 7 pkt 30 tej ustawy;</w:t>
      </w:r>
    </w:p>
    <w:p w14:paraId="74D0C6CD" w14:textId="77777777" w:rsidR="00D06B93" w:rsidRPr="00FC78AB" w:rsidRDefault="00D06B93" w:rsidP="00D06B93">
      <w:pPr>
        <w:pStyle w:val="ZPKTzmpktartykuempunktem"/>
      </w:pPr>
      <w:r w:rsidRPr="00FC78AB">
        <w:t>11)</w:t>
      </w:r>
      <w:r w:rsidRPr="00FC78AB">
        <w:tab/>
        <w:t>organy kontroli, o których mowa w art. 596 ust. 2 ustawy z dnia 11 września 2019 r. – Prawo zamówień publicznych;</w:t>
      </w:r>
    </w:p>
    <w:p w14:paraId="08679140" w14:textId="4C7C7562" w:rsidR="00D06B93" w:rsidRPr="00FC78AB" w:rsidRDefault="00D06B93" w:rsidP="00D06B93">
      <w:pPr>
        <w:pStyle w:val="ZPKTzmpktartykuempunktem"/>
      </w:pPr>
      <w:r w:rsidRPr="00FC78AB">
        <w:t>12)</w:t>
      </w:r>
      <w:r w:rsidRPr="00FC78AB">
        <w:tab/>
        <w:t>Komitet do spraw Kontroli w Zamówieniach Publicznych</w:t>
      </w:r>
      <w:r w:rsidR="002B3725" w:rsidRPr="00FC78AB">
        <w:t>, o którym mowa</w:t>
      </w:r>
      <w:r w:rsidRPr="00FC78AB">
        <w:t xml:space="preserve"> w art.</w:t>
      </w:r>
      <w:r w:rsidR="002E7A35">
        <w:t> </w:t>
      </w:r>
      <w:r w:rsidRPr="00FC78AB">
        <w:t>493 ustawy z dnia 11 września 2019 r. – Prawo zamówień publicznych;</w:t>
      </w:r>
    </w:p>
    <w:p w14:paraId="083BF196" w14:textId="5DB002A6" w:rsidR="00D06B93" w:rsidRPr="00FC78AB" w:rsidRDefault="00D06B93" w:rsidP="00D06B93">
      <w:pPr>
        <w:pStyle w:val="ZPKTzmpktartykuempunktem"/>
      </w:pPr>
      <w:r w:rsidRPr="00FC78AB">
        <w:t>13)</w:t>
      </w:r>
      <w:r w:rsidRPr="00FC78AB">
        <w:tab/>
        <w:t>podmiot certyfikujący, o którym mowa w art. 14 ust. 1 ustawy z dnia 5 sierpnia 2025</w:t>
      </w:r>
      <w:r w:rsidR="002E7A35">
        <w:t> </w:t>
      </w:r>
      <w:r w:rsidRPr="00FC78AB">
        <w:t>r. o certyfikacji wykonawców zamówień publicznych (Dz.</w:t>
      </w:r>
      <w:r w:rsidR="003A7E37" w:rsidRPr="00FC78AB">
        <w:t xml:space="preserve"> </w:t>
      </w:r>
      <w:r w:rsidRPr="00FC78AB">
        <w:t>U. poz. 1235</w:t>
      </w:r>
      <w:r w:rsidR="00F3749F" w:rsidRPr="00FC78AB">
        <w:t xml:space="preserve"> oraz z 2026 r. poz. 421</w:t>
      </w:r>
      <w:r w:rsidRPr="00FC78AB">
        <w:t>), w zakresie niezbędnym do udzielenia certyfikacji niepodlegania wykluczeniu z postępowania o udzielenie zamówienia, w tym w procedurze certyfikacji, w okresie prowadzenia stałego nadzoru nad aktualnością ważności udzielonej certyfikacji oraz na potrzeby przeprowadzenia aktualizacji jej ważności;</w:t>
      </w:r>
    </w:p>
    <w:p w14:paraId="5A5E9FCC" w14:textId="4462702C" w:rsidR="00E120C6" w:rsidRDefault="00D06B93" w:rsidP="00D06B93">
      <w:pPr>
        <w:pStyle w:val="ZPKTzmpktartykuempunktem"/>
      </w:pPr>
      <w:r w:rsidRPr="00A764B8">
        <w:t>14)</w:t>
      </w:r>
      <w:r w:rsidRPr="00A764B8">
        <w:tab/>
        <w:t xml:space="preserve">dostawcy produktów w zakresie przeciwdziałania praniu pieniędzy i finansowaniu terroryzmu, w zakresie, w jakim produkty opracowane na podstawie informacji, o których mowa w ust. 1, lub zawierające te informacje są dostarczane wyłącznie klientom będącym instytucjami obowiązanymi lub podmiotami </w:t>
      </w:r>
      <w:r w:rsidR="00880635" w:rsidRPr="00A764B8">
        <w:t xml:space="preserve">wymienionymi </w:t>
      </w:r>
      <w:r w:rsidRPr="00A764B8">
        <w:t>w art. 68a ust. 1 pkt 1 lit. a–</w:t>
      </w:r>
      <w:r w:rsidR="003F5CB4" w:rsidRPr="00A764B8">
        <w:t>u oraz zb</w:t>
      </w:r>
      <w:r w:rsidR="00B57D20" w:rsidRPr="00A764B8">
        <w:t>,</w:t>
      </w:r>
      <w:r w:rsidRPr="00A764B8">
        <w:t xml:space="preserve"> pod warunkiem że dostawcy ci mogą wykazać potrzebę dostępu do informacji, o których mowa w ust. 1, na podstawie umowy o dostarczenie takich produktów zawartej z instytucją obowiązaną lub podmiotem </w:t>
      </w:r>
      <w:r w:rsidR="00880635" w:rsidRPr="00A764B8">
        <w:t xml:space="preserve">wymienionym </w:t>
      </w:r>
      <w:r w:rsidRPr="00A764B8">
        <w:t xml:space="preserve">w art. 68a ust. 1 pkt 1 </w:t>
      </w:r>
      <w:r w:rsidR="00E120C6" w:rsidRPr="00A764B8">
        <w:t>lit. a–u oraz zb</w:t>
      </w:r>
      <w:r w:rsidR="00E120C6">
        <w:t>;</w:t>
      </w:r>
    </w:p>
    <w:p w14:paraId="360674E1" w14:textId="0F7627F9" w:rsidR="00D06B93" w:rsidRPr="00355351" w:rsidRDefault="00D06B93" w:rsidP="00D06B93">
      <w:pPr>
        <w:pStyle w:val="ZPKTzmpktartykuempunktem"/>
      </w:pPr>
      <w:r w:rsidRPr="00355351">
        <w:lastRenderedPageBreak/>
        <w:t>15)</w:t>
      </w:r>
      <w:r w:rsidRPr="00355351">
        <w:tab/>
        <w:t xml:space="preserve">minister właściwy do spraw finansów publicznych na potrzeby realizacji zadań określonych </w:t>
      </w:r>
      <w:r w:rsidR="00924F37">
        <w:t xml:space="preserve">w rozdziale 11a oraz </w:t>
      </w:r>
      <w:r w:rsidRPr="00355351">
        <w:t>w ustawie z dnia 19 listopada 2009 r. o grach hazardowych</w:t>
      </w:r>
      <w:r w:rsidR="006845C7" w:rsidRPr="00355351">
        <w:t xml:space="preserve"> (Dz. U. z 2025 r. poz. 595 oraz z 2026 r. poz. 176</w:t>
      </w:r>
      <w:r w:rsidR="00C411E1">
        <w:t xml:space="preserve">, </w:t>
      </w:r>
      <w:r w:rsidR="00225DA5">
        <w:t>1040</w:t>
      </w:r>
      <w:r w:rsidR="00C411E1">
        <w:t xml:space="preserve"> i 1206</w:t>
      </w:r>
      <w:r w:rsidR="006845C7" w:rsidRPr="00355351">
        <w:t>)</w:t>
      </w:r>
      <w:r w:rsidRPr="00355351">
        <w:t>;</w:t>
      </w:r>
    </w:p>
    <w:p w14:paraId="30BEB1AF" w14:textId="599D1BDA" w:rsidR="00D06B93" w:rsidRPr="00355351" w:rsidRDefault="00D06B93" w:rsidP="00D06B93">
      <w:pPr>
        <w:pStyle w:val="ZPKTzmpktartykuempunktem"/>
      </w:pPr>
      <w:r w:rsidRPr="00355351">
        <w:t>16)</w:t>
      </w:r>
      <w:r w:rsidRPr="00355351">
        <w:tab/>
        <w:t>izby rozliczeniowe, o których mowa w art. 67 ustawy z dnia 29 sierpnia 1997 r. – </w:t>
      </w:r>
      <w:r w:rsidRPr="00FC0573">
        <w:t>Prawo bankowe</w:t>
      </w:r>
      <w:r w:rsidR="00DF67C2">
        <w:t>,</w:t>
      </w:r>
      <w:r w:rsidRPr="00355351">
        <w:t xml:space="preserve"> w przypadkach określonych w art. 106d ust. 1 tej ustawy;</w:t>
      </w:r>
    </w:p>
    <w:p w14:paraId="1EB3472A" w14:textId="77777777" w:rsidR="00D06B93" w:rsidRPr="00355351" w:rsidRDefault="00D06B93" w:rsidP="00D06B93">
      <w:pPr>
        <w:pStyle w:val="ZPKTzmpktartykuempunktem"/>
      </w:pPr>
      <w:r w:rsidRPr="00355351">
        <w:t>17)</w:t>
      </w:r>
      <w:r w:rsidRPr="00355351">
        <w:tab/>
        <w:t>instytucje utworzone na podstawie art. 105 ust. 4 ustawy z dnia 29 sierpnia 1997 r. – Prawo bankowe, w przypadkach określonych w art. 106d ust. 1 tej ustawy;</w:t>
      </w:r>
    </w:p>
    <w:p w14:paraId="5EBDDFC3" w14:textId="22B7FF2A" w:rsidR="00D06B93" w:rsidRPr="00355351" w:rsidRDefault="00D06B93">
      <w:pPr>
        <w:pStyle w:val="ZPKTzmpktartykuempunktem"/>
      </w:pPr>
      <w:r w:rsidRPr="00355351">
        <w:t>18)</w:t>
      </w:r>
      <w:r w:rsidRPr="00355351">
        <w:tab/>
        <w:t>wojewodowie i konsulowie na potrzeby realizacji zadań związanych z wjazdem cudzoziemców na terytorium Rzeczypospolitej Polskiej, ich przejazdem przez to terytorium, pobytem na nim i wyjazdem z niego, określonych w ustawie z dnia 12 grudnia 2013 r. o cudzoziemcach (Dz. U</w:t>
      </w:r>
      <w:r w:rsidR="00E36D77">
        <w:t>.</w:t>
      </w:r>
      <w:r w:rsidRPr="00355351">
        <w:t xml:space="preserve"> z 2025 r. poz. 1079</w:t>
      </w:r>
      <w:r w:rsidR="00F3749F">
        <w:t xml:space="preserve"> i</w:t>
      </w:r>
      <w:r w:rsidR="00BB2AD3" w:rsidRPr="00355351">
        <w:t xml:space="preserve"> 1794 oraz </w:t>
      </w:r>
      <w:r w:rsidR="00EF0BC1" w:rsidRPr="00355351">
        <w:t xml:space="preserve">z </w:t>
      </w:r>
      <w:r w:rsidR="00BB2AD3" w:rsidRPr="00355351">
        <w:t>2026 r. poz. 203</w:t>
      </w:r>
      <w:r w:rsidRPr="00355351">
        <w:t>);</w:t>
      </w:r>
    </w:p>
    <w:p w14:paraId="4312BE01" w14:textId="42E822B8" w:rsidR="004171E3" w:rsidRDefault="00D06B93" w:rsidP="00D06B93">
      <w:pPr>
        <w:pStyle w:val="ZPKTzmpktartykuempunktem"/>
      </w:pPr>
      <w:r w:rsidRPr="00355351">
        <w:t>19)</w:t>
      </w:r>
      <w:r w:rsidRPr="00355351">
        <w:tab/>
        <w:t>Prezes Urzędu Lotnictwa Cywilnego na potrzeby realizacji zadań określonych w ustawie z dnia 3 lipca 2002</w:t>
      </w:r>
      <w:r w:rsidR="00B57D20">
        <w:t xml:space="preserve"> r.</w:t>
      </w:r>
      <w:r w:rsidRPr="00355351">
        <w:t xml:space="preserve"> – Prawo lotnicze (Dz.</w:t>
      </w:r>
      <w:r w:rsidR="009465A8">
        <w:t xml:space="preserve"> </w:t>
      </w:r>
      <w:r w:rsidRPr="00355351">
        <w:t>U. z</w:t>
      </w:r>
      <w:r w:rsidR="009465A8">
        <w:t xml:space="preserve"> </w:t>
      </w:r>
      <w:r w:rsidRPr="00355351">
        <w:t>2025 r. poz. 1431</w:t>
      </w:r>
      <w:r w:rsidR="00F53C70">
        <w:t xml:space="preserve"> i</w:t>
      </w:r>
      <w:r w:rsidR="00392A84" w:rsidRPr="00355351">
        <w:t xml:space="preserve"> </w:t>
      </w:r>
      <w:r w:rsidRPr="00355351">
        <w:t>1668</w:t>
      </w:r>
      <w:r w:rsidR="00392A84" w:rsidRPr="00355351">
        <w:t xml:space="preserve"> oraz z 2026 r. poz. 176</w:t>
      </w:r>
      <w:r w:rsidR="00DF47CA">
        <w:t>,</w:t>
      </w:r>
      <w:r w:rsidR="00F53C70">
        <w:t xml:space="preserve"> 607</w:t>
      </w:r>
      <w:r w:rsidR="00FC0573">
        <w:t xml:space="preserve">, </w:t>
      </w:r>
      <w:r w:rsidR="00DF47CA">
        <w:t>864</w:t>
      </w:r>
      <w:r w:rsidR="00FC0573">
        <w:t xml:space="preserve"> i 1157</w:t>
      </w:r>
      <w:r w:rsidRPr="00355351">
        <w:t>)</w:t>
      </w:r>
      <w:r w:rsidR="004171E3">
        <w:t>;</w:t>
      </w:r>
    </w:p>
    <w:p w14:paraId="01A4BD29" w14:textId="5E88CD93" w:rsidR="005C4AD6" w:rsidRDefault="004171E3" w:rsidP="005C4AD6">
      <w:pPr>
        <w:pStyle w:val="ZPKTzmpktartykuempunktem"/>
      </w:pPr>
      <w:r w:rsidRPr="004171E3">
        <w:t>20)</w:t>
      </w:r>
      <w:r w:rsidR="005C4AD6">
        <w:tab/>
      </w:r>
      <w:r w:rsidRPr="004171E3">
        <w:t>krajow</w:t>
      </w:r>
      <w:r w:rsidR="00E01E0A">
        <w:t>y</w:t>
      </w:r>
      <w:r w:rsidRPr="004171E3">
        <w:t xml:space="preserve"> administrator</w:t>
      </w:r>
      <w:r w:rsidR="00D00C4A">
        <w:t xml:space="preserve"> w rozumieniu </w:t>
      </w:r>
      <w:r w:rsidRPr="004171E3">
        <w:t>art. 3 pkt 2 rozporządzenia delegowanego Komisji (UE) 2019/1122 z dnia 12 marca 2019 r. uzupełniającego dyrektywę 2003/87/WE</w:t>
      </w:r>
      <w:r>
        <w:t xml:space="preserve"> </w:t>
      </w:r>
      <w:r w:rsidRPr="004D5A02">
        <w:t>Parlamentu Europejskiego i Rady w odniesieniu do funkcjonowania rejestru Unii (Dz.</w:t>
      </w:r>
      <w:r w:rsidRPr="004171E3">
        <w:t xml:space="preserve"> </w:t>
      </w:r>
      <w:r w:rsidRPr="004D5A02">
        <w:t>Urz. UE L</w:t>
      </w:r>
      <w:r w:rsidR="00B417B2">
        <w:t xml:space="preserve"> </w:t>
      </w:r>
      <w:r w:rsidRPr="004171E3">
        <w:t>177 z 02.02.2019, str. 3, z późn. zm.)</w:t>
      </w:r>
      <w:r>
        <w:t xml:space="preserve"> na potrzeby realizacji zadań o</w:t>
      </w:r>
      <w:r w:rsidR="00B137BA">
        <w:t xml:space="preserve">kreślonych w </w:t>
      </w:r>
      <w:r w:rsidR="00CB0EAE">
        <w:t>tym rozporządzeniu</w:t>
      </w:r>
      <w:r w:rsidR="00B137BA">
        <w:t>.</w:t>
      </w:r>
    </w:p>
    <w:p w14:paraId="18C52905" w14:textId="7584BECC" w:rsidR="00D06B93" w:rsidRPr="005C4AD6" w:rsidRDefault="00D06B93" w:rsidP="005C4AD6">
      <w:pPr>
        <w:pStyle w:val="ZUSTzmustartykuempunktem"/>
      </w:pPr>
      <w:r w:rsidRPr="005C4AD6">
        <w:t>3. Na wniosek</w:t>
      </w:r>
      <w:r w:rsidR="00DF67C2">
        <w:t xml:space="preserve">, o którym mowa w ust. 1, zwany dalej </w:t>
      </w:r>
      <w:r w:rsidR="00DF67C2" w:rsidRPr="00355351">
        <w:t>„</w:t>
      </w:r>
      <w:r w:rsidR="00DF67C2">
        <w:t xml:space="preserve">wnioskiem </w:t>
      </w:r>
      <w:r w:rsidRPr="005C4AD6">
        <w:t>o udostępnienie</w:t>
      </w:r>
      <w:r w:rsidR="00DF67C2" w:rsidRPr="00355351">
        <w:t>”</w:t>
      </w:r>
      <w:r w:rsidR="00DF67C2">
        <w:t xml:space="preserve">, </w:t>
      </w:r>
      <w:r w:rsidRPr="005C4AD6">
        <w:t>udostępnia się informacje z Rejestru objęte tym wnioskiem:</w:t>
      </w:r>
    </w:p>
    <w:p w14:paraId="5EC3554B" w14:textId="7777777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aktualne na dzień ich udostępnienia;</w:t>
      </w:r>
    </w:p>
    <w:p w14:paraId="06AC0C18" w14:textId="41436D59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</w:r>
      <w:r w:rsidR="00A71AFA">
        <w:t xml:space="preserve">również </w:t>
      </w:r>
      <w:r w:rsidR="00B57D20" w:rsidRPr="00355351">
        <w:t xml:space="preserve">inne niż aktualne </w:t>
      </w:r>
      <w:r w:rsidR="00FF0AF3" w:rsidRPr="00355351">
        <w:t>–</w:t>
      </w:r>
      <w:r w:rsidR="00A71AFA">
        <w:t xml:space="preserve"> </w:t>
      </w:r>
      <w:r w:rsidRPr="00355351">
        <w:t>w przypadku wnioskodawców, o których mowa w ust.</w:t>
      </w:r>
      <w:r w:rsidR="00941561">
        <w:t> </w:t>
      </w:r>
      <w:r w:rsidRPr="00355351">
        <w:t>2 pkt 1–3 i 6</w:t>
      </w:r>
      <w:r w:rsidR="00B57D20">
        <w:t>.</w:t>
      </w:r>
    </w:p>
    <w:p w14:paraId="1158B323" w14:textId="77777777" w:rsidR="00D06B93" w:rsidRPr="00355351" w:rsidRDefault="00D06B93" w:rsidP="00D06B93">
      <w:pPr>
        <w:pStyle w:val="ZUSTzmustartykuempunktem"/>
      </w:pPr>
      <w:r w:rsidRPr="00355351">
        <w:t>4. Organ właściwy w sprawach Rejestru ustala uzasadniony interes na podstawie informacji i dokumentów, o których mowa w art. 68e ust. 1 i 4, biorąc pod uwagę:</w:t>
      </w:r>
    </w:p>
    <w:p w14:paraId="12DD04F5" w14:textId="7777777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funkcję lub zawód wnioskodawcy oraz</w:t>
      </w:r>
    </w:p>
    <w:p w14:paraId="4413EA2B" w14:textId="4266AA2D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związek z podmiotem</w:t>
      </w:r>
      <w:r w:rsidR="00451BAD">
        <w:t xml:space="preserve"> wymienionym</w:t>
      </w:r>
      <w:r w:rsidRPr="00355351">
        <w:t xml:space="preserve"> w art. 58, którego dotyczy wniosek o udostępnienie.</w:t>
      </w:r>
    </w:p>
    <w:p w14:paraId="4B0B522E" w14:textId="13460634" w:rsidR="00D06B93" w:rsidRPr="00355351" w:rsidRDefault="00D06B93" w:rsidP="00D06B93">
      <w:pPr>
        <w:pStyle w:val="ZUSTzmustartykuempunktem"/>
      </w:pPr>
      <w:r w:rsidRPr="00355351">
        <w:t>5. Przepisu ust. 4 pkt 2 nie stosuje się do wnioskodawców wymienionych w ust. 2 pkt 1–3.</w:t>
      </w:r>
    </w:p>
    <w:p w14:paraId="0C5C9165" w14:textId="00ECD720" w:rsidR="00D06B93" w:rsidRPr="00355351" w:rsidRDefault="00D06B93" w:rsidP="00D06B93">
      <w:pPr>
        <w:pStyle w:val="ZUSTzmustartykuempunktem"/>
      </w:pPr>
      <w:r w:rsidRPr="00355351">
        <w:lastRenderedPageBreak/>
        <w:t xml:space="preserve">6. O udostępnieniu informacji </w:t>
      </w:r>
      <w:r w:rsidR="00DF67C2">
        <w:t>na podstawie ust. 1</w:t>
      </w:r>
      <w:r w:rsidRPr="00355351">
        <w:t xml:space="preserve"> nie informuje </w:t>
      </w:r>
      <w:r w:rsidR="00DF67C2">
        <w:t xml:space="preserve">się </w:t>
      </w:r>
      <w:r w:rsidRPr="00355351">
        <w:t xml:space="preserve">podmiotu </w:t>
      </w:r>
      <w:r w:rsidR="0008149C">
        <w:t>wymienionego</w:t>
      </w:r>
      <w:r w:rsidR="003C394E">
        <w:t xml:space="preserve"> </w:t>
      </w:r>
      <w:r w:rsidRPr="00355351">
        <w:t>w art. 58.</w:t>
      </w:r>
    </w:p>
    <w:p w14:paraId="56428BA2" w14:textId="0B67B65A" w:rsidR="00D06B93" w:rsidRPr="00355351" w:rsidRDefault="00D06B93" w:rsidP="00D06B93">
      <w:pPr>
        <w:pStyle w:val="ZARTzmartartykuempunktem"/>
      </w:pPr>
      <w:r w:rsidRPr="00355351">
        <w:t>Art. 68e. 1. Wniosek o udostępnienie zawiera:</w:t>
      </w:r>
    </w:p>
    <w:p w14:paraId="51F3ABAE" w14:textId="7777777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w przypadku wnioskodawcy będącego osobą fizyczną:</w:t>
      </w:r>
    </w:p>
    <w:p w14:paraId="0C0E0649" w14:textId="006BF1D0" w:rsidR="00D06B93" w:rsidRPr="00355351" w:rsidRDefault="00D06B93" w:rsidP="00D06B93">
      <w:pPr>
        <w:pStyle w:val="ZLITwPKTzmlitwpktartykuempunktem"/>
      </w:pPr>
      <w:r w:rsidRPr="00EC5796">
        <w:t>a)</w:t>
      </w:r>
      <w:r w:rsidRPr="00EC5796">
        <w:tab/>
      </w:r>
      <w:r w:rsidRPr="005A5053">
        <w:t xml:space="preserve">dane niezbędne do </w:t>
      </w:r>
      <w:r w:rsidR="00E40EC7" w:rsidRPr="005A5053">
        <w:t xml:space="preserve">jej </w:t>
      </w:r>
      <w:r w:rsidRPr="005A5053">
        <w:t xml:space="preserve">uwierzytelnienia </w:t>
      </w:r>
      <w:r w:rsidR="00BA271E">
        <w:t xml:space="preserve">w </w:t>
      </w:r>
      <w:r w:rsidRPr="00355351">
        <w:t>Rejestrze,</w:t>
      </w:r>
    </w:p>
    <w:p w14:paraId="1113CA5B" w14:textId="77777777" w:rsidR="00D06B93" w:rsidRPr="00355351" w:rsidRDefault="00D06B93" w:rsidP="00D06B93">
      <w:pPr>
        <w:pStyle w:val="ZLITwPKTzmlitwpktartykuempunktem"/>
      </w:pPr>
      <w:r w:rsidRPr="00355351">
        <w:t>b)</w:t>
      </w:r>
      <w:r w:rsidRPr="00355351">
        <w:tab/>
        <w:t>miejsce urodzenia,</w:t>
      </w:r>
    </w:p>
    <w:p w14:paraId="3F46C280" w14:textId="77777777" w:rsidR="00D06B93" w:rsidRPr="00355351" w:rsidRDefault="00D06B93" w:rsidP="00D06B93">
      <w:pPr>
        <w:pStyle w:val="ZLITwPKTzmlitwpktartykuempunktem"/>
      </w:pPr>
      <w:r w:rsidRPr="00355351">
        <w:t>c)</w:t>
      </w:r>
      <w:r w:rsidRPr="00355351">
        <w:tab/>
        <w:t>nazwę (firmę) – w przypadku osoby prowadzącej działalność gospodarczą,</w:t>
      </w:r>
    </w:p>
    <w:p w14:paraId="18A0803E" w14:textId="6213EBAA" w:rsidR="00D06B93" w:rsidRPr="00355351" w:rsidRDefault="00D06B93" w:rsidP="00D06B93">
      <w:pPr>
        <w:pStyle w:val="ZLITwPKTzmlitwpktartykuempunktem"/>
      </w:pPr>
      <w:r w:rsidRPr="00355351">
        <w:t>d)</w:t>
      </w:r>
      <w:r w:rsidRPr="00355351">
        <w:tab/>
        <w:t>obywatelstw</w:t>
      </w:r>
      <w:r w:rsidR="00516F12">
        <w:t>o</w:t>
      </w:r>
      <w:r w:rsidRPr="00355351">
        <w:t>,</w:t>
      </w:r>
    </w:p>
    <w:p w14:paraId="606498E6" w14:textId="77777777" w:rsidR="00D06B93" w:rsidRPr="00355351" w:rsidRDefault="00D06B93" w:rsidP="00D06B93">
      <w:pPr>
        <w:pStyle w:val="ZLITwPKTzmlitwpktartykuempunktem"/>
      </w:pPr>
      <w:r w:rsidRPr="00355351">
        <w:t>e)</w:t>
      </w:r>
      <w:r w:rsidRPr="00355351">
        <w:tab/>
        <w:t>państwo zamieszkania,</w:t>
      </w:r>
    </w:p>
    <w:p w14:paraId="0E4A893F" w14:textId="48B10B07" w:rsidR="00D06B93" w:rsidRPr="00941561" w:rsidRDefault="00D06B93" w:rsidP="00D06B93">
      <w:pPr>
        <w:pStyle w:val="ZLITwPKTzmlitwpktartykuempunktem"/>
      </w:pPr>
      <w:r w:rsidRPr="00355351">
        <w:t>f)</w:t>
      </w:r>
      <w:r w:rsidRPr="00355351">
        <w:tab/>
        <w:t>NIP – w przypadku wnioskodawcy będącego osobą fizyczną prowadzącą działalność gospodarczą</w:t>
      </w:r>
      <w:r w:rsidR="00730A08">
        <w:t xml:space="preserve"> </w:t>
      </w:r>
      <w:r w:rsidR="00D41FA3">
        <w:t xml:space="preserve">w </w:t>
      </w:r>
      <w:r w:rsidR="00730A08">
        <w:t xml:space="preserve">rozumieniu </w:t>
      </w:r>
      <w:r w:rsidRPr="00355351">
        <w:t>ustaw</w:t>
      </w:r>
      <w:r w:rsidR="00730A08">
        <w:t>y</w:t>
      </w:r>
      <w:r w:rsidRPr="00355351">
        <w:t xml:space="preserve"> z dnia 6 marca 2018 r. – </w:t>
      </w:r>
      <w:r w:rsidRPr="00941561">
        <w:t>Prawo przedsiębiorców,</w:t>
      </w:r>
    </w:p>
    <w:p w14:paraId="5C7FF99F" w14:textId="77777777" w:rsidR="00D06B93" w:rsidRPr="00355351" w:rsidRDefault="00D06B93" w:rsidP="00D06B93">
      <w:pPr>
        <w:pStyle w:val="ZLITwPKTzmlitwpktartykuempunktem"/>
      </w:pPr>
      <w:r w:rsidRPr="00355351">
        <w:t>g)</w:t>
      </w:r>
      <w:r w:rsidRPr="00355351">
        <w:tab/>
        <w:t>adres zamieszkania,</w:t>
      </w:r>
    </w:p>
    <w:p w14:paraId="34982A65" w14:textId="2FBBA7AD" w:rsidR="00D06B93" w:rsidRPr="00355351" w:rsidRDefault="00D06B93" w:rsidP="00D06B93">
      <w:pPr>
        <w:pStyle w:val="ZLITwPKTzmlitwpktartykuempunktem"/>
      </w:pPr>
      <w:r w:rsidRPr="00355351">
        <w:t>h)</w:t>
      </w:r>
      <w:r w:rsidRPr="00355351">
        <w:tab/>
        <w:t>adres do korespondencji – w przypadku</w:t>
      </w:r>
      <w:r w:rsidR="00730A08">
        <w:t xml:space="preserve"> żądania</w:t>
      </w:r>
      <w:r w:rsidRPr="00355351">
        <w:t xml:space="preserve"> udostępnienia informacji </w:t>
      </w:r>
      <w:r w:rsidR="00730A08">
        <w:t>na piśmie utrwalonym w postaci papierowej</w:t>
      </w:r>
      <w:r w:rsidRPr="00355351">
        <w:t>,</w:t>
      </w:r>
    </w:p>
    <w:p w14:paraId="4C9F322B" w14:textId="73D34A50" w:rsidR="00D06B93" w:rsidRPr="00355351" w:rsidRDefault="00D06B93" w:rsidP="00D06B93">
      <w:pPr>
        <w:pStyle w:val="ZLITwPKTzmlitwpktartykuempunktem"/>
      </w:pPr>
      <w:r w:rsidRPr="00355351">
        <w:t>i)</w:t>
      </w:r>
      <w:r w:rsidRPr="00355351">
        <w:tab/>
      </w:r>
      <w:bookmarkStart w:id="14" w:name="_Hlk227925759"/>
      <w:r w:rsidRPr="00355351">
        <w:t xml:space="preserve">adres do doręczeń elektronicznych, o ile </w:t>
      </w:r>
      <w:r w:rsidR="00E40EC7">
        <w:t xml:space="preserve">wnioskodawca </w:t>
      </w:r>
      <w:r w:rsidRPr="00355351">
        <w:t xml:space="preserve">go </w:t>
      </w:r>
      <w:bookmarkEnd w:id="14"/>
      <w:r w:rsidR="00233ED8">
        <w:t>ma</w:t>
      </w:r>
      <w:r w:rsidR="00941561">
        <w:t>,</w:t>
      </w:r>
      <w:r w:rsidR="00233ED8">
        <w:t xml:space="preserve"> </w:t>
      </w:r>
      <w:r w:rsidR="00194373">
        <w:t>oraz</w:t>
      </w:r>
      <w:r w:rsidRPr="00355351">
        <w:t xml:space="preserve"> adres elektronicznej skrzynki pocztowej i numer telefonu;</w:t>
      </w:r>
    </w:p>
    <w:p w14:paraId="12546E6C" w14:textId="77777777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w przypadku wnioskodawcy będącego osobą prawną albo jednostką organizacyjną nieposiadającą osobowości prawnej:</w:t>
      </w:r>
    </w:p>
    <w:p w14:paraId="4C1CCDB2" w14:textId="77777777" w:rsidR="00D06B93" w:rsidRPr="00355351" w:rsidRDefault="00D06B93" w:rsidP="00D06B93">
      <w:pPr>
        <w:pStyle w:val="ZLITwPKTzmlitwpktartykuempunktem"/>
      </w:pPr>
      <w:r w:rsidRPr="00355351">
        <w:t>a)</w:t>
      </w:r>
      <w:r w:rsidRPr="00355351">
        <w:tab/>
        <w:t>nazwę (firmę),</w:t>
      </w:r>
    </w:p>
    <w:p w14:paraId="080C02CE" w14:textId="77777777" w:rsidR="00D06B93" w:rsidRPr="00355351" w:rsidRDefault="00D06B93" w:rsidP="00D06B93">
      <w:pPr>
        <w:pStyle w:val="ZLITwPKTzmlitwpktartykuempunktem"/>
      </w:pPr>
      <w:r w:rsidRPr="00355351">
        <w:t>b)</w:t>
      </w:r>
      <w:r w:rsidRPr="00355351">
        <w:tab/>
        <w:t>formę organizacyjną,</w:t>
      </w:r>
    </w:p>
    <w:p w14:paraId="4FD443D8" w14:textId="77777777" w:rsidR="00D06B93" w:rsidRPr="00355351" w:rsidRDefault="00D06B93" w:rsidP="00D06B93">
      <w:pPr>
        <w:pStyle w:val="ZLITwPKTzmlitwpktartykuempunktem"/>
      </w:pPr>
      <w:r w:rsidRPr="00355351">
        <w:t>c)</w:t>
      </w:r>
      <w:r w:rsidRPr="00355351">
        <w:tab/>
        <w:t>NIP, a w przypadku braku takiego numeru – państwo rejestracji, nazwę właściwego rejestru oraz numer i datę rejestracji,</w:t>
      </w:r>
    </w:p>
    <w:p w14:paraId="1D3B995A" w14:textId="77777777" w:rsidR="00D06B93" w:rsidRPr="00355351" w:rsidRDefault="00D06B93" w:rsidP="00D06B93">
      <w:pPr>
        <w:pStyle w:val="ZLITwPKTzmlitwpktartykuempunktem"/>
      </w:pPr>
      <w:r w:rsidRPr="00355351">
        <w:t>d)</w:t>
      </w:r>
      <w:r w:rsidRPr="00355351">
        <w:tab/>
        <w:t>adres siedziby lub miejsca prowadzenia działalności,</w:t>
      </w:r>
    </w:p>
    <w:p w14:paraId="1276CA0B" w14:textId="01FAF39A" w:rsidR="00D06B93" w:rsidRPr="00355351" w:rsidRDefault="00D06B93" w:rsidP="00D06B93">
      <w:pPr>
        <w:pStyle w:val="ZLITwPKTzmlitwpktartykuempunktem"/>
      </w:pPr>
      <w:r w:rsidRPr="00355351">
        <w:t>e)</w:t>
      </w:r>
      <w:r w:rsidRPr="00355351">
        <w:tab/>
        <w:t xml:space="preserve">adres </w:t>
      </w:r>
      <w:r w:rsidR="00E120C6" w:rsidRPr="00355351">
        <w:t xml:space="preserve">do korespondencji – w </w:t>
      </w:r>
      <w:r w:rsidR="00730A08">
        <w:t xml:space="preserve">przypadku żądania </w:t>
      </w:r>
      <w:r w:rsidRPr="00355351">
        <w:t xml:space="preserve">udostępnienia informacji </w:t>
      </w:r>
      <w:r w:rsidR="00730A08">
        <w:t>na piśmie utrwalonym w postaci papierowej</w:t>
      </w:r>
      <w:r w:rsidRPr="00355351">
        <w:t>,</w:t>
      </w:r>
    </w:p>
    <w:p w14:paraId="7231D23F" w14:textId="5AA0CF20" w:rsidR="00D06B93" w:rsidRPr="00355351" w:rsidRDefault="00D06B93" w:rsidP="00D06B93">
      <w:pPr>
        <w:pStyle w:val="ZLITwPKTzmlitwpktartykuempunktem"/>
      </w:pPr>
      <w:r w:rsidRPr="00355351">
        <w:t>f)</w:t>
      </w:r>
      <w:r w:rsidRPr="00355351">
        <w:tab/>
      </w:r>
      <w:r w:rsidR="00791716" w:rsidRPr="00355351">
        <w:t xml:space="preserve">adres do doręczeń elektronicznych, o ile </w:t>
      </w:r>
      <w:r w:rsidR="00791716">
        <w:t xml:space="preserve">wnioskodawca </w:t>
      </w:r>
      <w:r w:rsidR="00791716" w:rsidRPr="00355351">
        <w:t xml:space="preserve">go </w:t>
      </w:r>
      <w:r w:rsidR="00233ED8">
        <w:t>ma</w:t>
      </w:r>
      <w:r w:rsidR="00941561">
        <w:t>,</w:t>
      </w:r>
      <w:r w:rsidR="00233ED8">
        <w:t xml:space="preserve"> </w:t>
      </w:r>
      <w:r w:rsidR="00791716">
        <w:t xml:space="preserve">oraz </w:t>
      </w:r>
      <w:r w:rsidRPr="00355351">
        <w:t>adres elektronicznej skrzynki pocztowej i numer telefonu;</w:t>
      </w:r>
    </w:p>
    <w:p w14:paraId="7C5BBB4F" w14:textId="2377AFBF" w:rsidR="00D06B93" w:rsidRPr="00355351" w:rsidRDefault="00D06B93" w:rsidP="00D06B93">
      <w:pPr>
        <w:pStyle w:val="ZPKTzmpktartykuempunktem"/>
      </w:pPr>
      <w:r w:rsidRPr="00355351">
        <w:t>3)</w:t>
      </w:r>
      <w:r w:rsidRPr="00355351">
        <w:tab/>
        <w:t xml:space="preserve">w przypadku podmiotów innych niż </w:t>
      </w:r>
      <w:r w:rsidR="00730A08">
        <w:t xml:space="preserve">wymienione </w:t>
      </w:r>
      <w:r w:rsidRPr="00355351">
        <w:t>w pkt 1 i 2:</w:t>
      </w:r>
    </w:p>
    <w:p w14:paraId="662DD2CA" w14:textId="77777777" w:rsidR="00D06B93" w:rsidRPr="00355351" w:rsidRDefault="00D06B93" w:rsidP="00D06B93">
      <w:pPr>
        <w:pStyle w:val="ZLITwPKTzmlitwpktartykuempunktem"/>
      </w:pPr>
      <w:r w:rsidRPr="00355351">
        <w:t>a)</w:t>
      </w:r>
      <w:r w:rsidRPr="00355351">
        <w:tab/>
        <w:t>nazwę,</w:t>
      </w:r>
    </w:p>
    <w:p w14:paraId="06FC6A6D" w14:textId="77777777" w:rsidR="00D06B93" w:rsidRPr="00355351" w:rsidRDefault="00D06B93" w:rsidP="00D06B93">
      <w:pPr>
        <w:pStyle w:val="ZLITwPKTzmlitwpktartykuempunktem"/>
      </w:pPr>
      <w:r w:rsidRPr="00355351">
        <w:t>b)</w:t>
      </w:r>
      <w:r w:rsidRPr="00355351">
        <w:tab/>
        <w:t>adres siedziby lub miejsca prowadzenia działalności,</w:t>
      </w:r>
    </w:p>
    <w:p w14:paraId="1C8B7F50" w14:textId="674CB473" w:rsidR="00D06B93" w:rsidRPr="00355351" w:rsidRDefault="00D06B93" w:rsidP="00D06B93">
      <w:pPr>
        <w:pStyle w:val="ZLITwPKTzmlitwpktartykuempunktem"/>
      </w:pPr>
      <w:r w:rsidRPr="00355351">
        <w:t>c)</w:t>
      </w:r>
      <w:r w:rsidRPr="00355351">
        <w:tab/>
        <w:t xml:space="preserve">adres </w:t>
      </w:r>
      <w:r w:rsidR="00E120C6" w:rsidRPr="00355351">
        <w:t xml:space="preserve">do korespondencji – w </w:t>
      </w:r>
      <w:r w:rsidR="00730A08">
        <w:t xml:space="preserve">przypadku żądania </w:t>
      </w:r>
      <w:r w:rsidRPr="00355351">
        <w:t>udostępnienia informacji</w:t>
      </w:r>
      <w:r w:rsidR="00730A08">
        <w:t xml:space="preserve"> na piśmie utrwalonym </w:t>
      </w:r>
      <w:r w:rsidR="00807CB9">
        <w:t>w postaci papierowej</w:t>
      </w:r>
      <w:r w:rsidRPr="00355351">
        <w:t>,</w:t>
      </w:r>
    </w:p>
    <w:p w14:paraId="15BF3DA6" w14:textId="7C28689D" w:rsidR="00114B98" w:rsidRPr="00355351" w:rsidRDefault="00D06B93" w:rsidP="00355351">
      <w:pPr>
        <w:pStyle w:val="ZLITwPKTzmlitwpktartykuempunktem"/>
      </w:pPr>
      <w:r w:rsidRPr="00355351">
        <w:lastRenderedPageBreak/>
        <w:t>d)</w:t>
      </w:r>
      <w:r w:rsidRPr="00355351">
        <w:tab/>
      </w:r>
      <w:r w:rsidR="00791716" w:rsidRPr="00355351">
        <w:t xml:space="preserve">adres do doręczeń elektronicznych, o ile </w:t>
      </w:r>
      <w:r w:rsidR="00791716">
        <w:t xml:space="preserve">wnioskodawca </w:t>
      </w:r>
      <w:r w:rsidR="00791716" w:rsidRPr="00355351">
        <w:t xml:space="preserve">go </w:t>
      </w:r>
      <w:r w:rsidR="00233ED8">
        <w:t>ma</w:t>
      </w:r>
      <w:r w:rsidR="00DC2922">
        <w:t>,</w:t>
      </w:r>
      <w:r w:rsidR="00233ED8">
        <w:t xml:space="preserve"> </w:t>
      </w:r>
      <w:r w:rsidR="00791716">
        <w:t xml:space="preserve">oraz </w:t>
      </w:r>
      <w:r w:rsidRPr="00355351">
        <w:t>adres elektronicznej skrzynki pocztowej i numer telefonu;</w:t>
      </w:r>
    </w:p>
    <w:p w14:paraId="2E9FDDE1" w14:textId="1C3C3E7D" w:rsidR="00D06B93" w:rsidRPr="00355351" w:rsidRDefault="00D06B93" w:rsidP="00114B98">
      <w:pPr>
        <w:pStyle w:val="ZPKTzmpktartykuempunktem"/>
      </w:pPr>
      <w:r w:rsidRPr="00355351">
        <w:t>4)</w:t>
      </w:r>
      <w:r w:rsidRPr="00355351">
        <w:tab/>
        <w:t xml:space="preserve">dane identyfikacyjne, </w:t>
      </w:r>
      <w:r w:rsidR="00730A08">
        <w:t xml:space="preserve">o których mowa </w:t>
      </w:r>
      <w:r w:rsidRPr="00355351">
        <w:t>w pkt 1 lit. a–</w:t>
      </w:r>
      <w:r w:rsidR="00137082">
        <w:t>e</w:t>
      </w:r>
      <w:r w:rsidRPr="00355351">
        <w:t xml:space="preserve"> oraz </w:t>
      </w:r>
      <w:r w:rsidR="00137082">
        <w:t>g</w:t>
      </w:r>
      <w:r w:rsidRPr="00355351">
        <w:t>–</w:t>
      </w:r>
      <w:r w:rsidR="00137082">
        <w:t>i</w:t>
      </w:r>
      <w:r w:rsidRPr="00355351">
        <w:t xml:space="preserve">, osoby </w:t>
      </w:r>
      <w:r w:rsidR="001B56A3" w:rsidRPr="00355351">
        <w:t>upraw</w:t>
      </w:r>
      <w:r w:rsidR="00BC6B9D">
        <w:t>n</w:t>
      </w:r>
      <w:r w:rsidR="001B56A3" w:rsidRPr="00355351">
        <w:t>ionej do działania w imieniu wnioskodawcy</w:t>
      </w:r>
      <w:r w:rsidR="00C91067">
        <w:t>, o ile została wyznaczona</w:t>
      </w:r>
      <w:r w:rsidRPr="00355351">
        <w:t>;</w:t>
      </w:r>
    </w:p>
    <w:p w14:paraId="460FD4F5" w14:textId="77777777" w:rsidR="00D06B93" w:rsidRPr="00355351" w:rsidRDefault="00D06B93" w:rsidP="00D06B93">
      <w:pPr>
        <w:pStyle w:val="ZPKTzmpktartykuempunktem"/>
      </w:pPr>
      <w:r w:rsidRPr="00355351">
        <w:t>5)</w:t>
      </w:r>
      <w:r w:rsidRPr="00355351">
        <w:tab/>
        <w:t>wskazanie funkcji lub zawodu wnioskodawcy;</w:t>
      </w:r>
    </w:p>
    <w:p w14:paraId="68699B22" w14:textId="68BC3C28" w:rsidR="00D06B93" w:rsidRPr="002B7220" w:rsidRDefault="00D06B93" w:rsidP="00D06B93">
      <w:pPr>
        <w:pStyle w:val="ZPKTzmpktartykuempunktem"/>
      </w:pPr>
      <w:r w:rsidRPr="00355351">
        <w:t>6)</w:t>
      </w:r>
      <w:r w:rsidRPr="00355351">
        <w:tab/>
        <w:t>dan</w:t>
      </w:r>
      <w:r w:rsidR="00807CB9">
        <w:t>e</w:t>
      </w:r>
      <w:r w:rsidRPr="00355351">
        <w:t xml:space="preserve"> identyfikując</w:t>
      </w:r>
      <w:r w:rsidR="00807CB9">
        <w:t>e</w:t>
      </w:r>
      <w:r w:rsidRPr="00355351">
        <w:t xml:space="preserve"> podmiot</w:t>
      </w:r>
      <w:r w:rsidR="006F161C">
        <w:t xml:space="preserve"> </w:t>
      </w:r>
      <w:r w:rsidR="006F161C" w:rsidRPr="002B7220">
        <w:t>wymieniony</w:t>
      </w:r>
      <w:r w:rsidRPr="00ED7013">
        <w:t xml:space="preserve"> </w:t>
      </w:r>
      <w:r w:rsidRPr="002B7220">
        <w:t>w art. 58, którego dotyczy wniosek;</w:t>
      </w:r>
    </w:p>
    <w:p w14:paraId="36716947" w14:textId="4E967E37" w:rsidR="00D06B93" w:rsidRPr="00355351" w:rsidRDefault="00D06B93" w:rsidP="00D06B93">
      <w:pPr>
        <w:pStyle w:val="ZPKTzmpktartykuempunktem"/>
      </w:pPr>
      <w:r w:rsidRPr="002B7220">
        <w:t>7)</w:t>
      </w:r>
      <w:r w:rsidRPr="002B7220">
        <w:tab/>
        <w:t xml:space="preserve">wskazanie związku wnioskodawcy, z wyjątkiem wnioskodawców </w:t>
      </w:r>
      <w:r w:rsidRPr="00ED7013">
        <w:t>wymienionych</w:t>
      </w:r>
      <w:r w:rsidRPr="002B7220">
        <w:t xml:space="preserve"> w </w:t>
      </w:r>
      <w:r w:rsidRPr="00355351">
        <w:t>art. 68d ust. 2 pkt 1–3, z podmiotem</w:t>
      </w:r>
      <w:r w:rsidR="00AD31EA">
        <w:t xml:space="preserve"> wymienionym </w:t>
      </w:r>
      <w:r w:rsidRPr="00355351">
        <w:t>w art. 58, którego dotyczy wniosek;</w:t>
      </w:r>
    </w:p>
    <w:p w14:paraId="37E0A149" w14:textId="7E74E72F" w:rsidR="00D06B93" w:rsidRPr="00355351" w:rsidRDefault="00D06B93" w:rsidP="00D06B93">
      <w:pPr>
        <w:pStyle w:val="ZPKTzmpktartykuempunktem"/>
      </w:pPr>
      <w:r w:rsidRPr="00355351">
        <w:t>8)</w:t>
      </w:r>
      <w:r w:rsidRPr="00355351">
        <w:tab/>
        <w:t xml:space="preserve">oświadczenie </w:t>
      </w:r>
      <w:r w:rsidR="00D10EA3">
        <w:t xml:space="preserve">osoby </w:t>
      </w:r>
      <w:r w:rsidR="00AD31EA">
        <w:t xml:space="preserve">przekazującej </w:t>
      </w:r>
      <w:r w:rsidR="00D10EA3">
        <w:t xml:space="preserve">wniosek </w:t>
      </w:r>
      <w:r w:rsidRPr="00355351">
        <w:t>o prawdziwości informacji zawartych w tym wniosku składane pod rygorem odpowiedzialności karnej za złożenie fałszywego oświadczenia, o treści: „Jestem świadomy</w:t>
      </w:r>
      <w:r w:rsidR="00233ED8">
        <w:t>(-ma)</w:t>
      </w:r>
      <w:r w:rsidRPr="00355351">
        <w:t xml:space="preserve"> odpowiedzialności karnej za złożenie fałszywego oświadczenia.”, przy czym klauzula ta zastępuje pouczenie o odpowiedzialności karnej za złożenie fałszywego oświadczenia;</w:t>
      </w:r>
    </w:p>
    <w:p w14:paraId="3F9834DA" w14:textId="366A83ED" w:rsidR="00D06B93" w:rsidRPr="00355351" w:rsidRDefault="00D06B93" w:rsidP="00D06B93">
      <w:pPr>
        <w:pStyle w:val="ZPKTzmpktartykuempunktem"/>
      </w:pPr>
      <w:r w:rsidRPr="00355351">
        <w:t>9)</w:t>
      </w:r>
      <w:r w:rsidRPr="00355351">
        <w:tab/>
        <w:t xml:space="preserve">żądanie wnioskodawcy </w:t>
      </w:r>
      <w:r w:rsidR="00233ED8">
        <w:t xml:space="preserve">dotyczące </w:t>
      </w:r>
      <w:r w:rsidRPr="00355351">
        <w:t>udostępnieni</w:t>
      </w:r>
      <w:r w:rsidR="00233ED8">
        <w:t>a</w:t>
      </w:r>
      <w:r w:rsidRPr="00355351">
        <w:t xml:space="preserve"> informacji z Rejestru na piśmie utrwalonym w postaci papierowej wraz z jego oświadczeniem wskazującym, że nie jest on w stanie uzyskać wnioskowanych informacji za pomocą systemu teleinformatycznego, o którym mowa w art. 55 – w przypadku</w:t>
      </w:r>
      <w:r w:rsidR="00AD31EA" w:rsidRPr="00AD31EA">
        <w:t xml:space="preserve"> gdy wnioskodawca nie jest w stanie uzyskać informacji z Rejestru za pomocą </w:t>
      </w:r>
      <w:r w:rsidR="009935BE">
        <w:t xml:space="preserve">tego </w:t>
      </w:r>
      <w:r w:rsidR="00AD31EA" w:rsidRPr="00AD31EA">
        <w:t>systemu</w:t>
      </w:r>
      <w:r w:rsidR="009935BE">
        <w:t>.</w:t>
      </w:r>
      <w:r w:rsidR="00AD31EA" w:rsidRPr="00AD31EA">
        <w:t xml:space="preserve"> </w:t>
      </w:r>
    </w:p>
    <w:p w14:paraId="4D306609" w14:textId="77777777" w:rsidR="00D06B93" w:rsidRPr="00355351" w:rsidRDefault="00D06B93" w:rsidP="00D06B93">
      <w:pPr>
        <w:pStyle w:val="ZUSTzmustartykuempunktem"/>
      </w:pPr>
      <w:r w:rsidRPr="00355351">
        <w:t>2. Wniosek o udostępnienie wnioskodawca opatruje:</w:t>
      </w:r>
    </w:p>
    <w:p w14:paraId="54C7551D" w14:textId="458CF8A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podpisem elektronicznym;</w:t>
      </w:r>
    </w:p>
    <w:p w14:paraId="7E191E4F" w14:textId="2F53FC6E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podpisem własnoręcznym – w przypadku wniosku składanego</w:t>
      </w:r>
      <w:r w:rsidR="009935BE">
        <w:t xml:space="preserve"> </w:t>
      </w:r>
      <w:r w:rsidR="003A26CA">
        <w:t>na piśmie utrwalonym w postaci papierowej</w:t>
      </w:r>
      <w:r w:rsidRPr="00355351">
        <w:t>.</w:t>
      </w:r>
    </w:p>
    <w:p w14:paraId="24ACC8AB" w14:textId="4D1C5284" w:rsidR="00D06B93" w:rsidRPr="00355351" w:rsidRDefault="00D06B93" w:rsidP="00D06B93">
      <w:pPr>
        <w:pStyle w:val="ZUSTzmustartykuempunktem"/>
      </w:pPr>
      <w:r w:rsidRPr="00355351">
        <w:t xml:space="preserve">3. W przypadku gdy wniosek o udostępnienie składa inna osoba niż osoba uprawniona do </w:t>
      </w:r>
      <w:r w:rsidR="00C91067">
        <w:t>działania w imieniu</w:t>
      </w:r>
      <w:r w:rsidR="00C91067" w:rsidRPr="00355351">
        <w:t xml:space="preserve"> </w:t>
      </w:r>
      <w:r w:rsidRPr="00355351">
        <w:t xml:space="preserve">wnioskodawcy zgodnie </w:t>
      </w:r>
      <w:r w:rsidRPr="008E55EE">
        <w:t xml:space="preserve">z wykazem lub innym rejestrem, do którego </w:t>
      </w:r>
      <w:r w:rsidRPr="00355351">
        <w:t xml:space="preserve">organ właściwy w sprawach Rejestru ma dostęp drogą elektroniczną, do </w:t>
      </w:r>
      <w:r w:rsidRPr="00ED7013">
        <w:t xml:space="preserve">wniosku o udostępnienie dołącza się </w:t>
      </w:r>
      <w:r w:rsidRPr="00355351">
        <w:t xml:space="preserve">dokument </w:t>
      </w:r>
      <w:r w:rsidR="008B03AD">
        <w:t xml:space="preserve">w postaci elektronicznej opatrzony podpisem elektronicznym osoby lub osób upoważnionych do reprezentacji wnioskodawcy, </w:t>
      </w:r>
      <w:r w:rsidRPr="00355351">
        <w:t>potwierdzający wyznaczenie osoby</w:t>
      </w:r>
      <w:r w:rsidR="008E55EE">
        <w:t>, o której mowa</w:t>
      </w:r>
      <w:r w:rsidRPr="00355351">
        <w:t xml:space="preserve"> w ust. 1 pkt 4</w:t>
      </w:r>
      <w:r w:rsidR="00DA5564">
        <w:t>.</w:t>
      </w:r>
      <w:r w:rsidR="00F53C70">
        <w:t xml:space="preserve"> </w:t>
      </w:r>
      <w:r w:rsidRPr="00355351">
        <w:t>W przypadku wniosku składanego</w:t>
      </w:r>
      <w:r w:rsidR="008E55EE">
        <w:t xml:space="preserve"> na piśmie utrwalonym w postaci papierowej</w:t>
      </w:r>
      <w:r w:rsidRPr="00355351">
        <w:t xml:space="preserve"> dokument ten opatruje się podpisem własnoręcznym.</w:t>
      </w:r>
    </w:p>
    <w:p w14:paraId="139B074A" w14:textId="4EE10927" w:rsidR="00D06B93" w:rsidRPr="00355351" w:rsidRDefault="00D06B93" w:rsidP="00D06B93">
      <w:pPr>
        <w:pStyle w:val="ZUSTzmustartykuempunktem"/>
      </w:pPr>
      <w:r w:rsidRPr="00355351">
        <w:t xml:space="preserve">4. </w:t>
      </w:r>
      <w:r w:rsidRPr="009935BE">
        <w:t xml:space="preserve">Wraz z wnioskiem o udostępnienie </w:t>
      </w:r>
      <w:r w:rsidRPr="00355351">
        <w:t xml:space="preserve">wnioskodawca przekazuje informacje i dokumenty potwierdzające istnienie uzasadnionego interesu, chyba że są one dostępne w </w:t>
      </w:r>
      <w:r w:rsidRPr="00355351">
        <w:lastRenderedPageBreak/>
        <w:t>rejestrach, do których organ właściwy w spraw</w:t>
      </w:r>
      <w:r w:rsidR="00233ED8">
        <w:t>ach</w:t>
      </w:r>
      <w:r w:rsidRPr="00355351">
        <w:t xml:space="preserve"> Rejestru ma dostęp drogą elektroniczną. Dokument</w:t>
      </w:r>
      <w:r w:rsidR="00233ED8">
        <w:t>ami</w:t>
      </w:r>
      <w:r w:rsidRPr="00355351">
        <w:t xml:space="preserve"> potwierdzającym</w:t>
      </w:r>
      <w:r w:rsidR="00233ED8">
        <w:t>i</w:t>
      </w:r>
      <w:r w:rsidRPr="00355351">
        <w:t xml:space="preserve"> istnienie uzasadnionego interesu mo</w:t>
      </w:r>
      <w:r w:rsidR="00233ED8">
        <w:t>gą</w:t>
      </w:r>
      <w:r w:rsidRPr="00355351">
        <w:t xml:space="preserve"> być w szczególności dokument stwierdzający jego istnienie wydany przez organ prowadzący w innym państwie członkowskim odpowiednik Rejestru, potwierdzający funkcję lub zawód wnioskodawcy</w:t>
      </w:r>
      <w:r w:rsidR="00DC60C7">
        <w:t>,</w:t>
      </w:r>
      <w:r w:rsidR="00F27C29">
        <w:t xml:space="preserve"> </w:t>
      </w:r>
      <w:r w:rsidR="009935BE">
        <w:t xml:space="preserve">lub </w:t>
      </w:r>
      <w:r w:rsidRPr="00355351">
        <w:t>potwierdzenie, o którym mowa w art. 68f ust. 3.</w:t>
      </w:r>
    </w:p>
    <w:p w14:paraId="3D735A14" w14:textId="1A533D99" w:rsidR="00D06B93" w:rsidRPr="00355351" w:rsidRDefault="00D06B93" w:rsidP="00D06B93">
      <w:pPr>
        <w:pStyle w:val="ZUSTzmustartykuempunktem"/>
      </w:pPr>
      <w:r w:rsidRPr="00355351">
        <w:t>5. Wniosek o udostępnienie</w:t>
      </w:r>
      <w:r w:rsidR="00701688" w:rsidRPr="00355351">
        <w:t>, dokument</w:t>
      </w:r>
      <w:r w:rsidR="00CA4673">
        <w:t>,</w:t>
      </w:r>
      <w:r w:rsidR="00701688" w:rsidRPr="00355351">
        <w:t xml:space="preserve"> o którym mowa w ust. 3</w:t>
      </w:r>
      <w:r w:rsidR="00F001DF">
        <w:t>,</w:t>
      </w:r>
      <w:r w:rsidR="00701688" w:rsidRPr="00355351">
        <w:rPr>
          <w:rStyle w:val="Odwoaniedokomentarza"/>
        </w:rPr>
        <w:t xml:space="preserve"> </w:t>
      </w:r>
      <w:r w:rsidRPr="00355351">
        <w:t>oraz informacje i dokumenty potwierdzające istnienie uzasadnionego interesu</w:t>
      </w:r>
      <w:r w:rsidR="009935BE">
        <w:t xml:space="preserve"> przekazuje się</w:t>
      </w:r>
      <w:r w:rsidRPr="00355351">
        <w:t>:</w:t>
      </w:r>
    </w:p>
    <w:p w14:paraId="0D5393F3" w14:textId="7777777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za pomocą systemu teleinformatycznego, o którym mowa w art. 55, albo</w:t>
      </w:r>
    </w:p>
    <w:p w14:paraId="5A5F8D38" w14:textId="0EE24EF7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na piśmie utrwalonym w postaci papierowej, w przypadku</w:t>
      </w:r>
      <w:r w:rsidR="009935BE">
        <w:t xml:space="preserve">, o którym mowa w ust. 1 pkt 9. </w:t>
      </w:r>
    </w:p>
    <w:p w14:paraId="1EB9832C" w14:textId="33A4E1DB" w:rsidR="00D06B93" w:rsidRPr="00287AB5" w:rsidRDefault="00D06B93" w:rsidP="00D06B93">
      <w:pPr>
        <w:pStyle w:val="ZARTzmartartykuempunktem"/>
      </w:pPr>
      <w:r w:rsidRPr="00287AB5">
        <w:t>Art. 68f. 1. Organ właściwy w sprawach Rejestru</w:t>
      </w:r>
      <w:r w:rsidR="00EF0BC1" w:rsidRPr="00287AB5">
        <w:t>,</w:t>
      </w:r>
      <w:r w:rsidRPr="00287AB5">
        <w:t xml:space="preserve"> w terminie 12 dni od dnia otrzymania wniosku o udostępnienie:</w:t>
      </w:r>
    </w:p>
    <w:p w14:paraId="4DEA030E" w14:textId="7777777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udostępnia informacje z Rejestru albo</w:t>
      </w:r>
    </w:p>
    <w:p w14:paraId="25840249" w14:textId="52967468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</w:r>
      <w:r w:rsidR="009935BE">
        <w:t xml:space="preserve">odmawia, w drodze decyzji, udostępnienia </w:t>
      </w:r>
      <w:r w:rsidRPr="00355351">
        <w:t>informacji z Rejestru.</w:t>
      </w:r>
    </w:p>
    <w:p w14:paraId="545867F6" w14:textId="77777777" w:rsidR="00D06B93" w:rsidRPr="00355351" w:rsidRDefault="00D06B93" w:rsidP="00D06B93">
      <w:pPr>
        <w:pStyle w:val="ZUSTzmustartykuempunktem"/>
      </w:pPr>
      <w:r w:rsidRPr="00355351">
        <w:t>2. Termin, o którym mowa w ust. 1, może ulec wydłużeniu o:</w:t>
      </w:r>
    </w:p>
    <w:p w14:paraId="5E99201B" w14:textId="7777777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12 dni – w przypadku nagłego i znacznego zwiększenia liczby wniosków o udostępnienie oraz</w:t>
      </w:r>
    </w:p>
    <w:p w14:paraId="3371A08C" w14:textId="77777777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kolejne 12 dni, jeżeli liczba wpływających wniosków o udostępnienie nadal będzie wysoka.</w:t>
      </w:r>
    </w:p>
    <w:p w14:paraId="2928F48D" w14:textId="79A2F1DB" w:rsidR="00D06B93" w:rsidRPr="00355351" w:rsidRDefault="00D06B93" w:rsidP="00D06B93">
      <w:pPr>
        <w:pStyle w:val="ZUSTzmustartykuempunktem"/>
      </w:pPr>
      <w:r w:rsidRPr="00355351">
        <w:t>3. W przypadku, o którym mowa w ust. 1 pkt 1, organ właściwy w sprawach Rejestru wydaje na okres 3 lat potwierdzenie przyznania dostępu do informacji z Rejestru, zwane dalej „potwierdzeniem”</w:t>
      </w:r>
      <w:r w:rsidR="00DB1939">
        <w:t xml:space="preserve">, które jest </w:t>
      </w:r>
      <w:r w:rsidRPr="00355351">
        <w:t>dokumentem potwierdzającym funkcję lub zawód wnioskodawcy na potrzeby art. 68e ust. 4.</w:t>
      </w:r>
    </w:p>
    <w:p w14:paraId="233A88F6" w14:textId="60139A3A" w:rsidR="00D06B93" w:rsidRPr="00355351" w:rsidRDefault="00D06B93" w:rsidP="00D06B93">
      <w:pPr>
        <w:pStyle w:val="ZUSTzmustartykuempunktem"/>
      </w:pPr>
      <w:r w:rsidRPr="00355351">
        <w:t>4. Potwierdzenie wydaje się na piśmie</w:t>
      </w:r>
      <w:r w:rsidR="00E33613" w:rsidRPr="00E33613">
        <w:t xml:space="preserve"> </w:t>
      </w:r>
      <w:r w:rsidR="00E33613" w:rsidRPr="00355351">
        <w:t>utrwalonym w postaci</w:t>
      </w:r>
      <w:r w:rsidRPr="00355351">
        <w:t>:</w:t>
      </w:r>
    </w:p>
    <w:p w14:paraId="17A500A3" w14:textId="6B109A21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 xml:space="preserve">elektronicznej w systemie teleinformatycznym, o którym mowa w art. 55, w przypadku złożenia wniosku o udostępnienie </w:t>
      </w:r>
      <w:r w:rsidR="001F5EF7">
        <w:t>za pomocą tego systemu</w:t>
      </w:r>
      <w:r w:rsidR="00F27C29">
        <w:t xml:space="preserve"> </w:t>
      </w:r>
      <w:r w:rsidRPr="00355351">
        <w:t xml:space="preserve">albo </w:t>
      </w:r>
    </w:p>
    <w:p w14:paraId="30163AB1" w14:textId="36BB4305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 xml:space="preserve">papierowej, </w:t>
      </w:r>
      <w:r w:rsidR="00BB3783">
        <w:t xml:space="preserve">jeżeli </w:t>
      </w:r>
      <w:r w:rsidR="00DB1939">
        <w:t xml:space="preserve">we </w:t>
      </w:r>
      <w:r w:rsidRPr="00355351">
        <w:t>wnios</w:t>
      </w:r>
      <w:r w:rsidR="00DB1939">
        <w:t xml:space="preserve">ku </w:t>
      </w:r>
      <w:r w:rsidRPr="00355351">
        <w:t>o udostępnienie</w:t>
      </w:r>
      <w:r w:rsidR="00BB3783">
        <w:t xml:space="preserve"> </w:t>
      </w:r>
      <w:r w:rsidR="00DB1939">
        <w:t xml:space="preserve">zawarto żądanie udostępnienia informacji </w:t>
      </w:r>
      <w:r w:rsidR="001F5EF7">
        <w:t>w taki sposób</w:t>
      </w:r>
      <w:r w:rsidR="00C91067">
        <w:t>.</w:t>
      </w:r>
    </w:p>
    <w:p w14:paraId="5FD66B18" w14:textId="77777777" w:rsidR="00D06B93" w:rsidRPr="00355351" w:rsidRDefault="00D06B93" w:rsidP="00D06B93">
      <w:pPr>
        <w:pStyle w:val="ZUSTzmustartykuempunktem"/>
      </w:pPr>
      <w:r w:rsidRPr="00355351">
        <w:t xml:space="preserve">5. W przypadku udostępnienia informacji z Rejestru wnioskodawcy </w:t>
      </w:r>
      <w:r w:rsidRPr="00D10EA3">
        <w:t xml:space="preserve">posiadającemu </w:t>
      </w:r>
      <w:r w:rsidRPr="00355351">
        <w:t>ważne potwierdzenie organ właściwy w sprawach Rejestru nie wydaje kolejnego potwierdzenia.</w:t>
      </w:r>
    </w:p>
    <w:p w14:paraId="3FD76CE8" w14:textId="17DE3721" w:rsidR="00D06B93" w:rsidRPr="00355351" w:rsidRDefault="00D06B93" w:rsidP="00D06B93">
      <w:pPr>
        <w:pStyle w:val="ZUSTzmustartykuempunktem"/>
      </w:pPr>
      <w:r w:rsidRPr="00355351">
        <w:t xml:space="preserve">6. W przypadku </w:t>
      </w:r>
      <w:r w:rsidR="007376BD">
        <w:t xml:space="preserve">złożenia </w:t>
      </w:r>
      <w:r w:rsidRPr="00355351">
        <w:t>wnios</w:t>
      </w:r>
      <w:r w:rsidR="007376BD">
        <w:t>ku</w:t>
      </w:r>
      <w:r w:rsidRPr="00355351">
        <w:t xml:space="preserve"> o udostępnienie przez podmiot, który </w:t>
      </w:r>
      <w:r w:rsidR="00067B7D">
        <w:t xml:space="preserve">ma </w:t>
      </w:r>
      <w:r w:rsidRPr="00355351">
        <w:t>ważne potwierdzenie, termin określony w ust. 1 wynosi 7 dni.</w:t>
      </w:r>
    </w:p>
    <w:p w14:paraId="4679DD6B" w14:textId="42F5AC14" w:rsidR="00D06B93" w:rsidRPr="00355351" w:rsidRDefault="00D06B93" w:rsidP="00D06B93">
      <w:pPr>
        <w:pStyle w:val="ZUSTzmustartykuempunktem"/>
      </w:pPr>
      <w:r w:rsidRPr="00355351">
        <w:lastRenderedPageBreak/>
        <w:t xml:space="preserve">7. Organ właściwy w sprawach Rejestru </w:t>
      </w:r>
      <w:r w:rsidR="00866F00">
        <w:t>odmawia</w:t>
      </w:r>
      <w:r w:rsidR="008E3AC9">
        <w:t>, w drodze decyzji,</w:t>
      </w:r>
      <w:r w:rsidR="00866F00">
        <w:t xml:space="preserve"> </w:t>
      </w:r>
      <w:r w:rsidRPr="00355351">
        <w:t>udostępnienia informacji z Rejestru</w:t>
      </w:r>
      <w:r w:rsidR="00067B7D">
        <w:t>,</w:t>
      </w:r>
      <w:r w:rsidRPr="00355351">
        <w:t xml:space="preserve"> w przypadku gdy:</w:t>
      </w:r>
    </w:p>
    <w:p w14:paraId="4C30233E" w14:textId="65D752DB" w:rsidR="00D06B93" w:rsidRPr="00D10EA3" w:rsidRDefault="00D06B93" w:rsidP="00D06B93">
      <w:pPr>
        <w:pStyle w:val="ZPKTzmpktartykuempunktem"/>
      </w:pPr>
      <w:r w:rsidRPr="00355351">
        <w:t>1)</w:t>
      </w:r>
      <w:r w:rsidRPr="00355351">
        <w:tab/>
        <w:t xml:space="preserve">wnioskodawca nie </w:t>
      </w:r>
      <w:r w:rsidR="007376BD">
        <w:t xml:space="preserve">przekazał </w:t>
      </w:r>
      <w:r w:rsidRPr="00355351">
        <w:t xml:space="preserve">niezbędnych informacji lub dokumentów, o których mowa </w:t>
      </w:r>
      <w:r w:rsidR="00067B7D">
        <w:t xml:space="preserve">w </w:t>
      </w:r>
      <w:r w:rsidRPr="00355351">
        <w:t xml:space="preserve">art. 68e ust. 1, 3 </w:t>
      </w:r>
      <w:r w:rsidRPr="00D10EA3">
        <w:t>lub 4;</w:t>
      </w:r>
    </w:p>
    <w:p w14:paraId="6DC4E566" w14:textId="1092825D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nie ustalił istnienia uzasadnionego interesu;</w:t>
      </w:r>
    </w:p>
    <w:p w14:paraId="35A17F21" w14:textId="2551BEF2" w:rsidR="00D06B93" w:rsidRPr="00355351" w:rsidRDefault="00D06B93" w:rsidP="00D06B93">
      <w:pPr>
        <w:pStyle w:val="ZPKTzmpktartykuempunktem"/>
      </w:pPr>
      <w:r w:rsidRPr="00355351">
        <w:t>3)</w:t>
      </w:r>
      <w:r w:rsidRPr="00355351">
        <w:tab/>
        <w:t xml:space="preserve">ma uzasadnione obawy, że informacje objęte wnioskiem o udostępnienie nie zostaną wykorzystane do celów, dla których o nie wystąpiono, lub że informacje te zostaną wykorzystane do celów niezwiązanych z zapobieganiem </w:t>
      </w:r>
      <w:r w:rsidR="00067B7D">
        <w:t xml:space="preserve">praniu pieniędzy, finansowaniu terroryzmu lub czynom zabronionym związanym z korzyściami mogącymi stać się przedmiotem prania pieniędzy </w:t>
      </w:r>
      <w:r w:rsidRPr="00355351">
        <w:t>lub zwalczaniem prania pieniędzy, finansowania terroryzmu lub czynów zabronionych związanych z korzyściami mogącymi stać się przedmiotem prania pieniędzy;</w:t>
      </w:r>
    </w:p>
    <w:p w14:paraId="0F96DF3F" w14:textId="5F9FE55A" w:rsidR="00D06B93" w:rsidRPr="00355351" w:rsidRDefault="00D06B93" w:rsidP="00D06B93">
      <w:pPr>
        <w:pStyle w:val="ZPKTzmpktartykuempunktem"/>
      </w:pPr>
      <w:r w:rsidRPr="00355351">
        <w:t>4)</w:t>
      </w:r>
      <w:r w:rsidRPr="00355351">
        <w:tab/>
        <w:t>dokument potwierdzający istnienie uzasadnionego interesu wydany przez organ prowadzący w innym państwie członkowskim odpowiednik Rejestru nie obejmuje celów, dla których wystąpiono o informacje z Rejestru;</w:t>
      </w:r>
    </w:p>
    <w:p w14:paraId="29FF2797" w14:textId="5A6569AB" w:rsidR="00D06B93" w:rsidRPr="00355351" w:rsidRDefault="00D06B93" w:rsidP="00D06B93">
      <w:pPr>
        <w:pStyle w:val="ZPKTzmpktartykuempunktem"/>
      </w:pPr>
      <w:r w:rsidRPr="00355351">
        <w:t>5)</w:t>
      </w:r>
      <w:r w:rsidRPr="00355351">
        <w:tab/>
        <w:t>wnioskodawca znajduje się w państwie trzecim, a udostępnienie informacji z Rejestru byłoby niezgodne z przepisami rozdziału V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zwanego dalej „rozporządzeniem 2016/679”;</w:t>
      </w:r>
    </w:p>
    <w:p w14:paraId="3C9E8C12" w14:textId="32EC6667" w:rsidR="00D06B93" w:rsidRPr="00355351" w:rsidRDefault="00D06B93" w:rsidP="00D06B93">
      <w:pPr>
        <w:pStyle w:val="ZPKTzmpktartykuempunktem"/>
      </w:pPr>
      <w:r w:rsidRPr="00355351">
        <w:t>6)</w:t>
      </w:r>
      <w:r w:rsidRPr="00355351">
        <w:tab/>
        <w:t>dostęp do tych informacji został wyłączony na podstawie art. 61c ust. 1</w:t>
      </w:r>
      <w:r w:rsidR="00F001DF">
        <w:t>.</w:t>
      </w:r>
    </w:p>
    <w:p w14:paraId="29705B91" w14:textId="74CA8A1E" w:rsidR="00D06B93" w:rsidRPr="00355351" w:rsidRDefault="00D06B93" w:rsidP="00D06B93">
      <w:pPr>
        <w:pStyle w:val="ZUSTzmustartykuempunktem"/>
      </w:pPr>
      <w:r w:rsidRPr="00355351">
        <w:t>8. Przed wydaniem decyzji</w:t>
      </w:r>
      <w:r w:rsidR="008F3622">
        <w:t xml:space="preserve"> w przypadku</w:t>
      </w:r>
      <w:r w:rsidRPr="00355351">
        <w:t>, o któr</w:t>
      </w:r>
      <w:r w:rsidR="008F3622">
        <w:t>ym</w:t>
      </w:r>
      <w:r w:rsidRPr="00355351">
        <w:t xml:space="preserve"> </w:t>
      </w:r>
      <w:r w:rsidRPr="00F76B63">
        <w:t xml:space="preserve">mowa w ust. 1 pkt 2, organ właściwy w sprawach Rejestru może wezwać wnioskodawcę do </w:t>
      </w:r>
      <w:r w:rsidR="00866F00" w:rsidRPr="00F76B63">
        <w:t xml:space="preserve">przekazania </w:t>
      </w:r>
      <w:r w:rsidRPr="00F76B63">
        <w:t xml:space="preserve">w wyznaczonym terminie informacji lub dokumentów z pouczeniem, że ich </w:t>
      </w:r>
      <w:r w:rsidR="00866F00" w:rsidRPr="00F76B63">
        <w:t xml:space="preserve">nieprzekazanie </w:t>
      </w:r>
      <w:r w:rsidRPr="00F76B63">
        <w:t>spowoduje wydanie decyzji</w:t>
      </w:r>
      <w:r w:rsidR="00D86072" w:rsidRPr="00F76B63">
        <w:t xml:space="preserve"> </w:t>
      </w:r>
      <w:r w:rsidR="00866F00" w:rsidRPr="00F76B63">
        <w:t>o odmowie udostępnienia informacji z Rejestru</w:t>
      </w:r>
      <w:r w:rsidRPr="00F76B63">
        <w:t>. W tym przypadku terminy, o których mowa w ust. 1, 2 i 6, ulegają wydłużeniu o kolejne 7 dni.</w:t>
      </w:r>
    </w:p>
    <w:p w14:paraId="56759906" w14:textId="70FCAD8B" w:rsidR="00D06B93" w:rsidRPr="00355351" w:rsidRDefault="00D06B93" w:rsidP="00D06B93">
      <w:pPr>
        <w:pStyle w:val="ZARTzmartartykuempunktem"/>
      </w:pPr>
      <w:r w:rsidRPr="00355351">
        <w:t xml:space="preserve">Art. 68g. 1. Organ właściwy w sprawach Rejestru okresowo weryfikuje </w:t>
      </w:r>
      <w:r w:rsidR="00866F00">
        <w:t>spełni</w:t>
      </w:r>
      <w:r w:rsidR="00D86072">
        <w:t>anie</w:t>
      </w:r>
      <w:r w:rsidR="00866F00">
        <w:t xml:space="preserve"> wymogu</w:t>
      </w:r>
      <w:r w:rsidRPr="00355351">
        <w:t xml:space="preserve">, o którym mowa w art. 68d ust. 4 pkt 1, </w:t>
      </w:r>
      <w:r w:rsidR="00D86072">
        <w:t xml:space="preserve">przez </w:t>
      </w:r>
      <w:r w:rsidRPr="00355351">
        <w:t>podmiot, któr</w:t>
      </w:r>
      <w:r w:rsidR="00D86072">
        <w:t>emu</w:t>
      </w:r>
      <w:r w:rsidRPr="00355351">
        <w:t xml:space="preserve"> wydano potwierdzenie, przy czym pierwsza weryfikacja następuje </w:t>
      </w:r>
      <w:r w:rsidR="00886ED5">
        <w:t xml:space="preserve">niewcześniej </w:t>
      </w:r>
      <w:r w:rsidRPr="00355351">
        <w:t xml:space="preserve">niż po upływie 12 miesięcy od dnia wydania tego potwierdzenia, chyba że </w:t>
      </w:r>
      <w:r w:rsidR="00886ED5">
        <w:t xml:space="preserve">organ właściwy w sprawach Rejestru </w:t>
      </w:r>
      <w:r w:rsidRPr="00355351">
        <w:t xml:space="preserve">ma uzasadnione podstawy, </w:t>
      </w:r>
      <w:r w:rsidR="00F76B63">
        <w:t>a</w:t>
      </w:r>
      <w:r w:rsidRPr="00355351">
        <w:t>by sądzić, że uzasadniony interes</w:t>
      </w:r>
      <w:r w:rsidR="00886ED5">
        <w:t xml:space="preserve"> </w:t>
      </w:r>
      <w:r w:rsidRPr="00355351">
        <w:t>już nie istnieje.</w:t>
      </w:r>
      <w:r w:rsidR="00886ED5">
        <w:t xml:space="preserve"> </w:t>
      </w:r>
    </w:p>
    <w:p w14:paraId="787C62BA" w14:textId="72C8A38B" w:rsidR="00D06B93" w:rsidRPr="00355351" w:rsidRDefault="00D06B93" w:rsidP="00D06B93">
      <w:pPr>
        <w:pStyle w:val="ZUSTzmustartykuempunktem"/>
      </w:pPr>
      <w:r w:rsidRPr="00355351">
        <w:lastRenderedPageBreak/>
        <w:t>2. Podmiot, któremu wydano potwierdzenie, powiadamia niezwłocznie organ właściwy w sprawach Rejestru o okolicznościach powodujących ustanie uzasadnionego interesu</w:t>
      </w:r>
      <w:r w:rsidR="00886ED5">
        <w:t xml:space="preserve">. </w:t>
      </w:r>
    </w:p>
    <w:p w14:paraId="56E47AD2" w14:textId="60DF5D07" w:rsidR="00D06B93" w:rsidRPr="00355351" w:rsidRDefault="00D06B93" w:rsidP="00D06B93">
      <w:pPr>
        <w:pStyle w:val="ZUSTzmustartykuempunktem"/>
      </w:pPr>
      <w:r w:rsidRPr="00355351">
        <w:t xml:space="preserve">3. Organ właściwy w sprawach Rejestru </w:t>
      </w:r>
      <w:r w:rsidR="008375E8">
        <w:t xml:space="preserve">odbiera, w drodze decyzji, </w:t>
      </w:r>
      <w:r w:rsidRPr="00355351">
        <w:t>dostęp do informacji z Rejestru w przypadku:</w:t>
      </w:r>
    </w:p>
    <w:p w14:paraId="1648B0DE" w14:textId="67AB081B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wystąpienia okoliczności</w:t>
      </w:r>
      <w:r w:rsidR="00991277">
        <w:t xml:space="preserve">, o których mowa </w:t>
      </w:r>
      <w:r w:rsidRPr="00355351">
        <w:t>w art. 68f ust. 7</w:t>
      </w:r>
      <w:r w:rsidR="00F76B63">
        <w:t>,</w:t>
      </w:r>
      <w:r w:rsidRPr="00355351">
        <w:t xml:space="preserve"> lub</w:t>
      </w:r>
    </w:p>
    <w:p w14:paraId="7DB601AC" w14:textId="40215D06" w:rsidR="00D06B93" w:rsidRDefault="00D06B93" w:rsidP="00D06B93">
      <w:pPr>
        <w:pStyle w:val="ZPKTzmpktartykuempunktem"/>
      </w:pPr>
      <w:r w:rsidRPr="00355351">
        <w:t>2)</w:t>
      </w:r>
      <w:r w:rsidRPr="00355351">
        <w:tab/>
      </w:r>
      <w:r w:rsidR="00886ED5">
        <w:t xml:space="preserve">uzyskania przez ten </w:t>
      </w:r>
      <w:r w:rsidRPr="00355351">
        <w:t xml:space="preserve">organ </w:t>
      </w:r>
      <w:r w:rsidR="00886ED5">
        <w:t>informacji</w:t>
      </w:r>
      <w:r w:rsidR="00886ED5" w:rsidRPr="00355351" w:rsidDel="00886ED5">
        <w:t xml:space="preserve"> </w:t>
      </w:r>
      <w:r w:rsidRPr="00355351">
        <w:t>o wystąpieniu okoliczności</w:t>
      </w:r>
      <w:r w:rsidR="00EA0876">
        <w:t xml:space="preserve">, o których mowa </w:t>
      </w:r>
      <w:r w:rsidRPr="00355351">
        <w:t>w art. 68f ust. 7, po wydaniu potwierdzenia, w tym w przypadku cofnięcia dostępu przez organ prowadzący w innym państwie członkowskim odpowiednik Rejestru.</w:t>
      </w:r>
    </w:p>
    <w:p w14:paraId="1F1D793E" w14:textId="4F22E24E" w:rsidR="00D06B93" w:rsidRPr="00355351" w:rsidRDefault="00D06B93" w:rsidP="00F552AF">
      <w:pPr>
        <w:pStyle w:val="ZARTzmartartykuempunktem"/>
      </w:pPr>
      <w:r w:rsidRPr="00355351">
        <w:t>Art. 68h. 1. Informacje</w:t>
      </w:r>
      <w:r w:rsidR="00913E6C">
        <w:t xml:space="preserve"> i dane,</w:t>
      </w:r>
      <w:r w:rsidRPr="00355351">
        <w:t xml:space="preserve"> o których mowa w art. 68b ust. 2–8, są przechowywane przez okres 5 lat, licząc od dnia likwidacji podmiotu, o którym mowa w art. 68a ust. 1 pkt 1</w:t>
      </w:r>
      <w:r w:rsidR="00C74CF9">
        <w:t xml:space="preserve"> i 2</w:t>
      </w:r>
      <w:r w:rsidRPr="00355351">
        <w:t>.</w:t>
      </w:r>
    </w:p>
    <w:p w14:paraId="48C0FB8A" w14:textId="5CF2F155" w:rsidR="00D06B93" w:rsidRPr="00355351" w:rsidRDefault="00D06B93" w:rsidP="00D06B93">
      <w:pPr>
        <w:pStyle w:val="ZUSTzmustartykuempunktem"/>
      </w:pPr>
      <w:r w:rsidRPr="00355351">
        <w:t>2. Informacje i dane, o których mowa w art. 68c ust. 2</w:t>
      </w:r>
      <w:r w:rsidR="005759C6">
        <w:t>,</w:t>
      </w:r>
      <w:r w:rsidRPr="00355351">
        <w:t xml:space="preserve"> są </w:t>
      </w:r>
      <w:r w:rsidRPr="00161CF6">
        <w:t xml:space="preserve">przechowywane </w:t>
      </w:r>
      <w:r w:rsidRPr="00355351">
        <w:t xml:space="preserve">przez okres 5 lat, licząc od dnia </w:t>
      </w:r>
      <w:r w:rsidR="00B25184">
        <w:t xml:space="preserve">uzyskania </w:t>
      </w:r>
      <w:r w:rsidRPr="00355351">
        <w:t xml:space="preserve">przez </w:t>
      </w:r>
      <w:r w:rsidRPr="002D1C28">
        <w:t xml:space="preserve">organ właściwy </w:t>
      </w:r>
      <w:r w:rsidR="002C62E5">
        <w:t xml:space="preserve">w sprawach Rejestru </w:t>
      </w:r>
      <w:r w:rsidRPr="00355351">
        <w:t>informacji o utracie statusu instytucji obowiązanej.</w:t>
      </w:r>
    </w:p>
    <w:p w14:paraId="2E7EC9EE" w14:textId="189D0DCA" w:rsidR="00D06B93" w:rsidRPr="00355351" w:rsidRDefault="00D06B93" w:rsidP="00D06B93">
      <w:pPr>
        <w:pStyle w:val="ZUSTzmustartykuempunktem"/>
      </w:pPr>
      <w:r w:rsidRPr="00355351">
        <w:t>3. Informacje</w:t>
      </w:r>
      <w:r w:rsidR="002C62E5">
        <w:t xml:space="preserve"> i dane</w:t>
      </w:r>
      <w:r w:rsidRPr="00355351">
        <w:t xml:space="preserve">, o których mowa w art. 68e ust. 1–4, są </w:t>
      </w:r>
      <w:r w:rsidRPr="000C190B">
        <w:t xml:space="preserve">przechowywane </w:t>
      </w:r>
      <w:r w:rsidRPr="00355351">
        <w:t xml:space="preserve">przez okres 5 lat, licząc od dnia </w:t>
      </w:r>
      <w:r w:rsidR="002C62E5">
        <w:t xml:space="preserve">przekazania </w:t>
      </w:r>
      <w:r w:rsidRPr="00355351">
        <w:t xml:space="preserve">wniosku o udostępnienie. </w:t>
      </w:r>
    </w:p>
    <w:p w14:paraId="51157F69" w14:textId="04B38E9A" w:rsidR="00D06B93" w:rsidRPr="00355351" w:rsidRDefault="00D06B93" w:rsidP="00D06B93">
      <w:pPr>
        <w:pStyle w:val="ZARTzmartartykuempunktem"/>
      </w:pPr>
      <w:r w:rsidRPr="00AD42FB">
        <w:t xml:space="preserve">Art. </w:t>
      </w:r>
      <w:r w:rsidR="00E25679" w:rsidRPr="00AD42FB">
        <w:t>68i</w:t>
      </w:r>
      <w:r w:rsidRPr="00AD42FB">
        <w:t xml:space="preserve">. 1. </w:t>
      </w:r>
      <w:r w:rsidR="00175409" w:rsidRPr="00AD42FB">
        <w:t>Na wniosek p</w:t>
      </w:r>
      <w:r w:rsidRPr="00AD42FB">
        <w:t>odmiot</w:t>
      </w:r>
      <w:r w:rsidR="00175409" w:rsidRPr="00AD42FB">
        <w:t>u</w:t>
      </w:r>
      <w:r w:rsidR="002C62E5" w:rsidRPr="00AD42FB">
        <w:t xml:space="preserve"> wymienionego </w:t>
      </w:r>
      <w:r w:rsidRPr="00AD42FB">
        <w:t>w art. 58 udostępnia się informacje</w:t>
      </w:r>
      <w:r w:rsidR="002C62E5" w:rsidRPr="00AD42FB">
        <w:t xml:space="preserve"> zgromadzone w Rejestrze</w:t>
      </w:r>
      <w:r w:rsidR="00175409" w:rsidRPr="00AD42FB">
        <w:t xml:space="preserve"> </w:t>
      </w:r>
      <w:r w:rsidRPr="00AD42FB">
        <w:t>dotyczące tego podmiotu</w:t>
      </w:r>
      <w:r w:rsidRPr="00355351">
        <w:t>.</w:t>
      </w:r>
    </w:p>
    <w:p w14:paraId="40C5B1B7" w14:textId="6A5A0BD7" w:rsidR="00D06B93" w:rsidRPr="006E6327" w:rsidRDefault="00D06B93" w:rsidP="00F552AF">
      <w:pPr>
        <w:pStyle w:val="ZUSTzmustartykuempunktem"/>
      </w:pPr>
      <w:r w:rsidRPr="00EC5796">
        <w:t xml:space="preserve">2. </w:t>
      </w:r>
      <w:r w:rsidR="00175409" w:rsidRPr="00EC5796">
        <w:t>Na wniosek b</w:t>
      </w:r>
      <w:r w:rsidRPr="00EC5796">
        <w:t>eneficjent</w:t>
      </w:r>
      <w:r w:rsidR="00175409" w:rsidRPr="006E6327">
        <w:t xml:space="preserve">a rzeczywistego </w:t>
      </w:r>
      <w:r w:rsidRPr="006E6327">
        <w:t>podmiot</w:t>
      </w:r>
      <w:r w:rsidR="00EE7978" w:rsidRPr="006E6327">
        <w:t>u</w:t>
      </w:r>
      <w:r w:rsidR="002C62E5" w:rsidRPr="006E6327">
        <w:t xml:space="preserve"> wymienionego </w:t>
      </w:r>
      <w:r w:rsidRPr="006E6327">
        <w:t xml:space="preserve">w art. 58 </w:t>
      </w:r>
      <w:r w:rsidRPr="005A5053">
        <w:t>udostępnia się informacje</w:t>
      </w:r>
      <w:r w:rsidR="002C62E5" w:rsidRPr="005A5053">
        <w:t xml:space="preserve"> zgromadzone w Rejestrze</w:t>
      </w:r>
      <w:r w:rsidR="002C62E5" w:rsidRPr="00EC5796">
        <w:t xml:space="preserve"> </w:t>
      </w:r>
      <w:r w:rsidRPr="00EC5796">
        <w:t>dotyczące tego beneficjenta rzeczywistego.</w:t>
      </w:r>
    </w:p>
    <w:p w14:paraId="0600C456" w14:textId="185CAB91" w:rsidR="00FD400B" w:rsidRPr="00355351" w:rsidRDefault="00FD400B" w:rsidP="00F552AF">
      <w:pPr>
        <w:pStyle w:val="ZUSTzmustartykuempunktem"/>
      </w:pPr>
      <w:r>
        <w:t xml:space="preserve">3. Do </w:t>
      </w:r>
      <w:r w:rsidR="005A5DF1">
        <w:t>udostępniania</w:t>
      </w:r>
      <w:r w:rsidR="009019E4">
        <w:t xml:space="preserve"> informacji</w:t>
      </w:r>
      <w:r>
        <w:t xml:space="preserve">, o którym mowa w ust. 1 i 2, stosuje się odpowiednio art. 68d ust. </w:t>
      </w:r>
      <w:r w:rsidR="00D35AA3" w:rsidRPr="00EC5796">
        <w:t>3</w:t>
      </w:r>
      <w:r w:rsidRPr="00AD42FB">
        <w:t xml:space="preserve"> pkt 2</w:t>
      </w:r>
      <w:r w:rsidRPr="00EC5796">
        <w:t xml:space="preserve">, </w:t>
      </w:r>
      <w:r>
        <w:t>art. 68e ust. 1 pkt 1</w:t>
      </w:r>
      <w:r w:rsidR="005A5DF1" w:rsidRPr="005A5DF1">
        <w:t>–</w:t>
      </w:r>
      <w:r>
        <w:t>4</w:t>
      </w:r>
      <w:r w:rsidR="00754189">
        <w:t>,</w:t>
      </w:r>
      <w:r w:rsidR="005A5DF1">
        <w:t xml:space="preserve"> 6</w:t>
      </w:r>
      <w:r w:rsidR="00887709">
        <w:t xml:space="preserve"> i </w:t>
      </w:r>
      <w:r w:rsidR="005A5DF1">
        <w:t>8, ust. 2 pkt 1</w:t>
      </w:r>
      <w:r w:rsidR="005A5DF1" w:rsidRPr="00EC5796">
        <w:t xml:space="preserve">, ust. 3 </w:t>
      </w:r>
      <w:r w:rsidR="005A5DF1">
        <w:t>i ust. 5 pkt 1, art. 68f ust. 1 i 2, ust. 7 pkt 1 i ust. 8 oraz art. 68h ust. 3.</w:t>
      </w:r>
      <w:r w:rsidR="005A5DF1" w:rsidRPr="005A5DF1">
        <w:t>”;</w:t>
      </w:r>
    </w:p>
    <w:p w14:paraId="51FAB757" w14:textId="48A1BA90" w:rsidR="00D06B93" w:rsidRPr="00355351" w:rsidRDefault="00C45EE1" w:rsidP="00D06B93">
      <w:pPr>
        <w:pStyle w:val="PKTpunkt"/>
      </w:pPr>
      <w:r>
        <w:t>17</w:t>
      </w:r>
      <w:r w:rsidR="00D06B93" w:rsidRPr="00355351">
        <w:t>)</w:t>
      </w:r>
      <w:r w:rsidR="00D06B93" w:rsidRPr="00355351">
        <w:tab/>
        <w:t>art. 70 otrzymuje brzmienie:</w:t>
      </w:r>
    </w:p>
    <w:p w14:paraId="1A5854DB" w14:textId="4AA7DD51" w:rsidR="00D06B93" w:rsidRPr="00355351" w:rsidRDefault="00D06B93" w:rsidP="00D06B93">
      <w:pPr>
        <w:pStyle w:val="ZARTzmartartykuempunktem"/>
      </w:pPr>
      <w:r w:rsidRPr="00355351">
        <w:t xml:space="preserve">„Art. 70. Informacje </w:t>
      </w:r>
      <w:r w:rsidR="001A7D33">
        <w:t xml:space="preserve">zgromadzone w </w:t>
      </w:r>
      <w:r w:rsidRPr="00355351">
        <w:t>Rejestr</w:t>
      </w:r>
      <w:r w:rsidR="001A7D33">
        <w:t>ze</w:t>
      </w:r>
      <w:r w:rsidRPr="00355351">
        <w:t xml:space="preserve"> udostępnia się:</w:t>
      </w:r>
    </w:p>
    <w:p w14:paraId="49BC1DA4" w14:textId="7777777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za pomocą systemu teleinformatycznego, o którym mowa w art. 55, albo</w:t>
      </w:r>
    </w:p>
    <w:p w14:paraId="50C9EC60" w14:textId="24E25C25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na piśmie utrwalonym w postaci papierowej, w przypadku żądania zgłoszonego we wniosku o udostępnienie.”;</w:t>
      </w:r>
    </w:p>
    <w:p w14:paraId="6D7E09DF" w14:textId="7F7F1102" w:rsidR="00D06B93" w:rsidRPr="00355351" w:rsidRDefault="00C45EE1" w:rsidP="00D06B93">
      <w:pPr>
        <w:pStyle w:val="PKTpunkt"/>
      </w:pPr>
      <w:r>
        <w:t>18</w:t>
      </w:r>
      <w:r w:rsidR="00D06B93" w:rsidRPr="00355351">
        <w:t>)</w:t>
      </w:r>
      <w:r w:rsidR="00D06B93" w:rsidRPr="00355351">
        <w:tab/>
        <w:t>uchyla się art. 70a–70c;</w:t>
      </w:r>
    </w:p>
    <w:p w14:paraId="174D988A" w14:textId="48BC6CBE" w:rsidR="00D06B93" w:rsidRPr="00355351" w:rsidRDefault="00C45EE1" w:rsidP="00D06B93">
      <w:pPr>
        <w:pStyle w:val="PKTpunkt"/>
      </w:pPr>
      <w:r>
        <w:t>19</w:t>
      </w:r>
      <w:r w:rsidR="00D06B93" w:rsidRPr="00355351">
        <w:t>)</w:t>
      </w:r>
      <w:r w:rsidR="00D06B93" w:rsidRPr="00355351">
        <w:tab/>
        <w:t>po art. 70c dodaje się art. 70d–70k w brzmieniu:</w:t>
      </w:r>
    </w:p>
    <w:p w14:paraId="16E1A899" w14:textId="289A9FB0" w:rsidR="00D06B93" w:rsidRPr="00355351" w:rsidRDefault="00D06B93" w:rsidP="00D06B93">
      <w:pPr>
        <w:pStyle w:val="ZARTzmartartykuempunktem"/>
      </w:pPr>
      <w:r w:rsidRPr="00355351">
        <w:lastRenderedPageBreak/>
        <w:t xml:space="preserve">„Art. 70d. </w:t>
      </w:r>
      <w:r w:rsidRPr="00011460">
        <w:t>Organ właściwy w sprawach Rejestru prowadzi w systemie teleinformatycznym, o którym mowa w art. 55</w:t>
      </w:r>
      <w:r w:rsidR="00F46C8B" w:rsidRPr="00011460">
        <w:t>,</w:t>
      </w:r>
      <w:r w:rsidRPr="00011460">
        <w:t xml:space="preserve"> ewidencję podmiotów, którym udostępnił informacje z Rejestru, w celu realizacji obowiązku, o którym mowa w art. 15 ust. 1 lit. c rozporządzenia 2016/679. W ewidencji </w:t>
      </w:r>
      <w:r w:rsidR="00CF6079" w:rsidRPr="00011460">
        <w:t>są</w:t>
      </w:r>
      <w:r w:rsidRPr="00011460">
        <w:t xml:space="preserve"> gromadzone</w:t>
      </w:r>
      <w:r w:rsidR="00252CF3" w:rsidRPr="00011460">
        <w:t xml:space="preserve"> </w:t>
      </w:r>
      <w:r w:rsidRPr="00011460">
        <w:t>informacje</w:t>
      </w:r>
      <w:r w:rsidR="005D1913" w:rsidRPr="00011460">
        <w:t>, o których mowa</w:t>
      </w:r>
      <w:r w:rsidRPr="00011460">
        <w:t xml:space="preserve"> w art.</w:t>
      </w:r>
      <w:r w:rsidR="00011460">
        <w:t> </w:t>
      </w:r>
      <w:r w:rsidRPr="00011460">
        <w:t>68e ust. 1, 3 i 4.</w:t>
      </w:r>
    </w:p>
    <w:p w14:paraId="6A0DAD7A" w14:textId="4EECF5E2" w:rsidR="00D06B93" w:rsidRPr="00355351" w:rsidRDefault="00D06B93" w:rsidP="00D06B93">
      <w:pPr>
        <w:pStyle w:val="ZARTzmartartykuempunktem"/>
      </w:pPr>
      <w:r w:rsidRPr="00355351">
        <w:t xml:space="preserve">Art. 70e. Organ właściwy w sprawach Rejestru przetwarza dane osobowe osób, o których mowa w art. 68b ust. 2 pkt 3 i ust. 7 oraz </w:t>
      </w:r>
      <w:r w:rsidR="00ED3178" w:rsidRPr="00355351">
        <w:t>art. 71d ust</w:t>
      </w:r>
      <w:r w:rsidR="00151E2A">
        <w:t>.</w:t>
      </w:r>
      <w:r w:rsidR="00ED3178" w:rsidRPr="00355351">
        <w:t xml:space="preserve"> 2 pkt 2</w:t>
      </w:r>
      <w:r w:rsidRPr="00355351">
        <w:t>.</w:t>
      </w:r>
    </w:p>
    <w:p w14:paraId="29C50E7E" w14:textId="73A1BBDC" w:rsidR="00D06B93" w:rsidRPr="00991277" w:rsidRDefault="00D06B93" w:rsidP="00D06B93">
      <w:pPr>
        <w:pStyle w:val="ZARTzmartartykuempunktem"/>
      </w:pPr>
      <w:r w:rsidRPr="00355351">
        <w:t>Art. 70f. 1. Podmiot</w:t>
      </w:r>
      <w:r w:rsidR="00317519">
        <w:t>, o którym mowa</w:t>
      </w:r>
      <w:r w:rsidRPr="00284E8F">
        <w:t xml:space="preserve"> </w:t>
      </w:r>
      <w:r w:rsidRPr="00991277">
        <w:t>w art. 68d ust. 2 pkt 6</w:t>
      </w:r>
      <w:r w:rsidR="000924A3">
        <w:t>,</w:t>
      </w:r>
      <w:r w:rsidRPr="00991277">
        <w:t xml:space="preserve"> we </w:t>
      </w:r>
      <w:r w:rsidR="00252CF3" w:rsidRPr="00991277">
        <w:t xml:space="preserve">wniosku </w:t>
      </w:r>
      <w:r w:rsidRPr="00991277">
        <w:t>o udostępnienie może żądać wstrzymania ujawnienia danych, o których mowa w art. 68e ust. 1 pkt 2</w:t>
      </w:r>
      <w:r w:rsidR="00317519" w:rsidRPr="00991277">
        <w:t>. We wniosku wskazuje się</w:t>
      </w:r>
      <w:r w:rsidRPr="00991277">
        <w:t xml:space="preserve"> okres wstrzymania ujawniania </w:t>
      </w:r>
      <w:r w:rsidR="00D74921" w:rsidRPr="00991277">
        <w:t xml:space="preserve">danych </w:t>
      </w:r>
      <w:r w:rsidRPr="00991277">
        <w:t xml:space="preserve">i uzasadnienie tego wstrzymania, w tym sposób, w jaki przekazanie danych zagroziłoby celowi prowadzonych przez </w:t>
      </w:r>
      <w:r w:rsidR="00D74921" w:rsidRPr="00991277">
        <w:t>ten podmiot</w:t>
      </w:r>
      <w:r w:rsidRPr="00991277">
        <w:t xml:space="preserve"> analiz lub postępowań przygotowawczych.</w:t>
      </w:r>
    </w:p>
    <w:p w14:paraId="07C9C434" w14:textId="27ACC24B" w:rsidR="00D06B93" w:rsidRPr="00355351" w:rsidRDefault="00D06B93" w:rsidP="00D06B93">
      <w:pPr>
        <w:pStyle w:val="ZUSTzmustartykuempunktem"/>
      </w:pPr>
      <w:r w:rsidRPr="00991277">
        <w:t xml:space="preserve">2. Organ właściwy w sprawach Rejestru w drodze postanowienia, na które nie służy zażalenie, wstrzymuje ujawnianie danych, o których mowa w art. 68e ust. 1 pkt 2, oraz ustala okres wstrzymania ich ujawniania, który nie może być dłuższy niż 5 lat i może </w:t>
      </w:r>
      <w:r w:rsidRPr="00355351">
        <w:t xml:space="preserve">zostać wydłużony na okres </w:t>
      </w:r>
      <w:r w:rsidR="00E57C46">
        <w:t xml:space="preserve">niedłuższy </w:t>
      </w:r>
      <w:r w:rsidRPr="00355351">
        <w:t>niż 12 miesięcy na podstawie kolejnego wniosku, o którym mowa w ust. 1.</w:t>
      </w:r>
    </w:p>
    <w:p w14:paraId="6278BCDB" w14:textId="5D1B2CD9" w:rsidR="00D06B93" w:rsidRPr="00355351" w:rsidRDefault="00D06B93" w:rsidP="00D06B93">
      <w:pPr>
        <w:pStyle w:val="ZARTzmartartykuempunktem"/>
      </w:pPr>
      <w:r w:rsidRPr="00355351">
        <w:t>Art. 70g. 1. Przepis</w:t>
      </w:r>
      <w:r w:rsidR="00555AE1">
        <w:t xml:space="preserve">u </w:t>
      </w:r>
      <w:r w:rsidRPr="00355351">
        <w:t>art. 15 ust. 1 lit. c rozporządzenia 2016/679 nie stosuje się w </w:t>
      </w:r>
      <w:r w:rsidRPr="00991277">
        <w:t xml:space="preserve">przypadku wstrzymania ujawniania danych, </w:t>
      </w:r>
      <w:r w:rsidRPr="00355351">
        <w:t>o których mowa w art. 68e ust. 1 pkt 2, na podstawie art. 70f.</w:t>
      </w:r>
    </w:p>
    <w:p w14:paraId="4CF1FFB7" w14:textId="0B4599E1" w:rsidR="00D06B93" w:rsidRPr="00355351" w:rsidRDefault="00D06B93" w:rsidP="00D06B93">
      <w:pPr>
        <w:pStyle w:val="ZUSTzmustartykuempunktem"/>
      </w:pPr>
      <w:r w:rsidRPr="00355351">
        <w:t xml:space="preserve">2. W </w:t>
      </w:r>
      <w:r w:rsidRPr="002D70AC">
        <w:t xml:space="preserve">przypadku wniesienia przez beneficjenta rzeczywistego wniosku zgodnie z art. 15 ust. 1 lit. c rozporządzenia 2016/679, w odniesieniu do podmiotów </w:t>
      </w:r>
      <w:r w:rsidR="00A15E00" w:rsidRPr="002D70AC">
        <w:t xml:space="preserve">wymienionych </w:t>
      </w:r>
      <w:r w:rsidRPr="002D70AC">
        <w:t>w art. 68d ust. 2 pkt 1–3</w:t>
      </w:r>
      <w:r w:rsidR="00386139" w:rsidRPr="002D70AC">
        <w:t>,</w:t>
      </w:r>
      <w:r w:rsidRPr="002D70AC">
        <w:t xml:space="preserve"> udostępnia się wyłącznie dane</w:t>
      </w:r>
      <w:r w:rsidR="00C451E5" w:rsidRPr="002D70AC">
        <w:t>, o których mowa</w:t>
      </w:r>
      <w:r w:rsidRPr="002D70AC">
        <w:t xml:space="preserve"> w art. 68e ust. 1 pkt 5.</w:t>
      </w:r>
    </w:p>
    <w:p w14:paraId="7AEBE75E" w14:textId="1EB0E22E" w:rsidR="00D06B93" w:rsidRPr="00355351" w:rsidRDefault="00D06B93" w:rsidP="00D06B93">
      <w:pPr>
        <w:pStyle w:val="ZARTzmartartykuempunktem"/>
      </w:pPr>
      <w:r w:rsidRPr="00355351">
        <w:t>Art. 70h. Podmioty i instytucje obowiązane</w:t>
      </w:r>
      <w:r w:rsidR="00A15E00">
        <w:t xml:space="preserve"> wymienione </w:t>
      </w:r>
      <w:r w:rsidRPr="00284E8F">
        <w:t>w art. 68a ust. 1</w:t>
      </w:r>
      <w:r w:rsidRPr="00991277">
        <w:t xml:space="preserve"> oraz wnioskodawcy, o których mowa w art. 68d ust. 1, przetwarzają informacje, </w:t>
      </w:r>
      <w:r w:rsidRPr="00355351">
        <w:t>o których mowa w art. 59, w tym dane osobowe, uzyskane z Rejestru.</w:t>
      </w:r>
    </w:p>
    <w:p w14:paraId="471803D3" w14:textId="30242A02" w:rsidR="00D06B93" w:rsidRPr="00355351" w:rsidRDefault="00D06B93" w:rsidP="00D06B93">
      <w:pPr>
        <w:pStyle w:val="ZARTzmartartykuempunktem"/>
      </w:pPr>
      <w:r w:rsidRPr="00355351">
        <w:t>Art. 70i. Informacje, o których mowa w art. 59</w:t>
      </w:r>
      <w:r w:rsidR="00E906F4">
        <w:t>,</w:t>
      </w:r>
      <w:r w:rsidRPr="00355351">
        <w:t xml:space="preserve"> przetwarzane w </w:t>
      </w:r>
      <w:r w:rsidRPr="002D70AC">
        <w:t>celach określonych w ustawie, podlegają zabezpieczeniom zapobiegającym nadużyciom lub niezgodnemu z prawem dostępowi</w:t>
      </w:r>
      <w:r w:rsidR="002D70AC" w:rsidRPr="002D70AC">
        <w:t>,</w:t>
      </w:r>
      <w:r w:rsidRPr="002D70AC">
        <w:t xml:space="preserve"> lub przekazywaniu, polegającym co najmniej na:</w:t>
      </w:r>
    </w:p>
    <w:p w14:paraId="7F578719" w14:textId="7777777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dopuszczeniu przez administratora danych przetwarzanych w Rejestrze do przetwarzania tych informacji wyłącznie osób do tego uprawnionych;</w:t>
      </w:r>
    </w:p>
    <w:p w14:paraId="5BE6B4EE" w14:textId="640E6EF9" w:rsidR="00D06B93" w:rsidRPr="00355351" w:rsidRDefault="00D06B93" w:rsidP="00D06B93">
      <w:pPr>
        <w:pStyle w:val="ZPKTzmpktartykuempunktem"/>
      </w:pPr>
      <w:r w:rsidRPr="00355351">
        <w:lastRenderedPageBreak/>
        <w:t>2)</w:t>
      </w:r>
      <w:r w:rsidRPr="00355351">
        <w:tab/>
        <w:t>zobowiązaniu podmiotów i instytucji obowiązanych wymienionych w art. 68a ust. 1 oraz wnioskodawców, o których mowa w art. 68d ust. 1, do zapewnienia bezpieczeństwa przetwarzanych informacji oraz przetwarzania tych informacji do celów określonych w ustawie;</w:t>
      </w:r>
    </w:p>
    <w:p w14:paraId="3CB7E933" w14:textId="77777777" w:rsidR="00D06B93" w:rsidRPr="00355351" w:rsidRDefault="00D06B93" w:rsidP="00D06B93">
      <w:pPr>
        <w:pStyle w:val="ZPKTzmpktartykuempunktem"/>
      </w:pPr>
      <w:r w:rsidRPr="00355351">
        <w:t>3)</w:t>
      </w:r>
      <w:r w:rsidRPr="00355351">
        <w:tab/>
        <w:t>regularnym testowaniu i doskonaleniu stosowanych środków technicznych i organizacyjnych;</w:t>
      </w:r>
    </w:p>
    <w:p w14:paraId="767A2217" w14:textId="77777777" w:rsidR="00D06B93" w:rsidRPr="00355351" w:rsidRDefault="00D06B93" w:rsidP="00D06B93">
      <w:pPr>
        <w:pStyle w:val="ZPKTzmpktartykuempunktem"/>
      </w:pPr>
      <w:r w:rsidRPr="00355351">
        <w:t>4)</w:t>
      </w:r>
      <w:r w:rsidRPr="00355351">
        <w:tab/>
        <w:t>zapewnieniu bezpiecznej komunikacji w systemie teleinformatycznym, o którym mowa w art. 55;</w:t>
      </w:r>
    </w:p>
    <w:p w14:paraId="467AC105" w14:textId="77777777" w:rsidR="00D06B93" w:rsidRPr="00355351" w:rsidRDefault="00D06B93" w:rsidP="00D06B93">
      <w:pPr>
        <w:pStyle w:val="ZPKTzmpktartykuempunktem"/>
      </w:pPr>
      <w:r w:rsidRPr="00355351">
        <w:t>5)</w:t>
      </w:r>
      <w:r w:rsidRPr="00355351">
        <w:tab/>
        <w:t>zapewnieniu ochrony przed nieuprawnionym dostępem do systemu teleinformatycznego, o którym mowa w art. 55;</w:t>
      </w:r>
    </w:p>
    <w:p w14:paraId="6E4BAF9C" w14:textId="77777777" w:rsidR="00D06B93" w:rsidRPr="00355351" w:rsidRDefault="00D06B93" w:rsidP="00D06B93">
      <w:pPr>
        <w:pStyle w:val="ZPKTzmpktartykuempunktem"/>
      </w:pPr>
      <w:r w:rsidRPr="00355351">
        <w:t>6)</w:t>
      </w:r>
      <w:r w:rsidRPr="00355351">
        <w:tab/>
        <w:t>określeniu zasad bezpieczeństwa przetwarzanych informacji.</w:t>
      </w:r>
    </w:p>
    <w:p w14:paraId="6FAE4838" w14:textId="02E1D0E9" w:rsidR="00F46C8B" w:rsidRDefault="00D06B93" w:rsidP="00D06B93">
      <w:pPr>
        <w:pStyle w:val="ZARTzmartartykuempunktem"/>
      </w:pPr>
      <w:r w:rsidRPr="00355351">
        <w:t>Art. 70j. 1</w:t>
      </w:r>
      <w:r w:rsidR="004F2D56" w:rsidRPr="004F2D56">
        <w:t xml:space="preserve"> Minister właściwy do spraw finansów publicznych udostępnia wzory dokumentów elektronicznych składanych</w:t>
      </w:r>
      <w:r w:rsidR="009A5924">
        <w:t xml:space="preserve"> </w:t>
      </w:r>
      <w:r w:rsidR="00126837" w:rsidRPr="004F2D56">
        <w:t>do organu właściwego w sprawach Rejestru</w:t>
      </w:r>
      <w:r w:rsidR="00126837">
        <w:t xml:space="preserve"> </w:t>
      </w:r>
      <w:r w:rsidR="009A5924">
        <w:t>za pomocą sytemu teleinformatycznego</w:t>
      </w:r>
      <w:r w:rsidR="00F46C8B">
        <w:t>,</w:t>
      </w:r>
      <w:r w:rsidR="009A5924">
        <w:t xml:space="preserve"> o którym mowa w art. 55,</w:t>
      </w:r>
      <w:r w:rsidR="004F2D56" w:rsidRPr="004F2D56">
        <w:t xml:space="preserve"> przez podmioty, </w:t>
      </w:r>
      <w:r w:rsidR="009F0BA3" w:rsidRPr="00427BEC">
        <w:t xml:space="preserve">wymienione </w:t>
      </w:r>
      <w:r w:rsidR="004F2D56" w:rsidRPr="00284E8F">
        <w:t>w</w:t>
      </w:r>
      <w:r w:rsidR="004F2D56" w:rsidRPr="004F2D56">
        <w:t xml:space="preserve"> art. 58, podmioty i instytucje obowiązane wymienione w art. 68a ust. 1 oraz wnioskodawców, o których mowa w art. 61c, art. 68d ust. 1 oraz art. 68</w:t>
      </w:r>
      <w:r w:rsidR="00E25679">
        <w:t>i</w:t>
      </w:r>
      <w:r w:rsidR="004F2D56" w:rsidRPr="004F2D56">
        <w:t xml:space="preserve"> ust. 1 i 2.</w:t>
      </w:r>
    </w:p>
    <w:p w14:paraId="2D56DB4E" w14:textId="77777777" w:rsidR="00F46C8B" w:rsidRPr="00427BEC" w:rsidRDefault="00D06B93" w:rsidP="00F552AF">
      <w:pPr>
        <w:pStyle w:val="ZUSTzmustartykuempunktem"/>
      </w:pPr>
      <w:r w:rsidRPr="00355351">
        <w:t xml:space="preserve">2. Minister właściwy do spraw finansów publicznych </w:t>
      </w:r>
      <w:r w:rsidRPr="00427BEC">
        <w:t>zamieszcza w Biuletynie Informacji Publicznej na stronie podmiotowej urzędu obsługującego tego ministra wzór wniosku o udostępnienie składanego w postaci papierowej.</w:t>
      </w:r>
    </w:p>
    <w:p w14:paraId="5ACD99D2" w14:textId="02A8F5F0" w:rsidR="00D06B93" w:rsidRPr="00355351" w:rsidRDefault="00D06B93" w:rsidP="00D06B93">
      <w:pPr>
        <w:pStyle w:val="ZARTzmartartykuempunktem"/>
      </w:pPr>
      <w:r w:rsidRPr="00355351">
        <w:t>Art. 70k. 1. W sprawach nieuregulowanych w niniejszym rozdziale do decyzji, o których mowa w art. 68f ust. 1 pkt 2 i ust. 7</w:t>
      </w:r>
      <w:r w:rsidR="00D43230" w:rsidRPr="00355351">
        <w:t xml:space="preserve"> i </w:t>
      </w:r>
      <w:r w:rsidRPr="00355351">
        <w:t>art. 68g ust. 3</w:t>
      </w:r>
      <w:r w:rsidR="00F46C8B">
        <w:t>,</w:t>
      </w:r>
      <w:r w:rsidRPr="00355351">
        <w:t xml:space="preserve"> oraz do postanowienia, o którym mowa w art. 70f ust. 2, stosuje się odpowiednio przepisy ustawy z dnia 14 czerwca 1960 r. – Kodeks postępowania administracyjnego.</w:t>
      </w:r>
    </w:p>
    <w:p w14:paraId="1C92F12C" w14:textId="26EFA898" w:rsidR="00D06B93" w:rsidRPr="00355351" w:rsidRDefault="00D06B93" w:rsidP="00D06B93">
      <w:pPr>
        <w:pStyle w:val="ZUSTzmustartykuempunktem"/>
      </w:pPr>
      <w:r w:rsidRPr="00355351">
        <w:t>2. Do biegu terminów, o których mowa w art. 60 ust. 1 i 1a oraz art. 68f ust. 1, 2, 6 i 8, nie wlicza się sobót i dni ustawowo wolnych od pracy.</w:t>
      </w:r>
    </w:p>
    <w:p w14:paraId="4C3ADD54" w14:textId="164DF8D7" w:rsidR="00D06B93" w:rsidRPr="00355351" w:rsidRDefault="00D06B93" w:rsidP="00D06B93">
      <w:pPr>
        <w:pStyle w:val="ZUSTzmustartykuempunktem"/>
      </w:pPr>
      <w:r w:rsidRPr="00355351">
        <w:t xml:space="preserve">3. W przypadku awarii lub zakłóceń funkcjonowania systemu teleinformatycznego, o którym mowa w art. 55, organ właściwy w sprawach Rejestru informuje </w:t>
      </w:r>
      <w:r w:rsidRPr="001474BE">
        <w:t xml:space="preserve">o ich wystąpieniu i usunięciu </w:t>
      </w:r>
      <w:r w:rsidRPr="00355351">
        <w:t>w Biuletynie Informacji Publicznej na stronie podmiotowej urzędu obsługującego ministra właściwego do spraw finansów publicznych. W takim przypadku do biegu terminów, o których mowa w ust. 2, nie wlicza się okresu od chwili wystąpienia awarii lub zakłócenia wskazanych w informacji zamieszczonej w tym Biuletynie do chwili zamieszczenia informacji o ich usunięciu.”;</w:t>
      </w:r>
    </w:p>
    <w:p w14:paraId="0949D023" w14:textId="7FA487F7" w:rsidR="00D06B93" w:rsidRPr="00355351" w:rsidRDefault="00C45EE1" w:rsidP="00D06B93">
      <w:pPr>
        <w:pStyle w:val="PKTpunkt"/>
      </w:pPr>
      <w:r>
        <w:t>20</w:t>
      </w:r>
      <w:r w:rsidR="00D06B93" w:rsidRPr="00355351">
        <w:t>)</w:t>
      </w:r>
      <w:r w:rsidR="00D06B93" w:rsidRPr="00355351">
        <w:tab/>
        <w:t>art. 71 otrzymuje brzmienie:</w:t>
      </w:r>
    </w:p>
    <w:p w14:paraId="6FC2826A" w14:textId="77777777" w:rsidR="00D06B93" w:rsidRPr="00355351" w:rsidRDefault="00D06B93" w:rsidP="00D06B93">
      <w:pPr>
        <w:pStyle w:val="ZARTzmartartykuempunktem"/>
      </w:pPr>
      <w:r w:rsidRPr="00355351">
        <w:lastRenderedPageBreak/>
        <w:t>„</w:t>
      </w:r>
      <w:bookmarkStart w:id="15" w:name="_Hlk222922819"/>
      <w:r w:rsidRPr="00355351">
        <w:t>Art. 71. Minister właściwy do spraw finansów publicznych określi, w drodze rozporządzenia:</w:t>
      </w:r>
    </w:p>
    <w:p w14:paraId="788F6DC3" w14:textId="6B44E583" w:rsidR="00B019D8" w:rsidRPr="00762B53" w:rsidRDefault="00762B53" w:rsidP="00C23B57">
      <w:pPr>
        <w:pStyle w:val="ZPKTzmpktartykuempunktem"/>
      </w:pPr>
      <w:bookmarkStart w:id="16" w:name="_Hlk237339439"/>
      <w:r w:rsidRPr="00762B53">
        <w:t>1)</w:t>
      </w:r>
      <w:r w:rsidRPr="00762B53">
        <w:tab/>
        <w:t>szczegółowy sposób uzyskania dostępu do systemu teleinformatycznego, o którym mowa w art. 55</w:t>
      </w:r>
      <w:r w:rsidR="00F46C8B">
        <w:t>,</w:t>
      </w:r>
      <w:r w:rsidRPr="00762B53">
        <w:t xml:space="preserve"> przez podmioty</w:t>
      </w:r>
      <w:r w:rsidR="00497BB9">
        <w:t xml:space="preserve"> </w:t>
      </w:r>
      <w:r w:rsidR="00497BB9" w:rsidRPr="00427BEC">
        <w:t xml:space="preserve">wymienione </w:t>
      </w:r>
      <w:r w:rsidRPr="00B8356C">
        <w:t xml:space="preserve">w art. 58, </w:t>
      </w:r>
      <w:r w:rsidRPr="00427BEC">
        <w:t>p</w:t>
      </w:r>
      <w:r w:rsidRPr="00762B53">
        <w:t>odmioty i instytucje obowiązane wymienione w art. 68a ust. 1</w:t>
      </w:r>
      <w:r w:rsidR="00C13E73">
        <w:t xml:space="preserve"> oraz</w:t>
      </w:r>
      <w:r w:rsidRPr="00762B53">
        <w:t xml:space="preserve"> wnioskodawców, o których mowa w art. 61c, art. 68d ust. 1 oraz art. 68i ust. 1 i 2</w:t>
      </w:r>
      <w:r>
        <w:t>,</w:t>
      </w:r>
    </w:p>
    <w:p w14:paraId="1E32B343" w14:textId="5CA3CC69" w:rsidR="00B019D8" w:rsidRDefault="00762B53" w:rsidP="00713108">
      <w:pPr>
        <w:pStyle w:val="ZPKTzmpktartykuempunktem"/>
      </w:pPr>
      <w:r w:rsidRPr="00762B53">
        <w:t>2)</w:t>
      </w:r>
      <w:r w:rsidRPr="00762B53">
        <w:tab/>
        <w:t xml:space="preserve">sposób uwierzytelnienia </w:t>
      </w:r>
      <w:r w:rsidR="001474BE">
        <w:t xml:space="preserve">w Rejestrze </w:t>
      </w:r>
      <w:r w:rsidRPr="00762B53">
        <w:t xml:space="preserve">osób, o których mowa w art. 61 ust. 1, art. 68b ust. 2 pkt 3 i ust. 7, </w:t>
      </w:r>
      <w:r w:rsidR="00E66681">
        <w:t xml:space="preserve">art. 68c ust. 2 oraz </w:t>
      </w:r>
      <w:r w:rsidRPr="00762B53">
        <w:t>art. 68e ust. 1 pkt 1 i 4</w:t>
      </w:r>
      <w:r w:rsidR="00E66681">
        <w:t>,</w:t>
      </w:r>
    </w:p>
    <w:p w14:paraId="6A75E567" w14:textId="27C5FCE3" w:rsidR="00C23B57" w:rsidRPr="00427BEC" w:rsidRDefault="00C23B57" w:rsidP="00C23B57">
      <w:pPr>
        <w:pStyle w:val="ZPKTzmpktartykuempunktem"/>
      </w:pPr>
      <w:r w:rsidRPr="00C23B57">
        <w:t>3)</w:t>
      </w:r>
      <w:r w:rsidR="009564EF">
        <w:tab/>
      </w:r>
      <w:r w:rsidRPr="00C23B57">
        <w:t xml:space="preserve">rodzaje podpisów elektronicznych, którymi powinny </w:t>
      </w:r>
      <w:r w:rsidRPr="00427BEC">
        <w:t>być opatrzone:</w:t>
      </w:r>
    </w:p>
    <w:p w14:paraId="085FB7EE" w14:textId="3E2158DA" w:rsidR="00C23B57" w:rsidRDefault="00C23B57" w:rsidP="00C23B57">
      <w:pPr>
        <w:pStyle w:val="ZLITwPKTzmlitwpktartykuempunktem"/>
      </w:pPr>
      <w:r w:rsidRPr="00C23B57">
        <w:t>a)</w:t>
      </w:r>
      <w:r w:rsidR="009564EF">
        <w:tab/>
      </w:r>
      <w:r w:rsidRPr="00C23B57">
        <w:t>zgłoszeni</w:t>
      </w:r>
      <w:r w:rsidR="008A250F">
        <w:t>a</w:t>
      </w:r>
      <w:r w:rsidRPr="00C23B57">
        <w:t>, o który</w:t>
      </w:r>
      <w:r w:rsidR="008A250F">
        <w:t>ch</w:t>
      </w:r>
      <w:r w:rsidRPr="00C23B57">
        <w:t xml:space="preserve"> mowa w art. </w:t>
      </w:r>
      <w:r w:rsidR="00900B45">
        <w:t>61</w:t>
      </w:r>
      <w:r>
        <w:t>,</w:t>
      </w:r>
    </w:p>
    <w:p w14:paraId="006EC4F2" w14:textId="47F7B0E9" w:rsidR="00C23B57" w:rsidRPr="00C23B57" w:rsidRDefault="00C23B57" w:rsidP="00DF10C7">
      <w:pPr>
        <w:pStyle w:val="ZLITwPKTzmlitwpktartykuempunktem"/>
      </w:pPr>
      <w:r>
        <w:t>b)</w:t>
      </w:r>
      <w:r>
        <w:tab/>
      </w:r>
      <w:r w:rsidRPr="00E57C46">
        <w:t>wnios</w:t>
      </w:r>
      <w:r w:rsidR="008A250F">
        <w:t>ki</w:t>
      </w:r>
      <w:r w:rsidRPr="00E57C46">
        <w:t xml:space="preserve"> </w:t>
      </w:r>
      <w:r w:rsidRPr="00C23B57">
        <w:t>o uzyskanie dostępu do Rejestru, o który</w:t>
      </w:r>
      <w:r w:rsidR="008A250F">
        <w:t>ch</w:t>
      </w:r>
      <w:r w:rsidRPr="00C23B57">
        <w:t xml:space="preserve"> mowa w art. 68b ust. 2,</w:t>
      </w:r>
    </w:p>
    <w:p w14:paraId="259DE794" w14:textId="044AB670" w:rsidR="00C23B57" w:rsidRPr="00C23B57" w:rsidRDefault="00C23B57" w:rsidP="00DF10C7">
      <w:pPr>
        <w:pStyle w:val="ZLITwPKTzmlitwpktartykuempunktem"/>
      </w:pPr>
      <w:r>
        <w:t>c</w:t>
      </w:r>
      <w:r w:rsidRPr="00C23B57">
        <w:t>)</w:t>
      </w:r>
      <w:r w:rsidR="009564EF">
        <w:tab/>
      </w:r>
      <w:r w:rsidRPr="00C23B57">
        <w:t>wniosk</w:t>
      </w:r>
      <w:r w:rsidR="008A250F">
        <w:t>i</w:t>
      </w:r>
      <w:r w:rsidRPr="00C23B57">
        <w:t xml:space="preserve"> o udostępnienie,</w:t>
      </w:r>
    </w:p>
    <w:p w14:paraId="4E951CD6" w14:textId="4891D654" w:rsidR="00C23B57" w:rsidRPr="00961AA2" w:rsidRDefault="00C23B57" w:rsidP="00DF10C7">
      <w:pPr>
        <w:pStyle w:val="ZLITwPKTzmlitwpktartykuempunktem"/>
      </w:pPr>
      <w:r>
        <w:t>d</w:t>
      </w:r>
      <w:r w:rsidRPr="00C23B57">
        <w:t>)</w:t>
      </w:r>
      <w:r w:rsidR="009564EF">
        <w:tab/>
      </w:r>
      <w:r w:rsidRPr="00C23B57">
        <w:t>dokumenty, o których mowa w art. 68b ust. 3 i art. 68e ust. 3</w:t>
      </w:r>
      <w:r>
        <w:t>,</w:t>
      </w:r>
    </w:p>
    <w:p w14:paraId="67F02A21" w14:textId="3B879B9F" w:rsidR="00762B53" w:rsidRPr="00EC5796" w:rsidRDefault="00D13869" w:rsidP="009E2ECD">
      <w:pPr>
        <w:pStyle w:val="ZPKTzmpktartykuempunktem"/>
      </w:pPr>
      <w:r>
        <w:t>4</w:t>
      </w:r>
      <w:r w:rsidR="00762B53" w:rsidRPr="00762B53">
        <w:t>)</w:t>
      </w:r>
      <w:r w:rsidR="00762B53" w:rsidRPr="00762B53">
        <w:tab/>
        <w:t xml:space="preserve">szczegółowy </w:t>
      </w:r>
      <w:r w:rsidR="00762B53" w:rsidRPr="00EC5796">
        <w:t>sposób</w:t>
      </w:r>
      <w:r w:rsidR="006C4AA3" w:rsidRPr="00EC5796">
        <w:t xml:space="preserve"> </w:t>
      </w:r>
      <w:r w:rsidR="00762B53" w:rsidRPr="005A5053">
        <w:t>przekaz</w:t>
      </w:r>
      <w:r w:rsidR="006C4AA3" w:rsidRPr="005A5053">
        <w:t>ywa</w:t>
      </w:r>
      <w:r w:rsidR="00762B53" w:rsidRPr="005A5053">
        <w:t>nia</w:t>
      </w:r>
      <w:r w:rsidR="006C4AA3" w:rsidRPr="00EC5796">
        <w:t xml:space="preserve"> za pomocą systemu</w:t>
      </w:r>
      <w:r w:rsidR="00C20FD0" w:rsidRPr="00EC5796">
        <w:t>, o którym mowa w art. 55</w:t>
      </w:r>
      <w:r w:rsidR="00762B53" w:rsidRPr="00EC5796">
        <w:t>:</w:t>
      </w:r>
    </w:p>
    <w:p w14:paraId="038D2CED" w14:textId="343473F8" w:rsidR="00762B53" w:rsidRPr="00D33CA0" w:rsidRDefault="00762B53" w:rsidP="009E2ECD">
      <w:pPr>
        <w:pStyle w:val="ZLITwPKTzmlitwpktartykuempunktem"/>
      </w:pPr>
      <w:r w:rsidRPr="00D33CA0">
        <w:t>a)</w:t>
      </w:r>
      <w:r w:rsidRPr="00D33CA0">
        <w:tab/>
        <w:t>zgłosze</w:t>
      </w:r>
      <w:r w:rsidR="00294740" w:rsidRPr="00D33CA0">
        <w:t>ń</w:t>
      </w:r>
      <w:r w:rsidRPr="00D33CA0">
        <w:t>, o który</w:t>
      </w:r>
      <w:r w:rsidR="00294740" w:rsidRPr="00D33CA0">
        <w:t>ch</w:t>
      </w:r>
      <w:r w:rsidRPr="00D33CA0">
        <w:t xml:space="preserve"> mowa </w:t>
      </w:r>
      <w:r w:rsidR="00740C4C" w:rsidRPr="00D33CA0">
        <w:t>w art. 61,</w:t>
      </w:r>
    </w:p>
    <w:p w14:paraId="5A013A04" w14:textId="2C183816" w:rsidR="00762B53" w:rsidRPr="00D33CA0" w:rsidRDefault="00762B53" w:rsidP="009E2ECD">
      <w:pPr>
        <w:pStyle w:val="ZLITwPKTzmlitwpktartykuempunktem"/>
      </w:pPr>
      <w:r w:rsidRPr="00D33CA0">
        <w:t>b)</w:t>
      </w:r>
      <w:r w:rsidRPr="00D33CA0">
        <w:tab/>
        <w:t xml:space="preserve">informacji </w:t>
      </w:r>
      <w:r w:rsidR="00B05927" w:rsidRPr="00D33CA0">
        <w:t>o odnotowanych rozbieżnościach, o któr</w:t>
      </w:r>
      <w:r w:rsidR="00C20FD0" w:rsidRPr="00D33CA0">
        <w:t>ych</w:t>
      </w:r>
      <w:r w:rsidR="00B05927" w:rsidRPr="00D33CA0">
        <w:t xml:space="preserve"> mowa w</w:t>
      </w:r>
      <w:r w:rsidRPr="00D33CA0">
        <w:t>art. 61a ust. 2 i 3,</w:t>
      </w:r>
    </w:p>
    <w:p w14:paraId="7C1B94F3" w14:textId="0068D9AA" w:rsidR="00762B53" w:rsidRPr="00D33CA0" w:rsidRDefault="00762B53" w:rsidP="009E2ECD">
      <w:pPr>
        <w:pStyle w:val="ZLITwPKTzmlitwpktartykuempunktem"/>
      </w:pPr>
      <w:r w:rsidRPr="00D33CA0">
        <w:t>c)</w:t>
      </w:r>
      <w:r w:rsidRPr="00D33CA0">
        <w:tab/>
        <w:t>wniosk</w:t>
      </w:r>
      <w:r w:rsidR="00740C4C" w:rsidRPr="00D33CA0">
        <w:t>ów</w:t>
      </w:r>
      <w:r w:rsidRPr="00D33CA0">
        <w:t>, o który</w:t>
      </w:r>
      <w:r w:rsidR="00740C4C" w:rsidRPr="00D33CA0">
        <w:t>ch</w:t>
      </w:r>
      <w:r w:rsidRPr="00D33CA0">
        <w:t xml:space="preserve"> mowa w art. 61c,</w:t>
      </w:r>
    </w:p>
    <w:p w14:paraId="492E24E3" w14:textId="229B7D61" w:rsidR="00762B53" w:rsidRPr="00D33CA0" w:rsidRDefault="00762B53" w:rsidP="009E2ECD">
      <w:pPr>
        <w:pStyle w:val="ZLITwPKTzmlitwpktartykuempunktem"/>
      </w:pPr>
      <w:r w:rsidRPr="00D33CA0">
        <w:t>d)</w:t>
      </w:r>
      <w:r w:rsidRPr="00D33CA0">
        <w:tab/>
      </w:r>
      <w:r w:rsidR="00C20FD0" w:rsidRPr="00D33CA0">
        <w:t xml:space="preserve">wniosków </w:t>
      </w:r>
      <w:r w:rsidR="008A250F" w:rsidRPr="00D33CA0">
        <w:t>o uzyskanie dostępu do Rejestru</w:t>
      </w:r>
      <w:r w:rsidRPr="00D33CA0">
        <w:t>, o który</w:t>
      </w:r>
      <w:r w:rsidR="00875D5B" w:rsidRPr="00D33CA0">
        <w:t>ch</w:t>
      </w:r>
      <w:r w:rsidRPr="00D33CA0">
        <w:t xml:space="preserve"> mowa w art. 68b ust. 2, oraz </w:t>
      </w:r>
      <w:r w:rsidR="003414AC" w:rsidRPr="00D33CA0">
        <w:t xml:space="preserve">aktualizacji lub </w:t>
      </w:r>
      <w:r w:rsidRPr="00D33CA0">
        <w:t>korekty</w:t>
      </w:r>
      <w:r w:rsidR="003414AC" w:rsidRPr="00D33CA0">
        <w:t xml:space="preserve"> danych zawartych w tych wnioskach</w:t>
      </w:r>
      <w:r w:rsidRPr="00D33CA0">
        <w:t>,</w:t>
      </w:r>
    </w:p>
    <w:p w14:paraId="0A4A06FD" w14:textId="42A720CD" w:rsidR="00762B53" w:rsidRPr="00D33CA0" w:rsidRDefault="00762B53" w:rsidP="009E2ECD">
      <w:pPr>
        <w:pStyle w:val="ZLITwPKTzmlitwpktartykuempunktem"/>
      </w:pPr>
      <w:r w:rsidRPr="00D33CA0">
        <w:t>e)</w:t>
      </w:r>
      <w:r w:rsidRPr="00D33CA0">
        <w:tab/>
        <w:t>wniosk</w:t>
      </w:r>
      <w:r w:rsidR="00740C4C" w:rsidRPr="00D33CA0">
        <w:t>ów</w:t>
      </w:r>
      <w:r w:rsidRPr="00D33CA0">
        <w:t xml:space="preserve"> o udostępnienie,</w:t>
      </w:r>
    </w:p>
    <w:p w14:paraId="54FAC850" w14:textId="13C28274" w:rsidR="00762B53" w:rsidRPr="00D33CA0" w:rsidRDefault="00D13869" w:rsidP="009E2ECD">
      <w:pPr>
        <w:pStyle w:val="ZPKTzmpktartykuempunktem"/>
      </w:pPr>
      <w:r w:rsidRPr="00D33CA0">
        <w:t>5</w:t>
      </w:r>
      <w:r w:rsidR="00762B53" w:rsidRPr="00D33CA0">
        <w:t>)</w:t>
      </w:r>
      <w:r w:rsidR="00762B53" w:rsidRPr="00D33CA0">
        <w:tab/>
        <w:t>szczegółowy sposób udostępniania informacji o beneficjentach rzeczywistych</w:t>
      </w:r>
      <w:r w:rsidR="003414AC" w:rsidRPr="00D33CA0">
        <w:t xml:space="preserve"> za pomocą systemu, o którym mowa w art. 55</w:t>
      </w:r>
      <w:r w:rsidR="00762B53" w:rsidRPr="00D33CA0">
        <w:t>:</w:t>
      </w:r>
    </w:p>
    <w:p w14:paraId="33E38BF1" w14:textId="1DD8243E" w:rsidR="00762B53" w:rsidRPr="00D33CA0" w:rsidRDefault="00762B53" w:rsidP="009E2ECD">
      <w:pPr>
        <w:pStyle w:val="ZLITwPKTzmlitwpktartykuempunktem"/>
      </w:pPr>
      <w:r w:rsidRPr="00D33CA0">
        <w:t>a)</w:t>
      </w:r>
      <w:r w:rsidRPr="00D33CA0">
        <w:tab/>
        <w:t>podmiotom i instytucjom obowiązanym wymienionym w art. 68a ust. 1,</w:t>
      </w:r>
    </w:p>
    <w:p w14:paraId="3B7C5F16" w14:textId="10DD73C9" w:rsidR="00762B53" w:rsidRPr="00D33CA0" w:rsidRDefault="00762B53" w:rsidP="009E2ECD">
      <w:pPr>
        <w:pStyle w:val="ZLITwPKTzmlitwpktartykuempunktem"/>
      </w:pPr>
      <w:r w:rsidRPr="00D33CA0">
        <w:t>b)</w:t>
      </w:r>
      <w:r w:rsidRPr="00D33CA0">
        <w:tab/>
        <w:t>wnioskodawcom składającym wniosek o udostępnienie,</w:t>
      </w:r>
    </w:p>
    <w:p w14:paraId="2D58B439" w14:textId="09542218" w:rsidR="00762B53" w:rsidRPr="00D33CA0" w:rsidRDefault="00762B53" w:rsidP="009E2ECD">
      <w:pPr>
        <w:pStyle w:val="ZLITwPKTzmlitwpktartykuempunktem"/>
      </w:pPr>
      <w:r w:rsidRPr="00D33CA0">
        <w:t>c)</w:t>
      </w:r>
      <w:r w:rsidRPr="00D33CA0">
        <w:tab/>
        <w:t>wnioskodawcom, o których mowa w art. 68i ust. 1 i 2,</w:t>
      </w:r>
    </w:p>
    <w:p w14:paraId="021572E3" w14:textId="55A2960D" w:rsidR="00D86836" w:rsidRPr="00762B53" w:rsidRDefault="00D13869" w:rsidP="009E2ECD">
      <w:pPr>
        <w:pStyle w:val="ZPKTzmpktartykuempunktem"/>
      </w:pPr>
      <w:r w:rsidRPr="00D33CA0">
        <w:t>6</w:t>
      </w:r>
      <w:r w:rsidR="00762B53" w:rsidRPr="00D33CA0">
        <w:t>)</w:t>
      </w:r>
      <w:r w:rsidR="00762B53" w:rsidRPr="00D33CA0">
        <w:tab/>
      </w:r>
      <w:r w:rsidR="003B6A13" w:rsidRPr="005A5053">
        <w:t>szczegółow</w:t>
      </w:r>
      <w:r w:rsidR="00D70159" w:rsidRPr="005A5053">
        <w:t>e</w:t>
      </w:r>
      <w:r w:rsidR="003B6A13" w:rsidRPr="005A5053">
        <w:t xml:space="preserve"> </w:t>
      </w:r>
      <w:r w:rsidR="00D70159" w:rsidRPr="005A5053">
        <w:t xml:space="preserve">kryteria wyszukiwania </w:t>
      </w:r>
      <w:r w:rsidR="00D86836" w:rsidRPr="005A5053">
        <w:t xml:space="preserve">danych </w:t>
      </w:r>
      <w:r w:rsidR="00D70159" w:rsidRPr="005A5053">
        <w:t xml:space="preserve">w systemie, o którym mowa w art. 55, </w:t>
      </w:r>
      <w:r w:rsidR="00D70159">
        <w:t xml:space="preserve">umożliwiające </w:t>
      </w:r>
      <w:r w:rsidR="00D70159" w:rsidRPr="00D70159">
        <w:t xml:space="preserve">pozyskanie </w:t>
      </w:r>
      <w:r w:rsidR="00D70159">
        <w:t>informacji zgromadzonych w Rejestrze,</w:t>
      </w:r>
      <w:r w:rsidR="003B6A13" w:rsidRPr="003B6A13">
        <w:t xml:space="preserve"> </w:t>
      </w:r>
    </w:p>
    <w:p w14:paraId="3CCC8610" w14:textId="68391103" w:rsidR="00F35877" w:rsidRPr="002C540B" w:rsidRDefault="00D13869">
      <w:pPr>
        <w:pStyle w:val="ZPKTzmpktartykuempunktem"/>
      </w:pPr>
      <w:r>
        <w:t>7</w:t>
      </w:r>
      <w:r w:rsidR="00762B53" w:rsidRPr="00762B53">
        <w:t>)</w:t>
      </w:r>
      <w:r w:rsidR="00762B53" w:rsidRPr="00762B53">
        <w:tab/>
        <w:t>zakres danych zawartych w potwierdzeniu</w:t>
      </w:r>
      <w:bookmarkStart w:id="17" w:name="_Hlk222990948"/>
      <w:r w:rsidR="00F11D3B">
        <w:t>, o którym mowa w art. 68f ust. 3</w:t>
      </w:r>
    </w:p>
    <w:bookmarkEnd w:id="16"/>
    <w:bookmarkEnd w:id="17"/>
    <w:p w14:paraId="0BDA58AF" w14:textId="490437F9" w:rsidR="00AC7A91" w:rsidRPr="00AC7A91" w:rsidRDefault="00D06B93" w:rsidP="006C2F73">
      <w:pPr>
        <w:pStyle w:val="ZCZWSPPKTzmczciwsppktartykuempunktem"/>
      </w:pPr>
      <w:r w:rsidRPr="00355351">
        <w:t xml:space="preserve">– </w:t>
      </w:r>
      <w:bookmarkEnd w:id="15"/>
      <w:r w:rsidR="00AC7A91">
        <w:t xml:space="preserve">mając na uwadze konieczność zapewnienia bezpiecznego, sprawnego i </w:t>
      </w:r>
      <w:r w:rsidR="00AC7A91" w:rsidRPr="00335927">
        <w:t>wiarygodnego</w:t>
      </w:r>
      <w:r w:rsidR="00AC7A91" w:rsidRPr="00E24591">
        <w:t xml:space="preserve"> </w:t>
      </w:r>
      <w:r w:rsidR="00D33677">
        <w:t>p</w:t>
      </w:r>
      <w:r w:rsidR="00AC7A91">
        <w:t>rzekazywania</w:t>
      </w:r>
      <w:r w:rsidR="006E7A6A">
        <w:t xml:space="preserve"> </w:t>
      </w:r>
      <w:r w:rsidR="00D33677">
        <w:t xml:space="preserve">za pomocą systemu, o którym mowa w art. 55, zgłoszeń, </w:t>
      </w:r>
      <w:r w:rsidR="00335927">
        <w:t>informacji, danych</w:t>
      </w:r>
      <w:r w:rsidR="0078530D">
        <w:t xml:space="preserve">, </w:t>
      </w:r>
      <w:r w:rsidR="00335927">
        <w:t xml:space="preserve">dokumentów </w:t>
      </w:r>
      <w:r w:rsidR="0078530D">
        <w:t xml:space="preserve">i </w:t>
      </w:r>
      <w:r w:rsidR="006E7A6A">
        <w:t>składan</w:t>
      </w:r>
      <w:r w:rsidR="0078530D">
        <w:t>ych</w:t>
      </w:r>
      <w:r w:rsidR="006E7A6A">
        <w:t xml:space="preserve"> wniosków</w:t>
      </w:r>
      <w:r w:rsidR="00D33677">
        <w:t xml:space="preserve"> oraz</w:t>
      </w:r>
      <w:r w:rsidR="0036703F">
        <w:t xml:space="preserve"> </w:t>
      </w:r>
      <w:r w:rsidR="00335927">
        <w:t xml:space="preserve">prawidłowego udostępniania informacji o beneficjentach rzeczywistych, </w:t>
      </w:r>
      <w:r w:rsidR="0036703F">
        <w:t xml:space="preserve">a także konieczność zapewnienia </w:t>
      </w:r>
      <w:r w:rsidR="0036703F">
        <w:lastRenderedPageBreak/>
        <w:t xml:space="preserve">bezpieczeństwa przetwarzanych w Rejestrze </w:t>
      </w:r>
      <w:r w:rsidR="00D33677">
        <w:t>informacji i danych oraz</w:t>
      </w:r>
      <w:r w:rsidR="0036703F">
        <w:t xml:space="preserve"> ich ochrony przed nieuprawnionym</w:t>
      </w:r>
      <w:r w:rsidR="00335927">
        <w:t xml:space="preserve"> ujawnieniem i dostępem.</w:t>
      </w:r>
      <w:r w:rsidR="00532979" w:rsidRPr="00355351">
        <w:t>”;</w:t>
      </w:r>
      <w:r w:rsidR="00335927">
        <w:t xml:space="preserve"> </w:t>
      </w:r>
    </w:p>
    <w:p w14:paraId="2A353E1B" w14:textId="0B5FF002" w:rsidR="00D06B93" w:rsidRPr="00355351" w:rsidRDefault="00C45EE1" w:rsidP="00D06B93">
      <w:pPr>
        <w:pStyle w:val="PKTpunkt"/>
      </w:pPr>
      <w:r>
        <w:t>21</w:t>
      </w:r>
      <w:r w:rsidR="00D06B93" w:rsidRPr="00355351">
        <w:t>)</w:t>
      </w:r>
      <w:r w:rsidR="00D06B93" w:rsidRPr="00355351">
        <w:tab/>
        <w:t>po rozdziale 6 dodaje się rozdział 6a w brzmieniu:</w:t>
      </w:r>
    </w:p>
    <w:p w14:paraId="579C67AD" w14:textId="7A87312C" w:rsidR="00D06B93" w:rsidRPr="00355351" w:rsidRDefault="00D06B93" w:rsidP="00F552AF">
      <w:pPr>
        <w:pStyle w:val="ZROZDZODDZOZNzmoznrozdzoddzartykuempunktem"/>
      </w:pPr>
      <w:bookmarkStart w:id="18" w:name="_Hlk225839860"/>
      <w:r w:rsidRPr="00355351">
        <w:t>„Rozdział 6a</w:t>
      </w:r>
    </w:p>
    <w:p w14:paraId="264237D5" w14:textId="5288AACE" w:rsidR="00D06B93" w:rsidRPr="00355351" w:rsidRDefault="001839F8" w:rsidP="00F552AF">
      <w:pPr>
        <w:pStyle w:val="ZROZDZODDZPRZEDMzmprzedmrozdzoddzartykuempunktem"/>
      </w:pPr>
      <w:r>
        <w:t xml:space="preserve">System teleinformatyczny </w:t>
      </w:r>
      <w:r w:rsidR="00BF6747">
        <w:t xml:space="preserve">służący przeciwdziałaniu praniu </w:t>
      </w:r>
      <w:r w:rsidR="004C0115">
        <w:t xml:space="preserve">pieniędzy </w:t>
      </w:r>
      <w:r w:rsidR="00BF6747">
        <w:t>oraz finansowaniu terroryzmu</w:t>
      </w:r>
      <w:r w:rsidR="00CB0AE9">
        <w:t xml:space="preserve"> </w:t>
      </w:r>
    </w:p>
    <w:p w14:paraId="135A6B19" w14:textId="737E2E06" w:rsidR="00D06B93" w:rsidRPr="00355351" w:rsidRDefault="00D06B93" w:rsidP="00D06B93">
      <w:pPr>
        <w:pStyle w:val="ZARTzmartartykuempunktem"/>
      </w:pPr>
      <w:r w:rsidRPr="00355351">
        <w:t xml:space="preserve">Art. 71b. </w:t>
      </w:r>
      <w:r w:rsidR="00DE4B83">
        <w:t>O</w:t>
      </w:r>
      <w:r w:rsidRPr="00355351">
        <w:t xml:space="preserve">bowiązane do uzyskania dostępu do </w:t>
      </w:r>
      <w:r w:rsidR="00CB0AE9">
        <w:t xml:space="preserve">SIGIIF </w:t>
      </w:r>
      <w:r w:rsidRPr="00355351">
        <w:t>są:</w:t>
      </w:r>
    </w:p>
    <w:p w14:paraId="0ECB64AB" w14:textId="4AB8A3A6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instytucje obowiązane przed nawiązaniem pierwszych stosunków gospodarczych albo przeprowadzeniem pierwszej transakcji okazjonalnej;</w:t>
      </w:r>
    </w:p>
    <w:p w14:paraId="2BE1ABA5" w14:textId="1E85E987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podmioty, o których mowa w art. 105</w:t>
      </w:r>
      <w:r w:rsidR="0022125B" w:rsidRPr="00355351">
        <w:t xml:space="preserve"> ust. 1–4</w:t>
      </w:r>
      <w:r w:rsidRPr="00355351">
        <w:t xml:space="preserve">, przed pierwszym przekazaniem lub udostępnieniem informacji lub dokumentów, o których mowa w art. 83 ust. 1, wniesieniem wniosku, o którym mowa w art. 105 ust. 1, 3 i 4, oraz przed udostępnieniem informacji na podstawie art. 105 ust. 2. </w:t>
      </w:r>
    </w:p>
    <w:p w14:paraId="0B82A346" w14:textId="77777777" w:rsidR="00D06B93" w:rsidRPr="00355351" w:rsidRDefault="00D06B93" w:rsidP="00D06B93">
      <w:pPr>
        <w:pStyle w:val="ZARTzmartartykuempunktem"/>
      </w:pPr>
      <w:r w:rsidRPr="00355351">
        <w:t xml:space="preserve">Art. 71c. 1. Uzyskanie dostępu do SIGIIF przez instytucję obowiązaną wymaga: </w:t>
      </w:r>
    </w:p>
    <w:p w14:paraId="2DBE6F1A" w14:textId="30BD382C" w:rsidR="00D06B93" w:rsidRPr="00355351" w:rsidRDefault="00D06B93" w:rsidP="00355351">
      <w:pPr>
        <w:pStyle w:val="ZPKTzmpktartykuempunktem"/>
      </w:pPr>
      <w:r w:rsidRPr="00355351">
        <w:t>1)</w:t>
      </w:r>
      <w:r w:rsidRPr="00355351">
        <w:tab/>
        <w:t xml:space="preserve">przekazania </w:t>
      </w:r>
      <w:r w:rsidRPr="00B00892">
        <w:t>Generalnemu Inspektorowi z</w:t>
      </w:r>
      <w:r w:rsidRPr="00355351">
        <w:t>a pomocą SIGIIF wniosku o uzyskanie dostępu do SIGIIF zawierającego następujące dane identyfikujące instytucję obowiązaną:</w:t>
      </w:r>
    </w:p>
    <w:p w14:paraId="7DB8F489" w14:textId="382C7BBD" w:rsidR="00D06B93" w:rsidRPr="00355351" w:rsidRDefault="00D06B93" w:rsidP="00D06B93">
      <w:pPr>
        <w:pStyle w:val="ZLITwPKTzmlitwpktartykuempunktem"/>
      </w:pPr>
      <w:r w:rsidRPr="00355351">
        <w:t>a)</w:t>
      </w:r>
      <w:r w:rsidRPr="00355351">
        <w:tab/>
        <w:t>nazw</w:t>
      </w:r>
      <w:r w:rsidR="00237C77">
        <w:t>ę</w:t>
      </w:r>
      <w:r w:rsidRPr="00355351">
        <w:t xml:space="preserve"> (firm</w:t>
      </w:r>
      <w:r w:rsidR="00237C77">
        <w:t>ę</w:t>
      </w:r>
      <w:r w:rsidRPr="00355351">
        <w:t>)</w:t>
      </w:r>
      <w:r w:rsidR="00651EF3">
        <w:t>,</w:t>
      </w:r>
      <w:r w:rsidRPr="00355351">
        <w:t xml:space="preserve"> z wyjątkiem instytucji obowiązanych</w:t>
      </w:r>
      <w:r w:rsidR="003F091F">
        <w:t>, o których mowa</w:t>
      </w:r>
      <w:r w:rsidRPr="00355351">
        <w:t xml:space="preserve"> w </w:t>
      </w:r>
      <w:r w:rsidR="0068720A">
        <w:t>lit. d</w:t>
      </w:r>
      <w:r w:rsidR="00BB2AD3" w:rsidRPr="00355351">
        <w:t>,</w:t>
      </w:r>
    </w:p>
    <w:p w14:paraId="3B8A1F89" w14:textId="38780DA8" w:rsidR="00D06B93" w:rsidRPr="00355351" w:rsidRDefault="00D06B93" w:rsidP="00D06B93">
      <w:pPr>
        <w:pStyle w:val="ZLITwPKTzmlitwpktartykuempunktem"/>
      </w:pPr>
      <w:r w:rsidRPr="00355351">
        <w:t>b)</w:t>
      </w:r>
      <w:r w:rsidRPr="00355351">
        <w:tab/>
        <w:t>form</w:t>
      </w:r>
      <w:r w:rsidR="00237C77">
        <w:t>ę</w:t>
      </w:r>
      <w:r w:rsidRPr="00355351">
        <w:t xml:space="preserve"> organizacyjn</w:t>
      </w:r>
      <w:r w:rsidR="00E57C46">
        <w:t>ą</w:t>
      </w:r>
      <w:r w:rsidR="00BB2AD3" w:rsidRPr="00355351">
        <w:t>,</w:t>
      </w:r>
    </w:p>
    <w:p w14:paraId="3CE896AC" w14:textId="5B51BCEB" w:rsidR="00D06B93" w:rsidRPr="00940A4E" w:rsidRDefault="00D06B93" w:rsidP="00D06B93">
      <w:pPr>
        <w:pStyle w:val="ZLITwPKTzmlitwpktartykuempunktem"/>
        <w:rPr>
          <w:highlight w:val="yellow"/>
        </w:rPr>
      </w:pPr>
      <w:r w:rsidRPr="00355351">
        <w:t>c)</w:t>
      </w:r>
      <w:r w:rsidRPr="00355351">
        <w:tab/>
        <w:t>NIP, z wyjątkiem instytucji obowiązanych</w:t>
      </w:r>
      <w:r w:rsidR="003F091F">
        <w:t xml:space="preserve">, o których </w:t>
      </w:r>
      <w:r w:rsidR="003F091F" w:rsidRPr="00EC5796">
        <w:t>mowa</w:t>
      </w:r>
      <w:r w:rsidRPr="005A5053">
        <w:t xml:space="preserve"> w </w:t>
      </w:r>
      <w:r w:rsidR="003F091F" w:rsidRPr="005A5053">
        <w:t>lit. d</w:t>
      </w:r>
      <w:r w:rsidR="00BB2AD3" w:rsidRPr="005A5053">
        <w:t>,</w:t>
      </w:r>
    </w:p>
    <w:p w14:paraId="41E91E66" w14:textId="6FB79884" w:rsidR="00D06B93" w:rsidRPr="00355351" w:rsidRDefault="00D06B93" w:rsidP="00D06B93">
      <w:pPr>
        <w:pStyle w:val="ZLITwPKTzmlitwpktartykuempunktem"/>
      </w:pPr>
      <w:r w:rsidRPr="00355351">
        <w:t>d)</w:t>
      </w:r>
      <w:r w:rsidRPr="00355351">
        <w:tab/>
        <w:t>imię i nazwisko, numer PESEL</w:t>
      </w:r>
      <w:r w:rsidR="00B710D2" w:rsidRPr="00355351">
        <w:t xml:space="preserve"> </w:t>
      </w:r>
      <w:r w:rsidRPr="00355351">
        <w:t>– gdy instytucja obowiązana jest:</w:t>
      </w:r>
    </w:p>
    <w:p w14:paraId="274007B2" w14:textId="69C97CAE" w:rsidR="00D06B93" w:rsidRPr="00355351" w:rsidRDefault="008F66D6" w:rsidP="00DA438E">
      <w:pPr>
        <w:pStyle w:val="ZTIRwPKTzmtirwpktartykuempunktem"/>
      </w:pPr>
      <w:r w:rsidRPr="00355351">
        <w:t>–</w:t>
      </w:r>
      <w:r w:rsidR="00D06B93" w:rsidRPr="00355351">
        <w:tab/>
        <w:t>radcą prawnym lub prawnikiem zagranicznym wykonującym zawód w ramach stosunku pracy w spółkach, o których mowa w art. 8 ust. 1 ustawy z dnia 6 lipca 1982 r. o radcach prawnych, lub</w:t>
      </w:r>
    </w:p>
    <w:p w14:paraId="5E740CEE" w14:textId="4A917553" w:rsidR="00D06B93" w:rsidRPr="00355351" w:rsidRDefault="008F66D6" w:rsidP="005A5053">
      <w:pPr>
        <w:pStyle w:val="ZTIRwPKTzmtirwpktartykuempunktem"/>
      </w:pPr>
      <w:r w:rsidRPr="00355351">
        <w:t>–</w:t>
      </w:r>
      <w:r w:rsidR="00D06B93" w:rsidRPr="00355351">
        <w:tab/>
        <w:t>doradcą podatkowym wykonującym zawód w ramach stosunku pracy w podmiotach, o których mowa w art. 4 ust. 1 pkt 1 i 3 ustawy z dnia 5 lipca 1996 r. o doradztwie podatkowym</w:t>
      </w:r>
      <w:r w:rsidR="00237C77">
        <w:t>,</w:t>
      </w:r>
    </w:p>
    <w:p w14:paraId="2520FB6D" w14:textId="5DE4BC15" w:rsidR="00D06B93" w:rsidRPr="00355351" w:rsidRDefault="00D06B93" w:rsidP="00D06B93">
      <w:pPr>
        <w:pStyle w:val="ZLITwPKTzmlitwpktartykuempunktem"/>
      </w:pPr>
      <w:r w:rsidRPr="00355351">
        <w:t>e)</w:t>
      </w:r>
      <w:r w:rsidRPr="00355351">
        <w:tab/>
      </w:r>
      <w:r w:rsidR="003F091F">
        <w:t xml:space="preserve">określenie </w:t>
      </w:r>
      <w:r w:rsidRPr="00355351">
        <w:t xml:space="preserve">rodzaju albo rodzajów </w:t>
      </w:r>
      <w:r w:rsidR="003F091F">
        <w:t xml:space="preserve">działalności prowadzonej przez </w:t>
      </w:r>
      <w:r w:rsidRPr="00355351">
        <w:t>instytucj</w:t>
      </w:r>
      <w:r w:rsidR="003F091F">
        <w:t>ę</w:t>
      </w:r>
      <w:r w:rsidRPr="00355351">
        <w:t xml:space="preserve"> obowiązan</w:t>
      </w:r>
      <w:r w:rsidR="003F091F">
        <w:t>ą</w:t>
      </w:r>
      <w:r w:rsidR="00BB2AD3" w:rsidRPr="00355351">
        <w:t>,</w:t>
      </w:r>
    </w:p>
    <w:p w14:paraId="7D5A4CD3" w14:textId="00275565" w:rsidR="00D06B93" w:rsidRPr="00940A4E" w:rsidRDefault="00D06B93" w:rsidP="00D06B93">
      <w:pPr>
        <w:pStyle w:val="ZLITwPKTzmlitwpktartykuempunktem"/>
        <w:rPr>
          <w:highlight w:val="yellow"/>
        </w:rPr>
      </w:pPr>
      <w:r w:rsidRPr="00355351">
        <w:t>f)</w:t>
      </w:r>
      <w:r w:rsidRPr="00355351">
        <w:tab/>
        <w:t>w przypadku gdy prowadzenie działalności instytucji obowiązan</w:t>
      </w:r>
      <w:r w:rsidR="009979F3">
        <w:t>ej</w:t>
      </w:r>
      <w:r w:rsidRPr="00355351">
        <w:t xml:space="preserve"> jest związane z określonym w odrębnych przepisach obowiązkiem uzyskania wpisu </w:t>
      </w:r>
      <w:r w:rsidRPr="00355351">
        <w:lastRenderedPageBreak/>
        <w:t>do rejestru, ewidencji lub wpisu na listę – nazw</w:t>
      </w:r>
      <w:r w:rsidR="00237C77">
        <w:t>ę</w:t>
      </w:r>
      <w:r w:rsidRPr="00355351">
        <w:t xml:space="preserve"> tego rejestru, ewidencji lub listy wraz z numerem tego wpisu,</w:t>
      </w:r>
      <w:r w:rsidR="00B8356C" w:rsidRPr="00355351" w:rsidDel="00B8356C">
        <w:t xml:space="preserve"> </w:t>
      </w:r>
    </w:p>
    <w:p w14:paraId="0C423EC1" w14:textId="6851BEBB" w:rsidR="00D06B93" w:rsidRPr="00355351" w:rsidRDefault="00D06B93" w:rsidP="00D06B93">
      <w:pPr>
        <w:pStyle w:val="ZLITwPKTzmlitwpktartykuempunktem"/>
      </w:pPr>
      <w:r w:rsidRPr="00355351">
        <w:t>g)</w:t>
      </w:r>
      <w:r w:rsidRPr="00355351">
        <w:tab/>
        <w:t xml:space="preserve">adres siedziby lub adres </w:t>
      </w:r>
      <w:r w:rsidR="004F50C7">
        <w:t xml:space="preserve">miejsca </w:t>
      </w:r>
      <w:r w:rsidRPr="00355351">
        <w:t>prowadzenia działalności</w:t>
      </w:r>
      <w:r w:rsidR="00BB2AD3" w:rsidRPr="00355351">
        <w:t>,</w:t>
      </w:r>
    </w:p>
    <w:p w14:paraId="646E2E94" w14:textId="2779EB55" w:rsidR="00D06B93" w:rsidRPr="00355351" w:rsidRDefault="00D06B93" w:rsidP="00D06B93">
      <w:pPr>
        <w:pStyle w:val="ZLITwPKTzmlitwpktartykuempunktem"/>
      </w:pPr>
      <w:r w:rsidRPr="00355351">
        <w:t>h)</w:t>
      </w:r>
      <w:r w:rsidRPr="00355351">
        <w:tab/>
        <w:t>adres do doręczeń elektronicznych, adres elektronicznej skrzynki pocztowej i numer telefonu instytucji obowiązanej</w:t>
      </w:r>
      <w:r w:rsidR="00BB2AD3" w:rsidRPr="00355351">
        <w:t>,</w:t>
      </w:r>
    </w:p>
    <w:p w14:paraId="71FDD401" w14:textId="48537D78" w:rsidR="00D06B93" w:rsidRPr="00355351" w:rsidRDefault="00D06B93" w:rsidP="00D06B93">
      <w:pPr>
        <w:pStyle w:val="ZLITwPKTzmlitwpktartykuempunktem"/>
      </w:pPr>
      <w:r w:rsidRPr="00355351">
        <w:t>i)</w:t>
      </w:r>
      <w:r w:rsidRPr="00355351">
        <w:tab/>
        <w:t>dan</w:t>
      </w:r>
      <w:r w:rsidR="00237C77">
        <w:t>e</w:t>
      </w:r>
      <w:r w:rsidRPr="00355351">
        <w:t xml:space="preserve"> osoby fizycznej przekazującej </w:t>
      </w:r>
      <w:r w:rsidR="00535FD7" w:rsidRPr="00355351">
        <w:t>wniosek o uzyskanie dostępu do SIGIIF</w:t>
      </w:r>
      <w:r w:rsidR="00535FD7" w:rsidRPr="00355351" w:rsidDel="00535FD7">
        <w:t xml:space="preserve"> </w:t>
      </w:r>
      <w:r w:rsidRPr="00355351">
        <w:t>w imieniu tej instytucji</w:t>
      </w:r>
      <w:r w:rsidRPr="00EC5796">
        <w:t xml:space="preserve">, </w:t>
      </w:r>
      <w:r w:rsidRPr="005A5053">
        <w:t xml:space="preserve">niezbędne do uwierzytelnienia tej osoby </w:t>
      </w:r>
      <w:r w:rsidRPr="00355351">
        <w:t>w SIGIIF</w:t>
      </w:r>
      <w:r w:rsidR="004C6A18">
        <w:t>,</w:t>
      </w:r>
      <w:r w:rsidRPr="00355351">
        <w:t xml:space="preserve"> oraz jej stanowisk</w:t>
      </w:r>
      <w:r w:rsidR="00237C77">
        <w:t>o</w:t>
      </w:r>
      <w:r w:rsidRPr="00355351">
        <w:t>, numer telefonu i adres elektronicznej skrzynki pocztowej</w:t>
      </w:r>
      <w:r w:rsidR="00BB2AD3" w:rsidRPr="00355351">
        <w:t>,</w:t>
      </w:r>
    </w:p>
    <w:p w14:paraId="31BB2E50" w14:textId="1AD1DE62" w:rsidR="00D06B93" w:rsidRPr="00355351" w:rsidRDefault="00D06B93" w:rsidP="00D06B93">
      <w:pPr>
        <w:pStyle w:val="ZLITwPKTzmlitwpktartykuempunktem"/>
      </w:pPr>
      <w:r w:rsidRPr="00355351">
        <w:t>j)</w:t>
      </w:r>
      <w:r w:rsidRPr="00355351">
        <w:tab/>
        <w:t>informacj</w:t>
      </w:r>
      <w:r w:rsidR="00237C77">
        <w:t>ę</w:t>
      </w:r>
      <w:r w:rsidRPr="00355351">
        <w:t xml:space="preserve"> o wyznaczonym pracowniku, o którym mowa w art. 8, zawierając</w:t>
      </w:r>
      <w:r w:rsidR="00237C77">
        <w:t>ą</w:t>
      </w:r>
      <w:r w:rsidRPr="00355351">
        <w:t xml:space="preserve"> jego imię, nazwisko, stanowisko, numer telefonu i adres elektronicznej skrzynki pocztowej</w:t>
      </w:r>
      <w:r w:rsidR="00BB2AD3" w:rsidRPr="00355351">
        <w:t>,</w:t>
      </w:r>
    </w:p>
    <w:p w14:paraId="74EC87F4" w14:textId="71C0FBF8" w:rsidR="00D06B93" w:rsidRPr="00355351" w:rsidRDefault="00D06B93" w:rsidP="00D06B93">
      <w:pPr>
        <w:pStyle w:val="ZLITwPKTzmlitwpktartykuempunktem"/>
      </w:pPr>
      <w:r w:rsidRPr="00355351">
        <w:t>k)</w:t>
      </w:r>
      <w:r w:rsidRPr="00355351">
        <w:tab/>
        <w:t>oświadczeni</w:t>
      </w:r>
      <w:r w:rsidR="00237C77">
        <w:t>e</w:t>
      </w:r>
      <w:r w:rsidR="001E3CC1">
        <w:t xml:space="preserve"> osoby przekazującej wniosek </w:t>
      </w:r>
      <w:r w:rsidRPr="00355351">
        <w:t>o prawdziwości przekazanych informacji składan</w:t>
      </w:r>
      <w:r w:rsidR="004F093B">
        <w:t>e</w:t>
      </w:r>
      <w:r w:rsidRPr="00355351">
        <w:t xml:space="preserve"> pod rygorem odpowiedzialności karnej za złożenie fałszywego oświadczenia, o treści: „Jestem świadomy</w:t>
      </w:r>
      <w:r w:rsidR="004F093B">
        <w:t>(-ma)</w:t>
      </w:r>
      <w:r w:rsidRPr="00355351">
        <w:t xml:space="preserve"> odpowiedzialności karnej za złożenie fałszywego oświadczenia.”, przy czym klauzula ta zastępuje pouczenie o odpowiedzialności karnej za złożenie fałszywego oświadczenia</w:t>
      </w:r>
      <w:r w:rsidR="00445576">
        <w:t>;</w:t>
      </w:r>
    </w:p>
    <w:p w14:paraId="31289420" w14:textId="2F766AE2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</w:r>
      <w:bookmarkStart w:id="19" w:name="_Hlk227573019"/>
      <w:r w:rsidR="00445576">
        <w:t>p</w:t>
      </w:r>
      <w:r w:rsidRPr="00355351">
        <w:t>otwierdzenia przez Generalnego Inspektora uzyskania dostępu do SIGIIF</w:t>
      </w:r>
      <w:bookmarkEnd w:id="19"/>
      <w:r w:rsidRPr="00355351">
        <w:t>.</w:t>
      </w:r>
    </w:p>
    <w:p w14:paraId="7CC76C75" w14:textId="138F545B" w:rsidR="00D06B93" w:rsidRPr="00355351" w:rsidRDefault="00D06B93" w:rsidP="00D06B93">
      <w:pPr>
        <w:pStyle w:val="ZUSTzmustartykuempunktem"/>
      </w:pPr>
      <w:r w:rsidRPr="00355351">
        <w:t xml:space="preserve">2. W przypadku gdy </w:t>
      </w:r>
      <w:r w:rsidR="001E3CC1">
        <w:t xml:space="preserve">wniosek o uzyskanie dostępu do SIGIIF </w:t>
      </w:r>
      <w:r w:rsidRPr="005A5053">
        <w:t>składa</w:t>
      </w:r>
      <w:r w:rsidRPr="00EC5796">
        <w:t xml:space="preserve"> </w:t>
      </w:r>
      <w:r w:rsidRPr="00355351">
        <w:t xml:space="preserve">inna osoba niż osoba uprawniona do </w:t>
      </w:r>
      <w:r w:rsidR="00427B67">
        <w:t xml:space="preserve">działania w imieniu </w:t>
      </w:r>
      <w:r w:rsidR="00237C77">
        <w:t>instytucji obowiązanej</w:t>
      </w:r>
      <w:r w:rsidRPr="00355351">
        <w:t xml:space="preserve"> zgodnie z wykazem lub innym rejestrem, do którego Generalny Inspektor ma dostęp drogą elektroniczną, </w:t>
      </w:r>
      <w:r w:rsidR="008B03AD">
        <w:t>do wniosku dołącza się</w:t>
      </w:r>
      <w:r w:rsidRPr="00355351">
        <w:t xml:space="preserve"> dokument w postaci elektronicznej opatrzony podpisem elektronicznym osoby lub osób upoważnionych do reprezentacji instytucji obowiązanej</w:t>
      </w:r>
      <w:r w:rsidR="00445576">
        <w:t>,</w:t>
      </w:r>
      <w:r w:rsidRPr="00355351">
        <w:t xml:space="preserve"> potwierdzający wyznaczenie osoby</w:t>
      </w:r>
      <w:r w:rsidR="00F76EA9">
        <w:t>, o której mowa</w:t>
      </w:r>
      <w:r w:rsidRPr="00355351">
        <w:t xml:space="preserve"> w ust. 1 pkt 1 lit</w:t>
      </w:r>
      <w:r w:rsidR="00BB2AD3" w:rsidRPr="00355351">
        <w:t>.</w:t>
      </w:r>
      <w:r w:rsidRPr="00355351">
        <w:t xml:space="preserve"> i.</w:t>
      </w:r>
    </w:p>
    <w:p w14:paraId="0998C6BC" w14:textId="18F45CE0" w:rsidR="00D06B93" w:rsidRPr="00355351" w:rsidRDefault="00D06B93" w:rsidP="00D06B93">
      <w:pPr>
        <w:pStyle w:val="ZUSTzmustartykuempunktem"/>
      </w:pPr>
      <w:r w:rsidRPr="00355351">
        <w:t>3. Przed wydaniem potwierdzenia, o którym mowa w ust. 1 pkt 2, w przypadku stwierdzenia przez Generalnego Inspektora brak</w:t>
      </w:r>
      <w:r w:rsidR="000226DE">
        <w:t>ów</w:t>
      </w:r>
      <w:r w:rsidRPr="00355351">
        <w:t xml:space="preserve"> lub błęd</w:t>
      </w:r>
      <w:r w:rsidR="000226DE">
        <w:t>ów</w:t>
      </w:r>
      <w:r w:rsidRPr="00355351">
        <w:t xml:space="preserve"> we wniosku, o którym mowa w ust. 1 pkt 1, Generalny Inspektor wzywa </w:t>
      </w:r>
      <w:r w:rsidR="009B7EF4">
        <w:t xml:space="preserve">wnioskodawcę </w:t>
      </w:r>
      <w:r w:rsidRPr="00355351">
        <w:t xml:space="preserve">do usunięcia braków lub </w:t>
      </w:r>
      <w:r w:rsidR="008425F4">
        <w:t>korekty</w:t>
      </w:r>
      <w:r w:rsidR="008425F4" w:rsidRPr="00355351">
        <w:t xml:space="preserve"> </w:t>
      </w:r>
      <w:r w:rsidRPr="00355351">
        <w:t xml:space="preserve">błędów, w wyznaczonym terminie, </w:t>
      </w:r>
      <w:r w:rsidR="004F093B">
        <w:t>niekrótszym</w:t>
      </w:r>
      <w:r w:rsidRPr="00355351">
        <w:t xml:space="preserve"> niż 3 dni</w:t>
      </w:r>
      <w:r w:rsidR="00630897">
        <w:t>,</w:t>
      </w:r>
      <w:r w:rsidRPr="00355351">
        <w:t xml:space="preserve"> z pouczeniem, że nieusunięcie tych braków lub </w:t>
      </w:r>
      <w:r w:rsidR="008425F4">
        <w:t xml:space="preserve">brak korekty </w:t>
      </w:r>
      <w:r w:rsidRPr="00355351">
        <w:t>tych błędów spowoduj</w:t>
      </w:r>
      <w:r w:rsidR="004F093B">
        <w:t>ą</w:t>
      </w:r>
      <w:r w:rsidRPr="00355351">
        <w:t xml:space="preserve"> pozostawienie tego wniosku bez rozpoznania.</w:t>
      </w:r>
    </w:p>
    <w:p w14:paraId="450CC215" w14:textId="46014F84" w:rsidR="00D06B93" w:rsidRPr="00355351" w:rsidRDefault="00D06B93" w:rsidP="00D06B93">
      <w:pPr>
        <w:pStyle w:val="ZUSTzmustartykuempunktem"/>
      </w:pPr>
      <w:r w:rsidRPr="00355351">
        <w:t>4. Generalny Inspektor odmawia</w:t>
      </w:r>
      <w:r w:rsidR="00D53031">
        <w:t>,</w:t>
      </w:r>
      <w:r w:rsidR="00957813" w:rsidRPr="00355351">
        <w:t xml:space="preserve"> </w:t>
      </w:r>
      <w:r w:rsidRPr="00355351">
        <w:t>w drodze decyzji</w:t>
      </w:r>
      <w:r w:rsidR="00D53031">
        <w:t>,</w:t>
      </w:r>
      <w:r w:rsidRPr="00355351">
        <w:t xml:space="preserve"> uzyskania dostępu do SIGIIF </w:t>
      </w:r>
      <w:r w:rsidR="00957813" w:rsidRPr="00355351">
        <w:t>w przypadku ustalenia, że</w:t>
      </w:r>
      <w:r w:rsidR="000C34FB">
        <w:t xml:space="preserve"> </w:t>
      </w:r>
      <w:r w:rsidR="000D446C">
        <w:t>wnioskodawca</w:t>
      </w:r>
      <w:r w:rsidR="00957813" w:rsidRPr="00355351">
        <w:t>, który przekazał wniosek, o którym mowa w ust.</w:t>
      </w:r>
      <w:r w:rsidR="00630897">
        <w:t> </w:t>
      </w:r>
      <w:r w:rsidR="00957813" w:rsidRPr="00355351">
        <w:t xml:space="preserve">1 pkt 1, nie </w:t>
      </w:r>
      <w:r w:rsidR="004F093B">
        <w:t xml:space="preserve">ma </w:t>
      </w:r>
      <w:r w:rsidR="00957813" w:rsidRPr="00355351">
        <w:t>statusu instytucji obowiązanej</w:t>
      </w:r>
      <w:r w:rsidRPr="00355351">
        <w:t>.</w:t>
      </w:r>
    </w:p>
    <w:p w14:paraId="157E8AC7" w14:textId="77777777" w:rsidR="00D06B93" w:rsidRPr="00355351" w:rsidRDefault="00D06B93" w:rsidP="00D06B93">
      <w:pPr>
        <w:pStyle w:val="ZUSTzmustartykuempunktem"/>
      </w:pPr>
      <w:r w:rsidRPr="00355351">
        <w:t>5. Generalny Inspektor z urzędu:</w:t>
      </w:r>
    </w:p>
    <w:p w14:paraId="329EC464" w14:textId="7BBB1FCC" w:rsidR="00D06B93" w:rsidRPr="00355351" w:rsidRDefault="00D06B93" w:rsidP="00D06B93">
      <w:pPr>
        <w:pStyle w:val="ZPKTzmpktartykuempunktem"/>
      </w:pPr>
      <w:r w:rsidRPr="00355351">
        <w:lastRenderedPageBreak/>
        <w:t>1)</w:t>
      </w:r>
      <w:r w:rsidRPr="00355351">
        <w:tab/>
        <w:t>dokonuje sprostowania danych, o których mowa w ust. 1</w:t>
      </w:r>
      <w:r w:rsidR="009B0B73" w:rsidRPr="00355351">
        <w:t>,</w:t>
      </w:r>
      <w:r w:rsidRPr="00355351">
        <w:t xml:space="preserve"> gdy dane te zawierają oczywiste </w:t>
      </w:r>
      <w:r w:rsidRPr="007E7DAA">
        <w:t>błędy</w:t>
      </w:r>
      <w:r w:rsidR="00B860F4" w:rsidRPr="007E7DAA">
        <w:t xml:space="preserve"> l</w:t>
      </w:r>
      <w:r w:rsidR="00B860F4">
        <w:t>ub omyłki</w:t>
      </w:r>
      <w:r w:rsidRPr="00355351">
        <w:t>;</w:t>
      </w:r>
    </w:p>
    <w:p w14:paraId="7A3A9947" w14:textId="3B545C83" w:rsidR="009B0B73" w:rsidRPr="00355351" w:rsidRDefault="00D06B93" w:rsidP="009B0B73">
      <w:pPr>
        <w:pStyle w:val="ZPKTzmpktartykuempunktem"/>
      </w:pPr>
      <w:r w:rsidRPr="00355351">
        <w:t>2)</w:t>
      </w:r>
      <w:r w:rsidRPr="00355351">
        <w:tab/>
      </w:r>
      <w:r w:rsidR="00B860F4">
        <w:t xml:space="preserve">odbiera </w:t>
      </w:r>
      <w:r w:rsidRPr="00355351">
        <w:t xml:space="preserve">dostęp do SIGIIF </w:t>
      </w:r>
      <w:r w:rsidR="009B0B73" w:rsidRPr="00355351">
        <w:t>podmiot</w:t>
      </w:r>
      <w:r w:rsidR="00B860F4">
        <w:t>owi</w:t>
      </w:r>
      <w:r w:rsidR="009B0B73" w:rsidRPr="00355351">
        <w:t>, co do któr</w:t>
      </w:r>
      <w:r w:rsidR="004643D9" w:rsidRPr="00355351">
        <w:t>ego</w:t>
      </w:r>
      <w:r w:rsidR="009B0B73" w:rsidRPr="00355351">
        <w:t xml:space="preserve"> </w:t>
      </w:r>
      <w:r w:rsidR="004F093B">
        <w:t>uzyskał</w:t>
      </w:r>
      <w:r w:rsidR="009B0B73" w:rsidRPr="00355351">
        <w:t xml:space="preserve"> informacje o utracie statusu instytucji obowiązanej</w:t>
      </w:r>
      <w:r w:rsidR="004643D9" w:rsidRPr="00355351">
        <w:t xml:space="preserve">, </w:t>
      </w:r>
      <w:r w:rsidR="009B0B73" w:rsidRPr="00355351">
        <w:t xml:space="preserve">w szczególności o wykreśleniu </w:t>
      </w:r>
      <w:r w:rsidR="004643D9" w:rsidRPr="00355351">
        <w:t xml:space="preserve">tego </w:t>
      </w:r>
      <w:r w:rsidR="009B0B73" w:rsidRPr="00355351">
        <w:t>podmiotu z Centralnej Ewidencji i Informacji o Działalności Gospodarczej albo z Krajowego Rejestru Sądowego.</w:t>
      </w:r>
    </w:p>
    <w:p w14:paraId="007CE87E" w14:textId="6CEF2A5A" w:rsidR="00D06B93" w:rsidRPr="00355351" w:rsidRDefault="00D06B93" w:rsidP="002C7522">
      <w:pPr>
        <w:pStyle w:val="ZARTzmartartykuempunktem"/>
      </w:pPr>
      <w:r w:rsidRPr="00355351">
        <w:t xml:space="preserve">Art. 71d. 1. </w:t>
      </w:r>
      <w:r w:rsidR="00F16F1F">
        <w:t>W związku z</w:t>
      </w:r>
      <w:r w:rsidR="00F16F1F" w:rsidRPr="00355351">
        <w:t xml:space="preserve"> </w:t>
      </w:r>
      <w:r w:rsidR="00CC4C1F" w:rsidRPr="00355351">
        <w:t>uzyskani</w:t>
      </w:r>
      <w:r w:rsidR="00F16F1F">
        <w:t xml:space="preserve">em </w:t>
      </w:r>
      <w:r w:rsidR="00CC4C1F" w:rsidRPr="00630897">
        <w:t>dostępu do SIGIIF, o którym mowa w art. 71c ust. 1, tworzy się w SIGIIF konto dla instytucji obowiązanej</w:t>
      </w:r>
      <w:r w:rsidRPr="00630897">
        <w:t>.</w:t>
      </w:r>
    </w:p>
    <w:p w14:paraId="52EFC8A5" w14:textId="70E39ADE" w:rsidR="00D06B93" w:rsidRPr="006B5F96" w:rsidRDefault="00D06B93" w:rsidP="002C7522">
      <w:pPr>
        <w:pStyle w:val="ZUSTzmustartykuempunktem"/>
      </w:pPr>
      <w:r w:rsidRPr="00EC5796">
        <w:t>2. Instytucj</w:t>
      </w:r>
      <w:r w:rsidR="00C35997" w:rsidRPr="00EC5796">
        <w:t>a</w:t>
      </w:r>
      <w:r w:rsidRPr="00EC5796">
        <w:t xml:space="preserve"> obowiązan</w:t>
      </w:r>
      <w:r w:rsidR="00C35997" w:rsidRPr="006B5F96">
        <w:t>a</w:t>
      </w:r>
      <w:r w:rsidRPr="006B5F96">
        <w:t xml:space="preserve"> po utworzeniu konta, o którym mowa w ust. 1, przekazuj</w:t>
      </w:r>
      <w:r w:rsidR="00C35997" w:rsidRPr="006B5F96">
        <w:t>e</w:t>
      </w:r>
      <w:r w:rsidRPr="006B5F96">
        <w:t xml:space="preserve"> Generalnemu Inspektorowi dane osób fizycznych, w przypadku ich wyznaczenia, wykonujących w imieniu t</w:t>
      </w:r>
      <w:r w:rsidR="00C35997" w:rsidRPr="006B5F96">
        <w:t>ej</w:t>
      </w:r>
      <w:r w:rsidRPr="006B5F96">
        <w:t xml:space="preserve"> instytucji obowiązan</w:t>
      </w:r>
      <w:r w:rsidR="00C35997" w:rsidRPr="006B5F96">
        <w:t>ej</w:t>
      </w:r>
      <w:r w:rsidRPr="006B5F96">
        <w:t xml:space="preserve"> czynności związane z:</w:t>
      </w:r>
    </w:p>
    <w:p w14:paraId="53F1357D" w14:textId="6832951E" w:rsidR="00D06B93" w:rsidRPr="006B5F96" w:rsidRDefault="00D06B93" w:rsidP="00D06B93">
      <w:pPr>
        <w:pStyle w:val="ZPKTzmpktartykuempunktem"/>
      </w:pPr>
      <w:r w:rsidRPr="006B5F96">
        <w:t>1)</w:t>
      </w:r>
      <w:r w:rsidRPr="006B5F96">
        <w:tab/>
        <w:t xml:space="preserve">realizacją obowiązków ustawowych </w:t>
      </w:r>
      <w:r w:rsidR="00C35997" w:rsidRPr="006B5F96">
        <w:t xml:space="preserve">tej </w:t>
      </w:r>
      <w:r w:rsidRPr="006B5F96">
        <w:t>instytucji obowiązan</w:t>
      </w:r>
      <w:r w:rsidR="00C35997" w:rsidRPr="006B5F96">
        <w:t>ej</w:t>
      </w:r>
      <w:r w:rsidRPr="006B5F96">
        <w:t xml:space="preserve"> za pomocą SIGIIF,</w:t>
      </w:r>
    </w:p>
    <w:p w14:paraId="679DCFA7" w14:textId="3433A6B0" w:rsidR="00D06B93" w:rsidRPr="006B5F96" w:rsidRDefault="00D06B93" w:rsidP="00D06B93">
      <w:pPr>
        <w:pStyle w:val="ZPKTzmpktartykuempunktem"/>
      </w:pPr>
      <w:r w:rsidRPr="006B5F96">
        <w:t>2)</w:t>
      </w:r>
      <w:r w:rsidRPr="006B5F96">
        <w:tab/>
        <w:t>udostępnieniem t</w:t>
      </w:r>
      <w:r w:rsidR="00C35997" w:rsidRPr="006B5F96">
        <w:t>ej</w:t>
      </w:r>
      <w:r w:rsidRPr="006B5F96">
        <w:t xml:space="preserve"> instytucj</w:t>
      </w:r>
      <w:r w:rsidR="00C35997" w:rsidRPr="006B5F96">
        <w:t>i</w:t>
      </w:r>
      <w:r w:rsidRPr="006B5F96">
        <w:t xml:space="preserve"> obowiązan</w:t>
      </w:r>
      <w:r w:rsidR="00C35997" w:rsidRPr="006B5F96">
        <w:t>ej</w:t>
      </w:r>
      <w:r w:rsidRPr="006B5F96">
        <w:t xml:space="preserve"> informacji, o których mowa w art. 59</w:t>
      </w:r>
    </w:p>
    <w:p w14:paraId="2C34324E" w14:textId="77777777" w:rsidR="00D06B93" w:rsidRPr="00355351" w:rsidRDefault="00D06B93" w:rsidP="00D06B93">
      <w:pPr>
        <w:pStyle w:val="ZCZWSPPKTzmczciwsppktartykuempunktem"/>
      </w:pPr>
      <w:r w:rsidRPr="006B5F96">
        <w:t xml:space="preserve">– w zakresie </w:t>
      </w:r>
      <w:r w:rsidRPr="005A5053">
        <w:t xml:space="preserve">niezbędnym do uwierzytelnienia tych osób </w:t>
      </w:r>
      <w:r w:rsidRPr="00EC5796">
        <w:t>w SIGIIF oraz ich stanowisko, numer telefo</w:t>
      </w:r>
      <w:r w:rsidRPr="006B5F96">
        <w:t>nu i adres elektronicznej skrzynki pocztowej</w:t>
      </w:r>
      <w:r w:rsidRPr="00355351">
        <w:t>.</w:t>
      </w:r>
    </w:p>
    <w:p w14:paraId="697A9EBE" w14:textId="2E6DD419" w:rsidR="00D06B93" w:rsidRPr="00355351" w:rsidRDefault="00D06B93" w:rsidP="00D06B93">
      <w:pPr>
        <w:pStyle w:val="ZUSTzmustartykuempunktem"/>
      </w:pPr>
      <w:r w:rsidRPr="00355351">
        <w:t>3. Użytkownikami konta, o którym mowa w ust. 1, są osoby, o których mowa w ust.</w:t>
      </w:r>
      <w:r w:rsidR="00630897">
        <w:t> </w:t>
      </w:r>
      <w:r w:rsidRPr="00355351">
        <w:t>2 oraz art. 71c ust. 1 pkt 1 lit. i.</w:t>
      </w:r>
    </w:p>
    <w:p w14:paraId="2028D902" w14:textId="5208EEFD" w:rsidR="00D06B93" w:rsidRPr="00355351" w:rsidRDefault="00D06B93" w:rsidP="00D06B93">
      <w:pPr>
        <w:pStyle w:val="ZUSTzmustartykuempunktem"/>
      </w:pPr>
      <w:r w:rsidRPr="00355351">
        <w:t>4. Warunkiem dostępu do konta, o którym mowa w ust. 1, jest uwierzytelnienie się w SIGIIF użytkownika konta.</w:t>
      </w:r>
    </w:p>
    <w:p w14:paraId="76DE8ACC" w14:textId="1C16C074" w:rsidR="00E1012B" w:rsidRPr="00355351" w:rsidRDefault="00E1012B" w:rsidP="00D06B93">
      <w:pPr>
        <w:pStyle w:val="ZUSTzmustartykuempunktem"/>
      </w:pPr>
      <w:r w:rsidRPr="00355351">
        <w:t>5. W przypadku zmiany danych, o których mowa w ust. 2 oraz w art. 71c ust. 1 pkt</w:t>
      </w:r>
      <w:r w:rsidR="002C4909">
        <w:t> </w:t>
      </w:r>
      <w:r w:rsidRPr="00355351">
        <w:t>1, instytucja obowiązana dokonuje niezwłocznie ich aktualizacji.</w:t>
      </w:r>
    </w:p>
    <w:p w14:paraId="5A19F07A" w14:textId="2AD5C061" w:rsidR="00D06B93" w:rsidRPr="00355351" w:rsidRDefault="00D06B93" w:rsidP="00F552AF">
      <w:pPr>
        <w:pStyle w:val="ZARTzmartartykuempunktem"/>
      </w:pPr>
      <w:r w:rsidRPr="00355351">
        <w:t>Art. 71e. 1. Uzyskanie dostępu do SIGIIF przez podmiot, o który</w:t>
      </w:r>
      <w:r w:rsidR="00C35997">
        <w:t>m</w:t>
      </w:r>
      <w:r w:rsidRPr="00355351">
        <w:t xml:space="preserve"> mowa w art. 105</w:t>
      </w:r>
      <w:r w:rsidR="00314168" w:rsidRPr="00355351">
        <w:t xml:space="preserve"> ust. 1–4</w:t>
      </w:r>
      <w:r w:rsidRPr="00355351">
        <w:t>, wymaga:</w:t>
      </w:r>
    </w:p>
    <w:p w14:paraId="302B4E7D" w14:textId="1E40E0C8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 xml:space="preserve">przekazania Generalnemu Inspektorowi za pomocą SIGIIF </w:t>
      </w:r>
      <w:r w:rsidR="00FE00A4">
        <w:t xml:space="preserve">wniosku o uzyskanie dostępu do SIGIIF zawierającego </w:t>
      </w:r>
      <w:r w:rsidRPr="00355351">
        <w:t>następując</w:t>
      </w:r>
      <w:r w:rsidR="00FE00A4">
        <w:t>e</w:t>
      </w:r>
      <w:r w:rsidRPr="00355351">
        <w:t xml:space="preserve"> dan</w:t>
      </w:r>
      <w:r w:rsidR="00FE00A4">
        <w:t>e</w:t>
      </w:r>
      <w:r w:rsidRPr="00355351">
        <w:t xml:space="preserve"> identyfikując</w:t>
      </w:r>
      <w:r w:rsidR="00FE00A4">
        <w:t>e</w:t>
      </w:r>
      <w:r w:rsidRPr="00355351">
        <w:t xml:space="preserve"> te</w:t>
      </w:r>
      <w:r w:rsidR="00C35997">
        <w:t>n</w:t>
      </w:r>
      <w:r w:rsidRPr="00355351">
        <w:t xml:space="preserve"> podmiot:</w:t>
      </w:r>
    </w:p>
    <w:p w14:paraId="086EE6E8" w14:textId="39FC14F9" w:rsidR="00D06B93" w:rsidRPr="00355351" w:rsidRDefault="00D06B93" w:rsidP="00D06B93">
      <w:pPr>
        <w:pStyle w:val="ZLITwPKTzmlitwpktartykuempunktem"/>
      </w:pPr>
      <w:r w:rsidRPr="00355351">
        <w:t>a)</w:t>
      </w:r>
      <w:r w:rsidRPr="00355351">
        <w:tab/>
        <w:t>nazw</w:t>
      </w:r>
      <w:r w:rsidR="00FE00A4">
        <w:t>ę</w:t>
      </w:r>
      <w:r w:rsidRPr="00355351">
        <w:t xml:space="preserve"> podmiotu</w:t>
      </w:r>
      <w:r w:rsidR="00252CF3" w:rsidRPr="00355351">
        <w:t>,</w:t>
      </w:r>
    </w:p>
    <w:p w14:paraId="219D0F6D" w14:textId="16BD76C4" w:rsidR="00D06B93" w:rsidRPr="00355351" w:rsidRDefault="00D06B93" w:rsidP="00D06B93">
      <w:pPr>
        <w:pStyle w:val="ZLITwPKTzmlitwpktartykuempunktem"/>
      </w:pPr>
      <w:r w:rsidRPr="00355351">
        <w:t>b)</w:t>
      </w:r>
      <w:r w:rsidRPr="00355351">
        <w:tab/>
        <w:t>adres jego siedziby</w:t>
      </w:r>
      <w:r w:rsidR="00252CF3" w:rsidRPr="00355351">
        <w:t>,</w:t>
      </w:r>
    </w:p>
    <w:p w14:paraId="21658478" w14:textId="7EC70030" w:rsidR="00D06B93" w:rsidRPr="00355351" w:rsidRDefault="00D06B93" w:rsidP="00D06B93">
      <w:pPr>
        <w:pStyle w:val="ZLITwPKTzmlitwpktartykuempunktem"/>
      </w:pPr>
      <w:r w:rsidRPr="00355351">
        <w:t>c)</w:t>
      </w:r>
      <w:r w:rsidRPr="00355351">
        <w:tab/>
        <w:t>NIP</w:t>
      </w:r>
      <w:r w:rsidR="006001A0">
        <w:t xml:space="preserve"> jednostki organizacyjnej obsługującej podmiot</w:t>
      </w:r>
      <w:r w:rsidR="00252CF3" w:rsidRPr="00355351">
        <w:t>,</w:t>
      </w:r>
    </w:p>
    <w:p w14:paraId="4E97A817" w14:textId="64E0BF41" w:rsidR="00D06B93" w:rsidRPr="00355351" w:rsidRDefault="00D06B93" w:rsidP="00D06B93">
      <w:pPr>
        <w:pStyle w:val="ZLITwPKTzmlitwpktartykuempunktem"/>
      </w:pPr>
      <w:r w:rsidRPr="00355351">
        <w:t>d)</w:t>
      </w:r>
      <w:r w:rsidRPr="00355351">
        <w:tab/>
      </w:r>
      <w:r w:rsidR="00FE00A4">
        <w:t xml:space="preserve">adres </w:t>
      </w:r>
      <w:r w:rsidR="00FE00A4" w:rsidRPr="00355351">
        <w:t>do doręczeń elektronicznych</w:t>
      </w:r>
      <w:r w:rsidR="00FE00A4">
        <w:t>,</w:t>
      </w:r>
      <w:r w:rsidR="00FE00A4" w:rsidRPr="00355351">
        <w:t xml:space="preserve"> </w:t>
      </w:r>
      <w:r w:rsidRPr="00355351">
        <w:t>adres elektronicznej skrzynki pocztowej i numer telefonu tego podmiotu</w:t>
      </w:r>
      <w:r w:rsidR="00252CF3" w:rsidRPr="00355351">
        <w:t>,</w:t>
      </w:r>
    </w:p>
    <w:p w14:paraId="2B18528C" w14:textId="34C20355" w:rsidR="00D06B93" w:rsidRPr="00355351" w:rsidRDefault="00D06B93" w:rsidP="00D06B93">
      <w:pPr>
        <w:pStyle w:val="ZLITwPKTzmlitwpktartykuempunktem"/>
      </w:pPr>
      <w:r w:rsidRPr="00355351">
        <w:t>e)</w:t>
      </w:r>
      <w:r w:rsidRPr="00355351">
        <w:tab/>
        <w:t>dan</w:t>
      </w:r>
      <w:r w:rsidR="00FE00A4">
        <w:t>e</w:t>
      </w:r>
      <w:r w:rsidRPr="00355351">
        <w:t xml:space="preserve"> osoby fizycznej przekazującej </w:t>
      </w:r>
      <w:r w:rsidR="00FE00A4">
        <w:t xml:space="preserve">wniosek o uzyskanie dostępu do SIGIIF </w:t>
      </w:r>
      <w:r w:rsidRPr="00355351">
        <w:t>w imieniu tego podmiotu, niezbędn</w:t>
      </w:r>
      <w:r w:rsidR="003E17A8">
        <w:t>e</w:t>
      </w:r>
      <w:r w:rsidRPr="00355351">
        <w:t xml:space="preserve"> do uwierzytelnienia tej osoby w SIGIIF</w:t>
      </w:r>
      <w:r w:rsidR="00630897">
        <w:t>,</w:t>
      </w:r>
      <w:r w:rsidRPr="00355351">
        <w:t xml:space="preserve"> oraz jej stanowisk</w:t>
      </w:r>
      <w:r w:rsidR="003E17A8">
        <w:t>o</w:t>
      </w:r>
      <w:r w:rsidRPr="00355351">
        <w:t>, numer telefonu i adres elektronicznej skrzynki pocztowej</w:t>
      </w:r>
      <w:r w:rsidR="00252CF3" w:rsidRPr="00355351">
        <w:t>;</w:t>
      </w:r>
    </w:p>
    <w:p w14:paraId="5F2396AE" w14:textId="3BC53AE0" w:rsidR="00D06B93" w:rsidRPr="00355351" w:rsidRDefault="00D06B93" w:rsidP="00D06B93">
      <w:pPr>
        <w:pStyle w:val="ZPKTzmpktartykuempunktem"/>
      </w:pPr>
      <w:r w:rsidRPr="00355351">
        <w:lastRenderedPageBreak/>
        <w:t>2)</w:t>
      </w:r>
      <w:r w:rsidRPr="00355351">
        <w:tab/>
      </w:r>
      <w:r w:rsidR="00D05F0E">
        <w:t>p</w:t>
      </w:r>
      <w:r w:rsidRPr="00355351">
        <w:t>otwierdzenia przez Generalnego Inspektora uzyskania dostępu do SIGIIF.</w:t>
      </w:r>
    </w:p>
    <w:p w14:paraId="73587889" w14:textId="2FE1DC70" w:rsidR="00D06B93" w:rsidRPr="00355351" w:rsidRDefault="00D06B93" w:rsidP="00D06B93">
      <w:pPr>
        <w:pStyle w:val="ZUSTzmustartykuempunktem"/>
      </w:pPr>
      <w:r w:rsidRPr="00355351">
        <w:t xml:space="preserve">2. W przypadku </w:t>
      </w:r>
      <w:r w:rsidR="003E17A8">
        <w:t xml:space="preserve">gdy wniosek o uzyskanie dostępu do SIGIIF </w:t>
      </w:r>
      <w:r w:rsidRPr="00355351">
        <w:t xml:space="preserve">składa inna osoba niż osoba uprawniona do reprezentacji </w:t>
      </w:r>
      <w:r w:rsidR="0000655D">
        <w:t>tego podmiotu</w:t>
      </w:r>
      <w:r w:rsidR="00AD0F91">
        <w:t>,</w:t>
      </w:r>
      <w:r w:rsidR="0000655D">
        <w:t xml:space="preserve"> </w:t>
      </w:r>
      <w:r w:rsidR="006D39F2">
        <w:t xml:space="preserve">do wniosku dołącza się </w:t>
      </w:r>
      <w:r w:rsidRPr="00355351">
        <w:t xml:space="preserve">dokument w postaci elektronicznej opatrzony podpisem elektronicznym osoby lub osób upoważnionych do reprezentacji </w:t>
      </w:r>
      <w:r w:rsidR="0000655D">
        <w:t xml:space="preserve">tego </w:t>
      </w:r>
      <w:r w:rsidRPr="00355351">
        <w:t>podmiotu</w:t>
      </w:r>
      <w:r w:rsidR="008463E2">
        <w:t xml:space="preserve"> </w:t>
      </w:r>
      <w:r w:rsidRPr="00355351">
        <w:t>potwierdzający wyznaczenie osoby</w:t>
      </w:r>
      <w:r w:rsidR="001B1147">
        <w:t xml:space="preserve">, o której mowa </w:t>
      </w:r>
      <w:r w:rsidRPr="00355351">
        <w:t>w ust. 1 pkt 1 lit. e.</w:t>
      </w:r>
    </w:p>
    <w:p w14:paraId="55745C72" w14:textId="4F2DFE0F" w:rsidR="009B0B73" w:rsidRPr="00355351" w:rsidRDefault="009B0B73" w:rsidP="009B0B73">
      <w:pPr>
        <w:pStyle w:val="ZUSTzmustartykuempunktem"/>
      </w:pPr>
      <w:bookmarkStart w:id="20" w:name="_Hlk228194728"/>
      <w:r w:rsidRPr="00355351">
        <w:t>3. Przed wydaniem potwierdzenia, o którym mowa w ust. 1 pkt 2, w przypadku stwierdzenia przez Generalnego Inspektora brak</w:t>
      </w:r>
      <w:r w:rsidR="000226DE">
        <w:t>ów</w:t>
      </w:r>
      <w:r w:rsidRPr="00355351">
        <w:t xml:space="preserve"> lub błęd</w:t>
      </w:r>
      <w:r w:rsidR="000226DE">
        <w:t>ów</w:t>
      </w:r>
      <w:r w:rsidRPr="00355351">
        <w:t xml:space="preserve"> we wniosku, o którym mowa w ust. 1 pkt 1, Generalny Inspektor wzywa podmiot, który przekazał ten wniosek</w:t>
      </w:r>
      <w:r w:rsidR="00AD0F91">
        <w:t>,</w:t>
      </w:r>
      <w:r w:rsidRPr="00355351">
        <w:t xml:space="preserve"> do usunięcia braków lub </w:t>
      </w:r>
      <w:r w:rsidR="00322AD8">
        <w:t xml:space="preserve">korekty </w:t>
      </w:r>
      <w:r w:rsidRPr="00355351">
        <w:t xml:space="preserve">błędów, w wyznaczonym terminie, </w:t>
      </w:r>
      <w:r w:rsidR="00E92811">
        <w:t xml:space="preserve">niekrótszym </w:t>
      </w:r>
      <w:r w:rsidRPr="00355351">
        <w:t>niż 3 dni</w:t>
      </w:r>
      <w:r w:rsidR="00E92811">
        <w:t>,</w:t>
      </w:r>
      <w:r w:rsidRPr="00355351">
        <w:t xml:space="preserve"> z pouczeniem, że nieusunięcie tych braków lub </w:t>
      </w:r>
      <w:r w:rsidR="00322AD8">
        <w:t xml:space="preserve">brak korekty </w:t>
      </w:r>
      <w:r w:rsidRPr="00355351">
        <w:t>tych błędów spowoduj</w:t>
      </w:r>
      <w:r w:rsidR="00E92811">
        <w:t>ą</w:t>
      </w:r>
      <w:r w:rsidRPr="00355351">
        <w:t xml:space="preserve"> pozostawienie tego wniosku bez rozpoznania.</w:t>
      </w:r>
    </w:p>
    <w:p w14:paraId="3791067F" w14:textId="06D2744E" w:rsidR="00AD0F91" w:rsidRPr="006B5F96" w:rsidRDefault="008D7DA2" w:rsidP="00025B47">
      <w:pPr>
        <w:pStyle w:val="ZUSTzmustartykuempunktem"/>
      </w:pPr>
      <w:r w:rsidRPr="006B5F96">
        <w:t>4</w:t>
      </w:r>
      <w:r w:rsidR="009B0B73" w:rsidRPr="006B5F96">
        <w:t>. Generalny Inspektor z urzędu</w:t>
      </w:r>
      <w:r w:rsidR="000D44D9" w:rsidRPr="006B5F96">
        <w:t xml:space="preserve"> </w:t>
      </w:r>
      <w:r w:rsidR="009B0B73" w:rsidRPr="006B5F96">
        <w:t>dokonuje sprostowania danych, o których mowa w ust. 1</w:t>
      </w:r>
      <w:r w:rsidR="000226DE" w:rsidRPr="006B5F96">
        <w:t>,</w:t>
      </w:r>
      <w:r w:rsidR="009B0B73" w:rsidRPr="006B5F96">
        <w:t xml:space="preserve"> w przypadku gdy dane te zawierają oczywiste błędy</w:t>
      </w:r>
      <w:r w:rsidR="00AD0F91" w:rsidRPr="006B5F96">
        <w:t xml:space="preserve"> lub omyłki.</w:t>
      </w:r>
    </w:p>
    <w:bookmarkEnd w:id="20"/>
    <w:p w14:paraId="5809D70E" w14:textId="1D05ADBA" w:rsidR="00D06B93" w:rsidRPr="006B5F96" w:rsidRDefault="00D06B93" w:rsidP="00D06B93">
      <w:pPr>
        <w:pStyle w:val="ZARTzmartartykuempunktem"/>
      </w:pPr>
      <w:r w:rsidRPr="00EC5796">
        <w:t xml:space="preserve">Art. 71f. 1. </w:t>
      </w:r>
      <w:r w:rsidR="00F16F1F" w:rsidRPr="00EC5796">
        <w:t xml:space="preserve">W związku z </w:t>
      </w:r>
      <w:r w:rsidR="00CC4C1F" w:rsidRPr="006B5F96">
        <w:t>uzyskani</w:t>
      </w:r>
      <w:r w:rsidR="00F16F1F" w:rsidRPr="006B5F96">
        <w:t>em</w:t>
      </w:r>
      <w:r w:rsidR="00CC4C1F" w:rsidRPr="006B5F96">
        <w:t xml:space="preserve"> dostępu do SIGIIF, o którym mowa w art. 71e ust. 1, tworzy się w SIGIIF konto </w:t>
      </w:r>
      <w:r w:rsidRPr="006B5F96">
        <w:t>dla podmiotu, o którym mowa w art. 105</w:t>
      </w:r>
      <w:r w:rsidR="00314168" w:rsidRPr="006B5F96">
        <w:t xml:space="preserve"> ust. 1–4</w:t>
      </w:r>
      <w:r w:rsidRPr="006B5F96">
        <w:t>.</w:t>
      </w:r>
    </w:p>
    <w:p w14:paraId="0C8C1472" w14:textId="24EF4442" w:rsidR="00D06B93" w:rsidRPr="006B5F96" w:rsidRDefault="00D06B93" w:rsidP="00F552AF">
      <w:pPr>
        <w:pStyle w:val="ZUSTzmustartykuempunktem"/>
      </w:pPr>
      <w:r w:rsidRPr="006B5F96">
        <w:t>2. Po utworzeniu konta, o którym mowa w ust. 1, podmiot, o który</w:t>
      </w:r>
      <w:r w:rsidR="006D65E1" w:rsidRPr="006B5F96">
        <w:t>m</w:t>
      </w:r>
      <w:r w:rsidRPr="006B5F96">
        <w:t xml:space="preserve"> mowa w</w:t>
      </w:r>
      <w:r w:rsidR="007F58EE" w:rsidRPr="006B5F96">
        <w:t>:</w:t>
      </w:r>
      <w:r w:rsidRPr="006B5F96">
        <w:t xml:space="preserve"> </w:t>
      </w:r>
    </w:p>
    <w:p w14:paraId="74F92384" w14:textId="4292D545" w:rsidR="00D06B93" w:rsidRPr="006B5F96" w:rsidRDefault="00D06B93" w:rsidP="00D06B93">
      <w:pPr>
        <w:pStyle w:val="ZPKTzmpktartykuempunktem"/>
      </w:pPr>
      <w:r w:rsidRPr="006B5F96">
        <w:t>1)</w:t>
      </w:r>
      <w:r w:rsidRPr="006B5F96">
        <w:tab/>
      </w:r>
      <w:r w:rsidR="007F58EE" w:rsidRPr="006B5F96">
        <w:t xml:space="preserve">art. 105 </w:t>
      </w:r>
      <w:r w:rsidRPr="006B5F96">
        <w:t xml:space="preserve">ust. 1 </w:t>
      </w:r>
      <w:r w:rsidR="00062FF2" w:rsidRPr="006B5F96">
        <w:t xml:space="preserve">i </w:t>
      </w:r>
      <w:r w:rsidRPr="006B5F96">
        <w:t xml:space="preserve">4 </w:t>
      </w:r>
      <w:r w:rsidR="00AD0F91" w:rsidRPr="006B5F96">
        <w:t xml:space="preserve">w przypadku </w:t>
      </w:r>
      <w:r w:rsidR="00AD0F91" w:rsidRPr="001D22F3">
        <w:t xml:space="preserve">realizacji </w:t>
      </w:r>
      <w:r w:rsidRPr="001D22F3">
        <w:t>zadań</w:t>
      </w:r>
      <w:r w:rsidRPr="00EC5796">
        <w:t>, o których mowa w art. 2 ust. 1 pkt</w:t>
      </w:r>
      <w:r w:rsidR="002C4909">
        <w:t> </w:t>
      </w:r>
      <w:r w:rsidRPr="00EC5796">
        <w:t>13–16a ustawy z dnia 16 listopada 2016 r. o Krajowej Administracji Skarbowej, przekazuj</w:t>
      </w:r>
      <w:r w:rsidR="00992379" w:rsidRPr="006B5F96">
        <w:t>e</w:t>
      </w:r>
      <w:r w:rsidRPr="006B5F96">
        <w:t xml:space="preserve"> Generalnemu Inspektorowi za pomocą SIGIIF unikalny identyfikator dostępu do SIGIIF osób fizycznych, w przypadku ich wyznaczenia do wykonywania za pomocą SIGIIF w imieniu t</w:t>
      </w:r>
      <w:r w:rsidR="00992379" w:rsidRPr="006B5F96">
        <w:t>ego</w:t>
      </w:r>
      <w:r w:rsidRPr="006B5F96">
        <w:t xml:space="preserve"> podmi</w:t>
      </w:r>
      <w:r w:rsidR="000C34FB" w:rsidRPr="006B5F96">
        <w:t>ot</w:t>
      </w:r>
      <w:r w:rsidR="00992379" w:rsidRPr="006B5F96">
        <w:t>u</w:t>
      </w:r>
      <w:r w:rsidRPr="006B5F96">
        <w:t xml:space="preserve"> czynności związanych z realizacją obowiązków ustawowych</w:t>
      </w:r>
      <w:r w:rsidR="00776AC7">
        <w:t>,</w:t>
      </w:r>
      <w:r w:rsidRPr="006B5F96">
        <w:t xml:space="preserve"> oraz ich adres elektronicznej skrzynki pocztowej;</w:t>
      </w:r>
    </w:p>
    <w:p w14:paraId="14D47172" w14:textId="160C88C4" w:rsidR="00D06B93" w:rsidRPr="00355351" w:rsidRDefault="00D06B93" w:rsidP="00D06B93">
      <w:pPr>
        <w:pStyle w:val="ZPKTzmpktartykuempunktem"/>
      </w:pPr>
      <w:r w:rsidRPr="006B5F96">
        <w:t>2)</w:t>
      </w:r>
      <w:r w:rsidRPr="006B5F96">
        <w:tab/>
      </w:r>
      <w:r w:rsidR="007F58EE" w:rsidRPr="006B5F96">
        <w:t xml:space="preserve">art. 105 </w:t>
      </w:r>
      <w:r w:rsidRPr="006B5F96">
        <w:t xml:space="preserve">ust. 3 </w:t>
      </w:r>
      <w:r w:rsidR="00062FF2" w:rsidRPr="006B5F96">
        <w:t>i</w:t>
      </w:r>
      <w:r w:rsidRPr="006B5F96">
        <w:t xml:space="preserve"> 4 </w:t>
      </w:r>
      <w:r w:rsidR="00F93E3D" w:rsidRPr="001D22F3">
        <w:t xml:space="preserve">w przypadku realizacji </w:t>
      </w:r>
      <w:r w:rsidRPr="001D22F3">
        <w:t xml:space="preserve">zadań, </w:t>
      </w:r>
      <w:r w:rsidRPr="00EC5796">
        <w:t>o których mowa w art. 2 ust. 1 pkt 1–12a i pkt 16b–21 ustawy z dnia 16 listopada 2016 r. o Krajowej Administracji Skarbowej, przek</w:t>
      </w:r>
      <w:r w:rsidRPr="006B5F96">
        <w:t>azuj</w:t>
      </w:r>
      <w:r w:rsidR="00165942" w:rsidRPr="006B5F96">
        <w:t>e</w:t>
      </w:r>
      <w:r w:rsidRPr="006B5F96">
        <w:t xml:space="preserve"> Generalnemu Inspektorowi za pomocą SIGIIF dane osób fizycznych, w przypadku ich wyznaczenia do wykonywania za pomocą SIGIIF w imieniu t</w:t>
      </w:r>
      <w:r w:rsidR="00165942" w:rsidRPr="006B5F96">
        <w:t>ego</w:t>
      </w:r>
      <w:r w:rsidRPr="006B5F96">
        <w:t xml:space="preserve"> podmiot</w:t>
      </w:r>
      <w:r w:rsidR="00165942" w:rsidRPr="006B5F96">
        <w:t>u</w:t>
      </w:r>
      <w:r w:rsidRPr="006B5F96">
        <w:t xml:space="preserve"> czynności związanych z realizacją obowiązków ustawowych, w zakresie niezbędnym do uwierzytelnienia tych osób w SIGIIF</w:t>
      </w:r>
      <w:r w:rsidR="00776AC7">
        <w:t>,</w:t>
      </w:r>
      <w:r w:rsidRPr="006B5F96">
        <w:t xml:space="preserve"> oraz ich stanowisko, numer telefonu i adres elektronicznej skrzynki pocztowej</w:t>
      </w:r>
      <w:r w:rsidRPr="00355351">
        <w:t>.</w:t>
      </w:r>
    </w:p>
    <w:p w14:paraId="4FD696E3" w14:textId="79E792BA" w:rsidR="00D06B93" w:rsidRPr="00355351" w:rsidRDefault="001839F8" w:rsidP="00D06B93">
      <w:pPr>
        <w:pStyle w:val="ZUSTzmustartykuempunktem"/>
      </w:pPr>
      <w:r>
        <w:t>3</w:t>
      </w:r>
      <w:r w:rsidR="00D06B93" w:rsidRPr="00355351">
        <w:t>. Użytkownikami konta, o którym mowa w ust. 1, są osoby, o których mowa w ust.</w:t>
      </w:r>
      <w:r w:rsidR="00776AC7">
        <w:t> </w:t>
      </w:r>
      <w:r w:rsidR="00D06B93" w:rsidRPr="00355351">
        <w:t>2 oraz art. 71e ust. 1 pkt 1 lit. e.</w:t>
      </w:r>
    </w:p>
    <w:p w14:paraId="766756C2" w14:textId="23DB4C01" w:rsidR="00D06B93" w:rsidRPr="00355351" w:rsidRDefault="001839F8" w:rsidP="00D06B93">
      <w:pPr>
        <w:pStyle w:val="ZUSTzmustartykuempunktem"/>
      </w:pPr>
      <w:r>
        <w:lastRenderedPageBreak/>
        <w:t>4</w:t>
      </w:r>
      <w:r w:rsidR="00D06B93" w:rsidRPr="00355351">
        <w:t xml:space="preserve">. Warunkiem dostępu do konta, o którym mowa w ust. 1, </w:t>
      </w:r>
      <w:r w:rsidR="009F29B2">
        <w:t xml:space="preserve">jest </w:t>
      </w:r>
      <w:r w:rsidR="00D06B93" w:rsidRPr="00355351">
        <w:t>uwierzytelnienie się w SIGIIF użytkownika konta.</w:t>
      </w:r>
    </w:p>
    <w:p w14:paraId="2688D8C0" w14:textId="43F4ED5F" w:rsidR="00E1012B" w:rsidRDefault="001839F8" w:rsidP="00D06B93">
      <w:pPr>
        <w:pStyle w:val="ZUSTzmustartykuempunktem"/>
      </w:pPr>
      <w:r>
        <w:t>5</w:t>
      </w:r>
      <w:r w:rsidR="00E1012B" w:rsidRPr="00355351">
        <w:t>. W przypadku zmiany danych, o których mowa w ust. 2 oraz w art. 71e ust. 1 pkt</w:t>
      </w:r>
      <w:r w:rsidR="00776AC7">
        <w:t> </w:t>
      </w:r>
      <w:r w:rsidR="00E1012B" w:rsidRPr="00355351">
        <w:t>1, podmiot</w:t>
      </w:r>
      <w:r w:rsidR="00541C4C">
        <w:t>,</w:t>
      </w:r>
      <w:r w:rsidR="00E1012B" w:rsidRPr="00355351">
        <w:t xml:space="preserve"> o który</w:t>
      </w:r>
      <w:r w:rsidR="00992379">
        <w:t>m</w:t>
      </w:r>
      <w:r w:rsidR="00E1012B" w:rsidRPr="00355351">
        <w:t xml:space="preserve"> mowa w art. 105 ust. 1–4, dokonuje niezwłocznie ich aktualizacji.</w:t>
      </w:r>
    </w:p>
    <w:p w14:paraId="4841E451" w14:textId="415CFD0F" w:rsidR="001839F8" w:rsidRPr="00355351" w:rsidRDefault="001839F8" w:rsidP="001839F8">
      <w:pPr>
        <w:pStyle w:val="ZUSTzmustartykuempunktem"/>
      </w:pPr>
      <w:r>
        <w:t>6</w:t>
      </w:r>
      <w:r w:rsidRPr="00355351">
        <w:t>. Podmiot, o który</w:t>
      </w:r>
      <w:r w:rsidR="00F93E3D">
        <w:t>m</w:t>
      </w:r>
      <w:r w:rsidRPr="00355351">
        <w:t xml:space="preserve"> mowa w ust. 2 pkt 1, prowadz</w:t>
      </w:r>
      <w:r w:rsidR="00F93E3D">
        <w:t>i</w:t>
      </w:r>
      <w:r w:rsidRPr="00355351">
        <w:t xml:space="preserve"> rejestr osób fizycznych, wykonujących za pomocą SIGIIF w </w:t>
      </w:r>
      <w:r w:rsidR="00F93E3D">
        <w:t xml:space="preserve">jego </w:t>
      </w:r>
      <w:r w:rsidRPr="00355351">
        <w:t>imieniu czynności związane z realizacją obowiązków ustawowych t</w:t>
      </w:r>
      <w:r w:rsidR="00F93E3D">
        <w:t>ego</w:t>
      </w:r>
      <w:r w:rsidRPr="00355351">
        <w:t xml:space="preserve"> podmiot</w:t>
      </w:r>
      <w:r w:rsidR="00F93E3D">
        <w:t>u</w:t>
      </w:r>
      <w:r w:rsidRPr="00355351">
        <w:t>.</w:t>
      </w:r>
    </w:p>
    <w:p w14:paraId="22E0D011" w14:textId="276506A3" w:rsidR="001839F8" w:rsidRPr="00355351" w:rsidRDefault="001839F8" w:rsidP="001839F8">
      <w:pPr>
        <w:pStyle w:val="ZUSTzmustartykuempunktem"/>
      </w:pPr>
      <w:r>
        <w:t>7</w:t>
      </w:r>
      <w:r w:rsidRPr="00355351">
        <w:t xml:space="preserve">. W rejestrze, o którym mowa w ust. </w:t>
      </w:r>
      <w:r>
        <w:t>6</w:t>
      </w:r>
      <w:r w:rsidRPr="00355351">
        <w:t>, są przechowywane następujące</w:t>
      </w:r>
      <w:r w:rsidR="000C34FB">
        <w:t xml:space="preserve"> </w:t>
      </w:r>
      <w:r w:rsidR="00992379">
        <w:t>dane</w:t>
      </w:r>
      <w:r w:rsidRPr="00355351">
        <w:t>:</w:t>
      </w:r>
    </w:p>
    <w:p w14:paraId="259AF172" w14:textId="1A3C547D" w:rsidR="001839F8" w:rsidRPr="00355351" w:rsidRDefault="001839F8" w:rsidP="001839F8">
      <w:pPr>
        <w:pStyle w:val="ZPKTzmpktartykuempunktem"/>
      </w:pPr>
      <w:r w:rsidRPr="00355351">
        <w:t>1)</w:t>
      </w:r>
      <w:r w:rsidRPr="00355351">
        <w:tab/>
        <w:t>imię i nazwisko osoby fizycznej, o której mowa w ust. 2 pkt 1</w:t>
      </w:r>
      <w:r w:rsidR="00541C4C">
        <w:t>,</w:t>
      </w:r>
      <w:r w:rsidRPr="00355351">
        <w:t xml:space="preserve"> oraz jej stanowisko;</w:t>
      </w:r>
    </w:p>
    <w:p w14:paraId="442D7104" w14:textId="77777777" w:rsidR="001839F8" w:rsidRPr="00355351" w:rsidRDefault="001839F8" w:rsidP="001839F8">
      <w:pPr>
        <w:pStyle w:val="ZPKTzmpktartykuempunktem"/>
      </w:pPr>
      <w:r w:rsidRPr="00355351">
        <w:t>2)</w:t>
      </w:r>
      <w:r w:rsidRPr="00355351">
        <w:tab/>
        <w:t>unikalny identyfikator dostępu do SIGIIF.</w:t>
      </w:r>
    </w:p>
    <w:p w14:paraId="1744DF94" w14:textId="64DF79FB" w:rsidR="001839F8" w:rsidRPr="00355351" w:rsidRDefault="001839F8" w:rsidP="00545C1C">
      <w:pPr>
        <w:pStyle w:val="ZUSTzmustartykuempunktem"/>
      </w:pPr>
      <w:r>
        <w:t>8</w:t>
      </w:r>
      <w:r w:rsidRPr="00355351">
        <w:t xml:space="preserve">. Rejestr, o którym mowa w ust. </w:t>
      </w:r>
      <w:r>
        <w:t>6</w:t>
      </w:r>
      <w:r w:rsidRPr="00355351">
        <w:t>, nie jest rejestrem publicznym w rozumieniu ustawy z dnia 17 lutego 2005 r. o informatyzacji działalności podmiotów realizujących zadania publiczne</w:t>
      </w:r>
      <w:r w:rsidR="007C31E3">
        <w:t xml:space="preserve"> (Dz. U. z 2025 r. poz. 1703 oraz z 2026 r. poz. 160)</w:t>
      </w:r>
      <w:r w:rsidRPr="00355351">
        <w:t>.</w:t>
      </w:r>
    </w:p>
    <w:p w14:paraId="75783793" w14:textId="33DE58A2" w:rsidR="00D06B93" w:rsidRPr="00355351" w:rsidRDefault="00D06B93" w:rsidP="00D06B93">
      <w:pPr>
        <w:pStyle w:val="ZARTzmartartykuempunktem"/>
      </w:pPr>
      <w:r w:rsidRPr="00355351">
        <w:t xml:space="preserve">Art. 71g. 1. </w:t>
      </w:r>
      <w:bookmarkStart w:id="21" w:name="_Hlk237426998"/>
      <w:bookmarkStart w:id="22" w:name="_Hlk237426872"/>
      <w:r w:rsidR="00BB7760">
        <w:t xml:space="preserve">Przekazywanie albo udostępnianie </w:t>
      </w:r>
      <w:bookmarkEnd w:id="21"/>
      <w:r w:rsidR="00BB7760">
        <w:t xml:space="preserve">następujących informacji i dokumentów </w:t>
      </w:r>
      <w:bookmarkEnd w:id="22"/>
      <w:r w:rsidR="00BB7760">
        <w:t>między Generalnym Inspektorem a instytucjami obowiązanymi oraz podmiotami, o których mowa w art. 105 ust. 1</w:t>
      </w:r>
      <w:r w:rsidR="00521082" w:rsidRPr="00355351">
        <w:t>–</w:t>
      </w:r>
      <w:r w:rsidR="00BB7760">
        <w:t>4, następuje za pomocą SIGIIF:</w:t>
      </w:r>
    </w:p>
    <w:p w14:paraId="1FF90036" w14:textId="00B6F652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informacji, o których mowa w art. 72</w:t>
      </w:r>
      <w:r w:rsidR="00776AC7">
        <w:t>,</w:t>
      </w:r>
      <w:r w:rsidRPr="00355351">
        <w:t xml:space="preserve"> </w:t>
      </w:r>
      <w:r w:rsidR="00314168" w:rsidRPr="00355351">
        <w:t xml:space="preserve">oraz </w:t>
      </w:r>
      <w:r w:rsidRPr="00355351">
        <w:t>ich korekty;</w:t>
      </w:r>
    </w:p>
    <w:p w14:paraId="2E89CA32" w14:textId="5A4D3ECA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zawiadomień, o których mowa w art. 74</w:t>
      </w:r>
      <w:r w:rsidR="00776AC7">
        <w:t>,</w:t>
      </w:r>
      <w:r w:rsidRPr="00355351">
        <w:t xml:space="preserve"> oraz </w:t>
      </w:r>
      <w:r w:rsidRPr="008E40E0">
        <w:t>ich korekt</w:t>
      </w:r>
      <w:r w:rsidR="00314168" w:rsidRPr="008E40E0">
        <w:t>y</w:t>
      </w:r>
      <w:r w:rsidRPr="00355351">
        <w:t>, zawiadomie</w:t>
      </w:r>
      <w:r w:rsidR="003656C8">
        <w:t>ń,</w:t>
      </w:r>
      <w:r w:rsidRPr="00355351">
        <w:t xml:space="preserve"> o których mowa w art. 86 ust. 1 </w:t>
      </w:r>
      <w:r w:rsidR="000C34FB">
        <w:t xml:space="preserve">i </w:t>
      </w:r>
      <w:r w:rsidRPr="00355351">
        <w:t>art. 90 ust. 1;</w:t>
      </w:r>
    </w:p>
    <w:p w14:paraId="771EAAF1" w14:textId="4538BAE1" w:rsidR="00D06B93" w:rsidRPr="00355351" w:rsidRDefault="00D06B93" w:rsidP="00D06B93">
      <w:pPr>
        <w:pStyle w:val="ZPKTzmpktartykuempunktem"/>
      </w:pPr>
      <w:r w:rsidRPr="00355351">
        <w:t>3)</w:t>
      </w:r>
      <w:r w:rsidRPr="00355351">
        <w:tab/>
      </w:r>
      <w:bookmarkStart w:id="23" w:name="_Hlk227742519"/>
      <w:r w:rsidRPr="00355351">
        <w:t>informacji</w:t>
      </w:r>
      <w:r w:rsidR="00BB7760">
        <w:t xml:space="preserve"> i ich korekty oraz</w:t>
      </w:r>
      <w:r w:rsidR="000C34FB">
        <w:t xml:space="preserve"> </w:t>
      </w:r>
      <w:r w:rsidRPr="00355351">
        <w:t>dokumentów, o których mowa w art. 76</w:t>
      </w:r>
      <w:bookmarkEnd w:id="23"/>
      <w:r w:rsidRPr="00355351">
        <w:t>;</w:t>
      </w:r>
    </w:p>
    <w:p w14:paraId="6E90C407" w14:textId="2C661737" w:rsidR="00D06B93" w:rsidRPr="00355351" w:rsidRDefault="00D06B93" w:rsidP="00D06B93">
      <w:pPr>
        <w:pStyle w:val="ZPKTzmpktartykuempunktem"/>
      </w:pPr>
      <w:bookmarkStart w:id="24" w:name="_Hlk225864649"/>
      <w:r w:rsidRPr="00355351">
        <w:t>4)</w:t>
      </w:r>
      <w:r w:rsidRPr="00355351">
        <w:tab/>
        <w:t xml:space="preserve">żądań, o których mowa w art. 76, art. 86 ust. 5 </w:t>
      </w:r>
      <w:r w:rsidR="000C34FB">
        <w:t xml:space="preserve">i </w:t>
      </w:r>
      <w:r w:rsidRPr="00355351">
        <w:t>art. 87 ust. 1;</w:t>
      </w:r>
    </w:p>
    <w:p w14:paraId="42BD30B6" w14:textId="77777777" w:rsidR="00D06B93" w:rsidRPr="00355351" w:rsidRDefault="00D06B93" w:rsidP="00D06B93">
      <w:pPr>
        <w:pStyle w:val="ZPKTzmpktartykuempunktem"/>
      </w:pPr>
      <w:r w:rsidRPr="00355351">
        <w:t>5)</w:t>
      </w:r>
      <w:r w:rsidRPr="00355351">
        <w:tab/>
        <w:t>zwolnień, o których mowa w art. 86 ust. 6;</w:t>
      </w:r>
    </w:p>
    <w:bookmarkEnd w:id="24"/>
    <w:p w14:paraId="6F028CCF" w14:textId="77777777" w:rsidR="00D06B93" w:rsidRPr="00355351" w:rsidRDefault="00D06B93" w:rsidP="00D06B93">
      <w:pPr>
        <w:pStyle w:val="ZPKTzmpktartykuempunktem"/>
      </w:pPr>
      <w:r w:rsidRPr="00355351">
        <w:t>6)</w:t>
      </w:r>
      <w:r w:rsidRPr="00355351">
        <w:tab/>
        <w:t>powiadomień, o których mowa w art. 83 ust. 1;</w:t>
      </w:r>
    </w:p>
    <w:p w14:paraId="4FE0C11B" w14:textId="2439173F" w:rsidR="00D06B93" w:rsidRPr="00355351" w:rsidRDefault="00D06B93" w:rsidP="00D06B93">
      <w:pPr>
        <w:pStyle w:val="ZPKTzmpktartykuempunktem"/>
      </w:pPr>
      <w:bookmarkStart w:id="25" w:name="_Hlk225864741"/>
      <w:r w:rsidRPr="00355351">
        <w:t>7)</w:t>
      </w:r>
      <w:r w:rsidRPr="00355351">
        <w:tab/>
        <w:t>informacji, o których mowa w art. 83 ust. 3, art. 88, art. 105 ust. 1, 3 i 4</w:t>
      </w:r>
      <w:r w:rsidR="003656C8">
        <w:t xml:space="preserve"> oraz</w:t>
      </w:r>
      <w:r w:rsidRPr="00355351">
        <w:t xml:space="preserve"> art. 106</w:t>
      </w:r>
      <w:r w:rsidR="003656C8">
        <w:t xml:space="preserve"> ust.</w:t>
      </w:r>
      <w:r w:rsidRPr="00355351">
        <w:t xml:space="preserve"> 1–2;</w:t>
      </w:r>
    </w:p>
    <w:p w14:paraId="7C5D15D3" w14:textId="77777777" w:rsidR="00D06B93" w:rsidRPr="00355351" w:rsidRDefault="00D06B93" w:rsidP="00D06B93">
      <w:pPr>
        <w:pStyle w:val="ZPKTzmpktartykuempunktem"/>
      </w:pPr>
      <w:r w:rsidRPr="00355351">
        <w:t>8)</w:t>
      </w:r>
      <w:r w:rsidRPr="00355351">
        <w:tab/>
      </w:r>
      <w:bookmarkStart w:id="26" w:name="_Hlk227742594"/>
      <w:r w:rsidRPr="00355351">
        <w:t>informacji o zawiadomieniu, o której mowa w art. 89 ust. 8</w:t>
      </w:r>
      <w:bookmarkEnd w:id="26"/>
      <w:r w:rsidRPr="00355351">
        <w:t>;</w:t>
      </w:r>
    </w:p>
    <w:p w14:paraId="1A1B4ADF" w14:textId="63956BC6" w:rsidR="00D06B93" w:rsidRPr="00355351" w:rsidRDefault="00D06B93" w:rsidP="00D06B93">
      <w:pPr>
        <w:pStyle w:val="ZPKTzmpktartykuempunktem"/>
      </w:pPr>
      <w:r w:rsidRPr="00355351">
        <w:t>9)</w:t>
      </w:r>
      <w:r w:rsidRPr="00355351">
        <w:tab/>
        <w:t>wniosków, o których mowa w art. 105 ust. 1, 3 i 4;</w:t>
      </w:r>
    </w:p>
    <w:p w14:paraId="2414135F" w14:textId="65FF3F1D" w:rsidR="00D06B93" w:rsidRDefault="00D06B93" w:rsidP="00D06B93">
      <w:pPr>
        <w:pStyle w:val="ZPKTzmpktartykuempunktem"/>
      </w:pPr>
      <w:r w:rsidRPr="00355351">
        <w:t>10)</w:t>
      </w:r>
      <w:r w:rsidRPr="00355351">
        <w:tab/>
        <w:t>informacji, o której mowa w art. 108</w:t>
      </w:r>
      <w:r w:rsidR="004171E3">
        <w:t>;</w:t>
      </w:r>
    </w:p>
    <w:p w14:paraId="140E8DA3" w14:textId="3DDFF166" w:rsidR="004171E3" w:rsidRPr="00355351" w:rsidRDefault="004171E3" w:rsidP="00D06B93">
      <w:pPr>
        <w:pStyle w:val="ZPKTzmpktartykuempunktem"/>
      </w:pPr>
      <w:r>
        <w:t>11)</w:t>
      </w:r>
      <w:r>
        <w:tab/>
      </w:r>
      <w:r w:rsidRPr="00355351">
        <w:t>informacji, o której mowa w art. 1</w:t>
      </w:r>
      <w:r>
        <w:t>19 ust. 2.</w:t>
      </w:r>
    </w:p>
    <w:bookmarkEnd w:id="25"/>
    <w:p w14:paraId="3137EC7E" w14:textId="77A801F4" w:rsidR="00D06B93" w:rsidRPr="00355351" w:rsidRDefault="00D06B93" w:rsidP="00D06B93">
      <w:pPr>
        <w:pStyle w:val="ZUSTzmustartykuempunktem"/>
      </w:pPr>
      <w:r w:rsidRPr="00355351">
        <w:t>2. Przepisów ust. 1 pkt 6, 7</w:t>
      </w:r>
      <w:r w:rsidR="001A388D">
        <w:t>,</w:t>
      </w:r>
      <w:r w:rsidRPr="00355351">
        <w:t xml:space="preserve"> 9</w:t>
      </w:r>
      <w:r w:rsidR="001A388D">
        <w:t xml:space="preserve"> i 10</w:t>
      </w:r>
      <w:r w:rsidRPr="00355351">
        <w:t xml:space="preserve"> nie stosuje się do powiadomień i informacji, o których mowa w art. 83 ust. 1 i 3</w:t>
      </w:r>
      <w:r w:rsidR="00776AC7">
        <w:t>,</w:t>
      </w:r>
      <w:r w:rsidRPr="00355351">
        <w:t xml:space="preserve"> oraz informacji udostępnianych na podstawie art.</w:t>
      </w:r>
      <w:r w:rsidR="005D118D">
        <w:t> </w:t>
      </w:r>
      <w:r w:rsidRPr="00355351">
        <w:t>88, art. 105</w:t>
      </w:r>
      <w:r w:rsidR="000F60B7">
        <w:t xml:space="preserve"> ust. 1, 3 i 4</w:t>
      </w:r>
      <w:r w:rsidRPr="00355351">
        <w:t>, art. 106</w:t>
      </w:r>
      <w:r w:rsidR="003656C8">
        <w:t xml:space="preserve"> ust.</w:t>
      </w:r>
      <w:r w:rsidRPr="00355351">
        <w:t xml:space="preserve"> 1–2 </w:t>
      </w:r>
      <w:r w:rsidR="007C4759">
        <w:t>i</w:t>
      </w:r>
      <w:r w:rsidRPr="00355351">
        <w:t xml:space="preserve"> art. 108</w:t>
      </w:r>
      <w:r w:rsidR="00776AC7">
        <w:t>,</w:t>
      </w:r>
      <w:r w:rsidRPr="00355351">
        <w:t xml:space="preserve"> </w:t>
      </w:r>
      <w:r w:rsidR="000E5D76" w:rsidRPr="000E5D76">
        <w:t>oraz wniosków, o których mowa w art.</w:t>
      </w:r>
      <w:r w:rsidR="00776AC7">
        <w:t> </w:t>
      </w:r>
      <w:r w:rsidR="000E5D76" w:rsidRPr="000E5D76">
        <w:t xml:space="preserve">105 </w:t>
      </w:r>
      <w:r w:rsidR="000E5D76" w:rsidRPr="000E5D76">
        <w:lastRenderedPageBreak/>
        <w:t>ust. 1, 3 i 4</w:t>
      </w:r>
      <w:r w:rsidR="009E406A">
        <w:t>,</w:t>
      </w:r>
      <w:r w:rsidR="000E5D76">
        <w:t xml:space="preserve"> </w:t>
      </w:r>
      <w:r w:rsidRPr="00355351">
        <w:t>zawierających informacje, do których stosuje się przepisy o ochronie informacji niejawnych.</w:t>
      </w:r>
    </w:p>
    <w:p w14:paraId="2A61C6FA" w14:textId="639A097A" w:rsidR="00D06B93" w:rsidRPr="00355351" w:rsidRDefault="00D06B93" w:rsidP="00D06B93">
      <w:pPr>
        <w:pStyle w:val="ZARTzmartartykuempunktem"/>
      </w:pPr>
      <w:r w:rsidRPr="00355351">
        <w:t>Art. 71</w:t>
      </w:r>
      <w:r w:rsidR="00412A29">
        <w:t>h</w:t>
      </w:r>
      <w:r w:rsidRPr="00355351">
        <w:t xml:space="preserve">. W przypadku awarii lub zakłóceń funkcjonowania SIGIIF </w:t>
      </w:r>
      <w:bookmarkStart w:id="27" w:name="_Hlk222487150"/>
      <w:r w:rsidRPr="00355351">
        <w:t>Generalny Inspektor</w:t>
      </w:r>
      <w:bookmarkEnd w:id="27"/>
      <w:r w:rsidRPr="00355351">
        <w:t xml:space="preserve"> informuje o ich wystąpieniu i usunięciu w Biuletynie Informacji Publicznej na stronie podmiotowej urzędu obsługującego ministra właściwego do spraw finansów publicznych.</w:t>
      </w:r>
    </w:p>
    <w:p w14:paraId="041B1CB9" w14:textId="276A7EB0" w:rsidR="00D06B93" w:rsidRPr="00355351" w:rsidRDefault="00D06B93" w:rsidP="00D06B93">
      <w:pPr>
        <w:pStyle w:val="ZARTzmartartykuempunktem"/>
      </w:pPr>
      <w:r w:rsidRPr="00355351">
        <w:t>Art. 71</w:t>
      </w:r>
      <w:r w:rsidR="00412A29">
        <w:t>i</w:t>
      </w:r>
      <w:r w:rsidRPr="00355351">
        <w:t>. 1. Do biegu terminów, o których mowa w art. 71c ust. 3 i art. 71e ust. 3, nie wlicza się sobót i dni ustawowo wolnych od pracy.</w:t>
      </w:r>
    </w:p>
    <w:p w14:paraId="1F299128" w14:textId="128A8557" w:rsidR="00D06B93" w:rsidRDefault="00D06B93" w:rsidP="00F552AF">
      <w:pPr>
        <w:pStyle w:val="ZUSTzmustartykuempunktem"/>
      </w:pPr>
      <w:r w:rsidRPr="00355351">
        <w:t>2. W przypadku, o którym mowa w art. 71</w:t>
      </w:r>
      <w:r w:rsidR="006C5468">
        <w:t>h</w:t>
      </w:r>
      <w:r w:rsidRPr="00355351">
        <w:t xml:space="preserve">, do biegu terminów, </w:t>
      </w:r>
      <w:r w:rsidRPr="00025B47">
        <w:t xml:space="preserve">o których mowa w ust. 1, </w:t>
      </w:r>
      <w:r w:rsidRPr="00355351">
        <w:t xml:space="preserve">nie wlicza się okresu </w:t>
      </w:r>
      <w:r w:rsidRPr="00C16671">
        <w:t xml:space="preserve">od chwili </w:t>
      </w:r>
      <w:r w:rsidRPr="00355351">
        <w:t>wystąpienia awarii lub zakłócenia wskazanych w informacji zamieszczonej w Biuletynie Informacji Publicznej na stronie podmiotowej urzędu obsługującego ministra właściwego do spraw finansów publicznych do chwili zamieszczenia informacji o ich usunięciu</w:t>
      </w:r>
      <w:r w:rsidR="00FC4731">
        <w:t>.</w:t>
      </w:r>
    </w:p>
    <w:p w14:paraId="22608B30" w14:textId="22DFEE8B" w:rsidR="00680F1B" w:rsidRDefault="00680F1B">
      <w:pPr>
        <w:pStyle w:val="ZARTzmartartykuempunktem"/>
      </w:pPr>
      <w:r>
        <w:t>Art. 71j.</w:t>
      </w:r>
      <w:r w:rsidRPr="00680F1B">
        <w:t xml:space="preserve"> Minister właściwy do spraw finansów publicznych </w:t>
      </w:r>
      <w:r w:rsidRPr="00C10C2F">
        <w:t>udostępnia wzory dokumentów elektronicznych składanych za pomocą SIGIIF przez instytucje obowiązane i podmioty, o który</w:t>
      </w:r>
      <w:r w:rsidR="00555AE1" w:rsidRPr="00C10C2F">
        <w:t>ch</w:t>
      </w:r>
      <w:r w:rsidRPr="00C10C2F">
        <w:t xml:space="preserve"> mowa w art. 105 ust. 1–4</w:t>
      </w:r>
      <w:r w:rsidR="00FC4731" w:rsidRPr="00C10C2F">
        <w:t>,</w:t>
      </w:r>
      <w:r w:rsidRPr="00C10C2F">
        <w:t xml:space="preserve"> do Generalnego Inspektora. </w:t>
      </w:r>
    </w:p>
    <w:p w14:paraId="06592BDC" w14:textId="43280DBB" w:rsidR="00412A29" w:rsidRPr="006B5F96" w:rsidRDefault="00412A29" w:rsidP="00412A29">
      <w:pPr>
        <w:pStyle w:val="ZARTzmartartykuempunktem"/>
      </w:pPr>
      <w:r w:rsidRPr="00EC5796">
        <w:t>Art. 71</w:t>
      </w:r>
      <w:r w:rsidR="001A388D" w:rsidRPr="00EC5796">
        <w:t>k</w:t>
      </w:r>
      <w:r w:rsidRPr="00EC5796">
        <w:t>.</w:t>
      </w:r>
      <w:r w:rsidRPr="006B5F96">
        <w:t xml:space="preserve"> Minister właściwy do spraw finansów publicznych określi, w drodze rozporządzenia:</w:t>
      </w:r>
    </w:p>
    <w:p w14:paraId="25F439E8" w14:textId="77777777" w:rsidR="00412A29" w:rsidRPr="006B5F96" w:rsidRDefault="00412A29" w:rsidP="00412A29">
      <w:pPr>
        <w:pStyle w:val="ZPKTzmpktartykuempunktem"/>
      </w:pPr>
      <w:bookmarkStart w:id="28" w:name="_Hlk237426550"/>
      <w:r w:rsidRPr="006B5F96">
        <w:t>1)</w:t>
      </w:r>
      <w:r w:rsidRPr="006B5F96">
        <w:tab/>
        <w:t>szczegółowy sposób uzyskania dostępu do SIGIIF przez instytucje obowiązane,</w:t>
      </w:r>
    </w:p>
    <w:p w14:paraId="255E3D32" w14:textId="77777777" w:rsidR="00412A29" w:rsidRPr="006B5F96" w:rsidRDefault="00412A29" w:rsidP="00412A29">
      <w:pPr>
        <w:pStyle w:val="ZPKTzmpktartykuempunktem"/>
      </w:pPr>
      <w:r w:rsidRPr="006B5F96">
        <w:t>2)</w:t>
      </w:r>
      <w:r w:rsidRPr="006B5F96">
        <w:tab/>
        <w:t>sposób uwierzytelnienia w SIGIIF użytkownika konta, o którym mowa w art. 71d ust. 3,</w:t>
      </w:r>
    </w:p>
    <w:p w14:paraId="2B5E77CA" w14:textId="672A0C0E" w:rsidR="00412A29" w:rsidRPr="006B5F96" w:rsidRDefault="00412A29" w:rsidP="00412A29">
      <w:pPr>
        <w:pStyle w:val="ZPKTzmpktartykuempunktem"/>
      </w:pPr>
      <w:r w:rsidRPr="006B5F96">
        <w:t>3)</w:t>
      </w:r>
      <w:r w:rsidRPr="006B5F96">
        <w:tab/>
        <w:t xml:space="preserve">sposób </w:t>
      </w:r>
      <w:r w:rsidRPr="001D22F3">
        <w:t>sporządzania</w:t>
      </w:r>
      <w:r w:rsidRPr="00EC5796">
        <w:t xml:space="preserve"> </w:t>
      </w:r>
      <w:r w:rsidR="0081740C" w:rsidRPr="00EC5796">
        <w:t xml:space="preserve">informacji </w:t>
      </w:r>
      <w:r w:rsidRPr="00EC5796">
        <w:t xml:space="preserve">oraz sposób i tryb </w:t>
      </w:r>
      <w:r w:rsidR="0081740C" w:rsidRPr="001D22F3">
        <w:t>przekazywania albo udostępniania informacji i dokumentów</w:t>
      </w:r>
      <w:r w:rsidR="009D55CF" w:rsidRPr="001D22F3">
        <w:t>,</w:t>
      </w:r>
      <w:r w:rsidR="0081740C" w:rsidRPr="001D22F3">
        <w:t xml:space="preserve"> </w:t>
      </w:r>
      <w:r w:rsidRPr="00EC5796">
        <w:t>o któr</w:t>
      </w:r>
      <w:r w:rsidR="0081740C" w:rsidRPr="00EC5796">
        <w:t>ych</w:t>
      </w:r>
      <w:r w:rsidRPr="00EC5796">
        <w:t xml:space="preserve"> mowa w art. 71g ust. 1 pkt 1–5</w:t>
      </w:r>
      <w:r w:rsidR="009D55CF" w:rsidRPr="006B5F96">
        <w:t>,</w:t>
      </w:r>
      <w:r w:rsidRPr="006B5F96">
        <w:t xml:space="preserve"> 8 </w:t>
      </w:r>
      <w:r w:rsidR="009D55CF" w:rsidRPr="006B5F96">
        <w:t>i 11</w:t>
      </w:r>
    </w:p>
    <w:bookmarkEnd w:id="28"/>
    <w:p w14:paraId="622644F1" w14:textId="531D70CB" w:rsidR="00412A29" w:rsidRPr="00355351" w:rsidRDefault="00412A29" w:rsidP="00412A29">
      <w:pPr>
        <w:pStyle w:val="ZCZWSPPKTzmczciwsppktartykuempunktem"/>
      </w:pPr>
      <w:r w:rsidRPr="006B5F96">
        <w:t xml:space="preserve">– mając na względzie </w:t>
      </w:r>
      <w:r w:rsidR="006169D6" w:rsidRPr="006B5F96">
        <w:t xml:space="preserve">potrzebę ochrony przed nieuprawnionym dostępem do SIGIIF oraz zapewnienie </w:t>
      </w:r>
      <w:r w:rsidRPr="006B5F96">
        <w:t xml:space="preserve">bezpieczeństwa, wiarygodności i niezaprzeczalności przekazywanych </w:t>
      </w:r>
      <w:r w:rsidR="00145EF8" w:rsidRPr="006B5F96">
        <w:t>albo udostępnianych</w:t>
      </w:r>
      <w:r w:rsidR="009D55CF" w:rsidRPr="006B5F96">
        <w:t xml:space="preserve"> danych, informacji </w:t>
      </w:r>
      <w:r w:rsidR="00145EF8" w:rsidRPr="006B5F96">
        <w:t>i dokumentów</w:t>
      </w:r>
      <w:r w:rsidRPr="00355351">
        <w:t>.</w:t>
      </w:r>
    </w:p>
    <w:p w14:paraId="712FB31B" w14:textId="08FAB7AD" w:rsidR="00412A29" w:rsidRPr="00355351" w:rsidRDefault="00412A29" w:rsidP="00412A29">
      <w:pPr>
        <w:pStyle w:val="ZARTzmartartykuempunktem"/>
      </w:pPr>
      <w:r w:rsidRPr="00355351">
        <w:t>Art. 71</w:t>
      </w:r>
      <w:r w:rsidR="001A388D">
        <w:t>l</w:t>
      </w:r>
      <w:r w:rsidRPr="00355351">
        <w:t>. Minister właściwy do spraw finansów publicznych określi, w drodze rozporządzenia:</w:t>
      </w:r>
    </w:p>
    <w:p w14:paraId="4DF6FFAE" w14:textId="703F1FFF" w:rsidR="00412A29" w:rsidRPr="00355351" w:rsidRDefault="00412A29" w:rsidP="00412A29">
      <w:pPr>
        <w:pStyle w:val="ZPKTzmpktartykuempunktem"/>
      </w:pPr>
      <w:r w:rsidRPr="00355351">
        <w:t>1)</w:t>
      </w:r>
      <w:r w:rsidRPr="00355351">
        <w:tab/>
        <w:t>szczegółowy sposób uzyskania dostępu do SIGIIF przez podmioty, o który</w:t>
      </w:r>
      <w:r w:rsidR="00400600">
        <w:t>ch</w:t>
      </w:r>
      <w:r w:rsidRPr="00355351">
        <w:t xml:space="preserve"> mowa w art. 105 ust. 1–4,</w:t>
      </w:r>
    </w:p>
    <w:p w14:paraId="17BB8D35" w14:textId="40BB70FF" w:rsidR="00412A29" w:rsidRPr="00355351" w:rsidRDefault="00412A29" w:rsidP="00412A29">
      <w:pPr>
        <w:pStyle w:val="ZPKTzmpktartykuempunktem"/>
      </w:pPr>
      <w:r w:rsidRPr="00355351">
        <w:t>2)</w:t>
      </w:r>
      <w:r w:rsidRPr="00355351">
        <w:tab/>
        <w:t xml:space="preserve">sposób uwierzytelnienia w SIGIIF użytkownika konta, o którym mowa w art. 71f ust. </w:t>
      </w:r>
      <w:r w:rsidR="00120704">
        <w:t>3</w:t>
      </w:r>
      <w:r w:rsidRPr="00355351">
        <w:t>,</w:t>
      </w:r>
    </w:p>
    <w:p w14:paraId="1124D950" w14:textId="1C79A414" w:rsidR="00412A29" w:rsidRPr="00355351" w:rsidRDefault="00412A29" w:rsidP="00412A29">
      <w:pPr>
        <w:pStyle w:val="ZPKTzmpktartykuempunktem"/>
      </w:pPr>
      <w:bookmarkStart w:id="29" w:name="_Hlk237427842"/>
      <w:r w:rsidRPr="00355351">
        <w:lastRenderedPageBreak/>
        <w:t>3)</w:t>
      </w:r>
      <w:r w:rsidRPr="00355351">
        <w:tab/>
        <w:t xml:space="preserve">sposób sporządzania </w:t>
      </w:r>
      <w:r w:rsidR="00120704">
        <w:t xml:space="preserve">informacji </w:t>
      </w:r>
      <w:r w:rsidRPr="00355351">
        <w:t xml:space="preserve">oraz sposób i tryb </w:t>
      </w:r>
      <w:r w:rsidR="00120704">
        <w:t>przekazywania albo udostępniania informacji i dokumentów,</w:t>
      </w:r>
      <w:r w:rsidR="00A4283D">
        <w:t xml:space="preserve"> </w:t>
      </w:r>
      <w:r w:rsidRPr="00355351">
        <w:t>o któr</w:t>
      </w:r>
      <w:r w:rsidR="00120704">
        <w:t>ych</w:t>
      </w:r>
      <w:r w:rsidRPr="00355351">
        <w:t xml:space="preserve"> mowa w art. 71g ust.</w:t>
      </w:r>
      <w:r w:rsidR="00A72A28">
        <w:t xml:space="preserve"> </w:t>
      </w:r>
      <w:r w:rsidRPr="00355351">
        <w:t xml:space="preserve">1 pkt 6, 7, 9 i 10 </w:t>
      </w:r>
    </w:p>
    <w:bookmarkEnd w:id="29"/>
    <w:p w14:paraId="1155B9CF" w14:textId="2B7CF151" w:rsidR="00412A29" w:rsidRPr="00355351" w:rsidRDefault="00412A29" w:rsidP="00F552AF">
      <w:pPr>
        <w:pStyle w:val="ZCZWSPPKTzmczciwsppktartykuempunktem"/>
      </w:pPr>
      <w:r w:rsidRPr="00355351">
        <w:t>–</w:t>
      </w:r>
      <w:r w:rsidR="00A4283D">
        <w:t xml:space="preserve"> </w:t>
      </w:r>
      <w:r w:rsidR="00120704" w:rsidRPr="00355351">
        <w:t xml:space="preserve">mając na względzie </w:t>
      </w:r>
      <w:r w:rsidR="00120704">
        <w:t xml:space="preserve">potrzebę ochrony przed nieuprawnionym dostępem do SIGIIF oraz zapewnienie </w:t>
      </w:r>
      <w:r w:rsidR="00120704" w:rsidRPr="00355351">
        <w:t xml:space="preserve">bezpieczeństwa, wiarygodności i niezaprzeczalności przekazywanych </w:t>
      </w:r>
      <w:r w:rsidR="00120704">
        <w:t>albo udostępnianych danych, informacji i dokumentów</w:t>
      </w:r>
      <w:r w:rsidR="00120704" w:rsidRPr="00355351">
        <w:t>.</w:t>
      </w:r>
      <w:r w:rsidR="00A061C0">
        <w:rPr>
          <w:rFonts w:cs="Times"/>
        </w:rPr>
        <w:t>”</w:t>
      </w:r>
      <w:r w:rsidR="00A061C0">
        <w:t>;</w:t>
      </w:r>
    </w:p>
    <w:bookmarkEnd w:id="18"/>
    <w:p w14:paraId="18B2603F" w14:textId="0C253705" w:rsidR="00D06B93" w:rsidRPr="00355351" w:rsidRDefault="00C45EE1" w:rsidP="00D06B93">
      <w:pPr>
        <w:pStyle w:val="PKTpunkt"/>
      </w:pPr>
      <w:r>
        <w:t>22</w:t>
      </w:r>
      <w:r w:rsidR="00D06B93" w:rsidRPr="00355351">
        <w:t>)</w:t>
      </w:r>
      <w:r w:rsidR="00D06B93" w:rsidRPr="00355351">
        <w:tab/>
        <w:t xml:space="preserve">w art. 72 dodaje się ust. </w:t>
      </w:r>
      <w:r w:rsidR="0094079C">
        <w:t>8</w:t>
      </w:r>
      <w:r w:rsidR="0094079C" w:rsidRPr="00355351">
        <w:t xml:space="preserve"> </w:t>
      </w:r>
      <w:r w:rsidR="00D06B93" w:rsidRPr="00355351">
        <w:t>w brzmieniu:</w:t>
      </w:r>
    </w:p>
    <w:p w14:paraId="0E230F45" w14:textId="29B37F5A" w:rsidR="00D06B93" w:rsidRPr="00355351" w:rsidRDefault="00D06B93" w:rsidP="00D06B93">
      <w:pPr>
        <w:pStyle w:val="ZUSTzmustartykuempunktem"/>
      </w:pPr>
      <w:r w:rsidRPr="00355351">
        <w:t>„</w:t>
      </w:r>
      <w:r w:rsidR="0094079C">
        <w:t>8</w:t>
      </w:r>
      <w:r w:rsidRPr="00355351">
        <w:t>. W przypadku stwierdzenia błędu w informacjach, o których mowa w ust. 1–4, instytucja obowiązana przekazuje Generalnemu Inspektorowi korektę tych informacji:</w:t>
      </w:r>
    </w:p>
    <w:p w14:paraId="720D72A3" w14:textId="2DB55455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niezwłocznie, w przypadku gdy stwierdzi błąd w przekazanej informacji</w:t>
      </w:r>
      <w:r w:rsidR="0071402D">
        <w:t>,</w:t>
      </w:r>
      <w:r w:rsidRPr="00355351">
        <w:t xml:space="preserve"> albo</w:t>
      </w:r>
    </w:p>
    <w:p w14:paraId="08F3D1FD" w14:textId="60816A6E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na żądanie Generalnego Inspektora w terminie 7 dni od dnia doręczenia tego żądania.”;</w:t>
      </w:r>
    </w:p>
    <w:p w14:paraId="0CCB8F09" w14:textId="0ABC7B7C" w:rsidR="00D06B93" w:rsidRPr="00355351" w:rsidRDefault="00C45EE1" w:rsidP="00D06B93">
      <w:pPr>
        <w:pStyle w:val="PKTpunkt"/>
      </w:pPr>
      <w:r>
        <w:t>23</w:t>
      </w:r>
      <w:r w:rsidR="00D06B93" w:rsidRPr="00355351">
        <w:t>)</w:t>
      </w:r>
      <w:r w:rsidR="00D06B93" w:rsidRPr="00355351">
        <w:tab/>
        <w:t>w art. 73 w ust. 1 wprowadzenie do wyliczenia otrzymuje brzmienie:</w:t>
      </w:r>
    </w:p>
    <w:p w14:paraId="783B019E" w14:textId="77777777" w:rsidR="00D06B93" w:rsidRPr="00355351" w:rsidRDefault="00D06B93" w:rsidP="002C7522">
      <w:pPr>
        <w:pStyle w:val="ZFRAGzmfragmentunpzdaniaartykuempunktem"/>
      </w:pPr>
      <w:r w:rsidRPr="00355351">
        <w:t>„Informacje, o których mowa w art. 72, mogą być przekazywane do Generalnego Inspektora za pośrednictwem:”;</w:t>
      </w:r>
    </w:p>
    <w:p w14:paraId="0AB9F0D4" w14:textId="7BD9EE27" w:rsidR="00D06B93" w:rsidRPr="00A4283D" w:rsidRDefault="00C45EE1" w:rsidP="00D06B93">
      <w:pPr>
        <w:pStyle w:val="PKTpunkt"/>
      </w:pPr>
      <w:r w:rsidRPr="00EC5796">
        <w:t>24</w:t>
      </w:r>
      <w:r w:rsidR="00D06B93" w:rsidRPr="00EC5796">
        <w:t>)</w:t>
      </w:r>
      <w:r w:rsidR="00D06B93" w:rsidRPr="00EC5796">
        <w:tab/>
        <w:t>w art. 74:</w:t>
      </w:r>
    </w:p>
    <w:p w14:paraId="58052745" w14:textId="73427488" w:rsidR="00D06B93" w:rsidRPr="00EC5796" w:rsidRDefault="00D06B93" w:rsidP="00A4283D">
      <w:pPr>
        <w:pStyle w:val="LITlitera"/>
      </w:pPr>
      <w:r w:rsidRPr="00A4283D">
        <w:t>a)</w:t>
      </w:r>
      <w:r w:rsidRPr="00A4283D">
        <w:tab/>
      </w:r>
      <w:r w:rsidR="009B0260" w:rsidRPr="00A4283D">
        <w:t xml:space="preserve">w </w:t>
      </w:r>
      <w:r w:rsidRPr="00A4283D">
        <w:t xml:space="preserve">ust. 2 </w:t>
      </w:r>
      <w:r w:rsidR="00973CD5" w:rsidRPr="00A4283D">
        <w:t>wyrazy „2 dni roboczych” zastępuje się wyrazami „</w:t>
      </w:r>
      <w:r w:rsidRPr="001D22F3">
        <w:t>2 dni</w:t>
      </w:r>
      <w:r w:rsidR="00973CD5" w:rsidRPr="00EC5796">
        <w:t>”</w:t>
      </w:r>
      <w:r w:rsidRPr="00EC5796">
        <w:t>,</w:t>
      </w:r>
    </w:p>
    <w:p w14:paraId="58C064BF" w14:textId="77777777" w:rsidR="00D06B93" w:rsidRPr="00355351" w:rsidRDefault="00D06B93" w:rsidP="00D06B93">
      <w:pPr>
        <w:pStyle w:val="LITlitera"/>
      </w:pPr>
      <w:r w:rsidRPr="00355351">
        <w:t>b)</w:t>
      </w:r>
      <w:r w:rsidRPr="00355351">
        <w:tab/>
        <w:t>w ust. 3 pkt 8 otrzymuje brzmienie:</w:t>
      </w:r>
    </w:p>
    <w:p w14:paraId="67E5D5B1" w14:textId="77777777" w:rsidR="00D06B93" w:rsidRPr="00355351" w:rsidRDefault="00D06B93" w:rsidP="00D06B93">
      <w:pPr>
        <w:pStyle w:val="ZLITPKTzmpktliter"/>
      </w:pPr>
      <w:r w:rsidRPr="00355351">
        <w:t>„8)</w:t>
      </w:r>
      <w:r w:rsidRPr="00355351">
        <w:tab/>
        <w:t>uzasadnienie przekazania zawiadomienia, zawierające w szczególności opis:</w:t>
      </w:r>
    </w:p>
    <w:p w14:paraId="7743CD20" w14:textId="77777777" w:rsidR="00D06B93" w:rsidRPr="00355351" w:rsidRDefault="00D06B93" w:rsidP="00D06B93">
      <w:pPr>
        <w:pStyle w:val="ZLITLITwPKTzmlitwpktliter"/>
      </w:pPr>
      <w:r w:rsidRPr="00355351">
        <w:t>a)</w:t>
      </w:r>
      <w:r w:rsidRPr="00355351">
        <w:tab/>
        <w:t>okoliczności wskazujących na podejrzenie popełnienia przestępstwa prania pieniędzy lub finansowania terroryzmu,</w:t>
      </w:r>
    </w:p>
    <w:p w14:paraId="7F213F0E" w14:textId="1F78C2E4" w:rsidR="00D06B93" w:rsidRPr="00355351" w:rsidRDefault="00D06B93" w:rsidP="00D06B93">
      <w:pPr>
        <w:pStyle w:val="ZLITLITwPKTzmlitwpktliter"/>
      </w:pPr>
      <w:r w:rsidRPr="00355351">
        <w:t>b)</w:t>
      </w:r>
      <w:r w:rsidRPr="00355351">
        <w:tab/>
        <w:t>działań podjętych przez instytucję obowiązaną w związku z zastosowaniem środków bezpieczeństwa finansowego lub brakiem możliwości ich zastosowania oraz wnioski z zastosowania tych środków lub braku możliwości ich zastosowania.”,</w:t>
      </w:r>
    </w:p>
    <w:p w14:paraId="397CF4CC" w14:textId="77777777" w:rsidR="00D06B93" w:rsidRPr="00355351" w:rsidRDefault="00D06B93" w:rsidP="00D06B93">
      <w:pPr>
        <w:pStyle w:val="LITlitera"/>
      </w:pPr>
      <w:r w:rsidRPr="00355351">
        <w:t>c)</w:t>
      </w:r>
      <w:r w:rsidRPr="00355351">
        <w:tab/>
        <w:t>dodaje się ust. 4 w brzmieniu:</w:t>
      </w:r>
    </w:p>
    <w:p w14:paraId="09C80191" w14:textId="5FDCF10D" w:rsidR="00D06B93" w:rsidRPr="00355351" w:rsidRDefault="00D06B93" w:rsidP="00D06B93">
      <w:pPr>
        <w:pStyle w:val="ZLITUSTzmustliter"/>
      </w:pPr>
      <w:r w:rsidRPr="00355351">
        <w:t>„4. W przypadku stwierdzenia błędu w przekazanym zawiadomieniu instytucja obowiązana przekazuje Generalnemu Inspektorowi korektę tego zawiadomienia:</w:t>
      </w:r>
    </w:p>
    <w:p w14:paraId="58F0C7C7" w14:textId="4FE15DEC" w:rsidR="00D06B93" w:rsidRPr="00355351" w:rsidRDefault="00D06B93" w:rsidP="00D06B93">
      <w:pPr>
        <w:pStyle w:val="ZLITPKTzmpktliter"/>
      </w:pPr>
      <w:r w:rsidRPr="00355351">
        <w:t>1)</w:t>
      </w:r>
      <w:r w:rsidRPr="00355351">
        <w:tab/>
        <w:t>niezwłocznie, w przypadku gdy stwierdzi błąd w przekazanym zawiadomieniu</w:t>
      </w:r>
      <w:r w:rsidR="0071402D">
        <w:t>,</w:t>
      </w:r>
      <w:r w:rsidRPr="00355351">
        <w:t xml:space="preserve"> albo</w:t>
      </w:r>
    </w:p>
    <w:p w14:paraId="282D0EA9" w14:textId="13DCFFD4" w:rsidR="00D06B93" w:rsidRPr="00355351" w:rsidRDefault="00D06B93" w:rsidP="00D06B93">
      <w:pPr>
        <w:pStyle w:val="ZLITPKTzmpktliter"/>
      </w:pPr>
      <w:r w:rsidRPr="00355351">
        <w:t>2)</w:t>
      </w:r>
      <w:r w:rsidRPr="00355351">
        <w:tab/>
        <w:t xml:space="preserve">na żądanie Generalnego Inspektora, niezwłocznie, </w:t>
      </w:r>
      <w:r w:rsidR="0071402D">
        <w:t xml:space="preserve">niepóźniej </w:t>
      </w:r>
      <w:r w:rsidRPr="00355351">
        <w:t>jednak niż w terminie 2 dni od dnia doręczenia tego żądania.”;</w:t>
      </w:r>
    </w:p>
    <w:p w14:paraId="63983C6A" w14:textId="72925184" w:rsidR="00D06B93" w:rsidRPr="00355351" w:rsidRDefault="00C45EE1" w:rsidP="00D06B93">
      <w:pPr>
        <w:pStyle w:val="PKTpunkt"/>
      </w:pPr>
      <w:r>
        <w:t>25</w:t>
      </w:r>
      <w:r w:rsidR="00D06B93" w:rsidRPr="00355351">
        <w:t>)</w:t>
      </w:r>
      <w:r w:rsidR="00D06B93" w:rsidRPr="00355351">
        <w:tab/>
        <w:t>w art. 76 dodaje się ust. 5 w brzmieniu:</w:t>
      </w:r>
    </w:p>
    <w:p w14:paraId="6252923C" w14:textId="77777777" w:rsidR="00D06B93" w:rsidRPr="00355351" w:rsidRDefault="00D06B93" w:rsidP="00D06B93">
      <w:pPr>
        <w:pStyle w:val="ZUSTzmustartykuempunktem"/>
      </w:pPr>
      <w:r w:rsidRPr="00355351">
        <w:lastRenderedPageBreak/>
        <w:t>„5. W przypadku stwierdzenia błędu w informacjach, o których mowa w ust. 1 i 2, instytucja obowiązana przekazuje Generalnemu Inspektorowi korektę tych informacji:</w:t>
      </w:r>
    </w:p>
    <w:p w14:paraId="14C0FEF0" w14:textId="204F1A5F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niezwłocznie, w przypadku gdy stwierdzi błąd w przekazanej informacji</w:t>
      </w:r>
      <w:r w:rsidR="0071402D">
        <w:t>,</w:t>
      </w:r>
      <w:r w:rsidRPr="00355351">
        <w:t xml:space="preserve"> albo</w:t>
      </w:r>
    </w:p>
    <w:p w14:paraId="4B00E952" w14:textId="77777777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na żądanie Generalnego Inspektora, w terminie przez niego wskazanym.”;</w:t>
      </w:r>
    </w:p>
    <w:p w14:paraId="7D03C81A" w14:textId="5330BAFC" w:rsidR="00D06B93" w:rsidRPr="00355351" w:rsidRDefault="00C45EE1" w:rsidP="00D06B93">
      <w:pPr>
        <w:pStyle w:val="PKTpunkt"/>
      </w:pPr>
      <w:r>
        <w:t>26</w:t>
      </w:r>
      <w:r w:rsidR="00D06B93" w:rsidRPr="00355351">
        <w:t>)</w:t>
      </w:r>
      <w:r w:rsidR="00D06B93" w:rsidRPr="00355351">
        <w:tab/>
        <w:t>uchyla się art. 77</w:t>
      </w:r>
      <w:r w:rsidR="00294E45" w:rsidRPr="00355351">
        <w:t>–</w:t>
      </w:r>
      <w:r w:rsidR="00294E45">
        <w:t>79</w:t>
      </w:r>
      <w:r w:rsidR="00D06B93" w:rsidRPr="00355351">
        <w:t>;</w:t>
      </w:r>
    </w:p>
    <w:p w14:paraId="38CEF8E3" w14:textId="10FDE064" w:rsidR="00D06B93" w:rsidRPr="00355351" w:rsidRDefault="00C45EE1" w:rsidP="00D06B93">
      <w:pPr>
        <w:pStyle w:val="PKTpunkt"/>
      </w:pPr>
      <w:r>
        <w:t>2</w:t>
      </w:r>
      <w:r w:rsidR="00294E45">
        <w:t>7</w:t>
      </w:r>
      <w:r w:rsidR="00D06B93" w:rsidRPr="00355351">
        <w:t>)</w:t>
      </w:r>
      <w:r w:rsidR="00D06B93" w:rsidRPr="00355351">
        <w:tab/>
        <w:t>po art. 79 dodaje się art. 79a w brzmieniu:</w:t>
      </w:r>
    </w:p>
    <w:p w14:paraId="772EDEA0" w14:textId="56AA8780" w:rsidR="00D06B93" w:rsidRPr="00355351" w:rsidRDefault="00D06B93" w:rsidP="00D06B93">
      <w:pPr>
        <w:pStyle w:val="ZARTzmartartykuempunktem"/>
      </w:pPr>
      <w:r w:rsidRPr="00355351">
        <w:t xml:space="preserve">„Art. 79a. 1. Do biegu terminów, o których mowa w art. 72 ust. </w:t>
      </w:r>
      <w:r w:rsidR="0094079C">
        <w:t>8</w:t>
      </w:r>
      <w:r w:rsidRPr="00355351">
        <w:t>, art. 74 ust. 2 i 4 pkt 2</w:t>
      </w:r>
      <w:r w:rsidR="00555AE1">
        <w:t xml:space="preserve"> oraz</w:t>
      </w:r>
      <w:r w:rsidRPr="00355351">
        <w:t xml:space="preserve"> art. 76 ust. 5 pkt 2, nie wlicza się sobót i dni ustawowo wolnych od pracy.</w:t>
      </w:r>
    </w:p>
    <w:p w14:paraId="5C1F88E0" w14:textId="15B36463" w:rsidR="00D06B93" w:rsidRPr="00355351" w:rsidRDefault="00D06B93" w:rsidP="00D06B93">
      <w:pPr>
        <w:pStyle w:val="ZUSTzmustartykuempunktem"/>
      </w:pPr>
      <w:r w:rsidRPr="00355351">
        <w:t>2. W przypadku, o którym mowa w art. 71</w:t>
      </w:r>
      <w:r w:rsidR="009D0B2B">
        <w:t>h</w:t>
      </w:r>
      <w:r w:rsidRPr="00355351">
        <w:t xml:space="preserve">, do biegu terminów, o których mowa w </w:t>
      </w:r>
      <w:r w:rsidRPr="00004AB4">
        <w:t xml:space="preserve">ust. 1, </w:t>
      </w:r>
      <w:r w:rsidRPr="00355351">
        <w:t>nie wlicza się okresu od chwili wystąpienia awarii lub zakłócenia wskazanych w informacji zamieszczonej w Biuletynie Informacji Publicznej na stronie podmiotowej urzędu obsługującego ministra właściwego do spraw finansów publicznych do chwili zamieszczenia informacji o ich usunięciu.”;</w:t>
      </w:r>
    </w:p>
    <w:p w14:paraId="40D2D0D1" w14:textId="759B86FF" w:rsidR="00D06B93" w:rsidRPr="00355351" w:rsidRDefault="00294E45" w:rsidP="00D06B93">
      <w:pPr>
        <w:pStyle w:val="PKTpunkt"/>
      </w:pPr>
      <w:r>
        <w:t>28</w:t>
      </w:r>
      <w:r w:rsidR="00D06B93" w:rsidRPr="00355351">
        <w:t>)</w:t>
      </w:r>
      <w:r w:rsidR="00D06B93" w:rsidRPr="00355351">
        <w:tab/>
        <w:t>po art. 83 dodaje się art. 83a w brzmieniu:</w:t>
      </w:r>
    </w:p>
    <w:p w14:paraId="72A1BACA" w14:textId="4EDC34A0" w:rsidR="00D06B93" w:rsidRPr="00355351" w:rsidRDefault="00D06B93" w:rsidP="00D06B93">
      <w:pPr>
        <w:pStyle w:val="ZARTzmartartykuempunktem"/>
      </w:pPr>
      <w:r w:rsidRPr="00355351">
        <w:t xml:space="preserve">„Art. 83a. 1. Powiadomienia, o których mowa w art. 83 ust. 1, są przekazywane przez jednostki współpracujące inne niż </w:t>
      </w:r>
      <w:r w:rsidR="00032076">
        <w:t xml:space="preserve">podmioty </w:t>
      </w:r>
      <w:r w:rsidRPr="00355351">
        <w:t>wymienione w art. 105</w:t>
      </w:r>
      <w:r w:rsidR="00314168" w:rsidRPr="00355351">
        <w:t xml:space="preserve"> ust. 1–4</w:t>
      </w:r>
      <w:r w:rsidRPr="00355351">
        <w:t>:</w:t>
      </w:r>
    </w:p>
    <w:p w14:paraId="4187C18E" w14:textId="278560EF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w postaci papierowej</w:t>
      </w:r>
      <w:r w:rsidR="00242FBF" w:rsidRPr="00355351">
        <w:t>;</w:t>
      </w:r>
    </w:p>
    <w:p w14:paraId="10194D44" w14:textId="7B6D539F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za pomocą środków komunikacji elektronicznej</w:t>
      </w:r>
      <w:r w:rsidR="00242FBF" w:rsidRPr="00355351">
        <w:t>.</w:t>
      </w:r>
    </w:p>
    <w:p w14:paraId="35B5D3AA" w14:textId="39DD7586" w:rsidR="00D06B93" w:rsidRPr="00355351" w:rsidRDefault="00D06B93" w:rsidP="00D06B93">
      <w:pPr>
        <w:pStyle w:val="ZUSTzmustartykuempunktem"/>
      </w:pPr>
      <w:r w:rsidRPr="00355351">
        <w:t>2. Do powiadomień, o</w:t>
      </w:r>
      <w:r w:rsidR="00555AE1">
        <w:t xml:space="preserve"> </w:t>
      </w:r>
      <w:r w:rsidRPr="00355351">
        <w:t xml:space="preserve">których mowa w art. 83 ust. 1, zawierających informacje, do których stosuje się przepisy o ochronie informacji niejawnych, nie stosuje się </w:t>
      </w:r>
      <w:r w:rsidR="00555AE1">
        <w:t xml:space="preserve">przepisu </w:t>
      </w:r>
      <w:r w:rsidRPr="00355351">
        <w:t>ust. 1 pkt 2.</w:t>
      </w:r>
      <w:r w:rsidR="00A061C0">
        <w:rPr>
          <w:rFonts w:cs="Times"/>
        </w:rPr>
        <w:t>”</w:t>
      </w:r>
      <w:r w:rsidR="00A061C0">
        <w:t>;</w:t>
      </w:r>
    </w:p>
    <w:p w14:paraId="1B85EFCF" w14:textId="6A96E0A4" w:rsidR="00D06B93" w:rsidRPr="00355351" w:rsidRDefault="00294E45" w:rsidP="00D06B93">
      <w:pPr>
        <w:pStyle w:val="PKTpunkt"/>
      </w:pPr>
      <w:r>
        <w:t>29</w:t>
      </w:r>
      <w:r w:rsidR="00D06B93" w:rsidRPr="00355351">
        <w:t>)</w:t>
      </w:r>
      <w:r w:rsidR="00D06B93" w:rsidRPr="00355351">
        <w:tab/>
        <w:t>w art. 84:</w:t>
      </w:r>
    </w:p>
    <w:p w14:paraId="7C4DA3E0" w14:textId="77777777" w:rsidR="00D06B93" w:rsidRPr="00355351" w:rsidRDefault="00D06B93" w:rsidP="00D06B93">
      <w:pPr>
        <w:pStyle w:val="LITlitera"/>
      </w:pPr>
      <w:r w:rsidRPr="00355351">
        <w:t>a)</w:t>
      </w:r>
      <w:r w:rsidRPr="00355351">
        <w:tab/>
        <w:t>ust. 1 otrzymuje brzmienie:</w:t>
      </w:r>
    </w:p>
    <w:p w14:paraId="4994B3BF" w14:textId="77777777" w:rsidR="00D06B93" w:rsidRPr="00355351" w:rsidRDefault="00D06B93" w:rsidP="00E91596">
      <w:pPr>
        <w:pStyle w:val="ZLITUSTzmustliter"/>
      </w:pPr>
      <w:r w:rsidRPr="00355351">
        <w:t>„1. Informacje, o których mowa w art. 81, są przekazywane w postaci papierowej albo za pomocą środków komunikacji elektronicznej.”,</w:t>
      </w:r>
    </w:p>
    <w:p w14:paraId="68C08B76" w14:textId="1DB0B9FD" w:rsidR="00D06B93" w:rsidRPr="00355351" w:rsidRDefault="00D06B93" w:rsidP="00D06B93">
      <w:pPr>
        <w:pStyle w:val="LITlitera"/>
      </w:pPr>
      <w:r w:rsidRPr="00355351">
        <w:t>b)</w:t>
      </w:r>
      <w:r w:rsidRPr="00355351">
        <w:tab/>
        <w:t>uchyla się ust. 4;</w:t>
      </w:r>
    </w:p>
    <w:p w14:paraId="3DB32F58" w14:textId="3934E518" w:rsidR="00D06B93" w:rsidRPr="00355351" w:rsidRDefault="00C45EE1" w:rsidP="00D06B93">
      <w:pPr>
        <w:pStyle w:val="PKTpunkt"/>
      </w:pPr>
      <w:r>
        <w:t>3</w:t>
      </w:r>
      <w:r w:rsidR="00294E45">
        <w:t>0</w:t>
      </w:r>
      <w:r w:rsidR="00D06B93" w:rsidRPr="00355351">
        <w:t>)</w:t>
      </w:r>
      <w:r w:rsidR="00D06B93" w:rsidRPr="00355351">
        <w:tab/>
        <w:t>w art. 86:</w:t>
      </w:r>
    </w:p>
    <w:p w14:paraId="5DB9380E" w14:textId="3CE5F392" w:rsidR="005C5748" w:rsidRDefault="00D06B93" w:rsidP="00545C1C">
      <w:pPr>
        <w:pStyle w:val="LITlitera"/>
      </w:pPr>
      <w:r w:rsidRPr="00355351">
        <w:t>a)</w:t>
      </w:r>
      <w:r w:rsidRPr="00355351">
        <w:tab/>
      </w:r>
      <w:r w:rsidR="005C5748">
        <w:t xml:space="preserve">w </w:t>
      </w:r>
      <w:r w:rsidRPr="00355351">
        <w:t>ust. 1</w:t>
      </w:r>
      <w:r w:rsidR="005C5748">
        <w:t xml:space="preserve"> skreśla się </w:t>
      </w:r>
      <w:r w:rsidR="005C5748" w:rsidRPr="007F620F">
        <w:t>wyrazy „</w:t>
      </w:r>
      <w:r w:rsidR="005C5748">
        <w:t xml:space="preserve"> , </w:t>
      </w:r>
      <w:r w:rsidR="005C5748" w:rsidRPr="007F620F">
        <w:t>za pomocą środków komunikacji elektronicznej</w:t>
      </w:r>
      <w:r w:rsidR="005C5748">
        <w:t>,</w:t>
      </w:r>
      <w:r w:rsidR="005C5748" w:rsidRPr="007F620F">
        <w:t>”</w:t>
      </w:r>
      <w:r w:rsidR="00545C1C">
        <w:t>,</w:t>
      </w:r>
    </w:p>
    <w:p w14:paraId="0F928567" w14:textId="234F8675" w:rsidR="00D06B93" w:rsidRPr="00355351" w:rsidRDefault="00D06B93" w:rsidP="00545C1C">
      <w:pPr>
        <w:pStyle w:val="LITlitera"/>
      </w:pPr>
      <w:r w:rsidRPr="00355351">
        <w:t>b)</w:t>
      </w:r>
      <w:r w:rsidR="00242FBF" w:rsidRPr="00355351">
        <w:tab/>
      </w:r>
      <w:r w:rsidRPr="00355351">
        <w:t>uchyla się ust. 3</w:t>
      </w:r>
      <w:r w:rsidR="00545C1C">
        <w:t>,</w:t>
      </w:r>
    </w:p>
    <w:p w14:paraId="031476AC" w14:textId="24948206" w:rsidR="00D06B93" w:rsidRPr="00355351" w:rsidRDefault="00D06B93" w:rsidP="00545C1C">
      <w:pPr>
        <w:pStyle w:val="LITlitera"/>
      </w:pPr>
      <w:r w:rsidRPr="00355351">
        <w:t>c)</w:t>
      </w:r>
      <w:r w:rsidR="00242FBF" w:rsidRPr="00355351">
        <w:tab/>
      </w:r>
      <w:r w:rsidRPr="00355351">
        <w:t>ust</w:t>
      </w:r>
      <w:r w:rsidR="00983B81">
        <w:t>.</w:t>
      </w:r>
      <w:r w:rsidRPr="00355351">
        <w:t xml:space="preserve"> 4 otrzymuj</w:t>
      </w:r>
      <w:r w:rsidR="00D13C8C">
        <w:t>e</w:t>
      </w:r>
      <w:r w:rsidRPr="00355351">
        <w:t xml:space="preserve"> brzmienie:</w:t>
      </w:r>
    </w:p>
    <w:p w14:paraId="43194514" w14:textId="73FB1697" w:rsidR="00D06B93" w:rsidRPr="00355351" w:rsidRDefault="00D06B93" w:rsidP="009D1489">
      <w:pPr>
        <w:pStyle w:val="ZLITUSTzmustliter"/>
      </w:pPr>
      <w:r w:rsidRPr="00355351">
        <w:t xml:space="preserve">„4. Do czasu otrzymania żądania, o którym mowa w ust. 5, lub zwolnienia, o którym mowa w ust. 6, </w:t>
      </w:r>
      <w:r w:rsidR="004863FB">
        <w:t xml:space="preserve">niedłużej </w:t>
      </w:r>
      <w:r w:rsidRPr="00355351">
        <w:t xml:space="preserve">jednak niż przez 24 godziny, </w:t>
      </w:r>
      <w:r w:rsidRPr="00D13C8C">
        <w:t xml:space="preserve">licząc od momentu doręczenia </w:t>
      </w:r>
      <w:r w:rsidRPr="00355351">
        <w:t xml:space="preserve">Generalnemu Inspektorowi zawiadomienia, o którym mowa w ust. 1, </w:t>
      </w:r>
      <w:r w:rsidRPr="00355351">
        <w:lastRenderedPageBreak/>
        <w:t xml:space="preserve">instytucja obowiązana nie przeprowadza transakcji, o której mowa w ust. 1, </w:t>
      </w:r>
      <w:r w:rsidR="004863FB">
        <w:t xml:space="preserve">ani </w:t>
      </w:r>
      <w:r w:rsidRPr="00355351">
        <w:t>innych transakcji obciążających rachunek, na którym zgromadzono wartości majątkowe, o których mowa w ust. 1.</w:t>
      </w:r>
      <w:r w:rsidR="00D13C8C" w:rsidRPr="00355351">
        <w:t>”</w:t>
      </w:r>
      <w:r w:rsidR="00D13C8C">
        <w:t>,</w:t>
      </w:r>
    </w:p>
    <w:p w14:paraId="439F12BD" w14:textId="01466A80" w:rsidR="007C3333" w:rsidRDefault="003865E1" w:rsidP="009D1489">
      <w:pPr>
        <w:pStyle w:val="LITlitera"/>
      </w:pPr>
      <w:r>
        <w:t>d</w:t>
      </w:r>
      <w:r w:rsidR="00EC5796">
        <w:t>)</w:t>
      </w:r>
      <w:r w:rsidR="00EC5796">
        <w:tab/>
      </w:r>
      <w:r w:rsidR="009D1489">
        <w:t xml:space="preserve">w ust. 5 zdanie pierwsze otrzymuje brzmienie: </w:t>
      </w:r>
    </w:p>
    <w:p w14:paraId="3B7BEAA2" w14:textId="539FABAA" w:rsidR="00D06B93" w:rsidRPr="00A4283D" w:rsidRDefault="009D1489" w:rsidP="00F552AF">
      <w:pPr>
        <w:pStyle w:val="ZLITFRAGzmlitfragmentunpzdanialiter"/>
      </w:pPr>
      <w:r w:rsidRPr="00EC5796">
        <w:t>„</w:t>
      </w:r>
      <w:r w:rsidR="00D06B93" w:rsidRPr="00EC5796">
        <w:t>Generalny Inspektor w przypadku uznania, że transakcja, o której mowa w ust. 1, może mieć związek z praniem pieniędzy lub finansowaniem terroryzmu, przekazuje instyt</w:t>
      </w:r>
      <w:r w:rsidR="00D06B93" w:rsidRPr="00A4283D">
        <w:t xml:space="preserve">ucji obowiązanej żądanie wstrzymania transakcji lub blokady rachunku na okres </w:t>
      </w:r>
      <w:r w:rsidR="004863FB" w:rsidRPr="00A4283D">
        <w:t xml:space="preserve">niedłuższy </w:t>
      </w:r>
      <w:r w:rsidR="00D06B93" w:rsidRPr="00A4283D">
        <w:t xml:space="preserve">niż 96 godzin, </w:t>
      </w:r>
      <w:r w:rsidR="00D06B93" w:rsidRPr="001D22F3">
        <w:t xml:space="preserve">licząc od momentu doręczenia </w:t>
      </w:r>
      <w:r w:rsidR="00D06B93" w:rsidRPr="00EC5796">
        <w:t>Generalnemu Inspektorowi zawiadomienia, o którym mowa w ust. 1</w:t>
      </w:r>
      <w:r w:rsidR="00716121" w:rsidRPr="00A4283D">
        <w:t>.</w:t>
      </w:r>
      <w:bookmarkStart w:id="30" w:name="_Hlk237001753"/>
      <w:r w:rsidR="00D06B93" w:rsidRPr="00A4283D">
        <w:t>”</w:t>
      </w:r>
      <w:bookmarkEnd w:id="30"/>
      <w:r w:rsidR="00D06B93" w:rsidRPr="00A4283D">
        <w:t>;</w:t>
      </w:r>
    </w:p>
    <w:p w14:paraId="5C4613FB" w14:textId="577D89E1" w:rsidR="00D06B93" w:rsidRPr="00355351" w:rsidRDefault="00C45EE1" w:rsidP="00545C1C">
      <w:pPr>
        <w:pStyle w:val="PKTpunkt"/>
      </w:pPr>
      <w:r>
        <w:t>3</w:t>
      </w:r>
      <w:r w:rsidR="00294E45">
        <w:t>1</w:t>
      </w:r>
      <w:r w:rsidR="00D06B93" w:rsidRPr="00355351">
        <w:t>)</w:t>
      </w:r>
      <w:r w:rsidR="00D06B93" w:rsidRPr="00355351">
        <w:tab/>
      </w:r>
      <w:r w:rsidR="007A5F63">
        <w:t>skreśla</w:t>
      </w:r>
      <w:r w:rsidR="007A5F63" w:rsidRPr="00355351">
        <w:t xml:space="preserve"> się </w:t>
      </w:r>
      <w:r w:rsidR="007A5F63">
        <w:t xml:space="preserve">użyte </w:t>
      </w:r>
      <w:r w:rsidR="00D06B93" w:rsidRPr="00355351">
        <w:t>w art. 88</w:t>
      </w:r>
      <w:r w:rsidR="00115300">
        <w:t xml:space="preserve">, </w:t>
      </w:r>
      <w:r w:rsidR="004863FB">
        <w:t xml:space="preserve">w </w:t>
      </w:r>
      <w:r w:rsidR="00115300">
        <w:t>art. 89 w ust. 8 oraz</w:t>
      </w:r>
      <w:r w:rsidR="00115300" w:rsidRPr="00355351">
        <w:t xml:space="preserve"> </w:t>
      </w:r>
      <w:r w:rsidR="00A061C0">
        <w:t xml:space="preserve">w </w:t>
      </w:r>
      <w:r w:rsidR="00115300" w:rsidRPr="00355351">
        <w:t>art. 90 w ust. 1</w:t>
      </w:r>
      <w:r w:rsidR="00D06B93" w:rsidRPr="00355351">
        <w:t xml:space="preserve"> wyrazy „ , za pomocą środków komunikacji elektronicznej,”;</w:t>
      </w:r>
    </w:p>
    <w:p w14:paraId="07795D94" w14:textId="34B18A56" w:rsidR="00D06B93" w:rsidRPr="00355351" w:rsidRDefault="00C45EE1" w:rsidP="00D06B93">
      <w:pPr>
        <w:pStyle w:val="PKTpunkt"/>
      </w:pPr>
      <w:r>
        <w:t>3</w:t>
      </w:r>
      <w:r w:rsidR="00294E45">
        <w:t>2</w:t>
      </w:r>
      <w:r w:rsidR="00D06B93" w:rsidRPr="00355351">
        <w:t>)</w:t>
      </w:r>
      <w:r w:rsidR="00D06B93" w:rsidRPr="00355351">
        <w:tab/>
        <w:t>w art. 92 dotychczasową treść oznacza się jako ust. 1 i dodaje się ust. 2 w brzmieniu:</w:t>
      </w:r>
    </w:p>
    <w:p w14:paraId="56079EA0" w14:textId="19B112E5" w:rsidR="00D06B93" w:rsidRPr="00355351" w:rsidRDefault="00D06B93" w:rsidP="00D06B93">
      <w:pPr>
        <w:pStyle w:val="ZUSTzmustartykuempunktem"/>
      </w:pPr>
      <w:r w:rsidRPr="00355351">
        <w:t xml:space="preserve">„2. W przypadku, o którym mowa w art. </w:t>
      </w:r>
      <w:r w:rsidR="00115300" w:rsidRPr="00355351">
        <w:t>71</w:t>
      </w:r>
      <w:r w:rsidR="009D0B2B">
        <w:t>h</w:t>
      </w:r>
      <w:r w:rsidRPr="00355351">
        <w:t>, do biegu terminów, o których mowa w ust. 1, nie wlicza się okresu od chwili wystąpienia awarii lub zakłócenia wskazanych w informacji zamieszczonej w Biuletynie Informacji Publicznej na stronie podmiotowej urzędu obsługującego ministra właściwego do spraw finansów publicznych do chwili zamieszczenia informacji o ich usunięciu.”;</w:t>
      </w:r>
    </w:p>
    <w:p w14:paraId="7D5D523D" w14:textId="1A14D6C4" w:rsidR="00D06B93" w:rsidRPr="00355351" w:rsidRDefault="00C45EE1" w:rsidP="00355351">
      <w:pPr>
        <w:pStyle w:val="PKTpunkt"/>
      </w:pPr>
      <w:r>
        <w:t>3</w:t>
      </w:r>
      <w:r w:rsidR="00294E45">
        <w:t>3</w:t>
      </w:r>
      <w:r w:rsidR="00D06B93" w:rsidRPr="00355351">
        <w:t>)</w:t>
      </w:r>
      <w:r w:rsidR="00D06B93" w:rsidRPr="00355351">
        <w:tab/>
        <w:t xml:space="preserve">uchyla </w:t>
      </w:r>
      <w:r w:rsidR="001B3D6A">
        <w:t>art. 93</w:t>
      </w:r>
      <w:r w:rsidR="00294E45">
        <w:t xml:space="preserve"> i art. 94</w:t>
      </w:r>
      <w:r w:rsidR="00D06B93" w:rsidRPr="00355351">
        <w:t>;</w:t>
      </w:r>
    </w:p>
    <w:p w14:paraId="3B396F88" w14:textId="04832894" w:rsidR="00D06B93" w:rsidRPr="00355351" w:rsidRDefault="00C45EE1" w:rsidP="00D06B93">
      <w:pPr>
        <w:pStyle w:val="PKTpunkt"/>
      </w:pPr>
      <w:r>
        <w:t>3</w:t>
      </w:r>
      <w:r w:rsidR="00294E45">
        <w:t>4</w:t>
      </w:r>
      <w:r w:rsidR="00D06B93" w:rsidRPr="00355351">
        <w:t>)</w:t>
      </w:r>
      <w:r w:rsidR="00D06B93" w:rsidRPr="00355351">
        <w:tab/>
        <w:t>w art. 105 w ust</w:t>
      </w:r>
      <w:r w:rsidR="004863FB">
        <w:t>.</w:t>
      </w:r>
      <w:r w:rsidR="00D06B93" w:rsidRPr="00355351">
        <w:t xml:space="preserve"> 3</w:t>
      </w:r>
      <w:r w:rsidR="006C5468" w:rsidRPr="006C5468">
        <w:t>:</w:t>
      </w:r>
    </w:p>
    <w:p w14:paraId="1E407813" w14:textId="561C1D2C" w:rsidR="00D06B93" w:rsidRPr="00355351" w:rsidRDefault="00D06B93" w:rsidP="009E2ECD">
      <w:pPr>
        <w:pStyle w:val="LITlitera"/>
      </w:pPr>
      <w:r w:rsidRPr="009D502B">
        <w:rPr>
          <w:bCs w:val="0"/>
        </w:rPr>
        <w:t>a)</w:t>
      </w:r>
      <w:r w:rsidRPr="009D502B">
        <w:rPr>
          <w:bCs w:val="0"/>
        </w:rPr>
        <w:tab/>
      </w:r>
      <w:r w:rsidRPr="009D502B">
        <w:t>pkt 1a otrzymuje brzmienie</w:t>
      </w:r>
      <w:r w:rsidRPr="00355351">
        <w:t>:</w:t>
      </w:r>
    </w:p>
    <w:p w14:paraId="2A4B37F0" w14:textId="531C15D0" w:rsidR="00D06B93" w:rsidRPr="00355351" w:rsidRDefault="00D06B93" w:rsidP="009E2ECD">
      <w:pPr>
        <w:pStyle w:val="ZLITPKTzmpktliter"/>
      </w:pPr>
      <w:r w:rsidRPr="00355351">
        <w:t>„1a)</w:t>
      </w:r>
      <w:r w:rsidRPr="00355351">
        <w:tab/>
        <w:t xml:space="preserve">Prezesa NBP – w zakresie niezbędnym do przeprowadzenia </w:t>
      </w:r>
      <w:r w:rsidR="000F4030">
        <w:t xml:space="preserve">kontroli </w:t>
      </w:r>
      <w:r w:rsidRPr="00355351">
        <w:t>określon</w:t>
      </w:r>
      <w:r w:rsidR="00A4283D">
        <w:t>e</w:t>
      </w:r>
      <w:r w:rsidR="000F4030">
        <w:t>j</w:t>
      </w:r>
      <w:r w:rsidRPr="00355351">
        <w:t xml:space="preserve"> w art. 130 ust. 2 pkt 1 lit. a oraz nakładania kar administracyjnych, o których mowa w art. 151 ust. 1 pkt 2;”,</w:t>
      </w:r>
    </w:p>
    <w:p w14:paraId="22ADAD28" w14:textId="0AC3438C" w:rsidR="00D06B93" w:rsidRPr="00355351" w:rsidRDefault="009D502B" w:rsidP="009E2ECD">
      <w:pPr>
        <w:pStyle w:val="LITlitera"/>
      </w:pPr>
      <w:r>
        <w:t>b)</w:t>
      </w:r>
      <w:r>
        <w:tab/>
      </w:r>
      <w:r w:rsidR="00D06B93" w:rsidRPr="00355351">
        <w:t>pkt 3</w:t>
      </w:r>
      <w:r w:rsidR="004201A9">
        <w:t xml:space="preserve"> </w:t>
      </w:r>
      <w:r w:rsidR="00D06B93" w:rsidRPr="00355351">
        <w:t>otrzymuj</w:t>
      </w:r>
      <w:r w:rsidR="004201A9">
        <w:t>e</w:t>
      </w:r>
      <w:r w:rsidR="00D06B93" w:rsidRPr="00355351">
        <w:t xml:space="preserve"> brzmienie:</w:t>
      </w:r>
    </w:p>
    <w:p w14:paraId="7BD8AF7E" w14:textId="25293E33" w:rsidR="00D06B93" w:rsidRPr="00355351" w:rsidRDefault="00D06B93" w:rsidP="009E2ECD">
      <w:pPr>
        <w:pStyle w:val="ZLITPKTzmpktliter"/>
      </w:pPr>
      <w:r w:rsidRPr="00355351">
        <w:t>„3)</w:t>
      </w:r>
      <w:r w:rsidRPr="00355351">
        <w:tab/>
        <w:t>krajowego administratora</w:t>
      </w:r>
      <w:r w:rsidR="00C41A55">
        <w:t xml:space="preserve"> w rozumieniu </w:t>
      </w:r>
      <w:r w:rsidR="00922184" w:rsidRPr="004171E3">
        <w:t>art. 3 pkt 2 rozporządzenia delegowanego Komisji (UE) 2019/1122 z dnia 12 marca 2019 r. uzupełniającego dyrektywę 2003/87/WE</w:t>
      </w:r>
      <w:r w:rsidR="00922184">
        <w:t xml:space="preserve"> </w:t>
      </w:r>
      <w:r w:rsidR="00922184" w:rsidRPr="004D5A02">
        <w:t>Parlamentu Europejskiego i Rady w odniesieniu do funkcjonowania rejestru Unii</w:t>
      </w:r>
      <w:r w:rsidR="00922184">
        <w:t xml:space="preserve"> </w:t>
      </w:r>
      <w:r w:rsidR="00922184" w:rsidRPr="00355351">
        <w:t xml:space="preserve">w zakresie niezbędnym do </w:t>
      </w:r>
      <w:r w:rsidR="00922184">
        <w:t xml:space="preserve">realizacji zadań określonych w </w:t>
      </w:r>
      <w:r w:rsidR="00815C57">
        <w:t>tym rozporządzeniu</w:t>
      </w:r>
      <w:r w:rsidR="00A061C0">
        <w:t>;</w:t>
      </w:r>
      <w:r w:rsidR="00A061C0">
        <w:rPr>
          <w:rFonts w:cs="Times"/>
        </w:rPr>
        <w:t>”</w:t>
      </w:r>
      <w:r w:rsidR="00A061C0">
        <w:t>,</w:t>
      </w:r>
    </w:p>
    <w:p w14:paraId="79EB9C45" w14:textId="697FFF74" w:rsidR="00D06B93" w:rsidRPr="00355351" w:rsidRDefault="009D502B" w:rsidP="009E2ECD">
      <w:pPr>
        <w:pStyle w:val="LITlitera"/>
      </w:pPr>
      <w:r>
        <w:t>c)</w:t>
      </w:r>
      <w:r w:rsidR="00545C1C">
        <w:tab/>
      </w:r>
      <w:r w:rsidR="00D06B93" w:rsidRPr="00355351">
        <w:t>pkt 6 otrzymuje brzmienie:</w:t>
      </w:r>
    </w:p>
    <w:p w14:paraId="5ED6F541" w14:textId="7F1F0C31" w:rsidR="00D06B93" w:rsidRPr="00355351" w:rsidRDefault="00D06B93" w:rsidP="009E2ECD">
      <w:pPr>
        <w:pStyle w:val="ZLITPKTzmpktliter"/>
      </w:pPr>
      <w:r w:rsidRPr="00355351">
        <w:t>„6)</w:t>
      </w:r>
      <w:r w:rsidRPr="00355351">
        <w:tab/>
        <w:t>ministra właściwego do spraw wewnętrznych – w związku z realizacją zadań wynikających z ustawy z dnia 24 marca 1920 r. o nabywaniu nieruchomości przez cudzoziemców (Dz. U. z 2017 r. poz. 2278</w:t>
      </w:r>
      <w:r w:rsidR="00225DA5">
        <w:t xml:space="preserve"> oraz z 2026 r. poz. 1099</w:t>
      </w:r>
      <w:r w:rsidRPr="00355351">
        <w:t xml:space="preserve">) oraz </w:t>
      </w:r>
      <w:r w:rsidRPr="00355351">
        <w:lastRenderedPageBreak/>
        <w:t>jego kompetencji ustawowych w związku ze stosowaniem środków, o których mowa w art. 1 ustawy z dnia 13 kwietnia 2022 r. o szczególnych rozwiązaniach w zakresie przeciwdziałania wspieraniu agresji na Ukrainę oraz służących ochronie bezpieczeństwa narodowego (Dz. U. z 2025 r. poz. 514</w:t>
      </w:r>
      <w:r w:rsidR="009D502B" w:rsidRPr="00355351">
        <w:t>)</w:t>
      </w:r>
      <w:r w:rsidR="006C5468">
        <w:t>.</w:t>
      </w:r>
      <w:r w:rsidR="009D502B" w:rsidRPr="00355351">
        <w:t>”</w:t>
      </w:r>
      <w:r w:rsidR="009D502B">
        <w:t>;</w:t>
      </w:r>
    </w:p>
    <w:p w14:paraId="300E9E2E" w14:textId="6770E4D4" w:rsidR="00D06B93" w:rsidRPr="00355351" w:rsidRDefault="00C45EE1" w:rsidP="00355351">
      <w:pPr>
        <w:pStyle w:val="PKTpunkt"/>
      </w:pPr>
      <w:r>
        <w:t>3</w:t>
      </w:r>
      <w:r w:rsidR="00294E45">
        <w:t>5</w:t>
      </w:r>
      <w:r w:rsidR="00C00146" w:rsidRPr="00355351">
        <w:t>)</w:t>
      </w:r>
      <w:r w:rsidR="00C00146" w:rsidRPr="00355351">
        <w:tab/>
        <w:t>w art. 106 w ust. 1a wyraz</w:t>
      </w:r>
      <w:r w:rsidR="00A061C0">
        <w:t>y</w:t>
      </w:r>
      <w:r w:rsidR="00C00146" w:rsidRPr="00355351">
        <w:t xml:space="preserve"> „</w:t>
      </w:r>
      <w:r w:rsidR="00A061C0">
        <w:t xml:space="preserve">art. </w:t>
      </w:r>
      <w:r w:rsidR="00C00146" w:rsidRPr="00355351">
        <w:t>105 ust. 1</w:t>
      </w:r>
      <w:r w:rsidR="009D0B2B" w:rsidRPr="009D0B2B">
        <w:t xml:space="preserve"> </w:t>
      </w:r>
      <w:r w:rsidR="009D0B2B">
        <w:t>i 4</w:t>
      </w:r>
      <w:r w:rsidR="00C00146" w:rsidRPr="00355351">
        <w:t xml:space="preserve">” </w:t>
      </w:r>
      <w:r w:rsidR="009D0B2B">
        <w:t>zastępuje</w:t>
      </w:r>
      <w:r w:rsidR="009D0B2B" w:rsidRPr="00355351">
        <w:t xml:space="preserve"> </w:t>
      </w:r>
      <w:r w:rsidR="00C00146" w:rsidRPr="00355351">
        <w:t>się wyraz</w:t>
      </w:r>
      <w:r w:rsidR="009D0B2B">
        <w:t>ami</w:t>
      </w:r>
      <w:r w:rsidR="00C00146" w:rsidRPr="00355351">
        <w:t xml:space="preserve"> „</w:t>
      </w:r>
      <w:r w:rsidR="009D0B2B">
        <w:t>art. 105 ust. 1, ust. 3 pkt 6 i ust. 4</w:t>
      </w:r>
      <w:r w:rsidR="00C00146" w:rsidRPr="00355351">
        <w:t>”;</w:t>
      </w:r>
    </w:p>
    <w:p w14:paraId="3BD72AC5" w14:textId="71079026" w:rsidR="00D06B93" w:rsidRPr="00355351" w:rsidRDefault="00C45EE1" w:rsidP="00D06B93">
      <w:pPr>
        <w:pStyle w:val="PKTpunkt"/>
      </w:pPr>
      <w:r>
        <w:t>3</w:t>
      </w:r>
      <w:r w:rsidR="00294E45">
        <w:t>6</w:t>
      </w:r>
      <w:r w:rsidR="00D06B93" w:rsidRPr="00355351">
        <w:t>)</w:t>
      </w:r>
      <w:r w:rsidR="00D06B93" w:rsidRPr="00355351">
        <w:tab/>
        <w:t>art. 109 otrzymuje brzmienie:</w:t>
      </w:r>
    </w:p>
    <w:p w14:paraId="48909C29" w14:textId="368D8162" w:rsidR="00D06B93" w:rsidRPr="00355351" w:rsidRDefault="00D06B93" w:rsidP="00D06B93">
      <w:pPr>
        <w:pStyle w:val="ZARTzmartartykuempunktem"/>
      </w:pPr>
      <w:r w:rsidRPr="00355351">
        <w:t>„Art. 109. Minister właściwy do spraw finansów publicznych może określić, w drodze rozporządzenia, sposób sporządzania i przyjmowania przez Generalnego Inspektora wniosków, o których mowa w art. 104 ust. 1</w:t>
      </w:r>
      <w:r w:rsidR="006C5468">
        <w:t>,</w:t>
      </w:r>
      <w:r w:rsidRPr="00355351">
        <w:t xml:space="preserve"> oraz tryb ich przyjmowania, mając na uwadze potrzebę zapewnienia szybkiego i bezpiecznego ich przyjmowania </w:t>
      </w:r>
      <w:r w:rsidRPr="003425C1">
        <w:t>i przekazywania</w:t>
      </w:r>
      <w:r w:rsidRPr="00355351">
        <w:t>.”;</w:t>
      </w:r>
    </w:p>
    <w:p w14:paraId="6EC3AD81" w14:textId="5BADA03D" w:rsidR="00D06B93" w:rsidRDefault="00294E45" w:rsidP="00D06B93">
      <w:pPr>
        <w:pStyle w:val="PKTpunkt"/>
      </w:pPr>
      <w:r>
        <w:t>37</w:t>
      </w:r>
      <w:r w:rsidR="00D06B93" w:rsidRPr="00355351">
        <w:t>)</w:t>
      </w:r>
      <w:r w:rsidR="00D06B93" w:rsidRPr="00355351">
        <w:tab/>
        <w:t xml:space="preserve">w art. 117 ust. 1 </w:t>
      </w:r>
      <w:r w:rsidR="003425C1">
        <w:t>otrzymuje brzmienie:</w:t>
      </w:r>
    </w:p>
    <w:p w14:paraId="0CFFAE73" w14:textId="7C18341F" w:rsidR="00F57A7D" w:rsidRPr="00355351" w:rsidRDefault="00F57A7D" w:rsidP="00F207E8">
      <w:pPr>
        <w:pStyle w:val="ZUSTzmustartykuempunktem"/>
      </w:pPr>
      <w:r w:rsidRPr="00355351">
        <w:t>„</w:t>
      </w:r>
      <w:r>
        <w:t>1. W celu przeciwdziałania terroryzmowi</w:t>
      </w:r>
      <w:r w:rsidR="007A25D5">
        <w:t xml:space="preserve">, </w:t>
      </w:r>
      <w:r>
        <w:t>finansowaniu terroryzmu</w:t>
      </w:r>
      <w:r w:rsidR="007A25D5">
        <w:t xml:space="preserve">, </w:t>
      </w:r>
      <w:r w:rsidR="00313F81">
        <w:t xml:space="preserve">rozprzestrzenianiu broni masowego rażenia </w:t>
      </w:r>
      <w:r w:rsidR="000E7A61">
        <w:t>oraz</w:t>
      </w:r>
      <w:r w:rsidR="00313F81">
        <w:t xml:space="preserve"> finansowaniu jej rozprzestrzeniania instytucje obowiązane stosują szczególne środki ograniczające wobec osób i podmiotów, o których mowa w art. 118 ust. 1.</w:t>
      </w:r>
      <w:r w:rsidR="0083774E" w:rsidRPr="00355351">
        <w:t>”</w:t>
      </w:r>
      <w:r w:rsidR="003425C1">
        <w:t>;</w:t>
      </w:r>
    </w:p>
    <w:p w14:paraId="63E41B2F" w14:textId="7A6A2525" w:rsidR="00D06B93" w:rsidRPr="00355351" w:rsidRDefault="00294E45" w:rsidP="00D06B93">
      <w:pPr>
        <w:pStyle w:val="PKTpunkt"/>
      </w:pPr>
      <w:r>
        <w:t>38</w:t>
      </w:r>
      <w:r w:rsidR="00D06B93" w:rsidRPr="00355351">
        <w:t>)</w:t>
      </w:r>
      <w:r w:rsidR="00D06B93" w:rsidRPr="00355351">
        <w:tab/>
        <w:t>w art. 118 w ust. 1 po pkt 1 dodaje się pkt 1a w brzmieniu:</w:t>
      </w:r>
    </w:p>
    <w:p w14:paraId="40F3B483" w14:textId="47949334" w:rsidR="00D06B93" w:rsidRPr="00355351" w:rsidRDefault="00D06B93" w:rsidP="00D06B93">
      <w:pPr>
        <w:pStyle w:val="ZPKTzmpktartykuempunktem"/>
      </w:pPr>
      <w:r w:rsidRPr="00355351">
        <w:t>„</w:t>
      </w:r>
      <w:r w:rsidRPr="00EC5796">
        <w:t>1a)</w:t>
      </w:r>
      <w:r w:rsidRPr="00EC5796">
        <w:tab/>
        <w:t xml:space="preserve">listach ogłaszanych przez Generalnego Inspektora na podstawie rezolucji Rady Bezpieczeństwa Organizacji Narodów Zjednoczonych wydanych na podstawie rozdziału VII Karty Narodów Zjednoczonych, </w:t>
      </w:r>
      <w:r w:rsidRPr="001D22F3">
        <w:t>dotyczących</w:t>
      </w:r>
      <w:r w:rsidRPr="00EC5796">
        <w:t xml:space="preserve"> zapobiegania</w:t>
      </w:r>
      <w:r w:rsidR="00737BB5" w:rsidRPr="00EC5796">
        <w:t xml:space="preserve"> rozprzestrzenianiu</w:t>
      </w:r>
      <w:r w:rsidR="00737BB5" w:rsidRPr="00D86B65">
        <w:t xml:space="preserve"> broni masowego rażenia i finansowaniu tego procederu oraz</w:t>
      </w:r>
      <w:r w:rsidRPr="00D86B65">
        <w:t xml:space="preserve"> zwalczania i zakłócania rozprzestrzeniania broni masowego rażenia i finansowania tego procederu, w szczególności na podstawie </w:t>
      </w:r>
      <w:r w:rsidR="000C51A0" w:rsidRPr="00D86B65">
        <w:t>r</w:t>
      </w:r>
      <w:r w:rsidRPr="00D86B65">
        <w:t xml:space="preserve">ezolucji 1718 (2006), </w:t>
      </w:r>
      <w:r w:rsidR="000C51A0" w:rsidRPr="00D86B65">
        <w:t>r</w:t>
      </w:r>
      <w:r w:rsidRPr="00D86B65">
        <w:t xml:space="preserve">ezolucji 2231 (2015) oraz </w:t>
      </w:r>
      <w:r w:rsidR="000C51A0" w:rsidRPr="00D86B65">
        <w:t>r</w:t>
      </w:r>
      <w:r w:rsidRPr="00D86B65">
        <w:t>ezolucji 2356 (2017)</w:t>
      </w:r>
      <w:r w:rsidR="009D541A">
        <w:t>,</w:t>
      </w:r>
      <w:r w:rsidRPr="00355351">
        <w:t>”;</w:t>
      </w:r>
    </w:p>
    <w:p w14:paraId="6060E8A5" w14:textId="551FF107" w:rsidR="00D06B93" w:rsidRPr="00355351" w:rsidRDefault="00294E45" w:rsidP="00D06B93">
      <w:pPr>
        <w:pStyle w:val="PKTpunkt"/>
      </w:pPr>
      <w:r>
        <w:t>39</w:t>
      </w:r>
      <w:r w:rsidR="00D06B93" w:rsidRPr="00355351">
        <w:t>)</w:t>
      </w:r>
      <w:r w:rsidR="00D06B93" w:rsidRPr="00355351">
        <w:tab/>
        <w:t>w art. 119 ust. 3 otrzymuje brzmienie:</w:t>
      </w:r>
    </w:p>
    <w:p w14:paraId="00C9E0BB" w14:textId="325D3ECD" w:rsidR="00D06B93" w:rsidRPr="00355351" w:rsidRDefault="00D06B93" w:rsidP="00D06B93">
      <w:pPr>
        <w:pStyle w:val="ZUSTzmustartykuempunktem"/>
      </w:pPr>
      <w:r w:rsidRPr="00355351">
        <w:t xml:space="preserve">„3. W przypadku gdy Generalny Inspektor </w:t>
      </w:r>
      <w:r w:rsidR="000C51A0">
        <w:t xml:space="preserve">uzyska </w:t>
      </w:r>
      <w:r w:rsidRPr="00355351">
        <w:t>informację o:</w:t>
      </w:r>
    </w:p>
    <w:p w14:paraId="5BBF10CB" w14:textId="5DDBFCF5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zastosowaniu szczególnych środków ograniczających na podstawie art. 118 ust. 1 lub</w:t>
      </w:r>
    </w:p>
    <w:p w14:paraId="55279B5F" w14:textId="6E9E3A67" w:rsidR="003A0869" w:rsidRDefault="00D06B93" w:rsidP="00D06B93">
      <w:pPr>
        <w:pStyle w:val="ZPKTzmpktartykuempunktem"/>
      </w:pPr>
      <w:r w:rsidRPr="00355351">
        <w:t>2)</w:t>
      </w:r>
      <w:r w:rsidRPr="00355351">
        <w:tab/>
        <w:t>zamrożeniu wartości majątkowych lub nieudostępnieniu wartości majątkowych na podstawie</w:t>
      </w:r>
      <w:r w:rsidR="003A0869">
        <w:t>:</w:t>
      </w:r>
      <w:r w:rsidRPr="00355351">
        <w:t xml:space="preserve"> </w:t>
      </w:r>
    </w:p>
    <w:p w14:paraId="19D052D3" w14:textId="1D76E94D" w:rsidR="00D86B65" w:rsidRDefault="00D86B65" w:rsidP="00FB12D8">
      <w:pPr>
        <w:pStyle w:val="ZLITwPKTzmlitwpktartykuempunktem"/>
      </w:pPr>
      <w:r w:rsidRPr="00FB12D8">
        <w:t>a)</w:t>
      </w:r>
      <w:r w:rsidR="00FB12D8">
        <w:tab/>
      </w:r>
      <w:r w:rsidRPr="00FB12D8">
        <w:t xml:space="preserve">rozporządzenia Rady (WE) nr 2580/2001 z dnia 27 grudnia 2001 r. w sprawie szczególnych środków restrykcyjnych skierowanych przeciwko niektórym </w:t>
      </w:r>
      <w:r w:rsidRPr="00FB12D8">
        <w:lastRenderedPageBreak/>
        <w:t xml:space="preserve">osobom i podmiotom mających na celu zwalczanie terroryzmu (Dz. Urz. UE L 344 z 28.12.2001, str. 70, z późn. zm.; Dz. Urz. UE Polskie wydanie specjalne </w:t>
      </w:r>
      <w:r w:rsidR="00FB12D8" w:rsidRPr="00FB12D8">
        <w:t>rozdz. 18, t. 1, str. 207, z późn. zm.</w:t>
      </w:r>
      <w:r w:rsidRPr="00FB12D8">
        <w:t>), zwanego dalej „rozporządzeniem 2580/2001</w:t>
      </w:r>
      <w:r w:rsidRPr="00355351">
        <w:t>”,</w:t>
      </w:r>
      <w:r>
        <w:t xml:space="preserve"> </w:t>
      </w:r>
    </w:p>
    <w:p w14:paraId="4B2AC51D" w14:textId="029E9399" w:rsidR="003A0869" w:rsidRPr="006516CF" w:rsidRDefault="00A5375D" w:rsidP="003A0869">
      <w:pPr>
        <w:pStyle w:val="ZLITwPKTzmlitwpktartykuempunktem"/>
      </w:pPr>
      <w:r>
        <w:t>b</w:t>
      </w:r>
      <w:r w:rsidR="003A0869">
        <w:t>)</w:t>
      </w:r>
      <w:r w:rsidR="00FB12D8">
        <w:tab/>
      </w:r>
      <w:r w:rsidR="00D06B93" w:rsidRPr="00355351">
        <w:t>rozporządzenia Rady (WE) nr 881/2002 z dnia 27 maja 2002 r. wprowadzającego niektóre szczególne środki ograniczające skierowane przeciwko niektórym osobom i podmiotom związanym z organizacjami ISIL (Daisz) i Al-Kaida (Dz. Urz. UE L 139 z 29.05.2002, str. 9, z późn. zm.</w:t>
      </w:r>
      <w:r w:rsidR="00850B96">
        <w:t>;</w:t>
      </w:r>
      <w:r w:rsidR="00410A20">
        <w:t xml:space="preserve"> Dz. Urz. UE Polskie wydanie specjalne </w:t>
      </w:r>
      <w:r w:rsidR="00FB12D8">
        <w:t>rozdz. 18, t. 1, str. 294, z późn. zm.</w:t>
      </w:r>
      <w:r w:rsidR="00D06B93" w:rsidRPr="00355351">
        <w:t xml:space="preserve">), </w:t>
      </w:r>
      <w:r w:rsidR="00D06B93" w:rsidRPr="006516CF">
        <w:t xml:space="preserve">zwanego dalej „rozporządzeniem 881/2002”, </w:t>
      </w:r>
    </w:p>
    <w:p w14:paraId="67253C21" w14:textId="53CB945D" w:rsidR="003A0869" w:rsidRDefault="00A5375D" w:rsidP="003A0869">
      <w:pPr>
        <w:pStyle w:val="ZLITwPKTzmlitwpktartykuempunktem"/>
      </w:pPr>
      <w:r>
        <w:t>c</w:t>
      </w:r>
      <w:r w:rsidR="00FB12D8">
        <w:t>)</w:t>
      </w:r>
      <w:r w:rsidR="00FB12D8">
        <w:tab/>
      </w:r>
      <w:r w:rsidR="00D06B93" w:rsidRPr="00355351">
        <w:t xml:space="preserve">rozporządzenia Rady (UE) nr 753/2011 z dnia 1 sierpnia 2011 r. w sprawie środków ograniczających skierowanych przeciwko niektórym osobom, grupom, przedsiębiorstwom i podmiotom w związku z sytuacją w Afganistanie (Dz. Urz. UE L 199 z 02.08.2011, str. 1, z późn. zm.), zwanego dalej „rozporządzeniem 753/2011”, </w:t>
      </w:r>
    </w:p>
    <w:p w14:paraId="64F65CBC" w14:textId="4407A30E" w:rsidR="003A0869" w:rsidRDefault="003A0869" w:rsidP="003A0869">
      <w:pPr>
        <w:pStyle w:val="ZLITwPKTzmlitwpktartykuempunktem"/>
      </w:pPr>
      <w:r>
        <w:t>d</w:t>
      </w:r>
      <w:r w:rsidR="00FB12D8">
        <w:t>)</w:t>
      </w:r>
      <w:r w:rsidR="00FB12D8">
        <w:tab/>
      </w:r>
      <w:r w:rsidR="00D06B93" w:rsidRPr="00355351">
        <w:t xml:space="preserve">rozporządzenia Rady (WE) </w:t>
      </w:r>
      <w:r w:rsidR="00F64856">
        <w:t>n</w:t>
      </w:r>
      <w:r w:rsidR="00D06B93" w:rsidRPr="00355351">
        <w:t>r 267/2012 z dnia 23 marca 2012 r. w sprawie środków ograniczających wobec Iranu i uchylające</w:t>
      </w:r>
      <w:r w:rsidR="00BD2D73">
        <w:t>go</w:t>
      </w:r>
      <w:r w:rsidR="00D06B93" w:rsidRPr="00355351">
        <w:t xml:space="preserve"> rozporządzenie (UE) nr 961/2010 (Dz. Urz. UE L 88 z 24.03.2012, str. 1, z późn. zm.), zwanego dalej „rozporządzeniem 267/2012”, </w:t>
      </w:r>
    </w:p>
    <w:p w14:paraId="4BF411B1" w14:textId="74071FCF" w:rsidR="00D06B93" w:rsidRPr="00355351" w:rsidRDefault="003A0869" w:rsidP="003A0869">
      <w:pPr>
        <w:pStyle w:val="ZLITwPKTzmlitwpktartykuempunktem"/>
      </w:pPr>
      <w:r>
        <w:t>e</w:t>
      </w:r>
      <w:r w:rsidR="00FB12D8">
        <w:t>)</w:t>
      </w:r>
      <w:r w:rsidR="00FB12D8">
        <w:tab/>
      </w:r>
      <w:r w:rsidR="00D06B93" w:rsidRPr="00355351">
        <w:t>rozporządzenia Rady (UE) 2017/1509 z dnia 30 sierpnia 2017 r. dotyczące</w:t>
      </w:r>
      <w:r w:rsidR="00BD2D73">
        <w:t>go</w:t>
      </w:r>
      <w:r w:rsidR="00D06B93" w:rsidRPr="00355351">
        <w:t xml:space="preserve"> środków ograniczających skierowanych przeciwko Koreańskiej Republice Ludowo-Demokratycznej i uchylające</w:t>
      </w:r>
      <w:r w:rsidR="00BD2D73">
        <w:t>go</w:t>
      </w:r>
      <w:r w:rsidR="00D06B93" w:rsidRPr="00355351">
        <w:t xml:space="preserve"> rozporządzenie (WE) nr 329/2007 (Dz. Urz. UE L 224 z 31.08.2017, str. 1, z późn. zm.), zwanego dalej „rozporządzeniem 2017/1509”</w:t>
      </w:r>
    </w:p>
    <w:p w14:paraId="6D577F5A" w14:textId="7E81B9F4" w:rsidR="00D06B93" w:rsidRPr="009D158C" w:rsidRDefault="00D06B93" w:rsidP="002C7522">
      <w:pPr>
        <w:pStyle w:val="ZCZWSPLITwPKTzmczciwsplitwpktartykuempunktem"/>
      </w:pPr>
      <w:bookmarkStart w:id="31" w:name="_Hlk237005110"/>
      <w:r w:rsidRPr="00EC5796">
        <w:t xml:space="preserve">– </w:t>
      </w:r>
      <w:bookmarkEnd w:id="31"/>
      <w:r w:rsidRPr="00EC5796">
        <w:t>w stosunku do osoby lub podmiotu, wobec których nie stosuje się szczególnych środków ograniczających na podstawie art. 118 ust. 1 lub zamrożenia wartości majątkowych, lub nieudostępnienia wartości majątkowych na podstawie rozporządzeń w</w:t>
      </w:r>
      <w:r w:rsidR="00C2701B" w:rsidRPr="00AE2589">
        <w:t xml:space="preserve">ymienionych </w:t>
      </w:r>
      <w:r w:rsidRPr="00AE2589">
        <w:t>w pkt 2, Generalny Inspektor wydaje decyzję o zwolnieniu z zamrożenia wartości majątkowych lub dec</w:t>
      </w:r>
      <w:r w:rsidRPr="00E57EA1">
        <w:t>yzję o udostępnieniu wartości majątkowych.”;</w:t>
      </w:r>
    </w:p>
    <w:p w14:paraId="50BD878C" w14:textId="75F88364" w:rsidR="00D06B93" w:rsidRPr="00355351" w:rsidRDefault="00C45EE1" w:rsidP="00D06B93">
      <w:pPr>
        <w:pStyle w:val="PKTpunkt"/>
      </w:pPr>
      <w:r>
        <w:t>4</w:t>
      </w:r>
      <w:r w:rsidR="00294E45">
        <w:t>0</w:t>
      </w:r>
      <w:r w:rsidR="00D06B93" w:rsidRPr="00355351">
        <w:t>)</w:t>
      </w:r>
      <w:r w:rsidR="00D06B93" w:rsidRPr="00355351">
        <w:tab/>
        <w:t xml:space="preserve">w art. 120 w ust. 1 po wyrazach „szczególne środki </w:t>
      </w:r>
      <w:r w:rsidR="00D06B93" w:rsidRPr="005B4F91">
        <w:t>ograniczające” dodaje się wyrazy „w celu przeciwdziałania terroryzmowi oraz finansowaniu terroryzmu”;</w:t>
      </w:r>
    </w:p>
    <w:p w14:paraId="1205D669" w14:textId="59D58E36" w:rsidR="00D06B93" w:rsidRPr="00355351" w:rsidRDefault="00C45EE1" w:rsidP="00D06B93">
      <w:pPr>
        <w:pStyle w:val="PKTpunkt"/>
      </w:pPr>
      <w:r>
        <w:t>4</w:t>
      </w:r>
      <w:r w:rsidR="00294E45">
        <w:t>1</w:t>
      </w:r>
      <w:r w:rsidR="00D06B93" w:rsidRPr="00355351">
        <w:t>)</w:t>
      </w:r>
      <w:r w:rsidR="00D06B93" w:rsidRPr="00355351">
        <w:tab/>
        <w:t>art. 123 otrzymuje brzmienie:</w:t>
      </w:r>
    </w:p>
    <w:p w14:paraId="04FF37BD" w14:textId="77777777" w:rsidR="00D06B93" w:rsidRPr="00355351" w:rsidRDefault="00D06B93" w:rsidP="00D06B93">
      <w:pPr>
        <w:pStyle w:val="ZARTzmartartykuempunktem"/>
      </w:pPr>
      <w:r w:rsidRPr="00355351">
        <w:lastRenderedPageBreak/>
        <w:t>„Art. 123. Generalny Inspektor, po uzyskaniu rekomendacji Komitetu:</w:t>
      </w:r>
    </w:p>
    <w:p w14:paraId="4E0A0CF9" w14:textId="77777777" w:rsidR="00D06B93" w:rsidRPr="00355351" w:rsidRDefault="00D06B93" w:rsidP="00D06B93">
      <w:pPr>
        <w:pStyle w:val="ZPKTzmpktartykuempunktem"/>
      </w:pPr>
      <w:r w:rsidRPr="00355351">
        <w:t>1)</w:t>
      </w:r>
      <w:r w:rsidRPr="00355351">
        <w:tab/>
        <w:t>może wystąpić za pośrednictwem ministra właściwego do spraw zagranicznych do niektórych podmiotów, o których mowa w art. 12 ust. 1 pkt 9, z wnioskiem o stosowanie szczególnych środków ograniczających wobec osób lub podmiotów wpisanych na listę, o której mowa w art. 120 ust. 1;</w:t>
      </w:r>
    </w:p>
    <w:p w14:paraId="72A098F3" w14:textId="77777777" w:rsidR="00D06B93" w:rsidRPr="00355351" w:rsidRDefault="00D06B93" w:rsidP="00D06B93">
      <w:pPr>
        <w:pStyle w:val="ZPKTzmpktartykuempunktem"/>
      </w:pPr>
      <w:r w:rsidRPr="00355351">
        <w:t>2)</w:t>
      </w:r>
      <w:r w:rsidRPr="00355351">
        <w:tab/>
        <w:t>przekazuje ministrowi właściwemu do spraw zagranicznych wniosek o wpisanie osób i podmiotów na listy, o których mowa w art. 118 ust. 1 pkt 1 i 1a.”;</w:t>
      </w:r>
    </w:p>
    <w:p w14:paraId="1618A315" w14:textId="70BD8342" w:rsidR="00D06B93" w:rsidRPr="00355351" w:rsidRDefault="00C45EE1" w:rsidP="00D06B93">
      <w:pPr>
        <w:pStyle w:val="PKTpunkt"/>
      </w:pPr>
      <w:r>
        <w:t>4</w:t>
      </w:r>
      <w:r w:rsidR="00294E45">
        <w:t>2</w:t>
      </w:r>
      <w:r w:rsidR="00D06B93" w:rsidRPr="00355351">
        <w:t>)</w:t>
      </w:r>
      <w:r w:rsidR="00D06B93" w:rsidRPr="00355351">
        <w:tab/>
        <w:t>w art. 127:</w:t>
      </w:r>
    </w:p>
    <w:p w14:paraId="4A351965" w14:textId="77777777" w:rsidR="00D06B93" w:rsidRPr="00355351" w:rsidRDefault="00D06B93" w:rsidP="00D06B93">
      <w:pPr>
        <w:pStyle w:val="LITlitera"/>
      </w:pPr>
      <w:r w:rsidRPr="00355351">
        <w:t>a)</w:t>
      </w:r>
      <w:r w:rsidRPr="00355351">
        <w:tab/>
        <w:t>w ust. 1 we wprowadzeniu do wyliczenia wyrazy „przeciwdziałania terroryzmowi oraz finansowaniu terroryzmu” zastępuje się wyrazami „ , dla którego zastosowano szczególne środki ograniczające”,</w:t>
      </w:r>
    </w:p>
    <w:p w14:paraId="721C1D71" w14:textId="77777777" w:rsidR="00D06B93" w:rsidRPr="00355351" w:rsidRDefault="00D06B93" w:rsidP="00D06B93">
      <w:pPr>
        <w:pStyle w:val="LITlitera"/>
      </w:pPr>
      <w:r w:rsidRPr="00355351">
        <w:t>b)</w:t>
      </w:r>
      <w:r w:rsidRPr="00355351">
        <w:tab/>
        <w:t>ust. 5 otrzymuje brzmienie:</w:t>
      </w:r>
    </w:p>
    <w:p w14:paraId="3BA26B84" w14:textId="51C7D3B4" w:rsidR="00D06B93" w:rsidRPr="00355351" w:rsidRDefault="00D06B93" w:rsidP="00D06B93">
      <w:pPr>
        <w:pStyle w:val="ZLITUSTzmustliter"/>
      </w:pPr>
      <w:r w:rsidRPr="00355351">
        <w:t xml:space="preserve">„5. Przepisy ust. 1–4 stosuje się odpowiednio do wniosków dotyczących zezwolenia na wykorzystanie zamrożonych wartości majątkowych lub udostępnienie wartości majątkowych, złożonych na podstawie </w:t>
      </w:r>
      <w:r w:rsidR="00B354A9" w:rsidRPr="00355351">
        <w:t>rozporządzenia 2580/2001</w:t>
      </w:r>
      <w:r w:rsidR="00B354A9">
        <w:t xml:space="preserve">, </w:t>
      </w:r>
      <w:r w:rsidRPr="00355351">
        <w:t xml:space="preserve">rozporządzenia 881/2002, rozporządzenia 753/2011, </w:t>
      </w:r>
      <w:r w:rsidR="00B354A9" w:rsidRPr="00355351">
        <w:t>rozporządzenia 267/2012</w:t>
      </w:r>
      <w:r w:rsidR="00B354A9">
        <w:t xml:space="preserve"> lub</w:t>
      </w:r>
      <w:r w:rsidRPr="00355351">
        <w:t xml:space="preserve"> rozporządzenia 2017/1509.”;</w:t>
      </w:r>
    </w:p>
    <w:p w14:paraId="61037D58" w14:textId="31616C6B" w:rsidR="00D06B93" w:rsidRPr="00355351" w:rsidRDefault="00C45EE1" w:rsidP="00D06B93">
      <w:pPr>
        <w:pStyle w:val="PKTpunkt"/>
      </w:pPr>
      <w:r>
        <w:t>4</w:t>
      </w:r>
      <w:r w:rsidR="00294E45">
        <w:t>3</w:t>
      </w:r>
      <w:r w:rsidR="00D06B93" w:rsidRPr="00355351">
        <w:t>)</w:t>
      </w:r>
      <w:r w:rsidR="00D06B93" w:rsidRPr="00355351">
        <w:tab/>
        <w:t>w art. 130 w ust. 1 dodaje się zdanie drugie w brzmieniu:</w:t>
      </w:r>
    </w:p>
    <w:p w14:paraId="5DEC835E" w14:textId="1E5A76FA" w:rsidR="00D06B93" w:rsidRPr="00EC5796" w:rsidRDefault="00D06B93" w:rsidP="00D06B93">
      <w:pPr>
        <w:pStyle w:val="ZFRAGzmfragmentunpzdaniaartykuempunktem"/>
      </w:pPr>
      <w:r w:rsidRPr="00355351">
        <w:t>„Kontroli podlega również wykonywanie przez instytucje obowiązane obowiązków związanych ze stosowaniem szczególnych środków ograniczających</w:t>
      </w:r>
      <w:r w:rsidRPr="00EC5796">
        <w:t xml:space="preserve">, </w:t>
      </w:r>
      <w:r w:rsidRPr="001D22F3">
        <w:t>o których mowa w rozdziale 10.</w:t>
      </w:r>
      <w:r w:rsidRPr="00EC5796">
        <w:t>”;</w:t>
      </w:r>
    </w:p>
    <w:p w14:paraId="5578844A" w14:textId="01891F04" w:rsidR="00D06B93" w:rsidRPr="00355351" w:rsidRDefault="00C45EE1" w:rsidP="00D06B93">
      <w:pPr>
        <w:pStyle w:val="PKTpunkt"/>
      </w:pPr>
      <w:r>
        <w:t>4</w:t>
      </w:r>
      <w:r w:rsidR="00294E45">
        <w:t>4</w:t>
      </w:r>
      <w:r w:rsidR="00D06B93" w:rsidRPr="00355351">
        <w:t>)</w:t>
      </w:r>
      <w:r w:rsidR="00D06B93" w:rsidRPr="00355351">
        <w:tab/>
        <w:t>w art. 147 po pkt 12 dodaje się pkt 12a w brzmieniu:</w:t>
      </w:r>
    </w:p>
    <w:p w14:paraId="0B77EE3E" w14:textId="1430ADDE" w:rsidR="00D06B93" w:rsidRPr="00355351" w:rsidRDefault="00D06B93" w:rsidP="00D06B93">
      <w:pPr>
        <w:pStyle w:val="ZPKTzmpktartykuempunktem"/>
      </w:pPr>
      <w:r w:rsidRPr="00EC5796">
        <w:t>„12a)</w:t>
      </w:r>
      <w:r w:rsidRPr="00EC5796">
        <w:tab/>
      </w:r>
      <w:r w:rsidRPr="001D22F3">
        <w:t>przekazania</w:t>
      </w:r>
      <w:r w:rsidRPr="00EC5796">
        <w:t xml:space="preserve"> </w:t>
      </w:r>
      <w:r w:rsidR="003C2F23">
        <w:t xml:space="preserve">wniosku o uzyskanie dostępu do SIGIIF zawierającego </w:t>
      </w:r>
      <w:r w:rsidR="003C2F23" w:rsidRPr="00355351">
        <w:t>aktualn</w:t>
      </w:r>
      <w:r w:rsidR="003C2F23">
        <w:t>e</w:t>
      </w:r>
      <w:r w:rsidR="003C2F23" w:rsidRPr="00355351">
        <w:t xml:space="preserve"> </w:t>
      </w:r>
      <w:r w:rsidRPr="00355351">
        <w:t xml:space="preserve">i </w:t>
      </w:r>
      <w:r w:rsidR="003C2F23" w:rsidRPr="00355351">
        <w:t>prawidłow</w:t>
      </w:r>
      <w:r w:rsidR="003C2F23">
        <w:t>e</w:t>
      </w:r>
      <w:r w:rsidR="003C2F23" w:rsidRPr="00355351">
        <w:t xml:space="preserve"> dan</w:t>
      </w:r>
      <w:r w:rsidR="003C2F23">
        <w:t>e</w:t>
      </w:r>
      <w:r w:rsidRPr="00355351">
        <w:t>, o których mowa w art. 71c ust.</w:t>
      </w:r>
      <w:r w:rsidR="00A061C0">
        <w:t xml:space="preserve"> </w:t>
      </w:r>
      <w:r w:rsidRPr="00355351">
        <w:t>1</w:t>
      </w:r>
      <w:r w:rsidR="00D77DDB">
        <w:t xml:space="preserve"> </w:t>
      </w:r>
      <w:r w:rsidR="0004371A" w:rsidRPr="00355351">
        <w:t>pkt 1</w:t>
      </w:r>
      <w:r w:rsidR="00497DDB">
        <w:t>,</w:t>
      </w:r>
      <w:r w:rsidR="0004371A" w:rsidRPr="00355351">
        <w:t xml:space="preserve"> </w:t>
      </w:r>
      <w:r w:rsidR="001962E9">
        <w:t xml:space="preserve">lub dołączenia do tego wniosku dokumentu, o którym w art. 71c </w:t>
      </w:r>
      <w:r w:rsidR="0004371A" w:rsidRPr="00355351">
        <w:t>ust. 2</w:t>
      </w:r>
      <w:r w:rsidR="00A061C0">
        <w:t>,</w:t>
      </w:r>
      <w:r w:rsidRPr="00355351">
        <w:t>”;</w:t>
      </w:r>
    </w:p>
    <w:p w14:paraId="12FB6E75" w14:textId="04777D47" w:rsidR="00D06B93" w:rsidRPr="00355351" w:rsidRDefault="00C45EE1" w:rsidP="00D06B93">
      <w:pPr>
        <w:pStyle w:val="PKTpunkt"/>
      </w:pPr>
      <w:r>
        <w:t>4</w:t>
      </w:r>
      <w:r w:rsidR="00294E45">
        <w:t>5</w:t>
      </w:r>
      <w:r w:rsidR="00D06B93" w:rsidRPr="00355351">
        <w:t>)</w:t>
      </w:r>
      <w:r w:rsidR="00D06B93" w:rsidRPr="00355351">
        <w:tab/>
        <w:t>w art. 149 pkt 2–4 otrzymują brzmienie:</w:t>
      </w:r>
    </w:p>
    <w:p w14:paraId="52C93F3E" w14:textId="2CC08D69" w:rsidR="00D06B93" w:rsidRPr="00A70B6C" w:rsidRDefault="00D06B93" w:rsidP="00D06B93">
      <w:pPr>
        <w:pStyle w:val="ZPKTzmpktartykuempunktem"/>
      </w:pPr>
      <w:r w:rsidRPr="00355351">
        <w:t>„2)</w:t>
      </w:r>
      <w:r w:rsidRPr="00355351">
        <w:tab/>
        <w:t xml:space="preserve">nie dopełnia obowiązku zamrażania funduszy lub zasobów gospodarczych albo zakazu udostępnienia funduszy lub zasobów gospodarczych, określonego </w:t>
      </w:r>
      <w:r w:rsidRPr="00EC5796">
        <w:t xml:space="preserve">w </w:t>
      </w:r>
      <w:r w:rsidR="00E50B7E" w:rsidRPr="00EC5796">
        <w:t>art.</w:t>
      </w:r>
      <w:r w:rsidR="00E50B7E" w:rsidRPr="00155D5A">
        <w:t xml:space="preserve"> 2 ust. 1 i 2 rozporządzenia 2580/2001, </w:t>
      </w:r>
      <w:r w:rsidRPr="00155D5A">
        <w:t>art. 2 ust. 1–2a rozporządzenia 881/2002, art. 3 ust. 1 i 2 rozporządzenia 753/2011</w:t>
      </w:r>
      <w:r w:rsidRPr="00EC5796">
        <w:t xml:space="preserve">, </w:t>
      </w:r>
      <w:r w:rsidR="00E50B7E" w:rsidRPr="00EC5796">
        <w:t>art. 23 ust. 1–3 rozporządzenia 267/2012</w:t>
      </w:r>
      <w:r w:rsidR="00E50B7E" w:rsidRPr="00A70B6C">
        <w:t xml:space="preserve"> oraz</w:t>
      </w:r>
      <w:r w:rsidRPr="00A70B6C">
        <w:t xml:space="preserve"> art. 34 ust. 1 i 3 rozporządzenia 2017/1509,</w:t>
      </w:r>
    </w:p>
    <w:p w14:paraId="0D8C04F8" w14:textId="3359ED14" w:rsidR="00D06B93" w:rsidRPr="00A70B6C" w:rsidRDefault="00D06B93" w:rsidP="00D06B93">
      <w:pPr>
        <w:pStyle w:val="ZPKTzmpktartykuempunktem"/>
      </w:pPr>
      <w:r w:rsidRPr="00355351">
        <w:t>3)</w:t>
      </w:r>
      <w:r w:rsidRPr="00355351">
        <w:tab/>
        <w:t xml:space="preserve">nie stosuje się do zakazu świadomego i celowego udziału w działaniach, których przedmiotem lub celem jest, bezpośrednio lub pośrednio, próba obejścia nakazu </w:t>
      </w:r>
      <w:r w:rsidRPr="00355351">
        <w:lastRenderedPageBreak/>
        <w:t xml:space="preserve">zamrożenia lub zakazu udostępnienia funduszy lub zasobów gospodarczych lub do obowiązku informowania o obejściu tych nakazów i zakazów, określonego w </w:t>
      </w:r>
      <w:r w:rsidR="00EA17EE" w:rsidRPr="00EC5796">
        <w:t>art. 3 rozporządzenia 2580/2001</w:t>
      </w:r>
      <w:r w:rsidR="00EA17EE" w:rsidRPr="00155D5A">
        <w:t xml:space="preserve">, </w:t>
      </w:r>
      <w:r w:rsidRPr="00155D5A">
        <w:t>art. 4 rozporządzenia 881/2002, art. 3 ust. 3 rozporządzenia 753/2011</w:t>
      </w:r>
      <w:r w:rsidRPr="00A70B6C">
        <w:t xml:space="preserve">, </w:t>
      </w:r>
      <w:r w:rsidR="00EA17EE" w:rsidRPr="00A70B6C">
        <w:t>art. 41 rozporządzenia 267/2012</w:t>
      </w:r>
      <w:r w:rsidRPr="00A70B6C">
        <w:t xml:space="preserve"> </w:t>
      </w:r>
      <w:r w:rsidR="00EA17EE" w:rsidRPr="00A70B6C">
        <w:t xml:space="preserve">oraz </w:t>
      </w:r>
      <w:r w:rsidRPr="00A70B6C">
        <w:t>art. 52 rozporządzenia 2017/1509,</w:t>
      </w:r>
    </w:p>
    <w:p w14:paraId="4FA75098" w14:textId="7A118936" w:rsidR="00D06B93" w:rsidRPr="00355351" w:rsidRDefault="00D06B93" w:rsidP="00D06B93">
      <w:pPr>
        <w:pStyle w:val="ZPKTzmpktartykuempunktem"/>
      </w:pPr>
      <w:r w:rsidRPr="00355351">
        <w:t>4)</w:t>
      </w:r>
      <w:r w:rsidRPr="00355351">
        <w:tab/>
      </w:r>
      <w:r w:rsidRPr="00EC5796">
        <w:t xml:space="preserve">nie dopełnia obowiązku niezwłocznego przekazania informacji, które ułatwiłyby zapewnienie zgodności z </w:t>
      </w:r>
      <w:r w:rsidR="00E307B7" w:rsidRPr="00A70B6C">
        <w:t xml:space="preserve">rozporządzeniem 2580/2001, </w:t>
      </w:r>
      <w:r w:rsidRPr="00A70B6C">
        <w:t xml:space="preserve">rozporządzeniem 881/2002, rozporządzeniem 753/2011, rozporządzeniem </w:t>
      </w:r>
      <w:r w:rsidR="00E307B7" w:rsidRPr="00A70B6C">
        <w:t xml:space="preserve">267/2012 </w:t>
      </w:r>
      <w:r w:rsidR="000E40D5">
        <w:t xml:space="preserve">oraz </w:t>
      </w:r>
      <w:r w:rsidR="00E307B7" w:rsidRPr="00A70B6C">
        <w:t xml:space="preserve">rozporządzeniem </w:t>
      </w:r>
      <w:r w:rsidRPr="00A70B6C">
        <w:t xml:space="preserve">2017/1509, lub obowiązku współpracy z Generalnym Inspektorem </w:t>
      </w:r>
      <w:r w:rsidRPr="00155D5A">
        <w:t xml:space="preserve">w zakresie weryfikacji tych informacji, określonego w </w:t>
      </w:r>
      <w:r w:rsidR="00E307B7" w:rsidRPr="00155D5A">
        <w:t xml:space="preserve">art. 4 ust. 1 rozporządzenia 2580/2001, </w:t>
      </w:r>
      <w:r w:rsidRPr="00155D5A">
        <w:t>art. 5 ust. 1 rozporządzenia 881/2002, art. 8 ust. 1 rozporządzenia 753/2011</w:t>
      </w:r>
      <w:r w:rsidRPr="00A70B6C">
        <w:t xml:space="preserve">, </w:t>
      </w:r>
      <w:r w:rsidR="00E307B7" w:rsidRPr="00A70B6C">
        <w:t>art. 40 ust. 1 rozporządzenia 267/2012</w:t>
      </w:r>
      <w:r w:rsidRPr="00A70B6C">
        <w:t xml:space="preserve"> </w:t>
      </w:r>
      <w:r w:rsidR="00E307B7" w:rsidRPr="00A70B6C">
        <w:t xml:space="preserve">oraz </w:t>
      </w:r>
      <w:r w:rsidRPr="00A70B6C">
        <w:t>art. 50 ust. 1 rozporządzenia 2017/1509</w:t>
      </w:r>
      <w:r w:rsidRPr="00355351">
        <w:t>,”;</w:t>
      </w:r>
    </w:p>
    <w:p w14:paraId="60CBC164" w14:textId="770DAF55" w:rsidR="00D06B93" w:rsidRPr="00355351" w:rsidRDefault="00C45EE1" w:rsidP="00D06B93">
      <w:pPr>
        <w:pStyle w:val="PKTpunkt"/>
      </w:pPr>
      <w:r>
        <w:t>4</w:t>
      </w:r>
      <w:r w:rsidR="00294E45">
        <w:t>6</w:t>
      </w:r>
      <w:r w:rsidR="00D06B93" w:rsidRPr="00355351">
        <w:t>)</w:t>
      </w:r>
      <w:r w:rsidR="00D06B93" w:rsidRPr="00355351">
        <w:tab/>
        <w:t>w art. 153 dodaje się ust. 4 w brzmieniu:</w:t>
      </w:r>
    </w:p>
    <w:p w14:paraId="03C701EF" w14:textId="0DC9E13E" w:rsidR="00D06B93" w:rsidRPr="00355351" w:rsidRDefault="00D06B93" w:rsidP="00D06B93">
      <w:pPr>
        <w:pStyle w:val="ZUSTzmustartykuempunktem"/>
      </w:pPr>
      <w:r w:rsidRPr="00355351">
        <w:t>„4. Podmiot, któremu wydano potwierdzenie przyznania dostępu do informacji z Rejestru, który nie dopełni</w:t>
      </w:r>
      <w:r w:rsidR="00B15938">
        <w:t>a</w:t>
      </w:r>
      <w:r w:rsidRPr="00355351">
        <w:t xml:space="preserve"> obowiązku powiadomienia organu właściwego w sprawach Rejestru o okolicznościach powodujących ustanie uzasadnionego interesu, </w:t>
      </w:r>
      <w:r w:rsidR="0011061F">
        <w:t xml:space="preserve">określonego </w:t>
      </w:r>
      <w:r w:rsidR="00502B83">
        <w:t>w art. 68g ust. 2</w:t>
      </w:r>
      <w:r w:rsidRPr="00355351">
        <w:t>, podlega karze pieniężnej do wysokości 50 000 zł.”;</w:t>
      </w:r>
    </w:p>
    <w:p w14:paraId="04A1D0D2" w14:textId="6FAA95C9" w:rsidR="00D06B93" w:rsidRPr="00355351" w:rsidRDefault="00294E45" w:rsidP="00D06B93">
      <w:pPr>
        <w:pStyle w:val="PKTpunkt"/>
      </w:pPr>
      <w:r>
        <w:t>47</w:t>
      </w:r>
      <w:r w:rsidR="00D06B93" w:rsidRPr="00355351">
        <w:t>)</w:t>
      </w:r>
      <w:r w:rsidR="00D06B93" w:rsidRPr="00355351">
        <w:tab/>
        <w:t xml:space="preserve">po art. 180a dodaje się art. 180b </w:t>
      </w:r>
      <w:r w:rsidR="00792334">
        <w:t xml:space="preserve">i art. 180c </w:t>
      </w:r>
      <w:r w:rsidR="00D06B93" w:rsidRPr="00355351">
        <w:t>w brzmieniu:</w:t>
      </w:r>
    </w:p>
    <w:p w14:paraId="4D1BFBE8" w14:textId="29E01B2B" w:rsidR="00867D2B" w:rsidRDefault="00D06B93" w:rsidP="00792334">
      <w:pPr>
        <w:pStyle w:val="ZARTzmartartykuempunktem"/>
      </w:pPr>
      <w:r w:rsidRPr="00355351">
        <w:t xml:space="preserve">„Art. 180b. W okresie od dnia </w:t>
      </w:r>
      <w:r w:rsidR="00E120C6">
        <w:t xml:space="preserve">1 października 2027 r. </w:t>
      </w:r>
      <w:r w:rsidRPr="00355351">
        <w:t>do dnia</w:t>
      </w:r>
      <w:r w:rsidR="00E120C6">
        <w:t xml:space="preserve"> </w:t>
      </w:r>
      <w:r w:rsidR="00E120C6" w:rsidRPr="00E120C6">
        <w:t xml:space="preserve">30 września 2028 r. </w:t>
      </w:r>
      <w:r w:rsidRPr="00355351">
        <w:t xml:space="preserve">organ właściwy w sprawach Rejestru udostępnia informacje z Rejestru albo </w:t>
      </w:r>
      <w:r w:rsidR="00DC3B2B">
        <w:t xml:space="preserve">odmawia, w drodze decyzji, </w:t>
      </w:r>
      <w:r w:rsidRPr="00355351">
        <w:t>udostępnienia informacji z Rejestru w terminie 30 dni od dnia otrzymania wniosku o udostępnienie.</w:t>
      </w:r>
    </w:p>
    <w:p w14:paraId="1D488E82" w14:textId="0ECBD385" w:rsidR="00792334" w:rsidRPr="00792334" w:rsidRDefault="00792334" w:rsidP="00792334">
      <w:pPr>
        <w:pStyle w:val="ZARTzmartartykuempunktem"/>
      </w:pPr>
      <w:r w:rsidRPr="00792334">
        <w:t xml:space="preserve">Art. 180c. 1. W okresie od </w:t>
      </w:r>
      <w:r w:rsidR="00E120C6" w:rsidRPr="00E120C6">
        <w:t xml:space="preserve">dnia 1 stycznia 2027 r. do dnia 31 marca 2027 r. </w:t>
      </w:r>
      <w:r w:rsidRPr="00792334">
        <w:t>informacj</w:t>
      </w:r>
      <w:r>
        <w:t>e</w:t>
      </w:r>
      <w:r w:rsidRPr="00792334">
        <w:t>, o któr</w:t>
      </w:r>
      <w:r>
        <w:t>ych</w:t>
      </w:r>
      <w:r w:rsidRPr="00792334">
        <w:t xml:space="preserve"> mowa w art. 72, sporządzon</w:t>
      </w:r>
      <w:r>
        <w:t>e</w:t>
      </w:r>
      <w:r w:rsidRPr="00792334">
        <w:t xml:space="preserve"> zgodnie z wzorem udostępnionym na podstawie art. 71j</w:t>
      </w:r>
      <w:r w:rsidR="00FD4B44">
        <w:t>,</w:t>
      </w:r>
      <w:r w:rsidRPr="00792334">
        <w:t xml:space="preserve"> są przekazywane za pomocą środków komunikacji elektronicznej.</w:t>
      </w:r>
    </w:p>
    <w:p w14:paraId="75100C0D" w14:textId="157EFBF8" w:rsidR="00792334" w:rsidRPr="00355351" w:rsidRDefault="00792334" w:rsidP="00F552AF">
      <w:pPr>
        <w:pStyle w:val="ZUSTzmustartykuempunktem"/>
      </w:pPr>
      <w:r w:rsidRPr="00792334">
        <w:t>2. Minister właściwy do spraw finansów publicznych określi, w drodze rozporządzenia, sposób sporządzania i przekazywania informacji, o któr</w:t>
      </w:r>
      <w:r>
        <w:t>ych</w:t>
      </w:r>
      <w:r w:rsidRPr="00792334">
        <w:t xml:space="preserve"> mowa w </w:t>
      </w:r>
      <w:r w:rsidR="00773046">
        <w:t>ust.</w:t>
      </w:r>
      <w:r w:rsidR="000607BD">
        <w:t> </w:t>
      </w:r>
      <w:r w:rsidR="00773046">
        <w:t>1</w:t>
      </w:r>
      <w:r w:rsidRPr="00792334">
        <w:t xml:space="preserve">, mając na uwadze konieczność sprawnego, wiarygodnego i bezpiecznego </w:t>
      </w:r>
      <w:r>
        <w:t xml:space="preserve">ich </w:t>
      </w:r>
      <w:r w:rsidRPr="00792334">
        <w:t>przekazywania.”.</w:t>
      </w:r>
    </w:p>
    <w:p w14:paraId="1A99E732" w14:textId="6A9E06F0" w:rsidR="00192C40" w:rsidRDefault="00A931A8" w:rsidP="00E91596">
      <w:pPr>
        <w:pStyle w:val="ARTartustawynprozporzdzenia"/>
      </w:pPr>
      <w:r w:rsidRPr="00410C28">
        <w:rPr>
          <w:rStyle w:val="Ppogrubienie"/>
        </w:rPr>
        <w:t>Art.</w:t>
      </w:r>
      <w:r w:rsidR="0096604B">
        <w:rPr>
          <w:rStyle w:val="Ppogrubienie"/>
        </w:rPr>
        <w:t xml:space="preserve"> </w:t>
      </w:r>
      <w:r w:rsidR="00913191">
        <w:rPr>
          <w:rStyle w:val="Ppogrubienie"/>
        </w:rPr>
        <w:t>2</w:t>
      </w:r>
      <w:r w:rsidRPr="00410C28">
        <w:rPr>
          <w:rStyle w:val="Ppogrubienie"/>
        </w:rPr>
        <w:t>.</w:t>
      </w:r>
      <w:r w:rsidRPr="00AC1746">
        <w:t xml:space="preserve"> </w:t>
      </w:r>
      <w:r w:rsidR="00B61B4A" w:rsidRPr="00B61B4A">
        <w:t>Generalny Inspektor</w:t>
      </w:r>
      <w:r w:rsidR="000A06EF">
        <w:t xml:space="preserve"> </w:t>
      </w:r>
      <w:r w:rsidR="000A06EF" w:rsidRPr="00CF037D">
        <w:t>Informacji Finansowej</w:t>
      </w:r>
      <w:r w:rsidR="00B61B4A" w:rsidRPr="00CF037D">
        <w:t xml:space="preserve"> powołany na podstawie przepisów dotychczasowych pełni funkcję do końca kadencji, na którą został powołany.</w:t>
      </w:r>
      <w:r w:rsidR="00192C40" w:rsidRPr="00CF037D">
        <w:t xml:space="preserve"> Przepis art. 11b ustawy zmienianej w art. 1 stosuje się.</w:t>
      </w:r>
    </w:p>
    <w:p w14:paraId="77F3BE7D" w14:textId="4395072D" w:rsidR="00D06B93" w:rsidRPr="00355351" w:rsidRDefault="00A931A8" w:rsidP="009E2ECD">
      <w:pPr>
        <w:pStyle w:val="ARTartustawynprozporzdzenia"/>
      </w:pPr>
      <w:r w:rsidRPr="00410C28">
        <w:rPr>
          <w:rStyle w:val="Ppogrubienie"/>
        </w:rPr>
        <w:lastRenderedPageBreak/>
        <w:t>Art.</w:t>
      </w:r>
      <w:r w:rsidR="0096604B">
        <w:rPr>
          <w:rStyle w:val="Ppogrubienie"/>
        </w:rPr>
        <w:t xml:space="preserve"> </w:t>
      </w:r>
      <w:r w:rsidR="00913191">
        <w:rPr>
          <w:rStyle w:val="Ppogrubienie"/>
        </w:rPr>
        <w:t>3</w:t>
      </w:r>
      <w:r w:rsidRPr="00410C28">
        <w:rPr>
          <w:rStyle w:val="Ppogrubienie"/>
        </w:rPr>
        <w:t>.</w:t>
      </w:r>
      <w:r w:rsidRPr="00AC1746">
        <w:t xml:space="preserve"> </w:t>
      </w:r>
      <w:r w:rsidR="00151053" w:rsidRPr="00151053">
        <w:t>W przypadku</w:t>
      </w:r>
      <w:r w:rsidR="0028402E">
        <w:t xml:space="preserve"> </w:t>
      </w:r>
      <w:r w:rsidR="006D2D47">
        <w:t xml:space="preserve">gdy w dniu wejścia w życie </w:t>
      </w:r>
      <w:r w:rsidR="00570AD3">
        <w:t xml:space="preserve">niniejszej </w:t>
      </w:r>
      <w:r w:rsidR="006D2D47">
        <w:t xml:space="preserve">ustawy </w:t>
      </w:r>
      <w:r w:rsidR="00151053" w:rsidRPr="00151053">
        <w:t>członek K</w:t>
      </w:r>
      <w:r w:rsidR="00151053">
        <w:t xml:space="preserve">omitetu </w:t>
      </w:r>
      <w:r w:rsidR="00151053" w:rsidRPr="00151053">
        <w:t>B</w:t>
      </w:r>
      <w:r w:rsidR="00151053">
        <w:t xml:space="preserve">ezpieczeństwa </w:t>
      </w:r>
      <w:r w:rsidR="00151053" w:rsidRPr="00151053">
        <w:t>F</w:t>
      </w:r>
      <w:r w:rsidR="00151053">
        <w:t>inansowego</w:t>
      </w:r>
      <w:r w:rsidR="00151053" w:rsidRPr="00151053">
        <w:t xml:space="preserve"> nie spełnia wymagań w zakresie posiadania wiedzy w obszarze stosowania szczególnych środków ograniczających w celu przeciwdziałania rozprzestrzenianiu broni masowego rażenia oraz finansowaniu jej rozprzestrzeniania, przestaje pełnić swoją funkcję w </w:t>
      </w:r>
      <w:r w:rsidR="00151053">
        <w:t xml:space="preserve">tym </w:t>
      </w:r>
      <w:r w:rsidR="00151053" w:rsidRPr="00CF037D">
        <w:t xml:space="preserve">komitecie </w:t>
      </w:r>
      <w:r w:rsidR="00151053" w:rsidRPr="00151053">
        <w:t xml:space="preserve">w </w:t>
      </w:r>
      <w:r w:rsidR="001E2DCA">
        <w:t xml:space="preserve">po upływie </w:t>
      </w:r>
      <w:r w:rsidR="00151053" w:rsidRPr="00151053">
        <w:t xml:space="preserve">7 dni od dnia wejścia w życie </w:t>
      </w:r>
      <w:r w:rsidR="00FC7550">
        <w:t xml:space="preserve">niniejszej </w:t>
      </w:r>
      <w:r w:rsidR="00151053" w:rsidRPr="00151053">
        <w:t xml:space="preserve">ustawy. W </w:t>
      </w:r>
      <w:r w:rsidR="00570AD3">
        <w:t xml:space="preserve">takim przypadku </w:t>
      </w:r>
      <w:r w:rsidR="00151053" w:rsidRPr="00151053">
        <w:t>organ, o którym mowa w art. 20 ust. 1 pkt 3 ustawy zmienianej w art. 1</w:t>
      </w:r>
      <w:r w:rsidR="00596000">
        <w:t>,</w:t>
      </w:r>
      <w:r w:rsidR="00151053" w:rsidRPr="00151053">
        <w:t xml:space="preserve"> wyznacza</w:t>
      </w:r>
      <w:r w:rsidR="00E807A4">
        <w:t>, w terminie, o którym mowa w zdaniu pierwszym,</w:t>
      </w:r>
      <w:r w:rsidR="00151053" w:rsidRPr="00151053">
        <w:t xml:space="preserve"> </w:t>
      </w:r>
      <w:r w:rsidR="00151053">
        <w:t xml:space="preserve">swojego </w:t>
      </w:r>
      <w:r w:rsidR="00151053" w:rsidRPr="00151053">
        <w:t xml:space="preserve">przedstawiciela </w:t>
      </w:r>
      <w:r w:rsidR="001E2DCA">
        <w:t xml:space="preserve">spełniającego wymagania </w:t>
      </w:r>
      <w:r w:rsidR="00151053">
        <w:t xml:space="preserve">w </w:t>
      </w:r>
      <w:r w:rsidR="00151053" w:rsidRPr="00151053">
        <w:t>zakresie</w:t>
      </w:r>
      <w:r w:rsidR="00151053">
        <w:t xml:space="preserve">, o którym mowa w art. 20 ust. 2 </w:t>
      </w:r>
      <w:r w:rsidR="003A7497" w:rsidRPr="003A7497">
        <w:t>ustawy zmienianej w art.</w:t>
      </w:r>
      <w:r w:rsidR="00CF037D">
        <w:t> </w:t>
      </w:r>
      <w:r w:rsidR="003A7497" w:rsidRPr="003A7497">
        <w:t>1</w:t>
      </w:r>
      <w:r w:rsidR="003A6C29">
        <w:t>,</w:t>
      </w:r>
      <w:r w:rsidR="003A7497" w:rsidRPr="003A7497">
        <w:t xml:space="preserve"> w brzmieniu nadanym niniejszą ustawą</w:t>
      </w:r>
      <w:r w:rsidR="001D185F" w:rsidRPr="001D185F">
        <w:t>.</w:t>
      </w:r>
    </w:p>
    <w:p w14:paraId="5CDFB4CC" w14:textId="47411806" w:rsidR="00D06B93" w:rsidRPr="00117C34" w:rsidRDefault="00D06B93" w:rsidP="00D06B93">
      <w:pPr>
        <w:pStyle w:val="ARTartustawynprozporzdzenia"/>
        <w:rPr>
          <w:highlight w:val="green"/>
        </w:rPr>
      </w:pPr>
      <w:r w:rsidRPr="00355351">
        <w:rPr>
          <w:rStyle w:val="Ppogrubienie"/>
        </w:rPr>
        <w:t xml:space="preserve">Art. </w:t>
      </w:r>
      <w:r w:rsidR="00913191">
        <w:rPr>
          <w:rStyle w:val="Ppogrubienie"/>
        </w:rPr>
        <w:t>4</w:t>
      </w:r>
      <w:r w:rsidRPr="00355351">
        <w:rPr>
          <w:rStyle w:val="Ppogrubienie"/>
        </w:rPr>
        <w:t>.</w:t>
      </w:r>
      <w:r w:rsidRPr="00355351">
        <w:t xml:space="preserve"> Podmiotom, które na dzień </w:t>
      </w:r>
      <w:r w:rsidR="00E120C6" w:rsidRPr="00E120C6">
        <w:t xml:space="preserve">30 września 2027 r. </w:t>
      </w:r>
      <w:r w:rsidR="00380124">
        <w:t xml:space="preserve">mają </w:t>
      </w:r>
      <w:r w:rsidRPr="00355351">
        <w:t>zgodę, o której mowa w art.</w:t>
      </w:r>
      <w:r w:rsidR="00CF037D">
        <w:t> </w:t>
      </w:r>
      <w:r w:rsidRPr="00355351">
        <w:t>70b ust. 1 pkt 1 ustawy zmienianej w art. 1, udostępnia się informacje, o których mowa w art.</w:t>
      </w:r>
      <w:r w:rsidR="00FE0D13">
        <w:t xml:space="preserve"> </w:t>
      </w:r>
      <w:r w:rsidRPr="00355351">
        <w:t xml:space="preserve">59 </w:t>
      </w:r>
      <w:r w:rsidR="00543545">
        <w:t xml:space="preserve">tej </w:t>
      </w:r>
      <w:r w:rsidRPr="00355351">
        <w:t xml:space="preserve">ustawy, za pomocą urządzeń teletransmisji danych, do dnia uzyskania dostępu do systemu teleinformatycznego, o którym mowa w art. 55 ustawy zmienianej w art. 1, na podstawie art. 68b ust. 1 </w:t>
      </w:r>
      <w:r w:rsidR="00543545">
        <w:t xml:space="preserve">tej </w:t>
      </w:r>
      <w:r w:rsidRPr="00355351">
        <w:t>ustawy</w:t>
      </w:r>
      <w:r w:rsidR="008F1FAA">
        <w:t xml:space="preserve">, </w:t>
      </w:r>
      <w:r w:rsidR="00380124">
        <w:t xml:space="preserve">niedłużej </w:t>
      </w:r>
      <w:r w:rsidRPr="00355351">
        <w:t>jednak niż do</w:t>
      </w:r>
      <w:r w:rsidR="0096604B">
        <w:t xml:space="preserve"> </w:t>
      </w:r>
      <w:r w:rsidRPr="00355351">
        <w:t>dnia</w:t>
      </w:r>
      <w:r w:rsidR="0096604B">
        <w:t xml:space="preserve"> </w:t>
      </w:r>
      <w:r w:rsidR="00E120C6" w:rsidRPr="00E120C6">
        <w:t>1 lutego 2028 r.</w:t>
      </w:r>
    </w:p>
    <w:p w14:paraId="0D27EBD3" w14:textId="68D856B9" w:rsidR="00D06B93" w:rsidRDefault="00D06B93" w:rsidP="00D06B93">
      <w:pPr>
        <w:pStyle w:val="ARTartustawynprozporzdzenia"/>
      </w:pPr>
      <w:r w:rsidRPr="00355351">
        <w:rPr>
          <w:rStyle w:val="Ppogrubienie"/>
        </w:rPr>
        <w:t xml:space="preserve">Art. </w:t>
      </w:r>
      <w:r w:rsidR="00913191">
        <w:rPr>
          <w:rStyle w:val="Ppogrubienie"/>
        </w:rPr>
        <w:t>5</w:t>
      </w:r>
      <w:r w:rsidRPr="00355351">
        <w:rPr>
          <w:rStyle w:val="Ppogrubienie"/>
        </w:rPr>
        <w:t>.</w:t>
      </w:r>
      <w:r w:rsidRPr="00355351">
        <w:t xml:space="preserve"> Pierwsze roczne sprawozdanie, o którym mowa w art. 61c ust. 6 ustawy zmienianej w art. 1, minister właściwy do spraw finansów publicznych sporządza za rok 2027.</w:t>
      </w:r>
    </w:p>
    <w:p w14:paraId="14094E96" w14:textId="29496858" w:rsidR="003D2EFA" w:rsidRPr="003D2EFA" w:rsidRDefault="003D2EFA" w:rsidP="003D2EFA">
      <w:pPr>
        <w:pStyle w:val="ARTartustawynprozporzdzenia"/>
      </w:pPr>
      <w:r w:rsidRPr="009E2ECD">
        <w:rPr>
          <w:rStyle w:val="Ppogrubienie"/>
        </w:rPr>
        <w:t xml:space="preserve">Art. </w:t>
      </w:r>
      <w:r w:rsidR="00913191">
        <w:rPr>
          <w:rStyle w:val="Ppogrubienie"/>
        </w:rPr>
        <w:t>6</w:t>
      </w:r>
      <w:r w:rsidRPr="009E2ECD">
        <w:rPr>
          <w:rStyle w:val="Ppogrubienie"/>
        </w:rPr>
        <w:t>.</w:t>
      </w:r>
      <w:r w:rsidRPr="003D2EFA">
        <w:t xml:space="preserve"> </w:t>
      </w:r>
      <w:r w:rsidR="0037589D">
        <w:t xml:space="preserve">1. </w:t>
      </w:r>
      <w:r w:rsidRPr="003D2EFA">
        <w:t xml:space="preserve">Zgromadzone w </w:t>
      </w:r>
      <w:r w:rsidR="000A06EF">
        <w:t>Centraln</w:t>
      </w:r>
      <w:r w:rsidR="000A06EF" w:rsidRPr="00CF037D">
        <w:t xml:space="preserve">ym </w:t>
      </w:r>
      <w:r w:rsidRPr="00CF037D">
        <w:t>Rejestrze</w:t>
      </w:r>
      <w:r w:rsidR="000A06EF" w:rsidRPr="00CF037D">
        <w:t xml:space="preserve"> Beneficjentów Rzeczywistych</w:t>
      </w:r>
      <w:r w:rsidRPr="00CF037D">
        <w:t xml:space="preserve"> przed dniem wejścia w życie </w:t>
      </w:r>
      <w:r w:rsidR="00192C40" w:rsidRPr="00CF037D">
        <w:t xml:space="preserve">niniejszej </w:t>
      </w:r>
      <w:r w:rsidRPr="00CF037D">
        <w:t>ustawy informacje, o których mowa w art. 59 i art. 61 ust. 1a ustawy zmienianej w art. 1</w:t>
      </w:r>
      <w:r w:rsidR="00192C40" w:rsidRPr="00CF037D">
        <w:t>,</w:t>
      </w:r>
      <w:r w:rsidR="006B7726" w:rsidRPr="00CF037D">
        <w:t xml:space="preserve"> </w:t>
      </w:r>
      <w:r w:rsidRPr="00CF037D">
        <w:t>dotyczące:</w:t>
      </w:r>
    </w:p>
    <w:p w14:paraId="44189B7F" w14:textId="407909DA" w:rsidR="003D2EFA" w:rsidRPr="003D2EFA" w:rsidRDefault="003D2EFA" w:rsidP="002E2940">
      <w:pPr>
        <w:pStyle w:val="PKTpunkt"/>
      </w:pPr>
      <w:r w:rsidRPr="003D2EFA">
        <w:t>1)</w:t>
      </w:r>
      <w:r w:rsidRPr="003D2EFA">
        <w:tab/>
      </w:r>
      <w:r w:rsidR="001A45FF" w:rsidRPr="003D2EFA">
        <w:t>podmiotów, o których mowa w art. 58</w:t>
      </w:r>
      <w:r w:rsidR="001A45FF">
        <w:t xml:space="preserve"> </w:t>
      </w:r>
      <w:r w:rsidRPr="003D2EFA">
        <w:t>pkt 1–5 i 7–13 ustawy zmienianej w art. 1</w:t>
      </w:r>
      <w:r w:rsidR="006B7726">
        <w:t xml:space="preserve"> </w:t>
      </w:r>
      <w:r w:rsidRPr="003D2EFA">
        <w:t>– w stosunku do których organ właściwy w spraw</w:t>
      </w:r>
      <w:r w:rsidR="00FE53A0">
        <w:t>ach</w:t>
      </w:r>
      <w:r w:rsidRPr="003D2EFA">
        <w:t xml:space="preserve"> </w:t>
      </w:r>
      <w:r w:rsidR="009E6987">
        <w:t xml:space="preserve">tego </w:t>
      </w:r>
      <w:r w:rsidRPr="003D2EFA">
        <w:t xml:space="preserve">rejestru na dzień wejścia </w:t>
      </w:r>
      <w:r w:rsidR="00607790">
        <w:t xml:space="preserve">w </w:t>
      </w:r>
      <w:r w:rsidRPr="003D2EFA">
        <w:t xml:space="preserve">życie </w:t>
      </w:r>
      <w:r w:rsidR="003F7975">
        <w:t xml:space="preserve">niniejszej </w:t>
      </w:r>
      <w:r w:rsidRPr="003D2EFA">
        <w:t xml:space="preserve">ustawy </w:t>
      </w:r>
      <w:r w:rsidR="00607790">
        <w:t xml:space="preserve">uzyskał </w:t>
      </w:r>
      <w:r w:rsidRPr="003D2EFA">
        <w:t>informację o wykreśleniu informacji o tych podmiotach z Krajowego Rejestru Sądowego</w:t>
      </w:r>
      <w:r w:rsidR="006B7726">
        <w:t>,</w:t>
      </w:r>
    </w:p>
    <w:p w14:paraId="05485EAD" w14:textId="6E354788" w:rsidR="001A45FF" w:rsidRDefault="003D2EFA" w:rsidP="002E2940">
      <w:pPr>
        <w:pStyle w:val="PKTpunkt"/>
      </w:pPr>
      <w:r w:rsidRPr="003D2EFA">
        <w:t>2)</w:t>
      </w:r>
      <w:r w:rsidRPr="003D2EFA">
        <w:tab/>
      </w:r>
      <w:r w:rsidR="001A45FF" w:rsidRPr="003D2EFA">
        <w:t>podmiotów, o których mowa w art. 58</w:t>
      </w:r>
      <w:r w:rsidR="001A45FF">
        <w:t xml:space="preserve"> </w:t>
      </w:r>
      <w:r w:rsidRPr="003D2EFA">
        <w:t>pkt 6 ustawy zmienianej w art. 1</w:t>
      </w:r>
      <w:r w:rsidR="003A6C29">
        <w:t xml:space="preserve"> </w:t>
      </w:r>
      <w:r w:rsidRPr="003D2EFA">
        <w:t>– w stosunku do których organ właściwy w spraw</w:t>
      </w:r>
      <w:r w:rsidR="00FE53A0">
        <w:t>ach</w:t>
      </w:r>
      <w:r w:rsidRPr="003D2EFA">
        <w:t xml:space="preserve"> </w:t>
      </w:r>
      <w:r w:rsidR="000A06EF">
        <w:t xml:space="preserve">tego </w:t>
      </w:r>
      <w:r w:rsidRPr="003D2EFA">
        <w:t xml:space="preserve">rejestru na dzień wejścia </w:t>
      </w:r>
      <w:r w:rsidR="00607790">
        <w:t xml:space="preserve">w </w:t>
      </w:r>
      <w:r w:rsidRPr="003D2EFA">
        <w:t xml:space="preserve">życie </w:t>
      </w:r>
      <w:r w:rsidR="003F7975">
        <w:t xml:space="preserve">niniejszej </w:t>
      </w:r>
      <w:r w:rsidRPr="003D2EFA">
        <w:t xml:space="preserve">ustawy </w:t>
      </w:r>
      <w:r w:rsidR="00607790">
        <w:t xml:space="preserve">uzyskał </w:t>
      </w:r>
      <w:r w:rsidRPr="003D2EFA">
        <w:t>informacj</w:t>
      </w:r>
      <w:r w:rsidR="00607790">
        <w:t>ę</w:t>
      </w:r>
      <w:r w:rsidRPr="003D2EFA">
        <w:t xml:space="preserve"> o ustaniu obowiązku zgłoszenia danych do </w:t>
      </w:r>
      <w:r w:rsidR="000A06EF">
        <w:t xml:space="preserve">Centralnego </w:t>
      </w:r>
      <w:r w:rsidR="000A06EF" w:rsidRPr="000A06EF">
        <w:t>Rejestr</w:t>
      </w:r>
      <w:r w:rsidR="000A06EF">
        <w:t>u</w:t>
      </w:r>
      <w:r w:rsidR="000A06EF" w:rsidRPr="000A06EF">
        <w:t xml:space="preserve"> Beneficjentów Rzeczywistych</w:t>
      </w:r>
      <w:r w:rsidRPr="003D2EFA">
        <w:t xml:space="preserve"> lub ich aktualizacji </w:t>
      </w:r>
    </w:p>
    <w:p w14:paraId="27F7CA02" w14:textId="5FFC8015" w:rsidR="001A45FF" w:rsidRPr="003D2EFA" w:rsidRDefault="00EA2F78" w:rsidP="00FE0D13">
      <w:pPr>
        <w:pStyle w:val="CZWSPPKTczwsplnapunktw"/>
      </w:pPr>
      <w:r w:rsidRPr="00355351">
        <w:t xml:space="preserve">– </w:t>
      </w:r>
      <w:r w:rsidR="001A45FF" w:rsidRPr="00EA2F78">
        <w:t>są</w:t>
      </w:r>
      <w:r w:rsidR="001A45FF" w:rsidRPr="003D2EFA">
        <w:t xml:space="preserve"> dostępne w </w:t>
      </w:r>
      <w:r w:rsidR="001A45FF">
        <w:t xml:space="preserve">Centralnym </w:t>
      </w:r>
      <w:r w:rsidR="001A45FF" w:rsidRPr="000A06EF">
        <w:t xml:space="preserve">Rejestrze Beneficjentów Rzeczywistych </w:t>
      </w:r>
      <w:r w:rsidR="001A45FF" w:rsidRPr="003D2EFA">
        <w:t>przez okres 10 lat</w:t>
      </w:r>
      <w:r w:rsidR="00CF037D">
        <w:t>,</w:t>
      </w:r>
      <w:r w:rsidR="001A45FF" w:rsidRPr="003D2EFA">
        <w:t xml:space="preserve"> licząc od dnia </w:t>
      </w:r>
      <w:r w:rsidR="001A45FF">
        <w:t xml:space="preserve">uzyskania </w:t>
      </w:r>
      <w:r w:rsidR="001A45FF" w:rsidRPr="003D2EFA">
        <w:t>tej informacji</w:t>
      </w:r>
      <w:r w:rsidR="001A45FF">
        <w:t>.</w:t>
      </w:r>
    </w:p>
    <w:p w14:paraId="138D8007" w14:textId="0B4BAD48" w:rsidR="003D2EFA" w:rsidRPr="00355351" w:rsidRDefault="003D2EFA" w:rsidP="00F552AF">
      <w:pPr>
        <w:pStyle w:val="USTustnpkodeksu"/>
      </w:pPr>
      <w:r w:rsidRPr="003D2EFA">
        <w:t>2. Po upływie okresu, o którym mowa w ust. 1, organ właściwy w spraw</w:t>
      </w:r>
      <w:r w:rsidR="00FE53A0">
        <w:t>ach</w:t>
      </w:r>
      <w:r w:rsidRPr="003D2EFA">
        <w:t xml:space="preserve"> </w:t>
      </w:r>
      <w:r w:rsidR="009E6987">
        <w:t xml:space="preserve">Centralnego </w:t>
      </w:r>
      <w:r w:rsidR="009E6987" w:rsidRPr="000A06EF">
        <w:t>Rejestr</w:t>
      </w:r>
      <w:r w:rsidR="009E6987">
        <w:t>u</w:t>
      </w:r>
      <w:r w:rsidR="009E6987" w:rsidRPr="000A06EF">
        <w:t xml:space="preserve"> Beneficjentów Rzeczywistych</w:t>
      </w:r>
      <w:r w:rsidRPr="003D2EFA">
        <w:t xml:space="preserve"> niezwłocznie usuwa z </w:t>
      </w:r>
      <w:r w:rsidR="009E6987">
        <w:t>tego r</w:t>
      </w:r>
      <w:r w:rsidRPr="003D2EFA">
        <w:t xml:space="preserve">ejestru dane, o których </w:t>
      </w:r>
      <w:r w:rsidRPr="003D2EFA">
        <w:lastRenderedPageBreak/>
        <w:t>mowa w art. 59 pkt 2 lit</w:t>
      </w:r>
      <w:r w:rsidR="00C80D9D">
        <w:t>.</w:t>
      </w:r>
      <w:r w:rsidRPr="003D2EFA">
        <w:t xml:space="preserve"> a, d</w:t>
      </w:r>
      <w:r w:rsidR="00C80D9D">
        <w:t xml:space="preserve"> oraz </w:t>
      </w:r>
      <w:r w:rsidRPr="003D2EFA">
        <w:t>e, pkt 3 lit</w:t>
      </w:r>
      <w:r w:rsidR="00C80D9D">
        <w:t>.</w:t>
      </w:r>
      <w:r w:rsidRPr="003D2EFA">
        <w:t xml:space="preserve"> a, d–f oraz art. 61 ust. 1a pkt 1, 4 i 5 ustawy zmienianej w art. 1.</w:t>
      </w:r>
    </w:p>
    <w:p w14:paraId="4F8EBED7" w14:textId="736660FA" w:rsidR="00D06B93" w:rsidRPr="00355351" w:rsidRDefault="00D06B93" w:rsidP="00D06B93">
      <w:pPr>
        <w:pStyle w:val="ARTartustawynprozporzdzenia"/>
      </w:pPr>
      <w:bookmarkStart w:id="32" w:name="_Hlk208999673"/>
      <w:bookmarkStart w:id="33" w:name="_Hlk208235521"/>
      <w:bookmarkStart w:id="34" w:name="_Hlk225505241"/>
      <w:r w:rsidRPr="00355351">
        <w:rPr>
          <w:rStyle w:val="Ppogrubienie"/>
        </w:rPr>
        <w:t xml:space="preserve">Art. </w:t>
      </w:r>
      <w:r w:rsidR="00913191">
        <w:rPr>
          <w:rStyle w:val="Ppogrubienie"/>
        </w:rPr>
        <w:t>7</w:t>
      </w:r>
      <w:r w:rsidRPr="00355351">
        <w:rPr>
          <w:rStyle w:val="Ppogrubienie"/>
        </w:rPr>
        <w:t>.</w:t>
      </w:r>
      <w:r w:rsidRPr="00355351">
        <w:t xml:space="preserve"> 1. Instytucja obowiązana, która na dzień </w:t>
      </w:r>
      <w:r w:rsidR="00FD1397">
        <w:t>31 grudnia</w:t>
      </w:r>
      <w:r w:rsidR="00FD1397" w:rsidRPr="00355351">
        <w:t xml:space="preserve"> </w:t>
      </w:r>
      <w:r w:rsidRPr="00355351">
        <w:t xml:space="preserve">2026 r. prowadziła działalność, jest obowiązana do </w:t>
      </w:r>
      <w:r w:rsidR="00EB13DA" w:rsidRPr="00355351">
        <w:t xml:space="preserve">złożenia wniosku o uzyskanie </w:t>
      </w:r>
      <w:r w:rsidRPr="00355351">
        <w:t>dostępu do systemu teleinformatycznego, o którym mowa w art. 12 ust. 4 ustawy zmienianej w art. 1, w brzmieniu nadanym niniejszą ustawą</w:t>
      </w:r>
      <w:r w:rsidR="00E80C5B">
        <w:t>,</w:t>
      </w:r>
      <w:r w:rsidRPr="00355351">
        <w:t xml:space="preserve"> w terminie:</w:t>
      </w:r>
    </w:p>
    <w:p w14:paraId="323C18FF" w14:textId="5AE63207" w:rsidR="00D06B93" w:rsidRPr="00355351" w:rsidRDefault="00D06B93" w:rsidP="00D06B93">
      <w:pPr>
        <w:pStyle w:val="PKTpunkt"/>
      </w:pPr>
      <w:r w:rsidRPr="00355351">
        <w:t>1)</w:t>
      </w:r>
      <w:r w:rsidRPr="00355351">
        <w:tab/>
        <w:t xml:space="preserve">do dnia </w:t>
      </w:r>
      <w:r w:rsidR="00FD1397">
        <w:t>14</w:t>
      </w:r>
      <w:r w:rsidR="00FD1397" w:rsidRPr="00355351">
        <w:t xml:space="preserve"> </w:t>
      </w:r>
      <w:r w:rsidR="00FD1397">
        <w:t>stycznia</w:t>
      </w:r>
      <w:r w:rsidR="00FD1397" w:rsidRPr="00355351">
        <w:t xml:space="preserve"> 202</w:t>
      </w:r>
      <w:r w:rsidR="00FD1397">
        <w:t>7</w:t>
      </w:r>
      <w:r w:rsidR="00FD1397" w:rsidRPr="00355351">
        <w:t xml:space="preserve"> </w:t>
      </w:r>
      <w:r w:rsidRPr="00355351">
        <w:t xml:space="preserve">r. </w:t>
      </w:r>
      <w:r w:rsidR="00192C40">
        <w:rPr>
          <w:rFonts w:cs="Times"/>
        </w:rPr>
        <w:t>–</w:t>
      </w:r>
      <w:r w:rsidR="00192C40">
        <w:t xml:space="preserve"> </w:t>
      </w:r>
      <w:r w:rsidRPr="00355351">
        <w:t xml:space="preserve">w przypadku instytucji obowiązanych, o których mowa w art. 2 ust. 1 pkt 1 i 2 ustawy zmienianej w art. 1, które do dnia </w:t>
      </w:r>
      <w:r w:rsidR="00E120C6" w:rsidRPr="00E120C6">
        <w:t xml:space="preserve">31 grudnia 2026 r. </w:t>
      </w:r>
      <w:r w:rsidRPr="00355351">
        <w:t>przekazały formularz identyfikujący na podstawie art. 77 ustawy zmienianej w art. 1;</w:t>
      </w:r>
    </w:p>
    <w:p w14:paraId="4697AEC6" w14:textId="27436D61" w:rsidR="00D06B93" w:rsidRPr="00355351" w:rsidRDefault="00D06B93" w:rsidP="00D06B93">
      <w:pPr>
        <w:pStyle w:val="PKTpunkt"/>
      </w:pPr>
      <w:r w:rsidRPr="00355351">
        <w:t>2)</w:t>
      </w:r>
      <w:r w:rsidRPr="00355351">
        <w:tab/>
        <w:t xml:space="preserve">od dnia </w:t>
      </w:r>
      <w:r w:rsidR="00E120C6" w:rsidRPr="00E120C6">
        <w:t xml:space="preserve">15 stycznia 2027 r. do dnia 31 stycznia 2027 r. </w:t>
      </w:r>
      <w:r w:rsidR="00192C40">
        <w:rPr>
          <w:rFonts w:cs="Times"/>
        </w:rPr>
        <w:t>–</w:t>
      </w:r>
      <w:r w:rsidR="00192C40">
        <w:t xml:space="preserve"> </w:t>
      </w:r>
      <w:r w:rsidRPr="00355351">
        <w:t xml:space="preserve">w przypadku instytucji obowiązanych, o których mowa w art. 2 ust. 1 pkt 3–10 ustawy zmienianej w art. 1, które do </w:t>
      </w:r>
      <w:r w:rsidR="00E120C6" w:rsidRPr="00E120C6">
        <w:t xml:space="preserve">dnia 31 grudnia 2026 r. </w:t>
      </w:r>
      <w:r w:rsidRPr="00355351">
        <w:t>przekazały formularz identyfikujący na podstawie art. 77 ustawy zmienianej w art. 1;</w:t>
      </w:r>
    </w:p>
    <w:p w14:paraId="4418CE5A" w14:textId="71DDAC75" w:rsidR="00D06B93" w:rsidRPr="00355351" w:rsidRDefault="00D06B93" w:rsidP="00D06B93">
      <w:pPr>
        <w:pStyle w:val="PKTpunkt"/>
      </w:pPr>
      <w:r w:rsidRPr="00355351">
        <w:t>3)</w:t>
      </w:r>
      <w:r w:rsidRPr="00355351">
        <w:tab/>
        <w:t xml:space="preserve">od dnia </w:t>
      </w:r>
      <w:r w:rsidR="00E120C6" w:rsidRPr="00E120C6">
        <w:t xml:space="preserve">1 lutego 2027 r. do dnia 15 lutego 2027 r. </w:t>
      </w:r>
      <w:r w:rsidR="00192C40">
        <w:rPr>
          <w:rFonts w:cs="Times"/>
        </w:rPr>
        <w:t>–</w:t>
      </w:r>
      <w:r w:rsidR="00192C40">
        <w:t xml:space="preserve"> </w:t>
      </w:r>
      <w:r w:rsidRPr="00355351">
        <w:t xml:space="preserve">w przypadku instytucji obowiązanych, o których mowa w art. 2 ust. 1 pkt 10a–12 ustawy zmienianej w art. 1, które do </w:t>
      </w:r>
      <w:r w:rsidR="00E120C6" w:rsidRPr="00E120C6">
        <w:t xml:space="preserve">dnia 31 grudnia 2026 r. </w:t>
      </w:r>
      <w:r w:rsidRPr="00355351">
        <w:t>przekazały formularz identyfikujący na podstawie art. 77 ustawy zmienianej w art. 1;</w:t>
      </w:r>
    </w:p>
    <w:p w14:paraId="06B1262B" w14:textId="6BF96712" w:rsidR="00D06B93" w:rsidRPr="00355351" w:rsidRDefault="00D06B93" w:rsidP="00D06B93">
      <w:pPr>
        <w:pStyle w:val="PKTpunkt"/>
      </w:pPr>
      <w:r w:rsidRPr="00355351">
        <w:t>4)</w:t>
      </w:r>
      <w:r w:rsidRPr="00355351">
        <w:tab/>
        <w:t xml:space="preserve">od dnia </w:t>
      </w:r>
      <w:r w:rsidR="00E120C6" w:rsidRPr="00E120C6">
        <w:t xml:space="preserve">16 lutego 2027 r. do dnia 2 marca 2027 r. – </w:t>
      </w:r>
      <w:r w:rsidRPr="00355351">
        <w:t>w przypadku instytucji obowiązanych, o których mowa w art. 2 ust. 1 pkt 13–</w:t>
      </w:r>
      <w:r w:rsidR="00A71868">
        <w:t>16 i 18</w:t>
      </w:r>
      <w:r w:rsidR="00FB6798" w:rsidRPr="00355351">
        <w:t>–</w:t>
      </w:r>
      <w:r w:rsidRPr="00355351">
        <w:t>27 ustawy zmienianej w art. 1</w:t>
      </w:r>
      <w:r w:rsidR="003A6C29">
        <w:t xml:space="preserve"> </w:t>
      </w:r>
      <w:r w:rsidR="00A71868">
        <w:t xml:space="preserve">oraz art. 2 ust. 1 pkt 17 ustawy zmienianej w art. 1, w brzmieniu </w:t>
      </w:r>
      <w:r w:rsidR="003A6C29">
        <w:t>nadanym niniejszą ustawą,</w:t>
      </w:r>
      <w:r w:rsidR="00A71868">
        <w:t xml:space="preserve"> </w:t>
      </w:r>
      <w:r w:rsidRPr="00355351">
        <w:t xml:space="preserve">które do dnia </w:t>
      </w:r>
      <w:r w:rsidR="00E120C6" w:rsidRPr="00E120C6">
        <w:t xml:space="preserve">31 grudnia 2026 r. </w:t>
      </w:r>
      <w:r w:rsidRPr="00355351">
        <w:t>przekazały formularz identyfikujący na podstawie art. 77 ustawy zmienianej w art. 1;</w:t>
      </w:r>
    </w:p>
    <w:p w14:paraId="5512006F" w14:textId="7315BD53" w:rsidR="00D06B93" w:rsidRPr="00355351" w:rsidRDefault="00D06B93" w:rsidP="00D06B93">
      <w:pPr>
        <w:pStyle w:val="PKTpunkt"/>
      </w:pPr>
      <w:r w:rsidRPr="00355351">
        <w:t>5)</w:t>
      </w:r>
      <w:r w:rsidRPr="00355351">
        <w:tab/>
        <w:t xml:space="preserve">od dnia </w:t>
      </w:r>
      <w:r w:rsidR="00E120C6" w:rsidRPr="00E120C6">
        <w:t xml:space="preserve">3 marca 2027 r. do dnia 31 maja 2027 r., </w:t>
      </w:r>
      <w:r w:rsidRPr="00355351">
        <w:t xml:space="preserve">jednak </w:t>
      </w:r>
      <w:r w:rsidR="00E618F9">
        <w:t xml:space="preserve">niepóźniej </w:t>
      </w:r>
      <w:r w:rsidRPr="00355351">
        <w:t>niż przed pierwszym wykonaniem obowiązków, o których mowa w art. 72, art. 74, art. 76, art. 86, art. 89 ust.</w:t>
      </w:r>
      <w:r w:rsidR="00CF037D">
        <w:t> </w:t>
      </w:r>
      <w:r w:rsidRPr="00355351">
        <w:t>8 lub art. 90 ustawy zmienianej w art. 1</w:t>
      </w:r>
      <w:r w:rsidR="008275A2">
        <w:t>,</w:t>
      </w:r>
      <w:r w:rsidR="008275A2">
        <w:rPr>
          <w:rStyle w:val="Odwoaniedokomentarza"/>
        </w:rPr>
        <w:t xml:space="preserve"> </w:t>
      </w:r>
      <w:r w:rsidR="008275A2">
        <w:t xml:space="preserve">w brzmieniu </w:t>
      </w:r>
      <w:r w:rsidR="00775E7C">
        <w:t>nadanym niniejszą ustawą</w:t>
      </w:r>
      <w:r w:rsidR="00F70D4E">
        <w:t>,</w:t>
      </w:r>
      <w:r w:rsidR="003A6C29">
        <w:t xml:space="preserve"> </w:t>
      </w:r>
      <w:r w:rsidR="00775E7C">
        <w:t>oraz art.</w:t>
      </w:r>
      <w:r w:rsidR="00CF037D">
        <w:t> </w:t>
      </w:r>
      <w:r w:rsidR="00775E7C">
        <w:t>119 ust. 2 ustawy zmienianej w art. 1</w:t>
      </w:r>
      <w:r w:rsidR="008275A2">
        <w:t xml:space="preserve"> </w:t>
      </w:r>
      <w:r w:rsidR="008275A2">
        <w:rPr>
          <w:rFonts w:cs="Times"/>
        </w:rPr>
        <w:t>–</w:t>
      </w:r>
      <w:r w:rsidRPr="00355351">
        <w:t xml:space="preserve"> w przypadku instytucji obowiązan</w:t>
      </w:r>
      <w:r w:rsidR="00EA2F78">
        <w:t>ych</w:t>
      </w:r>
      <w:r w:rsidRPr="00355351">
        <w:t>, któr</w:t>
      </w:r>
      <w:r w:rsidR="00EA2F78">
        <w:t>e</w:t>
      </w:r>
      <w:r w:rsidRPr="00355351">
        <w:t xml:space="preserve"> nie złożył</w:t>
      </w:r>
      <w:r w:rsidR="00EA2F78">
        <w:t>y</w:t>
      </w:r>
      <w:r w:rsidRPr="00355351">
        <w:t xml:space="preserve"> formularza identyfikującego na podstawie art. 77 ustawy zmienianej w art. 1.</w:t>
      </w:r>
    </w:p>
    <w:bookmarkEnd w:id="32"/>
    <w:bookmarkEnd w:id="33"/>
    <w:p w14:paraId="2EA780BC" w14:textId="77777777" w:rsidR="00D06B93" w:rsidRPr="00355351" w:rsidRDefault="00D06B93" w:rsidP="00D06B93">
      <w:pPr>
        <w:pStyle w:val="USTustnpkodeksu"/>
      </w:pPr>
      <w:r w:rsidRPr="00355351">
        <w:t>2. Instytucja obowiązana, która nie dopełnia obowiązku, o którym mowa w ust. 1, podlega karze administracyjnej.</w:t>
      </w:r>
    </w:p>
    <w:p w14:paraId="6B02810A" w14:textId="6DC37E8E" w:rsidR="00D06B93" w:rsidRDefault="00D06B93" w:rsidP="00D06B93">
      <w:pPr>
        <w:pStyle w:val="USTustnpkodeksu"/>
      </w:pPr>
      <w:r w:rsidRPr="00355351">
        <w:t>3. Do kary administracyjnej, o której mowa w ust. 2, stosuje się przepisy art. 150–152, art. 154 oraz art. 155 ustawy zmienianej w art. 1.</w:t>
      </w:r>
      <w:bookmarkEnd w:id="34"/>
    </w:p>
    <w:p w14:paraId="3A00FDD0" w14:textId="3C1B7831" w:rsidR="008275A2" w:rsidRPr="00355351" w:rsidRDefault="00D06B93" w:rsidP="00D06B93">
      <w:pPr>
        <w:pStyle w:val="ARTartustawynprozporzdzenia"/>
      </w:pPr>
      <w:bookmarkStart w:id="35" w:name="_Hlk230351633"/>
      <w:r w:rsidRPr="00355351">
        <w:rPr>
          <w:rStyle w:val="Ppogrubienie"/>
        </w:rPr>
        <w:lastRenderedPageBreak/>
        <w:t xml:space="preserve">Art. </w:t>
      </w:r>
      <w:r w:rsidR="00293E5F">
        <w:rPr>
          <w:rStyle w:val="Ppogrubienie"/>
        </w:rPr>
        <w:t>8</w:t>
      </w:r>
      <w:r w:rsidRPr="00355351">
        <w:rPr>
          <w:rStyle w:val="Ppogrubienie"/>
        </w:rPr>
        <w:t>.</w:t>
      </w:r>
      <w:r w:rsidRPr="00355351">
        <w:t xml:space="preserve"> </w:t>
      </w:r>
      <w:r w:rsidR="008275A2" w:rsidRPr="00355351">
        <w:t>Do biegu terminów, o których mowa w art. 71e ust. 3</w:t>
      </w:r>
      <w:r w:rsidR="00294E45">
        <w:t xml:space="preserve"> ustawy zmienianej w art. 1</w:t>
      </w:r>
      <w:r w:rsidR="008275A2">
        <w:t xml:space="preserve">, przepis </w:t>
      </w:r>
      <w:r w:rsidR="008275A2" w:rsidRPr="00355351">
        <w:t>art. 71</w:t>
      </w:r>
      <w:r w:rsidR="008275A2">
        <w:t>i</w:t>
      </w:r>
      <w:r w:rsidR="008275A2" w:rsidRPr="00355351">
        <w:t xml:space="preserve"> ustawy zmienianej w art. 1</w:t>
      </w:r>
      <w:r w:rsidR="008275A2">
        <w:t xml:space="preserve"> stosuje się od dnia </w:t>
      </w:r>
      <w:r w:rsidR="008275A2" w:rsidRPr="00355351">
        <w:t>1 stycznia 2028 r.</w:t>
      </w:r>
    </w:p>
    <w:bookmarkEnd w:id="35"/>
    <w:p w14:paraId="28E8BBA0" w14:textId="049F54A5" w:rsidR="00972A93" w:rsidRPr="005F61E5" w:rsidRDefault="00D06B93" w:rsidP="00D06B93">
      <w:pPr>
        <w:pStyle w:val="ARTartustawynprozporzdzenia"/>
        <w:rPr>
          <w:highlight w:val="yellow"/>
        </w:rPr>
      </w:pPr>
      <w:r w:rsidRPr="00355351">
        <w:rPr>
          <w:rStyle w:val="Ppogrubienie"/>
        </w:rPr>
        <w:t>Art.</w:t>
      </w:r>
      <w:r w:rsidR="00913191">
        <w:rPr>
          <w:rStyle w:val="Ppogrubienie"/>
        </w:rPr>
        <w:t xml:space="preserve"> </w:t>
      </w:r>
      <w:r w:rsidR="00293E5F">
        <w:rPr>
          <w:rStyle w:val="Ppogrubienie"/>
        </w:rPr>
        <w:t>9</w:t>
      </w:r>
      <w:r w:rsidRPr="00045C01">
        <w:rPr>
          <w:rStyle w:val="Ppogrubienie"/>
        </w:rPr>
        <w:t>.</w:t>
      </w:r>
      <w:r w:rsidRPr="00355351">
        <w:t xml:space="preserve"> </w:t>
      </w:r>
      <w:r w:rsidR="00972A93">
        <w:t xml:space="preserve">1. </w:t>
      </w:r>
      <w:r w:rsidR="00972A93" w:rsidRPr="00972A93">
        <w:t>Przez nawiązanie pierwszych stosunków gospodarczych oraz przez przeprowadzenie pierwszej transakcji okazjonalnej, o których mowa w art. 71b pkt 1 ustawy zmienianej w art. 1, rozumie się pierwsze nawiązanie stosunków gospodarczych oraz pierwsze przeprowadzenie transakcji okazjonalnej po dniu </w:t>
      </w:r>
      <w:r w:rsidR="00E120C6" w:rsidRPr="00E120C6">
        <w:t>31 grudnia 2026 r.</w:t>
      </w:r>
    </w:p>
    <w:p w14:paraId="304094F1" w14:textId="240CFEE8" w:rsidR="00D06B93" w:rsidRDefault="00972A93" w:rsidP="00F552AF">
      <w:pPr>
        <w:pStyle w:val="USTustnpkodeksu"/>
      </w:pPr>
      <w:r>
        <w:t xml:space="preserve">2. </w:t>
      </w:r>
      <w:r w:rsidR="00D06B93" w:rsidRPr="00355351">
        <w:t xml:space="preserve">Przez pierwsze wykonanie obowiązków, o których mowa w art. 71b pkt 2 ustawy zmienianej w art. 1, rozumie się wykonanie </w:t>
      </w:r>
      <w:r w:rsidR="00E618F9">
        <w:t xml:space="preserve">po dniu </w:t>
      </w:r>
      <w:r w:rsidR="00080F29">
        <w:t xml:space="preserve">31 grudnia 2027 r. </w:t>
      </w:r>
      <w:r w:rsidR="00D06B93" w:rsidRPr="00355351">
        <w:t xml:space="preserve">obowiązków, o których mowa w art. 83 ust. 1 </w:t>
      </w:r>
      <w:r w:rsidR="00D3307C">
        <w:t>i</w:t>
      </w:r>
      <w:r w:rsidR="00D06B93" w:rsidRPr="00355351">
        <w:t xml:space="preserve"> art. 105 ust. 1</w:t>
      </w:r>
      <w:r w:rsidR="00D3307C">
        <w:t xml:space="preserve">, 2 i </w:t>
      </w:r>
      <w:r w:rsidR="00D06B93" w:rsidRPr="00355351">
        <w:t>4 ustawy zmienianej w art. 1</w:t>
      </w:r>
      <w:r w:rsidR="00D3307C">
        <w:t xml:space="preserve"> oraz art. 105 ust. 3 ustawy zmienianej w art. 1, w brzmieniu nadanym niniejszą ustawą.</w:t>
      </w:r>
    </w:p>
    <w:p w14:paraId="47C37982" w14:textId="011DB0B2" w:rsidR="00754B85" w:rsidRPr="009E2ECD" w:rsidRDefault="00754B85">
      <w:pPr>
        <w:pStyle w:val="ARTartustawynprozporzdzenia"/>
        <w:rPr>
          <w:rStyle w:val="Ppogrubienie"/>
          <w:b w:val="0"/>
        </w:rPr>
      </w:pPr>
      <w:r w:rsidRPr="009E2ECD">
        <w:rPr>
          <w:rStyle w:val="Ppogrubienie"/>
        </w:rPr>
        <w:t>Art. 1</w:t>
      </w:r>
      <w:r w:rsidR="00293E5F">
        <w:rPr>
          <w:rStyle w:val="Ppogrubienie"/>
        </w:rPr>
        <w:t>0</w:t>
      </w:r>
      <w:r w:rsidRPr="009E2ECD">
        <w:rPr>
          <w:rStyle w:val="Ppogrubienie"/>
        </w:rPr>
        <w:t>.</w:t>
      </w:r>
      <w:r w:rsidRPr="00A02B6B">
        <w:t xml:space="preserve"> </w:t>
      </w:r>
      <w:r w:rsidR="00A02B6B" w:rsidRPr="00A02B6B">
        <w:t xml:space="preserve">Dotychczasowe przepisy wykonawcze wydane na podstawie art. </w:t>
      </w:r>
      <w:r w:rsidR="009924CE">
        <w:t>71</w:t>
      </w:r>
      <w:r w:rsidR="00A02B6B" w:rsidRPr="00A02B6B">
        <w:t xml:space="preserve"> ustawy zmienianej w art. </w:t>
      </w:r>
      <w:r w:rsidR="00A02B6B">
        <w:t>1</w:t>
      </w:r>
      <w:r w:rsidR="00A02B6B" w:rsidRPr="00A02B6B">
        <w:t xml:space="preserve"> tracą moc.</w:t>
      </w:r>
    </w:p>
    <w:p w14:paraId="389EA43D" w14:textId="2217129B" w:rsidR="00D06B93" w:rsidRPr="00355351" w:rsidRDefault="00D06B93" w:rsidP="00D06B93">
      <w:pPr>
        <w:pStyle w:val="ARTartustawynprozporzdzenia"/>
      </w:pPr>
      <w:r w:rsidRPr="00355351">
        <w:rPr>
          <w:rStyle w:val="Ppogrubienie"/>
        </w:rPr>
        <w:t xml:space="preserve">Art. </w:t>
      </w:r>
      <w:r w:rsidR="00A931A8">
        <w:rPr>
          <w:rStyle w:val="Ppogrubienie"/>
        </w:rPr>
        <w:t>1</w:t>
      </w:r>
      <w:r w:rsidR="00293E5F">
        <w:rPr>
          <w:rStyle w:val="Ppogrubienie"/>
        </w:rPr>
        <w:t>1</w:t>
      </w:r>
      <w:r w:rsidRPr="00355351">
        <w:rPr>
          <w:rStyle w:val="Ppogrubienie"/>
        </w:rPr>
        <w:t>.</w:t>
      </w:r>
      <w:r w:rsidRPr="00355351">
        <w:t xml:space="preserve"> Ustawa wchodzi w życie z dniem </w:t>
      </w:r>
      <w:r w:rsidR="00E120C6" w:rsidRPr="00E120C6">
        <w:t xml:space="preserve">1 stycznia 2027 r., </w:t>
      </w:r>
      <w:r w:rsidRPr="00355351">
        <w:t>z wyjątkiem:</w:t>
      </w:r>
    </w:p>
    <w:p w14:paraId="66E5B248" w14:textId="219BD789" w:rsidR="00720B24" w:rsidRPr="005F040B" w:rsidRDefault="00720B24" w:rsidP="00720B24">
      <w:pPr>
        <w:pStyle w:val="PKTpunkt"/>
        <w:rPr>
          <w:highlight w:val="green"/>
        </w:rPr>
      </w:pPr>
      <w:r w:rsidRPr="00355351">
        <w:t>1)</w:t>
      </w:r>
      <w:r w:rsidRPr="00355351">
        <w:tab/>
        <w:t xml:space="preserve">art. 1 pkt </w:t>
      </w:r>
      <w:r w:rsidR="00FB41E5" w:rsidRPr="00355351">
        <w:t>2</w:t>
      </w:r>
      <w:r w:rsidR="00FB41E5">
        <w:t>1</w:t>
      </w:r>
      <w:r w:rsidR="00FB41E5" w:rsidRPr="00355351">
        <w:t xml:space="preserve"> </w:t>
      </w:r>
      <w:r w:rsidRPr="00355351">
        <w:t>w zakresie art. 71g ust. 1 pkt 1–5</w:t>
      </w:r>
      <w:r w:rsidR="002D6D47">
        <w:t xml:space="preserve">, </w:t>
      </w:r>
      <w:r w:rsidRPr="00355351">
        <w:t>8</w:t>
      </w:r>
      <w:r w:rsidR="002D6D47">
        <w:t xml:space="preserve"> i 11</w:t>
      </w:r>
      <w:r w:rsidR="00E31198">
        <w:t xml:space="preserve">, </w:t>
      </w:r>
      <w:r w:rsidRPr="00355351">
        <w:t xml:space="preserve">pkt </w:t>
      </w:r>
      <w:r w:rsidR="00FB41E5" w:rsidRPr="00355351">
        <w:t>2</w:t>
      </w:r>
      <w:r w:rsidR="00FB41E5">
        <w:t>2</w:t>
      </w:r>
      <w:r w:rsidRPr="00355351">
        <w:t>–</w:t>
      </w:r>
      <w:r w:rsidR="00FB41E5" w:rsidRPr="00355351">
        <w:t>2</w:t>
      </w:r>
      <w:r w:rsidR="00FB41E5">
        <w:t>5</w:t>
      </w:r>
      <w:r w:rsidRPr="00355351">
        <w:t xml:space="preserve">, </w:t>
      </w:r>
      <w:r w:rsidR="00342764">
        <w:t>pkt 26 w zakresie art.</w:t>
      </w:r>
      <w:r w:rsidR="00CF037D">
        <w:t> </w:t>
      </w:r>
      <w:r w:rsidR="00342764">
        <w:t>79</w:t>
      </w:r>
      <w:r w:rsidR="00E31198">
        <w:t>,</w:t>
      </w:r>
      <w:r w:rsidR="00342764">
        <w:t xml:space="preserve"> pkt </w:t>
      </w:r>
      <w:r w:rsidR="00FB41E5" w:rsidRPr="00355351">
        <w:t>2</w:t>
      </w:r>
      <w:r w:rsidR="00FB41E5">
        <w:t>7</w:t>
      </w:r>
      <w:r w:rsidR="00E31198">
        <w:t xml:space="preserve"> oraz </w:t>
      </w:r>
      <w:r w:rsidR="00FB41E5" w:rsidRPr="00355351">
        <w:t>3</w:t>
      </w:r>
      <w:r w:rsidR="00342764">
        <w:t>0</w:t>
      </w:r>
      <w:r w:rsidRPr="00355351">
        <w:t>–</w:t>
      </w:r>
      <w:r w:rsidR="00FB41E5" w:rsidRPr="00355351">
        <w:t>3</w:t>
      </w:r>
      <w:r w:rsidR="00342764">
        <w:t>3</w:t>
      </w:r>
      <w:r w:rsidRPr="00355351">
        <w:t>, które wchodzą w życie z dniem </w:t>
      </w:r>
      <w:r w:rsidR="00E120C6" w:rsidRPr="00E120C6">
        <w:t>1 kwietnia 2027 r.;</w:t>
      </w:r>
    </w:p>
    <w:p w14:paraId="14F5587D" w14:textId="67F27F65" w:rsidR="00720B24" w:rsidRPr="005F040B" w:rsidRDefault="00720B24" w:rsidP="00720B24">
      <w:pPr>
        <w:pStyle w:val="PKTpunkt"/>
        <w:rPr>
          <w:highlight w:val="green"/>
        </w:rPr>
      </w:pPr>
      <w:r w:rsidRPr="00355351">
        <w:t>2)</w:t>
      </w:r>
      <w:r w:rsidRPr="00355351">
        <w:tab/>
        <w:t xml:space="preserve">art. 1 pkt </w:t>
      </w:r>
      <w:r w:rsidR="00FB41E5">
        <w:t>9</w:t>
      </w:r>
      <w:r w:rsidR="00FB6798" w:rsidRPr="00355351">
        <w:t>–</w:t>
      </w:r>
      <w:r w:rsidR="00E73089">
        <w:t>13</w:t>
      </w:r>
      <w:r w:rsidR="00A80FFB">
        <w:t xml:space="preserve">, </w:t>
      </w:r>
      <w:r w:rsidR="00FB41E5">
        <w:t>15</w:t>
      </w:r>
      <w:r w:rsidRPr="00355351">
        <w:t>–</w:t>
      </w:r>
      <w:r w:rsidR="00FB41E5" w:rsidRPr="00355351">
        <w:t>2</w:t>
      </w:r>
      <w:r w:rsidR="00FB41E5">
        <w:t>0</w:t>
      </w:r>
      <w:r w:rsidRPr="00355351">
        <w:t xml:space="preserve">, </w:t>
      </w:r>
      <w:r w:rsidR="00FB41E5">
        <w:t>4</w:t>
      </w:r>
      <w:r w:rsidR="00342764">
        <w:t>6</w:t>
      </w:r>
      <w:r w:rsidR="00FB41E5" w:rsidRPr="00355351">
        <w:t xml:space="preserve"> </w:t>
      </w:r>
      <w:r w:rsidRPr="00355351">
        <w:t xml:space="preserve">i </w:t>
      </w:r>
      <w:r w:rsidR="00342764">
        <w:t>47</w:t>
      </w:r>
      <w:r w:rsidR="00293E5F">
        <w:t xml:space="preserve"> w zakresie art. 180b</w:t>
      </w:r>
      <w:r w:rsidRPr="00355351">
        <w:t xml:space="preserve">, art. </w:t>
      </w:r>
      <w:r w:rsidR="00910596">
        <w:t>4</w:t>
      </w:r>
      <w:r w:rsidR="00B2403F">
        <w:t xml:space="preserve">, </w:t>
      </w:r>
      <w:r w:rsidRPr="00355351">
        <w:t xml:space="preserve">art. </w:t>
      </w:r>
      <w:r w:rsidR="00910596">
        <w:t>5</w:t>
      </w:r>
      <w:r w:rsidR="00B2403F">
        <w:t xml:space="preserve"> </w:t>
      </w:r>
      <w:r w:rsidR="00E31198">
        <w:t>oraz</w:t>
      </w:r>
      <w:r w:rsidR="00B2403F">
        <w:t xml:space="preserve"> art. 1</w:t>
      </w:r>
      <w:r w:rsidR="00293E5F">
        <w:t>0</w:t>
      </w:r>
      <w:r w:rsidRPr="00355351">
        <w:t xml:space="preserve">, które wchodzą w życie z dniem </w:t>
      </w:r>
      <w:r w:rsidR="00E120C6" w:rsidRPr="00E120C6">
        <w:t>1 października 2027 r.;</w:t>
      </w:r>
    </w:p>
    <w:p w14:paraId="3ABE967F" w14:textId="30B336FA" w:rsidR="00261A16" w:rsidRPr="00355351" w:rsidRDefault="00720B24" w:rsidP="00F552AF">
      <w:pPr>
        <w:pStyle w:val="PKTpunkt"/>
      </w:pPr>
      <w:r w:rsidRPr="00355351">
        <w:t>3)</w:t>
      </w:r>
      <w:r w:rsidRPr="00355351">
        <w:tab/>
        <w:t xml:space="preserve">art. 1 pkt </w:t>
      </w:r>
      <w:r w:rsidR="00FB41E5" w:rsidRPr="00355351">
        <w:t>2</w:t>
      </w:r>
      <w:r w:rsidR="00FB41E5">
        <w:t>1</w:t>
      </w:r>
      <w:r w:rsidR="00FB41E5" w:rsidRPr="00355351">
        <w:t xml:space="preserve"> </w:t>
      </w:r>
      <w:r w:rsidRPr="00355351">
        <w:t>w zakresie art. 71b pkt 2, art. 71e, art. 71f, art. 71g ust. 1 pkt 6, 7</w:t>
      </w:r>
      <w:r w:rsidR="001A388D">
        <w:t>,</w:t>
      </w:r>
      <w:r w:rsidRPr="00355351">
        <w:t xml:space="preserve"> </w:t>
      </w:r>
      <w:r w:rsidR="001A388D" w:rsidRPr="00355351">
        <w:t>9</w:t>
      </w:r>
      <w:r w:rsidR="00E31198">
        <w:t xml:space="preserve">, </w:t>
      </w:r>
      <w:r w:rsidR="001A388D">
        <w:t xml:space="preserve">10 </w:t>
      </w:r>
      <w:r w:rsidR="00E31198">
        <w:t>i</w:t>
      </w:r>
      <w:r w:rsidRPr="00355351">
        <w:t> ust. 2</w:t>
      </w:r>
      <w:r w:rsidR="00E31198">
        <w:t xml:space="preserve"> oraz</w:t>
      </w:r>
      <w:r w:rsidRPr="00355351">
        <w:t xml:space="preserve"> art. 71</w:t>
      </w:r>
      <w:r w:rsidR="001A388D">
        <w:t>l</w:t>
      </w:r>
      <w:r w:rsidR="00E31198">
        <w:t xml:space="preserve">, </w:t>
      </w:r>
      <w:r w:rsidRPr="00355351">
        <w:t xml:space="preserve">pkt </w:t>
      </w:r>
      <w:r w:rsidR="00342764">
        <w:t>28</w:t>
      </w:r>
      <w:r w:rsidRPr="00355351">
        <w:t xml:space="preserve">, </w:t>
      </w:r>
      <w:r w:rsidR="00342764">
        <w:t>29</w:t>
      </w:r>
      <w:r w:rsidR="00FB41E5" w:rsidRPr="00355351">
        <w:t xml:space="preserve"> </w:t>
      </w:r>
      <w:r w:rsidRPr="00355351">
        <w:t xml:space="preserve">i </w:t>
      </w:r>
      <w:r w:rsidR="00FB41E5">
        <w:t>3</w:t>
      </w:r>
      <w:r w:rsidR="00342764">
        <w:t>6</w:t>
      </w:r>
      <w:r w:rsidR="00FB41E5" w:rsidRPr="00355351">
        <w:t xml:space="preserve"> </w:t>
      </w:r>
      <w:r w:rsidRPr="00355351">
        <w:t xml:space="preserve">oraz art. </w:t>
      </w:r>
      <w:r w:rsidR="00293E5F">
        <w:t>9</w:t>
      </w:r>
      <w:r w:rsidR="00F100E0">
        <w:t xml:space="preserve"> ust. 2</w:t>
      </w:r>
      <w:r w:rsidR="00194A05" w:rsidRPr="00355351">
        <w:t>, które wchodzą</w:t>
      </w:r>
      <w:r w:rsidRPr="00355351">
        <w:t xml:space="preserve"> w życie z dniem 1 stycz</w:t>
      </w:r>
      <w:r w:rsidR="00E80C5B">
        <w:t>nia</w:t>
      </w:r>
      <w:r w:rsidRPr="00355351">
        <w:t xml:space="preserve"> 2028 r.</w:t>
      </w:r>
      <w:bookmarkEnd w:id="3"/>
    </w:p>
    <w:sectPr w:rsidR="00261A16" w:rsidRPr="00355351" w:rsidSect="00F552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6B997" w14:textId="77777777" w:rsidR="00655810" w:rsidRDefault="00655810">
      <w:r>
        <w:separator/>
      </w:r>
    </w:p>
  </w:endnote>
  <w:endnote w:type="continuationSeparator" w:id="0">
    <w:p w14:paraId="4841BB68" w14:textId="77777777" w:rsidR="00655810" w:rsidRDefault="00655810">
      <w:r>
        <w:continuationSeparator/>
      </w:r>
    </w:p>
  </w:endnote>
  <w:endnote w:type="continuationNotice" w:id="1">
    <w:p w14:paraId="75BA5EA1" w14:textId="77777777" w:rsidR="00655810" w:rsidRDefault="0065581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993A2" w14:textId="77777777" w:rsidR="00150351" w:rsidRDefault="001503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CFF7B" w14:textId="77777777" w:rsidR="00150351" w:rsidRDefault="0015035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39E58" w14:textId="77777777" w:rsidR="00150351" w:rsidRDefault="001503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F5CAF" w14:textId="77777777" w:rsidR="00655810" w:rsidRDefault="00655810">
      <w:r>
        <w:separator/>
      </w:r>
    </w:p>
  </w:footnote>
  <w:footnote w:type="continuationSeparator" w:id="0">
    <w:p w14:paraId="33E5801B" w14:textId="77777777" w:rsidR="00655810" w:rsidRDefault="00655810">
      <w:r>
        <w:continuationSeparator/>
      </w:r>
    </w:p>
  </w:footnote>
  <w:footnote w:type="continuationNotice" w:id="1">
    <w:p w14:paraId="1D85EAAF" w14:textId="77777777" w:rsidR="00655810" w:rsidRDefault="00655810">
      <w:pPr>
        <w:spacing w:line="240" w:lineRule="auto"/>
      </w:pPr>
    </w:p>
  </w:footnote>
  <w:footnote w:id="2">
    <w:p w14:paraId="506EE04B" w14:textId="77777777" w:rsidR="00D06B93" w:rsidRDefault="00D06B93" w:rsidP="00D06B93">
      <w:pPr>
        <w:pStyle w:val="ODNONIKtreodnonika"/>
      </w:pPr>
      <w:r w:rsidRPr="00BA5A1E">
        <w:rPr>
          <w:rStyle w:val="IGindeksgrny"/>
        </w:rPr>
        <w:footnoteRef/>
      </w:r>
      <w:r w:rsidRPr="004C4599">
        <w:rPr>
          <w:rStyle w:val="IGindeksgrny"/>
        </w:rPr>
        <w:t>)</w:t>
      </w:r>
      <w:r>
        <w:rPr>
          <w:rStyle w:val="IGindeksgrny"/>
        </w:rPr>
        <w:tab/>
      </w:r>
      <w:r w:rsidRPr="006F30E8">
        <w:t>Niniejsza ustawa</w:t>
      </w:r>
      <w:r>
        <w:t>:</w:t>
      </w:r>
    </w:p>
    <w:p w14:paraId="2AC1E07B" w14:textId="0A1C7B1E" w:rsidR="00D06B93" w:rsidRDefault="00D06B93" w:rsidP="009653CF">
      <w:pPr>
        <w:pStyle w:val="PKTODNONIKApunktodnonika"/>
      </w:pPr>
      <w:r>
        <w:t>1)</w:t>
      </w:r>
      <w:r>
        <w:tab/>
      </w:r>
      <w:r w:rsidRPr="006F30E8">
        <w:t>wdr</w:t>
      </w:r>
      <w:r>
        <w:t>aża</w:t>
      </w:r>
      <w:r w:rsidRPr="006F30E8">
        <w:t xml:space="preserve"> </w:t>
      </w:r>
      <w:r>
        <w:t xml:space="preserve">dyrektywę </w:t>
      </w:r>
      <w:r w:rsidRPr="00BC2C51">
        <w:t>Parlamentu Europejskiego i Rady (UE) 2024/1640 z dnia 31 maja 2024 r. w sprawie mechanizmów, które państwa członkowskie powinny wprowadzić w celu zapobiegania wykorzystywaniu systemu finansowego do prania pieniędzy lub finansowania terroryzmu, zmieniając</w:t>
      </w:r>
      <w:r>
        <w:t>ą</w:t>
      </w:r>
      <w:r w:rsidRPr="00BC2C51">
        <w:t xml:space="preserve"> dyrektywę (UE) 2019/1937 oraz zmieniając</w:t>
      </w:r>
      <w:r>
        <w:t>ą</w:t>
      </w:r>
      <w:r w:rsidRPr="00BC2C51">
        <w:t xml:space="preserve"> i uchylając</w:t>
      </w:r>
      <w:r>
        <w:t>ą</w:t>
      </w:r>
      <w:r w:rsidRPr="00BC2C51">
        <w:t xml:space="preserve"> dyrektywę (UE) 2015/849 (Dz.</w:t>
      </w:r>
      <w:r>
        <w:t xml:space="preserve"> </w:t>
      </w:r>
      <w:r w:rsidRPr="00BC2C51">
        <w:t>U</w:t>
      </w:r>
      <w:r>
        <w:t>rz</w:t>
      </w:r>
      <w:r w:rsidRPr="00BC2C51">
        <w:t>.</w:t>
      </w:r>
      <w:r>
        <w:t xml:space="preserve"> UE</w:t>
      </w:r>
      <w:r w:rsidRPr="00BC2C51">
        <w:t xml:space="preserve"> L</w:t>
      </w:r>
      <w:r>
        <w:t xml:space="preserve"> </w:t>
      </w:r>
      <w:r w:rsidRPr="00BC2C51">
        <w:t>2024/1640</w:t>
      </w:r>
      <w:r>
        <w:t xml:space="preserve"> z</w:t>
      </w:r>
      <w:r w:rsidRPr="00BC2C51">
        <w:t xml:space="preserve"> 19.</w:t>
      </w:r>
      <w:r>
        <w:t>0</w:t>
      </w:r>
      <w:r w:rsidRPr="00BC2C51">
        <w:t>6.2024)</w:t>
      </w:r>
      <w:r w:rsidR="000B2F12">
        <w:t>;</w:t>
      </w:r>
    </w:p>
    <w:p w14:paraId="6E3454F2" w14:textId="3F84DE53" w:rsidR="00D06B93" w:rsidRDefault="00D06B93" w:rsidP="009653CF">
      <w:pPr>
        <w:pStyle w:val="PKTODNONIKApunktodnonika"/>
      </w:pPr>
      <w:r>
        <w:t>2)</w:t>
      </w:r>
      <w:r>
        <w:tab/>
      </w:r>
      <w:r w:rsidRPr="00E118EE">
        <w:t>służy stosowaniu</w:t>
      </w:r>
      <w:r>
        <w:t>:</w:t>
      </w:r>
    </w:p>
    <w:p w14:paraId="68ABB3BC" w14:textId="77777777" w:rsidR="00D06B93" w:rsidRDefault="00D06B93" w:rsidP="00D06B93">
      <w:pPr>
        <w:pStyle w:val="LITODNONIKAliteraodnonika"/>
      </w:pPr>
      <w:r>
        <w:t>a)</w:t>
      </w:r>
      <w:r>
        <w:tab/>
      </w:r>
      <w:r w:rsidRPr="00BD4AE2">
        <w:t>rozporządzenia Rady (UE) nr 267/2012 z dnia 23 marca 2012 r. w sprawie środków ograniczających wobec Iranu i uchylającego rozporządzenie (UE) nr 961/2010</w:t>
      </w:r>
      <w:r>
        <w:t xml:space="preserve"> (Dz. Urz. UE L 88 z 24.03.2012, str. 1, z późn. zm.</w:t>
      </w:r>
      <w:r w:rsidRPr="00BD4AE2">
        <w:t>)</w:t>
      </w:r>
      <w:r>
        <w:t>,</w:t>
      </w:r>
    </w:p>
    <w:p w14:paraId="1E1B1BD3" w14:textId="43B04702" w:rsidR="00D06B93" w:rsidRDefault="00D06B93" w:rsidP="00D06B93">
      <w:pPr>
        <w:pStyle w:val="LITODNONIKAliteraodnonika"/>
      </w:pPr>
      <w:r>
        <w:t>b)</w:t>
      </w:r>
      <w:r>
        <w:tab/>
      </w:r>
      <w:r w:rsidRPr="00BD4AE2">
        <w:t>rozporządzenia Rady (UE) 2017/1509 z dnia 30 sierpnia 2017 r. dotyczącego środków ograniczających skierowanych przeciwko Koreańskiej Republice Ludowo-Demokratycznej i uchylającego rozporządzenie (WE) nr 329/2007 (</w:t>
      </w:r>
      <w:r w:rsidRPr="00164271">
        <w:t>Dz.</w:t>
      </w:r>
      <w:r>
        <w:t xml:space="preserve"> </w:t>
      </w:r>
      <w:r w:rsidRPr="00164271">
        <w:t>U</w:t>
      </w:r>
      <w:r>
        <w:t>rz</w:t>
      </w:r>
      <w:r w:rsidRPr="00164271">
        <w:t>.</w:t>
      </w:r>
      <w:r>
        <w:t xml:space="preserve"> UE</w:t>
      </w:r>
      <w:r w:rsidRPr="00164271">
        <w:t xml:space="preserve"> L 224 z 31.</w:t>
      </w:r>
      <w:r>
        <w:t>0</w:t>
      </w:r>
      <w:r w:rsidRPr="00164271">
        <w:t>8.2017, str. 1</w:t>
      </w:r>
      <w:r w:rsidR="00AD651F">
        <w:t>, z późn. zm.</w:t>
      </w:r>
      <w:r w:rsidRPr="00BD4AE2">
        <w:t>)</w:t>
      </w:r>
      <w:r>
        <w:t>.</w:t>
      </w:r>
    </w:p>
  </w:footnote>
  <w:footnote w:id="3">
    <w:p w14:paraId="1107300B" w14:textId="720FC730" w:rsidR="00D06B93" w:rsidRDefault="00D06B93" w:rsidP="00555AE1">
      <w:pPr>
        <w:pStyle w:val="ODNONIKtreodnonika"/>
      </w:pPr>
      <w:r>
        <w:rPr>
          <w:rStyle w:val="Odwoanieprzypisudolnego"/>
        </w:rPr>
        <w:footnoteRef/>
      </w:r>
      <w:r w:rsidRPr="00176F88">
        <w:rPr>
          <w:rStyle w:val="IGindeksgrny"/>
        </w:rPr>
        <w:t>)</w:t>
      </w:r>
      <w:r>
        <w:tab/>
        <w:t xml:space="preserve">Zmiany tekstu jednolitego wymienionej ustawy zostały ogłoszone w Dz. U. z 2024 r. poz. </w:t>
      </w:r>
      <w:r w:rsidRPr="00AC1746">
        <w:t>1871 i 1897</w:t>
      </w:r>
      <w:r w:rsidR="004F5149">
        <w:t>,</w:t>
      </w:r>
      <w:r>
        <w:t xml:space="preserve"> z 2025</w:t>
      </w:r>
      <w:r w:rsidR="002E7A35">
        <w:t> </w:t>
      </w:r>
      <w:r>
        <w:t>r. poz. 619, 620, 621, 622</w:t>
      </w:r>
      <w:r w:rsidR="009A1B9B">
        <w:t>,</w:t>
      </w:r>
      <w:r>
        <w:t xml:space="preserve"> 1162</w:t>
      </w:r>
      <w:r w:rsidR="009A1B9B" w:rsidRPr="009A1B9B">
        <w:t xml:space="preserve"> 1794, 1837</w:t>
      </w:r>
      <w:r w:rsidR="009A1B9B">
        <w:t xml:space="preserve"> i</w:t>
      </w:r>
      <w:r w:rsidR="009A1B9B" w:rsidRPr="009A1B9B">
        <w:t xml:space="preserve"> 1864</w:t>
      </w:r>
      <w:r w:rsidR="009A1B9B">
        <w:t xml:space="preserve"> oraz</w:t>
      </w:r>
      <w:r w:rsidR="009A1B9B" w:rsidRPr="009A1B9B">
        <w:t xml:space="preserve"> z 2026 r. poz. 187, 203, 328</w:t>
      </w:r>
      <w:r w:rsidR="00F3749F">
        <w:t>,</w:t>
      </w:r>
      <w:r w:rsidR="009A1B9B" w:rsidRPr="009A1B9B">
        <w:t xml:space="preserve"> 370</w:t>
      </w:r>
      <w:r w:rsidR="00F3749F">
        <w:t>, 635</w:t>
      </w:r>
      <w:r w:rsidR="00161334">
        <w:t>,</w:t>
      </w:r>
      <w:r w:rsidR="00F3749F">
        <w:t xml:space="preserve"> 637</w:t>
      </w:r>
      <w:r w:rsidR="009931CD">
        <w:t xml:space="preserve">, </w:t>
      </w:r>
      <w:r w:rsidR="00161334">
        <w:t>821</w:t>
      </w:r>
      <w:r w:rsidR="009931CD">
        <w:t xml:space="preserve"> i 912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BAAD1" w14:textId="77777777" w:rsidR="00150351" w:rsidRDefault="001503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C3D5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9F88" w14:textId="77777777" w:rsidR="00150351" w:rsidRDefault="001503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59697362">
    <w:abstractNumId w:val="23"/>
  </w:num>
  <w:num w:numId="2" w16cid:durableId="509181907">
    <w:abstractNumId w:val="23"/>
  </w:num>
  <w:num w:numId="3" w16cid:durableId="1186602224">
    <w:abstractNumId w:val="18"/>
  </w:num>
  <w:num w:numId="4" w16cid:durableId="1793792669">
    <w:abstractNumId w:val="18"/>
  </w:num>
  <w:num w:numId="5" w16cid:durableId="618535161">
    <w:abstractNumId w:val="35"/>
  </w:num>
  <w:num w:numId="6" w16cid:durableId="1018433524">
    <w:abstractNumId w:val="31"/>
  </w:num>
  <w:num w:numId="7" w16cid:durableId="296381789">
    <w:abstractNumId w:val="35"/>
  </w:num>
  <w:num w:numId="8" w16cid:durableId="1735203053">
    <w:abstractNumId w:val="31"/>
  </w:num>
  <w:num w:numId="9" w16cid:durableId="880674442">
    <w:abstractNumId w:val="35"/>
  </w:num>
  <w:num w:numId="10" w16cid:durableId="1318732404">
    <w:abstractNumId w:val="31"/>
  </w:num>
  <w:num w:numId="11" w16cid:durableId="1953825613">
    <w:abstractNumId w:val="14"/>
  </w:num>
  <w:num w:numId="12" w16cid:durableId="226766686">
    <w:abstractNumId w:val="10"/>
  </w:num>
  <w:num w:numId="13" w16cid:durableId="477915616">
    <w:abstractNumId w:val="15"/>
  </w:num>
  <w:num w:numId="14" w16cid:durableId="859316028">
    <w:abstractNumId w:val="26"/>
  </w:num>
  <w:num w:numId="15" w16cid:durableId="514854644">
    <w:abstractNumId w:val="14"/>
  </w:num>
  <w:num w:numId="16" w16cid:durableId="296109299">
    <w:abstractNumId w:val="16"/>
  </w:num>
  <w:num w:numId="17" w16cid:durableId="1537697086">
    <w:abstractNumId w:val="8"/>
  </w:num>
  <w:num w:numId="18" w16cid:durableId="737047778">
    <w:abstractNumId w:val="3"/>
  </w:num>
  <w:num w:numId="19" w16cid:durableId="327943230">
    <w:abstractNumId w:val="2"/>
  </w:num>
  <w:num w:numId="20" w16cid:durableId="34696008">
    <w:abstractNumId w:val="1"/>
  </w:num>
  <w:num w:numId="21" w16cid:durableId="2139950784">
    <w:abstractNumId w:val="0"/>
  </w:num>
  <w:num w:numId="22" w16cid:durableId="331834389">
    <w:abstractNumId w:val="9"/>
  </w:num>
  <w:num w:numId="23" w16cid:durableId="1559709264">
    <w:abstractNumId w:val="7"/>
  </w:num>
  <w:num w:numId="24" w16cid:durableId="231041663">
    <w:abstractNumId w:val="6"/>
  </w:num>
  <w:num w:numId="25" w16cid:durableId="1541632019">
    <w:abstractNumId w:val="5"/>
  </w:num>
  <w:num w:numId="26" w16cid:durableId="1074082462">
    <w:abstractNumId w:val="4"/>
  </w:num>
  <w:num w:numId="27" w16cid:durableId="137770549">
    <w:abstractNumId w:val="33"/>
  </w:num>
  <w:num w:numId="28" w16cid:durableId="118768853">
    <w:abstractNumId w:val="25"/>
  </w:num>
  <w:num w:numId="29" w16cid:durableId="1234393692">
    <w:abstractNumId w:val="36"/>
  </w:num>
  <w:num w:numId="30" w16cid:durableId="1834952140">
    <w:abstractNumId w:val="32"/>
  </w:num>
  <w:num w:numId="31" w16cid:durableId="797262740">
    <w:abstractNumId w:val="19"/>
  </w:num>
  <w:num w:numId="32" w16cid:durableId="1979409431">
    <w:abstractNumId w:val="11"/>
  </w:num>
  <w:num w:numId="33" w16cid:durableId="1916737959">
    <w:abstractNumId w:val="30"/>
  </w:num>
  <w:num w:numId="34" w16cid:durableId="1031299309">
    <w:abstractNumId w:val="20"/>
  </w:num>
  <w:num w:numId="35" w16cid:durableId="919564144">
    <w:abstractNumId w:val="17"/>
  </w:num>
  <w:num w:numId="36" w16cid:durableId="194195162">
    <w:abstractNumId w:val="22"/>
  </w:num>
  <w:num w:numId="37" w16cid:durableId="942684692">
    <w:abstractNumId w:val="27"/>
  </w:num>
  <w:num w:numId="38" w16cid:durableId="1924796222">
    <w:abstractNumId w:val="24"/>
  </w:num>
  <w:num w:numId="39" w16cid:durableId="117267105">
    <w:abstractNumId w:val="13"/>
  </w:num>
  <w:num w:numId="40" w16cid:durableId="783041002">
    <w:abstractNumId w:val="29"/>
  </w:num>
  <w:num w:numId="41" w16cid:durableId="746417664">
    <w:abstractNumId w:val="28"/>
  </w:num>
  <w:num w:numId="42" w16cid:durableId="611404065">
    <w:abstractNumId w:val="21"/>
  </w:num>
  <w:num w:numId="43" w16cid:durableId="1375232619">
    <w:abstractNumId w:val="34"/>
  </w:num>
  <w:num w:numId="44" w16cid:durableId="13433190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93"/>
    <w:rsid w:val="000012DA"/>
    <w:rsid w:val="00001E60"/>
    <w:rsid w:val="00002081"/>
    <w:rsid w:val="0000246E"/>
    <w:rsid w:val="000032A3"/>
    <w:rsid w:val="00003862"/>
    <w:rsid w:val="00004652"/>
    <w:rsid w:val="00004AB4"/>
    <w:rsid w:val="0000525D"/>
    <w:rsid w:val="000053ED"/>
    <w:rsid w:val="0000578D"/>
    <w:rsid w:val="0000655D"/>
    <w:rsid w:val="0000729D"/>
    <w:rsid w:val="00007CE5"/>
    <w:rsid w:val="00011460"/>
    <w:rsid w:val="00011C9E"/>
    <w:rsid w:val="00012A35"/>
    <w:rsid w:val="000131CD"/>
    <w:rsid w:val="0001372B"/>
    <w:rsid w:val="000139DA"/>
    <w:rsid w:val="000143EB"/>
    <w:rsid w:val="00015429"/>
    <w:rsid w:val="00016099"/>
    <w:rsid w:val="000160C4"/>
    <w:rsid w:val="0001611C"/>
    <w:rsid w:val="00017DC2"/>
    <w:rsid w:val="00021522"/>
    <w:rsid w:val="0002238D"/>
    <w:rsid w:val="000226DE"/>
    <w:rsid w:val="00022C72"/>
    <w:rsid w:val="00023471"/>
    <w:rsid w:val="00023F13"/>
    <w:rsid w:val="00025B36"/>
    <w:rsid w:val="00025B47"/>
    <w:rsid w:val="00030634"/>
    <w:rsid w:val="00030CBE"/>
    <w:rsid w:val="00031802"/>
    <w:rsid w:val="00031831"/>
    <w:rsid w:val="000319C1"/>
    <w:rsid w:val="00031A8B"/>
    <w:rsid w:val="00031BCA"/>
    <w:rsid w:val="00031ED6"/>
    <w:rsid w:val="00032076"/>
    <w:rsid w:val="00032BED"/>
    <w:rsid w:val="000330FA"/>
    <w:rsid w:val="00033510"/>
    <w:rsid w:val="0003362F"/>
    <w:rsid w:val="00034052"/>
    <w:rsid w:val="00034D5B"/>
    <w:rsid w:val="00036B63"/>
    <w:rsid w:val="00037E1A"/>
    <w:rsid w:val="000402C7"/>
    <w:rsid w:val="00040712"/>
    <w:rsid w:val="0004346E"/>
    <w:rsid w:val="00043495"/>
    <w:rsid w:val="0004371A"/>
    <w:rsid w:val="000444DC"/>
    <w:rsid w:val="000449CE"/>
    <w:rsid w:val="00045C01"/>
    <w:rsid w:val="00046A75"/>
    <w:rsid w:val="00046AD0"/>
    <w:rsid w:val="00047312"/>
    <w:rsid w:val="00047737"/>
    <w:rsid w:val="000501B7"/>
    <w:rsid w:val="000508BD"/>
    <w:rsid w:val="000517AB"/>
    <w:rsid w:val="00051A6B"/>
    <w:rsid w:val="00052C48"/>
    <w:rsid w:val="0005339C"/>
    <w:rsid w:val="0005387F"/>
    <w:rsid w:val="00054059"/>
    <w:rsid w:val="0005440C"/>
    <w:rsid w:val="0005451D"/>
    <w:rsid w:val="0005571B"/>
    <w:rsid w:val="00057AB3"/>
    <w:rsid w:val="00060076"/>
    <w:rsid w:val="00060228"/>
    <w:rsid w:val="00060432"/>
    <w:rsid w:val="000607BD"/>
    <w:rsid w:val="00060952"/>
    <w:rsid w:val="00060D87"/>
    <w:rsid w:val="00061104"/>
    <w:rsid w:val="000615A5"/>
    <w:rsid w:val="000618DD"/>
    <w:rsid w:val="0006205F"/>
    <w:rsid w:val="000622F8"/>
    <w:rsid w:val="0006249D"/>
    <w:rsid w:val="00062FF2"/>
    <w:rsid w:val="00063EBB"/>
    <w:rsid w:val="0006400D"/>
    <w:rsid w:val="00064E4C"/>
    <w:rsid w:val="00066901"/>
    <w:rsid w:val="000670B5"/>
    <w:rsid w:val="00067B7D"/>
    <w:rsid w:val="000705F7"/>
    <w:rsid w:val="00071BEE"/>
    <w:rsid w:val="00071C64"/>
    <w:rsid w:val="000720AB"/>
    <w:rsid w:val="000731AE"/>
    <w:rsid w:val="000732AC"/>
    <w:rsid w:val="000736CD"/>
    <w:rsid w:val="00073883"/>
    <w:rsid w:val="00074902"/>
    <w:rsid w:val="00074FE8"/>
    <w:rsid w:val="0007533B"/>
    <w:rsid w:val="0007545D"/>
    <w:rsid w:val="000760BF"/>
    <w:rsid w:val="0007613E"/>
    <w:rsid w:val="000768C2"/>
    <w:rsid w:val="00076BFC"/>
    <w:rsid w:val="000802C7"/>
    <w:rsid w:val="00080F29"/>
    <w:rsid w:val="0008149C"/>
    <w:rsid w:val="000814A7"/>
    <w:rsid w:val="0008441C"/>
    <w:rsid w:val="0008557B"/>
    <w:rsid w:val="00085CE7"/>
    <w:rsid w:val="00086A2F"/>
    <w:rsid w:val="00086EDD"/>
    <w:rsid w:val="0009043F"/>
    <w:rsid w:val="000904F5"/>
    <w:rsid w:val="000906EE"/>
    <w:rsid w:val="0009111B"/>
    <w:rsid w:val="00091BA2"/>
    <w:rsid w:val="000924A3"/>
    <w:rsid w:val="00093544"/>
    <w:rsid w:val="000944EF"/>
    <w:rsid w:val="000946B0"/>
    <w:rsid w:val="0009732D"/>
    <w:rsid w:val="000973F0"/>
    <w:rsid w:val="000976BA"/>
    <w:rsid w:val="000A063C"/>
    <w:rsid w:val="000A06EF"/>
    <w:rsid w:val="000A07A1"/>
    <w:rsid w:val="000A1296"/>
    <w:rsid w:val="000A1C27"/>
    <w:rsid w:val="000A1DAD"/>
    <w:rsid w:val="000A2649"/>
    <w:rsid w:val="000A323B"/>
    <w:rsid w:val="000B0028"/>
    <w:rsid w:val="000B1317"/>
    <w:rsid w:val="000B298D"/>
    <w:rsid w:val="000B2F12"/>
    <w:rsid w:val="000B3855"/>
    <w:rsid w:val="000B4048"/>
    <w:rsid w:val="000B501E"/>
    <w:rsid w:val="000B5902"/>
    <w:rsid w:val="000B5B2D"/>
    <w:rsid w:val="000B5DCE"/>
    <w:rsid w:val="000C05BA"/>
    <w:rsid w:val="000C0E8F"/>
    <w:rsid w:val="000C16D2"/>
    <w:rsid w:val="000C190B"/>
    <w:rsid w:val="000C1DC9"/>
    <w:rsid w:val="000C34FB"/>
    <w:rsid w:val="000C4BC4"/>
    <w:rsid w:val="000C51A0"/>
    <w:rsid w:val="000C680C"/>
    <w:rsid w:val="000D0110"/>
    <w:rsid w:val="000D2468"/>
    <w:rsid w:val="000D318A"/>
    <w:rsid w:val="000D31D0"/>
    <w:rsid w:val="000D446C"/>
    <w:rsid w:val="000D44D9"/>
    <w:rsid w:val="000D4CEF"/>
    <w:rsid w:val="000D6173"/>
    <w:rsid w:val="000D6F83"/>
    <w:rsid w:val="000D73B8"/>
    <w:rsid w:val="000D74BA"/>
    <w:rsid w:val="000D7EE6"/>
    <w:rsid w:val="000E25CC"/>
    <w:rsid w:val="000E3694"/>
    <w:rsid w:val="000E40C6"/>
    <w:rsid w:val="000E40D5"/>
    <w:rsid w:val="000E488C"/>
    <w:rsid w:val="000E490F"/>
    <w:rsid w:val="000E5D76"/>
    <w:rsid w:val="000E6112"/>
    <w:rsid w:val="000E6241"/>
    <w:rsid w:val="000E7A61"/>
    <w:rsid w:val="000F1C60"/>
    <w:rsid w:val="000F1F29"/>
    <w:rsid w:val="000F2BE3"/>
    <w:rsid w:val="000F2E5C"/>
    <w:rsid w:val="000F3D0D"/>
    <w:rsid w:val="000F4030"/>
    <w:rsid w:val="000F43FB"/>
    <w:rsid w:val="000F5664"/>
    <w:rsid w:val="000F60B7"/>
    <w:rsid w:val="000F6ED4"/>
    <w:rsid w:val="000F70C4"/>
    <w:rsid w:val="000F7A6E"/>
    <w:rsid w:val="00100861"/>
    <w:rsid w:val="00101780"/>
    <w:rsid w:val="00103968"/>
    <w:rsid w:val="00104023"/>
    <w:rsid w:val="00104194"/>
    <w:rsid w:val="001042BA"/>
    <w:rsid w:val="001043C3"/>
    <w:rsid w:val="00104E16"/>
    <w:rsid w:val="00106D03"/>
    <w:rsid w:val="00110465"/>
    <w:rsid w:val="0011061F"/>
    <w:rsid w:val="00110628"/>
    <w:rsid w:val="0011245A"/>
    <w:rsid w:val="00113271"/>
    <w:rsid w:val="0011493E"/>
    <w:rsid w:val="00114B98"/>
    <w:rsid w:val="00115300"/>
    <w:rsid w:val="00115B72"/>
    <w:rsid w:val="0011784C"/>
    <w:rsid w:val="00117C34"/>
    <w:rsid w:val="00120704"/>
    <w:rsid w:val="001209EC"/>
    <w:rsid w:val="00120A9E"/>
    <w:rsid w:val="001210B2"/>
    <w:rsid w:val="00122DDA"/>
    <w:rsid w:val="00122E28"/>
    <w:rsid w:val="00124DC9"/>
    <w:rsid w:val="0012591E"/>
    <w:rsid w:val="00125A9C"/>
    <w:rsid w:val="00126837"/>
    <w:rsid w:val="00126DEE"/>
    <w:rsid w:val="001270A2"/>
    <w:rsid w:val="0013063B"/>
    <w:rsid w:val="0013075F"/>
    <w:rsid w:val="00131237"/>
    <w:rsid w:val="001329AC"/>
    <w:rsid w:val="00134CA0"/>
    <w:rsid w:val="00135D23"/>
    <w:rsid w:val="00135F7B"/>
    <w:rsid w:val="00137082"/>
    <w:rsid w:val="0014026F"/>
    <w:rsid w:val="00140F5E"/>
    <w:rsid w:val="00144A6A"/>
    <w:rsid w:val="00144BDA"/>
    <w:rsid w:val="0014594F"/>
    <w:rsid w:val="00145EF8"/>
    <w:rsid w:val="0014659F"/>
    <w:rsid w:val="00146EF6"/>
    <w:rsid w:val="001474BE"/>
    <w:rsid w:val="00147A47"/>
    <w:rsid w:val="00147AA1"/>
    <w:rsid w:val="00150351"/>
    <w:rsid w:val="001506D2"/>
    <w:rsid w:val="00151053"/>
    <w:rsid w:val="0015115D"/>
    <w:rsid w:val="00151E2A"/>
    <w:rsid w:val="001520CF"/>
    <w:rsid w:val="00154E49"/>
    <w:rsid w:val="00155D5A"/>
    <w:rsid w:val="00156447"/>
    <w:rsid w:val="0015667C"/>
    <w:rsid w:val="00157110"/>
    <w:rsid w:val="0015742A"/>
    <w:rsid w:val="00157DA1"/>
    <w:rsid w:val="00160E9A"/>
    <w:rsid w:val="00161334"/>
    <w:rsid w:val="00161CF6"/>
    <w:rsid w:val="00162EC3"/>
    <w:rsid w:val="00163147"/>
    <w:rsid w:val="0016365F"/>
    <w:rsid w:val="00164C57"/>
    <w:rsid w:val="00164C9D"/>
    <w:rsid w:val="00165942"/>
    <w:rsid w:val="00170EF2"/>
    <w:rsid w:val="00172F7A"/>
    <w:rsid w:val="00173150"/>
    <w:rsid w:val="00173390"/>
    <w:rsid w:val="0017351B"/>
    <w:rsid w:val="001736F0"/>
    <w:rsid w:val="00173BB3"/>
    <w:rsid w:val="00173C07"/>
    <w:rsid w:val="001740D0"/>
    <w:rsid w:val="001746F6"/>
    <w:rsid w:val="00174BC3"/>
    <w:rsid w:val="00174F2C"/>
    <w:rsid w:val="001750D5"/>
    <w:rsid w:val="00175409"/>
    <w:rsid w:val="00176694"/>
    <w:rsid w:val="00176BE6"/>
    <w:rsid w:val="00176C16"/>
    <w:rsid w:val="0017786B"/>
    <w:rsid w:val="00177E13"/>
    <w:rsid w:val="001804D8"/>
    <w:rsid w:val="00180F2A"/>
    <w:rsid w:val="001839F8"/>
    <w:rsid w:val="00184B91"/>
    <w:rsid w:val="00184D4A"/>
    <w:rsid w:val="00185CAE"/>
    <w:rsid w:val="0018667C"/>
    <w:rsid w:val="00186E38"/>
    <w:rsid w:val="00186EC1"/>
    <w:rsid w:val="001874F9"/>
    <w:rsid w:val="00187A4B"/>
    <w:rsid w:val="00191E1F"/>
    <w:rsid w:val="00192C40"/>
    <w:rsid w:val="00194373"/>
    <w:rsid w:val="0019473B"/>
    <w:rsid w:val="00194A05"/>
    <w:rsid w:val="001952B1"/>
    <w:rsid w:val="00195D52"/>
    <w:rsid w:val="001962E9"/>
    <w:rsid w:val="00196E39"/>
    <w:rsid w:val="00197649"/>
    <w:rsid w:val="001A01FB"/>
    <w:rsid w:val="001A075E"/>
    <w:rsid w:val="001A10E9"/>
    <w:rsid w:val="001A183D"/>
    <w:rsid w:val="001A2B65"/>
    <w:rsid w:val="001A388D"/>
    <w:rsid w:val="001A3CD3"/>
    <w:rsid w:val="001A45FF"/>
    <w:rsid w:val="001A5BEF"/>
    <w:rsid w:val="001A624C"/>
    <w:rsid w:val="001A7D33"/>
    <w:rsid w:val="001A7F15"/>
    <w:rsid w:val="001B0209"/>
    <w:rsid w:val="001B0810"/>
    <w:rsid w:val="001B1147"/>
    <w:rsid w:val="001B256F"/>
    <w:rsid w:val="001B2E91"/>
    <w:rsid w:val="001B342E"/>
    <w:rsid w:val="001B388F"/>
    <w:rsid w:val="001B3D6A"/>
    <w:rsid w:val="001B52BD"/>
    <w:rsid w:val="001B56A3"/>
    <w:rsid w:val="001B6967"/>
    <w:rsid w:val="001B76A8"/>
    <w:rsid w:val="001C0022"/>
    <w:rsid w:val="001C0E6E"/>
    <w:rsid w:val="001C1482"/>
    <w:rsid w:val="001C1832"/>
    <w:rsid w:val="001C188C"/>
    <w:rsid w:val="001C3B38"/>
    <w:rsid w:val="001C3D58"/>
    <w:rsid w:val="001C51C1"/>
    <w:rsid w:val="001C5632"/>
    <w:rsid w:val="001C6B00"/>
    <w:rsid w:val="001D01D4"/>
    <w:rsid w:val="001D1783"/>
    <w:rsid w:val="001D185F"/>
    <w:rsid w:val="001D22F3"/>
    <w:rsid w:val="001D53CD"/>
    <w:rsid w:val="001D55A3"/>
    <w:rsid w:val="001D5AF5"/>
    <w:rsid w:val="001D61B0"/>
    <w:rsid w:val="001D7B8E"/>
    <w:rsid w:val="001E07D6"/>
    <w:rsid w:val="001E0EB8"/>
    <w:rsid w:val="001E1E73"/>
    <w:rsid w:val="001E23BD"/>
    <w:rsid w:val="001E2DCA"/>
    <w:rsid w:val="001E3CC1"/>
    <w:rsid w:val="001E4E0C"/>
    <w:rsid w:val="001E4E66"/>
    <w:rsid w:val="001E526D"/>
    <w:rsid w:val="001E5655"/>
    <w:rsid w:val="001E736C"/>
    <w:rsid w:val="001E7D7B"/>
    <w:rsid w:val="001F0208"/>
    <w:rsid w:val="001F08CE"/>
    <w:rsid w:val="001F0C9D"/>
    <w:rsid w:val="001F1832"/>
    <w:rsid w:val="001F220F"/>
    <w:rsid w:val="001F25B3"/>
    <w:rsid w:val="001F274C"/>
    <w:rsid w:val="001F41A3"/>
    <w:rsid w:val="001F5EF7"/>
    <w:rsid w:val="001F6616"/>
    <w:rsid w:val="001F73F8"/>
    <w:rsid w:val="001F7ECC"/>
    <w:rsid w:val="00200A00"/>
    <w:rsid w:val="00200B5C"/>
    <w:rsid w:val="00200C35"/>
    <w:rsid w:val="00202BD4"/>
    <w:rsid w:val="002032B7"/>
    <w:rsid w:val="00204A97"/>
    <w:rsid w:val="00204E46"/>
    <w:rsid w:val="0020558D"/>
    <w:rsid w:val="00210F91"/>
    <w:rsid w:val="002114EF"/>
    <w:rsid w:val="002126EA"/>
    <w:rsid w:val="00212B30"/>
    <w:rsid w:val="002135B0"/>
    <w:rsid w:val="00213E78"/>
    <w:rsid w:val="0021415F"/>
    <w:rsid w:val="002166AD"/>
    <w:rsid w:val="00217871"/>
    <w:rsid w:val="0022125B"/>
    <w:rsid w:val="00221AFB"/>
    <w:rsid w:val="00221D2A"/>
    <w:rsid w:val="00221ED8"/>
    <w:rsid w:val="002231EA"/>
    <w:rsid w:val="00223FDF"/>
    <w:rsid w:val="002252DC"/>
    <w:rsid w:val="00225DA5"/>
    <w:rsid w:val="002279C0"/>
    <w:rsid w:val="00227F95"/>
    <w:rsid w:val="0023037E"/>
    <w:rsid w:val="0023041F"/>
    <w:rsid w:val="00232A00"/>
    <w:rsid w:val="00232E9A"/>
    <w:rsid w:val="00233261"/>
    <w:rsid w:val="002333E1"/>
    <w:rsid w:val="00233ED8"/>
    <w:rsid w:val="0023727E"/>
    <w:rsid w:val="00237C77"/>
    <w:rsid w:val="00240529"/>
    <w:rsid w:val="00240CA2"/>
    <w:rsid w:val="00242081"/>
    <w:rsid w:val="00242A53"/>
    <w:rsid w:val="00242FBF"/>
    <w:rsid w:val="00243777"/>
    <w:rsid w:val="00243AFC"/>
    <w:rsid w:val="00243D08"/>
    <w:rsid w:val="002441CD"/>
    <w:rsid w:val="002451EC"/>
    <w:rsid w:val="0024689A"/>
    <w:rsid w:val="00246E0B"/>
    <w:rsid w:val="002501A3"/>
    <w:rsid w:val="00250A29"/>
    <w:rsid w:val="0025166C"/>
    <w:rsid w:val="00252CF3"/>
    <w:rsid w:val="002530EE"/>
    <w:rsid w:val="002555D4"/>
    <w:rsid w:val="0025681D"/>
    <w:rsid w:val="002619E8"/>
    <w:rsid w:val="00261A16"/>
    <w:rsid w:val="00261E20"/>
    <w:rsid w:val="00263522"/>
    <w:rsid w:val="00264769"/>
    <w:rsid w:val="00264EC6"/>
    <w:rsid w:val="0026615C"/>
    <w:rsid w:val="00266318"/>
    <w:rsid w:val="00266A00"/>
    <w:rsid w:val="00270F3F"/>
    <w:rsid w:val="00271013"/>
    <w:rsid w:val="00272762"/>
    <w:rsid w:val="00273668"/>
    <w:rsid w:val="00273896"/>
    <w:rsid w:val="00273FE4"/>
    <w:rsid w:val="00274562"/>
    <w:rsid w:val="002765B4"/>
    <w:rsid w:val="00276729"/>
    <w:rsid w:val="00276A94"/>
    <w:rsid w:val="00282567"/>
    <w:rsid w:val="00282F62"/>
    <w:rsid w:val="0028402E"/>
    <w:rsid w:val="00284E8F"/>
    <w:rsid w:val="00284F2D"/>
    <w:rsid w:val="00286182"/>
    <w:rsid w:val="00286275"/>
    <w:rsid w:val="00286FA3"/>
    <w:rsid w:val="00287AB5"/>
    <w:rsid w:val="00291AFB"/>
    <w:rsid w:val="00292DD0"/>
    <w:rsid w:val="00293905"/>
    <w:rsid w:val="00293E5F"/>
    <w:rsid w:val="0029405D"/>
    <w:rsid w:val="00294740"/>
    <w:rsid w:val="00294E45"/>
    <w:rsid w:val="00294FA6"/>
    <w:rsid w:val="00295A6F"/>
    <w:rsid w:val="002A025D"/>
    <w:rsid w:val="002A0336"/>
    <w:rsid w:val="002A0C35"/>
    <w:rsid w:val="002A20C4"/>
    <w:rsid w:val="002A33D8"/>
    <w:rsid w:val="002A4BBF"/>
    <w:rsid w:val="002A570F"/>
    <w:rsid w:val="002A67AD"/>
    <w:rsid w:val="002A6BAC"/>
    <w:rsid w:val="002A7292"/>
    <w:rsid w:val="002A7358"/>
    <w:rsid w:val="002A7902"/>
    <w:rsid w:val="002B0294"/>
    <w:rsid w:val="002B0F6B"/>
    <w:rsid w:val="002B23B8"/>
    <w:rsid w:val="002B28AC"/>
    <w:rsid w:val="002B3725"/>
    <w:rsid w:val="002B4429"/>
    <w:rsid w:val="002B673A"/>
    <w:rsid w:val="002B68A6"/>
    <w:rsid w:val="002B7220"/>
    <w:rsid w:val="002B7FAF"/>
    <w:rsid w:val="002C4909"/>
    <w:rsid w:val="002C537D"/>
    <w:rsid w:val="002C540B"/>
    <w:rsid w:val="002C5D92"/>
    <w:rsid w:val="002C62E5"/>
    <w:rsid w:val="002C7522"/>
    <w:rsid w:val="002D0BF8"/>
    <w:rsid w:val="002D0C4F"/>
    <w:rsid w:val="002D0D20"/>
    <w:rsid w:val="002D1364"/>
    <w:rsid w:val="002D1C28"/>
    <w:rsid w:val="002D28B0"/>
    <w:rsid w:val="002D4D30"/>
    <w:rsid w:val="002D5000"/>
    <w:rsid w:val="002D598D"/>
    <w:rsid w:val="002D6425"/>
    <w:rsid w:val="002D6522"/>
    <w:rsid w:val="002D6D47"/>
    <w:rsid w:val="002D6ED5"/>
    <w:rsid w:val="002D70AC"/>
    <w:rsid w:val="002D7188"/>
    <w:rsid w:val="002E0F33"/>
    <w:rsid w:val="002E11CC"/>
    <w:rsid w:val="002E1DE3"/>
    <w:rsid w:val="002E2940"/>
    <w:rsid w:val="002E2AB6"/>
    <w:rsid w:val="002E3F34"/>
    <w:rsid w:val="002E45B1"/>
    <w:rsid w:val="002E46C3"/>
    <w:rsid w:val="002E5F79"/>
    <w:rsid w:val="002E6479"/>
    <w:rsid w:val="002E64FA"/>
    <w:rsid w:val="002E748E"/>
    <w:rsid w:val="002E7A35"/>
    <w:rsid w:val="002F0A00"/>
    <w:rsid w:val="002F0CFA"/>
    <w:rsid w:val="002F0EA5"/>
    <w:rsid w:val="002F340F"/>
    <w:rsid w:val="002F4172"/>
    <w:rsid w:val="002F42F0"/>
    <w:rsid w:val="002F669F"/>
    <w:rsid w:val="002F7462"/>
    <w:rsid w:val="002F74C7"/>
    <w:rsid w:val="0030058C"/>
    <w:rsid w:val="00300F18"/>
    <w:rsid w:val="0030127C"/>
    <w:rsid w:val="00301C97"/>
    <w:rsid w:val="00303BA1"/>
    <w:rsid w:val="003043B9"/>
    <w:rsid w:val="00305A8C"/>
    <w:rsid w:val="00306923"/>
    <w:rsid w:val="00307657"/>
    <w:rsid w:val="0031004C"/>
    <w:rsid w:val="003104AA"/>
    <w:rsid w:val="003105F6"/>
    <w:rsid w:val="00311297"/>
    <w:rsid w:val="003113BE"/>
    <w:rsid w:val="00311B39"/>
    <w:rsid w:val="003122CA"/>
    <w:rsid w:val="00313F81"/>
    <w:rsid w:val="00314168"/>
    <w:rsid w:val="00314202"/>
    <w:rsid w:val="003148FD"/>
    <w:rsid w:val="00315B6E"/>
    <w:rsid w:val="00317298"/>
    <w:rsid w:val="00317519"/>
    <w:rsid w:val="00321080"/>
    <w:rsid w:val="00322ABD"/>
    <w:rsid w:val="00322AD8"/>
    <w:rsid w:val="00322D45"/>
    <w:rsid w:val="003241FC"/>
    <w:rsid w:val="0032569A"/>
    <w:rsid w:val="00325A1F"/>
    <w:rsid w:val="003268F9"/>
    <w:rsid w:val="00330BAF"/>
    <w:rsid w:val="00334E3A"/>
    <w:rsid w:val="00335854"/>
    <w:rsid w:val="00335927"/>
    <w:rsid w:val="003361DD"/>
    <w:rsid w:val="0033664B"/>
    <w:rsid w:val="00337557"/>
    <w:rsid w:val="003414AC"/>
    <w:rsid w:val="00341A6A"/>
    <w:rsid w:val="003425C1"/>
    <w:rsid w:val="00342764"/>
    <w:rsid w:val="00343D8E"/>
    <w:rsid w:val="00345B9C"/>
    <w:rsid w:val="003463B6"/>
    <w:rsid w:val="00346C74"/>
    <w:rsid w:val="00347D2E"/>
    <w:rsid w:val="0035005B"/>
    <w:rsid w:val="00351F03"/>
    <w:rsid w:val="003521EE"/>
    <w:rsid w:val="00352DAE"/>
    <w:rsid w:val="00352F82"/>
    <w:rsid w:val="00353AD6"/>
    <w:rsid w:val="00353FE5"/>
    <w:rsid w:val="00354EB9"/>
    <w:rsid w:val="00355351"/>
    <w:rsid w:val="003563FA"/>
    <w:rsid w:val="003602AE"/>
    <w:rsid w:val="00360929"/>
    <w:rsid w:val="003635B0"/>
    <w:rsid w:val="003647D5"/>
    <w:rsid w:val="003656C8"/>
    <w:rsid w:val="003656CB"/>
    <w:rsid w:val="0036703F"/>
    <w:rsid w:val="003674B0"/>
    <w:rsid w:val="003735D7"/>
    <w:rsid w:val="0037367C"/>
    <w:rsid w:val="0037589D"/>
    <w:rsid w:val="0037727C"/>
    <w:rsid w:val="00377B19"/>
    <w:rsid w:val="00377E62"/>
    <w:rsid w:val="00377E70"/>
    <w:rsid w:val="00380124"/>
    <w:rsid w:val="00380482"/>
    <w:rsid w:val="00380904"/>
    <w:rsid w:val="00382303"/>
    <w:rsid w:val="003823EE"/>
    <w:rsid w:val="00382960"/>
    <w:rsid w:val="003846F7"/>
    <w:rsid w:val="003851ED"/>
    <w:rsid w:val="00385B39"/>
    <w:rsid w:val="00386139"/>
    <w:rsid w:val="003865E1"/>
    <w:rsid w:val="00386785"/>
    <w:rsid w:val="00387396"/>
    <w:rsid w:val="00390AF4"/>
    <w:rsid w:val="00390E89"/>
    <w:rsid w:val="00391B1A"/>
    <w:rsid w:val="00392A84"/>
    <w:rsid w:val="00394423"/>
    <w:rsid w:val="00395965"/>
    <w:rsid w:val="00396942"/>
    <w:rsid w:val="00396B49"/>
    <w:rsid w:val="00396E3E"/>
    <w:rsid w:val="003A0453"/>
    <w:rsid w:val="003A0869"/>
    <w:rsid w:val="003A08E7"/>
    <w:rsid w:val="003A1EAE"/>
    <w:rsid w:val="003A26A6"/>
    <w:rsid w:val="003A26CA"/>
    <w:rsid w:val="003A306E"/>
    <w:rsid w:val="003A5BEE"/>
    <w:rsid w:val="003A60DC"/>
    <w:rsid w:val="003A6A46"/>
    <w:rsid w:val="003A6C29"/>
    <w:rsid w:val="003A7497"/>
    <w:rsid w:val="003A7A63"/>
    <w:rsid w:val="003A7E37"/>
    <w:rsid w:val="003B000C"/>
    <w:rsid w:val="003B0F1D"/>
    <w:rsid w:val="003B18DD"/>
    <w:rsid w:val="003B4A57"/>
    <w:rsid w:val="003B4DD6"/>
    <w:rsid w:val="003B6006"/>
    <w:rsid w:val="003B6500"/>
    <w:rsid w:val="003B6A13"/>
    <w:rsid w:val="003C0AD9"/>
    <w:rsid w:val="003C0ECB"/>
    <w:rsid w:val="003C0ED0"/>
    <w:rsid w:val="003C1D49"/>
    <w:rsid w:val="003C279C"/>
    <w:rsid w:val="003C2F23"/>
    <w:rsid w:val="003C35C4"/>
    <w:rsid w:val="003C394E"/>
    <w:rsid w:val="003C46B0"/>
    <w:rsid w:val="003C59AC"/>
    <w:rsid w:val="003C6660"/>
    <w:rsid w:val="003C6D81"/>
    <w:rsid w:val="003C6E4B"/>
    <w:rsid w:val="003C73E2"/>
    <w:rsid w:val="003D12C2"/>
    <w:rsid w:val="003D2EFA"/>
    <w:rsid w:val="003D31B9"/>
    <w:rsid w:val="003D3867"/>
    <w:rsid w:val="003E0D1A"/>
    <w:rsid w:val="003E1603"/>
    <w:rsid w:val="003E17A8"/>
    <w:rsid w:val="003E1E92"/>
    <w:rsid w:val="003E2DA3"/>
    <w:rsid w:val="003E6A1A"/>
    <w:rsid w:val="003E78FD"/>
    <w:rsid w:val="003F020D"/>
    <w:rsid w:val="003F03D9"/>
    <w:rsid w:val="003F091F"/>
    <w:rsid w:val="003F175D"/>
    <w:rsid w:val="003F1B9B"/>
    <w:rsid w:val="003F2FBE"/>
    <w:rsid w:val="003F318D"/>
    <w:rsid w:val="003F5BAE"/>
    <w:rsid w:val="003F5CB4"/>
    <w:rsid w:val="003F6ED7"/>
    <w:rsid w:val="003F7975"/>
    <w:rsid w:val="00400600"/>
    <w:rsid w:val="00400F0C"/>
    <w:rsid w:val="00401C84"/>
    <w:rsid w:val="00403210"/>
    <w:rsid w:val="004035BB"/>
    <w:rsid w:val="004035EB"/>
    <w:rsid w:val="00403D8F"/>
    <w:rsid w:val="00407332"/>
    <w:rsid w:val="00407828"/>
    <w:rsid w:val="0040789D"/>
    <w:rsid w:val="00410A20"/>
    <w:rsid w:val="00412019"/>
    <w:rsid w:val="00412A29"/>
    <w:rsid w:val="0041375A"/>
    <w:rsid w:val="004139C6"/>
    <w:rsid w:val="00413D8E"/>
    <w:rsid w:val="004140F2"/>
    <w:rsid w:val="0041450A"/>
    <w:rsid w:val="00415048"/>
    <w:rsid w:val="0041516D"/>
    <w:rsid w:val="00416004"/>
    <w:rsid w:val="004168A0"/>
    <w:rsid w:val="00416A2A"/>
    <w:rsid w:val="004171E3"/>
    <w:rsid w:val="00417B22"/>
    <w:rsid w:val="004201A9"/>
    <w:rsid w:val="00420307"/>
    <w:rsid w:val="00421085"/>
    <w:rsid w:val="004221A6"/>
    <w:rsid w:val="0042465E"/>
    <w:rsid w:val="00424DE5"/>
    <w:rsid w:val="00424DF7"/>
    <w:rsid w:val="00426FFE"/>
    <w:rsid w:val="00427B67"/>
    <w:rsid w:val="00427BEC"/>
    <w:rsid w:val="004318B9"/>
    <w:rsid w:val="00431E21"/>
    <w:rsid w:val="004323AE"/>
    <w:rsid w:val="00432B76"/>
    <w:rsid w:val="00432DE5"/>
    <w:rsid w:val="00434D01"/>
    <w:rsid w:val="00435D26"/>
    <w:rsid w:val="00440C99"/>
    <w:rsid w:val="004413FE"/>
    <w:rsid w:val="0044175C"/>
    <w:rsid w:val="00445576"/>
    <w:rsid w:val="00445F4D"/>
    <w:rsid w:val="00447398"/>
    <w:rsid w:val="004504C0"/>
    <w:rsid w:val="004516D4"/>
    <w:rsid w:val="00451BAD"/>
    <w:rsid w:val="00453286"/>
    <w:rsid w:val="00453290"/>
    <w:rsid w:val="004550FB"/>
    <w:rsid w:val="004568AF"/>
    <w:rsid w:val="004572CB"/>
    <w:rsid w:val="00460647"/>
    <w:rsid w:val="0046111A"/>
    <w:rsid w:val="00461BD1"/>
    <w:rsid w:val="00462946"/>
    <w:rsid w:val="00463F43"/>
    <w:rsid w:val="004643D9"/>
    <w:rsid w:val="00464B94"/>
    <w:rsid w:val="00464BC6"/>
    <w:rsid w:val="00465012"/>
    <w:rsid w:val="004653A8"/>
    <w:rsid w:val="00465A0B"/>
    <w:rsid w:val="00466E9F"/>
    <w:rsid w:val="0047077C"/>
    <w:rsid w:val="00470B05"/>
    <w:rsid w:val="0047207C"/>
    <w:rsid w:val="00472CD6"/>
    <w:rsid w:val="00472CF0"/>
    <w:rsid w:val="0047364D"/>
    <w:rsid w:val="00474E3C"/>
    <w:rsid w:val="00477038"/>
    <w:rsid w:val="00480A58"/>
    <w:rsid w:val="00480FEE"/>
    <w:rsid w:val="00482151"/>
    <w:rsid w:val="004823EF"/>
    <w:rsid w:val="00482C11"/>
    <w:rsid w:val="004838E8"/>
    <w:rsid w:val="00485096"/>
    <w:rsid w:val="00485FAD"/>
    <w:rsid w:val="004863FB"/>
    <w:rsid w:val="00487AED"/>
    <w:rsid w:val="00490793"/>
    <w:rsid w:val="0049100B"/>
    <w:rsid w:val="00491EDF"/>
    <w:rsid w:val="00492715"/>
    <w:rsid w:val="00492A3F"/>
    <w:rsid w:val="00494ADE"/>
    <w:rsid w:val="00494F62"/>
    <w:rsid w:val="00495AC7"/>
    <w:rsid w:val="004976F1"/>
    <w:rsid w:val="00497BB9"/>
    <w:rsid w:val="00497DDB"/>
    <w:rsid w:val="004A2001"/>
    <w:rsid w:val="004A3590"/>
    <w:rsid w:val="004A3FDB"/>
    <w:rsid w:val="004A6072"/>
    <w:rsid w:val="004A66B6"/>
    <w:rsid w:val="004B00A7"/>
    <w:rsid w:val="004B12EB"/>
    <w:rsid w:val="004B1893"/>
    <w:rsid w:val="004B2038"/>
    <w:rsid w:val="004B25E2"/>
    <w:rsid w:val="004B337E"/>
    <w:rsid w:val="004B34D7"/>
    <w:rsid w:val="004B5037"/>
    <w:rsid w:val="004B585B"/>
    <w:rsid w:val="004B5B2F"/>
    <w:rsid w:val="004B626A"/>
    <w:rsid w:val="004B660E"/>
    <w:rsid w:val="004C0115"/>
    <w:rsid w:val="004C05BD"/>
    <w:rsid w:val="004C191F"/>
    <w:rsid w:val="004C389F"/>
    <w:rsid w:val="004C3B06"/>
    <w:rsid w:val="004C3F97"/>
    <w:rsid w:val="004C64C6"/>
    <w:rsid w:val="004C68AE"/>
    <w:rsid w:val="004C6A18"/>
    <w:rsid w:val="004C7EE7"/>
    <w:rsid w:val="004D08CB"/>
    <w:rsid w:val="004D0B73"/>
    <w:rsid w:val="004D1878"/>
    <w:rsid w:val="004D2DEE"/>
    <w:rsid w:val="004D2E1F"/>
    <w:rsid w:val="004D42E9"/>
    <w:rsid w:val="004D5F82"/>
    <w:rsid w:val="004D7FD9"/>
    <w:rsid w:val="004E0178"/>
    <w:rsid w:val="004E1324"/>
    <w:rsid w:val="004E19A5"/>
    <w:rsid w:val="004E37E5"/>
    <w:rsid w:val="004E3BB2"/>
    <w:rsid w:val="004E3FDB"/>
    <w:rsid w:val="004E57F5"/>
    <w:rsid w:val="004F093B"/>
    <w:rsid w:val="004F1F4A"/>
    <w:rsid w:val="004F296D"/>
    <w:rsid w:val="004F2D56"/>
    <w:rsid w:val="004F30E5"/>
    <w:rsid w:val="004F508B"/>
    <w:rsid w:val="004F50C7"/>
    <w:rsid w:val="004F5149"/>
    <w:rsid w:val="004F5988"/>
    <w:rsid w:val="004F632E"/>
    <w:rsid w:val="004F68A9"/>
    <w:rsid w:val="004F695F"/>
    <w:rsid w:val="004F69BD"/>
    <w:rsid w:val="004F6CA4"/>
    <w:rsid w:val="00500062"/>
    <w:rsid w:val="00500737"/>
    <w:rsid w:val="00500752"/>
    <w:rsid w:val="0050076E"/>
    <w:rsid w:val="00500FC6"/>
    <w:rsid w:val="00501A50"/>
    <w:rsid w:val="005020CC"/>
    <w:rsid w:val="0050222D"/>
    <w:rsid w:val="00502252"/>
    <w:rsid w:val="00502B83"/>
    <w:rsid w:val="00503AF3"/>
    <w:rsid w:val="00504609"/>
    <w:rsid w:val="00504633"/>
    <w:rsid w:val="00505E1F"/>
    <w:rsid w:val="0050696D"/>
    <w:rsid w:val="00507445"/>
    <w:rsid w:val="0051094B"/>
    <w:rsid w:val="00510C20"/>
    <w:rsid w:val="005110D7"/>
    <w:rsid w:val="00511C44"/>
    <w:rsid w:val="00511D99"/>
    <w:rsid w:val="005128D3"/>
    <w:rsid w:val="00512DF7"/>
    <w:rsid w:val="00513DC8"/>
    <w:rsid w:val="005147E8"/>
    <w:rsid w:val="005158F2"/>
    <w:rsid w:val="00516F12"/>
    <w:rsid w:val="005174C7"/>
    <w:rsid w:val="00520F21"/>
    <w:rsid w:val="00521082"/>
    <w:rsid w:val="00521187"/>
    <w:rsid w:val="005219DC"/>
    <w:rsid w:val="00522B52"/>
    <w:rsid w:val="00526DFC"/>
    <w:rsid w:val="00526F43"/>
    <w:rsid w:val="0052718F"/>
    <w:rsid w:val="00527651"/>
    <w:rsid w:val="00531729"/>
    <w:rsid w:val="00531BF6"/>
    <w:rsid w:val="005323AE"/>
    <w:rsid w:val="00532664"/>
    <w:rsid w:val="00532979"/>
    <w:rsid w:val="00533FBC"/>
    <w:rsid w:val="00534F52"/>
    <w:rsid w:val="00535FD7"/>
    <w:rsid w:val="005363AB"/>
    <w:rsid w:val="00537088"/>
    <w:rsid w:val="0054023B"/>
    <w:rsid w:val="00540B04"/>
    <w:rsid w:val="0054184B"/>
    <w:rsid w:val="00541C4C"/>
    <w:rsid w:val="00543545"/>
    <w:rsid w:val="00544EF4"/>
    <w:rsid w:val="00545C1C"/>
    <w:rsid w:val="00545E53"/>
    <w:rsid w:val="00546491"/>
    <w:rsid w:val="005465DB"/>
    <w:rsid w:val="005479D9"/>
    <w:rsid w:val="0055170F"/>
    <w:rsid w:val="0055209C"/>
    <w:rsid w:val="00552877"/>
    <w:rsid w:val="00552E22"/>
    <w:rsid w:val="00553BE6"/>
    <w:rsid w:val="00554106"/>
    <w:rsid w:val="00554574"/>
    <w:rsid w:val="005551C9"/>
    <w:rsid w:val="0055532D"/>
    <w:rsid w:val="00555AE1"/>
    <w:rsid w:val="005572BD"/>
    <w:rsid w:val="0055792F"/>
    <w:rsid w:val="00557A12"/>
    <w:rsid w:val="00560AC7"/>
    <w:rsid w:val="00561AFB"/>
    <w:rsid w:val="00561FA8"/>
    <w:rsid w:val="0056220A"/>
    <w:rsid w:val="005635ED"/>
    <w:rsid w:val="005643F0"/>
    <w:rsid w:val="00565253"/>
    <w:rsid w:val="005664DA"/>
    <w:rsid w:val="00570191"/>
    <w:rsid w:val="00570570"/>
    <w:rsid w:val="0057059E"/>
    <w:rsid w:val="00570AD3"/>
    <w:rsid w:val="005718BE"/>
    <w:rsid w:val="005720F1"/>
    <w:rsid w:val="00572512"/>
    <w:rsid w:val="00573EE6"/>
    <w:rsid w:val="0057475E"/>
    <w:rsid w:val="005747CE"/>
    <w:rsid w:val="0057547F"/>
    <w:rsid w:val="005754EE"/>
    <w:rsid w:val="005759C6"/>
    <w:rsid w:val="0057617E"/>
    <w:rsid w:val="00576497"/>
    <w:rsid w:val="00576A08"/>
    <w:rsid w:val="005808BF"/>
    <w:rsid w:val="00580DE3"/>
    <w:rsid w:val="005835E7"/>
    <w:rsid w:val="0058397F"/>
    <w:rsid w:val="00583BF8"/>
    <w:rsid w:val="00583FFC"/>
    <w:rsid w:val="005845B9"/>
    <w:rsid w:val="00585A16"/>
    <w:rsid w:val="00585EC7"/>
    <w:rsid w:val="00585F33"/>
    <w:rsid w:val="00586556"/>
    <w:rsid w:val="00591124"/>
    <w:rsid w:val="0059170F"/>
    <w:rsid w:val="00594A85"/>
    <w:rsid w:val="00594D28"/>
    <w:rsid w:val="0059538F"/>
    <w:rsid w:val="00596000"/>
    <w:rsid w:val="00596086"/>
    <w:rsid w:val="00597024"/>
    <w:rsid w:val="005975A4"/>
    <w:rsid w:val="00597696"/>
    <w:rsid w:val="005A0274"/>
    <w:rsid w:val="005A095C"/>
    <w:rsid w:val="005A2079"/>
    <w:rsid w:val="005A40BC"/>
    <w:rsid w:val="005A5053"/>
    <w:rsid w:val="005A5693"/>
    <w:rsid w:val="005A5716"/>
    <w:rsid w:val="005A5DF1"/>
    <w:rsid w:val="005A5E10"/>
    <w:rsid w:val="005A669D"/>
    <w:rsid w:val="005A75D8"/>
    <w:rsid w:val="005A7DB7"/>
    <w:rsid w:val="005B0CAD"/>
    <w:rsid w:val="005B0D64"/>
    <w:rsid w:val="005B254C"/>
    <w:rsid w:val="005B283D"/>
    <w:rsid w:val="005B3D38"/>
    <w:rsid w:val="005B4E3A"/>
    <w:rsid w:val="005B4F91"/>
    <w:rsid w:val="005B6435"/>
    <w:rsid w:val="005B713E"/>
    <w:rsid w:val="005B736D"/>
    <w:rsid w:val="005C03B6"/>
    <w:rsid w:val="005C348E"/>
    <w:rsid w:val="005C4AD6"/>
    <w:rsid w:val="005C5748"/>
    <w:rsid w:val="005C68E1"/>
    <w:rsid w:val="005C7C23"/>
    <w:rsid w:val="005C7D4B"/>
    <w:rsid w:val="005D0358"/>
    <w:rsid w:val="005D118D"/>
    <w:rsid w:val="005D154B"/>
    <w:rsid w:val="005D1913"/>
    <w:rsid w:val="005D3763"/>
    <w:rsid w:val="005D3BD3"/>
    <w:rsid w:val="005D4A49"/>
    <w:rsid w:val="005D55E1"/>
    <w:rsid w:val="005D6E49"/>
    <w:rsid w:val="005D78A8"/>
    <w:rsid w:val="005D7E2E"/>
    <w:rsid w:val="005E004F"/>
    <w:rsid w:val="005E0584"/>
    <w:rsid w:val="005E0CC4"/>
    <w:rsid w:val="005E19F7"/>
    <w:rsid w:val="005E4F04"/>
    <w:rsid w:val="005E5F72"/>
    <w:rsid w:val="005E62C2"/>
    <w:rsid w:val="005E6C71"/>
    <w:rsid w:val="005E763E"/>
    <w:rsid w:val="005F040B"/>
    <w:rsid w:val="005F0963"/>
    <w:rsid w:val="005F2824"/>
    <w:rsid w:val="005F2E5D"/>
    <w:rsid w:val="005F2EBA"/>
    <w:rsid w:val="005F35ED"/>
    <w:rsid w:val="005F39EA"/>
    <w:rsid w:val="005F4FB5"/>
    <w:rsid w:val="005F5712"/>
    <w:rsid w:val="005F61E5"/>
    <w:rsid w:val="005F6603"/>
    <w:rsid w:val="005F7812"/>
    <w:rsid w:val="005F7A88"/>
    <w:rsid w:val="00600074"/>
    <w:rsid w:val="006001A0"/>
    <w:rsid w:val="0060165C"/>
    <w:rsid w:val="00601853"/>
    <w:rsid w:val="00602686"/>
    <w:rsid w:val="00602B92"/>
    <w:rsid w:val="00603A1A"/>
    <w:rsid w:val="00603D33"/>
    <w:rsid w:val="0060451A"/>
    <w:rsid w:val="006046D5"/>
    <w:rsid w:val="00604EAB"/>
    <w:rsid w:val="00607790"/>
    <w:rsid w:val="006078CE"/>
    <w:rsid w:val="00607A93"/>
    <w:rsid w:val="006106C7"/>
    <w:rsid w:val="00610C08"/>
    <w:rsid w:val="006118A0"/>
    <w:rsid w:val="00611F74"/>
    <w:rsid w:val="006137A4"/>
    <w:rsid w:val="00613DD3"/>
    <w:rsid w:val="00615772"/>
    <w:rsid w:val="006169D6"/>
    <w:rsid w:val="00621256"/>
    <w:rsid w:val="00621FCC"/>
    <w:rsid w:val="00622E4B"/>
    <w:rsid w:val="0062659F"/>
    <w:rsid w:val="00630897"/>
    <w:rsid w:val="00632C70"/>
    <w:rsid w:val="006333DA"/>
    <w:rsid w:val="00635134"/>
    <w:rsid w:val="006353D6"/>
    <w:rsid w:val="006356E2"/>
    <w:rsid w:val="00635C78"/>
    <w:rsid w:val="006371C4"/>
    <w:rsid w:val="006374E5"/>
    <w:rsid w:val="006401C8"/>
    <w:rsid w:val="00640DD0"/>
    <w:rsid w:val="00642A65"/>
    <w:rsid w:val="00642D13"/>
    <w:rsid w:val="0064333D"/>
    <w:rsid w:val="00645DCE"/>
    <w:rsid w:val="00645EF3"/>
    <w:rsid w:val="006465AC"/>
    <w:rsid w:val="006465BF"/>
    <w:rsid w:val="00646A6B"/>
    <w:rsid w:val="006516CF"/>
    <w:rsid w:val="00651EF3"/>
    <w:rsid w:val="00652CBB"/>
    <w:rsid w:val="00653972"/>
    <w:rsid w:val="00653B22"/>
    <w:rsid w:val="006552BF"/>
    <w:rsid w:val="006556CA"/>
    <w:rsid w:val="00655810"/>
    <w:rsid w:val="00655A13"/>
    <w:rsid w:val="00655BD9"/>
    <w:rsid w:val="00656181"/>
    <w:rsid w:val="00657BF4"/>
    <w:rsid w:val="006603FB"/>
    <w:rsid w:val="006608DF"/>
    <w:rsid w:val="006610F6"/>
    <w:rsid w:val="006612C0"/>
    <w:rsid w:val="00661FB0"/>
    <w:rsid w:val="00662321"/>
    <w:rsid w:val="006623AC"/>
    <w:rsid w:val="0066357E"/>
    <w:rsid w:val="00666AB5"/>
    <w:rsid w:val="006678AF"/>
    <w:rsid w:val="00667CC7"/>
    <w:rsid w:val="006701EF"/>
    <w:rsid w:val="00672B9C"/>
    <w:rsid w:val="00672BEF"/>
    <w:rsid w:val="00672CEE"/>
    <w:rsid w:val="00673BA5"/>
    <w:rsid w:val="00674062"/>
    <w:rsid w:val="006751F0"/>
    <w:rsid w:val="00680058"/>
    <w:rsid w:val="00680F1B"/>
    <w:rsid w:val="00680FF5"/>
    <w:rsid w:val="0068177B"/>
    <w:rsid w:val="00681F9F"/>
    <w:rsid w:val="00683F77"/>
    <w:rsid w:val="006840EA"/>
    <w:rsid w:val="006844E2"/>
    <w:rsid w:val="006845C7"/>
    <w:rsid w:val="00685267"/>
    <w:rsid w:val="006855B6"/>
    <w:rsid w:val="00685755"/>
    <w:rsid w:val="0068599F"/>
    <w:rsid w:val="0068720A"/>
    <w:rsid w:val="006872AE"/>
    <w:rsid w:val="00687AEA"/>
    <w:rsid w:val="00690082"/>
    <w:rsid w:val="00690252"/>
    <w:rsid w:val="0069264A"/>
    <w:rsid w:val="0069320F"/>
    <w:rsid w:val="006946BB"/>
    <w:rsid w:val="006960D8"/>
    <w:rsid w:val="006966A4"/>
    <w:rsid w:val="006969FA"/>
    <w:rsid w:val="006979E1"/>
    <w:rsid w:val="006A1835"/>
    <w:rsid w:val="006A35D3"/>
    <w:rsid w:val="006A35D5"/>
    <w:rsid w:val="006A4DEF"/>
    <w:rsid w:val="006A6D6B"/>
    <w:rsid w:val="006A6F50"/>
    <w:rsid w:val="006A748A"/>
    <w:rsid w:val="006B031F"/>
    <w:rsid w:val="006B367A"/>
    <w:rsid w:val="006B3A99"/>
    <w:rsid w:val="006B5F96"/>
    <w:rsid w:val="006B6100"/>
    <w:rsid w:val="006B708E"/>
    <w:rsid w:val="006B7726"/>
    <w:rsid w:val="006C18EE"/>
    <w:rsid w:val="006C2F73"/>
    <w:rsid w:val="006C365B"/>
    <w:rsid w:val="006C3EBC"/>
    <w:rsid w:val="006C419E"/>
    <w:rsid w:val="006C43E2"/>
    <w:rsid w:val="006C44B0"/>
    <w:rsid w:val="006C4A31"/>
    <w:rsid w:val="006C4AA3"/>
    <w:rsid w:val="006C5468"/>
    <w:rsid w:val="006C5AC2"/>
    <w:rsid w:val="006C66FE"/>
    <w:rsid w:val="006C676D"/>
    <w:rsid w:val="006C6AFB"/>
    <w:rsid w:val="006C7324"/>
    <w:rsid w:val="006C769C"/>
    <w:rsid w:val="006D0B42"/>
    <w:rsid w:val="006D22DE"/>
    <w:rsid w:val="006D2518"/>
    <w:rsid w:val="006D2735"/>
    <w:rsid w:val="006D2B48"/>
    <w:rsid w:val="006D2D47"/>
    <w:rsid w:val="006D39F2"/>
    <w:rsid w:val="006D440C"/>
    <w:rsid w:val="006D45B2"/>
    <w:rsid w:val="006D4EFA"/>
    <w:rsid w:val="006D55D2"/>
    <w:rsid w:val="006D57A2"/>
    <w:rsid w:val="006D5C12"/>
    <w:rsid w:val="006D65E1"/>
    <w:rsid w:val="006D7286"/>
    <w:rsid w:val="006D7FD2"/>
    <w:rsid w:val="006E0FCC"/>
    <w:rsid w:val="006E1E96"/>
    <w:rsid w:val="006E5E21"/>
    <w:rsid w:val="006E6327"/>
    <w:rsid w:val="006E7A6A"/>
    <w:rsid w:val="006F161C"/>
    <w:rsid w:val="006F178B"/>
    <w:rsid w:val="006F2648"/>
    <w:rsid w:val="006F2D35"/>
    <w:rsid w:val="006F2F10"/>
    <w:rsid w:val="006F3001"/>
    <w:rsid w:val="006F342E"/>
    <w:rsid w:val="006F4111"/>
    <w:rsid w:val="006F482B"/>
    <w:rsid w:val="006F6311"/>
    <w:rsid w:val="006F7863"/>
    <w:rsid w:val="007013B5"/>
    <w:rsid w:val="00701688"/>
    <w:rsid w:val="00701826"/>
    <w:rsid w:val="00701952"/>
    <w:rsid w:val="00702556"/>
    <w:rsid w:val="0070277E"/>
    <w:rsid w:val="00704156"/>
    <w:rsid w:val="007069FC"/>
    <w:rsid w:val="00706B8D"/>
    <w:rsid w:val="00710695"/>
    <w:rsid w:val="00711221"/>
    <w:rsid w:val="00712675"/>
    <w:rsid w:val="00713108"/>
    <w:rsid w:val="00713332"/>
    <w:rsid w:val="00713808"/>
    <w:rsid w:val="0071402D"/>
    <w:rsid w:val="007151B6"/>
    <w:rsid w:val="0071520D"/>
    <w:rsid w:val="00715EDB"/>
    <w:rsid w:val="007160D5"/>
    <w:rsid w:val="00716121"/>
    <w:rsid w:val="007163E2"/>
    <w:rsid w:val="007163FB"/>
    <w:rsid w:val="00716859"/>
    <w:rsid w:val="00717C2E"/>
    <w:rsid w:val="007204FA"/>
    <w:rsid w:val="00720B24"/>
    <w:rsid w:val="007213B3"/>
    <w:rsid w:val="00722A45"/>
    <w:rsid w:val="007233CB"/>
    <w:rsid w:val="0072457F"/>
    <w:rsid w:val="00725406"/>
    <w:rsid w:val="0072621B"/>
    <w:rsid w:val="007300A9"/>
    <w:rsid w:val="00730555"/>
    <w:rsid w:val="00730A08"/>
    <w:rsid w:val="007312CC"/>
    <w:rsid w:val="00732BEE"/>
    <w:rsid w:val="0073369B"/>
    <w:rsid w:val="0073619D"/>
    <w:rsid w:val="00736601"/>
    <w:rsid w:val="00736A64"/>
    <w:rsid w:val="007376BD"/>
    <w:rsid w:val="00737BB5"/>
    <w:rsid w:val="00737F6A"/>
    <w:rsid w:val="00740C4C"/>
    <w:rsid w:val="007410B6"/>
    <w:rsid w:val="00744C6F"/>
    <w:rsid w:val="007457F6"/>
    <w:rsid w:val="00745ABB"/>
    <w:rsid w:val="00746C76"/>
    <w:rsid w:val="00746E38"/>
    <w:rsid w:val="00747124"/>
    <w:rsid w:val="00747BF6"/>
    <w:rsid w:val="00747C3A"/>
    <w:rsid w:val="00747CD5"/>
    <w:rsid w:val="00752466"/>
    <w:rsid w:val="00753B51"/>
    <w:rsid w:val="00754189"/>
    <w:rsid w:val="00754B85"/>
    <w:rsid w:val="00755926"/>
    <w:rsid w:val="00756629"/>
    <w:rsid w:val="00756DE5"/>
    <w:rsid w:val="007575D2"/>
    <w:rsid w:val="00757B4F"/>
    <w:rsid w:val="00757B6A"/>
    <w:rsid w:val="007610E0"/>
    <w:rsid w:val="007611CE"/>
    <w:rsid w:val="0076151C"/>
    <w:rsid w:val="007621AA"/>
    <w:rsid w:val="0076260A"/>
    <w:rsid w:val="00762B53"/>
    <w:rsid w:val="00763512"/>
    <w:rsid w:val="00764A67"/>
    <w:rsid w:val="0076638D"/>
    <w:rsid w:val="00766642"/>
    <w:rsid w:val="00770F6B"/>
    <w:rsid w:val="0077158A"/>
    <w:rsid w:val="00771883"/>
    <w:rsid w:val="00772B6F"/>
    <w:rsid w:val="00772DF2"/>
    <w:rsid w:val="00773046"/>
    <w:rsid w:val="007738D2"/>
    <w:rsid w:val="007757B6"/>
    <w:rsid w:val="00775E7C"/>
    <w:rsid w:val="00776927"/>
    <w:rsid w:val="00776AC7"/>
    <w:rsid w:val="00776D0B"/>
    <w:rsid w:val="00776DC2"/>
    <w:rsid w:val="007775AA"/>
    <w:rsid w:val="007778FE"/>
    <w:rsid w:val="00780122"/>
    <w:rsid w:val="00780926"/>
    <w:rsid w:val="007813BD"/>
    <w:rsid w:val="0078151A"/>
    <w:rsid w:val="00781A2B"/>
    <w:rsid w:val="0078214B"/>
    <w:rsid w:val="00782F6F"/>
    <w:rsid w:val="0078498A"/>
    <w:rsid w:val="007849DA"/>
    <w:rsid w:val="0078530D"/>
    <w:rsid w:val="00785DF9"/>
    <w:rsid w:val="007865EE"/>
    <w:rsid w:val="007878FE"/>
    <w:rsid w:val="00787A5A"/>
    <w:rsid w:val="00791212"/>
    <w:rsid w:val="00791716"/>
    <w:rsid w:val="007918C7"/>
    <w:rsid w:val="00792207"/>
    <w:rsid w:val="00792334"/>
    <w:rsid w:val="00792B64"/>
    <w:rsid w:val="00792E29"/>
    <w:rsid w:val="007935F5"/>
    <w:rsid w:val="0079379A"/>
    <w:rsid w:val="00793963"/>
    <w:rsid w:val="0079491C"/>
    <w:rsid w:val="00794953"/>
    <w:rsid w:val="00795143"/>
    <w:rsid w:val="007A0612"/>
    <w:rsid w:val="007A1F2F"/>
    <w:rsid w:val="007A250B"/>
    <w:rsid w:val="007A25D5"/>
    <w:rsid w:val="007A2A5C"/>
    <w:rsid w:val="007A365A"/>
    <w:rsid w:val="007A3BA9"/>
    <w:rsid w:val="007A5150"/>
    <w:rsid w:val="007A5373"/>
    <w:rsid w:val="007A5F63"/>
    <w:rsid w:val="007A7198"/>
    <w:rsid w:val="007A789F"/>
    <w:rsid w:val="007B0C8A"/>
    <w:rsid w:val="007B32B7"/>
    <w:rsid w:val="007B44B5"/>
    <w:rsid w:val="007B617A"/>
    <w:rsid w:val="007B75BC"/>
    <w:rsid w:val="007C0BD6"/>
    <w:rsid w:val="007C2D48"/>
    <w:rsid w:val="007C31E3"/>
    <w:rsid w:val="007C3333"/>
    <w:rsid w:val="007C3806"/>
    <w:rsid w:val="007C4759"/>
    <w:rsid w:val="007C4959"/>
    <w:rsid w:val="007C5646"/>
    <w:rsid w:val="007C5BB7"/>
    <w:rsid w:val="007D04EC"/>
    <w:rsid w:val="007D07D5"/>
    <w:rsid w:val="007D17CC"/>
    <w:rsid w:val="007D1C64"/>
    <w:rsid w:val="007D32DD"/>
    <w:rsid w:val="007D5FEB"/>
    <w:rsid w:val="007D6DCE"/>
    <w:rsid w:val="007D72C4"/>
    <w:rsid w:val="007D76D2"/>
    <w:rsid w:val="007E046A"/>
    <w:rsid w:val="007E2CFE"/>
    <w:rsid w:val="007E4469"/>
    <w:rsid w:val="007E59C9"/>
    <w:rsid w:val="007E68F6"/>
    <w:rsid w:val="007E703A"/>
    <w:rsid w:val="007E7B00"/>
    <w:rsid w:val="007E7BEC"/>
    <w:rsid w:val="007E7DAA"/>
    <w:rsid w:val="007F0072"/>
    <w:rsid w:val="007F0990"/>
    <w:rsid w:val="007F2EB6"/>
    <w:rsid w:val="007F514A"/>
    <w:rsid w:val="007F54C3"/>
    <w:rsid w:val="007F58EE"/>
    <w:rsid w:val="007F620F"/>
    <w:rsid w:val="008012A7"/>
    <w:rsid w:val="008012F8"/>
    <w:rsid w:val="00802664"/>
    <w:rsid w:val="008026D4"/>
    <w:rsid w:val="00802949"/>
    <w:rsid w:val="0080301E"/>
    <w:rsid w:val="0080365F"/>
    <w:rsid w:val="00803E59"/>
    <w:rsid w:val="00804633"/>
    <w:rsid w:val="008068CD"/>
    <w:rsid w:val="00806E87"/>
    <w:rsid w:val="00807CB9"/>
    <w:rsid w:val="00807EE8"/>
    <w:rsid w:val="00810B1E"/>
    <w:rsid w:val="00810CAC"/>
    <w:rsid w:val="00810D87"/>
    <w:rsid w:val="00811C32"/>
    <w:rsid w:val="00812BE5"/>
    <w:rsid w:val="00813D62"/>
    <w:rsid w:val="00815C57"/>
    <w:rsid w:val="00817240"/>
    <w:rsid w:val="0081740C"/>
    <w:rsid w:val="00817429"/>
    <w:rsid w:val="00821514"/>
    <w:rsid w:val="00821A69"/>
    <w:rsid w:val="00821E35"/>
    <w:rsid w:val="00824591"/>
    <w:rsid w:val="00824AED"/>
    <w:rsid w:val="008275A2"/>
    <w:rsid w:val="00827820"/>
    <w:rsid w:val="008302E7"/>
    <w:rsid w:val="00831B8B"/>
    <w:rsid w:val="00833A7C"/>
    <w:rsid w:val="0083405D"/>
    <w:rsid w:val="00834EA9"/>
    <w:rsid w:val="008352D4"/>
    <w:rsid w:val="00835897"/>
    <w:rsid w:val="00836DB9"/>
    <w:rsid w:val="008375E8"/>
    <w:rsid w:val="0083774E"/>
    <w:rsid w:val="00837C67"/>
    <w:rsid w:val="0084014E"/>
    <w:rsid w:val="00840E69"/>
    <w:rsid w:val="008415B0"/>
    <w:rsid w:val="00842028"/>
    <w:rsid w:val="008425F4"/>
    <w:rsid w:val="008436B8"/>
    <w:rsid w:val="0084584B"/>
    <w:rsid w:val="008460B6"/>
    <w:rsid w:val="008463E2"/>
    <w:rsid w:val="008508E4"/>
    <w:rsid w:val="008509D2"/>
    <w:rsid w:val="00850B40"/>
    <w:rsid w:val="00850B96"/>
    <w:rsid w:val="00850C9D"/>
    <w:rsid w:val="00852B59"/>
    <w:rsid w:val="00856272"/>
    <w:rsid w:val="008563FF"/>
    <w:rsid w:val="008565B9"/>
    <w:rsid w:val="00856886"/>
    <w:rsid w:val="008570FB"/>
    <w:rsid w:val="0085792A"/>
    <w:rsid w:val="0086018B"/>
    <w:rsid w:val="008611DD"/>
    <w:rsid w:val="0086143D"/>
    <w:rsid w:val="008616A2"/>
    <w:rsid w:val="008620DE"/>
    <w:rsid w:val="008627AD"/>
    <w:rsid w:val="008628BA"/>
    <w:rsid w:val="00864B10"/>
    <w:rsid w:val="00866867"/>
    <w:rsid w:val="00866F00"/>
    <w:rsid w:val="00867D2B"/>
    <w:rsid w:val="00871973"/>
    <w:rsid w:val="00871CA0"/>
    <w:rsid w:val="00872257"/>
    <w:rsid w:val="00872C4D"/>
    <w:rsid w:val="008749E4"/>
    <w:rsid w:val="00874AD1"/>
    <w:rsid w:val="00874C36"/>
    <w:rsid w:val="008753E6"/>
    <w:rsid w:val="008758A7"/>
    <w:rsid w:val="00875D5B"/>
    <w:rsid w:val="0087738C"/>
    <w:rsid w:val="008802AF"/>
    <w:rsid w:val="00880635"/>
    <w:rsid w:val="00881926"/>
    <w:rsid w:val="0088318F"/>
    <w:rsid w:val="0088331D"/>
    <w:rsid w:val="00883CBA"/>
    <w:rsid w:val="0088474E"/>
    <w:rsid w:val="008852B0"/>
    <w:rsid w:val="00885AE7"/>
    <w:rsid w:val="00886333"/>
    <w:rsid w:val="00886B60"/>
    <w:rsid w:val="00886DB1"/>
    <w:rsid w:val="00886ED5"/>
    <w:rsid w:val="00887709"/>
    <w:rsid w:val="00887889"/>
    <w:rsid w:val="008920FF"/>
    <w:rsid w:val="008926E8"/>
    <w:rsid w:val="008932A6"/>
    <w:rsid w:val="00894F19"/>
    <w:rsid w:val="00896770"/>
    <w:rsid w:val="00896A10"/>
    <w:rsid w:val="008971B5"/>
    <w:rsid w:val="00897FEC"/>
    <w:rsid w:val="008A0D33"/>
    <w:rsid w:val="008A1421"/>
    <w:rsid w:val="008A22A4"/>
    <w:rsid w:val="008A2487"/>
    <w:rsid w:val="008A250F"/>
    <w:rsid w:val="008A3D66"/>
    <w:rsid w:val="008A5D26"/>
    <w:rsid w:val="008A6B13"/>
    <w:rsid w:val="008A6C58"/>
    <w:rsid w:val="008A6ECB"/>
    <w:rsid w:val="008A7B9D"/>
    <w:rsid w:val="008A7DD7"/>
    <w:rsid w:val="008B03AD"/>
    <w:rsid w:val="008B0BF9"/>
    <w:rsid w:val="008B1690"/>
    <w:rsid w:val="008B195B"/>
    <w:rsid w:val="008B2866"/>
    <w:rsid w:val="008B3859"/>
    <w:rsid w:val="008B436D"/>
    <w:rsid w:val="008B4E49"/>
    <w:rsid w:val="008B55EC"/>
    <w:rsid w:val="008B7712"/>
    <w:rsid w:val="008B7B26"/>
    <w:rsid w:val="008C1373"/>
    <w:rsid w:val="008C1382"/>
    <w:rsid w:val="008C2643"/>
    <w:rsid w:val="008C2B6E"/>
    <w:rsid w:val="008C3524"/>
    <w:rsid w:val="008C4061"/>
    <w:rsid w:val="008C4229"/>
    <w:rsid w:val="008C5BE0"/>
    <w:rsid w:val="008C7233"/>
    <w:rsid w:val="008D0DFB"/>
    <w:rsid w:val="008D2434"/>
    <w:rsid w:val="008D30E1"/>
    <w:rsid w:val="008D6C7E"/>
    <w:rsid w:val="008D7832"/>
    <w:rsid w:val="008D7DA2"/>
    <w:rsid w:val="008E1444"/>
    <w:rsid w:val="008E171D"/>
    <w:rsid w:val="008E2785"/>
    <w:rsid w:val="008E3AC9"/>
    <w:rsid w:val="008E3E11"/>
    <w:rsid w:val="008E40E0"/>
    <w:rsid w:val="008E4EE4"/>
    <w:rsid w:val="008E55EE"/>
    <w:rsid w:val="008E5931"/>
    <w:rsid w:val="008E78A3"/>
    <w:rsid w:val="008F0654"/>
    <w:rsid w:val="008F06CB"/>
    <w:rsid w:val="008F1360"/>
    <w:rsid w:val="008F1FAA"/>
    <w:rsid w:val="008F2B71"/>
    <w:rsid w:val="008F2E83"/>
    <w:rsid w:val="008F3622"/>
    <w:rsid w:val="008F4B8C"/>
    <w:rsid w:val="008F612A"/>
    <w:rsid w:val="008F66D6"/>
    <w:rsid w:val="00900980"/>
    <w:rsid w:val="00900B45"/>
    <w:rsid w:val="009019E4"/>
    <w:rsid w:val="009027D0"/>
    <w:rsid w:val="0090290A"/>
    <w:rsid w:val="0090293D"/>
    <w:rsid w:val="009034DE"/>
    <w:rsid w:val="00904D03"/>
    <w:rsid w:val="00905396"/>
    <w:rsid w:val="0090605D"/>
    <w:rsid w:val="00906419"/>
    <w:rsid w:val="00906A7C"/>
    <w:rsid w:val="00907A5E"/>
    <w:rsid w:val="00910596"/>
    <w:rsid w:val="0091081A"/>
    <w:rsid w:val="00910EF9"/>
    <w:rsid w:val="00911885"/>
    <w:rsid w:val="009120FC"/>
    <w:rsid w:val="00912889"/>
    <w:rsid w:val="00913191"/>
    <w:rsid w:val="00913A42"/>
    <w:rsid w:val="00913E6C"/>
    <w:rsid w:val="00914167"/>
    <w:rsid w:val="009143DB"/>
    <w:rsid w:val="0091457F"/>
    <w:rsid w:val="00914809"/>
    <w:rsid w:val="00915065"/>
    <w:rsid w:val="00917CE5"/>
    <w:rsid w:val="00920284"/>
    <w:rsid w:val="009202FB"/>
    <w:rsid w:val="009217C0"/>
    <w:rsid w:val="00922184"/>
    <w:rsid w:val="0092279D"/>
    <w:rsid w:val="00922F00"/>
    <w:rsid w:val="00924F37"/>
    <w:rsid w:val="00925241"/>
    <w:rsid w:val="00925CEC"/>
    <w:rsid w:val="00926A3F"/>
    <w:rsid w:val="009276B5"/>
    <w:rsid w:val="0092794E"/>
    <w:rsid w:val="00927993"/>
    <w:rsid w:val="00930166"/>
    <w:rsid w:val="00930D30"/>
    <w:rsid w:val="00932939"/>
    <w:rsid w:val="009332A2"/>
    <w:rsid w:val="00933F6C"/>
    <w:rsid w:val="00935701"/>
    <w:rsid w:val="00937598"/>
    <w:rsid w:val="0093790B"/>
    <w:rsid w:val="0094079C"/>
    <w:rsid w:val="00940A4E"/>
    <w:rsid w:val="00941561"/>
    <w:rsid w:val="0094260A"/>
    <w:rsid w:val="00943221"/>
    <w:rsid w:val="00943751"/>
    <w:rsid w:val="00943A7D"/>
    <w:rsid w:val="00944E62"/>
    <w:rsid w:val="009465A8"/>
    <w:rsid w:val="00946DD0"/>
    <w:rsid w:val="009509E6"/>
    <w:rsid w:val="00952018"/>
    <w:rsid w:val="00952800"/>
    <w:rsid w:val="0095300D"/>
    <w:rsid w:val="009535A0"/>
    <w:rsid w:val="009544EA"/>
    <w:rsid w:val="009564EF"/>
    <w:rsid w:val="00956812"/>
    <w:rsid w:val="00957135"/>
    <w:rsid w:val="0095719A"/>
    <w:rsid w:val="00957813"/>
    <w:rsid w:val="00961AA2"/>
    <w:rsid w:val="009623E9"/>
    <w:rsid w:val="00962DFD"/>
    <w:rsid w:val="00963EEB"/>
    <w:rsid w:val="009648BC"/>
    <w:rsid w:val="00964C2F"/>
    <w:rsid w:val="009653CF"/>
    <w:rsid w:val="00965DD7"/>
    <w:rsid w:val="00965EF3"/>
    <w:rsid w:val="00965F88"/>
    <w:rsid w:val="0096604B"/>
    <w:rsid w:val="00970492"/>
    <w:rsid w:val="00972A93"/>
    <w:rsid w:val="0097322B"/>
    <w:rsid w:val="00973CD5"/>
    <w:rsid w:val="00975397"/>
    <w:rsid w:val="009755F2"/>
    <w:rsid w:val="00975F86"/>
    <w:rsid w:val="009776B6"/>
    <w:rsid w:val="0097797E"/>
    <w:rsid w:val="009808A4"/>
    <w:rsid w:val="00983B81"/>
    <w:rsid w:val="00984C4A"/>
    <w:rsid w:val="00984E03"/>
    <w:rsid w:val="009853F8"/>
    <w:rsid w:val="00987E85"/>
    <w:rsid w:val="00991277"/>
    <w:rsid w:val="009919C1"/>
    <w:rsid w:val="00991A49"/>
    <w:rsid w:val="00991C30"/>
    <w:rsid w:val="00992379"/>
    <w:rsid w:val="009924CE"/>
    <w:rsid w:val="009931CD"/>
    <w:rsid w:val="009935BE"/>
    <w:rsid w:val="00996702"/>
    <w:rsid w:val="009979F3"/>
    <w:rsid w:val="00997AAA"/>
    <w:rsid w:val="00997FC2"/>
    <w:rsid w:val="009A0BD5"/>
    <w:rsid w:val="009A0D12"/>
    <w:rsid w:val="009A0D42"/>
    <w:rsid w:val="009A1987"/>
    <w:rsid w:val="009A1B9B"/>
    <w:rsid w:val="009A2B4A"/>
    <w:rsid w:val="009A2BEE"/>
    <w:rsid w:val="009A5289"/>
    <w:rsid w:val="009A5924"/>
    <w:rsid w:val="009A5C86"/>
    <w:rsid w:val="009A7A53"/>
    <w:rsid w:val="009B0260"/>
    <w:rsid w:val="009B0402"/>
    <w:rsid w:val="009B0669"/>
    <w:rsid w:val="009B0B73"/>
    <w:rsid w:val="009B0B75"/>
    <w:rsid w:val="009B0C06"/>
    <w:rsid w:val="009B16DF"/>
    <w:rsid w:val="009B175A"/>
    <w:rsid w:val="009B2EB4"/>
    <w:rsid w:val="009B4CB2"/>
    <w:rsid w:val="009B6701"/>
    <w:rsid w:val="009B6EF7"/>
    <w:rsid w:val="009B7000"/>
    <w:rsid w:val="009B739C"/>
    <w:rsid w:val="009B7EF4"/>
    <w:rsid w:val="009B7FDD"/>
    <w:rsid w:val="009C04EC"/>
    <w:rsid w:val="009C328C"/>
    <w:rsid w:val="009C4444"/>
    <w:rsid w:val="009C79AD"/>
    <w:rsid w:val="009C7CA6"/>
    <w:rsid w:val="009D0B2B"/>
    <w:rsid w:val="009D1489"/>
    <w:rsid w:val="009D158C"/>
    <w:rsid w:val="009D285D"/>
    <w:rsid w:val="009D3316"/>
    <w:rsid w:val="009D3428"/>
    <w:rsid w:val="009D382E"/>
    <w:rsid w:val="009D44DE"/>
    <w:rsid w:val="009D502B"/>
    <w:rsid w:val="009D541A"/>
    <w:rsid w:val="009D55AA"/>
    <w:rsid w:val="009D55CF"/>
    <w:rsid w:val="009D71C6"/>
    <w:rsid w:val="009D7200"/>
    <w:rsid w:val="009D7930"/>
    <w:rsid w:val="009E0BDC"/>
    <w:rsid w:val="009E0F2C"/>
    <w:rsid w:val="009E1E42"/>
    <w:rsid w:val="009E26B1"/>
    <w:rsid w:val="009E2875"/>
    <w:rsid w:val="009E2ECD"/>
    <w:rsid w:val="009E36AD"/>
    <w:rsid w:val="009E3E77"/>
    <w:rsid w:val="009E3F13"/>
    <w:rsid w:val="009E3FAB"/>
    <w:rsid w:val="009E406A"/>
    <w:rsid w:val="009E4914"/>
    <w:rsid w:val="009E4C69"/>
    <w:rsid w:val="009E5B3F"/>
    <w:rsid w:val="009E6987"/>
    <w:rsid w:val="009E7D90"/>
    <w:rsid w:val="009F0288"/>
    <w:rsid w:val="009F09C4"/>
    <w:rsid w:val="009F0BA3"/>
    <w:rsid w:val="009F1427"/>
    <w:rsid w:val="009F1AB0"/>
    <w:rsid w:val="009F29B2"/>
    <w:rsid w:val="009F4F4E"/>
    <w:rsid w:val="009F501D"/>
    <w:rsid w:val="009F606D"/>
    <w:rsid w:val="009F683B"/>
    <w:rsid w:val="00A00315"/>
    <w:rsid w:val="00A0146B"/>
    <w:rsid w:val="00A016CB"/>
    <w:rsid w:val="00A02B6B"/>
    <w:rsid w:val="00A0383B"/>
    <w:rsid w:val="00A039D5"/>
    <w:rsid w:val="00A043EE"/>
    <w:rsid w:val="00A046AD"/>
    <w:rsid w:val="00A04712"/>
    <w:rsid w:val="00A05690"/>
    <w:rsid w:val="00A061C0"/>
    <w:rsid w:val="00A076F9"/>
    <w:rsid w:val="00A079C1"/>
    <w:rsid w:val="00A07EE1"/>
    <w:rsid w:val="00A12520"/>
    <w:rsid w:val="00A130FD"/>
    <w:rsid w:val="00A13D6D"/>
    <w:rsid w:val="00A14331"/>
    <w:rsid w:val="00A14769"/>
    <w:rsid w:val="00A14CB2"/>
    <w:rsid w:val="00A15E00"/>
    <w:rsid w:val="00A16151"/>
    <w:rsid w:val="00A16EC6"/>
    <w:rsid w:val="00A1760E"/>
    <w:rsid w:val="00A17C06"/>
    <w:rsid w:val="00A20433"/>
    <w:rsid w:val="00A2126E"/>
    <w:rsid w:val="00A21706"/>
    <w:rsid w:val="00A233DE"/>
    <w:rsid w:val="00A23F39"/>
    <w:rsid w:val="00A24FCC"/>
    <w:rsid w:val="00A251AF"/>
    <w:rsid w:val="00A25202"/>
    <w:rsid w:val="00A2599C"/>
    <w:rsid w:val="00A260EC"/>
    <w:rsid w:val="00A26A90"/>
    <w:rsid w:val="00A26B27"/>
    <w:rsid w:val="00A303F1"/>
    <w:rsid w:val="00A30E4F"/>
    <w:rsid w:val="00A321CA"/>
    <w:rsid w:val="00A32253"/>
    <w:rsid w:val="00A3296A"/>
    <w:rsid w:val="00A33101"/>
    <w:rsid w:val="00A3310E"/>
    <w:rsid w:val="00A333A0"/>
    <w:rsid w:val="00A3356F"/>
    <w:rsid w:val="00A3472D"/>
    <w:rsid w:val="00A34B35"/>
    <w:rsid w:val="00A37730"/>
    <w:rsid w:val="00A37E70"/>
    <w:rsid w:val="00A40B30"/>
    <w:rsid w:val="00A42755"/>
    <w:rsid w:val="00A4283D"/>
    <w:rsid w:val="00A436FA"/>
    <w:rsid w:val="00A437E1"/>
    <w:rsid w:val="00A43A65"/>
    <w:rsid w:val="00A43B68"/>
    <w:rsid w:val="00A44C1F"/>
    <w:rsid w:val="00A45362"/>
    <w:rsid w:val="00A45F8D"/>
    <w:rsid w:val="00A4685E"/>
    <w:rsid w:val="00A50CD4"/>
    <w:rsid w:val="00A51191"/>
    <w:rsid w:val="00A51210"/>
    <w:rsid w:val="00A5375D"/>
    <w:rsid w:val="00A54A6D"/>
    <w:rsid w:val="00A54AC1"/>
    <w:rsid w:val="00A56D62"/>
    <w:rsid w:val="00A56F07"/>
    <w:rsid w:val="00A5762C"/>
    <w:rsid w:val="00A600FC"/>
    <w:rsid w:val="00A60162"/>
    <w:rsid w:val="00A60862"/>
    <w:rsid w:val="00A60902"/>
    <w:rsid w:val="00A60B0D"/>
    <w:rsid w:val="00A60BCA"/>
    <w:rsid w:val="00A638DA"/>
    <w:rsid w:val="00A63DEF"/>
    <w:rsid w:val="00A65B41"/>
    <w:rsid w:val="00A65C2A"/>
    <w:rsid w:val="00A65E00"/>
    <w:rsid w:val="00A66A78"/>
    <w:rsid w:val="00A7027F"/>
    <w:rsid w:val="00A70B29"/>
    <w:rsid w:val="00A70B6C"/>
    <w:rsid w:val="00A71868"/>
    <w:rsid w:val="00A71AFA"/>
    <w:rsid w:val="00A71DF1"/>
    <w:rsid w:val="00A72162"/>
    <w:rsid w:val="00A729FC"/>
    <w:rsid w:val="00A72A02"/>
    <w:rsid w:val="00A72A28"/>
    <w:rsid w:val="00A7320E"/>
    <w:rsid w:val="00A7436E"/>
    <w:rsid w:val="00A74893"/>
    <w:rsid w:val="00A74E96"/>
    <w:rsid w:val="00A75A8E"/>
    <w:rsid w:val="00A76342"/>
    <w:rsid w:val="00A764B8"/>
    <w:rsid w:val="00A80073"/>
    <w:rsid w:val="00A80509"/>
    <w:rsid w:val="00A80FFB"/>
    <w:rsid w:val="00A824DD"/>
    <w:rsid w:val="00A83676"/>
    <w:rsid w:val="00A83B56"/>
    <w:rsid w:val="00A83B7B"/>
    <w:rsid w:val="00A83E10"/>
    <w:rsid w:val="00A84274"/>
    <w:rsid w:val="00A850F3"/>
    <w:rsid w:val="00A864E3"/>
    <w:rsid w:val="00A87A43"/>
    <w:rsid w:val="00A90A5A"/>
    <w:rsid w:val="00A90B37"/>
    <w:rsid w:val="00A90C1A"/>
    <w:rsid w:val="00A931A8"/>
    <w:rsid w:val="00A94574"/>
    <w:rsid w:val="00A95759"/>
    <w:rsid w:val="00A95936"/>
    <w:rsid w:val="00A9600B"/>
    <w:rsid w:val="00A96017"/>
    <w:rsid w:val="00A96265"/>
    <w:rsid w:val="00A97084"/>
    <w:rsid w:val="00A9798D"/>
    <w:rsid w:val="00A97D6E"/>
    <w:rsid w:val="00AA0D93"/>
    <w:rsid w:val="00AA169E"/>
    <w:rsid w:val="00AA1C2C"/>
    <w:rsid w:val="00AA35F6"/>
    <w:rsid w:val="00AA667C"/>
    <w:rsid w:val="00AA6E91"/>
    <w:rsid w:val="00AA7439"/>
    <w:rsid w:val="00AA7459"/>
    <w:rsid w:val="00AA78F0"/>
    <w:rsid w:val="00AB047E"/>
    <w:rsid w:val="00AB0B0A"/>
    <w:rsid w:val="00AB0BB7"/>
    <w:rsid w:val="00AB22C6"/>
    <w:rsid w:val="00AB24D7"/>
    <w:rsid w:val="00AB26C3"/>
    <w:rsid w:val="00AB2AD0"/>
    <w:rsid w:val="00AB3322"/>
    <w:rsid w:val="00AB6661"/>
    <w:rsid w:val="00AB67FC"/>
    <w:rsid w:val="00AC00F2"/>
    <w:rsid w:val="00AC05BB"/>
    <w:rsid w:val="00AC06ED"/>
    <w:rsid w:val="00AC1F8E"/>
    <w:rsid w:val="00AC2123"/>
    <w:rsid w:val="00AC2BC2"/>
    <w:rsid w:val="00AC31B5"/>
    <w:rsid w:val="00AC4EA1"/>
    <w:rsid w:val="00AC5381"/>
    <w:rsid w:val="00AC5920"/>
    <w:rsid w:val="00AC7A91"/>
    <w:rsid w:val="00AD06AF"/>
    <w:rsid w:val="00AD08B0"/>
    <w:rsid w:val="00AD0E65"/>
    <w:rsid w:val="00AD0F91"/>
    <w:rsid w:val="00AD2518"/>
    <w:rsid w:val="00AD2BF2"/>
    <w:rsid w:val="00AD31EA"/>
    <w:rsid w:val="00AD42FB"/>
    <w:rsid w:val="00AD4E90"/>
    <w:rsid w:val="00AD5422"/>
    <w:rsid w:val="00AD651F"/>
    <w:rsid w:val="00AE1C65"/>
    <w:rsid w:val="00AE2589"/>
    <w:rsid w:val="00AE384B"/>
    <w:rsid w:val="00AE3FE9"/>
    <w:rsid w:val="00AE4179"/>
    <w:rsid w:val="00AE4425"/>
    <w:rsid w:val="00AE4FBE"/>
    <w:rsid w:val="00AE6248"/>
    <w:rsid w:val="00AE650F"/>
    <w:rsid w:val="00AE6555"/>
    <w:rsid w:val="00AE72C1"/>
    <w:rsid w:val="00AE7D16"/>
    <w:rsid w:val="00AF3310"/>
    <w:rsid w:val="00AF4CAA"/>
    <w:rsid w:val="00AF571A"/>
    <w:rsid w:val="00AF5D71"/>
    <w:rsid w:val="00AF60A0"/>
    <w:rsid w:val="00AF64A6"/>
    <w:rsid w:val="00AF67FC"/>
    <w:rsid w:val="00AF7DF5"/>
    <w:rsid w:val="00B00392"/>
    <w:rsid w:val="00B006E5"/>
    <w:rsid w:val="00B00892"/>
    <w:rsid w:val="00B00C78"/>
    <w:rsid w:val="00B019D8"/>
    <w:rsid w:val="00B01DBB"/>
    <w:rsid w:val="00B024C2"/>
    <w:rsid w:val="00B03CCC"/>
    <w:rsid w:val="00B04737"/>
    <w:rsid w:val="00B05927"/>
    <w:rsid w:val="00B07414"/>
    <w:rsid w:val="00B07700"/>
    <w:rsid w:val="00B106B6"/>
    <w:rsid w:val="00B137BA"/>
    <w:rsid w:val="00B13921"/>
    <w:rsid w:val="00B1528C"/>
    <w:rsid w:val="00B15938"/>
    <w:rsid w:val="00B15E4C"/>
    <w:rsid w:val="00B16ACD"/>
    <w:rsid w:val="00B1761D"/>
    <w:rsid w:val="00B1773C"/>
    <w:rsid w:val="00B17774"/>
    <w:rsid w:val="00B200A2"/>
    <w:rsid w:val="00B21487"/>
    <w:rsid w:val="00B2328D"/>
    <w:rsid w:val="00B232D1"/>
    <w:rsid w:val="00B2336F"/>
    <w:rsid w:val="00B2403F"/>
    <w:rsid w:val="00B24DB5"/>
    <w:rsid w:val="00B24ED3"/>
    <w:rsid w:val="00B25184"/>
    <w:rsid w:val="00B26278"/>
    <w:rsid w:val="00B2656D"/>
    <w:rsid w:val="00B31F9E"/>
    <w:rsid w:val="00B3268F"/>
    <w:rsid w:val="00B32C2C"/>
    <w:rsid w:val="00B33A1A"/>
    <w:rsid w:val="00B33D8A"/>
    <w:rsid w:val="00B33E6C"/>
    <w:rsid w:val="00B348B2"/>
    <w:rsid w:val="00B3543B"/>
    <w:rsid w:val="00B354A9"/>
    <w:rsid w:val="00B361EF"/>
    <w:rsid w:val="00B37013"/>
    <w:rsid w:val="00B371CC"/>
    <w:rsid w:val="00B405F1"/>
    <w:rsid w:val="00B40892"/>
    <w:rsid w:val="00B417B2"/>
    <w:rsid w:val="00B41CD9"/>
    <w:rsid w:val="00B427E6"/>
    <w:rsid w:val="00B428A6"/>
    <w:rsid w:val="00B43E1F"/>
    <w:rsid w:val="00B44FF1"/>
    <w:rsid w:val="00B45FBC"/>
    <w:rsid w:val="00B5168D"/>
    <w:rsid w:val="00B51A7D"/>
    <w:rsid w:val="00B51FBA"/>
    <w:rsid w:val="00B5224A"/>
    <w:rsid w:val="00B5241C"/>
    <w:rsid w:val="00B53119"/>
    <w:rsid w:val="00B535C2"/>
    <w:rsid w:val="00B55258"/>
    <w:rsid w:val="00B55544"/>
    <w:rsid w:val="00B55CE0"/>
    <w:rsid w:val="00B56E45"/>
    <w:rsid w:val="00B57D20"/>
    <w:rsid w:val="00B61B4A"/>
    <w:rsid w:val="00B62AFF"/>
    <w:rsid w:val="00B635F6"/>
    <w:rsid w:val="00B6382D"/>
    <w:rsid w:val="00B63DE9"/>
    <w:rsid w:val="00B642FC"/>
    <w:rsid w:val="00B64D26"/>
    <w:rsid w:val="00B64FBB"/>
    <w:rsid w:val="00B6618E"/>
    <w:rsid w:val="00B6699C"/>
    <w:rsid w:val="00B66A18"/>
    <w:rsid w:val="00B70E22"/>
    <w:rsid w:val="00B710D2"/>
    <w:rsid w:val="00B72161"/>
    <w:rsid w:val="00B7427F"/>
    <w:rsid w:val="00B74E4C"/>
    <w:rsid w:val="00B760F2"/>
    <w:rsid w:val="00B76445"/>
    <w:rsid w:val="00B773F5"/>
    <w:rsid w:val="00B774CB"/>
    <w:rsid w:val="00B80402"/>
    <w:rsid w:val="00B80B9A"/>
    <w:rsid w:val="00B830B7"/>
    <w:rsid w:val="00B8356C"/>
    <w:rsid w:val="00B8462B"/>
    <w:rsid w:val="00B848EA"/>
    <w:rsid w:val="00B84B2B"/>
    <w:rsid w:val="00B84C2E"/>
    <w:rsid w:val="00B858BC"/>
    <w:rsid w:val="00B859D0"/>
    <w:rsid w:val="00B860F4"/>
    <w:rsid w:val="00B87053"/>
    <w:rsid w:val="00B87939"/>
    <w:rsid w:val="00B87F5D"/>
    <w:rsid w:val="00B90500"/>
    <w:rsid w:val="00B90968"/>
    <w:rsid w:val="00B90D78"/>
    <w:rsid w:val="00B91752"/>
    <w:rsid w:val="00B9176C"/>
    <w:rsid w:val="00B92422"/>
    <w:rsid w:val="00B928D7"/>
    <w:rsid w:val="00B932D1"/>
    <w:rsid w:val="00B935A4"/>
    <w:rsid w:val="00B93AD2"/>
    <w:rsid w:val="00B93EB5"/>
    <w:rsid w:val="00B94A82"/>
    <w:rsid w:val="00B95493"/>
    <w:rsid w:val="00B96065"/>
    <w:rsid w:val="00B960B3"/>
    <w:rsid w:val="00B963E2"/>
    <w:rsid w:val="00BA271E"/>
    <w:rsid w:val="00BA4AC2"/>
    <w:rsid w:val="00BA561A"/>
    <w:rsid w:val="00BA7C60"/>
    <w:rsid w:val="00BB0DC6"/>
    <w:rsid w:val="00BB0DEE"/>
    <w:rsid w:val="00BB0EE8"/>
    <w:rsid w:val="00BB15E4"/>
    <w:rsid w:val="00BB1679"/>
    <w:rsid w:val="00BB1E19"/>
    <w:rsid w:val="00BB21D1"/>
    <w:rsid w:val="00BB2AD3"/>
    <w:rsid w:val="00BB32F2"/>
    <w:rsid w:val="00BB3783"/>
    <w:rsid w:val="00BB4338"/>
    <w:rsid w:val="00BB6C0E"/>
    <w:rsid w:val="00BB7760"/>
    <w:rsid w:val="00BB7B38"/>
    <w:rsid w:val="00BC0598"/>
    <w:rsid w:val="00BC11E5"/>
    <w:rsid w:val="00BC1FAE"/>
    <w:rsid w:val="00BC27A6"/>
    <w:rsid w:val="00BC3042"/>
    <w:rsid w:val="00BC4BC6"/>
    <w:rsid w:val="00BC52FD"/>
    <w:rsid w:val="00BC5B5B"/>
    <w:rsid w:val="00BC5DA2"/>
    <w:rsid w:val="00BC6B9D"/>
    <w:rsid w:val="00BC6E62"/>
    <w:rsid w:val="00BC7443"/>
    <w:rsid w:val="00BD0648"/>
    <w:rsid w:val="00BD0E34"/>
    <w:rsid w:val="00BD0F97"/>
    <w:rsid w:val="00BD1040"/>
    <w:rsid w:val="00BD2CCA"/>
    <w:rsid w:val="00BD2D1F"/>
    <w:rsid w:val="00BD2D73"/>
    <w:rsid w:val="00BD34AA"/>
    <w:rsid w:val="00BD35AE"/>
    <w:rsid w:val="00BD63C0"/>
    <w:rsid w:val="00BD68A3"/>
    <w:rsid w:val="00BD7508"/>
    <w:rsid w:val="00BE0C44"/>
    <w:rsid w:val="00BE0C99"/>
    <w:rsid w:val="00BE0CC4"/>
    <w:rsid w:val="00BE1B8B"/>
    <w:rsid w:val="00BE2A18"/>
    <w:rsid w:val="00BE2C01"/>
    <w:rsid w:val="00BE33CC"/>
    <w:rsid w:val="00BE3E3E"/>
    <w:rsid w:val="00BE41EC"/>
    <w:rsid w:val="00BE56FB"/>
    <w:rsid w:val="00BE5B2F"/>
    <w:rsid w:val="00BE72FA"/>
    <w:rsid w:val="00BF227E"/>
    <w:rsid w:val="00BF3773"/>
    <w:rsid w:val="00BF3DDE"/>
    <w:rsid w:val="00BF4F9A"/>
    <w:rsid w:val="00BF54CA"/>
    <w:rsid w:val="00BF6589"/>
    <w:rsid w:val="00BF6747"/>
    <w:rsid w:val="00BF6F42"/>
    <w:rsid w:val="00BF6F7F"/>
    <w:rsid w:val="00C00146"/>
    <w:rsid w:val="00C00647"/>
    <w:rsid w:val="00C006D9"/>
    <w:rsid w:val="00C01E81"/>
    <w:rsid w:val="00C021B1"/>
    <w:rsid w:val="00C02764"/>
    <w:rsid w:val="00C04461"/>
    <w:rsid w:val="00C04CEF"/>
    <w:rsid w:val="00C06186"/>
    <w:rsid w:val="00C0662F"/>
    <w:rsid w:val="00C07484"/>
    <w:rsid w:val="00C108DA"/>
    <w:rsid w:val="00C10C2F"/>
    <w:rsid w:val="00C114AA"/>
    <w:rsid w:val="00C11943"/>
    <w:rsid w:val="00C12E96"/>
    <w:rsid w:val="00C13E73"/>
    <w:rsid w:val="00C144C9"/>
    <w:rsid w:val="00C14763"/>
    <w:rsid w:val="00C15BC3"/>
    <w:rsid w:val="00C16141"/>
    <w:rsid w:val="00C16587"/>
    <w:rsid w:val="00C16671"/>
    <w:rsid w:val="00C16867"/>
    <w:rsid w:val="00C17993"/>
    <w:rsid w:val="00C20FD0"/>
    <w:rsid w:val="00C219A9"/>
    <w:rsid w:val="00C228D0"/>
    <w:rsid w:val="00C2363F"/>
    <w:rsid w:val="00C236C8"/>
    <w:rsid w:val="00C23B57"/>
    <w:rsid w:val="00C24AE9"/>
    <w:rsid w:val="00C255B0"/>
    <w:rsid w:val="00C260B1"/>
    <w:rsid w:val="00C26175"/>
    <w:rsid w:val="00C261A3"/>
    <w:rsid w:val="00C26E56"/>
    <w:rsid w:val="00C2701B"/>
    <w:rsid w:val="00C27B9B"/>
    <w:rsid w:val="00C31406"/>
    <w:rsid w:val="00C32717"/>
    <w:rsid w:val="00C328BC"/>
    <w:rsid w:val="00C34B63"/>
    <w:rsid w:val="00C35997"/>
    <w:rsid w:val="00C36D27"/>
    <w:rsid w:val="00C36E49"/>
    <w:rsid w:val="00C37194"/>
    <w:rsid w:val="00C40637"/>
    <w:rsid w:val="00C40F6C"/>
    <w:rsid w:val="00C411E1"/>
    <w:rsid w:val="00C41A55"/>
    <w:rsid w:val="00C4286B"/>
    <w:rsid w:val="00C44426"/>
    <w:rsid w:val="00C445F3"/>
    <w:rsid w:val="00C451E5"/>
    <w:rsid w:val="00C451F4"/>
    <w:rsid w:val="00C45213"/>
    <w:rsid w:val="00C45EB1"/>
    <w:rsid w:val="00C45EE1"/>
    <w:rsid w:val="00C46EAD"/>
    <w:rsid w:val="00C46EDA"/>
    <w:rsid w:val="00C47CD1"/>
    <w:rsid w:val="00C51307"/>
    <w:rsid w:val="00C52BF4"/>
    <w:rsid w:val="00C5482F"/>
    <w:rsid w:val="00C54A3A"/>
    <w:rsid w:val="00C55566"/>
    <w:rsid w:val="00C55EA0"/>
    <w:rsid w:val="00C56448"/>
    <w:rsid w:val="00C65E17"/>
    <w:rsid w:val="00C667BE"/>
    <w:rsid w:val="00C6766B"/>
    <w:rsid w:val="00C7183E"/>
    <w:rsid w:val="00C71CBB"/>
    <w:rsid w:val="00C72223"/>
    <w:rsid w:val="00C73976"/>
    <w:rsid w:val="00C74C17"/>
    <w:rsid w:val="00C74CF9"/>
    <w:rsid w:val="00C76417"/>
    <w:rsid w:val="00C7726F"/>
    <w:rsid w:val="00C779B8"/>
    <w:rsid w:val="00C80D9D"/>
    <w:rsid w:val="00C81C8C"/>
    <w:rsid w:val="00C823DA"/>
    <w:rsid w:val="00C8259F"/>
    <w:rsid w:val="00C82746"/>
    <w:rsid w:val="00C827B7"/>
    <w:rsid w:val="00C82C03"/>
    <w:rsid w:val="00C8312F"/>
    <w:rsid w:val="00C835D1"/>
    <w:rsid w:val="00C83EF5"/>
    <w:rsid w:val="00C84C47"/>
    <w:rsid w:val="00C858A4"/>
    <w:rsid w:val="00C85F93"/>
    <w:rsid w:val="00C86AFA"/>
    <w:rsid w:val="00C87F61"/>
    <w:rsid w:val="00C903EA"/>
    <w:rsid w:val="00C91067"/>
    <w:rsid w:val="00C92419"/>
    <w:rsid w:val="00C93651"/>
    <w:rsid w:val="00C93AD8"/>
    <w:rsid w:val="00C94046"/>
    <w:rsid w:val="00C948C7"/>
    <w:rsid w:val="00C94BE2"/>
    <w:rsid w:val="00C9531D"/>
    <w:rsid w:val="00CA139B"/>
    <w:rsid w:val="00CA22EA"/>
    <w:rsid w:val="00CA2EB7"/>
    <w:rsid w:val="00CA4673"/>
    <w:rsid w:val="00CA4F69"/>
    <w:rsid w:val="00CA4FFE"/>
    <w:rsid w:val="00CA5F13"/>
    <w:rsid w:val="00CA6B38"/>
    <w:rsid w:val="00CB04CB"/>
    <w:rsid w:val="00CB0AE9"/>
    <w:rsid w:val="00CB0EAE"/>
    <w:rsid w:val="00CB18D0"/>
    <w:rsid w:val="00CB1C8A"/>
    <w:rsid w:val="00CB24F5"/>
    <w:rsid w:val="00CB2663"/>
    <w:rsid w:val="00CB27B1"/>
    <w:rsid w:val="00CB2FC8"/>
    <w:rsid w:val="00CB3BBE"/>
    <w:rsid w:val="00CB3F0E"/>
    <w:rsid w:val="00CB4594"/>
    <w:rsid w:val="00CB59E9"/>
    <w:rsid w:val="00CB671D"/>
    <w:rsid w:val="00CB6C6E"/>
    <w:rsid w:val="00CB74A0"/>
    <w:rsid w:val="00CC0D6A"/>
    <w:rsid w:val="00CC0F05"/>
    <w:rsid w:val="00CC3831"/>
    <w:rsid w:val="00CC3E3D"/>
    <w:rsid w:val="00CC4363"/>
    <w:rsid w:val="00CC49B5"/>
    <w:rsid w:val="00CC4C1F"/>
    <w:rsid w:val="00CC519B"/>
    <w:rsid w:val="00CC5E78"/>
    <w:rsid w:val="00CD032D"/>
    <w:rsid w:val="00CD12C1"/>
    <w:rsid w:val="00CD214E"/>
    <w:rsid w:val="00CD441E"/>
    <w:rsid w:val="00CD46FA"/>
    <w:rsid w:val="00CD5973"/>
    <w:rsid w:val="00CD6206"/>
    <w:rsid w:val="00CE2642"/>
    <w:rsid w:val="00CE2914"/>
    <w:rsid w:val="00CE31A6"/>
    <w:rsid w:val="00CE573F"/>
    <w:rsid w:val="00CE57E1"/>
    <w:rsid w:val="00CE72F1"/>
    <w:rsid w:val="00CF037D"/>
    <w:rsid w:val="00CF09AA"/>
    <w:rsid w:val="00CF288A"/>
    <w:rsid w:val="00CF4813"/>
    <w:rsid w:val="00CF5233"/>
    <w:rsid w:val="00CF5CAC"/>
    <w:rsid w:val="00CF6079"/>
    <w:rsid w:val="00CF67C5"/>
    <w:rsid w:val="00CF704F"/>
    <w:rsid w:val="00CF7A92"/>
    <w:rsid w:val="00D00C4A"/>
    <w:rsid w:val="00D01921"/>
    <w:rsid w:val="00D01CAF"/>
    <w:rsid w:val="00D029B8"/>
    <w:rsid w:val="00D02F60"/>
    <w:rsid w:val="00D0362E"/>
    <w:rsid w:val="00D0464E"/>
    <w:rsid w:val="00D04A96"/>
    <w:rsid w:val="00D05F0E"/>
    <w:rsid w:val="00D06B93"/>
    <w:rsid w:val="00D07063"/>
    <w:rsid w:val="00D07A7B"/>
    <w:rsid w:val="00D10810"/>
    <w:rsid w:val="00D10E06"/>
    <w:rsid w:val="00D10EA3"/>
    <w:rsid w:val="00D11083"/>
    <w:rsid w:val="00D114E2"/>
    <w:rsid w:val="00D13051"/>
    <w:rsid w:val="00D13869"/>
    <w:rsid w:val="00D13C8C"/>
    <w:rsid w:val="00D15197"/>
    <w:rsid w:val="00D154A2"/>
    <w:rsid w:val="00D15FE5"/>
    <w:rsid w:val="00D16820"/>
    <w:rsid w:val="00D169C8"/>
    <w:rsid w:val="00D1793F"/>
    <w:rsid w:val="00D200AA"/>
    <w:rsid w:val="00D20C74"/>
    <w:rsid w:val="00D22AF5"/>
    <w:rsid w:val="00D235EA"/>
    <w:rsid w:val="00D23966"/>
    <w:rsid w:val="00D247A9"/>
    <w:rsid w:val="00D24DF2"/>
    <w:rsid w:val="00D24ED1"/>
    <w:rsid w:val="00D24F57"/>
    <w:rsid w:val="00D25C30"/>
    <w:rsid w:val="00D26CAF"/>
    <w:rsid w:val="00D30881"/>
    <w:rsid w:val="00D32721"/>
    <w:rsid w:val="00D328DC"/>
    <w:rsid w:val="00D3307C"/>
    <w:rsid w:val="00D3335C"/>
    <w:rsid w:val="00D33387"/>
    <w:rsid w:val="00D33677"/>
    <w:rsid w:val="00D338A4"/>
    <w:rsid w:val="00D33CA0"/>
    <w:rsid w:val="00D33F1E"/>
    <w:rsid w:val="00D3420A"/>
    <w:rsid w:val="00D34557"/>
    <w:rsid w:val="00D35AA3"/>
    <w:rsid w:val="00D36767"/>
    <w:rsid w:val="00D402FB"/>
    <w:rsid w:val="00D41390"/>
    <w:rsid w:val="00D41FA3"/>
    <w:rsid w:val="00D43174"/>
    <w:rsid w:val="00D43230"/>
    <w:rsid w:val="00D448BA"/>
    <w:rsid w:val="00D44EB1"/>
    <w:rsid w:val="00D46366"/>
    <w:rsid w:val="00D46D87"/>
    <w:rsid w:val="00D4704F"/>
    <w:rsid w:val="00D47D7A"/>
    <w:rsid w:val="00D50ABD"/>
    <w:rsid w:val="00D5212F"/>
    <w:rsid w:val="00D526A5"/>
    <w:rsid w:val="00D53031"/>
    <w:rsid w:val="00D55290"/>
    <w:rsid w:val="00D56A5E"/>
    <w:rsid w:val="00D56CB3"/>
    <w:rsid w:val="00D57791"/>
    <w:rsid w:val="00D57DFB"/>
    <w:rsid w:val="00D6046A"/>
    <w:rsid w:val="00D61127"/>
    <w:rsid w:val="00D61428"/>
    <w:rsid w:val="00D61573"/>
    <w:rsid w:val="00D6162D"/>
    <w:rsid w:val="00D61A2B"/>
    <w:rsid w:val="00D61C03"/>
    <w:rsid w:val="00D62870"/>
    <w:rsid w:val="00D655D9"/>
    <w:rsid w:val="00D65651"/>
    <w:rsid w:val="00D65872"/>
    <w:rsid w:val="00D662F9"/>
    <w:rsid w:val="00D66F78"/>
    <w:rsid w:val="00D676F3"/>
    <w:rsid w:val="00D67ECE"/>
    <w:rsid w:val="00D70159"/>
    <w:rsid w:val="00D70EF5"/>
    <w:rsid w:val="00D71024"/>
    <w:rsid w:val="00D71147"/>
    <w:rsid w:val="00D71A25"/>
    <w:rsid w:val="00D71ADB"/>
    <w:rsid w:val="00D71FCF"/>
    <w:rsid w:val="00D72A54"/>
    <w:rsid w:val="00D72CC1"/>
    <w:rsid w:val="00D72CCE"/>
    <w:rsid w:val="00D74921"/>
    <w:rsid w:val="00D76EC9"/>
    <w:rsid w:val="00D77DDB"/>
    <w:rsid w:val="00D77F20"/>
    <w:rsid w:val="00D80E7D"/>
    <w:rsid w:val="00D81397"/>
    <w:rsid w:val="00D81E8F"/>
    <w:rsid w:val="00D848B9"/>
    <w:rsid w:val="00D86072"/>
    <w:rsid w:val="00D86836"/>
    <w:rsid w:val="00D86B65"/>
    <w:rsid w:val="00D87998"/>
    <w:rsid w:val="00D90E69"/>
    <w:rsid w:val="00D91368"/>
    <w:rsid w:val="00D93106"/>
    <w:rsid w:val="00D933E9"/>
    <w:rsid w:val="00D93F1B"/>
    <w:rsid w:val="00D9505D"/>
    <w:rsid w:val="00D953D0"/>
    <w:rsid w:val="00D959AD"/>
    <w:rsid w:val="00D959F5"/>
    <w:rsid w:val="00D966AB"/>
    <w:rsid w:val="00D96884"/>
    <w:rsid w:val="00D96B9E"/>
    <w:rsid w:val="00D96C08"/>
    <w:rsid w:val="00DA095F"/>
    <w:rsid w:val="00DA3118"/>
    <w:rsid w:val="00DA3CD9"/>
    <w:rsid w:val="00DA3FDD"/>
    <w:rsid w:val="00DA4055"/>
    <w:rsid w:val="00DA438E"/>
    <w:rsid w:val="00DA5564"/>
    <w:rsid w:val="00DA6347"/>
    <w:rsid w:val="00DA6FD1"/>
    <w:rsid w:val="00DA7017"/>
    <w:rsid w:val="00DA7028"/>
    <w:rsid w:val="00DB1939"/>
    <w:rsid w:val="00DB1AD2"/>
    <w:rsid w:val="00DB2B58"/>
    <w:rsid w:val="00DB49F8"/>
    <w:rsid w:val="00DB5206"/>
    <w:rsid w:val="00DB6276"/>
    <w:rsid w:val="00DB63F5"/>
    <w:rsid w:val="00DB6ED7"/>
    <w:rsid w:val="00DC0CC6"/>
    <w:rsid w:val="00DC1C6B"/>
    <w:rsid w:val="00DC2922"/>
    <w:rsid w:val="00DC2C2E"/>
    <w:rsid w:val="00DC3127"/>
    <w:rsid w:val="00DC3B2B"/>
    <w:rsid w:val="00DC4AF0"/>
    <w:rsid w:val="00DC5D29"/>
    <w:rsid w:val="00DC60C7"/>
    <w:rsid w:val="00DC7886"/>
    <w:rsid w:val="00DD0CF2"/>
    <w:rsid w:val="00DD4237"/>
    <w:rsid w:val="00DD711F"/>
    <w:rsid w:val="00DE1554"/>
    <w:rsid w:val="00DE1F0C"/>
    <w:rsid w:val="00DE2901"/>
    <w:rsid w:val="00DE4AA4"/>
    <w:rsid w:val="00DE4B83"/>
    <w:rsid w:val="00DE590F"/>
    <w:rsid w:val="00DE7DC1"/>
    <w:rsid w:val="00DF10C7"/>
    <w:rsid w:val="00DF3F7E"/>
    <w:rsid w:val="00DF47CA"/>
    <w:rsid w:val="00DF67C2"/>
    <w:rsid w:val="00DF7648"/>
    <w:rsid w:val="00E0079F"/>
    <w:rsid w:val="00E00E29"/>
    <w:rsid w:val="00E01E0A"/>
    <w:rsid w:val="00E02938"/>
    <w:rsid w:val="00E02BAB"/>
    <w:rsid w:val="00E043F8"/>
    <w:rsid w:val="00E04CCD"/>
    <w:rsid w:val="00E04CEB"/>
    <w:rsid w:val="00E05F8D"/>
    <w:rsid w:val="00E060BC"/>
    <w:rsid w:val="00E064C5"/>
    <w:rsid w:val="00E07E74"/>
    <w:rsid w:val="00E1012B"/>
    <w:rsid w:val="00E11420"/>
    <w:rsid w:val="00E120C6"/>
    <w:rsid w:val="00E12201"/>
    <w:rsid w:val="00E125F9"/>
    <w:rsid w:val="00E1281D"/>
    <w:rsid w:val="00E132FB"/>
    <w:rsid w:val="00E15501"/>
    <w:rsid w:val="00E1578E"/>
    <w:rsid w:val="00E170B7"/>
    <w:rsid w:val="00E177DD"/>
    <w:rsid w:val="00E20900"/>
    <w:rsid w:val="00E20C7F"/>
    <w:rsid w:val="00E22194"/>
    <w:rsid w:val="00E2396E"/>
    <w:rsid w:val="00E23DA8"/>
    <w:rsid w:val="00E24591"/>
    <w:rsid w:val="00E24728"/>
    <w:rsid w:val="00E248F6"/>
    <w:rsid w:val="00E24ED4"/>
    <w:rsid w:val="00E25679"/>
    <w:rsid w:val="00E276AC"/>
    <w:rsid w:val="00E277FA"/>
    <w:rsid w:val="00E307B7"/>
    <w:rsid w:val="00E308E8"/>
    <w:rsid w:val="00E31198"/>
    <w:rsid w:val="00E33613"/>
    <w:rsid w:val="00E3406B"/>
    <w:rsid w:val="00E34A35"/>
    <w:rsid w:val="00E3623B"/>
    <w:rsid w:val="00E36D77"/>
    <w:rsid w:val="00E3719C"/>
    <w:rsid w:val="00E3732F"/>
    <w:rsid w:val="00E37C2F"/>
    <w:rsid w:val="00E40EC7"/>
    <w:rsid w:val="00E41C28"/>
    <w:rsid w:val="00E41CAC"/>
    <w:rsid w:val="00E42A25"/>
    <w:rsid w:val="00E46308"/>
    <w:rsid w:val="00E464FA"/>
    <w:rsid w:val="00E47754"/>
    <w:rsid w:val="00E50B7E"/>
    <w:rsid w:val="00E51A01"/>
    <w:rsid w:val="00E51E17"/>
    <w:rsid w:val="00E52DAB"/>
    <w:rsid w:val="00E5302F"/>
    <w:rsid w:val="00E53699"/>
    <w:rsid w:val="00E539B0"/>
    <w:rsid w:val="00E55994"/>
    <w:rsid w:val="00E57C46"/>
    <w:rsid w:val="00E57EA1"/>
    <w:rsid w:val="00E60606"/>
    <w:rsid w:val="00E60C66"/>
    <w:rsid w:val="00E6164D"/>
    <w:rsid w:val="00E617BC"/>
    <w:rsid w:val="00E618C9"/>
    <w:rsid w:val="00E618F9"/>
    <w:rsid w:val="00E61CE1"/>
    <w:rsid w:val="00E62774"/>
    <w:rsid w:val="00E62884"/>
    <w:rsid w:val="00E6307C"/>
    <w:rsid w:val="00E636FA"/>
    <w:rsid w:val="00E64F78"/>
    <w:rsid w:val="00E65899"/>
    <w:rsid w:val="00E65CE3"/>
    <w:rsid w:val="00E66560"/>
    <w:rsid w:val="00E66681"/>
    <w:rsid w:val="00E66C50"/>
    <w:rsid w:val="00E679D3"/>
    <w:rsid w:val="00E67E9D"/>
    <w:rsid w:val="00E70AB4"/>
    <w:rsid w:val="00E71208"/>
    <w:rsid w:val="00E71444"/>
    <w:rsid w:val="00E71C25"/>
    <w:rsid w:val="00E71C91"/>
    <w:rsid w:val="00E720A1"/>
    <w:rsid w:val="00E73089"/>
    <w:rsid w:val="00E730AC"/>
    <w:rsid w:val="00E747EB"/>
    <w:rsid w:val="00E75BCB"/>
    <w:rsid w:val="00E75DDA"/>
    <w:rsid w:val="00E772E7"/>
    <w:rsid w:val="00E773E8"/>
    <w:rsid w:val="00E77D7B"/>
    <w:rsid w:val="00E807A4"/>
    <w:rsid w:val="00E80C5B"/>
    <w:rsid w:val="00E80EFC"/>
    <w:rsid w:val="00E83373"/>
    <w:rsid w:val="00E83ADD"/>
    <w:rsid w:val="00E83F4F"/>
    <w:rsid w:val="00E84F38"/>
    <w:rsid w:val="00E85623"/>
    <w:rsid w:val="00E8616B"/>
    <w:rsid w:val="00E8723D"/>
    <w:rsid w:val="00E87441"/>
    <w:rsid w:val="00E906F4"/>
    <w:rsid w:val="00E91596"/>
    <w:rsid w:val="00E91FAE"/>
    <w:rsid w:val="00E92811"/>
    <w:rsid w:val="00E94A0B"/>
    <w:rsid w:val="00E94EAF"/>
    <w:rsid w:val="00E95B33"/>
    <w:rsid w:val="00E96E3F"/>
    <w:rsid w:val="00EA0876"/>
    <w:rsid w:val="00EA1579"/>
    <w:rsid w:val="00EA17EE"/>
    <w:rsid w:val="00EA270C"/>
    <w:rsid w:val="00EA2F78"/>
    <w:rsid w:val="00EA3B8C"/>
    <w:rsid w:val="00EA3F0B"/>
    <w:rsid w:val="00EA4974"/>
    <w:rsid w:val="00EA532E"/>
    <w:rsid w:val="00EA564E"/>
    <w:rsid w:val="00EA60C1"/>
    <w:rsid w:val="00EA7D18"/>
    <w:rsid w:val="00EB06D9"/>
    <w:rsid w:val="00EB06F7"/>
    <w:rsid w:val="00EB13DA"/>
    <w:rsid w:val="00EB17CB"/>
    <w:rsid w:val="00EB192B"/>
    <w:rsid w:val="00EB19ED"/>
    <w:rsid w:val="00EB1CAB"/>
    <w:rsid w:val="00EB1D91"/>
    <w:rsid w:val="00EB544B"/>
    <w:rsid w:val="00EB55F8"/>
    <w:rsid w:val="00EB6988"/>
    <w:rsid w:val="00EC0F5A"/>
    <w:rsid w:val="00EC1781"/>
    <w:rsid w:val="00EC19EB"/>
    <w:rsid w:val="00EC1D10"/>
    <w:rsid w:val="00EC21C7"/>
    <w:rsid w:val="00EC4265"/>
    <w:rsid w:val="00EC4357"/>
    <w:rsid w:val="00EC4CEB"/>
    <w:rsid w:val="00EC5796"/>
    <w:rsid w:val="00EC659E"/>
    <w:rsid w:val="00EC7B6D"/>
    <w:rsid w:val="00ED2072"/>
    <w:rsid w:val="00ED2AE0"/>
    <w:rsid w:val="00ED2BDF"/>
    <w:rsid w:val="00ED2FB3"/>
    <w:rsid w:val="00ED3178"/>
    <w:rsid w:val="00ED4B76"/>
    <w:rsid w:val="00ED5553"/>
    <w:rsid w:val="00ED5E36"/>
    <w:rsid w:val="00ED6961"/>
    <w:rsid w:val="00ED7013"/>
    <w:rsid w:val="00EE2EAF"/>
    <w:rsid w:val="00EE3341"/>
    <w:rsid w:val="00EE4BE1"/>
    <w:rsid w:val="00EE7978"/>
    <w:rsid w:val="00EF0B96"/>
    <w:rsid w:val="00EF0BC1"/>
    <w:rsid w:val="00EF193E"/>
    <w:rsid w:val="00EF3486"/>
    <w:rsid w:val="00EF381F"/>
    <w:rsid w:val="00EF47AF"/>
    <w:rsid w:val="00EF4FA3"/>
    <w:rsid w:val="00EF53B6"/>
    <w:rsid w:val="00EF6E85"/>
    <w:rsid w:val="00EF7148"/>
    <w:rsid w:val="00F001DF"/>
    <w:rsid w:val="00F00B73"/>
    <w:rsid w:val="00F0177B"/>
    <w:rsid w:val="00F0216C"/>
    <w:rsid w:val="00F02825"/>
    <w:rsid w:val="00F04C55"/>
    <w:rsid w:val="00F05C2D"/>
    <w:rsid w:val="00F05DA5"/>
    <w:rsid w:val="00F05EEE"/>
    <w:rsid w:val="00F07412"/>
    <w:rsid w:val="00F100E0"/>
    <w:rsid w:val="00F115CA"/>
    <w:rsid w:val="00F11ABA"/>
    <w:rsid w:val="00F11AED"/>
    <w:rsid w:val="00F11D3B"/>
    <w:rsid w:val="00F133B0"/>
    <w:rsid w:val="00F1345B"/>
    <w:rsid w:val="00F1475A"/>
    <w:rsid w:val="00F14817"/>
    <w:rsid w:val="00F14C58"/>
    <w:rsid w:val="00F14EBA"/>
    <w:rsid w:val="00F1510F"/>
    <w:rsid w:val="00F1533A"/>
    <w:rsid w:val="00F15E5A"/>
    <w:rsid w:val="00F1605C"/>
    <w:rsid w:val="00F16F1F"/>
    <w:rsid w:val="00F17F0A"/>
    <w:rsid w:val="00F207E8"/>
    <w:rsid w:val="00F25747"/>
    <w:rsid w:val="00F25E81"/>
    <w:rsid w:val="00F2668F"/>
    <w:rsid w:val="00F2742F"/>
    <w:rsid w:val="00F2753B"/>
    <w:rsid w:val="00F27C29"/>
    <w:rsid w:val="00F319E9"/>
    <w:rsid w:val="00F33A6C"/>
    <w:rsid w:val="00F33C27"/>
    <w:rsid w:val="00F33F8B"/>
    <w:rsid w:val="00F340B2"/>
    <w:rsid w:val="00F35877"/>
    <w:rsid w:val="00F35D01"/>
    <w:rsid w:val="00F3749F"/>
    <w:rsid w:val="00F4010F"/>
    <w:rsid w:val="00F40FD5"/>
    <w:rsid w:val="00F41851"/>
    <w:rsid w:val="00F42DE5"/>
    <w:rsid w:val="00F43390"/>
    <w:rsid w:val="00F435AB"/>
    <w:rsid w:val="00F4422A"/>
    <w:rsid w:val="00F443B2"/>
    <w:rsid w:val="00F458D8"/>
    <w:rsid w:val="00F45D09"/>
    <w:rsid w:val="00F46C8B"/>
    <w:rsid w:val="00F46DD9"/>
    <w:rsid w:val="00F473C7"/>
    <w:rsid w:val="00F47A4A"/>
    <w:rsid w:val="00F47F02"/>
    <w:rsid w:val="00F50237"/>
    <w:rsid w:val="00F510D5"/>
    <w:rsid w:val="00F5122C"/>
    <w:rsid w:val="00F526E8"/>
    <w:rsid w:val="00F53596"/>
    <w:rsid w:val="00F53C70"/>
    <w:rsid w:val="00F552AF"/>
    <w:rsid w:val="00F55BA8"/>
    <w:rsid w:val="00F55DB1"/>
    <w:rsid w:val="00F56ACA"/>
    <w:rsid w:val="00F5752B"/>
    <w:rsid w:val="00F57A7D"/>
    <w:rsid w:val="00F600FE"/>
    <w:rsid w:val="00F62E4D"/>
    <w:rsid w:val="00F644FB"/>
    <w:rsid w:val="00F64856"/>
    <w:rsid w:val="00F6567F"/>
    <w:rsid w:val="00F6628E"/>
    <w:rsid w:val="00F66B34"/>
    <w:rsid w:val="00F66B82"/>
    <w:rsid w:val="00F671BD"/>
    <w:rsid w:val="00F675B9"/>
    <w:rsid w:val="00F70D4E"/>
    <w:rsid w:val="00F711C9"/>
    <w:rsid w:val="00F72FF6"/>
    <w:rsid w:val="00F73F77"/>
    <w:rsid w:val="00F74910"/>
    <w:rsid w:val="00F74C59"/>
    <w:rsid w:val="00F75C3A"/>
    <w:rsid w:val="00F75E41"/>
    <w:rsid w:val="00F76B63"/>
    <w:rsid w:val="00F76EA9"/>
    <w:rsid w:val="00F77184"/>
    <w:rsid w:val="00F776B0"/>
    <w:rsid w:val="00F77F93"/>
    <w:rsid w:val="00F82E30"/>
    <w:rsid w:val="00F831CB"/>
    <w:rsid w:val="00F848A3"/>
    <w:rsid w:val="00F84ACF"/>
    <w:rsid w:val="00F85742"/>
    <w:rsid w:val="00F85BF8"/>
    <w:rsid w:val="00F871CE"/>
    <w:rsid w:val="00F87802"/>
    <w:rsid w:val="00F8786D"/>
    <w:rsid w:val="00F92BB1"/>
    <w:rsid w:val="00F92C0A"/>
    <w:rsid w:val="00F93E3D"/>
    <w:rsid w:val="00F9415B"/>
    <w:rsid w:val="00F94CDC"/>
    <w:rsid w:val="00F95AE5"/>
    <w:rsid w:val="00F96574"/>
    <w:rsid w:val="00F97C2F"/>
    <w:rsid w:val="00FA13C2"/>
    <w:rsid w:val="00FA2526"/>
    <w:rsid w:val="00FA28A0"/>
    <w:rsid w:val="00FA5525"/>
    <w:rsid w:val="00FA5977"/>
    <w:rsid w:val="00FA7E60"/>
    <w:rsid w:val="00FA7F91"/>
    <w:rsid w:val="00FB121C"/>
    <w:rsid w:val="00FB12D8"/>
    <w:rsid w:val="00FB1CDD"/>
    <w:rsid w:val="00FB1FBF"/>
    <w:rsid w:val="00FB20C6"/>
    <w:rsid w:val="00FB2C2F"/>
    <w:rsid w:val="00FB305C"/>
    <w:rsid w:val="00FB3DC6"/>
    <w:rsid w:val="00FB41E5"/>
    <w:rsid w:val="00FB4BE9"/>
    <w:rsid w:val="00FB50BC"/>
    <w:rsid w:val="00FB6798"/>
    <w:rsid w:val="00FC0573"/>
    <w:rsid w:val="00FC08A7"/>
    <w:rsid w:val="00FC09D8"/>
    <w:rsid w:val="00FC1678"/>
    <w:rsid w:val="00FC2285"/>
    <w:rsid w:val="00FC2E3D"/>
    <w:rsid w:val="00FC3BDE"/>
    <w:rsid w:val="00FC4731"/>
    <w:rsid w:val="00FC7550"/>
    <w:rsid w:val="00FC78AB"/>
    <w:rsid w:val="00FD1397"/>
    <w:rsid w:val="00FD15AD"/>
    <w:rsid w:val="00FD1DBE"/>
    <w:rsid w:val="00FD1FF5"/>
    <w:rsid w:val="00FD25A7"/>
    <w:rsid w:val="00FD27B6"/>
    <w:rsid w:val="00FD3689"/>
    <w:rsid w:val="00FD400B"/>
    <w:rsid w:val="00FD42A3"/>
    <w:rsid w:val="00FD4B44"/>
    <w:rsid w:val="00FD6D9D"/>
    <w:rsid w:val="00FD7468"/>
    <w:rsid w:val="00FD77CB"/>
    <w:rsid w:val="00FD7CE0"/>
    <w:rsid w:val="00FE00A4"/>
    <w:rsid w:val="00FE0B3B"/>
    <w:rsid w:val="00FE0D13"/>
    <w:rsid w:val="00FE1BE2"/>
    <w:rsid w:val="00FE526B"/>
    <w:rsid w:val="00FE53A0"/>
    <w:rsid w:val="00FE730A"/>
    <w:rsid w:val="00FF0AF3"/>
    <w:rsid w:val="00FF0E93"/>
    <w:rsid w:val="00FF1DD7"/>
    <w:rsid w:val="00FF4453"/>
    <w:rsid w:val="00FF449F"/>
    <w:rsid w:val="00FF489F"/>
    <w:rsid w:val="00FF6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618C9E"/>
  <w15:docId w15:val="{BA5AFFD0-D66E-419A-A254-307081055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438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D06B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1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D06B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D06B93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06B93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D06B93"/>
    <w:rPr>
      <w:i/>
      <w:iCs/>
    </w:rPr>
  </w:style>
  <w:style w:type="paragraph" w:styleId="Poprawka">
    <w:name w:val="Revision"/>
    <w:hidden/>
    <w:uiPriority w:val="99"/>
    <w:semiHidden/>
    <w:rsid w:val="00D06B93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Pogrubienie">
    <w:name w:val="Strong"/>
    <w:basedOn w:val="Domylnaczcionkaakapitu"/>
    <w:uiPriority w:val="22"/>
    <w:qFormat/>
    <w:rsid w:val="00D06B93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D06B93"/>
    <w:rPr>
      <w:color w:val="800080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67B7D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67B7D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67B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7</TotalTime>
  <Pages>37</Pages>
  <Words>10983</Words>
  <Characters>65898</Characters>
  <Application>Microsoft Office Word</Application>
  <DocSecurity>0</DocSecurity>
  <Lines>549</Lines>
  <Paragraphs>153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76728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Fałat-Radziejewska Natalia</dc:creator>
  <cp:lastModifiedBy>Jankowska-Słomianko Dorota</cp:lastModifiedBy>
  <cp:revision>5</cp:revision>
  <cp:lastPrinted>2026-06-25T13:31:00Z</cp:lastPrinted>
  <dcterms:created xsi:type="dcterms:W3CDTF">2026-09-24T11:33:00Z</dcterms:created>
  <dcterms:modified xsi:type="dcterms:W3CDTF">2026-09-25T09:41:00Z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UxC4dwLulzfINJ8nQH+xvX5LNGipWa4BRSZhPgxsCvm/2eSte3BWPSrKwkx9Z7YfcR40yY18noX73DY4pfXWhlvJ0ZeD9zW5lbByIKvQYWA=</vt:lpwstr>
  </property>
  <property fmtid="{D5CDD505-2E9C-101B-9397-08002B2CF9AE}" pid="6" name="MFClassificationDate">
    <vt:lpwstr>2026-04-24T14:49:49.2699493+02:00</vt:lpwstr>
  </property>
  <property fmtid="{D5CDD505-2E9C-101B-9397-08002B2CF9AE}" pid="7" name="MFClassifiedBySID">
    <vt:lpwstr>UxC4dwLulzfINJ8nQH+xvX5LNGipWa4BRSZhPgxsCvm42mrIC/DSDv0ggS+FjUN/2v1BBotkLlY5aAiEhoi6uaXCxJIfC1uErQqZwBtR8hlHPzy6mpTFz0l5ubE6uEYU</vt:lpwstr>
  </property>
  <property fmtid="{D5CDD505-2E9C-101B-9397-08002B2CF9AE}" pid="8" name="MFGRNItemId">
    <vt:lpwstr>GRN-82cab1a5-43f1-4454-9d6c-be6d9daaec6f</vt:lpwstr>
  </property>
  <property fmtid="{D5CDD505-2E9C-101B-9397-08002B2CF9AE}" pid="9" name="MFHash">
    <vt:lpwstr>CBQBQRA799xTcZt53WehsomCm06HZ5PPa/AUo0m4wPE=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