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17916" w14:textId="779EF79C" w:rsidR="005D3650" w:rsidRPr="005D3650" w:rsidRDefault="00E2400F" w:rsidP="005D3650">
      <w:pPr>
        <w:pStyle w:val="OZNPROJEKTUwskazaniedatylubwersjiprojektu"/>
      </w:pPr>
      <w:r>
        <w:t>Projekt</w:t>
      </w:r>
    </w:p>
    <w:p w14:paraId="1942F6B1" w14:textId="5E736183" w:rsidR="0020280F" w:rsidRPr="0020280F" w:rsidRDefault="0020280F" w:rsidP="0020280F">
      <w:pPr>
        <w:pStyle w:val="OZNRODZAKTUtznustawalubrozporzdzenieiorganwydajcy"/>
      </w:pPr>
      <w:r w:rsidRPr="0020280F">
        <w:t>USTAWA</w:t>
      </w:r>
    </w:p>
    <w:p w14:paraId="38FE98FA" w14:textId="7581950A" w:rsidR="0020280F" w:rsidRPr="0020280F" w:rsidRDefault="0020280F" w:rsidP="0020280F">
      <w:pPr>
        <w:pStyle w:val="DATAAKTUdatauchwalenialubwydaniaaktu"/>
      </w:pPr>
      <w:r w:rsidRPr="0020280F">
        <w:t xml:space="preserve">z dnia </w:t>
      </w:r>
    </w:p>
    <w:p w14:paraId="1A3F7CE6" w14:textId="77777777" w:rsidR="0020280F" w:rsidRPr="0020280F" w:rsidRDefault="0020280F" w:rsidP="0020280F">
      <w:pPr>
        <w:pStyle w:val="TYTUAKTUprzedmiotregulacjiustawylubrozporzdzenia"/>
      </w:pPr>
      <w:bookmarkStart w:id="0" w:name="_Hlk110268760"/>
      <w:r w:rsidRPr="0020280F">
        <w:t>o</w:t>
      </w:r>
      <w:bookmarkEnd w:id="0"/>
      <w:r w:rsidRPr="0020280F">
        <w:t xml:space="preserve"> zmianie ustawy o zasadach prowadzenia polityki rozwoju oraz niektórych innych ustaw</w:t>
      </w:r>
      <w:r w:rsidRPr="00E2400F">
        <w:rPr>
          <w:rStyle w:val="IGPindeksgrnyipogrubienie"/>
        </w:rPr>
        <w:footnoteReference w:customMarkFollows="1" w:id="1"/>
        <w:t xml:space="preserve">1), </w:t>
      </w:r>
      <w:r w:rsidRPr="00E2400F">
        <w:rPr>
          <w:rStyle w:val="IGPindeksgrnyipogrubienie"/>
        </w:rPr>
        <w:footnoteReference w:customMarkFollows="1" w:id="2"/>
        <w:t xml:space="preserve">2) </w:t>
      </w:r>
    </w:p>
    <w:p w14:paraId="10A74160" w14:textId="5DB5CE8E" w:rsidR="0020280F" w:rsidRPr="00EC2A6D" w:rsidRDefault="0020280F" w:rsidP="0020280F">
      <w:pPr>
        <w:pStyle w:val="ARTartustawynprozporzdzenia"/>
      </w:pPr>
      <w:r w:rsidRPr="0020280F">
        <w:rPr>
          <w:rStyle w:val="Ppogrubienie"/>
        </w:rPr>
        <w:t>Art.</w:t>
      </w:r>
      <w:r w:rsidR="0079002C">
        <w:rPr>
          <w:rStyle w:val="Ppogrubienie"/>
        </w:rPr>
        <w:t> </w:t>
      </w:r>
      <w:r w:rsidRPr="0020280F">
        <w:rPr>
          <w:rStyle w:val="Ppogrubienie"/>
        </w:rPr>
        <w:t>1</w:t>
      </w:r>
      <w:r w:rsidRPr="00C458C5">
        <w:rPr>
          <w:rStyle w:val="Ppogrubienie"/>
        </w:rPr>
        <w:t>.</w:t>
      </w:r>
      <w:r w:rsidR="0079002C">
        <w:t> </w:t>
      </w:r>
      <w:r w:rsidRPr="00EC2A6D">
        <w:t>W ustawie z dnia 6 grudnia 2006 r. o zasadach prowadzenia polityki rozwoju (Dz.</w:t>
      </w:r>
      <w:r>
        <w:t> </w:t>
      </w:r>
      <w:r w:rsidRPr="00EC2A6D">
        <w:t>U. z 202</w:t>
      </w:r>
      <w:r>
        <w:t>4</w:t>
      </w:r>
      <w:r w:rsidRPr="00EC2A6D">
        <w:t xml:space="preserve"> r. poz. </w:t>
      </w:r>
      <w:r>
        <w:t>324</w:t>
      </w:r>
      <w:r w:rsidRPr="00EC2A6D">
        <w:t>) wprowadza się następujące zmiany:</w:t>
      </w:r>
    </w:p>
    <w:p w14:paraId="7B83ADBA" w14:textId="77777777" w:rsidR="0020280F" w:rsidRDefault="0020280F" w:rsidP="0020280F">
      <w:pPr>
        <w:pStyle w:val="PKTpunkt"/>
      </w:pPr>
      <w:bookmarkStart w:id="1" w:name="_Hlk153787801"/>
      <w:r w:rsidRPr="00EC2A6D">
        <w:t>1)</w:t>
      </w:r>
      <w:r>
        <w:tab/>
      </w:r>
      <w:r w:rsidRPr="00812011">
        <w:t>w art. 5 po pkt 7aa dodaje się pkt 7ab w brzmieniu:</w:t>
      </w:r>
      <w:r>
        <w:tab/>
      </w:r>
    </w:p>
    <w:p w14:paraId="05ACBF12" w14:textId="0B47CD45" w:rsidR="0020280F" w:rsidRDefault="0020280F" w:rsidP="0020280F">
      <w:pPr>
        <w:pStyle w:val="ZPKTzmpktartykuempunktem"/>
      </w:pPr>
      <w:r w:rsidRPr="00812011">
        <w:t>„7ab)</w:t>
      </w:r>
      <w:r>
        <w:tab/>
      </w:r>
      <w:r w:rsidRPr="00812011">
        <w:t>plan społeczno-klimatyczny – dokument, o którym mowa w</w:t>
      </w:r>
      <w:r w:rsidR="00E2400F">
        <w:t xml:space="preserve"> </w:t>
      </w:r>
      <w:r w:rsidRPr="00812011">
        <w:t xml:space="preserve">art. 4 ust. 1 </w:t>
      </w:r>
      <w:bookmarkStart w:id="2" w:name="_Hlk163125605"/>
      <w:r w:rsidRPr="00812011">
        <w:t>rozporządzenia Parlamentu Europejskiego i</w:t>
      </w:r>
      <w:r w:rsidR="00E2400F">
        <w:t xml:space="preserve"> </w:t>
      </w:r>
      <w:r w:rsidRPr="00812011">
        <w:t>Rady (UE) 2023/955 z dnia 10 maja 2023 r. w sprawie ustanowienia Społecznego Funduszu Klimatycznego i</w:t>
      </w:r>
      <w:r w:rsidR="000038F3">
        <w:t> </w:t>
      </w:r>
      <w:r w:rsidRPr="00812011">
        <w:t>zmieniającego rozporządzenie</w:t>
      </w:r>
      <w:r w:rsidRPr="002517A3">
        <w:rPr>
          <w:rStyle w:val="Kkursywa"/>
        </w:rPr>
        <w:t xml:space="preserve"> </w:t>
      </w:r>
      <w:r w:rsidRPr="00812011">
        <w:t>(UE)</w:t>
      </w:r>
      <w:r w:rsidRPr="002517A3">
        <w:rPr>
          <w:rStyle w:val="Kkursywa"/>
        </w:rPr>
        <w:t xml:space="preserve"> </w:t>
      </w:r>
      <w:r w:rsidRPr="00812011">
        <w:t xml:space="preserve">2021/1060 </w:t>
      </w:r>
      <w:bookmarkStart w:id="3" w:name="_Hlk163202890"/>
      <w:bookmarkEnd w:id="2"/>
      <w:r w:rsidRPr="00812011">
        <w:t xml:space="preserve">(Dz. Urz. UE L </w:t>
      </w:r>
      <w:r>
        <w:t xml:space="preserve">130 </w:t>
      </w:r>
      <w:r w:rsidRPr="00812011">
        <w:t>z 16.05.2023, str. 1)</w:t>
      </w:r>
      <w:bookmarkEnd w:id="3"/>
      <w:r w:rsidRPr="00812011">
        <w:t>, stanowiący podstawę realizacji środków i inwestycji objętych wsparciem ze środków Społecznego Funduszu Klimatycznego</w:t>
      </w:r>
      <w:r w:rsidRPr="00BB3604">
        <w:t>, o którym mowa w art. 1 tego rozporządzenia</w:t>
      </w:r>
      <w:r w:rsidRPr="00812011">
        <w:t>;”</w:t>
      </w:r>
      <w:r>
        <w:t>;</w:t>
      </w:r>
    </w:p>
    <w:p w14:paraId="4F2ACAD0" w14:textId="77777777" w:rsidR="0020280F" w:rsidRPr="00EC2A6D" w:rsidRDefault="0020280F" w:rsidP="0020280F">
      <w:pPr>
        <w:pStyle w:val="PKTpunkt"/>
      </w:pPr>
      <w:r>
        <w:t>2)</w:t>
      </w:r>
      <w:r>
        <w:tab/>
      </w:r>
      <w:r w:rsidRPr="00EC2A6D">
        <w:t>w art. 14le w ust. 3 pkt 4 otrzymuje brzmienie:</w:t>
      </w:r>
    </w:p>
    <w:p w14:paraId="37B36D06" w14:textId="77777777" w:rsidR="0020280F" w:rsidRDefault="0020280F" w:rsidP="0020280F">
      <w:pPr>
        <w:pStyle w:val="ZPKTzmpktartykuempunktem"/>
      </w:pPr>
      <w:bookmarkStart w:id="4" w:name="_Hlk162951354"/>
      <w:r w:rsidRPr="00EC2A6D">
        <w:t>„</w:t>
      </w:r>
      <w:bookmarkEnd w:id="4"/>
      <w:r w:rsidRPr="00EC2A6D">
        <w:t>4)</w:t>
      </w:r>
      <w:r>
        <w:tab/>
      </w:r>
      <w:r w:rsidRPr="00EC2A6D">
        <w:t>wysokość środków przeznaczonych na realizację inwestycji wyrażoną</w:t>
      </w:r>
      <w:r>
        <w:t>:</w:t>
      </w:r>
    </w:p>
    <w:p w14:paraId="796A4263" w14:textId="77777777" w:rsidR="0020280F" w:rsidRDefault="0020280F" w:rsidP="0020280F">
      <w:pPr>
        <w:pStyle w:val="ZLITwPKTzmlitwpktartykuempunktem"/>
      </w:pPr>
      <w:r>
        <w:t xml:space="preserve">a) </w:t>
      </w:r>
      <w:r>
        <w:tab/>
      </w:r>
      <w:r w:rsidRPr="00EC2A6D">
        <w:t>w złotych,</w:t>
      </w:r>
    </w:p>
    <w:p w14:paraId="7C81CD8B" w14:textId="2CB2B452" w:rsidR="0020280F" w:rsidRDefault="0020280F" w:rsidP="0020280F">
      <w:pPr>
        <w:pStyle w:val="ZLITwPKTzmlitwpktartykuempunktem"/>
      </w:pPr>
      <w:r>
        <w:t xml:space="preserve">b) </w:t>
      </w:r>
      <w:r>
        <w:tab/>
      </w:r>
      <w:r w:rsidRPr="00BC3A48">
        <w:t>w złotych lub w euro, w zależności od waluty</w:t>
      </w:r>
      <w:r>
        <w:t>,</w:t>
      </w:r>
      <w:r w:rsidRPr="00BC3A48">
        <w:t xml:space="preserve"> w jakiej przewidziano finansowanie inwestycji</w:t>
      </w:r>
      <w:r>
        <w:t xml:space="preserve"> – </w:t>
      </w:r>
      <w:r w:rsidRPr="00BC3A48">
        <w:t>w przypadku inwestycji realizowanych w formie, o</w:t>
      </w:r>
      <w:r w:rsidR="000038F3">
        <w:t> </w:t>
      </w:r>
      <w:r w:rsidRPr="00BC3A48">
        <w:t>której mowa w art. 14ll ust. 2 pkt 1</w:t>
      </w:r>
    </w:p>
    <w:p w14:paraId="1AB737D2" w14:textId="77777777" w:rsidR="0020280F" w:rsidRDefault="0020280F" w:rsidP="00E2400F">
      <w:pPr>
        <w:pStyle w:val="ZCZWSPLITwPKTzmczciwsplitwpktartykuempunktem"/>
      </w:pPr>
      <w:r>
        <w:t>–</w:t>
      </w:r>
      <w:r w:rsidRPr="0020280F">
        <w:t xml:space="preserve"> </w:t>
      </w:r>
      <w:r w:rsidRPr="00BC3A48">
        <w:t>w tym wysokość środków przeznaczonych na wydatki ponoszone na realizację działań, o których mowa w pkt 2, przez instytucję odpowiedzialną za realizację inwestycji lub jednostkę wspierającą plan rozwojowy;”</w:t>
      </w:r>
      <w:r>
        <w:t>;</w:t>
      </w:r>
    </w:p>
    <w:bookmarkEnd w:id="1"/>
    <w:p w14:paraId="01E5438B" w14:textId="77777777" w:rsidR="0020280F" w:rsidRDefault="0020280F" w:rsidP="0020280F">
      <w:pPr>
        <w:pStyle w:val="PKTpunkt"/>
      </w:pPr>
      <w:r>
        <w:t xml:space="preserve">3) </w:t>
      </w:r>
      <w:r>
        <w:tab/>
      </w:r>
      <w:r w:rsidRPr="00612C6B">
        <w:t>w art. 14lj</w:t>
      </w:r>
      <w:r>
        <w:t>:</w:t>
      </w:r>
      <w:r w:rsidRPr="00612C6B">
        <w:t xml:space="preserve"> </w:t>
      </w:r>
    </w:p>
    <w:p w14:paraId="535CCD37" w14:textId="77777777" w:rsidR="0020280F" w:rsidRDefault="0020280F" w:rsidP="0020280F">
      <w:pPr>
        <w:pStyle w:val="LITlitera"/>
      </w:pPr>
      <w:r>
        <w:t>a)</w:t>
      </w:r>
      <w:r>
        <w:tab/>
        <w:t>w ust. 1 w pkt 3 skreśla się wyrazy „–</w:t>
      </w:r>
      <w:r w:rsidRPr="0080586A">
        <w:t xml:space="preserve"> w zakresie inwestycji finansowanych w formie pożyczek, o których mowa w art. 14ll ust. 2 pkt 1</w:t>
      </w:r>
      <w:r>
        <w:t>”,</w:t>
      </w:r>
    </w:p>
    <w:p w14:paraId="2A3986C8" w14:textId="77777777" w:rsidR="0020280F" w:rsidRPr="00612C6B" w:rsidRDefault="0020280F" w:rsidP="0020280F">
      <w:pPr>
        <w:pStyle w:val="LITlitera"/>
      </w:pPr>
      <w:r>
        <w:lastRenderedPageBreak/>
        <w:t>b)</w:t>
      </w:r>
      <w:r>
        <w:tab/>
      </w:r>
      <w:r w:rsidRPr="00612C6B">
        <w:t>w ust. 2 po pkt 9 dodaje się pkt 9a w brzmieniu:</w:t>
      </w:r>
    </w:p>
    <w:p w14:paraId="7BF4824A" w14:textId="77777777" w:rsidR="0020280F" w:rsidRPr="000D4349" w:rsidRDefault="0020280F" w:rsidP="00E2400F">
      <w:pPr>
        <w:pStyle w:val="ZLITwPKTzmlitwpktartykuempunktem"/>
      </w:pPr>
      <w:r w:rsidRPr="00612C6B">
        <w:t>„9a)</w:t>
      </w:r>
      <w:r>
        <w:tab/>
      </w:r>
      <w:r w:rsidRPr="00612C6B">
        <w:t>warunki i terminy zwrotu środków, w tym środków nieprawidłowo wykorzystanych lub pobranych w nadmiernej wysokości lub w sposób nienależny;”</w:t>
      </w:r>
      <w:r>
        <w:t>;</w:t>
      </w:r>
    </w:p>
    <w:p w14:paraId="6E3756B4" w14:textId="77777777" w:rsidR="0020280F" w:rsidRPr="00C67790" w:rsidRDefault="0020280F" w:rsidP="0020280F">
      <w:pPr>
        <w:pStyle w:val="PKTpunkt"/>
      </w:pPr>
      <w:r>
        <w:t>4</w:t>
      </w:r>
      <w:r w:rsidRPr="00EC2A6D">
        <w:t>)</w:t>
      </w:r>
      <w:r w:rsidRPr="00EC2A6D">
        <w:tab/>
      </w:r>
      <w:r w:rsidRPr="00C67790">
        <w:t>po art. 14lj dodaje się art. 14lja w brzmieniu:</w:t>
      </w:r>
    </w:p>
    <w:p w14:paraId="5C06211D" w14:textId="2DBF0A94" w:rsidR="0020280F" w:rsidRPr="00744137" w:rsidRDefault="0020280F" w:rsidP="0020280F">
      <w:pPr>
        <w:pStyle w:val="ZARTzmartartykuempunktem"/>
      </w:pPr>
      <w:bookmarkStart w:id="5" w:name="_Hlk161396920"/>
      <w:bookmarkStart w:id="6" w:name="_Hlk161385258"/>
      <w:r w:rsidRPr="00C67790">
        <w:t>„</w:t>
      </w:r>
      <w:bookmarkStart w:id="7" w:name="_Hlk161385443"/>
      <w:r w:rsidRPr="00C67790">
        <w:t>Art. 14lja</w:t>
      </w:r>
      <w:r>
        <w:t>.</w:t>
      </w:r>
      <w:bookmarkEnd w:id="7"/>
      <w:r>
        <w:t xml:space="preserve"> </w:t>
      </w:r>
      <w:r w:rsidRPr="00744137">
        <w:t>1. Podmioty realizujące zadania związane z realizacją inwestycji, o</w:t>
      </w:r>
      <w:r w:rsidR="000038F3">
        <w:t> </w:t>
      </w:r>
      <w:r w:rsidRPr="00744137">
        <w:t xml:space="preserve">których mowa w art. 14ll ust. 2 pkt 1, mogą zaciągać zobowiązania w danym roku, zgodnie z umowami </w:t>
      </w:r>
      <w:bookmarkStart w:id="8" w:name="_Hlk161910141"/>
      <w:r w:rsidRPr="00744137">
        <w:t xml:space="preserve">o objęcie przedsięwzięcia wsparciem zwrotnym </w:t>
      </w:r>
      <w:bookmarkEnd w:id="8"/>
      <w:r w:rsidRPr="00744137">
        <w:t>zawartymi</w:t>
      </w:r>
      <w:r>
        <w:t xml:space="preserve"> </w:t>
      </w:r>
      <w:r w:rsidRPr="00744137">
        <w:t>z</w:t>
      </w:r>
      <w:r w:rsidR="000038F3">
        <w:t> </w:t>
      </w:r>
      <w:r w:rsidRPr="00744137">
        <w:t>ostatecznymi</w:t>
      </w:r>
      <w:r>
        <w:t xml:space="preserve"> </w:t>
      </w:r>
      <w:r w:rsidRPr="00744137">
        <w:t>odbiorcami wsparcia, do wysokości środków przeznaczonych na</w:t>
      </w:r>
      <w:r w:rsidR="00E2400F">
        <w:t xml:space="preserve"> </w:t>
      </w:r>
      <w:r w:rsidRPr="00744137">
        <w:t>realizację inwestycji określonej w porozumieni</w:t>
      </w:r>
      <w:r>
        <w:t>ach</w:t>
      </w:r>
      <w:r w:rsidRPr="00744137">
        <w:t>, o który</w:t>
      </w:r>
      <w:r>
        <w:t>ch</w:t>
      </w:r>
      <w:r w:rsidRPr="00744137">
        <w:t xml:space="preserve"> mowa w art. 14le ust. 2 pkt</w:t>
      </w:r>
      <w:r w:rsidR="000038F3">
        <w:t> </w:t>
      </w:r>
      <w:r w:rsidRPr="00744137">
        <w:t xml:space="preserve">2, </w:t>
      </w:r>
      <w:r w:rsidRPr="00711394">
        <w:t>jednak nie wyższej niż kwota</w:t>
      </w:r>
      <w:r w:rsidRPr="00744137">
        <w:t>, do której mogą być udzielane pożyczki w danym roku, określonej w ustawie budżetowej na ten rok, z zastrzeżeniem art. 14ll ust. 7.</w:t>
      </w:r>
    </w:p>
    <w:p w14:paraId="72313AC3" w14:textId="4E57EB83" w:rsidR="0020280F" w:rsidRPr="00744137" w:rsidRDefault="0020280F" w:rsidP="00E2400F">
      <w:pPr>
        <w:pStyle w:val="ZUSTzmustartykuempunktem"/>
      </w:pPr>
      <w:r w:rsidRPr="00744137">
        <w:t>2. Minister właściwy do spraw rozwoju regionalnego dokonuje podziału kwoty, do</w:t>
      </w:r>
      <w:r w:rsidR="00E2400F">
        <w:t xml:space="preserve"> </w:t>
      </w:r>
      <w:r w:rsidRPr="00744137">
        <w:t xml:space="preserve">której mogą być udzielane pożyczki w danym roku, określonej w ustawie budżetowej na ten rok, na poszczególne inwestycje, o których mowa w art. 14ll ust. 2 pkt 1, informując o tym instytucje odpowiedzialne za realizację tych inwestycji oraz ministra właściwego do spraw finansów publicznych. </w:t>
      </w:r>
    </w:p>
    <w:p w14:paraId="65A833E3" w14:textId="7AAB205B" w:rsidR="0020280F" w:rsidRDefault="0020280F" w:rsidP="00E2400F">
      <w:pPr>
        <w:pStyle w:val="ZUSTzmustartykuempunktem"/>
      </w:pPr>
      <w:r w:rsidRPr="00744137">
        <w:t xml:space="preserve">3. </w:t>
      </w:r>
      <w:bookmarkStart w:id="9" w:name="_Hlk164237016"/>
      <w:r w:rsidRPr="00744137">
        <w:t>Minister właściwy do spraw rozwoju regionalnego przedstawia ministrowi właściwemu do spraw finansów publicznych w terminie do 20</w:t>
      </w:r>
      <w:r w:rsidR="00164C37">
        <w:t>.</w:t>
      </w:r>
      <w:r w:rsidRPr="00744137">
        <w:t xml:space="preserve"> dnia miesiąca następującego po zakończeniu kwartału </w:t>
      </w:r>
      <w:bookmarkEnd w:id="9"/>
      <w:r w:rsidRPr="00744137">
        <w:t>informację o wysokości zobowiązań wynikających z umów, o których mowa w ust. 1.</w:t>
      </w:r>
      <w:r>
        <w:t>”;</w:t>
      </w:r>
    </w:p>
    <w:bookmarkEnd w:id="5"/>
    <w:bookmarkEnd w:id="6"/>
    <w:p w14:paraId="00DB7EC9" w14:textId="77777777" w:rsidR="0020280F" w:rsidRPr="000D4349" w:rsidRDefault="0020280F" w:rsidP="0020280F">
      <w:pPr>
        <w:pStyle w:val="PKTpunkt"/>
      </w:pPr>
      <w:r>
        <w:t>5</w:t>
      </w:r>
      <w:r w:rsidRPr="000D4349">
        <w:t>)</w:t>
      </w:r>
      <w:r>
        <w:tab/>
      </w:r>
      <w:r w:rsidRPr="00EC2A6D">
        <w:t>w art. 14ll:</w:t>
      </w:r>
      <w:r w:rsidRPr="000D4349">
        <w:t xml:space="preserve"> </w:t>
      </w:r>
    </w:p>
    <w:p w14:paraId="7F9B8709" w14:textId="779EE77B" w:rsidR="0020280F" w:rsidRDefault="0020280F" w:rsidP="0020280F">
      <w:pPr>
        <w:pStyle w:val="LITlitera"/>
      </w:pPr>
      <w:r w:rsidRPr="000D4349">
        <w:t>a)</w:t>
      </w:r>
      <w:r>
        <w:tab/>
        <w:t>po ust. 6 dodaje się ust. 6a w brzmieniu:</w:t>
      </w:r>
    </w:p>
    <w:p w14:paraId="0C984FF2" w14:textId="0DF621EF" w:rsidR="0020280F" w:rsidRDefault="0020280F" w:rsidP="0079002C">
      <w:pPr>
        <w:pStyle w:val="ZLITUSTzmustliter"/>
      </w:pPr>
      <w:r>
        <w:t>„</w:t>
      </w:r>
      <w:r w:rsidRPr="005C6173">
        <w:t>6a. Minister właściwy do spraw finansów publicznych może udzielić zapewnienia finansowania z rezerwy celowej, o której mowa w ust. 4, zgodnie z</w:t>
      </w:r>
      <w:r w:rsidR="000038F3">
        <w:t> </w:t>
      </w:r>
      <w:r w:rsidRPr="005C6173">
        <w:t>art.</w:t>
      </w:r>
      <w:r w:rsidR="000038F3">
        <w:t> </w:t>
      </w:r>
      <w:r w:rsidRPr="005C6173">
        <w:t>153 ustawy z dnia 27 sierpnia 2009 r. o finansach publicznych, do kwoty wskazanej w ust. 6, jednak nie wyższej niż limit ustalony dla tych inwestycji, zgodnie z ust. 7a pkt 2.</w:t>
      </w:r>
      <w:r>
        <w:t>”,</w:t>
      </w:r>
    </w:p>
    <w:p w14:paraId="4A3FB6AE" w14:textId="77777777" w:rsidR="0020280F" w:rsidRDefault="0020280F" w:rsidP="0020280F">
      <w:pPr>
        <w:pStyle w:val="LITlitera"/>
      </w:pPr>
      <w:r>
        <w:t>b)</w:t>
      </w:r>
      <w:r>
        <w:tab/>
      </w:r>
      <w:r w:rsidRPr="000D4349">
        <w:t xml:space="preserve">ust. 7 otrzymuje </w:t>
      </w:r>
      <w:r w:rsidRPr="00EC2A6D">
        <w:t>brzmienie</w:t>
      </w:r>
      <w:r w:rsidRPr="000D4349">
        <w:t>:</w:t>
      </w:r>
    </w:p>
    <w:p w14:paraId="094FFACB" w14:textId="0A4E7375" w:rsidR="0020280F" w:rsidRPr="00EC2A6D" w:rsidRDefault="0020280F" w:rsidP="0020280F">
      <w:pPr>
        <w:pStyle w:val="ZLITUSTzmustliter"/>
      </w:pPr>
      <w:r w:rsidRPr="00EC2A6D">
        <w:t>„7.</w:t>
      </w:r>
      <w:r w:rsidR="0079002C">
        <w:t xml:space="preserve"> </w:t>
      </w:r>
      <w:r w:rsidRPr="00C458C5">
        <w:t>Inwestycje</w:t>
      </w:r>
      <w:r w:rsidRPr="00EC2A6D">
        <w:t>, o których mowa w ust. 2 pkt 1, mogą być finansowane:</w:t>
      </w:r>
    </w:p>
    <w:p w14:paraId="5C54FF75" w14:textId="77777777" w:rsidR="0020280F" w:rsidRPr="00EC2A6D" w:rsidRDefault="0020280F" w:rsidP="0020280F">
      <w:pPr>
        <w:pStyle w:val="ZLITPKTzmpktliter"/>
      </w:pPr>
      <w:r w:rsidRPr="00EC2A6D">
        <w:t>1)</w:t>
      </w:r>
      <w:r>
        <w:tab/>
        <w:t xml:space="preserve">w </w:t>
      </w:r>
      <w:r w:rsidRPr="00EC2A6D">
        <w:t>złotych lub</w:t>
      </w:r>
    </w:p>
    <w:p w14:paraId="43D910CF" w14:textId="77777777" w:rsidR="0020280F" w:rsidRPr="00EC2A6D" w:rsidRDefault="0020280F" w:rsidP="0020280F">
      <w:pPr>
        <w:pStyle w:val="ZLITPKTzmpktliter"/>
      </w:pPr>
      <w:r w:rsidRPr="00EC2A6D">
        <w:t>2)</w:t>
      </w:r>
      <w:r>
        <w:tab/>
        <w:t xml:space="preserve">w </w:t>
      </w:r>
      <w:r w:rsidRPr="00EC2A6D">
        <w:t>euro</w:t>
      </w:r>
    </w:p>
    <w:p w14:paraId="79669EDA" w14:textId="77777777" w:rsidR="0020280F" w:rsidRPr="00EC2A6D" w:rsidRDefault="0020280F" w:rsidP="0020280F">
      <w:pPr>
        <w:pStyle w:val="ZLITCZWSPPKTzmczciwsppktliter"/>
      </w:pPr>
      <w:r w:rsidRPr="00EC2A6D">
        <w:lastRenderedPageBreak/>
        <w:t>– zgodnie z porozumieni</w:t>
      </w:r>
      <w:r>
        <w:t>ami</w:t>
      </w:r>
      <w:r w:rsidRPr="00EC2A6D">
        <w:t>, o który</w:t>
      </w:r>
      <w:r>
        <w:t>ch</w:t>
      </w:r>
      <w:r w:rsidRPr="00EC2A6D">
        <w:t xml:space="preserve"> mowa w art. 14le ust. 2 pkt 2, do wysokości kwot pożyczki, </w:t>
      </w:r>
      <w:bookmarkStart w:id="10" w:name="_Hlk160612895"/>
      <w:r w:rsidRPr="00EC2A6D">
        <w:t>o której mowa w art. 6 ust. 1 lit. b rozporządzenia 2021/241</w:t>
      </w:r>
      <w:bookmarkEnd w:id="10"/>
      <w:r w:rsidRPr="00EC2A6D">
        <w:t>, ustalonej z uwzględnieniem zasad określonych w ust. 7a–7c.”,</w:t>
      </w:r>
    </w:p>
    <w:p w14:paraId="70E9003D" w14:textId="77777777" w:rsidR="0020280F" w:rsidRPr="00EC2A6D" w:rsidRDefault="0020280F" w:rsidP="0020280F">
      <w:pPr>
        <w:pStyle w:val="LITlitera"/>
      </w:pPr>
      <w:r>
        <w:t>c</w:t>
      </w:r>
      <w:r w:rsidRPr="00EC2A6D">
        <w:t>)</w:t>
      </w:r>
      <w:r>
        <w:tab/>
      </w:r>
      <w:r w:rsidRPr="00EC2A6D">
        <w:t>po ust. 7 dodaje się ust. 7a–7d w brzmieniu:</w:t>
      </w:r>
    </w:p>
    <w:p w14:paraId="35BB057E" w14:textId="46CCB56A" w:rsidR="0020280F" w:rsidRDefault="0020280F" w:rsidP="0020280F">
      <w:pPr>
        <w:pStyle w:val="ZLITUSTzmustliter"/>
      </w:pPr>
      <w:bookmarkStart w:id="11" w:name="_Hlk150165129"/>
      <w:r w:rsidRPr="000D4349">
        <w:t>„7a.</w:t>
      </w:r>
      <w:r w:rsidR="0079002C">
        <w:t xml:space="preserve"> </w:t>
      </w:r>
      <w:r w:rsidRPr="00806AA6">
        <w:t>Minister właściwy do spraw rozwoju regionalnego</w:t>
      </w:r>
      <w:r>
        <w:t xml:space="preserve"> pisemnie: </w:t>
      </w:r>
    </w:p>
    <w:p w14:paraId="62CE8AD0" w14:textId="7D151FCF" w:rsidR="0020280F" w:rsidRPr="00CB6DD7" w:rsidRDefault="0020280F" w:rsidP="0020280F">
      <w:pPr>
        <w:pStyle w:val="ZLITPKTzmpktliter"/>
      </w:pPr>
      <w:r w:rsidRPr="00CB6DD7">
        <w:t>1)</w:t>
      </w:r>
      <w:r>
        <w:tab/>
      </w:r>
      <w:r w:rsidRPr="00CB6DD7">
        <w:t>określa</w:t>
      </w:r>
      <w:r>
        <w:t>,</w:t>
      </w:r>
      <w:r w:rsidRPr="00CB6DD7">
        <w:t xml:space="preserve"> jaka część kwoty pożyczki, o której mowa w art. 6 ust. 1 lit. b rozporządzenia 2021/241, ma być przeznaczona na finansowanie inwestycji, o</w:t>
      </w:r>
      <w:r w:rsidR="000038F3">
        <w:t> </w:t>
      </w:r>
      <w:r w:rsidRPr="00CB6DD7">
        <w:t xml:space="preserve">których mowa w ust. 2 pkt 1, w złotych, a jaka </w:t>
      </w:r>
      <w:r>
        <w:t xml:space="preserve">– </w:t>
      </w:r>
      <w:r w:rsidRPr="00CB6DD7">
        <w:t>w euro,</w:t>
      </w:r>
    </w:p>
    <w:p w14:paraId="28B037D0" w14:textId="610655F8" w:rsidR="0020280F" w:rsidRDefault="0020280F" w:rsidP="0020280F">
      <w:pPr>
        <w:pStyle w:val="ZLITPKTzmpktliter"/>
      </w:pPr>
      <w:r w:rsidRPr="00CB6DD7">
        <w:t>2)</w:t>
      </w:r>
      <w:r>
        <w:tab/>
      </w:r>
      <w:r w:rsidRPr="00CB6DD7">
        <w:t>ustala dla instytucji odpowiedzialnej za realizację inwestycji limit środków na</w:t>
      </w:r>
      <w:r w:rsidR="00E2400F">
        <w:t xml:space="preserve"> </w:t>
      </w:r>
      <w:r w:rsidRPr="00CB6DD7">
        <w:t xml:space="preserve">realizację inwestycji w formach, o których mowa w ust. 2 </w:t>
      </w:r>
    </w:p>
    <w:p w14:paraId="0B59EFC5" w14:textId="7367111B" w:rsidR="0020280F" w:rsidRPr="00CB6DD7" w:rsidRDefault="0020280F" w:rsidP="0020280F">
      <w:pPr>
        <w:pStyle w:val="ZLITCZWSPPKTzmczciwsppktliter"/>
      </w:pPr>
      <w:r w:rsidRPr="00CB6DD7">
        <w:t>– w terminie 14 dni od dnia przekazania środków pożyczki, o której mowa w art. 6 ust. 1 lit. b rozporządzenia 2021/241, na rachunek, o którym mowa w art. 14lm ust.</w:t>
      </w:r>
      <w:r w:rsidR="000038F3">
        <w:t> </w:t>
      </w:r>
      <w:r w:rsidRPr="00CB6DD7">
        <w:t>4.</w:t>
      </w:r>
    </w:p>
    <w:p w14:paraId="14501DCE" w14:textId="48441454" w:rsidR="0020280F" w:rsidRPr="00CB6DD7" w:rsidRDefault="0020280F" w:rsidP="0020280F">
      <w:pPr>
        <w:pStyle w:val="ZLITUSTzmustliter"/>
      </w:pPr>
      <w:r w:rsidRPr="00CB6DD7">
        <w:t>7b.</w:t>
      </w:r>
      <w:r w:rsidR="0079002C">
        <w:t xml:space="preserve"> </w:t>
      </w:r>
      <w:r w:rsidRPr="00CB6DD7">
        <w:t>Finansowanie inwestycji, o który</w:t>
      </w:r>
      <w:r>
        <w:t>m</w:t>
      </w:r>
      <w:r w:rsidRPr="00CB6DD7">
        <w:t xml:space="preserve"> mowa w ust. 7 pkt 1, nie może przekroczyć kwoty w złotych stanowiącej równowartość kwoty pożyczki, o której mowa w art. 6 ust. 1 lit. b rozporządzenia 2021/241, przekazywanej na rachunek, o</w:t>
      </w:r>
      <w:r w:rsidR="000038F3">
        <w:t> </w:t>
      </w:r>
      <w:r w:rsidRPr="00CB6DD7">
        <w:t>którym mowa w art. 14lm ust. 4, przeznaczonej na finansowanie inwestycji w</w:t>
      </w:r>
      <w:r w:rsidR="000038F3">
        <w:t> </w:t>
      </w:r>
      <w:r w:rsidRPr="00CB6DD7">
        <w:t>złotych, przeliczonej według kursu średniego euro Narodowego Banku Polskiego ogłoszonego dwa dni operacyjne przed datą ich wpływu na rachunek, o którym mowa w art. 14lm ust. 1, przy czym przez dni operacyjne rozumie się dni robocze od</w:t>
      </w:r>
      <w:r w:rsidR="00E2400F">
        <w:t xml:space="preserve"> </w:t>
      </w:r>
      <w:r w:rsidRPr="00CB6DD7">
        <w:t>poniedziałku do piątku, w których Narodowy Bank Polski przyjmuje i realizuje zlecenia płatnicze i inne dyspozycje posiadaczy rachunków bankowych.</w:t>
      </w:r>
    </w:p>
    <w:p w14:paraId="60941504" w14:textId="2B4EF987" w:rsidR="0020280F" w:rsidRPr="00CB6DD7" w:rsidRDefault="0020280F" w:rsidP="0020280F">
      <w:pPr>
        <w:pStyle w:val="ZLITUSTzmustliter"/>
      </w:pPr>
      <w:r w:rsidRPr="00CB6DD7">
        <w:t>7c.</w:t>
      </w:r>
      <w:r w:rsidR="0079002C">
        <w:t xml:space="preserve"> </w:t>
      </w:r>
      <w:r w:rsidRPr="00CB6DD7">
        <w:t>Finansowanie inwestycji, o który</w:t>
      </w:r>
      <w:r>
        <w:t>m</w:t>
      </w:r>
      <w:r w:rsidRPr="00CB6DD7">
        <w:t xml:space="preserve"> mowa w ust. 7 pkt 2, nie może przekroczyć kwoty pożyczki, o której mowa w art. 6 ust. 1 lit. b rozporządzenia 2021/241, przekazywanej na rachunek, o którym mowa w art. 14lm ust. 4, przeznaczonej na finansowanie inwestycji w euro.</w:t>
      </w:r>
    </w:p>
    <w:p w14:paraId="2BF72899" w14:textId="748B9A13" w:rsidR="0020280F" w:rsidRDefault="0020280F" w:rsidP="0020280F">
      <w:pPr>
        <w:pStyle w:val="ZLITUSTzmustliter"/>
      </w:pPr>
      <w:r w:rsidRPr="00CB6DD7">
        <w:t>7d.</w:t>
      </w:r>
      <w:r w:rsidR="0079002C">
        <w:t xml:space="preserve"> </w:t>
      </w:r>
      <w:r w:rsidRPr="00CB6DD7">
        <w:t>Minister właściwy do spraw rozwoju regionalnego nadzoruje</w:t>
      </w:r>
      <w:r>
        <w:t xml:space="preserve"> </w:t>
      </w:r>
      <w:r w:rsidRPr="00CB6DD7">
        <w:t>wykorzystanie limitów kwot pożyczki, o których mowa w ust. 7b i 7c.”;</w:t>
      </w:r>
      <w:bookmarkEnd w:id="11"/>
    </w:p>
    <w:p w14:paraId="43DD4FDF" w14:textId="77777777" w:rsidR="0020280F" w:rsidRPr="00165317" w:rsidRDefault="0020280F" w:rsidP="0020280F">
      <w:pPr>
        <w:pStyle w:val="PKTpunkt"/>
      </w:pPr>
      <w:r>
        <w:t>6</w:t>
      </w:r>
      <w:r w:rsidRPr="00165317">
        <w:t>)</w:t>
      </w:r>
      <w:r w:rsidRPr="00165317">
        <w:tab/>
        <w:t>w art. 14lm ust</w:t>
      </w:r>
      <w:r>
        <w:t>.</w:t>
      </w:r>
      <w:r w:rsidRPr="00165317">
        <w:t xml:space="preserve"> 3 otrzymuje brzmienie:</w:t>
      </w:r>
    </w:p>
    <w:p w14:paraId="1C4DF322" w14:textId="35A82D11" w:rsidR="0020280F" w:rsidRPr="0009363C" w:rsidRDefault="0020280F" w:rsidP="0020280F">
      <w:pPr>
        <w:pStyle w:val="ZUSTzmustartykuempunktem"/>
      </w:pPr>
      <w:r w:rsidRPr="00165317">
        <w:t xml:space="preserve">„3. Minister właściwy do spraw rozwoju regionalnego opracowuje corocznie harmonogram realizacji przychodów, rozchodów oraz dochodów w zakresie inwestycji finansowanych </w:t>
      </w:r>
      <w:r>
        <w:t>w formie</w:t>
      </w:r>
      <w:r w:rsidRPr="00165317">
        <w:t>, o której mowa w art. 14ll ust. 2 pkt 1, na dany rok budżetowy i</w:t>
      </w:r>
      <w:r w:rsidR="000038F3">
        <w:t> </w:t>
      </w:r>
      <w:r w:rsidRPr="00165317">
        <w:t xml:space="preserve">przekazuje ten harmonogram ministrowi właściwemu do spraw finansów publicznych </w:t>
      </w:r>
      <w:r w:rsidRPr="00165317">
        <w:lastRenderedPageBreak/>
        <w:t>w</w:t>
      </w:r>
      <w:r w:rsidR="000038F3">
        <w:t> </w:t>
      </w:r>
      <w:r w:rsidRPr="00165317">
        <w:t>terminie do dnia 10 grudnia roku poprzedzającego rok budżetowy. W trakcie roku budżetowego harmonogram podlega aktualizacji.</w:t>
      </w:r>
      <w:r>
        <w:t>”;</w:t>
      </w:r>
      <w:bookmarkStart w:id="12" w:name="_Hlk161135309"/>
    </w:p>
    <w:p w14:paraId="75752003" w14:textId="77777777" w:rsidR="0020280F" w:rsidRPr="0020280F" w:rsidRDefault="0020280F" w:rsidP="0020280F">
      <w:pPr>
        <w:pStyle w:val="PKTpunkt"/>
      </w:pPr>
      <w:r w:rsidRPr="0020280F">
        <w:t>7)</w:t>
      </w:r>
      <w:r w:rsidRPr="0020280F">
        <w:tab/>
        <w:t>w art. 14ln w ust. 1 w pkt 2 lit. d otrzymuje brzmienie:</w:t>
      </w:r>
    </w:p>
    <w:p w14:paraId="295A09EE" w14:textId="537B3514" w:rsidR="0020280F" w:rsidRDefault="0020280F" w:rsidP="0020280F">
      <w:pPr>
        <w:pStyle w:val="ZLITzmlitartykuempunktem"/>
      </w:pPr>
      <w:r>
        <w:t>„d)</w:t>
      </w:r>
      <w:r w:rsidR="0096549B">
        <w:tab/>
      </w:r>
      <w:r>
        <w:t>Bankowi Gospodarstwa Krajowego lub Narodowemu Funduszowi Ochrony Środowiska i Gospodarki Wodnej,”;</w:t>
      </w:r>
    </w:p>
    <w:p w14:paraId="7E3BA63B" w14:textId="77777777" w:rsidR="0020280F" w:rsidRPr="0020280F" w:rsidRDefault="0020280F" w:rsidP="0020280F">
      <w:pPr>
        <w:pStyle w:val="PKTpunkt"/>
      </w:pPr>
      <w:r w:rsidRPr="0020280F">
        <w:t>8)</w:t>
      </w:r>
      <w:r w:rsidRPr="0020280F">
        <w:tab/>
        <w:t>w art. 14lp:</w:t>
      </w:r>
    </w:p>
    <w:p w14:paraId="51651D2B" w14:textId="08C13EE0" w:rsidR="0020280F" w:rsidRDefault="0020280F" w:rsidP="0020280F">
      <w:pPr>
        <w:pStyle w:val="LITlitera"/>
      </w:pPr>
      <w:r>
        <w:t>a)</w:t>
      </w:r>
      <w:r w:rsidR="0079002C">
        <w:tab/>
      </w:r>
      <w:r>
        <w:t>w ust. 1 pkt 3 otrzymuje brzmienie:</w:t>
      </w:r>
    </w:p>
    <w:p w14:paraId="2F1CDEA7" w14:textId="7656576D" w:rsidR="0020280F" w:rsidRDefault="0020280F" w:rsidP="0079002C">
      <w:pPr>
        <w:pStyle w:val="ZLITPKTzmpktliter"/>
      </w:pPr>
      <w:r>
        <w:t>„3)</w:t>
      </w:r>
      <w:r w:rsidR="0079002C">
        <w:tab/>
      </w:r>
      <w:r w:rsidRPr="00F51BE5">
        <w:t>Bankowi Gospodarstwa Krajowego lub Narodowemu Funduszowi Ochrony Środowiska i Gospodarki Wodnej – jest zlecenie wypłaty wystawione przez instytucję odpowiedzialną za realizację inwestycji.</w:t>
      </w:r>
      <w:r>
        <w:t>”,</w:t>
      </w:r>
    </w:p>
    <w:p w14:paraId="019672F4" w14:textId="5FF2802B" w:rsidR="0020280F" w:rsidRDefault="0020280F" w:rsidP="0079002C">
      <w:pPr>
        <w:pStyle w:val="LITlitera"/>
      </w:pPr>
      <w:r>
        <w:t>b)</w:t>
      </w:r>
      <w:r w:rsidR="0079002C">
        <w:tab/>
      </w:r>
      <w:r>
        <w:t>ust. 4 otrzymuje brzmienie:</w:t>
      </w:r>
    </w:p>
    <w:p w14:paraId="03C4BCA8" w14:textId="77777777" w:rsidR="0020280F" w:rsidRDefault="0020280F" w:rsidP="0020280F">
      <w:pPr>
        <w:pStyle w:val="ZLITUSTzmustliter"/>
      </w:pPr>
      <w:r>
        <w:t xml:space="preserve">„4. </w:t>
      </w:r>
      <w:r w:rsidRPr="00A515EF">
        <w:t>Zlecenia wypłaty, o których mowa w ust. 1 pkt 3, dotyczą środków przekazanych zgodnie z umową, o której mowa w art. 14lj ust. 1 pkt 2 lub 3</w:t>
      </w:r>
      <w:r>
        <w:t>.”;</w:t>
      </w:r>
    </w:p>
    <w:p w14:paraId="2D862D7C" w14:textId="77777777" w:rsidR="0020280F" w:rsidRPr="0020280F" w:rsidRDefault="0020280F" w:rsidP="0020280F">
      <w:pPr>
        <w:pStyle w:val="PKTpunkt"/>
      </w:pPr>
      <w:r w:rsidRPr="0020280F">
        <w:t>9)</w:t>
      </w:r>
      <w:r w:rsidRPr="0020280F">
        <w:tab/>
        <w:t xml:space="preserve">w art. 14lq: </w:t>
      </w:r>
    </w:p>
    <w:bookmarkEnd w:id="12"/>
    <w:p w14:paraId="0F8BB2B8" w14:textId="77777777" w:rsidR="0020280F" w:rsidRPr="00FF6672" w:rsidRDefault="0020280F" w:rsidP="0020280F">
      <w:pPr>
        <w:pStyle w:val="LITlitera"/>
      </w:pPr>
      <w:r w:rsidRPr="0020280F">
        <w:t>a)</w:t>
      </w:r>
      <w:r w:rsidRPr="0020280F">
        <w:tab/>
      </w:r>
      <w:r w:rsidRPr="000D4349">
        <w:t>ust. 1 otrzymuje brzmienie:</w:t>
      </w:r>
    </w:p>
    <w:p w14:paraId="7D53E7A9" w14:textId="0BC66C78" w:rsidR="0020280F" w:rsidRPr="00E03D1F" w:rsidRDefault="0020280F" w:rsidP="0020280F">
      <w:pPr>
        <w:pStyle w:val="ZLITUSTzmustliter"/>
      </w:pPr>
      <w:r w:rsidRPr="00E03D1F">
        <w:t>„1.</w:t>
      </w:r>
      <w:r w:rsidR="0096549B">
        <w:t xml:space="preserve"> </w:t>
      </w:r>
      <w:r w:rsidRPr="00E03D1F">
        <w:t>Minister właściwy do spraw finansów publicznych przekazuje</w:t>
      </w:r>
      <w:r w:rsidRPr="00A979E4">
        <w:t xml:space="preserve"> </w:t>
      </w:r>
      <w:r w:rsidRPr="005A3821">
        <w:t>środki z</w:t>
      </w:r>
      <w:r w:rsidR="000038F3">
        <w:t> </w:t>
      </w:r>
      <w:r w:rsidRPr="005A3821">
        <w:t xml:space="preserve">budżetu państwa na realizację inwestycji </w:t>
      </w:r>
      <w:r>
        <w:t xml:space="preserve">finansowanej </w:t>
      </w:r>
      <w:r w:rsidRPr="005A3821">
        <w:t>w</w:t>
      </w:r>
      <w:r w:rsidR="00E2400F">
        <w:t xml:space="preserve"> </w:t>
      </w:r>
      <w:r w:rsidRPr="005A3821">
        <w:t>formie, o której mowa w</w:t>
      </w:r>
      <w:r w:rsidR="000038F3">
        <w:t> </w:t>
      </w:r>
      <w:r w:rsidRPr="005A3821">
        <w:t>art. 14ll ust. 2 pkt 1</w:t>
      </w:r>
      <w:r w:rsidRPr="00E03D1F">
        <w:t>:</w:t>
      </w:r>
    </w:p>
    <w:p w14:paraId="16EB4A67" w14:textId="32BC1F8A" w:rsidR="0020280F" w:rsidRPr="005A3821" w:rsidRDefault="0020280F" w:rsidP="0020280F">
      <w:pPr>
        <w:pStyle w:val="ZLITPKTzmpktliter"/>
      </w:pPr>
      <w:r w:rsidRPr="005A3821">
        <w:t xml:space="preserve">1) </w:t>
      </w:r>
      <w:r>
        <w:tab/>
      </w:r>
      <w:r w:rsidRPr="005A3821">
        <w:t xml:space="preserve">na rachunki prowadzone w złotych </w:t>
      </w:r>
      <w:r>
        <w:t>–</w:t>
      </w:r>
      <w:r w:rsidRPr="005A3821">
        <w:t xml:space="preserve"> instytucjom odpowiedzialnym za</w:t>
      </w:r>
      <w:r w:rsidR="00E2400F">
        <w:t xml:space="preserve"> </w:t>
      </w:r>
      <w:r w:rsidRPr="005A3821">
        <w:t>realizację inwestycji,</w:t>
      </w:r>
    </w:p>
    <w:p w14:paraId="5B9200FF" w14:textId="45C8B4C1" w:rsidR="0020280F" w:rsidRPr="005A3821" w:rsidRDefault="0020280F" w:rsidP="0020280F">
      <w:pPr>
        <w:pStyle w:val="ZLITPKTzmpktliter"/>
      </w:pPr>
      <w:r w:rsidRPr="005A3821">
        <w:t xml:space="preserve">2) </w:t>
      </w:r>
      <w:r>
        <w:tab/>
      </w:r>
      <w:r w:rsidRPr="005A3821">
        <w:t>na rachunek, o którym mowa w art. 14lm ust. 1 – ministrowi właściwemu do</w:t>
      </w:r>
      <w:r w:rsidR="00E2400F">
        <w:t xml:space="preserve"> </w:t>
      </w:r>
      <w:r w:rsidRPr="005A3821">
        <w:t>spraw rozwoju regionalnego</w:t>
      </w:r>
    </w:p>
    <w:p w14:paraId="0B3D1D97" w14:textId="77777777" w:rsidR="0020280F" w:rsidRDefault="0020280F" w:rsidP="0020280F">
      <w:pPr>
        <w:pStyle w:val="ZLITCZWSPPKTzmczciwsppktliter"/>
      </w:pPr>
      <w:r>
        <w:t>–</w:t>
      </w:r>
      <w:r w:rsidRPr="005A3821">
        <w:t xml:space="preserve"> w zależności od waluty</w:t>
      </w:r>
      <w:r>
        <w:t>,</w:t>
      </w:r>
      <w:r w:rsidRPr="005A3821">
        <w:t xml:space="preserve"> w jakiej inwestycja jest przewidziana do finansowania, zgodnie z porozumieni</w:t>
      </w:r>
      <w:r>
        <w:t>ami</w:t>
      </w:r>
      <w:r w:rsidRPr="005A3821">
        <w:t>, o który</w:t>
      </w:r>
      <w:r>
        <w:t>ch</w:t>
      </w:r>
      <w:r w:rsidRPr="005A3821">
        <w:t xml:space="preserve"> mowa w art. 14le ust. 2 pkt 2.</w:t>
      </w:r>
      <w:r>
        <w:t>”,</w:t>
      </w:r>
    </w:p>
    <w:p w14:paraId="42A4F35C" w14:textId="77777777" w:rsidR="0020280F" w:rsidRPr="00CB6DD7" w:rsidRDefault="0020280F" w:rsidP="0020280F">
      <w:pPr>
        <w:pStyle w:val="LITlitera"/>
      </w:pPr>
      <w:r w:rsidRPr="00CB6DD7">
        <w:t>b)</w:t>
      </w:r>
      <w:r w:rsidRPr="00CB6DD7">
        <w:tab/>
        <w:t>po ust. 1 dodaje się ust. 1a w brzmieniu:</w:t>
      </w:r>
    </w:p>
    <w:p w14:paraId="4D18F187" w14:textId="0F0BEE22" w:rsidR="0020280F" w:rsidRDefault="0020280F" w:rsidP="0020280F">
      <w:pPr>
        <w:pStyle w:val="ZLITUSTzmustliter"/>
      </w:pPr>
      <w:r>
        <w:t>„1a.</w:t>
      </w:r>
      <w:r w:rsidR="0096549B">
        <w:t xml:space="preserve"> </w:t>
      </w:r>
      <w:r w:rsidRPr="00E03D1F">
        <w:t>Minister właściwy do spraw rozwoju regionalnego przekazuje na</w:t>
      </w:r>
      <w:r w:rsidR="00E2400F">
        <w:t xml:space="preserve"> </w:t>
      </w:r>
      <w:r w:rsidRPr="00E03D1F">
        <w:t xml:space="preserve">rachunki prowadzone w euro instytucjom odpowiedzialnym za realizację inwestycji środki otrzymane z budżetu państwa na realizację inwestycji </w:t>
      </w:r>
      <w:r>
        <w:t xml:space="preserve">finansowanej </w:t>
      </w:r>
      <w:r w:rsidRPr="00E03D1F">
        <w:t>w formie, o</w:t>
      </w:r>
      <w:r w:rsidR="000038F3">
        <w:t> </w:t>
      </w:r>
      <w:r w:rsidRPr="00E03D1F">
        <w:t>której mowa w art. 14ll ust. 2 pkt 1, w euro zgodnie z porozumieni</w:t>
      </w:r>
      <w:r>
        <w:t>ami</w:t>
      </w:r>
      <w:r w:rsidRPr="00E03D1F">
        <w:t>, o który</w:t>
      </w:r>
      <w:r>
        <w:t>ch</w:t>
      </w:r>
      <w:r w:rsidRPr="00E03D1F">
        <w:t xml:space="preserve"> mowa w art. 14le ust. 2 pkt 2.</w:t>
      </w:r>
      <w:r>
        <w:t>”,</w:t>
      </w:r>
    </w:p>
    <w:p w14:paraId="50F6B177" w14:textId="77777777" w:rsidR="0020280F" w:rsidRPr="00CB6DD7" w:rsidRDefault="0020280F" w:rsidP="0020280F">
      <w:pPr>
        <w:pStyle w:val="LITlitera"/>
      </w:pPr>
      <w:r w:rsidRPr="00CB6DD7">
        <w:t>c)</w:t>
      </w:r>
      <w:r w:rsidRPr="00CB6DD7">
        <w:tab/>
        <w:t>ust. 2 otrzymuje brzmienie:</w:t>
      </w:r>
    </w:p>
    <w:p w14:paraId="230311E0" w14:textId="77777777" w:rsidR="0020280F" w:rsidRPr="00E03D1F" w:rsidRDefault="0020280F" w:rsidP="0020280F">
      <w:pPr>
        <w:pStyle w:val="ZLITUSTzmustliter"/>
      </w:pPr>
      <w:r>
        <w:t xml:space="preserve">„2. </w:t>
      </w:r>
      <w:r w:rsidRPr="00E03D1F">
        <w:t>Podstawą dokonania przez ministra właściwego do spraw finansów publicznych wypłaty środków, o których mowa w art. 14ll ust. 2 pkt 1:</w:t>
      </w:r>
    </w:p>
    <w:p w14:paraId="47D18A94" w14:textId="77777777" w:rsidR="0020280F" w:rsidRPr="00E03D1F" w:rsidRDefault="0020280F" w:rsidP="0020280F">
      <w:pPr>
        <w:pStyle w:val="ZLITPKTzmpktliter"/>
      </w:pPr>
      <w:r w:rsidRPr="00E03D1F">
        <w:lastRenderedPageBreak/>
        <w:t>1)</w:t>
      </w:r>
      <w:r>
        <w:tab/>
      </w:r>
      <w:r w:rsidRPr="00E03D1F">
        <w:t xml:space="preserve">instytucji odpowiedzialnej za realizację inwestycji </w:t>
      </w:r>
      <w:r>
        <w:t xml:space="preserve">– </w:t>
      </w:r>
      <w:r w:rsidRPr="00E03D1F">
        <w:t>jest zlecenie wypłaty wystawione przez instytucję odpowiedzialną za realizację inwestycji oraz każdorazowa zgoda ministra właściwego do spraw rozwoju regionalnego na dokonanie wypłaty;</w:t>
      </w:r>
    </w:p>
    <w:p w14:paraId="4CBE1F30" w14:textId="77777777" w:rsidR="0020280F" w:rsidRDefault="0020280F" w:rsidP="0020280F">
      <w:pPr>
        <w:pStyle w:val="ZLITPKTzmpktliter"/>
      </w:pPr>
      <w:r w:rsidRPr="00E03D1F">
        <w:t>2)</w:t>
      </w:r>
      <w:r>
        <w:tab/>
      </w:r>
      <w:r w:rsidRPr="00E03D1F">
        <w:t xml:space="preserve">ministrowi właściwemu do spraw rozwoju regionalnego </w:t>
      </w:r>
      <w:r>
        <w:t xml:space="preserve">– </w:t>
      </w:r>
      <w:r w:rsidRPr="00E03D1F">
        <w:t>jest zlecenie wypłaty wystawione przez tego ministra.</w:t>
      </w:r>
      <w:r>
        <w:t>”,</w:t>
      </w:r>
    </w:p>
    <w:p w14:paraId="34BF62F5" w14:textId="77777777" w:rsidR="0020280F" w:rsidRPr="006C1255" w:rsidRDefault="0020280F" w:rsidP="0020280F">
      <w:pPr>
        <w:pStyle w:val="LITlitera"/>
      </w:pPr>
      <w:r w:rsidRPr="006C1255">
        <w:t>d)</w:t>
      </w:r>
      <w:r>
        <w:tab/>
      </w:r>
      <w:r w:rsidRPr="006C1255">
        <w:t>po ust. 2 dodaje się ust. 2a w brzmieniu:</w:t>
      </w:r>
    </w:p>
    <w:p w14:paraId="2D4427C6" w14:textId="0FF7FEEE" w:rsidR="0020280F" w:rsidRDefault="0020280F" w:rsidP="0020280F">
      <w:pPr>
        <w:pStyle w:val="ZLITUSTzmustliter"/>
      </w:pPr>
      <w:r>
        <w:t>„2a.</w:t>
      </w:r>
      <w:r w:rsidR="0096549B">
        <w:t xml:space="preserve"> </w:t>
      </w:r>
      <w:r w:rsidRPr="001F5D4E">
        <w:t>Wypłata środków</w:t>
      </w:r>
      <w:r>
        <w:t>,</w:t>
      </w:r>
      <w:r w:rsidRPr="0020280F">
        <w:t xml:space="preserve"> </w:t>
      </w:r>
      <w:r w:rsidRPr="001D03ED">
        <w:t>o których mowa w art. 14ll ust. 2 pkt 1</w:t>
      </w:r>
      <w:r>
        <w:t>,</w:t>
      </w:r>
      <w:r w:rsidRPr="001F5D4E">
        <w:t xml:space="preserve"> następuje zgodnie z harmonogramem, o którym mowa w art. 14lm ust. 3</w:t>
      </w:r>
      <w:r>
        <w:t>.”,</w:t>
      </w:r>
    </w:p>
    <w:p w14:paraId="2AB69772" w14:textId="77777777" w:rsidR="0020280F" w:rsidRPr="006C1255" w:rsidRDefault="0020280F" w:rsidP="0020280F">
      <w:pPr>
        <w:pStyle w:val="LITlitera"/>
      </w:pPr>
      <w:r w:rsidRPr="006C1255">
        <w:t>e)</w:t>
      </w:r>
      <w:r>
        <w:tab/>
      </w:r>
      <w:r w:rsidRPr="006C1255">
        <w:t>uchyla się ust. 3,</w:t>
      </w:r>
    </w:p>
    <w:p w14:paraId="39DCB2F3" w14:textId="77777777" w:rsidR="0020280F" w:rsidRDefault="0020280F" w:rsidP="0020280F">
      <w:pPr>
        <w:pStyle w:val="LITlitera"/>
      </w:pPr>
      <w:r>
        <w:t>f)</w:t>
      </w:r>
      <w:r w:rsidRPr="006C1255">
        <w:tab/>
        <w:t xml:space="preserve">po ust. 4 dodaje się ust. 4a </w:t>
      </w:r>
      <w:r>
        <w:t xml:space="preserve">i 4b </w:t>
      </w:r>
      <w:r w:rsidRPr="006C1255">
        <w:t>w brzmieniu:</w:t>
      </w:r>
    </w:p>
    <w:p w14:paraId="62C9F981" w14:textId="73AA9F72" w:rsidR="0020280F" w:rsidRDefault="0020280F" w:rsidP="0020280F">
      <w:pPr>
        <w:pStyle w:val="ZLITUSTzmustliter"/>
      </w:pPr>
      <w:r>
        <w:t xml:space="preserve">„4a. </w:t>
      </w:r>
      <w:r w:rsidRPr="00C95C51">
        <w:t>Zleceni</w:t>
      </w:r>
      <w:r>
        <w:t>a</w:t>
      </w:r>
      <w:r w:rsidRPr="00C95C51">
        <w:t xml:space="preserve"> wypłaty, o który</w:t>
      </w:r>
      <w:r>
        <w:t>ch</w:t>
      </w:r>
      <w:r w:rsidRPr="00C95C51">
        <w:t xml:space="preserve"> mowa w ust. 2</w:t>
      </w:r>
      <w:r>
        <w:t>,</w:t>
      </w:r>
      <w:r w:rsidRPr="00C95C51">
        <w:t xml:space="preserve"> uwzględnia</w:t>
      </w:r>
      <w:r>
        <w:t>ją</w:t>
      </w:r>
      <w:r w:rsidRPr="00C95C51">
        <w:t xml:space="preserve"> środki planowane do przekazania przez instytucję odpowiedzialną za realizację inwestycji zgodnie z art. 14lr</w:t>
      </w:r>
      <w:r>
        <w:t>,</w:t>
      </w:r>
      <w:r w:rsidRPr="00C95C51">
        <w:t xml:space="preserve"> w terminie dwóch dni roboczych od daty wpływu środków na</w:t>
      </w:r>
      <w:r w:rsidR="00E2400F">
        <w:t xml:space="preserve"> </w:t>
      </w:r>
      <w:r w:rsidRPr="00C95C51">
        <w:t>rachunek instytucji odpowiedzialnej za realizację inwestycji.</w:t>
      </w:r>
      <w:r>
        <w:t xml:space="preserve"> </w:t>
      </w:r>
      <w:r w:rsidRPr="00C95C51">
        <w:t xml:space="preserve">Środki niewykorzystane w </w:t>
      </w:r>
      <w:r>
        <w:t xml:space="preserve">terminie określonym w zdaniu pierwszym </w:t>
      </w:r>
      <w:r w:rsidRPr="00C95C51">
        <w:t>podlegają zwrotowi na rachunek ministra właściwego do spraw finansów publicznych,</w:t>
      </w:r>
      <w:r>
        <w:t xml:space="preserve"> </w:t>
      </w:r>
      <w:r w:rsidRPr="00C95C51">
        <w:t>z którego zostały przekazane.</w:t>
      </w:r>
      <w:r>
        <w:t xml:space="preserve"> Ś</w:t>
      </w:r>
      <w:r w:rsidRPr="00611349">
        <w:t xml:space="preserve">rodki wypłacone w euro są zwracane za pośrednictwem rachunku ministra właściwego do spraw rozwoju regionalnego, z którego środki </w:t>
      </w:r>
      <w:r>
        <w:t>te zostały</w:t>
      </w:r>
      <w:r w:rsidRPr="00611349">
        <w:t xml:space="preserve"> przekazane instytucji odpowiedzialnej za realizację inwestycji</w:t>
      </w:r>
      <w:r>
        <w:t>.</w:t>
      </w:r>
    </w:p>
    <w:p w14:paraId="7975B2E9" w14:textId="77777777" w:rsidR="0020280F" w:rsidRDefault="0020280F" w:rsidP="0020280F">
      <w:pPr>
        <w:pStyle w:val="ZLITUSTzmustliter"/>
      </w:pPr>
      <w:r>
        <w:t xml:space="preserve">4b. </w:t>
      </w:r>
      <w:r w:rsidRPr="00611349">
        <w:t xml:space="preserve">W przypadku zwrotu środków w złotych </w:t>
      </w:r>
      <w:r>
        <w:t>m</w:t>
      </w:r>
      <w:r w:rsidRPr="005630FC">
        <w:t>inister właściwy do spraw finansów publicznych informuje niezwłocznie ministra właściwego do spraw rozwoju regionalnego o kwocie środków zwróconych na jego rachunek przez instytucję odpowiedzialną za realizację inwestycji</w:t>
      </w:r>
      <w:r w:rsidRPr="00E845E4">
        <w:t xml:space="preserve"> </w:t>
      </w:r>
      <w:r>
        <w:t xml:space="preserve">i o </w:t>
      </w:r>
      <w:r w:rsidRPr="005630FC">
        <w:t xml:space="preserve">terminie </w:t>
      </w:r>
      <w:r>
        <w:t>ich zwrotu</w:t>
      </w:r>
      <w:r w:rsidRPr="005630FC">
        <w:t>.</w:t>
      </w:r>
      <w:r>
        <w:t>”,</w:t>
      </w:r>
    </w:p>
    <w:p w14:paraId="335D87CF" w14:textId="77777777" w:rsidR="0020280F" w:rsidRPr="00C95C51" w:rsidRDefault="0020280F" w:rsidP="0020280F">
      <w:pPr>
        <w:pStyle w:val="LITlitera"/>
      </w:pPr>
      <w:r w:rsidRPr="006C1255">
        <w:t>g)</w:t>
      </w:r>
      <w:r>
        <w:tab/>
      </w:r>
      <w:r w:rsidRPr="006C1255">
        <w:t>w ust. 5 pkt 2 otrzymuje brzmienie:</w:t>
      </w:r>
    </w:p>
    <w:p w14:paraId="262FF115" w14:textId="0BA630EB" w:rsidR="0020280F" w:rsidRDefault="0020280F" w:rsidP="0020280F">
      <w:pPr>
        <w:pStyle w:val="ZLITPKTzmpktliter"/>
      </w:pPr>
      <w:r>
        <w:t>„2)</w:t>
      </w:r>
      <w:r>
        <w:tab/>
      </w:r>
      <w:r w:rsidRPr="00C95C51">
        <w:t>przygotowują dla ministra właściwego do spraw finansów publicznych oraz</w:t>
      </w:r>
      <w:r w:rsidR="00E2400F">
        <w:t xml:space="preserve"> </w:t>
      </w:r>
      <w:r w:rsidRPr="00C95C51">
        <w:t>ministra właściwego do spraw rozwoju regionalnego zapotrzebowania na</w:t>
      </w:r>
      <w:r w:rsidR="00E2400F">
        <w:t xml:space="preserve"> </w:t>
      </w:r>
      <w:r w:rsidRPr="00C95C51">
        <w:t xml:space="preserve">środki oraz informacje o wykorzystaniu środków na rachunku </w:t>
      </w:r>
      <w:r w:rsidRPr="006C1255">
        <w:t xml:space="preserve">własnym </w:t>
      </w:r>
      <w:r>
        <w:t>i</w:t>
      </w:r>
      <w:r w:rsidR="000038F3">
        <w:t> </w:t>
      </w:r>
      <w:r w:rsidRPr="006C1255">
        <w:t>środków przekazanych Bankowi Gospodarstwa Krajowego lub</w:t>
      </w:r>
      <w:r w:rsidR="00E2400F">
        <w:t xml:space="preserve"> </w:t>
      </w:r>
      <w:r w:rsidRPr="006C1255">
        <w:t>Narodowemu Funduszowi Ochrony Środowiska i Gospodarki Wodnej zgodnie z art. 14lr pkt</w:t>
      </w:r>
      <w:r w:rsidR="000038F3">
        <w:t> </w:t>
      </w:r>
      <w:r w:rsidRPr="006C1255">
        <w:t>2 i 3.”;</w:t>
      </w:r>
    </w:p>
    <w:p w14:paraId="18408727" w14:textId="77777777" w:rsidR="0020280F" w:rsidRPr="0009363C" w:rsidRDefault="0020280F" w:rsidP="0020280F">
      <w:pPr>
        <w:pStyle w:val="PKTpunkt"/>
      </w:pPr>
      <w:r w:rsidRPr="00C40EE2">
        <w:t xml:space="preserve">10) </w:t>
      </w:r>
      <w:r>
        <w:tab/>
      </w:r>
      <w:r w:rsidRPr="00C40EE2">
        <w:t xml:space="preserve">w art. 14ls w ust. 2 </w:t>
      </w:r>
      <w:r>
        <w:t xml:space="preserve">w </w:t>
      </w:r>
      <w:r w:rsidRPr="00C40EE2">
        <w:t>pkt 2 po wyrazach „Bank Gospodarstwa Krajowego” dodaje się wyrazy „lub Narodowy Fundusz Ochrony Środowiska i Gospodarki Wodnej”;</w:t>
      </w:r>
    </w:p>
    <w:p w14:paraId="7E8D9272" w14:textId="77777777" w:rsidR="0020280F" w:rsidRPr="006C1255" w:rsidRDefault="0020280F" w:rsidP="0020280F">
      <w:pPr>
        <w:pStyle w:val="PKTpunkt"/>
      </w:pPr>
      <w:r>
        <w:lastRenderedPageBreak/>
        <w:t>11</w:t>
      </w:r>
      <w:r w:rsidRPr="006C1255">
        <w:t>)</w:t>
      </w:r>
      <w:r>
        <w:tab/>
      </w:r>
      <w:r w:rsidRPr="006C1255">
        <w:t>w art. 14lzi:</w:t>
      </w:r>
    </w:p>
    <w:p w14:paraId="183810DC" w14:textId="77777777" w:rsidR="0020280F" w:rsidRPr="006C1255" w:rsidRDefault="0020280F" w:rsidP="0020280F">
      <w:pPr>
        <w:pStyle w:val="LITlitera"/>
      </w:pPr>
      <w:r w:rsidRPr="006C1255">
        <w:t>a)</w:t>
      </w:r>
      <w:r>
        <w:tab/>
      </w:r>
      <w:r w:rsidRPr="006C1255">
        <w:t>ust. 2 otrzymuje brzmienie:</w:t>
      </w:r>
    </w:p>
    <w:p w14:paraId="39EB7BB3" w14:textId="3DF8371E" w:rsidR="0020280F" w:rsidRPr="00D95628" w:rsidRDefault="0020280F" w:rsidP="0020280F">
      <w:pPr>
        <w:pStyle w:val="ZLITUSTzmustliter"/>
      </w:pPr>
      <w:r>
        <w:t>„2.</w:t>
      </w:r>
      <w:r w:rsidR="0096549B">
        <w:t xml:space="preserve"> </w:t>
      </w:r>
      <w:r w:rsidRPr="00D95628">
        <w:t>Instytucja odpowiedzialna za realizację inwestycji przekazuje środki, o</w:t>
      </w:r>
      <w:r w:rsidR="000038F3">
        <w:t> </w:t>
      </w:r>
      <w:r w:rsidRPr="00D95628">
        <w:t>których mowa w ust. 1 pkt 2:</w:t>
      </w:r>
    </w:p>
    <w:p w14:paraId="19F54936" w14:textId="77777777" w:rsidR="0020280F" w:rsidRPr="00D95628" w:rsidRDefault="0020280F" w:rsidP="0020280F">
      <w:pPr>
        <w:pStyle w:val="ZLITPKTzmpktliter"/>
      </w:pPr>
      <w:r w:rsidRPr="00D95628">
        <w:t>1)</w:t>
      </w:r>
      <w:r>
        <w:tab/>
        <w:t xml:space="preserve">w </w:t>
      </w:r>
      <w:r w:rsidRPr="006C1255">
        <w:t>złotych</w:t>
      </w:r>
      <w:r w:rsidRPr="00D95628">
        <w:t xml:space="preserve"> </w:t>
      </w:r>
      <w:r>
        <w:t xml:space="preserve">– </w:t>
      </w:r>
      <w:r w:rsidRPr="00D95628">
        <w:t>na rachunek wskazany przez ministra właściwego do spraw finansów publicznych;</w:t>
      </w:r>
    </w:p>
    <w:p w14:paraId="72066585" w14:textId="5262A05E" w:rsidR="0020280F" w:rsidRDefault="0020280F" w:rsidP="0020280F">
      <w:pPr>
        <w:pStyle w:val="ZLITPKTzmpktliter"/>
      </w:pPr>
      <w:r>
        <w:t>2)</w:t>
      </w:r>
      <w:r>
        <w:tab/>
        <w:t xml:space="preserve">w </w:t>
      </w:r>
      <w:r w:rsidRPr="00D95628">
        <w:t xml:space="preserve">euro </w:t>
      </w:r>
      <w:r>
        <w:t xml:space="preserve">– </w:t>
      </w:r>
      <w:r w:rsidRPr="00D95628">
        <w:t xml:space="preserve">na </w:t>
      </w:r>
      <w:r w:rsidRPr="006C1255">
        <w:t>rachunek</w:t>
      </w:r>
      <w:r w:rsidRPr="00D95628">
        <w:t xml:space="preserve"> wskazany przez ministra właściwego do spraw rozwoju regionalnego.</w:t>
      </w:r>
      <w:r>
        <w:t>”,</w:t>
      </w:r>
    </w:p>
    <w:p w14:paraId="7A719566" w14:textId="77777777" w:rsidR="0020280F" w:rsidRPr="006C1255" w:rsidRDefault="0020280F" w:rsidP="0020280F">
      <w:pPr>
        <w:pStyle w:val="LITlitera"/>
      </w:pPr>
      <w:r w:rsidRPr="006C1255">
        <w:t>b)</w:t>
      </w:r>
      <w:r>
        <w:tab/>
      </w:r>
      <w:r w:rsidRPr="006C1255">
        <w:t>po ust. 2 dodaje się ust. 2a w brzmieniu:</w:t>
      </w:r>
    </w:p>
    <w:p w14:paraId="727D7472" w14:textId="77777777" w:rsidR="0020280F" w:rsidRDefault="0020280F" w:rsidP="0020280F">
      <w:pPr>
        <w:pStyle w:val="ZLITUSTzmustliter"/>
      </w:pPr>
      <w:r w:rsidRPr="006C1255">
        <w:t>„2a. Środki, o których mowa w ust. 2 pkt 2, minister właściwy do spraw rozwoju regionalnego przekazuje na rachunek wskazany przez ministra właściwego do spraw finansów publicznych.”</w:t>
      </w:r>
      <w:r>
        <w:t>;</w:t>
      </w:r>
    </w:p>
    <w:p w14:paraId="51E92622" w14:textId="77777777" w:rsidR="0020280F" w:rsidRDefault="0020280F" w:rsidP="0020280F">
      <w:pPr>
        <w:pStyle w:val="PKTpunkt"/>
      </w:pPr>
      <w:r>
        <w:t>12)</w:t>
      </w:r>
      <w:r>
        <w:tab/>
        <w:t>art. 14lzj otrzymuje brzmienie:</w:t>
      </w:r>
    </w:p>
    <w:p w14:paraId="7868D5C4" w14:textId="77777777" w:rsidR="0020280F" w:rsidRDefault="0020280F" w:rsidP="0020280F">
      <w:pPr>
        <w:pStyle w:val="ZARTzmartartykuempunktem"/>
      </w:pPr>
      <w:r>
        <w:t xml:space="preserve">„Art. 14lzj. </w:t>
      </w:r>
      <w:r w:rsidRPr="00DA613D">
        <w:t>W celu realizacji, kontroli, audytu i ewaluacji reform i inwestycji na zasadach określonych w ustawie lub rozporządzeniu 2021/241</w:t>
      </w:r>
      <w:r>
        <w:t xml:space="preserve"> </w:t>
      </w:r>
      <w:r w:rsidRPr="00DA613D">
        <w:t>minister właściwy do spraw rozwoju regionalnego, instytucja odpowiedzialna za realizację reformy, instytucja odpowiedzialna za realizację inwestycji, jednostka wspierająca plan rozwojowy, Bank Gospodarstwa Krajowego,</w:t>
      </w:r>
      <w:r>
        <w:t xml:space="preserve"> </w:t>
      </w:r>
      <w:r w:rsidRPr="00DA613D">
        <w:t>Narodowy Fundusz Ochrony Środowiska i Gospodarki Wodnej oraz ostateczni odbiorcy wsparcia przetwarzają dane osobowe</w:t>
      </w:r>
      <w:r>
        <w:t>.”;</w:t>
      </w:r>
    </w:p>
    <w:p w14:paraId="68DDC43A" w14:textId="77777777" w:rsidR="0020280F" w:rsidRDefault="0020280F" w:rsidP="0020280F">
      <w:pPr>
        <w:pStyle w:val="PKTpunkt"/>
      </w:pPr>
      <w:r>
        <w:t xml:space="preserve">13) </w:t>
      </w:r>
      <w:r>
        <w:tab/>
      </w:r>
      <w:r w:rsidRPr="00C40EE2">
        <w:t>w art. 14lzl po wyrazach „jednostce wspierającej plan rozwojowy” dodaje się wyrazy „Bankowi Gospodarstwa Krajowego lub Narodowemu Fundu</w:t>
      </w:r>
      <w:r>
        <w:t>szowi Ochrony Środowiska i Gospodarki Wodnej”;</w:t>
      </w:r>
    </w:p>
    <w:p w14:paraId="1EBDC102" w14:textId="77777777" w:rsidR="0020280F" w:rsidRDefault="0020280F" w:rsidP="0020280F">
      <w:pPr>
        <w:pStyle w:val="PKTpunkt"/>
      </w:pPr>
      <w:r>
        <w:t>14)</w:t>
      </w:r>
      <w:r>
        <w:tab/>
      </w:r>
      <w:r w:rsidRPr="00812011">
        <w:t>po rozdziale 2aa dodaje się rozdział 2ab w brzmieniu:</w:t>
      </w:r>
    </w:p>
    <w:p w14:paraId="70A23EB1" w14:textId="77777777" w:rsidR="0020280F" w:rsidRPr="001F0DD6" w:rsidRDefault="0020280F" w:rsidP="0020280F">
      <w:pPr>
        <w:pStyle w:val="ZROZDZODDZOZNzmoznrozdzoddzartykuempunktem"/>
      </w:pPr>
      <w:r>
        <w:t>„</w:t>
      </w:r>
      <w:r w:rsidRPr="001F0DD6">
        <w:t>Rozdział 2ab</w:t>
      </w:r>
    </w:p>
    <w:p w14:paraId="1B4C0BC2" w14:textId="77777777" w:rsidR="0020280F" w:rsidRPr="001F0DD6" w:rsidRDefault="0020280F" w:rsidP="0020280F">
      <w:pPr>
        <w:pStyle w:val="ZROZDZODDZPRZEDMzmprzedmrozdzoddzartykuempunktem"/>
      </w:pPr>
      <w:r w:rsidRPr="001F0DD6">
        <w:t>Plan społeczno-klimatyczny</w:t>
      </w:r>
    </w:p>
    <w:p w14:paraId="4F6BC3E7" w14:textId="7A062B81" w:rsidR="0020280F" w:rsidRDefault="0020280F" w:rsidP="0020280F">
      <w:pPr>
        <w:pStyle w:val="ZARTzmartartykuempunktem"/>
      </w:pPr>
      <w:r w:rsidRPr="001F0DD6">
        <w:t xml:space="preserve">Art. 14lzo. 1. Projekt planu społeczno-klimatycznego opracowuje minister właściwy do spraw rozwoju regionalnego </w:t>
      </w:r>
      <w:r>
        <w:t xml:space="preserve">w porozumieniu </w:t>
      </w:r>
      <w:r w:rsidRPr="001F0DD6">
        <w:t>z</w:t>
      </w:r>
      <w:r w:rsidR="00E2400F">
        <w:t xml:space="preserve"> </w:t>
      </w:r>
      <w:r w:rsidRPr="001F0DD6">
        <w:t>właściwymi ministrami</w:t>
      </w:r>
      <w:r>
        <w:t xml:space="preserve"> i we współpracy z </w:t>
      </w:r>
      <w:r w:rsidRPr="001F0DD6">
        <w:t xml:space="preserve">zarządami województw oraz partnerami społecznymi i gospodarczymi. </w:t>
      </w:r>
    </w:p>
    <w:p w14:paraId="7447581F" w14:textId="324B35C9" w:rsidR="0020280F" w:rsidRPr="00232460" w:rsidRDefault="0020280F" w:rsidP="0079002C">
      <w:pPr>
        <w:pStyle w:val="ZUSTzmustartykuempunktem"/>
      </w:pPr>
      <w:r>
        <w:t xml:space="preserve">2. </w:t>
      </w:r>
      <w:r w:rsidRPr="00232460">
        <w:t xml:space="preserve">Plan społeczno-klimatyczny jest przyjmowany przez Radę Ministrów, w drodze uchwały, na wniosek ministra właściwego </w:t>
      </w:r>
      <w:r w:rsidRPr="00C1584E">
        <w:t>do spraw rozwoju regionalnego</w:t>
      </w:r>
      <w:r w:rsidRPr="00232460">
        <w:t xml:space="preserve">, przed przekazaniem do Komisji Europejskiej zgodnie z art. 4 ust. 1 rozporządzenia Parlamentu </w:t>
      </w:r>
      <w:r w:rsidRPr="00232460">
        <w:lastRenderedPageBreak/>
        <w:t>Europejskiego i</w:t>
      </w:r>
      <w:r w:rsidR="00E2400F">
        <w:t xml:space="preserve"> </w:t>
      </w:r>
      <w:r w:rsidRPr="00232460">
        <w:t>Rady (UE) 2023/955 z dnia 10 maja 2023 r. w sprawie ustanowienia Społecznego Funduszu Klimatycznego i zmieniającego rozporządzenie (UE) 2021/1060.</w:t>
      </w:r>
    </w:p>
    <w:p w14:paraId="700C89FB" w14:textId="77777777" w:rsidR="0020280F" w:rsidRDefault="0020280F" w:rsidP="0079002C">
      <w:pPr>
        <w:pStyle w:val="ZUSTzmustartykuempunktem"/>
      </w:pPr>
      <w:r>
        <w:t>3</w:t>
      </w:r>
      <w:r w:rsidRPr="001F0DD6">
        <w:t>. Przy opracowywaniu projektu planu społeczno-klimatycznego uwzględnia się strategie rozwoju, o których mowa w art. 9.</w:t>
      </w:r>
    </w:p>
    <w:p w14:paraId="2C16519A" w14:textId="77777777" w:rsidR="0020280F" w:rsidRPr="00232460" w:rsidRDefault="0020280F" w:rsidP="0079002C">
      <w:pPr>
        <w:pStyle w:val="ZUSTzmustartykuempunktem"/>
      </w:pPr>
      <w:r>
        <w:t xml:space="preserve">4. </w:t>
      </w:r>
      <w:r w:rsidRPr="00232460">
        <w:t xml:space="preserve">Minister </w:t>
      </w:r>
      <w:r w:rsidRPr="00C1584E">
        <w:t>właściwy do spraw rozwoju regionalnego</w:t>
      </w:r>
      <w:r w:rsidRPr="00232460">
        <w:t xml:space="preserve">, po podjęciu przez Komisję Europejską decyzji wykonawczej, o której mowa w art. 17 ust. 1 rozporządzenia, o którym mowa w </w:t>
      </w:r>
      <w:r w:rsidRPr="00C40EE2">
        <w:t xml:space="preserve">ust. </w:t>
      </w:r>
      <w:r>
        <w:t>2</w:t>
      </w:r>
      <w:r w:rsidRPr="00232460">
        <w:t>:</w:t>
      </w:r>
    </w:p>
    <w:p w14:paraId="6F455EAE" w14:textId="77777777" w:rsidR="0020280F" w:rsidRPr="0020280F" w:rsidRDefault="0020280F" w:rsidP="0079002C">
      <w:pPr>
        <w:pStyle w:val="ZPKTzmpktartykuempunktem"/>
      </w:pPr>
      <w:r w:rsidRPr="00232460">
        <w:t>1)</w:t>
      </w:r>
      <w:r w:rsidRPr="00232460">
        <w:tab/>
      </w:r>
      <w:r w:rsidRPr="0020280F">
        <w:t>podaje tę decyzję do publicznej wiadomości na swojej stronie internetowej;</w:t>
      </w:r>
    </w:p>
    <w:p w14:paraId="534E1BF7" w14:textId="77777777" w:rsidR="0020280F" w:rsidRPr="0020280F" w:rsidRDefault="0020280F" w:rsidP="0079002C">
      <w:pPr>
        <w:pStyle w:val="ZPKTzmpktartykuempunktem"/>
      </w:pPr>
      <w:r w:rsidRPr="00232460">
        <w:t>2)</w:t>
      </w:r>
      <w:r w:rsidRPr="00232460">
        <w:tab/>
      </w:r>
      <w:r w:rsidRPr="0020280F">
        <w:t>ogłasza w Dzienniku Urzędowym Rzeczypospolitej Polskiej „Monitor Polski” komunikat o adresie strony internetowej, o której mowa w pkt 1, a także o terminie, od którego decyzja, o której mowa w pkt 1, jest stosowana.</w:t>
      </w:r>
    </w:p>
    <w:p w14:paraId="7693BC27" w14:textId="77777777" w:rsidR="0020280F" w:rsidRPr="001F0DD6" w:rsidRDefault="0020280F" w:rsidP="0079002C">
      <w:pPr>
        <w:pStyle w:val="ZUSTzmustartykuempunktem"/>
      </w:pPr>
      <w:r>
        <w:t>5</w:t>
      </w:r>
      <w:r w:rsidRPr="001F0DD6">
        <w:t xml:space="preserve">. Przepisy </w:t>
      </w:r>
      <w:r w:rsidRPr="00C40EE2">
        <w:t xml:space="preserve">ust. 1–4 </w:t>
      </w:r>
      <w:r w:rsidRPr="001F0DD6">
        <w:t>stosuje się odpowiednio w przypadku zmiany planu społeczno-klimatycznego.</w:t>
      </w:r>
    </w:p>
    <w:p w14:paraId="1CA613D0" w14:textId="678E2CB0" w:rsidR="0020280F" w:rsidRPr="001F0DD6" w:rsidRDefault="0020280F" w:rsidP="0020280F">
      <w:pPr>
        <w:pStyle w:val="ZARTzmartartykuempunktem"/>
      </w:pPr>
      <w:r w:rsidRPr="001F0DD6">
        <w:t>Art. 14lzp.</w:t>
      </w:r>
      <w:r>
        <w:t xml:space="preserve"> </w:t>
      </w:r>
      <w:r w:rsidRPr="001F0DD6">
        <w:t>1. W zakresie, w jakim w ramach planu społeczno-klimatycznego jest udzielana pomoc publiczna w rozumieniu art. 107 ust. 1 Traktatu o funkcjonowaniu Unii Europejskiej lub pomoc</w:t>
      </w:r>
      <w:r w:rsidR="00E2400F">
        <w:t xml:space="preserve"> </w:t>
      </w:r>
      <w:r w:rsidRPr="002517A3">
        <w:rPr>
          <w:rStyle w:val="Kkursywa"/>
        </w:rPr>
        <w:t>de minimis</w:t>
      </w:r>
      <w:r w:rsidRPr="001F0DD6">
        <w:t>, mają zastosowanie szczegółowe warunki i tryb udzielania pomocy.</w:t>
      </w:r>
    </w:p>
    <w:p w14:paraId="2A52DEEB" w14:textId="67FF16CB" w:rsidR="0020280F" w:rsidRPr="001F0DD6" w:rsidRDefault="0020280F" w:rsidP="0079002C">
      <w:pPr>
        <w:pStyle w:val="ZUSTzmustartykuempunktem"/>
      </w:pPr>
      <w:r w:rsidRPr="001F0DD6">
        <w:t>2. Pomoc, o której mowa w ust. 1, jest udzielana z zachowaniem zasady niedyskryminacji i przejrzystości, w zakresie niezbędnym do</w:t>
      </w:r>
      <w:r w:rsidR="00E2400F">
        <w:t xml:space="preserve"> </w:t>
      </w:r>
      <w:r w:rsidRPr="001F0DD6">
        <w:t>realizacji celów określonych w planie społeczno-klimatycznym.</w:t>
      </w:r>
    </w:p>
    <w:p w14:paraId="483E945E" w14:textId="553B9FB8" w:rsidR="0020280F" w:rsidRPr="001F0DD6" w:rsidRDefault="0020280F" w:rsidP="0079002C">
      <w:pPr>
        <w:pStyle w:val="ZUSTzmustartykuempunktem"/>
      </w:pPr>
      <w:r w:rsidRPr="001F0DD6">
        <w:t>3. Podmiotami udzielającymi pomocy, o której mowa w ust. 1, są podmioty, o</w:t>
      </w:r>
      <w:r w:rsidR="000038F3">
        <w:t> </w:t>
      </w:r>
      <w:r w:rsidRPr="001F0DD6">
        <w:t>których mowa w art. 2 pkt 12 ustawy z dnia 30 kwietnia 2004 r. o postępowaniu w</w:t>
      </w:r>
      <w:r w:rsidR="000038F3">
        <w:t> </w:t>
      </w:r>
      <w:r w:rsidRPr="001F0DD6">
        <w:t>sprawach dotyczących pomocy publicznej.</w:t>
      </w:r>
    </w:p>
    <w:p w14:paraId="23CEC06D" w14:textId="77777777" w:rsidR="0020280F" w:rsidRPr="001F0DD6" w:rsidRDefault="0020280F" w:rsidP="0079002C">
      <w:pPr>
        <w:pStyle w:val="ZUSTzmustartykuempunktem"/>
      </w:pPr>
      <w:r w:rsidRPr="001F0DD6">
        <w:t>4. Podmiotami udzielającymi pomocy mogą być również inne podmioty określone w przepisach wykonawczych wydanych na podstawie ust. 5.</w:t>
      </w:r>
    </w:p>
    <w:p w14:paraId="4DB8ED1D" w14:textId="77777777" w:rsidR="0020280F" w:rsidRPr="001F0DD6" w:rsidRDefault="0020280F" w:rsidP="0079002C">
      <w:pPr>
        <w:pStyle w:val="ZUSTzmustartykuempunktem"/>
      </w:pPr>
      <w:r w:rsidRPr="001F0DD6">
        <w:t xml:space="preserve">5. Minister właściwy </w:t>
      </w:r>
      <w:r w:rsidRPr="00C1584E">
        <w:t xml:space="preserve">do spraw rozwoju regionalnego </w:t>
      </w:r>
      <w:r w:rsidRPr="001F0DD6">
        <w:t xml:space="preserve">może określić, w drodze rozporządzenia, </w:t>
      </w:r>
      <w:bookmarkStart w:id="13" w:name="_Hlk162603641"/>
      <w:r w:rsidRPr="001F0DD6">
        <w:t>szczegółowe przeznaczenie, warunki i tryb udzielania pomocy</w:t>
      </w:r>
      <w:bookmarkEnd w:id="13"/>
      <w:r w:rsidRPr="001F0DD6">
        <w:t>, o której mowa w ust. 1, a także podmioty udzielające tej pomocy, uwzględniając konieczność zapewnienia zgodności tej pomocy z rynkiem wewnętrznym, efektywnego i skutecznego jej wykorzystania oraz przejrzystości jej udzielania, w przypadku gdy odrębne przepisy nie określają szczegółowego przeznaczenia, warunków lub trybu udzielania tej pomocy.</w:t>
      </w:r>
    </w:p>
    <w:p w14:paraId="4A6D515E" w14:textId="0DB1947A" w:rsidR="0020280F" w:rsidRPr="006C1255" w:rsidRDefault="0020280F" w:rsidP="0079002C">
      <w:pPr>
        <w:pStyle w:val="ZUSTzmustartykuempunktem"/>
      </w:pPr>
      <w:r w:rsidRPr="001F0DD6">
        <w:t>6. Szczegółowe przeznaczenie, warunki i tryb udzielania pomocy, o</w:t>
      </w:r>
      <w:r w:rsidR="00E2400F">
        <w:t xml:space="preserve"> </w:t>
      </w:r>
      <w:r w:rsidRPr="001F0DD6">
        <w:t>której mowa w</w:t>
      </w:r>
      <w:r w:rsidR="000038F3">
        <w:t> </w:t>
      </w:r>
      <w:r w:rsidRPr="001F0DD6">
        <w:t xml:space="preserve">ust. 1, nieobjętej przepisami, o których mowa w ust. 5, lub innymi przepisami określa </w:t>
      </w:r>
      <w:r w:rsidRPr="001F0DD6">
        <w:lastRenderedPageBreak/>
        <w:t>umowa o dofinansowanie projektu, decyzja o dofinansowaniu projektu lub akt będący podstawą jej udzielenia.</w:t>
      </w:r>
      <w:r>
        <w:t>”.</w:t>
      </w:r>
    </w:p>
    <w:p w14:paraId="5ED76933" w14:textId="19254893" w:rsidR="0020280F" w:rsidRPr="001F0DD6" w:rsidRDefault="0020280F" w:rsidP="0020280F">
      <w:pPr>
        <w:pStyle w:val="ARTartustawynprozporzdzenia"/>
      </w:pPr>
      <w:r w:rsidRPr="0020280F">
        <w:rPr>
          <w:rStyle w:val="Ppogrubienie"/>
        </w:rPr>
        <w:t>Art.</w:t>
      </w:r>
      <w:r w:rsidR="0079002C">
        <w:rPr>
          <w:rStyle w:val="Ppogrubienie"/>
        </w:rPr>
        <w:t> </w:t>
      </w:r>
      <w:r w:rsidRPr="0020280F">
        <w:rPr>
          <w:rStyle w:val="Ppogrubienie"/>
        </w:rPr>
        <w:t>2.</w:t>
      </w:r>
      <w:r w:rsidR="0079002C">
        <w:rPr>
          <w:rStyle w:val="Ppogrubienie"/>
        </w:rPr>
        <w:t> </w:t>
      </w:r>
      <w:r w:rsidRPr="001F0DD6">
        <w:t xml:space="preserve">W ustawie </w:t>
      </w:r>
      <w:bookmarkStart w:id="14" w:name="_Hlk162954716"/>
      <w:r w:rsidRPr="001F0DD6">
        <w:t xml:space="preserve">z dnia 4 września 1997 r. o działach administracji rządowej </w:t>
      </w:r>
      <w:bookmarkEnd w:id="14"/>
      <w:r w:rsidRPr="001F0DD6">
        <w:t>(Dz.</w:t>
      </w:r>
      <w:r w:rsidR="000038F3">
        <w:t> </w:t>
      </w:r>
      <w:r w:rsidRPr="001F0DD6">
        <w:t>U.</w:t>
      </w:r>
      <w:r w:rsidR="000038F3">
        <w:t> </w:t>
      </w:r>
      <w:r w:rsidRPr="001F0DD6">
        <w:t>z</w:t>
      </w:r>
      <w:r w:rsidR="000038F3">
        <w:t> </w:t>
      </w:r>
      <w:r w:rsidRPr="001F0DD6">
        <w:t xml:space="preserve">2022 r. poz. 2512 oraz z 2023 r. poz. 2029) w </w:t>
      </w:r>
      <w:r w:rsidRPr="00C1584E">
        <w:t xml:space="preserve">art. 23a w ust. 1 pkt 3 </w:t>
      </w:r>
      <w:r w:rsidRPr="001F0DD6">
        <w:t>otrzymuje brzmienie:</w:t>
      </w:r>
    </w:p>
    <w:p w14:paraId="08EBB281" w14:textId="7361F8C6" w:rsidR="0020280F" w:rsidRPr="0020280F" w:rsidRDefault="0020280F" w:rsidP="0020280F">
      <w:pPr>
        <w:pStyle w:val="ZPKTzmpktartykuempunktem"/>
        <w:rPr>
          <w:rStyle w:val="Ppogrubienie"/>
        </w:rPr>
      </w:pPr>
      <w:r>
        <w:t>„</w:t>
      </w:r>
      <w:r w:rsidRPr="001F0DD6">
        <w:t>3)</w:t>
      </w:r>
      <w:r>
        <w:tab/>
      </w:r>
      <w:r w:rsidRPr="001F0DD6">
        <w:t>opracowywania dokumentów programowych z zakresu społeczno-gospodarczego, regionalnego i przestrzennego rozwoju kraju</w:t>
      </w:r>
      <w:r>
        <w:t>,</w:t>
      </w:r>
      <w:r w:rsidRPr="001F0DD6">
        <w:t xml:space="preserve"> planów rozwojowych </w:t>
      </w:r>
      <w:r>
        <w:t>oraz</w:t>
      </w:r>
      <w:r w:rsidRPr="001F0DD6">
        <w:t xml:space="preserve"> planów społeczno-klimatycznych, w tym będących podstawą do pozyskiwania środków rozwojowych z Unii Europejskiej i</w:t>
      </w:r>
      <w:r w:rsidR="00E2400F">
        <w:t xml:space="preserve"> </w:t>
      </w:r>
      <w:r w:rsidRPr="001F0DD6">
        <w:t>innych źródeł zagranicznych;</w:t>
      </w:r>
      <w:r>
        <w:t>”.</w:t>
      </w:r>
    </w:p>
    <w:p w14:paraId="552BC4B2" w14:textId="4B16F621" w:rsidR="0020280F" w:rsidRPr="000D4349" w:rsidRDefault="0020280F" w:rsidP="0020280F">
      <w:pPr>
        <w:pStyle w:val="ARTartustawynprozporzdzenia"/>
      </w:pPr>
      <w:r w:rsidRPr="0020280F">
        <w:rPr>
          <w:rStyle w:val="Ppogrubienie"/>
        </w:rPr>
        <w:t>Art.</w:t>
      </w:r>
      <w:r w:rsidR="0079002C">
        <w:rPr>
          <w:rStyle w:val="Ppogrubienie"/>
        </w:rPr>
        <w:t> </w:t>
      </w:r>
      <w:r w:rsidRPr="0020280F">
        <w:rPr>
          <w:rStyle w:val="Ppogrubienie"/>
        </w:rPr>
        <w:t>3.</w:t>
      </w:r>
      <w:r w:rsidR="0079002C">
        <w:rPr>
          <w:rStyle w:val="Ppogrubienie"/>
        </w:rPr>
        <w:t> </w:t>
      </w:r>
      <w:r w:rsidRPr="000D4349">
        <w:t xml:space="preserve">W </w:t>
      </w:r>
      <w:bookmarkStart w:id="15" w:name="_Hlk153788777"/>
      <w:r w:rsidRPr="000D4349">
        <w:t xml:space="preserve">ustawie z dnia 15 lipca 2020 r. o zmianie ustawy o zasadach prowadzenia polityki rozwoju oraz niektórych innych ustaw </w:t>
      </w:r>
      <w:bookmarkEnd w:id="15"/>
      <w:r w:rsidRPr="000D4349">
        <w:t>(Dz. U. poz. 1378 oraz z 2022 r. poz. 1079) wprowadza się następujące zmiany:</w:t>
      </w:r>
    </w:p>
    <w:p w14:paraId="0B25C599" w14:textId="77777777" w:rsidR="0020280F" w:rsidRDefault="0020280F" w:rsidP="0020280F">
      <w:pPr>
        <w:pStyle w:val="PKTpunkt"/>
      </w:pPr>
      <w:r w:rsidRPr="000D4349">
        <w:t>1)</w:t>
      </w:r>
      <w:r>
        <w:tab/>
        <w:t xml:space="preserve">uchyla się </w:t>
      </w:r>
      <w:r w:rsidRPr="000D4349">
        <w:t>art. 22</w:t>
      </w:r>
      <w:r>
        <w:t>;</w:t>
      </w:r>
    </w:p>
    <w:p w14:paraId="431A2565" w14:textId="0475893A" w:rsidR="0020280F" w:rsidRPr="000D4349" w:rsidRDefault="0020280F" w:rsidP="0020280F">
      <w:pPr>
        <w:pStyle w:val="PKTpunkt"/>
      </w:pPr>
      <w:r>
        <w:t>2)</w:t>
      </w:r>
      <w:r>
        <w:tab/>
        <w:t>po art. 22 dodaje się art. 22a w brzmieniu</w:t>
      </w:r>
      <w:r w:rsidRPr="000D4349">
        <w:t>:</w:t>
      </w:r>
    </w:p>
    <w:p w14:paraId="5D1970FA" w14:textId="096C706A" w:rsidR="0020280F" w:rsidRPr="000D4349" w:rsidRDefault="0020280F" w:rsidP="0020280F">
      <w:pPr>
        <w:pStyle w:val="ZARTzmartartykuempunktem"/>
      </w:pPr>
      <w:r w:rsidRPr="000D4349">
        <w:t>„</w:t>
      </w:r>
      <w:r w:rsidRPr="006C1255">
        <w:t>Art</w:t>
      </w:r>
      <w:r w:rsidRPr="000D4349">
        <w:t>. 22</w:t>
      </w:r>
      <w:r>
        <w:t>a</w:t>
      </w:r>
      <w:r w:rsidRPr="000D4349">
        <w:t>. Rada Ministrów przyjmuje koncepcję rozwoju kraju, o której mowa w</w:t>
      </w:r>
      <w:r w:rsidR="000038F3">
        <w:t> </w:t>
      </w:r>
      <w:r w:rsidRPr="000D4349">
        <w:t>art.</w:t>
      </w:r>
      <w:r w:rsidR="000038F3">
        <w:t> </w:t>
      </w:r>
      <w:r w:rsidRPr="000D4349">
        <w:t>8a ustawy zmienianej w art. 1, w terminie do dnia 31 grudnia 2024 r.</w:t>
      </w:r>
      <w:bookmarkStart w:id="16" w:name="_Hlk154657454"/>
      <w:r w:rsidRPr="000D4349">
        <w:t>”</w:t>
      </w:r>
      <w:bookmarkEnd w:id="16"/>
      <w:r w:rsidRPr="000D4349">
        <w:t>;</w:t>
      </w:r>
    </w:p>
    <w:p w14:paraId="34100621" w14:textId="77777777" w:rsidR="0020280F" w:rsidRPr="006C1255" w:rsidRDefault="0020280F" w:rsidP="0020280F">
      <w:pPr>
        <w:pStyle w:val="PKTpunkt"/>
      </w:pPr>
      <w:r>
        <w:t>3</w:t>
      </w:r>
      <w:r w:rsidRPr="006C1255">
        <w:t>)</w:t>
      </w:r>
      <w:r>
        <w:tab/>
      </w:r>
      <w:r w:rsidRPr="006C1255">
        <w:t>w art. 31 ust. 1 otrzymuje brzmienie:</w:t>
      </w:r>
    </w:p>
    <w:p w14:paraId="65C7FBA0" w14:textId="36BD6F46" w:rsidR="0020280F" w:rsidRPr="006C1255" w:rsidRDefault="0020280F" w:rsidP="0020280F">
      <w:pPr>
        <w:pStyle w:val="ZUSTzmustartykuempunktem"/>
      </w:pPr>
      <w:r w:rsidRPr="006C1255">
        <w:t>„1.</w:t>
      </w:r>
      <w:r w:rsidR="0079002C">
        <w:t xml:space="preserve"> </w:t>
      </w:r>
      <w:r w:rsidRPr="006C1255">
        <w:t>Strategie rozwoju województwa, o których mowa w art. 11 ust. 1 ustawy zmienianej w art. 5, tracą moc z dniem 31 grudnia 2026 r., jeżeli do tego dnia nie zostaną dostosowane do wymogów określonych w art. 11 ust. 1aa, 1c i 1ca ustawy zmienianej w</w:t>
      </w:r>
      <w:r w:rsidR="000038F3">
        <w:t> </w:t>
      </w:r>
      <w:r w:rsidRPr="006C1255">
        <w:t>art. 5, w brzmieniu nadanym niniejszą ustawą.”;</w:t>
      </w:r>
    </w:p>
    <w:p w14:paraId="440D0895" w14:textId="77777777" w:rsidR="0020280F" w:rsidRPr="006C1255" w:rsidRDefault="0020280F" w:rsidP="0020280F">
      <w:pPr>
        <w:pStyle w:val="PKTpunkt"/>
      </w:pPr>
      <w:r>
        <w:t>4</w:t>
      </w:r>
      <w:r w:rsidRPr="006C1255">
        <w:t>)</w:t>
      </w:r>
      <w:r>
        <w:tab/>
      </w:r>
      <w:r w:rsidRPr="006C1255">
        <w:t>w art. 34 pkt 2 otrzymuje brzmienie:</w:t>
      </w:r>
    </w:p>
    <w:p w14:paraId="430F25B4" w14:textId="77777777" w:rsidR="0020280F" w:rsidRPr="006C1255" w:rsidRDefault="0020280F" w:rsidP="0020280F">
      <w:pPr>
        <w:pStyle w:val="ZPKTzmpktartykuempunktem"/>
      </w:pPr>
      <w:r w:rsidRPr="006C1255">
        <w:t>„2)</w:t>
      </w:r>
      <w:r>
        <w:tab/>
      </w:r>
      <w:r w:rsidRPr="006C1255">
        <w:t>art. 1 pkt 40, który wchodzi w życie z dniem 1 stycznia 2027 r.;”.</w:t>
      </w:r>
    </w:p>
    <w:p w14:paraId="3726419C" w14:textId="14FA6677" w:rsidR="0020280F" w:rsidRPr="0020280F" w:rsidRDefault="0020280F" w:rsidP="0020280F">
      <w:pPr>
        <w:pStyle w:val="ARTartustawynprozporzdzenia"/>
        <w:rPr>
          <w:rStyle w:val="Ppogrubienie"/>
        </w:rPr>
      </w:pPr>
      <w:r w:rsidRPr="000D1BBB">
        <w:rPr>
          <w:rStyle w:val="Ppogrubienie"/>
        </w:rPr>
        <w:t>Art.</w:t>
      </w:r>
      <w:r w:rsidR="0079002C">
        <w:rPr>
          <w:rStyle w:val="Ppogrubienie"/>
        </w:rPr>
        <w:t> </w:t>
      </w:r>
      <w:r w:rsidRPr="000D1BBB">
        <w:rPr>
          <w:rStyle w:val="Ppogrubienie"/>
        </w:rPr>
        <w:t>4.</w:t>
      </w:r>
      <w:r w:rsidR="0079002C">
        <w:rPr>
          <w:rStyle w:val="Ppogrubienie"/>
        </w:rPr>
        <w:t> </w:t>
      </w:r>
      <w:r w:rsidRPr="000D1BBB">
        <w:t xml:space="preserve">W przypadku powierzenia przez instytucję odpowiedzialną za realizację inwestycji części zadań związanych z realizacją inwestycji B2.1.1, o której mowa w załączniku do decyzji wykonawczej Rady (UE), wydanej na podstawie art. 20 ust. 1 rozporządzenia Parlamentu Europejskiego i Rady (UE) </w:t>
      </w:r>
      <w:r>
        <w:t xml:space="preserve">2021/241 </w:t>
      </w:r>
      <w:r w:rsidRPr="000D1BBB">
        <w:t>z dnia 12 lutego 2021 r. ustanawiającego Instrument na rzecz Odbudowy i Zwiększania Odporności (Dz. Urz. UE L 57 z 18.02.2021, str.</w:t>
      </w:r>
      <w:r w:rsidR="000038F3">
        <w:t> </w:t>
      </w:r>
      <w:r w:rsidRPr="000D1BBB">
        <w:t>17, z późn. zm.</w:t>
      </w:r>
      <w:r w:rsidRPr="002517A3">
        <w:rPr>
          <w:rStyle w:val="IGindeksgrny"/>
        </w:rPr>
        <w:footnoteReference w:id="3"/>
      </w:r>
      <w:r w:rsidRPr="002517A3">
        <w:rPr>
          <w:rStyle w:val="IGindeksgrny"/>
        </w:rPr>
        <w:t>)</w:t>
      </w:r>
      <w:r w:rsidRPr="000D1BBB">
        <w:t xml:space="preserve">), Bankowi Gospodarstwa Krajowego jako jednostce wspierającej plan </w:t>
      </w:r>
      <w:r w:rsidRPr="000D1BBB">
        <w:lastRenderedPageBreak/>
        <w:t>rozwojowy, zlecenia wypłaty, o których mowa w art. 14lp ust. 1 pkt 2 ustawy zmienianej w</w:t>
      </w:r>
      <w:r w:rsidR="000038F3">
        <w:t> </w:t>
      </w:r>
      <w:r w:rsidRPr="000D1BBB">
        <w:t>art.</w:t>
      </w:r>
      <w:r w:rsidR="000038F3">
        <w:t> </w:t>
      </w:r>
      <w:r w:rsidRPr="000D1BBB">
        <w:t>1, mogą obejmować również środki przeznaczone dla ostatecznych odbiorców wsparcia, zgodnie z umową</w:t>
      </w:r>
      <w:r>
        <w:t>,</w:t>
      </w:r>
      <w:r w:rsidRPr="000D1BBB">
        <w:t xml:space="preserve"> o której mowa w art. 14li ust. 1 ustawy zmienianej w art. 1.</w:t>
      </w:r>
    </w:p>
    <w:p w14:paraId="2A9F58B2" w14:textId="75BA5595" w:rsidR="002A612F" w:rsidRPr="0065078A" w:rsidRDefault="0020280F" w:rsidP="0079002C">
      <w:pPr>
        <w:pStyle w:val="ARTartustawynprozporzdzenia"/>
      </w:pPr>
      <w:r w:rsidRPr="0020280F">
        <w:rPr>
          <w:rStyle w:val="Ppogrubienie"/>
        </w:rPr>
        <w:t>Art.</w:t>
      </w:r>
      <w:r w:rsidR="0079002C">
        <w:rPr>
          <w:rStyle w:val="Ppogrubienie"/>
        </w:rPr>
        <w:t> </w:t>
      </w:r>
      <w:r w:rsidRPr="0020280F">
        <w:rPr>
          <w:rStyle w:val="Ppogrubienie"/>
        </w:rPr>
        <w:t>5.</w:t>
      </w:r>
      <w:r w:rsidR="0079002C">
        <w:rPr>
          <w:rStyle w:val="Ppogrubienie"/>
        </w:rPr>
        <w:t> </w:t>
      </w:r>
      <w:r w:rsidRPr="006C1255">
        <w:t>Ustawa wchodzi w życie po upływie 14 dni od dnia ogłoszenia.</w:t>
      </w:r>
    </w:p>
    <w:sectPr w:rsidR="002A612F" w:rsidRPr="0065078A" w:rsidSect="001A7F15">
      <w:headerReference w:type="default" r:id="rId9"/>
      <w:footnotePr>
        <w:numStart w:val="3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41AD3" w14:textId="77777777" w:rsidR="0012457B" w:rsidRDefault="0012457B">
      <w:r>
        <w:separator/>
      </w:r>
    </w:p>
  </w:endnote>
  <w:endnote w:type="continuationSeparator" w:id="0">
    <w:p w14:paraId="02943E4D" w14:textId="77777777" w:rsidR="0012457B" w:rsidRDefault="00124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11313" w14:textId="77777777" w:rsidR="0012457B" w:rsidRDefault="0012457B">
      <w:r>
        <w:separator/>
      </w:r>
    </w:p>
  </w:footnote>
  <w:footnote w:type="continuationSeparator" w:id="0">
    <w:p w14:paraId="0A3550B2" w14:textId="77777777" w:rsidR="0012457B" w:rsidRDefault="0012457B">
      <w:r>
        <w:continuationSeparator/>
      </w:r>
    </w:p>
  </w:footnote>
  <w:footnote w:id="1">
    <w:p w14:paraId="5C6CB1A7" w14:textId="64DB2379" w:rsidR="0020280F" w:rsidRPr="00E2400F" w:rsidRDefault="0020280F" w:rsidP="0020280F">
      <w:pPr>
        <w:pStyle w:val="ODNONIKtreodnonika"/>
        <w:rPr>
          <w:rFonts w:cs="Times New Roman"/>
        </w:rPr>
      </w:pPr>
      <w:r w:rsidRPr="00E2400F">
        <w:rPr>
          <w:rStyle w:val="Odwoanieprzypisudolnego"/>
        </w:rPr>
        <w:t>1)</w:t>
      </w:r>
      <w:r w:rsidRPr="00E2400F">
        <w:rPr>
          <w:rFonts w:cs="Times New Roman"/>
        </w:rPr>
        <w:t xml:space="preserve"> </w:t>
      </w:r>
      <w:r w:rsidRPr="00E2400F">
        <w:rPr>
          <w:rFonts w:cs="Times New Roman"/>
        </w:rPr>
        <w:tab/>
        <w:t>Niniejsza ustawa w zakresie swojej regulacji służy stosowaniu rozporządzenia Parlamentu Europejskiego i</w:t>
      </w:r>
      <w:r w:rsidR="00007DFA">
        <w:t> </w:t>
      </w:r>
      <w:r w:rsidRPr="00E2400F">
        <w:rPr>
          <w:rFonts w:cs="Times New Roman"/>
        </w:rPr>
        <w:t>Rady (UE) 2023/955 z dnia 10 maja 2023 r. w sprawie ustanowienia Społecznego Funduszu Klimatycznego i zmieniającego rozporządzenie</w:t>
      </w:r>
      <w:r w:rsidRPr="00E2400F">
        <w:rPr>
          <w:rFonts w:cs="Times New Roman"/>
          <w:i/>
          <w:iCs/>
        </w:rPr>
        <w:t xml:space="preserve"> </w:t>
      </w:r>
      <w:r w:rsidRPr="00E2400F">
        <w:rPr>
          <w:rFonts w:cs="Times New Roman"/>
        </w:rPr>
        <w:t>(UE)</w:t>
      </w:r>
      <w:r w:rsidRPr="00E2400F">
        <w:rPr>
          <w:rFonts w:cs="Times New Roman"/>
          <w:i/>
          <w:iCs/>
        </w:rPr>
        <w:t xml:space="preserve"> </w:t>
      </w:r>
      <w:r w:rsidRPr="00E2400F">
        <w:rPr>
          <w:rFonts w:cs="Times New Roman"/>
        </w:rPr>
        <w:t>2021/1060 (Dz. Urz. UE L 130 z 16.05.2023, str. 1).</w:t>
      </w:r>
    </w:p>
  </w:footnote>
  <w:footnote w:id="2">
    <w:p w14:paraId="50E84DF3" w14:textId="15BFBF7C" w:rsidR="0020280F" w:rsidRPr="00E2400F" w:rsidRDefault="0020280F" w:rsidP="0020280F">
      <w:pPr>
        <w:pStyle w:val="ODNONIKtreodnonika"/>
        <w:rPr>
          <w:rFonts w:cs="Times New Roman"/>
        </w:rPr>
      </w:pPr>
      <w:r w:rsidRPr="00E2400F">
        <w:rPr>
          <w:rStyle w:val="Odwoanieprzypisudolnego"/>
          <w:rFonts w:eastAsia="Times New Roman"/>
        </w:rPr>
        <w:t>2)</w:t>
      </w:r>
      <w:r w:rsidRPr="00E2400F">
        <w:rPr>
          <w:rStyle w:val="IGindeksgrny"/>
          <w:rFonts w:cs="Times New Roman"/>
        </w:rPr>
        <w:tab/>
      </w:r>
      <w:r w:rsidRPr="00E2400F">
        <w:rPr>
          <w:rFonts w:cs="Times New Roman"/>
        </w:rPr>
        <w:t>Niniejszą ustawą zmienia się ustawy: ustawę z dnia 4 września 1997 r. o działach administracji rządowej oraz ustawę z dnia 15 lipca 2020 r. o zmianie ustawy o zasadach prowadzenia polityki rozwoju oraz niektórych innych ustaw.</w:t>
      </w:r>
    </w:p>
  </w:footnote>
  <w:footnote w:id="3">
    <w:p w14:paraId="7B034DE6" w14:textId="0C1BEFB4" w:rsidR="0020280F" w:rsidRDefault="0020280F" w:rsidP="0020280F">
      <w:pPr>
        <w:pStyle w:val="ODNONIKtreodnonika"/>
      </w:pPr>
      <w:r>
        <w:rPr>
          <w:rStyle w:val="Odwoanieprzypisudolnego"/>
        </w:rPr>
        <w:footnoteRef/>
      </w:r>
      <w:r w:rsidRPr="000D1BBB">
        <w:rPr>
          <w:vertAlign w:val="superscript"/>
        </w:rPr>
        <w:t>)</w:t>
      </w:r>
      <w:r>
        <w:tab/>
        <w:t xml:space="preserve">Zmiany wymienionego rozporządzenia zostały ogłoszone w Dz. Urz. UE L 410 z 18.11.2021, str. 197, </w:t>
      </w:r>
      <w:r w:rsidRPr="002A0FAA">
        <w:t>Dz.</w:t>
      </w:r>
      <w:r w:rsidR="00A6245B">
        <w:t> </w:t>
      </w:r>
      <w:r w:rsidRPr="002A0FAA">
        <w:t>Urz.</w:t>
      </w:r>
      <w:r w:rsidR="00A6245B">
        <w:t> </w:t>
      </w:r>
      <w:r w:rsidRPr="002A0FAA">
        <w:t>UE L</w:t>
      </w:r>
      <w:r>
        <w:t xml:space="preserve"> 63 z 28.02.2023, str. 1, </w:t>
      </w:r>
      <w:r w:rsidRPr="002A0FAA">
        <w:t>Dz. Urz. UE L</w:t>
      </w:r>
      <w:r>
        <w:t xml:space="preserve"> 100 z 13.04.2023, str. 102, </w:t>
      </w:r>
      <w:r w:rsidRPr="002A0FAA">
        <w:t>Dz. Urz. UE L</w:t>
      </w:r>
      <w:r>
        <w:t xml:space="preserve"> 137 z</w:t>
      </w:r>
      <w:r w:rsidR="00A6245B">
        <w:t> </w:t>
      </w:r>
      <w:r>
        <w:t xml:space="preserve">25.05.2023, str. 71 oraz </w:t>
      </w:r>
      <w:r w:rsidRPr="002A0FAA">
        <w:t>Dz. Urz. UE L</w:t>
      </w:r>
      <w:r>
        <w:t xml:space="preserve"> 795 z 29.02.2024, str. 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0B5EF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65078A"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10970764">
    <w:abstractNumId w:val="23"/>
  </w:num>
  <w:num w:numId="2" w16cid:durableId="1315912470">
    <w:abstractNumId w:val="23"/>
  </w:num>
  <w:num w:numId="3" w16cid:durableId="1399554026">
    <w:abstractNumId w:val="18"/>
  </w:num>
  <w:num w:numId="4" w16cid:durableId="2119905343">
    <w:abstractNumId w:val="18"/>
  </w:num>
  <w:num w:numId="5" w16cid:durableId="1617174549">
    <w:abstractNumId w:val="35"/>
  </w:num>
  <w:num w:numId="6" w16cid:durableId="128599631">
    <w:abstractNumId w:val="31"/>
  </w:num>
  <w:num w:numId="7" w16cid:durableId="1888762475">
    <w:abstractNumId w:val="35"/>
  </w:num>
  <w:num w:numId="8" w16cid:durableId="1045718577">
    <w:abstractNumId w:val="31"/>
  </w:num>
  <w:num w:numId="9" w16cid:durableId="1271816070">
    <w:abstractNumId w:val="35"/>
  </w:num>
  <w:num w:numId="10" w16cid:durableId="111216477">
    <w:abstractNumId w:val="31"/>
  </w:num>
  <w:num w:numId="11" w16cid:durableId="1169517154">
    <w:abstractNumId w:val="14"/>
  </w:num>
  <w:num w:numId="12" w16cid:durableId="953290174">
    <w:abstractNumId w:val="10"/>
  </w:num>
  <w:num w:numId="13" w16cid:durableId="303850272">
    <w:abstractNumId w:val="15"/>
  </w:num>
  <w:num w:numId="14" w16cid:durableId="652484966">
    <w:abstractNumId w:val="26"/>
  </w:num>
  <w:num w:numId="15" w16cid:durableId="784344323">
    <w:abstractNumId w:val="14"/>
  </w:num>
  <w:num w:numId="16" w16cid:durableId="1645501975">
    <w:abstractNumId w:val="16"/>
  </w:num>
  <w:num w:numId="17" w16cid:durableId="1455251239">
    <w:abstractNumId w:val="8"/>
  </w:num>
  <w:num w:numId="18" w16cid:durableId="1161772351">
    <w:abstractNumId w:val="3"/>
  </w:num>
  <w:num w:numId="19" w16cid:durableId="95828408">
    <w:abstractNumId w:val="2"/>
  </w:num>
  <w:num w:numId="20" w16cid:durableId="1512446813">
    <w:abstractNumId w:val="1"/>
  </w:num>
  <w:num w:numId="21" w16cid:durableId="1975407940">
    <w:abstractNumId w:val="0"/>
  </w:num>
  <w:num w:numId="22" w16cid:durableId="765425850">
    <w:abstractNumId w:val="9"/>
  </w:num>
  <w:num w:numId="23" w16cid:durableId="78872558">
    <w:abstractNumId w:val="7"/>
  </w:num>
  <w:num w:numId="24" w16cid:durableId="746609073">
    <w:abstractNumId w:val="6"/>
  </w:num>
  <w:num w:numId="25" w16cid:durableId="1925648679">
    <w:abstractNumId w:val="5"/>
  </w:num>
  <w:num w:numId="26" w16cid:durableId="395008105">
    <w:abstractNumId w:val="4"/>
  </w:num>
  <w:num w:numId="27" w16cid:durableId="902984516">
    <w:abstractNumId w:val="33"/>
  </w:num>
  <w:num w:numId="28" w16cid:durableId="1624847627">
    <w:abstractNumId w:val="25"/>
  </w:num>
  <w:num w:numId="29" w16cid:durableId="1922982525">
    <w:abstractNumId w:val="36"/>
  </w:num>
  <w:num w:numId="30" w16cid:durableId="16348247">
    <w:abstractNumId w:val="32"/>
  </w:num>
  <w:num w:numId="31" w16cid:durableId="352071727">
    <w:abstractNumId w:val="19"/>
  </w:num>
  <w:num w:numId="32" w16cid:durableId="853153693">
    <w:abstractNumId w:val="11"/>
  </w:num>
  <w:num w:numId="33" w16cid:durableId="982926967">
    <w:abstractNumId w:val="30"/>
  </w:num>
  <w:num w:numId="34" w16cid:durableId="1023895107">
    <w:abstractNumId w:val="20"/>
  </w:num>
  <w:num w:numId="35" w16cid:durableId="559947405">
    <w:abstractNumId w:val="17"/>
  </w:num>
  <w:num w:numId="36" w16cid:durableId="2130732729">
    <w:abstractNumId w:val="22"/>
  </w:num>
  <w:num w:numId="37" w16cid:durableId="1407460821">
    <w:abstractNumId w:val="27"/>
  </w:num>
  <w:num w:numId="38" w16cid:durableId="640155989">
    <w:abstractNumId w:val="24"/>
  </w:num>
  <w:num w:numId="39" w16cid:durableId="382631882">
    <w:abstractNumId w:val="13"/>
  </w:num>
  <w:num w:numId="40" w16cid:durableId="1470705944">
    <w:abstractNumId w:val="29"/>
  </w:num>
  <w:num w:numId="41" w16cid:durableId="541944703">
    <w:abstractNumId w:val="28"/>
  </w:num>
  <w:num w:numId="42" w16cid:durableId="1363826136">
    <w:abstractNumId w:val="21"/>
  </w:num>
  <w:num w:numId="43" w16cid:durableId="321009598">
    <w:abstractNumId w:val="34"/>
  </w:num>
  <w:num w:numId="44" w16cid:durableId="15504125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80F"/>
    <w:rsid w:val="000012DA"/>
    <w:rsid w:val="0000246E"/>
    <w:rsid w:val="00003862"/>
    <w:rsid w:val="000038F3"/>
    <w:rsid w:val="00007DFA"/>
    <w:rsid w:val="00012A35"/>
    <w:rsid w:val="00016099"/>
    <w:rsid w:val="000170C1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457B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3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80F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CC"/>
    <w:rsid w:val="00273FE4"/>
    <w:rsid w:val="002765B4"/>
    <w:rsid w:val="00276A94"/>
    <w:rsid w:val="0029405D"/>
    <w:rsid w:val="00294FA6"/>
    <w:rsid w:val="00295A6F"/>
    <w:rsid w:val="002A20C4"/>
    <w:rsid w:val="002A570F"/>
    <w:rsid w:val="002A612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4B8F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650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4014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078A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06B"/>
    <w:rsid w:val="00764A67"/>
    <w:rsid w:val="00770F6B"/>
    <w:rsid w:val="00771883"/>
    <w:rsid w:val="00776DC2"/>
    <w:rsid w:val="00780122"/>
    <w:rsid w:val="0078214B"/>
    <w:rsid w:val="0078498A"/>
    <w:rsid w:val="0079002C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2D72"/>
    <w:rsid w:val="008B3859"/>
    <w:rsid w:val="008B436D"/>
    <w:rsid w:val="008B4E49"/>
    <w:rsid w:val="008B7712"/>
    <w:rsid w:val="008B7B26"/>
    <w:rsid w:val="008C3343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07A6A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49B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245B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070A3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4F20"/>
    <w:rsid w:val="00C451F4"/>
    <w:rsid w:val="00C45EB1"/>
    <w:rsid w:val="00C54A3A"/>
    <w:rsid w:val="00C55566"/>
    <w:rsid w:val="00C56448"/>
    <w:rsid w:val="00C667BE"/>
    <w:rsid w:val="00C6766B"/>
    <w:rsid w:val="00C72223"/>
    <w:rsid w:val="00C75C3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A4ADE"/>
    <w:rsid w:val="00CA7E54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00F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0873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5D77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2C2F"/>
    <w:rsid w:val="00FB305C"/>
    <w:rsid w:val="00FB37EB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3866A9"/>
  <w15:docId w15:val="{2B1ACF4D-AC14-4109-98C0-6D7EE5268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79002C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pietrza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F998E36-9B81-4E07-8AB1-61E997B65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1</TotalTime>
  <Pages>9</Pages>
  <Words>2473</Words>
  <Characters>13687</Characters>
  <Application>Microsoft Office Word</Application>
  <DocSecurity>4</DocSecurity>
  <Lines>114</Lines>
  <Paragraphs>32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16128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Pietrzak Ewa</dc:creator>
  <cp:lastModifiedBy>Pietrzak Ewa</cp:lastModifiedBy>
  <cp:revision>2</cp:revision>
  <cp:lastPrinted>2012-04-23T06:39:00Z</cp:lastPrinted>
  <dcterms:created xsi:type="dcterms:W3CDTF">2024-04-17T13:45:00Z</dcterms:created>
  <dcterms:modified xsi:type="dcterms:W3CDTF">2024-04-17T13:45:00Z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