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C131C" w14:textId="16695F0C" w:rsidR="00862B3C" w:rsidRPr="00CE6A45" w:rsidRDefault="00CE6A45" w:rsidP="00862B3C">
      <w:pPr>
        <w:pStyle w:val="OZNPROJEKTUwskazaniedatylubwersjiprojektu"/>
      </w:pPr>
      <w:r w:rsidRPr="00CE6A45">
        <w:t>P</w:t>
      </w:r>
      <w:r w:rsidR="00862B3C" w:rsidRPr="00CE6A45">
        <w:t>rojekt</w:t>
      </w:r>
    </w:p>
    <w:p w14:paraId="0785F03E" w14:textId="77777777" w:rsidR="00862B3C" w:rsidRPr="00862B3C" w:rsidRDefault="00862B3C" w:rsidP="00862B3C">
      <w:pPr>
        <w:pStyle w:val="OZNRODZAKTUtznustawalubrozporzdzenieiorganwydajcy"/>
      </w:pPr>
      <w:r w:rsidRPr="00862B3C">
        <w:t>USTAWA</w:t>
      </w:r>
    </w:p>
    <w:p w14:paraId="385E308C" w14:textId="54C130F5" w:rsidR="00862B3C" w:rsidRPr="00862B3C" w:rsidRDefault="00862B3C" w:rsidP="00862B3C">
      <w:pPr>
        <w:pStyle w:val="DATAAKTUdatauchwalenialubwydaniaaktu"/>
      </w:pPr>
      <w:r w:rsidRPr="00862B3C">
        <w:t>z dnia ……… 202</w:t>
      </w:r>
      <w:r w:rsidR="00A74F76">
        <w:t>6</w:t>
      </w:r>
      <w:r w:rsidRPr="00862B3C">
        <w:t xml:space="preserve"> r.</w:t>
      </w:r>
    </w:p>
    <w:p w14:paraId="10794347" w14:textId="77777777" w:rsidR="00862B3C" w:rsidRPr="00862B3C" w:rsidRDefault="00862B3C" w:rsidP="00862B3C">
      <w:pPr>
        <w:pStyle w:val="TYTUAKTUprzedmiotregulacjiustawylubrozporzdzenia"/>
      </w:pPr>
      <w:r w:rsidRPr="00862B3C">
        <w:t>o zmianie ustawy – Kodeks karny</w:t>
      </w:r>
    </w:p>
    <w:p w14:paraId="1716BB29" w14:textId="1AE3514C" w:rsidR="00862B3C" w:rsidRPr="00862B3C" w:rsidRDefault="00862B3C" w:rsidP="00862B3C">
      <w:pPr>
        <w:pStyle w:val="ARTartustawynprozporzdzenia"/>
        <w:keepNext/>
      </w:pPr>
      <w:r w:rsidRPr="00862B3C">
        <w:rPr>
          <w:rStyle w:val="Ppogrubienie"/>
        </w:rPr>
        <w:t>Art. 1.</w:t>
      </w:r>
      <w:r w:rsidRPr="00862B3C">
        <w:t> W ustawie z dnia 6 czerwca 1997 r. – Kodeks karny (</w:t>
      </w:r>
      <w:r w:rsidRPr="00CE6A45">
        <w:t>Dz. U. z 202</w:t>
      </w:r>
      <w:r w:rsidR="00841238" w:rsidRPr="00CE6A45">
        <w:t>5</w:t>
      </w:r>
      <w:r w:rsidRPr="00CE6A45">
        <w:t xml:space="preserve"> r. poz. </w:t>
      </w:r>
      <w:r w:rsidR="00841238" w:rsidRPr="00CE6A45">
        <w:t>388, 1818 i 1872 oraz z 2026 r. poz. 902 i 988</w:t>
      </w:r>
      <w:r w:rsidRPr="00862B3C">
        <w:t>) wprowadza się następujące zmiany:</w:t>
      </w:r>
    </w:p>
    <w:p w14:paraId="5E16C87E" w14:textId="77777777" w:rsidR="00862B3C" w:rsidRPr="00862B3C" w:rsidRDefault="00862B3C" w:rsidP="00862B3C">
      <w:pPr>
        <w:pStyle w:val="PKTpunkt"/>
        <w:keepNext/>
      </w:pPr>
      <w:r w:rsidRPr="00862B3C">
        <w:t>1)</w:t>
      </w:r>
      <w:r w:rsidRPr="00862B3C">
        <w:tab/>
        <w:t>w art. 152:</w:t>
      </w:r>
    </w:p>
    <w:p w14:paraId="2B16773F" w14:textId="6ED81071" w:rsidR="00862B3C" w:rsidRPr="00862B3C" w:rsidRDefault="00862B3C" w:rsidP="00862B3C">
      <w:pPr>
        <w:pStyle w:val="LITlitera"/>
      </w:pPr>
      <w:r w:rsidRPr="00862B3C">
        <w:t>a)</w:t>
      </w:r>
      <w:r w:rsidRPr="00862B3C">
        <w:tab/>
      </w:r>
      <w:r w:rsidRPr="00CE6A45">
        <w:t>uchyla się §</w:t>
      </w:r>
      <w:r w:rsidR="00A606A8" w:rsidRPr="00CE6A45">
        <w:t xml:space="preserve"> </w:t>
      </w:r>
      <w:r w:rsidRPr="00CE6A45">
        <w:t>2,</w:t>
      </w:r>
    </w:p>
    <w:p w14:paraId="17E96DD4" w14:textId="21F383AB" w:rsidR="00862B3C" w:rsidRPr="00862B3C" w:rsidRDefault="00862B3C" w:rsidP="00862B3C">
      <w:pPr>
        <w:pStyle w:val="LITlitera"/>
        <w:keepNext/>
      </w:pPr>
      <w:r w:rsidRPr="00862B3C">
        <w:t>b)</w:t>
      </w:r>
      <w:r w:rsidRPr="00862B3C">
        <w:tab/>
      </w:r>
      <w:r w:rsidR="00A606A8" w:rsidRPr="00CE6A45">
        <w:t xml:space="preserve">w </w:t>
      </w:r>
      <w:r w:rsidRPr="00CE6A45">
        <w:t>§ 3</w:t>
      </w:r>
      <w:r w:rsidR="00A606A8" w:rsidRPr="00CE6A45">
        <w:t xml:space="preserve"> skreśla się wyrazy „lub 2”,</w:t>
      </w:r>
    </w:p>
    <w:p w14:paraId="01F0EACC" w14:textId="77777777" w:rsidR="00862B3C" w:rsidRPr="00862B3C" w:rsidRDefault="00862B3C" w:rsidP="00862B3C">
      <w:pPr>
        <w:pStyle w:val="LITlitera"/>
        <w:keepNext/>
      </w:pPr>
      <w:r w:rsidRPr="00862B3C">
        <w:t>c)</w:t>
      </w:r>
      <w:r w:rsidRPr="00862B3C">
        <w:tab/>
        <w:t>dodaje się § 4 w brzmieniu:</w:t>
      </w:r>
    </w:p>
    <w:p w14:paraId="126C37B4" w14:textId="30AE41A6" w:rsidR="00862B3C" w:rsidRPr="00CE6A45" w:rsidRDefault="00862B3C" w:rsidP="00862B3C">
      <w:pPr>
        <w:pStyle w:val="ZLITUSTzmustliter"/>
      </w:pPr>
      <w:r w:rsidRPr="00CE6A45">
        <w:t>„§ 4. Nie popełnia przestępstwa określonego w §</w:t>
      </w:r>
      <w:r w:rsidR="00A606A8" w:rsidRPr="00CE6A45">
        <w:t xml:space="preserve"> 1 lub</w:t>
      </w:r>
      <w:r w:rsidRPr="00CE6A45">
        <w:t xml:space="preserve"> 3</w:t>
      </w:r>
      <w:r w:rsidR="00A606A8" w:rsidRPr="00CE6A45">
        <w:t xml:space="preserve"> </w:t>
      </w:r>
      <w:r w:rsidRPr="00CE6A45">
        <w:t>lekarz, pielęgniarka lub położna, jeżeli przerwanie ciąży jest następstwem zastosowania procedury medycznej potrzebnej do uchylenia niebezpieczeństwa grożącego zdrowiu lub życiu kobiety ciężarnej lub gdy badania</w:t>
      </w:r>
      <w:r w:rsidR="00006383" w:rsidRPr="00CE6A45">
        <w:t xml:space="preserve"> </w:t>
      </w:r>
      <w:r w:rsidRPr="00CE6A45">
        <w:t>lub inne przesłanki medyczne wskazują na duże prawdopodobieństwo ciężki</w:t>
      </w:r>
      <w:r w:rsidR="00006383" w:rsidRPr="00CE6A45">
        <w:t>ej</w:t>
      </w:r>
      <w:r w:rsidRPr="00CE6A45">
        <w:t xml:space="preserve"> i nieodwracaln</w:t>
      </w:r>
      <w:r w:rsidR="002D6DF0" w:rsidRPr="00CE6A45">
        <w:t>ej</w:t>
      </w:r>
      <w:r w:rsidRPr="00CE6A45">
        <w:t xml:space="preserve"> wad</w:t>
      </w:r>
      <w:r w:rsidR="002D6DF0" w:rsidRPr="00CE6A45">
        <w:t>y</w:t>
      </w:r>
      <w:r w:rsidRPr="00CE6A45">
        <w:t xml:space="preserve"> płodu albo nieuleczalnej choroby zagrażającej jego życiu.”;</w:t>
      </w:r>
    </w:p>
    <w:p w14:paraId="5CA1B295" w14:textId="6EA53EDF" w:rsidR="00862B3C" w:rsidRPr="00862B3C" w:rsidRDefault="00862B3C" w:rsidP="00862B3C">
      <w:pPr>
        <w:pStyle w:val="PKTpunkt"/>
        <w:keepNext/>
      </w:pPr>
      <w:r w:rsidRPr="00862B3C">
        <w:t>2)</w:t>
      </w:r>
      <w:r w:rsidRPr="00862B3C">
        <w:tab/>
        <w:t>w art. 154</w:t>
      </w:r>
      <w:r w:rsidR="009A4702">
        <w:t xml:space="preserve"> w </w:t>
      </w:r>
      <w:r w:rsidR="009A4702" w:rsidRPr="00862B3C">
        <w:t>§ 1</w:t>
      </w:r>
      <w:r w:rsidR="009A4702">
        <w:t xml:space="preserve"> skreśla się wyrazy </w:t>
      </w:r>
      <w:r w:rsidR="009A4702" w:rsidRPr="00CE6A45">
        <w:t>„lub 2”</w:t>
      </w:r>
      <w:r w:rsidR="009A4702">
        <w:t>;</w:t>
      </w:r>
    </w:p>
    <w:p w14:paraId="2DF528F5" w14:textId="77777777" w:rsidR="00862B3C" w:rsidRPr="00862B3C" w:rsidRDefault="00862B3C" w:rsidP="00862B3C">
      <w:pPr>
        <w:pStyle w:val="PKTpunkt"/>
        <w:keepNext/>
      </w:pPr>
      <w:r w:rsidRPr="00862B3C">
        <w:t>3)</w:t>
      </w:r>
      <w:r w:rsidRPr="00862B3C">
        <w:tab/>
        <w:t>w art. 157a § 2 otrzymuje brzmienie:</w:t>
      </w:r>
    </w:p>
    <w:p w14:paraId="31310B6F" w14:textId="71935638" w:rsidR="00862B3C" w:rsidRPr="00862B3C" w:rsidRDefault="00862B3C" w:rsidP="00862B3C">
      <w:pPr>
        <w:pStyle w:val="ZUSTzmustartykuempunktem"/>
      </w:pPr>
      <w:r w:rsidRPr="00862B3C">
        <w:t xml:space="preserve">„§ 2. Nie popełnia przestępstwa lekarz, pielęgniarka lub położna, jeżeli uszkodzenie ciała lub rozstrój zdrowia dziecka poczętego są następstwem zastosowania procedury medycznej potrzebnej </w:t>
      </w:r>
      <w:r w:rsidRPr="00CE6A45">
        <w:t>d</w:t>
      </w:r>
      <w:r w:rsidR="00F15BD1" w:rsidRPr="00CE6A45">
        <w:t>o</w:t>
      </w:r>
      <w:r w:rsidRPr="00CE6A45">
        <w:rPr>
          <w:rStyle w:val="Ppogrubienie"/>
        </w:rPr>
        <w:t xml:space="preserve"> </w:t>
      </w:r>
      <w:r w:rsidRPr="00862B3C">
        <w:t>uchylenia niebezpieczeństwa grożącego zdrowiu lub życiu kobiety ciężarnej albo dziecka poczętego.”.</w:t>
      </w:r>
    </w:p>
    <w:p w14:paraId="41905F4A" w14:textId="77777777" w:rsidR="00862B3C" w:rsidRPr="00862B3C" w:rsidRDefault="00862B3C" w:rsidP="00862B3C">
      <w:pPr>
        <w:pStyle w:val="ARTartustawynprozporzdzenia"/>
      </w:pPr>
      <w:r w:rsidRPr="00862B3C">
        <w:rPr>
          <w:rStyle w:val="Ppogrubienie"/>
        </w:rPr>
        <w:t>Art. 2.</w:t>
      </w:r>
      <w:r w:rsidRPr="00862B3C">
        <w:t> Ustawa wchodzi w życie po upływie 30 dni od dnia ogłoszenia.</w:t>
      </w:r>
    </w:p>
    <w:p w14:paraId="5AA47C0A" w14:textId="77777777" w:rsidR="005E31CC" w:rsidRPr="00862B3C" w:rsidRDefault="005E31CC" w:rsidP="005315BE">
      <w:pPr>
        <w:rPr>
          <w:rStyle w:val="Ppogrubienie"/>
          <w:b w:val="0"/>
        </w:rPr>
      </w:pPr>
    </w:p>
    <w:sectPr w:rsidR="005E31CC" w:rsidRPr="00862B3C" w:rsidSect="00395835">
      <w:headerReference w:type="default" r:id="rId9"/>
      <w:headerReference w:type="first" r:id="rId10"/>
      <w:footnotePr>
        <w:numRestart w:val="eachSect"/>
      </w:footnotePr>
      <w:pgSz w:w="11906" w:h="16838"/>
      <w:pgMar w:top="1559" w:right="226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6421" w14:textId="77777777" w:rsidR="006B1504" w:rsidRDefault="006B1504">
      <w:r>
        <w:separator/>
      </w:r>
    </w:p>
  </w:endnote>
  <w:endnote w:type="continuationSeparator" w:id="0">
    <w:p w14:paraId="24121C13" w14:textId="77777777" w:rsidR="006B1504" w:rsidRDefault="006B1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7B4D6" w14:textId="77777777" w:rsidR="006B1504" w:rsidRDefault="006B1504">
      <w:r>
        <w:separator/>
      </w:r>
    </w:p>
  </w:footnote>
  <w:footnote w:type="continuationSeparator" w:id="0">
    <w:p w14:paraId="4D2EDB13" w14:textId="77777777" w:rsidR="006B1504" w:rsidRDefault="006B1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5073" w14:textId="04E0BCD4" w:rsidR="00395835" w:rsidRPr="00084E7F" w:rsidRDefault="00395835" w:rsidP="00395835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862B3C">
      <w:rPr>
        <w:rStyle w:val="Ppogrubienie"/>
        <w:noProof/>
      </w:rPr>
      <w:t>2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A42106">
      <w:rPr>
        <w:rStyle w:val="Ppogrubienie"/>
        <w:noProof/>
      </w:rPr>
      <w:t>2026-10-09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-56476257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CE6A45">
          <w:rPr>
            <w:rStyle w:val="Ppogrubienie"/>
            <w:noProof/>
          </w:rPr>
          <w:t>V4_242-115.NK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="008C62DB">
          <w:rPr>
            <w:rStyle w:val="Ppogrubienie"/>
          </w:rPr>
          <w:tab/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862B3C">
          <w:rPr>
            <w:rStyle w:val="Ppogrubienie"/>
            <w:noProof/>
          </w:rPr>
          <w:t>2</w:t>
        </w:r>
        <w:r w:rsidRPr="00084E7F">
          <w:rPr>
            <w:rStyle w:val="Ppogrubienie"/>
          </w:rPr>
          <w:fldChar w:fldCharType="end"/>
        </w:r>
      </w:sdtContent>
    </w:sdt>
  </w:p>
  <w:p w14:paraId="037CFB23" w14:textId="77777777" w:rsidR="00CC3E3D" w:rsidRPr="00395835" w:rsidRDefault="00395835" w:rsidP="00395835">
    <w:pPr>
      <w:pStyle w:val="Nagwek"/>
    </w:pPr>
    <w:r w:rsidRPr="0039583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947CE8" wp14:editId="2588B044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E3A785" id="Łącznik prostoliniowy 2" o:spid="_x0000_s1026" style="position:absolute;flip:y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" strokecolor="black [3040]"/>
          </w:pict>
        </mc:Fallback>
      </mc:AlternateContent>
    </w:r>
    <w:r w:rsidR="00166C5C">
      <w:rPr>
        <w:rStyle w:val="Ppogrubienie"/>
      </w:rPr>
      <w:t>X</w:t>
    </w:r>
    <w:r w:rsidRPr="00084E7F">
      <w:rPr>
        <w:rStyle w:val="Ppogrubienie"/>
      </w:rPr>
      <w:t xml:space="preserve"> kadencja/druk</w:t>
    </w:r>
    <w:r w:rsidR="00862B3C">
      <w:rPr>
        <w:rStyle w:val="Ppogrubienie"/>
      </w:rPr>
      <w:t xml:space="preserve"> 611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1D95" w14:textId="19A70CCF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A42106">
      <w:rPr>
        <w:rStyle w:val="Ppogrubienie"/>
        <w:noProof/>
      </w:rPr>
      <w:t>2026-10-09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2C5C9494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396B40" wp14:editId="69D45196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164328">
    <w:abstractNumId w:val="24"/>
  </w:num>
  <w:num w:numId="2" w16cid:durableId="417947885">
    <w:abstractNumId w:val="24"/>
  </w:num>
  <w:num w:numId="3" w16cid:durableId="271326218">
    <w:abstractNumId w:val="19"/>
  </w:num>
  <w:num w:numId="4" w16cid:durableId="663825429">
    <w:abstractNumId w:val="19"/>
  </w:num>
  <w:num w:numId="5" w16cid:durableId="1377852629">
    <w:abstractNumId w:val="38"/>
  </w:num>
  <w:num w:numId="6" w16cid:durableId="491990976">
    <w:abstractNumId w:val="34"/>
  </w:num>
  <w:num w:numId="7" w16cid:durableId="2008945319">
    <w:abstractNumId w:val="38"/>
  </w:num>
  <w:num w:numId="8" w16cid:durableId="594285156">
    <w:abstractNumId w:val="34"/>
  </w:num>
  <w:num w:numId="9" w16cid:durableId="1890872118">
    <w:abstractNumId w:val="38"/>
  </w:num>
  <w:num w:numId="10" w16cid:durableId="1638149428">
    <w:abstractNumId w:val="34"/>
  </w:num>
  <w:num w:numId="11" w16cid:durableId="1680545451">
    <w:abstractNumId w:val="15"/>
  </w:num>
  <w:num w:numId="12" w16cid:durableId="1342664563">
    <w:abstractNumId w:val="10"/>
  </w:num>
  <w:num w:numId="13" w16cid:durableId="742798997">
    <w:abstractNumId w:val="16"/>
  </w:num>
  <w:num w:numId="14" w16cid:durableId="1519807520">
    <w:abstractNumId w:val="28"/>
  </w:num>
  <w:num w:numId="15" w16cid:durableId="492332378">
    <w:abstractNumId w:val="15"/>
  </w:num>
  <w:num w:numId="16" w16cid:durableId="920915335">
    <w:abstractNumId w:val="17"/>
  </w:num>
  <w:num w:numId="17" w16cid:durableId="1397512407">
    <w:abstractNumId w:val="8"/>
  </w:num>
  <w:num w:numId="18" w16cid:durableId="68579243">
    <w:abstractNumId w:val="3"/>
  </w:num>
  <w:num w:numId="19" w16cid:durableId="1594322248">
    <w:abstractNumId w:val="2"/>
  </w:num>
  <w:num w:numId="20" w16cid:durableId="714085300">
    <w:abstractNumId w:val="1"/>
  </w:num>
  <w:num w:numId="21" w16cid:durableId="1871988698">
    <w:abstractNumId w:val="0"/>
  </w:num>
  <w:num w:numId="22" w16cid:durableId="783889659">
    <w:abstractNumId w:val="9"/>
  </w:num>
  <w:num w:numId="23" w16cid:durableId="849489316">
    <w:abstractNumId w:val="7"/>
  </w:num>
  <w:num w:numId="24" w16cid:durableId="420762201">
    <w:abstractNumId w:val="6"/>
  </w:num>
  <w:num w:numId="25" w16cid:durableId="880165872">
    <w:abstractNumId w:val="5"/>
  </w:num>
  <w:num w:numId="26" w16cid:durableId="321616305">
    <w:abstractNumId w:val="4"/>
  </w:num>
  <w:num w:numId="27" w16cid:durableId="1188255991">
    <w:abstractNumId w:val="36"/>
  </w:num>
  <w:num w:numId="28" w16cid:durableId="1060984968">
    <w:abstractNumId w:val="27"/>
  </w:num>
  <w:num w:numId="29" w16cid:durableId="287705749">
    <w:abstractNumId w:val="39"/>
  </w:num>
  <w:num w:numId="30" w16cid:durableId="181631080">
    <w:abstractNumId w:val="35"/>
  </w:num>
  <w:num w:numId="31" w16cid:durableId="645277729">
    <w:abstractNumId w:val="20"/>
  </w:num>
  <w:num w:numId="32" w16cid:durableId="977029711">
    <w:abstractNumId w:val="11"/>
  </w:num>
  <w:num w:numId="33" w16cid:durableId="594481027">
    <w:abstractNumId w:val="33"/>
  </w:num>
  <w:num w:numId="34" w16cid:durableId="819493197">
    <w:abstractNumId w:val="21"/>
  </w:num>
  <w:num w:numId="35" w16cid:durableId="2005429079">
    <w:abstractNumId w:val="18"/>
  </w:num>
  <w:num w:numId="36" w16cid:durableId="419331630">
    <w:abstractNumId w:val="23"/>
  </w:num>
  <w:num w:numId="37" w16cid:durableId="1732734730">
    <w:abstractNumId w:val="29"/>
  </w:num>
  <w:num w:numId="38" w16cid:durableId="1114404513">
    <w:abstractNumId w:val="26"/>
  </w:num>
  <w:num w:numId="39" w16cid:durableId="1256018878">
    <w:abstractNumId w:val="14"/>
  </w:num>
  <w:num w:numId="40" w16cid:durableId="2078896155">
    <w:abstractNumId w:val="32"/>
  </w:num>
  <w:num w:numId="41" w16cid:durableId="1522860067">
    <w:abstractNumId w:val="30"/>
  </w:num>
  <w:num w:numId="42" w16cid:durableId="785123850">
    <w:abstractNumId w:val="22"/>
  </w:num>
  <w:num w:numId="43" w16cid:durableId="824325500">
    <w:abstractNumId w:val="37"/>
  </w:num>
  <w:num w:numId="44" w16cid:durableId="1146162289">
    <w:abstractNumId w:val="13"/>
  </w:num>
  <w:num w:numId="45" w16cid:durableId="1886989494">
    <w:abstractNumId w:val="40"/>
  </w:num>
  <w:num w:numId="46" w16cid:durableId="1184250994">
    <w:abstractNumId w:val="25"/>
  </w:num>
  <w:num w:numId="47" w16cid:durableId="2042978188">
    <w:abstractNumId w:val="12"/>
  </w:num>
  <w:num w:numId="48" w16cid:durableId="24048131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06383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740E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6C00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6DF0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C4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3CD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1B82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1504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238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2B3C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11E1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4702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1EF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2106"/>
    <w:rsid w:val="00A437E1"/>
    <w:rsid w:val="00A4685E"/>
    <w:rsid w:val="00A50CD4"/>
    <w:rsid w:val="00A51191"/>
    <w:rsid w:val="00A56D62"/>
    <w:rsid w:val="00A56F07"/>
    <w:rsid w:val="00A5762C"/>
    <w:rsid w:val="00A600FC"/>
    <w:rsid w:val="00A606A8"/>
    <w:rsid w:val="00A60BCA"/>
    <w:rsid w:val="00A638DA"/>
    <w:rsid w:val="00A65B41"/>
    <w:rsid w:val="00A65E00"/>
    <w:rsid w:val="00A66A78"/>
    <w:rsid w:val="00A7436E"/>
    <w:rsid w:val="00A74E96"/>
    <w:rsid w:val="00A74F7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559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E31A6"/>
    <w:rsid w:val="00CE5AC5"/>
    <w:rsid w:val="00CE6A4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BD1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5875"/>
    <w:rsid w:val="00F66B34"/>
    <w:rsid w:val="00F675B9"/>
    <w:rsid w:val="00F70705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E5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F8119D-7CF0-4BFA-8D86-27B4A74C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2026-10-09T12:29:00Z</dcterms:created>
  <dcterms:modified xsi:type="dcterms:W3CDTF">2026-10-09T12:29:00Z</dcterms:modified>
  <cp:category/>
</cp:coreProperties>
</file>