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ED76" w14:textId="77777777" w:rsidR="00304783" w:rsidRPr="00865A3D" w:rsidRDefault="00304783" w:rsidP="00304783">
      <w:pPr>
        <w:pStyle w:val="OZNPROJEKTUwskazaniedatylubwersjiprojektu"/>
      </w:pPr>
      <w:r w:rsidRPr="00176869">
        <w:t>Projekt</w:t>
      </w:r>
    </w:p>
    <w:p w14:paraId="5B59BB55" w14:textId="77777777" w:rsidR="00304783" w:rsidRPr="002403CC" w:rsidRDefault="00304783" w:rsidP="00304783">
      <w:pPr>
        <w:pStyle w:val="OZNRODZAKTUtznustawalubrozporzdzenieiorganwydajcy"/>
        <w:keepNext w:val="0"/>
      </w:pPr>
      <w:r w:rsidRPr="002403CC">
        <w:t>ustawa</w:t>
      </w:r>
    </w:p>
    <w:p w14:paraId="1C748246" w14:textId="3741878B" w:rsidR="00304783" w:rsidRPr="002403CC" w:rsidRDefault="00304783" w:rsidP="00304783">
      <w:pPr>
        <w:pStyle w:val="DATAAKTUdatauchwalenialubwydaniaaktu"/>
        <w:keepNext w:val="0"/>
      </w:pPr>
      <w:r w:rsidRPr="002403CC">
        <w:t>z dnia</w:t>
      </w:r>
      <w:r w:rsidR="00B60946">
        <w:t xml:space="preserve"> … 2026 r. </w:t>
      </w:r>
    </w:p>
    <w:p w14:paraId="3CB67B77" w14:textId="503E631E" w:rsidR="00304783" w:rsidRPr="004076D9" w:rsidRDefault="00304783" w:rsidP="00304783">
      <w:pPr>
        <w:pStyle w:val="TYTUAKTUprzedmiotregulacjiustawylubrozporzdzenia"/>
        <w:keepNext w:val="0"/>
        <w:rPr>
          <w:rStyle w:val="IGindeksgrny"/>
          <w:vertAlign w:val="baseline"/>
        </w:rPr>
      </w:pPr>
      <w:r>
        <w:t xml:space="preserve">zmieniająca </w:t>
      </w:r>
      <w:r w:rsidR="00B60946">
        <w:t xml:space="preserve">ustawę o zmianie ustawy </w:t>
      </w:r>
      <w:r w:rsidR="002A25C0" w:rsidRPr="002A25C0">
        <w:t>–</w:t>
      </w:r>
      <w:r w:rsidR="00B60946">
        <w:t xml:space="preserve"> Prawo oświatowe oraz niektórych innych ustaw</w:t>
      </w:r>
      <w:r w:rsidR="00255BF3">
        <w:t xml:space="preserve">, </w:t>
      </w:r>
      <w:r w:rsidRPr="00F30397">
        <w:t>usta</w:t>
      </w:r>
      <w:r>
        <w:t>wę</w:t>
      </w:r>
      <w:r w:rsidRPr="00F30397">
        <w:t xml:space="preserve"> o zmianie ustawy o systemie oświaty oraz niektórych innych ustaw </w:t>
      </w:r>
      <w:r>
        <w:t xml:space="preserve">oraz ustawę </w:t>
      </w:r>
      <w:r w:rsidRPr="00F30397">
        <w:t>o rynku pracy</w:t>
      </w:r>
      <w:r>
        <w:t xml:space="preserve"> </w:t>
      </w:r>
      <w:r w:rsidRPr="00F30397">
        <w:t xml:space="preserve">i służbach </w:t>
      </w:r>
      <w:r w:rsidRPr="0057559A">
        <w:t>zatrudnienia</w:t>
      </w:r>
    </w:p>
    <w:p w14:paraId="764FE8F7" w14:textId="77777777" w:rsidR="00B60946" w:rsidRPr="00B60946" w:rsidRDefault="00304783" w:rsidP="00B60946">
      <w:pPr>
        <w:pStyle w:val="ARTartustawynprozporzdzenia"/>
      </w:pPr>
      <w:bookmarkStart w:id="0" w:name="_Hlk196923827"/>
      <w:r w:rsidRPr="002403CC">
        <w:rPr>
          <w:rStyle w:val="Ppogrubienie"/>
        </w:rPr>
        <w:t>Art.</w:t>
      </w:r>
      <w:r>
        <w:rPr>
          <w:rStyle w:val="Ppogrubienie"/>
        </w:rPr>
        <w:t> </w:t>
      </w:r>
      <w:r w:rsidRPr="002403CC">
        <w:rPr>
          <w:rStyle w:val="Ppogrubienie"/>
        </w:rPr>
        <w:t>1.</w:t>
      </w:r>
      <w:r>
        <w:t> </w:t>
      </w:r>
      <w:r w:rsidR="00B60946" w:rsidRPr="00B60946">
        <w:t>W ustawie z dnia 30 sierpnia 2023 r. o zmianie ustawy – Prawo oświatowe oraz niektórych innych ustaw (Dz. U. poz. 2005, z 2024 r. poz. 1572, z 2025 r. poz. 1837 oraz z 2026 r. poz. 34) w art. 30:</w:t>
      </w:r>
    </w:p>
    <w:p w14:paraId="72A933BA" w14:textId="6AD10CEA" w:rsidR="00B60946" w:rsidRPr="00B60946" w:rsidRDefault="00B60946" w:rsidP="00B60946">
      <w:pPr>
        <w:pStyle w:val="PKTpunkt"/>
      </w:pPr>
      <w:r>
        <w:t>1)</w:t>
      </w:r>
      <w:r>
        <w:tab/>
      </w:r>
      <w:r w:rsidRPr="00B60946">
        <w:t>w ust. 2 wyrazy „31 grudnia 2026 r.” zastępuje się wyrazami „31 grudnia 2027 r.”;</w:t>
      </w:r>
    </w:p>
    <w:p w14:paraId="60326B44" w14:textId="1FF6F651" w:rsidR="00B60946" w:rsidRPr="00B60946" w:rsidRDefault="00B60946" w:rsidP="00B60946">
      <w:pPr>
        <w:pStyle w:val="PKTpunkt"/>
      </w:pPr>
      <w:r>
        <w:t>2)</w:t>
      </w:r>
      <w:r>
        <w:tab/>
      </w:r>
      <w:r w:rsidRPr="00B60946">
        <w:t>dodaje się ust. 3 w brzmieniu:</w:t>
      </w:r>
    </w:p>
    <w:p w14:paraId="702E6218" w14:textId="270B57D0" w:rsidR="00B60946" w:rsidRDefault="00B60946" w:rsidP="00B60946">
      <w:pPr>
        <w:pStyle w:val="ZUSTzmustartykuempunktem"/>
      </w:pPr>
      <w:r w:rsidRPr="00B60946">
        <w:t>„3. Przepisu ust. 2 nie stosuje się w przypadku gdy wniosek, o którym mowa w ust. 2, dotyczy nadania uprawnienia do certyfikowania kwalifikacji sektorowej, która została włączona do Zintegrowanego Systemu Kwalifikacji na wniosek, o którym mowa w art. 15a ustawy zmienianej w art. 9, w brzmieniu nadanym niniejszą ustawą, złożony po dniu 31 grudnia 2026 r.”.</w:t>
      </w:r>
    </w:p>
    <w:p w14:paraId="3FAB5B5F" w14:textId="47F3B434" w:rsidR="00304783" w:rsidRPr="002403CC" w:rsidRDefault="00B60946" w:rsidP="00304783">
      <w:pPr>
        <w:pStyle w:val="ARTartustawynprozporzdzenia"/>
      </w:pPr>
      <w:r w:rsidRPr="00B60946">
        <w:rPr>
          <w:rStyle w:val="Ppogrubienie"/>
        </w:rPr>
        <w:t xml:space="preserve">Art. 2. </w:t>
      </w:r>
      <w:r w:rsidR="00304783" w:rsidRPr="002403CC">
        <w:t>W ustawie z dnia 21 listopada 2024 r. o zmianie ustawy o systemie oświaty oraz niektórych innych ustaw (Dz. U. poz. 1933)</w:t>
      </w:r>
      <w:bookmarkStart w:id="1" w:name="_Hlk191895597"/>
      <w:r w:rsidR="00304783">
        <w:t xml:space="preserve"> w art. 25</w:t>
      </w:r>
      <w:r w:rsidR="00304783" w:rsidRPr="002403CC">
        <w:t>:</w:t>
      </w:r>
      <w:bookmarkEnd w:id="1"/>
    </w:p>
    <w:bookmarkEnd w:id="0"/>
    <w:p w14:paraId="2BDD2EDE" w14:textId="77777777" w:rsidR="00304783" w:rsidRDefault="00304783" w:rsidP="00304783">
      <w:pPr>
        <w:pStyle w:val="PKTpunkt"/>
      </w:pPr>
      <w:r>
        <w:t>1)</w:t>
      </w:r>
      <w:r>
        <w:tab/>
        <w:t>w ust. 1:</w:t>
      </w:r>
    </w:p>
    <w:p w14:paraId="5F5BCEF1" w14:textId="77777777" w:rsidR="00304783" w:rsidRDefault="00304783" w:rsidP="00304783">
      <w:pPr>
        <w:pStyle w:val="LITlitera"/>
      </w:pPr>
      <w:r>
        <w:t>a)</w:t>
      </w:r>
      <w:r>
        <w:tab/>
        <w:t xml:space="preserve">we wprowadzeniu do wyliczenia wyrazy </w:t>
      </w:r>
      <w:r w:rsidRPr="00510177">
        <w:t>„zadania związane z przeprowadzaniem”</w:t>
      </w:r>
      <w:r>
        <w:t xml:space="preserve"> zastępuje się wyrazami </w:t>
      </w:r>
      <w:r w:rsidRPr="00510177">
        <w:t xml:space="preserve">„zadania związane z </w:t>
      </w:r>
      <w:r>
        <w:t>przygotowywaniem i </w:t>
      </w:r>
      <w:r w:rsidRPr="00510177">
        <w:t>przeprowadzaniem”</w:t>
      </w:r>
      <w:r>
        <w:t>,</w:t>
      </w:r>
    </w:p>
    <w:p w14:paraId="601EDAA7" w14:textId="77777777" w:rsidR="00304783" w:rsidRPr="002403CC" w:rsidRDefault="00304783" w:rsidP="00304783">
      <w:pPr>
        <w:pStyle w:val="LITlitera"/>
      </w:pPr>
      <w:r>
        <w:t>b)</w:t>
      </w:r>
      <w:r>
        <w:tab/>
        <w:t>pkt 2</w:t>
      </w:r>
      <w:r w:rsidRPr="002403CC">
        <w:t>–</w:t>
      </w:r>
      <w:r>
        <w:t>10 otrzymują brzmienie:</w:t>
      </w:r>
    </w:p>
    <w:p w14:paraId="1AB7101D" w14:textId="77777777" w:rsidR="00304783" w:rsidRPr="002403CC" w:rsidRDefault="00304783" w:rsidP="00304783">
      <w:pPr>
        <w:pStyle w:val="ZLITPKTzmpktliter"/>
      </w:pPr>
      <w:r w:rsidRPr="002403CC">
        <w:t>„</w:t>
      </w:r>
      <w:r>
        <w:t>2</w:t>
      </w:r>
      <w:r w:rsidRPr="002403CC">
        <w:t>)</w:t>
      </w:r>
      <w:r>
        <w:tab/>
      </w:r>
      <w:r w:rsidRPr="002403CC">
        <w:t>w 2026 r. – 38</w:t>
      </w:r>
      <w:r>
        <w:t>2</w:t>
      </w:r>
      <w:r w:rsidRPr="002403CC">
        <w:t xml:space="preserve"> mln zł;</w:t>
      </w:r>
    </w:p>
    <w:p w14:paraId="7BF1DB09" w14:textId="77777777" w:rsidR="00304783" w:rsidRPr="002403CC" w:rsidRDefault="00304783" w:rsidP="00304783">
      <w:pPr>
        <w:pStyle w:val="ZLITPKTzmpktliter"/>
      </w:pPr>
      <w:r>
        <w:t>3</w:t>
      </w:r>
      <w:r w:rsidRPr="002403CC">
        <w:t>)</w:t>
      </w:r>
      <w:r>
        <w:tab/>
      </w:r>
      <w:r w:rsidRPr="002403CC">
        <w:t xml:space="preserve">w 2027 r. – </w:t>
      </w:r>
      <w:r>
        <w:t>472</w:t>
      </w:r>
      <w:r w:rsidRPr="002403CC">
        <w:t xml:space="preserve"> mln zł;</w:t>
      </w:r>
    </w:p>
    <w:p w14:paraId="086CD272" w14:textId="77777777" w:rsidR="00304783" w:rsidRPr="002403CC" w:rsidRDefault="00304783" w:rsidP="00304783">
      <w:pPr>
        <w:pStyle w:val="ZLITPKTzmpktliter"/>
      </w:pPr>
      <w:r>
        <w:t>4</w:t>
      </w:r>
      <w:r w:rsidRPr="002403CC">
        <w:t>)</w:t>
      </w:r>
      <w:r>
        <w:tab/>
      </w:r>
      <w:r w:rsidRPr="002403CC">
        <w:t>w 2028 r. – 4</w:t>
      </w:r>
      <w:r>
        <w:t>63</w:t>
      </w:r>
      <w:r w:rsidRPr="002403CC">
        <w:t xml:space="preserve"> mln zł;</w:t>
      </w:r>
    </w:p>
    <w:p w14:paraId="51D221BA" w14:textId="77777777" w:rsidR="00304783" w:rsidRPr="002403CC" w:rsidRDefault="00304783" w:rsidP="00304783">
      <w:pPr>
        <w:pStyle w:val="ZLITPKTzmpktliter"/>
      </w:pPr>
      <w:r>
        <w:t>5</w:t>
      </w:r>
      <w:r w:rsidRPr="002403CC">
        <w:t>)</w:t>
      </w:r>
      <w:r>
        <w:tab/>
      </w:r>
      <w:r w:rsidRPr="002403CC">
        <w:t>w 2029 r. – 4</w:t>
      </w:r>
      <w:r>
        <w:t>47</w:t>
      </w:r>
      <w:r w:rsidRPr="002403CC">
        <w:t xml:space="preserve"> mln zł;</w:t>
      </w:r>
    </w:p>
    <w:p w14:paraId="0564ACE6" w14:textId="77777777" w:rsidR="00304783" w:rsidRPr="002403CC" w:rsidRDefault="00304783" w:rsidP="00304783">
      <w:pPr>
        <w:pStyle w:val="ZLITPKTzmpktliter"/>
      </w:pPr>
      <w:r>
        <w:t>6</w:t>
      </w:r>
      <w:r w:rsidRPr="002403CC">
        <w:t>)</w:t>
      </w:r>
      <w:r>
        <w:tab/>
      </w:r>
      <w:r w:rsidRPr="002403CC">
        <w:t>w 2030 r. – 5</w:t>
      </w:r>
      <w:r>
        <w:t>34</w:t>
      </w:r>
      <w:r w:rsidRPr="002403CC">
        <w:t xml:space="preserve"> mln zł;</w:t>
      </w:r>
    </w:p>
    <w:p w14:paraId="02499C3F" w14:textId="77777777" w:rsidR="00304783" w:rsidRPr="002403CC" w:rsidRDefault="00304783" w:rsidP="00304783">
      <w:pPr>
        <w:pStyle w:val="ZLITPKTzmpktliter"/>
      </w:pPr>
      <w:r>
        <w:t>7</w:t>
      </w:r>
      <w:r w:rsidRPr="002403CC">
        <w:t>)</w:t>
      </w:r>
      <w:r>
        <w:tab/>
      </w:r>
      <w:r w:rsidRPr="002403CC">
        <w:t>w 2031 r. – 5</w:t>
      </w:r>
      <w:r>
        <w:t>67</w:t>
      </w:r>
      <w:r w:rsidRPr="002403CC">
        <w:t xml:space="preserve"> mln zł;</w:t>
      </w:r>
    </w:p>
    <w:p w14:paraId="5CFBC233" w14:textId="77777777" w:rsidR="00304783" w:rsidRPr="002403CC" w:rsidRDefault="00304783" w:rsidP="00304783">
      <w:pPr>
        <w:pStyle w:val="ZLITPKTzmpktliter"/>
      </w:pPr>
      <w:r>
        <w:t>8</w:t>
      </w:r>
      <w:r w:rsidRPr="002403CC">
        <w:t>)</w:t>
      </w:r>
      <w:r>
        <w:tab/>
      </w:r>
      <w:r w:rsidRPr="002403CC">
        <w:t xml:space="preserve">w 2032 r. – </w:t>
      </w:r>
      <w:r>
        <w:t>590</w:t>
      </w:r>
      <w:r w:rsidRPr="002403CC">
        <w:t xml:space="preserve"> mln zł;</w:t>
      </w:r>
    </w:p>
    <w:p w14:paraId="415609E7" w14:textId="77777777" w:rsidR="00304783" w:rsidRPr="002403CC" w:rsidRDefault="00304783" w:rsidP="00304783">
      <w:pPr>
        <w:pStyle w:val="ZLITPKTzmpktliter"/>
      </w:pPr>
      <w:r>
        <w:t>9</w:t>
      </w:r>
      <w:r w:rsidRPr="002403CC">
        <w:t>)</w:t>
      </w:r>
      <w:r>
        <w:tab/>
      </w:r>
      <w:r w:rsidRPr="002403CC">
        <w:t xml:space="preserve">w 2033 r. – </w:t>
      </w:r>
      <w:r>
        <w:t>610</w:t>
      </w:r>
      <w:r w:rsidRPr="002403CC">
        <w:t xml:space="preserve"> mln zł;</w:t>
      </w:r>
    </w:p>
    <w:p w14:paraId="1CC6B890" w14:textId="77777777" w:rsidR="00304783" w:rsidRPr="002403CC" w:rsidRDefault="00304783" w:rsidP="00304783">
      <w:pPr>
        <w:pStyle w:val="ZLITPKTzmpktliter"/>
      </w:pPr>
      <w:r>
        <w:lastRenderedPageBreak/>
        <w:t>10</w:t>
      </w:r>
      <w:r w:rsidRPr="002403CC">
        <w:t>)</w:t>
      </w:r>
      <w:r>
        <w:tab/>
      </w:r>
      <w:r w:rsidRPr="002403CC">
        <w:t xml:space="preserve">w 2034 r. – </w:t>
      </w:r>
      <w:r>
        <w:t>639</w:t>
      </w:r>
      <w:r w:rsidRPr="002403CC">
        <w:t xml:space="preserve"> mln zł</w:t>
      </w:r>
      <w:r>
        <w:t>.</w:t>
      </w:r>
      <w:r w:rsidRPr="002403CC">
        <w:t>”</w:t>
      </w:r>
      <w:r>
        <w:t>;</w:t>
      </w:r>
    </w:p>
    <w:p w14:paraId="0EA33765" w14:textId="77777777" w:rsidR="00304783" w:rsidRPr="002403CC" w:rsidRDefault="00304783" w:rsidP="00304783">
      <w:pPr>
        <w:pStyle w:val="PKTpunkt"/>
      </w:pPr>
      <w:r>
        <w:t>2)</w:t>
      </w:r>
      <w:r>
        <w:tab/>
        <w:t>ust. 2 i 3 otrzymują brzmienie:</w:t>
      </w:r>
    </w:p>
    <w:p w14:paraId="2690D152" w14:textId="20695B75" w:rsidR="00304783" w:rsidRDefault="00304783" w:rsidP="00304783">
      <w:pPr>
        <w:pStyle w:val="ZUSTzmustartykuempunktem"/>
      </w:pPr>
      <w:r w:rsidRPr="002403CC">
        <w:t>„</w:t>
      </w:r>
      <w:r>
        <w:t>2</w:t>
      </w:r>
      <w:r w:rsidRPr="002403CC">
        <w:t>.</w:t>
      </w:r>
      <w:r>
        <w:t xml:space="preserve"> </w:t>
      </w:r>
      <w:r w:rsidRPr="003E4A91">
        <w:t>Minister właściwy do spraw oświaty i wychowania monitoruje wykorzystanie limitów wydatków na zadani</w:t>
      </w:r>
      <w:r w:rsidR="002A25C0">
        <w:t>a</w:t>
      </w:r>
      <w:r w:rsidRPr="003E4A91">
        <w:t>, o który</w:t>
      </w:r>
      <w:r w:rsidR="002A25C0">
        <w:t>ch</w:t>
      </w:r>
      <w:r w:rsidRPr="003E4A91">
        <w:t xml:space="preserve"> mowa w ust. 1.</w:t>
      </w:r>
    </w:p>
    <w:p w14:paraId="1CBAF009" w14:textId="6A3CFE5D" w:rsidR="00304783" w:rsidRPr="002403CC" w:rsidRDefault="00304783" w:rsidP="00304783">
      <w:pPr>
        <w:pStyle w:val="ZUSTzmustartykuempunktem"/>
      </w:pPr>
      <w:r>
        <w:t>3</w:t>
      </w:r>
      <w:r w:rsidRPr="002403CC">
        <w:t>. W przypadku zagrożenia przekroczeni</w:t>
      </w:r>
      <w:r w:rsidR="002A25C0">
        <w:t>em</w:t>
      </w:r>
      <w:r w:rsidRPr="002403CC">
        <w:t xml:space="preserve"> </w:t>
      </w:r>
      <w:r>
        <w:t xml:space="preserve">lub przekroczenia </w:t>
      </w:r>
      <w:r w:rsidRPr="002403CC">
        <w:t xml:space="preserve">przyjętego na dany rok budżetowy limitu wydatków określonego w ust. 1 </w:t>
      </w:r>
      <w:r>
        <w:t>wdraża</w:t>
      </w:r>
      <w:r w:rsidRPr="002403CC">
        <w:t xml:space="preserve"> się mechanizm korygujący polegający na:</w:t>
      </w:r>
    </w:p>
    <w:p w14:paraId="4A975A6B" w14:textId="3FACCD3B" w:rsidR="00304783" w:rsidRPr="002403CC" w:rsidRDefault="00304783" w:rsidP="00304783">
      <w:pPr>
        <w:pStyle w:val="ZPKTzmpktartykuempunktem"/>
      </w:pPr>
      <w:r w:rsidRPr="002403CC">
        <w:t>1)</w:t>
      </w:r>
      <w:r>
        <w:tab/>
      </w:r>
      <w:r w:rsidRPr="002403CC">
        <w:t xml:space="preserve">ograniczeniu </w:t>
      </w:r>
      <w:r>
        <w:t xml:space="preserve">wydatków </w:t>
      </w:r>
      <w:r w:rsidR="002A25C0">
        <w:t xml:space="preserve">na zadania </w:t>
      </w:r>
      <w:r w:rsidRPr="002403CC">
        <w:t>związan</w:t>
      </w:r>
      <w:r w:rsidR="002A25C0">
        <w:t>e</w:t>
      </w:r>
      <w:r w:rsidRPr="002403CC">
        <w:t xml:space="preserve"> z </w:t>
      </w:r>
      <w:r>
        <w:t>przygoto</w:t>
      </w:r>
      <w:r w:rsidR="002A25C0">
        <w:t>wy</w:t>
      </w:r>
      <w:r>
        <w:t xml:space="preserve">waniem i </w:t>
      </w:r>
      <w:r w:rsidRPr="002403CC">
        <w:t>przeprowadzaniem egzaminu ósmoklasisty, egzaminu maturalnego, egzaminu potwierdzającego kwalifikacje w zawodzie, egzaminu zawodowego i egzaminów eksternistycznych</w:t>
      </w:r>
      <w:r>
        <w:t xml:space="preserve"> lub</w:t>
      </w:r>
    </w:p>
    <w:p w14:paraId="2B7489D9" w14:textId="77777777" w:rsidR="00304783" w:rsidRPr="002403CC" w:rsidRDefault="00304783" w:rsidP="00304783">
      <w:pPr>
        <w:pStyle w:val="ZPKTzmpktartykuempunktem"/>
      </w:pPr>
      <w:r w:rsidRPr="002403CC">
        <w:t>2)</w:t>
      </w:r>
      <w:r>
        <w:tab/>
      </w:r>
      <w:r w:rsidRPr="00E34B95">
        <w:t>określ</w:t>
      </w:r>
      <w:r>
        <w:t>eniu</w:t>
      </w:r>
      <w:r w:rsidRPr="00E34B95">
        <w:t xml:space="preserve"> w przepisach wydanych odpowiednio na podstawie</w:t>
      </w:r>
      <w:r>
        <w:t xml:space="preserve"> art. 10 ust. 5</w:t>
      </w:r>
      <w:r w:rsidRPr="00E34B95">
        <w:t xml:space="preserve"> ustawy zmienianej w</w:t>
      </w:r>
      <w:r>
        <w:t xml:space="preserve"> art. 1 </w:t>
      </w:r>
      <w:r w:rsidRPr="00E34B95">
        <w:t>i art. 22 ust. 2 pkt 13 ustawy zmienianej w</w:t>
      </w:r>
      <w:r>
        <w:t xml:space="preserve"> art. 1</w:t>
      </w:r>
      <w:r w:rsidRPr="00E34B95">
        <w:t>, w brzmieniu nadanym niniejszą ustawą, w związku z</w:t>
      </w:r>
      <w:r>
        <w:t xml:space="preserve"> art. 16 ust. 2, </w:t>
      </w:r>
      <w:r w:rsidRPr="00E34B95">
        <w:t>warunk</w:t>
      </w:r>
      <w:r>
        <w:t>ów</w:t>
      </w:r>
      <w:r w:rsidRPr="00E34B95">
        <w:t xml:space="preserve"> wynagradzania egzaminatorów, asystentów technicznych, operatorów pracowni informatycznej i</w:t>
      </w:r>
      <w:r>
        <w:t> </w:t>
      </w:r>
      <w:r w:rsidRPr="00E34B95">
        <w:t>nauczycieli akademickich biorących udział w przeprowadzaniu części ustnej egzaminu maturalnego</w:t>
      </w:r>
    </w:p>
    <w:p w14:paraId="30D90E8B" w14:textId="3FEC7623" w:rsidR="00304783" w:rsidRPr="002403CC" w:rsidRDefault="00304783" w:rsidP="00304783">
      <w:pPr>
        <w:pStyle w:val="ZCZWSPPKTzmczciwsppktartykuempunktem"/>
      </w:pPr>
      <w:r w:rsidRPr="002403CC">
        <w:t>– w sposób powodujący</w:t>
      </w:r>
      <w:r>
        <w:t xml:space="preserve"> </w:t>
      </w:r>
      <w:r w:rsidRPr="002403CC">
        <w:t>wyeliminowanie zagrożenia przekroczeni</w:t>
      </w:r>
      <w:r w:rsidR="002A25C0">
        <w:t>em</w:t>
      </w:r>
      <w:r>
        <w:t xml:space="preserve"> lub przekroczeni</w:t>
      </w:r>
      <w:r w:rsidR="002A25C0">
        <w:t>a</w:t>
      </w:r>
      <w:r>
        <w:t xml:space="preserve"> </w:t>
      </w:r>
      <w:r w:rsidRPr="002403CC">
        <w:t>w</w:t>
      </w:r>
      <w:r>
        <w:t> </w:t>
      </w:r>
      <w:r w:rsidRPr="002403CC">
        <w:t>danym roku budżetowym limitu określonego w ust. 1.”</w:t>
      </w:r>
      <w:r>
        <w:t>;</w:t>
      </w:r>
    </w:p>
    <w:p w14:paraId="120FB3A1" w14:textId="77777777" w:rsidR="00304783" w:rsidRDefault="00304783" w:rsidP="00304783">
      <w:pPr>
        <w:pStyle w:val="PKTpunkt"/>
      </w:pPr>
      <w:r>
        <w:t>3)</w:t>
      </w:r>
      <w:r>
        <w:tab/>
        <w:t>dodaje się ust. 4 i 5 w brzmieniu:</w:t>
      </w:r>
    </w:p>
    <w:p w14:paraId="7F6AE5C0" w14:textId="240BCAD8" w:rsidR="00304783" w:rsidRDefault="00304783" w:rsidP="00304783">
      <w:pPr>
        <w:pStyle w:val="ZUSTzmustartykuempunktem"/>
      </w:pPr>
      <w:r w:rsidRPr="002403CC">
        <w:t>„</w:t>
      </w:r>
      <w:r>
        <w:t>4</w:t>
      </w:r>
      <w:r w:rsidRPr="002403CC">
        <w:t>.</w:t>
      </w:r>
      <w:r>
        <w:t xml:space="preserve"> </w:t>
      </w:r>
      <w:r w:rsidRPr="002403CC">
        <w:t xml:space="preserve">Do dnia 31 marca danego roku budżetowego dyrektor Centralnej Komisji Egzaminacyjnej informuje pisemnie ministra właściwego do spraw oświaty i wychowania o </w:t>
      </w:r>
      <w:r>
        <w:t xml:space="preserve">poziomie szacowanych </w:t>
      </w:r>
      <w:r w:rsidRPr="00A95CCB">
        <w:t xml:space="preserve">wydatków na zadania związane z </w:t>
      </w:r>
      <w:r>
        <w:t>przygoto</w:t>
      </w:r>
      <w:r w:rsidR="002A25C0">
        <w:t>wy</w:t>
      </w:r>
      <w:r>
        <w:t>waniem i </w:t>
      </w:r>
      <w:r w:rsidRPr="00A95CCB">
        <w:t>przeprowadzaniem egzaminu ósmoklasisty, egzaminu maturalnego, egzaminu potwierdzającego kwalifikacje w zawodzie, egzaminu zawodowego i egzaminów eksternistycznych</w:t>
      </w:r>
      <w:r>
        <w:t xml:space="preserve">, w tym informuje o występowaniu </w:t>
      </w:r>
      <w:r w:rsidRPr="002403CC">
        <w:t>zagrożeni</w:t>
      </w:r>
      <w:r>
        <w:t>a</w:t>
      </w:r>
      <w:r w:rsidRPr="002403CC">
        <w:t xml:space="preserve"> przekroczeni</w:t>
      </w:r>
      <w:r w:rsidR="002A25C0">
        <w:t>em</w:t>
      </w:r>
      <w:r w:rsidRPr="002403CC">
        <w:t xml:space="preserve"> </w:t>
      </w:r>
      <w:r>
        <w:t>w danym roku budżetowym</w:t>
      </w:r>
      <w:r w:rsidRPr="002403CC">
        <w:t xml:space="preserve"> limitu wydatków określonego w ust. 1.</w:t>
      </w:r>
    </w:p>
    <w:p w14:paraId="42FCF4C8" w14:textId="3E689216" w:rsidR="00304783" w:rsidRPr="002403CC" w:rsidRDefault="00304783" w:rsidP="00304783">
      <w:pPr>
        <w:pStyle w:val="ZUSTzmustartykuempunktem"/>
      </w:pPr>
      <w:r w:rsidRPr="002403CC">
        <w:t>5.</w:t>
      </w:r>
      <w:r>
        <w:t xml:space="preserve"> </w:t>
      </w:r>
      <w:r w:rsidRPr="002403CC">
        <w:t>Organ</w:t>
      </w:r>
      <w:r>
        <w:t>em</w:t>
      </w:r>
      <w:r w:rsidRPr="002403CC">
        <w:t xml:space="preserve"> właściwym do wdrożenia mechanizmu korygującego</w:t>
      </w:r>
      <w:r>
        <w:t xml:space="preserve"> w zakresie</w:t>
      </w:r>
      <w:r w:rsidRPr="002403CC">
        <w:t>, o</w:t>
      </w:r>
      <w:r>
        <w:t> </w:t>
      </w:r>
      <w:r w:rsidRPr="002403CC">
        <w:t>którym mowa w</w:t>
      </w:r>
      <w:r w:rsidR="00B60946" w:rsidRPr="00B60946">
        <w:t xml:space="preserve"> </w:t>
      </w:r>
      <w:r w:rsidR="00B60946">
        <w:t>ust. 3</w:t>
      </w:r>
      <w:r w:rsidRPr="002403CC">
        <w:t>:</w:t>
      </w:r>
    </w:p>
    <w:p w14:paraId="7D476436" w14:textId="4DD06195" w:rsidR="00304783" w:rsidRPr="002403CC" w:rsidRDefault="00304783" w:rsidP="00304783">
      <w:pPr>
        <w:pStyle w:val="ZPKTzmpktartykuempunktem"/>
      </w:pPr>
      <w:r w:rsidRPr="002403CC">
        <w:t>1)</w:t>
      </w:r>
      <w:r>
        <w:tab/>
      </w:r>
      <w:r w:rsidRPr="002403CC">
        <w:t xml:space="preserve">pkt 1 – </w:t>
      </w:r>
      <w:r w:rsidR="002A25C0">
        <w:t>są</w:t>
      </w:r>
      <w:r w:rsidRPr="002403CC">
        <w:t xml:space="preserve"> dyrektor Centralnej Komisji Egzaminacyjnej oraz dyrektorzy okręgowych komisji egzaminacyjnych</w:t>
      </w:r>
      <w:r>
        <w:t>;</w:t>
      </w:r>
    </w:p>
    <w:p w14:paraId="36DC575D" w14:textId="4CB93BAB" w:rsidR="00304783" w:rsidRDefault="00304783" w:rsidP="00304783">
      <w:pPr>
        <w:pStyle w:val="ZPKTzmpktartykuempunktem"/>
      </w:pPr>
      <w:r w:rsidRPr="002403CC">
        <w:t>2)</w:t>
      </w:r>
      <w:r>
        <w:tab/>
      </w:r>
      <w:r w:rsidRPr="002403CC">
        <w:t>pkt 2 – jest minister właściwy do spraw oświaty i wychowania.”</w:t>
      </w:r>
      <w:r>
        <w:t>.</w:t>
      </w:r>
    </w:p>
    <w:p w14:paraId="3E106C6B" w14:textId="33EBB6D7" w:rsidR="00304783" w:rsidRPr="00F30397" w:rsidRDefault="00304783" w:rsidP="00304783">
      <w:pPr>
        <w:pStyle w:val="ARTartustawynprozporzdzenia"/>
      </w:pPr>
      <w:r>
        <w:rPr>
          <w:rStyle w:val="Ppogrubienie"/>
        </w:rPr>
        <w:lastRenderedPageBreak/>
        <w:t>Art. </w:t>
      </w:r>
      <w:r w:rsidR="00B60946">
        <w:rPr>
          <w:rStyle w:val="Ppogrubienie"/>
        </w:rPr>
        <w:t>3</w:t>
      </w:r>
      <w:r w:rsidRPr="00F30397">
        <w:rPr>
          <w:rStyle w:val="Ppogrubienie"/>
        </w:rPr>
        <w:t>.</w:t>
      </w:r>
      <w:r>
        <w:t> </w:t>
      </w:r>
      <w:r w:rsidRPr="00F30397">
        <w:t>W ustawie z dnia 20 marca 2025 r. o rynku pracy i służbach zatrudnienia (Dz. U. poz. 620, z późn. zm.</w:t>
      </w:r>
      <w:r w:rsidRPr="0010233C">
        <w:rPr>
          <w:rStyle w:val="IGindeksgrny"/>
        </w:rPr>
        <w:footnoteReference w:id="1"/>
      </w:r>
      <w:r w:rsidRPr="0010233C">
        <w:rPr>
          <w:rStyle w:val="IGindeksgrny"/>
        </w:rPr>
        <w:t>)</w:t>
      </w:r>
      <w:r>
        <w:t>)</w:t>
      </w:r>
      <w:r w:rsidRPr="00F30397">
        <w:t xml:space="preserve"> w art. 290 w ust. 1 wyrazy „50 mln zł” zastępuje się wyrazami „65</w:t>
      </w:r>
      <w:r>
        <w:t> </w:t>
      </w:r>
      <w:r w:rsidRPr="00F30397">
        <w:t>mln</w:t>
      </w:r>
      <w:r>
        <w:t> </w:t>
      </w:r>
      <w:r w:rsidRPr="00F30397">
        <w:t>zł”.</w:t>
      </w:r>
    </w:p>
    <w:p w14:paraId="171C125A" w14:textId="308F6C65" w:rsidR="00304783" w:rsidRPr="005F4014" w:rsidRDefault="00304783" w:rsidP="00304783">
      <w:pPr>
        <w:pStyle w:val="ARTartustawynprozporzdzenia"/>
      </w:pPr>
      <w:r w:rsidRPr="00F30397">
        <w:rPr>
          <w:rStyle w:val="Ppogrubienie"/>
        </w:rPr>
        <w:t>Art.</w:t>
      </w:r>
      <w:r>
        <w:rPr>
          <w:rStyle w:val="Ppogrubienie"/>
        </w:rPr>
        <w:t> </w:t>
      </w:r>
      <w:r w:rsidR="00B60946">
        <w:rPr>
          <w:rStyle w:val="Ppogrubienie"/>
        </w:rPr>
        <w:t>4</w:t>
      </w:r>
      <w:r w:rsidRPr="00F30397">
        <w:rPr>
          <w:rStyle w:val="Ppogrubienie"/>
        </w:rPr>
        <w:t>.</w:t>
      </w:r>
      <w:r>
        <w:t> </w:t>
      </w:r>
      <w:r w:rsidRPr="00F30397">
        <w:t>Ustawa wchodzi w życie</w:t>
      </w:r>
      <w:r>
        <w:t xml:space="preserve"> z dniem następującym po dniu ogłoszenia, z wyjątkiem art. </w:t>
      </w:r>
      <w:r w:rsidR="00B60946">
        <w:t>3</w:t>
      </w:r>
      <w:r>
        <w:t>, który wchodzi w życie z dniem 1 stycznia 2028 r.</w:t>
      </w:r>
    </w:p>
    <w:p w14:paraId="2AF8B321" w14:textId="77777777" w:rsidR="00304783" w:rsidRPr="0010233C" w:rsidRDefault="00304783" w:rsidP="00304783"/>
    <w:p w14:paraId="5CDFA458" w14:textId="77777777" w:rsidR="005E31CC" w:rsidRPr="00C53EFB" w:rsidRDefault="005E31CC" w:rsidP="00C53EFB">
      <w:pPr>
        <w:rPr>
          <w:rStyle w:val="Ppogrubienie"/>
          <w:b w:val="0"/>
        </w:rPr>
      </w:pPr>
    </w:p>
    <w:sectPr w:rsidR="005E31CC" w:rsidRPr="00C53EFB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E6EA" w14:textId="77777777" w:rsidR="006F3BF5" w:rsidRDefault="006F3BF5">
      <w:r>
        <w:separator/>
      </w:r>
    </w:p>
  </w:endnote>
  <w:endnote w:type="continuationSeparator" w:id="0">
    <w:p w14:paraId="25507E7C" w14:textId="77777777" w:rsidR="006F3BF5" w:rsidRDefault="006F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47329" w14:textId="77777777" w:rsidR="006F3BF5" w:rsidRDefault="006F3BF5">
      <w:r>
        <w:separator/>
      </w:r>
    </w:p>
  </w:footnote>
  <w:footnote w:type="continuationSeparator" w:id="0">
    <w:p w14:paraId="2BF36AF7" w14:textId="77777777" w:rsidR="006F3BF5" w:rsidRDefault="006F3BF5">
      <w:r>
        <w:continuationSeparator/>
      </w:r>
    </w:p>
  </w:footnote>
  <w:footnote w:id="1">
    <w:p w14:paraId="21FCC7D1" w14:textId="77777777" w:rsidR="00304783" w:rsidRPr="00E75B7A" w:rsidRDefault="00304783" w:rsidP="00304783">
      <w:pPr>
        <w:pStyle w:val="ODNONIKtreodnonika"/>
        <w:rPr>
          <w:rStyle w:val="IGindeksgrny"/>
          <w:vertAlign w:val="baseline"/>
        </w:rPr>
      </w:pPr>
      <w:r w:rsidRPr="003E4A91">
        <w:rPr>
          <w:rStyle w:val="IGindeksgrny"/>
        </w:rPr>
        <w:t>1)</w:t>
      </w:r>
      <w:r w:rsidRPr="004400A5">
        <w:rPr>
          <w:rStyle w:val="IGindeksgrny"/>
          <w:vertAlign w:val="baseline"/>
        </w:rPr>
        <w:tab/>
      </w:r>
      <w:r w:rsidRPr="004076D9">
        <w:t>Zmiany wymienionej ustawy zostały ogłoszone w Dz. U. z 2025 r. poz. 1746 i 1794 oraz z 2026 r. poz. 451, 507, 734 i 1123.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0049B456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9C6ADB" w:rsidRPr="009C6ADB">
        <w:rPr>
          <w:b/>
          <w:noProof/>
        </w:rPr>
        <w:t>2026-11-04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B60946">
          <w:rPr>
            <w:rStyle w:val="Ppogrubienie"/>
            <w:noProof/>
          </w:rPr>
          <w:t>V2_90-67.NK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1BFE4E7A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304783">
      <w:rPr>
        <w:b/>
        <w:szCs w:val="20"/>
      </w:rPr>
      <w:t>3278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2D946C60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9C6ADB">
      <w:rPr>
        <w:rStyle w:val="Ppogrubienie"/>
        <w:noProof/>
      </w:rPr>
      <w:t>2026-11-04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304783">
          <w:rPr>
            <w:rStyle w:val="Ppogrubienie"/>
            <w:noProof/>
          </w:rPr>
          <w:t>V2_90-67.PN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B3F6DAD"/>
    <w:multiLevelType w:val="hybridMultilevel"/>
    <w:tmpl w:val="42900C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5"/>
  </w:num>
  <w:num w:numId="2" w16cid:durableId="697512432">
    <w:abstractNumId w:val="25"/>
  </w:num>
  <w:num w:numId="3" w16cid:durableId="2113281625">
    <w:abstractNumId w:val="20"/>
  </w:num>
  <w:num w:numId="4" w16cid:durableId="79646328">
    <w:abstractNumId w:val="20"/>
  </w:num>
  <w:num w:numId="5" w16cid:durableId="1252161746">
    <w:abstractNumId w:val="39"/>
  </w:num>
  <w:num w:numId="6" w16cid:durableId="894508430">
    <w:abstractNumId w:val="35"/>
  </w:num>
  <w:num w:numId="7" w16cid:durableId="530649816">
    <w:abstractNumId w:val="39"/>
  </w:num>
  <w:num w:numId="8" w16cid:durableId="253629618">
    <w:abstractNumId w:val="35"/>
  </w:num>
  <w:num w:numId="9" w16cid:durableId="2050647812">
    <w:abstractNumId w:val="39"/>
  </w:num>
  <w:num w:numId="10" w16cid:durableId="2067561320">
    <w:abstractNumId w:val="35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7"/>
  </w:num>
  <w:num w:numId="14" w16cid:durableId="691765114">
    <w:abstractNumId w:val="29"/>
  </w:num>
  <w:num w:numId="15" w16cid:durableId="429544340">
    <w:abstractNumId w:val="15"/>
  </w:num>
  <w:num w:numId="16" w16cid:durableId="1653290762">
    <w:abstractNumId w:val="18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7"/>
  </w:num>
  <w:num w:numId="28" w16cid:durableId="1243030328">
    <w:abstractNumId w:val="28"/>
  </w:num>
  <w:num w:numId="29" w16cid:durableId="815297834">
    <w:abstractNumId w:val="40"/>
  </w:num>
  <w:num w:numId="30" w16cid:durableId="1675766395">
    <w:abstractNumId w:val="36"/>
  </w:num>
  <w:num w:numId="31" w16cid:durableId="377628352">
    <w:abstractNumId w:val="21"/>
  </w:num>
  <w:num w:numId="32" w16cid:durableId="797801961">
    <w:abstractNumId w:val="11"/>
  </w:num>
  <w:num w:numId="33" w16cid:durableId="2058583341">
    <w:abstractNumId w:val="34"/>
  </w:num>
  <w:num w:numId="34" w16cid:durableId="719017878">
    <w:abstractNumId w:val="22"/>
  </w:num>
  <w:num w:numId="35" w16cid:durableId="353465156">
    <w:abstractNumId w:val="19"/>
  </w:num>
  <w:num w:numId="36" w16cid:durableId="97797612">
    <w:abstractNumId w:val="24"/>
  </w:num>
  <w:num w:numId="37" w16cid:durableId="1035157284">
    <w:abstractNumId w:val="30"/>
  </w:num>
  <w:num w:numId="38" w16cid:durableId="1746606437">
    <w:abstractNumId w:val="27"/>
  </w:num>
  <w:num w:numId="39" w16cid:durableId="641036828">
    <w:abstractNumId w:val="14"/>
  </w:num>
  <w:num w:numId="40" w16cid:durableId="380177710">
    <w:abstractNumId w:val="33"/>
  </w:num>
  <w:num w:numId="41" w16cid:durableId="1084835481">
    <w:abstractNumId w:val="31"/>
  </w:num>
  <w:num w:numId="42" w16cid:durableId="1839996779">
    <w:abstractNumId w:val="23"/>
  </w:num>
  <w:num w:numId="43" w16cid:durableId="1779446150">
    <w:abstractNumId w:val="38"/>
  </w:num>
  <w:num w:numId="44" w16cid:durableId="628977962">
    <w:abstractNumId w:val="13"/>
  </w:num>
  <w:num w:numId="45" w16cid:durableId="1914004834">
    <w:abstractNumId w:val="41"/>
  </w:num>
  <w:num w:numId="46" w16cid:durableId="932906556">
    <w:abstractNumId w:val="26"/>
  </w:num>
  <w:num w:numId="47" w16cid:durableId="334262088">
    <w:abstractNumId w:val="12"/>
  </w:num>
  <w:num w:numId="48" w16cid:durableId="896862375">
    <w:abstractNumId w:val="32"/>
  </w:num>
  <w:num w:numId="49" w16cid:durableId="13702968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3927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55BF3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25C0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4783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7D8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0EC4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3BF5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3D1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D55CB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6ADB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946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066E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34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2026-11-04T18:05:00Z</dcterms:created>
  <dcterms:modified xsi:type="dcterms:W3CDTF">2026-11-04T18:05:00Z</dcterms:modified>
  <cp:category/>
</cp:coreProperties>
</file>