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074E7" w:rsidRDefault="009D0DE9" w:rsidP="002E62AC">
      <w:pPr>
        <w:spacing w:line="300" w:lineRule="auto"/>
        <w:jc w:val="right"/>
        <w:rPr>
          <w:i/>
        </w:rPr>
      </w:pPr>
      <w:r>
        <w:rPr>
          <w:i/>
        </w:rPr>
        <w:t>Projekt</w:t>
      </w:r>
    </w:p>
    <w:p w14:paraId="00000002" w14:textId="77777777" w:rsidR="009074E7" w:rsidRDefault="009D0DE9" w:rsidP="002E62AC">
      <w:pPr>
        <w:spacing w:line="300" w:lineRule="auto"/>
        <w:jc w:val="center"/>
      </w:pPr>
      <w:r>
        <w:t>Uchwała</w:t>
      </w:r>
    </w:p>
    <w:p w14:paraId="00000003" w14:textId="77777777" w:rsidR="009074E7" w:rsidRDefault="009D0DE9" w:rsidP="002E62AC">
      <w:pPr>
        <w:spacing w:line="300" w:lineRule="auto"/>
        <w:jc w:val="center"/>
      </w:pPr>
      <w:r>
        <w:t>Sejmu Rzeczypospolitej Polskiej</w:t>
      </w:r>
    </w:p>
    <w:p w14:paraId="00000004" w14:textId="77777777" w:rsidR="009074E7" w:rsidRDefault="009074E7" w:rsidP="002E62AC">
      <w:pPr>
        <w:spacing w:line="300" w:lineRule="auto"/>
        <w:jc w:val="center"/>
      </w:pPr>
    </w:p>
    <w:p w14:paraId="00000005" w14:textId="77777777" w:rsidR="009074E7" w:rsidRDefault="009D0DE9" w:rsidP="002E62AC">
      <w:pPr>
        <w:spacing w:line="300" w:lineRule="auto"/>
        <w:jc w:val="center"/>
      </w:pPr>
      <w:r>
        <w:t>z dnia … 2024 r.</w:t>
      </w:r>
    </w:p>
    <w:p w14:paraId="00000006" w14:textId="77777777" w:rsidR="009074E7" w:rsidRDefault="009074E7" w:rsidP="002E62AC">
      <w:pPr>
        <w:spacing w:line="300" w:lineRule="auto"/>
        <w:jc w:val="center"/>
      </w:pPr>
    </w:p>
    <w:p w14:paraId="00000007" w14:textId="77777777" w:rsidR="009074E7" w:rsidRDefault="009074E7" w:rsidP="002E62AC">
      <w:pPr>
        <w:spacing w:line="300" w:lineRule="auto"/>
        <w:jc w:val="center"/>
      </w:pPr>
    </w:p>
    <w:p w14:paraId="00000008" w14:textId="77777777" w:rsidR="009074E7" w:rsidRDefault="009D0DE9" w:rsidP="002E62AC">
      <w:pPr>
        <w:spacing w:line="300" w:lineRule="auto"/>
        <w:jc w:val="center"/>
      </w:pPr>
      <w:r>
        <w:t>w sprawie ustanowienia roku 2025 Rokiem Antoniego Słonimskiego</w:t>
      </w:r>
    </w:p>
    <w:p w14:paraId="00000009" w14:textId="77777777" w:rsidR="009074E7" w:rsidRDefault="009074E7" w:rsidP="002E62AC">
      <w:pPr>
        <w:spacing w:line="300" w:lineRule="auto"/>
        <w:jc w:val="both"/>
      </w:pPr>
    </w:p>
    <w:p w14:paraId="0000000A" w14:textId="77777777" w:rsidR="009074E7" w:rsidRDefault="009D0DE9" w:rsidP="002E62AC">
      <w:pPr>
        <w:spacing w:line="300" w:lineRule="auto"/>
        <w:jc w:val="both"/>
      </w:pPr>
      <w:r>
        <w:t>W 2025 r. przypada 130. rocznica urodzin Antoniego Słonimskiego - polskiego poety, pisarza, tłumacza, publicysty, rysownika, krytyka literackiego, człowieka wielu talentów.</w:t>
      </w:r>
    </w:p>
    <w:p w14:paraId="0000000B" w14:textId="77777777" w:rsidR="009074E7" w:rsidRDefault="009074E7" w:rsidP="002E62AC">
      <w:pPr>
        <w:spacing w:line="300" w:lineRule="auto"/>
        <w:jc w:val="both"/>
      </w:pPr>
    </w:p>
    <w:p w14:paraId="0000000C" w14:textId="7B565ABE" w:rsidR="009074E7" w:rsidRDefault="009D0DE9" w:rsidP="002E62AC">
      <w:pPr>
        <w:spacing w:line="300" w:lineRule="auto"/>
        <w:jc w:val="both"/>
      </w:pPr>
      <w:r>
        <w:t xml:space="preserve">W 1918 roku współtworzył pierwszą w wolnej Polsce kawiarnię literacką „Pod </w:t>
      </w:r>
      <w:proofErr w:type="spellStart"/>
      <w:r>
        <w:t>Picador</w:t>
      </w:r>
      <w:r w:rsidR="002E62AC">
        <w:t>em</w:t>
      </w:r>
      <w:proofErr w:type="spellEnd"/>
      <w:r w:rsidR="002E62AC">
        <w:t>”, a </w:t>
      </w:r>
      <w:r>
        <w:t>niedługo później grupę poetycką Skamander. W latach międzywojennych współpracował również z „Kurierem Polskim” i „Wiadomościami Literackimi</w:t>
      </w:r>
      <w:r w:rsidR="002E62AC">
        <w:t>” oraz licznymi kabaretami. Był </w:t>
      </w:r>
      <w:r>
        <w:t>także współzałożycielem ZAiKS-u.</w:t>
      </w:r>
    </w:p>
    <w:p w14:paraId="0000000D" w14:textId="77777777" w:rsidR="009074E7" w:rsidRDefault="009074E7" w:rsidP="002E62AC">
      <w:pPr>
        <w:spacing w:line="300" w:lineRule="auto"/>
        <w:jc w:val="both"/>
      </w:pPr>
    </w:p>
    <w:p w14:paraId="0000000E" w14:textId="578A66DD" w:rsidR="009074E7" w:rsidRDefault="009D0DE9" w:rsidP="002E62AC">
      <w:pPr>
        <w:spacing w:line="300" w:lineRule="auto"/>
        <w:jc w:val="both"/>
      </w:pPr>
      <w:r>
        <w:t>W swojej działalności publicystycznej sprzec</w:t>
      </w:r>
      <w:r>
        <w:t>iwiał się zarówno postawom nacjonalistycznym, jak i komunistycznym. Walczył z przemocą polityczną i terrorem państwa oraz przybierającym na sile antysemityzmem i faszyzmem. Uważał, że “Bóg powi</w:t>
      </w:r>
      <w:r w:rsidR="002E62AC">
        <w:t xml:space="preserve">erzył mu humor Polaków” i to </w:t>
      </w:r>
      <w:bookmarkStart w:id="0" w:name="_GoBack"/>
      <w:bookmarkEnd w:id="0"/>
      <w:r w:rsidR="002E62AC">
        <w:t>to </w:t>
      </w:r>
      <w:r>
        <w:t xml:space="preserve">połączenie zjadliwego humoru i </w:t>
      </w:r>
      <w:r>
        <w:t>ciętej satyry zapewniało mu g</w:t>
      </w:r>
      <w:r w:rsidR="002E62AC">
        <w:t>rono wiernych czytelników. Jego </w:t>
      </w:r>
      <w:r>
        <w:t>twórczość - zarówno poetycka, jak i prozatorska - świetnie dokumentuje epokę dwudziestolecia międzywojennego.</w:t>
      </w:r>
    </w:p>
    <w:p w14:paraId="0000000F" w14:textId="77777777" w:rsidR="009074E7" w:rsidRDefault="009D0DE9" w:rsidP="002E62AC">
      <w:pPr>
        <w:spacing w:line="300" w:lineRule="auto"/>
        <w:jc w:val="both"/>
      </w:pPr>
      <w:r>
        <w:t>Po wybuchu II wojny światowej wraz z żoną, Janiną Konarską, znaną malarką i graficzką</w:t>
      </w:r>
      <w:r>
        <w:t>, przedostał się do Francji i później do Anglii. Na emigracji był dyrektorem Instytutu Kultury Polskiej w Londynie, kierował sekcją literatury UNESCO, a także współtworzył pismo “Nowa Polska”.</w:t>
      </w:r>
    </w:p>
    <w:p w14:paraId="00000010" w14:textId="77777777" w:rsidR="009074E7" w:rsidRDefault="009074E7" w:rsidP="002E62AC">
      <w:pPr>
        <w:spacing w:line="300" w:lineRule="auto"/>
        <w:jc w:val="both"/>
      </w:pPr>
    </w:p>
    <w:p w14:paraId="00000011" w14:textId="77777777" w:rsidR="009074E7" w:rsidRDefault="009D0DE9" w:rsidP="002E62AC">
      <w:pPr>
        <w:spacing w:line="300" w:lineRule="auto"/>
        <w:jc w:val="both"/>
      </w:pPr>
      <w:r>
        <w:t>Pod koniec 1939 r. napisał wiersz “Alarm”. Dla Polaków na cały</w:t>
      </w:r>
      <w:r>
        <w:t>m świecie ten utwór stał się jednym z najważniejszych tekstów zagrzewających do walki z okupantem. Wiersz krążył wśród rodaków w kilku wersjach, podawany dalej ustnie, przepisywany na kartkach, czytany na tajnych kompletach, często bez podawania nazwiska a</w:t>
      </w:r>
      <w:r>
        <w:t>utora.</w:t>
      </w:r>
    </w:p>
    <w:p w14:paraId="00000012" w14:textId="77777777" w:rsidR="009074E7" w:rsidRDefault="009074E7" w:rsidP="002E62AC">
      <w:pPr>
        <w:spacing w:line="300" w:lineRule="auto"/>
        <w:jc w:val="both"/>
      </w:pPr>
    </w:p>
    <w:p w14:paraId="00000013" w14:textId="7011FFF9" w:rsidR="009074E7" w:rsidRDefault="009D0DE9" w:rsidP="002E62AC">
      <w:pPr>
        <w:spacing w:line="300" w:lineRule="auto"/>
        <w:jc w:val="both"/>
      </w:pPr>
      <w:r>
        <w:t>Po powrocie do kraju Słonimski został prezesem Związku Literatów Polskich oraz członkiem zarządu polskiego PEN-Clubu, ale szybko popadł w niełaskę partii. Wykorzystywał swoją pozycję do walki o prawa materialne twórców i bronił wolności słowa. Byci</w:t>
      </w:r>
      <w:r w:rsidR="002E62AC">
        <w:t>e uważanym za </w:t>
      </w:r>
      <w:r>
        <w:t xml:space="preserve">jednego z największych autorytetów moralnych nie </w:t>
      </w:r>
      <w:r w:rsidR="002E62AC">
        <w:t>uchroniło jednak jego książek i </w:t>
      </w:r>
      <w:r>
        <w:t>felietonów przed konfiskatą czy cenzurą. Odkąd angażował się w działania opozycyjne, Służba Bezpieczeństwa podsłuchiwała jego rozmowy, czytała jego listy i śledz</w:t>
      </w:r>
      <w:r>
        <w:t>iła niemal każdy ruch. Po tym jak w 1964 r. złożył w kancelarii premiera List 34 przeciwko cenzurze, dostał zakaz druku i wyjazdów zagranicznych. Po wydarzeniach marca 1968 r. Słonimski padł ofiarą nagonki antysemickiej zainicjowanej przez Władysława Gomuł</w:t>
      </w:r>
      <w:r>
        <w:t>kę, a jego nazwisko kompletnie zniknęło ze środków masowego przekazu.</w:t>
      </w:r>
    </w:p>
    <w:p w14:paraId="00000014" w14:textId="77777777" w:rsidR="009074E7" w:rsidRDefault="009074E7" w:rsidP="002E62AC">
      <w:pPr>
        <w:spacing w:line="300" w:lineRule="auto"/>
        <w:jc w:val="both"/>
      </w:pPr>
    </w:p>
    <w:p w14:paraId="00000015" w14:textId="77777777" w:rsidR="009074E7" w:rsidRDefault="009D0DE9" w:rsidP="002E62AC">
      <w:pPr>
        <w:spacing w:line="300" w:lineRule="auto"/>
        <w:jc w:val="both"/>
      </w:pPr>
      <w:r>
        <w:lastRenderedPageBreak/>
        <w:t xml:space="preserve">Gdy Antoni Słonimski zmarł 4 lipca 1976 roku, nie wolno było drukować klepsydr informujących o jego pogrzebie. Cenzura po raz ostatni dotknęła Słonimskiego, nawet kiedy jego samego już </w:t>
      </w:r>
      <w:r>
        <w:t>nie było. Pozbawione ingerencji cenzorów dzieła autora można było przeczytać dopiero w Wolnej Polsce.</w:t>
      </w:r>
    </w:p>
    <w:p w14:paraId="00000016" w14:textId="77777777" w:rsidR="009074E7" w:rsidRDefault="009074E7" w:rsidP="002E62AC">
      <w:pPr>
        <w:spacing w:line="300" w:lineRule="auto"/>
        <w:jc w:val="both"/>
      </w:pPr>
    </w:p>
    <w:p w14:paraId="00000017" w14:textId="77777777" w:rsidR="009074E7" w:rsidRDefault="009D0DE9" w:rsidP="002E62AC">
      <w:pPr>
        <w:spacing w:line="300" w:lineRule="auto"/>
        <w:jc w:val="both"/>
      </w:pPr>
      <w:r>
        <w:t>Twórczość Antoniego Słonimskiego od lat inspiruje kolejne pokolenia twórców, od Kabaretu Starszych Panów, przez Wojciecha Siemiona, Stanisława Barańczaka</w:t>
      </w:r>
      <w:r>
        <w:t xml:space="preserve">, i Wojciecha Gąssowskiego, do zespołu Pustki i </w:t>
      </w:r>
      <w:proofErr w:type="spellStart"/>
      <w:r>
        <w:t>Bartasa</w:t>
      </w:r>
      <w:proofErr w:type="spellEnd"/>
      <w:r>
        <w:t xml:space="preserve"> Szymoniaka. Inspiruje też wszystkich nas słowami: “Gdy nie wiem, co robić, to na wszelki wypadek wolę zachować się przyzwoicie”.</w:t>
      </w:r>
    </w:p>
    <w:p w14:paraId="00000018" w14:textId="77777777" w:rsidR="009074E7" w:rsidRDefault="009074E7" w:rsidP="002E62AC">
      <w:pPr>
        <w:spacing w:line="300" w:lineRule="auto"/>
        <w:jc w:val="both"/>
      </w:pPr>
    </w:p>
    <w:p w14:paraId="00000019" w14:textId="77777777" w:rsidR="009074E7" w:rsidRDefault="009D0DE9" w:rsidP="002E62AC">
      <w:pPr>
        <w:spacing w:line="300" w:lineRule="auto"/>
        <w:jc w:val="both"/>
      </w:pPr>
      <w:r>
        <w:t>Sejm Rzeczypospolitej Polskiej, doceniając artystyczny dorobek Antonie</w:t>
      </w:r>
      <w:r>
        <w:t>go Słonimskiego ustanawia rok 2025 Rokiem Antoniego Słonimskiego.</w:t>
      </w:r>
    </w:p>
    <w:p w14:paraId="0000001A" w14:textId="77777777" w:rsidR="009074E7" w:rsidRDefault="009D0DE9" w:rsidP="002E62AC">
      <w:pPr>
        <w:spacing w:line="300" w:lineRule="auto"/>
        <w:jc w:val="both"/>
      </w:pPr>
      <w:r>
        <w:t xml:space="preserve">                                         </w:t>
      </w:r>
    </w:p>
    <w:p w14:paraId="0000001B" w14:textId="77777777" w:rsidR="009074E7" w:rsidRDefault="009074E7" w:rsidP="002E62AC">
      <w:pPr>
        <w:spacing w:line="300" w:lineRule="auto"/>
        <w:jc w:val="both"/>
      </w:pPr>
    </w:p>
    <w:p w14:paraId="0000001C" w14:textId="77777777" w:rsidR="009074E7" w:rsidRDefault="009074E7" w:rsidP="002E62AC">
      <w:pPr>
        <w:spacing w:line="300" w:lineRule="auto"/>
        <w:jc w:val="both"/>
      </w:pPr>
    </w:p>
    <w:p w14:paraId="0000001D" w14:textId="77777777" w:rsidR="009074E7" w:rsidRDefault="009074E7" w:rsidP="002E62AC">
      <w:pPr>
        <w:spacing w:line="300" w:lineRule="auto"/>
        <w:jc w:val="both"/>
      </w:pPr>
    </w:p>
    <w:sectPr w:rsidR="009074E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4E7"/>
    <w:rsid w:val="002E62AC"/>
    <w:rsid w:val="009074E7"/>
    <w:rsid w:val="009D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04BF"/>
  <w15:docId w15:val="{0294CE22-85F2-41AA-BB02-B34312D0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D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D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Sejmu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Smoręda</dc:creator>
  <cp:lastModifiedBy>Agnieszka Smoręda</cp:lastModifiedBy>
  <cp:revision>2</cp:revision>
  <cp:lastPrinted>2024-04-25T12:33:00Z</cp:lastPrinted>
  <dcterms:created xsi:type="dcterms:W3CDTF">2024-04-25T12:48:00Z</dcterms:created>
  <dcterms:modified xsi:type="dcterms:W3CDTF">2024-04-25T12:48:00Z</dcterms:modified>
</cp:coreProperties>
</file>