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4D3C" w14:textId="77777777" w:rsidR="0095194F" w:rsidRPr="001D5490" w:rsidRDefault="0095194F" w:rsidP="0095194F">
      <w:pPr>
        <w:pStyle w:val="OZNPROJEKTUwskazaniedatylubwersjiprojektu"/>
        <w:keepNext/>
      </w:pPr>
      <w:r w:rsidRPr="001D5490">
        <w:t xml:space="preserve">Projekt </w:t>
      </w:r>
    </w:p>
    <w:p w14:paraId="1EAEE82A" w14:textId="77777777" w:rsidR="0095194F" w:rsidRPr="001D5490" w:rsidRDefault="0095194F" w:rsidP="0095194F">
      <w:pPr>
        <w:pStyle w:val="OZNRODZAKTUtznustawalubrozporzdzenieiorganwydajcy"/>
      </w:pPr>
      <w:r w:rsidRPr="001D5490">
        <w:t>USTAWA</w:t>
      </w:r>
    </w:p>
    <w:p w14:paraId="370D6647" w14:textId="77777777" w:rsidR="0095194F" w:rsidRPr="001D5490" w:rsidRDefault="0095194F" w:rsidP="0095194F">
      <w:pPr>
        <w:pStyle w:val="DATAAKTUdatauchwalenialubwydaniaaktu"/>
      </w:pPr>
      <w:r w:rsidRPr="001D5490">
        <w:t>z dnia</w:t>
      </w:r>
    </w:p>
    <w:p w14:paraId="18199586" w14:textId="0FC817A0" w:rsidR="0095194F" w:rsidRPr="001D5490" w:rsidRDefault="0095194F" w:rsidP="0095194F">
      <w:pPr>
        <w:pStyle w:val="TYTUAKTUprzedmiotregulacjiustawylubrozporzdzenia"/>
      </w:pPr>
      <w:r w:rsidRPr="001D5490">
        <w:t xml:space="preserve">o zmianie ustawy </w:t>
      </w:r>
      <w:bookmarkStart w:id="0" w:name="_Hlk163652532"/>
      <w:r w:rsidRPr="001D5490">
        <w:t>o wymianie informacji podatkowych z innymi państwami</w:t>
      </w:r>
      <w:r w:rsidR="00415A3B">
        <w:br/>
      </w:r>
      <w:bookmarkEnd w:id="0"/>
      <w:r w:rsidRPr="001D5490">
        <w:t>oraz niektórych innych ustaw</w:t>
      </w:r>
      <w:r w:rsidRPr="001D5490">
        <w:rPr>
          <w:rStyle w:val="IGPindeksgrnyipogrubienie"/>
        </w:rPr>
        <w:footnoteReference w:id="1"/>
      </w:r>
      <w:r w:rsidRPr="001D5490">
        <w:rPr>
          <w:rStyle w:val="IGPindeksgrnyipogrubienie"/>
        </w:rPr>
        <w:t xml:space="preserve">), </w:t>
      </w:r>
      <w:r w:rsidRPr="001D5490">
        <w:rPr>
          <w:rStyle w:val="IGPindeksgrnyipogrubienie"/>
        </w:rPr>
        <w:footnoteReference w:id="2"/>
      </w:r>
      <w:r w:rsidRPr="001D5490">
        <w:rPr>
          <w:rStyle w:val="IGPindeksgrnyipogrubienie"/>
        </w:rPr>
        <w:t>)</w:t>
      </w:r>
    </w:p>
    <w:p w14:paraId="288A0674" w14:textId="77777777" w:rsidR="0095194F" w:rsidRPr="001D5490" w:rsidRDefault="0095194F" w:rsidP="0095194F">
      <w:pPr>
        <w:pStyle w:val="ARTartustawynprozporzdzenia"/>
        <w:keepNext/>
      </w:pPr>
      <w:r w:rsidRPr="001D5490">
        <w:rPr>
          <w:rStyle w:val="Ppogrubienie"/>
        </w:rPr>
        <w:t>Art. 1.</w:t>
      </w:r>
      <w:r w:rsidRPr="001D5490">
        <w:t> W ustawie z dnia 9 marca 2017 r. o wymianie informacji podatkowych z innymi państwami (Dz. U. z 2023 r. poz. 241) wprowadza się następujące zmiany:</w:t>
      </w:r>
    </w:p>
    <w:p w14:paraId="522662A3" w14:textId="77777777" w:rsidR="0095194F" w:rsidRPr="001D5490" w:rsidRDefault="0095194F" w:rsidP="0095194F">
      <w:pPr>
        <w:pStyle w:val="PKTpunkt"/>
        <w:keepNext/>
      </w:pPr>
      <w:r w:rsidRPr="001D5490">
        <w:t>1)</w:t>
      </w:r>
      <w:r w:rsidRPr="001D5490">
        <w:tab/>
        <w:t>w art. 2 po pkt 2 dodaje się pkt 2a w brzmieniu:</w:t>
      </w:r>
    </w:p>
    <w:p w14:paraId="25A2E088" w14:textId="2D0CD205" w:rsidR="0095194F" w:rsidRPr="001D5490" w:rsidRDefault="0095194F" w:rsidP="0095194F">
      <w:pPr>
        <w:pStyle w:val="ZPKTzmpktartykuempunktem"/>
      </w:pPr>
      <w:r w:rsidRPr="001D5490">
        <w:t>„2a)</w:t>
      </w:r>
      <w:r w:rsidRPr="001D5490">
        <w:tab/>
        <w:t xml:space="preserve">naruszeniu ochrony danych – rozumie się przez to naruszenie bezpieczeństwa </w:t>
      </w:r>
      <w:r w:rsidR="00D03285" w:rsidRPr="00315071">
        <w:t>danych</w:t>
      </w:r>
      <w:r w:rsidR="00D03285">
        <w:t xml:space="preserve"> </w:t>
      </w:r>
      <w:r w:rsidRPr="001D5490">
        <w:t xml:space="preserve">na skutek umyślnego działania niezgodnego z prawem, zaniedbania lub </w:t>
      </w:r>
      <w:r w:rsidR="00352A24" w:rsidRPr="00315071">
        <w:t>zdarzenia losowego</w:t>
      </w:r>
      <w:r w:rsidRPr="001D5490">
        <w:t>, prowadzące do zniszczenia, utraty</w:t>
      </w:r>
      <w:r w:rsidR="003B797D">
        <w:t xml:space="preserve"> </w:t>
      </w:r>
      <w:r w:rsidR="003B797D" w:rsidRPr="00315071">
        <w:t>lub</w:t>
      </w:r>
      <w:r w:rsidRPr="001D5490">
        <w:t xml:space="preserve"> zmiany </w:t>
      </w:r>
      <w:r w:rsidR="003B797D" w:rsidRPr="00315071">
        <w:t>informacji</w:t>
      </w:r>
      <w:r w:rsidR="003B797D">
        <w:t xml:space="preserve"> </w:t>
      </w:r>
      <w:r w:rsidRPr="00315071">
        <w:t xml:space="preserve">lub innego </w:t>
      </w:r>
      <w:r w:rsidRPr="001D5490">
        <w:t>zdarzenia polegającego na niewłaściwym lub nieuprawnionym dostępie</w:t>
      </w:r>
      <w:r w:rsidR="00D03285">
        <w:t xml:space="preserve"> </w:t>
      </w:r>
      <w:r w:rsidR="00D03285" w:rsidRPr="00315071">
        <w:t>do informacji</w:t>
      </w:r>
      <w:r w:rsidRPr="001D5490">
        <w:t xml:space="preserve">, ujawnieniu lub wykorzystaniu informacji, w szczególności w odniesieniu do danych osobowych przekazywanych, przechowywanych lub w inny sposób przetwarzanych, przy czym naruszenie to może dotyczyć poufności, dostępności </w:t>
      </w:r>
      <w:r w:rsidR="00D03285" w:rsidRPr="00315071">
        <w:t>lub</w:t>
      </w:r>
      <w:r w:rsidRPr="001D5490">
        <w:t xml:space="preserve"> integralności danych;”;</w:t>
      </w:r>
    </w:p>
    <w:p w14:paraId="748C88A9" w14:textId="77777777" w:rsidR="0095194F" w:rsidRPr="001D5490" w:rsidRDefault="0095194F" w:rsidP="0095194F">
      <w:pPr>
        <w:pStyle w:val="PKTpunkt"/>
        <w:keepNext/>
      </w:pPr>
      <w:r w:rsidRPr="001D5490">
        <w:lastRenderedPageBreak/>
        <w:t>2)</w:t>
      </w:r>
      <w:r w:rsidRPr="001D5490">
        <w:tab/>
        <w:t>w art. 4:</w:t>
      </w:r>
    </w:p>
    <w:p w14:paraId="4E63B1A1" w14:textId="77777777" w:rsidR="0095194F" w:rsidRPr="001D5490" w:rsidRDefault="0095194F" w:rsidP="0095194F">
      <w:pPr>
        <w:pStyle w:val="LITlitera"/>
        <w:keepNext/>
      </w:pPr>
      <w:r w:rsidRPr="001D5490">
        <w:t>a)</w:t>
      </w:r>
      <w:r w:rsidRPr="001D5490">
        <w:tab/>
        <w:t>ust. 1 otrzymuje brzmienie:</w:t>
      </w:r>
    </w:p>
    <w:p w14:paraId="61A25F9A" w14:textId="28035A86" w:rsidR="0095194F" w:rsidRPr="001D5490" w:rsidRDefault="0095194F" w:rsidP="0095194F">
      <w:pPr>
        <w:pStyle w:val="ZLITUSTzmustliter"/>
        <w:keepNext/>
      </w:pPr>
      <w:r w:rsidRPr="001D5490">
        <w:t xml:space="preserve">„1. Organy administracji publicznej oraz instytucje finansowe wymienione w art. 48 </w:t>
      </w:r>
      <w:r w:rsidR="00D03285" w:rsidRPr="00315071">
        <w:t>ust. 1–6</w:t>
      </w:r>
      <w:r w:rsidR="00D03285">
        <w:t xml:space="preserve"> </w:t>
      </w:r>
      <w:r w:rsidRPr="001D5490">
        <w:t>ustawy z dnia 16 listopada 2016 r. o Krajowej Administracji Skarbowej (Dz. U. z 2023 r. poz. 615, z późn. zm.</w:t>
      </w:r>
      <w:r w:rsidRPr="001D5490">
        <w:rPr>
          <w:rStyle w:val="IGindeksgrny"/>
        </w:rPr>
        <w:footnoteReference w:id="3"/>
      </w:r>
      <w:r w:rsidRPr="001D5490">
        <w:rPr>
          <w:rStyle w:val="IGindeksgrny"/>
        </w:rPr>
        <w:t>)</w:t>
      </w:r>
      <w:r w:rsidRPr="001D5490">
        <w:t xml:space="preserve">), </w:t>
      </w:r>
      <w:r w:rsidRPr="00315071">
        <w:t xml:space="preserve">na sporządzone </w:t>
      </w:r>
      <w:r w:rsidRPr="001D5490">
        <w:t xml:space="preserve">na piśmie </w:t>
      </w:r>
      <w:r w:rsidR="00D03285" w:rsidRPr="00315071">
        <w:t xml:space="preserve">żądanie </w:t>
      </w:r>
      <w:r w:rsidRPr="001D5490">
        <w:t>ministra właściwego do spraw finansów publicznych lub Szefa Krajowej Administracji Skarbowej, są obowiązane do udzielenia informacji podatkowych w razie wystąpienia właściwego organu w zakresie i na zasadach określonych odpowiednio w:</w:t>
      </w:r>
    </w:p>
    <w:p w14:paraId="2D3A894A" w14:textId="77777777" w:rsidR="0095194F" w:rsidRPr="001D5490" w:rsidRDefault="0095194F" w:rsidP="0095194F">
      <w:pPr>
        <w:pStyle w:val="ZLITPKTzmpktliter"/>
      </w:pPr>
      <w:r w:rsidRPr="001D5490">
        <w:t>1)</w:t>
      </w:r>
      <w:r w:rsidRPr="001D5490">
        <w:tab/>
        <w:t xml:space="preserve">ust. 3 i 4 oraz dziale II lub ratyfikowanych umowach o unikaniu podwójnego opodatkowania i innych ratyfikowanych umowach międzynarodowych, których stroną jest Rzeczpospolita Polska; </w:t>
      </w:r>
    </w:p>
    <w:p w14:paraId="39B19667" w14:textId="77777777" w:rsidR="0095194F" w:rsidRPr="001D5490" w:rsidRDefault="0095194F" w:rsidP="0095194F">
      <w:pPr>
        <w:pStyle w:val="ZLITPKTzmpktliter"/>
      </w:pPr>
      <w:r w:rsidRPr="001D5490">
        <w:t>2)</w:t>
      </w:r>
      <w:r w:rsidRPr="001D5490">
        <w:tab/>
        <w:t>ust. 4 i rozporządzeniu Rady (UE) nr 904/2010 z dnia 7 października 2010 r. w sprawie współpracy administracyjnej oraz zwalczania oszustw w dziedzinie podatku od wartości dodanej (Dz. Urz. UE L 268 z 12.10.2010, str. 1, z późn. zm.</w:t>
      </w:r>
      <w:r w:rsidRPr="001D5490">
        <w:rPr>
          <w:rStyle w:val="IGindeksgrny"/>
        </w:rPr>
        <w:footnoteReference w:id="4"/>
      </w:r>
      <w:r w:rsidRPr="001D5490">
        <w:rPr>
          <w:rStyle w:val="IGindeksgrny"/>
        </w:rPr>
        <w:t>)</w:t>
      </w:r>
      <w:r w:rsidRPr="001D5490">
        <w:t>).”,</w:t>
      </w:r>
    </w:p>
    <w:p w14:paraId="6CE3C1EF" w14:textId="585F2D2A" w:rsidR="0095194F" w:rsidRPr="001D5490" w:rsidRDefault="0095194F" w:rsidP="0095194F">
      <w:pPr>
        <w:pStyle w:val="LITlitera"/>
      </w:pPr>
      <w:r w:rsidRPr="001D5490">
        <w:t>b)</w:t>
      </w:r>
      <w:r w:rsidRPr="001D5490">
        <w:tab/>
        <w:t>w ust. 1a wyrazy „na pisemne żądanie ministra właściwego do spraw finansów publicznych, Szefa Krajowej Administracji Skarbowej lub jego upoważnionego przedstawiciela” zastępuje się wyrazami „</w:t>
      </w:r>
      <w:r w:rsidR="00EC5220" w:rsidRPr="00315071">
        <w:t xml:space="preserve">na sporządzone </w:t>
      </w:r>
      <w:r w:rsidR="00EC5220" w:rsidRPr="00EC5220">
        <w:t xml:space="preserve">na piśmie </w:t>
      </w:r>
      <w:r w:rsidR="00EC5220" w:rsidRPr="00315071">
        <w:t>żądanie</w:t>
      </w:r>
      <w:r w:rsidRPr="001D5490">
        <w:t xml:space="preserve"> ministra właściwego do spraw finansów publicznych lub Szefa Krajowej Administracji Skarbowej”,</w:t>
      </w:r>
    </w:p>
    <w:p w14:paraId="7893E9D4" w14:textId="77777777" w:rsidR="0095194F" w:rsidRPr="001D5490" w:rsidRDefault="0095194F" w:rsidP="0095194F">
      <w:pPr>
        <w:pStyle w:val="LITlitera"/>
        <w:keepNext/>
      </w:pPr>
      <w:r w:rsidRPr="001D5490">
        <w:t>c)</w:t>
      </w:r>
      <w:r w:rsidRPr="001D5490">
        <w:tab/>
        <w:t>dodaje się ust. 3 i 4 w brzmieniu:</w:t>
      </w:r>
    </w:p>
    <w:p w14:paraId="5D7E5B88" w14:textId="7E9A4D23" w:rsidR="0095194F" w:rsidRPr="001D5490" w:rsidRDefault="0095194F" w:rsidP="0095194F">
      <w:pPr>
        <w:pStyle w:val="ZLITUSTzmustliter"/>
      </w:pPr>
      <w:r w:rsidRPr="001D5490">
        <w:t xml:space="preserve">„3. Zakres informacji podatkowych wymienianych z innymi państwami obejmuje informacje niezbędne </w:t>
      </w:r>
      <w:r w:rsidRPr="00315071">
        <w:t>d</w:t>
      </w:r>
      <w:r w:rsidR="00EC5220" w:rsidRPr="00315071">
        <w:t>o</w:t>
      </w:r>
      <w:r w:rsidRPr="001D5490">
        <w:t xml:space="preserve"> celów stosowania i wykonywania krajowych przepisów państwa właściwego organu, które są możliwe do pozyskania przez organy podatkowe na podstawie obowiązujących przepisów prawa i znajdują się w posiadaniu organu lub instytucji, o których mowa w ust. 1 i 1a.</w:t>
      </w:r>
    </w:p>
    <w:p w14:paraId="538A5170" w14:textId="1477A002" w:rsidR="0095194F" w:rsidRPr="001D5490" w:rsidRDefault="0095194F" w:rsidP="0095194F">
      <w:pPr>
        <w:pStyle w:val="ZLITUSTzmustliter"/>
      </w:pPr>
      <w:r w:rsidRPr="001D5490">
        <w:lastRenderedPageBreak/>
        <w:t>4. Żądania, o których mowa w ust. 1 i 1a, obejmują wskazanie właściwego organu, który wystąpił o udzielenie informacji</w:t>
      </w:r>
      <w:r w:rsidR="00EC5220">
        <w:t xml:space="preserve"> </w:t>
      </w:r>
      <w:r w:rsidR="00EC5220" w:rsidRPr="00315071">
        <w:t>podatkowych</w:t>
      </w:r>
      <w:r w:rsidRPr="001D5490">
        <w:t>, zakres żądanych informacji</w:t>
      </w:r>
      <w:r w:rsidR="00EC5220">
        <w:t xml:space="preserve"> </w:t>
      </w:r>
      <w:r w:rsidR="00EC5220" w:rsidRPr="00315071">
        <w:t>podatkowych</w:t>
      </w:r>
      <w:r w:rsidRPr="00315071">
        <w:t>,</w:t>
      </w:r>
      <w:r w:rsidRPr="001D5490">
        <w:t xml:space="preserve"> okres, którego </w:t>
      </w:r>
      <w:r w:rsidR="003B797D" w:rsidRPr="00315071">
        <w:t>żądane</w:t>
      </w:r>
      <w:r w:rsidR="003B797D">
        <w:t xml:space="preserve"> </w:t>
      </w:r>
      <w:r w:rsidRPr="001D5490">
        <w:t xml:space="preserve">informacje </w:t>
      </w:r>
      <w:r w:rsidR="00EC5220" w:rsidRPr="00315071">
        <w:t>podatkowe</w:t>
      </w:r>
      <w:r w:rsidR="00EC5220" w:rsidRPr="00EC5220">
        <w:t xml:space="preserve"> </w:t>
      </w:r>
      <w:r w:rsidRPr="001D5490">
        <w:t>mają dotyczyć, termin ich przekazania oraz pouczenie o treści art. 90a.”;</w:t>
      </w:r>
    </w:p>
    <w:p w14:paraId="7C631824" w14:textId="77777777" w:rsidR="0095194F" w:rsidRPr="001D5490" w:rsidRDefault="0095194F" w:rsidP="0095194F">
      <w:pPr>
        <w:pStyle w:val="PKTpunkt"/>
        <w:keepNext/>
      </w:pPr>
      <w:r w:rsidRPr="001D5490">
        <w:t>3)</w:t>
      </w:r>
      <w:r w:rsidRPr="001D5490">
        <w:tab/>
        <w:t>w art. 5 po ust. 1 dodaje się ust. 1a i 1b w brzmieniu:</w:t>
      </w:r>
    </w:p>
    <w:p w14:paraId="00A210D9" w14:textId="54623AEA" w:rsidR="0095194F" w:rsidRPr="001D5490" w:rsidRDefault="0095194F" w:rsidP="0095194F">
      <w:pPr>
        <w:pStyle w:val="ZUSTzmustartykuempunktem"/>
      </w:pPr>
      <w:r w:rsidRPr="001D5490">
        <w:t>„1a. Od decyzji i postanowień w sprawach</w:t>
      </w:r>
      <w:r w:rsidR="00EC5220">
        <w:t xml:space="preserve"> </w:t>
      </w:r>
      <w:r w:rsidR="00EC5220" w:rsidRPr="00315071">
        <w:t>z zakresu</w:t>
      </w:r>
      <w:r w:rsidRPr="001D5490">
        <w:t xml:space="preserve"> wymiany informacji podatkowych z innymi państwami wydanych w pierwszej instancji przez Szefa Krajowej Administracji Skarbowej nie służy odwołanie ani zażalenie, jednakże strona niezadowolona z decyzji</w:t>
      </w:r>
      <w:r w:rsidR="00EC5220" w:rsidRPr="00315071">
        <w:t>, od której zgodnie z odrębnymi przepisami przysługuje odwołanie,</w:t>
      </w:r>
      <w:r w:rsidRPr="001D5490">
        <w:t xml:space="preserve"> lub postanowienia, na które zgodnie z odrębnymi przepisami służy zażalenie, może zwrócić się do tego organu z wnioskiem o ponowne rozpatrzenie sprawy. Do wniosku stosuje się odpowiednio przepisy dotyczące odwołań od decyzji lub zażaleń na </w:t>
      </w:r>
      <w:r w:rsidRPr="00315071">
        <w:t>postanowieni</w:t>
      </w:r>
      <w:r w:rsidR="00DF653F" w:rsidRPr="00315071">
        <w:t>a</w:t>
      </w:r>
      <w:r w:rsidRPr="001D5490">
        <w:t>.</w:t>
      </w:r>
    </w:p>
    <w:p w14:paraId="646CFA5F" w14:textId="77777777" w:rsidR="0095194F" w:rsidRPr="001D5490" w:rsidRDefault="0095194F" w:rsidP="0095194F">
      <w:pPr>
        <w:pStyle w:val="ZUSTzmustartykuempunktem"/>
      </w:pPr>
      <w:r w:rsidRPr="001D5490">
        <w:t>1b. W przypadku gdy zgodnie z odrębnymi przepisami właściwy do załatwienia sprawy z zakresu wymiany informacji podatkowych z innymi państwami w pierwszej instancji jest organ wyższego stopnia w stosunku do Szefa Krajowej Administracji Skarbowej, organem właściwym do załatwienia tej sprawy jest Szef Krajowej Administracji Skarbowej.”;</w:t>
      </w:r>
    </w:p>
    <w:p w14:paraId="44381962" w14:textId="4EF89587" w:rsidR="00150758" w:rsidRPr="00415A3B" w:rsidRDefault="00E60716" w:rsidP="00150758">
      <w:pPr>
        <w:pStyle w:val="PKTpunkt"/>
      </w:pPr>
      <w:r w:rsidRPr="00415A3B">
        <w:t>4</w:t>
      </w:r>
      <w:r w:rsidR="00150758" w:rsidRPr="00415A3B">
        <w:t>)</w:t>
      </w:r>
      <w:r w:rsidR="00150758" w:rsidRPr="00415A3B">
        <w:tab/>
        <w:t>po art. 5 dodaje się art. 5a w brzmieniu:</w:t>
      </w:r>
    </w:p>
    <w:p w14:paraId="373292AD" w14:textId="77777777" w:rsidR="00150758" w:rsidRPr="00415A3B" w:rsidRDefault="00150758" w:rsidP="00150758">
      <w:pPr>
        <w:pStyle w:val="ZARTzmartartykuempunktem"/>
      </w:pPr>
      <w:r w:rsidRPr="00415A3B">
        <w:t>„Art. 5a. 1. Minister właściwy do spraw finansów publicznych dąży do zapewnienia jednolitego stosowania przepisów działów III, IIIA i V:</w:t>
      </w:r>
    </w:p>
    <w:p w14:paraId="2A31DB07" w14:textId="591B62A3" w:rsidR="00150758" w:rsidRPr="00415A3B" w:rsidRDefault="00150758" w:rsidP="00150758">
      <w:pPr>
        <w:pStyle w:val="ZPKTzmpktartykuempunktem"/>
      </w:pPr>
      <w:r w:rsidRPr="00415A3B">
        <w:t>1)</w:t>
      </w:r>
      <w:r w:rsidRPr="00415A3B">
        <w:tab/>
        <w:t>dokonując ich interpretacji, z urzędu lub na wniosek (interpretacje ogólne)</w:t>
      </w:r>
      <w:r w:rsidR="00E60716" w:rsidRPr="00415A3B">
        <w:t>;</w:t>
      </w:r>
      <w:r w:rsidRPr="00415A3B">
        <w:t xml:space="preserve"> </w:t>
      </w:r>
    </w:p>
    <w:p w14:paraId="55AC6FC3" w14:textId="00CBFFF3" w:rsidR="00150758" w:rsidRPr="00415A3B" w:rsidRDefault="00150758" w:rsidP="00150758">
      <w:pPr>
        <w:pStyle w:val="ZPKTzmpktartykuempunktem"/>
      </w:pPr>
      <w:r w:rsidRPr="00415A3B">
        <w:t>2)</w:t>
      </w:r>
      <w:r w:rsidRPr="00415A3B">
        <w:tab/>
        <w:t>wydając z urzędu ogólne wyjaśnienia przepisów prawa podatkowego dotyczące stosowania tych przepisów (objaśnienia podatkowe).</w:t>
      </w:r>
    </w:p>
    <w:p w14:paraId="53486BF9" w14:textId="77777777" w:rsidR="00150758" w:rsidRPr="00415A3B" w:rsidRDefault="00150758" w:rsidP="00150758">
      <w:pPr>
        <w:pStyle w:val="ZUSTzmustartykuempunktem"/>
      </w:pPr>
      <w:r w:rsidRPr="00415A3B">
        <w:t xml:space="preserve">2. Dyrektor Krajowej Informacji Skarbowej, na wniosek zainteresowanego, wydaje, w jego indywidualnej sprawie, interpretację przepisów </w:t>
      </w:r>
      <w:bookmarkStart w:id="1" w:name="_Hlk166584601"/>
      <w:r w:rsidRPr="00415A3B">
        <w:t>działów III, IIIA i V</w:t>
      </w:r>
      <w:bookmarkEnd w:id="1"/>
      <w:r w:rsidRPr="00415A3B">
        <w:t xml:space="preserve"> (interpretację indywidualną). </w:t>
      </w:r>
    </w:p>
    <w:p w14:paraId="1C630B06" w14:textId="77777777" w:rsidR="00150758" w:rsidRPr="003A2FE9" w:rsidRDefault="00150758" w:rsidP="00150758">
      <w:pPr>
        <w:pStyle w:val="ZUSTzmustartykuempunktem"/>
      </w:pPr>
      <w:r w:rsidRPr="00415A3B">
        <w:t>3. W zakresie nieuregulowanym w ust. 1 i 2 do wydawania interpretacji ogólnych, objaśnień podatkowych i interpretacji indywidualnych stosuje się odpowiednio przepisy działu II rozdziału 1a ustawy – Ordynacja podatkowa.”;</w:t>
      </w:r>
    </w:p>
    <w:p w14:paraId="43CDE86D" w14:textId="36293883" w:rsidR="0095194F" w:rsidRPr="001D5490" w:rsidRDefault="00E60716" w:rsidP="0095194F">
      <w:pPr>
        <w:pStyle w:val="PKTpunkt"/>
        <w:keepNext/>
      </w:pPr>
      <w:r>
        <w:lastRenderedPageBreak/>
        <w:t>5</w:t>
      </w:r>
      <w:r w:rsidR="0095194F" w:rsidRPr="001D5490">
        <w:t>)</w:t>
      </w:r>
      <w:r w:rsidR="0095194F" w:rsidRPr="001D5490">
        <w:tab/>
        <w:t>w art. 6 w ust. 2 pkt 2 otrzymuje brzmienie:</w:t>
      </w:r>
    </w:p>
    <w:p w14:paraId="4D5A81B4" w14:textId="77777777" w:rsidR="0095194F" w:rsidRPr="001D5490" w:rsidRDefault="0095194F" w:rsidP="0095194F">
      <w:pPr>
        <w:pStyle w:val="ZPKTzmpktartykuempunktem"/>
      </w:pPr>
      <w:r w:rsidRPr="001D5490">
        <w:t>„2)</w:t>
      </w:r>
      <w:r w:rsidRPr="001D5490">
        <w:tab/>
        <w:t>sporządzonym na piśmie zobowiązaniu osób upoważnionych do przetwarzania danych osobowych do zachowania ich w tajemnicy;”;</w:t>
      </w:r>
    </w:p>
    <w:p w14:paraId="242EA3A5" w14:textId="04E8A35A" w:rsidR="0095194F" w:rsidRPr="001D5490" w:rsidRDefault="00E60716" w:rsidP="0095194F">
      <w:pPr>
        <w:pStyle w:val="PKTpunkt"/>
        <w:keepNext/>
      </w:pPr>
      <w:r>
        <w:t>6</w:t>
      </w:r>
      <w:r w:rsidR="0095194F" w:rsidRPr="001D5490">
        <w:t>)</w:t>
      </w:r>
      <w:r w:rsidR="0095194F" w:rsidRPr="001D5490">
        <w:tab/>
        <w:t>po art. 6a dodaje się art. 6b i art. 6c w brzmieniu:</w:t>
      </w:r>
    </w:p>
    <w:p w14:paraId="2C48AED5" w14:textId="1E2FF546" w:rsidR="0095194F" w:rsidRPr="001D5490" w:rsidRDefault="0095194F" w:rsidP="0095194F">
      <w:pPr>
        <w:pStyle w:val="ZARTzmartartykuempunktem"/>
        <w:keepNext/>
      </w:pPr>
      <w:r w:rsidRPr="001D5490">
        <w:t>„Art. 6b. 1. Raportująca instytucja finansowa w rozumieniu art. 24 ust. 1 pkt 44 oraz raportujący operator platformy w rozumieniu art. 75a ust. 1 pkt 14 są obowiązani do udzielenia osobie fizycznej, której informacje</w:t>
      </w:r>
      <w:r w:rsidR="00DC7710">
        <w:t xml:space="preserve"> </w:t>
      </w:r>
      <w:r w:rsidR="00DC7710" w:rsidRPr="00315071">
        <w:t>podatkowe</w:t>
      </w:r>
      <w:r w:rsidRPr="001D5490">
        <w:t xml:space="preserve"> dotyczą, informacji o:</w:t>
      </w:r>
    </w:p>
    <w:p w14:paraId="7B67FC90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gromadzeniu, przetwarzaniu i przekazywaniu informacji zgodnie z ustawą oraz</w:t>
      </w:r>
    </w:p>
    <w:p w14:paraId="5F5122B0" w14:textId="14CA509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przysługującym tej osobie prawie do uzyskania od administratora danych informacji, jakie ma prawo od tego administratora danych uzyskać, w czasie wystarczającym do skorzystania z jej praw do ochrony danych osobowych</w:t>
      </w:r>
      <w:r w:rsidR="003A3DD0">
        <w:t>,</w:t>
      </w:r>
      <w:r w:rsidRPr="001D5490">
        <w:t xml:space="preserve"> zanim informacje zostaną przekazane.</w:t>
      </w:r>
    </w:p>
    <w:p w14:paraId="46AC95E0" w14:textId="50B4ABFA" w:rsidR="0095194F" w:rsidRPr="001D5490" w:rsidRDefault="0095194F" w:rsidP="0095194F">
      <w:pPr>
        <w:pStyle w:val="ZUSTzmustartykuempunktem"/>
      </w:pPr>
      <w:r w:rsidRPr="001D5490">
        <w:t>2. Raportująca instytucja finansowa w rozumieniu art. 24 ust. 1 pkt 44 oraz raportujący operator platformy w rozumieniu art. 75a ust. 1 pkt 14 zawiadamiają niezwłocznie odpowiednio osobę raportowaną w rozumieniu art. 24 ust. 1 pkt 21 i sprzedawcę w rozumieniu art. 75a ust. 1 pkt 18 o naruszeniu</w:t>
      </w:r>
      <w:r w:rsidR="00DC7710">
        <w:t xml:space="preserve"> </w:t>
      </w:r>
      <w:r w:rsidR="00DC7710" w:rsidRPr="00315071">
        <w:t xml:space="preserve">ochrony </w:t>
      </w:r>
      <w:r w:rsidRPr="00315071">
        <w:t xml:space="preserve">danych </w:t>
      </w:r>
      <w:r w:rsidR="00DC7710" w:rsidRPr="00315071">
        <w:t xml:space="preserve">w zakresie ich danych </w:t>
      </w:r>
      <w:r w:rsidRPr="001D5490">
        <w:t xml:space="preserve">osobowych gromadzonych i przetwarzanych na potrzeby automatycznej wymiany informacji, w przypadku gdy istnieje prawdopodobieństwo, że </w:t>
      </w:r>
      <w:r w:rsidR="00BC7193" w:rsidRPr="00315071">
        <w:t xml:space="preserve">to naruszenie ochrony danych </w:t>
      </w:r>
      <w:r w:rsidRPr="001D5490">
        <w:t>wpłynie negatywnie na ochronę ich danych osobowych.</w:t>
      </w:r>
    </w:p>
    <w:p w14:paraId="65FE8757" w14:textId="62A3BDEF" w:rsidR="0095194F" w:rsidRPr="001D5490" w:rsidRDefault="0095194F" w:rsidP="0095194F">
      <w:pPr>
        <w:pStyle w:val="ZARTzmartartykuempunktem"/>
      </w:pPr>
      <w:r w:rsidRPr="001D5490">
        <w:t xml:space="preserve">Art. 6c. 1. W przypadku gdy doszło do naruszenia ochrony danych w związku z </w:t>
      </w:r>
      <w:r w:rsidR="00DC7710" w:rsidRPr="00315071">
        <w:t xml:space="preserve">ich </w:t>
      </w:r>
      <w:r w:rsidRPr="00315071">
        <w:t xml:space="preserve">przetwarzaniem </w:t>
      </w:r>
      <w:r w:rsidRPr="00DC7710">
        <w:t>przez</w:t>
      </w:r>
      <w:r w:rsidRPr="00315071">
        <w:t xml:space="preserve"> </w:t>
      </w:r>
      <w:r w:rsidRPr="001D5490">
        <w:t>Szefa Krajowej Administracji Skarbowej na potrzeby wykonywania zadań wynikających z ustawy, Szef Krajowej Administracji Skarbowej niezwłocznie zgłasza Komisji Europejskiej to naruszenie</w:t>
      </w:r>
      <w:r w:rsidR="00DC7710">
        <w:t xml:space="preserve"> </w:t>
      </w:r>
      <w:r w:rsidR="00DC7710" w:rsidRPr="00315071">
        <w:t>ochrony danych</w:t>
      </w:r>
      <w:r w:rsidRPr="001D5490">
        <w:t xml:space="preserve">, a także wszelkie późniejsze działania zmierzające do usunięcia </w:t>
      </w:r>
      <w:r w:rsidR="00DC7710" w:rsidRPr="00315071">
        <w:t>tego</w:t>
      </w:r>
      <w:r w:rsidR="00DC7710">
        <w:t xml:space="preserve"> </w:t>
      </w:r>
      <w:r w:rsidRPr="001D5490">
        <w:t>naruszenia ochrony danych.</w:t>
      </w:r>
    </w:p>
    <w:p w14:paraId="709B140E" w14:textId="30887286" w:rsidR="0095194F" w:rsidRPr="001D5490" w:rsidRDefault="0095194F" w:rsidP="0095194F">
      <w:pPr>
        <w:pStyle w:val="ZUSTzmustartykuempunktem"/>
      </w:pPr>
      <w:r w:rsidRPr="001D5490">
        <w:t xml:space="preserve">2. Szef Krajowej Administracji Skarbowej może zawiesić w trybie natychmiastowym wymianę informacji podatkowych z państwem członkowskim, w którym doszło do naruszenia ochrony danych, jeżeli </w:t>
      </w:r>
      <w:r w:rsidR="006A261D" w:rsidRPr="00315071">
        <w:t xml:space="preserve">to </w:t>
      </w:r>
      <w:r w:rsidRPr="001D5490">
        <w:t xml:space="preserve">naruszenie </w:t>
      </w:r>
      <w:r w:rsidR="006A261D" w:rsidRPr="00315071">
        <w:t>ochrony danych</w:t>
      </w:r>
      <w:r w:rsidR="006A261D" w:rsidRPr="006A261D">
        <w:t xml:space="preserve"> </w:t>
      </w:r>
      <w:r w:rsidRPr="001D5490">
        <w:t xml:space="preserve">nie może zostać niezwłocznie i odpowiednio powstrzymane. O zawieszeniu wymiany informacji </w:t>
      </w:r>
      <w:r w:rsidR="006A261D" w:rsidRPr="00315071">
        <w:t>podatkowych</w:t>
      </w:r>
      <w:r w:rsidR="006A261D" w:rsidRPr="006A261D">
        <w:t xml:space="preserve"> </w:t>
      </w:r>
      <w:r w:rsidRPr="001D5490">
        <w:t xml:space="preserve">Szef Krajowej </w:t>
      </w:r>
      <w:r w:rsidRPr="001D5490">
        <w:lastRenderedPageBreak/>
        <w:t xml:space="preserve">Administracji powiadamia na piśmie Komisję Europejską oraz </w:t>
      </w:r>
      <w:r w:rsidR="00077C3C" w:rsidRPr="00077C3C">
        <w:t xml:space="preserve">państwo </w:t>
      </w:r>
      <w:r w:rsidR="00077C3C" w:rsidRPr="00415A3B">
        <w:t>członkowskie, którego to naruszenie ochrony danych dotyczy</w:t>
      </w:r>
      <w:r w:rsidRPr="001D5490">
        <w:t>.</w:t>
      </w:r>
    </w:p>
    <w:p w14:paraId="085D5C2B" w14:textId="3FC89B89" w:rsidR="0095194F" w:rsidRPr="00315071" w:rsidRDefault="00230ADE" w:rsidP="0095194F">
      <w:pPr>
        <w:pStyle w:val="ZUSTzmustartykuempunktem"/>
      </w:pPr>
      <w:r w:rsidRPr="00315071">
        <w:t>3. Szef Krajowej Administracji Skarbowej wyjaśnia okoliczności naruszenia ochrony danych, powstrzymuje naruszenie ochrony danych i podejmuje działania naprawcze</w:t>
      </w:r>
      <w:r w:rsidR="003B797D" w:rsidRPr="00315071">
        <w:t xml:space="preserve"> w celu usunięcia naruszenia ochrony danych</w:t>
      </w:r>
      <w:r w:rsidRPr="00315071">
        <w:t>, a jeżeli naruszenie ochrony danych nie może zostać niezwłocznie i odpowiednio powstrzymane, występuje do Komisji Europejskiej z wnioskiem o zawieszenie dostępu do wspólnej platformy stworzonej przez Unię Europejską na potrzeby wszystkich transmisji dokonywanych drogą elektroniczną między właściwymi organami państw członkowskich.</w:t>
      </w:r>
    </w:p>
    <w:p w14:paraId="00A59380" w14:textId="77777777" w:rsidR="0095194F" w:rsidRPr="001D5490" w:rsidRDefault="0095194F" w:rsidP="0095194F">
      <w:pPr>
        <w:pStyle w:val="ZUSTzmustartykuempunktem"/>
        <w:keepNext/>
      </w:pPr>
      <w:r w:rsidRPr="001D5490">
        <w:t>4. Po usunięciu naruszenia ochrony danych Szef Krajowej Administracji Skarbowej:</w:t>
      </w:r>
    </w:p>
    <w:p w14:paraId="6B18399D" w14:textId="33652DCF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przekazuje Komisji Europejskiej informację o usunięciu tego naruszenia</w:t>
      </w:r>
      <w:r w:rsidR="00357502">
        <w:t xml:space="preserve"> </w:t>
      </w:r>
      <w:r w:rsidR="00357502" w:rsidRPr="00315071">
        <w:t>ochrony danych</w:t>
      </w:r>
      <w:r w:rsidRPr="001D5490">
        <w:t>;</w:t>
      </w:r>
    </w:p>
    <w:p w14:paraId="1B672B02" w14:textId="159A3903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 xml:space="preserve">może wystąpić </w:t>
      </w:r>
      <w:r w:rsidRPr="00315071">
        <w:t xml:space="preserve">do Komisji Europejskiej </w:t>
      </w:r>
      <w:r w:rsidR="003B797D" w:rsidRPr="00315071">
        <w:t xml:space="preserve">z wnioskiem </w:t>
      </w:r>
      <w:r w:rsidRPr="001D5490">
        <w:t>o wspólne sprawdzenie, czy działania naprawcze podjęte w celu usunięcia naruszenia ochrony danych były skuteczne.</w:t>
      </w:r>
    </w:p>
    <w:p w14:paraId="5FE9AB30" w14:textId="301894E7" w:rsidR="0095194F" w:rsidRPr="001D5490" w:rsidRDefault="0095194F" w:rsidP="0095194F">
      <w:pPr>
        <w:pStyle w:val="ZUSTzmustartykuempunktem"/>
      </w:pPr>
      <w:r w:rsidRPr="001D5490">
        <w:t>5. Szef Krajowej Administracji Skarbowej ustala procedury naprawcze na wypadek naruszenia ochrony danych, które niezwłocznie wdraża w życie w przypadku zaistnienia takiego naruszenia</w:t>
      </w:r>
      <w:r w:rsidR="00357502">
        <w:t xml:space="preserve"> </w:t>
      </w:r>
      <w:r w:rsidR="00357502" w:rsidRPr="00315071">
        <w:t>ochrony danych</w:t>
      </w:r>
      <w:r w:rsidRPr="001D5490">
        <w:t>.”;</w:t>
      </w:r>
    </w:p>
    <w:p w14:paraId="22594ADF" w14:textId="6927BD3C" w:rsidR="0095194F" w:rsidRPr="001D5490" w:rsidRDefault="00E60716" w:rsidP="0095194F">
      <w:pPr>
        <w:pStyle w:val="PKTpunkt"/>
        <w:keepNext/>
      </w:pPr>
      <w:r>
        <w:t>7</w:t>
      </w:r>
      <w:r w:rsidR="0095194F" w:rsidRPr="001D5490">
        <w:t>)</w:t>
      </w:r>
      <w:r w:rsidR="0095194F" w:rsidRPr="001D5490">
        <w:tab/>
        <w:t>tytuł działu II otrzymuje brzmienie:</w:t>
      </w:r>
    </w:p>
    <w:p w14:paraId="569A1F35" w14:textId="77777777" w:rsidR="0095194F" w:rsidRPr="001D5490" w:rsidRDefault="0095194F" w:rsidP="0095194F">
      <w:pPr>
        <w:pStyle w:val="ZFRAGzmfragmentunpzdaniaartykuempunktem"/>
      </w:pPr>
      <w:r w:rsidRPr="001D5490">
        <w:t>„Wymiana informacji pod</w:t>
      </w:r>
      <w:r w:rsidRPr="003A3DD0">
        <w:t>a</w:t>
      </w:r>
      <w:r w:rsidRPr="001D5490">
        <w:t>tkowych na wniosek i z urzędu”;</w:t>
      </w:r>
    </w:p>
    <w:p w14:paraId="71AC180E" w14:textId="5F4AC2F1" w:rsidR="0095194F" w:rsidRPr="001D5490" w:rsidRDefault="00E60716" w:rsidP="0095194F">
      <w:pPr>
        <w:pStyle w:val="PKTpunkt"/>
        <w:keepNext/>
      </w:pPr>
      <w:r>
        <w:t>8</w:t>
      </w:r>
      <w:r w:rsidR="0095194F" w:rsidRPr="001D5490">
        <w:t>)</w:t>
      </w:r>
      <w:r w:rsidR="0095194F" w:rsidRPr="001D5490">
        <w:tab/>
        <w:t>art. 10 otrzymuje brzmienie:</w:t>
      </w:r>
    </w:p>
    <w:p w14:paraId="7223CF30" w14:textId="77777777" w:rsidR="0095194F" w:rsidRPr="001D5490" w:rsidRDefault="0095194F" w:rsidP="0095194F">
      <w:pPr>
        <w:pStyle w:val="ZARTzmartartykuempunktem"/>
        <w:keepNext/>
      </w:pPr>
      <w:r w:rsidRPr="001D5490">
        <w:t>„Art. 10. 1. Wniosek o udzielenie informacji podatkowych zawiera:</w:t>
      </w:r>
    </w:p>
    <w:p w14:paraId="62D05940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dane identyfikujące podmiot, którego informacje podatkowe mają dotyczyć, w tym imię i nazwisko lub nazwę (firmę), adres lub inne posiadane dane niezbędne do identyfikacji podmiotu, którego wniosek dotyczy, jeżeli dane te są dostępne;</w:t>
      </w:r>
    </w:p>
    <w:p w14:paraId="6DFCCCFB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wskazanie zakresu żądanych informacji podatkowych;</w:t>
      </w:r>
    </w:p>
    <w:p w14:paraId="1650A622" w14:textId="77777777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stwierdzenie, że wyczerpano możliwości uzyskania informacji podatkowych na podstawie przepisów prawa krajowego wnioskującego państwa członkowskiego;</w:t>
      </w:r>
    </w:p>
    <w:p w14:paraId="2F021E06" w14:textId="77777777" w:rsidR="0095194F" w:rsidRPr="001D5490" w:rsidRDefault="0095194F" w:rsidP="0095194F">
      <w:pPr>
        <w:pStyle w:val="ZPKTzmpktartykuempunktem"/>
      </w:pPr>
      <w:r w:rsidRPr="001D5490">
        <w:lastRenderedPageBreak/>
        <w:t>4)</w:t>
      </w:r>
      <w:r w:rsidRPr="001D5490">
        <w:tab/>
        <w:t>zobowiązanie do objęcia tajemnicą udzielonych informacji podatkowych zgodnie z przepisami prawa krajowego wnioskującego państwa członkowskiego;</w:t>
      </w:r>
    </w:p>
    <w:p w14:paraId="7F46A471" w14:textId="54BC01F0" w:rsidR="0095194F" w:rsidRPr="001D5490" w:rsidRDefault="0095194F" w:rsidP="0095194F">
      <w:pPr>
        <w:pStyle w:val="ZPKTzmpktartykuempunktem"/>
      </w:pPr>
      <w:r w:rsidRPr="001D5490">
        <w:t>5)</w:t>
      </w:r>
      <w:r w:rsidRPr="001D5490">
        <w:tab/>
        <w:t>wskazanie przewidywalnego związku informacji</w:t>
      </w:r>
      <w:r w:rsidR="00357502">
        <w:t xml:space="preserve"> </w:t>
      </w:r>
      <w:r w:rsidR="00357502" w:rsidRPr="00315071">
        <w:t>podatkowych</w:t>
      </w:r>
      <w:r w:rsidRPr="001D5490">
        <w:t>, których dotyczy wniosek.</w:t>
      </w:r>
    </w:p>
    <w:p w14:paraId="541F8234" w14:textId="125D2A9A" w:rsidR="0095194F" w:rsidRPr="001D5490" w:rsidRDefault="0095194F" w:rsidP="0095194F">
      <w:pPr>
        <w:pStyle w:val="ZUSTzmustartykuempunktem"/>
        <w:keepNext/>
      </w:pPr>
      <w:r w:rsidRPr="001D5490">
        <w:t>2. W celu wykazania przewidywalnego związku informacji</w:t>
      </w:r>
      <w:r w:rsidR="00357502">
        <w:t xml:space="preserve"> </w:t>
      </w:r>
      <w:r w:rsidR="00357502" w:rsidRPr="00315071">
        <w:t>podatkowych</w:t>
      </w:r>
      <w:r w:rsidRPr="001D5490">
        <w:t xml:space="preserve">, o którym mowa w ust. 1 pkt 5, organ podatkowy </w:t>
      </w:r>
      <w:r w:rsidR="00357502" w:rsidRPr="00315071">
        <w:t>wska</w:t>
      </w:r>
      <w:r w:rsidRPr="00315071">
        <w:t xml:space="preserve">zuje </w:t>
      </w:r>
      <w:r w:rsidRPr="001D5490">
        <w:t>co najmniej</w:t>
      </w:r>
      <w:r w:rsidR="00357502">
        <w:t>:</w:t>
      </w:r>
      <w:r w:rsidRPr="001D5490">
        <w:t xml:space="preserve"> </w:t>
      </w:r>
    </w:p>
    <w:p w14:paraId="57D2E82B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cel wykorzystania żądanych informacji podatkowych;</w:t>
      </w:r>
    </w:p>
    <w:p w14:paraId="5121AD4F" w14:textId="686BFBA8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</w:r>
      <w:r w:rsidRPr="00315071">
        <w:t>że</w:t>
      </w:r>
      <w:r w:rsidRPr="001D5490">
        <w:t xml:space="preserve"> zakres żądanych informacji </w:t>
      </w:r>
      <w:r w:rsidR="00357502" w:rsidRPr="00315071">
        <w:t>podatkowych</w:t>
      </w:r>
      <w:r w:rsidR="00357502" w:rsidRPr="00357502">
        <w:t xml:space="preserve"> </w:t>
      </w:r>
      <w:r w:rsidRPr="001D5490">
        <w:t xml:space="preserve">jest istotny </w:t>
      </w:r>
      <w:r w:rsidRPr="00315071">
        <w:t>d</w:t>
      </w:r>
      <w:r w:rsidR="00357502" w:rsidRPr="00315071">
        <w:t>o</w:t>
      </w:r>
      <w:r w:rsidRPr="001D5490">
        <w:t xml:space="preserve"> celów stosowania i wykonywania przepisów prawa podatkowego wnioskującego państwa członkowskiego.”;</w:t>
      </w:r>
    </w:p>
    <w:p w14:paraId="14029AED" w14:textId="0F02E255" w:rsidR="0095194F" w:rsidRPr="001D5490" w:rsidRDefault="00E60716" w:rsidP="0095194F">
      <w:pPr>
        <w:pStyle w:val="PKTpunkt"/>
        <w:keepNext/>
      </w:pPr>
      <w:r>
        <w:t>9</w:t>
      </w:r>
      <w:r w:rsidR="0095194F" w:rsidRPr="001D5490">
        <w:t>)</w:t>
      </w:r>
      <w:r w:rsidR="0095194F" w:rsidRPr="001D5490">
        <w:tab/>
        <w:t>po art. 10 dodaje się art. 10a i art. 10b w brzmieniu:</w:t>
      </w:r>
    </w:p>
    <w:p w14:paraId="42FE26CD" w14:textId="43DCC310" w:rsidR="0095194F" w:rsidRPr="001D5490" w:rsidRDefault="0095194F" w:rsidP="0095194F">
      <w:pPr>
        <w:pStyle w:val="ZARTzmartartykuempunktem"/>
        <w:keepNext/>
      </w:pPr>
      <w:r w:rsidRPr="001D5490">
        <w:t xml:space="preserve">„Art. 10a. W przypadku gdy wniosek o udzielenie informacji podatkowych dotyczy grupy podatników, których nie można zidentyfikować indywidualnie, wniosek ten zawiera co </w:t>
      </w:r>
      <w:r w:rsidRPr="00315071">
        <w:t>najmniej</w:t>
      </w:r>
      <w:r w:rsidRPr="001D5490">
        <w:t>:</w:t>
      </w:r>
    </w:p>
    <w:p w14:paraId="2B2362DC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szczegółowy opis grupy podatników;</w:t>
      </w:r>
    </w:p>
    <w:p w14:paraId="07946A57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 xml:space="preserve">wskazanie mających zastosowanie przepisów prawa oraz faktów, na podstawie których istnieją podstawy, aby sądzić, że podatnicy nie zastosowali się do obowiązujących przepisów prawa; </w:t>
      </w:r>
    </w:p>
    <w:p w14:paraId="63C04BF8" w14:textId="6DAA77B5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wyjaśnienie, w jaki sposób informacje</w:t>
      </w:r>
      <w:r w:rsidR="00357502">
        <w:t xml:space="preserve"> </w:t>
      </w:r>
      <w:r w:rsidR="00357502" w:rsidRPr="00315071">
        <w:t>podatkowe</w:t>
      </w:r>
      <w:r w:rsidRPr="001D5490">
        <w:t>, których dotyczy wniosek, miałyby pomóc w ustaleniu, czy podatnicy zastosowali się do obowiązujących przepisów prawa;</w:t>
      </w:r>
    </w:p>
    <w:p w14:paraId="632F440E" w14:textId="41CD84FA" w:rsidR="0095194F" w:rsidRPr="001D5490" w:rsidRDefault="0095194F" w:rsidP="0095194F">
      <w:pPr>
        <w:pStyle w:val="ZPKTzmpktartykuempunktem"/>
      </w:pPr>
      <w:r w:rsidRPr="001D5490">
        <w:t>4)</w:t>
      </w:r>
      <w:r w:rsidRPr="001D5490">
        <w:tab/>
        <w:t xml:space="preserve">w stosownych przypadkach – </w:t>
      </w:r>
      <w:r w:rsidR="00357502" w:rsidRPr="00315071">
        <w:t xml:space="preserve">wskazanie </w:t>
      </w:r>
      <w:r w:rsidRPr="00315071">
        <w:t>fakt</w:t>
      </w:r>
      <w:r w:rsidR="00357502" w:rsidRPr="00315071">
        <w:t>ów</w:t>
      </w:r>
      <w:r w:rsidRPr="001D5490">
        <w:t xml:space="preserve"> i okoliczności </w:t>
      </w:r>
      <w:r w:rsidRPr="00315071">
        <w:t>wskazując</w:t>
      </w:r>
      <w:r w:rsidR="00357502" w:rsidRPr="00315071">
        <w:t>ych</w:t>
      </w:r>
      <w:r w:rsidRPr="001D5490">
        <w:t xml:space="preserve"> na udział osoby trzeciej, która czynnie przyczyniła się do potencjalnego, niezgodnego z obowiązującymi przepisami prawa działania podatników.</w:t>
      </w:r>
    </w:p>
    <w:p w14:paraId="2752BA8F" w14:textId="23B8CBC9" w:rsidR="0095194F" w:rsidRPr="001D5490" w:rsidRDefault="0095194F" w:rsidP="0095194F">
      <w:pPr>
        <w:pStyle w:val="ZARTzmartartykuempunktem"/>
      </w:pPr>
      <w:r w:rsidRPr="001D5490">
        <w:t xml:space="preserve">Art. 10b. 1. Jeżeli w ocenie organu podatkowego występującego z wnioskiem o udzielenie informacji podatkowych istnieją </w:t>
      </w:r>
      <w:r w:rsidRPr="00315071">
        <w:t xml:space="preserve">przesłanki przeprowadzenia </w:t>
      </w:r>
      <w:r w:rsidRPr="001D5490">
        <w:t xml:space="preserve">postępowania, kontroli lub czynności, organ </w:t>
      </w:r>
      <w:r w:rsidR="00357502" w:rsidRPr="00315071">
        <w:t xml:space="preserve">ten </w:t>
      </w:r>
      <w:r w:rsidRPr="001D5490">
        <w:t>występuje z uzasadnionym wnioskiem o ich przeprowadzenie.</w:t>
      </w:r>
    </w:p>
    <w:p w14:paraId="2BCBC1E3" w14:textId="1454D51C" w:rsidR="0095194F" w:rsidRPr="001D5490" w:rsidRDefault="0095194F" w:rsidP="0095194F">
      <w:pPr>
        <w:pStyle w:val="ZUSTzmustartykuempunktem"/>
      </w:pPr>
      <w:r w:rsidRPr="001D5490">
        <w:t>2. Jeżeli w ocenie organu podatkowego przeprowadzenie postępowania, kontroli lub czynności</w:t>
      </w:r>
      <w:r w:rsidR="00726E51">
        <w:t xml:space="preserve">, </w:t>
      </w:r>
      <w:r w:rsidR="00726E51" w:rsidRPr="00315071">
        <w:t xml:space="preserve">o przeprowadzenie </w:t>
      </w:r>
      <w:r w:rsidRPr="00315071">
        <w:t>któr</w:t>
      </w:r>
      <w:r w:rsidR="00726E51" w:rsidRPr="00315071">
        <w:t>ych</w:t>
      </w:r>
      <w:r w:rsidRPr="00315071">
        <w:t xml:space="preserve"> </w:t>
      </w:r>
      <w:r w:rsidR="00726E51" w:rsidRPr="00315071">
        <w:t xml:space="preserve">występuje z </w:t>
      </w:r>
      <w:r w:rsidRPr="00315071">
        <w:t>wniosk</w:t>
      </w:r>
      <w:r w:rsidR="00726E51" w:rsidRPr="00315071">
        <w:t>iem</w:t>
      </w:r>
      <w:r w:rsidRPr="001D5490">
        <w:t xml:space="preserve"> </w:t>
      </w:r>
      <w:r w:rsidRPr="001D5490">
        <w:lastRenderedPageBreak/>
        <w:t>właściwy organ państwa członkowskiego, nie jest konieczne, niezwłocznie informuje się ten organ o przyczynach odmowy ich przeprowadzenia.”;</w:t>
      </w:r>
    </w:p>
    <w:p w14:paraId="42D9F54F" w14:textId="1C60E67D" w:rsidR="0095194F" w:rsidRPr="001D5490" w:rsidRDefault="00E60716" w:rsidP="0095194F">
      <w:pPr>
        <w:pStyle w:val="PKTpunkt"/>
        <w:keepNext/>
      </w:pPr>
      <w:r>
        <w:t>10</w:t>
      </w:r>
      <w:r w:rsidR="0095194F" w:rsidRPr="001D5490">
        <w:t>)</w:t>
      </w:r>
      <w:r w:rsidR="0095194F" w:rsidRPr="001D5490">
        <w:tab/>
        <w:t>w art. 11:</w:t>
      </w:r>
    </w:p>
    <w:p w14:paraId="3EA4BB5B" w14:textId="77777777" w:rsidR="0095194F" w:rsidRPr="001D5490" w:rsidRDefault="0095194F" w:rsidP="0095194F">
      <w:pPr>
        <w:pStyle w:val="LITlitera"/>
        <w:keepNext/>
      </w:pPr>
      <w:r w:rsidRPr="001D5490">
        <w:t>a)</w:t>
      </w:r>
      <w:r w:rsidRPr="001D5490">
        <w:tab/>
        <w:t>w ust. 3 zdanie pierwsze otrzymuje brzmienie:</w:t>
      </w:r>
    </w:p>
    <w:p w14:paraId="50B45BDD" w14:textId="1A9CA7FD" w:rsidR="0095194F" w:rsidRPr="001D5490" w:rsidRDefault="0095194F" w:rsidP="00726E51">
      <w:pPr>
        <w:pStyle w:val="ZLITFRAGzmlitfragmentunpzdanialiter"/>
      </w:pPr>
      <w:r w:rsidRPr="001D5490">
        <w:t xml:space="preserve">„Postępowanie powinno być zakończone bez zbędnej zwłoki, nie później </w:t>
      </w:r>
      <w:r w:rsidR="00726E51">
        <w:t>jednak niż w terminie 3 miesięcy</w:t>
      </w:r>
      <w:r w:rsidR="00726E51" w:rsidRPr="00315071">
        <w:t>, licząc</w:t>
      </w:r>
      <w:r w:rsidRPr="001D5490">
        <w:t xml:space="preserve"> od dnia otrzymania wniosku.”,</w:t>
      </w:r>
    </w:p>
    <w:p w14:paraId="323503E7" w14:textId="77777777" w:rsidR="0095194F" w:rsidRPr="001D5490" w:rsidRDefault="0095194F" w:rsidP="0095194F">
      <w:pPr>
        <w:pStyle w:val="LITlitera"/>
        <w:keepNext/>
      </w:pPr>
      <w:r w:rsidRPr="001D5490">
        <w:t>b)</w:t>
      </w:r>
      <w:r w:rsidRPr="001D5490">
        <w:tab/>
        <w:t>ust. 5 otrzymuje brzmienie:</w:t>
      </w:r>
    </w:p>
    <w:p w14:paraId="36E38DDC" w14:textId="53CDC26E" w:rsidR="0095194F" w:rsidRPr="001D5490" w:rsidRDefault="0095194F" w:rsidP="0095194F">
      <w:pPr>
        <w:pStyle w:val="ZLITUSTzmustliter"/>
      </w:pPr>
      <w:r w:rsidRPr="001D5490">
        <w:t>„5. W przypadku braku możliwości udzielenia informacji podatkowych we właściwym terminie zawiadamia się właściwy organ państwa członkowskiego, nie później jednak niż w terminie 3 miesięcy</w:t>
      </w:r>
      <w:r w:rsidR="00726E51" w:rsidRPr="00315071">
        <w:t>, licząc</w:t>
      </w:r>
      <w:r w:rsidRPr="001D5490">
        <w:t xml:space="preserve"> od dnia otrzymania wniosku, podając przyczyny uniemożliwiające dotrzymanie terminu udzielenia informacji podatkowych oraz wskazując przewidywany termin udzielenia tych informacji, nie dłuższy niż 6 miesięcy</w:t>
      </w:r>
      <w:r w:rsidR="00726E51" w:rsidRPr="00315071">
        <w:t>, licząc</w:t>
      </w:r>
      <w:r w:rsidRPr="001D5490">
        <w:t xml:space="preserve"> od dnia otrzymania wniosku.”;</w:t>
      </w:r>
    </w:p>
    <w:p w14:paraId="52C5FBB3" w14:textId="59FB6D0A" w:rsidR="0095194F" w:rsidRPr="001D5490" w:rsidRDefault="0095194F" w:rsidP="0095194F">
      <w:pPr>
        <w:pStyle w:val="PKTpunkt"/>
        <w:keepNext/>
      </w:pPr>
      <w:r w:rsidRPr="001D5490">
        <w:t>1</w:t>
      </w:r>
      <w:r w:rsidR="00E60716">
        <w:t>1</w:t>
      </w:r>
      <w:r w:rsidRPr="001D5490">
        <w:t>)</w:t>
      </w:r>
      <w:r w:rsidRPr="001D5490">
        <w:tab/>
        <w:t>w art. 15:</w:t>
      </w:r>
    </w:p>
    <w:p w14:paraId="1055E682" w14:textId="77777777" w:rsidR="0095194F" w:rsidRPr="001D5490" w:rsidRDefault="0095194F" w:rsidP="0095194F">
      <w:pPr>
        <w:pStyle w:val="LITlitera"/>
        <w:keepNext/>
      </w:pPr>
      <w:r w:rsidRPr="001D5490">
        <w:t>a)</w:t>
      </w:r>
      <w:r w:rsidRPr="001D5490">
        <w:tab/>
        <w:t>ust. 1 otrzymuje brzmienie:</w:t>
      </w:r>
    </w:p>
    <w:p w14:paraId="4A78D2F5" w14:textId="77777777" w:rsidR="0095194F" w:rsidRPr="001D5490" w:rsidRDefault="0095194F" w:rsidP="0095194F">
      <w:pPr>
        <w:pStyle w:val="ZLITUSTzmustliter"/>
        <w:keepNext/>
      </w:pPr>
      <w:r w:rsidRPr="001D5490">
        <w:t>„1. Szef Krajowej Administracji Skarbowej udziela z urzędu właściwemu organowi państwa członkowskiego dostępnych informacji podatkowych o dochodach z tytułu:</w:t>
      </w:r>
    </w:p>
    <w:p w14:paraId="1841D0A8" w14:textId="77777777" w:rsidR="0095194F" w:rsidRPr="001D5490" w:rsidRDefault="0095194F" w:rsidP="0095194F">
      <w:pPr>
        <w:pStyle w:val="ZLITPKTzmpktliter"/>
      </w:pPr>
      <w:r w:rsidRPr="001D5490">
        <w:t>1)</w:t>
      </w:r>
      <w:r w:rsidRPr="001D5490">
        <w:tab/>
        <w:t>stosunku pracy;</w:t>
      </w:r>
    </w:p>
    <w:p w14:paraId="2FEE73BB" w14:textId="77777777" w:rsidR="0095194F" w:rsidRPr="001D5490" w:rsidRDefault="0095194F" w:rsidP="0095194F">
      <w:pPr>
        <w:pStyle w:val="ZLITPKTzmpktliter"/>
      </w:pPr>
      <w:r w:rsidRPr="001D5490">
        <w:t>2)</w:t>
      </w:r>
      <w:r w:rsidRPr="001D5490">
        <w:tab/>
        <w:t>stosunku służbowego;</w:t>
      </w:r>
    </w:p>
    <w:p w14:paraId="69DA9756" w14:textId="77777777" w:rsidR="0095194F" w:rsidRPr="001D5490" w:rsidRDefault="0095194F" w:rsidP="0095194F">
      <w:pPr>
        <w:pStyle w:val="ZLITPKTzmpktliter"/>
      </w:pPr>
      <w:r w:rsidRPr="001D5490">
        <w:t>3)</w:t>
      </w:r>
      <w:r w:rsidRPr="001D5490">
        <w:tab/>
        <w:t>spółdzielczego stosunku pracy;</w:t>
      </w:r>
    </w:p>
    <w:p w14:paraId="01ECA63F" w14:textId="77777777" w:rsidR="0095194F" w:rsidRPr="001D5490" w:rsidRDefault="0095194F" w:rsidP="0095194F">
      <w:pPr>
        <w:pStyle w:val="ZLITPKTzmpktliter"/>
      </w:pPr>
      <w:r w:rsidRPr="001D5490">
        <w:t>4)</w:t>
      </w:r>
      <w:r w:rsidRPr="001D5490">
        <w:tab/>
        <w:t>pracy nakładczej;</w:t>
      </w:r>
    </w:p>
    <w:p w14:paraId="6EB276DB" w14:textId="77777777" w:rsidR="0095194F" w:rsidRPr="001D5490" w:rsidRDefault="0095194F" w:rsidP="0095194F">
      <w:pPr>
        <w:pStyle w:val="ZLITPKTzmpktliter"/>
      </w:pPr>
      <w:r w:rsidRPr="001D5490">
        <w:t>5)</w:t>
      </w:r>
      <w:r w:rsidRPr="001D5490">
        <w:tab/>
        <w:t>zasiłków pieniężnych wypłaconych przez zakład pracy, o którym mowa w art. 32 ust. 1 ustawy o podatku dochodowym od osób fizycznych, oraz przez płatników, o których mowa w art. 42e ust. 1 tej ustawy;</w:t>
      </w:r>
    </w:p>
    <w:p w14:paraId="4F86A3B3" w14:textId="77777777" w:rsidR="0095194F" w:rsidRPr="001D5490" w:rsidRDefault="0095194F" w:rsidP="0095194F">
      <w:pPr>
        <w:pStyle w:val="ZLITPKTzmpktliter"/>
      </w:pPr>
      <w:r w:rsidRPr="001D5490">
        <w:t>6)</w:t>
      </w:r>
      <w:r w:rsidRPr="001D5490">
        <w:tab/>
        <w:t>działalności wykonywanej osobiście, o której mowa w art. 13 pkt 7 i 9 ustawy o podatku dochodowym od osób fizycznych;</w:t>
      </w:r>
    </w:p>
    <w:p w14:paraId="7B42E968" w14:textId="77777777" w:rsidR="0095194F" w:rsidRPr="001D5490" w:rsidRDefault="0095194F" w:rsidP="0095194F">
      <w:pPr>
        <w:pStyle w:val="ZLITPKTzmpktliter"/>
      </w:pPr>
      <w:r w:rsidRPr="001D5490">
        <w:t>7)</w:t>
      </w:r>
      <w:r w:rsidRPr="001D5490">
        <w:tab/>
        <w:t>emerytur lub rent oraz innych świadczeń krajowych, o których mowa w art. 34 ust. 7 ustawy o podatku dochodowym od osób fizycznych;</w:t>
      </w:r>
    </w:p>
    <w:p w14:paraId="510143C0" w14:textId="77777777" w:rsidR="0095194F" w:rsidRPr="001D5490" w:rsidRDefault="0095194F" w:rsidP="0095194F">
      <w:pPr>
        <w:pStyle w:val="ZLITPKTzmpktliter"/>
      </w:pPr>
      <w:r w:rsidRPr="001D5490">
        <w:t>8)</w:t>
      </w:r>
      <w:r w:rsidRPr="001D5490">
        <w:tab/>
        <w:t xml:space="preserve">praw autorskich lub praw pokrewnych, praw do projektów wynalazczych, znaków towarowych i wzorów zdobniczych, w tym </w:t>
      </w:r>
      <w:r w:rsidRPr="001D5490">
        <w:lastRenderedPageBreak/>
        <w:t>również sprzedaży tych praw, należności za udostępnienie tajemnicy receptury lub procesu produkcyjnego, za użytkowanie lub prawo do użytkowania urządzenia przemysłowego, handlowego lub naukowego, w tym także środka transportu, oraz za informacje związane ze zdobytym doświadczeniem w dziedzinie przemysłowej, handlowej lub naukowej (know-how).”,</w:t>
      </w:r>
    </w:p>
    <w:p w14:paraId="3890F817" w14:textId="77777777" w:rsidR="0095194F" w:rsidRPr="001D5490" w:rsidRDefault="0095194F" w:rsidP="0095194F">
      <w:pPr>
        <w:pStyle w:val="LITlitera"/>
        <w:keepNext/>
      </w:pPr>
      <w:r w:rsidRPr="001D5490">
        <w:t>b)</w:t>
      </w:r>
      <w:r w:rsidRPr="001D5490">
        <w:tab/>
        <w:t>po ust. 1 dodaje się ust. 1a w brzmieniu:</w:t>
      </w:r>
    </w:p>
    <w:p w14:paraId="2C8A4DF1" w14:textId="77777777" w:rsidR="0095194F" w:rsidRPr="001D5490" w:rsidRDefault="0095194F" w:rsidP="0095194F">
      <w:pPr>
        <w:pStyle w:val="ZLITUSTzmustliter"/>
        <w:keepNext/>
      </w:pPr>
      <w:r w:rsidRPr="001D5490">
        <w:t>„1a. Przepis ust. 1 ma zastosowanie do dochodów osiągniętych w roku podatkowym przez podatników:</w:t>
      </w:r>
    </w:p>
    <w:p w14:paraId="50DCEA3F" w14:textId="77777777" w:rsidR="0095194F" w:rsidRPr="001D5490" w:rsidRDefault="0095194F" w:rsidP="0095194F">
      <w:pPr>
        <w:pStyle w:val="ZLITPKTzmpktliter"/>
      </w:pPr>
      <w:r w:rsidRPr="001D5490">
        <w:t>1)</w:t>
      </w:r>
      <w:r w:rsidRPr="001D5490">
        <w:tab/>
        <w:t>podatku dochodowego od osób fizycznych mających miejsce zamieszkania na terytorium danego państwa członkowskiego – w przypadku dochodów z tytułów określonych w ust. 1 pkt 1–8,</w:t>
      </w:r>
    </w:p>
    <w:p w14:paraId="4613489B" w14:textId="77777777" w:rsidR="0095194F" w:rsidRPr="001D5490" w:rsidRDefault="0095194F" w:rsidP="0095194F">
      <w:pPr>
        <w:pStyle w:val="ZLITPKTzmpktliter"/>
        <w:keepNext/>
      </w:pPr>
      <w:r w:rsidRPr="001D5490">
        <w:t>2)</w:t>
      </w:r>
      <w:r w:rsidRPr="001D5490">
        <w:tab/>
        <w:t>podatku dochodowego od osób prawnych mających siedzibę lub zarząd na terytorium danego państwa członkowskiego – w przypadku dochodów z tytułów określonych w ust. 1 pkt 8</w:t>
      </w:r>
    </w:p>
    <w:p w14:paraId="6CD5345A" w14:textId="77777777" w:rsidR="0095194F" w:rsidRPr="001D5490" w:rsidRDefault="0095194F" w:rsidP="0095194F">
      <w:pPr>
        <w:pStyle w:val="ZLITCZWSPPKTzmczciwsppktliter"/>
      </w:pPr>
      <w:r w:rsidRPr="001D5490">
        <w:t>– które zostały wykazane w deklaracjach składanych przez płatników podatku dochodowego od osób fizycznych i podatku dochodowego od osób prawnych.”,</w:t>
      </w:r>
    </w:p>
    <w:p w14:paraId="4A465CED" w14:textId="77777777" w:rsidR="0095194F" w:rsidRPr="001D5490" w:rsidRDefault="0095194F" w:rsidP="0095194F">
      <w:pPr>
        <w:pStyle w:val="LITlitera"/>
        <w:keepNext/>
      </w:pPr>
      <w:r w:rsidRPr="001D5490">
        <w:t>c)</w:t>
      </w:r>
      <w:r w:rsidRPr="001D5490">
        <w:tab/>
        <w:t>dodaje się ust. 3 w brzmieniu:</w:t>
      </w:r>
    </w:p>
    <w:p w14:paraId="0867D03C" w14:textId="77777777" w:rsidR="0095194F" w:rsidRPr="001D5490" w:rsidRDefault="0095194F" w:rsidP="0095194F">
      <w:pPr>
        <w:pStyle w:val="ZLITUSTzmustliter"/>
      </w:pPr>
      <w:r w:rsidRPr="001D5490">
        <w:t>„3. Informacje podatkowe, o których mowa w ust. 1, obejmują także numer identyfikacji podatkowej podatnika nadany przez państwo członkowskie miejsca zamieszkania, siedziby lub zarządu, jeżeli jest dostępny.”;</w:t>
      </w:r>
    </w:p>
    <w:p w14:paraId="11AC4300" w14:textId="721D0F75" w:rsidR="0095194F" w:rsidRPr="001D5490" w:rsidRDefault="0095194F" w:rsidP="0095194F">
      <w:pPr>
        <w:pStyle w:val="PKTpunkt"/>
        <w:keepNext/>
      </w:pPr>
      <w:r w:rsidRPr="001D5490">
        <w:t>1</w:t>
      </w:r>
      <w:r w:rsidR="00E60716">
        <w:t>2</w:t>
      </w:r>
      <w:r w:rsidRPr="001D5490">
        <w:t>)</w:t>
      </w:r>
      <w:r w:rsidRPr="001D5490">
        <w:tab/>
        <w:t>art. 18 otrzymuje brzmienie:</w:t>
      </w:r>
    </w:p>
    <w:p w14:paraId="18930921" w14:textId="77777777" w:rsidR="0095194F" w:rsidRPr="001D5490" w:rsidRDefault="0095194F" w:rsidP="0095194F">
      <w:pPr>
        <w:pStyle w:val="ZARTzmartartykuempunktem"/>
      </w:pPr>
      <w:r w:rsidRPr="001D5490">
        <w:t>„Art. 18. Szef Krajowej Administracji Skarbowej, w celu usprawnienia współpracy, może zawierać z właściwym organem państwa członkowskiego lub państwa trzeciego porozumienia dwustronne lub wielostronne w zakresie szczegółowego sposobu i trybu wymiany informacji podatkowych.”;</w:t>
      </w:r>
    </w:p>
    <w:p w14:paraId="5BD1FE52" w14:textId="23F48B02" w:rsidR="0095194F" w:rsidRPr="001D5490" w:rsidRDefault="0095194F" w:rsidP="0095194F">
      <w:pPr>
        <w:pStyle w:val="PKTpunkt"/>
        <w:keepNext/>
      </w:pPr>
      <w:r w:rsidRPr="001D5490">
        <w:t>1</w:t>
      </w:r>
      <w:r w:rsidR="00E60716">
        <w:t>3</w:t>
      </w:r>
      <w:r w:rsidRPr="001D5490">
        <w:t>)</w:t>
      </w:r>
      <w:r w:rsidRPr="001D5490">
        <w:tab/>
        <w:t>w art. 19:</w:t>
      </w:r>
    </w:p>
    <w:p w14:paraId="221666A2" w14:textId="77777777" w:rsidR="0095194F" w:rsidRPr="001D5490" w:rsidRDefault="0095194F" w:rsidP="0095194F">
      <w:pPr>
        <w:pStyle w:val="LITlitera"/>
        <w:keepNext/>
      </w:pPr>
      <w:r w:rsidRPr="001D5490">
        <w:t>a)</w:t>
      </w:r>
      <w:r w:rsidRPr="001D5490">
        <w:tab/>
        <w:t>ust. 1 otrzymuje brzmienie:</w:t>
      </w:r>
    </w:p>
    <w:p w14:paraId="506C1C55" w14:textId="580AC775" w:rsidR="0095194F" w:rsidRDefault="0095194F" w:rsidP="0095194F">
      <w:pPr>
        <w:pStyle w:val="ZLITUSTzmustliter"/>
      </w:pPr>
      <w:r w:rsidRPr="001D5490">
        <w:t xml:space="preserve">„1. Szef Krajowej Administracji Skarbowej, w celu wymiany informacji podatkowych, może zawierać z właściwym organem państwa członkowskiego lub państwa trzeciego, na jego wniosek lub z własnej </w:t>
      </w:r>
      <w:r w:rsidRPr="001D5490">
        <w:lastRenderedPageBreak/>
        <w:t xml:space="preserve">inicjatywy, porozumienia w zakresie obecności upoważnionych przedstawicieli organów </w:t>
      </w:r>
      <w:r w:rsidR="000B553C" w:rsidRPr="00315071">
        <w:t xml:space="preserve">tych  państw </w:t>
      </w:r>
      <w:r w:rsidRPr="001D5490">
        <w:t xml:space="preserve">w urzędach oraz osobistego lub za pośrednictwem środków komunikacji elektronicznej udziału </w:t>
      </w:r>
      <w:r w:rsidR="008C5679" w:rsidRPr="00315071">
        <w:t xml:space="preserve">tych przedstawicieli </w:t>
      </w:r>
      <w:r w:rsidRPr="001D5490">
        <w:t xml:space="preserve">w postępowaniach w sprawie udzielenia informacji podatkowych, postępowaniach podatkowych </w:t>
      </w:r>
      <w:r w:rsidRPr="00315071">
        <w:t xml:space="preserve">lub czynnościach </w:t>
      </w:r>
      <w:r w:rsidRPr="001D5490">
        <w:t>kontrolnych</w:t>
      </w:r>
      <w:r w:rsidR="00726E51">
        <w:t>,</w:t>
      </w:r>
      <w:r w:rsidRPr="001D5490">
        <w:t xml:space="preserve"> przeprowadzanych na terytorium Rzeczypospolitej Polskiej, innego państwa członkowskiego lub państwa trzeciego.”,</w:t>
      </w:r>
    </w:p>
    <w:p w14:paraId="5E87CDA8" w14:textId="4040C792" w:rsidR="0095194F" w:rsidRPr="001D5490" w:rsidRDefault="000B553C" w:rsidP="0095194F">
      <w:pPr>
        <w:pStyle w:val="LITlitera"/>
        <w:keepNext/>
      </w:pPr>
      <w:r>
        <w:t>b)</w:t>
      </w:r>
      <w:r>
        <w:tab/>
        <w:t xml:space="preserve">po ust. 2 </w:t>
      </w:r>
      <w:r w:rsidR="0095194F" w:rsidRPr="001D5490">
        <w:t>dodaje się ust. 2a w brzmieniu:</w:t>
      </w:r>
    </w:p>
    <w:p w14:paraId="1AE98BA3" w14:textId="77777777" w:rsidR="0095194F" w:rsidRPr="001D5490" w:rsidRDefault="0095194F" w:rsidP="0095194F">
      <w:pPr>
        <w:pStyle w:val="ZLITUSTzmustliter"/>
      </w:pPr>
      <w:r w:rsidRPr="001D5490">
        <w:t>„2a. Odpowiedzi na wniosek właściwego organu państwa członkowskiego udziela się w terminie 60 dni od dnia jego otrzymania. Odmowa zawarcia porozumienia wymaga uzasadnienia.”,</w:t>
      </w:r>
    </w:p>
    <w:p w14:paraId="0C9EAB62" w14:textId="77777777" w:rsidR="0095194F" w:rsidRPr="001D5490" w:rsidRDefault="0095194F" w:rsidP="0095194F">
      <w:pPr>
        <w:pStyle w:val="LITlitera"/>
        <w:keepNext/>
      </w:pPr>
      <w:r w:rsidRPr="001D5490">
        <w:t>c)</w:t>
      </w:r>
      <w:r w:rsidRPr="001D5490">
        <w:tab/>
        <w:t>ust. 3 otrzymuje brzmienie:</w:t>
      </w:r>
    </w:p>
    <w:p w14:paraId="3E2186CC" w14:textId="77777777" w:rsidR="0095194F" w:rsidRPr="001D5490" w:rsidRDefault="0095194F" w:rsidP="0095194F">
      <w:pPr>
        <w:pStyle w:val="ZLITUSTzmustliter"/>
      </w:pPr>
      <w:r w:rsidRPr="001D5490">
        <w:t>„3. Jeżeli w aktach sprawy są zawarte informacje podatkowe, których dotyczy wniosek właściwego organu państwa członkowskiego lub państwa trzeciego, przedstawiciele właściwego organu tego państwa, w ramach zawartych porozumień, otrzymują kopie dokumentów zawierających te informacje.”,</w:t>
      </w:r>
    </w:p>
    <w:p w14:paraId="273D22CB" w14:textId="77777777" w:rsidR="0095194F" w:rsidRPr="001D5490" w:rsidRDefault="0095194F" w:rsidP="0095194F">
      <w:pPr>
        <w:pStyle w:val="LITlitera"/>
        <w:keepNext/>
      </w:pPr>
      <w:r w:rsidRPr="001D5490">
        <w:t>d)</w:t>
      </w:r>
      <w:r w:rsidRPr="001D5490">
        <w:tab/>
        <w:t>w ust. 4 wprowadzenie do wyliczenia otrzymuje brzmienie:</w:t>
      </w:r>
    </w:p>
    <w:p w14:paraId="6F6C81B0" w14:textId="68E75D12" w:rsidR="0095194F" w:rsidRPr="001D5490" w:rsidRDefault="0095194F" w:rsidP="0095194F">
      <w:pPr>
        <w:pStyle w:val="ZLITFRAGzmlitfragmentunpzdanialiter"/>
      </w:pPr>
      <w:r w:rsidRPr="001D5490">
        <w:t xml:space="preserve">„Upoważnieni przedstawiciele właściwego organu państwa członkowskiego lub państwa trzeciego biorący udział w postępowaniu w sprawie udzielenia informacji podatkowych, postępowaniu podatkowym </w:t>
      </w:r>
      <w:r w:rsidRPr="00315071">
        <w:t xml:space="preserve">lub czynnościach </w:t>
      </w:r>
      <w:r w:rsidRPr="001D5490">
        <w:t>kontrolnych mogą, osobiście lub za pośrednictwem środków komunikacji elektronicznej, w ramach zawartego porozumienia:”;</w:t>
      </w:r>
    </w:p>
    <w:p w14:paraId="30B822C4" w14:textId="74222EBC" w:rsidR="0095194F" w:rsidRPr="001D5490" w:rsidRDefault="0095194F" w:rsidP="0095194F">
      <w:pPr>
        <w:pStyle w:val="PKTpunkt"/>
        <w:keepNext/>
      </w:pPr>
      <w:r w:rsidRPr="001D5490">
        <w:t>1</w:t>
      </w:r>
      <w:r w:rsidR="00E60716">
        <w:t>4</w:t>
      </w:r>
      <w:r w:rsidRPr="001D5490">
        <w:t>)</w:t>
      </w:r>
      <w:r w:rsidRPr="001D5490">
        <w:tab/>
        <w:t>po art. 22 dodaje się art. 22a–22d w brzmieniu:</w:t>
      </w:r>
    </w:p>
    <w:p w14:paraId="231A8D5A" w14:textId="77777777" w:rsidR="0095194F" w:rsidRPr="001D5490" w:rsidRDefault="0095194F" w:rsidP="0095194F">
      <w:pPr>
        <w:pStyle w:val="ZARTzmartartykuempunktem"/>
      </w:pPr>
      <w:r w:rsidRPr="001D5490">
        <w:t>„Art. 22a. 1. Szef Krajowej Administracji Skarbowej może zwrócić się do właściwego organu państwa członkowskiego o przeprowadzenie wspólnej kontroli oraz wyrazić zgodę na przeprowadzenie wspólnej kontroli na wniosek właściwego organu państwa członkowskiego.</w:t>
      </w:r>
    </w:p>
    <w:p w14:paraId="4CAD687F" w14:textId="5835E97E" w:rsidR="0095194F" w:rsidRPr="001D5490" w:rsidRDefault="0095194F" w:rsidP="0095194F">
      <w:pPr>
        <w:pStyle w:val="ZUSTzmustartykuempunktem"/>
        <w:keepNext/>
      </w:pPr>
      <w:r w:rsidRPr="001D5490">
        <w:t xml:space="preserve">2. Przez wspólną kontrolę rozumie </w:t>
      </w:r>
      <w:r w:rsidRPr="00315071">
        <w:t>się kontrole</w:t>
      </w:r>
      <w:r w:rsidRPr="001D5490">
        <w:t xml:space="preserve">, postępowania wyjaśniające oraz inne działania podejmowane przez państwa członkowskie w ramach wykonywania swoich obowiązków w celu zapewnienia właściwego stosowania przepisów </w:t>
      </w:r>
      <w:r w:rsidRPr="00142933">
        <w:t>podatkow</w:t>
      </w:r>
      <w:r w:rsidR="00142933" w:rsidRPr="00142933">
        <w:t>ych</w:t>
      </w:r>
      <w:r w:rsidRPr="001D5490">
        <w:t xml:space="preserve">, prowadzone wspólnie przez właściwe organy co najmniej dwóch państw członkowskich i dotyczące co najmniej jednej osoby </w:t>
      </w:r>
      <w:r w:rsidRPr="001D5490">
        <w:lastRenderedPageBreak/>
        <w:t xml:space="preserve">ponoszącej odpowiedzialność za zobowiązania podatkowe, przy czym przez osobę </w:t>
      </w:r>
      <w:r w:rsidR="003C666F" w:rsidRPr="00315071">
        <w:t xml:space="preserve">tę </w:t>
      </w:r>
      <w:r w:rsidRPr="001D5490">
        <w:t>rozumie się:</w:t>
      </w:r>
    </w:p>
    <w:p w14:paraId="338EAFD2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osobę fizyczną;</w:t>
      </w:r>
    </w:p>
    <w:p w14:paraId="03FBE369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osobę prawną;</w:t>
      </w:r>
    </w:p>
    <w:p w14:paraId="714FD7A2" w14:textId="77777777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jednostkę organizacyjną nieposiadającą osobowości prawnej;</w:t>
      </w:r>
    </w:p>
    <w:p w14:paraId="1F104D4D" w14:textId="485EC602" w:rsidR="0095194F" w:rsidRDefault="0095194F" w:rsidP="0095194F">
      <w:pPr>
        <w:pStyle w:val="ZPKTzmpktartykuempunktem"/>
      </w:pPr>
      <w:r w:rsidRPr="001D5490">
        <w:t>4)</w:t>
      </w:r>
      <w:r w:rsidRPr="001D5490">
        <w:tab/>
      </w:r>
      <w:r w:rsidRPr="00315071">
        <w:t>inn</w:t>
      </w:r>
      <w:r w:rsidR="000B553C" w:rsidRPr="00315071">
        <w:t>ą</w:t>
      </w:r>
      <w:r w:rsidRPr="001D5490">
        <w:t xml:space="preserve"> niż </w:t>
      </w:r>
      <w:r w:rsidRPr="00315071">
        <w:t>określon</w:t>
      </w:r>
      <w:r w:rsidR="000B553C" w:rsidRPr="00315071">
        <w:t>a</w:t>
      </w:r>
      <w:r w:rsidR="000B553C">
        <w:t xml:space="preserve"> w pkt 1–3 </w:t>
      </w:r>
      <w:r w:rsidR="000B553C" w:rsidRPr="00315071">
        <w:t>konstrukcję</w:t>
      </w:r>
      <w:r w:rsidRPr="001D5490">
        <w:t xml:space="preserve"> </w:t>
      </w:r>
      <w:r w:rsidRPr="00315071">
        <w:t>prawn</w:t>
      </w:r>
      <w:r w:rsidR="000B553C" w:rsidRPr="00315071">
        <w:t>ą</w:t>
      </w:r>
      <w:r w:rsidRPr="00315071">
        <w:t>, będąc</w:t>
      </w:r>
      <w:r w:rsidR="000B553C" w:rsidRPr="00315071">
        <w:t>ą</w:t>
      </w:r>
      <w:r w:rsidRPr="00315071">
        <w:t xml:space="preserve"> </w:t>
      </w:r>
      <w:r w:rsidRPr="001D5490">
        <w:t xml:space="preserve">w posiadaniu aktywów lub </w:t>
      </w:r>
      <w:r w:rsidRPr="00315071">
        <w:t>zarządzając</w:t>
      </w:r>
      <w:r w:rsidR="000B553C" w:rsidRPr="00315071">
        <w:t>ą</w:t>
      </w:r>
      <w:r w:rsidRPr="001D5490">
        <w:t xml:space="preserve"> aktywami, </w:t>
      </w:r>
      <w:r w:rsidRPr="000B553C">
        <w:t>któr</w:t>
      </w:r>
      <w:r w:rsidR="000B553C" w:rsidRPr="000B553C">
        <w:t>e</w:t>
      </w:r>
      <w:r w:rsidRPr="001D5490">
        <w:t xml:space="preserve">, wraz z dochodem pochodzącym z tych aktywów, </w:t>
      </w:r>
      <w:r w:rsidRPr="000B553C">
        <w:t>podlega</w:t>
      </w:r>
      <w:r w:rsidR="000B553C" w:rsidRPr="000B553C">
        <w:t>ją</w:t>
      </w:r>
      <w:r w:rsidRPr="001D5490">
        <w:t xml:space="preserve"> opodatkowaniu.</w:t>
      </w:r>
    </w:p>
    <w:p w14:paraId="4F7248BB" w14:textId="0A825A29" w:rsidR="0095194F" w:rsidRPr="001D5490" w:rsidRDefault="0095194F" w:rsidP="0095194F">
      <w:pPr>
        <w:pStyle w:val="ZUSTzmustartykuempunktem"/>
      </w:pPr>
      <w:r w:rsidRPr="001D5490">
        <w:t xml:space="preserve">3. Szef Krajowej Administracji Skarbowej udziela odpowiedzi na wniosek w sprawie przeprowadzenia wspólnej </w:t>
      </w:r>
      <w:r w:rsidRPr="00315071">
        <w:t xml:space="preserve">kontroli w </w:t>
      </w:r>
      <w:r w:rsidRPr="001D5490">
        <w:t>terminie 60 dni od dnia jego otrzymania. Odmowa uwzględnienia wniosku wymaga uzasadnienia.</w:t>
      </w:r>
    </w:p>
    <w:p w14:paraId="6E5D0BE4" w14:textId="0ADD44AF" w:rsidR="0095194F" w:rsidRPr="001D5490" w:rsidRDefault="0095194F" w:rsidP="0095194F">
      <w:pPr>
        <w:pStyle w:val="ZUSTzmustartykuempunktem"/>
      </w:pPr>
      <w:r w:rsidRPr="001D5490">
        <w:t xml:space="preserve">4. Przed rozpoczęciem wspólnej kontroli Szef Krajowej Administracji Skarbowej uzgadnia z </w:t>
      </w:r>
      <w:r w:rsidRPr="00315071">
        <w:t>właściwym organ</w:t>
      </w:r>
      <w:r w:rsidR="000B553C" w:rsidRPr="00315071">
        <w:t>e</w:t>
      </w:r>
      <w:r w:rsidRPr="00315071">
        <w:t>m państw</w:t>
      </w:r>
      <w:r w:rsidR="000B553C" w:rsidRPr="00315071">
        <w:t>a</w:t>
      </w:r>
      <w:r w:rsidRPr="00315071">
        <w:t xml:space="preserve"> członkowski</w:t>
      </w:r>
      <w:r w:rsidR="000B553C" w:rsidRPr="00315071">
        <w:t>ego</w:t>
      </w:r>
      <w:r w:rsidRPr="001D5490">
        <w:t xml:space="preserve"> sposób jej skoordynowania, w tym język komunikacji, i prowadzenia czynności w ramach wspólnej kontroli.</w:t>
      </w:r>
    </w:p>
    <w:p w14:paraId="4794A02C" w14:textId="77777777" w:rsidR="00230ADE" w:rsidRPr="00315071" w:rsidRDefault="00230ADE" w:rsidP="00230ADE">
      <w:pPr>
        <w:pStyle w:val="ZARTzmartartykuempunktem"/>
      </w:pPr>
      <w:r w:rsidRPr="00315071">
        <w:t>Art. 22b. 1. Czynności przeprowadzane w ramach wspólnej kontroli na terytorium Rzeczypospolitej Polskiej prowadzi się zgodnie z przepisami prawa obowiązującymi w Rzeczypospolitej Polskiej.</w:t>
      </w:r>
    </w:p>
    <w:p w14:paraId="2BD19951" w14:textId="77777777" w:rsidR="00230ADE" w:rsidRPr="00315071" w:rsidRDefault="00230ADE" w:rsidP="00B40498">
      <w:pPr>
        <w:pStyle w:val="ZUSTzmustartykuempunktem"/>
      </w:pPr>
      <w:r w:rsidRPr="00315071">
        <w:t>2. Upoważnieni przedstawiciele właściwego organu państwa członkowskiego biorący udział we wspólnej kontroli na terytorium Rzeczypospolitej Polskiej mają prawo:</w:t>
      </w:r>
    </w:p>
    <w:p w14:paraId="22F39065" w14:textId="77777777" w:rsidR="00230ADE" w:rsidRPr="00315071" w:rsidRDefault="00230ADE" w:rsidP="00B40498">
      <w:pPr>
        <w:pStyle w:val="ZPKTzmpktartykuempunktem"/>
      </w:pPr>
      <w:r w:rsidRPr="00315071">
        <w:t>1)</w:t>
      </w:r>
      <w:r w:rsidRPr="00315071">
        <w:tab/>
        <w:t>przesłuchiwać świadków oraz strony w ramach przeprowadzanego dowodu z zeznań świadka lub przesłuchania strony;</w:t>
      </w:r>
    </w:p>
    <w:p w14:paraId="74F72F9B" w14:textId="77777777" w:rsidR="00230ADE" w:rsidRPr="00315071" w:rsidRDefault="00230ADE" w:rsidP="00B40498">
      <w:pPr>
        <w:pStyle w:val="ZPKTzmpktartykuempunktem"/>
      </w:pPr>
      <w:r w:rsidRPr="00315071">
        <w:t>2)</w:t>
      </w:r>
      <w:r w:rsidRPr="00315071">
        <w:tab/>
        <w:t>przeglądać i utrwalać dokumenty i inne dowody związane ze sprawą.</w:t>
      </w:r>
    </w:p>
    <w:p w14:paraId="49EA40FF" w14:textId="77777777" w:rsidR="00230ADE" w:rsidRPr="00315071" w:rsidRDefault="00230ADE" w:rsidP="00B40498">
      <w:pPr>
        <w:pStyle w:val="ZUSTzmustartykuempunktem"/>
      </w:pPr>
      <w:r w:rsidRPr="00315071">
        <w:t>3. W przypadku wspólnej kontroli, w ramach której czynności mają być prowadzone na terytorium Rzeczypospolitej Polskiej, Szef Krajowej Administracji Skarbowej:</w:t>
      </w:r>
    </w:p>
    <w:p w14:paraId="1A1CC0A3" w14:textId="6E7E4F4B" w:rsidR="00352A24" w:rsidRPr="00315071" w:rsidRDefault="00230ADE" w:rsidP="00B40498">
      <w:pPr>
        <w:pStyle w:val="ZPKTzmpktartykuempunktem"/>
      </w:pPr>
      <w:r w:rsidRPr="00315071">
        <w:t>1)</w:t>
      </w:r>
      <w:r w:rsidRPr="00315071">
        <w:tab/>
        <w:t>wyznacza osoby zatrudnione lub funkcjonariuszy pełniących służbę w jednostkach organizacyjnych Krajowej Administracji Skarbowej</w:t>
      </w:r>
      <w:r w:rsidR="00352A24" w:rsidRPr="00315071">
        <w:t>, którzy będą, jako upoważnieni przedstawiciele właściwego organu Rzeczypospolitej Polskiej, odpowiedzialni za nadzorowanie i koordynowanie wspólnej kontroli, lub</w:t>
      </w:r>
    </w:p>
    <w:p w14:paraId="4DD30BFD" w14:textId="5ADB9AED" w:rsidR="00230ADE" w:rsidRPr="00315071" w:rsidRDefault="00230ADE" w:rsidP="00B40498">
      <w:pPr>
        <w:pStyle w:val="ZPKTzmpktartykuempunktem"/>
      </w:pPr>
      <w:r w:rsidRPr="00315071">
        <w:lastRenderedPageBreak/>
        <w:t>2)</w:t>
      </w:r>
      <w:r w:rsidRPr="00315071">
        <w:tab/>
        <w:t>występuje o wyznaczenie osób zatrudnionych w organach podatkowych innych niż organy Krajowej Administracji Skarbowej</w:t>
      </w:r>
      <w:r w:rsidR="00352A24" w:rsidRPr="00315071">
        <w:t>,  które będą, jako upoważnieni przedstawiciele właściwego organu Rzeczypospolitej Polskiej, odpowiedzialne za nadzorowanie i koordynowanie wspólnej kontroli.</w:t>
      </w:r>
    </w:p>
    <w:p w14:paraId="24C0CD07" w14:textId="77777777" w:rsidR="00230ADE" w:rsidRPr="00315071" w:rsidRDefault="00230ADE" w:rsidP="00B40498">
      <w:pPr>
        <w:pStyle w:val="ZUSTzmustartykuempunktem"/>
      </w:pPr>
      <w:r w:rsidRPr="00315071">
        <w:t>4. Do obowiązków osób i funkcjonariuszy, o których mowa w ust. 3, należy także zapewnienie, aby upoważnieni przedstawiciele właściwego organu państwa członkowskiego, którzy uczestniczą w czynnościach prowadzonych w ramach wspólnej kontroli, dokonywali przesłuchań, analizowali dokumentację oraz dokonywali innych czynności w ramach wspólnej kontroli, wraz z osobami i funkcjonariuszami, o których mowa w ust. 3, zgodnie z uzgodnieniami, o których mowa w art. 22a ust. 4, oraz przepisami prawa obowiązującymi w Rzeczypospolitej Polskiej.</w:t>
      </w:r>
    </w:p>
    <w:p w14:paraId="138645E9" w14:textId="77777777" w:rsidR="00230ADE" w:rsidRPr="00315071" w:rsidRDefault="00230ADE" w:rsidP="00B40498">
      <w:pPr>
        <w:pStyle w:val="ZARTzmartartykuempunktem"/>
      </w:pPr>
      <w:r w:rsidRPr="00315071">
        <w:t>Art. 22c. 1. Czynności przeprowadzane w ramach wspólnej kontroli na terytorium innego niż Rzeczpospolita Polska państwa członkowskiego prowadzi się zgodnie z przepisami prawa i wymogami proceduralnymi obowiązującymi w tym państwie członkowskim.</w:t>
      </w:r>
    </w:p>
    <w:p w14:paraId="2134B03F" w14:textId="77777777" w:rsidR="00230ADE" w:rsidRPr="00315071" w:rsidRDefault="00230ADE" w:rsidP="00B40498">
      <w:pPr>
        <w:pStyle w:val="ZUSTzmustartykuempunktem"/>
      </w:pPr>
      <w:r w:rsidRPr="00315071">
        <w:t>2. Szef Krajowej Administracji Skarbowej:</w:t>
      </w:r>
    </w:p>
    <w:p w14:paraId="7D5A27FE" w14:textId="3454C793" w:rsidR="00230ADE" w:rsidRPr="00315071" w:rsidRDefault="00230ADE" w:rsidP="00B40498">
      <w:pPr>
        <w:pStyle w:val="ZPKTzmpktartykuempunktem"/>
      </w:pPr>
      <w:r w:rsidRPr="00315071">
        <w:t>1)</w:t>
      </w:r>
      <w:r w:rsidRPr="00315071">
        <w:tab/>
        <w:t>wyznacza osoby zatrudnione lub funkcjonariuszy pełniących służbę w jednostkach organizacyjnych Krajowej Administracji Skarbowej</w:t>
      </w:r>
      <w:r w:rsidR="00691E06" w:rsidRPr="00315071">
        <w:t>, którzy będą, jako upoważnieni przedstawiciele właściwego organu Rzeczypospolitej Polskiej, uczestniczyć we wspólnej kontroli na terytorium innego niż Rzeczpospolita Polska państwa członkowskiego, lub</w:t>
      </w:r>
    </w:p>
    <w:p w14:paraId="210A9240" w14:textId="4B38BF3B" w:rsidR="00230ADE" w:rsidRPr="00315071" w:rsidRDefault="00230ADE" w:rsidP="00691E06">
      <w:pPr>
        <w:pStyle w:val="ZPKTzmpktartykuempunktem"/>
      </w:pPr>
      <w:r w:rsidRPr="00315071">
        <w:t>2)</w:t>
      </w:r>
      <w:r w:rsidRPr="00315071">
        <w:tab/>
        <w:t>występuje o wyznaczenie osób zatrudnionych w organach podatkowych innych niż organy Krajowej Administracji Skarbowej</w:t>
      </w:r>
      <w:r w:rsidR="00691E06" w:rsidRPr="00315071">
        <w:t>,</w:t>
      </w:r>
      <w:r w:rsidRPr="00315071">
        <w:t xml:space="preserve"> które będą, jako upoważnieni przedstawiciele właściwego organu Rzeczypospolitej Polskiej, uczestniczyć we wspólnej kontroli na terytorium innego niż Rzeczpospolita Polska państwa członkowskiego. </w:t>
      </w:r>
    </w:p>
    <w:p w14:paraId="2D995E8B" w14:textId="0B741B9F" w:rsidR="00230ADE" w:rsidRPr="00315071" w:rsidRDefault="00963AF7" w:rsidP="00B40498">
      <w:pPr>
        <w:pStyle w:val="ZUSTzmustartykuempunktem"/>
      </w:pPr>
      <w:r w:rsidRPr="00315071">
        <w:t>3</w:t>
      </w:r>
      <w:r w:rsidR="00230ADE" w:rsidRPr="00315071">
        <w:t xml:space="preserve">. </w:t>
      </w:r>
      <w:r w:rsidR="00691E06" w:rsidRPr="00315071">
        <w:t>Osoby i funkcjonariusze, o których mowa w ust. 2,</w:t>
      </w:r>
      <w:r w:rsidR="00230ADE" w:rsidRPr="00315071">
        <w:t xml:space="preserve"> nie mogą wykonywać uprawnień, które wykraczałyby poza zakres uprawnień przyznany im na mocy przepisów prawa obowiązujących w Rzeczypospolitej Polskiej.</w:t>
      </w:r>
    </w:p>
    <w:p w14:paraId="6FCCC44C" w14:textId="36BF4C6D" w:rsidR="00230ADE" w:rsidRPr="00315071" w:rsidRDefault="00963AF7" w:rsidP="00B40498">
      <w:pPr>
        <w:pStyle w:val="ZUSTzmustartykuempunktem"/>
      </w:pPr>
      <w:r w:rsidRPr="00315071">
        <w:t>4</w:t>
      </w:r>
      <w:r w:rsidR="00230ADE" w:rsidRPr="00315071">
        <w:t xml:space="preserve">. Osoby i funkcjonariusze, o których mowa w ust. 2, dążą do uzgodnienia z upoważnionymi przedstawicielami właściwego organu państwa </w:t>
      </w:r>
      <w:r w:rsidR="00230ADE" w:rsidRPr="00315071">
        <w:lastRenderedPageBreak/>
        <w:t>członkowskiego faktów oraz okoliczności istotnych dla celów wspólnej kontroli oraz na podstawie wyników wspólnej kontroli dążą do osiągnięcia porozumienia w sprawie sytuacji podatkowej osoby, której dotyczy wspólna kontrola.</w:t>
      </w:r>
    </w:p>
    <w:p w14:paraId="1D939498" w14:textId="226A257E" w:rsidR="00230ADE" w:rsidRPr="00315071" w:rsidRDefault="00230ADE" w:rsidP="00B40498">
      <w:pPr>
        <w:pStyle w:val="ZARTzmartartykuempunktem"/>
      </w:pPr>
      <w:r w:rsidRPr="00315071">
        <w:t xml:space="preserve">Art. 22d. 1. Osoby i funkcjonariusze, o których mowa w </w:t>
      </w:r>
      <w:r w:rsidR="00150758" w:rsidRPr="00415A3B">
        <w:t>art. 22b ust. 3 oraz art. 22c ust. 2</w:t>
      </w:r>
      <w:r w:rsidRPr="00315071">
        <w:t>, we współpracy z właściwym organem państwa członkowskiego sporządzają sprawozdanie końcowe z przeprowadzenia wspólnej kontroli.</w:t>
      </w:r>
    </w:p>
    <w:p w14:paraId="41B83DCC" w14:textId="77777777" w:rsidR="00230ADE" w:rsidRPr="00315071" w:rsidRDefault="00230ADE" w:rsidP="00B40498">
      <w:pPr>
        <w:pStyle w:val="ZUSTzmustartykuempunktem"/>
      </w:pPr>
      <w:r w:rsidRPr="00315071">
        <w:t>2. Sprawozdanie końcowe zawiera opis ustaleń dokonanych w ramach wspólnej kontroli.</w:t>
      </w:r>
    </w:p>
    <w:p w14:paraId="542785E3" w14:textId="09C01A0C" w:rsidR="00230ADE" w:rsidRPr="00315071" w:rsidRDefault="00230ADE" w:rsidP="00B40498">
      <w:pPr>
        <w:pStyle w:val="ZUSTzmustartykuempunktem"/>
      </w:pPr>
      <w:r w:rsidRPr="00315071">
        <w:t xml:space="preserve">3. Osoby i funkcjonariusze, o których mowa w </w:t>
      </w:r>
      <w:r w:rsidR="00150758" w:rsidRPr="00415A3B">
        <w:t>art. 22b ust. 3 oraz art. 22c ust. 2</w:t>
      </w:r>
      <w:r w:rsidRPr="00315071">
        <w:t>, włączają sprawozdanie końcowe oraz dowody zgromadzone w trakcie prowadzenia wspólnej kontroli do akt sprawy objętej wspólną kontrolą.</w:t>
      </w:r>
    </w:p>
    <w:p w14:paraId="0B4839F2" w14:textId="77777777" w:rsidR="00230ADE" w:rsidRPr="00315071" w:rsidRDefault="00230ADE" w:rsidP="00B40498">
      <w:pPr>
        <w:pStyle w:val="ZUSTzmustartykuempunktem"/>
      </w:pPr>
      <w:r w:rsidRPr="00315071">
        <w:t>4. Ustalenia sprawozdania końcowego obejmujące sprawy, w zakresie których właściwe organy prowadzące wspólną kontrolę osiągnęły porozumienie, są wiążące dla organu, który uwzględnia je w rozstrzygnięciach podejmowanych w sprawie objętej wspólną kontrolą.</w:t>
      </w:r>
    </w:p>
    <w:p w14:paraId="6CE3C2A4" w14:textId="77777777" w:rsidR="00230ADE" w:rsidRPr="00315071" w:rsidRDefault="00230ADE" w:rsidP="00B40498">
      <w:pPr>
        <w:pStyle w:val="ZUSTzmustartykuempunktem"/>
      </w:pPr>
      <w:r w:rsidRPr="00315071">
        <w:t>5. Właściwy organ Rzeczypospolitej Polskiej uczestniczący we wspólnej kontroli, w terminie 60 dni od dnia sporządzenia sprawozdania końcowego, doręcza kopię tego sprawozdania osobie, której ona dotyczy.</w:t>
      </w:r>
    </w:p>
    <w:p w14:paraId="42CBEDB0" w14:textId="78AF0396" w:rsidR="0095194F" w:rsidRPr="001D5490" w:rsidRDefault="00230ADE" w:rsidP="00B40498">
      <w:pPr>
        <w:pStyle w:val="ZUSTzmustartykuempunktem"/>
      </w:pPr>
      <w:r w:rsidRPr="00315071">
        <w:t>6. Osobie, której dotyczy wspólna kontrola, przysługują prawa i ciążą na niej obowiązki takie jak w ramach odpowiedniej kontroli, postępowania wyjaśniającego lub innych działań prowadzonych bez udziału upoważnionych przedstawicieli właściwego organu państwa członkowskiego.</w:t>
      </w:r>
      <w:r w:rsidR="0095194F" w:rsidRPr="00315071">
        <w:t>”;</w:t>
      </w:r>
    </w:p>
    <w:p w14:paraId="246A5819" w14:textId="5B1BE7AE" w:rsidR="0095194F" w:rsidRPr="001D5490" w:rsidRDefault="00E60716" w:rsidP="0095194F">
      <w:pPr>
        <w:pStyle w:val="PKTpunkt"/>
        <w:keepNext/>
      </w:pPr>
      <w:r>
        <w:t>15</w:t>
      </w:r>
      <w:r w:rsidR="0095194F" w:rsidRPr="001D5490">
        <w:t>)</w:t>
      </w:r>
      <w:r w:rsidR="0095194F" w:rsidRPr="001D5490">
        <w:tab/>
        <w:t>w art. 23 ust. 1 otrzymuje brzmienie:</w:t>
      </w:r>
    </w:p>
    <w:p w14:paraId="1EC284C9" w14:textId="77777777" w:rsidR="0095194F" w:rsidRPr="001D5490" w:rsidRDefault="0095194F" w:rsidP="0095194F">
      <w:pPr>
        <w:pStyle w:val="ZUSTzmustartykuempunktem"/>
        <w:keepNext/>
      </w:pPr>
      <w:r w:rsidRPr="001D5490">
        <w:t>„1. W sprawach nieuregulowanych w art. 8–14 stosuje się odpowiednio przepisy:</w:t>
      </w:r>
    </w:p>
    <w:p w14:paraId="276CD45C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działu IV rozdziałów 1, 2 i 5, rozdziału 6, z wyłączeniem art. 156 § 2 i 3, rozdziałów 8 i 9, rozdziału 11, z wyłączeniem art. 182–185, rozdziału 14 oraz art. 143 ustawy – Ordynacja podatkowa;</w:t>
      </w:r>
    </w:p>
    <w:p w14:paraId="151B8FE3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działu IV ustawy z dnia 16 listopada 2016 r. o Krajowej Administracji Skarbowej.</w:t>
      </w:r>
      <w:bookmarkStart w:id="2" w:name="_Hlk161744841"/>
      <w:r w:rsidRPr="001D5490">
        <w:t>”;</w:t>
      </w:r>
      <w:bookmarkEnd w:id="2"/>
    </w:p>
    <w:p w14:paraId="5D6BAF5C" w14:textId="051CF7CC" w:rsidR="0095194F" w:rsidRPr="001D5490" w:rsidRDefault="0095194F" w:rsidP="0095194F">
      <w:pPr>
        <w:pStyle w:val="PKTpunkt"/>
        <w:keepNext/>
      </w:pPr>
      <w:r w:rsidRPr="001D5490">
        <w:t>1</w:t>
      </w:r>
      <w:r w:rsidR="00E60716">
        <w:t>6</w:t>
      </w:r>
      <w:r w:rsidRPr="001D5490">
        <w:t>)</w:t>
      </w:r>
      <w:r w:rsidRPr="001D5490">
        <w:tab/>
        <w:t xml:space="preserve">w art. 24 w ust. 1 w pkt 1 wprowadzenie do wyliczenia otrzymuje brzmienie: </w:t>
      </w:r>
    </w:p>
    <w:p w14:paraId="07334999" w14:textId="77777777" w:rsidR="0095194F" w:rsidRPr="001D5490" w:rsidRDefault="0095194F" w:rsidP="0095194F">
      <w:pPr>
        <w:pStyle w:val="ZFRAGzmfragmentunpzdaniaartykuempunktem"/>
      </w:pPr>
      <w:r w:rsidRPr="001D5490">
        <w:t>„aktywach finansowych – rozumie się przez to w szczególności:”;</w:t>
      </w:r>
    </w:p>
    <w:p w14:paraId="559B18A5" w14:textId="1ADF1D15" w:rsidR="0095194F" w:rsidRPr="001D5490" w:rsidRDefault="0095194F" w:rsidP="0095194F">
      <w:pPr>
        <w:pStyle w:val="PKTpunkt"/>
      </w:pPr>
      <w:r w:rsidRPr="001D5490">
        <w:t>1</w:t>
      </w:r>
      <w:r w:rsidR="00E60716">
        <w:t>7</w:t>
      </w:r>
      <w:r w:rsidRPr="001D5490">
        <w:t>)</w:t>
      </w:r>
      <w:r w:rsidRPr="001D5490">
        <w:tab/>
        <w:t>uchyla się art. 30;</w:t>
      </w:r>
    </w:p>
    <w:p w14:paraId="0770E62A" w14:textId="35CF5C4A" w:rsidR="00B40498" w:rsidRPr="00315071" w:rsidRDefault="00B40498" w:rsidP="00B40498">
      <w:pPr>
        <w:pStyle w:val="PKTpunkt"/>
      </w:pPr>
      <w:r w:rsidRPr="00315071">
        <w:lastRenderedPageBreak/>
        <w:t>1</w:t>
      </w:r>
      <w:r w:rsidR="00E60716">
        <w:t>8</w:t>
      </w:r>
      <w:r w:rsidRPr="00315071">
        <w:t>)</w:t>
      </w:r>
      <w:r w:rsidRPr="00315071">
        <w:tab/>
        <w:t xml:space="preserve">w art. 32 w ust. 1 </w:t>
      </w:r>
      <w:r w:rsidR="00691E06" w:rsidRPr="00315071">
        <w:t>wprowadzenie do wyliczenia</w:t>
      </w:r>
      <w:r w:rsidRPr="00315071">
        <w:t xml:space="preserve"> otrzymuje brzmienie:</w:t>
      </w:r>
    </w:p>
    <w:p w14:paraId="379503EC" w14:textId="0B572CF9" w:rsidR="00B40498" w:rsidRPr="00315071" w:rsidRDefault="00B40498" w:rsidP="00B40498">
      <w:pPr>
        <w:pStyle w:val="ZFRAGzmfragmentunpzdaniaartykuempunktem"/>
      </w:pPr>
      <w:r w:rsidRPr="00315071">
        <w:t>„Z wykonywania obowiązków, o których mowa w art. 6b, art. 27 oraz art. 28, jest wyłączona polska instytucja finansowa będąca:”;</w:t>
      </w:r>
    </w:p>
    <w:p w14:paraId="3A0D5645" w14:textId="65C194E6" w:rsidR="0095194F" w:rsidRPr="001D5490" w:rsidRDefault="0095194F" w:rsidP="0095194F">
      <w:pPr>
        <w:pStyle w:val="PKTpunkt"/>
      </w:pPr>
      <w:r w:rsidRPr="001D5490">
        <w:t>1</w:t>
      </w:r>
      <w:r w:rsidR="00E60716">
        <w:t>9</w:t>
      </w:r>
      <w:r w:rsidRPr="001D5490">
        <w:t>)</w:t>
      </w:r>
      <w:r w:rsidRPr="001D5490">
        <w:tab/>
        <w:t>w art. 34 w ust. 5 w pkt 3 wyrazy „w formie elektronicznej” zastępuje się wyrazami „w postaci elektronicznej”;</w:t>
      </w:r>
    </w:p>
    <w:p w14:paraId="2CB37739" w14:textId="7080856C" w:rsidR="0095194F" w:rsidRPr="001D5490" w:rsidRDefault="00E60716" w:rsidP="0095194F">
      <w:pPr>
        <w:pStyle w:val="PKTpunkt"/>
        <w:keepNext/>
      </w:pPr>
      <w:r>
        <w:t>20</w:t>
      </w:r>
      <w:r w:rsidR="0095194F" w:rsidRPr="001D5490">
        <w:t>)</w:t>
      </w:r>
      <w:r w:rsidR="0095194F" w:rsidRPr="001D5490">
        <w:tab/>
        <w:t>w art. 50 w ust. 6:</w:t>
      </w:r>
    </w:p>
    <w:p w14:paraId="7BF19D98" w14:textId="77777777" w:rsidR="0095194F" w:rsidRPr="001D5490" w:rsidRDefault="0095194F" w:rsidP="0095194F">
      <w:pPr>
        <w:pStyle w:val="LITlitera"/>
      </w:pPr>
      <w:r w:rsidRPr="001D5490">
        <w:t>a)</w:t>
      </w:r>
      <w:r w:rsidRPr="001D5490">
        <w:tab/>
        <w:t>w pkt 2 wyrazy „w formie papierowej” zastępuje się wyrazami „w postaci papierowej”,</w:t>
      </w:r>
    </w:p>
    <w:p w14:paraId="7F37D2E4" w14:textId="77777777" w:rsidR="0095194F" w:rsidRPr="001D5490" w:rsidRDefault="0095194F" w:rsidP="0095194F">
      <w:pPr>
        <w:pStyle w:val="LITlitera"/>
      </w:pPr>
      <w:r w:rsidRPr="001D5490">
        <w:t>b)</w:t>
      </w:r>
      <w:r w:rsidRPr="001D5490">
        <w:tab/>
        <w:t>w pkt 3 wyrazy „w formie elektronicznej” zastępuje się wyrazami „w postaci elektronicznej”;</w:t>
      </w:r>
    </w:p>
    <w:p w14:paraId="1BA26CA4" w14:textId="1018E517" w:rsidR="0095194F" w:rsidRPr="001D5490" w:rsidRDefault="00477BC5" w:rsidP="0095194F">
      <w:pPr>
        <w:pStyle w:val="PKTpunkt"/>
        <w:keepNext/>
      </w:pPr>
      <w:r>
        <w:t>2</w:t>
      </w:r>
      <w:r w:rsidR="00E60716">
        <w:t>1</w:t>
      </w:r>
      <w:r w:rsidR="0095194F" w:rsidRPr="001D5490">
        <w:t>)</w:t>
      </w:r>
      <w:r w:rsidR="0095194F" w:rsidRPr="001D5490">
        <w:tab/>
        <w:t>w art. 53 w ust. 3:</w:t>
      </w:r>
    </w:p>
    <w:p w14:paraId="412E9423" w14:textId="77777777" w:rsidR="0095194F" w:rsidRPr="001D5490" w:rsidRDefault="0095194F" w:rsidP="0095194F">
      <w:pPr>
        <w:pStyle w:val="LITlitera"/>
      </w:pPr>
      <w:r w:rsidRPr="001D5490">
        <w:t>a)</w:t>
      </w:r>
      <w:r w:rsidRPr="001D5490">
        <w:tab/>
        <w:t>w pkt 2 wyrazy „w formie papierowej” zastępuje się wyrazami „w postaci papierowej”,</w:t>
      </w:r>
    </w:p>
    <w:p w14:paraId="32F5E446" w14:textId="77777777" w:rsidR="0095194F" w:rsidRPr="001D5490" w:rsidRDefault="0095194F" w:rsidP="0095194F">
      <w:pPr>
        <w:pStyle w:val="LITlitera"/>
      </w:pPr>
      <w:r w:rsidRPr="001D5490">
        <w:t>b)</w:t>
      </w:r>
      <w:r w:rsidRPr="001D5490">
        <w:tab/>
        <w:t>w pkt 3 wyrazy „w formie elektronicznej” zastępuje się wyrazami „w postaci elektronicznej”;</w:t>
      </w:r>
    </w:p>
    <w:p w14:paraId="1E4317F1" w14:textId="40A8D1CD" w:rsidR="0095194F" w:rsidRPr="001D5490" w:rsidRDefault="0095194F" w:rsidP="0095194F">
      <w:pPr>
        <w:pStyle w:val="PKTpunkt"/>
        <w:keepNext/>
      </w:pPr>
      <w:r w:rsidRPr="001D5490">
        <w:t>2</w:t>
      </w:r>
      <w:r w:rsidR="00E60716">
        <w:t>2</w:t>
      </w:r>
      <w:r w:rsidRPr="001D5490">
        <w:t>)</w:t>
      </w:r>
      <w:r w:rsidRPr="001D5490">
        <w:tab/>
        <w:t>w art. 70 w ust. 5 pkt 8 otrzymuje brzmienie:</w:t>
      </w:r>
    </w:p>
    <w:p w14:paraId="0EFA291C" w14:textId="77777777" w:rsidR="0095194F" w:rsidRPr="001D5490" w:rsidRDefault="0095194F" w:rsidP="0095194F">
      <w:pPr>
        <w:pStyle w:val="ZPKTzmpktartykuempunktem"/>
      </w:pPr>
      <w:r w:rsidRPr="001D5490">
        <w:t>„8)</w:t>
      </w:r>
      <w:r w:rsidRPr="001D5490">
        <w:tab/>
        <w:t>podpis osoby upoważnionej, z podaniem jej imienia i nazwiska oraz stanowiska służbowego, a jeżeli wynik kontroli został wydany w formie dokumentu elektronicznego – kwalifikowany podpis elektroniczny, podpis zaufany albo podpis osobisty.”;</w:t>
      </w:r>
    </w:p>
    <w:p w14:paraId="2E07BF43" w14:textId="5D48E626" w:rsidR="0095194F" w:rsidRPr="001D5490" w:rsidRDefault="0095194F" w:rsidP="0095194F">
      <w:pPr>
        <w:pStyle w:val="PKTpunkt"/>
      </w:pPr>
      <w:r w:rsidRPr="001D5490">
        <w:t>2</w:t>
      </w:r>
      <w:r w:rsidR="00E60716">
        <w:t>3</w:t>
      </w:r>
      <w:r w:rsidRPr="001D5490">
        <w:t>)</w:t>
      </w:r>
      <w:r w:rsidRPr="001D5490">
        <w:tab/>
        <w:t>w art. 71 w ust. 1 wyrazy „na pisemne żądanie” zastępuje się wyrazami „</w:t>
      </w:r>
      <w:r w:rsidR="00EC5220" w:rsidRPr="00315071">
        <w:t xml:space="preserve">na sporządzone </w:t>
      </w:r>
      <w:r w:rsidR="00EC5220" w:rsidRPr="00EC5220">
        <w:t xml:space="preserve">na piśmie </w:t>
      </w:r>
      <w:r w:rsidR="00EC5220" w:rsidRPr="00315071">
        <w:t>żądanie</w:t>
      </w:r>
      <w:r w:rsidRPr="001D5490">
        <w:t>”;</w:t>
      </w:r>
    </w:p>
    <w:p w14:paraId="7A4127A1" w14:textId="2F70155D" w:rsidR="0095194F" w:rsidRPr="001D5490" w:rsidRDefault="0095194F" w:rsidP="0095194F">
      <w:pPr>
        <w:pStyle w:val="PKTpunkt"/>
        <w:keepNext/>
      </w:pPr>
      <w:r w:rsidRPr="001D5490">
        <w:t>2</w:t>
      </w:r>
      <w:r w:rsidR="00E60716">
        <w:t>4</w:t>
      </w:r>
      <w:r w:rsidRPr="001D5490">
        <w:t>)</w:t>
      </w:r>
      <w:r w:rsidRPr="001D5490">
        <w:tab/>
        <w:t>po art. 71 dodaje się art. 71a w brzmieniu:</w:t>
      </w:r>
    </w:p>
    <w:p w14:paraId="309A57D5" w14:textId="64F708CB" w:rsidR="0095194F" w:rsidRPr="001D5490" w:rsidRDefault="0095194F" w:rsidP="0095194F">
      <w:pPr>
        <w:pStyle w:val="ZARTzmartartykuempunktem"/>
      </w:pPr>
      <w:r w:rsidRPr="001D5490">
        <w:t xml:space="preserve">„Art. 71a. 1. Jeżeli raportująca instytucja finansowa lub inny podmiot zawiera porozumienie sprzeczne w danych okolicznościach z przedmiotem lub celem ustawy, którego głównym celem lub jednym z głównych celów jest uniknięcie obowiązków stosowania procedur należytej staranności lub procedur sprawozdawczych, a sposób działania był sztuczny, uznaje się na potrzeby obowiązków określonych w </w:t>
      </w:r>
      <w:r w:rsidR="005A7F95" w:rsidRPr="00315071">
        <w:t xml:space="preserve">przepisach </w:t>
      </w:r>
      <w:r w:rsidRPr="00315071">
        <w:t>niniejsz</w:t>
      </w:r>
      <w:r w:rsidR="005A7F95" w:rsidRPr="00315071">
        <w:t xml:space="preserve">ego </w:t>
      </w:r>
      <w:r w:rsidRPr="00315071">
        <w:t>dzia</w:t>
      </w:r>
      <w:r w:rsidR="005A7F95" w:rsidRPr="00315071">
        <w:t>łu</w:t>
      </w:r>
      <w:r w:rsidRPr="001D5490">
        <w:t>, że takie porozumienie nie zostało zawarte.</w:t>
      </w:r>
    </w:p>
    <w:p w14:paraId="2C284219" w14:textId="77777777" w:rsidR="0095194F" w:rsidRPr="001D5490" w:rsidRDefault="0095194F" w:rsidP="0095194F">
      <w:pPr>
        <w:pStyle w:val="ZUSTzmustartykuempunktem"/>
      </w:pPr>
      <w:r w:rsidRPr="001D5490">
        <w:t xml:space="preserve">2. Sposób działania nie jest sztuczny, jeżeli na podstawie istniejących okoliczności należy przyjąć, że podmiot działający rozsądnie i kierujący się </w:t>
      </w:r>
      <w:r w:rsidRPr="001D5490">
        <w:lastRenderedPageBreak/>
        <w:t>zgodnymi z prawem celami zastosowałby ten sposób działania w dominującej mierze z uzasadnionych przyczyn ekonomicznych.</w:t>
      </w:r>
    </w:p>
    <w:p w14:paraId="1F7C8A02" w14:textId="05642404" w:rsidR="0095194F" w:rsidRPr="001D5490" w:rsidRDefault="0095194F" w:rsidP="0095194F">
      <w:pPr>
        <w:pStyle w:val="ZUSTzmustartykuempunktem"/>
      </w:pPr>
      <w:r w:rsidRPr="001D5490">
        <w:t>3. Przez porozumienie, o którym mowa w ust. 1, rozumie się czynność</w:t>
      </w:r>
      <w:r w:rsidR="00EA1DEF">
        <w:t xml:space="preserve"> </w:t>
      </w:r>
      <w:r w:rsidR="00EA1DEF" w:rsidRPr="00315071">
        <w:t>podejmowaną</w:t>
      </w:r>
      <w:r w:rsidRPr="001D5490">
        <w:t xml:space="preserve"> lub zespół czynności podejmowanych w celu uniknięcia obowiązku stosowania procedur należytej staranności lub procedur sprawozdawczych.”;</w:t>
      </w:r>
    </w:p>
    <w:p w14:paraId="07C728CD" w14:textId="0860CD6E" w:rsidR="0095194F" w:rsidRPr="001D5490" w:rsidRDefault="0095194F" w:rsidP="0095194F">
      <w:pPr>
        <w:pStyle w:val="PKTpunkt"/>
        <w:keepNext/>
      </w:pPr>
      <w:r w:rsidRPr="001D5490">
        <w:t>2</w:t>
      </w:r>
      <w:r w:rsidR="00E60716">
        <w:t>5</w:t>
      </w:r>
      <w:r w:rsidRPr="001D5490">
        <w:t>)</w:t>
      </w:r>
      <w:r w:rsidRPr="001D5490">
        <w:tab/>
        <w:t>po dziale III dodaje się dział IIIA w brzmieniu:</w:t>
      </w:r>
    </w:p>
    <w:p w14:paraId="7E74EB2E" w14:textId="77777777" w:rsidR="0095194F" w:rsidRPr="001D5490" w:rsidRDefault="0095194F" w:rsidP="0095194F">
      <w:pPr>
        <w:pStyle w:val="ZTYTDZOZNzmozntytuudziauartykuempunktem"/>
      </w:pPr>
      <w:r w:rsidRPr="001D5490">
        <w:t>„DZIAŁ IIIA</w:t>
      </w:r>
    </w:p>
    <w:p w14:paraId="666F3214" w14:textId="77777777" w:rsidR="0095194F" w:rsidRPr="001D5490" w:rsidRDefault="0095194F" w:rsidP="0095194F">
      <w:pPr>
        <w:pStyle w:val="ZTYTDZPRZEDMzmprzedmtytuulubdziauartykuempunktem"/>
      </w:pPr>
      <w:r w:rsidRPr="001D5490">
        <w:t>Automatyczna wymiana informacji o sprzedawcach</w:t>
      </w:r>
    </w:p>
    <w:p w14:paraId="52E11889" w14:textId="77777777" w:rsidR="0095194F" w:rsidRPr="001D5490" w:rsidRDefault="0095194F" w:rsidP="0095194F">
      <w:pPr>
        <w:pStyle w:val="ZROZDZODDZOZNzmoznrozdzoddzartykuempunktem"/>
      </w:pPr>
      <w:r w:rsidRPr="001D5490">
        <w:t>Rozdział 1</w:t>
      </w:r>
    </w:p>
    <w:p w14:paraId="20770F7F" w14:textId="77777777" w:rsidR="0095194F" w:rsidRPr="001D5490" w:rsidRDefault="0095194F" w:rsidP="0095194F">
      <w:pPr>
        <w:pStyle w:val="ZROZDZODDZPRZEDMzmprzedmrozdzoddzartykuempunktem"/>
      </w:pPr>
      <w:r w:rsidRPr="001D5490">
        <w:t>Przepisy ogólne</w:t>
      </w:r>
    </w:p>
    <w:p w14:paraId="129A38CE" w14:textId="77777777" w:rsidR="0095194F" w:rsidRPr="001D5490" w:rsidRDefault="0095194F" w:rsidP="0095194F">
      <w:pPr>
        <w:pStyle w:val="ZARTzmartartykuempunktem"/>
        <w:keepNext/>
      </w:pPr>
      <w:r w:rsidRPr="001D5490">
        <w:t>Art. 75a. 1. Ilekroć w niniejszym dziale jest mowa o:</w:t>
      </w:r>
    </w:p>
    <w:p w14:paraId="4181FD1E" w14:textId="07CC8254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 xml:space="preserve">aktywnym sprzedawcy – rozumie się przez to sprzedawcę, który wykonuje stosowną czynność w okresie sprawozdawczym albo </w:t>
      </w:r>
      <w:r w:rsidRPr="00315071">
        <w:t>które</w:t>
      </w:r>
      <w:r w:rsidR="00F82588" w:rsidRPr="00315071">
        <w:t xml:space="preserve">mu przysługuje </w:t>
      </w:r>
      <w:r w:rsidRPr="001D5490">
        <w:t>wynagrodzenie w związku z wykonywaniem stosownej czynności w okresie sprawozdawczym;</w:t>
      </w:r>
    </w:p>
    <w:p w14:paraId="32D85046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głównym adresie – rozumie się przez to adres głównego miejsca pobytu sprzedawcy będącego osobą fizyczną albo adres siedziby sprzedawcy będącego podmiotem;</w:t>
      </w:r>
    </w:p>
    <w:p w14:paraId="2F8C683E" w14:textId="68346075" w:rsidR="0095194F" w:rsidRPr="00315071" w:rsidRDefault="00B40498" w:rsidP="0095194F">
      <w:pPr>
        <w:pStyle w:val="ZPKTzmpktartykuempunktem"/>
      </w:pPr>
      <w:r w:rsidRPr="00315071">
        <w:t>3)</w:t>
      </w:r>
      <w:r w:rsidRPr="00315071">
        <w:tab/>
        <w:t>grupie obiektów – rozumie się przez to nieruchomości i ich części, w tym pomieszczenia przynależne, położone pod tym samym adresem oraz udziały w tych nieruchomościach, będące własnością tej samej osoby i oferowane na platformie przez tego samego sprzedawcę;</w:t>
      </w:r>
    </w:p>
    <w:p w14:paraId="3887F20F" w14:textId="6DA760C1" w:rsidR="0095194F" w:rsidRPr="001D5490" w:rsidRDefault="0095194F" w:rsidP="0095194F">
      <w:pPr>
        <w:pStyle w:val="ZPKTzmpktartykuempunktem"/>
      </w:pPr>
      <w:r w:rsidRPr="001D5490">
        <w:t>4)</w:t>
      </w:r>
      <w:r w:rsidRPr="001D5490">
        <w:tab/>
        <w:t xml:space="preserve">identyfikatorze rachunku finansowego – rozumie się przez to dostępny dla operatora platformy unikatowy identyfikator w rozumieniu art. 2 pkt 33 ustawy z dnia 19 sierpnia 2011 r. o usługach płatniczych, niepowtarzalny numer identyfikacyjny lub niepowtarzalne informacje referencyjne rachunku bankowego, rachunku w spółdzielczej kasie oszczędnościowo-kredytowej lub innego rachunku służącego do wykonywania transakcji płatniczych, na który jest </w:t>
      </w:r>
      <w:r w:rsidRPr="00315071">
        <w:t xml:space="preserve">wpłacane </w:t>
      </w:r>
      <w:r w:rsidRPr="001D5490">
        <w:t>lub na którym jest uznawane wynagrodzenie;</w:t>
      </w:r>
    </w:p>
    <w:p w14:paraId="525DF3A1" w14:textId="29354F13" w:rsidR="0095194F" w:rsidRPr="00315071" w:rsidRDefault="00B40498" w:rsidP="0095194F">
      <w:pPr>
        <w:pStyle w:val="ZPKTzmpktartykuempunktem"/>
      </w:pPr>
      <w:r w:rsidRPr="00315071">
        <w:lastRenderedPageBreak/>
        <w:t>5)</w:t>
      </w:r>
      <w:r w:rsidRPr="00315071">
        <w:tab/>
        <w:t>kwalifikowanej jurysdykcji spoza Unii Europejskiej – rozumie się przez to państwo lub terytorium spoza Unii Europejskiej, które zawarło z Rzecząpospolitą Polską skuteczną kwalifikującą umowę i ujęło Rzeczpospolitą Polsk</w:t>
      </w:r>
      <w:r w:rsidR="00477BC5" w:rsidRPr="00315071">
        <w:t>ą</w:t>
      </w:r>
      <w:r w:rsidRPr="00315071">
        <w:t xml:space="preserve"> w prowadzonym przez siebie wykazie państw i terytoriów, które zawarły skuteczną kwalifikującą umowę;</w:t>
      </w:r>
    </w:p>
    <w:p w14:paraId="48CC50D4" w14:textId="226106C2" w:rsidR="0095194F" w:rsidRPr="001D5490" w:rsidRDefault="00477BC5" w:rsidP="0095194F">
      <w:pPr>
        <w:pStyle w:val="ZPKTzmpktartykuempunktem"/>
      </w:pPr>
      <w:r>
        <w:t>6</w:t>
      </w:r>
      <w:r w:rsidR="0095194F" w:rsidRPr="001D5490">
        <w:t>)</w:t>
      </w:r>
      <w:r w:rsidR="0095194F" w:rsidRPr="001D5490">
        <w:tab/>
        <w:t xml:space="preserve">kwalifikowanej stosownej czynności – rozumie się przez to </w:t>
      </w:r>
      <w:r w:rsidR="0095194F" w:rsidRPr="00315071">
        <w:t>stosown</w:t>
      </w:r>
      <w:r w:rsidR="00F82588" w:rsidRPr="00315071">
        <w:t>ą</w:t>
      </w:r>
      <w:r w:rsidR="0095194F" w:rsidRPr="00315071">
        <w:t xml:space="preserve"> czynnoś</w:t>
      </w:r>
      <w:r w:rsidR="00F82588" w:rsidRPr="00315071">
        <w:t>ć</w:t>
      </w:r>
      <w:r w:rsidR="0095194F" w:rsidRPr="00315071">
        <w:t xml:space="preserve"> objęt</w:t>
      </w:r>
      <w:r w:rsidR="00F82588" w:rsidRPr="00315071">
        <w:t>ą</w:t>
      </w:r>
      <w:r w:rsidR="0095194F" w:rsidRPr="001D5490">
        <w:t xml:space="preserve"> automatyczną wymianą na podstawie skutecznej kwalifikującej umowy;</w:t>
      </w:r>
    </w:p>
    <w:p w14:paraId="181B4EAE" w14:textId="3BEBF2C3" w:rsidR="00F82588" w:rsidRPr="00315071" w:rsidRDefault="00477BC5" w:rsidP="00F82588">
      <w:pPr>
        <w:pStyle w:val="ZPKTzmpktartykuempunktem"/>
      </w:pPr>
      <w:r w:rsidRPr="00315071">
        <w:t>7</w:t>
      </w:r>
      <w:r w:rsidR="00F82588" w:rsidRPr="00315071">
        <w:t>)</w:t>
      </w:r>
      <w:r w:rsidR="00F82588" w:rsidRPr="00315071">
        <w:tab/>
        <w:t>kwalifikowanym operatorze platformy spoza Unii Europejskiej – rozumie się przez to operatora platformy, który:</w:t>
      </w:r>
    </w:p>
    <w:p w14:paraId="6AA62992" w14:textId="1D697E5E" w:rsidR="00F82588" w:rsidRPr="00315071" w:rsidRDefault="00F82588" w:rsidP="00F82588">
      <w:pPr>
        <w:pStyle w:val="ZLITwPKTzmlitwpktartykuempunktem"/>
      </w:pPr>
      <w:r w:rsidRPr="00315071">
        <w:t>a)</w:t>
      </w:r>
      <w:r w:rsidRPr="00315071">
        <w:tab/>
        <w:t xml:space="preserve">jest rezydentem do celów podatkowych </w:t>
      </w:r>
      <w:r w:rsidR="00BD6A59" w:rsidRPr="00315071">
        <w:t xml:space="preserve">w kwalifikowanej jurysdykcji spoza Unii Europejskiej </w:t>
      </w:r>
      <w:r w:rsidRPr="00315071">
        <w:t>lub</w:t>
      </w:r>
    </w:p>
    <w:p w14:paraId="0395C75F" w14:textId="77777777" w:rsidR="00F82588" w:rsidRPr="00315071" w:rsidRDefault="00F82588" w:rsidP="00F82588">
      <w:pPr>
        <w:pStyle w:val="ZLITwPKTzmlitwpktartykuempunktem"/>
      </w:pPr>
      <w:r w:rsidRPr="00315071">
        <w:t>b)</w:t>
      </w:r>
      <w:r w:rsidRPr="00315071">
        <w:tab/>
        <w:t>jest zarejestrowany lub posiada miejsce zarządu, w tym faktyczny zarząd, w kwalifikowanej jurysdykcji spoza Unii Europejskiej</w:t>
      </w:r>
    </w:p>
    <w:p w14:paraId="240E2842" w14:textId="77777777" w:rsidR="00F82588" w:rsidRPr="00315071" w:rsidRDefault="00F82588" w:rsidP="00F82588">
      <w:pPr>
        <w:pStyle w:val="ZCZWSPLITwPKTzmczciwsplitwpktartykuempunktem"/>
      </w:pPr>
      <w:r w:rsidRPr="00315071">
        <w:t>– jeżeli wszystkie stosowne czynności, których wykonywanie umożliwia, są kwalifikowanymi stosownymi czynnościami;</w:t>
      </w:r>
    </w:p>
    <w:p w14:paraId="6145A1AA" w14:textId="6402C901" w:rsidR="0095194F" w:rsidRPr="001D5490" w:rsidRDefault="0095194F" w:rsidP="0095194F">
      <w:pPr>
        <w:pStyle w:val="ZPKTzmpktartykuempunktem"/>
      </w:pPr>
      <w:r w:rsidRPr="001D5490">
        <w:t>8)</w:t>
      </w:r>
      <w:r w:rsidRPr="001D5490">
        <w:tab/>
        <w:t>numerze identyfikacji VAT – rozumie się przez to niepowtarzalny numer służący do identyfikacji podatnika lub osoby prawnej niebędącej podatnikiem zarejestrowanej na potrzeby podatku od towarów i usług lub podatku od wartości dodanej;</w:t>
      </w:r>
    </w:p>
    <w:p w14:paraId="4757EFFE" w14:textId="77777777" w:rsidR="0095194F" w:rsidRPr="001D5490" w:rsidRDefault="0095194F" w:rsidP="0095194F">
      <w:pPr>
        <w:pStyle w:val="ZPKTzmpktartykuempunktem"/>
      </w:pPr>
      <w:r w:rsidRPr="001D5490">
        <w:t>9)</w:t>
      </w:r>
      <w:r w:rsidRPr="001D5490">
        <w:tab/>
        <w:t>okresie sprawozdawczym – rozumie się przez to rok kalendarzowy, za który jest przekazywana informacja o sprzedawcach, o której mowa w art. 75b ust. 1;</w:t>
      </w:r>
    </w:p>
    <w:p w14:paraId="139EB912" w14:textId="7EC29123" w:rsidR="0095194F" w:rsidRPr="001D5490" w:rsidRDefault="0095194F" w:rsidP="0095194F">
      <w:pPr>
        <w:pStyle w:val="ZPKTzmpktartykuempunktem"/>
      </w:pPr>
      <w:r w:rsidRPr="001D5490">
        <w:t>10)</w:t>
      </w:r>
      <w:r w:rsidRPr="001D5490">
        <w:tab/>
        <w:t xml:space="preserve">operatorze platformy – rozumie się przez to podmiot, który zawiera umowy ze sprzedawcami w celu udostępnienia im platformy </w:t>
      </w:r>
      <w:r w:rsidR="00F82588" w:rsidRPr="00315071">
        <w:t>albo</w:t>
      </w:r>
      <w:r w:rsidRPr="001D5490">
        <w:t xml:space="preserve"> jej części;</w:t>
      </w:r>
    </w:p>
    <w:p w14:paraId="4B2E9A31" w14:textId="77777777" w:rsidR="0095194F" w:rsidRPr="001D5490" w:rsidRDefault="0095194F" w:rsidP="0095194F">
      <w:pPr>
        <w:pStyle w:val="ZPKTzmpktartykuempunktem"/>
        <w:keepNext/>
      </w:pPr>
      <w:r w:rsidRPr="001D5490">
        <w:t>11)</w:t>
      </w:r>
      <w:r w:rsidRPr="001D5490">
        <w:tab/>
        <w:t>państwie uczestniczącym – rozumie się przez to:</w:t>
      </w:r>
    </w:p>
    <w:p w14:paraId="55DE1B8C" w14:textId="17246976" w:rsidR="0095194F" w:rsidRPr="001D5490" w:rsidRDefault="0095194F" w:rsidP="0095194F">
      <w:pPr>
        <w:pStyle w:val="ZLITwPKTzmlitwpktartykuempunktem"/>
      </w:pPr>
      <w:r w:rsidRPr="001D5490">
        <w:t>a)</w:t>
      </w:r>
      <w:r w:rsidRPr="001D5490">
        <w:tab/>
        <w:t xml:space="preserve">Rzeczpospolitą Polską </w:t>
      </w:r>
      <w:r w:rsidR="00F82588" w:rsidRPr="00315071">
        <w:t>oraz</w:t>
      </w:r>
      <w:r w:rsidRPr="001D5490">
        <w:t xml:space="preserve"> inne państwo członkowskie,</w:t>
      </w:r>
    </w:p>
    <w:p w14:paraId="44D3AA38" w14:textId="77777777" w:rsidR="0095194F" w:rsidRPr="001D5490" w:rsidRDefault="0095194F" w:rsidP="0095194F">
      <w:pPr>
        <w:pStyle w:val="ZLITwPKTzmlitwpktartykuempunktem"/>
      </w:pPr>
      <w:r w:rsidRPr="001D5490">
        <w:t>b)</w:t>
      </w:r>
      <w:r w:rsidRPr="001D5490">
        <w:tab/>
        <w:t>kwalifikowaną jurysdykcję spoza Unii Europejskiej,</w:t>
      </w:r>
    </w:p>
    <w:p w14:paraId="0735F074" w14:textId="7A86FD00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 xml:space="preserve">państwo lub terytorium, z którym Rzeczpospolita Polska zawarła porozumienie stanowiące podstawę automatycznej wymiany informacji o </w:t>
      </w:r>
      <w:r w:rsidRPr="00315071">
        <w:t xml:space="preserve">sprzedawcach, niebędące </w:t>
      </w:r>
      <w:r w:rsidRPr="001D5490">
        <w:t>kwalifikowaną jurysdykcją spoza Unii Europejskiej;</w:t>
      </w:r>
    </w:p>
    <w:p w14:paraId="542390E2" w14:textId="61DDE1A6" w:rsidR="00077C3C" w:rsidRPr="00415A3B" w:rsidRDefault="00077C3C" w:rsidP="00077C3C">
      <w:pPr>
        <w:pStyle w:val="ZPKTzmpktartykuempunktem"/>
      </w:pPr>
      <w:r w:rsidRPr="00415A3B">
        <w:t>12)</w:t>
      </w:r>
      <w:r w:rsidRPr="00415A3B">
        <w:tab/>
        <w:t>platformie – rozumie się przez to, z zastrzeżeniem ust. 2:</w:t>
      </w:r>
    </w:p>
    <w:p w14:paraId="737A13C7" w14:textId="2F9D0C9B" w:rsidR="00077C3C" w:rsidRPr="00415A3B" w:rsidRDefault="00077C3C" w:rsidP="00077C3C">
      <w:pPr>
        <w:pStyle w:val="ZLITwPKTzmlitwpktartykuempunktem"/>
      </w:pPr>
      <w:r w:rsidRPr="00415A3B">
        <w:lastRenderedPageBreak/>
        <w:t>a)</w:t>
      </w:r>
      <w:r w:rsidRPr="00415A3B">
        <w:tab/>
        <w:t>oprogramowanie, w tym stronę internetową albo</w:t>
      </w:r>
      <w:r w:rsidRPr="00077C3C">
        <w:t xml:space="preserve"> </w:t>
      </w:r>
      <w:r w:rsidRPr="00415A3B">
        <w:t xml:space="preserve">jej część, </w:t>
      </w:r>
    </w:p>
    <w:p w14:paraId="2D55A5CA" w14:textId="77777777" w:rsidR="00077C3C" w:rsidRPr="00415A3B" w:rsidRDefault="00077C3C" w:rsidP="00077C3C">
      <w:pPr>
        <w:pStyle w:val="ZLITwPKTzmlitwpktartykuempunktem"/>
      </w:pPr>
      <w:r w:rsidRPr="00415A3B">
        <w:t>b)</w:t>
      </w:r>
      <w:r w:rsidRPr="00415A3B">
        <w:tab/>
        <w:t>aplikacje, w tym aplikacje mobilne</w:t>
      </w:r>
    </w:p>
    <w:p w14:paraId="49C610D2" w14:textId="1917C895" w:rsidR="00077C3C" w:rsidRPr="00415A3B" w:rsidRDefault="00077C3C" w:rsidP="00077C3C">
      <w:pPr>
        <w:pStyle w:val="ZCZWSPLITwPKTzmczciwsplitwpktartykuempunktem"/>
      </w:pPr>
      <w:r w:rsidRPr="00415A3B">
        <w:t>–</w:t>
      </w:r>
      <w:r w:rsidRPr="00415A3B">
        <w:tab/>
        <w:t>które są dostępne dla użytkowników i umożliwiają sprzedawcom łączność z innymi użytkownikami w celu wykonywania, bezpośrednio lub pośrednio, stosownej czynności na rzecz tych użytkowników, a także</w:t>
      </w:r>
      <w:r w:rsidRPr="00077C3C">
        <w:t xml:space="preserve"> </w:t>
      </w:r>
      <w:r w:rsidRPr="00415A3B">
        <w:t>ustalenia dotyczące poboru i wypłaty wynagrodzenia z tytułu stosownej czynności;</w:t>
      </w:r>
    </w:p>
    <w:p w14:paraId="75AB87BC" w14:textId="77777777" w:rsidR="0095194F" w:rsidRPr="001D5490" w:rsidRDefault="0095194F" w:rsidP="0095194F">
      <w:pPr>
        <w:pStyle w:val="ZPKTzmpktartykuempunktem"/>
      </w:pPr>
      <w:r w:rsidRPr="001D5490">
        <w:t>13)</w:t>
      </w:r>
      <w:r w:rsidRPr="001D5490">
        <w:tab/>
        <w:t>podmiocie – rozumie się przez to osobę prawną, jednostkę organizacyjną nieposiadającą osobowości prawnej lub trust, a także umowę, w szczególności spółki cywilnej, na podstawie której strony, które ją zawarły, zamierzają wspólnie realizować określone w niej cele lub zadania;</w:t>
      </w:r>
    </w:p>
    <w:p w14:paraId="508329F0" w14:textId="77777777" w:rsidR="0095194F" w:rsidRPr="001D5490" w:rsidRDefault="0095194F" w:rsidP="0095194F">
      <w:pPr>
        <w:pStyle w:val="ZPKTzmpktartykuempunktem"/>
      </w:pPr>
      <w:r w:rsidRPr="001D5490">
        <w:t>14)</w:t>
      </w:r>
      <w:r w:rsidRPr="001D5490">
        <w:tab/>
        <w:t>raportującym operatorze platformy – rozumie się przez to raportującego operatora platformy z Unii Europejskiej i raportującego operatora platformy spoza Unii Europejskiej;</w:t>
      </w:r>
    </w:p>
    <w:p w14:paraId="52ECB2BB" w14:textId="04DC9F7D" w:rsidR="0095194F" w:rsidRPr="001D5490" w:rsidRDefault="0095194F" w:rsidP="0095194F">
      <w:pPr>
        <w:pStyle w:val="ZPKTzmpktartykuempunktem"/>
      </w:pPr>
      <w:r w:rsidRPr="001D5490">
        <w:t>15)</w:t>
      </w:r>
      <w:r w:rsidRPr="001D5490">
        <w:tab/>
        <w:t>raportującym operatorze platformy spoza Unii Europejskiej – rozumie się przez to operatora platformy, z wyjątkiem wyłączonego operatora platformy, umożliwiającego wykonywanie stosownej czynności dotyczącej udostępnienia nieruchomości położonej na terytorium państwa uczestniczącego lub</w:t>
      </w:r>
      <w:r w:rsidR="002B615B">
        <w:t xml:space="preserve"> </w:t>
      </w:r>
      <w:r w:rsidR="002B615B" w:rsidRPr="00315071">
        <w:t>stosownej czynności</w:t>
      </w:r>
      <w:r w:rsidRPr="001D5490">
        <w:t xml:space="preserve"> przez </w:t>
      </w:r>
      <w:r w:rsidRPr="00315071">
        <w:t>sprzedawc</w:t>
      </w:r>
      <w:r w:rsidR="00F82588" w:rsidRPr="00315071">
        <w:t>ę</w:t>
      </w:r>
      <w:r w:rsidRPr="00315071">
        <w:t xml:space="preserve"> podlegając</w:t>
      </w:r>
      <w:r w:rsidR="00F82588" w:rsidRPr="00315071">
        <w:t>ego</w:t>
      </w:r>
      <w:r w:rsidRPr="001D5490">
        <w:t xml:space="preserve"> raportowaniu, który nie jest raportującym operatorem platformy z Unii Europejskiej ani kwalifikowanym operatorem platformy spoza Unii Europejskiej;</w:t>
      </w:r>
    </w:p>
    <w:p w14:paraId="5D9181E7" w14:textId="352EBE37" w:rsidR="0095194F" w:rsidRPr="001D5490" w:rsidRDefault="0095194F" w:rsidP="0095194F">
      <w:pPr>
        <w:pStyle w:val="ZPKTzmpktartykuempunktem"/>
        <w:keepNext/>
      </w:pPr>
      <w:r w:rsidRPr="001D5490">
        <w:t>16)</w:t>
      </w:r>
      <w:r w:rsidRPr="001D5490">
        <w:tab/>
        <w:t xml:space="preserve">raportującym operatorze platformy z Unii Europejskiej – rozumie się przez to operatora platformy, z wyjątkiem wyłączonego operatora platformy, będącego rezydentem do celów podatkowych w Rzeczypospolitej Polskiej </w:t>
      </w:r>
      <w:r w:rsidR="00F82588" w:rsidRPr="00315071">
        <w:t>albo</w:t>
      </w:r>
      <w:r w:rsidRPr="001D5490">
        <w:t xml:space="preserve"> innym państwie członkowskim, a w przypadku gdy operator platformy nie ma rezydencji do celów podatkowych w państwie członkowskim</w:t>
      </w:r>
      <w:r w:rsidR="00F82588">
        <w:t xml:space="preserve"> –</w:t>
      </w:r>
      <w:r w:rsidRPr="001D5490">
        <w:t xml:space="preserve"> operatora platformy, który:</w:t>
      </w:r>
    </w:p>
    <w:p w14:paraId="3231702F" w14:textId="77777777" w:rsidR="0095194F" w:rsidRPr="001D5490" w:rsidRDefault="0095194F" w:rsidP="0095194F">
      <w:pPr>
        <w:pStyle w:val="ZLITwPKTzmlitwpktartykuempunktem"/>
      </w:pPr>
      <w:r w:rsidRPr="001D5490">
        <w:t>a)</w:t>
      </w:r>
      <w:r w:rsidRPr="001D5490">
        <w:tab/>
        <w:t>jest zarejestrowany w państwie członkowskim, przy czym nie stanowi rejestracji dokonanie jednorazowej rejestracji zgodnie z art. 75u ust. 1, lub</w:t>
      </w:r>
    </w:p>
    <w:p w14:paraId="2DA978D1" w14:textId="77777777" w:rsidR="0095194F" w:rsidRPr="001D5490" w:rsidRDefault="0095194F" w:rsidP="0095194F">
      <w:pPr>
        <w:pStyle w:val="ZLITwPKTzmlitwpktartykuempunktem"/>
      </w:pPr>
      <w:r w:rsidRPr="001D5490">
        <w:t>b)</w:t>
      </w:r>
      <w:r w:rsidRPr="001D5490">
        <w:tab/>
        <w:t>posiada miejsce zarządu, w tym faktyczny zarząd, w państwie członkowskim, lub</w:t>
      </w:r>
    </w:p>
    <w:p w14:paraId="598CB72D" w14:textId="4B12BD04" w:rsidR="0095194F" w:rsidRPr="001D5490" w:rsidRDefault="0095194F" w:rsidP="0095194F">
      <w:pPr>
        <w:pStyle w:val="ZLITwPKTzmlitwpktartykuempunktem"/>
      </w:pPr>
      <w:r w:rsidRPr="001D5490">
        <w:lastRenderedPageBreak/>
        <w:t>c)</w:t>
      </w:r>
      <w:r w:rsidRPr="001D5490">
        <w:tab/>
        <w:t xml:space="preserve">posiada </w:t>
      </w:r>
      <w:r w:rsidR="00867968" w:rsidRPr="00315071">
        <w:t xml:space="preserve">zagraniczny zakład </w:t>
      </w:r>
      <w:r w:rsidRPr="001D5490">
        <w:t>w państwie członkowskim i nie jest kwalifikowanym operatorem platformy spoza Unii Europejskiej;</w:t>
      </w:r>
    </w:p>
    <w:p w14:paraId="065C1D9B" w14:textId="19464815" w:rsidR="0095194F" w:rsidRPr="00315071" w:rsidRDefault="002E70DD" w:rsidP="0095194F">
      <w:pPr>
        <w:pStyle w:val="ZPKTzmpktartykuempunktem"/>
      </w:pPr>
      <w:r w:rsidRPr="00315071">
        <w:t>17)</w:t>
      </w:r>
      <w:r w:rsidRPr="00315071">
        <w:tab/>
        <w:t>skutecznej kwalifikującej umowie – rozumie się przez to umowę między państwem członkowskim a państwem lub terytorium spoza Unii Europejskiej przewidującą automatyczną wymianę informacji równoważnych informacjom, o których mowa w art. 75c, jeżeli w akcie wykonawczym Komisji Europejskiej, o którym mowa w art. 8ac ust. 7 dyrektywy 2011/16/UE, potwierdzono równoważność tych informacji;</w:t>
      </w:r>
    </w:p>
    <w:p w14:paraId="16E87823" w14:textId="77777777" w:rsidR="0095194F" w:rsidRPr="001D5490" w:rsidRDefault="0095194F" w:rsidP="0095194F">
      <w:pPr>
        <w:pStyle w:val="ZPKTzmpktartykuempunktem"/>
      </w:pPr>
      <w:r w:rsidRPr="001D5490">
        <w:t>18)</w:t>
      </w:r>
      <w:r w:rsidRPr="001D5490">
        <w:tab/>
        <w:t>sprzedawcy – rozumie się przez to użytkownika platformy będącego osobą fizyczną albo podmiotem, który w dowolnym momencie okresu sprawozdawczego jest zarejestrowany na platformie i wykonuje stosowną czynność;</w:t>
      </w:r>
    </w:p>
    <w:p w14:paraId="6F558C5C" w14:textId="77777777" w:rsidR="0095194F" w:rsidRPr="001D5490" w:rsidRDefault="0095194F" w:rsidP="0095194F">
      <w:pPr>
        <w:pStyle w:val="ZPKTzmpktartykuempunktem"/>
      </w:pPr>
      <w:r w:rsidRPr="001D5490">
        <w:t>19)</w:t>
      </w:r>
      <w:r w:rsidRPr="001D5490">
        <w:tab/>
        <w:t>sprzedawcy podlegającym raportowaniu – rozumie się przez to aktywnego sprzedawcę niebędącego wyłączonym sprzedawcą, który jest rezydentem w państwie uczestniczącym lub udostępnił nieruchomość położoną w państwie uczestniczącym;</w:t>
      </w:r>
    </w:p>
    <w:p w14:paraId="3FF6A7B9" w14:textId="77777777" w:rsidR="0095194F" w:rsidRPr="001D5490" w:rsidRDefault="0095194F" w:rsidP="0095194F">
      <w:pPr>
        <w:pStyle w:val="ZPKTzmpktartykuempunktem"/>
        <w:keepNext/>
      </w:pPr>
      <w:r w:rsidRPr="001D5490">
        <w:t>20)</w:t>
      </w:r>
      <w:r w:rsidRPr="001D5490">
        <w:tab/>
        <w:t>stosownej czynności – rozumie się przez to jedną z poniższych czynności wykonywaną za wynagrodzeniem:</w:t>
      </w:r>
    </w:p>
    <w:p w14:paraId="748D393F" w14:textId="77777777" w:rsidR="0095194F" w:rsidRPr="001D5490" w:rsidRDefault="0095194F" w:rsidP="0095194F">
      <w:pPr>
        <w:pStyle w:val="ZLITwPKTzmlitwpktartykuempunktem"/>
      </w:pPr>
      <w:r w:rsidRPr="001D5490">
        <w:t>a)</w:t>
      </w:r>
      <w:r w:rsidRPr="001D5490">
        <w:tab/>
        <w:t>udostępnienie nieruchomości, ich części, w tym pomieszczeń przynależnych, lub udziału w nieruchomościach,</w:t>
      </w:r>
    </w:p>
    <w:p w14:paraId="68DA2C4E" w14:textId="77777777" w:rsidR="0095194F" w:rsidRPr="001D5490" w:rsidRDefault="0095194F" w:rsidP="0095194F">
      <w:pPr>
        <w:pStyle w:val="ZLITwPKTzmlitwpktartykuempunktem"/>
      </w:pPr>
      <w:r w:rsidRPr="001D5490">
        <w:t>b)</w:t>
      </w:r>
      <w:r w:rsidRPr="001D5490">
        <w:tab/>
        <w:t>usługę świadczoną osobiście obejmującą pracę wykonywaną w trybie zadaniowym lub czasowym przez osobę fizyczną działającą niezależnie albo na rzecz lub w imieniu podmiotu, wykonywaną na żądanie użytkownika online lub fizycznie offline po umożliwieniu jej wykonania za pośrednictwem platformy,</w:t>
      </w:r>
    </w:p>
    <w:p w14:paraId="14E2A772" w14:textId="77777777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>sprzedaż towarów,</w:t>
      </w:r>
    </w:p>
    <w:p w14:paraId="563E8499" w14:textId="77777777" w:rsidR="0095194F" w:rsidRPr="001D5490" w:rsidRDefault="0095194F" w:rsidP="0095194F">
      <w:pPr>
        <w:pStyle w:val="ZLITwPKTzmlitwpktartykuempunktem"/>
        <w:keepNext/>
      </w:pPr>
      <w:r w:rsidRPr="001D5490">
        <w:t>d)</w:t>
      </w:r>
      <w:r w:rsidRPr="001D5490">
        <w:tab/>
        <w:t>udostępnienie środka transportu</w:t>
      </w:r>
    </w:p>
    <w:p w14:paraId="3771C6A9" w14:textId="32C9BF0B" w:rsidR="0095194F" w:rsidRPr="001D5490" w:rsidRDefault="0095194F" w:rsidP="0095194F">
      <w:pPr>
        <w:pStyle w:val="ZCZWSPLITwPKTzmczciwsplitwpktartykuempunktem"/>
      </w:pPr>
      <w:r w:rsidRPr="001D5490">
        <w:t xml:space="preserve">– z wyjątkiem czynności wykonywanej przez sprzedawcę będącego pracownikiem raportującego operatora platformy lub </w:t>
      </w:r>
      <w:r w:rsidR="00B7184E" w:rsidRPr="00315071">
        <w:t xml:space="preserve">podmiotu </w:t>
      </w:r>
      <w:r w:rsidRPr="00315071">
        <w:t xml:space="preserve">powiązanego </w:t>
      </w:r>
      <w:r w:rsidR="00B7184E" w:rsidRPr="00315071">
        <w:t>raportującego</w:t>
      </w:r>
      <w:r w:rsidR="00B7184E">
        <w:t xml:space="preserve"> </w:t>
      </w:r>
      <w:r w:rsidRPr="001D5490">
        <w:t>operatora platformy;</w:t>
      </w:r>
    </w:p>
    <w:p w14:paraId="22DF1C82" w14:textId="20EE8945" w:rsidR="0095194F" w:rsidRPr="001D5490" w:rsidRDefault="0095194F" w:rsidP="0095194F">
      <w:pPr>
        <w:pStyle w:val="ZPKTzmpktartykuempunktem"/>
      </w:pPr>
      <w:r w:rsidRPr="001D5490">
        <w:t>21)</w:t>
      </w:r>
      <w:r w:rsidRPr="001D5490">
        <w:tab/>
        <w:t xml:space="preserve">TIN – rozumie się przez to numer identyfikacyjny </w:t>
      </w:r>
      <w:r w:rsidRPr="00315071">
        <w:t>podatnika</w:t>
      </w:r>
      <w:r w:rsidR="00EA1DEF" w:rsidRPr="00315071">
        <w:t>, a</w:t>
      </w:r>
      <w:r w:rsidRPr="00315071">
        <w:t xml:space="preserve"> w </w:t>
      </w:r>
      <w:r w:rsidRPr="001D5490">
        <w:t>przypadku braku takiego numeru</w:t>
      </w:r>
      <w:r w:rsidR="00EA1DEF">
        <w:t xml:space="preserve"> </w:t>
      </w:r>
      <w:r w:rsidR="00EA1DEF" w:rsidRPr="00315071">
        <w:t>– jego funkcjonalny odpowiednik,</w:t>
      </w:r>
      <w:r w:rsidRPr="001D5490">
        <w:t xml:space="preserve"> stosowany przez </w:t>
      </w:r>
      <w:r w:rsidRPr="001D5490">
        <w:lastRenderedPageBreak/>
        <w:t>państwo rezydencji do identyfikacji osoby fizycznej lub podmiotu w celach podatkowych, w tym NIP lub PESEL;</w:t>
      </w:r>
    </w:p>
    <w:p w14:paraId="64557C45" w14:textId="77777777" w:rsidR="0095194F" w:rsidRPr="001D5490" w:rsidRDefault="0095194F" w:rsidP="0095194F">
      <w:pPr>
        <w:pStyle w:val="ZPKTzmpktartykuempunktem"/>
      </w:pPr>
      <w:r w:rsidRPr="001D5490">
        <w:t>22)</w:t>
      </w:r>
      <w:r w:rsidRPr="001D5490">
        <w:tab/>
        <w:t xml:space="preserve">towarach – rozumie się przez to rzeczy w rozumieniu art. 45 ustawy z dnia 23 kwietnia 1964 r. – Kodeks cywilny; </w:t>
      </w:r>
    </w:p>
    <w:p w14:paraId="3E8D4320" w14:textId="217CB625" w:rsidR="0095194F" w:rsidRPr="00315071" w:rsidRDefault="002E70DD" w:rsidP="0095194F">
      <w:pPr>
        <w:pStyle w:val="ZPKTzmpktartykuempunktem"/>
      </w:pPr>
      <w:r w:rsidRPr="00315071">
        <w:t>23)</w:t>
      </w:r>
      <w:r w:rsidRPr="00315071">
        <w:tab/>
        <w:t>wyłączonym operatorze platformy – rozumie się przez to operatora platformy, który wskazał właściwemu organowi, że przyjęty model biznesowy platformy nie obejmuje sprzedawców podlegających raportowaniu;</w:t>
      </w:r>
    </w:p>
    <w:p w14:paraId="4C54F738" w14:textId="77777777" w:rsidR="0095194F" w:rsidRPr="001D5490" w:rsidRDefault="0095194F" w:rsidP="0095194F">
      <w:pPr>
        <w:pStyle w:val="ZPKTzmpktartykuempunktem"/>
        <w:keepNext/>
      </w:pPr>
      <w:r w:rsidRPr="001D5490">
        <w:t>24)</w:t>
      </w:r>
      <w:r w:rsidRPr="001D5490">
        <w:tab/>
        <w:t>wyłączonym sprzedawcy – rozumie się przez to sprzedawcę:</w:t>
      </w:r>
    </w:p>
    <w:p w14:paraId="729CFBF4" w14:textId="77777777" w:rsidR="0095194F" w:rsidRPr="001D5490" w:rsidRDefault="0095194F" w:rsidP="0095194F">
      <w:pPr>
        <w:pStyle w:val="ZLITwPKTzmlitwpktartykuempunktem"/>
        <w:keepNext/>
      </w:pPr>
      <w:r w:rsidRPr="001D5490">
        <w:t>a)</w:t>
      </w:r>
      <w:r w:rsidRPr="001D5490">
        <w:tab/>
        <w:t>będącego:</w:t>
      </w:r>
    </w:p>
    <w:p w14:paraId="0B7AACF7" w14:textId="77777777" w:rsidR="0095194F" w:rsidRPr="001D5490" w:rsidRDefault="0095194F" w:rsidP="0095194F">
      <w:pPr>
        <w:pStyle w:val="ZTIRwPKTzmtirwpktartykuempunktem"/>
      </w:pPr>
      <w:r w:rsidRPr="001D5490">
        <w:t>–</w:t>
      </w:r>
      <w:r w:rsidRPr="001D5490">
        <w:tab/>
        <w:t>rządem państwa uczestniczącego lub innego państwa lub terytorium,</w:t>
      </w:r>
    </w:p>
    <w:p w14:paraId="7C4A33CD" w14:textId="77777777" w:rsidR="0095194F" w:rsidRPr="001D5490" w:rsidRDefault="0095194F" w:rsidP="0095194F">
      <w:pPr>
        <w:pStyle w:val="ZTIRwPKTzmtirwpktartykuempunktem"/>
      </w:pPr>
      <w:r w:rsidRPr="001D5490">
        <w:t>–</w:t>
      </w:r>
      <w:r w:rsidRPr="001D5490">
        <w:tab/>
        <w:t>jednostką terytorialną niższego szczebla państwa uczestniczącego lub innego państwa lub terytorium, w tym stanem, prowincją, okręgiem lub gminą,</w:t>
      </w:r>
    </w:p>
    <w:p w14:paraId="1ABC9F12" w14:textId="77777777" w:rsidR="00B7184E" w:rsidRDefault="0095194F" w:rsidP="00B7184E">
      <w:pPr>
        <w:pStyle w:val="ZTIRwPKTzmtirwpktartykuempunktem"/>
      </w:pPr>
      <w:r w:rsidRPr="001D5490">
        <w:t>–</w:t>
      </w:r>
      <w:r w:rsidRPr="001D5490">
        <w:tab/>
      </w:r>
      <w:r w:rsidRPr="00315071">
        <w:t>agencją lub instytucją państwa uczestniczącego lub innego państwa lub terytorium będącymi w całości własnością</w:t>
      </w:r>
      <w:r w:rsidR="00B7184E" w:rsidRPr="00315071">
        <w:t xml:space="preserve"> </w:t>
      </w:r>
      <w:r w:rsidRPr="00315071">
        <w:t>danego państwa lub terytorium</w:t>
      </w:r>
      <w:r w:rsidR="00B7184E" w:rsidRPr="00315071">
        <w:t>,</w:t>
      </w:r>
      <w:r w:rsidRPr="00315071">
        <w:t xml:space="preserve"> </w:t>
      </w:r>
    </w:p>
    <w:p w14:paraId="45B248E4" w14:textId="7DD8CC1E" w:rsidR="0095194F" w:rsidRPr="001D5490" w:rsidRDefault="00B7184E" w:rsidP="00B7184E">
      <w:pPr>
        <w:pStyle w:val="ZTIRwPKTzmtirwpktartykuempunktem"/>
      </w:pPr>
      <w:r>
        <w:t>–</w:t>
      </w:r>
      <w:r>
        <w:tab/>
      </w:r>
      <w:r w:rsidR="00A36F9A" w:rsidRPr="00315071">
        <w:t>agencją lub instytucją</w:t>
      </w:r>
      <w:r w:rsidR="00A36F9A" w:rsidRPr="00A36F9A">
        <w:t xml:space="preserve"> </w:t>
      </w:r>
      <w:r w:rsidR="00A36F9A" w:rsidRPr="00315071">
        <w:t>będącymi w całości własnością</w:t>
      </w:r>
      <w:r w:rsidR="00A36F9A" w:rsidRPr="00A36F9A">
        <w:t xml:space="preserve"> </w:t>
      </w:r>
      <w:r w:rsidR="0095194F" w:rsidRPr="00315071">
        <w:t>rządu lub jednostki terytorialnej</w:t>
      </w:r>
      <w:r w:rsidRPr="00315071">
        <w:t>, o których mowa w tiret pierwszym i drugim</w:t>
      </w:r>
      <w:r w:rsidR="0095194F" w:rsidRPr="001D5490">
        <w:t>, lub</w:t>
      </w:r>
    </w:p>
    <w:p w14:paraId="63A331C3" w14:textId="23DA3833" w:rsidR="0095194F" w:rsidRPr="001D5490" w:rsidRDefault="0095194F" w:rsidP="0095194F">
      <w:pPr>
        <w:pStyle w:val="ZLITwPKTzmlitwpktartykuempunktem"/>
      </w:pPr>
      <w:r w:rsidRPr="001D5490">
        <w:t>b)</w:t>
      </w:r>
      <w:r w:rsidRPr="001D5490">
        <w:tab/>
        <w:t>będącego podmiotem, którego akcje są przedmiotem regularnego obrotu na regulowanym rynku papierów wartościowych</w:t>
      </w:r>
      <w:r w:rsidR="00EA1DEF">
        <w:t>,</w:t>
      </w:r>
      <w:r w:rsidRPr="001D5490">
        <w:t xml:space="preserve"> lub podmiotem powiązanym podmiotu, którego akcje są przedmiotem takiego obrotu, lub</w:t>
      </w:r>
    </w:p>
    <w:p w14:paraId="06B8E501" w14:textId="7CFB9B5A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 xml:space="preserve">będącego podmiotem, któremu operator platformy umożliwił w okresie sprawozdawczym wykonanie ponad 2000 stosownych czynności dotyczących udostępnienia nieruchomości </w:t>
      </w:r>
      <w:r w:rsidR="00A36F9A" w:rsidRPr="00315071">
        <w:t xml:space="preserve">wchodzących w skład </w:t>
      </w:r>
      <w:r w:rsidRPr="001D5490">
        <w:t>grupy obiektów, lub</w:t>
      </w:r>
    </w:p>
    <w:p w14:paraId="7E35FEB2" w14:textId="36B4D4FB" w:rsidR="0095194F" w:rsidRPr="001D5490" w:rsidRDefault="0095194F" w:rsidP="0095194F">
      <w:pPr>
        <w:pStyle w:val="ZLITwPKTzmlitwpktartykuempunktem"/>
      </w:pPr>
      <w:r w:rsidRPr="001D5490">
        <w:t>d)</w:t>
      </w:r>
      <w:r w:rsidRPr="001D5490">
        <w:tab/>
        <w:t xml:space="preserve">któremu operator platformy umożliwił w okresie sprawozdawczym wykonanie mniej niż 30 stosownych czynności dotyczących sprzedaży towarów, jeżeli łączne </w:t>
      </w:r>
      <w:r w:rsidRPr="00315071">
        <w:t xml:space="preserve">wynagrodzenie w </w:t>
      </w:r>
      <w:r w:rsidRPr="001D5490">
        <w:t>tym okresie na jego rzecz nie przekroczyło równowartości 2000 euro;</w:t>
      </w:r>
    </w:p>
    <w:p w14:paraId="787900BA" w14:textId="6FD19599" w:rsidR="0095194F" w:rsidRPr="001D5490" w:rsidRDefault="0095194F" w:rsidP="0095194F">
      <w:pPr>
        <w:pStyle w:val="ZPKTzmpktartykuempunktem"/>
      </w:pPr>
      <w:r w:rsidRPr="001D5490">
        <w:lastRenderedPageBreak/>
        <w:t>25)</w:t>
      </w:r>
      <w:r w:rsidRPr="001D5490">
        <w:tab/>
        <w:t xml:space="preserve">wynagrodzeniu – rozumie się przez to zapłatę, w dowolnej formie, pomniejszoną o składki, opłaty, prowizje lub podatki zatrzymane lub pobrane przez operatora platformy, dokonaną lub uznaną na rzecz sprzedawcy w związku z wykonywaniem stosownej czynności, jeżeli wartość pieniężna tej zapłaty jest znana operatorowi platformy albo operator platformy jest w </w:t>
      </w:r>
      <w:r w:rsidRPr="00315071">
        <w:t xml:space="preserve">stanie ustalić </w:t>
      </w:r>
      <w:r w:rsidRPr="001D5490">
        <w:t xml:space="preserve">tę </w:t>
      </w:r>
      <w:r w:rsidRPr="00315071">
        <w:t>wartość</w:t>
      </w:r>
      <w:r w:rsidR="00EA1DEF" w:rsidRPr="00315071">
        <w:t xml:space="preserve"> w </w:t>
      </w:r>
      <w:r w:rsidR="00EA1DEF" w:rsidRPr="00EA1DEF">
        <w:t>rozsądny sposób</w:t>
      </w:r>
      <w:r w:rsidRPr="001D5490">
        <w:t>.</w:t>
      </w:r>
    </w:p>
    <w:p w14:paraId="551DC865" w14:textId="77777777" w:rsidR="0095194F" w:rsidRPr="001D5490" w:rsidRDefault="0095194F" w:rsidP="0095194F">
      <w:pPr>
        <w:pStyle w:val="ZUSTzmustartykuempunktem"/>
        <w:keepNext/>
      </w:pPr>
      <w:r w:rsidRPr="001D5490">
        <w:t>2. Nie stanowi platformy oprogramowanie, które, nie ingerując w wykonywanie stosownej czynności, umożliwia wyłącznie:</w:t>
      </w:r>
    </w:p>
    <w:p w14:paraId="729DA906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przetwarzanie płatności w odniesieniu do stosownej czynności lub</w:t>
      </w:r>
    </w:p>
    <w:p w14:paraId="256A3F52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wystawianie przez użytkowników ofert lub reklamowanie przez nich stosownej czynności, lub</w:t>
      </w:r>
    </w:p>
    <w:p w14:paraId="780BF53E" w14:textId="77777777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przekierowywanie lub przenoszenie użytkowników na platformę.</w:t>
      </w:r>
    </w:p>
    <w:p w14:paraId="7DCC3E29" w14:textId="0FFFC162" w:rsidR="0095194F" w:rsidRPr="001D5490" w:rsidRDefault="0095194F" w:rsidP="0095194F">
      <w:pPr>
        <w:pStyle w:val="ZUSTzmustartykuempunktem"/>
        <w:keepNext/>
      </w:pPr>
      <w:r w:rsidRPr="001D5490">
        <w:t>3. Po</w:t>
      </w:r>
      <w:r w:rsidR="00A36F9A">
        <w:t>dmiot jest podmiotem powiązanym</w:t>
      </w:r>
      <w:r w:rsidR="00A36F9A" w:rsidRPr="00315071">
        <w:t xml:space="preserve">, o którym mowa w ust. 1 pkt 20 i pkt 24 lit. b, </w:t>
      </w:r>
      <w:r w:rsidRPr="001D5490">
        <w:t>innego podmiotu, jeżeli jeden z podmiotów kontroluje drugi podmiot lub obydwa podmioty pozostają pod wspólną kontrolą, przy czym:</w:t>
      </w:r>
    </w:p>
    <w:p w14:paraId="1F79A7CD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kontrola obejmuje posiadanie, bezpośrednio lub pośrednio, ponad 50% praw głosu lub 50% udziałów w kapitale w danym podmiocie;</w:t>
      </w:r>
    </w:p>
    <w:p w14:paraId="19273586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w przypadku udziału pośredniego wymóg posiadania ponad 50% udziałów w kapitale lub praw głosu drugiego podmiotu ustala się, mnożąc wysokości udziałów na kolejnych poziomach;</w:t>
      </w:r>
    </w:p>
    <w:p w14:paraId="103D0530" w14:textId="77777777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uznaje się, że osoba posiadająca ponad 50% praw głosu posiada 100% tych praw.</w:t>
      </w:r>
    </w:p>
    <w:p w14:paraId="0FFCBC10" w14:textId="77777777" w:rsidR="0095194F" w:rsidRPr="001D5490" w:rsidRDefault="0095194F" w:rsidP="0095194F">
      <w:pPr>
        <w:pStyle w:val="ZUSTzmustartykuempunktem"/>
      </w:pPr>
      <w:r w:rsidRPr="001D5490">
        <w:t>4. Raportujący operator platformy z Unii Europejskiej będący rezydentem do celów podatkowych w innym niż Rzeczpospolita Polska państwie członkowskim nie jest obowiązany do wypełniania obowiązków określonych w niniejszym dziale.</w:t>
      </w:r>
    </w:p>
    <w:p w14:paraId="6DC75913" w14:textId="77777777" w:rsidR="0095194F" w:rsidRPr="001D5490" w:rsidRDefault="0095194F" w:rsidP="0095194F">
      <w:pPr>
        <w:pStyle w:val="ZUSTzmustartykuempunktem"/>
      </w:pPr>
      <w:r w:rsidRPr="001D5490">
        <w:t>5. Kwotę, o której mowa w ust. 1 pkt 24 lit. d, oraz wyrażoną w euro albo w innej walucie obcej wartość wynagrodzenia przelicza się na złote według średniego kursu tych walut ogłoszonego przez Narodowy Bank Polski na pierwszy dzień roboczy okresu sprawozdawczego.</w:t>
      </w:r>
    </w:p>
    <w:p w14:paraId="13B10EA3" w14:textId="1E90CE37" w:rsidR="0095194F" w:rsidRPr="00315071" w:rsidRDefault="002E70DD" w:rsidP="0095194F">
      <w:pPr>
        <w:pStyle w:val="ZUSTzmustartykuempunktem"/>
      </w:pPr>
      <w:r w:rsidRPr="00315071">
        <w:t xml:space="preserve">6. Minister właściwy do spraw finansów publicznych corocznie ogłasza, w terminie do dnia 31 grudnia, w drodze obwieszczenia, w Dzienniku Urzędowym Rzeczypospolitej Polskiej „Monitor Polski”, listę państw i terytoriów, o których </w:t>
      </w:r>
      <w:r w:rsidRPr="00315071">
        <w:lastRenderedPageBreak/>
        <w:t xml:space="preserve">mowa w ust. 1 pkt 11 lit. b i c, która obowiązuje za </w:t>
      </w:r>
      <w:r w:rsidR="00A30EFF" w:rsidRPr="00315071">
        <w:t>okres</w:t>
      </w:r>
      <w:r w:rsidRPr="00315071">
        <w:t xml:space="preserve"> sprawozdawczy, w którym ta lista została ogłoszona.</w:t>
      </w:r>
    </w:p>
    <w:p w14:paraId="0A8B49E0" w14:textId="77777777" w:rsidR="0095194F" w:rsidRPr="001D5490" w:rsidRDefault="0095194F" w:rsidP="0095194F">
      <w:pPr>
        <w:pStyle w:val="ZROZDZODDZOZNzmoznrozdzoddzartykuempunktem"/>
      </w:pPr>
      <w:r w:rsidRPr="001D5490">
        <w:t>Rozdział 2</w:t>
      </w:r>
    </w:p>
    <w:p w14:paraId="1C9DD4DE" w14:textId="77777777" w:rsidR="0095194F" w:rsidRPr="001D5490" w:rsidRDefault="0095194F" w:rsidP="0095194F">
      <w:pPr>
        <w:pStyle w:val="ZROZDZODDZPRZEDMzmprzedmrozdzoddzartykuempunktem"/>
      </w:pPr>
      <w:r w:rsidRPr="001D5490">
        <w:t>Procedury sprawozdawcze</w:t>
      </w:r>
    </w:p>
    <w:p w14:paraId="6DFC0EDB" w14:textId="0ACE1498" w:rsidR="0095194F" w:rsidRPr="001D5490" w:rsidRDefault="0095194F" w:rsidP="0095194F">
      <w:pPr>
        <w:pStyle w:val="ZARTzmartartykuempunktem"/>
      </w:pPr>
      <w:r w:rsidRPr="001D5490">
        <w:t xml:space="preserve">Art. 75b. 1. Raportujący operator platformy przekazuje Szefowi Krajowej Administracji Skarbowej zbiorczą informację o sprzedawcach podlegających raportowaniu za okres sprawozdawczy, zwaną dalej „informacją o sprzedawcach”, </w:t>
      </w:r>
      <w:r w:rsidR="00EA1DEF" w:rsidRPr="00315071">
        <w:t>w terminie</w:t>
      </w:r>
      <w:r w:rsidR="00EA1DEF">
        <w:t xml:space="preserve"> </w:t>
      </w:r>
      <w:r w:rsidRPr="001D5490">
        <w:t>do końca miesiąca następującego po zakończeniu okresu sprawozdawczego, w którym raportujący operator platformy zidentyfikował sprzedawcę jako sprzedawcę podlegającego raportowaniu.</w:t>
      </w:r>
    </w:p>
    <w:p w14:paraId="79D2C8F6" w14:textId="2762BF85" w:rsidR="0095194F" w:rsidRPr="001D5490" w:rsidRDefault="0095194F" w:rsidP="0095194F">
      <w:pPr>
        <w:pStyle w:val="ZUSTzmustartykuempunktem"/>
      </w:pPr>
      <w:r w:rsidRPr="001D5490">
        <w:t xml:space="preserve">2. Informacja o sprzedawcach jest tworzona na podstawie wzoru dokumentu elektronicznego zamieszczonego w Biuletynie Informacji Publicznej na stronie podmiotowej urzędu obsługującego ministra właściwego do spraw finansów </w:t>
      </w:r>
      <w:r w:rsidRPr="00415A3B">
        <w:t>publicznych</w:t>
      </w:r>
      <w:r w:rsidRPr="001D5490">
        <w:t>.</w:t>
      </w:r>
    </w:p>
    <w:p w14:paraId="26748AAB" w14:textId="44E54B2D" w:rsidR="0095194F" w:rsidRPr="001D5490" w:rsidRDefault="0095194F" w:rsidP="0095194F">
      <w:pPr>
        <w:pStyle w:val="ZUSTzmustartykuempunktem"/>
      </w:pPr>
      <w:r w:rsidRPr="001D5490">
        <w:t>3. Pełnomocnictwo do podpisywania deklaracji składanej za pomocą środków komunikacji elektronicznej</w:t>
      </w:r>
      <w:r w:rsidR="00A36F9A">
        <w:t xml:space="preserve"> </w:t>
      </w:r>
      <w:r w:rsidR="00A36F9A" w:rsidRPr="00315071">
        <w:t>udzielon</w:t>
      </w:r>
      <w:r w:rsidR="00477BC5" w:rsidRPr="00315071">
        <w:t>e</w:t>
      </w:r>
      <w:r w:rsidR="00A36F9A" w:rsidRPr="00315071">
        <w:t xml:space="preserve"> na podstawie przepisów</w:t>
      </w:r>
      <w:r w:rsidRPr="00315071">
        <w:t xml:space="preserve"> dzia</w:t>
      </w:r>
      <w:r w:rsidR="00A36F9A" w:rsidRPr="00315071">
        <w:t>łu</w:t>
      </w:r>
      <w:r w:rsidRPr="001D5490">
        <w:t xml:space="preserve"> III </w:t>
      </w:r>
      <w:r w:rsidRPr="00315071">
        <w:t>rozdzia</w:t>
      </w:r>
      <w:r w:rsidR="00A36F9A" w:rsidRPr="00315071">
        <w:t>łu</w:t>
      </w:r>
      <w:r w:rsidRPr="001D5490">
        <w:t xml:space="preserve"> 9a ustawy – Ordynacja podatkowa, obejmuje również upoważnienie do podpisywania informacji o sprzedawcach.</w:t>
      </w:r>
    </w:p>
    <w:p w14:paraId="5FF87AFD" w14:textId="5AA2C183" w:rsidR="0095194F" w:rsidRDefault="002E70DD" w:rsidP="0095194F">
      <w:pPr>
        <w:pStyle w:val="ZUSTzmustartykuempunktem"/>
      </w:pPr>
      <w:r w:rsidRPr="00315071">
        <w:t>4. Wyłączony operator platformy najpóźniej w dniu rozpoczęcia działalności jako operator platformy oraz w terminie do końca miesiąca następującego po zakończeniu okresu sprawozdawczego wskazuje w informacji o sprzedawcach, że przyjęty model biznesowy platformy nie obejmuje sprzedawców podlegających raportowaniu.</w:t>
      </w:r>
    </w:p>
    <w:p w14:paraId="30E6B786" w14:textId="4946D0F8" w:rsidR="00150758" w:rsidRPr="00415A3B" w:rsidRDefault="00150758" w:rsidP="0095194F">
      <w:pPr>
        <w:pStyle w:val="ZUSTzmustartykuempunktem"/>
      </w:pPr>
      <w:bookmarkStart w:id="3" w:name="_Hlk166245384"/>
      <w:r w:rsidRPr="00415A3B">
        <w:t>5. Minister właściwy do spraw finansów publicznych określi, w drodze rozporządzenia, sposób przesyłania za pomocą środków komunikacji elektronicznej informacji o sprzedawcach</w:t>
      </w:r>
      <w:bookmarkEnd w:id="3"/>
      <w:r w:rsidRPr="00415A3B">
        <w:t>, uwzględniając potrzebę zapewnienia bezpieczeństwa, wiarygodności i niezaprzeczalności danych zawartych w informacji o sprzedawcach oraz potrzebę jej ochrony przed nieuprawnionym dostępem.</w:t>
      </w:r>
    </w:p>
    <w:p w14:paraId="5A9336F1" w14:textId="77777777" w:rsidR="0095194F" w:rsidRPr="001D5490" w:rsidRDefault="0095194F" w:rsidP="0095194F">
      <w:pPr>
        <w:pStyle w:val="ZARTzmartartykuempunktem"/>
        <w:keepNext/>
      </w:pPr>
      <w:r w:rsidRPr="001D5490">
        <w:t>Art. 75c. Informacja o sprzedawcach zawiera:</w:t>
      </w:r>
    </w:p>
    <w:p w14:paraId="5CAF9F21" w14:textId="77777777" w:rsidR="0095194F" w:rsidRPr="001D5490" w:rsidRDefault="0095194F" w:rsidP="0095194F">
      <w:pPr>
        <w:pStyle w:val="ZPKTzmpktartykuempunktem"/>
        <w:keepNext/>
      </w:pPr>
      <w:r w:rsidRPr="001D5490">
        <w:t>1)</w:t>
      </w:r>
      <w:r w:rsidRPr="001D5490">
        <w:tab/>
        <w:t>dane identyfikujące raportującego operatora platformy:</w:t>
      </w:r>
    </w:p>
    <w:p w14:paraId="58789E30" w14:textId="5DB8BA7B" w:rsidR="0095194F" w:rsidRPr="00315071" w:rsidRDefault="002E70DD" w:rsidP="0095194F">
      <w:pPr>
        <w:pStyle w:val="ZLITwPKTzmlitwpktartykuempunktem"/>
      </w:pPr>
      <w:r w:rsidRPr="00315071">
        <w:t>a)</w:t>
      </w:r>
      <w:r w:rsidRPr="00315071">
        <w:tab/>
        <w:t>nazwę i główny adres,</w:t>
      </w:r>
    </w:p>
    <w:p w14:paraId="2659722D" w14:textId="7E9CB230" w:rsidR="0095194F" w:rsidRPr="001D5490" w:rsidRDefault="0095194F" w:rsidP="0095194F">
      <w:pPr>
        <w:pStyle w:val="ZLITwPKTzmlitwpktartykuempunktem"/>
      </w:pPr>
      <w:r w:rsidRPr="001D5490">
        <w:lastRenderedPageBreak/>
        <w:t>b)</w:t>
      </w:r>
      <w:r w:rsidRPr="001D5490">
        <w:tab/>
        <w:t xml:space="preserve">TIN, numer identyfikacji VAT, jeżeli jest dostępny, </w:t>
      </w:r>
      <w:r w:rsidRPr="00315071">
        <w:t>oraz indywidualny</w:t>
      </w:r>
      <w:r w:rsidR="00A36F9A" w:rsidRPr="00315071">
        <w:t xml:space="preserve"> numer operatora platformy, o którym mowa w art. 75v ust. 1</w:t>
      </w:r>
      <w:r w:rsidRPr="001D5490">
        <w:t>,</w:t>
      </w:r>
      <w:r w:rsidR="00A36F9A">
        <w:t xml:space="preserve"> </w:t>
      </w:r>
      <w:r w:rsidR="00A36F9A" w:rsidRPr="00315071">
        <w:t>jeżeli został nadany,</w:t>
      </w:r>
    </w:p>
    <w:p w14:paraId="507E00EA" w14:textId="5E613959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 xml:space="preserve">nazwę </w:t>
      </w:r>
      <w:r w:rsidRPr="00315071">
        <w:t xml:space="preserve">platformy, w </w:t>
      </w:r>
      <w:r w:rsidRPr="001D5490">
        <w:t xml:space="preserve">odniesieniu do </w:t>
      </w:r>
      <w:r w:rsidRPr="00315071">
        <w:t>któr</w:t>
      </w:r>
      <w:r w:rsidR="00A36F9A" w:rsidRPr="00315071">
        <w:t>ej</w:t>
      </w:r>
      <w:r w:rsidRPr="001D5490">
        <w:t xml:space="preserve"> raportujący operator platformy przekazuje informację o sprzedawcach;</w:t>
      </w:r>
    </w:p>
    <w:p w14:paraId="0CF5DF50" w14:textId="77777777" w:rsidR="0095194F" w:rsidRPr="001D5490" w:rsidRDefault="0095194F" w:rsidP="0095194F">
      <w:pPr>
        <w:pStyle w:val="ZPKTzmpktartykuempunktem"/>
        <w:keepNext/>
      </w:pPr>
      <w:r w:rsidRPr="001D5490">
        <w:t>2)</w:t>
      </w:r>
      <w:r w:rsidRPr="001D5490">
        <w:tab/>
        <w:t>informacje dotyczące wyłączonego operatora platformy – w przypadku, o którym mowa w art. 75b ust. 4:</w:t>
      </w:r>
    </w:p>
    <w:p w14:paraId="7E1D856B" w14:textId="77777777" w:rsidR="002E70DD" w:rsidRPr="00315071" w:rsidRDefault="002E70DD" w:rsidP="002E70DD">
      <w:pPr>
        <w:pStyle w:val="ZLITwPKTzmlitwpktartykuempunktem"/>
      </w:pPr>
      <w:r w:rsidRPr="00315071">
        <w:t>a)</w:t>
      </w:r>
      <w:r w:rsidRPr="00315071">
        <w:tab/>
        <w:t>nazwę,</w:t>
      </w:r>
    </w:p>
    <w:p w14:paraId="2FD77318" w14:textId="4D946589" w:rsidR="0095194F" w:rsidRPr="00315071" w:rsidRDefault="002E70DD" w:rsidP="002E70DD">
      <w:pPr>
        <w:pStyle w:val="ZLITwPKTzmlitwpktartykuempunktem"/>
      </w:pPr>
      <w:r w:rsidRPr="00315071">
        <w:t>b)</w:t>
      </w:r>
      <w:r w:rsidRPr="00315071">
        <w:tab/>
        <w:t>główny adres,</w:t>
      </w:r>
    </w:p>
    <w:p w14:paraId="77671A9C" w14:textId="77777777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>adres elektroniczny oraz adresy stron internetowych,</w:t>
      </w:r>
    </w:p>
    <w:p w14:paraId="4974CA08" w14:textId="77777777" w:rsidR="0095194F" w:rsidRPr="001D5490" w:rsidRDefault="0095194F" w:rsidP="0095194F">
      <w:pPr>
        <w:pStyle w:val="ZLITwPKTzmlitwpktartykuempunktem"/>
      </w:pPr>
      <w:r w:rsidRPr="001D5490">
        <w:t>d)</w:t>
      </w:r>
      <w:r w:rsidRPr="001D5490">
        <w:tab/>
        <w:t>TIN, jeżeli jest dostępny,</w:t>
      </w:r>
    </w:p>
    <w:p w14:paraId="20777C62" w14:textId="77777777" w:rsidR="0095194F" w:rsidRPr="001D5490" w:rsidRDefault="0095194F" w:rsidP="0095194F">
      <w:pPr>
        <w:pStyle w:val="ZLITwPKTzmlitwpktartykuempunktem"/>
      </w:pPr>
      <w:r w:rsidRPr="001D5490">
        <w:t>e)</w:t>
      </w:r>
      <w:r w:rsidRPr="001D5490">
        <w:tab/>
        <w:t>wskazanie, że przyjęty model biznesowy platformy nie obejmuje sprzedawców podlegających raportowaniu;</w:t>
      </w:r>
    </w:p>
    <w:p w14:paraId="22EB8F86" w14:textId="77777777" w:rsidR="0095194F" w:rsidRPr="001D5490" w:rsidRDefault="0095194F" w:rsidP="0095194F">
      <w:pPr>
        <w:pStyle w:val="ZPKTzmpktartykuempunktem"/>
        <w:keepNext/>
      </w:pPr>
      <w:r w:rsidRPr="001D5490">
        <w:t>3)</w:t>
      </w:r>
      <w:r w:rsidRPr="001D5490">
        <w:tab/>
        <w:t>dane identyfikujące sprzedawcę podlegającego raportowaniu będącego osobą fizyczną:</w:t>
      </w:r>
    </w:p>
    <w:p w14:paraId="41EDCBF1" w14:textId="77777777" w:rsidR="0095194F" w:rsidRPr="001D5490" w:rsidRDefault="0095194F" w:rsidP="0095194F">
      <w:pPr>
        <w:pStyle w:val="ZLITwPKTzmlitwpktartykuempunktem"/>
      </w:pPr>
      <w:r w:rsidRPr="001D5490">
        <w:t>a)</w:t>
      </w:r>
      <w:r w:rsidRPr="001D5490">
        <w:tab/>
        <w:t>imię i nazwisko,</w:t>
      </w:r>
    </w:p>
    <w:p w14:paraId="5AB5A23C" w14:textId="77777777" w:rsidR="0095194F" w:rsidRPr="001D5490" w:rsidRDefault="0095194F" w:rsidP="0095194F">
      <w:pPr>
        <w:pStyle w:val="ZLITwPKTzmlitwpktartykuempunktem"/>
      </w:pPr>
      <w:r w:rsidRPr="001D5490">
        <w:t>b)</w:t>
      </w:r>
      <w:r w:rsidRPr="001D5490">
        <w:tab/>
        <w:t>główny adres,</w:t>
      </w:r>
    </w:p>
    <w:p w14:paraId="051DAECB" w14:textId="77777777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>każdy TIN nadany sprzedawcy i państwo uczestniczące jego nadania, a w przypadku braku TIN – miejsce urodzenia sprzedawcy,</w:t>
      </w:r>
    </w:p>
    <w:p w14:paraId="5EC750CD" w14:textId="09E64A6A" w:rsidR="0095194F" w:rsidRPr="001D5490" w:rsidRDefault="0095194F" w:rsidP="0095194F">
      <w:pPr>
        <w:pStyle w:val="ZLITwPKTzmlitwpktartykuempunktem"/>
      </w:pPr>
      <w:r w:rsidRPr="001D5490">
        <w:t>d)</w:t>
      </w:r>
      <w:r w:rsidRPr="001D5490">
        <w:tab/>
        <w:t xml:space="preserve">numer </w:t>
      </w:r>
      <w:r w:rsidRPr="00315071">
        <w:t>identyfikac</w:t>
      </w:r>
      <w:r w:rsidR="0002638C" w:rsidRPr="00315071">
        <w:t>ji</w:t>
      </w:r>
      <w:r w:rsidRPr="001D5490">
        <w:t xml:space="preserve"> VAT, jeżeli jest dostępny,</w:t>
      </w:r>
    </w:p>
    <w:p w14:paraId="1F73A503" w14:textId="77777777" w:rsidR="0095194F" w:rsidRPr="001D5490" w:rsidRDefault="0095194F" w:rsidP="0095194F">
      <w:pPr>
        <w:pStyle w:val="ZLITwPKTzmlitwpktartykuempunktem"/>
      </w:pPr>
      <w:r w:rsidRPr="001D5490">
        <w:t>e)</w:t>
      </w:r>
      <w:r w:rsidRPr="001D5490">
        <w:tab/>
        <w:t>datę urodzenia;</w:t>
      </w:r>
    </w:p>
    <w:p w14:paraId="328E2414" w14:textId="77777777" w:rsidR="0095194F" w:rsidRPr="001D5490" w:rsidRDefault="0095194F" w:rsidP="0095194F">
      <w:pPr>
        <w:pStyle w:val="ZPKTzmpktartykuempunktem"/>
        <w:keepNext/>
      </w:pPr>
      <w:r w:rsidRPr="001D5490">
        <w:t>4)</w:t>
      </w:r>
      <w:r w:rsidRPr="001D5490">
        <w:tab/>
        <w:t>dane identyfikujące sprzedawcę podlegającego raportowaniu będącego podmiotem:</w:t>
      </w:r>
    </w:p>
    <w:p w14:paraId="667FC640" w14:textId="77777777" w:rsidR="002E70DD" w:rsidRPr="00315071" w:rsidRDefault="002E70DD" w:rsidP="002E70DD">
      <w:pPr>
        <w:pStyle w:val="ZLITwPKTzmlitwpktartykuempunktem"/>
      </w:pPr>
      <w:r w:rsidRPr="00315071">
        <w:t>a)</w:t>
      </w:r>
      <w:r w:rsidRPr="00315071">
        <w:tab/>
        <w:t>nazwę,</w:t>
      </w:r>
    </w:p>
    <w:p w14:paraId="48E92E76" w14:textId="4EE56F33" w:rsidR="0095194F" w:rsidRPr="00315071" w:rsidRDefault="002E70DD" w:rsidP="002E70DD">
      <w:pPr>
        <w:pStyle w:val="ZLITwPKTzmlitwpktartykuempunktem"/>
      </w:pPr>
      <w:r w:rsidRPr="00315071">
        <w:t>b)</w:t>
      </w:r>
      <w:r w:rsidRPr="00315071">
        <w:tab/>
        <w:t>główny adres,</w:t>
      </w:r>
    </w:p>
    <w:p w14:paraId="34A84B4C" w14:textId="77777777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>każdy TIN nadany sprzedawcy i państwo uczestniczące jego nadania,</w:t>
      </w:r>
    </w:p>
    <w:p w14:paraId="375D61B3" w14:textId="5FA60868" w:rsidR="0095194F" w:rsidRPr="001D5490" w:rsidRDefault="0095194F" w:rsidP="0095194F">
      <w:pPr>
        <w:pStyle w:val="ZLITwPKTzmlitwpktartykuempunktem"/>
      </w:pPr>
      <w:r w:rsidRPr="001D5490">
        <w:t>d)</w:t>
      </w:r>
      <w:r w:rsidRPr="001D5490">
        <w:tab/>
        <w:t xml:space="preserve">numer </w:t>
      </w:r>
      <w:r w:rsidR="0002638C" w:rsidRPr="00315071">
        <w:t>identyfikacji</w:t>
      </w:r>
      <w:r w:rsidRPr="001D5490">
        <w:t xml:space="preserve"> VAT, jeżeli jest dostępny,</w:t>
      </w:r>
    </w:p>
    <w:p w14:paraId="1479E79F" w14:textId="77777777" w:rsidR="0095194F" w:rsidRPr="001D5490" w:rsidRDefault="0095194F" w:rsidP="0095194F">
      <w:pPr>
        <w:pStyle w:val="ZLITwPKTzmlitwpktartykuempunktem"/>
      </w:pPr>
      <w:r w:rsidRPr="001D5490">
        <w:t>e)</w:t>
      </w:r>
      <w:r w:rsidRPr="001D5490">
        <w:tab/>
        <w:t>numer we właściwym rejestrze podmiotów prowadzących działalność gospodarczą,</w:t>
      </w:r>
    </w:p>
    <w:p w14:paraId="23B77F34" w14:textId="69CD3A55" w:rsidR="0095194F" w:rsidRPr="00315071" w:rsidRDefault="00867968" w:rsidP="0095194F">
      <w:pPr>
        <w:pStyle w:val="ZLITwPKTzmlitwpktartykuempunktem"/>
      </w:pPr>
      <w:r w:rsidRPr="00315071">
        <w:t>f)</w:t>
      </w:r>
      <w:r w:rsidRPr="00315071">
        <w:tab/>
        <w:t>wskazanie każdego zagranicznego zakładu, za pośrednictwem którego są wykonywane na terytorium Unii Europejskiej stosowne czynności, oraz państwa członkowskiego, w którym znajduje się taki zagraniczny zakład, jeżeli takie dane są dostępne;</w:t>
      </w:r>
    </w:p>
    <w:p w14:paraId="5197A975" w14:textId="77777777" w:rsidR="0095194F" w:rsidRPr="001D5490" w:rsidRDefault="0095194F" w:rsidP="0095194F">
      <w:pPr>
        <w:pStyle w:val="ZPKTzmpktartykuempunktem"/>
        <w:keepNext/>
      </w:pPr>
      <w:r w:rsidRPr="001D5490">
        <w:lastRenderedPageBreak/>
        <w:t>5)</w:t>
      </w:r>
      <w:r w:rsidRPr="001D5490">
        <w:tab/>
        <w:t>informacje dotyczące sprzedawców podlegających raportowaniu, innych niż sprzedawcy wykonujący stosowną czynność dotyczącą udostępnienia nieruchomości:</w:t>
      </w:r>
    </w:p>
    <w:p w14:paraId="424CD6DA" w14:textId="05AC6F1F" w:rsidR="0095194F" w:rsidRPr="001D5490" w:rsidRDefault="0095194F" w:rsidP="0095194F">
      <w:pPr>
        <w:pStyle w:val="ZLITwPKTzmlitwpktartykuempunktem"/>
      </w:pPr>
      <w:r w:rsidRPr="001D5490">
        <w:t>a)</w:t>
      </w:r>
      <w:r w:rsidRPr="001D5490">
        <w:tab/>
        <w:t>identyfikator rachunku finansowego, jeżeli jest dostępny i jeżeli właściwy organ państwa uczestniczącego, którego rezydentem jest sprzedawca podlegający raportowaniu, nie ogłosił publicznie, że nie zamierza korzystać z identyfikatora rachunku finansowego,</w:t>
      </w:r>
    </w:p>
    <w:p w14:paraId="18DB51DF" w14:textId="21E4C985" w:rsidR="0095194F" w:rsidRPr="001D5490" w:rsidRDefault="0095194F" w:rsidP="0095194F">
      <w:pPr>
        <w:pStyle w:val="ZLITwPKTzmlitwpktartykuempunktem"/>
      </w:pPr>
      <w:r w:rsidRPr="001D5490">
        <w:t>b)</w:t>
      </w:r>
      <w:r w:rsidRPr="001D5490">
        <w:tab/>
        <w:t xml:space="preserve">imię i nazwisko albo firmę posiadacza rachunku finansowego, na który jest </w:t>
      </w:r>
      <w:r w:rsidRPr="00315071">
        <w:t xml:space="preserve">wpłacane </w:t>
      </w:r>
      <w:r w:rsidRPr="001D5490">
        <w:t>wynagrodzenie lub na poczet którego jest ono uznawane, jeżeli są dostępne, a także inne informacje umożliwiające identyfikację tego posiadacza, jeżeli są dostępne – w przypadku gdy imię i nazwisko lub firma sprzedawcy są inne niż posiadacza rachunku finansowego,</w:t>
      </w:r>
    </w:p>
    <w:p w14:paraId="30E0A856" w14:textId="77777777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>państwo uczestniczące rezydencji,</w:t>
      </w:r>
    </w:p>
    <w:p w14:paraId="35A6BA4B" w14:textId="77777777" w:rsidR="0095194F" w:rsidRPr="001D5490" w:rsidRDefault="0095194F" w:rsidP="0095194F">
      <w:pPr>
        <w:pStyle w:val="ZLITwPKTzmlitwpktartykuempunktem"/>
      </w:pPr>
      <w:r w:rsidRPr="001D5490">
        <w:t>d)</w:t>
      </w:r>
      <w:r w:rsidRPr="001D5490">
        <w:tab/>
        <w:t>wartość łącznego wynagrodzenia wypłaconego lub uznanego w każdym kwartale okresu sprawozdawczego oraz liczbę stosownych czynności, z tytułu których wynagrodzenie to zostało wypłacone lub uznane,</w:t>
      </w:r>
    </w:p>
    <w:p w14:paraId="58459AEC" w14:textId="77777777" w:rsidR="0095194F" w:rsidRPr="001D5490" w:rsidRDefault="0095194F" w:rsidP="0095194F">
      <w:pPr>
        <w:pStyle w:val="ZLITwPKTzmlitwpktartykuempunktem"/>
      </w:pPr>
      <w:r w:rsidRPr="001D5490">
        <w:t>e)</w:t>
      </w:r>
      <w:r w:rsidRPr="001D5490">
        <w:tab/>
        <w:t>składki, prowizje lub podatki zatrzymane lub pobrane przez raportującego operatora platformy w każdym kwartale okresu sprawozdawczego;</w:t>
      </w:r>
    </w:p>
    <w:p w14:paraId="01553B1C" w14:textId="77777777" w:rsidR="0095194F" w:rsidRPr="001D5490" w:rsidRDefault="0095194F" w:rsidP="0095194F">
      <w:pPr>
        <w:pStyle w:val="ZPKTzmpktartykuempunktem"/>
        <w:keepNext/>
      </w:pPr>
      <w:r w:rsidRPr="001D5490">
        <w:t>6)</w:t>
      </w:r>
      <w:r w:rsidRPr="001D5490">
        <w:tab/>
        <w:t>informacje dotyczące sprzedawców wykonujących stosowną czynność dotyczącą udostępnienia nieruchomości odrębnie dla każdej grupy obiektów:</w:t>
      </w:r>
    </w:p>
    <w:p w14:paraId="6993E05A" w14:textId="2DA9FB3F" w:rsidR="002E70DD" w:rsidRPr="00315071" w:rsidRDefault="002E70DD" w:rsidP="002E70DD">
      <w:pPr>
        <w:pStyle w:val="ZLITwPKTzmlitwpktartykuempunktem"/>
      </w:pPr>
      <w:r w:rsidRPr="00315071">
        <w:t>a)</w:t>
      </w:r>
      <w:r w:rsidRPr="00315071">
        <w:tab/>
        <w:t>w zakresie określonym w pkt 5:</w:t>
      </w:r>
    </w:p>
    <w:p w14:paraId="6912CD03" w14:textId="34B64641" w:rsidR="002E70DD" w:rsidRPr="00315071" w:rsidRDefault="002E70DD" w:rsidP="002E70DD">
      <w:pPr>
        <w:pStyle w:val="ZTIRwPKTzmtirwpktartykuempunktem"/>
      </w:pPr>
      <w:r w:rsidRPr="00315071">
        <w:t>–</w:t>
      </w:r>
      <w:r w:rsidRPr="00315071">
        <w:tab/>
        <w:t>lit. a–c,</w:t>
      </w:r>
    </w:p>
    <w:p w14:paraId="3DC95FD0" w14:textId="550F7503" w:rsidR="0095194F" w:rsidRPr="00315071" w:rsidRDefault="002E70DD" w:rsidP="002E70DD">
      <w:pPr>
        <w:pStyle w:val="ZTIRwPKTzmtirwpktartykuempunktem"/>
      </w:pPr>
      <w:r w:rsidRPr="00315071">
        <w:t>–</w:t>
      </w:r>
      <w:r w:rsidRPr="00315071">
        <w:tab/>
        <w:t>lit. e,</w:t>
      </w:r>
    </w:p>
    <w:p w14:paraId="716D82B5" w14:textId="77777777" w:rsidR="0095194F" w:rsidRPr="001D5490" w:rsidRDefault="0095194F" w:rsidP="0095194F">
      <w:pPr>
        <w:pStyle w:val="ZLITwPKTzmlitwpktartykuempunktem"/>
      </w:pPr>
      <w:r w:rsidRPr="001D5490">
        <w:t>b)</w:t>
      </w:r>
      <w:r w:rsidRPr="001D5490">
        <w:tab/>
        <w:t>adres grupy obiektów,</w:t>
      </w:r>
    </w:p>
    <w:p w14:paraId="113C3E63" w14:textId="12EF3710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 xml:space="preserve">numery ksiąg </w:t>
      </w:r>
      <w:r w:rsidRPr="00315071">
        <w:t xml:space="preserve">wieczystych nieruchomości </w:t>
      </w:r>
      <w:r w:rsidRPr="001D5490">
        <w:t xml:space="preserve">należących do grupy obiektów, jeżeli takie numery nadano, lub ich odpowiedniki nadane zgodnie z przepisami </w:t>
      </w:r>
      <w:r w:rsidRPr="00315071">
        <w:t xml:space="preserve">prawa państwa </w:t>
      </w:r>
      <w:r w:rsidRPr="001D5490">
        <w:t xml:space="preserve">uczestniczącego, w którym są </w:t>
      </w:r>
      <w:r w:rsidRPr="00315071">
        <w:t>położone nieruchomości</w:t>
      </w:r>
      <w:r w:rsidRPr="001D5490">
        <w:t>,</w:t>
      </w:r>
    </w:p>
    <w:p w14:paraId="4F320D58" w14:textId="77777777" w:rsidR="0095194F" w:rsidRPr="001D5490" w:rsidRDefault="0095194F" w:rsidP="0095194F">
      <w:pPr>
        <w:pStyle w:val="ZLITwPKTzmlitwpktartykuempunktem"/>
      </w:pPr>
      <w:r w:rsidRPr="001D5490">
        <w:lastRenderedPageBreak/>
        <w:t>d)</w:t>
      </w:r>
      <w:r w:rsidRPr="001D5490">
        <w:tab/>
        <w:t>wartość łącznego wynagrodzenia wypłaconego lub uznanego w każdym kwartale okresu sprawozdawczego oraz liczbę stosownych czynności w odniesieniu do grupy obiektów,</w:t>
      </w:r>
    </w:p>
    <w:p w14:paraId="4E36B758" w14:textId="77777777" w:rsidR="0095194F" w:rsidRPr="001D5490" w:rsidRDefault="0095194F" w:rsidP="0095194F">
      <w:pPr>
        <w:pStyle w:val="ZLITwPKTzmlitwpktartykuempunktem"/>
      </w:pPr>
      <w:r w:rsidRPr="001D5490">
        <w:t>e)</w:t>
      </w:r>
      <w:r w:rsidRPr="001D5490">
        <w:tab/>
        <w:t>liczbę dni, przez które grupa obiektów była udostępniana w okresie sprawozdawczym,</w:t>
      </w:r>
    </w:p>
    <w:p w14:paraId="242484A9" w14:textId="77777777" w:rsidR="0095194F" w:rsidRPr="001D5490" w:rsidRDefault="0095194F" w:rsidP="0095194F">
      <w:pPr>
        <w:pStyle w:val="ZLITwPKTzmlitwpktartykuempunktem"/>
      </w:pPr>
      <w:r w:rsidRPr="001D5490">
        <w:t>f)</w:t>
      </w:r>
      <w:r w:rsidRPr="001D5490">
        <w:tab/>
        <w:t>rodzaj grupy obiektów;</w:t>
      </w:r>
    </w:p>
    <w:p w14:paraId="28020B22" w14:textId="77777777" w:rsidR="0095194F" w:rsidRPr="001D5490" w:rsidRDefault="0095194F" w:rsidP="0095194F">
      <w:pPr>
        <w:pStyle w:val="ZPKTzmpktartykuempunktem"/>
      </w:pPr>
      <w:r w:rsidRPr="001D5490">
        <w:t>7)</w:t>
      </w:r>
      <w:r w:rsidRPr="001D5490">
        <w:tab/>
        <w:t>dane pozwalające na identyfikację elektronicznej usługi identyfikacyjnej, o której mowa w art. 75l ust. 3 pkt 1 – w przypadku skorzystania z tej usługi.</w:t>
      </w:r>
    </w:p>
    <w:p w14:paraId="7171D29E" w14:textId="77777777" w:rsidR="0095194F" w:rsidRPr="001D5490" w:rsidRDefault="0095194F" w:rsidP="0095194F">
      <w:pPr>
        <w:pStyle w:val="ZARTzmartartykuempunktem"/>
        <w:keepNext/>
      </w:pPr>
      <w:r w:rsidRPr="001D5490">
        <w:t>Art. 75d. 1. Wartość łącznego wynagrodzenia wypłaconego lub uznanego w kwartale okresu sprawozdawczego jest prezentowana:</w:t>
      </w:r>
    </w:p>
    <w:p w14:paraId="36A9EB3D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w walucie, w której wypłacono lub uznano wynagrodzenie w formie pieniężnej;</w:t>
      </w:r>
    </w:p>
    <w:p w14:paraId="2FB2561B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w złotych, po przeliczeniu lub wycenie wynagrodzenia wypłaconego lub uznanego w innej formie niż pieniężna, przy czym wyceny dokonuje się według jednolitych metod względem wszystkich sprzedawców w odniesieniu do wszystkich świadczeń niepieniężnych.</w:t>
      </w:r>
    </w:p>
    <w:p w14:paraId="679E2691" w14:textId="77777777" w:rsidR="0095194F" w:rsidRPr="001D5490" w:rsidRDefault="0095194F" w:rsidP="0095194F">
      <w:pPr>
        <w:pStyle w:val="ZUSTzmustartykuempunktem"/>
      </w:pPr>
      <w:r w:rsidRPr="001D5490">
        <w:t>2. Informacje o wynagrodzeniu są przekazywane w podziale na każdy kwartał okresu sprawozdawczego, w którym nastąpiła wypłata lub uznanie wynagrodzenia.</w:t>
      </w:r>
    </w:p>
    <w:p w14:paraId="393A83EF" w14:textId="3C3DAF82" w:rsidR="0095194F" w:rsidRPr="001D5490" w:rsidRDefault="0095194F" w:rsidP="0095194F">
      <w:pPr>
        <w:pStyle w:val="ZARTzmartartykuempunktem"/>
        <w:keepNext/>
      </w:pPr>
      <w:r w:rsidRPr="001D5490">
        <w:t>Art. 75e. Raportujący operator platformy jest zwolniony z obowiązku przekazywania informacji</w:t>
      </w:r>
      <w:r w:rsidR="0002638C">
        <w:t xml:space="preserve"> </w:t>
      </w:r>
      <w:r w:rsidR="0002638C" w:rsidRPr="00315071">
        <w:t>o sprzedawcach</w:t>
      </w:r>
      <w:r w:rsidRPr="001D5490">
        <w:t xml:space="preserve">, jeżeli posiada dowody potwierdzające, że inny raportujący operator platformy przekazał te informacje </w:t>
      </w:r>
      <w:r w:rsidR="0002638C" w:rsidRPr="00315071">
        <w:t>o sprzedawcach</w:t>
      </w:r>
      <w:r w:rsidR="0002638C" w:rsidRPr="0002638C">
        <w:t xml:space="preserve"> </w:t>
      </w:r>
      <w:r w:rsidRPr="001D5490">
        <w:t xml:space="preserve">na </w:t>
      </w:r>
      <w:r w:rsidRPr="00315071">
        <w:t>podstawie</w:t>
      </w:r>
      <w:r w:rsidRPr="001D5490">
        <w:t>:</w:t>
      </w:r>
    </w:p>
    <w:p w14:paraId="14E439F3" w14:textId="762F14AE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</w:r>
      <w:r w:rsidR="0002638C" w:rsidRPr="00315071">
        <w:t xml:space="preserve">przepisów </w:t>
      </w:r>
      <w:r w:rsidRPr="001D5490">
        <w:t>niniejszego działu albo</w:t>
      </w:r>
    </w:p>
    <w:p w14:paraId="128FD5C1" w14:textId="4482BF3A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</w:r>
      <w:r w:rsidR="0002638C" w:rsidRPr="00315071">
        <w:t xml:space="preserve">przepisów </w:t>
      </w:r>
      <w:r w:rsidRPr="001D5490">
        <w:t xml:space="preserve">prawa </w:t>
      </w:r>
      <w:r w:rsidRPr="00315071">
        <w:t>innego</w:t>
      </w:r>
      <w:r w:rsidR="00086702" w:rsidRPr="00315071">
        <w:t xml:space="preserve"> niż Rzeczpospolita Polska</w:t>
      </w:r>
      <w:r w:rsidRPr="001D5490">
        <w:t xml:space="preserve"> państwa członkowskiego wdrażających załącznik V dyrektywy 2011/16/UE, albo</w:t>
      </w:r>
    </w:p>
    <w:p w14:paraId="3308029D" w14:textId="41FF0182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</w:r>
      <w:r w:rsidR="0002638C" w:rsidRPr="00315071">
        <w:t xml:space="preserve">przepisów </w:t>
      </w:r>
      <w:r w:rsidRPr="001D5490">
        <w:t xml:space="preserve">prawa państwa lub terytorium, z którym Rzeczpospolita Polska zawarła porozumienie stanowiące podstawę automatycznej wymiany informacji o sprzedawcach, jeżeli ten inny </w:t>
      </w:r>
      <w:r w:rsidR="00086702" w:rsidRPr="00315071">
        <w:t>raportujący</w:t>
      </w:r>
      <w:r w:rsidR="00086702" w:rsidRPr="00086702">
        <w:t xml:space="preserve"> </w:t>
      </w:r>
      <w:r w:rsidRPr="001D5490">
        <w:t>operator platformy nie spełnia warunków uznania go za raportującego operatora platformy spoza Unii Europejskiej.</w:t>
      </w:r>
    </w:p>
    <w:p w14:paraId="55590F09" w14:textId="1F548CF3" w:rsidR="0095194F" w:rsidRPr="001D5490" w:rsidRDefault="0095194F" w:rsidP="0095194F">
      <w:pPr>
        <w:pStyle w:val="ZARTzmartartykuempunktem"/>
      </w:pPr>
      <w:r w:rsidRPr="001D5490">
        <w:t>Art. 75f. Raportujący operator platformy spoza Unii Europejskiej jest zwolniony z obowiązku przekazywania informacji</w:t>
      </w:r>
      <w:r w:rsidR="00C05326" w:rsidRPr="00C05326">
        <w:t xml:space="preserve"> </w:t>
      </w:r>
      <w:r w:rsidR="00C05326" w:rsidRPr="00315071">
        <w:t>o sprzedawcach</w:t>
      </w:r>
      <w:r w:rsidRPr="001D5490">
        <w:t xml:space="preserve"> w zakresie </w:t>
      </w:r>
      <w:r w:rsidRPr="001D5490">
        <w:lastRenderedPageBreak/>
        <w:t>kwalifikowanych stosownych czynności objętych skuteczną kwalifikującą umową, której stroną jest Rzeczpospolita Polska</w:t>
      </w:r>
      <w:r w:rsidR="00C05326" w:rsidRPr="00315071">
        <w:t>,</w:t>
      </w:r>
      <w:r w:rsidRPr="001D5490">
        <w:t xml:space="preserve"> przewidującą automatyczną wymianę informacji równoważnych informacjom o sprzedawcach podlegających raportowaniu będących rezydentami Rzeczypospolitej Polskiej i udostępniających nieruchomości położone na jej terytorium.</w:t>
      </w:r>
    </w:p>
    <w:p w14:paraId="54A2A97B" w14:textId="4B761244" w:rsidR="0095194F" w:rsidRPr="001D5490" w:rsidRDefault="0095194F" w:rsidP="0095194F">
      <w:pPr>
        <w:pStyle w:val="ZARTzmartartykuempunktem"/>
      </w:pPr>
      <w:r w:rsidRPr="001D5490">
        <w:t xml:space="preserve">Art. 75g. Raportujący operator platformy przekazuje sprzedawcy podlegającemu raportowaniu, w terminie określonym w art. 75b ust. 1, </w:t>
      </w:r>
      <w:r w:rsidRPr="00315071">
        <w:t>informacj</w:t>
      </w:r>
      <w:r w:rsidR="00C05326" w:rsidRPr="00315071">
        <w:t>ę</w:t>
      </w:r>
      <w:r w:rsidR="00C05326">
        <w:t xml:space="preserve"> </w:t>
      </w:r>
      <w:r w:rsidR="00C05326" w:rsidRPr="00315071">
        <w:t>o sprzedawcach</w:t>
      </w:r>
      <w:r w:rsidRPr="001D5490">
        <w:t xml:space="preserve">, o których mowa w art. 75c, w zakresie, w jakim odnoszą się one do tego sprzedawcy. Przekazanie informacji </w:t>
      </w:r>
      <w:r w:rsidR="00517E8E" w:rsidRPr="00315071">
        <w:t>o sprzedawcach</w:t>
      </w:r>
      <w:r w:rsidR="00517E8E" w:rsidRPr="00517E8E">
        <w:t xml:space="preserve"> </w:t>
      </w:r>
      <w:r w:rsidRPr="001D5490">
        <w:t>następuje według jednolitego formatu określonego przez raportującego operatora platformy.</w:t>
      </w:r>
    </w:p>
    <w:p w14:paraId="7F4CAC05" w14:textId="77777777" w:rsidR="0095194F" w:rsidRPr="001D5490" w:rsidRDefault="0095194F" w:rsidP="0095194F">
      <w:pPr>
        <w:pStyle w:val="ZARTzmartartykuempunktem"/>
      </w:pPr>
      <w:r w:rsidRPr="001D5490">
        <w:t>Art. 75h. 1. Raportujący operator platformy może skorygować przekazaną informację o sprzedawcach w terminie, o którym mowa w art. 75j.</w:t>
      </w:r>
    </w:p>
    <w:p w14:paraId="3B7041F0" w14:textId="77777777" w:rsidR="0095194F" w:rsidRPr="001D5490" w:rsidRDefault="0095194F" w:rsidP="0095194F">
      <w:pPr>
        <w:pStyle w:val="ZUSTzmustartykuempunktem"/>
      </w:pPr>
      <w:r w:rsidRPr="001D5490">
        <w:t>2. Korekta informacji o sprzedawcach obejmuje wyłącznie informacje w zakresie, w jakim przekazana informacja o sprzedawcach jest niepełna lub zawiera informacje błędne.</w:t>
      </w:r>
    </w:p>
    <w:p w14:paraId="5C9E736C" w14:textId="24209A6E" w:rsidR="0095194F" w:rsidRPr="00315071" w:rsidRDefault="00A30314" w:rsidP="0095194F">
      <w:pPr>
        <w:pStyle w:val="ZUSTzmustartykuempunktem"/>
      </w:pPr>
      <w:r w:rsidRPr="00315071">
        <w:t>3. Raportujący operator platformy przekazuje bezzwłocznie sprzedawcy podlegającemu raportowaniu korektę informacji o sprzedawcach w zakresie, w jakim odnoszą się one do tego sprzedawcy podlegającego raportowaniu. Przekazanie korekty informacji o sprzedawcach następuje według jednolitego formatu określonego przez raportującego operatora platformy.</w:t>
      </w:r>
    </w:p>
    <w:p w14:paraId="45BECAE7" w14:textId="77777777" w:rsidR="0095194F" w:rsidRPr="001D5490" w:rsidRDefault="0095194F" w:rsidP="0095194F">
      <w:pPr>
        <w:pStyle w:val="ZARTzmartartykuempunktem"/>
      </w:pPr>
      <w:r w:rsidRPr="001D5490">
        <w:t>Art. 75i. 1. Szef Krajowej Administracji Skarbowej wzywa operatora platformy, który nie przekazał informacji o sprzedawcach albo przekazał informację niepełną lub zawierającą informacje błędne, do jej złożenia albo skorygowania w terminie 30 dni od dnia doręczenia wezwania.</w:t>
      </w:r>
    </w:p>
    <w:p w14:paraId="437AE37F" w14:textId="77777777" w:rsidR="0095194F" w:rsidRPr="001D5490" w:rsidRDefault="0095194F" w:rsidP="0095194F">
      <w:pPr>
        <w:pStyle w:val="ZUSTzmustartykuempunktem"/>
      </w:pPr>
      <w:r w:rsidRPr="001D5490">
        <w:t>2. W przypadku niezastosowania się operatora platformy do wezwania Szef Krajowej Administracji Skarbowej ponownie wzywa operatora platformy do złożenia informacji o sprzedawcach albo jej skorygowania w terminie 30 dni od dnia doręczenia wezwania.</w:t>
      </w:r>
    </w:p>
    <w:p w14:paraId="5C766856" w14:textId="41E25533" w:rsidR="0095194F" w:rsidRPr="00415A3B" w:rsidRDefault="004A62B0" w:rsidP="0095194F">
      <w:pPr>
        <w:pStyle w:val="ZUSTzmustartykuempunktem"/>
      </w:pPr>
      <w:r w:rsidRPr="00415A3B">
        <w:t>3. Do doręczania wezwań przepisy działu IV rozdziału 5 ustawy – Ordynacja podatkowa stosuje się odpowiednio.</w:t>
      </w:r>
    </w:p>
    <w:p w14:paraId="6159C6BF" w14:textId="5E1707AC" w:rsidR="0095194F" w:rsidRPr="001D5490" w:rsidRDefault="0095194F" w:rsidP="0095194F">
      <w:pPr>
        <w:pStyle w:val="ZARTzmartartykuempunktem"/>
      </w:pPr>
      <w:r w:rsidRPr="001D5490">
        <w:t xml:space="preserve">Art. 75j. Raportujący operator platformy jest obowiązany przechowywać informacje i dowody, o których mowa w </w:t>
      </w:r>
      <w:r w:rsidRPr="00315071">
        <w:t>art. 75</w:t>
      </w:r>
      <w:r w:rsidR="00517E8E" w:rsidRPr="00315071">
        <w:t>c</w:t>
      </w:r>
      <w:r w:rsidRPr="001D5490">
        <w:t xml:space="preserve">, art. 75g, art. 75k, art. 75l ust. </w:t>
      </w:r>
      <w:r w:rsidRPr="001D5490">
        <w:lastRenderedPageBreak/>
        <w:t xml:space="preserve">4, art. 75m i art. 75o–75q, przez okres 5 lat, licząc od końca roku, w którym upłynął </w:t>
      </w:r>
      <w:r w:rsidRPr="00315071">
        <w:t xml:space="preserve">termin przekazania </w:t>
      </w:r>
      <w:r w:rsidRPr="001D5490">
        <w:t>informacji o sprzedawcach.</w:t>
      </w:r>
    </w:p>
    <w:p w14:paraId="4C2A820D" w14:textId="77777777" w:rsidR="0095194F" w:rsidRPr="001D5490" w:rsidRDefault="0095194F" w:rsidP="0095194F">
      <w:pPr>
        <w:pStyle w:val="ZROZDZODDZOZNzmoznrozdzoddzartykuempunktem"/>
      </w:pPr>
      <w:r w:rsidRPr="001D5490">
        <w:t>Rozdział 3</w:t>
      </w:r>
    </w:p>
    <w:p w14:paraId="15CBFF72" w14:textId="77777777" w:rsidR="0095194F" w:rsidRPr="001D5490" w:rsidRDefault="0095194F" w:rsidP="0095194F">
      <w:pPr>
        <w:pStyle w:val="ZROZDZODDZPRZEDMzmprzedmrozdzoddzartykuempunktem"/>
      </w:pPr>
      <w:r w:rsidRPr="001D5490">
        <w:t>Procedury należytej staranności</w:t>
      </w:r>
    </w:p>
    <w:p w14:paraId="4E138045" w14:textId="61B1C258" w:rsidR="0095194F" w:rsidRPr="001D5490" w:rsidRDefault="0095194F" w:rsidP="0095194F">
      <w:pPr>
        <w:pStyle w:val="ZARTzmartartykuempunktem"/>
        <w:keepNext/>
      </w:pPr>
      <w:r w:rsidRPr="001D5490">
        <w:t xml:space="preserve">Art. 75k. W celu ustalenia, czy sprzedawca jest wyłączonym sprzedawcą, o którym mowa </w:t>
      </w:r>
      <w:r w:rsidRPr="00315071">
        <w:t>w</w:t>
      </w:r>
      <w:r w:rsidR="00517E8E">
        <w:t>:</w:t>
      </w:r>
    </w:p>
    <w:p w14:paraId="5D2CB852" w14:textId="3A941690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</w:r>
      <w:r w:rsidR="00517E8E" w:rsidRPr="00315071">
        <w:t>art. 75a ust. 1 pkt 24</w:t>
      </w:r>
      <w:r w:rsidR="00517E8E">
        <w:t xml:space="preserve"> </w:t>
      </w:r>
      <w:r w:rsidRPr="001D5490">
        <w:t xml:space="preserve">lit. a i b – raportujący operator platformy może </w:t>
      </w:r>
      <w:r w:rsidR="00261B6F" w:rsidRPr="00315071">
        <w:t xml:space="preserve">opierać się na </w:t>
      </w:r>
      <w:r w:rsidRPr="001D5490">
        <w:t xml:space="preserve">dostępnych publicznie </w:t>
      </w:r>
      <w:r w:rsidRPr="00315071">
        <w:t>informacj</w:t>
      </w:r>
      <w:r w:rsidR="00261B6F" w:rsidRPr="00315071">
        <w:t>ach</w:t>
      </w:r>
      <w:r w:rsidRPr="001D5490">
        <w:t xml:space="preserve"> lub </w:t>
      </w:r>
      <w:r w:rsidRPr="00315071">
        <w:t>potwierdzeni</w:t>
      </w:r>
      <w:r w:rsidR="00500EE6" w:rsidRPr="00315071">
        <w:t>a</w:t>
      </w:r>
      <w:r w:rsidR="00261B6F" w:rsidRPr="00315071">
        <w:t>ch</w:t>
      </w:r>
      <w:r w:rsidRPr="001D5490">
        <w:t xml:space="preserve"> </w:t>
      </w:r>
      <w:r w:rsidRPr="00315071">
        <w:t>uzyskan</w:t>
      </w:r>
      <w:r w:rsidR="00261B6F" w:rsidRPr="00315071">
        <w:t>ych</w:t>
      </w:r>
      <w:r w:rsidRPr="001D5490">
        <w:t xml:space="preserve"> od sprzedawcy będącego podmiotem;</w:t>
      </w:r>
    </w:p>
    <w:p w14:paraId="17A81927" w14:textId="68F76AF5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</w:r>
      <w:r w:rsidR="00517E8E" w:rsidRPr="00315071">
        <w:t xml:space="preserve">art. 75a ust. 1 pkt 24 </w:t>
      </w:r>
      <w:r w:rsidRPr="001D5490">
        <w:t xml:space="preserve">lit. c i d – raportujący operator platformy może </w:t>
      </w:r>
      <w:r w:rsidR="00261B6F" w:rsidRPr="00315071">
        <w:t xml:space="preserve">opierać się na </w:t>
      </w:r>
      <w:r w:rsidRPr="001D5490">
        <w:t>dostępnej dokumentacji.</w:t>
      </w:r>
    </w:p>
    <w:p w14:paraId="26D9AE35" w14:textId="77777777" w:rsidR="0095194F" w:rsidRPr="001D5490" w:rsidRDefault="0095194F" w:rsidP="0095194F">
      <w:pPr>
        <w:pStyle w:val="ZARTzmartartykuempunktem"/>
      </w:pPr>
      <w:r w:rsidRPr="001D5490">
        <w:t>Art. 75l. 1. Raportujący operator platformy jest obowiązany dopełnić określonych w niniejszym dziale procedur gromadzenia i weryfikacji danych o sprzedawcach oraz uznawania sprzedawcy za rezydenta danego państwa, zwanych dalej w niniejszym dziale „procedurami należytej staranności”, w odniesieniu do aktywnych sprzedawców.</w:t>
      </w:r>
    </w:p>
    <w:p w14:paraId="07FCF436" w14:textId="77777777" w:rsidR="0095194F" w:rsidRPr="001D5490" w:rsidRDefault="0095194F" w:rsidP="0095194F">
      <w:pPr>
        <w:pStyle w:val="ZUSTzmustartykuempunktem"/>
      </w:pPr>
      <w:r w:rsidRPr="001D5490">
        <w:t>2. Raportujący operator platformy jest obowiązany do gromadzenia informacji o aktywnych sprzedawcach w zakresie określonym w art. 75c pkt 3–6.</w:t>
      </w:r>
    </w:p>
    <w:p w14:paraId="0E315DA3" w14:textId="39CE4BE3" w:rsidR="0095194F" w:rsidRPr="001D5490" w:rsidRDefault="0095194F" w:rsidP="0095194F">
      <w:pPr>
        <w:pStyle w:val="ZUSTzmustartykuempunktem"/>
        <w:keepNext/>
      </w:pPr>
      <w:r w:rsidRPr="001D5490">
        <w:t xml:space="preserve">3. Raportujący operator platformy jest zwolniony z obowiązku gromadzenia informacji </w:t>
      </w:r>
      <w:bookmarkStart w:id="4" w:name="_Hlk155707620"/>
      <w:r w:rsidRPr="001D5490">
        <w:t xml:space="preserve">o aktywnych sprzedawcach w zakresie określonym </w:t>
      </w:r>
      <w:r w:rsidRPr="00315071">
        <w:t>w</w:t>
      </w:r>
      <w:bookmarkEnd w:id="4"/>
      <w:r w:rsidRPr="001D5490">
        <w:t>:</w:t>
      </w:r>
    </w:p>
    <w:p w14:paraId="16E1FB87" w14:textId="4383565C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</w:r>
      <w:r w:rsidR="009B0C1B" w:rsidRPr="00315071">
        <w:t xml:space="preserve">art. 75c </w:t>
      </w:r>
      <w:r w:rsidRPr="001D5490">
        <w:t>pkt 3 lit. b–e oraz pkt 4 lit. b–f – w przypadku gdy potwierdzenie tożsamości i rezydencji sprzedawcy jest dokonywane za pomocą elektronicznej usługi identyfikacyjnej udostępnionej przez państwo uczestniczące lub Unię Europejską w celu potwierdzenia tożsamości i rezydencji sprzedawcy;</w:t>
      </w:r>
    </w:p>
    <w:p w14:paraId="767B1E31" w14:textId="35FBA534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</w:r>
      <w:r w:rsidR="009B0C1B" w:rsidRPr="00315071">
        <w:t xml:space="preserve">art. 75c </w:t>
      </w:r>
      <w:r w:rsidRPr="001D5490">
        <w:t>pkt 3 lit. c i pkt 4 lit. c oraz e – w przypadku gdy państwo uczestniczące rezydencji sprzedawcy nie wydaje sprzedawcy TIN ani numeru we właściwym rejestrze podmiotów prowadzących działalność gospodarczą lub nie wymaga gromadzenia TIN nadanego sprzedawcy.</w:t>
      </w:r>
    </w:p>
    <w:p w14:paraId="6C4227D2" w14:textId="0B79815A" w:rsidR="0095194F" w:rsidRPr="001D5490" w:rsidRDefault="0095194F" w:rsidP="0095194F">
      <w:pPr>
        <w:pStyle w:val="ZUSTzmustartykuempunktem"/>
      </w:pPr>
      <w:r w:rsidRPr="001D5490">
        <w:t xml:space="preserve">4. Jeżeli raportujący operator platformy umożliwił wykonanie ponad 2000 stosownych czynności poprzez udostępnienie grupy obiektów dla tego samego </w:t>
      </w:r>
      <w:r w:rsidRPr="00315071">
        <w:lastRenderedPageBreak/>
        <w:t>sprzeda</w:t>
      </w:r>
      <w:r w:rsidR="00A15A26" w:rsidRPr="00315071">
        <w:t>wcy</w:t>
      </w:r>
      <w:r w:rsidRPr="001D5490">
        <w:t xml:space="preserve"> będącego podmiotem, raportujący operator platformy jest obowiązany zgromadzić dokumenty, dane lub informacje potwierdzające, że poszczególne nieruchomości w ramach grupy obiektów stanowią własność tego samego podmiotu.</w:t>
      </w:r>
    </w:p>
    <w:p w14:paraId="40FEA464" w14:textId="508AE31B" w:rsidR="0095194F" w:rsidRPr="001D5490" w:rsidRDefault="0095194F" w:rsidP="0095194F">
      <w:pPr>
        <w:pStyle w:val="ZUSTzmustartykuempunktem"/>
      </w:pPr>
      <w:r w:rsidRPr="001D5490">
        <w:t>5. Zwolnienie</w:t>
      </w:r>
      <w:r w:rsidR="00AA028E" w:rsidRPr="00315071">
        <w:t>, o którym mowa w ust. 3 pkt 1,</w:t>
      </w:r>
      <w:r w:rsidRPr="001D5490">
        <w:t xml:space="preserve"> nie zwalnia raportującego operatora platformy z obowiązku przekazania tych informacji w informacji o sprzedawcach.</w:t>
      </w:r>
    </w:p>
    <w:p w14:paraId="03F568F9" w14:textId="301140CA" w:rsidR="0095194F" w:rsidRPr="001D5490" w:rsidRDefault="0095194F" w:rsidP="0095194F">
      <w:pPr>
        <w:pStyle w:val="ZARTzmartartykuempunktem"/>
      </w:pPr>
      <w:r w:rsidRPr="001D5490">
        <w:t xml:space="preserve">Art. 75m. 1. Raportujący operator platformy weryfikuje, czy zgromadzone informacje o aktywnych sprzedawcach w zakresie określonym w art. 75c pkt 3 i pkt 4 lit. a–e oraz informacje zgromadzone zgodnie z art. 75k i art. 75l ust. 4 są wiarygodne, korzystając z informacji i dokumentów dostępnych temu </w:t>
      </w:r>
      <w:r w:rsidR="00106605" w:rsidRPr="00315071">
        <w:t>raportującemu</w:t>
      </w:r>
      <w:r w:rsidR="00106605" w:rsidRPr="00106605">
        <w:t xml:space="preserve"> </w:t>
      </w:r>
      <w:r w:rsidRPr="001D5490">
        <w:t xml:space="preserve">operatorowi </w:t>
      </w:r>
      <w:r w:rsidR="00106605" w:rsidRPr="00315071">
        <w:t>platformy</w:t>
      </w:r>
      <w:r w:rsidR="00106605">
        <w:t xml:space="preserve"> </w:t>
      </w:r>
      <w:r w:rsidRPr="001D5490">
        <w:t xml:space="preserve">w ramach prowadzonej działalności, a także z oprogramowania interfejsowego udostępnianego nieodpłatnie przez państwo </w:t>
      </w:r>
      <w:r w:rsidR="00106605" w:rsidRPr="00315071">
        <w:t>uczestniczące</w:t>
      </w:r>
      <w:r w:rsidRPr="001D5490">
        <w:t xml:space="preserve"> lub Unię Europejską w celu sprawdzenia ważności TIN lub numeru </w:t>
      </w:r>
      <w:r w:rsidR="00E43B22" w:rsidRPr="00315071">
        <w:t>identyfikacji</w:t>
      </w:r>
      <w:r w:rsidRPr="001D5490">
        <w:t xml:space="preserve"> VAT. </w:t>
      </w:r>
    </w:p>
    <w:p w14:paraId="78C8C75C" w14:textId="3F38C335" w:rsidR="0095194F" w:rsidRPr="001D5490" w:rsidRDefault="0095194F" w:rsidP="0095194F">
      <w:pPr>
        <w:pStyle w:val="ZUSTzmustartykuempunktem"/>
      </w:pPr>
      <w:r w:rsidRPr="001D5490">
        <w:t xml:space="preserve">2. Obowiązek weryfikacji informacji, o którym mowa w ust. 1, uznaje się za spełniony również wtedy, gdy raportujący operator platformy zweryfikował te informacje, korzystając </w:t>
      </w:r>
      <w:r w:rsidRPr="00315071">
        <w:t>z</w:t>
      </w:r>
      <w:r w:rsidR="00E43B22" w:rsidRPr="00315071">
        <w:t>e swojej</w:t>
      </w:r>
      <w:r w:rsidRPr="001D5490">
        <w:t xml:space="preserve"> </w:t>
      </w:r>
      <w:r w:rsidRPr="00315071">
        <w:t>dokumentacji</w:t>
      </w:r>
      <w:r w:rsidRPr="001D5490">
        <w:t>, którą może przeszukać elektronicznie.</w:t>
      </w:r>
    </w:p>
    <w:p w14:paraId="0DA49EA8" w14:textId="77777777" w:rsidR="00867968" w:rsidRPr="00315071" w:rsidRDefault="00867968" w:rsidP="00867968">
      <w:pPr>
        <w:pStyle w:val="ZARTzmartartykuempunktem"/>
      </w:pPr>
      <w:r w:rsidRPr="00315071">
        <w:t>Art. 75n. 1. Raportujący operator platformy uznaje sprzedawcę za rezydenta w każdym państwie uczestniczącym, w którym rezydencja sprzedawcy została potwierdzona za pomocą elektronicznej usługi identyfikacyjnej, o której mowa w art. 75l ust. 3 pkt 1.</w:t>
      </w:r>
    </w:p>
    <w:p w14:paraId="7F674155" w14:textId="77777777" w:rsidR="00867968" w:rsidRPr="00315071" w:rsidRDefault="00867968" w:rsidP="00867968">
      <w:pPr>
        <w:pStyle w:val="ZUSTzmustartykuempunktem"/>
      </w:pPr>
      <w:r w:rsidRPr="00315071">
        <w:t>2.  Raportujący operator platformy uznaje sprzedawcę za rezydenta również w państwie uczestniczącym, w którym sprzedawca ma główny adres.</w:t>
      </w:r>
    </w:p>
    <w:p w14:paraId="374263D3" w14:textId="77777777" w:rsidR="00867968" w:rsidRPr="00315071" w:rsidRDefault="00867968" w:rsidP="00867968">
      <w:pPr>
        <w:pStyle w:val="ZUSTzmustartykuempunktem"/>
      </w:pPr>
      <w:r w:rsidRPr="00315071">
        <w:t>3. Jeżeli TIN został nadany sprzedawcy w państwie uczestniczącym innym niż państwo  uczestniczące, w którym sprzedawca ma główny adres, raportujący operator platformy uznaje sprzedawcę za rezydenta również tego innego państwa uczestniczącego.</w:t>
      </w:r>
    </w:p>
    <w:p w14:paraId="3DA30E34" w14:textId="4962E4FE" w:rsidR="0095194F" w:rsidRPr="00315071" w:rsidRDefault="00867968" w:rsidP="00867968">
      <w:pPr>
        <w:pStyle w:val="ZUSTzmustartykuempunktem"/>
      </w:pPr>
      <w:r w:rsidRPr="00315071">
        <w:t xml:space="preserve">4. Jeżeli sprzedawca przekazał informacje o istnieniu </w:t>
      </w:r>
      <w:r w:rsidR="000E39DC" w:rsidRPr="00315071">
        <w:t>zagranicznego</w:t>
      </w:r>
      <w:r w:rsidRPr="00315071">
        <w:t xml:space="preserve"> zakładu, o którym mowa w art. 75c pkt 4 lit. f, raportujący operator platformy uznaje sprzedawcę za rezydenta również w państwie uczestniczącym, w którym istnieje ten </w:t>
      </w:r>
      <w:r w:rsidR="000E39DC" w:rsidRPr="00315071">
        <w:t>zagraniczny</w:t>
      </w:r>
      <w:r w:rsidRPr="00315071">
        <w:t xml:space="preserve"> zakład.</w:t>
      </w:r>
    </w:p>
    <w:p w14:paraId="19BE740A" w14:textId="3B4017E4" w:rsidR="00A30314" w:rsidRPr="00315071" w:rsidRDefault="0095194F" w:rsidP="00A30314">
      <w:pPr>
        <w:pStyle w:val="ZARTzmartartykuempunktem"/>
      </w:pPr>
      <w:r w:rsidRPr="00A35491">
        <w:lastRenderedPageBreak/>
        <w:t>Art. 75o.</w:t>
      </w:r>
      <w:r w:rsidRPr="001D5490">
        <w:t> </w:t>
      </w:r>
      <w:r w:rsidR="00A30314" w:rsidRPr="00315071">
        <w:t>1. W celu gromadzenia informacji o aktywnych sprzedawcach w zakresie określonym w art. 75c pkt 3, 4, pkt 5 lit</w:t>
      </w:r>
      <w:r w:rsidR="004B41CD" w:rsidRPr="00315071">
        <w:t>.</w:t>
      </w:r>
      <w:r w:rsidR="00A30314" w:rsidRPr="00315071">
        <w:t xml:space="preserve"> a–c i pkt 6 lit. a tiret pierwsze, </w:t>
      </w:r>
      <w:r w:rsidR="004B41CD" w:rsidRPr="00315071">
        <w:t xml:space="preserve">lit. </w:t>
      </w:r>
      <w:r w:rsidR="00A30314" w:rsidRPr="00315071">
        <w:t xml:space="preserve">b, c i f raportujący operator platformy jest obowiązany wystąpić do sprzedawcy o te informacje dotyczące tego sprzedawcy najpóźniej w dniu spełnienia przez tego sprzedawcę warunków uznania go za aktywnego sprzedawcę. </w:t>
      </w:r>
    </w:p>
    <w:p w14:paraId="3A7674DB" w14:textId="008D29CC" w:rsidR="00A30314" w:rsidRPr="00315071" w:rsidRDefault="00A30314" w:rsidP="00A30314">
      <w:pPr>
        <w:pStyle w:val="ZUSTzmustartykuempunktem"/>
      </w:pPr>
      <w:r w:rsidRPr="00315071">
        <w:t>2. Raportujący operator platformy jest obowiązany wystąpić do sprzedawcy, o którym mowa w art. 75a ust. 1 pkt 24 lit. d, w celu zgromadzenia informacji w zakresie określonym w art. 75c pkt 3, 4, pkt 5 lit</w:t>
      </w:r>
      <w:r w:rsidR="004B41CD" w:rsidRPr="00315071">
        <w:t>.</w:t>
      </w:r>
      <w:r w:rsidRPr="00315071">
        <w:t xml:space="preserve"> a–c i pkt 6 lit. a tiret pierwsze, </w:t>
      </w:r>
      <w:r w:rsidR="004B41CD" w:rsidRPr="00315071">
        <w:t xml:space="preserve">lit. </w:t>
      </w:r>
      <w:r w:rsidRPr="00315071">
        <w:t xml:space="preserve">b, c i f najpóźniej w dniu przekroczenia przez sprzedawcę progów określonych w art. 75a ust. 1 pkt 24 lit. d, jeżeli operator potwierdził tożsamość tego sprzedawcy najpóźniej w dniu spełnienia przez niego warunków uznania </w:t>
      </w:r>
      <w:r w:rsidR="001C78A9" w:rsidRPr="00315071">
        <w:t xml:space="preserve">go </w:t>
      </w:r>
      <w:r w:rsidRPr="00315071">
        <w:t>za aktywnego sprzedawcę.</w:t>
      </w:r>
    </w:p>
    <w:p w14:paraId="5D81B79B" w14:textId="54E176A7" w:rsidR="0095194F" w:rsidRPr="001D5490" w:rsidRDefault="00A30314" w:rsidP="00A30314">
      <w:pPr>
        <w:pStyle w:val="ZARTzmartartykuempunktem"/>
      </w:pPr>
      <w:r w:rsidRPr="00315071">
        <w:t>3. W celu weryfikacji informacji o aktywnych sprzedawcach w zakresie określonym w art. 75c pkt 3, 4, pkt 5 lit</w:t>
      </w:r>
      <w:r w:rsidR="004B41CD" w:rsidRPr="00315071">
        <w:t>.</w:t>
      </w:r>
      <w:r w:rsidRPr="00315071">
        <w:t xml:space="preserve"> a–c i pkt 6 lit. a tiret pierwsze, </w:t>
      </w:r>
      <w:r w:rsidR="004B41CD" w:rsidRPr="00315071">
        <w:t xml:space="preserve">lit. </w:t>
      </w:r>
      <w:r w:rsidRPr="00315071">
        <w:t>b, c i f raportujący operator platformy może w każdym czasie wystąpić do sprzedawcy o te informacje.</w:t>
      </w:r>
    </w:p>
    <w:p w14:paraId="546DAC38" w14:textId="77777777" w:rsidR="0095194F" w:rsidRPr="001D5490" w:rsidRDefault="0095194F" w:rsidP="0095194F">
      <w:pPr>
        <w:pStyle w:val="ZUSTzmustartykuempunktem"/>
      </w:pPr>
      <w:r w:rsidRPr="001D5490">
        <w:t>4. Jeżeli raportujący operator platformy nie otrzyma na podstawie ust. 1–3 informacji w terminie 20 dni od dnia wystąpienia, jest obowiązany ponownie wystąpić o te informacje. W sytuacji nieotrzymania tych informacji w wyznaczonym terminie operator platformy jest obowiązany niezwłocznie wystąpić ponownie o te informacje.</w:t>
      </w:r>
    </w:p>
    <w:p w14:paraId="0E74C44D" w14:textId="77777777" w:rsidR="0095194F" w:rsidRPr="001D5490" w:rsidRDefault="0095194F" w:rsidP="0095194F">
      <w:pPr>
        <w:pStyle w:val="ZUSTzmustartykuempunktem"/>
      </w:pPr>
      <w:r w:rsidRPr="001D5490">
        <w:t>5. Jeżeli sprzedawca, pomimo dwukrotnego ponowienia wystąpienia na podstawie ust. 4, nie przekaże raportującemu operatorowi platformy informacji w terminie 60 dni od dnia pierwotnego wystąpienia, raportujący operator platformy jest obowiązany wstrzymać wypłatę wynagrodzenia na rzecz sprzedawcy do momentu przekazania tych informacji przez sprzedawcę.</w:t>
      </w:r>
    </w:p>
    <w:p w14:paraId="309B7D4A" w14:textId="77777777" w:rsidR="0095194F" w:rsidRPr="001D5490" w:rsidRDefault="0095194F" w:rsidP="0095194F">
      <w:pPr>
        <w:pStyle w:val="ZUSTzmustartykuempunktem"/>
      </w:pPr>
      <w:r w:rsidRPr="001D5490">
        <w:t>6. Raportujący operator platformy blokuje możliwość wykonania stosownej czynności do momentu przekazania informacji przez sprzedawcę, w przypadku gdy nie istnieje możliwość wstrzymania wypłaty wynagrodzenia przez tego raportującego operatora platformy na podstawie ust. 5.</w:t>
      </w:r>
    </w:p>
    <w:p w14:paraId="58224604" w14:textId="6C9FD5A7" w:rsidR="0095194F" w:rsidRPr="001D5490" w:rsidRDefault="0095194F" w:rsidP="0095194F">
      <w:pPr>
        <w:pStyle w:val="ZARTzmartartykuempunktem"/>
        <w:keepNext/>
      </w:pPr>
      <w:r w:rsidRPr="001D5490">
        <w:lastRenderedPageBreak/>
        <w:t xml:space="preserve">Art. 75p. 1. Raportujący operator platformy jest obowiązany dopełnić procedur należytej </w:t>
      </w:r>
      <w:r w:rsidRPr="00315071">
        <w:t>staranności</w:t>
      </w:r>
      <w:r w:rsidR="009A3E82" w:rsidRPr="00315071">
        <w:t xml:space="preserve"> </w:t>
      </w:r>
      <w:r w:rsidRPr="00315071">
        <w:t>do</w:t>
      </w:r>
      <w:r w:rsidRPr="001D5490">
        <w:t xml:space="preserve"> dnia:</w:t>
      </w:r>
    </w:p>
    <w:p w14:paraId="35E4E1E4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31 grudnia okresu sprawozdawczego;</w:t>
      </w:r>
    </w:p>
    <w:p w14:paraId="28BACAE3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31 grudnia drugiego okresu sprawozdawczego – w przypadku sprzedawców, którzy byli zarejestrowani na platformie na dzień, w którym podmiot stał się raportującym operatorem platformy.</w:t>
      </w:r>
    </w:p>
    <w:p w14:paraId="21061EE3" w14:textId="73277BBF" w:rsidR="0095194F" w:rsidRPr="001D5490" w:rsidRDefault="0095194F" w:rsidP="0095194F">
      <w:pPr>
        <w:pStyle w:val="ZUSTzmustartykuempunktem"/>
        <w:keepNext/>
      </w:pPr>
      <w:r w:rsidRPr="001D5490">
        <w:t xml:space="preserve">2. Raportujący operator platformy może </w:t>
      </w:r>
      <w:r w:rsidR="00D67AF1" w:rsidRPr="00315071">
        <w:t xml:space="preserve">opierać się na </w:t>
      </w:r>
      <w:r w:rsidRPr="00315071">
        <w:t>procedur</w:t>
      </w:r>
      <w:r w:rsidR="00D67AF1" w:rsidRPr="00315071">
        <w:t>ach</w:t>
      </w:r>
      <w:r w:rsidRPr="001D5490">
        <w:t xml:space="preserve"> należytej staranności przeprowadzonych w odniesieniu do poprzednich okresów sprawozdawczych, pod warunkiem że:</w:t>
      </w:r>
    </w:p>
    <w:p w14:paraId="02DBBBB1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informacje o aktywnych sprzedawcach w zakresie określonym w art. 75c pkt 3 i 4 zgromadzono i zweryfikowano albo potwierdzono w ciągu ostatnich 36 miesięcy oraz</w:t>
      </w:r>
    </w:p>
    <w:p w14:paraId="42BC24E1" w14:textId="6A1CEA49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 xml:space="preserve">raportujący operator platformy nie ma podstaw, aby sądzić, że informacje o aktywnych sprzedawcach w zakresie określonym w art. 75c pkt 3 i 4 oraz informacje, o których mowa w art. 75k i art. 75l ust. 4, </w:t>
      </w:r>
      <w:r w:rsidRPr="00315071">
        <w:t xml:space="preserve">są niewiarygodne </w:t>
      </w:r>
      <w:r w:rsidRPr="001D5490">
        <w:t>lub nieprawidłowe.</w:t>
      </w:r>
    </w:p>
    <w:p w14:paraId="46DFB2B1" w14:textId="741C6E8B" w:rsidR="0095194F" w:rsidRPr="001D5490" w:rsidRDefault="0095194F" w:rsidP="0095194F">
      <w:pPr>
        <w:pStyle w:val="ZARTzmartartykuempunktem"/>
        <w:keepNext/>
      </w:pPr>
      <w:r w:rsidRPr="001D5490">
        <w:t xml:space="preserve">Art. 75q. W przypadku gdy na podstawie informacji przekazanych przez właściwy organ państwa uczestniczącego w skierowanym do Szefa Krajowej Administracji Skarbowej wniosku dotyczącym sprzedawcy raportujący operator platformy ma powody sądzić, że </w:t>
      </w:r>
      <w:r w:rsidRPr="00315071">
        <w:t>informacj</w:t>
      </w:r>
      <w:r w:rsidR="008B1470" w:rsidRPr="00315071">
        <w:t>a</w:t>
      </w:r>
      <w:r w:rsidR="00915B55">
        <w:t xml:space="preserve"> o </w:t>
      </w:r>
      <w:r w:rsidR="00915B55" w:rsidRPr="00315071">
        <w:t>aktywnym</w:t>
      </w:r>
      <w:r w:rsidRPr="001D5490">
        <w:t xml:space="preserve"> </w:t>
      </w:r>
      <w:r w:rsidRPr="00315071">
        <w:t>sprzedawc</w:t>
      </w:r>
      <w:r w:rsidR="00915B55" w:rsidRPr="00315071">
        <w:t>y</w:t>
      </w:r>
      <w:r w:rsidR="00915B55">
        <w:t xml:space="preserve"> </w:t>
      </w:r>
      <w:r w:rsidRPr="001D5490">
        <w:t>w zakresie określonym w ar</w:t>
      </w:r>
      <w:r w:rsidR="00915B55">
        <w:t xml:space="preserve">t. 75c pkt 3 i 4 oraz </w:t>
      </w:r>
      <w:r w:rsidR="00915B55" w:rsidRPr="00315071">
        <w:t>informacja</w:t>
      </w:r>
      <w:r w:rsidRPr="001D5490">
        <w:t xml:space="preserve">, </w:t>
      </w:r>
      <w:r w:rsidRPr="00315071">
        <w:t>o któr</w:t>
      </w:r>
      <w:r w:rsidR="00915B55" w:rsidRPr="00315071">
        <w:t xml:space="preserve">ej </w:t>
      </w:r>
      <w:r w:rsidRPr="001D5490">
        <w:t xml:space="preserve">mowa w art. 75l ust. 4, </w:t>
      </w:r>
      <w:r w:rsidRPr="00315071">
        <w:t>mo</w:t>
      </w:r>
      <w:r w:rsidR="0033253F" w:rsidRPr="00315071">
        <w:t>gą</w:t>
      </w:r>
      <w:r w:rsidRPr="00315071">
        <w:t xml:space="preserve"> być nieprawidłow</w:t>
      </w:r>
      <w:r w:rsidR="0033253F" w:rsidRPr="00315071">
        <w:t>e</w:t>
      </w:r>
      <w:r w:rsidRPr="001D5490">
        <w:t>, zwraca się do sprzedawcy o skorygowanie informacji, które uznano za nieprawidłowe, oraz przekazanie dokumentów, danych lub informacji, które są wiarygodne i pochodzą z niezależnych źródeł, w tym:</w:t>
      </w:r>
    </w:p>
    <w:p w14:paraId="0ED710D0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ważnego dokumentu identyfikacyjnego wydanego przez właściwy organ władzy publicznej;</w:t>
      </w:r>
    </w:p>
    <w:p w14:paraId="6BACAD3D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aktualnego certyfikatu rezydencji podatkowej.</w:t>
      </w:r>
    </w:p>
    <w:p w14:paraId="5A7EE768" w14:textId="707C8BF9" w:rsidR="0095194F" w:rsidRPr="001D5490" w:rsidRDefault="0095194F" w:rsidP="0095194F">
      <w:pPr>
        <w:pStyle w:val="ZARTzmartartykuempunktem"/>
      </w:pPr>
      <w:r w:rsidRPr="001D5490">
        <w:t>Art. 75r. 1. Skorzystanie przez raportującego operatora platformy z usług zewnętrznego usługodawcy w celu dopełnienia procedur należytej staranności nie wyłącza odpowiedzialności tego</w:t>
      </w:r>
      <w:r w:rsidR="00CB51C3" w:rsidRPr="00CB51C3">
        <w:t xml:space="preserve"> </w:t>
      </w:r>
      <w:r w:rsidR="00CB51C3" w:rsidRPr="00315071">
        <w:t>raportując</w:t>
      </w:r>
      <w:r w:rsidR="00CA53C6" w:rsidRPr="00315071">
        <w:t>ego</w:t>
      </w:r>
      <w:r w:rsidRPr="001D5490">
        <w:t xml:space="preserve"> operatora </w:t>
      </w:r>
      <w:r w:rsidR="00CB51C3" w:rsidRPr="00315071">
        <w:t>platformy</w:t>
      </w:r>
      <w:r w:rsidR="00CB51C3">
        <w:t xml:space="preserve"> </w:t>
      </w:r>
      <w:r w:rsidRPr="001D5490">
        <w:t>za nienależyte wykonanie tych obowiązków.</w:t>
      </w:r>
    </w:p>
    <w:p w14:paraId="51807080" w14:textId="4D7EA744" w:rsidR="0095194F" w:rsidRPr="001D5490" w:rsidRDefault="0095194F" w:rsidP="0095194F">
      <w:pPr>
        <w:pStyle w:val="ZUSTzmustartykuempunktem"/>
      </w:pPr>
      <w:r w:rsidRPr="001D5490">
        <w:t xml:space="preserve">2. Jeżeli inny operator platformy dopełnia procedur należytej staranności za raportującego operatora platformy w odniesieniu do tej samej platformy, ten inny </w:t>
      </w:r>
      <w:r w:rsidRPr="001D5490">
        <w:lastRenderedPageBreak/>
        <w:t>operator</w:t>
      </w:r>
      <w:r w:rsidR="00CB51C3">
        <w:t xml:space="preserve"> </w:t>
      </w:r>
      <w:r w:rsidR="00CB51C3" w:rsidRPr="00315071">
        <w:t>platformy</w:t>
      </w:r>
      <w:r w:rsidRPr="001D5490">
        <w:t xml:space="preserve"> jest obowiązany dopełnić procedur należytej staranności, przy czym nie wyłącza to odpowiedzialności raportującego operatora platformy za nienależyte wykonanie tych obowiązków przez innego operatora platformy.</w:t>
      </w:r>
    </w:p>
    <w:p w14:paraId="4768B1AC" w14:textId="14AF7168" w:rsidR="0095194F" w:rsidRPr="001D5490" w:rsidRDefault="0095194F" w:rsidP="0095194F">
      <w:pPr>
        <w:pStyle w:val="ZARTzmartartykuempunktem"/>
      </w:pPr>
      <w:r w:rsidRPr="001D5490">
        <w:t xml:space="preserve">Art. 75s. Dokumentację zgromadzoną do celów realizacji procedur należytej staranności raportujący operator platformy </w:t>
      </w:r>
      <w:r w:rsidR="001C78A9" w:rsidRPr="00315071">
        <w:t xml:space="preserve">jest obowiązany </w:t>
      </w:r>
      <w:r w:rsidRPr="00315071">
        <w:t>przechow</w:t>
      </w:r>
      <w:r w:rsidR="001C78A9" w:rsidRPr="00315071">
        <w:t>ywać</w:t>
      </w:r>
      <w:r w:rsidRPr="001D5490">
        <w:t xml:space="preserve"> przez okres 5 lat, licząc od końca roku, w którym upłynął </w:t>
      </w:r>
      <w:r w:rsidRPr="00315071">
        <w:t>termin przekazani</w:t>
      </w:r>
      <w:r w:rsidR="00CB51C3" w:rsidRPr="00315071">
        <w:t>a</w:t>
      </w:r>
      <w:r w:rsidRPr="001D5490">
        <w:t xml:space="preserve"> informacji o sprzedawcach.</w:t>
      </w:r>
    </w:p>
    <w:p w14:paraId="1674DECA" w14:textId="77777777" w:rsidR="0095194F" w:rsidRPr="001D5490" w:rsidRDefault="0095194F" w:rsidP="0095194F">
      <w:pPr>
        <w:pStyle w:val="ZROZDZODDZOZNzmoznrozdzoddzartykuempunktem"/>
      </w:pPr>
      <w:r w:rsidRPr="001D5490">
        <w:t>Rozdział 4</w:t>
      </w:r>
    </w:p>
    <w:p w14:paraId="1C93B3EA" w14:textId="77777777" w:rsidR="0095194F" w:rsidRPr="001D5490" w:rsidRDefault="0095194F" w:rsidP="0095194F">
      <w:pPr>
        <w:pStyle w:val="ZROZDZODDZPRZEDMzmprzedmrozdzoddzartykuempunktem"/>
      </w:pPr>
      <w:r w:rsidRPr="001D5490">
        <w:t>Procedury rejestracji operatorów platform</w:t>
      </w:r>
    </w:p>
    <w:p w14:paraId="41E50DC8" w14:textId="2D78AF58" w:rsidR="00934155" w:rsidRDefault="0095194F" w:rsidP="0095194F">
      <w:pPr>
        <w:pStyle w:val="ZARTzmartartykuempunktem"/>
      </w:pPr>
      <w:r w:rsidRPr="001D5490">
        <w:t xml:space="preserve">Art. 75t. 1. Jeżeli operator platformy niebędący rezydentem do celów podatkowych w państwie członkowskim spełnia warunki uznania go za raportującego operatora platformy z Unii Europejskiej jednocześnie w Rzeczypospolitej Polskiej i innym państwie członkowskim, może wybrać Rzeczpospolitą Polską jako państwo, w którym będzie </w:t>
      </w:r>
      <w:r w:rsidRPr="00315071">
        <w:t>wypełnia</w:t>
      </w:r>
      <w:r w:rsidR="00934155" w:rsidRPr="00315071">
        <w:t>ć</w:t>
      </w:r>
      <w:r w:rsidRPr="001D5490">
        <w:t xml:space="preserve"> obowiązki określone w niniejszym dziale. </w:t>
      </w:r>
    </w:p>
    <w:p w14:paraId="6B312519" w14:textId="2F4957B0" w:rsidR="00934155" w:rsidRDefault="009C6B94" w:rsidP="0095194F">
      <w:pPr>
        <w:pStyle w:val="ZARTzmartartykuempunktem"/>
      </w:pPr>
      <w:r w:rsidRPr="00315071">
        <w:t>2</w:t>
      </w:r>
      <w:r w:rsidR="00934155" w:rsidRPr="00315071">
        <w:t xml:space="preserve">. </w:t>
      </w:r>
      <w:r w:rsidR="00934155" w:rsidRPr="001D5490">
        <w:t xml:space="preserve">Operator </w:t>
      </w:r>
      <w:r w:rsidR="0095194F" w:rsidRPr="001D5490">
        <w:t>platformy</w:t>
      </w:r>
      <w:r w:rsidR="00934155" w:rsidRPr="00315071">
        <w:t>, o którym mowa w ust. 1,</w:t>
      </w:r>
      <w:r w:rsidR="0095194F" w:rsidRPr="001D5490">
        <w:t xml:space="preserve"> jest obowiązany powiadomić Szefa Krajowej Administracji Skarbowej o dokonanym wyborze elektronicznie, za pomocą formularza rejestracyjnego zgodnie z art. 75u </w:t>
      </w:r>
      <w:r w:rsidR="0095194F" w:rsidRPr="00415A3B">
        <w:t>ust. 3–</w:t>
      </w:r>
      <w:r w:rsidR="00255B5D" w:rsidRPr="00415A3B">
        <w:t>9</w:t>
      </w:r>
      <w:r w:rsidR="0095194F" w:rsidRPr="001D5490">
        <w:t xml:space="preserve">. </w:t>
      </w:r>
    </w:p>
    <w:p w14:paraId="1F72EEE3" w14:textId="080287B0" w:rsidR="0095194F" w:rsidRPr="001D5490" w:rsidRDefault="009C6B94" w:rsidP="0095194F">
      <w:pPr>
        <w:pStyle w:val="ZARTzmartartykuempunktem"/>
      </w:pPr>
      <w:r w:rsidRPr="00315071">
        <w:t>3</w:t>
      </w:r>
      <w:r w:rsidR="00934155" w:rsidRPr="00315071">
        <w:t>.</w:t>
      </w:r>
      <w:r w:rsidR="00934155">
        <w:t xml:space="preserve"> </w:t>
      </w:r>
      <w:r w:rsidR="0095194F" w:rsidRPr="001D5490">
        <w:t>Raportujący operator platformy powiadamia o wyborze Rzeczypospolitej Polskiej pozostałe państwa członkowskie, w których spełnia warunki uznania za raportującego operatora platformy.</w:t>
      </w:r>
    </w:p>
    <w:p w14:paraId="17433EE1" w14:textId="5C336865" w:rsidR="0095194F" w:rsidRPr="001D5490" w:rsidRDefault="009C6B94" w:rsidP="0095194F">
      <w:pPr>
        <w:pStyle w:val="ZUSTzmustartykuempunktem"/>
        <w:keepNext/>
      </w:pPr>
      <w:r>
        <w:t>4</w:t>
      </w:r>
      <w:r w:rsidR="0095194F" w:rsidRPr="001D5490">
        <w:t xml:space="preserve">. Jeżeli operator platformy wybierze inne niż Rzeczpospolita Polska państwo członkowskie jako państwo, w którym będzie wypełniać obowiązki sprawozdawcze wynikające z sekcji III załącznika V dyrektywy 2011/16/UE, jest obowiązany powiadomić Szefa Krajowej Administracji Skarbowej o dokonanym wyborze elektronicznie, za pomocą formularza rejestracyjnego zgodnie z art. 75u </w:t>
      </w:r>
      <w:r w:rsidR="0095194F" w:rsidRPr="00415A3B">
        <w:t xml:space="preserve">ust. </w:t>
      </w:r>
      <w:r w:rsidR="00255B5D" w:rsidRPr="00415A3B">
        <w:t>5</w:t>
      </w:r>
      <w:r w:rsidR="0095194F" w:rsidRPr="00415A3B">
        <w:t>–</w:t>
      </w:r>
      <w:r w:rsidR="00255B5D" w:rsidRPr="00415A3B">
        <w:t>9</w:t>
      </w:r>
      <w:r w:rsidR="0095194F" w:rsidRPr="001D5490">
        <w:t>, przekazując następujące informacje:</w:t>
      </w:r>
    </w:p>
    <w:p w14:paraId="498CB613" w14:textId="0C007116" w:rsidR="002E70DD" w:rsidRPr="00315071" w:rsidRDefault="002E70DD" w:rsidP="002E70DD">
      <w:pPr>
        <w:pStyle w:val="ZPKTzmpktartykuempunktem"/>
      </w:pPr>
      <w:r w:rsidRPr="00315071">
        <w:t>1)</w:t>
      </w:r>
      <w:r w:rsidRPr="00315071">
        <w:tab/>
        <w:t>nazwę</w:t>
      </w:r>
      <w:r w:rsidR="002F2250" w:rsidRPr="00315071">
        <w:t>;</w:t>
      </w:r>
    </w:p>
    <w:p w14:paraId="08770764" w14:textId="25F7180F" w:rsidR="0095194F" w:rsidRPr="00315071" w:rsidRDefault="002E70DD" w:rsidP="002E70DD">
      <w:pPr>
        <w:pStyle w:val="ZPKTzmpktartykuempunktem"/>
      </w:pPr>
      <w:r w:rsidRPr="00315071">
        <w:t>2)</w:t>
      </w:r>
      <w:r w:rsidRPr="00315071">
        <w:tab/>
        <w:t>główny adres</w:t>
      </w:r>
      <w:r w:rsidR="002F2250" w:rsidRPr="00315071">
        <w:t>;</w:t>
      </w:r>
    </w:p>
    <w:p w14:paraId="59633722" w14:textId="1858D47A" w:rsidR="0095194F" w:rsidRPr="00415A3B" w:rsidRDefault="004A62B0" w:rsidP="0095194F">
      <w:pPr>
        <w:pStyle w:val="ZPKTzmpktartykuempunktem"/>
      </w:pPr>
      <w:r w:rsidRPr="00415A3B">
        <w:t>3)</w:t>
      </w:r>
      <w:r w:rsidRPr="00415A3B">
        <w:tab/>
        <w:t xml:space="preserve">adres do doręczeń elektronicznych, o którym mowa w art. 2 pkt 1 ustawy z dnia 18 listopada 2020 r. o doręczeniach elektronicznych (Dz. U. z 2023 r. </w:t>
      </w:r>
      <w:r w:rsidRPr="00415A3B">
        <w:lastRenderedPageBreak/>
        <w:t>poz. 285, 1860 i 2699), zwany dalej „adresem do doręczeń elektronicznych</w:t>
      </w:r>
      <w:r w:rsidR="00255B5D" w:rsidRPr="00415A3B">
        <w:t>”</w:t>
      </w:r>
      <w:r w:rsidRPr="00415A3B">
        <w:t>;</w:t>
      </w:r>
    </w:p>
    <w:p w14:paraId="4E46E8D8" w14:textId="77777777" w:rsidR="0095194F" w:rsidRPr="001D5490" w:rsidRDefault="0095194F" w:rsidP="0095194F">
      <w:pPr>
        <w:pStyle w:val="ZPKTzmpktartykuempunktem"/>
      </w:pPr>
      <w:r w:rsidRPr="001D5490">
        <w:t>4)</w:t>
      </w:r>
      <w:r w:rsidRPr="001D5490">
        <w:tab/>
        <w:t>adresy stron internetowych;</w:t>
      </w:r>
    </w:p>
    <w:p w14:paraId="115F89FA" w14:textId="6B063925" w:rsidR="0095194F" w:rsidRPr="001D5490" w:rsidRDefault="0095194F" w:rsidP="0095194F">
      <w:pPr>
        <w:pStyle w:val="ZPKTzmpktartykuempunktem"/>
      </w:pPr>
      <w:r w:rsidRPr="001D5490">
        <w:t>5)</w:t>
      </w:r>
      <w:r w:rsidRPr="001D5490">
        <w:tab/>
        <w:t xml:space="preserve">każdy TIN nadany </w:t>
      </w:r>
      <w:r w:rsidR="00934155" w:rsidRPr="00315071">
        <w:t xml:space="preserve">raportującemu </w:t>
      </w:r>
      <w:r w:rsidRPr="001D5490">
        <w:t>operatorowi platformy spoza Unii Europejskiej oraz</w:t>
      </w:r>
      <w:r w:rsidR="00934155" w:rsidRPr="00315071">
        <w:t>, jeżeli jest dostępny,</w:t>
      </w:r>
      <w:r w:rsidRPr="001D5490">
        <w:t xml:space="preserve"> numer identyfikacji </w:t>
      </w:r>
      <w:r w:rsidRPr="00315071">
        <w:t>VAT</w:t>
      </w:r>
      <w:r w:rsidRPr="001D5490">
        <w:t>;</w:t>
      </w:r>
    </w:p>
    <w:p w14:paraId="193CF7B1" w14:textId="7DE69BB3" w:rsidR="0095194F" w:rsidRPr="001D5490" w:rsidRDefault="0095194F" w:rsidP="0095194F">
      <w:pPr>
        <w:pStyle w:val="ZPKTzmpktartykuempunktem"/>
      </w:pPr>
      <w:r w:rsidRPr="001D5490">
        <w:t>6)</w:t>
      </w:r>
      <w:r w:rsidRPr="001D5490">
        <w:tab/>
        <w:t xml:space="preserve">państwo członkowskie, w </w:t>
      </w:r>
      <w:r w:rsidRPr="00315071">
        <w:t xml:space="preserve">którym będzie </w:t>
      </w:r>
      <w:r w:rsidRPr="001D5490">
        <w:t>wypełniać obowiązki sprawozdawcze.</w:t>
      </w:r>
    </w:p>
    <w:p w14:paraId="52F6F9CC" w14:textId="3C151553" w:rsidR="0095194F" w:rsidRPr="001D5490" w:rsidRDefault="009C6B94" w:rsidP="0095194F">
      <w:pPr>
        <w:pStyle w:val="ZUSTzmustartykuempunktem"/>
      </w:pPr>
      <w:r>
        <w:t>5</w:t>
      </w:r>
      <w:r w:rsidR="0095194F" w:rsidRPr="001D5490">
        <w:t xml:space="preserve">. Powiadomienia, o którym mowa w </w:t>
      </w:r>
      <w:r w:rsidR="0095194F" w:rsidRPr="00315071">
        <w:t xml:space="preserve">ust. </w:t>
      </w:r>
      <w:r w:rsidRPr="00315071">
        <w:t>4</w:t>
      </w:r>
      <w:r w:rsidR="0095194F" w:rsidRPr="001D5490">
        <w:t>, operator platformy dokonuje w terminie do dnia 31 stycznia roku następującego po zakończeniu okresu sprawozdawczego, w którym spełnił jeden z warunków uznania go za raportującego operatora platformy z Unii Europejskiej.</w:t>
      </w:r>
    </w:p>
    <w:p w14:paraId="67D9DF4C" w14:textId="5C60614B" w:rsidR="0095194F" w:rsidRPr="001D5490" w:rsidRDefault="0095194F" w:rsidP="0095194F">
      <w:pPr>
        <w:pStyle w:val="ZARTzmartartykuempunktem"/>
      </w:pPr>
      <w:r w:rsidRPr="001D5490">
        <w:t xml:space="preserve">Art. 75u. 1. Jeżeli operator platformy spełnia warunki uznania go za raportującego operatora platformy spoza Unii Europejskiej jednocześnie w Rzeczypospolitej Polskiej i innym państwie członkowskim, może wybrać Rzeczpospolitą Polską jako państwo, w którym będzie </w:t>
      </w:r>
      <w:r w:rsidRPr="00315071">
        <w:t>wypełnia</w:t>
      </w:r>
      <w:r w:rsidR="00934155" w:rsidRPr="00315071">
        <w:t>ć</w:t>
      </w:r>
      <w:r w:rsidRPr="001D5490">
        <w:t xml:space="preserve"> obowiązki określone w niniejszym dziale. W takim przypadku raportujący operator platformy spoza Unii Europejskiej dokonuje elektronicznie jednorazowej rejestracji za pomocą formularza rejestracyjnego, najpóźniej w dniu rozpoczęcia działalności jako operator platformy.</w:t>
      </w:r>
    </w:p>
    <w:p w14:paraId="2C585ECC" w14:textId="6C32BED7" w:rsidR="0095194F" w:rsidRPr="001D5490" w:rsidRDefault="0095194F" w:rsidP="0095194F">
      <w:pPr>
        <w:pStyle w:val="ZUSTzmustartykuempunktem"/>
      </w:pPr>
      <w:r w:rsidRPr="001D5490">
        <w:t xml:space="preserve">2. </w:t>
      </w:r>
      <w:r w:rsidRPr="00315071">
        <w:t xml:space="preserve">Jeżeli raportujący </w:t>
      </w:r>
      <w:r w:rsidRPr="001D5490">
        <w:t xml:space="preserve">operator platformy spoza Unii Europejskiej wybierze inne niż Rzeczpospolita Polska państwo członkowskie, jest obowiązany powiadomić Szefa Krajowej Administracji Skarbowej o dokonanym wyborze elektronicznie, za pomocą formularza rejestracyjnego, najpóźniej w dniu rozpoczęcia działalności jako operator platformy. Raportujący operator platformy spoza Unii Europejskiej, który dokonał powiadomienia, </w:t>
      </w:r>
      <w:r w:rsidRPr="00315071">
        <w:t>nie wykon</w:t>
      </w:r>
      <w:r w:rsidR="00A2256B" w:rsidRPr="00315071">
        <w:t>uje</w:t>
      </w:r>
      <w:r w:rsidRPr="001D5490">
        <w:t xml:space="preserve"> pozostałych obowiązków określonych w niniejszym dziale. </w:t>
      </w:r>
    </w:p>
    <w:p w14:paraId="55397912" w14:textId="77777777" w:rsidR="0095194F" w:rsidRPr="001D5490" w:rsidRDefault="0095194F" w:rsidP="0095194F">
      <w:pPr>
        <w:pStyle w:val="ZUSTzmustartykuempunktem"/>
        <w:keepNext/>
      </w:pPr>
      <w:r w:rsidRPr="001D5490">
        <w:t>3. Formularz rejestracyjny zawiera:</w:t>
      </w:r>
    </w:p>
    <w:p w14:paraId="18E693E3" w14:textId="77777777" w:rsidR="0095194F" w:rsidRPr="001D5490" w:rsidRDefault="0095194F" w:rsidP="0095194F">
      <w:pPr>
        <w:pStyle w:val="ZPKTzmpktartykuempunktem"/>
        <w:keepNext/>
      </w:pPr>
      <w:r w:rsidRPr="001D5490">
        <w:t>1)</w:t>
      </w:r>
      <w:r w:rsidRPr="001D5490">
        <w:tab/>
        <w:t>informacje dotyczące raportującego operatora platformy:</w:t>
      </w:r>
    </w:p>
    <w:p w14:paraId="67883979" w14:textId="77777777" w:rsidR="002E70DD" w:rsidRPr="00315071" w:rsidRDefault="002E70DD" w:rsidP="002E70DD">
      <w:pPr>
        <w:pStyle w:val="ZLITwPKTzmlitwpktartykuempunktem"/>
      </w:pPr>
      <w:r w:rsidRPr="00315071">
        <w:t>a)</w:t>
      </w:r>
      <w:r w:rsidRPr="00315071">
        <w:tab/>
        <w:t>nazwę,</w:t>
      </w:r>
    </w:p>
    <w:p w14:paraId="62A3EA07" w14:textId="7011B9B6" w:rsidR="0095194F" w:rsidRPr="00315071" w:rsidRDefault="002E70DD" w:rsidP="002E70DD">
      <w:pPr>
        <w:pStyle w:val="ZLITwPKTzmlitwpktartykuempunktem"/>
      </w:pPr>
      <w:r w:rsidRPr="00315071">
        <w:t>b)</w:t>
      </w:r>
      <w:r w:rsidRPr="00315071">
        <w:tab/>
        <w:t>główny adres,</w:t>
      </w:r>
    </w:p>
    <w:p w14:paraId="4555EC94" w14:textId="2672F712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 xml:space="preserve">adres do doręczeń </w:t>
      </w:r>
      <w:r w:rsidRPr="00315071">
        <w:t>elektronicznych,</w:t>
      </w:r>
      <w:r w:rsidRPr="001D5490">
        <w:t xml:space="preserve"> </w:t>
      </w:r>
    </w:p>
    <w:p w14:paraId="0C61C209" w14:textId="77777777" w:rsidR="0095194F" w:rsidRPr="001D5490" w:rsidRDefault="0095194F" w:rsidP="0095194F">
      <w:pPr>
        <w:pStyle w:val="ZLITwPKTzmlitwpktartykuempunktem"/>
      </w:pPr>
      <w:r w:rsidRPr="001D5490">
        <w:t>d)</w:t>
      </w:r>
      <w:r w:rsidRPr="001D5490">
        <w:tab/>
        <w:t>adresy stron internetowych,</w:t>
      </w:r>
    </w:p>
    <w:p w14:paraId="1D5D85B3" w14:textId="77777777" w:rsidR="0095194F" w:rsidRPr="001D5490" w:rsidRDefault="0095194F" w:rsidP="0095194F">
      <w:pPr>
        <w:pStyle w:val="ZLITwPKTzmlitwpktartykuempunktem"/>
      </w:pPr>
      <w:r w:rsidRPr="001D5490">
        <w:lastRenderedPageBreak/>
        <w:t>e)</w:t>
      </w:r>
      <w:r w:rsidRPr="001D5490">
        <w:tab/>
        <w:t>każdy TIN nadany raportującemu operatorowi platformy spoza Unii Europejskiej oraz, jeżeli jest dostępny, numer identyfikacji VAT,</w:t>
      </w:r>
    </w:p>
    <w:p w14:paraId="27DEE0DF" w14:textId="77777777" w:rsidR="0095194F" w:rsidRPr="001D5490" w:rsidRDefault="0095194F" w:rsidP="0095194F">
      <w:pPr>
        <w:pStyle w:val="ZLITwPKTzmlitwpktartykuempunktem"/>
      </w:pPr>
      <w:r w:rsidRPr="001D5490">
        <w:t>f)</w:t>
      </w:r>
      <w:r w:rsidRPr="001D5490">
        <w:tab/>
        <w:t>informację o identyfikacji raportującego operatora platformy do celów podatku od towarów i usług lub podatku od wartości dodanej, zgodnie z tytułem XII rozdziałem 6 sekcją 2 i 3 dyrektywy 2006/112/WE z dnia 28 listopada 2006 r. w sprawie wspólnego systemu podatku od wartości dodanej (Dz. Urz. UE L 347 z 11.12.2006, str. 1, z późn. zm.</w:t>
      </w:r>
      <w:r w:rsidRPr="001D5490">
        <w:rPr>
          <w:rStyle w:val="IGindeksgrny"/>
        </w:rPr>
        <w:footnoteReference w:id="5"/>
      </w:r>
      <w:r w:rsidRPr="001D5490">
        <w:rPr>
          <w:rStyle w:val="IGindeksgrny"/>
        </w:rPr>
        <w:t>)</w:t>
      </w:r>
      <w:r w:rsidRPr="001D5490">
        <w:t>),</w:t>
      </w:r>
    </w:p>
    <w:p w14:paraId="2C65915F" w14:textId="555B0161" w:rsidR="0095194F" w:rsidRPr="001D5490" w:rsidRDefault="0095194F" w:rsidP="0095194F">
      <w:pPr>
        <w:pStyle w:val="ZLITwPKTzmlitwpktartykuempunktem"/>
      </w:pPr>
      <w:r w:rsidRPr="001D5490">
        <w:t>g)</w:t>
      </w:r>
      <w:r w:rsidRPr="001D5490">
        <w:tab/>
      </w:r>
      <w:r w:rsidR="00D01AB7" w:rsidRPr="00315071">
        <w:t xml:space="preserve">wskazanie </w:t>
      </w:r>
      <w:r w:rsidRPr="00315071">
        <w:t>państw członkowski</w:t>
      </w:r>
      <w:r w:rsidR="00D01AB7" w:rsidRPr="00315071">
        <w:t>ch</w:t>
      </w:r>
      <w:r w:rsidRPr="001D5490">
        <w:t>, których rezydentami są sprzedawcy podlegający raportowaniu;</w:t>
      </w:r>
    </w:p>
    <w:p w14:paraId="4F86B27E" w14:textId="77777777" w:rsidR="0095194F" w:rsidRPr="001D5490" w:rsidRDefault="0095194F" w:rsidP="0095194F">
      <w:pPr>
        <w:pStyle w:val="ZPKTzmpktartykuempunktem"/>
        <w:keepNext/>
      </w:pPr>
      <w:r w:rsidRPr="001D5490">
        <w:t>2)</w:t>
      </w:r>
      <w:r w:rsidRPr="001D5490">
        <w:tab/>
        <w:t>informacje dotyczące pełnomocnika upoważnionego do podpisywania informacji o sprzedawcach oraz korekt formularza rejestracyjnego:</w:t>
      </w:r>
    </w:p>
    <w:p w14:paraId="7D7A6276" w14:textId="7D03C688" w:rsidR="0095194F" w:rsidRPr="00315071" w:rsidRDefault="0095194F" w:rsidP="0095194F">
      <w:pPr>
        <w:pStyle w:val="ZLITwPKTzmlitwpktartykuempunktem"/>
      </w:pPr>
      <w:r w:rsidRPr="00315071">
        <w:t>a)</w:t>
      </w:r>
      <w:r w:rsidRPr="00315071">
        <w:tab/>
        <w:t>imię,</w:t>
      </w:r>
      <w:r w:rsidR="00B531CB" w:rsidRPr="00315071">
        <w:t xml:space="preserve"> nazwisko i datę urodzenia,</w:t>
      </w:r>
    </w:p>
    <w:p w14:paraId="7AD5B726" w14:textId="64A6127E" w:rsidR="0095194F" w:rsidRPr="001D5490" w:rsidRDefault="00CB2D74" w:rsidP="0095194F">
      <w:pPr>
        <w:pStyle w:val="ZLITwPKTzmlitwpktartykuempunktem"/>
      </w:pPr>
      <w:r>
        <w:t>b</w:t>
      </w:r>
      <w:r w:rsidR="0095194F" w:rsidRPr="001D5490">
        <w:t>)</w:t>
      </w:r>
      <w:r w:rsidR="0095194F" w:rsidRPr="001D5490">
        <w:tab/>
        <w:t>TIN, jeżeli jest dostępny,</w:t>
      </w:r>
    </w:p>
    <w:p w14:paraId="73E01960" w14:textId="1837F43E" w:rsidR="0095194F" w:rsidRPr="001D5490" w:rsidRDefault="00CB2D74" w:rsidP="0095194F">
      <w:pPr>
        <w:pStyle w:val="ZLITwPKTzmlitwpktartykuempunktem"/>
      </w:pPr>
      <w:r>
        <w:t>c</w:t>
      </w:r>
      <w:r w:rsidR="0095194F" w:rsidRPr="001D5490">
        <w:t>)</w:t>
      </w:r>
      <w:r w:rsidR="0095194F" w:rsidRPr="001D5490">
        <w:tab/>
        <w:t xml:space="preserve">w przypadku braku TIN </w:t>
      </w:r>
      <w:r w:rsidR="00B531CB">
        <w:t xml:space="preserve">– </w:t>
      </w:r>
      <w:r w:rsidR="0095194F" w:rsidRPr="001D5490">
        <w:t>numer i serię paszportu lub innego dokumentu potwierdzającego tożsamość albo inny numer identyfikacyjny,</w:t>
      </w:r>
    </w:p>
    <w:p w14:paraId="773A64E5" w14:textId="33858075" w:rsidR="0095194F" w:rsidRPr="001D5490" w:rsidRDefault="00CB2D74" w:rsidP="0095194F">
      <w:pPr>
        <w:pStyle w:val="ZLITwPKTzmlitwpktartykuempunktem"/>
      </w:pPr>
      <w:r>
        <w:t>d</w:t>
      </w:r>
      <w:r w:rsidR="0095194F" w:rsidRPr="001D5490">
        <w:t>)</w:t>
      </w:r>
      <w:r w:rsidR="0095194F" w:rsidRPr="001D5490">
        <w:tab/>
        <w:t xml:space="preserve">państwo wydania dokumentu, o którym mowa w </w:t>
      </w:r>
      <w:r w:rsidR="0095194F" w:rsidRPr="00315071">
        <w:t xml:space="preserve">lit. </w:t>
      </w:r>
      <w:r w:rsidR="004A7214" w:rsidRPr="00315071">
        <w:t>c</w:t>
      </w:r>
      <w:r w:rsidR="0095194F" w:rsidRPr="001D5490">
        <w:t>,</w:t>
      </w:r>
    </w:p>
    <w:p w14:paraId="163D8A1F" w14:textId="1518C179" w:rsidR="0095194F" w:rsidRPr="001D5490" w:rsidRDefault="00CB2D74" w:rsidP="0095194F">
      <w:pPr>
        <w:pStyle w:val="ZLITwPKTzmlitwpktartykuempunktem"/>
      </w:pPr>
      <w:r>
        <w:t>e</w:t>
      </w:r>
      <w:r w:rsidR="0095194F" w:rsidRPr="001D5490">
        <w:t>)</w:t>
      </w:r>
      <w:r w:rsidR="0095194F" w:rsidRPr="001D5490">
        <w:tab/>
        <w:t>dane pełnomocnika oraz dane wystawcy kwalifikowanego certyfikatu podpisu elektronicznego, zawarte w kwalifikowanym certyfikacie podpisu elektronicznego – w przypadku gdy pełnomocnik będzie opatrywał dokumenty kwalifikowanym podpisem elektronicznym,</w:t>
      </w:r>
    </w:p>
    <w:p w14:paraId="51E89483" w14:textId="0F878E53" w:rsidR="0095194F" w:rsidRPr="001D5490" w:rsidRDefault="00CB2D74" w:rsidP="0095194F">
      <w:pPr>
        <w:pStyle w:val="ZLITwPKTzmlitwpktartykuempunktem"/>
      </w:pPr>
      <w:r>
        <w:t>f</w:t>
      </w:r>
      <w:r w:rsidR="0095194F" w:rsidRPr="001D5490">
        <w:t>)</w:t>
      </w:r>
      <w:r w:rsidR="0095194F" w:rsidRPr="001D5490">
        <w:tab/>
      </w:r>
      <w:r w:rsidR="0095194F" w:rsidRPr="00315071">
        <w:t xml:space="preserve">numer </w:t>
      </w:r>
      <w:r w:rsidR="0095194F" w:rsidRPr="001D5490">
        <w:t>PESEL pełnomocnika posługującego się podpisem zaufanym – w przypadku gdy nie są przekazywane dane, o których mowa w </w:t>
      </w:r>
      <w:r w:rsidR="0095194F" w:rsidRPr="00315071">
        <w:t>lit. </w:t>
      </w:r>
      <w:r w:rsidR="004A7214" w:rsidRPr="00315071">
        <w:t>e</w:t>
      </w:r>
      <w:r w:rsidR="0095194F" w:rsidRPr="001D5490">
        <w:t>,</w:t>
      </w:r>
    </w:p>
    <w:p w14:paraId="629649D8" w14:textId="050F7E80" w:rsidR="0095194F" w:rsidRPr="001D5490" w:rsidRDefault="00CB2D74" w:rsidP="0095194F">
      <w:pPr>
        <w:pStyle w:val="ZLITwPKTzmlitwpktartykuempunktem"/>
      </w:pPr>
      <w:r>
        <w:lastRenderedPageBreak/>
        <w:t>g</w:t>
      </w:r>
      <w:r w:rsidR="0095194F" w:rsidRPr="001D5490">
        <w:t>)</w:t>
      </w:r>
      <w:r w:rsidR="0095194F" w:rsidRPr="001D5490">
        <w:tab/>
        <w:t>adres do doręczeń elektronicznych – w przypadku gdy pełnomocnikiem jest adwokat, radca prawny lub doradca podatkowy albo osoba, o której mowa w art. 138c § 2 ustawy – Ordynacja podatkowa,</w:t>
      </w:r>
    </w:p>
    <w:p w14:paraId="3A9BBEA8" w14:textId="59D6C226" w:rsidR="0095194F" w:rsidRPr="001D5490" w:rsidRDefault="00CB2D74" w:rsidP="0095194F">
      <w:pPr>
        <w:pStyle w:val="ZLITwPKTzmlitwpktartykuempunktem"/>
      </w:pPr>
      <w:r>
        <w:t>h</w:t>
      </w:r>
      <w:r w:rsidR="0095194F" w:rsidRPr="001D5490">
        <w:t>)</w:t>
      </w:r>
      <w:r w:rsidR="0095194F" w:rsidRPr="001D5490">
        <w:tab/>
        <w:t>numer telefonu,</w:t>
      </w:r>
    </w:p>
    <w:p w14:paraId="03EE0F0C" w14:textId="58048A79" w:rsidR="0095194F" w:rsidRPr="001D5490" w:rsidRDefault="00CB2D74" w:rsidP="0095194F">
      <w:pPr>
        <w:pStyle w:val="ZLITwPKTzmlitwpktartykuempunktem"/>
      </w:pPr>
      <w:r>
        <w:t>i</w:t>
      </w:r>
      <w:r w:rsidR="0095194F" w:rsidRPr="001D5490">
        <w:t>)</w:t>
      </w:r>
      <w:r w:rsidR="0095194F" w:rsidRPr="001D5490">
        <w:tab/>
        <w:t>adres poczty elektronicznej,</w:t>
      </w:r>
    </w:p>
    <w:p w14:paraId="5EC3F4EE" w14:textId="3C44FB6D" w:rsidR="0095194F" w:rsidRPr="001D5490" w:rsidRDefault="00CB2D74" w:rsidP="0095194F">
      <w:pPr>
        <w:pStyle w:val="ZLITwPKTzmlitwpktartykuempunktem"/>
      </w:pPr>
      <w:r>
        <w:t>j</w:t>
      </w:r>
      <w:r w:rsidR="0095194F" w:rsidRPr="001D5490">
        <w:t>)</w:t>
      </w:r>
      <w:r w:rsidR="0095194F" w:rsidRPr="001D5490">
        <w:tab/>
        <w:t>oświadczenie raportującego operatora platformy o upoważnieniu pełnomocnika do podpisywania informacji o sprzedawcach oraz korekt formularza rejestracyjnego.</w:t>
      </w:r>
    </w:p>
    <w:p w14:paraId="7ADDFC53" w14:textId="2CE7E67A" w:rsidR="004A7214" w:rsidRPr="00415A3B" w:rsidRDefault="004A62B0" w:rsidP="0095194F">
      <w:pPr>
        <w:pStyle w:val="ZUSTzmustartykuempunktem"/>
      </w:pPr>
      <w:r w:rsidRPr="00415A3B">
        <w:t>4. Do doręcz</w:t>
      </w:r>
      <w:r w:rsidR="00255B5D" w:rsidRPr="00415A3B">
        <w:t>ania</w:t>
      </w:r>
      <w:r w:rsidRPr="00415A3B">
        <w:t xml:space="preserve"> potwierdzenia nadania indywidualnego numeru operatora platformy, o którym mowa w art. 75v ust. 1, oraz innych pism w zakresie związanym ze stosowaniem przepisów art. 75w–75y oraz rozdziału 5 przepisy działu IV rozdziału 5 ustawy – Ordynacja podatkowa stosuje się odpowiednio.</w:t>
      </w:r>
    </w:p>
    <w:p w14:paraId="1E9849CC" w14:textId="4498BC01" w:rsidR="0095194F" w:rsidRPr="001D5490" w:rsidRDefault="00255B5D" w:rsidP="0095194F">
      <w:pPr>
        <w:pStyle w:val="ZUSTzmustartykuempunktem"/>
      </w:pPr>
      <w:r>
        <w:t>5</w:t>
      </w:r>
      <w:r w:rsidR="0095194F" w:rsidRPr="001D5490">
        <w:t xml:space="preserve">. Formularz rejestracyjny jest sporządzany na podstawie wzoru dokumentu elektronicznego zamieszczonego w Biuletynie Informacji Publicznej na stronie podmiotowej urzędu obsługującego ministra właściwego do spraw finansów </w:t>
      </w:r>
      <w:r w:rsidR="0095194F" w:rsidRPr="00415A3B">
        <w:t>publicznych</w:t>
      </w:r>
      <w:r w:rsidR="0095194F" w:rsidRPr="001D5490">
        <w:t>.</w:t>
      </w:r>
    </w:p>
    <w:p w14:paraId="5353C9D6" w14:textId="79E675D6" w:rsidR="0095194F" w:rsidRPr="001D5490" w:rsidRDefault="00255B5D" w:rsidP="0095194F">
      <w:pPr>
        <w:pStyle w:val="ZUSTzmustartykuempunktem"/>
      </w:pPr>
      <w:r>
        <w:t>6</w:t>
      </w:r>
      <w:r w:rsidR="0095194F" w:rsidRPr="001D5490">
        <w:t xml:space="preserve">. Raportujący operator platformy powiadamia niezwłocznie Szefa Krajowej Administracji Skarbowej o </w:t>
      </w:r>
      <w:r w:rsidR="00517E04" w:rsidRPr="00315071">
        <w:t xml:space="preserve">korekcie </w:t>
      </w:r>
      <w:r w:rsidR="00517E04">
        <w:t xml:space="preserve">informacji </w:t>
      </w:r>
      <w:r w:rsidR="0095194F" w:rsidRPr="001D5490">
        <w:t>zawartych w formularzu rejestracyjnym. Powiadomienia dokonuje się elektronicznie, za pomocą formularza rejestracyjnego, podając kompletne i aktualne dane.</w:t>
      </w:r>
    </w:p>
    <w:p w14:paraId="5072EF75" w14:textId="0E29424E" w:rsidR="0095194F" w:rsidRPr="001D5490" w:rsidRDefault="00255B5D" w:rsidP="0095194F">
      <w:pPr>
        <w:pStyle w:val="ZUSTzmustartykuempunktem"/>
      </w:pPr>
      <w:r>
        <w:t>7</w:t>
      </w:r>
      <w:r w:rsidR="0095194F" w:rsidRPr="001D5490">
        <w:t>. Pełnomocnictwo do podpisywania deklaracji składanej za pomocą środków komunikacji elektronicznej</w:t>
      </w:r>
      <w:r w:rsidR="00517E04">
        <w:t xml:space="preserve"> </w:t>
      </w:r>
      <w:r w:rsidR="00517E04" w:rsidRPr="00315071">
        <w:t xml:space="preserve">udzielone na podstawie przepisów </w:t>
      </w:r>
      <w:r w:rsidR="0095194F" w:rsidRPr="00315071">
        <w:t>dzia</w:t>
      </w:r>
      <w:r w:rsidR="00517E04" w:rsidRPr="00315071">
        <w:t>łu</w:t>
      </w:r>
      <w:r w:rsidR="0095194F" w:rsidRPr="001D5490">
        <w:t xml:space="preserve"> III </w:t>
      </w:r>
      <w:r w:rsidR="0095194F" w:rsidRPr="00315071">
        <w:t>rozdzia</w:t>
      </w:r>
      <w:r w:rsidR="00517E04" w:rsidRPr="00315071">
        <w:t>łu</w:t>
      </w:r>
      <w:r w:rsidR="0095194F" w:rsidRPr="001D5490">
        <w:t xml:space="preserve"> 9a ustawy – Ordynacja podatkowa, obejmuje również upoważnienie do podpisywania formularza rejestracyjnego.</w:t>
      </w:r>
    </w:p>
    <w:p w14:paraId="645937BD" w14:textId="4BFF4ACA" w:rsidR="0095194F" w:rsidRPr="001D5490" w:rsidRDefault="00255B5D" w:rsidP="0095194F">
      <w:pPr>
        <w:pStyle w:val="ZUSTzmustartykuempunktem"/>
      </w:pPr>
      <w:r>
        <w:t>8</w:t>
      </w:r>
      <w:r w:rsidR="0095194F" w:rsidRPr="001D5490">
        <w:t>. Formularz rejestracyjny może być podpisany przez osobę uprawnioną do reprezentacji, przy czym w takim przypadku nie jest dopuszczalne podpisanie tego formularza przez pełnomocnika.</w:t>
      </w:r>
    </w:p>
    <w:p w14:paraId="4DBC3E80" w14:textId="1102567A" w:rsidR="0095194F" w:rsidRDefault="00255B5D" w:rsidP="0095194F">
      <w:pPr>
        <w:pStyle w:val="ZUSTzmustartykuempunktem"/>
      </w:pPr>
      <w:r>
        <w:t>9</w:t>
      </w:r>
      <w:r w:rsidR="0095194F" w:rsidRPr="001D5490">
        <w:t xml:space="preserve">. Korekta formularza rejestracyjnego w zakresie ustanowienia pełnomocnika, o którym mowa w ust. 3 pkt 2, może być podpisana zgodnie z </w:t>
      </w:r>
      <w:r w:rsidR="0095194F" w:rsidRPr="00415A3B">
        <w:t xml:space="preserve">ust. </w:t>
      </w:r>
      <w:r w:rsidRPr="00415A3B">
        <w:t>7</w:t>
      </w:r>
      <w:r w:rsidR="0095194F" w:rsidRPr="00415A3B">
        <w:t xml:space="preserve"> i </w:t>
      </w:r>
      <w:r w:rsidRPr="00415A3B">
        <w:t>8</w:t>
      </w:r>
      <w:r w:rsidR="0095194F" w:rsidRPr="001D5490">
        <w:t>.</w:t>
      </w:r>
    </w:p>
    <w:p w14:paraId="17467365" w14:textId="4089927F" w:rsidR="00150758" w:rsidRPr="00415A3B" w:rsidRDefault="00150758" w:rsidP="0095194F">
      <w:pPr>
        <w:pStyle w:val="ZUSTzmustartykuempunktem"/>
      </w:pPr>
      <w:r w:rsidRPr="00415A3B">
        <w:t>1</w:t>
      </w:r>
      <w:r w:rsidR="00255B5D" w:rsidRPr="00415A3B">
        <w:t>0</w:t>
      </w:r>
      <w:r w:rsidRPr="00415A3B">
        <w:t xml:space="preserve">. Minister właściwy do spraw finansów publicznych określi, w drodze rozporządzenia, sposób przesyłania za pomocą środków komunikacji </w:t>
      </w:r>
      <w:r w:rsidRPr="00415A3B">
        <w:lastRenderedPageBreak/>
        <w:t>elektronicznej formularza rejestracyjnego, uwzględniając potrzebę zapewnienia bezpieczeństwa, wiarygodności i niezaprzeczalności danych zawartych w tym formularzu oraz potrzebę jego ochrony przed nieuprawnionym dostępem.</w:t>
      </w:r>
    </w:p>
    <w:p w14:paraId="49B6A378" w14:textId="16237F54" w:rsidR="0095194F" w:rsidRPr="001D5490" w:rsidRDefault="0095194F" w:rsidP="0095194F">
      <w:pPr>
        <w:pStyle w:val="ZARTzmartartykuempunktem"/>
      </w:pPr>
      <w:r w:rsidRPr="001D5490">
        <w:t xml:space="preserve">Art. 75v. 1. Szef Krajowej Administracji Skarbowej w terminie 30 dni od dnia otrzymania formularza </w:t>
      </w:r>
      <w:r w:rsidRPr="00315071">
        <w:t xml:space="preserve">rejestracyjnego nadaje </w:t>
      </w:r>
      <w:r w:rsidRPr="001D5490">
        <w:t>raportującemu operatorowi platformy indywidualny numer identyfikacyjny do celów sprawozdawczych, zwany dalej „indywidualnym numerem operatora platformy”.</w:t>
      </w:r>
    </w:p>
    <w:p w14:paraId="7EAA0CCE" w14:textId="405CE00C" w:rsidR="0095194F" w:rsidRPr="001D5490" w:rsidRDefault="0095194F" w:rsidP="0095194F">
      <w:pPr>
        <w:pStyle w:val="ZUSTzmustartykuempunktem"/>
      </w:pPr>
      <w:r w:rsidRPr="001D5490">
        <w:t xml:space="preserve">2. Szef Krajowej Administracji Skarbowej wydaje potwierdzenie nadania indywidualnego numeru operatora platformy niezwłocznie po jego </w:t>
      </w:r>
      <w:r w:rsidRPr="00415A3B">
        <w:t>nadaniu</w:t>
      </w:r>
      <w:r w:rsidRPr="001D5490">
        <w:t>.</w:t>
      </w:r>
    </w:p>
    <w:p w14:paraId="5CBA2F59" w14:textId="439B467D" w:rsidR="0095194F" w:rsidRPr="001D5490" w:rsidRDefault="0095194F" w:rsidP="0095194F">
      <w:pPr>
        <w:pStyle w:val="ZARTzmartartykuempunktem"/>
        <w:keepNext/>
      </w:pPr>
      <w:r w:rsidRPr="001D5490">
        <w:t>Art. 75w. Szef Krajowej Administracji Skarbowej wydaje postanowienie o pozostawieniu formularza rejestracyjnego bez rozpatrzenia</w:t>
      </w:r>
      <w:r w:rsidR="001C78A9">
        <w:t xml:space="preserve">, </w:t>
      </w:r>
      <w:r w:rsidRPr="001D5490">
        <w:t>w przypadku</w:t>
      </w:r>
      <w:r w:rsidR="001C78A9">
        <w:t xml:space="preserve"> </w:t>
      </w:r>
      <w:r w:rsidR="001C78A9" w:rsidRPr="00315071">
        <w:t>gdy</w:t>
      </w:r>
      <w:r w:rsidRPr="001D5490">
        <w:t>:</w:t>
      </w:r>
    </w:p>
    <w:p w14:paraId="6DB7548D" w14:textId="24E5298C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</w:r>
      <w:r w:rsidRPr="00315071">
        <w:t>brak</w:t>
      </w:r>
      <w:r w:rsidR="001C78A9" w:rsidRPr="00315071">
        <w:t xml:space="preserve"> jest</w:t>
      </w:r>
      <w:r w:rsidRPr="001D5490">
        <w:t xml:space="preserve"> możliwości potwierdzenia tożsamości lub istnienia raportującego operatora platformy;</w:t>
      </w:r>
    </w:p>
    <w:p w14:paraId="2D33A2A7" w14:textId="5EBC8D9C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</w:r>
      <w:r w:rsidRPr="00315071">
        <w:t>stwierdz</w:t>
      </w:r>
      <w:r w:rsidR="001C78A9" w:rsidRPr="00315071">
        <w:t>ono</w:t>
      </w:r>
      <w:r w:rsidRPr="001D5490">
        <w:t>, że przekazany formularz rejestracyjny nie spełnia wymogów określonych dla tego formularza;</w:t>
      </w:r>
    </w:p>
    <w:p w14:paraId="30F3BD35" w14:textId="26E86168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</w:r>
      <w:r w:rsidRPr="00315071">
        <w:t xml:space="preserve">istnieje </w:t>
      </w:r>
      <w:r w:rsidRPr="001D5490">
        <w:t>uzasadnione przypuszczenie, że dane przekazane na formularzu rejestracyjnym są fałszywe lub fikcyjne;</w:t>
      </w:r>
    </w:p>
    <w:p w14:paraId="11AE5A3F" w14:textId="37B29DAE" w:rsidR="0095194F" w:rsidRPr="001D5490" w:rsidRDefault="0095194F" w:rsidP="0095194F">
      <w:pPr>
        <w:pStyle w:val="ZPKTzmpktartykuempunktem"/>
      </w:pPr>
      <w:r w:rsidRPr="001D5490">
        <w:t>4)</w:t>
      </w:r>
      <w:r w:rsidRPr="001D5490">
        <w:tab/>
      </w:r>
      <w:r w:rsidRPr="00315071">
        <w:t xml:space="preserve">raportującemu </w:t>
      </w:r>
      <w:r w:rsidRPr="001D5490">
        <w:t>operatorowi platformy został już nadany indywidualny numer operatora platformy albo nadano numer identyfikacyjny do celów sprawozdawczych zgodnie z dyrektywą 2011/16/UE w innym państwie członkowskim;</w:t>
      </w:r>
    </w:p>
    <w:p w14:paraId="68C8DB01" w14:textId="2DCBAD63" w:rsidR="0095194F" w:rsidRPr="001D5490" w:rsidRDefault="0095194F" w:rsidP="0095194F">
      <w:pPr>
        <w:pStyle w:val="ZPKTzmpktartykuempunktem"/>
      </w:pPr>
      <w:r w:rsidRPr="001D5490">
        <w:t>5)</w:t>
      </w:r>
      <w:r w:rsidRPr="001D5490">
        <w:tab/>
      </w:r>
      <w:r w:rsidRPr="00315071">
        <w:t xml:space="preserve">raportujący </w:t>
      </w:r>
      <w:r w:rsidRPr="001D5490">
        <w:t>operator platformy nie spełnia warunków uznania go za raportującego operatora platformy spoza Unii Europejskiej;</w:t>
      </w:r>
    </w:p>
    <w:p w14:paraId="7C86B76F" w14:textId="595F5846" w:rsidR="0095194F" w:rsidRPr="001D5490" w:rsidRDefault="0095194F" w:rsidP="0095194F">
      <w:pPr>
        <w:pStyle w:val="ZPKTzmpktartykuempunktem"/>
      </w:pPr>
      <w:r w:rsidRPr="001D5490">
        <w:t>6)</w:t>
      </w:r>
      <w:r w:rsidRPr="001D5490">
        <w:tab/>
      </w:r>
      <w:r w:rsidRPr="00315071">
        <w:t xml:space="preserve">raportującemu </w:t>
      </w:r>
      <w:r w:rsidRPr="001D5490">
        <w:t xml:space="preserve">operatorowi platformy </w:t>
      </w:r>
      <w:r w:rsidRPr="00315071">
        <w:t xml:space="preserve">cofnięto indywidualny </w:t>
      </w:r>
      <w:r w:rsidRPr="001D5490">
        <w:t xml:space="preserve">numer operatora platformy na podstawie art. 75y ust. 1 pkt 4 i nie złożył on kaucji gwarancyjnej zgodnie z art. 75y ust. 3 lub inne państwo członkowskie </w:t>
      </w:r>
      <w:r w:rsidRPr="00315071">
        <w:t xml:space="preserve">cofnęło raportującemu </w:t>
      </w:r>
      <w:r w:rsidRPr="001D5490">
        <w:t>operatorowi platformy numer identyfikacyjny do celów sprawozdawczych zgodnie z dyrektywą 2011/16/UE.</w:t>
      </w:r>
    </w:p>
    <w:p w14:paraId="57382A1D" w14:textId="4E7A40F1" w:rsidR="0095194F" w:rsidRPr="001D5490" w:rsidRDefault="0095194F" w:rsidP="0095194F">
      <w:pPr>
        <w:pStyle w:val="ZARTzmartartykuempunktem"/>
        <w:keepNext/>
      </w:pPr>
      <w:r w:rsidRPr="001D5490">
        <w:t>Art. 75x. 1. Szef Krajowej Administracji Skarbowej unieważnia z urzędu, w drodze decyzji, indywidualny numer operatora platformy</w:t>
      </w:r>
      <w:r w:rsidR="001C78A9">
        <w:t>,</w:t>
      </w:r>
      <w:r w:rsidRPr="001D5490">
        <w:t xml:space="preserve"> w przypadku</w:t>
      </w:r>
      <w:r w:rsidR="001C78A9">
        <w:t xml:space="preserve"> </w:t>
      </w:r>
      <w:r w:rsidR="001C78A9" w:rsidRPr="00315071">
        <w:t>gdy</w:t>
      </w:r>
      <w:r w:rsidRPr="001D5490">
        <w:t>:</w:t>
      </w:r>
    </w:p>
    <w:p w14:paraId="20B48011" w14:textId="204A464C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</w:r>
      <w:r w:rsidRPr="00315071">
        <w:t xml:space="preserve">raportującemu </w:t>
      </w:r>
      <w:r w:rsidRPr="001D5490">
        <w:t xml:space="preserve">operatorowi platformy został uprzednio nadany indywidualny numer operatora platformy albo numer identyfikacyjny do </w:t>
      </w:r>
      <w:r w:rsidRPr="001D5490">
        <w:lastRenderedPageBreak/>
        <w:t>celów sprawozdawczych zgodnie z dyrektywą 2011/16/UE w innym państwie członkowskim;</w:t>
      </w:r>
    </w:p>
    <w:p w14:paraId="47A1C45F" w14:textId="731F27E0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</w:r>
      <w:r w:rsidRPr="00315071">
        <w:t>indywidualn</w:t>
      </w:r>
      <w:r w:rsidR="001C78A9" w:rsidRPr="00315071">
        <w:t>y</w:t>
      </w:r>
      <w:r w:rsidRPr="00315071">
        <w:t xml:space="preserve"> numer</w:t>
      </w:r>
      <w:r w:rsidRPr="001D5490">
        <w:t xml:space="preserve"> operatora platformy</w:t>
      </w:r>
      <w:r w:rsidR="002313D5">
        <w:t xml:space="preserve"> </w:t>
      </w:r>
      <w:r w:rsidR="002313D5" w:rsidRPr="00315071">
        <w:t>nadano</w:t>
      </w:r>
      <w:r w:rsidRPr="001D5490">
        <w:t xml:space="preserve"> na podstawie fałszywych lub fikcyjnych danych.</w:t>
      </w:r>
    </w:p>
    <w:p w14:paraId="23F75332" w14:textId="58DE58BB" w:rsidR="0095194F" w:rsidRPr="001D5490" w:rsidRDefault="0095194F" w:rsidP="0095194F">
      <w:pPr>
        <w:pStyle w:val="ZUSTzmustartykuempunktem"/>
      </w:pPr>
      <w:r w:rsidRPr="001D5490">
        <w:t xml:space="preserve">2. Nie można posługiwać się unieważnionym indywidualnym numerem operatora platformy, a unieważniony </w:t>
      </w:r>
      <w:r w:rsidR="005E215B" w:rsidRPr="00315071">
        <w:t xml:space="preserve">indywidualny numer operatora platformy </w:t>
      </w:r>
      <w:r w:rsidRPr="001D5490">
        <w:t>nie może zostać ponownie nadany.</w:t>
      </w:r>
    </w:p>
    <w:p w14:paraId="623F611B" w14:textId="6FB70876" w:rsidR="0095194F" w:rsidRPr="001D5490" w:rsidRDefault="0095194F" w:rsidP="0095194F">
      <w:pPr>
        <w:pStyle w:val="ZARTzmartartykuempunktem"/>
        <w:keepNext/>
      </w:pPr>
      <w:r w:rsidRPr="001D5490">
        <w:t xml:space="preserve">Art. 75y. 1. Szef Krajowej Administracji Skarbowej cofa, w drodze </w:t>
      </w:r>
      <w:r w:rsidRPr="00315071">
        <w:t xml:space="preserve">decyzji, indywidualny </w:t>
      </w:r>
      <w:r w:rsidRPr="001D5490">
        <w:t>numer operatora platformy, w przypadku gdy:</w:t>
      </w:r>
    </w:p>
    <w:p w14:paraId="347D2EA3" w14:textId="13146AA2" w:rsidR="0095194F" w:rsidRPr="001D5490" w:rsidRDefault="0095194F" w:rsidP="0095194F">
      <w:pPr>
        <w:pStyle w:val="ZPKTzmpktartykuempunktem"/>
        <w:keepNext/>
      </w:pPr>
      <w:r w:rsidRPr="001D5490">
        <w:t>1)</w:t>
      </w:r>
      <w:r w:rsidRPr="001D5490">
        <w:tab/>
      </w:r>
      <w:r w:rsidR="005E215B" w:rsidRPr="00315071">
        <w:t>raportujący</w:t>
      </w:r>
      <w:r w:rsidR="005E215B" w:rsidRPr="005E215B">
        <w:t xml:space="preserve"> </w:t>
      </w:r>
      <w:r w:rsidRPr="001D5490">
        <w:t>operator platformy powiadomi Szefa Krajowej Administracji Ska</w:t>
      </w:r>
      <w:r w:rsidR="002313D5">
        <w:t xml:space="preserve">rbowej zgodnie z art. 75u </w:t>
      </w:r>
      <w:r w:rsidR="002313D5" w:rsidRPr="00415A3B">
        <w:t xml:space="preserve">ust. </w:t>
      </w:r>
      <w:r w:rsidR="00255B5D" w:rsidRPr="00415A3B">
        <w:t>5</w:t>
      </w:r>
      <w:r w:rsidRPr="00415A3B">
        <w:t>–</w:t>
      </w:r>
      <w:r w:rsidR="00255B5D" w:rsidRPr="00415A3B">
        <w:t>8</w:t>
      </w:r>
      <w:r w:rsidRPr="001D5490">
        <w:t xml:space="preserve"> o zaprzestaniu prowadzenia działalności jako operator platformy, przekazując w formularzu rejestracyjnym następujące dane:</w:t>
      </w:r>
    </w:p>
    <w:p w14:paraId="7E017FCB" w14:textId="77777777" w:rsidR="002E70DD" w:rsidRPr="00315071" w:rsidRDefault="002E70DD" w:rsidP="002E70DD">
      <w:pPr>
        <w:pStyle w:val="ZLITwPKTzmlitwpktartykuempunktem"/>
      </w:pPr>
      <w:r w:rsidRPr="00315071">
        <w:t>a)</w:t>
      </w:r>
      <w:r w:rsidRPr="00315071">
        <w:tab/>
        <w:t>nazwę,</w:t>
      </w:r>
    </w:p>
    <w:p w14:paraId="72857DB7" w14:textId="1A908FB3" w:rsidR="0095194F" w:rsidRPr="00315071" w:rsidRDefault="002E70DD" w:rsidP="002E70DD">
      <w:pPr>
        <w:pStyle w:val="ZLITwPKTzmlitwpktartykuempunktem"/>
      </w:pPr>
      <w:r w:rsidRPr="00315071">
        <w:t>b)</w:t>
      </w:r>
      <w:r w:rsidRPr="00315071">
        <w:tab/>
        <w:t>główny adres,</w:t>
      </w:r>
    </w:p>
    <w:p w14:paraId="0634B94A" w14:textId="77777777" w:rsidR="0095194F" w:rsidRPr="001D5490" w:rsidRDefault="0095194F" w:rsidP="0095194F">
      <w:pPr>
        <w:pStyle w:val="ZLITwPKTzmlitwpktartykuempunktem"/>
      </w:pPr>
      <w:r w:rsidRPr="001D5490">
        <w:t>c)</w:t>
      </w:r>
      <w:r w:rsidRPr="001D5490">
        <w:tab/>
        <w:t>adres do doręczeń elektronicznych,</w:t>
      </w:r>
    </w:p>
    <w:p w14:paraId="2FB4FD43" w14:textId="4B5FD0E8" w:rsidR="0095194F" w:rsidRPr="001D5490" w:rsidRDefault="0095194F" w:rsidP="0095194F">
      <w:pPr>
        <w:pStyle w:val="ZLITwPKTzmlitwpktartykuempunktem"/>
      </w:pPr>
      <w:r w:rsidRPr="001D5490">
        <w:t>d)</w:t>
      </w:r>
      <w:r w:rsidRPr="001D5490">
        <w:tab/>
        <w:t xml:space="preserve">każdy TIN nadany </w:t>
      </w:r>
      <w:r w:rsidR="005E215B" w:rsidRPr="00315071">
        <w:t>raportującemu</w:t>
      </w:r>
      <w:r w:rsidR="005E215B" w:rsidRPr="005E215B">
        <w:t xml:space="preserve"> </w:t>
      </w:r>
      <w:r w:rsidRPr="001D5490">
        <w:t>operatorowi platformy spoza Unii Europejskiej oraz, jeżeli jest dostępny, numer identyfikacji VAT,</w:t>
      </w:r>
    </w:p>
    <w:p w14:paraId="4D64C1B7" w14:textId="77777777" w:rsidR="0095194F" w:rsidRPr="001D5490" w:rsidRDefault="0095194F" w:rsidP="0095194F">
      <w:pPr>
        <w:pStyle w:val="ZLITwPKTzmlitwpktartykuempunktem"/>
      </w:pPr>
      <w:r w:rsidRPr="001D5490">
        <w:t>e)</w:t>
      </w:r>
      <w:r w:rsidRPr="001D5490">
        <w:tab/>
        <w:t>datę zaprzestania prowadzenia działalności jako operator platformy;</w:t>
      </w:r>
    </w:p>
    <w:p w14:paraId="4E0ACF90" w14:textId="77777777" w:rsidR="00867968" w:rsidRPr="00315071" w:rsidRDefault="00867968" w:rsidP="00867968">
      <w:pPr>
        <w:pStyle w:val="ZPKTzmpktartykuempunktem"/>
      </w:pPr>
      <w:r w:rsidRPr="00315071">
        <w:t>2)</w:t>
      </w:r>
      <w:r w:rsidRPr="00315071">
        <w:tab/>
        <w:t>mimo braku powiadomienia, o którym mowa w pkt 1, istnieje uzasadnione przypuszczenie, że działalność podmiotu jako raportującego operatora platformy została zakończona;</w:t>
      </w:r>
    </w:p>
    <w:p w14:paraId="18B152B9" w14:textId="0FC999E3" w:rsidR="0095194F" w:rsidRPr="00315071" w:rsidRDefault="00867968" w:rsidP="00867968">
      <w:pPr>
        <w:pStyle w:val="ZPKTzmpktartykuempunktem"/>
      </w:pPr>
      <w:r w:rsidRPr="00315071">
        <w:t>3)</w:t>
      </w:r>
      <w:r w:rsidRPr="00315071">
        <w:tab/>
        <w:t>podmiot przestał spełniać warunki uznania go za raportującego operatora platformy spoza Unii Europejskiej;</w:t>
      </w:r>
    </w:p>
    <w:p w14:paraId="65BF3E79" w14:textId="36B87099" w:rsidR="0095194F" w:rsidRPr="001D5490" w:rsidRDefault="0095194F" w:rsidP="0095194F">
      <w:pPr>
        <w:pStyle w:val="ZPKTzmpktartykuempunktem"/>
      </w:pPr>
      <w:r w:rsidRPr="001D5490">
        <w:t>4)</w:t>
      </w:r>
      <w:r w:rsidRPr="001D5490">
        <w:tab/>
        <w:t xml:space="preserve">raportujący operator platformy nie zrealizował obowiązku, o którym mowa w art. 75b ust. 1, pomimo </w:t>
      </w:r>
      <w:r w:rsidR="005E215B" w:rsidRPr="00315071">
        <w:t xml:space="preserve">wezwania, o którym mowa </w:t>
      </w:r>
      <w:r w:rsidR="005E215B">
        <w:t xml:space="preserve">w </w:t>
      </w:r>
      <w:r w:rsidRPr="001D5490">
        <w:t>art. 75i.</w:t>
      </w:r>
    </w:p>
    <w:p w14:paraId="74CC9BCB" w14:textId="21AA6ADF" w:rsidR="0095194F" w:rsidRPr="001D5490" w:rsidRDefault="0095194F" w:rsidP="0095194F">
      <w:pPr>
        <w:pStyle w:val="ZUSTzmustartykuempunktem"/>
      </w:pPr>
      <w:r w:rsidRPr="001D5490">
        <w:t xml:space="preserve">2. Nie można posługiwać się cofniętym indywidualnym numerem operatora platformy, a cofnięty </w:t>
      </w:r>
      <w:r w:rsidR="005E215B" w:rsidRPr="00315071">
        <w:t>indywidualny numer operatora platformy</w:t>
      </w:r>
      <w:r w:rsidRPr="00315071">
        <w:t xml:space="preserve"> </w:t>
      </w:r>
      <w:r w:rsidRPr="001D5490">
        <w:t xml:space="preserve">nie może zostać ponownie nadany. </w:t>
      </w:r>
    </w:p>
    <w:p w14:paraId="6881B3E7" w14:textId="77777777" w:rsidR="0095194F" w:rsidRPr="001D5490" w:rsidRDefault="0095194F" w:rsidP="0095194F">
      <w:pPr>
        <w:pStyle w:val="ZUSTzmustartykuempunktem"/>
      </w:pPr>
      <w:r w:rsidRPr="001D5490">
        <w:t>3. Ponowne nadanie indywidualnego numeru operatora platformy operatorowi platformy, któremu cofnięto taki numer na podstawie ust. 1 pkt 4, jest dopuszczalne po złożeniu Szefowi Krajowej Administracji Skarbowej kaucji gwarancyjnej w wysokości 1 000 000 zł.</w:t>
      </w:r>
    </w:p>
    <w:p w14:paraId="52DF9A2E" w14:textId="77777777" w:rsidR="0095194F" w:rsidRPr="001D5490" w:rsidRDefault="0095194F" w:rsidP="0095194F">
      <w:pPr>
        <w:pStyle w:val="ZUSTzmustartykuempunktem"/>
        <w:keepNext/>
      </w:pPr>
      <w:r w:rsidRPr="001D5490">
        <w:lastRenderedPageBreak/>
        <w:t>4. Kaucję gwarancyjną składa się w formie:</w:t>
      </w:r>
    </w:p>
    <w:p w14:paraId="672ABAD0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depozytu pieniężnego lub</w:t>
      </w:r>
    </w:p>
    <w:p w14:paraId="6D4DB12D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gwarancji bankowych, lub</w:t>
      </w:r>
    </w:p>
    <w:p w14:paraId="5892EF9A" w14:textId="77777777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obligacji Skarbu Państwa co najmniej o trzyletnim terminie wykupu.</w:t>
      </w:r>
    </w:p>
    <w:p w14:paraId="17FEC249" w14:textId="77777777" w:rsidR="0095194F" w:rsidRPr="001D5490" w:rsidRDefault="0095194F" w:rsidP="0095194F">
      <w:pPr>
        <w:pStyle w:val="ZUSTzmustartykuempunktem"/>
        <w:keepNext/>
      </w:pPr>
      <w:r w:rsidRPr="001D5490">
        <w:t>5. Kaucja gwarancyjna jest utrzymywana do momentu:</w:t>
      </w:r>
    </w:p>
    <w:p w14:paraId="23702E1B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wykonania przez operatora platformy obowiązku, o którym mowa w art. 75b ust. 1 lub 4;</w:t>
      </w:r>
    </w:p>
    <w:p w14:paraId="21A59581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zakończenia prowadzenia działalności, z którą wiąże się nadanie indywidualnego numeru operatora platformy.</w:t>
      </w:r>
    </w:p>
    <w:p w14:paraId="68654B94" w14:textId="77777777" w:rsidR="0095194F" w:rsidRPr="001D5490" w:rsidRDefault="0095194F" w:rsidP="0095194F">
      <w:pPr>
        <w:pStyle w:val="ZUSTzmustartykuempunktem"/>
      </w:pPr>
      <w:r w:rsidRPr="001D5490">
        <w:t>6. Od złożonej kaucji gwarancyjnej nie są naliczane odsetki.</w:t>
      </w:r>
    </w:p>
    <w:p w14:paraId="1111652E" w14:textId="77777777" w:rsidR="0095194F" w:rsidRPr="001D5490" w:rsidRDefault="0095194F" w:rsidP="0095194F">
      <w:pPr>
        <w:pStyle w:val="ZUSTzmustartykuempunktem"/>
      </w:pPr>
      <w:r w:rsidRPr="001D5490">
        <w:t>7. Minister właściwy do spraw finansów publicznych określi, w drodze rozporządzenia, sposób i tryb przyjmowania i zwrotu kaucji gwarancyjnej, uwzględniając konieczność zapewnienia prawidłowego udokumentowania przyjęcia i zwrotu kaucji.</w:t>
      </w:r>
    </w:p>
    <w:p w14:paraId="63634537" w14:textId="3A5C4C79" w:rsidR="0095194F" w:rsidRPr="001D5490" w:rsidRDefault="0095194F" w:rsidP="0095194F">
      <w:pPr>
        <w:pStyle w:val="ZARTzmartartykuempunktem"/>
      </w:pPr>
      <w:r w:rsidRPr="001D5490">
        <w:t xml:space="preserve">Art. 75z. 1. W zakresie nieuregulowanym w niniejszym rozdziale do postępowań w sprawie pozostawienia formularza rejestracyjnego bez rozpatrzenia, unieważnienia i </w:t>
      </w:r>
      <w:r w:rsidRPr="00315071">
        <w:t xml:space="preserve">cofnięcia indywidualnego </w:t>
      </w:r>
      <w:r w:rsidRPr="001D5490">
        <w:t>numeru operatora platformy stosuje się odpowiednio przepisy działu IV ustawy − Ordynacja podatkowa.</w:t>
      </w:r>
    </w:p>
    <w:p w14:paraId="72632EF6" w14:textId="77777777" w:rsidR="0095194F" w:rsidRPr="001D5490" w:rsidRDefault="0095194F" w:rsidP="0095194F">
      <w:pPr>
        <w:pStyle w:val="ZUSTzmustartykuempunktem"/>
      </w:pPr>
      <w:r w:rsidRPr="001D5490">
        <w:t>2. W zakresie wydawania potwierdzeń nadania indywidualnego numeru operatora platformy stosuje się odpowiednio przepisy działu VIIIA ustawy – Ordynacja podatkowa.</w:t>
      </w:r>
    </w:p>
    <w:p w14:paraId="620D875B" w14:textId="09AD6E91" w:rsidR="0095194F" w:rsidRPr="00315071" w:rsidRDefault="00867968" w:rsidP="0095194F">
      <w:pPr>
        <w:pStyle w:val="ZUSTzmustartykuempunktem"/>
      </w:pPr>
      <w:r w:rsidRPr="00315071">
        <w:t>3. Decyzja o unieważnieniu indywidualnego numeru operatora platformy oraz decyzja o cofnięciu indywidualnego numeru operatora platformy są natychmiast wykonalne.</w:t>
      </w:r>
    </w:p>
    <w:p w14:paraId="3C0E8ECB" w14:textId="77777777" w:rsidR="0095194F" w:rsidRPr="001D5490" w:rsidRDefault="0095194F" w:rsidP="0095194F">
      <w:pPr>
        <w:pStyle w:val="ZROZDZODDZOZNzmoznrozdzoddzartykuempunktem"/>
      </w:pPr>
      <w:r w:rsidRPr="001D5490">
        <w:t>Rozdział 5</w:t>
      </w:r>
    </w:p>
    <w:p w14:paraId="1588C855" w14:textId="77777777" w:rsidR="0095194F" w:rsidRPr="001D5490" w:rsidRDefault="0095194F" w:rsidP="0095194F">
      <w:pPr>
        <w:pStyle w:val="ZROZDZODDZPRZEDMzmprzedmrozdzoddzartykuempunktem"/>
      </w:pPr>
      <w:r w:rsidRPr="001D5490">
        <w:t>Kontrola raportujących operatorów platform</w:t>
      </w:r>
    </w:p>
    <w:p w14:paraId="3B7A1C67" w14:textId="4C6EFF5E" w:rsidR="0095194F" w:rsidRPr="001D5490" w:rsidRDefault="0095194F" w:rsidP="0095194F">
      <w:pPr>
        <w:pStyle w:val="ZARTzmartartykuempunktem"/>
      </w:pPr>
      <w:r w:rsidRPr="001D5490">
        <w:t xml:space="preserve">Art. 75za. Szef Krajowej Administracji Skarbowej przeprowadza kontrolę wykonywania przez </w:t>
      </w:r>
      <w:r w:rsidR="001E7FE7" w:rsidRPr="00315071">
        <w:t>raportującego</w:t>
      </w:r>
      <w:r w:rsidR="001E7FE7" w:rsidRPr="001E7FE7">
        <w:t xml:space="preserve"> </w:t>
      </w:r>
      <w:r w:rsidRPr="001D5490">
        <w:t xml:space="preserve">operatora platformy obowiązków w zakresie stosowania procedur należytej staranności oraz obowiązków sprawozdawczych określonych w niniejszym dziale, zwaną dalej </w:t>
      </w:r>
      <w:r w:rsidR="001E7FE7" w:rsidRPr="00315071">
        <w:t xml:space="preserve">w niniejszym dziale </w:t>
      </w:r>
      <w:r w:rsidRPr="001D5490">
        <w:t>„kontrolą”.</w:t>
      </w:r>
    </w:p>
    <w:p w14:paraId="56A065BF" w14:textId="77777777" w:rsidR="0095194F" w:rsidRPr="001D5490" w:rsidRDefault="0095194F" w:rsidP="0095194F">
      <w:pPr>
        <w:pStyle w:val="ZARTzmartartykuempunktem"/>
      </w:pPr>
      <w:r w:rsidRPr="001D5490">
        <w:lastRenderedPageBreak/>
        <w:t>Art. 75zb. 1. Z czynności kontrolnych sporządza się protokół kontroli. Kontrolowany, który nie zgadza się z ustaleniami kontroli zawartymi w protokole, może w terminie 14 dni od dnia jego doręczenia przedstawić zastrzeżenia lub wyjaśnienia, wskazując równocześnie stosowne dowody.</w:t>
      </w:r>
    </w:p>
    <w:p w14:paraId="626C316B" w14:textId="77777777" w:rsidR="0095194F" w:rsidRPr="001D5490" w:rsidRDefault="0095194F" w:rsidP="0095194F">
      <w:pPr>
        <w:pStyle w:val="ZUSTzmustartykuempunktem"/>
      </w:pPr>
      <w:r w:rsidRPr="001D5490">
        <w:t>2. Kontrolujący jest obowiązany rozpatrzyć zastrzeżenia, o których mowa w ust. 1, i w terminie 14 dni od dnia ich otrzymania zawiadomić kontrolowanego o sposobie ich załatwienia, wskazując w szczególności, które zastrzeżenia nie zostały uwzględnione, wraz z uzasadnieniem faktycznym i prawnym.</w:t>
      </w:r>
    </w:p>
    <w:p w14:paraId="6BB0B853" w14:textId="031EA451" w:rsidR="0095194F" w:rsidRPr="001D5490" w:rsidRDefault="0095194F" w:rsidP="0095194F">
      <w:pPr>
        <w:pStyle w:val="ZUSTzmustartykuempunktem"/>
      </w:pPr>
      <w:r w:rsidRPr="001D5490">
        <w:t xml:space="preserve">3. W przypadku niezłożenia </w:t>
      </w:r>
      <w:r w:rsidRPr="00315071">
        <w:t xml:space="preserve">zastrzeżeń </w:t>
      </w:r>
      <w:r w:rsidR="001C78A9" w:rsidRPr="00315071">
        <w:t xml:space="preserve">lub wyjaśnień </w:t>
      </w:r>
      <w:r w:rsidRPr="001D5490">
        <w:t>w terminie określonym w ust. 1, przyjmuje się, że kontrolowany nie kwestionuje ustaleń kontroli.</w:t>
      </w:r>
    </w:p>
    <w:p w14:paraId="03262E0E" w14:textId="77777777" w:rsidR="001E7FE7" w:rsidRDefault="0095194F" w:rsidP="0095194F">
      <w:pPr>
        <w:pStyle w:val="ZUSTzmustartykuempunktem"/>
      </w:pPr>
      <w:r w:rsidRPr="001D5490">
        <w:t xml:space="preserve">4. Kontrola kończy się </w:t>
      </w:r>
      <w:r w:rsidR="001E7FE7" w:rsidRPr="00315071">
        <w:t xml:space="preserve">wraz z doręczeniem kontrolowanemu </w:t>
      </w:r>
      <w:r w:rsidRPr="00315071">
        <w:t>wynik</w:t>
      </w:r>
      <w:r w:rsidR="001E7FE7" w:rsidRPr="00315071">
        <w:t>u</w:t>
      </w:r>
      <w:r w:rsidRPr="001D5490">
        <w:t xml:space="preserve"> </w:t>
      </w:r>
      <w:r w:rsidRPr="00315071">
        <w:t>kontroli</w:t>
      </w:r>
      <w:r w:rsidRPr="001D5490">
        <w:t xml:space="preserve">. </w:t>
      </w:r>
    </w:p>
    <w:p w14:paraId="759C3BEA" w14:textId="20BDD32F" w:rsidR="0095194F" w:rsidRPr="001D5490" w:rsidRDefault="007C578E" w:rsidP="0095194F">
      <w:pPr>
        <w:pStyle w:val="ZUSTzmustartykuempunktem"/>
      </w:pPr>
      <w:r w:rsidRPr="00315071">
        <w:t>5</w:t>
      </w:r>
      <w:r w:rsidR="001E7FE7" w:rsidRPr="00315071">
        <w:t xml:space="preserve">. </w:t>
      </w:r>
      <w:r w:rsidR="0095194F" w:rsidRPr="001D5490">
        <w:t>Wynik kontroli sporządza się na podstawie protokołu kontroli, zastrzeżeń lub wyjaśnień oraz zawiadomienia o sposobie ich załatwienia.</w:t>
      </w:r>
    </w:p>
    <w:p w14:paraId="05B37247" w14:textId="699405A5" w:rsidR="0095194F" w:rsidRPr="001D5490" w:rsidRDefault="007C578E" w:rsidP="0095194F">
      <w:pPr>
        <w:pStyle w:val="ZUSTzmustartykuempunktem"/>
        <w:keepNext/>
      </w:pPr>
      <w:r>
        <w:t>6</w:t>
      </w:r>
      <w:r w:rsidR="0095194F" w:rsidRPr="001D5490">
        <w:t>. Wynik kontroli zawiera:</w:t>
      </w:r>
    </w:p>
    <w:p w14:paraId="5033C16B" w14:textId="6079D63A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</w:r>
      <w:r w:rsidRPr="00315071">
        <w:t>oznaczenie kontrolującego</w:t>
      </w:r>
      <w:r w:rsidRPr="001D5490">
        <w:t>;</w:t>
      </w:r>
    </w:p>
    <w:p w14:paraId="6C90057A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oznaczenie kontrolowanego;</w:t>
      </w:r>
    </w:p>
    <w:p w14:paraId="6C2F10D4" w14:textId="77777777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datę wydania;</w:t>
      </w:r>
    </w:p>
    <w:p w14:paraId="64A58A6D" w14:textId="77777777" w:rsidR="0095194F" w:rsidRPr="001D5490" w:rsidRDefault="0095194F" w:rsidP="0095194F">
      <w:pPr>
        <w:pStyle w:val="ZPKTzmpktartykuempunktem"/>
      </w:pPr>
      <w:r w:rsidRPr="001D5490">
        <w:t>4)</w:t>
      </w:r>
      <w:r w:rsidRPr="001D5490">
        <w:tab/>
        <w:t>podstawę prawną;</w:t>
      </w:r>
    </w:p>
    <w:p w14:paraId="3DBC69B7" w14:textId="77777777" w:rsidR="0095194F" w:rsidRPr="001D5490" w:rsidRDefault="0095194F" w:rsidP="0095194F">
      <w:pPr>
        <w:pStyle w:val="ZPKTzmpktartykuempunktem"/>
      </w:pPr>
      <w:r w:rsidRPr="001D5490">
        <w:t>5)</w:t>
      </w:r>
      <w:r w:rsidRPr="001D5490">
        <w:tab/>
        <w:t>opis przebiegu kontroli;</w:t>
      </w:r>
    </w:p>
    <w:p w14:paraId="00305D76" w14:textId="77777777" w:rsidR="0095194F" w:rsidRPr="001D5490" w:rsidRDefault="0095194F" w:rsidP="0095194F">
      <w:pPr>
        <w:pStyle w:val="ZPKTzmpktartykuempunktem"/>
      </w:pPr>
      <w:r w:rsidRPr="001D5490">
        <w:t>6)</w:t>
      </w:r>
      <w:r w:rsidRPr="001D5490">
        <w:tab/>
        <w:t>końcowe ustalenia i wnioski zawierające informację o stwierdzeniu nieprawidłowości albo ich braku;</w:t>
      </w:r>
    </w:p>
    <w:p w14:paraId="5A7E3263" w14:textId="10B29F01" w:rsidR="0095194F" w:rsidRPr="001D5490" w:rsidRDefault="0095194F" w:rsidP="0095194F">
      <w:pPr>
        <w:pStyle w:val="ZPKTzmpktartykuempunktem"/>
      </w:pPr>
      <w:r w:rsidRPr="001D5490">
        <w:t>7)</w:t>
      </w:r>
      <w:r w:rsidRPr="001D5490">
        <w:tab/>
        <w:t xml:space="preserve">wskazanie terminu </w:t>
      </w:r>
      <w:r w:rsidRPr="00315071">
        <w:t>usunięci</w:t>
      </w:r>
      <w:r w:rsidR="001E7FE7" w:rsidRPr="00315071">
        <w:t>a</w:t>
      </w:r>
      <w:r w:rsidRPr="001D5490">
        <w:t xml:space="preserve"> nieprawidłowości, jeżeli zostały stwierdzone;</w:t>
      </w:r>
    </w:p>
    <w:p w14:paraId="365FD47D" w14:textId="77777777" w:rsidR="0095194F" w:rsidRPr="001D5490" w:rsidRDefault="0095194F" w:rsidP="0095194F">
      <w:pPr>
        <w:pStyle w:val="ZPKTzmpktartykuempunktem"/>
      </w:pPr>
      <w:r w:rsidRPr="001D5490">
        <w:t>8)</w:t>
      </w:r>
      <w:r w:rsidRPr="001D5490">
        <w:tab/>
        <w:t>podpis osoby upoważnionej, z podaniem jej imienia i nazwiska oraz stanowiska służbowego, a jeżeli wynik kontroli został wydany w formie dokumentu elektronicznego – kwalifikowany podpis elektroniczny, podpis zaufany albo podpis osobisty tej osoby.</w:t>
      </w:r>
    </w:p>
    <w:p w14:paraId="15677D14" w14:textId="3CD6C311" w:rsidR="0095194F" w:rsidRPr="001D5490" w:rsidRDefault="007C578E" w:rsidP="0095194F">
      <w:pPr>
        <w:pStyle w:val="ZUSTzmustartykuempunktem"/>
      </w:pPr>
      <w:r>
        <w:t>7</w:t>
      </w:r>
      <w:r w:rsidR="0095194F" w:rsidRPr="001D5490">
        <w:t xml:space="preserve">. Termin, o którym mowa w </w:t>
      </w:r>
      <w:r w:rsidR="0095194F" w:rsidRPr="00315071">
        <w:t xml:space="preserve">ust. </w:t>
      </w:r>
      <w:r w:rsidRPr="00315071">
        <w:t>6</w:t>
      </w:r>
      <w:r w:rsidR="0095194F" w:rsidRPr="001D5490">
        <w:t xml:space="preserve"> pkt 7, nie może być krótszy niż miesiąc ani dłuższy niż 6 miesięcy, licząc od dnia doręczenia wyniku kontroli.</w:t>
      </w:r>
    </w:p>
    <w:p w14:paraId="3E362E8C" w14:textId="1E416D29" w:rsidR="0095194F" w:rsidRPr="001D5490" w:rsidRDefault="007C578E" w:rsidP="0095194F">
      <w:pPr>
        <w:pStyle w:val="ZUSTzmustartykuempunktem"/>
      </w:pPr>
      <w:r>
        <w:t>8</w:t>
      </w:r>
      <w:r w:rsidR="0095194F" w:rsidRPr="001D5490">
        <w:t xml:space="preserve">. Kontrolowany jest obowiązany poinformować Szefa Krajowej Administracji Skarbowej o sposobie usunięcia stwierdzonych nieprawidłowości </w:t>
      </w:r>
      <w:r w:rsidR="0095194F" w:rsidRPr="001D5490">
        <w:lastRenderedPageBreak/>
        <w:t>lub przyczynach ich nieusunięcia bez zbędnej zwłoki, nie później jednak niż w terminie 14 dni</w:t>
      </w:r>
      <w:r w:rsidR="003F0C1D" w:rsidRPr="00315071">
        <w:t>, licząc</w:t>
      </w:r>
      <w:r w:rsidR="0095194F" w:rsidRPr="001D5490">
        <w:t xml:space="preserve"> od dnia upływu </w:t>
      </w:r>
      <w:r w:rsidR="0095194F" w:rsidRPr="00315071">
        <w:t xml:space="preserve">wyznaczonego </w:t>
      </w:r>
      <w:r w:rsidR="001E76A6" w:rsidRPr="00315071">
        <w:t xml:space="preserve">terminu </w:t>
      </w:r>
      <w:r w:rsidR="0095194F" w:rsidRPr="00315071">
        <w:t>ich usunięci</w:t>
      </w:r>
      <w:r w:rsidR="001E76A6" w:rsidRPr="00315071">
        <w:t>a</w:t>
      </w:r>
      <w:r w:rsidR="0095194F" w:rsidRPr="001D5490">
        <w:t>.</w:t>
      </w:r>
    </w:p>
    <w:p w14:paraId="3FA4993C" w14:textId="273B366B" w:rsidR="0095194F" w:rsidRPr="001D5490" w:rsidRDefault="0095194F" w:rsidP="0095194F">
      <w:pPr>
        <w:pStyle w:val="ZARTzmartartykuempunktem"/>
      </w:pPr>
      <w:r w:rsidRPr="001D5490">
        <w:t xml:space="preserve">Art. 75zc. 1. W przypadku wystąpienia uchybień lub nieprawidłowości, których wyjaśnienie nie wymaga przeprowadzenia kontroli, </w:t>
      </w:r>
      <w:r w:rsidR="001E76A6" w:rsidRPr="00315071">
        <w:t>raportujący</w:t>
      </w:r>
      <w:r w:rsidR="001E76A6" w:rsidRPr="001E76A6">
        <w:t xml:space="preserve"> </w:t>
      </w:r>
      <w:r w:rsidRPr="001D5490">
        <w:t>operator platformy, na pisemne żądanie Szefa Krajowej Administracji Skarbowej, jest obowiązany do udzielenia informacji niezbędnych do ich wyjaśnienia.</w:t>
      </w:r>
    </w:p>
    <w:p w14:paraId="28976D9D" w14:textId="4565FE7F" w:rsidR="0095194F" w:rsidRPr="001D5490" w:rsidRDefault="0095194F" w:rsidP="0095194F">
      <w:pPr>
        <w:pStyle w:val="ZUSTzmustartykuempunktem"/>
      </w:pPr>
      <w:r w:rsidRPr="001D5490">
        <w:t xml:space="preserve">2. W żądaniu, o którym mowa w ust. 1, określa się zakres żądanych informacji oraz termin ich przekazania, nie krótszy </w:t>
      </w:r>
      <w:r w:rsidR="003F0C1D" w:rsidRPr="00315071">
        <w:t>jednak</w:t>
      </w:r>
      <w:r w:rsidR="003F0C1D">
        <w:t xml:space="preserve"> </w:t>
      </w:r>
      <w:r w:rsidRPr="001D5490">
        <w:t>niż 14 dni</w:t>
      </w:r>
      <w:r w:rsidR="003F0C1D" w:rsidRPr="00315071">
        <w:t>, licząc</w:t>
      </w:r>
      <w:r w:rsidRPr="001D5490">
        <w:t xml:space="preserve"> od dnia </w:t>
      </w:r>
      <w:r w:rsidR="00867968" w:rsidRPr="00315071">
        <w:t>doręczenia</w:t>
      </w:r>
      <w:r w:rsidRPr="001D5490">
        <w:t xml:space="preserve"> żądania.</w:t>
      </w:r>
    </w:p>
    <w:p w14:paraId="5454D934" w14:textId="14E8F9FA" w:rsidR="0095194F" w:rsidRPr="001D5490" w:rsidRDefault="0095194F" w:rsidP="0095194F">
      <w:pPr>
        <w:pStyle w:val="ZARTzmartartykuempunktem"/>
      </w:pPr>
      <w:r w:rsidRPr="001D5490">
        <w:t>Art. 75zd. W zakresie nieuregulowanym w niniejszym rozdziale do kontroli stosuje się odpowiednio przepisy działu IV rozdziału 1, z wyłączeniem art. 127 i art. 128, rozdziału 2, rozdziału 3, z wyłączeniem art. 133 i art. 133a, rozdziału 3a, rozdziału 4, z wyłączeniem art. 139, rozdziałów 5, 6, 9−11, 14, 16, 22 i 23 oraz działu VI, z wyłączeniem art. 281, art. 282a, art. 291 i art. 292</w:t>
      </w:r>
      <w:r w:rsidR="00C3694D">
        <w:t>,</w:t>
      </w:r>
      <w:r w:rsidRPr="001D5490">
        <w:t xml:space="preserve"> ustawy – Ordynacja podatkowa.</w:t>
      </w:r>
    </w:p>
    <w:p w14:paraId="561D906F" w14:textId="77777777" w:rsidR="0095194F" w:rsidRPr="001D5490" w:rsidRDefault="0095194F" w:rsidP="0095194F">
      <w:pPr>
        <w:pStyle w:val="ZROZDZODDZOZNzmoznrozdzoddzartykuempunktem"/>
      </w:pPr>
      <w:r w:rsidRPr="001D5490">
        <w:t>Rozdział 6</w:t>
      </w:r>
    </w:p>
    <w:p w14:paraId="473AC56B" w14:textId="77777777" w:rsidR="0095194F" w:rsidRPr="001D5490" w:rsidRDefault="0095194F" w:rsidP="0095194F">
      <w:pPr>
        <w:pStyle w:val="ZROZDZODDZPRZEDMzmprzedmrozdzoddzartykuempunktem"/>
      </w:pPr>
      <w:r w:rsidRPr="001D5490">
        <w:t>Obowiązki organu</w:t>
      </w:r>
    </w:p>
    <w:p w14:paraId="252E2BC7" w14:textId="13677484" w:rsidR="0095194F" w:rsidRPr="00315071" w:rsidRDefault="0095194F" w:rsidP="00A30314">
      <w:pPr>
        <w:pStyle w:val="ZARTzmartartykuempunktem"/>
        <w:keepNext/>
      </w:pPr>
      <w:r w:rsidRPr="001D5490">
        <w:t>Art. 75ze. </w:t>
      </w:r>
      <w:r w:rsidR="00A30314" w:rsidRPr="00315071">
        <w:t xml:space="preserve">1. Szef Krajowej Administracji Skarbowej przekazuje, w terminie </w:t>
      </w:r>
      <w:r w:rsidR="002F2250" w:rsidRPr="00315071">
        <w:t>2</w:t>
      </w:r>
      <w:r w:rsidR="00A30314" w:rsidRPr="00315071">
        <w:t xml:space="preserve"> miesięcy od zakończenia okresu sprawozdawczego, w drodze automatycznej wymiany, informacje odnoszące się do sprzedawcy podlegającego raportowaniu określone w art. 75c właściwemu organowi państwa uczestniczącego, którego rezydentem jest sprzedawca podlegający raportowaniu, a w przypadku sprzedawcy podlegającego raportowaniu, który świadczy usługi udostępnienia nieruchomości – także właściwemu organowi państwa uczestniczącego</w:t>
      </w:r>
      <w:r w:rsidR="002F2250" w:rsidRPr="00315071">
        <w:t>,</w:t>
      </w:r>
      <w:r w:rsidR="00A30314" w:rsidRPr="00315071">
        <w:t xml:space="preserve"> w którym położona jest nieruchomość.</w:t>
      </w:r>
    </w:p>
    <w:p w14:paraId="77524A4E" w14:textId="77777777" w:rsidR="0095194F" w:rsidRPr="001D5490" w:rsidRDefault="0095194F" w:rsidP="0095194F">
      <w:pPr>
        <w:pStyle w:val="ZUSTzmustartykuempunktem"/>
      </w:pPr>
      <w:r w:rsidRPr="001D5490">
        <w:t>2. Szef Krajowej Administracji Skarbowej przekazuje do centralnego rejestru, o którym mowa w art. 75zf ust. 2, informacje, o których mowa w art. 75c pkt 2.</w:t>
      </w:r>
    </w:p>
    <w:p w14:paraId="2AF98A73" w14:textId="6384DA7E" w:rsidR="0095194F" w:rsidRPr="001D5490" w:rsidRDefault="0095194F" w:rsidP="0095194F">
      <w:pPr>
        <w:pStyle w:val="ZUSTzmustartykuempunktem"/>
        <w:keepNext/>
      </w:pPr>
      <w:r w:rsidRPr="001D5490">
        <w:lastRenderedPageBreak/>
        <w:t xml:space="preserve">3. Automatyczna wymiana </w:t>
      </w:r>
      <w:r w:rsidR="00867968" w:rsidRPr="00315071">
        <w:t>informacji, o których mowa w ust. 1,</w:t>
      </w:r>
      <w:r w:rsidRPr="001D5490">
        <w:t xml:space="preserve"> odbywa się:</w:t>
      </w:r>
    </w:p>
    <w:p w14:paraId="424117D9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w przypadku państw członkowskich – za pomocą środków komunikacji elektronicznej, według formatu określonego w rozporządzeniu Komisji (UE) nr 2015/2378;</w:t>
      </w:r>
    </w:p>
    <w:p w14:paraId="563CB0E7" w14:textId="7FC76703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 xml:space="preserve">w przypadku państw uczestniczących innych niż państwa członkowskie – za pomocą środków komunikacji elektronicznej, według formatu ustalonego przez ministra właściwego do spraw finansów publicznych na podstawie wymagań oraz standardów określonych </w:t>
      </w:r>
      <w:r w:rsidRPr="00315071">
        <w:t xml:space="preserve">przez </w:t>
      </w:r>
      <w:r w:rsidR="007A75D7" w:rsidRPr="00315071">
        <w:t xml:space="preserve">OECD </w:t>
      </w:r>
      <w:r w:rsidRPr="001D5490">
        <w:t>w zakresie obowiązkowej automatycznej wymiany informacji o sprzedawcach.</w:t>
      </w:r>
    </w:p>
    <w:p w14:paraId="715B7C49" w14:textId="5E966F7B" w:rsidR="0095194F" w:rsidRPr="001D5490" w:rsidRDefault="0095194F" w:rsidP="0095194F">
      <w:pPr>
        <w:pStyle w:val="ZUSTzmustartykuempunktem"/>
      </w:pPr>
      <w:r w:rsidRPr="001D5490">
        <w:t xml:space="preserve">4. Szef Krajowej Administracji Skarbowej, w celu usprawnienia współpracy, może zawierać z właściwym organem </w:t>
      </w:r>
      <w:r w:rsidR="00867968" w:rsidRPr="00315071">
        <w:t>innego państwa uczestniczącego</w:t>
      </w:r>
      <w:r w:rsidRPr="001D5490">
        <w:t xml:space="preserve"> porozumienia dwustronne lub wielostronne w zakresie szczegółowego sposobu i trybu wymiany informacji o sprzedawcach.</w:t>
      </w:r>
    </w:p>
    <w:p w14:paraId="5DBBEBB6" w14:textId="12BF5E4F" w:rsidR="0095194F" w:rsidRPr="001D5490" w:rsidRDefault="0095194F" w:rsidP="0095194F">
      <w:pPr>
        <w:pStyle w:val="ZARTzmartartykuempunktem"/>
      </w:pPr>
      <w:r w:rsidRPr="001D5490">
        <w:t xml:space="preserve">Art. 75zf. 1. Szef Krajowej Administracji Skarbowej powiadamia właściwe organy państw członkowskich oraz Komisję Europejską </w:t>
      </w:r>
      <w:r w:rsidRPr="00315071">
        <w:t xml:space="preserve">o indywidualnym </w:t>
      </w:r>
      <w:r w:rsidRPr="001D5490">
        <w:t>numerze operatora platformy.</w:t>
      </w:r>
    </w:p>
    <w:p w14:paraId="0D4E943D" w14:textId="5C88E4DE" w:rsidR="0095194F" w:rsidRPr="001D5490" w:rsidRDefault="0095194F" w:rsidP="0095194F">
      <w:pPr>
        <w:pStyle w:val="ZUSTzmustartykuempunktem"/>
      </w:pPr>
      <w:r w:rsidRPr="001D5490">
        <w:t xml:space="preserve">2. Szef Krajowej Administracji Skarbowej zwraca się do Komisji Europejskiej o skreślenie raportującego operatora platformy z prowadzonego przez nią centralnego rejestru w </w:t>
      </w:r>
      <w:r w:rsidRPr="00315071">
        <w:t>przypadk</w:t>
      </w:r>
      <w:r w:rsidR="007A75D7" w:rsidRPr="00315071">
        <w:t>u</w:t>
      </w:r>
      <w:r w:rsidRPr="001D5490">
        <w:t xml:space="preserve"> unieważnienia</w:t>
      </w:r>
      <w:r w:rsidR="007A75D7">
        <w:t xml:space="preserve"> </w:t>
      </w:r>
      <w:r w:rsidR="007A75D7" w:rsidRPr="00315071">
        <w:t>indywidualnego numeru operatora platformy, o którym mowa w art. 75x</w:t>
      </w:r>
      <w:r w:rsidRPr="00315071">
        <w:t xml:space="preserve"> </w:t>
      </w:r>
      <w:r w:rsidR="007A75D7" w:rsidRPr="00315071">
        <w:t xml:space="preserve">ust. 1, </w:t>
      </w:r>
      <w:r w:rsidRPr="001D5490">
        <w:t xml:space="preserve">albo cofnięcia indywidualnego numeru operatora platformy, o </w:t>
      </w:r>
      <w:r w:rsidRPr="00315071">
        <w:t>który</w:t>
      </w:r>
      <w:r w:rsidR="007A75D7" w:rsidRPr="00315071">
        <w:t>m</w:t>
      </w:r>
      <w:r w:rsidRPr="001D5490">
        <w:t xml:space="preserve"> </w:t>
      </w:r>
      <w:r w:rsidRPr="00315071">
        <w:t>mowa w art. 75y</w:t>
      </w:r>
      <w:r w:rsidR="007A75D7" w:rsidRPr="00315071">
        <w:t xml:space="preserve"> ust. 1</w:t>
      </w:r>
      <w:r w:rsidRPr="001D5490">
        <w:t>.</w:t>
      </w:r>
    </w:p>
    <w:p w14:paraId="1A99A9F3" w14:textId="0559A5AB" w:rsidR="0095194F" w:rsidRPr="001D5490" w:rsidRDefault="0095194F" w:rsidP="0095194F">
      <w:pPr>
        <w:pStyle w:val="ZUSTzmustartykuempunktem"/>
      </w:pPr>
      <w:r w:rsidRPr="001D5490">
        <w:t>3. Szef Krajowej Administracji Skarbowej powiadamia Komisję Europejską o raportującym operatorze platformy, który nie dopełnił obowiązku jednorazowej rejestracji</w:t>
      </w:r>
      <w:r w:rsidR="007A75D7">
        <w:t xml:space="preserve"> </w:t>
      </w:r>
      <w:r w:rsidR="007A75D7" w:rsidRPr="00315071">
        <w:t>zgodnie z art. 75u ust. 1</w:t>
      </w:r>
      <w:r w:rsidRPr="001D5490">
        <w:t xml:space="preserve">. </w:t>
      </w:r>
    </w:p>
    <w:p w14:paraId="14199530" w14:textId="7D283D67" w:rsidR="0095194F" w:rsidRPr="001D5490" w:rsidRDefault="0095194F" w:rsidP="0095194F">
      <w:pPr>
        <w:pStyle w:val="ZUSTzmustartykuempunktem"/>
      </w:pPr>
      <w:r w:rsidRPr="001D5490">
        <w:t xml:space="preserve">4. Powiadomienia dokonuje się niezwłocznie po powzięciu uzasadnionego przypuszczenia o prowadzeniu przez podmiot działalności jako </w:t>
      </w:r>
      <w:r w:rsidR="00866778" w:rsidRPr="00315071">
        <w:t xml:space="preserve">raportujący </w:t>
      </w:r>
      <w:r w:rsidR="002E22B7" w:rsidRPr="00315071">
        <w:t xml:space="preserve">operator </w:t>
      </w:r>
      <w:r w:rsidRPr="001D5490">
        <w:t>platformy.”;</w:t>
      </w:r>
    </w:p>
    <w:p w14:paraId="347D17F9" w14:textId="4CBAF6BF" w:rsidR="0095194F" w:rsidRPr="001D5490" w:rsidRDefault="0095194F" w:rsidP="0095194F">
      <w:pPr>
        <w:pStyle w:val="PKTpunkt"/>
        <w:keepNext/>
      </w:pPr>
      <w:r w:rsidRPr="001D5490">
        <w:t>2</w:t>
      </w:r>
      <w:r w:rsidR="001F7A4C">
        <w:t>6</w:t>
      </w:r>
      <w:r w:rsidRPr="001D5490">
        <w:t>)</w:t>
      </w:r>
      <w:r w:rsidRPr="001D5490">
        <w:tab/>
        <w:t>w art. 77:</w:t>
      </w:r>
    </w:p>
    <w:p w14:paraId="5E759980" w14:textId="77777777" w:rsidR="00867968" w:rsidRPr="00315071" w:rsidRDefault="00867968" w:rsidP="00867968">
      <w:pPr>
        <w:pStyle w:val="LITlitera"/>
      </w:pPr>
      <w:r w:rsidRPr="00315071">
        <w:t>a)</w:t>
      </w:r>
      <w:r w:rsidRPr="00315071">
        <w:tab/>
        <w:t>w ust. 3 po pkt 9 dodaje się pkt 9a w brzmieniu:</w:t>
      </w:r>
    </w:p>
    <w:p w14:paraId="253BA341" w14:textId="5DDDD5DA" w:rsidR="0095194F" w:rsidRPr="001D5490" w:rsidRDefault="00867968" w:rsidP="00867968">
      <w:pPr>
        <w:pStyle w:val="ZLITPKTzmpktliter"/>
      </w:pPr>
      <w:r w:rsidRPr="00315071">
        <w:t>„9a)</w:t>
      </w:r>
      <w:r w:rsidRPr="00315071">
        <w:tab/>
        <w:t>inne niż wskazane w pkt 9 informacje, które mogą pomóc właściwemu organowi państwa członkowskiego w ocenie potencjalnego ryzyka podatkowego;”,</w:t>
      </w:r>
    </w:p>
    <w:p w14:paraId="7BF2AA09" w14:textId="77777777" w:rsidR="0095194F" w:rsidRPr="001D5490" w:rsidRDefault="0095194F" w:rsidP="0095194F">
      <w:pPr>
        <w:pStyle w:val="LITlitera"/>
        <w:keepNext/>
      </w:pPr>
      <w:r w:rsidRPr="001D5490">
        <w:lastRenderedPageBreak/>
        <w:t>b)</w:t>
      </w:r>
      <w:r w:rsidRPr="001D5490">
        <w:tab/>
        <w:t>w ust. 5 wprowadzenie do wyliczenia otrzymuje brzmienie:</w:t>
      </w:r>
    </w:p>
    <w:p w14:paraId="277208AB" w14:textId="44DE80B1" w:rsidR="0095194F" w:rsidRPr="001D5490" w:rsidRDefault="0095194F" w:rsidP="0095194F">
      <w:pPr>
        <w:pStyle w:val="ZLITFRAGzmlitfragmentunpzdanialiter"/>
      </w:pPr>
      <w:r w:rsidRPr="001D5490">
        <w:t xml:space="preserve">„Informacje, o których mowa w ust. 1, są przekazywane niezwłocznie, nie później </w:t>
      </w:r>
      <w:r w:rsidR="003F0C1D" w:rsidRPr="00315071">
        <w:t xml:space="preserve">jednak </w:t>
      </w:r>
      <w:r w:rsidRPr="001D5490">
        <w:t>niż w terminie:”;</w:t>
      </w:r>
    </w:p>
    <w:p w14:paraId="5CC34317" w14:textId="74517670" w:rsidR="0095194F" w:rsidRPr="001D5490" w:rsidRDefault="0095194F" w:rsidP="0095194F">
      <w:pPr>
        <w:pStyle w:val="PKTpunkt"/>
      </w:pPr>
      <w:r w:rsidRPr="001D5490">
        <w:t>2</w:t>
      </w:r>
      <w:r w:rsidR="001F7A4C">
        <w:t>7</w:t>
      </w:r>
      <w:r w:rsidRPr="001D5490">
        <w:t>)</w:t>
      </w:r>
      <w:r w:rsidRPr="001D5490">
        <w:tab/>
        <w:t>w art. 87c w ust. 1 wyrazy „na pisemne żądanie” zastępuje się wyrazami „</w:t>
      </w:r>
      <w:r w:rsidR="00EC5220" w:rsidRPr="00315071">
        <w:t xml:space="preserve">na sporządzone </w:t>
      </w:r>
      <w:r w:rsidR="00EC5220" w:rsidRPr="00EC5220">
        <w:t xml:space="preserve">na piśmie </w:t>
      </w:r>
      <w:r w:rsidR="00EC5220" w:rsidRPr="00315071">
        <w:t>żądanie</w:t>
      </w:r>
      <w:r w:rsidRPr="001D5490">
        <w:t>”;</w:t>
      </w:r>
    </w:p>
    <w:p w14:paraId="49F1A152" w14:textId="32D54F36" w:rsidR="0095194F" w:rsidRPr="001D5490" w:rsidRDefault="0095194F" w:rsidP="0095194F">
      <w:pPr>
        <w:pStyle w:val="PKTpunkt"/>
        <w:keepNext/>
      </w:pPr>
      <w:r w:rsidRPr="001D5490">
        <w:t>2</w:t>
      </w:r>
      <w:r w:rsidR="001F7A4C">
        <w:t>8</w:t>
      </w:r>
      <w:r w:rsidRPr="001D5490">
        <w:t>)</w:t>
      </w:r>
      <w:r w:rsidRPr="001D5490">
        <w:tab/>
        <w:t>po art. 90 dodaje się art. 90a i art. 90b w brzmieniu:</w:t>
      </w:r>
    </w:p>
    <w:p w14:paraId="55C6AA11" w14:textId="77777777" w:rsidR="0095194F" w:rsidRPr="001D5490" w:rsidRDefault="0095194F" w:rsidP="0095194F">
      <w:pPr>
        <w:pStyle w:val="ZARTzmartartykuempunktem"/>
      </w:pPr>
      <w:r w:rsidRPr="001D5490">
        <w:t>„Art. 90a. Instytucja finansowa i instytucja obowiązana, które nie dopełniają obowiązku udzielenia posiadanych informacji, o których mowa odpowiednio w art. 4 ust. 1 lub 1a, podlegają karze pieniężnej.</w:t>
      </w:r>
    </w:p>
    <w:p w14:paraId="417741DE" w14:textId="77777777" w:rsidR="0095194F" w:rsidRPr="001D5490" w:rsidRDefault="0095194F" w:rsidP="0095194F">
      <w:pPr>
        <w:pStyle w:val="ZARTzmartartykuempunktem"/>
        <w:keepNext/>
      </w:pPr>
      <w:r w:rsidRPr="001D5490">
        <w:t>Art. 90b. 1. Raportujący operator platformy w rozumieniu art. 75a ust. 1 pkt 14, który nie dopełnia obowiązku:</w:t>
      </w:r>
    </w:p>
    <w:p w14:paraId="1726A683" w14:textId="54172A48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>przekazania Szefowi Krajowej Administracji Skarbowej informacji</w:t>
      </w:r>
      <w:r w:rsidR="00866778">
        <w:t xml:space="preserve"> </w:t>
      </w:r>
      <w:r w:rsidR="00866778" w:rsidRPr="00315071">
        <w:t>o sprzedawcach</w:t>
      </w:r>
      <w:r w:rsidRPr="001D5490">
        <w:t>, chyba że niedopełnienie obowiązku było wynikiem nieotrzymania informacji od sprzedawcy pomimo prawidłowych wezwań oraz zastosowania środków, o których mowa w art. 75o,</w:t>
      </w:r>
    </w:p>
    <w:p w14:paraId="40CEA04B" w14:textId="38D9A77E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przekazania sprzed</w:t>
      </w:r>
      <w:r w:rsidR="00866778">
        <w:t>awcy podlegającemu raportowaniu</w:t>
      </w:r>
      <w:r w:rsidR="00866778" w:rsidRPr="00315071">
        <w:t xml:space="preserve">, o którym mowa w art. 75a ust. 1 pkt 19, </w:t>
      </w:r>
      <w:r w:rsidRPr="001D5490">
        <w:t>informacji, o której mowa w art. 75g,</w:t>
      </w:r>
    </w:p>
    <w:p w14:paraId="51E839A2" w14:textId="77777777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zastosowania się do ponownego wezwania, o którym mowa w art. 75i ust. 2,</w:t>
      </w:r>
    </w:p>
    <w:p w14:paraId="54F7D444" w14:textId="6C0C71C4" w:rsidR="0095194F" w:rsidRPr="001D5490" w:rsidRDefault="0095194F" w:rsidP="0095194F">
      <w:pPr>
        <w:pStyle w:val="ZPKTzmpktartykuempunktem"/>
      </w:pPr>
      <w:r w:rsidRPr="001D5490">
        <w:t>4)</w:t>
      </w:r>
      <w:r w:rsidRPr="001D5490">
        <w:tab/>
        <w:t>stosowania procedur należytej staranności, w tym gromadzenia dokumentacji, określonych w</w:t>
      </w:r>
      <w:r w:rsidR="00866778">
        <w:t xml:space="preserve"> </w:t>
      </w:r>
      <w:r w:rsidR="00866778" w:rsidRPr="00315071">
        <w:t>przepisach</w:t>
      </w:r>
      <w:r w:rsidRPr="001D5490">
        <w:t xml:space="preserve"> </w:t>
      </w:r>
      <w:r w:rsidRPr="00315071">
        <w:t>dzia</w:t>
      </w:r>
      <w:r w:rsidR="00866778" w:rsidRPr="00315071">
        <w:t>łu</w:t>
      </w:r>
      <w:r w:rsidRPr="001D5490">
        <w:t xml:space="preserve"> IIIA </w:t>
      </w:r>
      <w:r w:rsidRPr="00315071">
        <w:t>rozdzia</w:t>
      </w:r>
      <w:r w:rsidR="00866778" w:rsidRPr="00315071">
        <w:t>łu</w:t>
      </w:r>
      <w:r w:rsidRPr="001D5490">
        <w:t xml:space="preserve"> 3,</w:t>
      </w:r>
    </w:p>
    <w:p w14:paraId="42971B6E" w14:textId="751717A3" w:rsidR="0095194F" w:rsidRPr="001D5490" w:rsidRDefault="0095194F" w:rsidP="0095194F">
      <w:pPr>
        <w:pStyle w:val="ZPKTzmpktartykuempunktem"/>
      </w:pPr>
      <w:r w:rsidRPr="001D5490">
        <w:t>5)</w:t>
      </w:r>
      <w:r w:rsidRPr="001D5490">
        <w:tab/>
        <w:t xml:space="preserve">powiadomienia Szefa Krajowej Administracji Skarbowej, o którym mowa w art. 75t </w:t>
      </w:r>
      <w:r w:rsidRPr="00315071">
        <w:t xml:space="preserve">ust. </w:t>
      </w:r>
      <w:r w:rsidR="002E22B7" w:rsidRPr="00315071">
        <w:t>4</w:t>
      </w:r>
      <w:r w:rsidRPr="001D5490">
        <w:t>,</w:t>
      </w:r>
    </w:p>
    <w:p w14:paraId="3A0425ED" w14:textId="0D4CCF54" w:rsidR="0095194F" w:rsidRPr="001D5490" w:rsidRDefault="0095194F" w:rsidP="0095194F">
      <w:pPr>
        <w:pStyle w:val="ZPKTzmpktartykuempunktem"/>
      </w:pPr>
      <w:r w:rsidRPr="001D5490">
        <w:t>6)</w:t>
      </w:r>
      <w:r w:rsidRPr="001D5490">
        <w:tab/>
        <w:t>jednorazowej rejestracji w Rzeczypospolitej Polskiej</w:t>
      </w:r>
      <w:r w:rsidR="00866778" w:rsidRPr="00866778">
        <w:t xml:space="preserve"> </w:t>
      </w:r>
      <w:r w:rsidR="00866778" w:rsidRPr="00315071">
        <w:t>zgodnie z art. 75u ust. 1</w:t>
      </w:r>
      <w:r w:rsidRPr="001D5490">
        <w:t xml:space="preserve"> </w:t>
      </w:r>
      <w:r w:rsidR="001463B0" w:rsidRPr="00315071">
        <w:t xml:space="preserve">– </w:t>
      </w:r>
      <w:r w:rsidRPr="00315071">
        <w:t xml:space="preserve">w przypadku </w:t>
      </w:r>
      <w:r w:rsidRPr="001D5490">
        <w:t xml:space="preserve">braku rejestracji w innym wybranym państwie członkowskim, </w:t>
      </w:r>
    </w:p>
    <w:p w14:paraId="4C2FBC34" w14:textId="6176803C" w:rsidR="0095194F" w:rsidRPr="001D5490" w:rsidRDefault="0095194F" w:rsidP="0095194F">
      <w:pPr>
        <w:pStyle w:val="ZPKTzmpktartykuempunktem"/>
      </w:pPr>
      <w:r w:rsidRPr="001D5490">
        <w:t>7)</w:t>
      </w:r>
      <w:r w:rsidRPr="001D5490">
        <w:tab/>
        <w:t xml:space="preserve">przekazania Szefowi Krajowej Administracji Skarbowej informacji, o których mowa w art. 75zb </w:t>
      </w:r>
      <w:r w:rsidRPr="00315071">
        <w:t xml:space="preserve">ust. </w:t>
      </w:r>
      <w:r w:rsidR="002E22B7" w:rsidRPr="00315071">
        <w:t>8</w:t>
      </w:r>
      <w:r w:rsidRPr="001D5490">
        <w:t xml:space="preserve"> lub art. 75zc ust. 1,</w:t>
      </w:r>
    </w:p>
    <w:p w14:paraId="5E53FF30" w14:textId="0D7F4505" w:rsidR="0095194F" w:rsidRDefault="0095194F" w:rsidP="0095194F">
      <w:pPr>
        <w:pStyle w:val="ZPKTzmpktartykuempunktem"/>
        <w:keepNext/>
      </w:pPr>
      <w:r w:rsidRPr="001D5490">
        <w:t>8)</w:t>
      </w:r>
      <w:r w:rsidRPr="001D5490">
        <w:tab/>
        <w:t xml:space="preserve">usunięcia w terminie nieprawidłowości stwierdzonych </w:t>
      </w:r>
      <w:r w:rsidR="00867968" w:rsidRPr="00315071">
        <w:t>w wyniku kontroli</w:t>
      </w:r>
      <w:r w:rsidR="001463B0" w:rsidRPr="00DC7183">
        <w:rPr>
          <w:rStyle w:val="Kkursywa"/>
        </w:rPr>
        <w:t xml:space="preserve">, </w:t>
      </w:r>
      <w:r w:rsidR="001463B0" w:rsidRPr="00315071">
        <w:t>o którym mowa w art. 75zb ust. 4</w:t>
      </w:r>
    </w:p>
    <w:p w14:paraId="5771CEA5" w14:textId="77777777" w:rsidR="0095194F" w:rsidRPr="001D5490" w:rsidRDefault="0095194F" w:rsidP="0095194F">
      <w:pPr>
        <w:pStyle w:val="ZCZWSPPKTzmczciwsppktartykuempunktem"/>
      </w:pPr>
      <w:r w:rsidRPr="001D5490">
        <w:t>– podlega karze pieniężnej.</w:t>
      </w:r>
    </w:p>
    <w:p w14:paraId="44117399" w14:textId="77777777" w:rsidR="0095194F" w:rsidRPr="001D5490" w:rsidRDefault="0095194F" w:rsidP="0095194F">
      <w:pPr>
        <w:pStyle w:val="ZUSTzmustartykuempunktem"/>
      </w:pPr>
      <w:r w:rsidRPr="001D5490">
        <w:lastRenderedPageBreak/>
        <w:t>2. Wyłączony operator platformy w rozumieniu art. 75a ust. 1 pkt 23, który nie dopełnia obowiązku, o którym mowa w art. 75b ust. 4, podlega karze pieniężnej.”;</w:t>
      </w:r>
    </w:p>
    <w:p w14:paraId="6C8C7E62" w14:textId="5CBC7565" w:rsidR="0095194F" w:rsidRPr="001D5490" w:rsidRDefault="0095194F" w:rsidP="0095194F">
      <w:pPr>
        <w:pStyle w:val="PKTpunkt"/>
        <w:keepNext/>
      </w:pPr>
      <w:r w:rsidRPr="001D5490">
        <w:t>2</w:t>
      </w:r>
      <w:r w:rsidR="001F7A4C">
        <w:t>9</w:t>
      </w:r>
      <w:r w:rsidRPr="001D5490">
        <w:t>)</w:t>
      </w:r>
      <w:r w:rsidRPr="001D5490">
        <w:tab/>
        <w:t>w art. 91:</w:t>
      </w:r>
    </w:p>
    <w:p w14:paraId="64D97294" w14:textId="77777777" w:rsidR="0095194F" w:rsidRPr="001D5490" w:rsidRDefault="0095194F" w:rsidP="0095194F">
      <w:pPr>
        <w:pStyle w:val="LITlitera"/>
        <w:keepNext/>
      </w:pPr>
      <w:r w:rsidRPr="001D5490">
        <w:t>a)</w:t>
      </w:r>
      <w:r w:rsidRPr="001D5490">
        <w:tab/>
        <w:t>ust. 1 i 2 otrzymują brzmienie:</w:t>
      </w:r>
    </w:p>
    <w:p w14:paraId="050D9713" w14:textId="77777777" w:rsidR="0095194F" w:rsidRPr="001D5490" w:rsidRDefault="0095194F" w:rsidP="0095194F">
      <w:pPr>
        <w:pStyle w:val="ZLITUSTzmustliter"/>
      </w:pPr>
      <w:r w:rsidRPr="001D5490">
        <w:t>„1. Karę pieniężną, o której mowa w art. 89–90b, nakłada Szef Krajowej Administracji Skarbowej, w drodze decyzji, w wysokości nie większej niż 1 000 000 zł.</w:t>
      </w:r>
    </w:p>
    <w:p w14:paraId="75695851" w14:textId="77777777" w:rsidR="0095194F" w:rsidRPr="001D5490" w:rsidRDefault="0095194F" w:rsidP="0095194F">
      <w:pPr>
        <w:pStyle w:val="ZLITUSTzmustliter"/>
      </w:pPr>
      <w:r w:rsidRPr="001D5490">
        <w:t>2. Ustalając wysokość kary pieniężnej, o której mowa w art. 89–90b, Szef Krajowej Administracji Skarbowej uwzględnia rodzaj i zakres niedopełnienia obowiązku oraz dotychczasowe wykonywanie określonych ustawą obowiązków przez podmiot, na który jest nakładana kara pieniężna, a także wysokość jego całkowitego obrotu za rok obrotowy poprzedzający rok nałożenia kary, a w przypadku podmiotu rozpoczynającego działalność – okres od rozpoczęcia prowadzenia działalności gospodarczej do dnia wszczęcia postępowania o nałożenie kary pieniężnej.”,</w:t>
      </w:r>
    </w:p>
    <w:p w14:paraId="656DFFE7" w14:textId="77777777" w:rsidR="0095194F" w:rsidRPr="001D5490" w:rsidRDefault="0095194F" w:rsidP="0095194F">
      <w:pPr>
        <w:pStyle w:val="LITlitera"/>
        <w:keepNext/>
      </w:pPr>
      <w:r w:rsidRPr="001D5490">
        <w:t>b)</w:t>
      </w:r>
      <w:r w:rsidRPr="001D5490">
        <w:tab/>
        <w:t>ust. 4 otrzymuje brzmienie:</w:t>
      </w:r>
    </w:p>
    <w:p w14:paraId="47FF3116" w14:textId="77777777" w:rsidR="0095194F" w:rsidRPr="001D5490" w:rsidRDefault="0095194F" w:rsidP="0095194F">
      <w:pPr>
        <w:pStyle w:val="ZLITUSTzmustliter"/>
      </w:pPr>
      <w:r w:rsidRPr="001D5490">
        <w:t>„4. Kara pieniężna, o której mowa w art. 89–90b, stanowi dochód budżetu państwa.”,</w:t>
      </w:r>
    </w:p>
    <w:p w14:paraId="240AEF9C" w14:textId="77777777" w:rsidR="0095194F" w:rsidRPr="001D5490" w:rsidRDefault="0095194F" w:rsidP="0095194F">
      <w:pPr>
        <w:pStyle w:val="LITlitera"/>
        <w:keepNext/>
      </w:pPr>
      <w:r w:rsidRPr="001D5490">
        <w:t>c)</w:t>
      </w:r>
      <w:r w:rsidRPr="001D5490">
        <w:tab/>
        <w:t>ust. 6 otrzymuje brzmienie:</w:t>
      </w:r>
    </w:p>
    <w:p w14:paraId="52970C9C" w14:textId="57AB9B12" w:rsidR="0095194F" w:rsidRPr="001D5490" w:rsidRDefault="0095194F" w:rsidP="0095194F">
      <w:pPr>
        <w:pStyle w:val="ZLITUSTzmustliter"/>
      </w:pPr>
      <w:r w:rsidRPr="001D5490">
        <w:t>„6. Kary pieniężne, o których mowa w art. 89–90b, podlegają egzekucji w trybie przepisów o postępowaniu egzekucyjnym w administracji w zakresie egzekucji obowią</w:t>
      </w:r>
      <w:r w:rsidR="00867968">
        <w:t>zków o charakterze pieniężnym.”.</w:t>
      </w:r>
    </w:p>
    <w:p w14:paraId="151414BA" w14:textId="77777777" w:rsidR="0095194F" w:rsidRPr="001D5490" w:rsidRDefault="0095194F" w:rsidP="0095194F">
      <w:pPr>
        <w:pStyle w:val="ARTartustawynprozporzdzenia"/>
        <w:keepNext/>
      </w:pPr>
      <w:r w:rsidRPr="001D5490">
        <w:rPr>
          <w:rStyle w:val="Ppogrubienie"/>
        </w:rPr>
        <w:t>Art. 2.</w:t>
      </w:r>
      <w:r w:rsidRPr="001D5490">
        <w:t> W ustawie z dnia 29 sierpnia 1997 r. – Ordynacja podatkowa (Dz. U. z 2023 r. poz. 2383 i 2760) wprowadza się następujące zmiany:</w:t>
      </w:r>
    </w:p>
    <w:p w14:paraId="4E5E8867" w14:textId="5C3E8D53" w:rsidR="0095194F" w:rsidRPr="001D5490" w:rsidRDefault="0095194F" w:rsidP="002E22B7">
      <w:pPr>
        <w:pStyle w:val="PKTpunkt"/>
        <w:keepNext/>
      </w:pPr>
      <w:r w:rsidRPr="001D5490">
        <w:t>1)</w:t>
      </w:r>
      <w:r w:rsidRPr="001D5490">
        <w:tab/>
        <w:t>w art. 86a</w:t>
      </w:r>
      <w:r w:rsidR="002E22B7">
        <w:t xml:space="preserve"> </w:t>
      </w:r>
      <w:r w:rsidRPr="001D5490">
        <w:t>w § 1 po pkt 6 dodaje się pkt 6a w brzmieniu:</w:t>
      </w:r>
    </w:p>
    <w:p w14:paraId="1BA3C830" w14:textId="72FAEFB2" w:rsidR="0095194F" w:rsidRPr="001D5490" w:rsidRDefault="0095194F" w:rsidP="002E22B7">
      <w:pPr>
        <w:pStyle w:val="ZPKTzmpktartykuempunktem"/>
      </w:pPr>
      <w:r w:rsidRPr="001D5490">
        <w:t>„6a)</w:t>
      </w:r>
      <w:r w:rsidRPr="001D5490">
        <w:tab/>
        <w:t xml:space="preserve">osobie kontrolującej – rozumie się przez to beneficjenta rzeczywistego, o którym mowa w art. 2 ust. 2 pkt 1 ustawy z dnia 1 marca 2018 r. o przeciwdziałaniu praniu pieniędzy oraz finansowaniu </w:t>
      </w:r>
      <w:r w:rsidRPr="00315071">
        <w:t>terroryzmu</w:t>
      </w:r>
      <w:r w:rsidRPr="001D5490">
        <w:t>;”</w:t>
      </w:r>
      <w:r w:rsidR="002F2250">
        <w:t>;</w:t>
      </w:r>
    </w:p>
    <w:p w14:paraId="1F30A5FB" w14:textId="1363C68B" w:rsidR="006F1830" w:rsidRPr="00315071" w:rsidRDefault="002E22B7" w:rsidP="006F1830">
      <w:pPr>
        <w:pStyle w:val="PKTpunkt"/>
      </w:pPr>
      <w:r w:rsidRPr="00315071">
        <w:t>2</w:t>
      </w:r>
      <w:r w:rsidR="006F1830" w:rsidRPr="00315071">
        <w:t>)</w:t>
      </w:r>
      <w:r w:rsidR="006F1830" w:rsidRPr="00315071">
        <w:tab/>
        <w:t>po art. 86</w:t>
      </w:r>
      <w:r w:rsidR="00EE0C68" w:rsidRPr="00315071">
        <w:t>d</w:t>
      </w:r>
      <w:r w:rsidR="006F1830" w:rsidRPr="00315071">
        <w:t xml:space="preserve"> dodaje się art. 86</w:t>
      </w:r>
      <w:r w:rsidR="00EE0C68" w:rsidRPr="00315071">
        <w:t>d</w:t>
      </w:r>
      <w:r w:rsidR="006F1830" w:rsidRPr="00315071">
        <w:t>a w brzmieniu:</w:t>
      </w:r>
    </w:p>
    <w:p w14:paraId="285C4D20" w14:textId="09D09D6F" w:rsidR="006F1830" w:rsidRPr="00315071" w:rsidRDefault="006F1830" w:rsidP="006F1830">
      <w:pPr>
        <w:pStyle w:val="ZARTzmartartykuempunktem"/>
      </w:pPr>
      <w:r w:rsidRPr="00315071">
        <w:lastRenderedPageBreak/>
        <w:t>„Art. 86</w:t>
      </w:r>
      <w:r w:rsidR="00EE0C68" w:rsidRPr="00315071">
        <w:t>d</w:t>
      </w:r>
      <w:r w:rsidRPr="00315071">
        <w:t>a. § 1. Promotor i wspomagający przekazujący informację o schemacie podatkowym są obowiązani do udzielania na piśmie osobie fizycznej, której informacje o schemacie podatkowym dotyczą, informacji o:</w:t>
      </w:r>
    </w:p>
    <w:p w14:paraId="78078E47" w14:textId="77777777" w:rsidR="006F1830" w:rsidRPr="00315071" w:rsidRDefault="006F1830" w:rsidP="006F1830">
      <w:pPr>
        <w:pStyle w:val="ZPKTzmpktartykuempunktem"/>
      </w:pPr>
      <w:r w:rsidRPr="00315071">
        <w:t>1)</w:t>
      </w:r>
      <w:r w:rsidRPr="00315071">
        <w:tab/>
        <w:t>gromadzeniu, przetwarzaniu i przekazywaniu informacji zgodnie z niniejszym rozdziałem oraz</w:t>
      </w:r>
    </w:p>
    <w:p w14:paraId="54EA28D6" w14:textId="77777777" w:rsidR="006F1830" w:rsidRPr="00315071" w:rsidRDefault="006F1830" w:rsidP="006F1830">
      <w:pPr>
        <w:pStyle w:val="ZPKTzmpktartykuempunktem"/>
      </w:pPr>
      <w:r w:rsidRPr="00315071">
        <w:t>2)</w:t>
      </w:r>
      <w:r w:rsidRPr="00315071">
        <w:tab/>
        <w:t>przysługującym tej osobie prawie do uzyskania od administratora danych informacji, jakie ma prawo od tego administratora danych uzyskać, w czasie wystarczającym do skorzystania z jej praw do ochrony danych osobowych, zanim informacje zostaną przekazane.</w:t>
      </w:r>
    </w:p>
    <w:p w14:paraId="2E2CBE48" w14:textId="1C0CDD99" w:rsidR="006F1830" w:rsidRPr="00810006" w:rsidRDefault="006F1830" w:rsidP="00810006">
      <w:pPr>
        <w:pStyle w:val="ZUSTzmustartykuempunktem"/>
      </w:pPr>
      <w:r w:rsidRPr="00315071">
        <w:t>§ 2. Promotor i wspomagający przekazujący informację o schemacie podatkowym zawiadamiają niezwłocznie na piśmie osobę fizyczną, której informacje o schemacie podatkowym dotyczą, o prawdopodobieństwie naruszenia bezpieczeństwa jej danych osobowych gromadzonych i przetwarzanych na potrzeby automatycznej wymiany informacji, w przypadku gdy istnieje prawdopodobieństwo, że naruszenie to wpłynie negatywnie na ochronę danych osobowych tej osoby fizycznej.</w:t>
      </w:r>
      <w:r w:rsidR="00810006" w:rsidRPr="00315071">
        <w:t>”;</w:t>
      </w:r>
    </w:p>
    <w:p w14:paraId="3038F73C" w14:textId="4F3AB18F" w:rsidR="0095194F" w:rsidRPr="001D5490" w:rsidRDefault="002E22B7" w:rsidP="0095194F">
      <w:pPr>
        <w:pStyle w:val="PKTpunkt"/>
        <w:keepNext/>
      </w:pPr>
      <w:r>
        <w:t>3</w:t>
      </w:r>
      <w:r w:rsidR="0095194F" w:rsidRPr="001D5490">
        <w:t>)</w:t>
      </w:r>
      <w:r w:rsidR="0095194F" w:rsidRPr="001D5490">
        <w:tab/>
        <w:t>w art. 291a § 3 otrzymuje brzmienie:</w:t>
      </w:r>
    </w:p>
    <w:p w14:paraId="14717F88" w14:textId="1956C029" w:rsidR="0095194F" w:rsidRPr="001D5490" w:rsidRDefault="0095194F" w:rsidP="0095194F">
      <w:pPr>
        <w:pStyle w:val="ZUSTzmustartykuempunktem"/>
      </w:pPr>
      <w:r w:rsidRPr="001D5490">
        <w:t>„§ 3. W przypadku gdy obca władza wystąpiła o przeprowadzenie kontroli jednoczesnej, Szef Krajowej Administracji Skarbowej potwierdza przystąpienie do kontroli albo odmawia przeprowadzenia kontroli, uzasadniając przyczynę odmowy, n</w:t>
      </w:r>
      <w:r w:rsidR="00866778">
        <w:t xml:space="preserve">ie później niż w terminie 60 dni, </w:t>
      </w:r>
      <w:r w:rsidR="00866778" w:rsidRPr="00315071">
        <w:t>licząc</w:t>
      </w:r>
      <w:r w:rsidRPr="001D5490">
        <w:t xml:space="preserve"> od dnia otrzymania wniosku o przeprowadzenie takiej kontroli.”;</w:t>
      </w:r>
    </w:p>
    <w:p w14:paraId="613649DD" w14:textId="35697306" w:rsidR="0095194F" w:rsidRPr="001D5490" w:rsidRDefault="002E22B7" w:rsidP="0095194F">
      <w:pPr>
        <w:pStyle w:val="PKTpunkt"/>
        <w:keepNext/>
      </w:pPr>
      <w:r>
        <w:t>4</w:t>
      </w:r>
      <w:r w:rsidR="0095194F" w:rsidRPr="001D5490">
        <w:t>)</w:t>
      </w:r>
      <w:r w:rsidR="0095194F" w:rsidRPr="001D5490">
        <w:tab/>
        <w:t>w art. 293 w § 2 pkt 7 otrzymuje brzmienie:</w:t>
      </w:r>
    </w:p>
    <w:p w14:paraId="7ABC8BBB" w14:textId="77777777" w:rsidR="0095194F" w:rsidRPr="001D5490" w:rsidRDefault="0095194F" w:rsidP="0095194F">
      <w:pPr>
        <w:pStyle w:val="ZPKTzmpktartykuempunktem"/>
      </w:pPr>
      <w:r w:rsidRPr="001D5490">
        <w:t>„7)</w:t>
      </w:r>
      <w:r w:rsidRPr="001D5490">
        <w:tab/>
        <w:t xml:space="preserve">aktach dokumentujących kontrolę, o której mowa </w:t>
      </w:r>
      <w:bookmarkStart w:id="5" w:name="_Hlk162430301"/>
      <w:r w:rsidRPr="001D5490">
        <w:t xml:space="preserve">w dziale III rozdziale 9 i w dziale IIIA rozdziale 5 </w:t>
      </w:r>
      <w:bookmarkEnd w:id="5"/>
      <w:r w:rsidRPr="001D5490">
        <w:t>ustawy z dnia 9 marca 2017 r. o wymianie informacji podatkowych z innymi państwami;”;</w:t>
      </w:r>
    </w:p>
    <w:p w14:paraId="2E498D14" w14:textId="62161435" w:rsidR="0095194F" w:rsidRPr="001D5490" w:rsidRDefault="002E22B7" w:rsidP="0095194F">
      <w:pPr>
        <w:pStyle w:val="PKTpunkt"/>
        <w:keepNext/>
      </w:pPr>
      <w:r>
        <w:t>5</w:t>
      </w:r>
      <w:r w:rsidR="0095194F" w:rsidRPr="001D5490">
        <w:t>)</w:t>
      </w:r>
      <w:r w:rsidR="0095194F" w:rsidRPr="001D5490">
        <w:tab/>
        <w:t>art. 295b otrzymuje brzmienie:</w:t>
      </w:r>
    </w:p>
    <w:p w14:paraId="56B613C1" w14:textId="77777777" w:rsidR="0095194F" w:rsidRPr="001D5490" w:rsidRDefault="0095194F" w:rsidP="0095194F">
      <w:pPr>
        <w:pStyle w:val="ZARTzmartartykuempunktem"/>
      </w:pPr>
      <w:r w:rsidRPr="001D5490">
        <w:t>„Art. 295b. W toku kontroli, o której mowa w dziale III rozdziale 9 i w dziale IIIA rozdziale 5 ustawy z dnia 9 marca 2017 r. o wymianie informacji podatkowych z innymi państwami, dostęp do akt przysługuje pracownikowi załatwiającemu sprawę, jego przełożonemu oraz organowi przeprowadzającemu tę kontrolę.”;</w:t>
      </w:r>
    </w:p>
    <w:p w14:paraId="2220A4A3" w14:textId="7155F518" w:rsidR="0095194F" w:rsidRPr="001D5490" w:rsidRDefault="002E22B7" w:rsidP="0095194F">
      <w:pPr>
        <w:pStyle w:val="PKTpunkt"/>
        <w:keepNext/>
      </w:pPr>
      <w:r>
        <w:lastRenderedPageBreak/>
        <w:t>6</w:t>
      </w:r>
      <w:r w:rsidR="0095194F" w:rsidRPr="001D5490">
        <w:t>)</w:t>
      </w:r>
      <w:r w:rsidR="0095194F" w:rsidRPr="001D5490">
        <w:tab/>
        <w:t>w art. 296 w § 1 pkt 2 otrzymuje brzmienie:</w:t>
      </w:r>
    </w:p>
    <w:p w14:paraId="5958CCAB" w14:textId="77777777" w:rsidR="0095194F" w:rsidRPr="001D5490" w:rsidRDefault="0095194F" w:rsidP="0095194F">
      <w:pPr>
        <w:pStyle w:val="ZPKTzmpktartykuempunktem"/>
      </w:pPr>
      <w:r w:rsidRPr="001D5490">
        <w:t>„2)</w:t>
      </w:r>
      <w:r w:rsidRPr="001D5490">
        <w:tab/>
        <w:t>określone w ustawie z dnia 9 marca 2017 r. o wymianie informacji podatkowych z innymi państwami, uzyskane od obcych państw, pochodzące z banków i innych instytucji finansowych oraz od raportujących operatorów platform w rozumieniu art. 75a ust. 1 pkt 14 tej ustawy,”.</w:t>
      </w:r>
    </w:p>
    <w:p w14:paraId="3EB09297" w14:textId="77777777" w:rsidR="0095194F" w:rsidRPr="001D5490" w:rsidRDefault="0095194F" w:rsidP="0095194F">
      <w:pPr>
        <w:pStyle w:val="ARTartustawynprozporzdzenia"/>
        <w:keepNext/>
      </w:pPr>
      <w:r w:rsidRPr="001D5490">
        <w:rPr>
          <w:rStyle w:val="Ppogrubienie"/>
        </w:rPr>
        <w:t>Art. 3.</w:t>
      </w:r>
      <w:r w:rsidRPr="001D5490">
        <w:t xml:space="preserve"> W ustawie </w:t>
      </w:r>
      <w:bookmarkStart w:id="6" w:name="_Hlk161793181"/>
      <w:r w:rsidRPr="001D5490">
        <w:t xml:space="preserve">z dnia 29 sierpnia 1997 r. – Prawo bankowe </w:t>
      </w:r>
      <w:bookmarkEnd w:id="6"/>
      <w:r w:rsidRPr="001D5490">
        <w:t>(Dz. U. z 2023 r. poz. 2488) w art. 105 w ust. 1 w pkt 2 po lit. e dodaje się lit. ea w brzmieniu:</w:t>
      </w:r>
    </w:p>
    <w:p w14:paraId="16F475DD" w14:textId="77777777" w:rsidR="0095194F" w:rsidRPr="001D5490" w:rsidRDefault="0095194F" w:rsidP="0095194F">
      <w:pPr>
        <w:pStyle w:val="ZLITzmlitartykuempunktem"/>
      </w:pPr>
      <w:r w:rsidRPr="001D5490">
        <w:t>„</w:t>
      </w:r>
      <w:bookmarkStart w:id="7" w:name="_Hlk159506785"/>
      <w:r w:rsidRPr="001D5490">
        <w:t>ea)</w:t>
      </w:r>
      <w:r w:rsidRPr="001D5490">
        <w:tab/>
        <w:t>ministra właściwego do spraw finansów publicznych i Szefa Krajowej Administracji Skarbowej w zakresie określonym w przepisach ustawy z dnia 9 marca 2017 r. o wymianie informacji podatkowych z innymi państwami (Dz. U. z 2023 r. poz. 241 oraz z 2024 r. poz. …),”.</w:t>
      </w:r>
      <w:bookmarkEnd w:id="7"/>
    </w:p>
    <w:p w14:paraId="3B5A4BF1" w14:textId="77777777" w:rsidR="0095194F" w:rsidRPr="001D5490" w:rsidRDefault="0095194F" w:rsidP="0095194F">
      <w:pPr>
        <w:pStyle w:val="ARTartustawynprozporzdzenia"/>
        <w:keepNext/>
      </w:pPr>
      <w:r w:rsidRPr="001D5490">
        <w:rPr>
          <w:rStyle w:val="Ppogrubienie"/>
        </w:rPr>
        <w:t>Art. 4.</w:t>
      </w:r>
      <w:r w:rsidRPr="001D5490">
        <w:t> W ustawie z dnia 10 września 1999 r. – Kodeks karny skarbowy (Dz. U. z 2023 r. poz. 654 i 818) po art. 80c dodaje się art. 80ca i art. 80cb w brzmieniu:</w:t>
      </w:r>
    </w:p>
    <w:p w14:paraId="04BCA6F9" w14:textId="77777777" w:rsidR="00735CB5" w:rsidRDefault="0095194F" w:rsidP="0095194F">
      <w:pPr>
        <w:pStyle w:val="ZARTzmartartykuempunktem"/>
      </w:pPr>
      <w:r w:rsidRPr="001D5490">
        <w:t xml:space="preserve">„Art. 80ca. § 1. Kto, działając w imieniu lub interesie instytucji finansowej lub instytucji obowiązanej, wbrew przepisom ustawy z dnia 9 marca 2017 r. o wymianie informacji podatkowych z innymi państwami, nie dopełnia obowiązku udzielenia posiadanych informacji, o których mowa odpowiednio w art. 4 ust. 1 lub 1a tej ustawy, lub udziela tych informacji niezgodnie z posiadanymi danymi, </w:t>
      </w:r>
    </w:p>
    <w:p w14:paraId="12204049" w14:textId="72E63643" w:rsidR="0095194F" w:rsidRPr="001D5490" w:rsidRDefault="0095194F" w:rsidP="00735CB5">
      <w:pPr>
        <w:pStyle w:val="ZSKARNzmsankcjikarnejwszczeglnociwKodeksiekarnym"/>
      </w:pPr>
      <w:r w:rsidRPr="001D5490">
        <w:t>podlega karze grzywny do 180 stawek dziennych.</w:t>
      </w:r>
    </w:p>
    <w:p w14:paraId="7A4EDAED" w14:textId="77777777" w:rsidR="0095194F" w:rsidRPr="001D5490" w:rsidRDefault="0095194F" w:rsidP="0095194F">
      <w:pPr>
        <w:pStyle w:val="ZUSTzmustartykuempunktem"/>
      </w:pPr>
      <w:r w:rsidRPr="001D5490">
        <w:t>§ 2. W wypadku mniejszej wagi, sprawca czynu zabronionego określonego w § 1 podlega karze grzywny za wykroczenie skarbowe.</w:t>
      </w:r>
    </w:p>
    <w:p w14:paraId="3E31AEF5" w14:textId="77777777" w:rsidR="0095194F" w:rsidRPr="001D5490" w:rsidRDefault="0095194F" w:rsidP="0095194F">
      <w:pPr>
        <w:pStyle w:val="ZARTzmartartykuempunktem"/>
        <w:keepNext/>
      </w:pPr>
      <w:r w:rsidRPr="001D5490">
        <w:t>Art. 80cb. § 1. Kto, działając w imieniu lub interesie raportującego operatora platformy, wbrew przepisom ustawy z dnia 9 marca 2017 r. o wymianie informacji podatkowych z innymi państwami, nie dopełnia obowiązku:</w:t>
      </w:r>
    </w:p>
    <w:p w14:paraId="1311C665" w14:textId="77777777" w:rsidR="0095194F" w:rsidRPr="001D5490" w:rsidRDefault="0095194F" w:rsidP="0095194F">
      <w:pPr>
        <w:pStyle w:val="ZPKTzmpktartykuempunktem"/>
      </w:pPr>
      <w:r w:rsidRPr="001D5490">
        <w:t>1)</w:t>
      </w:r>
      <w:r w:rsidRPr="001D5490">
        <w:tab/>
        <w:t xml:space="preserve">stosowania procedur należytej staranności, w tym gromadzenia wymaganej dokumentacji, </w:t>
      </w:r>
    </w:p>
    <w:p w14:paraId="2BF4DEEB" w14:textId="77777777" w:rsidR="0095194F" w:rsidRPr="001D5490" w:rsidRDefault="0095194F" w:rsidP="0095194F">
      <w:pPr>
        <w:pStyle w:val="ZPKTzmpktartykuempunktem"/>
      </w:pPr>
      <w:r w:rsidRPr="001D5490">
        <w:t>2)</w:t>
      </w:r>
      <w:r w:rsidRPr="001D5490">
        <w:tab/>
        <w:t>przekazania Szefowi Krajowej Administracji Skarbowej informacji o sprzedawcach,</w:t>
      </w:r>
    </w:p>
    <w:p w14:paraId="6C18A91F" w14:textId="77777777" w:rsidR="0095194F" w:rsidRPr="001D5490" w:rsidRDefault="0095194F" w:rsidP="0095194F">
      <w:pPr>
        <w:pStyle w:val="ZPKTzmpktartykuempunktem"/>
      </w:pPr>
      <w:r w:rsidRPr="001D5490">
        <w:t>3)</w:t>
      </w:r>
      <w:r w:rsidRPr="001D5490">
        <w:tab/>
        <w:t>jednorazowej rejestracji w Rzeczypospolitej Polskiej w przypadku braku rejestracji w innym wybranym państwie członkowskim,</w:t>
      </w:r>
    </w:p>
    <w:p w14:paraId="091CFC9B" w14:textId="77777777" w:rsidR="0095194F" w:rsidRPr="001D5490" w:rsidRDefault="0095194F" w:rsidP="0095194F">
      <w:pPr>
        <w:pStyle w:val="ZPKTzmpktartykuempunktem"/>
        <w:keepNext/>
      </w:pPr>
      <w:r w:rsidRPr="001D5490">
        <w:lastRenderedPageBreak/>
        <w:t>4)</w:t>
      </w:r>
      <w:r w:rsidRPr="001D5490">
        <w:tab/>
        <w:t>usunięcia w terminie nieprawidłowości wskazanych w wyniku kontroli, o którym mowa w art. 75zb ust. 4 tej ustawy,</w:t>
      </w:r>
    </w:p>
    <w:p w14:paraId="381380FA" w14:textId="77777777" w:rsidR="0095194F" w:rsidRPr="001D5490" w:rsidRDefault="0095194F" w:rsidP="001F7A4C">
      <w:pPr>
        <w:pStyle w:val="ZSKARNzmsankcjikarnejwszczeglnociwKodeksiekarnym"/>
      </w:pPr>
      <w:r w:rsidRPr="001D5490">
        <w:t>podlega karze grzywny do 180 stawek dziennych.</w:t>
      </w:r>
    </w:p>
    <w:p w14:paraId="5F47D946" w14:textId="77777777" w:rsidR="0095194F" w:rsidRPr="001D5490" w:rsidRDefault="0095194F" w:rsidP="0095194F">
      <w:pPr>
        <w:pStyle w:val="ZUSTzmustartykuempunktem"/>
      </w:pPr>
      <w:r w:rsidRPr="001D5490">
        <w:t>§ 2. W wypadku mniejszej wagi, sprawca czynu zabronionego określonego w § 1 podlega karze grzywny za wykroczenie skarbowe.”.</w:t>
      </w:r>
    </w:p>
    <w:p w14:paraId="62674631" w14:textId="77777777" w:rsidR="0095194F" w:rsidRPr="001D5490" w:rsidRDefault="0095194F" w:rsidP="0095194F">
      <w:pPr>
        <w:pStyle w:val="ARTartustawynprozporzdzenia"/>
        <w:keepNext/>
      </w:pPr>
      <w:r w:rsidRPr="001D5490">
        <w:rPr>
          <w:rStyle w:val="Ppogrubienie"/>
        </w:rPr>
        <w:t>Art. 5.</w:t>
      </w:r>
      <w:r w:rsidRPr="001D5490">
        <w:t> W ustawie z dnia 5 listopada 2009 r. o spółdzielczych kasach oszczędnościowo</w:t>
      </w:r>
      <w:r w:rsidRPr="001D5490">
        <w:noBreakHyphen/>
        <w:t>kredytowych (Dz. U. z 2023 r. poz. 1278, 1394, 1407, 1723 i 1843) w art. 9f w ust. 1 po pkt 5ca dodaje się pkt 5cb w brzmieniu:</w:t>
      </w:r>
    </w:p>
    <w:p w14:paraId="2EFCB7FE" w14:textId="77777777" w:rsidR="0095194F" w:rsidRPr="001D5490" w:rsidRDefault="0095194F" w:rsidP="0095194F">
      <w:pPr>
        <w:pStyle w:val="ZPKTzmpktartykuempunktem"/>
      </w:pPr>
      <w:r w:rsidRPr="001D5490">
        <w:t>„5cb)</w:t>
      </w:r>
      <w:r w:rsidRPr="001D5490">
        <w:tab/>
        <w:t>ministrowi właściwemu do spraw finansów publicznych i Szefowi Krajowej Administracji Skarbowej w zakresie określonym w przepisach ustawy z dnia 9 marca 2017 r. o wymianie informacji podatkowych z innymi państwami (Dz. U. z 2023 r. poz. 241 oraz z 2024 r. poz. …);”.</w:t>
      </w:r>
    </w:p>
    <w:p w14:paraId="302B5E38" w14:textId="77777777" w:rsidR="0095194F" w:rsidRPr="001D5490" w:rsidRDefault="0095194F" w:rsidP="0095194F">
      <w:pPr>
        <w:pStyle w:val="ARTartustawynprozporzdzenia"/>
        <w:keepNext/>
      </w:pPr>
      <w:r w:rsidRPr="001D5490">
        <w:rPr>
          <w:rStyle w:val="Ppogrubienie"/>
        </w:rPr>
        <w:t>Art. 6.</w:t>
      </w:r>
      <w:r w:rsidRPr="001D5490">
        <w:t> W ustawie z dnia 9 października 2015 r. o wykonywaniu Umowy między Rządem Rzeczypospolitej Polskiej a Rządem Stanów Zjednoczonych Ameryki w sprawie poprawy wypełniania międzynarodowych obowiązków podatkowych oraz wdrożenia ustawodawstwa FATCA (Dz. U. z 2023 r. poz. 41) wprowadza się następujące zmiany:</w:t>
      </w:r>
    </w:p>
    <w:p w14:paraId="0ACA671C" w14:textId="77777777" w:rsidR="0095194F" w:rsidRPr="001D5490" w:rsidRDefault="0095194F" w:rsidP="0095194F">
      <w:pPr>
        <w:pStyle w:val="PKTpunkt"/>
        <w:keepNext/>
      </w:pPr>
      <w:r w:rsidRPr="001D5490">
        <w:t>1)</w:t>
      </w:r>
      <w:r w:rsidRPr="001D5490">
        <w:tab/>
        <w:t>w art. 4 po ust. 4 dodaje się ust. 4a w brzmieniu:</w:t>
      </w:r>
    </w:p>
    <w:p w14:paraId="11E24BB5" w14:textId="5AC1EBDA" w:rsidR="0095194F" w:rsidRDefault="0095194F" w:rsidP="0095194F">
      <w:pPr>
        <w:pStyle w:val="ZUSTzmustartykuempunktem"/>
      </w:pPr>
      <w:r w:rsidRPr="001D5490">
        <w:t>„</w:t>
      </w:r>
      <w:r w:rsidR="00077C3C" w:rsidRPr="00415A3B">
        <w:t>4a. Oświadczenia, o których mowa w ust. 2, są składane pod rygorem odpowiedzialności karnej za składanie fałszywych oświadczeń i zawierają klauzulę o następującej treści: „Jestem świadomy odpowiedzialności karnej za złożenie fałszywego oświadczenia.”. Klauzula ta zastępuje pouczenie o odpowiedzialności karnej za składanie fałszywych oświadczeń. Wymóg pouczenia o odpowiedzialności karnej za składanie fałszywych oświadczeń uważa się za spełniony także w przypadku oświadczeń o odpowiedzialności za składanie fałszywych oświadczeń składanych na formularzach W8 i W9, o których mowa w Umowie FATCA oraz załączniku I do Umowy FATCA.</w:t>
      </w:r>
      <w:r w:rsidRPr="001D5490">
        <w:t>”;</w:t>
      </w:r>
    </w:p>
    <w:p w14:paraId="317F0A83" w14:textId="35D46CB7" w:rsidR="0095194F" w:rsidRPr="001D5490" w:rsidRDefault="0095194F" w:rsidP="0095194F">
      <w:pPr>
        <w:pStyle w:val="PKTpunkt"/>
      </w:pPr>
      <w:r w:rsidRPr="001D5490">
        <w:t>2)</w:t>
      </w:r>
      <w:r w:rsidRPr="001D5490">
        <w:tab/>
        <w:t>w art. 7 w ust. 1 wyrazy „na pisemne żądanie Szefa Krajowej Administracji Skarbowej lub organu upoważnionego” zastępuje się wyrazami „</w:t>
      </w:r>
      <w:r w:rsidR="00EC5220" w:rsidRPr="00315071">
        <w:t xml:space="preserve">na sporządzone </w:t>
      </w:r>
      <w:r w:rsidR="00EC5220" w:rsidRPr="00EC5220">
        <w:t xml:space="preserve">na piśmie </w:t>
      </w:r>
      <w:r w:rsidR="00EC5220" w:rsidRPr="00315071">
        <w:t>żądanie</w:t>
      </w:r>
      <w:r w:rsidRPr="001D5490">
        <w:t xml:space="preserve"> Szefa Krajowej Administracji Skarbowej lub </w:t>
      </w:r>
      <w:r w:rsidRPr="00315071">
        <w:t>organ</w:t>
      </w:r>
      <w:r w:rsidR="00BC283F" w:rsidRPr="00315071">
        <w:t>u</w:t>
      </w:r>
      <w:r w:rsidRPr="00315071">
        <w:t xml:space="preserve"> upoważnion</w:t>
      </w:r>
      <w:r w:rsidR="00BC283F" w:rsidRPr="00315071">
        <w:t>ego</w:t>
      </w:r>
      <w:r w:rsidRPr="001D5490">
        <w:t>”;</w:t>
      </w:r>
    </w:p>
    <w:p w14:paraId="71C3206C" w14:textId="77777777" w:rsidR="0095194F" w:rsidRPr="001D5490" w:rsidRDefault="0095194F" w:rsidP="0095194F">
      <w:pPr>
        <w:pStyle w:val="PKTpunkt"/>
        <w:keepNext/>
      </w:pPr>
      <w:r w:rsidRPr="001D5490">
        <w:lastRenderedPageBreak/>
        <w:t>3)</w:t>
      </w:r>
      <w:r w:rsidRPr="001D5490">
        <w:tab/>
        <w:t>w art. 8:</w:t>
      </w:r>
    </w:p>
    <w:p w14:paraId="65BFD175" w14:textId="77777777" w:rsidR="0095194F" w:rsidRPr="001D5490" w:rsidRDefault="0095194F" w:rsidP="0095194F">
      <w:pPr>
        <w:pStyle w:val="LITlitera"/>
      </w:pPr>
      <w:r w:rsidRPr="001D5490">
        <w:t>a)</w:t>
      </w:r>
      <w:r w:rsidRPr="001D5490">
        <w:tab/>
        <w:t>w ust. 5 wyrazy „w formie elektronicznej” zastępuje się wyrazami „w postaci elektronicznej”,</w:t>
      </w:r>
    </w:p>
    <w:p w14:paraId="0AD36A05" w14:textId="77777777" w:rsidR="0095194F" w:rsidRPr="001D5490" w:rsidRDefault="0095194F" w:rsidP="0095194F">
      <w:pPr>
        <w:pStyle w:val="LITlitera"/>
        <w:keepNext/>
      </w:pPr>
      <w:r w:rsidRPr="001D5490">
        <w:t>b)</w:t>
      </w:r>
      <w:r w:rsidRPr="001D5490">
        <w:tab/>
        <w:t>w ust. 11 pkt 9 otrzymuje brzmienie:</w:t>
      </w:r>
    </w:p>
    <w:p w14:paraId="6B970699" w14:textId="77777777" w:rsidR="0095194F" w:rsidRPr="001D5490" w:rsidRDefault="0095194F" w:rsidP="0095194F">
      <w:pPr>
        <w:pStyle w:val="ZLITPKTzmpktliter"/>
      </w:pPr>
      <w:r w:rsidRPr="001D5490">
        <w:t>„9)</w:t>
      </w:r>
      <w:r w:rsidRPr="001D5490">
        <w:tab/>
        <w:t>podpis osoby upoważnionej, z podaniem jej imienia i nazwiska oraz stanowiska służbowego, a jeżeli wynik kontroli został wydany w formie dokumentu elektronicznego – kwalifikowany podpis elektroniczny, podpis zaufany albo podpis osobisty.”;</w:t>
      </w:r>
    </w:p>
    <w:p w14:paraId="1BE5120C" w14:textId="77777777" w:rsidR="0095194F" w:rsidRPr="001D5490" w:rsidRDefault="0095194F" w:rsidP="0095194F">
      <w:pPr>
        <w:pStyle w:val="PKTpunkt"/>
        <w:keepNext/>
      </w:pPr>
      <w:r w:rsidRPr="001D5490">
        <w:t>4)</w:t>
      </w:r>
      <w:r w:rsidRPr="001D5490">
        <w:tab/>
        <w:t>po art. 10 dodaje się art. 10a w brzmieniu:</w:t>
      </w:r>
    </w:p>
    <w:p w14:paraId="3DF21094" w14:textId="77777777" w:rsidR="0095194F" w:rsidRPr="001D5490" w:rsidRDefault="0095194F" w:rsidP="0095194F">
      <w:pPr>
        <w:pStyle w:val="ZARTzmartartykuempunktem"/>
      </w:pPr>
      <w:r w:rsidRPr="001D5490">
        <w:t>„Art. 10a. 1. Jeżeli raportująca polska instytucja finansowa lub inny podmiot zawiera porozumienie sprzeczne w danych okolicznościach z przedmiotem lub celem ustawy lub Umowy FATCA, którego głównym celem lub jednym z głównych celów jest uniknięcie wykonywania obowiązków w zakresie identyfikowania amerykańskich rachunków raportowanych i przekazywania informacji o amerykańskich rachunkach raportowanych wynikających z ustawy lub Umowy FATCA, a sposób działania był sztuczny, uznaje się na potrzeby obowiązków wynikających z ustawy lub Umowy FATCA, że takie porozumienie nie zostało zawarte.</w:t>
      </w:r>
    </w:p>
    <w:p w14:paraId="0A72DCC7" w14:textId="77777777" w:rsidR="0095194F" w:rsidRPr="001D5490" w:rsidRDefault="0095194F" w:rsidP="0095194F">
      <w:pPr>
        <w:pStyle w:val="ZUSTzmustartykuempunktem"/>
      </w:pPr>
      <w:r w:rsidRPr="001D5490">
        <w:t>2. Sposób działania nie jest sztuczny, jeżeli na podstawie istniejących okoliczności należy przyjąć, że podmiot działający rozsądnie i kierujący się zgodnymi z prawem celami zastosowałby ten sposób działania w dominującej mierze z uzasadnionych przyczyn ekonomicznych.</w:t>
      </w:r>
    </w:p>
    <w:p w14:paraId="738C7E0E" w14:textId="6028F764" w:rsidR="0095194F" w:rsidRPr="001D5490" w:rsidRDefault="0095194F" w:rsidP="0095194F">
      <w:pPr>
        <w:pStyle w:val="ZUSTzmustartykuempunktem"/>
      </w:pPr>
      <w:r w:rsidRPr="001D5490">
        <w:t xml:space="preserve">3. Przez porozumienie, o którym mowa w ust. 1, rozumie się czynność </w:t>
      </w:r>
      <w:r w:rsidR="003F0C1D" w:rsidRPr="00315071">
        <w:t>podejmowaną</w:t>
      </w:r>
      <w:r w:rsidR="003F0C1D">
        <w:t xml:space="preserve"> </w:t>
      </w:r>
      <w:r w:rsidRPr="001D5490">
        <w:t>lub zespół czynności podejmowanych w celu uniknięcia wykonywania obowiązków w zakresie identyfikowania amerykańskich rachunków raportowanych i przekazywania informacji o amerykańskich rachunkach raportowanych.”;</w:t>
      </w:r>
    </w:p>
    <w:p w14:paraId="6FCCCF07" w14:textId="77777777" w:rsidR="0095194F" w:rsidRPr="001D5490" w:rsidRDefault="0095194F" w:rsidP="0095194F">
      <w:pPr>
        <w:pStyle w:val="PKTpunkt"/>
        <w:keepNext/>
      </w:pPr>
      <w:r w:rsidRPr="001D5490">
        <w:t>5)</w:t>
      </w:r>
      <w:r w:rsidRPr="001D5490">
        <w:tab/>
        <w:t>w art. 11 w ust. 3 pkt 2 otrzymuje brzmienie:</w:t>
      </w:r>
    </w:p>
    <w:p w14:paraId="1F2F27C5" w14:textId="77777777" w:rsidR="0095194F" w:rsidRPr="001D5490" w:rsidRDefault="0095194F" w:rsidP="0095194F">
      <w:pPr>
        <w:pStyle w:val="ZPKTzmpktartykuempunktem"/>
      </w:pPr>
      <w:r w:rsidRPr="001D5490">
        <w:t>„2)</w:t>
      </w:r>
      <w:r w:rsidRPr="001D5490">
        <w:tab/>
        <w:t>sporządzonym na piśmie zobowiązaniu osób upoważnionych do przetwarzania danych osobowych do zachowania ich w tajemnicy;”.</w:t>
      </w:r>
    </w:p>
    <w:p w14:paraId="6F157D84" w14:textId="77777777" w:rsidR="0095194F" w:rsidRPr="001D5490" w:rsidRDefault="0095194F" w:rsidP="0095194F">
      <w:pPr>
        <w:pStyle w:val="ARTartustawynprozporzdzenia"/>
        <w:keepNext/>
      </w:pPr>
      <w:r w:rsidRPr="001D5490">
        <w:rPr>
          <w:rStyle w:val="Ppogrubienie"/>
        </w:rPr>
        <w:lastRenderedPageBreak/>
        <w:t>Art. 7.</w:t>
      </w:r>
      <w:r w:rsidRPr="001D5490">
        <w:t> W ustawie z dnia 16 listopada 2016 r. o Krajowej Administracji Skarbowej (Dz. U. z 2023 r. poz. 615, z późn. zm.</w:t>
      </w:r>
      <w:r w:rsidRPr="001D5490">
        <w:rPr>
          <w:rStyle w:val="IGindeksgrny"/>
        </w:rPr>
        <w:footnoteReference w:id="6"/>
      </w:r>
      <w:r w:rsidRPr="001D5490">
        <w:rPr>
          <w:rStyle w:val="IGindeksgrny"/>
        </w:rPr>
        <w:t>)</w:t>
      </w:r>
      <w:r w:rsidRPr="001D5490">
        <w:t>) w art. 88 ust. 3 otrzymuje brzmienie:</w:t>
      </w:r>
    </w:p>
    <w:p w14:paraId="267D1FB3" w14:textId="77777777" w:rsidR="0095194F" w:rsidRPr="001D5490" w:rsidRDefault="0095194F" w:rsidP="0095194F">
      <w:pPr>
        <w:pStyle w:val="ZUSTzmustartykuempunktem"/>
      </w:pPr>
      <w:r w:rsidRPr="001D5490">
        <w:t>„3. W przypadku gdy obca władza wystąpiła o przeprowadzenie kontroli jednoczesnej, minister właściwy do spraw finansów publicznych potwierdza przystąpienie do kontroli albo odmawia przeprowadzenia kontroli, uzasadniając przyczynę odmowy, nie później niż w terminie 60 dni od dnia otrzymania wniosku o przeprowadzenie takiej kontroli.”.</w:t>
      </w:r>
    </w:p>
    <w:p w14:paraId="2935DB7D" w14:textId="679E5225" w:rsidR="0095194F" w:rsidRPr="001D5490" w:rsidRDefault="0095194F" w:rsidP="0095194F">
      <w:pPr>
        <w:pStyle w:val="ARTartustawynprozporzdzenia"/>
      </w:pPr>
      <w:r w:rsidRPr="001D5490">
        <w:rPr>
          <w:rStyle w:val="Ppogrubienie"/>
        </w:rPr>
        <w:t>Art. 8.</w:t>
      </w:r>
      <w:r w:rsidRPr="001D5490">
        <w:t xml:space="preserve"> Raportujący operator platformy </w:t>
      </w:r>
      <w:r w:rsidR="00AF15D3" w:rsidRPr="00315071">
        <w:t xml:space="preserve">w rozumieniu art. 75a ust. 1 pkt 14 ustawy zmienianej w art. 1 </w:t>
      </w:r>
      <w:r w:rsidRPr="001D5490">
        <w:t>jest obowiązany dopełnić do dnia 31 grudnia 2024 r. procedur określonych w dziale IIIA rozdziale 3 ustawy zmienianej w art. 1 w przypadku sprzedawców, którzy byli zarejestrowani na platformie na dzień wejścia w życie niniejszej ustawy.</w:t>
      </w:r>
    </w:p>
    <w:p w14:paraId="12320C80" w14:textId="77777777" w:rsidR="0095194F" w:rsidRPr="001D5490" w:rsidRDefault="0095194F" w:rsidP="0095194F">
      <w:pPr>
        <w:pStyle w:val="ARTartustawynprozporzdzenia"/>
        <w:keepNext/>
      </w:pPr>
      <w:r w:rsidRPr="001D5490">
        <w:rPr>
          <w:rStyle w:val="Ppogrubienie"/>
        </w:rPr>
        <w:t>Art. 9.</w:t>
      </w:r>
      <w:r w:rsidRPr="001D5490">
        <w:t xml:space="preserve"> 1. Przepisy działu IIIA i działu VI ustawy zmienianej w art. 1, w brzmieniu nadanym niniejszą ustawą, oraz art. 80cb ustawy zmienianej w art. 4 stosuje się również do podmiotu, który w dowolnym momencie w okresie od dnia 1 stycznia 2023 r. do dnia poprzedzającego dzień wejścia w życie niniejszej ustawy spełniał warunki uznania go za raportującego operatora platformy </w:t>
      </w:r>
      <w:bookmarkStart w:id="8" w:name="_Hlk155705345"/>
      <w:r w:rsidRPr="001D5490">
        <w:t>w rozumieniu art. 75a ust. 1 pkt 1</w:t>
      </w:r>
      <w:bookmarkEnd w:id="8"/>
      <w:r w:rsidRPr="001D5490">
        <w:t>4 ustawy zmienianej w art. 1, przy czym taki raportujący operator platformy jest obowiązany dopełnić:</w:t>
      </w:r>
    </w:p>
    <w:p w14:paraId="251645EC" w14:textId="77777777" w:rsidR="0095194F" w:rsidRPr="001D5490" w:rsidRDefault="0095194F" w:rsidP="0095194F">
      <w:pPr>
        <w:pStyle w:val="PKTpunkt"/>
      </w:pPr>
      <w:r w:rsidRPr="001D5490">
        <w:t>1)</w:t>
      </w:r>
      <w:r w:rsidRPr="001D5490">
        <w:tab/>
        <w:t>do dnia 31 grudnia 2024 r. procedur określonych w dziale IIIA rozdziale 3 ustawy zmienianej w art. 1 – w przypadku sprzedawców, którzy w tym okresie byli zarejestrowani na platformie;</w:t>
      </w:r>
    </w:p>
    <w:p w14:paraId="628523C8" w14:textId="77777777" w:rsidR="0095194F" w:rsidRPr="001D5490" w:rsidRDefault="0095194F" w:rsidP="0095194F">
      <w:pPr>
        <w:pStyle w:val="PKTpunkt"/>
      </w:pPr>
      <w:r w:rsidRPr="001D5490">
        <w:t>2)</w:t>
      </w:r>
      <w:r w:rsidRPr="001D5490">
        <w:tab/>
        <w:t xml:space="preserve">do dnia 31 stycznia 2025 r. procedur określonych w dziale IIIA rozdziale 2 ustawy zmienianej w art. 1 – w przypadku czynności, których wykonanie umożliwił w tym okresie sprzedawcom podlegającym raportowaniu zidentyfikowanym zgodnie z pkt 1; </w:t>
      </w:r>
    </w:p>
    <w:p w14:paraId="28BAA093" w14:textId="6FCE71EB" w:rsidR="0095194F" w:rsidRPr="00315071" w:rsidRDefault="00A30314" w:rsidP="0095194F">
      <w:pPr>
        <w:pStyle w:val="PKTpunkt"/>
      </w:pPr>
      <w:r w:rsidRPr="00315071">
        <w:t>3)</w:t>
      </w:r>
      <w:r w:rsidRPr="00315071">
        <w:tab/>
        <w:t xml:space="preserve">do dnia 31 grudnia 2024 r. obowiązku jednorazowej rejestracji albo powiadomienia o dokonanym wyborze innego niż Rzeczpospolita Polska państwa członkowskiego, o którym mowa odpowiednio w art. 75u ust. 1 i 2 </w:t>
      </w:r>
      <w:r w:rsidR="00DB28FE" w:rsidRPr="00315071">
        <w:t>oraz</w:t>
      </w:r>
      <w:r w:rsidR="008C7986" w:rsidRPr="00315071">
        <w:t xml:space="preserve"> </w:t>
      </w:r>
      <w:r w:rsidR="008C7986" w:rsidRPr="00315071">
        <w:lastRenderedPageBreak/>
        <w:t xml:space="preserve">art. 75t ust. 4 </w:t>
      </w:r>
      <w:r w:rsidRPr="00315071">
        <w:t>ustawy zmienianej w art. 1 – w przypadku gdy termin określony w tych przepisach upłynął przed dniem wejścia w życie niniejszej ustawy.</w:t>
      </w:r>
    </w:p>
    <w:p w14:paraId="1AAEF6FB" w14:textId="77777777" w:rsidR="0095194F" w:rsidRPr="001D5490" w:rsidRDefault="0095194F" w:rsidP="0095194F">
      <w:pPr>
        <w:pStyle w:val="USTustnpkodeksu"/>
      </w:pPr>
      <w:r w:rsidRPr="001D5490">
        <w:t>2. W przypadku, o którym mowa w ust. 1, przepisów art. 75o ust. 5 i 6 ustawy zmienianej w art. 1 nie stosuje się.</w:t>
      </w:r>
    </w:p>
    <w:p w14:paraId="4545AAEA" w14:textId="7E45D235" w:rsidR="0095194F" w:rsidRDefault="0095194F" w:rsidP="0095194F">
      <w:pPr>
        <w:pStyle w:val="USTustnpkodeksu"/>
      </w:pPr>
      <w:r w:rsidRPr="001D5490">
        <w:t>3. Nie podlega karze pieniężnej, o której mowa w art. 90b ust. 1 pkt 1 i 2 ustawy zmienianej w art. 1, raportujący operator platformy w rozumieniu art. 75a ust. 1 pkt 14 tej ustawy, posiadający dowody na to, że bezskutecznie wystąpił ponownie o informacje zgodnie z art. 75o ust. 4 tej ustawy lub że wystąpienie do sprzedawcy nie było możliwe, w przypadku czynności, których wykonanie umożliwił temu sprzedawcy w okresie od dnia 1 stycznia 2023 r. do dnia poprzedzającego dzień wejścia w życie niniejszej ustawy. W takim przypadku nie wszczyna się postępowania w sprawach o przestępstwa skarbowe lub wykroczenia skarbowe.</w:t>
      </w:r>
    </w:p>
    <w:p w14:paraId="579E44D2" w14:textId="6F2B43B5" w:rsidR="002E70DD" w:rsidRPr="00315071" w:rsidRDefault="002E70DD" w:rsidP="0095194F">
      <w:pPr>
        <w:pStyle w:val="USTustnpkodeksu"/>
      </w:pPr>
      <w:r w:rsidRPr="00315071">
        <w:t>4. Jeżeli wyłączony operator platformy w rozumieniu art. 75a ust. 1 pkt 23 ustawy zmienianej w art. 1 rozpoczął działalność jako operator platformy przed dniem wejścia w życie niniejszej ustawy, realizuje obowiązek, o którym mowa w art. 75b ust. 4 ustawy zmienianej w art. 1, w terminie do dnia 31 grudnia 2024 r. Obowiązek</w:t>
      </w:r>
      <w:r w:rsidR="0003240B" w:rsidRPr="00315071">
        <w:t>, o którym mowa w art. 75b ust. 4 ustawy zmienianej w art. 1,</w:t>
      </w:r>
      <w:r w:rsidRPr="00315071">
        <w:t xml:space="preserve"> wykonywany po zakończeniu okresu sprawozdawczego</w:t>
      </w:r>
      <w:r w:rsidR="00133C35" w:rsidRPr="00315071">
        <w:t>,</w:t>
      </w:r>
      <w:r w:rsidRPr="00315071">
        <w:t xml:space="preserve"> wyłączony operator platformy </w:t>
      </w:r>
      <w:r w:rsidR="00133C35" w:rsidRPr="00315071">
        <w:t xml:space="preserve">w rozumieniu art. 75a ust. 1 pkt 23 ustawy zmienianej w art. 1 </w:t>
      </w:r>
      <w:r w:rsidRPr="00315071">
        <w:t>jest obowiązany po raz pierwszy spełnić w terminie do dnia 31 stycznia 2025 r.</w:t>
      </w:r>
    </w:p>
    <w:p w14:paraId="76EF8E4F" w14:textId="3871AFB4" w:rsidR="00A30314" w:rsidRPr="00315071" w:rsidRDefault="0095194F" w:rsidP="00A30314">
      <w:pPr>
        <w:pStyle w:val="ARTartustawynprozporzdzenia"/>
      </w:pPr>
      <w:r w:rsidRPr="001D5490">
        <w:rPr>
          <w:rStyle w:val="Ppogrubienie"/>
        </w:rPr>
        <w:t>Art. 10.</w:t>
      </w:r>
      <w:r w:rsidRPr="001D5490">
        <w:t> </w:t>
      </w:r>
      <w:r w:rsidR="00A30314">
        <w:t> </w:t>
      </w:r>
      <w:r w:rsidR="00A30314" w:rsidRPr="00315071">
        <w:t>1. Na potrzeby przekazania w 2025 r. informacji o sprzedawcach, o której mowa w art. 75b ust. 1 ustawy zmienianej w art. 1, przyjmuje się, że:</w:t>
      </w:r>
    </w:p>
    <w:p w14:paraId="5F33731E" w14:textId="1A919235" w:rsidR="00A30314" w:rsidRPr="00315071" w:rsidRDefault="00A30314" w:rsidP="00A30314">
      <w:pPr>
        <w:pStyle w:val="PKTpunkt"/>
      </w:pPr>
      <w:r w:rsidRPr="00315071">
        <w:t>1)</w:t>
      </w:r>
      <w:r w:rsidRPr="00315071">
        <w:tab/>
        <w:t>pierwszym okresem sprawozdawczym jest 2023 r.;</w:t>
      </w:r>
    </w:p>
    <w:p w14:paraId="53D44101" w14:textId="1B71585E" w:rsidR="00A30314" w:rsidRPr="00315071" w:rsidRDefault="00A30314" w:rsidP="00A30314">
      <w:pPr>
        <w:pStyle w:val="PKTpunkt"/>
      </w:pPr>
      <w:r w:rsidRPr="00315071">
        <w:t>2)</w:t>
      </w:r>
      <w:r w:rsidRPr="00315071">
        <w:tab/>
        <w:t>drugim okresem sprawozdawczym jest 2024 r.</w:t>
      </w:r>
    </w:p>
    <w:p w14:paraId="5D6102C3" w14:textId="478FA2B0" w:rsidR="0095194F" w:rsidRPr="00315071" w:rsidRDefault="00A30314" w:rsidP="00A30314">
      <w:pPr>
        <w:pStyle w:val="USTustnpkodeksu"/>
      </w:pPr>
      <w:r w:rsidRPr="00315071">
        <w:t>2. Szef Krajowej Administracji Skarbowej realizuje po raz pierwszy</w:t>
      </w:r>
      <w:r w:rsidR="006A7AE4" w:rsidRPr="006A7AE4">
        <w:rPr>
          <w:u w:val="single"/>
        </w:rPr>
        <w:t xml:space="preserve"> </w:t>
      </w:r>
      <w:r w:rsidR="006A7AE4" w:rsidRPr="00315071">
        <w:t>obowiązek, o którym mowa w art. 75ze ust. 1 ustawy zmienianej w art. 1,</w:t>
      </w:r>
      <w:r w:rsidRPr="00315071">
        <w:t xml:space="preserve"> w terminie do </w:t>
      </w:r>
      <w:r w:rsidR="00810006" w:rsidRPr="00315071">
        <w:t xml:space="preserve">dnia </w:t>
      </w:r>
      <w:r w:rsidRPr="00315071">
        <w:t>28 lutego 2025 r.</w:t>
      </w:r>
    </w:p>
    <w:p w14:paraId="6DB3D538" w14:textId="77777777" w:rsidR="0095194F" w:rsidRPr="001D5490" w:rsidRDefault="0095194F" w:rsidP="0095194F">
      <w:pPr>
        <w:pStyle w:val="ARTartustawynprozporzdzenia"/>
      </w:pPr>
      <w:r w:rsidRPr="001D5490">
        <w:rPr>
          <w:rStyle w:val="Ppogrubienie"/>
        </w:rPr>
        <w:t>Art. 11.</w:t>
      </w:r>
      <w:r w:rsidRPr="001D5490">
        <w:t> Listę państw i terytoriów, o której mowa w art. 75a ust. 6 ustawy zmienianej w art. 1, zamieszcza się w Biuletynie Informacji Publicznej po raz pierwszy w terminie 14 dni od dnia wejścia w życie niniejszej ustawy.</w:t>
      </w:r>
    </w:p>
    <w:p w14:paraId="2707B224" w14:textId="5741DFFD" w:rsidR="0095194F" w:rsidRPr="001D5490" w:rsidRDefault="0095194F" w:rsidP="0095194F">
      <w:pPr>
        <w:pStyle w:val="ARTartustawynprozporzdzenia"/>
      </w:pPr>
      <w:r w:rsidRPr="001D5490">
        <w:rPr>
          <w:rStyle w:val="Ppogrubienie"/>
        </w:rPr>
        <w:t>Art. 12. </w:t>
      </w:r>
      <w:r w:rsidRPr="001D5490">
        <w:t>Do postępowań w sprawie udzielenia informacji podatkowych</w:t>
      </w:r>
      <w:r w:rsidR="005F6804">
        <w:t>,</w:t>
      </w:r>
      <w:r w:rsidRPr="001D5490">
        <w:t xml:space="preserve"> wszczętych i niezakończonych przed dniem wejścia w życie niniejszej ustawy</w:t>
      </w:r>
      <w:r w:rsidR="005F6804">
        <w:t>,</w:t>
      </w:r>
      <w:r w:rsidRPr="001D5490">
        <w:t xml:space="preserve"> stosuje </w:t>
      </w:r>
      <w:r w:rsidRPr="001D5490">
        <w:lastRenderedPageBreak/>
        <w:t xml:space="preserve">się </w:t>
      </w:r>
      <w:r w:rsidR="006A7AE4" w:rsidRPr="00315071">
        <w:t>przepisy</w:t>
      </w:r>
      <w:r w:rsidR="006A7AE4">
        <w:t xml:space="preserve"> </w:t>
      </w:r>
      <w:r w:rsidRPr="001D5490">
        <w:t xml:space="preserve">art. 11 ust. 3 i 5 ustawy zmienianej w art. 1, w brzmieniu dotychczasowym. </w:t>
      </w:r>
    </w:p>
    <w:p w14:paraId="6D49DF06" w14:textId="0B552EC8" w:rsidR="0095194F" w:rsidRPr="001D5490" w:rsidRDefault="0095194F" w:rsidP="0095194F">
      <w:pPr>
        <w:pStyle w:val="ARTartustawynprozporzdzenia"/>
      </w:pPr>
      <w:r w:rsidRPr="001D5490">
        <w:rPr>
          <w:rStyle w:val="Ppogrubienie"/>
        </w:rPr>
        <w:t>Art. 13. </w:t>
      </w:r>
      <w:r w:rsidRPr="001D5490">
        <w:t>1.</w:t>
      </w:r>
      <w:r w:rsidRPr="00315071">
        <w:t> Przepis</w:t>
      </w:r>
      <w:r w:rsidR="005F6804" w:rsidRPr="00315071">
        <w:t>y</w:t>
      </w:r>
      <w:r w:rsidRPr="001D5490">
        <w:t xml:space="preserve"> art. 15 ust. 1 pkt 8 i ust. 1a ustawy zmienianej w art. 1, w brzmieniu nadanym niniejszą ustawą, stosuje się do udzielania informacji podatkowych o dochodach uzyskanych po dniu 31 grudnia 2024 r.</w:t>
      </w:r>
    </w:p>
    <w:p w14:paraId="45FDE21D" w14:textId="77777777" w:rsidR="0095194F" w:rsidRPr="001D5490" w:rsidRDefault="0095194F" w:rsidP="0095194F">
      <w:pPr>
        <w:pStyle w:val="USTustnpkodeksu"/>
      </w:pPr>
      <w:r w:rsidRPr="001D5490">
        <w:t>2. Przepis art. 15 ust. 3 ustawy zmienianej w art. 1 stosuje się po raz pierwszy do udzielania informacji podatkowych o dochodach uzyskanych po dniu 31 grudnia 2023 r.</w:t>
      </w:r>
    </w:p>
    <w:p w14:paraId="37D852F8" w14:textId="2D5D0A91" w:rsidR="0095194F" w:rsidRPr="001D5490" w:rsidRDefault="0095194F" w:rsidP="0095194F">
      <w:pPr>
        <w:pStyle w:val="ARTartustawynprozporzdzenia"/>
      </w:pPr>
      <w:r w:rsidRPr="001D5490">
        <w:rPr>
          <w:rStyle w:val="Ppogrubienie"/>
        </w:rPr>
        <w:t>Art. 14. </w:t>
      </w:r>
      <w:r w:rsidRPr="00315071">
        <w:t>Przepis</w:t>
      </w:r>
      <w:r w:rsidRPr="001D5490">
        <w:t xml:space="preserve"> art. 19 ust. 2a ustawy zmienianej w art. 1 stosuje się do wniosków otrzymanych od dnia wejścia w życie niniejszej ustawy.</w:t>
      </w:r>
    </w:p>
    <w:p w14:paraId="00F3C52C" w14:textId="78A3F9D1" w:rsidR="0095194F" w:rsidRPr="001D5490" w:rsidRDefault="0095194F" w:rsidP="0095194F">
      <w:pPr>
        <w:pStyle w:val="ARTartustawynprozporzdzenia"/>
      </w:pPr>
      <w:r w:rsidRPr="001D5490">
        <w:rPr>
          <w:rStyle w:val="Ppogrubienie"/>
        </w:rPr>
        <w:t>Art. 15.</w:t>
      </w:r>
      <w:r w:rsidRPr="001D5490">
        <w:t> Do postępowań w sprawie nałożenia kary pieniężnej</w:t>
      </w:r>
      <w:r w:rsidR="005F6804">
        <w:t>,</w:t>
      </w:r>
      <w:r w:rsidRPr="001D5490">
        <w:t xml:space="preserve"> wszczętych i niezakończonych przed dniem wejścia w życie niniejszej ustawy</w:t>
      </w:r>
      <w:r w:rsidR="005F6804">
        <w:t>,</w:t>
      </w:r>
      <w:r w:rsidRPr="001D5490">
        <w:t xml:space="preserve"> stosuje się </w:t>
      </w:r>
      <w:r w:rsidRPr="00315071">
        <w:t>przepis</w:t>
      </w:r>
      <w:r w:rsidRPr="001D5490">
        <w:t xml:space="preserve"> art. 91 ust. 2 ustawy zmienianej w art. 1, w brzmieniu dotychczasowym.</w:t>
      </w:r>
    </w:p>
    <w:p w14:paraId="22DFCAA1" w14:textId="783269CF" w:rsidR="0095194F" w:rsidRPr="001D5490" w:rsidRDefault="0095194F" w:rsidP="0095194F">
      <w:pPr>
        <w:pStyle w:val="ARTartustawynprozporzdzenia"/>
      </w:pPr>
      <w:r w:rsidRPr="001D5490">
        <w:rPr>
          <w:rStyle w:val="Ppogrubienie"/>
        </w:rPr>
        <w:t>Art. 16.</w:t>
      </w:r>
      <w:r w:rsidRPr="001D5490">
        <w:t xml:space="preserve"> Do spraw, o których mowa w art. 4 ustawy zmienianej w art. 1, niezakończonych przed dniem wejścia w życie niniejszej ustawy, stosuje się </w:t>
      </w:r>
      <w:r w:rsidR="005F6804" w:rsidRPr="00315071">
        <w:t>przepis</w:t>
      </w:r>
      <w:r w:rsidR="005F6804">
        <w:t xml:space="preserve"> </w:t>
      </w:r>
      <w:r w:rsidRPr="001D5490">
        <w:t>art. 4 ustawy zmienianej w art. 1, w brzmieniu nadanym niniejszą ustawą.</w:t>
      </w:r>
    </w:p>
    <w:p w14:paraId="710BF0BD" w14:textId="29DFF86F" w:rsidR="00810006" w:rsidRPr="00315071" w:rsidRDefault="00810006" w:rsidP="0095194F">
      <w:pPr>
        <w:pStyle w:val="ARTartustawynprozporzdzenia"/>
      </w:pPr>
      <w:r w:rsidRPr="00867968">
        <w:rPr>
          <w:rStyle w:val="Ppogrubienie"/>
        </w:rPr>
        <w:t xml:space="preserve">Art. </w:t>
      </w:r>
      <w:r w:rsidR="006F6AEB">
        <w:rPr>
          <w:rStyle w:val="Ppogrubienie"/>
        </w:rPr>
        <w:t>17.</w:t>
      </w:r>
      <w:r w:rsidRPr="00867968">
        <w:rPr>
          <w:rStyle w:val="Ppogrubienie"/>
        </w:rPr>
        <w:t xml:space="preserve"> </w:t>
      </w:r>
      <w:r w:rsidRPr="00315071">
        <w:t>Do czasu uzyskania zdolności operacyjnej przez bazę danych, o której mowa w art. 21 ust. 5 dyrektywy Rady 2011/16/UE z dnia 15 lutego 2011 r. w sprawie współpracy administracyjnej w dziedzinie opodatkowania i uchylającej dyrektywę 77/799/EWG</w:t>
      </w:r>
      <w:r w:rsidR="001F7A4C">
        <w:t xml:space="preserve"> </w:t>
      </w:r>
      <w:r w:rsidR="001F7A4C" w:rsidRPr="001F7A4C">
        <w:t>(Dz. Urz. UE L 64 z 11.03.2011, str. 1, z późn. zm.</w:t>
      </w:r>
      <w:r w:rsidR="001F7A4C">
        <w:rPr>
          <w:rStyle w:val="Odwoanieprzypisudolnego"/>
        </w:rPr>
        <w:footnoteReference w:id="7"/>
      </w:r>
      <w:r w:rsidR="001F7A4C">
        <w:rPr>
          <w:rStyle w:val="IGindeksgrny"/>
        </w:rPr>
        <w:t>)</w:t>
      </w:r>
      <w:r w:rsidR="001F7A4C" w:rsidRPr="001F7A4C">
        <w:t>)</w:t>
      </w:r>
      <w:r w:rsidRPr="00315071">
        <w:t>, Szef Krajowej Administracji Skarbowej przekazuje co roku Komisji Europejskiej statystyki dotyczące automatycznej wymiany informacji przekazywanych przez operatorów platform w rozumieniu art. 75a ust. 1 pkt 10 ustawy zmienianej w art. 1.</w:t>
      </w:r>
    </w:p>
    <w:p w14:paraId="6BA8F2B8" w14:textId="402BE6FB" w:rsidR="00150758" w:rsidRPr="00415A3B" w:rsidRDefault="00150758" w:rsidP="0095194F">
      <w:pPr>
        <w:pStyle w:val="ARTartustawynprozporzdzenia"/>
      </w:pPr>
      <w:r w:rsidRPr="00150758">
        <w:rPr>
          <w:rStyle w:val="Ppogrubienie"/>
        </w:rPr>
        <w:t>Art. 1</w:t>
      </w:r>
      <w:r w:rsidR="001F7A4C">
        <w:rPr>
          <w:rStyle w:val="Ppogrubienie"/>
        </w:rPr>
        <w:t>8</w:t>
      </w:r>
      <w:r w:rsidRPr="00150758">
        <w:rPr>
          <w:rStyle w:val="Ppogrubienie"/>
        </w:rPr>
        <w:t>.</w:t>
      </w:r>
      <w:r w:rsidRPr="00150758">
        <w:t xml:space="preserve"> </w:t>
      </w:r>
      <w:r w:rsidRPr="00415A3B">
        <w:t>Do dnia wejścia w życie art. 75b ust. 5 i art. 75u ust. 1</w:t>
      </w:r>
      <w:r w:rsidR="001F7A4C" w:rsidRPr="00415A3B">
        <w:t>0</w:t>
      </w:r>
      <w:r w:rsidRPr="00415A3B">
        <w:t xml:space="preserve"> ustawy zmienianej w art. 1 informacja o sprzedawcach, o której mowa w art. 75b ust. 1 ustawy zmienianej w art. 1</w:t>
      </w:r>
      <w:r w:rsidR="001F7A4C" w:rsidRPr="00415A3B">
        <w:t>,</w:t>
      </w:r>
      <w:r w:rsidRPr="00415A3B">
        <w:t xml:space="preserve"> i formularz rejestracyjny, o którym mowa w art. 75u ust. 1 ustawy zmienianej w art. 1, są przesyłane w sposób określony w przepisach wydanych na podstawie art. 193a § 3 ustawy z dnia 29 sierpnia 1997 r. – Ordynacja podatkowa (Dz. </w:t>
      </w:r>
      <w:r w:rsidRPr="00415A3B">
        <w:lastRenderedPageBreak/>
        <w:t>U. z 2023 r. poz. 2383 i 2760) i zgodnie z wymaganiami określonymi w tych przepisach.</w:t>
      </w:r>
    </w:p>
    <w:p w14:paraId="7E6D4B51" w14:textId="66D43CC9" w:rsidR="0095194F" w:rsidRDefault="0095194F" w:rsidP="0095194F">
      <w:pPr>
        <w:pStyle w:val="ARTartustawynprozporzdzenia"/>
      </w:pPr>
      <w:r w:rsidRPr="001D5490">
        <w:rPr>
          <w:rStyle w:val="Ppogrubienie"/>
        </w:rPr>
        <w:t>Art. 1</w:t>
      </w:r>
      <w:r w:rsidR="001F7A4C">
        <w:rPr>
          <w:rStyle w:val="Ppogrubienie"/>
        </w:rPr>
        <w:t>9</w:t>
      </w:r>
      <w:r w:rsidRPr="001D5490">
        <w:rPr>
          <w:rStyle w:val="Ppogrubienie"/>
        </w:rPr>
        <w:t>. </w:t>
      </w:r>
      <w:r w:rsidRPr="001D5490">
        <w:t>Do wystąpień obcych władz o przeprowadzenie kontroli jednoczesnej</w:t>
      </w:r>
      <w:r w:rsidR="005F6804">
        <w:t>,</w:t>
      </w:r>
      <w:r w:rsidRPr="001D5490">
        <w:t xml:space="preserve"> otrzymanych przed dniem wejścia w życie niniejszej ustawy</w:t>
      </w:r>
      <w:r w:rsidR="005F6804">
        <w:t>,</w:t>
      </w:r>
      <w:r w:rsidRPr="001D5490">
        <w:t xml:space="preserve"> stosuje się </w:t>
      </w:r>
      <w:r w:rsidR="005F6804" w:rsidRPr="00315071">
        <w:t>przepisy</w:t>
      </w:r>
      <w:r w:rsidR="005F6804">
        <w:t xml:space="preserve"> </w:t>
      </w:r>
      <w:r w:rsidRPr="001D5490">
        <w:t>art. 291a § 3 ustawy zmienianej w art. 2, w brzmieniu dotychczasowym, oraz art. 88 ust. 3 ustawy zmienianej w art. 7, w brzmieniu dotychczasowym.</w:t>
      </w:r>
    </w:p>
    <w:p w14:paraId="55B4FC62" w14:textId="2E4646D0" w:rsidR="00150758" w:rsidRPr="00415A3B" w:rsidRDefault="0095194F" w:rsidP="00150758">
      <w:pPr>
        <w:pStyle w:val="ARTartustawynprozporzdzenia"/>
      </w:pPr>
      <w:r w:rsidRPr="001D5490">
        <w:rPr>
          <w:rStyle w:val="Ppogrubienie"/>
        </w:rPr>
        <w:t>Art. </w:t>
      </w:r>
      <w:r w:rsidR="001F7A4C">
        <w:rPr>
          <w:rStyle w:val="Ppogrubienie"/>
        </w:rPr>
        <w:t>20</w:t>
      </w:r>
      <w:r w:rsidRPr="001D5490">
        <w:rPr>
          <w:rStyle w:val="Ppogrubienie"/>
        </w:rPr>
        <w:t>.</w:t>
      </w:r>
      <w:r w:rsidRPr="001D5490">
        <w:t> </w:t>
      </w:r>
      <w:r w:rsidR="00150758" w:rsidRPr="00415A3B">
        <w:t>Ustawa wchodzi w życie z dniem 1 lipca 2024 r., z wyjątkiem:</w:t>
      </w:r>
    </w:p>
    <w:p w14:paraId="1B430F73" w14:textId="45E4171C" w:rsidR="00150758" w:rsidRPr="00415A3B" w:rsidRDefault="00150758" w:rsidP="00150758">
      <w:pPr>
        <w:pStyle w:val="PKTpunkt"/>
      </w:pPr>
      <w:r w:rsidRPr="00415A3B">
        <w:t>1)</w:t>
      </w:r>
      <w:r w:rsidRPr="00415A3B">
        <w:tab/>
        <w:t>art. 6 pkt 1, który wchodzi w życie z dniem 1 września 2024 r.;</w:t>
      </w:r>
    </w:p>
    <w:p w14:paraId="41EF5D0C" w14:textId="25FCDC27" w:rsidR="0095194F" w:rsidRPr="00415A3B" w:rsidRDefault="00150758" w:rsidP="00150758">
      <w:pPr>
        <w:pStyle w:val="PKTpunkt"/>
      </w:pPr>
      <w:r w:rsidRPr="00415A3B">
        <w:t>2)</w:t>
      </w:r>
      <w:r w:rsidRPr="00415A3B">
        <w:tab/>
        <w:t>art. 1 pkt 2</w:t>
      </w:r>
      <w:r w:rsidR="001F7A4C" w:rsidRPr="00415A3B">
        <w:t>5</w:t>
      </w:r>
      <w:r w:rsidRPr="00415A3B">
        <w:t xml:space="preserve"> w zakresie art. 75b ust. 5 i art. 75u ust. 1</w:t>
      </w:r>
      <w:r w:rsidR="001F7A4C" w:rsidRPr="00415A3B">
        <w:t>0</w:t>
      </w:r>
      <w:r w:rsidRPr="00415A3B">
        <w:t>, który wchodzi w życie z dniem 1 lipca 2025 r.</w:t>
      </w:r>
      <w:r w:rsidR="0095194F" w:rsidRPr="00415A3B">
        <w:t xml:space="preserve"> </w:t>
      </w:r>
    </w:p>
    <w:sectPr w:rsidR="0095194F" w:rsidRPr="00415A3B" w:rsidSect="00B559CF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3214" w14:textId="77777777" w:rsidR="00B559CF" w:rsidRDefault="00B559CF">
      <w:r>
        <w:separator/>
      </w:r>
    </w:p>
  </w:endnote>
  <w:endnote w:type="continuationSeparator" w:id="0">
    <w:p w14:paraId="3D63E505" w14:textId="77777777" w:rsidR="00B559CF" w:rsidRDefault="00B5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CA1A" w14:textId="77777777" w:rsidR="00B559CF" w:rsidRDefault="00B559CF">
      <w:r>
        <w:separator/>
      </w:r>
    </w:p>
  </w:footnote>
  <w:footnote w:type="continuationSeparator" w:id="0">
    <w:p w14:paraId="786E78AA" w14:textId="77777777" w:rsidR="00B559CF" w:rsidRDefault="00B559CF">
      <w:r>
        <w:continuationSeparator/>
      </w:r>
    </w:p>
  </w:footnote>
  <w:footnote w:id="1">
    <w:p w14:paraId="6E7F4BE9" w14:textId="77777777" w:rsidR="004A62B0" w:rsidRDefault="004A62B0" w:rsidP="009519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Niniejsza ustawa: </w:t>
      </w:r>
    </w:p>
    <w:p w14:paraId="24902C9F" w14:textId="77777777" w:rsidR="004A62B0" w:rsidRDefault="004A62B0" w:rsidP="0095194F">
      <w:pPr>
        <w:pStyle w:val="PKTODNONIKApunktodnonika"/>
      </w:pPr>
      <w:r>
        <w:t>1)</w:t>
      </w:r>
      <w:r>
        <w:tab/>
        <w:t>służy stosowaniu rozporządzenia Rady (UE) nr 904/2010 z dnia 7 października 2010 r. w sprawie współpracy administracyjnej oraz zwalczania oszustw w dziedzinie podatku od wartości dodanej (Dz. Urz. UE L 268 z 12.10.2010, str. 1, Dz. Urz. UE L 158 z 10.06.2013, str. 1, Dz. Urz. UE L 348 z 29.12.2017, str. 1, Dz. Urz. UE L 259 z 16.10.2018, str. 1, Dz. Urz. UE L 311 z 07.12.2018, str. 1 oraz Dz. Urz. UE L 62 z 02.03.2020, str. 1);</w:t>
      </w:r>
    </w:p>
    <w:p w14:paraId="4A0C96B8" w14:textId="77777777" w:rsidR="004A62B0" w:rsidRDefault="004A62B0" w:rsidP="0095194F">
      <w:pPr>
        <w:pStyle w:val="PKTODNONIKApunktodnonika"/>
      </w:pPr>
      <w:r>
        <w:t>2)</w:t>
      </w:r>
      <w:r>
        <w:tab/>
        <w:t>w zakresie swojej regulacji wdraża dyrektywę Rady (UE) 2021/514 z dnia 22 marca 2021 r. zmieniającą dyrektywę 2011/16/UE w sprawie współpracy administracyjnej w dziedzinie opodatkowania (Dz. Urz. UE L 104 z 25.03.2021, str. 1);</w:t>
      </w:r>
    </w:p>
    <w:p w14:paraId="5FFEEB35" w14:textId="77777777" w:rsidR="004A62B0" w:rsidRDefault="004A62B0" w:rsidP="0095194F">
      <w:pPr>
        <w:pStyle w:val="PKTODNONIKApunktodnonika"/>
      </w:pPr>
      <w:r>
        <w:t>3)</w:t>
      </w:r>
      <w:r>
        <w:tab/>
        <w:t>uzupełnia wdrożenie dyrektywy Rady 2011/16/UE z dnia 15 lutego 2011 r. w sprawie współpracy administracyjnej w dziedzinie opodatkowania i uchylającej dyrektywę 77/799/EWG (Dz. Urz. UE L 64 z 11.03.2011, str. 1, Dz. Urz. UE L 359 z 16.12.2014, str. 1, Dz. Urz. UE L 332 z 18.12.2015, str. 1, Dz. Urz. UE L 146 z 03.06.2016, str. 8, Dz. Urz. UE L 342 z 16.12.2016, str. 1, Dz. Urz. UE L 139 z 05.06.2018, str. 1, Dz. Urz. UE L 204 z 26.06.2020, str. 46 oraz Dz. Urz. UE L 104 z 25.03.2021, str. 1).</w:t>
      </w:r>
    </w:p>
  </w:footnote>
  <w:footnote w:id="2">
    <w:p w14:paraId="51922C57" w14:textId="77777777" w:rsidR="004A62B0" w:rsidRDefault="004A62B0" w:rsidP="009519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 dnia 29 sierpnia 1997 r. – Ordynacja podatkowa, ustawę z dnia 29 sierpnia 1997 r. – Prawo bankowe, ustawę z dnia 10 września 1999 r. – Kodeks karny skarbowy, ustawę z dnia 5 listopada 2009 r. o spółdzielczych kasach oszczędnościowo-kredytowych, ustawę z dnia 9 października 2015 r. o wykonywaniu Umowy między Rządem Rzeczypospolitej Polskiej a Rządem Stanów Zjednoczonych Ameryki w sprawie poprawy wypełniania międzynarodowych obowiązków podatkowych oraz wdrożenia ustawodawstwa FATCA oraz ustawę z dnia 16 listopada 2016 r. o Krajowej Administracji Skarbowej. </w:t>
      </w:r>
    </w:p>
  </w:footnote>
  <w:footnote w:id="3">
    <w:p w14:paraId="6FBBE882" w14:textId="77777777" w:rsidR="004A62B0" w:rsidRDefault="004A62B0" w:rsidP="009519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556, 588, 641, 658, 760, 996, 1059, 1193, 1195, 1234, 1598, 1723 i 1860 oraz z 2024 r. poz. … .</w:t>
      </w:r>
    </w:p>
  </w:footnote>
  <w:footnote w:id="4">
    <w:p w14:paraId="16D3BA71" w14:textId="77777777" w:rsidR="004A62B0" w:rsidRDefault="004A62B0" w:rsidP="009519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158 z 10.06.2013, str. 1, Dz. Urz. UE L 348 z 29.12.2017, str. 1, Dz. Urz. UE L 259 z 16.10.2018, str. 1, Dz. Urz. UE L 311 z 07.12.2018, str. 1 oraz Dz. Urz. UE L 62 z 02.03.2020, str. 1 i 13.</w:t>
      </w:r>
    </w:p>
  </w:footnote>
  <w:footnote w:id="5">
    <w:p w14:paraId="53A4343A" w14:textId="77777777" w:rsidR="004A62B0" w:rsidRDefault="004A62B0" w:rsidP="009519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dyrektywy zostały ogłoszone w Dz. Urz. UE L 384 z 29.12.2006, str. 92, Dz. Urz. UE L 335 z 20.12.2007, str. 60, Dz. Urz. UE L 346 z 29.12.2007, str. 13, Dz. Urz. UE L 44 z 20.02.2008, str. 11, Dz. Urz. UE L 14 z 20.01.2009, str. 7, Dz. Urz. UE L 116 z 09.05.2009, str. 18, Dz. Urz. UE L 175 z 04.07.2009, str. 12, Dz. Urz. UE L 10 z 15.01.2010, str. 14, Dz. Urz. UE L 72 z 20.03.2010, str. 1, Dz. Urz. UE L 189 z 22.07.2010, str. 1, Dz. Urz. UE L 326 z 10.12.2010, str. 1, Dz. Urz. UE L 112 z 24.04.2012, str. 21, Dz. Urz. UE L 201 z 26.07.2013, str. 1 i 4, Dz. Urz. UE L 353 z 28.12.2013, str. 5, Dz. Urz. UE L 142 z 31.05.2016, str. 12, Dz. Urz. UE L 177 z 01.07.2016, str. 9, Dz. Urz. UE L 348 z 29.12.2017, str. 7, Dz. Urz. UE L 162 z 27.06.2018, str. 1, Dz. Urz. UE L 282 z 12.11.2018, str. 5, Dz. Urz. UE L 286 z 14.11.2018, str. 20, Dz. Urz. UE L 311 z 07.12.2018, str. 3, Dz. Urz. UE L 329 z 27.12.2018, str. 3, Dz. Urz. UE L 83 z 25.03.2019, str. 42, Dz. Urz. UE L 310 z 02.12.2019, str. 1, Dz. Urz. UE L 336 z 30.12.2019, str.10, Dz. Urz. UE L 62 z 02.03.2020, str. 7 i 13, Dz. Urz. UE L 396 z 25.11.2020, str. 1, Dz. Urz. UE L 419 z 11.12.2020, str. 1, Dz. Urz. UE L 250 z 15.07.2021, str. 1, Dz. Urz. UE L 107 z 06.04.2022, str. 1 oraz Dz. Urz. UE L 155 z 08.06.2022, str. 1.</w:t>
      </w:r>
    </w:p>
  </w:footnote>
  <w:footnote w:id="6">
    <w:p w14:paraId="5D74713B" w14:textId="77777777" w:rsidR="004A62B0" w:rsidRDefault="004A62B0" w:rsidP="009519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2023 r. poz. 556, 588, 641, 658, 760, 996, 1059, 1193, 1195, 1234, 1598, 1723 i 1860. </w:t>
      </w:r>
    </w:p>
  </w:footnote>
  <w:footnote w:id="7">
    <w:p w14:paraId="104A85C8" w14:textId="7BA8217D" w:rsidR="001F7A4C" w:rsidRPr="001F7A4C" w:rsidRDefault="001F7A4C" w:rsidP="001F7A4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F7A4C">
        <w:t>Zmiany wymienionej dyrektywy zostały ogłoszone w Dz. Urz. UE L 50 z 23.02.2012, str. 58, Dz. Urz. UE L 359 z 16.12.2014, str. 1, Dz. Urz. UE L 332 z 18.12.2015, str. 1, Dz. Urz. UE L 146 z 03.06.2016, str. 8 oraz Dz. Urz. UE L 342 z 16.12.2016, str.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3F01" w14:textId="3659D728" w:rsidR="004A62B0" w:rsidRPr="00084E7F" w:rsidRDefault="004A62B0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C7183">
      <w:rPr>
        <w:rStyle w:val="Ppogrubienie"/>
        <w:noProof/>
      </w:rPr>
      <w:t>48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E7F66">
      <w:rPr>
        <w:rStyle w:val="Ppogrubienie"/>
        <w:noProof/>
      </w:rPr>
      <w:t>2024-05-16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C7183">
          <w:rPr>
            <w:rStyle w:val="Ppogrubienie"/>
            <w:noProof/>
          </w:rPr>
          <w:t>V8_1917-2.NK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C7183">
          <w:rPr>
            <w:rStyle w:val="Ppogrubienie"/>
            <w:noProof/>
          </w:rPr>
          <w:t>20</w:t>
        </w:r>
        <w:r w:rsidRPr="00084E7F">
          <w:rPr>
            <w:rStyle w:val="Ppogrubienie"/>
          </w:rPr>
          <w:fldChar w:fldCharType="end"/>
        </w:r>
      </w:sdtContent>
    </w:sdt>
  </w:p>
  <w:p w14:paraId="49E30FB6" w14:textId="77777777" w:rsidR="004A62B0" w:rsidRPr="00395835" w:rsidRDefault="004A62B0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2596FB" wp14:editId="011DE4A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>
      <w:rPr>
        <w:rStyle w:val="Ppogrubienie"/>
      </w:rPr>
      <w:t>X</w:t>
    </w:r>
    <w:r w:rsidRPr="00084E7F">
      <w:rPr>
        <w:rStyle w:val="Ppogrubienie"/>
      </w:rPr>
      <w:t xml:space="preserve"> kadencja/druk</w:t>
    </w:r>
    <w:r>
      <w:rPr>
        <w:rStyle w:val="Ppogrubienie"/>
      </w:rPr>
      <w:t xml:space="preserve"> 311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E7A0" w14:textId="26623406" w:rsidR="004A62B0" w:rsidRPr="00084E7F" w:rsidRDefault="004A62B0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E7F66">
      <w:rPr>
        <w:rStyle w:val="Ppogrubienie"/>
        <w:noProof/>
      </w:rPr>
      <w:t>2024-05-16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250CDF3" w14:textId="77777777" w:rsidR="004A62B0" w:rsidRPr="00084E7F" w:rsidRDefault="004A62B0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D9A51B" wp14:editId="229FFB7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6222551">
    <w:abstractNumId w:val="24"/>
  </w:num>
  <w:num w:numId="2" w16cid:durableId="273444683">
    <w:abstractNumId w:val="24"/>
  </w:num>
  <w:num w:numId="3" w16cid:durableId="1606500570">
    <w:abstractNumId w:val="19"/>
  </w:num>
  <w:num w:numId="4" w16cid:durableId="367264608">
    <w:abstractNumId w:val="19"/>
  </w:num>
  <w:num w:numId="5" w16cid:durableId="310134082">
    <w:abstractNumId w:val="38"/>
  </w:num>
  <w:num w:numId="6" w16cid:durableId="647243294">
    <w:abstractNumId w:val="34"/>
  </w:num>
  <w:num w:numId="7" w16cid:durableId="1519151939">
    <w:abstractNumId w:val="38"/>
  </w:num>
  <w:num w:numId="8" w16cid:durableId="316610013">
    <w:abstractNumId w:val="34"/>
  </w:num>
  <w:num w:numId="9" w16cid:durableId="991640662">
    <w:abstractNumId w:val="38"/>
  </w:num>
  <w:num w:numId="10" w16cid:durableId="341712892">
    <w:abstractNumId w:val="34"/>
  </w:num>
  <w:num w:numId="11" w16cid:durableId="1819687790">
    <w:abstractNumId w:val="15"/>
  </w:num>
  <w:num w:numId="12" w16cid:durableId="929659326">
    <w:abstractNumId w:val="10"/>
  </w:num>
  <w:num w:numId="13" w16cid:durableId="54663395">
    <w:abstractNumId w:val="16"/>
  </w:num>
  <w:num w:numId="14" w16cid:durableId="610624372">
    <w:abstractNumId w:val="28"/>
  </w:num>
  <w:num w:numId="15" w16cid:durableId="1300916494">
    <w:abstractNumId w:val="15"/>
  </w:num>
  <w:num w:numId="16" w16cid:durableId="1600676059">
    <w:abstractNumId w:val="17"/>
  </w:num>
  <w:num w:numId="17" w16cid:durableId="1618222449">
    <w:abstractNumId w:val="8"/>
  </w:num>
  <w:num w:numId="18" w16cid:durableId="990477280">
    <w:abstractNumId w:val="3"/>
  </w:num>
  <w:num w:numId="19" w16cid:durableId="1003436731">
    <w:abstractNumId w:val="2"/>
  </w:num>
  <w:num w:numId="20" w16cid:durableId="354774006">
    <w:abstractNumId w:val="1"/>
  </w:num>
  <w:num w:numId="21" w16cid:durableId="1025641337">
    <w:abstractNumId w:val="0"/>
  </w:num>
  <w:num w:numId="22" w16cid:durableId="1514150141">
    <w:abstractNumId w:val="9"/>
  </w:num>
  <w:num w:numId="23" w16cid:durableId="674769168">
    <w:abstractNumId w:val="7"/>
  </w:num>
  <w:num w:numId="24" w16cid:durableId="1613055186">
    <w:abstractNumId w:val="6"/>
  </w:num>
  <w:num w:numId="25" w16cid:durableId="50428086">
    <w:abstractNumId w:val="5"/>
  </w:num>
  <w:num w:numId="26" w16cid:durableId="1649894457">
    <w:abstractNumId w:val="4"/>
  </w:num>
  <w:num w:numId="27" w16cid:durableId="1397169869">
    <w:abstractNumId w:val="36"/>
  </w:num>
  <w:num w:numId="28" w16cid:durableId="1109622517">
    <w:abstractNumId w:val="27"/>
  </w:num>
  <w:num w:numId="29" w16cid:durableId="895046742">
    <w:abstractNumId w:val="39"/>
  </w:num>
  <w:num w:numId="30" w16cid:durableId="1753309222">
    <w:abstractNumId w:val="35"/>
  </w:num>
  <w:num w:numId="31" w16cid:durableId="1357536643">
    <w:abstractNumId w:val="20"/>
  </w:num>
  <w:num w:numId="32" w16cid:durableId="80758250">
    <w:abstractNumId w:val="11"/>
  </w:num>
  <w:num w:numId="33" w16cid:durableId="1412122818">
    <w:abstractNumId w:val="33"/>
  </w:num>
  <w:num w:numId="34" w16cid:durableId="621766218">
    <w:abstractNumId w:val="21"/>
  </w:num>
  <w:num w:numId="35" w16cid:durableId="1409883418">
    <w:abstractNumId w:val="18"/>
  </w:num>
  <w:num w:numId="36" w16cid:durableId="1758406646">
    <w:abstractNumId w:val="23"/>
  </w:num>
  <w:num w:numId="37" w16cid:durableId="1173766805">
    <w:abstractNumId w:val="29"/>
  </w:num>
  <w:num w:numId="38" w16cid:durableId="581640884">
    <w:abstractNumId w:val="26"/>
  </w:num>
  <w:num w:numId="39" w16cid:durableId="2116248129">
    <w:abstractNumId w:val="14"/>
  </w:num>
  <w:num w:numId="40" w16cid:durableId="1110778628">
    <w:abstractNumId w:val="32"/>
  </w:num>
  <w:num w:numId="41" w16cid:durableId="1342776703">
    <w:abstractNumId w:val="30"/>
  </w:num>
  <w:num w:numId="42" w16cid:durableId="1681083841">
    <w:abstractNumId w:val="22"/>
  </w:num>
  <w:num w:numId="43" w16cid:durableId="803429346">
    <w:abstractNumId w:val="37"/>
  </w:num>
  <w:num w:numId="44" w16cid:durableId="260384153">
    <w:abstractNumId w:val="13"/>
  </w:num>
  <w:num w:numId="45" w16cid:durableId="1741437749">
    <w:abstractNumId w:val="40"/>
  </w:num>
  <w:num w:numId="46" w16cid:durableId="1755397277">
    <w:abstractNumId w:val="25"/>
  </w:num>
  <w:num w:numId="47" w16cid:durableId="288172281">
    <w:abstractNumId w:val="12"/>
  </w:num>
  <w:num w:numId="48" w16cid:durableId="1063138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75A6"/>
    <w:rsid w:val="00012A35"/>
    <w:rsid w:val="00013527"/>
    <w:rsid w:val="00016099"/>
    <w:rsid w:val="00017DC2"/>
    <w:rsid w:val="00021522"/>
    <w:rsid w:val="000225DD"/>
    <w:rsid w:val="00023471"/>
    <w:rsid w:val="00023F13"/>
    <w:rsid w:val="0002638C"/>
    <w:rsid w:val="00030634"/>
    <w:rsid w:val="000319C1"/>
    <w:rsid w:val="00031A8B"/>
    <w:rsid w:val="00031BCA"/>
    <w:rsid w:val="0003240B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1AD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C3C"/>
    <w:rsid w:val="000814A7"/>
    <w:rsid w:val="00084E7F"/>
    <w:rsid w:val="0008557B"/>
    <w:rsid w:val="00085CE7"/>
    <w:rsid w:val="00086702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53C"/>
    <w:rsid w:val="000B5B2D"/>
    <w:rsid w:val="000B5DCE"/>
    <w:rsid w:val="000B7617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9DC"/>
    <w:rsid w:val="000E490F"/>
    <w:rsid w:val="000E6241"/>
    <w:rsid w:val="000F2192"/>
    <w:rsid w:val="000F2BE3"/>
    <w:rsid w:val="000F3D0D"/>
    <w:rsid w:val="000F6ED4"/>
    <w:rsid w:val="000F7A6E"/>
    <w:rsid w:val="00100541"/>
    <w:rsid w:val="001042BA"/>
    <w:rsid w:val="00106605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C35"/>
    <w:rsid w:val="00134CA0"/>
    <w:rsid w:val="0014026F"/>
    <w:rsid w:val="00142933"/>
    <w:rsid w:val="00143495"/>
    <w:rsid w:val="001463B0"/>
    <w:rsid w:val="00147A47"/>
    <w:rsid w:val="00147AA1"/>
    <w:rsid w:val="00150758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89E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8A9"/>
    <w:rsid w:val="001D1783"/>
    <w:rsid w:val="001D53CD"/>
    <w:rsid w:val="001D5490"/>
    <w:rsid w:val="001D55A3"/>
    <w:rsid w:val="001D5AF5"/>
    <w:rsid w:val="001D7CDF"/>
    <w:rsid w:val="001E1E73"/>
    <w:rsid w:val="001E4E0C"/>
    <w:rsid w:val="001E526D"/>
    <w:rsid w:val="001E5655"/>
    <w:rsid w:val="001E76A6"/>
    <w:rsid w:val="001E7FE7"/>
    <w:rsid w:val="001F1832"/>
    <w:rsid w:val="001F220F"/>
    <w:rsid w:val="001F25B3"/>
    <w:rsid w:val="001F6616"/>
    <w:rsid w:val="001F7A4C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0ADE"/>
    <w:rsid w:val="002313D5"/>
    <w:rsid w:val="0023727E"/>
    <w:rsid w:val="00242081"/>
    <w:rsid w:val="00243777"/>
    <w:rsid w:val="002441CD"/>
    <w:rsid w:val="002501A3"/>
    <w:rsid w:val="0025166C"/>
    <w:rsid w:val="00251963"/>
    <w:rsid w:val="002555D4"/>
    <w:rsid w:val="00255B5D"/>
    <w:rsid w:val="00261A16"/>
    <w:rsid w:val="00261B6F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15B"/>
    <w:rsid w:val="002B68A6"/>
    <w:rsid w:val="002B7FAF"/>
    <w:rsid w:val="002C01A4"/>
    <w:rsid w:val="002D0C4F"/>
    <w:rsid w:val="002D1364"/>
    <w:rsid w:val="002D4D30"/>
    <w:rsid w:val="002D5000"/>
    <w:rsid w:val="002D598D"/>
    <w:rsid w:val="002D7188"/>
    <w:rsid w:val="002E1DE3"/>
    <w:rsid w:val="002E22B7"/>
    <w:rsid w:val="002E2AB6"/>
    <w:rsid w:val="002E3F34"/>
    <w:rsid w:val="002E5F79"/>
    <w:rsid w:val="002E64FA"/>
    <w:rsid w:val="002E70DD"/>
    <w:rsid w:val="002F0A00"/>
    <w:rsid w:val="002F0CFA"/>
    <w:rsid w:val="002F2250"/>
    <w:rsid w:val="002F669F"/>
    <w:rsid w:val="00301C97"/>
    <w:rsid w:val="0031004C"/>
    <w:rsid w:val="003105F6"/>
    <w:rsid w:val="00311297"/>
    <w:rsid w:val="003113BE"/>
    <w:rsid w:val="003122CA"/>
    <w:rsid w:val="003148FD"/>
    <w:rsid w:val="00315071"/>
    <w:rsid w:val="003150D7"/>
    <w:rsid w:val="00321080"/>
    <w:rsid w:val="00322D45"/>
    <w:rsid w:val="0032569A"/>
    <w:rsid w:val="00325A1F"/>
    <w:rsid w:val="003268F9"/>
    <w:rsid w:val="00330BAF"/>
    <w:rsid w:val="0033253F"/>
    <w:rsid w:val="00334E3A"/>
    <w:rsid w:val="003361DD"/>
    <w:rsid w:val="00341A6A"/>
    <w:rsid w:val="00345B9C"/>
    <w:rsid w:val="00352A24"/>
    <w:rsid w:val="00352DAE"/>
    <w:rsid w:val="00354EB9"/>
    <w:rsid w:val="00357502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0EEF"/>
    <w:rsid w:val="00391B1A"/>
    <w:rsid w:val="00394423"/>
    <w:rsid w:val="00395835"/>
    <w:rsid w:val="00396942"/>
    <w:rsid w:val="00396B49"/>
    <w:rsid w:val="00396E3E"/>
    <w:rsid w:val="003972A0"/>
    <w:rsid w:val="003A306E"/>
    <w:rsid w:val="003A3DD0"/>
    <w:rsid w:val="003A60DC"/>
    <w:rsid w:val="003A6A46"/>
    <w:rsid w:val="003A7A63"/>
    <w:rsid w:val="003B000C"/>
    <w:rsid w:val="003B0F1D"/>
    <w:rsid w:val="003B2152"/>
    <w:rsid w:val="003B4A57"/>
    <w:rsid w:val="003B797D"/>
    <w:rsid w:val="003C0AD9"/>
    <w:rsid w:val="003C0ED0"/>
    <w:rsid w:val="003C1D49"/>
    <w:rsid w:val="003C35C4"/>
    <w:rsid w:val="003C666F"/>
    <w:rsid w:val="003D12C2"/>
    <w:rsid w:val="003D31B9"/>
    <w:rsid w:val="003D3867"/>
    <w:rsid w:val="003E0D1A"/>
    <w:rsid w:val="003E2DA3"/>
    <w:rsid w:val="003F020D"/>
    <w:rsid w:val="003F03D9"/>
    <w:rsid w:val="003F0C1D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A3B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BC5"/>
    <w:rsid w:val="00480A58"/>
    <w:rsid w:val="00482151"/>
    <w:rsid w:val="00485FAD"/>
    <w:rsid w:val="00487AED"/>
    <w:rsid w:val="00491833"/>
    <w:rsid w:val="00491EDF"/>
    <w:rsid w:val="00492A3F"/>
    <w:rsid w:val="00494F62"/>
    <w:rsid w:val="004A2001"/>
    <w:rsid w:val="004A3590"/>
    <w:rsid w:val="004A62B0"/>
    <w:rsid w:val="004A7214"/>
    <w:rsid w:val="004B00A7"/>
    <w:rsid w:val="004B25E2"/>
    <w:rsid w:val="004B34D7"/>
    <w:rsid w:val="004B41CD"/>
    <w:rsid w:val="004B5037"/>
    <w:rsid w:val="004B5B2F"/>
    <w:rsid w:val="004B626A"/>
    <w:rsid w:val="004B660E"/>
    <w:rsid w:val="004C05BD"/>
    <w:rsid w:val="004C3B06"/>
    <w:rsid w:val="004C3F97"/>
    <w:rsid w:val="004C7EE7"/>
    <w:rsid w:val="004D0B65"/>
    <w:rsid w:val="004D2DEE"/>
    <w:rsid w:val="004D2E1F"/>
    <w:rsid w:val="004D7FD9"/>
    <w:rsid w:val="004E1324"/>
    <w:rsid w:val="004E19A5"/>
    <w:rsid w:val="004E37E5"/>
    <w:rsid w:val="004E3FDB"/>
    <w:rsid w:val="004E7AE4"/>
    <w:rsid w:val="004F1F4A"/>
    <w:rsid w:val="004F296D"/>
    <w:rsid w:val="004F2B8E"/>
    <w:rsid w:val="004F508B"/>
    <w:rsid w:val="004F695F"/>
    <w:rsid w:val="004F6CA4"/>
    <w:rsid w:val="004F7E0F"/>
    <w:rsid w:val="00500752"/>
    <w:rsid w:val="00500EE6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E04"/>
    <w:rsid w:val="00517E8E"/>
    <w:rsid w:val="00526DFC"/>
    <w:rsid w:val="00526F43"/>
    <w:rsid w:val="00527651"/>
    <w:rsid w:val="005315BE"/>
    <w:rsid w:val="005363AB"/>
    <w:rsid w:val="005426BE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F95"/>
    <w:rsid w:val="005B713E"/>
    <w:rsid w:val="005C03B6"/>
    <w:rsid w:val="005C348E"/>
    <w:rsid w:val="005C68E1"/>
    <w:rsid w:val="005D08D1"/>
    <w:rsid w:val="005D3763"/>
    <w:rsid w:val="005D55E1"/>
    <w:rsid w:val="005E19F7"/>
    <w:rsid w:val="005E215B"/>
    <w:rsid w:val="005E31CC"/>
    <w:rsid w:val="005E4F04"/>
    <w:rsid w:val="005E62C2"/>
    <w:rsid w:val="005E6C71"/>
    <w:rsid w:val="005F0963"/>
    <w:rsid w:val="005F2824"/>
    <w:rsid w:val="005F2EBA"/>
    <w:rsid w:val="005F35ED"/>
    <w:rsid w:val="005F6804"/>
    <w:rsid w:val="005F7812"/>
    <w:rsid w:val="005F7A88"/>
    <w:rsid w:val="00603A1A"/>
    <w:rsid w:val="006045C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91F"/>
    <w:rsid w:val="00653B22"/>
    <w:rsid w:val="00657BF4"/>
    <w:rsid w:val="006603FB"/>
    <w:rsid w:val="006608DF"/>
    <w:rsid w:val="006623AC"/>
    <w:rsid w:val="00666CCE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E06"/>
    <w:rsid w:val="006946BB"/>
    <w:rsid w:val="006969FA"/>
    <w:rsid w:val="006979CC"/>
    <w:rsid w:val="006A261D"/>
    <w:rsid w:val="006A35D5"/>
    <w:rsid w:val="006A748A"/>
    <w:rsid w:val="006A7AE4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7F66"/>
    <w:rsid w:val="006F1830"/>
    <w:rsid w:val="006F2648"/>
    <w:rsid w:val="006F279D"/>
    <w:rsid w:val="006F2F10"/>
    <w:rsid w:val="006F482B"/>
    <w:rsid w:val="006F6311"/>
    <w:rsid w:val="006F6AEB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7F"/>
    <w:rsid w:val="00725883"/>
    <w:rsid w:val="0072621B"/>
    <w:rsid w:val="00726E51"/>
    <w:rsid w:val="00730555"/>
    <w:rsid w:val="007312CC"/>
    <w:rsid w:val="00735CB5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5D7"/>
    <w:rsid w:val="007A789F"/>
    <w:rsid w:val="007B567F"/>
    <w:rsid w:val="007B75BC"/>
    <w:rsid w:val="007C0BD6"/>
    <w:rsid w:val="007C3806"/>
    <w:rsid w:val="007C578E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0006"/>
    <w:rsid w:val="00812BE5"/>
    <w:rsid w:val="00817429"/>
    <w:rsid w:val="00821514"/>
    <w:rsid w:val="00821E35"/>
    <w:rsid w:val="00824591"/>
    <w:rsid w:val="00824AED"/>
    <w:rsid w:val="00824B85"/>
    <w:rsid w:val="00827820"/>
    <w:rsid w:val="00831B8B"/>
    <w:rsid w:val="00832D23"/>
    <w:rsid w:val="0083405D"/>
    <w:rsid w:val="008352D4"/>
    <w:rsid w:val="00835D08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778"/>
    <w:rsid w:val="00866867"/>
    <w:rsid w:val="0086796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431"/>
    <w:rsid w:val="008A5D26"/>
    <w:rsid w:val="008A67A9"/>
    <w:rsid w:val="008A6B13"/>
    <w:rsid w:val="008A6ECB"/>
    <w:rsid w:val="008B0BF9"/>
    <w:rsid w:val="008B1470"/>
    <w:rsid w:val="008B2866"/>
    <w:rsid w:val="008B3859"/>
    <w:rsid w:val="008B436D"/>
    <w:rsid w:val="008B4E49"/>
    <w:rsid w:val="008B7712"/>
    <w:rsid w:val="008B7B26"/>
    <w:rsid w:val="008C3524"/>
    <w:rsid w:val="008C3BCE"/>
    <w:rsid w:val="008C4061"/>
    <w:rsid w:val="008C4229"/>
    <w:rsid w:val="008C5679"/>
    <w:rsid w:val="008C5BE0"/>
    <w:rsid w:val="008C62DB"/>
    <w:rsid w:val="008C7233"/>
    <w:rsid w:val="008C7986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B5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4155"/>
    <w:rsid w:val="00937598"/>
    <w:rsid w:val="0093790B"/>
    <w:rsid w:val="00943751"/>
    <w:rsid w:val="00946DD0"/>
    <w:rsid w:val="009509E6"/>
    <w:rsid w:val="0095194F"/>
    <w:rsid w:val="00952018"/>
    <w:rsid w:val="00952800"/>
    <w:rsid w:val="0095300D"/>
    <w:rsid w:val="00956812"/>
    <w:rsid w:val="0095719A"/>
    <w:rsid w:val="009623E9"/>
    <w:rsid w:val="00963AF7"/>
    <w:rsid w:val="00963EEB"/>
    <w:rsid w:val="009648BC"/>
    <w:rsid w:val="00964C2F"/>
    <w:rsid w:val="00965F88"/>
    <w:rsid w:val="00984942"/>
    <w:rsid w:val="00984E03"/>
    <w:rsid w:val="009858FB"/>
    <w:rsid w:val="00987E85"/>
    <w:rsid w:val="009A0D12"/>
    <w:rsid w:val="009A1987"/>
    <w:rsid w:val="009A2BEE"/>
    <w:rsid w:val="009A3E82"/>
    <w:rsid w:val="009A5289"/>
    <w:rsid w:val="009A7A53"/>
    <w:rsid w:val="009B0402"/>
    <w:rsid w:val="009B0B75"/>
    <w:rsid w:val="009B0C1B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6B9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5B7"/>
    <w:rsid w:val="009F501D"/>
    <w:rsid w:val="00A039D5"/>
    <w:rsid w:val="00A046AD"/>
    <w:rsid w:val="00A079C1"/>
    <w:rsid w:val="00A12520"/>
    <w:rsid w:val="00A130FD"/>
    <w:rsid w:val="00A13D6D"/>
    <w:rsid w:val="00A14769"/>
    <w:rsid w:val="00A15A26"/>
    <w:rsid w:val="00A16151"/>
    <w:rsid w:val="00A16EC6"/>
    <w:rsid w:val="00A17C06"/>
    <w:rsid w:val="00A2126E"/>
    <w:rsid w:val="00A21706"/>
    <w:rsid w:val="00A2181E"/>
    <w:rsid w:val="00A2256B"/>
    <w:rsid w:val="00A24FCC"/>
    <w:rsid w:val="00A26080"/>
    <w:rsid w:val="00A26A90"/>
    <w:rsid w:val="00A26B27"/>
    <w:rsid w:val="00A30314"/>
    <w:rsid w:val="00A30E4F"/>
    <w:rsid w:val="00A30EFF"/>
    <w:rsid w:val="00A32253"/>
    <w:rsid w:val="00A3310E"/>
    <w:rsid w:val="00A333A0"/>
    <w:rsid w:val="00A35491"/>
    <w:rsid w:val="00A36F9A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429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28E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5D3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498"/>
    <w:rsid w:val="00B41CD9"/>
    <w:rsid w:val="00B427E6"/>
    <w:rsid w:val="00B428A6"/>
    <w:rsid w:val="00B43E1F"/>
    <w:rsid w:val="00B45FBC"/>
    <w:rsid w:val="00B51A7D"/>
    <w:rsid w:val="00B531CB"/>
    <w:rsid w:val="00B535C2"/>
    <w:rsid w:val="00B55544"/>
    <w:rsid w:val="00B559CF"/>
    <w:rsid w:val="00B642FC"/>
    <w:rsid w:val="00B64D26"/>
    <w:rsid w:val="00B64FBB"/>
    <w:rsid w:val="00B70E22"/>
    <w:rsid w:val="00B7184E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2D1"/>
    <w:rsid w:val="00BB15E4"/>
    <w:rsid w:val="00BB1E19"/>
    <w:rsid w:val="00BB21D1"/>
    <w:rsid w:val="00BB32F2"/>
    <w:rsid w:val="00BB4338"/>
    <w:rsid w:val="00BB6C0E"/>
    <w:rsid w:val="00BB7B38"/>
    <w:rsid w:val="00BC11E5"/>
    <w:rsid w:val="00BC283F"/>
    <w:rsid w:val="00BC4BC6"/>
    <w:rsid w:val="00BC52FD"/>
    <w:rsid w:val="00BC6E62"/>
    <w:rsid w:val="00BC7193"/>
    <w:rsid w:val="00BC7443"/>
    <w:rsid w:val="00BD0648"/>
    <w:rsid w:val="00BD1040"/>
    <w:rsid w:val="00BD34AA"/>
    <w:rsid w:val="00BD6A59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326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94D"/>
    <w:rsid w:val="00C37194"/>
    <w:rsid w:val="00C3785C"/>
    <w:rsid w:val="00C40637"/>
    <w:rsid w:val="00C40F6C"/>
    <w:rsid w:val="00C41858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53C6"/>
    <w:rsid w:val="00CB18D0"/>
    <w:rsid w:val="00CB1C8A"/>
    <w:rsid w:val="00CB24F5"/>
    <w:rsid w:val="00CB2663"/>
    <w:rsid w:val="00CB2D74"/>
    <w:rsid w:val="00CB3BBE"/>
    <w:rsid w:val="00CB51C3"/>
    <w:rsid w:val="00CB59E9"/>
    <w:rsid w:val="00CC0D6A"/>
    <w:rsid w:val="00CC3831"/>
    <w:rsid w:val="00CC3E3D"/>
    <w:rsid w:val="00CC519B"/>
    <w:rsid w:val="00CC637B"/>
    <w:rsid w:val="00CD12C1"/>
    <w:rsid w:val="00CD214E"/>
    <w:rsid w:val="00CD391C"/>
    <w:rsid w:val="00CD46FA"/>
    <w:rsid w:val="00CD5973"/>
    <w:rsid w:val="00CE31A6"/>
    <w:rsid w:val="00CE5AC5"/>
    <w:rsid w:val="00CF09AA"/>
    <w:rsid w:val="00CF4813"/>
    <w:rsid w:val="00CF5233"/>
    <w:rsid w:val="00D01AB7"/>
    <w:rsid w:val="00D029B8"/>
    <w:rsid w:val="00D02F60"/>
    <w:rsid w:val="00D03285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5788E"/>
    <w:rsid w:val="00D6046A"/>
    <w:rsid w:val="00D62870"/>
    <w:rsid w:val="00D655D9"/>
    <w:rsid w:val="00D65872"/>
    <w:rsid w:val="00D676F3"/>
    <w:rsid w:val="00D67AF1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8FE"/>
    <w:rsid w:val="00DB2B58"/>
    <w:rsid w:val="00DB5206"/>
    <w:rsid w:val="00DB6276"/>
    <w:rsid w:val="00DB63F5"/>
    <w:rsid w:val="00DC1C6B"/>
    <w:rsid w:val="00DC2C2E"/>
    <w:rsid w:val="00DC4AF0"/>
    <w:rsid w:val="00DC64AA"/>
    <w:rsid w:val="00DC7183"/>
    <w:rsid w:val="00DC7710"/>
    <w:rsid w:val="00DC7886"/>
    <w:rsid w:val="00DD0CF2"/>
    <w:rsid w:val="00DE1554"/>
    <w:rsid w:val="00DE2901"/>
    <w:rsid w:val="00DE590F"/>
    <w:rsid w:val="00DE7DC1"/>
    <w:rsid w:val="00DF3F7E"/>
    <w:rsid w:val="00DF653F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3B22"/>
    <w:rsid w:val="00E46308"/>
    <w:rsid w:val="00E51E17"/>
    <w:rsid w:val="00E52DAB"/>
    <w:rsid w:val="00E539B0"/>
    <w:rsid w:val="00E55994"/>
    <w:rsid w:val="00E60606"/>
    <w:rsid w:val="00E6071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4B4"/>
    <w:rsid w:val="00E75DDA"/>
    <w:rsid w:val="00E773E8"/>
    <w:rsid w:val="00E83ADD"/>
    <w:rsid w:val="00E84F38"/>
    <w:rsid w:val="00E85623"/>
    <w:rsid w:val="00E87441"/>
    <w:rsid w:val="00E91FAE"/>
    <w:rsid w:val="00E96E3F"/>
    <w:rsid w:val="00EA1DE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220"/>
    <w:rsid w:val="00EC659E"/>
    <w:rsid w:val="00EC6889"/>
    <w:rsid w:val="00ED2072"/>
    <w:rsid w:val="00ED2AE0"/>
    <w:rsid w:val="00ED5553"/>
    <w:rsid w:val="00ED5E36"/>
    <w:rsid w:val="00ED6961"/>
    <w:rsid w:val="00EE0C68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0245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588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4FF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D2C570-86CF-4937-953F-FBD81B6C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48</Pages>
  <Words>12112</Words>
  <Characters>75699</Characters>
  <Application>Microsoft Office Word</Application>
  <DocSecurity>0</DocSecurity>
  <Lines>630</Lines>
  <Paragraphs>175</Paragraphs>
  <ScaleCrop>false</ScaleCrop>
  <Company/>
  <LinksUpToDate>false</LinksUpToDate>
  <CharactersWithSpaces>87636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2024-05-16T13:56:00Z</dcterms:created>
  <dcterms:modified xsi:type="dcterms:W3CDTF">2024-05-16T13:56:00Z</dcterms:modified>
  <cp:category/>
</cp:coreProperties>
</file>