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3926" w14:textId="77777777" w:rsidR="00772769" w:rsidRPr="00772769" w:rsidRDefault="00772769" w:rsidP="00772769">
      <w:pPr>
        <w:pStyle w:val="OZNRODZAKTUtznustawalubrozporzdzenieiorganwydajcy"/>
      </w:pPr>
      <w:bookmarkStart w:id="0" w:name="_GoBack"/>
      <w:bookmarkEnd w:id="0"/>
      <w:r w:rsidRPr="00772769">
        <w:t>Ustawa</w:t>
      </w:r>
    </w:p>
    <w:p w14:paraId="768926DE" w14:textId="77777777" w:rsidR="00772769" w:rsidRPr="00772769" w:rsidRDefault="00772769" w:rsidP="00772769">
      <w:pPr>
        <w:pStyle w:val="DATAAKTUdatauchwalenialubwydaniaaktu"/>
      </w:pPr>
      <w:r w:rsidRPr="00772769">
        <w:t xml:space="preserve">z dnia …………. </w:t>
      </w:r>
      <w:r w:rsidRPr="00A31FEE">
        <w:t xml:space="preserve">2024 </w:t>
      </w:r>
      <w:r w:rsidRPr="00772769">
        <w:t>r.</w:t>
      </w:r>
    </w:p>
    <w:p w14:paraId="06A4F81B" w14:textId="32B47AE1" w:rsidR="00772769" w:rsidRPr="003C76ED" w:rsidRDefault="00772769" w:rsidP="00772769">
      <w:pPr>
        <w:pStyle w:val="TYTUAKTUprzedmiotregulacjiustawylubrozporzdzenia"/>
        <w:rPr>
          <w:rStyle w:val="IGindeksgrny"/>
        </w:rPr>
      </w:pPr>
      <w:r w:rsidRPr="00772769">
        <w:t>o działaniach organów władzy państwowej na wypadek zewnętrznego zagrożenia bezpieczeństwa państwa</w:t>
      </w:r>
      <w:r w:rsidRPr="003C76ED">
        <w:rPr>
          <w:rStyle w:val="IGindeksgrny"/>
        </w:rPr>
        <w:footnoteReference w:id="1"/>
      </w:r>
      <w:r w:rsidRPr="003C76ED">
        <w:rPr>
          <w:rStyle w:val="IGindeksgrny"/>
        </w:rPr>
        <w:t>)</w:t>
      </w:r>
    </w:p>
    <w:p w14:paraId="01CED531" w14:textId="5F77D692" w:rsidR="00772769" w:rsidRPr="00772769" w:rsidRDefault="00772769" w:rsidP="00772769">
      <w:pPr>
        <w:pStyle w:val="NIEARTTEKSTtekstnieartykuowanynppodstprawnarozplubpreambua"/>
      </w:pPr>
      <w:r w:rsidRPr="00772769">
        <w:t>W trosce o bezpieczeństwo naszej Ojczyzny</w:t>
      </w:r>
      <w:r w:rsidR="00282E6E">
        <w:t>,</w:t>
      </w:r>
      <w:r w:rsidRPr="00772769">
        <w:t xml:space="preserve"> będącej dobrem wspólnym wszystkich obywateli, wobec pojawiających się nowych wyzwań i zagrożeń dla Jej bezpieczeństwa, w celu wzmocnienia i usprawnienia kierowania bezpieczeństwem narodowym, w tym obroną państwa, stanowi się, co następuje:</w:t>
      </w:r>
    </w:p>
    <w:p w14:paraId="76D560CF" w14:textId="77777777" w:rsidR="00772769" w:rsidRPr="00772769" w:rsidRDefault="00772769" w:rsidP="00772769">
      <w:pPr>
        <w:pStyle w:val="ROZDZODDZOZNoznaczenierozdziauluboddziau"/>
      </w:pPr>
      <w:r w:rsidRPr="00772769">
        <w:t>Rozdział 1</w:t>
      </w:r>
    </w:p>
    <w:p w14:paraId="72EFE540" w14:textId="77777777" w:rsidR="00772769" w:rsidRPr="00772769" w:rsidRDefault="00772769" w:rsidP="00772769">
      <w:pPr>
        <w:pStyle w:val="ROZDZODDZPRZEDMprzedmiotregulacjirozdziauluboddziau"/>
      </w:pPr>
      <w:r w:rsidRPr="00772769">
        <w:t>Przepis ogólny</w:t>
      </w:r>
    </w:p>
    <w:p w14:paraId="783AC959" w14:textId="77777777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1.</w:t>
      </w:r>
      <w:r w:rsidRPr="00772769">
        <w:t xml:space="preserve"> </w:t>
      </w:r>
      <w:bookmarkStart w:id="1" w:name="_Hlk139869402"/>
      <w:bookmarkStart w:id="2" w:name="_Hlk139811932"/>
      <w:r w:rsidRPr="00772769">
        <w:t>Ustawa określa:</w:t>
      </w:r>
    </w:p>
    <w:p w14:paraId="024B5A57" w14:textId="2C8F716B" w:rsidR="00772769" w:rsidRPr="00772769" w:rsidRDefault="00772769" w:rsidP="00772769">
      <w:pPr>
        <w:pStyle w:val="PKTpunkt"/>
      </w:pPr>
      <w:r>
        <w:t xml:space="preserve">1) </w:t>
      </w:r>
      <w:r w:rsidRPr="00772769">
        <w:t xml:space="preserve">zadania organów władzy państwowej w zakresie podejmowania decyzji w ramach planowania i reagowania obronnego, w tym użycia Sił Zbrojnych Rzeczypospolitej Polskiej, zwanych dalej </w:t>
      </w:r>
      <w:r w:rsidR="00D00E3A">
        <w:t>„</w:t>
      </w:r>
      <w:r w:rsidRPr="00772769">
        <w:t>Siłami Zbrojnymi</w:t>
      </w:r>
      <w:r w:rsidR="00D00E3A">
        <w:t>”</w:t>
      </w:r>
      <w:r w:rsidRPr="00772769">
        <w:t>, do obrony państwa;</w:t>
      </w:r>
    </w:p>
    <w:p w14:paraId="1FD56A96" w14:textId="77777777" w:rsidR="00772769" w:rsidRPr="00772769" w:rsidRDefault="00772769" w:rsidP="00772769">
      <w:pPr>
        <w:pStyle w:val="PKTpunkt"/>
      </w:pPr>
      <w:r>
        <w:t xml:space="preserve">2) </w:t>
      </w:r>
      <w:r w:rsidRPr="00772769">
        <w:t>zasady organizacji systemu kierowania bezpieczeństwem narodowym, w tym obroną państwa;</w:t>
      </w:r>
    </w:p>
    <w:p w14:paraId="5966D210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stany gotowości obronnej państwa;</w:t>
      </w:r>
    </w:p>
    <w:p w14:paraId="58958AED" w14:textId="77777777" w:rsidR="00772769" w:rsidRPr="00772769" w:rsidRDefault="00772769" w:rsidP="00772769">
      <w:pPr>
        <w:pStyle w:val="PKTpunkt"/>
      </w:pPr>
      <w:r>
        <w:t xml:space="preserve">4) </w:t>
      </w:r>
      <w:r w:rsidRPr="00772769">
        <w:t>zasady opracowywania Polityczno-Strategicznej Dyrektywy Obronnej Rzeczypospolitej Polskiej;</w:t>
      </w:r>
    </w:p>
    <w:p w14:paraId="7BFF7B23" w14:textId="77777777" w:rsidR="00772769" w:rsidRDefault="00772769" w:rsidP="00772769">
      <w:pPr>
        <w:pStyle w:val="PKTpunkt"/>
      </w:pPr>
      <w:r>
        <w:lastRenderedPageBreak/>
        <w:t xml:space="preserve">5) </w:t>
      </w:r>
      <w:r w:rsidRPr="00772769">
        <w:t>zasady opracowywania narodowych planów użycia Sił Zbrojnych do obrony państwa;</w:t>
      </w:r>
    </w:p>
    <w:p w14:paraId="57A42980" w14:textId="7FF8585F" w:rsidR="00CD54AD" w:rsidRDefault="00CD54AD" w:rsidP="00772769">
      <w:pPr>
        <w:pStyle w:val="PKTpunkt"/>
      </w:pPr>
      <w:r>
        <w:t xml:space="preserve">6) </w:t>
      </w:r>
      <w:r w:rsidRPr="00772769">
        <w:t>zasady opracowywania i uruchamiania Planu Reagowania Obronnego Rzeczypospolitej Polskiej</w:t>
      </w:r>
      <w:r>
        <w:t>;</w:t>
      </w:r>
    </w:p>
    <w:p w14:paraId="7D8204A0" w14:textId="400F7CA8" w:rsidR="00CD54AD" w:rsidRPr="00772769" w:rsidRDefault="00CD54AD" w:rsidP="00772769">
      <w:pPr>
        <w:pStyle w:val="PKTpunkt"/>
      </w:pPr>
      <w:r>
        <w:t xml:space="preserve">7) </w:t>
      </w:r>
      <w:r w:rsidRPr="00772769">
        <w:t>zasady opracowywania i uruchamiania stałych planów obrony</w:t>
      </w:r>
      <w:r>
        <w:t>;</w:t>
      </w:r>
    </w:p>
    <w:p w14:paraId="1323F424" w14:textId="3165F9A5" w:rsidR="00772769" w:rsidRPr="00772769" w:rsidRDefault="00CD54AD" w:rsidP="00772769">
      <w:pPr>
        <w:pStyle w:val="PKTpunkt"/>
      </w:pPr>
      <w:r>
        <w:t>8</w:t>
      </w:r>
      <w:r w:rsidR="00772769">
        <w:t xml:space="preserve">) </w:t>
      </w:r>
      <w:r w:rsidR="00772769" w:rsidRPr="00772769">
        <w:t>zasady uruchamiania planu operacj</w:t>
      </w:r>
      <w:r>
        <w:t>i obronnej.</w:t>
      </w:r>
    </w:p>
    <w:bookmarkEnd w:id="1"/>
    <w:bookmarkEnd w:id="2"/>
    <w:p w14:paraId="52BC4DCD" w14:textId="77777777" w:rsidR="00772769" w:rsidRPr="00772769" w:rsidRDefault="00772769" w:rsidP="00772769">
      <w:pPr>
        <w:pStyle w:val="ROZDZODDZOZNoznaczenierozdziauluboddziau"/>
      </w:pPr>
      <w:r w:rsidRPr="00772769">
        <w:t>Rozdział 2</w:t>
      </w:r>
    </w:p>
    <w:p w14:paraId="1D018C97" w14:textId="77777777" w:rsidR="00772769" w:rsidRPr="00772769" w:rsidRDefault="00772769" w:rsidP="00772769">
      <w:pPr>
        <w:pStyle w:val="ROZDZODDZPRZEDMprzedmiotregulacjirozdziauluboddziau"/>
      </w:pPr>
      <w:r w:rsidRPr="00772769">
        <w:t>System kierowania bezpieczeństwem narodowym</w:t>
      </w:r>
    </w:p>
    <w:p w14:paraId="5F7B2B89" w14:textId="78DD51FC" w:rsidR="00772769" w:rsidRPr="00772769" w:rsidRDefault="00772769" w:rsidP="00772769">
      <w:pPr>
        <w:pStyle w:val="ARTartustawynprozporzdzenia"/>
        <w:keepNext/>
      </w:pPr>
      <w:r w:rsidRPr="00772769">
        <w:rPr>
          <w:rStyle w:val="Ppogrubienie"/>
        </w:rPr>
        <w:t>Art. 2.</w:t>
      </w:r>
      <w:r>
        <w:t> </w:t>
      </w:r>
      <w:r w:rsidRPr="00772769">
        <w:t xml:space="preserve">1. W skład systemu kierowania bezpieczeństwem narodowym, w tym obroną państwa, zwanego dalej </w:t>
      </w:r>
      <w:r w:rsidR="00D00E3A">
        <w:t>„</w:t>
      </w:r>
      <w:r w:rsidRPr="00772769">
        <w:t>systemem kierowania</w:t>
      </w:r>
      <w:r w:rsidR="00D00E3A">
        <w:t>”</w:t>
      </w:r>
      <w:r w:rsidRPr="00772769">
        <w:t>, wchodzą:</w:t>
      </w:r>
    </w:p>
    <w:p w14:paraId="134206D5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Prezydent Rzeczypospolitej Polskiej;</w:t>
      </w:r>
    </w:p>
    <w:p w14:paraId="670CC79C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Marszałek Sejmu;</w:t>
      </w:r>
    </w:p>
    <w:p w14:paraId="70528848" w14:textId="77777777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>Marszałek Senatu;</w:t>
      </w:r>
    </w:p>
    <w:p w14:paraId="29431F7A" w14:textId="77777777" w:rsidR="00772769" w:rsidRPr="00772769" w:rsidRDefault="00772769" w:rsidP="00772769">
      <w:pPr>
        <w:pStyle w:val="PKTpunkt"/>
      </w:pPr>
      <w:r w:rsidRPr="00772769">
        <w:t>4)</w:t>
      </w:r>
      <w:r>
        <w:tab/>
      </w:r>
      <w:r w:rsidRPr="00772769">
        <w:t>Prezes Rady Ministrów;</w:t>
      </w:r>
    </w:p>
    <w:p w14:paraId="0F1B65C3" w14:textId="77777777" w:rsidR="00772769" w:rsidRPr="00772769" w:rsidRDefault="00772769" w:rsidP="00772769">
      <w:pPr>
        <w:pStyle w:val="PKTpunkt"/>
      </w:pPr>
      <w:r w:rsidRPr="00772769">
        <w:t>5)</w:t>
      </w:r>
      <w:r>
        <w:tab/>
      </w:r>
      <w:r w:rsidRPr="00772769">
        <w:t>ministrowie, centralne organy administracji rządowej oraz wojewodowie;</w:t>
      </w:r>
    </w:p>
    <w:p w14:paraId="291BA689" w14:textId="77777777" w:rsidR="00772769" w:rsidRPr="00772769" w:rsidRDefault="00772769" w:rsidP="00772769">
      <w:pPr>
        <w:pStyle w:val="PKTpunkt"/>
      </w:pPr>
      <w:r w:rsidRPr="00772769">
        <w:t>6)</w:t>
      </w:r>
      <w:r>
        <w:tab/>
      </w:r>
      <w:r w:rsidRPr="00772769">
        <w:t>organy administracji rządowej nieobjęte zakresem działów administracji rządowej, o których mowa w art. 33a ust. 1 pkt 2, 5–7a, 15, 17 i 18 ustawy z dnia 4 września 1997 r. o działach administracji rządowej (Dz. U. z 2022 r. poz. 2512 oraz z 2023 r. poz. 2029);</w:t>
      </w:r>
    </w:p>
    <w:p w14:paraId="24D08E31" w14:textId="77777777" w:rsidR="00772769" w:rsidRPr="00772769" w:rsidRDefault="00772769" w:rsidP="00772769">
      <w:pPr>
        <w:pStyle w:val="PKTpunkt"/>
      </w:pPr>
      <w:r w:rsidRPr="00772769">
        <w:t>7)</w:t>
      </w:r>
      <w:r>
        <w:tab/>
      </w:r>
      <w:r w:rsidRPr="00772769">
        <w:t>organy rządowej administracji zespolonej oraz organy niezespolonej administracji rządowej, o których mowa w art. 56 ust. 1 ustawy z dnia 23 stycznia 2009 r. o wojewodzie i administracji rządowej w województwie (Dz. U. z 2023 r. poz. 190);</w:t>
      </w:r>
    </w:p>
    <w:p w14:paraId="6FEBBF05" w14:textId="77777777" w:rsidR="00772769" w:rsidRPr="00772769" w:rsidRDefault="00772769" w:rsidP="00772769">
      <w:pPr>
        <w:pStyle w:val="PKTpunkt"/>
      </w:pPr>
      <w:r w:rsidRPr="00772769">
        <w:t>8)</w:t>
      </w:r>
      <w:r>
        <w:tab/>
      </w:r>
      <w:r w:rsidRPr="00772769">
        <w:t>organy wykonawcze samorządu terytorialnego;</w:t>
      </w:r>
    </w:p>
    <w:p w14:paraId="420C1F1F" w14:textId="77777777" w:rsidR="00772769" w:rsidRPr="00772769" w:rsidRDefault="00772769" w:rsidP="00772769">
      <w:pPr>
        <w:pStyle w:val="PKTpunkt"/>
      </w:pPr>
      <w:r w:rsidRPr="00772769">
        <w:t>9)</w:t>
      </w:r>
      <w:r>
        <w:tab/>
      </w:r>
      <w:r w:rsidRPr="00772769">
        <w:t>organy dowodzenia Siłami Zbrojnymi, w tym Naczelny Dowódca Sił Zbrojnych, z chwilą jego mianowania i przejęcia dowodzenia.</w:t>
      </w:r>
    </w:p>
    <w:p w14:paraId="6612CF49" w14:textId="5CCD4782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Prezes Rady Ministrów</w:t>
      </w:r>
      <w:r w:rsidR="00FF36C4">
        <w:t>,</w:t>
      </w:r>
      <w:r w:rsidRPr="00772769">
        <w:t xml:space="preserve"> w celu realizacji zadań z zakresu obronności państwa</w:t>
      </w:r>
      <w:r w:rsidR="00FF36C4">
        <w:t>,</w:t>
      </w:r>
      <w:r w:rsidRPr="00772769">
        <w:t xml:space="preserve"> może włączyć w skład systemu kierowania inne organy niż określone w ust. 1.</w:t>
      </w:r>
    </w:p>
    <w:p w14:paraId="7AA71A5A" w14:textId="77777777" w:rsidR="00772769" w:rsidRPr="00772769" w:rsidRDefault="00772769" w:rsidP="00772769">
      <w:pPr>
        <w:pStyle w:val="ARTartustawynprozporzdzenia"/>
        <w:keepNext/>
      </w:pPr>
      <w:r w:rsidRPr="00772769">
        <w:rPr>
          <w:rStyle w:val="Ppogrubienie"/>
        </w:rPr>
        <w:lastRenderedPageBreak/>
        <w:t>Art. 3.</w:t>
      </w:r>
      <w:r>
        <w:t> </w:t>
      </w:r>
      <w:r w:rsidRPr="00772769">
        <w:t>System kierowania przygotowuje się w celu:</w:t>
      </w:r>
    </w:p>
    <w:p w14:paraId="77AAF20B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zapewnienia ciągłości kierowania państwem i utrzymania bezpieczeństwa państwa, w tym zapewnienia obrony państwa;</w:t>
      </w:r>
    </w:p>
    <w:p w14:paraId="741479DE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zapewnienia ciągłości podejmowania i przekazywania decyzji;</w:t>
      </w:r>
    </w:p>
    <w:p w14:paraId="50942CD0" w14:textId="77777777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>monitorowania źródeł, rodzajów, kierunków i skali zagrożeń;</w:t>
      </w:r>
    </w:p>
    <w:p w14:paraId="5F880871" w14:textId="77777777" w:rsidR="00772769" w:rsidRPr="00772769" w:rsidRDefault="00772769" w:rsidP="00772769">
      <w:pPr>
        <w:pStyle w:val="PKTpunkt"/>
      </w:pPr>
      <w:r w:rsidRPr="00772769">
        <w:t>4)</w:t>
      </w:r>
      <w:r>
        <w:tab/>
      </w:r>
      <w:r w:rsidRPr="00772769">
        <w:t>reagowania na powstałe zagrożenia bezpieczeństwa na terytorium państwa oraz poza jego granicami;</w:t>
      </w:r>
    </w:p>
    <w:p w14:paraId="00B8D1F0" w14:textId="77777777" w:rsidR="00772769" w:rsidRPr="00772769" w:rsidRDefault="00772769" w:rsidP="00772769">
      <w:pPr>
        <w:pStyle w:val="PKTpunkt"/>
      </w:pPr>
      <w:r w:rsidRPr="00772769">
        <w:t>5)</w:t>
      </w:r>
      <w:r>
        <w:tab/>
      </w:r>
      <w:r w:rsidRPr="00772769">
        <w:t>minimalizowania i usuwania skutków zagrożeń bezpieczeństwa państwa;</w:t>
      </w:r>
    </w:p>
    <w:p w14:paraId="4D5A9377" w14:textId="77777777" w:rsidR="00772769" w:rsidRPr="00772769" w:rsidRDefault="00772769" w:rsidP="00772769">
      <w:pPr>
        <w:pStyle w:val="PKTpunkt"/>
      </w:pPr>
      <w:r w:rsidRPr="00772769">
        <w:t>6)</w:t>
      </w:r>
      <w:r>
        <w:tab/>
      </w:r>
      <w:r w:rsidRPr="00772769">
        <w:t>monitorowania przygotowań zasobów obronnych państwa i ich uzupełniania.</w:t>
      </w:r>
    </w:p>
    <w:p w14:paraId="26D82DAD" w14:textId="77777777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4.</w:t>
      </w:r>
      <w:r>
        <w:t> </w:t>
      </w:r>
      <w:r w:rsidRPr="00772769">
        <w:t>1. Przygotowanie systemu kierowania obejmuje planowanie, realizowanie i utrzymywanie przedsięwzięć zapewniających wykonywanie zadań związanych z kierowaniem bezpieczeństwem narodowym, w tym obroną państwa.</w:t>
      </w:r>
    </w:p>
    <w:p w14:paraId="4E5D04F0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Organy, o których mowa w art. 2 ust. 1 i 2, przygotowują system kierowania w zakresie swoich kompetencji.</w:t>
      </w:r>
    </w:p>
    <w:p w14:paraId="619342C7" w14:textId="138A7E89" w:rsidR="00772769" w:rsidRPr="00772769" w:rsidRDefault="00772769" w:rsidP="00772769">
      <w:pPr>
        <w:pStyle w:val="USTustnpkodeksu"/>
        <w:keepNext/>
      </w:pPr>
      <w:r w:rsidRPr="00772769">
        <w:t>3.</w:t>
      </w:r>
      <w:r>
        <w:t> </w:t>
      </w:r>
      <w:r w:rsidRPr="00772769">
        <w:t>Przedsięwzięcia, o których mowa w ust. 1, planuje, realizuje i utrzymuje się w stanie stałej gotowości obronnej państwa, o którym mowa w art. 1</w:t>
      </w:r>
      <w:r w:rsidR="00D20653">
        <w:t>5</w:t>
      </w:r>
      <w:r w:rsidRPr="00772769">
        <w:t xml:space="preserve"> pkt 1, przez:</w:t>
      </w:r>
    </w:p>
    <w:p w14:paraId="6975B318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przygotowanie organów i obsługujących je urzędów do funkcjonowania w systemie kierowania;</w:t>
      </w:r>
    </w:p>
    <w:p w14:paraId="636481A6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sporządzanie planów operacyjnych i programów obronnych;</w:t>
      </w:r>
    </w:p>
    <w:p w14:paraId="21CEA6A8" w14:textId="77777777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>przygotowanie infrastruktury umożliwiającej funkcjonowanie systemu kierowania;</w:t>
      </w:r>
    </w:p>
    <w:p w14:paraId="0FDC3D59" w14:textId="77777777" w:rsidR="00772769" w:rsidRPr="00772769" w:rsidRDefault="00772769" w:rsidP="00772769">
      <w:pPr>
        <w:pStyle w:val="PKTpunkt"/>
      </w:pPr>
      <w:r w:rsidRPr="00772769">
        <w:t>4)</w:t>
      </w:r>
      <w:r>
        <w:tab/>
      </w:r>
      <w:r w:rsidRPr="00772769">
        <w:t>przygotowanie do rozwinięcia głównych i zapasowych stanowisk kierowania, o których mowa w art. 5 ust. 1 pkt 1 i 2;</w:t>
      </w:r>
    </w:p>
    <w:p w14:paraId="0F2A294C" w14:textId="77777777" w:rsidR="00772769" w:rsidRPr="00772769" w:rsidRDefault="00772769" w:rsidP="00772769">
      <w:pPr>
        <w:pStyle w:val="PKTpunkt"/>
      </w:pPr>
      <w:r w:rsidRPr="00772769">
        <w:t>5)</w:t>
      </w:r>
      <w:r>
        <w:tab/>
      </w:r>
      <w:r w:rsidRPr="00772769">
        <w:t>zapewnienie współdziałania pomiędzy organami, o których mowa w art. 2 ust. 1 i 2.</w:t>
      </w:r>
    </w:p>
    <w:p w14:paraId="5F7EF14B" w14:textId="4B32CB3F" w:rsidR="00772769" w:rsidRPr="00772769" w:rsidRDefault="000117FA" w:rsidP="00772769">
      <w:pPr>
        <w:pStyle w:val="USTustnpkodeksu"/>
        <w:keepNext/>
      </w:pPr>
      <w:r>
        <w:t>4</w:t>
      </w:r>
      <w:r w:rsidR="00772769" w:rsidRPr="00772769">
        <w:t>.</w:t>
      </w:r>
      <w:r w:rsidR="00772769">
        <w:t> </w:t>
      </w:r>
      <w:r w:rsidR="00772769" w:rsidRPr="00772769">
        <w:t>Przedsięwzięcia, o których mowa w</w:t>
      </w:r>
      <w:r>
        <w:t xml:space="preserve"> </w:t>
      </w:r>
      <w:r w:rsidR="00772769" w:rsidRPr="00772769">
        <w:t xml:space="preserve">ust. </w:t>
      </w:r>
      <w:r>
        <w:t>1</w:t>
      </w:r>
      <w:r w:rsidR="00772769" w:rsidRPr="00772769">
        <w:t>, plan</w:t>
      </w:r>
      <w:r w:rsidR="00B00C91">
        <w:t xml:space="preserve">uje </w:t>
      </w:r>
      <w:r w:rsidR="00772769" w:rsidRPr="00772769">
        <w:t>i realiz</w:t>
      </w:r>
      <w:r w:rsidR="00B00C91">
        <w:t xml:space="preserve">uje się </w:t>
      </w:r>
      <w:r w:rsidR="00772769" w:rsidRPr="00772769">
        <w:t>w zależności od potrzeb, w szczególności w obszarach:</w:t>
      </w:r>
    </w:p>
    <w:p w14:paraId="23FBBC4A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przygotowania infrastruktury budowlanej;</w:t>
      </w:r>
    </w:p>
    <w:p w14:paraId="0B7327E5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zapewnienia ochrony, obrony i maskowania;</w:t>
      </w:r>
    </w:p>
    <w:p w14:paraId="5BCE3AD5" w14:textId="77777777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>zapewnienia osłony kontrwywiadowczej;</w:t>
      </w:r>
    </w:p>
    <w:p w14:paraId="11B3D187" w14:textId="77777777" w:rsidR="00772769" w:rsidRPr="00772769" w:rsidRDefault="00772769" w:rsidP="00772769">
      <w:pPr>
        <w:pStyle w:val="PKTpunkt"/>
      </w:pPr>
      <w:r w:rsidRPr="00772769">
        <w:t>4)</w:t>
      </w:r>
      <w:r>
        <w:tab/>
      </w:r>
      <w:r w:rsidRPr="00772769">
        <w:t>przygotowania systemów łączności;</w:t>
      </w:r>
    </w:p>
    <w:p w14:paraId="3A79DAD8" w14:textId="77777777" w:rsidR="00772769" w:rsidRPr="00772769" w:rsidRDefault="00772769" w:rsidP="00772769">
      <w:pPr>
        <w:pStyle w:val="PKTpunkt"/>
      </w:pPr>
      <w:r w:rsidRPr="00772769">
        <w:lastRenderedPageBreak/>
        <w:t>5)</w:t>
      </w:r>
      <w:r>
        <w:tab/>
      </w:r>
      <w:r w:rsidRPr="00772769">
        <w:t>zabezpieczenia transportu;</w:t>
      </w:r>
    </w:p>
    <w:p w14:paraId="6FCD7026" w14:textId="77777777" w:rsidR="00772769" w:rsidRPr="00772769" w:rsidRDefault="00772769" w:rsidP="00772769">
      <w:pPr>
        <w:pStyle w:val="PKTpunkt"/>
      </w:pPr>
      <w:r w:rsidRPr="00772769">
        <w:t>6)</w:t>
      </w:r>
      <w:r>
        <w:tab/>
      </w:r>
      <w:r w:rsidRPr="00772769">
        <w:t>zabezpieczenia świadczeń zdrowotnych.</w:t>
      </w:r>
    </w:p>
    <w:p w14:paraId="37546049" w14:textId="0D7614B4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5.</w:t>
      </w:r>
      <w:r>
        <w:t> </w:t>
      </w:r>
      <w:r w:rsidRPr="00772769">
        <w:t>1. Organy wykonują zadania związane z systemem kierowania w ramach:</w:t>
      </w:r>
    </w:p>
    <w:p w14:paraId="3AFE9B60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>głównych stanowisk kierowania – w przypadku organów, o których mowa w art. 2 ust. 1 i 2, lub</w:t>
      </w:r>
    </w:p>
    <w:p w14:paraId="549B76F5" w14:textId="76AC19FC" w:rsidR="00772769" w:rsidRPr="00772769" w:rsidRDefault="00772769" w:rsidP="00772769">
      <w:pPr>
        <w:pStyle w:val="PKTpunkt"/>
      </w:pPr>
      <w:r>
        <w:t xml:space="preserve">2) </w:t>
      </w:r>
      <w:r w:rsidRPr="00772769">
        <w:t>zapasowych stanowisk kierowania – w przypadku organów, o których mowa w art. 2 ust. 1 pkt 1</w:t>
      </w:r>
      <w:r w:rsidR="00B00C91">
        <w:t>–</w:t>
      </w:r>
      <w:r w:rsidRPr="00772769">
        <w:t>5.</w:t>
      </w:r>
    </w:p>
    <w:p w14:paraId="6B2F80F9" w14:textId="091FF1AB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Główne stanowiska kierowania Prezydenta Rzeczypospolitej Polskiej, Marszałka Sejmu</w:t>
      </w:r>
      <w:r w:rsidR="00CD54AD">
        <w:t>,</w:t>
      </w:r>
      <w:r w:rsidRPr="00772769">
        <w:t xml:space="preserve"> Marszałka Senatu</w:t>
      </w:r>
      <w:r w:rsidR="00CD54AD">
        <w:t>,</w:t>
      </w:r>
      <w:r w:rsidRPr="00772769">
        <w:t xml:space="preserve"> </w:t>
      </w:r>
      <w:r w:rsidR="00CD54AD" w:rsidRPr="00772769">
        <w:t xml:space="preserve">Prezesa Rady Ministrów </w:t>
      </w:r>
      <w:r w:rsidRPr="00772769">
        <w:t>oraz ministrów i centralnych organów administracji rządowej, o których mowa w art. 2 ust. 1 pkt 5</w:t>
      </w:r>
      <w:r w:rsidR="00B00C91">
        <w:t>,</w:t>
      </w:r>
      <w:r w:rsidRPr="00772769">
        <w:t xml:space="preserve"> wskazanych przez Prezesa Rady Ministrów, tworzą Główne Stanowisko Kierowania Obroną Państwa.</w:t>
      </w:r>
    </w:p>
    <w:p w14:paraId="1873C6D9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Granice rejonu głównych stanowisk kierowania organów tworzących Główne Stanowisko Kierowania Obroną Państwa ustala Prezes Rady Ministrów na wniosek ministra właściwego do spraw wewnętrznych uzgodniony z Ministrem Obrony Narodowej.</w:t>
      </w:r>
    </w:p>
    <w:p w14:paraId="2CA02602" w14:textId="595296A6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Zapasowe stanowiska kierowania Prezydenta Rzeczypospolitej Polskiej, Prezesa Rady Ministrów oraz ministrów i centralnych organów administracji rządowej, o których mowa w art. 2 ust. 1 pkt 5</w:t>
      </w:r>
      <w:r w:rsidR="00B00C91">
        <w:t>,</w:t>
      </w:r>
      <w:r w:rsidRPr="00772769">
        <w:t xml:space="preserve"> wskazanych przez Prezesa Rady Ministrów, tworzą Zapasowe Stanowisko Kierowania Obroną Państwa.</w:t>
      </w:r>
    </w:p>
    <w:p w14:paraId="16DEF6E4" w14:textId="77777777" w:rsidR="00772769" w:rsidRPr="00772769" w:rsidRDefault="00772769" w:rsidP="00772769">
      <w:pPr>
        <w:pStyle w:val="USTustnpkodeksu"/>
      </w:pPr>
      <w:r w:rsidRPr="00772769">
        <w:t>5.</w:t>
      </w:r>
      <w:r>
        <w:t> </w:t>
      </w:r>
      <w:r w:rsidRPr="00772769">
        <w:t>Granice rejonu zapasowych stanowisk kierowania organów tworzących Zapasowe Stanowisko Kierowania Obroną Państwa ustala Prezes Rady Ministrów na wniosek Ministra Obrony Narodowej uzgodniony z ministrem właściwym do spraw wewnętrznych.</w:t>
      </w:r>
    </w:p>
    <w:p w14:paraId="02B24C58" w14:textId="77777777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6.</w:t>
      </w:r>
      <w:r>
        <w:t> </w:t>
      </w:r>
      <w:r w:rsidRPr="00772769">
        <w:t>1. Główne stanowiska kierowania przygotowuje się w stałych siedzibach organów.</w:t>
      </w:r>
    </w:p>
    <w:p w14:paraId="0D277256" w14:textId="7969B96A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 xml:space="preserve">W celu zapewnienia ciągłości funkcjonowania organu możliwe jest przygotowanie dodatkowego głównego stanowiska kierowania w innej lokalizacji niż stała siedziba organu, zwanego dalej </w:t>
      </w:r>
      <w:r w:rsidR="00D00E3A">
        <w:t>„</w:t>
      </w:r>
      <w:r w:rsidRPr="00772769">
        <w:t>rezerwowym miejscem pracy</w:t>
      </w:r>
      <w:r w:rsidR="00D00E3A">
        <w:t>”</w:t>
      </w:r>
      <w:r w:rsidRPr="00772769">
        <w:t>.</w:t>
      </w:r>
    </w:p>
    <w:p w14:paraId="3D5A00B9" w14:textId="77777777" w:rsidR="00772769" w:rsidRPr="00772769" w:rsidRDefault="00772769" w:rsidP="00772769">
      <w:pPr>
        <w:pStyle w:val="USTustnpkodeksu"/>
      </w:pPr>
      <w:r w:rsidRPr="00772769">
        <w:lastRenderedPageBreak/>
        <w:t>3.</w:t>
      </w:r>
      <w:r>
        <w:t> </w:t>
      </w:r>
      <w:r w:rsidRPr="00772769">
        <w:t>Decyzję o przejściu na rezerwowe miejsce pracy podejmuje organ funkcjonujący na głównym stanowisku kierowania.</w:t>
      </w:r>
    </w:p>
    <w:p w14:paraId="40DA7B82" w14:textId="15F27C16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Rezerwowe miejsc</w:t>
      </w:r>
      <w:r w:rsidR="00B00C91">
        <w:t>a</w:t>
      </w:r>
      <w:r w:rsidRPr="00772769">
        <w:t xml:space="preserve"> pracy przygotowuje się w obiektach, w tym budynkach będących w trwałym zarządzie urzędu obsługującego organ lub przydzielonych temu organowi w ramach świadczeń na rzecz obrony.</w:t>
      </w:r>
    </w:p>
    <w:p w14:paraId="18C111A1" w14:textId="78F57DBD" w:rsidR="00772769" w:rsidRPr="00772769" w:rsidRDefault="00772769" w:rsidP="00772769">
      <w:pPr>
        <w:pStyle w:val="USTustnpkodeksu"/>
      </w:pPr>
      <w:r w:rsidRPr="00772769">
        <w:t>5.</w:t>
      </w:r>
      <w:r>
        <w:t> </w:t>
      </w:r>
      <w:r w:rsidRPr="00772769">
        <w:t>W przypadku gdy urząd obsługujący organ, o którym mowa w art. 2 ust. 1 pkt 5-8 oraz ust. 2, nie posiada w trwałym zarządzie</w:t>
      </w:r>
      <w:r w:rsidR="00ED3B8B">
        <w:t xml:space="preserve"> obiektów</w:t>
      </w:r>
      <w:r w:rsidRPr="00772769">
        <w:t xml:space="preserve"> z pomieszczeniami odpowiednimi na rezerwowe miejsce pracy, kierownik urzędu składa wniosek o przydział takich budynków, w trybie świadczeń na rzecz obrony, do właściwego wójta (burmistrza, prezydenta miasta).</w:t>
      </w:r>
    </w:p>
    <w:p w14:paraId="41CE1A71" w14:textId="77777777" w:rsidR="00772769" w:rsidRPr="00772769" w:rsidRDefault="00772769" w:rsidP="00772769">
      <w:pPr>
        <w:pStyle w:val="USTustnpkodeksu"/>
      </w:pPr>
      <w:r w:rsidRPr="00772769">
        <w:t>6.</w:t>
      </w:r>
      <w:r>
        <w:t> </w:t>
      </w:r>
      <w:r w:rsidRPr="00772769">
        <w:t>Rezerwowe miejsca pracy dla organów tworzących Główne Stanowisko Kierowania Obroną Państwa przygotowuje się w pomieszczeniach wyposażonych w urządzenia, instalacje i sprzęt, których działanie jest niezależne od ogólnodostępnej infrastruktury techniczno-użytkowej.</w:t>
      </w:r>
    </w:p>
    <w:p w14:paraId="1AD9296F" w14:textId="77777777" w:rsidR="00772769" w:rsidRPr="00772769" w:rsidRDefault="00772769" w:rsidP="00772769">
      <w:pPr>
        <w:pStyle w:val="ARTartustawynprozporzdzenia"/>
        <w:keepNext/>
      </w:pPr>
      <w:r w:rsidRPr="00772769">
        <w:rPr>
          <w:rStyle w:val="Ppogrubienie"/>
        </w:rPr>
        <w:t>Art. 7.</w:t>
      </w:r>
      <w:r>
        <w:t> </w:t>
      </w:r>
      <w:r w:rsidRPr="00772769">
        <w:t>Główne stanowiska kierowania są przygotowywane przez:</w:t>
      </w:r>
    </w:p>
    <w:p w14:paraId="18174CA3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kierownika urzędu obsługującego organ – w przypadku głównego stanowiska kierowania w stałej siedzibie organu, z wyłączeniem organów, o których mowa w art. 2 ust. 1 pkt 9;</w:t>
      </w:r>
    </w:p>
    <w:p w14:paraId="50E3BD5D" w14:textId="55E493A5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 xml:space="preserve">ministra właściwego do spraw wewnętrznych – w przypadku rezerwowego miejsca pracy </w:t>
      </w:r>
      <w:r w:rsidR="00360E1D">
        <w:t xml:space="preserve">dla </w:t>
      </w:r>
      <w:r w:rsidRPr="00772769">
        <w:t xml:space="preserve">organów, o których mowa w art. 2 ust. 1 pkt 1–4, w lokalizacjach wskazanych odpowiednio przez Szefa Biura Bezpieczeństwa Narodowego, </w:t>
      </w:r>
      <w:r w:rsidR="00545896" w:rsidRPr="00772769">
        <w:t>Szefa Kancelarii Sejmu</w:t>
      </w:r>
      <w:r w:rsidR="00545896">
        <w:t>,</w:t>
      </w:r>
      <w:r w:rsidR="00545896" w:rsidRPr="00772769">
        <w:t xml:space="preserve"> Szefa Kancelarii Senatu </w:t>
      </w:r>
      <w:r w:rsidR="00545896">
        <w:t>oraz S</w:t>
      </w:r>
      <w:r w:rsidRPr="00772769">
        <w:t>zefa Kancelarii Prezesa Rady Ministrów;</w:t>
      </w:r>
    </w:p>
    <w:p w14:paraId="4BE482CF" w14:textId="261DDAB0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 xml:space="preserve">kierownika urzędu obsługującego organ, o którym mowa w art. 2 ust. 1 pkt 5–7 </w:t>
      </w:r>
      <w:r w:rsidR="003065D5">
        <w:t xml:space="preserve">i ust. 2 </w:t>
      </w:r>
      <w:r w:rsidRPr="00772769">
        <w:t>– w przypadku rezerwowego miejsca pracy tych organów, w lokalizacji uzgodnionej z ministrem właściwym do spraw wewnętrznych;</w:t>
      </w:r>
    </w:p>
    <w:p w14:paraId="187B19DD" w14:textId="77777777" w:rsidR="00772769" w:rsidRPr="00772769" w:rsidRDefault="00772769" w:rsidP="00772769">
      <w:pPr>
        <w:pStyle w:val="PKTpunkt"/>
      </w:pPr>
      <w:r w:rsidRPr="00772769">
        <w:t>4)</w:t>
      </w:r>
      <w:r>
        <w:tab/>
      </w:r>
      <w:r w:rsidRPr="00772769">
        <w:t>kierownika urzędu obsługującego organ, o którym mowa w art. 2 ust. 1 pkt 8 – w przypadku rezerwowego miejsca pracy tych organów, w lokalizacji uzgodnionej z właściwym wojewodą.</w:t>
      </w:r>
    </w:p>
    <w:p w14:paraId="459C04E2" w14:textId="77777777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8.</w:t>
      </w:r>
      <w:r>
        <w:t> </w:t>
      </w:r>
      <w:r w:rsidRPr="00772769">
        <w:t>1. Zapasowe stanowiska kierowania są przygotowywane przez:</w:t>
      </w:r>
    </w:p>
    <w:p w14:paraId="0D742487" w14:textId="77777777" w:rsidR="00772769" w:rsidRPr="00772769" w:rsidRDefault="00772769" w:rsidP="00772769">
      <w:pPr>
        <w:pStyle w:val="PKTpunkt"/>
      </w:pPr>
      <w:r>
        <w:lastRenderedPageBreak/>
        <w:t xml:space="preserve">1) </w:t>
      </w:r>
      <w:r w:rsidRPr="00772769">
        <w:t>Ministra Obrony Narodowej – w przypadku organów tworzących Zapasowe Stanowisko Kierowania Obroną Państwa oraz Marszałka Sejmu i Marszałka Senatu;</w:t>
      </w:r>
    </w:p>
    <w:p w14:paraId="3BA9FB07" w14:textId="4C0338F5" w:rsidR="00772769" w:rsidRPr="00772769" w:rsidRDefault="00772769" w:rsidP="00772769">
      <w:pPr>
        <w:pStyle w:val="PKTpunkt"/>
      </w:pPr>
      <w:r>
        <w:t xml:space="preserve">2) </w:t>
      </w:r>
      <w:r w:rsidRPr="00772769">
        <w:t>ministra i centralny organ administracji rządowej inny niż tworzący Zapasowe Stanowisko Kierowania Obroną Państwa – w przypadku zapasowego stanowiska kierowania odpowiednio ministra i centraln</w:t>
      </w:r>
      <w:r w:rsidR="00CD54AD">
        <w:t>ego</w:t>
      </w:r>
      <w:r w:rsidRPr="00772769">
        <w:t xml:space="preserve"> organ</w:t>
      </w:r>
      <w:r w:rsidR="00CD54AD">
        <w:t>u</w:t>
      </w:r>
      <w:r w:rsidRPr="00772769">
        <w:t xml:space="preserve"> administracji rządowej, </w:t>
      </w:r>
      <w:r w:rsidR="00360E1D">
        <w:t xml:space="preserve">w </w:t>
      </w:r>
      <w:r w:rsidRPr="00772769">
        <w:t>uzgodnieniu z właściwym wojewodą;</w:t>
      </w:r>
    </w:p>
    <w:p w14:paraId="031006ED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wojewodę – w przypadku zapasowego stanowiska kierowania wojewody, w uzgodnieniu z ministrem właściwym do spraw wewnętrznych i Ministrem Obrony Narodowej.</w:t>
      </w:r>
    </w:p>
    <w:p w14:paraId="18E65B3C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Wojewoda, w ramach zapasowego stanowiska kierowania wojewody, zapewnia miejsce pracy innym organom wchodzącym w skład systemu kierowania, niezbędnym w kierowaniu obroną województwa.</w:t>
      </w:r>
    </w:p>
    <w:p w14:paraId="5846DBEC" w14:textId="77777777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9.</w:t>
      </w:r>
      <w:r>
        <w:t> </w:t>
      </w:r>
      <w:r w:rsidRPr="00772769">
        <w:t>1. Realizację zadań związanych z przygotowaniem stanowisk kierowania finansuje się z części budżetu państwa organu, który będzie funkcjonował na tych stanowiskach, w ramach zaplanowanych na dany rok wydatków budżetowych.</w:t>
      </w:r>
    </w:p>
    <w:p w14:paraId="316FD662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Finansowanie zadań związanych z przygotowaniem rezerwowych miejsc pracy organów, o których mowa w art. 2 ust. 1 pkt 1–4, należy do ministra właściwego do spraw wewnętrznych.</w:t>
      </w:r>
    </w:p>
    <w:p w14:paraId="2A804BCA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Finansowanie zadań związanych z przygotowaniem zapasowych stanowisk kierowania organów tworzących Zapasowe Stanowisko Kierowania Obroną Państwa oraz Marszałka Sejmu i Marszałka Senatu należy do Ministra Obrony Narodowej.</w:t>
      </w:r>
    </w:p>
    <w:p w14:paraId="16E84439" w14:textId="77777777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Finansowanie zadań związanych z przygotowaniem rezerwowych miejsc pracy, organów, o których mowa w art. 2 ust. 1 pkt 1–4, oraz zapasowych stanowisk kierowania organów tworzących Zapasowe Stanowisko Kierowania Obroną Państwa oraz Marszałka Sejmu i Marszałka Senatu, obejmuje również finasowanie infrastruktury pozyskanej na potrzeby danego organu w ramach świadczeń na rzecz obrony.</w:t>
      </w:r>
    </w:p>
    <w:p w14:paraId="678E0F41" w14:textId="77777777" w:rsidR="00772769" w:rsidRPr="00772769" w:rsidRDefault="00772769" w:rsidP="00772769">
      <w:pPr>
        <w:pStyle w:val="ARTartustawynprozporzdzenia"/>
        <w:keepNext/>
      </w:pPr>
      <w:r w:rsidRPr="00772769">
        <w:rPr>
          <w:rStyle w:val="Ppogrubienie"/>
        </w:rPr>
        <w:lastRenderedPageBreak/>
        <w:t>Art. 10.</w:t>
      </w:r>
      <w:r>
        <w:t> </w:t>
      </w:r>
      <w:r w:rsidRPr="00772769">
        <w:t>W ramach przygotowywania systemu kierowania Prezes Rady Ministrów:</w:t>
      </w:r>
    </w:p>
    <w:p w14:paraId="4FEC1491" w14:textId="6EFD995A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współdziała z Prezydentem Rzeczypospolitej Polskiej</w:t>
      </w:r>
      <w:r w:rsidR="007313B1">
        <w:t>, Marszałkiem Sejmu i Marszałkiem Senatu</w:t>
      </w:r>
      <w:r w:rsidRPr="00772769">
        <w:t>;</w:t>
      </w:r>
    </w:p>
    <w:p w14:paraId="2EDDE45B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 xml:space="preserve">koordynuje zadania dla organów, o których mowa w art. 2 ust. 1 pkt 5-8, związane </w:t>
      </w:r>
      <w:r w:rsidRPr="00772769">
        <w:br/>
        <w:t>z przygotowaniem systemu kierowania;</w:t>
      </w:r>
    </w:p>
    <w:p w14:paraId="118E3D32" w14:textId="77777777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>koordynuje przygotowanie, wdrożenie i utrzymanie systemu łączności na potrzeby systemu kierowania;</w:t>
      </w:r>
    </w:p>
    <w:p w14:paraId="18CE5B3E" w14:textId="36408E78" w:rsidR="00772769" w:rsidRPr="00772769" w:rsidRDefault="00772769" w:rsidP="00772769">
      <w:pPr>
        <w:pStyle w:val="PKTpunkt"/>
      </w:pPr>
      <w:r w:rsidRPr="00772769">
        <w:t>4)</w:t>
      </w:r>
      <w:r>
        <w:tab/>
      </w:r>
      <w:r w:rsidRPr="00772769">
        <w:t>współpracuje z organami, o których mowa w art. 2 ust. 2,</w:t>
      </w:r>
      <w:r w:rsidR="003F2315">
        <w:t xml:space="preserve"> </w:t>
      </w:r>
      <w:r w:rsidRPr="00772769">
        <w:t>w zakresie ich udziału w systemie kierowania.</w:t>
      </w:r>
    </w:p>
    <w:p w14:paraId="3F8F1637" w14:textId="77777777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11.</w:t>
      </w:r>
      <w:r>
        <w:t> </w:t>
      </w:r>
      <w:r w:rsidRPr="00772769">
        <w:t>W ramach przygotowywania systemu kierowania minister właściwy do spraw wewnętrznych:</w:t>
      </w:r>
    </w:p>
    <w:p w14:paraId="6F541AC3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 xml:space="preserve">przygotowuje, w uzgodnieniu z Ministrem Obrony Narodowej, dokumentację związaną </w:t>
      </w:r>
      <w:r w:rsidRPr="00772769">
        <w:br/>
        <w:t>z przemieszczeniem głównych stanowisk kierowania organów tworzących Główne Stanowisko Kierowania Obroną Państwa na zapasowe stanowiska kierowania oraz odpowiada za ich przemieszczenie;</w:t>
      </w:r>
    </w:p>
    <w:p w14:paraId="0893A26E" w14:textId="11F0F5CD" w:rsidR="00772769" w:rsidRPr="00772769" w:rsidRDefault="00772769" w:rsidP="00772769">
      <w:pPr>
        <w:pStyle w:val="PKTpunkt"/>
      </w:pPr>
      <w:r>
        <w:t xml:space="preserve">2) </w:t>
      </w:r>
      <w:r w:rsidRPr="00772769">
        <w:t>zapewnia bezpieczeństwo i porządek publiczny, ochronę przeciwpożarową oraz prowadzenie akcji ratowniczych w rejonie zapasowych stanowisk kierowania organów tworzących Zapasowe Stanowisko Kierowania Obroną Państwa</w:t>
      </w:r>
      <w:r w:rsidR="003C7496">
        <w:t xml:space="preserve"> oraz </w:t>
      </w:r>
      <w:r w:rsidR="007313B1">
        <w:t xml:space="preserve">zapasowych stanowisk kierowania </w:t>
      </w:r>
      <w:r w:rsidR="003C7496">
        <w:t>Marszałka Sejmu i Marszałka Senatu</w:t>
      </w:r>
      <w:r w:rsidRPr="00772769">
        <w:t>, we współpracy z Ministrem Obrony Narodowej i właściwym wojewodą;</w:t>
      </w:r>
    </w:p>
    <w:p w14:paraId="22CB058B" w14:textId="69E0D97B" w:rsidR="00772769" w:rsidRPr="00772769" w:rsidRDefault="00772769" w:rsidP="00772769">
      <w:pPr>
        <w:pStyle w:val="PKTpunkt"/>
      </w:pPr>
      <w:r>
        <w:t xml:space="preserve">3) </w:t>
      </w:r>
      <w:r w:rsidRPr="00772769">
        <w:t>określa potrzeby i wymagania oraz współpracuje z ministrem właściwym do spraw informatyzacji w zakresie przygotowania i utrzymania systemów łączności na potrzeby systemu kierowania oraz ministrem właściwym do spraw łączności w zakresie przygotowania i utrzymania usług pocztowych, na potrzeby systemu kierowania w działach administracji rządowej, o których mowa w art. 5 pkt 1 i 24 ustawy z dnia 4 września 1997 r. o działach administracji rządowej;</w:t>
      </w:r>
    </w:p>
    <w:p w14:paraId="61A06615" w14:textId="77777777" w:rsidR="00772769" w:rsidRPr="00772769" w:rsidRDefault="00772769" w:rsidP="00772769">
      <w:pPr>
        <w:pStyle w:val="PKTpunkt"/>
      </w:pPr>
      <w:r>
        <w:lastRenderedPageBreak/>
        <w:t xml:space="preserve">4) </w:t>
      </w:r>
      <w:r w:rsidRPr="00772769">
        <w:t>przygotowuje, w uzgodnieniu z ministrem właściwym do spraw informatyzacji, Ministrem Obrony Narodowej, ministrem właściwym do spraw łączności i Szefem Agencji Bezpieczeństwa Wewnętrznego, plan organizacji systemu łączności Głównego Stanowiska Kierowania Obroną Państwa obejmującego stałe siedziby i rezerwowe miejsca pracy organów tworzących Główne Stanowisko Kierowania Obroną Państwa;</w:t>
      </w:r>
    </w:p>
    <w:p w14:paraId="6179237F" w14:textId="268545F8" w:rsidR="00772769" w:rsidRPr="00772769" w:rsidRDefault="00772769" w:rsidP="00772769">
      <w:pPr>
        <w:pStyle w:val="PKTpunkt"/>
      </w:pPr>
      <w:r>
        <w:t xml:space="preserve">5) </w:t>
      </w:r>
      <w:r w:rsidRPr="00772769">
        <w:t>w odniesieniu do głównych stanowisk kierowania Prezydenta Rzeczypospolitej Polskiej,  Marszałka Sejmu</w:t>
      </w:r>
      <w:r w:rsidR="003C7496">
        <w:t>,</w:t>
      </w:r>
      <w:r w:rsidRPr="00772769">
        <w:t xml:space="preserve"> Marszałka Senatu</w:t>
      </w:r>
      <w:r w:rsidR="003C7496" w:rsidRPr="003C7496">
        <w:t xml:space="preserve"> </w:t>
      </w:r>
      <w:r w:rsidR="003C7496">
        <w:t xml:space="preserve">oraz </w:t>
      </w:r>
      <w:r w:rsidR="003C7496" w:rsidRPr="00772769">
        <w:t>Prezesa Rady Ministrów</w:t>
      </w:r>
      <w:r w:rsidRPr="00772769">
        <w:t>:</w:t>
      </w:r>
    </w:p>
    <w:p w14:paraId="7F53A03E" w14:textId="042E7FD9" w:rsidR="00772769" w:rsidRPr="00772769" w:rsidRDefault="00772769" w:rsidP="00772769">
      <w:pPr>
        <w:pStyle w:val="LITlitera"/>
      </w:pPr>
      <w:r w:rsidRPr="00772769">
        <w:t>a)</w:t>
      </w:r>
      <w:r>
        <w:tab/>
      </w:r>
      <w:r w:rsidRPr="00772769">
        <w:t>przygotowuje rezerwowe miejsca pracy, w zakresie uzgodnionym odpowiednio z Szefem Biura Bezpieczeństwa Narodowego, Szefem Kancelarii Sejmu</w:t>
      </w:r>
      <w:r w:rsidR="003C7496">
        <w:t>,</w:t>
      </w:r>
      <w:r w:rsidRPr="00772769">
        <w:t xml:space="preserve"> Szefem Kancelarii Senatu</w:t>
      </w:r>
      <w:r w:rsidR="003C7496" w:rsidRPr="003C7496">
        <w:t xml:space="preserve"> </w:t>
      </w:r>
      <w:r w:rsidR="003C7496">
        <w:t xml:space="preserve">oraz </w:t>
      </w:r>
      <w:r w:rsidR="003C7496" w:rsidRPr="00772769">
        <w:t>Szefem Kancelarii Prezesa Rady Ministrów</w:t>
      </w:r>
      <w:r w:rsidR="003C7496">
        <w:t>,</w:t>
      </w:r>
    </w:p>
    <w:p w14:paraId="463753F3" w14:textId="77777777" w:rsidR="00772769" w:rsidRPr="00772769" w:rsidRDefault="00772769" w:rsidP="00772769">
      <w:pPr>
        <w:pStyle w:val="LITlitera"/>
      </w:pPr>
      <w:r w:rsidRPr="00772769">
        <w:t>b)</w:t>
      </w:r>
      <w:r>
        <w:tab/>
      </w:r>
      <w:r w:rsidRPr="00772769">
        <w:t>w stanie pełnej gotowości obronnej państwa zapewnia warunki utrzymania infrastruktury i obsługi technicznej,</w:t>
      </w:r>
    </w:p>
    <w:p w14:paraId="539C5AA2" w14:textId="0E59F487" w:rsidR="00772769" w:rsidRPr="00772769" w:rsidRDefault="00772769" w:rsidP="00772769">
      <w:pPr>
        <w:pStyle w:val="LITlitera"/>
      </w:pPr>
      <w:r w:rsidRPr="00772769">
        <w:t>c)</w:t>
      </w:r>
      <w:r>
        <w:tab/>
      </w:r>
      <w:r w:rsidRPr="00772769">
        <w:t>planuje i organizuje przemieszczenie Prezydenta Rzeczypospolitej Polskiej,  Marszałka Sejmu</w:t>
      </w:r>
      <w:r w:rsidR="003C7496">
        <w:t>,</w:t>
      </w:r>
      <w:r w:rsidRPr="00772769">
        <w:t xml:space="preserve"> Marszałka Senatu </w:t>
      </w:r>
      <w:r w:rsidR="003C7496">
        <w:t xml:space="preserve">oraz </w:t>
      </w:r>
      <w:r w:rsidR="003C7496" w:rsidRPr="00772769">
        <w:t xml:space="preserve">Prezesa Rady Ministrów </w:t>
      </w:r>
      <w:r w:rsidRPr="00772769">
        <w:t>na rezerwowe miejsca pracy,</w:t>
      </w:r>
    </w:p>
    <w:p w14:paraId="304DCC06" w14:textId="77777777" w:rsidR="00772769" w:rsidRPr="00772769" w:rsidRDefault="00772769" w:rsidP="00772769">
      <w:pPr>
        <w:pStyle w:val="LITlitera"/>
      </w:pPr>
      <w:r w:rsidRPr="00772769">
        <w:t>d)</w:t>
      </w:r>
      <w:r>
        <w:tab/>
      </w:r>
      <w:r w:rsidRPr="00772769">
        <w:t>zapewnia ochronę, obronę i maskowanie,</w:t>
      </w:r>
    </w:p>
    <w:p w14:paraId="3398CD7C" w14:textId="77777777" w:rsidR="00772769" w:rsidRPr="00772769" w:rsidRDefault="00772769" w:rsidP="00772769">
      <w:pPr>
        <w:pStyle w:val="LITlitera"/>
      </w:pPr>
      <w:r w:rsidRPr="00772769">
        <w:t>e)</w:t>
      </w:r>
      <w:r>
        <w:tab/>
      </w:r>
      <w:r w:rsidRPr="00772769">
        <w:t>zapewnia ochronę oraz bezpieczeństwo i porządek publiczny, ochronę przeciwpożarową oraz prowadzenie akcji ratowniczych,</w:t>
      </w:r>
    </w:p>
    <w:p w14:paraId="080FD695" w14:textId="77777777" w:rsidR="00772769" w:rsidRPr="00772769" w:rsidRDefault="00772769" w:rsidP="00772769">
      <w:pPr>
        <w:pStyle w:val="LITlitera"/>
      </w:pPr>
      <w:r w:rsidRPr="00772769">
        <w:t>f)</w:t>
      </w:r>
      <w:r>
        <w:tab/>
      </w:r>
      <w:r w:rsidRPr="00772769">
        <w:t>zapewnia zorganizowanie systemu ostrzegania i alarmowania.</w:t>
      </w:r>
    </w:p>
    <w:p w14:paraId="62A7BF02" w14:textId="4CA6F978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12.</w:t>
      </w:r>
      <w:r>
        <w:t> </w:t>
      </w:r>
      <w:r w:rsidRPr="00772769">
        <w:t>W zakresie przygotowania systemów łączności na potrzeby systemu kierowania organy</w:t>
      </w:r>
      <w:r w:rsidR="000117FA">
        <w:t xml:space="preserve"> mogą</w:t>
      </w:r>
      <w:r w:rsidRPr="00772769">
        <w:t xml:space="preserve"> wykorzyst</w:t>
      </w:r>
      <w:r w:rsidR="000117FA">
        <w:t>ywać r</w:t>
      </w:r>
      <w:r w:rsidRPr="00772769">
        <w:t>ozwiązanie przyjęte dla systemów łączności na potrzeby obronne państwa zgodnie z przepisami wydanymi na podstawie ar</w:t>
      </w:r>
      <w:r w:rsidR="000117FA">
        <w:t xml:space="preserve">t. 27 ust. 2 pkt 6 ustawy z dnia </w:t>
      </w:r>
      <w:r w:rsidRPr="00772769">
        <w:t>11 marca 2022 r. o obronie Ojczyzny (Dz. U. z 2024 r. poz. 248).</w:t>
      </w:r>
    </w:p>
    <w:p w14:paraId="5857A85C" w14:textId="77777777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13.</w:t>
      </w:r>
      <w:r>
        <w:t> </w:t>
      </w:r>
      <w:r w:rsidRPr="00772769">
        <w:t>1. Na potrzeby systemu kierowania, w szczególności w celu zapewnienia ciągłości przekazywania decyzji organów uprawnionych do uruchomiania i realizacji zadań w zakresie obronności państwa, w tym ujętych w Planie Reagowania Obronnego Rzeczypospolitej Polskiej, funkcjonuje system stałych dyżurów.</w:t>
      </w:r>
    </w:p>
    <w:p w14:paraId="35E2BC32" w14:textId="77777777" w:rsidR="00772769" w:rsidRPr="00772769" w:rsidRDefault="00772769" w:rsidP="00772769">
      <w:pPr>
        <w:pStyle w:val="USTustnpkodeksu"/>
      </w:pPr>
      <w:r w:rsidRPr="00772769">
        <w:lastRenderedPageBreak/>
        <w:t>2.</w:t>
      </w:r>
      <w:r>
        <w:t> </w:t>
      </w:r>
      <w:r w:rsidRPr="00772769">
        <w:t>System stałych dyżurów organizuje się przy wykorzystaniu dostępnych zasobów w ramach dotychczasowych struktur organizacyjnych organu tworzącego stały dyżur.</w:t>
      </w:r>
    </w:p>
    <w:p w14:paraId="565A9DC8" w14:textId="77777777" w:rsidR="00772769" w:rsidRPr="00772769" w:rsidRDefault="00772769" w:rsidP="00772769">
      <w:pPr>
        <w:pStyle w:val="USTustnpkodeksu"/>
        <w:keepNext/>
      </w:pPr>
      <w:r w:rsidRPr="00772769">
        <w:t>3.</w:t>
      </w:r>
      <w:r>
        <w:t> </w:t>
      </w:r>
      <w:r w:rsidRPr="00772769">
        <w:t>W administracji rządowej i samorządowej system stałych dyżurów tworzą:</w:t>
      </w:r>
    </w:p>
    <w:p w14:paraId="6D63F6C4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Prezes Rady Ministrów – na potrzeby przekazywania decyzji i zadań, o których mowa w ust. 1 – ministrom, przewodniczącym komitetów, którzy wchodzą w skład Rady Ministrów, centralnym organom administracji rządowej podległym lub nadzorowanym przez Prezesa Rady Ministrów, kierownikom podległych i nadzorowanych jednostek organizacyjnych oraz wojewodom;</w:t>
      </w:r>
    </w:p>
    <w:p w14:paraId="2EFEB9BC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ministrowie – na potrzeby przekazywania decyzji i zadań, o których mowa w ust. 1 – kierownikom podległych i nadzorowanych jednostek organizacyjnych, centralnym organom administracji rządowej podległym lub nadzorowanym przez ministrów oraz przedsiębiorcom realizującym zadania obronne na rzecz administracji rządowej znajdującym się w kompetencjach ministrów;</w:t>
      </w:r>
    </w:p>
    <w:p w14:paraId="7D2836F0" w14:textId="77777777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>centralne organy administracji rządowej podległe lub nadzorowane przez Prezesa Rady Ministrów lub ministrów na potrzeby przekazywania decyzji i zadań, o których mowa w ust. 1 – kierownikom podległych i nadzorowanych jednostek organizacyjnych;</w:t>
      </w:r>
    </w:p>
    <w:p w14:paraId="0AD086A2" w14:textId="77777777" w:rsidR="00772769" w:rsidRPr="00772769" w:rsidRDefault="00772769" w:rsidP="00772769">
      <w:pPr>
        <w:pStyle w:val="PKTpunkt"/>
      </w:pPr>
      <w:r w:rsidRPr="00772769">
        <w:t>4)</w:t>
      </w:r>
      <w:r>
        <w:tab/>
      </w:r>
      <w:r w:rsidRPr="00772769">
        <w:t>wojewodowie – na potrzeby przekazywania decyzji i zadań, o których mowa w ust. 1 – marszałkom województw, starostom i prezydentom miast na prawach powiatu oraz organom niezespolonej administracji rządowej, kierownikom zespolonych służb, inspekcji i straży wojewódzkich, kierownikom podległych i nadzorowanych jednostek organizacyjnych, przedsiębiorcom, jeżeli nie znajdują się oni we właściwości ministrów, o których mowa w pkt 2, oraz innym jednostkom organizacyjnym i organizacjom pozarządowym wykonującym zadania obronne, mających swoją siedzibę na terenie województwa;</w:t>
      </w:r>
    </w:p>
    <w:p w14:paraId="7CC9A8A0" w14:textId="77777777" w:rsidR="00772769" w:rsidRPr="00772769" w:rsidRDefault="00772769" w:rsidP="00772769">
      <w:pPr>
        <w:pStyle w:val="PKTpunkt"/>
      </w:pPr>
      <w:r w:rsidRPr="00772769">
        <w:t>5)</w:t>
      </w:r>
      <w:r>
        <w:tab/>
      </w:r>
      <w:r w:rsidRPr="00772769">
        <w:t xml:space="preserve">marszałkowie województw – na potrzeby przekazywania decyzji i zadań, o których mowa w ust. 1 – kierownikom podległych i nadzorowanych jednostek organizacyjnych, w tym tworzonym i zarządzanym przez samorząd województwa </w:t>
      </w:r>
      <w:r w:rsidRPr="00772769">
        <w:lastRenderedPageBreak/>
        <w:t>podmiotom leczniczym, jednostkom oświaty oraz instytucjom realizującym zadania w zakresie zarządzania drogami publicznymi oraz infrastrukturą kolejową, znajdujących się na terenie województwa;</w:t>
      </w:r>
    </w:p>
    <w:p w14:paraId="5F56EFAB" w14:textId="77777777" w:rsidR="00772769" w:rsidRPr="00772769" w:rsidRDefault="00772769" w:rsidP="00772769">
      <w:pPr>
        <w:pStyle w:val="PKTpunkt"/>
      </w:pPr>
      <w:r w:rsidRPr="00772769">
        <w:t>6)</w:t>
      </w:r>
      <w:r>
        <w:tab/>
      </w:r>
      <w:r w:rsidRPr="00772769">
        <w:t>starostowie i prezydenci miast na prawach powiatów – na potrzeby przekazywania decyzji i zadań, o których mowa w ust. 1 – wójtom (burmistrzom, prezydentom miast), kierownikom podległych i nadzorowanych jednostek organizacyjnych, innym jednostkom organizacyjnym i organizacjom pozarządowym wykonującym zadania obronnych, mających swoją siedzibę na terenie powiatu;</w:t>
      </w:r>
    </w:p>
    <w:p w14:paraId="2535628B" w14:textId="77777777" w:rsidR="00772769" w:rsidRPr="00772769" w:rsidRDefault="00772769" w:rsidP="00772769">
      <w:pPr>
        <w:pStyle w:val="PKTpunkt"/>
      </w:pPr>
      <w:r w:rsidRPr="00772769">
        <w:t>7)</w:t>
      </w:r>
      <w:r>
        <w:tab/>
      </w:r>
      <w:r w:rsidRPr="00772769">
        <w:t>wójtowie (burmistrzowie, prezydenci miast) – na potrzeby przekazywania decyzji i zadań, o których mowa w ust. 1 – kierownikom podległych i nadzorowanych gminnych i miejskich jednostek organizacyjnych.</w:t>
      </w:r>
    </w:p>
    <w:p w14:paraId="0C1225CC" w14:textId="77777777" w:rsidR="00772769" w:rsidRPr="00772769" w:rsidRDefault="00772769" w:rsidP="00772769">
      <w:pPr>
        <w:pStyle w:val="USTustnpkodeksu"/>
        <w:keepNext/>
      </w:pPr>
      <w:r w:rsidRPr="00772769">
        <w:t>4.</w:t>
      </w:r>
      <w:r>
        <w:t> </w:t>
      </w:r>
      <w:r w:rsidRPr="00772769">
        <w:t>System stałych dyżurów tworzą również:</w:t>
      </w:r>
    </w:p>
    <w:p w14:paraId="3CBE5D77" w14:textId="4A355E8C" w:rsidR="002735AF" w:rsidRDefault="00772769" w:rsidP="00772769">
      <w:pPr>
        <w:pStyle w:val="PKTpunkt"/>
      </w:pPr>
      <w:r w:rsidRPr="00772769">
        <w:t>1)</w:t>
      </w:r>
      <w:r>
        <w:tab/>
      </w:r>
      <w:r w:rsidR="002735AF" w:rsidRPr="00772769">
        <w:t>Prezydent Rzeczypospolitej Polskiej – na potrzeby przekazywania informacji i decyzji pomiędzy Prezydentem Rzeczypospolitej Polskiej a Marszałkiem Sejmu, Marszałkiem Senatu, Prezesem</w:t>
      </w:r>
      <w:r w:rsidR="002735AF">
        <w:t xml:space="preserve"> Rady Ministrów oraz ministrami;</w:t>
      </w:r>
    </w:p>
    <w:p w14:paraId="2F40B889" w14:textId="0876EB98" w:rsidR="00772769" w:rsidRPr="00772769" w:rsidRDefault="002735AF" w:rsidP="00772769">
      <w:pPr>
        <w:pStyle w:val="PKTpunkt"/>
      </w:pPr>
      <w:r>
        <w:t xml:space="preserve">2)    </w:t>
      </w:r>
      <w:r w:rsidR="00772769" w:rsidRPr="00772769">
        <w:t>Marszałek Sejmu – na potrzeby przekazywania informacji i decyzji pomiędzy Marszałkiem Sejmu a Prezydentem Rzeczypospolitej Polskiej, Marszałkiem Senatu i Prezesem Rady Ministrów;</w:t>
      </w:r>
    </w:p>
    <w:p w14:paraId="60F426CD" w14:textId="16C7A09B" w:rsidR="00772769" w:rsidRPr="00772769" w:rsidRDefault="002735AF" w:rsidP="00772769">
      <w:pPr>
        <w:pStyle w:val="PKTpunkt"/>
      </w:pPr>
      <w:r>
        <w:t>3</w:t>
      </w:r>
      <w:r w:rsidR="00772769" w:rsidRPr="00772769">
        <w:t>)</w:t>
      </w:r>
      <w:r w:rsidR="00772769">
        <w:tab/>
      </w:r>
      <w:r w:rsidR="00772769" w:rsidRPr="00772769">
        <w:t>Marszałek Senatu – na potrzeby przekazywania informacji i decyzji pomiędzy Marszałkiem Senatu a Prezydentem Rzeczypospolitej Polskiej, Marszałkiem Sejmu i Prezesem Rady Ministrów</w:t>
      </w:r>
      <w:r>
        <w:t>.</w:t>
      </w:r>
    </w:p>
    <w:p w14:paraId="2C7821CE" w14:textId="77777777" w:rsidR="00772769" w:rsidRPr="00772769" w:rsidRDefault="00772769" w:rsidP="008420BD">
      <w:pPr>
        <w:pStyle w:val="USTustnpkodeksu"/>
      </w:pPr>
      <w:r w:rsidRPr="00772769">
        <w:t>5.</w:t>
      </w:r>
      <w:r>
        <w:t> </w:t>
      </w:r>
      <w:r w:rsidRPr="00772769">
        <w:t>Prezydent Rzeczypospolitej Polskiej wykonuje zadania związane z systemem stałych dyżurów przy pomocy Biura Bezpieczeństwa Narodowego.</w:t>
      </w:r>
    </w:p>
    <w:p w14:paraId="7E6B6D55" w14:textId="44DD55FF" w:rsidR="00603512" w:rsidRPr="00603512" w:rsidRDefault="000117FA" w:rsidP="00603512">
      <w:pPr>
        <w:pStyle w:val="ARTartustawynprozporzdzenia"/>
      </w:pPr>
      <w:r>
        <w:rPr>
          <w:rStyle w:val="Ppogrubienie"/>
        </w:rPr>
        <w:t>Art. 14</w:t>
      </w:r>
      <w:r w:rsidR="00772769" w:rsidRPr="00772769">
        <w:rPr>
          <w:rStyle w:val="Ppogrubienie"/>
        </w:rPr>
        <w:t>.</w:t>
      </w:r>
      <w:r w:rsidR="00772769">
        <w:t> </w:t>
      </w:r>
      <w:r w:rsidR="00772769" w:rsidRPr="00772769">
        <w:t xml:space="preserve">Rada Ministrów określi, </w:t>
      </w:r>
      <w:r w:rsidR="00603512" w:rsidRPr="00603512">
        <w:t>w drodze rozporządzenia:</w:t>
      </w:r>
    </w:p>
    <w:p w14:paraId="7A4E5255" w14:textId="05C2D8F3" w:rsidR="00603512" w:rsidRPr="00603512" w:rsidRDefault="00603512" w:rsidP="00603512">
      <w:pPr>
        <w:pStyle w:val="PKTpunkt"/>
      </w:pPr>
      <w:r>
        <w:t xml:space="preserve">1) </w:t>
      </w:r>
      <w:r w:rsidRPr="00603512">
        <w:t>sposób organizacji systemu kierowania oraz warunki realizacji przedsięwzięć                             w ramach tego systemu,</w:t>
      </w:r>
    </w:p>
    <w:p w14:paraId="29B97BD8" w14:textId="15323444" w:rsidR="00603512" w:rsidRPr="00603512" w:rsidRDefault="00603512" w:rsidP="00603512">
      <w:pPr>
        <w:pStyle w:val="PKTpunkt"/>
      </w:pPr>
      <w:r>
        <w:t xml:space="preserve">2) </w:t>
      </w:r>
      <w:r w:rsidR="001D5DC7">
        <w:t xml:space="preserve">   </w:t>
      </w:r>
      <w:r w:rsidRPr="00603512">
        <w:t xml:space="preserve">sposób i warunki przygotowania i funkcjonowania stanowisk kierowania w zależności od potrzeb występujących na tych stanowiskach, </w:t>
      </w:r>
    </w:p>
    <w:p w14:paraId="4BD0D5C6" w14:textId="4F07B02C" w:rsidR="00603512" w:rsidRPr="00603512" w:rsidRDefault="00603512" w:rsidP="00603512">
      <w:pPr>
        <w:pStyle w:val="PKTpunkt"/>
      </w:pPr>
      <w:r>
        <w:t xml:space="preserve">3) </w:t>
      </w:r>
      <w:r w:rsidRPr="00603512">
        <w:t>sposób organizacji systemu stałych dyżurów na potrzeby systemu kierowania oraz  czynności podejmowane przez poszczególne organy w zakresie tworzenia systemu stałych dyżurów</w:t>
      </w:r>
    </w:p>
    <w:p w14:paraId="25A5F1A3" w14:textId="449389A3" w:rsidR="00603512" w:rsidRPr="00603512" w:rsidRDefault="00066288" w:rsidP="00603512">
      <w:pPr>
        <w:pStyle w:val="CZWSPPKTczwsplnapunktw"/>
      </w:pPr>
      <w:r>
        <w:lastRenderedPageBreak/>
        <w:t>–</w:t>
      </w:r>
      <w:r w:rsidR="00603512" w:rsidRPr="00603512">
        <w:t xml:space="preserve"> kierując się potrzebą zapewnienia zewnętrznego bezpieczeństwa państwa </w:t>
      </w:r>
      <w:r w:rsidR="00B218D1">
        <w:t xml:space="preserve">oraz </w:t>
      </w:r>
      <w:r w:rsidR="00B218D1" w:rsidRPr="00603512">
        <w:t>sprawności i niezawodności funkcjonowania organów państwa na stanowiskach kierowania</w:t>
      </w:r>
      <w:r w:rsidR="00B218D1">
        <w:t>,</w:t>
      </w:r>
      <w:r w:rsidR="00603512" w:rsidRPr="00603512">
        <w:t xml:space="preserve"> sprawowania ogólnego kierownictwa w dziedzinie obronności</w:t>
      </w:r>
      <w:r w:rsidR="00B218D1">
        <w:t xml:space="preserve"> oraz</w:t>
      </w:r>
      <w:r w:rsidR="00603512">
        <w:t xml:space="preserve"> </w:t>
      </w:r>
      <w:r w:rsidR="00603512" w:rsidRPr="00772769">
        <w:t>uwzględniając poszczególne stany gotowości obronnej państwa</w:t>
      </w:r>
      <w:r w:rsidR="00B218D1">
        <w:t>.</w:t>
      </w:r>
    </w:p>
    <w:p w14:paraId="1056646F" w14:textId="77777777" w:rsidR="00603512" w:rsidRDefault="00603512" w:rsidP="00772769">
      <w:pPr>
        <w:pStyle w:val="ARTartustawynprozporzdzenia"/>
      </w:pPr>
    </w:p>
    <w:p w14:paraId="2CB1F171" w14:textId="77777777" w:rsidR="00772769" w:rsidRPr="00772769" w:rsidRDefault="00772769" w:rsidP="00772769">
      <w:pPr>
        <w:pStyle w:val="ROZDZODDZOZNoznaczenierozdziauluboddziau"/>
      </w:pPr>
      <w:r w:rsidRPr="00772769">
        <w:t>Rozdział 3</w:t>
      </w:r>
    </w:p>
    <w:p w14:paraId="418840E9" w14:textId="77777777" w:rsidR="00772769" w:rsidRPr="00772769" w:rsidRDefault="00772769" w:rsidP="00772769">
      <w:pPr>
        <w:pStyle w:val="ROZDZODDZPRZEDMprzedmiotregulacjirozdziauluboddziau"/>
      </w:pPr>
      <w:r w:rsidRPr="00772769">
        <w:t>Stany gotowości obronnej państwa</w:t>
      </w:r>
    </w:p>
    <w:p w14:paraId="232F01B7" w14:textId="758367C4" w:rsidR="00772769" w:rsidRPr="00772769" w:rsidRDefault="000117FA" w:rsidP="00772769">
      <w:pPr>
        <w:pStyle w:val="ARTartustawynprozporzdzenia"/>
        <w:keepNext/>
      </w:pPr>
      <w:r>
        <w:rPr>
          <w:rStyle w:val="Ppogrubienie"/>
        </w:rPr>
        <w:t>Art. 15</w:t>
      </w:r>
      <w:r w:rsidR="00772769" w:rsidRPr="00772769">
        <w:rPr>
          <w:rStyle w:val="Ppogrubienie"/>
        </w:rPr>
        <w:t>.</w:t>
      </w:r>
      <w:bookmarkStart w:id="3" w:name="_Hlk139816314"/>
      <w:r w:rsidR="00772769">
        <w:t> </w:t>
      </w:r>
      <w:r w:rsidR="00772769" w:rsidRPr="00772769">
        <w:t>Ustala się stany gotowości obronnej państwa:</w:t>
      </w:r>
    </w:p>
    <w:p w14:paraId="5D617F81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stan stałej gotowości obronnej państwa;</w:t>
      </w:r>
    </w:p>
    <w:p w14:paraId="00655048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stan pełnej gotowości obronnej państwa.</w:t>
      </w:r>
    </w:p>
    <w:p w14:paraId="49C59A85" w14:textId="61B561D7" w:rsidR="00772769" w:rsidRPr="00772769" w:rsidRDefault="000117FA" w:rsidP="00772769">
      <w:pPr>
        <w:pStyle w:val="ARTartustawynprozporzdzenia"/>
      </w:pPr>
      <w:r>
        <w:rPr>
          <w:rStyle w:val="Ppogrubienie"/>
        </w:rPr>
        <w:t>Art. 16</w:t>
      </w:r>
      <w:r w:rsidR="00772769" w:rsidRPr="00772769">
        <w:rPr>
          <w:rStyle w:val="Ppogrubienie"/>
        </w:rPr>
        <w:t>.</w:t>
      </w:r>
      <w:r w:rsidR="00772769">
        <w:t> </w:t>
      </w:r>
      <w:r w:rsidR="00772769" w:rsidRPr="00772769">
        <w:t>1. W czasie pokoju utrzymuje się stan stałej gotowości obronnej państwa.</w:t>
      </w:r>
    </w:p>
    <w:p w14:paraId="3CC5BB48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Na potrzeby przygotowania systemu obronnego państwa, w stanie stałej gotowości obronnej państwa realizuje się zadania:</w:t>
      </w:r>
    </w:p>
    <w:p w14:paraId="08AE8EA7" w14:textId="6B141C03" w:rsidR="00772769" w:rsidRPr="00772769" w:rsidRDefault="00772769" w:rsidP="00772769">
      <w:pPr>
        <w:pStyle w:val="PKTpunkt"/>
      </w:pPr>
      <w:r>
        <w:t xml:space="preserve">1) </w:t>
      </w:r>
      <w:r w:rsidRPr="00772769">
        <w:t xml:space="preserve">planistyczne, organizacyjne, szkoleniowe i kontrolne, mające na celu utrzymywanie w sprawności systemu obronnego państwa, w tym zapewnienie funkcjonowania systemu powiadamiania i alarmowania oraz systemu stałych dyżurów, o których mowa w art. </w:t>
      </w:r>
      <w:r w:rsidR="00944F79">
        <w:t>13 ust. 1</w:t>
      </w:r>
      <w:r w:rsidRPr="00772769">
        <w:t>;</w:t>
      </w:r>
    </w:p>
    <w:p w14:paraId="2BA359D0" w14:textId="77777777" w:rsidR="00772769" w:rsidRPr="00772769" w:rsidRDefault="00772769" w:rsidP="00772769">
      <w:pPr>
        <w:pStyle w:val="PKTpunkt"/>
      </w:pPr>
      <w:r>
        <w:t xml:space="preserve">2) </w:t>
      </w:r>
      <w:r w:rsidRPr="00772769">
        <w:t>polegające na monitorowaniu sytuacji w środowisku bezpieczeństwa w celu wykrycia możliwych zagrożeń dla interesów narodowych w dziedzinie bezpieczeństwa narodowego;</w:t>
      </w:r>
    </w:p>
    <w:p w14:paraId="34B93C6E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przygotowawcze do uruchomienia systemu obronnego do reagowania na zewnętrzne zagrożenia bezpieczeństwa państwa;</w:t>
      </w:r>
    </w:p>
    <w:p w14:paraId="415026D2" w14:textId="77777777" w:rsidR="00772769" w:rsidRPr="00772769" w:rsidRDefault="00772769" w:rsidP="00772769">
      <w:pPr>
        <w:pStyle w:val="PKTpunkt"/>
      </w:pPr>
      <w:r>
        <w:t xml:space="preserve">4) </w:t>
      </w:r>
      <w:r w:rsidRPr="00772769">
        <w:t>przygotowawcze do podwyższenia gotowości obronnej państwa do stanu pełnej gotowości obronnej państwa;</w:t>
      </w:r>
    </w:p>
    <w:p w14:paraId="3AEE1E7B" w14:textId="7D838B35" w:rsidR="00772769" w:rsidRPr="00772769" w:rsidRDefault="00772769" w:rsidP="00772769">
      <w:pPr>
        <w:pStyle w:val="PKTpunkt"/>
      </w:pPr>
      <w:r>
        <w:t xml:space="preserve">5) </w:t>
      </w:r>
      <w:r w:rsidRPr="00772769">
        <w:t>mające na celu przeciwdziałanie i usuwanie skutków zagrożeń hybrydowych o charakterze militarnym i niemilitarnym, prowadzonych w formie jawnej lub skrytej, mających w szczególności charakter niepożądanych ataków cybernetycznych, działań dezinformacyjnych, presji ekonomicznej</w:t>
      </w:r>
      <w:r w:rsidR="001973BC">
        <w:t xml:space="preserve"> albo</w:t>
      </w:r>
      <w:r w:rsidRPr="00772769">
        <w:t xml:space="preserve"> użycia wojsk </w:t>
      </w:r>
      <w:r w:rsidRPr="00772769">
        <w:lastRenderedPageBreak/>
        <w:t>obcych lub niezidentyfikowanych uzbrojonych formacji ukierunkowanych na osiągnięcie celów politycznych lub militarnych.</w:t>
      </w:r>
    </w:p>
    <w:p w14:paraId="5C142681" w14:textId="2C35F367" w:rsidR="00772769" w:rsidRPr="00772769" w:rsidRDefault="000117FA" w:rsidP="00772769">
      <w:pPr>
        <w:pStyle w:val="ARTartustawynprozporzdzenia"/>
      </w:pPr>
      <w:r>
        <w:rPr>
          <w:rStyle w:val="Ppogrubienie"/>
        </w:rPr>
        <w:t>Art. 17</w:t>
      </w:r>
      <w:r w:rsidR="00772769" w:rsidRPr="00772769">
        <w:rPr>
          <w:rStyle w:val="Ppogrubienie"/>
        </w:rPr>
        <w:t>.</w:t>
      </w:r>
      <w:r w:rsidR="00772769" w:rsidRPr="00772769">
        <w:t xml:space="preserve"> 1. W stanie stałej gotowości obronnej państwa przeprowadza się ćwiczenia symulacyjne w celu zapoznania najwyższych władz państwowych z procedurami reagowania na zagrożenia wymagające uruchomienia systemu obronnego państwa oraz doskonalenia i weryfikacji tych procedur.</w:t>
      </w:r>
    </w:p>
    <w:p w14:paraId="0C160A31" w14:textId="77777777" w:rsidR="00772769" w:rsidRPr="00772769" w:rsidRDefault="00772769" w:rsidP="00772769">
      <w:pPr>
        <w:pStyle w:val="USTustnpkodeksu"/>
      </w:pPr>
      <w:r w:rsidRPr="00772769">
        <w:t>2. Ćwiczenia, o których mowa w ust. 1, przeprowadza się stosownie do potrzeb oraz w terminie 6 miesięcy od powołania Rady Ministrów.</w:t>
      </w:r>
    </w:p>
    <w:p w14:paraId="4491BFC9" w14:textId="77777777" w:rsidR="00772769" w:rsidRPr="00772769" w:rsidRDefault="00772769" w:rsidP="00772769">
      <w:pPr>
        <w:pStyle w:val="USTustnpkodeksu"/>
      </w:pPr>
      <w:r w:rsidRPr="00772769">
        <w:t>3. Ćwiczenia, o których mowa w ust. 1, organizuje Minister Obrony Narodowej we współpracy z Szefem Biura Bezpieczeństwa Narodowego.</w:t>
      </w:r>
    </w:p>
    <w:p w14:paraId="26774E86" w14:textId="77777777" w:rsidR="00772769" w:rsidRPr="00772769" w:rsidRDefault="00772769" w:rsidP="00772769">
      <w:pPr>
        <w:pStyle w:val="USTustnpkodeksu"/>
      </w:pPr>
      <w:r w:rsidRPr="00772769">
        <w:t>4. Program ćwiczeń, o których mowa w ust. 1, zatwierdza Prezydent Rzeczypospolitej Polskiej.</w:t>
      </w:r>
    </w:p>
    <w:p w14:paraId="4A0C2F9D" w14:textId="7E636C3E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1</w:t>
      </w:r>
      <w:r w:rsidR="000117FA">
        <w:rPr>
          <w:rStyle w:val="Ppogrubienie"/>
        </w:rPr>
        <w:t>8</w:t>
      </w:r>
      <w:r w:rsidRPr="00772769">
        <w:rPr>
          <w:rStyle w:val="Ppogrubienie"/>
        </w:rPr>
        <w:t>.</w:t>
      </w:r>
      <w:r>
        <w:t> </w:t>
      </w:r>
      <w:r w:rsidRPr="00772769">
        <w:t>1. Do zadań Rady Ministrów należy utrzymywanie stałej gotowości obronnej państwa, przekazywanie Prezydentowi Rzeczypospolitej Polskiej informacji o decyzjach i stanie realizacji zadań dotyczących gotowości obronnej państwa oraz wnioskowanie do Prezydenta Rzeczypospolitej Polskiej o wprowadzenie stanu pełnej gotowości obronnej państwa oraz o jego obniżenie do stanu stałej gotowości obronnej państwa stosownie do stopnia zagrożenia.</w:t>
      </w:r>
    </w:p>
    <w:p w14:paraId="508B7812" w14:textId="77777777" w:rsidR="00772769" w:rsidRPr="00772769" w:rsidRDefault="00772769" w:rsidP="00772769">
      <w:pPr>
        <w:pStyle w:val="USTustnpkodeksu"/>
        <w:keepNext/>
      </w:pPr>
      <w:r w:rsidRPr="00772769">
        <w:t>2.</w:t>
      </w:r>
      <w:r>
        <w:t> </w:t>
      </w:r>
      <w:r w:rsidRPr="00772769">
        <w:t>Do zadań Rady Ministrów należy realizacja zadań związanych z podwyższaniem gotowości obronnej państwa, w tym w zakresie dotyczącym:</w:t>
      </w:r>
    </w:p>
    <w:p w14:paraId="118A22CF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sprawdzenia elementów systemu kierowania;</w:t>
      </w:r>
    </w:p>
    <w:p w14:paraId="7B66119F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aktualizacji planów i procedur;</w:t>
      </w:r>
    </w:p>
    <w:p w14:paraId="15BF0A55" w14:textId="77777777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>przeglądu zasobów osobowych i materiałowych.</w:t>
      </w:r>
    </w:p>
    <w:p w14:paraId="5CFC253C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Realizację zadań związanych ze stanami gotowości obronnej państwa koordynuje odpowiednio Prezes Rady Ministrów, ministrowie, wojewodowie, starostowie i prezydenci miast na prawach powiatów, zgodnie z przepisami wydanymi na podstawie art. 8 ustawy z dnia 11 marca 2022 r. o obronie Ojczyzny.</w:t>
      </w:r>
    </w:p>
    <w:p w14:paraId="502D5E24" w14:textId="74F8A2B2" w:rsidR="00772769" w:rsidRPr="00772769" w:rsidRDefault="00772769" w:rsidP="00772769">
      <w:pPr>
        <w:pStyle w:val="ARTartustawynprozporzdzenia"/>
      </w:pPr>
      <w:bookmarkStart w:id="4" w:name="_Hlk139794457"/>
      <w:r w:rsidRPr="00772769">
        <w:rPr>
          <w:rStyle w:val="Ppogrubienie"/>
        </w:rPr>
        <w:t>Art. 1</w:t>
      </w:r>
      <w:r w:rsidR="000117FA">
        <w:rPr>
          <w:rStyle w:val="Ppogrubienie"/>
        </w:rPr>
        <w:t>9</w:t>
      </w:r>
      <w:r w:rsidRPr="00772769">
        <w:rPr>
          <w:rStyle w:val="Ppogrubienie"/>
        </w:rPr>
        <w:t>.</w:t>
      </w:r>
      <w:bookmarkEnd w:id="4"/>
      <w:r>
        <w:t> </w:t>
      </w:r>
      <w:r w:rsidRPr="00772769">
        <w:t>1. Stan pełnej gotowości obronnej państwa wprowadza się w celu przeciwdziałania wystąpieniu bezpośredniego, zewnętrznego zagrożenia państwa lub gdy z umowy międzynarodowej wynika zobowiązanie do wspólnej obrony przeciwko agresji.</w:t>
      </w:r>
    </w:p>
    <w:p w14:paraId="778161C4" w14:textId="77777777" w:rsidR="00772769" w:rsidRPr="00772769" w:rsidRDefault="00772769" w:rsidP="00772769">
      <w:pPr>
        <w:pStyle w:val="USTustnpkodeksu"/>
      </w:pPr>
      <w:r w:rsidRPr="00772769">
        <w:lastRenderedPageBreak/>
        <w:t>2.</w:t>
      </w:r>
      <w:r>
        <w:t> </w:t>
      </w:r>
      <w:r w:rsidRPr="00772769">
        <w:t>W stanie pełnej gotowości obronnej państwa realizuje się zadania umożliwiające pełne rozwinięcie systemu obronnego państwa.</w:t>
      </w:r>
    </w:p>
    <w:p w14:paraId="3990A27A" w14:textId="1F1679D0" w:rsidR="00772769" w:rsidRPr="00772769" w:rsidRDefault="000117FA" w:rsidP="00772769">
      <w:pPr>
        <w:pStyle w:val="ARTartustawynprozporzdzenia"/>
      </w:pPr>
      <w:r>
        <w:rPr>
          <w:rStyle w:val="Ppogrubienie"/>
        </w:rPr>
        <w:t>Art. 20</w:t>
      </w:r>
      <w:r w:rsidR="00772769" w:rsidRPr="00772769">
        <w:rPr>
          <w:rStyle w:val="Ppogrubienie"/>
        </w:rPr>
        <w:t>.</w:t>
      </w:r>
      <w:r w:rsidR="00772769">
        <w:t> </w:t>
      </w:r>
      <w:r w:rsidR="00772769" w:rsidRPr="00772769">
        <w:t>1. O wprowadzeniu stanu pełnej gotowości obronnej państwa albo o obniżeniu stanu gotowości obronnej państwa do stanu stałej gotowości obronnej państwa postanawia Prezydent Rzeczypospolitej Polskiej, na wniosek Rady Ministrów.</w:t>
      </w:r>
    </w:p>
    <w:p w14:paraId="7CB5E8F9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Postanowienia, o których mowa w ust. 1, niezwłocznie ogłasza się w Dzienniku Ustaw Rzeczypospolitej Polskiej.</w:t>
      </w:r>
    </w:p>
    <w:p w14:paraId="69B7A3AC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Z chwilą wejścia w życie postanowienia Prezydenta Rzeczypospolitej Polskiej o wprowadzeniu stanu pełnej gotowości obronnej państwa następuje uruchomienie systemu obronnego państwa.</w:t>
      </w:r>
    </w:p>
    <w:bookmarkEnd w:id="3"/>
    <w:p w14:paraId="450EEA35" w14:textId="77777777" w:rsidR="00772769" w:rsidRPr="00772769" w:rsidRDefault="00772769" w:rsidP="00772769">
      <w:pPr>
        <w:pStyle w:val="ROZDZODDZOZNoznaczenierozdziauluboddziau"/>
      </w:pPr>
      <w:r w:rsidRPr="00772769">
        <w:t>Rozdział 4</w:t>
      </w:r>
    </w:p>
    <w:p w14:paraId="683BBC3B" w14:textId="77777777" w:rsidR="00772769" w:rsidRPr="00772769" w:rsidRDefault="00772769" w:rsidP="00772769">
      <w:pPr>
        <w:pStyle w:val="ROZDZODDZPRZEDMprzedmiotregulacjirozdziauluboddziau"/>
      </w:pPr>
      <w:r w:rsidRPr="00772769">
        <w:t>Planowanie operacyjne</w:t>
      </w:r>
    </w:p>
    <w:p w14:paraId="56B1207D" w14:textId="62944108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2</w:t>
      </w:r>
      <w:r w:rsidR="000117FA">
        <w:rPr>
          <w:rStyle w:val="Ppogrubienie"/>
        </w:rPr>
        <w:t>1</w:t>
      </w:r>
      <w:r w:rsidRPr="00772769">
        <w:rPr>
          <w:rStyle w:val="Ppogrubienie"/>
        </w:rPr>
        <w:t>.</w:t>
      </w:r>
      <w:r>
        <w:t> </w:t>
      </w:r>
      <w:r w:rsidRPr="00772769">
        <w:t>1. Polityczno-Strategiczna Dyrektywa Obronna Rzeczypospolitej Polskiej, o której mowa w art. 24 ust. 1 pkt 4 ustawy z dnia 11 marca 2022 r. o obronie Ojczyzny</w:t>
      </w:r>
      <w:r w:rsidR="00CB1C51">
        <w:t>,</w:t>
      </w:r>
      <w:r w:rsidRPr="00772769">
        <w:t xml:space="preserve"> stanowi dokument wykonawczy do Strategii Bezpieczeństwa Narodowego.</w:t>
      </w:r>
    </w:p>
    <w:p w14:paraId="64383B51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Polityczno-Strategiczna Dyrektywa Obronna Rzeczypospolitej Polskiej określa w szczególności:</w:t>
      </w:r>
    </w:p>
    <w:p w14:paraId="5C487F72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>strategiczną analizę środowiska bezpieczeństwa i jego charakterystykę;</w:t>
      </w:r>
    </w:p>
    <w:p w14:paraId="644E1D44" w14:textId="77777777" w:rsidR="00772769" w:rsidRPr="00772769" w:rsidRDefault="00772769" w:rsidP="00772769">
      <w:pPr>
        <w:pStyle w:val="PKTpunkt"/>
      </w:pPr>
      <w:r>
        <w:t xml:space="preserve">2) </w:t>
      </w:r>
      <w:r w:rsidRPr="00772769">
        <w:t>główne zagrożenia bezpieczeństwa państwa;</w:t>
      </w:r>
    </w:p>
    <w:p w14:paraId="23C5A647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strategiczne partnerstwo i relacje z koalicjantami i sojusznikami;</w:t>
      </w:r>
    </w:p>
    <w:p w14:paraId="7088ACD5" w14:textId="2F7C2656" w:rsidR="00772769" w:rsidRPr="00772769" w:rsidRDefault="00772769" w:rsidP="00772769">
      <w:pPr>
        <w:pStyle w:val="PKTpunkt"/>
      </w:pPr>
      <w:r>
        <w:t xml:space="preserve">4) </w:t>
      </w:r>
      <w:r w:rsidRPr="00772769">
        <w:t>sytuacje planistyczne, zamiary reagowania obronnego i priorytety obronne</w:t>
      </w:r>
      <w:r w:rsidR="00CB1C51">
        <w:t>,</w:t>
      </w:r>
      <w:r w:rsidRPr="00772769">
        <w:t xml:space="preserve"> z uwzględnieniem układu militarnego i pozamilitarnego;</w:t>
      </w:r>
    </w:p>
    <w:p w14:paraId="465B6CAD" w14:textId="77777777" w:rsidR="00772769" w:rsidRPr="00772769" w:rsidRDefault="00772769" w:rsidP="00772769">
      <w:pPr>
        <w:pStyle w:val="PKTpunkt"/>
      </w:pPr>
      <w:r>
        <w:t xml:space="preserve">5) </w:t>
      </w:r>
      <w:r w:rsidRPr="00772769">
        <w:t>ogólne zadania dla elementów systemu obronnego, realizowane w poszczególnych sytuacjach planistycznych;</w:t>
      </w:r>
    </w:p>
    <w:p w14:paraId="3C650815" w14:textId="77777777" w:rsidR="00772769" w:rsidRPr="00772769" w:rsidRDefault="00772769" w:rsidP="00772769">
      <w:pPr>
        <w:pStyle w:val="PKTpunkt"/>
      </w:pPr>
      <w:r>
        <w:t xml:space="preserve">6) </w:t>
      </w:r>
      <w:r w:rsidRPr="00772769">
        <w:t>cele polityczne precyzujące dążenia wynikające z interesów narodowych i celów strategicznych określonych w strategii bezpieczeństwa narodowego, będące podstawą do sformułowania celów militarnych;</w:t>
      </w:r>
    </w:p>
    <w:p w14:paraId="0AF3E24D" w14:textId="77777777" w:rsidR="00772769" w:rsidRPr="00772769" w:rsidRDefault="00772769" w:rsidP="00772769">
      <w:pPr>
        <w:pStyle w:val="PKTpunkt"/>
      </w:pPr>
      <w:r>
        <w:lastRenderedPageBreak/>
        <w:t xml:space="preserve">7) </w:t>
      </w:r>
      <w:r w:rsidRPr="00772769">
        <w:t>politycznie pożądany stan końcowy zakończenia operacji obronnej, uwzględniający w szczególności uwarunkowania dyplomatyczne, ekonomiczne, socjalne i humanitarne;</w:t>
      </w:r>
    </w:p>
    <w:p w14:paraId="493D6130" w14:textId="77777777" w:rsidR="00772769" w:rsidRPr="00772769" w:rsidRDefault="00772769" w:rsidP="00772769">
      <w:pPr>
        <w:pStyle w:val="PKTpunkt"/>
      </w:pPr>
      <w:r>
        <w:t xml:space="preserve">8) </w:t>
      </w:r>
      <w:r w:rsidRPr="00772769">
        <w:t>polityczne środki ciężkości, identyfikujące w szczególności zdolności i zasoby decydujące o osiągnięciu celów politycznych w kontekście możliwości, wymagań i zagrożeń;</w:t>
      </w:r>
    </w:p>
    <w:p w14:paraId="52C657A3" w14:textId="3471C497" w:rsidR="00772769" w:rsidRPr="00772769" w:rsidRDefault="00772769" w:rsidP="00772769">
      <w:pPr>
        <w:pStyle w:val="PKTpunkt"/>
      </w:pPr>
      <w:r>
        <w:t xml:space="preserve">9) </w:t>
      </w:r>
      <w:r w:rsidRPr="00772769">
        <w:t xml:space="preserve">wytyczne do opracowania narodowych planów </w:t>
      </w:r>
      <w:r w:rsidR="00CB1C51" w:rsidRPr="00772769">
        <w:t>użycia Sił Zbrojnych do obrony państwa, o których mowa w art. 25 ust. 1 pkt 2 lit. a ustawy z dnia 11 marca 2022 r. o obronie Ojczyzny</w:t>
      </w:r>
      <w:r w:rsidR="00CB1C51">
        <w:t xml:space="preserve">, zwanych dalej </w:t>
      </w:r>
      <w:r w:rsidR="00D00E3A">
        <w:t>„</w:t>
      </w:r>
      <w:r w:rsidR="00CB1C51">
        <w:t>narodowymi planami</w:t>
      </w:r>
      <w:r w:rsidR="00D00E3A">
        <w:t>”</w:t>
      </w:r>
      <w:r w:rsidR="00CB1C51">
        <w:t xml:space="preserve"> oraz</w:t>
      </w:r>
      <w:r w:rsidR="00CB1C51" w:rsidRPr="00CB1C51">
        <w:t xml:space="preserve"> </w:t>
      </w:r>
      <w:r w:rsidR="00CB1C51" w:rsidRPr="00772769">
        <w:t>Planu Reagowania Obro</w:t>
      </w:r>
      <w:r w:rsidR="00CB1C51">
        <w:t>nnego Rzeczypospolitej Polskiej;</w:t>
      </w:r>
    </w:p>
    <w:p w14:paraId="1E1CE2F5" w14:textId="48105DD3" w:rsidR="00772769" w:rsidRPr="00772769" w:rsidRDefault="00772769" w:rsidP="00772769">
      <w:pPr>
        <w:pStyle w:val="PKTpunkt"/>
      </w:pPr>
      <w:r>
        <w:t xml:space="preserve">10) </w:t>
      </w:r>
      <w:r w:rsidRPr="00772769">
        <w:t>ogólne zasady dotyczące przeglądów, aktualizacji i zatwierdzania narodowych planów oraz wskazanie przypadków i zakresu, w których dokonanie aktualizacji nie wymaga ponownego zatwierdzania tych dokumentów przez Prezydenta Rzeczypospolitej Polskiej;</w:t>
      </w:r>
    </w:p>
    <w:p w14:paraId="553B8334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Projekt Polityczno-Strategicznej Dyrektywy Obronnej Rzeczypospolitej Polskiej podlega uzgodnieniu z Prezydentem Rzeczypospolitej Polskiej za pośrednictwem Szefa Biura Bezpieczeństwa Narodowego.</w:t>
      </w:r>
    </w:p>
    <w:p w14:paraId="6725568D" w14:textId="0C293E87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Prezydent Rzeczypospolitej Polskiej</w:t>
      </w:r>
      <w:r w:rsidR="00CB1C51">
        <w:t>,</w:t>
      </w:r>
      <w:r w:rsidRPr="00772769">
        <w:t xml:space="preserve"> w przypadku zmiany w środowisku bezpieczeństwa, strukturach organizacyjnych i dowodzenia w Siłach Zbrojnych lub zidentyfikowania nowych zagrożeń, wymagających dokonania zmian w narodowych planach oraz w sytuacjach planistycznych określonych w Polityczno-Strategicznej Dyrektywie Obronnej Rzeczypospolitej Polskiej, może wystąpić do Prezesa Rady Ministrów o dokonanie aktualizacji Polityczno-Strategicznej Dyrektywie Obronnej Rzeczypospolitej Polskiej.</w:t>
      </w:r>
    </w:p>
    <w:p w14:paraId="1E76584F" w14:textId="1D6855DC" w:rsidR="00772769" w:rsidRPr="00772769" w:rsidRDefault="000117FA" w:rsidP="00772769">
      <w:pPr>
        <w:pStyle w:val="ARTartustawynprozporzdzenia"/>
      </w:pPr>
      <w:r>
        <w:rPr>
          <w:rStyle w:val="Ppogrubienie"/>
        </w:rPr>
        <w:t>Art. 22</w:t>
      </w:r>
      <w:r w:rsidR="00772769" w:rsidRPr="00772769">
        <w:rPr>
          <w:rStyle w:val="Ppogrubienie"/>
        </w:rPr>
        <w:t>.</w:t>
      </w:r>
      <w:r w:rsidR="00772769">
        <w:t> </w:t>
      </w:r>
      <w:r w:rsidR="00772769" w:rsidRPr="00772769">
        <w:t>Na podstawie Polityczno-Strategicznej Dyrektywy Obronnej Rzeczypospolitej Polskiej opracowuje się Plan Reagowania Obronnego Rzeczypospolitej Polskiej oraz narodowe plany.</w:t>
      </w:r>
    </w:p>
    <w:p w14:paraId="3D26968E" w14:textId="4ABE16DB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2</w:t>
      </w:r>
      <w:r w:rsidR="000117FA">
        <w:rPr>
          <w:rStyle w:val="Ppogrubienie"/>
        </w:rPr>
        <w:t>3</w:t>
      </w:r>
      <w:r w:rsidRPr="00772769">
        <w:rPr>
          <w:rStyle w:val="Ppogrubienie"/>
        </w:rPr>
        <w:t>.</w:t>
      </w:r>
      <w:r>
        <w:t> </w:t>
      </w:r>
      <w:r w:rsidRPr="00772769">
        <w:t>1. Szef Sztabu Generalnego Wojska Polskiego opracowuje koncepcje narodowych planów dla sytuacji planistycznych określonych w Polityczno-Strategicznej Dyrektywie Obronnej Rzeczypospolitej Polskiej.</w:t>
      </w:r>
    </w:p>
    <w:p w14:paraId="0C6AA6D9" w14:textId="77777777" w:rsidR="00772769" w:rsidRPr="00772769" w:rsidRDefault="00772769" w:rsidP="00772769">
      <w:pPr>
        <w:pStyle w:val="USTustnpkodeksu"/>
      </w:pPr>
      <w:r>
        <w:lastRenderedPageBreak/>
        <w:t>2. </w:t>
      </w:r>
      <w:r w:rsidRPr="00772769">
        <w:t>W ramach opracowywania narodowych planów Szef Sztabu Generalnego Wojska Polskiego zapoznaje Szefa Biura Bezpieczeństwa Narodowego z koncepcjami, o których mowa w ust. 1, przed zatwierdzeniem koncepcji przez Ministra Obrony Narodowej. Szef Biura Bezpieczeństwa Narodowego może zgłaszać uwagi do koncepcji.</w:t>
      </w:r>
    </w:p>
    <w:p w14:paraId="728F7D77" w14:textId="321F5964" w:rsidR="00772769" w:rsidRPr="00772769" w:rsidRDefault="000117FA" w:rsidP="00772769">
      <w:pPr>
        <w:pStyle w:val="ARTartustawynprozporzdzenia"/>
      </w:pPr>
      <w:r>
        <w:rPr>
          <w:rStyle w:val="Ppogrubienie"/>
        </w:rPr>
        <w:t>Art. 24</w:t>
      </w:r>
      <w:r w:rsidR="00772769" w:rsidRPr="00772769">
        <w:rPr>
          <w:rStyle w:val="Ppogrubienie"/>
        </w:rPr>
        <w:t>.</w:t>
      </w:r>
      <w:r w:rsidR="00772769">
        <w:t> </w:t>
      </w:r>
      <w:r w:rsidR="00772769" w:rsidRPr="00772769">
        <w:t>1. Narodowe plany zawierają rozwiązania planistyczne dotyczące prowadzenia operacji obronnej, ze szczególnym uwzględnieniem strategicznego rozwinięcia Sił Zbrojnych, podejmowania decyzji dotyczących ich użycia, sposobu prowadzenia obrony oraz współdziałania i zabezpieczenia z uwzględnieniem wsparcia przez organy administracji publicznej, a także rozwiązań przyjętych w planach obronnych Organizacji Traktatu Północnoatlantyckiego.</w:t>
      </w:r>
    </w:p>
    <w:p w14:paraId="05CD25A3" w14:textId="7AB37465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Narodowe plany opracowuje Szef Sztabu Generalnego Wojska Polskiego na podstawie koncepcji, o których mowa w art. 2</w:t>
      </w:r>
      <w:r w:rsidR="000117FA">
        <w:t>3</w:t>
      </w:r>
      <w:r w:rsidRPr="00772769">
        <w:t> ust. 1, zatwierdzonych przez Ministra Obrony Narodowej.</w:t>
      </w:r>
    </w:p>
    <w:p w14:paraId="2A2984CE" w14:textId="0B8FAD6D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Szef Sztabu Generalnego Wojska Polskiego zapewnia wykonalność narodowych planów przez dokonywanie stałych przeglądów i aktualizacji tych planów w przypadkach zmian w środowisku bezpieczeństwa, strukturach organizacyjnych i dowodzenia w Siłach Zbrojnych lub zidentyfikowania nowych zagrożeń.</w:t>
      </w:r>
    </w:p>
    <w:p w14:paraId="15D89B38" w14:textId="21FCD689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Minister Obrony Narodowej informuje Prezydenta Rzeczypospolitej Polskiej o dokonaniu aktualizacji narodowych planów, które nie wymagają ponownego zatwierdzenia przez Prezydenta Rzeczypospolitej Polskiej, zgodnie z Polityczno-Strategiczną Dyrektywą Obronną Rzeczypospolitej Polskiej.</w:t>
      </w:r>
    </w:p>
    <w:p w14:paraId="31C778A7" w14:textId="012B8EE0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2</w:t>
      </w:r>
      <w:r w:rsidR="000117FA">
        <w:rPr>
          <w:rStyle w:val="Ppogrubienie"/>
        </w:rPr>
        <w:t>5</w:t>
      </w:r>
      <w:r w:rsidRPr="00772769">
        <w:rPr>
          <w:rStyle w:val="Ppogrubienie"/>
        </w:rPr>
        <w:t>.</w:t>
      </w:r>
      <w:r>
        <w:t> </w:t>
      </w:r>
      <w:r w:rsidRPr="00772769">
        <w:t>1. Plan Reagowania Obronnego Rzeczypospolitej Polskiej stanowi dokument planistyczny dla organów administracji publicznej, opracowywany w stanie stałej gotowości obronnej państwa, w celu przygotowania tych organów do reagowania na zagrożenia bezpieczeństwa państwa.</w:t>
      </w:r>
    </w:p>
    <w:p w14:paraId="4C6C792E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Plan Reagowania Obronnego Rzeczypospolitej Polskiej określa w szczególności:</w:t>
      </w:r>
    </w:p>
    <w:p w14:paraId="7871C3BB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>ocenę zewnętrznych zagrożeń bezpieczeństwa państwa w odniesieniu do poszczególnych działów administracji rządowej objętych planowaniem operacyjnym;</w:t>
      </w:r>
    </w:p>
    <w:p w14:paraId="3F6EDDF6" w14:textId="77777777" w:rsidR="00772769" w:rsidRPr="00772769" w:rsidRDefault="00772769" w:rsidP="00772769">
      <w:pPr>
        <w:pStyle w:val="PKTpunkt"/>
      </w:pPr>
      <w:r>
        <w:lastRenderedPageBreak/>
        <w:t xml:space="preserve">2) </w:t>
      </w:r>
      <w:r w:rsidRPr="00772769">
        <w:t>zamiar reagowania obronnego;</w:t>
      </w:r>
    </w:p>
    <w:p w14:paraId="1B45F81E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zasady uruchamiania wybranych elementów systemu obronnego;</w:t>
      </w:r>
    </w:p>
    <w:p w14:paraId="664C50E4" w14:textId="77777777" w:rsidR="00772769" w:rsidRPr="00772769" w:rsidRDefault="00772769" w:rsidP="00772769">
      <w:pPr>
        <w:pStyle w:val="PKTpunkt"/>
      </w:pPr>
      <w:r>
        <w:t xml:space="preserve">4) </w:t>
      </w:r>
      <w:r w:rsidRPr="00772769">
        <w:t>zestaw lub zestawy zadań operacyjnych przeznaczonych do wykonania przez właściwe organy, terminy i zidentyfikowane ryzyka w realizacji poszczególnych zadań operacyjnych oraz podmioty wiodące i podmioty współuczestniczące w ich realizacji, z uwzględnieniem właściwości danego organu, posiadanych sił i środków, a także sił i środków jednostek organizacyjnych podległych temu organowi lub przez niego nadzorowanych oraz wykonawców realizujących zadania na rzecz Sił Zbrojnych;</w:t>
      </w:r>
    </w:p>
    <w:p w14:paraId="18C82B4C" w14:textId="77777777" w:rsidR="00772769" w:rsidRPr="00772769" w:rsidRDefault="00772769" w:rsidP="00772769">
      <w:pPr>
        <w:pStyle w:val="PKTpunkt"/>
      </w:pPr>
      <w:r>
        <w:t xml:space="preserve">5) </w:t>
      </w:r>
      <w:r w:rsidRPr="00772769">
        <w:t>przedsięwzięcia i procedury dotyczące podwyższania gotowości obronnej państwa;</w:t>
      </w:r>
    </w:p>
    <w:p w14:paraId="5231CEBC" w14:textId="77777777" w:rsidR="00772769" w:rsidRPr="00772769" w:rsidRDefault="00772769" w:rsidP="00772769">
      <w:pPr>
        <w:pStyle w:val="PKTpunkt"/>
      </w:pPr>
      <w:r>
        <w:t xml:space="preserve">6) </w:t>
      </w:r>
      <w:r w:rsidRPr="00772769">
        <w:t>przedsięwzięcia i procedury związane z przygotowaniem i funkcjonowaniem systemu kierowania;</w:t>
      </w:r>
    </w:p>
    <w:p w14:paraId="5BD4F11D" w14:textId="09A43ED4" w:rsidR="00772769" w:rsidRPr="00772769" w:rsidRDefault="00772769" w:rsidP="00772769">
      <w:pPr>
        <w:pStyle w:val="PKTpunkt"/>
      </w:pPr>
      <w:r>
        <w:t xml:space="preserve">7) </w:t>
      </w:r>
      <w:r w:rsidRPr="00772769">
        <w:t>założenia przyjęte w ramach przedsięwzięć systemu zarządzania kryzysowego wynikające z członkostwa Rzeczypospolitej Polski</w:t>
      </w:r>
      <w:r w:rsidR="00991F8B">
        <w:t>ej</w:t>
      </w:r>
      <w:r w:rsidRPr="00772769">
        <w:t xml:space="preserve"> w Organizacji Traktatu Północnoatlantyckiego.</w:t>
      </w:r>
    </w:p>
    <w:p w14:paraId="1332D82E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Projekt Planu Reagowania Obronnego Rzeczypospolitej Polskiej sporządza Minister Obrony Narodowej.</w:t>
      </w:r>
    </w:p>
    <w:p w14:paraId="209C0CBE" w14:textId="7BBF187D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Projekt Planu Reagowania Obronnego Rzeczypospolitej Polskiej w zakresie właściwości ministrów kierujących działami administracji rządowej podlega uzgodnieniu z tymi ministrami.</w:t>
      </w:r>
    </w:p>
    <w:p w14:paraId="1DA19910" w14:textId="6D1B61A1" w:rsidR="00772769" w:rsidRPr="00772769" w:rsidRDefault="00772769" w:rsidP="00772769">
      <w:pPr>
        <w:pStyle w:val="USTustnpkodeksu"/>
        <w:keepNext/>
      </w:pPr>
      <w:r w:rsidRPr="00772769">
        <w:t>5.</w:t>
      </w:r>
      <w:r>
        <w:t> </w:t>
      </w:r>
      <w:r w:rsidRPr="00772769">
        <w:t>Uzgodniony zgodnie z ust. 4 projekt Planu Reagowania Obronnego Rzeczypospolitej Polskiej podlega uzgodnieniu z:</w:t>
      </w:r>
    </w:p>
    <w:p w14:paraId="5B79AB97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Szefem Biura Bezpieczeństwa Narodowego;</w:t>
      </w:r>
    </w:p>
    <w:p w14:paraId="65B8A335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Szefem Agencji Bezpieczeństwa Wewnętrznego;</w:t>
      </w:r>
    </w:p>
    <w:p w14:paraId="775A22E9" w14:textId="77777777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Pr="00772769">
        <w:t>Szefem Agencji Wywiadu.</w:t>
      </w:r>
    </w:p>
    <w:p w14:paraId="57FA2BBF" w14:textId="77777777" w:rsidR="00772769" w:rsidRPr="00772769" w:rsidRDefault="00772769" w:rsidP="00772769">
      <w:pPr>
        <w:pStyle w:val="USTustnpkodeksu"/>
      </w:pPr>
      <w:r w:rsidRPr="00772769">
        <w:t>6.</w:t>
      </w:r>
      <w:r>
        <w:t> </w:t>
      </w:r>
      <w:r w:rsidRPr="00772769">
        <w:t>Plan Reagowania Obronnego Rzeczypospolitej Polskiej zatwierdza Prezes Rady Ministrów.</w:t>
      </w:r>
    </w:p>
    <w:p w14:paraId="336D15D4" w14:textId="4E7D3ED2" w:rsidR="00772769" w:rsidRPr="00772769" w:rsidRDefault="00772769" w:rsidP="00772769">
      <w:pPr>
        <w:pStyle w:val="USTustnpkodeksu"/>
      </w:pPr>
      <w:r w:rsidRPr="00772769">
        <w:t>7.</w:t>
      </w:r>
      <w:r>
        <w:t> </w:t>
      </w:r>
      <w:r w:rsidRPr="00772769">
        <w:t xml:space="preserve">Zatwierdzenie Planu Reagowania Obronnego Rzeczypospolitej Polskiej jest równoznaczne z nałożeniem na organ </w:t>
      </w:r>
      <w:r w:rsidR="005D22A8" w:rsidRPr="00772769">
        <w:t xml:space="preserve">zadań operacyjnych </w:t>
      </w:r>
      <w:r w:rsidRPr="00772769">
        <w:t>przez Prezesa Rady Ministrów.</w:t>
      </w:r>
    </w:p>
    <w:p w14:paraId="7AEB3EE1" w14:textId="77777777" w:rsidR="00772769" w:rsidRPr="00772769" w:rsidRDefault="00772769" w:rsidP="00772769">
      <w:pPr>
        <w:pStyle w:val="USTustnpkodeksu"/>
      </w:pPr>
      <w:r w:rsidRPr="00772769">
        <w:lastRenderedPageBreak/>
        <w:t>8.</w:t>
      </w:r>
      <w:r>
        <w:t> </w:t>
      </w:r>
      <w:r w:rsidRPr="00772769">
        <w:t>Na podstawie Planu Reagowania Obronnego Rzeczypospolitej Polskiej organy administracji publicznej opracowują plany operacyjne.</w:t>
      </w:r>
    </w:p>
    <w:p w14:paraId="2DD827EA" w14:textId="1A922A5D" w:rsidR="00772769" w:rsidRPr="00772769" w:rsidRDefault="00772769" w:rsidP="00772769">
      <w:pPr>
        <w:pStyle w:val="ARTartustawynprozporzdzenia"/>
        <w:keepNext/>
      </w:pPr>
      <w:r w:rsidRPr="00772769">
        <w:rPr>
          <w:rStyle w:val="Ppogrubienie"/>
        </w:rPr>
        <w:t>Art. 2</w:t>
      </w:r>
      <w:r w:rsidR="000117FA">
        <w:rPr>
          <w:rStyle w:val="Ppogrubienie"/>
        </w:rPr>
        <w:t>6</w:t>
      </w:r>
      <w:r w:rsidRPr="00772769">
        <w:rPr>
          <w:rStyle w:val="Ppogrubienie"/>
        </w:rPr>
        <w:t>.</w:t>
      </w:r>
      <w:r>
        <w:t> </w:t>
      </w:r>
      <w:r w:rsidRPr="00772769">
        <w:t>1. Stałe plany obrony opracowuje się w celu przeciwdziałania zagrożeniom wymagającym podjęcia natychmiastowych działań lub gdy wynika to z umów międzynarodowych</w:t>
      </w:r>
      <w:r w:rsidR="00B02AAC">
        <w:t xml:space="preserve"> dla</w:t>
      </w:r>
      <w:r w:rsidRPr="00772769">
        <w:t>:</w:t>
      </w:r>
    </w:p>
    <w:p w14:paraId="587FFE51" w14:textId="746FE5DC" w:rsidR="00772769" w:rsidRPr="00772769" w:rsidRDefault="00772769" w:rsidP="00772769">
      <w:pPr>
        <w:pStyle w:val="PKTpunkt"/>
      </w:pPr>
      <w:r w:rsidRPr="00772769">
        <w:t>1)</w:t>
      </w:r>
      <w:r w:rsidR="00B02AAC">
        <w:t xml:space="preserve"> </w:t>
      </w:r>
      <w:r w:rsidRPr="00772769">
        <w:t>przy</w:t>
      </w:r>
      <w:r w:rsidR="000117FA">
        <w:t>padków, o których mowa w art. 29</w:t>
      </w:r>
      <w:r w:rsidRPr="00772769">
        <w:t xml:space="preserve"> ust. 1–3, </w:t>
      </w:r>
    </w:p>
    <w:p w14:paraId="3B162E96" w14:textId="510A8462" w:rsidR="00B02AAC" w:rsidRDefault="00772769" w:rsidP="00772769">
      <w:pPr>
        <w:pStyle w:val="PKTpunkt"/>
      </w:pPr>
      <w:r w:rsidRPr="00772769">
        <w:t>2)</w:t>
      </w:r>
      <w:r w:rsidR="00B02AAC">
        <w:t xml:space="preserve"> </w:t>
      </w:r>
      <w:r w:rsidRPr="00772769">
        <w:t>d</w:t>
      </w:r>
      <w:r w:rsidR="000117FA">
        <w:t>ziałań</w:t>
      </w:r>
      <w:r w:rsidR="005D22A8">
        <w:t xml:space="preserve"> obronnych</w:t>
      </w:r>
      <w:r w:rsidR="000117FA">
        <w:t>, o których mowa w art. 30</w:t>
      </w:r>
      <w:r w:rsidRPr="00772769">
        <w:t xml:space="preserve"> ust. 1</w:t>
      </w:r>
      <w:r w:rsidR="00B02AAC">
        <w:t>;</w:t>
      </w:r>
    </w:p>
    <w:p w14:paraId="414C601D" w14:textId="3C1A4F46" w:rsidR="00772769" w:rsidRPr="00772769" w:rsidRDefault="00B02AAC" w:rsidP="00772769">
      <w:pPr>
        <w:pStyle w:val="PKTpunkt"/>
      </w:pPr>
      <w:r>
        <w:t>3) działań rozpoznawczo-bojowych, o których mowa w art.</w:t>
      </w:r>
      <w:r w:rsidR="00772769" w:rsidRPr="00772769">
        <w:t xml:space="preserve"> 3</w:t>
      </w:r>
      <w:r w:rsidR="000117FA">
        <w:t>1</w:t>
      </w:r>
      <w:r w:rsidR="00772769" w:rsidRPr="00772769">
        <w:t xml:space="preserve"> ust. 1</w:t>
      </w:r>
      <w:r>
        <w:t>, prowadzonych na terytorium Rzeczypospolitej Polskiej</w:t>
      </w:r>
      <w:r w:rsidR="00772769" w:rsidRPr="00772769">
        <w:t>.</w:t>
      </w:r>
    </w:p>
    <w:p w14:paraId="2A100796" w14:textId="547E60A3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W stałych planach obrony dla przypadków, o których mowa w art. 2</w:t>
      </w:r>
      <w:r w:rsidR="000117FA">
        <w:t>9</w:t>
      </w:r>
      <w:r w:rsidRPr="00772769">
        <w:t xml:space="preserve"> ust. 1–3 oraz dla działań</w:t>
      </w:r>
      <w:r w:rsidR="00EE58B9" w:rsidRPr="00EE58B9">
        <w:t xml:space="preserve"> </w:t>
      </w:r>
      <w:r w:rsidR="00EE58B9">
        <w:t>rozpoznawczo-bojowych</w:t>
      </w:r>
      <w:r w:rsidRPr="00772769">
        <w:t>, o których mowa w art. 3</w:t>
      </w:r>
      <w:r w:rsidR="000117FA">
        <w:t>1</w:t>
      </w:r>
      <w:r w:rsidRPr="00772769">
        <w:t xml:space="preserve"> ust. 1, </w:t>
      </w:r>
      <w:r w:rsidR="00EE58B9">
        <w:t xml:space="preserve">prowadzonych na terytorium Rzeczypospolitej Polskiej </w:t>
      </w:r>
      <w:r w:rsidRPr="00772769">
        <w:t>określa się w szczególności:</w:t>
      </w:r>
    </w:p>
    <w:p w14:paraId="43FFD12B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>wydzielone oddziały lub pododdziały Sił Zbrojnych, z uwzględnieniem utrzymania zdolności jednostek Sił Zbrojnych do realizacji zadań wynikających z narodowych planów;</w:t>
      </w:r>
    </w:p>
    <w:p w14:paraId="480849FE" w14:textId="77777777" w:rsidR="00772769" w:rsidRPr="00772769" w:rsidRDefault="00772769" w:rsidP="00772769">
      <w:pPr>
        <w:pStyle w:val="PKTpunkt"/>
      </w:pPr>
      <w:r>
        <w:t xml:space="preserve">2) </w:t>
      </w:r>
      <w:r w:rsidRPr="00772769">
        <w:t>planowane zadania dla wydzielonych oddziałów lub pododdziałów Sił Zbrojnych;</w:t>
      </w:r>
    </w:p>
    <w:p w14:paraId="010B7A48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harmonogram pełnienia dyżurów oraz harmonogram zmian stanu gotowości bojowej dla wydzielonych oddziałów lub pododdziałów Sił Zbrojnych;</w:t>
      </w:r>
    </w:p>
    <w:p w14:paraId="305EC9F0" w14:textId="77777777" w:rsidR="00772769" w:rsidRPr="00772769" w:rsidRDefault="00772769" w:rsidP="00772769">
      <w:pPr>
        <w:pStyle w:val="PKTpunkt"/>
      </w:pPr>
      <w:r>
        <w:t xml:space="preserve">4) </w:t>
      </w:r>
      <w:r w:rsidRPr="00772769">
        <w:t>dowódcę wydzielonego oddziału lub pododdziału Sił Zbrojnych, a w przypadku zgrupowania zadaniowego dowódcę zgrupowania;</w:t>
      </w:r>
    </w:p>
    <w:p w14:paraId="3F75D55B" w14:textId="77777777" w:rsidR="00772769" w:rsidRPr="00772769" w:rsidRDefault="00772769" w:rsidP="00772769">
      <w:pPr>
        <w:pStyle w:val="PKTpunkt"/>
      </w:pPr>
      <w:r>
        <w:t xml:space="preserve">5) </w:t>
      </w:r>
      <w:r w:rsidRPr="00772769">
        <w:t>szczegółowe zasady użycia środków przymusu bezpośredniego, broni i innego uzbrojenia.</w:t>
      </w:r>
    </w:p>
    <w:p w14:paraId="2686C8E2" w14:textId="35DFD655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W stałych planach obrony dla działań</w:t>
      </w:r>
      <w:r w:rsidR="00514987">
        <w:t xml:space="preserve"> obronnych</w:t>
      </w:r>
      <w:r w:rsidRPr="00772769">
        <w:t xml:space="preserve">, o których mowa w art. </w:t>
      </w:r>
      <w:r w:rsidR="00514987">
        <w:t>30</w:t>
      </w:r>
      <w:r w:rsidRPr="00772769">
        <w:t xml:space="preserve"> ust. 1 określa się, w szczególności:</w:t>
      </w:r>
    </w:p>
    <w:p w14:paraId="1BD5468B" w14:textId="07F0FE09" w:rsidR="00772769" w:rsidRPr="00772769" w:rsidRDefault="00772769" w:rsidP="00772769">
      <w:pPr>
        <w:pStyle w:val="PKTpunkt"/>
      </w:pPr>
      <w:r>
        <w:t xml:space="preserve">1) </w:t>
      </w:r>
      <w:r w:rsidRPr="00772769">
        <w:t>zakres niezbędnych do przeprowadzenia działań obronnych w cyberprzestrzeni</w:t>
      </w:r>
      <w:r w:rsidR="00514987">
        <w:t xml:space="preserve"> </w:t>
      </w:r>
      <w:r w:rsidR="00514987" w:rsidRPr="00772769">
        <w:t>w rozumieniu art. 2 ust. 1b ustawy z dnia 29 sierpnia 2002 r. o stanie wojennym oraz o kompetencjach Naczelnego Dowódcy Sił Zbrojnych i zasadach jego podległości konstytucyjnym organom Rzeczypospolitej Polskiej (Dz. U. z 2022 r. poz. 2091),</w:t>
      </w:r>
      <w:r w:rsidR="00514987">
        <w:t xml:space="preserve"> </w:t>
      </w:r>
      <w:r w:rsidRPr="00772769">
        <w:t>prowadzonych w ramach aktywnej obrony, z uwzględnieniem wykorzystania kluczowych elementów lub zasobów cyberprzestrzeni zlokalizowanych na terytorium państwa lub poza jego granicami, oraz skutków tych działań;</w:t>
      </w:r>
    </w:p>
    <w:p w14:paraId="5FFFFE10" w14:textId="77777777" w:rsidR="00772769" w:rsidRPr="00772769" w:rsidRDefault="00772769" w:rsidP="00772769">
      <w:pPr>
        <w:pStyle w:val="PKTpunkt"/>
      </w:pPr>
      <w:r>
        <w:lastRenderedPageBreak/>
        <w:t xml:space="preserve">2) </w:t>
      </w:r>
      <w:r w:rsidRPr="00772769">
        <w:t>kluczowe z punktu widzenia Sił Zbrojnych elementy i zasoby cyberprzestrzeni możliwe do wykorzystania lub planowane do aktywnej obrony w ramach prowadzonych działań obronnych;</w:t>
      </w:r>
    </w:p>
    <w:p w14:paraId="7AC29529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zadania żołnierzy oraz pracowników Wojsk Obrony Cyberprzestrzeni w ramach działań obronnych z zakresu aktywnej obrony realizowanych na terytorium państwa lub poza jego granicami;</w:t>
      </w:r>
    </w:p>
    <w:p w14:paraId="15E12E92" w14:textId="77777777" w:rsidR="00772769" w:rsidRPr="00772769" w:rsidRDefault="00772769" w:rsidP="00772769">
      <w:pPr>
        <w:pStyle w:val="PKTpunkt"/>
      </w:pPr>
      <w:r>
        <w:t xml:space="preserve">4) </w:t>
      </w:r>
      <w:r w:rsidRPr="00772769">
        <w:t>sposób i tryb dokumentowania przeprowadzonych działań obronnych w cyberprzestrzeni z zakresu aktywnej obrony.</w:t>
      </w:r>
    </w:p>
    <w:p w14:paraId="7AC4676F" w14:textId="5D2D3B3E" w:rsidR="00772769" w:rsidRPr="00772769" w:rsidRDefault="000117FA" w:rsidP="00772769">
      <w:pPr>
        <w:pStyle w:val="USTustnpkodeksu"/>
      </w:pPr>
      <w:r>
        <w:t>4</w:t>
      </w:r>
      <w:r w:rsidR="00772769" w:rsidRPr="00772769">
        <w:t>.</w:t>
      </w:r>
      <w:r w:rsidR="00772769">
        <w:t> </w:t>
      </w:r>
      <w:r w:rsidR="00772769" w:rsidRPr="00772769">
        <w:t>Minister Obrony Narodowej określi, w drodze zarządzenia niepodlegającego ogłoszeniu, wykaz elementów i zasobów cyberprzestrzeni kluczowych z punktu widzenia Sił Zbrojnych, o których mowa w ust. 3 pkt 2, uwzględniając konieczność zapewnienia niezakłóconego działania Sił Zbrojnych oraz podmiotów realizujących zadania w zakresie obronności.</w:t>
      </w:r>
    </w:p>
    <w:p w14:paraId="5BC109B4" w14:textId="7C15857F" w:rsidR="00772769" w:rsidRPr="00772769" w:rsidRDefault="000117FA" w:rsidP="00772769">
      <w:pPr>
        <w:pStyle w:val="USTustnpkodeksu"/>
        <w:keepNext/>
      </w:pPr>
      <w:r>
        <w:t>5</w:t>
      </w:r>
      <w:r w:rsidR="00772769" w:rsidRPr="00772769">
        <w:t>.</w:t>
      </w:r>
      <w:r w:rsidR="00772769">
        <w:t> </w:t>
      </w:r>
      <w:r w:rsidR="00772769" w:rsidRPr="00772769">
        <w:t>Stałe plany obrony</w:t>
      </w:r>
      <w:r w:rsidR="00BC34A7">
        <w:t xml:space="preserve"> dla:</w:t>
      </w:r>
    </w:p>
    <w:p w14:paraId="179E2C50" w14:textId="60AF628E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przypadków, o których mowa w art. 2</w:t>
      </w:r>
      <w:r w:rsidR="000117FA">
        <w:t>9</w:t>
      </w:r>
      <w:r w:rsidRPr="00772769">
        <w:t xml:space="preserve"> ust. 1–3 – opracowuje Szef Sztabu Generalnego Wojska Polskiego;</w:t>
      </w:r>
    </w:p>
    <w:p w14:paraId="2A16BE73" w14:textId="1ECB9A5C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d</w:t>
      </w:r>
      <w:r w:rsidR="000117FA">
        <w:t>ziałań</w:t>
      </w:r>
      <w:r w:rsidR="00B82E18">
        <w:t xml:space="preserve"> obronnych</w:t>
      </w:r>
      <w:r w:rsidR="000117FA">
        <w:t>, o których mowa w art. 30</w:t>
      </w:r>
      <w:r w:rsidRPr="00772769">
        <w:t xml:space="preserve"> ust. 1 – opracowuje Dowódca Wojsk Obrony Cyberprzestrzeni;</w:t>
      </w:r>
    </w:p>
    <w:p w14:paraId="4594FCE5" w14:textId="50AE5A84" w:rsidR="00772769" w:rsidRPr="00772769" w:rsidRDefault="00772769" w:rsidP="00772769">
      <w:pPr>
        <w:pStyle w:val="PKTpunkt"/>
      </w:pPr>
      <w:r w:rsidRPr="00772769">
        <w:t>3)</w:t>
      </w:r>
      <w:r>
        <w:tab/>
      </w:r>
      <w:r w:rsidR="00BC34A7" w:rsidRPr="00BC34A7">
        <w:t>działań rozpoznawczo-bojowych, o których mowa w art. 31 ust. 1, prowadzonych na terytorium Rzeczypospolitej Polskiej</w:t>
      </w:r>
      <w:r w:rsidRPr="00772769">
        <w:t xml:space="preserve"> – opracowuje Dowódca Wojsk Specjalnych.</w:t>
      </w:r>
    </w:p>
    <w:p w14:paraId="7FB6C317" w14:textId="3511210F" w:rsidR="00772769" w:rsidRPr="00772769" w:rsidRDefault="00282E6E" w:rsidP="00772769">
      <w:pPr>
        <w:pStyle w:val="USTustnpkodeksu"/>
      </w:pPr>
      <w:r>
        <w:t>6</w:t>
      </w:r>
      <w:r w:rsidR="00772769" w:rsidRPr="00772769">
        <w:t>.</w:t>
      </w:r>
      <w:r w:rsidR="00772769">
        <w:t> </w:t>
      </w:r>
      <w:r w:rsidR="00772769" w:rsidRPr="00772769">
        <w:t>Stałe plany obrony zatwierdza Prezydent Rzeczypospolitej Polskiej, na wniosek Ministra Obrony Narodowej, w drodze postanowienia niepodlegającego ogłoszeniu.</w:t>
      </w:r>
    </w:p>
    <w:p w14:paraId="21674AC2" w14:textId="36FC3C26" w:rsidR="00772769" w:rsidRPr="00772769" w:rsidRDefault="00282E6E" w:rsidP="00772769">
      <w:pPr>
        <w:pStyle w:val="USTustnpkodeksu"/>
      </w:pPr>
      <w:r>
        <w:t>7</w:t>
      </w:r>
      <w:r w:rsidR="00772769" w:rsidRPr="00772769">
        <w:t>.</w:t>
      </w:r>
      <w:r w:rsidR="00772769">
        <w:t> </w:t>
      </w:r>
      <w:r w:rsidR="00772769" w:rsidRPr="00772769">
        <w:t>Stały plan obrony stanowi podstawę do opracowania przez właściwego dowódcę planów działania</w:t>
      </w:r>
      <w:r w:rsidR="00B82E18">
        <w:t>,</w:t>
      </w:r>
      <w:r w:rsidR="00772769" w:rsidRPr="00772769">
        <w:t xml:space="preserve"> zatwierdzanych przez Ministra Obrony Narodowej.</w:t>
      </w:r>
    </w:p>
    <w:p w14:paraId="12ABC2A1" w14:textId="77777777" w:rsidR="00772769" w:rsidRPr="00772769" w:rsidRDefault="00772769" w:rsidP="00772769">
      <w:pPr>
        <w:pStyle w:val="ROZDZODDZOZNoznaczenierozdziauluboddziau"/>
      </w:pPr>
      <w:r w:rsidRPr="00772769">
        <w:t>Rozdział 5</w:t>
      </w:r>
    </w:p>
    <w:p w14:paraId="62565F45" w14:textId="77777777" w:rsidR="00772769" w:rsidRPr="00772769" w:rsidRDefault="00772769" w:rsidP="00772769">
      <w:pPr>
        <w:pStyle w:val="ROZDZODDZPRZEDMprzedmiotregulacjirozdziauluboddziau"/>
      </w:pPr>
      <w:r w:rsidRPr="00772769">
        <w:t>Reagowanie obronne</w:t>
      </w:r>
    </w:p>
    <w:p w14:paraId="2691D088" w14:textId="4458A9E9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2</w:t>
      </w:r>
      <w:r w:rsidR="000117FA">
        <w:rPr>
          <w:rStyle w:val="Ppogrubienie"/>
        </w:rPr>
        <w:t>7</w:t>
      </w:r>
      <w:r w:rsidRPr="00772769">
        <w:rPr>
          <w:rStyle w:val="Ppogrubienie"/>
        </w:rPr>
        <w:t>.</w:t>
      </w:r>
      <w:r>
        <w:t> </w:t>
      </w:r>
      <w:r w:rsidRPr="00772769">
        <w:t xml:space="preserve">1. W stanie stałej gotowości obronnej państwa, w przypadku możliwości wystąpienia zewnętrznego zagrożenia bezpieczeństwa państwa, w tym zagrożenia bezpośredniego, przed możliwym zarządzeniem mobilizacji lub </w:t>
      </w:r>
      <w:r w:rsidRPr="00772769">
        <w:lastRenderedPageBreak/>
        <w:t>wprowadzeniem stanu wojennego, możliwe jest uruchamianie wybranych elementów systemu obronnego na zasadach określonych w Planie Reagowania Obronnego Rzeczypospolitej Polskiej.</w:t>
      </w:r>
    </w:p>
    <w:p w14:paraId="42F9AB8D" w14:textId="21A6DD5E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W okolicznościach, o których mowa w ust. 1, Minister Obrony Narodowej, na wniosek Szefa Sztabu Generalnego</w:t>
      </w:r>
      <w:r w:rsidR="00B82E18">
        <w:t xml:space="preserve"> Wojska Polskiego</w:t>
      </w:r>
      <w:r w:rsidRPr="00772769">
        <w:t>, może polecić rozpoczęcie przygotowań do uruchomienia wojennego systemu dowodzenia Siłami Zbrojnymi, zgodnie z narodowymi planami.</w:t>
      </w:r>
    </w:p>
    <w:p w14:paraId="7F371843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W okolicznościach, o których mowa w ust. 1, oraz w stanie pełnej gotowości obronnej państwa realizuje się zadania wynikające z Planu Reagowania Obronnego Rzeczypospolitej Polskiej, z uwzględnieniem pierwszeństwa zadań wykonywanych w ramach zabezpieczenia potrzeb Sił Zbrojnych i wojsk sojuszniczych, w tym podnoszenia gotowości bojowej Sił Zbrojnych oraz uruchamiania systemu kierowania.</w:t>
      </w:r>
    </w:p>
    <w:p w14:paraId="7FAAAC96" w14:textId="77777777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Uruchomienie zadań wynikających z Planu Reagowania Obronnego Rzeczypospolitej Polskiej następuje na podstawie decyzji Prezesa Rady Ministrów.</w:t>
      </w:r>
    </w:p>
    <w:p w14:paraId="51ABE636" w14:textId="312D7708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t>Art. 2</w:t>
      </w:r>
      <w:r w:rsidR="000117FA">
        <w:rPr>
          <w:rStyle w:val="Ppogrubienie"/>
        </w:rPr>
        <w:t>8</w:t>
      </w:r>
      <w:r w:rsidRPr="00772769">
        <w:rPr>
          <w:rStyle w:val="Ppogrubienie"/>
        </w:rPr>
        <w:t>.</w:t>
      </w:r>
      <w:r>
        <w:t> </w:t>
      </w:r>
      <w:r w:rsidRPr="00772769">
        <w:t>1. Prezes Rady Ministrów, w przypadku wystąpienia przesłanek zarządzenia mobilizacji lub użycia Sił Zbrojnych do obrony Rzeczypospolitej Polskiej, składa Prezydentowi Rzeczypospolitej Polskiej wniosek o zarządzenie mobilizacji lub użycie Sił Zbrojnych do obrony Rzeczypospolitej Polskiej</w:t>
      </w:r>
      <w:r w:rsidR="00B82E18">
        <w:t>,</w:t>
      </w:r>
      <w:r w:rsidRPr="00772769">
        <w:t xml:space="preserve"> określający w szczególności:</w:t>
      </w:r>
    </w:p>
    <w:p w14:paraId="4AAB78DD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>nazwę właściwego narodowego planu;</w:t>
      </w:r>
    </w:p>
    <w:p w14:paraId="2F48888F" w14:textId="77777777" w:rsidR="00772769" w:rsidRPr="00772769" w:rsidRDefault="00772769" w:rsidP="00772769">
      <w:pPr>
        <w:pStyle w:val="PKTpunkt"/>
      </w:pPr>
      <w:r>
        <w:t xml:space="preserve">2) </w:t>
      </w:r>
      <w:r w:rsidRPr="00772769">
        <w:t>dzień, w którym plan operacji obronnej staje się podstawą do realizacji zaplanowanych zadań;</w:t>
      </w:r>
    </w:p>
    <w:p w14:paraId="0CAB9A5D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dzień rozpoczęcia mobilizacji i jej zakres;</w:t>
      </w:r>
    </w:p>
    <w:p w14:paraId="2E4D8F0B" w14:textId="77777777" w:rsidR="00772769" w:rsidRPr="00772769" w:rsidRDefault="00772769" w:rsidP="00772769">
      <w:pPr>
        <w:pStyle w:val="PKTpunkt"/>
      </w:pPr>
      <w:r>
        <w:t xml:space="preserve">4) </w:t>
      </w:r>
      <w:r w:rsidRPr="00772769">
        <w:t>szczegółowe zasady użycia środków przymusu bezpośredniego, broni i innego uzbrojenia;</w:t>
      </w:r>
    </w:p>
    <w:p w14:paraId="707567BE" w14:textId="77777777" w:rsidR="00772769" w:rsidRPr="00772769" w:rsidRDefault="00772769" w:rsidP="00772769">
      <w:pPr>
        <w:pStyle w:val="PKTpunkt"/>
      </w:pPr>
      <w:r>
        <w:t xml:space="preserve">5) </w:t>
      </w:r>
      <w:r w:rsidRPr="00772769">
        <w:t>uzasadnienie wniosku.</w:t>
      </w:r>
    </w:p>
    <w:p w14:paraId="6319E08D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Z dniem wejścia w życie postanowienia Prezydenta Rzeczypospolitej Polskiej o zarządzeniu mobilizacji lub użyciu Sił Zbrojnych do obrony Rzeczypospolitej Polskiej właściwy narodowy plan przekształca się w plan operacji obronnej.</w:t>
      </w:r>
    </w:p>
    <w:p w14:paraId="72C87D3A" w14:textId="13A1DC64" w:rsidR="00772769" w:rsidRPr="00772769" w:rsidRDefault="00772769" w:rsidP="00772769">
      <w:pPr>
        <w:pStyle w:val="ARTartustawynprozporzdzenia"/>
      </w:pPr>
      <w:r w:rsidRPr="00772769">
        <w:rPr>
          <w:rStyle w:val="Ppogrubienie"/>
        </w:rPr>
        <w:lastRenderedPageBreak/>
        <w:t>Art. 2</w:t>
      </w:r>
      <w:r w:rsidR="000117FA">
        <w:rPr>
          <w:rStyle w:val="Ppogrubienie"/>
        </w:rPr>
        <w:t>9</w:t>
      </w:r>
      <w:r w:rsidRPr="00772769">
        <w:rPr>
          <w:rStyle w:val="Ppogrubienie"/>
        </w:rPr>
        <w:t>.</w:t>
      </w:r>
      <w:r>
        <w:t> </w:t>
      </w:r>
      <w:r w:rsidRPr="00772769">
        <w:t xml:space="preserve">1. W przypadku gdy nie występują przesłanki zarządzenia mobilizacji lub użycia Sił Zbrojnych do obrony Rzeczypospolitej Polskiej, oddziały lub pododdziały Sił Zbrojnych mogą zostać wydzielone, przemieszczone lub użyte w rejonie zagrożenia. </w:t>
      </w:r>
    </w:p>
    <w:p w14:paraId="10790B84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Wydzielenie i przemieszczenie wydzielonych oddziałów lub pododdziałów Sił Zbrojnych w rejon zagrożenia może nastąpić w szczególności w przypadku koncentracji pododdziałów wojsk obcych lub niezidentyfikowanych uzbrojonych formacji w rejonie granicy państwa.</w:t>
      </w:r>
    </w:p>
    <w:p w14:paraId="0EBB7ABB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Użycie wydzielonych i przemieszczonych oddziałów lub pododdziałów Sił Zbrojnych w rejonie zagrożenia następuje w szczególności w przypadku:</w:t>
      </w:r>
    </w:p>
    <w:p w14:paraId="49601F1D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>koncentracji pododdziałów wojsk obcych lub niezidentyfikowanych uzbrojonych formacji w rejonie granicy państwa w sile pozwalającej na przeprowadzenie bezpośredniego ataku;</w:t>
      </w:r>
    </w:p>
    <w:p w14:paraId="07968ACF" w14:textId="77777777" w:rsidR="00772769" w:rsidRPr="00772769" w:rsidRDefault="00772769" w:rsidP="00772769">
      <w:pPr>
        <w:pStyle w:val="PKTpunkt"/>
      </w:pPr>
      <w:r>
        <w:t xml:space="preserve">2) </w:t>
      </w:r>
      <w:r w:rsidRPr="00772769">
        <w:t>nieuprawnionego przekroczenia granicy państwa przez pododdziały wojsk obcych lub niezidentyfikowane uzbrojone formacje;</w:t>
      </w:r>
    </w:p>
    <w:p w14:paraId="3557D090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ostrzelania terytorium państwa przez obce wojska lub niezidentyfikowane uzbrojone formacje;</w:t>
      </w:r>
    </w:p>
    <w:p w14:paraId="04E8E1FB" w14:textId="07814A8E" w:rsidR="00772769" w:rsidRPr="00772769" w:rsidRDefault="00772769" w:rsidP="00772769">
      <w:pPr>
        <w:pStyle w:val="PKTpunkt"/>
      </w:pPr>
      <w:r>
        <w:t xml:space="preserve">4) </w:t>
      </w:r>
      <w:r w:rsidRPr="00772769">
        <w:t xml:space="preserve">potrzeby współdziałania Sił Zbrojnych z wojskami sojuszniczymi na terytorium </w:t>
      </w:r>
      <w:r w:rsidR="00BC34A7">
        <w:t>Rzeczypospolitej Polskiej</w:t>
      </w:r>
      <w:r w:rsidRPr="00772769">
        <w:t xml:space="preserve"> z uwagi na zidentyfikowane zagrożenia, gdy wynika to z umów międzynarodowych.</w:t>
      </w:r>
    </w:p>
    <w:p w14:paraId="75322077" w14:textId="77777777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Wydzielonymi i przemieszczonymi oddziałami lub pododdziałami Sił Zbrojnych dowodzi dowódca wyznaczony przez Ministra Obrony Narodowej.</w:t>
      </w:r>
    </w:p>
    <w:p w14:paraId="1F145D9C" w14:textId="77777777" w:rsidR="00772769" w:rsidRPr="00772769" w:rsidRDefault="00772769" w:rsidP="00772769">
      <w:pPr>
        <w:pStyle w:val="USTustnpkodeksu"/>
      </w:pPr>
      <w:r w:rsidRPr="00772769">
        <w:t>5.</w:t>
      </w:r>
      <w:r>
        <w:t> </w:t>
      </w:r>
      <w:r w:rsidRPr="00772769">
        <w:t>Decyzję w sprawie wydzielenia i przemieszczenia w rejon zagrożenia oddziałów lub pododdziałów Sił Zbrojnych wydaje Minister Obrony Narodowej informując o tym niezwłocznie Prezydenta Rzeczypospolitej Polskiej.</w:t>
      </w:r>
    </w:p>
    <w:p w14:paraId="6B57DE32" w14:textId="77777777" w:rsidR="00772769" w:rsidRPr="00772769" w:rsidRDefault="00772769" w:rsidP="00772769">
      <w:pPr>
        <w:pStyle w:val="USTustnpkodeksu"/>
      </w:pPr>
      <w:r w:rsidRPr="00772769">
        <w:t>6.</w:t>
      </w:r>
      <w:r>
        <w:t> </w:t>
      </w:r>
      <w:r w:rsidRPr="00772769">
        <w:t>Postanowienie o użyciu w rejonie zagrożenia wydzielonych i przemieszczonych oddziałów lub pododdziałów Sił Zbrojnych wydaje Prezydent Rzeczypospolitej Polskiej, na wniosek Ministra Obrony Narodowej.</w:t>
      </w:r>
    </w:p>
    <w:p w14:paraId="24F40AAB" w14:textId="77777777" w:rsidR="00772769" w:rsidRPr="00772769" w:rsidRDefault="00772769" w:rsidP="00772769">
      <w:pPr>
        <w:pStyle w:val="USTustnpkodeksu"/>
      </w:pPr>
      <w:r w:rsidRPr="00772769">
        <w:t>7.</w:t>
      </w:r>
      <w:r>
        <w:t> </w:t>
      </w:r>
      <w:r w:rsidRPr="00772769">
        <w:t>Wniosek, o którym mowa w ust. 6, zawiera w szczególności:</w:t>
      </w:r>
    </w:p>
    <w:p w14:paraId="414A082E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>nazwę właściwego stałego planu obrony;</w:t>
      </w:r>
    </w:p>
    <w:p w14:paraId="5028A02E" w14:textId="42BC0516" w:rsidR="00772769" w:rsidRPr="00772769" w:rsidRDefault="00772769" w:rsidP="00772769">
      <w:pPr>
        <w:pStyle w:val="PKTpunkt"/>
      </w:pPr>
      <w:r>
        <w:lastRenderedPageBreak/>
        <w:t xml:space="preserve">2) </w:t>
      </w:r>
      <w:r w:rsidR="007F2140">
        <w:t xml:space="preserve">cel </w:t>
      </w:r>
      <w:r w:rsidRPr="00772769">
        <w:t>użycia wydzielonych i przemieszczonych oddziałów lub pododdziałów Sił Zbrojnych oraz wskazanie rejonu działania;</w:t>
      </w:r>
    </w:p>
    <w:p w14:paraId="4195EBE3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nazwę oraz liczebność wydzielonych i przemieszczonych oddziałów lub pododdziałów Sił Zbrojnych planowanych do realizacji zadań;</w:t>
      </w:r>
    </w:p>
    <w:p w14:paraId="2F8741E0" w14:textId="434E4961" w:rsidR="00772769" w:rsidRPr="00772769" w:rsidRDefault="00772769" w:rsidP="00772769">
      <w:pPr>
        <w:pStyle w:val="PKTpunkt"/>
      </w:pPr>
      <w:r>
        <w:t xml:space="preserve">4) </w:t>
      </w:r>
      <w:r w:rsidRPr="00772769">
        <w:t>okres, w któr</w:t>
      </w:r>
      <w:r w:rsidR="00BC34A7">
        <w:t>ym</w:t>
      </w:r>
      <w:r w:rsidRPr="00772769">
        <w:t xml:space="preserve"> wydzielone i przemieszczone oddziały lub pododdziały Sił Zbrojnych będą przebywa</w:t>
      </w:r>
      <w:r w:rsidR="005E0FE1">
        <w:t>ły</w:t>
      </w:r>
      <w:r w:rsidRPr="00772769">
        <w:t xml:space="preserve"> w rejonie działania;</w:t>
      </w:r>
    </w:p>
    <w:p w14:paraId="55E0CAAE" w14:textId="77777777" w:rsidR="00BC34A7" w:rsidRDefault="00772769" w:rsidP="00772769">
      <w:pPr>
        <w:pStyle w:val="PKTpunkt"/>
      </w:pPr>
      <w:r>
        <w:t xml:space="preserve">5) </w:t>
      </w:r>
      <w:r w:rsidRPr="00772769">
        <w:t>szczegółowe zasady użycia środków przymusu bezpośredniego, broni i innego uzbrojenia przez wydzielone i przemieszczone oddziały lub pododdziały Sił Zbrojnych</w:t>
      </w:r>
      <w:r w:rsidR="00BC34A7">
        <w:t>;</w:t>
      </w:r>
    </w:p>
    <w:p w14:paraId="72F7031E" w14:textId="56BF85E1" w:rsidR="00772769" w:rsidRPr="00772769" w:rsidRDefault="00BC34A7" w:rsidP="00772769">
      <w:pPr>
        <w:pStyle w:val="PKTpunkt"/>
      </w:pPr>
      <w:r>
        <w:t>6) uzasadnienie wniosku</w:t>
      </w:r>
      <w:r w:rsidR="00772769" w:rsidRPr="00772769">
        <w:t>.</w:t>
      </w:r>
    </w:p>
    <w:p w14:paraId="093F8073" w14:textId="77777777" w:rsidR="00772769" w:rsidRPr="00772769" w:rsidRDefault="00772769" w:rsidP="00772769">
      <w:pPr>
        <w:pStyle w:val="USTustnpkodeksu"/>
        <w:keepNext/>
      </w:pPr>
      <w:r w:rsidRPr="00772769">
        <w:t>8.</w:t>
      </w:r>
      <w:r>
        <w:t> </w:t>
      </w:r>
      <w:r w:rsidRPr="00772769">
        <w:t>Postanowienie Prezydenta Rzeczypospolitej Polskiej, o którym mowa w ust. 6, określa:</w:t>
      </w:r>
    </w:p>
    <w:p w14:paraId="642F7AA4" w14:textId="77777777" w:rsidR="00772769" w:rsidRPr="00772769" w:rsidRDefault="00772769" w:rsidP="00772769">
      <w:pPr>
        <w:pStyle w:val="PKTpunkt"/>
      </w:pPr>
      <w:r w:rsidRPr="00772769">
        <w:t>1)</w:t>
      </w:r>
      <w:r>
        <w:tab/>
      </w:r>
      <w:r w:rsidRPr="00772769">
        <w:t>cel działania wydzielonych i przemieszczonych oddziałów lub pododdziałów Sił Zbrojnych;</w:t>
      </w:r>
    </w:p>
    <w:p w14:paraId="0C80CEA2" w14:textId="77777777" w:rsidR="00772769" w:rsidRPr="00772769" w:rsidRDefault="00772769" w:rsidP="00772769">
      <w:pPr>
        <w:pStyle w:val="PKTpunkt"/>
      </w:pPr>
      <w:r w:rsidRPr="00772769">
        <w:t>2)</w:t>
      </w:r>
      <w:r>
        <w:tab/>
      </w:r>
      <w:r w:rsidRPr="00772769">
        <w:t>rejon działania wydzielonych i przemieszczonych oddziałów lub pododdziałów Sił Zbrojnych;</w:t>
      </w:r>
    </w:p>
    <w:p w14:paraId="421BEA3E" w14:textId="77777777" w:rsidR="007F2140" w:rsidRDefault="00772769" w:rsidP="00772769">
      <w:pPr>
        <w:pStyle w:val="PKTpunkt"/>
      </w:pPr>
      <w:r w:rsidRPr="00772769">
        <w:t>3)</w:t>
      </w:r>
      <w:r>
        <w:tab/>
      </w:r>
      <w:r w:rsidRPr="00772769">
        <w:t>okres prowadzenia działań przez wydzielone i przemieszczone oddziały lub pododdziały Sił Zbrojnych w rejonie działań</w:t>
      </w:r>
      <w:r w:rsidR="007F2140">
        <w:t>;</w:t>
      </w:r>
    </w:p>
    <w:p w14:paraId="4483C34A" w14:textId="73C7F0A7" w:rsidR="00772769" w:rsidRPr="00772769" w:rsidRDefault="007F2140" w:rsidP="00772769">
      <w:pPr>
        <w:pStyle w:val="PKTpunkt"/>
      </w:pPr>
      <w:r>
        <w:t xml:space="preserve">4) </w:t>
      </w:r>
      <w:r w:rsidRPr="007F2140">
        <w:t>szczegółowe zasady użycia środków przymusu bezpośredniego, broni i innego uzbrojenia przez wydzielone i przemieszczone oddziały lub pododdz</w:t>
      </w:r>
      <w:r>
        <w:t>iały Sił Zbrojnych</w:t>
      </w:r>
      <w:r w:rsidR="00772769" w:rsidRPr="00772769">
        <w:t>.</w:t>
      </w:r>
    </w:p>
    <w:p w14:paraId="0DE7CEB2" w14:textId="77777777" w:rsidR="00772769" w:rsidRPr="00772769" w:rsidRDefault="00772769" w:rsidP="00772769">
      <w:pPr>
        <w:pStyle w:val="USTustnpkodeksu"/>
      </w:pPr>
      <w:r w:rsidRPr="00772769">
        <w:t>9.</w:t>
      </w:r>
      <w:r>
        <w:t> </w:t>
      </w:r>
      <w:r w:rsidRPr="00772769">
        <w:t>Postanowienie Prezydenta Rzeczypospolitej Polskiej, o którym mowa w ust. 6, podlega ogłoszeniu w Dzienniku Ustaw Rzeczypospolitej Polskiej, z wyjątkiem postanowienia o użyciu w rejonie zagrożenia Wojsk Specjalnych.</w:t>
      </w:r>
    </w:p>
    <w:p w14:paraId="10F129DB" w14:textId="77777777" w:rsidR="00772769" w:rsidRPr="00772769" w:rsidRDefault="00772769" w:rsidP="00772769">
      <w:pPr>
        <w:pStyle w:val="USTustnpkodeksu"/>
      </w:pPr>
      <w:r w:rsidRPr="00772769">
        <w:t>10.</w:t>
      </w:r>
      <w:r>
        <w:t> </w:t>
      </w:r>
      <w:r w:rsidRPr="00772769">
        <w:t>Minister Obrony Narodowej powiadamia Prezydenta Rzeczypospolitej Polskiej o przebiegu i zakończeniu działań realizowanych na podstawie postanowienia Prezydenta Rzeczypospolitej Polskiej, o którym mowa w ust. 6.</w:t>
      </w:r>
    </w:p>
    <w:p w14:paraId="0EDF69F6" w14:textId="5616CA47" w:rsidR="00772769" w:rsidRPr="00772769" w:rsidRDefault="000117FA" w:rsidP="00772769">
      <w:pPr>
        <w:pStyle w:val="ARTartustawynprozporzdzenia"/>
      </w:pPr>
      <w:r>
        <w:rPr>
          <w:rStyle w:val="Ppogrubienie"/>
        </w:rPr>
        <w:t>Art. 30</w:t>
      </w:r>
      <w:r w:rsidR="00772769" w:rsidRPr="00772769">
        <w:rPr>
          <w:rStyle w:val="Ppogrubienie"/>
        </w:rPr>
        <w:t>.</w:t>
      </w:r>
      <w:r w:rsidR="00772769">
        <w:t> </w:t>
      </w:r>
      <w:r w:rsidR="00772769" w:rsidRPr="00772769">
        <w:t>1. Wojska Obrony Cyberprzestrzeni prowadzą działania obronne w celu przeciwdziałania niepożądanemu oddziaływaniu na elementy lub zasoby cyberprzestrzeni kluczowe z punktu widzenia Sił Zbrojnych, w tym nieuprawnionym próbom:</w:t>
      </w:r>
    </w:p>
    <w:p w14:paraId="2BF0CD12" w14:textId="77777777" w:rsidR="00772769" w:rsidRPr="00772769" w:rsidRDefault="00772769" w:rsidP="00772769">
      <w:pPr>
        <w:pStyle w:val="PKTpunkt"/>
      </w:pPr>
      <w:r>
        <w:lastRenderedPageBreak/>
        <w:t xml:space="preserve">1) </w:t>
      </w:r>
      <w:r w:rsidRPr="00772769">
        <w:t>uzyskania dostępu do informacji przez podłączanie się do sieci telekomunikacyjnej lub przełamywania lub omijania elektronicznych, magnetycznych, informatycznych lub innych szczególnych jej zabezpieczeń;</w:t>
      </w:r>
    </w:p>
    <w:p w14:paraId="4FF8090D" w14:textId="77777777" w:rsidR="00772769" w:rsidRPr="00772769" w:rsidRDefault="00772769" w:rsidP="00772769">
      <w:pPr>
        <w:pStyle w:val="PKTpunkt"/>
      </w:pPr>
      <w:r>
        <w:t xml:space="preserve">2) </w:t>
      </w:r>
      <w:r w:rsidRPr="00772769">
        <w:t>niszczenia, uszkadzania, usuwania lub zmieniania w systemie teleinformatycznym zapisu istotnej informacji lub uniemożliwiania albo znacznego utrudniania zapoznania się z nią;</w:t>
      </w:r>
    </w:p>
    <w:p w14:paraId="79800592" w14:textId="77777777" w:rsidR="00772769" w:rsidRPr="00772769" w:rsidRDefault="00772769" w:rsidP="00772769">
      <w:pPr>
        <w:pStyle w:val="PKTpunkt"/>
      </w:pPr>
      <w:r>
        <w:t xml:space="preserve">3) </w:t>
      </w:r>
      <w:r w:rsidRPr="00772769">
        <w:t>niszczenia, uszkadzania, usuwania, zmieniania lub utrudniania dostępu do danych informatycznych, w tym w szczególności do danych o szczególnym znaczeniu dla obronności kraju, funkcjonowania administracji rządowej lub innego organu państwowego, lub zakłócania w istotnym stopniu lub uniemożliwiania automatycznego przetwarzania, gromadzenia lub przekazywania takich danych;</w:t>
      </w:r>
    </w:p>
    <w:p w14:paraId="3F62A7AD" w14:textId="77777777" w:rsidR="00772769" w:rsidRPr="00772769" w:rsidRDefault="00772769" w:rsidP="00772769">
      <w:pPr>
        <w:pStyle w:val="PKTpunkt"/>
      </w:pPr>
      <w:r>
        <w:t xml:space="preserve">4) </w:t>
      </w:r>
      <w:r w:rsidRPr="00772769">
        <w:t>zakłócania pracy systemu teleinformatycznego przez transmisję, zniszczenie, usunięcie, uszkodzenie, utrudnienie dostępu lub zmianę danych informatycznych;</w:t>
      </w:r>
    </w:p>
    <w:p w14:paraId="46C77894" w14:textId="77777777" w:rsidR="00772769" w:rsidRPr="00772769" w:rsidRDefault="00772769" w:rsidP="00772769">
      <w:pPr>
        <w:pStyle w:val="PKTpunkt"/>
      </w:pPr>
      <w:r>
        <w:t xml:space="preserve">5) </w:t>
      </w:r>
      <w:r w:rsidRPr="00772769">
        <w:t>wykorzystania programów lub haseł komputerowych albo innych danych umożliwiających dostęp do informacji przechowywanych w systemie informatycznym, systemie teleinformatycznym lub sieci telekomunikacyjnej, dla realizacji celów, o których mowa w pkt 1–4.</w:t>
      </w:r>
    </w:p>
    <w:p w14:paraId="6D69B2B5" w14:textId="6195C56C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Działania obronne, o których mowa w ust. 1</w:t>
      </w:r>
      <w:r w:rsidR="00F24968">
        <w:t>,</w:t>
      </w:r>
      <w:r w:rsidRPr="00772769">
        <w:t xml:space="preserve"> prowadzone są na podstawie stałych planów obrony.</w:t>
      </w:r>
    </w:p>
    <w:p w14:paraId="0AF9CE02" w14:textId="77777777" w:rsidR="00772769" w:rsidRP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Decyzję w sprawie uruchomienia działań obronnych, o których mowa w ust. 1 podejmuje Minister Obrony Narodowej, na wniosek Dowódcy Komponentu Wojsk Obrony Cyberprzestrzeni.</w:t>
      </w:r>
    </w:p>
    <w:p w14:paraId="2C60C6C5" w14:textId="5EBBA7CB" w:rsidR="00772769" w:rsidRPr="00772769" w:rsidRDefault="00772769" w:rsidP="00772769">
      <w:pPr>
        <w:pStyle w:val="USTustnpkodeksu"/>
      </w:pPr>
      <w:r w:rsidRPr="00772769">
        <w:t>4.</w:t>
      </w:r>
      <w:r>
        <w:t> </w:t>
      </w:r>
      <w:r w:rsidRPr="00772769">
        <w:t>Dowódca Komponentu Wojsk Obrony Cyberprzestrzeni wnioskując o wydanie decyzji, o której mowa w ust. 3</w:t>
      </w:r>
      <w:r w:rsidR="000117FA">
        <w:t>,</w:t>
      </w:r>
      <w:r w:rsidRPr="00772769">
        <w:t xml:space="preserve"> uwzględnia rodzaj i zakres działań</w:t>
      </w:r>
      <w:r w:rsidR="00A348AF">
        <w:t xml:space="preserve"> obronnych</w:t>
      </w:r>
      <w:r w:rsidRPr="00772769">
        <w:t xml:space="preserve"> niezbędnych do realizacji przez Wojska Obrony Cyberprzestrzeni, poziom zagrożenia dla bezpieczeństwa państwa oraz wynikające z niego potrzeby odnośnie szybkości przeciwdziałania.</w:t>
      </w:r>
    </w:p>
    <w:p w14:paraId="17B63535" w14:textId="77777777" w:rsidR="00772769" w:rsidRPr="00772769" w:rsidRDefault="00772769" w:rsidP="00772769">
      <w:pPr>
        <w:pStyle w:val="USTustnpkodeksu"/>
      </w:pPr>
      <w:r w:rsidRPr="00772769">
        <w:t>5.</w:t>
      </w:r>
      <w:r>
        <w:t> </w:t>
      </w:r>
      <w:r w:rsidRPr="00772769">
        <w:t>Po wydaniu decyzji, o której mowa w ust. 3, żołnierze i pracownicy Wojsk Obrony Cyberprzestrzeni:</w:t>
      </w:r>
    </w:p>
    <w:p w14:paraId="4423EA3A" w14:textId="77777777" w:rsidR="00772769" w:rsidRPr="00772769" w:rsidRDefault="00772769" w:rsidP="00772769">
      <w:pPr>
        <w:pStyle w:val="PKTpunkt"/>
      </w:pPr>
      <w:r>
        <w:lastRenderedPageBreak/>
        <w:t xml:space="preserve">1) </w:t>
      </w:r>
      <w:r w:rsidRPr="00772769">
        <w:t>stosują adekwatne do zaistniałego zagrożenia środki przeciwdziałania polegające na blokowaniu lub dezaktywacji niepożądanego oddziaływania, w tym blokowania lub dezaktywacji wykorzystywanego do ich realizacji oprogramowania;</w:t>
      </w:r>
    </w:p>
    <w:p w14:paraId="30DD80D9" w14:textId="2D61EB3A" w:rsidR="00772769" w:rsidRPr="00772769" w:rsidRDefault="00772769" w:rsidP="00772769">
      <w:pPr>
        <w:pStyle w:val="PKTpunkt"/>
      </w:pPr>
      <w:r>
        <w:t xml:space="preserve">2) </w:t>
      </w:r>
      <w:r w:rsidRPr="00772769">
        <w:t>dokładają należytej staranności w wyborze sposobu oddziaływania na elementy i zasoby cyberprzestrzeni stanowiące własność innych podmiotów, biorąc pod uwagę zagrożenie jakie stanowią dla bezpieczeństwa państwa oraz wynikające z niego potrzeby odnośnie szybkości przeciwdziałania niepożądanemu oddziaływaniu.</w:t>
      </w:r>
    </w:p>
    <w:p w14:paraId="3CA4CD23" w14:textId="77777777" w:rsidR="00772769" w:rsidRPr="00772769" w:rsidRDefault="00772769" w:rsidP="00772769">
      <w:pPr>
        <w:pStyle w:val="USTustnpkodeksu"/>
      </w:pPr>
      <w:r w:rsidRPr="00772769">
        <w:t>6.</w:t>
      </w:r>
      <w:r>
        <w:t> </w:t>
      </w:r>
      <w:r w:rsidRPr="00772769">
        <w:t>Dowódca Komponentu Wojsk Obrony Cyberprzestrzeni informuje niezwłocznie Ministra Obrony Narodowej o przebiegu i zakończeniu działań obronnych, o których mowa w ust. 1.</w:t>
      </w:r>
    </w:p>
    <w:p w14:paraId="195E9C6C" w14:textId="77777777" w:rsidR="00772769" w:rsidRPr="00772769" w:rsidRDefault="00772769" w:rsidP="00772769">
      <w:pPr>
        <w:pStyle w:val="USTustnpkodeksu"/>
      </w:pPr>
      <w:r w:rsidRPr="00772769">
        <w:t>7.</w:t>
      </w:r>
      <w:r>
        <w:t> </w:t>
      </w:r>
      <w:r w:rsidRPr="00772769">
        <w:t>Minister Obrony Narodowej niezwłocznie powiadamia Prezydenta Rzeczypospolitej Polskiej o zakończeniu i wynikach prowadzonych działań obronnych, o których mowa w ust. 1.</w:t>
      </w:r>
    </w:p>
    <w:p w14:paraId="5DA39381" w14:textId="77777777" w:rsidR="00772769" w:rsidRPr="00772769" w:rsidRDefault="00772769" w:rsidP="00772769">
      <w:pPr>
        <w:pStyle w:val="USTustnpkodeksu"/>
      </w:pPr>
      <w:r w:rsidRPr="00772769">
        <w:t>8.</w:t>
      </w:r>
      <w:r>
        <w:t> </w:t>
      </w:r>
      <w:r w:rsidRPr="00772769">
        <w:t>Dowódca Komponentu Wojsk Obrony Cyberprzestrzeni, w celu realizacji działań obronnych , o których mowa w ust. 1, może podejmować współpracę z właściwymi organami, służbami i podmiotami oraz z właściwymi organami, służbami i wojskami innych państw, a także z właściwymi organizacjami międzynarodowymi.</w:t>
      </w:r>
    </w:p>
    <w:p w14:paraId="675EA583" w14:textId="0CBD80E2" w:rsidR="00772769" w:rsidRPr="00772769" w:rsidRDefault="000117FA" w:rsidP="00772769">
      <w:pPr>
        <w:pStyle w:val="ARTartustawynprozporzdzenia"/>
      </w:pPr>
      <w:r>
        <w:rPr>
          <w:rStyle w:val="Ppogrubienie"/>
        </w:rPr>
        <w:t>Art. 31</w:t>
      </w:r>
      <w:r w:rsidR="00772769" w:rsidRPr="00772769">
        <w:rPr>
          <w:rStyle w:val="Ppogrubienie"/>
        </w:rPr>
        <w:t>.</w:t>
      </w:r>
      <w:r w:rsidR="00772769">
        <w:t> </w:t>
      </w:r>
      <w:r w:rsidR="00772769" w:rsidRPr="00772769">
        <w:t>1. Wojska Specjalne prowadzą działania planowania i przygotowania operacyjnego, ochronne oraz rozpoznawczo-bojowe we wszystkich stanach gotowości obronnej państwa, w celu przeciwdziałania zagrożeniom wymierzonym przeciwko obywatelom lub istotnym interesom Rzeczypospolitej Polskiej na terytorium Rzeczypospolitej Polskiej oraz poza jej granicami, samodzielnie lub współdziałając z właściwymi organami i służbami, w tym o których mowa w art. 11 ustawy z dnia 24 maja 2002 r. o Agencji Bezpieczeństwa Wewnętrznego oraz Agencji Wywiadu (Dz. U. z 2023 r. poz. 1136, 1834 i 1860) oraz z właściwymi organami, służbami i wojskami innych państw, a także z właściwymi organizacjami międzynarodowymi.</w:t>
      </w:r>
    </w:p>
    <w:p w14:paraId="350070C7" w14:textId="77777777" w:rsidR="00772769" w:rsidRPr="00772769" w:rsidRDefault="00772769" w:rsidP="00772769">
      <w:pPr>
        <w:pStyle w:val="USTustnpkodeksu"/>
      </w:pPr>
      <w:r w:rsidRPr="00772769">
        <w:t>2.</w:t>
      </w:r>
      <w:r>
        <w:t> </w:t>
      </w:r>
      <w:r w:rsidRPr="00772769">
        <w:t>Działania Wojsk Specjalnych, o których mowa w ust. 1, mogą być prowadzone w sposób skryty lub niejawny.</w:t>
      </w:r>
    </w:p>
    <w:p w14:paraId="6CF34221" w14:textId="2089D382" w:rsidR="00772769" w:rsidRPr="00772769" w:rsidRDefault="000117FA" w:rsidP="000117FA">
      <w:pPr>
        <w:pStyle w:val="ARTartustawynprozporzdzenia"/>
      </w:pPr>
      <w:r>
        <w:rPr>
          <w:rStyle w:val="Ppogrubienie"/>
        </w:rPr>
        <w:lastRenderedPageBreak/>
        <w:t>Art. 32</w:t>
      </w:r>
      <w:r w:rsidR="00772769" w:rsidRPr="00772769">
        <w:rPr>
          <w:rStyle w:val="Ppogrubienie"/>
        </w:rPr>
        <w:t>.</w:t>
      </w:r>
      <w:r w:rsidR="00772769" w:rsidRPr="00772769">
        <w:t xml:space="preserve"> 1. Prezydent Rzeczypospolitej Polskiej, na wniosek Ministra Obrony Narodowej, może wydać postanowienie o użyciu Wojsk Specjalnych poza granicami Rzeczypospolitej Polskiej do działań ochronnych lub rozpoznawczo-bojowych. Postanowienie Prezydenta Rzeczypospolitej Polskiej </w:t>
      </w:r>
      <w:r w:rsidR="006317F1">
        <w:t>nie podlega ogłoszeniu</w:t>
      </w:r>
      <w:r w:rsidR="00772769" w:rsidRPr="00772769">
        <w:t>.</w:t>
      </w:r>
    </w:p>
    <w:p w14:paraId="4B3CE2E6" w14:textId="58681F7E" w:rsidR="00772769" w:rsidRPr="00772769" w:rsidRDefault="00772769" w:rsidP="00772769">
      <w:pPr>
        <w:pStyle w:val="USTustnpkodeksu"/>
      </w:pPr>
      <w:r w:rsidRPr="00772769">
        <w:t>2. Wniosek, o którym mowa w ust. 1, zawiera</w:t>
      </w:r>
      <w:r w:rsidR="007F2140">
        <w:t xml:space="preserve"> w szczególności</w:t>
      </w:r>
      <w:r w:rsidRPr="00772769">
        <w:t>:</w:t>
      </w:r>
    </w:p>
    <w:p w14:paraId="79D97595" w14:textId="77777777" w:rsidR="00772769" w:rsidRPr="00772769" w:rsidRDefault="00772769" w:rsidP="00772769">
      <w:pPr>
        <w:pStyle w:val="PKTpunkt"/>
      </w:pPr>
      <w:r w:rsidRPr="00772769">
        <w:t>1) cel działania Wojsk Specjalnych;</w:t>
      </w:r>
    </w:p>
    <w:p w14:paraId="2680C1C7" w14:textId="77777777" w:rsidR="00772769" w:rsidRPr="00772769" w:rsidRDefault="00772769" w:rsidP="00772769">
      <w:pPr>
        <w:pStyle w:val="PKTpunkt"/>
      </w:pPr>
      <w:r w:rsidRPr="00772769">
        <w:t>2) rejon działań;</w:t>
      </w:r>
    </w:p>
    <w:p w14:paraId="72B3D203" w14:textId="42537DF7" w:rsidR="007F2140" w:rsidRDefault="00772769" w:rsidP="00772769">
      <w:pPr>
        <w:pStyle w:val="PKTpunkt"/>
      </w:pPr>
      <w:r w:rsidRPr="00772769">
        <w:t>3) okres prowadzenia działań w rejonie</w:t>
      </w:r>
      <w:r w:rsidR="00B33FAD">
        <w:t>;</w:t>
      </w:r>
    </w:p>
    <w:p w14:paraId="69E57EFE" w14:textId="79CD79AA" w:rsidR="007F2140" w:rsidRPr="007F2140" w:rsidRDefault="007F2140" w:rsidP="007F2140">
      <w:pPr>
        <w:pStyle w:val="PKTpunkt"/>
      </w:pPr>
      <w:r w:rsidRPr="007F2140">
        <w:t>4)</w:t>
      </w:r>
      <w:r w:rsidRPr="007F2140">
        <w:tab/>
        <w:t xml:space="preserve">szczegółowe zasady użycia środków przymusu bezpośredniego, broni i innego uzbrojenia przez </w:t>
      </w:r>
      <w:r w:rsidR="007313B1">
        <w:t xml:space="preserve">siły </w:t>
      </w:r>
      <w:r w:rsidR="00B33FAD">
        <w:t>Wojsk Specjaln</w:t>
      </w:r>
      <w:r w:rsidR="007313B1">
        <w:t>ych</w:t>
      </w:r>
      <w:r w:rsidRPr="007F2140">
        <w:t>;</w:t>
      </w:r>
    </w:p>
    <w:p w14:paraId="2445CA7D" w14:textId="77777777" w:rsidR="007F2140" w:rsidRPr="007F2140" w:rsidRDefault="007F2140" w:rsidP="007F2140">
      <w:pPr>
        <w:pStyle w:val="PKTpunkt"/>
      </w:pPr>
      <w:r w:rsidRPr="007F2140">
        <w:t xml:space="preserve">5) uzasadnienie wniosku. </w:t>
      </w:r>
    </w:p>
    <w:p w14:paraId="142297E5" w14:textId="731BDFB2" w:rsidR="00772769" w:rsidRPr="00772769" w:rsidRDefault="00772769" w:rsidP="00772769">
      <w:pPr>
        <w:pStyle w:val="USTustnpkodeksu"/>
      </w:pPr>
      <w:r w:rsidRPr="00772769">
        <w:t xml:space="preserve">3. Postanowienie Prezydenta Rzeczypospolitej Polskiej, o którym mowa w ust. </w:t>
      </w:r>
      <w:r w:rsidR="00AE1AB2">
        <w:t>1,</w:t>
      </w:r>
      <w:r w:rsidRPr="00772769">
        <w:t xml:space="preserve"> zawiera:</w:t>
      </w:r>
    </w:p>
    <w:p w14:paraId="0E29DD1F" w14:textId="77777777" w:rsidR="00772769" w:rsidRPr="00772769" w:rsidRDefault="00772769" w:rsidP="00772769">
      <w:pPr>
        <w:pStyle w:val="PKTpunkt"/>
      </w:pPr>
      <w:r>
        <w:t xml:space="preserve">1) </w:t>
      </w:r>
      <w:r w:rsidRPr="00772769">
        <w:t>cel działania Wojsk Specjalnych;</w:t>
      </w:r>
    </w:p>
    <w:p w14:paraId="7714B930" w14:textId="77777777" w:rsidR="00772769" w:rsidRPr="00772769" w:rsidRDefault="00772769" w:rsidP="00772769">
      <w:pPr>
        <w:pStyle w:val="PKTpunkt"/>
      </w:pPr>
      <w:r>
        <w:t xml:space="preserve">2) </w:t>
      </w:r>
      <w:r w:rsidRPr="00772769">
        <w:t>rejon działań;</w:t>
      </w:r>
    </w:p>
    <w:p w14:paraId="14C316EB" w14:textId="77777777" w:rsidR="007F2140" w:rsidRDefault="00772769" w:rsidP="00772769">
      <w:pPr>
        <w:pStyle w:val="PKTpunkt"/>
      </w:pPr>
      <w:r>
        <w:t xml:space="preserve">3) </w:t>
      </w:r>
      <w:r w:rsidRPr="00772769">
        <w:t>okres prowadzenia działań w rejonie</w:t>
      </w:r>
      <w:r w:rsidR="007F2140">
        <w:t>;</w:t>
      </w:r>
    </w:p>
    <w:p w14:paraId="711158DA" w14:textId="5D44E9C7" w:rsidR="00772769" w:rsidRPr="00772769" w:rsidRDefault="007F2140" w:rsidP="00772769">
      <w:pPr>
        <w:pStyle w:val="PKTpunkt"/>
      </w:pPr>
      <w:r>
        <w:t xml:space="preserve">4) </w:t>
      </w:r>
      <w:r w:rsidRPr="007F2140">
        <w:t xml:space="preserve">szczegółowe zasady użycia środków przymusu bezpośredniego, broni i innego uzbrojenia </w:t>
      </w:r>
      <w:r w:rsidR="00B33FAD">
        <w:t xml:space="preserve">przez </w:t>
      </w:r>
      <w:r w:rsidR="007313B1">
        <w:t xml:space="preserve">siły </w:t>
      </w:r>
      <w:r w:rsidR="00B33FAD">
        <w:t>Wojsk Specjaln</w:t>
      </w:r>
      <w:r w:rsidR="007313B1">
        <w:t>ych</w:t>
      </w:r>
      <w:r w:rsidR="00772769" w:rsidRPr="00772769">
        <w:t>.</w:t>
      </w:r>
    </w:p>
    <w:p w14:paraId="418A8B1F" w14:textId="09F59B8B" w:rsidR="00772769" w:rsidRPr="00772769" w:rsidRDefault="00772769" w:rsidP="00772769">
      <w:pPr>
        <w:pStyle w:val="USTustnpkodeksu"/>
      </w:pPr>
      <w:r w:rsidRPr="00772769">
        <w:t xml:space="preserve">4. W przypadku niecierpiącym zwłoki Minister Obrony Narodowej może podjąć decyzję o użyciu Wojsk Specjalnych do działań, o których mowa ust. 1. Decyzja Ministra Obrony Narodowej </w:t>
      </w:r>
      <w:r w:rsidR="007F2140">
        <w:t>nie podlega ogłoszeniu</w:t>
      </w:r>
      <w:r w:rsidRPr="00772769">
        <w:t>.</w:t>
      </w:r>
    </w:p>
    <w:p w14:paraId="7B07FBB3" w14:textId="77777777" w:rsidR="00772769" w:rsidRPr="00772769" w:rsidRDefault="00772769" w:rsidP="00772769">
      <w:pPr>
        <w:pStyle w:val="USTustnpkodeksu"/>
      </w:pPr>
      <w:r w:rsidRPr="00772769">
        <w:t>5. Decyzja, o której mowa w ust. 4, określa:</w:t>
      </w:r>
    </w:p>
    <w:p w14:paraId="7C500141" w14:textId="77777777" w:rsidR="00772769" w:rsidRPr="00772769" w:rsidRDefault="00772769" w:rsidP="00772769">
      <w:pPr>
        <w:pStyle w:val="PKTpunkt"/>
      </w:pPr>
      <w:r w:rsidRPr="00772769">
        <w:t>1) cel działania Wojsk Specjalnych;</w:t>
      </w:r>
    </w:p>
    <w:p w14:paraId="244D04F0" w14:textId="77777777" w:rsidR="00772769" w:rsidRPr="00772769" w:rsidRDefault="00772769" w:rsidP="00772769">
      <w:pPr>
        <w:pStyle w:val="PKTpunkt"/>
      </w:pPr>
      <w:r w:rsidRPr="00772769">
        <w:t>2) rejon działań;</w:t>
      </w:r>
    </w:p>
    <w:p w14:paraId="3E0E57B8" w14:textId="416F6E39" w:rsidR="007F2140" w:rsidRDefault="00772769" w:rsidP="00772769">
      <w:pPr>
        <w:pStyle w:val="PKTpunkt"/>
      </w:pPr>
      <w:r w:rsidRPr="00772769">
        <w:t>3) okres prowadzenia działań w rejonie</w:t>
      </w:r>
      <w:r w:rsidR="007F2140">
        <w:t>;</w:t>
      </w:r>
    </w:p>
    <w:p w14:paraId="2EEEB22F" w14:textId="32BD3994" w:rsidR="007F2140" w:rsidRPr="007F2140" w:rsidRDefault="007F2140" w:rsidP="007F2140">
      <w:pPr>
        <w:pStyle w:val="PKTpunkt"/>
      </w:pPr>
      <w:r w:rsidRPr="007F2140">
        <w:t>4)</w:t>
      </w:r>
      <w:r>
        <w:t xml:space="preserve"> </w:t>
      </w:r>
      <w:r w:rsidRPr="007F2140">
        <w:t xml:space="preserve">szczegółowe zasady użycia środków przymusu bezpośredniego, broni i innego uzbrojenia </w:t>
      </w:r>
      <w:r w:rsidR="00B33FAD">
        <w:t xml:space="preserve">przez </w:t>
      </w:r>
      <w:r w:rsidR="007313B1">
        <w:t xml:space="preserve">siły </w:t>
      </w:r>
      <w:r w:rsidR="00B33FAD">
        <w:t>Wojsk Specjaln</w:t>
      </w:r>
      <w:r w:rsidR="007313B1">
        <w:t>ych</w:t>
      </w:r>
      <w:r w:rsidR="00B33FAD">
        <w:t>;</w:t>
      </w:r>
    </w:p>
    <w:p w14:paraId="16366FE5" w14:textId="77777777" w:rsidR="007F2140" w:rsidRPr="007F2140" w:rsidRDefault="007F2140" w:rsidP="007F2140">
      <w:pPr>
        <w:pStyle w:val="PKTpunkt"/>
      </w:pPr>
      <w:r w:rsidRPr="007F2140">
        <w:t xml:space="preserve">5) uzasadnienie decyzji. </w:t>
      </w:r>
    </w:p>
    <w:p w14:paraId="11CBFFC6" w14:textId="77777777" w:rsidR="00772769" w:rsidRPr="00772769" w:rsidRDefault="00772769" w:rsidP="00772769">
      <w:pPr>
        <w:pStyle w:val="USTustnpkodeksu"/>
      </w:pPr>
      <w:r w:rsidRPr="00772769">
        <w:t>6. Minister Obrony Narodowej wydając decyzję, o której mowa w ust. 4, niezwłocznie powiadamia o niej Prezesa Rady Ministrów oraz występuje z wnioskiem do Prezydenta Rzeczypospolitej Polskiej o jej zatwierdzenie.</w:t>
      </w:r>
    </w:p>
    <w:p w14:paraId="5A1FF85D" w14:textId="1E218D3E" w:rsidR="00772769" w:rsidRPr="00772769" w:rsidRDefault="00AE1AB2" w:rsidP="00772769">
      <w:pPr>
        <w:pStyle w:val="USTustnpkodeksu"/>
      </w:pPr>
      <w:r>
        <w:lastRenderedPageBreak/>
        <w:t>7</w:t>
      </w:r>
      <w:r w:rsidR="00772769" w:rsidRPr="00772769">
        <w:t xml:space="preserve">. Prezydent Rzeczypospolitej Polskiej niezwłocznie wydaje postanowienie o zatwierdzeniu lub uchyleniu decyzji, o której mowa w ust. 4. Postanowienie Prezydenta Rzeczypospolitej Polskiej </w:t>
      </w:r>
      <w:r w:rsidR="002F2AE4">
        <w:t>nie podlega ogłoszeniu</w:t>
      </w:r>
      <w:r w:rsidR="00772769" w:rsidRPr="00772769">
        <w:t>.</w:t>
      </w:r>
    </w:p>
    <w:p w14:paraId="1787F2C9" w14:textId="6AAD5B52" w:rsidR="00772769" w:rsidRPr="00772769" w:rsidRDefault="00AE1AB2" w:rsidP="00772769">
      <w:pPr>
        <w:pStyle w:val="USTustnpkodeksu"/>
      </w:pPr>
      <w:r>
        <w:t>8</w:t>
      </w:r>
      <w:r w:rsidR="00772769" w:rsidRPr="00772769">
        <w:t>. Minister Obrony Narodowej niezwłocznie powiadamia Prezydenta Rzeczypospolitej Polskiej o zakończeniu i wynikach działań prowadzonych na podstawie postanowienia, o którym mowa w ust. 1</w:t>
      </w:r>
      <w:r w:rsidR="00B33FAD">
        <w:t>,</w:t>
      </w:r>
      <w:r w:rsidR="00772769" w:rsidRPr="00772769">
        <w:t xml:space="preserve"> oraz decyzji, o której mowa w ust. 4.</w:t>
      </w:r>
    </w:p>
    <w:p w14:paraId="5579CB2E" w14:textId="4D3FE1F4" w:rsidR="00772769" w:rsidRPr="00772769" w:rsidRDefault="00AE1AB2" w:rsidP="00772769">
      <w:pPr>
        <w:pStyle w:val="USTustnpkodeksu"/>
      </w:pPr>
      <w:r>
        <w:t>9</w:t>
      </w:r>
      <w:r w:rsidR="00772769" w:rsidRPr="00772769">
        <w:t>. Do działań Wojsk Specjalnych prowadzonych na podstawie postanowienia, o którym mowa w ust. 1, oraz decyzji, o której mowa w ust. 4, nie stosuje się art. 2–5 ustawy z dnia 17 grudnia 1998 r. o zasadach użycia lub pobytu Sił Zbrojnych Rzeczypospolitej Polskiej poza granicami państwa</w:t>
      </w:r>
      <w:r w:rsidR="003575AB">
        <w:t xml:space="preserve"> (Dz. U. z 2023 r. poz. 755)</w:t>
      </w:r>
      <w:r w:rsidR="00772769" w:rsidRPr="00772769">
        <w:t>.</w:t>
      </w:r>
    </w:p>
    <w:p w14:paraId="3C748C76" w14:textId="7CE43DB8" w:rsidR="00772769" w:rsidRPr="00772769" w:rsidRDefault="00AE1AB2" w:rsidP="00AE1AB2">
      <w:pPr>
        <w:pStyle w:val="ARTartustawynprozporzdzenia"/>
      </w:pPr>
      <w:r>
        <w:rPr>
          <w:rStyle w:val="Ppogrubienie"/>
        </w:rPr>
        <w:t>Art. 33</w:t>
      </w:r>
      <w:r w:rsidR="00772769" w:rsidRPr="006449B7">
        <w:rPr>
          <w:rStyle w:val="Ppogrubienie"/>
        </w:rPr>
        <w:t>.</w:t>
      </w:r>
      <w:r w:rsidR="00772769" w:rsidRPr="00772769">
        <w:t xml:space="preserve"> 1. Koszty prowadzenia działań ochronnych i rozpoznawczo-bo</w:t>
      </w:r>
      <w:r>
        <w:t>jowych, o których mowa w art. 31</w:t>
      </w:r>
      <w:r w:rsidR="00772769" w:rsidRPr="00772769">
        <w:t xml:space="preserve"> ust. 1,</w:t>
      </w:r>
      <w:r w:rsidR="00772769">
        <w:t xml:space="preserve"> </w:t>
      </w:r>
      <w:r w:rsidR="00772769" w:rsidRPr="00772769">
        <w:t>w zakresie których – ze względu na wyłączenie ich jawności – nie mogą być stosowane przepisy o finansach publicznych, rachunkowości i zamówieniach publicznych, mogą być finansowane z utworzonego na ten cel funduszu operacji Wojsk Specjalnych.</w:t>
      </w:r>
    </w:p>
    <w:p w14:paraId="5E3D6228" w14:textId="77777777" w:rsidR="00772769" w:rsidRPr="00772769" w:rsidRDefault="00772769" w:rsidP="00772769">
      <w:pPr>
        <w:pStyle w:val="USTustnpkodeksu"/>
      </w:pPr>
      <w:r w:rsidRPr="00772769">
        <w:t>2. Minister Obrony Narodowej określi, w drodze zarządzenia, stanowiące informacje niejawne sposób tworzenia i dysponowania funduszem operacji Wojsk Specjalnych, w szczególności sposób prowadzenia i kontrolowania gospodarki finansowej funduszu i właściwość organów wojskowych w tych sprawach, szczegółowe cele, na które mogą być przeznaczone środki funduszu, sposób dokumentowania wydatków z funduszu i zatwierdzania dowodów księgowych oraz sposób ewidencjonowania środków funduszu i przechowywania jego dokumentacji.</w:t>
      </w:r>
    </w:p>
    <w:p w14:paraId="73EB89D2" w14:textId="1E246A15" w:rsidR="00772769" w:rsidRPr="00772769" w:rsidRDefault="00AE1AB2" w:rsidP="00772769">
      <w:pPr>
        <w:pStyle w:val="ARTartustawynprozporzdzenia"/>
      </w:pPr>
      <w:r>
        <w:rPr>
          <w:rStyle w:val="Ppogrubienie"/>
        </w:rPr>
        <w:t>Art. 34</w:t>
      </w:r>
      <w:r w:rsidR="00772769" w:rsidRPr="00772769">
        <w:rPr>
          <w:rStyle w:val="Ppogrubienie"/>
        </w:rPr>
        <w:t>.</w:t>
      </w:r>
      <w:r w:rsidR="00772769">
        <w:t> </w:t>
      </w:r>
      <w:r w:rsidR="00772769" w:rsidRPr="00772769">
        <w:t xml:space="preserve">1. </w:t>
      </w:r>
      <w:bookmarkStart w:id="5" w:name="mip71589745"/>
      <w:bookmarkStart w:id="6" w:name="mip71589746"/>
      <w:bookmarkStart w:id="7" w:name="mip71589747"/>
      <w:bookmarkEnd w:id="5"/>
      <w:bookmarkEnd w:id="6"/>
      <w:bookmarkEnd w:id="7"/>
      <w:r w:rsidR="00772769" w:rsidRPr="00772769">
        <w:t>Wojska Specjalne w ramach prowadzenia działań ochr</w:t>
      </w:r>
      <w:r w:rsidR="00E15163">
        <w:t>onnych, o których mowa w art. 31</w:t>
      </w:r>
      <w:r w:rsidR="00772769" w:rsidRPr="00772769">
        <w:t xml:space="preserve"> ust. 1, mogą współdziałać ze Służbą Ochrony Państwa przy realizacji zadań, o których mowa w art. 3 pkt 1 lit. a oraz c-f ustawy z dnia 8 grudnia 2017 r. o Służbie Ochrony Państwa (Dz. U. z 2024 r. poz. 325), na terytorium Rzeczypospolitej Polskiej oraz poza jej granicami, w przypadku potrzeby zwiększenia zakresu ochrony bezpieczeństwa osób ochranianych w warunkach zagrożenia działaniami terrorystycznymi lub konfliktem zbrojnym.</w:t>
      </w:r>
    </w:p>
    <w:p w14:paraId="2E132FB5" w14:textId="77777777" w:rsidR="00772769" w:rsidRPr="00772769" w:rsidRDefault="00772769" w:rsidP="00772769">
      <w:pPr>
        <w:pStyle w:val="USTustnpkodeksu"/>
      </w:pPr>
      <w:r w:rsidRPr="00772769">
        <w:lastRenderedPageBreak/>
        <w:t>2.</w:t>
      </w:r>
      <w:r>
        <w:t> </w:t>
      </w:r>
      <w:r w:rsidRPr="00772769">
        <w:t>W celu realizacji współdziałania, o którym mowa w ust. 1, mogą być tworzone zespoły zadaniowe składające się z żołnierzy Wojsk Specjalnych oraz funkcjonariuszy Służby Ochrony Państwa.</w:t>
      </w:r>
    </w:p>
    <w:p w14:paraId="3119F451" w14:textId="77777777" w:rsidR="00772769" w:rsidRDefault="00772769" w:rsidP="00772769">
      <w:pPr>
        <w:pStyle w:val="USTustnpkodeksu"/>
      </w:pPr>
      <w:r w:rsidRPr="00772769">
        <w:t>3.</w:t>
      </w:r>
      <w:r>
        <w:t> </w:t>
      </w:r>
      <w:r w:rsidRPr="00772769">
        <w:t>Decyzję o udziale żołnierzy Wojsk Specjalnych w składzie zespołu zadaniowego, niepodlegającą ogłoszeniu, wydaje Minister Obrony Narodowej, na wniosek Szefa Służby Ochrony Państwa.</w:t>
      </w:r>
    </w:p>
    <w:p w14:paraId="3F586D49" w14:textId="2056B796" w:rsidR="00906CDC" w:rsidRPr="00906CDC" w:rsidRDefault="00906CDC" w:rsidP="00906CDC">
      <w:pPr>
        <w:pStyle w:val="USTustnpkodeksu"/>
      </w:pPr>
      <w:r>
        <w:t>4</w:t>
      </w:r>
      <w:r w:rsidRPr="00906CDC">
        <w:t xml:space="preserve">. Minister Obrony Narodowej niezwłocznie </w:t>
      </w:r>
      <w:r w:rsidR="00F94C32" w:rsidRPr="00906CDC">
        <w:t xml:space="preserve">informuje </w:t>
      </w:r>
      <w:r w:rsidRPr="00906CDC">
        <w:t>Prezydenta Rzeczypospolitej Polskiej o wydaniu decyzji, o której mowa w ust. 3.</w:t>
      </w:r>
    </w:p>
    <w:p w14:paraId="3E655A84" w14:textId="25645AE7" w:rsidR="00906CDC" w:rsidRPr="00906CDC" w:rsidRDefault="00906CDC" w:rsidP="00906CDC">
      <w:pPr>
        <w:pStyle w:val="USTustnpkodeksu"/>
      </w:pPr>
      <w:r>
        <w:t>5</w:t>
      </w:r>
      <w:r w:rsidRPr="00906CDC">
        <w:t xml:space="preserve">.  Prezydent Rzeczypospolitej Polskiej, na wniosek Ministra Obrony Narodowej, może wydać postanowienie o użyciu Wojsk Specjalnych w ramach zespołu zadaniowego. Postanowienie Prezydenta Rzeczypospolitej Polskiej </w:t>
      </w:r>
      <w:r w:rsidR="00A452D1">
        <w:t>nie podlega ogłoszeniu</w:t>
      </w:r>
      <w:r w:rsidRPr="00906CDC">
        <w:t>.</w:t>
      </w:r>
    </w:p>
    <w:p w14:paraId="514E615A" w14:textId="1600050C" w:rsidR="00906CDC" w:rsidRPr="00906CDC" w:rsidRDefault="00906CDC" w:rsidP="00906CDC">
      <w:pPr>
        <w:pStyle w:val="USTustnpkodeksu"/>
      </w:pPr>
      <w:r>
        <w:t>6</w:t>
      </w:r>
      <w:r w:rsidRPr="00906CDC">
        <w:t xml:space="preserve">. Wniosek, o którym mowa w ust. </w:t>
      </w:r>
      <w:r w:rsidR="00A452D1">
        <w:t>5</w:t>
      </w:r>
      <w:r w:rsidRPr="00906CDC">
        <w:t>, zawiera</w:t>
      </w:r>
      <w:r w:rsidR="00A452D1">
        <w:t xml:space="preserve"> w szczególności</w:t>
      </w:r>
      <w:r w:rsidRPr="00906CDC">
        <w:t>:</w:t>
      </w:r>
    </w:p>
    <w:p w14:paraId="46F9AD03" w14:textId="77777777" w:rsidR="00906CDC" w:rsidRPr="00906CDC" w:rsidRDefault="00906CDC" w:rsidP="007E0009">
      <w:pPr>
        <w:pStyle w:val="PKTpunkt"/>
      </w:pPr>
      <w:r w:rsidRPr="00906CDC">
        <w:t>1)</w:t>
      </w:r>
      <w:r w:rsidRPr="00906CDC">
        <w:tab/>
        <w:t>liczbę żołnierzy Wojsk Specjalnych wchodzących w skład zespołu zadaniowego;</w:t>
      </w:r>
    </w:p>
    <w:p w14:paraId="736F1478" w14:textId="19CE4885" w:rsidR="00906CDC" w:rsidRPr="00906CDC" w:rsidRDefault="00906CDC" w:rsidP="007E0009">
      <w:pPr>
        <w:pStyle w:val="PKTpunkt"/>
      </w:pPr>
      <w:r w:rsidRPr="00906CDC">
        <w:t>2)</w:t>
      </w:r>
      <w:r w:rsidRPr="00906CDC">
        <w:tab/>
        <w:t>rejon prowadzenia działań ochronnych przez żołnierzy Wojsk Specjalnych wchodzących w skład zespołu zadaniowego;</w:t>
      </w:r>
    </w:p>
    <w:p w14:paraId="07712B45" w14:textId="19C0E1C6" w:rsidR="00906CDC" w:rsidRPr="00906CDC" w:rsidRDefault="00906CDC" w:rsidP="007E0009">
      <w:pPr>
        <w:pStyle w:val="PKTpunkt"/>
      </w:pPr>
      <w:r w:rsidRPr="00906CDC">
        <w:t>3)</w:t>
      </w:r>
      <w:r w:rsidRPr="00906CDC">
        <w:tab/>
        <w:t>okres użycia Wojsk Specjalnych wchodzących w skład zespołu zadaniowego.</w:t>
      </w:r>
    </w:p>
    <w:p w14:paraId="1B95AA4B" w14:textId="40A73946" w:rsidR="00906CDC" w:rsidRPr="00906CDC" w:rsidRDefault="00906CDC" w:rsidP="00906CDC">
      <w:pPr>
        <w:pStyle w:val="USTustnpkodeksu"/>
      </w:pPr>
      <w:r>
        <w:t>7</w:t>
      </w:r>
      <w:r w:rsidRPr="00906CDC">
        <w:t xml:space="preserve">. Do wniosku, o którym mowa w ust. </w:t>
      </w:r>
      <w:r w:rsidR="00A452D1">
        <w:t>5,</w:t>
      </w:r>
      <w:r w:rsidRPr="00906CDC">
        <w:t xml:space="preserve"> dołącza się decyzję, o której mowa w ust. 3, wraz z uzasadnieniem potrzeby zwiększenia zakresu ochrony bezpieczeństwa osób ochranianych w rejonach objętych działaniami terrorystycznymi lub konfliktem zbrojnym.</w:t>
      </w:r>
    </w:p>
    <w:p w14:paraId="57B2C9E0" w14:textId="49C3B0A0" w:rsidR="00906CDC" w:rsidRPr="00906CDC" w:rsidRDefault="00906CDC" w:rsidP="00906CDC">
      <w:pPr>
        <w:pStyle w:val="USTustnpkodeksu"/>
      </w:pPr>
      <w:r>
        <w:t>8</w:t>
      </w:r>
      <w:r w:rsidRPr="00906CDC">
        <w:t xml:space="preserve">. Postanowienie Prezydenta Rzeczypospolitej Polskiej, o którym mowa w ust. </w:t>
      </w:r>
      <w:r w:rsidR="00A452D1">
        <w:t>5</w:t>
      </w:r>
      <w:r w:rsidR="00F24968">
        <w:t>,</w:t>
      </w:r>
      <w:r w:rsidRPr="00906CDC">
        <w:t xml:space="preserve"> zawiera:</w:t>
      </w:r>
    </w:p>
    <w:p w14:paraId="00F76CEC" w14:textId="77777777" w:rsidR="00906CDC" w:rsidRPr="00906CDC" w:rsidRDefault="00906CDC" w:rsidP="00CE0747">
      <w:pPr>
        <w:pStyle w:val="PKTpunkt"/>
      </w:pPr>
      <w:r w:rsidRPr="00906CDC">
        <w:t>1)</w:t>
      </w:r>
      <w:r w:rsidRPr="00906CDC">
        <w:tab/>
        <w:t>liczbę żołnierzy Wojsk Specjalnych wchodzących w skład zespołu zadaniowego;</w:t>
      </w:r>
    </w:p>
    <w:p w14:paraId="2F1A4558" w14:textId="77777777" w:rsidR="00906CDC" w:rsidRPr="00906CDC" w:rsidRDefault="00906CDC" w:rsidP="00CE0747">
      <w:pPr>
        <w:pStyle w:val="PKTpunkt"/>
      </w:pPr>
      <w:r w:rsidRPr="00906CDC">
        <w:t>2)</w:t>
      </w:r>
      <w:r w:rsidRPr="00906CDC">
        <w:tab/>
        <w:t>rejon prowadzenia działań ochronnych przez żołnierzy Wojsk Specjalnych wchodzących w skład zespołu zadaniowego;</w:t>
      </w:r>
    </w:p>
    <w:p w14:paraId="4AAE3C9A" w14:textId="1DE30FDF" w:rsidR="00906CDC" w:rsidRPr="00772769" w:rsidRDefault="00906CDC" w:rsidP="00CE0747">
      <w:pPr>
        <w:pStyle w:val="PKTpunkt"/>
      </w:pPr>
      <w:r w:rsidRPr="00906CDC">
        <w:t>3)</w:t>
      </w:r>
      <w:r w:rsidRPr="00906CDC">
        <w:tab/>
        <w:t>okres użycia Wojsk Specjalnych wchodzących w skład zespołu zadaniowego.</w:t>
      </w:r>
    </w:p>
    <w:p w14:paraId="4BBE9ECB" w14:textId="62A6C8A8" w:rsidR="00772769" w:rsidRPr="00772769" w:rsidRDefault="00906CDC" w:rsidP="00772769">
      <w:pPr>
        <w:pStyle w:val="USTustnpkodeksu"/>
      </w:pPr>
      <w:r>
        <w:t>9</w:t>
      </w:r>
      <w:r w:rsidR="00772769" w:rsidRPr="00772769">
        <w:t>.</w:t>
      </w:r>
      <w:r w:rsidR="00772769">
        <w:t> </w:t>
      </w:r>
      <w:r w:rsidR="00772769" w:rsidRPr="00772769">
        <w:t xml:space="preserve">Żołnierze Wojsk Specjalnych wchodzący w skład zespołu zadaniowego wykonują polecenia i rozkazy według procedur obowiązujących w Służbie Ochrony </w:t>
      </w:r>
      <w:r w:rsidR="00772769" w:rsidRPr="00772769">
        <w:lastRenderedPageBreak/>
        <w:t>Państwa z uwzględnieniem taktyki działania Wojsk Specjalnych. Żołnierzom Wojsk Specjalnym przysługują uprawnienia, o których mowa w art. 21 i art. 37 ustawy z dnia 8 grudnia 2017 r. o Służbie Ochrony Państwa.</w:t>
      </w:r>
    </w:p>
    <w:p w14:paraId="6ADEA3A4" w14:textId="6EB0ADD3" w:rsidR="00772769" w:rsidRPr="00772769" w:rsidRDefault="00906CDC" w:rsidP="00772769">
      <w:pPr>
        <w:pStyle w:val="USTustnpkodeksu"/>
      </w:pPr>
      <w:r>
        <w:t>10</w:t>
      </w:r>
      <w:r w:rsidR="00772769" w:rsidRPr="00772769">
        <w:t>.</w:t>
      </w:r>
      <w:r w:rsidR="00772769">
        <w:t> </w:t>
      </w:r>
      <w:r w:rsidR="00772769" w:rsidRPr="00772769">
        <w:t>Żołnierze Wojsk Specjalnych, wchodzący w skład zespołu zadaniowego pozostają w systemie dowodzenia Sił Zbrojnych Rzeczypospolitej Polskiej.</w:t>
      </w:r>
    </w:p>
    <w:p w14:paraId="7A38B8DF" w14:textId="01AD27E6" w:rsidR="00772769" w:rsidRPr="00772769" w:rsidRDefault="00906CDC" w:rsidP="00772769">
      <w:pPr>
        <w:pStyle w:val="USTustnpkodeksu"/>
        <w:keepNext/>
      </w:pPr>
      <w:r>
        <w:t>11</w:t>
      </w:r>
      <w:r w:rsidR="00772769" w:rsidRPr="00772769">
        <w:t>.</w:t>
      </w:r>
      <w:r w:rsidR="00772769">
        <w:t> </w:t>
      </w:r>
      <w:r w:rsidR="00772769" w:rsidRPr="00772769">
        <w:t>Prezes Rady Ministrów określi, w drodze zarządzenia niepodlegającego ogłoszeniu:</w:t>
      </w:r>
    </w:p>
    <w:p w14:paraId="6D192B3C" w14:textId="77777777" w:rsidR="00772769" w:rsidRPr="006449B7" w:rsidRDefault="00772769" w:rsidP="006449B7">
      <w:pPr>
        <w:pStyle w:val="PKTpunkt"/>
      </w:pPr>
      <w:r w:rsidRPr="00772769">
        <w:t>1)</w:t>
      </w:r>
      <w:r>
        <w:tab/>
      </w:r>
      <w:r w:rsidRPr="006449B7">
        <w:t>sposób i tryb współdziałania Komendanta Służby Ochrony Państwa z Dowódcą Wojsk Specjalnych,</w:t>
      </w:r>
    </w:p>
    <w:p w14:paraId="799C901C" w14:textId="77777777" w:rsidR="00772769" w:rsidRPr="00772769" w:rsidRDefault="00772769" w:rsidP="006449B7">
      <w:pPr>
        <w:pStyle w:val="PKTpunkt"/>
      </w:pPr>
      <w:r w:rsidRPr="006449B7">
        <w:t>2)</w:t>
      </w:r>
      <w:r w:rsidRPr="006449B7">
        <w:tab/>
        <w:t>sposób i tryb</w:t>
      </w:r>
      <w:r w:rsidRPr="00772769">
        <w:t xml:space="preserve"> tworzenia zespołów zadaniowych</w:t>
      </w:r>
    </w:p>
    <w:p w14:paraId="065170FF" w14:textId="77777777" w:rsidR="00772769" w:rsidRPr="00772769" w:rsidRDefault="00772769" w:rsidP="006449B7">
      <w:pPr>
        <w:pStyle w:val="CZWSPPKTczwsplnapunktw"/>
      </w:pPr>
      <w:r w:rsidRPr="00772769">
        <w:t>–</w:t>
      </w:r>
      <w:r>
        <w:t> </w:t>
      </w:r>
      <w:r w:rsidRPr="00772769">
        <w:t>uwzględniając stosowanie procedur obowiązujących w Służbie Ochrony Państwa, z uwzględnieniem taktyki działania Wojsk Specjalnych.</w:t>
      </w:r>
    </w:p>
    <w:p w14:paraId="0B7EDC63" w14:textId="77777777" w:rsidR="00261A16" w:rsidRDefault="00261A16" w:rsidP="00737F6A"/>
    <w:p w14:paraId="4CC595F1" w14:textId="77777777" w:rsidR="00D00E3A" w:rsidRPr="003F2315" w:rsidRDefault="00D00E3A" w:rsidP="00D00E3A">
      <w:pPr>
        <w:keepNext/>
      </w:pPr>
    </w:p>
    <w:p w14:paraId="53160B34" w14:textId="77777777" w:rsidR="00D00E3A" w:rsidRPr="00511828" w:rsidRDefault="00D00E3A" w:rsidP="00D00E3A">
      <w:pPr>
        <w:pStyle w:val="ROZDZODDZOZNoznaczenierozdziauluboddziau"/>
      </w:pPr>
      <w:r>
        <w:t>Rozdział 6</w:t>
      </w:r>
    </w:p>
    <w:p w14:paraId="0FB89CC4" w14:textId="77777777" w:rsidR="00D00E3A" w:rsidRPr="00511828" w:rsidRDefault="00D00E3A" w:rsidP="00D00E3A">
      <w:pPr>
        <w:pStyle w:val="TYTDZPRZEDMprzedmiotregulacjitytuulubdziau"/>
      </w:pPr>
      <w:r w:rsidRPr="00511828">
        <w:t>Zmiany w przepisach</w:t>
      </w:r>
    </w:p>
    <w:p w14:paraId="3862BAA2" w14:textId="47FCF0E1" w:rsidR="00D00E3A" w:rsidRPr="003F2315" w:rsidRDefault="00D00E3A" w:rsidP="00D00E3A">
      <w:pPr>
        <w:pStyle w:val="ARTartustawynprozporzdzenia"/>
      </w:pPr>
      <w:r w:rsidRPr="00D00E3A">
        <w:rPr>
          <w:rStyle w:val="Ppogrubienie"/>
        </w:rPr>
        <w:t>Art. 35.</w:t>
      </w:r>
      <w:r w:rsidRPr="003F2315">
        <w:t xml:space="preserve"> W ustawie z dnia 1 grudnia 1961 r. o izbach morskich (Dz. U. z 2020 r. poz. 159) w art. 2 w ust. 2 wyrazy </w:t>
      </w:r>
      <w:r>
        <w:t>„</w:t>
      </w:r>
      <w:r w:rsidRPr="003F2315">
        <w:t>Dowódcy Generalnego Rodzajów Sił Zbrojnych</w:t>
      </w:r>
      <w:r>
        <w:t>”</w:t>
      </w:r>
      <w:r w:rsidRPr="003F2315">
        <w:t xml:space="preserve"> zastępuje się wyrazami </w:t>
      </w:r>
      <w:r>
        <w:t>„</w:t>
      </w:r>
      <w:r w:rsidRPr="003F2315">
        <w:t>Dowódcy Marynarki Wojennej</w:t>
      </w:r>
      <w:r>
        <w:t>”</w:t>
      </w:r>
      <w:r w:rsidRPr="003F2315">
        <w:t>.</w:t>
      </w:r>
    </w:p>
    <w:p w14:paraId="3E9EB1DE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t xml:space="preserve">Art. 36. </w:t>
      </w:r>
      <w:r w:rsidRPr="00D00E3A">
        <w:t>W ustawie z dnia 6 kwietnia 1990 r. o Policji (Dz. U. z 2024 r. poz. 145)</w:t>
      </w:r>
      <w:r w:rsidRPr="00D00E3A" w:rsidDel="007A38D2">
        <w:t xml:space="preserve"> </w:t>
      </w:r>
      <w:r w:rsidRPr="00D00E3A">
        <w:t>w art. 18 po ust. 6 dodaje się ust. 6a w brzmieniu:</w:t>
      </w:r>
    </w:p>
    <w:p w14:paraId="691A6365" w14:textId="5BC54DA1" w:rsidR="00D00E3A" w:rsidRPr="003F2315" w:rsidRDefault="00D00E3A" w:rsidP="00D00E3A">
      <w:pPr>
        <w:pStyle w:val="ZUSTzmustartykuempunktem"/>
        <w:rPr>
          <w:rStyle w:val="Ppogrubienie"/>
        </w:rPr>
      </w:pPr>
      <w:r>
        <w:t>„</w:t>
      </w:r>
      <w:r w:rsidRPr="00511828">
        <w:t>6a. Oddziałami i pododdziałami Sił Zbrojnych użytymi do pomocy oddziałom i pododdziałom Policji dowodzi dowódca wyznaczony przez Ministra Obrony Narodowej.</w:t>
      </w:r>
      <w:r>
        <w:t>”</w:t>
      </w:r>
      <w:r w:rsidRPr="00511828">
        <w:t>.</w:t>
      </w:r>
    </w:p>
    <w:p w14:paraId="3463FA0D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t>Art. 37.</w:t>
      </w:r>
      <w:r w:rsidRPr="00D00E3A">
        <w:t xml:space="preserve"> </w:t>
      </w:r>
      <w:bookmarkStart w:id="8" w:name="_Hlk154046956"/>
      <w:r w:rsidRPr="00D00E3A">
        <w:t xml:space="preserve">W ustawie z dnia 12 października 1990 r. o ochronie granicy państwowej </w:t>
      </w:r>
      <w:bookmarkEnd w:id="8"/>
      <w:r w:rsidRPr="00D00E3A">
        <w:t>(Dz. U. z 2024 r. poz. 388)</w:t>
      </w:r>
      <w:r w:rsidRPr="00D00E3A" w:rsidDel="00AF4C44">
        <w:t xml:space="preserve"> </w:t>
      </w:r>
      <w:r w:rsidRPr="00D00E3A">
        <w:t>wprowadza się następujące zmiany:</w:t>
      </w:r>
    </w:p>
    <w:p w14:paraId="7A7C8ED3" w14:textId="77777777" w:rsidR="00D00E3A" w:rsidRPr="00D00E3A" w:rsidRDefault="00D00E3A" w:rsidP="00D00E3A">
      <w:pPr>
        <w:pStyle w:val="PKTpunkt"/>
        <w:keepNext/>
      </w:pPr>
      <w:r w:rsidRPr="00511828">
        <w:t>1) w art. 7 ust. 4 otrzymuje brzmienie:</w:t>
      </w:r>
    </w:p>
    <w:p w14:paraId="17802725" w14:textId="337B3767" w:rsidR="00D00E3A" w:rsidRPr="00511828" w:rsidRDefault="00D00E3A" w:rsidP="00D00E3A">
      <w:pPr>
        <w:pStyle w:val="ZUSTzmustartykuempunktem"/>
      </w:pPr>
      <w:bookmarkStart w:id="9" w:name="_Hlk154047068"/>
      <w:r>
        <w:t>„</w:t>
      </w:r>
      <w:r w:rsidRPr="00511828">
        <w:t xml:space="preserve">4. Zadania Ministra Obrony Narodowej w zakresie ochrony granicy państwowej w przestrzeni powietrznej Rzeczypospolitej Polskiej wykonuje </w:t>
      </w:r>
      <w:r w:rsidRPr="00511828">
        <w:lastRenderedPageBreak/>
        <w:t>Dowódca Sił Powietrznych</w:t>
      </w:r>
      <w:bookmarkEnd w:id="9"/>
      <w:r w:rsidRPr="00511828">
        <w:t xml:space="preserve"> przy pomocy Dyżurnego Dowódcy Obrony Powietrznej.</w:t>
      </w:r>
      <w:r>
        <w:t>”</w:t>
      </w:r>
      <w:r w:rsidRPr="00511828">
        <w:t>;</w:t>
      </w:r>
    </w:p>
    <w:p w14:paraId="2A6A7EE6" w14:textId="27D6F082" w:rsidR="00D00E3A" w:rsidRPr="00511828" w:rsidRDefault="00D00E3A" w:rsidP="00D00E3A">
      <w:pPr>
        <w:pStyle w:val="PKTpunkt"/>
      </w:pPr>
      <w:r w:rsidRPr="00511828">
        <w:t>2) użyte w art. 18a w ust. 1</w:t>
      </w:r>
      <w:r w:rsidR="00933585">
        <w:t>–</w:t>
      </w:r>
      <w:r w:rsidRPr="00511828">
        <w:t xml:space="preserve">1a i 3a, w art. 18b w ust. 4, w art. 18bc w ust. 2, w art. 18bd w ust. 2, w art. 18bf, w art. 18 bg w ust. 1, w art. 18bj w ust. 8 i 10, w art. 18bk w ust. 2, w art. 18bl w ust. 2 oraz w art. 18 bm w różnym przypadku wyrazy </w:t>
      </w:r>
      <w:r>
        <w:t>„</w:t>
      </w:r>
      <w:r w:rsidRPr="00511828">
        <w:t>Dowódca Operacyjny Rodzajów Sił Zbrojnych</w:t>
      </w:r>
      <w:r>
        <w:t>”</w:t>
      </w:r>
      <w:r w:rsidRPr="00511828">
        <w:t xml:space="preserve"> zastępuje się użytymi w odpowiednim przypadku wyrazami </w:t>
      </w:r>
      <w:r>
        <w:t>„</w:t>
      </w:r>
      <w:r w:rsidRPr="00511828">
        <w:t>Dowódca Sił Powietrznych</w:t>
      </w:r>
      <w:r>
        <w:t>”</w:t>
      </w:r>
      <w:r w:rsidRPr="00511828">
        <w:t>.</w:t>
      </w:r>
    </w:p>
    <w:p w14:paraId="529309D5" w14:textId="09575DE9" w:rsidR="00D00E3A" w:rsidRPr="00511828" w:rsidRDefault="00D00E3A" w:rsidP="00D00E3A">
      <w:pPr>
        <w:pStyle w:val="ARTartustawynprozporzdzenia"/>
      </w:pPr>
      <w:r w:rsidRPr="00D00E3A">
        <w:rPr>
          <w:rStyle w:val="Ppogrubienie"/>
        </w:rPr>
        <w:t>Art. 38.</w:t>
      </w:r>
      <w:r w:rsidRPr="00511828">
        <w:t xml:space="preserve"> </w:t>
      </w:r>
      <w:bookmarkStart w:id="10" w:name="_Hlk154046995"/>
      <w:r w:rsidRPr="00511828">
        <w:t xml:space="preserve">W ustawie z dnia 12 października 1990 r. o Straży Granicznej </w:t>
      </w:r>
      <w:bookmarkEnd w:id="10"/>
      <w:r w:rsidRPr="00511828">
        <w:t>(Dz. U. z 2023 r. poz. 1080, 1088, 1489, 1723, 1860 i 2608)</w:t>
      </w:r>
      <w:bookmarkStart w:id="11" w:name="_Hlk154047696"/>
      <w:r w:rsidRPr="00511828">
        <w:t xml:space="preserve"> w art. 11b w ust. 9 wyrazy </w:t>
      </w:r>
      <w:r>
        <w:t>„</w:t>
      </w:r>
      <w:r w:rsidRPr="00511828">
        <w:t>Dowódcą Operacyjnym Rodzajów Sił Zbrojnych</w:t>
      </w:r>
      <w:r>
        <w:t>”</w:t>
      </w:r>
      <w:r w:rsidRPr="00511828">
        <w:t xml:space="preserve"> zastępuje się wyrazami </w:t>
      </w:r>
      <w:r>
        <w:t>„</w:t>
      </w:r>
      <w:r w:rsidRPr="00511828">
        <w:t>dowódcą wyznaczonym przez Ministra Obrony Narodowej</w:t>
      </w:r>
      <w:r>
        <w:t>”</w:t>
      </w:r>
      <w:r w:rsidRPr="00511828">
        <w:t>.</w:t>
      </w:r>
      <w:bookmarkEnd w:id="11"/>
    </w:p>
    <w:p w14:paraId="6DED06C5" w14:textId="1A58CB69" w:rsidR="00D00E3A" w:rsidRPr="00511828" w:rsidRDefault="00D00E3A" w:rsidP="00D00E3A">
      <w:pPr>
        <w:pStyle w:val="ARTartustawynprozporzdzenia"/>
      </w:pPr>
      <w:r w:rsidRPr="00D00E3A">
        <w:rPr>
          <w:rStyle w:val="Ppogrubienie"/>
        </w:rPr>
        <w:t>Art. 39.</w:t>
      </w:r>
      <w:bookmarkStart w:id="12" w:name="_Hlk154047033"/>
      <w:r w:rsidRPr="00511828">
        <w:t xml:space="preserve"> W ustawie z dnia 16 marca 1995 r. o zapobieganiu zanieczyszczaniu morza przez statki </w:t>
      </w:r>
      <w:bookmarkEnd w:id="12"/>
      <w:r w:rsidRPr="00511828">
        <w:t>(Dz. U. z 2023 r. poz. 1072)</w:t>
      </w:r>
      <w:r w:rsidRPr="00511828" w:rsidDel="00701843">
        <w:t xml:space="preserve"> </w:t>
      </w:r>
      <w:r w:rsidRPr="00511828">
        <w:t xml:space="preserve">w art. 23b w ust. 5 wyrazy </w:t>
      </w:r>
      <w:r>
        <w:t>„</w:t>
      </w:r>
      <w:r w:rsidRPr="00511828">
        <w:t>Dowódca Generalny Rodzajów Sił Zbrojnych</w:t>
      </w:r>
      <w:r>
        <w:t>”</w:t>
      </w:r>
      <w:r w:rsidRPr="00511828">
        <w:t xml:space="preserve"> zastępuje się wyrazami </w:t>
      </w:r>
      <w:r>
        <w:t>„</w:t>
      </w:r>
      <w:r w:rsidRPr="00511828">
        <w:t>Dowódca Marynarki Wojennej</w:t>
      </w:r>
      <w:r>
        <w:t>”</w:t>
      </w:r>
      <w:r w:rsidRPr="00511828">
        <w:t>.</w:t>
      </w:r>
    </w:p>
    <w:p w14:paraId="39299DF7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t>Art. 40.</w:t>
      </w:r>
      <w:r w:rsidRPr="00D00E3A">
        <w:t xml:space="preserve"> </w:t>
      </w:r>
      <w:bookmarkStart w:id="13" w:name="_Hlk154047904"/>
      <w:r w:rsidRPr="00D00E3A">
        <w:t>W ustawie z dnia 14 grudnia 1995 r. o urzędzie Ministra Obrony Narodowej (Dz. U. z 2022 r. poz. 1438) wprowadza się następujące zmiany:</w:t>
      </w:r>
    </w:p>
    <w:p w14:paraId="0C9DE3E0" w14:textId="5A80C545" w:rsidR="00D00E3A" w:rsidRPr="003F2315" w:rsidRDefault="00D00E3A" w:rsidP="00D00E3A">
      <w:pPr>
        <w:pStyle w:val="PKTpunkt"/>
      </w:pPr>
      <w:r w:rsidRPr="00511828">
        <w:t xml:space="preserve">1) w art. 2 </w:t>
      </w:r>
      <w:r w:rsidR="00933585">
        <w:t xml:space="preserve">po pkt 1 </w:t>
      </w:r>
      <w:r w:rsidRPr="00511828">
        <w:t>dodaje się pkt 1a w brzmieniu:</w:t>
      </w:r>
    </w:p>
    <w:p w14:paraId="203BC55E" w14:textId="7BD57BFF" w:rsidR="00D00E3A" w:rsidRPr="00511828" w:rsidRDefault="00D00E3A" w:rsidP="007E0009">
      <w:pPr>
        <w:pStyle w:val="ZPKTzmpktartykuempunktem"/>
      </w:pPr>
      <w:r>
        <w:t>„</w:t>
      </w:r>
      <w:r w:rsidRPr="00511828">
        <w:t>1a) decydowanie, na wniosek Szefa Sztabu Generalnego Wojska Polskiego, o selektywnym wprowadzeniu albo zmianie stanu gotowości bojowej wydzielonych pododdziałów lub oddziałów Sił Zbrojnych, w stanie stałej gotowości obronnej państwa;</w:t>
      </w:r>
      <w:r>
        <w:t>”</w:t>
      </w:r>
      <w:r w:rsidR="00933585">
        <w:t>;</w:t>
      </w:r>
    </w:p>
    <w:bookmarkEnd w:id="13"/>
    <w:p w14:paraId="300F7B72" w14:textId="77777777" w:rsidR="00D00E3A" w:rsidRPr="00511828" w:rsidRDefault="00D00E3A" w:rsidP="00D00E3A">
      <w:pPr>
        <w:pStyle w:val="PKTpunkt"/>
      </w:pPr>
      <w:r w:rsidRPr="00511828">
        <w:t>2) w art. 3 w ust. 1 uchyla się pkt 4;</w:t>
      </w:r>
    </w:p>
    <w:p w14:paraId="5CFF8527" w14:textId="77777777" w:rsidR="00D00E3A" w:rsidRPr="003F2315" w:rsidRDefault="00D00E3A" w:rsidP="00D00E3A">
      <w:pPr>
        <w:pStyle w:val="PKTpunkt"/>
      </w:pPr>
      <w:r w:rsidRPr="00511828">
        <w:t>3) w art. 5 w ust. 1 uchyla się pkt 4;</w:t>
      </w:r>
    </w:p>
    <w:p w14:paraId="51A4009C" w14:textId="77777777" w:rsidR="00D00E3A" w:rsidRPr="00D00E3A" w:rsidRDefault="00D00E3A" w:rsidP="00D00E3A">
      <w:pPr>
        <w:pStyle w:val="PKTpunkt"/>
        <w:keepNext/>
      </w:pPr>
      <w:r w:rsidRPr="00511828">
        <w:t>4) art. 6 otrzymuje brzmienie:</w:t>
      </w:r>
    </w:p>
    <w:p w14:paraId="1BB8398A" w14:textId="253D1B4D" w:rsidR="00D00E3A" w:rsidRPr="00511828" w:rsidRDefault="00D00E3A" w:rsidP="00D00E3A">
      <w:pPr>
        <w:pStyle w:val="ZARTzmartartykuempunktem"/>
      </w:pPr>
      <w:r>
        <w:t>„</w:t>
      </w:r>
      <w:r w:rsidRPr="00511828">
        <w:t>Art. 6. 1. W czasie pokoju Minister Obrony Narodowej kieruje działalnością rodzajów Sił Zbrojnych przy pomocy Szefa Sztabu Generalnego Wojska Polskiego.</w:t>
      </w:r>
    </w:p>
    <w:p w14:paraId="058426F2" w14:textId="77777777" w:rsidR="00D00E3A" w:rsidRPr="00511828" w:rsidRDefault="00D00E3A" w:rsidP="00D00E3A">
      <w:pPr>
        <w:pStyle w:val="ZUSTzmustartykuempunktem"/>
      </w:pPr>
      <w:r w:rsidRPr="00511828">
        <w:t>2. W czasie pokoju Szefowi Sztabu Generalnego Wojska Polskiego podlega Dowódca Połączonych Rodzajów Sił Zbrojnych, Dowódca</w:t>
      </w:r>
      <w:r>
        <w:t xml:space="preserve"> </w:t>
      </w:r>
      <w:r>
        <w:lastRenderedPageBreak/>
        <w:t>Komponentu Wojsk</w:t>
      </w:r>
      <w:r w:rsidRPr="00511828">
        <w:t xml:space="preserve"> Wsparcia Sił Zbrojnych, Dowódca Komponentu Wojsk Obrony Cyberprzestrzeni oraz Dowódca Komponentu Wojsk Medycznych.</w:t>
      </w:r>
    </w:p>
    <w:p w14:paraId="39D6D427" w14:textId="77777777" w:rsidR="00D00E3A" w:rsidRPr="00D00E3A" w:rsidRDefault="00D00E3A" w:rsidP="00D00E3A">
      <w:pPr>
        <w:pStyle w:val="ZUSTzmustartykuempunktem"/>
        <w:keepNext/>
      </w:pPr>
      <w:r w:rsidRPr="00511828">
        <w:t>3. Naczelnemu Dowódcy Sił Zbrojnych, po mianowaniu i przejęciu dowodzenia, podlegają bezpośrednio:</w:t>
      </w:r>
    </w:p>
    <w:p w14:paraId="0195A587" w14:textId="77777777" w:rsidR="00D00E3A" w:rsidRPr="00511828" w:rsidRDefault="00D00E3A" w:rsidP="00D00E3A">
      <w:pPr>
        <w:pStyle w:val="ZPKTzmpktartykuempunktem"/>
      </w:pPr>
      <w:r w:rsidRPr="00511828">
        <w:t>1) Dowódca Połączonych Rodzajów Sił Zbrojnych;</w:t>
      </w:r>
    </w:p>
    <w:p w14:paraId="64FBD8D9" w14:textId="77777777" w:rsidR="00D00E3A" w:rsidRPr="00511828" w:rsidRDefault="00D00E3A" w:rsidP="00D00E3A">
      <w:pPr>
        <w:pStyle w:val="ZPKTzmpktartykuempunktem"/>
      </w:pPr>
      <w:r w:rsidRPr="00511828">
        <w:t xml:space="preserve">2) Dowódca </w:t>
      </w:r>
      <w:r>
        <w:t xml:space="preserve">Komponentu Wojsk </w:t>
      </w:r>
      <w:r w:rsidRPr="00511828">
        <w:t>Wsparcia Sił Zbrojnych;</w:t>
      </w:r>
    </w:p>
    <w:p w14:paraId="2CBAEE80" w14:textId="77777777" w:rsidR="00D00E3A" w:rsidRPr="00511828" w:rsidRDefault="00D00E3A" w:rsidP="00D00E3A">
      <w:pPr>
        <w:pStyle w:val="ZPKTzmpktartykuempunktem"/>
      </w:pPr>
      <w:r w:rsidRPr="00511828">
        <w:t>3) Dowódca Komponentu Wojsk Obrony Cyberprzestrzeni;</w:t>
      </w:r>
    </w:p>
    <w:p w14:paraId="1A5C787F" w14:textId="77777777" w:rsidR="00D00E3A" w:rsidRPr="00511828" w:rsidRDefault="00D00E3A" w:rsidP="00D00E3A">
      <w:pPr>
        <w:pStyle w:val="ZPKTzmpktartykuempunktem"/>
      </w:pPr>
      <w:r w:rsidRPr="00511828">
        <w:t>5) Dowódca Komponentu Wojsk Medycznych.</w:t>
      </w:r>
    </w:p>
    <w:p w14:paraId="68876B5D" w14:textId="77777777" w:rsidR="00D00E3A" w:rsidRPr="00D00E3A" w:rsidRDefault="00D00E3A" w:rsidP="00D00E3A">
      <w:pPr>
        <w:pStyle w:val="PKTpunkt"/>
        <w:keepNext/>
      </w:pPr>
      <w:bookmarkStart w:id="14" w:name="_Hlk154047935"/>
      <w:r w:rsidRPr="00511828">
        <w:t>5) w art. 7a ust. 2 otrzymuje brzmienie:</w:t>
      </w:r>
    </w:p>
    <w:p w14:paraId="2E2EB6B6" w14:textId="0358D6B7" w:rsidR="00D00E3A" w:rsidRPr="00511828" w:rsidRDefault="00D00E3A" w:rsidP="00D00E3A">
      <w:pPr>
        <w:pStyle w:val="ZUSTzmustartykuempunktem"/>
      </w:pPr>
      <w:r>
        <w:t>„</w:t>
      </w:r>
      <w:r w:rsidRPr="00511828">
        <w:t>2. Szef Sztabu Generalnego Wojska Polskiego do czasu mianowania Naczelnego Dowódcy Sił Zbrojnych i przejęcia przez niego dowodzenia dowodzi Siłami Zbrojnymi przy pomocy Dowódcy Połączonych Rodzajów Sił Zbrojnych, Dowódcy</w:t>
      </w:r>
      <w:r>
        <w:t xml:space="preserve"> Komponentu Wojsk</w:t>
      </w:r>
      <w:r w:rsidRPr="00511828">
        <w:t xml:space="preserve"> Wsparcia Sił Zbrojnych, Dowódcy Komponentu Wojsk Obrony Cyberprzestrzeni oraz Dowódcy Komponentu Wojsk Medycznych.</w:t>
      </w:r>
      <w:r>
        <w:t>”</w:t>
      </w:r>
      <w:r w:rsidRPr="00511828">
        <w:t>;</w:t>
      </w:r>
    </w:p>
    <w:bookmarkEnd w:id="14"/>
    <w:p w14:paraId="51243B7C" w14:textId="77777777" w:rsidR="00D00E3A" w:rsidRPr="00D00E3A" w:rsidRDefault="00D00E3A" w:rsidP="00D00E3A">
      <w:pPr>
        <w:pStyle w:val="PKTpunkt"/>
        <w:keepNext/>
      </w:pPr>
      <w:r w:rsidRPr="00511828">
        <w:t>6) w art. 8 w ust. 1:</w:t>
      </w:r>
    </w:p>
    <w:p w14:paraId="760AD5F1" w14:textId="77777777" w:rsidR="00D00E3A" w:rsidRPr="00D00E3A" w:rsidRDefault="00D00E3A" w:rsidP="00D00E3A">
      <w:pPr>
        <w:pStyle w:val="LITlitera"/>
        <w:keepNext/>
      </w:pPr>
      <w:r w:rsidRPr="00511828">
        <w:t>a) pkt 1 otrzymuje brzmienie:</w:t>
      </w:r>
    </w:p>
    <w:p w14:paraId="18BE6CD9" w14:textId="0C5ED8AD" w:rsidR="00D00E3A" w:rsidRPr="00511828" w:rsidRDefault="00D00E3A" w:rsidP="00D00E3A">
      <w:pPr>
        <w:pStyle w:val="ZLITPKTzmpktliter"/>
      </w:pPr>
      <w:r>
        <w:t>„</w:t>
      </w:r>
      <w:r w:rsidRPr="00511828">
        <w:t>1) dowodzenie Siłami Zbrojnymi;</w:t>
      </w:r>
      <w:r>
        <w:t>”</w:t>
      </w:r>
      <w:r w:rsidRPr="00511828">
        <w:t>,</w:t>
      </w:r>
    </w:p>
    <w:p w14:paraId="5C6282B1" w14:textId="77777777" w:rsidR="00D00E3A" w:rsidRPr="00D00E3A" w:rsidRDefault="00D00E3A" w:rsidP="00D00E3A">
      <w:pPr>
        <w:pStyle w:val="LITlitera"/>
        <w:keepNext/>
      </w:pPr>
      <w:r w:rsidRPr="00511828">
        <w:t>b) pkt 2 otrzymuje brzmienie:</w:t>
      </w:r>
    </w:p>
    <w:p w14:paraId="4A3CB38A" w14:textId="554E5550" w:rsidR="00D00E3A" w:rsidRPr="00511828" w:rsidRDefault="00D00E3A" w:rsidP="00D00E3A">
      <w:pPr>
        <w:pStyle w:val="ZLITPKTzmpktliter"/>
      </w:pPr>
      <w:r>
        <w:t>„</w:t>
      </w:r>
      <w:r w:rsidRPr="00511828">
        <w:t>2) planowanie strategicznego użycia Sił Zbrojnych do czasu mianowania Naczelnego Dowódcy Sił Zbrojnych i przejęcia przez niego dowodzenia nad Siłami Zbrojnymi;</w:t>
      </w:r>
      <w:r>
        <w:t>”</w:t>
      </w:r>
      <w:r w:rsidRPr="00511828">
        <w:t>,</w:t>
      </w:r>
    </w:p>
    <w:p w14:paraId="15C09CE9" w14:textId="77777777" w:rsidR="00D00E3A" w:rsidRPr="00D00E3A" w:rsidRDefault="00D00E3A" w:rsidP="00D00E3A">
      <w:pPr>
        <w:pStyle w:val="LITlitera"/>
        <w:keepNext/>
      </w:pPr>
      <w:r w:rsidRPr="00511828">
        <w:t>c) pkt 3 otrzymuje brzmienie:</w:t>
      </w:r>
    </w:p>
    <w:p w14:paraId="19506014" w14:textId="6DE3C16A" w:rsidR="00D00E3A" w:rsidRPr="00511828" w:rsidRDefault="00D00E3A" w:rsidP="00D00E3A">
      <w:pPr>
        <w:pStyle w:val="ZLITPKTzmpktliter"/>
      </w:pPr>
      <w:r>
        <w:t>„</w:t>
      </w:r>
      <w:r w:rsidRPr="00511828">
        <w:t>3) planowanie organizacji i funkcjonowania wojennego systemu dowodzenia Siłami Zbrojnymi do czasu mianowania Naczelnego Dowódcy Sił Zbrojnych;</w:t>
      </w:r>
      <w:r>
        <w:t>”</w:t>
      </w:r>
      <w:r w:rsidRPr="00511828">
        <w:t>,</w:t>
      </w:r>
    </w:p>
    <w:p w14:paraId="3B82930B" w14:textId="77777777" w:rsidR="00D00E3A" w:rsidRPr="00D00E3A" w:rsidRDefault="00D00E3A" w:rsidP="00D00E3A">
      <w:pPr>
        <w:pStyle w:val="LITlitera"/>
        <w:keepNext/>
      </w:pPr>
      <w:r w:rsidRPr="00511828">
        <w:t>d) po pkt 3 dodaje się pkt 3a w brzmieniu:</w:t>
      </w:r>
    </w:p>
    <w:p w14:paraId="1B4FD42E" w14:textId="29C943CA" w:rsidR="00D00E3A" w:rsidRPr="00511828" w:rsidRDefault="00D00E3A" w:rsidP="00D00E3A">
      <w:pPr>
        <w:pStyle w:val="ZLITPKTzmpktliter"/>
      </w:pPr>
      <w:r>
        <w:t>„</w:t>
      </w:r>
      <w:r w:rsidRPr="00511828">
        <w:t>3a) przygotowanie stanowiska dowodzenia Naczelnego Dowódcy Sił Zbrojnych;</w:t>
      </w:r>
      <w:r>
        <w:t>”</w:t>
      </w:r>
      <w:r w:rsidRPr="00511828">
        <w:t>.</w:t>
      </w:r>
    </w:p>
    <w:p w14:paraId="608BB19D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t>Art. 41.</w:t>
      </w:r>
      <w:r w:rsidRPr="00D00E3A">
        <w:t xml:space="preserve"> W ustawie z dnia 23 września 1999 r. o zasadach pobytu wojsk obcych na terytorium Rzeczypospolitej Polskiej, zasadach ich przemieszczania się przez to </w:t>
      </w:r>
      <w:r w:rsidRPr="00D00E3A">
        <w:lastRenderedPageBreak/>
        <w:t>terytorium oraz zasadach udzielania pomocy wojskom sojuszniczym i organizacjom międzynarodowym (Dz. U. z 2023 r. poz. 807) wprowadza się następujące zmiany:</w:t>
      </w:r>
    </w:p>
    <w:p w14:paraId="15B44DA2" w14:textId="77777777" w:rsidR="00933585" w:rsidRDefault="00D00E3A" w:rsidP="00D00E3A">
      <w:pPr>
        <w:pStyle w:val="PKTpunkt"/>
        <w:keepNext/>
      </w:pPr>
      <w:r w:rsidRPr="00511828">
        <w:t xml:space="preserve">1) </w:t>
      </w:r>
      <w:r w:rsidR="00933585">
        <w:t xml:space="preserve">w </w:t>
      </w:r>
      <w:r w:rsidRPr="00511828">
        <w:t>art. 3a</w:t>
      </w:r>
      <w:r w:rsidR="00933585">
        <w:t>:</w:t>
      </w:r>
    </w:p>
    <w:p w14:paraId="6A29CA1F" w14:textId="3D6B27CC" w:rsidR="00D00E3A" w:rsidRPr="00D00E3A" w:rsidRDefault="00933585" w:rsidP="007E0009">
      <w:pPr>
        <w:pStyle w:val="ZLITzmlitartykuempunktem"/>
      </w:pPr>
      <w:r>
        <w:t>a)</w:t>
      </w:r>
      <w:r w:rsidR="00D00E3A" w:rsidRPr="00511828">
        <w:t xml:space="preserve"> ust. 1 otrzymuje brzmienie:</w:t>
      </w:r>
    </w:p>
    <w:p w14:paraId="603BEB4A" w14:textId="311066D2" w:rsidR="00D00E3A" w:rsidRPr="00511828" w:rsidRDefault="00D00E3A" w:rsidP="007E0009">
      <w:pPr>
        <w:pStyle w:val="ZLITUSTzmustliter"/>
      </w:pPr>
      <w:r>
        <w:t>„</w:t>
      </w:r>
      <w:r w:rsidRPr="00511828">
        <w:t>1. Zgodę na pobyt wojsk obcych na terytorium Rzeczypospolitej Polskiej w ramach wzmocnienia wojskowego Sił Zbrojnych Rzeczypospolitej Polskiej lub wojsk Państw-Stron Traktatu Północnoatlantyckiego przez stronę wysyłającą w działaniach wojskowych prowadzonych na terytorium Rzeczypospolitej Polskiej i polskich obszarach morskich w czasie pokoju wydaje Prezydent Rzeczypospolitej Polskiej na wniosek Ministra Obrony Narodowej skierowany po uzyskaniu zgody Prezesa Rady Ministrów.</w:t>
      </w:r>
      <w:r>
        <w:t>”</w:t>
      </w:r>
      <w:r w:rsidR="00B01BD0">
        <w:t>,</w:t>
      </w:r>
    </w:p>
    <w:p w14:paraId="75BE6287" w14:textId="4774BB75" w:rsidR="00D00E3A" w:rsidRPr="00D00E3A" w:rsidRDefault="00933585" w:rsidP="007E0009">
      <w:pPr>
        <w:pStyle w:val="ZLITzmlitartykuempunktem"/>
      </w:pPr>
      <w:r>
        <w:t>b)</w:t>
      </w:r>
      <w:r w:rsidR="00D00E3A">
        <w:t xml:space="preserve"> ust. 3</w:t>
      </w:r>
      <w:r w:rsidR="00D00E3A" w:rsidRPr="00D00E3A">
        <w:t xml:space="preserve"> otrzymuje brzmienie:</w:t>
      </w:r>
    </w:p>
    <w:p w14:paraId="23D6BD6C" w14:textId="644847E6" w:rsidR="00D00E3A" w:rsidRPr="00D00E3A" w:rsidRDefault="00D00E3A" w:rsidP="007E0009">
      <w:pPr>
        <w:pStyle w:val="ZLITUSTzmustliter"/>
      </w:pPr>
      <w:r>
        <w:t>„</w:t>
      </w:r>
      <w:r w:rsidR="00933585">
        <w:t>3</w:t>
      </w:r>
      <w:r w:rsidRPr="00D00E3A">
        <w:t>. Określając zakres uprawnień, o których mowa w ust. 2, Prezydent Rzeczypospolitej Polskiej wskazuje:</w:t>
      </w:r>
    </w:p>
    <w:p w14:paraId="002D8CC3" w14:textId="43FB3EF0" w:rsidR="00D00E3A" w:rsidRPr="00511828" w:rsidRDefault="00D00E3A" w:rsidP="007E0009">
      <w:pPr>
        <w:pStyle w:val="ZLITPKTzmpktliter"/>
      </w:pPr>
      <w:r w:rsidRPr="00511828">
        <w:t>1) które uprawnienia Sił Zbrojnych Rzeczypospolitej Polskiej będą przysługiwać wojskom obcym w czasie pobytu na terytorium Rzeczypospolitej Polskiej w ramach wzmocnienia wojskowego Sił Zbrojnych Rzeczypospolitej Polskiej</w:t>
      </w:r>
      <w:r w:rsidR="00B01BD0">
        <w:t>;</w:t>
      </w:r>
    </w:p>
    <w:p w14:paraId="6E7DD4FA" w14:textId="7CBC2A26" w:rsidR="00D00E3A" w:rsidRPr="00511828" w:rsidRDefault="00D00E3A" w:rsidP="007E0009">
      <w:pPr>
        <w:pStyle w:val="ZLITPKTzmpktliter"/>
      </w:pPr>
      <w:r w:rsidRPr="00511828">
        <w:t>2) które uprawnienia Sił Zbrojnych Rzeczypospolitej Polskiej oraz wynikające z planu operacji opracowanego przez organizację międzynarodową odpowiedzialną za jej prowadzenie, będą przysługiwać wojskom obcym w czasie pobytu na terytorium Rzeczypospolitej Polskiej w ramach wzmocnienia wojskowego wojsk Państw-Stron Traktatu Północnoatlantyckiego.</w:t>
      </w:r>
      <w:r>
        <w:t>”</w:t>
      </w:r>
      <w:r w:rsidRPr="00511828">
        <w:t>;</w:t>
      </w:r>
    </w:p>
    <w:p w14:paraId="6C60673E" w14:textId="18AA44BF" w:rsidR="00D00E3A" w:rsidRPr="00D00E3A" w:rsidRDefault="00B01BD0" w:rsidP="00D00E3A">
      <w:pPr>
        <w:pStyle w:val="PKTpunkt"/>
        <w:keepNext/>
      </w:pPr>
      <w:r>
        <w:t>2</w:t>
      </w:r>
      <w:r w:rsidR="00D00E3A" w:rsidRPr="00511828">
        <w:t>) art. 23d otrzymuje brzmienie:</w:t>
      </w:r>
    </w:p>
    <w:p w14:paraId="49659774" w14:textId="3C9A4090" w:rsidR="00D00E3A" w:rsidRPr="00511828" w:rsidRDefault="00D00E3A" w:rsidP="00D00E3A">
      <w:pPr>
        <w:pStyle w:val="ZARTzmartartykuempunktem"/>
      </w:pPr>
      <w:r>
        <w:t>„</w:t>
      </w:r>
      <w:r w:rsidRPr="00511828">
        <w:t>Art. 23d. Dowódcy rodzajów Sił Zbrojnych, Dowódca Komponentu Wojsk Obrony Cyberprzestrzeni, Dowódca Komponentu Wojsk Medycznych, Dowódca</w:t>
      </w:r>
      <w:r>
        <w:t xml:space="preserve"> Komponentu Wojsk</w:t>
      </w:r>
      <w:r w:rsidRPr="00511828">
        <w:t xml:space="preserve"> Wsparcia Sił Zbrojnych oraz inni dyrektorzy (dowódcy, szefowie, komendanci) komórek i jednostek organizacyjnych resortu obrony narodowej realizują zadania HNS.</w:t>
      </w:r>
      <w:r>
        <w:t>”</w:t>
      </w:r>
      <w:r w:rsidRPr="00511828">
        <w:t>.</w:t>
      </w:r>
    </w:p>
    <w:p w14:paraId="59702690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lastRenderedPageBreak/>
        <w:t>Art. 42.</w:t>
      </w:r>
      <w:r w:rsidRPr="00D00E3A">
        <w:t xml:space="preserve"> W ustawie z dnia 29 listopada 2000 r. – Prawo atomowe (Dz. U. z 2023 r. poz. 1173 i 1890)</w:t>
      </w:r>
      <w:r w:rsidRPr="00D00E3A" w:rsidDel="00701843">
        <w:t xml:space="preserve"> </w:t>
      </w:r>
      <w:r w:rsidRPr="00D00E3A">
        <w:t>w art. 43d ust. 2 otrzymuje brzmienie:</w:t>
      </w:r>
    </w:p>
    <w:p w14:paraId="3E8451F5" w14:textId="2BA57E08" w:rsidR="00D00E3A" w:rsidRPr="00511828" w:rsidRDefault="00D00E3A" w:rsidP="00D00E3A">
      <w:pPr>
        <w:pStyle w:val="ZUSTzmustartykuempunktem"/>
      </w:pPr>
      <w:r>
        <w:t>„</w:t>
      </w:r>
      <w:r w:rsidRPr="00511828">
        <w:t>2. Komendant Główny Straży Granicznej, Szef Krajowej Administracji Skarbowej, Komendant Główny Policji, Komendant Główny Państwowej Straży Pożarnej, Główny Inspektor Transportu Drogowego, dowódcy rodzajów Sił Zbrojnych,</w:t>
      </w:r>
      <w:r>
        <w:t xml:space="preserve"> Dowódca Komponentu Wojsk Medycznych, Dowódca Komponentu Wojsk Wsparcia Sił Zbrojnych</w:t>
      </w:r>
      <w:r w:rsidRPr="00511828">
        <w:t xml:space="preserve"> Szef Agencji Bezpieczeństwa Wewnętrznego, Szef Agencji Wywiadu, Szef Służby Wywiadu Wojskowego oraz Komendant Służby Ochrony Państwa zapewniają szkolenie, o którym mowa w ust. 1, podległym im funkcjonariuszom, pracownikom lub żołnierzom, którzy mogą zetknąć się ze źródłami niekontrolowanymi w związku z pełnioną służbą lub wykonywaną pracą.</w:t>
      </w:r>
      <w:r>
        <w:t>”</w:t>
      </w:r>
      <w:r w:rsidRPr="00511828">
        <w:t>.</w:t>
      </w:r>
    </w:p>
    <w:p w14:paraId="7548F034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t>Art. 43.</w:t>
      </w:r>
      <w:r w:rsidRPr="00D00E3A">
        <w:t xml:space="preserve"> W ustawie z dnia 24 sierpnia 2001 r. o Żandarmerii Wojskowej i wojskowych organach porządkowych (Dz. U. z 2023 poz. 1266 i 1860) wprowadza się następujące zmiany:</w:t>
      </w:r>
    </w:p>
    <w:p w14:paraId="0A33F0AE" w14:textId="77777777" w:rsidR="00D00E3A" w:rsidRPr="00D00E3A" w:rsidRDefault="00D00E3A" w:rsidP="00D00E3A">
      <w:pPr>
        <w:pStyle w:val="PKTpunkt"/>
        <w:keepNext/>
      </w:pPr>
      <w:r w:rsidRPr="00511828">
        <w:t>1) w art. 3 w ust. 2 po pkt 7 dodaje się pkt 8 w brzmieniu:</w:t>
      </w:r>
    </w:p>
    <w:p w14:paraId="05A50B5F" w14:textId="53ED3EF7" w:rsidR="00D00E3A" w:rsidRPr="00511828" w:rsidRDefault="00D00E3A" w:rsidP="00D00E3A">
      <w:pPr>
        <w:pStyle w:val="ZPKTzmpktartykuempunktem"/>
      </w:pPr>
      <w:r>
        <w:t>„</w:t>
      </w:r>
      <w:r w:rsidRPr="00511828">
        <w:t>8)  osób przebywających w rejonie zagr</w:t>
      </w:r>
      <w:r>
        <w:t>ożenia, o których mowa w art. 29</w:t>
      </w:r>
      <w:r w:rsidRPr="00511828">
        <w:t xml:space="preserve"> </w:t>
      </w:r>
      <w:r w:rsidR="00B01BD0">
        <w:t xml:space="preserve">ust. 1 </w:t>
      </w:r>
      <w:r w:rsidRPr="00511828">
        <w:t>ustawy z dnia ……r. o działaniach organów władzy państwowej na wypadek zewnętrznego zagrożenia bezpieczeństwa państwa (Dz. U. …. poz.).</w:t>
      </w:r>
      <w:r>
        <w:t>”</w:t>
      </w:r>
      <w:r w:rsidRPr="00511828">
        <w:t>;</w:t>
      </w:r>
    </w:p>
    <w:p w14:paraId="27B1EBEB" w14:textId="7607123D" w:rsidR="00D00E3A" w:rsidRPr="002D4A52" w:rsidRDefault="00D00E3A" w:rsidP="00D00E3A">
      <w:pPr>
        <w:pStyle w:val="PKTpunkt"/>
        <w:keepNext/>
      </w:pPr>
      <w:r w:rsidRPr="002D4A52">
        <w:t>2) w art. 4 dodaje się ust. 6 w brzmieniu:</w:t>
      </w:r>
    </w:p>
    <w:p w14:paraId="6FB456E2" w14:textId="201BD3C4" w:rsidR="00D00E3A" w:rsidRPr="008D5BD9" w:rsidRDefault="00D00E3A" w:rsidP="00D00E3A">
      <w:pPr>
        <w:pStyle w:val="ZUSTzmustartykuempunktem"/>
        <w:keepNext/>
      </w:pPr>
      <w:r>
        <w:t>„6.</w:t>
      </w:r>
      <w:r w:rsidRPr="008D5BD9">
        <w:t xml:space="preserve"> Przy wykonywaniu zadań, o których mowa w ust. 1, wobec osób określonych w art. 3 ust. 2 pkt 8, żołnierzom Żandarmerii Wojskowej przysługują dodatkowo uprawnienia, o których mowa w:</w:t>
      </w:r>
    </w:p>
    <w:p w14:paraId="74760500" w14:textId="0853A8BF" w:rsidR="00D00E3A" w:rsidRPr="00511828" w:rsidRDefault="00D00E3A" w:rsidP="00D00E3A">
      <w:pPr>
        <w:pStyle w:val="ZPKTzmpktartykuempunktem"/>
      </w:pPr>
      <w:r w:rsidRPr="00511828">
        <w:t>1) art. 11 ust. 1 pkt 5c-5e i pkt 13-14 oraz art. 11d ust. 2 ustawy z dnia 12 października 1990 r. o Straży Granicznej (Dz. U. z 2023 r. poz. 1080, 1088, 1489, 1723, 1860 i 2608)</w:t>
      </w:r>
      <w:r w:rsidR="00B01BD0">
        <w:t>,</w:t>
      </w:r>
    </w:p>
    <w:p w14:paraId="6EAAB63A" w14:textId="77777777" w:rsidR="00D00E3A" w:rsidRPr="00D00E3A" w:rsidRDefault="00D00E3A" w:rsidP="00D00E3A">
      <w:pPr>
        <w:pStyle w:val="ZPKTzmpktartykuempunktem"/>
        <w:keepNext/>
      </w:pPr>
      <w:r w:rsidRPr="00511828">
        <w:lastRenderedPageBreak/>
        <w:t>2) art. 18a ust. 2 ustawy z dnia 6 kwietnia 1990 r. o Policji (Dz. U. z 2024 r. poz. 145)</w:t>
      </w:r>
    </w:p>
    <w:p w14:paraId="261DB832" w14:textId="0C7D6129" w:rsidR="00D00E3A" w:rsidRPr="00511828" w:rsidRDefault="00B01BD0" w:rsidP="007E0009">
      <w:pPr>
        <w:pStyle w:val="ZCZWSPLITzmczciwsplitartykuempunktem"/>
      </w:pPr>
      <w:r>
        <w:t>–</w:t>
      </w:r>
      <w:r w:rsidR="00D00E3A" w:rsidRPr="00511828">
        <w:t xml:space="preserve"> przy czym stosowanie środków przymusu bezpośredniego, broni i innego uzbrojenia odbywa się na zasadach określonych w art. 11 ust. 4 ustawy z dnia 11 marca 2022 r. o obronie Ojczyzny (Dz. U. z 2024 r. poz. 248).</w:t>
      </w:r>
      <w:r w:rsidR="00D00E3A">
        <w:t>”</w:t>
      </w:r>
      <w:r w:rsidR="00D00E3A" w:rsidRPr="00511828">
        <w:t>.</w:t>
      </w:r>
    </w:p>
    <w:p w14:paraId="5D302A02" w14:textId="41051718" w:rsidR="00D00E3A" w:rsidRPr="00511828" w:rsidRDefault="00D00E3A" w:rsidP="00D00E3A">
      <w:pPr>
        <w:pStyle w:val="ARTartustawynprozporzdzenia"/>
      </w:pPr>
      <w:r w:rsidRPr="00D00E3A">
        <w:rPr>
          <w:rStyle w:val="Ppogrubienie"/>
        </w:rPr>
        <w:t>Art. 44.</w:t>
      </w:r>
      <w:r w:rsidRPr="00511828">
        <w:rPr>
          <w:rStyle w:val="Ppogrubienie"/>
        </w:rPr>
        <w:t xml:space="preserve"> </w:t>
      </w:r>
      <w:bookmarkStart w:id="15" w:name="_Hlk154048049"/>
      <w:r w:rsidRPr="00511828">
        <w:t xml:space="preserve">W ustawie z dnia 3 lipca 2002 r. </w:t>
      </w:r>
      <w:r w:rsidR="00B01BD0">
        <w:t>–</w:t>
      </w:r>
      <w:r w:rsidRPr="00511828">
        <w:t xml:space="preserve"> Prawo lotnicze (Dz. U. z 2023 r. poz. 2110)</w:t>
      </w:r>
      <w:r w:rsidRPr="00511828" w:rsidDel="00701843">
        <w:t xml:space="preserve"> </w:t>
      </w:r>
      <w:r w:rsidRPr="00511828">
        <w:t xml:space="preserve">w art. 149a w ust. 1 wyrazy </w:t>
      </w:r>
      <w:r>
        <w:t>„</w:t>
      </w:r>
      <w:r w:rsidRPr="00511828">
        <w:t>Dowódcy Operacyjnego Rodzajów Sił Zbrojnych</w:t>
      </w:r>
      <w:r>
        <w:t>”</w:t>
      </w:r>
      <w:r w:rsidRPr="00511828">
        <w:t xml:space="preserve"> zastępuje się wyrazami </w:t>
      </w:r>
      <w:r>
        <w:t>„</w:t>
      </w:r>
      <w:r w:rsidRPr="00511828">
        <w:t>Dowódcy Sił Powietrznych</w:t>
      </w:r>
      <w:r>
        <w:t>”</w:t>
      </w:r>
      <w:r w:rsidRPr="00511828">
        <w:t>.</w:t>
      </w:r>
      <w:bookmarkEnd w:id="15"/>
    </w:p>
    <w:p w14:paraId="1BC87262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t>Art. 45.</w:t>
      </w:r>
      <w:r w:rsidRPr="00D00E3A">
        <w:t xml:space="preserve"> </w:t>
      </w:r>
      <w:bookmarkStart w:id="16" w:name="_Hlk154048174"/>
      <w:bookmarkStart w:id="17" w:name="_Hlk154048208"/>
      <w:r w:rsidRPr="00D00E3A">
        <w:t xml:space="preserve">W ustawie z dnia 29 sierpnia 2002 r. o stanie wojennym oraz o kompetencjach Naczelnego Dowódcy Sił Zbrojnych i zasadach jego podległości </w:t>
      </w:r>
      <w:bookmarkEnd w:id="16"/>
      <w:r w:rsidRPr="00D00E3A">
        <w:t>konstytucyjnym organom Rzeczypospolitej Polskiej (Dz. U. z 2022 r. poz. 2091) wprowadza się następujące zmiany:</w:t>
      </w:r>
    </w:p>
    <w:p w14:paraId="73D8E367" w14:textId="77777777" w:rsidR="00D00E3A" w:rsidRPr="00D00E3A" w:rsidRDefault="00D00E3A" w:rsidP="00D00E3A">
      <w:pPr>
        <w:pStyle w:val="PKTpunkt"/>
        <w:keepNext/>
      </w:pPr>
      <w:r w:rsidRPr="00511828">
        <w:t>1) w art. 10 w ust. 2 pkt 5 otrzymuje brzmienie:</w:t>
      </w:r>
    </w:p>
    <w:p w14:paraId="6298E366" w14:textId="03ED51D2" w:rsidR="00D00E3A" w:rsidRPr="00511828" w:rsidRDefault="00D00E3A" w:rsidP="00D00E3A">
      <w:pPr>
        <w:pStyle w:val="ZPKTzmpktartykuempunktem"/>
      </w:pPr>
      <w:r>
        <w:t>„</w:t>
      </w:r>
      <w:r w:rsidRPr="00511828">
        <w:t>5) zatwierdza, na wniosek Naczelnego Dowódcy Sił Zbrojnych, zmiany w narodowych planach użycia Sił Zbrojnych do obrony państwa, o których mowa w art. 25 ust. 1 pkt 2 lit. a ustawy z dnia 11 marca 2022 r. o obronie Ojczyzny (Dz. U. z 2024 r. poz. 248) lub zmiany w planie operacji obronnej, o którym mowa w art. 2</w:t>
      </w:r>
      <w:r w:rsidR="00250B7C">
        <w:t>8</w:t>
      </w:r>
      <w:r w:rsidRPr="00511828">
        <w:t xml:space="preserve"> ust. 2 ustawy z dnia …...r. o działaniach organów władzy państwowej na wypadek zewnętrznego zagrożenia bezpieczeństwa państwa (Dz. U. poz. …);</w:t>
      </w:r>
      <w:r>
        <w:t>”</w:t>
      </w:r>
      <w:r w:rsidRPr="00511828">
        <w:t>;</w:t>
      </w:r>
    </w:p>
    <w:bookmarkEnd w:id="17"/>
    <w:p w14:paraId="1E5898FF" w14:textId="77777777" w:rsidR="00D00E3A" w:rsidRPr="00D00E3A" w:rsidRDefault="00D00E3A" w:rsidP="00D00E3A">
      <w:pPr>
        <w:pStyle w:val="PKTpunkt"/>
        <w:keepNext/>
      </w:pPr>
      <w:r w:rsidRPr="00511828">
        <w:t>2) w art. 16:</w:t>
      </w:r>
    </w:p>
    <w:p w14:paraId="47F2396A" w14:textId="54C5DDF7" w:rsidR="00D00E3A" w:rsidRPr="00511828" w:rsidRDefault="00D00E3A" w:rsidP="00D00E3A">
      <w:pPr>
        <w:pStyle w:val="LITlitera"/>
      </w:pPr>
      <w:r w:rsidRPr="00511828">
        <w:t xml:space="preserve">a) w ust. 2 po wyrazach </w:t>
      </w:r>
      <w:r>
        <w:t>„</w:t>
      </w:r>
      <w:r w:rsidRPr="00511828">
        <w:t>obrony państwa</w:t>
      </w:r>
      <w:r>
        <w:t>”</w:t>
      </w:r>
      <w:r w:rsidRPr="00511828">
        <w:t xml:space="preserve"> dodaje się wyrazy</w:t>
      </w:r>
      <w:r w:rsidRPr="00511828" w:rsidDel="00BB78E2">
        <w:t xml:space="preserve"> </w:t>
      </w:r>
      <w:r>
        <w:t>„</w:t>
      </w:r>
      <w:r w:rsidRPr="00511828">
        <w:t>lub planem operacji obronnej, o którym mowa w art. 2</w:t>
      </w:r>
      <w:r w:rsidR="00250B7C">
        <w:t>8</w:t>
      </w:r>
      <w:r w:rsidRPr="00511828">
        <w:t xml:space="preserve"> ust. 2 ustawy z dnia ……r. o działaniach organów władzy państwowej na wypadek zewnętrznego zagrożenia bezpieczeństwa państwa.</w:t>
      </w:r>
      <w:r>
        <w:t>”</w:t>
      </w:r>
      <w:r w:rsidR="00250B7C">
        <w:t>,</w:t>
      </w:r>
    </w:p>
    <w:p w14:paraId="32917BFD" w14:textId="45E13ACD" w:rsidR="00D00E3A" w:rsidRPr="00511828" w:rsidRDefault="00D00E3A" w:rsidP="00D00E3A">
      <w:pPr>
        <w:pStyle w:val="LITlitera"/>
      </w:pPr>
      <w:r w:rsidRPr="00511828">
        <w:t>b) w ust. 3 po pkt 1 dodaje się p</w:t>
      </w:r>
      <w:r w:rsidR="00250B7C">
        <w:t>kt</w:t>
      </w:r>
      <w:r w:rsidRPr="00511828">
        <w:t xml:space="preserve"> 1a w brzmieniu:</w:t>
      </w:r>
    </w:p>
    <w:p w14:paraId="124E62A5" w14:textId="666171A7" w:rsidR="00D00E3A" w:rsidRPr="00511828" w:rsidRDefault="00D00E3A" w:rsidP="007E0009">
      <w:pPr>
        <w:pStyle w:val="ZLITPKTzmpktliter"/>
      </w:pPr>
      <w:r>
        <w:t>„</w:t>
      </w:r>
      <w:r w:rsidRPr="00511828">
        <w:t>1a) odpowiada za planowanie strategicznego użycia Sił Zbrojnych oraz z organizację i funkcjonowanie wojennego sytemu dowodzenia Siłami Zbrojnymi;</w:t>
      </w:r>
      <w:r>
        <w:t>”</w:t>
      </w:r>
      <w:r w:rsidRPr="00511828">
        <w:t>.</w:t>
      </w:r>
    </w:p>
    <w:p w14:paraId="642AFD3A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lastRenderedPageBreak/>
        <w:t>Art. 46.</w:t>
      </w:r>
      <w:r w:rsidRPr="00D00E3A">
        <w:t xml:space="preserve"> W ustawie z dnia 9 czerwca 2006 r. o Służbie Kontrwywiadu Wojskowego oraz Służbie Wywiadu Wojskowego</w:t>
      </w:r>
      <w:r w:rsidRPr="00D00E3A" w:rsidDel="00E31C4C">
        <w:t xml:space="preserve"> </w:t>
      </w:r>
      <w:r w:rsidRPr="00D00E3A">
        <w:t>(Dz. U. z 2023 r. poz. 81, 1834 i 1860) w art. 10:</w:t>
      </w:r>
    </w:p>
    <w:p w14:paraId="60417721" w14:textId="77777777" w:rsidR="00D00E3A" w:rsidRPr="00D00E3A" w:rsidRDefault="00D00E3A" w:rsidP="00D00E3A">
      <w:pPr>
        <w:pStyle w:val="PKTpunkt"/>
        <w:keepNext/>
      </w:pPr>
      <w:r w:rsidRPr="00511828">
        <w:t>1) w ust. 1 pkt 1 otrzymuje brzmienie:</w:t>
      </w:r>
    </w:p>
    <w:p w14:paraId="4A841DC1" w14:textId="6B39050E" w:rsidR="00D00E3A" w:rsidRPr="00511828" w:rsidRDefault="00D00E3A" w:rsidP="00D00E3A">
      <w:pPr>
        <w:pStyle w:val="ZPKTzmpktartykuempunktem"/>
      </w:pPr>
      <w:r>
        <w:t>„</w:t>
      </w:r>
      <w:r w:rsidRPr="00511828">
        <w:t xml:space="preserve">1) z Szefem Sztabu Generalnego Wojska Polskiego, komórkami organizacyjnymi Ministerstwa Obrony Narodowej oraz dowódcami rodzajów Sił Zbrojnych, Dowódcą Komponentu Wojsk Obrony Cyberprzestrzeni, Dowódcą Komponentu Wojsk Medycznych, Dowódcą </w:t>
      </w:r>
      <w:r>
        <w:t xml:space="preserve">Komponentu Wojsk </w:t>
      </w:r>
      <w:r w:rsidRPr="00511828">
        <w:t>Wsparcia Sił Zbrojnych, dowódcami garnizonów wojskowych i jednostek wojskowych;</w:t>
      </w:r>
      <w:r>
        <w:t>”</w:t>
      </w:r>
      <w:r w:rsidRPr="00511828">
        <w:t>;</w:t>
      </w:r>
    </w:p>
    <w:p w14:paraId="49765D1D" w14:textId="77777777" w:rsidR="00D00E3A" w:rsidRPr="00D00E3A" w:rsidRDefault="00D00E3A" w:rsidP="00D00E3A">
      <w:pPr>
        <w:pStyle w:val="PKTpunkt"/>
        <w:keepNext/>
      </w:pPr>
      <w:r w:rsidRPr="00511828">
        <w:t>2) ust. 2 otrzymuje brzmienie:</w:t>
      </w:r>
    </w:p>
    <w:p w14:paraId="5CDEFFDE" w14:textId="00F9D1CA" w:rsidR="00D00E3A" w:rsidRPr="00511828" w:rsidRDefault="00D00E3A" w:rsidP="00D00E3A">
      <w:pPr>
        <w:pStyle w:val="ZUSTzmustartykuempunktem"/>
      </w:pPr>
      <w:r>
        <w:t>„</w:t>
      </w:r>
      <w:r w:rsidRPr="00511828">
        <w:t>2. Minister Obrony Narodowej określi, w drodze zarządzenia niepodlegającego ogłoszeniu, zakres i tryb współdziałania SKW i SWW z Szefem Sztabu Generalnego Wojska Polskiego, komórkami organizacyjnymi Ministerstwa Obrony Narodowej oraz dowódcami rodzajów Sił Zbrojnych, Dowódcą Komponentu Wojsk Medycznych, Dowódcą Komponentu Wojsk Obrony Cyberprzestrzeni, Dowódcą</w:t>
      </w:r>
      <w:r>
        <w:t xml:space="preserve"> Komponentu Wojsk</w:t>
      </w:r>
      <w:r w:rsidRPr="00511828">
        <w:t xml:space="preserve"> Wsparcia Sił Zbrojnych, dowódcami garnizonów wojskowych i jednostek wojskowych.</w:t>
      </w:r>
      <w:r>
        <w:t>”</w:t>
      </w:r>
      <w:r w:rsidRPr="00511828">
        <w:t>.</w:t>
      </w:r>
    </w:p>
    <w:p w14:paraId="720ADBC9" w14:textId="77777777" w:rsidR="00D00E3A" w:rsidRPr="00511828" w:rsidRDefault="00D00E3A" w:rsidP="00D00E3A">
      <w:pPr>
        <w:pStyle w:val="ARTartustawynprozporzdzenia"/>
      </w:pPr>
      <w:r w:rsidRPr="00D00E3A">
        <w:rPr>
          <w:rStyle w:val="Ppogrubienie"/>
        </w:rPr>
        <w:t>Art. 47.</w:t>
      </w:r>
      <w:r w:rsidRPr="00511828">
        <w:t xml:space="preserve"> </w:t>
      </w:r>
      <w:bookmarkStart w:id="18" w:name="_Hlk154048306"/>
      <w:r w:rsidRPr="00511828">
        <w:t>W ustawie z dnia 4 września 2008 r. o ochronie żeglugi i portów morskich (Dz. U. z 2024 r. poz. 597) wprowadza się następujące zmiany:</w:t>
      </w:r>
    </w:p>
    <w:p w14:paraId="259E9CB1" w14:textId="23290A95" w:rsidR="00D00E3A" w:rsidRPr="00511828" w:rsidRDefault="00D00E3A" w:rsidP="007E0009">
      <w:pPr>
        <w:pStyle w:val="PKTpunkt"/>
      </w:pPr>
      <w:r w:rsidRPr="00511828">
        <w:t xml:space="preserve">1) w art. 18 w ust. 7 wyrazy </w:t>
      </w:r>
      <w:r>
        <w:t>„</w:t>
      </w:r>
      <w:r w:rsidRPr="00511828">
        <w:t>Dowódcą Generalnym Rodzajów Sił Zbrojnych</w:t>
      </w:r>
      <w:r>
        <w:t>”</w:t>
      </w:r>
      <w:r w:rsidRPr="00511828">
        <w:t xml:space="preserve"> zastępuje się wyrazami </w:t>
      </w:r>
      <w:r>
        <w:t>„</w:t>
      </w:r>
      <w:r w:rsidRPr="00511828">
        <w:t>Dowódcą Marynarki Wojennej.</w:t>
      </w:r>
      <w:r>
        <w:t>”</w:t>
      </w:r>
      <w:r w:rsidRPr="00511828">
        <w:t>;</w:t>
      </w:r>
    </w:p>
    <w:p w14:paraId="50EDF0B7" w14:textId="45F59EC9" w:rsidR="00D00E3A" w:rsidRPr="00511828" w:rsidRDefault="00D00E3A" w:rsidP="007E0009">
      <w:pPr>
        <w:pStyle w:val="PKTpunkt"/>
      </w:pPr>
      <w:r w:rsidRPr="00511828">
        <w:t xml:space="preserve">2) użyte w art. 27 </w:t>
      </w:r>
      <w:r w:rsidR="00250B7C">
        <w:t xml:space="preserve">w </w:t>
      </w:r>
      <w:r w:rsidRPr="00511828">
        <w:t>ust. 4, 6 i 7 oraz w art. 27</w:t>
      </w:r>
      <w:r w:rsidRPr="00511828">
        <w:rPr>
          <w:rStyle w:val="IGindeksgrny"/>
        </w:rPr>
        <w:t xml:space="preserve">2 </w:t>
      </w:r>
      <w:r w:rsidRPr="00511828">
        <w:t xml:space="preserve">w ust. 5 w pkt 3 w różnym przypadku wyrazy </w:t>
      </w:r>
      <w:r>
        <w:t>„</w:t>
      </w:r>
      <w:r w:rsidRPr="00511828">
        <w:t>Dowódca Operacyjny Rodzajów Sił Zbrojnych</w:t>
      </w:r>
      <w:r>
        <w:t>”</w:t>
      </w:r>
      <w:r w:rsidRPr="00511828">
        <w:t xml:space="preserve"> zastępuje się użytymi w odpowiednim przypadku wyrazami </w:t>
      </w:r>
      <w:r>
        <w:t>„</w:t>
      </w:r>
      <w:r w:rsidRPr="00511828">
        <w:t>Dowódca Połączonych Rodzajów Sił Zbrojnych</w:t>
      </w:r>
      <w:r>
        <w:t>”</w:t>
      </w:r>
      <w:r w:rsidRPr="00511828">
        <w:t>.</w:t>
      </w:r>
      <w:bookmarkEnd w:id="18"/>
    </w:p>
    <w:p w14:paraId="53388215" w14:textId="3B3378F7" w:rsidR="00D00E3A" w:rsidRPr="00511828" w:rsidRDefault="00D00E3A" w:rsidP="00D00E3A">
      <w:pPr>
        <w:pStyle w:val="ARTartustawynprozporzdzenia"/>
      </w:pPr>
      <w:r w:rsidRPr="00D00E3A">
        <w:rPr>
          <w:rStyle w:val="Ppogrubienie"/>
        </w:rPr>
        <w:t>Art. 48.</w:t>
      </w:r>
      <w:r w:rsidRPr="00511828">
        <w:t xml:space="preserve"> W ustawie z dnia 18 sierpnia 2011 r. o bezpieczeństwie morskim (Dz.U. z 2023 r. poz. 1666 i 2005) w art. 121 w ust. 4 wyrazy </w:t>
      </w:r>
      <w:r>
        <w:t>„</w:t>
      </w:r>
      <w:r w:rsidRPr="00511828">
        <w:t>Dowódca Operacyjny Rodzajów Sił Zbrojnych</w:t>
      </w:r>
      <w:r>
        <w:t>”</w:t>
      </w:r>
      <w:r w:rsidRPr="00511828">
        <w:t xml:space="preserve"> zastępuje się wyrazami </w:t>
      </w:r>
      <w:r>
        <w:t>„</w:t>
      </w:r>
      <w:r w:rsidRPr="00511828">
        <w:t>Dowódca Marynarki Wojennej</w:t>
      </w:r>
      <w:r>
        <w:t>”</w:t>
      </w:r>
      <w:r w:rsidRPr="00511828">
        <w:t>.</w:t>
      </w:r>
    </w:p>
    <w:p w14:paraId="39E34528" w14:textId="77777777" w:rsidR="00D00E3A" w:rsidRPr="00D00E3A" w:rsidRDefault="00D00E3A" w:rsidP="00D00E3A">
      <w:pPr>
        <w:pStyle w:val="ARTartustawynprozporzdzenia"/>
        <w:keepNext/>
      </w:pPr>
      <w:r w:rsidRPr="00D00E3A">
        <w:rPr>
          <w:rStyle w:val="Ppogrubienie"/>
        </w:rPr>
        <w:lastRenderedPageBreak/>
        <w:t>Art. 49.</w:t>
      </w:r>
      <w:r w:rsidRPr="00D00E3A">
        <w:t xml:space="preserve"> </w:t>
      </w:r>
      <w:bookmarkStart w:id="19" w:name="_Hlk154048451"/>
      <w:r w:rsidRPr="00D00E3A">
        <w:t>W ustawie z dnia 11 marca 2022 r. o obronie Ojczyzny (Dz. U. z 2024 r. poz. 248) wprowadza się następujące zmiany:</w:t>
      </w:r>
      <w:bookmarkEnd w:id="19"/>
    </w:p>
    <w:p w14:paraId="5EE0EE17" w14:textId="77777777" w:rsidR="00D00E3A" w:rsidRPr="00D00E3A" w:rsidRDefault="00D00E3A" w:rsidP="00D00E3A">
      <w:pPr>
        <w:pStyle w:val="PKTpunkt"/>
        <w:keepNext/>
      </w:pPr>
      <w:r w:rsidRPr="00511828">
        <w:t>1) w art. 2 pkt 21 otrzymuje brzmienie:</w:t>
      </w:r>
    </w:p>
    <w:p w14:paraId="761ACB08" w14:textId="6C789DFD" w:rsidR="00D00E3A" w:rsidRPr="00511828" w:rsidRDefault="00D00E3A" w:rsidP="00D00E3A">
      <w:pPr>
        <w:pStyle w:val="ZPKTzmpktartykuempunktem"/>
      </w:pPr>
      <w:r>
        <w:t>„</w:t>
      </w:r>
      <w:r w:rsidRPr="00511828">
        <w:t xml:space="preserve">21) planach operacyjnych </w:t>
      </w:r>
      <w:r w:rsidR="00250B7C">
        <w:t>–</w:t>
      </w:r>
      <w:r w:rsidRPr="00511828">
        <w:t xml:space="preserve"> należy przez to rozumieć dokumenty planistyczne, opracowywane w stanie stałej gotowości obronnej państwa, na podstawie Planu Reagowania Obronnego Rzeczypospolitej Polskiej, o którym mowa w art. 2</w:t>
      </w:r>
      <w:r w:rsidR="00250B7C">
        <w:t>5</w:t>
      </w:r>
      <w:r w:rsidRPr="00511828">
        <w:t xml:space="preserve"> ust. 1. ustawy z dnia …..r. o działaniach organów władzy państwowej na wypadek zewnętrznego zagrożenia bezpieczeństwa państwa</w:t>
      </w:r>
      <w:r w:rsidRPr="00511828" w:rsidDel="004C10B4">
        <w:t xml:space="preserve"> </w:t>
      </w:r>
      <w:r w:rsidRPr="00511828">
        <w:t>(Dz. U. poz. …), w ramach planowania polegającego na ustalaniu czynności dotyczących przygotowania i działania organów administracji publicznej i przedsiębiorców oraz innych podmiotów, w tym podmiotów niebędących przedsiębiorcami, w warunkach zagrożenia bezpieczeństwa państwa lub w czasie wojny;</w:t>
      </w:r>
      <w:r>
        <w:t>”</w:t>
      </w:r>
      <w:r w:rsidRPr="00511828">
        <w:t>;</w:t>
      </w:r>
    </w:p>
    <w:p w14:paraId="7CEBFA92" w14:textId="77777777" w:rsidR="00D00E3A" w:rsidRPr="00D00E3A" w:rsidRDefault="00D00E3A" w:rsidP="00D00E3A">
      <w:pPr>
        <w:pStyle w:val="PKTpunkt"/>
        <w:keepNext/>
      </w:pPr>
      <w:r w:rsidRPr="00511828">
        <w:t>2) w art. 15:</w:t>
      </w:r>
    </w:p>
    <w:p w14:paraId="03F8BF3C" w14:textId="77777777" w:rsidR="00D00E3A" w:rsidRPr="00D00E3A" w:rsidRDefault="00D00E3A" w:rsidP="00D00E3A">
      <w:pPr>
        <w:pStyle w:val="LITlitera"/>
        <w:keepNext/>
      </w:pPr>
      <w:r w:rsidRPr="00511828">
        <w:t>a) ust. 3 otrzymuje brzmienie:</w:t>
      </w:r>
    </w:p>
    <w:p w14:paraId="78CD0E93" w14:textId="122390D1" w:rsidR="00D00E3A" w:rsidRPr="00467631" w:rsidRDefault="00D00E3A" w:rsidP="00D00E3A">
      <w:pPr>
        <w:pStyle w:val="ZLITARTzmartliter"/>
      </w:pPr>
      <w:r>
        <w:t>„</w:t>
      </w:r>
      <w:r w:rsidRPr="00511828">
        <w:t xml:space="preserve">3. Dowódcami rodzajów Sił Zbrojnych są: Dowódca Połączonych Rodzajów Sił Zbrojnych, zwany dalej </w:t>
      </w:r>
      <w:r>
        <w:t>„</w:t>
      </w:r>
      <w:r w:rsidRPr="00511828">
        <w:t>Dowódcą Sił Połączonych</w:t>
      </w:r>
      <w:r>
        <w:t>”</w:t>
      </w:r>
      <w:r w:rsidRPr="00511828">
        <w:t>, Dowódca Wojsk Lądowych, Dowódca Sił Powietrznych, Dowódca Marynarki Wojennej, Dowódca Wojsk Specjalnych oraz Dowódca Wojsk Obrony Terytorialnej.</w:t>
      </w:r>
      <w:r>
        <w:t>”</w:t>
      </w:r>
      <w:r w:rsidRPr="00511828">
        <w:t>,</w:t>
      </w:r>
    </w:p>
    <w:p w14:paraId="6DB51CEE" w14:textId="6457EBF8" w:rsidR="00D00E3A" w:rsidRPr="003F2315" w:rsidRDefault="00D00E3A" w:rsidP="007E0009">
      <w:pPr>
        <w:pStyle w:val="LITlitera"/>
      </w:pPr>
      <w:r w:rsidRPr="003F2315">
        <w:t xml:space="preserve">b) w ust. 4 w pkt 2 kropkę zastępuje się średnikiem i dodaje </w:t>
      </w:r>
      <w:r w:rsidR="003B4518">
        <w:t xml:space="preserve">się </w:t>
      </w:r>
      <w:r w:rsidRPr="003F2315">
        <w:t>pkt 3 i 4 w brzmieniu:</w:t>
      </w:r>
    </w:p>
    <w:p w14:paraId="5823B64B" w14:textId="709B9307" w:rsidR="00D00E3A" w:rsidRPr="003F2315" w:rsidRDefault="00D00E3A" w:rsidP="007E0009">
      <w:pPr>
        <w:pStyle w:val="ZLITPKTzmpktliter"/>
      </w:pPr>
      <w:r>
        <w:t>„</w:t>
      </w:r>
      <w:r w:rsidRPr="003F2315">
        <w:t>3) Wojska Medyczne jako specjalistyczny komponent Sił Zbrojnych właściwy w zakresie zabezpieczenia medycznego wojsk;</w:t>
      </w:r>
    </w:p>
    <w:p w14:paraId="6D15415F" w14:textId="60A142A1" w:rsidR="00D00E3A" w:rsidRPr="003F2315" w:rsidRDefault="00D00E3A" w:rsidP="007E0009">
      <w:pPr>
        <w:pStyle w:val="ZLITPKTzmpktliter"/>
      </w:pPr>
      <w:r w:rsidRPr="003F2315">
        <w:t>4) Wojska Wsparcia Sił Zbrojnych jako specjalistyczny komponent Sił Zbrojnych właściwy w zakresie zabezpieczenia logistycznego;</w:t>
      </w:r>
    </w:p>
    <w:p w14:paraId="6379C974" w14:textId="209619B2" w:rsidR="00D00E3A" w:rsidRPr="00D00E3A" w:rsidRDefault="00D00E3A" w:rsidP="00D00E3A">
      <w:pPr>
        <w:pStyle w:val="PKTpunkt"/>
        <w:keepNext/>
      </w:pPr>
      <w:r w:rsidRPr="003F2315">
        <w:t>3)</w:t>
      </w:r>
      <w:r w:rsidRPr="00D00E3A">
        <w:tab/>
        <w:t>po art. 19 dodaje się art. 19a–19d w brzmieniu:</w:t>
      </w:r>
    </w:p>
    <w:p w14:paraId="52324F5D" w14:textId="0BCE26DD" w:rsidR="00D00E3A" w:rsidRPr="00511828" w:rsidRDefault="00D00E3A" w:rsidP="00D00E3A">
      <w:pPr>
        <w:pStyle w:val="ZARTzmartartykuempunktem"/>
      </w:pPr>
      <w:bookmarkStart w:id="20" w:name="_Hlk154048545"/>
      <w:r>
        <w:t>„</w:t>
      </w:r>
      <w:r w:rsidRPr="00511828">
        <w:t>Art.  19a. 1. Dowódca Sił Połączonych jest właściwy w zakresie dowodzenia na poziomie operacyjnym podległą częścią Sił Zbrojnych.</w:t>
      </w:r>
    </w:p>
    <w:p w14:paraId="6F1B9606" w14:textId="77777777" w:rsidR="00D00E3A" w:rsidRPr="00511828" w:rsidRDefault="00D00E3A" w:rsidP="00D00E3A">
      <w:pPr>
        <w:pStyle w:val="ZUSTzmustartykuempunktem"/>
      </w:pPr>
      <w:r w:rsidRPr="00511828">
        <w:lastRenderedPageBreak/>
        <w:t>2. Dowódcy Sił Połączonych bezpośrednio podlegają: Dowódca Wojsk Lądowych, Dowódca Sił Powietrznych, Dowódca Marynarki Wojennej, Dowódca Wojsk Obrony Terytorialnej oraz Dowódca Wojsk Specjalnych.</w:t>
      </w:r>
    </w:p>
    <w:p w14:paraId="10574BF5" w14:textId="77777777" w:rsidR="00D00E3A" w:rsidRPr="00D00E3A" w:rsidRDefault="00D00E3A" w:rsidP="00D00E3A">
      <w:pPr>
        <w:pStyle w:val="ZUSTzmustartykuempunktem"/>
        <w:keepNext/>
      </w:pPr>
      <w:r w:rsidRPr="00511828">
        <w:t>3. Do zakresu działania Dowódcy Sił Połączonych należy w szczególności:</w:t>
      </w:r>
    </w:p>
    <w:p w14:paraId="0009BF83" w14:textId="77777777" w:rsidR="00D00E3A" w:rsidRPr="00511828" w:rsidRDefault="00D00E3A" w:rsidP="00D00E3A">
      <w:pPr>
        <w:pStyle w:val="ZPKTzmpktartykuempunktem"/>
      </w:pPr>
      <w:bookmarkStart w:id="21" w:name="_Hlk154048676"/>
      <w:bookmarkEnd w:id="20"/>
      <w:r w:rsidRPr="00511828">
        <w:t>1) udział w procesie planowania operacyjnego na poziomie strategicznym oraz przy opracowaniu organizacji i zasad funkcjonowania wojennego systemu dowodzenia Siłami Zbrojnymi;</w:t>
      </w:r>
    </w:p>
    <w:p w14:paraId="1104BF56" w14:textId="77777777" w:rsidR="00D00E3A" w:rsidRPr="00511828" w:rsidRDefault="00D00E3A" w:rsidP="00D00E3A">
      <w:pPr>
        <w:pStyle w:val="ZPKTzmpktartykuempunktem"/>
      </w:pPr>
      <w:r w:rsidRPr="00511828">
        <w:t>2) przekształcanie zamiarów i celów strategicznych, w ramach opracowywanych koncepcji i planów na poziomie operacyjnym, w cele i zadania operacyjne dla sił podległych i podporządkowanych;</w:t>
      </w:r>
    </w:p>
    <w:p w14:paraId="7E2D094D" w14:textId="77777777" w:rsidR="00D00E3A" w:rsidRPr="00511828" w:rsidRDefault="00D00E3A" w:rsidP="00D00E3A">
      <w:pPr>
        <w:pStyle w:val="ZPKTzmpktartykuempunktem"/>
      </w:pPr>
      <w:r w:rsidRPr="00511828">
        <w:t>3) planowanie i organizowanie mobilizacyjnego i operacyjnego rozwinięcia sił podległych i podporządkowanych;</w:t>
      </w:r>
    </w:p>
    <w:p w14:paraId="20CACC46" w14:textId="77777777" w:rsidR="00D00E3A" w:rsidRPr="00511828" w:rsidRDefault="00D00E3A" w:rsidP="00D00E3A">
      <w:pPr>
        <w:pStyle w:val="ZPKTzmpktartykuempunktem"/>
      </w:pPr>
      <w:r w:rsidRPr="00511828">
        <w:t>4) zapewnienie i nadzór nad utrzymywaniem zdolności operacyjnych oraz wymaganych wskaźników gotowości mobilizacyjnej i bojowej w podległych związkach organizacyjnych i jednostkach wojskowych;</w:t>
      </w:r>
    </w:p>
    <w:p w14:paraId="1F0B6017" w14:textId="77777777" w:rsidR="00D00E3A" w:rsidRPr="00511828" w:rsidRDefault="00D00E3A" w:rsidP="00D00E3A">
      <w:pPr>
        <w:pStyle w:val="ZPKTzmpktartykuempunktem"/>
      </w:pPr>
      <w:r w:rsidRPr="00511828">
        <w:t>5) organizowanie zadań z obszaru logistyki wojskowej w podległych związkach organizacyjnych i jednostkach wojskowych;</w:t>
      </w:r>
    </w:p>
    <w:p w14:paraId="127210D9" w14:textId="77777777" w:rsidR="00D00E3A" w:rsidRPr="00511828" w:rsidRDefault="00D00E3A" w:rsidP="00D00E3A">
      <w:pPr>
        <w:pStyle w:val="ZPKTzmpktartykuempunktem"/>
      </w:pPr>
      <w:r w:rsidRPr="00511828">
        <w:t>6) planowanie, organizowanie i prowadzenie działań połączonych oraz dowodzenie siłami podległymi i podporządkowanymi;</w:t>
      </w:r>
    </w:p>
    <w:p w14:paraId="3CFD1B0A" w14:textId="77777777" w:rsidR="00D00E3A" w:rsidRPr="00511828" w:rsidRDefault="00D00E3A" w:rsidP="00D00E3A">
      <w:pPr>
        <w:pStyle w:val="ZPKTzmpktartykuempunktem"/>
      </w:pPr>
      <w:r w:rsidRPr="00511828">
        <w:t>7) szkolenie podległych organów dowodzenia rodzajami Sił Zbrojnych oraz ich zgrywanie ze związkami organizacyjnymi i jednostkami wojskowymi Sił Zbrojnych;</w:t>
      </w:r>
    </w:p>
    <w:p w14:paraId="5503300A" w14:textId="77777777" w:rsidR="00D00E3A" w:rsidRPr="00511828" w:rsidRDefault="00D00E3A" w:rsidP="00D00E3A">
      <w:pPr>
        <w:pStyle w:val="ZPKTzmpktartykuempunktem"/>
      </w:pPr>
      <w:r w:rsidRPr="00511828">
        <w:t>8) koordynowanie realizacji programu rozwoju Sił Zbrojnych przez jednostki podległe;</w:t>
      </w:r>
    </w:p>
    <w:p w14:paraId="7656CE90" w14:textId="77777777" w:rsidR="00D00E3A" w:rsidRPr="00511828" w:rsidRDefault="00D00E3A" w:rsidP="00D00E3A">
      <w:pPr>
        <w:pStyle w:val="ZPKTzmpktartykuempunktem"/>
      </w:pPr>
      <w:r w:rsidRPr="00511828">
        <w:t>9) koordynowanie realizacji zadań wynikających z Celów Sił Zbrojnych Państw – Stron Traktatu Północnoatlantyckiego, właściwych dla podległych związków organizacyjnych i jednostek wojskowych;</w:t>
      </w:r>
    </w:p>
    <w:p w14:paraId="7B3F6FD5" w14:textId="77777777" w:rsidR="00D00E3A" w:rsidRPr="00511828" w:rsidRDefault="00D00E3A" w:rsidP="00D00E3A">
      <w:pPr>
        <w:pStyle w:val="ZPKTzmpktartykuempunktem"/>
      </w:pPr>
      <w:r w:rsidRPr="00511828">
        <w:t>10) koordynowanie realizacji zadań wynikających obowiązków państwa wysyłającego, realizowanego przez Siły Zbrojne;</w:t>
      </w:r>
    </w:p>
    <w:bookmarkEnd w:id="21"/>
    <w:p w14:paraId="4BB23298" w14:textId="77777777" w:rsidR="00D00E3A" w:rsidRPr="00511828" w:rsidRDefault="00D00E3A" w:rsidP="00D00E3A">
      <w:pPr>
        <w:pStyle w:val="ZPKTzmpktartykuempunktem"/>
      </w:pPr>
      <w:r w:rsidRPr="00511828">
        <w:lastRenderedPageBreak/>
        <w:t>11) zarządzanie i przeprowadzanie kontroli w podległych jednostkach wojskowych i związkach organizacyjnych na zasadach i w trybie określonym w przepisach o kontroli w administracji rządowej;</w:t>
      </w:r>
    </w:p>
    <w:p w14:paraId="0E4BC092" w14:textId="77777777" w:rsidR="00D00E3A" w:rsidRPr="00511828" w:rsidRDefault="00D00E3A" w:rsidP="00D00E3A">
      <w:pPr>
        <w:pStyle w:val="ZPKTzmpktartykuempunktem"/>
      </w:pPr>
      <w:r w:rsidRPr="00511828">
        <w:t>12) współpraca z innymi organami i podmiotami w sprawach związanych z obronnością państwa.</w:t>
      </w:r>
    </w:p>
    <w:p w14:paraId="0B27623B" w14:textId="5C270EEF" w:rsidR="00D00E3A" w:rsidRPr="00511828" w:rsidRDefault="00D00E3A" w:rsidP="00D00E3A">
      <w:pPr>
        <w:pStyle w:val="ZUSTzmustartykuempunktem"/>
      </w:pPr>
      <w:r w:rsidRPr="00511828">
        <w:t>4. Dowódca Sił Połączonych wykonuje swoje zadania przy pomocy</w:t>
      </w:r>
      <w:bookmarkStart w:id="22" w:name="_Hlk142823821"/>
      <w:r w:rsidRPr="00511828">
        <w:t xml:space="preserve"> Dowództwa Połączonych Rodzajów Sił Zbrojnych</w:t>
      </w:r>
      <w:bookmarkEnd w:id="22"/>
      <w:r w:rsidRPr="00511828">
        <w:t xml:space="preserve">, zwanego dalej </w:t>
      </w:r>
      <w:r>
        <w:t>„</w:t>
      </w:r>
      <w:r w:rsidRPr="00511828">
        <w:t>Dowództwem Sił Połączonych</w:t>
      </w:r>
      <w:r>
        <w:t>”</w:t>
      </w:r>
      <w:r w:rsidRPr="00511828">
        <w:t>.</w:t>
      </w:r>
    </w:p>
    <w:p w14:paraId="00F025F6" w14:textId="77777777" w:rsidR="00D00E3A" w:rsidRPr="00511828" w:rsidRDefault="00D00E3A" w:rsidP="00D00E3A">
      <w:pPr>
        <w:pStyle w:val="ZUSTzmustartykuempunktem"/>
      </w:pPr>
      <w:r w:rsidRPr="00511828">
        <w:t>5. Siły niepodporządkowane Dowódcy Sił Połączonych są wydzielane przez Ministra Obrony Narodowej lub Naczelnego Dowódcę Sił Zbrojnych w przypadku jego powołania i przejęcia przez niego dowodzenia.</w:t>
      </w:r>
    </w:p>
    <w:p w14:paraId="17ED0E82" w14:textId="77777777" w:rsidR="00D00E3A" w:rsidRPr="00511828" w:rsidRDefault="00D00E3A" w:rsidP="00D00E3A">
      <w:pPr>
        <w:pStyle w:val="ZUSTzmustartykuempunktem"/>
      </w:pPr>
      <w:r w:rsidRPr="00511828">
        <w:t>6. Minister Obrony Narodowej określi, w drodze zarządzenia niepodlegającego ogłoszeniu, szczegółowy zakres działania, siedzibę i strukturę organizacyjną Dowództwa Sił Połączonych.</w:t>
      </w:r>
    </w:p>
    <w:p w14:paraId="7C525748" w14:textId="77777777" w:rsidR="00D00E3A" w:rsidRPr="00511828" w:rsidRDefault="00D00E3A" w:rsidP="00D00E3A">
      <w:pPr>
        <w:pStyle w:val="ZARTzmartartykuempunktem"/>
      </w:pPr>
      <w:r w:rsidRPr="00511828">
        <w:t>Art.  19b. 1. Dowódca Wojsk Lądowych jest właściwy w zakresie dowodzenia na poziomie taktycznym podległą częścią Sił Zbrojnych.</w:t>
      </w:r>
    </w:p>
    <w:p w14:paraId="7DEB6A7D" w14:textId="77777777" w:rsidR="00D00E3A" w:rsidRPr="00D00E3A" w:rsidRDefault="00D00E3A" w:rsidP="00D00E3A">
      <w:pPr>
        <w:pStyle w:val="ZUSTzmustartykuempunktem"/>
        <w:keepNext/>
      </w:pPr>
      <w:r w:rsidRPr="00511828">
        <w:t>2. Do zakresu działania Dowódcy Wojsk Lądowych należy w szczególności:</w:t>
      </w:r>
    </w:p>
    <w:p w14:paraId="4B613346" w14:textId="77777777" w:rsidR="00D00E3A" w:rsidRPr="00511828" w:rsidRDefault="00D00E3A" w:rsidP="00D00E3A">
      <w:pPr>
        <w:pStyle w:val="ZPKTzmpktartykuempunktem"/>
      </w:pPr>
      <w:r w:rsidRPr="00511828">
        <w:t>1) udział w procesie planowania użycia wojsk lądowych w operacjach połączonych;</w:t>
      </w:r>
    </w:p>
    <w:p w14:paraId="6AF8D3A0" w14:textId="77777777" w:rsidR="00D00E3A" w:rsidRPr="00511828" w:rsidRDefault="00D00E3A" w:rsidP="00D00E3A">
      <w:pPr>
        <w:pStyle w:val="ZPKTzmpktartykuempunktem"/>
      </w:pPr>
      <w:r w:rsidRPr="00511828">
        <w:t>2) przekształcanie celów i zadań operacyjnych, w ramach opracowywanych koncepcji i planów na poziomie taktycznym, w cele i zadania taktyczne dla podległych i czasowo podporządkowanych wojsk;</w:t>
      </w:r>
    </w:p>
    <w:p w14:paraId="66DBA11A" w14:textId="77777777" w:rsidR="00D00E3A" w:rsidRPr="00511828" w:rsidRDefault="00D00E3A" w:rsidP="00D00E3A">
      <w:pPr>
        <w:pStyle w:val="ZPKTzmpktartykuempunktem"/>
      </w:pPr>
      <w:r w:rsidRPr="00511828">
        <w:t>3) planowanie i organizowanie użycia Wojsk Lądowych oraz dowodzenie siłami podległymi i wydzielonymi w jego podporządkowanie;</w:t>
      </w:r>
    </w:p>
    <w:p w14:paraId="12C04594" w14:textId="77777777" w:rsidR="00D00E3A" w:rsidRPr="00511828" w:rsidRDefault="00D00E3A" w:rsidP="00D00E3A">
      <w:pPr>
        <w:pStyle w:val="ZPKTzmpktartykuempunktem"/>
      </w:pPr>
      <w:r w:rsidRPr="00511828">
        <w:t>4) zapewnienie i nadzór nad utrzymywaniem zdolności operacyjnych oraz wymaganych wskaźników gotowości mobilizacyjnej i bojowej w podległych związkach organizacyjnych i jednostkach wojskowych;</w:t>
      </w:r>
    </w:p>
    <w:p w14:paraId="7539FE27" w14:textId="77777777" w:rsidR="00D00E3A" w:rsidRPr="00511828" w:rsidRDefault="00D00E3A" w:rsidP="00D00E3A">
      <w:pPr>
        <w:pStyle w:val="ZPKTzmpktartykuempunktem"/>
      </w:pPr>
      <w:r w:rsidRPr="00511828">
        <w:t>5) planowanie oraz realizacja mobilizacyjnego i operacyjnego rozwinięcia Wojsk Lądowych;</w:t>
      </w:r>
    </w:p>
    <w:p w14:paraId="4CD811A2" w14:textId="77777777" w:rsidR="00D00E3A" w:rsidRPr="00511828" w:rsidRDefault="00D00E3A" w:rsidP="00D00E3A">
      <w:pPr>
        <w:pStyle w:val="ZPKTzmpktartykuempunktem"/>
      </w:pPr>
      <w:r w:rsidRPr="00511828">
        <w:lastRenderedPageBreak/>
        <w:t>6) organizacja zadań z obszaru logistyki wojskowej w podległych związkach organizacyjnych i jednostkach wojskowych;</w:t>
      </w:r>
    </w:p>
    <w:p w14:paraId="18294A3F" w14:textId="77777777" w:rsidR="00D00E3A" w:rsidRPr="00511828" w:rsidRDefault="00D00E3A" w:rsidP="00D00E3A">
      <w:pPr>
        <w:pStyle w:val="ZPKTzmpktartykuempunktem"/>
      </w:pPr>
      <w:r w:rsidRPr="00511828">
        <w:t>7) realizacja programu rozwoju Sił Zbrojnych w części dotyczącej Wojsk Lądowych;</w:t>
      </w:r>
    </w:p>
    <w:p w14:paraId="031216ED" w14:textId="77777777" w:rsidR="00D00E3A" w:rsidRPr="00511828" w:rsidRDefault="00D00E3A" w:rsidP="00D00E3A">
      <w:pPr>
        <w:pStyle w:val="ZPKTzmpktartykuempunktem"/>
      </w:pPr>
      <w:r w:rsidRPr="00511828">
        <w:t>8) szkolenie podległych związków organizacyjnych i jednostek wojskowych;</w:t>
      </w:r>
    </w:p>
    <w:p w14:paraId="680632E0" w14:textId="77777777" w:rsidR="00D00E3A" w:rsidRPr="00511828" w:rsidRDefault="00D00E3A" w:rsidP="00D00E3A">
      <w:pPr>
        <w:pStyle w:val="ZPKTzmpktartykuempunktem"/>
      </w:pPr>
      <w:r w:rsidRPr="00511828">
        <w:t>9) organizowanie szkolenia rezerw osobowych na potrzeby Wojsk Lądowych;</w:t>
      </w:r>
    </w:p>
    <w:p w14:paraId="50DA9EBB" w14:textId="77777777" w:rsidR="00D00E3A" w:rsidRPr="00511828" w:rsidRDefault="00D00E3A" w:rsidP="00D00E3A">
      <w:pPr>
        <w:pStyle w:val="ZPKTzmpktartykuempunktem"/>
      </w:pPr>
      <w:r w:rsidRPr="00511828">
        <w:t>10) przygotowanie sił i środków Wojsk Lądowych do prowadzenia działań w sytuacjach przewidzianych w ustawach i ratyfikowanych umowach międzynarodowych;</w:t>
      </w:r>
    </w:p>
    <w:p w14:paraId="6E08573A" w14:textId="77777777" w:rsidR="00D00E3A" w:rsidRPr="00511828" w:rsidRDefault="00D00E3A" w:rsidP="00D00E3A">
      <w:pPr>
        <w:pStyle w:val="ZPKTzmpktartykuempunktem"/>
      </w:pPr>
      <w:r w:rsidRPr="00511828">
        <w:t>11) realizowanie zadań wynikających z Celów Sił Zbrojnych Państw – Stron Traktatu Północnoatlantyckiego w części dotyczącej Wojsk Lądowych;</w:t>
      </w:r>
    </w:p>
    <w:p w14:paraId="51075078" w14:textId="77777777" w:rsidR="00D00E3A" w:rsidRPr="00511828" w:rsidRDefault="00D00E3A" w:rsidP="00D00E3A">
      <w:pPr>
        <w:pStyle w:val="ZPKTzmpktartykuempunktem"/>
      </w:pPr>
      <w:r w:rsidRPr="00511828">
        <w:t>12) zarządzanie i przeprowadzanie kontroli podległych związków organizacyjnych i jednostek wojskowych na zasadach i w trybie określonym w przepisach o kontroli w administracji rządowej.</w:t>
      </w:r>
    </w:p>
    <w:p w14:paraId="20A6E3F0" w14:textId="77777777" w:rsidR="00D00E3A" w:rsidRPr="00511828" w:rsidRDefault="00D00E3A" w:rsidP="00D00E3A">
      <w:pPr>
        <w:pStyle w:val="ZUSTzmustartykuempunktem"/>
      </w:pPr>
      <w:r w:rsidRPr="00511828">
        <w:t>3. Dowódca Wojsk Lądowych wykonuje swoje zadania przy pomocy Dowództwa Wojsk Lądowych.</w:t>
      </w:r>
    </w:p>
    <w:p w14:paraId="3D832795" w14:textId="77777777" w:rsidR="00D00E3A" w:rsidRPr="00511828" w:rsidRDefault="00D00E3A" w:rsidP="00D00E3A">
      <w:pPr>
        <w:pStyle w:val="ZUSTzmustartykuempunktem"/>
      </w:pPr>
      <w:r w:rsidRPr="00511828">
        <w:t>4. Minister Obrony Narodowej określi, w drodze zarządzenia niepodlegającego ogłoszeniu, szczegółowy zakres działania, siedzibę i strukturę organizacyjną Dowództwa Wojsk Lądowych.</w:t>
      </w:r>
    </w:p>
    <w:p w14:paraId="6B925E36" w14:textId="77777777" w:rsidR="00D00E3A" w:rsidRPr="00511828" w:rsidRDefault="00D00E3A" w:rsidP="00D00E3A">
      <w:pPr>
        <w:pStyle w:val="ZARTzmartartykuempunktem"/>
      </w:pPr>
      <w:r w:rsidRPr="00511828">
        <w:t>Art.  19c. 1. Dowódca Sił Powietrznych jest właściwy w zakresie dowodzenia na poziomie taktycznym podległą częścią Sił Zbrojnych.</w:t>
      </w:r>
    </w:p>
    <w:p w14:paraId="69352AB6" w14:textId="77777777" w:rsidR="00D00E3A" w:rsidRPr="00D00E3A" w:rsidRDefault="00D00E3A" w:rsidP="00D00E3A">
      <w:pPr>
        <w:pStyle w:val="ZUSTzmustartykuempunktem"/>
        <w:keepNext/>
      </w:pPr>
      <w:r w:rsidRPr="00511828">
        <w:t>2. Do zakresu działania Dowódcy Sił Powietrznych należy w szczególności:</w:t>
      </w:r>
    </w:p>
    <w:p w14:paraId="37B473F1" w14:textId="77777777" w:rsidR="00D00E3A" w:rsidRPr="00511828" w:rsidRDefault="00D00E3A" w:rsidP="00D00E3A">
      <w:pPr>
        <w:pStyle w:val="ZPKTzmpktartykuempunktem"/>
      </w:pPr>
      <w:r w:rsidRPr="00511828">
        <w:t>1) udział w procesie planowania użycia Sił Powietrznych w operacjach połączonych;</w:t>
      </w:r>
    </w:p>
    <w:p w14:paraId="20D0A6A4" w14:textId="77777777" w:rsidR="00D00E3A" w:rsidRPr="00511828" w:rsidRDefault="00D00E3A" w:rsidP="00D00E3A">
      <w:pPr>
        <w:pStyle w:val="ZPKTzmpktartykuempunktem"/>
      </w:pPr>
      <w:r w:rsidRPr="00511828">
        <w:t>2) przekształcanie celów i zadań operacyjnych, w ramach opracowywanych koncepcji i planów na poziomie taktycznym, w cele i zadania taktyczne dla podległych i czasowo podporządkowanych wojsk;</w:t>
      </w:r>
    </w:p>
    <w:p w14:paraId="7F959CFE" w14:textId="77777777" w:rsidR="00D00E3A" w:rsidRPr="00511828" w:rsidRDefault="00D00E3A" w:rsidP="00D00E3A">
      <w:pPr>
        <w:pStyle w:val="ZPKTzmpktartykuempunktem"/>
      </w:pPr>
      <w:r w:rsidRPr="00511828">
        <w:t>3) planowanie i organizowanie użycia Sił Powietrznych oraz dowodzenie siłami podległymi i wydzielonych w jego podporządkowanie;</w:t>
      </w:r>
    </w:p>
    <w:p w14:paraId="29B4BE0D" w14:textId="77777777" w:rsidR="00D00E3A" w:rsidRPr="00511828" w:rsidRDefault="00D00E3A" w:rsidP="00D00E3A">
      <w:pPr>
        <w:pStyle w:val="ZPKTzmpktartykuempunktem"/>
      </w:pPr>
      <w:r w:rsidRPr="00511828">
        <w:lastRenderedPageBreak/>
        <w:t>4) zapewnienie i nadzór nad utrzymywaniem zdolności operacyjnych oraz wymaganych wskaźników gotowości mobilizacyjnej i bojowej w podległych związkach organizacyjnych i jednostkach wojskowych;</w:t>
      </w:r>
    </w:p>
    <w:p w14:paraId="15EBC347" w14:textId="77777777" w:rsidR="00D00E3A" w:rsidRPr="00511828" w:rsidRDefault="00D00E3A" w:rsidP="00D00E3A">
      <w:pPr>
        <w:pStyle w:val="ZPKTzmpktartykuempunktem"/>
      </w:pPr>
      <w:r w:rsidRPr="00511828">
        <w:t>5) planowanie oraz realizacja mobilizacyjnego i operacyjnego rozwinięcia Sił Powietrznych;</w:t>
      </w:r>
    </w:p>
    <w:p w14:paraId="10AF4A5F" w14:textId="77777777" w:rsidR="00D00E3A" w:rsidRPr="00511828" w:rsidRDefault="00D00E3A" w:rsidP="00D00E3A">
      <w:pPr>
        <w:pStyle w:val="ZPKTzmpktartykuempunktem"/>
      </w:pPr>
      <w:r w:rsidRPr="00511828">
        <w:t>6) wykonywanie zadań Ministra Obrony Narodowej w zakresie ochrony granicy państwowej w przestrzeni powietrznej Rzeczypospolitej Polskiej w czasie pokoju lub w czasie wojny;</w:t>
      </w:r>
    </w:p>
    <w:p w14:paraId="2FC4CE3E" w14:textId="77777777" w:rsidR="00D00E3A" w:rsidRPr="00511828" w:rsidRDefault="00D00E3A" w:rsidP="00D00E3A">
      <w:pPr>
        <w:pStyle w:val="ZPKTzmpktartykuempunktem"/>
      </w:pPr>
      <w:r w:rsidRPr="00511828">
        <w:t>7) organizowanie zadań z obszaru logistyki wojskowej w podległych związkach organizacyjnych i jednostkach wojskowych;</w:t>
      </w:r>
    </w:p>
    <w:p w14:paraId="2C28EF0D" w14:textId="77777777" w:rsidR="00D00E3A" w:rsidRPr="00511828" w:rsidRDefault="00D00E3A" w:rsidP="00D00E3A">
      <w:pPr>
        <w:pStyle w:val="ZPKTzmpktartykuempunktem"/>
      </w:pPr>
      <w:r w:rsidRPr="00511828">
        <w:t>8) realizowanie programu rozwoju Sił Zbrojnych w części dotyczącej Sił Powietrznych;</w:t>
      </w:r>
    </w:p>
    <w:p w14:paraId="396786FC" w14:textId="77777777" w:rsidR="00D00E3A" w:rsidRPr="00511828" w:rsidRDefault="00D00E3A" w:rsidP="00D00E3A">
      <w:pPr>
        <w:pStyle w:val="ZPKTzmpktartykuempunktem"/>
      </w:pPr>
      <w:r w:rsidRPr="00511828">
        <w:t>9) szkolenie podległych związków organizacyjnych i jednostek wojskowych;</w:t>
      </w:r>
    </w:p>
    <w:p w14:paraId="53B25367" w14:textId="77777777" w:rsidR="00D00E3A" w:rsidRPr="00511828" w:rsidRDefault="00D00E3A" w:rsidP="00D00E3A">
      <w:pPr>
        <w:pStyle w:val="ZPKTzmpktartykuempunktem"/>
      </w:pPr>
      <w:r w:rsidRPr="00511828">
        <w:t>10) organizowanie szkolenia rezerw osobowych na potrzeby Sił Powietrznych;</w:t>
      </w:r>
    </w:p>
    <w:p w14:paraId="7B3678CC" w14:textId="77777777" w:rsidR="00D00E3A" w:rsidRPr="00511828" w:rsidRDefault="00D00E3A" w:rsidP="00D00E3A">
      <w:pPr>
        <w:pStyle w:val="ZPKTzmpktartykuempunktem"/>
      </w:pPr>
      <w:r w:rsidRPr="00511828">
        <w:t>11) przygotowanie sił i środków Sił Powietrznych do działań w sytuacjach przewidzianych w ustawach i ratyfikowanych umowach międzynarodowych;</w:t>
      </w:r>
    </w:p>
    <w:p w14:paraId="73C516E7" w14:textId="77777777" w:rsidR="00D00E3A" w:rsidRPr="00511828" w:rsidRDefault="00D00E3A" w:rsidP="00D00E3A">
      <w:pPr>
        <w:pStyle w:val="ZPKTzmpktartykuempunktem"/>
      </w:pPr>
      <w:r w:rsidRPr="00511828">
        <w:t>12) realizowanie zadań wynikających z Celów Sił Zbrojnych Państw – Stron Traktatu Północnoatlantyckiego w części dotyczącej Sił Powietrznych;</w:t>
      </w:r>
    </w:p>
    <w:p w14:paraId="6B0C923A" w14:textId="77777777" w:rsidR="00D00E3A" w:rsidRPr="00511828" w:rsidRDefault="00D00E3A" w:rsidP="00D00E3A">
      <w:pPr>
        <w:pStyle w:val="ZPKTzmpktartykuempunktem"/>
      </w:pPr>
      <w:r w:rsidRPr="00511828">
        <w:t>13) zarządzanie i przeprowadzanie kontroli podległych związków organizacyjnych i jednostek wojskowych na zasadach i w trybie określonym w przepisach o kontroli w administracji rządowej.</w:t>
      </w:r>
    </w:p>
    <w:p w14:paraId="5C52B414" w14:textId="77777777" w:rsidR="00D00E3A" w:rsidRPr="00511828" w:rsidRDefault="00D00E3A" w:rsidP="00D00E3A">
      <w:pPr>
        <w:pStyle w:val="ZUSTzmustartykuempunktem"/>
      </w:pPr>
      <w:r w:rsidRPr="00511828">
        <w:t>3. Dowódca Sił Powietrznych wykonuje swoje zadania przy pomocy Dowództwa Sił Powietrznych.</w:t>
      </w:r>
    </w:p>
    <w:p w14:paraId="6BD34A97" w14:textId="77777777" w:rsidR="00D00E3A" w:rsidRPr="00511828" w:rsidRDefault="00D00E3A" w:rsidP="00D00E3A">
      <w:pPr>
        <w:pStyle w:val="ZUSTzmustartykuempunktem"/>
      </w:pPr>
      <w:r w:rsidRPr="00511828">
        <w:t>4. Minister Obrony Narodowej określi, w drodze zarządzenia niepodlegającego ogłoszeniu, szczegółowy zakres działania, siedzibę i strukturę organizacyjną Dowództwa Sił Powietrznych.</w:t>
      </w:r>
    </w:p>
    <w:p w14:paraId="23E16F34" w14:textId="77777777" w:rsidR="00D00E3A" w:rsidRPr="00511828" w:rsidRDefault="00D00E3A" w:rsidP="00D00E3A">
      <w:pPr>
        <w:pStyle w:val="ZARTzmartartykuempunktem"/>
      </w:pPr>
      <w:r w:rsidRPr="00511828">
        <w:t>Art.  19d. 1. Dowódca Marynarki Wojennej jest właściwy w zakresie dowodzenia na poziomie taktycznym podległą częścią Sił Zbrojnych.</w:t>
      </w:r>
    </w:p>
    <w:p w14:paraId="1A73EA8B" w14:textId="77777777" w:rsidR="00D00E3A" w:rsidRPr="00D00E3A" w:rsidRDefault="00D00E3A" w:rsidP="00D00E3A">
      <w:pPr>
        <w:pStyle w:val="ZUSTzmustartykuempunktem"/>
        <w:keepNext/>
      </w:pPr>
      <w:r w:rsidRPr="00511828">
        <w:lastRenderedPageBreak/>
        <w:t>2. Do zakresu działania Dowódcy Marynarki Wojennej należy w szczególności:</w:t>
      </w:r>
    </w:p>
    <w:p w14:paraId="6BF9A95D" w14:textId="77777777" w:rsidR="00D00E3A" w:rsidRPr="00511828" w:rsidRDefault="00D00E3A" w:rsidP="00D00E3A">
      <w:pPr>
        <w:pStyle w:val="ZPKTzmpktartykuempunktem"/>
      </w:pPr>
      <w:r w:rsidRPr="00511828">
        <w:t>1) udział w procesie planowania użycia Marynarki Wojennej w operacjach połączonych;</w:t>
      </w:r>
    </w:p>
    <w:p w14:paraId="63E350F1" w14:textId="77777777" w:rsidR="00D00E3A" w:rsidRPr="00511828" w:rsidRDefault="00D00E3A" w:rsidP="00D00E3A">
      <w:pPr>
        <w:pStyle w:val="ZPKTzmpktartykuempunktem"/>
      </w:pPr>
      <w:r w:rsidRPr="00511828">
        <w:t>2) przekształcanie celów i zadań operacyjnych, w ramach opracowywanych koncepcji i planów na poziomie taktycznym, w cele i zadania taktyczne dla podległych i czasowo podporządkowanych wojsk;</w:t>
      </w:r>
    </w:p>
    <w:p w14:paraId="22A506A5" w14:textId="77777777" w:rsidR="00D00E3A" w:rsidRPr="00511828" w:rsidRDefault="00D00E3A" w:rsidP="00D00E3A">
      <w:pPr>
        <w:pStyle w:val="ZPKTzmpktartykuempunktem"/>
      </w:pPr>
      <w:r w:rsidRPr="00511828">
        <w:t>3) planowanie i organizowanie użycia Marynarki Wojennej oraz dowodzenie siłami podległymi i wydzielonymi w jego podporządkowanie;</w:t>
      </w:r>
    </w:p>
    <w:p w14:paraId="2FFC9A4B" w14:textId="77777777" w:rsidR="00D00E3A" w:rsidRPr="00511828" w:rsidRDefault="00D00E3A" w:rsidP="00D00E3A">
      <w:pPr>
        <w:pStyle w:val="ZPKTzmpktartykuempunktem"/>
      </w:pPr>
      <w:r w:rsidRPr="00511828">
        <w:t>4) zapewnienie i nadzór nad utrzymywaniem zdolności operacyjnych oraz wymaganych wskaźników gotowości mobilizacyjnej i bojowej w podległych związkach organizacyjnych i jednostkach wojskowych;</w:t>
      </w:r>
    </w:p>
    <w:p w14:paraId="08B80B7D" w14:textId="77777777" w:rsidR="00D00E3A" w:rsidRPr="00511828" w:rsidRDefault="00D00E3A" w:rsidP="00D00E3A">
      <w:pPr>
        <w:pStyle w:val="ZPKTzmpktartykuempunktem"/>
      </w:pPr>
      <w:r w:rsidRPr="00511828">
        <w:t>5) planowanie oraz realizacja mobilizacyjnego i operacyjnego rozwinięcia Marynarki Wojennej;</w:t>
      </w:r>
    </w:p>
    <w:p w14:paraId="179D5E87" w14:textId="77777777" w:rsidR="00D00E3A" w:rsidRPr="00511828" w:rsidRDefault="00D00E3A" w:rsidP="00D00E3A">
      <w:pPr>
        <w:pStyle w:val="ZPKTzmpktartykuempunktem"/>
      </w:pPr>
      <w:r w:rsidRPr="00511828">
        <w:t>6) organizowanie zadań z obszaru logistyki wojskowej w podległych związkach organizacyjnych i jednostkach wojskowych;</w:t>
      </w:r>
    </w:p>
    <w:p w14:paraId="0B4029A7" w14:textId="77777777" w:rsidR="00D00E3A" w:rsidRPr="00511828" w:rsidRDefault="00D00E3A" w:rsidP="00D00E3A">
      <w:pPr>
        <w:pStyle w:val="ZPKTzmpktartykuempunktem"/>
      </w:pPr>
      <w:r w:rsidRPr="00511828">
        <w:t>7) realizowanie programu rozwoju Sił Zbrojnych w części dotyczącej Marynarki Wojennej;</w:t>
      </w:r>
    </w:p>
    <w:p w14:paraId="378A9F85" w14:textId="77777777" w:rsidR="00D00E3A" w:rsidRPr="00511828" w:rsidRDefault="00D00E3A" w:rsidP="00D00E3A">
      <w:pPr>
        <w:pStyle w:val="ZPKTzmpktartykuempunktem"/>
      </w:pPr>
      <w:r w:rsidRPr="00511828">
        <w:t>8) szkolenie podległych związków organizacyjnych i jednostek wojskowych;</w:t>
      </w:r>
    </w:p>
    <w:p w14:paraId="5C167F77" w14:textId="77777777" w:rsidR="00D00E3A" w:rsidRPr="00511828" w:rsidRDefault="00D00E3A" w:rsidP="00D00E3A">
      <w:pPr>
        <w:pStyle w:val="ZPKTzmpktartykuempunktem"/>
      </w:pPr>
      <w:r w:rsidRPr="00511828">
        <w:t>9) organizowanie szkolenia rezerw osobowych na potrzeby Marynarki Wojennej;</w:t>
      </w:r>
    </w:p>
    <w:p w14:paraId="6624E360" w14:textId="77777777" w:rsidR="00D00E3A" w:rsidRPr="00511828" w:rsidRDefault="00D00E3A" w:rsidP="00D00E3A">
      <w:pPr>
        <w:pStyle w:val="ZPKTzmpktartykuempunktem"/>
      </w:pPr>
      <w:r w:rsidRPr="00511828">
        <w:t>10) przygotowanie sił i środków Marynarki Wojennej do prowadzenia działań w sytuacjach przewidzianych w ustawach i ratyfikowanych umowach międzynarodowych;</w:t>
      </w:r>
    </w:p>
    <w:p w14:paraId="3033D057" w14:textId="77777777" w:rsidR="00D00E3A" w:rsidRPr="00511828" w:rsidRDefault="00D00E3A" w:rsidP="00D00E3A">
      <w:pPr>
        <w:pStyle w:val="ZPKTzmpktartykuempunktem"/>
      </w:pPr>
      <w:r w:rsidRPr="00511828">
        <w:t>11) realizowanie zadań wynikających z Celów Sił Zbrojnych Państw – Stron Traktatu Północnoatlantyckiego w części dotyczącej Marynarki Wojennej;</w:t>
      </w:r>
    </w:p>
    <w:p w14:paraId="4ECC53C0" w14:textId="77777777" w:rsidR="00D00E3A" w:rsidRPr="00511828" w:rsidRDefault="00D00E3A" w:rsidP="00D00E3A">
      <w:pPr>
        <w:pStyle w:val="ZPKTzmpktartykuempunktem"/>
      </w:pPr>
      <w:r w:rsidRPr="00511828">
        <w:t>12) zarządzanie i przeprowadzanie kontroli podległych związków organizacyjnych i jednostek wojskowych na zasadach i w trybie określonym w przepisach o kontroli w administracji rządowej;</w:t>
      </w:r>
    </w:p>
    <w:p w14:paraId="0FB5C4CB" w14:textId="65261109" w:rsidR="00D00E3A" w:rsidRPr="00511828" w:rsidRDefault="00D00E3A" w:rsidP="00D00E3A">
      <w:pPr>
        <w:pStyle w:val="ZPKTzmpktartykuempunktem"/>
      </w:pPr>
      <w:r w:rsidRPr="00511828">
        <w:lastRenderedPageBreak/>
        <w:t>13) przewodniczenie Radzie SAR, o której mowa w art. 121 ustawy z dnia 18 sierpnia 2011 r. o bezpieczeństwie morskim (Dz.</w:t>
      </w:r>
      <w:r w:rsidR="00A33E38">
        <w:t xml:space="preserve"> </w:t>
      </w:r>
      <w:r w:rsidRPr="00511828">
        <w:t>U. z 2023 r. poz. 1666 i 2005).</w:t>
      </w:r>
    </w:p>
    <w:p w14:paraId="4B4B63A1" w14:textId="77777777" w:rsidR="00D00E3A" w:rsidRPr="00511828" w:rsidRDefault="00D00E3A" w:rsidP="00D00E3A">
      <w:pPr>
        <w:pStyle w:val="ZUSTzmustartykuempunktem"/>
      </w:pPr>
      <w:r w:rsidRPr="00511828">
        <w:t>3. Dowódca Marynarki Wojennej wykonuje swoje zadania przy pomocy Dowództwa Marynarki Wojennej.</w:t>
      </w:r>
    </w:p>
    <w:p w14:paraId="263A070F" w14:textId="57F04157" w:rsidR="00D00E3A" w:rsidRPr="00511828" w:rsidRDefault="00D00E3A" w:rsidP="00D00E3A">
      <w:pPr>
        <w:pStyle w:val="ZUSTzmustartykuempunktem"/>
      </w:pPr>
      <w:r w:rsidRPr="00511828">
        <w:t>4. Minister Obrony Narodowej określi, w drodze zarządzenia niepodlegającego ogłoszeniu, szczegółowy zakres działania, siedzibę i strukturę organizacyjną Dowództwa Marynarki Wojennej.</w:t>
      </w:r>
      <w:r>
        <w:t>”</w:t>
      </w:r>
      <w:r w:rsidRPr="00511828">
        <w:t>;</w:t>
      </w:r>
    </w:p>
    <w:p w14:paraId="1B2D8FAF" w14:textId="77777777" w:rsidR="00D00E3A" w:rsidRPr="003F2315" w:rsidRDefault="00D00E3A" w:rsidP="007E0009">
      <w:pPr>
        <w:pStyle w:val="PKTpunkt"/>
      </w:pPr>
      <w:r w:rsidRPr="00511828">
        <w:t>4) uchyla się art. 20 i art. 21;</w:t>
      </w:r>
    </w:p>
    <w:p w14:paraId="3DEE001F" w14:textId="61896E3C" w:rsidR="00D00E3A" w:rsidRPr="00D00E3A" w:rsidRDefault="00D00E3A" w:rsidP="00D00E3A">
      <w:pPr>
        <w:pStyle w:val="PKTpunkt"/>
        <w:keepNext/>
      </w:pPr>
      <w:r w:rsidRPr="00511828">
        <w:t xml:space="preserve">5) </w:t>
      </w:r>
      <w:r w:rsidRPr="00D00E3A">
        <w:t>po art. 23 dodaje się art. 23a–art. 23c w brzmieniu:</w:t>
      </w:r>
    </w:p>
    <w:p w14:paraId="6E876D0A" w14:textId="39583EBD" w:rsidR="00D00E3A" w:rsidRPr="003F2315" w:rsidRDefault="00D00E3A" w:rsidP="00D00E3A">
      <w:pPr>
        <w:pStyle w:val="ZARTzmartartykuempunktem"/>
      </w:pPr>
      <w:r>
        <w:t>„</w:t>
      </w:r>
      <w:r w:rsidRPr="003F2315">
        <w:t>Art. 23a 1. Dowódca Wojsk Specjalnych jest właściwy w zakresie planowania, dowodzenia, i koordynowania działań podległych jednostek.</w:t>
      </w:r>
    </w:p>
    <w:p w14:paraId="5C6F1949" w14:textId="77777777" w:rsidR="00D00E3A" w:rsidRPr="00D00E3A" w:rsidRDefault="00D00E3A" w:rsidP="00D00E3A">
      <w:pPr>
        <w:pStyle w:val="ZUSTzmustartykuempunktem"/>
        <w:keepNext/>
      </w:pPr>
      <w:r w:rsidRPr="003F2315">
        <w:t>2. Do zakresu działania Dowódcy Wojsk Specjalnych należy w szczególności:</w:t>
      </w:r>
    </w:p>
    <w:p w14:paraId="2D29DAB7" w14:textId="77777777" w:rsidR="00D00E3A" w:rsidRPr="003F2315" w:rsidRDefault="00D00E3A" w:rsidP="00D00E3A">
      <w:pPr>
        <w:pStyle w:val="ZPKTzmpktartykuempunktem"/>
      </w:pPr>
      <w:r w:rsidRPr="003F2315">
        <w:t>1) dowodzenie związkami organizacyjnymi i jednostkami wojskowymi Wojsk Specjalnych;</w:t>
      </w:r>
    </w:p>
    <w:p w14:paraId="39B8661D" w14:textId="77777777" w:rsidR="00D00E3A" w:rsidRPr="003F2315" w:rsidRDefault="00D00E3A" w:rsidP="00D00E3A">
      <w:pPr>
        <w:pStyle w:val="ZPKTzmpktartykuempunktem"/>
      </w:pPr>
      <w:r w:rsidRPr="003F2315">
        <w:t>2) planowanie użycia Wojsk Specjalnych w operacjach narodowych, sojuszniczych i koalicyjnych;</w:t>
      </w:r>
    </w:p>
    <w:p w14:paraId="723232E2" w14:textId="77777777" w:rsidR="00D00E3A" w:rsidRPr="003F2315" w:rsidRDefault="00D00E3A" w:rsidP="00D00E3A">
      <w:pPr>
        <w:pStyle w:val="ZPKTzmpktartykuempunktem"/>
      </w:pPr>
      <w:r w:rsidRPr="003F2315">
        <w:t>3) zapewnienie i nadzór nad utrzymywaniem zdolności operacyjnych oraz wymaganych wskaźników gotowości mobilizacyjnej i bojowej w podległych jednostkach wojskowych;</w:t>
      </w:r>
    </w:p>
    <w:p w14:paraId="0AD70BD4" w14:textId="77777777" w:rsidR="00D00E3A" w:rsidRPr="003F2315" w:rsidRDefault="00D00E3A" w:rsidP="00D00E3A">
      <w:pPr>
        <w:pStyle w:val="ZPKTzmpktartykuempunktem"/>
      </w:pPr>
      <w:r w:rsidRPr="003F2315">
        <w:t>4) planowanie oraz realizacja mobilizacyjnego i operacyjnego rozwinięcia Wojsk Specjalnych;</w:t>
      </w:r>
    </w:p>
    <w:p w14:paraId="76ED8414" w14:textId="77777777" w:rsidR="00D00E3A" w:rsidRPr="003F2315" w:rsidRDefault="00D00E3A" w:rsidP="00D00E3A">
      <w:pPr>
        <w:pStyle w:val="ZPKTzmpktartykuempunktem"/>
      </w:pPr>
      <w:r w:rsidRPr="003F2315">
        <w:t>5) prowadzenie działalności rozpoznawczej środkami organicznymi na potrzeby narodowe i sojusznicze, zgodnie z potrzebami operacyjnymi;</w:t>
      </w:r>
    </w:p>
    <w:p w14:paraId="10F0D8B9" w14:textId="77777777" w:rsidR="00D00E3A" w:rsidRPr="003F2315" w:rsidRDefault="00D00E3A" w:rsidP="00D00E3A">
      <w:pPr>
        <w:pStyle w:val="ZPKTzmpktartykuempunktem"/>
      </w:pPr>
      <w:r w:rsidRPr="003F2315">
        <w:t>6) organizowanie zadań z obszaru logistyki wojskowej w podległych jednostkach wojskowych;</w:t>
      </w:r>
    </w:p>
    <w:p w14:paraId="02B6E297" w14:textId="77777777" w:rsidR="00D00E3A" w:rsidRPr="003F2315" w:rsidRDefault="00D00E3A" w:rsidP="00D00E3A">
      <w:pPr>
        <w:pStyle w:val="ZPKTzmpktartykuempunktem"/>
      </w:pPr>
      <w:r w:rsidRPr="003F2315">
        <w:t>7) realizacja programu rozwoju Sił Zbrojnych w części dotyczącej Wojsk Specjalnych;</w:t>
      </w:r>
    </w:p>
    <w:p w14:paraId="3D1F62DE" w14:textId="77777777" w:rsidR="00D00E3A" w:rsidRPr="003F2315" w:rsidRDefault="00D00E3A" w:rsidP="00D00E3A">
      <w:pPr>
        <w:pStyle w:val="ZPKTzmpktartykuempunktem"/>
      </w:pPr>
      <w:r w:rsidRPr="003F2315">
        <w:t>8) szkolenie podległych związków organizacyjnych i jednostek wojskowych;</w:t>
      </w:r>
    </w:p>
    <w:p w14:paraId="7820B856" w14:textId="77777777" w:rsidR="00D00E3A" w:rsidRPr="003F2315" w:rsidRDefault="00D00E3A" w:rsidP="00D00E3A">
      <w:pPr>
        <w:pStyle w:val="ZPKTzmpktartykuempunktem"/>
      </w:pPr>
      <w:r w:rsidRPr="003F2315">
        <w:t>9) organizowanie szkolenia rezerw osobowych na potrzeby Wojsk Specjalnych;</w:t>
      </w:r>
    </w:p>
    <w:p w14:paraId="1A4CBC59" w14:textId="77777777" w:rsidR="00D00E3A" w:rsidRPr="003F2315" w:rsidRDefault="00D00E3A" w:rsidP="00D00E3A">
      <w:pPr>
        <w:pStyle w:val="ZPKTzmpktartykuempunktem"/>
      </w:pPr>
      <w:r w:rsidRPr="003F2315">
        <w:lastRenderedPageBreak/>
        <w:t>10) realizowanie zadań wynikających z Celów Sił Zbrojnych Państw – Stron Traktatu Północnoatlantyckiego  w części dotyczącej Wojsk Specjalnych;</w:t>
      </w:r>
    </w:p>
    <w:p w14:paraId="0CE2549D" w14:textId="77777777" w:rsidR="00D00E3A" w:rsidRPr="003F2315" w:rsidRDefault="00D00E3A" w:rsidP="00D00E3A">
      <w:pPr>
        <w:pStyle w:val="ZPKTzmpktartykuempunktem"/>
      </w:pPr>
      <w:r w:rsidRPr="003F2315">
        <w:t>11) zachowanie zdolności do dowodzenia i kontroli w układzie narodowym i sojuszniczym celem zapewnienia wczesnej, wysuniętej  obecności oraz płynnego przejścia do operacji w ramach pełnej gotowości obronnej państwa oraz operacji koalicyjnej i sojuszniczej;</w:t>
      </w:r>
    </w:p>
    <w:p w14:paraId="61D4B9F0" w14:textId="77777777" w:rsidR="00D00E3A" w:rsidRPr="003F2315" w:rsidRDefault="00D00E3A" w:rsidP="00D00E3A">
      <w:pPr>
        <w:pStyle w:val="ZPKTzmpktartykuempunktem"/>
      </w:pPr>
      <w:r w:rsidRPr="003F2315">
        <w:t>12) przygotowanie sił i środków Wojsk Specjalnych do prowadzenia działań w sytuacjach przewidzianych w ustawach i ratyfikowanych umowach międzynarodowych;</w:t>
      </w:r>
    </w:p>
    <w:p w14:paraId="38EE2127" w14:textId="77777777" w:rsidR="00D00E3A" w:rsidRPr="003F2315" w:rsidRDefault="00D00E3A" w:rsidP="00D00E3A">
      <w:pPr>
        <w:pStyle w:val="ZPKTzmpktartykuempunktem"/>
      </w:pPr>
      <w:r w:rsidRPr="003F2315">
        <w:t>13) zarządzanie i przeprowadzanie kontroli podległych związków organizacyjnych i jednostek wojskowych na zasadach i w trybie określonym w przepisach o kontroli w administracji rządowej.</w:t>
      </w:r>
    </w:p>
    <w:p w14:paraId="227A9D67" w14:textId="77777777" w:rsidR="00D00E3A" w:rsidRPr="003F2315" w:rsidRDefault="00D00E3A" w:rsidP="00D00E3A">
      <w:pPr>
        <w:pStyle w:val="ZUSTzmustartykuempunktem"/>
      </w:pPr>
      <w:r w:rsidRPr="003F2315">
        <w:t>3. Dowódca Wojsk Specjalnych wykonuje swoje zadania przy pomocy Dowództwa Wojsk Specjalnych.</w:t>
      </w:r>
    </w:p>
    <w:p w14:paraId="54F52FCA" w14:textId="77777777" w:rsidR="00D00E3A" w:rsidRPr="003F2315" w:rsidRDefault="00D00E3A" w:rsidP="00D00E3A">
      <w:pPr>
        <w:pStyle w:val="ZUSTzmustartykuempunktem"/>
      </w:pPr>
      <w:r w:rsidRPr="003F2315">
        <w:t>4. Minister Obrony Narodowej określi, w drodze zarządzenia niepodlegającego ogłoszeniu, szczegółowy zakres działania, siedzibę i strukturę organizacyjną Dowództwa Wojsk Specjalnych.</w:t>
      </w:r>
    </w:p>
    <w:p w14:paraId="5D373B23" w14:textId="77777777" w:rsidR="00D00E3A" w:rsidRPr="003F2315" w:rsidRDefault="00D00E3A" w:rsidP="00D00E3A">
      <w:pPr>
        <w:pStyle w:val="ZARTzmartartykuempunktem"/>
      </w:pPr>
      <w:r w:rsidRPr="003F2315">
        <w:t>Art. 23b. 1. Dowódca Komponentu Wojsk Medycznych jest właściwy w zakresie planowania użycia, planowania finansowego, organizowania, dowodzenia i koordynowania działań podległych jednostek na rzecz Sił Zbrojnych.</w:t>
      </w:r>
    </w:p>
    <w:p w14:paraId="2AE496FE" w14:textId="77777777" w:rsidR="00D00E3A" w:rsidRPr="00D00E3A" w:rsidRDefault="00D00E3A" w:rsidP="00D00E3A">
      <w:pPr>
        <w:pStyle w:val="ZUSTzmustartykuempunktem"/>
        <w:keepNext/>
      </w:pPr>
      <w:r w:rsidRPr="003F2315">
        <w:t>2. Do zakresu działania Dowódcy Komponentu Wojsk Medycznych należy w szczególności:</w:t>
      </w:r>
    </w:p>
    <w:p w14:paraId="1E81499E" w14:textId="77777777" w:rsidR="00D00E3A" w:rsidRPr="003F2315" w:rsidRDefault="00D00E3A" w:rsidP="00D00E3A">
      <w:pPr>
        <w:pStyle w:val="ZPKTzmpktartykuempunktem"/>
      </w:pPr>
      <w:r w:rsidRPr="003F2315">
        <w:t>1) udział w procesie planowania użycia Komponentu Wojsk Medycznych w operacji połączonej;</w:t>
      </w:r>
    </w:p>
    <w:p w14:paraId="60F206D7" w14:textId="77777777" w:rsidR="00D00E3A" w:rsidRPr="003F2315" w:rsidRDefault="00D00E3A" w:rsidP="00D00E3A">
      <w:pPr>
        <w:pStyle w:val="ZPKTzmpktartykuempunktem"/>
      </w:pPr>
      <w:r w:rsidRPr="003F2315">
        <w:t>2) opracowywanie zasad zabezpieczenia medycznego Sił Zbrojnych na wszystkich szczeblach dowodzenia oraz planowanie i organizowanie zabezpieczenia medycznego wojsk realizujących zadania w kraju i poza granicami państwa;</w:t>
      </w:r>
    </w:p>
    <w:p w14:paraId="3FFD5B25" w14:textId="77777777" w:rsidR="00D00E3A" w:rsidRPr="003F2315" w:rsidRDefault="00D00E3A" w:rsidP="00D00E3A">
      <w:pPr>
        <w:pStyle w:val="ZPKTzmpktartykuempunktem"/>
      </w:pPr>
      <w:r w:rsidRPr="003F2315">
        <w:lastRenderedPageBreak/>
        <w:t>3) zabezpieczenie medyczne wojsk w czasie pokoju oraz w czasie mobilizacyjnego i operacyjnego rozwinięcia Sił Zbrojnych oraz prowadzonych działań w czasie wojny;</w:t>
      </w:r>
    </w:p>
    <w:p w14:paraId="759E69A3" w14:textId="77777777" w:rsidR="00D00E3A" w:rsidRPr="003F2315" w:rsidRDefault="00D00E3A" w:rsidP="00D00E3A">
      <w:pPr>
        <w:pStyle w:val="ZPKTzmpktartykuempunktem"/>
      </w:pPr>
      <w:r w:rsidRPr="003F2315">
        <w:t>4) zapewnienie i nadzór nad utrzymywaniem zdolności operacyjnych oraz wymaganych wskaźników gotowości mobilizacyjnej i bojowej w podległych związkach organizacyjnych i jednostkach wojskowych;</w:t>
      </w:r>
    </w:p>
    <w:p w14:paraId="59479231" w14:textId="77777777" w:rsidR="00D00E3A" w:rsidRPr="003F2315" w:rsidRDefault="00D00E3A" w:rsidP="00D00E3A">
      <w:pPr>
        <w:pStyle w:val="ZPKTzmpktartykuempunktem"/>
      </w:pPr>
      <w:r w:rsidRPr="003F2315">
        <w:t>5) planowanie oraz realizacja mobilizacyjnego i operacyjnego rozwinięcia Komponentu Wojsk Medycznych;</w:t>
      </w:r>
    </w:p>
    <w:p w14:paraId="29C044EF" w14:textId="77777777" w:rsidR="00D00E3A" w:rsidRPr="003F2315" w:rsidRDefault="00D00E3A" w:rsidP="00D00E3A">
      <w:pPr>
        <w:pStyle w:val="ZPKTzmpktartykuempunktem"/>
      </w:pPr>
      <w:r w:rsidRPr="003F2315">
        <w:t>6) współpraca z innymi organami i podmiotami w sprawach związanych z obronnością państwa, w zakresie zabezpieczenia medycznego Sił Zbrojnych;</w:t>
      </w:r>
    </w:p>
    <w:p w14:paraId="50214437" w14:textId="77777777" w:rsidR="00D00E3A" w:rsidRPr="003F2315" w:rsidRDefault="00D00E3A" w:rsidP="00D00E3A">
      <w:pPr>
        <w:pStyle w:val="ZPKTzmpktartykuempunktem"/>
      </w:pPr>
      <w:r w:rsidRPr="003F2315">
        <w:t>7) realizowanie programu rozwoju Sił Zbrojnych w tym planowanie rozwoju pododdziałów medycznych w obszarze m.in. modernizacji technicznej;</w:t>
      </w:r>
    </w:p>
    <w:p w14:paraId="2742BF15" w14:textId="77777777" w:rsidR="00D00E3A" w:rsidRPr="003F2315" w:rsidRDefault="00D00E3A" w:rsidP="00D00E3A">
      <w:pPr>
        <w:pStyle w:val="ZPKTzmpktartykuempunktem"/>
      </w:pPr>
      <w:r w:rsidRPr="003F2315">
        <w:t>8) kształtowanie modelu przebiegu służby, określanie wymagań w zakresie kształcenia i kierunków doskonalenia zawodowego oraz kreowanie polityki kadrowej w korpusie osobowym medycznym w Siłach Zbrojnych;</w:t>
      </w:r>
    </w:p>
    <w:p w14:paraId="46A95EF2" w14:textId="77777777" w:rsidR="00D00E3A" w:rsidRPr="003F2315" w:rsidRDefault="00D00E3A" w:rsidP="00D00E3A">
      <w:pPr>
        <w:pStyle w:val="ZPKTzmpktartykuempunktem"/>
      </w:pPr>
      <w:r w:rsidRPr="003F2315">
        <w:t>9) szkolenie podległych związków organizacyjnych i jednostek wojskowych;</w:t>
      </w:r>
    </w:p>
    <w:p w14:paraId="6AAC4D57" w14:textId="77777777" w:rsidR="00D00E3A" w:rsidRPr="003F2315" w:rsidRDefault="00D00E3A" w:rsidP="00D00E3A">
      <w:pPr>
        <w:pStyle w:val="ZPKTzmpktartykuempunktem"/>
      </w:pPr>
      <w:r w:rsidRPr="003F2315">
        <w:t>10) planowanie zabezpieczenie materiałowego i technicznego w zakresie służby zdrowia w Siłach Zbrojnych;</w:t>
      </w:r>
    </w:p>
    <w:p w14:paraId="6F20043B" w14:textId="59C16327" w:rsidR="00D00E3A" w:rsidRPr="003F2315" w:rsidRDefault="00F24968" w:rsidP="00D00E3A">
      <w:pPr>
        <w:pStyle w:val="ZPKTzmpktartykuempunktem"/>
      </w:pPr>
      <w:r>
        <w:t>11) nadzór finansowy, formalno</w:t>
      </w:r>
      <w:r w:rsidR="00D00E3A" w:rsidRPr="003F2315">
        <w:t>-prawny i administracyjny nad funkcjonowaniem podległych lub podporządkowanych instytucji, podmiotów leczniczych i jednostek wojskowych;</w:t>
      </w:r>
    </w:p>
    <w:p w14:paraId="3A4F2E6A" w14:textId="77777777" w:rsidR="00D00E3A" w:rsidRPr="003F2315" w:rsidRDefault="00D00E3A" w:rsidP="00D00E3A">
      <w:pPr>
        <w:pStyle w:val="ZPKTzmpktartykuempunktem"/>
      </w:pPr>
      <w:r w:rsidRPr="003F2315">
        <w:t>12) planowanie, koordynowanie i realizowanie zadań wynikających z udziału Sił Zbrojnych w procesie planowania obronnego Państw – Stron Traktatu Północnoatlantyckiego, w tym Celów Sił Zbrojnych Państw – Stron Traktatu Północnoatlantyckiego oraz innych zobowiązań międzynarodowych w części dotyczącej Komponentu Wojsk Medycznych;</w:t>
      </w:r>
    </w:p>
    <w:p w14:paraId="0AB47067" w14:textId="77777777" w:rsidR="00D00E3A" w:rsidRPr="003F2315" w:rsidRDefault="00D00E3A" w:rsidP="00D00E3A">
      <w:pPr>
        <w:pStyle w:val="ZPKTzmpktartykuempunktem"/>
      </w:pPr>
      <w:r w:rsidRPr="003F2315">
        <w:t>13) organizowanie szkolenia rezerw osobowych na potrzeby Wojsk Medycznych;</w:t>
      </w:r>
    </w:p>
    <w:p w14:paraId="4748D55E" w14:textId="77777777" w:rsidR="00D00E3A" w:rsidRPr="003F2315" w:rsidRDefault="00D00E3A" w:rsidP="00D00E3A">
      <w:pPr>
        <w:pStyle w:val="ZPKTzmpktartykuempunktem"/>
      </w:pPr>
      <w:r w:rsidRPr="003F2315">
        <w:lastRenderedPageBreak/>
        <w:t>14) planowanie, organizowanie i koordynowanie nadzoru sanitarnohigienicznego, osłony przeciwepidemicznej i bezpieczeństwa epizootycznego w Siłach Zbrojnych;</w:t>
      </w:r>
    </w:p>
    <w:p w14:paraId="502E4898" w14:textId="77777777" w:rsidR="00D00E3A" w:rsidRPr="003F2315" w:rsidRDefault="00D00E3A" w:rsidP="00D00E3A">
      <w:pPr>
        <w:pStyle w:val="ZPKTzmpktartykuempunktem"/>
      </w:pPr>
      <w:r w:rsidRPr="003F2315">
        <w:t>15) zarządzanie i przeprowadzanie kontroli podległych związków organizacyjnych i jednostek wojskowych na zasadach i w trybie określonym w przepisach o kontroli w administracji rządowej.</w:t>
      </w:r>
    </w:p>
    <w:p w14:paraId="1AA3DA12" w14:textId="77777777" w:rsidR="00D00E3A" w:rsidRPr="003F2315" w:rsidRDefault="00D00E3A" w:rsidP="00D00E3A">
      <w:pPr>
        <w:pStyle w:val="ZUSTzmustartykuempunktem"/>
      </w:pPr>
      <w:r w:rsidRPr="003F2315">
        <w:t>3. Dowódca Komponentu Wojsk Medycznych wykonuje swoje zadania przy pomocy Dowództwa Komponentu Wojsk Medycznych.</w:t>
      </w:r>
    </w:p>
    <w:p w14:paraId="1AF198C4" w14:textId="77777777" w:rsidR="00D00E3A" w:rsidRPr="003F2315" w:rsidRDefault="00D00E3A" w:rsidP="00D00E3A">
      <w:pPr>
        <w:pStyle w:val="ZUSTzmustartykuempunktem"/>
      </w:pPr>
      <w:r w:rsidRPr="003F2315">
        <w:t>4. Minister Obrony Narodowej określi, w drodze zarządzenia niepodlegającego ogłoszeniu, szczegółowy zakres działania, siedzibę i strukturę organizacyjną Dowództwa Komponentu Wojsk Medycznych oraz jednostek bezpośrednio podporządkowanych, strukturę komórek organizacyjnych w rodzajach i dowództwach Sił Zbrojnych współpracujących z Dowództwem Komponentu Wojsk Medycznych oraz zakres działania w obszarze zabezpieczenia medycznego Sił Zbrojnych.</w:t>
      </w:r>
    </w:p>
    <w:p w14:paraId="417E61D5" w14:textId="77777777" w:rsidR="00D00E3A" w:rsidRPr="003F2315" w:rsidRDefault="00D00E3A" w:rsidP="00D00E3A">
      <w:pPr>
        <w:pStyle w:val="ZUSTzmustartykuempunktem"/>
      </w:pPr>
      <w:r w:rsidRPr="003F2315">
        <w:t>Art. 23c. 1. Dowódca Komponentu Wojsk Wsparcia Sił Zbrojnych jest właściwy w zakresie planowania, dowodzenia i koordynowania działań podległych jednostek.</w:t>
      </w:r>
    </w:p>
    <w:p w14:paraId="287BFEEC" w14:textId="77777777" w:rsidR="00D00E3A" w:rsidRPr="003F2315" w:rsidRDefault="00D00E3A" w:rsidP="00D00E3A">
      <w:pPr>
        <w:pStyle w:val="ZUSTzmustartykuempunktem"/>
      </w:pPr>
      <w:r w:rsidRPr="003F2315">
        <w:t>2. Do zakresu działania Dowódcy Komponentu Wojsk Wsparcia Sił Zbrojnych w szczególności należy:</w:t>
      </w:r>
    </w:p>
    <w:p w14:paraId="37EF75B5" w14:textId="77777777" w:rsidR="00D00E3A" w:rsidRPr="003F2315" w:rsidRDefault="00D00E3A" w:rsidP="007E0009">
      <w:pPr>
        <w:pStyle w:val="ZPKTzmpktartykuempunktem"/>
      </w:pPr>
      <w:r w:rsidRPr="003F2315">
        <w:t>1) udział w procesie planowania oper</w:t>
      </w:r>
      <w:r>
        <w:t>acyjnego</w:t>
      </w:r>
      <w:r w:rsidRPr="003F2315">
        <w:t xml:space="preserve"> realizowanym przez </w:t>
      </w:r>
      <w:r>
        <w:t>Szefa Sztabu Generalnego Wojska Polskiego</w:t>
      </w:r>
      <w:r w:rsidRPr="003F2315">
        <w:t>;</w:t>
      </w:r>
    </w:p>
    <w:p w14:paraId="78836FA6" w14:textId="77777777" w:rsidR="00D00E3A" w:rsidRPr="003F2315" w:rsidRDefault="00D00E3A" w:rsidP="007E0009">
      <w:pPr>
        <w:pStyle w:val="ZPKTzmpktartykuempunktem"/>
      </w:pPr>
      <w:r w:rsidRPr="003F2315">
        <w:t>2) organizowanie i kierowanie systemem wsparcia logistycznego Sił Zbrojnych, w tym zabezpieczeniem logistycznym jednostek wojskowych użytych lub przebywających poza granicami państwa;</w:t>
      </w:r>
    </w:p>
    <w:p w14:paraId="655F3DC5" w14:textId="77777777" w:rsidR="00D00E3A" w:rsidRPr="003F2315" w:rsidRDefault="00D00E3A" w:rsidP="007E0009">
      <w:pPr>
        <w:pStyle w:val="ZPKTzmpktartykuempunktem"/>
      </w:pPr>
      <w:r w:rsidRPr="003F2315">
        <w:t>3) kierowanie procesem planowania i realizacji zadań wynikających z pełnienia funkcji państwa-gospodarza (HNS) i państwa wysyłającego;</w:t>
      </w:r>
    </w:p>
    <w:p w14:paraId="11D1A22F" w14:textId="77777777" w:rsidR="00D00E3A" w:rsidRPr="003F2315" w:rsidRDefault="00D00E3A" w:rsidP="007E0009">
      <w:pPr>
        <w:pStyle w:val="ZPKTzmpktartykuempunktem"/>
      </w:pPr>
      <w:r w:rsidRPr="003F2315">
        <w:t>4) zarządzanie wydzielonymi siłami inżynierii wojskowej i obrony przed bronią masowego rażenia;</w:t>
      </w:r>
    </w:p>
    <w:p w14:paraId="3247A2F7" w14:textId="77777777" w:rsidR="00D00E3A" w:rsidRPr="003F2315" w:rsidRDefault="00D00E3A" w:rsidP="007E0009">
      <w:pPr>
        <w:pStyle w:val="ZPKTzmpktartykuempunktem"/>
      </w:pPr>
      <w:r w:rsidRPr="003F2315">
        <w:lastRenderedPageBreak/>
        <w:t>5) zapewnienie i nadzór nad utrzymywaniem zdolności operacyjnych oraz wymaganych wskaźników gotowości mobilizacyjnej i bojowej w podległych związkach organizacyjnych i jednostkach wojskowych;</w:t>
      </w:r>
    </w:p>
    <w:p w14:paraId="0143B8EC" w14:textId="77777777" w:rsidR="00D00E3A" w:rsidRPr="003F2315" w:rsidRDefault="00D00E3A" w:rsidP="007E0009">
      <w:pPr>
        <w:pStyle w:val="ZPKTzmpktartykuempunktem"/>
      </w:pPr>
      <w:r w:rsidRPr="003F2315">
        <w:t xml:space="preserve">6) dowodzenie podległymi związkami organizacyjnymi </w:t>
      </w:r>
      <w:r>
        <w:t>i jednostkami wojskowymi</w:t>
      </w:r>
      <w:r w:rsidRPr="003F2315">
        <w:t>;</w:t>
      </w:r>
    </w:p>
    <w:p w14:paraId="1E19EB63" w14:textId="77777777" w:rsidR="00D00E3A" w:rsidRPr="003F2315" w:rsidRDefault="00D00E3A" w:rsidP="007E0009">
      <w:pPr>
        <w:pStyle w:val="ZPKTzmpktartykuempunktem"/>
      </w:pPr>
      <w:r w:rsidRPr="003F2315">
        <w:t>7) zarządzanie i przeprowadzanie kontroli podległych związków organizacyjnych i jednostek wojskowych na zasadach i w trybie określonych w przepisach o kontroli w administracji rządowej;</w:t>
      </w:r>
    </w:p>
    <w:p w14:paraId="6367EA8A" w14:textId="77777777" w:rsidR="00D00E3A" w:rsidRPr="003F2315" w:rsidRDefault="00D00E3A" w:rsidP="007E0009">
      <w:pPr>
        <w:pStyle w:val="ZPKTzmpktartykuempunktem"/>
      </w:pPr>
      <w:r w:rsidRPr="003F2315">
        <w:t>8) planowanie oraz realizacja mobilizacyjnego i operacyjnego rozwinięcia podległych związków organizacyjnych i jednostek wojskowych;</w:t>
      </w:r>
    </w:p>
    <w:p w14:paraId="249D909B" w14:textId="77777777" w:rsidR="00D00E3A" w:rsidRPr="003F2315" w:rsidRDefault="00D00E3A" w:rsidP="007E0009">
      <w:pPr>
        <w:pStyle w:val="ZPKTzmpktartykuempunktem"/>
      </w:pPr>
      <w:r w:rsidRPr="003F2315">
        <w:t>9) szkolenie podległych związków organizacyjnych i jednostek wojskowych;</w:t>
      </w:r>
    </w:p>
    <w:p w14:paraId="4BC14BA5" w14:textId="77777777" w:rsidR="00D00E3A" w:rsidRPr="003F2315" w:rsidRDefault="00D00E3A" w:rsidP="007E0009">
      <w:pPr>
        <w:pStyle w:val="ZPKTzmpktartykuempunktem"/>
      </w:pPr>
      <w:r w:rsidRPr="003F2315">
        <w:t>10) wykonywanie zadań związanych z udziałem oddziałów i pododdziałów wojskowych w zwalczaniu klęsk żywiołowych i likwidacji ich skutków, ochrony mienia, akcjach poszukiwawczych oraz ratowania lub ochrony zdrowia i życia ludzkiego, a także w oczyszczaniu terenów z materiałów wybuchowych i niebezpiecznych pochodzenia wojskowego oraz ich unieszkodliwianiu, a także w realizacji zadań z zakresu zarządzania kryzysowego;</w:t>
      </w:r>
    </w:p>
    <w:p w14:paraId="517FE1C4" w14:textId="77777777" w:rsidR="00D00E3A" w:rsidRPr="003F2315" w:rsidRDefault="00D00E3A" w:rsidP="007E0009">
      <w:pPr>
        <w:pStyle w:val="ZPKTzmpktartykuempunktem"/>
      </w:pPr>
      <w:r w:rsidRPr="003F2315">
        <w:t>11) koordynowanie realizacji programu rozwoju Sił Zbrojnych przez jednostki podległe;</w:t>
      </w:r>
    </w:p>
    <w:p w14:paraId="3204FA77" w14:textId="77777777" w:rsidR="00D00E3A" w:rsidRPr="003F2315" w:rsidRDefault="00D00E3A" w:rsidP="007E0009">
      <w:pPr>
        <w:pStyle w:val="ZPKTzmpktartykuempunktem"/>
      </w:pPr>
      <w:r w:rsidRPr="003F2315">
        <w:t>12) koordynowanie realizacji zadań wynikających z Celów Sił Zbrojnych Państw – Stron Traktatu Północnoatlantyckiego, właściwych dla podległych związków organizacyjnych i jednostek wojskowych;</w:t>
      </w:r>
    </w:p>
    <w:p w14:paraId="04096E0B" w14:textId="77777777" w:rsidR="00D00E3A" w:rsidRPr="003F2315" w:rsidRDefault="00D00E3A" w:rsidP="007E0009">
      <w:pPr>
        <w:pStyle w:val="ZPKTzmpktartykuempunktem"/>
      </w:pPr>
      <w:r w:rsidRPr="003F2315">
        <w:t>13) zapewnianie uzupełnienia potrzeb jednostek wojskowych;</w:t>
      </w:r>
    </w:p>
    <w:p w14:paraId="78CF420E" w14:textId="77777777" w:rsidR="00D00E3A" w:rsidRPr="003F2315" w:rsidRDefault="00D00E3A" w:rsidP="007E0009">
      <w:pPr>
        <w:pStyle w:val="ZPKTzmpktartykuempunktem"/>
      </w:pPr>
      <w:r w:rsidRPr="003F2315">
        <w:t>14) współpraca z innymi organami i podmiotami w sprawach związanych z obronnością państwa.</w:t>
      </w:r>
    </w:p>
    <w:p w14:paraId="42261DC7" w14:textId="77777777" w:rsidR="00D00E3A" w:rsidRPr="003F2315" w:rsidRDefault="00D00E3A" w:rsidP="007E0009">
      <w:pPr>
        <w:pStyle w:val="ZARTzmartartykuempunktem"/>
      </w:pPr>
      <w:r w:rsidRPr="003F2315">
        <w:t>3.</w:t>
      </w:r>
      <w:r>
        <w:t> </w:t>
      </w:r>
      <w:r w:rsidRPr="003F2315">
        <w:t>Dowódca Komponentu Wojsk Wsparcia Sił Zbrojnych wykonuje swoje zadania przy pomocy Dowództwa Komponentu Wojsk Wsparcia Sił Zbrojnych.</w:t>
      </w:r>
    </w:p>
    <w:p w14:paraId="4B513D86" w14:textId="43E1B98D" w:rsidR="00D00E3A" w:rsidRPr="00D00E3A" w:rsidRDefault="00D00E3A" w:rsidP="007E0009">
      <w:pPr>
        <w:pStyle w:val="ZARTzmartartykuempunktem"/>
      </w:pPr>
      <w:r w:rsidRPr="003F2315">
        <w:t>4.</w:t>
      </w:r>
      <w:r w:rsidRPr="00D00E3A">
        <w:t xml:space="preserve"> Minister Obrony Narodowej określi, w drodze zarządzenia niepodlegającego ogłoszeniu, szczegółowy zakres działania, strukturę </w:t>
      </w:r>
      <w:r w:rsidRPr="00D00E3A">
        <w:lastRenderedPageBreak/>
        <w:t>organizacyjną oraz siedzibę Dowództwa Komponentu Wojsk Wsparcia Sił Zbrojnych.</w:t>
      </w:r>
      <w:r w:rsidR="00A33E38">
        <w:t>";</w:t>
      </w:r>
    </w:p>
    <w:p w14:paraId="06B21C8B" w14:textId="77777777" w:rsidR="00D00E3A" w:rsidRPr="00D00E3A" w:rsidRDefault="00D00E3A" w:rsidP="00D00E3A">
      <w:pPr>
        <w:pStyle w:val="PKTpunkt"/>
        <w:keepNext/>
      </w:pPr>
      <w:r w:rsidRPr="003F2315">
        <w:t>6)</w:t>
      </w:r>
      <w:r w:rsidRPr="00D00E3A">
        <w:tab/>
        <w:t>w art. 24 w ust. 1 pkt 4  otrzymuje brzmienie:</w:t>
      </w:r>
    </w:p>
    <w:p w14:paraId="79FDB252" w14:textId="13139B11" w:rsidR="00D00E3A" w:rsidRPr="003F2315" w:rsidRDefault="00D00E3A" w:rsidP="00D00E3A">
      <w:pPr>
        <w:pStyle w:val="ZPKTzmpktartykuempunktem"/>
      </w:pPr>
      <w:r>
        <w:t>„</w:t>
      </w:r>
      <w:r w:rsidRPr="003F2315">
        <w:t>4)</w:t>
      </w:r>
      <w:r>
        <w:tab/>
      </w:r>
      <w:r w:rsidRPr="003F2315">
        <w:t>wydaje, na wniosek Prezesa Rady Ministrów, w drodze postanowienia, Polityczno-Strategiczną Dyrektywę Obronną Rzeczypospolitej Polskiej.</w:t>
      </w:r>
      <w:r>
        <w:t>”</w:t>
      </w:r>
      <w:r w:rsidRPr="003F2315">
        <w:t>;</w:t>
      </w:r>
    </w:p>
    <w:p w14:paraId="14AEEBFA" w14:textId="77777777" w:rsidR="00D00E3A" w:rsidRPr="00D00E3A" w:rsidRDefault="00D00E3A" w:rsidP="00D00E3A">
      <w:pPr>
        <w:pStyle w:val="PKTpunkt"/>
        <w:keepNext/>
      </w:pPr>
      <w:r w:rsidRPr="00511828">
        <w:t>7) po art. 24</w:t>
      </w:r>
      <w:r w:rsidRPr="00D00E3A">
        <w:t xml:space="preserve"> dodaje się art. 24a w brzmieniu:</w:t>
      </w:r>
    </w:p>
    <w:p w14:paraId="159F96C9" w14:textId="2604E0F4" w:rsidR="00D00E3A" w:rsidRPr="00D00E3A" w:rsidRDefault="00D00E3A" w:rsidP="00D00E3A">
      <w:pPr>
        <w:pStyle w:val="ZARTzmartartykuempunktem"/>
        <w:keepNext/>
      </w:pPr>
      <w:r>
        <w:t>„</w:t>
      </w:r>
      <w:r w:rsidRPr="00D00E3A">
        <w:t>Art. 24a. 1. Prezes Rady Ministrów przekazuje niezwłocznie Prezydentowi Rzeczypospolitej Polskiej informacje o:</w:t>
      </w:r>
    </w:p>
    <w:p w14:paraId="26686301" w14:textId="77777777" w:rsidR="00D00E3A" w:rsidRPr="00511828" w:rsidRDefault="00D00E3A" w:rsidP="00D00E3A">
      <w:pPr>
        <w:pStyle w:val="ZPKTzmpktartykuempunktem"/>
      </w:pPr>
      <w:r w:rsidRPr="00511828">
        <w:t>1) zidentyfikowanych zagrożeniach mogących mieć istotne znaczenie dla bezpieczeństwa państwa;</w:t>
      </w:r>
    </w:p>
    <w:p w14:paraId="0DAAE9DE" w14:textId="77777777" w:rsidR="00D00E3A" w:rsidRPr="00511828" w:rsidRDefault="00D00E3A" w:rsidP="00D00E3A">
      <w:pPr>
        <w:pStyle w:val="ZPKTzmpktartykuempunktem"/>
      </w:pPr>
      <w:r w:rsidRPr="00511828">
        <w:t>2) zidentyfikowanych zagrożeniach mogących mieć istotne znaczenie dla międzynarodowej pozycji Rzeczypospolitej Polskiej;</w:t>
      </w:r>
    </w:p>
    <w:p w14:paraId="70DAAE94" w14:textId="77777777" w:rsidR="00D00E3A" w:rsidRPr="00511828" w:rsidRDefault="00D00E3A" w:rsidP="00D00E3A">
      <w:pPr>
        <w:pStyle w:val="ZPKTzmpktartykuempunktem"/>
      </w:pPr>
      <w:r w:rsidRPr="00511828">
        <w:t>3) rodzaju i rezultatach działań podejmowanych w celu przeciwdziałania zagrożeniom bezpieczeństwa państwa oraz usuwania skutków ich wystąpienia.</w:t>
      </w:r>
    </w:p>
    <w:p w14:paraId="1068682B" w14:textId="62B83CBC" w:rsidR="00D00E3A" w:rsidRPr="00511828" w:rsidRDefault="00D00E3A" w:rsidP="007E0009">
      <w:pPr>
        <w:pStyle w:val="ZUSTzmustartykuempunktem"/>
      </w:pPr>
      <w:r w:rsidRPr="00511828">
        <w:t>2. Sposób przekazania informacji, o których mowa w ust. 1, określi porozumienie zawarte między Prezydentem Rzeczypospolitej Polskiej a Prezesem Rady Ministrów.</w:t>
      </w:r>
      <w:r>
        <w:t>”</w:t>
      </w:r>
      <w:r w:rsidRPr="00511828">
        <w:t>;</w:t>
      </w:r>
    </w:p>
    <w:p w14:paraId="1070EB9A" w14:textId="77777777" w:rsidR="00D00E3A" w:rsidRPr="00D00E3A" w:rsidRDefault="00D00E3A" w:rsidP="00D00E3A">
      <w:pPr>
        <w:pStyle w:val="PKTpunkt"/>
        <w:keepNext/>
      </w:pPr>
      <w:r w:rsidRPr="00511828">
        <w:t xml:space="preserve">8) </w:t>
      </w:r>
      <w:r w:rsidRPr="00D00E3A">
        <w:t>w art 25 w ust. 1 w pkt 2 lit. a otrzymuje brzmienie:</w:t>
      </w:r>
    </w:p>
    <w:p w14:paraId="570B2C57" w14:textId="7056E10A" w:rsidR="00D00E3A" w:rsidRPr="00511828" w:rsidRDefault="00D00E3A" w:rsidP="00D00E3A">
      <w:pPr>
        <w:pStyle w:val="ZLITzmlitartykuempunktem"/>
      </w:pPr>
      <w:r>
        <w:t>„a</w:t>
      </w:r>
      <w:r w:rsidRPr="00511828">
        <w:t xml:space="preserve">) </w:t>
      </w:r>
      <w:r>
        <w:t>narodowe plany użycia Sił Zbrojnych do obrony państwa oraz stałe plany obrony, o których mowa w art. 26</w:t>
      </w:r>
      <w:r w:rsidRPr="00511828">
        <w:t xml:space="preserve"> ust. 1 ustawy z dnia .....</w:t>
      </w:r>
      <w:r w:rsidR="007E0009">
        <w:t>...</w:t>
      </w:r>
      <w:r w:rsidRPr="00511828">
        <w:t>..r. o działaniach organów władzy państwowej na wypadek zewnętrznego zagrożenia bezpieczeństwa państwa (Dz. U. poz. .....),</w:t>
      </w:r>
      <w:r>
        <w:t>”</w:t>
      </w:r>
      <w:r w:rsidRPr="00511828">
        <w:t>;</w:t>
      </w:r>
    </w:p>
    <w:p w14:paraId="62B0E4B0" w14:textId="77777777" w:rsidR="00D00E3A" w:rsidRPr="003F2315" w:rsidRDefault="00D00E3A" w:rsidP="007E0009">
      <w:pPr>
        <w:pStyle w:val="PKTpunkt"/>
      </w:pPr>
      <w:r w:rsidRPr="00511828">
        <w:t>9) w art. 27 w ust. 2 uchyla się pkt 2 i 3;</w:t>
      </w:r>
    </w:p>
    <w:p w14:paraId="37422109" w14:textId="77777777" w:rsidR="00D00E3A" w:rsidRPr="00511828" w:rsidRDefault="00D00E3A" w:rsidP="00D00E3A">
      <w:pPr>
        <w:pStyle w:val="PKTpunkt"/>
      </w:pPr>
      <w:r w:rsidRPr="00511828">
        <w:t>10) w art. 36 wprowadzenie do wyliczenia otrzymuje brzmienie:</w:t>
      </w:r>
    </w:p>
    <w:p w14:paraId="7EFA1BB9" w14:textId="447A49C0" w:rsidR="00D00E3A" w:rsidRPr="00D00E3A" w:rsidRDefault="00D00E3A" w:rsidP="007E0009">
      <w:pPr>
        <w:pStyle w:val="CYTcytatnpprzysigi"/>
      </w:pPr>
      <w:r>
        <w:t>„</w:t>
      </w:r>
      <w:r w:rsidRPr="00D00E3A">
        <w:t xml:space="preserve">Rada Ministrów, uwzględniając potrzeby obronne Rzeczypospolitej Polskiej, co 4 lata określa, po zasięgnięciu opinii komisji sejmowej właściwej w sprawach obrony państwa, wyrażonej w drodze uchwały, szczegółowe kierunki rozwoju Sił Zbrojnych oraz ich przygotowań do obrony państwa, w tym kierunki przebudowy i modernizacji technicznej Sił Zbrojnych na kolejny 15-letni okres planistyczny, stosownie do zasad </w:t>
      </w:r>
      <w:r w:rsidRPr="00D00E3A">
        <w:lastRenderedPageBreak/>
        <w:t>planowania obronnego w Organizacji Traktatu Północnoatlantyckiego na podstawie:</w:t>
      </w:r>
      <w:r>
        <w:t>”</w:t>
      </w:r>
      <w:r w:rsidRPr="00D00E3A">
        <w:t>;</w:t>
      </w:r>
    </w:p>
    <w:p w14:paraId="5C069705" w14:textId="447C3E54" w:rsidR="00D00E3A" w:rsidRPr="003F2315" w:rsidRDefault="00D00E3A" w:rsidP="00D00E3A">
      <w:pPr>
        <w:pStyle w:val="PKTpunkt"/>
      </w:pPr>
      <w:r w:rsidRPr="003F2315">
        <w:t>11)</w:t>
      </w:r>
      <w:r>
        <w:tab/>
      </w:r>
      <w:r w:rsidRPr="003F2315">
        <w:t xml:space="preserve">użyte w art. 186 ust. 1 pkt 3 oraz w art. 358 ust. 1 wyrazy </w:t>
      </w:r>
      <w:r>
        <w:t>„</w:t>
      </w:r>
      <w:r w:rsidRPr="003F2315">
        <w:t>Szef Inspektoratu Wsparcia Sił Zbrojnych</w:t>
      </w:r>
      <w:r>
        <w:t>”</w:t>
      </w:r>
      <w:r w:rsidRPr="003F2315">
        <w:t xml:space="preserve"> zastępuje się wyrazami </w:t>
      </w:r>
      <w:r>
        <w:t>„</w:t>
      </w:r>
      <w:r w:rsidRPr="003F2315">
        <w:t>Dowódca Komponentu Wojsk Wsparcia Sił Zbrojnych.</w:t>
      </w:r>
      <w:r>
        <w:t>”</w:t>
      </w:r>
    </w:p>
    <w:p w14:paraId="03DC7CC0" w14:textId="77777777" w:rsidR="00D00E3A" w:rsidRPr="00511828" w:rsidRDefault="00D00E3A" w:rsidP="00D00E3A">
      <w:pPr>
        <w:pStyle w:val="ARTartustawynprozporzdzenia"/>
      </w:pPr>
      <w:r w:rsidRPr="00D00E3A">
        <w:rPr>
          <w:rStyle w:val="Ppogrubienie"/>
        </w:rPr>
        <w:t>Art. 50.</w:t>
      </w:r>
      <w:r w:rsidRPr="00511828">
        <w:t xml:space="preserve"> W ustawie z dnia 2 grudnia 2022 r. o szczególnych zasadach wynagradzania osób realizujących zadania z zakresu cyberbezpieczeństwa (Dz. U. z 2023 r. poz. 667) w art. 5 w pkt 2 po lit. b dodaje się lit. ba w brzmieniu:</w:t>
      </w:r>
    </w:p>
    <w:p w14:paraId="3CAA94BD" w14:textId="3880F357" w:rsidR="00D00E3A" w:rsidRDefault="00D00E3A" w:rsidP="007E0009">
      <w:pPr>
        <w:pStyle w:val="LITlitera"/>
      </w:pPr>
      <w:r>
        <w:t>„</w:t>
      </w:r>
      <w:r w:rsidRPr="00511828">
        <w:t>ba) Biurze Bezpieczeństwa Narodowego</w:t>
      </w:r>
      <w:r>
        <w:t>”</w:t>
      </w:r>
      <w:r w:rsidRPr="00511828">
        <w:t>.</w:t>
      </w:r>
    </w:p>
    <w:p w14:paraId="12892AF6" w14:textId="75BB18E8" w:rsidR="003F2315" w:rsidRDefault="003F2315" w:rsidP="003F2315">
      <w:pPr>
        <w:keepNext/>
      </w:pPr>
    </w:p>
    <w:p w14:paraId="70016D0A" w14:textId="50043664" w:rsidR="00DC2281" w:rsidRPr="00511828" w:rsidRDefault="00DC2281" w:rsidP="00DC2281">
      <w:pPr>
        <w:pStyle w:val="ROZDZODDZOZNoznaczenierozdziauluboddziau"/>
      </w:pPr>
      <w:r w:rsidRPr="00511828">
        <w:t xml:space="preserve">Rozdział </w:t>
      </w:r>
      <w:r>
        <w:t>7</w:t>
      </w:r>
    </w:p>
    <w:p w14:paraId="01C11372" w14:textId="77777777" w:rsidR="00DC2281" w:rsidRDefault="00DC2281" w:rsidP="00DC2281">
      <w:pPr>
        <w:pStyle w:val="ROZDZODDZPRZEDMprzedmiotregulacjirozdziauluboddziau"/>
      </w:pPr>
      <w:r w:rsidRPr="00511828">
        <w:t xml:space="preserve">Przepisy przejściowe, dostosowujące i przepis końcowy </w:t>
      </w:r>
    </w:p>
    <w:p w14:paraId="6713A4CC" w14:textId="77777777" w:rsidR="00DC2281" w:rsidRPr="002E6C00" w:rsidRDefault="00DC2281" w:rsidP="00DC2281">
      <w:pPr>
        <w:pStyle w:val="ARTartustawynprozporzdzenia"/>
      </w:pPr>
    </w:p>
    <w:p w14:paraId="77A622A4" w14:textId="6C5ED952" w:rsidR="00DC2281" w:rsidRPr="00511828" w:rsidRDefault="00DC2281" w:rsidP="00FD4260">
      <w:pPr>
        <w:pStyle w:val="ARTartustawynprozporzdzenia"/>
      </w:pPr>
      <w:r w:rsidRPr="00DC2281">
        <w:rPr>
          <w:rStyle w:val="Ppogrubienie"/>
        </w:rPr>
        <w:t>Art. 51.</w:t>
      </w:r>
      <w:r w:rsidRPr="00511828">
        <w:t xml:space="preserve"> 1. Polityczno-Strategiczna Dyrektywa Obronna Rzeczypospolitej Polskiej, Plan Reagowania Obronnego Rzeczypospolitej Polskiej oraz narodowe plany</w:t>
      </w:r>
      <w:r w:rsidR="004B22E0">
        <w:t>, wydane na podstawie przepisów dotychczasowych,</w:t>
      </w:r>
      <w:r w:rsidRPr="00511828">
        <w:t xml:space="preserve"> zachowują ważność.  </w:t>
      </w:r>
    </w:p>
    <w:p w14:paraId="3B8BDA13" w14:textId="11921DC3" w:rsidR="00DC2281" w:rsidRDefault="00DC2281" w:rsidP="00DC2281">
      <w:pPr>
        <w:pStyle w:val="USTustnpkodeksu"/>
      </w:pPr>
      <w:r w:rsidRPr="00511828">
        <w:t xml:space="preserve">2. </w:t>
      </w:r>
      <w:r>
        <w:t>Aktualizacja</w:t>
      </w:r>
      <w:r w:rsidRPr="00887B22">
        <w:t xml:space="preserve"> Polityczno-Strategicznej Dyrektywy Obronnej Rzeczypospolitej Polskiej</w:t>
      </w:r>
      <w:r>
        <w:t xml:space="preserve"> do rozwiązań przyjętych w niniejszej ustawie nast</w:t>
      </w:r>
      <w:r w:rsidR="00EB6E46">
        <w:t>ąpi</w:t>
      </w:r>
      <w:r>
        <w:t xml:space="preserve"> w terminie 3 miesięcy od dnia wejścia w życie</w:t>
      </w:r>
      <w:r w:rsidR="004B22E0">
        <w:t xml:space="preserve"> ustawy</w:t>
      </w:r>
      <w:r>
        <w:t xml:space="preserve">. </w:t>
      </w:r>
    </w:p>
    <w:p w14:paraId="7F39E556" w14:textId="6A143DD3" w:rsidR="00DC2281" w:rsidRPr="00511828" w:rsidRDefault="00DC2281" w:rsidP="00FD4260">
      <w:pPr>
        <w:pStyle w:val="ARTartustawynprozporzdzenia"/>
      </w:pPr>
      <w:r w:rsidRPr="00FD4260">
        <w:rPr>
          <w:rStyle w:val="Ppogrubienie"/>
        </w:rPr>
        <w:t>Art. 52.</w:t>
      </w:r>
      <w:r w:rsidRPr="00887B22">
        <w:t xml:space="preserve"> Opracowanie stałych planów, o który</w:t>
      </w:r>
      <w:r w:rsidR="00EB6E46">
        <w:t>ch</w:t>
      </w:r>
      <w:r w:rsidRPr="00887B22">
        <w:t xml:space="preserve"> mowa w art. 26 ust. </w:t>
      </w:r>
      <w:r w:rsidR="00EB6E46">
        <w:t>1</w:t>
      </w:r>
      <w:r w:rsidRPr="00887B22">
        <w:t>, nast</w:t>
      </w:r>
      <w:r w:rsidR="00EB6E46">
        <w:t>ąpi</w:t>
      </w:r>
      <w:r w:rsidRPr="00887B22">
        <w:t xml:space="preserve"> w terminie 3 miesięcy od dnia zatwierdzenia przez Prezydenta Rzeczypospolitej Polskiej </w:t>
      </w:r>
      <w:r>
        <w:t>zaktualizowanej</w:t>
      </w:r>
      <w:r w:rsidRPr="00887B22">
        <w:t xml:space="preserve"> Polityczno-Strategicznej Dyrektywy Obr</w:t>
      </w:r>
      <w:r>
        <w:t>onnej Rzeczypospolitej Polskiej.</w:t>
      </w:r>
    </w:p>
    <w:p w14:paraId="6B201DA9" w14:textId="2D8C8234" w:rsidR="00DC2281" w:rsidRDefault="00DC2281" w:rsidP="00DC2281">
      <w:pPr>
        <w:pStyle w:val="ARTartustawynprozporzdzenia"/>
      </w:pPr>
      <w:r>
        <w:rPr>
          <w:rStyle w:val="Ppogrubienie"/>
        </w:rPr>
        <w:t>Art. 53</w:t>
      </w:r>
      <w:r w:rsidRPr="00511828">
        <w:rPr>
          <w:rStyle w:val="Ppogrubienie"/>
        </w:rPr>
        <w:t>.</w:t>
      </w:r>
      <w:r>
        <w:t xml:space="preserve"> Dostosowanie organizacji</w:t>
      </w:r>
      <w:r w:rsidRPr="00511828">
        <w:t xml:space="preserve"> systemu kierowania</w:t>
      </w:r>
      <w:r>
        <w:t xml:space="preserve">, w tym systemu stałych dyżurów,  </w:t>
      </w:r>
      <w:r w:rsidR="0018506F">
        <w:t xml:space="preserve">o których mowa w art. 13 ust. 1, </w:t>
      </w:r>
      <w:r>
        <w:t>do rozwiązań przyjętych w niniejszej ustawie</w:t>
      </w:r>
      <w:r w:rsidR="00BA2FF5">
        <w:t>,</w:t>
      </w:r>
      <w:r>
        <w:t xml:space="preserve"> nastąpi w terminie 6 miesięcy od dnia wejścia w życie</w:t>
      </w:r>
      <w:r w:rsidR="0018506F">
        <w:t xml:space="preserve"> ustawy</w:t>
      </w:r>
      <w:r>
        <w:t>, z tym że:</w:t>
      </w:r>
    </w:p>
    <w:p w14:paraId="4A1EBB54" w14:textId="35792C5A" w:rsidR="00DC2281" w:rsidRPr="00DC2281" w:rsidRDefault="0018506F" w:rsidP="007E0009">
      <w:pPr>
        <w:pStyle w:val="PKTpunkt"/>
      </w:pPr>
      <w:r>
        <w:t xml:space="preserve">1) </w:t>
      </w:r>
      <w:r w:rsidR="00DC2281">
        <w:t>włączenie w system stałych dyżurów Prezydenta Rzeczypospolitej Polskiej,</w:t>
      </w:r>
      <w:r w:rsidR="00DC2281" w:rsidRPr="00DC2281">
        <w:t xml:space="preserve"> Marszałka Sejmu i Marszałka Senatu nastąpi w terminie 3 miesięcy od dnia wejścia w życie ustawy;</w:t>
      </w:r>
    </w:p>
    <w:p w14:paraId="180564C1" w14:textId="31190B74" w:rsidR="00DC2281" w:rsidRPr="00DC2281" w:rsidRDefault="0018506F" w:rsidP="007E0009">
      <w:pPr>
        <w:pStyle w:val="PKTpunkt"/>
      </w:pPr>
      <w:r>
        <w:lastRenderedPageBreak/>
        <w:t xml:space="preserve">2) </w:t>
      </w:r>
      <w:r w:rsidR="00DC2281">
        <w:t xml:space="preserve">przygotowanie rezerwowych miejsc pracy oraz zapasowych stanowisk kierowania dla </w:t>
      </w:r>
      <w:r w:rsidR="00DC2281" w:rsidRPr="00DC2281">
        <w:t xml:space="preserve">Marszałka Sejmu i Marszałka Senatu nastąpi w terminie 12 miesięcy od dnia wejścia w życie ustawy. </w:t>
      </w:r>
    </w:p>
    <w:p w14:paraId="21F6EE6C" w14:textId="77777777" w:rsidR="00DC2281" w:rsidRPr="00511828" w:rsidRDefault="00DC2281" w:rsidP="007E0009">
      <w:pPr>
        <w:pStyle w:val="ARTartustawynprozporzdzenia"/>
      </w:pPr>
      <w:r w:rsidRPr="00DC2281">
        <w:rPr>
          <w:rStyle w:val="Ppogrubienie"/>
        </w:rPr>
        <w:t>Art. 54.</w:t>
      </w:r>
      <w:r w:rsidRPr="00511828">
        <w:t xml:space="preserve"> </w:t>
      </w:r>
      <w:r>
        <w:t xml:space="preserve">Z dniem 1 stycznia 2025 r. </w:t>
      </w:r>
      <w:r w:rsidRPr="00511828">
        <w:t>wygasa kadencja</w:t>
      </w:r>
      <w:r>
        <w:t xml:space="preserve"> </w:t>
      </w:r>
      <w:r w:rsidRPr="00511828">
        <w:t>Dowódcy Generalnego Rodzajów Sił Zbrojnych</w:t>
      </w:r>
      <w:r>
        <w:t xml:space="preserve"> i </w:t>
      </w:r>
      <w:r w:rsidRPr="00511828">
        <w:t>Dowódcy Operacyjnego Rodzajów Sił Zbrojnych</w:t>
      </w:r>
      <w:r>
        <w:t xml:space="preserve"> oraz </w:t>
      </w:r>
      <w:r w:rsidRPr="00511828">
        <w:t>rozpoczyna się kadencja:</w:t>
      </w:r>
    </w:p>
    <w:p w14:paraId="19256274" w14:textId="77777777" w:rsidR="00DC2281" w:rsidRPr="00511828" w:rsidRDefault="00DC2281" w:rsidP="00DC2281">
      <w:pPr>
        <w:pStyle w:val="PKTpunkt"/>
      </w:pPr>
      <w:r w:rsidRPr="00511828">
        <w:t>1) Dowódcy Połączonych Rodzajów Sił Zbrojnych;</w:t>
      </w:r>
    </w:p>
    <w:p w14:paraId="4A3EBEFA" w14:textId="77777777" w:rsidR="00DC2281" w:rsidRPr="00511828" w:rsidRDefault="00DC2281" w:rsidP="00DC2281">
      <w:pPr>
        <w:pStyle w:val="PKTpunkt"/>
      </w:pPr>
      <w:r w:rsidRPr="00511828">
        <w:t>2) Dowódcy Wojsk Lądowych;</w:t>
      </w:r>
    </w:p>
    <w:p w14:paraId="6431578E" w14:textId="77777777" w:rsidR="00DC2281" w:rsidRPr="00511828" w:rsidRDefault="00DC2281" w:rsidP="00DC2281">
      <w:pPr>
        <w:pStyle w:val="PKTpunkt"/>
      </w:pPr>
      <w:r w:rsidRPr="00511828">
        <w:t>3) Dowódcy Sił Powietrznych;</w:t>
      </w:r>
    </w:p>
    <w:p w14:paraId="53F8E183" w14:textId="77777777" w:rsidR="00DC2281" w:rsidRPr="00511828" w:rsidRDefault="00DC2281" w:rsidP="00DC2281">
      <w:pPr>
        <w:pStyle w:val="PKTpunkt"/>
      </w:pPr>
      <w:r w:rsidRPr="00511828">
        <w:t>4) Dowódcy Marynarki Wojennej;</w:t>
      </w:r>
    </w:p>
    <w:p w14:paraId="0DF05342" w14:textId="77777777" w:rsidR="00DC2281" w:rsidRPr="00511828" w:rsidRDefault="00DC2281" w:rsidP="00DC2281">
      <w:pPr>
        <w:pStyle w:val="PKTpunkt"/>
      </w:pPr>
      <w:r w:rsidRPr="00511828">
        <w:t>5) Dowódcy Wojsk Specjalnych;</w:t>
      </w:r>
    </w:p>
    <w:p w14:paraId="57B6B755" w14:textId="77777777" w:rsidR="00DC2281" w:rsidRPr="00511828" w:rsidRDefault="00DC2281" w:rsidP="00DC2281">
      <w:pPr>
        <w:pStyle w:val="PKTpunkt"/>
      </w:pPr>
      <w:r w:rsidRPr="00511828">
        <w:t>6) Dowódcy Komponentu Wojsk Medycznych.</w:t>
      </w:r>
    </w:p>
    <w:p w14:paraId="17A4261A" w14:textId="77777777" w:rsidR="00DC2281" w:rsidRPr="00511828" w:rsidRDefault="00DC2281" w:rsidP="00DC2281">
      <w:pPr>
        <w:pStyle w:val="ARTartustawynprozporzdzenia"/>
      </w:pPr>
      <w:r w:rsidRPr="00511828">
        <w:rPr>
          <w:rStyle w:val="Ppogrubienie"/>
        </w:rPr>
        <w:t>Art. 55.</w:t>
      </w:r>
      <w:r w:rsidRPr="00511828">
        <w:t xml:space="preserve"> </w:t>
      </w:r>
      <w:r w:rsidRPr="00072AA1">
        <w:t xml:space="preserve">Z dniem 1 stycznia 2025 r. </w:t>
      </w:r>
      <w:r w:rsidRPr="00511828">
        <w:t>likwiduje się Dowództwo Generalne Rodzajów Sił Zbrojnych i Dowództwo Operacyjne Rodzajów Sił Zbrojnych</w:t>
      </w:r>
      <w:r>
        <w:t xml:space="preserve"> oraz </w:t>
      </w:r>
      <w:r w:rsidRPr="00511828">
        <w:t>tworzy się:</w:t>
      </w:r>
    </w:p>
    <w:p w14:paraId="0F566E58" w14:textId="77777777" w:rsidR="00DC2281" w:rsidRPr="00DC2281" w:rsidRDefault="00DC2281" w:rsidP="007E0009">
      <w:pPr>
        <w:pStyle w:val="PKTpunkt"/>
      </w:pPr>
      <w:r w:rsidRPr="00511828">
        <w:t>1) Dowództwo Połączonych Rodzajów Sił Zbrojnych;</w:t>
      </w:r>
    </w:p>
    <w:p w14:paraId="01D3D09B" w14:textId="77777777" w:rsidR="00DC2281" w:rsidRPr="00511828" w:rsidRDefault="00DC2281" w:rsidP="00DC2281">
      <w:pPr>
        <w:pStyle w:val="PKTpunkt"/>
      </w:pPr>
      <w:r w:rsidRPr="00511828">
        <w:t>2) Dowództwo Wojsk Lądowych;</w:t>
      </w:r>
    </w:p>
    <w:p w14:paraId="35F68B59" w14:textId="77777777" w:rsidR="00DC2281" w:rsidRPr="00511828" w:rsidRDefault="00DC2281" w:rsidP="00DC2281">
      <w:pPr>
        <w:pStyle w:val="PKTpunkt"/>
      </w:pPr>
      <w:r w:rsidRPr="00511828">
        <w:t>3) Dowództwo Sił Powietrznych;</w:t>
      </w:r>
    </w:p>
    <w:p w14:paraId="4E4CA249" w14:textId="77777777" w:rsidR="00DC2281" w:rsidRPr="00511828" w:rsidRDefault="00DC2281" w:rsidP="00DC2281">
      <w:pPr>
        <w:pStyle w:val="PKTpunkt"/>
      </w:pPr>
      <w:r w:rsidRPr="00511828">
        <w:t>4) Dowództwo Marynarki Wojennej;</w:t>
      </w:r>
    </w:p>
    <w:p w14:paraId="6CFAA9E7" w14:textId="77777777" w:rsidR="00DC2281" w:rsidRPr="00511828" w:rsidRDefault="00DC2281" w:rsidP="00DC2281">
      <w:pPr>
        <w:pStyle w:val="PKTpunkt"/>
      </w:pPr>
      <w:r w:rsidRPr="00511828">
        <w:t>5) Dowództwo Wojsk Specjalnych;</w:t>
      </w:r>
    </w:p>
    <w:p w14:paraId="6754E586" w14:textId="77777777" w:rsidR="00DC2281" w:rsidRPr="00511828" w:rsidRDefault="00DC2281" w:rsidP="00DC2281">
      <w:pPr>
        <w:pStyle w:val="PKTpunkt"/>
      </w:pPr>
      <w:r w:rsidRPr="00511828">
        <w:t>5) Dowództwo Komponentu Wojsk Medycznych.</w:t>
      </w:r>
    </w:p>
    <w:p w14:paraId="3EF62105" w14:textId="55ABC4A6" w:rsidR="00DC2281" w:rsidRPr="00511828" w:rsidRDefault="00DC2281" w:rsidP="00DC2281">
      <w:pPr>
        <w:pStyle w:val="ARTartustawynprozporzdzenia"/>
      </w:pPr>
      <w:r w:rsidRPr="00511828">
        <w:rPr>
          <w:rStyle w:val="Ppogrubienie"/>
        </w:rPr>
        <w:t>Art. 56.</w:t>
      </w:r>
      <w:r w:rsidRPr="00511828">
        <w:t xml:space="preserve"> 1. Minister Obrony Narodowej w terminie 14 dni od dnia wejścia w życie </w:t>
      </w:r>
      <w:r w:rsidR="00297AFD">
        <w:t>niniejszego przepisu powołuje</w:t>
      </w:r>
      <w:r w:rsidRPr="00511828">
        <w:t xml:space="preserve"> pełnomocnika do:</w:t>
      </w:r>
    </w:p>
    <w:p w14:paraId="035D8068" w14:textId="7E89FCE3" w:rsidR="00DC2281" w:rsidRPr="00DC2281" w:rsidRDefault="0018506F" w:rsidP="007E0009">
      <w:pPr>
        <w:pStyle w:val="PKTpunkt"/>
      </w:pPr>
      <w:r>
        <w:t xml:space="preserve">1) </w:t>
      </w:r>
      <w:r w:rsidR="00DC2281" w:rsidRPr="00511828">
        <w:t xml:space="preserve">likwidacji </w:t>
      </w:r>
      <w:r w:rsidR="00DC2281" w:rsidRPr="00DC2281">
        <w:t>Dowództwa Generalnego Rodzajów Sił Zbrojnych i Dowództwa Operacyjnego Rodzajów Sił Zbrojnych oraz utworzenia nowych dowództw, o których mowa w art. 55;</w:t>
      </w:r>
    </w:p>
    <w:p w14:paraId="3513C31D" w14:textId="3A5104CB" w:rsidR="00DC2281" w:rsidRPr="00DC2281" w:rsidRDefault="0018506F" w:rsidP="007E0009">
      <w:pPr>
        <w:pStyle w:val="PKTpunkt"/>
      </w:pPr>
      <w:r>
        <w:t xml:space="preserve">2) </w:t>
      </w:r>
      <w:r w:rsidR="00DC2281" w:rsidRPr="00511828">
        <w:t>dostosowania struktury systemu wsparcia dowodzenia obejmującego jednostki wsparcia dowodzenia</w:t>
      </w:r>
      <w:r w:rsidR="00DC2281" w:rsidRPr="00DC2281">
        <w:t xml:space="preserve"> pozostające w podporządkowaniu likwidowanego Dowództwa Generalnego Rodzajów Sił Zbrojnych, likwidowanego Dowództwa Operacyjnego Rodzajów Sił Zbrojnych, Dowództwa Garnizonu Warszawa oraz Dowództwa Komponentu Wojsk Obrony Cyberprzestrzeni.</w:t>
      </w:r>
    </w:p>
    <w:p w14:paraId="52310541" w14:textId="77777777" w:rsidR="00DC2281" w:rsidRPr="00DC2281" w:rsidRDefault="00DC2281" w:rsidP="007E0009">
      <w:pPr>
        <w:pStyle w:val="USTustnpkodeksu"/>
      </w:pPr>
      <w:r w:rsidRPr="00511828">
        <w:lastRenderedPageBreak/>
        <w:t>2. Wynagrodzenie pełnomocnika jest płatne z części budżetu państwa, której dysponentem jest Minister Obrony Narodowej.</w:t>
      </w:r>
    </w:p>
    <w:p w14:paraId="3DA360A9" w14:textId="77777777" w:rsidR="00DC2281" w:rsidRPr="00DC2281" w:rsidRDefault="00DC2281" w:rsidP="007E0009">
      <w:pPr>
        <w:pStyle w:val="USTustnpkodeksu"/>
      </w:pPr>
      <w:r w:rsidRPr="00511828">
        <w:t>3. Powołując pełnomocnika Minister Obrony Narodowej określi zakres jego zadań oraz terminy ich realizacji.</w:t>
      </w:r>
    </w:p>
    <w:p w14:paraId="3FC00943" w14:textId="77777777" w:rsidR="00DC2281" w:rsidRDefault="00DC2281" w:rsidP="0018506F">
      <w:pPr>
        <w:pStyle w:val="ARTartustawynprozporzdzenia"/>
      </w:pPr>
      <w:r w:rsidRPr="007E0009">
        <w:rPr>
          <w:rStyle w:val="Ppogrubienie"/>
        </w:rPr>
        <w:t>Art. 57.</w:t>
      </w:r>
      <w:r w:rsidRPr="00511828">
        <w:t xml:space="preserve"> </w:t>
      </w:r>
      <w:r>
        <w:t xml:space="preserve">1. </w:t>
      </w:r>
      <w:r w:rsidRPr="0018506F">
        <w:t>Pracownicy</w:t>
      </w:r>
      <w:r>
        <w:t xml:space="preserve"> zatrudnieni w Dowództwie Generalnym Rodzajów Sił Zbrojnych oraz Dowództwie Operacyjnym Rodzajów Sił Zbrojnych realizujący zadania, które zostaną przekazane niniejszą ustawą do Dowództwa Połączonych Rodzajów Sił Zbrojnych, stają się pracownikami zatrudnionymi w Dowództwie Połączonych Rodzajów Sił Zbrojnych z dniem jego utworzenia.</w:t>
      </w:r>
    </w:p>
    <w:p w14:paraId="45302F53" w14:textId="547F6A8F" w:rsidR="00DC2281" w:rsidRDefault="00DC2281" w:rsidP="00FD4260">
      <w:pPr>
        <w:pStyle w:val="USTustnpkodeksu"/>
      </w:pPr>
      <w:r>
        <w:t xml:space="preserve">2. Dotychczasowy pracodawca jest obowiązany, w terminie </w:t>
      </w:r>
      <w:r w:rsidR="00297AFD">
        <w:t xml:space="preserve">do dnia 1 grudnia 2024 r. </w:t>
      </w:r>
      <w:r>
        <w:t>zawiadomić na piśmie osoby, o których mowa w ust. 1, o zmianach, jakie mają nastąpić w ich stosunkach pracy. Przepis art. 23</w:t>
      </w:r>
      <w:r w:rsidRPr="00FD4260">
        <w:rPr>
          <w:rStyle w:val="IGindeksgrny"/>
        </w:rPr>
        <w:t>1</w:t>
      </w:r>
      <w:r>
        <w:t xml:space="preserve"> § 4 ustawy z dnia 26 czerwca 1974 r.  – Kodeks pracy (Dz. U. z 2023 r. poz. 1465) stosuje się odpowiednio.</w:t>
      </w:r>
    </w:p>
    <w:p w14:paraId="28EBC307" w14:textId="77777777" w:rsidR="00DC2281" w:rsidRPr="00511828" w:rsidRDefault="00DC2281" w:rsidP="0018506F">
      <w:pPr>
        <w:pStyle w:val="ARTartustawynprozporzdzenia"/>
      </w:pPr>
      <w:r w:rsidRPr="0018506F">
        <w:rPr>
          <w:rStyle w:val="Ppogrubienie"/>
        </w:rPr>
        <w:t>Art. 58.</w:t>
      </w:r>
      <w:r w:rsidRPr="00511828">
        <w:t xml:space="preserve"> Należności i zobowiązania likwidowanych Dowództwa Generalnego Rodzajów Sił Zbrojnych i Dowództwa Operacyjnego Rodzajów Sił Zbrojnych stają się należnościami i zobowiązaniami Dowództwa Połączonych Rodzajów Sił Zbrojnych z dniem jego utworzenia.  </w:t>
      </w:r>
    </w:p>
    <w:p w14:paraId="77A5AA1F" w14:textId="77777777" w:rsidR="00DC2281" w:rsidRPr="00511828" w:rsidRDefault="00DC2281" w:rsidP="00DC2281">
      <w:pPr>
        <w:pStyle w:val="ARTartustawynprozporzdzenia"/>
      </w:pPr>
      <w:r w:rsidRPr="00511828">
        <w:rPr>
          <w:rStyle w:val="Ppogrubienie"/>
        </w:rPr>
        <w:t>Art. 59</w:t>
      </w:r>
      <w:r w:rsidRPr="00511828">
        <w:t xml:space="preserve">. 1. Prawa i obowiązki wynikające z umów i porozumień zawartych przez lub na rzecz Dowództwa Generalnego Rodzajów Sił Zbrojnych i Dowództwa Operacyjnego Rodzajów Sił Zbrojnych przechodzą </w:t>
      </w:r>
      <w:r>
        <w:t xml:space="preserve">na rzecz </w:t>
      </w:r>
      <w:r w:rsidRPr="00511828">
        <w:t>Dowództw</w:t>
      </w:r>
      <w:r>
        <w:t>a</w:t>
      </w:r>
      <w:r w:rsidRPr="00511828">
        <w:t xml:space="preserve"> Połączonych Rodzajów Sił Zbrojnych z dniem jego utworzenia.</w:t>
      </w:r>
    </w:p>
    <w:p w14:paraId="297C6B83" w14:textId="77777777" w:rsidR="00DC2281" w:rsidRPr="00511828" w:rsidRDefault="00DC2281" w:rsidP="00DC2281">
      <w:pPr>
        <w:pStyle w:val="USTustnpkodeksu"/>
      </w:pPr>
      <w:r w:rsidRPr="00511828">
        <w:t>2. Akta spraw, rejestry, ewidencje, listy i bazy danych, prowadzone przez likwidowane Dowództwo Generalne Rodzajów Sił Zbrojnych oraz likwidowane Dowództwo Operacyjne Rodzajów Sił Zbrojnych przejmuje Dowództwo Połączonych Rodzajów Sił Zbrojnych z dniem jego utworzenia.</w:t>
      </w:r>
    </w:p>
    <w:p w14:paraId="25354AFF" w14:textId="77777777" w:rsidR="00DC2281" w:rsidRPr="00511828" w:rsidRDefault="00DC2281" w:rsidP="00DC2281">
      <w:pPr>
        <w:pStyle w:val="USTustnpkodeksu"/>
      </w:pPr>
      <w:r w:rsidRPr="00511828">
        <w:t>3. Z czynności, o których mowa w ust. 2, sporządza się protokół.</w:t>
      </w:r>
    </w:p>
    <w:p w14:paraId="088ADA47" w14:textId="77777777" w:rsidR="00DC2281" w:rsidRDefault="00DC2281" w:rsidP="00DC2281">
      <w:pPr>
        <w:pStyle w:val="ARTartustawynprozporzdzenia"/>
      </w:pPr>
      <w:r w:rsidRPr="00511828">
        <w:rPr>
          <w:rStyle w:val="Ppogrubienie"/>
        </w:rPr>
        <w:t>Art. 60.</w:t>
      </w:r>
      <w:r w:rsidRPr="00511828">
        <w:t xml:space="preserve"> Sprawy wszczęte i niezakończone przed dniem likwidacji Dowództwa Generalnego Rodzajów Sił Zbrojnych i Dowództwa Operacyjnego Rodzajów Sił Zbrojnych przejmuje Dowództwo Połączonych Rodzajów Sił Zbrojnych</w:t>
      </w:r>
      <w:r>
        <w:t xml:space="preserve"> z dniem jego utworzenia</w:t>
      </w:r>
      <w:r w:rsidRPr="00511828">
        <w:t xml:space="preserve">. </w:t>
      </w:r>
    </w:p>
    <w:p w14:paraId="51E48DC3" w14:textId="77777777" w:rsidR="00DC2281" w:rsidRDefault="00DC2281" w:rsidP="00DC2281">
      <w:pPr>
        <w:pStyle w:val="ARTartustawynprozporzdzenia"/>
      </w:pPr>
      <w:r w:rsidRPr="007E0009">
        <w:rPr>
          <w:rStyle w:val="Ppogrubienie"/>
        </w:rPr>
        <w:lastRenderedPageBreak/>
        <w:t>Art. 61.</w:t>
      </w:r>
      <w:r>
        <w:t xml:space="preserve"> Z dniem 1 stycznia 2025 r. wygasa kadencja Szefa Inspektoratu Wsparcia Sił Zbrojnych oraz rozpoczyna się kadencja Dowódcy Komponentu Wojsk Wsparcia Sił Zbrojnych.</w:t>
      </w:r>
    </w:p>
    <w:p w14:paraId="481F65FB" w14:textId="77777777" w:rsidR="00DC2281" w:rsidRDefault="00DC2281" w:rsidP="00DC2281">
      <w:pPr>
        <w:pStyle w:val="ARTartustawynprozporzdzenia"/>
      </w:pPr>
      <w:r w:rsidRPr="007E0009">
        <w:rPr>
          <w:rStyle w:val="Ppogrubienie"/>
        </w:rPr>
        <w:t>Art. 62.</w:t>
      </w:r>
      <w:r>
        <w:t xml:space="preserve">  Z dniem 1</w:t>
      </w:r>
      <w:r w:rsidRPr="00317DD9">
        <w:t xml:space="preserve"> stycznia 2025 r. </w:t>
      </w:r>
      <w:r>
        <w:t>Inspektorat Wsparcia Sił Zbrojnych przekształca się w Dowództwo Komponentu Wojsk Wsparcia Sił Zbrojnych.</w:t>
      </w:r>
    </w:p>
    <w:p w14:paraId="7798167D" w14:textId="77777777" w:rsidR="00DC2281" w:rsidRDefault="00DC2281" w:rsidP="00DC2281">
      <w:pPr>
        <w:pStyle w:val="ARTartustawynprozporzdzenia"/>
      </w:pPr>
      <w:r w:rsidRPr="007E0009">
        <w:rPr>
          <w:rStyle w:val="Ppogrubienie"/>
        </w:rPr>
        <w:t>Art. 63.</w:t>
      </w:r>
      <w:r>
        <w:t xml:space="preserve"> 1. Pracownicy zatrudnieni w Inspektoracie Wsparcia Sił Zbrojnych,</w:t>
      </w:r>
      <w:r w:rsidRPr="00ED6A3D">
        <w:t xml:space="preserve"> z dniem jego przekształcenia w Dowództwo Komponentu Wojsk Wsparcia Sił Zbrojnych</w:t>
      </w:r>
      <w:r>
        <w:t xml:space="preserve">, stają się pracownikami zatrudnionymi w Dowództwie Komponentu Wojsk Wsparcia Sił Zbrojnych. </w:t>
      </w:r>
    </w:p>
    <w:p w14:paraId="20A39E1E" w14:textId="41C9F675" w:rsidR="00DC2281" w:rsidRDefault="00DC2281" w:rsidP="007E0009">
      <w:pPr>
        <w:pStyle w:val="USTustnpkodeksu"/>
      </w:pPr>
      <w:r>
        <w:t xml:space="preserve">2. Dotychczasowy pracodawca jest obowiązany, w terminie </w:t>
      </w:r>
      <w:r w:rsidR="00955AD5">
        <w:t>do dnia 1 grudnia 2024 r.</w:t>
      </w:r>
      <w:r w:rsidR="00582E81">
        <w:t>,</w:t>
      </w:r>
      <w:r>
        <w:t xml:space="preserve"> zawiadomić na piśmie osoby, o których mowa w ust. 1, o zmianach, jakie mają nastąpić w ich stosunkach pracy. Przepis art. 23</w:t>
      </w:r>
      <w:r w:rsidRPr="00582E81">
        <w:rPr>
          <w:rStyle w:val="IGindeksgrny"/>
        </w:rPr>
        <w:t>1</w:t>
      </w:r>
      <w:r>
        <w:t xml:space="preserve"> § 4 ustawy z dnia 26 czerwca 1974 r. – Kodeks pracy (Dz. U. z 2023 r. poz. 1465) stosuje się odpowiednio.</w:t>
      </w:r>
    </w:p>
    <w:p w14:paraId="3FF59D2B" w14:textId="77777777" w:rsidR="00DC2281" w:rsidRDefault="00DC2281" w:rsidP="00DC2281">
      <w:pPr>
        <w:pStyle w:val="ARTartustawynprozporzdzenia"/>
      </w:pPr>
      <w:r w:rsidRPr="007E0009">
        <w:rPr>
          <w:rStyle w:val="Ppogrubienie"/>
        </w:rPr>
        <w:t>Art. 64.</w:t>
      </w:r>
      <w:r>
        <w:t xml:space="preserve"> Należności i zobowiązania </w:t>
      </w:r>
      <w:r w:rsidRPr="00103CEC">
        <w:t>Inspektorat</w:t>
      </w:r>
      <w:r>
        <w:t>u</w:t>
      </w:r>
      <w:r w:rsidRPr="00103CEC">
        <w:t xml:space="preserve"> Wsparcia Sił Zbrojnych</w:t>
      </w:r>
      <w:r>
        <w:t>,</w:t>
      </w:r>
      <w:r w:rsidRPr="00103CEC">
        <w:t xml:space="preserve"> </w:t>
      </w:r>
      <w:r>
        <w:t>z</w:t>
      </w:r>
      <w:r w:rsidRPr="00041CBE">
        <w:t xml:space="preserve"> dniem</w:t>
      </w:r>
      <w:r>
        <w:t xml:space="preserve"> jego </w:t>
      </w:r>
      <w:r w:rsidRPr="00041CBE">
        <w:t>przeks</w:t>
      </w:r>
      <w:r>
        <w:t>z</w:t>
      </w:r>
      <w:r w:rsidRPr="00041CBE">
        <w:t>tałcenia</w:t>
      </w:r>
      <w:r>
        <w:t xml:space="preserve"> w </w:t>
      </w:r>
      <w:r w:rsidRPr="00103CEC">
        <w:t>Dowództw</w:t>
      </w:r>
      <w:r>
        <w:t>o</w:t>
      </w:r>
      <w:r w:rsidRPr="00103CEC">
        <w:t xml:space="preserve"> Komponentu Wojsk Wsparcia Sił Zbrojnych</w:t>
      </w:r>
      <w:r>
        <w:t xml:space="preserve">, </w:t>
      </w:r>
      <w:r w:rsidRPr="00FE14CA">
        <w:t>stają się</w:t>
      </w:r>
      <w:r w:rsidRPr="00041CBE">
        <w:t xml:space="preserve"> należnościami i zobowiązaniami Dowództwa Komponentu Wojsk Wsparcia Sił Zbrojnych</w:t>
      </w:r>
      <w:r>
        <w:t xml:space="preserve">.  </w:t>
      </w:r>
    </w:p>
    <w:p w14:paraId="4C9B6445" w14:textId="77777777" w:rsidR="00DC2281" w:rsidRDefault="00DC2281" w:rsidP="00DC2281">
      <w:pPr>
        <w:pStyle w:val="ARTartustawynprozporzdzenia"/>
      </w:pPr>
      <w:r w:rsidRPr="007E0009">
        <w:rPr>
          <w:rStyle w:val="Ppogrubienie"/>
        </w:rPr>
        <w:t>Art. 65.</w:t>
      </w:r>
      <w:r>
        <w:t xml:space="preserve"> 1. Prawa i obowiązki wynikające z umów i porozumień zawartych przez lub na rzecz </w:t>
      </w:r>
      <w:r w:rsidRPr="00041CBE">
        <w:t>Inspektoratu Wsparcia Sił Zbrojnych</w:t>
      </w:r>
      <w:r>
        <w:t xml:space="preserve">, </w:t>
      </w:r>
      <w:r w:rsidRPr="00041CBE">
        <w:t>z dniem jego przekształcenia w Dowództwo Komponentu Wojsk Wsparcia Sił</w:t>
      </w:r>
      <w:r>
        <w:t xml:space="preserve"> Zbrojnych, </w:t>
      </w:r>
      <w:r w:rsidRPr="00FE14CA">
        <w:t>przechodzą</w:t>
      </w:r>
      <w:r>
        <w:t xml:space="preserve"> </w:t>
      </w:r>
      <w:r w:rsidRPr="00041CBE">
        <w:t>na</w:t>
      </w:r>
      <w:r>
        <w:t xml:space="preserve"> rzecz </w:t>
      </w:r>
      <w:r w:rsidRPr="00041CBE">
        <w:t>Dowództw</w:t>
      </w:r>
      <w:r>
        <w:t>a</w:t>
      </w:r>
      <w:r w:rsidRPr="00041CBE">
        <w:t xml:space="preserve"> Komponentu Wojsk Wsparcia Sił Zbrojnych</w:t>
      </w:r>
      <w:r>
        <w:t>.</w:t>
      </w:r>
      <w:r w:rsidRPr="00041CBE">
        <w:t xml:space="preserve">  </w:t>
      </w:r>
    </w:p>
    <w:p w14:paraId="00628941" w14:textId="77777777" w:rsidR="00DC2281" w:rsidRDefault="00DC2281" w:rsidP="007E0009">
      <w:pPr>
        <w:pStyle w:val="USTustnpkodeksu"/>
      </w:pPr>
      <w:r>
        <w:t xml:space="preserve">2. Akta spraw, rejestry, ewidencje, listy i bazy danych prowadzone przez </w:t>
      </w:r>
      <w:r w:rsidRPr="00041CBE">
        <w:t>Inspektorat Wsparcia Sił Zbrojnych</w:t>
      </w:r>
      <w:r>
        <w:t xml:space="preserve">, </w:t>
      </w:r>
      <w:r w:rsidRPr="00FE14CA">
        <w:t>z dniem jego przekształcenia w Dowództwo Komponentu Wojsk Wsparcia Sił</w:t>
      </w:r>
      <w:r>
        <w:t xml:space="preserve"> Zbrojnych, </w:t>
      </w:r>
      <w:r w:rsidRPr="00FE14CA">
        <w:t>przejmuje</w:t>
      </w:r>
      <w:r>
        <w:t xml:space="preserve"> </w:t>
      </w:r>
      <w:r w:rsidRPr="00FE14CA">
        <w:t>Dowództwo Komponentu Wojsk Wsparcia Sił Zbrojnych</w:t>
      </w:r>
      <w:r>
        <w:t>.</w:t>
      </w:r>
    </w:p>
    <w:p w14:paraId="5F384273" w14:textId="77777777" w:rsidR="00DC2281" w:rsidRDefault="00DC2281" w:rsidP="007E0009">
      <w:pPr>
        <w:pStyle w:val="USTustnpkodeksu"/>
      </w:pPr>
      <w:r>
        <w:t>3. Z czynności, o których mowa w ust. 2, sporządza się protokół.</w:t>
      </w:r>
    </w:p>
    <w:p w14:paraId="0C5A2CB2" w14:textId="77777777" w:rsidR="00DC2281" w:rsidRDefault="00DC2281" w:rsidP="00DC2281">
      <w:pPr>
        <w:pStyle w:val="ARTartustawynprozporzdzenia"/>
      </w:pPr>
      <w:r w:rsidRPr="007E0009">
        <w:rPr>
          <w:rStyle w:val="Ppogrubienie"/>
        </w:rPr>
        <w:t>Art. 66.</w:t>
      </w:r>
      <w:r>
        <w:t xml:space="preserve"> Sprawy wszczęte i niezakończone przed dniem przekształcenia</w:t>
      </w:r>
      <w:r w:rsidRPr="00FE14CA">
        <w:t xml:space="preserve"> Inspektoratu Wsparcia Sił Zbrojnych w Dowództwo Komponentu Wojsk Wsparcia Sił Zbrojnych</w:t>
      </w:r>
      <w:r>
        <w:t xml:space="preserve"> przejmuje z dniem tego przekształcenia </w:t>
      </w:r>
      <w:r w:rsidRPr="00B64EEA">
        <w:t>Dowództwo Komponentu Wojsk Wsparcia Sił Zbrojnych</w:t>
      </w:r>
      <w:r>
        <w:t xml:space="preserve">. </w:t>
      </w:r>
    </w:p>
    <w:p w14:paraId="7A714E46" w14:textId="77777777" w:rsidR="00DC2281" w:rsidRDefault="00DC2281" w:rsidP="00DC2281">
      <w:pPr>
        <w:pStyle w:val="ARTartustawynprozporzdzenia"/>
      </w:pPr>
      <w:r w:rsidRPr="007E0009">
        <w:rPr>
          <w:rStyle w:val="Ppogrubienie"/>
        </w:rPr>
        <w:lastRenderedPageBreak/>
        <w:t>Art. 67.</w:t>
      </w:r>
      <w:r w:rsidRPr="00DC2281">
        <w:t xml:space="preserve"> </w:t>
      </w:r>
      <w:r w:rsidRPr="00317DD9">
        <w:t xml:space="preserve">Ilekroć w odrębnych przepisach jest mowa o </w:t>
      </w:r>
      <w:r w:rsidRPr="00E27006">
        <w:t>Szef</w:t>
      </w:r>
      <w:r>
        <w:t xml:space="preserve">ie </w:t>
      </w:r>
      <w:r w:rsidRPr="00E27006">
        <w:t>Inspektoratu Wsparcia Sił Zbrojnych</w:t>
      </w:r>
      <w:r>
        <w:t xml:space="preserve"> należy przez to rozumieć </w:t>
      </w:r>
      <w:r w:rsidRPr="00E27006">
        <w:t>Dowódc</w:t>
      </w:r>
      <w:r>
        <w:t>ę</w:t>
      </w:r>
      <w:r w:rsidRPr="00E27006">
        <w:t xml:space="preserve"> Komponentu Wojsk Wsparcia Sił Zbrojnych</w:t>
      </w:r>
      <w:r>
        <w:t xml:space="preserve">. </w:t>
      </w:r>
    </w:p>
    <w:p w14:paraId="600E3F1A" w14:textId="77777777" w:rsidR="00297AFD" w:rsidRPr="00297AFD" w:rsidRDefault="00297AFD" w:rsidP="00297AFD">
      <w:pPr>
        <w:pStyle w:val="ARTartustawynprozporzdzenia"/>
      </w:pPr>
      <w:r w:rsidRPr="00297AFD">
        <w:rPr>
          <w:rStyle w:val="Ppogrubienie"/>
        </w:rPr>
        <w:t>Art. 68.</w:t>
      </w:r>
      <w:r w:rsidRPr="00297AFD">
        <w:t xml:space="preserve"> Ustawa wchodzi w życie po upływie 14 dni od dnia ogłoszenia, z wyjątkiem:</w:t>
      </w:r>
    </w:p>
    <w:p w14:paraId="1D97A55C" w14:textId="320F1A0A" w:rsidR="00297AFD" w:rsidRPr="00297AFD" w:rsidRDefault="00297AFD" w:rsidP="00297AFD">
      <w:pPr>
        <w:pStyle w:val="PKTpunkt"/>
      </w:pPr>
      <w:r w:rsidRPr="00297AFD">
        <w:t>1)</w:t>
      </w:r>
      <w:r w:rsidRPr="00297AFD">
        <w:tab/>
        <w:t>art. 35, art. 37, art. 38, art. 39, art. 40 pkt 2 i 3, pkt 4 w zakresie art. 6 ust. 2 i 3 oraz pkt 5, art.</w:t>
      </w:r>
      <w:r w:rsidR="00DF0903">
        <w:t xml:space="preserve"> </w:t>
      </w:r>
      <w:r w:rsidRPr="00297AFD">
        <w:t>41 pkt 2, art. 42, art. 44, art. 46, art.</w:t>
      </w:r>
      <w:r w:rsidR="00DF0903">
        <w:t xml:space="preserve"> 47, art. 48 oraz art. 49 pkt 2–</w:t>
      </w:r>
      <w:r w:rsidRPr="00297AFD">
        <w:t>5 i pkt 11, które wchodzą w życie z dniem 1 stycznia 2025 r.;</w:t>
      </w:r>
    </w:p>
    <w:p w14:paraId="6BD5F370" w14:textId="0866C329" w:rsidR="00DC2281" w:rsidRDefault="00297AFD" w:rsidP="00297AFD">
      <w:pPr>
        <w:pStyle w:val="PKTpunkt"/>
      </w:pPr>
      <w:r w:rsidRPr="00297AFD">
        <w:t>2)</w:t>
      </w:r>
      <w:r w:rsidRPr="00297AFD">
        <w:tab/>
        <w:t>art. 56</w:t>
      </w:r>
      <w:r w:rsidR="00DF0903">
        <w:t>,</w:t>
      </w:r>
      <w:r w:rsidR="00FB140F">
        <w:t xml:space="preserve"> </w:t>
      </w:r>
      <w:r w:rsidRPr="00297AFD">
        <w:t>któr</w:t>
      </w:r>
      <w:r w:rsidR="00FB140F">
        <w:t>y</w:t>
      </w:r>
      <w:r w:rsidRPr="00297AFD">
        <w:t xml:space="preserve"> wchodz</w:t>
      </w:r>
      <w:r w:rsidR="00FB140F">
        <w:t>i</w:t>
      </w:r>
      <w:r w:rsidRPr="00297AFD">
        <w:t xml:space="preserve"> w życie z dniem ogłoszenia.</w:t>
      </w:r>
    </w:p>
    <w:p w14:paraId="09E912AA" w14:textId="77777777" w:rsidR="00DC2281" w:rsidRPr="00511828" w:rsidRDefault="00DC2281" w:rsidP="00DC2281">
      <w:pPr>
        <w:pStyle w:val="ARTartustawynprozporzdzenia"/>
      </w:pPr>
    </w:p>
    <w:p w14:paraId="4D7DCAB7" w14:textId="77777777" w:rsidR="00DC2281" w:rsidRDefault="00DC2281" w:rsidP="00DC2281"/>
    <w:p w14:paraId="25B77A16" w14:textId="46810B82" w:rsidR="00DC2281" w:rsidRPr="003F2315" w:rsidRDefault="00DC2281" w:rsidP="003F2315">
      <w:pPr>
        <w:keepNext/>
      </w:pPr>
    </w:p>
    <w:sectPr w:rsidR="00DC2281" w:rsidRPr="003F2315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22CE" w14:textId="77777777" w:rsidR="001E2BBE" w:rsidRDefault="001E2BBE">
      <w:r>
        <w:separator/>
      </w:r>
    </w:p>
  </w:endnote>
  <w:endnote w:type="continuationSeparator" w:id="0">
    <w:p w14:paraId="58F5237B" w14:textId="77777777" w:rsidR="001E2BBE" w:rsidRDefault="001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E203" w14:textId="77777777" w:rsidR="00FD2EDC" w:rsidRDefault="00FD2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2090" w14:textId="77777777" w:rsidR="00FD2EDC" w:rsidRDefault="00FD2E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0695" w14:textId="77777777" w:rsidR="00FD2EDC" w:rsidRDefault="00FD2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5AD75" w14:textId="77777777" w:rsidR="001E2BBE" w:rsidRDefault="001E2BBE">
      <w:r>
        <w:separator/>
      </w:r>
    </w:p>
  </w:footnote>
  <w:footnote w:type="continuationSeparator" w:id="0">
    <w:p w14:paraId="6FAC9D3D" w14:textId="77777777" w:rsidR="001E2BBE" w:rsidRDefault="001E2BBE">
      <w:r>
        <w:continuationSeparator/>
      </w:r>
    </w:p>
  </w:footnote>
  <w:footnote w:id="1">
    <w:p w14:paraId="070B069B" w14:textId="3FC0EBBE" w:rsidR="00DF0903" w:rsidRDefault="00DF0903" w:rsidP="0077276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Niniejszą ustawą zmienia się </w:t>
      </w:r>
      <w:r w:rsidRPr="00933585">
        <w:t>ustawę z dnia 1 grudnia 1961 r. o izbach morskich, ustawę z dnia 6 kwietnia 1990 r. o Policji, ustawę z dnia 12 października 1990 r. o ochronie granicy państwowej, ustawę z dnia 12 października 1990 r. o Straży Granicznej, ustawę z dnia 16 marca 1995 r. o zapobieganiu zanieczyszczaniu morza przez statki, ustawę z dnia 14 grudnia 1995 r. o urzędzie Ministra Obrony Narodowej, ustawę z dnia 23 września 1999 r. o zasadach pobytu wojsk obcych na terytorium Rzeczypospolitej Polskiej, zasadach ich przemieszczania się przez to terytorium oraz zasadach udzielania pomocy wojskom sojuszniczym i organizacjom międzynarodowym, ustawę z dnia 29 listopada 2000 r. – Prawo atomowe, ustawę z dnia 24 sierpnia 2001 r. o Żandarmerii Wojskowej i wojskowych organach porządkowych, ustawę z dnia 3 lipca 2002 r. - Prawo lotnicze, ustawie z dnia 29 sierpnia 2002 r. o stanie wojennym oraz o kompetencjach Naczelnego Dowódcy Sił Zbrojnych i zasadach jego podległości konstytucyjnym organom Rzeczypospolitej Polskiej, ustawę z dnia 9 czerwca 2006 r. o Służbie Kontrwywiadu Wojskowego oraz Służbie Wywiadu Wojskowego, ustawę z dnia 4 września 2008 r. o ochronie żeglugi i portów morskich, ustawę z dnia 18 sierpnia 2011 r. o bezpieczeństwie morskim, ustawę z dnia 11 marca 2022 r. o obronie Ojczyzny oraz ustawę z dnia 2 grudnia 2022 r. o szczególnych zasadach wynagradzania osób realizujących zadania z zakresu cyberbezpieczeństwa.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16DA" w14:textId="77777777" w:rsidR="00FD2EDC" w:rsidRDefault="00FD2E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D68C" w14:textId="6E8C4E0B" w:rsidR="00DF0903" w:rsidRPr="00B371CC" w:rsidRDefault="00DF090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D2EDC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796F" w14:textId="77777777" w:rsidR="00FD2EDC" w:rsidRDefault="00FD2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303E0"/>
    <w:multiLevelType w:val="hybridMultilevel"/>
    <w:tmpl w:val="57F4A348"/>
    <w:lvl w:ilvl="0" w:tplc="B412BA5E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D45307A"/>
    <w:multiLevelType w:val="hybridMultilevel"/>
    <w:tmpl w:val="F9BA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6C9"/>
    <w:multiLevelType w:val="hybridMultilevel"/>
    <w:tmpl w:val="A058F238"/>
    <w:lvl w:ilvl="0" w:tplc="05C221E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69"/>
    <w:rsid w:val="000012DA"/>
    <w:rsid w:val="0000246E"/>
    <w:rsid w:val="00003862"/>
    <w:rsid w:val="000117FA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D93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288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35D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506F"/>
    <w:rsid w:val="00186CA2"/>
    <w:rsid w:val="00186EC1"/>
    <w:rsid w:val="00191E1F"/>
    <w:rsid w:val="0019473B"/>
    <w:rsid w:val="001952B1"/>
    <w:rsid w:val="00196E39"/>
    <w:rsid w:val="001973BC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17F5"/>
    <w:rsid w:val="001D53CD"/>
    <w:rsid w:val="001D55A3"/>
    <w:rsid w:val="001D5AF5"/>
    <w:rsid w:val="001D5DC7"/>
    <w:rsid w:val="001E1E73"/>
    <w:rsid w:val="001E2BBE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2FE5"/>
    <w:rsid w:val="00243777"/>
    <w:rsid w:val="002441CD"/>
    <w:rsid w:val="002501A3"/>
    <w:rsid w:val="00250B7C"/>
    <w:rsid w:val="00250E51"/>
    <w:rsid w:val="0025166C"/>
    <w:rsid w:val="002555D4"/>
    <w:rsid w:val="00261A16"/>
    <w:rsid w:val="00263522"/>
    <w:rsid w:val="00264EC6"/>
    <w:rsid w:val="00271013"/>
    <w:rsid w:val="002735AF"/>
    <w:rsid w:val="00273FE4"/>
    <w:rsid w:val="002765B4"/>
    <w:rsid w:val="00276A94"/>
    <w:rsid w:val="00282E6E"/>
    <w:rsid w:val="0029405D"/>
    <w:rsid w:val="00294FA6"/>
    <w:rsid w:val="00295A6F"/>
    <w:rsid w:val="00297AFD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AE4"/>
    <w:rsid w:val="002F669F"/>
    <w:rsid w:val="00301C97"/>
    <w:rsid w:val="003065D5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75AB"/>
    <w:rsid w:val="003602AE"/>
    <w:rsid w:val="00360929"/>
    <w:rsid w:val="00360E1D"/>
    <w:rsid w:val="003647D5"/>
    <w:rsid w:val="003674B0"/>
    <w:rsid w:val="003743D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518"/>
    <w:rsid w:val="003B4A57"/>
    <w:rsid w:val="003C0AD9"/>
    <w:rsid w:val="003C0ED0"/>
    <w:rsid w:val="003C1D49"/>
    <w:rsid w:val="003C35C4"/>
    <w:rsid w:val="003C6554"/>
    <w:rsid w:val="003C7496"/>
    <w:rsid w:val="003C76ED"/>
    <w:rsid w:val="003D12C2"/>
    <w:rsid w:val="003D31B9"/>
    <w:rsid w:val="003D3867"/>
    <w:rsid w:val="003E0D1A"/>
    <w:rsid w:val="003E2DA3"/>
    <w:rsid w:val="003F020D"/>
    <w:rsid w:val="003F03D9"/>
    <w:rsid w:val="003F2315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A7E"/>
    <w:rsid w:val="00413D8E"/>
    <w:rsid w:val="004140F2"/>
    <w:rsid w:val="004175DD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1BA2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2E0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87"/>
    <w:rsid w:val="005158F2"/>
    <w:rsid w:val="00526DFC"/>
    <w:rsid w:val="00526F43"/>
    <w:rsid w:val="00527651"/>
    <w:rsid w:val="005363AB"/>
    <w:rsid w:val="00544EF4"/>
    <w:rsid w:val="00545896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E81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5C45"/>
    <w:rsid w:val="005B713E"/>
    <w:rsid w:val="005C03B6"/>
    <w:rsid w:val="005C348E"/>
    <w:rsid w:val="005C68E1"/>
    <w:rsid w:val="005D22A8"/>
    <w:rsid w:val="005D3763"/>
    <w:rsid w:val="005D55E1"/>
    <w:rsid w:val="005E0FE1"/>
    <w:rsid w:val="005E19F7"/>
    <w:rsid w:val="005E4F04"/>
    <w:rsid w:val="005E62C2"/>
    <w:rsid w:val="005E6C71"/>
    <w:rsid w:val="005F0963"/>
    <w:rsid w:val="005F2824"/>
    <w:rsid w:val="005F2EBA"/>
    <w:rsid w:val="005F35ED"/>
    <w:rsid w:val="005F3BE7"/>
    <w:rsid w:val="005F7812"/>
    <w:rsid w:val="005F7A88"/>
    <w:rsid w:val="00603512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17F1"/>
    <w:rsid w:val="006333DA"/>
    <w:rsid w:val="00635134"/>
    <w:rsid w:val="006356E2"/>
    <w:rsid w:val="00642A65"/>
    <w:rsid w:val="006449B7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C57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4B04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3B1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769"/>
    <w:rsid w:val="00776DC2"/>
    <w:rsid w:val="00780122"/>
    <w:rsid w:val="00781579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24EC"/>
    <w:rsid w:val="007D32DD"/>
    <w:rsid w:val="007D6DCE"/>
    <w:rsid w:val="007D72C4"/>
    <w:rsid w:val="007E0009"/>
    <w:rsid w:val="007E2CFE"/>
    <w:rsid w:val="007E59C9"/>
    <w:rsid w:val="007F0072"/>
    <w:rsid w:val="007F2140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20BD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6CDC"/>
    <w:rsid w:val="00912531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16DA"/>
    <w:rsid w:val="009332A2"/>
    <w:rsid w:val="00933585"/>
    <w:rsid w:val="00937598"/>
    <w:rsid w:val="0093790B"/>
    <w:rsid w:val="00943751"/>
    <w:rsid w:val="00944F79"/>
    <w:rsid w:val="00946DD0"/>
    <w:rsid w:val="009509E6"/>
    <w:rsid w:val="00952018"/>
    <w:rsid w:val="00952800"/>
    <w:rsid w:val="0095300D"/>
    <w:rsid w:val="00955AD5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1F8B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135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FEE"/>
    <w:rsid w:val="00A32253"/>
    <w:rsid w:val="00A3310E"/>
    <w:rsid w:val="00A333A0"/>
    <w:rsid w:val="00A33E38"/>
    <w:rsid w:val="00A348AF"/>
    <w:rsid w:val="00A35F02"/>
    <w:rsid w:val="00A37E70"/>
    <w:rsid w:val="00A437E1"/>
    <w:rsid w:val="00A452D1"/>
    <w:rsid w:val="00A4685E"/>
    <w:rsid w:val="00A50CD4"/>
    <w:rsid w:val="00A51191"/>
    <w:rsid w:val="00A5396E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AB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0C91"/>
    <w:rsid w:val="00B01BD0"/>
    <w:rsid w:val="00B024C2"/>
    <w:rsid w:val="00B02AAC"/>
    <w:rsid w:val="00B07700"/>
    <w:rsid w:val="00B13921"/>
    <w:rsid w:val="00B1528C"/>
    <w:rsid w:val="00B16ACD"/>
    <w:rsid w:val="00B21487"/>
    <w:rsid w:val="00B218D1"/>
    <w:rsid w:val="00B232D1"/>
    <w:rsid w:val="00B24DB5"/>
    <w:rsid w:val="00B31F9E"/>
    <w:rsid w:val="00B3268F"/>
    <w:rsid w:val="00B32C2C"/>
    <w:rsid w:val="00B33A1A"/>
    <w:rsid w:val="00B33E6C"/>
    <w:rsid w:val="00B33FAD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2E18"/>
    <w:rsid w:val="00B830B7"/>
    <w:rsid w:val="00B848EA"/>
    <w:rsid w:val="00B84B2B"/>
    <w:rsid w:val="00B90500"/>
    <w:rsid w:val="00B9176C"/>
    <w:rsid w:val="00B935A4"/>
    <w:rsid w:val="00BA2FF5"/>
    <w:rsid w:val="00BA561A"/>
    <w:rsid w:val="00BA5EDC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4A7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6F9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51"/>
    <w:rsid w:val="00CB1C8A"/>
    <w:rsid w:val="00CB24F5"/>
    <w:rsid w:val="00CB2663"/>
    <w:rsid w:val="00CB2CE9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4AD"/>
    <w:rsid w:val="00CD5973"/>
    <w:rsid w:val="00CE0747"/>
    <w:rsid w:val="00CE31A6"/>
    <w:rsid w:val="00CE5DFD"/>
    <w:rsid w:val="00CF09AA"/>
    <w:rsid w:val="00CF4813"/>
    <w:rsid w:val="00CF5233"/>
    <w:rsid w:val="00D00E3A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8CD"/>
    <w:rsid w:val="00D1793F"/>
    <w:rsid w:val="00D20653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1E8D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281"/>
    <w:rsid w:val="00DC2C2E"/>
    <w:rsid w:val="00DC4AF0"/>
    <w:rsid w:val="00DC7886"/>
    <w:rsid w:val="00DD0CF2"/>
    <w:rsid w:val="00DE1554"/>
    <w:rsid w:val="00DE2901"/>
    <w:rsid w:val="00DE590F"/>
    <w:rsid w:val="00DE7DC1"/>
    <w:rsid w:val="00DF0903"/>
    <w:rsid w:val="00DF3F7E"/>
    <w:rsid w:val="00DF7648"/>
    <w:rsid w:val="00E00E29"/>
    <w:rsid w:val="00E02BAB"/>
    <w:rsid w:val="00E04CEB"/>
    <w:rsid w:val="00E060BC"/>
    <w:rsid w:val="00E11420"/>
    <w:rsid w:val="00E132FB"/>
    <w:rsid w:val="00E15163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6D02"/>
    <w:rsid w:val="00E773E8"/>
    <w:rsid w:val="00E838F4"/>
    <w:rsid w:val="00E83ADD"/>
    <w:rsid w:val="00E84F38"/>
    <w:rsid w:val="00E85623"/>
    <w:rsid w:val="00E87441"/>
    <w:rsid w:val="00E91FAE"/>
    <w:rsid w:val="00E96E3F"/>
    <w:rsid w:val="00EA0942"/>
    <w:rsid w:val="00EA270C"/>
    <w:rsid w:val="00EA4974"/>
    <w:rsid w:val="00EA532E"/>
    <w:rsid w:val="00EB06D9"/>
    <w:rsid w:val="00EB192B"/>
    <w:rsid w:val="00EB19ED"/>
    <w:rsid w:val="00EB1CAB"/>
    <w:rsid w:val="00EB6E46"/>
    <w:rsid w:val="00EC0F5A"/>
    <w:rsid w:val="00EC4265"/>
    <w:rsid w:val="00EC4CEB"/>
    <w:rsid w:val="00EC659E"/>
    <w:rsid w:val="00ED2072"/>
    <w:rsid w:val="00ED2AE0"/>
    <w:rsid w:val="00ED3B8B"/>
    <w:rsid w:val="00ED5553"/>
    <w:rsid w:val="00ED5E36"/>
    <w:rsid w:val="00ED6961"/>
    <w:rsid w:val="00EE58B9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4968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4C32"/>
    <w:rsid w:val="00FA13C2"/>
    <w:rsid w:val="00FA7F91"/>
    <w:rsid w:val="00FB121C"/>
    <w:rsid w:val="00FB140F"/>
    <w:rsid w:val="00FB1CDD"/>
    <w:rsid w:val="00FB1FBF"/>
    <w:rsid w:val="00FB2C2F"/>
    <w:rsid w:val="00FB305C"/>
    <w:rsid w:val="00FB5407"/>
    <w:rsid w:val="00FC2E3D"/>
    <w:rsid w:val="00FC3BDE"/>
    <w:rsid w:val="00FD1DBE"/>
    <w:rsid w:val="00FD25A7"/>
    <w:rsid w:val="00FD27B6"/>
    <w:rsid w:val="00FD2EDC"/>
    <w:rsid w:val="00FD3689"/>
    <w:rsid w:val="00FD4260"/>
    <w:rsid w:val="00FD42A3"/>
    <w:rsid w:val="00FD7468"/>
    <w:rsid w:val="00FD7CE0"/>
    <w:rsid w:val="00FE0B3B"/>
    <w:rsid w:val="00FE1BE2"/>
    <w:rsid w:val="00FE730A"/>
    <w:rsid w:val="00FF1DD7"/>
    <w:rsid w:val="00FF36C4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49F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76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27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76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276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276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276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276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76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276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2769"/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769"/>
    <w:rPr>
      <w:rFonts w:asciiTheme="majorHAnsi" w:eastAsiaTheme="majorEastAsia" w:hAnsiTheme="majorHAnsi" w:cstheme="majorBidi"/>
      <w:smallCap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2769"/>
    <w:rPr>
      <w:rFonts w:asciiTheme="majorHAnsi" w:eastAsiaTheme="majorEastAsia" w:hAnsiTheme="majorHAnsi" w:cstheme="majorBidi"/>
      <w:caps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2769"/>
    <w:rPr>
      <w:rFonts w:asciiTheme="majorHAnsi" w:eastAsiaTheme="majorEastAsia" w:hAnsiTheme="majorHAnsi" w:cstheme="majorBidi"/>
      <w:i/>
      <w:iCs/>
      <w:caps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276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276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76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276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en-US"/>
    </w:rPr>
  </w:style>
  <w:style w:type="paragraph" w:styleId="Akapitzlist">
    <w:name w:val="List Paragraph"/>
    <w:aliases w:val="Dot pt,F5 List Paragraph,List Paragraph1,Recommendation,List Paragraph11,Kolorowa lista — akcent 11,Numerowanie,Akapit z listą11,Akapit z listą2,List Paragraph Bullet 1,nORMALNY1,_List Paragraph,Standard,Data wydania,63 cm"/>
    <w:basedOn w:val="Normalny"/>
    <w:uiPriority w:val="34"/>
    <w:qFormat/>
    <w:rsid w:val="0077276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7276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7276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276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276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772769"/>
    <w:rPr>
      <w:b/>
      <w:bCs/>
    </w:rPr>
  </w:style>
  <w:style w:type="character" w:styleId="Uwydatnienie">
    <w:name w:val="Emphasis"/>
    <w:basedOn w:val="Domylnaczcionkaakapitu"/>
    <w:uiPriority w:val="20"/>
    <w:qFormat/>
    <w:rsid w:val="0077276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7276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72769"/>
    <w:rPr>
      <w:rFonts w:asciiTheme="majorHAnsi" w:eastAsiaTheme="majorEastAsia" w:hAnsiTheme="majorHAnsi" w:cstheme="majorBidi"/>
      <w:sz w:val="25"/>
      <w:szCs w:val="25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276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2769"/>
    <w:rPr>
      <w:rFonts w:asciiTheme="minorHAnsi" w:eastAsiaTheme="minorEastAsia" w:hAnsiTheme="minorHAnsi" w:cstheme="minorBidi"/>
      <w:color w:val="404040" w:themeColor="text1" w:themeTint="BF"/>
      <w:sz w:val="32"/>
      <w:szCs w:val="3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7276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7276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7276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7276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772769"/>
    <w:rPr>
      <w:b/>
      <w:bCs/>
      <w:smallCaps/>
      <w:spacing w:val="7"/>
    </w:rPr>
  </w:style>
  <w:style w:type="paragraph" w:styleId="Poprawka">
    <w:name w:val="Revision"/>
    <w:hidden/>
    <w:uiPriority w:val="99"/>
    <w:semiHidden/>
    <w:rsid w:val="008420BD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6C19A3-E463-444E-B7CC-251B876A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12361</Words>
  <Characters>74172</Characters>
  <Application>Microsoft Office Word</Application>
  <DocSecurity>0</DocSecurity>
  <Lines>618</Lines>
  <Paragraphs>172</Paragraphs>
  <ScaleCrop>false</ScaleCrop>
  <Manager/>
  <Company/>
  <LinksUpToDate>false</LinksUpToDate>
  <CharactersWithSpaces>86361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2024-05-02T09:52:00Z</dcterms:created>
  <dcterms:modified xsi:type="dcterms:W3CDTF">2024-05-02T09:52:00Z</dcterms:modified>
  <cp:category/>
</cp:coreProperties>
</file>