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D1B7" w14:textId="77777777" w:rsidR="0083791F" w:rsidRPr="00F10336" w:rsidRDefault="0083791F" w:rsidP="008379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  <w:r w:rsidRPr="00F10336">
        <w:rPr>
          <w:rFonts w:ascii="Times New Roman" w:eastAsia="Times New Roman" w:hAnsi="Times New Roman" w:cs="Times New Roman"/>
          <w:color w:val="000000"/>
          <w:u w:val="single"/>
        </w:rPr>
        <w:t xml:space="preserve">Projekt </w:t>
      </w:r>
    </w:p>
    <w:p w14:paraId="0162F7E8" w14:textId="77777777" w:rsidR="0083791F" w:rsidRPr="00F10336" w:rsidRDefault="0083791F" w:rsidP="0083791F">
      <w:pPr>
        <w:rPr>
          <w:rFonts w:ascii="Times New Roman" w:hAnsi="Times New Roman" w:cs="Times New Roman"/>
        </w:rPr>
      </w:pPr>
    </w:p>
    <w:p w14:paraId="4CCD2905" w14:textId="77777777" w:rsidR="0083791F" w:rsidRPr="00F10336" w:rsidRDefault="0083791F" w:rsidP="0083791F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Times" w:hAnsi="Times New Roman" w:cs="Times New Roman"/>
          <w:b/>
          <w:smallCaps/>
          <w:color w:val="000000"/>
        </w:rPr>
      </w:pPr>
      <w:r w:rsidRPr="00F10336">
        <w:rPr>
          <w:rFonts w:ascii="Times New Roman" w:eastAsia="Times" w:hAnsi="Times New Roman" w:cs="Times New Roman"/>
          <w:b/>
          <w:smallCaps/>
          <w:color w:val="000000"/>
        </w:rPr>
        <w:t>USTAWA</w:t>
      </w:r>
    </w:p>
    <w:p w14:paraId="75AB75F4" w14:textId="77777777" w:rsidR="0083791F" w:rsidRPr="00F10336" w:rsidRDefault="0083791F" w:rsidP="0083791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Times New Roman" w:eastAsia="Times" w:hAnsi="Times New Roman" w:cs="Times New Roman"/>
          <w:color w:val="000000"/>
        </w:rPr>
      </w:pPr>
      <w:r w:rsidRPr="00F10336">
        <w:rPr>
          <w:rFonts w:ascii="Times New Roman" w:eastAsia="Times" w:hAnsi="Times New Roman" w:cs="Times New Roman"/>
          <w:color w:val="000000"/>
        </w:rPr>
        <w:t>z dnia ….. 2024 r.</w:t>
      </w:r>
    </w:p>
    <w:p w14:paraId="7ECDDA37" w14:textId="75B3C96C" w:rsidR="004652F1" w:rsidRPr="00F10336" w:rsidRDefault="0083791F" w:rsidP="00E039AA">
      <w:pPr>
        <w:jc w:val="center"/>
        <w:rPr>
          <w:rFonts w:ascii="Times New Roman" w:eastAsia="Times" w:hAnsi="Times New Roman" w:cs="Times New Roman"/>
          <w:b/>
          <w:color w:val="000000"/>
        </w:rPr>
      </w:pPr>
      <w:bookmarkStart w:id="0" w:name="_heading=h.gjdgxs" w:colFirst="0" w:colLast="0"/>
      <w:bookmarkEnd w:id="0"/>
      <w:r w:rsidRPr="00F10336">
        <w:rPr>
          <w:rFonts w:ascii="Times New Roman" w:eastAsia="Times" w:hAnsi="Times New Roman" w:cs="Times New Roman"/>
          <w:b/>
          <w:color w:val="000000"/>
        </w:rPr>
        <w:t>o zmianie ustawy o ochronie zwierząt</w:t>
      </w:r>
    </w:p>
    <w:p w14:paraId="631AA2A5" w14:textId="77777777" w:rsidR="00E039AA" w:rsidRPr="00F10336" w:rsidRDefault="00E039AA" w:rsidP="00E039AA">
      <w:pPr>
        <w:jc w:val="center"/>
        <w:rPr>
          <w:rFonts w:ascii="Times New Roman" w:eastAsia="Times" w:hAnsi="Times New Roman" w:cs="Times New Roman"/>
          <w:b/>
          <w:color w:val="000000"/>
        </w:rPr>
      </w:pPr>
    </w:p>
    <w:p w14:paraId="649372E7" w14:textId="77777777" w:rsidR="00E039AA" w:rsidRPr="00F10336" w:rsidRDefault="00E039AA" w:rsidP="00E039AA">
      <w:pPr>
        <w:jc w:val="center"/>
        <w:rPr>
          <w:rFonts w:ascii="Times New Roman" w:hAnsi="Times New Roman" w:cs="Times New Roman"/>
        </w:rPr>
      </w:pPr>
    </w:p>
    <w:p w14:paraId="1A521164" w14:textId="28B93CAA" w:rsidR="00E039AA" w:rsidRPr="00F10336" w:rsidRDefault="00E039AA" w:rsidP="001243E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10336">
        <w:rPr>
          <w:rFonts w:ascii="Times New Roman" w:eastAsia="Times New Roman" w:hAnsi="Times New Roman" w:cs="Times New Roman"/>
          <w:b/>
        </w:rPr>
        <w:t>Art. 1.</w:t>
      </w:r>
      <w:r w:rsidRPr="00F10336">
        <w:rPr>
          <w:rFonts w:ascii="Times New Roman" w:eastAsia="Times New Roman" w:hAnsi="Times New Roman" w:cs="Times New Roman"/>
        </w:rPr>
        <w:t xml:space="preserve"> W ustawie z dnia 21 sierpnia 1997 r. (Dz. U. z 2023 r. poz. 1580 z </w:t>
      </w:r>
      <w:proofErr w:type="spellStart"/>
      <w:r w:rsidRPr="00F10336">
        <w:rPr>
          <w:rFonts w:ascii="Times New Roman" w:eastAsia="Times New Roman" w:hAnsi="Times New Roman" w:cs="Times New Roman"/>
        </w:rPr>
        <w:t>późn</w:t>
      </w:r>
      <w:proofErr w:type="spellEnd"/>
      <w:r w:rsidRPr="00F10336">
        <w:rPr>
          <w:rFonts w:ascii="Times New Roman" w:eastAsia="Times New Roman" w:hAnsi="Times New Roman" w:cs="Times New Roman"/>
        </w:rPr>
        <w:t xml:space="preserve"> zm.) wprowadza się następujące zmiany:</w:t>
      </w:r>
    </w:p>
    <w:p w14:paraId="5971F455" w14:textId="770C69A2" w:rsidR="00E039AA" w:rsidRPr="00F10336" w:rsidRDefault="00E039AA" w:rsidP="001243E9">
      <w:pPr>
        <w:numPr>
          <w:ilvl w:val="0"/>
          <w:numId w:val="1"/>
        </w:numPr>
        <w:spacing w:line="360" w:lineRule="auto"/>
        <w:ind w:firstLine="131"/>
        <w:jc w:val="both"/>
        <w:rPr>
          <w:rFonts w:ascii="Times New Roman" w:hAnsi="Times New Roman" w:cs="Times New Roman"/>
        </w:rPr>
      </w:pPr>
      <w:r w:rsidRPr="00F10336">
        <w:rPr>
          <w:rFonts w:ascii="Times New Roman" w:eastAsia="Times New Roman" w:hAnsi="Times New Roman" w:cs="Times New Roman"/>
        </w:rPr>
        <w:t xml:space="preserve">w art. </w:t>
      </w:r>
      <w:r w:rsidR="0044050C" w:rsidRPr="00F10336">
        <w:rPr>
          <w:rFonts w:ascii="Times New Roman" w:eastAsia="Times New Roman" w:hAnsi="Times New Roman" w:cs="Times New Roman"/>
        </w:rPr>
        <w:t>14</w:t>
      </w:r>
      <w:r w:rsidRPr="00F10336">
        <w:rPr>
          <w:rFonts w:ascii="Times New Roman" w:eastAsia="Times New Roman" w:hAnsi="Times New Roman" w:cs="Times New Roman"/>
        </w:rPr>
        <w:t xml:space="preserve"> w ust. </w:t>
      </w:r>
      <w:r w:rsidR="0044050C" w:rsidRPr="00F10336">
        <w:rPr>
          <w:rFonts w:ascii="Times New Roman" w:eastAsia="Times New Roman" w:hAnsi="Times New Roman" w:cs="Times New Roman"/>
        </w:rPr>
        <w:t>2</w:t>
      </w:r>
      <w:r w:rsidRPr="00F10336">
        <w:rPr>
          <w:rFonts w:ascii="Times New Roman" w:eastAsia="Times New Roman" w:hAnsi="Times New Roman" w:cs="Times New Roman"/>
        </w:rPr>
        <w:t xml:space="preserve"> </w:t>
      </w:r>
      <w:r w:rsidR="00363DAF">
        <w:rPr>
          <w:rFonts w:ascii="Times New Roman" w:eastAsia="Times New Roman" w:hAnsi="Times New Roman" w:cs="Times New Roman"/>
        </w:rPr>
        <w:t>po p</w:t>
      </w:r>
      <w:r w:rsidR="002E57EB">
        <w:rPr>
          <w:rFonts w:ascii="Times New Roman" w:eastAsia="Times New Roman" w:hAnsi="Times New Roman" w:cs="Times New Roman"/>
        </w:rPr>
        <w:t>kt</w:t>
      </w:r>
      <w:r w:rsidR="00363DAF">
        <w:rPr>
          <w:rFonts w:ascii="Times New Roman" w:eastAsia="Times New Roman" w:hAnsi="Times New Roman" w:cs="Times New Roman"/>
        </w:rPr>
        <w:t xml:space="preserve"> 6 </w:t>
      </w:r>
      <w:r w:rsidR="0044050C" w:rsidRPr="00F10336">
        <w:rPr>
          <w:rFonts w:ascii="Times New Roman" w:eastAsia="Times New Roman" w:hAnsi="Times New Roman" w:cs="Times New Roman"/>
        </w:rPr>
        <w:t xml:space="preserve">dodaje się </w:t>
      </w:r>
      <w:r w:rsidR="002E57EB">
        <w:rPr>
          <w:rFonts w:ascii="Times New Roman" w:eastAsia="Times New Roman" w:hAnsi="Times New Roman" w:cs="Times New Roman"/>
        </w:rPr>
        <w:t>pkt</w:t>
      </w:r>
      <w:r w:rsidR="0044050C" w:rsidRPr="00F10336">
        <w:rPr>
          <w:rFonts w:ascii="Times New Roman" w:eastAsia="Times New Roman" w:hAnsi="Times New Roman" w:cs="Times New Roman"/>
        </w:rPr>
        <w:t xml:space="preserve"> 7 w brzmieniu:</w:t>
      </w:r>
    </w:p>
    <w:p w14:paraId="473F9D33" w14:textId="036CA7E9" w:rsidR="00E039AA" w:rsidRDefault="00363DAF" w:rsidP="0044050C">
      <w:pPr>
        <w:spacing w:line="360" w:lineRule="auto"/>
        <w:ind w:left="1416"/>
        <w:jc w:val="both"/>
        <w:rPr>
          <w:rFonts w:ascii="Times New Roman" w:eastAsia="Times New Roman" w:hAnsi="Times New Roman" w:cs="Times New Roman"/>
        </w:rPr>
      </w:pPr>
      <w:bookmarkStart w:id="1" w:name="_Hlk166076854"/>
      <w:r w:rsidRPr="00363DAF">
        <w:rPr>
          <w:rFonts w:ascii="Times New Roman" w:eastAsia="Times New Roman" w:hAnsi="Times New Roman" w:cs="Times New Roman"/>
        </w:rPr>
        <w:t xml:space="preserve">„7) zarobkowego przewozu osób pojazdami zaprzęgowymi z użyciem siły pociągowej zwierząt, służących do przewozu powyżej sześciu </w:t>
      </w:r>
      <w:r w:rsidR="006029D5">
        <w:rPr>
          <w:rFonts w:ascii="Times New Roman" w:eastAsia="Times New Roman" w:hAnsi="Times New Roman" w:cs="Times New Roman"/>
        </w:rPr>
        <w:t>pasażerów</w:t>
      </w:r>
      <w:r w:rsidRPr="00363DAF">
        <w:rPr>
          <w:rFonts w:ascii="Times New Roman" w:eastAsia="Times New Roman" w:hAnsi="Times New Roman" w:cs="Times New Roman"/>
        </w:rPr>
        <w:t>.”</w:t>
      </w:r>
    </w:p>
    <w:bookmarkEnd w:id="1"/>
    <w:p w14:paraId="18EBD120" w14:textId="77F164C9" w:rsidR="0044050C" w:rsidRPr="00F10336" w:rsidRDefault="0044050C" w:rsidP="001243E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10336">
        <w:rPr>
          <w:rFonts w:ascii="Times New Roman" w:eastAsia="Times New Roman" w:hAnsi="Times New Roman" w:cs="Times New Roman"/>
          <w:b/>
        </w:rPr>
        <w:t>Art. 2.</w:t>
      </w:r>
      <w:r w:rsidRPr="00F10336">
        <w:rPr>
          <w:rFonts w:ascii="Times New Roman" w:eastAsia="Times New Roman" w:hAnsi="Times New Roman" w:cs="Times New Roman"/>
        </w:rPr>
        <w:t xml:space="preserve"> </w:t>
      </w:r>
      <w:r w:rsidR="00AA6ECC" w:rsidRPr="00F10336">
        <w:rPr>
          <w:rFonts w:ascii="Times New Roman" w:eastAsia="Times New Roman" w:hAnsi="Times New Roman" w:cs="Times New Roman"/>
        </w:rPr>
        <w:t>Ustawa wchodzi w życie z dniem ogłoszenia.</w:t>
      </w:r>
    </w:p>
    <w:p w14:paraId="7F0B84C5" w14:textId="77777777" w:rsidR="00AA6ECC" w:rsidRPr="00F10336" w:rsidRDefault="00AA6ECC" w:rsidP="00E039AA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6B40DAFC" w14:textId="4854FA1A" w:rsidR="00E039AA" w:rsidRPr="00F10336" w:rsidRDefault="00E039AA" w:rsidP="00E039AA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F10336">
        <w:rPr>
          <w:rFonts w:ascii="Times New Roman" w:eastAsia="Times New Roman" w:hAnsi="Times New Roman" w:cs="Times New Roman"/>
          <w:b/>
        </w:rPr>
        <w:t>Uzasadnienie</w:t>
      </w:r>
    </w:p>
    <w:p w14:paraId="66A21E61" w14:textId="574C15C8" w:rsidR="00E039AA" w:rsidRPr="00F10336" w:rsidRDefault="00E039AA" w:rsidP="00E039AA">
      <w:pPr>
        <w:pStyle w:val="Akapitzlist"/>
        <w:numPr>
          <w:ilvl w:val="6"/>
          <w:numId w:val="4"/>
        </w:numPr>
        <w:spacing w:line="360" w:lineRule="auto"/>
        <w:ind w:left="567" w:hanging="425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F10336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Potrzeba i cel uchwalenia ustawy</w:t>
      </w:r>
    </w:p>
    <w:p w14:paraId="498C218A" w14:textId="59B2385E" w:rsidR="00E039AA" w:rsidRDefault="00D06EBE" w:rsidP="00E54F6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F10336">
        <w:rPr>
          <w:rFonts w:ascii="Times New Roman" w:eastAsia="Times New Roman" w:hAnsi="Times New Roman" w:cs="Times New Roman"/>
        </w:rPr>
        <w:t xml:space="preserve">Zgodnie z ustawą o ochronie przyrody z dnia 21 sierpnia 1997 r. </w:t>
      </w:r>
      <w:r w:rsidR="00EF3644" w:rsidRPr="00F10336">
        <w:rPr>
          <w:rFonts w:ascii="Times New Roman" w:eastAsia="Times New Roman" w:hAnsi="Times New Roman" w:cs="Times New Roman"/>
        </w:rPr>
        <w:t xml:space="preserve">(Dz. U. z 2023 r. poz. 1580 z </w:t>
      </w:r>
      <w:proofErr w:type="spellStart"/>
      <w:r w:rsidR="00EF3644" w:rsidRPr="00F10336">
        <w:rPr>
          <w:rFonts w:ascii="Times New Roman" w:eastAsia="Times New Roman" w:hAnsi="Times New Roman" w:cs="Times New Roman"/>
        </w:rPr>
        <w:t>późn</w:t>
      </w:r>
      <w:proofErr w:type="spellEnd"/>
      <w:r w:rsidR="00756CC2">
        <w:rPr>
          <w:rFonts w:ascii="Times New Roman" w:eastAsia="Times New Roman" w:hAnsi="Times New Roman" w:cs="Times New Roman"/>
        </w:rPr>
        <w:t>.</w:t>
      </w:r>
      <w:r w:rsidR="00EF3644" w:rsidRPr="00F10336">
        <w:rPr>
          <w:rFonts w:ascii="Times New Roman" w:eastAsia="Times New Roman" w:hAnsi="Times New Roman" w:cs="Times New Roman"/>
        </w:rPr>
        <w:t xml:space="preserve"> zm.) </w:t>
      </w:r>
      <w:r w:rsidRPr="00F10336">
        <w:rPr>
          <w:rFonts w:ascii="Times New Roman" w:eastAsia="Times New Roman" w:hAnsi="Times New Roman" w:cs="Times New Roman"/>
        </w:rPr>
        <w:t xml:space="preserve">w </w:t>
      </w:r>
      <w:r w:rsidR="00451AD3">
        <w:rPr>
          <w:rFonts w:ascii="Times New Roman" w:eastAsia="Times New Roman" w:hAnsi="Times New Roman" w:cs="Times New Roman"/>
        </w:rPr>
        <w:t>art.</w:t>
      </w:r>
      <w:r w:rsidRPr="00F10336">
        <w:rPr>
          <w:rFonts w:ascii="Times New Roman" w:eastAsia="Times New Roman" w:hAnsi="Times New Roman" w:cs="Times New Roman"/>
        </w:rPr>
        <w:t xml:space="preserve"> 6 o tytule zakaz zabijania i znęcania się nad zwierzętami</w:t>
      </w:r>
      <w:r w:rsidR="006974C2" w:rsidRPr="00F10336">
        <w:rPr>
          <w:rFonts w:ascii="Times New Roman" w:eastAsia="Times New Roman" w:hAnsi="Times New Roman" w:cs="Times New Roman"/>
        </w:rPr>
        <w:t>,</w:t>
      </w:r>
      <w:r w:rsidRPr="00F10336">
        <w:rPr>
          <w:rFonts w:ascii="Times New Roman" w:eastAsia="Times New Roman" w:hAnsi="Times New Roman" w:cs="Times New Roman"/>
        </w:rPr>
        <w:t xml:space="preserve"> </w:t>
      </w:r>
      <w:r w:rsidR="00451AD3">
        <w:rPr>
          <w:rFonts w:ascii="Times New Roman" w:eastAsia="Times New Roman" w:hAnsi="Times New Roman" w:cs="Times New Roman"/>
        </w:rPr>
        <w:t xml:space="preserve">w ust. </w:t>
      </w:r>
      <w:r w:rsidRPr="00F10336">
        <w:rPr>
          <w:rFonts w:ascii="Times New Roman" w:eastAsia="Times New Roman" w:hAnsi="Times New Roman" w:cs="Times New Roman"/>
        </w:rPr>
        <w:t>2 ustawodawca jasno określił, że znęcanie się to zadawanie lub świadome dopuszczanie do zadawania bólu i cierpi</w:t>
      </w:r>
      <w:r w:rsidR="006974C2" w:rsidRPr="00F10336">
        <w:rPr>
          <w:rFonts w:ascii="Times New Roman" w:eastAsia="Times New Roman" w:hAnsi="Times New Roman" w:cs="Times New Roman"/>
        </w:rPr>
        <w:t>eń</w:t>
      </w:r>
      <w:r w:rsidR="004F1FFC" w:rsidRPr="00F10336">
        <w:rPr>
          <w:rFonts w:ascii="Times New Roman" w:eastAsia="Times New Roman" w:hAnsi="Times New Roman" w:cs="Times New Roman"/>
        </w:rPr>
        <w:t xml:space="preserve"> oraz przedstawił cały katalog </w:t>
      </w:r>
      <w:proofErr w:type="spellStart"/>
      <w:r w:rsidR="004F1FFC" w:rsidRPr="00F10336">
        <w:rPr>
          <w:rFonts w:ascii="Times New Roman" w:eastAsia="Times New Roman" w:hAnsi="Times New Roman" w:cs="Times New Roman"/>
        </w:rPr>
        <w:t>zachowań</w:t>
      </w:r>
      <w:proofErr w:type="spellEnd"/>
      <w:r w:rsidR="004F1FFC" w:rsidRPr="00F10336">
        <w:rPr>
          <w:rFonts w:ascii="Times New Roman" w:eastAsia="Times New Roman" w:hAnsi="Times New Roman" w:cs="Times New Roman"/>
        </w:rPr>
        <w:t xml:space="preserve"> wobec zwierząt, które są zakazane. W kontekście </w:t>
      </w:r>
      <w:r w:rsidR="00756CC2">
        <w:rPr>
          <w:rFonts w:ascii="Times New Roman" w:eastAsia="Times New Roman" w:hAnsi="Times New Roman" w:cs="Times New Roman"/>
        </w:rPr>
        <w:t>projektowanych</w:t>
      </w:r>
      <w:r w:rsidR="004F1FFC" w:rsidRPr="00F10336">
        <w:rPr>
          <w:rFonts w:ascii="Times New Roman" w:eastAsia="Times New Roman" w:hAnsi="Times New Roman" w:cs="Times New Roman"/>
        </w:rPr>
        <w:t xml:space="preserve"> zmian kluczowy jest </w:t>
      </w:r>
      <w:r w:rsidR="00451AD3">
        <w:rPr>
          <w:rFonts w:ascii="Times New Roman" w:eastAsia="Times New Roman" w:hAnsi="Times New Roman" w:cs="Times New Roman"/>
        </w:rPr>
        <w:t>pkt</w:t>
      </w:r>
      <w:r w:rsidR="004F1FFC" w:rsidRPr="00F10336">
        <w:rPr>
          <w:rFonts w:ascii="Times New Roman" w:eastAsia="Times New Roman" w:hAnsi="Times New Roman" w:cs="Times New Roman"/>
        </w:rPr>
        <w:t xml:space="preserve"> 5 wskazanego powyżej przepisu, czyli</w:t>
      </w:r>
      <w:r w:rsidR="00E54F60" w:rsidRPr="00F10336">
        <w:rPr>
          <w:rFonts w:ascii="Times New Roman" w:eastAsia="Times New Roman" w:hAnsi="Times New Roman" w:cs="Times New Roman"/>
        </w:rPr>
        <w:t xml:space="preserve"> </w:t>
      </w:r>
      <w:r w:rsidR="006974C2" w:rsidRPr="00F10336">
        <w:rPr>
          <w:rFonts w:ascii="Times New Roman" w:eastAsia="Times New Roman" w:hAnsi="Times New Roman" w:cs="Times New Roman"/>
        </w:rPr>
        <w:t>przeciążanie zwierząt pociągowych jucznych ładunkami w oczywisty sposób nieodpowiadającymi ich sile i kondycji lub stanowi dróg lub zmuszanie takich zwierząt do zbyt szybkiego biegu</w:t>
      </w:r>
      <w:r w:rsidR="004F1FFC" w:rsidRPr="00F10336">
        <w:rPr>
          <w:rFonts w:ascii="Times New Roman" w:eastAsia="Times New Roman" w:hAnsi="Times New Roman" w:cs="Times New Roman"/>
        </w:rPr>
        <w:t>.</w:t>
      </w:r>
      <w:r w:rsidR="001E3C3A" w:rsidRPr="00F10336">
        <w:rPr>
          <w:rFonts w:ascii="Times New Roman" w:eastAsia="Times New Roman" w:hAnsi="Times New Roman" w:cs="Times New Roman"/>
        </w:rPr>
        <w:t xml:space="preserve"> W ustawie o ochronie zwierząt w art. 4 pkt 10 </w:t>
      </w:r>
      <w:r w:rsidR="00712C34" w:rsidRPr="00F10336">
        <w:rPr>
          <w:rFonts w:ascii="Times New Roman" w:eastAsia="Times New Roman" w:hAnsi="Times New Roman" w:cs="Times New Roman"/>
        </w:rPr>
        <w:t>znajduje się definicja legalna przeciąż</w:t>
      </w:r>
      <w:r w:rsidR="00636EEA">
        <w:rPr>
          <w:rFonts w:ascii="Times New Roman" w:eastAsia="Times New Roman" w:hAnsi="Times New Roman" w:cs="Times New Roman"/>
        </w:rPr>
        <w:t>a</w:t>
      </w:r>
      <w:r w:rsidR="00712C34" w:rsidRPr="00F10336">
        <w:rPr>
          <w:rFonts w:ascii="Times New Roman" w:eastAsia="Times New Roman" w:hAnsi="Times New Roman" w:cs="Times New Roman"/>
        </w:rPr>
        <w:t xml:space="preserve">nia zwierząt co zostało </w:t>
      </w:r>
      <w:r w:rsidR="00451AD3">
        <w:rPr>
          <w:rFonts w:ascii="Times New Roman" w:eastAsia="Times New Roman" w:hAnsi="Times New Roman" w:cs="Times New Roman"/>
        </w:rPr>
        <w:t>określone</w:t>
      </w:r>
      <w:r w:rsidR="00712C34" w:rsidRPr="00F10336">
        <w:rPr>
          <w:rFonts w:ascii="Times New Roman" w:eastAsia="Times New Roman" w:hAnsi="Times New Roman" w:cs="Times New Roman"/>
        </w:rPr>
        <w:t xml:space="preserve"> jako zmuszanie do nadmiernego wysiłku energetycznego, nieodpowiadającego możliwościom kondycyjnym zwierzęcia ze względu na jego stan fizyczny i zdrowotny.</w:t>
      </w:r>
      <w:r w:rsidR="00EF3644">
        <w:rPr>
          <w:rFonts w:ascii="Times New Roman" w:eastAsia="Times New Roman" w:hAnsi="Times New Roman" w:cs="Times New Roman"/>
        </w:rPr>
        <w:t xml:space="preserve"> W Polsce od lat trwa dyskusja o sposobie traktowania zwierząt przy </w:t>
      </w:r>
      <w:r w:rsidR="00636EEA">
        <w:rPr>
          <w:rFonts w:ascii="Times New Roman" w:eastAsia="Times New Roman" w:hAnsi="Times New Roman" w:cs="Times New Roman"/>
        </w:rPr>
        <w:t>zarobkowym</w:t>
      </w:r>
      <w:r w:rsidR="00EF3644">
        <w:rPr>
          <w:rFonts w:ascii="Times New Roman" w:eastAsia="Times New Roman" w:hAnsi="Times New Roman" w:cs="Times New Roman"/>
        </w:rPr>
        <w:t xml:space="preserve"> </w:t>
      </w:r>
      <w:r w:rsidR="00636EEA">
        <w:rPr>
          <w:rFonts w:ascii="Times New Roman" w:eastAsia="Times New Roman" w:hAnsi="Times New Roman" w:cs="Times New Roman"/>
        </w:rPr>
        <w:t xml:space="preserve">przewozie </w:t>
      </w:r>
      <w:r w:rsidR="00EF3644">
        <w:rPr>
          <w:rFonts w:ascii="Times New Roman" w:eastAsia="Times New Roman" w:hAnsi="Times New Roman" w:cs="Times New Roman"/>
        </w:rPr>
        <w:t>osób ze względu na nieprzestrzeganie praw tych zwierząt w celu maksymalizacji zysku</w:t>
      </w:r>
      <w:r w:rsidR="00636EEA">
        <w:rPr>
          <w:rFonts w:ascii="Times New Roman" w:eastAsia="Times New Roman" w:hAnsi="Times New Roman" w:cs="Times New Roman"/>
        </w:rPr>
        <w:t>, poprzez pracę zwierząt w warunkach trwałego przeciążenia, znacznie przekraczającego ich fizjologiczne możliwości</w:t>
      </w:r>
      <w:r w:rsidR="00451AD3">
        <w:rPr>
          <w:rFonts w:ascii="Times New Roman" w:eastAsia="Times New Roman" w:hAnsi="Times New Roman" w:cs="Times New Roman"/>
        </w:rPr>
        <w:t xml:space="preserve">. </w:t>
      </w:r>
    </w:p>
    <w:p w14:paraId="706ADC04" w14:textId="3881D69A" w:rsidR="00A85E34" w:rsidRPr="00F10336" w:rsidRDefault="00A85E34" w:rsidP="00A85E3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F10336">
        <w:rPr>
          <w:rFonts w:ascii="Times New Roman" w:eastAsia="Times New Roman" w:hAnsi="Times New Roman" w:cs="Times New Roman"/>
        </w:rPr>
        <w:t xml:space="preserve">Projektowane przepisy mają na celu zmianę art. 14 ustawy o ochronie zwierząt, który dotyczy używania zwierząt do pracy, poprzez dodanie w </w:t>
      </w:r>
      <w:r w:rsidR="00451AD3">
        <w:rPr>
          <w:rFonts w:ascii="Times New Roman" w:eastAsia="Times New Roman" w:hAnsi="Times New Roman" w:cs="Times New Roman"/>
        </w:rPr>
        <w:t>ust.</w:t>
      </w:r>
      <w:r w:rsidRPr="00F10336">
        <w:rPr>
          <w:rFonts w:ascii="Times New Roman" w:eastAsia="Times New Roman" w:hAnsi="Times New Roman" w:cs="Times New Roman"/>
        </w:rPr>
        <w:t xml:space="preserve"> 2</w:t>
      </w:r>
      <w:r w:rsidR="00756CC2">
        <w:rPr>
          <w:rFonts w:ascii="Times New Roman" w:eastAsia="Times New Roman" w:hAnsi="Times New Roman" w:cs="Times New Roman"/>
        </w:rPr>
        <w:t>,</w:t>
      </w:r>
      <w:r w:rsidRPr="00F10336">
        <w:rPr>
          <w:rFonts w:ascii="Times New Roman" w:eastAsia="Times New Roman" w:hAnsi="Times New Roman" w:cs="Times New Roman"/>
        </w:rPr>
        <w:t xml:space="preserve"> kolejnego</w:t>
      </w:r>
      <w:r w:rsidR="00756CC2">
        <w:rPr>
          <w:rFonts w:ascii="Times New Roman" w:eastAsia="Times New Roman" w:hAnsi="Times New Roman" w:cs="Times New Roman"/>
        </w:rPr>
        <w:t>,</w:t>
      </w:r>
      <w:r w:rsidRPr="00F10336">
        <w:rPr>
          <w:rFonts w:ascii="Times New Roman" w:eastAsia="Times New Roman" w:hAnsi="Times New Roman" w:cs="Times New Roman"/>
        </w:rPr>
        <w:t xml:space="preserve"> 7 </w:t>
      </w:r>
      <w:r w:rsidR="00451AD3">
        <w:rPr>
          <w:rFonts w:ascii="Times New Roman" w:eastAsia="Times New Roman" w:hAnsi="Times New Roman" w:cs="Times New Roman"/>
        </w:rPr>
        <w:t>pkt</w:t>
      </w:r>
      <w:r w:rsidRPr="00F10336">
        <w:rPr>
          <w:rFonts w:ascii="Times New Roman" w:eastAsia="Times New Roman" w:hAnsi="Times New Roman" w:cs="Times New Roman"/>
        </w:rPr>
        <w:t xml:space="preserve"> zakazującego </w:t>
      </w:r>
      <w:r w:rsidR="001A4EF0">
        <w:rPr>
          <w:rFonts w:ascii="Times New Roman" w:eastAsia="Times New Roman" w:hAnsi="Times New Roman" w:cs="Times New Roman"/>
        </w:rPr>
        <w:t>zarobkowego</w:t>
      </w:r>
      <w:r w:rsidR="001A4EF0" w:rsidRPr="00F10336">
        <w:rPr>
          <w:rFonts w:ascii="Times New Roman" w:eastAsia="Times New Roman" w:hAnsi="Times New Roman" w:cs="Times New Roman"/>
        </w:rPr>
        <w:t xml:space="preserve"> przewozu osób </w:t>
      </w:r>
      <w:r w:rsidR="001A4EF0">
        <w:rPr>
          <w:rFonts w:ascii="Times New Roman" w:eastAsia="Times New Roman" w:hAnsi="Times New Roman" w:cs="Times New Roman"/>
        </w:rPr>
        <w:t xml:space="preserve">pojazdami zaprzęgowymi </w:t>
      </w:r>
      <w:r w:rsidR="001A4EF0" w:rsidRPr="00F10336">
        <w:rPr>
          <w:rFonts w:ascii="Times New Roman" w:eastAsia="Times New Roman" w:hAnsi="Times New Roman" w:cs="Times New Roman"/>
        </w:rPr>
        <w:t>z użyciem siły pociągowej zwierząt</w:t>
      </w:r>
      <w:r w:rsidR="00636EEA">
        <w:rPr>
          <w:rFonts w:ascii="Times New Roman" w:eastAsia="Times New Roman" w:hAnsi="Times New Roman" w:cs="Times New Roman"/>
        </w:rPr>
        <w:t xml:space="preserve"> służących do przewozu ponad sześciu </w:t>
      </w:r>
      <w:r w:rsidR="006029D5">
        <w:rPr>
          <w:rFonts w:ascii="Times New Roman" w:eastAsia="Times New Roman" w:hAnsi="Times New Roman" w:cs="Times New Roman"/>
        </w:rPr>
        <w:t>pasażerów</w:t>
      </w:r>
      <w:r w:rsidR="00636EEA">
        <w:rPr>
          <w:rFonts w:ascii="Times New Roman" w:eastAsia="Times New Roman" w:hAnsi="Times New Roman" w:cs="Times New Roman"/>
        </w:rPr>
        <w:t xml:space="preserve">. Kluczowym problemem, który należy </w:t>
      </w:r>
      <w:r w:rsidR="00636EEA">
        <w:rPr>
          <w:rFonts w:ascii="Times New Roman" w:eastAsia="Times New Roman" w:hAnsi="Times New Roman" w:cs="Times New Roman"/>
        </w:rPr>
        <w:lastRenderedPageBreak/>
        <w:t xml:space="preserve">rozwiązać jest </w:t>
      </w:r>
      <w:r w:rsidR="00176126">
        <w:rPr>
          <w:rFonts w:ascii="Times New Roman" w:eastAsia="Times New Roman" w:hAnsi="Times New Roman" w:cs="Times New Roman"/>
        </w:rPr>
        <w:t>właśnie</w:t>
      </w:r>
      <w:r w:rsidR="00636EEA">
        <w:rPr>
          <w:rFonts w:ascii="Times New Roman" w:eastAsia="Times New Roman" w:hAnsi="Times New Roman" w:cs="Times New Roman"/>
        </w:rPr>
        <w:t xml:space="preserve"> </w:t>
      </w:r>
      <w:r w:rsidR="00176126">
        <w:rPr>
          <w:rFonts w:ascii="Times New Roman" w:eastAsia="Times New Roman" w:hAnsi="Times New Roman" w:cs="Times New Roman"/>
        </w:rPr>
        <w:t xml:space="preserve">ponadnormatywna </w:t>
      </w:r>
      <w:r w:rsidR="00636EEA">
        <w:rPr>
          <w:rFonts w:ascii="Times New Roman" w:eastAsia="Times New Roman" w:hAnsi="Times New Roman" w:cs="Times New Roman"/>
        </w:rPr>
        <w:t>eksploatacja zwierząt</w:t>
      </w:r>
      <w:r w:rsidR="006029D5">
        <w:rPr>
          <w:rFonts w:ascii="Times New Roman" w:eastAsia="Times New Roman" w:hAnsi="Times New Roman" w:cs="Times New Roman"/>
        </w:rPr>
        <w:t>, często</w:t>
      </w:r>
      <w:r w:rsidR="00636EEA">
        <w:rPr>
          <w:rFonts w:ascii="Times New Roman" w:eastAsia="Times New Roman" w:hAnsi="Times New Roman" w:cs="Times New Roman"/>
        </w:rPr>
        <w:t xml:space="preserve"> do granic ich możliwości, więc poprzez wprowadzenia projektowanego przepisu </w:t>
      </w:r>
      <w:r w:rsidR="00665338">
        <w:rPr>
          <w:rFonts w:ascii="Times New Roman" w:eastAsia="Times New Roman" w:hAnsi="Times New Roman" w:cs="Times New Roman"/>
        </w:rPr>
        <w:t>ograniczymy możliwość takiego prowadzenia działalności gospodarczej</w:t>
      </w:r>
      <w:r w:rsidR="006029D5">
        <w:rPr>
          <w:rFonts w:ascii="Times New Roman" w:eastAsia="Times New Roman" w:hAnsi="Times New Roman" w:cs="Times New Roman"/>
        </w:rPr>
        <w:t xml:space="preserve"> w której najważniejsza jest maksymalizacja zysku</w:t>
      </w:r>
      <w:r w:rsidR="00451AD3">
        <w:rPr>
          <w:rFonts w:ascii="Times New Roman" w:eastAsia="Times New Roman" w:hAnsi="Times New Roman" w:cs="Times New Roman"/>
        </w:rPr>
        <w:t xml:space="preserve"> kosztem życia lub zdrowia zwierzęcia. </w:t>
      </w:r>
    </w:p>
    <w:p w14:paraId="1FEF765D" w14:textId="77777777" w:rsidR="00E039AA" w:rsidRPr="00F10336" w:rsidRDefault="00E039AA" w:rsidP="00E039AA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</w:rPr>
      </w:pPr>
    </w:p>
    <w:p w14:paraId="409C8F59" w14:textId="5F11C247" w:rsidR="00E039AA" w:rsidRPr="00F10336" w:rsidRDefault="00CA1515" w:rsidP="00E039A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F10336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Rzeczywisty stan w dziedzinie, która ma zostać unormowana. </w:t>
      </w:r>
    </w:p>
    <w:p w14:paraId="21A9C58A" w14:textId="77777777" w:rsidR="00451AD3" w:rsidRDefault="00F10336" w:rsidP="00451AD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F10336">
        <w:rPr>
          <w:rFonts w:ascii="Times New Roman" w:eastAsia="Times New Roman" w:hAnsi="Times New Roman" w:cs="Times New Roman"/>
        </w:rPr>
        <w:t xml:space="preserve">Od wielu lat </w:t>
      </w:r>
      <w:r w:rsidR="00EF3644">
        <w:rPr>
          <w:rFonts w:ascii="Times New Roman" w:eastAsia="Times New Roman" w:hAnsi="Times New Roman" w:cs="Times New Roman"/>
        </w:rPr>
        <w:t>organizacje ochrony zwierząt oraz obywatele zgłaszają wątpliwości</w:t>
      </w:r>
      <w:r w:rsidRPr="00F10336">
        <w:rPr>
          <w:rFonts w:ascii="Times New Roman" w:eastAsia="Times New Roman" w:hAnsi="Times New Roman" w:cs="Times New Roman"/>
        </w:rPr>
        <w:t xml:space="preserve"> w sprawie wykorzystywania zwierząt do </w:t>
      </w:r>
      <w:r w:rsidR="001A4EF0">
        <w:rPr>
          <w:rFonts w:ascii="Times New Roman" w:eastAsia="Times New Roman" w:hAnsi="Times New Roman" w:cs="Times New Roman"/>
        </w:rPr>
        <w:t>zarobkowego</w:t>
      </w:r>
      <w:r w:rsidR="001A4EF0" w:rsidRPr="00F10336">
        <w:rPr>
          <w:rFonts w:ascii="Times New Roman" w:eastAsia="Times New Roman" w:hAnsi="Times New Roman" w:cs="Times New Roman"/>
        </w:rPr>
        <w:t xml:space="preserve"> przewozu </w:t>
      </w:r>
      <w:r w:rsidR="006029D5">
        <w:rPr>
          <w:rFonts w:ascii="Times New Roman" w:eastAsia="Times New Roman" w:hAnsi="Times New Roman" w:cs="Times New Roman"/>
        </w:rPr>
        <w:t>osób</w:t>
      </w:r>
      <w:r w:rsidR="001A4EF0" w:rsidRPr="00F10336">
        <w:rPr>
          <w:rFonts w:ascii="Times New Roman" w:eastAsia="Times New Roman" w:hAnsi="Times New Roman" w:cs="Times New Roman"/>
        </w:rPr>
        <w:t xml:space="preserve"> </w:t>
      </w:r>
      <w:r w:rsidR="001A4EF0">
        <w:rPr>
          <w:rFonts w:ascii="Times New Roman" w:eastAsia="Times New Roman" w:hAnsi="Times New Roman" w:cs="Times New Roman"/>
        </w:rPr>
        <w:t xml:space="preserve">pojazdami zaprzęgowymi </w:t>
      </w:r>
      <w:r w:rsidR="001A4EF0" w:rsidRPr="00F10336">
        <w:rPr>
          <w:rFonts w:ascii="Times New Roman" w:eastAsia="Times New Roman" w:hAnsi="Times New Roman" w:cs="Times New Roman"/>
        </w:rPr>
        <w:t>z użyciem siły pociągowej zwierząt</w:t>
      </w:r>
      <w:r w:rsidRPr="00F10336">
        <w:rPr>
          <w:rFonts w:ascii="Times New Roman" w:eastAsia="Times New Roman" w:hAnsi="Times New Roman" w:cs="Times New Roman"/>
        </w:rPr>
        <w:t>. Dyskusja ta posiada różną intensywność, w zależności od pojawiających się incydentów z udziałem zwierząt pociągowych, szczególnie widoczna jest w trakcie trwania sezonów wypoczynkowych</w:t>
      </w:r>
      <w:r w:rsidR="00756CC2">
        <w:rPr>
          <w:rFonts w:ascii="Times New Roman" w:eastAsia="Times New Roman" w:hAnsi="Times New Roman" w:cs="Times New Roman"/>
        </w:rPr>
        <w:t>,</w:t>
      </w:r>
      <w:r w:rsidRPr="00F10336">
        <w:rPr>
          <w:rFonts w:ascii="Times New Roman" w:eastAsia="Times New Roman" w:hAnsi="Times New Roman" w:cs="Times New Roman"/>
        </w:rPr>
        <w:t xml:space="preserve"> ponieważ w wielu atrakcyjnych turystycznie miejscach można spotkać się z usługami przewozu osób z wykorzystaniem pojazdów z zaprzęgniętymi końmi. Środowiska obrońców praw zwierząt alarmują, że zwierzęta pracujące w ten sposób są wykorzystywane ponad swoje siły i bez właściwego dbania o ich dobrostan. Argumentów do walki z pracą zwierząt przy </w:t>
      </w:r>
      <w:r w:rsidR="006029D5">
        <w:rPr>
          <w:rFonts w:ascii="Times New Roman" w:eastAsia="Times New Roman" w:hAnsi="Times New Roman" w:cs="Times New Roman"/>
        </w:rPr>
        <w:t>zarobkowych</w:t>
      </w:r>
      <w:r w:rsidRPr="00F10336">
        <w:rPr>
          <w:rFonts w:ascii="Times New Roman" w:eastAsia="Times New Roman" w:hAnsi="Times New Roman" w:cs="Times New Roman"/>
        </w:rPr>
        <w:t xml:space="preserve"> przewozach osób dostarczają co jakiś czas wydarzenia w Tatrzańskim Parku Narodowym, gdzie w każdym sezonie turystycznym dochodzi do zmuszania koni do pracy ponad swoje siły co głośno odbija się w mediach</w:t>
      </w:r>
      <w:r w:rsidR="00EF3644">
        <w:rPr>
          <w:rFonts w:ascii="Times New Roman" w:eastAsia="Times New Roman" w:hAnsi="Times New Roman" w:cs="Times New Roman"/>
        </w:rPr>
        <w:t xml:space="preserve"> poprzez obrazy oraz filmy na których widać, że wysiłek jest ponad ich możliwości. </w:t>
      </w:r>
    </w:p>
    <w:p w14:paraId="4819F4C5" w14:textId="0294CDDA" w:rsidR="00E039AA" w:rsidRPr="00F10336" w:rsidRDefault="00E54F60" w:rsidP="00451AD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F10336">
        <w:rPr>
          <w:rFonts w:ascii="Times New Roman" w:eastAsia="Times New Roman" w:hAnsi="Times New Roman" w:cs="Times New Roman"/>
        </w:rPr>
        <w:t>W p</w:t>
      </w:r>
      <w:r w:rsidR="00E039AA" w:rsidRPr="00F10336">
        <w:rPr>
          <w:rFonts w:ascii="Times New Roman" w:eastAsia="Times New Roman" w:hAnsi="Times New Roman" w:cs="Times New Roman"/>
        </w:rPr>
        <w:t xml:space="preserve">roponowanym w projekcie ustawy </w:t>
      </w:r>
      <w:r w:rsidR="00556BFB" w:rsidRPr="00F10336">
        <w:rPr>
          <w:rFonts w:ascii="Times New Roman" w:eastAsia="Times New Roman" w:hAnsi="Times New Roman" w:cs="Times New Roman"/>
        </w:rPr>
        <w:t>narzędziem, które ma za zadanie ograniczyć</w:t>
      </w:r>
      <w:r w:rsidR="00CA1515" w:rsidRPr="00F10336">
        <w:rPr>
          <w:rFonts w:ascii="Times New Roman" w:eastAsia="Times New Roman" w:hAnsi="Times New Roman" w:cs="Times New Roman"/>
        </w:rPr>
        <w:t xml:space="preserve"> </w:t>
      </w:r>
      <w:r w:rsidR="00556BFB" w:rsidRPr="00F10336">
        <w:rPr>
          <w:rFonts w:ascii="Times New Roman" w:eastAsia="Times New Roman" w:hAnsi="Times New Roman" w:cs="Times New Roman"/>
        </w:rPr>
        <w:t xml:space="preserve">cierpienie zwierząt pociągowych </w:t>
      </w:r>
      <w:r w:rsidR="00CA1515" w:rsidRPr="00F10336">
        <w:rPr>
          <w:rFonts w:ascii="Times New Roman" w:eastAsia="Times New Roman" w:hAnsi="Times New Roman" w:cs="Times New Roman"/>
        </w:rPr>
        <w:t xml:space="preserve">jest wprowadzenie </w:t>
      </w:r>
      <w:r w:rsidR="00636EEA">
        <w:rPr>
          <w:rFonts w:ascii="Times New Roman" w:eastAsia="Times New Roman" w:hAnsi="Times New Roman" w:cs="Times New Roman"/>
        </w:rPr>
        <w:t xml:space="preserve">ograniczenia liczby </w:t>
      </w:r>
      <w:r w:rsidR="006029D5">
        <w:rPr>
          <w:rFonts w:ascii="Times New Roman" w:eastAsia="Times New Roman" w:hAnsi="Times New Roman" w:cs="Times New Roman"/>
        </w:rPr>
        <w:t>pasażerów</w:t>
      </w:r>
      <w:r w:rsidR="00CA1515" w:rsidRPr="00F10336">
        <w:rPr>
          <w:rFonts w:ascii="Times New Roman" w:eastAsia="Times New Roman" w:hAnsi="Times New Roman" w:cs="Times New Roman"/>
        </w:rPr>
        <w:t xml:space="preserve"> </w:t>
      </w:r>
      <w:r w:rsidR="00636EEA">
        <w:rPr>
          <w:rFonts w:ascii="Times New Roman" w:eastAsia="Times New Roman" w:hAnsi="Times New Roman" w:cs="Times New Roman"/>
        </w:rPr>
        <w:t>podczas</w:t>
      </w:r>
      <w:r w:rsidR="00CA1515" w:rsidRPr="00F10336">
        <w:rPr>
          <w:rFonts w:ascii="Times New Roman" w:eastAsia="Times New Roman" w:hAnsi="Times New Roman" w:cs="Times New Roman"/>
        </w:rPr>
        <w:t xml:space="preserve"> przewozu osób pojazdami z użyciem siły pociągowej zwierząt</w:t>
      </w:r>
      <w:r w:rsidR="001F0ED8">
        <w:rPr>
          <w:rFonts w:ascii="Times New Roman" w:eastAsia="Times New Roman" w:hAnsi="Times New Roman" w:cs="Times New Roman"/>
        </w:rPr>
        <w:t xml:space="preserve">. </w:t>
      </w:r>
    </w:p>
    <w:p w14:paraId="26CFF685" w14:textId="77777777" w:rsidR="00E039AA" w:rsidRPr="00F10336" w:rsidRDefault="00E039AA" w:rsidP="00E039AA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33114B3" w14:textId="6C8D9CAF" w:rsidR="00E039AA" w:rsidRPr="00F10336" w:rsidRDefault="00E039AA" w:rsidP="00F10336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F10336">
        <w:rPr>
          <w:rFonts w:ascii="Times New Roman" w:eastAsia="Times New Roman" w:hAnsi="Times New Roman" w:cs="Times New Roman"/>
          <w:b/>
          <w:bCs/>
        </w:rPr>
        <w:t>3. Skutki społeczne, gospodarcze, finansowe i prawne</w:t>
      </w:r>
    </w:p>
    <w:p w14:paraId="444E1173" w14:textId="090C1276" w:rsidR="00F84C19" w:rsidRDefault="00E039AA" w:rsidP="00A61D5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F10336">
        <w:rPr>
          <w:rFonts w:ascii="Times New Roman" w:eastAsia="Times New Roman" w:hAnsi="Times New Roman" w:cs="Times New Roman"/>
        </w:rPr>
        <w:t xml:space="preserve">Przyjęcie proponowanych zmian </w:t>
      </w:r>
      <w:r w:rsidR="00776A72">
        <w:rPr>
          <w:rFonts w:ascii="Times New Roman" w:eastAsia="Times New Roman" w:hAnsi="Times New Roman" w:cs="Times New Roman"/>
        </w:rPr>
        <w:t xml:space="preserve">będzie miało pozytywne skutki społeczne związane z dużym zainteresowaniem sprawą pracy zwierząt ponad ich możliwości przez obywateli w Polsce. </w:t>
      </w:r>
      <w:r w:rsidR="00F84C19">
        <w:rPr>
          <w:rFonts w:ascii="Times New Roman" w:eastAsia="Times New Roman" w:hAnsi="Times New Roman" w:cs="Times New Roman"/>
        </w:rPr>
        <w:t xml:space="preserve">Brak jest dokładnych </w:t>
      </w:r>
      <w:r w:rsidR="000F67EA">
        <w:rPr>
          <w:rFonts w:ascii="Times New Roman" w:eastAsia="Times New Roman" w:hAnsi="Times New Roman" w:cs="Times New Roman"/>
        </w:rPr>
        <w:t xml:space="preserve">danych czy </w:t>
      </w:r>
      <w:r w:rsidR="00F84C19">
        <w:rPr>
          <w:rFonts w:ascii="Times New Roman" w:eastAsia="Times New Roman" w:hAnsi="Times New Roman" w:cs="Times New Roman"/>
        </w:rPr>
        <w:t xml:space="preserve">badań społecznych na temat wykorzystywania zwierząt pociągowych do transportu </w:t>
      </w:r>
      <w:r w:rsidR="006029D5">
        <w:rPr>
          <w:rFonts w:ascii="Times New Roman" w:eastAsia="Times New Roman" w:hAnsi="Times New Roman" w:cs="Times New Roman"/>
        </w:rPr>
        <w:t>zarobkowego osób</w:t>
      </w:r>
      <w:r w:rsidR="00F84C19">
        <w:rPr>
          <w:rFonts w:ascii="Times New Roman" w:eastAsia="Times New Roman" w:hAnsi="Times New Roman" w:cs="Times New Roman"/>
        </w:rPr>
        <w:t>. Zauważalna jest szczególnie dramatyczna sytuacja koni pociągowych, które wykonują pracę w Tatrach na trasie do Morskiego Oka</w:t>
      </w:r>
      <w:r w:rsidR="00ED6E18">
        <w:rPr>
          <w:rFonts w:ascii="Times New Roman" w:eastAsia="Times New Roman" w:hAnsi="Times New Roman" w:cs="Times New Roman"/>
        </w:rPr>
        <w:t xml:space="preserve"> (</w:t>
      </w:r>
      <w:r w:rsidR="00ED6E18" w:rsidRPr="00ED6E18">
        <w:rPr>
          <w:rFonts w:ascii="Times New Roman" w:eastAsia="Times New Roman" w:hAnsi="Times New Roman" w:cs="Times New Roman"/>
        </w:rPr>
        <w:t>P</w:t>
      </w:r>
      <w:r w:rsidR="000F67EA">
        <w:rPr>
          <w:rFonts w:ascii="Times New Roman" w:eastAsia="Times New Roman" w:hAnsi="Times New Roman" w:cs="Times New Roman"/>
        </w:rPr>
        <w:t>a</w:t>
      </w:r>
      <w:r w:rsidR="00ED6E18" w:rsidRPr="00ED6E18">
        <w:rPr>
          <w:rFonts w:ascii="Times New Roman" w:eastAsia="Times New Roman" w:hAnsi="Times New Roman" w:cs="Times New Roman"/>
        </w:rPr>
        <w:t>l</w:t>
      </w:r>
      <w:r w:rsidR="000F67EA">
        <w:rPr>
          <w:rFonts w:ascii="Times New Roman" w:eastAsia="Times New Roman" w:hAnsi="Times New Roman" w:cs="Times New Roman"/>
        </w:rPr>
        <w:t>e</w:t>
      </w:r>
      <w:r w:rsidR="00ED6E18" w:rsidRPr="00ED6E18">
        <w:rPr>
          <w:rFonts w:ascii="Times New Roman" w:eastAsia="Times New Roman" w:hAnsi="Times New Roman" w:cs="Times New Roman"/>
        </w:rPr>
        <w:t>nic</w:t>
      </w:r>
      <w:r w:rsidR="00ED6E18">
        <w:rPr>
          <w:rFonts w:ascii="Times New Roman" w:eastAsia="Times New Roman" w:hAnsi="Times New Roman" w:cs="Times New Roman"/>
        </w:rPr>
        <w:t>a</w:t>
      </w:r>
      <w:r w:rsidR="00ED6E18" w:rsidRPr="00ED6E1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D6E18" w:rsidRPr="00ED6E18">
        <w:rPr>
          <w:rFonts w:ascii="Times New Roman" w:eastAsia="Times New Roman" w:hAnsi="Times New Roman" w:cs="Times New Roman"/>
        </w:rPr>
        <w:t>Białczańsk</w:t>
      </w:r>
      <w:r w:rsidR="00ED6E18">
        <w:rPr>
          <w:rFonts w:ascii="Times New Roman" w:eastAsia="Times New Roman" w:hAnsi="Times New Roman" w:cs="Times New Roman"/>
        </w:rPr>
        <w:t>a</w:t>
      </w:r>
      <w:proofErr w:type="spellEnd"/>
      <w:r w:rsidR="00ED6E18" w:rsidRPr="00ED6E18">
        <w:rPr>
          <w:rFonts w:ascii="Times New Roman" w:eastAsia="Times New Roman" w:hAnsi="Times New Roman" w:cs="Times New Roman"/>
        </w:rPr>
        <w:t xml:space="preserve"> </w:t>
      </w:r>
      <w:r w:rsidR="00ED6E18">
        <w:rPr>
          <w:rFonts w:ascii="Times New Roman" w:eastAsia="Times New Roman" w:hAnsi="Times New Roman" w:cs="Times New Roman"/>
        </w:rPr>
        <w:t>–</w:t>
      </w:r>
      <w:r w:rsidR="00ED6E18" w:rsidRPr="00ED6E18">
        <w:rPr>
          <w:rFonts w:ascii="Times New Roman" w:eastAsia="Times New Roman" w:hAnsi="Times New Roman" w:cs="Times New Roman"/>
        </w:rPr>
        <w:t xml:space="preserve"> Włosienic</w:t>
      </w:r>
      <w:r w:rsidR="00ED6E18">
        <w:rPr>
          <w:rFonts w:ascii="Times New Roman" w:eastAsia="Times New Roman" w:hAnsi="Times New Roman" w:cs="Times New Roman"/>
        </w:rPr>
        <w:t>a)</w:t>
      </w:r>
      <w:r w:rsidR="00F84C19">
        <w:rPr>
          <w:rFonts w:ascii="Times New Roman" w:eastAsia="Times New Roman" w:hAnsi="Times New Roman" w:cs="Times New Roman"/>
        </w:rPr>
        <w:t>. To wydarzenia</w:t>
      </w:r>
      <w:r w:rsidR="005A5530">
        <w:rPr>
          <w:rFonts w:ascii="Times New Roman" w:eastAsia="Times New Roman" w:hAnsi="Times New Roman" w:cs="Times New Roman"/>
        </w:rPr>
        <w:t xml:space="preserve"> </w:t>
      </w:r>
      <w:r w:rsidR="00431530">
        <w:rPr>
          <w:rFonts w:ascii="Times New Roman" w:eastAsia="Times New Roman" w:hAnsi="Times New Roman" w:cs="Times New Roman"/>
        </w:rPr>
        <w:t>z udziałem koni</w:t>
      </w:r>
      <w:r w:rsidR="00F84C19">
        <w:rPr>
          <w:rFonts w:ascii="Times New Roman" w:eastAsia="Times New Roman" w:hAnsi="Times New Roman" w:cs="Times New Roman"/>
        </w:rPr>
        <w:t xml:space="preserve"> </w:t>
      </w:r>
      <w:r w:rsidR="005A5530">
        <w:rPr>
          <w:rFonts w:ascii="Times New Roman" w:eastAsia="Times New Roman" w:hAnsi="Times New Roman" w:cs="Times New Roman"/>
        </w:rPr>
        <w:t xml:space="preserve">pociągowych </w:t>
      </w:r>
      <w:r w:rsidR="00F84C19">
        <w:rPr>
          <w:rFonts w:ascii="Times New Roman" w:eastAsia="Times New Roman" w:hAnsi="Times New Roman" w:cs="Times New Roman"/>
        </w:rPr>
        <w:t>z tego odcinka każdego roku elektryzują opini</w:t>
      </w:r>
      <w:r w:rsidR="00431530">
        <w:rPr>
          <w:rFonts w:ascii="Times New Roman" w:eastAsia="Times New Roman" w:hAnsi="Times New Roman" w:cs="Times New Roman"/>
        </w:rPr>
        <w:t>ę</w:t>
      </w:r>
      <w:r w:rsidR="00F84C19">
        <w:rPr>
          <w:rFonts w:ascii="Times New Roman" w:eastAsia="Times New Roman" w:hAnsi="Times New Roman" w:cs="Times New Roman"/>
        </w:rPr>
        <w:t xml:space="preserve"> publiczną w związku z przeciążeniem koni</w:t>
      </w:r>
      <w:r w:rsidR="00ED6E18">
        <w:rPr>
          <w:rFonts w:ascii="Times New Roman" w:eastAsia="Times New Roman" w:hAnsi="Times New Roman" w:cs="Times New Roman"/>
        </w:rPr>
        <w:t xml:space="preserve"> pracą</w:t>
      </w:r>
      <w:r w:rsidR="00F84C19">
        <w:rPr>
          <w:rFonts w:ascii="Times New Roman" w:eastAsia="Times New Roman" w:hAnsi="Times New Roman" w:cs="Times New Roman"/>
        </w:rPr>
        <w:t>. W każdym roku od lat pojawiają się materiały filmowe na których widać, że konie nie dają sobie rady z</w:t>
      </w:r>
      <w:r w:rsidR="00ED6E18">
        <w:rPr>
          <w:rFonts w:ascii="Times New Roman" w:eastAsia="Times New Roman" w:hAnsi="Times New Roman" w:cs="Times New Roman"/>
        </w:rPr>
        <w:t xml:space="preserve"> zaprzęgami, w których jest kilkunastu </w:t>
      </w:r>
      <w:r w:rsidR="006029D5">
        <w:rPr>
          <w:rFonts w:ascii="Times New Roman" w:eastAsia="Times New Roman" w:hAnsi="Times New Roman" w:cs="Times New Roman"/>
        </w:rPr>
        <w:t>pasażerów</w:t>
      </w:r>
      <w:r w:rsidR="00ED6E18">
        <w:rPr>
          <w:rFonts w:ascii="Times New Roman" w:eastAsia="Times New Roman" w:hAnsi="Times New Roman" w:cs="Times New Roman"/>
        </w:rPr>
        <w:t xml:space="preserve"> a trasa w dwie strony ma ok. 14 kilometrów.</w:t>
      </w:r>
    </w:p>
    <w:p w14:paraId="5A3050ED" w14:textId="77777777" w:rsidR="00787D52" w:rsidRDefault="00787D52" w:rsidP="00A61D5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58131961" w14:textId="77777777" w:rsidR="00787D52" w:rsidRDefault="00787D52" w:rsidP="00A61D5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1258A9C2" w14:textId="22F605E0" w:rsidR="00E039AA" w:rsidRDefault="00776A72" w:rsidP="00A61D5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Zgodnie z sondażem przeprowadzonym w 2018 roku dla Newsweek Polska przez SW </w:t>
      </w:r>
      <w:proofErr w:type="spellStart"/>
      <w:r>
        <w:rPr>
          <w:rFonts w:ascii="Times New Roman" w:eastAsia="Times New Roman" w:hAnsi="Times New Roman" w:cs="Times New Roman"/>
        </w:rPr>
        <w:t>Research</w:t>
      </w:r>
      <w:proofErr w:type="spellEnd"/>
      <w:r>
        <w:rPr>
          <w:rFonts w:ascii="Times New Roman" w:eastAsia="Times New Roman" w:hAnsi="Times New Roman" w:cs="Times New Roman"/>
        </w:rPr>
        <w:t xml:space="preserve"> minimum 60% ankietowanych uważało, że zaprzęgi konne</w:t>
      </w:r>
      <w:r w:rsidR="00F84C19">
        <w:rPr>
          <w:rFonts w:ascii="Times New Roman" w:eastAsia="Times New Roman" w:hAnsi="Times New Roman" w:cs="Times New Roman"/>
        </w:rPr>
        <w:t xml:space="preserve"> do Morskiego Oka z Zakopanego</w:t>
      </w:r>
      <w:r>
        <w:rPr>
          <w:rFonts w:ascii="Times New Roman" w:eastAsia="Times New Roman" w:hAnsi="Times New Roman" w:cs="Times New Roman"/>
        </w:rPr>
        <w:t xml:space="preserve"> powinny zostać zlikwidowane</w:t>
      </w:r>
      <w:r w:rsidR="00F84C19">
        <w:rPr>
          <w:rStyle w:val="Odwoanieprzypisudolnego"/>
          <w:rFonts w:ascii="Times New Roman" w:eastAsia="Times New Roman" w:hAnsi="Times New Roman" w:cs="Times New Roman"/>
        </w:rPr>
        <w:footnoteReference w:id="1"/>
      </w:r>
      <w:r>
        <w:rPr>
          <w:rFonts w:ascii="Times New Roman" w:eastAsia="Times New Roman" w:hAnsi="Times New Roman" w:cs="Times New Roman"/>
        </w:rPr>
        <w:t xml:space="preserve">. Badanie odbyło się już wiele lat </w:t>
      </w:r>
      <w:r w:rsidR="00F84C19">
        <w:rPr>
          <w:rFonts w:ascii="Times New Roman" w:eastAsia="Times New Roman" w:hAnsi="Times New Roman" w:cs="Times New Roman"/>
        </w:rPr>
        <w:t>temu ale zważywszy, że kwestia ochrony praw zwierząt jest dla obywateli coraz istotniejsza można założyć, że dzisiaj więcej osób zgodziłoby się, że prac</w:t>
      </w:r>
      <w:r w:rsidR="00ED6E18">
        <w:rPr>
          <w:rFonts w:ascii="Times New Roman" w:eastAsia="Times New Roman" w:hAnsi="Times New Roman" w:cs="Times New Roman"/>
        </w:rPr>
        <w:t>y</w:t>
      </w:r>
      <w:r w:rsidR="00F84C19">
        <w:rPr>
          <w:rFonts w:ascii="Times New Roman" w:eastAsia="Times New Roman" w:hAnsi="Times New Roman" w:cs="Times New Roman"/>
        </w:rPr>
        <w:t xml:space="preserve"> koni na tak wysokim poziomie eksploatacji należałoby zakazać. </w:t>
      </w:r>
    </w:p>
    <w:p w14:paraId="2F262D64" w14:textId="20FC40B7" w:rsidR="00F84C19" w:rsidRDefault="00F84C19" w:rsidP="00A61D5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Skutki gospodarcze oraz finansowe są tylko częściowo do oszacowania. </w:t>
      </w:r>
      <w:r w:rsidR="00653A9C">
        <w:rPr>
          <w:rFonts w:ascii="Times New Roman" w:eastAsia="Times New Roman" w:hAnsi="Times New Roman" w:cs="Times New Roman"/>
        </w:rPr>
        <w:t xml:space="preserve">Dla przykładu </w:t>
      </w:r>
      <w:r w:rsidR="00A11039">
        <w:rPr>
          <w:rFonts w:ascii="Times New Roman" w:eastAsia="Times New Roman" w:hAnsi="Times New Roman" w:cs="Times New Roman"/>
        </w:rPr>
        <w:t>Tatrzański Park Narodowy informuje, że do kasy parku wpływa rocznie około miliona złotych z tytułu płatności za licencję na przewóz turystów</w:t>
      </w:r>
      <w:r w:rsidR="00653A9C">
        <w:rPr>
          <w:rFonts w:ascii="Times New Roman" w:eastAsia="Times New Roman" w:hAnsi="Times New Roman" w:cs="Times New Roman"/>
        </w:rPr>
        <w:t xml:space="preserve"> pojazdami zaprzęgowymi</w:t>
      </w:r>
      <w:r w:rsidR="001F0ED8">
        <w:rPr>
          <w:rFonts w:ascii="Times New Roman" w:eastAsia="Times New Roman" w:hAnsi="Times New Roman" w:cs="Times New Roman"/>
        </w:rPr>
        <w:t xml:space="preserve">, każdy fiakier płaci miesięcznie 1500 zł opłaty za możliwość prowadzenia usług odpłatnego przewozu osób konnymi pojazdami zaprzęgowymi. </w:t>
      </w:r>
      <w:r w:rsidR="00653A9C">
        <w:rPr>
          <w:rFonts w:ascii="Times New Roman" w:eastAsia="Times New Roman" w:hAnsi="Times New Roman" w:cs="Times New Roman"/>
        </w:rPr>
        <w:t xml:space="preserve"> Nie można zakładać, że środki z tytułu </w:t>
      </w:r>
      <w:r w:rsidR="00C04A09">
        <w:rPr>
          <w:rFonts w:ascii="Times New Roman" w:eastAsia="Times New Roman" w:hAnsi="Times New Roman" w:cs="Times New Roman"/>
        </w:rPr>
        <w:t xml:space="preserve">opłat </w:t>
      </w:r>
      <w:r w:rsidR="00653A9C">
        <w:rPr>
          <w:rFonts w:ascii="Times New Roman" w:eastAsia="Times New Roman" w:hAnsi="Times New Roman" w:cs="Times New Roman"/>
        </w:rPr>
        <w:t xml:space="preserve">w całości znikną z budżetów jednostek samorządowych lub parków narodowych ponieważ zakaz przewozu </w:t>
      </w:r>
      <w:r w:rsidR="007D060C">
        <w:rPr>
          <w:rFonts w:ascii="Times New Roman" w:eastAsia="Times New Roman" w:hAnsi="Times New Roman" w:cs="Times New Roman"/>
        </w:rPr>
        <w:t>powyżej sześciu pasażerów</w:t>
      </w:r>
      <w:r w:rsidR="00653A9C">
        <w:rPr>
          <w:rFonts w:ascii="Times New Roman" w:eastAsia="Times New Roman" w:hAnsi="Times New Roman" w:cs="Times New Roman"/>
        </w:rPr>
        <w:t xml:space="preserve"> pojazdami z użyciem siły pociągowej zwierząt wymusiłby </w:t>
      </w:r>
      <w:r w:rsidR="007D060C">
        <w:rPr>
          <w:rFonts w:ascii="Times New Roman" w:eastAsia="Times New Roman" w:hAnsi="Times New Roman" w:cs="Times New Roman"/>
        </w:rPr>
        <w:t>użytkowanie mniejszych pojazdów konnych do takich usług lub wprowadzenie rozwiązań ekologicznych np. pojazdów elektrycznych, więc wpływy z tytułu pozwoleń czy licencji nie zmniejszyłyby się drastycznie.</w:t>
      </w:r>
    </w:p>
    <w:p w14:paraId="3216AFD1" w14:textId="62BAF64D" w:rsidR="00653A9C" w:rsidRDefault="00653A9C" w:rsidP="00A61D5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Skutki finansowe na pewno ponieśliby </w:t>
      </w:r>
      <w:r w:rsidR="00C27C61">
        <w:rPr>
          <w:rFonts w:ascii="Times New Roman" w:eastAsia="Times New Roman" w:hAnsi="Times New Roman" w:cs="Times New Roman"/>
        </w:rPr>
        <w:t>przedsiębiorcy</w:t>
      </w:r>
      <w:r w:rsidR="001F0ED8">
        <w:rPr>
          <w:rFonts w:ascii="Times New Roman" w:eastAsia="Times New Roman" w:hAnsi="Times New Roman" w:cs="Times New Roman"/>
        </w:rPr>
        <w:t xml:space="preserve">, którzy prowadzą tego </w:t>
      </w:r>
      <w:r w:rsidR="00ED6E18">
        <w:rPr>
          <w:rFonts w:ascii="Times New Roman" w:eastAsia="Times New Roman" w:hAnsi="Times New Roman" w:cs="Times New Roman"/>
        </w:rPr>
        <w:t xml:space="preserve">typu </w:t>
      </w:r>
      <w:r w:rsidR="001F0ED8">
        <w:rPr>
          <w:rFonts w:ascii="Times New Roman" w:eastAsia="Times New Roman" w:hAnsi="Times New Roman" w:cs="Times New Roman"/>
        </w:rPr>
        <w:t xml:space="preserve">działalność. </w:t>
      </w:r>
      <w:r w:rsidR="00C27C61">
        <w:rPr>
          <w:rFonts w:ascii="Times New Roman" w:eastAsia="Times New Roman" w:hAnsi="Times New Roman" w:cs="Times New Roman"/>
        </w:rPr>
        <w:t>Dopiero od 2019 roku</w:t>
      </w:r>
      <w:r w:rsidR="001F0ED8">
        <w:rPr>
          <w:rFonts w:ascii="Times New Roman" w:eastAsia="Times New Roman" w:hAnsi="Times New Roman" w:cs="Times New Roman"/>
        </w:rPr>
        <w:t xml:space="preserve"> </w:t>
      </w:r>
      <w:r w:rsidR="00C27C61">
        <w:rPr>
          <w:rFonts w:ascii="Times New Roman" w:eastAsia="Times New Roman" w:hAnsi="Times New Roman" w:cs="Times New Roman"/>
        </w:rPr>
        <w:t xml:space="preserve">przedsiębiorcy prowadzący działalność usługową świadczącą usługi transportowe siłą mięśni zwierząt </w:t>
      </w:r>
      <w:r w:rsidR="00ED6E18">
        <w:rPr>
          <w:rFonts w:ascii="Times New Roman" w:eastAsia="Times New Roman" w:hAnsi="Times New Roman" w:cs="Times New Roman"/>
        </w:rPr>
        <w:t>są obowiązani do</w:t>
      </w:r>
      <w:r w:rsidR="001F0ED8">
        <w:rPr>
          <w:rFonts w:ascii="Times New Roman" w:eastAsia="Times New Roman" w:hAnsi="Times New Roman" w:cs="Times New Roman"/>
        </w:rPr>
        <w:t xml:space="preserve"> fiskalizacji </w:t>
      </w:r>
      <w:r w:rsidR="00C27C61">
        <w:rPr>
          <w:rFonts w:ascii="Times New Roman" w:eastAsia="Times New Roman" w:hAnsi="Times New Roman" w:cs="Times New Roman"/>
        </w:rPr>
        <w:t>transakcji co</w:t>
      </w:r>
      <w:r w:rsidR="00ED6E18">
        <w:rPr>
          <w:rFonts w:ascii="Times New Roman" w:eastAsia="Times New Roman" w:hAnsi="Times New Roman" w:cs="Times New Roman"/>
        </w:rPr>
        <w:t xml:space="preserve"> wcześniej</w:t>
      </w:r>
      <w:r w:rsidR="00C27C61">
        <w:rPr>
          <w:rFonts w:ascii="Times New Roman" w:eastAsia="Times New Roman" w:hAnsi="Times New Roman" w:cs="Times New Roman"/>
        </w:rPr>
        <w:t xml:space="preserve"> przekładało się na nierzetelne ewidencjonowanie przychodów w tej branży. Skutki finansowe i gospodarcze będą związane z mniejszymi wpływami do budżetu z tytuły podatków</w:t>
      </w:r>
      <w:r w:rsidR="00C04A09">
        <w:rPr>
          <w:rFonts w:ascii="Times New Roman" w:eastAsia="Times New Roman" w:hAnsi="Times New Roman" w:cs="Times New Roman"/>
        </w:rPr>
        <w:t xml:space="preserve"> dochodowych przedsiębiorców lub rolników. </w:t>
      </w:r>
      <w:r w:rsidR="00C27C61">
        <w:rPr>
          <w:rFonts w:ascii="Times New Roman" w:eastAsia="Times New Roman" w:hAnsi="Times New Roman" w:cs="Times New Roman"/>
        </w:rPr>
        <w:t xml:space="preserve"> </w:t>
      </w:r>
    </w:p>
    <w:p w14:paraId="1FFA1AC2" w14:textId="77777777" w:rsidR="00F84C19" w:rsidRPr="00F10336" w:rsidRDefault="00F84C19" w:rsidP="00A61D5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6E753B22" w14:textId="43EF94E1" w:rsidR="00E039AA" w:rsidRPr="00F10336" w:rsidRDefault="00E039AA" w:rsidP="00F1033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10336">
        <w:rPr>
          <w:rFonts w:ascii="Times New Roman" w:eastAsia="Times New Roman" w:hAnsi="Times New Roman" w:cs="Times New Roman"/>
          <w:b/>
          <w:bCs/>
        </w:rPr>
        <w:t>4. Źródła finansowania</w:t>
      </w:r>
    </w:p>
    <w:p w14:paraId="4380B0FB" w14:textId="77777777" w:rsidR="002920BB" w:rsidRPr="002920BB" w:rsidRDefault="00A61D51" w:rsidP="002920B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2920BB" w:rsidRPr="002920BB">
        <w:rPr>
          <w:rFonts w:ascii="Times New Roman" w:eastAsia="Times New Roman" w:hAnsi="Times New Roman" w:cs="Times New Roman"/>
        </w:rPr>
        <w:t>Projekt ustawy nie pociąga za sobą obciążeń budżetu państwa lub budżetów jednostek</w:t>
      </w:r>
    </w:p>
    <w:p w14:paraId="7B8016D5" w14:textId="77777777" w:rsidR="002920BB" w:rsidRDefault="002920BB" w:rsidP="002920B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920BB">
        <w:rPr>
          <w:rFonts w:ascii="Times New Roman" w:eastAsia="Times New Roman" w:hAnsi="Times New Roman" w:cs="Times New Roman"/>
        </w:rPr>
        <w:t>samorządu terytorialnego.</w:t>
      </w:r>
      <w:r w:rsidRPr="002920BB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D568407" w14:textId="77777777" w:rsidR="002920BB" w:rsidRDefault="002920BB" w:rsidP="002920B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BFEC2FC" w14:textId="7A2A8C55" w:rsidR="00E039AA" w:rsidRPr="00F10336" w:rsidRDefault="00E039AA" w:rsidP="002920B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10336">
        <w:rPr>
          <w:rFonts w:ascii="Times New Roman" w:eastAsia="Times New Roman" w:hAnsi="Times New Roman" w:cs="Times New Roman"/>
          <w:b/>
          <w:bCs/>
        </w:rPr>
        <w:t xml:space="preserve">5. Wpływ na działalność </w:t>
      </w:r>
      <w:proofErr w:type="spellStart"/>
      <w:r w:rsidRPr="00F10336">
        <w:rPr>
          <w:rFonts w:ascii="Times New Roman" w:eastAsia="Times New Roman" w:hAnsi="Times New Roman" w:cs="Times New Roman"/>
          <w:b/>
          <w:bCs/>
        </w:rPr>
        <w:t>mikroprzedsiębiorców</w:t>
      </w:r>
      <w:proofErr w:type="spellEnd"/>
      <w:r w:rsidRPr="00F10336">
        <w:rPr>
          <w:rFonts w:ascii="Times New Roman" w:eastAsia="Times New Roman" w:hAnsi="Times New Roman" w:cs="Times New Roman"/>
          <w:b/>
          <w:bCs/>
        </w:rPr>
        <w:t xml:space="preserve"> oraz małych i średnich przedsiębiorstw</w:t>
      </w:r>
    </w:p>
    <w:p w14:paraId="278B1DE8" w14:textId="169B3417" w:rsidR="00E039AA" w:rsidRPr="00F10336" w:rsidRDefault="00E039AA" w:rsidP="00E039A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F10336">
        <w:rPr>
          <w:rFonts w:ascii="Times New Roman" w:eastAsia="Times New Roman" w:hAnsi="Times New Roman" w:cs="Times New Roman"/>
        </w:rPr>
        <w:t xml:space="preserve">Proponowane zmiany wpłyną na </w:t>
      </w:r>
      <w:r w:rsidR="005A4CAE">
        <w:rPr>
          <w:rFonts w:ascii="Times New Roman" w:eastAsia="Times New Roman" w:hAnsi="Times New Roman" w:cs="Times New Roman"/>
        </w:rPr>
        <w:t xml:space="preserve">działalność </w:t>
      </w:r>
      <w:proofErr w:type="spellStart"/>
      <w:r w:rsidR="00C27C61">
        <w:rPr>
          <w:rFonts w:ascii="Times New Roman" w:eastAsia="Times New Roman" w:hAnsi="Times New Roman" w:cs="Times New Roman"/>
        </w:rPr>
        <w:t>mikroprzedsiębiorców</w:t>
      </w:r>
      <w:proofErr w:type="spellEnd"/>
      <w:r w:rsidR="00C27C61">
        <w:rPr>
          <w:rFonts w:ascii="Times New Roman" w:eastAsia="Times New Roman" w:hAnsi="Times New Roman" w:cs="Times New Roman"/>
        </w:rPr>
        <w:t xml:space="preserve">. Zgodnie z </w:t>
      </w:r>
      <w:r w:rsidR="003F0E2E">
        <w:rPr>
          <w:rFonts w:ascii="Times New Roman" w:eastAsia="Times New Roman" w:hAnsi="Times New Roman" w:cs="Times New Roman"/>
        </w:rPr>
        <w:t>raportem „</w:t>
      </w:r>
      <w:r w:rsidR="005A4CAE">
        <w:rPr>
          <w:rFonts w:ascii="Times New Roman" w:eastAsia="Times New Roman" w:hAnsi="Times New Roman" w:cs="Times New Roman"/>
        </w:rPr>
        <w:t>K</w:t>
      </w:r>
      <w:r w:rsidR="003F0E2E">
        <w:rPr>
          <w:rFonts w:ascii="Times New Roman" w:eastAsia="Times New Roman" w:hAnsi="Times New Roman" w:cs="Times New Roman"/>
        </w:rPr>
        <w:t>onie z Morskiego Oka. Cierpienie, którego nie widać”</w:t>
      </w:r>
      <w:r w:rsidR="007D060C" w:rsidRPr="007D060C">
        <w:rPr>
          <w:rStyle w:val="Odwoanieprzypisudolnego"/>
          <w:rFonts w:ascii="Times New Roman" w:eastAsia="Times New Roman" w:hAnsi="Times New Roman" w:cs="Times New Roman"/>
        </w:rPr>
        <w:t xml:space="preserve"> </w:t>
      </w:r>
      <w:r w:rsidR="007D060C">
        <w:rPr>
          <w:rStyle w:val="Odwoanieprzypisudolnego"/>
          <w:rFonts w:ascii="Times New Roman" w:eastAsia="Times New Roman" w:hAnsi="Times New Roman" w:cs="Times New Roman"/>
        </w:rPr>
        <w:footnoteReference w:id="2"/>
      </w:r>
      <w:r w:rsidR="003F0E2E">
        <w:rPr>
          <w:rFonts w:ascii="Times New Roman" w:eastAsia="Times New Roman" w:hAnsi="Times New Roman" w:cs="Times New Roman"/>
        </w:rPr>
        <w:t xml:space="preserve"> fundacji Międzynarodowy </w:t>
      </w:r>
      <w:r w:rsidR="003F0E2E">
        <w:rPr>
          <w:rFonts w:ascii="Times New Roman" w:eastAsia="Times New Roman" w:hAnsi="Times New Roman" w:cs="Times New Roman"/>
        </w:rPr>
        <w:lastRenderedPageBreak/>
        <w:t xml:space="preserve">Ruch na Rzecz Zwierząt – </w:t>
      </w:r>
      <w:proofErr w:type="spellStart"/>
      <w:r w:rsidR="003F0E2E">
        <w:rPr>
          <w:rFonts w:ascii="Times New Roman" w:eastAsia="Times New Roman" w:hAnsi="Times New Roman" w:cs="Times New Roman"/>
        </w:rPr>
        <w:t>Viva</w:t>
      </w:r>
      <w:proofErr w:type="spellEnd"/>
      <w:r w:rsidR="003F0E2E">
        <w:rPr>
          <w:rFonts w:ascii="Times New Roman" w:eastAsia="Times New Roman" w:hAnsi="Times New Roman" w:cs="Times New Roman"/>
        </w:rPr>
        <w:t xml:space="preserve">! z 2023 roku, który dotyczy usług przewozu osób pojazdami z użyciem siły pociągowej zwierząt, </w:t>
      </w:r>
      <w:r w:rsidR="007D060C">
        <w:rPr>
          <w:rFonts w:ascii="Times New Roman" w:eastAsia="Times New Roman" w:hAnsi="Times New Roman" w:cs="Times New Roman"/>
        </w:rPr>
        <w:t>większość</w:t>
      </w:r>
      <w:r w:rsidR="003F0E2E">
        <w:rPr>
          <w:rFonts w:ascii="Times New Roman" w:eastAsia="Times New Roman" w:hAnsi="Times New Roman" w:cs="Times New Roman"/>
        </w:rPr>
        <w:t xml:space="preserve"> os</w:t>
      </w:r>
      <w:r w:rsidR="007D060C">
        <w:rPr>
          <w:rFonts w:ascii="Times New Roman" w:eastAsia="Times New Roman" w:hAnsi="Times New Roman" w:cs="Times New Roman"/>
        </w:rPr>
        <w:t>ób</w:t>
      </w:r>
      <w:r w:rsidR="003F0E2E">
        <w:rPr>
          <w:rFonts w:ascii="Times New Roman" w:eastAsia="Times New Roman" w:hAnsi="Times New Roman" w:cs="Times New Roman"/>
        </w:rPr>
        <w:t xml:space="preserve"> świadcząc</w:t>
      </w:r>
      <w:r w:rsidR="007D060C">
        <w:rPr>
          <w:rFonts w:ascii="Times New Roman" w:eastAsia="Times New Roman" w:hAnsi="Times New Roman" w:cs="Times New Roman"/>
        </w:rPr>
        <w:t>ych</w:t>
      </w:r>
      <w:r w:rsidR="003F0E2E">
        <w:rPr>
          <w:rFonts w:ascii="Times New Roman" w:eastAsia="Times New Roman" w:hAnsi="Times New Roman" w:cs="Times New Roman"/>
        </w:rPr>
        <w:t xml:space="preserve"> takie usługi w Zakopanem </w:t>
      </w:r>
      <w:r w:rsidR="007D060C">
        <w:rPr>
          <w:rFonts w:ascii="Times New Roman" w:eastAsia="Times New Roman" w:hAnsi="Times New Roman" w:cs="Times New Roman"/>
        </w:rPr>
        <w:t>są</w:t>
      </w:r>
      <w:r w:rsidR="003F0E2E">
        <w:rPr>
          <w:rFonts w:ascii="Times New Roman" w:eastAsia="Times New Roman" w:hAnsi="Times New Roman" w:cs="Times New Roman"/>
        </w:rPr>
        <w:t xml:space="preserve"> rolnikami</w:t>
      </w:r>
      <w:r w:rsidR="007D060C">
        <w:rPr>
          <w:rFonts w:ascii="Times New Roman" w:eastAsia="Times New Roman" w:hAnsi="Times New Roman" w:cs="Times New Roman"/>
        </w:rPr>
        <w:t xml:space="preserve"> rozliczającymi się</w:t>
      </w:r>
      <w:r w:rsidR="003F0E2E">
        <w:rPr>
          <w:rFonts w:ascii="Times New Roman" w:eastAsia="Times New Roman" w:hAnsi="Times New Roman" w:cs="Times New Roman"/>
        </w:rPr>
        <w:t xml:space="preserve"> </w:t>
      </w:r>
      <w:r w:rsidR="007D060C">
        <w:rPr>
          <w:rFonts w:ascii="Times New Roman" w:eastAsia="Times New Roman" w:hAnsi="Times New Roman" w:cs="Times New Roman"/>
        </w:rPr>
        <w:t xml:space="preserve">według karty podatkowej </w:t>
      </w:r>
      <w:r w:rsidR="003F0E2E">
        <w:rPr>
          <w:rFonts w:ascii="Times New Roman" w:eastAsia="Times New Roman" w:hAnsi="Times New Roman" w:cs="Times New Roman"/>
        </w:rPr>
        <w:t xml:space="preserve">co także wiąże się z niskimi kosztami prowadzenia takiej formy działalności, więc i obciążenia podatkowe nie </w:t>
      </w:r>
      <w:r w:rsidR="007D060C">
        <w:rPr>
          <w:rFonts w:ascii="Times New Roman" w:eastAsia="Times New Roman" w:hAnsi="Times New Roman" w:cs="Times New Roman"/>
        </w:rPr>
        <w:t>należą do wysokich</w:t>
      </w:r>
      <w:r w:rsidR="003F0E2E">
        <w:rPr>
          <w:rFonts w:ascii="Times New Roman" w:eastAsia="Times New Roman" w:hAnsi="Times New Roman" w:cs="Times New Roman"/>
        </w:rPr>
        <w:t xml:space="preserve">. Trudno dokładnie oszacować ile osób w Polsce prowadzi tego typu działalność. Pełne dane zebrane przez fundację „Międzynarodowy Ruch na Rzecz Zwierząt – </w:t>
      </w:r>
      <w:proofErr w:type="spellStart"/>
      <w:r w:rsidR="003F0E2E">
        <w:rPr>
          <w:rFonts w:ascii="Times New Roman" w:eastAsia="Times New Roman" w:hAnsi="Times New Roman" w:cs="Times New Roman"/>
        </w:rPr>
        <w:t>Viva</w:t>
      </w:r>
      <w:proofErr w:type="spellEnd"/>
      <w:r w:rsidR="003F0E2E">
        <w:rPr>
          <w:rFonts w:ascii="Times New Roman" w:eastAsia="Times New Roman" w:hAnsi="Times New Roman" w:cs="Times New Roman"/>
        </w:rPr>
        <w:t xml:space="preserve">!” dotyczą bardzo dobrze rozpoznanego rynku tatrzańskiego i na największej trasie </w:t>
      </w:r>
      <w:r w:rsidR="00131AC9">
        <w:rPr>
          <w:rFonts w:ascii="Times New Roman" w:eastAsia="Times New Roman" w:hAnsi="Times New Roman" w:cs="Times New Roman"/>
        </w:rPr>
        <w:t>do Morskiego Oka stale jeździ ponad 300 koni co przekłada się na ok. 150 przedsiębiorców</w:t>
      </w:r>
      <w:r w:rsidR="005A4CAE">
        <w:rPr>
          <w:rFonts w:ascii="Times New Roman" w:eastAsia="Times New Roman" w:hAnsi="Times New Roman" w:cs="Times New Roman"/>
        </w:rPr>
        <w:t>-rolników</w:t>
      </w:r>
      <w:r w:rsidR="00131AC9">
        <w:rPr>
          <w:rFonts w:ascii="Times New Roman" w:eastAsia="Times New Roman" w:hAnsi="Times New Roman" w:cs="Times New Roman"/>
        </w:rPr>
        <w:t xml:space="preserve"> prowadzących taką działalność. W skali kraju możemy mówić o setkach osób utrzymujących się z takiej działalności, więc przy ponad 5 milionach przedsiębiorców w Polsce, proponowane przepisy będą oddziaływały </w:t>
      </w:r>
      <w:r w:rsidR="00ED6E18">
        <w:rPr>
          <w:rFonts w:ascii="Times New Roman" w:eastAsia="Times New Roman" w:hAnsi="Times New Roman" w:cs="Times New Roman"/>
        </w:rPr>
        <w:t xml:space="preserve">na niewielką </w:t>
      </w:r>
      <w:r w:rsidR="00131AC9">
        <w:rPr>
          <w:rFonts w:ascii="Times New Roman" w:eastAsia="Times New Roman" w:hAnsi="Times New Roman" w:cs="Times New Roman"/>
        </w:rPr>
        <w:t xml:space="preserve">grupę osób. </w:t>
      </w:r>
    </w:p>
    <w:p w14:paraId="123DC3D5" w14:textId="77777777" w:rsidR="002920BB" w:rsidRDefault="002920BB" w:rsidP="00E039A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F07178A" w14:textId="0B13D0CB" w:rsidR="00E039AA" w:rsidRPr="00F10336" w:rsidRDefault="00E039AA" w:rsidP="00E039A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10336">
        <w:rPr>
          <w:rFonts w:ascii="Times New Roman" w:eastAsia="Times New Roman" w:hAnsi="Times New Roman" w:cs="Times New Roman"/>
          <w:b/>
          <w:bCs/>
        </w:rPr>
        <w:t>6. Oświadczenie o zgodności projektu ustawy z prawem Unii Europejskiej</w:t>
      </w:r>
    </w:p>
    <w:p w14:paraId="6E1EBCD5" w14:textId="053B577A" w:rsidR="00E039AA" w:rsidRPr="00F10336" w:rsidRDefault="00131AC9" w:rsidP="00E039A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Projekt </w:t>
      </w:r>
      <w:r w:rsidR="00E039AA" w:rsidRPr="00F10336">
        <w:rPr>
          <w:rFonts w:ascii="Times New Roman" w:eastAsia="Times New Roman" w:hAnsi="Times New Roman" w:cs="Times New Roman"/>
        </w:rPr>
        <w:t>nie jest sprzeczny z prawem Unii Europejskiej.</w:t>
      </w:r>
      <w:r w:rsidR="00E039AA" w:rsidRPr="00F10336">
        <w:rPr>
          <w:rFonts w:ascii="Times New Roman" w:hAnsi="Times New Roman" w:cs="Times New Roman"/>
        </w:rPr>
        <w:t xml:space="preserve"> </w:t>
      </w:r>
    </w:p>
    <w:p w14:paraId="00CAF590" w14:textId="77777777" w:rsidR="002920BB" w:rsidRDefault="002920BB" w:rsidP="00131AC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AFD4B50" w14:textId="668E6BD0" w:rsidR="00E039AA" w:rsidRPr="00131AC9" w:rsidRDefault="00131AC9" w:rsidP="00131AC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7</w:t>
      </w:r>
      <w:r w:rsidR="00E039AA" w:rsidRPr="00131AC9">
        <w:rPr>
          <w:rFonts w:ascii="Times New Roman" w:eastAsia="Times New Roman" w:hAnsi="Times New Roman" w:cs="Times New Roman"/>
          <w:b/>
          <w:bCs/>
        </w:rPr>
        <w:t>. Konsultacje społeczne</w:t>
      </w:r>
    </w:p>
    <w:p w14:paraId="523F13E1" w14:textId="21BD889F" w:rsidR="00E039AA" w:rsidRPr="00F10336" w:rsidRDefault="00E039AA" w:rsidP="00E039A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F10336">
        <w:rPr>
          <w:rFonts w:ascii="Times New Roman" w:eastAsia="Times New Roman" w:hAnsi="Times New Roman" w:cs="Times New Roman"/>
        </w:rPr>
        <w:t xml:space="preserve">Projekt nie był poddawany konsultacjom społecznym, </w:t>
      </w:r>
      <w:r w:rsidR="00131AC9">
        <w:rPr>
          <w:rFonts w:ascii="Times New Roman" w:eastAsia="Times New Roman" w:hAnsi="Times New Roman" w:cs="Times New Roman"/>
        </w:rPr>
        <w:t xml:space="preserve">lecz zapotrzebowanie społeczne na taki projekt jest </w:t>
      </w:r>
      <w:r w:rsidR="00ED6E18">
        <w:rPr>
          <w:rFonts w:ascii="Times New Roman" w:eastAsia="Times New Roman" w:hAnsi="Times New Roman" w:cs="Times New Roman"/>
        </w:rPr>
        <w:t>znaczące</w:t>
      </w:r>
      <w:r w:rsidR="00131AC9">
        <w:rPr>
          <w:rFonts w:ascii="Times New Roman" w:eastAsia="Times New Roman" w:hAnsi="Times New Roman" w:cs="Times New Roman"/>
        </w:rPr>
        <w:t xml:space="preserve"> co można potwierdzić m.in. listem otwartym 104 organizacji ochrony zwierząt</w:t>
      </w:r>
      <w:r w:rsidR="00A96363">
        <w:rPr>
          <w:rFonts w:ascii="Times New Roman" w:eastAsia="Times New Roman" w:hAnsi="Times New Roman" w:cs="Times New Roman"/>
        </w:rPr>
        <w:t xml:space="preserve"> z </w:t>
      </w:r>
      <w:r w:rsidR="00A96363" w:rsidRPr="00A96363">
        <w:rPr>
          <w:rFonts w:ascii="Times New Roman" w:eastAsia="Times New Roman" w:hAnsi="Times New Roman" w:cs="Times New Roman"/>
        </w:rPr>
        <w:t>15 września 2014 roku</w:t>
      </w:r>
      <w:r w:rsidR="00131AC9">
        <w:rPr>
          <w:rFonts w:ascii="Times New Roman" w:eastAsia="Times New Roman" w:hAnsi="Times New Roman" w:cs="Times New Roman"/>
        </w:rPr>
        <w:t xml:space="preserve">, w którym sygnatariusze domagają się likwidacji transportu konnego do Morskiego Oka. Liczba </w:t>
      </w:r>
      <w:r w:rsidR="00A85E34">
        <w:rPr>
          <w:rFonts w:ascii="Times New Roman" w:eastAsia="Times New Roman" w:hAnsi="Times New Roman" w:cs="Times New Roman"/>
        </w:rPr>
        <w:t xml:space="preserve">podpisanych organizacji wskazuje, że </w:t>
      </w:r>
      <w:r w:rsidR="005A4CAE">
        <w:rPr>
          <w:rFonts w:ascii="Times New Roman" w:eastAsia="Times New Roman" w:hAnsi="Times New Roman" w:cs="Times New Roman"/>
        </w:rPr>
        <w:t>kwestia</w:t>
      </w:r>
      <w:r w:rsidR="00A85E34">
        <w:rPr>
          <w:rFonts w:ascii="Times New Roman" w:eastAsia="Times New Roman" w:hAnsi="Times New Roman" w:cs="Times New Roman"/>
        </w:rPr>
        <w:t xml:space="preserve"> wykorzystywania zwierząt ponad ich siły jest znaczącym problemem</w:t>
      </w:r>
      <w:r w:rsidR="005A4CAE">
        <w:rPr>
          <w:rFonts w:ascii="Times New Roman" w:eastAsia="Times New Roman" w:hAnsi="Times New Roman" w:cs="Times New Roman"/>
        </w:rPr>
        <w:t xml:space="preserve"> społecznym</w:t>
      </w:r>
      <w:r w:rsidR="00A85E34">
        <w:rPr>
          <w:rFonts w:ascii="Times New Roman" w:eastAsia="Times New Roman" w:hAnsi="Times New Roman" w:cs="Times New Roman"/>
        </w:rPr>
        <w:t xml:space="preserve"> i mimo wielu lat, nadal nie został rozwiązany z oczekiwany </w:t>
      </w:r>
      <w:r w:rsidR="005A4CAE">
        <w:rPr>
          <w:rFonts w:ascii="Times New Roman" w:eastAsia="Times New Roman" w:hAnsi="Times New Roman" w:cs="Times New Roman"/>
        </w:rPr>
        <w:t xml:space="preserve">przez społeczeństwo </w:t>
      </w:r>
      <w:r w:rsidR="00A85E34">
        <w:rPr>
          <w:rFonts w:ascii="Times New Roman" w:eastAsia="Times New Roman" w:hAnsi="Times New Roman" w:cs="Times New Roman"/>
        </w:rPr>
        <w:t xml:space="preserve">sposób. </w:t>
      </w:r>
    </w:p>
    <w:p w14:paraId="0807A838" w14:textId="77777777" w:rsidR="00E039AA" w:rsidRPr="00F10336" w:rsidRDefault="00E039AA" w:rsidP="00E039AA">
      <w:pPr>
        <w:rPr>
          <w:rFonts w:ascii="Times New Roman" w:hAnsi="Times New Roman" w:cs="Times New Roman"/>
        </w:rPr>
      </w:pPr>
    </w:p>
    <w:sectPr w:rsidR="00E039AA" w:rsidRPr="00F10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A4679" w14:textId="77777777" w:rsidR="00161C3B" w:rsidRDefault="00161C3B" w:rsidP="00E039AA">
      <w:r>
        <w:separator/>
      </w:r>
    </w:p>
  </w:endnote>
  <w:endnote w:type="continuationSeparator" w:id="0">
    <w:p w14:paraId="6EC14C9A" w14:textId="77777777" w:rsidR="00161C3B" w:rsidRDefault="00161C3B" w:rsidP="00E0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D7A4F" w14:textId="77777777" w:rsidR="00161C3B" w:rsidRDefault="00161C3B" w:rsidP="00E039AA">
      <w:r>
        <w:separator/>
      </w:r>
    </w:p>
  </w:footnote>
  <w:footnote w:type="continuationSeparator" w:id="0">
    <w:p w14:paraId="44065AF8" w14:textId="77777777" w:rsidR="00161C3B" w:rsidRDefault="00161C3B" w:rsidP="00E039AA">
      <w:r>
        <w:continuationSeparator/>
      </w:r>
    </w:p>
  </w:footnote>
  <w:footnote w:id="1">
    <w:p w14:paraId="01CF7C1F" w14:textId="44E9B0F4" w:rsidR="00F84C19" w:rsidRDefault="00F84C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84C19">
        <w:t>https://www.newsweek.pl/sondaz-powozy-konne-na-morskie-oko-powinny-byc-zlikwidowane/mbmy3h9</w:t>
      </w:r>
    </w:p>
  </w:footnote>
  <w:footnote w:id="2">
    <w:p w14:paraId="318BD1CC" w14:textId="77777777" w:rsidR="007D060C" w:rsidRDefault="007D060C" w:rsidP="007D060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060C">
        <w:t>https://www.ratujkonie.pl/raport/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7961"/>
    <w:multiLevelType w:val="hybridMultilevel"/>
    <w:tmpl w:val="94169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16480"/>
    <w:multiLevelType w:val="multilevel"/>
    <w:tmpl w:val="BC940E12"/>
    <w:lvl w:ilvl="0">
      <w:start w:val="1"/>
      <w:numFmt w:val="decimal"/>
      <w:lvlText w:val="%1)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3E10E26"/>
    <w:multiLevelType w:val="multilevel"/>
    <w:tmpl w:val="1576D8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357D9C"/>
    <w:multiLevelType w:val="multilevel"/>
    <w:tmpl w:val="BC940E12"/>
    <w:lvl w:ilvl="0">
      <w:start w:val="1"/>
      <w:numFmt w:val="decimal"/>
      <w:lvlText w:val="%1)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F107B90"/>
    <w:multiLevelType w:val="multilevel"/>
    <w:tmpl w:val="0CB869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41524173">
    <w:abstractNumId w:val="1"/>
  </w:num>
  <w:num w:numId="2" w16cid:durableId="974675966">
    <w:abstractNumId w:val="4"/>
  </w:num>
  <w:num w:numId="3" w16cid:durableId="514270593">
    <w:abstractNumId w:val="2"/>
  </w:num>
  <w:num w:numId="4" w16cid:durableId="2119447585">
    <w:abstractNumId w:val="0"/>
  </w:num>
  <w:num w:numId="5" w16cid:durableId="1754158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1F"/>
    <w:rsid w:val="000522EC"/>
    <w:rsid w:val="000F67EA"/>
    <w:rsid w:val="00117CC3"/>
    <w:rsid w:val="001243E9"/>
    <w:rsid w:val="00131AC9"/>
    <w:rsid w:val="00161C3B"/>
    <w:rsid w:val="00176126"/>
    <w:rsid w:val="001817A7"/>
    <w:rsid w:val="001A4EF0"/>
    <w:rsid w:val="001E3C3A"/>
    <w:rsid w:val="001E57F4"/>
    <w:rsid w:val="001F0ED8"/>
    <w:rsid w:val="00233E88"/>
    <w:rsid w:val="002920BB"/>
    <w:rsid w:val="002E57EB"/>
    <w:rsid w:val="00363DAF"/>
    <w:rsid w:val="003F0E2E"/>
    <w:rsid w:val="00431530"/>
    <w:rsid w:val="0044050C"/>
    <w:rsid w:val="00451AD3"/>
    <w:rsid w:val="004652F1"/>
    <w:rsid w:val="004F1FFC"/>
    <w:rsid w:val="00511211"/>
    <w:rsid w:val="00535911"/>
    <w:rsid w:val="00556BFB"/>
    <w:rsid w:val="005A4CAE"/>
    <w:rsid w:val="005A5530"/>
    <w:rsid w:val="006029D5"/>
    <w:rsid w:val="00636EEA"/>
    <w:rsid w:val="00653A9C"/>
    <w:rsid w:val="00665338"/>
    <w:rsid w:val="006974C2"/>
    <w:rsid w:val="00712C34"/>
    <w:rsid w:val="00756CC2"/>
    <w:rsid w:val="00776A72"/>
    <w:rsid w:val="00787D52"/>
    <w:rsid w:val="007B0EFF"/>
    <w:rsid w:val="007D060C"/>
    <w:rsid w:val="0083791F"/>
    <w:rsid w:val="009759E4"/>
    <w:rsid w:val="00A11039"/>
    <w:rsid w:val="00A61D51"/>
    <w:rsid w:val="00A85E34"/>
    <w:rsid w:val="00A96363"/>
    <w:rsid w:val="00AA6ECC"/>
    <w:rsid w:val="00B41941"/>
    <w:rsid w:val="00C04A09"/>
    <w:rsid w:val="00C27C61"/>
    <w:rsid w:val="00CA1515"/>
    <w:rsid w:val="00D06EBE"/>
    <w:rsid w:val="00DC524E"/>
    <w:rsid w:val="00E039AA"/>
    <w:rsid w:val="00E54F60"/>
    <w:rsid w:val="00ED6E18"/>
    <w:rsid w:val="00EF3644"/>
    <w:rsid w:val="00F10336"/>
    <w:rsid w:val="00F84C19"/>
    <w:rsid w:val="00FC28E8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5087"/>
  <w15:chartTrackingRefBased/>
  <w15:docId w15:val="{FF7E74D7-C9EC-4E8A-B3D8-768D5BE4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91F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9A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4C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4C19"/>
    <w:rPr>
      <w:rFonts w:ascii="Calibri" w:eastAsia="Calibri" w:hAnsi="Calibri" w:cs="Calibri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4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8D71C-C052-4D4E-B4A2-4097594A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1174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Katana</dc:creator>
  <cp:keywords/>
  <dc:description/>
  <cp:lastModifiedBy>Tomasz Katana</cp:lastModifiedBy>
  <cp:revision>13</cp:revision>
  <cp:lastPrinted>2024-05-07T09:09:00Z</cp:lastPrinted>
  <dcterms:created xsi:type="dcterms:W3CDTF">2024-05-06T07:56:00Z</dcterms:created>
  <dcterms:modified xsi:type="dcterms:W3CDTF">2024-05-08T15:49:00Z</dcterms:modified>
</cp:coreProperties>
</file>