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8D7EC8" w:rsidRDefault="00C149C1">
      <w:pPr>
        <w:spacing w:line="360" w:lineRule="auto"/>
        <w:jc w:val="right"/>
        <w:rPr>
          <w:u w:val="single"/>
        </w:rPr>
      </w:pPr>
      <w:r>
        <w:rPr>
          <w:u w:val="single"/>
        </w:rPr>
        <w:t>Projekt</w:t>
      </w:r>
    </w:p>
    <w:p w14:paraId="00000002" w14:textId="77777777" w:rsidR="008D7EC8" w:rsidRDefault="00C149C1">
      <w:pPr>
        <w:spacing w:line="360" w:lineRule="auto"/>
        <w:jc w:val="center"/>
        <w:rPr>
          <w:b/>
        </w:rPr>
      </w:pPr>
      <w:r>
        <w:rPr>
          <w:b/>
        </w:rPr>
        <w:t>UCHWAŁA</w:t>
      </w:r>
    </w:p>
    <w:p w14:paraId="00000003" w14:textId="77777777" w:rsidR="008D7EC8" w:rsidRDefault="00C149C1">
      <w:pPr>
        <w:spacing w:line="360" w:lineRule="auto"/>
        <w:jc w:val="center"/>
        <w:rPr>
          <w:b/>
        </w:rPr>
      </w:pPr>
      <w:r>
        <w:rPr>
          <w:b/>
        </w:rPr>
        <w:t>SEJMU RZECZYPOSPOLITEJ POLSKIEJ</w:t>
      </w:r>
    </w:p>
    <w:p w14:paraId="00000004" w14:textId="119038FA" w:rsidR="008D7EC8" w:rsidRDefault="00C149C1">
      <w:pPr>
        <w:spacing w:line="360" w:lineRule="auto"/>
        <w:jc w:val="center"/>
      </w:pPr>
      <w:r>
        <w:t xml:space="preserve">z dnia … </w:t>
      </w:r>
    </w:p>
    <w:p w14:paraId="00000005" w14:textId="77777777" w:rsidR="008D7EC8" w:rsidRDefault="00C149C1">
      <w:pPr>
        <w:spacing w:line="360" w:lineRule="auto"/>
        <w:jc w:val="center"/>
        <w:rPr>
          <w:b/>
        </w:rPr>
      </w:pPr>
      <w:r>
        <w:rPr>
          <w:b/>
        </w:rPr>
        <w:t>w sprawie sytuacji na granicy polsko-niemieckiej</w:t>
      </w:r>
    </w:p>
    <w:p w14:paraId="06A73ECF" w14:textId="77777777" w:rsidR="000751B7" w:rsidRDefault="000751B7">
      <w:pPr>
        <w:spacing w:line="360" w:lineRule="auto"/>
        <w:jc w:val="both"/>
      </w:pPr>
    </w:p>
    <w:p w14:paraId="00000007" w14:textId="5D88120E" w:rsidR="008D7EC8" w:rsidRDefault="00C149C1" w:rsidP="00C149C1">
      <w:pPr>
        <w:spacing w:line="360" w:lineRule="auto"/>
        <w:ind w:firstLine="720"/>
        <w:jc w:val="both"/>
      </w:pPr>
      <w:r>
        <w:t xml:space="preserve">Państwo jest suwerenne dopóki samodzielnie decyduje o tym, komu wolno przekroczyć jego granicę. Granice państwowe nie są zaledwie liniami zakreślonymi na mapie.                                    </w:t>
      </w:r>
      <w:r>
        <w:t xml:space="preserve">Ich szczelność wyraża nie tylko symboliczną, ale także realną trwałość państw narodowych. Gdy granice przestają pełnić swoją funkcję, pod znakiem zapytania staje samo istnienie państwa. Rząd, który nie ma woli, aby bronić państwowych granic, traci wszelką moralną legitymację do sprawowania władzy. </w:t>
      </w:r>
    </w:p>
    <w:p w14:paraId="20AD15CC" w14:textId="77777777" w:rsidR="000751B7" w:rsidRPr="00C149C1" w:rsidRDefault="000751B7">
      <w:pPr>
        <w:spacing w:line="360" w:lineRule="auto"/>
        <w:jc w:val="both"/>
        <w:rPr>
          <w:sz w:val="16"/>
          <w:szCs w:val="16"/>
        </w:rPr>
      </w:pPr>
    </w:p>
    <w:p w14:paraId="00000008" w14:textId="629F75A4" w:rsidR="008D7EC8" w:rsidRDefault="00C149C1" w:rsidP="00C149C1">
      <w:pPr>
        <w:spacing w:line="360" w:lineRule="auto"/>
        <w:ind w:firstLine="720"/>
        <w:jc w:val="both"/>
      </w:pPr>
      <w:r>
        <w:t xml:space="preserve">Sejm </w:t>
      </w:r>
      <w:bookmarkStart w:id="0" w:name="_Hlk169769716"/>
      <w:r>
        <w:t xml:space="preserve">Rzeczypospolitej Polskiej </w:t>
      </w:r>
      <w:bookmarkEnd w:id="0"/>
      <w:r>
        <w:t xml:space="preserve">wyraża </w:t>
      </w:r>
      <w:r w:rsidR="009F568D">
        <w:t>głębokie</w:t>
      </w:r>
      <w:r>
        <w:t xml:space="preserve"> zaniepokojenie wydarzeniami,                </w:t>
      </w:r>
      <w:r>
        <w:t xml:space="preserve">które miały miejsce 14 czerwca bieżącego roku w Osinowie Dolnym na granicy polsko-niemieckiej. Bez zgody odpowiednich władz po stronie polskiej niemiecka policja federalna nie miała prawa wwieźć nielegalnych migrantów ekonomicznych z terytorium Republiki Federalnej Niemiec na polską ziemię. Złamanie zasady nienaruszalności granic ze strony Niemiec </w:t>
      </w:r>
      <w:r w:rsidR="000751B7">
        <w:t>wymaga</w:t>
      </w:r>
      <w:r>
        <w:t xml:space="preserve"> stanowczej reakcji, do której Sejm wzywa Rząd Rzeczypospolitej Polskiej.</w:t>
      </w:r>
    </w:p>
    <w:p w14:paraId="1EBAD7EE" w14:textId="77777777" w:rsidR="000751B7" w:rsidRPr="00C149C1" w:rsidRDefault="000751B7">
      <w:pPr>
        <w:spacing w:line="360" w:lineRule="auto"/>
        <w:jc w:val="both"/>
        <w:rPr>
          <w:sz w:val="16"/>
          <w:szCs w:val="16"/>
        </w:rPr>
      </w:pPr>
    </w:p>
    <w:p w14:paraId="00000009" w14:textId="68C15405" w:rsidR="008D7EC8" w:rsidRDefault="00C149C1" w:rsidP="00C149C1">
      <w:pPr>
        <w:spacing w:line="360" w:lineRule="auto"/>
        <w:ind w:firstLine="720"/>
        <w:jc w:val="both"/>
      </w:pPr>
      <w:r>
        <w:t xml:space="preserve">Sejm </w:t>
      </w:r>
      <w:r w:rsidRPr="00C149C1">
        <w:t>Rzeczypospolitej Polskiej</w:t>
      </w:r>
      <w:r>
        <w:t xml:space="preserve"> w pełni popiera stanowisko polskiej Straży Granicznej, iż przywiezienie </w:t>
      </w:r>
      <w:r>
        <w:t>i pozostawienie przez niemiecką Policję cudzoziemców w Polsce (Osinów Dolny) odbyło się z naruszeniem zasad współpracy obu służb i prawa regulującego kwestie przekazywania osób. Służby niemieckie nie mogą arbitralnie podejmować takich decyzji.</w:t>
      </w:r>
    </w:p>
    <w:p w14:paraId="26B321B2" w14:textId="77777777" w:rsidR="000751B7" w:rsidRPr="00C149C1" w:rsidRDefault="000751B7">
      <w:pPr>
        <w:spacing w:line="360" w:lineRule="auto"/>
        <w:jc w:val="both"/>
        <w:rPr>
          <w:sz w:val="16"/>
          <w:szCs w:val="16"/>
        </w:rPr>
      </w:pPr>
    </w:p>
    <w:p w14:paraId="4557ED52" w14:textId="777E891B" w:rsidR="00C149C1" w:rsidRDefault="00C149C1" w:rsidP="00C149C1">
      <w:pPr>
        <w:spacing w:line="360" w:lineRule="auto"/>
        <w:ind w:firstLine="720"/>
        <w:jc w:val="both"/>
      </w:pPr>
      <w:r>
        <w:t xml:space="preserve">Sejm podkreśla, że niemiecka policja federalna nie ma jurysdykcji na terytorium Rzeczypospolitej Polskiej. Brak stanowczej reakcji Rządu Rzeczypospolitej Polskiej                              </w:t>
      </w:r>
      <w:r>
        <w:t xml:space="preserve">na te wydarzenia oznaczałby w istocie rezygnację z wykonywania jego konstytucyjnych obowiązków, ponieważ nienaruszalność granicy jest wartością konstytucyjną.  </w:t>
      </w:r>
    </w:p>
    <w:p w14:paraId="5BD7110A" w14:textId="77777777" w:rsidR="00C149C1" w:rsidRPr="00C149C1" w:rsidRDefault="00C149C1">
      <w:pPr>
        <w:spacing w:line="360" w:lineRule="auto"/>
        <w:jc w:val="both"/>
        <w:rPr>
          <w:sz w:val="16"/>
          <w:szCs w:val="16"/>
        </w:rPr>
      </w:pPr>
    </w:p>
    <w:p w14:paraId="0000000B" w14:textId="0F2442D3" w:rsidR="008D7EC8" w:rsidRDefault="00C149C1" w:rsidP="00C149C1">
      <w:pPr>
        <w:spacing w:line="360" w:lineRule="auto"/>
        <w:ind w:firstLine="720"/>
        <w:jc w:val="both"/>
      </w:pPr>
      <w:r>
        <w:t xml:space="preserve">Sejm Rzeczpospolitej Polskiej wzywa Rząd do konsekwentnej obrony interesów                        </w:t>
      </w:r>
      <w:r>
        <w:t>i granic naszego kraju. Niemieckie interesy nie mogą być przedkładane przez rządzącą większość nad polskie. Tylko w ostatnich stu latach w obronie polskich granic oddały życie setki tysięcy ludzi.</w:t>
      </w:r>
      <w:r w:rsidR="000751B7">
        <w:t xml:space="preserve"> </w:t>
      </w:r>
      <w:r>
        <w:t xml:space="preserve">Ich ofiara zobowiązuje nas moralnie do zdecydowanego przeciwstawienia się każdemu przypadkowi bezprawnego naruszenia suwerenności terytorialnej Polski.  </w:t>
      </w:r>
    </w:p>
    <w:sectPr w:rsidR="008D7EC8">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EC8"/>
    <w:rsid w:val="000751B7"/>
    <w:rsid w:val="00115689"/>
    <w:rsid w:val="00122392"/>
    <w:rsid w:val="006054D1"/>
    <w:rsid w:val="008D7EC8"/>
    <w:rsid w:val="009F568D"/>
    <w:rsid w:val="00C149C1"/>
    <w:rsid w:val="00D27A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EFF8B"/>
  <w15:docId w15:val="{BD8AAA25-8C1B-9E4D-A6BE-80609562B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80" w:after="120"/>
      <w:outlineLvl w:val="0"/>
    </w:pPr>
    <w:rPr>
      <w:b/>
      <w:sz w:val="48"/>
      <w:szCs w:val="48"/>
    </w:rPr>
  </w:style>
  <w:style w:type="paragraph" w:styleId="Nagwek2">
    <w:name w:val="heading 2"/>
    <w:basedOn w:val="Normalny"/>
    <w:next w:val="Normalny"/>
    <w:uiPriority w:val="9"/>
    <w:semiHidden/>
    <w:unhideWhenUsed/>
    <w:qFormat/>
    <w:pPr>
      <w:keepNext/>
      <w:keepLines/>
      <w:spacing w:before="360" w:after="80"/>
      <w:outlineLvl w:val="1"/>
    </w:pPr>
    <w:rPr>
      <w:b/>
      <w:sz w:val="36"/>
      <w:szCs w:val="3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rPr>
  </w:style>
  <w:style w:type="paragraph" w:styleId="Nagwek5">
    <w:name w:val="heading 5"/>
    <w:basedOn w:val="Normalny"/>
    <w:next w:val="Normalny"/>
    <w:uiPriority w:val="9"/>
    <w:semiHidden/>
    <w:unhideWhenUsed/>
    <w:qFormat/>
    <w:pPr>
      <w:keepNext/>
      <w:keepLines/>
      <w:spacing w:before="220" w:after="40"/>
      <w:outlineLvl w:val="4"/>
    </w:pPr>
    <w:rPr>
      <w:b/>
      <w:sz w:val="22"/>
      <w:szCs w:val="22"/>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325</Words>
  <Characters>1953</Characters>
  <DocSecurity>0</DocSecurity>
  <Lines>16</Lines>
  <Paragraphs>4</Paragraphs>
  <ScaleCrop>false</ScaleCrop>
  <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2024-06-20T07:52:00Z</dcterms:created>
  <dcterms:modified xsi:type="dcterms:W3CDTF">2024-06-20T07:58:00Z</dcterms:modified>
</cp:coreProperties>
</file>