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5220"/>
      </w:tblGrid>
      <w:tr w:rsidR="00E46247" w14:paraId="2E5C0687" w14:textId="77777777" w:rsidTr="00E46247">
        <w:tc>
          <w:tcPr>
            <w:tcW w:w="4860" w:type="dxa"/>
            <w:hideMark/>
          </w:tcPr>
          <w:p w14:paraId="2D4CB1EA" w14:textId="3E709659" w:rsidR="00E46247" w:rsidRDefault="00E46247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kern w:val="2"/>
                <w:sz w:val="28"/>
                <w:szCs w:val="28"/>
                <w:lang w:eastAsia="pl-PL"/>
                <w14:ligatures w14:val="standardContextual"/>
              </w:rPr>
            </w:pPr>
            <w:r>
              <w:rPr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57216" behindDoc="0" locked="0" layoutInCell="1" allowOverlap="1" wp14:anchorId="52E4CF27" wp14:editId="1181DFBA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-584835</wp:posOffset>
                  </wp:positionV>
                  <wp:extent cx="552450" cy="581025"/>
                  <wp:effectExtent l="0" t="0" r="0" b="9525"/>
                  <wp:wrapNone/>
                  <wp:docPr id="419645912" name="Obraz 2" descr="Obraz zawierający tekst, roślin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braz zawierający tekst, roślin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aramond" w:eastAsia="Times New Roman" w:hAnsi="Garamond"/>
                <w:spacing w:val="20"/>
                <w:kern w:val="2"/>
                <w:sz w:val="28"/>
                <w:szCs w:val="28"/>
                <w:lang w:eastAsia="pl-PL"/>
                <w14:ligatures w14:val="standardContextual"/>
              </w:rPr>
              <w:t>SEJM</w:t>
            </w:r>
          </w:p>
          <w:p w14:paraId="72522483" w14:textId="77777777" w:rsidR="00E46247" w:rsidRDefault="00E46247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kern w:val="2"/>
                <w:sz w:val="28"/>
                <w:szCs w:val="28"/>
                <w:lang w:eastAsia="pl-PL"/>
                <w14:ligatures w14:val="standardContextual"/>
              </w:rPr>
            </w:pPr>
            <w:r>
              <w:rPr>
                <w:rFonts w:ascii="Garamond" w:eastAsia="Times New Roman" w:hAnsi="Garamond"/>
                <w:spacing w:val="20"/>
                <w:kern w:val="2"/>
                <w:sz w:val="28"/>
                <w:szCs w:val="28"/>
                <w:lang w:eastAsia="pl-PL"/>
                <w14:ligatures w14:val="standardContextual"/>
              </w:rPr>
              <w:t>RZECZYPOSPOLITEJ POLSKIEJ</w:t>
            </w:r>
          </w:p>
          <w:p w14:paraId="544FB2DE" w14:textId="77777777" w:rsidR="00E46247" w:rsidRDefault="00E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  <w:t>X kadencja</w:t>
            </w:r>
          </w:p>
        </w:tc>
        <w:tc>
          <w:tcPr>
            <w:tcW w:w="5220" w:type="dxa"/>
            <w:hideMark/>
          </w:tcPr>
          <w:p w14:paraId="108DE377" w14:textId="0BCAABD1" w:rsidR="00E46247" w:rsidRDefault="00E462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2"/>
                <w:sz w:val="24"/>
                <w:szCs w:val="20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44"/>
                <w:szCs w:val="44"/>
                <w:u w:val="single"/>
                <w:lang w:eastAsia="pl-PL"/>
                <w14:ligatures w14:val="standardContextual"/>
              </w:rPr>
              <w:t xml:space="preserve">Druk nr 504         </w:t>
            </w:r>
          </w:p>
        </w:tc>
      </w:tr>
      <w:tr w:rsidR="00E46247" w14:paraId="080E2497" w14:textId="77777777" w:rsidTr="00E46247">
        <w:tc>
          <w:tcPr>
            <w:tcW w:w="4860" w:type="dxa"/>
          </w:tcPr>
          <w:p w14:paraId="1B7328A9" w14:textId="77777777" w:rsidR="00E46247" w:rsidRDefault="00E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5220" w:type="dxa"/>
          </w:tcPr>
          <w:p w14:paraId="2BEB970A" w14:textId="77777777" w:rsidR="00E46247" w:rsidRDefault="00E46247">
            <w:pPr>
              <w:spacing w:after="0" w:line="240" w:lineRule="auto"/>
              <w:rPr>
                <w:rFonts w:ascii="Times New Roman" w:eastAsia="Times New Roman" w:hAnsi="Times New Roman"/>
                <w:spacing w:val="20"/>
                <w:kern w:val="2"/>
                <w:sz w:val="24"/>
                <w:szCs w:val="20"/>
                <w:lang w:eastAsia="pl-PL"/>
                <w14:ligatures w14:val="standardContextual"/>
              </w:rPr>
            </w:pPr>
          </w:p>
        </w:tc>
      </w:tr>
    </w:tbl>
    <w:p w14:paraId="3F89135F" w14:textId="77777777" w:rsidR="0020346A" w:rsidRDefault="0020346A" w:rsidP="00E46247">
      <w:pPr>
        <w:pStyle w:val="Default"/>
        <w:spacing w:after="120"/>
        <w:jc w:val="center"/>
        <w:rPr>
          <w:b/>
          <w:bCs/>
          <w:position w:val="6"/>
        </w:rPr>
      </w:pPr>
    </w:p>
    <w:p w14:paraId="219E730C" w14:textId="0115E1EE" w:rsidR="00E46247" w:rsidRDefault="00E46247" w:rsidP="00E46247">
      <w:pPr>
        <w:pStyle w:val="Default"/>
        <w:spacing w:after="120"/>
        <w:jc w:val="center"/>
        <w:rPr>
          <w:position w:val="6"/>
        </w:rPr>
      </w:pPr>
      <w:r>
        <w:rPr>
          <w:b/>
          <w:bCs/>
          <w:position w:val="6"/>
        </w:rPr>
        <w:t xml:space="preserve">S P R A W O Z D A N I E </w:t>
      </w:r>
    </w:p>
    <w:p w14:paraId="56B0640E" w14:textId="77777777" w:rsidR="00E46247" w:rsidRDefault="00E46247" w:rsidP="00E46247">
      <w:pPr>
        <w:pStyle w:val="Default"/>
        <w:spacing w:after="240"/>
        <w:ind w:firstLine="280"/>
        <w:jc w:val="center"/>
      </w:pPr>
      <w:r>
        <w:rPr>
          <w:b/>
          <w:bCs/>
        </w:rPr>
        <w:t>KOMISJI REGULAMINOWEJ, SPRAW POSELSKICH I IMMUNITETOWYCH</w:t>
      </w:r>
    </w:p>
    <w:p w14:paraId="47FB5EFA" w14:textId="73C84995" w:rsidR="00E46247" w:rsidRDefault="00E46247" w:rsidP="00E46247">
      <w:pPr>
        <w:pStyle w:val="Default"/>
        <w:spacing w:line="36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 sprawie wniosku Prokuratora Krajowego </w:t>
      </w:r>
      <w:r>
        <w:rPr>
          <w:b/>
          <w:bCs/>
          <w:sz w:val="44"/>
          <w:szCs w:val="44"/>
        </w:rPr>
        <w:br/>
        <w:t xml:space="preserve">z dnia 19 czerwca 2024 r., o wyrażenie zgody przez Sejm na pociągnięcie do odpowiedzialności karnej oraz zatrzymanie i tymczasowe aresztowanie posła Marcina Romanowskiego. </w:t>
      </w:r>
    </w:p>
    <w:p w14:paraId="1210065B" w14:textId="77777777" w:rsidR="0020346A" w:rsidRDefault="0020346A" w:rsidP="00E46247">
      <w:pPr>
        <w:pStyle w:val="Default"/>
        <w:spacing w:line="360" w:lineRule="auto"/>
        <w:ind w:firstLine="567"/>
        <w:jc w:val="both"/>
      </w:pPr>
    </w:p>
    <w:p w14:paraId="11777A42" w14:textId="62D4A021" w:rsidR="00E46247" w:rsidRDefault="00E46247" w:rsidP="00E46247">
      <w:pPr>
        <w:pStyle w:val="Default"/>
        <w:spacing w:line="360" w:lineRule="auto"/>
        <w:ind w:firstLine="567"/>
        <w:jc w:val="both"/>
      </w:pPr>
      <w:r>
        <w:t xml:space="preserve">Marszałek Sejmu - na podstawie art. 7c ust. 1b oraz art. 10 ust. 6 ustawy z dnia 9 maja 1996 r. o wykonywaniu mandatu posła i senatora - skierował w dniu 25 czerwca 2024 r. powyższy wniosek do Komisji Regulaminowej, Spraw Poselskich i Immunitetowych - w celu rozpatrzenia. </w:t>
      </w:r>
    </w:p>
    <w:p w14:paraId="2F99FCDC" w14:textId="304E5DB6" w:rsidR="00E46247" w:rsidRDefault="00E46247" w:rsidP="00E46247">
      <w:pPr>
        <w:pStyle w:val="Default"/>
        <w:spacing w:before="120" w:line="360" w:lineRule="auto"/>
        <w:ind w:firstLine="560"/>
        <w:jc w:val="both"/>
      </w:pPr>
      <w:r>
        <w:t>Komisja Regulaminowa, Spraw Poselskich i Immunitetowych po rozpatrzeniu tego wniosku na posiedzeniu w dniu 3 lipca 2024 r., na podstawie art. 7c ust. 5  i art. 10 ust. 6 ustawy o wykonywaniu mandatu posła i senatora</w:t>
      </w:r>
    </w:p>
    <w:p w14:paraId="0D08D59F" w14:textId="77777777" w:rsidR="00C148AD" w:rsidRDefault="00C148AD" w:rsidP="00E46247">
      <w:pPr>
        <w:pStyle w:val="Default"/>
        <w:spacing w:before="120" w:line="360" w:lineRule="auto"/>
        <w:ind w:firstLine="560"/>
        <w:jc w:val="both"/>
      </w:pPr>
    </w:p>
    <w:p w14:paraId="41865751" w14:textId="475B1A32" w:rsidR="00E46247" w:rsidRDefault="00E46247" w:rsidP="00E46247">
      <w:pPr>
        <w:pStyle w:val="Default"/>
        <w:spacing w:before="120" w:line="360" w:lineRule="auto"/>
        <w:ind w:firstLine="560"/>
        <w:jc w:val="both"/>
      </w:pPr>
      <w:r>
        <w:t xml:space="preserve">p r z e d k ł a d a  </w:t>
      </w:r>
      <w:r w:rsidRPr="0020346A">
        <w:rPr>
          <w:b/>
          <w:bCs/>
        </w:rPr>
        <w:t>Wysokiemu Sejmowi:</w:t>
      </w:r>
    </w:p>
    <w:p w14:paraId="59D09EA2" w14:textId="738812BB" w:rsidR="00E46247" w:rsidRDefault="00E46247" w:rsidP="00E46247">
      <w:pPr>
        <w:pStyle w:val="Default"/>
        <w:numPr>
          <w:ilvl w:val="0"/>
          <w:numId w:val="1"/>
        </w:numPr>
        <w:spacing w:before="120" w:line="360" w:lineRule="auto"/>
        <w:jc w:val="both"/>
      </w:pPr>
      <w:r>
        <w:t xml:space="preserve">propozycję przyjęcia wniosku Prokuratora Krajowego z dnia 19 czerwca 2024 r., o wyrażenie zgody przez Sejm na pociągnięcie do odpowiedzialności karnej posła </w:t>
      </w:r>
      <w:r w:rsidR="0020346A">
        <w:t>Marcina Romanowskiego.</w:t>
      </w:r>
    </w:p>
    <w:p w14:paraId="2853C805" w14:textId="0643670A" w:rsidR="0020346A" w:rsidRDefault="0020346A" w:rsidP="00E46247">
      <w:pPr>
        <w:pStyle w:val="Default"/>
        <w:numPr>
          <w:ilvl w:val="0"/>
          <w:numId w:val="1"/>
        </w:numPr>
        <w:spacing w:before="120" w:line="360" w:lineRule="auto"/>
        <w:jc w:val="both"/>
      </w:pPr>
      <w:r>
        <w:t>propozycję przyjęcia wniosku Prokuratora Krajowego z dnia 19 czerwca 2024 r. o wyrażenie zgody na zatrzymanie i tymczasowe aresztowanie posła Marcina Romanowskiego.</w:t>
      </w:r>
    </w:p>
    <w:p w14:paraId="33628F62" w14:textId="77777777" w:rsidR="00E46247" w:rsidRDefault="00E46247" w:rsidP="00E46247">
      <w:pPr>
        <w:pStyle w:val="Tekstpodstawowy"/>
        <w:ind w:right="-286"/>
        <w:jc w:val="both"/>
        <w:rPr>
          <w:b w:val="0"/>
          <w:sz w:val="24"/>
        </w:rPr>
      </w:pPr>
    </w:p>
    <w:p w14:paraId="672376F8" w14:textId="5E9D5A5F" w:rsidR="00E46247" w:rsidRDefault="00E46247" w:rsidP="00E46247">
      <w:pPr>
        <w:pStyle w:val="Tekstpodstawowy"/>
        <w:ind w:right="-286" w:firstLine="426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Warszawa, dnia </w:t>
      </w:r>
      <w:r w:rsidR="002D094A">
        <w:rPr>
          <w:b w:val="0"/>
          <w:sz w:val="24"/>
        </w:rPr>
        <w:t>3 lipca</w:t>
      </w:r>
      <w:r>
        <w:rPr>
          <w:b w:val="0"/>
          <w:sz w:val="24"/>
        </w:rPr>
        <w:t xml:space="preserve"> 2024 r. 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E46247" w14:paraId="61724F1A" w14:textId="77777777" w:rsidTr="00E46247">
        <w:tc>
          <w:tcPr>
            <w:tcW w:w="4516" w:type="dxa"/>
          </w:tcPr>
          <w:p w14:paraId="5697F62A" w14:textId="77777777" w:rsidR="00E46247" w:rsidRDefault="00E46247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1ECB7C95" w14:textId="77777777" w:rsidR="00E46247" w:rsidRDefault="00E46247">
            <w:pPr>
              <w:pStyle w:val="Tekstpodstawowy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14:paraId="7F771300" w14:textId="77777777" w:rsidR="00E46247" w:rsidRDefault="00E46247">
            <w:pPr>
              <w:pStyle w:val="Tekstpodstawowy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  </w:t>
            </w:r>
          </w:p>
          <w:p w14:paraId="187369D7" w14:textId="77777777" w:rsidR="002810EB" w:rsidRDefault="002810EB">
            <w:pPr>
              <w:pStyle w:val="Tekstpodstawowy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14:paraId="67728804" w14:textId="77777777" w:rsidR="002810EB" w:rsidRDefault="002810EB">
            <w:pPr>
              <w:pStyle w:val="Tekstpodstawowy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14:paraId="1620F405" w14:textId="0BBD27C0" w:rsidR="002810EB" w:rsidRDefault="002810EB">
            <w:pPr>
              <w:pStyle w:val="Tekstpodstawowy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46" w:type="dxa"/>
          </w:tcPr>
          <w:p w14:paraId="093E119A" w14:textId="77777777" w:rsidR="00E46247" w:rsidRDefault="00E46247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2944E7D1" w14:textId="77777777" w:rsidR="00336E7A" w:rsidRDefault="00336E7A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</w:p>
          <w:p w14:paraId="26F4521C" w14:textId="77777777" w:rsidR="00336E7A" w:rsidRDefault="00336E7A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</w:p>
          <w:p w14:paraId="09D4C613" w14:textId="537E14E4" w:rsidR="00E46247" w:rsidRDefault="00E46247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Przewodniczący Komisji</w:t>
            </w:r>
          </w:p>
          <w:p w14:paraId="4FD88ECC" w14:textId="3FBE271B" w:rsidR="00BA5532" w:rsidRDefault="00BA5532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i Sprawozdawca</w:t>
            </w:r>
          </w:p>
          <w:p w14:paraId="42BF78A8" w14:textId="77777777" w:rsidR="00E46247" w:rsidRDefault="00E46247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</w:p>
          <w:p w14:paraId="6690BC8C" w14:textId="482B44AB" w:rsidR="00E46247" w:rsidRDefault="00BA5532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(-)</w:t>
            </w:r>
            <w:r w:rsidR="00E46247">
              <w:rPr>
                <w:b w:val="0"/>
                <w:sz w:val="24"/>
                <w:lang w:eastAsia="en-US"/>
              </w:rPr>
              <w:t xml:space="preserve"> Jarosław Urbaniak</w:t>
            </w:r>
          </w:p>
          <w:p w14:paraId="599E32D4" w14:textId="77777777" w:rsidR="00E46247" w:rsidRDefault="00E46247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</w:p>
          <w:p w14:paraId="2510E567" w14:textId="77777777" w:rsidR="00E46247" w:rsidRDefault="00E46247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143D79F6" w14:textId="77777777" w:rsidR="00E46247" w:rsidRDefault="00E46247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7D70C8BC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0E310B7E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35622082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7C3A3450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75C74B58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67DD5950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0413F097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31A03E28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3FC8E028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3C528642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1413DB2C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21D31829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0CE69946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6A352D29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7C914F65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2817015A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1165DEE5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73F987B5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6B42E9C9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549FB3C3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1DDCA2E4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2826E920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230B31C5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19356798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4E9812E2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550EB4AF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3713D236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1BAC8E18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6D00E52E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79F8FDF3" w14:textId="77777777" w:rsidR="00336E7A" w:rsidRDefault="00336E7A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157C882B" w14:textId="77777777" w:rsidR="00E46247" w:rsidRDefault="00E46247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65809D21" w14:textId="77777777" w:rsidR="00E46247" w:rsidRDefault="00E46247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1218EE15" w14:textId="77777777" w:rsidR="00E46247" w:rsidRDefault="00E46247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</w:tc>
      </w:tr>
    </w:tbl>
    <w:p w14:paraId="7951907A" w14:textId="688D619E" w:rsidR="00E46247" w:rsidRDefault="00E46247" w:rsidP="00E46247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  <w:rPr>
          <w:rFonts w:ascii="Calibri" w:eastAsia="Calibri" w:hAnsi="Calibri"/>
        </w:rPr>
      </w:pPr>
      <w:r>
        <w:rPr>
          <w:rFonts w:ascii="Calibri" w:eastAsia="Calibri" w:hAnsi="Calibri"/>
          <w:noProof/>
        </w:rPr>
        <w:drawing>
          <wp:anchor distT="0" distB="0" distL="114300" distR="114300" simplePos="0" relativeHeight="251658240" behindDoc="1" locked="0" layoutInCell="1" allowOverlap="1" wp14:anchorId="2EEBF618" wp14:editId="4CAECAA6">
            <wp:simplePos x="0" y="0"/>
            <wp:positionH relativeFrom="column">
              <wp:posOffset>5290820</wp:posOffset>
            </wp:positionH>
            <wp:positionV relativeFrom="paragraph">
              <wp:posOffset>6350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635172647" name="Obraz 1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72647" name="Obraz 1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Tłoczono z polecenia Marszałka Sejmu Rzeczypospolitej Polskiej</w:t>
      </w:r>
    </w:p>
    <w:p w14:paraId="49209813" w14:textId="77777777" w:rsidR="00E46247" w:rsidRDefault="00E46247" w:rsidP="00E46247">
      <w:pPr>
        <w:tabs>
          <w:tab w:val="center" w:pos="4253"/>
        </w:tabs>
        <w:ind w:right="1132"/>
        <w:rPr>
          <w:sz w:val="16"/>
          <w:szCs w:val="16"/>
        </w:rPr>
      </w:pPr>
    </w:p>
    <w:p w14:paraId="33385369" w14:textId="77777777" w:rsidR="003E4D1F" w:rsidRDefault="003E4D1F"/>
    <w:sectPr w:rsidR="003E4D1F" w:rsidSect="00336E7A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C05FE"/>
    <w:multiLevelType w:val="hybridMultilevel"/>
    <w:tmpl w:val="966C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45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47"/>
    <w:rsid w:val="0020346A"/>
    <w:rsid w:val="002810EB"/>
    <w:rsid w:val="002D094A"/>
    <w:rsid w:val="00336E7A"/>
    <w:rsid w:val="003E4D1F"/>
    <w:rsid w:val="00572740"/>
    <w:rsid w:val="00921F43"/>
    <w:rsid w:val="00BA5532"/>
    <w:rsid w:val="00C148AD"/>
    <w:rsid w:val="00E46247"/>
    <w:rsid w:val="00EC6A45"/>
    <w:rsid w:val="00F1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CE83"/>
  <w15:chartTrackingRefBased/>
  <w15:docId w15:val="{2A303A4B-5CF3-4BD8-9AAE-39693F4C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4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2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62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62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62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24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24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624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624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6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62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62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2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2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62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62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4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4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62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462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62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462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62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624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E46247"/>
    <w:pPr>
      <w:spacing w:after="0" w:line="240" w:lineRule="auto"/>
    </w:pPr>
    <w:rPr>
      <w:rFonts w:ascii="Times New Roman" w:eastAsia="Times New Roman" w:hAnsi="Times New Roman"/>
      <w:b/>
      <w:sz w:val="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6247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paragraph" w:customStyle="1" w:styleId="Default">
    <w:name w:val="Default"/>
    <w:rsid w:val="00E462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ust">
    <w:name w:val="ust"/>
    <w:rsid w:val="00E4624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E4624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Z. Szymańska</dc:creator>
  <cp:keywords/>
  <dc:description/>
  <cp:lastModifiedBy>Jolanta Z. Szymańska</cp:lastModifiedBy>
  <cp:revision>4</cp:revision>
  <cp:lastPrinted>2024-07-04T07:03:00Z</cp:lastPrinted>
  <dcterms:created xsi:type="dcterms:W3CDTF">2024-07-02T10:42:00Z</dcterms:created>
  <dcterms:modified xsi:type="dcterms:W3CDTF">2024-07-04T08:31:00Z</dcterms:modified>
</cp:coreProperties>
</file>