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9F99D" w14:textId="77777777" w:rsidR="007C68BB" w:rsidRPr="00A90541" w:rsidRDefault="007C68BB" w:rsidP="007C68BB">
      <w:pPr>
        <w:pStyle w:val="OZNPROJEKTUwskazaniedatylubwersjiprojektu"/>
      </w:pPr>
      <w:r w:rsidRPr="00A90541">
        <w:t>Projekt</w:t>
      </w:r>
    </w:p>
    <w:p w14:paraId="62F9E78E" w14:textId="77777777" w:rsidR="007C68BB" w:rsidRPr="00CD3421" w:rsidRDefault="007C68BB" w:rsidP="007C68BB">
      <w:pPr>
        <w:pStyle w:val="OZNRODZAKTUtznustawalubrozporzdzenieiorganwydajcy"/>
        <w:rPr>
          <w:rFonts w:ascii="Times New Roman" w:hAnsi="Times New Roman"/>
          <w:b w:val="0"/>
          <w:bCs w:val="0"/>
          <w:caps w:val="0"/>
        </w:rPr>
      </w:pPr>
      <w:r w:rsidRPr="00CD3421">
        <w:rPr>
          <w:rFonts w:ascii="Times New Roman" w:hAnsi="Times New Roman"/>
        </w:rPr>
        <w:t>ustaWA</w:t>
      </w:r>
    </w:p>
    <w:p w14:paraId="28352587" w14:textId="77777777" w:rsidR="007C68BB" w:rsidRPr="00A90541" w:rsidRDefault="007C68BB" w:rsidP="007C68BB">
      <w:pPr>
        <w:pStyle w:val="DATAAKTUdatauchwalenialubwydaniaaktu"/>
      </w:pPr>
      <w:r w:rsidRPr="00A90541">
        <w:t>z dnia</w:t>
      </w:r>
    </w:p>
    <w:p w14:paraId="19ED77F3" w14:textId="77777777" w:rsidR="007C68BB" w:rsidRPr="00A90541" w:rsidRDefault="007C68BB" w:rsidP="007C68BB">
      <w:pPr>
        <w:pStyle w:val="TYTUAKTUprzedmiotregulacjiustawylubrozporzdzenia"/>
        <w:rPr>
          <w:vertAlign w:val="subscript"/>
        </w:rPr>
      </w:pPr>
      <w:bookmarkStart w:id="0" w:name="_Hlk83909371"/>
      <w:r w:rsidRPr="00A90541">
        <w:t xml:space="preserve">o zmianie ustawy o </w:t>
      </w:r>
      <w:bookmarkEnd w:id="0"/>
      <w:r w:rsidRPr="00A90541">
        <w:t>publicznej służbie krwi</w:t>
      </w:r>
    </w:p>
    <w:p w14:paraId="461F58D4" w14:textId="77777777" w:rsidR="007C68BB" w:rsidRPr="00A90541" w:rsidRDefault="007C68BB" w:rsidP="007C68BB">
      <w:pPr>
        <w:pStyle w:val="ARTartustawynprozporzdzenia"/>
      </w:pPr>
      <w:r w:rsidRPr="00A90541">
        <w:rPr>
          <w:b/>
        </w:rPr>
        <w:t>Art. 1.</w:t>
      </w:r>
      <w:r w:rsidRPr="00A90541">
        <w:t> W ustawie</w:t>
      </w:r>
      <w:r>
        <w:t xml:space="preserve"> z</w:t>
      </w:r>
      <w:r w:rsidRPr="00A90541">
        <w:t xml:space="preserve"> dnia 22 sierpnia 1997 r. o publicznej służbie krwi (Dz. U. z 2024 r. poz.</w:t>
      </w:r>
      <w:r>
        <w:t> </w:t>
      </w:r>
      <w:r w:rsidRPr="00A90541">
        <w:t>281) art. 8 otrzymuje brzmienie:</w:t>
      </w:r>
    </w:p>
    <w:p w14:paraId="3B9F95A8" w14:textId="77777777" w:rsidR="007C68BB" w:rsidRPr="00A90541" w:rsidRDefault="007C68BB" w:rsidP="007C68BB">
      <w:pPr>
        <w:pStyle w:val="ZARTzmartartykuempunktem"/>
      </w:pPr>
      <w:bookmarkStart w:id="1" w:name="_Hlk80622294"/>
      <w:r w:rsidRPr="00A90541">
        <w:t xml:space="preserve">„Art. 8. Minister właściwy do spraw zdrowia określi, w drodze </w:t>
      </w:r>
      <w:bookmarkStart w:id="2" w:name="_Hlk153875651"/>
      <w:r w:rsidRPr="00A90541">
        <w:t>rozporządzenia, ilość oddanych składników krwi odpowiadając</w:t>
      </w:r>
      <w:r w:rsidR="00B61FF4">
        <w:t>ą</w:t>
      </w:r>
      <w:r w:rsidRPr="00A90541">
        <w:t xml:space="preserve"> litrowi oddanej krwi, któr</w:t>
      </w:r>
      <w:r w:rsidR="00B61FF4">
        <w:t>a</w:t>
      </w:r>
      <w:r w:rsidRPr="00A90541">
        <w:t xml:space="preserve"> uprawnia do tytułów i odznak</w:t>
      </w:r>
      <w:bookmarkEnd w:id="2"/>
      <w:r w:rsidRPr="00A90541">
        <w:t>, o których mowa w art. 6 ust. 3–5 i art. 7 ust. 1, mając na celu zapewnienie prawidłowego i jednolitego przeliczania donacji składników krwi na krew, przy uwzg</w:t>
      </w:r>
      <w:r w:rsidR="00B61FF4">
        <w:t>lędnieniu rozwoju technologii w </w:t>
      </w:r>
      <w:r w:rsidRPr="00A90541">
        <w:t>medycynie i nowych typów urządzeń do pobierania składników krwi.”.</w:t>
      </w:r>
    </w:p>
    <w:p w14:paraId="743D234C" w14:textId="77777777" w:rsidR="007C68BB" w:rsidRPr="00994CFE" w:rsidRDefault="007C68BB" w:rsidP="007C68BB">
      <w:pPr>
        <w:pStyle w:val="ARTartustawynprozporzdzenia"/>
      </w:pPr>
      <w:r w:rsidRPr="00A90541">
        <w:rPr>
          <w:b/>
        </w:rPr>
        <w:t>Art.</w:t>
      </w:r>
      <w:r>
        <w:rPr>
          <w:b/>
        </w:rPr>
        <w:t> </w:t>
      </w:r>
      <w:r w:rsidRPr="00A90541">
        <w:rPr>
          <w:b/>
        </w:rPr>
        <w:t>2.</w:t>
      </w:r>
      <w:r>
        <w:rPr>
          <w:b/>
        </w:rPr>
        <w:t> </w:t>
      </w:r>
      <w:r w:rsidRPr="00A90541">
        <w:t xml:space="preserve">Ustawa wchodzi w życie </w:t>
      </w:r>
      <w:bookmarkStart w:id="3" w:name="_Hlk84926744"/>
      <w:r w:rsidRPr="00A90541">
        <w:t>po upływie 14 dni od dnia ogłoszenia.</w:t>
      </w:r>
      <w:bookmarkEnd w:id="1"/>
      <w:bookmarkEnd w:id="3"/>
    </w:p>
    <w:p w14:paraId="68800F92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8C41" w14:textId="77777777" w:rsidR="001D2AE0" w:rsidRDefault="001D2AE0">
      <w:r>
        <w:separator/>
      </w:r>
    </w:p>
  </w:endnote>
  <w:endnote w:type="continuationSeparator" w:id="0">
    <w:p w14:paraId="6253A7FC" w14:textId="77777777" w:rsidR="001D2AE0" w:rsidRDefault="001D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D00D" w14:textId="77777777" w:rsidR="001D2AE0" w:rsidRDefault="001D2AE0">
      <w:r>
        <w:separator/>
      </w:r>
    </w:p>
  </w:footnote>
  <w:footnote w:type="continuationSeparator" w:id="0">
    <w:p w14:paraId="1520F1F3" w14:textId="77777777" w:rsidR="001D2AE0" w:rsidRDefault="001D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2E612" w14:textId="43005BF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61FF4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87C9A">
      <w:rPr>
        <w:rStyle w:val="Ppogrubienie"/>
        <w:noProof/>
      </w:rPr>
      <w:t>2024-07-23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87C9A">
          <w:rPr>
            <w:rStyle w:val="Ppogrubienie"/>
            <w:noProof/>
          </w:rPr>
          <w:t>V2_264-3.NK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B61FF4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2011F53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D933FA" wp14:editId="33ABF2B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C68BB">
      <w:rPr>
        <w:rStyle w:val="Ppogrubienie"/>
      </w:rPr>
      <w:t xml:space="preserve"> 548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D5C8" w14:textId="19116DD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45B6D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87C9A">
      <w:rPr>
        <w:rStyle w:val="Ppogrubienie"/>
        <w:noProof/>
      </w:rPr>
      <w:t>2024-07-23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87C9A">
          <w:rPr>
            <w:rStyle w:val="Ppogrubienie"/>
            <w:noProof/>
          </w:rPr>
          <w:t>V2_264-3.NK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CFC452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8AF161" wp14:editId="7B5AF81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7140733">
    <w:abstractNumId w:val="24"/>
  </w:num>
  <w:num w:numId="2" w16cid:durableId="425345388">
    <w:abstractNumId w:val="24"/>
  </w:num>
  <w:num w:numId="3" w16cid:durableId="978533770">
    <w:abstractNumId w:val="19"/>
  </w:num>
  <w:num w:numId="4" w16cid:durableId="1128889454">
    <w:abstractNumId w:val="19"/>
  </w:num>
  <w:num w:numId="5" w16cid:durableId="2005280419">
    <w:abstractNumId w:val="38"/>
  </w:num>
  <w:num w:numId="6" w16cid:durableId="1083333976">
    <w:abstractNumId w:val="34"/>
  </w:num>
  <w:num w:numId="7" w16cid:durableId="588737955">
    <w:abstractNumId w:val="38"/>
  </w:num>
  <w:num w:numId="8" w16cid:durableId="2088572334">
    <w:abstractNumId w:val="34"/>
  </w:num>
  <w:num w:numId="9" w16cid:durableId="1806923171">
    <w:abstractNumId w:val="38"/>
  </w:num>
  <w:num w:numId="10" w16cid:durableId="897932657">
    <w:abstractNumId w:val="34"/>
  </w:num>
  <w:num w:numId="11" w16cid:durableId="1490900362">
    <w:abstractNumId w:val="15"/>
  </w:num>
  <w:num w:numId="12" w16cid:durableId="164125803">
    <w:abstractNumId w:val="10"/>
  </w:num>
  <w:num w:numId="13" w16cid:durableId="1439132025">
    <w:abstractNumId w:val="16"/>
  </w:num>
  <w:num w:numId="14" w16cid:durableId="660232575">
    <w:abstractNumId w:val="28"/>
  </w:num>
  <w:num w:numId="15" w16cid:durableId="1622763724">
    <w:abstractNumId w:val="15"/>
  </w:num>
  <w:num w:numId="16" w16cid:durableId="1256094422">
    <w:abstractNumId w:val="17"/>
  </w:num>
  <w:num w:numId="17" w16cid:durableId="85738174">
    <w:abstractNumId w:val="8"/>
  </w:num>
  <w:num w:numId="18" w16cid:durableId="825518059">
    <w:abstractNumId w:val="3"/>
  </w:num>
  <w:num w:numId="19" w16cid:durableId="463548772">
    <w:abstractNumId w:val="2"/>
  </w:num>
  <w:num w:numId="20" w16cid:durableId="875242598">
    <w:abstractNumId w:val="1"/>
  </w:num>
  <w:num w:numId="21" w16cid:durableId="504979513">
    <w:abstractNumId w:val="0"/>
  </w:num>
  <w:num w:numId="22" w16cid:durableId="1636369446">
    <w:abstractNumId w:val="9"/>
  </w:num>
  <w:num w:numId="23" w16cid:durableId="1270352036">
    <w:abstractNumId w:val="7"/>
  </w:num>
  <w:num w:numId="24" w16cid:durableId="1114330239">
    <w:abstractNumId w:val="6"/>
  </w:num>
  <w:num w:numId="25" w16cid:durableId="1950041941">
    <w:abstractNumId w:val="5"/>
  </w:num>
  <w:num w:numId="26" w16cid:durableId="1755857115">
    <w:abstractNumId w:val="4"/>
  </w:num>
  <w:num w:numId="27" w16cid:durableId="1442989869">
    <w:abstractNumId w:val="36"/>
  </w:num>
  <w:num w:numId="28" w16cid:durableId="166867265">
    <w:abstractNumId w:val="27"/>
  </w:num>
  <w:num w:numId="29" w16cid:durableId="1646011011">
    <w:abstractNumId w:val="39"/>
  </w:num>
  <w:num w:numId="30" w16cid:durableId="1901863185">
    <w:abstractNumId w:val="35"/>
  </w:num>
  <w:num w:numId="31" w16cid:durableId="1787045139">
    <w:abstractNumId w:val="20"/>
  </w:num>
  <w:num w:numId="32" w16cid:durableId="1034159550">
    <w:abstractNumId w:val="11"/>
  </w:num>
  <w:num w:numId="33" w16cid:durableId="2077437409">
    <w:abstractNumId w:val="33"/>
  </w:num>
  <w:num w:numId="34" w16cid:durableId="353657934">
    <w:abstractNumId w:val="21"/>
  </w:num>
  <w:num w:numId="35" w16cid:durableId="1541437539">
    <w:abstractNumId w:val="18"/>
  </w:num>
  <w:num w:numId="36" w16cid:durableId="117383388">
    <w:abstractNumId w:val="23"/>
  </w:num>
  <w:num w:numId="37" w16cid:durableId="757559446">
    <w:abstractNumId w:val="29"/>
  </w:num>
  <w:num w:numId="38" w16cid:durableId="1282879311">
    <w:abstractNumId w:val="26"/>
  </w:num>
  <w:num w:numId="39" w16cid:durableId="1893227555">
    <w:abstractNumId w:val="14"/>
  </w:num>
  <w:num w:numId="40" w16cid:durableId="502399960">
    <w:abstractNumId w:val="32"/>
  </w:num>
  <w:num w:numId="41" w16cid:durableId="670063384">
    <w:abstractNumId w:val="30"/>
  </w:num>
  <w:num w:numId="42" w16cid:durableId="191461312">
    <w:abstractNumId w:val="22"/>
  </w:num>
  <w:num w:numId="43" w16cid:durableId="561869468">
    <w:abstractNumId w:val="37"/>
  </w:num>
  <w:num w:numId="44" w16cid:durableId="1334452669">
    <w:abstractNumId w:val="13"/>
  </w:num>
  <w:num w:numId="45" w16cid:durableId="135994191">
    <w:abstractNumId w:val="40"/>
  </w:num>
  <w:num w:numId="46" w16cid:durableId="1571571818">
    <w:abstractNumId w:val="25"/>
  </w:num>
  <w:num w:numId="47" w16cid:durableId="1589656402">
    <w:abstractNumId w:val="12"/>
  </w:num>
  <w:num w:numId="48" w16cid:durableId="8308283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2F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2AE0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87C9A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68BB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28A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137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B6D"/>
    <w:rsid w:val="00B45FBC"/>
    <w:rsid w:val="00B51A7D"/>
    <w:rsid w:val="00B535C2"/>
    <w:rsid w:val="00B55544"/>
    <w:rsid w:val="00B61FF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5F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6A60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FCF"/>
    <w:rsid w:val="00F62E4D"/>
    <w:rsid w:val="00F63A44"/>
    <w:rsid w:val="00F66B34"/>
    <w:rsid w:val="00F675B9"/>
    <w:rsid w:val="00F711C9"/>
    <w:rsid w:val="00F72FB7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D41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17A6B4-0D6E-40D5-A895-CD886031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2024-07-23T12:53:00Z</dcterms:created>
  <dcterms:modified xsi:type="dcterms:W3CDTF">2024-07-23T12:53:00Z</dcterms:modified>
  <cp:category/>
</cp:coreProperties>
</file>