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5B03" w14:textId="521E11C9" w:rsidR="00996CC9" w:rsidRPr="00247B1C" w:rsidRDefault="00C3793E" w:rsidP="00247B1C">
      <w:pPr>
        <w:spacing w:after="0" w:line="36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247B1C">
        <w:rPr>
          <w:rFonts w:ascii="Times New Roman" w:hAnsi="Times New Roman" w:cs="Times New Roman"/>
          <w:spacing w:val="20"/>
          <w:sz w:val="24"/>
          <w:szCs w:val="24"/>
        </w:rPr>
        <w:t>UZASADNIENIE</w:t>
      </w:r>
    </w:p>
    <w:p w14:paraId="4D6CCCE7" w14:textId="05809F54" w:rsidR="00E64CC1" w:rsidRPr="00247B1C" w:rsidRDefault="00E64CC1" w:rsidP="00247B1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1C">
        <w:rPr>
          <w:rFonts w:ascii="Times New Roman" w:hAnsi="Times New Roman" w:cs="Times New Roman"/>
          <w:sz w:val="24"/>
          <w:szCs w:val="24"/>
        </w:rPr>
        <w:t>Autopoprawka przewiduje wprowadzenie</w:t>
      </w:r>
      <w:r w:rsidR="00DB5591" w:rsidRPr="00247B1C">
        <w:rPr>
          <w:rFonts w:ascii="Times New Roman" w:hAnsi="Times New Roman" w:cs="Times New Roman"/>
          <w:sz w:val="24"/>
          <w:szCs w:val="24"/>
        </w:rPr>
        <w:t xml:space="preserve"> </w:t>
      </w:r>
      <w:r w:rsidRPr="00247B1C">
        <w:rPr>
          <w:rFonts w:ascii="Times New Roman" w:hAnsi="Times New Roman" w:cs="Times New Roman"/>
          <w:sz w:val="24"/>
          <w:szCs w:val="24"/>
        </w:rPr>
        <w:t xml:space="preserve">zmian w </w:t>
      </w:r>
      <w:r w:rsidR="00CF3B54" w:rsidRPr="00247B1C">
        <w:rPr>
          <w:rFonts w:ascii="Times New Roman" w:hAnsi="Times New Roman" w:cs="Times New Roman"/>
          <w:sz w:val="24"/>
          <w:szCs w:val="24"/>
        </w:rPr>
        <w:t xml:space="preserve">rządowym projekcie ustawy o zmianie ustawy o podatku dochodowym od osób fizycznych oraz niektórych innych ustaw </w:t>
      </w:r>
      <w:r w:rsidRPr="00247B1C">
        <w:rPr>
          <w:rFonts w:ascii="Times New Roman" w:hAnsi="Times New Roman" w:cs="Times New Roman"/>
          <w:sz w:val="24"/>
          <w:szCs w:val="24"/>
        </w:rPr>
        <w:t xml:space="preserve">(druk </w:t>
      </w:r>
      <w:r w:rsidR="00C3793E">
        <w:rPr>
          <w:rFonts w:ascii="Times New Roman" w:hAnsi="Times New Roman" w:cs="Times New Roman"/>
          <w:sz w:val="24"/>
          <w:szCs w:val="24"/>
        </w:rPr>
        <w:t xml:space="preserve">nr </w:t>
      </w:r>
      <w:r w:rsidRPr="00247B1C">
        <w:rPr>
          <w:rFonts w:ascii="Times New Roman" w:hAnsi="Times New Roman" w:cs="Times New Roman"/>
          <w:sz w:val="24"/>
          <w:szCs w:val="24"/>
        </w:rPr>
        <w:t>601), zwanym dalej „projektem”.</w:t>
      </w:r>
    </w:p>
    <w:p w14:paraId="1E97AD23" w14:textId="0210E584" w:rsidR="00DB5591" w:rsidRPr="00247B1C" w:rsidRDefault="00CF3B54" w:rsidP="00247B1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1C">
        <w:rPr>
          <w:rFonts w:ascii="Times New Roman" w:hAnsi="Times New Roman" w:cs="Times New Roman"/>
          <w:sz w:val="24"/>
          <w:szCs w:val="24"/>
        </w:rPr>
        <w:t xml:space="preserve">Proponowana poprawka </w:t>
      </w:r>
      <w:r w:rsidR="000237F0" w:rsidRPr="00247B1C">
        <w:rPr>
          <w:rFonts w:ascii="Times New Roman" w:hAnsi="Times New Roman" w:cs="Times New Roman"/>
          <w:sz w:val="24"/>
          <w:szCs w:val="24"/>
        </w:rPr>
        <w:t>polega na dodaniu</w:t>
      </w:r>
      <w:r w:rsidRPr="00247B1C">
        <w:rPr>
          <w:rFonts w:ascii="Times New Roman" w:hAnsi="Times New Roman" w:cs="Times New Roman"/>
          <w:sz w:val="24"/>
          <w:szCs w:val="24"/>
        </w:rPr>
        <w:t xml:space="preserve"> art. 3a projektu wprowadza</w:t>
      </w:r>
      <w:r w:rsidR="000237F0" w:rsidRPr="00247B1C">
        <w:rPr>
          <w:rFonts w:ascii="Times New Roman" w:hAnsi="Times New Roman" w:cs="Times New Roman"/>
          <w:sz w:val="24"/>
          <w:szCs w:val="24"/>
        </w:rPr>
        <w:t>jącego</w:t>
      </w:r>
      <w:r w:rsidRPr="00247B1C">
        <w:rPr>
          <w:rFonts w:ascii="Times New Roman" w:hAnsi="Times New Roman" w:cs="Times New Roman"/>
          <w:sz w:val="24"/>
          <w:szCs w:val="24"/>
        </w:rPr>
        <w:t xml:space="preserve"> zmianę do</w:t>
      </w:r>
      <w:r w:rsidR="00DB5591" w:rsidRPr="00247B1C">
        <w:rPr>
          <w:rFonts w:ascii="Times New Roman" w:hAnsi="Times New Roman" w:cs="Times New Roman"/>
          <w:sz w:val="24"/>
          <w:szCs w:val="24"/>
        </w:rPr>
        <w:t xml:space="preserve"> ustawy z dnia 29 października 2021 r. o zmianie ustawy o podatku dochodowym od osób fizycznych, ustawy o podatku dochodowym od osób prawnych oraz niektórych innych ustaw</w:t>
      </w:r>
      <w:r w:rsidR="00156B65" w:rsidRPr="00247B1C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="00156B65" w:rsidRPr="00247B1C">
        <w:rPr>
          <w:rFonts w:ascii="Times New Roman" w:hAnsi="Times New Roman" w:cs="Times New Roman"/>
          <w:sz w:val="24"/>
          <w:szCs w:val="24"/>
        </w:rPr>
        <w:t>, zwanej dalej „ustawą zmieniającą”</w:t>
      </w:r>
      <w:r w:rsidR="000237F0" w:rsidRPr="00247B1C">
        <w:rPr>
          <w:rFonts w:ascii="Times New Roman" w:hAnsi="Times New Roman" w:cs="Times New Roman"/>
          <w:sz w:val="24"/>
          <w:szCs w:val="24"/>
        </w:rPr>
        <w:t xml:space="preserve">. Zmiana ta dotyczy </w:t>
      </w:r>
      <w:r w:rsidR="00B77CC4" w:rsidRPr="00247B1C">
        <w:rPr>
          <w:rFonts w:ascii="Times New Roman" w:hAnsi="Times New Roman" w:cs="Times New Roman"/>
          <w:sz w:val="24"/>
          <w:szCs w:val="24"/>
        </w:rPr>
        <w:t xml:space="preserve">obowiązków </w:t>
      </w:r>
      <w:r w:rsidR="00DB5591" w:rsidRPr="00247B1C">
        <w:rPr>
          <w:rFonts w:ascii="Times New Roman" w:hAnsi="Times New Roman" w:cs="Times New Roman"/>
          <w:sz w:val="24"/>
          <w:szCs w:val="24"/>
        </w:rPr>
        <w:t>przesyłania ksiąg i ewidencji podatkowych w formie ustrukturyzowanej</w:t>
      </w:r>
      <w:r w:rsidR="00E954E4" w:rsidRPr="00247B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954E4" w:rsidRPr="00247B1C">
        <w:rPr>
          <w:rFonts w:ascii="Times New Roman" w:hAnsi="Times New Roman" w:cs="Times New Roman"/>
          <w:sz w:val="24"/>
          <w:szCs w:val="24"/>
        </w:rPr>
        <w:t>schemy</w:t>
      </w:r>
      <w:proofErr w:type="spellEnd"/>
      <w:r w:rsidR="00E954E4" w:rsidRPr="00247B1C">
        <w:rPr>
          <w:rFonts w:ascii="Times New Roman" w:hAnsi="Times New Roman" w:cs="Times New Roman"/>
          <w:sz w:val="24"/>
          <w:szCs w:val="24"/>
        </w:rPr>
        <w:t xml:space="preserve"> JPK CIT i PIT)</w:t>
      </w:r>
      <w:r w:rsidR="00B77CC4" w:rsidRPr="00247B1C">
        <w:rPr>
          <w:rFonts w:ascii="Times New Roman" w:hAnsi="Times New Roman" w:cs="Times New Roman"/>
          <w:sz w:val="24"/>
          <w:szCs w:val="24"/>
        </w:rPr>
        <w:t xml:space="preserve"> </w:t>
      </w:r>
      <w:r w:rsidR="00B34356" w:rsidRPr="00247B1C">
        <w:rPr>
          <w:rFonts w:ascii="Times New Roman" w:hAnsi="Times New Roman" w:cs="Times New Roman"/>
          <w:sz w:val="24"/>
          <w:szCs w:val="24"/>
        </w:rPr>
        <w:t>w zakresie określonym w</w:t>
      </w:r>
      <w:r w:rsidR="00B77CC4" w:rsidRPr="00247B1C">
        <w:rPr>
          <w:rFonts w:ascii="Times New Roman" w:hAnsi="Times New Roman" w:cs="Times New Roman"/>
          <w:sz w:val="24"/>
          <w:szCs w:val="24"/>
        </w:rPr>
        <w:t xml:space="preserve"> </w:t>
      </w:r>
      <w:r w:rsidR="00DB5591" w:rsidRPr="00247B1C">
        <w:rPr>
          <w:rFonts w:ascii="Times New Roman" w:hAnsi="Times New Roman" w:cs="Times New Roman"/>
          <w:sz w:val="24"/>
          <w:szCs w:val="24"/>
        </w:rPr>
        <w:t>art. 24a ust. 8 ustawy PIT</w:t>
      </w:r>
      <w:r w:rsidR="00DB5591" w:rsidRPr="00247B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DB5591" w:rsidRPr="00247B1C">
        <w:rPr>
          <w:rFonts w:ascii="Times New Roman" w:hAnsi="Times New Roman" w:cs="Times New Roman"/>
          <w:sz w:val="24"/>
          <w:szCs w:val="24"/>
        </w:rPr>
        <w:t>, art. 15 ust. 14 ustawy o ryczałcie</w:t>
      </w:r>
      <w:r w:rsidR="00DB5591" w:rsidRPr="00247B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DB5591" w:rsidRPr="00247B1C">
        <w:rPr>
          <w:rFonts w:ascii="Times New Roman" w:hAnsi="Times New Roman" w:cs="Times New Roman"/>
          <w:sz w:val="24"/>
          <w:szCs w:val="24"/>
        </w:rPr>
        <w:t xml:space="preserve"> oraz art. 9 ust. 5 ustawy CIT</w:t>
      </w:r>
      <w:r w:rsidR="00DB5591" w:rsidRPr="00247B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DB5591" w:rsidRPr="00247B1C">
        <w:rPr>
          <w:rFonts w:ascii="Times New Roman" w:hAnsi="Times New Roman" w:cs="Times New Roman"/>
          <w:sz w:val="24"/>
          <w:szCs w:val="24"/>
        </w:rPr>
        <w:t xml:space="preserve">. Przepisy te upoważniają Ministra Finansów m.in. do określenia w drodze rozporządzenia podmiotów zwolnionych z obowiązku prowadzenia </w:t>
      </w:r>
      <w:r w:rsidR="00D637DD" w:rsidRPr="00247B1C">
        <w:rPr>
          <w:rFonts w:ascii="Times New Roman" w:hAnsi="Times New Roman" w:cs="Times New Roman"/>
          <w:sz w:val="24"/>
          <w:szCs w:val="24"/>
        </w:rPr>
        <w:t>m.in.</w:t>
      </w:r>
      <w:r w:rsidR="00DB5591" w:rsidRPr="00247B1C">
        <w:rPr>
          <w:rFonts w:ascii="Times New Roman" w:hAnsi="Times New Roman" w:cs="Times New Roman"/>
          <w:sz w:val="24"/>
          <w:szCs w:val="24"/>
        </w:rPr>
        <w:t xml:space="preserve"> ksiąg rachunkowych, podatkowej księgi przychodów i rozchodów </w:t>
      </w:r>
      <w:r w:rsidR="00B77CC4" w:rsidRPr="00247B1C">
        <w:rPr>
          <w:rFonts w:ascii="Times New Roman" w:hAnsi="Times New Roman" w:cs="Times New Roman"/>
          <w:sz w:val="24"/>
          <w:szCs w:val="24"/>
        </w:rPr>
        <w:t xml:space="preserve">oraz </w:t>
      </w:r>
      <w:r w:rsidR="00DB5591" w:rsidRPr="00247B1C">
        <w:rPr>
          <w:rFonts w:ascii="Times New Roman" w:hAnsi="Times New Roman" w:cs="Times New Roman"/>
          <w:sz w:val="24"/>
          <w:szCs w:val="24"/>
        </w:rPr>
        <w:t>ewidencji środków trwałych oraz wartości niematerialnych i prawnych, przy użyciu programów komputerowych</w:t>
      </w:r>
      <w:r w:rsidR="00C3793E">
        <w:rPr>
          <w:rFonts w:ascii="Times New Roman" w:hAnsi="Times New Roman" w:cs="Times New Roman"/>
          <w:sz w:val="24"/>
          <w:szCs w:val="24"/>
        </w:rPr>
        <w:t>,</w:t>
      </w:r>
      <w:r w:rsidR="00DB5591" w:rsidRPr="00247B1C">
        <w:rPr>
          <w:rFonts w:ascii="Times New Roman" w:hAnsi="Times New Roman" w:cs="Times New Roman"/>
          <w:sz w:val="24"/>
          <w:szCs w:val="24"/>
        </w:rPr>
        <w:t xml:space="preserve"> oraz ich przesyłania w formie ustrukturyzowanej. Na podstawie art. 89 pkt 6 i 7 ustawy </w:t>
      </w:r>
      <w:r w:rsidR="00156B65" w:rsidRPr="00247B1C">
        <w:rPr>
          <w:rFonts w:ascii="Times New Roman" w:hAnsi="Times New Roman" w:cs="Times New Roman"/>
          <w:sz w:val="24"/>
          <w:szCs w:val="24"/>
        </w:rPr>
        <w:t>zmieniającej</w:t>
      </w:r>
      <w:r w:rsidR="00DB5591" w:rsidRPr="00247B1C">
        <w:rPr>
          <w:rFonts w:ascii="Times New Roman" w:hAnsi="Times New Roman" w:cs="Times New Roman"/>
          <w:sz w:val="24"/>
          <w:szCs w:val="24"/>
        </w:rPr>
        <w:t xml:space="preserve"> przepisy te wchodzą w życie odpowiednio 1 stycznia 2025 r. (zmiany w ustawie CIT) i 1 stycznia 2026 r. (zmiany w ustawie PIT i ustawie o ryczałcie). </w:t>
      </w:r>
    </w:p>
    <w:p w14:paraId="612A05B2" w14:textId="4EBD6F20" w:rsidR="00E954E4" w:rsidRPr="00247B1C" w:rsidRDefault="00B77CC4" w:rsidP="00247B1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1C">
        <w:rPr>
          <w:rFonts w:ascii="Times New Roman" w:hAnsi="Times New Roman" w:cs="Times New Roman"/>
          <w:sz w:val="24"/>
          <w:szCs w:val="24"/>
        </w:rPr>
        <w:t>Potrzeba zmiany upoważnień ustawowych</w:t>
      </w:r>
      <w:r w:rsidR="00E954E4" w:rsidRPr="00247B1C">
        <w:rPr>
          <w:rFonts w:ascii="Times New Roman" w:hAnsi="Times New Roman" w:cs="Times New Roman"/>
          <w:sz w:val="24"/>
          <w:szCs w:val="24"/>
        </w:rPr>
        <w:t xml:space="preserve"> pojawiła się w toku prowadzonych prac legislacyjnych nad projektem rozporządzenia Ministra Finansów w sprawie dodatkowych danych, o które należy uzupełnić prowadzone księgi rachunkowe podlegające przekazaniu na podstawie ustawy o podatku dochodowym od osób prawnych</w:t>
      </w:r>
      <w:r w:rsidRPr="00247B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E954E4" w:rsidRPr="00247B1C">
        <w:rPr>
          <w:rFonts w:ascii="Times New Roman" w:hAnsi="Times New Roman" w:cs="Times New Roman"/>
          <w:sz w:val="24"/>
          <w:szCs w:val="24"/>
        </w:rPr>
        <w:t xml:space="preserve">. </w:t>
      </w:r>
      <w:r w:rsidR="00F41D81" w:rsidRPr="00247B1C">
        <w:rPr>
          <w:rFonts w:ascii="Times New Roman" w:hAnsi="Times New Roman" w:cs="Times New Roman"/>
          <w:sz w:val="24"/>
          <w:szCs w:val="24"/>
        </w:rPr>
        <w:t>Należy zaznaczyć, że r</w:t>
      </w:r>
      <w:r w:rsidR="00E954E4" w:rsidRPr="00247B1C">
        <w:rPr>
          <w:rFonts w:ascii="Times New Roman" w:hAnsi="Times New Roman" w:cs="Times New Roman"/>
          <w:sz w:val="24"/>
          <w:szCs w:val="24"/>
        </w:rPr>
        <w:t xml:space="preserve">esort finansów po przeprowadzeniu konsultacji publicznych wprowadził w tym </w:t>
      </w:r>
      <w:r w:rsidR="005D38D4" w:rsidRPr="00247B1C">
        <w:rPr>
          <w:rFonts w:ascii="Times New Roman" w:hAnsi="Times New Roman" w:cs="Times New Roman"/>
          <w:sz w:val="24"/>
          <w:szCs w:val="24"/>
        </w:rPr>
        <w:t xml:space="preserve">projekcie </w:t>
      </w:r>
      <w:r w:rsidR="00E954E4" w:rsidRPr="00247B1C">
        <w:rPr>
          <w:rFonts w:ascii="Times New Roman" w:hAnsi="Times New Roman" w:cs="Times New Roman"/>
          <w:sz w:val="24"/>
          <w:szCs w:val="24"/>
        </w:rPr>
        <w:t>szereg zmian</w:t>
      </w:r>
      <w:r w:rsidR="00E954E4" w:rsidRPr="00247B1C">
        <w:rPr>
          <w:rFonts w:ascii="Times New Roman" w:hAnsi="Times New Roman" w:cs="Times New Roman"/>
        </w:rPr>
        <w:t xml:space="preserve"> </w:t>
      </w:r>
      <w:r w:rsidR="00E954E4" w:rsidRPr="00247B1C">
        <w:rPr>
          <w:rFonts w:ascii="Times New Roman" w:hAnsi="Times New Roman" w:cs="Times New Roman"/>
          <w:sz w:val="24"/>
          <w:szCs w:val="24"/>
        </w:rPr>
        <w:t>korzystnych dla podatników. Natomiast jedna propozycja legislacyjna, na którą resort wyraził zgodę w ramach tych konsultacji, nie może zostać na gruncie obecnego stanu prawnego zrealizowana z uwagi na brak odpowiedniej</w:t>
      </w:r>
      <w:r w:rsidR="00F41D81" w:rsidRPr="00247B1C">
        <w:rPr>
          <w:rFonts w:ascii="Times New Roman" w:hAnsi="Times New Roman" w:cs="Times New Roman"/>
          <w:sz w:val="24"/>
          <w:szCs w:val="24"/>
        </w:rPr>
        <w:t xml:space="preserve"> podstawy prawnej. </w:t>
      </w:r>
      <w:r w:rsidR="00B34356" w:rsidRPr="00247B1C">
        <w:rPr>
          <w:rFonts w:ascii="Times New Roman" w:hAnsi="Times New Roman" w:cs="Times New Roman"/>
          <w:sz w:val="24"/>
          <w:szCs w:val="24"/>
        </w:rPr>
        <w:t>Propozycja ta dotyczy</w:t>
      </w:r>
      <w:r w:rsidR="005D38D4" w:rsidRPr="00247B1C">
        <w:rPr>
          <w:rFonts w:ascii="Times New Roman" w:hAnsi="Times New Roman" w:cs="Times New Roman"/>
          <w:sz w:val="24"/>
          <w:szCs w:val="24"/>
        </w:rPr>
        <w:t xml:space="preserve"> </w:t>
      </w:r>
      <w:r w:rsidR="005D38D4" w:rsidRPr="00247B1C">
        <w:rPr>
          <w:rFonts w:ascii="Times New Roman" w:hAnsi="Times New Roman" w:cs="Times New Roman"/>
          <w:sz w:val="24"/>
          <w:szCs w:val="24"/>
        </w:rPr>
        <w:lastRenderedPageBreak/>
        <w:t>zwolnienia</w:t>
      </w:r>
      <w:r w:rsidR="00F41D81" w:rsidRPr="00247B1C">
        <w:rPr>
          <w:rFonts w:ascii="Times New Roman" w:hAnsi="Times New Roman" w:cs="Times New Roman"/>
          <w:sz w:val="24"/>
          <w:szCs w:val="24"/>
        </w:rPr>
        <w:t xml:space="preserve"> podatników CIT z obowiązku przekazywania części ksiąg – w tym przypadku ewidencji środków trwałych oraz wartości niematerialnych i prawnych (plików JPK_ST_KR).</w:t>
      </w:r>
    </w:p>
    <w:p w14:paraId="3BD9D36F" w14:textId="66A13149" w:rsidR="00DB5591" w:rsidRPr="00247B1C" w:rsidRDefault="00DB5591" w:rsidP="00247B1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1C">
        <w:rPr>
          <w:rFonts w:ascii="Times New Roman" w:hAnsi="Times New Roman" w:cs="Times New Roman"/>
          <w:sz w:val="24"/>
          <w:szCs w:val="24"/>
        </w:rPr>
        <w:t xml:space="preserve">Proponowane w projekcie ustawy zmiany mają na celu rozszerzenie zakresu </w:t>
      </w:r>
      <w:r w:rsidR="00D637DD" w:rsidRPr="00247B1C">
        <w:rPr>
          <w:rFonts w:ascii="Times New Roman" w:hAnsi="Times New Roman" w:cs="Times New Roman"/>
          <w:sz w:val="24"/>
          <w:szCs w:val="24"/>
        </w:rPr>
        <w:t>upoważnienia ustawowego</w:t>
      </w:r>
      <w:r w:rsidRPr="00247B1C">
        <w:rPr>
          <w:rFonts w:ascii="Times New Roman" w:hAnsi="Times New Roman" w:cs="Times New Roman"/>
          <w:sz w:val="24"/>
          <w:szCs w:val="24"/>
        </w:rPr>
        <w:t xml:space="preserve">, </w:t>
      </w:r>
      <w:r w:rsidR="00D637DD" w:rsidRPr="00247B1C">
        <w:rPr>
          <w:rFonts w:ascii="Times New Roman" w:hAnsi="Times New Roman" w:cs="Times New Roman"/>
          <w:sz w:val="24"/>
          <w:szCs w:val="24"/>
        </w:rPr>
        <w:t xml:space="preserve">które </w:t>
      </w:r>
      <w:r w:rsidRPr="00247B1C">
        <w:rPr>
          <w:rFonts w:ascii="Times New Roman" w:hAnsi="Times New Roman" w:cs="Times New Roman"/>
          <w:sz w:val="24"/>
          <w:szCs w:val="24"/>
        </w:rPr>
        <w:t xml:space="preserve">umożliwi Ministrowi Finansów wprowadzanie okresowego zwolnienia nie tylko ze wszystkich obowiązków przewidzianych w tych przepisach, ale również zwolnienia z obowiązku przesyłania </w:t>
      </w:r>
      <w:r w:rsidR="00EB192B" w:rsidRPr="00247B1C">
        <w:rPr>
          <w:rFonts w:ascii="Times New Roman" w:hAnsi="Times New Roman" w:cs="Times New Roman"/>
          <w:sz w:val="24"/>
          <w:szCs w:val="24"/>
        </w:rPr>
        <w:t>całości lub części</w:t>
      </w:r>
      <w:r w:rsidRPr="00247B1C">
        <w:rPr>
          <w:rFonts w:ascii="Times New Roman" w:hAnsi="Times New Roman" w:cs="Times New Roman"/>
          <w:sz w:val="24"/>
          <w:szCs w:val="24"/>
        </w:rPr>
        <w:t xml:space="preserve"> ksiąg, ewidencji i wykazów. Wydając stosowne rozporządzenie</w:t>
      </w:r>
      <w:r w:rsidR="00C3793E">
        <w:rPr>
          <w:rFonts w:ascii="Times New Roman" w:hAnsi="Times New Roman" w:cs="Times New Roman"/>
          <w:sz w:val="24"/>
          <w:szCs w:val="24"/>
        </w:rPr>
        <w:t>,</w:t>
      </w:r>
      <w:r w:rsidRPr="00247B1C">
        <w:rPr>
          <w:rFonts w:ascii="Times New Roman" w:hAnsi="Times New Roman" w:cs="Times New Roman"/>
          <w:sz w:val="24"/>
          <w:szCs w:val="24"/>
        </w:rPr>
        <w:t xml:space="preserve"> Minister Finansów, mając na względzie wytyczne zawarte w upoważnieniu, będzie mógł, w ramach upoważnienia, skierować stosowne zwolnienie zarówno do wszystkich podatników objętych obowiązkami w zakresie prowadzenia i przesyłania ksiąg (szeroko określając grupę podatników objętych zwolnieniem), jak też zawęzić zakres zwolnienia do części podatników objętych tym obowiązkiem.</w:t>
      </w:r>
    </w:p>
    <w:p w14:paraId="44121266" w14:textId="3029A099" w:rsidR="00A47858" w:rsidRPr="00247B1C" w:rsidRDefault="00DB5591" w:rsidP="00247B1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1C">
        <w:rPr>
          <w:rFonts w:ascii="Times New Roman" w:hAnsi="Times New Roman" w:cs="Times New Roman"/>
          <w:sz w:val="24"/>
          <w:szCs w:val="24"/>
        </w:rPr>
        <w:t>Jest to zmiana korzystna dla podatników. Wychodzi ona bowiem naprzeciw oczekiwaniom zgłaszanym przez zainteresowane strony.</w:t>
      </w:r>
    </w:p>
    <w:p w14:paraId="1408A95B" w14:textId="2DA90926" w:rsidR="00F42F58" w:rsidRPr="00247B1C" w:rsidRDefault="00E64CC1" w:rsidP="00247B1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1C">
        <w:rPr>
          <w:rFonts w:ascii="Times New Roman" w:hAnsi="Times New Roman" w:cs="Times New Roman"/>
          <w:sz w:val="24"/>
          <w:szCs w:val="24"/>
        </w:rPr>
        <w:t xml:space="preserve">Proponuje się, żeby przepisy weszły </w:t>
      </w:r>
      <w:r w:rsidR="00DB5591" w:rsidRPr="00247B1C">
        <w:rPr>
          <w:rFonts w:ascii="Times New Roman" w:hAnsi="Times New Roman" w:cs="Times New Roman"/>
          <w:sz w:val="24"/>
          <w:szCs w:val="24"/>
        </w:rPr>
        <w:t xml:space="preserve">w życie z dniem ogłoszenia. </w:t>
      </w:r>
      <w:r w:rsidR="00EB192B" w:rsidRPr="00247B1C">
        <w:rPr>
          <w:rFonts w:ascii="Times New Roman" w:hAnsi="Times New Roman" w:cs="Times New Roman"/>
          <w:sz w:val="24"/>
          <w:szCs w:val="24"/>
        </w:rPr>
        <w:t>Zmiany z</w:t>
      </w:r>
      <w:r w:rsidR="00240317" w:rsidRPr="00247B1C">
        <w:rPr>
          <w:rFonts w:ascii="Times New Roman" w:hAnsi="Times New Roman" w:cs="Times New Roman"/>
          <w:sz w:val="24"/>
          <w:szCs w:val="24"/>
        </w:rPr>
        <w:t xml:space="preserve">aproponowane w autopoprawce wprowadzą </w:t>
      </w:r>
      <w:r w:rsidR="005D38D4" w:rsidRPr="00247B1C">
        <w:rPr>
          <w:rFonts w:ascii="Times New Roman" w:hAnsi="Times New Roman" w:cs="Times New Roman"/>
          <w:sz w:val="24"/>
          <w:szCs w:val="24"/>
        </w:rPr>
        <w:t xml:space="preserve">z dniem ogłoszenia </w:t>
      </w:r>
      <w:r w:rsidR="00240317" w:rsidRPr="00247B1C">
        <w:rPr>
          <w:rFonts w:ascii="Times New Roman" w:hAnsi="Times New Roman" w:cs="Times New Roman"/>
          <w:sz w:val="24"/>
          <w:szCs w:val="24"/>
        </w:rPr>
        <w:t>zmiany w ustawie zmieniającej</w:t>
      </w:r>
      <w:r w:rsidR="005D38D4" w:rsidRPr="00247B1C">
        <w:rPr>
          <w:rFonts w:ascii="Times New Roman" w:hAnsi="Times New Roman" w:cs="Times New Roman"/>
          <w:sz w:val="24"/>
          <w:szCs w:val="24"/>
        </w:rPr>
        <w:t xml:space="preserve">. </w:t>
      </w:r>
      <w:r w:rsidR="00EB192B" w:rsidRPr="00247B1C">
        <w:rPr>
          <w:rFonts w:ascii="Times New Roman" w:hAnsi="Times New Roman" w:cs="Times New Roman"/>
          <w:sz w:val="24"/>
          <w:szCs w:val="24"/>
        </w:rPr>
        <w:t>Pozostaje to bez wpływu na ter</w:t>
      </w:r>
      <w:r w:rsidR="005D38D4" w:rsidRPr="00247B1C">
        <w:rPr>
          <w:rFonts w:ascii="Times New Roman" w:hAnsi="Times New Roman" w:cs="Times New Roman"/>
          <w:sz w:val="24"/>
          <w:szCs w:val="24"/>
        </w:rPr>
        <w:t>min</w:t>
      </w:r>
      <w:r w:rsidR="00EB192B" w:rsidRPr="00247B1C">
        <w:rPr>
          <w:rFonts w:ascii="Times New Roman" w:hAnsi="Times New Roman" w:cs="Times New Roman"/>
          <w:sz w:val="24"/>
          <w:szCs w:val="24"/>
        </w:rPr>
        <w:t>y</w:t>
      </w:r>
      <w:r w:rsidR="005D38D4" w:rsidRPr="00247B1C">
        <w:rPr>
          <w:rFonts w:ascii="Times New Roman" w:hAnsi="Times New Roman" w:cs="Times New Roman"/>
          <w:sz w:val="24"/>
          <w:szCs w:val="24"/>
        </w:rPr>
        <w:t xml:space="preserve"> wejścia w życie obowiązków w zakresie JPK PIT i CIT określone w art. 89 pkt 6 i 7 ustawy zmieniającej. Ważny interes państwa wymaga natychmiastowego wejścia w życie zmian przewidzianych w autopoprawce i nie stoją temu na przeszkodzie zasady demokratycznego państwa prawnego. Zaproponowane zmiany mają bowiem umożliwić Ministrowi Finansów</w:t>
      </w:r>
      <w:r w:rsidR="00240317" w:rsidRPr="00247B1C">
        <w:rPr>
          <w:rFonts w:ascii="Times New Roman" w:hAnsi="Times New Roman" w:cs="Times New Roman"/>
          <w:sz w:val="24"/>
          <w:szCs w:val="24"/>
        </w:rPr>
        <w:t xml:space="preserve"> </w:t>
      </w:r>
      <w:r w:rsidR="00F41D81" w:rsidRPr="00247B1C">
        <w:rPr>
          <w:rFonts w:ascii="Times New Roman" w:hAnsi="Times New Roman" w:cs="Times New Roman"/>
          <w:sz w:val="24"/>
          <w:szCs w:val="24"/>
        </w:rPr>
        <w:t>wydanie</w:t>
      </w:r>
      <w:r w:rsidR="005D38D4" w:rsidRPr="00247B1C">
        <w:rPr>
          <w:rFonts w:ascii="Times New Roman" w:hAnsi="Times New Roman" w:cs="Times New Roman"/>
          <w:sz w:val="24"/>
          <w:szCs w:val="24"/>
        </w:rPr>
        <w:t xml:space="preserve"> korzystnego dla podatników</w:t>
      </w:r>
      <w:r w:rsidR="00F41D81" w:rsidRPr="00247B1C">
        <w:rPr>
          <w:rFonts w:ascii="Times New Roman" w:hAnsi="Times New Roman" w:cs="Times New Roman"/>
          <w:sz w:val="24"/>
          <w:szCs w:val="24"/>
        </w:rPr>
        <w:t xml:space="preserve"> rozporządzeni</w:t>
      </w:r>
      <w:r w:rsidR="005D38D4" w:rsidRPr="00247B1C">
        <w:rPr>
          <w:rFonts w:ascii="Times New Roman" w:hAnsi="Times New Roman" w:cs="Times New Roman"/>
          <w:sz w:val="24"/>
          <w:szCs w:val="24"/>
        </w:rPr>
        <w:t>a</w:t>
      </w:r>
      <w:r w:rsidR="00F41D81" w:rsidRPr="00247B1C">
        <w:rPr>
          <w:rFonts w:ascii="Times New Roman" w:hAnsi="Times New Roman" w:cs="Times New Roman"/>
          <w:sz w:val="24"/>
          <w:szCs w:val="24"/>
        </w:rPr>
        <w:t xml:space="preserve"> </w:t>
      </w:r>
      <w:r w:rsidR="000F0519" w:rsidRPr="00247B1C">
        <w:rPr>
          <w:rFonts w:ascii="Times New Roman" w:hAnsi="Times New Roman" w:cs="Times New Roman"/>
          <w:sz w:val="24"/>
          <w:szCs w:val="24"/>
        </w:rPr>
        <w:t>w sprawie zwolnieni</w:t>
      </w:r>
      <w:r w:rsidR="00E01275" w:rsidRPr="00247B1C">
        <w:rPr>
          <w:rFonts w:ascii="Times New Roman" w:hAnsi="Times New Roman" w:cs="Times New Roman"/>
          <w:sz w:val="24"/>
          <w:szCs w:val="24"/>
        </w:rPr>
        <w:t>a</w:t>
      </w:r>
      <w:r w:rsidR="000F0519" w:rsidRPr="00247B1C">
        <w:rPr>
          <w:rFonts w:ascii="Times New Roman" w:hAnsi="Times New Roman" w:cs="Times New Roman"/>
          <w:sz w:val="24"/>
          <w:szCs w:val="24"/>
        </w:rPr>
        <w:t xml:space="preserve"> podatników z obowiązku przekazywania części ksiąg (</w:t>
      </w:r>
      <w:r w:rsidR="00BF1F48" w:rsidRPr="00247B1C">
        <w:rPr>
          <w:rFonts w:ascii="Times New Roman" w:hAnsi="Times New Roman" w:cs="Times New Roman"/>
          <w:sz w:val="24"/>
          <w:szCs w:val="24"/>
        </w:rPr>
        <w:t xml:space="preserve">w tym przypadku </w:t>
      </w:r>
      <w:r w:rsidR="000F0519" w:rsidRPr="00247B1C">
        <w:rPr>
          <w:rFonts w:ascii="Times New Roman" w:hAnsi="Times New Roman" w:cs="Times New Roman"/>
          <w:sz w:val="24"/>
          <w:szCs w:val="24"/>
        </w:rPr>
        <w:t xml:space="preserve">plików JPK_ST_KR) </w:t>
      </w:r>
      <w:r w:rsidR="005D38D4" w:rsidRPr="00247B1C">
        <w:rPr>
          <w:rFonts w:ascii="Times New Roman" w:hAnsi="Times New Roman" w:cs="Times New Roman"/>
          <w:sz w:val="24"/>
          <w:szCs w:val="24"/>
        </w:rPr>
        <w:t xml:space="preserve">już </w:t>
      </w:r>
      <w:r w:rsidR="000F0519" w:rsidRPr="00247B1C">
        <w:rPr>
          <w:rFonts w:ascii="Times New Roman" w:hAnsi="Times New Roman" w:cs="Times New Roman"/>
          <w:sz w:val="24"/>
          <w:szCs w:val="24"/>
        </w:rPr>
        <w:t>w pierwszym roku obowiązywania omawianych regulacji</w:t>
      </w:r>
      <w:r w:rsidR="005D38D4" w:rsidRPr="00247B1C">
        <w:rPr>
          <w:rFonts w:ascii="Times New Roman" w:hAnsi="Times New Roman" w:cs="Times New Roman"/>
          <w:sz w:val="24"/>
          <w:szCs w:val="24"/>
        </w:rPr>
        <w:t>,</w:t>
      </w:r>
      <w:r w:rsidR="000F0519" w:rsidRPr="00247B1C">
        <w:rPr>
          <w:rFonts w:ascii="Times New Roman" w:hAnsi="Times New Roman" w:cs="Times New Roman"/>
          <w:sz w:val="24"/>
          <w:szCs w:val="24"/>
        </w:rPr>
        <w:t xml:space="preserve"> tj. za okres rozpoczyn</w:t>
      </w:r>
      <w:r w:rsidR="00BF1F48" w:rsidRPr="00247B1C">
        <w:rPr>
          <w:rFonts w:ascii="Times New Roman" w:hAnsi="Times New Roman" w:cs="Times New Roman"/>
          <w:sz w:val="24"/>
          <w:szCs w:val="24"/>
        </w:rPr>
        <w:t>a</w:t>
      </w:r>
      <w:r w:rsidR="000F0519" w:rsidRPr="00247B1C">
        <w:rPr>
          <w:rFonts w:ascii="Times New Roman" w:hAnsi="Times New Roman" w:cs="Times New Roman"/>
          <w:sz w:val="24"/>
          <w:szCs w:val="24"/>
        </w:rPr>
        <w:t>jący się po 31 grudnia 2024 r.</w:t>
      </w:r>
      <w:r w:rsidR="00C3793E">
        <w:rPr>
          <w:rFonts w:ascii="Times New Roman" w:hAnsi="Times New Roman" w:cs="Times New Roman"/>
          <w:sz w:val="24"/>
          <w:szCs w:val="24"/>
        </w:rPr>
        <w:t>,</w:t>
      </w:r>
      <w:r w:rsidR="000F0519" w:rsidRPr="00247B1C">
        <w:rPr>
          <w:rFonts w:ascii="Times New Roman" w:hAnsi="Times New Roman" w:cs="Times New Roman"/>
          <w:sz w:val="24"/>
          <w:szCs w:val="24"/>
        </w:rPr>
        <w:t xml:space="preserve"> </w:t>
      </w:r>
      <w:r w:rsidR="00B34356" w:rsidRPr="00247B1C">
        <w:rPr>
          <w:rFonts w:ascii="Times New Roman" w:hAnsi="Times New Roman" w:cs="Times New Roman"/>
          <w:sz w:val="24"/>
          <w:szCs w:val="24"/>
        </w:rPr>
        <w:t xml:space="preserve">a przed </w:t>
      </w:r>
      <w:r w:rsidR="000F0519" w:rsidRPr="00247B1C">
        <w:rPr>
          <w:rFonts w:ascii="Times New Roman" w:hAnsi="Times New Roman" w:cs="Times New Roman"/>
          <w:sz w:val="24"/>
          <w:szCs w:val="24"/>
        </w:rPr>
        <w:t xml:space="preserve">1 stycznia 2026 r. </w:t>
      </w:r>
    </w:p>
    <w:sectPr w:rsidR="00F42F58" w:rsidRPr="00247B1C" w:rsidSect="003A7E6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7427" w14:textId="77777777" w:rsidR="002C40DC" w:rsidRDefault="002C40DC" w:rsidP="00090DD1">
      <w:pPr>
        <w:spacing w:after="0" w:line="240" w:lineRule="auto"/>
      </w:pPr>
      <w:r>
        <w:separator/>
      </w:r>
    </w:p>
  </w:endnote>
  <w:endnote w:type="continuationSeparator" w:id="0">
    <w:p w14:paraId="479D4D9A" w14:textId="77777777" w:rsidR="002C40DC" w:rsidRDefault="002C40DC" w:rsidP="0009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0728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152BB6" w14:textId="1BB300C9" w:rsidR="003A7E65" w:rsidRPr="003A7E65" w:rsidRDefault="003A7E65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7E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7E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7E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A7E65">
          <w:rPr>
            <w:rFonts w:ascii="Times New Roman" w:hAnsi="Times New Roman" w:cs="Times New Roman"/>
            <w:sz w:val="24"/>
            <w:szCs w:val="24"/>
          </w:rPr>
          <w:t>2</w:t>
        </w:r>
        <w:r w:rsidRPr="003A7E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E27FD1" w14:textId="77777777" w:rsidR="003A7E65" w:rsidRDefault="003A7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6C1B" w14:textId="77777777" w:rsidR="002C40DC" w:rsidRDefault="002C40DC" w:rsidP="00090DD1">
      <w:pPr>
        <w:spacing w:after="0" w:line="240" w:lineRule="auto"/>
      </w:pPr>
      <w:r>
        <w:separator/>
      </w:r>
    </w:p>
  </w:footnote>
  <w:footnote w:type="continuationSeparator" w:id="0">
    <w:p w14:paraId="7E3301CC" w14:textId="77777777" w:rsidR="002C40DC" w:rsidRDefault="002C40DC" w:rsidP="00090DD1">
      <w:pPr>
        <w:spacing w:after="0" w:line="240" w:lineRule="auto"/>
      </w:pPr>
      <w:r>
        <w:continuationSeparator/>
      </w:r>
    </w:p>
  </w:footnote>
  <w:footnote w:id="1">
    <w:p w14:paraId="2DFF7218" w14:textId="77777777" w:rsidR="00156B65" w:rsidRDefault="00156B65" w:rsidP="00156B65">
      <w:pPr>
        <w:pStyle w:val="Tekstprzypisudolnego"/>
      </w:pPr>
      <w:r w:rsidRPr="00156B65">
        <w:rPr>
          <w:rStyle w:val="Odwoanieprzypisudolnego"/>
          <w:rFonts w:ascii="Times New Roman" w:hAnsi="Times New Roman" w:cs="Times New Roman"/>
        </w:rPr>
        <w:footnoteRef/>
      </w:r>
      <w:r w:rsidRPr="00156B65">
        <w:rPr>
          <w:rFonts w:ascii="Times New Roman" w:hAnsi="Times New Roman" w:cs="Times New Roman"/>
        </w:rPr>
        <w:t xml:space="preserve"> Dz. U. z 2021 r. poz. 2105, z późn. zm.</w:t>
      </w:r>
    </w:p>
  </w:footnote>
  <w:footnote w:id="2">
    <w:p w14:paraId="5859F1DC" w14:textId="69779BF4" w:rsidR="00DB5591" w:rsidRPr="00DD2FF0" w:rsidRDefault="00DB5591" w:rsidP="00DB5591">
      <w:pPr>
        <w:pStyle w:val="Tekstprzypisudolnego"/>
        <w:jc w:val="both"/>
        <w:rPr>
          <w:rFonts w:ascii="Times New Roman" w:hAnsi="Times New Roman" w:cs="Times New Roman"/>
        </w:rPr>
      </w:pPr>
      <w:r w:rsidRPr="00DD2FF0">
        <w:rPr>
          <w:rStyle w:val="Odwoanieprzypisudolnego"/>
          <w:rFonts w:ascii="Times New Roman" w:hAnsi="Times New Roman" w:cs="Times New Roman"/>
        </w:rPr>
        <w:footnoteRef/>
      </w:r>
      <w:r w:rsidRPr="00DD2FF0">
        <w:rPr>
          <w:rFonts w:ascii="Times New Roman" w:hAnsi="Times New Roman" w:cs="Times New Roman"/>
        </w:rPr>
        <w:t xml:space="preserve"> </w:t>
      </w:r>
      <w:r w:rsidR="00B77CC4">
        <w:rPr>
          <w:rFonts w:ascii="Times New Roman" w:hAnsi="Times New Roman" w:cs="Times New Roman"/>
        </w:rPr>
        <w:t>u</w:t>
      </w:r>
      <w:r w:rsidRPr="00DD2FF0">
        <w:rPr>
          <w:rFonts w:ascii="Times New Roman" w:hAnsi="Times New Roman" w:cs="Times New Roman"/>
        </w:rPr>
        <w:t>stawa z dnia 26 lipca 1991 r. o podatku dochodowym od osób fizycznych (Dz. U. z 2024 r. poz. 226, z późn. zm.)</w:t>
      </w:r>
    </w:p>
  </w:footnote>
  <w:footnote w:id="3">
    <w:p w14:paraId="0DA0734B" w14:textId="173CC649" w:rsidR="00DB5591" w:rsidRPr="00DD2FF0" w:rsidRDefault="00DB5591" w:rsidP="00DB5591">
      <w:pPr>
        <w:pStyle w:val="Tekstprzypisudolnego"/>
        <w:jc w:val="both"/>
        <w:rPr>
          <w:rFonts w:ascii="Times New Roman" w:hAnsi="Times New Roman" w:cs="Times New Roman"/>
        </w:rPr>
      </w:pPr>
      <w:r w:rsidRPr="00DD2FF0">
        <w:rPr>
          <w:rStyle w:val="Odwoanieprzypisudolnego"/>
          <w:rFonts w:ascii="Times New Roman" w:hAnsi="Times New Roman" w:cs="Times New Roman"/>
        </w:rPr>
        <w:footnoteRef/>
      </w:r>
      <w:r w:rsidRPr="00DD2FF0">
        <w:rPr>
          <w:rFonts w:ascii="Times New Roman" w:hAnsi="Times New Roman" w:cs="Times New Roman"/>
        </w:rPr>
        <w:t xml:space="preserve"> </w:t>
      </w:r>
      <w:r w:rsidR="00B77CC4">
        <w:rPr>
          <w:rFonts w:ascii="Times New Roman" w:hAnsi="Times New Roman" w:cs="Times New Roman"/>
        </w:rPr>
        <w:t>u</w:t>
      </w:r>
      <w:r w:rsidRPr="00DD2FF0">
        <w:rPr>
          <w:rFonts w:ascii="Times New Roman" w:hAnsi="Times New Roman" w:cs="Times New Roman"/>
        </w:rPr>
        <w:t>stawa z dnia 20 listopada 1998 r. o zryczałtowanym podatku dochodowym od niektórych przychodów osiąganych przez osoby fizyczne (Dz. U. z 2024 r. poz. 776, z późn. zm.)</w:t>
      </w:r>
    </w:p>
  </w:footnote>
  <w:footnote w:id="4">
    <w:p w14:paraId="5F73CD13" w14:textId="4B39FCCF" w:rsidR="00DB5591" w:rsidRDefault="00DB5591" w:rsidP="00DB5591">
      <w:pPr>
        <w:pStyle w:val="Tekstprzypisudolnego"/>
        <w:jc w:val="both"/>
      </w:pPr>
      <w:r w:rsidRPr="00DD2FF0">
        <w:rPr>
          <w:rStyle w:val="Odwoanieprzypisudolnego"/>
          <w:rFonts w:ascii="Times New Roman" w:hAnsi="Times New Roman" w:cs="Times New Roman"/>
        </w:rPr>
        <w:footnoteRef/>
      </w:r>
      <w:r w:rsidRPr="00DD2FF0">
        <w:rPr>
          <w:rFonts w:ascii="Times New Roman" w:hAnsi="Times New Roman" w:cs="Times New Roman"/>
        </w:rPr>
        <w:t xml:space="preserve"> </w:t>
      </w:r>
      <w:r w:rsidR="00B77CC4">
        <w:rPr>
          <w:rFonts w:ascii="Times New Roman" w:hAnsi="Times New Roman" w:cs="Times New Roman"/>
        </w:rPr>
        <w:t>u</w:t>
      </w:r>
      <w:r w:rsidRPr="00DD2FF0">
        <w:rPr>
          <w:rFonts w:ascii="Times New Roman" w:hAnsi="Times New Roman" w:cs="Times New Roman"/>
        </w:rPr>
        <w:t>stawa z dnia 15 lutego 1992 r. o podatku dochodowym od osób prawnych (Dz. U. z 2023 r. poz. 2805, z późn. zm.)</w:t>
      </w:r>
    </w:p>
  </w:footnote>
  <w:footnote w:id="5">
    <w:p w14:paraId="1EA73B80" w14:textId="669D2867" w:rsidR="00B77CC4" w:rsidRPr="003C2C62" w:rsidRDefault="00B77CC4" w:rsidP="003C2C62">
      <w:pPr>
        <w:pStyle w:val="Tekstprzypisudolnego"/>
        <w:jc w:val="both"/>
        <w:rPr>
          <w:rFonts w:ascii="Times New Roman" w:hAnsi="Times New Roman" w:cs="Times New Roman"/>
        </w:rPr>
      </w:pPr>
      <w:r w:rsidRPr="003C2C62">
        <w:rPr>
          <w:rStyle w:val="Odwoanieprzypisudolnego"/>
          <w:rFonts w:ascii="Times New Roman" w:hAnsi="Times New Roman" w:cs="Times New Roman"/>
        </w:rPr>
        <w:footnoteRef/>
      </w:r>
      <w:r w:rsidRPr="003C2C62">
        <w:rPr>
          <w:rFonts w:ascii="Times New Roman" w:hAnsi="Times New Roman" w:cs="Times New Roman"/>
        </w:rPr>
        <w:t xml:space="preserve"> rozporządzenie Ministra Finansów z dnia 16 sierpnia 2024 r.</w:t>
      </w:r>
      <w:r w:rsidR="00C3793E">
        <w:rPr>
          <w:rFonts w:ascii="Times New Roman" w:hAnsi="Times New Roman" w:cs="Times New Roman"/>
        </w:rPr>
        <w:t xml:space="preserve"> </w:t>
      </w:r>
      <w:r w:rsidRPr="003C2C62">
        <w:rPr>
          <w:rFonts w:ascii="Times New Roman" w:hAnsi="Times New Roman" w:cs="Times New Roman"/>
        </w:rPr>
        <w:t>w sprawie dodatkowych danych, o które należy uzupełnić prowadzone księgi rachunkowe podlegające przekazaniu na podstawie ustawy o podatku dochodowym od osób prawnych (Dz. U. poz. 1314)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494"/>
    <w:multiLevelType w:val="hybridMultilevel"/>
    <w:tmpl w:val="F6DE3DDA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40057"/>
    <w:multiLevelType w:val="hybridMultilevel"/>
    <w:tmpl w:val="84506168"/>
    <w:lvl w:ilvl="0" w:tplc="4A24A58C">
      <w:start w:val="1"/>
      <w:numFmt w:val="bullet"/>
      <w:lvlText w:val="—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3EA4"/>
    <w:multiLevelType w:val="hybridMultilevel"/>
    <w:tmpl w:val="B4081714"/>
    <w:lvl w:ilvl="0" w:tplc="06E616E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52870A5"/>
    <w:multiLevelType w:val="hybridMultilevel"/>
    <w:tmpl w:val="7084E2B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4C61BE"/>
    <w:multiLevelType w:val="hybridMultilevel"/>
    <w:tmpl w:val="17F20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485E"/>
    <w:multiLevelType w:val="hybridMultilevel"/>
    <w:tmpl w:val="8894F778"/>
    <w:lvl w:ilvl="0" w:tplc="64B62818">
      <w:start w:val="1"/>
      <w:numFmt w:val="upperRoman"/>
      <w:lvlText w:val="%1."/>
      <w:lvlJc w:val="left"/>
      <w:pPr>
        <w:ind w:left="1080" w:hanging="720"/>
      </w:pPr>
      <w:rPr>
        <w:rFonts w:ascii="Lato" w:hAnsi="Lato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E45F0"/>
    <w:multiLevelType w:val="hybridMultilevel"/>
    <w:tmpl w:val="66C04B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B0F5B"/>
    <w:multiLevelType w:val="hybridMultilevel"/>
    <w:tmpl w:val="EEC80378"/>
    <w:lvl w:ilvl="0" w:tplc="06E61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72382"/>
    <w:multiLevelType w:val="hybridMultilevel"/>
    <w:tmpl w:val="E95CF28C"/>
    <w:lvl w:ilvl="0" w:tplc="038A30FE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6505C0"/>
    <w:multiLevelType w:val="hybridMultilevel"/>
    <w:tmpl w:val="AC408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95B98"/>
    <w:multiLevelType w:val="hybridMultilevel"/>
    <w:tmpl w:val="4788C1E0"/>
    <w:lvl w:ilvl="0" w:tplc="06E61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4993"/>
    <w:multiLevelType w:val="hybridMultilevel"/>
    <w:tmpl w:val="8FECD49C"/>
    <w:lvl w:ilvl="0" w:tplc="E2207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141EF"/>
    <w:multiLevelType w:val="hybridMultilevel"/>
    <w:tmpl w:val="3E327100"/>
    <w:lvl w:ilvl="0" w:tplc="06E61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6445">
    <w:abstractNumId w:val="3"/>
  </w:num>
  <w:num w:numId="2" w16cid:durableId="2123957046">
    <w:abstractNumId w:val="4"/>
  </w:num>
  <w:num w:numId="3" w16cid:durableId="1325358585">
    <w:abstractNumId w:val="9"/>
  </w:num>
  <w:num w:numId="4" w16cid:durableId="831990778">
    <w:abstractNumId w:val="1"/>
  </w:num>
  <w:num w:numId="5" w16cid:durableId="325978623">
    <w:abstractNumId w:val="6"/>
  </w:num>
  <w:num w:numId="6" w16cid:durableId="347799925">
    <w:abstractNumId w:val="5"/>
  </w:num>
  <w:num w:numId="7" w16cid:durableId="3941750">
    <w:abstractNumId w:val="8"/>
  </w:num>
  <w:num w:numId="8" w16cid:durableId="1257596958">
    <w:abstractNumId w:val="0"/>
  </w:num>
  <w:num w:numId="9" w16cid:durableId="1403061321">
    <w:abstractNumId w:val="2"/>
  </w:num>
  <w:num w:numId="10" w16cid:durableId="335572963">
    <w:abstractNumId w:val="7"/>
  </w:num>
  <w:num w:numId="11" w16cid:durableId="794565407">
    <w:abstractNumId w:val="12"/>
  </w:num>
  <w:num w:numId="12" w16cid:durableId="1125928654">
    <w:abstractNumId w:val="11"/>
  </w:num>
  <w:num w:numId="13" w16cid:durableId="1726247939">
    <w:abstractNumId w:val="10"/>
  </w:num>
  <w:num w:numId="14" w16cid:durableId="1177159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C9"/>
    <w:rsid w:val="0001738F"/>
    <w:rsid w:val="00022278"/>
    <w:rsid w:val="000237F0"/>
    <w:rsid w:val="00036F1C"/>
    <w:rsid w:val="000515C3"/>
    <w:rsid w:val="00051EE6"/>
    <w:rsid w:val="0007248D"/>
    <w:rsid w:val="00090DD1"/>
    <w:rsid w:val="000C5F15"/>
    <w:rsid w:val="000E4DC7"/>
    <w:rsid w:val="000F0519"/>
    <w:rsid w:val="00102A4F"/>
    <w:rsid w:val="00121479"/>
    <w:rsid w:val="00141DC6"/>
    <w:rsid w:val="00156B65"/>
    <w:rsid w:val="001D1E26"/>
    <w:rsid w:val="001D324D"/>
    <w:rsid w:val="001E75B5"/>
    <w:rsid w:val="001F0049"/>
    <w:rsid w:val="001F2A6B"/>
    <w:rsid w:val="0022280D"/>
    <w:rsid w:val="002340D5"/>
    <w:rsid w:val="00240317"/>
    <w:rsid w:val="00247B1C"/>
    <w:rsid w:val="00251408"/>
    <w:rsid w:val="002565E4"/>
    <w:rsid w:val="0025704F"/>
    <w:rsid w:val="00281755"/>
    <w:rsid w:val="002C40DC"/>
    <w:rsid w:val="002F26E8"/>
    <w:rsid w:val="00323095"/>
    <w:rsid w:val="0033306A"/>
    <w:rsid w:val="003338E3"/>
    <w:rsid w:val="00374429"/>
    <w:rsid w:val="00381A84"/>
    <w:rsid w:val="003A7E65"/>
    <w:rsid w:val="003C2C62"/>
    <w:rsid w:val="003D1F51"/>
    <w:rsid w:val="003E3DD1"/>
    <w:rsid w:val="003E6DB6"/>
    <w:rsid w:val="003F593A"/>
    <w:rsid w:val="00403625"/>
    <w:rsid w:val="0043163A"/>
    <w:rsid w:val="0044211A"/>
    <w:rsid w:val="00442AA3"/>
    <w:rsid w:val="00474AC4"/>
    <w:rsid w:val="00494EDE"/>
    <w:rsid w:val="004A1491"/>
    <w:rsid w:val="004A5B95"/>
    <w:rsid w:val="004C7C87"/>
    <w:rsid w:val="00502F82"/>
    <w:rsid w:val="00505E5B"/>
    <w:rsid w:val="005355BC"/>
    <w:rsid w:val="0056320C"/>
    <w:rsid w:val="005654F8"/>
    <w:rsid w:val="00582350"/>
    <w:rsid w:val="00582BA8"/>
    <w:rsid w:val="00596FBE"/>
    <w:rsid w:val="005D38D4"/>
    <w:rsid w:val="005E3DFA"/>
    <w:rsid w:val="0064734D"/>
    <w:rsid w:val="00671924"/>
    <w:rsid w:val="00690437"/>
    <w:rsid w:val="006E651B"/>
    <w:rsid w:val="006F6D08"/>
    <w:rsid w:val="00710A13"/>
    <w:rsid w:val="007210B2"/>
    <w:rsid w:val="00750D3F"/>
    <w:rsid w:val="00752193"/>
    <w:rsid w:val="007720DB"/>
    <w:rsid w:val="00781D3E"/>
    <w:rsid w:val="00782D30"/>
    <w:rsid w:val="007B48AE"/>
    <w:rsid w:val="007B7ACE"/>
    <w:rsid w:val="007E2439"/>
    <w:rsid w:val="008401B6"/>
    <w:rsid w:val="00842DC3"/>
    <w:rsid w:val="008479D7"/>
    <w:rsid w:val="00895082"/>
    <w:rsid w:val="00895DD2"/>
    <w:rsid w:val="008F3D0A"/>
    <w:rsid w:val="009100A5"/>
    <w:rsid w:val="0091564C"/>
    <w:rsid w:val="00920F09"/>
    <w:rsid w:val="00922B64"/>
    <w:rsid w:val="00950FFC"/>
    <w:rsid w:val="00953EBE"/>
    <w:rsid w:val="00967711"/>
    <w:rsid w:val="0099042D"/>
    <w:rsid w:val="00996CC9"/>
    <w:rsid w:val="009D7454"/>
    <w:rsid w:val="009E4496"/>
    <w:rsid w:val="00A22F70"/>
    <w:rsid w:val="00A3204A"/>
    <w:rsid w:val="00A47858"/>
    <w:rsid w:val="00A82AE8"/>
    <w:rsid w:val="00AA20CE"/>
    <w:rsid w:val="00AB2664"/>
    <w:rsid w:val="00AC4B14"/>
    <w:rsid w:val="00AD6833"/>
    <w:rsid w:val="00B12147"/>
    <w:rsid w:val="00B3318A"/>
    <w:rsid w:val="00B34356"/>
    <w:rsid w:val="00B75D65"/>
    <w:rsid w:val="00B77CC4"/>
    <w:rsid w:val="00BA230C"/>
    <w:rsid w:val="00BA3BDC"/>
    <w:rsid w:val="00BB0CED"/>
    <w:rsid w:val="00BC599D"/>
    <w:rsid w:val="00BF1F48"/>
    <w:rsid w:val="00C21BAF"/>
    <w:rsid w:val="00C24EE1"/>
    <w:rsid w:val="00C24FAE"/>
    <w:rsid w:val="00C3584E"/>
    <w:rsid w:val="00C3793E"/>
    <w:rsid w:val="00C4708A"/>
    <w:rsid w:val="00CA03DC"/>
    <w:rsid w:val="00CF3B54"/>
    <w:rsid w:val="00D121A3"/>
    <w:rsid w:val="00D434DA"/>
    <w:rsid w:val="00D47CD5"/>
    <w:rsid w:val="00D5554C"/>
    <w:rsid w:val="00D637DD"/>
    <w:rsid w:val="00D701D3"/>
    <w:rsid w:val="00DA1944"/>
    <w:rsid w:val="00DA7B49"/>
    <w:rsid w:val="00DB5591"/>
    <w:rsid w:val="00DD2FF0"/>
    <w:rsid w:val="00DF6651"/>
    <w:rsid w:val="00E01275"/>
    <w:rsid w:val="00E03751"/>
    <w:rsid w:val="00E524E1"/>
    <w:rsid w:val="00E561AC"/>
    <w:rsid w:val="00E60CC6"/>
    <w:rsid w:val="00E64CC1"/>
    <w:rsid w:val="00E64E29"/>
    <w:rsid w:val="00E954E4"/>
    <w:rsid w:val="00EA3767"/>
    <w:rsid w:val="00EB192B"/>
    <w:rsid w:val="00ED0B3B"/>
    <w:rsid w:val="00ED7EDC"/>
    <w:rsid w:val="00F235D7"/>
    <w:rsid w:val="00F41D81"/>
    <w:rsid w:val="00F42F58"/>
    <w:rsid w:val="00F658AD"/>
    <w:rsid w:val="00F86928"/>
    <w:rsid w:val="00F960E0"/>
    <w:rsid w:val="00FA44D9"/>
    <w:rsid w:val="00FE225D"/>
    <w:rsid w:val="00FE36B8"/>
    <w:rsid w:val="00FE6522"/>
    <w:rsid w:val="00FF3F1B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15E141"/>
  <w15:chartTrackingRefBased/>
  <w15:docId w15:val="{5263B863-5861-4B5F-B0AB-7A5079BB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CC9"/>
    <w:pPr>
      <w:ind w:left="720"/>
      <w:contextualSpacing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unhideWhenUsed/>
    <w:rsid w:val="00090D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090DD1"/>
    <w:rPr>
      <w:sz w:val="20"/>
      <w:szCs w:val="20"/>
    </w:rPr>
  </w:style>
  <w:style w:type="character" w:styleId="Odwoanieprzypisudolnego">
    <w:name w:val="footnote reference"/>
    <w:aliases w:val="przypisy dolne,FZ,OZNAKA OPOMBE,number,SUPERS,Footnote Reference Superscript,BVI fnr,Footnote symbol,Footnote,(Footnote Reference),Footnote reference number,note TESI,EN Footnote Reference,Voetnootverwijzing,Times 10 Point"/>
    <w:basedOn w:val="Domylnaczcionkaakapitu"/>
    <w:uiPriority w:val="99"/>
    <w:unhideWhenUsed/>
    <w:qFormat/>
    <w:rsid w:val="00090DD1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090DD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90DD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6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36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36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6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6B8"/>
    <w:rPr>
      <w:b/>
      <w:bCs/>
      <w:sz w:val="20"/>
      <w:szCs w:val="20"/>
    </w:rPr>
  </w:style>
  <w:style w:type="paragraph" w:customStyle="1" w:styleId="TekstpismaMF">
    <w:name w:val="Tekst pisma MF"/>
    <w:qFormat/>
    <w:rsid w:val="00920F09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USTustnpkodeksu">
    <w:name w:val="UST(§) – ust. (§ np. kodeksu)"/>
    <w:basedOn w:val="Normalny"/>
    <w:uiPriority w:val="12"/>
    <w:qFormat/>
    <w:rsid w:val="0067192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7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E65"/>
  </w:style>
  <w:style w:type="paragraph" w:styleId="Stopka">
    <w:name w:val="footer"/>
    <w:basedOn w:val="Normalny"/>
    <w:link w:val="StopkaZnak"/>
    <w:uiPriority w:val="99"/>
    <w:unhideWhenUsed/>
    <w:rsid w:val="003A7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E65"/>
  </w:style>
  <w:style w:type="paragraph" w:styleId="Poprawka">
    <w:name w:val="Revision"/>
    <w:hidden/>
    <w:uiPriority w:val="99"/>
    <w:semiHidden/>
    <w:rsid w:val="003A7E6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7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B5E26-9EF5-46CD-9F96-E29101CC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Sachogłuchowicz Piotr</dc:creator>
  <cp:keywords/>
  <dc:description/>
  <cp:lastModifiedBy>Kołakowska Iwona</cp:lastModifiedBy>
  <cp:revision>6</cp:revision>
  <dcterms:created xsi:type="dcterms:W3CDTF">2024-09-09T06:53:00Z</dcterms:created>
  <dcterms:modified xsi:type="dcterms:W3CDTF">2024-09-09T12:44:00Z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UxC4dwLulzfINJ8nQH+xvX5LNGipWa4BRSZhPgxsCvkJgbrxBx3w0zpyymocAvwmuM3e516Ou/wlb+UHHiYbWA==</vt:lpwstr>
  </property>
  <property fmtid="{D5CDD505-2E9C-101B-9397-08002B2CF9AE}" pid="4" name="MFClassificationDate">
    <vt:lpwstr>2024-07-25T13:28:36.8236717+02:00</vt:lpwstr>
  </property>
  <property fmtid="{D5CDD505-2E9C-101B-9397-08002B2CF9AE}" pid="5" name="MFClassifiedBySID">
    <vt:lpwstr>UxC4dwLulzfINJ8nQH+xvX5LNGipWa4BRSZhPgxsCvm42mrIC/DSDv0ggS+FjUN/2v1BBotkLlY5aAiEhoi6ueQpfc70tr9qeEF5ikRoZiCBOaY/nmHyOretc7/4Ijg0</vt:lpwstr>
  </property>
  <property fmtid="{D5CDD505-2E9C-101B-9397-08002B2CF9AE}" pid="6" name="MFGRNItemId">
    <vt:lpwstr>GRN-80de824f-a4e4-43f6-a1da-79d699316d1d</vt:lpwstr>
  </property>
  <property fmtid="{D5CDD505-2E9C-101B-9397-08002B2CF9AE}" pid="7" name="MFHash">
    <vt:lpwstr>JMfrSOan6no1KxK58DS76zu2N5UdldSGLYMM7x1JzqU=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