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2E40" w14:textId="75E9BE74" w:rsidR="00CB3FE9" w:rsidRPr="00CB3FE9" w:rsidRDefault="00F838A1" w:rsidP="00F4637B">
      <w:pPr>
        <w:pStyle w:val="OZNPROJEKTUwskazaniedatylubwersjiprojektu"/>
      </w:pPr>
      <w:r>
        <w:t>Projekt</w:t>
      </w:r>
    </w:p>
    <w:p w14:paraId="676ABB45" w14:textId="233144F1" w:rsidR="006B084F" w:rsidRDefault="006B084F" w:rsidP="006B084F">
      <w:pPr>
        <w:pStyle w:val="OZNRODZAKTUtznustawalubrozporzdzenieiorganwydajcy"/>
      </w:pPr>
      <w:r>
        <w:t>USTAWA</w:t>
      </w:r>
    </w:p>
    <w:p w14:paraId="62BD8499" w14:textId="77E67BCA" w:rsidR="00F838A1" w:rsidRPr="00F838A1" w:rsidRDefault="00F838A1" w:rsidP="0082510A">
      <w:pPr>
        <w:pStyle w:val="DATAAKTUdatauchwalenialubwydaniaaktu"/>
      </w:pPr>
      <w:r w:rsidRPr="00F838A1">
        <w:t>z dnia</w:t>
      </w:r>
    </w:p>
    <w:p w14:paraId="1B94CDB5" w14:textId="51244EA8" w:rsidR="00D838C8" w:rsidRPr="000235D4" w:rsidRDefault="00D838C8" w:rsidP="0082510A">
      <w:pPr>
        <w:pStyle w:val="TYTUAKTUprzedmiotregulacjiustawylubrozporzdzenia"/>
        <w:rPr>
          <w:rStyle w:val="Ppogrubienie"/>
          <w:b/>
        </w:rPr>
      </w:pPr>
      <w:r w:rsidRPr="00312BFE">
        <w:t xml:space="preserve">o zmianie </w:t>
      </w:r>
      <w:r w:rsidR="00651936" w:rsidRPr="00312BFE">
        <w:t xml:space="preserve">niektórych </w:t>
      </w:r>
      <w:r w:rsidRPr="00312BFE">
        <w:t>ustaw</w:t>
      </w:r>
      <w:r w:rsidR="005618FA" w:rsidRPr="00312BFE">
        <w:t xml:space="preserve"> w</w:t>
      </w:r>
      <w:r w:rsidR="001F2EFA">
        <w:t xml:space="preserve"> </w:t>
      </w:r>
      <w:r w:rsidR="00651936" w:rsidRPr="00312BFE">
        <w:t>związku</w:t>
      </w:r>
      <w:r w:rsidR="005618FA" w:rsidRPr="00312BFE">
        <w:t xml:space="preserve"> z</w:t>
      </w:r>
      <w:r w:rsidR="001F2EFA">
        <w:t xml:space="preserve"> </w:t>
      </w:r>
      <w:r w:rsidR="00651936" w:rsidRPr="00312BFE">
        <w:t xml:space="preserve">utworzeniem </w:t>
      </w:r>
      <w:r w:rsidR="003359E9" w:rsidRPr="00312BFE">
        <w:t>oddziałów</w:t>
      </w:r>
      <w:r w:rsidR="005618FA" w:rsidRPr="00312BFE">
        <w:t xml:space="preserve"> o</w:t>
      </w:r>
      <w:r w:rsidR="001F2EFA">
        <w:t xml:space="preserve"> </w:t>
      </w:r>
      <w:r w:rsidR="00651936" w:rsidRPr="00312BFE">
        <w:t xml:space="preserve">profilu mundurowym </w:t>
      </w:r>
      <w:r w:rsidR="00BB4DE7" w:rsidRPr="00312BFE">
        <w:t>oraz</w:t>
      </w:r>
      <w:r w:rsidR="001F2EFA">
        <w:t xml:space="preserve"> </w:t>
      </w:r>
      <w:r w:rsidR="00BB4DE7" w:rsidRPr="00312BFE">
        <w:t>ułatwieniem powrotu do służby</w:t>
      </w:r>
      <w:r w:rsidR="005618FA" w:rsidRPr="00312BFE">
        <w:t xml:space="preserve"> w</w:t>
      </w:r>
      <w:r w:rsidR="001F2EFA">
        <w:t xml:space="preserve"> </w:t>
      </w:r>
      <w:r w:rsidR="00BB4DE7" w:rsidRPr="00312BFE">
        <w:t>Policji</w:t>
      </w:r>
      <w:r w:rsidR="005618FA" w:rsidRPr="00312BFE">
        <w:t xml:space="preserve"> i</w:t>
      </w:r>
      <w:r w:rsidR="001F2EFA">
        <w:t xml:space="preserve"> </w:t>
      </w:r>
      <w:r w:rsidR="00BB4DE7" w:rsidRPr="00312BFE">
        <w:t>Straży Granicznej</w:t>
      </w:r>
      <w:r w:rsidR="002B76AC" w:rsidRPr="005618FA">
        <w:rPr>
          <w:rStyle w:val="IGPindeksgrnyipogrubienie"/>
        </w:rPr>
        <w:footnoteReference w:id="1"/>
      </w:r>
      <w:r w:rsidR="002B76AC" w:rsidRPr="005618FA">
        <w:rPr>
          <w:rStyle w:val="IGPindeksgrnyipogrubienie"/>
        </w:rPr>
        <w:t>)</w:t>
      </w:r>
    </w:p>
    <w:p w14:paraId="36A4505A" w14:textId="423F41C4" w:rsidR="000A01E7" w:rsidRPr="000A01E7" w:rsidRDefault="00F838A1" w:rsidP="000A01E7">
      <w:pPr>
        <w:pStyle w:val="ARTartustawynprozporzdzenia"/>
      </w:pPr>
      <w:r w:rsidRPr="00DB1DA0">
        <w:rPr>
          <w:rStyle w:val="Ppogrubienie"/>
        </w:rPr>
        <w:t>Art.</w:t>
      </w:r>
      <w:r w:rsidR="00F42D36">
        <w:rPr>
          <w:rStyle w:val="Ppogrubienie"/>
        </w:rPr>
        <w:t> </w:t>
      </w:r>
      <w:r w:rsidRPr="00DB1DA0">
        <w:rPr>
          <w:rStyle w:val="Ppogrubienie"/>
        </w:rPr>
        <w:t>1</w:t>
      </w:r>
      <w:r w:rsidR="001A308A" w:rsidRPr="00DB1DA0">
        <w:rPr>
          <w:rStyle w:val="Ppogrubienie"/>
        </w:rPr>
        <w:t>.</w:t>
      </w:r>
      <w:r w:rsidR="003F4371" w:rsidRPr="00DB1DA0">
        <w:rPr>
          <w:rStyle w:val="Ppogrubienie"/>
        </w:rPr>
        <w:t> </w:t>
      </w:r>
      <w:r w:rsidR="003F4371" w:rsidRPr="000A01E7">
        <w:t>W</w:t>
      </w:r>
      <w:r w:rsidR="003F4371">
        <w:rPr>
          <w:rStyle w:val="Ppogrubienie"/>
        </w:rPr>
        <w:t> </w:t>
      </w:r>
      <w:r w:rsidR="000A01E7" w:rsidRPr="000A01E7">
        <w:t>ustawie</w:t>
      </w:r>
      <w:r w:rsidR="003F4371" w:rsidRPr="000A01E7">
        <w:t xml:space="preserve"> z</w:t>
      </w:r>
      <w:r w:rsidR="003F4371">
        <w:t> </w:t>
      </w:r>
      <w:r w:rsidR="000A01E7" w:rsidRPr="000A01E7">
        <w:t xml:space="preserve">dnia </w:t>
      </w:r>
      <w:r w:rsidR="003F4371" w:rsidRPr="000A01E7">
        <w:t>6</w:t>
      </w:r>
      <w:r w:rsidR="003F4371">
        <w:t> </w:t>
      </w:r>
      <w:r w:rsidR="000A01E7" w:rsidRPr="000A01E7">
        <w:t>kwietnia 199</w:t>
      </w:r>
      <w:r w:rsidR="003F4371" w:rsidRPr="000A01E7">
        <w:t>0</w:t>
      </w:r>
      <w:r w:rsidR="003F4371">
        <w:t> </w:t>
      </w:r>
      <w:r w:rsidR="000A01E7" w:rsidRPr="000A01E7">
        <w:t>r.</w:t>
      </w:r>
      <w:r w:rsidR="003F4371" w:rsidRPr="000A01E7">
        <w:t xml:space="preserve"> o</w:t>
      </w:r>
      <w:r w:rsidR="003F4371">
        <w:t> </w:t>
      </w:r>
      <w:r w:rsidR="000A01E7" w:rsidRPr="000A01E7">
        <w:t>Policji (</w:t>
      </w:r>
      <w:r w:rsidR="0082637B">
        <w:t>Dz. U.</w:t>
      </w:r>
      <w:r w:rsidR="003F4371" w:rsidRPr="000A01E7">
        <w:t xml:space="preserve"> z</w:t>
      </w:r>
      <w:r w:rsidR="003F4371">
        <w:t> </w:t>
      </w:r>
      <w:r w:rsidR="000A01E7" w:rsidRPr="000A01E7">
        <w:t>202</w:t>
      </w:r>
      <w:r w:rsidR="003F4371" w:rsidRPr="000A01E7">
        <w:t>4</w:t>
      </w:r>
      <w:r w:rsidR="003F4371">
        <w:t> </w:t>
      </w:r>
      <w:r w:rsidR="000A01E7" w:rsidRPr="000A01E7">
        <w:t>r.</w:t>
      </w:r>
      <w:r w:rsidR="0082637B">
        <w:t xml:space="preserve"> poz. </w:t>
      </w:r>
      <w:r w:rsidR="000A01E7" w:rsidRPr="000A01E7">
        <w:t>14</w:t>
      </w:r>
      <w:r w:rsidR="0082637B" w:rsidRPr="000A01E7">
        <w:t>5</w:t>
      </w:r>
      <w:r w:rsidR="0082637B">
        <w:t xml:space="preserve"> i </w:t>
      </w:r>
      <w:r w:rsidR="007D63E9">
        <w:t>1006</w:t>
      </w:r>
      <w:r w:rsidR="000A01E7" w:rsidRPr="000A01E7">
        <w:t>) wprowadza się następujące zmiany:</w:t>
      </w:r>
    </w:p>
    <w:p w14:paraId="2FD33FA2" w14:textId="7D4FA1D6" w:rsidR="007D176C" w:rsidRDefault="000A01E7" w:rsidP="007D176C">
      <w:pPr>
        <w:pStyle w:val="PKTpunkt"/>
      </w:pPr>
      <w:r>
        <w:t>1)</w:t>
      </w:r>
      <w:r>
        <w:tab/>
      </w:r>
      <w:r w:rsidR="007D176C">
        <w:t>w</w:t>
      </w:r>
      <w:r w:rsidR="0082637B">
        <w:t xml:space="preserve"> art. 7 w ust. 1 pkt </w:t>
      </w:r>
      <w:r w:rsidR="007D176C">
        <w:t>4a otrzymuje brzmienie:</w:t>
      </w:r>
    </w:p>
    <w:p w14:paraId="2EA02B30" w14:textId="469DC99F" w:rsidR="007D176C" w:rsidRPr="007D176C" w:rsidRDefault="0082637B" w:rsidP="007D176C">
      <w:pPr>
        <w:pStyle w:val="ZPKTzmpktartykuempunktem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„</w:t>
      </w:r>
      <w:r w:rsidR="007D176C" w:rsidRPr="007D176C">
        <w:rPr>
          <w:rFonts w:ascii="Times New Roman" w:hAnsi="Times New Roman"/>
          <w:bCs w:val="0"/>
        </w:rPr>
        <w:t>4a</w:t>
      </w:r>
      <w:r w:rsidR="007D176C">
        <w:rPr>
          <w:rFonts w:ascii="Times New Roman" w:hAnsi="Times New Roman"/>
          <w:bCs w:val="0"/>
        </w:rPr>
        <w:t>)</w:t>
      </w:r>
      <w:r w:rsidR="007D176C">
        <w:rPr>
          <w:rFonts w:ascii="Times New Roman" w:hAnsi="Times New Roman"/>
          <w:bCs w:val="0"/>
        </w:rPr>
        <w:tab/>
      </w:r>
      <w:r w:rsidR="007D176C" w:rsidRPr="007D176C">
        <w:rPr>
          <w:rFonts w:ascii="Times New Roman" w:eastAsia="Times New Roman" w:hAnsi="Times New Roman"/>
          <w:bCs w:val="0"/>
        </w:rPr>
        <w:t xml:space="preserve">programy szkoleń zawodowych policjantów, program szkolenia dla </w:t>
      </w:r>
      <w:r w:rsidR="007D176C">
        <w:rPr>
          <w:rFonts w:ascii="Times New Roman" w:eastAsia="Times New Roman" w:hAnsi="Times New Roman"/>
          <w:bCs w:val="0"/>
        </w:rPr>
        <w:t>policjantów w </w:t>
      </w:r>
      <w:r w:rsidR="007D176C" w:rsidRPr="007D176C">
        <w:rPr>
          <w:rFonts w:ascii="Times New Roman" w:eastAsia="Times New Roman" w:hAnsi="Times New Roman"/>
          <w:bCs w:val="0"/>
        </w:rPr>
        <w:t>służbie kandydackiej oraz program szkolenia dla policjantów</w:t>
      </w:r>
      <w:r w:rsidR="005618FA" w:rsidRPr="007D176C">
        <w:rPr>
          <w:rFonts w:ascii="Times New Roman" w:eastAsia="Times New Roman" w:hAnsi="Times New Roman"/>
          <w:bCs w:val="0"/>
        </w:rPr>
        <w:t xml:space="preserve"> w</w:t>
      </w:r>
      <w:r w:rsidR="005618FA">
        <w:rPr>
          <w:rFonts w:ascii="Times New Roman" w:eastAsia="Times New Roman" w:hAnsi="Times New Roman"/>
          <w:bCs w:val="0"/>
        </w:rPr>
        <w:t> </w:t>
      </w:r>
      <w:r w:rsidR="007D176C" w:rsidRPr="007D176C">
        <w:rPr>
          <w:rFonts w:ascii="Times New Roman" w:eastAsia="Times New Roman" w:hAnsi="Times New Roman"/>
          <w:bCs w:val="0"/>
        </w:rPr>
        <w:t>służbie kontraktowej;</w:t>
      </w:r>
      <w:r>
        <w:rPr>
          <w:rFonts w:ascii="Times New Roman" w:eastAsia="Times New Roman" w:hAnsi="Times New Roman"/>
          <w:bCs w:val="0"/>
        </w:rPr>
        <w:t>”</w:t>
      </w:r>
      <w:r w:rsidR="007D176C">
        <w:rPr>
          <w:rFonts w:ascii="Times New Roman" w:eastAsia="Times New Roman" w:hAnsi="Times New Roman"/>
          <w:bCs w:val="0"/>
        </w:rPr>
        <w:t>;</w:t>
      </w:r>
    </w:p>
    <w:p w14:paraId="58AB5DFE" w14:textId="3B627780" w:rsidR="000A01E7" w:rsidRPr="000A01E7" w:rsidRDefault="007D176C" w:rsidP="001D383C">
      <w:pPr>
        <w:pStyle w:val="PKTpunkt"/>
      </w:pPr>
      <w:r>
        <w:t>2)</w:t>
      </w:r>
      <w:r>
        <w:tab/>
      </w:r>
      <w:r w:rsidR="000A01E7" w:rsidRPr="000A01E7">
        <w:t>w</w:t>
      </w:r>
      <w:r w:rsidR="0082637B">
        <w:t xml:space="preserve"> art. </w:t>
      </w:r>
      <w:r w:rsidR="000A01E7" w:rsidRPr="000A01E7">
        <w:t xml:space="preserve">25: </w:t>
      </w:r>
    </w:p>
    <w:p w14:paraId="4141B62F" w14:textId="78415E4F" w:rsidR="001D5B61" w:rsidRDefault="000A01E7" w:rsidP="001D383C">
      <w:pPr>
        <w:pStyle w:val="LITlitera"/>
      </w:pPr>
      <w:r>
        <w:t>a)</w:t>
      </w:r>
      <w:r>
        <w:tab/>
      </w:r>
      <w:r w:rsidR="001D5B61">
        <w:t>w</w:t>
      </w:r>
      <w:r w:rsidR="0082637B">
        <w:t xml:space="preserve"> ust. 2 pkt </w:t>
      </w:r>
      <w:r w:rsidR="005618FA">
        <w:t>8 </w:t>
      </w:r>
      <w:r w:rsidR="001D5B61">
        <w:t>otrzymuje brzmienie:</w:t>
      </w:r>
    </w:p>
    <w:p w14:paraId="10F70BE8" w14:textId="102AA01D" w:rsidR="001D5B61" w:rsidRDefault="0082637B" w:rsidP="005701DB">
      <w:pPr>
        <w:pStyle w:val="ZLITPKTzmpktliter"/>
      </w:pPr>
      <w:r>
        <w:t>„</w:t>
      </w:r>
      <w:r w:rsidR="001D5B61">
        <w:t>8)</w:t>
      </w:r>
      <w:r w:rsidR="001D5B61">
        <w:tab/>
      </w:r>
      <w:r w:rsidR="001D5B61" w:rsidRPr="001D5B61">
        <w:t>postępowania sprawdzającego</w:t>
      </w:r>
      <w:r w:rsidR="000627AA">
        <w:t xml:space="preserve"> określonego</w:t>
      </w:r>
      <w:r w:rsidR="001D5B61" w:rsidRPr="001D5B61">
        <w:t xml:space="preserve"> w przepisach o ochronie informacji niejawnych – w przypadku braku odpowiedniego poświadczenia bezpieczeństwa</w:t>
      </w:r>
      <w:r w:rsidR="001D5B61">
        <w:t>.</w:t>
      </w:r>
      <w:r>
        <w:t>”</w:t>
      </w:r>
      <w:r w:rsidR="001D5B61">
        <w:t>,</w:t>
      </w:r>
    </w:p>
    <w:p w14:paraId="1B0795BA" w14:textId="1F0A016B" w:rsidR="00E9781C" w:rsidRPr="00E9781C" w:rsidRDefault="001D5B61" w:rsidP="00E9781C">
      <w:pPr>
        <w:pStyle w:val="LITlitera"/>
      </w:pPr>
      <w:r>
        <w:t>b)</w:t>
      </w:r>
      <w:r>
        <w:tab/>
      </w:r>
      <w:r w:rsidR="00E9781C" w:rsidRPr="00E9781C">
        <w:t>po</w:t>
      </w:r>
      <w:r w:rsidR="0082637B">
        <w:t xml:space="preserve"> ust. </w:t>
      </w:r>
      <w:r w:rsidR="00CB3D23" w:rsidRPr="00E9781C">
        <w:t>2</w:t>
      </w:r>
      <w:r w:rsidR="00CB3D23">
        <w:t> </w:t>
      </w:r>
      <w:r w:rsidR="00E9781C" w:rsidRPr="00E9781C">
        <w:t>dodaje się</w:t>
      </w:r>
      <w:r w:rsidR="0082637B">
        <w:t xml:space="preserve"> ust. </w:t>
      </w:r>
      <w:r w:rsidR="00E9781C" w:rsidRPr="00E9781C">
        <w:t>2a</w:t>
      </w:r>
      <w:r w:rsidR="00CB3D23" w:rsidRPr="00E9781C">
        <w:t xml:space="preserve"> i</w:t>
      </w:r>
      <w:r w:rsidR="00CB3D23">
        <w:t> </w:t>
      </w:r>
      <w:r w:rsidR="00E9781C" w:rsidRPr="00E9781C">
        <w:t>2b</w:t>
      </w:r>
      <w:r w:rsidR="00CB3D23" w:rsidRPr="00E9781C">
        <w:t xml:space="preserve"> w</w:t>
      </w:r>
      <w:r w:rsidR="00CB3D23">
        <w:t> </w:t>
      </w:r>
      <w:r w:rsidR="00E9781C" w:rsidRPr="00E9781C">
        <w:t>brzmieniu:</w:t>
      </w:r>
    </w:p>
    <w:p w14:paraId="0D07C2A9" w14:textId="02FA281F" w:rsidR="00E9781C" w:rsidRPr="00E9781C" w:rsidRDefault="0082637B" w:rsidP="00E9781C">
      <w:pPr>
        <w:pStyle w:val="ZLITUSTzmustliter"/>
      </w:pPr>
      <w:r>
        <w:t>„</w:t>
      </w:r>
      <w:r w:rsidR="00E9781C">
        <w:t>2a. </w:t>
      </w:r>
      <w:r w:rsidR="00E9781C" w:rsidRPr="00E9781C">
        <w:t>Postępowanie kwalifikacyjne,</w:t>
      </w:r>
      <w:r w:rsidR="00CB3D23" w:rsidRPr="00E9781C">
        <w:t xml:space="preserve"> o</w:t>
      </w:r>
      <w:r w:rsidR="00CB3D23">
        <w:t> </w:t>
      </w:r>
      <w:r w:rsidR="00E9781C" w:rsidRPr="00E9781C">
        <w:t>którym mowa</w:t>
      </w:r>
      <w:r w:rsidRPr="00E9781C">
        <w:t xml:space="preserve"> w</w:t>
      </w:r>
      <w:r>
        <w:t> ust. </w:t>
      </w:r>
      <w:r w:rsidR="00E9781C" w:rsidRPr="00E9781C">
        <w:t>2, może być prowadzone wobec kandydatów</w:t>
      </w:r>
      <w:r w:rsidR="0082510A">
        <w:t xml:space="preserve">, którzy </w:t>
      </w:r>
      <w:r w:rsidR="0082510A" w:rsidRPr="00E9781C">
        <w:t>ukończ</w:t>
      </w:r>
      <w:r w:rsidR="0082510A">
        <w:t>yli</w:t>
      </w:r>
      <w:r w:rsidR="0082510A" w:rsidRPr="00E9781C">
        <w:t xml:space="preserve"> </w:t>
      </w:r>
      <w:r w:rsidR="00E9781C" w:rsidRPr="00E9781C">
        <w:t>1</w:t>
      </w:r>
      <w:r w:rsidR="00CB3D23" w:rsidRPr="00E9781C">
        <w:t>8</w:t>
      </w:r>
      <w:r w:rsidR="00CB3D23">
        <w:t> </w:t>
      </w:r>
      <w:r w:rsidR="00E9781C" w:rsidRPr="00E9781C">
        <w:t xml:space="preserve">lat, </w:t>
      </w:r>
      <w:r w:rsidR="0082510A">
        <w:t>są</w:t>
      </w:r>
      <w:r w:rsidR="0082510A" w:rsidRPr="00E9781C">
        <w:t xml:space="preserve"> </w:t>
      </w:r>
      <w:r w:rsidR="00E9781C" w:rsidRPr="00E9781C">
        <w:t>uczniami ostatnie</w:t>
      </w:r>
      <w:r w:rsidR="007D39E1">
        <w:t>j</w:t>
      </w:r>
      <w:r w:rsidR="00E9781C" w:rsidRPr="00E9781C">
        <w:t xml:space="preserve"> </w:t>
      </w:r>
      <w:r w:rsidR="007D39E1">
        <w:t xml:space="preserve">klasy </w:t>
      </w:r>
      <w:r w:rsidR="00E9781C" w:rsidRPr="00E9781C">
        <w:t>szkoły ponadpodstawowej,</w:t>
      </w:r>
      <w:r w:rsidR="00CB3D23" w:rsidRPr="00E9781C">
        <w:t xml:space="preserve"> o</w:t>
      </w:r>
      <w:r w:rsidR="00CB3D23">
        <w:t> </w:t>
      </w:r>
      <w:r w:rsidR="00E9781C" w:rsidRPr="00E9781C">
        <w:t>której mowa</w:t>
      </w:r>
      <w:r w:rsidRPr="00E9781C">
        <w:t xml:space="preserve"> w</w:t>
      </w:r>
      <w:r>
        <w:t> art. </w:t>
      </w:r>
      <w:r w:rsidR="001772CF">
        <w:t>1</w:t>
      </w:r>
      <w:r>
        <w:t>8 ust. 1 pkt 2 lit. </w:t>
      </w:r>
      <w:r w:rsidR="00E9781C" w:rsidRPr="00E9781C">
        <w:t>a, b</w:t>
      </w:r>
      <w:r w:rsidR="00CB3D23" w:rsidRPr="00E9781C">
        <w:t xml:space="preserve"> i</w:t>
      </w:r>
      <w:r w:rsidR="00CB3D23">
        <w:t> </w:t>
      </w:r>
      <w:r w:rsidR="00E9781C" w:rsidRPr="00E9781C">
        <w:t>e ustawy</w:t>
      </w:r>
      <w:r w:rsidR="00CB3D23" w:rsidRPr="00E9781C">
        <w:t xml:space="preserve"> z</w:t>
      </w:r>
      <w:r w:rsidR="00CB3D23">
        <w:t> </w:t>
      </w:r>
      <w:r w:rsidR="00E9781C" w:rsidRPr="00E9781C">
        <w:t>dnia 1</w:t>
      </w:r>
      <w:r w:rsidR="00CB3D23" w:rsidRPr="00E9781C">
        <w:t>4</w:t>
      </w:r>
      <w:r w:rsidR="00CB3D23">
        <w:t> </w:t>
      </w:r>
      <w:r w:rsidR="00E9781C" w:rsidRPr="00E9781C">
        <w:t>grudnia 201</w:t>
      </w:r>
      <w:r w:rsidR="00CB3D23" w:rsidRPr="00E9781C">
        <w:t>6</w:t>
      </w:r>
      <w:r w:rsidR="00CB3D23">
        <w:t> </w:t>
      </w:r>
      <w:r w:rsidR="00E9781C" w:rsidRPr="00E9781C">
        <w:t>r. – Prawo oświatowe (</w:t>
      </w:r>
      <w:r>
        <w:t>Dz. U.</w:t>
      </w:r>
      <w:r w:rsidR="00CB3D23" w:rsidRPr="00E9781C">
        <w:t xml:space="preserve"> z</w:t>
      </w:r>
      <w:r w:rsidR="00CB3D23">
        <w:t> </w:t>
      </w:r>
      <w:r w:rsidR="00E9781C" w:rsidRPr="00E9781C">
        <w:t>202</w:t>
      </w:r>
      <w:r w:rsidR="00CB3D23">
        <w:t>4 </w:t>
      </w:r>
      <w:r w:rsidR="00E9781C" w:rsidRPr="00E9781C">
        <w:t>r.</w:t>
      </w:r>
      <w:r>
        <w:t xml:space="preserve"> poz. </w:t>
      </w:r>
      <w:r w:rsidR="00294E4D">
        <w:t>73</w:t>
      </w:r>
      <w:r w:rsidR="00CB3D23">
        <w:t>7</w:t>
      </w:r>
      <w:r w:rsidR="004D2DFB">
        <w:t>, 85</w:t>
      </w:r>
      <w:r>
        <w:t>4 i </w:t>
      </w:r>
      <w:r w:rsidR="00E9781C" w:rsidRPr="00E9781C">
        <w:t>…),</w:t>
      </w:r>
      <w:r w:rsidR="00A6747F" w:rsidRPr="00E9781C">
        <w:t xml:space="preserve"> </w:t>
      </w:r>
      <w:r w:rsidR="00A6747F">
        <w:t>i </w:t>
      </w:r>
      <w:r w:rsidR="0082510A">
        <w:t xml:space="preserve">którzy </w:t>
      </w:r>
      <w:r w:rsidR="00E9781C" w:rsidRPr="00E9781C">
        <w:t>nie</w:t>
      </w:r>
      <w:r w:rsidR="0082510A">
        <w:t xml:space="preserve"> </w:t>
      </w:r>
      <w:r w:rsidR="00E9781C" w:rsidRPr="00E9781C">
        <w:t>posiadają</w:t>
      </w:r>
      <w:r w:rsidR="00CB3D23" w:rsidRPr="00E9781C">
        <w:t xml:space="preserve"> w</w:t>
      </w:r>
      <w:r w:rsidR="00CB3D23">
        <w:t> </w:t>
      </w:r>
      <w:r w:rsidR="00E9781C" w:rsidRPr="00E9781C">
        <w:t>dniu rozpoczęcia postępowania kwalifikacyjnego dokumentów stwierdzających wykształcenie lub spełnienie warunku,</w:t>
      </w:r>
      <w:r w:rsidR="00CB3D23" w:rsidRPr="00E9781C">
        <w:t xml:space="preserve"> o</w:t>
      </w:r>
      <w:r w:rsidR="00CB3D23">
        <w:t> </w:t>
      </w:r>
      <w:r w:rsidR="00E9781C" w:rsidRPr="00E9781C">
        <w:t>którym mowa</w:t>
      </w:r>
      <w:r w:rsidRPr="00E9781C">
        <w:t xml:space="preserve"> w</w:t>
      </w:r>
      <w:r>
        <w:t> art. </w:t>
      </w:r>
      <w:r w:rsidR="00E9781C" w:rsidRPr="00E9781C">
        <w:t>2</w:t>
      </w:r>
      <w:r w:rsidRPr="00E9781C">
        <w:t>8</w:t>
      </w:r>
      <w:r>
        <w:t xml:space="preserve"> ust. </w:t>
      </w:r>
      <w:r w:rsidR="00047D5D">
        <w:t>3</w:t>
      </w:r>
      <w:r w:rsidR="00E9781C">
        <w:t>.</w:t>
      </w:r>
    </w:p>
    <w:p w14:paraId="7DC388CF" w14:textId="7D907AC2" w:rsidR="00E9781C" w:rsidRPr="00E9781C" w:rsidRDefault="00E9781C" w:rsidP="009D63BE">
      <w:pPr>
        <w:pStyle w:val="ZLITUSTzmustliter"/>
      </w:pPr>
      <w:r w:rsidRPr="00E9781C">
        <w:lastRenderedPageBreak/>
        <w:t>2b.</w:t>
      </w:r>
      <w:r w:rsidR="00CB3D23" w:rsidRPr="00E9781C">
        <w:t> W</w:t>
      </w:r>
      <w:r w:rsidR="00CB3D23">
        <w:t> </w:t>
      </w:r>
      <w:r w:rsidRPr="00E9781C">
        <w:t>przypadku,</w:t>
      </w:r>
      <w:r w:rsidR="00CB3D23" w:rsidRPr="00E9781C">
        <w:t xml:space="preserve"> o</w:t>
      </w:r>
      <w:r w:rsidR="00CB3D23">
        <w:t> </w:t>
      </w:r>
      <w:r w:rsidRPr="00E9781C">
        <w:t>którym mowa</w:t>
      </w:r>
      <w:r w:rsidR="0082637B" w:rsidRPr="00E9781C">
        <w:t xml:space="preserve"> w</w:t>
      </w:r>
      <w:r w:rsidR="0082637B">
        <w:t> ust. </w:t>
      </w:r>
      <w:r>
        <w:t>2a</w:t>
      </w:r>
      <w:r w:rsidRPr="00E9781C">
        <w:t>, dokumenty stwierdzające wykształcenie lub</w:t>
      </w:r>
      <w:r w:rsidR="00CB3D23" w:rsidRPr="00E9781C">
        <w:t xml:space="preserve"> </w:t>
      </w:r>
      <w:r w:rsidRPr="00E9781C">
        <w:t>spełnienie warunku,</w:t>
      </w:r>
      <w:r w:rsidR="00CB3D23" w:rsidRPr="00E9781C">
        <w:t xml:space="preserve"> o</w:t>
      </w:r>
      <w:r w:rsidR="00CB3D23">
        <w:t> </w:t>
      </w:r>
      <w:r w:rsidRPr="00E9781C">
        <w:t>którym mowa</w:t>
      </w:r>
      <w:r w:rsidR="0082637B" w:rsidRPr="00E9781C">
        <w:t xml:space="preserve"> w</w:t>
      </w:r>
      <w:r w:rsidR="0082637B">
        <w:t> art. </w:t>
      </w:r>
      <w:r w:rsidRPr="00E9781C">
        <w:t>2</w:t>
      </w:r>
      <w:r w:rsidR="0082637B" w:rsidRPr="00E9781C">
        <w:t>8</w:t>
      </w:r>
      <w:r w:rsidR="0082637B">
        <w:t xml:space="preserve"> ust. </w:t>
      </w:r>
      <w:r w:rsidR="00047D5D">
        <w:t>3</w:t>
      </w:r>
      <w:r w:rsidRPr="00E9781C">
        <w:t xml:space="preserve">, kandydat </w:t>
      </w:r>
      <w:r w:rsidR="00047D5D">
        <w:t>sk</w:t>
      </w:r>
      <w:r w:rsidR="007D63E9">
        <w:t>ł</w:t>
      </w:r>
      <w:r w:rsidR="00047D5D">
        <w:t>ada</w:t>
      </w:r>
      <w:r w:rsidR="00047D5D" w:rsidRPr="00E9781C">
        <w:t xml:space="preserve"> </w:t>
      </w:r>
      <w:r w:rsidRPr="00E9781C">
        <w:t>przed przyjęciem do służby.</w:t>
      </w:r>
      <w:r w:rsidR="0082637B">
        <w:t>”</w:t>
      </w:r>
      <w:r w:rsidR="00D52AA1">
        <w:t>,</w:t>
      </w:r>
    </w:p>
    <w:p w14:paraId="70908D28" w14:textId="04E00AE0" w:rsidR="00F41407" w:rsidRDefault="00E9781C" w:rsidP="001D383C">
      <w:pPr>
        <w:pStyle w:val="LITlitera"/>
      </w:pPr>
      <w:r>
        <w:t>c)</w:t>
      </w:r>
      <w:r>
        <w:tab/>
      </w:r>
      <w:r w:rsidR="00F41407">
        <w:t>w</w:t>
      </w:r>
      <w:r w:rsidR="0082637B">
        <w:t xml:space="preserve"> ust. </w:t>
      </w:r>
      <w:r w:rsidR="003F4371">
        <w:t>3 </w:t>
      </w:r>
      <w:r w:rsidR="00F41407">
        <w:t>wprowadzenie do wyliczenia otrzymuje brzmienie:</w:t>
      </w:r>
    </w:p>
    <w:p w14:paraId="74843B7A" w14:textId="1C2BEFE3" w:rsidR="00F41407" w:rsidRDefault="0082637B" w:rsidP="00340659">
      <w:pPr>
        <w:pStyle w:val="ZLITFRAGzmlitfragmentunpzdanialiter"/>
      </w:pPr>
      <w:r>
        <w:t>„</w:t>
      </w:r>
      <w:r w:rsidR="00F41407" w:rsidRPr="00F41407">
        <w:t>Podczas przeprowadzania testu wiedzy, badania psychologicznego oraz sprawdzenia wiedzy, umiejętności</w:t>
      </w:r>
      <w:r w:rsidR="003F4371" w:rsidRPr="00F41407">
        <w:t xml:space="preserve"> i</w:t>
      </w:r>
      <w:r w:rsidR="003F4371">
        <w:t> </w:t>
      </w:r>
      <w:r w:rsidR="00F41407" w:rsidRPr="00F41407">
        <w:t>znajomości języka,</w:t>
      </w:r>
      <w:r w:rsidR="003F4371" w:rsidRPr="00F41407">
        <w:t xml:space="preserve"> o</w:t>
      </w:r>
      <w:r w:rsidR="003F4371">
        <w:t> </w:t>
      </w:r>
      <w:r w:rsidR="0082510A" w:rsidRPr="00F41407">
        <w:t>który</w:t>
      </w:r>
      <w:r w:rsidR="0082510A">
        <w:t>ch</w:t>
      </w:r>
      <w:r w:rsidR="0082510A" w:rsidRPr="00F41407">
        <w:t xml:space="preserve"> </w:t>
      </w:r>
      <w:r w:rsidR="00F41407" w:rsidRPr="00F41407">
        <w:t>mowa</w:t>
      </w:r>
      <w:r w:rsidRPr="00F41407">
        <w:t xml:space="preserve"> w</w:t>
      </w:r>
      <w:r>
        <w:t> ust. </w:t>
      </w:r>
      <w:r w:rsidR="00F41407" w:rsidRPr="00F41407">
        <w:t>1</w:t>
      </w:r>
      <w:r w:rsidRPr="00F41407">
        <w:t>2</w:t>
      </w:r>
      <w:r>
        <w:t xml:space="preserve"> pkt </w:t>
      </w:r>
      <w:r w:rsidR="00F41407" w:rsidRPr="00F41407">
        <w:t>2,</w:t>
      </w:r>
      <w:r>
        <w:t xml:space="preserve"> ust. </w:t>
      </w:r>
      <w:r w:rsidR="00F41407" w:rsidRPr="00F41407">
        <w:t>12a</w:t>
      </w:r>
      <w:r>
        <w:t xml:space="preserve"> pkt </w:t>
      </w:r>
      <w:r w:rsidR="00F41407" w:rsidRPr="00F41407">
        <w:t>2,</w:t>
      </w:r>
      <w:r>
        <w:t xml:space="preserve"> ust. </w:t>
      </w:r>
      <w:r w:rsidR="00F41407" w:rsidRPr="00F41407">
        <w:t>1</w:t>
      </w:r>
      <w:r w:rsidRPr="00F41407">
        <w:t>3</w:t>
      </w:r>
      <w:r>
        <w:t xml:space="preserve"> pkt </w:t>
      </w:r>
      <w:r w:rsidR="00F41407" w:rsidRPr="00F41407">
        <w:t>2,</w:t>
      </w:r>
      <w:r>
        <w:t xml:space="preserve"> ust. </w:t>
      </w:r>
      <w:r w:rsidR="00F41407" w:rsidRPr="00F41407">
        <w:t>13a</w:t>
      </w:r>
      <w:r>
        <w:t xml:space="preserve"> pkt </w:t>
      </w:r>
      <w:r w:rsidR="00F41407" w:rsidRPr="00F41407">
        <w:t>2,</w:t>
      </w:r>
      <w:r>
        <w:t xml:space="preserve"> ust. </w:t>
      </w:r>
      <w:r w:rsidR="00F41407" w:rsidRPr="00F41407">
        <w:t>13b</w:t>
      </w:r>
      <w:r>
        <w:t xml:space="preserve"> pkt </w:t>
      </w:r>
      <w:r w:rsidRPr="00F41407">
        <w:t>2</w:t>
      </w:r>
      <w:r>
        <w:t xml:space="preserve"> i ust. </w:t>
      </w:r>
      <w:r w:rsidR="00F41407" w:rsidRPr="00F41407">
        <w:t>1</w:t>
      </w:r>
      <w:r w:rsidRPr="00F41407">
        <w:t>4</w:t>
      </w:r>
      <w:r>
        <w:t xml:space="preserve"> pkt </w:t>
      </w:r>
      <w:r w:rsidR="00F41407" w:rsidRPr="00F41407">
        <w:t>2, kandydatowi zakazuje się:</w:t>
      </w:r>
      <w:r>
        <w:t>”</w:t>
      </w:r>
      <w:r w:rsidR="00F41407">
        <w:t>,</w:t>
      </w:r>
    </w:p>
    <w:p w14:paraId="0FEAB295" w14:textId="48495992" w:rsidR="00F41407" w:rsidRDefault="00E9781C" w:rsidP="001D383C">
      <w:pPr>
        <w:pStyle w:val="LITlitera"/>
      </w:pPr>
      <w:r>
        <w:t>d</w:t>
      </w:r>
      <w:r w:rsidR="00F41407">
        <w:t>)</w:t>
      </w:r>
      <w:r w:rsidR="00F41407">
        <w:tab/>
      </w:r>
      <w:r w:rsidR="0023138F">
        <w:t xml:space="preserve">ust. </w:t>
      </w:r>
      <w:r w:rsidR="003F4371">
        <w:t>4 </w:t>
      </w:r>
      <w:r w:rsidR="00F41407">
        <w:t>otrzymuje brzmienie:</w:t>
      </w:r>
    </w:p>
    <w:p w14:paraId="39D1A9F6" w14:textId="37BC475C" w:rsidR="0023138F" w:rsidRDefault="0082637B" w:rsidP="00F41407">
      <w:pPr>
        <w:pStyle w:val="ZLITUSTzmustliter"/>
      </w:pPr>
      <w:r>
        <w:t>„</w:t>
      </w:r>
      <w:r w:rsidR="007B562A">
        <w:t>4.</w:t>
      </w:r>
      <w:r w:rsidR="003F4371">
        <w:t> </w:t>
      </w:r>
      <w:r w:rsidR="003F4371" w:rsidRPr="00F41407">
        <w:t>W</w:t>
      </w:r>
      <w:r w:rsidR="003F4371">
        <w:t> </w:t>
      </w:r>
      <w:r w:rsidR="00F41407" w:rsidRPr="00F41407">
        <w:t>przypadku złamania zakazów,</w:t>
      </w:r>
      <w:r w:rsidR="003F4371" w:rsidRPr="00F41407">
        <w:t xml:space="preserve"> o</w:t>
      </w:r>
      <w:r w:rsidR="003F4371">
        <w:t> </w:t>
      </w:r>
      <w:r w:rsidR="00F41407" w:rsidRPr="00F41407">
        <w:t>których mowa</w:t>
      </w:r>
      <w:r w:rsidRPr="00F41407">
        <w:t xml:space="preserve"> w</w:t>
      </w:r>
      <w:r>
        <w:t> ust. </w:t>
      </w:r>
      <w:r w:rsidR="00F41407" w:rsidRPr="00F41407">
        <w:t>3, kandydat otrzymuje odpowiednio negatywny wynik testu wiedzy, badania psychologicznego lub sprawdzenia wiedzy, umie</w:t>
      </w:r>
      <w:r w:rsidR="00F41407">
        <w:t>jętności</w:t>
      </w:r>
      <w:r w:rsidR="003F4371">
        <w:t xml:space="preserve"> i </w:t>
      </w:r>
      <w:r w:rsidR="00F41407">
        <w:t>znajomości języka, o </w:t>
      </w:r>
      <w:r w:rsidR="00F41407" w:rsidRPr="00F41407">
        <w:t>który</w:t>
      </w:r>
      <w:r w:rsidR="00EA2F96">
        <w:t>ch</w:t>
      </w:r>
      <w:r w:rsidR="00F41407" w:rsidRPr="00F41407">
        <w:t xml:space="preserve"> mowa</w:t>
      </w:r>
      <w:r w:rsidRPr="00F41407">
        <w:t xml:space="preserve"> w</w:t>
      </w:r>
      <w:r>
        <w:t> ust. </w:t>
      </w:r>
      <w:r w:rsidR="00F41407" w:rsidRPr="00F41407">
        <w:t>1</w:t>
      </w:r>
      <w:r w:rsidRPr="00F41407">
        <w:t>2</w:t>
      </w:r>
      <w:r>
        <w:t xml:space="preserve"> pkt </w:t>
      </w:r>
      <w:r w:rsidR="00F41407" w:rsidRPr="00F41407">
        <w:t>2,</w:t>
      </w:r>
      <w:r>
        <w:t xml:space="preserve"> ust. </w:t>
      </w:r>
      <w:r w:rsidR="00F41407" w:rsidRPr="00F41407">
        <w:t>12a</w:t>
      </w:r>
      <w:r>
        <w:t xml:space="preserve"> pkt </w:t>
      </w:r>
      <w:r w:rsidR="00F41407" w:rsidRPr="00F41407">
        <w:t>2,</w:t>
      </w:r>
      <w:r>
        <w:t xml:space="preserve"> ust. </w:t>
      </w:r>
      <w:r w:rsidR="00F41407" w:rsidRPr="00F41407">
        <w:t>1</w:t>
      </w:r>
      <w:r w:rsidRPr="00F41407">
        <w:t>3</w:t>
      </w:r>
      <w:r>
        <w:t xml:space="preserve"> pkt </w:t>
      </w:r>
      <w:r w:rsidR="00F41407" w:rsidRPr="00F41407">
        <w:t>2,</w:t>
      </w:r>
      <w:r>
        <w:t xml:space="preserve"> ust. </w:t>
      </w:r>
      <w:r w:rsidR="00F41407" w:rsidRPr="00F41407">
        <w:t>13a</w:t>
      </w:r>
      <w:r>
        <w:t xml:space="preserve"> pkt </w:t>
      </w:r>
      <w:r w:rsidR="00F41407" w:rsidRPr="00F41407">
        <w:t>2,</w:t>
      </w:r>
      <w:r>
        <w:t xml:space="preserve"> ust. </w:t>
      </w:r>
      <w:r w:rsidR="00F41407" w:rsidRPr="00F41407">
        <w:t>13b</w:t>
      </w:r>
      <w:r>
        <w:t xml:space="preserve"> pkt </w:t>
      </w:r>
      <w:r w:rsidRPr="00F41407">
        <w:t>2</w:t>
      </w:r>
      <w:r>
        <w:t xml:space="preserve"> i ust. </w:t>
      </w:r>
      <w:r w:rsidR="00F41407" w:rsidRPr="00F41407">
        <w:t>1</w:t>
      </w:r>
      <w:r w:rsidRPr="00F41407">
        <w:t>4</w:t>
      </w:r>
      <w:r>
        <w:t xml:space="preserve"> pkt </w:t>
      </w:r>
      <w:r w:rsidR="00F41407" w:rsidRPr="00F41407">
        <w:t>2.</w:t>
      </w:r>
      <w:r>
        <w:t>”</w:t>
      </w:r>
      <w:r w:rsidR="00166915">
        <w:t>,</w:t>
      </w:r>
    </w:p>
    <w:p w14:paraId="3B72262C" w14:textId="45253517" w:rsidR="001D5B61" w:rsidRPr="001D5B61" w:rsidRDefault="00E9781C" w:rsidP="001D5B61">
      <w:pPr>
        <w:pStyle w:val="LITlitera"/>
      </w:pPr>
      <w:r>
        <w:t>e</w:t>
      </w:r>
      <w:r w:rsidR="0023138F">
        <w:t>)</w:t>
      </w:r>
      <w:r w:rsidR="0023138F">
        <w:tab/>
      </w:r>
      <w:r w:rsidR="001D5B61" w:rsidRPr="001D5B61">
        <w:t>w</w:t>
      </w:r>
      <w:r w:rsidR="0082637B">
        <w:t xml:space="preserve"> ust. 5 pkt </w:t>
      </w:r>
      <w:r w:rsidR="005618FA">
        <w:t>6 </w:t>
      </w:r>
      <w:r w:rsidR="001D5B61" w:rsidRPr="001D5B61">
        <w:t>otrzymuje brzmienie:</w:t>
      </w:r>
    </w:p>
    <w:p w14:paraId="252F3DBA" w14:textId="5C96A0F4" w:rsidR="001D5B61" w:rsidRDefault="0082637B" w:rsidP="005701DB">
      <w:pPr>
        <w:pStyle w:val="ZLITPKTzmpktliter"/>
      </w:pPr>
      <w:r>
        <w:t>„</w:t>
      </w:r>
      <w:r w:rsidR="001D5B61">
        <w:t>6</w:t>
      </w:r>
      <w:r w:rsidR="001D5B61" w:rsidRPr="001D5B61">
        <w:t>)</w:t>
      </w:r>
      <w:r w:rsidR="001D5B61" w:rsidRPr="001D5B61">
        <w:tab/>
        <w:t>postępowania sprawdzającego</w:t>
      </w:r>
      <w:r w:rsidR="00AB04A3">
        <w:t xml:space="preserve"> określonego</w:t>
      </w:r>
      <w:r w:rsidR="001D5B61" w:rsidRPr="001D5B61">
        <w:t xml:space="preserve"> w przepisach o ochronie informacji niejawnych – w przypadku braku odpowiedniego poświadczenia bezpieczeństwa.</w:t>
      </w:r>
      <w:r>
        <w:t>”</w:t>
      </w:r>
      <w:r w:rsidR="001D5B61" w:rsidRPr="001D5B61">
        <w:t>,</w:t>
      </w:r>
    </w:p>
    <w:p w14:paraId="205FD6F3" w14:textId="2F1AA32B" w:rsidR="001D5B61" w:rsidRDefault="00E9781C" w:rsidP="001D5B61">
      <w:pPr>
        <w:pStyle w:val="LITlitera"/>
      </w:pPr>
      <w:r>
        <w:t>f</w:t>
      </w:r>
      <w:r w:rsidR="001D5B61">
        <w:t>)</w:t>
      </w:r>
      <w:r w:rsidR="001D5B61">
        <w:tab/>
        <w:t>w</w:t>
      </w:r>
      <w:r w:rsidR="0082637B">
        <w:t xml:space="preserve"> ust. </w:t>
      </w:r>
      <w:r w:rsidR="001D5B61">
        <w:t>1</w:t>
      </w:r>
      <w:r w:rsidR="0082637B">
        <w:t>1 w </w:t>
      </w:r>
      <w:r w:rsidR="001D5B61">
        <w:t>części wspólnej wyraz</w:t>
      </w:r>
      <w:r w:rsidR="00AB04A3">
        <w:t>y</w:t>
      </w:r>
      <w:r w:rsidR="001D5B61">
        <w:t xml:space="preserve"> </w:t>
      </w:r>
      <w:r w:rsidR="0082637B">
        <w:t>„</w:t>
      </w:r>
      <w:r w:rsidR="001D5B61" w:rsidRPr="001D5B61">
        <w:t>postępowania sprawdzającego, które jest określone w przepisach o ochronie informacji niejawnych</w:t>
      </w:r>
      <w:r w:rsidR="0082637B">
        <w:t>”</w:t>
      </w:r>
      <w:r w:rsidR="001D5B61" w:rsidRPr="001D5B61">
        <w:t xml:space="preserve"> </w:t>
      </w:r>
      <w:r w:rsidR="00AB04A3">
        <w:t>zastępuje się</w:t>
      </w:r>
      <w:r w:rsidR="002F5EF9">
        <w:t xml:space="preserve"> wyraz</w:t>
      </w:r>
      <w:r w:rsidR="00AB04A3">
        <w:t>ami</w:t>
      </w:r>
      <w:r w:rsidR="002F5EF9">
        <w:t xml:space="preserve"> </w:t>
      </w:r>
      <w:r w:rsidR="0082637B">
        <w:t>„</w:t>
      </w:r>
      <w:r w:rsidR="00AB04A3" w:rsidRPr="00AB04A3">
        <w:t>postępowania sprawdzającego określonego</w:t>
      </w:r>
      <w:r w:rsidR="00A6747F" w:rsidRPr="00AB04A3">
        <w:t xml:space="preserve"> w</w:t>
      </w:r>
      <w:r w:rsidR="00A6747F">
        <w:t> </w:t>
      </w:r>
      <w:r w:rsidR="00AB04A3" w:rsidRPr="00AB04A3">
        <w:t>przepisach</w:t>
      </w:r>
      <w:r w:rsidR="00A6747F" w:rsidRPr="00AB04A3">
        <w:t xml:space="preserve"> o</w:t>
      </w:r>
      <w:r w:rsidR="00A6747F">
        <w:t> </w:t>
      </w:r>
      <w:r w:rsidR="00AB04A3" w:rsidRPr="00AB04A3">
        <w:t xml:space="preserve">ochronie informacji niejawnych </w:t>
      </w:r>
      <w:r w:rsidR="001D5B61" w:rsidRPr="001D5B61">
        <w:t>– w przypadku braku odpowiedniego poświadczenia bezpieczeństwa</w:t>
      </w:r>
      <w:r w:rsidR="0082637B">
        <w:t>”</w:t>
      </w:r>
      <w:r w:rsidR="001D5B61" w:rsidRPr="001D5B61">
        <w:t>,</w:t>
      </w:r>
    </w:p>
    <w:p w14:paraId="17C5DB9B" w14:textId="18D272FD" w:rsidR="002F5EF9" w:rsidRPr="0082637B" w:rsidRDefault="00E9781C" w:rsidP="002F5EF9">
      <w:pPr>
        <w:pStyle w:val="LITlitera"/>
      </w:pPr>
      <w:r>
        <w:t>g</w:t>
      </w:r>
      <w:r w:rsidR="001D5B61">
        <w:t>)</w:t>
      </w:r>
      <w:r w:rsidR="001D5B61">
        <w:tab/>
      </w:r>
      <w:r w:rsidR="002F5EF9" w:rsidRPr="0082637B">
        <w:t>w</w:t>
      </w:r>
      <w:r w:rsidR="0082637B" w:rsidRPr="0082637B">
        <w:t xml:space="preserve"> ust. </w:t>
      </w:r>
      <w:r w:rsidR="002F5EF9" w:rsidRPr="0082637B">
        <w:t>1</w:t>
      </w:r>
      <w:r w:rsidR="0082637B" w:rsidRPr="0082637B">
        <w:t>2 w pkt 1 lit. </w:t>
      </w:r>
      <w:r w:rsidR="002F5EF9" w:rsidRPr="0082637B">
        <w:t>f otrzymuje brzmienie:</w:t>
      </w:r>
    </w:p>
    <w:p w14:paraId="1C868D0C" w14:textId="27911021" w:rsidR="002F5EF9" w:rsidRPr="0082637B" w:rsidRDefault="0082637B" w:rsidP="00D50B18">
      <w:pPr>
        <w:pStyle w:val="ZLITLITzmlitliter"/>
      </w:pPr>
      <w:r>
        <w:t>„</w:t>
      </w:r>
      <w:r w:rsidR="002F61D7" w:rsidRPr="0082637B">
        <w:t>f</w:t>
      </w:r>
      <w:r w:rsidR="002F5EF9" w:rsidRPr="0082637B">
        <w:t>)</w:t>
      </w:r>
      <w:r w:rsidR="002F5EF9" w:rsidRPr="0082637B">
        <w:tab/>
        <w:t xml:space="preserve">postępowania sprawdzającego </w:t>
      </w:r>
      <w:r w:rsidR="00AB04A3" w:rsidRPr="0082637B">
        <w:t>określonego</w:t>
      </w:r>
      <w:r w:rsidR="002F5EF9" w:rsidRPr="0082637B">
        <w:t xml:space="preserve"> w przepisach o ochronie informacji niejawnych – w przypadku braku odpowiedniego poświadczenia bezpieczeństwa</w:t>
      </w:r>
      <w:r w:rsidR="006803E0" w:rsidRPr="0082637B">
        <w:t>;</w:t>
      </w:r>
      <w:r>
        <w:t>”</w:t>
      </w:r>
      <w:r w:rsidR="002F5EF9" w:rsidRPr="0082637B">
        <w:t>,</w:t>
      </w:r>
    </w:p>
    <w:p w14:paraId="70DDC0A0" w14:textId="09317921" w:rsidR="000A01E7" w:rsidRPr="0082637B" w:rsidRDefault="00E9781C" w:rsidP="001D383C">
      <w:pPr>
        <w:pStyle w:val="LITlitera"/>
      </w:pPr>
      <w:r w:rsidRPr="0082637B">
        <w:t>h</w:t>
      </w:r>
      <w:r w:rsidR="002F5EF9" w:rsidRPr="0082637B">
        <w:t>)</w:t>
      </w:r>
      <w:r w:rsidR="002F5EF9" w:rsidRPr="0082637B">
        <w:tab/>
      </w:r>
      <w:r w:rsidR="000A01E7" w:rsidRPr="0082637B">
        <w:t>po</w:t>
      </w:r>
      <w:r w:rsidR="0082637B" w:rsidRPr="0082637B">
        <w:t xml:space="preserve"> ust. </w:t>
      </w:r>
      <w:r w:rsidR="000A01E7" w:rsidRPr="0082637B">
        <w:t>1</w:t>
      </w:r>
      <w:r w:rsidR="003F4371" w:rsidRPr="0082637B">
        <w:t>2 </w:t>
      </w:r>
      <w:r w:rsidR="000A01E7" w:rsidRPr="0082637B">
        <w:t>dodaje się</w:t>
      </w:r>
      <w:r w:rsidR="0082637B" w:rsidRPr="0082637B">
        <w:t xml:space="preserve"> ust. </w:t>
      </w:r>
      <w:r w:rsidR="000A01E7" w:rsidRPr="0082637B">
        <w:t>12a</w:t>
      </w:r>
      <w:r w:rsidR="003F4371" w:rsidRPr="0082637B">
        <w:t xml:space="preserve"> i </w:t>
      </w:r>
      <w:r w:rsidR="00F71B38" w:rsidRPr="0082637B">
        <w:t>12b</w:t>
      </w:r>
      <w:r w:rsidR="003F4371" w:rsidRPr="0082637B">
        <w:t xml:space="preserve"> w </w:t>
      </w:r>
      <w:r w:rsidR="000A01E7" w:rsidRPr="0082637B">
        <w:t>brzmieniu:</w:t>
      </w:r>
    </w:p>
    <w:p w14:paraId="0633ADF8" w14:textId="2978DF5E" w:rsidR="000A01E7" w:rsidRPr="00F0651E" w:rsidRDefault="0082637B" w:rsidP="00D50B18">
      <w:pPr>
        <w:pStyle w:val="ZLITUSTzmustliter"/>
      </w:pPr>
      <w:r>
        <w:t>„</w:t>
      </w:r>
      <w:r w:rsidR="000A01E7" w:rsidRPr="0082637B">
        <w:t>12a.</w:t>
      </w:r>
      <w:r w:rsidR="003F4371" w:rsidRPr="0082637B">
        <w:t> W </w:t>
      </w:r>
      <w:r w:rsidR="00BC738F" w:rsidRPr="0082637B">
        <w:t xml:space="preserve">przypadku kandydata, który złożył podanie o przyjęcie do służby w Policji przed upływem </w:t>
      </w:r>
      <w:r w:rsidR="003F4371" w:rsidRPr="0082637B">
        <w:t>3 </w:t>
      </w:r>
      <w:r w:rsidR="00BC738F" w:rsidRPr="0082637B">
        <w:t xml:space="preserve">lat od </w:t>
      </w:r>
      <w:r w:rsidR="00F71B38" w:rsidRPr="0082637B">
        <w:t xml:space="preserve">dnia </w:t>
      </w:r>
      <w:r w:rsidR="00BC738F" w:rsidRPr="0082637B">
        <w:t>ukończenia szko</w:t>
      </w:r>
      <w:r w:rsidR="0082279A" w:rsidRPr="0082637B">
        <w:t>ły</w:t>
      </w:r>
      <w:r w:rsidR="00BC738F" w:rsidRPr="0082637B">
        <w:t xml:space="preserve"> </w:t>
      </w:r>
      <w:r w:rsidR="00BC738F" w:rsidRPr="00F0651E">
        <w:t>ponadpodstawowej</w:t>
      </w:r>
      <w:r w:rsidR="002A7651" w:rsidRPr="00F0651E">
        <w:t>, o której mowa</w:t>
      </w:r>
      <w:r w:rsidRPr="00F0651E">
        <w:t xml:space="preserve"> w</w:t>
      </w:r>
      <w:r>
        <w:t> art. </w:t>
      </w:r>
      <w:r w:rsidR="002A7651" w:rsidRPr="00F0651E">
        <w:t>28aa</w:t>
      </w:r>
      <w:r>
        <w:t xml:space="preserve"> ust. </w:t>
      </w:r>
      <w:r w:rsidR="005618FA" w:rsidRPr="00F0651E">
        <w:t>1</w:t>
      </w:r>
      <w:r w:rsidR="005618FA">
        <w:t> </w:t>
      </w:r>
      <w:r w:rsidR="002A7651" w:rsidRPr="00F0651E">
        <w:t>ustawy</w:t>
      </w:r>
      <w:r w:rsidR="005618FA" w:rsidRPr="00F0651E">
        <w:t xml:space="preserve"> z</w:t>
      </w:r>
      <w:r w:rsidR="005618FA">
        <w:t> </w:t>
      </w:r>
      <w:r w:rsidR="002A7651" w:rsidRPr="00F0651E">
        <w:t>dnia 1</w:t>
      </w:r>
      <w:r w:rsidR="005618FA" w:rsidRPr="00F0651E">
        <w:t>4</w:t>
      </w:r>
      <w:r w:rsidR="005618FA">
        <w:t> </w:t>
      </w:r>
      <w:r w:rsidR="002A7651" w:rsidRPr="00F0651E">
        <w:t>grudnia 201</w:t>
      </w:r>
      <w:r w:rsidR="005618FA" w:rsidRPr="00F0651E">
        <w:t>6</w:t>
      </w:r>
      <w:r w:rsidR="005618FA">
        <w:t> </w:t>
      </w:r>
      <w:r w:rsidR="002A7651" w:rsidRPr="00F0651E">
        <w:t>r. – Prawo oświatowe,</w:t>
      </w:r>
      <w:r w:rsidR="003F4371" w:rsidRPr="00F0651E">
        <w:t xml:space="preserve"> w </w:t>
      </w:r>
      <w:r w:rsidR="00BC738F" w:rsidRPr="00F0651E">
        <w:t>oddziale</w:t>
      </w:r>
      <w:r w:rsidR="003F4371" w:rsidRPr="00F0651E">
        <w:t xml:space="preserve"> o </w:t>
      </w:r>
      <w:r w:rsidR="00BC738F" w:rsidRPr="00F0651E">
        <w:t>profilu mundurowym</w:t>
      </w:r>
      <w:r w:rsidR="003F4371" w:rsidRPr="00F0651E">
        <w:t xml:space="preserve"> i </w:t>
      </w:r>
      <w:r w:rsidR="00BC738F" w:rsidRPr="00F0651E">
        <w:t>uzyskał pozytywny wynik</w:t>
      </w:r>
      <w:r w:rsidR="003F4371" w:rsidRPr="00F0651E">
        <w:t xml:space="preserve"> z </w:t>
      </w:r>
      <w:r w:rsidR="00BC738F" w:rsidRPr="00F0651E">
        <w:t>testu sprawności fizycznej</w:t>
      </w:r>
      <w:r w:rsidR="00C038EA">
        <w:t>,</w:t>
      </w:r>
      <w:r w:rsidR="005618FA">
        <w:t xml:space="preserve"> o </w:t>
      </w:r>
      <w:r w:rsidR="00C038EA">
        <w:t>którym mowa</w:t>
      </w:r>
      <w:r>
        <w:t xml:space="preserve"> w ust. 2 pkt </w:t>
      </w:r>
      <w:r w:rsidR="00C038EA">
        <w:t>3,</w:t>
      </w:r>
      <w:r w:rsidR="00BC738F" w:rsidRPr="00F0651E">
        <w:t xml:space="preserve"> w ostatni</w:t>
      </w:r>
      <w:r w:rsidR="0082279A">
        <w:t>ej</w:t>
      </w:r>
      <w:r w:rsidR="00F71B38" w:rsidRPr="00F0651E">
        <w:t xml:space="preserve"> </w:t>
      </w:r>
      <w:r w:rsidR="0082279A">
        <w:t xml:space="preserve">klasie tej </w:t>
      </w:r>
      <w:r w:rsidR="00F71B38" w:rsidRPr="00F0651E">
        <w:t>szko</w:t>
      </w:r>
      <w:r w:rsidR="0082279A">
        <w:t>ł</w:t>
      </w:r>
      <w:r w:rsidR="00F71B38" w:rsidRPr="00F0651E">
        <w:t>y</w:t>
      </w:r>
      <w:r w:rsidR="00DB1CEB">
        <w:t>,</w:t>
      </w:r>
      <w:r w:rsidR="00F71B38" w:rsidRPr="00F0651E">
        <w:t xml:space="preserve"> </w:t>
      </w:r>
      <w:r w:rsidR="00BC738F" w:rsidRPr="00F0651E">
        <w:t>postępowanie kwalifikacyjne składa się z następujących etapów:</w:t>
      </w:r>
    </w:p>
    <w:p w14:paraId="07A5AFAE" w14:textId="77777777" w:rsidR="000A01E7" w:rsidRPr="000A01E7" w:rsidRDefault="001D383C" w:rsidP="001D383C">
      <w:pPr>
        <w:pStyle w:val="ZLITPKTzmpktliter"/>
      </w:pPr>
      <w:r>
        <w:lastRenderedPageBreak/>
        <w:t>1)</w:t>
      </w:r>
      <w:r>
        <w:tab/>
      </w:r>
      <w:r w:rsidR="000A01E7" w:rsidRPr="000A01E7">
        <w:t>złożenia podania</w:t>
      </w:r>
      <w:r w:rsidR="003F4371" w:rsidRPr="000A01E7">
        <w:t xml:space="preserve"> o</w:t>
      </w:r>
      <w:r w:rsidR="003F4371">
        <w:t> </w:t>
      </w:r>
      <w:r w:rsidR="000A01E7" w:rsidRPr="000A01E7">
        <w:t>przyjęcie do służby, kwestionariusza osobowego kandydata do służby</w:t>
      </w:r>
      <w:r w:rsidR="003F4371" w:rsidRPr="000A01E7">
        <w:t xml:space="preserve"> w</w:t>
      </w:r>
      <w:r w:rsidR="003F4371">
        <w:t> </w:t>
      </w:r>
      <w:r w:rsidR="000A01E7" w:rsidRPr="000A01E7">
        <w:t>Policji,</w:t>
      </w:r>
      <w:r w:rsidR="003F4371" w:rsidRPr="000A01E7">
        <w:t xml:space="preserve"> a</w:t>
      </w:r>
      <w:r w:rsidR="003F4371">
        <w:t> </w:t>
      </w:r>
      <w:r w:rsidR="000A01E7" w:rsidRPr="000A01E7">
        <w:t>także dokumentów stwierdzających wymagane wykształcenie i kwalifikacje zawodowe oraz zawierających dane</w:t>
      </w:r>
      <w:r w:rsidR="003F4371" w:rsidRPr="000A01E7">
        <w:t xml:space="preserve"> o</w:t>
      </w:r>
      <w:r w:rsidR="003F4371">
        <w:t> </w:t>
      </w:r>
      <w:r w:rsidR="000A01E7" w:rsidRPr="000A01E7">
        <w:t>uprzednim zatrudnieniu</w:t>
      </w:r>
      <w:r w:rsidR="007462F5">
        <w:t>;</w:t>
      </w:r>
    </w:p>
    <w:p w14:paraId="7A515C9B" w14:textId="69DDDB24" w:rsidR="000A01E7" w:rsidRPr="000A01E7" w:rsidRDefault="001D383C" w:rsidP="001D383C">
      <w:pPr>
        <w:pStyle w:val="ZLITPKTzmpktliter"/>
      </w:pPr>
      <w:r>
        <w:t>2)</w:t>
      </w:r>
      <w:r>
        <w:tab/>
      </w:r>
      <w:r w:rsidR="000A01E7" w:rsidRPr="000A01E7">
        <w:t>badania psychologicznego</w:t>
      </w:r>
      <w:r w:rsidR="00280EE0">
        <w:t>,</w:t>
      </w:r>
      <w:r w:rsidR="003F4371" w:rsidRPr="000A01E7">
        <w:t xml:space="preserve"> w</w:t>
      </w:r>
      <w:r w:rsidR="003F4371">
        <w:t> </w:t>
      </w:r>
      <w:r w:rsidR="000A01E7" w:rsidRPr="000A01E7">
        <w:t>tym testu psychologicznego</w:t>
      </w:r>
      <w:r w:rsidR="007462F5">
        <w:t>;</w:t>
      </w:r>
    </w:p>
    <w:p w14:paraId="1E5AA191" w14:textId="77777777" w:rsidR="007462F5" w:rsidRDefault="001D383C" w:rsidP="001D383C">
      <w:pPr>
        <w:pStyle w:val="ZLITPKTzmpktliter"/>
      </w:pPr>
      <w:r>
        <w:t>3)</w:t>
      </w:r>
      <w:r>
        <w:tab/>
      </w:r>
      <w:r w:rsidR="007462F5">
        <w:t>rozmowy kwalifikacyjnej;</w:t>
      </w:r>
    </w:p>
    <w:p w14:paraId="15F509E0" w14:textId="77777777" w:rsidR="000A01E7" w:rsidRPr="000A01E7" w:rsidRDefault="007462F5" w:rsidP="001D383C">
      <w:pPr>
        <w:pStyle w:val="ZLITPKTzmpktliter"/>
      </w:pPr>
      <w:r>
        <w:t>4)</w:t>
      </w:r>
      <w:r>
        <w:tab/>
      </w:r>
      <w:r w:rsidR="000A01E7" w:rsidRPr="000A01E7">
        <w:t>ustalenia zdolności fizycznej</w:t>
      </w:r>
      <w:r w:rsidR="003F4371" w:rsidRPr="000A01E7">
        <w:t xml:space="preserve"> i</w:t>
      </w:r>
      <w:r w:rsidR="003F4371">
        <w:t> </w:t>
      </w:r>
      <w:r w:rsidR="000A01E7" w:rsidRPr="000A01E7">
        <w:t>psychicznej do służby</w:t>
      </w:r>
      <w:r w:rsidR="003F4371" w:rsidRPr="000A01E7">
        <w:t xml:space="preserve"> w</w:t>
      </w:r>
      <w:r w:rsidR="003F4371">
        <w:t> </w:t>
      </w:r>
      <w:r w:rsidR="000A01E7" w:rsidRPr="000A01E7">
        <w:t>Policji</w:t>
      </w:r>
      <w:r>
        <w:t>;</w:t>
      </w:r>
    </w:p>
    <w:p w14:paraId="748893D0" w14:textId="77777777" w:rsidR="000A01E7" w:rsidRPr="000A01E7" w:rsidRDefault="007462F5" w:rsidP="001D383C">
      <w:pPr>
        <w:pStyle w:val="ZLITPKTzmpktliter"/>
      </w:pPr>
      <w:r>
        <w:t>5</w:t>
      </w:r>
      <w:r w:rsidR="001D383C">
        <w:t>)</w:t>
      </w:r>
      <w:r w:rsidR="001D383C">
        <w:tab/>
      </w:r>
      <w:r w:rsidR="000A01E7" w:rsidRPr="000A01E7">
        <w:t>sprawdzenia</w:t>
      </w:r>
      <w:r w:rsidR="003F4371" w:rsidRPr="000A01E7">
        <w:t xml:space="preserve"> w</w:t>
      </w:r>
      <w:r w:rsidR="003F4371">
        <w:t> </w:t>
      </w:r>
      <w:r w:rsidR="000A01E7" w:rsidRPr="000A01E7">
        <w:t>ewidencjach, rejestrach</w:t>
      </w:r>
      <w:r w:rsidR="003F4371" w:rsidRPr="000A01E7">
        <w:t xml:space="preserve"> i</w:t>
      </w:r>
      <w:r w:rsidR="003F4371">
        <w:t> </w:t>
      </w:r>
      <w:r w:rsidR="000A01E7" w:rsidRPr="000A01E7">
        <w:t>kartotekach,</w:t>
      </w:r>
      <w:r w:rsidR="003F4371" w:rsidRPr="000A01E7">
        <w:t xml:space="preserve"> w</w:t>
      </w:r>
      <w:r w:rsidR="003F4371">
        <w:t> </w:t>
      </w:r>
      <w:r w:rsidR="000A01E7" w:rsidRPr="000A01E7">
        <w:t>tym</w:t>
      </w:r>
      <w:r w:rsidR="003F4371" w:rsidRPr="000A01E7">
        <w:t xml:space="preserve"> w</w:t>
      </w:r>
      <w:r w:rsidR="003F4371">
        <w:t> </w:t>
      </w:r>
      <w:r w:rsidR="000A01E7" w:rsidRPr="000A01E7">
        <w:t>policyjnych zbiorach danych, prawdziwości danych zawartych</w:t>
      </w:r>
      <w:r w:rsidR="003F4371" w:rsidRPr="000A01E7">
        <w:t xml:space="preserve"> w</w:t>
      </w:r>
      <w:r w:rsidR="003F4371">
        <w:t> </w:t>
      </w:r>
      <w:r w:rsidR="000A01E7" w:rsidRPr="000A01E7">
        <w:t>kwestionariuszu osobowym kandydata do służby</w:t>
      </w:r>
      <w:r w:rsidR="003F4371" w:rsidRPr="000A01E7">
        <w:t xml:space="preserve"> w</w:t>
      </w:r>
      <w:r w:rsidR="003F4371">
        <w:t> </w:t>
      </w:r>
      <w:r w:rsidR="000A01E7" w:rsidRPr="000A01E7">
        <w:t>Policji</w:t>
      </w:r>
      <w:r>
        <w:t>;</w:t>
      </w:r>
    </w:p>
    <w:p w14:paraId="369B90AB" w14:textId="53672174" w:rsidR="00F71B38" w:rsidRDefault="007462F5" w:rsidP="001D383C">
      <w:pPr>
        <w:pStyle w:val="ZLITPKTzmpktliter"/>
      </w:pPr>
      <w:r>
        <w:t>6</w:t>
      </w:r>
      <w:r w:rsidR="001D383C">
        <w:t>)</w:t>
      </w:r>
      <w:r w:rsidR="001D383C">
        <w:tab/>
      </w:r>
      <w:r w:rsidR="000A01E7" w:rsidRPr="000A01E7">
        <w:t>postępowania sprawdzającego określone</w:t>
      </w:r>
      <w:r w:rsidR="00AB04A3">
        <w:t>go</w:t>
      </w:r>
      <w:r w:rsidR="003F4371" w:rsidRPr="000A01E7">
        <w:t xml:space="preserve"> w</w:t>
      </w:r>
      <w:r w:rsidR="003F4371">
        <w:t> </w:t>
      </w:r>
      <w:r w:rsidR="000A01E7" w:rsidRPr="000A01E7">
        <w:t>przepisach</w:t>
      </w:r>
      <w:r w:rsidR="003F4371" w:rsidRPr="000A01E7">
        <w:t xml:space="preserve"> o</w:t>
      </w:r>
      <w:r w:rsidR="003F4371">
        <w:t> </w:t>
      </w:r>
      <w:r w:rsidR="00AE2206">
        <w:t>ochronie informacji niejawnych</w:t>
      </w:r>
      <w:r w:rsidR="00DF7D83">
        <w:t xml:space="preserve"> </w:t>
      </w:r>
      <w:r w:rsidR="00DF7D83" w:rsidRPr="002F5EF9">
        <w:t>– w przypadku braku odpowiedniego poświadczenia bezpieczeństwa</w:t>
      </w:r>
      <w:r w:rsidR="00AE2206">
        <w:t>.</w:t>
      </w:r>
    </w:p>
    <w:p w14:paraId="0909BE93" w14:textId="6460F439" w:rsidR="000A01E7" w:rsidRPr="000A01E7" w:rsidRDefault="00F71B38" w:rsidP="00F71B38">
      <w:pPr>
        <w:pStyle w:val="ZLITUSTzmustliter"/>
      </w:pPr>
      <w:r>
        <w:t>12b. Test sprawności fizycznej,</w:t>
      </w:r>
      <w:r w:rsidR="003F4371">
        <w:t xml:space="preserve"> o </w:t>
      </w:r>
      <w:r>
        <w:t>którym mowa</w:t>
      </w:r>
      <w:r w:rsidR="0082637B">
        <w:t xml:space="preserve"> w ust. </w:t>
      </w:r>
      <w:r>
        <w:t>12a, pr</w:t>
      </w:r>
      <w:r w:rsidR="00785A2B">
        <w:t>zeprowadza zespół</w:t>
      </w:r>
      <w:r w:rsidR="00551FF0">
        <w:t>,</w:t>
      </w:r>
      <w:r w:rsidR="003F4371">
        <w:t xml:space="preserve"> w </w:t>
      </w:r>
      <w:r w:rsidR="00551FF0">
        <w:t>którym</w:t>
      </w:r>
      <w:r w:rsidR="00785A2B">
        <w:t xml:space="preserve"> </w:t>
      </w:r>
      <w:r w:rsidR="00551FF0">
        <w:t xml:space="preserve">uczestniczą </w:t>
      </w:r>
      <w:r w:rsidR="00785A2B">
        <w:t>policjan</w:t>
      </w:r>
      <w:r w:rsidR="00551FF0">
        <w:t>ci lub</w:t>
      </w:r>
      <w:r>
        <w:t xml:space="preserve"> </w:t>
      </w:r>
      <w:r w:rsidR="00774CF4">
        <w:t>pracownicy Policji</w:t>
      </w:r>
      <w:r>
        <w:t>.</w:t>
      </w:r>
      <w:r w:rsidR="0082637B">
        <w:t>”</w:t>
      </w:r>
      <w:r w:rsidR="00AE2206">
        <w:t>,</w:t>
      </w:r>
    </w:p>
    <w:p w14:paraId="55E0C7B2" w14:textId="41A95511" w:rsidR="000A01E7" w:rsidRPr="000A01E7" w:rsidRDefault="00E9781C" w:rsidP="001D383C">
      <w:pPr>
        <w:pStyle w:val="LITlitera"/>
      </w:pPr>
      <w:r>
        <w:t>i</w:t>
      </w:r>
      <w:r w:rsidR="001D383C">
        <w:t>)</w:t>
      </w:r>
      <w:r w:rsidR="001D383C">
        <w:tab/>
      </w:r>
      <w:r w:rsidR="001D383C" w:rsidRPr="000A01E7">
        <w:t>ust. 1</w:t>
      </w:r>
      <w:r w:rsidR="003F4371" w:rsidRPr="000A01E7">
        <w:t>3</w:t>
      </w:r>
      <w:r w:rsidR="003F4371">
        <w:t> </w:t>
      </w:r>
      <w:r w:rsidR="000A01E7" w:rsidRPr="000A01E7">
        <w:t>otrzymuje brzmienie:</w:t>
      </w:r>
    </w:p>
    <w:p w14:paraId="2B59DDA5" w14:textId="103C0670" w:rsidR="00B40E40" w:rsidRDefault="0082637B" w:rsidP="001D383C">
      <w:pPr>
        <w:pStyle w:val="ZLITUSTzmustliter"/>
      </w:pPr>
      <w:r>
        <w:t>„</w:t>
      </w:r>
      <w:r w:rsidR="000A01E7" w:rsidRPr="000A01E7">
        <w:t>13.</w:t>
      </w:r>
      <w:r w:rsidR="003F4371">
        <w:t> </w:t>
      </w:r>
      <w:r w:rsidR="003F4371" w:rsidRPr="000A01E7">
        <w:t>W</w:t>
      </w:r>
      <w:r w:rsidR="003F4371">
        <w:t> </w:t>
      </w:r>
      <w:r w:rsidR="000A01E7" w:rsidRPr="000A01E7">
        <w:t xml:space="preserve">przypadku kandydata, który przed upływem </w:t>
      </w:r>
      <w:r w:rsidR="003F4371" w:rsidRPr="000A01E7">
        <w:t>5</w:t>
      </w:r>
      <w:r w:rsidR="003F4371">
        <w:t> </w:t>
      </w:r>
      <w:r w:rsidR="000A01E7" w:rsidRPr="000A01E7">
        <w:t>lat od dnia zwolnienia ze służby</w:t>
      </w:r>
      <w:r w:rsidR="003F4371" w:rsidRPr="000A01E7">
        <w:t xml:space="preserve"> w</w:t>
      </w:r>
      <w:r w:rsidR="003F4371">
        <w:t> </w:t>
      </w:r>
      <w:r w:rsidR="000A01E7" w:rsidRPr="000A01E7">
        <w:t>Policji złożył podanie</w:t>
      </w:r>
      <w:r w:rsidR="003F4371" w:rsidRPr="000A01E7">
        <w:t xml:space="preserve"> o</w:t>
      </w:r>
      <w:r w:rsidR="003F4371">
        <w:t> </w:t>
      </w:r>
      <w:r w:rsidR="000A01E7" w:rsidRPr="000A01E7">
        <w:t>przyjęcie do służby, kwestionariusz osobowy kandydata do służby</w:t>
      </w:r>
      <w:r w:rsidR="003F4371" w:rsidRPr="000A01E7">
        <w:t xml:space="preserve"> w</w:t>
      </w:r>
      <w:r w:rsidR="003F4371">
        <w:t> </w:t>
      </w:r>
      <w:r w:rsidR="000A01E7" w:rsidRPr="000A01E7">
        <w:t>Policji,</w:t>
      </w:r>
      <w:r w:rsidR="003F4371" w:rsidRPr="000A01E7">
        <w:t xml:space="preserve"> a</w:t>
      </w:r>
      <w:r w:rsidR="003F4371">
        <w:t> </w:t>
      </w:r>
      <w:r w:rsidR="000A01E7" w:rsidRPr="000A01E7">
        <w:t>także dokumenty stwierdzające wymagane wykształcenie</w:t>
      </w:r>
      <w:r w:rsidR="003F4371" w:rsidRPr="000A01E7">
        <w:t xml:space="preserve"> i</w:t>
      </w:r>
      <w:r w:rsidR="003F4371">
        <w:t> </w:t>
      </w:r>
      <w:r w:rsidR="000A01E7" w:rsidRPr="000A01E7">
        <w:t>kwalifikacje zawodowe oraz zawierające dane</w:t>
      </w:r>
      <w:r w:rsidR="003F4371" w:rsidRPr="000A01E7">
        <w:t xml:space="preserve"> o</w:t>
      </w:r>
      <w:r w:rsidR="003F4371">
        <w:t> </w:t>
      </w:r>
      <w:r w:rsidR="000A01E7" w:rsidRPr="000A01E7">
        <w:t>uprzednim zatrudnieniu, jeżeli podczas pełnienia służby</w:t>
      </w:r>
      <w:r w:rsidR="003F4371" w:rsidRPr="000A01E7">
        <w:t xml:space="preserve"> w</w:t>
      </w:r>
      <w:r w:rsidR="003F4371">
        <w:t> </w:t>
      </w:r>
      <w:r w:rsidR="000A01E7" w:rsidRPr="000A01E7">
        <w:t>Policji uzyskał kwalifikacje zawodowe podstawowe, postępowanie kwalifikacyjne:</w:t>
      </w:r>
    </w:p>
    <w:p w14:paraId="3198BE96" w14:textId="77777777" w:rsidR="00B40E40" w:rsidRPr="00B40E40" w:rsidRDefault="00B40E40" w:rsidP="00166915">
      <w:pPr>
        <w:pStyle w:val="ZLITPKTzmpktliter"/>
      </w:pPr>
      <w:r w:rsidRPr="00B40E40">
        <w:t>1)</w:t>
      </w:r>
      <w:r>
        <w:tab/>
      </w:r>
      <w:r w:rsidRPr="00B40E40">
        <w:t>składa się</w:t>
      </w:r>
      <w:r w:rsidR="003F4371" w:rsidRPr="00B40E40">
        <w:t xml:space="preserve"> z</w:t>
      </w:r>
      <w:r w:rsidR="003F4371">
        <w:t> </w:t>
      </w:r>
      <w:r w:rsidRPr="00B40E40">
        <w:t>następujących etapów:</w:t>
      </w:r>
    </w:p>
    <w:p w14:paraId="4BD44A72" w14:textId="77777777" w:rsidR="00B40E40" w:rsidRPr="00B40E40" w:rsidRDefault="00B40E40" w:rsidP="00166915">
      <w:pPr>
        <w:pStyle w:val="ZLITLITwPKTzmlitwpktliter"/>
      </w:pPr>
      <w:r w:rsidRPr="00B40E40">
        <w:t>a)</w:t>
      </w:r>
      <w:r>
        <w:tab/>
      </w:r>
      <w:r w:rsidRPr="00B40E40">
        <w:t>złożenia podania</w:t>
      </w:r>
      <w:r w:rsidR="003F4371" w:rsidRPr="00B40E40">
        <w:t xml:space="preserve"> o</w:t>
      </w:r>
      <w:r w:rsidR="003F4371">
        <w:t> </w:t>
      </w:r>
      <w:r w:rsidRPr="00B40E40">
        <w:t>przyjęcie do służby, kwestionariusza osobowego kandydata do służby</w:t>
      </w:r>
      <w:r w:rsidR="003F4371" w:rsidRPr="00B40E40">
        <w:t xml:space="preserve"> w</w:t>
      </w:r>
      <w:r w:rsidR="003F4371">
        <w:t> </w:t>
      </w:r>
      <w:r w:rsidRPr="00B40E40">
        <w:t>Policji,</w:t>
      </w:r>
      <w:r w:rsidR="003F4371" w:rsidRPr="00B40E40">
        <w:t xml:space="preserve"> a</w:t>
      </w:r>
      <w:r w:rsidR="003F4371">
        <w:t> </w:t>
      </w:r>
      <w:r w:rsidRPr="00B40E40">
        <w:t>także dokumentów stwierdzających wymagane wykształcenie</w:t>
      </w:r>
      <w:r w:rsidR="003F4371" w:rsidRPr="00B40E40">
        <w:t xml:space="preserve"> i</w:t>
      </w:r>
      <w:r w:rsidR="003F4371">
        <w:t> </w:t>
      </w:r>
      <w:r w:rsidRPr="00B40E40">
        <w:t>kwalifikacje zawodowe oraz zawierających dane</w:t>
      </w:r>
      <w:r w:rsidR="003F4371" w:rsidRPr="00B40E40">
        <w:t xml:space="preserve"> o</w:t>
      </w:r>
      <w:r w:rsidR="003F4371">
        <w:t> </w:t>
      </w:r>
      <w:r w:rsidRPr="00B40E40">
        <w:t>uprzednim zatrudnieniu,</w:t>
      </w:r>
    </w:p>
    <w:p w14:paraId="2A38DBF8" w14:textId="77777777" w:rsidR="00B40E40" w:rsidRPr="00B40E40" w:rsidRDefault="00B40E40" w:rsidP="00166915">
      <w:pPr>
        <w:pStyle w:val="ZLITLITwPKTzmlitwpktliter"/>
      </w:pPr>
      <w:r w:rsidRPr="00B40E40">
        <w:t>b)</w:t>
      </w:r>
      <w:r>
        <w:tab/>
      </w:r>
      <w:r w:rsidRPr="00B40E40">
        <w:t>rozmowy kwalifikacyjnej,</w:t>
      </w:r>
    </w:p>
    <w:p w14:paraId="625B89CA" w14:textId="77777777" w:rsidR="00B40E40" w:rsidRPr="00B40E40" w:rsidRDefault="00B40E40" w:rsidP="00166915">
      <w:pPr>
        <w:pStyle w:val="ZLITLITwPKTzmlitwpktliter"/>
      </w:pPr>
      <w:r w:rsidRPr="00B40E40">
        <w:t>c)</w:t>
      </w:r>
      <w:r>
        <w:tab/>
      </w:r>
      <w:r w:rsidRPr="00B40E40">
        <w:t>ustalenia zdolności fizycznej</w:t>
      </w:r>
      <w:r w:rsidR="003F4371" w:rsidRPr="00B40E40">
        <w:t xml:space="preserve"> i</w:t>
      </w:r>
      <w:r w:rsidR="003F4371">
        <w:t> </w:t>
      </w:r>
      <w:r w:rsidRPr="00B40E40">
        <w:t>psychicznej do służby</w:t>
      </w:r>
      <w:r w:rsidR="003F4371" w:rsidRPr="00B40E40">
        <w:t xml:space="preserve"> w</w:t>
      </w:r>
      <w:r w:rsidR="003F4371">
        <w:t> </w:t>
      </w:r>
      <w:r w:rsidRPr="00B40E40">
        <w:t>Policji,</w:t>
      </w:r>
    </w:p>
    <w:p w14:paraId="6CC1FC45" w14:textId="77777777" w:rsidR="00B40E40" w:rsidRPr="00B40E40" w:rsidRDefault="00B40E40" w:rsidP="00166915">
      <w:pPr>
        <w:pStyle w:val="ZLITLITwPKTzmlitwpktliter"/>
      </w:pPr>
      <w:r w:rsidRPr="00B40E40">
        <w:t>d)</w:t>
      </w:r>
      <w:r>
        <w:tab/>
      </w:r>
      <w:r w:rsidRPr="00B40E40">
        <w:t>sprawdzenia</w:t>
      </w:r>
      <w:r w:rsidR="003F4371" w:rsidRPr="00B40E40">
        <w:t xml:space="preserve"> w</w:t>
      </w:r>
      <w:r w:rsidR="003F4371">
        <w:t> </w:t>
      </w:r>
      <w:r w:rsidRPr="00B40E40">
        <w:t>ewidencjach, rejestrach</w:t>
      </w:r>
      <w:r w:rsidR="003F4371" w:rsidRPr="00B40E40">
        <w:t xml:space="preserve"> i</w:t>
      </w:r>
      <w:r w:rsidR="003F4371">
        <w:t> </w:t>
      </w:r>
      <w:r w:rsidRPr="00B40E40">
        <w:t>kartotekach,</w:t>
      </w:r>
      <w:r w:rsidR="003F4371" w:rsidRPr="00B40E40">
        <w:t xml:space="preserve"> w</w:t>
      </w:r>
      <w:r w:rsidR="003F4371">
        <w:t> </w:t>
      </w:r>
      <w:r w:rsidRPr="00B40E40">
        <w:t>tym</w:t>
      </w:r>
      <w:r w:rsidR="003F4371" w:rsidRPr="00B40E40">
        <w:t xml:space="preserve"> w</w:t>
      </w:r>
      <w:r w:rsidR="003F4371">
        <w:t> </w:t>
      </w:r>
      <w:r w:rsidRPr="00B40E40">
        <w:t>policyjnych zbiorach danych, prawdziwości danych zawartych</w:t>
      </w:r>
      <w:r w:rsidR="003F4371" w:rsidRPr="00B40E40">
        <w:t xml:space="preserve"> w</w:t>
      </w:r>
      <w:r w:rsidR="003F4371">
        <w:t> </w:t>
      </w:r>
      <w:r w:rsidRPr="00B40E40">
        <w:t>kwestionariuszu osobowym kandydata do służby</w:t>
      </w:r>
      <w:r w:rsidR="003F4371" w:rsidRPr="00B40E40">
        <w:t xml:space="preserve"> w</w:t>
      </w:r>
      <w:r w:rsidR="003F4371">
        <w:t> </w:t>
      </w:r>
      <w:r w:rsidRPr="00B40E40">
        <w:t>Policji,</w:t>
      </w:r>
    </w:p>
    <w:p w14:paraId="68F7E6DD" w14:textId="339E6051" w:rsidR="00B40E40" w:rsidRPr="00B40E40" w:rsidRDefault="00B40E40" w:rsidP="00166915">
      <w:pPr>
        <w:pStyle w:val="ZLITLITwPKTzmlitwpktliter"/>
      </w:pPr>
      <w:r w:rsidRPr="00B40E40">
        <w:lastRenderedPageBreak/>
        <w:t>e)</w:t>
      </w:r>
      <w:r>
        <w:tab/>
      </w:r>
      <w:r w:rsidRPr="00B40E40">
        <w:t>postępowania sprawdzającego</w:t>
      </w:r>
      <w:r w:rsidR="00AD1EE0">
        <w:t xml:space="preserve"> określone</w:t>
      </w:r>
      <w:r w:rsidR="0009640A">
        <w:t>go</w:t>
      </w:r>
      <w:r w:rsidR="003F4371">
        <w:t xml:space="preserve"> w </w:t>
      </w:r>
      <w:r w:rsidR="00AD1EE0">
        <w:t>przepisach o </w:t>
      </w:r>
      <w:r w:rsidRPr="00B40E40">
        <w:t>ochronie informacji niejawnych</w:t>
      </w:r>
      <w:r w:rsidR="007462F5" w:rsidRPr="007462F5">
        <w:t xml:space="preserve"> –</w:t>
      </w:r>
      <w:r w:rsidR="003F4371" w:rsidRPr="007462F5">
        <w:t xml:space="preserve"> w</w:t>
      </w:r>
      <w:r w:rsidR="003F4371">
        <w:t> </w:t>
      </w:r>
      <w:r w:rsidR="007462F5" w:rsidRPr="007462F5">
        <w:t>przypadku braku odpowiedniego poświadczenia bezpieczeństwa</w:t>
      </w:r>
      <w:r w:rsidRPr="00B40E40">
        <w:t>;</w:t>
      </w:r>
    </w:p>
    <w:p w14:paraId="0960999C" w14:textId="605DCC4E" w:rsidR="000A01E7" w:rsidRPr="000A01E7" w:rsidRDefault="00B40E40" w:rsidP="00166915">
      <w:pPr>
        <w:pStyle w:val="ZLITPKTzmpktliter"/>
      </w:pPr>
      <w:r w:rsidRPr="00B40E40">
        <w:t>2)</w:t>
      </w:r>
      <w:r>
        <w:tab/>
      </w:r>
      <w:r w:rsidRPr="00B40E40">
        <w:t>obejmuje sprawdzenie wiedzy</w:t>
      </w:r>
      <w:r w:rsidR="003F4371" w:rsidRPr="00B40E40">
        <w:t xml:space="preserve"> i</w:t>
      </w:r>
      <w:r w:rsidR="003F4371">
        <w:t> </w:t>
      </w:r>
      <w:r w:rsidRPr="00B40E40">
        <w:t>umiejętności</w:t>
      </w:r>
      <w:r w:rsidR="003F4371" w:rsidRPr="00B40E40">
        <w:t xml:space="preserve"> z</w:t>
      </w:r>
      <w:r w:rsidR="003F4371">
        <w:t> </w:t>
      </w:r>
      <w:r w:rsidRPr="00B40E40">
        <w:t>zakresu informatyki, funkcjonowania systemów informatycznych, systemów teleinformatycznych, sieci teleinformatycznych oraz znajomoś</w:t>
      </w:r>
      <w:r w:rsidR="00AD1EE0">
        <w:t>ci języka obcego obejmującej te </w:t>
      </w:r>
      <w:r w:rsidRPr="00B40E40">
        <w:t xml:space="preserve">dziedziny </w:t>
      </w:r>
      <w:r w:rsidR="00A34E26" w:rsidRPr="007462F5">
        <w:t>–</w:t>
      </w:r>
      <w:r w:rsidR="003F4371" w:rsidRPr="00B40E40">
        <w:t xml:space="preserve"> w</w:t>
      </w:r>
      <w:r w:rsidR="003F4371">
        <w:t> </w:t>
      </w:r>
      <w:r w:rsidRPr="00B40E40">
        <w:t>przypadku kandydata ubiegającego się</w:t>
      </w:r>
      <w:r w:rsidR="003F4371" w:rsidRPr="00B40E40">
        <w:t xml:space="preserve"> o</w:t>
      </w:r>
      <w:r w:rsidR="003F4371">
        <w:t> </w:t>
      </w:r>
      <w:r w:rsidRPr="00B40E40">
        <w:t>przyjęcie do służby</w:t>
      </w:r>
      <w:r w:rsidR="003F4371" w:rsidRPr="00B40E40">
        <w:t xml:space="preserve"> w</w:t>
      </w:r>
      <w:r w:rsidR="003F4371">
        <w:t> </w:t>
      </w:r>
      <w:r w:rsidRPr="00B40E40">
        <w:t>CBZC na stanowisko związane</w:t>
      </w:r>
      <w:r w:rsidR="003F4371" w:rsidRPr="00B40E40">
        <w:t xml:space="preserve"> </w:t>
      </w:r>
      <w:r w:rsidR="003F4371">
        <w:t>z </w:t>
      </w:r>
      <w:r w:rsidR="00AD1EE0">
        <w:t>bezpośrednim rozpoznawaniem i </w:t>
      </w:r>
      <w:r w:rsidRPr="00B40E40">
        <w:t>zwalczaniem przestępstw popełnionych przy użyciu systemu informatycznego, systemu teleinformatycznego lub sieci teleinformatycznej oraz zapobieganiem tym przestępstwom,</w:t>
      </w:r>
      <w:r w:rsidR="003F4371" w:rsidRPr="00B40E40">
        <w:t xml:space="preserve"> a</w:t>
      </w:r>
      <w:r w:rsidR="003F4371">
        <w:t> </w:t>
      </w:r>
      <w:r w:rsidRPr="00B40E40">
        <w:t>także wykrywaniem</w:t>
      </w:r>
      <w:r w:rsidR="003F4371" w:rsidRPr="00B40E40">
        <w:t xml:space="preserve"> i</w:t>
      </w:r>
      <w:r w:rsidR="003F4371">
        <w:t> </w:t>
      </w:r>
      <w:r w:rsidRPr="00B40E40">
        <w:t>ściganiem sprawców tych przestępstw.</w:t>
      </w:r>
      <w:r w:rsidR="0082637B">
        <w:t>”</w:t>
      </w:r>
      <w:r w:rsidR="000A01E7" w:rsidRPr="000A01E7">
        <w:t xml:space="preserve">, </w:t>
      </w:r>
    </w:p>
    <w:p w14:paraId="59F1A9AC" w14:textId="7ED07DE9" w:rsidR="000A01E7" w:rsidRPr="000A01E7" w:rsidRDefault="00E9781C" w:rsidP="001D383C">
      <w:pPr>
        <w:pStyle w:val="LITlitera"/>
      </w:pPr>
      <w:r>
        <w:t>j</w:t>
      </w:r>
      <w:r w:rsidR="001D383C">
        <w:t>)</w:t>
      </w:r>
      <w:r w:rsidR="001D383C">
        <w:tab/>
      </w:r>
      <w:r w:rsidR="000A01E7" w:rsidRPr="000A01E7">
        <w:t>po</w:t>
      </w:r>
      <w:r w:rsidR="0082637B">
        <w:t xml:space="preserve"> ust. </w:t>
      </w:r>
      <w:r w:rsidR="000A01E7" w:rsidRPr="000A01E7">
        <w:t>1</w:t>
      </w:r>
      <w:r w:rsidR="003F4371" w:rsidRPr="000A01E7">
        <w:t>3</w:t>
      </w:r>
      <w:r w:rsidR="003F4371">
        <w:t> </w:t>
      </w:r>
      <w:r w:rsidR="000A01E7" w:rsidRPr="000A01E7">
        <w:t>dodaje się</w:t>
      </w:r>
      <w:r w:rsidR="0082637B">
        <w:t xml:space="preserve"> ust. </w:t>
      </w:r>
      <w:r w:rsidR="000A01E7" w:rsidRPr="000A01E7">
        <w:t>13a</w:t>
      </w:r>
      <w:r w:rsidR="00F955B3" w:rsidRPr="007462F5">
        <w:t>–</w:t>
      </w:r>
      <w:r w:rsidR="000A01E7" w:rsidRPr="000A01E7">
        <w:t>13</w:t>
      </w:r>
      <w:r w:rsidR="00F955B3">
        <w:t>d</w:t>
      </w:r>
      <w:r w:rsidR="003F4371" w:rsidRPr="000A01E7">
        <w:t xml:space="preserve"> w</w:t>
      </w:r>
      <w:r w:rsidR="003F4371">
        <w:t> </w:t>
      </w:r>
      <w:r w:rsidR="000A01E7" w:rsidRPr="000A01E7">
        <w:t>brzmieniu:</w:t>
      </w:r>
    </w:p>
    <w:p w14:paraId="27070793" w14:textId="37B77B9F" w:rsidR="000A01E7" w:rsidRPr="000A01E7" w:rsidRDefault="0082637B" w:rsidP="001D383C">
      <w:pPr>
        <w:pStyle w:val="ZLITUSTzmustliter"/>
      </w:pPr>
      <w:r>
        <w:t>„</w:t>
      </w:r>
      <w:r w:rsidR="001D383C">
        <w:t>13a.</w:t>
      </w:r>
      <w:r w:rsidR="003F4371">
        <w:t> </w:t>
      </w:r>
      <w:r w:rsidR="003F4371" w:rsidRPr="000A01E7">
        <w:t>W</w:t>
      </w:r>
      <w:r w:rsidR="003F4371">
        <w:t> </w:t>
      </w:r>
      <w:r w:rsidR="000A01E7" w:rsidRPr="000A01E7">
        <w:t xml:space="preserve">przypadku kandydata, który po upływie </w:t>
      </w:r>
      <w:r w:rsidR="003F4371" w:rsidRPr="000A01E7">
        <w:t>5</w:t>
      </w:r>
      <w:r w:rsidR="003F4371">
        <w:t> </w:t>
      </w:r>
      <w:r w:rsidR="000A01E7" w:rsidRPr="000A01E7">
        <w:t>lat od dnia zwolnienia ze</w:t>
      </w:r>
      <w:r w:rsidR="00E72A00">
        <w:t> </w:t>
      </w:r>
      <w:r w:rsidR="000A01E7" w:rsidRPr="000A01E7">
        <w:t>służby</w:t>
      </w:r>
      <w:r w:rsidR="003F4371" w:rsidRPr="000A01E7">
        <w:t xml:space="preserve"> w</w:t>
      </w:r>
      <w:r w:rsidR="003F4371">
        <w:t> </w:t>
      </w:r>
      <w:r w:rsidR="000A01E7" w:rsidRPr="000A01E7">
        <w:t>Policji złożył podanie</w:t>
      </w:r>
      <w:r w:rsidR="003F4371" w:rsidRPr="000A01E7">
        <w:t xml:space="preserve"> o</w:t>
      </w:r>
      <w:r w:rsidR="003F4371">
        <w:t> </w:t>
      </w:r>
      <w:r w:rsidR="000A01E7" w:rsidRPr="000A01E7">
        <w:t>przyjęcie do służby, kwestionariusz osobowy kandydata do służby</w:t>
      </w:r>
      <w:r w:rsidR="003F4371" w:rsidRPr="000A01E7">
        <w:t xml:space="preserve"> w</w:t>
      </w:r>
      <w:r w:rsidR="003F4371">
        <w:t> </w:t>
      </w:r>
      <w:r w:rsidR="000A01E7" w:rsidRPr="000A01E7">
        <w:t>Policji,</w:t>
      </w:r>
      <w:r w:rsidR="003F4371" w:rsidRPr="000A01E7">
        <w:t xml:space="preserve"> a</w:t>
      </w:r>
      <w:r w:rsidR="003F4371">
        <w:t> </w:t>
      </w:r>
      <w:r w:rsidR="000A01E7" w:rsidRPr="000A01E7">
        <w:t>także dokumenty stwierdzające wymagane wykształcenie</w:t>
      </w:r>
      <w:r w:rsidR="003F4371" w:rsidRPr="000A01E7">
        <w:t xml:space="preserve"> i</w:t>
      </w:r>
      <w:r w:rsidR="003F4371">
        <w:t> </w:t>
      </w:r>
      <w:r w:rsidR="000A01E7" w:rsidRPr="000A01E7">
        <w:t>kwalifikacje zawodowe oraz zawierające dane</w:t>
      </w:r>
      <w:r w:rsidR="003F4371" w:rsidRPr="000A01E7">
        <w:t xml:space="preserve"> o</w:t>
      </w:r>
      <w:r w:rsidR="003F4371">
        <w:t> </w:t>
      </w:r>
      <w:r w:rsidR="000A01E7" w:rsidRPr="000A01E7">
        <w:t>uprzednim zatrudnieniu, jeżeli podczas pełnienia służby</w:t>
      </w:r>
      <w:r w:rsidR="003F4371" w:rsidRPr="000A01E7">
        <w:t xml:space="preserve"> w</w:t>
      </w:r>
      <w:r w:rsidR="003F4371">
        <w:t> </w:t>
      </w:r>
      <w:r w:rsidR="000A01E7" w:rsidRPr="000A01E7">
        <w:t>Policji uzyskał kwalifikacje zawodowe podstawowe, postępowanie kwalifikacyjne:</w:t>
      </w:r>
    </w:p>
    <w:p w14:paraId="53BA4EF2" w14:textId="77777777" w:rsidR="000A01E7" w:rsidRPr="000A01E7" w:rsidRDefault="00F0316C" w:rsidP="001D383C">
      <w:pPr>
        <w:pStyle w:val="ZLITPKTzmpktliter"/>
      </w:pPr>
      <w:r>
        <w:t>1)</w:t>
      </w:r>
      <w:r>
        <w:tab/>
      </w:r>
      <w:r w:rsidR="000A01E7" w:rsidRPr="000A01E7">
        <w:t>składa się</w:t>
      </w:r>
      <w:r w:rsidR="003F4371" w:rsidRPr="000A01E7">
        <w:t xml:space="preserve"> z</w:t>
      </w:r>
      <w:r w:rsidR="003F4371">
        <w:t> </w:t>
      </w:r>
      <w:r w:rsidR="000A01E7" w:rsidRPr="000A01E7">
        <w:t xml:space="preserve">następujących etapów: </w:t>
      </w:r>
    </w:p>
    <w:p w14:paraId="2D736AC3" w14:textId="77777777" w:rsidR="000A01E7" w:rsidRPr="000A01E7" w:rsidRDefault="000A01E7" w:rsidP="00F0316C">
      <w:pPr>
        <w:pStyle w:val="ZLITLITwPKTzmlitwpktliter"/>
      </w:pPr>
      <w:r w:rsidRPr="000A01E7">
        <w:t>a)</w:t>
      </w:r>
      <w:r w:rsidR="00F0316C">
        <w:tab/>
      </w:r>
      <w:r w:rsidRPr="000A01E7">
        <w:t>złożenia podania</w:t>
      </w:r>
      <w:r w:rsidR="003F4371" w:rsidRPr="000A01E7">
        <w:t xml:space="preserve"> o</w:t>
      </w:r>
      <w:r w:rsidR="003F4371">
        <w:t> </w:t>
      </w:r>
      <w:r w:rsidRPr="000A01E7">
        <w:t>przyjęcie do służby, kwestionariusza osobowego kandydata do służby</w:t>
      </w:r>
      <w:r w:rsidR="003F4371" w:rsidRPr="000A01E7">
        <w:t xml:space="preserve"> w</w:t>
      </w:r>
      <w:r w:rsidR="003F4371">
        <w:t> </w:t>
      </w:r>
      <w:r w:rsidRPr="000A01E7">
        <w:t>Policji,</w:t>
      </w:r>
      <w:r w:rsidR="003F4371" w:rsidRPr="000A01E7">
        <w:t xml:space="preserve"> a</w:t>
      </w:r>
      <w:r w:rsidR="003F4371">
        <w:t> </w:t>
      </w:r>
      <w:r w:rsidRPr="000A01E7">
        <w:t>także dokumentów stwierdzających wymagane wykształcenie</w:t>
      </w:r>
      <w:r w:rsidR="003F4371" w:rsidRPr="000A01E7">
        <w:t xml:space="preserve"> i</w:t>
      </w:r>
      <w:r w:rsidR="003F4371">
        <w:t> </w:t>
      </w:r>
      <w:r w:rsidRPr="000A01E7">
        <w:t>kwalifikacje zawodowe oraz zawierających</w:t>
      </w:r>
      <w:r w:rsidR="00F64067">
        <w:t xml:space="preserve"> dane</w:t>
      </w:r>
      <w:r w:rsidR="003F4371">
        <w:t xml:space="preserve"> o </w:t>
      </w:r>
      <w:r w:rsidR="00F64067">
        <w:t>uprzednim zatrudnieniu,</w:t>
      </w:r>
    </w:p>
    <w:p w14:paraId="3FD3944E" w14:textId="77777777" w:rsidR="000A01E7" w:rsidRPr="000A01E7" w:rsidRDefault="00F0316C" w:rsidP="00F0316C">
      <w:pPr>
        <w:pStyle w:val="ZLITLITwPKTzmlitwpktliter"/>
      </w:pPr>
      <w:r>
        <w:t>b)</w:t>
      </w:r>
      <w:r>
        <w:tab/>
      </w:r>
      <w:r w:rsidR="002C7F19" w:rsidRPr="000A01E7">
        <w:t>testu sprawności fizycznej</w:t>
      </w:r>
      <w:r w:rsidR="00F64067">
        <w:t>,</w:t>
      </w:r>
    </w:p>
    <w:p w14:paraId="32ED4988" w14:textId="77777777" w:rsidR="000A01E7" w:rsidRPr="000A01E7" w:rsidRDefault="00F0316C" w:rsidP="00F0316C">
      <w:pPr>
        <w:pStyle w:val="ZLITLITwPKTzmlitwpktliter"/>
      </w:pPr>
      <w:r>
        <w:t>c)</w:t>
      </w:r>
      <w:r>
        <w:tab/>
      </w:r>
      <w:r w:rsidR="002C7F19" w:rsidRPr="000A01E7">
        <w:t>rozmowy kwalifik</w:t>
      </w:r>
      <w:r w:rsidR="002C7F19">
        <w:t>acyjnej</w:t>
      </w:r>
      <w:r w:rsidR="000A01E7" w:rsidRPr="000A01E7">
        <w:t>,</w:t>
      </w:r>
    </w:p>
    <w:p w14:paraId="542AAE09" w14:textId="77777777" w:rsidR="000A01E7" w:rsidRPr="000A01E7" w:rsidRDefault="00F0316C" w:rsidP="00F0316C">
      <w:pPr>
        <w:pStyle w:val="ZLITLITwPKTzmlitwpktliter"/>
      </w:pPr>
      <w:r>
        <w:t>d)</w:t>
      </w:r>
      <w:r>
        <w:tab/>
      </w:r>
      <w:r w:rsidR="000A01E7" w:rsidRPr="000A01E7">
        <w:t>ustalenia zdolności fizycznej</w:t>
      </w:r>
      <w:r w:rsidR="003F4371" w:rsidRPr="000A01E7">
        <w:t xml:space="preserve"> i</w:t>
      </w:r>
      <w:r w:rsidR="003F4371">
        <w:t> </w:t>
      </w:r>
      <w:r w:rsidR="000A01E7" w:rsidRPr="000A01E7">
        <w:t>p</w:t>
      </w:r>
      <w:r w:rsidR="00F64067">
        <w:t>sychicznej do służby</w:t>
      </w:r>
      <w:r w:rsidR="003F4371">
        <w:t xml:space="preserve"> w </w:t>
      </w:r>
      <w:r w:rsidR="00F64067">
        <w:t>Policji,</w:t>
      </w:r>
    </w:p>
    <w:p w14:paraId="046381FD" w14:textId="77777777" w:rsidR="000A01E7" w:rsidRPr="000A01E7" w:rsidRDefault="00F0316C" w:rsidP="00F0316C">
      <w:pPr>
        <w:pStyle w:val="ZLITLITwPKTzmlitwpktliter"/>
      </w:pPr>
      <w:r>
        <w:t>e)</w:t>
      </w:r>
      <w:r>
        <w:tab/>
      </w:r>
      <w:r w:rsidR="000A01E7" w:rsidRPr="000A01E7">
        <w:t>sprawdzenia</w:t>
      </w:r>
      <w:r w:rsidR="003F4371" w:rsidRPr="000A01E7">
        <w:t xml:space="preserve"> w</w:t>
      </w:r>
      <w:r w:rsidR="003F4371">
        <w:t> </w:t>
      </w:r>
      <w:r w:rsidR="000A01E7" w:rsidRPr="000A01E7">
        <w:t>ewidencjach, rejestrach</w:t>
      </w:r>
      <w:r w:rsidR="003F4371" w:rsidRPr="000A01E7">
        <w:t xml:space="preserve"> i</w:t>
      </w:r>
      <w:r w:rsidR="003F4371">
        <w:t> </w:t>
      </w:r>
      <w:r w:rsidR="000A01E7" w:rsidRPr="000A01E7">
        <w:t>kartotekach,</w:t>
      </w:r>
      <w:r w:rsidR="003F4371" w:rsidRPr="000A01E7">
        <w:t xml:space="preserve"> w</w:t>
      </w:r>
      <w:r w:rsidR="003F4371">
        <w:t> </w:t>
      </w:r>
      <w:r w:rsidR="000A01E7" w:rsidRPr="000A01E7">
        <w:t>tym</w:t>
      </w:r>
      <w:r w:rsidR="003F4371" w:rsidRPr="000A01E7">
        <w:t xml:space="preserve"> w</w:t>
      </w:r>
      <w:r w:rsidR="003F4371">
        <w:t> </w:t>
      </w:r>
      <w:r w:rsidR="000A01E7" w:rsidRPr="000A01E7">
        <w:t>policyjnych zbiorach danych, prawdziwości danych zawartych</w:t>
      </w:r>
      <w:r w:rsidR="003F4371" w:rsidRPr="000A01E7">
        <w:t xml:space="preserve"> w</w:t>
      </w:r>
      <w:r w:rsidR="003F4371">
        <w:t> </w:t>
      </w:r>
      <w:r w:rsidR="000A01E7" w:rsidRPr="000A01E7">
        <w:t>kwestionariuszu osobowym kandydata do służby</w:t>
      </w:r>
      <w:r w:rsidR="003F4371" w:rsidRPr="000A01E7">
        <w:t xml:space="preserve"> w</w:t>
      </w:r>
      <w:r w:rsidR="003F4371">
        <w:t> </w:t>
      </w:r>
      <w:r w:rsidR="000A01E7" w:rsidRPr="000A01E7">
        <w:t>Policji,</w:t>
      </w:r>
    </w:p>
    <w:p w14:paraId="787E7DE8" w14:textId="3CCFCCED" w:rsidR="000A01E7" w:rsidRPr="000A01E7" w:rsidRDefault="00F0316C" w:rsidP="00F0316C">
      <w:pPr>
        <w:pStyle w:val="ZLITLITwPKTzmlitwpktliter"/>
      </w:pPr>
      <w:r>
        <w:t>f)</w:t>
      </w:r>
      <w:r>
        <w:tab/>
      </w:r>
      <w:r w:rsidR="000A01E7" w:rsidRPr="000A01E7">
        <w:t>postępowania sprawdzającego</w:t>
      </w:r>
      <w:r w:rsidR="00F64067">
        <w:t xml:space="preserve"> określone</w:t>
      </w:r>
      <w:r w:rsidR="0009640A">
        <w:t>go</w:t>
      </w:r>
      <w:r w:rsidR="003F4371">
        <w:t xml:space="preserve"> w </w:t>
      </w:r>
      <w:r w:rsidR="00F64067">
        <w:t>przepisach o </w:t>
      </w:r>
      <w:r w:rsidR="000A01E7" w:rsidRPr="000A01E7">
        <w:t>ochronie informacji niejawnych</w:t>
      </w:r>
      <w:r w:rsidR="007462F5" w:rsidRPr="007462F5">
        <w:t xml:space="preserve"> –</w:t>
      </w:r>
      <w:r w:rsidR="003F4371" w:rsidRPr="007462F5">
        <w:t xml:space="preserve"> w</w:t>
      </w:r>
      <w:r w:rsidR="003F4371">
        <w:t> </w:t>
      </w:r>
      <w:r w:rsidR="007462F5" w:rsidRPr="007462F5">
        <w:t>przypadku braku odpowiednie</w:t>
      </w:r>
      <w:r w:rsidR="00284CFD">
        <w:t>go poświadczenia bezpieczeństwa</w:t>
      </w:r>
      <w:r w:rsidR="000A01E7" w:rsidRPr="000A01E7">
        <w:t xml:space="preserve">; </w:t>
      </w:r>
    </w:p>
    <w:p w14:paraId="27B1138F" w14:textId="77777777" w:rsidR="000A01E7" w:rsidRPr="000A01E7" w:rsidRDefault="00F0316C" w:rsidP="00F0316C">
      <w:pPr>
        <w:pStyle w:val="ZLITPKTzmpktliter"/>
      </w:pPr>
      <w:r>
        <w:lastRenderedPageBreak/>
        <w:t>2)</w:t>
      </w:r>
      <w:r>
        <w:tab/>
      </w:r>
      <w:r w:rsidR="000A01E7" w:rsidRPr="000A01E7">
        <w:t>obejmuje sprawdzenie wiedzy</w:t>
      </w:r>
      <w:r w:rsidR="003F4371" w:rsidRPr="000A01E7">
        <w:t xml:space="preserve"> i</w:t>
      </w:r>
      <w:r w:rsidR="003F4371">
        <w:t> </w:t>
      </w:r>
      <w:r w:rsidR="000A01E7" w:rsidRPr="000A01E7">
        <w:t>umiejętności</w:t>
      </w:r>
      <w:r w:rsidR="003F4371" w:rsidRPr="000A01E7">
        <w:t xml:space="preserve"> z</w:t>
      </w:r>
      <w:r w:rsidR="003F4371">
        <w:t> </w:t>
      </w:r>
      <w:r w:rsidR="000A01E7" w:rsidRPr="000A01E7">
        <w:t>zakresu informatyki, funkcjonowania systemów informatycznych, systemów teleinformatycznych, sieci teleinformatycznych oraz znajomoś</w:t>
      </w:r>
      <w:r>
        <w:t>ci języka obcego obejmującej te </w:t>
      </w:r>
      <w:r w:rsidR="000A01E7" w:rsidRPr="000A01E7">
        <w:t>dziedziny –</w:t>
      </w:r>
      <w:r w:rsidR="003F4371" w:rsidRPr="000A01E7">
        <w:t xml:space="preserve"> w</w:t>
      </w:r>
      <w:r w:rsidR="003F4371">
        <w:t> </w:t>
      </w:r>
      <w:r w:rsidR="000A01E7" w:rsidRPr="000A01E7">
        <w:t>przypadku kandydata ubiegającego się</w:t>
      </w:r>
      <w:r w:rsidR="003F4371" w:rsidRPr="000A01E7">
        <w:t xml:space="preserve"> o</w:t>
      </w:r>
      <w:r w:rsidR="003F4371">
        <w:t> </w:t>
      </w:r>
      <w:r w:rsidR="000A01E7" w:rsidRPr="000A01E7">
        <w:t>przyjęcie do służby</w:t>
      </w:r>
      <w:r w:rsidR="003F4371" w:rsidRPr="000A01E7">
        <w:t xml:space="preserve"> w</w:t>
      </w:r>
      <w:r w:rsidR="003F4371">
        <w:t> </w:t>
      </w:r>
      <w:r w:rsidR="000A01E7" w:rsidRPr="000A01E7">
        <w:t>CBZC na stanowisko związane</w:t>
      </w:r>
      <w:r w:rsidR="003F4371" w:rsidRPr="000A01E7">
        <w:t xml:space="preserve"> </w:t>
      </w:r>
      <w:r w:rsidR="003F4371">
        <w:t>z </w:t>
      </w:r>
      <w:r>
        <w:t>bezpośrednim rozpoznawaniem i </w:t>
      </w:r>
      <w:r w:rsidR="000A01E7" w:rsidRPr="000A01E7">
        <w:t>zwalczaniem przestępstw popełnionych przy użyciu systemu informatycznego, systemu teleinformatycznego lub sieci teleinformatycznej oraz zapobieganiem tym przestępstwom,</w:t>
      </w:r>
      <w:r w:rsidR="003F4371" w:rsidRPr="000A01E7">
        <w:t xml:space="preserve"> a</w:t>
      </w:r>
      <w:r w:rsidR="003F4371">
        <w:t> </w:t>
      </w:r>
      <w:r w:rsidR="000A01E7" w:rsidRPr="000A01E7">
        <w:t>także wykrywaniem</w:t>
      </w:r>
      <w:r w:rsidR="003F4371" w:rsidRPr="000A01E7">
        <w:t xml:space="preserve"> i</w:t>
      </w:r>
      <w:r w:rsidR="003F4371">
        <w:t> </w:t>
      </w:r>
      <w:r w:rsidR="000A01E7" w:rsidRPr="000A01E7">
        <w:t>ściganiem sprawców tych przestępstw.</w:t>
      </w:r>
    </w:p>
    <w:p w14:paraId="4F482C8A" w14:textId="77777777" w:rsidR="00F0316C" w:rsidRDefault="00F0316C" w:rsidP="00F0316C">
      <w:pPr>
        <w:pStyle w:val="ZLITUSTzmustliter"/>
      </w:pPr>
      <w:r>
        <w:t>13b.</w:t>
      </w:r>
      <w:r w:rsidR="003F4371">
        <w:t> </w:t>
      </w:r>
      <w:r w:rsidR="003F4371" w:rsidRPr="000A01E7">
        <w:t>W</w:t>
      </w:r>
      <w:r w:rsidR="003F4371">
        <w:t> </w:t>
      </w:r>
      <w:r w:rsidR="000A01E7" w:rsidRPr="000A01E7">
        <w:t>przypadku kandydata zwolnionego ze służby</w:t>
      </w:r>
      <w:r w:rsidR="003F4371" w:rsidRPr="000A01E7">
        <w:t xml:space="preserve"> w</w:t>
      </w:r>
      <w:r w:rsidR="003F4371">
        <w:t> </w:t>
      </w:r>
      <w:r w:rsidR="000A01E7" w:rsidRPr="000A01E7">
        <w:t>Policji, który złożył podanie</w:t>
      </w:r>
      <w:r w:rsidR="003F4371" w:rsidRPr="000A01E7">
        <w:t xml:space="preserve"> o</w:t>
      </w:r>
      <w:r w:rsidR="003F4371">
        <w:t> </w:t>
      </w:r>
      <w:r w:rsidR="000A01E7" w:rsidRPr="000A01E7">
        <w:t>przyjęcie do służby, kwestionarius</w:t>
      </w:r>
      <w:r>
        <w:t>z osobowy kandydata do służby w </w:t>
      </w:r>
      <w:r w:rsidR="000A01E7" w:rsidRPr="000A01E7">
        <w:t>Policji,</w:t>
      </w:r>
      <w:r w:rsidR="003F4371" w:rsidRPr="000A01E7">
        <w:t xml:space="preserve"> a</w:t>
      </w:r>
      <w:r w:rsidR="003F4371">
        <w:t> </w:t>
      </w:r>
      <w:r w:rsidR="000A01E7" w:rsidRPr="000A01E7">
        <w:t>także dokumenty stwierdzające wymagane wykształcenie</w:t>
      </w:r>
      <w:r w:rsidR="003F4371" w:rsidRPr="000A01E7">
        <w:t xml:space="preserve"> i</w:t>
      </w:r>
      <w:r w:rsidR="003F4371">
        <w:t> </w:t>
      </w:r>
      <w:r w:rsidR="000A01E7" w:rsidRPr="000A01E7">
        <w:t>kwalifikacje zawodowe oraz zawierające dane</w:t>
      </w:r>
      <w:r w:rsidR="003F4371" w:rsidRPr="000A01E7">
        <w:t xml:space="preserve"> o</w:t>
      </w:r>
      <w:r w:rsidR="003F4371">
        <w:t> </w:t>
      </w:r>
      <w:r w:rsidR="000A01E7" w:rsidRPr="000A01E7">
        <w:t>uprzednim zatrudnieniu, jeżeli</w:t>
      </w:r>
      <w:r w:rsidR="003F4371" w:rsidRPr="000A01E7">
        <w:t xml:space="preserve"> w</w:t>
      </w:r>
      <w:r w:rsidR="003F4371">
        <w:t> </w:t>
      </w:r>
      <w:r w:rsidR="000A01E7" w:rsidRPr="000A01E7">
        <w:t>dniu zwolnienia ze służby</w:t>
      </w:r>
      <w:r w:rsidR="003F4371" w:rsidRPr="000A01E7">
        <w:t xml:space="preserve"> w</w:t>
      </w:r>
      <w:r w:rsidR="003F4371">
        <w:t> </w:t>
      </w:r>
      <w:r w:rsidR="000A01E7" w:rsidRPr="000A01E7">
        <w:t>Policji posiadał policyjny stopień</w:t>
      </w:r>
      <w:r w:rsidR="003F4371" w:rsidRPr="000A01E7">
        <w:t xml:space="preserve"> w</w:t>
      </w:r>
      <w:r w:rsidR="003F4371">
        <w:t> </w:t>
      </w:r>
      <w:r w:rsidR="000A01E7" w:rsidRPr="000A01E7">
        <w:t>korpusie co najmniej oficerów młodszych Policji, postępowanie kwalifikacyjne</w:t>
      </w:r>
      <w:r>
        <w:t>:</w:t>
      </w:r>
    </w:p>
    <w:p w14:paraId="1EE190F0" w14:textId="77777777" w:rsidR="000A01E7" w:rsidRPr="000A01E7" w:rsidRDefault="00F0316C" w:rsidP="00F0316C">
      <w:pPr>
        <w:pStyle w:val="ZLITPKTzmpktliter"/>
      </w:pPr>
      <w:r>
        <w:t>1)</w:t>
      </w:r>
      <w:r>
        <w:tab/>
      </w:r>
      <w:r w:rsidR="000A01E7" w:rsidRPr="000A01E7">
        <w:t>składa się</w:t>
      </w:r>
      <w:r w:rsidR="003F4371">
        <w:t xml:space="preserve"> z </w:t>
      </w:r>
      <w:r>
        <w:t>następujących etapów</w:t>
      </w:r>
      <w:r w:rsidR="000A01E7" w:rsidRPr="000A01E7">
        <w:t>:</w:t>
      </w:r>
    </w:p>
    <w:p w14:paraId="4E8202C1" w14:textId="77777777" w:rsidR="000A01E7" w:rsidRPr="000A01E7" w:rsidRDefault="00F0316C" w:rsidP="00F0316C">
      <w:pPr>
        <w:pStyle w:val="ZLITLITwPKTzmlitwpktliter"/>
      </w:pPr>
      <w:r>
        <w:t>a)</w:t>
      </w:r>
      <w:r>
        <w:tab/>
      </w:r>
      <w:r w:rsidR="000A01E7" w:rsidRPr="000A01E7">
        <w:t>złożenia podania</w:t>
      </w:r>
      <w:r w:rsidR="003F4371" w:rsidRPr="000A01E7">
        <w:t xml:space="preserve"> o</w:t>
      </w:r>
      <w:r w:rsidR="003F4371">
        <w:t> </w:t>
      </w:r>
      <w:r w:rsidR="000A01E7" w:rsidRPr="000A01E7">
        <w:t>przyjęcie do służby</w:t>
      </w:r>
      <w:r w:rsidR="00B40E40">
        <w:t>,</w:t>
      </w:r>
      <w:r w:rsidR="000A01E7" w:rsidRPr="000A01E7">
        <w:t xml:space="preserve"> kwestionariusza osobowego kandydata do służby</w:t>
      </w:r>
      <w:r w:rsidR="003F4371" w:rsidRPr="000A01E7">
        <w:t xml:space="preserve"> w</w:t>
      </w:r>
      <w:r w:rsidR="003F4371">
        <w:t> </w:t>
      </w:r>
      <w:r w:rsidR="000A01E7" w:rsidRPr="000A01E7">
        <w:t>Policji,</w:t>
      </w:r>
      <w:r w:rsidR="003F4371" w:rsidRPr="000A01E7">
        <w:t xml:space="preserve"> </w:t>
      </w:r>
      <w:r w:rsidR="003F4371" w:rsidRPr="00B40E40">
        <w:t>a</w:t>
      </w:r>
      <w:r w:rsidR="003F4371">
        <w:t> </w:t>
      </w:r>
      <w:r w:rsidR="00B40E40" w:rsidRPr="00B40E40">
        <w:t>także dokumentów stwierdzających wymagane wykształcenie</w:t>
      </w:r>
      <w:r w:rsidR="003F4371" w:rsidRPr="00B40E40">
        <w:t xml:space="preserve"> i</w:t>
      </w:r>
      <w:r w:rsidR="003F4371">
        <w:t> </w:t>
      </w:r>
      <w:r w:rsidR="00B40E40" w:rsidRPr="00B40E40">
        <w:t>kwalifikacje zawodowe oraz zawierających dane</w:t>
      </w:r>
      <w:r w:rsidR="003F4371" w:rsidRPr="00B40E40">
        <w:t xml:space="preserve"> o</w:t>
      </w:r>
      <w:r w:rsidR="003F4371">
        <w:t> </w:t>
      </w:r>
      <w:r w:rsidR="00B40E40" w:rsidRPr="00B40E40">
        <w:t>uprzednim zatrudnieniu,</w:t>
      </w:r>
    </w:p>
    <w:p w14:paraId="6CB08F76" w14:textId="77777777" w:rsidR="00240063" w:rsidRDefault="00F0316C" w:rsidP="00F0316C">
      <w:pPr>
        <w:pStyle w:val="ZLITLITwPKTzmlitwpktliter"/>
      </w:pPr>
      <w:r>
        <w:t>b)</w:t>
      </w:r>
      <w:r>
        <w:tab/>
      </w:r>
      <w:r w:rsidR="00240063">
        <w:t>rozmowy kwalifikacyjnej,</w:t>
      </w:r>
    </w:p>
    <w:p w14:paraId="4C7C8A8B" w14:textId="77777777" w:rsidR="000A01E7" w:rsidRPr="000A01E7" w:rsidRDefault="00240063" w:rsidP="00F0316C">
      <w:pPr>
        <w:pStyle w:val="ZLITLITwPKTzmlitwpktliter"/>
      </w:pPr>
      <w:r>
        <w:t>c)</w:t>
      </w:r>
      <w:r>
        <w:tab/>
      </w:r>
      <w:r w:rsidR="000A01E7" w:rsidRPr="000A01E7">
        <w:t>ustalenia zdolności fizycznej</w:t>
      </w:r>
      <w:r w:rsidR="003F4371" w:rsidRPr="000A01E7">
        <w:t xml:space="preserve"> i</w:t>
      </w:r>
      <w:r w:rsidR="003F4371">
        <w:t> </w:t>
      </w:r>
      <w:r w:rsidR="000A01E7" w:rsidRPr="000A01E7">
        <w:t>psychicznej do służby</w:t>
      </w:r>
      <w:r w:rsidR="003F4371" w:rsidRPr="000A01E7">
        <w:t xml:space="preserve"> w</w:t>
      </w:r>
      <w:r w:rsidR="003F4371">
        <w:t> </w:t>
      </w:r>
      <w:r w:rsidR="000A01E7" w:rsidRPr="000A01E7">
        <w:t>Policji</w:t>
      </w:r>
      <w:r>
        <w:t>,</w:t>
      </w:r>
    </w:p>
    <w:p w14:paraId="60DBC6E4" w14:textId="77777777" w:rsidR="000A01E7" w:rsidRPr="000A01E7" w:rsidRDefault="00240063" w:rsidP="00F0316C">
      <w:pPr>
        <w:pStyle w:val="ZLITLITwPKTzmlitwpktliter"/>
      </w:pPr>
      <w:r>
        <w:t>d</w:t>
      </w:r>
      <w:r w:rsidR="00F0316C">
        <w:t>)</w:t>
      </w:r>
      <w:r w:rsidR="00F0316C">
        <w:tab/>
      </w:r>
      <w:r w:rsidR="000A01E7" w:rsidRPr="000A01E7">
        <w:t>sprawdzenia</w:t>
      </w:r>
      <w:r w:rsidR="003F4371" w:rsidRPr="000A01E7">
        <w:t xml:space="preserve"> w</w:t>
      </w:r>
      <w:r w:rsidR="003F4371">
        <w:t> </w:t>
      </w:r>
      <w:r w:rsidR="000A01E7" w:rsidRPr="000A01E7">
        <w:t>ewidencjach, rejestrach</w:t>
      </w:r>
      <w:r w:rsidR="003F4371" w:rsidRPr="000A01E7">
        <w:t xml:space="preserve"> i</w:t>
      </w:r>
      <w:r w:rsidR="003F4371">
        <w:t> </w:t>
      </w:r>
      <w:r w:rsidR="000A01E7" w:rsidRPr="000A01E7">
        <w:t>kartotekach,</w:t>
      </w:r>
      <w:r w:rsidR="003F4371" w:rsidRPr="000A01E7">
        <w:t xml:space="preserve"> w</w:t>
      </w:r>
      <w:r w:rsidR="003F4371">
        <w:t> </w:t>
      </w:r>
      <w:r w:rsidR="000A01E7" w:rsidRPr="000A01E7">
        <w:t>tym</w:t>
      </w:r>
      <w:r w:rsidR="003F4371" w:rsidRPr="000A01E7">
        <w:t xml:space="preserve"> w</w:t>
      </w:r>
      <w:r w:rsidR="003F4371">
        <w:t> </w:t>
      </w:r>
      <w:r w:rsidR="000A01E7" w:rsidRPr="000A01E7">
        <w:t>policyjnych zbiorach danych, prawdziwości danych zawartych</w:t>
      </w:r>
      <w:r w:rsidR="003F4371" w:rsidRPr="000A01E7">
        <w:t xml:space="preserve"> w</w:t>
      </w:r>
      <w:r w:rsidR="003F4371">
        <w:t> </w:t>
      </w:r>
      <w:r w:rsidR="000A01E7" w:rsidRPr="000A01E7">
        <w:t>kwes</w:t>
      </w:r>
      <w:r w:rsidR="00F0316C">
        <w:t xml:space="preserve">tionariuszu osobowym kandydata </w:t>
      </w:r>
      <w:r w:rsidR="000A01E7" w:rsidRPr="000A01E7">
        <w:t>do służby</w:t>
      </w:r>
      <w:r w:rsidR="003F4371" w:rsidRPr="000A01E7">
        <w:t xml:space="preserve"> w</w:t>
      </w:r>
      <w:r w:rsidR="003F4371">
        <w:t> </w:t>
      </w:r>
      <w:r w:rsidR="000A01E7" w:rsidRPr="000A01E7">
        <w:t>Policji</w:t>
      </w:r>
      <w:r>
        <w:t>,</w:t>
      </w:r>
    </w:p>
    <w:p w14:paraId="6A6A1535" w14:textId="07EBEB80" w:rsidR="000A01E7" w:rsidRPr="000A01E7" w:rsidRDefault="00240063" w:rsidP="00F0316C">
      <w:pPr>
        <w:pStyle w:val="ZLITLITwPKTzmlitwpktliter"/>
      </w:pPr>
      <w:r>
        <w:t>e</w:t>
      </w:r>
      <w:r w:rsidR="00F0316C">
        <w:t>)</w:t>
      </w:r>
      <w:r w:rsidR="00F0316C">
        <w:tab/>
      </w:r>
      <w:r w:rsidR="000A01E7" w:rsidRPr="000A01E7">
        <w:t>postępowania sprawdzającego</w:t>
      </w:r>
      <w:r w:rsidR="00F0316C">
        <w:t xml:space="preserve"> określone</w:t>
      </w:r>
      <w:r w:rsidR="0009640A">
        <w:t>go</w:t>
      </w:r>
      <w:r w:rsidR="003F4371">
        <w:t xml:space="preserve"> w </w:t>
      </w:r>
      <w:r w:rsidR="00F0316C">
        <w:t>przepisach o </w:t>
      </w:r>
      <w:r w:rsidR="000A01E7" w:rsidRPr="000A01E7">
        <w:t>ochronie informacji niejawnych –</w:t>
      </w:r>
      <w:r w:rsidR="003F4371" w:rsidRPr="000A01E7">
        <w:t xml:space="preserve"> w</w:t>
      </w:r>
      <w:r w:rsidR="003F4371">
        <w:t> </w:t>
      </w:r>
      <w:r w:rsidR="000A01E7" w:rsidRPr="000A01E7">
        <w:t xml:space="preserve">przypadku braku </w:t>
      </w:r>
      <w:r w:rsidR="002C7F19">
        <w:t xml:space="preserve">odpowiedniego </w:t>
      </w:r>
      <w:r w:rsidR="00A34E26">
        <w:t>poświadczenia bezpieczeństwa;</w:t>
      </w:r>
    </w:p>
    <w:p w14:paraId="02BC802E" w14:textId="77777777" w:rsidR="00F0316C" w:rsidRDefault="00F0316C" w:rsidP="00F0316C">
      <w:pPr>
        <w:pStyle w:val="ZLITPKTzmpktliter"/>
      </w:pPr>
      <w:r w:rsidRPr="00F0316C">
        <w:t>2)</w:t>
      </w:r>
      <w:r w:rsidRPr="00F0316C">
        <w:tab/>
      </w:r>
      <w:r w:rsidR="000A01E7" w:rsidRPr="00F0316C">
        <w:t>obejmuje sprawdzenie wiedzy</w:t>
      </w:r>
      <w:r w:rsidR="003F4371" w:rsidRPr="00F0316C">
        <w:t xml:space="preserve"> i</w:t>
      </w:r>
      <w:r w:rsidR="003F4371">
        <w:t> </w:t>
      </w:r>
      <w:r w:rsidR="000A01E7" w:rsidRPr="00F0316C">
        <w:t>umiejętności</w:t>
      </w:r>
      <w:r w:rsidR="003F4371" w:rsidRPr="00F0316C">
        <w:t xml:space="preserve"> z</w:t>
      </w:r>
      <w:r w:rsidR="003F4371">
        <w:t> </w:t>
      </w:r>
      <w:r w:rsidR="000A01E7" w:rsidRPr="00F0316C">
        <w:t>zakresu informatyki, funkcjonowania systemów informatycznych, systemów teleinformatycznych, sieci teleinformatycznych oraz znajomoś</w:t>
      </w:r>
      <w:r w:rsidRPr="00F0316C">
        <w:t>ci języka obcego obejmującej te </w:t>
      </w:r>
      <w:r w:rsidR="000A01E7" w:rsidRPr="00F0316C">
        <w:t>dziedziny –</w:t>
      </w:r>
      <w:r w:rsidR="003F4371" w:rsidRPr="00F0316C">
        <w:t xml:space="preserve"> w</w:t>
      </w:r>
      <w:r w:rsidR="003F4371">
        <w:t> </w:t>
      </w:r>
      <w:r w:rsidR="000A01E7" w:rsidRPr="00F0316C">
        <w:t>przypadku kandydata ubiegającego się</w:t>
      </w:r>
      <w:r w:rsidR="003F4371" w:rsidRPr="00F0316C">
        <w:t xml:space="preserve"> o</w:t>
      </w:r>
      <w:r w:rsidR="003F4371">
        <w:t> </w:t>
      </w:r>
      <w:r w:rsidR="000A01E7" w:rsidRPr="00F0316C">
        <w:t>przyjęcie do służby</w:t>
      </w:r>
      <w:r w:rsidR="003F4371" w:rsidRPr="00F0316C">
        <w:t xml:space="preserve"> w</w:t>
      </w:r>
      <w:r w:rsidR="003F4371">
        <w:t> </w:t>
      </w:r>
      <w:r w:rsidR="000A01E7" w:rsidRPr="00F0316C">
        <w:t>CBZC na stanowisko związane</w:t>
      </w:r>
      <w:r w:rsidR="003F4371" w:rsidRPr="00F0316C">
        <w:t xml:space="preserve"> z</w:t>
      </w:r>
      <w:r w:rsidR="003F4371">
        <w:t> </w:t>
      </w:r>
      <w:r w:rsidRPr="00F0316C">
        <w:t xml:space="preserve">bezpośrednim rozpoznawaniem </w:t>
      </w:r>
      <w:r w:rsidRPr="00F0316C">
        <w:lastRenderedPageBreak/>
        <w:t>i </w:t>
      </w:r>
      <w:r w:rsidR="000A01E7" w:rsidRPr="00F0316C">
        <w:t>zwalczaniem przestępstw popełnionych przy użyciu systemu informatycznego, systemu teleinformatycznego lub sieci teleinformatycznej oraz zapobieganiem tym przestępstwom,</w:t>
      </w:r>
      <w:r w:rsidR="003F4371" w:rsidRPr="00F0316C">
        <w:t xml:space="preserve"> a</w:t>
      </w:r>
      <w:r w:rsidR="003F4371">
        <w:t> </w:t>
      </w:r>
      <w:r w:rsidR="000A01E7" w:rsidRPr="00F0316C">
        <w:t>także wykrywaniem</w:t>
      </w:r>
      <w:r w:rsidR="003F4371" w:rsidRPr="00F0316C">
        <w:t xml:space="preserve"> i</w:t>
      </w:r>
      <w:r w:rsidR="003F4371">
        <w:t> </w:t>
      </w:r>
      <w:r w:rsidR="000A01E7" w:rsidRPr="00F0316C">
        <w:t>ściganiem sprawców tych przestępstw.</w:t>
      </w:r>
    </w:p>
    <w:p w14:paraId="148E03BC" w14:textId="77777777" w:rsidR="00403F48" w:rsidRPr="00403F48" w:rsidRDefault="00403F48" w:rsidP="007A1DDB">
      <w:pPr>
        <w:pStyle w:val="ZLITUSTzmustliter"/>
      </w:pPr>
      <w:r w:rsidRPr="00403F48">
        <w:t>13</w:t>
      </w:r>
      <w:r>
        <w:t>c</w:t>
      </w:r>
      <w:r w:rsidR="007A1DDB">
        <w:t>.</w:t>
      </w:r>
      <w:r w:rsidR="003F4371">
        <w:t> </w:t>
      </w:r>
      <w:r w:rsidR="003F4371" w:rsidRPr="00403F48">
        <w:t>W</w:t>
      </w:r>
      <w:r w:rsidR="003F4371">
        <w:t> </w:t>
      </w:r>
      <w:r w:rsidRPr="00403F48">
        <w:t>przypadku kandydata zwolnionego ze służby</w:t>
      </w:r>
      <w:r w:rsidR="003F4371" w:rsidRPr="00403F48">
        <w:t xml:space="preserve"> w</w:t>
      </w:r>
      <w:r w:rsidR="003F4371">
        <w:t> </w:t>
      </w:r>
      <w:r w:rsidRPr="00403F48">
        <w:t xml:space="preserve">Policji, który złożył podanie o przyjęcie na stanowisko do służby </w:t>
      </w:r>
      <w:proofErr w:type="spellStart"/>
      <w:r w:rsidRPr="00403F48">
        <w:t>kontrterrorystycznej</w:t>
      </w:r>
      <w:proofErr w:type="spellEnd"/>
      <w:r w:rsidRPr="00403F48">
        <w:t>, kwestionariusz osobowy kandydata do służby</w:t>
      </w:r>
      <w:r w:rsidR="003F4371" w:rsidRPr="00403F48">
        <w:t xml:space="preserve"> w</w:t>
      </w:r>
      <w:r w:rsidR="003F4371">
        <w:t> </w:t>
      </w:r>
      <w:r w:rsidRPr="00403F48">
        <w:t>Policji,</w:t>
      </w:r>
      <w:r w:rsidR="003F4371" w:rsidRPr="00403F48">
        <w:t xml:space="preserve"> a</w:t>
      </w:r>
      <w:r w:rsidR="003F4371">
        <w:t> </w:t>
      </w:r>
      <w:r w:rsidRPr="00403F48">
        <w:t>także dokumenty stwierdzające wymagane wykształcenie</w:t>
      </w:r>
      <w:r w:rsidR="003F4371" w:rsidRPr="00403F48">
        <w:t xml:space="preserve"> i</w:t>
      </w:r>
      <w:r w:rsidR="003F4371">
        <w:t> </w:t>
      </w:r>
      <w:r w:rsidRPr="00403F48">
        <w:t>kwalifikacje zawodowe oraz zawierające dane o</w:t>
      </w:r>
      <w:r>
        <w:t> </w:t>
      </w:r>
      <w:r w:rsidRPr="00403F48">
        <w:t>uprzednim zatrudnieniu, jeżeli podczas pełnienia służby w Policji uzyskał kwalifikacje zawodowe podstawowe, postępowanie kwalifikacyjne składa się</w:t>
      </w:r>
      <w:r w:rsidR="003F4371" w:rsidRPr="00403F48">
        <w:t xml:space="preserve"> z</w:t>
      </w:r>
      <w:r w:rsidR="003F4371">
        <w:t> </w:t>
      </w:r>
      <w:r w:rsidRPr="00403F48">
        <w:t xml:space="preserve">następujących etapów: </w:t>
      </w:r>
    </w:p>
    <w:p w14:paraId="2731FE6B" w14:textId="77777777" w:rsidR="00403F48" w:rsidRPr="00403F48" w:rsidRDefault="007A1DDB" w:rsidP="007A1DDB">
      <w:pPr>
        <w:pStyle w:val="ZLITPKTzmpktliter"/>
      </w:pPr>
      <w:r>
        <w:t>1)</w:t>
      </w:r>
      <w:r>
        <w:tab/>
      </w:r>
      <w:r w:rsidR="00403F48" w:rsidRPr="00403F48">
        <w:t>złożenia podania</w:t>
      </w:r>
      <w:r w:rsidR="003F4371" w:rsidRPr="00403F48">
        <w:t xml:space="preserve"> o</w:t>
      </w:r>
      <w:r w:rsidR="003F4371">
        <w:t> </w:t>
      </w:r>
      <w:r w:rsidR="00403F48" w:rsidRPr="00403F48">
        <w:t>przyjęcie do służby, kwestionariusza osobowego kandydata do służby w Policji,</w:t>
      </w:r>
      <w:r w:rsidR="003F4371" w:rsidRPr="00403F48">
        <w:t xml:space="preserve"> a</w:t>
      </w:r>
      <w:r w:rsidR="003F4371">
        <w:t> </w:t>
      </w:r>
      <w:r w:rsidR="00403F48" w:rsidRPr="00403F48">
        <w:t>także dokumentów stwierdzających wymagane wykształcenie</w:t>
      </w:r>
      <w:r w:rsidR="003F4371" w:rsidRPr="00403F48">
        <w:t xml:space="preserve"> i</w:t>
      </w:r>
      <w:r w:rsidR="003F4371">
        <w:t> </w:t>
      </w:r>
      <w:r w:rsidR="00403F48" w:rsidRPr="00403F48">
        <w:t>kwalifikacje zawodowe oraz zawierających dane</w:t>
      </w:r>
      <w:r w:rsidR="003F4371" w:rsidRPr="00403F48">
        <w:t xml:space="preserve"> o</w:t>
      </w:r>
      <w:r w:rsidR="003F4371">
        <w:t> </w:t>
      </w:r>
      <w:r w:rsidR="00403F48" w:rsidRPr="00403F48">
        <w:t>uprzednim zatrudnieniu;</w:t>
      </w:r>
    </w:p>
    <w:p w14:paraId="43FA256A" w14:textId="77777777" w:rsidR="00403F48" w:rsidRPr="00403F48" w:rsidRDefault="007A1DDB" w:rsidP="007A1DDB">
      <w:pPr>
        <w:pStyle w:val="ZLITPKTzmpktliter"/>
      </w:pPr>
      <w:r>
        <w:t>2)</w:t>
      </w:r>
      <w:r>
        <w:tab/>
      </w:r>
      <w:r w:rsidR="00403F48" w:rsidRPr="00403F48">
        <w:t>testu sprawności fizycznej;</w:t>
      </w:r>
    </w:p>
    <w:p w14:paraId="6E7A257A" w14:textId="7F2CE358" w:rsidR="00403F48" w:rsidRPr="00403F48" w:rsidRDefault="00403F48" w:rsidP="007A1DDB">
      <w:pPr>
        <w:pStyle w:val="ZLITPKTzmpktliter"/>
      </w:pPr>
      <w:r w:rsidRPr="00403F48">
        <w:t>3)</w:t>
      </w:r>
      <w:r w:rsidR="007A1DDB">
        <w:tab/>
      </w:r>
      <w:r w:rsidRPr="00403F48">
        <w:t>badania psychologicznego</w:t>
      </w:r>
      <w:r w:rsidR="00280EE0">
        <w:t>,</w:t>
      </w:r>
      <w:r w:rsidR="003F4371" w:rsidRPr="00403F48">
        <w:t xml:space="preserve"> w</w:t>
      </w:r>
      <w:r w:rsidR="003F4371">
        <w:t> </w:t>
      </w:r>
      <w:r w:rsidRPr="00403F48">
        <w:t>tym testu psychologicznego;</w:t>
      </w:r>
    </w:p>
    <w:p w14:paraId="5EFCAE95" w14:textId="77777777" w:rsidR="00403F48" w:rsidRPr="00403F48" w:rsidRDefault="007A1DDB" w:rsidP="007A1DDB">
      <w:pPr>
        <w:pStyle w:val="ZLITPKTzmpktliter"/>
      </w:pPr>
      <w:r>
        <w:t>4)</w:t>
      </w:r>
      <w:r>
        <w:tab/>
      </w:r>
      <w:r w:rsidR="00403F48" w:rsidRPr="00403F48">
        <w:t>rozmowy kwalifikacyjnej;</w:t>
      </w:r>
    </w:p>
    <w:p w14:paraId="1EC26E4F" w14:textId="77777777" w:rsidR="00403F48" w:rsidRPr="00403F48" w:rsidRDefault="007A1DDB" w:rsidP="007A1DDB">
      <w:pPr>
        <w:pStyle w:val="ZLITPKTzmpktliter"/>
      </w:pPr>
      <w:r>
        <w:t>5)</w:t>
      </w:r>
      <w:r>
        <w:tab/>
      </w:r>
      <w:r w:rsidR="00403F48" w:rsidRPr="00403F48">
        <w:t>ustalenia zdolności fizycznej</w:t>
      </w:r>
      <w:r w:rsidR="003F4371" w:rsidRPr="00403F48">
        <w:t xml:space="preserve"> i</w:t>
      </w:r>
      <w:r w:rsidR="003F4371">
        <w:t> </w:t>
      </w:r>
      <w:r w:rsidR="00403F48" w:rsidRPr="00403F48">
        <w:t>psychicznej do służby</w:t>
      </w:r>
      <w:r w:rsidR="003F4371" w:rsidRPr="00403F48">
        <w:t xml:space="preserve"> w</w:t>
      </w:r>
      <w:r w:rsidR="003F4371">
        <w:t> </w:t>
      </w:r>
      <w:r w:rsidR="00403F48" w:rsidRPr="00403F48">
        <w:t>Policji;</w:t>
      </w:r>
    </w:p>
    <w:p w14:paraId="240EA0EC" w14:textId="77777777" w:rsidR="00403F48" w:rsidRPr="00403F48" w:rsidRDefault="007A1DDB" w:rsidP="007A1DDB">
      <w:pPr>
        <w:pStyle w:val="ZLITPKTzmpktliter"/>
      </w:pPr>
      <w:r>
        <w:t>6)</w:t>
      </w:r>
      <w:r>
        <w:tab/>
      </w:r>
      <w:r w:rsidR="00403F48" w:rsidRPr="00403F48">
        <w:t>sprawdzenia</w:t>
      </w:r>
      <w:r w:rsidR="003F4371" w:rsidRPr="00403F48">
        <w:t xml:space="preserve"> w</w:t>
      </w:r>
      <w:r w:rsidR="003F4371">
        <w:t> </w:t>
      </w:r>
      <w:r w:rsidR="00403F48" w:rsidRPr="00403F48">
        <w:t>ewidencjach, rejestrach</w:t>
      </w:r>
      <w:r w:rsidR="003F4371" w:rsidRPr="00403F48">
        <w:t xml:space="preserve"> i</w:t>
      </w:r>
      <w:r w:rsidR="003F4371">
        <w:t> </w:t>
      </w:r>
      <w:r w:rsidR="00403F48" w:rsidRPr="00403F48">
        <w:t>kartotekach,</w:t>
      </w:r>
      <w:r w:rsidR="003F4371" w:rsidRPr="00403F48">
        <w:t xml:space="preserve"> w</w:t>
      </w:r>
      <w:r w:rsidR="003F4371">
        <w:t> </w:t>
      </w:r>
      <w:r w:rsidR="00403F48" w:rsidRPr="00403F48">
        <w:t>tym</w:t>
      </w:r>
      <w:r w:rsidR="003F4371" w:rsidRPr="00403F48">
        <w:t xml:space="preserve"> w</w:t>
      </w:r>
      <w:r w:rsidR="003F4371">
        <w:t> </w:t>
      </w:r>
      <w:r w:rsidR="00403F48" w:rsidRPr="00403F48">
        <w:t>policyjnych zbiorach danych, prawdziwości danych zawartych</w:t>
      </w:r>
      <w:r w:rsidR="003F4371" w:rsidRPr="00403F48">
        <w:t xml:space="preserve"> w</w:t>
      </w:r>
      <w:r w:rsidR="003F4371">
        <w:t> </w:t>
      </w:r>
      <w:r w:rsidR="00403F48" w:rsidRPr="00403F48">
        <w:t>kwestionariuszu osobowym kandydata do służby</w:t>
      </w:r>
      <w:r w:rsidR="003F4371" w:rsidRPr="00403F48">
        <w:t xml:space="preserve"> w</w:t>
      </w:r>
      <w:r w:rsidR="003F4371">
        <w:t> </w:t>
      </w:r>
      <w:r w:rsidR="00403F48" w:rsidRPr="00403F48">
        <w:t>Policji;</w:t>
      </w:r>
    </w:p>
    <w:p w14:paraId="60403781" w14:textId="00B636CA" w:rsidR="00403F48" w:rsidRPr="00403F48" w:rsidRDefault="007A1DDB" w:rsidP="007A1DDB">
      <w:pPr>
        <w:pStyle w:val="ZLITPKTzmpktliter"/>
      </w:pPr>
      <w:r>
        <w:t>7)</w:t>
      </w:r>
      <w:r>
        <w:tab/>
      </w:r>
      <w:r w:rsidR="00403F48" w:rsidRPr="00403F48">
        <w:t>postępowania sprawdzającego określone</w:t>
      </w:r>
      <w:r w:rsidR="0009640A">
        <w:t>go</w:t>
      </w:r>
      <w:r w:rsidR="003F4371" w:rsidRPr="00403F48">
        <w:t xml:space="preserve"> w</w:t>
      </w:r>
      <w:r w:rsidR="003F4371">
        <w:t> </w:t>
      </w:r>
      <w:r w:rsidR="00403F48" w:rsidRPr="00403F48">
        <w:t>przepisach o ochronie informacji niejawnych –</w:t>
      </w:r>
      <w:r w:rsidR="003F4371" w:rsidRPr="00403F48">
        <w:t xml:space="preserve"> w</w:t>
      </w:r>
      <w:r w:rsidR="003F4371">
        <w:t> </w:t>
      </w:r>
      <w:r w:rsidR="00403F48" w:rsidRPr="00403F48">
        <w:t>przypadku braku odpowiedniego poświadczenia bezpieczeństwa.</w:t>
      </w:r>
    </w:p>
    <w:p w14:paraId="1A9E2B6E" w14:textId="5FA4F86A" w:rsidR="00403F48" w:rsidRDefault="00403F48" w:rsidP="007A1DDB">
      <w:pPr>
        <w:pStyle w:val="ZLITUSTzmustliter"/>
      </w:pPr>
      <w:r>
        <w:t>13d. </w:t>
      </w:r>
      <w:r w:rsidRPr="00403F48">
        <w:t>Etapy,</w:t>
      </w:r>
      <w:r w:rsidR="003F4371" w:rsidRPr="00403F48">
        <w:t xml:space="preserve"> o</w:t>
      </w:r>
      <w:r w:rsidR="003F4371">
        <w:t> </w:t>
      </w:r>
      <w:r w:rsidRPr="00403F48">
        <w:t>których mowa</w:t>
      </w:r>
      <w:r w:rsidR="0082637B" w:rsidRPr="00403F48">
        <w:t xml:space="preserve"> w</w:t>
      </w:r>
      <w:r w:rsidR="0082637B">
        <w:t> ust. </w:t>
      </w:r>
      <w:r w:rsidR="007A1DDB">
        <w:t>13c</w:t>
      </w:r>
      <w:r w:rsidR="0082637B">
        <w:t xml:space="preserve"> pkt </w:t>
      </w:r>
      <w:r w:rsidRPr="00403F48">
        <w:t xml:space="preserve">2, </w:t>
      </w:r>
      <w:r w:rsidR="0082637B">
        <w:t>3 i </w:t>
      </w:r>
      <w:r w:rsidR="007A1DDB">
        <w:t>5, przeprowadza się z </w:t>
      </w:r>
      <w:r w:rsidRPr="00403F48">
        <w:t xml:space="preserve">uwzględnieniem wymagań dotyczących pełnienia służby </w:t>
      </w:r>
      <w:proofErr w:type="spellStart"/>
      <w:r w:rsidRPr="00403F48">
        <w:t>kontrterrorystycznej</w:t>
      </w:r>
      <w:proofErr w:type="spellEnd"/>
      <w:r w:rsidRPr="00403F48">
        <w:t>.</w:t>
      </w:r>
      <w:r w:rsidR="0082637B">
        <w:t>”</w:t>
      </w:r>
      <w:r w:rsidR="00A34E26">
        <w:t>,</w:t>
      </w:r>
    </w:p>
    <w:p w14:paraId="40F4CD17" w14:textId="35759684" w:rsidR="00436F8A" w:rsidRDefault="00E9781C" w:rsidP="00F0316C">
      <w:pPr>
        <w:pStyle w:val="LITlitera"/>
      </w:pPr>
      <w:r>
        <w:t>k</w:t>
      </w:r>
      <w:r w:rsidR="00F0316C">
        <w:t>)</w:t>
      </w:r>
      <w:r w:rsidR="00F0316C">
        <w:tab/>
      </w:r>
      <w:r w:rsidR="00436F8A" w:rsidRPr="00436F8A">
        <w:t>ust. 1</w:t>
      </w:r>
      <w:r w:rsidR="003F4371">
        <w:t>4 </w:t>
      </w:r>
      <w:r w:rsidR="00436F8A" w:rsidRPr="00436F8A">
        <w:t>otrzymuje brzmienie:</w:t>
      </w:r>
    </w:p>
    <w:p w14:paraId="0A6CB2B1" w14:textId="15684EF8" w:rsidR="004463CD" w:rsidRDefault="0082637B" w:rsidP="00436F8A">
      <w:pPr>
        <w:pStyle w:val="ZLITUSTzmustliter"/>
      </w:pPr>
      <w:r>
        <w:t>„</w:t>
      </w:r>
      <w:r w:rsidR="00436F8A" w:rsidRPr="00436F8A">
        <w:t>14.</w:t>
      </w:r>
      <w:r w:rsidR="003F4371">
        <w:t> </w:t>
      </w:r>
      <w:r w:rsidR="003F4371" w:rsidRPr="00436F8A">
        <w:t>W</w:t>
      </w:r>
      <w:r w:rsidR="003F4371">
        <w:t> </w:t>
      </w:r>
      <w:r w:rsidR="00436F8A" w:rsidRPr="00436F8A">
        <w:t xml:space="preserve">przypadku </w:t>
      </w:r>
      <w:r w:rsidR="00436F8A">
        <w:t xml:space="preserve">kandydata, który przed upływem </w:t>
      </w:r>
      <w:r w:rsidR="003F4371">
        <w:t>5 </w:t>
      </w:r>
      <w:r w:rsidR="00436F8A" w:rsidRPr="00436F8A">
        <w:t>lat od dnia zwolnienia ze służby w Policji złożył podanie</w:t>
      </w:r>
      <w:r w:rsidR="003F4371" w:rsidRPr="00436F8A">
        <w:t xml:space="preserve"> o</w:t>
      </w:r>
      <w:r w:rsidR="003F4371">
        <w:t> </w:t>
      </w:r>
      <w:r w:rsidR="00436F8A" w:rsidRPr="00436F8A">
        <w:t>przyjęcie do służby, kwestionariusz osobowy kandydata do służby w Policji,</w:t>
      </w:r>
      <w:r w:rsidR="003F4371" w:rsidRPr="00436F8A">
        <w:t xml:space="preserve"> a</w:t>
      </w:r>
      <w:r w:rsidR="003F4371">
        <w:t> </w:t>
      </w:r>
      <w:r w:rsidR="00436F8A" w:rsidRPr="00436F8A">
        <w:t>także dokumenty stwierdzające wymagane wykształcenie</w:t>
      </w:r>
      <w:r w:rsidR="003F4371" w:rsidRPr="00436F8A">
        <w:t xml:space="preserve"> i</w:t>
      </w:r>
      <w:r w:rsidR="003F4371">
        <w:t> </w:t>
      </w:r>
      <w:r w:rsidR="00436F8A" w:rsidRPr="00436F8A">
        <w:t>kwalifikacje zawodowe oraz zawierające dane</w:t>
      </w:r>
      <w:r w:rsidR="003F4371" w:rsidRPr="00436F8A">
        <w:t xml:space="preserve"> o</w:t>
      </w:r>
      <w:r w:rsidR="003F4371">
        <w:t> </w:t>
      </w:r>
      <w:r w:rsidR="00436F8A" w:rsidRPr="00436F8A">
        <w:t xml:space="preserve">uprzednim zatrudnieniu, został przyjęty do służby w Policji po przeprowadzeniu postępowania </w:t>
      </w:r>
      <w:r w:rsidR="00436F8A" w:rsidRPr="00436F8A">
        <w:lastRenderedPageBreak/>
        <w:t>kwalifikacyjnego,</w:t>
      </w:r>
      <w:r w:rsidR="003F4371" w:rsidRPr="00436F8A">
        <w:t xml:space="preserve"> o</w:t>
      </w:r>
      <w:r w:rsidR="003F4371">
        <w:t> </w:t>
      </w:r>
      <w:r w:rsidR="00436F8A" w:rsidRPr="00436F8A">
        <w:t>którym mowa</w:t>
      </w:r>
      <w:r w:rsidRPr="00436F8A">
        <w:t xml:space="preserve"> w</w:t>
      </w:r>
      <w:r>
        <w:t> ust. </w:t>
      </w:r>
      <w:r w:rsidRPr="00436F8A">
        <w:t>5</w:t>
      </w:r>
      <w:r>
        <w:t xml:space="preserve"> lub</w:t>
      </w:r>
      <w:r w:rsidR="00436F8A" w:rsidRPr="00436F8A">
        <w:t xml:space="preserve"> 12, oraz uzyskał kwalifikacje zawodowe podstawowe, postępowanie kwalifikacyjne:</w:t>
      </w:r>
    </w:p>
    <w:p w14:paraId="070FE0C8" w14:textId="77777777" w:rsidR="004463CD" w:rsidRPr="004463CD" w:rsidRDefault="00166915" w:rsidP="00166915">
      <w:pPr>
        <w:pStyle w:val="ZLITPKTzmpktliter"/>
      </w:pPr>
      <w:r>
        <w:t>1)</w:t>
      </w:r>
      <w:r>
        <w:tab/>
      </w:r>
      <w:r w:rsidR="004463CD" w:rsidRPr="004463CD">
        <w:t>składa się</w:t>
      </w:r>
      <w:r w:rsidR="003F4371" w:rsidRPr="004463CD">
        <w:t xml:space="preserve"> z</w:t>
      </w:r>
      <w:r w:rsidR="003F4371">
        <w:t> </w:t>
      </w:r>
      <w:r w:rsidR="004463CD" w:rsidRPr="004463CD">
        <w:t>następujących etapów:</w:t>
      </w:r>
    </w:p>
    <w:p w14:paraId="072F2024" w14:textId="77777777" w:rsidR="004463CD" w:rsidRPr="004463CD" w:rsidRDefault="004463CD" w:rsidP="00166915">
      <w:pPr>
        <w:pStyle w:val="ZLITLITwPKTzmlitwpktliter"/>
      </w:pPr>
      <w:r w:rsidRPr="004463CD">
        <w:t>a)</w:t>
      </w:r>
      <w:r w:rsidR="00166915">
        <w:tab/>
      </w:r>
      <w:r w:rsidRPr="004463CD">
        <w:t>złożenia podania</w:t>
      </w:r>
      <w:r w:rsidR="003F4371" w:rsidRPr="004463CD">
        <w:t xml:space="preserve"> o</w:t>
      </w:r>
      <w:r w:rsidR="003F4371">
        <w:t> </w:t>
      </w:r>
      <w:r w:rsidRPr="004463CD">
        <w:t>przyjęcie do służby, kwestionariusza osobowego kandydata do służby</w:t>
      </w:r>
      <w:r w:rsidR="003F4371" w:rsidRPr="004463CD">
        <w:t xml:space="preserve"> w</w:t>
      </w:r>
      <w:r w:rsidR="003F4371">
        <w:t> </w:t>
      </w:r>
      <w:r w:rsidRPr="004463CD">
        <w:t>Policji,</w:t>
      </w:r>
      <w:r w:rsidR="003F4371" w:rsidRPr="004463CD">
        <w:t xml:space="preserve"> a</w:t>
      </w:r>
      <w:r w:rsidR="003F4371">
        <w:t> </w:t>
      </w:r>
      <w:r w:rsidRPr="004463CD">
        <w:t>także dokumentów stwierdzających wymagane wykształcenie</w:t>
      </w:r>
      <w:r w:rsidR="003F4371" w:rsidRPr="004463CD">
        <w:t xml:space="preserve"> i</w:t>
      </w:r>
      <w:r w:rsidR="003F4371">
        <w:t> </w:t>
      </w:r>
      <w:r w:rsidRPr="004463CD">
        <w:t>kwalifikacje zawodowe oraz zawierających dane</w:t>
      </w:r>
      <w:r w:rsidR="003F4371" w:rsidRPr="004463CD">
        <w:t xml:space="preserve"> o</w:t>
      </w:r>
      <w:r w:rsidR="003F4371">
        <w:t> </w:t>
      </w:r>
      <w:r w:rsidRPr="004463CD">
        <w:t>uprzednim zatrudnieniu,</w:t>
      </w:r>
    </w:p>
    <w:p w14:paraId="35F0C37F" w14:textId="77777777" w:rsidR="004463CD" w:rsidRPr="004463CD" w:rsidRDefault="004463CD" w:rsidP="00166915">
      <w:pPr>
        <w:pStyle w:val="ZLITLITwPKTzmlitwpktliter"/>
      </w:pPr>
      <w:r w:rsidRPr="004463CD">
        <w:t>b)</w:t>
      </w:r>
      <w:r w:rsidR="00166915">
        <w:tab/>
      </w:r>
      <w:r w:rsidRPr="004463CD">
        <w:t>testu wiedzy,</w:t>
      </w:r>
    </w:p>
    <w:p w14:paraId="70889E60" w14:textId="77777777" w:rsidR="004463CD" w:rsidRPr="004463CD" w:rsidRDefault="004463CD" w:rsidP="00166915">
      <w:pPr>
        <w:pStyle w:val="ZLITLITwPKTzmlitwpktliter"/>
      </w:pPr>
      <w:r w:rsidRPr="004463CD">
        <w:t>c)</w:t>
      </w:r>
      <w:r w:rsidR="00166915">
        <w:tab/>
      </w:r>
      <w:r w:rsidRPr="004463CD">
        <w:t>testu sprawności fizycznej,</w:t>
      </w:r>
    </w:p>
    <w:p w14:paraId="4430AE67" w14:textId="77777777" w:rsidR="004463CD" w:rsidRPr="004463CD" w:rsidRDefault="004463CD" w:rsidP="005275E0">
      <w:pPr>
        <w:pStyle w:val="ZLITLITwPKTzmlitwpktliter"/>
      </w:pPr>
      <w:r w:rsidRPr="004463CD">
        <w:t>d)</w:t>
      </w:r>
      <w:r w:rsidR="00166915">
        <w:tab/>
      </w:r>
      <w:r w:rsidRPr="004463CD">
        <w:t>rozmowy kwalifikacyjnej,</w:t>
      </w:r>
    </w:p>
    <w:p w14:paraId="1A9F840E" w14:textId="77777777" w:rsidR="004463CD" w:rsidRPr="004463CD" w:rsidRDefault="004463CD" w:rsidP="00166915">
      <w:pPr>
        <w:pStyle w:val="ZLITLITwPKTzmlitwpktliter"/>
      </w:pPr>
      <w:r w:rsidRPr="004463CD">
        <w:t>e)</w:t>
      </w:r>
      <w:r w:rsidR="00166915">
        <w:tab/>
      </w:r>
      <w:r w:rsidRPr="004463CD">
        <w:t>ustalenia zdolności fizycznej</w:t>
      </w:r>
      <w:r w:rsidR="003F4371" w:rsidRPr="004463CD">
        <w:t xml:space="preserve"> i</w:t>
      </w:r>
      <w:r w:rsidR="003F4371">
        <w:t> </w:t>
      </w:r>
      <w:r w:rsidRPr="004463CD">
        <w:t>psychicznej do służby</w:t>
      </w:r>
      <w:r w:rsidR="003F4371" w:rsidRPr="004463CD">
        <w:t xml:space="preserve"> w</w:t>
      </w:r>
      <w:r w:rsidR="003F4371">
        <w:t> </w:t>
      </w:r>
      <w:r w:rsidRPr="004463CD">
        <w:t>Policji,</w:t>
      </w:r>
    </w:p>
    <w:p w14:paraId="7499D05E" w14:textId="77777777" w:rsidR="004463CD" w:rsidRPr="004463CD" w:rsidRDefault="004463CD" w:rsidP="00166915">
      <w:pPr>
        <w:pStyle w:val="ZLITLITwPKTzmlitwpktliter"/>
      </w:pPr>
      <w:r w:rsidRPr="004463CD">
        <w:t>f)</w:t>
      </w:r>
      <w:r w:rsidR="00166915">
        <w:tab/>
      </w:r>
      <w:r w:rsidRPr="004463CD">
        <w:t>sprawdzenia</w:t>
      </w:r>
      <w:r w:rsidR="003F4371" w:rsidRPr="004463CD">
        <w:t xml:space="preserve"> w</w:t>
      </w:r>
      <w:r w:rsidR="003F4371">
        <w:t> </w:t>
      </w:r>
      <w:r w:rsidRPr="004463CD">
        <w:t>ewidencjach, rejestrach</w:t>
      </w:r>
      <w:r w:rsidR="003F4371" w:rsidRPr="004463CD">
        <w:t xml:space="preserve"> i</w:t>
      </w:r>
      <w:r w:rsidR="003F4371">
        <w:t> </w:t>
      </w:r>
      <w:r w:rsidRPr="004463CD">
        <w:t>kartotekach,</w:t>
      </w:r>
      <w:r w:rsidR="003F4371" w:rsidRPr="004463CD">
        <w:t xml:space="preserve"> w</w:t>
      </w:r>
      <w:r w:rsidR="003F4371">
        <w:t> </w:t>
      </w:r>
      <w:r w:rsidRPr="004463CD">
        <w:t>tym</w:t>
      </w:r>
      <w:r w:rsidR="003F4371" w:rsidRPr="004463CD">
        <w:t xml:space="preserve"> w</w:t>
      </w:r>
      <w:r w:rsidR="003F4371">
        <w:t> </w:t>
      </w:r>
      <w:r w:rsidRPr="004463CD">
        <w:t>policyjnych zbiorach danych, prawdziwości danych zawartych</w:t>
      </w:r>
      <w:r w:rsidR="003F4371" w:rsidRPr="004463CD">
        <w:t xml:space="preserve"> w</w:t>
      </w:r>
      <w:r w:rsidR="003F4371">
        <w:t> </w:t>
      </w:r>
      <w:r w:rsidRPr="004463CD">
        <w:t>kwestionariuszu osobowym kandydata do służby</w:t>
      </w:r>
      <w:r w:rsidR="003F4371" w:rsidRPr="004463CD">
        <w:t xml:space="preserve"> w</w:t>
      </w:r>
      <w:r w:rsidR="003F4371">
        <w:t> </w:t>
      </w:r>
      <w:r w:rsidRPr="004463CD">
        <w:t>Policji,</w:t>
      </w:r>
    </w:p>
    <w:p w14:paraId="4BDBAAB2" w14:textId="69609A14" w:rsidR="004463CD" w:rsidRPr="004463CD" w:rsidRDefault="004463CD" w:rsidP="00166915">
      <w:pPr>
        <w:pStyle w:val="ZLITLITwPKTzmlitwpktliter"/>
      </w:pPr>
      <w:r w:rsidRPr="004463CD">
        <w:t>g)</w:t>
      </w:r>
      <w:r w:rsidR="00166915">
        <w:tab/>
      </w:r>
      <w:r w:rsidRPr="004463CD">
        <w:t>postępowania sprawdzającego określone</w:t>
      </w:r>
      <w:r w:rsidR="0009640A">
        <w:t>go</w:t>
      </w:r>
      <w:r w:rsidR="003F4371" w:rsidRPr="004463CD">
        <w:t xml:space="preserve"> w</w:t>
      </w:r>
      <w:r w:rsidR="003F4371">
        <w:t> </w:t>
      </w:r>
      <w:r w:rsidRPr="004463CD">
        <w:t>przepisach o</w:t>
      </w:r>
      <w:r w:rsidR="00166915">
        <w:t> </w:t>
      </w:r>
      <w:r w:rsidRPr="004463CD">
        <w:t>ochronie informacji niejawnych</w:t>
      </w:r>
      <w:r w:rsidR="002C7F19">
        <w:t xml:space="preserve"> </w:t>
      </w:r>
      <w:r w:rsidR="002C7F19" w:rsidRPr="002C7F19">
        <w:t>–</w:t>
      </w:r>
      <w:r w:rsidR="003F4371" w:rsidRPr="002C7F19">
        <w:t xml:space="preserve"> w</w:t>
      </w:r>
      <w:r w:rsidR="003F4371">
        <w:t> </w:t>
      </w:r>
      <w:r w:rsidR="002C7F19" w:rsidRPr="002C7F19">
        <w:t>przypadku braku odpowiedniego poświadczenia bezpieczeństwa</w:t>
      </w:r>
      <w:r w:rsidRPr="004463CD">
        <w:t>;</w:t>
      </w:r>
    </w:p>
    <w:p w14:paraId="453054F1" w14:textId="1A7E5FA5" w:rsidR="00436F8A" w:rsidRDefault="00166915" w:rsidP="00166915">
      <w:pPr>
        <w:pStyle w:val="ZLITPKTzmpktliter"/>
      </w:pPr>
      <w:r>
        <w:t>2)</w:t>
      </w:r>
      <w:r>
        <w:tab/>
      </w:r>
      <w:r w:rsidR="004463CD" w:rsidRPr="004463CD">
        <w:t>obejmuje sprawdzenie wiedzy</w:t>
      </w:r>
      <w:r w:rsidR="003F4371" w:rsidRPr="004463CD">
        <w:t xml:space="preserve"> i</w:t>
      </w:r>
      <w:r w:rsidR="003F4371">
        <w:t> </w:t>
      </w:r>
      <w:r w:rsidR="004463CD" w:rsidRPr="004463CD">
        <w:t>umiejętności</w:t>
      </w:r>
      <w:r w:rsidR="003F4371" w:rsidRPr="004463CD">
        <w:t xml:space="preserve"> z</w:t>
      </w:r>
      <w:r w:rsidR="003F4371">
        <w:t> </w:t>
      </w:r>
      <w:r w:rsidR="004463CD" w:rsidRPr="004463CD">
        <w:t>zakresu informatyki, funkcjonowania systemów informatycznych, systemów teleinformatycznych, sieci teleinformatycznych oraz znajomoś</w:t>
      </w:r>
      <w:r w:rsidR="00AD1EE0">
        <w:t>ci języka obcego obejmującej te </w:t>
      </w:r>
      <w:r w:rsidR="004463CD" w:rsidRPr="004463CD">
        <w:t xml:space="preserve">dziedziny </w:t>
      </w:r>
      <w:r w:rsidR="00A34E26" w:rsidRPr="002C7F19">
        <w:t>–</w:t>
      </w:r>
      <w:r w:rsidR="003F4371" w:rsidRPr="004463CD">
        <w:t xml:space="preserve"> w</w:t>
      </w:r>
      <w:r w:rsidR="003F4371">
        <w:t> </w:t>
      </w:r>
      <w:r w:rsidR="004463CD" w:rsidRPr="004463CD">
        <w:t>przypadku kandydata ubiegającego się</w:t>
      </w:r>
      <w:r w:rsidR="003F4371" w:rsidRPr="004463CD">
        <w:t xml:space="preserve"> o</w:t>
      </w:r>
      <w:r w:rsidR="003F4371">
        <w:t> </w:t>
      </w:r>
      <w:r w:rsidR="004463CD" w:rsidRPr="004463CD">
        <w:t>przyjęcie do służby w</w:t>
      </w:r>
      <w:r w:rsidR="00AD1EE0">
        <w:t> </w:t>
      </w:r>
      <w:r w:rsidR="004463CD" w:rsidRPr="004463CD">
        <w:t>CBZC na stanowisko związane</w:t>
      </w:r>
      <w:r w:rsidR="003F4371" w:rsidRPr="004463CD">
        <w:t xml:space="preserve"> z</w:t>
      </w:r>
      <w:r w:rsidR="003F4371">
        <w:t> </w:t>
      </w:r>
      <w:r w:rsidR="004463CD" w:rsidRPr="004463CD">
        <w:t xml:space="preserve">bezpośrednim </w:t>
      </w:r>
      <w:r w:rsidR="00AD1EE0">
        <w:t>rozpoznawaniem i </w:t>
      </w:r>
      <w:r w:rsidR="004463CD" w:rsidRPr="004463CD">
        <w:t>zwalczaniem przestępstw popełnionych przy użyciu systemu informatycznego, systemu teleinformatycznego lub sieci teleinformatycznej oraz zapobieganiem tym przestępstwom,</w:t>
      </w:r>
      <w:r w:rsidR="003F4371" w:rsidRPr="004463CD">
        <w:t xml:space="preserve"> a</w:t>
      </w:r>
      <w:r w:rsidR="003F4371">
        <w:t> </w:t>
      </w:r>
      <w:r w:rsidR="004463CD" w:rsidRPr="004463CD">
        <w:t>także wykrywaniem</w:t>
      </w:r>
      <w:r w:rsidR="003F4371" w:rsidRPr="004463CD">
        <w:t xml:space="preserve"> i</w:t>
      </w:r>
      <w:r w:rsidR="003F4371">
        <w:t> </w:t>
      </w:r>
      <w:r w:rsidR="004463CD" w:rsidRPr="004463CD">
        <w:t>ściganiem sprawców tych przestępstw.</w:t>
      </w:r>
      <w:r w:rsidR="0082637B">
        <w:t>”</w:t>
      </w:r>
      <w:r w:rsidR="00436F8A">
        <w:t>,</w:t>
      </w:r>
    </w:p>
    <w:p w14:paraId="6A377911" w14:textId="19DBA1AC" w:rsidR="00117E38" w:rsidRDefault="00E9781C" w:rsidP="00F0316C">
      <w:pPr>
        <w:pStyle w:val="LITlitera"/>
      </w:pPr>
      <w:r>
        <w:t>l</w:t>
      </w:r>
      <w:r w:rsidR="00436F8A">
        <w:t>)</w:t>
      </w:r>
      <w:r w:rsidR="00436F8A">
        <w:tab/>
      </w:r>
      <w:r w:rsidR="00117E38">
        <w:t>po</w:t>
      </w:r>
      <w:r w:rsidR="0082637B">
        <w:t xml:space="preserve"> ust. </w:t>
      </w:r>
      <w:r w:rsidR="00117E38">
        <w:t>1</w:t>
      </w:r>
      <w:r w:rsidR="003F4371">
        <w:t>4 </w:t>
      </w:r>
      <w:r w:rsidR="00117E38">
        <w:t>dodaje się</w:t>
      </w:r>
      <w:r w:rsidR="0082637B">
        <w:t xml:space="preserve"> ust. </w:t>
      </w:r>
      <w:r w:rsidR="00117E38">
        <w:t>14a</w:t>
      </w:r>
      <w:r w:rsidR="003F4371">
        <w:t xml:space="preserve"> w </w:t>
      </w:r>
      <w:r w:rsidR="00117E38">
        <w:t>brzmieniu:</w:t>
      </w:r>
    </w:p>
    <w:p w14:paraId="6D2C6102" w14:textId="2FA75D40" w:rsidR="00117E38" w:rsidRPr="00525F7C" w:rsidRDefault="0082637B" w:rsidP="00525F7C">
      <w:pPr>
        <w:pStyle w:val="ZLITUSTzmustliter"/>
      </w:pPr>
      <w:r>
        <w:t>„</w:t>
      </w:r>
      <w:r w:rsidR="00240063" w:rsidRPr="00525F7C">
        <w:t>14a.</w:t>
      </w:r>
      <w:r w:rsidR="003F4371" w:rsidRPr="00525F7C">
        <w:t> W</w:t>
      </w:r>
      <w:r w:rsidR="003F4371">
        <w:t> </w:t>
      </w:r>
      <w:r w:rsidR="00117E38" w:rsidRPr="00525F7C">
        <w:t>przypadku kandydata,</w:t>
      </w:r>
      <w:r w:rsidR="003F4371" w:rsidRPr="00525F7C">
        <w:t xml:space="preserve"> o</w:t>
      </w:r>
      <w:r w:rsidR="003F4371">
        <w:t> </w:t>
      </w:r>
      <w:r w:rsidR="00117E38" w:rsidRPr="00525F7C">
        <w:t>którym mowa</w:t>
      </w:r>
      <w:r w:rsidRPr="00525F7C">
        <w:t xml:space="preserve"> w</w:t>
      </w:r>
      <w:r>
        <w:t> ust. </w:t>
      </w:r>
      <w:r w:rsidR="00240063" w:rsidRPr="00525F7C">
        <w:t>13–</w:t>
      </w:r>
      <w:r w:rsidR="00AA3522">
        <w:t xml:space="preserve">13c oraz </w:t>
      </w:r>
      <w:r w:rsidR="00240063" w:rsidRPr="00525F7C">
        <w:t>14</w:t>
      </w:r>
      <w:r w:rsidR="00117E38" w:rsidRPr="00525F7C">
        <w:t>,</w:t>
      </w:r>
      <w:r w:rsidR="00BC738F" w:rsidRPr="00525F7C">
        <w:t xml:space="preserve"> podczas rozmowy kwalifikacyjnej uwzględnia się jego motywację do podjęcia służby w</w:t>
      </w:r>
      <w:r w:rsidR="00525F7C">
        <w:t> </w:t>
      </w:r>
      <w:r w:rsidR="00BC738F" w:rsidRPr="00525F7C">
        <w:t>Policji oraz społeczną postawę wobec ludzi.</w:t>
      </w:r>
      <w:r>
        <w:t>”</w:t>
      </w:r>
      <w:r w:rsidR="00240063" w:rsidRPr="00525F7C">
        <w:t>,</w:t>
      </w:r>
    </w:p>
    <w:p w14:paraId="5A926FC7" w14:textId="60EE998A" w:rsidR="000A01E7" w:rsidRPr="000A01E7" w:rsidRDefault="001735BD" w:rsidP="00F0316C">
      <w:pPr>
        <w:pStyle w:val="LITlitera"/>
      </w:pPr>
      <w:r>
        <w:t>m</w:t>
      </w:r>
      <w:r w:rsidR="00117E38">
        <w:t>)</w:t>
      </w:r>
      <w:r w:rsidR="00117E38">
        <w:tab/>
      </w:r>
      <w:r w:rsidR="000A01E7" w:rsidRPr="000A01E7">
        <w:t>ust. 1</w:t>
      </w:r>
      <w:r w:rsidR="0082637B" w:rsidRPr="000A01E7">
        <w:t>7</w:t>
      </w:r>
      <w:r w:rsidR="0082637B">
        <w:t xml:space="preserve"> i </w:t>
      </w:r>
      <w:r w:rsidR="00D52AA1">
        <w:t>18</w:t>
      </w:r>
      <w:r w:rsidR="003F4371">
        <w:t> </w:t>
      </w:r>
      <w:r w:rsidR="000A01E7" w:rsidRPr="000A01E7">
        <w:t>otrzymuj</w:t>
      </w:r>
      <w:r w:rsidR="00D52AA1">
        <w:t>ą</w:t>
      </w:r>
      <w:r w:rsidR="000A01E7" w:rsidRPr="000A01E7">
        <w:t xml:space="preserve"> brzmienie:</w:t>
      </w:r>
    </w:p>
    <w:p w14:paraId="3ED70E6B" w14:textId="248430BA" w:rsidR="000A01E7" w:rsidRPr="000A01E7" w:rsidRDefault="0082637B" w:rsidP="00436F8A">
      <w:pPr>
        <w:pStyle w:val="ZLITUSTzmustliter"/>
      </w:pPr>
      <w:r>
        <w:t>„</w:t>
      </w:r>
      <w:r w:rsidR="00436F8A">
        <w:t>17. </w:t>
      </w:r>
      <w:r w:rsidR="000A01E7" w:rsidRPr="000A01E7">
        <w:t>Postępowanie kwalifikacyjne zarządza</w:t>
      </w:r>
      <w:r w:rsidR="003F4371" w:rsidRPr="000A01E7">
        <w:t xml:space="preserve"> i</w:t>
      </w:r>
      <w:r w:rsidR="003F4371">
        <w:t> </w:t>
      </w:r>
      <w:r w:rsidR="000A01E7" w:rsidRPr="000A01E7">
        <w:t xml:space="preserve">prowadzi: </w:t>
      </w:r>
    </w:p>
    <w:p w14:paraId="5B50F2A4" w14:textId="7E9B4500" w:rsidR="000A01E7" w:rsidRPr="000A01E7" w:rsidRDefault="00436F8A" w:rsidP="00436F8A">
      <w:pPr>
        <w:pStyle w:val="ZLITPKTzmpktliter"/>
      </w:pPr>
      <w:r>
        <w:lastRenderedPageBreak/>
        <w:t>1)</w:t>
      </w:r>
      <w:r>
        <w:tab/>
      </w:r>
      <w:r w:rsidR="000A01E7" w:rsidRPr="000A01E7">
        <w:t>Komendant Główny Policji –</w:t>
      </w:r>
      <w:r w:rsidR="003F4371" w:rsidRPr="000A01E7">
        <w:t xml:space="preserve"> w</w:t>
      </w:r>
      <w:r w:rsidR="003F4371">
        <w:t> </w:t>
      </w:r>
      <w:r w:rsidR="000A01E7" w:rsidRPr="000A01E7">
        <w:t xml:space="preserve">stosunku </w:t>
      </w:r>
      <w:r>
        <w:t>do kandydatów,</w:t>
      </w:r>
      <w:r w:rsidR="003F4371">
        <w:t xml:space="preserve"> o </w:t>
      </w:r>
      <w:r>
        <w:t>których mowa</w:t>
      </w:r>
      <w:r w:rsidR="0082637B">
        <w:t xml:space="preserve"> w ust. </w:t>
      </w:r>
      <w:r w:rsidR="000A01E7" w:rsidRPr="000A01E7">
        <w:t>2, 5,</w:t>
      </w:r>
      <w:r w:rsidR="0082637B">
        <w:t xml:space="preserve"> ust. </w:t>
      </w:r>
      <w:r w:rsidR="000A01E7" w:rsidRPr="000A01E7">
        <w:t>1</w:t>
      </w:r>
      <w:r w:rsidR="0082637B" w:rsidRPr="000A01E7">
        <w:t>1</w:t>
      </w:r>
      <w:r w:rsidR="0082637B">
        <w:t xml:space="preserve"> pkt </w:t>
      </w:r>
      <w:r w:rsidR="000A01E7" w:rsidRPr="000A01E7">
        <w:t>1,</w:t>
      </w:r>
      <w:r w:rsidR="0082637B">
        <w:t xml:space="preserve"> ust. </w:t>
      </w:r>
      <w:r w:rsidR="000A01E7" w:rsidRPr="000A01E7">
        <w:t>13</w:t>
      </w:r>
      <w:r w:rsidR="005D1DF9" w:rsidRPr="005D1DF9">
        <w:t>–</w:t>
      </w:r>
      <w:r w:rsidR="00AA3522">
        <w:t xml:space="preserve">13c oraz </w:t>
      </w:r>
      <w:r w:rsidR="000A01E7" w:rsidRPr="000A01E7">
        <w:t>14, ubiegając</w:t>
      </w:r>
      <w:r w:rsidR="005D1DF9">
        <w:t>ych się</w:t>
      </w:r>
      <w:r w:rsidR="003F4371">
        <w:t xml:space="preserve"> o </w:t>
      </w:r>
      <w:r w:rsidR="005D1DF9">
        <w:t>przyjęcie do służby w </w:t>
      </w:r>
      <w:r w:rsidR="000A01E7" w:rsidRPr="000A01E7">
        <w:t xml:space="preserve">Komendzie Głównej Policji oraz BOA; </w:t>
      </w:r>
    </w:p>
    <w:p w14:paraId="4B795A44" w14:textId="773B26DB" w:rsidR="000A01E7" w:rsidRPr="000A01E7" w:rsidRDefault="000A01E7" w:rsidP="00436F8A">
      <w:pPr>
        <w:pStyle w:val="ZLITPKTzmpktliter"/>
      </w:pPr>
      <w:r w:rsidRPr="000A01E7">
        <w:t>2)</w:t>
      </w:r>
      <w:r w:rsidR="00436F8A">
        <w:tab/>
      </w:r>
      <w:r w:rsidRPr="000A01E7">
        <w:t>Komendant CBŚP –</w:t>
      </w:r>
      <w:r w:rsidR="003F4371" w:rsidRPr="000A01E7">
        <w:t xml:space="preserve"> w</w:t>
      </w:r>
      <w:r w:rsidR="003F4371">
        <w:t> </w:t>
      </w:r>
      <w:r w:rsidRPr="000A01E7">
        <w:t>stosunku do kandydatów,</w:t>
      </w:r>
      <w:r w:rsidR="003F4371" w:rsidRPr="000A01E7">
        <w:t xml:space="preserve"> o</w:t>
      </w:r>
      <w:r w:rsidR="003F4371">
        <w:t> </w:t>
      </w:r>
      <w:r w:rsidRPr="000A01E7">
        <w:t>których mowa</w:t>
      </w:r>
      <w:r w:rsidR="0082637B" w:rsidRPr="000A01E7">
        <w:t xml:space="preserve"> w</w:t>
      </w:r>
      <w:r w:rsidR="0082637B">
        <w:t> ust. </w:t>
      </w:r>
      <w:r w:rsidRPr="000A01E7">
        <w:t>2, 5, 13</w:t>
      </w:r>
      <w:r w:rsidR="005D1DF9" w:rsidRPr="005D1DF9">
        <w:t>–</w:t>
      </w:r>
      <w:r w:rsidR="00DB387E">
        <w:t xml:space="preserve">13b oraz </w:t>
      </w:r>
      <w:r w:rsidRPr="000A01E7">
        <w:t>14, ubiegających się</w:t>
      </w:r>
      <w:r w:rsidR="003F4371" w:rsidRPr="000A01E7">
        <w:t xml:space="preserve"> o</w:t>
      </w:r>
      <w:r w:rsidR="003F4371">
        <w:t> </w:t>
      </w:r>
      <w:r w:rsidRPr="000A01E7">
        <w:t>przyjęcie do służby</w:t>
      </w:r>
      <w:r w:rsidR="003F4371" w:rsidRPr="000A01E7">
        <w:t xml:space="preserve"> w</w:t>
      </w:r>
      <w:r w:rsidR="003F4371">
        <w:t> </w:t>
      </w:r>
      <w:r w:rsidRPr="000A01E7">
        <w:t xml:space="preserve">CBŚP; </w:t>
      </w:r>
    </w:p>
    <w:p w14:paraId="0988B0A2" w14:textId="75FA0B7A" w:rsidR="000A01E7" w:rsidRPr="000A01E7" w:rsidRDefault="000A01E7" w:rsidP="00436F8A">
      <w:pPr>
        <w:pStyle w:val="ZLITPKTzmpktliter"/>
      </w:pPr>
      <w:r w:rsidRPr="000A01E7">
        <w:t>3)</w:t>
      </w:r>
      <w:r w:rsidR="00436F8A">
        <w:tab/>
      </w:r>
      <w:r w:rsidRPr="000A01E7">
        <w:t>Komendant BSWP –</w:t>
      </w:r>
      <w:r w:rsidR="003F4371" w:rsidRPr="000A01E7">
        <w:t xml:space="preserve"> w</w:t>
      </w:r>
      <w:r w:rsidR="003F4371">
        <w:t> </w:t>
      </w:r>
      <w:r w:rsidRPr="000A01E7">
        <w:t>stosunku do kandydatów,</w:t>
      </w:r>
      <w:r w:rsidR="003F4371" w:rsidRPr="000A01E7">
        <w:t xml:space="preserve"> o</w:t>
      </w:r>
      <w:r w:rsidR="003F4371">
        <w:t> </w:t>
      </w:r>
      <w:r w:rsidRPr="000A01E7">
        <w:t>których mowa</w:t>
      </w:r>
      <w:r w:rsidR="0082637B" w:rsidRPr="000A01E7">
        <w:t xml:space="preserve"> w</w:t>
      </w:r>
      <w:r w:rsidR="0082637B">
        <w:t> ust. </w:t>
      </w:r>
      <w:r w:rsidRPr="000A01E7">
        <w:t>2, 5, 13</w:t>
      </w:r>
      <w:r w:rsidR="005D1DF9" w:rsidRPr="005D1DF9">
        <w:t>–</w:t>
      </w:r>
      <w:r w:rsidR="00DB387E">
        <w:t xml:space="preserve">13b oraz </w:t>
      </w:r>
      <w:r w:rsidRPr="000A01E7">
        <w:t>14, ubiegających się</w:t>
      </w:r>
      <w:r w:rsidR="003F4371" w:rsidRPr="000A01E7">
        <w:t xml:space="preserve"> o</w:t>
      </w:r>
      <w:r w:rsidR="003F4371">
        <w:t> </w:t>
      </w:r>
      <w:r w:rsidRPr="000A01E7">
        <w:t>przyjęcie do służby</w:t>
      </w:r>
      <w:r w:rsidR="003F4371" w:rsidRPr="000A01E7">
        <w:t xml:space="preserve"> w</w:t>
      </w:r>
      <w:r w:rsidR="003F4371">
        <w:t> </w:t>
      </w:r>
      <w:r w:rsidRPr="000A01E7">
        <w:t xml:space="preserve">BSWP; </w:t>
      </w:r>
    </w:p>
    <w:p w14:paraId="5BECE6BB" w14:textId="67A73AD4" w:rsidR="000A01E7" w:rsidRPr="000A01E7" w:rsidRDefault="000A01E7" w:rsidP="00436F8A">
      <w:pPr>
        <w:pStyle w:val="ZLITPKTzmpktliter"/>
      </w:pPr>
      <w:r w:rsidRPr="000A01E7">
        <w:t>4)</w:t>
      </w:r>
      <w:r w:rsidR="00436F8A">
        <w:tab/>
      </w:r>
      <w:r w:rsidRPr="000A01E7">
        <w:t>Komendant CBZC –</w:t>
      </w:r>
      <w:r w:rsidR="003F4371" w:rsidRPr="000A01E7">
        <w:t xml:space="preserve"> w</w:t>
      </w:r>
      <w:r w:rsidR="003F4371">
        <w:t> </w:t>
      </w:r>
      <w:r w:rsidRPr="000A01E7">
        <w:t>stosunku do kandydatów,</w:t>
      </w:r>
      <w:r w:rsidR="003F4371" w:rsidRPr="000A01E7">
        <w:t xml:space="preserve"> o</w:t>
      </w:r>
      <w:r w:rsidR="003F4371">
        <w:t> </w:t>
      </w:r>
      <w:r w:rsidRPr="000A01E7">
        <w:t>których mowa</w:t>
      </w:r>
      <w:r w:rsidR="0082637B" w:rsidRPr="000A01E7">
        <w:t xml:space="preserve"> w</w:t>
      </w:r>
      <w:r w:rsidR="0082637B">
        <w:t> ust. </w:t>
      </w:r>
      <w:r w:rsidRPr="000A01E7">
        <w:t>2, 5</w:t>
      </w:r>
      <w:r w:rsidR="005275E0">
        <w:t>, 12</w:t>
      </w:r>
      <w:r w:rsidR="00DB387E">
        <w:t>,</w:t>
      </w:r>
      <w:r w:rsidRPr="000A01E7">
        <w:t xml:space="preserve"> 1</w:t>
      </w:r>
      <w:r w:rsidR="005275E0">
        <w:t>3</w:t>
      </w:r>
      <w:r w:rsidRPr="000A01E7">
        <w:t>–</w:t>
      </w:r>
      <w:r w:rsidR="00DB387E">
        <w:t>13b</w:t>
      </w:r>
      <w:r w:rsidR="00DB387E" w:rsidRPr="00DB387E">
        <w:t xml:space="preserve"> </w:t>
      </w:r>
      <w:r w:rsidR="00DB387E" w:rsidRPr="000A01E7">
        <w:t xml:space="preserve">oraz </w:t>
      </w:r>
      <w:r w:rsidRPr="000A01E7">
        <w:t>14, ubiegających się</w:t>
      </w:r>
      <w:r w:rsidR="003F4371" w:rsidRPr="000A01E7">
        <w:t xml:space="preserve"> o</w:t>
      </w:r>
      <w:r w:rsidR="003F4371">
        <w:t> </w:t>
      </w:r>
      <w:r w:rsidRPr="000A01E7">
        <w:t>przyjęcie do służby</w:t>
      </w:r>
      <w:r w:rsidR="003F4371" w:rsidRPr="000A01E7">
        <w:t xml:space="preserve"> w</w:t>
      </w:r>
      <w:r w:rsidR="003F4371">
        <w:t> </w:t>
      </w:r>
      <w:r w:rsidRPr="000A01E7">
        <w:t xml:space="preserve">CBZC; </w:t>
      </w:r>
    </w:p>
    <w:p w14:paraId="2A5C7066" w14:textId="48AB44B2" w:rsidR="000A01E7" w:rsidRPr="000A01E7" w:rsidRDefault="004463CD" w:rsidP="00436F8A">
      <w:pPr>
        <w:pStyle w:val="ZLITPKTzmpktliter"/>
      </w:pPr>
      <w:r>
        <w:t>5</w:t>
      </w:r>
      <w:r w:rsidR="000A01E7" w:rsidRPr="000A01E7">
        <w:t>)</w:t>
      </w:r>
      <w:r w:rsidR="00436F8A">
        <w:tab/>
      </w:r>
      <w:r w:rsidR="000A01E7" w:rsidRPr="000A01E7">
        <w:t>Dyrektor CLKP –</w:t>
      </w:r>
      <w:r w:rsidR="003F4371" w:rsidRPr="000A01E7">
        <w:t xml:space="preserve"> w</w:t>
      </w:r>
      <w:r w:rsidR="003F4371">
        <w:t> </w:t>
      </w:r>
      <w:r w:rsidR="000A01E7" w:rsidRPr="000A01E7">
        <w:t>stosunku do kandydatów,</w:t>
      </w:r>
      <w:r w:rsidR="003F4371" w:rsidRPr="000A01E7">
        <w:t xml:space="preserve"> o</w:t>
      </w:r>
      <w:r w:rsidR="003F4371">
        <w:t> </w:t>
      </w:r>
      <w:r w:rsidR="000A01E7" w:rsidRPr="000A01E7">
        <w:t>których mowa</w:t>
      </w:r>
      <w:r w:rsidR="0082637B" w:rsidRPr="000A01E7">
        <w:t xml:space="preserve"> w</w:t>
      </w:r>
      <w:r w:rsidR="0082637B">
        <w:t> ust. </w:t>
      </w:r>
      <w:r w:rsidR="000A01E7" w:rsidRPr="000A01E7">
        <w:t xml:space="preserve">5, </w:t>
      </w:r>
      <w:r w:rsidR="001C0E55">
        <w:br/>
      </w:r>
      <w:r w:rsidR="000A01E7" w:rsidRPr="000A01E7">
        <w:t>13</w:t>
      </w:r>
      <w:r w:rsidR="005D1DF9" w:rsidRPr="005D1DF9">
        <w:t>–</w:t>
      </w:r>
      <w:r w:rsidR="00DB387E">
        <w:t xml:space="preserve">13b oraz </w:t>
      </w:r>
      <w:r w:rsidR="000A01E7" w:rsidRPr="000A01E7">
        <w:t>14, ubiegających się</w:t>
      </w:r>
      <w:r w:rsidR="003F4371" w:rsidRPr="000A01E7">
        <w:t xml:space="preserve"> o</w:t>
      </w:r>
      <w:r w:rsidR="003F4371">
        <w:t> </w:t>
      </w:r>
      <w:r w:rsidR="000A01E7" w:rsidRPr="000A01E7">
        <w:t>przyjęcie do służby</w:t>
      </w:r>
      <w:r w:rsidR="003F4371" w:rsidRPr="000A01E7">
        <w:t xml:space="preserve"> w</w:t>
      </w:r>
      <w:r w:rsidR="003F4371">
        <w:t> </w:t>
      </w:r>
      <w:r w:rsidR="000A01E7" w:rsidRPr="000A01E7">
        <w:t xml:space="preserve">CLKP; </w:t>
      </w:r>
    </w:p>
    <w:p w14:paraId="3750B213" w14:textId="6D61E4F9" w:rsidR="002F61D7" w:rsidRDefault="004463CD" w:rsidP="00436F8A">
      <w:pPr>
        <w:pStyle w:val="ZLITPKTzmpktliter"/>
      </w:pPr>
      <w:r>
        <w:t>6</w:t>
      </w:r>
      <w:r w:rsidR="000A01E7" w:rsidRPr="000A01E7">
        <w:t>)</w:t>
      </w:r>
      <w:r w:rsidR="00436F8A">
        <w:tab/>
      </w:r>
      <w:r w:rsidR="002F61D7">
        <w:t>Komendant</w:t>
      </w:r>
      <w:r w:rsidR="00222ABC">
        <w:t>-</w:t>
      </w:r>
      <w:r w:rsidR="002F61D7">
        <w:t>Rektor Akademii Policji</w:t>
      </w:r>
      <w:r w:rsidR="005618FA">
        <w:t xml:space="preserve"> w </w:t>
      </w:r>
      <w:r w:rsidR="002F61D7">
        <w:t xml:space="preserve">Szczytnie albo komendant szkoły policyjnej </w:t>
      </w:r>
      <w:r w:rsidR="002F61D7" w:rsidRPr="002F61D7">
        <w:t>– w stosunku do kandydatów, o których mowa</w:t>
      </w:r>
      <w:r w:rsidR="0082637B" w:rsidRPr="002F61D7">
        <w:t xml:space="preserve"> w</w:t>
      </w:r>
      <w:r w:rsidR="0082637B">
        <w:t> ust. </w:t>
      </w:r>
      <w:r w:rsidR="002F61D7" w:rsidRPr="002F61D7">
        <w:t>5, 13–13b oraz 14, ubiegających się o przyjęcie do służby w </w:t>
      </w:r>
      <w:r w:rsidR="009B5301" w:rsidRPr="009B5301">
        <w:t>Akademii Policji</w:t>
      </w:r>
      <w:r w:rsidR="005618FA" w:rsidRPr="009B5301">
        <w:t xml:space="preserve"> w</w:t>
      </w:r>
      <w:r w:rsidR="005618FA">
        <w:t> </w:t>
      </w:r>
      <w:r w:rsidR="009B5301" w:rsidRPr="009B5301">
        <w:t>Szczytnie albo</w:t>
      </w:r>
      <w:r w:rsidR="005618FA" w:rsidRPr="009B5301">
        <w:t xml:space="preserve"> </w:t>
      </w:r>
      <w:r w:rsidR="005618FA">
        <w:t>w </w:t>
      </w:r>
      <w:r w:rsidR="009B5301" w:rsidRPr="009B5301">
        <w:t>szko</w:t>
      </w:r>
      <w:r w:rsidR="009B5301">
        <w:t>le</w:t>
      </w:r>
      <w:r w:rsidR="009B5301" w:rsidRPr="009B5301">
        <w:t xml:space="preserve"> policyjnej</w:t>
      </w:r>
      <w:r w:rsidR="002F61D7" w:rsidRPr="002F61D7">
        <w:t>;</w:t>
      </w:r>
    </w:p>
    <w:p w14:paraId="2DCC6582" w14:textId="104659A0" w:rsidR="000A01E7" w:rsidRPr="000A01E7" w:rsidRDefault="002F61D7" w:rsidP="00436F8A">
      <w:pPr>
        <w:pStyle w:val="ZLITPKTzmpktliter"/>
      </w:pPr>
      <w:r>
        <w:t>7)</w:t>
      </w:r>
      <w:r>
        <w:tab/>
      </w:r>
      <w:r w:rsidR="000A01E7" w:rsidRPr="000A01E7">
        <w:t>komendant wojewódzki albo Komendant Stołeczny Policji –</w:t>
      </w:r>
      <w:r w:rsidR="003F4371" w:rsidRPr="000A01E7">
        <w:t xml:space="preserve"> w</w:t>
      </w:r>
      <w:r w:rsidR="003F4371">
        <w:t> </w:t>
      </w:r>
      <w:r w:rsidR="000A01E7" w:rsidRPr="000A01E7">
        <w:t>stosunku do kandydatów,</w:t>
      </w:r>
      <w:r w:rsidR="003F4371" w:rsidRPr="000A01E7">
        <w:t xml:space="preserve"> o</w:t>
      </w:r>
      <w:r w:rsidR="003F4371">
        <w:t> </w:t>
      </w:r>
      <w:r w:rsidR="000A01E7" w:rsidRPr="000A01E7">
        <w:t>których mowa</w:t>
      </w:r>
      <w:r w:rsidR="0082637B" w:rsidRPr="000A01E7">
        <w:t xml:space="preserve"> w</w:t>
      </w:r>
      <w:r w:rsidR="0082637B">
        <w:t> ust. </w:t>
      </w:r>
      <w:r w:rsidR="000A01E7" w:rsidRPr="000A01E7">
        <w:t xml:space="preserve">2, 5, 11, </w:t>
      </w:r>
      <w:r w:rsidR="005E4D62">
        <w:t>12a</w:t>
      </w:r>
      <w:r w:rsidR="00F955B3">
        <w:t>, 13</w:t>
      </w:r>
      <w:r w:rsidR="005D1DF9" w:rsidRPr="005D1DF9">
        <w:t>–</w:t>
      </w:r>
      <w:r w:rsidR="00AA3522">
        <w:t xml:space="preserve">13c oraz </w:t>
      </w:r>
      <w:r w:rsidR="005D1DF9">
        <w:t>14, ubiegających się o </w:t>
      </w:r>
      <w:r w:rsidR="000A01E7" w:rsidRPr="000A01E7">
        <w:t>przyjęcie do służby</w:t>
      </w:r>
      <w:r w:rsidR="003F4371" w:rsidRPr="000A01E7">
        <w:t xml:space="preserve"> w</w:t>
      </w:r>
      <w:r w:rsidR="003F4371">
        <w:t> </w:t>
      </w:r>
      <w:r w:rsidR="000A01E7" w:rsidRPr="000A01E7">
        <w:t>komendzie wojewódzkiej albo Komendzie Stołecznej Policji oraz</w:t>
      </w:r>
      <w:r w:rsidR="003F4371" w:rsidRPr="000A01E7">
        <w:t xml:space="preserve"> w</w:t>
      </w:r>
      <w:r w:rsidR="003F4371">
        <w:t> </w:t>
      </w:r>
      <w:r w:rsidR="000A01E7" w:rsidRPr="000A01E7">
        <w:t>podległych mu jednostkach organizacyjnych Policji.</w:t>
      </w:r>
    </w:p>
    <w:p w14:paraId="79B20942" w14:textId="37D09551" w:rsidR="008225DD" w:rsidRDefault="008225DD" w:rsidP="008225DD">
      <w:pPr>
        <w:pStyle w:val="ZLITUSTzmustliter"/>
      </w:pPr>
      <w:r w:rsidRPr="008225DD">
        <w:t>18. Zarządzenie przez Komendanta CBŚP, Komendanta BSWP, Komendanta CBZC, Dyrektora CLKP, Komendant</w:t>
      </w:r>
      <w:r>
        <w:t>a</w:t>
      </w:r>
      <w:r w:rsidR="00222ABC">
        <w:t>-</w:t>
      </w:r>
      <w:r w:rsidRPr="008225DD">
        <w:t>Rektor</w:t>
      </w:r>
      <w:r>
        <w:t>a</w:t>
      </w:r>
      <w:r w:rsidRPr="008225DD">
        <w:t xml:space="preserve"> Akademii Policji</w:t>
      </w:r>
      <w:r w:rsidR="005618FA" w:rsidRPr="008225DD">
        <w:t xml:space="preserve"> w</w:t>
      </w:r>
      <w:r w:rsidR="005618FA">
        <w:t> </w:t>
      </w:r>
      <w:r w:rsidRPr="008225DD">
        <w:t>Szczytnie</w:t>
      </w:r>
      <w:r>
        <w:t>,</w:t>
      </w:r>
      <w:r w:rsidRPr="008225DD">
        <w:t xml:space="preserve"> komendant</w:t>
      </w:r>
      <w:r>
        <w:t>a</w:t>
      </w:r>
      <w:r w:rsidRPr="008225DD">
        <w:t xml:space="preserve"> szkoły policyjnej</w:t>
      </w:r>
      <w:r>
        <w:t>,</w:t>
      </w:r>
      <w:r w:rsidRPr="008225DD">
        <w:t xml:space="preserve"> komendanta wojewódzkiego Policji</w:t>
      </w:r>
      <w:r>
        <w:t xml:space="preserve"> </w:t>
      </w:r>
      <w:r w:rsidRPr="008225DD">
        <w:t>oraz Komendanta Stołecznego Policji postępowania kwalifikacyjnego,</w:t>
      </w:r>
      <w:r w:rsidR="005618FA" w:rsidRPr="008225DD">
        <w:t xml:space="preserve"> o</w:t>
      </w:r>
      <w:r w:rsidR="005618FA">
        <w:t> </w:t>
      </w:r>
      <w:r w:rsidRPr="008225DD">
        <w:t>którym mowa</w:t>
      </w:r>
      <w:r w:rsidR="0082637B" w:rsidRPr="008225DD">
        <w:t xml:space="preserve"> w</w:t>
      </w:r>
      <w:r w:rsidR="0082637B">
        <w:t> ust. </w:t>
      </w:r>
      <w:r w:rsidRPr="008225DD">
        <w:t>5, wymaga uzyskania zgody Komendanta Głównego Policji. Zgody udziela się na wniosek zarządzającego.</w:t>
      </w:r>
      <w:r w:rsidR="0082637B">
        <w:t>”</w:t>
      </w:r>
      <w:r>
        <w:t>,</w:t>
      </w:r>
    </w:p>
    <w:p w14:paraId="3E1A2309" w14:textId="0F432DA6" w:rsidR="00F1220F" w:rsidRDefault="00D52AA1" w:rsidP="00436F8A">
      <w:pPr>
        <w:pStyle w:val="LITlitera"/>
      </w:pPr>
      <w:r>
        <w:t>n</w:t>
      </w:r>
      <w:r w:rsidR="002F5EF9">
        <w:t>)</w:t>
      </w:r>
      <w:r w:rsidR="002F5EF9">
        <w:tab/>
      </w:r>
      <w:r w:rsidR="004463CD">
        <w:t>w</w:t>
      </w:r>
      <w:r w:rsidR="0082637B">
        <w:t xml:space="preserve"> ust. </w:t>
      </w:r>
      <w:r w:rsidR="004463CD">
        <w:t>1</w:t>
      </w:r>
      <w:r w:rsidR="003F4371">
        <w:t>9</w:t>
      </w:r>
      <w:r w:rsidR="00F1220F">
        <w:t>:</w:t>
      </w:r>
    </w:p>
    <w:p w14:paraId="0BBEE611" w14:textId="018E5859" w:rsidR="008225DD" w:rsidRDefault="00087D2A" w:rsidP="005701DB">
      <w:pPr>
        <w:pStyle w:val="TIRtiret"/>
      </w:pPr>
      <w:r>
        <w:t>–</w:t>
      </w:r>
      <w:r w:rsidR="00F1220F">
        <w:tab/>
      </w:r>
      <w:r w:rsidR="008225DD">
        <w:t>wprowadzenie do wyliczenia otrzymuje brzmienie:</w:t>
      </w:r>
    </w:p>
    <w:p w14:paraId="358CCCD4" w14:textId="23C410C8" w:rsidR="008225DD" w:rsidRDefault="0082637B" w:rsidP="00A5467D">
      <w:pPr>
        <w:pStyle w:val="ZTIRFRAGMzmnpwprdowyliczeniatiret"/>
      </w:pPr>
      <w:r>
        <w:t>„</w:t>
      </w:r>
      <w:r w:rsidR="008225DD" w:rsidRPr="008225DD">
        <w:t>Komendant Główny Policji, Komendant CBŚP, Komendant BSWP, Komendant CBZC, Dyrektor CLKP, Komendant</w:t>
      </w:r>
      <w:r w:rsidR="00222ABC">
        <w:t>-</w:t>
      </w:r>
      <w:r w:rsidR="008225DD" w:rsidRPr="008225DD">
        <w:t xml:space="preserve">Rektor Akademii </w:t>
      </w:r>
      <w:r w:rsidR="008225DD">
        <w:t>Policji w </w:t>
      </w:r>
      <w:r w:rsidR="008225DD" w:rsidRPr="008225DD">
        <w:t>Szczytnie, komendant szkoły policyjnej,</w:t>
      </w:r>
      <w:r w:rsidR="008225DD">
        <w:t xml:space="preserve"> </w:t>
      </w:r>
      <w:r w:rsidR="008225DD" w:rsidRPr="008225DD">
        <w:t>komendant wojewódzki Policji </w:t>
      </w:r>
      <w:r w:rsidR="00280EE0">
        <w:t>albo</w:t>
      </w:r>
      <w:r w:rsidR="00280EE0" w:rsidRPr="008225DD">
        <w:t xml:space="preserve"> </w:t>
      </w:r>
      <w:r w:rsidR="008225DD" w:rsidRPr="008225DD">
        <w:t>Komendant Stołeczny Policji odmawia objęcia kandydata postępowaniem kwalifikacyjnym albo odstępuje od jego prowadzenia</w:t>
      </w:r>
      <w:r w:rsidR="005618FA" w:rsidRPr="008225DD">
        <w:t xml:space="preserve"> w</w:t>
      </w:r>
      <w:r w:rsidR="005618FA">
        <w:t> </w:t>
      </w:r>
      <w:r w:rsidR="008225DD" w:rsidRPr="008225DD">
        <w:t>przypadku:</w:t>
      </w:r>
      <w:r>
        <w:t>”</w:t>
      </w:r>
      <w:r w:rsidR="008225DD">
        <w:t>,</w:t>
      </w:r>
    </w:p>
    <w:p w14:paraId="759AB2C2" w14:textId="17A4182F" w:rsidR="004463CD" w:rsidRDefault="007E6CB8" w:rsidP="005701DB">
      <w:pPr>
        <w:pStyle w:val="TIRtiret"/>
      </w:pPr>
      <w:r>
        <w:lastRenderedPageBreak/>
        <w:t>–</w:t>
      </w:r>
      <w:r w:rsidR="008225DD">
        <w:tab/>
      </w:r>
      <w:r w:rsidR="003F4371">
        <w:t>pkt 1 </w:t>
      </w:r>
      <w:r w:rsidR="004463CD">
        <w:t>otrzymuje brzmienie:</w:t>
      </w:r>
    </w:p>
    <w:p w14:paraId="4AC8C333" w14:textId="6F50709A" w:rsidR="004463CD" w:rsidRDefault="0082637B" w:rsidP="005701DB">
      <w:pPr>
        <w:pStyle w:val="ZTIRPKTzmpkttiret"/>
      </w:pPr>
      <w:r>
        <w:t>„</w:t>
      </w:r>
      <w:r w:rsidR="00166915" w:rsidRPr="00525F7C">
        <w:t>1)</w:t>
      </w:r>
      <w:r w:rsidR="00166915" w:rsidRPr="00525F7C">
        <w:tab/>
      </w:r>
      <w:r w:rsidR="004463CD" w:rsidRPr="00525F7C">
        <w:t>niezłożenia kompletu dokumentów,</w:t>
      </w:r>
      <w:r w:rsidR="003F4371" w:rsidRPr="00525F7C">
        <w:t xml:space="preserve"> o</w:t>
      </w:r>
      <w:r w:rsidR="003F4371">
        <w:t> </w:t>
      </w:r>
      <w:r w:rsidR="004463CD" w:rsidRPr="00525F7C">
        <w:t>których mowa</w:t>
      </w:r>
      <w:r w:rsidRPr="00525F7C">
        <w:t xml:space="preserve"> w</w:t>
      </w:r>
      <w:r>
        <w:t> ust. </w:t>
      </w:r>
      <w:r w:rsidRPr="00525F7C">
        <w:t>2</w:t>
      </w:r>
      <w:r>
        <w:t xml:space="preserve"> pkt </w:t>
      </w:r>
      <w:r w:rsidR="004463CD" w:rsidRPr="00525F7C">
        <w:t>1</w:t>
      </w:r>
      <w:r w:rsidR="00AD1EE0" w:rsidRPr="00525F7C">
        <w:t>,</w:t>
      </w:r>
      <w:r>
        <w:t xml:space="preserve"> ust. </w:t>
      </w:r>
      <w:r w:rsidR="00E9781C">
        <w:t>2b,</w:t>
      </w:r>
      <w:r>
        <w:t xml:space="preserve"> ust. </w:t>
      </w:r>
      <w:r w:rsidRPr="00525F7C">
        <w:t>5</w:t>
      </w:r>
      <w:r>
        <w:t xml:space="preserve"> pkt </w:t>
      </w:r>
      <w:r w:rsidR="004463CD" w:rsidRPr="00525F7C">
        <w:t>1,</w:t>
      </w:r>
      <w:r>
        <w:t xml:space="preserve"> ust. </w:t>
      </w:r>
      <w:r w:rsidR="0023138F" w:rsidRPr="00525F7C">
        <w:t>1</w:t>
      </w:r>
      <w:r w:rsidR="003F4371" w:rsidRPr="00525F7C">
        <w:t>1</w:t>
      </w:r>
      <w:r w:rsidR="0023138F" w:rsidRPr="00525F7C">
        <w:t>,</w:t>
      </w:r>
      <w:r>
        <w:t xml:space="preserve"> ust. </w:t>
      </w:r>
      <w:r w:rsidR="004463CD" w:rsidRPr="00525F7C">
        <w:t>1</w:t>
      </w:r>
      <w:r w:rsidRPr="00525F7C">
        <w:t>2</w:t>
      </w:r>
      <w:r>
        <w:t xml:space="preserve"> pkt </w:t>
      </w:r>
      <w:r w:rsidRPr="00525F7C">
        <w:t>1</w:t>
      </w:r>
      <w:r>
        <w:t xml:space="preserve"> lit. </w:t>
      </w:r>
      <w:r w:rsidR="0023138F" w:rsidRPr="00525F7C">
        <w:t>a</w:t>
      </w:r>
      <w:r w:rsidR="004463CD" w:rsidRPr="00525F7C">
        <w:t>,</w:t>
      </w:r>
      <w:r>
        <w:t xml:space="preserve"> ust. </w:t>
      </w:r>
      <w:r w:rsidR="0023138F" w:rsidRPr="00525F7C">
        <w:t>12a</w:t>
      </w:r>
      <w:r>
        <w:t xml:space="preserve"> pkt </w:t>
      </w:r>
      <w:r w:rsidR="0023138F" w:rsidRPr="00525F7C">
        <w:t>1,</w:t>
      </w:r>
      <w:r>
        <w:t xml:space="preserve"> ust. </w:t>
      </w:r>
      <w:r w:rsidR="0023138F" w:rsidRPr="00525F7C">
        <w:t>1</w:t>
      </w:r>
      <w:r w:rsidRPr="00525F7C">
        <w:t>3</w:t>
      </w:r>
      <w:r>
        <w:t xml:space="preserve"> pkt </w:t>
      </w:r>
      <w:r w:rsidRPr="00525F7C">
        <w:t>1</w:t>
      </w:r>
      <w:r>
        <w:t xml:space="preserve"> lit. </w:t>
      </w:r>
      <w:r w:rsidR="0023138F" w:rsidRPr="00525F7C">
        <w:t>a,</w:t>
      </w:r>
      <w:r>
        <w:t xml:space="preserve"> ust. </w:t>
      </w:r>
      <w:r w:rsidR="0023138F" w:rsidRPr="00525F7C">
        <w:t>13a</w:t>
      </w:r>
      <w:r>
        <w:t xml:space="preserve"> pkt </w:t>
      </w:r>
      <w:r w:rsidRPr="00525F7C">
        <w:t>1</w:t>
      </w:r>
      <w:r>
        <w:t xml:space="preserve"> lit. </w:t>
      </w:r>
      <w:r w:rsidR="0023138F" w:rsidRPr="00525F7C">
        <w:t>a,</w:t>
      </w:r>
      <w:r>
        <w:t xml:space="preserve"> ust. </w:t>
      </w:r>
      <w:r w:rsidR="0023138F" w:rsidRPr="00525F7C">
        <w:t>13b</w:t>
      </w:r>
      <w:r>
        <w:t xml:space="preserve"> pkt </w:t>
      </w:r>
      <w:r w:rsidRPr="00525F7C">
        <w:t>1</w:t>
      </w:r>
      <w:r>
        <w:t xml:space="preserve"> lit. </w:t>
      </w:r>
      <w:r w:rsidR="0023138F" w:rsidRPr="00525F7C">
        <w:t>a</w:t>
      </w:r>
      <w:r w:rsidR="00DB387E">
        <w:t>,</w:t>
      </w:r>
      <w:r>
        <w:t xml:space="preserve"> ust. </w:t>
      </w:r>
      <w:r w:rsidR="00DB387E">
        <w:t>13c</w:t>
      </w:r>
      <w:r>
        <w:t xml:space="preserve"> pkt 1 i ust. </w:t>
      </w:r>
      <w:r w:rsidR="0023138F" w:rsidRPr="00525F7C">
        <w:t>1</w:t>
      </w:r>
      <w:r w:rsidRPr="00525F7C">
        <w:t>4</w:t>
      </w:r>
      <w:r>
        <w:t xml:space="preserve"> pkt </w:t>
      </w:r>
      <w:r w:rsidRPr="00525F7C">
        <w:t>1</w:t>
      </w:r>
      <w:r>
        <w:t xml:space="preserve"> lit. </w:t>
      </w:r>
      <w:r w:rsidR="0023138F" w:rsidRPr="00525F7C">
        <w:t>a</w:t>
      </w:r>
      <w:r w:rsidR="001C46D3" w:rsidRPr="00525F7C">
        <w:t>;</w:t>
      </w:r>
      <w:r>
        <w:t>”</w:t>
      </w:r>
      <w:r w:rsidR="001C46D3" w:rsidRPr="00525F7C">
        <w:t>,</w:t>
      </w:r>
    </w:p>
    <w:p w14:paraId="12F545C9" w14:textId="3A5735C8" w:rsidR="00F1220F" w:rsidRPr="00F1220F" w:rsidRDefault="005618FA" w:rsidP="005701DB">
      <w:pPr>
        <w:pStyle w:val="TIRtiret"/>
      </w:pPr>
      <w:r>
        <w:t>–</w:t>
      </w:r>
      <w:r w:rsidR="00F1220F">
        <w:tab/>
      </w:r>
      <w:r w:rsidR="00F1220F" w:rsidRPr="00F1220F">
        <w:t>w</w:t>
      </w:r>
      <w:r w:rsidR="0082637B">
        <w:t xml:space="preserve"> pkt 3 lit. </w:t>
      </w:r>
      <w:r w:rsidR="005701DB">
        <w:t>f</w:t>
      </w:r>
      <w:r w:rsidR="00F1220F" w:rsidRPr="00F1220F">
        <w:t xml:space="preserve"> otrzymuje brzmienie:</w:t>
      </w:r>
    </w:p>
    <w:p w14:paraId="6682E3B8" w14:textId="03D3F84D" w:rsidR="00F1220F" w:rsidRDefault="0082637B" w:rsidP="005701DB">
      <w:pPr>
        <w:pStyle w:val="ZTIRLITzmlittiret"/>
      </w:pPr>
      <w:r>
        <w:t>„</w:t>
      </w:r>
      <w:r w:rsidR="005701DB">
        <w:t>f</w:t>
      </w:r>
      <w:r w:rsidR="00F1220F" w:rsidRPr="00F1220F">
        <w:t>)</w:t>
      </w:r>
      <w:r w:rsidR="00F1220F" w:rsidRPr="00F1220F">
        <w:tab/>
        <w:t>postępowania sprawdzającego</w:t>
      </w:r>
      <w:r w:rsidR="00503D0D">
        <w:t xml:space="preserve"> </w:t>
      </w:r>
      <w:r w:rsidR="00F1220F" w:rsidRPr="00F1220F">
        <w:t>określone</w:t>
      </w:r>
      <w:r w:rsidR="00503D0D">
        <w:t>go</w:t>
      </w:r>
      <w:r w:rsidR="00F1220F" w:rsidRPr="00F1220F">
        <w:t xml:space="preserve"> w przepisach o ochronie informacji niejawnych –</w:t>
      </w:r>
      <w:r w:rsidR="00A6747F" w:rsidRPr="00F1220F">
        <w:t xml:space="preserve"> </w:t>
      </w:r>
      <w:r w:rsidR="00A6747F">
        <w:t>o </w:t>
      </w:r>
      <w:r w:rsidR="00827264">
        <w:t>ile zostało przeprowadzone</w:t>
      </w:r>
      <w:r w:rsidR="005701DB">
        <w:t>;</w:t>
      </w:r>
      <w:r>
        <w:t>”</w:t>
      </w:r>
      <w:r w:rsidR="00F1220F" w:rsidRPr="00F1220F">
        <w:t>,</w:t>
      </w:r>
    </w:p>
    <w:p w14:paraId="4666F06C" w14:textId="1E860C1A" w:rsidR="005701DB" w:rsidRPr="007B3F08" w:rsidRDefault="00503D0D" w:rsidP="005701DB">
      <w:pPr>
        <w:pStyle w:val="TIRtiret"/>
      </w:pPr>
      <w:r>
        <w:t>–</w:t>
      </w:r>
      <w:r w:rsidR="005701DB">
        <w:tab/>
      </w:r>
      <w:r w:rsidR="005701DB" w:rsidRPr="007B3F08">
        <w:t>w</w:t>
      </w:r>
      <w:r w:rsidR="0082637B" w:rsidRPr="007B3F08">
        <w:t xml:space="preserve"> pkt </w:t>
      </w:r>
      <w:r w:rsidR="00A6747F" w:rsidRPr="007B3F08">
        <w:t>8 </w:t>
      </w:r>
      <w:r w:rsidR="00827264" w:rsidRPr="007B3F08">
        <w:t xml:space="preserve">wyrazy </w:t>
      </w:r>
      <w:r w:rsidR="0082637B" w:rsidRPr="007B3F08">
        <w:t>„</w:t>
      </w:r>
      <w:r w:rsidR="00827264" w:rsidRPr="007B3F08">
        <w:t xml:space="preserve"> </w:t>
      </w:r>
      <w:r w:rsidR="005701DB" w:rsidRPr="007B3F08">
        <w:t>, które jest określone w przepisach</w:t>
      </w:r>
      <w:r w:rsidR="0082637B" w:rsidRPr="007B3F08">
        <w:t>”</w:t>
      </w:r>
      <w:r w:rsidR="005617D5" w:rsidRPr="007B3F08">
        <w:t xml:space="preserve"> zastępuje</w:t>
      </w:r>
      <w:r w:rsidR="005701DB" w:rsidRPr="007B3F08">
        <w:t xml:space="preserve"> się wyraz</w:t>
      </w:r>
      <w:r w:rsidR="005617D5" w:rsidRPr="007B3F08">
        <w:t>ami</w:t>
      </w:r>
      <w:r w:rsidR="005701DB" w:rsidRPr="007B3F08">
        <w:t xml:space="preserve"> </w:t>
      </w:r>
      <w:r w:rsidR="00F0016A" w:rsidRPr="007B3F08">
        <w:t>„</w:t>
      </w:r>
      <w:r w:rsidR="005617D5" w:rsidRPr="007B3F08">
        <w:t>określonego</w:t>
      </w:r>
      <w:r w:rsidR="00A6747F" w:rsidRPr="007B3F08">
        <w:t xml:space="preserve"> w </w:t>
      </w:r>
      <w:r w:rsidR="005617D5" w:rsidRPr="007B3F08">
        <w:t>przepisach</w:t>
      </w:r>
      <w:r w:rsidR="0082637B" w:rsidRPr="007B3F08">
        <w:t>”</w:t>
      </w:r>
      <w:r w:rsidR="005701DB" w:rsidRPr="007B3F08">
        <w:t>,</w:t>
      </w:r>
    </w:p>
    <w:p w14:paraId="24869BC1" w14:textId="6EDEEE9D" w:rsidR="005617D5" w:rsidRDefault="00D52AA1" w:rsidP="00436F8A">
      <w:pPr>
        <w:pStyle w:val="LITlitera"/>
      </w:pPr>
      <w:r>
        <w:t>o</w:t>
      </w:r>
      <w:r w:rsidR="004463CD">
        <w:t>)</w:t>
      </w:r>
      <w:r w:rsidR="004463CD">
        <w:tab/>
      </w:r>
      <w:r w:rsidR="005617D5">
        <w:t>w</w:t>
      </w:r>
      <w:r w:rsidR="0082637B">
        <w:t xml:space="preserve"> ust. </w:t>
      </w:r>
      <w:r w:rsidR="009D63BE">
        <w:t>20</w:t>
      </w:r>
      <w:r w:rsidR="005617D5">
        <w:t xml:space="preserve"> po wyrazach </w:t>
      </w:r>
      <w:r w:rsidR="0082637B">
        <w:t>„</w:t>
      </w:r>
      <w:r w:rsidR="005617D5">
        <w:t>postępowania spraw</w:t>
      </w:r>
      <w:r w:rsidR="00EB6BF5">
        <w:t>d</w:t>
      </w:r>
      <w:r w:rsidR="005617D5">
        <w:t>zającego</w:t>
      </w:r>
      <w:r w:rsidR="0082637B">
        <w:t>”</w:t>
      </w:r>
      <w:r w:rsidR="005617D5">
        <w:t xml:space="preserve"> dodaje się wyrazy </w:t>
      </w:r>
      <w:r w:rsidR="0082637B">
        <w:t>„</w:t>
      </w:r>
      <w:r w:rsidR="005617D5" w:rsidRPr="005617D5">
        <w:t>określonego</w:t>
      </w:r>
      <w:r w:rsidR="00A6747F" w:rsidRPr="005617D5">
        <w:t xml:space="preserve"> w</w:t>
      </w:r>
      <w:r w:rsidR="00A6747F">
        <w:t> </w:t>
      </w:r>
      <w:r w:rsidR="005617D5" w:rsidRPr="005617D5">
        <w:t>przepisach</w:t>
      </w:r>
      <w:r w:rsidR="00A6747F" w:rsidRPr="005617D5">
        <w:t xml:space="preserve"> o</w:t>
      </w:r>
      <w:r w:rsidR="00A6747F">
        <w:t> </w:t>
      </w:r>
      <w:r w:rsidR="005617D5" w:rsidRPr="005617D5">
        <w:t>ochronie informacji niejawnych</w:t>
      </w:r>
      <w:r w:rsidR="0082637B">
        <w:t>”</w:t>
      </w:r>
      <w:r w:rsidR="005617D5">
        <w:t>,</w:t>
      </w:r>
    </w:p>
    <w:p w14:paraId="76222C42" w14:textId="75DDB3D8" w:rsidR="000A01E7" w:rsidRPr="000A01E7" w:rsidRDefault="005617D5" w:rsidP="00436F8A">
      <w:pPr>
        <w:pStyle w:val="LITlitera"/>
      </w:pPr>
      <w:r>
        <w:t>p)</w:t>
      </w:r>
      <w:r>
        <w:tab/>
      </w:r>
      <w:r w:rsidR="000A01E7" w:rsidRPr="000A01E7">
        <w:t>po</w:t>
      </w:r>
      <w:r w:rsidR="0082637B">
        <w:t xml:space="preserve"> ust. </w:t>
      </w:r>
      <w:r w:rsidR="000A01E7" w:rsidRPr="000A01E7">
        <w:t>2</w:t>
      </w:r>
      <w:r w:rsidR="003F4371" w:rsidRPr="000A01E7">
        <w:t>1</w:t>
      </w:r>
      <w:r w:rsidR="003F4371">
        <w:t> </w:t>
      </w:r>
      <w:r w:rsidR="000A01E7" w:rsidRPr="000A01E7">
        <w:t>dodaje się</w:t>
      </w:r>
      <w:r w:rsidR="0082637B">
        <w:t xml:space="preserve"> ust. </w:t>
      </w:r>
      <w:r w:rsidR="000A01E7" w:rsidRPr="000A01E7">
        <w:t>21a</w:t>
      </w:r>
      <w:r w:rsidR="003F4371" w:rsidRPr="000A01E7">
        <w:t xml:space="preserve"> w</w:t>
      </w:r>
      <w:r w:rsidR="003F4371">
        <w:t> </w:t>
      </w:r>
      <w:r w:rsidR="000A01E7" w:rsidRPr="000A01E7">
        <w:t>brzmieniu:</w:t>
      </w:r>
    </w:p>
    <w:p w14:paraId="7949E1BC" w14:textId="3C6B7AE5" w:rsidR="00885EE1" w:rsidRDefault="0082637B" w:rsidP="00525F7C">
      <w:pPr>
        <w:pStyle w:val="ZLITUSTzmustliter"/>
      </w:pPr>
      <w:r>
        <w:t>„</w:t>
      </w:r>
      <w:r w:rsidR="003709E1" w:rsidRPr="00525F7C">
        <w:t>21a. </w:t>
      </w:r>
      <w:r w:rsidR="000A01E7" w:rsidRPr="00525F7C">
        <w:t>Kandyda</w:t>
      </w:r>
      <w:r w:rsidR="00953D58" w:rsidRPr="00525F7C">
        <w:t>t</w:t>
      </w:r>
      <w:r w:rsidR="000A01E7" w:rsidRPr="00525F7C">
        <w:t>,</w:t>
      </w:r>
      <w:r w:rsidR="003F4371" w:rsidRPr="00525F7C">
        <w:t xml:space="preserve"> o</w:t>
      </w:r>
      <w:r w:rsidR="003F4371">
        <w:t> </w:t>
      </w:r>
      <w:r w:rsidR="000A01E7" w:rsidRPr="00525F7C">
        <w:t>który</w:t>
      </w:r>
      <w:r w:rsidR="00953D58" w:rsidRPr="00525F7C">
        <w:t>m</w:t>
      </w:r>
      <w:r w:rsidR="000A01E7" w:rsidRPr="00525F7C">
        <w:t xml:space="preserve"> mowa</w:t>
      </w:r>
      <w:r w:rsidRPr="00525F7C">
        <w:t xml:space="preserve"> w</w:t>
      </w:r>
      <w:r>
        <w:t> ust. </w:t>
      </w:r>
      <w:r w:rsidR="000A01E7" w:rsidRPr="00525F7C">
        <w:t>12a, 13</w:t>
      </w:r>
      <w:r w:rsidR="005D1DF9" w:rsidRPr="00525F7C">
        <w:t>–</w:t>
      </w:r>
      <w:r w:rsidR="00AA3522">
        <w:t xml:space="preserve">13c oraz </w:t>
      </w:r>
      <w:r w:rsidR="000A01E7" w:rsidRPr="00525F7C">
        <w:t>1</w:t>
      </w:r>
      <w:r w:rsidR="005D1DF9" w:rsidRPr="00525F7C">
        <w:t>4</w:t>
      </w:r>
      <w:r w:rsidR="000A01E7" w:rsidRPr="00525F7C">
        <w:t>, który uzyska</w:t>
      </w:r>
      <w:r w:rsidR="00953D58" w:rsidRPr="00525F7C">
        <w:t>ł pozytywny</w:t>
      </w:r>
      <w:r w:rsidR="000A01E7" w:rsidRPr="00525F7C">
        <w:t xml:space="preserve"> wynik</w:t>
      </w:r>
      <w:r w:rsidR="003F4371" w:rsidRPr="00525F7C">
        <w:t xml:space="preserve"> z</w:t>
      </w:r>
      <w:r w:rsidR="003F4371">
        <w:t> </w:t>
      </w:r>
      <w:r w:rsidR="00872BAC" w:rsidRPr="00525F7C">
        <w:t>etapów</w:t>
      </w:r>
      <w:r w:rsidR="003F4371" w:rsidRPr="00525F7C">
        <w:t xml:space="preserve"> w</w:t>
      </w:r>
      <w:r w:rsidR="003F4371">
        <w:t> </w:t>
      </w:r>
      <w:r w:rsidR="000A01E7" w:rsidRPr="00525F7C">
        <w:t>postępowaniu kwalifikacyjnym</w:t>
      </w:r>
      <w:r w:rsidR="005617D5">
        <w:t>,</w:t>
      </w:r>
      <w:r w:rsidR="000A01E7" w:rsidRPr="00525F7C">
        <w:t xml:space="preserve"> ma pierwszeństwo w</w:t>
      </w:r>
      <w:r w:rsidR="00AA3522">
        <w:t> </w:t>
      </w:r>
      <w:r w:rsidR="000A01E7" w:rsidRPr="00525F7C">
        <w:t>przyjęciu do służby</w:t>
      </w:r>
      <w:r w:rsidR="003F4371" w:rsidRPr="00525F7C">
        <w:t xml:space="preserve"> w</w:t>
      </w:r>
      <w:r w:rsidR="003F4371">
        <w:t> </w:t>
      </w:r>
      <w:r w:rsidR="000A01E7" w:rsidRPr="00525F7C">
        <w:t>Policji</w:t>
      </w:r>
      <w:r w:rsidR="001C46D3" w:rsidRPr="00525F7C">
        <w:t>.</w:t>
      </w:r>
      <w:r>
        <w:t>”</w:t>
      </w:r>
      <w:r w:rsidR="009D63BE">
        <w:t>,</w:t>
      </w:r>
    </w:p>
    <w:p w14:paraId="1808D5B1" w14:textId="376A42F8" w:rsidR="000A01E7" w:rsidRPr="00525F7C" w:rsidRDefault="00885EE1" w:rsidP="00312BFE">
      <w:pPr>
        <w:pStyle w:val="LITlitera"/>
      </w:pPr>
      <w:r>
        <w:t>q)</w:t>
      </w:r>
      <w:r>
        <w:tab/>
        <w:t>w</w:t>
      </w:r>
      <w:r w:rsidR="0082637B">
        <w:t xml:space="preserve"> ust. </w:t>
      </w:r>
      <w:r>
        <w:t>2</w:t>
      </w:r>
      <w:r w:rsidR="00A6747F">
        <w:t>2 </w:t>
      </w:r>
      <w:r>
        <w:t xml:space="preserve">wyrazy </w:t>
      </w:r>
      <w:r w:rsidR="0082637B">
        <w:t>„</w:t>
      </w:r>
      <w:r>
        <w:t>odrębnych przepisów</w:t>
      </w:r>
      <w:r w:rsidR="0082637B">
        <w:t>”</w:t>
      </w:r>
      <w:r>
        <w:t xml:space="preserve"> zastępuje się wyrazami </w:t>
      </w:r>
      <w:r w:rsidR="0082637B">
        <w:t>„</w:t>
      </w:r>
      <w:r w:rsidRPr="00885EE1">
        <w:t>ustawy</w:t>
      </w:r>
      <w:r w:rsidR="00A6747F" w:rsidRPr="00885EE1">
        <w:t xml:space="preserve"> z</w:t>
      </w:r>
      <w:r w:rsidR="00A6747F">
        <w:t> </w:t>
      </w:r>
      <w:r w:rsidRPr="00885EE1">
        <w:t xml:space="preserve">dnia </w:t>
      </w:r>
      <w:r w:rsidR="00A6747F" w:rsidRPr="00885EE1">
        <w:t>6</w:t>
      </w:r>
      <w:r w:rsidR="00A6747F">
        <w:t> </w:t>
      </w:r>
      <w:r w:rsidRPr="00885EE1">
        <w:t>września 200</w:t>
      </w:r>
      <w:r w:rsidR="00A6747F" w:rsidRPr="00885EE1">
        <w:t>1</w:t>
      </w:r>
      <w:r w:rsidR="00A6747F">
        <w:t> </w:t>
      </w:r>
      <w:r w:rsidRPr="00885EE1">
        <w:t>r.</w:t>
      </w:r>
      <w:r w:rsidR="00A6747F" w:rsidRPr="00885EE1">
        <w:t xml:space="preserve"> o</w:t>
      </w:r>
      <w:r w:rsidR="00A6747F">
        <w:t> </w:t>
      </w:r>
      <w:r w:rsidRPr="00885EE1">
        <w:t>dostępie do informacji publicznej (</w:t>
      </w:r>
      <w:r w:rsidR="0082637B">
        <w:t>Dz. U.</w:t>
      </w:r>
      <w:r w:rsidR="00A6747F" w:rsidRPr="00885EE1">
        <w:t xml:space="preserve"> z</w:t>
      </w:r>
      <w:r w:rsidR="00A6747F">
        <w:t> </w:t>
      </w:r>
      <w:r w:rsidRPr="00885EE1">
        <w:t>202</w:t>
      </w:r>
      <w:r w:rsidR="00A6747F" w:rsidRPr="00885EE1">
        <w:t>2</w:t>
      </w:r>
      <w:r w:rsidR="00A6747F">
        <w:t> </w:t>
      </w:r>
      <w:r w:rsidRPr="00885EE1">
        <w:t>r.</w:t>
      </w:r>
      <w:r w:rsidR="0082637B">
        <w:t xml:space="preserve"> poz. </w:t>
      </w:r>
      <w:r w:rsidRPr="00885EE1">
        <w:t>902)</w:t>
      </w:r>
      <w:r w:rsidR="0082637B">
        <w:t>”</w:t>
      </w:r>
      <w:r w:rsidR="009D63BE">
        <w:t>;</w:t>
      </w:r>
    </w:p>
    <w:p w14:paraId="722E6F8F" w14:textId="37513E3F" w:rsidR="00A73B5C" w:rsidRDefault="007D176C" w:rsidP="007D176C">
      <w:pPr>
        <w:pStyle w:val="PKTpunkt"/>
      </w:pPr>
      <w:r>
        <w:t>3</w:t>
      </w:r>
      <w:r w:rsidR="00953D58">
        <w:t>)</w:t>
      </w:r>
      <w:r w:rsidR="00953D58">
        <w:tab/>
      </w:r>
      <w:r w:rsidR="00A73B5C">
        <w:t>w</w:t>
      </w:r>
      <w:r w:rsidR="0082637B">
        <w:t xml:space="preserve"> art. </w:t>
      </w:r>
      <w:r w:rsidRPr="007D176C">
        <w:t>2</w:t>
      </w:r>
      <w:r w:rsidR="00DE04D7" w:rsidRPr="007D176C">
        <w:t>8</w:t>
      </w:r>
      <w:r w:rsidR="00A73B5C">
        <w:t>:</w:t>
      </w:r>
    </w:p>
    <w:p w14:paraId="1AD44B3D" w14:textId="3B099CAD" w:rsidR="00A73B5C" w:rsidRDefault="00A73B5C" w:rsidP="00A73B5C">
      <w:pPr>
        <w:pStyle w:val="LITlitera"/>
      </w:pPr>
      <w:r>
        <w:t>a)</w:t>
      </w:r>
      <w:r>
        <w:tab/>
        <w:t>uchyla się</w:t>
      </w:r>
      <w:r w:rsidR="0082637B">
        <w:t xml:space="preserve"> ust. </w:t>
      </w:r>
      <w:r>
        <w:t>1b</w:t>
      </w:r>
      <w:r w:rsidR="00A6747F">
        <w:t xml:space="preserve"> i </w:t>
      </w:r>
      <w:r>
        <w:t>1c,</w:t>
      </w:r>
    </w:p>
    <w:p w14:paraId="1A7DB523" w14:textId="4187E658" w:rsidR="00A73B5C" w:rsidRDefault="00A73B5C" w:rsidP="00A73B5C">
      <w:pPr>
        <w:pStyle w:val="LITlitera"/>
      </w:pPr>
      <w:r>
        <w:t>b)</w:t>
      </w:r>
      <w:r>
        <w:tab/>
        <w:t xml:space="preserve">ust. </w:t>
      </w:r>
      <w:r w:rsidR="00A6747F">
        <w:t>4 </w:t>
      </w:r>
      <w:r>
        <w:t>otrzymuje brzmienie:</w:t>
      </w:r>
    </w:p>
    <w:p w14:paraId="34235496" w14:textId="5989D3D7" w:rsidR="00A73B5C" w:rsidRDefault="0082637B" w:rsidP="00312BFE">
      <w:pPr>
        <w:pStyle w:val="ZLITUSTzmustliter"/>
      </w:pPr>
      <w:r>
        <w:t>„</w:t>
      </w:r>
      <w:r w:rsidR="00A73B5C">
        <w:t xml:space="preserve">4. </w:t>
      </w:r>
      <w:r w:rsidR="00A73B5C" w:rsidRPr="00A73B5C">
        <w:t>Warunku określonego</w:t>
      </w:r>
      <w:r w:rsidRPr="00A73B5C">
        <w:t xml:space="preserve"> w</w:t>
      </w:r>
      <w:r>
        <w:t> ust. </w:t>
      </w:r>
      <w:r w:rsidR="00A6747F">
        <w:t>3 </w:t>
      </w:r>
      <w:r w:rsidR="00A73B5C" w:rsidRPr="00A73B5C">
        <w:t>nie stosuje się do kobiet</w:t>
      </w:r>
      <w:r w:rsidR="00A6747F" w:rsidRPr="00A73B5C">
        <w:t xml:space="preserve"> i</w:t>
      </w:r>
      <w:r w:rsidR="00A6747F">
        <w:t> </w:t>
      </w:r>
      <w:r w:rsidR="00A73B5C" w:rsidRPr="00A73B5C">
        <w:t>policjantów</w:t>
      </w:r>
      <w:r w:rsidR="00A6747F" w:rsidRPr="00A73B5C">
        <w:t xml:space="preserve"> w</w:t>
      </w:r>
      <w:r w:rsidR="00A6747F">
        <w:t> </w:t>
      </w:r>
      <w:r w:rsidR="00A73B5C" w:rsidRPr="00A73B5C">
        <w:t>służbie kandydackiej</w:t>
      </w:r>
      <w:r w:rsidR="00A73B5C">
        <w:t>.</w:t>
      </w:r>
      <w:r>
        <w:t>”</w:t>
      </w:r>
      <w:r w:rsidR="00A73B5C">
        <w:t>,</w:t>
      </w:r>
    </w:p>
    <w:p w14:paraId="4A79684D" w14:textId="4258624A" w:rsidR="00A73B5C" w:rsidRDefault="00A73B5C" w:rsidP="00312BFE">
      <w:pPr>
        <w:pStyle w:val="LITlitera"/>
      </w:pPr>
      <w:r>
        <w:t>c)</w:t>
      </w:r>
      <w:r>
        <w:tab/>
        <w:t>uchyla się</w:t>
      </w:r>
      <w:r w:rsidR="0082637B">
        <w:t xml:space="preserve"> ust. </w:t>
      </w:r>
      <w:r>
        <w:t>5;</w:t>
      </w:r>
    </w:p>
    <w:p w14:paraId="05D72D92" w14:textId="6871C055" w:rsidR="007D176C" w:rsidRPr="007D176C" w:rsidRDefault="00A73B5C" w:rsidP="007D176C">
      <w:pPr>
        <w:pStyle w:val="PKTpunkt"/>
      </w:pPr>
      <w:r>
        <w:t>4)</w:t>
      </w:r>
      <w:r>
        <w:tab/>
        <w:t xml:space="preserve">art. </w:t>
      </w:r>
      <w:r w:rsidR="007D176C" w:rsidRPr="007D176C">
        <w:t xml:space="preserve">28a </w:t>
      </w:r>
      <w:r w:rsidRPr="007D176C">
        <w:t>otrzymuj</w:t>
      </w:r>
      <w:r>
        <w:t>e</w:t>
      </w:r>
      <w:r w:rsidRPr="007D176C">
        <w:t xml:space="preserve"> </w:t>
      </w:r>
      <w:r w:rsidR="007D176C" w:rsidRPr="007D176C">
        <w:t>brzmienie:</w:t>
      </w:r>
    </w:p>
    <w:p w14:paraId="7F6C7CF3" w14:textId="34E7B5EA" w:rsidR="007D176C" w:rsidRPr="007D176C" w:rsidRDefault="009D63BE" w:rsidP="00EB5D1C">
      <w:pPr>
        <w:pStyle w:val="ZARTzmartartykuempunktem"/>
      </w:pPr>
      <w:r>
        <w:t>„</w:t>
      </w:r>
      <w:r w:rsidR="007D176C" w:rsidRPr="007D176C">
        <w:t xml:space="preserve">Art. 28a. 1. Mianowanie na okres służby kontraktowej następuje po zawarciu umowy, zwanej dalej </w:t>
      </w:r>
      <w:r w:rsidR="0082637B">
        <w:t>„</w:t>
      </w:r>
      <w:r w:rsidR="007D176C" w:rsidRPr="007D176C">
        <w:t>kontraktem</w:t>
      </w:r>
      <w:r w:rsidR="0082637B">
        <w:t>”</w:t>
      </w:r>
      <w:r w:rsidR="007D176C" w:rsidRPr="007D176C">
        <w:t>, między kandydatem do służby kontraktowej a przełożonym</w:t>
      </w:r>
      <w:r w:rsidR="007D63E9">
        <w:t>,</w:t>
      </w:r>
      <w:r w:rsidR="00A6747F" w:rsidRPr="007D176C">
        <w:t xml:space="preserve"> </w:t>
      </w:r>
      <w:r w:rsidR="00A6747F">
        <w:t>o </w:t>
      </w:r>
      <w:r w:rsidR="007D63E9">
        <w:t>którym mowa</w:t>
      </w:r>
      <w:r w:rsidR="0082637B" w:rsidRPr="007D176C">
        <w:t xml:space="preserve"> w</w:t>
      </w:r>
      <w:r w:rsidR="0082637B">
        <w:t> art. </w:t>
      </w:r>
      <w:r w:rsidR="007D176C" w:rsidRPr="007D176C">
        <w:t>3</w:t>
      </w:r>
      <w:r w:rsidR="0082637B" w:rsidRPr="007D176C">
        <w:t>2</w:t>
      </w:r>
      <w:r w:rsidR="0082637B">
        <w:t xml:space="preserve"> ust. </w:t>
      </w:r>
      <w:r w:rsidR="007D176C" w:rsidRPr="007D176C">
        <w:t>1.</w:t>
      </w:r>
    </w:p>
    <w:p w14:paraId="0002651A" w14:textId="1C108125" w:rsidR="007D176C" w:rsidRPr="007D176C" w:rsidRDefault="007D176C" w:rsidP="00EB5D1C">
      <w:pPr>
        <w:pStyle w:val="ZUSTzmustartykuempunktem"/>
      </w:pPr>
      <w:r w:rsidRPr="007D176C">
        <w:t>2. Kontrakt zawiera</w:t>
      </w:r>
      <w:r w:rsidR="005618FA">
        <w:t xml:space="preserve"> w </w:t>
      </w:r>
      <w:r w:rsidR="00774CF4">
        <w:t>szczególności</w:t>
      </w:r>
      <w:r w:rsidRPr="007D176C">
        <w:t>:</w:t>
      </w:r>
    </w:p>
    <w:p w14:paraId="76ED3C6E" w14:textId="1B067E03" w:rsidR="007D176C" w:rsidRPr="007D176C" w:rsidRDefault="007D176C" w:rsidP="00EB5D1C">
      <w:pPr>
        <w:pStyle w:val="ZPKTzmpktartykuempunktem"/>
      </w:pPr>
      <w:r w:rsidRPr="007D176C">
        <w:t>1)</w:t>
      </w:r>
      <w:r w:rsidRPr="007D176C">
        <w:tab/>
        <w:t>wskazanie przełożonego,</w:t>
      </w:r>
      <w:r w:rsidR="005618FA" w:rsidRPr="007D176C">
        <w:t xml:space="preserve"> o</w:t>
      </w:r>
      <w:r w:rsidR="005618FA">
        <w:t> </w:t>
      </w:r>
      <w:r w:rsidRPr="007D176C">
        <w:t>którym mowa</w:t>
      </w:r>
      <w:r w:rsidR="0082637B" w:rsidRPr="007D176C">
        <w:t xml:space="preserve"> w</w:t>
      </w:r>
      <w:r w:rsidR="0082637B">
        <w:t> art. </w:t>
      </w:r>
      <w:r w:rsidRPr="007D176C">
        <w:t>3</w:t>
      </w:r>
      <w:r w:rsidR="0082637B" w:rsidRPr="007D176C">
        <w:t>2</w:t>
      </w:r>
      <w:r w:rsidR="0082637B">
        <w:t xml:space="preserve"> ust. </w:t>
      </w:r>
      <w:r w:rsidRPr="007D176C">
        <w:t>1;</w:t>
      </w:r>
    </w:p>
    <w:p w14:paraId="06344BB1" w14:textId="2526D49D" w:rsidR="007D176C" w:rsidRPr="007D176C" w:rsidRDefault="007D176C" w:rsidP="00EB5D1C">
      <w:pPr>
        <w:pStyle w:val="ZPKTzmpktartykuempunktem"/>
      </w:pPr>
      <w:r w:rsidRPr="007D176C">
        <w:t>2)</w:t>
      </w:r>
      <w:r w:rsidRPr="007D176C">
        <w:tab/>
        <w:t>imię</w:t>
      </w:r>
      <w:r w:rsidR="005618FA" w:rsidRPr="007D176C">
        <w:t xml:space="preserve"> i</w:t>
      </w:r>
      <w:r w:rsidR="005618FA">
        <w:t> </w:t>
      </w:r>
      <w:r w:rsidRPr="007D176C">
        <w:t>nazwisko, numer PESEL</w:t>
      </w:r>
      <w:r w:rsidR="005618FA" w:rsidRPr="007D176C">
        <w:t xml:space="preserve"> i</w:t>
      </w:r>
      <w:r w:rsidR="005618FA">
        <w:t> </w:t>
      </w:r>
      <w:r w:rsidRPr="007D176C">
        <w:t>adres zamieszkania kandydata do służby kontraktowej;</w:t>
      </w:r>
    </w:p>
    <w:p w14:paraId="1F486CCA" w14:textId="0637B07A" w:rsidR="007D176C" w:rsidRPr="007D176C" w:rsidRDefault="007D176C" w:rsidP="00EB5D1C">
      <w:pPr>
        <w:pStyle w:val="ZPKTzmpktartykuempunktem"/>
      </w:pPr>
      <w:r w:rsidRPr="007D176C">
        <w:t>3)</w:t>
      </w:r>
      <w:r w:rsidRPr="007D176C">
        <w:tab/>
        <w:t>okres</w:t>
      </w:r>
      <w:r w:rsidR="006D771F">
        <w:t>,</w:t>
      </w:r>
      <w:r w:rsidRPr="007D176C">
        <w:t xml:space="preserve"> na jaki został zawarty;</w:t>
      </w:r>
    </w:p>
    <w:p w14:paraId="388250A8" w14:textId="77777777" w:rsidR="007D176C" w:rsidRPr="007D176C" w:rsidRDefault="007D176C" w:rsidP="00EB5D1C">
      <w:pPr>
        <w:pStyle w:val="ZPKTzmpktartykuempunktem"/>
      </w:pPr>
      <w:r w:rsidRPr="007D176C">
        <w:t>4)</w:t>
      </w:r>
      <w:r w:rsidRPr="007D176C">
        <w:tab/>
        <w:t>planowane dla kandydata do służby kontraktowej stanowisko służbowe;</w:t>
      </w:r>
    </w:p>
    <w:p w14:paraId="7A5D1D9C" w14:textId="445341FA" w:rsidR="007D176C" w:rsidRPr="007D176C" w:rsidRDefault="007D176C" w:rsidP="00EB5D1C">
      <w:pPr>
        <w:pStyle w:val="ZPKTzmpktartykuempunktem"/>
      </w:pPr>
      <w:r w:rsidRPr="007D176C">
        <w:lastRenderedPageBreak/>
        <w:t>5)</w:t>
      </w:r>
      <w:r w:rsidRPr="007D176C">
        <w:tab/>
        <w:t>planowaną datę ukończenia szkolenia dla policjantów</w:t>
      </w:r>
      <w:r w:rsidR="005618FA" w:rsidRPr="007D176C">
        <w:t xml:space="preserve"> w</w:t>
      </w:r>
      <w:r w:rsidR="005618FA">
        <w:t> </w:t>
      </w:r>
      <w:r w:rsidRPr="007D176C">
        <w:t>służbie kontraktowej;</w:t>
      </w:r>
    </w:p>
    <w:p w14:paraId="52F05F1F" w14:textId="56401BB2" w:rsidR="007D176C" w:rsidRPr="007D176C" w:rsidRDefault="007D176C" w:rsidP="00774CF4">
      <w:pPr>
        <w:pStyle w:val="ZPKTzmpktartykuempunktem"/>
      </w:pPr>
      <w:r w:rsidRPr="007D176C">
        <w:t>6)</w:t>
      </w:r>
      <w:r w:rsidRPr="007D176C">
        <w:tab/>
        <w:t>warunki uposażenia zasadniczego, wraz</w:t>
      </w:r>
      <w:r w:rsidR="005618FA" w:rsidRPr="007D176C">
        <w:t xml:space="preserve"> z</w:t>
      </w:r>
      <w:r w:rsidR="005618FA">
        <w:t> </w:t>
      </w:r>
      <w:r w:rsidRPr="007D176C">
        <w:t>dodatkami</w:t>
      </w:r>
      <w:r w:rsidR="005618FA" w:rsidRPr="007D176C">
        <w:t xml:space="preserve"> o</w:t>
      </w:r>
      <w:r w:rsidR="005618FA">
        <w:t> </w:t>
      </w:r>
      <w:r w:rsidRPr="007D176C">
        <w:t>charakterze stałym oraz innymi świadczeniami.</w:t>
      </w:r>
    </w:p>
    <w:p w14:paraId="6A7E1834" w14:textId="0C259C7C" w:rsidR="007D176C" w:rsidRPr="007D176C" w:rsidRDefault="007D176C" w:rsidP="00EB5D1C">
      <w:pPr>
        <w:pStyle w:val="ZUSTzmustartykuempunktem"/>
      </w:pPr>
      <w:r w:rsidRPr="007D176C">
        <w:t>3. Mianowanie na okres służby kontraktowej następuje na stanowisko</w:t>
      </w:r>
      <w:r w:rsidR="005618FA" w:rsidRPr="007D176C">
        <w:t xml:space="preserve"> w</w:t>
      </w:r>
      <w:r w:rsidR="005618FA">
        <w:t> </w:t>
      </w:r>
      <w:r w:rsidRPr="007D176C">
        <w:t>korpusie szeregowych Policji, jeżeli kandydat do służby kontraktowej ma co najmniej wykształcenie średnie lub średnie branżowe.</w:t>
      </w:r>
    </w:p>
    <w:p w14:paraId="02736AF8" w14:textId="161D0EAD" w:rsidR="007D176C" w:rsidRPr="007D176C" w:rsidRDefault="007D176C" w:rsidP="00EB5D1C">
      <w:pPr>
        <w:pStyle w:val="ZUSTzmustartykuempunktem"/>
      </w:pPr>
      <w:r w:rsidRPr="007D176C">
        <w:t>4. Kandydat do służby kontraktowej nieposiadający wykształcenia średniego lub średniego branżowego może być mianowany na stanowisko</w:t>
      </w:r>
      <w:r w:rsidR="005618FA" w:rsidRPr="007D176C">
        <w:t xml:space="preserve"> w</w:t>
      </w:r>
      <w:r w:rsidR="005618FA">
        <w:t> </w:t>
      </w:r>
      <w:r w:rsidRPr="007D176C">
        <w:t xml:space="preserve">korpusie szeregowych Policji, jeżeli postępowanie kwalifikacyjne wykaże posiadanie przez niego specjalistycznych kwalifikacji, uprawnień lub umiejętności pożądanych ze względu na potrzeby kadrowe Policji. </w:t>
      </w:r>
    </w:p>
    <w:p w14:paraId="20DB6B09" w14:textId="3D50CA12" w:rsidR="007D176C" w:rsidRPr="007D176C" w:rsidRDefault="007D176C" w:rsidP="00EB5D1C">
      <w:pPr>
        <w:pStyle w:val="ZUSTzmustartykuempunktem"/>
      </w:pPr>
      <w:r w:rsidRPr="007D176C">
        <w:t>5. Przyjęcie do służby</w:t>
      </w:r>
      <w:r w:rsidR="005618FA" w:rsidRPr="007D176C">
        <w:t xml:space="preserve"> w</w:t>
      </w:r>
      <w:r w:rsidR="005618FA">
        <w:t> </w:t>
      </w:r>
      <w:r w:rsidRPr="007D176C">
        <w:t>Policji na okres służby kontraktowej następuje po przeprowadzeniu postępowania kwalifikacyjnego,</w:t>
      </w:r>
      <w:r w:rsidR="005618FA" w:rsidRPr="007D176C">
        <w:t xml:space="preserve"> o</w:t>
      </w:r>
      <w:r w:rsidR="005618FA">
        <w:t> </w:t>
      </w:r>
      <w:r w:rsidRPr="007D176C">
        <w:t>którym mowa</w:t>
      </w:r>
      <w:r w:rsidR="0082637B" w:rsidRPr="007D176C">
        <w:t xml:space="preserve"> w</w:t>
      </w:r>
      <w:r w:rsidR="0082637B">
        <w:t> art. </w:t>
      </w:r>
      <w:r w:rsidRPr="007D176C">
        <w:t>2</w:t>
      </w:r>
      <w:r w:rsidR="0082637B" w:rsidRPr="007D176C">
        <w:t>5</w:t>
      </w:r>
      <w:r w:rsidR="0082637B">
        <w:t xml:space="preserve"> ust. </w:t>
      </w:r>
      <w:r w:rsidRPr="007D176C">
        <w:t>2, a w przypadku policjanta zwolnionego ze służby</w:t>
      </w:r>
      <w:r w:rsidR="005618FA" w:rsidRPr="007D176C">
        <w:t xml:space="preserve"> w</w:t>
      </w:r>
      <w:r w:rsidR="005618FA">
        <w:t> </w:t>
      </w:r>
      <w:r w:rsidRPr="007D176C">
        <w:t>Policji</w:t>
      </w:r>
      <w:r w:rsidR="00280EE0">
        <w:t xml:space="preserve"> –</w:t>
      </w:r>
      <w:r w:rsidRPr="007D176C">
        <w:t xml:space="preserve"> po przeprowadzeniu postępowania kwalifikacyjnego,</w:t>
      </w:r>
      <w:r w:rsidR="005618FA" w:rsidRPr="007D176C">
        <w:t xml:space="preserve"> o</w:t>
      </w:r>
      <w:r w:rsidR="005618FA">
        <w:t> </w:t>
      </w:r>
      <w:r w:rsidRPr="007D176C">
        <w:t>którym mowa</w:t>
      </w:r>
      <w:r w:rsidR="00DE04D7" w:rsidRPr="007D176C">
        <w:t xml:space="preserve"> </w:t>
      </w:r>
      <w:r w:rsidR="00115EA4" w:rsidRPr="007D176C">
        <w:t>odpowiednio</w:t>
      </w:r>
      <w:r w:rsidR="0082637B" w:rsidRPr="007D176C">
        <w:t xml:space="preserve"> w</w:t>
      </w:r>
      <w:r w:rsidR="0082637B">
        <w:t> art. </w:t>
      </w:r>
      <w:r w:rsidRPr="007D176C">
        <w:t>2</w:t>
      </w:r>
      <w:r w:rsidR="0082637B" w:rsidRPr="007D176C">
        <w:t>5</w:t>
      </w:r>
      <w:r w:rsidR="0082637B">
        <w:t xml:space="preserve"> ust. </w:t>
      </w:r>
      <w:r w:rsidRPr="007D176C">
        <w:t>1</w:t>
      </w:r>
      <w:r w:rsidR="005618FA" w:rsidRPr="007D176C">
        <w:t>3</w:t>
      </w:r>
      <w:r w:rsidR="009D2D23">
        <w:t>–</w:t>
      </w:r>
      <w:r w:rsidRPr="007D176C">
        <w:t>14.</w:t>
      </w:r>
    </w:p>
    <w:p w14:paraId="1CA601EE" w14:textId="3C29A4C4" w:rsidR="007D176C" w:rsidRPr="007D176C" w:rsidRDefault="007D176C" w:rsidP="00EB5D1C">
      <w:pPr>
        <w:pStyle w:val="ZUSTzmustartykuempunktem"/>
      </w:pPr>
      <w:r w:rsidRPr="007D176C">
        <w:t>6. Do postępowania kwalifikacyjnego,</w:t>
      </w:r>
      <w:r w:rsidR="005618FA" w:rsidRPr="007D176C">
        <w:t xml:space="preserve"> o</w:t>
      </w:r>
      <w:r w:rsidR="005618FA">
        <w:t> </w:t>
      </w:r>
      <w:r w:rsidRPr="007D176C">
        <w:t>którym mowa</w:t>
      </w:r>
      <w:r w:rsidR="0082637B" w:rsidRPr="007D176C">
        <w:t xml:space="preserve"> w</w:t>
      </w:r>
      <w:r w:rsidR="0082637B">
        <w:t> ust. </w:t>
      </w:r>
      <w:r w:rsidRPr="007D176C">
        <w:t>5, stosuje się odpowiednio</w:t>
      </w:r>
      <w:r w:rsidR="0082637B">
        <w:t xml:space="preserve"> art. </w:t>
      </w:r>
      <w:r w:rsidR="00AB0465">
        <w:t>2</w:t>
      </w:r>
      <w:r w:rsidR="0082637B">
        <w:t>5 ust. </w:t>
      </w:r>
      <w:r w:rsidR="00AB0465">
        <w:t>3, 4, 7,</w:t>
      </w:r>
      <w:r w:rsidR="0082637B">
        <w:t xml:space="preserve"> ust. </w:t>
      </w:r>
      <w:r w:rsidR="00AB0465">
        <w:t>1</w:t>
      </w:r>
      <w:r w:rsidR="0082637B">
        <w:t>7 pkt 6 i 7 oraz ust. </w:t>
      </w:r>
      <w:r w:rsidRPr="007D176C">
        <w:t>19.</w:t>
      </w:r>
    </w:p>
    <w:p w14:paraId="27A4C0C8" w14:textId="1C79BE47" w:rsidR="007D176C" w:rsidRPr="007D176C" w:rsidRDefault="007D176C" w:rsidP="00EB5D1C">
      <w:pPr>
        <w:pStyle w:val="ZUSTzmustartykuempunktem"/>
      </w:pPr>
      <w:r w:rsidRPr="007D176C">
        <w:t xml:space="preserve">7. Kontrakt zawiera się na okres od </w:t>
      </w:r>
      <w:r w:rsidR="005618FA" w:rsidRPr="007D176C">
        <w:t>3</w:t>
      </w:r>
      <w:r w:rsidR="005618FA">
        <w:t> </w:t>
      </w:r>
      <w:r w:rsidRPr="007D176C">
        <w:t xml:space="preserve">do </w:t>
      </w:r>
      <w:r w:rsidR="005618FA" w:rsidRPr="007D176C">
        <w:t>5</w:t>
      </w:r>
      <w:r w:rsidR="005618FA">
        <w:t> </w:t>
      </w:r>
      <w:r w:rsidRPr="007D176C">
        <w:t>lat. Zawarcie kontraktu</w:t>
      </w:r>
      <w:r w:rsidR="005618FA" w:rsidRPr="007D176C">
        <w:t xml:space="preserve"> z</w:t>
      </w:r>
      <w:r w:rsidR="005618FA">
        <w:t> </w:t>
      </w:r>
      <w:r w:rsidRPr="007D176C">
        <w:t xml:space="preserve">tą samą osobą może nastąpić najwyżej dwukrotnie. </w:t>
      </w:r>
    </w:p>
    <w:p w14:paraId="768490C5" w14:textId="319D726A" w:rsidR="007D176C" w:rsidRPr="007D176C" w:rsidRDefault="007D176C" w:rsidP="00EB5D1C">
      <w:pPr>
        <w:pStyle w:val="ZUSTzmustartykuempunktem"/>
      </w:pPr>
      <w:r w:rsidRPr="007D176C">
        <w:t>8. Dla policjanta</w:t>
      </w:r>
      <w:r w:rsidR="005618FA" w:rsidRPr="007D176C">
        <w:t xml:space="preserve"> w</w:t>
      </w:r>
      <w:r w:rsidR="005618FA">
        <w:t> </w:t>
      </w:r>
      <w:r w:rsidRPr="007D176C">
        <w:t>służbie kontraktowej pierwsze 1</w:t>
      </w:r>
      <w:r w:rsidR="005618FA" w:rsidRPr="007D176C">
        <w:t>2</w:t>
      </w:r>
      <w:r w:rsidR="005618FA">
        <w:t> </w:t>
      </w:r>
      <w:r w:rsidRPr="007D176C">
        <w:t>miesięcy służby</w:t>
      </w:r>
      <w:r w:rsidR="005618FA" w:rsidRPr="007D176C">
        <w:t xml:space="preserve"> w</w:t>
      </w:r>
      <w:r w:rsidR="005618FA">
        <w:t> </w:t>
      </w:r>
      <w:r w:rsidRPr="007D176C">
        <w:t>ramach pierwszego kontraktu jest okresem próbnym.</w:t>
      </w:r>
    </w:p>
    <w:p w14:paraId="56B2C6C8" w14:textId="2D7B0609" w:rsidR="007D176C" w:rsidRPr="007D176C" w:rsidRDefault="007D176C" w:rsidP="00EB5D1C">
      <w:pPr>
        <w:pStyle w:val="ZUSTzmustartykuempunktem"/>
      </w:pPr>
      <w:r w:rsidRPr="007D176C">
        <w:t>9. Policjant</w:t>
      </w:r>
      <w:r w:rsidR="005618FA" w:rsidRPr="007D176C">
        <w:t xml:space="preserve"> w</w:t>
      </w:r>
      <w:r w:rsidR="005618FA">
        <w:t> </w:t>
      </w:r>
      <w:r w:rsidRPr="007D176C">
        <w:t>służbie kontraktowej odbywa szkolenie dla policjantów</w:t>
      </w:r>
      <w:r w:rsidR="005618FA" w:rsidRPr="007D176C">
        <w:t xml:space="preserve"> w</w:t>
      </w:r>
      <w:r w:rsidR="005618FA">
        <w:t> </w:t>
      </w:r>
      <w:r w:rsidRPr="007D176C">
        <w:t>służbie kontraktowej</w:t>
      </w:r>
      <w:r w:rsidR="005618FA" w:rsidRPr="007D176C">
        <w:t xml:space="preserve"> w</w:t>
      </w:r>
      <w:r w:rsidR="005618FA">
        <w:t> </w:t>
      </w:r>
      <w:r w:rsidRPr="007D176C">
        <w:t>zakresie niezbędnym do wykonywania zadań na stanowisku</w:t>
      </w:r>
      <w:r w:rsidR="005618FA" w:rsidRPr="007D176C">
        <w:t xml:space="preserve"> w</w:t>
      </w:r>
      <w:r w:rsidR="005618FA">
        <w:t> </w:t>
      </w:r>
      <w:r w:rsidRPr="007D176C">
        <w:t>korpusie szeregowych Policji.</w:t>
      </w:r>
    </w:p>
    <w:p w14:paraId="7E19A612" w14:textId="14B2BEAE" w:rsidR="00E60A37" w:rsidRDefault="007D176C" w:rsidP="00E60A37">
      <w:pPr>
        <w:pStyle w:val="ZUSTzmustartykuempunktem"/>
      </w:pPr>
      <w:r w:rsidRPr="007D176C">
        <w:t>10</w:t>
      </w:r>
      <w:bookmarkStart w:id="0" w:name="_Hlk163294522"/>
      <w:r w:rsidRPr="007D176C">
        <w:t>. </w:t>
      </w:r>
      <w:r w:rsidR="00E60A37" w:rsidRPr="00E60A37">
        <w:t>Policjanta przyjętego do służby kontraktowej przed upływem 1</w:t>
      </w:r>
      <w:r w:rsidR="00CB3D23" w:rsidRPr="00E60A37">
        <w:t>2</w:t>
      </w:r>
      <w:r w:rsidR="00CB3D23">
        <w:t> </w:t>
      </w:r>
      <w:r w:rsidR="00E60A37" w:rsidRPr="00E60A37">
        <w:t>miesięcy od dnia zakończenia służby kandydackiej nie kieruje s</w:t>
      </w:r>
      <w:r w:rsidR="00E60A37">
        <w:t>ię na szkolenie,</w:t>
      </w:r>
      <w:r w:rsidR="00CB3D23">
        <w:t xml:space="preserve"> o </w:t>
      </w:r>
      <w:r w:rsidR="00E60A37">
        <w:t>którym mowa</w:t>
      </w:r>
      <w:r w:rsidR="0082637B">
        <w:t xml:space="preserve"> w ust. </w:t>
      </w:r>
      <w:r w:rsidR="00E60A37" w:rsidRPr="00E60A37">
        <w:t>9.</w:t>
      </w:r>
    </w:p>
    <w:p w14:paraId="2380D22E" w14:textId="76DA1CCE" w:rsidR="007D176C" w:rsidRPr="007D176C" w:rsidRDefault="00E60A37" w:rsidP="00EB5D1C">
      <w:pPr>
        <w:pStyle w:val="ZUSTzmustartykuempunktem"/>
      </w:pPr>
      <w:r>
        <w:t>11. </w:t>
      </w:r>
      <w:r w:rsidR="007D176C" w:rsidRPr="007D176C">
        <w:t>Policjanta zwolnionego ze służby</w:t>
      </w:r>
      <w:r w:rsidR="005618FA" w:rsidRPr="007D176C">
        <w:t xml:space="preserve"> w</w:t>
      </w:r>
      <w:r w:rsidR="005618FA">
        <w:t> </w:t>
      </w:r>
      <w:r w:rsidR="007D176C" w:rsidRPr="007D176C">
        <w:t>Policji</w:t>
      </w:r>
      <w:r w:rsidR="005618FA" w:rsidRPr="007D176C">
        <w:t xml:space="preserve"> i</w:t>
      </w:r>
      <w:r w:rsidR="005618FA">
        <w:t> </w:t>
      </w:r>
      <w:r w:rsidR="007D176C" w:rsidRPr="007D176C">
        <w:t>przyjętego do służby kontraktowej nie kieruje się na szkolenie,</w:t>
      </w:r>
      <w:r w:rsidR="005618FA" w:rsidRPr="007D176C">
        <w:t xml:space="preserve"> o</w:t>
      </w:r>
      <w:r w:rsidR="005618FA">
        <w:t> </w:t>
      </w:r>
      <w:r w:rsidR="007D176C" w:rsidRPr="007D176C">
        <w:t>którym mowa</w:t>
      </w:r>
      <w:r w:rsidR="0082637B" w:rsidRPr="007D176C">
        <w:t xml:space="preserve"> w</w:t>
      </w:r>
      <w:r w:rsidR="0082637B">
        <w:t> ust. </w:t>
      </w:r>
      <w:r w:rsidR="007D176C" w:rsidRPr="007D176C">
        <w:t>9, jeżeli podczas jej pełnienia uzyskał kwalifikacje zawodowe podstawowe.</w:t>
      </w:r>
    </w:p>
    <w:p w14:paraId="200BFB4A" w14:textId="4B8ACBA9" w:rsidR="007D176C" w:rsidRDefault="00774CF4" w:rsidP="00EB5D1C">
      <w:pPr>
        <w:pStyle w:val="ZUSTzmustartykuempunktem"/>
      </w:pPr>
      <w:r>
        <w:t>1</w:t>
      </w:r>
      <w:r w:rsidR="00375485">
        <w:t>2</w:t>
      </w:r>
      <w:r>
        <w:t>.</w:t>
      </w:r>
      <w:r w:rsidR="005618FA">
        <w:t> </w:t>
      </w:r>
      <w:r w:rsidR="005618FA" w:rsidRPr="007D176C">
        <w:t>W</w:t>
      </w:r>
      <w:r w:rsidR="005618FA">
        <w:t> </w:t>
      </w:r>
      <w:r w:rsidR="007D176C" w:rsidRPr="007D176C">
        <w:t>przypadku policjanta,</w:t>
      </w:r>
      <w:r w:rsidR="005618FA" w:rsidRPr="007D176C">
        <w:t xml:space="preserve"> o</w:t>
      </w:r>
      <w:r w:rsidR="005618FA">
        <w:t> </w:t>
      </w:r>
      <w:r w:rsidR="007D176C" w:rsidRPr="007D176C">
        <w:t>którym mowa</w:t>
      </w:r>
      <w:r w:rsidR="0082637B" w:rsidRPr="007D176C">
        <w:t xml:space="preserve"> w</w:t>
      </w:r>
      <w:r w:rsidR="0082637B">
        <w:t> ust. </w:t>
      </w:r>
      <w:r w:rsidR="007D176C" w:rsidRPr="007D176C">
        <w:t>1</w:t>
      </w:r>
      <w:r w:rsidR="00E60A37">
        <w:t>1</w:t>
      </w:r>
      <w:r w:rsidR="007D176C" w:rsidRPr="007D176C">
        <w:t>, uznaje się kwalifikacje zawodowe odpowiednio do stopnia policyjnego uzyskanego podczas służby</w:t>
      </w:r>
      <w:r w:rsidR="005618FA" w:rsidRPr="007D176C">
        <w:t xml:space="preserve"> w</w:t>
      </w:r>
      <w:r w:rsidR="005618FA">
        <w:t> </w:t>
      </w:r>
      <w:r w:rsidR="007D176C" w:rsidRPr="007D176C">
        <w:t>Policji.</w:t>
      </w:r>
    </w:p>
    <w:p w14:paraId="2D45B8D0" w14:textId="7C799B7D" w:rsidR="00240724" w:rsidRPr="007D176C" w:rsidRDefault="00240724" w:rsidP="00EB5D1C">
      <w:pPr>
        <w:pStyle w:val="ZUSTzmustartykuempunktem"/>
      </w:pPr>
      <w:r>
        <w:lastRenderedPageBreak/>
        <w:t>13. Do policjanta</w:t>
      </w:r>
      <w:r w:rsidR="00A6747F">
        <w:t xml:space="preserve"> w </w:t>
      </w:r>
      <w:r>
        <w:t>służbie kontraktowej nie stosuje się przepisów</w:t>
      </w:r>
      <w:r w:rsidR="0082637B">
        <w:t xml:space="preserve"> art. </w:t>
      </w:r>
      <w:r>
        <w:t>120a</w:t>
      </w:r>
      <w:r w:rsidR="0082637B">
        <w:t xml:space="preserve"> ust. 1 i art. </w:t>
      </w:r>
      <w:r>
        <w:t>120d</w:t>
      </w:r>
      <w:r w:rsidR="0082637B">
        <w:t xml:space="preserve"> ust. 1 i </w:t>
      </w:r>
      <w:r>
        <w:t>2.</w:t>
      </w:r>
    </w:p>
    <w:bookmarkEnd w:id="0"/>
    <w:p w14:paraId="06B411CA" w14:textId="102C2755" w:rsidR="007D176C" w:rsidRPr="007D176C" w:rsidRDefault="00240724" w:rsidP="00EB5D1C">
      <w:pPr>
        <w:pStyle w:val="ZUSTzmustartykuempunktem"/>
      </w:pPr>
      <w:r w:rsidRPr="007D176C">
        <w:t>1</w:t>
      </w:r>
      <w:r>
        <w:t>4</w:t>
      </w:r>
      <w:r w:rsidR="007D176C" w:rsidRPr="007D176C">
        <w:t>. Policjant lub przełożony,</w:t>
      </w:r>
      <w:r w:rsidR="005618FA" w:rsidRPr="007D176C">
        <w:t xml:space="preserve"> o</w:t>
      </w:r>
      <w:r w:rsidR="005618FA">
        <w:t> </w:t>
      </w:r>
      <w:r w:rsidR="007D176C" w:rsidRPr="007D176C">
        <w:t>którym mowa</w:t>
      </w:r>
      <w:r w:rsidR="0082637B" w:rsidRPr="007D176C">
        <w:t xml:space="preserve"> w</w:t>
      </w:r>
      <w:r w:rsidR="0082637B">
        <w:t> art. </w:t>
      </w:r>
      <w:r w:rsidR="007D176C" w:rsidRPr="007D176C">
        <w:t>3</w:t>
      </w:r>
      <w:r w:rsidR="0082637B" w:rsidRPr="007D176C">
        <w:t>2</w:t>
      </w:r>
      <w:r w:rsidR="0082637B">
        <w:t xml:space="preserve"> ust. </w:t>
      </w:r>
      <w:r w:rsidR="007D176C" w:rsidRPr="007D176C">
        <w:t>1, mogą oświadczyć na piśmie, najpóźniej na miesiąc przed upływem okresu próbnego,</w:t>
      </w:r>
      <w:r w:rsidR="005618FA" w:rsidRPr="007D176C">
        <w:t xml:space="preserve"> o</w:t>
      </w:r>
      <w:r w:rsidR="005618FA">
        <w:t> </w:t>
      </w:r>
      <w:r w:rsidR="007D176C" w:rsidRPr="007D176C">
        <w:t>zamiarze rozwiązania stosunku służbowego.</w:t>
      </w:r>
      <w:r w:rsidR="005618FA" w:rsidRPr="007D176C">
        <w:t xml:space="preserve"> W</w:t>
      </w:r>
      <w:r w:rsidR="005618FA">
        <w:t> </w:t>
      </w:r>
      <w:r w:rsidR="007D176C" w:rsidRPr="007D176C">
        <w:t>takim przypadku</w:t>
      </w:r>
      <w:r w:rsidR="005618FA" w:rsidRPr="007D176C">
        <w:t xml:space="preserve"> z</w:t>
      </w:r>
      <w:r w:rsidR="005618FA">
        <w:t> </w:t>
      </w:r>
      <w:r w:rsidR="007D176C" w:rsidRPr="007D176C">
        <w:t>dniem upływu okresu próbnego policjanta zwalnia się ze służby.</w:t>
      </w:r>
    </w:p>
    <w:p w14:paraId="451B25EF" w14:textId="40BD33DA" w:rsidR="007D176C" w:rsidRPr="007D176C" w:rsidRDefault="00240724" w:rsidP="00EB5D1C">
      <w:pPr>
        <w:pStyle w:val="ZUSTzmustartykuempunktem"/>
      </w:pPr>
      <w:r w:rsidRPr="007D176C">
        <w:t>1</w:t>
      </w:r>
      <w:r>
        <w:t>5</w:t>
      </w:r>
      <w:r w:rsidR="007D176C" w:rsidRPr="007D176C">
        <w:t>.</w:t>
      </w:r>
      <w:r w:rsidR="005618FA" w:rsidRPr="007D176C">
        <w:t> W</w:t>
      </w:r>
      <w:r w:rsidR="005618FA">
        <w:t> </w:t>
      </w:r>
      <w:r w:rsidR="007D176C" w:rsidRPr="007D176C">
        <w:t>przypadku niezłożenia oświadczeń,</w:t>
      </w:r>
      <w:r w:rsidR="005618FA" w:rsidRPr="007D176C">
        <w:t xml:space="preserve"> o</w:t>
      </w:r>
      <w:r w:rsidR="005618FA">
        <w:t> </w:t>
      </w:r>
      <w:r w:rsidR="007D176C" w:rsidRPr="007D176C">
        <w:t>których mowa</w:t>
      </w:r>
      <w:r w:rsidR="0082637B" w:rsidRPr="007D176C">
        <w:t xml:space="preserve"> w</w:t>
      </w:r>
      <w:r w:rsidR="0082637B">
        <w:t> ust. </w:t>
      </w:r>
      <w:r w:rsidRPr="007D176C">
        <w:t>1</w:t>
      </w:r>
      <w:r>
        <w:t>4</w:t>
      </w:r>
      <w:r w:rsidR="007D176C" w:rsidRPr="007D176C">
        <w:t>, policjant pełni nadal służbę kontraktową bez odrębnego mianowania.</w:t>
      </w:r>
    </w:p>
    <w:p w14:paraId="3D8B1A77" w14:textId="6F647AF9" w:rsidR="007D176C" w:rsidRPr="007D176C" w:rsidRDefault="00240724" w:rsidP="00EB5D1C">
      <w:pPr>
        <w:pStyle w:val="ZUSTzmustartykuempunktem"/>
      </w:pPr>
      <w:r w:rsidRPr="007D176C">
        <w:t>1</w:t>
      </w:r>
      <w:r>
        <w:t>6</w:t>
      </w:r>
      <w:r w:rsidR="007D176C" w:rsidRPr="007D176C">
        <w:t xml:space="preserve">. Najpóźniej na </w:t>
      </w:r>
      <w:r w:rsidR="005618FA" w:rsidRPr="007D176C">
        <w:t>6</w:t>
      </w:r>
      <w:r w:rsidR="005618FA">
        <w:t> </w:t>
      </w:r>
      <w:r w:rsidR="007D176C" w:rsidRPr="007D176C">
        <w:t>miesięcy przed upływem okresu, na jaki został zawarty</w:t>
      </w:r>
      <w:r w:rsidR="00115EA4">
        <w:t xml:space="preserve"> pierwszy</w:t>
      </w:r>
      <w:r w:rsidR="007D176C" w:rsidRPr="007D176C">
        <w:t xml:space="preserve"> kontrakt, policjant lub przełożony,</w:t>
      </w:r>
      <w:r w:rsidR="005618FA" w:rsidRPr="007D176C">
        <w:t xml:space="preserve"> o</w:t>
      </w:r>
      <w:r w:rsidR="005618FA">
        <w:t> </w:t>
      </w:r>
      <w:r w:rsidR="007D176C" w:rsidRPr="007D176C">
        <w:t>którym mowa</w:t>
      </w:r>
      <w:r w:rsidR="0082637B" w:rsidRPr="007D176C">
        <w:t xml:space="preserve"> w</w:t>
      </w:r>
      <w:r w:rsidR="0082637B">
        <w:t> art. </w:t>
      </w:r>
      <w:r w:rsidR="007D176C" w:rsidRPr="007D176C">
        <w:t>3</w:t>
      </w:r>
      <w:r w:rsidR="0082637B" w:rsidRPr="007D176C">
        <w:t>2</w:t>
      </w:r>
      <w:r w:rsidR="0082637B">
        <w:t xml:space="preserve"> ust. </w:t>
      </w:r>
      <w:r w:rsidR="007D176C" w:rsidRPr="007D176C">
        <w:t>1, mogą wystąpić</w:t>
      </w:r>
      <w:r w:rsidR="005618FA" w:rsidRPr="007D176C">
        <w:t xml:space="preserve"> z</w:t>
      </w:r>
      <w:r w:rsidR="005618FA">
        <w:t> </w:t>
      </w:r>
      <w:r w:rsidR="007D176C" w:rsidRPr="007D176C">
        <w:t xml:space="preserve">wnioskiem o zawarcie </w:t>
      </w:r>
      <w:r w:rsidR="001139BC">
        <w:t>drugiego</w:t>
      </w:r>
      <w:r w:rsidR="001139BC" w:rsidRPr="007D176C">
        <w:t xml:space="preserve"> </w:t>
      </w:r>
      <w:r w:rsidR="007D176C" w:rsidRPr="007D176C">
        <w:t xml:space="preserve">kontraktu. </w:t>
      </w:r>
    </w:p>
    <w:p w14:paraId="1C831C80" w14:textId="09AB961F" w:rsidR="007D176C" w:rsidRPr="007D176C" w:rsidRDefault="00240724" w:rsidP="00EB5D1C">
      <w:pPr>
        <w:pStyle w:val="ZUSTzmustartykuempunktem"/>
      </w:pPr>
      <w:r w:rsidRPr="007D176C">
        <w:t>1</w:t>
      </w:r>
      <w:r>
        <w:t>7</w:t>
      </w:r>
      <w:r w:rsidR="007D176C" w:rsidRPr="007D176C">
        <w:t xml:space="preserve">. Najpóźniej na </w:t>
      </w:r>
      <w:r w:rsidR="005618FA" w:rsidRPr="007D176C">
        <w:t>6</w:t>
      </w:r>
      <w:r w:rsidR="005618FA">
        <w:t> </w:t>
      </w:r>
      <w:r w:rsidR="007D176C" w:rsidRPr="007D176C">
        <w:t>miesięcy przed upływem okresu, na jaki został zawarty kontrakt, policjant posiadający co najmniej wykształcenie średnie lub średnie branżowe może wystąpić</w:t>
      </w:r>
      <w:r w:rsidR="005618FA" w:rsidRPr="007D176C">
        <w:t xml:space="preserve"> z</w:t>
      </w:r>
      <w:r w:rsidR="005618FA">
        <w:t> </w:t>
      </w:r>
      <w:r w:rsidR="007D176C" w:rsidRPr="007D176C">
        <w:t>wnioskiem</w:t>
      </w:r>
      <w:r w:rsidR="005618FA" w:rsidRPr="007D176C">
        <w:t xml:space="preserve"> o</w:t>
      </w:r>
      <w:r w:rsidR="005618FA">
        <w:t> </w:t>
      </w:r>
      <w:r w:rsidR="007D176C" w:rsidRPr="007D176C">
        <w:t>mianowanie na stałe.</w:t>
      </w:r>
    </w:p>
    <w:p w14:paraId="6CE92919" w14:textId="5BD5C427" w:rsidR="007D176C" w:rsidRPr="007D176C" w:rsidRDefault="00240724" w:rsidP="00EB5D1C">
      <w:pPr>
        <w:pStyle w:val="ZUSTzmustartykuempunktem"/>
      </w:pPr>
      <w:r w:rsidRPr="007D176C">
        <w:t>1</w:t>
      </w:r>
      <w:r>
        <w:t>8</w:t>
      </w:r>
      <w:r w:rsidR="007D176C" w:rsidRPr="007D176C">
        <w:t>. Warunkiem mianowania,</w:t>
      </w:r>
      <w:r w:rsidR="005618FA" w:rsidRPr="007D176C">
        <w:t xml:space="preserve"> o</w:t>
      </w:r>
      <w:r w:rsidR="005618FA">
        <w:t> </w:t>
      </w:r>
      <w:r w:rsidR="007D176C" w:rsidRPr="007D176C">
        <w:t>którym mowa</w:t>
      </w:r>
      <w:r w:rsidR="0082637B" w:rsidRPr="007D176C">
        <w:t xml:space="preserve"> w</w:t>
      </w:r>
      <w:r w:rsidR="0082637B">
        <w:t> ust. </w:t>
      </w:r>
      <w:r w:rsidRPr="007D176C">
        <w:t>1</w:t>
      </w:r>
      <w:r>
        <w:t>7</w:t>
      </w:r>
      <w:r w:rsidR="007D176C" w:rsidRPr="007D176C">
        <w:t>, jest ukończenie szkolenia zawodowego podstawowego,</w:t>
      </w:r>
      <w:r w:rsidR="005618FA" w:rsidRPr="007D176C">
        <w:t xml:space="preserve"> o</w:t>
      </w:r>
      <w:r w:rsidR="005618FA">
        <w:t> </w:t>
      </w:r>
      <w:r w:rsidR="007D176C" w:rsidRPr="007D176C">
        <w:t>którym mowa</w:t>
      </w:r>
      <w:r w:rsidR="0082637B" w:rsidRPr="007D176C">
        <w:t xml:space="preserve"> w</w:t>
      </w:r>
      <w:r w:rsidR="0082637B">
        <w:t> art. </w:t>
      </w:r>
      <w:r w:rsidR="007D176C" w:rsidRPr="007D176C">
        <w:t>34c</w:t>
      </w:r>
      <w:r w:rsidR="0082637B">
        <w:t xml:space="preserve"> ust. </w:t>
      </w:r>
      <w:r w:rsidR="00304AF4">
        <w:t>6</w:t>
      </w:r>
      <w:r w:rsidR="007D176C" w:rsidRPr="007D176C">
        <w:t>.</w:t>
      </w:r>
    </w:p>
    <w:p w14:paraId="47DA92AD" w14:textId="027E03E9" w:rsidR="007D176C" w:rsidRPr="007D176C" w:rsidRDefault="00240724" w:rsidP="00EB5D1C">
      <w:pPr>
        <w:pStyle w:val="ZUSTzmustartykuempunktem"/>
      </w:pPr>
      <w:r w:rsidRPr="007D176C">
        <w:t>1</w:t>
      </w:r>
      <w:r>
        <w:t>9</w:t>
      </w:r>
      <w:r w:rsidR="007D176C" w:rsidRPr="007D176C">
        <w:t>. Rozwiązanie stosunku służbowego</w:t>
      </w:r>
      <w:r w:rsidR="005618FA" w:rsidRPr="007D176C">
        <w:t xml:space="preserve"> z</w:t>
      </w:r>
      <w:r w:rsidR="005618FA">
        <w:t> </w:t>
      </w:r>
      <w:r w:rsidR="007D176C" w:rsidRPr="007D176C">
        <w:t>przyczyn</w:t>
      </w:r>
      <w:r w:rsidR="00F74166">
        <w:t>,</w:t>
      </w:r>
      <w:r w:rsidR="005618FA" w:rsidRPr="007D176C">
        <w:t xml:space="preserve"> o</w:t>
      </w:r>
      <w:r w:rsidR="005618FA">
        <w:t> </w:t>
      </w:r>
      <w:r w:rsidR="007D176C" w:rsidRPr="007D176C">
        <w:t>których mowa</w:t>
      </w:r>
      <w:r w:rsidR="0082637B" w:rsidRPr="007D176C">
        <w:t xml:space="preserve"> w</w:t>
      </w:r>
      <w:r w:rsidR="0082637B">
        <w:t> art. </w:t>
      </w:r>
      <w:r w:rsidR="007D176C" w:rsidRPr="007D176C">
        <w:t>41, lub mianowanie</w:t>
      </w:r>
      <w:r w:rsidR="005618FA" w:rsidRPr="007D176C">
        <w:t xml:space="preserve"> w</w:t>
      </w:r>
      <w:r w:rsidR="005618FA">
        <w:t> </w:t>
      </w:r>
      <w:r w:rsidR="007D176C" w:rsidRPr="007D176C">
        <w:t>służbie stałej powoduje rozwiązanie kontraktu przed upływem okresu</w:t>
      </w:r>
      <w:r w:rsidR="005A5B76">
        <w:t>,</w:t>
      </w:r>
      <w:r w:rsidR="007D176C" w:rsidRPr="007D176C">
        <w:t xml:space="preserve"> na jaki został zawarty.</w:t>
      </w:r>
      <w:r w:rsidR="0082637B">
        <w:t>”</w:t>
      </w:r>
      <w:r w:rsidR="007D176C" w:rsidRPr="007D176C">
        <w:t>;</w:t>
      </w:r>
    </w:p>
    <w:p w14:paraId="2739D496" w14:textId="6E097595" w:rsidR="007D176C" w:rsidRPr="007D176C" w:rsidRDefault="00732511" w:rsidP="007D176C">
      <w:pPr>
        <w:pStyle w:val="PKTpunkt"/>
      </w:pPr>
      <w:r>
        <w:t>5</w:t>
      </w:r>
      <w:r w:rsidR="007D176C" w:rsidRPr="007D176C">
        <w:t>)</w:t>
      </w:r>
      <w:r w:rsidR="007D176C" w:rsidRPr="007D176C">
        <w:tab/>
        <w:t>po</w:t>
      </w:r>
      <w:r w:rsidR="0082637B">
        <w:t xml:space="preserve"> art. </w:t>
      </w:r>
      <w:r w:rsidR="007D176C" w:rsidRPr="007D176C">
        <w:t>28a dodaje się</w:t>
      </w:r>
      <w:r w:rsidR="0082637B">
        <w:t xml:space="preserve"> art. </w:t>
      </w:r>
      <w:r w:rsidR="007D176C" w:rsidRPr="007D176C">
        <w:t>28b</w:t>
      </w:r>
      <w:r w:rsidR="005618FA" w:rsidRPr="007D176C">
        <w:t xml:space="preserve"> w</w:t>
      </w:r>
      <w:r w:rsidR="005618FA">
        <w:t> </w:t>
      </w:r>
      <w:r w:rsidR="007D176C" w:rsidRPr="007D176C">
        <w:t>brzmieniu:</w:t>
      </w:r>
    </w:p>
    <w:p w14:paraId="709D3AE2" w14:textId="16AE1AF5" w:rsidR="007D176C" w:rsidRPr="007D176C" w:rsidRDefault="0082637B" w:rsidP="00EB5D1C">
      <w:pPr>
        <w:pStyle w:val="ZARTzmartartykuempunktem"/>
      </w:pPr>
      <w:r>
        <w:t>„</w:t>
      </w:r>
      <w:r w:rsidR="007D176C" w:rsidRPr="007D176C">
        <w:t>Art. 28b.</w:t>
      </w:r>
      <w:r w:rsidR="007D176C" w:rsidRPr="007D176C">
        <w:rPr>
          <w:b/>
        </w:rPr>
        <w:t> </w:t>
      </w:r>
      <w:r w:rsidR="007D176C" w:rsidRPr="007D176C">
        <w:t>1. Policjantowi wydaje się, bezpośrednio po mianowaniu, legitymację służbową. Wpisów do legitymacji służbowej dokonuje się na etapie personalizacji.</w:t>
      </w:r>
    </w:p>
    <w:p w14:paraId="5AE8D960" w14:textId="77777777" w:rsidR="007D176C" w:rsidRPr="007D176C" w:rsidRDefault="007D176C" w:rsidP="00EB5D1C">
      <w:pPr>
        <w:pStyle w:val="ZUSTzmustartykuempunktem"/>
      </w:pPr>
      <w:r w:rsidRPr="007D176C">
        <w:t>2. Legitymacja służbowa zawiera następujące dane:</w:t>
      </w:r>
    </w:p>
    <w:p w14:paraId="31E819A8" w14:textId="6EE24803" w:rsidR="007D176C" w:rsidRPr="007D176C" w:rsidRDefault="007D176C" w:rsidP="00EB5D1C">
      <w:pPr>
        <w:pStyle w:val="ZPKTzmpktartykuempunktem"/>
      </w:pPr>
      <w:r w:rsidRPr="007D176C">
        <w:t>1)</w:t>
      </w:r>
      <w:r w:rsidRPr="007D176C">
        <w:tab/>
        <w:t>nazwę jednostki organizacyjnej Policji,</w:t>
      </w:r>
      <w:r w:rsidR="005618FA" w:rsidRPr="007D176C">
        <w:t xml:space="preserve"> w</w:t>
      </w:r>
      <w:r w:rsidR="005618FA">
        <w:t> </w:t>
      </w:r>
      <w:r w:rsidRPr="007D176C">
        <w:t>której policjant pełni służbę,</w:t>
      </w:r>
      <w:r w:rsidR="005618FA" w:rsidRPr="007D176C">
        <w:t xml:space="preserve"> z</w:t>
      </w:r>
      <w:r w:rsidR="005618FA">
        <w:t> </w:t>
      </w:r>
      <w:r w:rsidRPr="007D176C">
        <w:t>tym że w przypadku legitymacji policjantów pełniących służbę w:</w:t>
      </w:r>
    </w:p>
    <w:p w14:paraId="302D1D72" w14:textId="4882A0E9" w:rsidR="007D176C" w:rsidRPr="007D176C" w:rsidRDefault="007D176C" w:rsidP="006259E6">
      <w:pPr>
        <w:pStyle w:val="ZLITwPKTzmlitwpktartykuempunktem"/>
      </w:pPr>
      <w:r w:rsidRPr="007D176C">
        <w:t>a)</w:t>
      </w:r>
      <w:r w:rsidRPr="007D176C">
        <w:tab/>
        <w:t xml:space="preserve">komisariacie Policji </w:t>
      </w:r>
      <w:r w:rsidR="00D52AA1">
        <w:t>–</w:t>
      </w:r>
      <w:r w:rsidR="00CB3D23">
        <w:t xml:space="preserve"> </w:t>
      </w:r>
      <w:r w:rsidRPr="007D176C">
        <w:t xml:space="preserve">umieszcza się nazwę komendy powiatowej Policji, komendy miejskiej Policji lub komendy rejonowej Policji, na </w:t>
      </w:r>
      <w:r w:rsidR="005A5B76" w:rsidRPr="007D176C">
        <w:t xml:space="preserve">której </w:t>
      </w:r>
      <w:r w:rsidRPr="007D176C">
        <w:t>obszarze działania znajduje się komisariat Policji,</w:t>
      </w:r>
    </w:p>
    <w:p w14:paraId="4DCF68F8" w14:textId="5663D665" w:rsidR="007D176C" w:rsidRPr="007D176C" w:rsidRDefault="007D176C" w:rsidP="00EB5D1C">
      <w:pPr>
        <w:pStyle w:val="ZLITwPKTzmlitwpktartykuempunktem"/>
      </w:pPr>
      <w:r w:rsidRPr="007D176C">
        <w:t>b)</w:t>
      </w:r>
      <w:r w:rsidRPr="007D176C">
        <w:tab/>
        <w:t xml:space="preserve">komisariacie specjalistycznym Policji </w:t>
      </w:r>
      <w:r w:rsidR="00D52AA1">
        <w:t>–</w:t>
      </w:r>
      <w:r w:rsidR="00CB3D23">
        <w:t xml:space="preserve"> </w:t>
      </w:r>
      <w:r w:rsidRPr="007D176C">
        <w:t xml:space="preserve">umieszcza się nazwę komendy wojewódzkiej (Stołecznej) Policji, na </w:t>
      </w:r>
      <w:r w:rsidR="005A5B76" w:rsidRPr="007D176C">
        <w:t xml:space="preserve">której </w:t>
      </w:r>
      <w:r w:rsidRPr="007D176C">
        <w:t>obszarze działania znajduje się komisariat specjalistyczny Policji,</w:t>
      </w:r>
    </w:p>
    <w:p w14:paraId="28FAC1AB" w14:textId="4F24D308" w:rsidR="007D176C" w:rsidRPr="007D176C" w:rsidRDefault="007D176C" w:rsidP="00EB5D1C">
      <w:pPr>
        <w:pStyle w:val="ZLITwPKTzmlitwpktartykuempunktem"/>
      </w:pPr>
      <w:r w:rsidRPr="007D176C">
        <w:lastRenderedPageBreak/>
        <w:t>c)</w:t>
      </w:r>
      <w:r w:rsidRPr="007D176C">
        <w:tab/>
        <w:t xml:space="preserve">ośrodku szkolenia Policji </w:t>
      </w:r>
      <w:r w:rsidR="00D52AA1">
        <w:t>–</w:t>
      </w:r>
      <w:r w:rsidR="00CB3D23">
        <w:t xml:space="preserve"> </w:t>
      </w:r>
      <w:r w:rsidRPr="007D176C">
        <w:t xml:space="preserve">umieszcza się nazwę komendy wojewódzkiej (Stołecznej) Policji, na </w:t>
      </w:r>
      <w:r w:rsidR="005A5B76" w:rsidRPr="007D176C">
        <w:t xml:space="preserve">której </w:t>
      </w:r>
      <w:r w:rsidRPr="007D176C">
        <w:t>obszarze działania znajduje się ośrodek szkolenia Policji;</w:t>
      </w:r>
    </w:p>
    <w:p w14:paraId="36E49337" w14:textId="77777777" w:rsidR="007D176C" w:rsidRPr="007D176C" w:rsidRDefault="007D176C" w:rsidP="00EB5D1C">
      <w:pPr>
        <w:pStyle w:val="ZPKTzmpktartykuempunktem"/>
      </w:pPr>
      <w:r w:rsidRPr="007D176C">
        <w:t>2)</w:t>
      </w:r>
      <w:r w:rsidRPr="007D176C">
        <w:tab/>
        <w:t>wizerunek twarzy policjanta;</w:t>
      </w:r>
    </w:p>
    <w:p w14:paraId="79F07381" w14:textId="0604A990" w:rsidR="007D176C" w:rsidRPr="007D176C" w:rsidRDefault="007D176C" w:rsidP="00EB5D1C">
      <w:pPr>
        <w:pStyle w:val="ZPKTzmpktartykuempunktem"/>
      </w:pPr>
      <w:r w:rsidRPr="007D176C">
        <w:t>3)</w:t>
      </w:r>
      <w:r w:rsidRPr="007D176C">
        <w:tab/>
        <w:t>imię, nazwisko, stopień</w:t>
      </w:r>
      <w:r w:rsidR="005618FA" w:rsidRPr="007D176C">
        <w:t xml:space="preserve"> i</w:t>
      </w:r>
      <w:r w:rsidR="005618FA">
        <w:t> </w:t>
      </w:r>
      <w:r w:rsidRPr="007D176C">
        <w:t>numer identyfikacyjny policjanta;</w:t>
      </w:r>
    </w:p>
    <w:p w14:paraId="188C037E" w14:textId="77777777" w:rsidR="007D176C" w:rsidRPr="007D176C" w:rsidRDefault="007D176C" w:rsidP="00EB5D1C">
      <w:pPr>
        <w:pStyle w:val="ZPKTzmpktartykuempunktem"/>
      </w:pPr>
      <w:r w:rsidRPr="007D176C">
        <w:t>4)</w:t>
      </w:r>
      <w:r w:rsidRPr="007D176C">
        <w:tab/>
        <w:t>numer legitymacji służbowej oraz datę jej ważności;</w:t>
      </w:r>
    </w:p>
    <w:p w14:paraId="4E6EB457" w14:textId="77777777" w:rsidR="007D176C" w:rsidRPr="007D176C" w:rsidRDefault="007D176C" w:rsidP="00EB5D1C">
      <w:pPr>
        <w:pStyle w:val="ZPKTzmpktartykuempunktem"/>
      </w:pPr>
      <w:r w:rsidRPr="007D176C">
        <w:t>5)</w:t>
      </w:r>
      <w:r w:rsidRPr="007D176C">
        <w:tab/>
        <w:t>nazwę organu, który wydał legitymację służbową.</w:t>
      </w:r>
    </w:p>
    <w:p w14:paraId="080956F5" w14:textId="75C4C532" w:rsidR="007D176C" w:rsidRPr="007D176C" w:rsidRDefault="007D176C" w:rsidP="00EB5D1C">
      <w:pPr>
        <w:pStyle w:val="ZUSTzmustartykuempunktem"/>
      </w:pPr>
      <w:r w:rsidRPr="007D176C">
        <w:t>3. Policjant jest obowiązany dbać</w:t>
      </w:r>
      <w:r w:rsidR="005618FA" w:rsidRPr="007D176C">
        <w:t xml:space="preserve"> o</w:t>
      </w:r>
      <w:r w:rsidR="005618FA">
        <w:t> </w:t>
      </w:r>
      <w:r w:rsidRPr="007D176C">
        <w:t>należyty stan legitymacji służbowej,</w:t>
      </w:r>
      <w:r w:rsidR="00A6747F" w:rsidRPr="007D176C">
        <w:t xml:space="preserve"> a</w:t>
      </w:r>
      <w:r w:rsidR="00A6747F">
        <w:t> </w:t>
      </w:r>
      <w:r w:rsidR="005618FA" w:rsidRPr="007D176C">
        <w:t>w</w:t>
      </w:r>
      <w:r w:rsidR="005618FA">
        <w:t> </w:t>
      </w:r>
      <w:r w:rsidRPr="007D176C">
        <w:t xml:space="preserve">szczególności chronić ją przed utratą lub zniszczeniem. </w:t>
      </w:r>
    </w:p>
    <w:p w14:paraId="2746C2A3" w14:textId="77777777" w:rsidR="007C3512" w:rsidRDefault="007D176C" w:rsidP="00EB5D1C">
      <w:pPr>
        <w:pStyle w:val="ZUSTzmustartykuempunktem"/>
      </w:pPr>
      <w:r w:rsidRPr="007D176C">
        <w:t>4. Legitymacja służbowa podlega</w:t>
      </w:r>
      <w:r w:rsidR="007C3512">
        <w:t>:</w:t>
      </w:r>
    </w:p>
    <w:p w14:paraId="6959B750" w14:textId="50D06964" w:rsidR="007D176C" w:rsidRPr="007D176C" w:rsidRDefault="007C3512" w:rsidP="00312BFE">
      <w:pPr>
        <w:pStyle w:val="ZPKTzmpktartykuempunktem"/>
      </w:pPr>
      <w:r>
        <w:t>1)</w:t>
      </w:r>
      <w:r>
        <w:tab/>
      </w:r>
      <w:r w:rsidR="00011CEB">
        <w:t>zdeponowaniu</w:t>
      </w:r>
      <w:r w:rsidR="00011CEB" w:rsidRPr="007D176C">
        <w:t xml:space="preserve"> </w:t>
      </w:r>
      <w:r w:rsidR="005618FA" w:rsidRPr="007D176C">
        <w:t>w</w:t>
      </w:r>
      <w:r w:rsidR="005618FA">
        <w:t> </w:t>
      </w:r>
      <w:r w:rsidR="007D176C" w:rsidRPr="007D176C">
        <w:t>przypadku:</w:t>
      </w:r>
    </w:p>
    <w:p w14:paraId="31DA6EC0" w14:textId="3E213209" w:rsidR="007D176C" w:rsidRPr="007C3512" w:rsidRDefault="007C3512" w:rsidP="00312BFE">
      <w:pPr>
        <w:pStyle w:val="ZLITwPKTzmlitwpktartykuempunktem"/>
      </w:pPr>
      <w:r>
        <w:t>a</w:t>
      </w:r>
      <w:r w:rsidR="007D176C" w:rsidRPr="007C3512">
        <w:t>)</w:t>
      </w:r>
      <w:r w:rsidR="007D176C" w:rsidRPr="007C3512">
        <w:tab/>
        <w:t>udzielenia urlopu bezpłatnego</w:t>
      </w:r>
      <w:r w:rsidR="005618FA" w:rsidRPr="007C3512">
        <w:t xml:space="preserve"> w </w:t>
      </w:r>
      <w:r w:rsidR="007D176C" w:rsidRPr="007C3512">
        <w:t>wymiarze powyżej 3</w:t>
      </w:r>
      <w:r w:rsidR="005618FA" w:rsidRPr="007C3512">
        <w:t>0 </w:t>
      </w:r>
      <w:r w:rsidR="007D176C" w:rsidRPr="007C3512">
        <w:t>dni kalendarzowych, urlopu macierzyńskiego, urlopu na warunkach urlopu macierzyńskiego, urlopu rodzicielskiego, urlopu ojcowskiego lub urlopu wychowawczego</w:t>
      </w:r>
      <w:r>
        <w:t>,</w:t>
      </w:r>
    </w:p>
    <w:p w14:paraId="23D78ACD" w14:textId="1A89546B" w:rsidR="007D176C" w:rsidRPr="007D176C" w:rsidRDefault="007C3512" w:rsidP="00312BFE">
      <w:pPr>
        <w:pStyle w:val="ZLITwPKTzmlitwpktartykuempunktem"/>
      </w:pPr>
      <w:r>
        <w:t>b</w:t>
      </w:r>
      <w:r w:rsidR="007D176C" w:rsidRPr="007D176C">
        <w:t>)</w:t>
      </w:r>
      <w:r w:rsidR="007D176C" w:rsidRPr="007D176C">
        <w:tab/>
        <w:t>zawieszenia</w:t>
      </w:r>
      <w:r w:rsidR="005618FA" w:rsidRPr="007D176C">
        <w:t xml:space="preserve"> w</w:t>
      </w:r>
      <w:r w:rsidR="005618FA">
        <w:t> </w:t>
      </w:r>
      <w:r w:rsidR="007D176C" w:rsidRPr="007D176C">
        <w:t>czynnościach służbowych;</w:t>
      </w:r>
    </w:p>
    <w:p w14:paraId="48456BDD" w14:textId="390F9A73" w:rsidR="00011CEB" w:rsidRPr="00312BFE" w:rsidRDefault="007C3512" w:rsidP="007C3512">
      <w:pPr>
        <w:pStyle w:val="ZPKTzmpktartykuempunktem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2)</w:t>
      </w:r>
      <w:r>
        <w:rPr>
          <w:rFonts w:ascii="Times New Roman" w:hAnsi="Times New Roman"/>
          <w:bCs w:val="0"/>
        </w:rPr>
        <w:tab/>
        <w:t>zwrotowi</w:t>
      </w:r>
      <w:r w:rsidR="00A6747F">
        <w:rPr>
          <w:rFonts w:ascii="Times New Roman" w:hAnsi="Times New Roman"/>
          <w:bCs w:val="0"/>
        </w:rPr>
        <w:t xml:space="preserve"> </w:t>
      </w:r>
      <w:r w:rsidR="00A6747F" w:rsidRPr="007C3512">
        <w:rPr>
          <w:rFonts w:ascii="Times New Roman" w:hAnsi="Times New Roman"/>
          <w:bCs w:val="0"/>
        </w:rPr>
        <w:t>w</w:t>
      </w:r>
      <w:r w:rsidR="00A6747F">
        <w:rPr>
          <w:rFonts w:ascii="Times New Roman" w:hAnsi="Times New Roman"/>
          <w:bCs w:val="0"/>
        </w:rPr>
        <w:t> </w:t>
      </w:r>
      <w:r w:rsidRPr="007C3512">
        <w:rPr>
          <w:rFonts w:ascii="Times New Roman" w:hAnsi="Times New Roman"/>
          <w:bCs w:val="0"/>
        </w:rPr>
        <w:t>przypadku</w:t>
      </w:r>
      <w:r>
        <w:rPr>
          <w:rFonts w:ascii="Times New Roman" w:hAnsi="Times New Roman"/>
          <w:bCs w:val="0"/>
        </w:rPr>
        <w:t>:</w:t>
      </w:r>
    </w:p>
    <w:p w14:paraId="1EF4A627" w14:textId="2168588B" w:rsidR="007D176C" w:rsidRPr="007D176C" w:rsidRDefault="007C3512" w:rsidP="00312BFE">
      <w:pPr>
        <w:pStyle w:val="ZLITwPKTzmlitwpktartykuempunktem"/>
      </w:pPr>
      <w:r>
        <w:t>a</w:t>
      </w:r>
      <w:r w:rsidR="007D176C" w:rsidRPr="007D176C">
        <w:t>)</w:t>
      </w:r>
      <w:r w:rsidR="007D176C" w:rsidRPr="007D176C">
        <w:tab/>
        <w:t>zwolnienia ze służby</w:t>
      </w:r>
      <w:r>
        <w:t>,</w:t>
      </w:r>
    </w:p>
    <w:p w14:paraId="2A96EB2E" w14:textId="3B1995A0" w:rsidR="007D176C" w:rsidRPr="007D176C" w:rsidRDefault="007C3512" w:rsidP="00312BFE">
      <w:pPr>
        <w:pStyle w:val="ZLITwPKTzmlitwpktartykuempunktem"/>
      </w:pPr>
      <w:r>
        <w:t>b</w:t>
      </w:r>
      <w:r w:rsidR="007D176C" w:rsidRPr="007D176C">
        <w:t>)</w:t>
      </w:r>
      <w:r w:rsidR="007D176C" w:rsidRPr="007D176C">
        <w:tab/>
        <w:t>upływu terminu jej ważności.</w:t>
      </w:r>
    </w:p>
    <w:p w14:paraId="7AC90259" w14:textId="727A7028" w:rsidR="007D176C" w:rsidRPr="007D176C" w:rsidRDefault="007D176C" w:rsidP="000C3105">
      <w:pPr>
        <w:pStyle w:val="ZUSTzmustartykuempunktem"/>
      </w:pPr>
      <w:r w:rsidRPr="007D176C">
        <w:t>5.</w:t>
      </w:r>
      <w:r w:rsidR="005618FA" w:rsidRPr="007D176C">
        <w:t> W</w:t>
      </w:r>
      <w:r w:rsidR="005618FA">
        <w:t> </w:t>
      </w:r>
      <w:r w:rsidRPr="007D176C">
        <w:t>razie śmierci lub zaginięcia policjanta zwrotu legitymacji służbowej dokonuje członek jego rodziny lub przełożony.</w:t>
      </w:r>
    </w:p>
    <w:p w14:paraId="0C6C0AD8" w14:textId="2D12C6BD" w:rsidR="007D176C" w:rsidRPr="007D176C" w:rsidRDefault="007D176C" w:rsidP="000C3105">
      <w:pPr>
        <w:pStyle w:val="ZUSTzmustartykuempunktem"/>
      </w:pPr>
      <w:r w:rsidRPr="007D176C">
        <w:t>6. Legitymacja służbowa podlega wymianie</w:t>
      </w:r>
      <w:r w:rsidR="005618FA" w:rsidRPr="007D176C">
        <w:t xml:space="preserve"> w</w:t>
      </w:r>
      <w:r w:rsidR="005618FA">
        <w:t> </w:t>
      </w:r>
      <w:r w:rsidRPr="007D176C">
        <w:t>przypadku zmiany danych</w:t>
      </w:r>
      <w:r w:rsidR="005618FA" w:rsidRPr="007D176C">
        <w:t xml:space="preserve"> w</w:t>
      </w:r>
      <w:r w:rsidR="005618FA">
        <w:t> </w:t>
      </w:r>
      <w:r w:rsidRPr="007D176C">
        <w:t xml:space="preserve">niej zawartych, jej uszkodzenia, zniszczenia lub upływu terminu jej ważności. </w:t>
      </w:r>
    </w:p>
    <w:p w14:paraId="27E8B359" w14:textId="10DE1EE9" w:rsidR="007D176C" w:rsidRPr="007D176C" w:rsidRDefault="007D176C" w:rsidP="000C3105">
      <w:pPr>
        <w:pStyle w:val="ZUSTzmustartykuempunktem"/>
      </w:pPr>
      <w:r w:rsidRPr="007D176C">
        <w:t>7. Minister właściwy do spraw wewnętrznych określi,</w:t>
      </w:r>
      <w:r w:rsidR="005618FA" w:rsidRPr="007D176C">
        <w:t xml:space="preserve"> w</w:t>
      </w:r>
      <w:r w:rsidR="005618FA">
        <w:t> </w:t>
      </w:r>
      <w:r w:rsidRPr="007D176C">
        <w:t>drodze rozporządzenia, organy właściwe do wydawania</w:t>
      </w:r>
      <w:r w:rsidR="00C2735D">
        <w:t>,</w:t>
      </w:r>
      <w:r w:rsidRPr="007D176C">
        <w:t xml:space="preserve"> wymiany</w:t>
      </w:r>
      <w:r w:rsidR="00C2735D">
        <w:t>, zdeponowania lub zwrotu</w:t>
      </w:r>
      <w:r w:rsidRPr="007D176C">
        <w:t xml:space="preserve"> legitymacji służbowej, tryb postępowania</w:t>
      </w:r>
      <w:r w:rsidR="005618FA" w:rsidRPr="007D176C">
        <w:t xml:space="preserve"> w</w:t>
      </w:r>
      <w:r w:rsidR="005618FA">
        <w:t> </w:t>
      </w:r>
      <w:r w:rsidRPr="007D176C">
        <w:t>przypadku jej wymiany</w:t>
      </w:r>
      <w:r w:rsidR="00C2735D">
        <w:t>, zdeponowania lub</w:t>
      </w:r>
      <w:r w:rsidRPr="007D176C">
        <w:t xml:space="preserve"> zwrotu oraz wzór legitymacji służbowej, mając na względzie potrzebę zapewnienia właściwej jej ochrony.</w:t>
      </w:r>
      <w:r w:rsidR="0082637B">
        <w:t>”</w:t>
      </w:r>
      <w:r w:rsidRPr="007D176C">
        <w:t>;</w:t>
      </w:r>
    </w:p>
    <w:p w14:paraId="6D792BFF" w14:textId="5CBFC30B" w:rsidR="00F402E5" w:rsidRDefault="00732511" w:rsidP="000C3105">
      <w:pPr>
        <w:pStyle w:val="PKTpunkt"/>
      </w:pPr>
      <w:r>
        <w:t>6</w:t>
      </w:r>
      <w:r w:rsidR="000C3105">
        <w:t>)</w:t>
      </w:r>
      <w:r w:rsidR="000C3105">
        <w:tab/>
      </w:r>
      <w:r w:rsidR="003709E1">
        <w:t>w</w:t>
      </w:r>
      <w:r w:rsidR="0082637B">
        <w:t xml:space="preserve"> art. </w:t>
      </w:r>
      <w:r w:rsidR="003709E1">
        <w:t>2</w:t>
      </w:r>
      <w:r w:rsidR="003F4371">
        <w:t>9</w:t>
      </w:r>
      <w:r w:rsidR="00F402E5">
        <w:t>:</w:t>
      </w:r>
    </w:p>
    <w:p w14:paraId="25FAA891" w14:textId="6714392C" w:rsidR="003709E1" w:rsidRDefault="00F402E5" w:rsidP="00F402E5">
      <w:pPr>
        <w:pStyle w:val="LITlitera"/>
      </w:pPr>
      <w:r>
        <w:t>a)</w:t>
      </w:r>
      <w:r>
        <w:tab/>
      </w:r>
      <w:r w:rsidR="003709E1">
        <w:t>po</w:t>
      </w:r>
      <w:r w:rsidR="0082637B">
        <w:t xml:space="preserve"> ust. </w:t>
      </w:r>
      <w:r w:rsidR="003F4371">
        <w:t>1 </w:t>
      </w:r>
      <w:r w:rsidR="003709E1">
        <w:t>dodaje się</w:t>
      </w:r>
      <w:r w:rsidR="0082637B">
        <w:t xml:space="preserve"> ust. </w:t>
      </w:r>
      <w:r w:rsidR="003709E1">
        <w:t>1a</w:t>
      </w:r>
      <w:r w:rsidR="003F4371">
        <w:t xml:space="preserve"> w </w:t>
      </w:r>
      <w:r w:rsidR="003709E1">
        <w:t>brzmieniu:</w:t>
      </w:r>
    </w:p>
    <w:p w14:paraId="1C217E2C" w14:textId="06939526" w:rsidR="003709E1" w:rsidRDefault="0082637B" w:rsidP="007B3F08">
      <w:pPr>
        <w:pStyle w:val="ZLITUSTzmustliter"/>
      </w:pPr>
      <w:r>
        <w:t>„</w:t>
      </w:r>
      <w:r w:rsidR="005F0A96">
        <w:t xml:space="preserve">1a. Policjant </w:t>
      </w:r>
      <w:r w:rsidR="00146BCC">
        <w:t>ponownie</w:t>
      </w:r>
      <w:r w:rsidR="00146BCC" w:rsidRPr="005E4D62">
        <w:t xml:space="preserve"> </w:t>
      </w:r>
      <w:r w:rsidR="005F0A96">
        <w:t>przyjęty do służby</w:t>
      </w:r>
      <w:r w:rsidR="00C2735D">
        <w:t>,</w:t>
      </w:r>
      <w:r w:rsidR="00A6747F">
        <w:t xml:space="preserve"> z </w:t>
      </w:r>
      <w:r w:rsidR="00C2735D">
        <w:t>wyjątkiem</w:t>
      </w:r>
      <w:r w:rsidR="0055144C">
        <w:t xml:space="preserve"> </w:t>
      </w:r>
      <w:r w:rsidR="00C2735D">
        <w:t>policjanta</w:t>
      </w:r>
      <w:r w:rsidR="00C65965">
        <w:t xml:space="preserve"> </w:t>
      </w:r>
      <w:r w:rsidR="00044FC4">
        <w:t>przyjętego</w:t>
      </w:r>
      <w:r w:rsidR="00C2735D">
        <w:t xml:space="preserve"> do służby kontraktowej,</w:t>
      </w:r>
      <w:r w:rsidR="005F0A96">
        <w:t xml:space="preserve"> </w:t>
      </w:r>
      <w:r w:rsidR="00C2735D">
        <w:t xml:space="preserve">jest </w:t>
      </w:r>
      <w:r w:rsidR="005E4D62">
        <w:t>mianowany na stałe, jeżeli przed zwolnieniem ze służby był mianowany na stałe.</w:t>
      </w:r>
      <w:r>
        <w:t>”</w:t>
      </w:r>
      <w:r w:rsidR="00F402E5">
        <w:t>,</w:t>
      </w:r>
    </w:p>
    <w:p w14:paraId="6F74976B" w14:textId="7559548C" w:rsidR="00F402E5" w:rsidRPr="00F402E5" w:rsidRDefault="00F402E5" w:rsidP="00F402E5">
      <w:pPr>
        <w:pStyle w:val="LITlitera"/>
      </w:pPr>
      <w:r>
        <w:t>b)</w:t>
      </w:r>
      <w:r>
        <w:tab/>
      </w:r>
      <w:r w:rsidRPr="00F402E5">
        <w:t>dodaje się</w:t>
      </w:r>
      <w:r w:rsidR="0082637B">
        <w:t xml:space="preserve"> ust. </w:t>
      </w:r>
      <w:r w:rsidR="0082637B" w:rsidRPr="00F402E5">
        <w:t>5</w:t>
      </w:r>
      <w:r w:rsidR="0082637B">
        <w:t xml:space="preserve"> w </w:t>
      </w:r>
      <w:r w:rsidRPr="00F402E5">
        <w:t>brzmieniu:</w:t>
      </w:r>
    </w:p>
    <w:p w14:paraId="31FA2B01" w14:textId="610A3192" w:rsidR="00F402E5" w:rsidRDefault="0082637B" w:rsidP="007B3F08">
      <w:pPr>
        <w:pStyle w:val="ZLITUSTzmustliter"/>
      </w:pPr>
      <w:r>
        <w:lastRenderedPageBreak/>
        <w:t>„</w:t>
      </w:r>
      <w:r w:rsidR="00F402E5">
        <w:t>5. </w:t>
      </w:r>
      <w:r w:rsidR="00F402E5" w:rsidRPr="00F402E5">
        <w:t>Okres służby kontraktowej zalicza się do okresu służby przygotowawczej.</w:t>
      </w:r>
      <w:r>
        <w:t>”</w:t>
      </w:r>
      <w:r w:rsidR="00F402E5" w:rsidRPr="00F402E5">
        <w:t>;</w:t>
      </w:r>
    </w:p>
    <w:p w14:paraId="4BF21A00" w14:textId="78D22169" w:rsidR="000A01E7" w:rsidRPr="000A01E7" w:rsidRDefault="00C2735D" w:rsidP="00BF7997">
      <w:pPr>
        <w:pStyle w:val="PKTpunkt"/>
      </w:pPr>
      <w:r>
        <w:t>7</w:t>
      </w:r>
      <w:r w:rsidR="00C65965">
        <w:t>)</w:t>
      </w:r>
      <w:r w:rsidR="003709E1">
        <w:tab/>
      </w:r>
      <w:r w:rsidR="000A01E7" w:rsidRPr="000A01E7">
        <w:t>w</w:t>
      </w:r>
      <w:r w:rsidR="0082637B">
        <w:t xml:space="preserve"> art. </w:t>
      </w:r>
      <w:r w:rsidR="000A01E7" w:rsidRPr="000A01E7">
        <w:t>34c:</w:t>
      </w:r>
    </w:p>
    <w:p w14:paraId="21DC5ECC" w14:textId="58C3452A" w:rsidR="000A01E7" w:rsidRPr="000A01E7" w:rsidRDefault="00953D58" w:rsidP="00BF7997">
      <w:pPr>
        <w:pStyle w:val="LITlitera"/>
      </w:pPr>
      <w:r>
        <w:t>a)</w:t>
      </w:r>
      <w:r>
        <w:tab/>
      </w:r>
      <w:r w:rsidR="000A01E7" w:rsidRPr="000A01E7">
        <w:t xml:space="preserve">ust. </w:t>
      </w:r>
      <w:r w:rsidR="0082637B">
        <w:t>1 i </w:t>
      </w:r>
      <w:r w:rsidR="00CB3D23" w:rsidRPr="000A01E7">
        <w:t>2</w:t>
      </w:r>
      <w:r w:rsidR="00CB3D23">
        <w:t> </w:t>
      </w:r>
      <w:r w:rsidR="00044FC4" w:rsidRPr="000A01E7">
        <w:t>otrzymuj</w:t>
      </w:r>
      <w:r w:rsidR="00044FC4">
        <w:t>ą</w:t>
      </w:r>
      <w:r w:rsidR="00044FC4" w:rsidRPr="000A01E7">
        <w:t xml:space="preserve"> </w:t>
      </w:r>
      <w:r w:rsidR="000A01E7" w:rsidRPr="000A01E7">
        <w:t>brzmienie:</w:t>
      </w:r>
    </w:p>
    <w:p w14:paraId="224360A7" w14:textId="68138C30" w:rsidR="00044FC4" w:rsidRDefault="0082637B" w:rsidP="003B7499">
      <w:pPr>
        <w:pStyle w:val="ZLITUSTzmustliter"/>
      </w:pPr>
      <w:r>
        <w:t>„</w:t>
      </w:r>
      <w:r w:rsidR="00044FC4">
        <w:t>1. P</w:t>
      </w:r>
      <w:r w:rsidR="00044FC4" w:rsidRPr="00044FC4">
        <w:t xml:space="preserve">olicjanta </w:t>
      </w:r>
      <w:r w:rsidR="00044FC4">
        <w:t>p</w:t>
      </w:r>
      <w:r w:rsidR="00044FC4" w:rsidRPr="00044FC4">
        <w:t>o przyjęciu do służby</w:t>
      </w:r>
      <w:r w:rsidR="00044FC4">
        <w:t>,</w:t>
      </w:r>
      <w:r w:rsidR="00A6747F">
        <w:t xml:space="preserve"> z </w:t>
      </w:r>
      <w:r w:rsidR="00044FC4">
        <w:t>wyjątkiem policjanta przyjętego do służby kontraktowej</w:t>
      </w:r>
      <w:r w:rsidR="00DA5557">
        <w:t xml:space="preserve"> lub służby kandydackiej</w:t>
      </w:r>
      <w:r w:rsidR="00044FC4">
        <w:t>,</w:t>
      </w:r>
      <w:r w:rsidR="00044FC4" w:rsidRPr="00044FC4">
        <w:t xml:space="preserve"> kieruje się na szkolenie zawodowe podstawowe</w:t>
      </w:r>
      <w:r w:rsidR="00044FC4">
        <w:t>.</w:t>
      </w:r>
    </w:p>
    <w:p w14:paraId="71F97308" w14:textId="080C1A0F" w:rsidR="00304AF4" w:rsidRDefault="00953D58" w:rsidP="003B7499">
      <w:pPr>
        <w:pStyle w:val="ZLITUSTzmustliter"/>
      </w:pPr>
      <w:r>
        <w:t>2. </w:t>
      </w:r>
      <w:r w:rsidR="000A01E7" w:rsidRPr="000A01E7">
        <w:t xml:space="preserve">Policjanta </w:t>
      </w:r>
      <w:r w:rsidR="00146BCC" w:rsidRPr="000A01E7">
        <w:t>ponownie</w:t>
      </w:r>
      <w:r w:rsidR="00146BCC">
        <w:t xml:space="preserve"> </w:t>
      </w:r>
      <w:r w:rsidR="000A01E7" w:rsidRPr="000A01E7">
        <w:t xml:space="preserve">przyjętego do służby </w:t>
      </w:r>
      <w:r w:rsidR="00146BCC" w:rsidRPr="00146BCC">
        <w:t>nie kieruje się na szkolenie zawodowe podstawowe</w:t>
      </w:r>
      <w:r w:rsidR="006C7F54">
        <w:t xml:space="preserve">, </w:t>
      </w:r>
      <w:r w:rsidR="000A01E7" w:rsidRPr="000A01E7">
        <w:t>jeżeli podczas jej pełnienia uzyskał k</w:t>
      </w:r>
      <w:r w:rsidR="008513BA">
        <w:t>walifikacje zawodowe podstawowe</w:t>
      </w:r>
      <w:r w:rsidR="000A01E7" w:rsidRPr="000A01E7">
        <w:t>.</w:t>
      </w:r>
      <w:r w:rsidR="0082637B">
        <w:t>”</w:t>
      </w:r>
      <w:r w:rsidR="00304AF4">
        <w:t>,</w:t>
      </w:r>
    </w:p>
    <w:p w14:paraId="53C97A05" w14:textId="3136CD9A" w:rsidR="000A01E7" w:rsidRPr="000A01E7" w:rsidRDefault="00BE1FDE" w:rsidP="006C7F54">
      <w:pPr>
        <w:pStyle w:val="LITlitera"/>
      </w:pPr>
      <w:r>
        <w:t>b</w:t>
      </w:r>
      <w:r w:rsidR="00304AF4">
        <w:t>)</w:t>
      </w:r>
      <w:r w:rsidR="00304AF4">
        <w:tab/>
      </w:r>
      <w:r w:rsidR="000A01E7" w:rsidRPr="000A01E7">
        <w:t>dodaje się</w:t>
      </w:r>
      <w:r w:rsidR="0082637B">
        <w:t xml:space="preserve"> ust. </w:t>
      </w:r>
      <w:r w:rsidR="0082637B" w:rsidRPr="000A01E7">
        <w:t>5</w:t>
      </w:r>
      <w:r w:rsidR="0082637B">
        <w:t xml:space="preserve"> i 6 w </w:t>
      </w:r>
      <w:r w:rsidR="000A01E7" w:rsidRPr="000A01E7">
        <w:t>brzmieniu:</w:t>
      </w:r>
    </w:p>
    <w:p w14:paraId="52863736" w14:textId="4EB84435" w:rsidR="00304AF4" w:rsidRDefault="0082637B" w:rsidP="009D2D23">
      <w:pPr>
        <w:pStyle w:val="ZLITUSTzmustliter"/>
      </w:pPr>
      <w:r>
        <w:t>„</w:t>
      </w:r>
      <w:r w:rsidR="003709E1">
        <w:t>5.</w:t>
      </w:r>
      <w:r w:rsidR="003F4371">
        <w:t> </w:t>
      </w:r>
      <w:r w:rsidR="003F4371" w:rsidRPr="000A01E7">
        <w:t>W</w:t>
      </w:r>
      <w:r w:rsidR="003F4371">
        <w:t> </w:t>
      </w:r>
      <w:r w:rsidR="000A01E7" w:rsidRPr="000A01E7">
        <w:t xml:space="preserve">stosunku do policjanta </w:t>
      </w:r>
      <w:r w:rsidR="00B01D19">
        <w:t>będącego absolwentem oddziału o profilu mundurowym</w:t>
      </w:r>
      <w:r w:rsidR="00B01D19" w:rsidRPr="000A01E7">
        <w:t xml:space="preserve"> </w:t>
      </w:r>
      <w:r w:rsidR="003F4371" w:rsidRPr="00525F7C">
        <w:t>w</w:t>
      </w:r>
      <w:r w:rsidR="003F4371">
        <w:t> </w:t>
      </w:r>
      <w:r w:rsidR="00525F7C" w:rsidRPr="00525F7C">
        <w:t>szkole ponadpodstawowej</w:t>
      </w:r>
      <w:r w:rsidR="009E3395">
        <w:t>,</w:t>
      </w:r>
      <w:r w:rsidR="00CB3D23">
        <w:t xml:space="preserve"> o </w:t>
      </w:r>
      <w:r w:rsidR="009E3395">
        <w:t>której mowa</w:t>
      </w:r>
      <w:r w:rsidRPr="00525F7C">
        <w:t xml:space="preserve"> </w:t>
      </w:r>
      <w:r>
        <w:t>w art. </w:t>
      </w:r>
      <w:r w:rsidR="009E3395">
        <w:t>28aa</w:t>
      </w:r>
      <w:r>
        <w:t xml:space="preserve"> ust. </w:t>
      </w:r>
      <w:r w:rsidR="00CB3D23">
        <w:t>1 </w:t>
      </w:r>
      <w:r w:rsidR="009E3395">
        <w:t>ustawy</w:t>
      </w:r>
      <w:r w:rsidR="00CB3D23">
        <w:t xml:space="preserve"> z </w:t>
      </w:r>
      <w:r w:rsidR="009E3395">
        <w:t>dnia 1</w:t>
      </w:r>
      <w:r w:rsidR="00CB3D23">
        <w:t>4 </w:t>
      </w:r>
      <w:r w:rsidR="009E3395">
        <w:t>grudnia 201</w:t>
      </w:r>
      <w:r w:rsidR="00CB3D23">
        <w:t>6 </w:t>
      </w:r>
      <w:r w:rsidR="009E3395">
        <w:t>r. – Prawo oświatowe</w:t>
      </w:r>
      <w:r w:rsidR="000A01E7" w:rsidRPr="000A01E7">
        <w:t>, można prowadzić szkolenie zawodowe podstawowe</w:t>
      </w:r>
      <w:r w:rsidR="003F4371" w:rsidRPr="000A01E7">
        <w:t xml:space="preserve"> w</w:t>
      </w:r>
      <w:r w:rsidR="003F4371">
        <w:t> </w:t>
      </w:r>
      <w:r w:rsidR="000A01E7" w:rsidRPr="000A01E7">
        <w:t xml:space="preserve">zakresie uzupełniającym różnice programowe między zrealizowanym </w:t>
      </w:r>
      <w:r w:rsidR="00596E74">
        <w:t>programem</w:t>
      </w:r>
      <w:r w:rsidR="00896788">
        <w:t xml:space="preserve"> szkolenia</w:t>
      </w:r>
      <w:r w:rsidR="005618FA">
        <w:t xml:space="preserve"> w </w:t>
      </w:r>
      <w:r w:rsidR="00896788">
        <w:t>oddziale</w:t>
      </w:r>
      <w:r w:rsidR="005618FA">
        <w:t xml:space="preserve"> o </w:t>
      </w:r>
      <w:r w:rsidR="00896788">
        <w:t>profilu mundurowym a</w:t>
      </w:r>
      <w:r w:rsidR="006176A8">
        <w:t> </w:t>
      </w:r>
      <w:r w:rsidR="000A01E7" w:rsidRPr="000A01E7">
        <w:t>szkoleniem zawodowym podstawowym.</w:t>
      </w:r>
    </w:p>
    <w:p w14:paraId="735AF219" w14:textId="1EC0D4F3" w:rsidR="00F77CFF" w:rsidRDefault="00304AF4" w:rsidP="009D2D23">
      <w:pPr>
        <w:pStyle w:val="ZLITUSTzmustliter"/>
      </w:pPr>
      <w:r>
        <w:t>6. </w:t>
      </w:r>
      <w:r w:rsidRPr="00304AF4">
        <w:t>Policjanta</w:t>
      </w:r>
      <w:r w:rsidR="005618FA" w:rsidRPr="00304AF4">
        <w:t xml:space="preserve"> w</w:t>
      </w:r>
      <w:r w:rsidR="005618FA">
        <w:t> </w:t>
      </w:r>
      <w:r w:rsidRPr="00304AF4">
        <w:t>służbie kontraktowej przed mianowaniem na stałe kieruje się na szkolenie zawodowe podstawowe uzupełniające wiedzę</w:t>
      </w:r>
      <w:r w:rsidR="005618FA" w:rsidRPr="00304AF4">
        <w:t xml:space="preserve"> i</w:t>
      </w:r>
      <w:r w:rsidR="005618FA">
        <w:t> </w:t>
      </w:r>
      <w:r w:rsidRPr="00304AF4">
        <w:t>umiejętności zdobyte</w:t>
      </w:r>
      <w:r w:rsidR="005618FA" w:rsidRPr="00304AF4">
        <w:t xml:space="preserve"> w</w:t>
      </w:r>
      <w:r w:rsidR="005618FA">
        <w:t> </w:t>
      </w:r>
      <w:r w:rsidRPr="00304AF4">
        <w:t>związku</w:t>
      </w:r>
      <w:r w:rsidR="00A6747F">
        <w:t xml:space="preserve"> z </w:t>
      </w:r>
      <w:r w:rsidRPr="00304AF4">
        <w:t>pełnieniem służby kontraktowej</w:t>
      </w:r>
      <w:r w:rsidR="0055144C">
        <w:t>, jeżeli wcześniej nie uzyskał kwalifikacji zawodowych podstawowych</w:t>
      </w:r>
      <w:r w:rsidRPr="00304AF4">
        <w:t>.</w:t>
      </w:r>
      <w:r w:rsidR="0082637B">
        <w:t>”</w:t>
      </w:r>
      <w:r w:rsidR="0058327A">
        <w:t>;</w:t>
      </w:r>
    </w:p>
    <w:p w14:paraId="7ECBAE06" w14:textId="5E2D4525" w:rsidR="00240724" w:rsidRDefault="00240724" w:rsidP="00312BFE">
      <w:pPr>
        <w:pStyle w:val="PKTpunkt"/>
      </w:pPr>
      <w:r>
        <w:t>8</w:t>
      </w:r>
      <w:r w:rsidRPr="00240724">
        <w:t>)</w:t>
      </w:r>
      <w:r w:rsidRPr="00240724">
        <w:tab/>
        <w:t>w</w:t>
      </w:r>
      <w:r w:rsidR="0082637B">
        <w:t xml:space="preserve"> art. </w:t>
      </w:r>
      <w:r w:rsidRPr="00240724">
        <w:t>3</w:t>
      </w:r>
      <w:r w:rsidR="00A6747F" w:rsidRPr="00240724">
        <w:t>4</w:t>
      </w:r>
      <w:r w:rsidRPr="00240724">
        <w:t>h</w:t>
      </w:r>
      <w:r w:rsidR="0082637B" w:rsidRPr="00240724">
        <w:t xml:space="preserve"> w</w:t>
      </w:r>
      <w:r w:rsidR="0082637B">
        <w:t> ust. </w:t>
      </w:r>
      <w:r w:rsidR="00A6747F" w:rsidRPr="00240724">
        <w:t>4</w:t>
      </w:r>
      <w:r w:rsidR="00A6747F">
        <w:t> </w:t>
      </w:r>
      <w:r w:rsidRPr="00240724">
        <w:t xml:space="preserve">po wyrazach </w:t>
      </w:r>
      <w:r w:rsidR="0082637B">
        <w:t>„</w:t>
      </w:r>
      <w:r w:rsidRPr="00240724">
        <w:t>art. 3</w:t>
      </w:r>
      <w:r w:rsidR="0082637B" w:rsidRPr="00240724">
        <w:t>4</w:t>
      </w:r>
      <w:r w:rsidR="0082637B">
        <w:t xml:space="preserve"> ust. </w:t>
      </w:r>
      <w:r w:rsidRPr="00240724">
        <w:t>11b</w:t>
      </w:r>
      <w:r>
        <w:t>–</w:t>
      </w:r>
      <w:r w:rsidRPr="00240724">
        <w:t>11d,</w:t>
      </w:r>
      <w:r w:rsidR="0082637B">
        <w:t>”</w:t>
      </w:r>
      <w:r w:rsidRPr="00240724">
        <w:t xml:space="preserve"> dodaje się wyrazy </w:t>
      </w:r>
      <w:r w:rsidR="0082637B">
        <w:t>„</w:t>
      </w:r>
      <w:r w:rsidRPr="00240724">
        <w:t>art. 34b,</w:t>
      </w:r>
      <w:r w:rsidR="0082637B">
        <w:t>”</w:t>
      </w:r>
      <w:r>
        <w:t>;</w:t>
      </w:r>
    </w:p>
    <w:p w14:paraId="7DC3E951" w14:textId="49DBDCD4" w:rsidR="00413C63" w:rsidRPr="00413C63" w:rsidRDefault="00240724" w:rsidP="00413C63">
      <w:pPr>
        <w:pStyle w:val="PKTpunkt"/>
      </w:pPr>
      <w:r>
        <w:t>9</w:t>
      </w:r>
      <w:r w:rsidR="00F77CFF">
        <w:t>)</w:t>
      </w:r>
      <w:r w:rsidR="00F77CFF">
        <w:tab/>
      </w:r>
      <w:r w:rsidR="00413C63" w:rsidRPr="00413C63">
        <w:t>w</w:t>
      </w:r>
      <w:r w:rsidR="0082637B">
        <w:t xml:space="preserve"> art. </w:t>
      </w:r>
      <w:r w:rsidR="00413C63" w:rsidRPr="00413C63">
        <w:t>34j po</w:t>
      </w:r>
      <w:r w:rsidR="0082637B">
        <w:t xml:space="preserve"> ust. </w:t>
      </w:r>
      <w:r w:rsidR="005618FA" w:rsidRPr="00413C63">
        <w:t>3</w:t>
      </w:r>
      <w:r w:rsidR="005618FA">
        <w:t> </w:t>
      </w:r>
      <w:r w:rsidR="00413C63" w:rsidRPr="00413C63">
        <w:t>dodaje się</w:t>
      </w:r>
      <w:r w:rsidR="0082637B">
        <w:t xml:space="preserve"> ust. </w:t>
      </w:r>
      <w:r w:rsidR="00413C63" w:rsidRPr="00413C63">
        <w:t>3a</w:t>
      </w:r>
      <w:r w:rsidR="005618FA" w:rsidRPr="00413C63">
        <w:t xml:space="preserve"> w</w:t>
      </w:r>
      <w:r w:rsidR="005618FA">
        <w:t> </w:t>
      </w:r>
      <w:r w:rsidR="00413C63" w:rsidRPr="00413C63">
        <w:t>brzmieniu:</w:t>
      </w:r>
    </w:p>
    <w:p w14:paraId="5FDAB5AB" w14:textId="2C2F359C" w:rsidR="00413C63" w:rsidRPr="00413C63" w:rsidRDefault="0082637B" w:rsidP="00413C63">
      <w:pPr>
        <w:pStyle w:val="ZUSTzmustartykuempunktem"/>
      </w:pPr>
      <w:r>
        <w:t>„</w:t>
      </w:r>
      <w:r w:rsidR="00413C63" w:rsidRPr="00413C63">
        <w:t>3a. Policjant, który ukończył szkolenie,</w:t>
      </w:r>
      <w:r w:rsidR="005618FA" w:rsidRPr="00413C63">
        <w:t xml:space="preserve"> o</w:t>
      </w:r>
      <w:r w:rsidR="005618FA">
        <w:t> </w:t>
      </w:r>
      <w:r w:rsidR="00413C63" w:rsidRPr="00413C63">
        <w:t>którym mowa</w:t>
      </w:r>
      <w:r w:rsidRPr="00413C63">
        <w:t xml:space="preserve"> w</w:t>
      </w:r>
      <w:r>
        <w:t> art. </w:t>
      </w:r>
      <w:r w:rsidR="00413C63" w:rsidRPr="00413C63">
        <w:t>28a</w:t>
      </w:r>
      <w:r>
        <w:t xml:space="preserve"> ust. </w:t>
      </w:r>
      <w:r w:rsidR="00413C63" w:rsidRPr="00413C63">
        <w:t>9, otrzymuje świadectwo ukończenia szkolenia dla policjantów</w:t>
      </w:r>
      <w:r w:rsidR="005618FA" w:rsidRPr="00413C63">
        <w:t xml:space="preserve"> w</w:t>
      </w:r>
      <w:r w:rsidR="005618FA">
        <w:t> </w:t>
      </w:r>
      <w:r w:rsidR="00413C63" w:rsidRPr="00413C63">
        <w:t>służbie kontraktowej.</w:t>
      </w:r>
      <w:r>
        <w:t>”</w:t>
      </w:r>
      <w:r w:rsidR="00413C63" w:rsidRPr="00413C63">
        <w:t>;</w:t>
      </w:r>
    </w:p>
    <w:p w14:paraId="64785B07" w14:textId="0346C815" w:rsidR="00413C63" w:rsidRPr="00413C63" w:rsidRDefault="00240724" w:rsidP="00413C63">
      <w:pPr>
        <w:pStyle w:val="PKTpunkt"/>
      </w:pPr>
      <w:r>
        <w:t>10</w:t>
      </w:r>
      <w:r w:rsidR="00413C63" w:rsidRPr="00413C63">
        <w:t>)</w:t>
      </w:r>
      <w:r w:rsidR="00413C63" w:rsidRPr="00413C63">
        <w:tab/>
        <w:t>w</w:t>
      </w:r>
      <w:r w:rsidR="0082637B">
        <w:t xml:space="preserve"> art. </w:t>
      </w:r>
      <w:r w:rsidR="00413C63" w:rsidRPr="00413C63">
        <w:t>34k:</w:t>
      </w:r>
    </w:p>
    <w:p w14:paraId="784909AF" w14:textId="4FB4F7C4" w:rsidR="00413C63" w:rsidRPr="00413C63" w:rsidRDefault="00413C63" w:rsidP="00413C63">
      <w:pPr>
        <w:pStyle w:val="LITlitera"/>
      </w:pPr>
      <w:r w:rsidRPr="00413C63">
        <w:t>a)</w:t>
      </w:r>
      <w:r w:rsidRPr="00413C63">
        <w:tab/>
        <w:t xml:space="preserve">pkt </w:t>
      </w:r>
      <w:r w:rsidR="005618FA" w:rsidRPr="00413C63">
        <w:t>5</w:t>
      </w:r>
      <w:r w:rsidR="005618FA">
        <w:t> </w:t>
      </w:r>
      <w:r w:rsidRPr="00413C63">
        <w:t>otrzymuje brzmienie:</w:t>
      </w:r>
    </w:p>
    <w:p w14:paraId="25057F3A" w14:textId="0009FC69" w:rsidR="00413C63" w:rsidRPr="00413C63" w:rsidRDefault="0082637B" w:rsidP="00413C63">
      <w:pPr>
        <w:pStyle w:val="ZLITPKTzmpktliter"/>
      </w:pPr>
      <w:r>
        <w:t>„</w:t>
      </w:r>
      <w:r w:rsidR="00413C63">
        <w:t>5)</w:t>
      </w:r>
      <w:r w:rsidR="00413C63">
        <w:tab/>
      </w:r>
      <w:r w:rsidR="00413C63" w:rsidRPr="00413C63">
        <w:t xml:space="preserve">sposób dokumentowania </w:t>
      </w:r>
      <w:r w:rsidR="00622BB8" w:rsidRPr="00413C63">
        <w:t>szkole</w:t>
      </w:r>
      <w:r w:rsidR="00A75924">
        <w:t>ń</w:t>
      </w:r>
      <w:r w:rsidR="00622BB8" w:rsidRPr="00413C63">
        <w:t>, o</w:t>
      </w:r>
      <w:r w:rsidR="00622BB8">
        <w:t> </w:t>
      </w:r>
      <w:r w:rsidR="00622BB8" w:rsidRPr="00413C63">
        <w:t>który</w:t>
      </w:r>
      <w:r w:rsidR="00A75924">
        <w:t>ch</w:t>
      </w:r>
      <w:r w:rsidR="00622BB8" w:rsidRPr="00413C63">
        <w:t xml:space="preserve"> mowa</w:t>
      </w:r>
      <w:r w:rsidRPr="00413C63">
        <w:t xml:space="preserve"> w</w:t>
      </w:r>
      <w:r>
        <w:t> art. </w:t>
      </w:r>
      <w:r w:rsidR="00622BB8" w:rsidRPr="00413C63">
        <w:t>28a</w:t>
      </w:r>
      <w:r>
        <w:t xml:space="preserve"> ust. </w:t>
      </w:r>
      <w:r w:rsidRPr="00413C63">
        <w:t>9</w:t>
      </w:r>
      <w:r>
        <w:t xml:space="preserve"> i art. </w:t>
      </w:r>
      <w:r w:rsidR="00622BB8" w:rsidRPr="00413C63">
        <w:t>3</w:t>
      </w:r>
      <w:r w:rsidRPr="00413C63">
        <w:t>0</w:t>
      </w:r>
      <w:r>
        <w:t xml:space="preserve"> ust. </w:t>
      </w:r>
      <w:r w:rsidR="00622BB8" w:rsidRPr="00413C63">
        <w:t>2a,</w:t>
      </w:r>
      <w:r w:rsidR="00460D33">
        <w:t xml:space="preserve"> </w:t>
      </w:r>
      <w:r w:rsidR="00413C63" w:rsidRPr="00413C63">
        <w:t xml:space="preserve">oraz jednostki organizacyjne Policji właściwe do </w:t>
      </w:r>
      <w:r w:rsidR="00A75924">
        <w:t>ich</w:t>
      </w:r>
      <w:r w:rsidR="00622BB8">
        <w:t xml:space="preserve"> </w:t>
      </w:r>
      <w:r w:rsidR="00413C63" w:rsidRPr="00413C63">
        <w:t>organizowania</w:t>
      </w:r>
      <w:r w:rsidR="0051730B">
        <w:t>,</w:t>
      </w:r>
      <w:r>
        <w:t>”</w:t>
      </w:r>
      <w:r w:rsidR="00413C63" w:rsidRPr="00413C63">
        <w:t>,</w:t>
      </w:r>
    </w:p>
    <w:p w14:paraId="5EEEA943" w14:textId="0A6E4A38" w:rsidR="00413C63" w:rsidRPr="00413C63" w:rsidRDefault="00413C63" w:rsidP="00413C63">
      <w:pPr>
        <w:pStyle w:val="LITlitera"/>
      </w:pPr>
      <w:r w:rsidRPr="00413C63">
        <w:t>b)</w:t>
      </w:r>
      <w:r w:rsidRPr="00413C63">
        <w:tab/>
        <w:t xml:space="preserve">pkt </w:t>
      </w:r>
      <w:r w:rsidR="0082637B" w:rsidRPr="00413C63">
        <w:t>7</w:t>
      </w:r>
      <w:r w:rsidR="0082637B">
        <w:t xml:space="preserve"> i </w:t>
      </w:r>
      <w:r w:rsidR="005618FA" w:rsidRPr="00413C63">
        <w:t>8</w:t>
      </w:r>
      <w:r w:rsidR="005618FA">
        <w:t> </w:t>
      </w:r>
      <w:r w:rsidRPr="00413C63">
        <w:t>otrzymują brzmienie:</w:t>
      </w:r>
    </w:p>
    <w:p w14:paraId="04E05D57" w14:textId="5233B68C" w:rsidR="00413C63" w:rsidRPr="00413C63" w:rsidRDefault="0082637B" w:rsidP="00413C63">
      <w:pPr>
        <w:pStyle w:val="ZLITPKTzmpktliter"/>
      </w:pPr>
      <w:r>
        <w:t>„</w:t>
      </w:r>
      <w:r w:rsidR="00413C63" w:rsidRPr="00413C63">
        <w:t>7)</w:t>
      </w:r>
      <w:r w:rsidR="00413C63" w:rsidRPr="00413C63">
        <w:tab/>
        <w:t>sposób sprawowania nadzoru nad realizacją szkoleń,</w:t>
      </w:r>
      <w:r w:rsidR="005618FA" w:rsidRPr="00413C63">
        <w:t xml:space="preserve"> o</w:t>
      </w:r>
      <w:r w:rsidR="005618FA">
        <w:t> </w:t>
      </w:r>
      <w:r w:rsidR="00413C63" w:rsidRPr="00413C63">
        <w:t>których mowa</w:t>
      </w:r>
      <w:r w:rsidRPr="00413C63">
        <w:t xml:space="preserve"> w</w:t>
      </w:r>
      <w:r>
        <w:t> art. </w:t>
      </w:r>
      <w:r w:rsidR="00C2196B" w:rsidRPr="00C2196B">
        <w:t>28a</w:t>
      </w:r>
      <w:r>
        <w:t xml:space="preserve"> ust. </w:t>
      </w:r>
      <w:r w:rsidR="00C2196B" w:rsidRPr="00C2196B">
        <w:t>9</w:t>
      </w:r>
      <w:r w:rsidR="00C2196B">
        <w:t>,</w:t>
      </w:r>
      <w:r>
        <w:t xml:space="preserve"> art. </w:t>
      </w:r>
      <w:r w:rsidR="00C2196B" w:rsidRPr="00C2196B">
        <w:t>3</w:t>
      </w:r>
      <w:r w:rsidRPr="00C2196B">
        <w:t>0</w:t>
      </w:r>
      <w:r>
        <w:t xml:space="preserve"> ust. </w:t>
      </w:r>
      <w:r w:rsidR="00C2196B" w:rsidRPr="00C2196B">
        <w:t>2a</w:t>
      </w:r>
      <w:r w:rsidRPr="00C2196B">
        <w:t xml:space="preserve"> </w:t>
      </w:r>
      <w:r>
        <w:t>i art. </w:t>
      </w:r>
      <w:r w:rsidR="00D73BC5" w:rsidRPr="00683945">
        <w:t>3</w:t>
      </w:r>
      <w:r w:rsidRPr="00683945">
        <w:t>4</w:t>
      </w:r>
      <w:r>
        <w:t xml:space="preserve"> ust. </w:t>
      </w:r>
      <w:r w:rsidRPr="00683945">
        <w:t>8</w:t>
      </w:r>
      <w:r>
        <w:t xml:space="preserve"> pkt </w:t>
      </w:r>
      <w:r w:rsidR="00D73BC5" w:rsidRPr="00683945">
        <w:t>1</w:t>
      </w:r>
      <w:r w:rsidR="00413C63" w:rsidRPr="00413C63">
        <w:t xml:space="preserve">, oraz doskonalenia zawodowego, </w:t>
      </w:r>
    </w:p>
    <w:p w14:paraId="5D5D082A" w14:textId="7E5A4944" w:rsidR="00797DE4" w:rsidRDefault="00413C63" w:rsidP="00413C63">
      <w:pPr>
        <w:pStyle w:val="ZLITPKTzmpktliter"/>
      </w:pPr>
      <w:r w:rsidRPr="00413C63">
        <w:lastRenderedPageBreak/>
        <w:t>8)</w:t>
      </w:r>
      <w:r w:rsidRPr="00413C63">
        <w:tab/>
        <w:t>wzory świadectwa ukończenia szkolenia zawodowego, świadectwa ukończenia szkolenia zawodowego</w:t>
      </w:r>
      <w:r w:rsidR="005618FA" w:rsidRPr="00413C63">
        <w:t xml:space="preserve"> z</w:t>
      </w:r>
      <w:r w:rsidR="005618FA">
        <w:t> </w:t>
      </w:r>
      <w:r w:rsidRPr="00413C63">
        <w:t>wyróżnieniem, świadectwa zdania egzaminu końcowego, świadectwa zdania egzaminu końcowego</w:t>
      </w:r>
      <w:r w:rsidR="005618FA" w:rsidRPr="00413C63">
        <w:t xml:space="preserve"> z</w:t>
      </w:r>
      <w:r w:rsidR="005618FA">
        <w:t> </w:t>
      </w:r>
      <w:r w:rsidRPr="00413C63">
        <w:t>wyróżnieniem, świadectwa ukończenia szkolenia dla policjantów</w:t>
      </w:r>
      <w:r w:rsidR="005618FA" w:rsidRPr="00413C63">
        <w:t xml:space="preserve"> w</w:t>
      </w:r>
      <w:r w:rsidR="005618FA">
        <w:t> </w:t>
      </w:r>
      <w:r w:rsidRPr="00413C63">
        <w:t>służbie kandydackiej, świadectwa ukończenia szkolenia dla policjantów w służbie kontraktowej oraz świadectwa ukończenia doskonalenia zawodowego centralnego</w:t>
      </w:r>
      <w:r w:rsidR="0082637B">
        <w:t>”</w:t>
      </w:r>
      <w:r w:rsidR="00797DE4">
        <w:t>,</w:t>
      </w:r>
    </w:p>
    <w:p w14:paraId="2E697898" w14:textId="4646BA7A" w:rsidR="00413C63" w:rsidRPr="00413C63" w:rsidRDefault="00797DE4" w:rsidP="00797DE4">
      <w:pPr>
        <w:pStyle w:val="LITlitera"/>
      </w:pPr>
      <w:r>
        <w:t>c)</w:t>
      </w:r>
      <w:r>
        <w:tab/>
        <w:t xml:space="preserve">w części wspólnej </w:t>
      </w:r>
      <w:r w:rsidR="005664AF">
        <w:t xml:space="preserve">punktów </w:t>
      </w:r>
      <w:r>
        <w:t xml:space="preserve">wyrazy </w:t>
      </w:r>
      <w:r w:rsidR="0082637B">
        <w:t>„</w:t>
      </w:r>
      <w:r w:rsidR="005664AF" w:rsidRPr="005664AF">
        <w:t>w</w:t>
      </w:r>
      <w:r w:rsidR="0082637B">
        <w:t xml:space="preserve"> art. </w:t>
      </w:r>
      <w:r w:rsidR="00D73BC5" w:rsidRPr="00683945">
        <w:t>3</w:t>
      </w:r>
      <w:r w:rsidR="0082637B" w:rsidRPr="00683945">
        <w:t>4</w:t>
      </w:r>
      <w:r w:rsidR="0082637B">
        <w:t xml:space="preserve"> ust. </w:t>
      </w:r>
      <w:r w:rsidR="0082637B" w:rsidRPr="00683945">
        <w:t>8</w:t>
      </w:r>
      <w:r w:rsidR="0082637B">
        <w:t xml:space="preserve"> pkt </w:t>
      </w:r>
      <w:r w:rsidR="0082637B" w:rsidRPr="00683945">
        <w:t>1</w:t>
      </w:r>
      <w:r w:rsidR="0082637B">
        <w:t xml:space="preserve"> oraz</w:t>
      </w:r>
      <w:r w:rsidR="0082637B" w:rsidRPr="005664AF">
        <w:t xml:space="preserve"> w</w:t>
      </w:r>
      <w:r w:rsidR="0082637B">
        <w:t> art. </w:t>
      </w:r>
      <w:r w:rsidR="00D73BC5" w:rsidRPr="00683945">
        <w:t>3</w:t>
      </w:r>
      <w:r w:rsidR="0082637B" w:rsidRPr="00683945">
        <w:t>0</w:t>
      </w:r>
      <w:r w:rsidR="0082637B">
        <w:t xml:space="preserve"> ust. </w:t>
      </w:r>
      <w:r w:rsidR="00D73BC5" w:rsidRPr="00683945">
        <w:t>2a</w:t>
      </w:r>
      <w:r w:rsidR="0082637B">
        <w:t>”</w:t>
      </w:r>
      <w:r w:rsidR="005664AF">
        <w:t xml:space="preserve"> zastępuje się wyrazami</w:t>
      </w:r>
      <w:r w:rsidR="005664AF" w:rsidRPr="005664AF">
        <w:t xml:space="preserve"> </w:t>
      </w:r>
      <w:r w:rsidR="0082637B">
        <w:t>„</w:t>
      </w:r>
      <w:r w:rsidRPr="00797DE4">
        <w:t>w</w:t>
      </w:r>
      <w:r w:rsidR="0082637B">
        <w:t xml:space="preserve"> art. </w:t>
      </w:r>
      <w:r w:rsidR="00C2196B" w:rsidRPr="00C2196B">
        <w:t>28a</w:t>
      </w:r>
      <w:r w:rsidR="0082637B">
        <w:t xml:space="preserve"> ust. </w:t>
      </w:r>
      <w:r w:rsidR="00C2196B" w:rsidRPr="00C2196B">
        <w:t>9</w:t>
      </w:r>
      <w:r w:rsidR="00C2196B">
        <w:t>,</w:t>
      </w:r>
      <w:r w:rsidR="0082637B">
        <w:t xml:space="preserve"> art. </w:t>
      </w:r>
      <w:r w:rsidR="00C2196B" w:rsidRPr="00C2196B">
        <w:t>3</w:t>
      </w:r>
      <w:r w:rsidR="0082637B" w:rsidRPr="00C2196B">
        <w:t>0</w:t>
      </w:r>
      <w:r w:rsidR="0082637B">
        <w:t xml:space="preserve"> ust. </w:t>
      </w:r>
      <w:r w:rsidR="00C2196B" w:rsidRPr="00C2196B">
        <w:t>2a oraz</w:t>
      </w:r>
      <w:r w:rsidR="0082637B">
        <w:t xml:space="preserve"> art. </w:t>
      </w:r>
      <w:r w:rsidR="00D73BC5" w:rsidRPr="00683945">
        <w:t>3</w:t>
      </w:r>
      <w:r w:rsidR="0082637B" w:rsidRPr="00683945">
        <w:t>4</w:t>
      </w:r>
      <w:r w:rsidR="0082637B">
        <w:t xml:space="preserve"> ust. </w:t>
      </w:r>
      <w:r w:rsidR="0082637B" w:rsidRPr="00683945">
        <w:t>8</w:t>
      </w:r>
      <w:r w:rsidR="0082637B">
        <w:t xml:space="preserve"> pkt </w:t>
      </w:r>
      <w:r w:rsidR="00D73BC5" w:rsidRPr="00683945">
        <w:t>1</w:t>
      </w:r>
      <w:r w:rsidR="0082637B">
        <w:t>”</w:t>
      </w:r>
      <w:r w:rsidR="00413C63" w:rsidRPr="00413C63">
        <w:t>;</w:t>
      </w:r>
    </w:p>
    <w:p w14:paraId="6F4EAEC5" w14:textId="0F348A36" w:rsidR="00413C63" w:rsidRDefault="00240724" w:rsidP="00413C63">
      <w:pPr>
        <w:pStyle w:val="PKTpunkt"/>
      </w:pPr>
      <w:r>
        <w:t>11</w:t>
      </w:r>
      <w:r w:rsidR="00413C63">
        <w:t>)</w:t>
      </w:r>
      <w:r w:rsidR="00413C63">
        <w:tab/>
      </w:r>
      <w:r w:rsidR="00F77CFF" w:rsidRPr="00F77CFF">
        <w:t>w</w:t>
      </w:r>
      <w:r w:rsidR="0082637B">
        <w:t xml:space="preserve"> art. </w:t>
      </w:r>
      <w:r w:rsidR="00F77CFF" w:rsidRPr="00F77CFF">
        <w:t>41</w:t>
      </w:r>
      <w:r w:rsidR="00413C63">
        <w:t>:</w:t>
      </w:r>
    </w:p>
    <w:p w14:paraId="15B43075" w14:textId="255735AE" w:rsidR="00413C63" w:rsidRDefault="00413C63" w:rsidP="003B7499">
      <w:pPr>
        <w:pStyle w:val="LITlitera"/>
      </w:pPr>
      <w:r>
        <w:t>a)</w:t>
      </w:r>
      <w:r>
        <w:tab/>
        <w:t>w</w:t>
      </w:r>
      <w:r w:rsidR="0082637B">
        <w:t xml:space="preserve"> ust. </w:t>
      </w:r>
      <w:r>
        <w:t>1:</w:t>
      </w:r>
    </w:p>
    <w:p w14:paraId="4CA26DC2" w14:textId="6A87A9AD" w:rsidR="00413C63" w:rsidRPr="00413C63" w:rsidRDefault="00622BB8" w:rsidP="003B7499">
      <w:pPr>
        <w:pStyle w:val="TIRtiret"/>
      </w:pPr>
      <w:r>
        <w:t>–</w:t>
      </w:r>
      <w:r w:rsidR="005664AF">
        <w:tab/>
      </w:r>
      <w:r w:rsidR="00413C63" w:rsidRPr="00413C63">
        <w:t xml:space="preserve">pkt </w:t>
      </w:r>
      <w:r w:rsidR="005618FA" w:rsidRPr="00413C63">
        <w:t>2</w:t>
      </w:r>
      <w:r w:rsidR="005618FA">
        <w:t> </w:t>
      </w:r>
      <w:r w:rsidR="00413C63" w:rsidRPr="00413C63">
        <w:t>otrzymuje brzmienie:</w:t>
      </w:r>
    </w:p>
    <w:p w14:paraId="5AAA02A4" w14:textId="7BB39226" w:rsidR="00413C63" w:rsidRDefault="0082637B" w:rsidP="003B7499">
      <w:pPr>
        <w:pStyle w:val="ZTIRPKTzmpkttiret"/>
      </w:pPr>
      <w:r>
        <w:t>„</w:t>
      </w:r>
      <w:r w:rsidR="003B7499">
        <w:t>2)</w:t>
      </w:r>
      <w:r w:rsidR="003B7499">
        <w:tab/>
      </w:r>
      <w:r w:rsidR="00413C63" w:rsidRPr="00413C63">
        <w:t>nieprzydatności do służby, stwierdzonej</w:t>
      </w:r>
      <w:r w:rsidR="005618FA" w:rsidRPr="00413C63">
        <w:t xml:space="preserve"> w</w:t>
      </w:r>
      <w:r w:rsidR="005618FA">
        <w:t> </w:t>
      </w:r>
      <w:r w:rsidR="00413C63" w:rsidRPr="00413C63">
        <w:t>opinii służbowej</w:t>
      </w:r>
      <w:r w:rsidR="005618FA" w:rsidRPr="00413C63">
        <w:t xml:space="preserve"> w</w:t>
      </w:r>
      <w:r w:rsidR="005618FA">
        <w:t> </w:t>
      </w:r>
      <w:r w:rsidR="00413C63" w:rsidRPr="00413C63">
        <w:t>okresie służby przygotowawczej lub służby kontraktowej</w:t>
      </w:r>
      <w:r w:rsidR="005664AF">
        <w:t>;</w:t>
      </w:r>
      <w:r>
        <w:t>”</w:t>
      </w:r>
      <w:r w:rsidR="00413C63" w:rsidRPr="00413C63">
        <w:t>,</w:t>
      </w:r>
    </w:p>
    <w:p w14:paraId="2E593505" w14:textId="774738C8" w:rsidR="00413C63" w:rsidRDefault="00622BB8" w:rsidP="003B7499">
      <w:pPr>
        <w:pStyle w:val="TIRtiret"/>
      </w:pPr>
      <w:r>
        <w:t>–</w:t>
      </w:r>
      <w:r w:rsidR="005664AF">
        <w:tab/>
      </w:r>
      <w:r w:rsidR="00F77CFF" w:rsidRPr="00F77CFF">
        <w:t>w</w:t>
      </w:r>
      <w:r w:rsidR="0082637B">
        <w:t xml:space="preserve"> pkt </w:t>
      </w:r>
      <w:r w:rsidR="005618FA" w:rsidRPr="00F77CFF">
        <w:t>5</w:t>
      </w:r>
      <w:r w:rsidR="005618FA">
        <w:t> </w:t>
      </w:r>
      <w:r w:rsidR="00F77CFF" w:rsidRPr="00F77CFF">
        <w:t xml:space="preserve">skreśla się wyrazy </w:t>
      </w:r>
      <w:r w:rsidR="0082637B">
        <w:t>„</w:t>
      </w:r>
      <w:r w:rsidR="00F77CFF" w:rsidRPr="00F77CFF">
        <w:t>lub nabycia obywatelstwa innego państwa</w:t>
      </w:r>
      <w:r w:rsidR="0082637B">
        <w:t>”</w:t>
      </w:r>
      <w:r w:rsidR="00413C63">
        <w:t>,</w:t>
      </w:r>
    </w:p>
    <w:p w14:paraId="77EE8944" w14:textId="5D589CCF" w:rsidR="00413C63" w:rsidRPr="00413C63" w:rsidRDefault="00622BB8" w:rsidP="003B7499">
      <w:pPr>
        <w:pStyle w:val="TIRtiret"/>
      </w:pPr>
      <w:r>
        <w:t>–</w:t>
      </w:r>
      <w:r w:rsidR="005664AF">
        <w:tab/>
      </w:r>
      <w:r w:rsidR="00413C63" w:rsidRPr="00413C63">
        <w:t>w</w:t>
      </w:r>
      <w:r w:rsidR="0082637B">
        <w:t xml:space="preserve"> pkt </w:t>
      </w:r>
      <w:r w:rsidR="005618FA" w:rsidRPr="00413C63">
        <w:t>7</w:t>
      </w:r>
      <w:r w:rsidR="005618FA">
        <w:t> </w:t>
      </w:r>
      <w:r w:rsidR="00413C63" w:rsidRPr="00413C63">
        <w:t xml:space="preserve">wyrazy </w:t>
      </w:r>
      <w:r w:rsidR="0082637B">
        <w:t>„</w:t>
      </w:r>
      <w:r w:rsidR="00413C63" w:rsidRPr="00413C63">
        <w:t>w</w:t>
      </w:r>
      <w:r w:rsidR="0082637B">
        <w:t xml:space="preserve"> art. </w:t>
      </w:r>
      <w:r w:rsidR="00413C63" w:rsidRPr="00413C63">
        <w:t>28a</w:t>
      </w:r>
      <w:r w:rsidR="0082637B">
        <w:t xml:space="preserve"> ust. </w:t>
      </w:r>
      <w:r w:rsidR="00413C63" w:rsidRPr="00413C63">
        <w:t>4</w:t>
      </w:r>
      <w:r w:rsidR="0082637B">
        <w:t>”</w:t>
      </w:r>
      <w:r w:rsidR="00413C63" w:rsidRPr="00413C63">
        <w:t xml:space="preserve"> zastępuje si</w:t>
      </w:r>
      <w:r w:rsidR="005664AF">
        <w:t xml:space="preserve">ę wyrazami </w:t>
      </w:r>
      <w:r w:rsidR="0082637B">
        <w:t>„</w:t>
      </w:r>
      <w:r w:rsidR="005664AF">
        <w:t>w</w:t>
      </w:r>
      <w:r w:rsidR="0082637B">
        <w:t xml:space="preserve"> art. </w:t>
      </w:r>
      <w:r w:rsidR="005664AF">
        <w:t>28a</w:t>
      </w:r>
      <w:r w:rsidR="0082637B">
        <w:t xml:space="preserve"> ust. </w:t>
      </w:r>
      <w:r w:rsidR="005664AF">
        <w:t>1</w:t>
      </w:r>
      <w:r w:rsidR="00DA5557">
        <w:t>4</w:t>
      </w:r>
      <w:r w:rsidR="0082637B">
        <w:t>”</w:t>
      </w:r>
      <w:r w:rsidR="005664AF">
        <w:t>,</w:t>
      </w:r>
    </w:p>
    <w:p w14:paraId="5FA09D3C" w14:textId="1D5506ED" w:rsidR="00413C63" w:rsidRPr="00413C63" w:rsidRDefault="003B7499" w:rsidP="003B7499">
      <w:pPr>
        <w:pStyle w:val="LITlitera"/>
      </w:pPr>
      <w:r>
        <w:t>b)</w:t>
      </w:r>
      <w:r>
        <w:tab/>
        <w:t>w</w:t>
      </w:r>
      <w:r w:rsidR="0082637B">
        <w:t xml:space="preserve"> ust. 2 pkt </w:t>
      </w:r>
      <w:r w:rsidR="005618FA" w:rsidRPr="00413C63">
        <w:t>1</w:t>
      </w:r>
      <w:r w:rsidR="005618FA">
        <w:t> </w:t>
      </w:r>
      <w:r w:rsidR="00413C63" w:rsidRPr="00413C63">
        <w:t>otrzymuje brzmienie:</w:t>
      </w:r>
    </w:p>
    <w:p w14:paraId="768336DD" w14:textId="557AD304" w:rsidR="00C61243" w:rsidRDefault="0082637B" w:rsidP="003B7499">
      <w:pPr>
        <w:pStyle w:val="ZLITPKTzmpktliter"/>
      </w:pPr>
      <w:r>
        <w:t>„</w:t>
      </w:r>
      <w:r w:rsidR="003B7499">
        <w:t>1)</w:t>
      </w:r>
      <w:r w:rsidR="003B7499">
        <w:tab/>
      </w:r>
      <w:r w:rsidR="00413C63" w:rsidRPr="00413C63">
        <w:t>niewywiązywania się</w:t>
      </w:r>
      <w:r w:rsidR="005618FA" w:rsidRPr="00413C63">
        <w:t xml:space="preserve"> z</w:t>
      </w:r>
      <w:r w:rsidR="005618FA">
        <w:t> </w:t>
      </w:r>
      <w:r w:rsidR="00413C63" w:rsidRPr="00413C63">
        <w:t>obowiązków służbowych</w:t>
      </w:r>
      <w:r w:rsidR="005618FA" w:rsidRPr="00413C63">
        <w:t xml:space="preserve"> w</w:t>
      </w:r>
      <w:r w:rsidR="005618FA">
        <w:t> </w:t>
      </w:r>
      <w:r w:rsidR="00413C63" w:rsidRPr="00413C63">
        <w:t>okresie odbywania służby stałej, stwierdzonego</w:t>
      </w:r>
      <w:r w:rsidR="005618FA" w:rsidRPr="00413C63">
        <w:t xml:space="preserve"> w</w:t>
      </w:r>
      <w:r w:rsidR="005618FA">
        <w:t> </w:t>
      </w:r>
      <w:r w:rsidR="005618FA" w:rsidRPr="00413C63">
        <w:t>2</w:t>
      </w:r>
      <w:r w:rsidR="005618FA">
        <w:t> </w:t>
      </w:r>
      <w:r w:rsidR="00413C63" w:rsidRPr="00413C63">
        <w:t xml:space="preserve">kolejnych opiniach, między którymi upłynęło co najmniej </w:t>
      </w:r>
      <w:r w:rsidR="005618FA" w:rsidRPr="00413C63">
        <w:t>6</w:t>
      </w:r>
      <w:r w:rsidR="005618FA">
        <w:t> </w:t>
      </w:r>
      <w:r w:rsidR="00413C63" w:rsidRPr="00413C63">
        <w:t>miesięcy;</w:t>
      </w:r>
      <w:r>
        <w:t>”</w:t>
      </w:r>
      <w:r w:rsidR="00D52AA1">
        <w:t>;</w:t>
      </w:r>
    </w:p>
    <w:p w14:paraId="2F60D702" w14:textId="094416E7" w:rsidR="00240724" w:rsidRDefault="00240724" w:rsidP="00240724">
      <w:pPr>
        <w:pStyle w:val="PKTpunkt"/>
        <w:rPr>
          <w:rStyle w:val="Ppogrubienie"/>
        </w:rPr>
      </w:pPr>
      <w:r>
        <w:t>12</w:t>
      </w:r>
      <w:r w:rsidR="00C61243" w:rsidRPr="00C61243">
        <w:t>)</w:t>
      </w:r>
      <w:r w:rsidR="00C61243" w:rsidRPr="00C61243">
        <w:tab/>
      </w:r>
      <w:r>
        <w:t>uchyla się</w:t>
      </w:r>
      <w:r w:rsidR="0082637B">
        <w:t xml:space="preserve"> art. </w:t>
      </w:r>
      <w:r w:rsidR="00C61243" w:rsidRPr="00C61243">
        <w:t>13</w:t>
      </w:r>
      <w:r w:rsidR="005618FA" w:rsidRPr="00C61243">
        <w:t>1</w:t>
      </w:r>
      <w:r>
        <w:t>.</w:t>
      </w:r>
    </w:p>
    <w:p w14:paraId="2E322E61" w14:textId="36D15E83" w:rsidR="009E2CEA" w:rsidRDefault="001A308A" w:rsidP="00240724">
      <w:pPr>
        <w:pStyle w:val="ARTartustawynprozporzdzenia"/>
      </w:pPr>
      <w:r w:rsidRPr="00DB1DA0">
        <w:rPr>
          <w:rStyle w:val="Ppogrubienie"/>
        </w:rPr>
        <w:t>Art. 2.</w:t>
      </w:r>
      <w:r w:rsidR="005618FA">
        <w:t> </w:t>
      </w:r>
      <w:r w:rsidR="005618FA" w:rsidRPr="009E2CEA">
        <w:t>W</w:t>
      </w:r>
      <w:r w:rsidR="005618FA">
        <w:t> </w:t>
      </w:r>
      <w:r w:rsidR="009E2CEA" w:rsidRPr="009E2CEA">
        <w:t>ustawie</w:t>
      </w:r>
      <w:r w:rsidR="005618FA" w:rsidRPr="009E2CEA">
        <w:t xml:space="preserve"> z</w:t>
      </w:r>
      <w:r w:rsidR="005618FA">
        <w:t> </w:t>
      </w:r>
      <w:r w:rsidR="009E2CEA" w:rsidRPr="009E2CEA">
        <w:t>dnia 1</w:t>
      </w:r>
      <w:r w:rsidR="005618FA" w:rsidRPr="009E2CEA">
        <w:t>2</w:t>
      </w:r>
      <w:r w:rsidR="005618FA">
        <w:t> </w:t>
      </w:r>
      <w:r w:rsidR="009E2CEA" w:rsidRPr="009E2CEA">
        <w:t>października 199</w:t>
      </w:r>
      <w:r w:rsidR="005618FA" w:rsidRPr="009E2CEA">
        <w:t>0</w:t>
      </w:r>
      <w:r w:rsidR="005618FA">
        <w:t> </w:t>
      </w:r>
      <w:r w:rsidR="009E2CEA" w:rsidRPr="009E2CEA">
        <w:t>r.</w:t>
      </w:r>
      <w:r w:rsidR="005618FA" w:rsidRPr="009E2CEA">
        <w:t xml:space="preserve"> o</w:t>
      </w:r>
      <w:r w:rsidR="005618FA">
        <w:t> </w:t>
      </w:r>
      <w:r w:rsidR="009E2CEA" w:rsidRPr="009E2CEA">
        <w:t>Straży Granicznej (</w:t>
      </w:r>
      <w:r w:rsidR="0082637B">
        <w:t>Dz. U.</w:t>
      </w:r>
      <w:r w:rsidR="005618FA" w:rsidRPr="009E2CEA">
        <w:t xml:space="preserve"> z</w:t>
      </w:r>
      <w:r w:rsidR="005618FA">
        <w:t> </w:t>
      </w:r>
      <w:r w:rsidR="00622BB8" w:rsidRPr="009E2CEA">
        <w:t>202</w:t>
      </w:r>
      <w:r w:rsidR="00622BB8">
        <w:t>4 </w:t>
      </w:r>
      <w:r w:rsidR="009E2CEA" w:rsidRPr="009E2CEA">
        <w:t>r.</w:t>
      </w:r>
      <w:r w:rsidR="0082637B">
        <w:t xml:space="preserve"> poz. </w:t>
      </w:r>
      <w:r w:rsidR="00622BB8">
        <w:t>915</w:t>
      </w:r>
      <w:bookmarkStart w:id="1" w:name="_Hlk172621722"/>
      <w:r w:rsidR="00C91FBF">
        <w:t xml:space="preserve"> i 1089</w:t>
      </w:r>
      <w:bookmarkEnd w:id="1"/>
      <w:r w:rsidR="009E2CEA" w:rsidRPr="009E2CEA">
        <w:t>) wprowadza się następujące zmiany:</w:t>
      </w:r>
    </w:p>
    <w:p w14:paraId="562A0752" w14:textId="1BFA3CA2" w:rsidR="009E2CEA" w:rsidRDefault="009E2CEA" w:rsidP="009E2CEA">
      <w:pPr>
        <w:pStyle w:val="PKTpunkt"/>
      </w:pPr>
      <w:r>
        <w:t>1)</w:t>
      </w:r>
      <w:r>
        <w:tab/>
      </w:r>
      <w:r w:rsidRPr="009E2CEA">
        <w:t>art. 3</w:t>
      </w:r>
      <w:r w:rsidR="005618FA" w:rsidRPr="009E2CEA">
        <w:t>1</w:t>
      </w:r>
      <w:r w:rsidR="005618FA">
        <w:t> </w:t>
      </w:r>
      <w:r>
        <w:t>otrzymuje brzmienie</w:t>
      </w:r>
      <w:r w:rsidRPr="009E2CEA">
        <w:t>:</w:t>
      </w:r>
    </w:p>
    <w:p w14:paraId="2567BB98" w14:textId="27ECEDC8" w:rsidR="009E2CEA" w:rsidRPr="009E2CEA" w:rsidRDefault="0082637B" w:rsidP="009E2CEA">
      <w:pPr>
        <w:pStyle w:val="ZARTzmartartykuempunktem"/>
      </w:pPr>
      <w:r>
        <w:t>„</w:t>
      </w:r>
      <w:r w:rsidR="009E2CEA">
        <w:t>Art. 31. 1. </w:t>
      </w:r>
      <w:r w:rsidR="009E2CEA" w:rsidRPr="009E2CEA">
        <w:t>Służbę w Straży Granicznej może pełnić osoba posiadająca wyłącznie obywatelstwo polskie, o nieposzlakowanej opinii, niekarana za przestępstwo lub przestępstwo skarbowe, korzystająca</w:t>
      </w:r>
      <w:r w:rsidR="005618FA" w:rsidRPr="009E2CEA">
        <w:t xml:space="preserve"> w</w:t>
      </w:r>
      <w:r w:rsidR="005618FA">
        <w:t> </w:t>
      </w:r>
      <w:r w:rsidR="009E2CEA" w:rsidRPr="009E2CEA">
        <w:t>pełni</w:t>
      </w:r>
      <w:r w:rsidR="005618FA" w:rsidRPr="009E2CEA">
        <w:t xml:space="preserve"> z</w:t>
      </w:r>
      <w:r w:rsidR="005618FA">
        <w:t> </w:t>
      </w:r>
      <w:r w:rsidR="009E2CEA" w:rsidRPr="009E2CEA">
        <w:t>praw publicznych, posiadająca co najmniej wykształcenie średnie lub średnie branżowe oraz zdolność fizyczną</w:t>
      </w:r>
      <w:r w:rsidR="005618FA" w:rsidRPr="009E2CEA">
        <w:t xml:space="preserve"> i</w:t>
      </w:r>
      <w:r w:rsidR="005618FA">
        <w:t> </w:t>
      </w:r>
      <w:r w:rsidR="009E2CEA" w:rsidRPr="009E2CEA">
        <w:t>psychiczną do służby</w:t>
      </w:r>
      <w:r w:rsidR="005618FA" w:rsidRPr="009E2CEA">
        <w:t xml:space="preserve"> w</w:t>
      </w:r>
      <w:r w:rsidR="005618FA">
        <w:t> </w:t>
      </w:r>
      <w:r w:rsidR="009E2CEA" w:rsidRPr="009E2CEA">
        <w:t xml:space="preserve">formacjach uzbrojonych podległych szczególnej dyscyplinie służbowej, której </w:t>
      </w:r>
      <w:r w:rsidR="009C393C" w:rsidRPr="009E2CEA">
        <w:t xml:space="preserve">jest </w:t>
      </w:r>
      <w:r w:rsidR="009E2CEA" w:rsidRPr="009E2CEA">
        <w:t>gotowa się podporządkować,</w:t>
      </w:r>
      <w:r w:rsidR="005618FA" w:rsidRPr="009E2CEA">
        <w:t xml:space="preserve"> a</w:t>
      </w:r>
      <w:r w:rsidR="005618FA">
        <w:t> </w:t>
      </w:r>
      <w:r w:rsidR="009E2CEA" w:rsidRPr="009E2CEA">
        <w:t>także dająca rękojmię zachowania tajemnicy stosownie do wymogów określonych</w:t>
      </w:r>
      <w:r w:rsidR="005618FA" w:rsidRPr="009E2CEA">
        <w:t xml:space="preserve"> w</w:t>
      </w:r>
      <w:r w:rsidR="005618FA">
        <w:t> </w:t>
      </w:r>
      <w:r w:rsidR="009E2CEA" w:rsidRPr="009E2CEA">
        <w:t>przepisach</w:t>
      </w:r>
      <w:r w:rsidR="005618FA" w:rsidRPr="009E2CEA">
        <w:t xml:space="preserve"> o</w:t>
      </w:r>
      <w:r w:rsidR="005618FA">
        <w:t> </w:t>
      </w:r>
      <w:r w:rsidR="009E2CEA" w:rsidRPr="009E2CEA">
        <w:t>ochronie informacji niejawnych.</w:t>
      </w:r>
    </w:p>
    <w:p w14:paraId="179471CA" w14:textId="50020E97" w:rsidR="009E2CEA" w:rsidRPr="009E2CEA" w:rsidRDefault="009E2CEA" w:rsidP="009E2CEA">
      <w:pPr>
        <w:pStyle w:val="ZUSTzmustartykuempunktem"/>
      </w:pPr>
      <w:r>
        <w:t>2. </w:t>
      </w:r>
      <w:r w:rsidRPr="009E2CEA">
        <w:t>Przyjęcie kandydata do służby</w:t>
      </w:r>
      <w:r w:rsidR="005618FA" w:rsidRPr="009E2CEA">
        <w:t xml:space="preserve"> w</w:t>
      </w:r>
      <w:r w:rsidR="005618FA">
        <w:t> </w:t>
      </w:r>
      <w:r w:rsidRPr="009E2CEA">
        <w:t xml:space="preserve">Straży Granicznej, zwanego dalej </w:t>
      </w:r>
      <w:r w:rsidR="0082637B">
        <w:t>„</w:t>
      </w:r>
      <w:r w:rsidRPr="009E2CEA">
        <w:t>kandydatem</w:t>
      </w:r>
      <w:r w:rsidR="0082637B">
        <w:t>”</w:t>
      </w:r>
      <w:r w:rsidRPr="009E2CEA">
        <w:t>, następuje po przeprowadzeniu postępowania kwalifikacyjnego mającego na celu ustalenie, czy kandydat spełnia warunki przyjęcia do służby</w:t>
      </w:r>
      <w:r w:rsidR="005618FA" w:rsidRPr="009E2CEA">
        <w:t xml:space="preserve"> w</w:t>
      </w:r>
      <w:r w:rsidR="005618FA">
        <w:t> </w:t>
      </w:r>
      <w:r w:rsidRPr="009E2CEA">
        <w:t xml:space="preserve">Straży Granicznej, </w:t>
      </w:r>
      <w:r w:rsidRPr="009E2CEA">
        <w:lastRenderedPageBreak/>
        <w:t>oraz określenie jego predyspozycji do pełnienia tej służby. Postępowanie kwalifikacyjne składa się</w:t>
      </w:r>
      <w:r w:rsidR="005618FA" w:rsidRPr="009E2CEA">
        <w:t xml:space="preserve"> z</w:t>
      </w:r>
      <w:r w:rsidR="005618FA">
        <w:t> </w:t>
      </w:r>
      <w:r w:rsidRPr="009E2CEA">
        <w:t>następujących etapów:</w:t>
      </w:r>
    </w:p>
    <w:p w14:paraId="34DE155F" w14:textId="3303E672" w:rsidR="009E2CEA" w:rsidRPr="009E2CEA" w:rsidRDefault="009E2CEA" w:rsidP="009E2CEA">
      <w:pPr>
        <w:pStyle w:val="ZPKTzmpktartykuempunktem"/>
      </w:pPr>
      <w:r>
        <w:t>1)</w:t>
      </w:r>
      <w:r>
        <w:tab/>
      </w:r>
      <w:r w:rsidRPr="009E2CEA">
        <w:t>złożenia podania</w:t>
      </w:r>
      <w:r w:rsidR="005618FA" w:rsidRPr="009E2CEA">
        <w:t xml:space="preserve"> o</w:t>
      </w:r>
      <w:r w:rsidR="005618FA">
        <w:t> </w:t>
      </w:r>
      <w:r w:rsidRPr="009E2CEA">
        <w:t>przyjęcie do służby, kwestionariusza osobowego</w:t>
      </w:r>
      <w:r w:rsidR="00510C01">
        <w:t xml:space="preserve"> kandydata do służby</w:t>
      </w:r>
      <w:r w:rsidR="005618FA">
        <w:t xml:space="preserve"> w </w:t>
      </w:r>
      <w:r w:rsidR="00510C01">
        <w:t>Straży Granicznej</w:t>
      </w:r>
      <w:r w:rsidRPr="009E2CEA">
        <w:t>,</w:t>
      </w:r>
      <w:r w:rsidR="005618FA" w:rsidRPr="009E2CEA">
        <w:t xml:space="preserve"> a</w:t>
      </w:r>
      <w:r w:rsidR="005618FA">
        <w:t> </w:t>
      </w:r>
      <w:r w:rsidRPr="009E2CEA">
        <w:t>także dokumentów stwierdzających wykształcenie i</w:t>
      </w:r>
      <w:r w:rsidR="00510C01">
        <w:t> </w:t>
      </w:r>
      <w:r w:rsidRPr="009E2CEA">
        <w:t>kwalifikacje zawodowe oraz zawierających dane</w:t>
      </w:r>
      <w:r w:rsidR="005618FA" w:rsidRPr="009E2CEA">
        <w:t xml:space="preserve"> o</w:t>
      </w:r>
      <w:r w:rsidR="005618FA">
        <w:t> </w:t>
      </w:r>
      <w:r w:rsidRPr="009E2CEA">
        <w:t>uprzednim zatrudnieniu;</w:t>
      </w:r>
    </w:p>
    <w:p w14:paraId="46E69FD3" w14:textId="77777777" w:rsidR="000A1E88" w:rsidRDefault="009E2CEA" w:rsidP="009E2CEA">
      <w:pPr>
        <w:pStyle w:val="ZPKTzmpktartykuempunktem"/>
      </w:pPr>
      <w:r>
        <w:t>2)</w:t>
      </w:r>
      <w:r>
        <w:tab/>
      </w:r>
      <w:r w:rsidR="001360FF" w:rsidRPr="009E2CEA">
        <w:t>testu wiedzy;</w:t>
      </w:r>
    </w:p>
    <w:p w14:paraId="188E31FA" w14:textId="77777777" w:rsidR="009E2CEA" w:rsidRPr="009E2CEA" w:rsidRDefault="009E2CEA" w:rsidP="009E2CEA">
      <w:pPr>
        <w:pStyle w:val="ZPKTzmpktartykuempunktem"/>
      </w:pPr>
      <w:r>
        <w:t>3)</w:t>
      </w:r>
      <w:r>
        <w:tab/>
      </w:r>
      <w:r w:rsidR="001360FF" w:rsidRPr="009E2CEA">
        <w:t>testu sprawności fizycznej;</w:t>
      </w:r>
    </w:p>
    <w:p w14:paraId="222012DF" w14:textId="77777777" w:rsidR="009E2CEA" w:rsidRPr="009E2CEA" w:rsidRDefault="009E2CEA" w:rsidP="001360FF">
      <w:pPr>
        <w:pStyle w:val="ZPKTzmpktartykuempunktem"/>
      </w:pPr>
      <w:r>
        <w:t>4)</w:t>
      </w:r>
      <w:r>
        <w:tab/>
      </w:r>
      <w:r w:rsidR="001360FF" w:rsidRPr="009E2CEA">
        <w:t>badania psychologicznego;</w:t>
      </w:r>
    </w:p>
    <w:p w14:paraId="4380C0B0" w14:textId="77777777" w:rsidR="009E2CEA" w:rsidRPr="009E2CEA" w:rsidRDefault="009E2CEA" w:rsidP="001360FF">
      <w:pPr>
        <w:pStyle w:val="ZPKTzmpktartykuempunktem"/>
      </w:pPr>
      <w:r>
        <w:t>5)</w:t>
      </w:r>
      <w:r>
        <w:tab/>
      </w:r>
      <w:r w:rsidR="001360FF" w:rsidRPr="009E2CEA">
        <w:t>rozmowy kwalifikacyjnej;</w:t>
      </w:r>
    </w:p>
    <w:p w14:paraId="3D6D0B4F" w14:textId="638B8FBA" w:rsidR="009E2CEA" w:rsidRPr="009E2CEA" w:rsidRDefault="009E2CEA" w:rsidP="009E2CEA">
      <w:pPr>
        <w:pStyle w:val="ZPKTzmpktartykuempunktem"/>
      </w:pPr>
      <w:r>
        <w:t>6)</w:t>
      </w:r>
      <w:r>
        <w:tab/>
      </w:r>
      <w:r w:rsidR="001360FF" w:rsidRPr="009E2CEA">
        <w:t>ustalenia zdolności fizycznej</w:t>
      </w:r>
      <w:r w:rsidR="005618FA" w:rsidRPr="009E2CEA">
        <w:t xml:space="preserve"> i</w:t>
      </w:r>
      <w:r w:rsidR="005618FA">
        <w:t> </w:t>
      </w:r>
      <w:r w:rsidR="001360FF" w:rsidRPr="009E2CEA">
        <w:t>psychicznej do służby</w:t>
      </w:r>
      <w:r w:rsidR="005618FA" w:rsidRPr="009E2CEA">
        <w:t xml:space="preserve"> w</w:t>
      </w:r>
      <w:r w:rsidR="005618FA">
        <w:t> </w:t>
      </w:r>
      <w:r w:rsidR="001360FF" w:rsidRPr="009E2CEA">
        <w:t>Straży Granicznej;</w:t>
      </w:r>
    </w:p>
    <w:p w14:paraId="1B57BAB5" w14:textId="77777777" w:rsidR="009E2CEA" w:rsidRPr="009E2CEA" w:rsidRDefault="009E2CEA" w:rsidP="009E2CEA">
      <w:pPr>
        <w:pStyle w:val="ZPKTzmpktartykuempunktem"/>
      </w:pPr>
      <w:r w:rsidRPr="009E2CEA">
        <w:t>7)</w:t>
      </w:r>
      <w:r>
        <w:tab/>
      </w:r>
      <w:r w:rsidRPr="009E2CEA">
        <w:t>badania psychofizjologicznego;</w:t>
      </w:r>
    </w:p>
    <w:p w14:paraId="0FA25F8A" w14:textId="783E683A" w:rsidR="009E2CEA" w:rsidRPr="009E2CEA" w:rsidRDefault="009E2CEA" w:rsidP="009E2CEA">
      <w:pPr>
        <w:pStyle w:val="ZPKTzmpktartykuempunktem"/>
      </w:pPr>
      <w:r>
        <w:t>8)</w:t>
      </w:r>
      <w:r>
        <w:tab/>
      </w:r>
      <w:r w:rsidR="001360FF" w:rsidRPr="009E2CEA">
        <w:t>sprawdzenia</w:t>
      </w:r>
      <w:r w:rsidR="005618FA" w:rsidRPr="009E2CEA">
        <w:t xml:space="preserve"> w</w:t>
      </w:r>
      <w:r w:rsidR="005618FA">
        <w:t> </w:t>
      </w:r>
      <w:r w:rsidR="001360FF" w:rsidRPr="009E2CEA">
        <w:t>ewidencjach, rejestrach, kartotekach</w:t>
      </w:r>
      <w:r w:rsidR="005618FA" w:rsidRPr="009E2CEA">
        <w:t xml:space="preserve"> i</w:t>
      </w:r>
      <w:r w:rsidR="005618FA">
        <w:t> </w:t>
      </w:r>
      <w:r w:rsidR="001360FF" w:rsidRPr="009E2CEA">
        <w:t>dokumentach</w:t>
      </w:r>
      <w:r w:rsidR="001360FF">
        <w:t xml:space="preserve"> prawdziwości </w:t>
      </w:r>
      <w:r w:rsidR="001360FF" w:rsidRPr="009E2CEA">
        <w:t>danych zawartych</w:t>
      </w:r>
      <w:r w:rsidR="005618FA" w:rsidRPr="009E2CEA">
        <w:t xml:space="preserve"> w</w:t>
      </w:r>
      <w:r w:rsidR="005618FA">
        <w:t> </w:t>
      </w:r>
      <w:r w:rsidR="001360FF" w:rsidRPr="009E2CEA">
        <w:t>kwestionariuszu osobowym kandydata</w:t>
      </w:r>
      <w:r w:rsidR="00510C01">
        <w:t xml:space="preserve"> do służby</w:t>
      </w:r>
      <w:r w:rsidR="005618FA">
        <w:t xml:space="preserve"> w </w:t>
      </w:r>
      <w:r w:rsidR="00510C01">
        <w:t>Straży Granicznej</w:t>
      </w:r>
      <w:r w:rsidR="001360FF">
        <w:t>;</w:t>
      </w:r>
    </w:p>
    <w:p w14:paraId="6337E3EF" w14:textId="387C9F29" w:rsidR="009E2CEA" w:rsidRPr="009E2CEA" w:rsidRDefault="009E2CEA" w:rsidP="009E2CEA">
      <w:pPr>
        <w:pStyle w:val="ZPKTzmpktartykuempunktem"/>
      </w:pPr>
      <w:r>
        <w:t>9)</w:t>
      </w:r>
      <w:r>
        <w:tab/>
      </w:r>
      <w:r w:rsidR="001360FF" w:rsidRPr="009E2CEA">
        <w:t>postępowania sprawdzającego określone</w:t>
      </w:r>
      <w:r w:rsidR="00454FF7">
        <w:t>go</w:t>
      </w:r>
      <w:r w:rsidR="005618FA" w:rsidRPr="009E2CEA">
        <w:t xml:space="preserve"> w</w:t>
      </w:r>
      <w:r w:rsidR="005618FA">
        <w:t> </w:t>
      </w:r>
      <w:r w:rsidR="001360FF" w:rsidRPr="009E2CEA">
        <w:t>przepisach</w:t>
      </w:r>
      <w:r w:rsidR="005618FA" w:rsidRPr="009E2CEA">
        <w:t xml:space="preserve"> o</w:t>
      </w:r>
      <w:r w:rsidR="005618FA">
        <w:t> </w:t>
      </w:r>
      <w:r w:rsidR="001360FF" w:rsidRPr="009E2CEA">
        <w:t>ochronie informacji niejawnych</w:t>
      </w:r>
      <w:r w:rsidR="001360FF">
        <w:t xml:space="preserve"> </w:t>
      </w:r>
      <w:r w:rsidR="001360FF" w:rsidRPr="001360FF">
        <w:t>– w przypadku braku odpowiedniego poświadczenia bezpieczeństwa</w:t>
      </w:r>
      <w:r w:rsidRPr="009E2CEA">
        <w:t>.</w:t>
      </w:r>
    </w:p>
    <w:p w14:paraId="214FC50C" w14:textId="4738C61E" w:rsidR="006B7753" w:rsidRDefault="009E2CEA" w:rsidP="009E2CEA">
      <w:pPr>
        <w:pStyle w:val="ZUSTzmustartykuempunktem"/>
      </w:pPr>
      <w:r>
        <w:t>3</w:t>
      </w:r>
      <w:r w:rsidRPr="009E2CEA">
        <w:t>.</w:t>
      </w:r>
      <w:r>
        <w:t> </w:t>
      </w:r>
      <w:r w:rsidR="006B7753" w:rsidRPr="006B7753">
        <w:t>Postępowanie kwalifikacyjne,</w:t>
      </w:r>
      <w:r w:rsidR="005618FA" w:rsidRPr="006B7753">
        <w:t xml:space="preserve"> o</w:t>
      </w:r>
      <w:r w:rsidR="005618FA">
        <w:t> </w:t>
      </w:r>
      <w:r w:rsidR="006B7753" w:rsidRPr="006B7753">
        <w:t>którym mowa</w:t>
      </w:r>
      <w:r w:rsidR="0082637B" w:rsidRPr="006B7753">
        <w:t xml:space="preserve"> w</w:t>
      </w:r>
      <w:r w:rsidR="0082637B">
        <w:t> ust. </w:t>
      </w:r>
      <w:r w:rsidR="006B7753">
        <w:t>2</w:t>
      </w:r>
      <w:r w:rsidR="006B7753" w:rsidRPr="006B7753">
        <w:t>, może być prowadzone wobec kandydatów</w:t>
      </w:r>
      <w:r w:rsidR="00454FF7">
        <w:t>, którzy</w:t>
      </w:r>
      <w:r w:rsidR="006B7753" w:rsidRPr="006B7753">
        <w:t xml:space="preserve"> mają ukończone 1</w:t>
      </w:r>
      <w:r w:rsidR="005618FA" w:rsidRPr="006B7753">
        <w:t>8</w:t>
      </w:r>
      <w:r w:rsidR="005618FA">
        <w:t> </w:t>
      </w:r>
      <w:r w:rsidR="006B7753" w:rsidRPr="006B7753">
        <w:t xml:space="preserve">lat, </w:t>
      </w:r>
      <w:r w:rsidR="00454FF7">
        <w:t xml:space="preserve">są </w:t>
      </w:r>
      <w:r w:rsidR="006B7753" w:rsidRPr="006B7753">
        <w:t>uczniami ostatnie</w:t>
      </w:r>
      <w:r w:rsidR="007D39E1">
        <w:t>j</w:t>
      </w:r>
      <w:r w:rsidR="006B7753" w:rsidRPr="006B7753">
        <w:t xml:space="preserve"> </w:t>
      </w:r>
      <w:r w:rsidR="007D39E1">
        <w:t xml:space="preserve">klasy </w:t>
      </w:r>
      <w:r w:rsidR="006B7753" w:rsidRPr="006B7753">
        <w:t>szkoły ponadpodstawowej,</w:t>
      </w:r>
      <w:r w:rsidR="005618FA" w:rsidRPr="006B7753">
        <w:t xml:space="preserve"> o</w:t>
      </w:r>
      <w:r w:rsidR="005618FA">
        <w:t> </w:t>
      </w:r>
      <w:r w:rsidR="006B7753" w:rsidRPr="006B7753">
        <w:t>której mowa</w:t>
      </w:r>
      <w:r w:rsidR="0082637B" w:rsidRPr="006B7753">
        <w:t xml:space="preserve"> w</w:t>
      </w:r>
      <w:r w:rsidR="0082637B">
        <w:t> art. </w:t>
      </w:r>
      <w:r w:rsidR="00D73BC5" w:rsidRPr="00683945">
        <w:t>1</w:t>
      </w:r>
      <w:r w:rsidR="0082637B" w:rsidRPr="00683945">
        <w:t>8</w:t>
      </w:r>
      <w:r w:rsidR="0082637B">
        <w:t xml:space="preserve"> ust. </w:t>
      </w:r>
      <w:r w:rsidR="0082637B" w:rsidRPr="00683945">
        <w:t>1</w:t>
      </w:r>
      <w:r w:rsidR="0082637B">
        <w:t xml:space="preserve"> pkt </w:t>
      </w:r>
      <w:r w:rsidR="0082637B" w:rsidRPr="00683945">
        <w:t>2</w:t>
      </w:r>
      <w:r w:rsidR="0082637B">
        <w:t xml:space="preserve"> lit. </w:t>
      </w:r>
      <w:r w:rsidR="00D73BC5" w:rsidRPr="00683945">
        <w:t>a</w:t>
      </w:r>
      <w:r w:rsidR="006B7753" w:rsidRPr="006B7753">
        <w:t>, b</w:t>
      </w:r>
      <w:r w:rsidR="005618FA" w:rsidRPr="006B7753">
        <w:t xml:space="preserve"> i</w:t>
      </w:r>
      <w:r w:rsidR="005618FA">
        <w:t> </w:t>
      </w:r>
      <w:r w:rsidR="006B7753" w:rsidRPr="006B7753">
        <w:t>e ustawy</w:t>
      </w:r>
      <w:r w:rsidR="005618FA" w:rsidRPr="006B7753">
        <w:t xml:space="preserve"> z</w:t>
      </w:r>
      <w:r w:rsidR="005618FA">
        <w:t> </w:t>
      </w:r>
      <w:r w:rsidR="006B7753" w:rsidRPr="006B7753">
        <w:t>dnia 1</w:t>
      </w:r>
      <w:r w:rsidR="005618FA" w:rsidRPr="006B7753">
        <w:t>4</w:t>
      </w:r>
      <w:r w:rsidR="005618FA">
        <w:t> </w:t>
      </w:r>
      <w:r w:rsidR="006B7753" w:rsidRPr="006B7753">
        <w:t>grudnia 201</w:t>
      </w:r>
      <w:r w:rsidR="005618FA" w:rsidRPr="006B7753">
        <w:t>6</w:t>
      </w:r>
      <w:r w:rsidR="005618FA">
        <w:t> </w:t>
      </w:r>
      <w:r w:rsidR="006B7753" w:rsidRPr="006B7753">
        <w:t xml:space="preserve">r. </w:t>
      </w:r>
      <w:r w:rsidR="00D52AA1">
        <w:t>–</w:t>
      </w:r>
      <w:r w:rsidR="00CB3D23">
        <w:t xml:space="preserve"> </w:t>
      </w:r>
      <w:r w:rsidR="006B7753" w:rsidRPr="006B7753">
        <w:t>Prawo oświatowe (</w:t>
      </w:r>
      <w:r w:rsidR="0082637B">
        <w:t>Dz. U.</w:t>
      </w:r>
      <w:r w:rsidR="005618FA" w:rsidRPr="00F0651E">
        <w:t xml:space="preserve"> z</w:t>
      </w:r>
      <w:r w:rsidR="005618FA">
        <w:t> </w:t>
      </w:r>
      <w:r w:rsidR="006B7753" w:rsidRPr="00F0651E">
        <w:t>202</w:t>
      </w:r>
      <w:r w:rsidR="00294E4D">
        <w:t>4</w:t>
      </w:r>
      <w:r w:rsidR="005618FA">
        <w:t> </w:t>
      </w:r>
      <w:r w:rsidR="006B7753" w:rsidRPr="00F0651E">
        <w:t>r.</w:t>
      </w:r>
      <w:r w:rsidR="0082637B">
        <w:t xml:space="preserve"> poz. </w:t>
      </w:r>
      <w:r w:rsidR="00294E4D">
        <w:t>73</w:t>
      </w:r>
      <w:r w:rsidR="00CB3D23">
        <w:t>7</w:t>
      </w:r>
      <w:r w:rsidR="0018324A">
        <w:t>, 85</w:t>
      </w:r>
      <w:r w:rsidR="0082637B">
        <w:t>4 i </w:t>
      </w:r>
      <w:r w:rsidR="00294E4D">
        <w:t>…</w:t>
      </w:r>
      <w:r w:rsidR="006B7753" w:rsidRPr="006B7753">
        <w:t>),</w:t>
      </w:r>
      <w:r w:rsidR="00A6747F" w:rsidRPr="006B7753">
        <w:t xml:space="preserve"> </w:t>
      </w:r>
      <w:r w:rsidR="00A6747F">
        <w:t>i </w:t>
      </w:r>
      <w:r w:rsidR="00454FF7">
        <w:t xml:space="preserve">którzy </w:t>
      </w:r>
      <w:r w:rsidR="006B7753" w:rsidRPr="006B7753">
        <w:t>nie</w:t>
      </w:r>
      <w:r w:rsidR="00454FF7">
        <w:t xml:space="preserve"> </w:t>
      </w:r>
      <w:r w:rsidR="006B7753" w:rsidRPr="006B7753">
        <w:t>posiadają</w:t>
      </w:r>
      <w:r w:rsidR="005618FA" w:rsidRPr="006B7753">
        <w:t xml:space="preserve"> w</w:t>
      </w:r>
      <w:r w:rsidR="005618FA">
        <w:t> </w:t>
      </w:r>
      <w:r w:rsidR="006B7753" w:rsidRPr="006B7753">
        <w:t>dniu rozpoczęcia postępowania kwalifikacyjnego dokumentów stwierdzających wykształcenie lub spełnienie warunku,</w:t>
      </w:r>
      <w:r w:rsidR="005618FA" w:rsidRPr="006B7753">
        <w:t xml:space="preserve"> o</w:t>
      </w:r>
      <w:r w:rsidR="005618FA">
        <w:t> </w:t>
      </w:r>
      <w:r w:rsidR="006B7753" w:rsidRPr="006B7753">
        <w:t>którym mowa</w:t>
      </w:r>
      <w:r w:rsidR="0082637B" w:rsidRPr="006B7753">
        <w:t xml:space="preserve"> w</w:t>
      </w:r>
      <w:r w:rsidR="0082637B">
        <w:t> art. </w:t>
      </w:r>
      <w:r w:rsidR="00D73BC5" w:rsidRPr="00683945">
        <w:t>3</w:t>
      </w:r>
      <w:r w:rsidR="0082637B" w:rsidRPr="00683945">
        <w:t>4</w:t>
      </w:r>
      <w:r w:rsidR="0082637B">
        <w:t xml:space="preserve"> ust. </w:t>
      </w:r>
      <w:r w:rsidR="00D73BC5" w:rsidRPr="00683945">
        <w:t>3</w:t>
      </w:r>
      <w:r w:rsidR="006B7753" w:rsidRPr="006B7753">
        <w:t>.</w:t>
      </w:r>
    </w:p>
    <w:p w14:paraId="245E3ACB" w14:textId="3E29BFE3" w:rsidR="009B4D09" w:rsidRDefault="009B4D09" w:rsidP="0051730B">
      <w:pPr>
        <w:pStyle w:val="ZUSTzmustartykuempunktem"/>
      </w:pPr>
      <w:r>
        <w:t>4.</w:t>
      </w:r>
      <w:r w:rsidR="005618FA">
        <w:t> </w:t>
      </w:r>
      <w:r w:rsidR="005618FA" w:rsidRPr="009B4D09">
        <w:t>W</w:t>
      </w:r>
      <w:r w:rsidR="005618FA">
        <w:t> </w:t>
      </w:r>
      <w:r w:rsidRPr="009B4D09">
        <w:t>przypadku,</w:t>
      </w:r>
      <w:r w:rsidR="005618FA" w:rsidRPr="009B4D09">
        <w:t xml:space="preserve"> o</w:t>
      </w:r>
      <w:r w:rsidR="005618FA">
        <w:t> </w:t>
      </w:r>
      <w:r w:rsidRPr="009B4D09">
        <w:t>którym mowa</w:t>
      </w:r>
      <w:r w:rsidR="0082637B" w:rsidRPr="009B4D09">
        <w:t xml:space="preserve"> w</w:t>
      </w:r>
      <w:r w:rsidR="0082637B">
        <w:t> ust. </w:t>
      </w:r>
      <w:r>
        <w:t>3</w:t>
      </w:r>
      <w:r w:rsidRPr="009B4D09">
        <w:t>, dokumenty stwierdzające wykształcenie lub spełnienie warunku,</w:t>
      </w:r>
      <w:r w:rsidR="005618FA" w:rsidRPr="009B4D09">
        <w:t xml:space="preserve"> o</w:t>
      </w:r>
      <w:r w:rsidR="005618FA">
        <w:t> </w:t>
      </w:r>
      <w:r w:rsidRPr="009B4D09">
        <w:t>którym mowa</w:t>
      </w:r>
      <w:r w:rsidR="0082637B" w:rsidRPr="009B4D09">
        <w:t xml:space="preserve"> w</w:t>
      </w:r>
      <w:r w:rsidR="0082637B">
        <w:t> art. </w:t>
      </w:r>
      <w:r w:rsidR="00D73BC5" w:rsidRPr="00683945">
        <w:t>3</w:t>
      </w:r>
      <w:r w:rsidR="0082637B" w:rsidRPr="00683945">
        <w:t>4</w:t>
      </w:r>
      <w:r w:rsidR="0082637B">
        <w:t xml:space="preserve"> ust. </w:t>
      </w:r>
      <w:r w:rsidR="00D73BC5" w:rsidRPr="00683945">
        <w:t>3</w:t>
      </w:r>
      <w:r w:rsidRPr="009B4D09">
        <w:t xml:space="preserve">, kandydat </w:t>
      </w:r>
      <w:r w:rsidR="0051730B">
        <w:t>składa</w:t>
      </w:r>
      <w:r w:rsidR="0051730B" w:rsidRPr="009B4D09">
        <w:t xml:space="preserve"> </w:t>
      </w:r>
      <w:r w:rsidRPr="009B4D09">
        <w:t>przed przyjęciem do służby.</w:t>
      </w:r>
    </w:p>
    <w:p w14:paraId="72302781" w14:textId="3C26C83E" w:rsidR="009E2CEA" w:rsidRPr="009E2CEA" w:rsidRDefault="009B4D09" w:rsidP="009E2CEA">
      <w:pPr>
        <w:pStyle w:val="ZUSTzmustartykuempunktem"/>
      </w:pPr>
      <w:r>
        <w:t>5. </w:t>
      </w:r>
      <w:r w:rsidR="009E2CEA" w:rsidRPr="009E2CEA">
        <w:t>Podczas przeprowadzania testu wiedzy, badania psychologicznego oraz badania psychofizjologicznego kandydatowi zakazuje się:</w:t>
      </w:r>
    </w:p>
    <w:p w14:paraId="3C687E58" w14:textId="10E9D59C" w:rsidR="009E2CEA" w:rsidRPr="009E2CEA" w:rsidRDefault="009E2CEA" w:rsidP="009E2CEA">
      <w:pPr>
        <w:pStyle w:val="ZPKTzmpktartykuempunktem"/>
      </w:pPr>
      <w:r>
        <w:t>1)</w:t>
      </w:r>
      <w:r>
        <w:tab/>
      </w:r>
      <w:r w:rsidRPr="009E2CEA">
        <w:t>korzystania</w:t>
      </w:r>
      <w:r w:rsidR="005618FA" w:rsidRPr="009E2CEA">
        <w:t xml:space="preserve"> z</w:t>
      </w:r>
      <w:r w:rsidR="005618FA">
        <w:t> </w:t>
      </w:r>
      <w:r w:rsidRPr="009E2CEA">
        <w:t>pomocy innych osób;</w:t>
      </w:r>
    </w:p>
    <w:p w14:paraId="0FC3C0D3" w14:textId="2F711909" w:rsidR="009E2CEA" w:rsidRPr="009E2CEA" w:rsidRDefault="009E2CEA" w:rsidP="009E2CEA">
      <w:pPr>
        <w:pStyle w:val="ZPKTzmpktartykuempunktem"/>
      </w:pPr>
      <w:r w:rsidRPr="009E2CEA">
        <w:t>2)</w:t>
      </w:r>
      <w:r>
        <w:tab/>
      </w:r>
      <w:r w:rsidRPr="009E2CEA">
        <w:t>posługiwania się urządzeniami służącymi do przekazu, odbioru lub zapisu informacji lub korzystania</w:t>
      </w:r>
      <w:r w:rsidR="005618FA" w:rsidRPr="009E2CEA">
        <w:t xml:space="preserve"> z</w:t>
      </w:r>
      <w:r w:rsidR="005618FA">
        <w:t> </w:t>
      </w:r>
      <w:r w:rsidRPr="009E2CEA">
        <w:t>niedopuszczonych do wykorzystania materiałów pomocniczych;</w:t>
      </w:r>
    </w:p>
    <w:p w14:paraId="63C923BC" w14:textId="1D9D1AFD" w:rsidR="009E2CEA" w:rsidRPr="009E2CEA" w:rsidRDefault="009E2CEA" w:rsidP="009E2CEA">
      <w:pPr>
        <w:pStyle w:val="ZPKTzmpktartykuempunktem"/>
      </w:pPr>
      <w:r w:rsidRPr="009E2CEA">
        <w:t>3)</w:t>
      </w:r>
      <w:r>
        <w:tab/>
      </w:r>
      <w:r w:rsidRPr="009E2CEA">
        <w:t>zakłócania ich przebiegu</w:t>
      </w:r>
      <w:r w:rsidR="005618FA" w:rsidRPr="009E2CEA">
        <w:t xml:space="preserve"> w</w:t>
      </w:r>
      <w:r w:rsidR="005618FA">
        <w:t> </w:t>
      </w:r>
      <w:r w:rsidRPr="009E2CEA">
        <w:t>sposób inny niż określony</w:t>
      </w:r>
      <w:r w:rsidR="0082637B" w:rsidRPr="009E2CEA">
        <w:t xml:space="preserve"> w</w:t>
      </w:r>
      <w:r w:rsidR="0082637B">
        <w:t> pkt </w:t>
      </w:r>
      <w:r w:rsidR="0082637B" w:rsidRPr="009E2CEA">
        <w:t>1</w:t>
      </w:r>
      <w:r w:rsidR="0082637B">
        <w:t xml:space="preserve"> i </w:t>
      </w:r>
      <w:r w:rsidRPr="009E2CEA">
        <w:t>2.</w:t>
      </w:r>
    </w:p>
    <w:p w14:paraId="366CCF45" w14:textId="5610B907" w:rsidR="009E2CEA" w:rsidRPr="009E2CEA" w:rsidRDefault="009B4D09" w:rsidP="009E2CEA">
      <w:pPr>
        <w:pStyle w:val="ZUSTzmustartykuempunktem"/>
      </w:pPr>
      <w:r>
        <w:lastRenderedPageBreak/>
        <w:t>6</w:t>
      </w:r>
      <w:r w:rsidR="009E2CEA" w:rsidRPr="009E2CEA">
        <w:t>.</w:t>
      </w:r>
      <w:r w:rsidR="005618FA">
        <w:t> </w:t>
      </w:r>
      <w:r w:rsidR="005618FA" w:rsidRPr="009E2CEA">
        <w:t>W</w:t>
      </w:r>
      <w:r w:rsidR="005618FA">
        <w:t> </w:t>
      </w:r>
      <w:r w:rsidR="009E2CEA" w:rsidRPr="009E2CEA">
        <w:t>przypadku złamania przez kandydata zakazów,</w:t>
      </w:r>
      <w:r w:rsidR="005618FA" w:rsidRPr="009E2CEA">
        <w:t xml:space="preserve"> o</w:t>
      </w:r>
      <w:r w:rsidR="005618FA">
        <w:t> </w:t>
      </w:r>
      <w:r w:rsidR="009E2CEA" w:rsidRPr="009E2CEA">
        <w:t>których mowa</w:t>
      </w:r>
      <w:r w:rsidR="0082637B" w:rsidRPr="009E2CEA">
        <w:t xml:space="preserve"> w</w:t>
      </w:r>
      <w:r w:rsidR="0082637B">
        <w:t> ust. </w:t>
      </w:r>
      <w:r>
        <w:t>5</w:t>
      </w:r>
      <w:r w:rsidR="009E2CEA" w:rsidRPr="009E2CEA">
        <w:t>, kandydat otrzymuje odpowiednio negatywny wynik testu wiedzy, badania psychologicznego lub badania psychofizjologicznego.</w:t>
      </w:r>
    </w:p>
    <w:p w14:paraId="07585A18" w14:textId="7AFBC447" w:rsidR="009E2CEA" w:rsidRPr="009E2CEA" w:rsidRDefault="009B4D09" w:rsidP="009E2CEA">
      <w:pPr>
        <w:pStyle w:val="ZUSTzmustartykuempunktem"/>
      </w:pPr>
      <w:r>
        <w:t>7</w:t>
      </w:r>
      <w:r w:rsidR="009E2CEA" w:rsidRPr="009E2CEA">
        <w:t>.</w:t>
      </w:r>
      <w:r w:rsidR="005618FA">
        <w:t> </w:t>
      </w:r>
      <w:r w:rsidR="00C249B3">
        <w:t>P</w:t>
      </w:r>
      <w:r w:rsidR="009E2CEA" w:rsidRPr="009E2CEA">
        <w:t>ostępowanie kwalifikacyjne dotyczące kandydata ubiegającego się</w:t>
      </w:r>
      <w:r w:rsidR="005618FA" w:rsidRPr="009E2CEA">
        <w:t xml:space="preserve"> o</w:t>
      </w:r>
      <w:r w:rsidR="005618FA">
        <w:t> </w:t>
      </w:r>
      <w:r w:rsidR="009E2CEA" w:rsidRPr="009E2CEA">
        <w:t xml:space="preserve">przyjęcie na stanowisko służbowe, na którym </w:t>
      </w:r>
      <w:r w:rsidR="007F0F51" w:rsidRPr="009E2CEA">
        <w:t xml:space="preserve">są </w:t>
      </w:r>
      <w:r w:rsidR="009E2CEA" w:rsidRPr="009E2CEA">
        <w:t xml:space="preserve">wymagane specjalistyczne kwalifikacje, wykształcenie, uprawnienia, doświadczenie zawodowe lub umiejętności pożądane ze względu na potrzeby kadrowe </w:t>
      </w:r>
      <w:r w:rsidR="009E2CEA">
        <w:t>Straży Granicznej, składa się z </w:t>
      </w:r>
      <w:r w:rsidR="009E2CEA" w:rsidRPr="009E2CEA">
        <w:t>następujących etapów:</w:t>
      </w:r>
    </w:p>
    <w:p w14:paraId="6384FDE5" w14:textId="27A233F4" w:rsidR="009E2CEA" w:rsidRPr="009E2CEA" w:rsidRDefault="009E2CEA" w:rsidP="009E2CEA">
      <w:pPr>
        <w:pStyle w:val="ZPKTzmpktartykuempunktem"/>
      </w:pPr>
      <w:r w:rsidRPr="009E2CEA">
        <w:t>1)</w:t>
      </w:r>
      <w:r>
        <w:tab/>
      </w:r>
      <w:r w:rsidRPr="009E2CEA">
        <w:t>złożenia podania</w:t>
      </w:r>
      <w:r w:rsidR="005618FA" w:rsidRPr="009E2CEA">
        <w:t xml:space="preserve"> o</w:t>
      </w:r>
      <w:r w:rsidR="005618FA">
        <w:t> </w:t>
      </w:r>
      <w:r w:rsidRPr="009E2CEA">
        <w:t>przyjęcie do służby, kwestionariusza osobowego</w:t>
      </w:r>
      <w:r w:rsidR="00510C01" w:rsidRPr="00510C01">
        <w:rPr>
          <w:rFonts w:ascii="Times New Roman" w:hAnsi="Times New Roman"/>
          <w:bCs w:val="0"/>
        </w:rPr>
        <w:t xml:space="preserve"> </w:t>
      </w:r>
      <w:r w:rsidR="00510C01" w:rsidRPr="00510C01">
        <w:t>kandydata do służby</w:t>
      </w:r>
      <w:r w:rsidR="005618FA" w:rsidRPr="00510C01">
        <w:t xml:space="preserve"> w</w:t>
      </w:r>
      <w:r w:rsidR="005618FA">
        <w:t> </w:t>
      </w:r>
      <w:r w:rsidR="00510C01" w:rsidRPr="00510C01">
        <w:t>Straży Granicznej</w:t>
      </w:r>
      <w:r w:rsidRPr="009E2CEA">
        <w:t>,</w:t>
      </w:r>
      <w:r w:rsidR="005618FA" w:rsidRPr="009E2CEA">
        <w:t xml:space="preserve"> a</w:t>
      </w:r>
      <w:r w:rsidR="005618FA">
        <w:t> </w:t>
      </w:r>
      <w:r w:rsidRPr="009E2CEA">
        <w:t>także dokumentów stwierdzających wykształcenie i</w:t>
      </w:r>
      <w:r w:rsidR="00510C01">
        <w:t> </w:t>
      </w:r>
      <w:r w:rsidRPr="009E2CEA">
        <w:t>kwalifikacje zawodowe oraz zawierających dane</w:t>
      </w:r>
      <w:r w:rsidR="005618FA" w:rsidRPr="009E2CEA">
        <w:t xml:space="preserve"> o</w:t>
      </w:r>
      <w:r w:rsidR="005618FA">
        <w:t> </w:t>
      </w:r>
      <w:r w:rsidRPr="009E2CEA">
        <w:t>uprzednim zatrudnieniu;</w:t>
      </w:r>
    </w:p>
    <w:p w14:paraId="000D165C" w14:textId="77777777" w:rsidR="001360FF" w:rsidRDefault="009E2CEA" w:rsidP="009E2CEA">
      <w:pPr>
        <w:pStyle w:val="ZPKTzmpktartykuempunktem"/>
      </w:pPr>
      <w:r w:rsidRPr="009E2CEA">
        <w:t>2)</w:t>
      </w:r>
      <w:r>
        <w:tab/>
      </w:r>
      <w:r w:rsidR="001360FF" w:rsidRPr="009E2CEA">
        <w:t>badania psychologicznego;</w:t>
      </w:r>
    </w:p>
    <w:p w14:paraId="111F6492" w14:textId="77777777" w:rsidR="001360FF" w:rsidRDefault="009E2CEA" w:rsidP="001360FF">
      <w:pPr>
        <w:pStyle w:val="ZPKTzmpktartykuempunktem"/>
      </w:pPr>
      <w:r w:rsidRPr="009E2CEA">
        <w:t>3)</w:t>
      </w:r>
      <w:r>
        <w:tab/>
      </w:r>
      <w:r w:rsidR="001360FF" w:rsidRPr="009E2CEA">
        <w:t>rozmowy kwalifikacyjnej;</w:t>
      </w:r>
    </w:p>
    <w:p w14:paraId="7C6201C3" w14:textId="1FAF84B1" w:rsidR="009E2CEA" w:rsidRPr="009E2CEA" w:rsidRDefault="009E2CEA" w:rsidP="009E2CEA">
      <w:pPr>
        <w:pStyle w:val="ZPKTzmpktartykuempunktem"/>
      </w:pPr>
      <w:r w:rsidRPr="009E2CEA">
        <w:t>4)</w:t>
      </w:r>
      <w:r>
        <w:tab/>
      </w:r>
      <w:r w:rsidR="001360FF" w:rsidRPr="009E2CEA">
        <w:t>ustalenia zdolności fizycznej</w:t>
      </w:r>
      <w:r w:rsidR="005618FA" w:rsidRPr="009E2CEA">
        <w:t xml:space="preserve"> i</w:t>
      </w:r>
      <w:r w:rsidR="005618FA">
        <w:t> </w:t>
      </w:r>
      <w:r w:rsidR="001360FF" w:rsidRPr="009E2CEA">
        <w:t>psychicznej do służby</w:t>
      </w:r>
      <w:r w:rsidR="005618FA" w:rsidRPr="009E2CEA">
        <w:t xml:space="preserve"> w</w:t>
      </w:r>
      <w:r w:rsidR="005618FA">
        <w:t> </w:t>
      </w:r>
      <w:r w:rsidR="001360FF" w:rsidRPr="009E2CEA">
        <w:t>Straży Granicznej;</w:t>
      </w:r>
    </w:p>
    <w:p w14:paraId="56EAA3B2" w14:textId="77777777" w:rsidR="009E2CEA" w:rsidRPr="009E2CEA" w:rsidRDefault="009E2CEA" w:rsidP="009E2CEA">
      <w:pPr>
        <w:pStyle w:val="ZPKTzmpktartykuempunktem"/>
      </w:pPr>
      <w:r w:rsidRPr="009E2CEA">
        <w:t>5)</w:t>
      </w:r>
      <w:r>
        <w:tab/>
      </w:r>
      <w:r w:rsidRPr="009E2CEA">
        <w:t>badania psychofizjologicznego;</w:t>
      </w:r>
    </w:p>
    <w:p w14:paraId="0296D63C" w14:textId="5A5456B7" w:rsidR="009E2CEA" w:rsidRPr="009E2CEA" w:rsidRDefault="009E2CEA" w:rsidP="009E2CEA">
      <w:pPr>
        <w:pStyle w:val="ZPKTzmpktartykuempunktem"/>
      </w:pPr>
      <w:r>
        <w:t>6)</w:t>
      </w:r>
      <w:r>
        <w:tab/>
      </w:r>
      <w:r w:rsidR="001360FF" w:rsidRPr="009E2CEA">
        <w:t>sprawdzenia</w:t>
      </w:r>
      <w:r w:rsidR="005618FA" w:rsidRPr="009E2CEA">
        <w:t xml:space="preserve"> w</w:t>
      </w:r>
      <w:r w:rsidR="005618FA">
        <w:t> </w:t>
      </w:r>
      <w:r w:rsidR="001360FF" w:rsidRPr="009E2CEA">
        <w:t>ewidencjach, rejestrach, kartotekach</w:t>
      </w:r>
      <w:r w:rsidR="005618FA" w:rsidRPr="009E2CEA">
        <w:t xml:space="preserve"> i</w:t>
      </w:r>
      <w:r w:rsidR="005618FA">
        <w:t> </w:t>
      </w:r>
      <w:r w:rsidR="001360FF" w:rsidRPr="009E2CEA">
        <w:t>dokumentach prawdziwości danych zawartych</w:t>
      </w:r>
      <w:r w:rsidR="005618FA" w:rsidRPr="009E2CEA">
        <w:t xml:space="preserve"> w</w:t>
      </w:r>
      <w:r w:rsidR="005618FA">
        <w:t> </w:t>
      </w:r>
      <w:r w:rsidR="001360FF" w:rsidRPr="009E2CEA">
        <w:t>kwestionariuszu osobowym kandydata</w:t>
      </w:r>
      <w:r w:rsidR="00510C01" w:rsidRPr="00510C01">
        <w:rPr>
          <w:rFonts w:ascii="Times New Roman" w:hAnsi="Times New Roman"/>
          <w:bCs w:val="0"/>
        </w:rPr>
        <w:t xml:space="preserve"> </w:t>
      </w:r>
      <w:r w:rsidR="00510C01" w:rsidRPr="00510C01">
        <w:t>do służby</w:t>
      </w:r>
      <w:r w:rsidR="005618FA" w:rsidRPr="00510C01">
        <w:t xml:space="preserve"> w</w:t>
      </w:r>
      <w:r w:rsidR="005618FA">
        <w:t> </w:t>
      </w:r>
      <w:r w:rsidR="00510C01" w:rsidRPr="00510C01">
        <w:t>Straży Granicznej</w:t>
      </w:r>
      <w:r w:rsidR="001360FF">
        <w:t>;</w:t>
      </w:r>
    </w:p>
    <w:p w14:paraId="6FA564DB" w14:textId="2E116405" w:rsidR="009E2CEA" w:rsidRPr="009E2CEA" w:rsidRDefault="009E2CEA" w:rsidP="001360FF">
      <w:pPr>
        <w:pStyle w:val="ZPKTzmpktartykuempunktem"/>
      </w:pPr>
      <w:r w:rsidRPr="009E2CEA">
        <w:t>7)</w:t>
      </w:r>
      <w:r>
        <w:tab/>
      </w:r>
      <w:r w:rsidR="001360FF" w:rsidRPr="009E2CEA">
        <w:t>postępowania sprawdzającego określone</w:t>
      </w:r>
      <w:r w:rsidR="00C249B3">
        <w:t>go</w:t>
      </w:r>
      <w:r w:rsidR="005618FA" w:rsidRPr="009E2CEA">
        <w:t xml:space="preserve"> w</w:t>
      </w:r>
      <w:r w:rsidR="005618FA">
        <w:t> </w:t>
      </w:r>
      <w:r w:rsidR="001360FF" w:rsidRPr="009E2CEA">
        <w:t>przepisach</w:t>
      </w:r>
      <w:r w:rsidR="005618FA" w:rsidRPr="009E2CEA">
        <w:t xml:space="preserve"> o</w:t>
      </w:r>
      <w:r w:rsidR="005618FA">
        <w:t> </w:t>
      </w:r>
      <w:r w:rsidR="001360FF" w:rsidRPr="009E2CEA">
        <w:t>ochronie informacji niejawnych</w:t>
      </w:r>
      <w:r w:rsidR="001360FF">
        <w:t xml:space="preserve"> </w:t>
      </w:r>
      <w:r w:rsidR="001360FF" w:rsidRPr="001360FF">
        <w:t>– w przypadku braku odpowiedniego poświadczenia bezpieczeństwa</w:t>
      </w:r>
      <w:r w:rsidRPr="009E2CEA">
        <w:t>.</w:t>
      </w:r>
    </w:p>
    <w:p w14:paraId="371B1415" w14:textId="27A5D094" w:rsidR="009E2CEA" w:rsidRPr="009E2CEA" w:rsidRDefault="009B4D09" w:rsidP="00387CF5">
      <w:pPr>
        <w:pStyle w:val="ZUSTzmustartykuempunktem"/>
      </w:pPr>
      <w:r>
        <w:t>8</w:t>
      </w:r>
      <w:r w:rsidR="00387CF5">
        <w:t>.</w:t>
      </w:r>
      <w:r w:rsidR="005618FA">
        <w:t> </w:t>
      </w:r>
      <w:r w:rsidR="005618FA" w:rsidRPr="009E2CEA">
        <w:t>W</w:t>
      </w:r>
      <w:r w:rsidR="005618FA">
        <w:t> </w:t>
      </w:r>
      <w:r w:rsidR="009E2CEA" w:rsidRPr="009E2CEA">
        <w:t>przypadku kandydata,</w:t>
      </w:r>
      <w:r w:rsidR="005618FA" w:rsidRPr="009E2CEA">
        <w:t xml:space="preserve"> o</w:t>
      </w:r>
      <w:r w:rsidR="005618FA">
        <w:t> </w:t>
      </w:r>
      <w:r w:rsidR="009E2CEA" w:rsidRPr="009E2CEA">
        <w:t>którym mowa</w:t>
      </w:r>
      <w:r w:rsidR="0082637B" w:rsidRPr="009E2CEA">
        <w:t xml:space="preserve"> w</w:t>
      </w:r>
      <w:r w:rsidR="0082637B">
        <w:t> ust. </w:t>
      </w:r>
      <w:r>
        <w:t>7</w:t>
      </w:r>
      <w:r w:rsidR="009E2CEA" w:rsidRPr="009E2CEA">
        <w:t xml:space="preserve">, rozmowa kwalifikacyjna </w:t>
      </w:r>
      <w:r w:rsidR="009C393C" w:rsidRPr="009E2CEA">
        <w:t xml:space="preserve">jest </w:t>
      </w:r>
      <w:r w:rsidR="009E2CEA" w:rsidRPr="009E2CEA">
        <w:t xml:space="preserve">przeprowadzana </w:t>
      </w:r>
      <w:r w:rsidR="005618FA" w:rsidRPr="009E2CEA">
        <w:t>z</w:t>
      </w:r>
      <w:r w:rsidR="005618FA">
        <w:t> </w:t>
      </w:r>
      <w:r w:rsidR="009E2CEA" w:rsidRPr="009E2CEA">
        <w:t>uwzględnieniem wymagań dotyczących pełnienia służby na</w:t>
      </w:r>
      <w:r w:rsidR="00E72A00">
        <w:t> </w:t>
      </w:r>
      <w:r w:rsidR="009E2CEA" w:rsidRPr="009E2CEA">
        <w:t xml:space="preserve">stanowisku służbowym, na którym </w:t>
      </w:r>
      <w:r w:rsidR="00060B7A" w:rsidRPr="009E2CEA">
        <w:t xml:space="preserve">są </w:t>
      </w:r>
      <w:r w:rsidR="009E2CEA" w:rsidRPr="009E2CEA">
        <w:t>wymagane specjalistyczne kwalifikacje, wykształcenie, uprawnienia, doświadczenie zawodowe lub umiejętności pożądane ze</w:t>
      </w:r>
      <w:r w:rsidR="00E72A00">
        <w:t> </w:t>
      </w:r>
      <w:r w:rsidR="009E2CEA" w:rsidRPr="009E2CEA">
        <w:t>względu na potrzeby kadrowe Straży Granicznej.</w:t>
      </w:r>
    </w:p>
    <w:p w14:paraId="24DE310A" w14:textId="0038F846" w:rsidR="009E2CEA" w:rsidRPr="009E2CEA" w:rsidRDefault="009B4D09" w:rsidP="00387CF5">
      <w:pPr>
        <w:pStyle w:val="ZUSTzmustartykuempunktem"/>
      </w:pPr>
      <w:r>
        <w:t>9</w:t>
      </w:r>
      <w:r w:rsidR="00387CF5">
        <w:t>.</w:t>
      </w:r>
      <w:r w:rsidR="005618FA">
        <w:t> </w:t>
      </w:r>
      <w:r w:rsidR="00C249B3">
        <w:t>Jeżeli</w:t>
      </w:r>
      <w:r w:rsidR="009E2CEA" w:rsidRPr="009E2CEA">
        <w:t xml:space="preserve"> kandydat posiada specjalistyczne kwalifikacje, wykształcenie, uprawnienia, doświadczenie zawodowe lub umiejętności pożądane ze względu na potrzeby kadrowe Straży Granicznej, uwzględnia się je</w:t>
      </w:r>
      <w:r w:rsidR="005618FA" w:rsidRPr="009E2CEA">
        <w:t xml:space="preserve"> w</w:t>
      </w:r>
      <w:r w:rsidR="005618FA">
        <w:t> </w:t>
      </w:r>
      <w:r w:rsidR="009E2CEA" w:rsidRPr="009E2CEA">
        <w:t>ocenie kandydata.</w:t>
      </w:r>
    </w:p>
    <w:p w14:paraId="7B0C0414" w14:textId="1F3F901D" w:rsidR="009E2CEA" w:rsidRPr="009E2CEA" w:rsidRDefault="009B4D09" w:rsidP="00387CF5">
      <w:pPr>
        <w:pStyle w:val="ZUSTzmustartykuempunktem"/>
      </w:pPr>
      <w:r>
        <w:t>10</w:t>
      </w:r>
      <w:r w:rsidR="00387CF5">
        <w:t>.</w:t>
      </w:r>
      <w:r w:rsidR="005618FA">
        <w:t> </w:t>
      </w:r>
      <w:r w:rsidR="005618FA" w:rsidRPr="009E2CEA">
        <w:t>W</w:t>
      </w:r>
      <w:r w:rsidR="005618FA">
        <w:t> </w:t>
      </w:r>
      <w:r w:rsidR="009E2CEA" w:rsidRPr="009E2CEA">
        <w:t xml:space="preserve">przypadku kandydata, który przed upływem </w:t>
      </w:r>
      <w:r w:rsidR="00005130">
        <w:t>roku</w:t>
      </w:r>
      <w:r w:rsidR="009E2CEA" w:rsidRPr="009E2CEA">
        <w:t xml:space="preserve"> od dnia zwolnienia ze służby</w:t>
      </w:r>
      <w:r w:rsidR="005618FA" w:rsidRPr="009E2CEA">
        <w:t xml:space="preserve"> w</w:t>
      </w:r>
      <w:r w:rsidR="005618FA">
        <w:t> </w:t>
      </w:r>
      <w:r w:rsidR="009E2CEA" w:rsidRPr="009E2CEA">
        <w:t>Straży Granicznej złożył podanie</w:t>
      </w:r>
      <w:r w:rsidR="005618FA" w:rsidRPr="009E2CEA">
        <w:t xml:space="preserve"> o</w:t>
      </w:r>
      <w:r w:rsidR="005618FA">
        <w:t> </w:t>
      </w:r>
      <w:r w:rsidR="009E2CEA" w:rsidRPr="009E2CEA">
        <w:t>przyjęcie do służby, postępowanie kwalifikacyjne składa się</w:t>
      </w:r>
      <w:r w:rsidR="005618FA" w:rsidRPr="009E2CEA">
        <w:t xml:space="preserve"> z</w:t>
      </w:r>
      <w:r w:rsidR="005618FA">
        <w:t> </w:t>
      </w:r>
      <w:r w:rsidR="009E2CEA" w:rsidRPr="009E2CEA">
        <w:t>następujących etapów:</w:t>
      </w:r>
    </w:p>
    <w:p w14:paraId="17055CFE" w14:textId="5D6E1C2C" w:rsidR="009E2CEA" w:rsidRPr="009E2CEA" w:rsidRDefault="00387CF5" w:rsidP="00387CF5">
      <w:pPr>
        <w:pStyle w:val="ZPKTzmpktartykuempunktem"/>
      </w:pPr>
      <w:r>
        <w:t>1)</w:t>
      </w:r>
      <w:r>
        <w:tab/>
      </w:r>
      <w:r w:rsidR="009E2CEA" w:rsidRPr="009E2CEA">
        <w:t>złożenia podania</w:t>
      </w:r>
      <w:r w:rsidR="005618FA" w:rsidRPr="009E2CEA">
        <w:t xml:space="preserve"> o</w:t>
      </w:r>
      <w:r w:rsidR="005618FA">
        <w:t> </w:t>
      </w:r>
      <w:r w:rsidR="009E2CEA" w:rsidRPr="009E2CEA">
        <w:t>przyjęcie do służby, kwestionariusza osobowego</w:t>
      </w:r>
      <w:r w:rsidR="00510C01" w:rsidRPr="00510C01">
        <w:rPr>
          <w:rFonts w:ascii="Times New Roman" w:hAnsi="Times New Roman"/>
          <w:bCs w:val="0"/>
        </w:rPr>
        <w:t xml:space="preserve"> </w:t>
      </w:r>
      <w:r w:rsidR="00510C01" w:rsidRPr="00510C01">
        <w:t>kandydata do służby</w:t>
      </w:r>
      <w:r w:rsidR="005618FA" w:rsidRPr="00510C01">
        <w:t xml:space="preserve"> w</w:t>
      </w:r>
      <w:r w:rsidR="005618FA">
        <w:t> </w:t>
      </w:r>
      <w:r w:rsidR="00510C01" w:rsidRPr="00510C01">
        <w:t>Straży Granicznej</w:t>
      </w:r>
      <w:r w:rsidR="009E2CEA" w:rsidRPr="009E2CEA">
        <w:t>,</w:t>
      </w:r>
      <w:r w:rsidR="005618FA" w:rsidRPr="009E2CEA">
        <w:t xml:space="preserve"> a</w:t>
      </w:r>
      <w:r w:rsidR="005618FA">
        <w:t> </w:t>
      </w:r>
      <w:r w:rsidR="009E2CEA" w:rsidRPr="009E2CEA">
        <w:t>także dokumentów stwierdzających wykształcenie i</w:t>
      </w:r>
      <w:r w:rsidR="00005130">
        <w:t> </w:t>
      </w:r>
      <w:r w:rsidR="009E2CEA" w:rsidRPr="009E2CEA">
        <w:t>kwalifikacje zawodowe oraz zawierających dane</w:t>
      </w:r>
      <w:r w:rsidR="005618FA" w:rsidRPr="009E2CEA">
        <w:t xml:space="preserve"> o</w:t>
      </w:r>
      <w:r w:rsidR="005618FA">
        <w:t> </w:t>
      </w:r>
      <w:r w:rsidR="009E2CEA" w:rsidRPr="009E2CEA">
        <w:t>uprzednim zatrudnieniu;</w:t>
      </w:r>
    </w:p>
    <w:p w14:paraId="43CD3B23" w14:textId="77777777" w:rsidR="009E2CEA" w:rsidRPr="009E2CEA" w:rsidRDefault="00EC560C" w:rsidP="00387CF5">
      <w:pPr>
        <w:pStyle w:val="ZPKTzmpktartykuempunktem"/>
      </w:pPr>
      <w:r>
        <w:lastRenderedPageBreak/>
        <w:t>2</w:t>
      </w:r>
      <w:r w:rsidR="009E2CEA" w:rsidRPr="009E2CEA">
        <w:t>)</w:t>
      </w:r>
      <w:r w:rsidR="00387CF5">
        <w:tab/>
      </w:r>
      <w:r>
        <w:t>rozmowy kwalifikacyjnej;</w:t>
      </w:r>
    </w:p>
    <w:p w14:paraId="336296C4" w14:textId="43A5204A" w:rsidR="009E2CEA" w:rsidRPr="009E2CEA" w:rsidRDefault="00EC560C" w:rsidP="00387CF5">
      <w:pPr>
        <w:pStyle w:val="ZPKTzmpktartykuempunktem"/>
      </w:pPr>
      <w:r>
        <w:t>3</w:t>
      </w:r>
      <w:r w:rsidR="00387CF5">
        <w:t>)</w:t>
      </w:r>
      <w:r w:rsidR="00387CF5">
        <w:tab/>
      </w:r>
      <w:r w:rsidR="009E2CEA" w:rsidRPr="009E2CEA">
        <w:t>ustalenia zdolności fizycznej</w:t>
      </w:r>
      <w:r w:rsidR="005618FA" w:rsidRPr="009E2CEA">
        <w:t xml:space="preserve"> i</w:t>
      </w:r>
      <w:r w:rsidR="005618FA">
        <w:t> </w:t>
      </w:r>
      <w:r w:rsidR="009E2CEA" w:rsidRPr="009E2CEA">
        <w:t>psychicznej do służby</w:t>
      </w:r>
      <w:r w:rsidR="005618FA" w:rsidRPr="009E2CEA">
        <w:t xml:space="preserve"> w</w:t>
      </w:r>
      <w:r w:rsidR="005618FA">
        <w:t> </w:t>
      </w:r>
      <w:r w:rsidR="009E2CEA" w:rsidRPr="009E2CEA">
        <w:t>Straży Granicznej;</w:t>
      </w:r>
    </w:p>
    <w:p w14:paraId="683EAA01" w14:textId="15E314B5" w:rsidR="00EC560C" w:rsidRDefault="00EC560C" w:rsidP="00387CF5">
      <w:pPr>
        <w:pStyle w:val="ZPKTzmpktartykuempunktem"/>
      </w:pPr>
      <w:r>
        <w:t>4</w:t>
      </w:r>
      <w:r w:rsidR="00387CF5">
        <w:t>)</w:t>
      </w:r>
      <w:r w:rsidR="00387CF5">
        <w:tab/>
      </w:r>
      <w:r w:rsidR="009E2CEA" w:rsidRPr="009E2CEA">
        <w:t>sprawdzenia</w:t>
      </w:r>
      <w:r w:rsidR="005618FA" w:rsidRPr="009E2CEA">
        <w:t xml:space="preserve"> w</w:t>
      </w:r>
      <w:r w:rsidR="005618FA">
        <w:t> </w:t>
      </w:r>
      <w:r w:rsidR="009E2CEA" w:rsidRPr="009E2CEA">
        <w:t>ewidencjach, rejestrach, kartotekach</w:t>
      </w:r>
      <w:r w:rsidR="005618FA" w:rsidRPr="009E2CEA">
        <w:t xml:space="preserve"> i</w:t>
      </w:r>
      <w:r w:rsidR="005618FA">
        <w:t> </w:t>
      </w:r>
      <w:r w:rsidR="009E2CEA" w:rsidRPr="009E2CEA">
        <w:t>dokumentach prawdziwości danych zawartych</w:t>
      </w:r>
      <w:r w:rsidR="005618FA" w:rsidRPr="009E2CEA">
        <w:t xml:space="preserve"> w</w:t>
      </w:r>
      <w:r w:rsidR="005618FA">
        <w:t> </w:t>
      </w:r>
      <w:r w:rsidR="009E2CEA" w:rsidRPr="009E2CEA">
        <w:t>kwestionariuszu osobowym kandydata</w:t>
      </w:r>
      <w:r w:rsidR="00510C01">
        <w:t xml:space="preserve"> </w:t>
      </w:r>
      <w:r w:rsidR="00510C01" w:rsidRPr="00510C01">
        <w:t>do służby</w:t>
      </w:r>
      <w:r w:rsidR="005618FA" w:rsidRPr="00510C01">
        <w:t xml:space="preserve"> w</w:t>
      </w:r>
      <w:r w:rsidR="005618FA">
        <w:t> </w:t>
      </w:r>
      <w:r w:rsidR="00510C01" w:rsidRPr="00510C01">
        <w:t>Straży Granicznej</w:t>
      </w:r>
      <w:r w:rsidR="00A73EB1">
        <w:t>;</w:t>
      </w:r>
    </w:p>
    <w:p w14:paraId="470CC92C" w14:textId="249955CC" w:rsidR="009E2CEA" w:rsidRDefault="00EC560C" w:rsidP="00387CF5">
      <w:pPr>
        <w:pStyle w:val="ZPKTzmpktartykuempunktem"/>
      </w:pPr>
      <w:r>
        <w:t>5)</w:t>
      </w:r>
      <w:r>
        <w:tab/>
      </w:r>
      <w:r w:rsidRPr="009E2CEA">
        <w:t>postępowania sprawdzającego określone</w:t>
      </w:r>
      <w:r w:rsidR="00C249B3">
        <w:t>go</w:t>
      </w:r>
      <w:r w:rsidR="005618FA" w:rsidRPr="009E2CEA">
        <w:t xml:space="preserve"> w</w:t>
      </w:r>
      <w:r w:rsidR="005618FA">
        <w:t> </w:t>
      </w:r>
      <w:r w:rsidRPr="009E2CEA">
        <w:t>przepisach</w:t>
      </w:r>
      <w:r w:rsidR="005618FA" w:rsidRPr="009E2CEA">
        <w:t xml:space="preserve"> o</w:t>
      </w:r>
      <w:r w:rsidR="005618FA">
        <w:t> </w:t>
      </w:r>
      <w:r w:rsidRPr="009E2CEA">
        <w:t>ochronie informacji niejawnych</w:t>
      </w:r>
      <w:r>
        <w:t xml:space="preserve"> </w:t>
      </w:r>
      <w:r w:rsidRPr="00EC560C">
        <w:t>– w przypadku braku odpowiedniego poświadczenia bezpieczeństwa</w:t>
      </w:r>
      <w:r w:rsidR="009E2CEA" w:rsidRPr="009E2CEA">
        <w:t>.</w:t>
      </w:r>
    </w:p>
    <w:p w14:paraId="508E6A89" w14:textId="61D3A781" w:rsidR="00005130" w:rsidRPr="00005130" w:rsidRDefault="009B4D09" w:rsidP="00005130">
      <w:pPr>
        <w:pStyle w:val="ZUSTzmustartykuempunktem"/>
      </w:pPr>
      <w:r>
        <w:t>11</w:t>
      </w:r>
      <w:r w:rsidR="00005130" w:rsidRPr="00005130">
        <w:t>.</w:t>
      </w:r>
      <w:r w:rsidR="005618FA" w:rsidRPr="00005130">
        <w:t> W</w:t>
      </w:r>
      <w:r w:rsidR="005618FA">
        <w:t> </w:t>
      </w:r>
      <w:r w:rsidR="00005130" w:rsidRPr="00005130">
        <w:t>przypadku kandydata, który p</w:t>
      </w:r>
      <w:r w:rsidR="00005130">
        <w:t>o</w:t>
      </w:r>
      <w:r w:rsidR="00005130" w:rsidRPr="00005130">
        <w:t xml:space="preserve"> upływ</w:t>
      </w:r>
      <w:r w:rsidR="00005130">
        <w:t>i</w:t>
      </w:r>
      <w:r w:rsidR="00005130" w:rsidRPr="00005130">
        <w:t>e roku</w:t>
      </w:r>
      <w:r w:rsidR="005A5B76">
        <w:t>,</w:t>
      </w:r>
      <w:r w:rsidR="00005130">
        <w:t xml:space="preserve"> </w:t>
      </w:r>
      <w:r w:rsidR="000F794C">
        <w:t xml:space="preserve">lecz nie później niż do </w:t>
      </w:r>
      <w:r w:rsidR="005618FA">
        <w:t>5 </w:t>
      </w:r>
      <w:r w:rsidR="000F794C">
        <w:t>lat</w:t>
      </w:r>
      <w:r w:rsidR="005A5B76">
        <w:t>,</w:t>
      </w:r>
      <w:r w:rsidR="000F794C">
        <w:t xml:space="preserve"> </w:t>
      </w:r>
      <w:r w:rsidR="00005130">
        <w:t>od dnia zwolnienia ze służby w </w:t>
      </w:r>
      <w:r w:rsidR="00005130" w:rsidRPr="00005130">
        <w:t>Straży Granicznej złożył podanie</w:t>
      </w:r>
      <w:r w:rsidR="005618FA" w:rsidRPr="00005130">
        <w:t xml:space="preserve"> o</w:t>
      </w:r>
      <w:r w:rsidR="005618FA">
        <w:t> </w:t>
      </w:r>
      <w:r w:rsidR="00005130" w:rsidRPr="00005130">
        <w:t>przyjęcie do służby, postępowanie kwalifikacyjne składa się</w:t>
      </w:r>
      <w:r w:rsidR="005618FA" w:rsidRPr="00005130">
        <w:t xml:space="preserve"> z</w:t>
      </w:r>
      <w:r w:rsidR="005618FA">
        <w:t> </w:t>
      </w:r>
      <w:r w:rsidR="00005130" w:rsidRPr="00005130">
        <w:t>następujących etapów:</w:t>
      </w:r>
    </w:p>
    <w:p w14:paraId="0299E38A" w14:textId="60DFA6BA" w:rsidR="00005130" w:rsidRPr="00005130" w:rsidRDefault="00005130" w:rsidP="00005130">
      <w:pPr>
        <w:pStyle w:val="ZPKTzmpktartykuempunktem"/>
      </w:pPr>
      <w:r w:rsidRPr="00005130">
        <w:t>1)</w:t>
      </w:r>
      <w:r w:rsidRPr="00005130">
        <w:tab/>
        <w:t>złożenia podania</w:t>
      </w:r>
      <w:r w:rsidR="005618FA" w:rsidRPr="00005130">
        <w:t xml:space="preserve"> o</w:t>
      </w:r>
      <w:r w:rsidR="005618FA">
        <w:t> </w:t>
      </w:r>
      <w:r w:rsidRPr="00005130">
        <w:t>przyjęcie do służby, kwestionariusza osobowego kandydata do służby</w:t>
      </w:r>
      <w:r w:rsidR="005618FA" w:rsidRPr="00005130">
        <w:t xml:space="preserve"> w</w:t>
      </w:r>
      <w:r w:rsidR="005618FA">
        <w:t> </w:t>
      </w:r>
      <w:r w:rsidRPr="00005130">
        <w:t>Straży Granicznej,</w:t>
      </w:r>
      <w:r w:rsidR="005618FA" w:rsidRPr="00005130">
        <w:t xml:space="preserve"> a</w:t>
      </w:r>
      <w:r w:rsidR="005618FA">
        <w:t> </w:t>
      </w:r>
      <w:r w:rsidRPr="00005130">
        <w:t>także dokumentów stwierdzających wyk</w:t>
      </w:r>
      <w:r>
        <w:t>ształcenie i </w:t>
      </w:r>
      <w:r w:rsidRPr="00005130">
        <w:t>kwalifikacje zawodowe oraz zawierających dane</w:t>
      </w:r>
      <w:r w:rsidR="005618FA" w:rsidRPr="00005130">
        <w:t xml:space="preserve"> o</w:t>
      </w:r>
      <w:r w:rsidR="005618FA">
        <w:t> </w:t>
      </w:r>
      <w:r w:rsidRPr="00005130">
        <w:t>uprzednim zatrudnieniu;</w:t>
      </w:r>
    </w:p>
    <w:p w14:paraId="64BAC979" w14:textId="77777777" w:rsidR="000F794C" w:rsidRDefault="00005130" w:rsidP="00005130">
      <w:pPr>
        <w:pStyle w:val="ZPKTzmpktartykuempunktem"/>
      </w:pPr>
      <w:r w:rsidRPr="00005130">
        <w:t>2)</w:t>
      </w:r>
      <w:r w:rsidRPr="00005130">
        <w:tab/>
      </w:r>
      <w:r w:rsidR="000F794C" w:rsidRPr="000F794C">
        <w:t>badania psychologicznego;</w:t>
      </w:r>
    </w:p>
    <w:p w14:paraId="6CD00478" w14:textId="77777777" w:rsidR="00005130" w:rsidRPr="00005130" w:rsidRDefault="000F794C" w:rsidP="00005130">
      <w:pPr>
        <w:pStyle w:val="ZPKTzmpktartykuempunktem"/>
      </w:pPr>
      <w:r>
        <w:t>3)</w:t>
      </w:r>
      <w:r>
        <w:tab/>
      </w:r>
      <w:r w:rsidR="00005130" w:rsidRPr="00005130">
        <w:t>rozmowy kwalifikacyjnej;</w:t>
      </w:r>
    </w:p>
    <w:p w14:paraId="03485474" w14:textId="6D86318D" w:rsidR="00005130" w:rsidRDefault="000F794C" w:rsidP="00005130">
      <w:pPr>
        <w:pStyle w:val="ZPKTzmpktartykuempunktem"/>
      </w:pPr>
      <w:r>
        <w:t>4</w:t>
      </w:r>
      <w:r w:rsidR="00005130" w:rsidRPr="00005130">
        <w:t>)</w:t>
      </w:r>
      <w:r w:rsidR="00005130" w:rsidRPr="00005130">
        <w:tab/>
        <w:t>ustalenia zdolności fizycznej</w:t>
      </w:r>
      <w:r w:rsidR="005618FA" w:rsidRPr="00005130">
        <w:t xml:space="preserve"> i</w:t>
      </w:r>
      <w:r w:rsidR="005618FA">
        <w:t> </w:t>
      </w:r>
      <w:r w:rsidR="00005130" w:rsidRPr="00005130">
        <w:t>psychicznej do służby</w:t>
      </w:r>
      <w:r w:rsidR="005618FA" w:rsidRPr="00005130">
        <w:t xml:space="preserve"> w</w:t>
      </w:r>
      <w:r w:rsidR="005618FA">
        <w:t> </w:t>
      </w:r>
      <w:r w:rsidR="00005130" w:rsidRPr="00005130">
        <w:t>Straży Granicznej;</w:t>
      </w:r>
    </w:p>
    <w:p w14:paraId="08DC8624" w14:textId="77777777" w:rsidR="00005130" w:rsidRPr="00005130" w:rsidRDefault="000F794C" w:rsidP="00005130">
      <w:pPr>
        <w:pStyle w:val="ZPKTzmpktartykuempunktem"/>
      </w:pPr>
      <w:r>
        <w:t>5</w:t>
      </w:r>
      <w:r w:rsidR="00005130">
        <w:t>)</w:t>
      </w:r>
      <w:r w:rsidR="00005130">
        <w:tab/>
      </w:r>
      <w:r w:rsidR="00005130" w:rsidRPr="009E2CEA">
        <w:t>badania psychofizjologicznego;</w:t>
      </w:r>
    </w:p>
    <w:p w14:paraId="0F12B5B3" w14:textId="2E5954ED" w:rsidR="00005130" w:rsidRPr="00005130" w:rsidRDefault="000F794C" w:rsidP="00005130">
      <w:pPr>
        <w:pStyle w:val="ZPKTzmpktartykuempunktem"/>
      </w:pPr>
      <w:r>
        <w:t>6</w:t>
      </w:r>
      <w:r w:rsidR="00005130" w:rsidRPr="00005130">
        <w:t>)</w:t>
      </w:r>
      <w:r w:rsidR="00005130" w:rsidRPr="00005130">
        <w:tab/>
        <w:t>sprawdzenia</w:t>
      </w:r>
      <w:r w:rsidR="005618FA" w:rsidRPr="00005130">
        <w:t xml:space="preserve"> w</w:t>
      </w:r>
      <w:r w:rsidR="005618FA">
        <w:t> </w:t>
      </w:r>
      <w:r w:rsidR="00005130" w:rsidRPr="00005130">
        <w:t>ewidencjach, rejestrach, kartotekach</w:t>
      </w:r>
      <w:r w:rsidR="005618FA" w:rsidRPr="00005130">
        <w:t xml:space="preserve"> i</w:t>
      </w:r>
      <w:r w:rsidR="005618FA">
        <w:t> </w:t>
      </w:r>
      <w:r w:rsidR="00005130" w:rsidRPr="00005130">
        <w:t>dokumentach prawdziwości danych zawartych</w:t>
      </w:r>
      <w:r w:rsidR="005618FA" w:rsidRPr="00005130">
        <w:t xml:space="preserve"> w</w:t>
      </w:r>
      <w:r w:rsidR="005618FA">
        <w:t> </w:t>
      </w:r>
      <w:r w:rsidR="00005130" w:rsidRPr="00005130">
        <w:t>kwestionariuszu osobowym kandydata do służby</w:t>
      </w:r>
      <w:r w:rsidR="005618FA" w:rsidRPr="00005130">
        <w:t xml:space="preserve"> w</w:t>
      </w:r>
      <w:r w:rsidR="005618FA">
        <w:t> </w:t>
      </w:r>
      <w:r w:rsidR="00005130" w:rsidRPr="00005130">
        <w:t>Straży Granicznej</w:t>
      </w:r>
      <w:r w:rsidR="00D52AA1">
        <w:t>;</w:t>
      </w:r>
    </w:p>
    <w:p w14:paraId="5BD15B59" w14:textId="297D27B6" w:rsidR="00005130" w:rsidRPr="009E2CEA" w:rsidRDefault="000F794C" w:rsidP="00005130">
      <w:pPr>
        <w:pStyle w:val="ZPKTzmpktartykuempunktem"/>
      </w:pPr>
      <w:r>
        <w:t>7</w:t>
      </w:r>
      <w:r w:rsidR="00005130" w:rsidRPr="00005130">
        <w:t>)</w:t>
      </w:r>
      <w:r w:rsidR="00005130" w:rsidRPr="00005130">
        <w:tab/>
        <w:t>postępowania sprawdzającego określone</w:t>
      </w:r>
      <w:r w:rsidR="00C249B3">
        <w:t>go</w:t>
      </w:r>
      <w:r w:rsidR="005618FA" w:rsidRPr="00005130">
        <w:t xml:space="preserve"> w</w:t>
      </w:r>
      <w:r w:rsidR="005618FA">
        <w:t> </w:t>
      </w:r>
      <w:r w:rsidR="00005130" w:rsidRPr="00005130">
        <w:t>przepisach</w:t>
      </w:r>
      <w:r w:rsidR="005618FA" w:rsidRPr="00005130">
        <w:t xml:space="preserve"> o</w:t>
      </w:r>
      <w:r w:rsidR="005618FA">
        <w:t> </w:t>
      </w:r>
      <w:r w:rsidR="00005130" w:rsidRPr="00005130">
        <w:t>ochronie informacji niejawnych – w przypadku braku odpowiedniego poświadczenia bezpieczeństwa.</w:t>
      </w:r>
    </w:p>
    <w:p w14:paraId="09AA534B" w14:textId="62A49E6D" w:rsidR="009E2CEA" w:rsidRPr="00F0651E" w:rsidRDefault="000F794C" w:rsidP="00F0651E">
      <w:pPr>
        <w:pStyle w:val="ZUSTzmustartykuempunktem"/>
      </w:pPr>
      <w:r>
        <w:t>1</w:t>
      </w:r>
      <w:r w:rsidR="009B4D09">
        <w:t>2</w:t>
      </w:r>
      <w:r w:rsidR="009E2CEA" w:rsidRPr="00F0651E">
        <w:t>.</w:t>
      </w:r>
      <w:r w:rsidR="005618FA" w:rsidRPr="00F0651E">
        <w:t> W</w:t>
      </w:r>
      <w:r w:rsidR="005618FA">
        <w:t> </w:t>
      </w:r>
      <w:r w:rsidR="009E2CEA" w:rsidRPr="00F0651E">
        <w:t>przypadku kandydata, który złożył podanie o przyjęcie do służby</w:t>
      </w:r>
      <w:r w:rsidR="005618FA" w:rsidRPr="00F0651E">
        <w:t xml:space="preserve"> w</w:t>
      </w:r>
      <w:r w:rsidR="005618FA">
        <w:t> </w:t>
      </w:r>
      <w:r w:rsidR="009E2CEA" w:rsidRPr="00F0651E">
        <w:t xml:space="preserve">Straży Granicznej przed upływem </w:t>
      </w:r>
      <w:r w:rsidR="005618FA" w:rsidRPr="00F0651E">
        <w:t>3</w:t>
      </w:r>
      <w:r w:rsidR="005618FA">
        <w:t> </w:t>
      </w:r>
      <w:r w:rsidR="009E2CEA" w:rsidRPr="00F0651E">
        <w:t>lat od dnia ukończenia szko</w:t>
      </w:r>
      <w:r w:rsidR="00B01D19">
        <w:t>ły</w:t>
      </w:r>
      <w:r w:rsidR="009E2CEA" w:rsidRPr="00F0651E">
        <w:t xml:space="preserve"> ponadpodstawowej</w:t>
      </w:r>
      <w:r w:rsidR="00EC560C" w:rsidRPr="00F0651E">
        <w:t>, o której mowa</w:t>
      </w:r>
      <w:r w:rsidR="0082637B" w:rsidRPr="00F0651E">
        <w:t xml:space="preserve"> w</w:t>
      </w:r>
      <w:r w:rsidR="0082637B">
        <w:t> art. </w:t>
      </w:r>
      <w:r w:rsidR="00EC560C" w:rsidRPr="00F0651E">
        <w:t>28aa</w:t>
      </w:r>
      <w:r w:rsidR="0082637B">
        <w:t xml:space="preserve"> ust. </w:t>
      </w:r>
      <w:r w:rsidR="005618FA" w:rsidRPr="00F0651E">
        <w:t>1</w:t>
      </w:r>
      <w:r w:rsidR="005618FA">
        <w:t> </w:t>
      </w:r>
      <w:r w:rsidR="00EC560C" w:rsidRPr="00F0651E">
        <w:t>ustawy</w:t>
      </w:r>
      <w:r w:rsidR="005618FA" w:rsidRPr="00F0651E">
        <w:t xml:space="preserve"> z</w:t>
      </w:r>
      <w:r w:rsidR="005618FA">
        <w:t> </w:t>
      </w:r>
      <w:r w:rsidR="00EC560C" w:rsidRPr="00F0651E">
        <w:t>dnia 1</w:t>
      </w:r>
      <w:r w:rsidR="005618FA" w:rsidRPr="00F0651E">
        <w:t>4</w:t>
      </w:r>
      <w:r w:rsidR="005618FA">
        <w:t> </w:t>
      </w:r>
      <w:r w:rsidR="00EC560C" w:rsidRPr="00F0651E">
        <w:t>grudnia 201</w:t>
      </w:r>
      <w:r w:rsidR="005618FA" w:rsidRPr="00F0651E">
        <w:t>6</w:t>
      </w:r>
      <w:r w:rsidR="005618FA">
        <w:t> </w:t>
      </w:r>
      <w:r w:rsidR="00EC560C" w:rsidRPr="00F0651E">
        <w:t>r. – Prawo oświatowe,</w:t>
      </w:r>
      <w:r w:rsidR="005618FA" w:rsidRPr="00F0651E">
        <w:t xml:space="preserve"> w</w:t>
      </w:r>
      <w:r w:rsidR="005618FA">
        <w:t> </w:t>
      </w:r>
      <w:r w:rsidR="009E2CEA" w:rsidRPr="00F0651E">
        <w:t>oddziale</w:t>
      </w:r>
      <w:r w:rsidR="005618FA" w:rsidRPr="00F0651E">
        <w:t xml:space="preserve"> o</w:t>
      </w:r>
      <w:r w:rsidR="005618FA">
        <w:t> </w:t>
      </w:r>
      <w:r w:rsidR="009E2CEA" w:rsidRPr="00F0651E">
        <w:t>profilu mundurowym</w:t>
      </w:r>
      <w:r w:rsidR="005618FA" w:rsidRPr="00F0651E">
        <w:t xml:space="preserve"> i</w:t>
      </w:r>
      <w:r w:rsidR="005618FA">
        <w:t> </w:t>
      </w:r>
      <w:r w:rsidR="009E2CEA" w:rsidRPr="00F0651E">
        <w:t>uzyskał pozytywny wynik</w:t>
      </w:r>
      <w:r w:rsidR="005618FA" w:rsidRPr="00F0651E">
        <w:t xml:space="preserve"> z</w:t>
      </w:r>
      <w:r w:rsidR="005618FA">
        <w:t> </w:t>
      </w:r>
      <w:r w:rsidR="009E2CEA" w:rsidRPr="00F0651E">
        <w:t>testu sprawności fizycznej</w:t>
      </w:r>
      <w:r w:rsidR="00596E74">
        <w:t>,</w:t>
      </w:r>
      <w:r w:rsidR="005618FA">
        <w:t xml:space="preserve"> o </w:t>
      </w:r>
      <w:r w:rsidR="00596E74">
        <w:t>którym mowa</w:t>
      </w:r>
      <w:r w:rsidR="0082637B">
        <w:t xml:space="preserve"> w ust. 2 pkt </w:t>
      </w:r>
      <w:r w:rsidR="00596E74">
        <w:t>3,</w:t>
      </w:r>
      <w:r w:rsidR="009E2CEA" w:rsidRPr="00F0651E">
        <w:t xml:space="preserve"> w ostatni</w:t>
      </w:r>
      <w:r w:rsidR="00B01D19">
        <w:t>ej</w:t>
      </w:r>
      <w:r w:rsidR="009E2CEA" w:rsidRPr="00F0651E">
        <w:t xml:space="preserve"> </w:t>
      </w:r>
      <w:r w:rsidR="00B01D19">
        <w:t>klasie tej szkoły</w:t>
      </w:r>
      <w:r w:rsidR="0071180F">
        <w:t>,</w:t>
      </w:r>
      <w:r w:rsidR="00B01D19">
        <w:t xml:space="preserve"> </w:t>
      </w:r>
      <w:r w:rsidR="009E2CEA" w:rsidRPr="00F0651E">
        <w:t>postępowanie kwalifikacyjne składa się z następujących etapów:</w:t>
      </w:r>
    </w:p>
    <w:p w14:paraId="664A19E5" w14:textId="689921D1" w:rsidR="009E2CEA" w:rsidRPr="009E2CEA" w:rsidRDefault="00387CF5" w:rsidP="00387CF5">
      <w:pPr>
        <w:pStyle w:val="ZPKTzmpktartykuempunktem"/>
      </w:pPr>
      <w:r>
        <w:t>1)</w:t>
      </w:r>
      <w:r>
        <w:tab/>
      </w:r>
      <w:r w:rsidR="009E2CEA" w:rsidRPr="009E2CEA">
        <w:t>złożenia podania</w:t>
      </w:r>
      <w:r w:rsidR="005618FA" w:rsidRPr="009E2CEA">
        <w:t xml:space="preserve"> o</w:t>
      </w:r>
      <w:r w:rsidR="005618FA">
        <w:t> </w:t>
      </w:r>
      <w:r w:rsidR="009E2CEA" w:rsidRPr="009E2CEA">
        <w:t>przyjęcie do służby, kwestionariusza osobowego</w:t>
      </w:r>
      <w:r w:rsidR="000F794C" w:rsidRPr="000F794C">
        <w:rPr>
          <w:rFonts w:ascii="Times New Roman" w:hAnsi="Times New Roman"/>
          <w:bCs w:val="0"/>
        </w:rPr>
        <w:t xml:space="preserve"> </w:t>
      </w:r>
      <w:r w:rsidR="000F794C" w:rsidRPr="000F794C">
        <w:t>kandydata do służby</w:t>
      </w:r>
      <w:r w:rsidR="005618FA" w:rsidRPr="000F794C">
        <w:t xml:space="preserve"> w</w:t>
      </w:r>
      <w:r w:rsidR="005618FA">
        <w:t> </w:t>
      </w:r>
      <w:r w:rsidR="000F794C" w:rsidRPr="000F794C">
        <w:t>Straży Granicznej</w:t>
      </w:r>
      <w:r w:rsidR="009E2CEA" w:rsidRPr="009E2CEA">
        <w:t>,</w:t>
      </w:r>
      <w:r w:rsidR="005618FA" w:rsidRPr="009E2CEA">
        <w:t xml:space="preserve"> a</w:t>
      </w:r>
      <w:r w:rsidR="005618FA">
        <w:t> </w:t>
      </w:r>
      <w:r w:rsidR="009E2CEA" w:rsidRPr="009E2CEA">
        <w:t>także dokumentów stwierdzających wykształcenie i</w:t>
      </w:r>
      <w:r w:rsidR="000F794C">
        <w:t> </w:t>
      </w:r>
      <w:r w:rsidR="009E2CEA" w:rsidRPr="009E2CEA">
        <w:t>kwalifikacje zawodowe oraz zawierających dane</w:t>
      </w:r>
      <w:r w:rsidR="005618FA" w:rsidRPr="009E2CEA">
        <w:t xml:space="preserve"> o</w:t>
      </w:r>
      <w:r w:rsidR="005618FA">
        <w:t> </w:t>
      </w:r>
      <w:r w:rsidR="009E2CEA" w:rsidRPr="009E2CEA">
        <w:t>uprzednim zatrudnieniu;</w:t>
      </w:r>
    </w:p>
    <w:p w14:paraId="43D04221" w14:textId="77777777" w:rsidR="009E2CEA" w:rsidRPr="009E2CEA" w:rsidRDefault="009E2CEA" w:rsidP="00387CF5">
      <w:pPr>
        <w:pStyle w:val="ZPKTzmpktartykuempunktem"/>
      </w:pPr>
      <w:r w:rsidRPr="009E2CEA">
        <w:t>2)</w:t>
      </w:r>
      <w:r w:rsidR="00387CF5">
        <w:tab/>
      </w:r>
      <w:r w:rsidR="00EC560C" w:rsidRPr="009E2CEA">
        <w:t>badania psychologicznego;</w:t>
      </w:r>
    </w:p>
    <w:p w14:paraId="2785C0F5" w14:textId="77777777" w:rsidR="009E2CEA" w:rsidRPr="009E2CEA" w:rsidRDefault="009E2CEA" w:rsidP="00387CF5">
      <w:pPr>
        <w:pStyle w:val="ZPKTzmpktartykuempunktem"/>
      </w:pPr>
      <w:r w:rsidRPr="009E2CEA">
        <w:t>3)</w:t>
      </w:r>
      <w:r w:rsidR="00387CF5">
        <w:tab/>
      </w:r>
      <w:r w:rsidR="00EC560C" w:rsidRPr="009E2CEA">
        <w:t>rozmowy kwalifikacyjnej;</w:t>
      </w:r>
    </w:p>
    <w:p w14:paraId="51485018" w14:textId="5D96EEFB" w:rsidR="009E2CEA" w:rsidRPr="009E2CEA" w:rsidRDefault="009E2CEA" w:rsidP="00387CF5">
      <w:pPr>
        <w:pStyle w:val="ZPKTzmpktartykuempunktem"/>
      </w:pPr>
      <w:r w:rsidRPr="009E2CEA">
        <w:lastRenderedPageBreak/>
        <w:t>4)</w:t>
      </w:r>
      <w:r w:rsidR="00387CF5">
        <w:tab/>
      </w:r>
      <w:r w:rsidR="00EC560C" w:rsidRPr="009E2CEA">
        <w:t>ustalenia zdolności fizycznej</w:t>
      </w:r>
      <w:r w:rsidR="005618FA" w:rsidRPr="009E2CEA">
        <w:t xml:space="preserve"> i</w:t>
      </w:r>
      <w:r w:rsidR="005618FA">
        <w:t> </w:t>
      </w:r>
      <w:r w:rsidR="00EC560C" w:rsidRPr="009E2CEA">
        <w:t>psychicznej do służby</w:t>
      </w:r>
      <w:r w:rsidR="005618FA" w:rsidRPr="009E2CEA">
        <w:t xml:space="preserve"> w</w:t>
      </w:r>
      <w:r w:rsidR="005618FA">
        <w:t> </w:t>
      </w:r>
      <w:r w:rsidR="00EC560C" w:rsidRPr="009E2CEA">
        <w:t>Straży Granicznej;</w:t>
      </w:r>
    </w:p>
    <w:p w14:paraId="5E35816F" w14:textId="77777777" w:rsidR="009E2CEA" w:rsidRPr="009E2CEA" w:rsidRDefault="009E2CEA" w:rsidP="00387CF5">
      <w:pPr>
        <w:pStyle w:val="ZPKTzmpktartykuempunktem"/>
      </w:pPr>
      <w:r w:rsidRPr="009E2CEA">
        <w:t>5)</w:t>
      </w:r>
      <w:r w:rsidR="00387CF5">
        <w:tab/>
      </w:r>
      <w:r w:rsidRPr="009E2CEA">
        <w:t>badania psychofizjologicznego;</w:t>
      </w:r>
    </w:p>
    <w:p w14:paraId="45B35B90" w14:textId="65BA2497" w:rsidR="009E2CEA" w:rsidRPr="009E2CEA" w:rsidRDefault="009E2CEA" w:rsidP="00EC560C">
      <w:pPr>
        <w:pStyle w:val="ZPKTzmpktartykuempunktem"/>
      </w:pPr>
      <w:r w:rsidRPr="009E2CEA">
        <w:t>6)</w:t>
      </w:r>
      <w:r w:rsidR="00387CF5">
        <w:tab/>
      </w:r>
      <w:r w:rsidR="00EC560C" w:rsidRPr="009E2CEA">
        <w:t>sprawdzenia</w:t>
      </w:r>
      <w:r w:rsidR="005618FA" w:rsidRPr="009E2CEA">
        <w:t xml:space="preserve"> w</w:t>
      </w:r>
      <w:r w:rsidR="005618FA">
        <w:t> </w:t>
      </w:r>
      <w:r w:rsidR="00EC560C" w:rsidRPr="009E2CEA">
        <w:t>ewidencjach, rejestrach, kartotekach</w:t>
      </w:r>
      <w:r w:rsidR="005618FA" w:rsidRPr="009E2CEA">
        <w:t xml:space="preserve"> i</w:t>
      </w:r>
      <w:r w:rsidR="005618FA">
        <w:t> </w:t>
      </w:r>
      <w:r w:rsidR="00EC560C" w:rsidRPr="009E2CEA">
        <w:t>dokumentach prawdziwości danych zawartych</w:t>
      </w:r>
      <w:r w:rsidR="005618FA" w:rsidRPr="009E2CEA">
        <w:t xml:space="preserve"> w</w:t>
      </w:r>
      <w:r w:rsidR="005618FA">
        <w:t> </w:t>
      </w:r>
      <w:r w:rsidR="00EC560C" w:rsidRPr="009E2CEA">
        <w:t>kwe</w:t>
      </w:r>
      <w:r w:rsidR="00EC560C">
        <w:t>stionariuszu osobowym kandydata</w:t>
      </w:r>
      <w:r w:rsidR="00456D6A" w:rsidRPr="00456D6A">
        <w:rPr>
          <w:rFonts w:ascii="Times New Roman" w:hAnsi="Times New Roman"/>
          <w:bCs w:val="0"/>
        </w:rPr>
        <w:t xml:space="preserve"> </w:t>
      </w:r>
      <w:r w:rsidR="00456D6A" w:rsidRPr="00456D6A">
        <w:t>do służby</w:t>
      </w:r>
      <w:r w:rsidR="005618FA" w:rsidRPr="00456D6A">
        <w:t xml:space="preserve"> w</w:t>
      </w:r>
      <w:r w:rsidR="005618FA">
        <w:t> </w:t>
      </w:r>
      <w:r w:rsidR="00456D6A" w:rsidRPr="00456D6A">
        <w:t>Straży Granicznej</w:t>
      </w:r>
      <w:r w:rsidR="00EC560C">
        <w:t>;</w:t>
      </w:r>
    </w:p>
    <w:p w14:paraId="0CCC6DCB" w14:textId="4169469C" w:rsidR="00EC560C" w:rsidRDefault="009E2CEA" w:rsidP="00387CF5">
      <w:pPr>
        <w:pStyle w:val="ZPKTzmpktartykuempunktem"/>
      </w:pPr>
      <w:r w:rsidRPr="009E2CEA">
        <w:t>7)</w:t>
      </w:r>
      <w:r w:rsidR="00387CF5">
        <w:tab/>
      </w:r>
      <w:r w:rsidR="00EC560C" w:rsidRPr="009E2CEA">
        <w:t>postępowania sprawdzającego określone</w:t>
      </w:r>
      <w:r w:rsidR="00C249B3">
        <w:t>go</w:t>
      </w:r>
      <w:r w:rsidR="005618FA" w:rsidRPr="009E2CEA">
        <w:t xml:space="preserve"> w</w:t>
      </w:r>
      <w:r w:rsidR="005618FA">
        <w:t> </w:t>
      </w:r>
      <w:r w:rsidR="00EC560C" w:rsidRPr="009E2CEA">
        <w:t>przepisach</w:t>
      </w:r>
      <w:r w:rsidR="005618FA" w:rsidRPr="009E2CEA">
        <w:t xml:space="preserve"> o</w:t>
      </w:r>
      <w:r w:rsidR="005618FA">
        <w:t> </w:t>
      </w:r>
      <w:r w:rsidR="00EC560C" w:rsidRPr="009E2CEA">
        <w:t>ochronie informacji niejawnych</w:t>
      </w:r>
      <w:r w:rsidR="00EC560C">
        <w:t xml:space="preserve"> </w:t>
      </w:r>
      <w:r w:rsidR="00EC560C" w:rsidRPr="00EC560C">
        <w:t>– w przypadku braku odpowiedniego poświadczenia bezpieczeństwa</w:t>
      </w:r>
      <w:r w:rsidR="00EC560C">
        <w:t>.</w:t>
      </w:r>
    </w:p>
    <w:p w14:paraId="199CCD5B" w14:textId="0370EBCE" w:rsidR="00A73551" w:rsidRDefault="009E2CEA" w:rsidP="00387CF5">
      <w:pPr>
        <w:pStyle w:val="ZUSTzmustartykuempunktem"/>
      </w:pPr>
      <w:r w:rsidRPr="009E2CEA">
        <w:t>1</w:t>
      </w:r>
      <w:r w:rsidR="009B4D09">
        <w:t>3</w:t>
      </w:r>
      <w:r w:rsidRPr="009E2CEA">
        <w:t>.</w:t>
      </w:r>
      <w:r w:rsidR="00387CF5">
        <w:t> </w:t>
      </w:r>
      <w:r w:rsidR="00A73551" w:rsidRPr="00A73551">
        <w:t>Test sprawności fizycznej, o którym mowa</w:t>
      </w:r>
      <w:r w:rsidR="0082637B" w:rsidRPr="00A73551">
        <w:t xml:space="preserve"> w</w:t>
      </w:r>
      <w:r w:rsidR="0082637B">
        <w:t> ust. </w:t>
      </w:r>
      <w:r w:rsidR="000F794C">
        <w:t>1</w:t>
      </w:r>
      <w:r w:rsidR="009B4D09">
        <w:t>2</w:t>
      </w:r>
      <w:r w:rsidR="00A73551" w:rsidRPr="00A73551">
        <w:t xml:space="preserve">, przeprowadza zespół, w którym uczestniczą </w:t>
      </w:r>
      <w:r w:rsidR="00A73551">
        <w:t>funkcjonariusze</w:t>
      </w:r>
      <w:r w:rsidR="00A73551" w:rsidRPr="00A73551">
        <w:t xml:space="preserve"> lub </w:t>
      </w:r>
      <w:r w:rsidR="00797674">
        <w:t>pracownicy Straży Granicznej</w:t>
      </w:r>
      <w:r w:rsidR="00A73551" w:rsidRPr="00A73551">
        <w:t>.</w:t>
      </w:r>
    </w:p>
    <w:p w14:paraId="2F7ECFE9" w14:textId="383BD790" w:rsidR="009E2CEA" w:rsidRPr="009E2CEA" w:rsidRDefault="00A73551" w:rsidP="00387CF5">
      <w:pPr>
        <w:pStyle w:val="ZUSTzmustartykuempunktem"/>
      </w:pPr>
      <w:r>
        <w:t>1</w:t>
      </w:r>
      <w:r w:rsidR="009B4D09">
        <w:t>4</w:t>
      </w:r>
      <w:r>
        <w:t>. </w:t>
      </w:r>
      <w:r w:rsidR="009E2CEA" w:rsidRPr="009E2CEA">
        <w:t>Kandydat, wobec którego rozpoczęto postępowanie kwalifikacyjne,</w:t>
      </w:r>
      <w:r w:rsidR="005618FA" w:rsidRPr="009E2CEA">
        <w:t xml:space="preserve"> o</w:t>
      </w:r>
      <w:r w:rsidR="005618FA">
        <w:t> </w:t>
      </w:r>
      <w:r w:rsidR="009E2CEA" w:rsidRPr="009E2CEA">
        <w:t>którym mowa</w:t>
      </w:r>
      <w:r w:rsidR="0082637B" w:rsidRPr="009E2CEA">
        <w:t xml:space="preserve"> w</w:t>
      </w:r>
      <w:r w:rsidR="0082637B">
        <w:t> ust. </w:t>
      </w:r>
      <w:r w:rsidR="00A0005E">
        <w:t>2</w:t>
      </w:r>
      <w:r w:rsidR="009E2CEA" w:rsidRPr="009E2CEA">
        <w:t>, ale go nie zakończono, może przystąpić, po złożeniu podania</w:t>
      </w:r>
      <w:r w:rsidR="005618FA" w:rsidRPr="009E2CEA">
        <w:t xml:space="preserve"> o</w:t>
      </w:r>
      <w:r w:rsidR="005618FA">
        <w:t> </w:t>
      </w:r>
      <w:r w:rsidR="009E2CEA" w:rsidRPr="009E2CEA">
        <w:t>przyjęcie do służby, do postępowania kwalifikacyjnego,</w:t>
      </w:r>
      <w:r w:rsidR="005618FA" w:rsidRPr="009E2CEA">
        <w:t xml:space="preserve"> o</w:t>
      </w:r>
      <w:r w:rsidR="005618FA">
        <w:t> </w:t>
      </w:r>
      <w:r w:rsidR="009E2CEA" w:rsidRPr="009E2CEA">
        <w:t>którym mowa</w:t>
      </w:r>
      <w:r w:rsidR="0082637B" w:rsidRPr="009E2CEA">
        <w:t xml:space="preserve"> w</w:t>
      </w:r>
      <w:r w:rsidR="0082637B">
        <w:t> ust. </w:t>
      </w:r>
      <w:r w:rsidR="009B4D09">
        <w:t>7</w:t>
      </w:r>
      <w:r w:rsidR="009E2CEA" w:rsidRPr="009E2CEA">
        <w:t>. Pozytywne wyniki</w:t>
      </w:r>
      <w:r w:rsidR="005618FA" w:rsidRPr="009E2CEA">
        <w:t xml:space="preserve"> z</w:t>
      </w:r>
      <w:r w:rsidR="005618FA">
        <w:t> </w:t>
      </w:r>
      <w:r w:rsidR="009E2CEA" w:rsidRPr="009E2CEA">
        <w:t>poszczególnych etapów uzyskane</w:t>
      </w:r>
      <w:r w:rsidR="005618FA" w:rsidRPr="009E2CEA">
        <w:t xml:space="preserve"> w</w:t>
      </w:r>
      <w:r w:rsidR="005618FA">
        <w:t> </w:t>
      </w:r>
      <w:r w:rsidR="009E2CEA" w:rsidRPr="009E2CEA">
        <w:t>postępowaniu,</w:t>
      </w:r>
      <w:r w:rsidR="005618FA" w:rsidRPr="009E2CEA">
        <w:t xml:space="preserve"> o</w:t>
      </w:r>
      <w:r w:rsidR="005618FA">
        <w:t> </w:t>
      </w:r>
      <w:r w:rsidR="009E2CEA" w:rsidRPr="009E2CEA">
        <w:t>którym mowa</w:t>
      </w:r>
      <w:r w:rsidR="0082637B" w:rsidRPr="009E2CEA">
        <w:t xml:space="preserve"> w</w:t>
      </w:r>
      <w:r w:rsidR="0082637B">
        <w:t> ust. </w:t>
      </w:r>
      <w:r w:rsidR="00A0005E">
        <w:t>2</w:t>
      </w:r>
      <w:r w:rsidR="009E2CEA" w:rsidRPr="009E2CEA">
        <w:t>, uznaje się</w:t>
      </w:r>
      <w:r w:rsidR="005618FA" w:rsidRPr="009E2CEA">
        <w:t xml:space="preserve"> w</w:t>
      </w:r>
      <w:r w:rsidR="005618FA">
        <w:t> </w:t>
      </w:r>
      <w:r w:rsidR="009E2CEA" w:rsidRPr="009E2CEA">
        <w:t>postępowaniu,</w:t>
      </w:r>
      <w:r w:rsidR="005618FA" w:rsidRPr="009E2CEA">
        <w:t xml:space="preserve"> o</w:t>
      </w:r>
      <w:r w:rsidR="005618FA">
        <w:t> </w:t>
      </w:r>
      <w:r w:rsidR="009E2CEA" w:rsidRPr="009E2CEA">
        <w:t>którym mowa</w:t>
      </w:r>
      <w:r w:rsidR="0082637B" w:rsidRPr="009E2CEA">
        <w:t xml:space="preserve"> w</w:t>
      </w:r>
      <w:r w:rsidR="0082637B">
        <w:t> ust. </w:t>
      </w:r>
      <w:r w:rsidR="009B4D09">
        <w:t>7</w:t>
      </w:r>
      <w:r w:rsidR="009E2CEA" w:rsidRPr="009E2CEA">
        <w:t>.</w:t>
      </w:r>
    </w:p>
    <w:p w14:paraId="2EFAEBCC" w14:textId="68B2017A" w:rsidR="009E2CEA" w:rsidRPr="009E2CEA" w:rsidRDefault="009E2CEA" w:rsidP="00387CF5">
      <w:pPr>
        <w:pStyle w:val="ZUSTzmustartykuempunktem"/>
      </w:pPr>
      <w:r w:rsidRPr="009E2CEA">
        <w:t>1</w:t>
      </w:r>
      <w:r w:rsidR="009B4D09">
        <w:t>5</w:t>
      </w:r>
      <w:r w:rsidRPr="009E2CEA">
        <w:t>.</w:t>
      </w:r>
      <w:r w:rsidR="00387CF5">
        <w:t> </w:t>
      </w:r>
      <w:r w:rsidRPr="009E2CEA">
        <w:t>Postępowanie kwalifikacyjne zarządza</w:t>
      </w:r>
      <w:r w:rsidR="005618FA" w:rsidRPr="009E2CEA">
        <w:t xml:space="preserve"> i</w:t>
      </w:r>
      <w:r w:rsidR="005618FA">
        <w:t> </w:t>
      </w:r>
      <w:r w:rsidRPr="009E2CEA">
        <w:t>prowadzi:</w:t>
      </w:r>
    </w:p>
    <w:p w14:paraId="6B34B5E4" w14:textId="7F55DADE" w:rsidR="009E2CEA" w:rsidRPr="009E2CEA" w:rsidRDefault="009E2CEA" w:rsidP="00387CF5">
      <w:pPr>
        <w:pStyle w:val="ZPKTzmpktartykuempunktem"/>
      </w:pPr>
      <w:r w:rsidRPr="009E2CEA">
        <w:t>1)</w:t>
      </w:r>
      <w:r w:rsidR="00387CF5">
        <w:tab/>
      </w:r>
      <w:r w:rsidRPr="009E2CEA">
        <w:t xml:space="preserve">Komendant Główny Straży Granicznej </w:t>
      </w:r>
      <w:r w:rsidR="00C249B3">
        <w:t xml:space="preserve">– </w:t>
      </w:r>
      <w:r w:rsidR="005618FA" w:rsidRPr="009E2CEA">
        <w:t>w</w:t>
      </w:r>
      <w:r w:rsidR="005618FA">
        <w:t> </w:t>
      </w:r>
      <w:r w:rsidRPr="009E2CEA">
        <w:t>stosunku do kandydatów,</w:t>
      </w:r>
      <w:r w:rsidR="005618FA" w:rsidRPr="009E2CEA">
        <w:t xml:space="preserve"> </w:t>
      </w:r>
      <w:r w:rsidR="005618FA">
        <w:t>o </w:t>
      </w:r>
      <w:r w:rsidR="002311DD">
        <w:t>których mowa</w:t>
      </w:r>
      <w:r w:rsidR="0082637B">
        <w:t xml:space="preserve"> w ust. </w:t>
      </w:r>
      <w:r w:rsidR="002311DD">
        <w:t xml:space="preserve">2, </w:t>
      </w:r>
      <w:r w:rsidR="009B4D09">
        <w:t>7</w:t>
      </w:r>
      <w:r w:rsidR="000F794C">
        <w:t xml:space="preserve">, </w:t>
      </w:r>
      <w:r w:rsidR="009B4D09">
        <w:t>1</w:t>
      </w:r>
      <w:r w:rsidR="0082637B">
        <w:t>0 oraz</w:t>
      </w:r>
      <w:r w:rsidR="002311DD">
        <w:t xml:space="preserve"> </w:t>
      </w:r>
      <w:r w:rsidR="009B4D09">
        <w:t>11</w:t>
      </w:r>
      <w:r w:rsidR="002311DD">
        <w:t xml:space="preserve">, </w:t>
      </w:r>
      <w:r w:rsidRPr="009E2CEA">
        <w:t>ubiegających się</w:t>
      </w:r>
      <w:r w:rsidR="005618FA" w:rsidRPr="009E2CEA">
        <w:t xml:space="preserve"> o</w:t>
      </w:r>
      <w:r w:rsidR="005618FA">
        <w:t> </w:t>
      </w:r>
      <w:r w:rsidRPr="009E2CEA">
        <w:t>przyjęcie do służby</w:t>
      </w:r>
      <w:r w:rsidR="005618FA" w:rsidRPr="009E2CEA">
        <w:t xml:space="preserve"> w</w:t>
      </w:r>
      <w:r w:rsidR="005618FA">
        <w:t> </w:t>
      </w:r>
      <w:r w:rsidRPr="009E2CEA">
        <w:t>Komendzie Głównej Straży Granicznej;</w:t>
      </w:r>
    </w:p>
    <w:p w14:paraId="6032E24A" w14:textId="6B4A5057" w:rsidR="009E2CEA" w:rsidRPr="009E2CEA" w:rsidRDefault="009E2CEA" w:rsidP="00387CF5">
      <w:pPr>
        <w:pStyle w:val="ZPKTzmpktartykuempunktem"/>
      </w:pPr>
      <w:r w:rsidRPr="009E2CEA">
        <w:t>2)</w:t>
      </w:r>
      <w:r w:rsidR="00387CF5">
        <w:tab/>
      </w:r>
      <w:r w:rsidRPr="009E2CEA">
        <w:t>Rektor</w:t>
      </w:r>
      <w:r w:rsidR="00222ABC">
        <w:t>-</w:t>
      </w:r>
      <w:r w:rsidRPr="009E2CEA">
        <w:t xml:space="preserve">Komendant WSSG </w:t>
      </w:r>
      <w:r w:rsidR="00C249B3">
        <w:t xml:space="preserve">– </w:t>
      </w:r>
      <w:r w:rsidR="005618FA" w:rsidRPr="009E2CEA">
        <w:t>w</w:t>
      </w:r>
      <w:r w:rsidR="005618FA">
        <w:t> </w:t>
      </w:r>
      <w:r w:rsidRPr="009E2CEA">
        <w:t>stosunku do</w:t>
      </w:r>
      <w:r w:rsidR="002311DD">
        <w:t xml:space="preserve"> kandydatów,</w:t>
      </w:r>
      <w:r w:rsidR="005618FA">
        <w:t xml:space="preserve"> </w:t>
      </w:r>
      <w:r w:rsidR="005618FA" w:rsidRPr="002311DD">
        <w:t>o</w:t>
      </w:r>
      <w:r w:rsidR="005618FA">
        <w:t> </w:t>
      </w:r>
      <w:r w:rsidR="002311DD" w:rsidRPr="002311DD">
        <w:t>których mowa</w:t>
      </w:r>
      <w:r w:rsidR="0082637B" w:rsidRPr="002311DD">
        <w:t xml:space="preserve"> w</w:t>
      </w:r>
      <w:r w:rsidR="0082637B">
        <w:t> ust. </w:t>
      </w:r>
      <w:r w:rsidR="002311DD" w:rsidRPr="002311DD">
        <w:t xml:space="preserve">2, </w:t>
      </w:r>
      <w:r w:rsidR="009B4D09">
        <w:t>7</w:t>
      </w:r>
      <w:r w:rsidR="000F794C">
        <w:t xml:space="preserve">, </w:t>
      </w:r>
      <w:r w:rsidR="009B4D09">
        <w:t>1</w:t>
      </w:r>
      <w:r w:rsidR="0082637B">
        <w:t>0 oraz</w:t>
      </w:r>
      <w:r w:rsidR="002311DD" w:rsidRPr="002311DD">
        <w:t xml:space="preserve"> </w:t>
      </w:r>
      <w:r w:rsidR="009B4D09">
        <w:t>11</w:t>
      </w:r>
      <w:r w:rsidR="002311DD" w:rsidRPr="002311DD">
        <w:t>,</w:t>
      </w:r>
      <w:r w:rsidR="002311DD">
        <w:t xml:space="preserve"> ubiegających się o </w:t>
      </w:r>
      <w:r w:rsidRPr="009E2CEA">
        <w:t>przyjęcie do służby</w:t>
      </w:r>
      <w:r w:rsidR="005618FA" w:rsidRPr="009E2CEA">
        <w:t xml:space="preserve"> w</w:t>
      </w:r>
      <w:r w:rsidR="005618FA">
        <w:t> </w:t>
      </w:r>
      <w:r w:rsidRPr="009E2CEA">
        <w:t>WSSG;</w:t>
      </w:r>
    </w:p>
    <w:p w14:paraId="1B201178" w14:textId="2560DC4C" w:rsidR="009E2CEA" w:rsidRPr="009E2CEA" w:rsidRDefault="009E2CEA" w:rsidP="00387CF5">
      <w:pPr>
        <w:pStyle w:val="ZPKTzmpktartykuempunktem"/>
      </w:pPr>
      <w:r w:rsidRPr="009E2CEA">
        <w:t>3)</w:t>
      </w:r>
      <w:r w:rsidR="00387CF5">
        <w:tab/>
      </w:r>
      <w:r w:rsidRPr="009E2CEA">
        <w:t xml:space="preserve">Komendant BSWSG </w:t>
      </w:r>
      <w:r w:rsidR="00C249B3">
        <w:t xml:space="preserve">– </w:t>
      </w:r>
      <w:r w:rsidR="005618FA" w:rsidRPr="009E2CEA">
        <w:t>w</w:t>
      </w:r>
      <w:r w:rsidR="005618FA">
        <w:t> </w:t>
      </w:r>
      <w:r w:rsidRPr="009E2CEA">
        <w:t>stosunku do kandydatów,</w:t>
      </w:r>
      <w:r w:rsidR="005618FA" w:rsidRPr="009E2CEA">
        <w:t xml:space="preserve"> </w:t>
      </w:r>
      <w:r w:rsidR="005618FA" w:rsidRPr="002311DD">
        <w:t>o</w:t>
      </w:r>
      <w:r w:rsidR="005618FA">
        <w:t> </w:t>
      </w:r>
      <w:r w:rsidR="002311DD" w:rsidRPr="002311DD">
        <w:t>których mowa</w:t>
      </w:r>
      <w:r w:rsidR="0082637B" w:rsidRPr="002311DD">
        <w:t xml:space="preserve"> w</w:t>
      </w:r>
      <w:r w:rsidR="0082637B">
        <w:t> ust. </w:t>
      </w:r>
      <w:r w:rsidR="002311DD" w:rsidRPr="002311DD">
        <w:t xml:space="preserve">2, </w:t>
      </w:r>
      <w:r w:rsidR="009B4D09">
        <w:t>7</w:t>
      </w:r>
      <w:r w:rsidR="000F794C">
        <w:t xml:space="preserve">, </w:t>
      </w:r>
      <w:r w:rsidR="009B4D09">
        <w:t>1</w:t>
      </w:r>
      <w:r w:rsidR="0082637B">
        <w:t>0 oraz</w:t>
      </w:r>
      <w:r w:rsidR="002311DD" w:rsidRPr="002311DD">
        <w:t xml:space="preserve"> </w:t>
      </w:r>
      <w:r w:rsidR="009B4D09">
        <w:t>11</w:t>
      </w:r>
      <w:r w:rsidR="002311DD" w:rsidRPr="002311DD">
        <w:t>,</w:t>
      </w:r>
      <w:r w:rsidR="002311DD">
        <w:t xml:space="preserve"> </w:t>
      </w:r>
      <w:r w:rsidRPr="009E2CEA">
        <w:t>ubiegających się</w:t>
      </w:r>
      <w:r w:rsidR="005618FA" w:rsidRPr="009E2CEA">
        <w:t xml:space="preserve"> o</w:t>
      </w:r>
      <w:r w:rsidR="005618FA">
        <w:t> </w:t>
      </w:r>
      <w:r w:rsidRPr="009E2CEA">
        <w:t>przyjęcie do służby</w:t>
      </w:r>
      <w:r w:rsidR="005618FA" w:rsidRPr="009E2CEA">
        <w:t xml:space="preserve"> w</w:t>
      </w:r>
      <w:r w:rsidR="005618FA">
        <w:t> </w:t>
      </w:r>
      <w:r w:rsidRPr="009E2CEA">
        <w:t>BSWSG;</w:t>
      </w:r>
    </w:p>
    <w:p w14:paraId="384AE13E" w14:textId="567E7251" w:rsidR="009E2CEA" w:rsidRPr="009E2CEA" w:rsidRDefault="009E2CEA" w:rsidP="00387CF5">
      <w:pPr>
        <w:pStyle w:val="ZPKTzmpktartykuempunktem"/>
      </w:pPr>
      <w:r w:rsidRPr="009E2CEA">
        <w:t>4)</w:t>
      </w:r>
      <w:r w:rsidR="00387CF5">
        <w:tab/>
      </w:r>
      <w:r w:rsidRPr="009E2CEA">
        <w:t xml:space="preserve">komendant oddziału Straży Granicznej </w:t>
      </w:r>
      <w:r w:rsidR="00C249B3">
        <w:t xml:space="preserve">– </w:t>
      </w:r>
      <w:r w:rsidR="005618FA" w:rsidRPr="009E2CEA">
        <w:t>w</w:t>
      </w:r>
      <w:r w:rsidR="005618FA">
        <w:t> </w:t>
      </w:r>
      <w:r w:rsidRPr="009E2CEA">
        <w:t>stosunku do kandydatów,</w:t>
      </w:r>
      <w:r w:rsidR="005618FA" w:rsidRPr="009E2CEA">
        <w:t xml:space="preserve"> </w:t>
      </w:r>
      <w:r w:rsidR="005618FA" w:rsidRPr="002311DD">
        <w:t>o</w:t>
      </w:r>
      <w:r w:rsidR="005618FA">
        <w:t> </w:t>
      </w:r>
      <w:r w:rsidR="002311DD" w:rsidRPr="002311DD">
        <w:t>których mowa</w:t>
      </w:r>
      <w:r w:rsidR="0082637B" w:rsidRPr="002311DD">
        <w:t xml:space="preserve"> w</w:t>
      </w:r>
      <w:r w:rsidR="0082637B">
        <w:t> ust. </w:t>
      </w:r>
      <w:r w:rsidR="002311DD" w:rsidRPr="002311DD">
        <w:t xml:space="preserve">2, </w:t>
      </w:r>
      <w:r w:rsidR="009B4D09">
        <w:t>7</w:t>
      </w:r>
      <w:r w:rsidR="002311DD">
        <w:t>,</w:t>
      </w:r>
      <w:r w:rsidR="002311DD" w:rsidRPr="002311DD">
        <w:t xml:space="preserve"> </w:t>
      </w:r>
      <w:r w:rsidR="009B4D09">
        <w:t>10</w:t>
      </w:r>
      <w:r w:rsidR="000F794C">
        <w:t xml:space="preserve">, </w:t>
      </w:r>
      <w:r w:rsidR="009B4D09">
        <w:t>1</w:t>
      </w:r>
      <w:r w:rsidR="0082637B">
        <w:t>1 oraz</w:t>
      </w:r>
      <w:r w:rsidR="002311DD">
        <w:t xml:space="preserve"> </w:t>
      </w:r>
      <w:r w:rsidR="000F794C">
        <w:t>1</w:t>
      </w:r>
      <w:r w:rsidR="009B4D09">
        <w:t>2</w:t>
      </w:r>
      <w:r w:rsidR="002311DD" w:rsidRPr="002311DD">
        <w:t>,</w:t>
      </w:r>
      <w:r w:rsidR="002D2BE0">
        <w:t xml:space="preserve"> </w:t>
      </w:r>
      <w:r w:rsidRPr="009E2CEA">
        <w:t>ubiegających się</w:t>
      </w:r>
      <w:r w:rsidR="005618FA" w:rsidRPr="009E2CEA">
        <w:t xml:space="preserve"> o</w:t>
      </w:r>
      <w:r w:rsidR="005618FA">
        <w:t> </w:t>
      </w:r>
      <w:r w:rsidRPr="009E2CEA">
        <w:t>przyjęcie do służby</w:t>
      </w:r>
      <w:r w:rsidR="005618FA" w:rsidRPr="009E2CEA">
        <w:t xml:space="preserve"> w</w:t>
      </w:r>
      <w:r w:rsidR="005618FA">
        <w:t> </w:t>
      </w:r>
      <w:r w:rsidRPr="009E2CEA">
        <w:t>podległym mu oddziale Straży Granicznej;</w:t>
      </w:r>
    </w:p>
    <w:p w14:paraId="2BAFC74A" w14:textId="627B0DAE" w:rsidR="009E2CEA" w:rsidRPr="009E2CEA" w:rsidRDefault="009E2CEA" w:rsidP="00387CF5">
      <w:pPr>
        <w:pStyle w:val="ZPKTzmpktartykuempunktem"/>
      </w:pPr>
      <w:r w:rsidRPr="009E2CEA">
        <w:t>5)</w:t>
      </w:r>
      <w:r w:rsidR="00387CF5">
        <w:tab/>
      </w:r>
      <w:r w:rsidRPr="009E2CEA">
        <w:t xml:space="preserve">komendant ośrodka szkolenia Straży Granicznej </w:t>
      </w:r>
      <w:r w:rsidR="00C249B3">
        <w:t xml:space="preserve">– </w:t>
      </w:r>
      <w:r w:rsidR="005618FA" w:rsidRPr="009E2CEA">
        <w:t>w</w:t>
      </w:r>
      <w:r w:rsidR="005618FA">
        <w:t> </w:t>
      </w:r>
      <w:r w:rsidRPr="009E2CEA">
        <w:t xml:space="preserve">stosunku do kandydatów, </w:t>
      </w:r>
      <w:r w:rsidR="002311DD">
        <w:t>o </w:t>
      </w:r>
      <w:r w:rsidR="002311DD" w:rsidRPr="002311DD">
        <w:t>których mowa</w:t>
      </w:r>
      <w:r w:rsidR="0082637B" w:rsidRPr="002311DD">
        <w:t xml:space="preserve"> w</w:t>
      </w:r>
      <w:r w:rsidR="0082637B">
        <w:t> ust. </w:t>
      </w:r>
      <w:r w:rsidR="002311DD" w:rsidRPr="002311DD">
        <w:t xml:space="preserve">2, </w:t>
      </w:r>
      <w:r w:rsidR="009B4D09">
        <w:t>7</w:t>
      </w:r>
      <w:r w:rsidR="000F794C">
        <w:t xml:space="preserve">, </w:t>
      </w:r>
      <w:r w:rsidR="009B4D09">
        <w:t>1</w:t>
      </w:r>
      <w:r w:rsidR="0082637B">
        <w:t>0 oraz</w:t>
      </w:r>
      <w:r w:rsidR="002311DD" w:rsidRPr="002311DD">
        <w:t xml:space="preserve"> </w:t>
      </w:r>
      <w:r w:rsidR="009B4D09">
        <w:t>11</w:t>
      </w:r>
      <w:r w:rsidR="002311DD" w:rsidRPr="002311DD">
        <w:t>,</w:t>
      </w:r>
      <w:r w:rsidR="002311DD">
        <w:t xml:space="preserve"> </w:t>
      </w:r>
      <w:r w:rsidRPr="009E2CEA">
        <w:t>ubiegając</w:t>
      </w:r>
      <w:r w:rsidR="002311DD">
        <w:t>ych się</w:t>
      </w:r>
      <w:r w:rsidR="005618FA">
        <w:t xml:space="preserve"> o </w:t>
      </w:r>
      <w:r w:rsidR="002311DD">
        <w:t>przyjęcie do służby w </w:t>
      </w:r>
      <w:r w:rsidRPr="009E2CEA">
        <w:t>podległym mu ośrodku szkolenia;</w:t>
      </w:r>
    </w:p>
    <w:p w14:paraId="117D2B77" w14:textId="43F98D76" w:rsidR="009E2CEA" w:rsidRPr="009E2CEA" w:rsidRDefault="00387CF5" w:rsidP="00387CF5">
      <w:pPr>
        <w:pStyle w:val="ZPKTzmpktartykuempunktem"/>
      </w:pPr>
      <w:r>
        <w:t>6)</w:t>
      </w:r>
      <w:r>
        <w:tab/>
      </w:r>
      <w:r w:rsidR="009E2CEA" w:rsidRPr="009E2CEA">
        <w:t xml:space="preserve">komendant ośrodka Straży Granicznej </w:t>
      </w:r>
      <w:r w:rsidR="00C249B3">
        <w:t xml:space="preserve">– </w:t>
      </w:r>
      <w:r w:rsidR="005618FA" w:rsidRPr="009E2CEA">
        <w:t>w</w:t>
      </w:r>
      <w:r w:rsidR="005618FA">
        <w:t> </w:t>
      </w:r>
      <w:r w:rsidR="009E2CEA" w:rsidRPr="009E2CEA">
        <w:t>stosunku do kandydatów,</w:t>
      </w:r>
      <w:r w:rsidR="005618FA" w:rsidRPr="009E2CEA">
        <w:t xml:space="preserve"> </w:t>
      </w:r>
      <w:r w:rsidR="005618FA" w:rsidRPr="002311DD">
        <w:t>o</w:t>
      </w:r>
      <w:r w:rsidR="005618FA">
        <w:t> </w:t>
      </w:r>
      <w:r w:rsidR="002311DD" w:rsidRPr="002311DD">
        <w:t>których mowa</w:t>
      </w:r>
      <w:r w:rsidR="0082637B" w:rsidRPr="002311DD">
        <w:t xml:space="preserve"> w</w:t>
      </w:r>
      <w:r w:rsidR="0082637B">
        <w:t> ust. </w:t>
      </w:r>
      <w:r w:rsidR="002311DD" w:rsidRPr="002311DD">
        <w:t xml:space="preserve">2, </w:t>
      </w:r>
      <w:r w:rsidR="009B4D09">
        <w:t>7</w:t>
      </w:r>
      <w:r w:rsidR="000F794C">
        <w:t xml:space="preserve">, </w:t>
      </w:r>
      <w:r w:rsidR="009B4D09">
        <w:t>1</w:t>
      </w:r>
      <w:r w:rsidR="0082637B">
        <w:t>0 oraz</w:t>
      </w:r>
      <w:r w:rsidR="002311DD" w:rsidRPr="002311DD">
        <w:t xml:space="preserve"> </w:t>
      </w:r>
      <w:r w:rsidR="009B4D09">
        <w:t>11</w:t>
      </w:r>
      <w:r w:rsidR="002311DD" w:rsidRPr="002311DD">
        <w:t>,</w:t>
      </w:r>
      <w:r w:rsidR="002311DD">
        <w:t xml:space="preserve"> </w:t>
      </w:r>
      <w:r w:rsidR="009E2CEA" w:rsidRPr="009E2CEA">
        <w:t>ubiegających się</w:t>
      </w:r>
      <w:r w:rsidR="005618FA" w:rsidRPr="009E2CEA">
        <w:t xml:space="preserve"> o</w:t>
      </w:r>
      <w:r w:rsidR="005618FA">
        <w:t> </w:t>
      </w:r>
      <w:r w:rsidR="009E2CEA" w:rsidRPr="009E2CEA">
        <w:t>przyjęcie do służby</w:t>
      </w:r>
      <w:r w:rsidR="005618FA" w:rsidRPr="009E2CEA">
        <w:t xml:space="preserve"> w</w:t>
      </w:r>
      <w:r w:rsidR="005618FA">
        <w:t> </w:t>
      </w:r>
      <w:r w:rsidR="009E2CEA" w:rsidRPr="009E2CEA">
        <w:t>podległym mu ośrodku.</w:t>
      </w:r>
    </w:p>
    <w:p w14:paraId="09F935F2" w14:textId="17A2B717" w:rsidR="009E2CEA" w:rsidRPr="009E2CEA" w:rsidRDefault="009E2CEA" w:rsidP="00387CF5">
      <w:pPr>
        <w:pStyle w:val="ZUSTzmustartykuempunktem"/>
      </w:pPr>
      <w:r w:rsidRPr="009E2CEA">
        <w:t>1</w:t>
      </w:r>
      <w:r w:rsidR="009B4D09">
        <w:t>6</w:t>
      </w:r>
      <w:r w:rsidRPr="009E2CEA">
        <w:t>.</w:t>
      </w:r>
      <w:r w:rsidR="00387CF5">
        <w:t> </w:t>
      </w:r>
      <w:r w:rsidRPr="009E2CEA">
        <w:t>Zarządzenie przez Rektora</w:t>
      </w:r>
      <w:r w:rsidR="00222ABC">
        <w:t>-</w:t>
      </w:r>
      <w:r w:rsidRPr="009E2CEA">
        <w:t xml:space="preserve">Komendanta WSSG, Komendanta BSWSG, komendanta oddziału Straży Granicznej, komendanta ośrodka szkolenia Straży </w:t>
      </w:r>
      <w:r w:rsidRPr="009E2CEA">
        <w:lastRenderedPageBreak/>
        <w:t>Granicznej oraz komendanta ośrodka Straży Granicznej postępowania kwalifikacyjnego,</w:t>
      </w:r>
      <w:r w:rsidR="005618FA" w:rsidRPr="009E2CEA">
        <w:t xml:space="preserve"> o</w:t>
      </w:r>
      <w:r w:rsidR="005618FA">
        <w:t> </w:t>
      </w:r>
      <w:r w:rsidRPr="009E2CEA">
        <w:t>którym mowa</w:t>
      </w:r>
      <w:r w:rsidR="0082637B" w:rsidRPr="009E2CEA">
        <w:t xml:space="preserve"> w</w:t>
      </w:r>
      <w:r w:rsidR="0082637B">
        <w:t> ust. </w:t>
      </w:r>
      <w:r w:rsidR="009B4D09">
        <w:t>7</w:t>
      </w:r>
      <w:r w:rsidRPr="009E2CEA">
        <w:t>, wymaga uzyskania zgody Komendanta Głównego Straży Granicznej. Zgody udziela się na wniosek zarządzającego.</w:t>
      </w:r>
    </w:p>
    <w:p w14:paraId="389743DB" w14:textId="0F19F4E8" w:rsidR="009E2CEA" w:rsidRPr="009E2CEA" w:rsidRDefault="009E2CEA" w:rsidP="00387CF5">
      <w:pPr>
        <w:pStyle w:val="ZUSTzmustartykuempunktem"/>
      </w:pPr>
      <w:r w:rsidRPr="009E2CEA">
        <w:t>1</w:t>
      </w:r>
      <w:r w:rsidR="009B4D09">
        <w:t>7</w:t>
      </w:r>
      <w:r w:rsidRPr="009E2CEA">
        <w:t>.</w:t>
      </w:r>
      <w:r w:rsidR="00387CF5">
        <w:t> </w:t>
      </w:r>
      <w:r w:rsidRPr="009E2CEA">
        <w:t>Komendant Główny Straży Granicznej, Rektor</w:t>
      </w:r>
      <w:r w:rsidR="00222ABC">
        <w:t>-</w:t>
      </w:r>
      <w:r w:rsidRPr="009E2CEA">
        <w:t xml:space="preserve">Komendant WSSG, Komendant BSWSG, komendant oddziału Straży Granicznej, komendant ośrodka szkolenia Straży Granicznej </w:t>
      </w:r>
      <w:r w:rsidR="00885EE1">
        <w:t>albo</w:t>
      </w:r>
      <w:r w:rsidR="00885EE1" w:rsidRPr="009E2CEA">
        <w:t xml:space="preserve"> </w:t>
      </w:r>
      <w:r w:rsidRPr="009E2CEA">
        <w:t>komendant ośrodka Straży Granicznej odmawia objęcia kandydata postępowaniem kwalifikacyjnym albo odstępuje od jego prowadzenia w</w:t>
      </w:r>
      <w:r w:rsidR="009B4D09">
        <w:t> </w:t>
      </w:r>
      <w:r w:rsidRPr="009E2CEA">
        <w:t>przypadku:</w:t>
      </w:r>
    </w:p>
    <w:p w14:paraId="1E12F237" w14:textId="1BBE5ED8" w:rsidR="009E2CEA" w:rsidRPr="009E2CEA" w:rsidRDefault="00387CF5" w:rsidP="00387CF5">
      <w:pPr>
        <w:pStyle w:val="ZPKTzmpktartykuempunktem"/>
      </w:pPr>
      <w:r>
        <w:t>1)</w:t>
      </w:r>
      <w:r>
        <w:tab/>
      </w:r>
      <w:r w:rsidR="009E2CEA" w:rsidRPr="009E2CEA">
        <w:t>niezłożenia kompletu dokumentów,</w:t>
      </w:r>
      <w:r w:rsidR="005618FA" w:rsidRPr="009E2CEA">
        <w:t xml:space="preserve"> o</w:t>
      </w:r>
      <w:r w:rsidR="005618FA">
        <w:t> </w:t>
      </w:r>
      <w:r w:rsidR="009E2CEA" w:rsidRPr="009E2CEA">
        <w:t>których mowa</w:t>
      </w:r>
      <w:r w:rsidR="0082637B" w:rsidRPr="009E2CEA">
        <w:t xml:space="preserve"> w</w:t>
      </w:r>
      <w:r w:rsidR="0082637B">
        <w:t> ust. 2 pkt </w:t>
      </w:r>
      <w:r w:rsidR="009E2CEA" w:rsidRPr="009E2CEA">
        <w:t>1,</w:t>
      </w:r>
      <w:r w:rsidR="0082637B">
        <w:t xml:space="preserve"> ust. 7 pkt </w:t>
      </w:r>
      <w:r w:rsidR="009E2CEA" w:rsidRPr="009E2CEA">
        <w:t>1,</w:t>
      </w:r>
      <w:r w:rsidR="0082637B">
        <w:t xml:space="preserve"> ust. </w:t>
      </w:r>
      <w:r w:rsidR="009B4D09">
        <w:t>1</w:t>
      </w:r>
      <w:r w:rsidR="0082637B">
        <w:t>0 pkt </w:t>
      </w:r>
      <w:r w:rsidR="009E2CEA" w:rsidRPr="009E2CEA">
        <w:t>1</w:t>
      </w:r>
      <w:r w:rsidR="000F794C">
        <w:t>,</w:t>
      </w:r>
      <w:r w:rsidR="0082637B">
        <w:t xml:space="preserve"> ust. </w:t>
      </w:r>
      <w:r w:rsidR="009B4D09">
        <w:t>1</w:t>
      </w:r>
      <w:r w:rsidR="0082637B">
        <w:t>1 pkt 1 i ust. </w:t>
      </w:r>
      <w:r w:rsidR="000F794C">
        <w:t>1</w:t>
      </w:r>
      <w:r w:rsidR="0082637B">
        <w:t>2 pkt </w:t>
      </w:r>
      <w:r w:rsidR="009E2CEA" w:rsidRPr="009E2CEA">
        <w:t>1;</w:t>
      </w:r>
    </w:p>
    <w:p w14:paraId="57E2F0A9" w14:textId="5F4E0531" w:rsidR="009E2CEA" w:rsidRPr="009E2CEA" w:rsidRDefault="009E2CEA" w:rsidP="00387CF5">
      <w:pPr>
        <w:pStyle w:val="ZPKTzmpktartykuempunktem"/>
      </w:pPr>
      <w:r w:rsidRPr="009E2CEA">
        <w:t>2)</w:t>
      </w:r>
      <w:r w:rsidR="00387CF5">
        <w:tab/>
      </w:r>
      <w:r w:rsidRPr="009E2CEA">
        <w:t>niespełnienia wymagań określonych</w:t>
      </w:r>
      <w:r w:rsidR="0082637B" w:rsidRPr="009E2CEA">
        <w:t xml:space="preserve"> w</w:t>
      </w:r>
      <w:r w:rsidR="0082637B">
        <w:t> ust. </w:t>
      </w:r>
      <w:r w:rsidRPr="009E2CEA">
        <w:t>1;</w:t>
      </w:r>
    </w:p>
    <w:p w14:paraId="38376494" w14:textId="29845FE3" w:rsidR="009E2CEA" w:rsidRPr="009E2CEA" w:rsidRDefault="009E2CEA" w:rsidP="00387CF5">
      <w:pPr>
        <w:pStyle w:val="ZPKTzmpktartykuempunktem"/>
      </w:pPr>
      <w:r w:rsidRPr="009E2CEA">
        <w:t>3)</w:t>
      </w:r>
      <w:r w:rsidR="00387CF5">
        <w:tab/>
      </w:r>
      <w:r w:rsidRPr="009E2CEA">
        <w:t>uzyskania negatywnego wyniku</w:t>
      </w:r>
      <w:r w:rsidR="005618FA" w:rsidRPr="009E2CEA">
        <w:t xml:space="preserve"> z</w:t>
      </w:r>
      <w:r w:rsidR="005618FA">
        <w:t> </w:t>
      </w:r>
      <w:r w:rsidRPr="009E2CEA">
        <w:t>co najmniej jednego</w:t>
      </w:r>
      <w:r w:rsidR="005618FA" w:rsidRPr="009E2CEA">
        <w:t xml:space="preserve"> z</w:t>
      </w:r>
      <w:r w:rsidR="005618FA">
        <w:t> </w:t>
      </w:r>
      <w:r w:rsidRPr="009E2CEA">
        <w:t>następujących etapów postępowania kwalifikacyjnego:</w:t>
      </w:r>
    </w:p>
    <w:p w14:paraId="401A4BCC" w14:textId="77777777" w:rsidR="002311DD" w:rsidRDefault="009E2CEA" w:rsidP="00387CF5">
      <w:pPr>
        <w:pStyle w:val="ZLITwPKTzmlitwpktartykuempunktem"/>
      </w:pPr>
      <w:r w:rsidRPr="009E2CEA">
        <w:t>a)</w:t>
      </w:r>
      <w:r w:rsidR="00387CF5">
        <w:tab/>
      </w:r>
      <w:r w:rsidR="002311DD" w:rsidRPr="009E2CEA">
        <w:t>testu wiedzy,</w:t>
      </w:r>
    </w:p>
    <w:p w14:paraId="4BDA9645" w14:textId="77777777" w:rsidR="009E2CEA" w:rsidRPr="009E2CEA" w:rsidRDefault="00387CF5" w:rsidP="00387CF5">
      <w:pPr>
        <w:pStyle w:val="ZLITwPKTzmlitwpktartykuempunktem"/>
      </w:pPr>
      <w:r>
        <w:t>b)</w:t>
      </w:r>
      <w:r>
        <w:tab/>
      </w:r>
      <w:r w:rsidR="002311DD" w:rsidRPr="009E2CEA">
        <w:t>testu sprawności fizycznej,</w:t>
      </w:r>
    </w:p>
    <w:p w14:paraId="1BC3A1A5" w14:textId="77777777" w:rsidR="002311DD" w:rsidRDefault="009E2CEA" w:rsidP="00387CF5">
      <w:pPr>
        <w:pStyle w:val="ZLITwPKTzmlitwpktartykuempunktem"/>
      </w:pPr>
      <w:r w:rsidRPr="009E2CEA">
        <w:t>c)</w:t>
      </w:r>
      <w:r w:rsidR="00387CF5">
        <w:tab/>
      </w:r>
      <w:r w:rsidR="002311DD" w:rsidRPr="009E2CEA">
        <w:t>badania psychologicznego,</w:t>
      </w:r>
    </w:p>
    <w:p w14:paraId="3B1D02D8" w14:textId="77777777" w:rsidR="009E2CEA" w:rsidRPr="009E2CEA" w:rsidRDefault="009E2CEA" w:rsidP="002F1442">
      <w:pPr>
        <w:pStyle w:val="ZLITwPKTzmlitwpktartykuempunktem"/>
      </w:pPr>
      <w:r w:rsidRPr="009E2CEA">
        <w:t>d)</w:t>
      </w:r>
      <w:r w:rsidR="00387CF5">
        <w:tab/>
      </w:r>
      <w:r w:rsidR="002F1442">
        <w:t>rozmowy kwalifikacyjnej,</w:t>
      </w:r>
    </w:p>
    <w:p w14:paraId="6302F262" w14:textId="2633D86B" w:rsidR="009E2CEA" w:rsidRPr="009E2CEA" w:rsidRDefault="00387CF5" w:rsidP="00387CF5">
      <w:pPr>
        <w:pStyle w:val="ZLITwPKTzmlitwpktartykuempunktem"/>
      </w:pPr>
      <w:r>
        <w:t>e)</w:t>
      </w:r>
      <w:r>
        <w:tab/>
      </w:r>
      <w:r w:rsidR="002F1442" w:rsidRPr="009E2CEA">
        <w:t>ustalenia zdolności fizycznej</w:t>
      </w:r>
      <w:r w:rsidR="005618FA" w:rsidRPr="009E2CEA">
        <w:t xml:space="preserve"> i</w:t>
      </w:r>
      <w:r w:rsidR="005618FA">
        <w:t> </w:t>
      </w:r>
      <w:r w:rsidR="002F1442" w:rsidRPr="009E2CEA">
        <w:t>psychicznej do służby</w:t>
      </w:r>
      <w:r w:rsidR="005618FA" w:rsidRPr="009E2CEA">
        <w:t xml:space="preserve"> w</w:t>
      </w:r>
      <w:r w:rsidR="005618FA">
        <w:t> </w:t>
      </w:r>
      <w:r w:rsidR="002F1442" w:rsidRPr="009E2CEA">
        <w:t>Straży Granicznej</w:t>
      </w:r>
      <w:r w:rsidR="00F31FFE">
        <w:t>,</w:t>
      </w:r>
    </w:p>
    <w:p w14:paraId="0319723F" w14:textId="77777777" w:rsidR="009E2CEA" w:rsidRPr="009E2CEA" w:rsidRDefault="00387CF5" w:rsidP="00387CF5">
      <w:pPr>
        <w:pStyle w:val="ZLITwPKTzmlitwpktartykuempunktem"/>
      </w:pPr>
      <w:r>
        <w:t>f)</w:t>
      </w:r>
      <w:r>
        <w:tab/>
      </w:r>
      <w:r w:rsidR="009E2CEA" w:rsidRPr="009E2CEA">
        <w:t>badania psychofizjologicznego,</w:t>
      </w:r>
    </w:p>
    <w:p w14:paraId="024089CC" w14:textId="59081E9A" w:rsidR="009E2CEA" w:rsidRPr="009E2CEA" w:rsidRDefault="009E2CEA" w:rsidP="002F1442">
      <w:pPr>
        <w:pStyle w:val="ZLITwPKTzmlitwpktartykuempunktem"/>
      </w:pPr>
      <w:r w:rsidRPr="009E2CEA">
        <w:t>g)</w:t>
      </w:r>
      <w:r w:rsidR="00387CF5">
        <w:tab/>
      </w:r>
      <w:r w:rsidR="002F1442" w:rsidRPr="009E2CEA">
        <w:t>postępowania sprawdzającego określone</w:t>
      </w:r>
      <w:r w:rsidR="00C249B3">
        <w:t>go</w:t>
      </w:r>
      <w:r w:rsidR="005618FA" w:rsidRPr="009E2CEA">
        <w:t xml:space="preserve"> w</w:t>
      </w:r>
      <w:r w:rsidR="005618FA">
        <w:t> </w:t>
      </w:r>
      <w:r w:rsidR="002F1442" w:rsidRPr="009E2CEA">
        <w:t>przepisach</w:t>
      </w:r>
      <w:r w:rsidR="005618FA" w:rsidRPr="009E2CEA">
        <w:t xml:space="preserve"> o</w:t>
      </w:r>
      <w:r w:rsidR="005618FA">
        <w:t> </w:t>
      </w:r>
      <w:r w:rsidR="002F1442">
        <w:t>ochronie informacji niejawnych</w:t>
      </w:r>
      <w:r w:rsidR="00D14AC7">
        <w:t xml:space="preserve"> </w:t>
      </w:r>
      <w:r w:rsidR="00D14AC7" w:rsidRPr="00D14AC7">
        <w:t>–</w:t>
      </w:r>
      <w:r w:rsidR="00A6747F" w:rsidRPr="00D14AC7">
        <w:t xml:space="preserve"> </w:t>
      </w:r>
      <w:r w:rsidR="00A6747F">
        <w:t>o </w:t>
      </w:r>
      <w:r w:rsidR="00C249B3">
        <w:t>ile zostało przeprowadzone</w:t>
      </w:r>
      <w:r w:rsidR="002F1442">
        <w:t>;</w:t>
      </w:r>
    </w:p>
    <w:p w14:paraId="00F2FF5A" w14:textId="0D01E2C5" w:rsidR="009E2CEA" w:rsidRPr="009E2CEA" w:rsidRDefault="00387CF5" w:rsidP="00387CF5">
      <w:pPr>
        <w:pStyle w:val="ZPKTzmpktartykuempunktem"/>
      </w:pPr>
      <w:r>
        <w:t>4)</w:t>
      </w:r>
      <w:r>
        <w:tab/>
      </w:r>
      <w:r w:rsidR="009E2CEA" w:rsidRPr="009E2CEA">
        <w:t>zatajenia lub podania nieprawdziwych danych</w:t>
      </w:r>
      <w:r w:rsidR="005618FA" w:rsidRPr="009E2CEA">
        <w:t xml:space="preserve"> w</w:t>
      </w:r>
      <w:r w:rsidR="005618FA">
        <w:t> </w:t>
      </w:r>
      <w:r w:rsidR="009E2CEA" w:rsidRPr="009E2CEA">
        <w:t>kwestionariuszu osobowym kandydata</w:t>
      </w:r>
      <w:r w:rsidR="00456D6A" w:rsidRPr="00456D6A">
        <w:rPr>
          <w:rFonts w:ascii="Times New Roman" w:hAnsi="Times New Roman"/>
          <w:bCs w:val="0"/>
        </w:rPr>
        <w:t xml:space="preserve"> </w:t>
      </w:r>
      <w:r w:rsidR="00456D6A" w:rsidRPr="00456D6A">
        <w:t>do służby</w:t>
      </w:r>
      <w:r w:rsidR="005618FA" w:rsidRPr="00456D6A">
        <w:t xml:space="preserve"> w</w:t>
      </w:r>
      <w:r w:rsidR="005618FA">
        <w:t> </w:t>
      </w:r>
      <w:r w:rsidR="00456D6A" w:rsidRPr="00456D6A">
        <w:t>Straży Granicznej</w:t>
      </w:r>
      <w:r w:rsidR="009E2CEA" w:rsidRPr="009E2CEA">
        <w:t>;</w:t>
      </w:r>
    </w:p>
    <w:p w14:paraId="053AD891" w14:textId="2ED9D9A9" w:rsidR="009E2CEA" w:rsidRPr="009E2CEA" w:rsidRDefault="00387CF5" w:rsidP="00387CF5">
      <w:pPr>
        <w:pStyle w:val="ZPKTzmpktartykuempunktem"/>
      </w:pPr>
      <w:r>
        <w:t>5)</w:t>
      </w:r>
      <w:r>
        <w:tab/>
      </w:r>
      <w:r w:rsidR="009E2CEA" w:rsidRPr="009E2CEA">
        <w:t>niepoddania się przez kandydata przewidzianym</w:t>
      </w:r>
      <w:r w:rsidR="005618FA" w:rsidRPr="009E2CEA">
        <w:t xml:space="preserve"> w</w:t>
      </w:r>
      <w:r w:rsidR="005618FA">
        <w:t> </w:t>
      </w:r>
      <w:r w:rsidR="009E2CEA" w:rsidRPr="009E2CEA">
        <w:t>postępowaniu kwalifikacyjnym czynnościom lub etapom tego postępowania;</w:t>
      </w:r>
    </w:p>
    <w:p w14:paraId="3D92D95B" w14:textId="6AE6D6E7" w:rsidR="009E2CEA" w:rsidRPr="009E2CEA" w:rsidRDefault="00387CF5" w:rsidP="00387CF5">
      <w:pPr>
        <w:pStyle w:val="ZPKTzmpktartykuempunktem"/>
      </w:pPr>
      <w:r>
        <w:t>6)</w:t>
      </w:r>
      <w:r>
        <w:tab/>
      </w:r>
      <w:r w:rsidR="009E2CEA" w:rsidRPr="009E2CEA">
        <w:t>przystąpienia do ponownego postępowania kwalifikacyjnego mimo uzyskania przez niego</w:t>
      </w:r>
      <w:r w:rsidR="005618FA" w:rsidRPr="009E2CEA">
        <w:t xml:space="preserve"> w</w:t>
      </w:r>
      <w:r w:rsidR="005618FA">
        <w:t> </w:t>
      </w:r>
      <w:r w:rsidR="009E2CEA" w:rsidRPr="009E2CEA">
        <w:t>poprzednim postępowaniu kwalifikacyjnym negatywnego wyniku postępowania sprawdzającego określonego</w:t>
      </w:r>
      <w:r w:rsidR="005618FA" w:rsidRPr="009E2CEA">
        <w:t xml:space="preserve"> w</w:t>
      </w:r>
      <w:r w:rsidR="005618FA">
        <w:t> </w:t>
      </w:r>
      <w:r w:rsidR="009E2CEA" w:rsidRPr="009E2CEA">
        <w:t>przepisach</w:t>
      </w:r>
      <w:r w:rsidR="005618FA" w:rsidRPr="009E2CEA">
        <w:t xml:space="preserve"> o</w:t>
      </w:r>
      <w:r w:rsidR="005618FA">
        <w:t> </w:t>
      </w:r>
      <w:r w:rsidR="009E2CEA" w:rsidRPr="009E2CEA">
        <w:t>ochronie informacji niejawnych, gdy</w:t>
      </w:r>
      <w:r w:rsidR="005618FA" w:rsidRPr="009E2CEA">
        <w:t xml:space="preserve"> z</w:t>
      </w:r>
      <w:r w:rsidR="005618FA">
        <w:t> </w:t>
      </w:r>
      <w:r w:rsidR="009E2CEA" w:rsidRPr="009E2CEA">
        <w:t>informacji posiadanych przez zarządzającego wynika, że nie uległy zmianie okoliczności stanowiące podstawę negatywnego wyniku tego etapu;</w:t>
      </w:r>
    </w:p>
    <w:p w14:paraId="45A9436D" w14:textId="5759DE41" w:rsidR="009E2CEA" w:rsidRPr="009E2CEA" w:rsidRDefault="00387CF5" w:rsidP="00387CF5">
      <w:pPr>
        <w:pStyle w:val="ZPKTzmpktartykuempunktem"/>
      </w:pPr>
      <w:r>
        <w:t>7)</w:t>
      </w:r>
      <w:r>
        <w:tab/>
      </w:r>
      <w:r w:rsidR="009E2CEA" w:rsidRPr="009E2CEA">
        <w:t>gdy nie znajduje to uzasadnienia</w:t>
      </w:r>
      <w:r w:rsidR="005618FA" w:rsidRPr="009E2CEA">
        <w:t xml:space="preserve"> w</w:t>
      </w:r>
      <w:r w:rsidR="005618FA">
        <w:t> </w:t>
      </w:r>
      <w:r w:rsidR="009E2CEA" w:rsidRPr="009E2CEA">
        <w:t>potrzebach kadrowych Straży Granicznej;</w:t>
      </w:r>
    </w:p>
    <w:p w14:paraId="098C932E" w14:textId="258A3491" w:rsidR="009E2CEA" w:rsidRPr="009E2CEA" w:rsidRDefault="009E2CEA" w:rsidP="00387CF5">
      <w:pPr>
        <w:pStyle w:val="ZPKTzmpktartykuempunktem"/>
      </w:pPr>
      <w:r w:rsidRPr="009E2CEA">
        <w:t>8)</w:t>
      </w:r>
      <w:r w:rsidR="00387CF5">
        <w:tab/>
      </w:r>
      <w:r w:rsidRPr="009E2CEA">
        <w:t>rezygnacji kandydata</w:t>
      </w:r>
      <w:r w:rsidR="005618FA" w:rsidRPr="009E2CEA">
        <w:t xml:space="preserve"> z</w:t>
      </w:r>
      <w:r w:rsidR="005618FA">
        <w:t> </w:t>
      </w:r>
      <w:r w:rsidRPr="009E2CEA">
        <w:t>ubiegania się</w:t>
      </w:r>
      <w:r w:rsidR="005618FA" w:rsidRPr="009E2CEA">
        <w:t xml:space="preserve"> o</w:t>
      </w:r>
      <w:r w:rsidR="005618FA">
        <w:t> </w:t>
      </w:r>
      <w:r w:rsidRPr="009E2CEA">
        <w:t>przyjęcie do służby</w:t>
      </w:r>
      <w:r w:rsidR="005618FA" w:rsidRPr="009E2CEA">
        <w:t xml:space="preserve"> w</w:t>
      </w:r>
      <w:r w:rsidR="005618FA">
        <w:t> </w:t>
      </w:r>
      <w:r w:rsidRPr="009E2CEA">
        <w:t>Straży Granicznej.</w:t>
      </w:r>
    </w:p>
    <w:p w14:paraId="70F6F25F" w14:textId="424168EE" w:rsidR="009E2CEA" w:rsidRPr="009E2CEA" w:rsidRDefault="00387CF5" w:rsidP="00387CF5">
      <w:pPr>
        <w:pStyle w:val="ZUSTzmustartykuempunktem"/>
      </w:pPr>
      <w:r>
        <w:t>1</w:t>
      </w:r>
      <w:r w:rsidR="009B4D09">
        <w:t>8</w:t>
      </w:r>
      <w:r w:rsidR="009E2CEA" w:rsidRPr="009E2CEA">
        <w:t>.</w:t>
      </w:r>
      <w:r w:rsidR="005618FA">
        <w:t> </w:t>
      </w:r>
      <w:r w:rsidR="005618FA" w:rsidRPr="009E2CEA">
        <w:t>W</w:t>
      </w:r>
      <w:r w:rsidR="005618FA">
        <w:t> </w:t>
      </w:r>
      <w:r w:rsidR="009E2CEA" w:rsidRPr="009E2CEA">
        <w:t>przypadku odstąpienia od prowadzenia p</w:t>
      </w:r>
      <w:r w:rsidR="00D14AC7">
        <w:t>ostępowania kwalifikacyjnego z </w:t>
      </w:r>
      <w:r w:rsidR="009E2CEA" w:rsidRPr="009E2CEA">
        <w:t>powodu uzyskania przez kandydata negatywnego wyniku</w:t>
      </w:r>
      <w:r w:rsidR="005618FA" w:rsidRPr="009E2CEA">
        <w:t xml:space="preserve"> z</w:t>
      </w:r>
      <w:r w:rsidR="005618FA">
        <w:t> </w:t>
      </w:r>
      <w:r w:rsidR="00D14AC7" w:rsidRPr="009E2CEA">
        <w:t>testu wiedzy,</w:t>
      </w:r>
      <w:r w:rsidR="00D14AC7">
        <w:t xml:space="preserve"> </w:t>
      </w:r>
      <w:r w:rsidR="00D14AC7" w:rsidRPr="009E2CEA">
        <w:t xml:space="preserve">testu </w:t>
      </w:r>
      <w:r w:rsidR="00D14AC7" w:rsidRPr="009E2CEA">
        <w:lastRenderedPageBreak/>
        <w:t>sprawności fizycznej,</w:t>
      </w:r>
      <w:r w:rsidR="00D14AC7">
        <w:t xml:space="preserve"> </w:t>
      </w:r>
      <w:r w:rsidR="00D14AC7" w:rsidRPr="009E2CEA">
        <w:t>badania psychologicznego,</w:t>
      </w:r>
      <w:r w:rsidR="00D14AC7">
        <w:t xml:space="preserve"> </w:t>
      </w:r>
      <w:r w:rsidR="009E2CEA" w:rsidRPr="009E2CEA">
        <w:t xml:space="preserve">rozmowy kwalifikacyjnej, </w:t>
      </w:r>
      <w:r w:rsidR="00D14AC7" w:rsidRPr="009E2CEA">
        <w:t>ustalenia zdolności fizycznej</w:t>
      </w:r>
      <w:r w:rsidR="005618FA" w:rsidRPr="009E2CEA">
        <w:t xml:space="preserve"> i</w:t>
      </w:r>
      <w:r w:rsidR="005618FA">
        <w:t> </w:t>
      </w:r>
      <w:r w:rsidR="00D14AC7" w:rsidRPr="009E2CEA">
        <w:t>psychicznej,</w:t>
      </w:r>
      <w:r w:rsidR="00D14AC7">
        <w:t xml:space="preserve"> </w:t>
      </w:r>
      <w:r w:rsidR="009E2CEA" w:rsidRPr="009E2CEA">
        <w:t>badania psychofizjologicznego, niespełnienia wymagań określonych</w:t>
      </w:r>
      <w:r w:rsidR="0082637B" w:rsidRPr="009E2CEA">
        <w:t xml:space="preserve"> w</w:t>
      </w:r>
      <w:r w:rsidR="0082637B">
        <w:t> ust. </w:t>
      </w:r>
      <w:r w:rsidR="009E2CEA" w:rsidRPr="009E2CEA">
        <w:t>1, zatajenia lub podania nieprawdziwych danych w</w:t>
      </w:r>
      <w:r w:rsidR="00D73BC5">
        <w:t> </w:t>
      </w:r>
      <w:r w:rsidR="009E2CEA" w:rsidRPr="009E2CEA">
        <w:t>kwestionariuszu osobowym kandydata albo postępowania sprawdzającego</w:t>
      </w:r>
      <w:r w:rsidR="00C249B3">
        <w:t xml:space="preserve"> określonego</w:t>
      </w:r>
      <w:r w:rsidR="00A6747F">
        <w:t xml:space="preserve"> w </w:t>
      </w:r>
      <w:r w:rsidR="00C249B3">
        <w:t>przepisach</w:t>
      </w:r>
      <w:r w:rsidR="00A6747F">
        <w:t xml:space="preserve"> o </w:t>
      </w:r>
      <w:r w:rsidR="00C249B3">
        <w:t>ochronie informacji niejawnych</w:t>
      </w:r>
      <w:r w:rsidR="009E2CEA" w:rsidRPr="009E2CEA">
        <w:t xml:space="preserve"> może</w:t>
      </w:r>
      <w:r w:rsidR="00E72A00">
        <w:t> </w:t>
      </w:r>
      <w:r w:rsidR="009E2CEA" w:rsidRPr="009E2CEA">
        <w:t>on ponownie przystąpić do postępowania kwalifikacyjnego po upływie okresów wskazanych</w:t>
      </w:r>
      <w:r w:rsidR="005618FA" w:rsidRPr="009E2CEA">
        <w:t xml:space="preserve"> w</w:t>
      </w:r>
      <w:r w:rsidR="005618FA">
        <w:t> </w:t>
      </w:r>
      <w:r w:rsidR="009E2CEA" w:rsidRPr="009E2CEA">
        <w:t>przepisach wykonawczych wydanych na podstawie</w:t>
      </w:r>
      <w:r w:rsidR="0082637B">
        <w:t xml:space="preserve"> ust. </w:t>
      </w:r>
      <w:r w:rsidR="009B4D09">
        <w:t>2</w:t>
      </w:r>
      <w:r w:rsidR="00D14AC7">
        <w:t>1</w:t>
      </w:r>
      <w:r w:rsidR="009E2CEA" w:rsidRPr="009E2CEA">
        <w:t>, liczonych od dnia wystąpienia przyczyny odstąpienia od prowadzenia postępowania kwalifikacyjnego.</w:t>
      </w:r>
    </w:p>
    <w:p w14:paraId="4CBD1C39" w14:textId="1DBCBA80" w:rsidR="009E2CEA" w:rsidRDefault="009E2CEA" w:rsidP="00387CF5">
      <w:pPr>
        <w:pStyle w:val="ZUSTzmustartykuempunktem"/>
      </w:pPr>
      <w:r w:rsidRPr="009E2CEA">
        <w:t>1</w:t>
      </w:r>
      <w:r w:rsidR="009B4D09">
        <w:t>9</w:t>
      </w:r>
      <w:r w:rsidRPr="009E2CEA">
        <w:t>.</w:t>
      </w:r>
      <w:r w:rsidR="00387CF5">
        <w:t> </w:t>
      </w:r>
      <w:r w:rsidRPr="009E2CEA">
        <w:t>Postępowanie kwalifikacyjne kończy się umieszczeniem kandydata na liście kandydatów</w:t>
      </w:r>
      <w:r w:rsidR="005618FA" w:rsidRPr="009E2CEA">
        <w:t xml:space="preserve"> i</w:t>
      </w:r>
      <w:r w:rsidR="005618FA">
        <w:t> </w:t>
      </w:r>
      <w:r w:rsidRPr="009E2CEA">
        <w:t>zatwierdzeniem listy przez zarządzającego</w:t>
      </w:r>
      <w:r w:rsidR="00D14AC7">
        <w:t xml:space="preserve"> postępowanie kwalifikacyjne, o </w:t>
      </w:r>
      <w:r w:rsidRPr="009E2CEA">
        <w:t>którym mowa</w:t>
      </w:r>
      <w:r w:rsidR="0082637B" w:rsidRPr="009E2CEA">
        <w:t xml:space="preserve"> w</w:t>
      </w:r>
      <w:r w:rsidR="0082637B">
        <w:t> ust. </w:t>
      </w:r>
      <w:r w:rsidRPr="009E2CEA">
        <w:t>1</w:t>
      </w:r>
      <w:r w:rsidR="009B4D09">
        <w:t>5</w:t>
      </w:r>
      <w:r w:rsidRPr="009E2CEA">
        <w:t>.</w:t>
      </w:r>
    </w:p>
    <w:p w14:paraId="6A707525" w14:textId="24AC5090" w:rsidR="0051730B" w:rsidRPr="009E2CEA" w:rsidRDefault="0051730B" w:rsidP="00387CF5">
      <w:pPr>
        <w:pStyle w:val="ZUSTzmustartykuempunktem"/>
      </w:pPr>
      <w:r>
        <w:t>20. Kandydat,</w:t>
      </w:r>
      <w:r w:rsidR="00A6747F">
        <w:t xml:space="preserve"> o </w:t>
      </w:r>
      <w:r>
        <w:t>którym mowa</w:t>
      </w:r>
      <w:r w:rsidR="0082637B">
        <w:t xml:space="preserve"> w ust. </w:t>
      </w:r>
      <w:r>
        <w:t>10–12, który uzyskał pozytywny wynik</w:t>
      </w:r>
      <w:r w:rsidR="00A6747F">
        <w:t xml:space="preserve"> z </w:t>
      </w:r>
      <w:r>
        <w:t>etapów</w:t>
      </w:r>
      <w:r w:rsidR="00A6747F">
        <w:t xml:space="preserve"> w </w:t>
      </w:r>
      <w:r>
        <w:t>postępowaniu kwalifikacyjnym, ma pierwszeństwo</w:t>
      </w:r>
      <w:r w:rsidR="00A6747F">
        <w:t xml:space="preserve"> w </w:t>
      </w:r>
      <w:r>
        <w:t>przyjęciu do służby</w:t>
      </w:r>
      <w:r w:rsidR="00A6747F">
        <w:t xml:space="preserve"> w </w:t>
      </w:r>
      <w:r>
        <w:t>Straży Granicznej.</w:t>
      </w:r>
    </w:p>
    <w:p w14:paraId="0DF09E56" w14:textId="6C5F647D" w:rsidR="009E2CEA" w:rsidRPr="009E2CEA" w:rsidRDefault="0051730B" w:rsidP="00387CF5">
      <w:pPr>
        <w:pStyle w:val="ZUSTzmustartykuempunktem"/>
      </w:pPr>
      <w:r>
        <w:t>21</w:t>
      </w:r>
      <w:r w:rsidR="009E2CEA" w:rsidRPr="009E2CEA">
        <w:t>.</w:t>
      </w:r>
      <w:r w:rsidR="00387CF5">
        <w:t> </w:t>
      </w:r>
      <w:r w:rsidR="009E2CEA" w:rsidRPr="009E2CEA">
        <w:t>Informacje</w:t>
      </w:r>
      <w:r w:rsidR="005618FA" w:rsidRPr="009E2CEA">
        <w:t xml:space="preserve"> o</w:t>
      </w:r>
      <w:r w:rsidR="005618FA">
        <w:t> </w:t>
      </w:r>
      <w:r w:rsidR="009E2CEA" w:rsidRPr="009E2CEA">
        <w:t>wynikach postępowania kwalifikacyjnego nie stanowią informacji publicznej</w:t>
      </w:r>
      <w:r w:rsidR="005618FA" w:rsidRPr="009E2CEA">
        <w:t xml:space="preserve"> i</w:t>
      </w:r>
      <w:r w:rsidR="005618FA">
        <w:t> </w:t>
      </w:r>
      <w:r w:rsidR="009E2CEA" w:rsidRPr="009E2CEA">
        <w:t>nie podlegają udostępnieniu</w:t>
      </w:r>
      <w:r w:rsidR="005618FA">
        <w:t xml:space="preserve"> w </w:t>
      </w:r>
      <w:r w:rsidR="00D14AC7">
        <w:t>trybie</w:t>
      </w:r>
      <w:r w:rsidR="00885EE1">
        <w:t xml:space="preserve"> ustawy</w:t>
      </w:r>
      <w:r w:rsidR="00A6747F">
        <w:t xml:space="preserve"> </w:t>
      </w:r>
      <w:r w:rsidR="00A6747F" w:rsidRPr="00885EE1">
        <w:t>z</w:t>
      </w:r>
      <w:r w:rsidR="00A6747F">
        <w:t> </w:t>
      </w:r>
      <w:r w:rsidR="00885EE1" w:rsidRPr="00885EE1">
        <w:t xml:space="preserve">dnia </w:t>
      </w:r>
      <w:r w:rsidR="00A6747F" w:rsidRPr="00885EE1">
        <w:t>6</w:t>
      </w:r>
      <w:r w:rsidR="00A6747F">
        <w:t> </w:t>
      </w:r>
      <w:r w:rsidR="00885EE1" w:rsidRPr="00885EE1">
        <w:t>września 200</w:t>
      </w:r>
      <w:r w:rsidR="00A6747F" w:rsidRPr="00885EE1">
        <w:t>1</w:t>
      </w:r>
      <w:r w:rsidR="00A6747F">
        <w:t> </w:t>
      </w:r>
      <w:r w:rsidR="00885EE1" w:rsidRPr="00885EE1">
        <w:t>r.</w:t>
      </w:r>
      <w:r w:rsidR="00A6747F" w:rsidRPr="00885EE1">
        <w:t xml:space="preserve"> o</w:t>
      </w:r>
      <w:r w:rsidR="00A6747F">
        <w:t> </w:t>
      </w:r>
      <w:r w:rsidR="00885EE1" w:rsidRPr="00885EE1">
        <w:t>dostępie do informacji publicznej (</w:t>
      </w:r>
      <w:r w:rsidR="0082637B">
        <w:t>Dz. U.</w:t>
      </w:r>
      <w:r w:rsidR="00A6747F" w:rsidRPr="00885EE1">
        <w:t xml:space="preserve"> z</w:t>
      </w:r>
      <w:r w:rsidR="00A6747F">
        <w:t> </w:t>
      </w:r>
      <w:r w:rsidR="00885EE1" w:rsidRPr="00885EE1">
        <w:t>202</w:t>
      </w:r>
      <w:r w:rsidR="00A6747F" w:rsidRPr="00885EE1">
        <w:t>2</w:t>
      </w:r>
      <w:r w:rsidR="00A6747F">
        <w:t> </w:t>
      </w:r>
      <w:r w:rsidR="00885EE1" w:rsidRPr="00885EE1">
        <w:t>r.</w:t>
      </w:r>
      <w:r w:rsidR="0082637B">
        <w:t xml:space="preserve"> poz. </w:t>
      </w:r>
      <w:r w:rsidR="00885EE1" w:rsidRPr="00885EE1">
        <w:t>902)</w:t>
      </w:r>
      <w:r w:rsidR="00D14AC7">
        <w:t>.</w:t>
      </w:r>
    </w:p>
    <w:p w14:paraId="62F704BC" w14:textId="3EAA0905" w:rsidR="009E2CEA" w:rsidRPr="009E2CEA" w:rsidRDefault="0051730B" w:rsidP="00387CF5">
      <w:pPr>
        <w:pStyle w:val="ZUSTzmustartykuempunktem"/>
      </w:pPr>
      <w:r>
        <w:t>22</w:t>
      </w:r>
      <w:r w:rsidR="00387CF5">
        <w:t>. </w:t>
      </w:r>
      <w:r w:rsidR="009E2CEA" w:rsidRPr="009E2CEA">
        <w:t>Minister właściwy do spraw wewnętrznych określi,</w:t>
      </w:r>
      <w:r w:rsidR="005618FA" w:rsidRPr="009E2CEA">
        <w:t xml:space="preserve"> w</w:t>
      </w:r>
      <w:r w:rsidR="005618FA">
        <w:t> </w:t>
      </w:r>
      <w:r w:rsidR="009E2CEA" w:rsidRPr="009E2CEA">
        <w:t>drodze rozporządzenia:</w:t>
      </w:r>
    </w:p>
    <w:p w14:paraId="397D82AE" w14:textId="31EEEB85" w:rsidR="009E2CEA" w:rsidRPr="009E2CEA" w:rsidRDefault="00387CF5" w:rsidP="00387CF5">
      <w:pPr>
        <w:pStyle w:val="ZPKTzmpktartykuempunktem"/>
      </w:pPr>
      <w:r>
        <w:t>1)</w:t>
      </w:r>
      <w:r>
        <w:tab/>
      </w:r>
      <w:r w:rsidR="009E2CEA" w:rsidRPr="009E2CEA">
        <w:t>zakres informacji</w:t>
      </w:r>
      <w:r w:rsidR="005618FA" w:rsidRPr="009E2CEA">
        <w:t xml:space="preserve"> o</w:t>
      </w:r>
      <w:r w:rsidR="005618FA">
        <w:t> </w:t>
      </w:r>
      <w:r w:rsidR="009E2CEA" w:rsidRPr="009E2CEA">
        <w:t>planowanym postępowaniu kwalifikacyjnym oraz sposób podawania ich do wiadomości</w:t>
      </w:r>
      <w:r w:rsidR="0051055A">
        <w:t>,</w:t>
      </w:r>
      <w:r w:rsidR="00E31062">
        <w:t xml:space="preserve"> </w:t>
      </w:r>
      <w:r w:rsidR="00E31062" w:rsidRPr="00E31062">
        <w:t>uwzględniając powszechność dostępu do informacji</w:t>
      </w:r>
      <w:r w:rsidR="00A6747F" w:rsidRPr="00E31062">
        <w:t xml:space="preserve"> o</w:t>
      </w:r>
      <w:r w:rsidR="00A6747F">
        <w:t> </w:t>
      </w:r>
      <w:r w:rsidR="00E31062" w:rsidRPr="00E31062">
        <w:t>postępowaniu kwalifikacyjnym</w:t>
      </w:r>
      <w:r w:rsidR="00E31062">
        <w:t>;</w:t>
      </w:r>
    </w:p>
    <w:p w14:paraId="1F0B13A5" w14:textId="773CFE25" w:rsidR="009E2CEA" w:rsidRPr="009E2CEA" w:rsidRDefault="00387CF5" w:rsidP="00387CF5">
      <w:pPr>
        <w:pStyle w:val="ZPKTzmpktartykuempunktem"/>
      </w:pPr>
      <w:r>
        <w:t>2)</w:t>
      </w:r>
      <w:r>
        <w:tab/>
      </w:r>
      <w:r w:rsidR="009E2CEA" w:rsidRPr="009E2CEA">
        <w:t>tryb</w:t>
      </w:r>
      <w:r w:rsidR="005618FA" w:rsidRPr="009E2CEA">
        <w:t xml:space="preserve"> i</w:t>
      </w:r>
      <w:r w:rsidR="005618FA">
        <w:t> </w:t>
      </w:r>
      <w:r w:rsidR="009E2CEA" w:rsidRPr="009E2CEA">
        <w:t>sposób przeprowadzania postępowania kwalifikacyjnego</w:t>
      </w:r>
      <w:r w:rsidR="0051055A">
        <w:t>,</w:t>
      </w:r>
      <w:r w:rsidR="00E31062">
        <w:t xml:space="preserve"> uwzględniając </w:t>
      </w:r>
      <w:r w:rsidR="00E31062" w:rsidRPr="00E31062">
        <w:t>czynności niezbędne do przeprowadzenia postępowania kwalifikacyjnego</w:t>
      </w:r>
      <w:r w:rsidR="00A6747F" w:rsidRPr="00E31062">
        <w:t xml:space="preserve"> i</w:t>
      </w:r>
      <w:r w:rsidR="00A6747F">
        <w:t> </w:t>
      </w:r>
      <w:r w:rsidR="00E31062" w:rsidRPr="00E31062">
        <w:t>ustalenia</w:t>
      </w:r>
      <w:r w:rsidR="00A6747F" w:rsidRPr="00E31062">
        <w:t xml:space="preserve"> w</w:t>
      </w:r>
      <w:r w:rsidR="00A6747F">
        <w:t> </w:t>
      </w:r>
      <w:r w:rsidR="00E31062" w:rsidRPr="00E31062">
        <w:t>jego toku</w:t>
      </w:r>
      <w:r w:rsidR="0051055A">
        <w:t xml:space="preserve"> kwalifikacji</w:t>
      </w:r>
      <w:r w:rsidR="00A6747F">
        <w:t xml:space="preserve"> i </w:t>
      </w:r>
      <w:r w:rsidR="00E31062" w:rsidRPr="00E31062">
        <w:t>predyspozycji kandydata</w:t>
      </w:r>
      <w:r w:rsidR="0051055A">
        <w:t xml:space="preserve"> oraz jego przydatności do pełnienia służby</w:t>
      </w:r>
      <w:r w:rsidR="00A6747F">
        <w:t xml:space="preserve"> w </w:t>
      </w:r>
      <w:r w:rsidR="0051055A">
        <w:t>St</w:t>
      </w:r>
      <w:r w:rsidR="00CE164C">
        <w:t>r</w:t>
      </w:r>
      <w:r w:rsidR="0051055A">
        <w:t>aży Granicznej</w:t>
      </w:r>
      <w:r w:rsidR="00E31062">
        <w:t>;</w:t>
      </w:r>
    </w:p>
    <w:p w14:paraId="06FD70E5" w14:textId="3B8D82E2" w:rsidR="009E2CEA" w:rsidRPr="009E2CEA" w:rsidRDefault="00387CF5" w:rsidP="00387CF5">
      <w:pPr>
        <w:pStyle w:val="ZPKTzmpktartykuempunktem"/>
      </w:pPr>
      <w:r>
        <w:t>3)</w:t>
      </w:r>
      <w:r>
        <w:tab/>
      </w:r>
      <w:r w:rsidR="00E31062">
        <w:t>zakres danych,</w:t>
      </w:r>
      <w:r w:rsidR="00A6747F">
        <w:t xml:space="preserve"> w </w:t>
      </w:r>
      <w:r w:rsidR="00E31062">
        <w:t>tym danych osobowych, zawartych</w:t>
      </w:r>
      <w:r w:rsidR="00A6747F">
        <w:t xml:space="preserve"> w </w:t>
      </w:r>
      <w:r w:rsidR="009E2CEA" w:rsidRPr="009E2CEA">
        <w:t>kar</w:t>
      </w:r>
      <w:r w:rsidR="00E31062">
        <w:t>cie</w:t>
      </w:r>
      <w:r w:rsidR="009E2CEA" w:rsidRPr="009E2CEA">
        <w:t xml:space="preserve"> kwalifikacyjnej, </w:t>
      </w:r>
      <w:r w:rsidR="00E31062" w:rsidRPr="009E2CEA">
        <w:t>kwestionariusz</w:t>
      </w:r>
      <w:r w:rsidR="00E31062">
        <w:t>u</w:t>
      </w:r>
      <w:r w:rsidR="00E31062" w:rsidRPr="009E2CEA">
        <w:t xml:space="preserve"> </w:t>
      </w:r>
      <w:r w:rsidR="009E2CEA" w:rsidRPr="009E2CEA">
        <w:t>osobow</w:t>
      </w:r>
      <w:r w:rsidR="00E31062">
        <w:t>ym</w:t>
      </w:r>
      <w:r w:rsidR="00A6747F" w:rsidRPr="009E2CEA">
        <w:t xml:space="preserve"> </w:t>
      </w:r>
      <w:r w:rsidR="00A6747F">
        <w:t>i </w:t>
      </w:r>
      <w:r w:rsidR="009E2CEA" w:rsidRPr="009E2CEA">
        <w:t>kar</w:t>
      </w:r>
      <w:r w:rsidR="00E31062">
        <w:t>cie</w:t>
      </w:r>
      <w:r w:rsidR="009E2CEA" w:rsidRPr="009E2CEA">
        <w:t xml:space="preserve"> sprawności fizycznej kandydata do służby</w:t>
      </w:r>
      <w:r w:rsidR="005618FA" w:rsidRPr="009E2CEA">
        <w:t xml:space="preserve"> w</w:t>
      </w:r>
      <w:r w:rsidR="005618FA">
        <w:t> </w:t>
      </w:r>
      <w:r w:rsidR="009E2CEA" w:rsidRPr="009E2CEA">
        <w:t>Straży Granicznej</w:t>
      </w:r>
      <w:r w:rsidR="00E31062">
        <w:t xml:space="preserve"> oraz wzory tych dokumentów, uwzględniając konieczność zapewnienia prawidłowego toku postępowania kwalifikacyjnego;</w:t>
      </w:r>
    </w:p>
    <w:p w14:paraId="43E0AD66" w14:textId="7DBDF38C" w:rsidR="009E2CEA" w:rsidRDefault="00387CF5" w:rsidP="00387CF5">
      <w:pPr>
        <w:pStyle w:val="ZPKTzmpktartykuempunktem"/>
        <w:rPr>
          <w:iCs/>
        </w:rPr>
      </w:pPr>
      <w:r>
        <w:t>4)</w:t>
      </w:r>
      <w:r>
        <w:tab/>
      </w:r>
      <w:r w:rsidR="009E2CEA" w:rsidRPr="009E2CEA">
        <w:t>zakres tematyczny</w:t>
      </w:r>
      <w:r w:rsidR="005618FA" w:rsidRPr="009E2CEA">
        <w:t xml:space="preserve"> i</w:t>
      </w:r>
      <w:r w:rsidR="005618FA">
        <w:t> </w:t>
      </w:r>
      <w:r w:rsidR="009E2CEA" w:rsidRPr="009E2CEA">
        <w:t>sposób przeprowadzania testu wiedzy</w:t>
      </w:r>
      <w:r w:rsidR="003072D8">
        <w:t xml:space="preserve"> oraz</w:t>
      </w:r>
      <w:r w:rsidR="003072D8" w:rsidRPr="009E2CEA">
        <w:t xml:space="preserve"> </w:t>
      </w:r>
      <w:r w:rsidR="009E2CEA" w:rsidRPr="009E2CEA">
        <w:t>zakres</w:t>
      </w:r>
      <w:r w:rsidR="005618FA" w:rsidRPr="009E2CEA">
        <w:t xml:space="preserve"> i</w:t>
      </w:r>
      <w:r w:rsidR="005618FA">
        <w:t> </w:t>
      </w:r>
      <w:r w:rsidR="009E2CEA" w:rsidRPr="009E2CEA">
        <w:t>sposób przeprowadzania rozmowy kwalifikacyjnej</w:t>
      </w:r>
      <w:r w:rsidR="00A6747F">
        <w:t xml:space="preserve"> i </w:t>
      </w:r>
      <w:r w:rsidR="009E2CEA" w:rsidRPr="009E2CEA">
        <w:t>testu sprawności fizycznej</w:t>
      </w:r>
      <w:r w:rsidR="0051055A">
        <w:rPr>
          <w:iCs/>
        </w:rPr>
        <w:t>,</w:t>
      </w:r>
      <w:r w:rsidR="00E31062">
        <w:rPr>
          <w:iCs/>
        </w:rPr>
        <w:t xml:space="preserve"> mając na uwadze konieczność </w:t>
      </w:r>
      <w:r w:rsidR="006C65DC">
        <w:rPr>
          <w:iCs/>
        </w:rPr>
        <w:t>spełnienia przez kandydata warunków przyjęcia do służby</w:t>
      </w:r>
      <w:r w:rsidR="00A6747F">
        <w:rPr>
          <w:iCs/>
        </w:rPr>
        <w:t xml:space="preserve"> w </w:t>
      </w:r>
      <w:r w:rsidR="006C65DC">
        <w:rPr>
          <w:iCs/>
        </w:rPr>
        <w:t>Straży Granicznej</w:t>
      </w:r>
      <w:r w:rsidR="0051055A">
        <w:rPr>
          <w:iCs/>
        </w:rPr>
        <w:t xml:space="preserve"> oraz ustalenia</w:t>
      </w:r>
      <w:r w:rsidR="00A6747F">
        <w:rPr>
          <w:iCs/>
        </w:rPr>
        <w:t xml:space="preserve"> w </w:t>
      </w:r>
      <w:r w:rsidR="0051055A">
        <w:rPr>
          <w:iCs/>
        </w:rPr>
        <w:t>toku postępowania kwalifikacyjnego</w:t>
      </w:r>
      <w:r w:rsidR="00A6747F">
        <w:rPr>
          <w:iCs/>
        </w:rPr>
        <w:t xml:space="preserve"> </w:t>
      </w:r>
      <w:r w:rsidR="000D594D" w:rsidRPr="000D594D">
        <w:rPr>
          <w:iCs/>
        </w:rPr>
        <w:lastRenderedPageBreak/>
        <w:t>predyspozycji kandydata oraz jego przydatności do pełnienia służby</w:t>
      </w:r>
      <w:r w:rsidR="00A6747F" w:rsidRPr="000D594D">
        <w:rPr>
          <w:iCs/>
        </w:rPr>
        <w:t xml:space="preserve"> w</w:t>
      </w:r>
      <w:r w:rsidR="00A6747F">
        <w:rPr>
          <w:iCs/>
        </w:rPr>
        <w:t> </w:t>
      </w:r>
      <w:r w:rsidR="000D594D" w:rsidRPr="000D594D">
        <w:rPr>
          <w:iCs/>
        </w:rPr>
        <w:t>St</w:t>
      </w:r>
      <w:r w:rsidR="00826065">
        <w:rPr>
          <w:iCs/>
        </w:rPr>
        <w:t>r</w:t>
      </w:r>
      <w:r w:rsidR="000D594D" w:rsidRPr="000D594D">
        <w:rPr>
          <w:iCs/>
        </w:rPr>
        <w:t>aży Granicznej</w:t>
      </w:r>
      <w:r w:rsidR="006C65DC">
        <w:rPr>
          <w:iCs/>
        </w:rPr>
        <w:t>;</w:t>
      </w:r>
      <w:r w:rsidR="00E31062">
        <w:rPr>
          <w:iCs/>
        </w:rPr>
        <w:t xml:space="preserve"> </w:t>
      </w:r>
    </w:p>
    <w:p w14:paraId="1EEA8EF1" w14:textId="410DA562" w:rsidR="000D594D" w:rsidRPr="009E2CEA" w:rsidRDefault="000D594D" w:rsidP="00387CF5">
      <w:pPr>
        <w:pStyle w:val="ZPKTzmpktartykuempunktem"/>
        <w:rPr>
          <w:iCs/>
        </w:rPr>
      </w:pPr>
      <w:r>
        <w:rPr>
          <w:iCs/>
        </w:rPr>
        <w:t>5)</w:t>
      </w:r>
      <w:r>
        <w:rPr>
          <w:iCs/>
        </w:rPr>
        <w:tab/>
      </w:r>
      <w:r w:rsidRPr="000D594D">
        <w:rPr>
          <w:iCs/>
        </w:rPr>
        <w:t>zakres</w:t>
      </w:r>
      <w:r w:rsidR="00A6747F" w:rsidRPr="000D594D">
        <w:rPr>
          <w:iCs/>
        </w:rPr>
        <w:t xml:space="preserve"> i</w:t>
      </w:r>
      <w:r w:rsidR="00A6747F">
        <w:rPr>
          <w:iCs/>
        </w:rPr>
        <w:t> </w:t>
      </w:r>
      <w:r w:rsidRPr="000D594D">
        <w:rPr>
          <w:iCs/>
        </w:rPr>
        <w:t>sposób przeprowadzania badania psychologicznego</w:t>
      </w:r>
      <w:r w:rsidR="00217A03">
        <w:rPr>
          <w:iCs/>
        </w:rPr>
        <w:t xml:space="preserve"> oraz</w:t>
      </w:r>
      <w:r>
        <w:rPr>
          <w:iCs/>
        </w:rPr>
        <w:t xml:space="preserve"> termin ważności tego badania</w:t>
      </w:r>
      <w:r w:rsidRPr="000D594D">
        <w:rPr>
          <w:iCs/>
        </w:rPr>
        <w:t>, mając na uwadze konieczność spełnienia przez kandydata warunków przyjęcia do służby</w:t>
      </w:r>
      <w:r w:rsidR="00A6747F" w:rsidRPr="000D594D">
        <w:rPr>
          <w:iCs/>
        </w:rPr>
        <w:t xml:space="preserve"> w</w:t>
      </w:r>
      <w:r w:rsidR="00A6747F">
        <w:rPr>
          <w:iCs/>
        </w:rPr>
        <w:t> </w:t>
      </w:r>
      <w:r w:rsidRPr="000D594D">
        <w:rPr>
          <w:iCs/>
        </w:rPr>
        <w:t>Straży Granicznej</w:t>
      </w:r>
      <w:r>
        <w:rPr>
          <w:iCs/>
        </w:rPr>
        <w:t>;</w:t>
      </w:r>
    </w:p>
    <w:p w14:paraId="1D690257" w14:textId="3C5D1203" w:rsidR="009E2CEA" w:rsidRPr="009E2CEA" w:rsidRDefault="00217A03" w:rsidP="00387CF5">
      <w:pPr>
        <w:pStyle w:val="ZPKTzmpktartykuempunktem"/>
      </w:pPr>
      <w:r>
        <w:t>6</w:t>
      </w:r>
      <w:r w:rsidR="00387CF5">
        <w:t>)</w:t>
      </w:r>
      <w:r w:rsidR="00387CF5">
        <w:tab/>
      </w:r>
      <w:r w:rsidR="009E2CEA" w:rsidRPr="009E2CEA">
        <w:t>sposób uznawania wyników uzyskanych przez kandydata</w:t>
      </w:r>
      <w:r w:rsidR="005618FA" w:rsidRPr="009E2CEA">
        <w:t xml:space="preserve"> w</w:t>
      </w:r>
      <w:r w:rsidR="005618FA">
        <w:t> </w:t>
      </w:r>
      <w:r w:rsidR="009E2CEA" w:rsidRPr="009E2CEA">
        <w:t>postępowaniu kwalifikacyjnym,</w:t>
      </w:r>
      <w:r w:rsidR="005618FA" w:rsidRPr="009E2CEA">
        <w:t xml:space="preserve"> o</w:t>
      </w:r>
      <w:r w:rsidR="005618FA">
        <w:t> </w:t>
      </w:r>
      <w:r w:rsidR="009E2CEA" w:rsidRPr="009E2CEA">
        <w:t>którym mowa</w:t>
      </w:r>
      <w:r w:rsidR="0082637B" w:rsidRPr="009E2CEA">
        <w:t xml:space="preserve"> w</w:t>
      </w:r>
      <w:r w:rsidR="0082637B">
        <w:t> ust. </w:t>
      </w:r>
      <w:r w:rsidR="006001A0">
        <w:t>2</w:t>
      </w:r>
      <w:r w:rsidR="009E2CEA" w:rsidRPr="009E2CEA">
        <w:t>,</w:t>
      </w:r>
      <w:r w:rsidR="005618FA" w:rsidRPr="009E2CEA">
        <w:t xml:space="preserve"> w</w:t>
      </w:r>
      <w:r w:rsidR="005618FA">
        <w:t> </w:t>
      </w:r>
      <w:r w:rsidR="009E2CEA" w:rsidRPr="009E2CEA">
        <w:t>przypadku przystąpienia do postępowania kwalifikacyjnego określonego</w:t>
      </w:r>
      <w:r w:rsidR="0082637B" w:rsidRPr="009E2CEA">
        <w:t xml:space="preserve"> w</w:t>
      </w:r>
      <w:r w:rsidR="0082637B">
        <w:t> ust. </w:t>
      </w:r>
      <w:r w:rsidR="00C75F4E">
        <w:t>7</w:t>
      </w:r>
      <w:r w:rsidR="000B7FFA">
        <w:t>,</w:t>
      </w:r>
      <w:r w:rsidR="006C65DC">
        <w:t xml:space="preserve"> mając na uwadze </w:t>
      </w:r>
      <w:r>
        <w:t>predyspozycje</w:t>
      </w:r>
      <w:r w:rsidR="006C65DC">
        <w:t xml:space="preserve"> kandydata</w:t>
      </w:r>
      <w:r w:rsidR="00A6747F">
        <w:t xml:space="preserve"> i </w:t>
      </w:r>
      <w:r w:rsidR="006C65DC">
        <w:t>umiejętności przydatne do służby</w:t>
      </w:r>
      <w:r w:rsidR="00A6747F">
        <w:t xml:space="preserve"> w </w:t>
      </w:r>
      <w:r w:rsidR="006C65DC">
        <w:t>S</w:t>
      </w:r>
      <w:r>
        <w:t xml:space="preserve">traży </w:t>
      </w:r>
      <w:r w:rsidR="006C65DC">
        <w:t>G</w:t>
      </w:r>
      <w:r>
        <w:t>ranicznej</w:t>
      </w:r>
      <w:r w:rsidR="006C65DC">
        <w:t>;</w:t>
      </w:r>
    </w:p>
    <w:p w14:paraId="63BCF745" w14:textId="46A51060" w:rsidR="009E2CEA" w:rsidRPr="009E2CEA" w:rsidRDefault="00217A03" w:rsidP="00387CF5">
      <w:pPr>
        <w:pStyle w:val="ZPKTzmpktartykuempunktem"/>
      </w:pPr>
      <w:r>
        <w:rPr>
          <w:iCs/>
        </w:rPr>
        <w:t>7</w:t>
      </w:r>
      <w:r w:rsidR="00387CF5">
        <w:rPr>
          <w:iCs/>
        </w:rPr>
        <w:t>)</w:t>
      </w:r>
      <w:r w:rsidR="00387CF5">
        <w:tab/>
      </w:r>
      <w:r w:rsidR="009E2CEA" w:rsidRPr="009E2CEA">
        <w:t>tryb złożenia</w:t>
      </w:r>
      <w:r w:rsidR="005618FA" w:rsidRPr="009E2CEA">
        <w:t xml:space="preserve"> i</w:t>
      </w:r>
      <w:r w:rsidR="005618FA">
        <w:t> </w:t>
      </w:r>
      <w:r w:rsidR="009E2CEA" w:rsidRPr="009E2CEA">
        <w:t xml:space="preserve">zakres </w:t>
      </w:r>
      <w:r w:rsidR="00CD1502">
        <w:t>danych</w:t>
      </w:r>
      <w:r w:rsidR="00A6747F">
        <w:t xml:space="preserve"> i </w:t>
      </w:r>
      <w:r w:rsidR="009E2CEA" w:rsidRPr="009E2CEA">
        <w:t>informacji</w:t>
      </w:r>
      <w:r w:rsidR="008716D6">
        <w:t>,</w:t>
      </w:r>
      <w:r w:rsidR="00A6747F">
        <w:t xml:space="preserve"> w </w:t>
      </w:r>
      <w:r w:rsidR="00CD1502">
        <w:t>tym danych osobowych,</w:t>
      </w:r>
      <w:r w:rsidR="009E2CEA" w:rsidRPr="009E2CEA">
        <w:t xml:space="preserve"> jakie zawiera wniosek,</w:t>
      </w:r>
      <w:r w:rsidR="005618FA" w:rsidRPr="009E2CEA">
        <w:t xml:space="preserve"> o</w:t>
      </w:r>
      <w:r w:rsidR="005618FA">
        <w:t> </w:t>
      </w:r>
      <w:r w:rsidR="009E2CEA" w:rsidRPr="009E2CEA">
        <w:t>którym mowa</w:t>
      </w:r>
      <w:r w:rsidR="0082637B" w:rsidRPr="009E2CEA">
        <w:t xml:space="preserve"> w</w:t>
      </w:r>
      <w:r w:rsidR="0082637B">
        <w:t> ust. </w:t>
      </w:r>
      <w:r w:rsidR="009E2CEA" w:rsidRPr="009E2CEA">
        <w:t>1</w:t>
      </w:r>
      <w:r w:rsidR="009B4D09">
        <w:t>6</w:t>
      </w:r>
      <w:r w:rsidR="000B7FFA">
        <w:t>,</w:t>
      </w:r>
      <w:r w:rsidR="006C65DC">
        <w:t xml:space="preserve"> uwzględniając </w:t>
      </w:r>
      <w:r w:rsidR="00C75F4E" w:rsidRPr="006C65DC">
        <w:t>predyspozycje</w:t>
      </w:r>
      <w:r w:rsidR="00C75F4E">
        <w:t>, kwalifikacje</w:t>
      </w:r>
      <w:r w:rsidR="00A6747F">
        <w:t xml:space="preserve"> i </w:t>
      </w:r>
      <w:r w:rsidR="00C75F4E">
        <w:t xml:space="preserve">uprawnienia </w:t>
      </w:r>
      <w:r w:rsidR="006C65DC" w:rsidRPr="006C65DC">
        <w:t xml:space="preserve">kandydata </w:t>
      </w:r>
      <w:r w:rsidR="00C75F4E">
        <w:t>oraz</w:t>
      </w:r>
      <w:r w:rsidR="006C65DC" w:rsidRPr="006C65DC">
        <w:t xml:space="preserve"> umiejętności przydatne do służby</w:t>
      </w:r>
      <w:r w:rsidR="00A6747F" w:rsidRPr="006C65DC">
        <w:t xml:space="preserve"> w</w:t>
      </w:r>
      <w:r w:rsidR="00A6747F">
        <w:t> </w:t>
      </w:r>
      <w:r w:rsidR="006C65DC" w:rsidRPr="006C65DC">
        <w:t>S</w:t>
      </w:r>
      <w:r w:rsidR="00C75F4E">
        <w:t xml:space="preserve">traży </w:t>
      </w:r>
      <w:r w:rsidR="006C65DC" w:rsidRPr="006C65DC">
        <w:t>G</w:t>
      </w:r>
      <w:r w:rsidR="00C75F4E">
        <w:t>ranicznej</w:t>
      </w:r>
      <w:r w:rsidR="006C65DC">
        <w:t>;</w:t>
      </w:r>
    </w:p>
    <w:p w14:paraId="63670082" w14:textId="56DD714A" w:rsidR="009E2CEA" w:rsidRPr="009E2CEA" w:rsidRDefault="00C75F4E" w:rsidP="00387CF5">
      <w:pPr>
        <w:pStyle w:val="ZPKTzmpktartykuempunktem"/>
      </w:pPr>
      <w:r>
        <w:t>8</w:t>
      </w:r>
      <w:r w:rsidR="009E2CEA" w:rsidRPr="009E2CEA">
        <w:t>)</w:t>
      </w:r>
      <w:r w:rsidR="00387CF5">
        <w:tab/>
      </w:r>
      <w:r w:rsidR="009E2CEA" w:rsidRPr="009E2CEA">
        <w:t>sposób dokonywania oceny kandydatów,</w:t>
      </w:r>
      <w:r w:rsidR="005618FA" w:rsidRPr="009E2CEA">
        <w:t xml:space="preserve"> w</w:t>
      </w:r>
      <w:r w:rsidR="005618FA">
        <w:t> </w:t>
      </w:r>
      <w:r w:rsidR="009E2CEA" w:rsidRPr="009E2CEA">
        <w:t>tym sposób uwzględniania</w:t>
      </w:r>
      <w:r w:rsidR="005618FA" w:rsidRPr="009E2CEA">
        <w:t xml:space="preserve"> w</w:t>
      </w:r>
      <w:r w:rsidR="005618FA">
        <w:t> </w:t>
      </w:r>
      <w:r w:rsidR="009E2CEA" w:rsidRPr="009E2CEA">
        <w:t>ocenie preferencji</w:t>
      </w:r>
      <w:r w:rsidR="005618FA" w:rsidRPr="009E2CEA">
        <w:t xml:space="preserve"> z</w:t>
      </w:r>
      <w:r w:rsidR="005618FA">
        <w:t> </w:t>
      </w:r>
      <w:r w:rsidR="009E2CEA" w:rsidRPr="009E2CEA">
        <w:t>tytułu specjalistycznych kwalifikacji, wykształcenia, uprawnień, doświadczenia zawodowego lub umiejętności pożądanych ze względu na potrzeby kadrowe Straży Granicznej</w:t>
      </w:r>
      <w:r>
        <w:t>,</w:t>
      </w:r>
      <w:r w:rsidR="006C65DC">
        <w:t xml:space="preserve"> mając na uwadze </w:t>
      </w:r>
      <w:r>
        <w:t>przejrzystość stosowanych kryteriów oceny oraz zapewnienie obiektywności wyboru kandydatów posiadających kwalifikacje</w:t>
      </w:r>
      <w:r w:rsidR="00A6747F">
        <w:t xml:space="preserve"> i </w:t>
      </w:r>
      <w:r>
        <w:t>umiejętności przydatne do służby</w:t>
      </w:r>
      <w:r w:rsidR="00A6747F">
        <w:t xml:space="preserve"> w </w:t>
      </w:r>
      <w:r>
        <w:t>Straży Granicznej;</w:t>
      </w:r>
    </w:p>
    <w:p w14:paraId="018B7165" w14:textId="2B19857B" w:rsidR="009E2CEA" w:rsidRPr="009E2CEA" w:rsidRDefault="00C75F4E" w:rsidP="00387CF5">
      <w:pPr>
        <w:pStyle w:val="ZPKTzmpktartykuempunktem"/>
      </w:pPr>
      <w:r>
        <w:t>9</w:t>
      </w:r>
      <w:r w:rsidR="009E2CEA" w:rsidRPr="009E2CEA">
        <w:t>)</w:t>
      </w:r>
      <w:r w:rsidR="00387CF5">
        <w:tab/>
      </w:r>
      <w:r w:rsidR="009E2CEA" w:rsidRPr="009E2CEA">
        <w:t>sposób zakończenia postępowania kwalifikacyjnego, warunki umieszczenia kandydata na liście kandydatów</w:t>
      </w:r>
      <w:r w:rsidR="00DE1B49">
        <w:t xml:space="preserve"> do przyjęcia do służby</w:t>
      </w:r>
      <w:r w:rsidR="009E2CEA" w:rsidRPr="009E2CEA">
        <w:t xml:space="preserve"> oraz minimalny okres, po którym kandydat może ponownie przystąpić do postępowania kwalifikacyjnego lub poszczególnych jego etapów</w:t>
      </w:r>
      <w:r w:rsidR="000B7FFA">
        <w:t>,</w:t>
      </w:r>
      <w:r>
        <w:t xml:space="preserve"> mając na uwadze zapewnienie obiektywności </w:t>
      </w:r>
      <w:r w:rsidR="000C3063" w:rsidRPr="000C3063">
        <w:t>wyboru kandydatów posiadających kwalifikacje</w:t>
      </w:r>
      <w:r w:rsidR="00A6747F" w:rsidRPr="000C3063">
        <w:t xml:space="preserve"> i</w:t>
      </w:r>
      <w:r w:rsidR="00A6747F">
        <w:t> </w:t>
      </w:r>
      <w:r w:rsidR="000C3063" w:rsidRPr="000C3063">
        <w:t>umiejętności przydatne do służby</w:t>
      </w:r>
      <w:r w:rsidR="00A6747F" w:rsidRPr="000C3063">
        <w:t xml:space="preserve"> w</w:t>
      </w:r>
      <w:r w:rsidR="00A6747F">
        <w:t> </w:t>
      </w:r>
      <w:r w:rsidR="000C3063" w:rsidRPr="000C3063">
        <w:t>Straży Granicznej;</w:t>
      </w:r>
    </w:p>
    <w:p w14:paraId="0AAF3EE6" w14:textId="0575732E" w:rsidR="009E2CEA" w:rsidRPr="009E2CEA" w:rsidRDefault="009E2CEA" w:rsidP="00312BFE">
      <w:pPr>
        <w:pStyle w:val="ZPKTzmpktartykuempunktem"/>
      </w:pPr>
      <w:r w:rsidRPr="009E2CEA">
        <w:t>1</w:t>
      </w:r>
      <w:r w:rsidR="00C75F4E">
        <w:t>0</w:t>
      </w:r>
      <w:r w:rsidRPr="009E2CEA">
        <w:t>)</w:t>
      </w:r>
      <w:r w:rsidR="00387CF5">
        <w:tab/>
      </w:r>
      <w:r w:rsidR="000C3063">
        <w:t xml:space="preserve">sposób informowania </w:t>
      </w:r>
      <w:r w:rsidR="005618FA" w:rsidRPr="009E2CEA">
        <w:t>o</w:t>
      </w:r>
      <w:r w:rsidR="005618FA">
        <w:t> </w:t>
      </w:r>
      <w:r w:rsidRPr="009E2CEA">
        <w:t>wyniku postępowania kwalifikacyjnego</w:t>
      </w:r>
      <w:r w:rsidR="000C3063">
        <w:t>, uwzględniając zapewnienie dostępu do tych wyników.</w:t>
      </w:r>
      <w:r w:rsidR="0082637B">
        <w:t>”</w:t>
      </w:r>
      <w:r w:rsidRPr="009E2CEA">
        <w:t>;</w:t>
      </w:r>
    </w:p>
    <w:p w14:paraId="000CA50C" w14:textId="6AE0676C" w:rsidR="006001A0" w:rsidRDefault="00387CF5" w:rsidP="00387CF5">
      <w:pPr>
        <w:pStyle w:val="PKTpunkt"/>
      </w:pPr>
      <w:r>
        <w:t>2)</w:t>
      </w:r>
      <w:r>
        <w:tab/>
      </w:r>
      <w:r w:rsidR="006001A0">
        <w:t>w</w:t>
      </w:r>
      <w:r w:rsidR="0082637B">
        <w:t xml:space="preserve"> art. </w:t>
      </w:r>
      <w:r w:rsidR="006001A0">
        <w:t>31a</w:t>
      </w:r>
      <w:r w:rsidR="0082637B">
        <w:t xml:space="preserve"> w ust. </w:t>
      </w:r>
      <w:r w:rsidR="006001A0">
        <w:t xml:space="preserve">4a wyrazy </w:t>
      </w:r>
      <w:r w:rsidR="0082637B">
        <w:t>„</w:t>
      </w:r>
      <w:r w:rsidR="00797674">
        <w:t>czynności,</w:t>
      </w:r>
      <w:r w:rsidR="005618FA">
        <w:t xml:space="preserve"> o </w:t>
      </w:r>
      <w:r w:rsidR="006001A0">
        <w:t>których mowa</w:t>
      </w:r>
      <w:r w:rsidR="0082637B">
        <w:t xml:space="preserve"> w art. </w:t>
      </w:r>
      <w:r w:rsidR="006001A0">
        <w:t>3</w:t>
      </w:r>
      <w:r w:rsidR="0082637B">
        <w:t>1 ust. </w:t>
      </w:r>
      <w:r w:rsidR="006001A0">
        <w:t>1a</w:t>
      </w:r>
      <w:r w:rsidR="0082637B">
        <w:t>”</w:t>
      </w:r>
      <w:r w:rsidR="006001A0">
        <w:t xml:space="preserve"> zastępuje się wyrazami </w:t>
      </w:r>
      <w:r w:rsidR="0082637B">
        <w:t>„</w:t>
      </w:r>
      <w:r w:rsidR="00797674">
        <w:t xml:space="preserve">etapów, </w:t>
      </w:r>
      <w:r w:rsidR="006001A0">
        <w:t>o </w:t>
      </w:r>
      <w:r w:rsidR="006001A0" w:rsidRPr="006001A0">
        <w:t>których mowa</w:t>
      </w:r>
      <w:r w:rsidR="0082637B" w:rsidRPr="006001A0">
        <w:t xml:space="preserve"> w</w:t>
      </w:r>
      <w:r w:rsidR="0082637B">
        <w:t> art. </w:t>
      </w:r>
      <w:r w:rsidR="006001A0" w:rsidRPr="006001A0">
        <w:t>3</w:t>
      </w:r>
      <w:r w:rsidR="0082637B" w:rsidRPr="006001A0">
        <w:t>1</w:t>
      </w:r>
      <w:r w:rsidR="0082637B">
        <w:t xml:space="preserve"> ust. </w:t>
      </w:r>
      <w:r w:rsidR="006001A0">
        <w:t>2</w:t>
      </w:r>
      <w:r w:rsidR="0082637B">
        <w:t>”</w:t>
      </w:r>
      <w:r w:rsidR="006001A0">
        <w:t>;</w:t>
      </w:r>
    </w:p>
    <w:p w14:paraId="587A6257" w14:textId="3948DB16" w:rsidR="003821FF" w:rsidRPr="003821FF" w:rsidRDefault="006001A0" w:rsidP="003821FF">
      <w:pPr>
        <w:pStyle w:val="PKTpunkt"/>
      </w:pPr>
      <w:r>
        <w:t>3)</w:t>
      </w:r>
      <w:r>
        <w:tab/>
      </w:r>
      <w:r w:rsidR="003821FF" w:rsidRPr="003821FF">
        <w:t>w</w:t>
      </w:r>
      <w:r w:rsidR="0082637B">
        <w:t xml:space="preserve"> art. </w:t>
      </w:r>
      <w:r w:rsidR="003821FF" w:rsidRPr="003821FF">
        <w:t>3</w:t>
      </w:r>
      <w:r w:rsidR="005618FA" w:rsidRPr="003821FF">
        <w:t>5</w:t>
      </w:r>
      <w:r w:rsidR="005618FA">
        <w:t> </w:t>
      </w:r>
      <w:r w:rsidR="003821FF" w:rsidRPr="003821FF">
        <w:t>po</w:t>
      </w:r>
      <w:r w:rsidR="0082637B">
        <w:t xml:space="preserve"> ust. </w:t>
      </w:r>
      <w:r w:rsidR="005618FA" w:rsidRPr="003821FF">
        <w:t>1</w:t>
      </w:r>
      <w:r w:rsidR="005618FA">
        <w:t> </w:t>
      </w:r>
      <w:r w:rsidR="003821FF" w:rsidRPr="003821FF">
        <w:t>dodaje się</w:t>
      </w:r>
      <w:r w:rsidR="0082637B">
        <w:t xml:space="preserve"> ust. </w:t>
      </w:r>
      <w:r w:rsidR="003821FF" w:rsidRPr="003821FF">
        <w:t>1a</w:t>
      </w:r>
      <w:r w:rsidR="005618FA" w:rsidRPr="003821FF">
        <w:t xml:space="preserve"> w</w:t>
      </w:r>
      <w:r w:rsidR="005618FA">
        <w:t> </w:t>
      </w:r>
      <w:r w:rsidR="003821FF" w:rsidRPr="003821FF">
        <w:t>brzmieniu:</w:t>
      </w:r>
    </w:p>
    <w:p w14:paraId="6EC33587" w14:textId="28A3AEF7" w:rsidR="003821FF" w:rsidRDefault="0082637B" w:rsidP="003821FF">
      <w:pPr>
        <w:pStyle w:val="ZUSTzmustartykuempunktem"/>
      </w:pPr>
      <w:r>
        <w:t>„</w:t>
      </w:r>
      <w:r w:rsidR="003821FF">
        <w:t>1a. </w:t>
      </w:r>
      <w:r w:rsidR="003821FF" w:rsidRPr="003821FF">
        <w:t xml:space="preserve">Funkcjonariusz ponownie przyjęty do służby </w:t>
      </w:r>
      <w:r w:rsidR="004D2ADC" w:rsidRPr="003821FF">
        <w:t xml:space="preserve">jest </w:t>
      </w:r>
      <w:r w:rsidR="003821FF" w:rsidRPr="003821FF">
        <w:t>mianowany na stałe, jeżeli przed zwolnieniem ze służby był mianowany na stałe.</w:t>
      </w:r>
      <w:r>
        <w:t>”</w:t>
      </w:r>
      <w:r w:rsidR="003821FF" w:rsidRPr="003821FF">
        <w:t>;</w:t>
      </w:r>
    </w:p>
    <w:p w14:paraId="00246646" w14:textId="6830FB22" w:rsidR="009E2CEA" w:rsidRPr="009E2CEA" w:rsidRDefault="003821FF" w:rsidP="00387CF5">
      <w:pPr>
        <w:pStyle w:val="PKTpunkt"/>
      </w:pPr>
      <w:r>
        <w:t>4)</w:t>
      </w:r>
      <w:r>
        <w:tab/>
      </w:r>
      <w:r w:rsidR="009E2CEA" w:rsidRPr="009E2CEA">
        <w:t>w</w:t>
      </w:r>
      <w:r w:rsidR="0082637B">
        <w:t xml:space="preserve"> art. </w:t>
      </w:r>
      <w:r w:rsidR="009E2CEA" w:rsidRPr="009E2CEA">
        <w:t>39b</w:t>
      </w:r>
      <w:r w:rsidR="0082637B" w:rsidRPr="009E2CEA">
        <w:t xml:space="preserve"> w</w:t>
      </w:r>
      <w:r w:rsidR="0082637B">
        <w:t> ust. </w:t>
      </w:r>
      <w:r w:rsidR="0082637B" w:rsidRPr="009E2CEA">
        <w:t>4</w:t>
      </w:r>
      <w:r w:rsidR="0082637B">
        <w:t xml:space="preserve"> pkt </w:t>
      </w:r>
      <w:r w:rsidR="005618FA" w:rsidRPr="009E2CEA">
        <w:t>2</w:t>
      </w:r>
      <w:r w:rsidR="005618FA">
        <w:t> </w:t>
      </w:r>
      <w:r w:rsidR="009E2CEA" w:rsidRPr="009E2CEA">
        <w:t>otrzymuje brzmienie:</w:t>
      </w:r>
    </w:p>
    <w:p w14:paraId="0F7445A7" w14:textId="234A79FB" w:rsidR="009E2CEA" w:rsidRDefault="0082637B" w:rsidP="00387CF5">
      <w:pPr>
        <w:pStyle w:val="ZPKTzmpktartykuempunktem"/>
      </w:pPr>
      <w:r>
        <w:lastRenderedPageBreak/>
        <w:t>„</w:t>
      </w:r>
      <w:r w:rsidR="00387CF5">
        <w:t>2)</w:t>
      </w:r>
      <w:r w:rsidR="00387CF5">
        <w:tab/>
      </w:r>
      <w:r w:rsidR="009E2CEA" w:rsidRPr="009E2CEA">
        <w:t>wymagania dla osób przeprowadzających badania psychofizjologiczne oraz tryb, warunki</w:t>
      </w:r>
      <w:r w:rsidR="005618FA" w:rsidRPr="009E2CEA">
        <w:t xml:space="preserve"> i</w:t>
      </w:r>
      <w:r w:rsidR="005618FA">
        <w:t> </w:t>
      </w:r>
      <w:r w:rsidR="009E2CEA" w:rsidRPr="009E2CEA">
        <w:t>właściwość komórek organizacyjnych do przeprowadzania badań psychofizjologicznych,</w:t>
      </w:r>
      <w:r w:rsidR="005618FA" w:rsidRPr="009E2CEA">
        <w:t xml:space="preserve"> o</w:t>
      </w:r>
      <w:r w:rsidR="005618FA">
        <w:t> </w:t>
      </w:r>
      <w:r w:rsidR="009E2CEA" w:rsidRPr="009E2CEA">
        <w:t>których mowa</w:t>
      </w:r>
      <w:r w:rsidRPr="009E2CEA">
        <w:t xml:space="preserve"> w</w:t>
      </w:r>
      <w:r>
        <w:t> art. </w:t>
      </w:r>
      <w:r w:rsidR="009E2CEA" w:rsidRPr="009E2CEA">
        <w:t>3</w:t>
      </w:r>
      <w:r w:rsidRPr="009E2CEA">
        <w:t>1</w:t>
      </w:r>
      <w:r>
        <w:t xml:space="preserve"> ust. 2 pkt </w:t>
      </w:r>
      <w:r w:rsidR="009E2CEA" w:rsidRPr="009E2CEA">
        <w:t>7</w:t>
      </w:r>
      <w:r w:rsidR="006001A0">
        <w:t>,</w:t>
      </w:r>
      <w:r>
        <w:t xml:space="preserve"> ust. 7 pkt </w:t>
      </w:r>
      <w:r w:rsidR="009E2CEA" w:rsidRPr="009E2CEA">
        <w:t>5</w:t>
      </w:r>
      <w:r w:rsidR="00A73EB1">
        <w:t>,</w:t>
      </w:r>
      <w:r>
        <w:t xml:space="preserve"> ust. </w:t>
      </w:r>
      <w:r w:rsidR="009B4D09">
        <w:t>1</w:t>
      </w:r>
      <w:r>
        <w:t>1 pkt 5 i ust. </w:t>
      </w:r>
      <w:r w:rsidR="00A73EB1">
        <w:t>1</w:t>
      </w:r>
      <w:r>
        <w:t>2 pkt </w:t>
      </w:r>
      <w:r w:rsidRPr="009E2CEA">
        <w:t>5</w:t>
      </w:r>
      <w:r>
        <w:t xml:space="preserve"> oraz art. </w:t>
      </w:r>
      <w:r w:rsidR="009E2CEA" w:rsidRPr="009E2CEA">
        <w:t>4</w:t>
      </w:r>
      <w:r w:rsidRPr="009E2CEA">
        <w:t>4</w:t>
      </w:r>
      <w:r>
        <w:t xml:space="preserve"> ust. </w:t>
      </w:r>
      <w:r w:rsidR="009E2CEA" w:rsidRPr="009E2CEA">
        <w:t>3,</w:t>
      </w:r>
      <w:r>
        <w:t>”</w:t>
      </w:r>
      <w:r w:rsidR="009E2CEA" w:rsidRPr="009E2CEA">
        <w:t>.</w:t>
      </w:r>
    </w:p>
    <w:p w14:paraId="7AA0DDF7" w14:textId="66E86AF1" w:rsidR="006176A8" w:rsidRPr="006176A8" w:rsidRDefault="006176A8" w:rsidP="00510C01">
      <w:pPr>
        <w:pStyle w:val="ARTartustawynprozporzdzenia"/>
      </w:pPr>
      <w:r w:rsidRPr="006176A8">
        <w:rPr>
          <w:rStyle w:val="Ppogrubienie"/>
        </w:rPr>
        <w:t>Art. 3.</w:t>
      </w:r>
      <w:r w:rsidR="005618FA" w:rsidRPr="006176A8">
        <w:t> W</w:t>
      </w:r>
      <w:r w:rsidR="005618FA">
        <w:t> </w:t>
      </w:r>
      <w:r w:rsidRPr="006176A8">
        <w:t>ustawie</w:t>
      </w:r>
      <w:r w:rsidR="005618FA" w:rsidRPr="006176A8">
        <w:t xml:space="preserve"> z</w:t>
      </w:r>
      <w:r w:rsidR="005618FA">
        <w:t> </w:t>
      </w:r>
      <w:r w:rsidRPr="006176A8">
        <w:t>dnia 1</w:t>
      </w:r>
      <w:r w:rsidR="005618FA" w:rsidRPr="006176A8">
        <w:t>8</w:t>
      </w:r>
      <w:r w:rsidR="005618FA">
        <w:t> </w:t>
      </w:r>
      <w:r w:rsidRPr="006176A8">
        <w:t>lutego 199</w:t>
      </w:r>
      <w:r w:rsidR="005618FA" w:rsidRPr="006176A8">
        <w:t>4</w:t>
      </w:r>
      <w:r w:rsidR="005618FA">
        <w:t> </w:t>
      </w:r>
      <w:r w:rsidRPr="006176A8">
        <w:t>r. o 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</w:t>
      </w:r>
      <w:r w:rsidR="00222ABC">
        <w:t>-</w:t>
      </w:r>
      <w:r w:rsidRPr="006176A8">
        <w:t>Skarbowej</w:t>
      </w:r>
      <w:r w:rsidR="005618FA" w:rsidRPr="006176A8">
        <w:t xml:space="preserve"> i</w:t>
      </w:r>
      <w:r w:rsidR="005618FA">
        <w:t> </w:t>
      </w:r>
      <w:r w:rsidRPr="006176A8">
        <w:t>Służby Więziennej oraz ich rodzin (</w:t>
      </w:r>
      <w:r w:rsidR="0082637B">
        <w:t>Dz. U.</w:t>
      </w:r>
      <w:r w:rsidR="005618FA" w:rsidRPr="006176A8">
        <w:t xml:space="preserve"> z</w:t>
      </w:r>
      <w:r w:rsidR="005618FA">
        <w:t> </w:t>
      </w:r>
      <w:r w:rsidRPr="006176A8">
        <w:t>202</w:t>
      </w:r>
      <w:r w:rsidR="005618FA" w:rsidRPr="006176A8">
        <w:t>3</w:t>
      </w:r>
      <w:r w:rsidR="005618FA">
        <w:t> </w:t>
      </w:r>
      <w:r w:rsidRPr="006176A8">
        <w:t>r.</w:t>
      </w:r>
      <w:r w:rsidR="0082637B">
        <w:t xml:space="preserve"> poz. </w:t>
      </w:r>
      <w:r w:rsidRPr="006176A8">
        <w:t>1280, 142</w:t>
      </w:r>
      <w:r w:rsidR="0082637B" w:rsidRPr="006176A8">
        <w:t>9</w:t>
      </w:r>
      <w:r w:rsidR="0082637B">
        <w:t xml:space="preserve"> i </w:t>
      </w:r>
      <w:r w:rsidRPr="006176A8">
        <w:t>1834) po</w:t>
      </w:r>
      <w:r w:rsidR="0082637B">
        <w:t xml:space="preserve"> art. </w:t>
      </w:r>
      <w:r w:rsidRPr="006176A8">
        <w:t>40b dodaje się</w:t>
      </w:r>
      <w:r w:rsidR="0082637B">
        <w:t xml:space="preserve"> art. </w:t>
      </w:r>
      <w:r w:rsidRPr="006176A8">
        <w:t>40c</w:t>
      </w:r>
      <w:r w:rsidR="005618FA" w:rsidRPr="006176A8">
        <w:t xml:space="preserve"> w</w:t>
      </w:r>
      <w:r w:rsidR="005618FA">
        <w:t> </w:t>
      </w:r>
      <w:r w:rsidRPr="006176A8">
        <w:t>brzmieniu:</w:t>
      </w:r>
    </w:p>
    <w:p w14:paraId="087050C2" w14:textId="2B651D65" w:rsidR="006176A8" w:rsidRPr="006176A8" w:rsidRDefault="0082637B" w:rsidP="006176A8">
      <w:pPr>
        <w:pStyle w:val="ZARTzmartartykuempunktem"/>
      </w:pPr>
      <w:r>
        <w:t>„</w:t>
      </w:r>
      <w:r w:rsidR="006176A8">
        <w:t>Art. 40c. </w:t>
      </w:r>
      <w:r w:rsidR="006176A8" w:rsidRPr="006176A8">
        <w:t>1. Prawo do emerytury nie ulega zawieszeniu</w:t>
      </w:r>
      <w:r w:rsidR="005618FA" w:rsidRPr="006176A8">
        <w:t xml:space="preserve"> w</w:t>
      </w:r>
      <w:r w:rsidR="005618FA">
        <w:t> </w:t>
      </w:r>
      <w:r w:rsidR="006176A8" w:rsidRPr="006176A8">
        <w:t>razie przyjęcia emeryta</w:t>
      </w:r>
      <w:r w:rsidR="00DE1B49">
        <w:t xml:space="preserve"> policyjnego</w:t>
      </w:r>
      <w:r w:rsidR="006176A8" w:rsidRPr="006176A8">
        <w:t xml:space="preserve"> do służby kontraktowej</w:t>
      </w:r>
      <w:r w:rsidR="005618FA" w:rsidRPr="006176A8">
        <w:t xml:space="preserve"> w</w:t>
      </w:r>
      <w:r w:rsidR="005618FA">
        <w:t> </w:t>
      </w:r>
      <w:r w:rsidR="006176A8" w:rsidRPr="006176A8">
        <w:t>Policji</w:t>
      </w:r>
      <w:r w:rsidR="00DE1B49">
        <w:t>.</w:t>
      </w:r>
    </w:p>
    <w:p w14:paraId="57D6D80D" w14:textId="61256C81" w:rsidR="00596E74" w:rsidRPr="006176A8" w:rsidRDefault="006176A8" w:rsidP="006176A8">
      <w:pPr>
        <w:pStyle w:val="ZUSTzmustartykuempunktem"/>
        <w:rPr>
          <w:rStyle w:val="Ppogrubienie"/>
          <w:b w:val="0"/>
        </w:rPr>
      </w:pPr>
      <w:r w:rsidRPr="006176A8">
        <w:t>2. Do emeryta</w:t>
      </w:r>
      <w:r w:rsidR="00DE1B49">
        <w:t xml:space="preserve"> policyjnego</w:t>
      </w:r>
      <w:r w:rsidRPr="006176A8">
        <w:t>,</w:t>
      </w:r>
      <w:r w:rsidR="005618FA" w:rsidRPr="006176A8">
        <w:t xml:space="preserve"> o</w:t>
      </w:r>
      <w:r w:rsidR="005618FA">
        <w:t> </w:t>
      </w:r>
      <w:r w:rsidRPr="006176A8">
        <w:t>którym mowa</w:t>
      </w:r>
      <w:r w:rsidR="0082637B" w:rsidRPr="006176A8">
        <w:t xml:space="preserve"> w</w:t>
      </w:r>
      <w:r w:rsidR="0082637B">
        <w:t> ust. </w:t>
      </w:r>
      <w:r w:rsidRPr="006176A8">
        <w:t>1, nie stosuje się</w:t>
      </w:r>
      <w:r w:rsidR="0082637B">
        <w:t xml:space="preserve"> art. </w:t>
      </w:r>
      <w:r w:rsidRPr="006176A8">
        <w:t>33a–33c</w:t>
      </w:r>
      <w:r>
        <w:t xml:space="preserve"> oraz</w:t>
      </w:r>
      <w:r w:rsidR="0082637B">
        <w:t xml:space="preserve"> art. </w:t>
      </w:r>
      <w:r>
        <w:t>4</w:t>
      </w:r>
      <w:r w:rsidR="005618FA">
        <w:t>1</w:t>
      </w:r>
      <w:r w:rsidR="009D2D23">
        <w:t>–</w:t>
      </w:r>
      <w:r>
        <w:t>41b</w:t>
      </w:r>
      <w:r w:rsidRPr="006176A8">
        <w:t>.</w:t>
      </w:r>
      <w:r w:rsidR="0082637B">
        <w:t>”</w:t>
      </w:r>
      <w:r w:rsidRPr="006176A8">
        <w:t>.</w:t>
      </w:r>
    </w:p>
    <w:p w14:paraId="697CCDAB" w14:textId="18E9CE49" w:rsidR="00BB0516" w:rsidRDefault="009E2CEA" w:rsidP="00BB0516">
      <w:pPr>
        <w:pStyle w:val="ARTartustawynprozporzdzenia"/>
        <w:keepNext/>
      </w:pPr>
      <w:r w:rsidRPr="00FC37B3">
        <w:rPr>
          <w:rStyle w:val="Ppogrubienie"/>
        </w:rPr>
        <w:t>Art. </w:t>
      </w:r>
      <w:r w:rsidR="00596E74" w:rsidRPr="00FC37B3">
        <w:rPr>
          <w:rStyle w:val="Ppogrubienie"/>
        </w:rPr>
        <w:t>4</w:t>
      </w:r>
      <w:r w:rsidRPr="00FC37B3">
        <w:rPr>
          <w:rStyle w:val="Ppogrubienie"/>
        </w:rPr>
        <w:t>.</w:t>
      </w:r>
      <w:r w:rsidRPr="00FC37B3">
        <w:t> </w:t>
      </w:r>
      <w:r w:rsidR="00BB0516" w:rsidRPr="00FC37B3">
        <w:t xml:space="preserve">W ustawie z dnia 24 maja 2002 r. </w:t>
      </w:r>
      <w:bookmarkStart w:id="2" w:name="_Hlk172623374"/>
      <w:r w:rsidR="00BB0516" w:rsidRPr="00FC37B3">
        <w:t xml:space="preserve">o Agencji Bezpieczeństwa Wewnętrznego oraz Agencji Wywiadu </w:t>
      </w:r>
      <w:bookmarkEnd w:id="2"/>
      <w:r w:rsidR="00BB0516" w:rsidRPr="00FC37B3">
        <w:t>(</w:t>
      </w:r>
      <w:r w:rsidR="0082637B">
        <w:t>Dz. U.</w:t>
      </w:r>
      <w:r w:rsidR="00BB0516" w:rsidRPr="00FC37B3">
        <w:t xml:space="preserve"> z 2024 r.</w:t>
      </w:r>
      <w:r w:rsidR="0082637B">
        <w:t xml:space="preserve"> poz. </w:t>
      </w:r>
      <w:r w:rsidR="00BB0516" w:rsidRPr="00FC37B3">
        <w:t xml:space="preserve">812) </w:t>
      </w:r>
      <w:r w:rsidR="00FC37B3" w:rsidRPr="00FC37B3">
        <w:t>po</w:t>
      </w:r>
      <w:r w:rsidR="0082637B">
        <w:t xml:space="preserve"> art. </w:t>
      </w:r>
      <w:r w:rsidR="00FC37B3" w:rsidRPr="00FC37B3">
        <w:t>48</w:t>
      </w:r>
      <w:r w:rsidR="00FC37B3">
        <w:t> </w:t>
      </w:r>
      <w:r w:rsidR="00FC37B3" w:rsidRPr="00FC37B3">
        <w:t>dodaje się</w:t>
      </w:r>
      <w:r w:rsidR="0082637B">
        <w:t xml:space="preserve"> art. </w:t>
      </w:r>
      <w:r w:rsidR="00BB0516" w:rsidRPr="00FC37B3">
        <w:t>48a</w:t>
      </w:r>
      <w:r w:rsidR="00FC37B3" w:rsidRPr="00FC37B3">
        <w:t xml:space="preserve"> w</w:t>
      </w:r>
      <w:r w:rsidR="00FC37B3">
        <w:t> </w:t>
      </w:r>
      <w:r w:rsidR="00FC37B3" w:rsidRPr="00FC37B3">
        <w:t>brzmieniu</w:t>
      </w:r>
      <w:r w:rsidR="00BB0516" w:rsidRPr="00FC37B3">
        <w:t>:</w:t>
      </w:r>
    </w:p>
    <w:p w14:paraId="33592B8C" w14:textId="574207A4" w:rsidR="00FC37B3" w:rsidRPr="00FC37B3" w:rsidRDefault="0082637B" w:rsidP="00FC37B3">
      <w:pPr>
        <w:pStyle w:val="ZARTzmartartykuempunktem"/>
      </w:pPr>
      <w:r>
        <w:t>„</w:t>
      </w:r>
      <w:r w:rsidR="00FC37B3" w:rsidRPr="00FC37B3">
        <w:t>Art. 48a. 1. Żołnierz zawodowy może być na własną prośbę przeniesiony do służby w</w:t>
      </w:r>
      <w:r w:rsidR="00FC37B3">
        <w:t> </w:t>
      </w:r>
      <w:r w:rsidR="00FC37B3" w:rsidRPr="00FC37B3">
        <w:t>ABW albo AW, jeżeli wykazuje on szczególne predyspozycje do jej pełnienia.</w:t>
      </w:r>
    </w:p>
    <w:p w14:paraId="7EE86010" w14:textId="07F4A6BF" w:rsidR="00FC37B3" w:rsidRPr="00FC37B3" w:rsidRDefault="00FC37B3" w:rsidP="00FC37B3">
      <w:pPr>
        <w:pStyle w:val="ZUSTzmustartykuempunktem"/>
      </w:pPr>
      <w:r w:rsidRPr="00FC37B3">
        <w:t>2.</w:t>
      </w:r>
      <w:r w:rsidR="00A75924">
        <w:t xml:space="preserve"> </w:t>
      </w:r>
      <w:r w:rsidRPr="00FC37B3">
        <w:t>Żołnierza zawodowego do służby w</w:t>
      </w:r>
      <w:r>
        <w:t> </w:t>
      </w:r>
      <w:r w:rsidRPr="00FC37B3">
        <w:t>ABW albo AW przenosi Szef właściwej Agencji w</w:t>
      </w:r>
      <w:r>
        <w:t> </w:t>
      </w:r>
      <w:r w:rsidRPr="00FC37B3">
        <w:t>porozumieniu i</w:t>
      </w:r>
      <w:r>
        <w:t> </w:t>
      </w:r>
      <w:r w:rsidRPr="00FC37B3">
        <w:t>za zgodą Ministra Obrony Narodowej.</w:t>
      </w:r>
    </w:p>
    <w:p w14:paraId="7D9487B5" w14:textId="69213890" w:rsidR="00FC37B3" w:rsidRPr="00FC37B3" w:rsidRDefault="00FC37B3" w:rsidP="00FC37B3">
      <w:pPr>
        <w:pStyle w:val="ZUSTzmustartykuempunktem"/>
      </w:pPr>
      <w:r w:rsidRPr="00FC37B3">
        <w:t>3.</w:t>
      </w:r>
      <w:r w:rsidR="00A75924">
        <w:t xml:space="preserve"> </w:t>
      </w:r>
      <w:r w:rsidR="00CE7974">
        <w:t>P</w:t>
      </w:r>
      <w:r w:rsidR="00CE7974" w:rsidRPr="00FC37B3">
        <w:t>rzenoszonemu</w:t>
      </w:r>
      <w:r w:rsidR="00CE7974">
        <w:t xml:space="preserve"> ż</w:t>
      </w:r>
      <w:r w:rsidRPr="00FC37B3">
        <w:t>ołnierzowi zawodowemu nie przysługuje odprawa ani inne należności przewidziane dla żołnierzy zawodowych zwalnianych z</w:t>
      </w:r>
      <w:r>
        <w:t> </w:t>
      </w:r>
      <w:r w:rsidRPr="00FC37B3">
        <w:t xml:space="preserve">zawodowej służby wojskowej. </w:t>
      </w:r>
    </w:p>
    <w:p w14:paraId="0D3F2C11" w14:textId="7AECF413" w:rsidR="00FC37B3" w:rsidRPr="00FC37B3" w:rsidRDefault="00FC37B3" w:rsidP="00FC37B3">
      <w:pPr>
        <w:pStyle w:val="ZUSTzmustartykuempunktem"/>
      </w:pPr>
      <w:r w:rsidRPr="00FC37B3">
        <w:t>4. Żołnierz zawodowy</w:t>
      </w:r>
      <w:r w:rsidR="00CE7974">
        <w:t xml:space="preserve"> </w:t>
      </w:r>
      <w:r w:rsidRPr="00FC37B3">
        <w:t>jest mianowany na równorzędny stopień we właściwej Agencji zgodnie</w:t>
      </w:r>
      <w:r w:rsidR="0082637B" w:rsidRPr="00FC37B3">
        <w:t xml:space="preserve"> z</w:t>
      </w:r>
      <w:r w:rsidR="0082637B">
        <w:t> art. </w:t>
      </w:r>
      <w:r w:rsidRPr="00FC37B3">
        <w:t>77.</w:t>
      </w:r>
    </w:p>
    <w:p w14:paraId="4B8A40F9" w14:textId="1AF1297B" w:rsidR="00FC37B3" w:rsidRPr="00FC37B3" w:rsidRDefault="00FC37B3" w:rsidP="00FC37B3">
      <w:pPr>
        <w:pStyle w:val="ZUSTzmustartykuempunktem"/>
      </w:pPr>
      <w:r w:rsidRPr="00FC37B3">
        <w:t>5.</w:t>
      </w:r>
      <w:r w:rsidR="00A6747F">
        <w:t xml:space="preserve"> </w:t>
      </w:r>
      <w:r w:rsidR="00A6747F" w:rsidRPr="00FC37B3">
        <w:t>W</w:t>
      </w:r>
      <w:r w:rsidR="00A6747F">
        <w:t> </w:t>
      </w:r>
      <w:r w:rsidRPr="00FC37B3">
        <w:t>przypadku, o</w:t>
      </w:r>
      <w:r>
        <w:t> </w:t>
      </w:r>
      <w:r w:rsidRPr="00FC37B3">
        <w:t>którym mowa</w:t>
      </w:r>
      <w:r w:rsidR="0082637B" w:rsidRPr="00FC37B3">
        <w:t xml:space="preserve"> w</w:t>
      </w:r>
      <w:r w:rsidR="0082637B">
        <w:t> ust. </w:t>
      </w:r>
      <w:r w:rsidRPr="00FC37B3">
        <w:t>1, zawieszeniu ulega obowiązek zwrotu przez żołnierza zawodowego kosztów na jego utrzymanie i</w:t>
      </w:r>
      <w:r>
        <w:t> </w:t>
      </w:r>
      <w:r w:rsidRPr="00FC37B3">
        <w:t>naukę lub jego szkolenia poniesionych przez jednostkę organizacyjną podległą Ministrowi Obrony Narodowej lub przez niego nadzorowaną.</w:t>
      </w:r>
    </w:p>
    <w:p w14:paraId="11EB5E29" w14:textId="3D23BDF0" w:rsidR="00FC37B3" w:rsidRPr="00FC37B3" w:rsidRDefault="00FC37B3" w:rsidP="00FC37B3">
      <w:pPr>
        <w:pStyle w:val="ZUSTzmustartykuempunktem"/>
      </w:pPr>
      <w:r w:rsidRPr="00FC37B3">
        <w:t>6.</w:t>
      </w:r>
      <w:r w:rsidR="00A75924">
        <w:t xml:space="preserve"> </w:t>
      </w:r>
      <w:r w:rsidRPr="00FC37B3">
        <w:t xml:space="preserve">Zawieszenie obowiązku zwrotu kosztów </w:t>
      </w:r>
      <w:r w:rsidR="00807F85" w:rsidRPr="00807F85">
        <w:t>na utrzymanie</w:t>
      </w:r>
      <w:r w:rsidR="00A6747F" w:rsidRPr="00807F85">
        <w:t xml:space="preserve"> i</w:t>
      </w:r>
      <w:r w:rsidR="00A6747F">
        <w:t> </w:t>
      </w:r>
      <w:r w:rsidR="00EF58E5">
        <w:t xml:space="preserve">naukę lub szkolenia </w:t>
      </w:r>
      <w:r w:rsidR="00807F85">
        <w:t xml:space="preserve">żołnierza </w:t>
      </w:r>
      <w:r w:rsidR="00807F85" w:rsidRPr="00807F85">
        <w:t>poniesionych przez jednostkę organizacyjną podległą Ministrowi Obrony Narodowej lub przez niego nadzorowaną</w:t>
      </w:r>
      <w:r w:rsidRPr="00FC37B3">
        <w:t xml:space="preserve"> następuje na wniosek osoby przenoszonej do </w:t>
      </w:r>
      <w:r w:rsidRPr="00FC37B3">
        <w:lastRenderedPageBreak/>
        <w:t>służby w</w:t>
      </w:r>
      <w:r>
        <w:t> </w:t>
      </w:r>
      <w:r w:rsidRPr="00FC37B3">
        <w:t>Agencji</w:t>
      </w:r>
      <w:r w:rsidR="008C43F9">
        <w:t>,</w:t>
      </w:r>
      <w:r w:rsidRPr="00FC37B3">
        <w:t xml:space="preserve"> skierowany do organu właściwej jednostki organizacyjnej podległej Ministrowi Obrony Narodowej lub przez niego nadzorowanej.</w:t>
      </w:r>
    </w:p>
    <w:p w14:paraId="0D880C3C" w14:textId="52DD2F24" w:rsidR="00FC37B3" w:rsidRPr="00FC37B3" w:rsidRDefault="00FC37B3" w:rsidP="00FC37B3">
      <w:pPr>
        <w:pStyle w:val="ZUSTzmustartykuempunktem"/>
      </w:pPr>
      <w:r w:rsidRPr="00FC37B3">
        <w:t>7.</w:t>
      </w:r>
      <w:r w:rsidR="00A75924">
        <w:t xml:space="preserve"> </w:t>
      </w:r>
      <w:r w:rsidRPr="00FC37B3">
        <w:t>Żołnierza zawodowego zwalnia się z</w:t>
      </w:r>
      <w:r>
        <w:t> </w:t>
      </w:r>
      <w:r w:rsidRPr="00FC37B3">
        <w:t>obowiązku zwrotu kosztów</w:t>
      </w:r>
      <w:r w:rsidR="00807F85">
        <w:t xml:space="preserve"> </w:t>
      </w:r>
      <w:r w:rsidR="00807F85" w:rsidRPr="00807F85">
        <w:t>na utrzymanie</w:t>
      </w:r>
      <w:r w:rsidR="00A6747F" w:rsidRPr="00807F85">
        <w:t xml:space="preserve"> i</w:t>
      </w:r>
      <w:r w:rsidR="00A6747F">
        <w:t> </w:t>
      </w:r>
      <w:r w:rsidR="00807F85" w:rsidRPr="00807F85">
        <w:t>naukę lub szkolenia żołnierza poniesionych przez jednostkę organizacyjną podległą Ministrowi Obrony Narodowej lub przez niego nadzorowaną</w:t>
      </w:r>
      <w:r w:rsidRPr="00FC37B3">
        <w:t xml:space="preserve"> w</w:t>
      </w:r>
      <w:r>
        <w:t> </w:t>
      </w:r>
      <w:r w:rsidRPr="00FC37B3">
        <w:t>przypadku pełnienia służby</w:t>
      </w:r>
      <w:r w:rsidR="00DE04D7" w:rsidRPr="00FC37B3">
        <w:t xml:space="preserve"> w</w:t>
      </w:r>
      <w:r w:rsidR="00DE04D7">
        <w:t> </w:t>
      </w:r>
      <w:r w:rsidRPr="00FC37B3">
        <w:t xml:space="preserve">Agencji przez </w:t>
      </w:r>
      <w:r w:rsidR="00B84202" w:rsidRPr="00FC37B3">
        <w:t xml:space="preserve">okres </w:t>
      </w:r>
      <w:r w:rsidRPr="00FC37B3">
        <w:t>liczony w</w:t>
      </w:r>
      <w:r>
        <w:t> </w:t>
      </w:r>
      <w:r w:rsidRPr="00FC37B3">
        <w:t>dniach dwa razy dłuższy od okresu nauki lub szkolenia, za który naliczono kwotę podlegającą zwrotowi.</w:t>
      </w:r>
    </w:p>
    <w:p w14:paraId="374A1C42" w14:textId="65369994" w:rsidR="00FC37B3" w:rsidRPr="00FC37B3" w:rsidRDefault="00FC37B3" w:rsidP="00FC37B3">
      <w:pPr>
        <w:pStyle w:val="ZUSTzmustartykuempunktem"/>
      </w:pPr>
      <w:r w:rsidRPr="00FC37B3">
        <w:t>8.</w:t>
      </w:r>
      <w:r w:rsidR="00A6747F">
        <w:t xml:space="preserve"> </w:t>
      </w:r>
      <w:r w:rsidR="00A6747F" w:rsidRPr="00FC37B3">
        <w:t>O</w:t>
      </w:r>
      <w:r w:rsidR="00A6747F">
        <w:t> </w:t>
      </w:r>
      <w:r w:rsidRPr="00FC37B3">
        <w:t>zwolnieniu żołnierza zawodowego, o</w:t>
      </w:r>
      <w:r>
        <w:t> </w:t>
      </w:r>
      <w:r w:rsidRPr="00FC37B3">
        <w:t>którym mowa</w:t>
      </w:r>
      <w:r w:rsidR="0082637B" w:rsidRPr="00FC37B3">
        <w:t xml:space="preserve"> w</w:t>
      </w:r>
      <w:r w:rsidR="0082637B">
        <w:t> ust. </w:t>
      </w:r>
      <w:r w:rsidRPr="00FC37B3">
        <w:t>1, ze służby</w:t>
      </w:r>
      <w:r w:rsidR="00DE04D7" w:rsidRPr="00FC37B3">
        <w:t xml:space="preserve"> w</w:t>
      </w:r>
      <w:r w:rsidR="00DE04D7">
        <w:t> </w:t>
      </w:r>
      <w:r w:rsidRPr="00FC37B3">
        <w:t>Agencji przed upływem okresu, o</w:t>
      </w:r>
      <w:r>
        <w:t> </w:t>
      </w:r>
      <w:r w:rsidRPr="00FC37B3">
        <w:t>którym mowa</w:t>
      </w:r>
      <w:r w:rsidR="0082637B" w:rsidRPr="00FC37B3">
        <w:t xml:space="preserve"> w</w:t>
      </w:r>
      <w:r w:rsidR="0082637B">
        <w:t> ust. </w:t>
      </w:r>
      <w:r w:rsidR="008C43F9">
        <w:t>7</w:t>
      </w:r>
      <w:r w:rsidRPr="00FC37B3">
        <w:t>, informuje się niezwłocznie, nie później niż w</w:t>
      </w:r>
      <w:r>
        <w:t> </w:t>
      </w:r>
      <w:r w:rsidRPr="00FC37B3">
        <w:t>terminie 14</w:t>
      </w:r>
      <w:r>
        <w:t> </w:t>
      </w:r>
      <w:r w:rsidRPr="00FC37B3">
        <w:t>dni</w:t>
      </w:r>
      <w:r w:rsidR="008716D6">
        <w:t>,</w:t>
      </w:r>
      <w:r w:rsidRPr="00FC37B3">
        <w:t xml:space="preserve"> licząc od dnia zwolnienia, właściwą jednostkę organizacyjną podległą Ministrowi Obrony Narodowej lub przez niego nadzorowaną.</w:t>
      </w:r>
    </w:p>
    <w:p w14:paraId="312AEE3D" w14:textId="1EFC0C32" w:rsidR="00FC37B3" w:rsidRPr="00FC37B3" w:rsidRDefault="00FC37B3" w:rsidP="00FC37B3">
      <w:pPr>
        <w:pStyle w:val="ZUSTzmustartykuempunktem"/>
      </w:pPr>
      <w:r w:rsidRPr="00FC37B3">
        <w:t>9.</w:t>
      </w:r>
      <w:r w:rsidR="00A45AFB">
        <w:t xml:space="preserve"> </w:t>
      </w:r>
      <w:r w:rsidRPr="00FC37B3">
        <w:t>Prezes Rady Ministrów</w:t>
      </w:r>
      <w:r w:rsidRPr="00A33E22">
        <w:rPr>
          <w:rStyle w:val="Bodytext1"/>
          <w:rFonts w:ascii="Times New Roman" w:hAnsi="Times New Roman" w:cs="Times New Roman"/>
          <w:i w:val="0"/>
          <w:iCs w:val="0"/>
          <w:sz w:val="24"/>
          <w:szCs w:val="24"/>
        </w:rPr>
        <w:t xml:space="preserve"> określi, w</w:t>
      </w:r>
      <w:r>
        <w:rPr>
          <w:rStyle w:val="Bodytext1"/>
          <w:rFonts w:ascii="Times New Roman" w:hAnsi="Times New Roman" w:cs="Times New Roman"/>
          <w:i w:val="0"/>
          <w:iCs w:val="0"/>
          <w:sz w:val="24"/>
          <w:szCs w:val="24"/>
        </w:rPr>
        <w:t> </w:t>
      </w:r>
      <w:r w:rsidRPr="00A33E22">
        <w:rPr>
          <w:rStyle w:val="Bodytext1"/>
          <w:rFonts w:ascii="Times New Roman" w:hAnsi="Times New Roman" w:cs="Times New Roman"/>
          <w:i w:val="0"/>
          <w:iCs w:val="0"/>
          <w:sz w:val="24"/>
          <w:szCs w:val="24"/>
        </w:rPr>
        <w:t>drodze rozporządzeń</w:t>
      </w:r>
      <w:r w:rsidR="00DE04D7">
        <w:rPr>
          <w:rStyle w:val="Bodytext1"/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A33E22">
        <w:rPr>
          <w:rStyle w:val="Bodytext1"/>
          <w:rFonts w:ascii="Times New Roman" w:hAnsi="Times New Roman" w:cs="Times New Roman"/>
          <w:i w:val="0"/>
          <w:iCs w:val="0"/>
          <w:sz w:val="24"/>
          <w:szCs w:val="24"/>
        </w:rPr>
        <w:t xml:space="preserve"> odrębnie dla każdej Agencji, sposób i</w:t>
      </w:r>
      <w:r>
        <w:rPr>
          <w:rStyle w:val="Bodytext1"/>
          <w:rFonts w:ascii="Times New Roman" w:hAnsi="Times New Roman" w:cs="Times New Roman"/>
          <w:i w:val="0"/>
          <w:iCs w:val="0"/>
          <w:sz w:val="24"/>
          <w:szCs w:val="24"/>
        </w:rPr>
        <w:t> </w:t>
      </w:r>
      <w:r w:rsidRPr="00A33E22">
        <w:rPr>
          <w:rStyle w:val="Bodytext1"/>
          <w:rFonts w:ascii="Times New Roman" w:hAnsi="Times New Roman" w:cs="Times New Roman"/>
          <w:i w:val="0"/>
          <w:iCs w:val="0"/>
          <w:sz w:val="24"/>
          <w:szCs w:val="24"/>
        </w:rPr>
        <w:t>tryb:</w:t>
      </w:r>
    </w:p>
    <w:p w14:paraId="570260F7" w14:textId="5A9D83BE" w:rsidR="00FC37B3" w:rsidRPr="00FC37B3" w:rsidRDefault="00FC37B3" w:rsidP="00FC37B3">
      <w:pPr>
        <w:pStyle w:val="ZPKTzmpktartykuempunktem"/>
      </w:pPr>
      <w:r w:rsidRPr="00FC37B3">
        <w:t>1)</w:t>
      </w:r>
      <w:r w:rsidRPr="00FC37B3">
        <w:tab/>
        <w:t>prowadzenia postępowania w</w:t>
      </w:r>
      <w:r>
        <w:t> </w:t>
      </w:r>
      <w:r w:rsidRPr="00FC37B3">
        <w:t>stosunku do żołnierzy zawodowych, o</w:t>
      </w:r>
      <w:r>
        <w:t> </w:t>
      </w:r>
      <w:r w:rsidRPr="00FC37B3">
        <w:t>których mowa</w:t>
      </w:r>
      <w:r w:rsidR="0082637B" w:rsidRPr="00FC37B3">
        <w:t xml:space="preserve"> w</w:t>
      </w:r>
      <w:r w:rsidR="0082637B">
        <w:t> ust. </w:t>
      </w:r>
      <w:r w:rsidRPr="00FC37B3">
        <w:t>1, uwzględniając szczególne kwalifikacje predestynujące do służby w</w:t>
      </w:r>
      <w:r>
        <w:t> </w:t>
      </w:r>
      <w:r w:rsidRPr="00FC37B3">
        <w:t>Agencji, równorzędność okresów służby i</w:t>
      </w:r>
      <w:r>
        <w:t> </w:t>
      </w:r>
      <w:r w:rsidRPr="00FC37B3">
        <w:t xml:space="preserve">stażu, należności oraz </w:t>
      </w:r>
      <w:r w:rsidR="00DA79B6" w:rsidRPr="00FC37B3">
        <w:t>kwalifikacj</w:t>
      </w:r>
      <w:r w:rsidR="00DA79B6">
        <w:t xml:space="preserve">e </w:t>
      </w:r>
      <w:r w:rsidR="00DA79B6" w:rsidRPr="00FC37B3">
        <w:t>zawodow</w:t>
      </w:r>
      <w:r w:rsidR="00DA79B6">
        <w:t>e</w:t>
      </w:r>
      <w:r w:rsidR="00DA79B6" w:rsidRPr="00FC37B3">
        <w:t xml:space="preserve"> uzyskan</w:t>
      </w:r>
      <w:r w:rsidR="00DA79B6">
        <w:t>e</w:t>
      </w:r>
      <w:r w:rsidR="00DA79B6" w:rsidRPr="00FC37B3">
        <w:t xml:space="preserve"> </w:t>
      </w:r>
      <w:r w:rsidRPr="00FC37B3">
        <w:t>w</w:t>
      </w:r>
      <w:r>
        <w:t> </w:t>
      </w:r>
      <w:r w:rsidRPr="00FC37B3">
        <w:t>dotychczasowych służbach albo jednostkach organizacyjnych podległych Ministrowi Obrony Narodowej lub przez niego nadzorowanych</w:t>
      </w:r>
      <w:r w:rsidR="00DA79B6">
        <w:t>, jak również</w:t>
      </w:r>
      <w:r w:rsidR="00807F85">
        <w:t xml:space="preserve"> </w:t>
      </w:r>
      <w:r w:rsidR="00DA79B6">
        <w:t xml:space="preserve">mając na względzie </w:t>
      </w:r>
      <w:r w:rsidR="00807F85" w:rsidRPr="00807F85">
        <w:t>zapewnienie sprawności postępowania dotyczącego przenoszenia do służby</w:t>
      </w:r>
      <w:r w:rsidR="00A6747F" w:rsidRPr="00807F85">
        <w:t xml:space="preserve"> w</w:t>
      </w:r>
      <w:r w:rsidR="00A6747F">
        <w:t> </w:t>
      </w:r>
      <w:r w:rsidR="00807F85" w:rsidRPr="00807F85">
        <w:t>Agencji</w:t>
      </w:r>
      <w:r w:rsidR="00807F85">
        <w:t>;</w:t>
      </w:r>
    </w:p>
    <w:p w14:paraId="114ED686" w14:textId="288A08B9" w:rsidR="00FC37B3" w:rsidRPr="00FC37B3" w:rsidRDefault="00FC37B3" w:rsidP="00FC37B3">
      <w:pPr>
        <w:pStyle w:val="ZPKTzmpktartykuempunktem"/>
      </w:pPr>
      <w:r w:rsidRPr="00FC37B3">
        <w:t>2)</w:t>
      </w:r>
      <w:r w:rsidRPr="00FC37B3">
        <w:tab/>
        <w:t>postępowania w</w:t>
      </w:r>
      <w:r>
        <w:t> </w:t>
      </w:r>
      <w:r w:rsidRPr="00FC37B3">
        <w:t>sprawie zawieszenia oraz zwalniania z</w:t>
      </w:r>
      <w:r>
        <w:t> </w:t>
      </w:r>
      <w:r w:rsidRPr="00FC37B3">
        <w:t>obowiązku ponoszenia kosztów, o</w:t>
      </w:r>
      <w:r>
        <w:t> </w:t>
      </w:r>
      <w:r w:rsidRPr="00FC37B3">
        <w:t>których mowa</w:t>
      </w:r>
      <w:r w:rsidR="0082637B" w:rsidRPr="00FC37B3">
        <w:t xml:space="preserve"> w</w:t>
      </w:r>
      <w:r w:rsidR="0082637B">
        <w:t> ust. </w:t>
      </w:r>
      <w:r w:rsidR="00DE04D7">
        <w:t>5</w:t>
      </w:r>
      <w:r w:rsidR="00807F85">
        <w:t xml:space="preserve">, mając na uwadze </w:t>
      </w:r>
      <w:r w:rsidR="00807F85" w:rsidRPr="00807F85">
        <w:t xml:space="preserve">zapewnienie sprawności </w:t>
      </w:r>
      <w:r w:rsidR="00807F85">
        <w:t xml:space="preserve">postępowania dotyczącego </w:t>
      </w:r>
      <w:r w:rsidR="00807F85" w:rsidRPr="00807F85">
        <w:t>zawieszania kosztów poniesionych na utrzymanie</w:t>
      </w:r>
      <w:r w:rsidR="00A6747F" w:rsidRPr="00807F85">
        <w:t xml:space="preserve"> i</w:t>
      </w:r>
      <w:r w:rsidR="00A6747F">
        <w:t> </w:t>
      </w:r>
      <w:r w:rsidR="00807F85" w:rsidRPr="00807F85">
        <w:t>naukę osób przyjmowanych do służby</w:t>
      </w:r>
      <w:r w:rsidR="00A6747F" w:rsidRPr="00807F85">
        <w:t xml:space="preserve"> w</w:t>
      </w:r>
      <w:r w:rsidR="00A6747F">
        <w:t> </w:t>
      </w:r>
      <w:r w:rsidR="00807F85" w:rsidRPr="00807F85">
        <w:t>Agencji</w:t>
      </w:r>
      <w:r w:rsidR="00807F85">
        <w:t>.</w:t>
      </w:r>
      <w:r w:rsidR="0082637B">
        <w:t>”</w:t>
      </w:r>
      <w:r w:rsidR="00DA79B6">
        <w:t>.</w:t>
      </w:r>
    </w:p>
    <w:p w14:paraId="682B3FB0" w14:textId="5452159D" w:rsidR="00F838A1" w:rsidRPr="00F838A1" w:rsidRDefault="00BB0516" w:rsidP="001A308A">
      <w:pPr>
        <w:pStyle w:val="ARTartustawynprozporzdzenia"/>
      </w:pPr>
      <w:r w:rsidRPr="00BB0516">
        <w:rPr>
          <w:rStyle w:val="Ppogrubienie"/>
        </w:rPr>
        <w:t>Art. 5.</w:t>
      </w:r>
      <w:r>
        <w:t xml:space="preserve"> </w:t>
      </w:r>
      <w:r w:rsidR="003F4371" w:rsidRPr="00F838A1">
        <w:t>W</w:t>
      </w:r>
      <w:r w:rsidR="003F4371">
        <w:t> </w:t>
      </w:r>
      <w:r w:rsidR="00F838A1" w:rsidRPr="00F838A1">
        <w:t>ustawie</w:t>
      </w:r>
      <w:r w:rsidR="003F4371" w:rsidRPr="00F838A1">
        <w:t xml:space="preserve"> z</w:t>
      </w:r>
      <w:r w:rsidR="003F4371">
        <w:t> </w:t>
      </w:r>
      <w:r w:rsidR="00F838A1" w:rsidRPr="00F838A1">
        <w:t>dnia 1</w:t>
      </w:r>
      <w:r w:rsidR="003F4371" w:rsidRPr="00F838A1">
        <w:t>4</w:t>
      </w:r>
      <w:r w:rsidR="003F4371">
        <w:t> </w:t>
      </w:r>
      <w:r w:rsidR="00F838A1" w:rsidRPr="00F838A1">
        <w:t>grudnia 201</w:t>
      </w:r>
      <w:r w:rsidR="003F4371" w:rsidRPr="00F838A1">
        <w:t>6</w:t>
      </w:r>
      <w:r w:rsidR="003F4371">
        <w:t> </w:t>
      </w:r>
      <w:r w:rsidR="00F838A1" w:rsidRPr="00F838A1">
        <w:t xml:space="preserve">r. </w:t>
      </w:r>
      <w:r w:rsidR="00525F7C" w:rsidRPr="006C7F54">
        <w:t>–</w:t>
      </w:r>
      <w:r w:rsidR="00F838A1" w:rsidRPr="00F838A1">
        <w:t xml:space="preserve"> Prawo</w:t>
      </w:r>
      <w:r w:rsidR="00DB1DA0">
        <w:t xml:space="preserve"> </w:t>
      </w:r>
      <w:r w:rsidR="00F838A1" w:rsidRPr="00F838A1">
        <w:t>oświatowe (</w:t>
      </w:r>
      <w:r w:rsidR="0082637B">
        <w:t>Dz. U.</w:t>
      </w:r>
      <w:r w:rsidR="003F4371" w:rsidRPr="00F838A1">
        <w:t xml:space="preserve"> z</w:t>
      </w:r>
      <w:r w:rsidR="003F4371">
        <w:t> </w:t>
      </w:r>
      <w:r w:rsidR="00F838A1" w:rsidRPr="00F838A1">
        <w:t>20</w:t>
      </w:r>
      <w:r w:rsidR="001A308A">
        <w:t>2</w:t>
      </w:r>
      <w:r w:rsidR="00294E4D">
        <w:t>4</w:t>
      </w:r>
      <w:r w:rsidR="003F4371">
        <w:t> </w:t>
      </w:r>
      <w:r w:rsidR="00F838A1" w:rsidRPr="00F838A1">
        <w:t>r.</w:t>
      </w:r>
      <w:r w:rsidR="0082637B">
        <w:t xml:space="preserve"> poz. </w:t>
      </w:r>
      <w:r w:rsidR="00294E4D">
        <w:t>73</w:t>
      </w:r>
      <w:r w:rsidR="0082637B">
        <w:t>7 i </w:t>
      </w:r>
      <w:r w:rsidR="0018324A">
        <w:t>854</w:t>
      </w:r>
      <w:r w:rsidR="00F838A1" w:rsidRPr="00F838A1">
        <w:t>) wprowadza się następujące zmiany:</w:t>
      </w:r>
    </w:p>
    <w:p w14:paraId="5E374264" w14:textId="1A432346" w:rsidR="00F838A1" w:rsidRPr="00F838A1" w:rsidRDefault="001A308A" w:rsidP="001A308A">
      <w:pPr>
        <w:pStyle w:val="PKTpunkt"/>
      </w:pPr>
      <w:r>
        <w:t>1)</w:t>
      </w:r>
      <w:r>
        <w:tab/>
      </w:r>
      <w:r w:rsidR="00F838A1" w:rsidRPr="00F838A1">
        <w:t>w</w:t>
      </w:r>
      <w:r w:rsidR="0082637B">
        <w:t xml:space="preserve"> art. 2 w pkt </w:t>
      </w:r>
      <w:r w:rsidR="0082637B" w:rsidRPr="00F838A1">
        <w:t>2</w:t>
      </w:r>
      <w:r w:rsidR="0082637B">
        <w:t xml:space="preserve"> lit. </w:t>
      </w:r>
      <w:r w:rsidR="00F838A1" w:rsidRPr="00F838A1">
        <w:t>b otrzymuje brzmienie:</w:t>
      </w:r>
    </w:p>
    <w:p w14:paraId="08FACF0C" w14:textId="123F9D83" w:rsidR="00F838A1" w:rsidRPr="00F838A1" w:rsidRDefault="0082637B" w:rsidP="00D309B3">
      <w:pPr>
        <w:pStyle w:val="ZLITzmlitartykuempunktem"/>
      </w:pPr>
      <w:r>
        <w:t>„</w:t>
      </w:r>
      <w:r w:rsidR="00F838A1" w:rsidRPr="00F838A1">
        <w:t>b)</w:t>
      </w:r>
      <w:r w:rsidR="00DB1DA0">
        <w:tab/>
      </w:r>
      <w:r w:rsidR="00F838A1" w:rsidRPr="00F838A1">
        <w:t>ponadpodstawowe,</w:t>
      </w:r>
      <w:r w:rsidR="003F4371" w:rsidRPr="00F838A1">
        <w:t xml:space="preserve"> w</w:t>
      </w:r>
      <w:r w:rsidR="003F4371">
        <w:t> </w:t>
      </w:r>
      <w:r w:rsidR="00F838A1" w:rsidRPr="00F838A1">
        <w:t>tym: specjalne, integracyjne, dwujęzyczne,</w:t>
      </w:r>
      <w:r w:rsidR="003F4371" w:rsidRPr="00F838A1">
        <w:t xml:space="preserve"> z</w:t>
      </w:r>
      <w:r w:rsidR="003F4371">
        <w:t> </w:t>
      </w:r>
      <w:r w:rsidR="00F838A1" w:rsidRPr="00F838A1">
        <w:t>oddziałami integracyjnymi, specjalnymi, dwujęzycznymi, przygotowania wojskowego,</w:t>
      </w:r>
      <w:r w:rsidR="003F4371" w:rsidRPr="00F838A1">
        <w:t xml:space="preserve"> </w:t>
      </w:r>
      <w:r w:rsidR="003F4371">
        <w:t>o </w:t>
      </w:r>
      <w:r w:rsidR="00D838C8">
        <w:t xml:space="preserve">profilu mundurowym, </w:t>
      </w:r>
      <w:r w:rsidR="00F838A1" w:rsidRPr="00F838A1">
        <w:t>sportowymi</w:t>
      </w:r>
      <w:r w:rsidR="003F4371" w:rsidRPr="00F838A1">
        <w:t xml:space="preserve"> i</w:t>
      </w:r>
      <w:r w:rsidR="003F4371">
        <w:t> </w:t>
      </w:r>
      <w:r w:rsidR="00F838A1" w:rsidRPr="00F838A1">
        <w:t>mistrzostwa sportowego, sportowe, mistrzostwa sportowego, rolnicze, leśne, morskie, żeglugi śródlądowej oraz rybołówstwa,</w:t>
      </w:r>
      <w:r>
        <w:t>”</w:t>
      </w:r>
      <w:r w:rsidR="00F838A1" w:rsidRPr="00F838A1">
        <w:t>;</w:t>
      </w:r>
    </w:p>
    <w:p w14:paraId="18E5B53C" w14:textId="77E3FAC6" w:rsidR="00F838A1" w:rsidRPr="00F838A1" w:rsidRDefault="00F838A1" w:rsidP="00DB1DA0">
      <w:pPr>
        <w:pStyle w:val="PKTpunkt"/>
      </w:pPr>
      <w:r w:rsidRPr="00F838A1">
        <w:t>2)</w:t>
      </w:r>
      <w:r w:rsidR="00F42D36">
        <w:tab/>
      </w:r>
      <w:r w:rsidRPr="00F838A1">
        <w:t>w</w:t>
      </w:r>
      <w:r w:rsidR="0082637B">
        <w:t xml:space="preserve"> art. </w:t>
      </w:r>
      <w:r w:rsidRPr="00D309B3">
        <w:t>4</w:t>
      </w:r>
      <w:r w:rsidRPr="00F838A1">
        <w:t> po</w:t>
      </w:r>
      <w:r w:rsidR="0082637B">
        <w:t xml:space="preserve"> pkt </w:t>
      </w:r>
      <w:r w:rsidRPr="00F838A1">
        <w:t>4</w:t>
      </w:r>
      <w:r w:rsidR="00D838C8">
        <w:t>a</w:t>
      </w:r>
      <w:r w:rsidRPr="00F838A1">
        <w:t xml:space="preserve"> dodaje się</w:t>
      </w:r>
      <w:r w:rsidR="0082637B">
        <w:t xml:space="preserve"> pkt </w:t>
      </w:r>
      <w:r w:rsidRPr="00F838A1">
        <w:t>4</w:t>
      </w:r>
      <w:r w:rsidR="00D838C8">
        <w:t>b</w:t>
      </w:r>
      <w:r w:rsidR="003F4371" w:rsidRPr="00F838A1">
        <w:t xml:space="preserve"> w</w:t>
      </w:r>
      <w:r w:rsidR="003F4371">
        <w:t> </w:t>
      </w:r>
      <w:r w:rsidRPr="00F838A1">
        <w:t>brzmieniu:</w:t>
      </w:r>
    </w:p>
    <w:p w14:paraId="3F668947" w14:textId="2F65A2D1" w:rsidR="00F838A1" w:rsidRPr="00F838A1" w:rsidRDefault="0082637B" w:rsidP="00D309B3">
      <w:pPr>
        <w:pStyle w:val="ZPKTzmpktartykuempunktem"/>
      </w:pPr>
      <w:r>
        <w:lastRenderedPageBreak/>
        <w:t>„</w:t>
      </w:r>
      <w:r w:rsidR="00F838A1" w:rsidRPr="00F838A1">
        <w:t>4</w:t>
      </w:r>
      <w:r w:rsidR="00D838C8">
        <w:t>b</w:t>
      </w:r>
      <w:r w:rsidR="00F838A1" w:rsidRPr="00F838A1">
        <w:t>)</w:t>
      </w:r>
      <w:r w:rsidR="00DB1DA0">
        <w:tab/>
      </w:r>
      <w:r w:rsidR="00F838A1" w:rsidRPr="00F838A1">
        <w:t>oddziale</w:t>
      </w:r>
      <w:r w:rsidR="003F4371" w:rsidRPr="00F838A1">
        <w:t xml:space="preserve"> </w:t>
      </w:r>
      <w:r w:rsidR="003F4371">
        <w:t>o </w:t>
      </w:r>
      <w:r w:rsidR="00D838C8">
        <w:t>profilu mundurowym</w:t>
      </w:r>
      <w:r w:rsidR="00F838A1" w:rsidRPr="00F838A1">
        <w:t xml:space="preserve"> </w:t>
      </w:r>
      <w:r w:rsidR="00D52AA1">
        <w:t>–</w:t>
      </w:r>
      <w:r w:rsidR="00CB3D23">
        <w:t xml:space="preserve"> </w:t>
      </w:r>
      <w:r w:rsidR="00F838A1" w:rsidRPr="00F838A1">
        <w:t>należy przez to rozumieć oddział szkolny, w</w:t>
      </w:r>
      <w:r w:rsidR="00F42D36">
        <w:t> </w:t>
      </w:r>
      <w:r w:rsidR="00F838A1" w:rsidRPr="00F838A1">
        <w:t>którym</w:t>
      </w:r>
      <w:r w:rsidR="005618FA" w:rsidRPr="00F838A1">
        <w:t xml:space="preserve"> </w:t>
      </w:r>
      <w:r w:rsidR="005618FA">
        <w:t>w </w:t>
      </w:r>
      <w:r w:rsidR="007B73EC">
        <w:t xml:space="preserve">ramach nauczania uwzględnia się program szkolenia mający na celu </w:t>
      </w:r>
      <w:r w:rsidR="007B73EC" w:rsidRPr="007B73EC">
        <w:t>przygotowanie do podjęcia służby w Policji</w:t>
      </w:r>
      <w:r w:rsidR="005618FA" w:rsidRPr="007B73EC">
        <w:t xml:space="preserve"> </w:t>
      </w:r>
      <w:r w:rsidR="005618FA">
        <w:t>i </w:t>
      </w:r>
      <w:r w:rsidR="007B73EC">
        <w:t xml:space="preserve">Straży Granicznej </w:t>
      </w:r>
      <w:r w:rsidR="00F838A1" w:rsidRPr="00F838A1">
        <w:t>zgodnie</w:t>
      </w:r>
      <w:r w:rsidR="003F4371" w:rsidRPr="00F838A1">
        <w:t xml:space="preserve"> z</w:t>
      </w:r>
      <w:r w:rsidR="003F4371">
        <w:t> </w:t>
      </w:r>
      <w:r w:rsidR="00F838A1" w:rsidRPr="00F838A1">
        <w:t>przepisami wydanymi na podstawie</w:t>
      </w:r>
      <w:r>
        <w:t xml:space="preserve"> art. </w:t>
      </w:r>
      <w:r w:rsidR="00F838A1" w:rsidRPr="00F838A1">
        <w:t>1</w:t>
      </w:r>
      <w:r w:rsidRPr="00F838A1">
        <w:t>8</w:t>
      </w:r>
      <w:r>
        <w:t xml:space="preserve"> ust. </w:t>
      </w:r>
      <w:r w:rsidR="00D838C8">
        <w:t>7</w:t>
      </w:r>
      <w:r w:rsidR="00F838A1" w:rsidRPr="00F838A1">
        <w:t>;</w:t>
      </w:r>
      <w:r>
        <w:t>”</w:t>
      </w:r>
      <w:r w:rsidR="00F838A1" w:rsidRPr="00F838A1">
        <w:t>;</w:t>
      </w:r>
    </w:p>
    <w:p w14:paraId="5BAD3166" w14:textId="23D6554C" w:rsidR="00DC3E06" w:rsidRDefault="00F838A1" w:rsidP="00DB1DA0">
      <w:pPr>
        <w:pStyle w:val="PKTpunkt"/>
      </w:pPr>
      <w:r w:rsidRPr="00F838A1">
        <w:t>3)</w:t>
      </w:r>
      <w:r w:rsidR="00DB1DA0">
        <w:tab/>
      </w:r>
      <w:r w:rsidRPr="00F838A1">
        <w:t>w</w:t>
      </w:r>
      <w:r w:rsidR="0082637B">
        <w:t xml:space="preserve"> art. </w:t>
      </w:r>
      <w:r w:rsidR="00D838C8" w:rsidRPr="000235D4">
        <w:t>18</w:t>
      </w:r>
      <w:r w:rsidR="00DC3E06">
        <w:t>:</w:t>
      </w:r>
    </w:p>
    <w:p w14:paraId="4409AE77" w14:textId="34888F74" w:rsidR="003F2A94" w:rsidRDefault="00DC3E06" w:rsidP="00AF5BDF">
      <w:pPr>
        <w:pStyle w:val="LITlitera"/>
      </w:pPr>
      <w:r>
        <w:t>a)</w:t>
      </w:r>
      <w:r>
        <w:tab/>
      </w:r>
      <w:r w:rsidRPr="00DC3E06">
        <w:t>w</w:t>
      </w:r>
      <w:r w:rsidR="0082637B">
        <w:t xml:space="preserve"> ust. </w:t>
      </w:r>
      <w:r w:rsidR="0082637B" w:rsidRPr="00DC3E06">
        <w:t>6</w:t>
      </w:r>
      <w:r w:rsidR="0082637B">
        <w:t xml:space="preserve"> pkt </w:t>
      </w:r>
      <w:r w:rsidR="00A6747F" w:rsidRPr="00DC3E06">
        <w:t>2</w:t>
      </w:r>
      <w:r w:rsidR="00A6747F">
        <w:t> </w:t>
      </w:r>
      <w:r w:rsidR="003F2A94">
        <w:t>otrzymuje brzmienie:</w:t>
      </w:r>
    </w:p>
    <w:p w14:paraId="1E4CF045" w14:textId="1DD62292" w:rsidR="00DC3E06" w:rsidRDefault="0082637B" w:rsidP="00312BFE">
      <w:pPr>
        <w:pStyle w:val="ZLITPKTzmpktliter"/>
      </w:pPr>
      <w:r>
        <w:t>„</w:t>
      </w:r>
      <w:r w:rsidR="003F2A94">
        <w:t>2)</w:t>
      </w:r>
      <w:r w:rsidR="003F2A94">
        <w:tab/>
      </w:r>
      <w:r w:rsidR="003F2A94" w:rsidRPr="003F2A94">
        <w:t>organizację</w:t>
      </w:r>
      <w:r w:rsidR="00A6747F" w:rsidRPr="003F2A94">
        <w:t xml:space="preserve"> i</w:t>
      </w:r>
      <w:r w:rsidR="00A6747F">
        <w:t> </w:t>
      </w:r>
      <w:r w:rsidR="003F2A94" w:rsidRPr="003F2A94">
        <w:t>formy zajęć</w:t>
      </w:r>
      <w:r w:rsidR="00A6747F" w:rsidRPr="003F2A94">
        <w:t xml:space="preserve"> z</w:t>
      </w:r>
      <w:r w:rsidR="00A6747F">
        <w:t> </w:t>
      </w:r>
      <w:r w:rsidR="003F2A94" w:rsidRPr="003F2A94">
        <w:t>przygotowania wojskowego realizowanych</w:t>
      </w:r>
      <w:r w:rsidR="00A6747F" w:rsidRPr="003F2A94">
        <w:t xml:space="preserve"> w</w:t>
      </w:r>
      <w:r w:rsidR="00A6747F">
        <w:t> </w:t>
      </w:r>
      <w:r w:rsidR="003F2A94" w:rsidRPr="003F2A94">
        <w:t>ramach programu szkolenia, minimalną liczbę zajęć teoretycznych</w:t>
      </w:r>
      <w:r w:rsidR="00A6747F" w:rsidRPr="003F2A94">
        <w:t xml:space="preserve"> i</w:t>
      </w:r>
      <w:r w:rsidR="00A6747F">
        <w:t> </w:t>
      </w:r>
      <w:r w:rsidR="003F2A94" w:rsidRPr="003F2A94">
        <w:t>praktycznych, miejsce realizacji tych zajęć oraz liczebność oddziału</w:t>
      </w:r>
      <w:r w:rsidR="003F2A94">
        <w:t>, uwzględniając</w:t>
      </w:r>
      <w:r w:rsidR="005061DD" w:rsidRPr="005061DD">
        <w:t xml:space="preserve"> godzenie realizacji zajęć</w:t>
      </w:r>
      <w:r w:rsidR="00A6747F" w:rsidRPr="005061DD">
        <w:t xml:space="preserve"> w</w:t>
      </w:r>
      <w:r w:rsidR="00A6747F">
        <w:t> </w:t>
      </w:r>
      <w:r w:rsidR="005061DD" w:rsidRPr="005061DD">
        <w:t>ramach programu szkolenia</w:t>
      </w:r>
      <w:r w:rsidR="00A6747F" w:rsidRPr="005061DD">
        <w:t xml:space="preserve"> z</w:t>
      </w:r>
      <w:r w:rsidR="00A6747F">
        <w:t> </w:t>
      </w:r>
      <w:r w:rsidR="005061DD" w:rsidRPr="005061DD">
        <w:t>realizacją obowiązkowych zajęć dydaktycznych</w:t>
      </w:r>
      <w:r w:rsidR="003F2A94">
        <w:t>;</w:t>
      </w:r>
      <w:r>
        <w:t>”</w:t>
      </w:r>
      <w:r w:rsidR="00DC3E06">
        <w:t>,</w:t>
      </w:r>
    </w:p>
    <w:p w14:paraId="08AA5538" w14:textId="5D2DB1D2" w:rsidR="00F838A1" w:rsidRPr="00F838A1" w:rsidRDefault="00DC3E06" w:rsidP="00AF5BDF">
      <w:pPr>
        <w:pStyle w:val="LITlitera"/>
      </w:pPr>
      <w:r>
        <w:t>b)</w:t>
      </w:r>
      <w:r>
        <w:tab/>
      </w:r>
      <w:r w:rsidR="00F838A1" w:rsidRPr="00F838A1">
        <w:t>dodaje się</w:t>
      </w:r>
      <w:r w:rsidR="0082637B">
        <w:t xml:space="preserve"> ust. 7 w </w:t>
      </w:r>
      <w:r w:rsidR="00F838A1" w:rsidRPr="00F838A1">
        <w:t>brzmieniu:</w:t>
      </w:r>
    </w:p>
    <w:p w14:paraId="09940A22" w14:textId="7B224CC7" w:rsidR="00F838A1" w:rsidRPr="00F838A1" w:rsidRDefault="0082637B" w:rsidP="009D2D23">
      <w:pPr>
        <w:pStyle w:val="ZLITUSTzmustliter"/>
      </w:pPr>
      <w:r>
        <w:t>„</w:t>
      </w:r>
      <w:r w:rsidR="000235D4">
        <w:t>7</w:t>
      </w:r>
      <w:r w:rsidR="00F838A1" w:rsidRPr="00F838A1">
        <w:t>.</w:t>
      </w:r>
      <w:r w:rsidR="00F838A1">
        <w:t> </w:t>
      </w:r>
      <w:r w:rsidR="00F838A1" w:rsidRPr="00F838A1">
        <w:t xml:space="preserve">Minister </w:t>
      </w:r>
      <w:r w:rsidR="00777D93">
        <w:t>właściwy do spraw wewnętrznych</w:t>
      </w:r>
      <w:r w:rsidR="003F4371" w:rsidRPr="00F838A1">
        <w:t xml:space="preserve"> w</w:t>
      </w:r>
      <w:r w:rsidR="003F4371">
        <w:t> </w:t>
      </w:r>
      <w:r w:rsidR="00F838A1" w:rsidRPr="00F838A1">
        <w:t>porozumieniu</w:t>
      </w:r>
      <w:r w:rsidR="003F4371" w:rsidRPr="00F838A1">
        <w:t xml:space="preserve"> z</w:t>
      </w:r>
      <w:r w:rsidR="003F4371">
        <w:t> </w:t>
      </w:r>
      <w:r w:rsidR="00F838A1" w:rsidRPr="00F838A1">
        <w:t>ministrem właściwym do spraw oświaty</w:t>
      </w:r>
      <w:r w:rsidR="003F4371" w:rsidRPr="00F838A1">
        <w:t xml:space="preserve"> i</w:t>
      </w:r>
      <w:r w:rsidR="003F4371">
        <w:t> </w:t>
      </w:r>
      <w:r w:rsidR="00F838A1" w:rsidRPr="00F838A1">
        <w:t>wychowania określi,</w:t>
      </w:r>
      <w:r w:rsidR="003F4371" w:rsidRPr="00F838A1">
        <w:t xml:space="preserve"> w</w:t>
      </w:r>
      <w:r w:rsidR="003F4371">
        <w:t> </w:t>
      </w:r>
      <w:r w:rsidR="00F838A1" w:rsidRPr="00F838A1">
        <w:t>drodze rozporządzenia:</w:t>
      </w:r>
    </w:p>
    <w:p w14:paraId="0F556417" w14:textId="03E47464" w:rsidR="00F838A1" w:rsidRPr="00F838A1" w:rsidRDefault="00F838A1" w:rsidP="009D2D23">
      <w:pPr>
        <w:pStyle w:val="ZLITPKTzmpktliter"/>
      </w:pPr>
      <w:r w:rsidRPr="00F838A1">
        <w:t>1)</w:t>
      </w:r>
      <w:r w:rsidR="00D309B3">
        <w:tab/>
      </w:r>
      <w:r w:rsidRPr="00F838A1">
        <w:t>program szkolenia realizowany</w:t>
      </w:r>
      <w:r w:rsidR="003F4371" w:rsidRPr="00F838A1">
        <w:t xml:space="preserve"> w</w:t>
      </w:r>
      <w:r w:rsidR="003F4371">
        <w:t> </w:t>
      </w:r>
      <w:r w:rsidRPr="00F838A1">
        <w:t>oddziale</w:t>
      </w:r>
      <w:r w:rsidR="003F4371" w:rsidRPr="00F838A1">
        <w:t xml:space="preserve"> </w:t>
      </w:r>
      <w:r w:rsidR="003F4371">
        <w:t>o </w:t>
      </w:r>
      <w:r w:rsidR="00777D93">
        <w:t>profilu mundurowym</w:t>
      </w:r>
      <w:r w:rsidRPr="00F838A1">
        <w:t>, mając na uwadze przygotowanie do podjęcia służby</w:t>
      </w:r>
      <w:r w:rsidR="003F4371" w:rsidRPr="00F838A1">
        <w:t xml:space="preserve"> </w:t>
      </w:r>
      <w:r w:rsidR="003F4371">
        <w:t>w </w:t>
      </w:r>
      <w:r w:rsidR="00A844BB">
        <w:t>Policji</w:t>
      </w:r>
      <w:r w:rsidR="005618FA">
        <w:t xml:space="preserve"> i </w:t>
      </w:r>
      <w:r w:rsidR="007B73EC">
        <w:t>Straży Granicznej</w:t>
      </w:r>
      <w:r w:rsidRPr="00F838A1">
        <w:t>, rozwijanie umiejętności przydatnych</w:t>
      </w:r>
      <w:r w:rsidR="003F4371" w:rsidRPr="00F838A1">
        <w:t xml:space="preserve"> w</w:t>
      </w:r>
      <w:r w:rsidR="003F4371">
        <w:t> </w:t>
      </w:r>
      <w:r w:rsidRPr="00F838A1">
        <w:t>służbie oraz kształtowanie postaw patriotycznych</w:t>
      </w:r>
      <w:r w:rsidR="003F4371" w:rsidRPr="00F838A1">
        <w:t xml:space="preserve"> i</w:t>
      </w:r>
      <w:r w:rsidR="003F4371">
        <w:t> </w:t>
      </w:r>
      <w:r w:rsidR="00872BAC">
        <w:t xml:space="preserve">społecznych </w:t>
      </w:r>
      <w:r w:rsidRPr="00F838A1">
        <w:t>wśród uczniów;</w:t>
      </w:r>
    </w:p>
    <w:p w14:paraId="59ED8080" w14:textId="24FF0B25" w:rsidR="00F838A1" w:rsidRDefault="00F838A1" w:rsidP="009D2D23">
      <w:pPr>
        <w:pStyle w:val="ZLITPKTzmpktliter"/>
      </w:pPr>
      <w:r w:rsidRPr="00F838A1">
        <w:t>2)</w:t>
      </w:r>
      <w:r w:rsidR="00D309B3">
        <w:tab/>
      </w:r>
      <w:r w:rsidRPr="00F838A1">
        <w:t>organizację</w:t>
      </w:r>
      <w:r w:rsidR="003F4371" w:rsidRPr="00F838A1">
        <w:t xml:space="preserve"> i</w:t>
      </w:r>
      <w:r w:rsidR="003F4371">
        <w:t> </w:t>
      </w:r>
      <w:r w:rsidRPr="00F838A1">
        <w:t>formy zajęć</w:t>
      </w:r>
      <w:r w:rsidR="00A6747F">
        <w:t xml:space="preserve"> </w:t>
      </w:r>
      <w:r w:rsidR="00A6747F" w:rsidRPr="00F61171">
        <w:t>z</w:t>
      </w:r>
      <w:r w:rsidR="00A6747F">
        <w:t> </w:t>
      </w:r>
      <w:r w:rsidR="00F61171" w:rsidRPr="00F61171">
        <w:t>przygotowania do podjęcia służby</w:t>
      </w:r>
      <w:r w:rsidR="00A6747F" w:rsidRPr="00F61171">
        <w:t xml:space="preserve"> w</w:t>
      </w:r>
      <w:r w:rsidR="00A6747F">
        <w:t> </w:t>
      </w:r>
      <w:r w:rsidR="00F61171" w:rsidRPr="00F61171">
        <w:t>Policji</w:t>
      </w:r>
      <w:r w:rsidR="00A6747F" w:rsidRPr="00F61171">
        <w:t xml:space="preserve"> </w:t>
      </w:r>
      <w:r w:rsidR="00A6747F">
        <w:t>i </w:t>
      </w:r>
      <w:r w:rsidR="00F61171" w:rsidRPr="00F61171">
        <w:t xml:space="preserve">Straży Granicznej </w:t>
      </w:r>
      <w:r w:rsidRPr="00F838A1">
        <w:t>realizowanych</w:t>
      </w:r>
      <w:r w:rsidR="003F4371" w:rsidRPr="00F838A1">
        <w:t xml:space="preserve"> w</w:t>
      </w:r>
      <w:r w:rsidR="003F4371">
        <w:t> </w:t>
      </w:r>
      <w:r w:rsidRPr="00F838A1">
        <w:t>ramach programu szkolenia,</w:t>
      </w:r>
      <w:r w:rsidR="003F4371" w:rsidRPr="00F838A1">
        <w:t xml:space="preserve"> o</w:t>
      </w:r>
      <w:r w:rsidR="003F4371">
        <w:t> </w:t>
      </w:r>
      <w:r w:rsidRPr="00F838A1">
        <w:t>którym mowa</w:t>
      </w:r>
      <w:r w:rsidR="0082637B" w:rsidRPr="00F838A1">
        <w:t xml:space="preserve"> w</w:t>
      </w:r>
      <w:r w:rsidR="0082637B">
        <w:t> pkt </w:t>
      </w:r>
      <w:r w:rsidRPr="00F838A1">
        <w:t xml:space="preserve">1, minimalną liczbę </w:t>
      </w:r>
      <w:r w:rsidR="00752AB1">
        <w:t xml:space="preserve">tych </w:t>
      </w:r>
      <w:r w:rsidRPr="00F838A1">
        <w:t xml:space="preserve">zajęć, miejsce </w:t>
      </w:r>
      <w:r w:rsidR="00752AB1">
        <w:t xml:space="preserve">ich </w:t>
      </w:r>
      <w:r w:rsidRPr="00F838A1">
        <w:t>realizacji oraz liczebność oddziału</w:t>
      </w:r>
      <w:r w:rsidR="003F2A94">
        <w:t>,</w:t>
      </w:r>
      <w:r w:rsidR="00043DE5" w:rsidRPr="00043DE5">
        <w:t xml:space="preserve"> </w:t>
      </w:r>
      <w:r w:rsidR="00043DE5" w:rsidRPr="00F838A1">
        <w:t>uwzględniając</w:t>
      </w:r>
      <w:r w:rsidR="00043DE5">
        <w:t xml:space="preserve"> </w:t>
      </w:r>
      <w:r w:rsidR="003F2A94" w:rsidRPr="003F2A94">
        <w:t xml:space="preserve">godzenie </w:t>
      </w:r>
      <w:r w:rsidR="005061DD">
        <w:t>realizacji zajęć</w:t>
      </w:r>
      <w:r w:rsidR="00A6747F" w:rsidRPr="003F2A94">
        <w:t xml:space="preserve"> </w:t>
      </w:r>
      <w:r w:rsidR="00A6747F">
        <w:t>w </w:t>
      </w:r>
      <w:r w:rsidR="003F2A94">
        <w:t>ramach</w:t>
      </w:r>
      <w:r w:rsidR="003F2A94" w:rsidRPr="003F2A94">
        <w:t xml:space="preserve"> programu szkolenia</w:t>
      </w:r>
      <w:r w:rsidR="00A6747F" w:rsidRPr="003F2A94">
        <w:t xml:space="preserve"> z</w:t>
      </w:r>
      <w:r w:rsidR="00A6747F">
        <w:t> </w:t>
      </w:r>
      <w:r w:rsidR="003F2A94" w:rsidRPr="003F2A94">
        <w:t>realizacją obowiązkowych zajęć dydaktycznych</w:t>
      </w:r>
      <w:r w:rsidR="003F2A94">
        <w:t>;</w:t>
      </w:r>
    </w:p>
    <w:p w14:paraId="0767868B" w14:textId="06BBE8B8" w:rsidR="00F838A1" w:rsidRPr="00525F7C" w:rsidRDefault="00F838A1" w:rsidP="009D2D23">
      <w:pPr>
        <w:pStyle w:val="ZLITPKTzmpktliter"/>
      </w:pPr>
      <w:r w:rsidRPr="00525F7C">
        <w:t>3)</w:t>
      </w:r>
      <w:r w:rsidR="00D309B3" w:rsidRPr="00525F7C">
        <w:tab/>
      </w:r>
      <w:r w:rsidRPr="00525F7C">
        <w:t>warunki realizacji zajęć</w:t>
      </w:r>
      <w:r w:rsidR="00A6747F">
        <w:t xml:space="preserve"> </w:t>
      </w:r>
      <w:r w:rsidR="00A6747F" w:rsidRPr="00752AB1">
        <w:t>z</w:t>
      </w:r>
      <w:r w:rsidR="00A6747F">
        <w:t> </w:t>
      </w:r>
      <w:r w:rsidR="00752AB1" w:rsidRPr="00752AB1">
        <w:t>przygotowania do podjęcia służby</w:t>
      </w:r>
      <w:r w:rsidR="00A6747F" w:rsidRPr="00752AB1">
        <w:t xml:space="preserve"> w</w:t>
      </w:r>
      <w:r w:rsidR="00A6747F">
        <w:t> </w:t>
      </w:r>
      <w:r w:rsidR="00752AB1" w:rsidRPr="00752AB1">
        <w:t>Policji</w:t>
      </w:r>
      <w:r w:rsidR="00A6747F" w:rsidRPr="00752AB1">
        <w:t xml:space="preserve"> i</w:t>
      </w:r>
      <w:r w:rsidR="00A6747F">
        <w:t> </w:t>
      </w:r>
      <w:r w:rsidR="00752AB1" w:rsidRPr="00752AB1">
        <w:t>Straży Granicznej</w:t>
      </w:r>
      <w:r w:rsidRPr="00525F7C">
        <w:t xml:space="preserve">, uwzględniając bezpieczeństwo uczniów, potrzebę zapewnienia niezakłóconego funkcjonowania jednostek </w:t>
      </w:r>
      <w:r w:rsidR="00777D93" w:rsidRPr="00525F7C">
        <w:t>organizacyjnych Policji</w:t>
      </w:r>
      <w:r w:rsidRPr="00525F7C">
        <w:t xml:space="preserve"> </w:t>
      </w:r>
      <w:r w:rsidR="007B73EC">
        <w:t xml:space="preserve">lub Straży Granicznej </w:t>
      </w:r>
      <w:r w:rsidRPr="00525F7C">
        <w:t xml:space="preserve">oraz możliwość realizacji części zajęć przez </w:t>
      </w:r>
      <w:r w:rsidR="00BE1FDE">
        <w:t>pracowników</w:t>
      </w:r>
      <w:r w:rsidRPr="00525F7C">
        <w:t xml:space="preserve"> </w:t>
      </w:r>
      <w:r w:rsidR="00525F7C" w:rsidRPr="00525F7C">
        <w:t xml:space="preserve">lub </w:t>
      </w:r>
      <w:r w:rsidR="0075647B" w:rsidRPr="00525F7C">
        <w:t>funkcjonariuszy Policji</w:t>
      </w:r>
      <w:r w:rsidR="007B73EC">
        <w:t xml:space="preserve"> lub Straży Granicznej</w:t>
      </w:r>
      <w:r w:rsidRPr="00525F7C">
        <w:t>.</w:t>
      </w:r>
      <w:r w:rsidR="0082637B">
        <w:t>”</w:t>
      </w:r>
      <w:r w:rsidR="00F42D36" w:rsidRPr="00525F7C">
        <w:t>;</w:t>
      </w:r>
    </w:p>
    <w:p w14:paraId="29A14662" w14:textId="528EC6CA" w:rsidR="001A2EF6" w:rsidRDefault="00F838A1" w:rsidP="00DB1DA0">
      <w:pPr>
        <w:pStyle w:val="PKTpunkt"/>
      </w:pPr>
      <w:r w:rsidRPr="00F838A1">
        <w:t>4)</w:t>
      </w:r>
      <w:r w:rsidR="00DB1DA0">
        <w:tab/>
      </w:r>
      <w:r w:rsidR="001A2EF6">
        <w:t>w</w:t>
      </w:r>
      <w:r w:rsidR="0082637B">
        <w:t xml:space="preserve"> art. </w:t>
      </w:r>
      <w:r w:rsidR="001A2EF6">
        <w:t>28a:</w:t>
      </w:r>
    </w:p>
    <w:p w14:paraId="2B15E6CF" w14:textId="316E6341" w:rsidR="001A2EF6" w:rsidRPr="001A2EF6" w:rsidRDefault="001A2EF6" w:rsidP="00930E88">
      <w:pPr>
        <w:pStyle w:val="LITlitera"/>
      </w:pPr>
      <w:r>
        <w:t>a)</w:t>
      </w:r>
      <w:r>
        <w:tab/>
      </w:r>
      <w:r w:rsidRPr="001A2EF6">
        <w:t xml:space="preserve">ust. </w:t>
      </w:r>
      <w:r w:rsidR="005618FA" w:rsidRPr="001A2EF6">
        <w:t>5</w:t>
      </w:r>
      <w:r w:rsidR="005618FA">
        <w:t> </w:t>
      </w:r>
      <w:r w:rsidRPr="001A2EF6">
        <w:t xml:space="preserve">otrzymuje brzmienie: </w:t>
      </w:r>
    </w:p>
    <w:p w14:paraId="02445870" w14:textId="65423DDA" w:rsidR="001A2EF6" w:rsidRDefault="0082637B" w:rsidP="00930E88">
      <w:pPr>
        <w:pStyle w:val="ZLITUSTzmustliter"/>
      </w:pPr>
      <w:r>
        <w:t>„</w:t>
      </w:r>
      <w:r w:rsidR="001A2EF6">
        <w:t>5. </w:t>
      </w:r>
      <w:r w:rsidR="001A2EF6" w:rsidRPr="001A2EF6">
        <w:t>Wniosek</w:t>
      </w:r>
      <w:r w:rsidR="005618FA" w:rsidRPr="001A2EF6">
        <w:t xml:space="preserve"> o</w:t>
      </w:r>
      <w:r w:rsidR="005618FA">
        <w:t> </w:t>
      </w:r>
      <w:r w:rsidR="001A2EF6" w:rsidRPr="001A2EF6">
        <w:t>zezwolenie na utworzenie oddziału przygotowania wojskowego składa organ prowadzący szkołę</w:t>
      </w:r>
      <w:r w:rsidR="009E3395">
        <w:t>,</w:t>
      </w:r>
      <w:r w:rsidR="00CB3D23">
        <w:t xml:space="preserve"> w </w:t>
      </w:r>
      <w:r w:rsidR="009E3395">
        <w:t>której ma zostać utworzony ten oddział,</w:t>
      </w:r>
      <w:r w:rsidR="005618FA" w:rsidRPr="001A2EF6">
        <w:t xml:space="preserve"> w</w:t>
      </w:r>
      <w:r w:rsidR="005618FA">
        <w:t> </w:t>
      </w:r>
      <w:r w:rsidR="001A2EF6" w:rsidRPr="001A2EF6">
        <w:t xml:space="preserve">terminie od dnia </w:t>
      </w:r>
      <w:r w:rsidR="005618FA" w:rsidRPr="001A2EF6">
        <w:t>1</w:t>
      </w:r>
      <w:r w:rsidR="005618FA">
        <w:t> </w:t>
      </w:r>
      <w:r w:rsidR="001A2EF6" w:rsidRPr="001A2EF6">
        <w:t>listopada do dnia 3</w:t>
      </w:r>
      <w:r w:rsidR="005618FA" w:rsidRPr="001A2EF6">
        <w:t>1</w:t>
      </w:r>
      <w:r w:rsidR="005618FA">
        <w:t> </w:t>
      </w:r>
      <w:r w:rsidR="001A2EF6" w:rsidRPr="001A2EF6">
        <w:t xml:space="preserve">stycznia roku szkolnego poprzedzającego </w:t>
      </w:r>
      <w:r w:rsidR="001A2EF6" w:rsidRPr="001A2EF6">
        <w:lastRenderedPageBreak/>
        <w:t>rok szkolny,</w:t>
      </w:r>
      <w:r w:rsidR="005618FA" w:rsidRPr="001A2EF6">
        <w:t xml:space="preserve"> w</w:t>
      </w:r>
      <w:r w:rsidR="005618FA">
        <w:t> </w:t>
      </w:r>
      <w:r w:rsidR="001A2EF6" w:rsidRPr="001A2EF6">
        <w:t>którym oddział przygotowania wojskowego ma rozpocząć działalność.</w:t>
      </w:r>
      <w:r>
        <w:t>”</w:t>
      </w:r>
      <w:r w:rsidR="001A2EF6">
        <w:t>,</w:t>
      </w:r>
    </w:p>
    <w:p w14:paraId="13016DDF" w14:textId="740AE797" w:rsidR="001A2EF6" w:rsidRDefault="001A2EF6" w:rsidP="00930E88">
      <w:pPr>
        <w:pStyle w:val="LITlitera"/>
      </w:pPr>
      <w:r w:rsidRPr="001A2EF6">
        <w:t>b)</w:t>
      </w:r>
      <w:r>
        <w:tab/>
      </w:r>
      <w:r w:rsidRPr="001A2EF6">
        <w:t>w</w:t>
      </w:r>
      <w:r w:rsidR="0082637B">
        <w:t xml:space="preserve"> ust. </w:t>
      </w:r>
      <w:r w:rsidR="0082637B" w:rsidRPr="001A2EF6">
        <w:t>6</w:t>
      </w:r>
      <w:r w:rsidR="0082637B">
        <w:t xml:space="preserve"> w pkt </w:t>
      </w:r>
      <w:r w:rsidR="005618FA" w:rsidRPr="001A2EF6">
        <w:t>1</w:t>
      </w:r>
      <w:r w:rsidR="005618FA">
        <w:t> </w:t>
      </w:r>
      <w:r w:rsidRPr="001A2EF6">
        <w:t xml:space="preserve">wyrazy </w:t>
      </w:r>
      <w:r w:rsidR="0082637B">
        <w:t>„</w:t>
      </w:r>
      <w:r w:rsidRPr="001A2EF6">
        <w:t>zajęć</w:t>
      </w:r>
      <w:r w:rsidR="005618FA" w:rsidRPr="001A2EF6">
        <w:t xml:space="preserve"> z</w:t>
      </w:r>
      <w:r w:rsidR="005618FA">
        <w:t> </w:t>
      </w:r>
      <w:r w:rsidRPr="001A2EF6">
        <w:t>zakresu programu szk</w:t>
      </w:r>
      <w:r>
        <w:t>olenia</w:t>
      </w:r>
      <w:r w:rsidR="0082637B">
        <w:t>”</w:t>
      </w:r>
      <w:r>
        <w:t xml:space="preserve"> zastępuje się wyrazami </w:t>
      </w:r>
      <w:r w:rsidR="0082637B">
        <w:t>„</w:t>
      </w:r>
      <w:r w:rsidRPr="001A2EF6">
        <w:t>zajęć</w:t>
      </w:r>
      <w:r w:rsidR="005618FA" w:rsidRPr="001A2EF6">
        <w:t xml:space="preserve"> z</w:t>
      </w:r>
      <w:r w:rsidR="005618FA">
        <w:t> </w:t>
      </w:r>
      <w:r w:rsidRPr="001A2EF6">
        <w:t>przygotowania wojskowego realizowanych</w:t>
      </w:r>
      <w:r w:rsidR="005618FA" w:rsidRPr="001A2EF6">
        <w:t xml:space="preserve"> w</w:t>
      </w:r>
      <w:r w:rsidR="005618FA">
        <w:t> </w:t>
      </w:r>
      <w:r w:rsidRPr="001A2EF6">
        <w:t>ramach programu szkolenia</w:t>
      </w:r>
      <w:r w:rsidR="0082637B">
        <w:t>”</w:t>
      </w:r>
      <w:r>
        <w:t>,</w:t>
      </w:r>
    </w:p>
    <w:p w14:paraId="38E0CBCC" w14:textId="45D92D8E" w:rsidR="001A2EF6" w:rsidRPr="001A2EF6" w:rsidRDefault="001A2EF6" w:rsidP="00930E88">
      <w:pPr>
        <w:pStyle w:val="LITlitera"/>
      </w:pPr>
      <w:r>
        <w:t>c)</w:t>
      </w:r>
      <w:r>
        <w:tab/>
      </w:r>
      <w:r w:rsidRPr="001A2EF6">
        <w:t>w</w:t>
      </w:r>
      <w:r w:rsidR="0082637B">
        <w:t xml:space="preserve"> ust. </w:t>
      </w:r>
      <w:r w:rsidR="0082637B" w:rsidRPr="001A2EF6">
        <w:t>7</w:t>
      </w:r>
      <w:r w:rsidR="0082637B">
        <w:t xml:space="preserve"> w pkt </w:t>
      </w:r>
      <w:r w:rsidR="005618FA" w:rsidRPr="001A2EF6">
        <w:t>2</w:t>
      </w:r>
      <w:r w:rsidR="005618FA">
        <w:t> </w:t>
      </w:r>
      <w:r w:rsidRPr="001A2EF6">
        <w:t>kropkę zastępuje się średnikiem</w:t>
      </w:r>
      <w:r w:rsidR="005618FA" w:rsidRPr="001A2EF6">
        <w:t xml:space="preserve"> i</w:t>
      </w:r>
      <w:r w:rsidR="005618FA">
        <w:t> </w:t>
      </w:r>
      <w:r w:rsidRPr="001A2EF6">
        <w:t>dodaje się</w:t>
      </w:r>
      <w:r w:rsidR="0082637B">
        <w:t xml:space="preserve"> pkt </w:t>
      </w:r>
      <w:r w:rsidR="0082637B" w:rsidRPr="001A2EF6">
        <w:t>3</w:t>
      </w:r>
      <w:r w:rsidR="0082637B">
        <w:t xml:space="preserve"> w </w:t>
      </w:r>
      <w:r w:rsidRPr="001A2EF6">
        <w:t xml:space="preserve">brzmieniu: </w:t>
      </w:r>
    </w:p>
    <w:p w14:paraId="22F71C0A" w14:textId="1027EFCE" w:rsidR="001A2EF6" w:rsidRDefault="0082637B" w:rsidP="00930E88">
      <w:pPr>
        <w:pStyle w:val="ZLITPKTzmpktliter"/>
      </w:pPr>
      <w:r>
        <w:t>„</w:t>
      </w:r>
      <w:r w:rsidR="001A2EF6">
        <w:t>3)</w:t>
      </w:r>
      <w:r w:rsidR="001A2EF6">
        <w:tab/>
      </w:r>
      <w:r w:rsidR="001A2EF6" w:rsidRPr="001A2EF6">
        <w:t>informację</w:t>
      </w:r>
      <w:r w:rsidR="005618FA" w:rsidRPr="001A2EF6">
        <w:t xml:space="preserve"> o</w:t>
      </w:r>
      <w:r w:rsidR="005618FA">
        <w:t> </w:t>
      </w:r>
      <w:r w:rsidR="001A2EF6" w:rsidRPr="001A2EF6">
        <w:t>doświadczeniu szkoły</w:t>
      </w:r>
      <w:r w:rsidR="005618FA" w:rsidRPr="001A2EF6">
        <w:t xml:space="preserve"> w</w:t>
      </w:r>
      <w:r w:rsidR="005618FA">
        <w:t> </w:t>
      </w:r>
      <w:r w:rsidR="001A2EF6" w:rsidRPr="001A2EF6">
        <w:t>prowadzeniu działalności,</w:t>
      </w:r>
      <w:r w:rsidR="005618FA" w:rsidRPr="001A2EF6">
        <w:t xml:space="preserve"> o</w:t>
      </w:r>
      <w:r w:rsidR="005618FA">
        <w:t> </w:t>
      </w:r>
      <w:r w:rsidR="001A2EF6" w:rsidRPr="001A2EF6">
        <w:t>której mowa</w:t>
      </w:r>
      <w:r w:rsidRPr="001A2EF6">
        <w:t xml:space="preserve"> w</w:t>
      </w:r>
      <w:r>
        <w:t> art. </w:t>
      </w:r>
      <w:r w:rsidR="001A2EF6" w:rsidRPr="001A2EF6">
        <w:t>7</w:t>
      </w:r>
      <w:r w:rsidRPr="001A2EF6">
        <w:t>4</w:t>
      </w:r>
      <w:r>
        <w:t xml:space="preserve"> ust. </w:t>
      </w:r>
      <w:r w:rsidR="005618FA" w:rsidRPr="001A2EF6">
        <w:t>2</w:t>
      </w:r>
      <w:r w:rsidR="005618FA">
        <w:t> </w:t>
      </w:r>
      <w:r w:rsidR="001A2EF6" w:rsidRPr="001A2EF6">
        <w:t>ustawy</w:t>
      </w:r>
      <w:r w:rsidR="005618FA" w:rsidRPr="001A2EF6">
        <w:t xml:space="preserve"> o</w:t>
      </w:r>
      <w:r w:rsidR="005618FA">
        <w:t> </w:t>
      </w:r>
      <w:r w:rsidR="001A2EF6" w:rsidRPr="001A2EF6">
        <w:t>finansowaniu zadań</w:t>
      </w:r>
      <w:r w:rsidR="00194DD8">
        <w:t xml:space="preserve"> oświatowych, albo informację o </w:t>
      </w:r>
      <w:r w:rsidR="001A2EF6" w:rsidRPr="001A2EF6">
        <w:t>jego braku.</w:t>
      </w:r>
      <w:r>
        <w:t>”</w:t>
      </w:r>
      <w:r w:rsidR="001A2EF6">
        <w:t>,</w:t>
      </w:r>
    </w:p>
    <w:p w14:paraId="7CFB77AE" w14:textId="753E2801" w:rsidR="00AF5BDF" w:rsidRPr="00AF5BDF" w:rsidRDefault="00AF5BDF" w:rsidP="00930E88">
      <w:pPr>
        <w:pStyle w:val="LITlitera"/>
      </w:pPr>
      <w:r w:rsidRPr="00AF5BDF">
        <w:t>d)</w:t>
      </w:r>
      <w:r>
        <w:tab/>
      </w:r>
      <w:r w:rsidRPr="00AF5BDF">
        <w:t>w</w:t>
      </w:r>
      <w:r w:rsidR="0082637B">
        <w:t xml:space="preserve"> ust. </w:t>
      </w:r>
      <w:r w:rsidRPr="00AF5BDF">
        <w:t>8:</w:t>
      </w:r>
    </w:p>
    <w:p w14:paraId="562B5C6C" w14:textId="21C18A7E" w:rsidR="00AF5BDF" w:rsidRPr="00AF5BDF" w:rsidRDefault="00A45AFB" w:rsidP="00930E88">
      <w:pPr>
        <w:pStyle w:val="TIRtiret"/>
      </w:pPr>
      <w:r>
        <w:t>–</w:t>
      </w:r>
      <w:r w:rsidR="00AF5BDF">
        <w:tab/>
      </w:r>
      <w:r w:rsidR="00AF5BDF" w:rsidRPr="00AF5BDF">
        <w:t xml:space="preserve">we wprowadzeniu do wyliczenia wyrazy </w:t>
      </w:r>
      <w:r w:rsidR="0082637B">
        <w:t>„</w:t>
      </w:r>
      <w:r w:rsidR="00AF5BDF" w:rsidRPr="00AF5BDF">
        <w:t>na prowadzenie</w:t>
      </w:r>
      <w:r w:rsidR="0082637B">
        <w:t>”</w:t>
      </w:r>
      <w:r w:rsidR="00AF5BDF" w:rsidRPr="00AF5BDF">
        <w:t xml:space="preserve"> zastępuje się wyrazami </w:t>
      </w:r>
      <w:r w:rsidR="0082637B">
        <w:t>„</w:t>
      </w:r>
      <w:r w:rsidR="00AF5BDF" w:rsidRPr="00AF5BDF">
        <w:t>na utworzenie</w:t>
      </w:r>
      <w:r w:rsidR="0082637B">
        <w:t>”</w:t>
      </w:r>
      <w:r w:rsidR="00AF5BDF" w:rsidRPr="00AF5BDF">
        <w:t xml:space="preserve">, </w:t>
      </w:r>
    </w:p>
    <w:p w14:paraId="58859225" w14:textId="33A48966" w:rsidR="001A2EF6" w:rsidRDefault="00A45AFB" w:rsidP="00930E88">
      <w:pPr>
        <w:pStyle w:val="TIRtiret"/>
      </w:pPr>
      <w:r>
        <w:t>–</w:t>
      </w:r>
      <w:r w:rsidR="00AF5BDF">
        <w:tab/>
      </w:r>
      <w:r w:rsidR="00AF5BDF" w:rsidRPr="00AF5BDF">
        <w:t>w</w:t>
      </w:r>
      <w:r w:rsidR="0082637B">
        <w:t xml:space="preserve"> pkt </w:t>
      </w:r>
      <w:r w:rsidR="005618FA" w:rsidRPr="00AF5BDF">
        <w:t>2</w:t>
      </w:r>
      <w:r w:rsidR="005618FA">
        <w:t> </w:t>
      </w:r>
      <w:r w:rsidR="00AF5BDF" w:rsidRPr="00AF5BDF">
        <w:t xml:space="preserve">wyrazy </w:t>
      </w:r>
      <w:r w:rsidR="0082637B">
        <w:t>„</w:t>
      </w:r>
      <w:r w:rsidR="00AF5BDF" w:rsidRPr="00AF5BDF">
        <w:t>Centralnego Wojskowego Centrum Rekrutacji</w:t>
      </w:r>
      <w:r w:rsidR="0082637B">
        <w:t>”</w:t>
      </w:r>
      <w:r w:rsidR="00AF5BDF" w:rsidRPr="00AF5BDF">
        <w:t xml:space="preserve"> zastępuje się wyrazami </w:t>
      </w:r>
      <w:r w:rsidR="0082637B">
        <w:t>„</w:t>
      </w:r>
      <w:r w:rsidR="00AF5BDF" w:rsidRPr="00AF5BDF">
        <w:t>wojskowego centrum rekrutacji</w:t>
      </w:r>
      <w:r w:rsidR="0082637B">
        <w:t>”</w:t>
      </w:r>
      <w:r w:rsidR="00AF5BDF">
        <w:t>,</w:t>
      </w:r>
    </w:p>
    <w:p w14:paraId="17447966" w14:textId="3EFC0F12" w:rsidR="00AF5BDF" w:rsidRPr="00AF5BDF" w:rsidRDefault="00AF5BDF" w:rsidP="00930E88">
      <w:pPr>
        <w:pStyle w:val="LITlitera"/>
      </w:pPr>
      <w:r>
        <w:t>e)</w:t>
      </w:r>
      <w:r>
        <w:tab/>
      </w:r>
      <w:r w:rsidRPr="00AF5BDF">
        <w:t>po</w:t>
      </w:r>
      <w:r w:rsidR="0082637B">
        <w:t xml:space="preserve"> ust. </w:t>
      </w:r>
      <w:r w:rsidR="005618FA" w:rsidRPr="00AF5BDF">
        <w:t>8</w:t>
      </w:r>
      <w:r w:rsidR="005618FA">
        <w:t> </w:t>
      </w:r>
      <w:r w:rsidRPr="00AF5BDF">
        <w:t>dodaje się</w:t>
      </w:r>
      <w:r w:rsidR="0082637B">
        <w:t xml:space="preserve"> ust. </w:t>
      </w:r>
      <w:r w:rsidRPr="00AF5BDF">
        <w:t>8a</w:t>
      </w:r>
      <w:r w:rsidR="005618FA" w:rsidRPr="00AF5BDF">
        <w:t xml:space="preserve"> i</w:t>
      </w:r>
      <w:r w:rsidR="005618FA">
        <w:t> </w:t>
      </w:r>
      <w:r w:rsidRPr="00AF5BDF">
        <w:t>8b</w:t>
      </w:r>
      <w:r w:rsidR="005618FA" w:rsidRPr="00AF5BDF">
        <w:t xml:space="preserve"> w</w:t>
      </w:r>
      <w:r w:rsidR="005618FA">
        <w:t> </w:t>
      </w:r>
      <w:r w:rsidRPr="00AF5BDF">
        <w:t>brzmieniu:</w:t>
      </w:r>
    </w:p>
    <w:p w14:paraId="38F1FD5F" w14:textId="5C2FE03A" w:rsidR="00AF5BDF" w:rsidRPr="00AF5BDF" w:rsidRDefault="0082637B" w:rsidP="00930E88">
      <w:pPr>
        <w:pStyle w:val="ZLITUSTzmustliter"/>
      </w:pPr>
      <w:r>
        <w:t>„</w:t>
      </w:r>
      <w:r w:rsidR="00AF5BDF">
        <w:t>8a.</w:t>
      </w:r>
      <w:r w:rsidR="005618FA">
        <w:t> </w:t>
      </w:r>
      <w:r w:rsidR="005618FA" w:rsidRPr="00AF5BDF">
        <w:t>W</w:t>
      </w:r>
      <w:r w:rsidR="005618FA">
        <w:t> </w:t>
      </w:r>
      <w:r w:rsidR="00AF5BDF" w:rsidRPr="00AF5BDF">
        <w:t>przypadku gdy liczba wniosków,</w:t>
      </w:r>
      <w:r w:rsidR="005618FA" w:rsidRPr="00AF5BDF">
        <w:t xml:space="preserve"> o</w:t>
      </w:r>
      <w:r w:rsidR="005618FA">
        <w:t> </w:t>
      </w:r>
      <w:r w:rsidR="00AF5BDF" w:rsidRPr="00AF5BDF">
        <w:t>których mowa</w:t>
      </w:r>
      <w:r w:rsidRPr="00AF5BDF">
        <w:t xml:space="preserve"> w</w:t>
      </w:r>
      <w:r>
        <w:t> ust. </w:t>
      </w:r>
      <w:r w:rsidR="00AF5BDF" w:rsidRPr="00AF5BDF">
        <w:t>5, przekracza limit zezwoleń określony</w:t>
      </w:r>
      <w:r w:rsidR="005618FA" w:rsidRPr="00AF5BDF">
        <w:t xml:space="preserve"> w</w:t>
      </w:r>
      <w:r w:rsidR="005618FA">
        <w:t> </w:t>
      </w:r>
      <w:r w:rsidR="00AF5BDF" w:rsidRPr="00AF5BDF">
        <w:t>przepisach wydanych na podstawie</w:t>
      </w:r>
      <w:r>
        <w:t xml:space="preserve"> ust. </w:t>
      </w:r>
      <w:r w:rsidR="00AF5BDF" w:rsidRPr="00AF5BDF">
        <w:t>12, Minister Obrony Narodowej, udzielając zezwolenia na utworzenie oddziału przygotowania wojskowego, oprócz warunków,</w:t>
      </w:r>
      <w:r w:rsidR="005618FA" w:rsidRPr="00AF5BDF">
        <w:t xml:space="preserve"> o</w:t>
      </w:r>
      <w:r w:rsidR="005618FA">
        <w:t> </w:t>
      </w:r>
      <w:r w:rsidR="00AF5BDF" w:rsidRPr="00AF5BDF">
        <w:t>których mo</w:t>
      </w:r>
      <w:r w:rsidR="0012584F">
        <w:t>wa</w:t>
      </w:r>
      <w:r>
        <w:t xml:space="preserve"> w ust. </w:t>
      </w:r>
      <w:r w:rsidR="0012584F">
        <w:t>4, bierze pod uwagę</w:t>
      </w:r>
      <w:r w:rsidR="00AF5BDF" w:rsidRPr="00AF5BDF">
        <w:t xml:space="preserve">: </w:t>
      </w:r>
    </w:p>
    <w:p w14:paraId="3691EBA5" w14:textId="7D91518B" w:rsidR="00AF5BDF" w:rsidRPr="00AF5BDF" w:rsidRDefault="00AF5BDF" w:rsidP="00930E88">
      <w:pPr>
        <w:pStyle w:val="ZLITPKTzmpktliter"/>
      </w:pPr>
      <w:r>
        <w:t>1)</w:t>
      </w:r>
      <w:r>
        <w:tab/>
      </w:r>
      <w:r w:rsidRPr="00AF5BDF">
        <w:t>doświadczenie szkoły</w:t>
      </w:r>
      <w:r w:rsidR="005618FA" w:rsidRPr="00AF5BDF">
        <w:t xml:space="preserve"> w</w:t>
      </w:r>
      <w:r w:rsidR="005618FA">
        <w:t> </w:t>
      </w:r>
      <w:r w:rsidRPr="00AF5BDF">
        <w:t xml:space="preserve">prowadzeniu oddziału przygotowania wojskowego lub </w:t>
      </w:r>
    </w:p>
    <w:p w14:paraId="1709F362" w14:textId="297E09F9" w:rsidR="00AF5BDF" w:rsidRPr="00AF5BDF" w:rsidRDefault="00AF5BDF" w:rsidP="00930E88">
      <w:pPr>
        <w:pStyle w:val="ZLITPKTzmpktliter"/>
      </w:pPr>
      <w:r>
        <w:t>2)</w:t>
      </w:r>
      <w:r>
        <w:tab/>
      </w:r>
      <w:r w:rsidRPr="00AF5BDF">
        <w:t>doświadczenie szkoły</w:t>
      </w:r>
      <w:r w:rsidR="005618FA" w:rsidRPr="00AF5BDF">
        <w:t xml:space="preserve"> w</w:t>
      </w:r>
      <w:r w:rsidR="005618FA">
        <w:t> </w:t>
      </w:r>
      <w:r w:rsidRPr="00AF5BDF">
        <w:t>prowadzeniu działalnośc</w:t>
      </w:r>
      <w:r w:rsidR="0012584F">
        <w:t>i,</w:t>
      </w:r>
      <w:r w:rsidR="005618FA">
        <w:t xml:space="preserve"> o </w:t>
      </w:r>
      <w:r w:rsidR="0012584F">
        <w:t>której mowa</w:t>
      </w:r>
      <w:r w:rsidR="0082637B">
        <w:t xml:space="preserve"> w art. </w:t>
      </w:r>
      <w:r w:rsidR="0012584F">
        <w:t>7</w:t>
      </w:r>
      <w:r w:rsidR="0082637B">
        <w:t>4 ust. </w:t>
      </w:r>
      <w:r w:rsidR="005618FA" w:rsidRPr="00AF5BDF">
        <w:t>2</w:t>
      </w:r>
      <w:r w:rsidR="005618FA">
        <w:t> </w:t>
      </w:r>
      <w:r w:rsidRPr="00AF5BDF">
        <w:t>ustawy</w:t>
      </w:r>
      <w:r w:rsidR="005618FA" w:rsidRPr="00AF5BDF">
        <w:t xml:space="preserve"> o</w:t>
      </w:r>
      <w:r w:rsidR="005618FA">
        <w:t> </w:t>
      </w:r>
      <w:r w:rsidRPr="00AF5BDF">
        <w:t>finansowaniu zadań oświatowych,</w:t>
      </w:r>
      <w:r w:rsidR="005618FA" w:rsidRPr="00AF5BDF">
        <w:t xml:space="preserve"> w</w:t>
      </w:r>
      <w:r w:rsidR="005618FA">
        <w:t> </w:t>
      </w:r>
      <w:r w:rsidRPr="00AF5BDF">
        <w:t>tym liczbę oddziałów prowadzących tę działalność oraz liczbę uczniów</w:t>
      </w:r>
      <w:r w:rsidR="005618FA" w:rsidRPr="00AF5BDF">
        <w:t xml:space="preserve"> w</w:t>
      </w:r>
      <w:r w:rsidR="005618FA">
        <w:t> </w:t>
      </w:r>
      <w:r w:rsidRPr="00AF5BDF">
        <w:t xml:space="preserve">tych oddziałach, lub </w:t>
      </w:r>
    </w:p>
    <w:p w14:paraId="73CAB34A" w14:textId="016DA23D" w:rsidR="00AF5BDF" w:rsidRPr="00AF5BDF" w:rsidRDefault="00AF5BDF" w:rsidP="00930E88">
      <w:pPr>
        <w:pStyle w:val="ZLITPKTzmpktliter"/>
      </w:pPr>
      <w:r w:rsidRPr="00AF5BDF">
        <w:t>3)</w:t>
      </w:r>
      <w:r>
        <w:tab/>
      </w:r>
      <w:r w:rsidRPr="00AF5BDF">
        <w:t>liczbę absolwentów oddziału przygotowania wojskowego, którzy zostali powołani do jednego</w:t>
      </w:r>
      <w:r w:rsidR="005618FA" w:rsidRPr="00AF5BDF">
        <w:t xml:space="preserve"> z</w:t>
      </w:r>
      <w:r w:rsidR="005618FA">
        <w:t> </w:t>
      </w:r>
      <w:r w:rsidRPr="00AF5BDF">
        <w:t>rodzajów czynnej służby wojskowej, wynikającą ze statystyki</w:t>
      </w:r>
      <w:r w:rsidR="005618FA" w:rsidRPr="00AF5BDF">
        <w:t xml:space="preserve"> w</w:t>
      </w:r>
      <w:r w:rsidR="005618FA">
        <w:t> </w:t>
      </w:r>
      <w:r w:rsidRPr="00AF5BDF">
        <w:t>zakresie powołań do tej służby</w:t>
      </w:r>
      <w:r w:rsidR="008716D6">
        <w:t>,</w:t>
      </w:r>
      <w:r w:rsidRPr="00AF5BDF">
        <w:t xml:space="preserve"> lub </w:t>
      </w:r>
    </w:p>
    <w:p w14:paraId="424D2308" w14:textId="286CC60E" w:rsidR="00AF5BDF" w:rsidRPr="00AF5BDF" w:rsidRDefault="00AF5BDF" w:rsidP="00930E88">
      <w:pPr>
        <w:pStyle w:val="ZLITPKTzmpktliter"/>
      </w:pPr>
      <w:r w:rsidRPr="00AF5BDF">
        <w:t>4)</w:t>
      </w:r>
      <w:r>
        <w:tab/>
      </w:r>
      <w:r w:rsidRPr="00AF5BDF">
        <w:t>udzielenie</w:t>
      </w:r>
      <w:r w:rsidR="005618FA" w:rsidRPr="00AF5BDF">
        <w:t xml:space="preserve"> w</w:t>
      </w:r>
      <w:r w:rsidR="005618FA">
        <w:t> </w:t>
      </w:r>
      <w:r w:rsidRPr="00AF5BDF">
        <w:t>pierwszej kolejności zezwolenia na utworzenie oddziału przygotowania wojskowego</w:t>
      </w:r>
      <w:r w:rsidR="005618FA" w:rsidRPr="00AF5BDF">
        <w:t xml:space="preserve"> w</w:t>
      </w:r>
      <w:r w:rsidR="005618FA">
        <w:t> </w:t>
      </w:r>
      <w:r w:rsidRPr="00AF5BDF">
        <w:t>szkole,</w:t>
      </w:r>
      <w:r w:rsidR="005618FA" w:rsidRPr="00AF5BDF">
        <w:t xml:space="preserve"> o</w:t>
      </w:r>
      <w:r w:rsidR="005618FA">
        <w:t> </w:t>
      </w:r>
      <w:r w:rsidRPr="00AF5BDF">
        <w:t>której m</w:t>
      </w:r>
      <w:r w:rsidR="0012584F">
        <w:t>owa</w:t>
      </w:r>
      <w:r w:rsidR="0082637B">
        <w:t xml:space="preserve"> w art. </w:t>
      </w:r>
      <w:r w:rsidR="0012584F">
        <w:t>1</w:t>
      </w:r>
      <w:r w:rsidR="0082637B">
        <w:t>8 ust. 1 pkt 2 lit. </w:t>
      </w:r>
      <w:r w:rsidRPr="00AF5BDF">
        <w:t xml:space="preserve">b. </w:t>
      </w:r>
    </w:p>
    <w:p w14:paraId="2445BB35" w14:textId="7FDA2E47" w:rsidR="00AF5BDF" w:rsidRDefault="00AF5BDF" w:rsidP="00930E88">
      <w:pPr>
        <w:pStyle w:val="ZLITUSTzmustliter"/>
      </w:pPr>
      <w:r w:rsidRPr="00AF5BDF">
        <w:t>8b.</w:t>
      </w:r>
      <w:r>
        <w:t> </w:t>
      </w:r>
      <w:r w:rsidRPr="00AF5BDF">
        <w:t>Udzielenie zezwolenia</w:t>
      </w:r>
      <w:r w:rsidR="009E3395">
        <w:t xml:space="preserve"> na utworzenie oddziału przygotowania wojskowego</w:t>
      </w:r>
      <w:r w:rsidRPr="00AF5BDF">
        <w:t xml:space="preserve"> następuje nie wcześniej niż po dniu 3</w:t>
      </w:r>
      <w:r w:rsidR="005618FA" w:rsidRPr="00AF5BDF">
        <w:t>1</w:t>
      </w:r>
      <w:r w:rsidR="005618FA">
        <w:t> </w:t>
      </w:r>
      <w:r w:rsidRPr="00AF5BDF">
        <w:t>stycznia roku szkolnego poprzedzającego rok szkolny,</w:t>
      </w:r>
      <w:r w:rsidR="005618FA" w:rsidRPr="00AF5BDF">
        <w:t xml:space="preserve"> w</w:t>
      </w:r>
      <w:r w:rsidR="005618FA">
        <w:t> </w:t>
      </w:r>
      <w:r w:rsidRPr="00AF5BDF">
        <w:t>którym oddział przygotowania wojskowego ma rozpocząć działalność.</w:t>
      </w:r>
      <w:r w:rsidR="0082637B">
        <w:t>”</w:t>
      </w:r>
      <w:r>
        <w:t>,</w:t>
      </w:r>
    </w:p>
    <w:p w14:paraId="222B96CE" w14:textId="7EA6D560" w:rsidR="00AF5BDF" w:rsidRPr="00AF5BDF" w:rsidRDefault="00AF5BDF" w:rsidP="00930E88">
      <w:pPr>
        <w:pStyle w:val="LITlitera"/>
      </w:pPr>
      <w:r>
        <w:t>f)</w:t>
      </w:r>
      <w:r>
        <w:tab/>
      </w:r>
      <w:r w:rsidRPr="00AF5BDF">
        <w:t xml:space="preserve">ust. </w:t>
      </w:r>
      <w:r w:rsidR="005618FA" w:rsidRPr="00AF5BDF">
        <w:t>9</w:t>
      </w:r>
      <w:r w:rsidR="005618FA">
        <w:t> </w:t>
      </w:r>
      <w:r w:rsidRPr="00AF5BDF">
        <w:t xml:space="preserve">otrzymuje brzmienie: </w:t>
      </w:r>
    </w:p>
    <w:p w14:paraId="7D45194D" w14:textId="1C2D3CE0" w:rsidR="00AF5BDF" w:rsidRDefault="0082637B" w:rsidP="00930E88">
      <w:pPr>
        <w:pStyle w:val="ZLITUSTzmustliter"/>
      </w:pPr>
      <w:r>
        <w:lastRenderedPageBreak/>
        <w:t>„</w:t>
      </w:r>
      <w:r w:rsidR="00AF5BDF">
        <w:t>9.</w:t>
      </w:r>
      <w:r w:rsidR="005618FA">
        <w:t> </w:t>
      </w:r>
      <w:r w:rsidR="005618FA" w:rsidRPr="00AF5BDF">
        <w:t>W</w:t>
      </w:r>
      <w:r w:rsidR="005618FA">
        <w:t> </w:t>
      </w:r>
      <w:r w:rsidR="00AF5BDF" w:rsidRPr="00AF5BDF">
        <w:t>zezwoleniu,</w:t>
      </w:r>
      <w:r w:rsidR="005618FA" w:rsidRPr="00AF5BDF">
        <w:t xml:space="preserve"> o</w:t>
      </w:r>
      <w:r w:rsidR="005618FA">
        <w:t> </w:t>
      </w:r>
      <w:r w:rsidR="00AF5BDF" w:rsidRPr="00AF5BDF">
        <w:t>którym mowa</w:t>
      </w:r>
      <w:r w:rsidRPr="00AF5BDF">
        <w:t xml:space="preserve"> w</w:t>
      </w:r>
      <w:r>
        <w:t> ust. </w:t>
      </w:r>
      <w:r w:rsidR="00AF5BDF" w:rsidRPr="00AF5BDF">
        <w:t>8, Minister Obrony Narodowej wskazuje jednostkę wojskową odpowiedzialną za organizację</w:t>
      </w:r>
      <w:r w:rsidR="005618FA" w:rsidRPr="00AF5BDF">
        <w:t xml:space="preserve"> i</w:t>
      </w:r>
      <w:r w:rsidR="005618FA">
        <w:t> </w:t>
      </w:r>
      <w:r w:rsidR="00AF5BDF" w:rsidRPr="00AF5BDF">
        <w:t>prowadzenie zajęć praktycznych</w:t>
      </w:r>
      <w:r w:rsidR="009E3395">
        <w:t>,</w:t>
      </w:r>
      <w:r w:rsidR="00CB3D23">
        <w:t xml:space="preserve"> o </w:t>
      </w:r>
      <w:r w:rsidR="009E3395">
        <w:t>których mowa</w:t>
      </w:r>
      <w:r w:rsidR="00CB3D23">
        <w:t xml:space="preserve"> w </w:t>
      </w:r>
      <w:r w:rsidR="009E3395">
        <w:t>przepisach wydanych na podstawie</w:t>
      </w:r>
      <w:r>
        <w:t xml:space="preserve"> art. </w:t>
      </w:r>
      <w:r w:rsidR="009E3395">
        <w:t>1</w:t>
      </w:r>
      <w:r>
        <w:t>8 ust. </w:t>
      </w:r>
      <w:r w:rsidR="009E3395">
        <w:t>6,</w:t>
      </w:r>
      <w:r w:rsidR="00AF5BDF" w:rsidRPr="00AF5BDF">
        <w:t xml:space="preserve"> dla uczniów oddziału przygotowania wojskowego,</w:t>
      </w:r>
      <w:r w:rsidR="005618FA" w:rsidRPr="00AF5BDF">
        <w:t xml:space="preserve"> w</w:t>
      </w:r>
      <w:r w:rsidR="005618FA">
        <w:t> </w:t>
      </w:r>
      <w:r w:rsidR="00AF5BDF" w:rsidRPr="00AF5BDF">
        <w:t>szczególności zapewniając</w:t>
      </w:r>
      <w:r w:rsidR="00025532">
        <w:t>ą</w:t>
      </w:r>
      <w:r w:rsidR="00AF5BDF" w:rsidRPr="00AF5BDF">
        <w:t xml:space="preserve"> bezpłatne zakwaterowanie</w:t>
      </w:r>
      <w:r w:rsidR="005618FA" w:rsidRPr="00AF5BDF">
        <w:t xml:space="preserve"> i</w:t>
      </w:r>
      <w:r w:rsidR="005618FA">
        <w:t> </w:t>
      </w:r>
      <w:r w:rsidR="00AF5BDF" w:rsidRPr="00AF5BDF">
        <w:t>wyżywienie.</w:t>
      </w:r>
      <w:r>
        <w:t>”</w:t>
      </w:r>
      <w:r w:rsidR="00AF5BDF">
        <w:t>,</w:t>
      </w:r>
    </w:p>
    <w:p w14:paraId="5EE88F37" w14:textId="273C4C4D" w:rsidR="00AF5BDF" w:rsidRPr="00AF5BDF" w:rsidRDefault="00AF5BDF" w:rsidP="00930E88">
      <w:pPr>
        <w:pStyle w:val="LITlitera"/>
      </w:pPr>
      <w:r>
        <w:t>g)</w:t>
      </w:r>
      <w:r>
        <w:tab/>
      </w:r>
      <w:r w:rsidRPr="00AF5BDF">
        <w:t>w</w:t>
      </w:r>
      <w:r w:rsidR="0082637B">
        <w:t xml:space="preserve"> ust. </w:t>
      </w:r>
      <w:r w:rsidRPr="00AF5BDF">
        <w:t xml:space="preserve">10: </w:t>
      </w:r>
    </w:p>
    <w:p w14:paraId="1ACB0EB8" w14:textId="0E7677C1" w:rsidR="00AF5BDF" w:rsidRPr="00AF5BDF" w:rsidRDefault="00025532" w:rsidP="00930E88">
      <w:pPr>
        <w:pStyle w:val="TIRtiret"/>
      </w:pPr>
      <w:r>
        <w:t>–</w:t>
      </w:r>
      <w:r w:rsidR="00AF5BDF">
        <w:tab/>
      </w:r>
      <w:r w:rsidR="00AF5BDF" w:rsidRPr="00AF5BDF">
        <w:t>w</w:t>
      </w:r>
      <w:r w:rsidR="0082637B">
        <w:t xml:space="preserve"> pkt </w:t>
      </w:r>
      <w:r w:rsidR="005618FA" w:rsidRPr="00AF5BDF">
        <w:t>3</w:t>
      </w:r>
      <w:r w:rsidR="005618FA">
        <w:t> </w:t>
      </w:r>
      <w:r w:rsidR="00AF5BDF" w:rsidRPr="00AF5BDF">
        <w:t xml:space="preserve">wyrazy </w:t>
      </w:r>
      <w:r w:rsidR="0082637B">
        <w:t>„</w:t>
      </w:r>
      <w:r w:rsidR="00AF5BDF" w:rsidRPr="00AF5BDF">
        <w:t>Centralnego Wojskowego Centrum Rekrutacji</w:t>
      </w:r>
      <w:r w:rsidR="0082637B">
        <w:t>”</w:t>
      </w:r>
      <w:r w:rsidR="00AF5BDF" w:rsidRPr="00AF5BDF">
        <w:t xml:space="preserve"> zastępuje się wyrazami </w:t>
      </w:r>
      <w:r w:rsidR="0082637B">
        <w:t>„</w:t>
      </w:r>
      <w:r w:rsidR="00AF5BDF" w:rsidRPr="00AF5BDF">
        <w:t>wojskowego centrum rekrutacji</w:t>
      </w:r>
      <w:r w:rsidR="0082637B">
        <w:t>”</w:t>
      </w:r>
      <w:r w:rsidR="00AF5BDF" w:rsidRPr="00AF5BDF">
        <w:t xml:space="preserve">, </w:t>
      </w:r>
    </w:p>
    <w:p w14:paraId="7B00653C" w14:textId="63AE613D" w:rsidR="00AF5BDF" w:rsidRPr="00AF5BDF" w:rsidRDefault="00025532" w:rsidP="00930E88">
      <w:pPr>
        <w:pStyle w:val="TIRtiret"/>
      </w:pPr>
      <w:r>
        <w:t>–</w:t>
      </w:r>
      <w:r w:rsidR="00AF5BDF">
        <w:tab/>
      </w:r>
      <w:r w:rsidR="00AF5BDF" w:rsidRPr="00AF5BDF">
        <w:t>w</w:t>
      </w:r>
      <w:r w:rsidR="0082637B">
        <w:t xml:space="preserve"> pkt </w:t>
      </w:r>
      <w:r w:rsidR="005618FA" w:rsidRPr="00AF5BDF">
        <w:t>3</w:t>
      </w:r>
      <w:r w:rsidR="005618FA">
        <w:t> </w:t>
      </w:r>
      <w:r w:rsidR="00AF5BDF" w:rsidRPr="00AF5BDF">
        <w:t>kropkę zastępuje się średnikiem</w:t>
      </w:r>
      <w:r w:rsidR="005618FA" w:rsidRPr="00AF5BDF">
        <w:t xml:space="preserve"> i</w:t>
      </w:r>
      <w:r w:rsidR="005618FA">
        <w:t> </w:t>
      </w:r>
      <w:r w:rsidR="00AF5BDF" w:rsidRPr="00AF5BDF">
        <w:t>dodaje się</w:t>
      </w:r>
      <w:r w:rsidR="0082637B">
        <w:t xml:space="preserve"> pkt </w:t>
      </w:r>
      <w:r w:rsidR="00AF5BDF" w:rsidRPr="00AF5BDF">
        <w:t>4–</w:t>
      </w:r>
      <w:r w:rsidR="0082637B" w:rsidRPr="00AF5BDF">
        <w:t>7</w:t>
      </w:r>
      <w:r w:rsidR="0082637B">
        <w:t xml:space="preserve"> w </w:t>
      </w:r>
      <w:r w:rsidR="00AF5BDF" w:rsidRPr="00AF5BDF">
        <w:t xml:space="preserve">brzmieniu: </w:t>
      </w:r>
    </w:p>
    <w:p w14:paraId="59389812" w14:textId="43C8815A" w:rsidR="00AF5BDF" w:rsidRPr="00AF5BDF" w:rsidRDefault="0082637B" w:rsidP="00930E88">
      <w:pPr>
        <w:pStyle w:val="ZTIRPKTzmpkttiret"/>
      </w:pPr>
      <w:r>
        <w:t>„</w:t>
      </w:r>
      <w:r w:rsidR="00AF5BDF" w:rsidRPr="00AF5BDF">
        <w:t>4)</w:t>
      </w:r>
      <w:r w:rsidR="00AF5BDF">
        <w:tab/>
      </w:r>
      <w:r w:rsidR="00AF5BDF" w:rsidRPr="00AF5BDF">
        <w:t>nierozliczenia przyznanego wsparcia,</w:t>
      </w:r>
      <w:r w:rsidR="005618FA" w:rsidRPr="00AF5BDF">
        <w:t xml:space="preserve"> o</w:t>
      </w:r>
      <w:r w:rsidR="005618FA">
        <w:t> </w:t>
      </w:r>
      <w:r w:rsidR="00AF5BDF" w:rsidRPr="00AF5BDF">
        <w:t>którym mowa</w:t>
      </w:r>
      <w:r w:rsidR="005618FA" w:rsidRPr="00AF5BDF">
        <w:t xml:space="preserve"> w</w:t>
      </w:r>
      <w:r w:rsidR="005618FA">
        <w:t> </w:t>
      </w:r>
      <w:r w:rsidR="00AF5BDF" w:rsidRPr="00AF5BDF">
        <w:t>przepisach wydanych na podstawie</w:t>
      </w:r>
      <w:r>
        <w:t xml:space="preserve"> art. </w:t>
      </w:r>
      <w:r w:rsidR="00AF5BDF" w:rsidRPr="00AF5BDF">
        <w:t>7</w:t>
      </w:r>
      <w:r w:rsidRPr="00AF5BDF">
        <w:t>4</w:t>
      </w:r>
      <w:r>
        <w:t xml:space="preserve"> ust. </w:t>
      </w:r>
      <w:r w:rsidR="005618FA" w:rsidRPr="00AF5BDF">
        <w:t>3</w:t>
      </w:r>
      <w:r w:rsidR="005618FA">
        <w:t> </w:t>
      </w:r>
      <w:r w:rsidR="00AF5BDF" w:rsidRPr="00AF5BDF">
        <w:t>ustawy</w:t>
      </w:r>
      <w:r w:rsidR="005618FA" w:rsidRPr="00AF5BDF">
        <w:t xml:space="preserve"> o</w:t>
      </w:r>
      <w:r w:rsidR="005618FA">
        <w:t> </w:t>
      </w:r>
      <w:r w:rsidR="00AF5BDF" w:rsidRPr="00AF5BDF">
        <w:t xml:space="preserve">finansowaniu zadań oświatowych; </w:t>
      </w:r>
    </w:p>
    <w:p w14:paraId="6B2ECC51" w14:textId="57892C54" w:rsidR="00AF5BDF" w:rsidRPr="00AF5BDF" w:rsidRDefault="00AF5BDF" w:rsidP="00930E88">
      <w:pPr>
        <w:pStyle w:val="ZTIRPKTzmpkttiret"/>
      </w:pPr>
      <w:r w:rsidRPr="00AF5BDF">
        <w:t>5)</w:t>
      </w:r>
      <w:r>
        <w:tab/>
      </w:r>
      <w:r w:rsidRPr="00AF5BDF">
        <w:t>nieprzeprowadzenia postępowania rekrutacyjnego do klasy</w:t>
      </w:r>
      <w:r w:rsidR="005618FA" w:rsidRPr="00AF5BDF">
        <w:t xml:space="preserve"> I</w:t>
      </w:r>
      <w:r w:rsidR="005618FA">
        <w:t> </w:t>
      </w:r>
      <w:r w:rsidRPr="00AF5BDF">
        <w:t>oddziału przygotowania wojskowego</w:t>
      </w:r>
      <w:r w:rsidR="005618FA" w:rsidRPr="00AF5BDF">
        <w:t xml:space="preserve"> w</w:t>
      </w:r>
      <w:r w:rsidR="005618FA">
        <w:t> </w:t>
      </w:r>
      <w:r w:rsidRPr="00AF5BDF">
        <w:t>dwóch następujących po sobie latach szkolnych, licząc od roku szkolnego,</w:t>
      </w:r>
      <w:r w:rsidR="005618FA" w:rsidRPr="00AF5BDF">
        <w:t xml:space="preserve"> w</w:t>
      </w:r>
      <w:r w:rsidR="005618FA">
        <w:t> </w:t>
      </w:r>
      <w:r w:rsidRPr="00AF5BDF">
        <w:t xml:space="preserve">którym nie przeprowadzono postępowania rekrutacyjnego; </w:t>
      </w:r>
    </w:p>
    <w:p w14:paraId="7D614133" w14:textId="6499F547" w:rsidR="00AF5BDF" w:rsidRDefault="00AF5BDF" w:rsidP="00930E88">
      <w:pPr>
        <w:pStyle w:val="ZTIRPKTzmpkttiret"/>
      </w:pPr>
      <w:r w:rsidRPr="00AF5BDF">
        <w:t>6)</w:t>
      </w:r>
      <w:r>
        <w:tab/>
      </w:r>
      <w:r w:rsidRPr="00AF5BDF">
        <w:t>braku powołań spośród absolwentów oddziału przygotowania wojskowego do jednego</w:t>
      </w:r>
      <w:r w:rsidR="005618FA" w:rsidRPr="00AF5BDF">
        <w:t xml:space="preserve"> z</w:t>
      </w:r>
      <w:r w:rsidR="005618FA">
        <w:t> </w:t>
      </w:r>
      <w:r w:rsidRPr="00AF5BDF">
        <w:t>rodzajów czynnej służby wojskowej</w:t>
      </w:r>
      <w:r w:rsidR="005618FA" w:rsidRPr="00AF5BDF">
        <w:t xml:space="preserve"> w</w:t>
      </w:r>
      <w:r w:rsidR="005618FA">
        <w:t> </w:t>
      </w:r>
      <w:r w:rsidRPr="00AF5BDF">
        <w:t>okresie trzech lat, licząc od dnia ostatniego powołania absolwenta tego oddziału;</w:t>
      </w:r>
    </w:p>
    <w:p w14:paraId="170F3272" w14:textId="59D36F71" w:rsidR="00AF5BDF" w:rsidRDefault="00AF5BDF" w:rsidP="00930E88">
      <w:pPr>
        <w:pStyle w:val="ZTIRPKTzmpkttiret"/>
      </w:pPr>
      <w:r>
        <w:t>7)</w:t>
      </w:r>
      <w:r>
        <w:tab/>
      </w:r>
      <w:r w:rsidRPr="00AF5BDF">
        <w:t>nieutworzenia oddziału przygotowania wojskowego</w:t>
      </w:r>
      <w:r w:rsidR="005618FA" w:rsidRPr="00AF5BDF">
        <w:t xml:space="preserve"> w</w:t>
      </w:r>
      <w:r w:rsidR="005618FA">
        <w:t> </w:t>
      </w:r>
      <w:r w:rsidRPr="00AF5BDF">
        <w:t>terminie do dnia 1</w:t>
      </w:r>
      <w:r w:rsidR="005618FA" w:rsidRPr="00AF5BDF">
        <w:t>5</w:t>
      </w:r>
      <w:r w:rsidR="005618FA">
        <w:t> </w:t>
      </w:r>
      <w:r w:rsidRPr="00AF5BDF">
        <w:t>września roku szkolnego,</w:t>
      </w:r>
      <w:r w:rsidR="005618FA" w:rsidRPr="00AF5BDF">
        <w:t xml:space="preserve"> w</w:t>
      </w:r>
      <w:r w:rsidR="005618FA">
        <w:t> </w:t>
      </w:r>
      <w:r w:rsidRPr="00AF5BDF">
        <w:t>którym oddział przygotowania wojskowego miał rozpocząć działalność.</w:t>
      </w:r>
      <w:r w:rsidR="0082637B">
        <w:t>”</w:t>
      </w:r>
      <w:r>
        <w:t>,</w:t>
      </w:r>
    </w:p>
    <w:p w14:paraId="3D0F0F10" w14:textId="1CF6806B" w:rsidR="00AF5BDF" w:rsidRPr="00AF5BDF" w:rsidRDefault="00AF5BDF" w:rsidP="00930E88">
      <w:pPr>
        <w:pStyle w:val="LITlitera"/>
      </w:pPr>
      <w:r>
        <w:t>h)</w:t>
      </w:r>
      <w:r>
        <w:tab/>
      </w:r>
      <w:r w:rsidRPr="00AF5BDF">
        <w:t>ust. 1</w:t>
      </w:r>
      <w:r w:rsidR="005618FA" w:rsidRPr="00AF5BDF">
        <w:t>1</w:t>
      </w:r>
      <w:r w:rsidR="005618FA">
        <w:t> </w:t>
      </w:r>
      <w:r w:rsidRPr="00AF5BDF">
        <w:t xml:space="preserve">otrzymuje brzmienie: </w:t>
      </w:r>
    </w:p>
    <w:p w14:paraId="05C1B5E1" w14:textId="2B0F9619" w:rsidR="00AF5BDF" w:rsidRDefault="0082637B" w:rsidP="00930E88">
      <w:pPr>
        <w:pStyle w:val="ZLITUSTzmustliter"/>
      </w:pPr>
      <w:r>
        <w:t>„</w:t>
      </w:r>
      <w:r w:rsidR="00AF5BDF">
        <w:t>11. </w:t>
      </w:r>
      <w:r w:rsidR="00AF5BDF" w:rsidRPr="00AF5BDF">
        <w:t>Cofnięcie zezwolenia jest równoznaczne</w:t>
      </w:r>
      <w:r w:rsidR="005618FA" w:rsidRPr="00AF5BDF">
        <w:t xml:space="preserve"> z</w:t>
      </w:r>
      <w:r w:rsidR="005618FA">
        <w:t> </w:t>
      </w:r>
      <w:r w:rsidR="00AF5BDF" w:rsidRPr="00AF5BDF">
        <w:t>likwidacją oddziału przygotowania wojskowego. Likwidacja następuje</w:t>
      </w:r>
      <w:r w:rsidR="005618FA" w:rsidRPr="00AF5BDF">
        <w:t xml:space="preserve"> w</w:t>
      </w:r>
      <w:r w:rsidR="005618FA">
        <w:t> </w:t>
      </w:r>
      <w:r w:rsidR="00AF5BDF" w:rsidRPr="00AF5BDF">
        <w:t>terminie określonym</w:t>
      </w:r>
      <w:r w:rsidR="005618FA" w:rsidRPr="00AF5BDF">
        <w:t xml:space="preserve"> w</w:t>
      </w:r>
      <w:r w:rsidR="005618FA">
        <w:t> </w:t>
      </w:r>
      <w:r w:rsidR="00AF5BDF" w:rsidRPr="00AF5BDF">
        <w:t>decyzji</w:t>
      </w:r>
      <w:r w:rsidR="005618FA" w:rsidRPr="00AF5BDF">
        <w:t xml:space="preserve"> o</w:t>
      </w:r>
      <w:r w:rsidR="005618FA">
        <w:t> </w:t>
      </w:r>
      <w:r w:rsidR="00AF5BDF" w:rsidRPr="00AF5BDF">
        <w:t>cofnięciu zezwolenia,</w:t>
      </w:r>
      <w:r w:rsidR="005618FA" w:rsidRPr="00AF5BDF">
        <w:t xml:space="preserve"> z</w:t>
      </w:r>
      <w:r w:rsidR="005618FA">
        <w:t> </w:t>
      </w:r>
      <w:r w:rsidR="00AF5BDF" w:rsidRPr="00AF5BDF">
        <w:t>tym że termin ten nie może być wcześniejszy niż koniec roku szkolnego,</w:t>
      </w:r>
      <w:r w:rsidR="005618FA" w:rsidRPr="00AF5BDF">
        <w:t xml:space="preserve"> w</w:t>
      </w:r>
      <w:r w:rsidR="005618FA">
        <w:t> </w:t>
      </w:r>
      <w:r w:rsidR="00AF5BDF" w:rsidRPr="00AF5BDF">
        <w:t>którym uczniowie oddziału przygotowania wojskowego kończą naukę</w:t>
      </w:r>
      <w:r w:rsidR="005618FA" w:rsidRPr="00AF5BDF">
        <w:t xml:space="preserve"> w</w:t>
      </w:r>
      <w:r w:rsidR="005618FA">
        <w:t> </w:t>
      </w:r>
      <w:r w:rsidR="00AF5BDF" w:rsidRPr="00AF5BDF">
        <w:t>tym oddziale.</w:t>
      </w:r>
      <w:r>
        <w:t>”</w:t>
      </w:r>
      <w:r w:rsidR="00AF5BDF">
        <w:t>,</w:t>
      </w:r>
    </w:p>
    <w:p w14:paraId="736B1CC7" w14:textId="240938E9" w:rsidR="00AF5BDF" w:rsidRDefault="00AF5BDF" w:rsidP="00930E88">
      <w:pPr>
        <w:pStyle w:val="LITlitera"/>
      </w:pPr>
      <w:r w:rsidRPr="00AF5BDF">
        <w:t>i)</w:t>
      </w:r>
      <w:r>
        <w:tab/>
      </w:r>
      <w:r w:rsidRPr="00AF5BDF">
        <w:t>w</w:t>
      </w:r>
      <w:r w:rsidR="0082637B">
        <w:t xml:space="preserve"> ust. </w:t>
      </w:r>
      <w:r w:rsidRPr="00AF5BDF">
        <w:t>1</w:t>
      </w:r>
      <w:r w:rsidR="005618FA" w:rsidRPr="00AF5BDF">
        <w:t>2</w:t>
      </w:r>
      <w:r w:rsidR="005618FA">
        <w:t> </w:t>
      </w:r>
      <w:r w:rsidRPr="00AF5BDF">
        <w:t xml:space="preserve">wyrazy </w:t>
      </w:r>
      <w:r w:rsidR="0082637B">
        <w:t>„</w:t>
      </w:r>
      <w:r w:rsidRPr="00AF5BDF">
        <w:t>na prowadzenie</w:t>
      </w:r>
      <w:r w:rsidR="0082637B">
        <w:t>”</w:t>
      </w:r>
      <w:r w:rsidRPr="00AF5BDF">
        <w:t xml:space="preserve"> zastępuje się wyrazami </w:t>
      </w:r>
      <w:r w:rsidR="0082637B">
        <w:t>„</w:t>
      </w:r>
      <w:r w:rsidRPr="00AF5BDF">
        <w:t>na utworzenie</w:t>
      </w:r>
      <w:r w:rsidR="0082637B">
        <w:t>”</w:t>
      </w:r>
      <w:r w:rsidRPr="00AF5BDF">
        <w:t>;</w:t>
      </w:r>
    </w:p>
    <w:p w14:paraId="6F3BE64A" w14:textId="42B17F58" w:rsidR="00F838A1" w:rsidRPr="00F838A1" w:rsidRDefault="001A2EF6" w:rsidP="00DB1DA0">
      <w:pPr>
        <w:pStyle w:val="PKTpunkt"/>
      </w:pPr>
      <w:r>
        <w:t>5)</w:t>
      </w:r>
      <w:r>
        <w:tab/>
      </w:r>
      <w:r w:rsidR="00F838A1" w:rsidRPr="00F838A1">
        <w:t>po</w:t>
      </w:r>
      <w:r w:rsidR="0082637B">
        <w:t xml:space="preserve"> art. </w:t>
      </w:r>
      <w:r w:rsidR="00777D93" w:rsidRPr="000235D4">
        <w:t>28</w:t>
      </w:r>
      <w:r w:rsidR="0095450F">
        <w:t>a</w:t>
      </w:r>
      <w:r w:rsidR="00F838A1" w:rsidRPr="00F838A1">
        <w:t> dodaje się</w:t>
      </w:r>
      <w:r w:rsidR="0082637B">
        <w:t xml:space="preserve"> art. </w:t>
      </w:r>
      <w:r w:rsidR="00F838A1" w:rsidRPr="00F838A1">
        <w:t>28</w:t>
      </w:r>
      <w:r w:rsidR="0095450F">
        <w:t>aa</w:t>
      </w:r>
      <w:r w:rsidR="003F4371" w:rsidRPr="00F838A1">
        <w:t xml:space="preserve"> w</w:t>
      </w:r>
      <w:r w:rsidR="003F4371">
        <w:t> </w:t>
      </w:r>
      <w:r w:rsidR="00F838A1" w:rsidRPr="00F838A1">
        <w:t>brzmieniu:</w:t>
      </w:r>
    </w:p>
    <w:p w14:paraId="67FEA994" w14:textId="74041445" w:rsidR="00F838A1" w:rsidRPr="00F838A1" w:rsidRDefault="0082637B" w:rsidP="00D309B3">
      <w:pPr>
        <w:pStyle w:val="ZARTzmartartykuempunktem"/>
      </w:pPr>
      <w:r>
        <w:t>„</w:t>
      </w:r>
      <w:r w:rsidR="00F838A1" w:rsidRPr="00F838A1">
        <w:t>Art.</w:t>
      </w:r>
      <w:r w:rsidR="00D958A1">
        <w:t> </w:t>
      </w:r>
      <w:r w:rsidR="00F838A1" w:rsidRPr="00F838A1">
        <w:t>28</w:t>
      </w:r>
      <w:r w:rsidR="00672A83">
        <w:t>aa</w:t>
      </w:r>
      <w:r w:rsidR="00F838A1" w:rsidRPr="00F838A1">
        <w:t>.</w:t>
      </w:r>
      <w:r w:rsidR="00DB1DA0">
        <w:t> </w:t>
      </w:r>
      <w:r w:rsidR="00F838A1" w:rsidRPr="00F838A1">
        <w:t>1.</w:t>
      </w:r>
      <w:r w:rsidR="003F4371">
        <w:t> </w:t>
      </w:r>
      <w:r w:rsidR="003F4371" w:rsidRPr="00F838A1">
        <w:t>W</w:t>
      </w:r>
      <w:r w:rsidR="003F4371">
        <w:t> </w:t>
      </w:r>
      <w:r w:rsidR="00F838A1" w:rsidRPr="00F838A1">
        <w:t>szkołach publicznych</w:t>
      </w:r>
      <w:r w:rsidR="003F4371" w:rsidRPr="00F838A1">
        <w:t xml:space="preserve"> i</w:t>
      </w:r>
      <w:r w:rsidR="003F4371">
        <w:t> </w:t>
      </w:r>
      <w:r w:rsidR="00F838A1" w:rsidRPr="00F838A1">
        <w:t>niepublicznych,</w:t>
      </w:r>
      <w:r w:rsidR="003F4371" w:rsidRPr="00F838A1">
        <w:t xml:space="preserve"> o</w:t>
      </w:r>
      <w:r w:rsidR="003F4371">
        <w:t> </w:t>
      </w:r>
      <w:r w:rsidR="00F838A1" w:rsidRPr="00F838A1">
        <w:t>których mowa</w:t>
      </w:r>
      <w:r w:rsidRPr="00F838A1">
        <w:t xml:space="preserve"> w</w:t>
      </w:r>
      <w:r>
        <w:t> art. </w:t>
      </w:r>
      <w:r w:rsidR="00F838A1" w:rsidRPr="00F838A1">
        <w:t>1</w:t>
      </w:r>
      <w:r w:rsidRPr="00F838A1">
        <w:t>8</w:t>
      </w:r>
      <w:r>
        <w:t xml:space="preserve"> ust. </w:t>
      </w:r>
      <w:r w:rsidRPr="00F838A1">
        <w:t>1</w:t>
      </w:r>
      <w:r>
        <w:t xml:space="preserve"> pkt </w:t>
      </w:r>
      <w:r w:rsidRPr="00F838A1">
        <w:t>2</w:t>
      </w:r>
      <w:r>
        <w:t xml:space="preserve"> lit. </w:t>
      </w:r>
      <w:r w:rsidR="003F4371" w:rsidRPr="00F838A1">
        <w:t>a</w:t>
      </w:r>
      <w:r w:rsidR="003F4371">
        <w:t> </w:t>
      </w:r>
      <w:r w:rsidR="003F4371" w:rsidRPr="00F838A1">
        <w:t>i</w:t>
      </w:r>
      <w:r w:rsidR="003F4371">
        <w:t> </w:t>
      </w:r>
      <w:r w:rsidR="00F838A1" w:rsidRPr="00F838A1">
        <w:t>b,</w:t>
      </w:r>
      <w:r w:rsidR="00CB3D23" w:rsidRPr="00F838A1">
        <w:t xml:space="preserve"> </w:t>
      </w:r>
      <w:r w:rsidR="00CB3D23">
        <w:t>z </w:t>
      </w:r>
      <w:r w:rsidR="009E3395">
        <w:t xml:space="preserve">wyjątkiem szkół artystycznych, </w:t>
      </w:r>
      <w:r w:rsidR="00F838A1" w:rsidRPr="00F838A1">
        <w:t>mogą być tworzone oddziały o</w:t>
      </w:r>
      <w:r w:rsidR="00F42D36">
        <w:t> </w:t>
      </w:r>
      <w:r w:rsidR="00777D93">
        <w:t>profilu mundurowym</w:t>
      </w:r>
      <w:r w:rsidR="00F838A1" w:rsidRPr="00F838A1">
        <w:t>.</w:t>
      </w:r>
    </w:p>
    <w:p w14:paraId="2FBC86FB" w14:textId="77777777" w:rsidR="00F838A1" w:rsidRPr="00F838A1" w:rsidRDefault="00F838A1" w:rsidP="00D309B3">
      <w:pPr>
        <w:pStyle w:val="ZUSTzmustartykuempunktem"/>
      </w:pPr>
      <w:r w:rsidRPr="00F838A1">
        <w:lastRenderedPageBreak/>
        <w:t>2.</w:t>
      </w:r>
      <w:r>
        <w:t> </w:t>
      </w:r>
      <w:r w:rsidRPr="00F838A1">
        <w:t>Utworzenie oddziału</w:t>
      </w:r>
      <w:r w:rsidR="003F4371" w:rsidRPr="00F838A1">
        <w:t xml:space="preserve"> o</w:t>
      </w:r>
      <w:r w:rsidR="003F4371">
        <w:t> </w:t>
      </w:r>
      <w:r w:rsidR="00777D93">
        <w:t xml:space="preserve">profilu mundurowym </w:t>
      </w:r>
      <w:r w:rsidRPr="00F838A1">
        <w:t xml:space="preserve">wymaga zezwolenia </w:t>
      </w:r>
      <w:r w:rsidR="00B10789">
        <w:t>ministra właściwego do spraw wewnętrznych</w:t>
      </w:r>
      <w:r w:rsidRPr="00F838A1">
        <w:t>, udzielonego</w:t>
      </w:r>
      <w:r w:rsidR="003F4371" w:rsidRPr="00F838A1">
        <w:t xml:space="preserve"> w</w:t>
      </w:r>
      <w:r w:rsidR="003F4371">
        <w:t> </w:t>
      </w:r>
      <w:r w:rsidRPr="00F838A1">
        <w:t>drodze decyzji administracyjnej.</w:t>
      </w:r>
    </w:p>
    <w:p w14:paraId="6E931A75" w14:textId="77777777" w:rsidR="00F838A1" w:rsidRPr="00F838A1" w:rsidRDefault="00F838A1" w:rsidP="00D309B3">
      <w:pPr>
        <w:pStyle w:val="ZUSTzmustartykuempunktem"/>
      </w:pPr>
      <w:r w:rsidRPr="00F838A1">
        <w:t>3.</w:t>
      </w:r>
      <w:r>
        <w:t> </w:t>
      </w:r>
      <w:r w:rsidRPr="00F838A1">
        <w:t>Utworzenie oddziału</w:t>
      </w:r>
      <w:r w:rsidR="003F4371" w:rsidRPr="00F838A1">
        <w:t xml:space="preserve"> o</w:t>
      </w:r>
      <w:r w:rsidR="003F4371">
        <w:t> </w:t>
      </w:r>
      <w:r w:rsidR="00777D93">
        <w:t xml:space="preserve">profilu mundurowym </w:t>
      </w:r>
      <w:r w:rsidRPr="00F838A1">
        <w:t>nie może naruszać uprawnień ucznia do uzyskania wiadomości</w:t>
      </w:r>
      <w:r w:rsidR="003F4371" w:rsidRPr="00F838A1">
        <w:t xml:space="preserve"> i</w:t>
      </w:r>
      <w:r w:rsidR="003F4371">
        <w:t> </w:t>
      </w:r>
      <w:r w:rsidRPr="00F838A1">
        <w:t>umiejętności niezbędnych do ukończenia danego typu szkoły oraz warunków</w:t>
      </w:r>
      <w:r w:rsidR="003F4371" w:rsidRPr="00F838A1">
        <w:t xml:space="preserve"> i</w:t>
      </w:r>
      <w:r w:rsidR="003F4371">
        <w:t> </w:t>
      </w:r>
      <w:r w:rsidRPr="00F838A1">
        <w:t>sposobu przeprowadzania egzaminów, określonych</w:t>
      </w:r>
      <w:r w:rsidR="003F4371" w:rsidRPr="00F838A1">
        <w:t xml:space="preserve"> w</w:t>
      </w:r>
      <w:r w:rsidR="003F4371">
        <w:t> </w:t>
      </w:r>
      <w:r w:rsidRPr="00F838A1">
        <w:t>odrębnych przepisach,</w:t>
      </w:r>
      <w:r w:rsidR="003F4371" w:rsidRPr="00F838A1">
        <w:t xml:space="preserve"> a</w:t>
      </w:r>
      <w:r w:rsidR="003F4371">
        <w:t> </w:t>
      </w:r>
      <w:r w:rsidR="003F4371" w:rsidRPr="00F838A1">
        <w:t>w</w:t>
      </w:r>
      <w:r w:rsidR="003F4371">
        <w:t> </w:t>
      </w:r>
      <w:r w:rsidRPr="00F838A1">
        <w:t>przypadku szkół publicznych nie może również naruszać uprawnień ucznia do bezpłatnej nauki, wychowania</w:t>
      </w:r>
      <w:r w:rsidR="003F4371" w:rsidRPr="00F838A1">
        <w:t xml:space="preserve"> i</w:t>
      </w:r>
      <w:r w:rsidR="003F4371">
        <w:t> </w:t>
      </w:r>
      <w:r w:rsidRPr="00F838A1">
        <w:t>opieki</w:t>
      </w:r>
      <w:r w:rsidR="003F4371" w:rsidRPr="00F838A1">
        <w:t xml:space="preserve"> w</w:t>
      </w:r>
      <w:r w:rsidR="003F4371">
        <w:t> </w:t>
      </w:r>
      <w:r w:rsidRPr="00F838A1">
        <w:t>zakresie ustalonym</w:t>
      </w:r>
      <w:r w:rsidR="003F4371" w:rsidRPr="00F838A1">
        <w:t xml:space="preserve"> w</w:t>
      </w:r>
      <w:r w:rsidR="003F4371">
        <w:t> </w:t>
      </w:r>
      <w:r w:rsidRPr="00F838A1">
        <w:t>niniejszej ustawie, ustawie</w:t>
      </w:r>
      <w:r w:rsidR="003F4371" w:rsidRPr="00F838A1">
        <w:t xml:space="preserve"> o</w:t>
      </w:r>
      <w:r w:rsidR="003F4371">
        <w:t> </w:t>
      </w:r>
      <w:r w:rsidRPr="00F838A1">
        <w:t>systemie oświaty oraz ustawie</w:t>
      </w:r>
      <w:r w:rsidR="003F4371" w:rsidRPr="00F838A1">
        <w:t xml:space="preserve"> o</w:t>
      </w:r>
      <w:r w:rsidR="003F4371">
        <w:t> </w:t>
      </w:r>
      <w:r w:rsidRPr="00F838A1">
        <w:t>finansowaniu zadań oświatowych.</w:t>
      </w:r>
    </w:p>
    <w:p w14:paraId="1C6ADB17" w14:textId="77777777" w:rsidR="00F838A1" w:rsidRPr="00F838A1" w:rsidRDefault="00F838A1" w:rsidP="00D309B3">
      <w:pPr>
        <w:pStyle w:val="ZUSTzmustartykuempunktem"/>
      </w:pPr>
      <w:r w:rsidRPr="00F838A1">
        <w:t>4.</w:t>
      </w:r>
      <w:r>
        <w:t> </w:t>
      </w:r>
      <w:r w:rsidRPr="00F838A1">
        <w:t>Warunkiem udzielenia zezwolenia jest:</w:t>
      </w:r>
    </w:p>
    <w:p w14:paraId="4A63BA13" w14:textId="4DF85E02" w:rsidR="00F838A1" w:rsidRPr="00F838A1" w:rsidRDefault="00F838A1" w:rsidP="00D309B3">
      <w:pPr>
        <w:pStyle w:val="ZPKTzmpktartykuempunktem"/>
      </w:pPr>
      <w:r w:rsidRPr="00F838A1">
        <w:t>1)</w:t>
      </w:r>
      <w:r w:rsidR="00D309B3">
        <w:tab/>
      </w:r>
      <w:r w:rsidRPr="00F838A1">
        <w:t>zapewnienie warunków</w:t>
      </w:r>
      <w:r w:rsidR="003F4371" w:rsidRPr="00F838A1">
        <w:t xml:space="preserve"> i</w:t>
      </w:r>
      <w:r w:rsidR="003F4371">
        <w:t> </w:t>
      </w:r>
      <w:r w:rsidRPr="00F838A1">
        <w:t>odpowiednio wykwalifikowanej kadry do prowadzenia szkolenia,</w:t>
      </w:r>
      <w:r w:rsidR="003F4371" w:rsidRPr="00F838A1">
        <w:t xml:space="preserve"> o</w:t>
      </w:r>
      <w:r w:rsidR="003F4371">
        <w:t> </w:t>
      </w:r>
      <w:r w:rsidRPr="00F838A1">
        <w:t>którym mowa</w:t>
      </w:r>
      <w:r w:rsidR="003F4371" w:rsidRPr="00F838A1">
        <w:t xml:space="preserve"> w</w:t>
      </w:r>
      <w:r w:rsidR="003F4371">
        <w:t> </w:t>
      </w:r>
      <w:r w:rsidRPr="00F838A1">
        <w:t>przepisach wydanych na podstawie</w:t>
      </w:r>
      <w:r w:rsidR="0082637B">
        <w:t xml:space="preserve"> art. </w:t>
      </w:r>
      <w:r w:rsidRPr="00F838A1">
        <w:t>1</w:t>
      </w:r>
      <w:r w:rsidR="0082637B" w:rsidRPr="00F838A1">
        <w:t>8</w:t>
      </w:r>
      <w:r w:rsidR="0082637B">
        <w:t xml:space="preserve"> ust. </w:t>
      </w:r>
      <w:r w:rsidR="00777D93">
        <w:t>7</w:t>
      </w:r>
      <w:r w:rsidRPr="00F838A1">
        <w:t>;</w:t>
      </w:r>
    </w:p>
    <w:p w14:paraId="6EE657FF" w14:textId="1B0EDBAD" w:rsidR="00F838A1" w:rsidRPr="00F838A1" w:rsidRDefault="00B10789" w:rsidP="00D309B3">
      <w:pPr>
        <w:pStyle w:val="ZPKTzmpktartykuempunktem"/>
      </w:pPr>
      <w:r>
        <w:t>2</w:t>
      </w:r>
      <w:r w:rsidR="00F838A1" w:rsidRPr="00F838A1">
        <w:t>)</w:t>
      </w:r>
      <w:r w:rsidR="00D309B3">
        <w:tab/>
      </w:r>
      <w:r w:rsidR="00F838A1" w:rsidRPr="00F838A1">
        <w:t xml:space="preserve">możliwość zapewnienia </w:t>
      </w:r>
      <w:r w:rsidR="000A4318">
        <w:t xml:space="preserve">przez Policję lub Straż Graniczną </w:t>
      </w:r>
      <w:r w:rsidR="00F838A1" w:rsidRPr="00F838A1">
        <w:t>wsparcia</w:t>
      </w:r>
      <w:r w:rsidR="003F4371" w:rsidRPr="00F838A1">
        <w:t xml:space="preserve"> w</w:t>
      </w:r>
      <w:r w:rsidR="003F4371">
        <w:t> </w:t>
      </w:r>
      <w:r w:rsidR="00F838A1" w:rsidRPr="00F838A1">
        <w:t>prowadzeniu zajęć,</w:t>
      </w:r>
      <w:r w:rsidR="003F4371" w:rsidRPr="00F838A1">
        <w:t xml:space="preserve"> o</w:t>
      </w:r>
      <w:r w:rsidR="003F4371">
        <w:t> </w:t>
      </w:r>
      <w:r w:rsidR="00F838A1" w:rsidRPr="00F838A1">
        <w:t>których mowa</w:t>
      </w:r>
      <w:r w:rsidR="003F4371" w:rsidRPr="00F838A1">
        <w:t xml:space="preserve"> w</w:t>
      </w:r>
      <w:r w:rsidR="003F4371">
        <w:t> </w:t>
      </w:r>
      <w:r w:rsidR="00F838A1" w:rsidRPr="00F838A1">
        <w:t>przepisach wydanych na podstawie</w:t>
      </w:r>
      <w:r w:rsidR="0082637B">
        <w:t xml:space="preserve"> art. </w:t>
      </w:r>
      <w:r w:rsidR="00F838A1" w:rsidRPr="00F838A1">
        <w:t>1</w:t>
      </w:r>
      <w:r w:rsidR="0082637B" w:rsidRPr="00F838A1">
        <w:t>8</w:t>
      </w:r>
      <w:r w:rsidR="0082637B">
        <w:t xml:space="preserve"> ust. </w:t>
      </w:r>
      <w:r w:rsidR="00777D93">
        <w:t>7</w:t>
      </w:r>
      <w:r w:rsidR="00F838A1" w:rsidRPr="00F838A1">
        <w:t>;</w:t>
      </w:r>
    </w:p>
    <w:p w14:paraId="15CABD76" w14:textId="77777777" w:rsidR="00F838A1" w:rsidRPr="00F838A1" w:rsidRDefault="00B10789" w:rsidP="00D309B3">
      <w:pPr>
        <w:pStyle w:val="ZPKTzmpktartykuempunktem"/>
      </w:pPr>
      <w:r>
        <w:t>3</w:t>
      </w:r>
      <w:r w:rsidR="00F838A1" w:rsidRPr="00F838A1">
        <w:t>)</w:t>
      </w:r>
      <w:r w:rsidR="00D309B3">
        <w:tab/>
      </w:r>
      <w:r w:rsidR="00F838A1" w:rsidRPr="00F838A1">
        <w:t>pozytywna ocena dotychczasowej współpracy szkoły</w:t>
      </w:r>
      <w:r w:rsidR="003F4371" w:rsidRPr="00F838A1">
        <w:t xml:space="preserve"> z</w:t>
      </w:r>
      <w:r w:rsidR="003F4371">
        <w:t> </w:t>
      </w:r>
      <w:r w:rsidR="00F838A1" w:rsidRPr="00F838A1">
        <w:t xml:space="preserve">jednostkami </w:t>
      </w:r>
      <w:r w:rsidR="00777D93">
        <w:t>organizacyjnymi Policji</w:t>
      </w:r>
      <w:r>
        <w:t xml:space="preserve"> </w:t>
      </w:r>
      <w:r w:rsidR="000A4318">
        <w:t>lub Straży Granicznej</w:t>
      </w:r>
      <w:r w:rsidR="00F838A1" w:rsidRPr="00F838A1">
        <w:t>.</w:t>
      </w:r>
    </w:p>
    <w:p w14:paraId="1DD31A08" w14:textId="5209B45F" w:rsidR="00F838A1" w:rsidRPr="00F838A1" w:rsidRDefault="00F838A1" w:rsidP="00D309B3">
      <w:pPr>
        <w:pStyle w:val="ZUSTzmustartykuempunktem"/>
      </w:pPr>
      <w:r w:rsidRPr="00F838A1">
        <w:t>5.</w:t>
      </w:r>
      <w:r>
        <w:t> </w:t>
      </w:r>
      <w:r w:rsidRPr="00F838A1">
        <w:t>Wniosek</w:t>
      </w:r>
      <w:r w:rsidR="003F4371" w:rsidRPr="00F838A1">
        <w:t xml:space="preserve"> o</w:t>
      </w:r>
      <w:r w:rsidR="003F4371">
        <w:t> </w:t>
      </w:r>
      <w:r w:rsidRPr="00F838A1">
        <w:t>zezwolenie na utworzenie oddziału</w:t>
      </w:r>
      <w:r w:rsidR="003F4371" w:rsidRPr="00F838A1">
        <w:t xml:space="preserve"> o</w:t>
      </w:r>
      <w:r w:rsidR="003F4371">
        <w:t> </w:t>
      </w:r>
      <w:r w:rsidR="00777D93">
        <w:t xml:space="preserve">profilu mundurowym </w:t>
      </w:r>
      <w:r w:rsidRPr="00F838A1">
        <w:t>składa organ prowadzący szkołę,</w:t>
      </w:r>
      <w:r w:rsidR="003F4371" w:rsidRPr="00F838A1">
        <w:t xml:space="preserve"> w</w:t>
      </w:r>
      <w:r w:rsidR="003F4371">
        <w:t> </w:t>
      </w:r>
      <w:r w:rsidRPr="00F838A1">
        <w:t>której ma zostać utworzony ten oddział,</w:t>
      </w:r>
      <w:r w:rsidR="003F4371" w:rsidRPr="00F838A1">
        <w:t xml:space="preserve"> w</w:t>
      </w:r>
      <w:r w:rsidR="003F4371">
        <w:t> </w:t>
      </w:r>
      <w:r w:rsidRPr="00F838A1">
        <w:t xml:space="preserve">terminie </w:t>
      </w:r>
      <w:r w:rsidR="008B53DA">
        <w:t xml:space="preserve">od dnia </w:t>
      </w:r>
      <w:r w:rsidR="005618FA">
        <w:t>1 </w:t>
      </w:r>
      <w:r w:rsidR="008B53DA">
        <w:t xml:space="preserve">listopada </w:t>
      </w:r>
      <w:r w:rsidRPr="00F838A1">
        <w:t>do dnia 3</w:t>
      </w:r>
      <w:r w:rsidR="003F4371" w:rsidRPr="00F838A1">
        <w:t>1</w:t>
      </w:r>
      <w:r w:rsidR="003F4371">
        <w:t> </w:t>
      </w:r>
      <w:r w:rsidR="008B53DA">
        <w:t>stycznia</w:t>
      </w:r>
      <w:r w:rsidRPr="00F838A1">
        <w:t xml:space="preserve"> roku szkolnego poprzedzającego rok szkolny,</w:t>
      </w:r>
      <w:r w:rsidR="003F4371" w:rsidRPr="00F838A1">
        <w:t xml:space="preserve"> w</w:t>
      </w:r>
      <w:r w:rsidR="003F4371">
        <w:t> </w:t>
      </w:r>
      <w:r w:rsidRPr="00F838A1">
        <w:t>którym oddział</w:t>
      </w:r>
      <w:r w:rsidR="003F4371" w:rsidRPr="00F838A1">
        <w:t xml:space="preserve"> o</w:t>
      </w:r>
      <w:r w:rsidR="003F4371">
        <w:t> </w:t>
      </w:r>
      <w:r w:rsidR="00777D93">
        <w:t xml:space="preserve">profilu mundurowym </w:t>
      </w:r>
      <w:r w:rsidRPr="00F838A1">
        <w:t>ma rozpocząć działalność.</w:t>
      </w:r>
    </w:p>
    <w:p w14:paraId="469A674B" w14:textId="5F77E27B" w:rsidR="00F838A1" w:rsidRPr="00F838A1" w:rsidRDefault="00F838A1" w:rsidP="00D309B3">
      <w:pPr>
        <w:pStyle w:val="ZUSTzmustartykuempunktem"/>
      </w:pPr>
      <w:r w:rsidRPr="00F838A1">
        <w:t>6.</w:t>
      </w:r>
      <w:r>
        <w:t> </w:t>
      </w:r>
      <w:r w:rsidRPr="00F838A1">
        <w:t>Wniosek,</w:t>
      </w:r>
      <w:r w:rsidR="003F4371" w:rsidRPr="00F838A1">
        <w:t xml:space="preserve"> o</w:t>
      </w:r>
      <w:r w:rsidR="003F4371">
        <w:t> </w:t>
      </w:r>
      <w:r w:rsidRPr="00F838A1">
        <w:t>którym mowa</w:t>
      </w:r>
      <w:r w:rsidR="0082637B" w:rsidRPr="00F838A1">
        <w:t xml:space="preserve"> w</w:t>
      </w:r>
      <w:r w:rsidR="0082637B">
        <w:t> ust. </w:t>
      </w:r>
      <w:r w:rsidRPr="00F838A1">
        <w:t>5, określa:</w:t>
      </w:r>
    </w:p>
    <w:p w14:paraId="2C797F8A" w14:textId="0F2FF014" w:rsidR="00F838A1" w:rsidRPr="00F838A1" w:rsidRDefault="00F838A1" w:rsidP="00D309B3">
      <w:pPr>
        <w:pStyle w:val="ZPKTzmpktartykuempunktem"/>
      </w:pPr>
      <w:r w:rsidRPr="00F838A1">
        <w:t>1)</w:t>
      </w:r>
      <w:r w:rsidR="00D309B3">
        <w:tab/>
      </w:r>
      <w:r w:rsidRPr="00F838A1">
        <w:t>organizację kształcenia</w:t>
      </w:r>
      <w:r w:rsidR="003F4371" w:rsidRPr="00F838A1">
        <w:t xml:space="preserve"> w</w:t>
      </w:r>
      <w:r w:rsidR="003F4371">
        <w:t> </w:t>
      </w:r>
      <w:r w:rsidRPr="00F838A1">
        <w:t>oddziale</w:t>
      </w:r>
      <w:r w:rsidR="003F4371" w:rsidRPr="00F838A1">
        <w:t xml:space="preserve"> o</w:t>
      </w:r>
      <w:r w:rsidR="003F4371">
        <w:t> </w:t>
      </w:r>
      <w:r w:rsidR="00777D93">
        <w:t>profilu mundurowym</w:t>
      </w:r>
      <w:r w:rsidR="003F4371">
        <w:t xml:space="preserve"> </w:t>
      </w:r>
      <w:r w:rsidR="003F4371" w:rsidRPr="00F838A1">
        <w:t>w</w:t>
      </w:r>
      <w:r w:rsidR="003F4371">
        <w:t> </w:t>
      </w:r>
      <w:r w:rsidRPr="00F838A1">
        <w:t>sposób umożliwiający uczniom godzenie zajęć</w:t>
      </w:r>
      <w:r w:rsidR="003F4371" w:rsidRPr="00F838A1">
        <w:t xml:space="preserve"> </w:t>
      </w:r>
      <w:r w:rsidR="009E3395">
        <w:t>realizowanych</w:t>
      </w:r>
      <w:r w:rsidR="00CB3D23">
        <w:t xml:space="preserve"> w </w:t>
      </w:r>
      <w:r w:rsidR="00D82C21">
        <w:t>ramach</w:t>
      </w:r>
      <w:r w:rsidRPr="00F838A1">
        <w:t xml:space="preserve"> programu szkolenia, określonego</w:t>
      </w:r>
      <w:r w:rsidR="003F4371" w:rsidRPr="00F838A1">
        <w:t xml:space="preserve"> w</w:t>
      </w:r>
      <w:r w:rsidR="003F4371">
        <w:t> </w:t>
      </w:r>
      <w:r w:rsidRPr="00F838A1">
        <w:t>przepisach wydanych na podstawie</w:t>
      </w:r>
      <w:r w:rsidR="0082637B">
        <w:t xml:space="preserve"> art. </w:t>
      </w:r>
      <w:r w:rsidRPr="00F838A1">
        <w:t>1</w:t>
      </w:r>
      <w:r w:rsidR="0082637B" w:rsidRPr="00F838A1">
        <w:t>8</w:t>
      </w:r>
      <w:r w:rsidR="0082637B">
        <w:t xml:space="preserve"> ust. </w:t>
      </w:r>
      <w:r w:rsidR="00777D93">
        <w:t>7</w:t>
      </w:r>
      <w:r w:rsidRPr="00F838A1">
        <w:t>,</w:t>
      </w:r>
      <w:r w:rsidR="003F4371" w:rsidRPr="00F838A1">
        <w:t xml:space="preserve"> z</w:t>
      </w:r>
      <w:r w:rsidR="003F4371">
        <w:t> </w:t>
      </w:r>
      <w:r w:rsidRPr="00F838A1">
        <w:t>realizacją obowiązkowych zajęć dydaktycznych;</w:t>
      </w:r>
    </w:p>
    <w:p w14:paraId="5D584DA1" w14:textId="24EE66C4" w:rsidR="00C41158" w:rsidRDefault="00F838A1" w:rsidP="00D309B3">
      <w:pPr>
        <w:pStyle w:val="ZPKTzmpktartykuempunktem"/>
      </w:pPr>
      <w:r w:rsidRPr="00F838A1">
        <w:t>2)</w:t>
      </w:r>
      <w:r w:rsidR="00D309B3">
        <w:tab/>
      </w:r>
      <w:r w:rsidR="00C41158">
        <w:t>warunki lokalowe oraz inną infrastrukturę do prowadzenia szkolenia</w:t>
      </w:r>
      <w:r w:rsidR="00D82C21">
        <w:t>,</w:t>
      </w:r>
      <w:r w:rsidR="00CB3D23">
        <w:t xml:space="preserve"> o </w:t>
      </w:r>
      <w:r w:rsidR="00D82C21">
        <w:t xml:space="preserve">którym mowa </w:t>
      </w:r>
      <w:r w:rsidR="00D82C21" w:rsidRPr="00D82C21">
        <w:t>w przepisach wydanych na podstawie</w:t>
      </w:r>
      <w:r w:rsidR="0082637B">
        <w:t xml:space="preserve"> art. </w:t>
      </w:r>
      <w:r w:rsidR="00D82C21" w:rsidRPr="00D82C21">
        <w:t>1</w:t>
      </w:r>
      <w:r w:rsidR="0082637B" w:rsidRPr="00D82C21">
        <w:t>8</w:t>
      </w:r>
      <w:r w:rsidR="0082637B">
        <w:t xml:space="preserve"> ust. </w:t>
      </w:r>
      <w:r w:rsidR="00D82C21" w:rsidRPr="00D82C21">
        <w:t>7</w:t>
      </w:r>
      <w:r w:rsidR="00C41158">
        <w:t>;</w:t>
      </w:r>
    </w:p>
    <w:p w14:paraId="62EB8E06" w14:textId="56A81611" w:rsidR="00C41158" w:rsidRDefault="00C41158" w:rsidP="00D309B3">
      <w:pPr>
        <w:pStyle w:val="ZPKTzmpktartykuempunktem"/>
      </w:pPr>
      <w:r>
        <w:t>3)</w:t>
      </w:r>
      <w:r>
        <w:tab/>
        <w:t>kwalifikacje kadry prowadzącej szkolenie</w:t>
      </w:r>
      <w:r w:rsidR="00D82C21">
        <w:t>,</w:t>
      </w:r>
      <w:r w:rsidR="00CB3D23">
        <w:t xml:space="preserve"> </w:t>
      </w:r>
      <w:r w:rsidR="00CB3D23" w:rsidRPr="00D82C21">
        <w:t>o</w:t>
      </w:r>
      <w:r w:rsidR="00CB3D23">
        <w:t> </w:t>
      </w:r>
      <w:r w:rsidR="00D82C21" w:rsidRPr="00D82C21">
        <w:t>którym mowa w przepisach wydanych na podstawie</w:t>
      </w:r>
      <w:r w:rsidR="0082637B">
        <w:t xml:space="preserve"> art. </w:t>
      </w:r>
      <w:r w:rsidR="00D82C21" w:rsidRPr="00D82C21">
        <w:t>1</w:t>
      </w:r>
      <w:r w:rsidR="0082637B" w:rsidRPr="00D82C21">
        <w:t>8</w:t>
      </w:r>
      <w:r w:rsidR="0082637B">
        <w:t xml:space="preserve"> ust. </w:t>
      </w:r>
      <w:r w:rsidR="00D82C21" w:rsidRPr="00D82C21">
        <w:t>7</w:t>
      </w:r>
      <w:r>
        <w:t>;</w:t>
      </w:r>
    </w:p>
    <w:p w14:paraId="4C1E9C10" w14:textId="19A4BE83" w:rsidR="00F838A1" w:rsidRPr="00F838A1" w:rsidRDefault="00C41158" w:rsidP="00D309B3">
      <w:pPr>
        <w:pStyle w:val="ZPKTzmpktartykuempunktem"/>
      </w:pPr>
      <w:r>
        <w:t>4)</w:t>
      </w:r>
      <w:r>
        <w:tab/>
      </w:r>
      <w:r w:rsidR="00F838A1" w:rsidRPr="00F838A1">
        <w:t>datę rozpoczęcia funkcjonowania oddziału.</w:t>
      </w:r>
    </w:p>
    <w:p w14:paraId="4D55DDDD" w14:textId="6901465A" w:rsidR="00F838A1" w:rsidRPr="00F838A1" w:rsidRDefault="00F838A1" w:rsidP="00D309B3">
      <w:pPr>
        <w:pStyle w:val="ZUSTzmustartykuempunktem"/>
      </w:pPr>
      <w:r w:rsidRPr="00F838A1">
        <w:t>7.</w:t>
      </w:r>
      <w:r>
        <w:t> </w:t>
      </w:r>
      <w:r w:rsidRPr="00F838A1">
        <w:t>Do wniosku,</w:t>
      </w:r>
      <w:r w:rsidR="003F4371" w:rsidRPr="00F838A1">
        <w:t xml:space="preserve"> o</w:t>
      </w:r>
      <w:r w:rsidR="003F4371">
        <w:t> </w:t>
      </w:r>
      <w:r w:rsidRPr="00F838A1">
        <w:t>którym mowa</w:t>
      </w:r>
      <w:r w:rsidR="0082637B" w:rsidRPr="00F838A1">
        <w:t xml:space="preserve"> w</w:t>
      </w:r>
      <w:r w:rsidR="0082637B">
        <w:t> ust. </w:t>
      </w:r>
      <w:r w:rsidRPr="00F838A1">
        <w:t>5, dołącza się:</w:t>
      </w:r>
    </w:p>
    <w:p w14:paraId="722D4F22" w14:textId="77777777" w:rsidR="00F838A1" w:rsidRPr="00F838A1" w:rsidRDefault="00F838A1" w:rsidP="00D309B3">
      <w:pPr>
        <w:pStyle w:val="ZPKTzmpktartykuempunktem"/>
      </w:pPr>
      <w:r w:rsidRPr="00F838A1">
        <w:t>1)</w:t>
      </w:r>
      <w:r w:rsidR="00D309B3">
        <w:tab/>
      </w:r>
      <w:r w:rsidRPr="00F838A1">
        <w:t>opinię rady pedagogicznej;</w:t>
      </w:r>
    </w:p>
    <w:p w14:paraId="4F41C21D" w14:textId="77777777" w:rsidR="00F838A1" w:rsidRPr="00F838A1" w:rsidRDefault="00F838A1" w:rsidP="00D309B3">
      <w:pPr>
        <w:pStyle w:val="ZPKTzmpktartykuempunktem"/>
      </w:pPr>
      <w:r w:rsidRPr="00F838A1">
        <w:lastRenderedPageBreak/>
        <w:t>2)</w:t>
      </w:r>
      <w:r w:rsidR="00D309B3">
        <w:tab/>
      </w:r>
      <w:r w:rsidRPr="00F838A1">
        <w:t>zobowiązanie organu prowadzącego szkołę do ponoszenia kosztów kształcenia w</w:t>
      </w:r>
      <w:r w:rsidR="00F42D36">
        <w:t> </w:t>
      </w:r>
      <w:r w:rsidRPr="00F838A1">
        <w:t>oddziale</w:t>
      </w:r>
      <w:r w:rsidR="003F4371" w:rsidRPr="00F838A1">
        <w:t xml:space="preserve"> o</w:t>
      </w:r>
      <w:r w:rsidR="003F4371">
        <w:t> </w:t>
      </w:r>
      <w:r w:rsidR="00777D93">
        <w:t xml:space="preserve">profilu mundurowym </w:t>
      </w:r>
      <w:r w:rsidRPr="00F838A1">
        <w:t>przekraczających wydatki bieżące ponoszone na</w:t>
      </w:r>
      <w:r w:rsidR="00F42D36">
        <w:t> </w:t>
      </w:r>
      <w:r w:rsidRPr="00F838A1">
        <w:t>jednego ucznia</w:t>
      </w:r>
      <w:r w:rsidR="003F4371" w:rsidRPr="00F838A1">
        <w:t xml:space="preserve"> w</w:t>
      </w:r>
      <w:r w:rsidR="003F4371">
        <w:t> </w:t>
      </w:r>
      <w:r w:rsidRPr="00F838A1">
        <w:t>pozostałych oddziałach szkoły.</w:t>
      </w:r>
    </w:p>
    <w:p w14:paraId="28C0A8A1" w14:textId="426E6603" w:rsidR="00F838A1" w:rsidRPr="00F838A1" w:rsidRDefault="00F838A1" w:rsidP="00D309B3">
      <w:pPr>
        <w:pStyle w:val="ZUSTzmustartykuempunktem"/>
      </w:pPr>
      <w:r w:rsidRPr="00F838A1">
        <w:t>8.</w:t>
      </w:r>
      <w:r>
        <w:t> </w:t>
      </w:r>
      <w:r w:rsidR="00B10789">
        <w:t>Minister właściwy do spraw wewnętrznych</w:t>
      </w:r>
      <w:r w:rsidRPr="00F838A1">
        <w:t xml:space="preserve"> udziela zezwolenia na </w:t>
      </w:r>
      <w:r w:rsidR="00D96381">
        <w:t>utworzenie</w:t>
      </w:r>
      <w:r w:rsidR="00D96381" w:rsidRPr="00F838A1">
        <w:t xml:space="preserve"> </w:t>
      </w:r>
      <w:r w:rsidRPr="00F838A1">
        <w:t>oddziału</w:t>
      </w:r>
      <w:r w:rsidR="003F4371" w:rsidRPr="00F838A1">
        <w:t xml:space="preserve"> o</w:t>
      </w:r>
      <w:r w:rsidR="003F4371">
        <w:t> </w:t>
      </w:r>
      <w:r w:rsidR="00777D93">
        <w:t xml:space="preserve">profilu mundurowym </w:t>
      </w:r>
      <w:r w:rsidRPr="00F838A1">
        <w:t>po zasięgnięciu opinii właściwego:</w:t>
      </w:r>
    </w:p>
    <w:p w14:paraId="0211F704" w14:textId="4CF80E3C" w:rsidR="00F838A1" w:rsidRPr="00F838A1" w:rsidRDefault="00F838A1" w:rsidP="00D309B3">
      <w:pPr>
        <w:pStyle w:val="ZPKTzmpktartykuempunktem"/>
      </w:pPr>
      <w:r w:rsidRPr="00F838A1">
        <w:t>1)</w:t>
      </w:r>
      <w:r w:rsidR="00D309B3">
        <w:tab/>
      </w:r>
      <w:r w:rsidRPr="00F838A1">
        <w:t>kuratora oświaty, zawierającej ocenę możliwości organizacyjnych</w:t>
      </w:r>
      <w:r w:rsidR="003F4371" w:rsidRPr="00F838A1">
        <w:t xml:space="preserve"> i</w:t>
      </w:r>
      <w:r w:rsidR="003F4371">
        <w:t> </w:t>
      </w:r>
      <w:r w:rsidRPr="00F838A1">
        <w:t>kadrowych pozwalających na realizowanie</w:t>
      </w:r>
      <w:r w:rsidR="003F4371" w:rsidRPr="00F838A1">
        <w:t xml:space="preserve"> w</w:t>
      </w:r>
      <w:r w:rsidR="003F4371">
        <w:t> </w:t>
      </w:r>
      <w:r w:rsidRPr="00F838A1">
        <w:t>szkole programu szkolenia, określonego w</w:t>
      </w:r>
      <w:r w:rsidR="00F42D36">
        <w:t> </w:t>
      </w:r>
      <w:r w:rsidRPr="00F838A1">
        <w:t>przepisach wydanych na podstawie</w:t>
      </w:r>
      <w:r w:rsidR="0082637B">
        <w:t xml:space="preserve"> art. </w:t>
      </w:r>
      <w:r w:rsidRPr="00F838A1">
        <w:t>1</w:t>
      </w:r>
      <w:r w:rsidR="0082637B" w:rsidRPr="00F838A1">
        <w:t>8</w:t>
      </w:r>
      <w:r w:rsidR="0082637B">
        <w:t xml:space="preserve"> ust. </w:t>
      </w:r>
      <w:r w:rsidR="00777D93">
        <w:t>7</w:t>
      </w:r>
      <w:r w:rsidRPr="00F838A1">
        <w:t>,</w:t>
      </w:r>
      <w:r w:rsidR="003F4371" w:rsidRPr="00F838A1">
        <w:t xml:space="preserve"> w</w:t>
      </w:r>
      <w:r w:rsidR="003F4371">
        <w:t> </w:t>
      </w:r>
      <w:r w:rsidRPr="00F838A1">
        <w:t>sposób umożliwiający uczniom godzenie realizacji tego programu</w:t>
      </w:r>
      <w:r w:rsidR="003F4371" w:rsidRPr="00F838A1">
        <w:t xml:space="preserve"> z</w:t>
      </w:r>
      <w:r w:rsidR="003F4371">
        <w:t> </w:t>
      </w:r>
      <w:r w:rsidRPr="00F838A1">
        <w:t>realizacją obowiązkowych zajęć dydaktycznych oraz ocenę spełniania przez szkołę warunków,</w:t>
      </w:r>
      <w:r w:rsidR="003F4371" w:rsidRPr="00F838A1">
        <w:t xml:space="preserve"> o</w:t>
      </w:r>
      <w:r w:rsidR="003F4371">
        <w:t> </w:t>
      </w:r>
      <w:r w:rsidRPr="00F838A1">
        <w:t>których mowa</w:t>
      </w:r>
      <w:r w:rsidR="0082637B" w:rsidRPr="00F838A1">
        <w:t xml:space="preserve"> w</w:t>
      </w:r>
      <w:r w:rsidR="0082637B">
        <w:t> ust. </w:t>
      </w:r>
      <w:r w:rsidRPr="00F838A1">
        <w:t>3;</w:t>
      </w:r>
    </w:p>
    <w:p w14:paraId="063E15B8" w14:textId="423B65AF" w:rsidR="00F838A1" w:rsidRDefault="00F838A1" w:rsidP="00D309B3">
      <w:pPr>
        <w:pStyle w:val="ZPKTzmpktartykuempunktem"/>
      </w:pPr>
      <w:r w:rsidRPr="00F838A1">
        <w:t>2)</w:t>
      </w:r>
      <w:r w:rsidR="00D309B3">
        <w:tab/>
      </w:r>
      <w:r w:rsidR="00B10789">
        <w:t>K</w:t>
      </w:r>
      <w:r w:rsidR="00777D93">
        <w:t xml:space="preserve">omendanta </w:t>
      </w:r>
      <w:r w:rsidR="00B10789">
        <w:t xml:space="preserve">Głównego </w:t>
      </w:r>
      <w:r w:rsidR="00777D93">
        <w:t xml:space="preserve">Policji </w:t>
      </w:r>
      <w:r w:rsidR="00A63354">
        <w:t xml:space="preserve">oraz </w:t>
      </w:r>
      <w:r w:rsidR="00777D93">
        <w:t xml:space="preserve">Komendanta </w:t>
      </w:r>
      <w:r w:rsidR="00B10789">
        <w:t>Głównego Straży Granicznej</w:t>
      </w:r>
      <w:r w:rsidRPr="00F838A1">
        <w:t xml:space="preserve">, zawierającej ocenę potrzeb </w:t>
      </w:r>
      <w:r w:rsidR="00290F69">
        <w:t>utworzenia oddziału</w:t>
      </w:r>
      <w:r w:rsidR="003F4371">
        <w:t xml:space="preserve"> o </w:t>
      </w:r>
      <w:r w:rsidR="00290F69">
        <w:t>profilu mundurowym</w:t>
      </w:r>
      <w:r w:rsidRPr="00F838A1">
        <w:t xml:space="preserve"> </w:t>
      </w:r>
      <w:r w:rsidR="00872BAC">
        <w:t>na terenie działania jednostki organizacyjnej Policji</w:t>
      </w:r>
      <w:r w:rsidR="00B10789">
        <w:t xml:space="preserve"> lub Straży Granicznej</w:t>
      </w:r>
      <w:r w:rsidRPr="00F838A1">
        <w:t>, dotychczasowej współpracy szkoły z</w:t>
      </w:r>
      <w:r w:rsidR="00525F7C">
        <w:t> </w:t>
      </w:r>
      <w:r w:rsidRPr="00F838A1">
        <w:t xml:space="preserve">jednostkami </w:t>
      </w:r>
      <w:r w:rsidR="00AA40BA">
        <w:t>organizacyjnymi Policji</w:t>
      </w:r>
      <w:r w:rsidR="00B10789">
        <w:t xml:space="preserve"> lub Straży Granicznej</w:t>
      </w:r>
      <w:r w:rsidRPr="00F838A1">
        <w:t xml:space="preserve"> oraz ocenę spełniania przez szkołę warunków,</w:t>
      </w:r>
      <w:r w:rsidR="003F4371" w:rsidRPr="00F838A1">
        <w:t xml:space="preserve"> o</w:t>
      </w:r>
      <w:r w:rsidR="003F4371">
        <w:t> </w:t>
      </w:r>
      <w:r w:rsidRPr="00F838A1">
        <w:t>których mowa</w:t>
      </w:r>
      <w:r w:rsidR="0082637B" w:rsidRPr="00F838A1">
        <w:t xml:space="preserve"> w</w:t>
      </w:r>
      <w:r w:rsidR="0082637B">
        <w:t> ust. </w:t>
      </w:r>
      <w:r w:rsidRPr="00F838A1">
        <w:t>4,</w:t>
      </w:r>
      <w:r w:rsidR="003F4371" w:rsidRPr="00F838A1">
        <w:t xml:space="preserve"> i</w:t>
      </w:r>
      <w:r w:rsidR="003F4371">
        <w:t> </w:t>
      </w:r>
      <w:r w:rsidRPr="00F838A1">
        <w:t>jej przygotowanie do realizacji programu szkolenia określonego</w:t>
      </w:r>
      <w:r w:rsidR="003F4371" w:rsidRPr="00F838A1">
        <w:t xml:space="preserve"> w</w:t>
      </w:r>
      <w:r w:rsidR="003F4371">
        <w:t> </w:t>
      </w:r>
      <w:r w:rsidRPr="00F838A1">
        <w:t>przepisach wydanych na podstawie</w:t>
      </w:r>
      <w:r w:rsidR="0082637B">
        <w:t xml:space="preserve"> art. </w:t>
      </w:r>
      <w:r w:rsidRPr="00F838A1">
        <w:t>1</w:t>
      </w:r>
      <w:r w:rsidR="0082637B" w:rsidRPr="00F838A1">
        <w:t>8</w:t>
      </w:r>
      <w:r w:rsidR="0082637B">
        <w:t xml:space="preserve"> ust. </w:t>
      </w:r>
      <w:r w:rsidR="00AA40BA">
        <w:t>7</w:t>
      </w:r>
      <w:r w:rsidRPr="00F838A1">
        <w:t>.</w:t>
      </w:r>
    </w:p>
    <w:p w14:paraId="16D3EF58" w14:textId="2219B4BB" w:rsidR="00D96381" w:rsidRPr="00D96381" w:rsidRDefault="00B10789" w:rsidP="00B10789">
      <w:pPr>
        <w:pStyle w:val="ZUSTzmustartykuempunktem"/>
      </w:pPr>
      <w:r>
        <w:t>9</w:t>
      </w:r>
      <w:r w:rsidR="00D96381" w:rsidRPr="00D96381">
        <w:t>.</w:t>
      </w:r>
      <w:r w:rsidR="005618FA" w:rsidRPr="00D96381">
        <w:t> W</w:t>
      </w:r>
      <w:r w:rsidR="005618FA">
        <w:t> </w:t>
      </w:r>
      <w:r w:rsidR="00D96381" w:rsidRPr="00D96381">
        <w:t>przypadku gdy liczba wniosków,</w:t>
      </w:r>
      <w:r w:rsidR="005618FA" w:rsidRPr="00D96381">
        <w:t xml:space="preserve"> o</w:t>
      </w:r>
      <w:r w:rsidR="005618FA">
        <w:t> </w:t>
      </w:r>
      <w:r w:rsidR="00D96381" w:rsidRPr="00D96381">
        <w:t>których mowa</w:t>
      </w:r>
      <w:r w:rsidR="0082637B" w:rsidRPr="00D96381">
        <w:t xml:space="preserve"> w</w:t>
      </w:r>
      <w:r w:rsidR="0082637B">
        <w:t> ust. </w:t>
      </w:r>
      <w:r w:rsidR="00D96381" w:rsidRPr="00D96381">
        <w:t>5, przekracza limit zezwoleń określony</w:t>
      </w:r>
      <w:r w:rsidR="005618FA" w:rsidRPr="00D96381">
        <w:t xml:space="preserve"> w</w:t>
      </w:r>
      <w:r w:rsidR="005618FA">
        <w:t> </w:t>
      </w:r>
      <w:r w:rsidR="00D96381" w:rsidRPr="00D96381">
        <w:t>przepisach wydanych na podstawie</w:t>
      </w:r>
      <w:r w:rsidR="0082637B">
        <w:t xml:space="preserve"> ust. </w:t>
      </w:r>
      <w:r w:rsidR="00D96381" w:rsidRPr="00D96381">
        <w:t>1</w:t>
      </w:r>
      <w:r w:rsidR="00F46AE5">
        <w:t>4</w:t>
      </w:r>
      <w:r w:rsidR="00D96381" w:rsidRPr="00D96381">
        <w:t xml:space="preserve">, </w:t>
      </w:r>
      <w:r w:rsidR="00D96381">
        <w:t>minister właściwy do spraw wewnętrznych</w:t>
      </w:r>
      <w:r w:rsidR="00D96381" w:rsidRPr="00D96381">
        <w:t>, udzielając zezwolenia na utworzenie oddziału</w:t>
      </w:r>
      <w:r w:rsidR="005618FA" w:rsidRPr="00D96381">
        <w:t xml:space="preserve"> o</w:t>
      </w:r>
      <w:r w:rsidR="005618FA">
        <w:t> </w:t>
      </w:r>
      <w:r w:rsidR="00D96381">
        <w:t>profilu mundurowym</w:t>
      </w:r>
      <w:r w:rsidR="00D96381" w:rsidRPr="00D96381">
        <w:t>, oprócz warunków,</w:t>
      </w:r>
      <w:r w:rsidR="005618FA" w:rsidRPr="00D96381">
        <w:t xml:space="preserve"> o</w:t>
      </w:r>
      <w:r w:rsidR="005618FA">
        <w:t> </w:t>
      </w:r>
      <w:r w:rsidR="00D96381" w:rsidRPr="00D96381">
        <w:t>których mowa</w:t>
      </w:r>
      <w:r w:rsidR="0082637B" w:rsidRPr="00D96381">
        <w:t xml:space="preserve"> w</w:t>
      </w:r>
      <w:r w:rsidR="0082637B">
        <w:t> ust. </w:t>
      </w:r>
      <w:r w:rsidR="00D96381" w:rsidRPr="00D96381">
        <w:t xml:space="preserve">4, bierze pod uwagę: </w:t>
      </w:r>
    </w:p>
    <w:p w14:paraId="5B91AF9E" w14:textId="25519087" w:rsidR="00D96381" w:rsidRPr="00D96381" w:rsidRDefault="00D96381" w:rsidP="00D96381">
      <w:pPr>
        <w:pStyle w:val="ZPKTzmpktartykuempunktem"/>
      </w:pPr>
      <w:r w:rsidRPr="00D96381">
        <w:t>1)</w:t>
      </w:r>
      <w:r w:rsidRPr="00D96381">
        <w:tab/>
        <w:t>doświadczenie szkoły</w:t>
      </w:r>
      <w:r w:rsidR="005618FA" w:rsidRPr="00D96381">
        <w:t xml:space="preserve"> w</w:t>
      </w:r>
      <w:r w:rsidR="005618FA">
        <w:t> </w:t>
      </w:r>
      <w:r w:rsidRPr="00D96381">
        <w:t>prowadzeniu oddziału</w:t>
      </w:r>
      <w:r w:rsidR="005618FA" w:rsidRPr="00D96381">
        <w:t xml:space="preserve"> </w:t>
      </w:r>
      <w:r w:rsidR="005618FA">
        <w:t>o </w:t>
      </w:r>
      <w:r>
        <w:t xml:space="preserve">profilu mundurowym </w:t>
      </w:r>
      <w:r w:rsidRPr="00D96381">
        <w:t xml:space="preserve">lub </w:t>
      </w:r>
    </w:p>
    <w:p w14:paraId="7F0B14E0" w14:textId="4293DC02" w:rsidR="00D96381" w:rsidRPr="00D96381" w:rsidRDefault="00D96381" w:rsidP="00D96381">
      <w:pPr>
        <w:pStyle w:val="ZPKTzmpktartykuempunktem"/>
      </w:pPr>
      <w:r>
        <w:t>2</w:t>
      </w:r>
      <w:r w:rsidRPr="00D96381">
        <w:t>)</w:t>
      </w:r>
      <w:r w:rsidRPr="00D96381">
        <w:tab/>
        <w:t>liczbę absolwentów oddziału</w:t>
      </w:r>
      <w:r w:rsidR="005618FA" w:rsidRPr="00D96381">
        <w:t xml:space="preserve"> o</w:t>
      </w:r>
      <w:r w:rsidR="005618FA">
        <w:t> </w:t>
      </w:r>
      <w:r>
        <w:t>profilu mundurowym</w:t>
      </w:r>
      <w:r w:rsidRPr="00D96381">
        <w:t>, którzy zostali p</w:t>
      </w:r>
      <w:r w:rsidR="00F46AE5">
        <w:t>rzyjęci</w:t>
      </w:r>
      <w:r w:rsidRPr="00D96381">
        <w:t xml:space="preserve"> </w:t>
      </w:r>
      <w:r w:rsidR="00F46AE5">
        <w:t xml:space="preserve">do </w:t>
      </w:r>
      <w:r w:rsidRPr="00D96381">
        <w:t>służby</w:t>
      </w:r>
      <w:r w:rsidR="005618FA" w:rsidRPr="00D96381">
        <w:t xml:space="preserve"> </w:t>
      </w:r>
      <w:r w:rsidR="005618FA">
        <w:t>w </w:t>
      </w:r>
      <w:r w:rsidR="00F46AE5">
        <w:t>Policji lub Straży Granicznej</w:t>
      </w:r>
      <w:r w:rsidRPr="00D96381">
        <w:t>, wynikającą ze statystyki</w:t>
      </w:r>
      <w:r w:rsidR="005618FA" w:rsidRPr="00D96381">
        <w:t xml:space="preserve"> w</w:t>
      </w:r>
      <w:r w:rsidR="005618FA">
        <w:t> </w:t>
      </w:r>
      <w:r w:rsidRPr="00D96381">
        <w:t xml:space="preserve">zakresie </w:t>
      </w:r>
      <w:r w:rsidR="00F46AE5">
        <w:t>zgłoszeń</w:t>
      </w:r>
      <w:r w:rsidRPr="00D96381">
        <w:t xml:space="preserve"> do t</w:t>
      </w:r>
      <w:r w:rsidR="00F46AE5">
        <w:t>ych</w:t>
      </w:r>
      <w:r w:rsidRPr="00D96381">
        <w:t xml:space="preserve"> służb, lub </w:t>
      </w:r>
    </w:p>
    <w:p w14:paraId="672CE10A" w14:textId="2E77F95E" w:rsidR="00D96381" w:rsidRPr="00D96381" w:rsidRDefault="00FA58D1" w:rsidP="00D96381">
      <w:pPr>
        <w:pStyle w:val="ZPKTzmpktartykuempunktem"/>
      </w:pPr>
      <w:r>
        <w:t>3</w:t>
      </w:r>
      <w:r w:rsidR="00D96381" w:rsidRPr="00D96381">
        <w:t>)</w:t>
      </w:r>
      <w:r w:rsidR="00D96381" w:rsidRPr="00D96381">
        <w:tab/>
        <w:t>udzielenie</w:t>
      </w:r>
      <w:r w:rsidR="005618FA" w:rsidRPr="00D96381">
        <w:t xml:space="preserve"> w</w:t>
      </w:r>
      <w:r w:rsidR="005618FA">
        <w:t> </w:t>
      </w:r>
      <w:r w:rsidR="00D96381" w:rsidRPr="00D96381">
        <w:t>pierwszej kolejności zezwolenia na utworzenie oddziału</w:t>
      </w:r>
      <w:r w:rsidR="005618FA" w:rsidRPr="00D96381">
        <w:t xml:space="preserve"> o</w:t>
      </w:r>
      <w:r w:rsidR="005618FA">
        <w:t> </w:t>
      </w:r>
      <w:r w:rsidR="00F46AE5">
        <w:t>profilu mundurowym</w:t>
      </w:r>
      <w:r w:rsidR="005618FA">
        <w:t xml:space="preserve"> </w:t>
      </w:r>
      <w:r w:rsidR="005618FA" w:rsidRPr="00D96381">
        <w:t>w</w:t>
      </w:r>
      <w:r w:rsidR="005618FA">
        <w:t> </w:t>
      </w:r>
      <w:r w:rsidR="00D96381" w:rsidRPr="00D96381">
        <w:t>szkole,</w:t>
      </w:r>
      <w:r w:rsidR="005618FA" w:rsidRPr="00D96381">
        <w:t xml:space="preserve"> o</w:t>
      </w:r>
      <w:r w:rsidR="005618FA">
        <w:t> </w:t>
      </w:r>
      <w:r w:rsidR="00D96381" w:rsidRPr="00D96381">
        <w:t>której mowa</w:t>
      </w:r>
      <w:r w:rsidR="0082637B" w:rsidRPr="00D96381">
        <w:t xml:space="preserve"> w</w:t>
      </w:r>
      <w:r w:rsidR="0082637B">
        <w:t> art. </w:t>
      </w:r>
      <w:r w:rsidR="00D96381" w:rsidRPr="00D96381">
        <w:t>1</w:t>
      </w:r>
      <w:r w:rsidR="0082637B" w:rsidRPr="00D96381">
        <w:t>8</w:t>
      </w:r>
      <w:r w:rsidR="0082637B">
        <w:t xml:space="preserve"> ust. </w:t>
      </w:r>
      <w:r w:rsidR="0082637B" w:rsidRPr="00D96381">
        <w:t>1</w:t>
      </w:r>
      <w:r w:rsidR="0082637B">
        <w:t xml:space="preserve"> pkt </w:t>
      </w:r>
      <w:r w:rsidR="0082637B" w:rsidRPr="00D96381">
        <w:t>2</w:t>
      </w:r>
      <w:r w:rsidR="0082637B">
        <w:t xml:space="preserve"> lit. </w:t>
      </w:r>
      <w:r w:rsidR="00D96381" w:rsidRPr="00D96381">
        <w:t xml:space="preserve">b. </w:t>
      </w:r>
    </w:p>
    <w:p w14:paraId="3FC22CA7" w14:textId="449F5C67" w:rsidR="00D96381" w:rsidRPr="00F838A1" w:rsidRDefault="00F46AE5" w:rsidP="00B10789">
      <w:pPr>
        <w:pStyle w:val="ZUSTzmustartykuempunktem"/>
      </w:pPr>
      <w:r>
        <w:t>10</w:t>
      </w:r>
      <w:r w:rsidR="00D96381" w:rsidRPr="00D96381">
        <w:t xml:space="preserve">. Udzielenie zezwolenia </w:t>
      </w:r>
      <w:r w:rsidR="00D82C21">
        <w:t>na utworzenie oddziału</w:t>
      </w:r>
      <w:r w:rsidR="00CB3D23">
        <w:t xml:space="preserve"> o </w:t>
      </w:r>
      <w:r w:rsidR="00D82C21">
        <w:t xml:space="preserve">profilu mundurowym </w:t>
      </w:r>
      <w:r w:rsidR="00D96381" w:rsidRPr="00D96381">
        <w:t>następuje nie wcześniej niż po dniu 3</w:t>
      </w:r>
      <w:r w:rsidR="005618FA" w:rsidRPr="00D96381">
        <w:t>1</w:t>
      </w:r>
      <w:r w:rsidR="005618FA">
        <w:t> </w:t>
      </w:r>
      <w:r w:rsidR="00D96381" w:rsidRPr="00D96381">
        <w:t>stycznia roku szkolnego poprzedzającego rok szkolny,</w:t>
      </w:r>
      <w:r w:rsidR="005618FA" w:rsidRPr="00D96381">
        <w:t xml:space="preserve"> w</w:t>
      </w:r>
      <w:r w:rsidR="005618FA">
        <w:t> </w:t>
      </w:r>
      <w:r w:rsidR="00D96381" w:rsidRPr="00D96381">
        <w:t>którym oddział</w:t>
      </w:r>
      <w:r w:rsidR="005618FA" w:rsidRPr="00D96381">
        <w:t xml:space="preserve"> o</w:t>
      </w:r>
      <w:r w:rsidR="005618FA">
        <w:t> </w:t>
      </w:r>
      <w:r>
        <w:t xml:space="preserve">profilu mundurowym </w:t>
      </w:r>
      <w:r w:rsidR="00D96381" w:rsidRPr="00D96381">
        <w:t>ma rozpocząć działalność.</w:t>
      </w:r>
    </w:p>
    <w:p w14:paraId="1737CB5A" w14:textId="59AA9816" w:rsidR="00F838A1" w:rsidRPr="00F838A1" w:rsidRDefault="00F46AE5" w:rsidP="00D309B3">
      <w:pPr>
        <w:pStyle w:val="ZUSTzmustartykuempunktem"/>
      </w:pPr>
      <w:r>
        <w:t>11</w:t>
      </w:r>
      <w:r w:rsidR="00F838A1" w:rsidRPr="00F838A1">
        <w:t>.</w:t>
      </w:r>
      <w:r w:rsidR="003F4371">
        <w:t> </w:t>
      </w:r>
      <w:r w:rsidR="003F4371" w:rsidRPr="00F838A1">
        <w:t>W</w:t>
      </w:r>
      <w:r w:rsidR="003F4371">
        <w:t> </w:t>
      </w:r>
      <w:r w:rsidR="00F838A1" w:rsidRPr="00F838A1">
        <w:t>zezwoleniu,</w:t>
      </w:r>
      <w:r w:rsidR="003F4371" w:rsidRPr="00F838A1">
        <w:t xml:space="preserve"> o</w:t>
      </w:r>
      <w:r w:rsidR="003F4371">
        <w:t> </w:t>
      </w:r>
      <w:r w:rsidR="00F838A1" w:rsidRPr="00F838A1">
        <w:t>którym mowa</w:t>
      </w:r>
      <w:r w:rsidR="0082637B" w:rsidRPr="00F838A1">
        <w:t xml:space="preserve"> w</w:t>
      </w:r>
      <w:r w:rsidR="0082637B">
        <w:t> ust. </w:t>
      </w:r>
      <w:r w:rsidR="00F838A1" w:rsidRPr="00F838A1">
        <w:t xml:space="preserve">8, </w:t>
      </w:r>
      <w:r w:rsidR="00DA0ADD">
        <w:t>minister właściwy do spraw wewnętrznych,</w:t>
      </w:r>
      <w:r w:rsidR="005618FA">
        <w:t xml:space="preserve"> w </w:t>
      </w:r>
      <w:r w:rsidR="00DA0ADD">
        <w:t>uzgodnieniu</w:t>
      </w:r>
      <w:r w:rsidR="005618FA">
        <w:t xml:space="preserve"> z </w:t>
      </w:r>
      <w:r w:rsidR="00FA58D1">
        <w:t>Komendantem Głównym Policji i </w:t>
      </w:r>
      <w:r w:rsidR="00DA0ADD">
        <w:t xml:space="preserve">Komendantem </w:t>
      </w:r>
      <w:r w:rsidR="00DA0ADD">
        <w:lastRenderedPageBreak/>
        <w:t xml:space="preserve">Głównym Straży Granicznej, </w:t>
      </w:r>
      <w:r w:rsidR="00F838A1" w:rsidRPr="00F838A1">
        <w:t xml:space="preserve">wskazuje jednostkę </w:t>
      </w:r>
      <w:r w:rsidR="00AA40BA">
        <w:t>organizacyjną Policji</w:t>
      </w:r>
      <w:r w:rsidR="00F838A1" w:rsidRPr="00F838A1">
        <w:t xml:space="preserve"> </w:t>
      </w:r>
      <w:r w:rsidR="00A63354">
        <w:t xml:space="preserve">oraz </w:t>
      </w:r>
      <w:r w:rsidR="00E1714E" w:rsidRPr="00E1714E">
        <w:t xml:space="preserve">jednostkę organizacyjną </w:t>
      </w:r>
      <w:r w:rsidR="00DA0ADD">
        <w:t xml:space="preserve">Straży Granicznej </w:t>
      </w:r>
      <w:r w:rsidR="00F838A1" w:rsidRPr="00F838A1">
        <w:t xml:space="preserve">odpowiedzialną za </w:t>
      </w:r>
      <w:r w:rsidR="00DA0ADD">
        <w:t>organizację</w:t>
      </w:r>
      <w:r w:rsidR="005618FA">
        <w:t xml:space="preserve"> i </w:t>
      </w:r>
      <w:r w:rsidR="00F838A1" w:rsidRPr="00F838A1">
        <w:t>prowadzenie zajęć</w:t>
      </w:r>
      <w:r w:rsidR="00D82C21">
        <w:t>,</w:t>
      </w:r>
      <w:r w:rsidR="00CB3D23">
        <w:t xml:space="preserve"> </w:t>
      </w:r>
      <w:r w:rsidR="00CB3D23" w:rsidRPr="00D82C21">
        <w:t>o</w:t>
      </w:r>
      <w:r w:rsidR="00CB3D23">
        <w:t> </w:t>
      </w:r>
      <w:r w:rsidR="00D82C21" w:rsidRPr="00D82C21">
        <w:t>który</w:t>
      </w:r>
      <w:r w:rsidR="00D82C21">
        <w:t>ch</w:t>
      </w:r>
      <w:r w:rsidR="00D82C21" w:rsidRPr="00D82C21">
        <w:t xml:space="preserve"> mowa w przepisach wydanych na podstawie</w:t>
      </w:r>
      <w:r w:rsidR="0082637B">
        <w:t xml:space="preserve"> art. </w:t>
      </w:r>
      <w:r w:rsidR="00D82C21" w:rsidRPr="00D82C21">
        <w:t>1</w:t>
      </w:r>
      <w:r w:rsidR="0082637B" w:rsidRPr="00D82C21">
        <w:t>8</w:t>
      </w:r>
      <w:r w:rsidR="0082637B">
        <w:t xml:space="preserve"> ust. </w:t>
      </w:r>
      <w:r w:rsidR="00D82C21" w:rsidRPr="00D82C21">
        <w:t>7</w:t>
      </w:r>
      <w:r w:rsidR="00D82C21">
        <w:t>,</w:t>
      </w:r>
      <w:r w:rsidR="00F838A1" w:rsidRPr="00F838A1">
        <w:t xml:space="preserve"> dla uczniów oddziału</w:t>
      </w:r>
      <w:r w:rsidR="003F4371" w:rsidRPr="00F838A1">
        <w:t xml:space="preserve"> o</w:t>
      </w:r>
      <w:r w:rsidR="003F4371">
        <w:t> </w:t>
      </w:r>
      <w:r w:rsidR="00AA40BA">
        <w:t>profilu mundurowym</w:t>
      </w:r>
      <w:r w:rsidR="00F838A1" w:rsidRPr="00F838A1">
        <w:t>.</w:t>
      </w:r>
    </w:p>
    <w:p w14:paraId="5280F683" w14:textId="77777777" w:rsidR="00F838A1" w:rsidRPr="00F838A1" w:rsidRDefault="00F838A1" w:rsidP="00D309B3">
      <w:pPr>
        <w:pStyle w:val="ZUSTzmustartykuempunktem"/>
      </w:pPr>
      <w:r w:rsidRPr="00F838A1">
        <w:t>1</w:t>
      </w:r>
      <w:r w:rsidR="00F46AE5">
        <w:t>2</w:t>
      </w:r>
      <w:r w:rsidRPr="00F838A1">
        <w:t>.</w:t>
      </w:r>
      <w:r>
        <w:t> </w:t>
      </w:r>
      <w:r w:rsidR="00DA0ADD">
        <w:t>Minister właściwy do spraw wewnętrznych</w:t>
      </w:r>
      <w:r w:rsidRPr="00F838A1">
        <w:t xml:space="preserve"> może cofnąć zezwolenie na utworzenie oddziału o</w:t>
      </w:r>
      <w:r w:rsidR="00F42D36">
        <w:t> </w:t>
      </w:r>
      <w:r w:rsidR="00AA40BA">
        <w:t>profilu mundurowym</w:t>
      </w:r>
      <w:r w:rsidR="003F4371">
        <w:t xml:space="preserve"> </w:t>
      </w:r>
      <w:r w:rsidR="003F4371" w:rsidRPr="00F838A1">
        <w:t>w</w:t>
      </w:r>
      <w:r w:rsidR="003F4371">
        <w:t> </w:t>
      </w:r>
      <w:r w:rsidRPr="00F838A1">
        <w:t>przypadku:</w:t>
      </w:r>
    </w:p>
    <w:p w14:paraId="387DEFFC" w14:textId="5997C76E" w:rsidR="00F838A1" w:rsidRPr="00F838A1" w:rsidRDefault="00F838A1" w:rsidP="00D309B3">
      <w:pPr>
        <w:pStyle w:val="ZPKTzmpktartykuempunktem"/>
      </w:pPr>
      <w:r w:rsidRPr="00F838A1">
        <w:t>1)</w:t>
      </w:r>
      <w:r w:rsidR="00D309B3">
        <w:tab/>
      </w:r>
      <w:r w:rsidRPr="00F838A1">
        <w:t>stwierdzenia przez kuratora oświaty, że działalność oddziału</w:t>
      </w:r>
      <w:r w:rsidR="003F4371" w:rsidRPr="00F838A1">
        <w:t xml:space="preserve"> o</w:t>
      </w:r>
      <w:r w:rsidR="003F4371">
        <w:t> </w:t>
      </w:r>
      <w:r w:rsidR="00AA40BA">
        <w:t xml:space="preserve">profilu mundurowym </w:t>
      </w:r>
      <w:r w:rsidRPr="00F838A1">
        <w:t>jest sprzeczna</w:t>
      </w:r>
      <w:r w:rsidR="003F4371" w:rsidRPr="00F838A1">
        <w:t xml:space="preserve"> z</w:t>
      </w:r>
      <w:r w:rsidR="003F4371">
        <w:t> </w:t>
      </w:r>
      <w:r w:rsidRPr="00F838A1">
        <w:t>warunkiem,</w:t>
      </w:r>
      <w:r w:rsidR="003F4371" w:rsidRPr="00F838A1">
        <w:t xml:space="preserve"> o</w:t>
      </w:r>
      <w:r w:rsidR="003F4371">
        <w:t> </w:t>
      </w:r>
      <w:r w:rsidRPr="00F838A1">
        <w:t>którym mowa</w:t>
      </w:r>
      <w:r w:rsidR="0082637B" w:rsidRPr="00F838A1">
        <w:t xml:space="preserve"> w</w:t>
      </w:r>
      <w:r w:rsidR="0082637B">
        <w:t> ust. </w:t>
      </w:r>
      <w:r w:rsidRPr="00F838A1">
        <w:t>3, lub realizacja programu szkolenia, określonego</w:t>
      </w:r>
      <w:r w:rsidR="003F4371" w:rsidRPr="00F838A1">
        <w:t xml:space="preserve"> w</w:t>
      </w:r>
      <w:r w:rsidR="003F4371">
        <w:t> </w:t>
      </w:r>
      <w:r w:rsidRPr="00F838A1">
        <w:t>przepisach wydanych na podstawie</w:t>
      </w:r>
      <w:r w:rsidR="0082637B">
        <w:t xml:space="preserve"> art. </w:t>
      </w:r>
      <w:r w:rsidRPr="00F838A1">
        <w:t>1</w:t>
      </w:r>
      <w:r w:rsidR="0082637B" w:rsidRPr="00F838A1">
        <w:t>8</w:t>
      </w:r>
      <w:r w:rsidR="0082637B">
        <w:t xml:space="preserve"> ust. </w:t>
      </w:r>
      <w:r w:rsidR="00AA40BA">
        <w:t>7</w:t>
      </w:r>
      <w:r w:rsidRPr="00F838A1">
        <w:t>, przebiega</w:t>
      </w:r>
      <w:r w:rsidR="003F4371" w:rsidRPr="00F838A1">
        <w:t xml:space="preserve"> w</w:t>
      </w:r>
      <w:r w:rsidR="003F4371">
        <w:t> </w:t>
      </w:r>
      <w:r w:rsidRPr="00F838A1">
        <w:t>sposób uniemożliwiający realizację obowiązkowych zajęć dydaktycznych;</w:t>
      </w:r>
    </w:p>
    <w:p w14:paraId="526C5BB4" w14:textId="6673A6ED" w:rsidR="00F838A1" w:rsidRPr="00F838A1" w:rsidRDefault="00F838A1" w:rsidP="00D309B3">
      <w:pPr>
        <w:pStyle w:val="ZPKTzmpktartykuempunktem"/>
      </w:pPr>
      <w:r w:rsidRPr="00F838A1">
        <w:t>2)</w:t>
      </w:r>
      <w:r w:rsidR="00D309B3">
        <w:tab/>
      </w:r>
      <w:r w:rsidRPr="00F838A1">
        <w:t>niewykonywania przez organ prowadzący szkołę zobowiązania,</w:t>
      </w:r>
      <w:r w:rsidR="003F4371" w:rsidRPr="00F838A1">
        <w:t xml:space="preserve"> o</w:t>
      </w:r>
      <w:r w:rsidR="003F4371">
        <w:t> </w:t>
      </w:r>
      <w:r w:rsidRPr="00F838A1">
        <w:t>którym mowa</w:t>
      </w:r>
      <w:r w:rsidR="0082637B" w:rsidRPr="00F838A1">
        <w:t xml:space="preserve"> w</w:t>
      </w:r>
      <w:r w:rsidR="0082637B">
        <w:t> ust. </w:t>
      </w:r>
      <w:r w:rsidR="0082637B" w:rsidRPr="00F838A1">
        <w:t>7</w:t>
      </w:r>
      <w:r w:rsidR="0082637B">
        <w:t xml:space="preserve"> pkt </w:t>
      </w:r>
      <w:r w:rsidRPr="00F838A1">
        <w:t>2;</w:t>
      </w:r>
    </w:p>
    <w:p w14:paraId="2206FB55" w14:textId="077E5DF0" w:rsidR="00DA0ADD" w:rsidRDefault="00F838A1" w:rsidP="00D309B3">
      <w:pPr>
        <w:pStyle w:val="ZPKTzmpktartykuempunktem"/>
      </w:pPr>
      <w:r w:rsidRPr="00F838A1">
        <w:t>3)</w:t>
      </w:r>
      <w:r w:rsidR="00D309B3">
        <w:tab/>
      </w:r>
      <w:r w:rsidRPr="00F838A1">
        <w:t xml:space="preserve">negatywnej oceny </w:t>
      </w:r>
      <w:r w:rsidR="00DA0ADD">
        <w:t>K</w:t>
      </w:r>
      <w:r w:rsidR="00AA40BA">
        <w:t xml:space="preserve">omendanta </w:t>
      </w:r>
      <w:r w:rsidR="00DA0ADD">
        <w:t xml:space="preserve">Głównego </w:t>
      </w:r>
      <w:r w:rsidR="00AA40BA">
        <w:t xml:space="preserve">Policji albo Komendanta </w:t>
      </w:r>
      <w:r w:rsidR="00DA0ADD">
        <w:t>Głównego Straży Granicznej</w:t>
      </w:r>
      <w:r w:rsidR="003F4371" w:rsidRPr="00F838A1">
        <w:t xml:space="preserve"> w</w:t>
      </w:r>
      <w:r w:rsidR="003F4371">
        <w:t> </w:t>
      </w:r>
      <w:r w:rsidRPr="00F838A1">
        <w:t>zakresie realizacji programu oraz współpracy</w:t>
      </w:r>
      <w:r w:rsidR="003F4371" w:rsidRPr="00F838A1">
        <w:t xml:space="preserve"> z</w:t>
      </w:r>
      <w:r w:rsidR="003F4371">
        <w:t> </w:t>
      </w:r>
      <w:r w:rsidRPr="00F838A1">
        <w:t xml:space="preserve">jednostkami </w:t>
      </w:r>
      <w:r w:rsidR="00AA40BA">
        <w:t>organizacyjnymi Policji</w:t>
      </w:r>
      <w:r w:rsidR="00DA0ADD">
        <w:t xml:space="preserve"> lub Straży Granicznej</w:t>
      </w:r>
      <w:r w:rsidRPr="00F838A1">
        <w:t>,</w:t>
      </w:r>
      <w:r w:rsidR="003F4371" w:rsidRPr="00F838A1">
        <w:t xml:space="preserve"> o</w:t>
      </w:r>
      <w:r w:rsidR="003F4371">
        <w:t> </w:t>
      </w:r>
      <w:r w:rsidRPr="00F838A1">
        <w:t>których mowa</w:t>
      </w:r>
      <w:r w:rsidR="003F4371" w:rsidRPr="00F838A1">
        <w:t xml:space="preserve"> w</w:t>
      </w:r>
      <w:r w:rsidR="003F4371">
        <w:t> </w:t>
      </w:r>
      <w:r w:rsidRPr="00F838A1">
        <w:t>przepisach wydanych na podstawie</w:t>
      </w:r>
      <w:r w:rsidR="0082637B">
        <w:t xml:space="preserve"> art. </w:t>
      </w:r>
      <w:r w:rsidRPr="00F838A1">
        <w:t>1</w:t>
      </w:r>
      <w:r w:rsidR="0082637B" w:rsidRPr="00F838A1">
        <w:t>8</w:t>
      </w:r>
      <w:r w:rsidR="0082637B">
        <w:t xml:space="preserve"> ust. </w:t>
      </w:r>
      <w:r w:rsidR="00AA40BA">
        <w:t>7</w:t>
      </w:r>
      <w:r w:rsidRPr="00F838A1">
        <w:t>, lub</w:t>
      </w:r>
      <w:r w:rsidR="003F4371" w:rsidRPr="00F838A1">
        <w:t xml:space="preserve"> w</w:t>
      </w:r>
      <w:r w:rsidR="003F4371">
        <w:t> </w:t>
      </w:r>
      <w:r w:rsidRPr="00F838A1">
        <w:t>zakresie spełniania przez szkołę warunków,</w:t>
      </w:r>
      <w:r w:rsidR="003F4371" w:rsidRPr="00F838A1">
        <w:t xml:space="preserve"> o</w:t>
      </w:r>
      <w:r w:rsidR="003F4371">
        <w:t> </w:t>
      </w:r>
      <w:r w:rsidRPr="00F838A1">
        <w:t>których mowa</w:t>
      </w:r>
      <w:r w:rsidR="0082637B" w:rsidRPr="00F838A1">
        <w:t xml:space="preserve"> w</w:t>
      </w:r>
      <w:r w:rsidR="0082637B">
        <w:t> ust. </w:t>
      </w:r>
      <w:r w:rsidRPr="00F838A1">
        <w:t>4</w:t>
      </w:r>
      <w:r w:rsidR="00DA0ADD">
        <w:t>;</w:t>
      </w:r>
    </w:p>
    <w:p w14:paraId="00E4B7C9" w14:textId="6B63CABB" w:rsidR="00DA0ADD" w:rsidRDefault="00DA0ADD" w:rsidP="00D309B3">
      <w:pPr>
        <w:pStyle w:val="ZPKTzmpktartykuempunktem"/>
      </w:pPr>
      <w:r w:rsidRPr="00DA0ADD">
        <w:t>4)</w:t>
      </w:r>
      <w:r w:rsidRPr="00DA0ADD">
        <w:tab/>
        <w:t>nierozliczenia przyznanego wsparcia,</w:t>
      </w:r>
      <w:r w:rsidR="005618FA" w:rsidRPr="00DA0ADD">
        <w:t xml:space="preserve"> o</w:t>
      </w:r>
      <w:r w:rsidR="005618FA">
        <w:t> </w:t>
      </w:r>
      <w:r w:rsidRPr="00DA0ADD">
        <w:t>którym mowa</w:t>
      </w:r>
      <w:r w:rsidR="005618FA" w:rsidRPr="00DA0ADD">
        <w:t xml:space="preserve"> w</w:t>
      </w:r>
      <w:r w:rsidR="005618FA">
        <w:t> </w:t>
      </w:r>
      <w:r w:rsidRPr="00DA0ADD">
        <w:t>przepisach wydanych na podstawie</w:t>
      </w:r>
      <w:r w:rsidR="0082637B">
        <w:t xml:space="preserve"> art. </w:t>
      </w:r>
      <w:r w:rsidRPr="00DA0ADD">
        <w:t>7</w:t>
      </w:r>
      <w:r w:rsidR="00DE04D7" w:rsidRPr="00DA0ADD">
        <w:t>4</w:t>
      </w:r>
      <w:r w:rsidR="00831731">
        <w:t>a</w:t>
      </w:r>
      <w:r w:rsidR="0082637B">
        <w:t xml:space="preserve"> ust. </w:t>
      </w:r>
      <w:r w:rsidR="00831731">
        <w:t>2 </w:t>
      </w:r>
      <w:r w:rsidRPr="00DA0ADD">
        <w:t>ustawy</w:t>
      </w:r>
      <w:r w:rsidR="005618FA" w:rsidRPr="00DA0ADD">
        <w:t xml:space="preserve"> o</w:t>
      </w:r>
      <w:r w:rsidR="005618FA">
        <w:t> </w:t>
      </w:r>
      <w:r w:rsidRPr="00DA0ADD">
        <w:t>finansowaniu zadań oświatowych</w:t>
      </w:r>
      <w:r>
        <w:t>;</w:t>
      </w:r>
    </w:p>
    <w:p w14:paraId="616B4D92" w14:textId="3E9B61FA" w:rsidR="00DA0ADD" w:rsidRPr="00DA0ADD" w:rsidRDefault="00DA0ADD" w:rsidP="00DA0ADD">
      <w:pPr>
        <w:pStyle w:val="ZPKTzmpktartykuempunktem"/>
      </w:pPr>
      <w:r w:rsidRPr="00DA0ADD">
        <w:t>5)</w:t>
      </w:r>
      <w:r w:rsidRPr="00DA0ADD">
        <w:tab/>
        <w:t>nieprzeprowadzenia postępowania rekrutacyjnego do klasy</w:t>
      </w:r>
      <w:r w:rsidR="005618FA" w:rsidRPr="00DA0ADD">
        <w:t xml:space="preserve"> I</w:t>
      </w:r>
      <w:r w:rsidR="005618FA">
        <w:t> </w:t>
      </w:r>
      <w:r w:rsidRPr="00DA0ADD">
        <w:t>oddziału</w:t>
      </w:r>
      <w:r w:rsidR="005618FA" w:rsidRPr="00DA0ADD">
        <w:t xml:space="preserve"> o</w:t>
      </w:r>
      <w:r w:rsidR="005618FA">
        <w:t> </w:t>
      </w:r>
      <w:r>
        <w:t>profilu mundurowym</w:t>
      </w:r>
      <w:r w:rsidR="005618FA">
        <w:t xml:space="preserve"> </w:t>
      </w:r>
      <w:r w:rsidR="005618FA" w:rsidRPr="00DA0ADD">
        <w:t>w</w:t>
      </w:r>
      <w:r w:rsidR="005618FA">
        <w:t> </w:t>
      </w:r>
      <w:r w:rsidRPr="00DA0ADD">
        <w:t>dwóch następujących po sobie latach szkolnych, licząc od roku szkolnego,</w:t>
      </w:r>
      <w:r w:rsidR="005618FA" w:rsidRPr="00DA0ADD">
        <w:t xml:space="preserve"> w</w:t>
      </w:r>
      <w:r w:rsidR="005618FA">
        <w:t> </w:t>
      </w:r>
      <w:r w:rsidRPr="00DA0ADD">
        <w:t xml:space="preserve">którym nie przeprowadzono postępowania rekrutacyjnego; </w:t>
      </w:r>
    </w:p>
    <w:p w14:paraId="6C8BB2AE" w14:textId="38093A0E" w:rsidR="00DA0ADD" w:rsidRPr="00DA0ADD" w:rsidRDefault="00DA0ADD" w:rsidP="00DA0ADD">
      <w:pPr>
        <w:pStyle w:val="ZPKTzmpktartykuempunktem"/>
      </w:pPr>
      <w:r w:rsidRPr="00DA0ADD">
        <w:t>6)</w:t>
      </w:r>
      <w:r w:rsidRPr="00DA0ADD">
        <w:tab/>
        <w:t xml:space="preserve">braku </w:t>
      </w:r>
      <w:r>
        <w:t>zgłosze</w:t>
      </w:r>
      <w:r w:rsidRPr="00DA0ADD">
        <w:t>ń spośród absolwentów oddziału</w:t>
      </w:r>
      <w:r w:rsidR="005618FA" w:rsidRPr="00DA0ADD">
        <w:t xml:space="preserve"> o</w:t>
      </w:r>
      <w:r w:rsidR="005618FA">
        <w:t> </w:t>
      </w:r>
      <w:r>
        <w:t xml:space="preserve">profilu mundurowym do </w:t>
      </w:r>
      <w:r w:rsidRPr="00DA0ADD">
        <w:t>służby w</w:t>
      </w:r>
      <w:r w:rsidR="000A4318">
        <w:t> </w:t>
      </w:r>
      <w:r>
        <w:t>Policji lub Straży Granicznej</w:t>
      </w:r>
      <w:r w:rsidR="005618FA" w:rsidRPr="00DA0ADD">
        <w:t xml:space="preserve"> w</w:t>
      </w:r>
      <w:r w:rsidR="005618FA">
        <w:t> </w:t>
      </w:r>
      <w:r w:rsidRPr="00DA0ADD">
        <w:t xml:space="preserve">okresie trzech lat, licząc od dnia ostatniego </w:t>
      </w:r>
      <w:r>
        <w:t>zgłosze</w:t>
      </w:r>
      <w:r w:rsidRPr="00DA0ADD">
        <w:t>nia absolwenta tego oddziału;</w:t>
      </w:r>
    </w:p>
    <w:p w14:paraId="46529DF1" w14:textId="367678C0" w:rsidR="00F838A1" w:rsidRPr="00F838A1" w:rsidRDefault="00DA0ADD" w:rsidP="00DA0ADD">
      <w:pPr>
        <w:pStyle w:val="ZPKTzmpktartykuempunktem"/>
      </w:pPr>
      <w:r w:rsidRPr="00DA0ADD">
        <w:t>7)</w:t>
      </w:r>
      <w:r w:rsidRPr="00DA0ADD">
        <w:tab/>
        <w:t>nieutworzenia oddziału</w:t>
      </w:r>
      <w:r w:rsidR="005618FA" w:rsidRPr="00DA0ADD">
        <w:t xml:space="preserve"> o</w:t>
      </w:r>
      <w:r w:rsidR="005618FA">
        <w:t> </w:t>
      </w:r>
      <w:r>
        <w:t>profilu mundurowym</w:t>
      </w:r>
      <w:r w:rsidR="005618FA">
        <w:t xml:space="preserve"> </w:t>
      </w:r>
      <w:r w:rsidR="005618FA" w:rsidRPr="00DA0ADD">
        <w:t>w</w:t>
      </w:r>
      <w:r w:rsidR="005618FA">
        <w:t> </w:t>
      </w:r>
      <w:r w:rsidRPr="00DA0ADD">
        <w:t>terminie do dnia 1</w:t>
      </w:r>
      <w:r w:rsidR="005618FA" w:rsidRPr="00DA0ADD">
        <w:t>5</w:t>
      </w:r>
      <w:r w:rsidR="005618FA">
        <w:t> </w:t>
      </w:r>
      <w:r w:rsidRPr="00DA0ADD">
        <w:t>września roku szkolnego,</w:t>
      </w:r>
      <w:r w:rsidR="005618FA" w:rsidRPr="00DA0ADD">
        <w:t xml:space="preserve"> w</w:t>
      </w:r>
      <w:r w:rsidR="005618FA">
        <w:t> </w:t>
      </w:r>
      <w:r w:rsidRPr="00DA0ADD">
        <w:t>którym oddział</w:t>
      </w:r>
      <w:r w:rsidR="005618FA" w:rsidRPr="00DA0ADD">
        <w:t xml:space="preserve"> o</w:t>
      </w:r>
      <w:r w:rsidR="005618FA">
        <w:t> </w:t>
      </w:r>
      <w:r>
        <w:t xml:space="preserve">profilu mundurowym </w:t>
      </w:r>
      <w:r w:rsidRPr="00DA0ADD">
        <w:t>miał rozpocząć działalność</w:t>
      </w:r>
      <w:r w:rsidR="00F838A1" w:rsidRPr="00F838A1">
        <w:t>.</w:t>
      </w:r>
    </w:p>
    <w:p w14:paraId="6A821392" w14:textId="5681B2F8" w:rsidR="00F838A1" w:rsidRPr="00F838A1" w:rsidRDefault="00F838A1" w:rsidP="00D309B3">
      <w:pPr>
        <w:pStyle w:val="ZUSTzmustartykuempunktem"/>
      </w:pPr>
      <w:r w:rsidRPr="00F838A1">
        <w:t>1</w:t>
      </w:r>
      <w:r w:rsidR="00F46AE5">
        <w:t>3</w:t>
      </w:r>
      <w:r w:rsidRPr="00F838A1">
        <w:t>.</w:t>
      </w:r>
      <w:r>
        <w:t> </w:t>
      </w:r>
      <w:r w:rsidRPr="00F838A1">
        <w:t>Cofnięcie zezwolenia jest równoznaczne</w:t>
      </w:r>
      <w:r w:rsidR="003F4371" w:rsidRPr="00F838A1">
        <w:t xml:space="preserve"> z</w:t>
      </w:r>
      <w:r w:rsidR="003F4371">
        <w:t> </w:t>
      </w:r>
      <w:r w:rsidRPr="00F838A1">
        <w:t>likwidacją oddziału</w:t>
      </w:r>
      <w:r w:rsidR="003F4371" w:rsidRPr="00F838A1">
        <w:t xml:space="preserve"> o</w:t>
      </w:r>
      <w:r w:rsidR="003F4371">
        <w:t> </w:t>
      </w:r>
      <w:r w:rsidR="00AA40BA">
        <w:t>profilu mundurowym</w:t>
      </w:r>
      <w:r w:rsidRPr="00F838A1">
        <w:t>. Likwidacja następuje</w:t>
      </w:r>
      <w:r w:rsidR="003F4371" w:rsidRPr="00F838A1">
        <w:t xml:space="preserve"> w</w:t>
      </w:r>
      <w:r w:rsidR="003F4371">
        <w:t> </w:t>
      </w:r>
      <w:r w:rsidRPr="00F838A1">
        <w:t>terminie określonym</w:t>
      </w:r>
      <w:r w:rsidR="003F4371" w:rsidRPr="00F838A1">
        <w:t xml:space="preserve"> w</w:t>
      </w:r>
      <w:r w:rsidR="003F4371">
        <w:t> </w:t>
      </w:r>
      <w:r w:rsidRPr="00F838A1">
        <w:t>decyzji</w:t>
      </w:r>
      <w:r w:rsidR="003F4371" w:rsidRPr="00F838A1">
        <w:t xml:space="preserve"> o</w:t>
      </w:r>
      <w:r w:rsidR="003F4371">
        <w:t> </w:t>
      </w:r>
      <w:r w:rsidRPr="00F838A1">
        <w:t>cofnięciu zezwolenia</w:t>
      </w:r>
      <w:r w:rsidR="001F61A3" w:rsidRPr="001F61A3">
        <w:t>,</w:t>
      </w:r>
      <w:r w:rsidR="005618FA" w:rsidRPr="001F61A3">
        <w:t xml:space="preserve"> z</w:t>
      </w:r>
      <w:r w:rsidR="005618FA">
        <w:t> </w:t>
      </w:r>
      <w:r w:rsidR="001F61A3" w:rsidRPr="001F61A3">
        <w:t>tym że termin ten nie może być wcześniejs</w:t>
      </w:r>
      <w:r w:rsidR="001F61A3">
        <w:t>zy niż koniec roku szkolnego, w </w:t>
      </w:r>
      <w:r w:rsidR="001F61A3" w:rsidRPr="001F61A3">
        <w:t>którym uczniowie oddziału</w:t>
      </w:r>
      <w:r w:rsidR="005618FA" w:rsidRPr="001F61A3">
        <w:t xml:space="preserve"> o</w:t>
      </w:r>
      <w:r w:rsidR="005618FA">
        <w:t> </w:t>
      </w:r>
      <w:r w:rsidR="001F61A3">
        <w:t xml:space="preserve">profilu mundurowym </w:t>
      </w:r>
      <w:r w:rsidR="001F61A3" w:rsidRPr="001F61A3">
        <w:t>kończą naukę</w:t>
      </w:r>
      <w:r w:rsidR="005618FA" w:rsidRPr="001F61A3">
        <w:t xml:space="preserve"> w</w:t>
      </w:r>
      <w:r w:rsidR="005618FA">
        <w:t> </w:t>
      </w:r>
      <w:r w:rsidR="001F61A3" w:rsidRPr="001F61A3">
        <w:t>tym oddziale</w:t>
      </w:r>
      <w:r w:rsidRPr="00F838A1">
        <w:t>.</w:t>
      </w:r>
    </w:p>
    <w:p w14:paraId="1B35ACE5" w14:textId="0FB16781" w:rsidR="00F838A1" w:rsidRPr="00525F7C" w:rsidRDefault="00F838A1" w:rsidP="00525F7C">
      <w:pPr>
        <w:pStyle w:val="ZUSTzmustartykuempunktem"/>
      </w:pPr>
      <w:r w:rsidRPr="00525F7C">
        <w:lastRenderedPageBreak/>
        <w:t>1</w:t>
      </w:r>
      <w:r w:rsidR="00F46AE5">
        <w:t>4</w:t>
      </w:r>
      <w:r w:rsidRPr="00525F7C">
        <w:t xml:space="preserve">. Minister </w:t>
      </w:r>
      <w:r w:rsidR="00AA40BA" w:rsidRPr="00525F7C">
        <w:t>właściwy do spraw wewnętrznych</w:t>
      </w:r>
      <w:r w:rsidRPr="00525F7C">
        <w:t xml:space="preserve"> określ</w:t>
      </w:r>
      <w:r w:rsidR="00525F7C" w:rsidRPr="00525F7C">
        <w:t>a</w:t>
      </w:r>
      <w:r w:rsidRPr="00525F7C">
        <w:t xml:space="preserve"> corocznie,</w:t>
      </w:r>
      <w:r w:rsidR="003F4371" w:rsidRPr="00525F7C">
        <w:t xml:space="preserve"> w</w:t>
      </w:r>
      <w:r w:rsidR="003F4371">
        <w:t> </w:t>
      </w:r>
      <w:r w:rsidRPr="00525F7C">
        <w:t xml:space="preserve">drodze rozporządzenia, limit zezwoleń wydawanych na </w:t>
      </w:r>
      <w:r w:rsidR="001F61A3">
        <w:t>utworzenie</w:t>
      </w:r>
      <w:r w:rsidR="001F61A3" w:rsidRPr="00525F7C">
        <w:t xml:space="preserve"> </w:t>
      </w:r>
      <w:r w:rsidRPr="00525F7C">
        <w:t>oddziałów</w:t>
      </w:r>
      <w:r w:rsidR="003F4371" w:rsidRPr="00525F7C">
        <w:t xml:space="preserve"> o</w:t>
      </w:r>
      <w:r w:rsidR="003F4371">
        <w:t> </w:t>
      </w:r>
      <w:r w:rsidR="00AA40BA" w:rsidRPr="00525F7C">
        <w:t>profilu mundurowym</w:t>
      </w:r>
      <w:r w:rsidRPr="00525F7C">
        <w:t xml:space="preserve">, uwzględniając potrzeby </w:t>
      </w:r>
      <w:r w:rsidR="0095450F" w:rsidRPr="00525F7C">
        <w:t>kadrowe</w:t>
      </w:r>
      <w:r w:rsidR="003F4371" w:rsidRPr="00525F7C">
        <w:t xml:space="preserve"> i</w:t>
      </w:r>
      <w:r w:rsidR="003F4371">
        <w:t> </w:t>
      </w:r>
      <w:r w:rsidRPr="00525F7C">
        <w:t>możliwości szkoleniowe</w:t>
      </w:r>
      <w:r w:rsidR="00F42D36" w:rsidRPr="00525F7C">
        <w:t xml:space="preserve"> </w:t>
      </w:r>
      <w:r w:rsidR="00AA40BA" w:rsidRPr="00525F7C">
        <w:t>Policji</w:t>
      </w:r>
      <w:r w:rsidR="00C2220D">
        <w:t xml:space="preserve"> i</w:t>
      </w:r>
      <w:r w:rsidR="00E72A00">
        <w:t> </w:t>
      </w:r>
      <w:r w:rsidR="00C2220D">
        <w:t>Straży Granicznej</w:t>
      </w:r>
      <w:r w:rsidRPr="00525F7C">
        <w:t xml:space="preserve"> oraz środki przeznaczone na ten cel</w:t>
      </w:r>
      <w:r w:rsidR="003F4371" w:rsidRPr="00525F7C">
        <w:t xml:space="preserve"> w</w:t>
      </w:r>
      <w:r w:rsidR="003F4371">
        <w:t> </w:t>
      </w:r>
      <w:r w:rsidRPr="00525F7C">
        <w:t>budżecie państwa.</w:t>
      </w:r>
      <w:r w:rsidR="0082637B">
        <w:t>”</w:t>
      </w:r>
      <w:r w:rsidR="00F42D36" w:rsidRPr="00525F7C">
        <w:t>;</w:t>
      </w:r>
    </w:p>
    <w:p w14:paraId="75369365" w14:textId="3D6EA390" w:rsidR="00F838A1" w:rsidRPr="00F838A1" w:rsidRDefault="0012584F" w:rsidP="00AA40BA">
      <w:pPr>
        <w:pStyle w:val="PKTpunkt"/>
      </w:pPr>
      <w:r>
        <w:t>6</w:t>
      </w:r>
      <w:r w:rsidR="00F838A1" w:rsidRPr="00F838A1">
        <w:t>)</w:t>
      </w:r>
      <w:r w:rsidR="00DB1DA0">
        <w:tab/>
      </w:r>
      <w:r w:rsidR="00F838A1" w:rsidRPr="00F838A1">
        <w:t>w</w:t>
      </w:r>
      <w:r w:rsidR="0082637B">
        <w:t xml:space="preserve"> art. </w:t>
      </w:r>
      <w:r w:rsidR="00F838A1" w:rsidRPr="00F838A1">
        <w:t>2</w:t>
      </w:r>
      <w:r w:rsidR="0082637B" w:rsidRPr="00F838A1">
        <w:t>9</w:t>
      </w:r>
      <w:r w:rsidR="0082637B">
        <w:t xml:space="preserve"> w ust. </w:t>
      </w:r>
      <w:r w:rsidR="0082637B" w:rsidRPr="00F838A1">
        <w:t>1</w:t>
      </w:r>
      <w:r w:rsidR="0082637B">
        <w:t xml:space="preserve"> pkt </w:t>
      </w:r>
      <w:r w:rsidR="003F4371" w:rsidRPr="00F838A1">
        <w:t>1</w:t>
      </w:r>
      <w:r w:rsidR="003F4371">
        <w:t> </w:t>
      </w:r>
      <w:r w:rsidR="00F838A1" w:rsidRPr="00F838A1">
        <w:t>otrzymuje brzmienie:</w:t>
      </w:r>
    </w:p>
    <w:p w14:paraId="49C19176" w14:textId="576E83DE" w:rsidR="00F838A1" w:rsidRPr="00F838A1" w:rsidRDefault="0082637B" w:rsidP="00D361D4">
      <w:pPr>
        <w:pStyle w:val="ZPKTzmpktartykuempunktem"/>
      </w:pPr>
      <w:r>
        <w:t>„</w:t>
      </w:r>
      <w:r w:rsidR="00F838A1" w:rsidRPr="00F838A1">
        <w:t>1)</w:t>
      </w:r>
      <w:r w:rsidR="00DB1DA0">
        <w:tab/>
      </w:r>
      <w:r w:rsidR="00F838A1" w:rsidRPr="00F838A1">
        <w:t>art. 1</w:t>
      </w:r>
      <w:r w:rsidRPr="00F838A1">
        <w:t>0</w:t>
      </w:r>
      <w:r>
        <w:t xml:space="preserve"> ust. </w:t>
      </w:r>
      <w:r w:rsidR="00F838A1" w:rsidRPr="00F838A1">
        <w:t>2,</w:t>
      </w:r>
      <w:r>
        <w:t xml:space="preserve"> art. </w:t>
      </w:r>
      <w:r w:rsidR="00F838A1" w:rsidRPr="00F838A1">
        <w:t>1</w:t>
      </w:r>
      <w:r w:rsidRPr="00F838A1">
        <w:t>3</w:t>
      </w:r>
      <w:r>
        <w:t xml:space="preserve"> ust. </w:t>
      </w:r>
      <w:r w:rsidRPr="00F838A1">
        <w:t>1</w:t>
      </w:r>
      <w:r>
        <w:t xml:space="preserve"> pkt </w:t>
      </w:r>
      <w:r w:rsidRPr="00F838A1">
        <w:t>2</w:t>
      </w:r>
      <w:r>
        <w:t xml:space="preserve"> i ust. </w:t>
      </w:r>
      <w:r w:rsidR="00F838A1" w:rsidRPr="00F838A1">
        <w:t>2,</w:t>
      </w:r>
      <w:r>
        <w:t xml:space="preserve"> art. </w:t>
      </w:r>
      <w:r w:rsidR="00F838A1" w:rsidRPr="00F838A1">
        <w:t>2</w:t>
      </w:r>
      <w:r w:rsidRPr="00F838A1">
        <w:t>1</w:t>
      </w:r>
      <w:r>
        <w:t xml:space="preserve"> ust. </w:t>
      </w:r>
      <w:r w:rsidRPr="00F838A1">
        <w:t>4</w:t>
      </w:r>
      <w:r>
        <w:t xml:space="preserve"> i ust. </w:t>
      </w:r>
      <w:r w:rsidRPr="00F838A1">
        <w:t>6</w:t>
      </w:r>
      <w:r>
        <w:t xml:space="preserve"> pkt </w:t>
      </w:r>
      <w:r w:rsidR="00F838A1" w:rsidRPr="00F838A1">
        <w:t>4,</w:t>
      </w:r>
      <w:r>
        <w:t xml:space="preserve"> art. </w:t>
      </w:r>
      <w:r w:rsidR="00F838A1" w:rsidRPr="00F838A1">
        <w:t>2</w:t>
      </w:r>
      <w:r w:rsidRPr="00F838A1">
        <w:t>3</w:t>
      </w:r>
      <w:r>
        <w:t xml:space="preserve"> ust. </w:t>
      </w:r>
      <w:r w:rsidRPr="00F838A1">
        <w:t>1</w:t>
      </w:r>
      <w:r>
        <w:t xml:space="preserve"> pkt </w:t>
      </w:r>
      <w:r w:rsidR="00F838A1" w:rsidRPr="00F838A1">
        <w:t>4,</w:t>
      </w:r>
      <w:r>
        <w:t xml:space="preserve"> art. </w:t>
      </w:r>
      <w:r w:rsidR="00F838A1" w:rsidRPr="00F838A1">
        <w:t>24,</w:t>
      </w:r>
      <w:r>
        <w:t xml:space="preserve"> art. </w:t>
      </w:r>
      <w:r w:rsidR="00F838A1" w:rsidRPr="00F838A1">
        <w:t>28a</w:t>
      </w:r>
      <w:r>
        <w:t xml:space="preserve"> ust. </w:t>
      </w:r>
      <w:r w:rsidRPr="00F838A1">
        <w:t>5</w:t>
      </w:r>
      <w:r>
        <w:t xml:space="preserve"> i ust. </w:t>
      </w:r>
      <w:r w:rsidRPr="00F838A1">
        <w:t>7</w:t>
      </w:r>
      <w:r>
        <w:t xml:space="preserve"> pkt </w:t>
      </w:r>
      <w:r w:rsidR="00F838A1" w:rsidRPr="00F838A1">
        <w:t>2,</w:t>
      </w:r>
      <w:r>
        <w:t xml:space="preserve"> art. </w:t>
      </w:r>
      <w:r w:rsidR="00A07CFC">
        <w:t>28</w:t>
      </w:r>
      <w:r w:rsidR="0095450F">
        <w:t>aa</w:t>
      </w:r>
      <w:r>
        <w:t xml:space="preserve"> ust. 5 i ust. 7 pkt </w:t>
      </w:r>
      <w:r w:rsidR="000A4318">
        <w:t>2</w:t>
      </w:r>
      <w:r w:rsidR="00A07CFC">
        <w:t>,</w:t>
      </w:r>
      <w:r>
        <w:t xml:space="preserve"> art. </w:t>
      </w:r>
      <w:r w:rsidR="00F838A1" w:rsidRPr="00F838A1">
        <w:t>8</w:t>
      </w:r>
      <w:r w:rsidRPr="00F838A1">
        <w:t>8</w:t>
      </w:r>
      <w:r>
        <w:t xml:space="preserve"> ust. </w:t>
      </w:r>
      <w:r w:rsidR="00F838A1" w:rsidRPr="00F838A1">
        <w:t>7,</w:t>
      </w:r>
      <w:r>
        <w:t xml:space="preserve"> art. </w:t>
      </w:r>
      <w:r w:rsidR="00F838A1" w:rsidRPr="00F838A1">
        <w:t>8</w:t>
      </w:r>
      <w:r w:rsidRPr="00F838A1">
        <w:t>9</w:t>
      </w:r>
      <w:r>
        <w:t xml:space="preserve"> ust. </w:t>
      </w:r>
      <w:r w:rsidRPr="00F838A1">
        <w:t>1</w:t>
      </w:r>
      <w:r>
        <w:t xml:space="preserve"> i </w:t>
      </w:r>
      <w:r w:rsidR="00F838A1" w:rsidRPr="00F838A1">
        <w:t>13,</w:t>
      </w:r>
      <w:r>
        <w:t xml:space="preserve"> art. </w:t>
      </w:r>
      <w:r w:rsidR="00F838A1" w:rsidRPr="00F838A1">
        <w:t>9</w:t>
      </w:r>
      <w:r w:rsidRPr="00F838A1">
        <w:t>1</w:t>
      </w:r>
      <w:r>
        <w:t xml:space="preserve"> ust. </w:t>
      </w:r>
      <w:r w:rsidR="00F838A1" w:rsidRPr="00F838A1">
        <w:t xml:space="preserve">1, 1a, 2, </w:t>
      </w:r>
      <w:r w:rsidRPr="00F838A1">
        <w:t>3</w:t>
      </w:r>
      <w:r>
        <w:t xml:space="preserve"> i </w:t>
      </w:r>
      <w:r w:rsidRPr="00F838A1">
        <w:t>7</w:t>
      </w:r>
      <w:r>
        <w:t xml:space="preserve"> oraz art. </w:t>
      </w:r>
      <w:r w:rsidR="00F838A1" w:rsidRPr="00F838A1">
        <w:t>9</w:t>
      </w:r>
      <w:r w:rsidRPr="00F838A1">
        <w:t>3</w:t>
      </w:r>
      <w:r>
        <w:t xml:space="preserve"> ust. </w:t>
      </w:r>
      <w:r w:rsidR="003F4371" w:rsidRPr="00F838A1">
        <w:t>1</w:t>
      </w:r>
      <w:r w:rsidR="003F4371">
        <w:t> </w:t>
      </w:r>
      <w:r w:rsidR="00AA357D" w:rsidRPr="006C7F54">
        <w:t>–</w:t>
      </w:r>
      <w:r w:rsidR="00F838A1" w:rsidRPr="00F838A1">
        <w:t xml:space="preserve"> wykonuje odpowiednio: rada gminy, rada powiatu, sejmik województwa;</w:t>
      </w:r>
      <w:r>
        <w:t>”</w:t>
      </w:r>
      <w:r w:rsidR="00F838A1" w:rsidRPr="00F838A1">
        <w:t>;</w:t>
      </w:r>
    </w:p>
    <w:p w14:paraId="21F63ACE" w14:textId="45AB69FA" w:rsidR="00F838A1" w:rsidRPr="00F838A1" w:rsidRDefault="0012584F" w:rsidP="000235D4">
      <w:pPr>
        <w:pStyle w:val="PKTpunkt"/>
      </w:pPr>
      <w:r>
        <w:t>7</w:t>
      </w:r>
      <w:r w:rsidR="00F838A1" w:rsidRPr="00F838A1">
        <w:t>)</w:t>
      </w:r>
      <w:r w:rsidR="00DB1DA0">
        <w:tab/>
      </w:r>
      <w:r w:rsidR="00F838A1" w:rsidRPr="00F838A1">
        <w:t>w </w:t>
      </w:r>
      <w:r w:rsidR="00F838A1" w:rsidRPr="000235D4">
        <w:t>art. 51</w:t>
      </w:r>
      <w:r w:rsidR="0082637B" w:rsidRPr="00F838A1">
        <w:t> w</w:t>
      </w:r>
      <w:r w:rsidR="0082637B">
        <w:t> ust. </w:t>
      </w:r>
      <w:r w:rsidR="0082637B" w:rsidRPr="00F838A1">
        <w:t>1</w:t>
      </w:r>
      <w:r w:rsidR="0082637B">
        <w:t xml:space="preserve"> pkt </w:t>
      </w:r>
      <w:r w:rsidR="003F4371" w:rsidRPr="00F838A1">
        <w:t>1</w:t>
      </w:r>
      <w:r w:rsidR="003F4371">
        <w:t> </w:t>
      </w:r>
      <w:r w:rsidR="00F838A1" w:rsidRPr="00F838A1">
        <w:t>otrzymuje brzmienie:</w:t>
      </w:r>
    </w:p>
    <w:p w14:paraId="7E3AA9A1" w14:textId="6E637B43" w:rsidR="00F838A1" w:rsidRPr="00F838A1" w:rsidRDefault="0082637B" w:rsidP="00D361D4">
      <w:pPr>
        <w:pStyle w:val="ZPKTzmpktartykuempunktem"/>
      </w:pPr>
      <w:r>
        <w:t>„</w:t>
      </w:r>
      <w:r w:rsidR="00F838A1" w:rsidRPr="00F838A1">
        <w:t>1)</w:t>
      </w:r>
      <w:r w:rsidR="00DB1DA0">
        <w:tab/>
      </w:r>
      <w:r w:rsidR="00F838A1" w:rsidRPr="00F838A1">
        <w:t>sprawuje nadzór pedagogiczny nad publicznymi</w:t>
      </w:r>
      <w:r w:rsidR="003F4371" w:rsidRPr="00F838A1">
        <w:t xml:space="preserve"> i</w:t>
      </w:r>
      <w:r w:rsidR="003F4371">
        <w:t> </w:t>
      </w:r>
      <w:r w:rsidR="00F838A1" w:rsidRPr="00F838A1">
        <w:t>niepublicznymi przedszkolami, innymi formami wychowania przedszkolnego, szkołami, placówkami oraz kolegiami pracowników służb społecznych, które znajdują się na obszarze danego województwa,</w:t>
      </w:r>
      <w:r w:rsidR="003F4371" w:rsidRPr="00F838A1">
        <w:t xml:space="preserve"> z</w:t>
      </w:r>
      <w:r w:rsidR="003F4371">
        <w:t> </w:t>
      </w:r>
      <w:r w:rsidR="00F838A1" w:rsidRPr="00F838A1">
        <w:t>zastrzeżeniem</w:t>
      </w:r>
      <w:r>
        <w:t xml:space="preserve"> art. </w:t>
      </w:r>
      <w:r w:rsidR="00F838A1" w:rsidRPr="00F838A1">
        <w:t>5</w:t>
      </w:r>
      <w:r w:rsidR="003F4371" w:rsidRPr="00F838A1">
        <w:t>3</w:t>
      </w:r>
      <w:r w:rsidR="00F838A1" w:rsidRPr="00F838A1">
        <w:t>a</w:t>
      </w:r>
      <w:r>
        <w:t xml:space="preserve"> i art. </w:t>
      </w:r>
      <w:r w:rsidR="0012584F">
        <w:t>53</w:t>
      </w:r>
      <w:r w:rsidR="00A07CFC">
        <w:t>b</w:t>
      </w:r>
      <w:r w:rsidR="00F838A1" w:rsidRPr="00F838A1">
        <w:t>;</w:t>
      </w:r>
      <w:r>
        <w:t>”</w:t>
      </w:r>
      <w:r w:rsidR="00B06FCC">
        <w:t>;</w:t>
      </w:r>
    </w:p>
    <w:p w14:paraId="2B8A798E" w14:textId="64589FAF" w:rsidR="00F838A1" w:rsidRPr="00F838A1" w:rsidRDefault="0012584F" w:rsidP="00190C82">
      <w:pPr>
        <w:pStyle w:val="PKTpunkt"/>
      </w:pPr>
      <w:r>
        <w:t>8</w:t>
      </w:r>
      <w:r w:rsidR="00F838A1" w:rsidRPr="00F838A1">
        <w:t>)</w:t>
      </w:r>
      <w:r w:rsidR="00DB1DA0">
        <w:tab/>
      </w:r>
      <w:r w:rsidR="00F838A1" w:rsidRPr="00F838A1">
        <w:t>w</w:t>
      </w:r>
      <w:r w:rsidR="0082637B">
        <w:t xml:space="preserve"> art. </w:t>
      </w:r>
      <w:r w:rsidR="00AA40BA" w:rsidRPr="000235D4">
        <w:t>53</w:t>
      </w:r>
      <w:r w:rsidR="00F838A1" w:rsidRPr="00F838A1">
        <w:t> </w:t>
      </w:r>
      <w:r>
        <w:t>uchyla się</w:t>
      </w:r>
      <w:r w:rsidR="0082637B">
        <w:t xml:space="preserve"> ust. </w:t>
      </w:r>
      <w:r w:rsidR="00F838A1" w:rsidRPr="00F838A1">
        <w:t>2</w:t>
      </w:r>
      <w:r w:rsidR="00AA40BA">
        <w:t>a</w:t>
      </w:r>
      <w:r w:rsidR="00F42D36">
        <w:t>;</w:t>
      </w:r>
    </w:p>
    <w:p w14:paraId="7A65FDFF" w14:textId="465BBF24" w:rsidR="0012584F" w:rsidRPr="0012584F" w:rsidRDefault="0012584F" w:rsidP="0012584F">
      <w:pPr>
        <w:pStyle w:val="PKTpunkt"/>
      </w:pPr>
      <w:r>
        <w:t>9</w:t>
      </w:r>
      <w:r w:rsidR="00F838A1" w:rsidRPr="00F838A1">
        <w:t>)</w:t>
      </w:r>
      <w:r w:rsidR="00DB1DA0">
        <w:tab/>
      </w:r>
      <w:r w:rsidRPr="0012584F">
        <w:t>po</w:t>
      </w:r>
      <w:r w:rsidR="0082637B">
        <w:t xml:space="preserve"> art. </w:t>
      </w:r>
      <w:r w:rsidRPr="0012584F">
        <w:t>5</w:t>
      </w:r>
      <w:r w:rsidR="005618FA" w:rsidRPr="0012584F">
        <w:t>3</w:t>
      </w:r>
      <w:r w:rsidR="005618FA">
        <w:t> </w:t>
      </w:r>
      <w:r w:rsidRPr="0012584F">
        <w:t>dodaje się</w:t>
      </w:r>
      <w:r w:rsidR="0082637B">
        <w:t xml:space="preserve"> art. </w:t>
      </w:r>
      <w:r w:rsidRPr="0012584F">
        <w:t>53a</w:t>
      </w:r>
      <w:r w:rsidR="0082637B" w:rsidRPr="0012584F">
        <w:t xml:space="preserve"> </w:t>
      </w:r>
      <w:r w:rsidR="0082637B">
        <w:t>i art. </w:t>
      </w:r>
      <w:r>
        <w:t>53b</w:t>
      </w:r>
      <w:r w:rsidR="005618FA">
        <w:t xml:space="preserve"> </w:t>
      </w:r>
      <w:r w:rsidR="005618FA" w:rsidRPr="0012584F">
        <w:t>w</w:t>
      </w:r>
      <w:r w:rsidR="005618FA">
        <w:t> </w:t>
      </w:r>
      <w:r w:rsidRPr="0012584F">
        <w:t xml:space="preserve">brzmieniu: </w:t>
      </w:r>
    </w:p>
    <w:p w14:paraId="35CE0F6E" w14:textId="3D4664F1" w:rsidR="0012584F" w:rsidRPr="0012584F" w:rsidRDefault="0082637B" w:rsidP="00635C99">
      <w:pPr>
        <w:pStyle w:val="ZARTzmartartykuempunktem"/>
      </w:pPr>
      <w:r>
        <w:t>„</w:t>
      </w:r>
      <w:r w:rsidR="0012584F" w:rsidRPr="0012584F">
        <w:t>Art.</w:t>
      </w:r>
      <w:r w:rsidR="0012584F">
        <w:t> </w:t>
      </w:r>
      <w:r w:rsidR="0012584F" w:rsidRPr="0012584F">
        <w:t>53a.</w:t>
      </w:r>
      <w:r w:rsidR="0012584F">
        <w:t> </w:t>
      </w:r>
      <w:r w:rsidR="0012584F" w:rsidRPr="0012584F">
        <w:t>1</w:t>
      </w:r>
      <w:r w:rsidR="0012584F">
        <w:t>. </w:t>
      </w:r>
      <w:r w:rsidR="0012584F" w:rsidRPr="0012584F">
        <w:t>Minister Obrony Narodowej sprawuje nadzór nad realizacją programu szkolenia określonego</w:t>
      </w:r>
      <w:r w:rsidR="005618FA" w:rsidRPr="0012584F">
        <w:t xml:space="preserve"> w</w:t>
      </w:r>
      <w:r w:rsidR="005618FA">
        <w:t> </w:t>
      </w:r>
      <w:r w:rsidR="0012584F" w:rsidRPr="0012584F">
        <w:t>przepisach wydanych na podstawie</w:t>
      </w:r>
      <w:r>
        <w:t xml:space="preserve"> art. </w:t>
      </w:r>
      <w:r w:rsidR="0012584F" w:rsidRPr="0012584F">
        <w:t>1</w:t>
      </w:r>
      <w:r w:rsidRPr="0012584F">
        <w:t>8</w:t>
      </w:r>
      <w:r>
        <w:t xml:space="preserve"> ust. </w:t>
      </w:r>
      <w:r w:rsidRPr="0012584F">
        <w:t>6</w:t>
      </w:r>
      <w:r>
        <w:t xml:space="preserve"> w </w:t>
      </w:r>
      <w:r w:rsidR="0012584F" w:rsidRPr="0012584F">
        <w:t>oddziałach przygotowania wojskowego</w:t>
      </w:r>
      <w:r w:rsidR="005618FA" w:rsidRPr="0012584F">
        <w:t xml:space="preserve"> w</w:t>
      </w:r>
      <w:r w:rsidR="005618FA">
        <w:t> </w:t>
      </w:r>
      <w:r w:rsidR="0012584F" w:rsidRPr="0012584F">
        <w:t xml:space="preserve">szkołach ponadpodstawowych. </w:t>
      </w:r>
    </w:p>
    <w:p w14:paraId="3D32C91A" w14:textId="0DD9E486" w:rsidR="0012584F" w:rsidRPr="0012584F" w:rsidRDefault="00190C82" w:rsidP="00190C82">
      <w:pPr>
        <w:pStyle w:val="ZUSTzmustartykuempunktem"/>
      </w:pPr>
      <w:r>
        <w:t>2. </w:t>
      </w:r>
      <w:r w:rsidR="0012584F" w:rsidRPr="0012584F">
        <w:t>Nadzór,</w:t>
      </w:r>
      <w:r w:rsidR="005618FA" w:rsidRPr="0012584F">
        <w:t xml:space="preserve"> o</w:t>
      </w:r>
      <w:r w:rsidR="005618FA">
        <w:t> </w:t>
      </w:r>
      <w:r w:rsidR="0012584F" w:rsidRPr="0012584F">
        <w:t>którym mowa</w:t>
      </w:r>
      <w:r w:rsidR="0082637B" w:rsidRPr="0012584F">
        <w:t xml:space="preserve"> w</w:t>
      </w:r>
      <w:r w:rsidR="0082637B">
        <w:t> ust. </w:t>
      </w:r>
      <w:r w:rsidR="0012584F" w:rsidRPr="0012584F">
        <w:t xml:space="preserve">1, polega na: </w:t>
      </w:r>
    </w:p>
    <w:p w14:paraId="6059B1A0" w14:textId="6CC732D3" w:rsidR="0012584F" w:rsidRPr="0012584F" w:rsidRDefault="00190C82" w:rsidP="00190C82">
      <w:pPr>
        <w:pStyle w:val="ZPKTzmpktartykuempunktem"/>
      </w:pPr>
      <w:r>
        <w:t>1)</w:t>
      </w:r>
      <w:r>
        <w:tab/>
      </w:r>
      <w:r w:rsidR="0012584F" w:rsidRPr="0012584F">
        <w:t>obserwowaniu, analizowaniu</w:t>
      </w:r>
      <w:r w:rsidR="005618FA" w:rsidRPr="0012584F">
        <w:t xml:space="preserve"> i</w:t>
      </w:r>
      <w:r w:rsidR="005618FA">
        <w:t> </w:t>
      </w:r>
      <w:r w:rsidR="0012584F" w:rsidRPr="0012584F">
        <w:t>ocenianiu przebiegu zajęć</w:t>
      </w:r>
      <w:r w:rsidR="005618FA" w:rsidRPr="0012584F">
        <w:t xml:space="preserve"> z</w:t>
      </w:r>
      <w:r w:rsidR="005618FA">
        <w:t> </w:t>
      </w:r>
      <w:r w:rsidR="0012584F" w:rsidRPr="0012584F">
        <w:t>przygotowania wojskowego realizowanych</w:t>
      </w:r>
      <w:r w:rsidR="005618FA" w:rsidRPr="0012584F">
        <w:t xml:space="preserve"> w</w:t>
      </w:r>
      <w:r w:rsidR="005618FA">
        <w:t> </w:t>
      </w:r>
      <w:r w:rsidR="0012584F" w:rsidRPr="0012584F">
        <w:t>ramach programu szkolenia</w:t>
      </w:r>
      <w:r w:rsidR="005618FA" w:rsidRPr="0012584F">
        <w:t xml:space="preserve"> w</w:t>
      </w:r>
      <w:r w:rsidR="005618FA">
        <w:t> </w:t>
      </w:r>
      <w:r w:rsidR="0012584F" w:rsidRPr="0012584F">
        <w:t xml:space="preserve">oddziale przygotowania wojskowego; </w:t>
      </w:r>
    </w:p>
    <w:p w14:paraId="6C003664" w14:textId="52241178" w:rsidR="0012584F" w:rsidRPr="0012584F" w:rsidRDefault="00190C82" w:rsidP="00190C82">
      <w:pPr>
        <w:pStyle w:val="ZPKTzmpktartykuempunktem"/>
      </w:pPr>
      <w:r>
        <w:t>2)</w:t>
      </w:r>
      <w:r>
        <w:tab/>
      </w:r>
      <w:r w:rsidR="0012584F" w:rsidRPr="0012584F">
        <w:t>ocenianiu organizacji zajęć,</w:t>
      </w:r>
      <w:r w:rsidR="005618FA" w:rsidRPr="0012584F">
        <w:t xml:space="preserve"> o</w:t>
      </w:r>
      <w:r w:rsidR="005618FA">
        <w:t> </w:t>
      </w:r>
      <w:r w:rsidR="0012584F" w:rsidRPr="0012584F">
        <w:t>których mowa</w:t>
      </w:r>
      <w:r w:rsidR="0082637B" w:rsidRPr="0012584F">
        <w:t xml:space="preserve"> w</w:t>
      </w:r>
      <w:r w:rsidR="0082637B">
        <w:t> pkt </w:t>
      </w:r>
      <w:r w:rsidR="0012584F" w:rsidRPr="0012584F">
        <w:t xml:space="preserve">1; </w:t>
      </w:r>
    </w:p>
    <w:p w14:paraId="5F33906A" w14:textId="5A033B6C" w:rsidR="0012584F" w:rsidRPr="0012584F" w:rsidRDefault="00190C82" w:rsidP="00190C82">
      <w:pPr>
        <w:pStyle w:val="ZPKTzmpktartykuempunktem"/>
      </w:pPr>
      <w:r>
        <w:t>3)</w:t>
      </w:r>
      <w:r>
        <w:tab/>
      </w:r>
      <w:r w:rsidR="0012584F" w:rsidRPr="0012584F">
        <w:t>sprawdzaniu warunków realizacji zajęć praktycznych,</w:t>
      </w:r>
      <w:r w:rsidR="005618FA" w:rsidRPr="0012584F">
        <w:t xml:space="preserve"> o</w:t>
      </w:r>
      <w:r w:rsidR="005618FA">
        <w:t> </w:t>
      </w:r>
      <w:r w:rsidR="0012584F" w:rsidRPr="0012584F">
        <w:t>których mowa</w:t>
      </w:r>
      <w:r w:rsidR="005618FA" w:rsidRPr="0012584F">
        <w:t xml:space="preserve"> w</w:t>
      </w:r>
      <w:r w:rsidR="005618FA">
        <w:t> </w:t>
      </w:r>
      <w:r w:rsidR="0012584F" w:rsidRPr="0012584F">
        <w:t>przepisach wydanych na podstawie</w:t>
      </w:r>
      <w:r w:rsidR="0082637B">
        <w:t xml:space="preserve"> art. </w:t>
      </w:r>
      <w:r w:rsidR="0012584F" w:rsidRPr="0012584F">
        <w:t>1</w:t>
      </w:r>
      <w:r w:rsidR="0082637B" w:rsidRPr="0012584F">
        <w:t>8</w:t>
      </w:r>
      <w:r w:rsidR="0082637B">
        <w:t xml:space="preserve"> ust. </w:t>
      </w:r>
      <w:r w:rsidR="0012584F" w:rsidRPr="0012584F">
        <w:t xml:space="preserve">6; </w:t>
      </w:r>
    </w:p>
    <w:p w14:paraId="58381689" w14:textId="5ACBB981" w:rsidR="0012584F" w:rsidRPr="0012584F" w:rsidRDefault="00190C82" w:rsidP="00190C82">
      <w:pPr>
        <w:pStyle w:val="ZPKTzmpktartykuempunktem"/>
      </w:pPr>
      <w:r>
        <w:t>4)</w:t>
      </w:r>
      <w:r>
        <w:tab/>
      </w:r>
      <w:r w:rsidR="0012584F" w:rsidRPr="0012584F">
        <w:t>udzielaniu pomocy szkołom</w:t>
      </w:r>
      <w:r w:rsidR="00D82C21">
        <w:t>,</w:t>
      </w:r>
      <w:r w:rsidR="00CB3D23">
        <w:t xml:space="preserve"> w </w:t>
      </w:r>
      <w:r w:rsidR="00D82C21">
        <w:t>których utworzono</w:t>
      </w:r>
      <w:r w:rsidR="0012584F" w:rsidRPr="0012584F">
        <w:t xml:space="preserve"> oddzi</w:t>
      </w:r>
      <w:r w:rsidR="001F61A3">
        <w:t>ały przygotowania wojskowego, w </w:t>
      </w:r>
      <w:r w:rsidR="0012584F" w:rsidRPr="0012584F">
        <w:t>tym pomocy dotyczącej wdrożenia nowych rozwiązań</w:t>
      </w:r>
      <w:r w:rsidR="005618FA" w:rsidRPr="0012584F">
        <w:t xml:space="preserve"> w</w:t>
      </w:r>
      <w:r w:rsidR="005618FA">
        <w:t> </w:t>
      </w:r>
      <w:r w:rsidR="0012584F" w:rsidRPr="0012584F">
        <w:t>procesie kształcenia w</w:t>
      </w:r>
      <w:r w:rsidR="00D73BC5">
        <w:t> </w:t>
      </w:r>
      <w:r w:rsidR="0012584F" w:rsidRPr="0012584F">
        <w:t xml:space="preserve">tych oddziałach przy zastosowaniu innowacyjnych działań programowych, organizacyjnych lub metodycznych. </w:t>
      </w:r>
    </w:p>
    <w:p w14:paraId="7AC5726A" w14:textId="01388E1E" w:rsidR="0012584F" w:rsidRPr="0012584F" w:rsidRDefault="00190C82" w:rsidP="00190C82">
      <w:pPr>
        <w:pStyle w:val="ZUSTzmustartykuempunktem"/>
      </w:pPr>
      <w:r>
        <w:t>3. </w:t>
      </w:r>
      <w:r w:rsidR="0012584F" w:rsidRPr="0012584F">
        <w:t>Nadzorowi,</w:t>
      </w:r>
      <w:r w:rsidR="005618FA" w:rsidRPr="0012584F">
        <w:t xml:space="preserve"> o</w:t>
      </w:r>
      <w:r w:rsidR="005618FA">
        <w:t> </w:t>
      </w:r>
      <w:r w:rsidR="0012584F" w:rsidRPr="0012584F">
        <w:t>którym mowa</w:t>
      </w:r>
      <w:r w:rsidR="0082637B" w:rsidRPr="0012584F">
        <w:t xml:space="preserve"> w</w:t>
      </w:r>
      <w:r w:rsidR="0082637B">
        <w:t> ust. </w:t>
      </w:r>
      <w:r w:rsidR="0012584F" w:rsidRPr="0012584F">
        <w:t>1, podlega</w:t>
      </w:r>
      <w:r w:rsidR="00E1714E">
        <w:t>:</w:t>
      </w:r>
      <w:r w:rsidR="0012584F" w:rsidRPr="0012584F">
        <w:t xml:space="preserve"> </w:t>
      </w:r>
    </w:p>
    <w:p w14:paraId="03C334E3" w14:textId="488F030B" w:rsidR="0012584F" w:rsidRPr="0012584F" w:rsidRDefault="00190C82" w:rsidP="00190C82">
      <w:pPr>
        <w:pStyle w:val="ZPKTzmpktartykuempunktem"/>
      </w:pPr>
      <w:r>
        <w:t>1)</w:t>
      </w:r>
      <w:r>
        <w:tab/>
      </w:r>
      <w:r w:rsidR="0012584F" w:rsidRPr="0012584F">
        <w:t>posiadanie przez szkołę odpowiednio wykwalifikowanej kadry do prowadzenia zajęć,</w:t>
      </w:r>
      <w:r w:rsidR="005618FA" w:rsidRPr="0012584F">
        <w:t xml:space="preserve"> o</w:t>
      </w:r>
      <w:r w:rsidR="005618FA">
        <w:t> </w:t>
      </w:r>
      <w:r w:rsidR="0012584F" w:rsidRPr="0012584F">
        <w:t>których mowa</w:t>
      </w:r>
      <w:r w:rsidR="0082637B" w:rsidRPr="0012584F">
        <w:t xml:space="preserve"> w</w:t>
      </w:r>
      <w:r w:rsidR="0082637B">
        <w:t> ust. </w:t>
      </w:r>
      <w:r w:rsidR="0082637B" w:rsidRPr="0012584F">
        <w:t>2</w:t>
      </w:r>
      <w:r w:rsidR="0082637B">
        <w:t xml:space="preserve"> pkt </w:t>
      </w:r>
      <w:r w:rsidR="0012584F" w:rsidRPr="0012584F">
        <w:t xml:space="preserve">1; </w:t>
      </w:r>
    </w:p>
    <w:p w14:paraId="72D09CFD" w14:textId="22E4C6D2" w:rsidR="0012584F" w:rsidRPr="0012584F" w:rsidRDefault="00190C82" w:rsidP="00190C82">
      <w:pPr>
        <w:pStyle w:val="ZPKTzmpktartykuempunktem"/>
      </w:pPr>
      <w:r>
        <w:lastRenderedPageBreak/>
        <w:t>2)</w:t>
      </w:r>
      <w:r>
        <w:tab/>
      </w:r>
      <w:r w:rsidR="0012584F" w:rsidRPr="0012584F">
        <w:t>realizacja szczegółowych treści szkolenia, miejsce realizowania zajęć,</w:t>
      </w:r>
      <w:r w:rsidR="005618FA" w:rsidRPr="0012584F">
        <w:t xml:space="preserve"> o</w:t>
      </w:r>
      <w:r w:rsidR="005618FA">
        <w:t> </w:t>
      </w:r>
      <w:r w:rsidR="0012584F" w:rsidRPr="0012584F">
        <w:t>których mowa</w:t>
      </w:r>
      <w:r w:rsidR="0082637B" w:rsidRPr="0012584F">
        <w:t xml:space="preserve"> w</w:t>
      </w:r>
      <w:r w:rsidR="0082637B">
        <w:t> ust. </w:t>
      </w:r>
      <w:r w:rsidR="0082637B" w:rsidRPr="0012584F">
        <w:t>2</w:t>
      </w:r>
      <w:r w:rsidR="0082637B">
        <w:t xml:space="preserve"> pkt </w:t>
      </w:r>
      <w:r w:rsidR="0012584F" w:rsidRPr="0012584F">
        <w:t>1, formy</w:t>
      </w:r>
      <w:r w:rsidR="005618FA" w:rsidRPr="0012584F">
        <w:t xml:space="preserve"> i</w:t>
      </w:r>
      <w:r w:rsidR="005618FA">
        <w:t> </w:t>
      </w:r>
      <w:r w:rsidR="0012584F" w:rsidRPr="0012584F">
        <w:t>metody szkolenia, określone</w:t>
      </w:r>
      <w:r w:rsidR="005618FA" w:rsidRPr="0012584F">
        <w:t xml:space="preserve"> w</w:t>
      </w:r>
      <w:r w:rsidR="005618FA">
        <w:t> </w:t>
      </w:r>
      <w:r w:rsidR="0012584F" w:rsidRPr="0012584F">
        <w:t>przepisach wydanych na podstawie</w:t>
      </w:r>
      <w:r w:rsidR="0082637B">
        <w:t xml:space="preserve"> art. </w:t>
      </w:r>
      <w:r w:rsidR="0012584F" w:rsidRPr="0012584F">
        <w:t>1</w:t>
      </w:r>
      <w:r w:rsidR="0082637B" w:rsidRPr="0012584F">
        <w:t>8</w:t>
      </w:r>
      <w:r w:rsidR="0082637B">
        <w:t xml:space="preserve"> ust. </w:t>
      </w:r>
      <w:r w:rsidR="0012584F" w:rsidRPr="0012584F">
        <w:t xml:space="preserve">6; </w:t>
      </w:r>
    </w:p>
    <w:p w14:paraId="48237C69" w14:textId="57B53EE0" w:rsidR="0012584F" w:rsidRPr="0012584F" w:rsidRDefault="00190C82" w:rsidP="00190C82">
      <w:pPr>
        <w:pStyle w:val="ZPKTzmpktartykuempunktem"/>
      </w:pPr>
      <w:r>
        <w:t>3)</w:t>
      </w:r>
      <w:r>
        <w:tab/>
      </w:r>
      <w:r w:rsidR="0012584F" w:rsidRPr="0012584F">
        <w:t>zapewnienie uczniom bezpiecznych</w:t>
      </w:r>
      <w:r w:rsidR="005618FA" w:rsidRPr="0012584F">
        <w:t xml:space="preserve"> i</w:t>
      </w:r>
      <w:r w:rsidR="005618FA">
        <w:t> </w:t>
      </w:r>
      <w:r w:rsidR="0012584F" w:rsidRPr="0012584F">
        <w:t>higienic</w:t>
      </w:r>
      <w:r w:rsidR="001F61A3">
        <w:t>znych warunków podczas zajęć, o </w:t>
      </w:r>
      <w:r w:rsidR="0012584F" w:rsidRPr="0012584F">
        <w:t>których mowa</w:t>
      </w:r>
      <w:r w:rsidR="0082637B" w:rsidRPr="0012584F">
        <w:t xml:space="preserve"> w</w:t>
      </w:r>
      <w:r w:rsidR="0082637B">
        <w:t> ust. </w:t>
      </w:r>
      <w:r w:rsidR="0082637B" w:rsidRPr="0012584F">
        <w:t>2</w:t>
      </w:r>
      <w:r w:rsidR="0082637B">
        <w:t xml:space="preserve"> pkt </w:t>
      </w:r>
      <w:r w:rsidR="0012584F" w:rsidRPr="0012584F">
        <w:t xml:space="preserve">1. </w:t>
      </w:r>
    </w:p>
    <w:p w14:paraId="1468B492" w14:textId="26C70484" w:rsidR="0012584F" w:rsidRPr="0012584F" w:rsidRDefault="0012584F" w:rsidP="00190C82">
      <w:pPr>
        <w:pStyle w:val="ZUSTzmustartykuempunktem"/>
      </w:pPr>
      <w:r w:rsidRPr="0012584F">
        <w:t>4.</w:t>
      </w:r>
      <w:r w:rsidR="00190C82">
        <w:t> </w:t>
      </w:r>
      <w:r w:rsidRPr="0012584F">
        <w:t>Czynności</w:t>
      </w:r>
      <w:r w:rsidR="005618FA" w:rsidRPr="0012584F">
        <w:t xml:space="preserve"> z</w:t>
      </w:r>
      <w:r w:rsidR="005618FA">
        <w:t> </w:t>
      </w:r>
      <w:r w:rsidRPr="0012584F">
        <w:t>zakresu nadzoru przeprowadzają żołnierze, pracownicy Ministerstwa Obrony Narodowej</w:t>
      </w:r>
      <w:r w:rsidR="005618FA" w:rsidRPr="0012584F">
        <w:t xml:space="preserve"> i</w:t>
      </w:r>
      <w:r w:rsidR="005618FA">
        <w:t> </w:t>
      </w:r>
      <w:r w:rsidRPr="0012584F">
        <w:t xml:space="preserve">pracownicy jednostek organizacyjnych podległych lub nadzorowanych przez Ministra Obrony Narodowej, posiadający imienne upoważnienie Ministra Obrony Narodowej. Upoważnienie zawiera: </w:t>
      </w:r>
    </w:p>
    <w:p w14:paraId="0FE3F226" w14:textId="41925C5E" w:rsidR="0012584F" w:rsidRPr="0012584F" w:rsidRDefault="00190C82" w:rsidP="00190C82">
      <w:pPr>
        <w:pStyle w:val="ZPKTzmpktartykuempunktem"/>
      </w:pPr>
      <w:r>
        <w:t>1)</w:t>
      </w:r>
      <w:r>
        <w:tab/>
      </w:r>
      <w:r w:rsidR="0012584F" w:rsidRPr="0012584F">
        <w:t>datę wydania</w:t>
      </w:r>
      <w:r w:rsidR="005618FA" w:rsidRPr="0012584F">
        <w:t xml:space="preserve"> i</w:t>
      </w:r>
      <w:r w:rsidR="005618FA">
        <w:t> </w:t>
      </w:r>
      <w:r w:rsidR="0012584F" w:rsidRPr="0012584F">
        <w:t xml:space="preserve">numer upoważnienia; </w:t>
      </w:r>
    </w:p>
    <w:p w14:paraId="36CD5C9E" w14:textId="050D9951" w:rsidR="0012584F" w:rsidRPr="0012584F" w:rsidRDefault="0012584F" w:rsidP="00190C82">
      <w:pPr>
        <w:pStyle w:val="ZPKTzmpktartykuempunktem"/>
      </w:pPr>
      <w:r w:rsidRPr="0012584F">
        <w:t>2)</w:t>
      </w:r>
      <w:r w:rsidR="00190C82">
        <w:tab/>
      </w:r>
      <w:r w:rsidRPr="0012584F">
        <w:t>podstawę prawną przeprowadzenia czynności</w:t>
      </w:r>
      <w:r w:rsidR="005618FA" w:rsidRPr="0012584F">
        <w:t xml:space="preserve"> z</w:t>
      </w:r>
      <w:r w:rsidR="005618FA">
        <w:t> </w:t>
      </w:r>
      <w:r w:rsidRPr="0012584F">
        <w:t xml:space="preserve">zakresu nadzoru; </w:t>
      </w:r>
    </w:p>
    <w:p w14:paraId="7F66F7CE" w14:textId="1BF840CD" w:rsidR="0012584F" w:rsidRPr="0012584F" w:rsidRDefault="0012584F" w:rsidP="00190C82">
      <w:pPr>
        <w:pStyle w:val="ZPKTzmpktartykuempunktem"/>
      </w:pPr>
      <w:r w:rsidRPr="0012584F">
        <w:t>3)</w:t>
      </w:r>
      <w:r w:rsidR="00190C82">
        <w:tab/>
      </w:r>
      <w:r w:rsidRPr="0012584F">
        <w:t>imię</w:t>
      </w:r>
      <w:r w:rsidR="005618FA" w:rsidRPr="0012584F">
        <w:t xml:space="preserve"> i</w:t>
      </w:r>
      <w:r w:rsidR="005618FA">
        <w:t> </w:t>
      </w:r>
      <w:r w:rsidRPr="0012584F">
        <w:t>nazwisko osoby upoważnionej do przeprowadzenia czynności</w:t>
      </w:r>
      <w:r w:rsidR="005618FA" w:rsidRPr="0012584F">
        <w:t xml:space="preserve"> z</w:t>
      </w:r>
      <w:r w:rsidR="005618FA">
        <w:t> </w:t>
      </w:r>
      <w:r w:rsidRPr="0012584F">
        <w:t xml:space="preserve">zakresu nadzoru; </w:t>
      </w:r>
    </w:p>
    <w:p w14:paraId="2C3D94F2" w14:textId="688A4AF6" w:rsidR="0012584F" w:rsidRPr="0012584F" w:rsidRDefault="0012584F" w:rsidP="00190C82">
      <w:pPr>
        <w:pStyle w:val="ZPKTzmpktartykuempunktem"/>
      </w:pPr>
      <w:r w:rsidRPr="0012584F">
        <w:t>4)</w:t>
      </w:r>
      <w:r w:rsidR="00190C82">
        <w:tab/>
      </w:r>
      <w:r w:rsidRPr="0012584F">
        <w:t>pieczęć</w:t>
      </w:r>
      <w:r w:rsidR="005618FA" w:rsidRPr="0012584F">
        <w:t xml:space="preserve"> i</w:t>
      </w:r>
      <w:r w:rsidR="005618FA">
        <w:t> </w:t>
      </w:r>
      <w:r w:rsidRPr="0012584F">
        <w:t xml:space="preserve">podpis Ministra Obrony Narodowej. </w:t>
      </w:r>
    </w:p>
    <w:p w14:paraId="5187CC2C" w14:textId="3E58BA7A" w:rsidR="0012584F" w:rsidRPr="0012584F" w:rsidRDefault="00190C82" w:rsidP="00190C82">
      <w:pPr>
        <w:pStyle w:val="ZUSTzmustartykuempunktem"/>
      </w:pPr>
      <w:r>
        <w:t>5. </w:t>
      </w:r>
      <w:r w:rsidR="0012584F" w:rsidRPr="0012584F">
        <w:t>Minister Obrony Narodowej,</w:t>
      </w:r>
      <w:r w:rsidR="005618FA" w:rsidRPr="0012584F">
        <w:t xml:space="preserve"> w</w:t>
      </w:r>
      <w:r w:rsidR="005618FA">
        <w:t> </w:t>
      </w:r>
      <w:r w:rsidR="0012584F" w:rsidRPr="0012584F">
        <w:t xml:space="preserve">terminie co najmniej </w:t>
      </w:r>
      <w:r w:rsidR="005618FA" w:rsidRPr="0012584F">
        <w:t>7</w:t>
      </w:r>
      <w:r w:rsidR="005618FA">
        <w:t> </w:t>
      </w:r>
      <w:r w:rsidR="0012584F" w:rsidRPr="0012584F">
        <w:t>dni przed planowanym rozpoczęciem czynności</w:t>
      </w:r>
      <w:r w:rsidR="005618FA" w:rsidRPr="0012584F">
        <w:t xml:space="preserve"> z</w:t>
      </w:r>
      <w:r w:rsidR="005618FA">
        <w:t> </w:t>
      </w:r>
      <w:r w:rsidR="0012584F" w:rsidRPr="0012584F">
        <w:t xml:space="preserve">zakresu nadzoru, </w:t>
      </w:r>
      <w:r w:rsidR="00D52AA1" w:rsidRPr="0012584F">
        <w:t xml:space="preserve">zawiadamia </w:t>
      </w:r>
      <w:r w:rsidR="0012584F" w:rsidRPr="0012584F">
        <w:t>dyrektora szkoły</w:t>
      </w:r>
      <w:r w:rsidR="00096058">
        <w:t>,</w:t>
      </w:r>
      <w:r w:rsidR="00CB3D23">
        <w:t xml:space="preserve"> w </w:t>
      </w:r>
      <w:r w:rsidR="00096058">
        <w:t>której utworzono</w:t>
      </w:r>
      <w:r w:rsidR="0012584F" w:rsidRPr="0012584F">
        <w:t xml:space="preserve"> oddział przygotowania wojskowego, dowódcę jednostki wojskowej,</w:t>
      </w:r>
      <w:r w:rsidR="005618FA" w:rsidRPr="0012584F">
        <w:t xml:space="preserve"> o</w:t>
      </w:r>
      <w:r w:rsidR="005618FA">
        <w:t> </w:t>
      </w:r>
      <w:r w:rsidR="0012584F" w:rsidRPr="0012584F">
        <w:t>której mowa</w:t>
      </w:r>
      <w:r w:rsidR="0082637B" w:rsidRPr="0012584F">
        <w:t xml:space="preserve"> w</w:t>
      </w:r>
      <w:r w:rsidR="0082637B">
        <w:t> art. </w:t>
      </w:r>
      <w:r w:rsidR="0012584F" w:rsidRPr="0012584F">
        <w:t>28a</w:t>
      </w:r>
      <w:r w:rsidR="0082637B">
        <w:t xml:space="preserve"> ust. </w:t>
      </w:r>
      <w:r w:rsidR="0012584F" w:rsidRPr="0012584F">
        <w:t>9, oraz organ prowadzący szkołę</w:t>
      </w:r>
      <w:r w:rsidR="005618FA" w:rsidRPr="0012584F">
        <w:t xml:space="preserve"> o</w:t>
      </w:r>
      <w:r w:rsidR="005618FA">
        <w:t> </w:t>
      </w:r>
      <w:r w:rsidR="0012584F" w:rsidRPr="0012584F">
        <w:t>zamiarze p</w:t>
      </w:r>
      <w:r>
        <w:t>rzeprowadzenia tych czynności i </w:t>
      </w:r>
      <w:r w:rsidR="0012584F" w:rsidRPr="0012584F">
        <w:t xml:space="preserve">terminie ich przeprowadzenia. </w:t>
      </w:r>
    </w:p>
    <w:p w14:paraId="61B0A007" w14:textId="50A163A6" w:rsidR="0012584F" w:rsidRPr="0012584F" w:rsidRDefault="001F61A3" w:rsidP="00190C82">
      <w:pPr>
        <w:pStyle w:val="ZUSTzmustartykuempunktem"/>
      </w:pPr>
      <w:r>
        <w:t>6. </w:t>
      </w:r>
      <w:r w:rsidR="0012584F" w:rsidRPr="0012584F">
        <w:t>Osoby,</w:t>
      </w:r>
      <w:r w:rsidR="005618FA" w:rsidRPr="0012584F">
        <w:t xml:space="preserve"> o</w:t>
      </w:r>
      <w:r w:rsidR="005618FA">
        <w:t> </w:t>
      </w:r>
      <w:r w:rsidR="0012584F" w:rsidRPr="0012584F">
        <w:t>których mowa</w:t>
      </w:r>
      <w:r w:rsidR="0082637B" w:rsidRPr="0012584F">
        <w:t xml:space="preserve"> w</w:t>
      </w:r>
      <w:r w:rsidR="0082637B">
        <w:t> ust. </w:t>
      </w:r>
      <w:r w:rsidR="0012584F" w:rsidRPr="0012584F">
        <w:t>4, wykonujące czynności</w:t>
      </w:r>
      <w:r w:rsidR="005618FA" w:rsidRPr="0012584F">
        <w:t xml:space="preserve"> z</w:t>
      </w:r>
      <w:r w:rsidR="005618FA">
        <w:t> </w:t>
      </w:r>
      <w:r w:rsidR="0012584F" w:rsidRPr="0012584F">
        <w:t xml:space="preserve">zakresu nadzoru mają prawo: </w:t>
      </w:r>
    </w:p>
    <w:p w14:paraId="4FF829E6" w14:textId="76E04E9A" w:rsidR="0012584F" w:rsidRPr="0012584F" w:rsidRDefault="00190C82" w:rsidP="00190C82">
      <w:pPr>
        <w:pStyle w:val="ZPKTzmpktartykuempunktem"/>
      </w:pPr>
      <w:r>
        <w:t>1)</w:t>
      </w:r>
      <w:r>
        <w:tab/>
      </w:r>
      <w:r w:rsidR="0012584F" w:rsidRPr="0012584F">
        <w:t>wstępu do szkół</w:t>
      </w:r>
      <w:r w:rsidR="00096058">
        <w:t>,</w:t>
      </w:r>
      <w:r w:rsidR="00CB3D23">
        <w:t xml:space="preserve"> w </w:t>
      </w:r>
      <w:r w:rsidR="00096058">
        <w:t>których utworzono</w:t>
      </w:r>
      <w:r w:rsidR="0012584F" w:rsidRPr="0012584F">
        <w:t xml:space="preserve"> oddziały przygotowania wojskowego</w:t>
      </w:r>
      <w:r w:rsidR="008716D6">
        <w:t xml:space="preserve">, </w:t>
      </w:r>
      <w:r w:rsidR="0012584F" w:rsidRPr="0012584F">
        <w:t>jednostek wojskowych,</w:t>
      </w:r>
      <w:r w:rsidR="005618FA" w:rsidRPr="0012584F">
        <w:t xml:space="preserve"> w</w:t>
      </w:r>
      <w:r w:rsidR="005618FA">
        <w:t> </w:t>
      </w:r>
      <w:r w:rsidR="0012584F" w:rsidRPr="0012584F">
        <w:t>których są prowadzone zajęcia,</w:t>
      </w:r>
      <w:r w:rsidR="005618FA" w:rsidRPr="0012584F">
        <w:t xml:space="preserve"> o</w:t>
      </w:r>
      <w:r w:rsidR="005618FA">
        <w:t> </w:t>
      </w:r>
      <w:r w:rsidR="0012584F" w:rsidRPr="0012584F">
        <w:t>których mowa</w:t>
      </w:r>
      <w:r w:rsidR="0082637B" w:rsidRPr="0012584F">
        <w:t xml:space="preserve"> w</w:t>
      </w:r>
      <w:r w:rsidR="0082637B">
        <w:t> ust. </w:t>
      </w:r>
      <w:r w:rsidR="0082637B" w:rsidRPr="0012584F">
        <w:t>2</w:t>
      </w:r>
      <w:r w:rsidR="0082637B">
        <w:t xml:space="preserve"> pkt </w:t>
      </w:r>
      <w:r w:rsidR="0012584F" w:rsidRPr="0012584F">
        <w:t>1, oraz na teren innych obiektów,</w:t>
      </w:r>
      <w:r w:rsidR="00A6747F" w:rsidRPr="0012584F">
        <w:t xml:space="preserve"> </w:t>
      </w:r>
      <w:r w:rsidR="00A6747F">
        <w:t>w </w:t>
      </w:r>
      <w:r w:rsidR="00AE613B">
        <w:t>których</w:t>
      </w:r>
      <w:r w:rsidR="0012584F" w:rsidRPr="0012584F">
        <w:t xml:space="preserve"> są prowadzone te zajęcia; </w:t>
      </w:r>
    </w:p>
    <w:p w14:paraId="7E6C31F8" w14:textId="476593E8" w:rsidR="0012584F" w:rsidRPr="0012584F" w:rsidRDefault="00190C82" w:rsidP="00190C82">
      <w:pPr>
        <w:pStyle w:val="ZPKTzmpktartykuempunktem"/>
      </w:pPr>
      <w:r>
        <w:t>2)</w:t>
      </w:r>
      <w:r>
        <w:tab/>
      </w:r>
      <w:r w:rsidR="0012584F" w:rsidRPr="0012584F">
        <w:t>wglądu do dokumentacji dotyczącej przebiegu zaj</w:t>
      </w:r>
      <w:r>
        <w:t>ęć,</w:t>
      </w:r>
      <w:r w:rsidR="005618FA">
        <w:t xml:space="preserve"> o </w:t>
      </w:r>
      <w:r>
        <w:t>których mowa</w:t>
      </w:r>
      <w:r w:rsidR="0082637B">
        <w:t xml:space="preserve"> w ust. 2 pkt </w:t>
      </w:r>
      <w:r w:rsidR="0012584F" w:rsidRPr="0012584F">
        <w:t xml:space="preserve">1; </w:t>
      </w:r>
    </w:p>
    <w:p w14:paraId="17C5F9FF" w14:textId="16DB6B37" w:rsidR="0012584F" w:rsidRPr="0012584F" w:rsidRDefault="0012584F" w:rsidP="00190C82">
      <w:pPr>
        <w:pStyle w:val="ZPKTzmpktartykuempunktem"/>
      </w:pPr>
      <w:r w:rsidRPr="0012584F">
        <w:t>3)</w:t>
      </w:r>
      <w:r w:rsidR="00190C82">
        <w:tab/>
      </w:r>
      <w:r w:rsidRPr="0012584F">
        <w:t>wglądu do dokumentów dotyczących kwalifikacj</w:t>
      </w:r>
      <w:r w:rsidR="00190C82">
        <w:t>i kadry do prowadzenia zajęć, o </w:t>
      </w:r>
      <w:r w:rsidRPr="0012584F">
        <w:t>których mowa</w:t>
      </w:r>
      <w:r w:rsidR="0082637B" w:rsidRPr="0012584F">
        <w:t xml:space="preserve"> w</w:t>
      </w:r>
      <w:r w:rsidR="0082637B">
        <w:t> ust. </w:t>
      </w:r>
      <w:r w:rsidR="0082637B" w:rsidRPr="0012584F">
        <w:t>2</w:t>
      </w:r>
      <w:r w:rsidR="0082637B">
        <w:t xml:space="preserve"> pkt </w:t>
      </w:r>
      <w:r w:rsidRPr="0012584F">
        <w:t xml:space="preserve">1; </w:t>
      </w:r>
    </w:p>
    <w:p w14:paraId="21146BB4" w14:textId="0D23C37C" w:rsidR="0012584F" w:rsidRPr="0012584F" w:rsidRDefault="0012584F" w:rsidP="00190C82">
      <w:pPr>
        <w:pStyle w:val="ZPKTzmpktartykuempunktem"/>
      </w:pPr>
      <w:r w:rsidRPr="0012584F">
        <w:t>4)</w:t>
      </w:r>
      <w:r w:rsidR="00190C82">
        <w:tab/>
      </w:r>
      <w:r w:rsidRPr="0012584F">
        <w:t>wstępu</w:t>
      </w:r>
      <w:r w:rsidR="005618FA" w:rsidRPr="0012584F">
        <w:t xml:space="preserve"> w</w:t>
      </w:r>
      <w:r w:rsidR="005618FA">
        <w:t> </w:t>
      </w:r>
      <w:r w:rsidRPr="0012584F">
        <w:t>charakterze obserwatora na zajęcia,</w:t>
      </w:r>
      <w:r w:rsidR="005618FA" w:rsidRPr="0012584F">
        <w:t xml:space="preserve"> o</w:t>
      </w:r>
      <w:r w:rsidR="005618FA">
        <w:t> </w:t>
      </w:r>
      <w:r w:rsidRPr="0012584F">
        <w:t>których mowa</w:t>
      </w:r>
      <w:r w:rsidR="0082637B" w:rsidRPr="0012584F">
        <w:t xml:space="preserve"> w</w:t>
      </w:r>
      <w:r w:rsidR="0082637B">
        <w:t> ust. </w:t>
      </w:r>
      <w:r w:rsidR="0082637B" w:rsidRPr="0012584F">
        <w:t>2</w:t>
      </w:r>
      <w:r w:rsidR="0082637B">
        <w:t xml:space="preserve"> pkt </w:t>
      </w:r>
      <w:r w:rsidRPr="0012584F">
        <w:t xml:space="preserve">1; </w:t>
      </w:r>
    </w:p>
    <w:p w14:paraId="2774977B" w14:textId="63CCC3B6" w:rsidR="0012584F" w:rsidRPr="0012584F" w:rsidRDefault="0012584F" w:rsidP="00190C82">
      <w:pPr>
        <w:pStyle w:val="ZPKTzmpktartykuempunktem"/>
      </w:pPr>
      <w:r w:rsidRPr="0012584F">
        <w:t>5)</w:t>
      </w:r>
      <w:r w:rsidR="00190C82">
        <w:tab/>
      </w:r>
      <w:r w:rsidRPr="0012584F">
        <w:t>przeprowadzania badań służących ocenie efektywno</w:t>
      </w:r>
      <w:r w:rsidR="00190C82">
        <w:t>ści działalności dydaktycznej i </w:t>
      </w:r>
      <w:r w:rsidRPr="0012584F">
        <w:t>wychowawczej</w:t>
      </w:r>
      <w:r w:rsidR="005618FA" w:rsidRPr="0012584F">
        <w:t xml:space="preserve"> w</w:t>
      </w:r>
      <w:r w:rsidR="005618FA">
        <w:t> </w:t>
      </w:r>
      <w:r w:rsidRPr="0012584F">
        <w:t xml:space="preserve">oddziałach przygotowania wojskowego. </w:t>
      </w:r>
    </w:p>
    <w:p w14:paraId="3EE42146" w14:textId="1DD9EAB3" w:rsidR="0012584F" w:rsidRPr="0012584F" w:rsidRDefault="0012584F" w:rsidP="00190C82">
      <w:pPr>
        <w:pStyle w:val="ZUSTzmustartykuempunktem"/>
      </w:pPr>
      <w:r w:rsidRPr="0012584F">
        <w:t>7.</w:t>
      </w:r>
      <w:r w:rsidR="00190C82">
        <w:t> </w:t>
      </w:r>
      <w:r w:rsidRPr="0012584F">
        <w:t>Osoby,</w:t>
      </w:r>
      <w:r w:rsidR="005618FA" w:rsidRPr="0012584F">
        <w:t xml:space="preserve"> o</w:t>
      </w:r>
      <w:r w:rsidR="005618FA">
        <w:t> </w:t>
      </w:r>
      <w:r w:rsidRPr="0012584F">
        <w:t>których mowa</w:t>
      </w:r>
      <w:r w:rsidR="0082637B" w:rsidRPr="0012584F">
        <w:t xml:space="preserve"> w</w:t>
      </w:r>
      <w:r w:rsidR="0082637B">
        <w:t> ust. </w:t>
      </w:r>
      <w:r w:rsidRPr="0012584F">
        <w:t>4, mogą wydawać dyrektorowi szkoły</w:t>
      </w:r>
      <w:r w:rsidR="00096058">
        <w:t>,</w:t>
      </w:r>
      <w:r w:rsidR="00CB3D23">
        <w:t xml:space="preserve"> w </w:t>
      </w:r>
      <w:r w:rsidR="00096058">
        <w:t>której utworzono</w:t>
      </w:r>
      <w:r w:rsidRPr="0012584F">
        <w:t xml:space="preserve"> oddział przygotowania wojskowego</w:t>
      </w:r>
      <w:r w:rsidR="008716D6">
        <w:t>,</w:t>
      </w:r>
      <w:r w:rsidR="005618FA" w:rsidRPr="0012584F">
        <w:t xml:space="preserve"> i</w:t>
      </w:r>
      <w:r w:rsidR="005618FA">
        <w:t> </w:t>
      </w:r>
      <w:r w:rsidRPr="0012584F">
        <w:t>dowódcy jednostki wojskowej,</w:t>
      </w:r>
      <w:r w:rsidR="005618FA" w:rsidRPr="0012584F">
        <w:t xml:space="preserve"> o</w:t>
      </w:r>
      <w:r w:rsidR="005618FA">
        <w:t> </w:t>
      </w:r>
      <w:r w:rsidRPr="0012584F">
        <w:t xml:space="preserve">której </w:t>
      </w:r>
      <w:r w:rsidRPr="0012584F">
        <w:lastRenderedPageBreak/>
        <w:t>mowa</w:t>
      </w:r>
      <w:r w:rsidR="0082637B" w:rsidRPr="0012584F">
        <w:t xml:space="preserve"> w</w:t>
      </w:r>
      <w:r w:rsidR="0082637B">
        <w:t> art. </w:t>
      </w:r>
      <w:r w:rsidRPr="0012584F">
        <w:t>28a</w:t>
      </w:r>
      <w:r w:rsidR="0082637B">
        <w:t xml:space="preserve"> ust. </w:t>
      </w:r>
      <w:r w:rsidRPr="0012584F">
        <w:t>9, zalecenia wynikające</w:t>
      </w:r>
      <w:r w:rsidR="005618FA" w:rsidRPr="0012584F">
        <w:t xml:space="preserve"> z</w:t>
      </w:r>
      <w:r w:rsidR="005618FA">
        <w:t> </w:t>
      </w:r>
      <w:r w:rsidRPr="0012584F">
        <w:t>przeprowadzonych czynności wraz</w:t>
      </w:r>
      <w:r w:rsidR="005618FA" w:rsidRPr="0012584F">
        <w:t xml:space="preserve"> z</w:t>
      </w:r>
      <w:r w:rsidR="005618FA">
        <w:t> </w:t>
      </w:r>
      <w:r w:rsidRPr="0012584F">
        <w:t xml:space="preserve">terminem ich realizacji. </w:t>
      </w:r>
    </w:p>
    <w:p w14:paraId="50DD613B" w14:textId="6F6520D1" w:rsidR="0012584F" w:rsidRPr="0012584F" w:rsidRDefault="00190C82" w:rsidP="00190C82">
      <w:pPr>
        <w:pStyle w:val="ZUSTzmustartykuempunktem"/>
      </w:pPr>
      <w:r>
        <w:t>8. </w:t>
      </w:r>
      <w:r w:rsidR="0012584F" w:rsidRPr="0012584F">
        <w:t>Dyrektor szkoły</w:t>
      </w:r>
      <w:r w:rsidR="00096058">
        <w:t>,</w:t>
      </w:r>
      <w:r w:rsidR="00CB3D23">
        <w:t xml:space="preserve"> w </w:t>
      </w:r>
      <w:r w:rsidR="00096058">
        <w:t>której utworzono</w:t>
      </w:r>
      <w:r w:rsidR="0012584F" w:rsidRPr="0012584F">
        <w:t xml:space="preserve"> oddział przygotowania wojskowego</w:t>
      </w:r>
      <w:r w:rsidR="008716D6">
        <w:t>,</w:t>
      </w:r>
      <w:r w:rsidR="005618FA" w:rsidRPr="0012584F">
        <w:t xml:space="preserve"> i</w:t>
      </w:r>
      <w:r w:rsidR="005618FA">
        <w:t> </w:t>
      </w:r>
      <w:r w:rsidR="0012584F" w:rsidRPr="0012584F">
        <w:t>dowódca jednostki wojskowej,</w:t>
      </w:r>
      <w:r w:rsidR="005618FA" w:rsidRPr="0012584F">
        <w:t xml:space="preserve"> o</w:t>
      </w:r>
      <w:r w:rsidR="005618FA">
        <w:t> </w:t>
      </w:r>
      <w:r w:rsidR="0012584F" w:rsidRPr="0012584F">
        <w:t>której mowa</w:t>
      </w:r>
      <w:r w:rsidR="0082637B" w:rsidRPr="0012584F">
        <w:t xml:space="preserve"> w</w:t>
      </w:r>
      <w:r w:rsidR="0082637B">
        <w:t> art. </w:t>
      </w:r>
      <w:r w:rsidR="0012584F" w:rsidRPr="0012584F">
        <w:t>28a</w:t>
      </w:r>
      <w:r w:rsidR="0082637B">
        <w:t xml:space="preserve"> ust. </w:t>
      </w:r>
      <w:r w:rsidR="0012584F" w:rsidRPr="0012584F">
        <w:t>9,</w:t>
      </w:r>
      <w:r w:rsidR="005618FA" w:rsidRPr="0012584F">
        <w:t xml:space="preserve"> w</w:t>
      </w:r>
      <w:r w:rsidR="005618FA">
        <w:t> </w:t>
      </w:r>
      <w:r w:rsidR="0012584F" w:rsidRPr="0012584F">
        <w:t xml:space="preserve">terminie </w:t>
      </w:r>
      <w:r w:rsidR="005618FA" w:rsidRPr="0012584F">
        <w:t>7</w:t>
      </w:r>
      <w:r w:rsidR="005618FA">
        <w:t> </w:t>
      </w:r>
      <w:r w:rsidR="0012584F" w:rsidRPr="0012584F">
        <w:t>dni od dnia otrzymania zaleceń</w:t>
      </w:r>
      <w:r w:rsidR="005618FA" w:rsidRPr="0012584F">
        <w:t xml:space="preserve"> </w:t>
      </w:r>
      <w:r w:rsidR="0012584F" w:rsidRPr="0012584F">
        <w:t xml:space="preserve">mogą zgłosić wobec nich zastrzeżenia do Ministra Obrony Narodowej. </w:t>
      </w:r>
    </w:p>
    <w:p w14:paraId="57E7F65D" w14:textId="40BD9B3D" w:rsidR="0012584F" w:rsidRPr="0012584F" w:rsidRDefault="00190C82" w:rsidP="00190C82">
      <w:pPr>
        <w:pStyle w:val="ZUSTzmustartykuempunktem"/>
      </w:pPr>
      <w:r>
        <w:t>9. </w:t>
      </w:r>
      <w:r w:rsidR="0012584F" w:rsidRPr="0012584F">
        <w:t>Dyrektor szkoły</w:t>
      </w:r>
      <w:r w:rsidR="00096058">
        <w:t>,</w:t>
      </w:r>
      <w:r w:rsidR="00CB3D23">
        <w:t xml:space="preserve"> w </w:t>
      </w:r>
      <w:r w:rsidR="00096058">
        <w:t>której utworzono</w:t>
      </w:r>
      <w:r w:rsidR="0012584F" w:rsidRPr="0012584F">
        <w:t xml:space="preserve"> oddział przygotowania wojskowego</w:t>
      </w:r>
      <w:r w:rsidR="008716D6">
        <w:t>,</w:t>
      </w:r>
      <w:r w:rsidR="005618FA" w:rsidRPr="0012584F">
        <w:t xml:space="preserve"> i</w:t>
      </w:r>
      <w:r w:rsidR="005618FA">
        <w:t> </w:t>
      </w:r>
      <w:r w:rsidR="0012584F" w:rsidRPr="0012584F">
        <w:t>dowódca jednostki wojskowej,</w:t>
      </w:r>
      <w:r w:rsidR="005618FA" w:rsidRPr="0012584F">
        <w:t xml:space="preserve"> o</w:t>
      </w:r>
      <w:r w:rsidR="005618FA">
        <w:t> </w:t>
      </w:r>
      <w:r w:rsidR="0012584F" w:rsidRPr="0012584F">
        <w:t>której mowa</w:t>
      </w:r>
      <w:r w:rsidR="0082637B" w:rsidRPr="0012584F">
        <w:t xml:space="preserve"> w</w:t>
      </w:r>
      <w:r w:rsidR="0082637B">
        <w:t> art. </w:t>
      </w:r>
      <w:r w:rsidR="0012584F" w:rsidRPr="0012584F">
        <w:t>28a</w:t>
      </w:r>
      <w:r w:rsidR="0082637B">
        <w:t xml:space="preserve"> ust. </w:t>
      </w:r>
      <w:r w:rsidR="0012584F" w:rsidRPr="0012584F">
        <w:t>9,</w:t>
      </w:r>
      <w:r w:rsidR="005618FA" w:rsidRPr="0012584F">
        <w:t xml:space="preserve"> w</w:t>
      </w:r>
      <w:r w:rsidR="005618FA">
        <w:t> </w:t>
      </w:r>
      <w:r w:rsidR="0012584F" w:rsidRPr="0012584F">
        <w:t>terminie 3</w:t>
      </w:r>
      <w:r w:rsidR="005618FA" w:rsidRPr="0012584F">
        <w:t>0</w:t>
      </w:r>
      <w:r w:rsidR="005618FA">
        <w:t> </w:t>
      </w:r>
      <w:r w:rsidR="0012584F" w:rsidRPr="0012584F">
        <w:t>dni od dnia otrzymania zaleceń</w:t>
      </w:r>
      <w:r w:rsidR="00BB7397">
        <w:t>,</w:t>
      </w:r>
      <w:r w:rsidR="00AE613B">
        <w:t xml:space="preserve"> </w:t>
      </w:r>
      <w:r w:rsidR="005618FA" w:rsidRPr="0012584F">
        <w:t>a</w:t>
      </w:r>
      <w:r w:rsidR="005618FA">
        <w:t> </w:t>
      </w:r>
      <w:r w:rsidR="005618FA" w:rsidRPr="0012584F">
        <w:t>w</w:t>
      </w:r>
      <w:r w:rsidR="005618FA">
        <w:t> </w:t>
      </w:r>
      <w:r w:rsidR="0012584F" w:rsidRPr="0012584F">
        <w:t>przypadku wniesienia zastrzeżeń zgodnie</w:t>
      </w:r>
      <w:r w:rsidR="0082637B" w:rsidRPr="0012584F">
        <w:t xml:space="preserve"> z</w:t>
      </w:r>
      <w:r w:rsidR="0082637B">
        <w:t> ust. </w:t>
      </w:r>
      <w:r w:rsidR="00CB3D23" w:rsidRPr="0012584F">
        <w:t>8</w:t>
      </w:r>
      <w:r w:rsidR="00CB3D23">
        <w:t> </w:t>
      </w:r>
      <w:r w:rsidR="0012584F" w:rsidRPr="0012584F">
        <w:t>–</w:t>
      </w:r>
      <w:r w:rsidR="005618FA" w:rsidRPr="0012584F">
        <w:t xml:space="preserve"> w</w:t>
      </w:r>
      <w:r w:rsidR="005618FA">
        <w:t> </w:t>
      </w:r>
      <w:r w:rsidR="0012584F" w:rsidRPr="0012584F">
        <w:t>terminie 3</w:t>
      </w:r>
      <w:r w:rsidR="005618FA" w:rsidRPr="0012584F">
        <w:t>0</w:t>
      </w:r>
      <w:r w:rsidR="005618FA">
        <w:t> </w:t>
      </w:r>
      <w:r w:rsidR="0012584F" w:rsidRPr="0012584F">
        <w:t>dni od dnia otrzy</w:t>
      </w:r>
      <w:r>
        <w:t>mania pisemnego zawiadomienia o </w:t>
      </w:r>
      <w:r w:rsidR="0012584F" w:rsidRPr="0012584F">
        <w:t xml:space="preserve">nieuwzględnieniu zastrzeżeń, są obowiązani powiadomić: </w:t>
      </w:r>
    </w:p>
    <w:p w14:paraId="78E33722" w14:textId="53D3B81E" w:rsidR="0012584F" w:rsidRPr="0012584F" w:rsidRDefault="0012584F" w:rsidP="00190C82">
      <w:pPr>
        <w:pStyle w:val="ZPKTzmpktartykuempunktem"/>
      </w:pPr>
      <w:r w:rsidRPr="0012584F">
        <w:t>1)</w:t>
      </w:r>
      <w:r w:rsidR="00190C82">
        <w:tab/>
      </w:r>
      <w:r w:rsidRPr="0012584F">
        <w:t>Ministra Obrony Narodowej</w:t>
      </w:r>
      <w:r w:rsidR="005618FA" w:rsidRPr="0012584F">
        <w:t xml:space="preserve"> o</w:t>
      </w:r>
      <w:r w:rsidR="005618FA">
        <w:t> </w:t>
      </w:r>
      <w:r w:rsidRPr="0012584F">
        <w:t xml:space="preserve">sposobie realizacji zaleceń; </w:t>
      </w:r>
    </w:p>
    <w:p w14:paraId="3FC6FC07" w14:textId="10EC1B83" w:rsidR="0012584F" w:rsidRPr="0012584F" w:rsidRDefault="0012584F" w:rsidP="00190C82">
      <w:pPr>
        <w:pStyle w:val="ZPKTzmpktartykuempunktem"/>
      </w:pPr>
      <w:r w:rsidRPr="0012584F">
        <w:t>2)</w:t>
      </w:r>
      <w:r w:rsidR="00190C82">
        <w:tab/>
      </w:r>
      <w:r w:rsidRPr="0012584F">
        <w:t>organ prowadzący szkołę</w:t>
      </w:r>
      <w:r w:rsidR="005618FA" w:rsidRPr="0012584F">
        <w:t xml:space="preserve"> o</w:t>
      </w:r>
      <w:r w:rsidR="005618FA">
        <w:t> </w:t>
      </w:r>
      <w:r w:rsidRPr="0012584F">
        <w:t>otrzymanych zaleceniach oraz</w:t>
      </w:r>
      <w:r w:rsidR="005618FA" w:rsidRPr="0012584F">
        <w:t xml:space="preserve"> o</w:t>
      </w:r>
      <w:r w:rsidR="005618FA">
        <w:t> </w:t>
      </w:r>
      <w:r w:rsidRPr="0012584F">
        <w:t xml:space="preserve">sposobie ich realizacji. </w:t>
      </w:r>
    </w:p>
    <w:p w14:paraId="4FBF68F1" w14:textId="21D28C55" w:rsidR="0012584F" w:rsidRPr="0012584F" w:rsidRDefault="00190C82" w:rsidP="00190C82">
      <w:pPr>
        <w:pStyle w:val="ZUSTzmustartykuempunktem"/>
      </w:pPr>
      <w:r>
        <w:t>10.</w:t>
      </w:r>
      <w:r w:rsidR="005618FA">
        <w:t> </w:t>
      </w:r>
      <w:r w:rsidR="005618FA" w:rsidRPr="0012584F">
        <w:t>W</w:t>
      </w:r>
      <w:r w:rsidR="005618FA">
        <w:t> </w:t>
      </w:r>
      <w:r w:rsidR="0012584F" w:rsidRPr="0012584F">
        <w:t>razie stwierdzenia istotnych uchybień</w:t>
      </w:r>
      <w:r w:rsidR="005618FA" w:rsidRPr="0012584F">
        <w:t xml:space="preserve"> w</w:t>
      </w:r>
      <w:r w:rsidR="005618FA">
        <w:t> </w:t>
      </w:r>
      <w:r w:rsidR="0012584F" w:rsidRPr="0012584F">
        <w:t>działalności oddziału przygotowania wojskowego Minister Obrony Narodowej niezależn</w:t>
      </w:r>
      <w:r>
        <w:t>ie od środków,</w:t>
      </w:r>
      <w:r w:rsidR="005618FA">
        <w:t xml:space="preserve"> o </w:t>
      </w:r>
      <w:r>
        <w:t>których mowa</w:t>
      </w:r>
      <w:r w:rsidR="0082637B">
        <w:t xml:space="preserve"> w ust. </w:t>
      </w:r>
      <w:r w:rsidR="0012584F" w:rsidRPr="0012584F">
        <w:t>7, zawiadamia</w:t>
      </w:r>
      <w:r w:rsidR="005618FA" w:rsidRPr="0012584F">
        <w:t xml:space="preserve"> o</w:t>
      </w:r>
      <w:r w:rsidR="005618FA">
        <w:t> </w:t>
      </w:r>
      <w:r w:rsidR="0012584F" w:rsidRPr="0012584F">
        <w:t xml:space="preserve">stwierdzonych uchybieniach organ prowadzący szkołę. </w:t>
      </w:r>
    </w:p>
    <w:p w14:paraId="7D29BB91" w14:textId="7285A4E2" w:rsidR="0012584F" w:rsidRPr="0012584F" w:rsidRDefault="0012584F" w:rsidP="00190C82">
      <w:pPr>
        <w:pStyle w:val="ZUSTzmustartykuempunktem"/>
      </w:pPr>
      <w:r w:rsidRPr="0012584F">
        <w:t>11.</w:t>
      </w:r>
      <w:r w:rsidR="00190C82">
        <w:t> </w:t>
      </w:r>
      <w:r w:rsidRPr="0012584F">
        <w:t>Minister Obrony Narodowej może wydawać organowi prowadzącemu szkołę zalecenia wynikające</w:t>
      </w:r>
      <w:r w:rsidR="005618FA" w:rsidRPr="0012584F">
        <w:t xml:space="preserve"> z</w:t>
      </w:r>
      <w:r w:rsidR="005618FA">
        <w:t> </w:t>
      </w:r>
      <w:r w:rsidRPr="0012584F">
        <w:t>czynności nadzoru. Przepisy</w:t>
      </w:r>
      <w:r w:rsidR="0082637B">
        <w:t xml:space="preserve"> ust. </w:t>
      </w:r>
      <w:r w:rsidR="0082637B" w:rsidRPr="0012584F">
        <w:t>8</w:t>
      </w:r>
      <w:r w:rsidR="0082637B">
        <w:t xml:space="preserve"> i </w:t>
      </w:r>
      <w:r w:rsidR="005618FA" w:rsidRPr="0012584F">
        <w:t>9</w:t>
      </w:r>
      <w:r w:rsidR="005618FA">
        <w:t> </w:t>
      </w:r>
      <w:r w:rsidRPr="0012584F">
        <w:t xml:space="preserve">stosuje się odpowiednio. </w:t>
      </w:r>
    </w:p>
    <w:p w14:paraId="450D9798" w14:textId="4BF5AC84" w:rsidR="0012584F" w:rsidRPr="0012584F" w:rsidRDefault="0012584F" w:rsidP="00190C82">
      <w:pPr>
        <w:pStyle w:val="ZUSTzmustartykuempunktem"/>
      </w:pPr>
      <w:r w:rsidRPr="0012584F">
        <w:t>12.</w:t>
      </w:r>
      <w:r w:rsidR="00190C82">
        <w:t> </w:t>
      </w:r>
      <w:r w:rsidRPr="0012584F">
        <w:t>Minister Obrony Narodowej może przetwarzać dane osobowe osób prowadzących zajęcia,</w:t>
      </w:r>
      <w:r w:rsidR="005618FA" w:rsidRPr="0012584F">
        <w:t xml:space="preserve"> o</w:t>
      </w:r>
      <w:r w:rsidR="005618FA">
        <w:t> </w:t>
      </w:r>
      <w:r w:rsidRPr="0012584F">
        <w:t>których mowa</w:t>
      </w:r>
      <w:r w:rsidR="0082637B" w:rsidRPr="0012584F">
        <w:t xml:space="preserve"> w</w:t>
      </w:r>
      <w:r w:rsidR="0082637B">
        <w:t> ust. </w:t>
      </w:r>
      <w:r w:rsidR="0082637B" w:rsidRPr="0012584F">
        <w:t>2</w:t>
      </w:r>
      <w:r w:rsidR="0082637B">
        <w:t xml:space="preserve"> pkt </w:t>
      </w:r>
      <w:r w:rsidRPr="0012584F">
        <w:t>1,</w:t>
      </w:r>
      <w:r w:rsidR="005618FA" w:rsidRPr="0012584F">
        <w:t xml:space="preserve"> i</w:t>
      </w:r>
      <w:r w:rsidR="005618FA">
        <w:t> </w:t>
      </w:r>
      <w:r w:rsidRPr="0012584F">
        <w:t>uczniów</w:t>
      </w:r>
      <w:r w:rsidR="005618FA" w:rsidRPr="0012584F">
        <w:t xml:space="preserve"> w</w:t>
      </w:r>
      <w:r w:rsidR="005618FA">
        <w:t> </w:t>
      </w:r>
      <w:r w:rsidRPr="0012584F">
        <w:t xml:space="preserve">zakresie niezbędnym do wykonywania nadzoru. </w:t>
      </w:r>
    </w:p>
    <w:p w14:paraId="357D8E0B" w14:textId="7830BE36" w:rsidR="0012584F" w:rsidRPr="0012584F" w:rsidRDefault="00190C82" w:rsidP="00190C82">
      <w:pPr>
        <w:pStyle w:val="ZUSTzmustartykuempunktem"/>
      </w:pPr>
      <w:r>
        <w:t>13. </w:t>
      </w:r>
      <w:r w:rsidR="0012584F" w:rsidRPr="0012584F">
        <w:t>Przeprowadzenie</w:t>
      </w:r>
      <w:r w:rsidR="005618FA" w:rsidRPr="0012584F">
        <w:t xml:space="preserve"> w</w:t>
      </w:r>
      <w:r w:rsidR="005618FA">
        <w:t> </w:t>
      </w:r>
      <w:r w:rsidR="0012584F" w:rsidRPr="0012584F">
        <w:t>szkole</w:t>
      </w:r>
      <w:r w:rsidR="00096058">
        <w:t>,</w:t>
      </w:r>
      <w:r w:rsidR="00CB3D23">
        <w:t xml:space="preserve"> w </w:t>
      </w:r>
      <w:r w:rsidR="00096058">
        <w:t>której utworzono</w:t>
      </w:r>
      <w:r w:rsidR="0012584F" w:rsidRPr="0012584F">
        <w:t xml:space="preserve"> oddział przygotowania wojskowego</w:t>
      </w:r>
      <w:r w:rsidR="008716D6">
        <w:t>,</w:t>
      </w:r>
      <w:r w:rsidR="0012584F" w:rsidRPr="0012584F">
        <w:t xml:space="preserve"> czynności</w:t>
      </w:r>
      <w:r w:rsidR="005618FA" w:rsidRPr="0012584F">
        <w:t xml:space="preserve"> z</w:t>
      </w:r>
      <w:r w:rsidR="005618FA">
        <w:t> </w:t>
      </w:r>
      <w:r w:rsidR="0012584F" w:rsidRPr="0012584F">
        <w:t xml:space="preserve">zakresu nadzoru nie może zakłócać pracy tej szkoły. </w:t>
      </w:r>
    </w:p>
    <w:p w14:paraId="2CBEFE16" w14:textId="0897EEDB" w:rsidR="0012584F" w:rsidRDefault="00190C82" w:rsidP="00190C82">
      <w:pPr>
        <w:pStyle w:val="ZUSTzmustartykuempunktem"/>
      </w:pPr>
      <w:r>
        <w:t>14.</w:t>
      </w:r>
      <w:r w:rsidR="005618FA">
        <w:t> </w:t>
      </w:r>
      <w:r w:rsidR="005618FA" w:rsidRPr="0012584F">
        <w:t>Z</w:t>
      </w:r>
      <w:r w:rsidR="005618FA">
        <w:t> </w:t>
      </w:r>
      <w:r w:rsidR="0012584F" w:rsidRPr="0012584F">
        <w:t>czynności przeprowadzonych</w:t>
      </w:r>
      <w:r w:rsidR="005618FA" w:rsidRPr="0012584F">
        <w:t xml:space="preserve"> w</w:t>
      </w:r>
      <w:r w:rsidR="005618FA">
        <w:t> </w:t>
      </w:r>
      <w:r w:rsidR="0012584F" w:rsidRPr="0012584F">
        <w:t>ramach nadzoru sporządza się protokół, który zawiera ocenę realizacji programu szkolenia,</w:t>
      </w:r>
      <w:r w:rsidR="005618FA" w:rsidRPr="0012584F">
        <w:t xml:space="preserve"> w</w:t>
      </w:r>
      <w:r w:rsidR="005618FA">
        <w:t> </w:t>
      </w:r>
      <w:r w:rsidR="0012584F" w:rsidRPr="0012584F">
        <w:t>tym ocenę realizacji zajęć,</w:t>
      </w:r>
      <w:r w:rsidR="005618FA" w:rsidRPr="0012584F">
        <w:t xml:space="preserve"> o</w:t>
      </w:r>
      <w:r w:rsidR="005618FA">
        <w:t> </w:t>
      </w:r>
      <w:r w:rsidR="0012584F" w:rsidRPr="0012584F">
        <w:t>których mowa</w:t>
      </w:r>
      <w:r w:rsidR="0082637B" w:rsidRPr="0012584F">
        <w:t xml:space="preserve"> w</w:t>
      </w:r>
      <w:r w:rsidR="0082637B">
        <w:t> ust. </w:t>
      </w:r>
      <w:r w:rsidR="0082637B" w:rsidRPr="0012584F">
        <w:t>2</w:t>
      </w:r>
      <w:r w:rsidR="0082637B">
        <w:t xml:space="preserve"> pkt </w:t>
      </w:r>
      <w:r w:rsidR="0012584F" w:rsidRPr="0012584F">
        <w:t>1, oraz stwierdzone uchybienia</w:t>
      </w:r>
      <w:r w:rsidR="005618FA" w:rsidRPr="0012584F">
        <w:t xml:space="preserve"> i</w:t>
      </w:r>
      <w:r w:rsidR="005618FA">
        <w:t> </w:t>
      </w:r>
      <w:r w:rsidR="0012584F" w:rsidRPr="0012584F">
        <w:t>zalecenia dotyczące usunięcia tych uchybień wraz</w:t>
      </w:r>
      <w:r w:rsidR="005618FA" w:rsidRPr="0012584F">
        <w:t xml:space="preserve"> z</w:t>
      </w:r>
      <w:r w:rsidR="005618FA">
        <w:t> </w:t>
      </w:r>
      <w:r w:rsidR="0012584F" w:rsidRPr="0012584F">
        <w:t>terminem realizacji tych zaleceń. Protokół może zawierać rekomendacje wynikające</w:t>
      </w:r>
      <w:r w:rsidR="005618FA" w:rsidRPr="0012584F">
        <w:t xml:space="preserve"> z</w:t>
      </w:r>
      <w:r w:rsidR="005618FA">
        <w:t> </w:t>
      </w:r>
      <w:r w:rsidR="0012584F" w:rsidRPr="0012584F">
        <w:t>przeprowadzonych czynności</w:t>
      </w:r>
      <w:r w:rsidR="005618FA" w:rsidRPr="0012584F">
        <w:t xml:space="preserve"> z</w:t>
      </w:r>
      <w:r w:rsidR="005618FA">
        <w:t> </w:t>
      </w:r>
      <w:r w:rsidR="0012584F" w:rsidRPr="0012584F">
        <w:t>zakresu nadzoru.</w:t>
      </w:r>
    </w:p>
    <w:p w14:paraId="36264D69" w14:textId="33BFCC4C" w:rsidR="0012584F" w:rsidRPr="0012584F" w:rsidRDefault="0012584F" w:rsidP="00190C82">
      <w:pPr>
        <w:pStyle w:val="ZARTzmartartykuempunktem"/>
      </w:pPr>
      <w:r w:rsidRPr="0012584F">
        <w:t>Art. 53</w:t>
      </w:r>
      <w:r>
        <w:t>b</w:t>
      </w:r>
      <w:r w:rsidRPr="0012584F">
        <w:t>. 1. </w:t>
      </w:r>
      <w:r w:rsidR="001F61A3">
        <w:t>Komendant Główn</w:t>
      </w:r>
      <w:r w:rsidR="00FA58D1">
        <w:t>y</w:t>
      </w:r>
      <w:r w:rsidR="001F61A3">
        <w:t xml:space="preserve"> Policji </w:t>
      </w:r>
      <w:r w:rsidR="00EB4233">
        <w:t>lub</w:t>
      </w:r>
      <w:r w:rsidR="00FA58D1">
        <w:t xml:space="preserve"> Komendant Główny</w:t>
      </w:r>
      <w:r w:rsidR="001F61A3">
        <w:t xml:space="preserve"> Straży Granicznej</w:t>
      </w:r>
      <w:r w:rsidR="00FA58D1">
        <w:t>, zgodnie</w:t>
      </w:r>
      <w:r w:rsidR="005618FA">
        <w:t xml:space="preserve"> z </w:t>
      </w:r>
      <w:r w:rsidR="00FA58D1">
        <w:t>właściwością określoną</w:t>
      </w:r>
      <w:r w:rsidR="0082637B">
        <w:t xml:space="preserve"> w art. </w:t>
      </w:r>
      <w:r w:rsidR="00FA58D1">
        <w:t>28aa</w:t>
      </w:r>
      <w:r w:rsidR="0082637B">
        <w:t xml:space="preserve"> ust. </w:t>
      </w:r>
      <w:r w:rsidR="00FA58D1">
        <w:t>11, sprawują</w:t>
      </w:r>
      <w:r w:rsidRPr="0012584F">
        <w:t xml:space="preserve"> nadzór nad realizacją programu szkolenia określonego</w:t>
      </w:r>
      <w:r w:rsidR="005618FA" w:rsidRPr="0012584F">
        <w:t xml:space="preserve"> w</w:t>
      </w:r>
      <w:r w:rsidR="005618FA">
        <w:t> </w:t>
      </w:r>
      <w:r w:rsidRPr="0012584F">
        <w:t>przepisach wydanych na podstawie</w:t>
      </w:r>
      <w:r w:rsidR="0082637B">
        <w:t xml:space="preserve"> art. </w:t>
      </w:r>
      <w:r w:rsidRPr="0012584F">
        <w:t>1</w:t>
      </w:r>
      <w:r w:rsidR="0082637B" w:rsidRPr="0012584F">
        <w:t>8</w:t>
      </w:r>
      <w:r w:rsidR="0082637B">
        <w:t xml:space="preserve"> ust. 7 w </w:t>
      </w:r>
      <w:r w:rsidRPr="0012584F">
        <w:t>oddziałach</w:t>
      </w:r>
      <w:r w:rsidR="005618FA" w:rsidRPr="0012584F">
        <w:t xml:space="preserve"> o</w:t>
      </w:r>
      <w:r w:rsidR="005618FA">
        <w:t> </w:t>
      </w:r>
      <w:r w:rsidR="001F61A3">
        <w:t>profilu mundurowym</w:t>
      </w:r>
      <w:r w:rsidR="005618FA">
        <w:t xml:space="preserve"> </w:t>
      </w:r>
      <w:r w:rsidR="005618FA" w:rsidRPr="0012584F">
        <w:t>w</w:t>
      </w:r>
      <w:r w:rsidR="005618FA">
        <w:t> </w:t>
      </w:r>
      <w:r w:rsidRPr="0012584F">
        <w:t xml:space="preserve">szkołach ponadpodstawowych. </w:t>
      </w:r>
    </w:p>
    <w:p w14:paraId="7674908E" w14:textId="2E1906D1" w:rsidR="0058327A" w:rsidRDefault="00190C82" w:rsidP="00DC4685">
      <w:pPr>
        <w:pStyle w:val="ZUSTzmustartykuempunktem"/>
      </w:pPr>
      <w:r>
        <w:lastRenderedPageBreak/>
        <w:t>2. </w:t>
      </w:r>
      <w:r w:rsidR="0058327A">
        <w:t>Komendant Główny Policji oraz Komendant Główny Straży Granicznej składają ministrowi właściwemu do spraw wewnętrznych raz w roku,</w:t>
      </w:r>
      <w:r w:rsidR="005618FA">
        <w:t xml:space="preserve"> w </w:t>
      </w:r>
      <w:r w:rsidR="0058327A">
        <w:t>terminie do 3</w:t>
      </w:r>
      <w:r w:rsidR="005618FA">
        <w:t>1 </w:t>
      </w:r>
      <w:r w:rsidR="0058327A">
        <w:t xml:space="preserve">marca, </w:t>
      </w:r>
      <w:r w:rsidR="009031CE">
        <w:t xml:space="preserve">sprawozdanie </w:t>
      </w:r>
      <w:r w:rsidR="0058327A">
        <w:t xml:space="preserve">ze sprawowanego </w:t>
      </w:r>
      <w:r w:rsidR="005618FA">
        <w:t>w </w:t>
      </w:r>
      <w:r w:rsidR="0058327A">
        <w:t xml:space="preserve">poprzednim roku kalendarzowym </w:t>
      </w:r>
      <w:r w:rsidR="008716D6">
        <w:t xml:space="preserve">nadzoru </w:t>
      </w:r>
      <w:r w:rsidR="0058327A">
        <w:t xml:space="preserve">nad realizacją programu szkolenia </w:t>
      </w:r>
      <w:r w:rsidR="0058327A" w:rsidRPr="0058327A">
        <w:t>w oddziałach</w:t>
      </w:r>
      <w:r w:rsidR="005618FA" w:rsidRPr="0058327A">
        <w:t xml:space="preserve"> o</w:t>
      </w:r>
      <w:r w:rsidR="005618FA">
        <w:t> </w:t>
      </w:r>
      <w:r w:rsidR="0058327A" w:rsidRPr="0058327A">
        <w:t>profilu mundurowym</w:t>
      </w:r>
      <w:r w:rsidR="0058327A">
        <w:t>.</w:t>
      </w:r>
    </w:p>
    <w:p w14:paraId="70DA8880" w14:textId="29535AC4" w:rsidR="0012584F" w:rsidRPr="0012584F" w:rsidRDefault="0058327A" w:rsidP="00DC4685">
      <w:pPr>
        <w:pStyle w:val="ZUSTzmustartykuempunktem"/>
      </w:pPr>
      <w:r>
        <w:t>3. </w:t>
      </w:r>
      <w:r w:rsidR="0012584F" w:rsidRPr="0012584F">
        <w:t>Nadzór,</w:t>
      </w:r>
      <w:r w:rsidR="005618FA" w:rsidRPr="0012584F">
        <w:t xml:space="preserve"> o</w:t>
      </w:r>
      <w:r w:rsidR="005618FA">
        <w:t> </w:t>
      </w:r>
      <w:r w:rsidR="0012584F" w:rsidRPr="0012584F">
        <w:t>którym mowa</w:t>
      </w:r>
      <w:r w:rsidR="0082637B" w:rsidRPr="0012584F">
        <w:t xml:space="preserve"> w</w:t>
      </w:r>
      <w:r w:rsidR="0082637B">
        <w:t> ust. </w:t>
      </w:r>
      <w:r w:rsidR="0012584F" w:rsidRPr="0012584F">
        <w:t xml:space="preserve">1, polega na: </w:t>
      </w:r>
    </w:p>
    <w:p w14:paraId="0AB38C84" w14:textId="0144F48A" w:rsidR="0012584F" w:rsidRPr="0012584F" w:rsidRDefault="00190C82" w:rsidP="00190C82">
      <w:pPr>
        <w:pStyle w:val="ZPKTzmpktartykuempunktem"/>
      </w:pPr>
      <w:r>
        <w:t>1)</w:t>
      </w:r>
      <w:r>
        <w:tab/>
      </w:r>
      <w:r w:rsidR="0012584F" w:rsidRPr="0012584F">
        <w:t>obserwowaniu, analizowaniu</w:t>
      </w:r>
      <w:r w:rsidR="005618FA" w:rsidRPr="0012584F">
        <w:t xml:space="preserve"> i</w:t>
      </w:r>
      <w:r w:rsidR="005618FA">
        <w:t> </w:t>
      </w:r>
      <w:r w:rsidR="0012584F" w:rsidRPr="0012584F">
        <w:t>ocenianiu przebiegu zajęć</w:t>
      </w:r>
      <w:r w:rsidR="00A6747F" w:rsidRPr="0012584F">
        <w:t xml:space="preserve"> </w:t>
      </w:r>
      <w:r w:rsidR="00A6747F" w:rsidRPr="00F61171">
        <w:t>z</w:t>
      </w:r>
      <w:r w:rsidR="00A6747F">
        <w:t> </w:t>
      </w:r>
      <w:r w:rsidR="00F61171" w:rsidRPr="00F61171">
        <w:t>przygotowania do podjęcia służby</w:t>
      </w:r>
      <w:r w:rsidR="00A6747F" w:rsidRPr="00F61171">
        <w:t xml:space="preserve"> w</w:t>
      </w:r>
      <w:r w:rsidR="00A6747F">
        <w:t> </w:t>
      </w:r>
      <w:r w:rsidR="00F61171" w:rsidRPr="00F61171">
        <w:t>Policji</w:t>
      </w:r>
      <w:r w:rsidR="00A6747F" w:rsidRPr="00F61171">
        <w:t xml:space="preserve"> </w:t>
      </w:r>
      <w:r w:rsidR="00A6747F">
        <w:t>i </w:t>
      </w:r>
      <w:r w:rsidR="00F61171" w:rsidRPr="00F61171">
        <w:t xml:space="preserve">Straży Granicznej </w:t>
      </w:r>
      <w:r w:rsidR="0012584F" w:rsidRPr="0012584F">
        <w:t>realizowanych</w:t>
      </w:r>
      <w:r w:rsidR="005618FA" w:rsidRPr="0012584F">
        <w:t xml:space="preserve"> w</w:t>
      </w:r>
      <w:r w:rsidR="005618FA">
        <w:t> </w:t>
      </w:r>
      <w:r w:rsidR="0012584F" w:rsidRPr="0012584F">
        <w:t>ramach programu szkolenia</w:t>
      </w:r>
      <w:r w:rsidR="005618FA" w:rsidRPr="0012584F">
        <w:t xml:space="preserve"> w</w:t>
      </w:r>
      <w:r w:rsidR="005618FA">
        <w:t> </w:t>
      </w:r>
      <w:r w:rsidR="0012584F" w:rsidRPr="0012584F">
        <w:t>oddziale</w:t>
      </w:r>
      <w:r w:rsidR="005618FA" w:rsidRPr="0012584F">
        <w:t xml:space="preserve"> o</w:t>
      </w:r>
      <w:r w:rsidR="005618FA">
        <w:t> </w:t>
      </w:r>
      <w:r w:rsidR="001F61A3">
        <w:t>profilu mundurowym</w:t>
      </w:r>
      <w:r w:rsidR="0012584F" w:rsidRPr="0012584F">
        <w:t xml:space="preserve">; </w:t>
      </w:r>
    </w:p>
    <w:p w14:paraId="25225ABA" w14:textId="0400A061" w:rsidR="0012584F" w:rsidRPr="0012584F" w:rsidRDefault="00190C82" w:rsidP="00190C82">
      <w:pPr>
        <w:pStyle w:val="ZPKTzmpktartykuempunktem"/>
      </w:pPr>
      <w:r>
        <w:t>2)</w:t>
      </w:r>
      <w:r>
        <w:tab/>
      </w:r>
      <w:r w:rsidR="0012584F" w:rsidRPr="0012584F">
        <w:t>ocenianiu organizacji zajęć,</w:t>
      </w:r>
      <w:r w:rsidR="005618FA" w:rsidRPr="0012584F">
        <w:t xml:space="preserve"> o</w:t>
      </w:r>
      <w:r w:rsidR="005618FA">
        <w:t> </w:t>
      </w:r>
      <w:r w:rsidR="0012584F" w:rsidRPr="0012584F">
        <w:t>których mowa</w:t>
      </w:r>
      <w:r w:rsidR="0082637B" w:rsidRPr="0012584F">
        <w:t xml:space="preserve"> w</w:t>
      </w:r>
      <w:r w:rsidR="0082637B">
        <w:t> pkt </w:t>
      </w:r>
      <w:r w:rsidR="0012584F" w:rsidRPr="0012584F">
        <w:t xml:space="preserve">1; </w:t>
      </w:r>
    </w:p>
    <w:p w14:paraId="31FF62F2" w14:textId="6465185C" w:rsidR="0012584F" w:rsidRPr="0012584F" w:rsidRDefault="00190C82" w:rsidP="00190C82">
      <w:pPr>
        <w:pStyle w:val="ZPKTzmpktartykuempunktem"/>
      </w:pPr>
      <w:r>
        <w:t>3)</w:t>
      </w:r>
      <w:r>
        <w:tab/>
      </w:r>
      <w:r w:rsidR="0012584F" w:rsidRPr="0012584F">
        <w:t>sprawdzaniu warunków realizacji zajęć,</w:t>
      </w:r>
      <w:r w:rsidR="005618FA" w:rsidRPr="0012584F">
        <w:t xml:space="preserve"> o</w:t>
      </w:r>
      <w:r w:rsidR="005618FA">
        <w:t> </w:t>
      </w:r>
      <w:r w:rsidR="0012584F" w:rsidRPr="0012584F">
        <w:t>których mowa</w:t>
      </w:r>
      <w:r w:rsidR="005618FA" w:rsidRPr="0012584F">
        <w:t xml:space="preserve"> w</w:t>
      </w:r>
      <w:r w:rsidR="005618FA">
        <w:t> </w:t>
      </w:r>
      <w:r w:rsidR="0012584F" w:rsidRPr="0012584F">
        <w:t>przepisach wyda</w:t>
      </w:r>
      <w:r w:rsidR="001F61A3">
        <w:t>nych na podstawie</w:t>
      </w:r>
      <w:r w:rsidR="0082637B">
        <w:t xml:space="preserve"> art. </w:t>
      </w:r>
      <w:r w:rsidR="001F61A3">
        <w:t>1</w:t>
      </w:r>
      <w:r w:rsidR="0082637B">
        <w:t>8 ust. </w:t>
      </w:r>
      <w:r w:rsidR="001F61A3">
        <w:t>7</w:t>
      </w:r>
      <w:r w:rsidR="0012584F" w:rsidRPr="0012584F">
        <w:t xml:space="preserve">; </w:t>
      </w:r>
    </w:p>
    <w:p w14:paraId="2D839B6F" w14:textId="5ADEF0F7" w:rsidR="0012584F" w:rsidRPr="0012584F" w:rsidRDefault="00190C82" w:rsidP="00190C82">
      <w:pPr>
        <w:pStyle w:val="ZPKTzmpktartykuempunktem"/>
      </w:pPr>
      <w:r>
        <w:t>4)</w:t>
      </w:r>
      <w:r>
        <w:tab/>
      </w:r>
      <w:r w:rsidR="0012584F" w:rsidRPr="0012584F">
        <w:t>udzielaniu pomocy szkołom</w:t>
      </w:r>
      <w:r w:rsidR="00096058">
        <w:t>,</w:t>
      </w:r>
      <w:r w:rsidR="00CB3D23">
        <w:t xml:space="preserve"> w </w:t>
      </w:r>
      <w:r w:rsidR="00096058">
        <w:t>których utworzono</w:t>
      </w:r>
      <w:r w:rsidR="0012584F" w:rsidRPr="0012584F">
        <w:t xml:space="preserve"> oddziały</w:t>
      </w:r>
      <w:r w:rsidR="005618FA" w:rsidRPr="0012584F">
        <w:t xml:space="preserve"> </w:t>
      </w:r>
      <w:r w:rsidR="005618FA">
        <w:t>o </w:t>
      </w:r>
      <w:r w:rsidR="001F61A3">
        <w:t>profilu mundurowym</w:t>
      </w:r>
      <w:r w:rsidR="0012584F" w:rsidRPr="0012584F">
        <w:t>,</w:t>
      </w:r>
      <w:r w:rsidR="005618FA" w:rsidRPr="0012584F">
        <w:t xml:space="preserve"> w</w:t>
      </w:r>
      <w:r w:rsidR="005618FA">
        <w:t> </w:t>
      </w:r>
      <w:r w:rsidR="0012584F" w:rsidRPr="0012584F">
        <w:t>tym pomocy dotyczącej wdrożenia nowych rozwiązań</w:t>
      </w:r>
      <w:r w:rsidR="005618FA" w:rsidRPr="0012584F">
        <w:t xml:space="preserve"> w</w:t>
      </w:r>
      <w:r w:rsidR="005618FA">
        <w:t> </w:t>
      </w:r>
      <w:r w:rsidR="0012584F" w:rsidRPr="0012584F">
        <w:t>procesie kształcenia</w:t>
      </w:r>
      <w:r w:rsidR="005618FA" w:rsidRPr="0012584F">
        <w:t xml:space="preserve"> w</w:t>
      </w:r>
      <w:r w:rsidR="005618FA">
        <w:t> </w:t>
      </w:r>
      <w:r w:rsidR="0012584F" w:rsidRPr="0012584F">
        <w:t xml:space="preserve">tych oddziałach przy zastosowaniu innowacyjnych działań programowych, organizacyjnych lub metodycznych. </w:t>
      </w:r>
    </w:p>
    <w:p w14:paraId="2CEEA9AC" w14:textId="3852413D" w:rsidR="0012584F" w:rsidRPr="0012584F" w:rsidRDefault="00210656" w:rsidP="00190C82">
      <w:pPr>
        <w:pStyle w:val="ZUSTzmustartykuempunktem"/>
      </w:pPr>
      <w:r>
        <w:t>4</w:t>
      </w:r>
      <w:r w:rsidR="00190C82">
        <w:t>. </w:t>
      </w:r>
      <w:r w:rsidR="0012584F" w:rsidRPr="0012584F">
        <w:t>Nadzorowi,</w:t>
      </w:r>
      <w:r w:rsidR="005618FA" w:rsidRPr="0012584F">
        <w:t xml:space="preserve"> o</w:t>
      </w:r>
      <w:r w:rsidR="005618FA">
        <w:t> </w:t>
      </w:r>
      <w:r w:rsidR="0012584F" w:rsidRPr="0012584F">
        <w:t>którym mowa</w:t>
      </w:r>
      <w:r w:rsidR="0082637B" w:rsidRPr="0012584F">
        <w:t xml:space="preserve"> w</w:t>
      </w:r>
      <w:r w:rsidR="0082637B">
        <w:t> ust. </w:t>
      </w:r>
      <w:r w:rsidR="0012584F" w:rsidRPr="0012584F">
        <w:t xml:space="preserve">1, podlega: </w:t>
      </w:r>
    </w:p>
    <w:p w14:paraId="5AEFF5BD" w14:textId="07364320" w:rsidR="0012584F" w:rsidRPr="0012584F" w:rsidRDefault="00190C82" w:rsidP="00190C82">
      <w:pPr>
        <w:pStyle w:val="ZPKTzmpktartykuempunktem"/>
      </w:pPr>
      <w:r>
        <w:t>1)</w:t>
      </w:r>
      <w:r>
        <w:tab/>
      </w:r>
      <w:r w:rsidR="0012584F" w:rsidRPr="0012584F">
        <w:t>posiadanie przez szkołę odpowiednio wykwalifikowanej kadry do prowadzenia zajęć,</w:t>
      </w:r>
      <w:r w:rsidR="005618FA" w:rsidRPr="0012584F">
        <w:t xml:space="preserve"> o</w:t>
      </w:r>
      <w:r w:rsidR="005618FA">
        <w:t> </w:t>
      </w:r>
      <w:r w:rsidR="0012584F" w:rsidRPr="0012584F">
        <w:t>których mowa</w:t>
      </w:r>
      <w:r w:rsidR="0082637B" w:rsidRPr="0012584F">
        <w:t xml:space="preserve"> w</w:t>
      </w:r>
      <w:r w:rsidR="0082637B">
        <w:t> ust. 3 pkt </w:t>
      </w:r>
      <w:r w:rsidR="0012584F" w:rsidRPr="0012584F">
        <w:t xml:space="preserve">1; </w:t>
      </w:r>
    </w:p>
    <w:p w14:paraId="42B32DB9" w14:textId="1D64720C" w:rsidR="0012584F" w:rsidRPr="0012584F" w:rsidRDefault="00190C82" w:rsidP="00190C82">
      <w:pPr>
        <w:pStyle w:val="ZPKTzmpktartykuempunktem"/>
      </w:pPr>
      <w:r>
        <w:t>2)</w:t>
      </w:r>
      <w:r>
        <w:tab/>
      </w:r>
      <w:r w:rsidR="0012584F" w:rsidRPr="0012584F">
        <w:t>realizacja szczegółowych treści szkolenia, miejsce realizowania zajęć,</w:t>
      </w:r>
      <w:r w:rsidR="005618FA" w:rsidRPr="0012584F">
        <w:t xml:space="preserve"> o</w:t>
      </w:r>
      <w:r w:rsidR="005618FA">
        <w:t> </w:t>
      </w:r>
      <w:r w:rsidR="0012584F" w:rsidRPr="0012584F">
        <w:t>których mowa</w:t>
      </w:r>
      <w:r w:rsidR="0082637B" w:rsidRPr="0012584F">
        <w:t xml:space="preserve"> w</w:t>
      </w:r>
      <w:r w:rsidR="0082637B">
        <w:t> ust. 3 pkt </w:t>
      </w:r>
      <w:r w:rsidR="0012584F" w:rsidRPr="0012584F">
        <w:t>1, formy</w:t>
      </w:r>
      <w:r w:rsidR="005618FA" w:rsidRPr="0012584F">
        <w:t xml:space="preserve"> i</w:t>
      </w:r>
      <w:r w:rsidR="005618FA">
        <w:t> </w:t>
      </w:r>
      <w:r w:rsidR="0012584F" w:rsidRPr="0012584F">
        <w:t>metody szkolenia, określone</w:t>
      </w:r>
      <w:r w:rsidR="005618FA" w:rsidRPr="0012584F">
        <w:t xml:space="preserve"> w</w:t>
      </w:r>
      <w:r w:rsidR="005618FA">
        <w:t> </w:t>
      </w:r>
      <w:r w:rsidR="0012584F" w:rsidRPr="0012584F">
        <w:t>przepisach wyda</w:t>
      </w:r>
      <w:r w:rsidR="001F61A3">
        <w:t>nych na podstawie</w:t>
      </w:r>
      <w:r w:rsidR="0082637B">
        <w:t xml:space="preserve"> art. </w:t>
      </w:r>
      <w:r w:rsidR="001F61A3">
        <w:t>1</w:t>
      </w:r>
      <w:r w:rsidR="0082637B">
        <w:t>8 ust. </w:t>
      </w:r>
      <w:r w:rsidR="001F61A3">
        <w:t>7</w:t>
      </w:r>
      <w:r w:rsidR="0012584F" w:rsidRPr="0012584F">
        <w:t xml:space="preserve">; </w:t>
      </w:r>
    </w:p>
    <w:p w14:paraId="6EEDF8C8" w14:textId="3A724059" w:rsidR="0012584F" w:rsidRPr="0012584F" w:rsidRDefault="00190C82" w:rsidP="00190C82">
      <w:pPr>
        <w:pStyle w:val="ZPKTzmpktartykuempunktem"/>
      </w:pPr>
      <w:r>
        <w:t>3)</w:t>
      </w:r>
      <w:r>
        <w:tab/>
      </w:r>
      <w:r w:rsidR="0012584F" w:rsidRPr="0012584F">
        <w:t>zapewnienie uczniom bezpiecznych</w:t>
      </w:r>
      <w:r w:rsidR="005618FA" w:rsidRPr="0012584F">
        <w:t xml:space="preserve"> i</w:t>
      </w:r>
      <w:r w:rsidR="005618FA">
        <w:t> </w:t>
      </w:r>
      <w:r w:rsidR="0012584F" w:rsidRPr="0012584F">
        <w:t>higienic</w:t>
      </w:r>
      <w:r w:rsidR="001F61A3">
        <w:t>znych warunków podczas zajęć, o </w:t>
      </w:r>
      <w:r w:rsidR="0012584F" w:rsidRPr="0012584F">
        <w:t>których mowa</w:t>
      </w:r>
      <w:r w:rsidR="0082637B" w:rsidRPr="0012584F">
        <w:t xml:space="preserve"> w</w:t>
      </w:r>
      <w:r w:rsidR="0082637B">
        <w:t> ust. 3 pkt </w:t>
      </w:r>
      <w:r w:rsidR="0012584F" w:rsidRPr="0012584F">
        <w:t xml:space="preserve">1. </w:t>
      </w:r>
    </w:p>
    <w:p w14:paraId="3A6E040C" w14:textId="74F5D40B" w:rsidR="0012584F" w:rsidRPr="0012584F" w:rsidRDefault="00210656" w:rsidP="00190C82">
      <w:pPr>
        <w:pStyle w:val="ZUSTzmustartykuempunktem"/>
      </w:pPr>
      <w:r>
        <w:t>5</w:t>
      </w:r>
      <w:r w:rsidR="00190C82">
        <w:t>. </w:t>
      </w:r>
      <w:r w:rsidR="0012584F" w:rsidRPr="0012584F">
        <w:t>Czynności</w:t>
      </w:r>
      <w:r w:rsidR="005618FA" w:rsidRPr="0012584F">
        <w:t xml:space="preserve"> z</w:t>
      </w:r>
      <w:r w:rsidR="005618FA">
        <w:t> </w:t>
      </w:r>
      <w:r w:rsidR="0012584F" w:rsidRPr="0012584F">
        <w:t xml:space="preserve">zakresu nadzoru przeprowadzają </w:t>
      </w:r>
      <w:r w:rsidR="001F61A3">
        <w:t>funkcjonariusze Policji lub Straży Granicznej</w:t>
      </w:r>
      <w:r w:rsidR="0012584F" w:rsidRPr="0012584F">
        <w:t xml:space="preserve">, pracownicy jednostek organizacyjnych podległych lub nadzorowanych przez </w:t>
      </w:r>
      <w:r w:rsidR="00EB4233">
        <w:t>ministra właściwego do spraw wewnętrznych</w:t>
      </w:r>
      <w:r w:rsidR="0012584F" w:rsidRPr="0012584F">
        <w:t xml:space="preserve">, posiadający imienne upoważnienie </w:t>
      </w:r>
      <w:r w:rsidR="00EB4233">
        <w:t xml:space="preserve">Komendanta Głównego Policji </w:t>
      </w:r>
      <w:r w:rsidR="008A10A5">
        <w:t>a</w:t>
      </w:r>
      <w:r w:rsidR="00EB4233">
        <w:t>lb</w:t>
      </w:r>
      <w:r w:rsidR="008A10A5">
        <w:t>o</w:t>
      </w:r>
      <w:r w:rsidR="00EB4233">
        <w:t xml:space="preserve"> Komendanta Głównego Straży Granicznej</w:t>
      </w:r>
      <w:r w:rsidR="0012584F" w:rsidRPr="0012584F">
        <w:t xml:space="preserve">. Upoważnienie zawiera: </w:t>
      </w:r>
    </w:p>
    <w:p w14:paraId="299E0FB6" w14:textId="485971AD" w:rsidR="0012584F" w:rsidRPr="0012584F" w:rsidRDefault="00190C82" w:rsidP="00190C82">
      <w:pPr>
        <w:pStyle w:val="ZPKTzmpktartykuempunktem"/>
      </w:pPr>
      <w:r>
        <w:t>1)</w:t>
      </w:r>
      <w:r>
        <w:tab/>
      </w:r>
      <w:r w:rsidR="0012584F" w:rsidRPr="0012584F">
        <w:t>datę wydania</w:t>
      </w:r>
      <w:r w:rsidR="005618FA" w:rsidRPr="0012584F">
        <w:t xml:space="preserve"> i</w:t>
      </w:r>
      <w:r w:rsidR="005618FA">
        <w:t> </w:t>
      </w:r>
      <w:r w:rsidR="0012584F" w:rsidRPr="0012584F">
        <w:t xml:space="preserve">numer upoważnienia; </w:t>
      </w:r>
    </w:p>
    <w:p w14:paraId="2FCD7A4E" w14:textId="33AB6BB0" w:rsidR="0012584F" w:rsidRPr="0012584F" w:rsidRDefault="00190C82" w:rsidP="00190C82">
      <w:pPr>
        <w:pStyle w:val="ZPKTzmpktartykuempunktem"/>
      </w:pPr>
      <w:r>
        <w:t>2)</w:t>
      </w:r>
      <w:r>
        <w:tab/>
      </w:r>
      <w:r w:rsidR="0012584F" w:rsidRPr="0012584F">
        <w:t>podstawę prawną przeprowadzenia czynności</w:t>
      </w:r>
      <w:r w:rsidR="005618FA" w:rsidRPr="0012584F">
        <w:t xml:space="preserve"> z</w:t>
      </w:r>
      <w:r w:rsidR="005618FA">
        <w:t> </w:t>
      </w:r>
      <w:r w:rsidR="0012584F" w:rsidRPr="0012584F">
        <w:t xml:space="preserve">zakresu nadzoru; </w:t>
      </w:r>
    </w:p>
    <w:p w14:paraId="78D9DD39" w14:textId="3BFB1A96" w:rsidR="0012584F" w:rsidRPr="0012584F" w:rsidRDefault="00190C82" w:rsidP="00190C82">
      <w:pPr>
        <w:pStyle w:val="ZPKTzmpktartykuempunktem"/>
      </w:pPr>
      <w:r>
        <w:t>3)</w:t>
      </w:r>
      <w:r>
        <w:tab/>
      </w:r>
      <w:r w:rsidR="0012584F" w:rsidRPr="0012584F">
        <w:t>imię</w:t>
      </w:r>
      <w:r w:rsidR="005618FA" w:rsidRPr="0012584F">
        <w:t xml:space="preserve"> i</w:t>
      </w:r>
      <w:r w:rsidR="005618FA">
        <w:t> </w:t>
      </w:r>
      <w:r w:rsidR="0012584F" w:rsidRPr="0012584F">
        <w:t>nazwisko osoby upoważnionej do przeprowadzenia czynności</w:t>
      </w:r>
      <w:r w:rsidR="005618FA" w:rsidRPr="0012584F">
        <w:t xml:space="preserve"> z</w:t>
      </w:r>
      <w:r w:rsidR="005618FA">
        <w:t> </w:t>
      </w:r>
      <w:r w:rsidR="0012584F" w:rsidRPr="0012584F">
        <w:t xml:space="preserve">zakresu nadzoru; </w:t>
      </w:r>
    </w:p>
    <w:p w14:paraId="5908BA35" w14:textId="119DC66B" w:rsidR="0012584F" w:rsidRPr="0012584F" w:rsidRDefault="00190C82" w:rsidP="00190C82">
      <w:pPr>
        <w:pStyle w:val="ZPKTzmpktartykuempunktem"/>
      </w:pPr>
      <w:r>
        <w:t>4)</w:t>
      </w:r>
      <w:r>
        <w:tab/>
      </w:r>
      <w:r w:rsidR="0012584F" w:rsidRPr="0012584F">
        <w:t>pieczęć</w:t>
      </w:r>
      <w:r w:rsidR="005618FA" w:rsidRPr="0012584F">
        <w:t xml:space="preserve"> i</w:t>
      </w:r>
      <w:r w:rsidR="005618FA">
        <w:t> </w:t>
      </w:r>
      <w:r w:rsidR="0012584F" w:rsidRPr="0012584F">
        <w:t xml:space="preserve">podpis </w:t>
      </w:r>
      <w:r w:rsidR="00EB4233">
        <w:t>organu udzielającego upoważnienia</w:t>
      </w:r>
      <w:r w:rsidR="0012584F" w:rsidRPr="0012584F">
        <w:t xml:space="preserve">. </w:t>
      </w:r>
    </w:p>
    <w:p w14:paraId="3EDC6FAD" w14:textId="54CB1290" w:rsidR="0012584F" w:rsidRPr="0012584F" w:rsidRDefault="00210656" w:rsidP="00190C82">
      <w:pPr>
        <w:pStyle w:val="ZUSTzmustartykuempunktem"/>
      </w:pPr>
      <w:r>
        <w:lastRenderedPageBreak/>
        <w:t>6</w:t>
      </w:r>
      <w:r w:rsidR="00190C82">
        <w:t>. </w:t>
      </w:r>
      <w:r w:rsidR="00022B08">
        <w:t>Komendant Główny Policji albo Komendant Główny Straży Granicznej</w:t>
      </w:r>
      <w:r w:rsidR="0012584F" w:rsidRPr="0012584F">
        <w:t>,</w:t>
      </w:r>
      <w:r w:rsidR="005618FA" w:rsidRPr="0012584F">
        <w:t xml:space="preserve"> w</w:t>
      </w:r>
      <w:r w:rsidR="005618FA">
        <w:t> </w:t>
      </w:r>
      <w:r w:rsidR="0012584F" w:rsidRPr="0012584F">
        <w:t xml:space="preserve">terminie co najmniej </w:t>
      </w:r>
      <w:r w:rsidR="005618FA" w:rsidRPr="0012584F">
        <w:t>7</w:t>
      </w:r>
      <w:r w:rsidR="005618FA">
        <w:t> </w:t>
      </w:r>
      <w:r w:rsidR="0012584F" w:rsidRPr="0012584F">
        <w:t>dni przed plan</w:t>
      </w:r>
      <w:r w:rsidR="00022B08">
        <w:t>owanym rozpoczęciem czynności z </w:t>
      </w:r>
      <w:r w:rsidR="0012584F" w:rsidRPr="0012584F">
        <w:t xml:space="preserve">zakresu nadzoru, </w:t>
      </w:r>
      <w:r w:rsidR="00060828" w:rsidRPr="0012584F">
        <w:t xml:space="preserve">zawiadamia </w:t>
      </w:r>
      <w:r w:rsidR="0012584F" w:rsidRPr="0012584F">
        <w:t>dyrektora szkoły</w:t>
      </w:r>
      <w:r w:rsidR="00096058">
        <w:t>,</w:t>
      </w:r>
      <w:r w:rsidR="00CB3D23">
        <w:t xml:space="preserve"> w </w:t>
      </w:r>
      <w:r w:rsidR="00096058">
        <w:t>której utworzono</w:t>
      </w:r>
      <w:r w:rsidR="0012584F" w:rsidRPr="0012584F">
        <w:t xml:space="preserve"> oddział</w:t>
      </w:r>
      <w:r w:rsidR="005618FA" w:rsidRPr="0012584F">
        <w:t xml:space="preserve"> o</w:t>
      </w:r>
      <w:r w:rsidR="005618FA">
        <w:t> </w:t>
      </w:r>
      <w:r w:rsidR="00EB4233">
        <w:t>profilu mundurowym</w:t>
      </w:r>
      <w:r w:rsidR="0012584F" w:rsidRPr="0012584F">
        <w:t xml:space="preserve">, </w:t>
      </w:r>
      <w:r w:rsidR="00EB4233">
        <w:t>kierownika</w:t>
      </w:r>
      <w:r w:rsidR="0012584F" w:rsidRPr="0012584F">
        <w:t xml:space="preserve"> jednostki </w:t>
      </w:r>
      <w:r w:rsidR="00EB4233">
        <w:t>organizacyjnej, o </w:t>
      </w:r>
      <w:r w:rsidR="0012584F" w:rsidRPr="0012584F">
        <w:t>której mowa</w:t>
      </w:r>
      <w:r w:rsidR="0082637B" w:rsidRPr="0012584F">
        <w:t xml:space="preserve"> w</w:t>
      </w:r>
      <w:r w:rsidR="0082637B">
        <w:t> art. </w:t>
      </w:r>
      <w:r w:rsidR="0012584F" w:rsidRPr="0012584F">
        <w:t>28a</w:t>
      </w:r>
      <w:r w:rsidR="00EB4233">
        <w:t>a</w:t>
      </w:r>
      <w:r w:rsidR="0082637B">
        <w:t xml:space="preserve"> ust. </w:t>
      </w:r>
      <w:r w:rsidR="00EB4233">
        <w:t>11</w:t>
      </w:r>
      <w:r w:rsidR="0012584F" w:rsidRPr="0012584F">
        <w:t>, oraz organ prowadzący szkołę</w:t>
      </w:r>
      <w:r w:rsidR="005618FA" w:rsidRPr="0012584F">
        <w:t xml:space="preserve"> o</w:t>
      </w:r>
      <w:r w:rsidR="005618FA">
        <w:t> </w:t>
      </w:r>
      <w:r w:rsidR="0012584F" w:rsidRPr="0012584F">
        <w:t>zamiarze przeprowadzenia tych czynności</w:t>
      </w:r>
      <w:r w:rsidR="005618FA" w:rsidRPr="0012584F">
        <w:t xml:space="preserve"> i</w:t>
      </w:r>
      <w:r w:rsidR="005618FA">
        <w:t> </w:t>
      </w:r>
      <w:r w:rsidR="0012584F" w:rsidRPr="0012584F">
        <w:t xml:space="preserve">terminie ich przeprowadzenia. </w:t>
      </w:r>
    </w:p>
    <w:p w14:paraId="29B51352" w14:textId="535F316F" w:rsidR="0012584F" w:rsidRPr="0012584F" w:rsidRDefault="00210656" w:rsidP="00190C82">
      <w:pPr>
        <w:pStyle w:val="ZUSTzmustartykuempunktem"/>
      </w:pPr>
      <w:r>
        <w:t>7</w:t>
      </w:r>
      <w:r w:rsidR="0012584F" w:rsidRPr="0012584F">
        <w:t>.</w:t>
      </w:r>
      <w:r w:rsidR="00190C82">
        <w:t> </w:t>
      </w:r>
      <w:r w:rsidR="00022B08">
        <w:t>Funkcjonariusze</w:t>
      </w:r>
      <w:r w:rsidR="005618FA">
        <w:t xml:space="preserve"> i </w:t>
      </w:r>
      <w:r w:rsidR="00022B08">
        <w:t>pracownicy</w:t>
      </w:r>
      <w:r w:rsidR="0012584F" w:rsidRPr="0012584F">
        <w:t>,</w:t>
      </w:r>
      <w:r w:rsidR="005618FA" w:rsidRPr="0012584F">
        <w:t xml:space="preserve"> o</w:t>
      </w:r>
      <w:r w:rsidR="005618FA">
        <w:t> </w:t>
      </w:r>
      <w:r w:rsidR="0012584F" w:rsidRPr="0012584F">
        <w:t>których mowa</w:t>
      </w:r>
      <w:r w:rsidR="0082637B" w:rsidRPr="0012584F">
        <w:t xml:space="preserve"> w</w:t>
      </w:r>
      <w:r w:rsidR="0082637B">
        <w:t> ust. </w:t>
      </w:r>
      <w:r>
        <w:t>5</w:t>
      </w:r>
      <w:r w:rsidR="00022B08">
        <w:t>, wykonując czynności z </w:t>
      </w:r>
      <w:r w:rsidR="0012584F" w:rsidRPr="0012584F">
        <w:t xml:space="preserve">zakresu nadzoru, mają prawo: </w:t>
      </w:r>
    </w:p>
    <w:p w14:paraId="22B2F19B" w14:textId="7E89A05E" w:rsidR="0012584F" w:rsidRPr="0012584F" w:rsidRDefault="00190C82" w:rsidP="00190C82">
      <w:pPr>
        <w:pStyle w:val="ZPKTzmpktartykuempunktem"/>
      </w:pPr>
      <w:r>
        <w:t>1)</w:t>
      </w:r>
      <w:r>
        <w:tab/>
      </w:r>
      <w:r w:rsidR="0012584F" w:rsidRPr="0012584F">
        <w:t>wstępu do szkół</w:t>
      </w:r>
      <w:r w:rsidR="00096058">
        <w:t>,</w:t>
      </w:r>
      <w:r w:rsidR="00CB3D23">
        <w:t xml:space="preserve"> w </w:t>
      </w:r>
      <w:r w:rsidR="00096058">
        <w:t>których utworzono</w:t>
      </w:r>
      <w:r w:rsidR="0012584F" w:rsidRPr="0012584F">
        <w:t xml:space="preserve"> oddziały</w:t>
      </w:r>
      <w:r w:rsidR="005618FA" w:rsidRPr="0012584F">
        <w:t xml:space="preserve"> o</w:t>
      </w:r>
      <w:r w:rsidR="005618FA">
        <w:t> </w:t>
      </w:r>
      <w:r w:rsidR="00EB4233">
        <w:t>profilu mundurowym</w:t>
      </w:r>
      <w:r w:rsidR="008716D6">
        <w:t>,</w:t>
      </w:r>
      <w:r w:rsidR="005618FA">
        <w:t xml:space="preserve"> </w:t>
      </w:r>
      <w:r w:rsidR="0012584F" w:rsidRPr="0012584F">
        <w:t xml:space="preserve">jednostek </w:t>
      </w:r>
      <w:r w:rsidR="00EB4233">
        <w:t>organizacyjnych Policji lub Straży Granicznej</w:t>
      </w:r>
      <w:r w:rsidR="0012584F" w:rsidRPr="0012584F">
        <w:t>,</w:t>
      </w:r>
      <w:r w:rsidR="005618FA" w:rsidRPr="0012584F">
        <w:t xml:space="preserve"> w</w:t>
      </w:r>
      <w:r w:rsidR="005618FA">
        <w:t> </w:t>
      </w:r>
      <w:r w:rsidR="0012584F" w:rsidRPr="0012584F">
        <w:t>k</w:t>
      </w:r>
      <w:r w:rsidR="00022B08">
        <w:t>tórych są prowadzone zajęcia, o </w:t>
      </w:r>
      <w:r w:rsidR="0012584F" w:rsidRPr="0012584F">
        <w:t>których mowa</w:t>
      </w:r>
      <w:r w:rsidR="0082637B" w:rsidRPr="0012584F">
        <w:t xml:space="preserve"> w</w:t>
      </w:r>
      <w:r w:rsidR="0082637B">
        <w:t> ust. 3 pkt </w:t>
      </w:r>
      <w:r w:rsidR="0012584F" w:rsidRPr="0012584F">
        <w:t>1, oraz na teren innych obiektów,</w:t>
      </w:r>
      <w:r w:rsidR="00A6747F" w:rsidRPr="0012584F">
        <w:t xml:space="preserve"> </w:t>
      </w:r>
      <w:r w:rsidR="00A6747F">
        <w:t>w </w:t>
      </w:r>
      <w:r w:rsidR="009031CE">
        <w:t>których</w:t>
      </w:r>
      <w:r w:rsidR="0012584F" w:rsidRPr="0012584F">
        <w:t xml:space="preserve"> są prowadzone te zajęcia; </w:t>
      </w:r>
    </w:p>
    <w:p w14:paraId="45EB7F5B" w14:textId="5AB7E13C" w:rsidR="0012584F" w:rsidRPr="0012584F" w:rsidRDefault="00190C82" w:rsidP="00190C82">
      <w:pPr>
        <w:pStyle w:val="ZPKTzmpktartykuempunktem"/>
      </w:pPr>
      <w:r>
        <w:t>2)</w:t>
      </w:r>
      <w:r>
        <w:tab/>
      </w:r>
      <w:r w:rsidR="0012584F" w:rsidRPr="0012584F">
        <w:t>wglądu do dokumentacji dotyczącej przebiegu zaj</w:t>
      </w:r>
      <w:r>
        <w:t>ęć,</w:t>
      </w:r>
      <w:r w:rsidR="005618FA">
        <w:t xml:space="preserve"> o </w:t>
      </w:r>
      <w:r>
        <w:t>których mowa</w:t>
      </w:r>
      <w:r w:rsidR="0082637B">
        <w:t xml:space="preserve"> w ust. 3 pkt </w:t>
      </w:r>
      <w:r w:rsidR="0012584F" w:rsidRPr="0012584F">
        <w:t xml:space="preserve">1; </w:t>
      </w:r>
    </w:p>
    <w:p w14:paraId="76819ACD" w14:textId="5DB583F7" w:rsidR="0012584F" w:rsidRPr="0012584F" w:rsidRDefault="00190C82" w:rsidP="00190C82">
      <w:pPr>
        <w:pStyle w:val="ZPKTzmpktartykuempunktem"/>
      </w:pPr>
      <w:r>
        <w:t>3)</w:t>
      </w:r>
      <w:r>
        <w:tab/>
      </w:r>
      <w:r w:rsidR="0012584F" w:rsidRPr="0012584F">
        <w:t>wglądu do dokumentów dotyczących kwalifikacj</w:t>
      </w:r>
      <w:r w:rsidR="00022B08">
        <w:t>i kadry do prowadzenia zajęć, o </w:t>
      </w:r>
      <w:r w:rsidR="0012584F" w:rsidRPr="0012584F">
        <w:t>których mowa</w:t>
      </w:r>
      <w:r w:rsidR="0082637B" w:rsidRPr="0012584F">
        <w:t xml:space="preserve"> w</w:t>
      </w:r>
      <w:r w:rsidR="0082637B">
        <w:t> ust. 3 pkt </w:t>
      </w:r>
      <w:r w:rsidR="0012584F" w:rsidRPr="0012584F">
        <w:t xml:space="preserve">1; </w:t>
      </w:r>
    </w:p>
    <w:p w14:paraId="651C9505" w14:textId="5B01BB01" w:rsidR="0012584F" w:rsidRPr="0012584F" w:rsidRDefault="00190C82" w:rsidP="00190C82">
      <w:pPr>
        <w:pStyle w:val="ZPKTzmpktartykuempunktem"/>
      </w:pPr>
      <w:r>
        <w:t>4)</w:t>
      </w:r>
      <w:r>
        <w:tab/>
      </w:r>
      <w:r w:rsidR="0012584F" w:rsidRPr="0012584F">
        <w:t>wstępu</w:t>
      </w:r>
      <w:r w:rsidR="005618FA" w:rsidRPr="0012584F">
        <w:t xml:space="preserve"> w</w:t>
      </w:r>
      <w:r w:rsidR="005618FA">
        <w:t> </w:t>
      </w:r>
      <w:r w:rsidR="0012584F" w:rsidRPr="0012584F">
        <w:t>charakterze obserwatora na zajęcia,</w:t>
      </w:r>
      <w:r w:rsidR="005618FA" w:rsidRPr="0012584F">
        <w:t xml:space="preserve"> o</w:t>
      </w:r>
      <w:r w:rsidR="005618FA">
        <w:t> </w:t>
      </w:r>
      <w:r w:rsidR="0012584F" w:rsidRPr="0012584F">
        <w:t>których mowa</w:t>
      </w:r>
      <w:r w:rsidR="0082637B" w:rsidRPr="0012584F">
        <w:t xml:space="preserve"> w</w:t>
      </w:r>
      <w:r w:rsidR="0082637B">
        <w:t> ust. 3 pkt </w:t>
      </w:r>
      <w:r w:rsidR="0012584F" w:rsidRPr="0012584F">
        <w:t xml:space="preserve">1; </w:t>
      </w:r>
    </w:p>
    <w:p w14:paraId="148DC60C" w14:textId="18107983" w:rsidR="0012584F" w:rsidRPr="0012584F" w:rsidRDefault="00190C82" w:rsidP="00190C82">
      <w:pPr>
        <w:pStyle w:val="ZPKTzmpktartykuempunktem"/>
      </w:pPr>
      <w:r>
        <w:t>5)</w:t>
      </w:r>
      <w:r>
        <w:tab/>
      </w:r>
      <w:r w:rsidR="0012584F" w:rsidRPr="0012584F">
        <w:t>przeprowadzania badań służących ocenie efektywno</w:t>
      </w:r>
      <w:r>
        <w:t>ści działalności dydaktycznej i </w:t>
      </w:r>
      <w:r w:rsidR="0012584F" w:rsidRPr="0012584F">
        <w:t>wychowawczej</w:t>
      </w:r>
      <w:r w:rsidR="005618FA" w:rsidRPr="0012584F">
        <w:t xml:space="preserve"> w</w:t>
      </w:r>
      <w:r w:rsidR="005618FA">
        <w:t> </w:t>
      </w:r>
      <w:r w:rsidR="0012584F" w:rsidRPr="0012584F">
        <w:t>oddziałach</w:t>
      </w:r>
      <w:r w:rsidR="005618FA" w:rsidRPr="0012584F">
        <w:t xml:space="preserve"> o</w:t>
      </w:r>
      <w:r w:rsidR="005618FA">
        <w:t> </w:t>
      </w:r>
      <w:r w:rsidR="00EB4233">
        <w:t>profilu mundurowym</w:t>
      </w:r>
      <w:r w:rsidR="0012584F" w:rsidRPr="0012584F">
        <w:t xml:space="preserve">. </w:t>
      </w:r>
    </w:p>
    <w:p w14:paraId="1DF37D0C" w14:textId="17E42B6A" w:rsidR="0012584F" w:rsidRPr="0012584F" w:rsidRDefault="00210656" w:rsidP="00190C82">
      <w:pPr>
        <w:pStyle w:val="ZUSTzmustartykuempunktem"/>
      </w:pPr>
      <w:r>
        <w:t>8</w:t>
      </w:r>
      <w:r w:rsidR="0012584F" w:rsidRPr="0012584F">
        <w:t>.</w:t>
      </w:r>
      <w:r w:rsidR="00190C82">
        <w:t> </w:t>
      </w:r>
      <w:r w:rsidR="00022B08">
        <w:t>Funkcjonariusze</w:t>
      </w:r>
      <w:r w:rsidR="005618FA">
        <w:t xml:space="preserve"> i </w:t>
      </w:r>
      <w:r w:rsidR="00022B08">
        <w:t>pracownicy</w:t>
      </w:r>
      <w:r w:rsidR="0012584F" w:rsidRPr="0012584F">
        <w:t>,</w:t>
      </w:r>
      <w:r w:rsidR="005618FA" w:rsidRPr="0012584F">
        <w:t xml:space="preserve"> o</w:t>
      </w:r>
      <w:r w:rsidR="005618FA">
        <w:t> </w:t>
      </w:r>
      <w:r w:rsidR="0012584F" w:rsidRPr="0012584F">
        <w:t>których mowa</w:t>
      </w:r>
      <w:r w:rsidR="0082637B" w:rsidRPr="0012584F">
        <w:t xml:space="preserve"> w</w:t>
      </w:r>
      <w:r w:rsidR="0082637B">
        <w:t> ust. </w:t>
      </w:r>
      <w:r>
        <w:t>5</w:t>
      </w:r>
      <w:r w:rsidR="0012584F" w:rsidRPr="0012584F">
        <w:t>, mogą wydawać dyrektorowi szkoły</w:t>
      </w:r>
      <w:r w:rsidR="00096058">
        <w:t>,</w:t>
      </w:r>
      <w:r w:rsidR="00CB3D23">
        <w:t xml:space="preserve"> w </w:t>
      </w:r>
      <w:r w:rsidR="00096058">
        <w:t>której utworzono</w:t>
      </w:r>
      <w:r w:rsidR="0012584F" w:rsidRPr="0012584F">
        <w:t xml:space="preserve"> oddział</w:t>
      </w:r>
      <w:r w:rsidR="005618FA" w:rsidRPr="0012584F">
        <w:t xml:space="preserve"> o</w:t>
      </w:r>
      <w:r w:rsidR="005618FA">
        <w:t> </w:t>
      </w:r>
      <w:r w:rsidR="00EB4233">
        <w:t>profilu mundurowym</w:t>
      </w:r>
      <w:r w:rsidR="008716D6">
        <w:t>,</w:t>
      </w:r>
      <w:r w:rsidR="005618FA">
        <w:t xml:space="preserve"> </w:t>
      </w:r>
      <w:r w:rsidR="005618FA" w:rsidRPr="0012584F">
        <w:t>i</w:t>
      </w:r>
      <w:r w:rsidR="005618FA">
        <w:t> </w:t>
      </w:r>
      <w:r w:rsidR="00EB4233">
        <w:t xml:space="preserve">kierownikowi </w:t>
      </w:r>
      <w:r w:rsidR="0012584F" w:rsidRPr="0012584F">
        <w:t>jedno</w:t>
      </w:r>
      <w:r w:rsidR="00190C82">
        <w:t xml:space="preserve">stki </w:t>
      </w:r>
      <w:r w:rsidR="00EB4233">
        <w:t>organizacyjnej</w:t>
      </w:r>
      <w:r w:rsidR="00190C82">
        <w:t>,</w:t>
      </w:r>
      <w:r w:rsidR="005618FA">
        <w:t xml:space="preserve"> o </w:t>
      </w:r>
      <w:r w:rsidR="00190C82">
        <w:t>której mowa</w:t>
      </w:r>
      <w:r w:rsidR="0082637B">
        <w:t xml:space="preserve"> w art. </w:t>
      </w:r>
      <w:r w:rsidR="0012584F" w:rsidRPr="0012584F">
        <w:t>28a</w:t>
      </w:r>
      <w:r w:rsidR="00EB4233">
        <w:t>a</w:t>
      </w:r>
      <w:r w:rsidR="0082637B">
        <w:t xml:space="preserve"> ust. </w:t>
      </w:r>
      <w:r w:rsidR="00EB4233">
        <w:t>11</w:t>
      </w:r>
      <w:r w:rsidR="00022B08">
        <w:t>, zalecenia wynikające z </w:t>
      </w:r>
      <w:r w:rsidR="0012584F" w:rsidRPr="0012584F">
        <w:t>przeprowadzonych czynności wraz</w:t>
      </w:r>
      <w:r w:rsidR="005618FA" w:rsidRPr="0012584F">
        <w:t xml:space="preserve"> z</w:t>
      </w:r>
      <w:r w:rsidR="005618FA">
        <w:t> </w:t>
      </w:r>
      <w:r w:rsidR="0012584F" w:rsidRPr="0012584F">
        <w:t xml:space="preserve">terminem ich realizacji. </w:t>
      </w:r>
    </w:p>
    <w:p w14:paraId="2111022A" w14:textId="351C1DF4" w:rsidR="0012584F" w:rsidRPr="0012584F" w:rsidRDefault="00210656" w:rsidP="00190C82">
      <w:pPr>
        <w:pStyle w:val="ZUSTzmustartykuempunktem"/>
      </w:pPr>
      <w:r>
        <w:t>9</w:t>
      </w:r>
      <w:r w:rsidR="00190C82">
        <w:t>. </w:t>
      </w:r>
      <w:r w:rsidR="0012584F" w:rsidRPr="0012584F">
        <w:t>Dyrektor szkoły</w:t>
      </w:r>
      <w:r w:rsidR="00096058">
        <w:t>,</w:t>
      </w:r>
      <w:r w:rsidR="00CB3D23">
        <w:t xml:space="preserve"> w </w:t>
      </w:r>
      <w:r w:rsidR="00096058">
        <w:t>której utworzono</w:t>
      </w:r>
      <w:r w:rsidR="0012584F" w:rsidRPr="0012584F">
        <w:t xml:space="preserve"> oddział</w:t>
      </w:r>
      <w:r w:rsidR="005618FA" w:rsidRPr="0012584F">
        <w:t xml:space="preserve"> o</w:t>
      </w:r>
      <w:r w:rsidR="005618FA">
        <w:t> </w:t>
      </w:r>
      <w:r w:rsidR="00EB4233">
        <w:t>profilu mundurowym</w:t>
      </w:r>
      <w:r w:rsidR="008716D6">
        <w:t>,</w:t>
      </w:r>
      <w:r w:rsidR="005618FA">
        <w:t xml:space="preserve"> </w:t>
      </w:r>
      <w:r w:rsidR="005618FA" w:rsidRPr="0012584F">
        <w:t>i</w:t>
      </w:r>
      <w:r w:rsidR="005618FA">
        <w:t> </w:t>
      </w:r>
      <w:r w:rsidR="00022B08">
        <w:t>kierownik</w:t>
      </w:r>
      <w:r w:rsidR="0012584F" w:rsidRPr="0012584F">
        <w:t xml:space="preserve"> jednostki </w:t>
      </w:r>
      <w:r w:rsidR="00EB4233">
        <w:t>organizacyjnej</w:t>
      </w:r>
      <w:r w:rsidR="0012584F" w:rsidRPr="0012584F">
        <w:t>,</w:t>
      </w:r>
      <w:r w:rsidR="005618FA" w:rsidRPr="0012584F">
        <w:t xml:space="preserve"> o</w:t>
      </w:r>
      <w:r w:rsidR="005618FA">
        <w:t> </w:t>
      </w:r>
      <w:r w:rsidR="0012584F" w:rsidRPr="0012584F">
        <w:t>której mowa</w:t>
      </w:r>
      <w:r w:rsidR="0082637B" w:rsidRPr="0012584F">
        <w:t xml:space="preserve"> w</w:t>
      </w:r>
      <w:r w:rsidR="0082637B">
        <w:t> art. </w:t>
      </w:r>
      <w:r w:rsidR="0012584F" w:rsidRPr="0012584F">
        <w:t>28a</w:t>
      </w:r>
      <w:r w:rsidR="00EB4233">
        <w:t>a</w:t>
      </w:r>
      <w:r w:rsidR="0082637B">
        <w:t xml:space="preserve"> ust. </w:t>
      </w:r>
      <w:r w:rsidR="00EB4233">
        <w:t>11</w:t>
      </w:r>
      <w:r w:rsidR="0012584F" w:rsidRPr="0012584F">
        <w:t>,</w:t>
      </w:r>
      <w:r w:rsidR="005618FA" w:rsidRPr="0012584F">
        <w:t xml:space="preserve"> w</w:t>
      </w:r>
      <w:r w:rsidR="005618FA">
        <w:t> </w:t>
      </w:r>
      <w:r w:rsidR="0012584F" w:rsidRPr="0012584F">
        <w:t xml:space="preserve">terminie </w:t>
      </w:r>
      <w:r w:rsidR="005618FA" w:rsidRPr="0012584F">
        <w:t>7</w:t>
      </w:r>
      <w:r w:rsidR="005618FA">
        <w:t> </w:t>
      </w:r>
      <w:r w:rsidR="0012584F" w:rsidRPr="0012584F">
        <w:t xml:space="preserve">dni od dnia otrzymania zaleceń mogą zgłosić wobec nich zastrzeżenia do </w:t>
      </w:r>
      <w:r w:rsidR="00EB4233">
        <w:t>ministra właściwego do spraw wewnętrznych</w:t>
      </w:r>
      <w:r w:rsidR="0012584F" w:rsidRPr="0012584F">
        <w:t xml:space="preserve">. </w:t>
      </w:r>
    </w:p>
    <w:p w14:paraId="248CBFB4" w14:textId="1655D40A" w:rsidR="0012584F" w:rsidRPr="0012584F" w:rsidRDefault="00210656" w:rsidP="00190C82">
      <w:pPr>
        <w:pStyle w:val="ZUSTzmustartykuempunktem"/>
      </w:pPr>
      <w:r>
        <w:t>10</w:t>
      </w:r>
      <w:r w:rsidR="0012584F" w:rsidRPr="0012584F">
        <w:t>.</w:t>
      </w:r>
      <w:r w:rsidR="00190C82">
        <w:t> </w:t>
      </w:r>
      <w:r w:rsidR="0012584F" w:rsidRPr="0012584F">
        <w:t>Dyrektor szkoły</w:t>
      </w:r>
      <w:r w:rsidR="00096058">
        <w:t>,</w:t>
      </w:r>
      <w:r w:rsidR="00CB3D23">
        <w:t xml:space="preserve"> w </w:t>
      </w:r>
      <w:r w:rsidR="00096058">
        <w:t>której utworzono</w:t>
      </w:r>
      <w:r w:rsidR="0012584F" w:rsidRPr="0012584F">
        <w:t xml:space="preserve"> oddział</w:t>
      </w:r>
      <w:r w:rsidR="005618FA" w:rsidRPr="0012584F">
        <w:t xml:space="preserve"> o</w:t>
      </w:r>
      <w:r w:rsidR="005618FA">
        <w:t> </w:t>
      </w:r>
      <w:r w:rsidR="00EB4233">
        <w:t>profilu mundurowym</w:t>
      </w:r>
      <w:r w:rsidR="008716D6">
        <w:t>,</w:t>
      </w:r>
      <w:r w:rsidR="005618FA">
        <w:t xml:space="preserve"> </w:t>
      </w:r>
      <w:r w:rsidR="005618FA" w:rsidRPr="0012584F">
        <w:t>i</w:t>
      </w:r>
      <w:r w:rsidR="005618FA">
        <w:t> </w:t>
      </w:r>
      <w:r w:rsidR="00022B08">
        <w:t>kierownik</w:t>
      </w:r>
      <w:r w:rsidR="0012584F" w:rsidRPr="0012584F">
        <w:t xml:space="preserve"> jednostki </w:t>
      </w:r>
      <w:r w:rsidR="00EB4233">
        <w:t>organizacyjnej</w:t>
      </w:r>
      <w:r w:rsidR="0012584F" w:rsidRPr="0012584F">
        <w:t>,</w:t>
      </w:r>
      <w:r w:rsidR="005618FA" w:rsidRPr="0012584F">
        <w:t xml:space="preserve"> o</w:t>
      </w:r>
      <w:r w:rsidR="005618FA">
        <w:t> </w:t>
      </w:r>
      <w:r w:rsidR="0012584F" w:rsidRPr="0012584F">
        <w:t>której mowa</w:t>
      </w:r>
      <w:r w:rsidR="0082637B" w:rsidRPr="0012584F">
        <w:t xml:space="preserve"> w</w:t>
      </w:r>
      <w:r w:rsidR="0082637B">
        <w:t> art. </w:t>
      </w:r>
      <w:r w:rsidR="0012584F" w:rsidRPr="0012584F">
        <w:t>28a</w:t>
      </w:r>
      <w:r w:rsidR="00EB4233">
        <w:t>a</w:t>
      </w:r>
      <w:r w:rsidR="0082637B">
        <w:t xml:space="preserve"> ust. </w:t>
      </w:r>
      <w:r w:rsidR="00EB4233">
        <w:t>11</w:t>
      </w:r>
      <w:r w:rsidR="0012584F" w:rsidRPr="0012584F">
        <w:t>,</w:t>
      </w:r>
      <w:r w:rsidR="005618FA" w:rsidRPr="0012584F">
        <w:t xml:space="preserve"> w</w:t>
      </w:r>
      <w:r w:rsidR="005618FA">
        <w:t> </w:t>
      </w:r>
      <w:r w:rsidR="0012584F" w:rsidRPr="0012584F">
        <w:t>terminie 3</w:t>
      </w:r>
      <w:r w:rsidR="005618FA" w:rsidRPr="0012584F">
        <w:t>0</w:t>
      </w:r>
      <w:r w:rsidR="005618FA">
        <w:t> </w:t>
      </w:r>
      <w:r w:rsidR="0012584F" w:rsidRPr="0012584F">
        <w:t xml:space="preserve">dni od dnia otrzymania </w:t>
      </w:r>
      <w:r>
        <w:t>zaleceń</w:t>
      </w:r>
      <w:r w:rsidR="00206840">
        <w:t>,</w:t>
      </w:r>
      <w:r w:rsidR="005618FA" w:rsidRPr="0012584F">
        <w:t xml:space="preserve"> a</w:t>
      </w:r>
      <w:r w:rsidR="005618FA">
        <w:t> </w:t>
      </w:r>
      <w:r w:rsidR="005618FA" w:rsidRPr="0012584F">
        <w:t>w</w:t>
      </w:r>
      <w:r w:rsidR="005618FA">
        <w:t> </w:t>
      </w:r>
      <w:r w:rsidR="0012584F" w:rsidRPr="0012584F">
        <w:t>przypadku wniesienia zastrzeżeń zgodnie</w:t>
      </w:r>
      <w:r w:rsidR="0082637B" w:rsidRPr="0012584F">
        <w:t xml:space="preserve"> z</w:t>
      </w:r>
      <w:r w:rsidR="0082637B">
        <w:t> ust. </w:t>
      </w:r>
      <w:r w:rsidR="005618FA">
        <w:t>9 </w:t>
      </w:r>
      <w:r w:rsidR="0012584F" w:rsidRPr="0012584F">
        <w:t>–</w:t>
      </w:r>
      <w:r w:rsidR="005618FA" w:rsidRPr="0012584F">
        <w:t xml:space="preserve"> w</w:t>
      </w:r>
      <w:r w:rsidR="005618FA">
        <w:t> </w:t>
      </w:r>
      <w:r w:rsidR="0012584F" w:rsidRPr="0012584F">
        <w:t>terminie 3</w:t>
      </w:r>
      <w:r w:rsidR="005618FA" w:rsidRPr="0012584F">
        <w:t>0</w:t>
      </w:r>
      <w:r w:rsidR="005618FA">
        <w:t> </w:t>
      </w:r>
      <w:r w:rsidR="0012584F" w:rsidRPr="0012584F">
        <w:t>dni od dnia otrzy</w:t>
      </w:r>
      <w:r w:rsidR="00022B08">
        <w:t>mania pisemnego zawiadomienia o </w:t>
      </w:r>
      <w:r w:rsidR="0012584F" w:rsidRPr="0012584F">
        <w:t xml:space="preserve">nieuwzględnieniu zastrzeżeń, są obowiązani powiadomić: </w:t>
      </w:r>
    </w:p>
    <w:p w14:paraId="46A329F1" w14:textId="77777777" w:rsidR="0012584F" w:rsidRPr="0012584F" w:rsidRDefault="0012584F" w:rsidP="00190C82">
      <w:pPr>
        <w:pStyle w:val="ZPKTzmpktartykuempunktem"/>
      </w:pPr>
      <w:r w:rsidRPr="0012584F">
        <w:t>1)</w:t>
      </w:r>
      <w:r w:rsidR="00190C82">
        <w:tab/>
      </w:r>
      <w:r w:rsidR="00022B08">
        <w:t>Komendanta Głównego Policji albo Komendanta Głównego Straży Granicznej o </w:t>
      </w:r>
      <w:r w:rsidRPr="0012584F">
        <w:t xml:space="preserve">sposobie realizacji zaleceń; </w:t>
      </w:r>
    </w:p>
    <w:p w14:paraId="7C8CDC50" w14:textId="588D04C9" w:rsidR="0012584F" w:rsidRPr="0012584F" w:rsidRDefault="0012584F" w:rsidP="00190C82">
      <w:pPr>
        <w:pStyle w:val="ZPKTzmpktartykuempunktem"/>
      </w:pPr>
      <w:r w:rsidRPr="0012584F">
        <w:lastRenderedPageBreak/>
        <w:t>2)</w:t>
      </w:r>
      <w:r w:rsidR="00190C82">
        <w:tab/>
      </w:r>
      <w:r w:rsidRPr="0012584F">
        <w:t>organ prowadzący szkołę</w:t>
      </w:r>
      <w:r w:rsidR="005618FA" w:rsidRPr="0012584F">
        <w:t xml:space="preserve"> o</w:t>
      </w:r>
      <w:r w:rsidR="005618FA">
        <w:t> </w:t>
      </w:r>
      <w:r w:rsidRPr="0012584F">
        <w:t>otrzymanych zaleceniach oraz</w:t>
      </w:r>
      <w:r w:rsidR="005618FA" w:rsidRPr="0012584F">
        <w:t xml:space="preserve"> o</w:t>
      </w:r>
      <w:r w:rsidR="005618FA">
        <w:t> </w:t>
      </w:r>
      <w:r w:rsidRPr="0012584F">
        <w:t xml:space="preserve">sposobie ich realizacji. </w:t>
      </w:r>
    </w:p>
    <w:p w14:paraId="42ECDA21" w14:textId="2C42E101" w:rsidR="0012584F" w:rsidRPr="0012584F" w:rsidRDefault="00190C82" w:rsidP="00190C82">
      <w:pPr>
        <w:pStyle w:val="ZUSTzmustartykuempunktem"/>
      </w:pPr>
      <w:r>
        <w:t>1</w:t>
      </w:r>
      <w:r w:rsidR="00210656">
        <w:t>1</w:t>
      </w:r>
      <w:r>
        <w:t>.</w:t>
      </w:r>
      <w:r w:rsidR="005618FA">
        <w:t> </w:t>
      </w:r>
      <w:r w:rsidR="005618FA" w:rsidRPr="0012584F">
        <w:t>W</w:t>
      </w:r>
      <w:r w:rsidR="005618FA">
        <w:t> </w:t>
      </w:r>
      <w:r w:rsidR="0012584F" w:rsidRPr="0012584F">
        <w:t>razie stwierdzenia istotnych uchybień</w:t>
      </w:r>
      <w:r w:rsidR="005618FA" w:rsidRPr="0012584F">
        <w:t xml:space="preserve"> w</w:t>
      </w:r>
      <w:r w:rsidR="005618FA">
        <w:t> </w:t>
      </w:r>
      <w:r w:rsidR="0012584F" w:rsidRPr="0012584F">
        <w:t>działalności oddziału</w:t>
      </w:r>
      <w:r w:rsidR="005618FA" w:rsidRPr="0012584F">
        <w:t xml:space="preserve"> o</w:t>
      </w:r>
      <w:r w:rsidR="005618FA">
        <w:t> </w:t>
      </w:r>
      <w:r w:rsidR="00EA4E5F">
        <w:t>profilu mundurowym</w:t>
      </w:r>
      <w:r w:rsidR="0012584F" w:rsidRPr="0012584F">
        <w:t xml:space="preserve"> </w:t>
      </w:r>
      <w:r w:rsidR="00022B08">
        <w:t>Komendant Główny Policji albo Komendant Główny Straży Granicznej</w:t>
      </w:r>
      <w:r w:rsidR="0012584F" w:rsidRPr="0012584F">
        <w:t xml:space="preserve"> niezależnie od środków, o</w:t>
      </w:r>
      <w:r w:rsidR="00EA4E5F">
        <w:t> </w:t>
      </w:r>
      <w:r w:rsidR="0012584F" w:rsidRPr="0012584F">
        <w:t>których mowa</w:t>
      </w:r>
      <w:r w:rsidR="0082637B" w:rsidRPr="0012584F">
        <w:t xml:space="preserve"> w</w:t>
      </w:r>
      <w:r w:rsidR="0082637B">
        <w:t> ust. </w:t>
      </w:r>
      <w:r w:rsidR="00210656">
        <w:t>8</w:t>
      </w:r>
      <w:r w:rsidR="0012584F" w:rsidRPr="0012584F">
        <w:t>, zawiadamia</w:t>
      </w:r>
      <w:r w:rsidR="002B3DF8">
        <w:t>ją</w:t>
      </w:r>
      <w:r w:rsidR="005618FA" w:rsidRPr="0012584F">
        <w:t xml:space="preserve"> o</w:t>
      </w:r>
      <w:r w:rsidR="005618FA">
        <w:t> </w:t>
      </w:r>
      <w:r w:rsidR="0012584F" w:rsidRPr="0012584F">
        <w:t>stwierdzonych uchybieniach organ prowadzący szkołę</w:t>
      </w:r>
      <w:r w:rsidR="00022B08">
        <w:t xml:space="preserve"> oraz ministra właściwego do spraw wewnętrznych</w:t>
      </w:r>
      <w:r w:rsidR="0012584F" w:rsidRPr="0012584F">
        <w:t xml:space="preserve">. </w:t>
      </w:r>
    </w:p>
    <w:p w14:paraId="13790194" w14:textId="028C5EA0" w:rsidR="0012584F" w:rsidRPr="0012584F" w:rsidRDefault="00190C82" w:rsidP="00190C82">
      <w:pPr>
        <w:pStyle w:val="ZUSTzmustartykuempunktem"/>
      </w:pPr>
      <w:r>
        <w:t>1</w:t>
      </w:r>
      <w:r w:rsidR="00210656">
        <w:t>2</w:t>
      </w:r>
      <w:r>
        <w:t>. </w:t>
      </w:r>
      <w:r w:rsidR="00022B08">
        <w:t>Komendant Główny Policji albo Komendant Główny Straży Granicznej mogą</w:t>
      </w:r>
      <w:r w:rsidR="0012584F" w:rsidRPr="0012584F">
        <w:t xml:space="preserve"> wydawać organowi prowadzącemu szkołę zalecenia wynikające</w:t>
      </w:r>
      <w:r w:rsidR="005618FA" w:rsidRPr="0012584F">
        <w:t xml:space="preserve"> z</w:t>
      </w:r>
      <w:r w:rsidR="005618FA">
        <w:t> </w:t>
      </w:r>
      <w:r w:rsidR="0012584F" w:rsidRPr="0012584F">
        <w:t>czynności nadzoru. Przepisy</w:t>
      </w:r>
      <w:r w:rsidR="0082637B">
        <w:t xml:space="preserve"> ust. 9 i </w:t>
      </w:r>
      <w:r w:rsidR="00210656">
        <w:t>1</w:t>
      </w:r>
      <w:r w:rsidR="005618FA">
        <w:t>0 </w:t>
      </w:r>
      <w:r w:rsidR="0012584F" w:rsidRPr="0012584F">
        <w:t xml:space="preserve">stosuje się odpowiednio. </w:t>
      </w:r>
    </w:p>
    <w:p w14:paraId="243E3939" w14:textId="70B01FF3" w:rsidR="0012584F" w:rsidRPr="0012584F" w:rsidRDefault="0012584F" w:rsidP="00190C82">
      <w:pPr>
        <w:pStyle w:val="ZUSTzmustartykuempunktem"/>
      </w:pPr>
      <w:r w:rsidRPr="0012584F">
        <w:t>1</w:t>
      </w:r>
      <w:r w:rsidR="00210656">
        <w:t>3</w:t>
      </w:r>
      <w:r w:rsidRPr="0012584F">
        <w:t>.</w:t>
      </w:r>
      <w:r w:rsidR="00190C82">
        <w:t> </w:t>
      </w:r>
      <w:r w:rsidR="00022B08" w:rsidRPr="00022B08">
        <w:t>Komendant Główny Policji albo Komendant Główny Straży Granicznej</w:t>
      </w:r>
      <w:r w:rsidR="00EA4E5F">
        <w:t xml:space="preserve"> </w:t>
      </w:r>
      <w:r w:rsidR="00022B08">
        <w:t xml:space="preserve">mogą </w:t>
      </w:r>
      <w:r w:rsidRPr="0012584F">
        <w:t>przetwarzać dane osobowe osób prowadzących zajęcia,</w:t>
      </w:r>
      <w:r w:rsidR="005618FA" w:rsidRPr="0012584F">
        <w:t xml:space="preserve"> o</w:t>
      </w:r>
      <w:r w:rsidR="005618FA">
        <w:t> </w:t>
      </w:r>
      <w:r w:rsidR="003A412F">
        <w:t>których mowa</w:t>
      </w:r>
      <w:r w:rsidR="0082637B">
        <w:t xml:space="preserve"> w ust. 3 pkt </w:t>
      </w:r>
      <w:r w:rsidR="003A412F">
        <w:t>1, i </w:t>
      </w:r>
      <w:r w:rsidRPr="0012584F">
        <w:t>uczniów</w:t>
      </w:r>
      <w:r w:rsidR="005618FA" w:rsidRPr="0012584F">
        <w:t xml:space="preserve"> w</w:t>
      </w:r>
      <w:r w:rsidR="005618FA">
        <w:t> </w:t>
      </w:r>
      <w:r w:rsidRPr="0012584F">
        <w:t xml:space="preserve">zakresie niezbędnym do wykonywania nadzoru. </w:t>
      </w:r>
    </w:p>
    <w:p w14:paraId="02260ADD" w14:textId="43F4DA6A" w:rsidR="0012584F" w:rsidRPr="0012584F" w:rsidRDefault="00190C82" w:rsidP="00190C82">
      <w:pPr>
        <w:pStyle w:val="ZUSTzmustartykuempunktem"/>
      </w:pPr>
      <w:r>
        <w:t>1</w:t>
      </w:r>
      <w:r w:rsidR="00210656">
        <w:t>4</w:t>
      </w:r>
      <w:r>
        <w:t>. </w:t>
      </w:r>
      <w:r w:rsidR="0012584F" w:rsidRPr="0012584F">
        <w:t>Przeprowadzenie</w:t>
      </w:r>
      <w:r w:rsidR="005618FA" w:rsidRPr="0012584F">
        <w:t xml:space="preserve"> w</w:t>
      </w:r>
      <w:r w:rsidR="005618FA">
        <w:t> </w:t>
      </w:r>
      <w:r w:rsidR="0012584F" w:rsidRPr="0012584F">
        <w:t>szkole</w:t>
      </w:r>
      <w:r w:rsidR="00096058">
        <w:t>,</w:t>
      </w:r>
      <w:r w:rsidR="00CB3D23">
        <w:t xml:space="preserve"> w </w:t>
      </w:r>
      <w:r w:rsidR="00096058">
        <w:t>której utworzono</w:t>
      </w:r>
      <w:r w:rsidR="0012584F" w:rsidRPr="0012584F">
        <w:t xml:space="preserve"> oddział</w:t>
      </w:r>
      <w:r w:rsidR="005618FA" w:rsidRPr="0012584F">
        <w:t xml:space="preserve"> o</w:t>
      </w:r>
      <w:r w:rsidR="005618FA">
        <w:t> </w:t>
      </w:r>
      <w:r w:rsidR="00EA4E5F">
        <w:t>profilu mundurowym</w:t>
      </w:r>
      <w:r w:rsidR="002B3DF8">
        <w:t>,</w:t>
      </w:r>
      <w:r w:rsidR="00EA4E5F">
        <w:t xml:space="preserve"> </w:t>
      </w:r>
      <w:r w:rsidR="0012584F" w:rsidRPr="0012584F">
        <w:t>czynności</w:t>
      </w:r>
      <w:r w:rsidR="005618FA" w:rsidRPr="0012584F">
        <w:t xml:space="preserve"> z</w:t>
      </w:r>
      <w:r w:rsidR="005618FA">
        <w:t> </w:t>
      </w:r>
      <w:r w:rsidR="0012584F" w:rsidRPr="0012584F">
        <w:t xml:space="preserve">zakresu nadzoru nie może zakłócać pracy tej szkoły. </w:t>
      </w:r>
    </w:p>
    <w:p w14:paraId="087B7AE2" w14:textId="6EDC21B1" w:rsidR="0012584F" w:rsidRDefault="00190C82" w:rsidP="00190C82">
      <w:pPr>
        <w:pStyle w:val="ZUSTzmustartykuempunktem"/>
      </w:pPr>
      <w:r>
        <w:t>1</w:t>
      </w:r>
      <w:r w:rsidR="00210656">
        <w:t>5</w:t>
      </w:r>
      <w:r>
        <w:t>.</w:t>
      </w:r>
      <w:r w:rsidR="005618FA">
        <w:t> </w:t>
      </w:r>
      <w:r w:rsidR="005618FA" w:rsidRPr="0012584F">
        <w:t>Z</w:t>
      </w:r>
      <w:r w:rsidR="005618FA">
        <w:t> </w:t>
      </w:r>
      <w:r w:rsidR="0012584F" w:rsidRPr="0012584F">
        <w:t>czynności przeprowadzonych</w:t>
      </w:r>
      <w:r w:rsidR="005618FA" w:rsidRPr="0012584F">
        <w:t xml:space="preserve"> w</w:t>
      </w:r>
      <w:r w:rsidR="005618FA">
        <w:t> </w:t>
      </w:r>
      <w:r w:rsidR="0012584F" w:rsidRPr="0012584F">
        <w:t>ramach nadzoru sporządza się protokół, który zawiera ocenę realizacji programu szkolenia,</w:t>
      </w:r>
      <w:r w:rsidR="005618FA" w:rsidRPr="0012584F">
        <w:t xml:space="preserve"> w</w:t>
      </w:r>
      <w:r w:rsidR="005618FA">
        <w:t> </w:t>
      </w:r>
      <w:r w:rsidR="0012584F" w:rsidRPr="0012584F">
        <w:t>tym ocenę realizacji zajęć,</w:t>
      </w:r>
      <w:r w:rsidR="005618FA" w:rsidRPr="0012584F">
        <w:t xml:space="preserve"> o</w:t>
      </w:r>
      <w:r w:rsidR="005618FA">
        <w:t> </w:t>
      </w:r>
      <w:r w:rsidR="0012584F" w:rsidRPr="0012584F">
        <w:t>których mowa</w:t>
      </w:r>
      <w:r w:rsidR="0082637B" w:rsidRPr="0012584F">
        <w:t xml:space="preserve"> w</w:t>
      </w:r>
      <w:r w:rsidR="0082637B">
        <w:t> ust. 3 pkt </w:t>
      </w:r>
      <w:r w:rsidR="0012584F" w:rsidRPr="0012584F">
        <w:t>1, oraz stwierdzone uchybienia</w:t>
      </w:r>
      <w:r w:rsidR="005618FA" w:rsidRPr="0012584F">
        <w:t xml:space="preserve"> i</w:t>
      </w:r>
      <w:r w:rsidR="005618FA">
        <w:t> </w:t>
      </w:r>
      <w:r w:rsidR="0012584F" w:rsidRPr="0012584F">
        <w:t>zalecenia dotyczące usunięcia tych uchybień wraz</w:t>
      </w:r>
      <w:r w:rsidR="005618FA" w:rsidRPr="0012584F">
        <w:t xml:space="preserve"> z</w:t>
      </w:r>
      <w:r w:rsidR="005618FA">
        <w:t> </w:t>
      </w:r>
      <w:r w:rsidR="0012584F" w:rsidRPr="0012584F">
        <w:t>terminem realizacji tych zaleceń. Protokół może zawierać rekomendacje wynikające</w:t>
      </w:r>
      <w:r w:rsidR="005618FA" w:rsidRPr="0012584F">
        <w:t xml:space="preserve"> z</w:t>
      </w:r>
      <w:r w:rsidR="005618FA">
        <w:t> </w:t>
      </w:r>
      <w:r w:rsidR="0012584F" w:rsidRPr="0012584F">
        <w:t>przeprowadzonych czynności</w:t>
      </w:r>
      <w:r w:rsidR="005618FA" w:rsidRPr="0012584F">
        <w:t xml:space="preserve"> z</w:t>
      </w:r>
      <w:r w:rsidR="005618FA">
        <w:t> </w:t>
      </w:r>
      <w:r w:rsidR="001735BD">
        <w:t>zakresu nadzoru.</w:t>
      </w:r>
      <w:r w:rsidR="0082637B">
        <w:t>”</w:t>
      </w:r>
      <w:r w:rsidR="001735BD">
        <w:t>;</w:t>
      </w:r>
    </w:p>
    <w:p w14:paraId="0425E53B" w14:textId="10B9FDD3" w:rsidR="0012584F" w:rsidRPr="0012584F" w:rsidRDefault="0012584F" w:rsidP="0012584F">
      <w:pPr>
        <w:pStyle w:val="PKTpunkt"/>
      </w:pPr>
      <w:r>
        <w:t>10)</w:t>
      </w:r>
      <w:r>
        <w:tab/>
      </w:r>
      <w:r w:rsidRPr="0012584F">
        <w:t>w</w:t>
      </w:r>
      <w:r w:rsidR="0082637B">
        <w:t xml:space="preserve"> art. </w:t>
      </w:r>
      <w:r w:rsidRPr="0012584F">
        <w:t>9</w:t>
      </w:r>
      <w:r w:rsidR="0082637B" w:rsidRPr="0012584F">
        <w:t>7</w:t>
      </w:r>
      <w:r w:rsidR="0082637B">
        <w:t xml:space="preserve"> ust. </w:t>
      </w:r>
      <w:r w:rsidR="005618FA" w:rsidRPr="0012584F">
        <w:t>3</w:t>
      </w:r>
      <w:r w:rsidR="005618FA">
        <w:t> </w:t>
      </w:r>
      <w:r w:rsidRPr="0012584F">
        <w:t xml:space="preserve">otrzymuje brzmienie: </w:t>
      </w:r>
    </w:p>
    <w:p w14:paraId="3CD7CA96" w14:textId="58D2C971" w:rsidR="0012584F" w:rsidRDefault="0082637B" w:rsidP="00190C82">
      <w:pPr>
        <w:pStyle w:val="ZUSTzmustartykuempunktem"/>
      </w:pPr>
      <w:r>
        <w:t>„</w:t>
      </w:r>
      <w:r w:rsidR="00190C82">
        <w:t>3.</w:t>
      </w:r>
      <w:r w:rsidR="00EC01E4">
        <w:t> </w:t>
      </w:r>
      <w:r w:rsidR="0012584F" w:rsidRPr="0012584F">
        <w:t>Przepisy</w:t>
      </w:r>
      <w:r>
        <w:t xml:space="preserve"> ust. </w:t>
      </w:r>
      <w:r w:rsidRPr="0012584F">
        <w:t>1</w:t>
      </w:r>
      <w:r>
        <w:t xml:space="preserve"> i </w:t>
      </w:r>
      <w:r w:rsidR="005618FA" w:rsidRPr="0012584F">
        <w:t>2</w:t>
      </w:r>
      <w:r w:rsidR="005618FA">
        <w:t> </w:t>
      </w:r>
      <w:r w:rsidR="0012584F" w:rsidRPr="0012584F">
        <w:t>nie dotyczą szkół artystycznych oraz szkół prowadzonych przez Ministra Obrony Narodowej.</w:t>
      </w:r>
      <w:r>
        <w:t>”</w:t>
      </w:r>
      <w:r w:rsidR="001735BD">
        <w:t>;</w:t>
      </w:r>
    </w:p>
    <w:p w14:paraId="3D83B5FC" w14:textId="27CCF4AC" w:rsidR="00F838A1" w:rsidRPr="00F838A1" w:rsidRDefault="0012584F" w:rsidP="00DB1DA0">
      <w:pPr>
        <w:pStyle w:val="PKTpunkt"/>
      </w:pPr>
      <w:r>
        <w:t>11)</w:t>
      </w:r>
      <w:r>
        <w:tab/>
      </w:r>
      <w:r w:rsidR="00F838A1" w:rsidRPr="00F838A1">
        <w:t>w</w:t>
      </w:r>
      <w:r w:rsidR="0082637B">
        <w:t xml:space="preserve"> art. </w:t>
      </w:r>
      <w:r w:rsidR="00AA40BA" w:rsidRPr="000235D4">
        <w:t>9</w:t>
      </w:r>
      <w:r w:rsidR="0082637B" w:rsidRPr="000235D4">
        <w:t>8</w:t>
      </w:r>
      <w:r w:rsidR="0082637B">
        <w:t xml:space="preserve"> w ust. </w:t>
      </w:r>
      <w:r w:rsidR="0082637B" w:rsidRPr="00F838A1">
        <w:t>1</w:t>
      </w:r>
      <w:r w:rsidR="0082637B">
        <w:t xml:space="preserve"> pkt </w:t>
      </w:r>
      <w:r w:rsidR="003F4371" w:rsidRPr="00F838A1">
        <w:t>6</w:t>
      </w:r>
      <w:r w:rsidR="003F4371">
        <w:t> </w:t>
      </w:r>
      <w:r w:rsidR="00F838A1" w:rsidRPr="00F838A1">
        <w:t>otrzymuje brzmienie:</w:t>
      </w:r>
    </w:p>
    <w:p w14:paraId="00E9612A" w14:textId="733765D9" w:rsidR="00F838A1" w:rsidRPr="00F838A1" w:rsidRDefault="0082637B" w:rsidP="00D309B3">
      <w:pPr>
        <w:pStyle w:val="ZPKTzmpktartykuempunktem"/>
      </w:pPr>
      <w:r>
        <w:t>„</w:t>
      </w:r>
      <w:r w:rsidR="00F838A1" w:rsidRPr="00F838A1">
        <w:t>6)</w:t>
      </w:r>
      <w:r w:rsidR="00DB1DA0">
        <w:tab/>
      </w:r>
      <w:r w:rsidR="00F838A1" w:rsidRPr="00F838A1">
        <w:t>organizację pracy szkoły,</w:t>
      </w:r>
      <w:r w:rsidR="003F4371" w:rsidRPr="00F838A1">
        <w:t xml:space="preserve"> w</w:t>
      </w:r>
      <w:r w:rsidR="003F4371">
        <w:t> </w:t>
      </w:r>
      <w:r w:rsidR="00F838A1" w:rsidRPr="00F838A1">
        <w:t>tym organizację oddziałów sportowych, mistrzostwa sportowego, dwujęzycznych, przygotowania wojskowego,</w:t>
      </w:r>
      <w:r w:rsidR="003F4371" w:rsidRPr="00F838A1">
        <w:t xml:space="preserve"> </w:t>
      </w:r>
      <w:r w:rsidR="003F4371">
        <w:t>o </w:t>
      </w:r>
      <w:r w:rsidR="00943936">
        <w:t xml:space="preserve">profilu mundurowym, </w:t>
      </w:r>
      <w:r w:rsidR="00F838A1" w:rsidRPr="00F838A1">
        <w:t>integracyjnych, specjalnych</w:t>
      </w:r>
      <w:r w:rsidR="003F4371" w:rsidRPr="00F838A1">
        <w:t xml:space="preserve"> i</w:t>
      </w:r>
      <w:r w:rsidR="003F4371">
        <w:t> </w:t>
      </w:r>
      <w:r w:rsidR="00F838A1" w:rsidRPr="00F838A1">
        <w:t>klas wstępnych,</w:t>
      </w:r>
      <w:r w:rsidR="003F4371" w:rsidRPr="00F838A1">
        <w:t xml:space="preserve"> o</w:t>
      </w:r>
      <w:r w:rsidR="003F4371">
        <w:t> </w:t>
      </w:r>
      <w:r w:rsidR="00F838A1" w:rsidRPr="00F838A1">
        <w:t>których mowa</w:t>
      </w:r>
      <w:r w:rsidRPr="00F838A1">
        <w:t xml:space="preserve"> w</w:t>
      </w:r>
      <w:r>
        <w:t> art. </w:t>
      </w:r>
      <w:r w:rsidR="00F838A1" w:rsidRPr="00F838A1">
        <w:t>2</w:t>
      </w:r>
      <w:r w:rsidRPr="00F838A1">
        <w:t>5</w:t>
      </w:r>
      <w:r>
        <w:t xml:space="preserve"> ust. </w:t>
      </w:r>
      <w:r w:rsidR="00F838A1" w:rsidRPr="00F838A1">
        <w:t>3, z</w:t>
      </w:r>
      <w:r w:rsidR="00F42D36">
        <w:t> </w:t>
      </w:r>
      <w:r w:rsidR="00F838A1" w:rsidRPr="00F838A1">
        <w:t>uwzględnieniem organizacji nauczania</w:t>
      </w:r>
      <w:r w:rsidR="003F4371" w:rsidRPr="00F838A1">
        <w:t xml:space="preserve"> i</w:t>
      </w:r>
      <w:r w:rsidR="003F4371">
        <w:t> </w:t>
      </w:r>
      <w:r w:rsidR="00F838A1" w:rsidRPr="00F838A1">
        <w:t>oceniania</w:t>
      </w:r>
      <w:r w:rsidR="003F4371" w:rsidRPr="00F838A1">
        <w:t xml:space="preserve"> w</w:t>
      </w:r>
      <w:r w:rsidR="003F4371">
        <w:t> </w:t>
      </w:r>
      <w:r w:rsidR="00F838A1" w:rsidRPr="00F838A1">
        <w:t>tych klasach, oraz organizację nauczania języka mniejszości narodowych, mniejszości etnicznych lub języka regionalnego, jeżeli szkoła takie oddziały lub nauczanie prowadzi, organizację wczesnego wspomagania rozwoju dzieci, jeżeli szkoła takie wspomaganie prowadzi,</w:t>
      </w:r>
      <w:r w:rsidR="003F4371" w:rsidRPr="00F838A1">
        <w:t xml:space="preserve"> a</w:t>
      </w:r>
      <w:r w:rsidR="003F4371">
        <w:t> </w:t>
      </w:r>
      <w:r w:rsidR="00F838A1" w:rsidRPr="00F838A1">
        <w:t>także zajęć rewalidacyjno</w:t>
      </w:r>
      <w:r w:rsidR="00222ABC">
        <w:t>-</w:t>
      </w:r>
      <w:r w:rsidR="00F838A1" w:rsidRPr="00F838A1">
        <w:t>wychowawczych, jeśli szkoła takie zajęcia prowadzi;</w:t>
      </w:r>
      <w:r>
        <w:t>”</w:t>
      </w:r>
      <w:r w:rsidR="00F838A1" w:rsidRPr="00F838A1">
        <w:t>;</w:t>
      </w:r>
    </w:p>
    <w:p w14:paraId="144128DB" w14:textId="0831D54F" w:rsidR="0012584F" w:rsidRPr="0012584F" w:rsidRDefault="0012584F" w:rsidP="0012584F">
      <w:pPr>
        <w:pStyle w:val="PKTpunkt"/>
      </w:pPr>
      <w:r>
        <w:lastRenderedPageBreak/>
        <w:t>12</w:t>
      </w:r>
      <w:r w:rsidR="00F838A1" w:rsidRPr="00F838A1">
        <w:t>)</w:t>
      </w:r>
      <w:r w:rsidR="00DB1DA0">
        <w:tab/>
      </w:r>
      <w:r w:rsidRPr="0012584F">
        <w:t>w</w:t>
      </w:r>
      <w:r w:rsidR="0082637B">
        <w:t xml:space="preserve"> art. </w:t>
      </w:r>
      <w:r w:rsidRPr="0012584F">
        <w:t>10</w:t>
      </w:r>
      <w:r w:rsidR="0082637B" w:rsidRPr="0012584F">
        <w:t>9</w:t>
      </w:r>
      <w:r w:rsidR="0082637B">
        <w:t xml:space="preserve"> w ust. </w:t>
      </w:r>
      <w:r w:rsidR="0082637B" w:rsidRPr="0012584F">
        <w:t>1</w:t>
      </w:r>
      <w:r w:rsidR="0082637B">
        <w:t xml:space="preserve"> w pkt </w:t>
      </w:r>
      <w:r w:rsidR="005618FA" w:rsidRPr="0012584F">
        <w:t>7</w:t>
      </w:r>
      <w:r w:rsidR="005618FA">
        <w:t> </w:t>
      </w:r>
      <w:r w:rsidRPr="0012584F">
        <w:t>kropkę zastępuje się średnikiem</w:t>
      </w:r>
      <w:r w:rsidR="005618FA" w:rsidRPr="0012584F">
        <w:t xml:space="preserve"> i</w:t>
      </w:r>
      <w:r w:rsidR="005618FA">
        <w:t> </w:t>
      </w:r>
      <w:r w:rsidRPr="0012584F">
        <w:t>dodaje się</w:t>
      </w:r>
      <w:r w:rsidR="0082637B">
        <w:t xml:space="preserve"> pkt </w:t>
      </w:r>
      <w:r w:rsidR="0082637B" w:rsidRPr="0012584F">
        <w:t>8</w:t>
      </w:r>
      <w:r w:rsidR="0082637B">
        <w:t xml:space="preserve"> i 9 w </w:t>
      </w:r>
      <w:r w:rsidRPr="0012584F">
        <w:t xml:space="preserve">brzmieniu: </w:t>
      </w:r>
    </w:p>
    <w:p w14:paraId="22C90D90" w14:textId="4938F7D7" w:rsidR="00221CBD" w:rsidRDefault="0082637B" w:rsidP="00190C82">
      <w:pPr>
        <w:pStyle w:val="ZPKTzmpktartykuempunktem"/>
      </w:pPr>
      <w:r>
        <w:t>„</w:t>
      </w:r>
      <w:r w:rsidR="0012584F">
        <w:t>8)</w:t>
      </w:r>
      <w:r w:rsidR="0012584F">
        <w:tab/>
      </w:r>
      <w:r w:rsidR="0012584F" w:rsidRPr="0012584F">
        <w:t>zajęcia</w:t>
      </w:r>
      <w:r w:rsidR="005618FA" w:rsidRPr="0012584F">
        <w:t xml:space="preserve"> z</w:t>
      </w:r>
      <w:r w:rsidR="005618FA">
        <w:t> </w:t>
      </w:r>
      <w:r w:rsidR="0012584F" w:rsidRPr="0012584F">
        <w:t>przygotowania wojskowego realizowan</w:t>
      </w:r>
      <w:r w:rsidR="00221CBD">
        <w:t>e</w:t>
      </w:r>
      <w:r w:rsidR="005618FA">
        <w:t xml:space="preserve"> w </w:t>
      </w:r>
      <w:r w:rsidR="00221CBD">
        <w:t>ramach programu szkolenia w </w:t>
      </w:r>
      <w:r w:rsidR="0012584F" w:rsidRPr="0012584F">
        <w:t>oddziale przygotowania wojskowego</w:t>
      </w:r>
      <w:r w:rsidR="00221CBD">
        <w:t>;</w:t>
      </w:r>
    </w:p>
    <w:p w14:paraId="161A0E8A" w14:textId="7E79251C" w:rsidR="0012584F" w:rsidRDefault="00221CBD" w:rsidP="00190C82">
      <w:pPr>
        <w:pStyle w:val="ZPKTzmpktartykuempunktem"/>
      </w:pPr>
      <w:r>
        <w:t>9)</w:t>
      </w:r>
      <w:r>
        <w:tab/>
      </w:r>
      <w:r w:rsidR="00EC01E4" w:rsidRPr="00EC01E4">
        <w:t>zajęcia</w:t>
      </w:r>
      <w:r w:rsidR="005618FA" w:rsidRPr="00EC01E4">
        <w:t xml:space="preserve"> z</w:t>
      </w:r>
      <w:r w:rsidR="005618FA">
        <w:t> </w:t>
      </w:r>
      <w:r w:rsidR="00EC01E4" w:rsidRPr="00EC01E4">
        <w:t xml:space="preserve">przygotowania </w:t>
      </w:r>
      <w:r w:rsidR="00C2220D">
        <w:t>do podjęcia służby</w:t>
      </w:r>
      <w:r w:rsidR="005618FA">
        <w:t xml:space="preserve"> w </w:t>
      </w:r>
      <w:r w:rsidR="00C2220D">
        <w:t>Policji</w:t>
      </w:r>
      <w:r w:rsidR="00A6747F">
        <w:t xml:space="preserve"> i </w:t>
      </w:r>
      <w:r w:rsidR="00C2220D">
        <w:t>Straży Granicznej</w:t>
      </w:r>
      <w:r w:rsidR="00EC01E4" w:rsidRPr="00EC01E4">
        <w:t xml:space="preserve"> realizowane</w:t>
      </w:r>
      <w:r w:rsidR="005618FA" w:rsidRPr="00EC01E4">
        <w:t xml:space="preserve"> w</w:t>
      </w:r>
      <w:r w:rsidR="005618FA">
        <w:t> </w:t>
      </w:r>
      <w:r w:rsidR="00EC01E4" w:rsidRPr="00EC01E4">
        <w:t>ramach programu szkolenia w oddziale</w:t>
      </w:r>
      <w:r w:rsidR="005618FA" w:rsidRPr="00EC01E4">
        <w:t xml:space="preserve"> o</w:t>
      </w:r>
      <w:r w:rsidR="005618FA">
        <w:t> </w:t>
      </w:r>
      <w:r w:rsidR="00EC01E4">
        <w:t>profilu mundurowym</w:t>
      </w:r>
      <w:r w:rsidR="001735BD">
        <w:t>.</w:t>
      </w:r>
      <w:r w:rsidR="0082637B">
        <w:t>”</w:t>
      </w:r>
      <w:r w:rsidR="001735BD">
        <w:t>;</w:t>
      </w:r>
    </w:p>
    <w:p w14:paraId="00AC8F54" w14:textId="380DDFCB" w:rsidR="00F838A1" w:rsidRPr="00F838A1" w:rsidRDefault="0012584F" w:rsidP="00210656">
      <w:pPr>
        <w:pStyle w:val="PKTpunkt"/>
      </w:pPr>
      <w:r>
        <w:t>13)</w:t>
      </w:r>
      <w:r>
        <w:tab/>
      </w:r>
      <w:r w:rsidR="005618FA">
        <w:t>art. </w:t>
      </w:r>
      <w:r w:rsidR="00943936" w:rsidRPr="000235D4">
        <w:t>14</w:t>
      </w:r>
      <w:r w:rsidR="00CB3D23" w:rsidRPr="000235D4">
        <w:t>3</w:t>
      </w:r>
      <w:r w:rsidR="00CB3D23">
        <w:t> </w:t>
      </w:r>
      <w:r w:rsidR="00F838A1" w:rsidRPr="00F838A1">
        <w:t>otrzymuje brzmienie:</w:t>
      </w:r>
    </w:p>
    <w:p w14:paraId="6C4E45E0" w14:textId="5768FDDC" w:rsidR="00B77C35" w:rsidRDefault="0082637B" w:rsidP="00B77C35">
      <w:pPr>
        <w:pStyle w:val="ZARTzmartartykuempunktem"/>
      </w:pPr>
      <w:r>
        <w:t>„</w:t>
      </w:r>
      <w:r w:rsidR="00B77C35">
        <w:t>Art. 143. 1. </w:t>
      </w:r>
      <w:r w:rsidR="00F838A1" w:rsidRPr="00AA357D">
        <w:t>Do klasy</w:t>
      </w:r>
      <w:r w:rsidR="003F4371" w:rsidRPr="00AA357D">
        <w:t xml:space="preserve"> I</w:t>
      </w:r>
      <w:r w:rsidR="003F4371">
        <w:t> </w:t>
      </w:r>
      <w:r w:rsidR="00F838A1" w:rsidRPr="00AA357D">
        <w:t>publicznej szkoły ponadpodstawowej,</w:t>
      </w:r>
      <w:r w:rsidR="003F4371" w:rsidRPr="00AA357D">
        <w:t xml:space="preserve"> o</w:t>
      </w:r>
      <w:r w:rsidR="003F4371">
        <w:t> </w:t>
      </w:r>
      <w:r w:rsidR="00F838A1" w:rsidRPr="00AA357D">
        <w:t>której mowa</w:t>
      </w:r>
      <w:r w:rsidRPr="00AA357D">
        <w:t xml:space="preserve"> w</w:t>
      </w:r>
      <w:r>
        <w:t> art. </w:t>
      </w:r>
      <w:r w:rsidR="00F838A1" w:rsidRPr="00AA357D">
        <w:t>1</w:t>
      </w:r>
      <w:r w:rsidRPr="00AA357D">
        <w:t>8</w:t>
      </w:r>
      <w:r>
        <w:t xml:space="preserve"> ust. </w:t>
      </w:r>
      <w:r w:rsidRPr="00AA357D">
        <w:t>1</w:t>
      </w:r>
      <w:r>
        <w:t xml:space="preserve"> pkt </w:t>
      </w:r>
      <w:r w:rsidRPr="00AA357D">
        <w:t>2</w:t>
      </w:r>
      <w:r>
        <w:t xml:space="preserve"> lit. </w:t>
      </w:r>
      <w:r w:rsidR="00F838A1" w:rsidRPr="00AA357D">
        <w:t>a, prowadzonej przez Ministra Obrony Narodowej, oddziału przygotowania wojskowego</w:t>
      </w:r>
      <w:r w:rsidR="00CB3D23" w:rsidRPr="00AA357D">
        <w:t xml:space="preserve"> </w:t>
      </w:r>
      <w:r w:rsidR="00CB3D23">
        <w:t>w </w:t>
      </w:r>
      <w:r w:rsidR="008D643B">
        <w:t xml:space="preserve">publicznej szkole ponadpodstawowej </w:t>
      </w:r>
      <w:r w:rsidR="0095450F" w:rsidRPr="00AA357D">
        <w:t>a</w:t>
      </w:r>
      <w:r w:rsidR="00943936" w:rsidRPr="00AA357D">
        <w:t>lb</w:t>
      </w:r>
      <w:r w:rsidR="0095450F" w:rsidRPr="00AA357D">
        <w:t>o</w:t>
      </w:r>
      <w:r w:rsidR="003F4371" w:rsidRPr="00AA357D">
        <w:t xml:space="preserve"> </w:t>
      </w:r>
      <w:r w:rsidR="008D643B">
        <w:t xml:space="preserve">oddziału </w:t>
      </w:r>
      <w:r w:rsidR="003F4371" w:rsidRPr="00AA357D">
        <w:t>o</w:t>
      </w:r>
      <w:r w:rsidR="003F4371">
        <w:t> </w:t>
      </w:r>
      <w:r w:rsidR="00943936" w:rsidRPr="00AA357D">
        <w:t>profilu mundurowym</w:t>
      </w:r>
      <w:r w:rsidR="003F4371" w:rsidRPr="00AA357D">
        <w:t xml:space="preserve"> w</w:t>
      </w:r>
      <w:r w:rsidR="003F4371">
        <w:t> </w:t>
      </w:r>
      <w:r w:rsidR="00F838A1" w:rsidRPr="00AA357D">
        <w:t>publicznej szkole ponadpodstawowej przyjmuje się kandydatów, którzy:</w:t>
      </w:r>
    </w:p>
    <w:p w14:paraId="268E9512" w14:textId="54977E79" w:rsidR="00B77C35" w:rsidRPr="00B77C35" w:rsidRDefault="00B77C35" w:rsidP="005B59B1">
      <w:pPr>
        <w:pStyle w:val="ZPKTzmpktartykuempunktem"/>
      </w:pPr>
      <w:r w:rsidRPr="00B77C35">
        <w:t>1)</w:t>
      </w:r>
      <w:r w:rsidR="005B59B1">
        <w:tab/>
      </w:r>
      <w:r w:rsidRPr="00B77C35">
        <w:t>spełniają warunki,</w:t>
      </w:r>
      <w:r w:rsidR="00CB3D23" w:rsidRPr="00B77C35">
        <w:t xml:space="preserve"> o</w:t>
      </w:r>
      <w:r w:rsidR="00CB3D23">
        <w:t> </w:t>
      </w:r>
      <w:r w:rsidRPr="00B77C35">
        <w:t>których mowa</w:t>
      </w:r>
      <w:r w:rsidR="0082637B" w:rsidRPr="00B77C35">
        <w:t xml:space="preserve"> w</w:t>
      </w:r>
      <w:r w:rsidR="0082637B">
        <w:t> art. </w:t>
      </w:r>
      <w:r w:rsidR="007F0727" w:rsidRPr="00B00263">
        <w:t>13</w:t>
      </w:r>
      <w:r w:rsidR="0082637B" w:rsidRPr="00B00263">
        <w:t>4</w:t>
      </w:r>
      <w:r w:rsidR="0082637B">
        <w:t xml:space="preserve"> ust. </w:t>
      </w:r>
      <w:r w:rsidR="007F0727" w:rsidRPr="00B00263">
        <w:t>1</w:t>
      </w:r>
      <w:r w:rsidRPr="00B77C35">
        <w:t>;</w:t>
      </w:r>
    </w:p>
    <w:p w14:paraId="7218C3F2" w14:textId="78F0125B" w:rsidR="00B77C35" w:rsidRPr="00B77C35" w:rsidRDefault="00B77C35" w:rsidP="005B59B1">
      <w:pPr>
        <w:pStyle w:val="ZPKTzmpktartykuempunktem"/>
      </w:pPr>
      <w:r w:rsidRPr="00B77C35">
        <w:t>2)</w:t>
      </w:r>
      <w:r w:rsidR="005B59B1">
        <w:tab/>
      </w:r>
      <w:r w:rsidRPr="00B77C35">
        <w:t xml:space="preserve">posiadają bardzo dobry stan zdrowia, potwierdzony orzeczeniem </w:t>
      </w:r>
      <w:r w:rsidR="005B59B1">
        <w:t xml:space="preserve">lub zaświadczeniem </w:t>
      </w:r>
      <w:r w:rsidRPr="00B77C35">
        <w:t>lekarskim wydanym przez lekarza podstawowej opieki zdrowotnej;</w:t>
      </w:r>
    </w:p>
    <w:p w14:paraId="227D8D6E" w14:textId="5942BACC" w:rsidR="00B77C35" w:rsidRPr="00B77C35" w:rsidRDefault="00B77C35" w:rsidP="00B77C35">
      <w:pPr>
        <w:pStyle w:val="ZPKTzmpktartykuempunktem"/>
      </w:pPr>
      <w:r w:rsidRPr="00B77C35">
        <w:t>3)</w:t>
      </w:r>
      <w:r w:rsidR="005B59B1">
        <w:tab/>
      </w:r>
      <w:r w:rsidRPr="00B77C35">
        <w:t>posiadają pisemną zgodę rodziców na uczęszczanie kandydata do szkoły;</w:t>
      </w:r>
    </w:p>
    <w:p w14:paraId="44E60C9C" w14:textId="0265561D" w:rsidR="005B59B1" w:rsidRDefault="00B77C35" w:rsidP="00B77C35">
      <w:pPr>
        <w:pStyle w:val="ZPKTzmpktartykuempunktem"/>
      </w:pPr>
      <w:r w:rsidRPr="00B77C35">
        <w:t>4)</w:t>
      </w:r>
      <w:r w:rsidR="005B59B1">
        <w:tab/>
      </w:r>
      <w:r w:rsidRPr="00B77C35">
        <w:t>uzyskali pozytywne wyniki prób sprawnośc</w:t>
      </w:r>
      <w:r w:rsidR="00043D1A">
        <w:t>i fizycznej przeprowadzonych na </w:t>
      </w:r>
      <w:r w:rsidRPr="00B77C35">
        <w:t>warunkach ustalonych przez radę pedagogiczną</w:t>
      </w:r>
      <w:r w:rsidR="005B59B1">
        <w:t>;</w:t>
      </w:r>
    </w:p>
    <w:p w14:paraId="4380B54C" w14:textId="2E366C90" w:rsidR="00B77C35" w:rsidRPr="00B77C35" w:rsidRDefault="005B59B1" w:rsidP="00B77C35">
      <w:pPr>
        <w:pStyle w:val="ZPKTzmpktartykuempunktem"/>
      </w:pPr>
      <w:r>
        <w:t>5)</w:t>
      </w:r>
      <w:r>
        <w:tab/>
        <w:t>posiadają obywatelstwo polskie</w:t>
      </w:r>
      <w:r w:rsidR="00B77C35" w:rsidRPr="00B77C35">
        <w:t>.</w:t>
      </w:r>
    </w:p>
    <w:p w14:paraId="1D756A45" w14:textId="1015BEB7" w:rsidR="00B77C35" w:rsidRPr="00B77C35" w:rsidRDefault="00B77C35" w:rsidP="00B77C35">
      <w:pPr>
        <w:pStyle w:val="ZUSTzmustartykuempunktem"/>
      </w:pPr>
      <w:r>
        <w:t>2</w:t>
      </w:r>
      <w:r w:rsidRPr="00B77C35">
        <w:t>.</w:t>
      </w:r>
      <w:r w:rsidR="00CB3D23">
        <w:t> </w:t>
      </w:r>
      <w:r w:rsidR="00CB3D23" w:rsidRPr="005B59B1">
        <w:t>W</w:t>
      </w:r>
      <w:r w:rsidR="00CB3D23">
        <w:t> </w:t>
      </w:r>
      <w:r w:rsidR="005B59B1" w:rsidRPr="005B59B1">
        <w:t>przypadku większej liczby kandydatów spełniających warunki,</w:t>
      </w:r>
      <w:r w:rsidR="00CB3D23" w:rsidRPr="005B59B1">
        <w:t xml:space="preserve"> o</w:t>
      </w:r>
      <w:r w:rsidR="00CB3D23">
        <w:t> </w:t>
      </w:r>
      <w:r w:rsidR="005B59B1" w:rsidRPr="005B59B1">
        <w:t>których mowa</w:t>
      </w:r>
      <w:r w:rsidR="0082637B" w:rsidRPr="005B59B1">
        <w:t xml:space="preserve"> w</w:t>
      </w:r>
      <w:r w:rsidR="0082637B">
        <w:t> ust. </w:t>
      </w:r>
      <w:r w:rsidR="005B59B1" w:rsidRPr="005B59B1">
        <w:t>1, niż liczba wolnych miejsc</w:t>
      </w:r>
      <w:r w:rsidR="00CB3D23" w:rsidRPr="005B59B1">
        <w:t xml:space="preserve"> w</w:t>
      </w:r>
      <w:r w:rsidR="00CB3D23">
        <w:t> </w:t>
      </w:r>
      <w:r w:rsidR="005B59B1" w:rsidRPr="005B59B1">
        <w:t xml:space="preserve">szkole albo </w:t>
      </w:r>
      <w:r w:rsidR="005B59B1">
        <w:t>oddziale,</w:t>
      </w:r>
      <w:r w:rsidR="00CB3D23">
        <w:t xml:space="preserve"> o </w:t>
      </w:r>
      <w:r w:rsidR="005B59B1">
        <w:t>których mowa</w:t>
      </w:r>
      <w:r w:rsidR="0082637B">
        <w:t xml:space="preserve"> w ust. </w:t>
      </w:r>
      <w:r w:rsidR="005B59B1" w:rsidRPr="005B59B1">
        <w:t>1, na pierwszym etapie postępowania rekrutacyjnego są brane pod uwagę</w:t>
      </w:r>
      <w:r w:rsidRPr="00B77C35">
        <w:t xml:space="preserve"> łącznie odpowiednio następujące kryteria:</w:t>
      </w:r>
    </w:p>
    <w:p w14:paraId="46824A3E" w14:textId="59FDCB68" w:rsidR="00B77C35" w:rsidRPr="00B77C35" w:rsidRDefault="00B77C35" w:rsidP="00B77C35">
      <w:pPr>
        <w:pStyle w:val="ZPKTzmpktartykuempunktem"/>
      </w:pPr>
      <w:r w:rsidRPr="00B77C35">
        <w:t>1)</w:t>
      </w:r>
      <w:r w:rsidR="005B59B1">
        <w:tab/>
      </w:r>
      <w:r w:rsidRPr="00B77C35">
        <w:t>wyniki egzaminu ósmoklasisty;</w:t>
      </w:r>
    </w:p>
    <w:p w14:paraId="7F1587D3" w14:textId="09B65FF6" w:rsidR="00B77C35" w:rsidRPr="00B77C35" w:rsidRDefault="00B77C35" w:rsidP="00B77C35">
      <w:pPr>
        <w:pStyle w:val="ZPKTzmpktartykuempunktem"/>
      </w:pPr>
      <w:r w:rsidRPr="00B77C35">
        <w:t>2)</w:t>
      </w:r>
      <w:r w:rsidR="005B59B1">
        <w:tab/>
      </w:r>
      <w:r w:rsidRPr="00B77C35">
        <w:t>wymienione na świadectwie ukończenia szkoły podstawowej oceny</w:t>
      </w:r>
      <w:r w:rsidR="00CB3D23" w:rsidRPr="00B77C35">
        <w:t xml:space="preserve"> z</w:t>
      </w:r>
      <w:r w:rsidR="00CB3D23">
        <w:t> </w:t>
      </w:r>
      <w:r w:rsidRPr="00B77C35">
        <w:t>języka polskiego</w:t>
      </w:r>
      <w:r w:rsidR="00CB3D23" w:rsidRPr="00B77C35">
        <w:t xml:space="preserve"> i</w:t>
      </w:r>
      <w:r w:rsidR="00CB3D23">
        <w:t> </w:t>
      </w:r>
      <w:r w:rsidRPr="00B77C35">
        <w:t>matematyki oraz</w:t>
      </w:r>
      <w:r w:rsidR="00CB3D23" w:rsidRPr="00B77C35">
        <w:t xml:space="preserve"> z</w:t>
      </w:r>
      <w:r w:rsidR="00CB3D23">
        <w:t> </w:t>
      </w:r>
      <w:r w:rsidRPr="00B77C35">
        <w:t>dwóch obowiązkowych zajęć edukacyjnych ustalonych przez dyrektora danej szkoły jako brane pod uwagę</w:t>
      </w:r>
      <w:r w:rsidR="00CB3D23" w:rsidRPr="00B77C35">
        <w:t xml:space="preserve"> w</w:t>
      </w:r>
      <w:r w:rsidR="00CB3D23">
        <w:t> </w:t>
      </w:r>
      <w:r w:rsidRPr="00B77C35">
        <w:t>postępowaniu rekrutacyjnym do danego oddziału tej szkoły;</w:t>
      </w:r>
    </w:p>
    <w:p w14:paraId="7D667F60" w14:textId="4E54BB1A" w:rsidR="00B77C35" w:rsidRPr="00B77C35" w:rsidRDefault="00B77C35" w:rsidP="00B77C35">
      <w:pPr>
        <w:pStyle w:val="ZPKTzmpktartykuempunktem"/>
      </w:pPr>
      <w:r w:rsidRPr="00B77C35">
        <w:t>3)</w:t>
      </w:r>
      <w:r w:rsidR="005B59B1">
        <w:tab/>
      </w:r>
      <w:r w:rsidRPr="00B77C35">
        <w:t>świadectwo ukończenia szkoły podstawowej</w:t>
      </w:r>
      <w:r w:rsidR="00CB3D23" w:rsidRPr="00B77C35">
        <w:t xml:space="preserve"> z</w:t>
      </w:r>
      <w:r w:rsidR="00CB3D23">
        <w:t> </w:t>
      </w:r>
      <w:r w:rsidRPr="00B77C35">
        <w:t>wyróżnieniem;</w:t>
      </w:r>
    </w:p>
    <w:p w14:paraId="68337087" w14:textId="446972E3" w:rsidR="00B77C35" w:rsidRPr="00B77C35" w:rsidRDefault="00B77C35" w:rsidP="00B77C35">
      <w:pPr>
        <w:pStyle w:val="ZPKTzmpktartykuempunktem"/>
      </w:pPr>
      <w:r w:rsidRPr="00B77C35">
        <w:t>4)</w:t>
      </w:r>
      <w:r w:rsidR="005B59B1">
        <w:tab/>
      </w:r>
      <w:r w:rsidRPr="00B77C35">
        <w:t>szczególne osiągnięcia wymienione na świadectwie ukończenia szkoły podstawowej:</w:t>
      </w:r>
    </w:p>
    <w:p w14:paraId="3A09FA98" w14:textId="64975EFA" w:rsidR="00B77C35" w:rsidRPr="00B77C35" w:rsidRDefault="00B77C35" w:rsidP="005B59B1">
      <w:pPr>
        <w:pStyle w:val="ZLITwPKTzmlitwpktartykuempunktem"/>
      </w:pPr>
      <w:r w:rsidRPr="00B77C35">
        <w:t>a)</w:t>
      </w:r>
      <w:r w:rsidR="005B59B1">
        <w:tab/>
      </w:r>
      <w:r w:rsidRPr="00B77C35">
        <w:t>uzyskanie wysokiego miejsca nagrodzonego lub uhonorowanego zwycięskim tytułem</w:t>
      </w:r>
      <w:r w:rsidR="00CB3D23" w:rsidRPr="00B77C35">
        <w:t xml:space="preserve"> w</w:t>
      </w:r>
      <w:r w:rsidR="00CB3D23">
        <w:t> </w:t>
      </w:r>
      <w:r w:rsidRPr="00B77C35">
        <w:t>zawodach wiedzy</w:t>
      </w:r>
      <w:r w:rsidR="00695C56">
        <w:t>, artystycznych</w:t>
      </w:r>
      <w:r w:rsidR="00A6747F">
        <w:t xml:space="preserve"> i </w:t>
      </w:r>
      <w:r w:rsidRPr="00B77C35">
        <w:t xml:space="preserve">sportowych, organizowanych </w:t>
      </w:r>
      <w:r w:rsidRPr="00B77C35">
        <w:lastRenderedPageBreak/>
        <w:t>przez kuratora oświaty albo organizowanych co najmniej na szczeblu powiatowym przez inne podmioty działające na terenie szkoły,</w:t>
      </w:r>
      <w:r w:rsidR="00CB3D23" w:rsidRPr="00B77C35">
        <w:t xml:space="preserve"> z</w:t>
      </w:r>
      <w:r w:rsidR="00CB3D23">
        <w:t> </w:t>
      </w:r>
      <w:r w:rsidRPr="00B77C35">
        <w:t>wyjątkiem tytułu laureata lub finalisty ogólnopolskiej olimpiady przedmiotowej oraz tytułu laureata konkursu przedmiotowego</w:t>
      </w:r>
      <w:r w:rsidR="00CB3D23" w:rsidRPr="00B77C35">
        <w:t xml:space="preserve"> o</w:t>
      </w:r>
      <w:r w:rsidR="00CB3D23">
        <w:t> </w:t>
      </w:r>
      <w:r w:rsidRPr="00B77C35">
        <w:t xml:space="preserve">zasięgu wojewódzkim lub </w:t>
      </w:r>
      <w:proofErr w:type="spellStart"/>
      <w:r w:rsidRPr="00B77C35">
        <w:t>ponadwojewódzkim</w:t>
      </w:r>
      <w:proofErr w:type="spellEnd"/>
      <w:r w:rsidRPr="00B77C35">
        <w:t>,</w:t>
      </w:r>
      <w:r w:rsidR="00CB3D23" w:rsidRPr="00B77C35">
        <w:t xml:space="preserve"> o</w:t>
      </w:r>
      <w:r w:rsidR="00CB3D23">
        <w:t> </w:t>
      </w:r>
      <w:r w:rsidRPr="00B77C35">
        <w:t>których mowa</w:t>
      </w:r>
      <w:r w:rsidR="0082637B" w:rsidRPr="00B77C35">
        <w:t xml:space="preserve"> w</w:t>
      </w:r>
      <w:r w:rsidR="0082637B">
        <w:t> art. </w:t>
      </w:r>
      <w:r w:rsidR="007F0727" w:rsidRPr="00B00263">
        <w:t>132</w:t>
      </w:r>
      <w:r w:rsidRPr="00B77C35">
        <w:t>,</w:t>
      </w:r>
    </w:p>
    <w:p w14:paraId="32A1E269" w14:textId="0DD2E256" w:rsidR="00B77C35" w:rsidRPr="00B77C35" w:rsidRDefault="00B77C35" w:rsidP="005B59B1">
      <w:pPr>
        <w:pStyle w:val="ZLITwPKTzmlitwpktartykuempunktem"/>
      </w:pPr>
      <w:r w:rsidRPr="00B77C35">
        <w:t>b)</w:t>
      </w:r>
      <w:r w:rsidR="005B59B1">
        <w:tab/>
      </w:r>
      <w:r w:rsidRPr="00B77C35">
        <w:t>osiągnięcia</w:t>
      </w:r>
      <w:r w:rsidR="00CB3D23" w:rsidRPr="00B77C35">
        <w:t xml:space="preserve"> w</w:t>
      </w:r>
      <w:r w:rsidR="00CB3D23">
        <w:t> </w:t>
      </w:r>
      <w:r w:rsidRPr="00B77C35">
        <w:t>zakresie aktywności społecznej,</w:t>
      </w:r>
      <w:r w:rsidR="00CB3D23" w:rsidRPr="00B77C35">
        <w:t xml:space="preserve"> w</w:t>
      </w:r>
      <w:r w:rsidR="00CB3D23">
        <w:t> </w:t>
      </w:r>
      <w:r w:rsidRPr="00B77C35">
        <w:t>tym na rzecz środowiska szkolnego,</w:t>
      </w:r>
      <w:r w:rsidR="00CB3D23" w:rsidRPr="00B77C35">
        <w:t xml:space="preserve"> w</w:t>
      </w:r>
      <w:r w:rsidR="00CB3D23">
        <w:t> </w:t>
      </w:r>
      <w:r w:rsidRPr="00B77C35">
        <w:t>szczególności</w:t>
      </w:r>
      <w:r w:rsidR="00CB3D23" w:rsidRPr="00B77C35">
        <w:t xml:space="preserve"> w</w:t>
      </w:r>
      <w:r w:rsidR="00CB3D23">
        <w:t> </w:t>
      </w:r>
      <w:r w:rsidRPr="00B77C35">
        <w:t>formie wolontariatu.</w:t>
      </w:r>
    </w:p>
    <w:p w14:paraId="06D91A1B" w14:textId="16A32A91" w:rsidR="00B77C35" w:rsidRDefault="00B77C35" w:rsidP="005B59B1">
      <w:pPr>
        <w:pStyle w:val="ZUSTzmustartykuempunktem"/>
      </w:pPr>
      <w:r w:rsidRPr="00B77C35">
        <w:t>3. </w:t>
      </w:r>
      <w:r w:rsidR="005B59B1" w:rsidRPr="005B59B1">
        <w:t>W przypadku równorzędnych wyników uzyskanych na pierwszym etapie postępowania rekrutacyjnego, na drugim etapie postępowania rekrutacyjnego są brane pod uwagę</w:t>
      </w:r>
      <w:r w:rsidRPr="00B77C35">
        <w:t xml:space="preserve"> wyniki prób sprawności fizycznej,</w:t>
      </w:r>
      <w:r w:rsidR="00CB3D23" w:rsidRPr="00B77C35">
        <w:t xml:space="preserve"> o</w:t>
      </w:r>
      <w:r w:rsidR="00CB3D23">
        <w:t> </w:t>
      </w:r>
      <w:r w:rsidRPr="00B77C35">
        <w:t>których mowa</w:t>
      </w:r>
      <w:r w:rsidR="0082637B" w:rsidRPr="00B77C35">
        <w:t xml:space="preserve"> w</w:t>
      </w:r>
      <w:r w:rsidR="0082637B">
        <w:t> ust. </w:t>
      </w:r>
      <w:r w:rsidR="0082637B" w:rsidRPr="00B77C35">
        <w:t>1</w:t>
      </w:r>
      <w:r w:rsidR="0082637B">
        <w:t xml:space="preserve"> pkt </w:t>
      </w:r>
      <w:r w:rsidRPr="00B77C35">
        <w:t>4.</w:t>
      </w:r>
    </w:p>
    <w:p w14:paraId="77033469" w14:textId="2E3AC5F4" w:rsidR="00F838A1" w:rsidRPr="00AA357D" w:rsidRDefault="005B59B1" w:rsidP="005B59B1">
      <w:pPr>
        <w:pStyle w:val="ZUSTzmustartykuempunktem"/>
      </w:pPr>
      <w:r>
        <w:t>4.</w:t>
      </w:r>
      <w:r w:rsidR="00CB3D23">
        <w:t> </w:t>
      </w:r>
      <w:r w:rsidR="00CB3D23" w:rsidRPr="00B77C35">
        <w:t>W</w:t>
      </w:r>
      <w:r w:rsidR="00CB3D23">
        <w:t> </w:t>
      </w:r>
      <w:r w:rsidR="00B77C35" w:rsidRPr="00B77C35">
        <w:t>przypadku równorzędnych wyników uzyskanych na drugim etapie postępowania rekrutacyjnego, na trzecim etapie postępowania rekrutacyjnego są brane pod uwagę łącznie kryteria,</w:t>
      </w:r>
      <w:r w:rsidR="00CB3D23" w:rsidRPr="00B77C35">
        <w:t xml:space="preserve"> o</w:t>
      </w:r>
      <w:r w:rsidR="00CB3D23">
        <w:t> </w:t>
      </w:r>
      <w:r w:rsidR="00B77C35" w:rsidRPr="00B77C35">
        <w:t>których mowa</w:t>
      </w:r>
      <w:r w:rsidR="0082637B" w:rsidRPr="00B77C35">
        <w:t xml:space="preserve"> w</w:t>
      </w:r>
      <w:r w:rsidR="0082637B">
        <w:t> art. </w:t>
      </w:r>
      <w:r w:rsidR="007F0727" w:rsidRPr="00B00263">
        <w:t>13</w:t>
      </w:r>
      <w:r w:rsidR="0082637B" w:rsidRPr="00B00263">
        <w:t>1</w:t>
      </w:r>
      <w:r w:rsidR="0082637B">
        <w:t xml:space="preserve"> ust. </w:t>
      </w:r>
      <w:r w:rsidR="0082637B" w:rsidRPr="00B00263">
        <w:t>2</w:t>
      </w:r>
      <w:r w:rsidR="0082637B">
        <w:t xml:space="preserve"> pkt </w:t>
      </w:r>
      <w:r w:rsidR="0082637B" w:rsidRPr="00B00263">
        <w:t>1</w:t>
      </w:r>
      <w:r w:rsidR="0082637B">
        <w:t xml:space="preserve"> i </w:t>
      </w:r>
      <w:r w:rsidR="00CB3D23" w:rsidRPr="00B00263">
        <w:t>3</w:t>
      </w:r>
      <w:r w:rsidR="00D52AA1">
        <w:t>–</w:t>
      </w:r>
      <w:r w:rsidR="00B77C35" w:rsidRPr="00B77C35">
        <w:t>7. Przepis</w:t>
      </w:r>
      <w:r w:rsidR="0082637B">
        <w:t xml:space="preserve"> art. </w:t>
      </w:r>
      <w:r w:rsidR="007F0727" w:rsidRPr="00B00263">
        <w:t>13</w:t>
      </w:r>
      <w:r w:rsidR="0082637B" w:rsidRPr="00B00263">
        <w:t>1</w:t>
      </w:r>
      <w:r w:rsidR="0082637B">
        <w:t xml:space="preserve"> ust. </w:t>
      </w:r>
      <w:r w:rsidR="007F0727" w:rsidRPr="00B00263">
        <w:t>3</w:t>
      </w:r>
      <w:r w:rsidR="00B77C35" w:rsidRPr="00B77C35">
        <w:t> stosuje się.</w:t>
      </w:r>
      <w:r w:rsidR="0082637B">
        <w:t>”</w:t>
      </w:r>
      <w:r w:rsidR="00345255" w:rsidRPr="00AA357D">
        <w:t>;</w:t>
      </w:r>
    </w:p>
    <w:p w14:paraId="654F2EBD" w14:textId="3AE76359" w:rsidR="007E36CF" w:rsidRPr="00B00263" w:rsidRDefault="00F838A1" w:rsidP="00B00263">
      <w:pPr>
        <w:pStyle w:val="PKTpunkt"/>
      </w:pPr>
      <w:r w:rsidRPr="00B00263">
        <w:t>1</w:t>
      </w:r>
      <w:r w:rsidR="00221CBD" w:rsidRPr="00B00263">
        <w:t>4</w:t>
      </w:r>
      <w:r w:rsidRPr="00B00263">
        <w:t>)</w:t>
      </w:r>
      <w:r w:rsidR="00221CBD" w:rsidRPr="00B00263">
        <w:tab/>
      </w:r>
      <w:r w:rsidR="00C55141" w:rsidRPr="00B00263">
        <w:t>w</w:t>
      </w:r>
      <w:r w:rsidR="0082637B">
        <w:t xml:space="preserve"> art. </w:t>
      </w:r>
      <w:r w:rsidR="00C55141" w:rsidRPr="00B00263">
        <w:t>14</w:t>
      </w:r>
      <w:r w:rsidR="00CB3D23" w:rsidRPr="00B00263">
        <w:t>8</w:t>
      </w:r>
      <w:r w:rsidR="00CB3D23">
        <w:t> </w:t>
      </w:r>
      <w:r w:rsidR="00C55141" w:rsidRPr="00B00263">
        <w:t xml:space="preserve">wyrazy </w:t>
      </w:r>
      <w:r w:rsidR="0082637B">
        <w:t>„</w:t>
      </w:r>
      <w:r w:rsidR="007F0727" w:rsidRPr="00B00263">
        <w:t>art. 14</w:t>
      </w:r>
      <w:r w:rsidR="0082637B" w:rsidRPr="00B00263">
        <w:t>3</w:t>
      </w:r>
      <w:r w:rsidR="0082637B">
        <w:t xml:space="preserve"> ust. </w:t>
      </w:r>
      <w:r w:rsidR="0082637B" w:rsidRPr="00B00263">
        <w:t>3</w:t>
      </w:r>
      <w:r w:rsidR="0082637B">
        <w:t xml:space="preserve"> pkt </w:t>
      </w:r>
      <w:r w:rsidR="0082637B" w:rsidRPr="00B00263">
        <w:t>4</w:t>
      </w:r>
      <w:r w:rsidR="0082637B">
        <w:t xml:space="preserve"> lit. </w:t>
      </w:r>
      <w:r w:rsidR="007F0727" w:rsidRPr="00B00263">
        <w:t>a</w:t>
      </w:r>
      <w:r w:rsidR="0082637B">
        <w:t>”</w:t>
      </w:r>
      <w:r w:rsidR="00C55141" w:rsidRPr="00B00263">
        <w:t xml:space="preserve"> zastępuje się wyrazami </w:t>
      </w:r>
      <w:r w:rsidR="0082637B">
        <w:t>„</w:t>
      </w:r>
      <w:r w:rsidR="007F0727" w:rsidRPr="00B00263">
        <w:t>art. 14</w:t>
      </w:r>
      <w:r w:rsidR="0082637B" w:rsidRPr="00B00263">
        <w:t>3</w:t>
      </w:r>
      <w:r w:rsidR="0082637B">
        <w:t xml:space="preserve"> ust. </w:t>
      </w:r>
      <w:r w:rsidR="0082637B" w:rsidRPr="00B00263">
        <w:t>2</w:t>
      </w:r>
      <w:r w:rsidR="0082637B">
        <w:t xml:space="preserve"> pkt </w:t>
      </w:r>
      <w:r w:rsidR="0082637B" w:rsidRPr="00B00263">
        <w:t>4</w:t>
      </w:r>
      <w:r w:rsidR="0082637B">
        <w:t xml:space="preserve"> lit. </w:t>
      </w:r>
      <w:r w:rsidR="007F0727" w:rsidRPr="00B00263">
        <w:t>a</w:t>
      </w:r>
      <w:r w:rsidR="0082637B">
        <w:t>”</w:t>
      </w:r>
      <w:r w:rsidR="00C55141" w:rsidRPr="00B00263">
        <w:t>;</w:t>
      </w:r>
    </w:p>
    <w:p w14:paraId="7499C065" w14:textId="60E025E7" w:rsidR="00CF1C29" w:rsidRDefault="00C55141" w:rsidP="00210656">
      <w:pPr>
        <w:pStyle w:val="PKTpunkt"/>
      </w:pPr>
      <w:r>
        <w:t>15)</w:t>
      </w:r>
      <w:r>
        <w:tab/>
      </w:r>
      <w:r w:rsidR="00CF1C29">
        <w:t>w</w:t>
      </w:r>
      <w:r w:rsidR="0082637B">
        <w:t xml:space="preserve"> art. </w:t>
      </w:r>
      <w:r w:rsidR="00CF1C29">
        <w:t>150:</w:t>
      </w:r>
    </w:p>
    <w:p w14:paraId="1A8F74E7" w14:textId="432FEB2B" w:rsidR="007E36CF" w:rsidRDefault="00CF1C29" w:rsidP="001139BC">
      <w:pPr>
        <w:pStyle w:val="LITlitera"/>
      </w:pPr>
      <w:r>
        <w:t>a)</w:t>
      </w:r>
      <w:r>
        <w:tab/>
      </w:r>
      <w:r w:rsidR="007E36CF">
        <w:t>w</w:t>
      </w:r>
      <w:r w:rsidR="0082637B">
        <w:t xml:space="preserve"> ust. 1 w pkt </w:t>
      </w:r>
      <w:r w:rsidR="00CB3D23">
        <w:t>6 </w:t>
      </w:r>
      <w:r w:rsidR="007E36CF">
        <w:t>kropkę zastępuje się średnikiem</w:t>
      </w:r>
      <w:r w:rsidR="00CB3D23">
        <w:t xml:space="preserve"> i </w:t>
      </w:r>
      <w:r w:rsidR="007E36CF">
        <w:t>dodaje się</w:t>
      </w:r>
      <w:r w:rsidR="0082637B">
        <w:t xml:space="preserve"> pkt 7 w </w:t>
      </w:r>
      <w:r w:rsidR="007E36CF">
        <w:t>brzmieniu:</w:t>
      </w:r>
    </w:p>
    <w:p w14:paraId="41AB653D" w14:textId="7E53F48B" w:rsidR="007E36CF" w:rsidRDefault="0082637B" w:rsidP="006E0967">
      <w:pPr>
        <w:pStyle w:val="ZLITPKTzmpktliter"/>
      </w:pPr>
      <w:r>
        <w:t>„</w:t>
      </w:r>
      <w:r w:rsidR="007E36CF" w:rsidRPr="007E36CF">
        <w:t>7)</w:t>
      </w:r>
      <w:r w:rsidR="007E36CF">
        <w:tab/>
      </w:r>
      <w:r w:rsidR="007E36CF" w:rsidRPr="007E36CF">
        <w:t>w przypadku wniosku</w:t>
      </w:r>
      <w:r w:rsidR="00CB3D23" w:rsidRPr="007E36CF">
        <w:t xml:space="preserve"> o</w:t>
      </w:r>
      <w:r w:rsidR="00CB3D23">
        <w:t> </w:t>
      </w:r>
      <w:r w:rsidR="007E36CF" w:rsidRPr="007E36CF">
        <w:t>przyjęcie do publicznej szkoły ponadpodstawowej, o</w:t>
      </w:r>
      <w:r w:rsidR="006E0967">
        <w:t> </w:t>
      </w:r>
      <w:r w:rsidR="007E36CF" w:rsidRPr="007E36CF">
        <w:t>której mowa</w:t>
      </w:r>
      <w:r w:rsidRPr="007E36CF">
        <w:t xml:space="preserve"> w</w:t>
      </w:r>
      <w:r>
        <w:t> art. </w:t>
      </w:r>
      <w:r w:rsidR="007E36CF" w:rsidRPr="007E36CF">
        <w:t>1</w:t>
      </w:r>
      <w:r w:rsidRPr="007E36CF">
        <w:t>8</w:t>
      </w:r>
      <w:r>
        <w:t xml:space="preserve"> ust. </w:t>
      </w:r>
      <w:r w:rsidRPr="007E36CF">
        <w:t>1</w:t>
      </w:r>
      <w:r>
        <w:t xml:space="preserve"> pkt </w:t>
      </w:r>
      <w:r w:rsidRPr="007E36CF">
        <w:t>2</w:t>
      </w:r>
      <w:r>
        <w:t xml:space="preserve"> lit. </w:t>
      </w:r>
      <w:r w:rsidR="007E36CF" w:rsidRPr="007E36CF">
        <w:t xml:space="preserve">a, prowadzonej przez Ministra Obrony Narodowej, oddziału przygotowania wojskowego </w:t>
      </w:r>
      <w:r w:rsidR="008D643B" w:rsidRPr="008D643B">
        <w:t xml:space="preserve">w publicznej szkole ponadpodstawowej </w:t>
      </w:r>
      <w:r w:rsidR="007E36CF" w:rsidRPr="007E36CF">
        <w:t xml:space="preserve">albo </w:t>
      </w:r>
      <w:r w:rsidR="007E36CF">
        <w:t>oddziału</w:t>
      </w:r>
      <w:r w:rsidR="00CB3D23">
        <w:t xml:space="preserve"> o </w:t>
      </w:r>
      <w:r w:rsidR="007E36CF">
        <w:t xml:space="preserve">profilu mundurowym </w:t>
      </w:r>
      <w:r w:rsidR="007E36CF" w:rsidRPr="007E36CF">
        <w:t>w</w:t>
      </w:r>
      <w:r w:rsidR="007E36CF">
        <w:t> </w:t>
      </w:r>
      <w:r w:rsidR="007E36CF" w:rsidRPr="007E36CF">
        <w:t>publicznej szkole ponadpodstawowej – informację</w:t>
      </w:r>
      <w:r w:rsidR="00CB3D23" w:rsidRPr="007E36CF">
        <w:t xml:space="preserve"> o</w:t>
      </w:r>
      <w:r w:rsidR="00CB3D23">
        <w:t> </w:t>
      </w:r>
      <w:r w:rsidR="007E36CF" w:rsidRPr="007E36CF">
        <w:t>obywatelstwie kandydata.</w:t>
      </w:r>
      <w:r>
        <w:t>”</w:t>
      </w:r>
      <w:r w:rsidR="001735BD">
        <w:t>,</w:t>
      </w:r>
    </w:p>
    <w:p w14:paraId="2CD03612" w14:textId="32AE6896" w:rsidR="00CF1C29" w:rsidRDefault="00CF1C29" w:rsidP="001139BC">
      <w:pPr>
        <w:pStyle w:val="LITlitera"/>
      </w:pPr>
      <w:r>
        <w:t>b)</w:t>
      </w:r>
      <w:r>
        <w:tab/>
        <w:t>w</w:t>
      </w:r>
      <w:r w:rsidR="0082637B">
        <w:t xml:space="preserve"> ust. 2 w pkt </w:t>
      </w:r>
      <w:r w:rsidR="00FC37B3">
        <w:t>4 </w:t>
      </w:r>
      <w:r>
        <w:t>w</w:t>
      </w:r>
      <w:r w:rsidR="001139BC">
        <w:t>e wprowadzeniu do wyliczenia</w:t>
      </w:r>
      <w:r w:rsidR="00CB3D23">
        <w:t> </w:t>
      </w:r>
      <w:r>
        <w:t xml:space="preserve">wyrazy </w:t>
      </w:r>
      <w:r w:rsidR="0082637B">
        <w:t>„</w:t>
      </w:r>
      <w:r w:rsidR="007F0727" w:rsidRPr="00B00263">
        <w:t>art. 14</w:t>
      </w:r>
      <w:r w:rsidR="0082637B" w:rsidRPr="00B00263">
        <w:t>3</w:t>
      </w:r>
      <w:r w:rsidR="0082637B">
        <w:t xml:space="preserve"> ust. </w:t>
      </w:r>
      <w:r w:rsidR="0082637B" w:rsidRPr="00B00263">
        <w:t>1</w:t>
      </w:r>
      <w:r w:rsidR="0082637B">
        <w:t xml:space="preserve"> pkt </w:t>
      </w:r>
      <w:r w:rsidR="00DE04D7" w:rsidRPr="00B00263">
        <w:t>1</w:t>
      </w:r>
      <w:r w:rsidR="002B3DF8">
        <w:t>–</w:t>
      </w:r>
      <w:r w:rsidR="0082637B" w:rsidRPr="00B00263">
        <w:t>3</w:t>
      </w:r>
      <w:r w:rsidR="0082637B">
        <w:t xml:space="preserve"> i ust. </w:t>
      </w:r>
      <w:r w:rsidR="0082637B" w:rsidRPr="00B00263">
        <w:t>3</w:t>
      </w:r>
      <w:r w:rsidR="0082637B">
        <w:t xml:space="preserve"> pkt </w:t>
      </w:r>
      <w:r w:rsidRPr="00CF1C29">
        <w:t>1</w:t>
      </w:r>
      <w:r w:rsidR="0082637B">
        <w:t>”</w:t>
      </w:r>
      <w:r>
        <w:t xml:space="preserve"> zastępuje się wyrazami </w:t>
      </w:r>
      <w:r w:rsidR="0082637B">
        <w:t>„</w:t>
      </w:r>
      <w:r w:rsidR="007F0727" w:rsidRPr="00B00263">
        <w:t>art. 14</w:t>
      </w:r>
      <w:r w:rsidR="0082637B" w:rsidRPr="00B00263">
        <w:t>3</w:t>
      </w:r>
      <w:r w:rsidR="0082637B">
        <w:t xml:space="preserve"> ust. </w:t>
      </w:r>
      <w:r w:rsidR="0082637B" w:rsidRPr="00B00263">
        <w:t>1</w:t>
      </w:r>
      <w:r w:rsidR="0082637B">
        <w:t xml:space="preserve"> pkt </w:t>
      </w:r>
      <w:r w:rsidR="0082637B" w:rsidRPr="00B00263">
        <w:t>1</w:t>
      </w:r>
      <w:r w:rsidR="00222ABC">
        <w:t>–</w:t>
      </w:r>
      <w:r w:rsidR="0082637B" w:rsidRPr="00B00263">
        <w:t>3</w:t>
      </w:r>
      <w:r w:rsidR="0082637B">
        <w:t xml:space="preserve"> i ust. 2 pkt </w:t>
      </w:r>
      <w:r w:rsidRPr="00CF1C29">
        <w:t>1</w:t>
      </w:r>
      <w:r w:rsidR="0082637B">
        <w:t>”</w:t>
      </w:r>
      <w:r>
        <w:t>;</w:t>
      </w:r>
    </w:p>
    <w:p w14:paraId="0EAE87BE" w14:textId="7BE25C7B" w:rsidR="00C55141" w:rsidRDefault="007E36CF" w:rsidP="00210656">
      <w:pPr>
        <w:pStyle w:val="PKTpunkt"/>
      </w:pPr>
      <w:r>
        <w:t>1</w:t>
      </w:r>
      <w:r w:rsidR="00C55141">
        <w:t>6</w:t>
      </w:r>
      <w:r>
        <w:t>)</w:t>
      </w:r>
      <w:r>
        <w:tab/>
      </w:r>
      <w:r w:rsidR="00C55141">
        <w:t>w</w:t>
      </w:r>
      <w:r w:rsidR="0082637B">
        <w:t xml:space="preserve"> art. </w:t>
      </w:r>
      <w:r w:rsidR="00C55141">
        <w:t>15</w:t>
      </w:r>
      <w:r w:rsidR="0082637B">
        <w:t>4 w ust. 4 w pkt </w:t>
      </w:r>
      <w:r w:rsidR="00CB3D23">
        <w:t>3 </w:t>
      </w:r>
      <w:r w:rsidR="00C55141">
        <w:t xml:space="preserve">wyrazy </w:t>
      </w:r>
      <w:r w:rsidR="0082637B">
        <w:t>„</w:t>
      </w:r>
      <w:r w:rsidR="007F0727" w:rsidRPr="00B00263">
        <w:t>art. 14</w:t>
      </w:r>
      <w:r w:rsidR="0082637B" w:rsidRPr="00B00263">
        <w:t>3</w:t>
      </w:r>
      <w:r w:rsidR="0082637B">
        <w:t xml:space="preserve"> ust. </w:t>
      </w:r>
      <w:r w:rsidR="0082637B" w:rsidRPr="00B00263">
        <w:t>3</w:t>
      </w:r>
      <w:r w:rsidR="0082637B">
        <w:t xml:space="preserve"> pkt </w:t>
      </w:r>
      <w:r w:rsidR="007F0727" w:rsidRPr="00B00263">
        <w:t>2</w:t>
      </w:r>
      <w:r w:rsidR="0082637B">
        <w:t>”</w:t>
      </w:r>
      <w:r w:rsidR="00C55141">
        <w:t xml:space="preserve"> zastępuje się wyrazami </w:t>
      </w:r>
      <w:r w:rsidR="0082637B">
        <w:t>„</w:t>
      </w:r>
      <w:r w:rsidR="007F0727" w:rsidRPr="00B00263">
        <w:t>art. 14</w:t>
      </w:r>
      <w:r w:rsidR="0082637B" w:rsidRPr="00B00263">
        <w:t>3</w:t>
      </w:r>
      <w:r w:rsidR="0082637B">
        <w:t xml:space="preserve"> ust. </w:t>
      </w:r>
      <w:r w:rsidR="0082637B" w:rsidRPr="00B00263">
        <w:t>2</w:t>
      </w:r>
      <w:r w:rsidR="0082637B">
        <w:t xml:space="preserve"> pkt </w:t>
      </w:r>
      <w:r w:rsidR="007F0727" w:rsidRPr="00B00263">
        <w:t>2</w:t>
      </w:r>
      <w:r w:rsidR="0082637B">
        <w:t>”</w:t>
      </w:r>
      <w:r w:rsidR="00C55141">
        <w:t>;</w:t>
      </w:r>
    </w:p>
    <w:p w14:paraId="2510C6DB" w14:textId="7DDF8090" w:rsidR="00C55141" w:rsidRDefault="00C55141" w:rsidP="00210656">
      <w:pPr>
        <w:pStyle w:val="PKTpunkt"/>
      </w:pPr>
      <w:r>
        <w:t>17)</w:t>
      </w:r>
      <w:r>
        <w:tab/>
        <w:t>w</w:t>
      </w:r>
      <w:r w:rsidR="0082637B">
        <w:t xml:space="preserve"> art. </w:t>
      </w:r>
      <w:r>
        <w:t>16</w:t>
      </w:r>
      <w:r w:rsidR="0082637B">
        <w:t>2 w pkt </w:t>
      </w:r>
      <w:r w:rsidR="00CB3D23">
        <w:t>1 </w:t>
      </w:r>
      <w:r>
        <w:t xml:space="preserve">wyrazy </w:t>
      </w:r>
      <w:r w:rsidR="0082637B">
        <w:t>„</w:t>
      </w:r>
      <w:r w:rsidR="007F0727" w:rsidRPr="00B00263">
        <w:t>art. 14</w:t>
      </w:r>
      <w:r w:rsidR="0082637B" w:rsidRPr="00B00263">
        <w:t>3</w:t>
      </w:r>
      <w:r w:rsidR="0082637B">
        <w:t xml:space="preserve"> ust. </w:t>
      </w:r>
      <w:r w:rsidR="007F0727" w:rsidRPr="00B00263">
        <w:t>3</w:t>
      </w:r>
      <w:r w:rsidR="0082637B">
        <w:t>”</w:t>
      </w:r>
      <w:r>
        <w:t xml:space="preserve"> zastępuje się wyrazami </w:t>
      </w:r>
      <w:r w:rsidR="0082637B">
        <w:t>„</w:t>
      </w:r>
      <w:r w:rsidRPr="00C55141">
        <w:t>art. 14</w:t>
      </w:r>
      <w:r w:rsidR="0082637B" w:rsidRPr="00C55141">
        <w:t>3</w:t>
      </w:r>
      <w:r w:rsidR="0082637B">
        <w:t xml:space="preserve"> ust. </w:t>
      </w:r>
      <w:r>
        <w:t>2</w:t>
      </w:r>
      <w:r w:rsidR="0082637B">
        <w:t>”</w:t>
      </w:r>
      <w:r>
        <w:t>;</w:t>
      </w:r>
    </w:p>
    <w:p w14:paraId="50FE8CC1" w14:textId="04C067A5" w:rsidR="00F838A1" w:rsidRPr="00F838A1" w:rsidRDefault="00C55141" w:rsidP="00210656">
      <w:pPr>
        <w:pStyle w:val="PKTpunkt"/>
      </w:pPr>
      <w:r>
        <w:t>18)</w:t>
      </w:r>
      <w:r>
        <w:tab/>
      </w:r>
      <w:r w:rsidR="00F838A1" w:rsidRPr="00F838A1">
        <w:t>w</w:t>
      </w:r>
      <w:r w:rsidR="0082637B">
        <w:t xml:space="preserve"> art. </w:t>
      </w:r>
      <w:r w:rsidR="00943936" w:rsidRPr="000235D4">
        <w:t>17</w:t>
      </w:r>
      <w:r w:rsidR="0082637B" w:rsidRPr="000235D4">
        <w:t>2</w:t>
      </w:r>
      <w:r w:rsidR="0082637B">
        <w:t xml:space="preserve"> w ust. </w:t>
      </w:r>
      <w:r w:rsidR="0082637B" w:rsidRPr="00F838A1">
        <w:t>2</w:t>
      </w:r>
      <w:r w:rsidR="0082637B">
        <w:t xml:space="preserve"> w pkt </w:t>
      </w:r>
      <w:r w:rsidR="0082637B" w:rsidRPr="00F838A1">
        <w:t>7</w:t>
      </w:r>
      <w:r w:rsidR="0082637B">
        <w:t xml:space="preserve"> lit. </w:t>
      </w:r>
      <w:r w:rsidR="003F4371" w:rsidRPr="00F838A1">
        <w:t>a</w:t>
      </w:r>
      <w:r w:rsidR="003F4371">
        <w:t> </w:t>
      </w:r>
      <w:r w:rsidR="00F838A1" w:rsidRPr="00F838A1">
        <w:t>otrzymuje brzmienie:</w:t>
      </w:r>
    </w:p>
    <w:p w14:paraId="506AA566" w14:textId="697E707D" w:rsidR="00F838A1" w:rsidRPr="00F838A1" w:rsidRDefault="0082637B" w:rsidP="0044767D">
      <w:pPr>
        <w:pStyle w:val="ZLITzmlitartykuempunktem"/>
      </w:pPr>
      <w:r>
        <w:t>„</w:t>
      </w:r>
      <w:r w:rsidR="00F838A1" w:rsidRPr="00F838A1">
        <w:t>a)</w:t>
      </w:r>
      <w:r w:rsidR="00DB1DA0">
        <w:tab/>
      </w:r>
      <w:r w:rsidR="00F838A1" w:rsidRPr="00F838A1">
        <w:t>art. 13</w:t>
      </w:r>
      <w:r w:rsidRPr="00F838A1">
        <w:t>4</w:t>
      </w:r>
      <w:r>
        <w:t xml:space="preserve"> ust. </w:t>
      </w:r>
      <w:r w:rsidR="00F838A1" w:rsidRPr="00F838A1">
        <w:t>1,</w:t>
      </w:r>
      <w:r>
        <w:t xml:space="preserve"> art. </w:t>
      </w:r>
      <w:r w:rsidR="00F838A1" w:rsidRPr="00F838A1">
        <w:t>13</w:t>
      </w:r>
      <w:r w:rsidRPr="00F838A1">
        <w:t>5</w:t>
      </w:r>
      <w:r>
        <w:t xml:space="preserve"> ust. </w:t>
      </w:r>
      <w:r w:rsidRPr="00F838A1">
        <w:t>1</w:t>
      </w:r>
      <w:r>
        <w:t xml:space="preserve"> i </w:t>
      </w:r>
      <w:r w:rsidR="00F838A1" w:rsidRPr="00F838A1">
        <w:t>2,</w:t>
      </w:r>
      <w:r>
        <w:t xml:space="preserve"> art. </w:t>
      </w:r>
      <w:r w:rsidR="00F838A1" w:rsidRPr="00F838A1">
        <w:t>13</w:t>
      </w:r>
      <w:r w:rsidRPr="00F838A1">
        <w:t>6</w:t>
      </w:r>
      <w:r>
        <w:t xml:space="preserve"> ust. </w:t>
      </w:r>
      <w:r w:rsidR="00F838A1" w:rsidRPr="00F838A1">
        <w:t>1,</w:t>
      </w:r>
      <w:r>
        <w:t xml:space="preserve"> art. </w:t>
      </w:r>
      <w:r w:rsidR="00F838A1" w:rsidRPr="00F838A1">
        <w:t>14</w:t>
      </w:r>
      <w:r w:rsidRPr="00F838A1">
        <w:t>3</w:t>
      </w:r>
      <w:r>
        <w:t xml:space="preserve"> ust. </w:t>
      </w:r>
      <w:r w:rsidRPr="00F838A1">
        <w:t>1</w:t>
      </w:r>
      <w:r>
        <w:t xml:space="preserve"> i 3 oraz art. </w:t>
      </w:r>
      <w:r w:rsidR="00F838A1" w:rsidRPr="00F838A1">
        <w:t>15</w:t>
      </w:r>
      <w:r w:rsidRPr="00F838A1">
        <w:t>0</w:t>
      </w:r>
      <w:r>
        <w:t xml:space="preserve"> ust. </w:t>
      </w:r>
      <w:r w:rsidRPr="00F838A1">
        <w:t>2</w:t>
      </w:r>
      <w:r>
        <w:t xml:space="preserve"> pkt </w:t>
      </w:r>
      <w:r w:rsidRPr="00F838A1">
        <w:t>4</w:t>
      </w:r>
      <w:r>
        <w:t xml:space="preserve"> lit. </w:t>
      </w:r>
      <w:r w:rsidR="00F838A1" w:rsidRPr="00F838A1">
        <w:t>e</w:t>
      </w:r>
      <w:r w:rsidR="00D9214E">
        <w:t>–</w:t>
      </w:r>
      <w:proofErr w:type="spellStart"/>
      <w:r w:rsidR="00F838A1" w:rsidRPr="00F838A1">
        <w:t>f</w:t>
      </w:r>
      <w:r w:rsidR="00595D87">
        <w:t>d</w:t>
      </w:r>
      <w:proofErr w:type="spellEnd"/>
      <w:r w:rsidR="00F838A1" w:rsidRPr="00F838A1">
        <w:t xml:space="preserve"> </w:t>
      </w:r>
      <w:r w:rsidR="00AA357D" w:rsidRPr="006C7F54">
        <w:t>–</w:t>
      </w:r>
      <w:r w:rsidR="003F4371" w:rsidRPr="00F838A1">
        <w:t xml:space="preserve"> w</w:t>
      </w:r>
      <w:r w:rsidR="003F4371">
        <w:t> </w:t>
      </w:r>
      <w:r w:rsidR="00F838A1" w:rsidRPr="00F838A1">
        <w:t>przypadku szkoły ponadpodstawowej,</w:t>
      </w:r>
      <w:r w:rsidR="003F4371" w:rsidRPr="00F838A1">
        <w:t xml:space="preserve"> w</w:t>
      </w:r>
      <w:r w:rsidR="003F4371">
        <w:t> </w:t>
      </w:r>
      <w:r w:rsidR="00F838A1" w:rsidRPr="00F838A1">
        <w:t>tym dwujęzycznej, sportowej, mistrzostwa sportowego</w:t>
      </w:r>
      <w:r w:rsidR="00943936">
        <w:t>,</w:t>
      </w:r>
      <w:r w:rsidR="003F4371" w:rsidRPr="00F838A1">
        <w:t xml:space="preserve"> z</w:t>
      </w:r>
      <w:r w:rsidR="003F4371">
        <w:t> </w:t>
      </w:r>
      <w:r w:rsidR="00F838A1" w:rsidRPr="00F838A1">
        <w:t>oddziałami przygotowania wojskowego</w:t>
      </w:r>
      <w:r w:rsidR="00F42D36">
        <w:t xml:space="preserve"> </w:t>
      </w:r>
      <w:r w:rsidR="007B562A">
        <w:t>i z </w:t>
      </w:r>
      <w:r w:rsidR="00146BCC">
        <w:t>oddziałami</w:t>
      </w:r>
      <w:r w:rsidR="007B562A">
        <w:t xml:space="preserve"> </w:t>
      </w:r>
      <w:r w:rsidR="00F42D36">
        <w:t>o </w:t>
      </w:r>
      <w:r w:rsidR="00943936">
        <w:t>profilu mundurowym</w:t>
      </w:r>
      <w:r w:rsidR="00F838A1" w:rsidRPr="00F838A1">
        <w:t>,</w:t>
      </w:r>
      <w:r>
        <w:t>”</w:t>
      </w:r>
      <w:r w:rsidR="00F838A1" w:rsidRPr="00F838A1">
        <w:t>.</w:t>
      </w:r>
    </w:p>
    <w:p w14:paraId="2658195E" w14:textId="41D22BB2" w:rsidR="00F838A1" w:rsidRPr="00AA357D" w:rsidRDefault="00F838A1" w:rsidP="00AA357D">
      <w:pPr>
        <w:pStyle w:val="ARTartustawynprozporzdzenia"/>
      </w:pPr>
      <w:r w:rsidRPr="00AA357D">
        <w:rPr>
          <w:rStyle w:val="Ppogrubienie"/>
        </w:rPr>
        <w:lastRenderedPageBreak/>
        <w:t>Art. </w:t>
      </w:r>
      <w:r w:rsidR="00B1608D">
        <w:rPr>
          <w:rStyle w:val="Ppogrubienie"/>
        </w:rPr>
        <w:t>6</w:t>
      </w:r>
      <w:r w:rsidR="00DB1DA0" w:rsidRPr="00AA357D">
        <w:rPr>
          <w:rStyle w:val="Ppogrubienie"/>
        </w:rPr>
        <w:t>.</w:t>
      </w:r>
      <w:r w:rsidR="003F4371" w:rsidRPr="00AA357D">
        <w:t> W</w:t>
      </w:r>
      <w:r w:rsidR="003F4371">
        <w:t> </w:t>
      </w:r>
      <w:r w:rsidRPr="00AA357D">
        <w:t>ustawie</w:t>
      </w:r>
      <w:r w:rsidR="003F4371" w:rsidRPr="00AA357D">
        <w:t xml:space="preserve"> z</w:t>
      </w:r>
      <w:r w:rsidR="003F4371">
        <w:t> </w:t>
      </w:r>
      <w:r w:rsidRPr="00AA357D">
        <w:t>dnia 2</w:t>
      </w:r>
      <w:r w:rsidR="003F4371" w:rsidRPr="00AA357D">
        <w:t>7</w:t>
      </w:r>
      <w:r w:rsidR="003F4371">
        <w:t> </w:t>
      </w:r>
      <w:r w:rsidRPr="00AA357D">
        <w:t>października 201</w:t>
      </w:r>
      <w:r w:rsidR="003F4371" w:rsidRPr="00AA357D">
        <w:t>7</w:t>
      </w:r>
      <w:r w:rsidR="003F4371">
        <w:t> </w:t>
      </w:r>
      <w:r w:rsidRPr="00AA357D">
        <w:t>r.</w:t>
      </w:r>
      <w:r w:rsidR="003F4371" w:rsidRPr="00AA357D">
        <w:t xml:space="preserve"> o</w:t>
      </w:r>
      <w:r w:rsidR="003F4371">
        <w:t> </w:t>
      </w:r>
      <w:r w:rsidRPr="00AA357D">
        <w:t>finansowaniu zadań oświatowych (</w:t>
      </w:r>
      <w:r w:rsidR="0082637B">
        <w:t>Dz. U.</w:t>
      </w:r>
      <w:r w:rsidRPr="00AA357D">
        <w:t> </w:t>
      </w:r>
      <w:r w:rsidR="00DB1DA0" w:rsidRPr="00AA357D">
        <w:t>z </w:t>
      </w:r>
      <w:r w:rsidR="00D309B3" w:rsidRPr="00AA357D">
        <w:t>202</w:t>
      </w:r>
      <w:r w:rsidR="00550071">
        <w:t>4</w:t>
      </w:r>
      <w:r w:rsidR="003F4371">
        <w:t> </w:t>
      </w:r>
      <w:r w:rsidR="00D309B3" w:rsidRPr="00AA357D">
        <w:t>r.</w:t>
      </w:r>
      <w:r w:rsidR="0082637B">
        <w:t xml:space="preserve"> poz. </w:t>
      </w:r>
      <w:r w:rsidR="00550071">
        <w:t>754</w:t>
      </w:r>
      <w:r w:rsidRPr="00AA357D">
        <w:t>)</w:t>
      </w:r>
      <w:r w:rsidR="00DE04D7" w:rsidRPr="00AA357D">
        <w:t xml:space="preserve"> </w:t>
      </w:r>
      <w:r w:rsidR="00831731">
        <w:t>po</w:t>
      </w:r>
      <w:r w:rsidR="0082637B">
        <w:t xml:space="preserve"> art. </w:t>
      </w:r>
      <w:r w:rsidRPr="00AA357D">
        <w:t>74 dodaje się</w:t>
      </w:r>
      <w:r w:rsidR="0082637B">
        <w:t xml:space="preserve"> art. </w:t>
      </w:r>
      <w:r w:rsidR="00831731">
        <w:t>74a</w:t>
      </w:r>
      <w:r w:rsidR="00DE04D7">
        <w:t xml:space="preserve"> w </w:t>
      </w:r>
      <w:r w:rsidRPr="00AA357D">
        <w:t>brzmieniu:</w:t>
      </w:r>
    </w:p>
    <w:p w14:paraId="0337BACF" w14:textId="6896F561" w:rsidR="00E425DD" w:rsidRDefault="0082637B" w:rsidP="00312BFE">
      <w:pPr>
        <w:pStyle w:val="ZARTzmartartykuempunktem"/>
      </w:pPr>
      <w:r>
        <w:t>„</w:t>
      </w:r>
      <w:r w:rsidR="00831731">
        <w:t>Art. 74a</w:t>
      </w:r>
      <w:r w:rsidR="00E425DD">
        <w:t>.</w:t>
      </w:r>
      <w:r w:rsidR="00831731">
        <w:t xml:space="preserve"> 1.</w:t>
      </w:r>
      <w:r w:rsidR="00E425DD">
        <w:t> </w:t>
      </w:r>
      <w:r w:rsidR="00E425DD" w:rsidRPr="00E425DD">
        <w:t xml:space="preserve">Minister </w:t>
      </w:r>
      <w:r w:rsidR="00E425DD">
        <w:t>właściwy do spraw wewnętrznych</w:t>
      </w:r>
      <w:r w:rsidR="00E425DD" w:rsidRPr="00E425DD">
        <w:t xml:space="preserve"> może udzielić organowi prowadzącemu szkołę,</w:t>
      </w:r>
      <w:r w:rsidR="00CB3D23" w:rsidRPr="00E425DD">
        <w:t xml:space="preserve"> </w:t>
      </w:r>
      <w:r w:rsidR="00CB3D23">
        <w:t>w </w:t>
      </w:r>
      <w:r w:rsidR="00E425DD">
        <w:t>której utworzono oddział</w:t>
      </w:r>
      <w:r w:rsidR="00CB3D23">
        <w:t xml:space="preserve"> o </w:t>
      </w:r>
      <w:r w:rsidR="00E425DD">
        <w:t>profilu mundurowym</w:t>
      </w:r>
      <w:r w:rsidR="00E425DD" w:rsidRPr="00E425DD">
        <w:t>, dotacji celowej na dofinansowanie zadań bieżących lub inwestycyjnych.</w:t>
      </w:r>
    </w:p>
    <w:p w14:paraId="1CD1E06D" w14:textId="616CA151" w:rsidR="00D309B3" w:rsidRPr="00AA357D" w:rsidRDefault="00831731" w:rsidP="00AA357D">
      <w:pPr>
        <w:pStyle w:val="ZUSTzmustartykuempunktem"/>
      </w:pPr>
      <w:r>
        <w:t>2</w:t>
      </w:r>
      <w:r w:rsidR="00F838A1" w:rsidRPr="00AA357D">
        <w:t xml:space="preserve">. Minister </w:t>
      </w:r>
      <w:r w:rsidR="00943936" w:rsidRPr="00AA357D">
        <w:t>właściwy do spraw wewnętrznych</w:t>
      </w:r>
      <w:r w:rsidR="00F838A1" w:rsidRPr="00AA357D">
        <w:t xml:space="preserve"> określi,</w:t>
      </w:r>
      <w:r w:rsidR="003F4371" w:rsidRPr="00AA357D">
        <w:t xml:space="preserve"> w</w:t>
      </w:r>
      <w:r w:rsidR="003F4371">
        <w:t> </w:t>
      </w:r>
      <w:r w:rsidR="00F838A1" w:rsidRPr="00AA357D">
        <w:t xml:space="preserve">drodze rozporządzenia, zakres wsparcia </w:t>
      </w:r>
      <w:r w:rsidR="00E425DD" w:rsidRPr="00E425DD">
        <w:t>dla organu prowadzącego oddział</w:t>
      </w:r>
      <w:r w:rsidR="00CB3D23">
        <w:t xml:space="preserve"> o </w:t>
      </w:r>
      <w:r w:rsidR="00E425DD">
        <w:t>profilu mundurowym</w:t>
      </w:r>
      <w:r w:rsidR="006152D0">
        <w:t>,</w:t>
      </w:r>
      <w:r w:rsidR="00CB3D23">
        <w:t xml:space="preserve"> w </w:t>
      </w:r>
      <w:r w:rsidR="006152D0">
        <w:t xml:space="preserve">tym </w:t>
      </w:r>
      <w:r w:rsidR="009E0C46">
        <w:t>udzielanego</w:t>
      </w:r>
      <w:r w:rsidR="00E425DD">
        <w:t xml:space="preserve"> </w:t>
      </w:r>
      <w:r w:rsidR="00161205">
        <w:t xml:space="preserve">przez </w:t>
      </w:r>
      <w:r w:rsidR="00F42D36" w:rsidRPr="00AA357D">
        <w:t>Komendanta Głównego Policji</w:t>
      </w:r>
      <w:r w:rsidR="00A6747F" w:rsidRPr="00AA357D">
        <w:t xml:space="preserve"> </w:t>
      </w:r>
      <w:r w:rsidR="00A6747F">
        <w:t>i </w:t>
      </w:r>
      <w:r w:rsidR="00161205">
        <w:t>Komendanta Głównego Straży Granicznej</w:t>
      </w:r>
      <w:r w:rsidR="00F838A1" w:rsidRPr="00AA357D">
        <w:t>, uwzględniając program szkolenia, organizację</w:t>
      </w:r>
      <w:r w:rsidR="003F4371" w:rsidRPr="00AA357D">
        <w:t xml:space="preserve"> i</w:t>
      </w:r>
      <w:r w:rsidR="003F4371">
        <w:t> </w:t>
      </w:r>
      <w:r w:rsidR="00F838A1" w:rsidRPr="00AA357D">
        <w:t>formy zajęć</w:t>
      </w:r>
      <w:r w:rsidR="00A6747F" w:rsidRPr="00AA357D">
        <w:t xml:space="preserve"> </w:t>
      </w:r>
      <w:r w:rsidR="00A6747F" w:rsidRPr="00831731">
        <w:t>z</w:t>
      </w:r>
      <w:r w:rsidR="00A6747F">
        <w:t> </w:t>
      </w:r>
      <w:r w:rsidRPr="00831731">
        <w:t>przygotowania do podjęcia służby</w:t>
      </w:r>
      <w:r w:rsidR="00A6747F" w:rsidRPr="00831731">
        <w:t xml:space="preserve"> w</w:t>
      </w:r>
      <w:r w:rsidR="00A6747F">
        <w:t> </w:t>
      </w:r>
      <w:r w:rsidRPr="00831731">
        <w:t>Policji</w:t>
      </w:r>
      <w:r w:rsidR="00A6747F" w:rsidRPr="00831731">
        <w:t xml:space="preserve"> </w:t>
      </w:r>
      <w:r w:rsidR="00A6747F">
        <w:t>i </w:t>
      </w:r>
      <w:r w:rsidRPr="00831731">
        <w:t xml:space="preserve">Straży Granicznej </w:t>
      </w:r>
      <w:r w:rsidR="00F838A1" w:rsidRPr="00AA357D">
        <w:t>realizowanych</w:t>
      </w:r>
      <w:r w:rsidR="003F4371" w:rsidRPr="00AA357D">
        <w:t xml:space="preserve"> w</w:t>
      </w:r>
      <w:r w:rsidR="003F4371">
        <w:t> </w:t>
      </w:r>
      <w:r w:rsidR="00F838A1" w:rsidRPr="00AA357D">
        <w:t>ramach tego szkolenia oraz warunki realizacji zajęć, określone</w:t>
      </w:r>
      <w:r w:rsidR="003F4371" w:rsidRPr="00AA357D">
        <w:t xml:space="preserve"> w</w:t>
      </w:r>
      <w:r w:rsidR="003F4371">
        <w:t> </w:t>
      </w:r>
      <w:r w:rsidR="00F838A1" w:rsidRPr="00AA357D">
        <w:t>przepisach wydanych na podstawie</w:t>
      </w:r>
      <w:r w:rsidR="0082637B">
        <w:t xml:space="preserve"> art. </w:t>
      </w:r>
      <w:r w:rsidR="00F838A1" w:rsidRPr="00AA357D">
        <w:t>1</w:t>
      </w:r>
      <w:r w:rsidR="0082637B" w:rsidRPr="00AA357D">
        <w:t>8</w:t>
      </w:r>
      <w:r w:rsidR="0082637B">
        <w:t xml:space="preserve"> ust. </w:t>
      </w:r>
      <w:r w:rsidR="003F4371" w:rsidRPr="00AA357D">
        <w:t>7</w:t>
      </w:r>
      <w:r w:rsidR="003F4371">
        <w:t> </w:t>
      </w:r>
      <w:r w:rsidR="00F838A1" w:rsidRPr="00AA357D">
        <w:t xml:space="preserve">ustawy </w:t>
      </w:r>
      <w:r w:rsidR="00AA357D" w:rsidRPr="00AA357D">
        <w:t>–</w:t>
      </w:r>
      <w:r w:rsidR="00F838A1" w:rsidRPr="00AA357D">
        <w:t xml:space="preserve"> Prawo oświatowe.</w:t>
      </w:r>
      <w:r w:rsidR="0082637B">
        <w:t>”</w:t>
      </w:r>
      <w:r w:rsidR="007B562A">
        <w:t>.</w:t>
      </w:r>
    </w:p>
    <w:p w14:paraId="3A9B6EB2" w14:textId="0F0C4626" w:rsidR="00F838A1" w:rsidRPr="00F838A1" w:rsidRDefault="00F838A1" w:rsidP="00A07CFC">
      <w:pPr>
        <w:pStyle w:val="ARTartustawynprozporzdzenia"/>
      </w:pPr>
      <w:r w:rsidRPr="00A07CFC">
        <w:rPr>
          <w:rStyle w:val="Ppogrubienie"/>
        </w:rPr>
        <w:t>Art. </w:t>
      </w:r>
      <w:r w:rsidR="00B1608D">
        <w:rPr>
          <w:rStyle w:val="Ppogrubienie"/>
        </w:rPr>
        <w:t>7</w:t>
      </w:r>
      <w:r w:rsidR="000235D4" w:rsidRPr="00A07CFC">
        <w:rPr>
          <w:rStyle w:val="Ppogrubienie"/>
        </w:rPr>
        <w:t>.</w:t>
      </w:r>
      <w:r>
        <w:t> </w:t>
      </w:r>
      <w:r w:rsidRPr="00F838A1">
        <w:t>Pierwsze postępowanie rekrutacyjne do oddziałów</w:t>
      </w:r>
      <w:r w:rsidR="003F4371" w:rsidRPr="00F838A1">
        <w:t xml:space="preserve"> o</w:t>
      </w:r>
      <w:r w:rsidR="003F4371">
        <w:t> </w:t>
      </w:r>
      <w:r w:rsidR="00A07CFC">
        <w:t xml:space="preserve">profilu mundurowym </w:t>
      </w:r>
      <w:r w:rsidRPr="00F838A1">
        <w:t>przeprowadza się na rok szkolny 202</w:t>
      </w:r>
      <w:r w:rsidR="000235D4">
        <w:t>5</w:t>
      </w:r>
      <w:r w:rsidRPr="00F838A1">
        <w:t>/202</w:t>
      </w:r>
      <w:r w:rsidR="000235D4">
        <w:t>6</w:t>
      </w:r>
      <w:r w:rsidRPr="00F838A1">
        <w:t>.</w:t>
      </w:r>
    </w:p>
    <w:p w14:paraId="77F265DF" w14:textId="4A95129E" w:rsidR="002979A6" w:rsidRDefault="00F838A1" w:rsidP="002979A6">
      <w:pPr>
        <w:pStyle w:val="ARTartustawynprozporzdzenia"/>
      </w:pPr>
      <w:r w:rsidRPr="00A07CFC">
        <w:rPr>
          <w:rStyle w:val="Ppogrubienie"/>
        </w:rPr>
        <w:t>Art. </w:t>
      </w:r>
      <w:r w:rsidR="00B1608D">
        <w:rPr>
          <w:rStyle w:val="Ppogrubienie"/>
        </w:rPr>
        <w:t>8</w:t>
      </w:r>
      <w:r w:rsidR="00F42D36" w:rsidRPr="00A07CFC">
        <w:rPr>
          <w:rStyle w:val="Ppogrubienie"/>
        </w:rPr>
        <w:t>.</w:t>
      </w:r>
      <w:r w:rsidRPr="00F838A1">
        <w:t> </w:t>
      </w:r>
      <w:r w:rsidR="00183C35">
        <w:t>1. </w:t>
      </w:r>
      <w:r w:rsidR="002979A6" w:rsidRPr="002979A6">
        <w:t xml:space="preserve">Do postępowań kwalifikacyjnych </w:t>
      </w:r>
      <w:r w:rsidR="00A74B4D" w:rsidRPr="00A74B4D">
        <w:t>prowadzonych</w:t>
      </w:r>
      <w:r w:rsidR="00A6747F" w:rsidRPr="00A74B4D">
        <w:t xml:space="preserve"> w</w:t>
      </w:r>
      <w:r w:rsidR="00A6747F">
        <w:t> </w:t>
      </w:r>
      <w:r w:rsidR="00A74B4D" w:rsidRPr="00A74B4D">
        <w:t>stosunku do kandydatów ubiegających się</w:t>
      </w:r>
      <w:r w:rsidR="00A6747F" w:rsidRPr="00A74B4D">
        <w:t xml:space="preserve"> o</w:t>
      </w:r>
      <w:r w:rsidR="00A6747F">
        <w:t> </w:t>
      </w:r>
      <w:r w:rsidR="00A74B4D" w:rsidRPr="00A74B4D">
        <w:t>przyjęcie do służby</w:t>
      </w:r>
      <w:r w:rsidR="00A6747F" w:rsidRPr="00A74B4D">
        <w:t xml:space="preserve"> </w:t>
      </w:r>
      <w:r w:rsidR="00A6747F">
        <w:t>w </w:t>
      </w:r>
      <w:r w:rsidR="00304DF3">
        <w:t xml:space="preserve">Policji, </w:t>
      </w:r>
      <w:r w:rsidR="00A74B4D">
        <w:t>wszczętych</w:t>
      </w:r>
      <w:r w:rsidR="00A74B4D" w:rsidRPr="002979A6">
        <w:t xml:space="preserve"> </w:t>
      </w:r>
      <w:r w:rsidR="003F4371" w:rsidRPr="002979A6">
        <w:t>i</w:t>
      </w:r>
      <w:r w:rsidR="003F4371">
        <w:t> </w:t>
      </w:r>
      <w:r w:rsidR="002979A6" w:rsidRPr="002979A6">
        <w:t xml:space="preserve">niezakończonych </w:t>
      </w:r>
      <w:r w:rsidR="00A74B4D">
        <w:t>przed dniem</w:t>
      </w:r>
      <w:r w:rsidR="002979A6" w:rsidRPr="002979A6">
        <w:t xml:space="preserve"> wejścia</w:t>
      </w:r>
      <w:r w:rsidR="003F4371" w:rsidRPr="002979A6">
        <w:t xml:space="preserve"> w</w:t>
      </w:r>
      <w:r w:rsidR="003F4371">
        <w:t> </w:t>
      </w:r>
      <w:r w:rsidR="002979A6" w:rsidRPr="002979A6">
        <w:t xml:space="preserve">życie </w:t>
      </w:r>
      <w:r w:rsidR="00A74B4D">
        <w:t xml:space="preserve">niniejszej </w:t>
      </w:r>
      <w:r w:rsidR="002979A6" w:rsidRPr="002979A6">
        <w:t>ustawy</w:t>
      </w:r>
      <w:r w:rsidR="0012478C">
        <w:t>,</w:t>
      </w:r>
      <w:r w:rsidR="002979A6" w:rsidRPr="002979A6">
        <w:t xml:space="preserve"> stos</w:t>
      </w:r>
      <w:r w:rsidR="00C25D7B">
        <w:t xml:space="preserve">uje się przepisy </w:t>
      </w:r>
      <w:r w:rsidR="00265867">
        <w:t>ustawy zmienianej</w:t>
      </w:r>
      <w:r w:rsidR="0082637B">
        <w:t xml:space="preserve"> w art. 1</w:t>
      </w:r>
      <w:r w:rsidR="0079742E">
        <w:t>,</w:t>
      </w:r>
      <w:r w:rsidR="0082637B">
        <w:t xml:space="preserve"> w </w:t>
      </w:r>
      <w:r w:rsidR="00265867">
        <w:t>brzmieniu nadanym niniejszą ustawą</w:t>
      </w:r>
      <w:r w:rsidR="00C25D7B">
        <w:t>.</w:t>
      </w:r>
    </w:p>
    <w:p w14:paraId="4A87DBCB" w14:textId="7C35FBB4" w:rsidR="00183C35" w:rsidRDefault="00183C35" w:rsidP="00683945">
      <w:pPr>
        <w:pStyle w:val="USTustnpkodeksu"/>
      </w:pPr>
      <w:r>
        <w:t>2. </w:t>
      </w:r>
      <w:r w:rsidRPr="00183C35">
        <w:t xml:space="preserve">Do postępowań kwalifikacyjnych </w:t>
      </w:r>
      <w:bookmarkStart w:id="3" w:name="_Hlk170287202"/>
      <w:r w:rsidRPr="00183C35">
        <w:t>prowadzonych</w:t>
      </w:r>
      <w:r w:rsidR="005618FA" w:rsidRPr="00183C35">
        <w:t xml:space="preserve"> w</w:t>
      </w:r>
      <w:r w:rsidR="005618FA">
        <w:t> </w:t>
      </w:r>
      <w:r w:rsidRPr="00183C35">
        <w:t>stosunku do kandydatów ubiegających się</w:t>
      </w:r>
      <w:r w:rsidR="005618FA" w:rsidRPr="00183C35">
        <w:t xml:space="preserve"> o</w:t>
      </w:r>
      <w:r w:rsidR="005618FA">
        <w:t> </w:t>
      </w:r>
      <w:r w:rsidRPr="00183C35">
        <w:t>przyjęcie do służby</w:t>
      </w:r>
      <w:bookmarkEnd w:id="3"/>
      <w:r w:rsidR="005618FA" w:rsidRPr="00183C35">
        <w:t xml:space="preserve"> w</w:t>
      </w:r>
      <w:r w:rsidR="005618FA">
        <w:t> </w:t>
      </w:r>
      <w:r w:rsidRPr="00183C35">
        <w:t xml:space="preserve">Straży Granicznej, </w:t>
      </w:r>
      <w:r w:rsidR="00A74B4D">
        <w:t>wszczętych</w:t>
      </w:r>
      <w:r w:rsidR="00A74B4D" w:rsidRPr="00183C35">
        <w:t xml:space="preserve"> </w:t>
      </w:r>
      <w:r w:rsidRPr="00183C35">
        <w:t>i</w:t>
      </w:r>
      <w:r>
        <w:t> </w:t>
      </w:r>
      <w:r w:rsidRPr="00183C35">
        <w:t>niezakończonych przed dniem wejścia</w:t>
      </w:r>
      <w:r w:rsidR="005618FA" w:rsidRPr="00183C35">
        <w:t xml:space="preserve"> w</w:t>
      </w:r>
      <w:r w:rsidR="005618FA">
        <w:t> </w:t>
      </w:r>
      <w:r w:rsidRPr="00183C35">
        <w:t xml:space="preserve">życie niniejszej ustawy, stosuje się przepisy </w:t>
      </w:r>
      <w:r w:rsidR="00601263">
        <w:t>ustawy zmienianej</w:t>
      </w:r>
      <w:r w:rsidR="0082637B">
        <w:t xml:space="preserve"> w art. 2</w:t>
      </w:r>
      <w:r w:rsidR="0079742E">
        <w:t>,</w:t>
      </w:r>
      <w:r w:rsidR="0082637B">
        <w:t xml:space="preserve"> w </w:t>
      </w:r>
      <w:r w:rsidR="00601263">
        <w:t xml:space="preserve">brzmieniu </w:t>
      </w:r>
      <w:r w:rsidR="00601263" w:rsidRPr="00183C35">
        <w:t>dotychczasow</w:t>
      </w:r>
      <w:r w:rsidR="00601263">
        <w:t>ym</w:t>
      </w:r>
      <w:r w:rsidRPr="00183C35">
        <w:t>.</w:t>
      </w:r>
    </w:p>
    <w:p w14:paraId="498FA868" w14:textId="4A676A53" w:rsidR="000443D3" w:rsidRPr="000443D3" w:rsidRDefault="000443D3" w:rsidP="000443D3">
      <w:pPr>
        <w:pStyle w:val="ARTartustawynprozporzdzenia"/>
      </w:pPr>
      <w:r w:rsidRPr="000443D3">
        <w:rPr>
          <w:b/>
        </w:rPr>
        <w:t>Art. </w:t>
      </w:r>
      <w:r w:rsidR="00B1608D">
        <w:rPr>
          <w:b/>
        </w:rPr>
        <w:t>9</w:t>
      </w:r>
      <w:r w:rsidRPr="000443D3">
        <w:rPr>
          <w:b/>
        </w:rPr>
        <w:t>. </w:t>
      </w:r>
      <w:r w:rsidRPr="000443D3">
        <w:t>1. Przepisy</w:t>
      </w:r>
      <w:r w:rsidR="0082637B">
        <w:t xml:space="preserve"> art. </w:t>
      </w:r>
      <w:r w:rsidRPr="000443D3">
        <w:t>2</w:t>
      </w:r>
      <w:r w:rsidR="0082637B" w:rsidRPr="000443D3">
        <w:t>5</w:t>
      </w:r>
      <w:r w:rsidR="0082637B">
        <w:t xml:space="preserve"> ust. </w:t>
      </w:r>
      <w:r w:rsidRPr="000443D3">
        <w:t>12a i 12b ustawy zmienianej</w:t>
      </w:r>
      <w:r w:rsidR="0082637B" w:rsidRPr="000443D3">
        <w:t xml:space="preserve"> w</w:t>
      </w:r>
      <w:r w:rsidR="0082637B">
        <w:t> art. </w:t>
      </w:r>
      <w:r w:rsidRPr="000443D3">
        <w:t>1,</w:t>
      </w:r>
      <w:r w:rsidR="007F0727">
        <w:t xml:space="preserve"> </w:t>
      </w:r>
      <w:r w:rsidRPr="000443D3">
        <w:t xml:space="preserve">w brzmieniu nadanym niniejszą ustawą, mają zastosowanie do kandydata, który ukończył </w:t>
      </w:r>
      <w:r w:rsidR="00EE4723" w:rsidRPr="00EE4723">
        <w:t>funkcjonujący</w:t>
      </w:r>
      <w:r w:rsidR="00A6747F" w:rsidRPr="00EE4723">
        <w:t xml:space="preserve"> w</w:t>
      </w:r>
      <w:r w:rsidR="00A6747F">
        <w:t> </w:t>
      </w:r>
      <w:r w:rsidR="00EE4723" w:rsidRPr="00EE4723">
        <w:t xml:space="preserve">liceum ogólnokształcącym lub technikum </w:t>
      </w:r>
      <w:r w:rsidR="003359E9">
        <w:t>oddział</w:t>
      </w:r>
      <w:r w:rsidRPr="000443D3">
        <w:t>, w któr</w:t>
      </w:r>
      <w:r w:rsidR="003359E9">
        <w:t>ym</w:t>
      </w:r>
      <w:r w:rsidRPr="000443D3">
        <w:t xml:space="preserve"> były nauczane przedmioty dotyczące funkcjonowania Policji, dla których zostały opracowane w szkole programy nauczania włączone do szkolnego zestawu programów nauczania.</w:t>
      </w:r>
    </w:p>
    <w:p w14:paraId="1925429D" w14:textId="68AD1B31" w:rsidR="000443D3" w:rsidRPr="002979A6" w:rsidRDefault="000443D3" w:rsidP="000443D3">
      <w:pPr>
        <w:pStyle w:val="USTustnpkodeksu"/>
      </w:pPr>
      <w:r w:rsidRPr="000443D3">
        <w:t>2. Przepisy</w:t>
      </w:r>
      <w:r w:rsidR="0082637B">
        <w:t xml:space="preserve"> art. </w:t>
      </w:r>
      <w:r w:rsidRPr="000443D3">
        <w:t>3</w:t>
      </w:r>
      <w:r w:rsidR="0082637B" w:rsidRPr="000443D3">
        <w:t>1</w:t>
      </w:r>
      <w:r w:rsidR="0082637B">
        <w:t xml:space="preserve"> ust. </w:t>
      </w:r>
      <w:r w:rsidRPr="000443D3">
        <w:t>1</w:t>
      </w:r>
      <w:r w:rsidR="0082637B">
        <w:t>2 i </w:t>
      </w:r>
      <w:r w:rsidRPr="000443D3">
        <w:t>1</w:t>
      </w:r>
      <w:r w:rsidR="005618FA">
        <w:t>3 </w:t>
      </w:r>
      <w:r w:rsidRPr="000443D3">
        <w:t>ustawy zmienianej</w:t>
      </w:r>
      <w:r w:rsidR="0082637B" w:rsidRPr="000443D3">
        <w:t xml:space="preserve"> w</w:t>
      </w:r>
      <w:r w:rsidR="0082637B">
        <w:t> art. </w:t>
      </w:r>
      <w:r w:rsidRPr="000443D3">
        <w:t>2,</w:t>
      </w:r>
      <w:r w:rsidR="007F0727">
        <w:t xml:space="preserve"> </w:t>
      </w:r>
      <w:r w:rsidRPr="000443D3">
        <w:t xml:space="preserve">w brzmieniu nadanym niniejszą ustawą, mają zastosowanie do kandydata, który ukończył </w:t>
      </w:r>
      <w:r w:rsidR="00EE4723" w:rsidRPr="00EE4723">
        <w:t>funkcjonujący</w:t>
      </w:r>
      <w:r w:rsidR="00A6747F" w:rsidRPr="00EE4723">
        <w:t xml:space="preserve"> w</w:t>
      </w:r>
      <w:r w:rsidR="00A6747F">
        <w:t> </w:t>
      </w:r>
      <w:r w:rsidR="00EE4723" w:rsidRPr="00EE4723">
        <w:t xml:space="preserve">liceum ogólnokształcącym lub technikum </w:t>
      </w:r>
      <w:r w:rsidR="00F003C8">
        <w:t>oddział</w:t>
      </w:r>
      <w:r w:rsidRPr="000443D3">
        <w:t>, w któr</w:t>
      </w:r>
      <w:r w:rsidR="00F003C8">
        <w:t>ym</w:t>
      </w:r>
      <w:r w:rsidRPr="000443D3">
        <w:t xml:space="preserve"> były nauczane przedmioty dotyczące funkcjonowania Straży Granicznej, dla których zostały opracowane w szkole programy nauczania włączone do szkolnego zestawu programów nauczania.</w:t>
      </w:r>
    </w:p>
    <w:p w14:paraId="293B1998" w14:textId="7DB5CF87" w:rsidR="0071301D" w:rsidRDefault="002979A6" w:rsidP="00A81E75">
      <w:pPr>
        <w:pStyle w:val="ARTartustawynprozporzdzenia"/>
      </w:pPr>
      <w:r w:rsidRPr="00BE4C1E">
        <w:rPr>
          <w:rStyle w:val="Ppogrubienie"/>
        </w:rPr>
        <w:lastRenderedPageBreak/>
        <w:t>Art. </w:t>
      </w:r>
      <w:r w:rsidR="001431A6">
        <w:rPr>
          <w:rStyle w:val="Ppogrubienie"/>
        </w:rPr>
        <w:t>10</w:t>
      </w:r>
      <w:r w:rsidRPr="00BE4C1E">
        <w:rPr>
          <w:rStyle w:val="Ppogrubienie"/>
        </w:rPr>
        <w:t>.</w:t>
      </w:r>
      <w:r w:rsidRPr="00BE4C1E">
        <w:rPr>
          <w:rStyle w:val="Ppogrubienie"/>
          <w:b w:val="0"/>
        </w:rPr>
        <w:t> </w:t>
      </w:r>
      <w:r w:rsidR="00A73551">
        <w:rPr>
          <w:rStyle w:val="Ppogrubienie"/>
          <w:b w:val="0"/>
        </w:rPr>
        <w:t>1. </w:t>
      </w:r>
      <w:r w:rsidR="0071301D">
        <w:t xml:space="preserve">Test sprawności fizycznej dla uczniów </w:t>
      </w:r>
      <w:r w:rsidR="00F003C8">
        <w:t>oddziałów</w:t>
      </w:r>
      <w:r w:rsidR="0071301D" w:rsidRPr="00634953">
        <w:t>,</w:t>
      </w:r>
      <w:r w:rsidR="003F4371" w:rsidRPr="00634953">
        <w:t xml:space="preserve"> w</w:t>
      </w:r>
      <w:r w:rsidR="003F4371">
        <w:t> </w:t>
      </w:r>
      <w:r w:rsidR="0071301D" w:rsidRPr="00634953">
        <w:t>któr</w:t>
      </w:r>
      <w:r w:rsidR="00F003C8">
        <w:t>ych</w:t>
      </w:r>
      <w:r w:rsidR="0071301D" w:rsidRPr="00634953">
        <w:t xml:space="preserve"> były nauczane przedmioty dotyczące funkcjonowania Policji, dla których zostały opracowane w szkole programy nauczania włączone do szkolnego zestawu program</w:t>
      </w:r>
      <w:r w:rsidR="0071301D">
        <w:t xml:space="preserve">ów nauczania, </w:t>
      </w:r>
      <w:r w:rsidR="00F003C8">
        <w:t>funkcjonujących</w:t>
      </w:r>
      <w:r w:rsidR="00FC37B3">
        <w:t xml:space="preserve"> w </w:t>
      </w:r>
      <w:r w:rsidR="00F003C8" w:rsidRPr="00F003C8">
        <w:t>liceum ogólnokształcąc</w:t>
      </w:r>
      <w:r w:rsidR="00F003C8">
        <w:t>ym</w:t>
      </w:r>
      <w:r w:rsidR="00F003C8" w:rsidRPr="00F003C8">
        <w:t xml:space="preserve"> lub technikum</w:t>
      </w:r>
      <w:r w:rsidR="00F003C8">
        <w:t>,</w:t>
      </w:r>
      <w:r w:rsidR="00F003C8" w:rsidRPr="00F003C8">
        <w:t xml:space="preserve"> </w:t>
      </w:r>
      <w:r w:rsidR="0071301D">
        <w:t>można przeprowadzić</w:t>
      </w:r>
      <w:r w:rsidR="003F4371">
        <w:t xml:space="preserve"> w </w:t>
      </w:r>
      <w:r w:rsidR="0071301D">
        <w:t>ostatni</w:t>
      </w:r>
      <w:r w:rsidR="007D39E1">
        <w:t>ej</w:t>
      </w:r>
      <w:r w:rsidR="00265867">
        <w:t xml:space="preserve"> </w:t>
      </w:r>
      <w:r w:rsidR="007D39E1">
        <w:t xml:space="preserve">klasie </w:t>
      </w:r>
      <w:r w:rsidR="008D643B">
        <w:t>te</w:t>
      </w:r>
      <w:r w:rsidR="00F003C8">
        <w:t xml:space="preserve">go </w:t>
      </w:r>
      <w:r w:rsidR="00F003C8" w:rsidRPr="00F003C8">
        <w:t>liceum ogólnokształcące</w:t>
      </w:r>
      <w:r w:rsidR="00F003C8">
        <w:t>go</w:t>
      </w:r>
      <w:r w:rsidR="00F003C8" w:rsidRPr="00F003C8">
        <w:t xml:space="preserve"> lub technikum</w:t>
      </w:r>
      <w:r w:rsidR="003F4371">
        <w:t xml:space="preserve"> w </w:t>
      </w:r>
      <w:r w:rsidR="0071301D">
        <w:t>sposób</w:t>
      </w:r>
      <w:r w:rsidR="003F4371">
        <w:t xml:space="preserve"> i </w:t>
      </w:r>
      <w:r w:rsidR="0071301D">
        <w:t xml:space="preserve">na zasadach </w:t>
      </w:r>
      <w:r w:rsidR="0071301D" w:rsidRPr="00634953">
        <w:t>określony</w:t>
      </w:r>
      <w:r w:rsidR="0071301D">
        <w:t>ch</w:t>
      </w:r>
      <w:r w:rsidR="003F4371">
        <w:t xml:space="preserve"> w </w:t>
      </w:r>
      <w:r w:rsidR="0071301D">
        <w:t>przepisach</w:t>
      </w:r>
      <w:r w:rsidR="0071301D" w:rsidRPr="00634953">
        <w:t xml:space="preserve"> w</w:t>
      </w:r>
      <w:r w:rsidR="0071301D">
        <w:t>ydanych na podstawie</w:t>
      </w:r>
      <w:r w:rsidR="0082637B">
        <w:t xml:space="preserve"> art. </w:t>
      </w:r>
      <w:r w:rsidR="0071301D" w:rsidRPr="00634953">
        <w:t>2</w:t>
      </w:r>
      <w:r w:rsidR="0082637B" w:rsidRPr="00634953">
        <w:t>5</w:t>
      </w:r>
      <w:r w:rsidR="0082637B">
        <w:t xml:space="preserve"> ust. </w:t>
      </w:r>
      <w:r w:rsidR="0071301D" w:rsidRPr="00634953">
        <w:t>2</w:t>
      </w:r>
      <w:r w:rsidR="003F4371" w:rsidRPr="00634953">
        <w:t>3</w:t>
      </w:r>
      <w:r w:rsidR="003F4371">
        <w:t> </w:t>
      </w:r>
      <w:r w:rsidR="0071301D" w:rsidRPr="00634953">
        <w:t>ustawy zmienianej</w:t>
      </w:r>
      <w:r w:rsidR="0082637B" w:rsidRPr="00634953">
        <w:t xml:space="preserve"> w</w:t>
      </w:r>
      <w:r w:rsidR="0082637B">
        <w:t> art. </w:t>
      </w:r>
      <w:r w:rsidR="0071301D" w:rsidRPr="00634953">
        <w:t>1</w:t>
      </w:r>
      <w:r w:rsidR="0071301D">
        <w:t>.</w:t>
      </w:r>
    </w:p>
    <w:p w14:paraId="5B51A02D" w14:textId="0850E694" w:rsidR="00A73551" w:rsidRDefault="00A73551" w:rsidP="000443D3">
      <w:pPr>
        <w:pStyle w:val="USTustnpkodeksu"/>
        <w:rPr>
          <w:rStyle w:val="Ppogrubienie"/>
          <w:b w:val="0"/>
        </w:rPr>
      </w:pPr>
      <w:r>
        <w:t>2. </w:t>
      </w:r>
      <w:r w:rsidRPr="00A73551">
        <w:t xml:space="preserve">Test sprawności fizycznej dla uczniów </w:t>
      </w:r>
      <w:r w:rsidR="00F003C8">
        <w:t>oddziałów</w:t>
      </w:r>
      <w:r w:rsidRPr="00A73551">
        <w:t>, w któr</w:t>
      </w:r>
      <w:r w:rsidR="00F003C8">
        <w:t>ych</w:t>
      </w:r>
      <w:r w:rsidRPr="00A73551">
        <w:t xml:space="preserve"> były nauczane przedmioty dotyczące funkcjonowania </w:t>
      </w:r>
      <w:r>
        <w:t>Straży Granicznej</w:t>
      </w:r>
      <w:r w:rsidRPr="00A73551">
        <w:t xml:space="preserve">, dla których zostały opracowane w szkole programy nauczania włączone do szkolnego zestawu programów nauczania, </w:t>
      </w:r>
      <w:r w:rsidR="00541991" w:rsidRPr="00541991">
        <w:t>funkcjonujących</w:t>
      </w:r>
      <w:r w:rsidR="00FC37B3" w:rsidRPr="00541991">
        <w:t xml:space="preserve"> w</w:t>
      </w:r>
      <w:r w:rsidR="00FC37B3">
        <w:t> </w:t>
      </w:r>
      <w:r w:rsidR="00541991" w:rsidRPr="00541991">
        <w:t xml:space="preserve">liceum ogólnokształcącym lub technikum, </w:t>
      </w:r>
      <w:r w:rsidRPr="00A73551">
        <w:t>można przeprowadzić w ostatni</w:t>
      </w:r>
      <w:r w:rsidR="007D39E1">
        <w:t>ej</w:t>
      </w:r>
      <w:r w:rsidRPr="00A73551">
        <w:t xml:space="preserve"> </w:t>
      </w:r>
      <w:r w:rsidR="007D39E1">
        <w:t xml:space="preserve">klasie </w:t>
      </w:r>
      <w:r w:rsidR="008D643B">
        <w:t>te</w:t>
      </w:r>
      <w:r w:rsidR="00541991">
        <w:t>go</w:t>
      </w:r>
      <w:r w:rsidR="00541991" w:rsidRPr="00541991">
        <w:rPr>
          <w:rFonts w:ascii="Times New Roman" w:hAnsi="Times New Roman"/>
          <w:bCs w:val="0"/>
        </w:rPr>
        <w:t xml:space="preserve"> </w:t>
      </w:r>
      <w:r w:rsidR="00541991" w:rsidRPr="00541991">
        <w:t>liceum ogólnokształcącego lub technikum</w:t>
      </w:r>
      <w:r w:rsidRPr="00A73551">
        <w:t xml:space="preserve"> w sposób i na zasadach określonych w przepisach wydanych na podstawie</w:t>
      </w:r>
      <w:r w:rsidR="0082637B">
        <w:t xml:space="preserve"> art. </w:t>
      </w:r>
      <w:r>
        <w:t>3</w:t>
      </w:r>
      <w:r w:rsidR="0082637B">
        <w:t>1 ust. </w:t>
      </w:r>
      <w:r w:rsidR="008928F6">
        <w:t>2</w:t>
      </w:r>
      <w:r>
        <w:t>1</w:t>
      </w:r>
      <w:r w:rsidRPr="00A73551">
        <w:t> ustawy zmienianej</w:t>
      </w:r>
      <w:r w:rsidR="0082637B" w:rsidRPr="00A73551">
        <w:t xml:space="preserve"> w</w:t>
      </w:r>
      <w:r w:rsidR="0082637B">
        <w:t> art. </w:t>
      </w:r>
      <w:r>
        <w:t>2</w:t>
      </w:r>
      <w:r w:rsidRPr="00A73551">
        <w:t>.</w:t>
      </w:r>
    </w:p>
    <w:p w14:paraId="5B136B46" w14:textId="118E4E2C" w:rsidR="000443D3" w:rsidRPr="000443D3" w:rsidRDefault="000443D3" w:rsidP="000443D3">
      <w:pPr>
        <w:pStyle w:val="ARTartustawynprozporzdzenia"/>
      </w:pPr>
      <w:r w:rsidRPr="000443D3">
        <w:rPr>
          <w:rStyle w:val="Ppogrubienie"/>
        </w:rPr>
        <w:t>Art</w:t>
      </w:r>
      <w:r>
        <w:rPr>
          <w:rStyle w:val="Ppogrubienie"/>
        </w:rPr>
        <w:t>. 1</w:t>
      </w:r>
      <w:r w:rsidR="001431A6">
        <w:rPr>
          <w:rStyle w:val="Ppogrubienie"/>
        </w:rPr>
        <w:t>1</w:t>
      </w:r>
      <w:r w:rsidRPr="000443D3">
        <w:rPr>
          <w:rStyle w:val="Ppogrubienie"/>
        </w:rPr>
        <w:t>.</w:t>
      </w:r>
      <w:r w:rsidR="005618FA" w:rsidRPr="000443D3">
        <w:t> W</w:t>
      </w:r>
      <w:r w:rsidR="005618FA">
        <w:t> </w:t>
      </w:r>
      <w:r w:rsidRPr="000443D3">
        <w:t>przypadku policjanta ponownie przyjętego do służby, który podczas jej pełnienia nie uzyskał kwalifikacji zawodowych, określonych</w:t>
      </w:r>
      <w:r w:rsidR="0082637B" w:rsidRPr="000443D3">
        <w:t xml:space="preserve"> w</w:t>
      </w:r>
      <w:r w:rsidR="0082637B">
        <w:t> art. </w:t>
      </w:r>
      <w:r w:rsidRPr="000443D3">
        <w:t>3</w:t>
      </w:r>
      <w:r w:rsidR="0082637B" w:rsidRPr="000443D3">
        <w:t>4</w:t>
      </w:r>
      <w:r w:rsidR="0082637B">
        <w:t xml:space="preserve"> ust. </w:t>
      </w:r>
      <w:r w:rsidR="0082637B" w:rsidRPr="000443D3">
        <w:t>2</w:t>
      </w:r>
      <w:r w:rsidR="0082637B">
        <w:t xml:space="preserve"> pkt </w:t>
      </w:r>
      <w:r w:rsidRPr="000443D3">
        <w:t>2–</w:t>
      </w:r>
      <w:r w:rsidR="005618FA" w:rsidRPr="000443D3">
        <w:t>4</w:t>
      </w:r>
      <w:r w:rsidR="005618FA">
        <w:t> </w:t>
      </w:r>
      <w:r w:rsidRPr="000443D3">
        <w:t>ustawy zmienianej</w:t>
      </w:r>
      <w:r w:rsidR="0082637B" w:rsidRPr="000443D3">
        <w:t xml:space="preserve"> w</w:t>
      </w:r>
      <w:r w:rsidR="0082637B">
        <w:t> art. </w:t>
      </w:r>
      <w:r w:rsidRPr="000443D3">
        <w:t>1, za równorzędne</w:t>
      </w:r>
      <w:r w:rsidR="005618FA" w:rsidRPr="000443D3">
        <w:t xml:space="preserve"> z</w:t>
      </w:r>
      <w:r w:rsidR="005618FA">
        <w:t> </w:t>
      </w:r>
      <w:r w:rsidRPr="000443D3">
        <w:t>kwalifikacjami zawodowymi:</w:t>
      </w:r>
    </w:p>
    <w:p w14:paraId="1307499A" w14:textId="563B8448" w:rsidR="000443D3" w:rsidRPr="000443D3" w:rsidRDefault="000443D3" w:rsidP="000443D3">
      <w:pPr>
        <w:pStyle w:val="PKTpunkt"/>
      </w:pPr>
      <w:r w:rsidRPr="000443D3">
        <w:t>1)</w:t>
      </w:r>
      <w:r w:rsidRPr="000443D3">
        <w:tab/>
        <w:t xml:space="preserve">podoficerskimi uznaje się </w:t>
      </w:r>
      <w:r w:rsidR="00F468EB">
        <w:t>posiadanie</w:t>
      </w:r>
      <w:r w:rsidRPr="000443D3">
        <w:t xml:space="preserve"> </w:t>
      </w:r>
      <w:r w:rsidR="00F468EB" w:rsidRPr="000443D3">
        <w:t>stop</w:t>
      </w:r>
      <w:r w:rsidR="00F468EB">
        <w:t>nia</w:t>
      </w:r>
      <w:r w:rsidR="00F468EB" w:rsidRPr="000443D3">
        <w:t xml:space="preserve"> policyjn</w:t>
      </w:r>
      <w:r w:rsidR="00F468EB">
        <w:t>ego</w:t>
      </w:r>
      <w:r w:rsidR="00F468EB" w:rsidRPr="000443D3">
        <w:t xml:space="preserve"> </w:t>
      </w:r>
      <w:r w:rsidRPr="000443D3">
        <w:t>przynajmniej</w:t>
      </w:r>
      <w:r w:rsidR="005618FA" w:rsidRPr="000443D3">
        <w:t xml:space="preserve"> w</w:t>
      </w:r>
      <w:r w:rsidR="005618FA">
        <w:t> </w:t>
      </w:r>
      <w:r w:rsidRPr="000443D3">
        <w:t>korpusie podoficerów Policji,</w:t>
      </w:r>
    </w:p>
    <w:p w14:paraId="199F6560" w14:textId="444EA76E" w:rsidR="000443D3" w:rsidRPr="000443D3" w:rsidRDefault="000443D3" w:rsidP="000443D3">
      <w:pPr>
        <w:pStyle w:val="PKTpunkt"/>
      </w:pPr>
      <w:r w:rsidRPr="000443D3">
        <w:t>2)</w:t>
      </w:r>
      <w:r w:rsidRPr="000443D3">
        <w:tab/>
        <w:t xml:space="preserve">aspiranckimi uznaje się </w:t>
      </w:r>
      <w:r w:rsidR="00F468EB" w:rsidRPr="00F468EB">
        <w:t>posiadanie stopnia policyjnego</w:t>
      </w:r>
      <w:r w:rsidRPr="000443D3">
        <w:t xml:space="preserve"> przynajmniej</w:t>
      </w:r>
      <w:r w:rsidR="005618FA" w:rsidRPr="000443D3">
        <w:t xml:space="preserve"> w</w:t>
      </w:r>
      <w:r w:rsidR="005618FA">
        <w:t> </w:t>
      </w:r>
      <w:r w:rsidRPr="000443D3">
        <w:t>korpusie aspirantów Policji,</w:t>
      </w:r>
    </w:p>
    <w:p w14:paraId="1300D1D8" w14:textId="187A08AC" w:rsidR="000443D3" w:rsidRPr="000443D3" w:rsidRDefault="000443D3" w:rsidP="000443D3">
      <w:pPr>
        <w:pStyle w:val="PKTpunkt"/>
      </w:pPr>
      <w:r w:rsidRPr="000443D3">
        <w:t>3)</w:t>
      </w:r>
      <w:r w:rsidRPr="000443D3">
        <w:tab/>
        <w:t xml:space="preserve">oficerskimi uznaje się </w:t>
      </w:r>
      <w:r w:rsidR="00F468EB" w:rsidRPr="00F468EB">
        <w:t>posiadanie stopnia policyjnego</w:t>
      </w:r>
      <w:r w:rsidRPr="000443D3">
        <w:t xml:space="preserve"> przynajmniej</w:t>
      </w:r>
      <w:r w:rsidR="005618FA" w:rsidRPr="000443D3">
        <w:t xml:space="preserve"> w</w:t>
      </w:r>
      <w:r w:rsidR="005618FA">
        <w:t> </w:t>
      </w:r>
      <w:r w:rsidRPr="000443D3">
        <w:t>korpusie oficerów młodszych Policji</w:t>
      </w:r>
    </w:p>
    <w:p w14:paraId="217F0744" w14:textId="5B56B67C" w:rsidR="000443D3" w:rsidRPr="000443D3" w:rsidRDefault="000443D3" w:rsidP="000443D3">
      <w:pPr>
        <w:pStyle w:val="CZWSPPKTczwsplnapunktw"/>
      </w:pPr>
      <w:r w:rsidRPr="000443D3">
        <w:t>– pod warunkiem posiadania wykształcenia</w:t>
      </w:r>
      <w:r w:rsidR="005618FA" w:rsidRPr="000443D3">
        <w:t xml:space="preserve"> i</w:t>
      </w:r>
      <w:r w:rsidR="005618FA">
        <w:t> </w:t>
      </w:r>
      <w:r w:rsidRPr="000443D3">
        <w:t>stażu służby wymaganych na przewidywanym dla niego stanowisku służbowym.</w:t>
      </w:r>
    </w:p>
    <w:p w14:paraId="6D29683C" w14:textId="17216AB2" w:rsidR="000443D3" w:rsidRDefault="000443D3" w:rsidP="000443D3">
      <w:pPr>
        <w:pStyle w:val="ARTartustawynprozporzdzenia"/>
      </w:pPr>
      <w:r w:rsidRPr="000443D3">
        <w:rPr>
          <w:rStyle w:val="Ppogrubienie"/>
        </w:rPr>
        <w:t>Art. 1</w:t>
      </w:r>
      <w:r w:rsidR="001431A6">
        <w:rPr>
          <w:rStyle w:val="Ppogrubienie"/>
        </w:rPr>
        <w:t>2</w:t>
      </w:r>
      <w:r w:rsidRPr="000443D3">
        <w:rPr>
          <w:rStyle w:val="Ppogrubienie"/>
        </w:rPr>
        <w:t>.</w:t>
      </w:r>
      <w:r w:rsidRPr="000443D3">
        <w:t> Legitymacje służbowe policjantów wydane na podstawie</w:t>
      </w:r>
      <w:r w:rsidR="0082637B">
        <w:t xml:space="preserve"> art. </w:t>
      </w:r>
      <w:r w:rsidRPr="000443D3">
        <w:t>2</w:t>
      </w:r>
      <w:r w:rsidR="0082637B" w:rsidRPr="000443D3">
        <w:t>8</w:t>
      </w:r>
      <w:r w:rsidR="0082637B">
        <w:t xml:space="preserve"> ust. </w:t>
      </w:r>
      <w:r w:rsidR="005618FA" w:rsidRPr="000443D3">
        <w:t>5</w:t>
      </w:r>
      <w:r w:rsidR="005618FA">
        <w:t> </w:t>
      </w:r>
      <w:r w:rsidRPr="000443D3">
        <w:t>ustawy zmienianej</w:t>
      </w:r>
      <w:r w:rsidR="0082637B" w:rsidRPr="000443D3">
        <w:t xml:space="preserve"> w</w:t>
      </w:r>
      <w:r w:rsidR="0082637B">
        <w:t> art. </w:t>
      </w:r>
      <w:r w:rsidR="0082637B" w:rsidRPr="000443D3">
        <w:t>1</w:t>
      </w:r>
      <w:r w:rsidR="0082637B">
        <w:t xml:space="preserve"> w </w:t>
      </w:r>
      <w:r w:rsidR="00767A33">
        <w:t>brzmieniu dotychczasowym</w:t>
      </w:r>
      <w:r w:rsidR="005618FA">
        <w:t> </w:t>
      </w:r>
      <w:r w:rsidRPr="000443D3">
        <w:t>zachowują swoją ważność do terminu</w:t>
      </w:r>
      <w:r w:rsidR="005618FA" w:rsidRPr="000443D3">
        <w:t xml:space="preserve"> w</w:t>
      </w:r>
      <w:r w:rsidR="005618FA">
        <w:t> </w:t>
      </w:r>
      <w:r w:rsidRPr="000443D3">
        <w:t>nich wskazanego.</w:t>
      </w:r>
    </w:p>
    <w:p w14:paraId="5A698E1C" w14:textId="1A1D1685" w:rsidR="00472BD8" w:rsidRDefault="00472BD8" w:rsidP="000443D3">
      <w:pPr>
        <w:pStyle w:val="ARTartustawynprozporzdzenia"/>
      </w:pPr>
      <w:r>
        <w:rPr>
          <w:rStyle w:val="Ppogrubienie"/>
        </w:rPr>
        <w:t>Art. </w:t>
      </w:r>
      <w:r w:rsidR="001431A6">
        <w:rPr>
          <w:rStyle w:val="Ppogrubienie"/>
        </w:rPr>
        <w:t>13</w:t>
      </w:r>
      <w:r w:rsidRPr="00472BD8">
        <w:rPr>
          <w:rStyle w:val="Ppogrubienie"/>
        </w:rPr>
        <w:t>.</w:t>
      </w:r>
      <w:r>
        <w:rPr>
          <w:rStyle w:val="Ppogrubienie"/>
        </w:rPr>
        <w:t> </w:t>
      </w:r>
      <w:r>
        <w:t>1. </w:t>
      </w:r>
      <w:r w:rsidRPr="00472BD8">
        <w:t>Szkolenia zawodowe oraz doskonalenie zawodowe,</w:t>
      </w:r>
      <w:r w:rsidR="005618FA" w:rsidRPr="00472BD8">
        <w:t xml:space="preserve"> o</w:t>
      </w:r>
      <w:r w:rsidR="005618FA">
        <w:t> </w:t>
      </w:r>
      <w:r w:rsidRPr="00472BD8">
        <w:t>których mo</w:t>
      </w:r>
      <w:r>
        <w:t>wa w ustawie zmienianej</w:t>
      </w:r>
      <w:r w:rsidR="0082637B">
        <w:t xml:space="preserve"> w art. 1 w </w:t>
      </w:r>
      <w:r w:rsidRPr="00472BD8">
        <w:t>brzmieniu dotychczasowym, rozpoczęte przed dniem wejścia</w:t>
      </w:r>
      <w:r w:rsidR="005618FA" w:rsidRPr="00472BD8">
        <w:t xml:space="preserve"> w</w:t>
      </w:r>
      <w:r w:rsidR="005618FA">
        <w:t> </w:t>
      </w:r>
      <w:r w:rsidRPr="00472BD8">
        <w:t>życie niniejszej ustawy prowadzi się</w:t>
      </w:r>
      <w:r w:rsidR="005618FA" w:rsidRPr="00472BD8">
        <w:t xml:space="preserve"> i</w:t>
      </w:r>
      <w:r w:rsidR="005618FA">
        <w:t> </w:t>
      </w:r>
      <w:r w:rsidRPr="00472BD8">
        <w:t>kończy na podstawie przepisów dotychczasowych.</w:t>
      </w:r>
    </w:p>
    <w:p w14:paraId="3D15ECBC" w14:textId="0D0F2BEF" w:rsidR="00472BD8" w:rsidRPr="000443D3" w:rsidRDefault="00472BD8" w:rsidP="00472BD8">
      <w:pPr>
        <w:pStyle w:val="USTustnpkodeksu"/>
      </w:pPr>
      <w:r w:rsidRPr="00472BD8">
        <w:t>2.</w:t>
      </w:r>
      <w:r>
        <w:t> </w:t>
      </w:r>
      <w:r w:rsidRPr="00472BD8">
        <w:t>Do szkolenia zawodowego</w:t>
      </w:r>
      <w:r w:rsidR="005618FA" w:rsidRPr="00472BD8">
        <w:t xml:space="preserve"> i</w:t>
      </w:r>
      <w:r w:rsidR="005618FA">
        <w:t> </w:t>
      </w:r>
      <w:r w:rsidRPr="00472BD8">
        <w:t>doskonalenia zawodowego centralnego,</w:t>
      </w:r>
      <w:r w:rsidR="005618FA" w:rsidRPr="00472BD8">
        <w:t xml:space="preserve"> o</w:t>
      </w:r>
      <w:r w:rsidR="005618FA">
        <w:t> </w:t>
      </w:r>
      <w:r w:rsidRPr="00472BD8">
        <w:t>których mo</w:t>
      </w:r>
      <w:r>
        <w:t>wa</w:t>
      </w:r>
      <w:r w:rsidR="005618FA">
        <w:t xml:space="preserve"> w </w:t>
      </w:r>
      <w:r>
        <w:t>ustawie zmienianej</w:t>
      </w:r>
      <w:r w:rsidR="0082637B">
        <w:t xml:space="preserve"> w art. </w:t>
      </w:r>
      <w:r>
        <w:t>1</w:t>
      </w:r>
      <w:r w:rsidRPr="00472BD8">
        <w:t>, stosuje się, do czasu wydan</w:t>
      </w:r>
      <w:r>
        <w:t xml:space="preserve">ia nowych programów szkolenia </w:t>
      </w:r>
      <w:r>
        <w:lastRenderedPageBreak/>
        <w:t>i </w:t>
      </w:r>
      <w:r w:rsidRPr="00472BD8">
        <w:t>programów doskonalenia zawodowego, odpowiednio programy szkolenia</w:t>
      </w:r>
      <w:r w:rsidR="005618FA" w:rsidRPr="00472BD8">
        <w:t xml:space="preserve"> i</w:t>
      </w:r>
      <w:r w:rsidR="005618FA">
        <w:t> </w:t>
      </w:r>
      <w:r w:rsidRPr="00472BD8">
        <w:t xml:space="preserve">programy </w:t>
      </w:r>
      <w:r w:rsidR="00911C5C" w:rsidRPr="00911C5C">
        <w:t>doskonalenia zawodowego centralnego</w:t>
      </w:r>
      <w:r w:rsidRPr="00472BD8">
        <w:t xml:space="preserve"> wydane na podstawie przepisów dotychczasowych.</w:t>
      </w:r>
    </w:p>
    <w:p w14:paraId="657AD4E2" w14:textId="43FC312D" w:rsidR="00221CBD" w:rsidRPr="00221CBD" w:rsidRDefault="0071301D" w:rsidP="000A1E88">
      <w:pPr>
        <w:pStyle w:val="ARTartustawynprozporzdzenia"/>
      </w:pPr>
      <w:r w:rsidRPr="00F0651E">
        <w:rPr>
          <w:rStyle w:val="Ppogrubienie"/>
        </w:rPr>
        <w:t>Art. </w:t>
      </w:r>
      <w:r w:rsidR="000443D3">
        <w:rPr>
          <w:rStyle w:val="Ppogrubienie"/>
        </w:rPr>
        <w:t>1</w:t>
      </w:r>
      <w:r w:rsidR="001431A6">
        <w:rPr>
          <w:rStyle w:val="Ppogrubienie"/>
        </w:rPr>
        <w:t>4</w:t>
      </w:r>
      <w:r w:rsidRPr="00F0651E">
        <w:rPr>
          <w:rStyle w:val="Ppogrubienie"/>
        </w:rPr>
        <w:t>.</w:t>
      </w:r>
      <w:r>
        <w:t> </w:t>
      </w:r>
      <w:r w:rsidR="00221CBD" w:rsidRPr="00221CBD">
        <w:t xml:space="preserve">Do </w:t>
      </w:r>
      <w:r w:rsidR="00221CBD" w:rsidRPr="00F0651E">
        <w:t>postępowań</w:t>
      </w:r>
      <w:r w:rsidR="005618FA" w:rsidRPr="00221CBD">
        <w:t xml:space="preserve"> w</w:t>
      </w:r>
      <w:r w:rsidR="005618FA">
        <w:t> </w:t>
      </w:r>
      <w:r w:rsidR="00221CBD" w:rsidRPr="00221CBD">
        <w:t>sprawie udzielenia zezwolenia na utworzenie oddziału przygotowania wojskowego</w:t>
      </w:r>
      <w:r w:rsidR="004D48AB">
        <w:t>,</w:t>
      </w:r>
      <w:r w:rsidR="00221CBD" w:rsidRPr="00221CBD">
        <w:t xml:space="preserve"> wszczętych</w:t>
      </w:r>
      <w:r w:rsidR="005618FA" w:rsidRPr="00221CBD">
        <w:t xml:space="preserve"> i</w:t>
      </w:r>
      <w:r w:rsidR="005618FA">
        <w:t> </w:t>
      </w:r>
      <w:r w:rsidR="00221CBD" w:rsidRPr="00221CBD">
        <w:t>niezakończonych przed dniem wejścia</w:t>
      </w:r>
      <w:r w:rsidR="005618FA" w:rsidRPr="00221CBD">
        <w:t xml:space="preserve"> w</w:t>
      </w:r>
      <w:r w:rsidR="005618FA">
        <w:t> </w:t>
      </w:r>
      <w:r w:rsidR="00221CBD" w:rsidRPr="00221CBD">
        <w:t>życie niniejszej ustawy</w:t>
      </w:r>
      <w:r w:rsidR="004D48AB">
        <w:t>,</w:t>
      </w:r>
      <w:r w:rsidR="00221CBD" w:rsidRPr="00221CBD">
        <w:t xml:space="preserve"> stosuje się przepisy dotychczasowe. </w:t>
      </w:r>
    </w:p>
    <w:p w14:paraId="3445C994" w14:textId="70015DC9" w:rsidR="00221CBD" w:rsidRPr="00221CBD" w:rsidRDefault="00221CBD">
      <w:pPr>
        <w:pStyle w:val="ARTartustawynprozporzdzenia"/>
      </w:pPr>
      <w:r w:rsidRPr="00F0651E">
        <w:rPr>
          <w:rStyle w:val="Ppogrubienie"/>
        </w:rPr>
        <w:t>Art. </w:t>
      </w:r>
      <w:r w:rsidR="00BF2A11">
        <w:rPr>
          <w:rStyle w:val="Ppogrubienie"/>
        </w:rPr>
        <w:t>1</w:t>
      </w:r>
      <w:r w:rsidR="001431A6">
        <w:rPr>
          <w:rStyle w:val="Ppogrubienie"/>
        </w:rPr>
        <w:t>5</w:t>
      </w:r>
      <w:r w:rsidRPr="00F0651E">
        <w:rPr>
          <w:rStyle w:val="Ppogrubienie"/>
        </w:rPr>
        <w:t>. </w:t>
      </w:r>
      <w:r>
        <w:t>1. </w:t>
      </w:r>
      <w:r w:rsidRPr="00221CBD">
        <w:t>Przepisy</w:t>
      </w:r>
      <w:r w:rsidR="0082637B">
        <w:t xml:space="preserve"> art. </w:t>
      </w:r>
      <w:r w:rsidRPr="00221CBD">
        <w:t>14</w:t>
      </w:r>
      <w:r w:rsidR="0082637B" w:rsidRPr="00221CBD">
        <w:t>3</w:t>
      </w:r>
      <w:r w:rsidR="0082637B">
        <w:t xml:space="preserve"> ust. </w:t>
      </w:r>
      <w:r w:rsidR="0082637B" w:rsidRPr="00221CBD">
        <w:t>1</w:t>
      </w:r>
      <w:r w:rsidR="0082637B">
        <w:t xml:space="preserve"> pkt </w:t>
      </w:r>
      <w:r w:rsidR="0082637B" w:rsidRPr="00221CBD">
        <w:t>5</w:t>
      </w:r>
      <w:r w:rsidR="0082637B">
        <w:t xml:space="preserve"> i art. </w:t>
      </w:r>
      <w:r w:rsidRPr="00221CBD">
        <w:t>15</w:t>
      </w:r>
      <w:r w:rsidR="0082637B" w:rsidRPr="00221CBD">
        <w:t>0</w:t>
      </w:r>
      <w:r w:rsidR="0082637B">
        <w:t xml:space="preserve"> ust. </w:t>
      </w:r>
      <w:r w:rsidR="0082637B" w:rsidRPr="00221CBD">
        <w:t>1</w:t>
      </w:r>
      <w:r w:rsidR="0082637B">
        <w:t xml:space="preserve"> pkt </w:t>
      </w:r>
      <w:r w:rsidR="005618FA" w:rsidRPr="00221CBD">
        <w:t>7</w:t>
      </w:r>
      <w:r w:rsidR="005618FA">
        <w:t> </w:t>
      </w:r>
      <w:r w:rsidRPr="00221CBD">
        <w:t>ustawy zmienianej</w:t>
      </w:r>
      <w:r w:rsidR="0082637B" w:rsidRPr="00221CBD">
        <w:t xml:space="preserve"> w</w:t>
      </w:r>
      <w:r w:rsidR="0082637B">
        <w:t> art. 5</w:t>
      </w:r>
      <w:r w:rsidR="00BB04B4">
        <w:t>,</w:t>
      </w:r>
      <w:r w:rsidR="0082637B">
        <w:t xml:space="preserve"> w </w:t>
      </w:r>
      <w:r w:rsidRPr="00221CBD">
        <w:t>brzmieniu nadanym niniejszą ustawą</w:t>
      </w:r>
      <w:r w:rsidR="00BB04B4">
        <w:t>,</w:t>
      </w:r>
      <w:r w:rsidRPr="00221CBD">
        <w:t xml:space="preserve"> stosuje się po raz pierwszy do postępowania rekrutacyjnego do: </w:t>
      </w:r>
    </w:p>
    <w:p w14:paraId="745306AF" w14:textId="4E33EBF8" w:rsidR="00221CBD" w:rsidRPr="00221CBD" w:rsidRDefault="000A1E88" w:rsidP="00F0651E">
      <w:pPr>
        <w:pStyle w:val="PKTpunkt"/>
      </w:pPr>
      <w:r>
        <w:t>1)</w:t>
      </w:r>
      <w:r>
        <w:tab/>
      </w:r>
      <w:r w:rsidR="00221CBD" w:rsidRPr="00221CBD">
        <w:t>publicznej szkoły ponadpodstawowej,</w:t>
      </w:r>
      <w:r w:rsidR="005618FA" w:rsidRPr="00221CBD">
        <w:t xml:space="preserve"> o</w:t>
      </w:r>
      <w:r w:rsidR="005618FA">
        <w:t> </w:t>
      </w:r>
      <w:r w:rsidR="00221CBD" w:rsidRPr="00221CBD">
        <w:t>której mowa</w:t>
      </w:r>
      <w:r w:rsidR="0082637B" w:rsidRPr="00221CBD">
        <w:t xml:space="preserve"> w</w:t>
      </w:r>
      <w:r w:rsidR="0082637B">
        <w:t> art. </w:t>
      </w:r>
      <w:r w:rsidR="00221CBD" w:rsidRPr="00221CBD">
        <w:t>1</w:t>
      </w:r>
      <w:r w:rsidR="0082637B" w:rsidRPr="00221CBD">
        <w:t>8</w:t>
      </w:r>
      <w:r w:rsidR="0082637B">
        <w:t xml:space="preserve"> ust. </w:t>
      </w:r>
      <w:r w:rsidR="0082637B" w:rsidRPr="00221CBD">
        <w:t>1</w:t>
      </w:r>
      <w:r w:rsidR="0082637B">
        <w:t xml:space="preserve"> pkt </w:t>
      </w:r>
      <w:r w:rsidR="0082637B" w:rsidRPr="00221CBD">
        <w:t>2</w:t>
      </w:r>
      <w:r w:rsidR="0082637B">
        <w:t xml:space="preserve"> lit. </w:t>
      </w:r>
      <w:r w:rsidR="005618FA" w:rsidRPr="00221CBD">
        <w:t>a</w:t>
      </w:r>
      <w:r w:rsidR="005618FA">
        <w:t> </w:t>
      </w:r>
      <w:r w:rsidR="00221CBD" w:rsidRPr="00221CBD">
        <w:t>ustawy zmienianej</w:t>
      </w:r>
      <w:r w:rsidR="0082637B" w:rsidRPr="00221CBD">
        <w:t xml:space="preserve"> w</w:t>
      </w:r>
      <w:r w:rsidR="0082637B">
        <w:t> art. </w:t>
      </w:r>
      <w:r w:rsidR="001431A6">
        <w:t>5</w:t>
      </w:r>
      <w:r w:rsidR="00221CBD" w:rsidRPr="00221CBD">
        <w:t xml:space="preserve">, prowadzonej przez Ministra Obrony Narodowej, </w:t>
      </w:r>
    </w:p>
    <w:p w14:paraId="30345233" w14:textId="3169FE80" w:rsidR="00221CBD" w:rsidRPr="00221CBD" w:rsidRDefault="000A1E88" w:rsidP="00F0651E">
      <w:pPr>
        <w:pStyle w:val="PKTpunkt"/>
      </w:pPr>
      <w:r>
        <w:t>2)</w:t>
      </w:r>
      <w:r>
        <w:tab/>
      </w:r>
      <w:r w:rsidR="00221CBD" w:rsidRPr="00221CBD">
        <w:t>oddziału przygotowania wojskowego</w:t>
      </w:r>
      <w:r w:rsidR="005618FA" w:rsidRPr="00221CBD">
        <w:t xml:space="preserve"> w</w:t>
      </w:r>
      <w:r w:rsidR="005618FA">
        <w:t> </w:t>
      </w:r>
      <w:r w:rsidR="00221CBD" w:rsidRPr="00221CBD">
        <w:t xml:space="preserve">publicznej lub niepublicznej szkole ponadpodstawowej </w:t>
      </w:r>
    </w:p>
    <w:p w14:paraId="62423449" w14:textId="77777777" w:rsidR="00221CBD" w:rsidRPr="00221CBD" w:rsidRDefault="00221CBD" w:rsidP="00F0651E">
      <w:pPr>
        <w:pStyle w:val="CZWSPPKTczwsplnapunktw"/>
      </w:pPr>
      <w:r w:rsidRPr="00221CBD">
        <w:t xml:space="preserve">– przeprowadzanego na rok szkolny 2025/2026. </w:t>
      </w:r>
    </w:p>
    <w:p w14:paraId="20DCB27B" w14:textId="0C52530D" w:rsidR="00221CBD" w:rsidRDefault="000A1E88" w:rsidP="00F0651E">
      <w:pPr>
        <w:pStyle w:val="USTustnpkodeksu"/>
      </w:pPr>
      <w:r>
        <w:t>2. </w:t>
      </w:r>
      <w:r w:rsidR="00221CBD" w:rsidRPr="00221CBD">
        <w:t>Warunku,</w:t>
      </w:r>
      <w:r w:rsidR="005618FA" w:rsidRPr="00221CBD">
        <w:t xml:space="preserve"> o</w:t>
      </w:r>
      <w:r w:rsidR="005618FA">
        <w:t> </w:t>
      </w:r>
      <w:r w:rsidR="00221CBD" w:rsidRPr="00221CBD">
        <w:t>którym mowa</w:t>
      </w:r>
      <w:r w:rsidR="0082637B" w:rsidRPr="00221CBD">
        <w:t xml:space="preserve"> w</w:t>
      </w:r>
      <w:r w:rsidR="0082637B">
        <w:t> art. </w:t>
      </w:r>
      <w:r w:rsidR="00221CBD" w:rsidRPr="00221CBD">
        <w:t>14</w:t>
      </w:r>
      <w:r w:rsidR="0082637B" w:rsidRPr="00221CBD">
        <w:t>3</w:t>
      </w:r>
      <w:r w:rsidR="0082637B">
        <w:t xml:space="preserve"> ust. </w:t>
      </w:r>
      <w:r w:rsidR="0082637B" w:rsidRPr="00221CBD">
        <w:t>1</w:t>
      </w:r>
      <w:r w:rsidR="0082637B">
        <w:t xml:space="preserve"> pkt </w:t>
      </w:r>
      <w:r w:rsidR="0082637B" w:rsidRPr="00221CBD">
        <w:t>5</w:t>
      </w:r>
      <w:r w:rsidR="0082637B">
        <w:t xml:space="preserve"> i art. </w:t>
      </w:r>
      <w:r w:rsidR="00221CBD" w:rsidRPr="00221CBD">
        <w:t>15</w:t>
      </w:r>
      <w:r w:rsidR="0082637B" w:rsidRPr="00221CBD">
        <w:t>0</w:t>
      </w:r>
      <w:r w:rsidR="0082637B">
        <w:t xml:space="preserve"> ust. </w:t>
      </w:r>
      <w:r w:rsidR="0082637B" w:rsidRPr="00221CBD">
        <w:t>1</w:t>
      </w:r>
      <w:r w:rsidR="0082637B">
        <w:t xml:space="preserve"> pkt </w:t>
      </w:r>
      <w:r w:rsidR="005618FA" w:rsidRPr="00221CBD">
        <w:t>7</w:t>
      </w:r>
      <w:r w:rsidR="005618FA">
        <w:t> </w:t>
      </w:r>
      <w:r w:rsidR="00221CBD" w:rsidRPr="00221CBD">
        <w:t>ustawy zmienianej</w:t>
      </w:r>
      <w:r w:rsidR="0082637B" w:rsidRPr="00221CBD">
        <w:t xml:space="preserve"> w</w:t>
      </w:r>
      <w:r w:rsidR="0082637B">
        <w:t> art. </w:t>
      </w:r>
      <w:r w:rsidR="001431A6">
        <w:t>5</w:t>
      </w:r>
      <w:r w:rsidR="00221CBD" w:rsidRPr="00221CBD">
        <w:t>,</w:t>
      </w:r>
      <w:r w:rsidR="005618FA" w:rsidRPr="00221CBD">
        <w:t xml:space="preserve"> w</w:t>
      </w:r>
      <w:r w:rsidR="005618FA">
        <w:t> </w:t>
      </w:r>
      <w:r w:rsidR="00221CBD" w:rsidRPr="00221CBD">
        <w:t>brzmieniu nadanym niniejszą ustawą, nie stosuje się do uczniów, którzy zostali przyjęci do publicznej szkoły ponadpodstawowej,</w:t>
      </w:r>
      <w:r w:rsidR="005618FA" w:rsidRPr="00221CBD">
        <w:t xml:space="preserve"> o</w:t>
      </w:r>
      <w:r w:rsidR="005618FA">
        <w:t> </w:t>
      </w:r>
      <w:r w:rsidR="00221CBD" w:rsidRPr="00221CBD">
        <w:t>której mowa</w:t>
      </w:r>
      <w:r w:rsidR="0082637B" w:rsidRPr="00221CBD">
        <w:t xml:space="preserve"> w</w:t>
      </w:r>
      <w:r w:rsidR="0082637B">
        <w:t> art. </w:t>
      </w:r>
      <w:r w:rsidR="00221CBD" w:rsidRPr="00221CBD">
        <w:t>1</w:t>
      </w:r>
      <w:r w:rsidR="0082637B" w:rsidRPr="00221CBD">
        <w:t>8</w:t>
      </w:r>
      <w:r w:rsidR="0082637B">
        <w:t xml:space="preserve"> ust. </w:t>
      </w:r>
      <w:r w:rsidR="0082637B" w:rsidRPr="00221CBD">
        <w:t>1</w:t>
      </w:r>
      <w:r w:rsidR="0082637B">
        <w:t xml:space="preserve"> pkt </w:t>
      </w:r>
      <w:r w:rsidR="0082637B" w:rsidRPr="00221CBD">
        <w:t>2</w:t>
      </w:r>
      <w:r w:rsidR="0082637B">
        <w:t xml:space="preserve"> lit. </w:t>
      </w:r>
      <w:r w:rsidR="005618FA" w:rsidRPr="00221CBD">
        <w:t>a</w:t>
      </w:r>
      <w:r w:rsidR="005618FA">
        <w:t> </w:t>
      </w:r>
      <w:r w:rsidR="00221CBD" w:rsidRPr="00221CBD">
        <w:t>ustawy zmienianej</w:t>
      </w:r>
      <w:r w:rsidR="0082637B" w:rsidRPr="00221CBD">
        <w:t xml:space="preserve"> w</w:t>
      </w:r>
      <w:r w:rsidR="0082637B">
        <w:t> art. </w:t>
      </w:r>
      <w:r w:rsidR="001431A6">
        <w:t>5</w:t>
      </w:r>
      <w:r w:rsidR="00221CBD" w:rsidRPr="00221CBD">
        <w:t>, prowadzonej przez Ministra Obrony Narodowej, oraz oddziału przygotowania wojskowego</w:t>
      </w:r>
      <w:r w:rsidR="005618FA" w:rsidRPr="00221CBD">
        <w:t xml:space="preserve"> w</w:t>
      </w:r>
      <w:r w:rsidR="005618FA">
        <w:t> </w:t>
      </w:r>
      <w:r w:rsidR="00221CBD" w:rsidRPr="00221CBD">
        <w:t>publicznej</w:t>
      </w:r>
      <w:r w:rsidR="00C63E83">
        <w:t xml:space="preserve"> </w:t>
      </w:r>
      <w:r w:rsidR="00C63E83" w:rsidRPr="00C63E83">
        <w:t>lub niepublicznej</w:t>
      </w:r>
      <w:r w:rsidR="00221CBD" w:rsidRPr="00221CBD">
        <w:t xml:space="preserve"> szkole ponadpodstawowej, przed dniem </w:t>
      </w:r>
      <w:r w:rsidR="005618FA" w:rsidRPr="00221CBD">
        <w:t>1</w:t>
      </w:r>
      <w:r w:rsidR="005618FA">
        <w:t> </w:t>
      </w:r>
      <w:r w:rsidR="00221CBD" w:rsidRPr="00221CBD">
        <w:t>września 202</w:t>
      </w:r>
      <w:r w:rsidR="005618FA" w:rsidRPr="00221CBD">
        <w:t>4</w:t>
      </w:r>
      <w:r w:rsidR="005618FA">
        <w:t> </w:t>
      </w:r>
      <w:r w:rsidR="00221CBD" w:rsidRPr="00221CBD">
        <w:t>r.</w:t>
      </w:r>
    </w:p>
    <w:p w14:paraId="1DEDBE8D" w14:textId="16AFAF3B" w:rsidR="00D41BD2" w:rsidRDefault="002979A6" w:rsidP="00C63E83">
      <w:pPr>
        <w:pStyle w:val="ARTartustawynprozporzdzenia"/>
      </w:pPr>
      <w:r w:rsidRPr="00BE4C1E">
        <w:rPr>
          <w:rStyle w:val="Ppogrubienie"/>
        </w:rPr>
        <w:t>A</w:t>
      </w:r>
      <w:r w:rsidR="0071301D">
        <w:rPr>
          <w:rStyle w:val="Ppogrubienie"/>
        </w:rPr>
        <w:t>rt. </w:t>
      </w:r>
      <w:r w:rsidR="00221CBD">
        <w:rPr>
          <w:rStyle w:val="Ppogrubienie"/>
        </w:rPr>
        <w:t>1</w:t>
      </w:r>
      <w:r w:rsidR="001431A6">
        <w:rPr>
          <w:rStyle w:val="Ppogrubienie"/>
        </w:rPr>
        <w:t>6</w:t>
      </w:r>
      <w:r w:rsidRPr="00BE4C1E">
        <w:rPr>
          <w:rStyle w:val="Ppogrubienie"/>
        </w:rPr>
        <w:t>.</w:t>
      </w:r>
      <w:r w:rsidRPr="00BE4C1E">
        <w:t> </w:t>
      </w:r>
      <w:r w:rsidR="00DA4B2E">
        <w:t>1. </w:t>
      </w:r>
      <w:r w:rsidR="00D41BD2" w:rsidRPr="00BE4C1E">
        <w:t>Dotychczasowe przepisy wykonawcze wydane na podstawie</w:t>
      </w:r>
      <w:r w:rsidR="0082637B">
        <w:t xml:space="preserve"> art. </w:t>
      </w:r>
      <w:r w:rsidR="009E354E">
        <w:t>2</w:t>
      </w:r>
      <w:r w:rsidR="0082637B">
        <w:t>5 ust. </w:t>
      </w:r>
      <w:r w:rsidR="009E354E">
        <w:t>2</w:t>
      </w:r>
      <w:r w:rsidR="0082637B">
        <w:t>3 i art. </w:t>
      </w:r>
      <w:r w:rsidR="00DA4B2E" w:rsidRPr="00DA4B2E">
        <w:t>3</w:t>
      </w:r>
      <w:r w:rsidR="00DA4B2E">
        <w:t>4k</w:t>
      </w:r>
      <w:r w:rsidR="00DA4B2E" w:rsidRPr="00DA4B2E">
        <w:t> ustawy zmienianej</w:t>
      </w:r>
      <w:r w:rsidR="0082637B" w:rsidRPr="00DA4B2E">
        <w:t xml:space="preserve"> w</w:t>
      </w:r>
      <w:r w:rsidR="0082637B">
        <w:t> art. </w:t>
      </w:r>
      <w:r w:rsidR="005618FA" w:rsidRPr="00DA4B2E">
        <w:t>1</w:t>
      </w:r>
      <w:r w:rsidR="005618FA">
        <w:t> </w:t>
      </w:r>
      <w:r w:rsidR="00DA4B2E" w:rsidRPr="00DA4B2E">
        <w:t xml:space="preserve">zachowują moc do dnia wejścia w życie przepisów wykonawczych wydanych </w:t>
      </w:r>
      <w:r w:rsidR="00A9759F">
        <w:t xml:space="preserve">odpowiednio </w:t>
      </w:r>
      <w:r w:rsidR="00DA4B2E" w:rsidRPr="00DA4B2E">
        <w:t>na podstawie</w:t>
      </w:r>
      <w:r w:rsidR="0082637B">
        <w:t xml:space="preserve"> art. </w:t>
      </w:r>
      <w:r w:rsidR="009E354E">
        <w:t>2</w:t>
      </w:r>
      <w:r w:rsidR="0082637B">
        <w:t>5 ust. </w:t>
      </w:r>
      <w:r w:rsidR="009E354E">
        <w:t>2</w:t>
      </w:r>
      <w:r w:rsidR="0082637B">
        <w:t>3 i art. </w:t>
      </w:r>
      <w:r w:rsidR="00DA4B2E" w:rsidRPr="00DA4B2E">
        <w:t>3</w:t>
      </w:r>
      <w:r w:rsidR="00DA4B2E">
        <w:t>4k</w:t>
      </w:r>
      <w:r w:rsidR="00DA4B2E" w:rsidRPr="00DA4B2E">
        <w:t> </w:t>
      </w:r>
      <w:r w:rsidR="005061DD">
        <w:t>ustawy zmienianej</w:t>
      </w:r>
      <w:r w:rsidR="0082637B">
        <w:t xml:space="preserve"> w art. 1 w </w:t>
      </w:r>
      <w:r w:rsidR="005061DD">
        <w:t>brzmieniu nadanym niniejszą ustawą</w:t>
      </w:r>
      <w:r w:rsidR="00E9121F">
        <w:t>,</w:t>
      </w:r>
      <w:r w:rsidR="00DA4B2E" w:rsidRPr="00DA4B2E">
        <w:t xml:space="preserve"> </w:t>
      </w:r>
      <w:r w:rsidR="00D41BD2" w:rsidRPr="00BE4C1E">
        <w:t xml:space="preserve">jednak nie dłużej niż przez </w:t>
      </w:r>
      <w:r w:rsidR="00A67602">
        <w:t xml:space="preserve">okres </w:t>
      </w:r>
      <w:r w:rsidR="00D41BD2" w:rsidRPr="00BE4C1E">
        <w:t>1</w:t>
      </w:r>
      <w:r w:rsidR="003F4371" w:rsidRPr="00BE4C1E">
        <w:t>2</w:t>
      </w:r>
      <w:r w:rsidR="003F4371">
        <w:t> </w:t>
      </w:r>
      <w:r w:rsidR="00D41BD2" w:rsidRPr="00BE4C1E">
        <w:t>miesięcy od dnia wejścia</w:t>
      </w:r>
      <w:r w:rsidR="003F4371" w:rsidRPr="00BE4C1E">
        <w:t xml:space="preserve"> w</w:t>
      </w:r>
      <w:r w:rsidR="003F4371">
        <w:t> </w:t>
      </w:r>
      <w:r w:rsidR="00D41BD2" w:rsidRPr="00BE4C1E">
        <w:t>życie niniejszej ustawy</w:t>
      </w:r>
      <w:r w:rsidR="00A6747F" w:rsidRPr="00BE4C1E">
        <w:t xml:space="preserve"> </w:t>
      </w:r>
      <w:r w:rsidR="00A6747F">
        <w:t>i </w:t>
      </w:r>
      <w:r w:rsidR="00D41BD2" w:rsidRPr="00BE4C1E">
        <w:t>mogą być zmieniane na podstawie przepisów dotychczasowych.</w:t>
      </w:r>
    </w:p>
    <w:p w14:paraId="0BD9B3FB" w14:textId="47D34974" w:rsidR="000443D3" w:rsidRDefault="00DA4B2E" w:rsidP="00E90219">
      <w:pPr>
        <w:pStyle w:val="USTustnpkodeksu"/>
      </w:pPr>
      <w:r w:rsidRPr="00683945">
        <w:t>2. </w:t>
      </w:r>
      <w:r w:rsidR="000443D3" w:rsidRPr="00E72A00">
        <w:t>Dotychczasowe przepisy wykonawcze wydane na podstawie</w:t>
      </w:r>
      <w:r w:rsidR="0082637B">
        <w:t xml:space="preserve"> art. </w:t>
      </w:r>
      <w:r w:rsidR="000443D3" w:rsidRPr="00E72A00">
        <w:t>2</w:t>
      </w:r>
      <w:r w:rsidR="0082637B" w:rsidRPr="00E72A00">
        <w:t>8</w:t>
      </w:r>
      <w:r w:rsidR="0082637B">
        <w:t xml:space="preserve"> ust. </w:t>
      </w:r>
      <w:r w:rsidR="005618FA" w:rsidRPr="00E72A00">
        <w:t>5</w:t>
      </w:r>
      <w:r w:rsidR="005618FA">
        <w:t> </w:t>
      </w:r>
      <w:r w:rsidR="000443D3" w:rsidRPr="00E72A00">
        <w:t>ustawy zmienianej</w:t>
      </w:r>
      <w:r w:rsidR="0082637B" w:rsidRPr="00E72A00">
        <w:t xml:space="preserve"> w</w:t>
      </w:r>
      <w:r w:rsidR="0082637B">
        <w:t> art. </w:t>
      </w:r>
      <w:r w:rsidR="00A6747F" w:rsidRPr="00E72A00">
        <w:t>1</w:t>
      </w:r>
      <w:r w:rsidR="00A6747F">
        <w:t> </w:t>
      </w:r>
      <w:r w:rsidR="000443D3" w:rsidRPr="00E72A00">
        <w:t>zachowują moc do dnia wejścia</w:t>
      </w:r>
      <w:r w:rsidR="005618FA" w:rsidRPr="00E72A00">
        <w:t xml:space="preserve"> w</w:t>
      </w:r>
      <w:r w:rsidR="005618FA">
        <w:t> </w:t>
      </w:r>
      <w:r w:rsidR="000443D3" w:rsidRPr="00E72A00">
        <w:t>życie przepisów wykonawczych wydanych na podstawie</w:t>
      </w:r>
      <w:r w:rsidR="0082637B">
        <w:t xml:space="preserve"> art. </w:t>
      </w:r>
      <w:r w:rsidR="000443D3" w:rsidRPr="00E72A00">
        <w:t>28b</w:t>
      </w:r>
      <w:r w:rsidR="0082637B">
        <w:t xml:space="preserve"> ust. </w:t>
      </w:r>
      <w:r w:rsidR="005618FA" w:rsidRPr="00E72A00">
        <w:t>7</w:t>
      </w:r>
      <w:r w:rsidR="005618FA">
        <w:t> </w:t>
      </w:r>
      <w:r w:rsidR="00C63E83" w:rsidRPr="00C63E83">
        <w:t>ustawy zmienianej</w:t>
      </w:r>
      <w:r w:rsidR="0082637B" w:rsidRPr="00C63E83">
        <w:t xml:space="preserve"> w</w:t>
      </w:r>
      <w:r w:rsidR="0082637B">
        <w:t> art. </w:t>
      </w:r>
      <w:r w:rsidR="0082637B" w:rsidRPr="00C63E83">
        <w:t>1</w:t>
      </w:r>
      <w:r w:rsidR="0082637B">
        <w:t xml:space="preserve"> w </w:t>
      </w:r>
      <w:r w:rsidR="00C63E83" w:rsidRPr="00C63E83">
        <w:t>brzmieniu nadanym niniejszą ustawą</w:t>
      </w:r>
      <w:r w:rsidR="000443D3" w:rsidRPr="00E72A00">
        <w:t>, jednak nie dłużej niż do dnia 3</w:t>
      </w:r>
      <w:r w:rsidR="005618FA" w:rsidRPr="00E72A00">
        <w:t>1</w:t>
      </w:r>
      <w:r w:rsidR="005618FA">
        <w:t> </w:t>
      </w:r>
      <w:r w:rsidR="000443D3" w:rsidRPr="00E72A00">
        <w:t>grudnia 2026</w:t>
      </w:r>
      <w:r w:rsidR="000443D3" w:rsidRPr="000443D3">
        <w:t> r.</w:t>
      </w:r>
      <w:r w:rsidR="00A6747F" w:rsidRPr="000443D3">
        <w:t xml:space="preserve"> </w:t>
      </w:r>
      <w:r w:rsidR="00A6747F">
        <w:t>i </w:t>
      </w:r>
      <w:r w:rsidR="000443D3" w:rsidRPr="000443D3">
        <w:t>mogą być zmieniane na podstawie przepisów dotychczasowych.</w:t>
      </w:r>
    </w:p>
    <w:p w14:paraId="45488F50" w14:textId="1ABAF7EB" w:rsidR="00B51AF9" w:rsidRPr="00BE4C1E" w:rsidRDefault="00B51AF9" w:rsidP="00CF1C29">
      <w:pPr>
        <w:pStyle w:val="USTustnpkodeksu"/>
      </w:pPr>
      <w:r>
        <w:t>3. </w:t>
      </w:r>
      <w:r w:rsidRPr="00B51AF9">
        <w:t>Dotychczasowe przepisy wykon</w:t>
      </w:r>
      <w:r w:rsidR="00CF1C29">
        <w:t>awcze wydane na podstawie</w:t>
      </w:r>
      <w:r w:rsidR="0082637B">
        <w:t xml:space="preserve"> art. </w:t>
      </w:r>
      <w:r w:rsidR="005061DD">
        <w:t>1</w:t>
      </w:r>
      <w:r w:rsidR="0082637B">
        <w:t>8 ust. 6 i art.</w:t>
      </w:r>
      <w:r w:rsidR="00DE04D7">
        <w:t> </w:t>
      </w:r>
      <w:r w:rsidR="00CF1C29">
        <w:t>162</w:t>
      </w:r>
      <w:r w:rsidRPr="00B51AF9">
        <w:t> ustawy zmienianej</w:t>
      </w:r>
      <w:r w:rsidR="0082637B" w:rsidRPr="00B51AF9">
        <w:t xml:space="preserve"> w</w:t>
      </w:r>
      <w:r w:rsidR="0082637B">
        <w:t> art. </w:t>
      </w:r>
      <w:r w:rsidR="00BB0516">
        <w:t>5</w:t>
      </w:r>
      <w:r w:rsidRPr="00B51AF9">
        <w:t xml:space="preserve"> zachowują moc do dnia wejścia w życie przepisów </w:t>
      </w:r>
      <w:r w:rsidRPr="00B51AF9">
        <w:lastRenderedPageBreak/>
        <w:t xml:space="preserve">wykonawczych wydanych </w:t>
      </w:r>
      <w:r w:rsidR="00A67602">
        <w:t xml:space="preserve">odpowiednio </w:t>
      </w:r>
      <w:r w:rsidRPr="00B51AF9">
        <w:t>na podstawie</w:t>
      </w:r>
      <w:r w:rsidR="0082637B">
        <w:t xml:space="preserve"> art. </w:t>
      </w:r>
      <w:r w:rsidR="005061DD">
        <w:t>1</w:t>
      </w:r>
      <w:r w:rsidR="0082637B">
        <w:t>8 ust. 6 i art. </w:t>
      </w:r>
      <w:r w:rsidR="00CF1C29">
        <w:t>162</w:t>
      </w:r>
      <w:r w:rsidRPr="00B51AF9">
        <w:t> </w:t>
      </w:r>
      <w:r w:rsidR="00C63E83" w:rsidRPr="00C63E83">
        <w:t>ustawy zmienianej</w:t>
      </w:r>
      <w:r w:rsidR="0082637B" w:rsidRPr="00C63E83">
        <w:t xml:space="preserve"> w</w:t>
      </w:r>
      <w:r w:rsidR="0082637B">
        <w:t> art. 5 w </w:t>
      </w:r>
      <w:r w:rsidR="00C63E83" w:rsidRPr="00C63E83">
        <w:t>brzmieniu nadanym niniejszą ustawą</w:t>
      </w:r>
      <w:r w:rsidR="00A67602">
        <w:t>,</w:t>
      </w:r>
      <w:r w:rsidR="00C63E83">
        <w:t xml:space="preserve"> </w:t>
      </w:r>
      <w:r w:rsidRPr="00B51AF9">
        <w:t>jednak nie dłużej niż przez</w:t>
      </w:r>
      <w:r w:rsidR="00A67602">
        <w:t xml:space="preserve"> okres </w:t>
      </w:r>
      <w:r w:rsidRPr="00B51AF9">
        <w:t>12 miesięcy od dnia wejścia w życie niniejszej ustawy</w:t>
      </w:r>
      <w:r w:rsidR="00A6747F" w:rsidRPr="00B51AF9">
        <w:t xml:space="preserve"> </w:t>
      </w:r>
      <w:r w:rsidR="00A6747F">
        <w:t>i </w:t>
      </w:r>
      <w:r w:rsidRPr="00B51AF9">
        <w:t>mogą być zmieniane na podstawie przepisów dotychczasowych.</w:t>
      </w:r>
    </w:p>
    <w:p w14:paraId="4B531928" w14:textId="3215CAA6" w:rsidR="00BE1FDE" w:rsidRDefault="0071301D" w:rsidP="00C25D7B">
      <w:pPr>
        <w:pStyle w:val="ARTartustawynprozporzdzenia"/>
      </w:pPr>
      <w:r>
        <w:rPr>
          <w:rStyle w:val="Ppogrubienie"/>
        </w:rPr>
        <w:t>Art. </w:t>
      </w:r>
      <w:r w:rsidR="00221CBD">
        <w:rPr>
          <w:rStyle w:val="Ppogrubienie"/>
        </w:rPr>
        <w:t>1</w:t>
      </w:r>
      <w:r w:rsidR="001431A6">
        <w:rPr>
          <w:rStyle w:val="Ppogrubienie"/>
        </w:rPr>
        <w:t>7</w:t>
      </w:r>
      <w:r w:rsidR="00D41BD2" w:rsidRPr="00D41BD2">
        <w:rPr>
          <w:rStyle w:val="Ppogrubienie"/>
        </w:rPr>
        <w:t>.</w:t>
      </w:r>
      <w:r w:rsidR="00D41BD2">
        <w:t> </w:t>
      </w:r>
      <w:r w:rsidR="00F838A1" w:rsidRPr="00F838A1">
        <w:t>Ustawa wchodzi</w:t>
      </w:r>
      <w:r w:rsidR="003F4371" w:rsidRPr="00F838A1">
        <w:t xml:space="preserve"> w</w:t>
      </w:r>
      <w:r w:rsidR="003F4371">
        <w:t> </w:t>
      </w:r>
      <w:r w:rsidR="00F838A1" w:rsidRPr="00F838A1">
        <w:t xml:space="preserve">życie </w:t>
      </w:r>
      <w:r w:rsidR="00F42D36">
        <w:t>po upływie 1</w:t>
      </w:r>
      <w:r w:rsidR="003F4371">
        <w:t>4 </w:t>
      </w:r>
      <w:r w:rsidR="00F42D36">
        <w:t xml:space="preserve">dni od </w:t>
      </w:r>
      <w:r w:rsidR="00690E42">
        <w:t xml:space="preserve">dnia </w:t>
      </w:r>
      <w:r w:rsidR="00F42D36">
        <w:t>ogłoszenia</w:t>
      </w:r>
      <w:r w:rsidR="00F0651E">
        <w:t>,</w:t>
      </w:r>
      <w:r w:rsidR="005618FA">
        <w:t xml:space="preserve"> z </w:t>
      </w:r>
      <w:r w:rsidR="00F0651E">
        <w:t>wyjątkiem</w:t>
      </w:r>
      <w:r w:rsidR="00BE1FDE">
        <w:t>:</w:t>
      </w:r>
    </w:p>
    <w:p w14:paraId="64CAC3BF" w14:textId="52040914" w:rsidR="00BE1FDE" w:rsidRDefault="00BE1FDE" w:rsidP="00BE1FDE">
      <w:pPr>
        <w:pStyle w:val="PKTpunkt"/>
      </w:pPr>
      <w:r>
        <w:t>1)</w:t>
      </w:r>
      <w:r>
        <w:tab/>
      </w:r>
      <w:r w:rsidRPr="00BE1FDE">
        <w:t>art.</w:t>
      </w:r>
      <w:r w:rsidR="00183C35">
        <w:t> </w:t>
      </w:r>
      <w:r w:rsidR="0082637B" w:rsidRPr="00BE1FDE">
        <w:t>1</w:t>
      </w:r>
      <w:r w:rsidR="0082637B">
        <w:t xml:space="preserve"> pkt 3 lit. </w:t>
      </w:r>
      <w:r w:rsidR="00540BBA">
        <w:t xml:space="preserve">c </w:t>
      </w:r>
      <w:r w:rsidR="00DE5F15">
        <w:t>oraz</w:t>
      </w:r>
      <w:r w:rsidR="0082637B">
        <w:t xml:space="preserve"> pkt </w:t>
      </w:r>
      <w:r w:rsidR="00540BBA">
        <w:t>5</w:t>
      </w:r>
      <w:r w:rsidRPr="00BE1FDE">
        <w:t>, który wchodzi</w:t>
      </w:r>
      <w:r w:rsidR="005618FA" w:rsidRPr="00BE1FDE">
        <w:t xml:space="preserve"> w</w:t>
      </w:r>
      <w:r w:rsidR="005618FA">
        <w:t> </w:t>
      </w:r>
      <w:r w:rsidRPr="00BE1FDE">
        <w:t>życie</w:t>
      </w:r>
      <w:r w:rsidR="005618FA" w:rsidRPr="00BE1FDE">
        <w:t xml:space="preserve"> z</w:t>
      </w:r>
      <w:r w:rsidR="005618FA">
        <w:t> </w:t>
      </w:r>
      <w:r w:rsidRPr="00BE1FDE">
        <w:t xml:space="preserve">dniem </w:t>
      </w:r>
      <w:r w:rsidR="005618FA" w:rsidRPr="00BE1FDE">
        <w:t>1</w:t>
      </w:r>
      <w:r w:rsidR="005618FA">
        <w:t> </w:t>
      </w:r>
      <w:r w:rsidRPr="00BE1FDE">
        <w:t>stycznia 2027 r.</w:t>
      </w:r>
      <w:r>
        <w:t>;</w:t>
      </w:r>
    </w:p>
    <w:p w14:paraId="08267DE8" w14:textId="6510C6D3" w:rsidR="00DE04D7" w:rsidRPr="00737F6A" w:rsidRDefault="00BE1FDE" w:rsidP="00FF04F1">
      <w:pPr>
        <w:pStyle w:val="PKTpunkt"/>
      </w:pPr>
      <w:r>
        <w:t>2)</w:t>
      </w:r>
      <w:r>
        <w:tab/>
      </w:r>
      <w:r w:rsidR="00F0651E">
        <w:t>art. 2,</w:t>
      </w:r>
      <w:r w:rsidR="0082637B">
        <w:t xml:space="preserve"> art. 8 ust. </w:t>
      </w:r>
      <w:r w:rsidR="00E72A00">
        <w:t>2,</w:t>
      </w:r>
      <w:r w:rsidR="0082637B">
        <w:t xml:space="preserve"> art. 9 ust. 2 i art. </w:t>
      </w:r>
      <w:r w:rsidR="001431A6">
        <w:t>1</w:t>
      </w:r>
      <w:r w:rsidR="0082637B">
        <w:t>0 ust. </w:t>
      </w:r>
      <w:r w:rsidR="00C15216">
        <w:t xml:space="preserve">2, </w:t>
      </w:r>
      <w:r w:rsidR="00F0651E">
        <w:t>któr</w:t>
      </w:r>
      <w:r w:rsidR="00183C35">
        <w:t>e</w:t>
      </w:r>
      <w:r w:rsidR="00F0651E">
        <w:t xml:space="preserve"> wchodz</w:t>
      </w:r>
      <w:r w:rsidR="00183C35">
        <w:t>ą</w:t>
      </w:r>
      <w:r w:rsidR="005618FA">
        <w:t xml:space="preserve"> w </w:t>
      </w:r>
      <w:r w:rsidR="00F0651E">
        <w:t xml:space="preserve">życie po upływie </w:t>
      </w:r>
      <w:r w:rsidR="005618FA">
        <w:t>3 </w:t>
      </w:r>
      <w:r w:rsidR="00F0651E">
        <w:t>miesięcy od dnia ogłoszenia</w:t>
      </w:r>
      <w:r w:rsidR="00F838A1" w:rsidRPr="00F838A1">
        <w:t>.</w:t>
      </w:r>
    </w:p>
    <w:sectPr w:rsidR="00DE04D7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1595" w14:textId="77777777" w:rsidR="00905FB6" w:rsidRDefault="00905FB6">
      <w:r>
        <w:separator/>
      </w:r>
    </w:p>
  </w:endnote>
  <w:endnote w:type="continuationSeparator" w:id="0">
    <w:p w14:paraId="4D5F6A14" w14:textId="77777777" w:rsidR="00905FB6" w:rsidRDefault="0090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7D82" w14:textId="77777777" w:rsidR="00905FB6" w:rsidRDefault="00905FB6">
      <w:r>
        <w:separator/>
      </w:r>
    </w:p>
  </w:footnote>
  <w:footnote w:type="continuationSeparator" w:id="0">
    <w:p w14:paraId="65332262" w14:textId="77777777" w:rsidR="00905FB6" w:rsidRDefault="00905FB6">
      <w:r>
        <w:continuationSeparator/>
      </w:r>
    </w:p>
  </w:footnote>
  <w:footnote w:id="1">
    <w:p w14:paraId="38B0AA58" w14:textId="268F2D97" w:rsidR="009D63BE" w:rsidRDefault="009D63BE" w:rsidP="002B76AC">
      <w:pPr>
        <w:pStyle w:val="ODNONIKtreodnonika"/>
      </w:pPr>
      <w:r>
        <w:rPr>
          <w:rStyle w:val="Odwoanieprzypisudolnego"/>
        </w:rPr>
        <w:footnoteRef/>
      </w:r>
      <w:r w:rsidRPr="00752AD5">
        <w:rPr>
          <w:rStyle w:val="IGindeksgrny"/>
        </w:rPr>
        <w:t>)</w:t>
      </w:r>
      <w:r>
        <w:tab/>
      </w:r>
      <w:r w:rsidRPr="00752AD5">
        <w:t>Niniejszą ustawą zmienia się</w:t>
      </w:r>
      <w:r>
        <w:t xml:space="preserve">: ustawę z dnia 6 kwietnia 1990 r. o Policji, </w:t>
      </w:r>
      <w:r w:rsidRPr="00752AD5">
        <w:t xml:space="preserve">ustawę </w:t>
      </w:r>
      <w:r w:rsidRPr="00D361D4">
        <w:t>z</w:t>
      </w:r>
      <w:r>
        <w:t> </w:t>
      </w:r>
      <w:r w:rsidRPr="00D361D4">
        <w:t xml:space="preserve">dnia </w:t>
      </w:r>
      <w:r>
        <w:t>1</w:t>
      </w:r>
      <w:r w:rsidRPr="00D361D4">
        <w:t>2</w:t>
      </w:r>
      <w:r>
        <w:t> </w:t>
      </w:r>
      <w:r w:rsidRPr="00D361D4">
        <w:t>października 1</w:t>
      </w:r>
      <w:r>
        <w:t>990 </w:t>
      </w:r>
      <w:r w:rsidRPr="00D361D4">
        <w:t>r. o</w:t>
      </w:r>
      <w:r>
        <w:t xml:space="preserve"> Straży Granicznej, ustawę </w:t>
      </w:r>
      <w:r w:rsidRPr="00651936">
        <w:rPr>
          <w:bCs/>
        </w:rPr>
        <w:t>z</w:t>
      </w:r>
      <w:r>
        <w:t> </w:t>
      </w:r>
      <w:r w:rsidRPr="00651936">
        <w:rPr>
          <w:bCs/>
        </w:rPr>
        <w:t>dnia 18</w:t>
      </w:r>
      <w:r>
        <w:rPr>
          <w:bCs/>
        </w:rPr>
        <w:t> </w:t>
      </w:r>
      <w:r w:rsidRPr="00651936">
        <w:rPr>
          <w:bCs/>
        </w:rPr>
        <w:t>lutego 1994</w:t>
      </w:r>
      <w:r>
        <w:rPr>
          <w:bCs/>
        </w:rPr>
        <w:t> </w:t>
      </w:r>
      <w:r w:rsidRPr="00651936">
        <w:rPr>
          <w:bCs/>
        </w:rPr>
        <w:t>r. o 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</w:t>
      </w:r>
      <w:r>
        <w:rPr>
          <w:bCs/>
        </w:rPr>
        <w:t>-</w:t>
      </w:r>
      <w:r w:rsidRPr="00651936">
        <w:rPr>
          <w:bCs/>
        </w:rPr>
        <w:t>Skarbowej i</w:t>
      </w:r>
      <w:r>
        <w:rPr>
          <w:bCs/>
        </w:rPr>
        <w:t> </w:t>
      </w:r>
      <w:r w:rsidRPr="00651936">
        <w:rPr>
          <w:bCs/>
        </w:rPr>
        <w:t>Służby Więziennej oraz ich rodzin</w:t>
      </w:r>
      <w:r>
        <w:rPr>
          <w:bCs/>
        </w:rPr>
        <w:t xml:space="preserve">, ustawę z dnia </w:t>
      </w:r>
      <w:r w:rsidRPr="00FC37B3">
        <w:t>24 maja 2002 r. o Agencji Bezpieczeństwa Wewnętrznego oraz Agencji Wywiadu</w:t>
      </w:r>
      <w:r>
        <w:rPr>
          <w:bCs/>
        </w:rPr>
        <w:t>, ustawę z dnia 14 grudnia 2016 r. – Prawo oświatowe oraz ustawę z dnia 27 października 2017 r. o finansowaniu zadań oświatowych</w:t>
      </w:r>
      <w:r w:rsidRPr="00752AD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990B" w14:textId="4959C34A" w:rsidR="009D63BE" w:rsidRPr="00B371CC" w:rsidRDefault="009D63B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F3E4E">
      <w:rPr>
        <w:noProof/>
      </w:rPr>
      <w:t>23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F26D2"/>
    <w:multiLevelType w:val="hybridMultilevel"/>
    <w:tmpl w:val="80FA9EBE"/>
    <w:lvl w:ilvl="0" w:tplc="014AF18E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EBD0099"/>
    <w:multiLevelType w:val="hybridMultilevel"/>
    <w:tmpl w:val="43FA3818"/>
    <w:lvl w:ilvl="0" w:tplc="7794FCCA">
      <w:start w:val="1"/>
      <w:numFmt w:val="decimal"/>
      <w:lvlText w:val="%1)"/>
      <w:lvlJc w:val="left"/>
      <w:pPr>
        <w:ind w:left="870" w:hanging="360"/>
      </w:pPr>
      <w:rPr>
        <w:rFonts w:ascii="Times" w:eastAsiaTheme="minorEastAsia" w:hAnsi="Times" w:cs="Arial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394721"/>
    <w:multiLevelType w:val="hybridMultilevel"/>
    <w:tmpl w:val="B268B6A6"/>
    <w:lvl w:ilvl="0" w:tplc="D8F2713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522C58"/>
    <w:multiLevelType w:val="hybridMultilevel"/>
    <w:tmpl w:val="AF12F32A"/>
    <w:lvl w:ilvl="0" w:tplc="24BA50FE">
      <w:start w:val="3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2093500159">
    <w:abstractNumId w:val="30"/>
  </w:num>
  <w:num w:numId="2" w16cid:durableId="2023243299">
    <w:abstractNumId w:val="10"/>
  </w:num>
  <w:num w:numId="3" w16cid:durableId="239215805">
    <w:abstractNumId w:val="40"/>
  </w:num>
  <w:num w:numId="4" w16cid:durableId="1902716768">
    <w:abstractNumId w:val="16"/>
  </w:num>
  <w:num w:numId="5" w16cid:durableId="989282943">
    <w:abstractNumId w:val="25"/>
  </w:num>
  <w:num w:numId="6" w16cid:durableId="1804233652">
    <w:abstractNumId w:val="20"/>
  </w:num>
  <w:num w:numId="7" w16cid:durableId="1904945552">
    <w:abstractNumId w:val="38"/>
  </w:num>
  <w:num w:numId="8" w16cid:durableId="2006089660">
    <w:abstractNumId w:val="34"/>
  </w:num>
  <w:num w:numId="9" w16cid:durableId="1373263483">
    <w:abstractNumId w:val="15"/>
  </w:num>
  <w:num w:numId="10" w16cid:durableId="724063507">
    <w:abstractNumId w:val="11"/>
  </w:num>
  <w:num w:numId="11" w16cid:durableId="394815004">
    <w:abstractNumId w:val="17"/>
  </w:num>
  <w:num w:numId="12" w16cid:durableId="490487570">
    <w:abstractNumId w:val="28"/>
  </w:num>
  <w:num w:numId="13" w16cid:durableId="500700439">
    <w:abstractNumId w:val="18"/>
  </w:num>
  <w:num w:numId="14" w16cid:durableId="139614376">
    <w:abstractNumId w:val="8"/>
  </w:num>
  <w:num w:numId="15" w16cid:durableId="445272882">
    <w:abstractNumId w:val="3"/>
  </w:num>
  <w:num w:numId="16" w16cid:durableId="1922249376">
    <w:abstractNumId w:val="2"/>
  </w:num>
  <w:num w:numId="17" w16cid:durableId="2116244745">
    <w:abstractNumId w:val="1"/>
  </w:num>
  <w:num w:numId="18" w16cid:durableId="249703330">
    <w:abstractNumId w:val="0"/>
  </w:num>
  <w:num w:numId="19" w16cid:durableId="149948028">
    <w:abstractNumId w:val="9"/>
  </w:num>
  <w:num w:numId="20" w16cid:durableId="267010081">
    <w:abstractNumId w:val="7"/>
  </w:num>
  <w:num w:numId="21" w16cid:durableId="1807158876">
    <w:abstractNumId w:val="6"/>
  </w:num>
  <w:num w:numId="22" w16cid:durableId="785076484">
    <w:abstractNumId w:val="5"/>
  </w:num>
  <w:num w:numId="23" w16cid:durableId="1519542773">
    <w:abstractNumId w:val="4"/>
  </w:num>
  <w:num w:numId="24" w16cid:durableId="784738084">
    <w:abstractNumId w:val="36"/>
  </w:num>
  <w:num w:numId="25" w16cid:durableId="653681367">
    <w:abstractNumId w:val="27"/>
  </w:num>
  <w:num w:numId="26" w16cid:durableId="1116829106">
    <w:abstractNumId w:val="39"/>
  </w:num>
  <w:num w:numId="27" w16cid:durableId="1382049702">
    <w:abstractNumId w:val="35"/>
  </w:num>
  <w:num w:numId="28" w16cid:durableId="1709990063">
    <w:abstractNumId w:val="21"/>
  </w:num>
  <w:num w:numId="29" w16cid:durableId="1372922294">
    <w:abstractNumId w:val="12"/>
  </w:num>
  <w:num w:numId="30" w16cid:durableId="1323654610">
    <w:abstractNumId w:val="33"/>
  </w:num>
  <w:num w:numId="31" w16cid:durableId="1024866815">
    <w:abstractNumId w:val="22"/>
  </w:num>
  <w:num w:numId="32" w16cid:durableId="570233995">
    <w:abstractNumId w:val="19"/>
  </w:num>
  <w:num w:numId="33" w16cid:durableId="1309672549">
    <w:abstractNumId w:val="24"/>
  </w:num>
  <w:num w:numId="34" w16cid:durableId="1248420146">
    <w:abstractNumId w:val="29"/>
  </w:num>
  <w:num w:numId="35" w16cid:durableId="1481269224">
    <w:abstractNumId w:val="26"/>
  </w:num>
  <w:num w:numId="36" w16cid:durableId="1283223375">
    <w:abstractNumId w:val="14"/>
  </w:num>
  <w:num w:numId="37" w16cid:durableId="134417994">
    <w:abstractNumId w:val="32"/>
  </w:num>
  <w:num w:numId="38" w16cid:durableId="2142308680">
    <w:abstractNumId w:val="31"/>
  </w:num>
  <w:num w:numId="39" w16cid:durableId="1944339055">
    <w:abstractNumId w:val="23"/>
  </w:num>
  <w:num w:numId="40" w16cid:durableId="822507361">
    <w:abstractNumId w:val="37"/>
  </w:num>
  <w:num w:numId="41" w16cid:durableId="1225024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A1"/>
    <w:rsid w:val="000012DA"/>
    <w:rsid w:val="0000246E"/>
    <w:rsid w:val="00003862"/>
    <w:rsid w:val="00005130"/>
    <w:rsid w:val="00011CEB"/>
    <w:rsid w:val="00012A35"/>
    <w:rsid w:val="00016099"/>
    <w:rsid w:val="00017DC2"/>
    <w:rsid w:val="00021522"/>
    <w:rsid w:val="00022B08"/>
    <w:rsid w:val="00023471"/>
    <w:rsid w:val="000235D4"/>
    <w:rsid w:val="00023F13"/>
    <w:rsid w:val="00025532"/>
    <w:rsid w:val="00030634"/>
    <w:rsid w:val="000319C1"/>
    <w:rsid w:val="00031A8B"/>
    <w:rsid w:val="00031BCA"/>
    <w:rsid w:val="000330FA"/>
    <w:rsid w:val="0003362F"/>
    <w:rsid w:val="00035F48"/>
    <w:rsid w:val="00036B63"/>
    <w:rsid w:val="00037E1A"/>
    <w:rsid w:val="00043495"/>
    <w:rsid w:val="00043D1A"/>
    <w:rsid w:val="00043DE5"/>
    <w:rsid w:val="000443D3"/>
    <w:rsid w:val="00044FC4"/>
    <w:rsid w:val="00046A75"/>
    <w:rsid w:val="00047312"/>
    <w:rsid w:val="00047D5D"/>
    <w:rsid w:val="000508BD"/>
    <w:rsid w:val="000517AB"/>
    <w:rsid w:val="0005339C"/>
    <w:rsid w:val="0005571B"/>
    <w:rsid w:val="00057AB3"/>
    <w:rsid w:val="00060076"/>
    <w:rsid w:val="00060432"/>
    <w:rsid w:val="00060828"/>
    <w:rsid w:val="00060B7A"/>
    <w:rsid w:val="00060D87"/>
    <w:rsid w:val="000615A5"/>
    <w:rsid w:val="000627AA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87D2A"/>
    <w:rsid w:val="000906EE"/>
    <w:rsid w:val="00091022"/>
    <w:rsid w:val="00091BA2"/>
    <w:rsid w:val="000944EF"/>
    <w:rsid w:val="00096058"/>
    <w:rsid w:val="0009640A"/>
    <w:rsid w:val="0009732D"/>
    <w:rsid w:val="000973F0"/>
    <w:rsid w:val="000A01E7"/>
    <w:rsid w:val="000A1296"/>
    <w:rsid w:val="000A1C27"/>
    <w:rsid w:val="000A1DAD"/>
    <w:rsid w:val="000A1E88"/>
    <w:rsid w:val="000A2649"/>
    <w:rsid w:val="000A323B"/>
    <w:rsid w:val="000A4318"/>
    <w:rsid w:val="000A65FF"/>
    <w:rsid w:val="000B0A7A"/>
    <w:rsid w:val="000B298D"/>
    <w:rsid w:val="000B500B"/>
    <w:rsid w:val="000B5B2D"/>
    <w:rsid w:val="000B5DCE"/>
    <w:rsid w:val="000B7FFA"/>
    <w:rsid w:val="000C05BA"/>
    <w:rsid w:val="000C0E8F"/>
    <w:rsid w:val="000C3063"/>
    <w:rsid w:val="000C3105"/>
    <w:rsid w:val="000C4BC4"/>
    <w:rsid w:val="000D0110"/>
    <w:rsid w:val="000D2468"/>
    <w:rsid w:val="000D318A"/>
    <w:rsid w:val="000D594D"/>
    <w:rsid w:val="000D6173"/>
    <w:rsid w:val="000D6F83"/>
    <w:rsid w:val="000E25CC"/>
    <w:rsid w:val="000E3694"/>
    <w:rsid w:val="000E4153"/>
    <w:rsid w:val="000E490F"/>
    <w:rsid w:val="000E6241"/>
    <w:rsid w:val="000F2BE3"/>
    <w:rsid w:val="000F3D0D"/>
    <w:rsid w:val="000F4553"/>
    <w:rsid w:val="000F6ED4"/>
    <w:rsid w:val="000F794C"/>
    <w:rsid w:val="000F7A6E"/>
    <w:rsid w:val="001042BA"/>
    <w:rsid w:val="00106D03"/>
    <w:rsid w:val="00107E79"/>
    <w:rsid w:val="00110465"/>
    <w:rsid w:val="00110628"/>
    <w:rsid w:val="0011245A"/>
    <w:rsid w:val="00112DF9"/>
    <w:rsid w:val="001130D9"/>
    <w:rsid w:val="001139BC"/>
    <w:rsid w:val="0011493E"/>
    <w:rsid w:val="00115B72"/>
    <w:rsid w:val="00115EA4"/>
    <w:rsid w:val="00117D58"/>
    <w:rsid w:val="00117E38"/>
    <w:rsid w:val="001209EC"/>
    <w:rsid w:val="00120A9E"/>
    <w:rsid w:val="00122EC3"/>
    <w:rsid w:val="0012478C"/>
    <w:rsid w:val="0012584F"/>
    <w:rsid w:val="00125A9C"/>
    <w:rsid w:val="001270A2"/>
    <w:rsid w:val="00131237"/>
    <w:rsid w:val="001329AC"/>
    <w:rsid w:val="00134CA0"/>
    <w:rsid w:val="001360FF"/>
    <w:rsid w:val="0014026F"/>
    <w:rsid w:val="001431A6"/>
    <w:rsid w:val="00146BCC"/>
    <w:rsid w:val="00147A47"/>
    <w:rsid w:val="00147AA1"/>
    <w:rsid w:val="001520CF"/>
    <w:rsid w:val="0015570A"/>
    <w:rsid w:val="0015667C"/>
    <w:rsid w:val="00157110"/>
    <w:rsid w:val="0015742A"/>
    <w:rsid w:val="00157DA1"/>
    <w:rsid w:val="00161205"/>
    <w:rsid w:val="00163147"/>
    <w:rsid w:val="001647F1"/>
    <w:rsid w:val="00164C57"/>
    <w:rsid w:val="00164C9D"/>
    <w:rsid w:val="00166915"/>
    <w:rsid w:val="00172F7A"/>
    <w:rsid w:val="00173150"/>
    <w:rsid w:val="00173229"/>
    <w:rsid w:val="00173390"/>
    <w:rsid w:val="001735BD"/>
    <w:rsid w:val="001736F0"/>
    <w:rsid w:val="00173BB3"/>
    <w:rsid w:val="001740D0"/>
    <w:rsid w:val="00174F2C"/>
    <w:rsid w:val="001772CF"/>
    <w:rsid w:val="00180F2A"/>
    <w:rsid w:val="0018324A"/>
    <w:rsid w:val="00183C35"/>
    <w:rsid w:val="00184B91"/>
    <w:rsid w:val="00184D4A"/>
    <w:rsid w:val="00186EC1"/>
    <w:rsid w:val="00187EE1"/>
    <w:rsid w:val="00190C82"/>
    <w:rsid w:val="00191E1F"/>
    <w:rsid w:val="001926F5"/>
    <w:rsid w:val="0019473B"/>
    <w:rsid w:val="00194DD8"/>
    <w:rsid w:val="001952B1"/>
    <w:rsid w:val="00196E39"/>
    <w:rsid w:val="00197649"/>
    <w:rsid w:val="001A01FB"/>
    <w:rsid w:val="001A10E9"/>
    <w:rsid w:val="001A183D"/>
    <w:rsid w:val="001A254E"/>
    <w:rsid w:val="001A2B65"/>
    <w:rsid w:val="001A2EF6"/>
    <w:rsid w:val="001A308A"/>
    <w:rsid w:val="001A3CD3"/>
    <w:rsid w:val="001A5539"/>
    <w:rsid w:val="001A5BEF"/>
    <w:rsid w:val="001A7E83"/>
    <w:rsid w:val="001A7F15"/>
    <w:rsid w:val="001B342E"/>
    <w:rsid w:val="001B753E"/>
    <w:rsid w:val="001C0E55"/>
    <w:rsid w:val="001C1832"/>
    <w:rsid w:val="001C188C"/>
    <w:rsid w:val="001C46D3"/>
    <w:rsid w:val="001D1783"/>
    <w:rsid w:val="001D383C"/>
    <w:rsid w:val="001D53CD"/>
    <w:rsid w:val="001D55A3"/>
    <w:rsid w:val="001D5AF5"/>
    <w:rsid w:val="001D5B61"/>
    <w:rsid w:val="001E1E73"/>
    <w:rsid w:val="001E4E0C"/>
    <w:rsid w:val="001E526D"/>
    <w:rsid w:val="001E5655"/>
    <w:rsid w:val="001E6014"/>
    <w:rsid w:val="001F1832"/>
    <w:rsid w:val="001F220F"/>
    <w:rsid w:val="001F25B3"/>
    <w:rsid w:val="001F2EFA"/>
    <w:rsid w:val="001F61A3"/>
    <w:rsid w:val="001F6616"/>
    <w:rsid w:val="001F7B0B"/>
    <w:rsid w:val="00202BD4"/>
    <w:rsid w:val="00204A97"/>
    <w:rsid w:val="00206840"/>
    <w:rsid w:val="00210656"/>
    <w:rsid w:val="002114EF"/>
    <w:rsid w:val="00211C57"/>
    <w:rsid w:val="002165A7"/>
    <w:rsid w:val="002166AD"/>
    <w:rsid w:val="00217871"/>
    <w:rsid w:val="00217A03"/>
    <w:rsid w:val="00221024"/>
    <w:rsid w:val="00221CBD"/>
    <w:rsid w:val="00221ED8"/>
    <w:rsid w:val="00222ABC"/>
    <w:rsid w:val="002231EA"/>
    <w:rsid w:val="00223FDF"/>
    <w:rsid w:val="0022479F"/>
    <w:rsid w:val="002279C0"/>
    <w:rsid w:val="002311DD"/>
    <w:rsid w:val="0023138F"/>
    <w:rsid w:val="0023727E"/>
    <w:rsid w:val="00240063"/>
    <w:rsid w:val="00240724"/>
    <w:rsid w:val="00242081"/>
    <w:rsid w:val="00243777"/>
    <w:rsid w:val="002441CD"/>
    <w:rsid w:val="002501A3"/>
    <w:rsid w:val="0025166C"/>
    <w:rsid w:val="002555D4"/>
    <w:rsid w:val="0025635C"/>
    <w:rsid w:val="00261A16"/>
    <w:rsid w:val="00263522"/>
    <w:rsid w:val="0026418C"/>
    <w:rsid w:val="00264EC6"/>
    <w:rsid w:val="00265867"/>
    <w:rsid w:val="00267BFA"/>
    <w:rsid w:val="00271013"/>
    <w:rsid w:val="0027216E"/>
    <w:rsid w:val="00273FE4"/>
    <w:rsid w:val="002765B4"/>
    <w:rsid w:val="00276A94"/>
    <w:rsid w:val="00280EE0"/>
    <w:rsid w:val="002824CD"/>
    <w:rsid w:val="00284CFD"/>
    <w:rsid w:val="00286859"/>
    <w:rsid w:val="00290F69"/>
    <w:rsid w:val="0029405D"/>
    <w:rsid w:val="00294E4D"/>
    <w:rsid w:val="00294FA6"/>
    <w:rsid w:val="00295A6F"/>
    <w:rsid w:val="002979A6"/>
    <w:rsid w:val="002A20C4"/>
    <w:rsid w:val="002A55E7"/>
    <w:rsid w:val="002A570F"/>
    <w:rsid w:val="002A7292"/>
    <w:rsid w:val="002A7358"/>
    <w:rsid w:val="002A7651"/>
    <w:rsid w:val="002A7902"/>
    <w:rsid w:val="002B0F6B"/>
    <w:rsid w:val="002B23B8"/>
    <w:rsid w:val="002B3DF8"/>
    <w:rsid w:val="002B4429"/>
    <w:rsid w:val="002B68A6"/>
    <w:rsid w:val="002B76AC"/>
    <w:rsid w:val="002B7FAF"/>
    <w:rsid w:val="002C243B"/>
    <w:rsid w:val="002C7F19"/>
    <w:rsid w:val="002D0C4F"/>
    <w:rsid w:val="002D1364"/>
    <w:rsid w:val="002D2BE0"/>
    <w:rsid w:val="002D3075"/>
    <w:rsid w:val="002D4D30"/>
    <w:rsid w:val="002D5000"/>
    <w:rsid w:val="002D598D"/>
    <w:rsid w:val="002D7188"/>
    <w:rsid w:val="002D79E5"/>
    <w:rsid w:val="002E1DE3"/>
    <w:rsid w:val="002E2AB6"/>
    <w:rsid w:val="002E3F34"/>
    <w:rsid w:val="002E5F79"/>
    <w:rsid w:val="002E64FA"/>
    <w:rsid w:val="002F0A00"/>
    <w:rsid w:val="002F0CFA"/>
    <w:rsid w:val="002F1442"/>
    <w:rsid w:val="002F1840"/>
    <w:rsid w:val="002F5EF9"/>
    <w:rsid w:val="002F61D7"/>
    <w:rsid w:val="002F669F"/>
    <w:rsid w:val="00301C97"/>
    <w:rsid w:val="00304AF4"/>
    <w:rsid w:val="00304DF3"/>
    <w:rsid w:val="003057E1"/>
    <w:rsid w:val="003072D8"/>
    <w:rsid w:val="0031004C"/>
    <w:rsid w:val="003105F6"/>
    <w:rsid w:val="00311297"/>
    <w:rsid w:val="003113BE"/>
    <w:rsid w:val="003122CA"/>
    <w:rsid w:val="00312BFE"/>
    <w:rsid w:val="003148FD"/>
    <w:rsid w:val="003159E4"/>
    <w:rsid w:val="00321080"/>
    <w:rsid w:val="00322D45"/>
    <w:rsid w:val="0032569A"/>
    <w:rsid w:val="00325A1F"/>
    <w:rsid w:val="003268F9"/>
    <w:rsid w:val="00330BAF"/>
    <w:rsid w:val="00334E3A"/>
    <w:rsid w:val="003359E9"/>
    <w:rsid w:val="003361DD"/>
    <w:rsid w:val="00340659"/>
    <w:rsid w:val="00341A6A"/>
    <w:rsid w:val="00345255"/>
    <w:rsid w:val="00345B9C"/>
    <w:rsid w:val="00351988"/>
    <w:rsid w:val="00352DAE"/>
    <w:rsid w:val="00354EB9"/>
    <w:rsid w:val="00355D71"/>
    <w:rsid w:val="003602AE"/>
    <w:rsid w:val="00360929"/>
    <w:rsid w:val="00363913"/>
    <w:rsid w:val="003647D5"/>
    <w:rsid w:val="003674B0"/>
    <w:rsid w:val="003709E1"/>
    <w:rsid w:val="0037407F"/>
    <w:rsid w:val="003750BC"/>
    <w:rsid w:val="00375485"/>
    <w:rsid w:val="00375B32"/>
    <w:rsid w:val="0037687B"/>
    <w:rsid w:val="0037727C"/>
    <w:rsid w:val="00377E70"/>
    <w:rsid w:val="00380904"/>
    <w:rsid w:val="003821FF"/>
    <w:rsid w:val="003823EE"/>
    <w:rsid w:val="00382960"/>
    <w:rsid w:val="003846F7"/>
    <w:rsid w:val="003851ED"/>
    <w:rsid w:val="00385B39"/>
    <w:rsid w:val="00386785"/>
    <w:rsid w:val="00387CF5"/>
    <w:rsid w:val="00390E89"/>
    <w:rsid w:val="00391B1A"/>
    <w:rsid w:val="00394423"/>
    <w:rsid w:val="00396942"/>
    <w:rsid w:val="00396B49"/>
    <w:rsid w:val="00396E3E"/>
    <w:rsid w:val="00397825"/>
    <w:rsid w:val="003A0128"/>
    <w:rsid w:val="003A306E"/>
    <w:rsid w:val="003A3E75"/>
    <w:rsid w:val="003A412F"/>
    <w:rsid w:val="003A60DC"/>
    <w:rsid w:val="003A6A46"/>
    <w:rsid w:val="003A7A63"/>
    <w:rsid w:val="003B000C"/>
    <w:rsid w:val="003B0D41"/>
    <w:rsid w:val="003B0F1D"/>
    <w:rsid w:val="003B4A57"/>
    <w:rsid w:val="003B7499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A94"/>
    <w:rsid w:val="003F2FBE"/>
    <w:rsid w:val="003F318D"/>
    <w:rsid w:val="003F4371"/>
    <w:rsid w:val="003F4516"/>
    <w:rsid w:val="003F5BAE"/>
    <w:rsid w:val="003F6ED7"/>
    <w:rsid w:val="003F6F9C"/>
    <w:rsid w:val="00401C84"/>
    <w:rsid w:val="00403210"/>
    <w:rsid w:val="004035BB"/>
    <w:rsid w:val="004035EB"/>
    <w:rsid w:val="00403F48"/>
    <w:rsid w:val="00404DFD"/>
    <w:rsid w:val="00407332"/>
    <w:rsid w:val="00407828"/>
    <w:rsid w:val="00413C63"/>
    <w:rsid w:val="00413D8E"/>
    <w:rsid w:val="004140F2"/>
    <w:rsid w:val="00415DEE"/>
    <w:rsid w:val="00417B22"/>
    <w:rsid w:val="00421085"/>
    <w:rsid w:val="004213C3"/>
    <w:rsid w:val="00421A65"/>
    <w:rsid w:val="0042465E"/>
    <w:rsid w:val="00424DF7"/>
    <w:rsid w:val="00432B76"/>
    <w:rsid w:val="00434D01"/>
    <w:rsid w:val="00435D26"/>
    <w:rsid w:val="00436F8A"/>
    <w:rsid w:val="00440C99"/>
    <w:rsid w:val="0044175C"/>
    <w:rsid w:val="00445F4D"/>
    <w:rsid w:val="004463CD"/>
    <w:rsid w:val="0044767D"/>
    <w:rsid w:val="004504C0"/>
    <w:rsid w:val="00454FF7"/>
    <w:rsid w:val="004550FB"/>
    <w:rsid w:val="00456D6A"/>
    <w:rsid w:val="00460D33"/>
    <w:rsid w:val="0046111A"/>
    <w:rsid w:val="00462946"/>
    <w:rsid w:val="00463DAD"/>
    <w:rsid w:val="00463F43"/>
    <w:rsid w:val="0046414B"/>
    <w:rsid w:val="00464B94"/>
    <w:rsid w:val="004653A8"/>
    <w:rsid w:val="00465A0B"/>
    <w:rsid w:val="0047077C"/>
    <w:rsid w:val="00470B05"/>
    <w:rsid w:val="0047207C"/>
    <w:rsid w:val="00472BD8"/>
    <w:rsid w:val="00472CD6"/>
    <w:rsid w:val="00474E3C"/>
    <w:rsid w:val="00477789"/>
    <w:rsid w:val="00480A58"/>
    <w:rsid w:val="00481092"/>
    <w:rsid w:val="00482151"/>
    <w:rsid w:val="00485FAD"/>
    <w:rsid w:val="00487AED"/>
    <w:rsid w:val="00491EDF"/>
    <w:rsid w:val="00492A3F"/>
    <w:rsid w:val="00494F62"/>
    <w:rsid w:val="004A2001"/>
    <w:rsid w:val="004A3590"/>
    <w:rsid w:val="004A6FD5"/>
    <w:rsid w:val="004B00A7"/>
    <w:rsid w:val="004B25E2"/>
    <w:rsid w:val="004B34D7"/>
    <w:rsid w:val="004B3B2B"/>
    <w:rsid w:val="004B5037"/>
    <w:rsid w:val="004B5B2F"/>
    <w:rsid w:val="004B626A"/>
    <w:rsid w:val="004B660E"/>
    <w:rsid w:val="004B7E61"/>
    <w:rsid w:val="004C05BD"/>
    <w:rsid w:val="004C3B06"/>
    <w:rsid w:val="004C3F97"/>
    <w:rsid w:val="004C7EE7"/>
    <w:rsid w:val="004D2ADC"/>
    <w:rsid w:val="004D2DEE"/>
    <w:rsid w:val="004D2DFB"/>
    <w:rsid w:val="004D2E1F"/>
    <w:rsid w:val="004D48AB"/>
    <w:rsid w:val="004D7D6E"/>
    <w:rsid w:val="004D7FD9"/>
    <w:rsid w:val="004E1324"/>
    <w:rsid w:val="004E19A5"/>
    <w:rsid w:val="004E37E5"/>
    <w:rsid w:val="004E3EA3"/>
    <w:rsid w:val="004E3FDB"/>
    <w:rsid w:val="004F1F4A"/>
    <w:rsid w:val="004F296D"/>
    <w:rsid w:val="004F508B"/>
    <w:rsid w:val="004F563C"/>
    <w:rsid w:val="004F695F"/>
    <w:rsid w:val="004F6CA4"/>
    <w:rsid w:val="00500752"/>
    <w:rsid w:val="00501A50"/>
    <w:rsid w:val="0050222D"/>
    <w:rsid w:val="0050314B"/>
    <w:rsid w:val="00503AF3"/>
    <w:rsid w:val="00503D0D"/>
    <w:rsid w:val="005061DD"/>
    <w:rsid w:val="005066BC"/>
    <w:rsid w:val="0050696D"/>
    <w:rsid w:val="00507D80"/>
    <w:rsid w:val="0051055A"/>
    <w:rsid w:val="0051094B"/>
    <w:rsid w:val="00510C01"/>
    <w:rsid w:val="005110D7"/>
    <w:rsid w:val="00511650"/>
    <w:rsid w:val="005118E5"/>
    <w:rsid w:val="00511D99"/>
    <w:rsid w:val="005128D3"/>
    <w:rsid w:val="005147E8"/>
    <w:rsid w:val="005158F2"/>
    <w:rsid w:val="0051730B"/>
    <w:rsid w:val="0052318F"/>
    <w:rsid w:val="005250CB"/>
    <w:rsid w:val="00525F7C"/>
    <w:rsid w:val="00526DFC"/>
    <w:rsid w:val="00526F43"/>
    <w:rsid w:val="005275E0"/>
    <w:rsid w:val="00527651"/>
    <w:rsid w:val="00530FE9"/>
    <w:rsid w:val="00531F8C"/>
    <w:rsid w:val="005363AB"/>
    <w:rsid w:val="00540BBA"/>
    <w:rsid w:val="00541991"/>
    <w:rsid w:val="00544EF4"/>
    <w:rsid w:val="00545E53"/>
    <w:rsid w:val="005479D9"/>
    <w:rsid w:val="00550071"/>
    <w:rsid w:val="0055144C"/>
    <w:rsid w:val="00551FF0"/>
    <w:rsid w:val="005572BD"/>
    <w:rsid w:val="00557A12"/>
    <w:rsid w:val="00560AC7"/>
    <w:rsid w:val="005617D5"/>
    <w:rsid w:val="005618FA"/>
    <w:rsid w:val="00561AFB"/>
    <w:rsid w:val="00561FA8"/>
    <w:rsid w:val="005635ED"/>
    <w:rsid w:val="00565253"/>
    <w:rsid w:val="00565982"/>
    <w:rsid w:val="005664AF"/>
    <w:rsid w:val="005664D6"/>
    <w:rsid w:val="00570191"/>
    <w:rsid w:val="005701DB"/>
    <w:rsid w:val="00570570"/>
    <w:rsid w:val="00572512"/>
    <w:rsid w:val="00573EE6"/>
    <w:rsid w:val="0057547F"/>
    <w:rsid w:val="005754EE"/>
    <w:rsid w:val="0057617E"/>
    <w:rsid w:val="00576497"/>
    <w:rsid w:val="005818B7"/>
    <w:rsid w:val="0058327A"/>
    <w:rsid w:val="005835E7"/>
    <w:rsid w:val="005838D3"/>
    <w:rsid w:val="0058397F"/>
    <w:rsid w:val="00583BF8"/>
    <w:rsid w:val="00583FB3"/>
    <w:rsid w:val="005845AD"/>
    <w:rsid w:val="00585F33"/>
    <w:rsid w:val="00591124"/>
    <w:rsid w:val="00595D87"/>
    <w:rsid w:val="00596011"/>
    <w:rsid w:val="00596E74"/>
    <w:rsid w:val="00597024"/>
    <w:rsid w:val="005A0274"/>
    <w:rsid w:val="005A0935"/>
    <w:rsid w:val="005A095C"/>
    <w:rsid w:val="005A2BC6"/>
    <w:rsid w:val="005A5B76"/>
    <w:rsid w:val="005A669D"/>
    <w:rsid w:val="005A716C"/>
    <w:rsid w:val="005A75D8"/>
    <w:rsid w:val="005B23BE"/>
    <w:rsid w:val="005B59B1"/>
    <w:rsid w:val="005B713E"/>
    <w:rsid w:val="005C03B6"/>
    <w:rsid w:val="005C23F1"/>
    <w:rsid w:val="005C30B8"/>
    <w:rsid w:val="005C348E"/>
    <w:rsid w:val="005C68E1"/>
    <w:rsid w:val="005D1DF9"/>
    <w:rsid w:val="005D3763"/>
    <w:rsid w:val="005D55E1"/>
    <w:rsid w:val="005D7074"/>
    <w:rsid w:val="005E19F7"/>
    <w:rsid w:val="005E4D62"/>
    <w:rsid w:val="005E4F04"/>
    <w:rsid w:val="005E62C2"/>
    <w:rsid w:val="005E6C71"/>
    <w:rsid w:val="005F0419"/>
    <w:rsid w:val="005F0963"/>
    <w:rsid w:val="005F0A96"/>
    <w:rsid w:val="005F2824"/>
    <w:rsid w:val="005F2EBA"/>
    <w:rsid w:val="005F35ED"/>
    <w:rsid w:val="005F7812"/>
    <w:rsid w:val="005F7A88"/>
    <w:rsid w:val="005F7C0E"/>
    <w:rsid w:val="006001A0"/>
    <w:rsid w:val="00601263"/>
    <w:rsid w:val="00603A1A"/>
    <w:rsid w:val="006046D5"/>
    <w:rsid w:val="006061D1"/>
    <w:rsid w:val="00607A93"/>
    <w:rsid w:val="00610C08"/>
    <w:rsid w:val="00611F74"/>
    <w:rsid w:val="006152D0"/>
    <w:rsid w:val="00615772"/>
    <w:rsid w:val="006176A8"/>
    <w:rsid w:val="00621256"/>
    <w:rsid w:val="00621FCC"/>
    <w:rsid w:val="00622BB8"/>
    <w:rsid w:val="00622E4B"/>
    <w:rsid w:val="006259E6"/>
    <w:rsid w:val="00625E6D"/>
    <w:rsid w:val="00632DBA"/>
    <w:rsid w:val="006333DA"/>
    <w:rsid w:val="00634953"/>
    <w:rsid w:val="00635134"/>
    <w:rsid w:val="006356E2"/>
    <w:rsid w:val="00635C99"/>
    <w:rsid w:val="006417B1"/>
    <w:rsid w:val="00642A65"/>
    <w:rsid w:val="00642BF0"/>
    <w:rsid w:val="006446EA"/>
    <w:rsid w:val="00644FC3"/>
    <w:rsid w:val="00645DCE"/>
    <w:rsid w:val="006460A7"/>
    <w:rsid w:val="006465AC"/>
    <w:rsid w:val="006465BF"/>
    <w:rsid w:val="00647C0E"/>
    <w:rsid w:val="00647FD6"/>
    <w:rsid w:val="00651936"/>
    <w:rsid w:val="00652452"/>
    <w:rsid w:val="00653B22"/>
    <w:rsid w:val="00657BF4"/>
    <w:rsid w:val="006603FB"/>
    <w:rsid w:val="006608DF"/>
    <w:rsid w:val="006623AC"/>
    <w:rsid w:val="006678AF"/>
    <w:rsid w:val="006701EF"/>
    <w:rsid w:val="00672A83"/>
    <w:rsid w:val="00673BA5"/>
    <w:rsid w:val="00680058"/>
    <w:rsid w:val="006803E0"/>
    <w:rsid w:val="00681F9F"/>
    <w:rsid w:val="00683945"/>
    <w:rsid w:val="006840EA"/>
    <w:rsid w:val="006844E2"/>
    <w:rsid w:val="00685267"/>
    <w:rsid w:val="006872AE"/>
    <w:rsid w:val="00690082"/>
    <w:rsid w:val="00690252"/>
    <w:rsid w:val="00690E42"/>
    <w:rsid w:val="0069422A"/>
    <w:rsid w:val="006946BB"/>
    <w:rsid w:val="00695C56"/>
    <w:rsid w:val="006969FA"/>
    <w:rsid w:val="006A35D5"/>
    <w:rsid w:val="006A748A"/>
    <w:rsid w:val="006B084F"/>
    <w:rsid w:val="006B7753"/>
    <w:rsid w:val="006C2F53"/>
    <w:rsid w:val="006C419E"/>
    <w:rsid w:val="006C426D"/>
    <w:rsid w:val="006C4A31"/>
    <w:rsid w:val="006C5674"/>
    <w:rsid w:val="006C5AC2"/>
    <w:rsid w:val="006C65DC"/>
    <w:rsid w:val="006C6AFB"/>
    <w:rsid w:val="006C784D"/>
    <w:rsid w:val="006C7F54"/>
    <w:rsid w:val="006D2735"/>
    <w:rsid w:val="006D45B2"/>
    <w:rsid w:val="006D6101"/>
    <w:rsid w:val="006D771F"/>
    <w:rsid w:val="006E0967"/>
    <w:rsid w:val="006E0FCC"/>
    <w:rsid w:val="006E1E96"/>
    <w:rsid w:val="006E330A"/>
    <w:rsid w:val="006E5E21"/>
    <w:rsid w:val="006E6348"/>
    <w:rsid w:val="006F2648"/>
    <w:rsid w:val="006F2F10"/>
    <w:rsid w:val="006F482B"/>
    <w:rsid w:val="006F62A4"/>
    <w:rsid w:val="006F6311"/>
    <w:rsid w:val="00700B4E"/>
    <w:rsid w:val="00701952"/>
    <w:rsid w:val="00702556"/>
    <w:rsid w:val="0070277E"/>
    <w:rsid w:val="00704156"/>
    <w:rsid w:val="007069FC"/>
    <w:rsid w:val="00707425"/>
    <w:rsid w:val="00711221"/>
    <w:rsid w:val="0071180F"/>
    <w:rsid w:val="00712675"/>
    <w:rsid w:val="0071301D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2511"/>
    <w:rsid w:val="00734ABF"/>
    <w:rsid w:val="00736A64"/>
    <w:rsid w:val="00737528"/>
    <w:rsid w:val="00737F6A"/>
    <w:rsid w:val="007410B6"/>
    <w:rsid w:val="00742216"/>
    <w:rsid w:val="00744C6F"/>
    <w:rsid w:val="007457F6"/>
    <w:rsid w:val="00745ABB"/>
    <w:rsid w:val="007462F5"/>
    <w:rsid w:val="00746E38"/>
    <w:rsid w:val="0074749C"/>
    <w:rsid w:val="00747CD5"/>
    <w:rsid w:val="007521B7"/>
    <w:rsid w:val="0075283C"/>
    <w:rsid w:val="00752AB1"/>
    <w:rsid w:val="00753B51"/>
    <w:rsid w:val="0075647B"/>
    <w:rsid w:val="00756629"/>
    <w:rsid w:val="007575D2"/>
    <w:rsid w:val="00757789"/>
    <w:rsid w:val="00757B4F"/>
    <w:rsid w:val="00757B6A"/>
    <w:rsid w:val="007610E0"/>
    <w:rsid w:val="007621AA"/>
    <w:rsid w:val="0076260A"/>
    <w:rsid w:val="00764A67"/>
    <w:rsid w:val="00767A33"/>
    <w:rsid w:val="0077052C"/>
    <w:rsid w:val="00770F6B"/>
    <w:rsid w:val="00771883"/>
    <w:rsid w:val="00774CF4"/>
    <w:rsid w:val="00776DC2"/>
    <w:rsid w:val="00777D93"/>
    <w:rsid w:val="00780122"/>
    <w:rsid w:val="0078214B"/>
    <w:rsid w:val="0078411F"/>
    <w:rsid w:val="0078498A"/>
    <w:rsid w:val="00785A2B"/>
    <w:rsid w:val="007878FE"/>
    <w:rsid w:val="0079016B"/>
    <w:rsid w:val="007910E1"/>
    <w:rsid w:val="00791ECB"/>
    <w:rsid w:val="00792207"/>
    <w:rsid w:val="00792B64"/>
    <w:rsid w:val="00792E29"/>
    <w:rsid w:val="0079379A"/>
    <w:rsid w:val="00794953"/>
    <w:rsid w:val="00796437"/>
    <w:rsid w:val="0079742E"/>
    <w:rsid w:val="00797674"/>
    <w:rsid w:val="00797DE4"/>
    <w:rsid w:val="007A072B"/>
    <w:rsid w:val="007A1DDB"/>
    <w:rsid w:val="007A1F2F"/>
    <w:rsid w:val="007A2A5C"/>
    <w:rsid w:val="007A5150"/>
    <w:rsid w:val="007A5373"/>
    <w:rsid w:val="007A5514"/>
    <w:rsid w:val="007A789F"/>
    <w:rsid w:val="007B30EC"/>
    <w:rsid w:val="007B3DF5"/>
    <w:rsid w:val="007B3F08"/>
    <w:rsid w:val="007B562A"/>
    <w:rsid w:val="007B73EC"/>
    <w:rsid w:val="007B75BC"/>
    <w:rsid w:val="007C0BD6"/>
    <w:rsid w:val="007C3512"/>
    <w:rsid w:val="007C3806"/>
    <w:rsid w:val="007C5BB7"/>
    <w:rsid w:val="007D07D5"/>
    <w:rsid w:val="007D176C"/>
    <w:rsid w:val="007D1C64"/>
    <w:rsid w:val="007D22E9"/>
    <w:rsid w:val="007D32DD"/>
    <w:rsid w:val="007D39E1"/>
    <w:rsid w:val="007D63E9"/>
    <w:rsid w:val="007D6DCE"/>
    <w:rsid w:val="007D72C4"/>
    <w:rsid w:val="007E0F51"/>
    <w:rsid w:val="007E2CFE"/>
    <w:rsid w:val="007E36CF"/>
    <w:rsid w:val="007E59C9"/>
    <w:rsid w:val="007E6CB8"/>
    <w:rsid w:val="007F0072"/>
    <w:rsid w:val="007F0727"/>
    <w:rsid w:val="007F0F51"/>
    <w:rsid w:val="007F2EB6"/>
    <w:rsid w:val="007F54C3"/>
    <w:rsid w:val="00802262"/>
    <w:rsid w:val="00802949"/>
    <w:rsid w:val="0080301E"/>
    <w:rsid w:val="0080365F"/>
    <w:rsid w:val="00807065"/>
    <w:rsid w:val="00807F85"/>
    <w:rsid w:val="00811D2A"/>
    <w:rsid w:val="00812BE5"/>
    <w:rsid w:val="00817429"/>
    <w:rsid w:val="00821514"/>
    <w:rsid w:val="00821B17"/>
    <w:rsid w:val="00821E35"/>
    <w:rsid w:val="008225DD"/>
    <w:rsid w:val="0082279A"/>
    <w:rsid w:val="00822850"/>
    <w:rsid w:val="00824591"/>
    <w:rsid w:val="00824AED"/>
    <w:rsid w:val="0082510A"/>
    <w:rsid w:val="00826065"/>
    <w:rsid w:val="0082637B"/>
    <w:rsid w:val="00827264"/>
    <w:rsid w:val="00827820"/>
    <w:rsid w:val="00831731"/>
    <w:rsid w:val="00831B8B"/>
    <w:rsid w:val="008326FC"/>
    <w:rsid w:val="0083405D"/>
    <w:rsid w:val="008352D4"/>
    <w:rsid w:val="00836BAB"/>
    <w:rsid w:val="00836DB9"/>
    <w:rsid w:val="00837C67"/>
    <w:rsid w:val="008415B0"/>
    <w:rsid w:val="00842028"/>
    <w:rsid w:val="008431AD"/>
    <w:rsid w:val="008436B8"/>
    <w:rsid w:val="00845D58"/>
    <w:rsid w:val="008460B6"/>
    <w:rsid w:val="00850C9D"/>
    <w:rsid w:val="008513BA"/>
    <w:rsid w:val="00852B59"/>
    <w:rsid w:val="00856272"/>
    <w:rsid w:val="008563FF"/>
    <w:rsid w:val="0086018B"/>
    <w:rsid w:val="008611DD"/>
    <w:rsid w:val="008620DE"/>
    <w:rsid w:val="00866867"/>
    <w:rsid w:val="008716D6"/>
    <w:rsid w:val="00872257"/>
    <w:rsid w:val="00872BAC"/>
    <w:rsid w:val="008753E6"/>
    <w:rsid w:val="0087738C"/>
    <w:rsid w:val="008802AF"/>
    <w:rsid w:val="00881060"/>
    <w:rsid w:val="00881926"/>
    <w:rsid w:val="0088318F"/>
    <w:rsid w:val="0088331D"/>
    <w:rsid w:val="008852B0"/>
    <w:rsid w:val="00885AB8"/>
    <w:rsid w:val="00885AE7"/>
    <w:rsid w:val="00885EE1"/>
    <w:rsid w:val="00886B60"/>
    <w:rsid w:val="00887889"/>
    <w:rsid w:val="00887FF1"/>
    <w:rsid w:val="008920FF"/>
    <w:rsid w:val="008926E8"/>
    <w:rsid w:val="008928F6"/>
    <w:rsid w:val="00892DA5"/>
    <w:rsid w:val="00894F19"/>
    <w:rsid w:val="00895DE1"/>
    <w:rsid w:val="00896788"/>
    <w:rsid w:val="00896A10"/>
    <w:rsid w:val="008971B5"/>
    <w:rsid w:val="008A10A5"/>
    <w:rsid w:val="008A18A7"/>
    <w:rsid w:val="008A4347"/>
    <w:rsid w:val="008A5D26"/>
    <w:rsid w:val="008A63F2"/>
    <w:rsid w:val="008A6B13"/>
    <w:rsid w:val="008A6ECB"/>
    <w:rsid w:val="008A7336"/>
    <w:rsid w:val="008B0BF9"/>
    <w:rsid w:val="008B2866"/>
    <w:rsid w:val="008B3859"/>
    <w:rsid w:val="008B436D"/>
    <w:rsid w:val="008B4E49"/>
    <w:rsid w:val="008B53DA"/>
    <w:rsid w:val="008B7712"/>
    <w:rsid w:val="008B7B26"/>
    <w:rsid w:val="008C3524"/>
    <w:rsid w:val="008C4061"/>
    <w:rsid w:val="008C4229"/>
    <w:rsid w:val="008C43F9"/>
    <w:rsid w:val="008C5BE0"/>
    <w:rsid w:val="008C7233"/>
    <w:rsid w:val="008D2434"/>
    <w:rsid w:val="008D2A43"/>
    <w:rsid w:val="008D643B"/>
    <w:rsid w:val="008E126B"/>
    <w:rsid w:val="008E171D"/>
    <w:rsid w:val="008E2785"/>
    <w:rsid w:val="008E78A3"/>
    <w:rsid w:val="008F0654"/>
    <w:rsid w:val="008F06CB"/>
    <w:rsid w:val="008F2E83"/>
    <w:rsid w:val="008F58F7"/>
    <w:rsid w:val="008F612A"/>
    <w:rsid w:val="00901B76"/>
    <w:rsid w:val="0090293D"/>
    <w:rsid w:val="009031CE"/>
    <w:rsid w:val="009034DE"/>
    <w:rsid w:val="00905396"/>
    <w:rsid w:val="00905FB6"/>
    <w:rsid w:val="0090605D"/>
    <w:rsid w:val="00906419"/>
    <w:rsid w:val="00911C5C"/>
    <w:rsid w:val="00912889"/>
    <w:rsid w:val="00913A42"/>
    <w:rsid w:val="00914167"/>
    <w:rsid w:val="009143DB"/>
    <w:rsid w:val="00915065"/>
    <w:rsid w:val="00916455"/>
    <w:rsid w:val="00917CE5"/>
    <w:rsid w:val="009217C0"/>
    <w:rsid w:val="00925241"/>
    <w:rsid w:val="00925CEC"/>
    <w:rsid w:val="009265EA"/>
    <w:rsid w:val="00926A3F"/>
    <w:rsid w:val="0092794E"/>
    <w:rsid w:val="00930D30"/>
    <w:rsid w:val="00930E88"/>
    <w:rsid w:val="009332A2"/>
    <w:rsid w:val="00937598"/>
    <w:rsid w:val="0093790B"/>
    <w:rsid w:val="00943751"/>
    <w:rsid w:val="00943936"/>
    <w:rsid w:val="00946DD0"/>
    <w:rsid w:val="0094702E"/>
    <w:rsid w:val="009509E6"/>
    <w:rsid w:val="00952018"/>
    <w:rsid w:val="00952800"/>
    <w:rsid w:val="0095300D"/>
    <w:rsid w:val="00953D58"/>
    <w:rsid w:val="0095450F"/>
    <w:rsid w:val="00954986"/>
    <w:rsid w:val="00956812"/>
    <w:rsid w:val="0095719A"/>
    <w:rsid w:val="009623E9"/>
    <w:rsid w:val="00963EEB"/>
    <w:rsid w:val="009648BC"/>
    <w:rsid w:val="00964C2F"/>
    <w:rsid w:val="00965F88"/>
    <w:rsid w:val="00977E6E"/>
    <w:rsid w:val="00982067"/>
    <w:rsid w:val="00984E03"/>
    <w:rsid w:val="00987E85"/>
    <w:rsid w:val="00992AC2"/>
    <w:rsid w:val="00992C7F"/>
    <w:rsid w:val="00997AC6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4D09"/>
    <w:rsid w:val="009B4FE8"/>
    <w:rsid w:val="009B5301"/>
    <w:rsid w:val="009B6701"/>
    <w:rsid w:val="009B6EF7"/>
    <w:rsid w:val="009B7000"/>
    <w:rsid w:val="009B739C"/>
    <w:rsid w:val="009C04EC"/>
    <w:rsid w:val="009C2E76"/>
    <w:rsid w:val="009C31F7"/>
    <w:rsid w:val="009C328C"/>
    <w:rsid w:val="009C393C"/>
    <w:rsid w:val="009C4444"/>
    <w:rsid w:val="009C7608"/>
    <w:rsid w:val="009C79AD"/>
    <w:rsid w:val="009C7BC4"/>
    <w:rsid w:val="009C7CA6"/>
    <w:rsid w:val="009D2D23"/>
    <w:rsid w:val="009D3316"/>
    <w:rsid w:val="009D55AA"/>
    <w:rsid w:val="009D63BE"/>
    <w:rsid w:val="009D795F"/>
    <w:rsid w:val="009E0C46"/>
    <w:rsid w:val="009E2CEA"/>
    <w:rsid w:val="009E3395"/>
    <w:rsid w:val="009E354E"/>
    <w:rsid w:val="009E3E77"/>
    <w:rsid w:val="009E3FAB"/>
    <w:rsid w:val="009E5B3F"/>
    <w:rsid w:val="009E7D90"/>
    <w:rsid w:val="009F1AB0"/>
    <w:rsid w:val="009F501D"/>
    <w:rsid w:val="009F6212"/>
    <w:rsid w:val="009F638D"/>
    <w:rsid w:val="00A0005E"/>
    <w:rsid w:val="00A000B7"/>
    <w:rsid w:val="00A039D5"/>
    <w:rsid w:val="00A046AD"/>
    <w:rsid w:val="00A079C1"/>
    <w:rsid w:val="00A07CFC"/>
    <w:rsid w:val="00A12520"/>
    <w:rsid w:val="00A130FD"/>
    <w:rsid w:val="00A13D6D"/>
    <w:rsid w:val="00A14769"/>
    <w:rsid w:val="00A16151"/>
    <w:rsid w:val="00A16EC6"/>
    <w:rsid w:val="00A17967"/>
    <w:rsid w:val="00A17B63"/>
    <w:rsid w:val="00A17C06"/>
    <w:rsid w:val="00A2126E"/>
    <w:rsid w:val="00A21706"/>
    <w:rsid w:val="00A21DE2"/>
    <w:rsid w:val="00A220D6"/>
    <w:rsid w:val="00A24FCC"/>
    <w:rsid w:val="00A26A90"/>
    <w:rsid w:val="00A26B27"/>
    <w:rsid w:val="00A30E4F"/>
    <w:rsid w:val="00A31837"/>
    <w:rsid w:val="00A32253"/>
    <w:rsid w:val="00A3310E"/>
    <w:rsid w:val="00A333A0"/>
    <w:rsid w:val="00A336DB"/>
    <w:rsid w:val="00A33EDB"/>
    <w:rsid w:val="00A34E26"/>
    <w:rsid w:val="00A37E70"/>
    <w:rsid w:val="00A4036E"/>
    <w:rsid w:val="00A437E1"/>
    <w:rsid w:val="00A43C73"/>
    <w:rsid w:val="00A45AFB"/>
    <w:rsid w:val="00A4685E"/>
    <w:rsid w:val="00A47CC9"/>
    <w:rsid w:val="00A50CD4"/>
    <w:rsid w:val="00A51191"/>
    <w:rsid w:val="00A51B5E"/>
    <w:rsid w:val="00A538A4"/>
    <w:rsid w:val="00A5467D"/>
    <w:rsid w:val="00A55659"/>
    <w:rsid w:val="00A56D62"/>
    <w:rsid w:val="00A56F07"/>
    <w:rsid w:val="00A5762C"/>
    <w:rsid w:val="00A600FC"/>
    <w:rsid w:val="00A60BCA"/>
    <w:rsid w:val="00A63354"/>
    <w:rsid w:val="00A638DA"/>
    <w:rsid w:val="00A65B41"/>
    <w:rsid w:val="00A65E00"/>
    <w:rsid w:val="00A66A78"/>
    <w:rsid w:val="00A6747F"/>
    <w:rsid w:val="00A67602"/>
    <w:rsid w:val="00A71011"/>
    <w:rsid w:val="00A73551"/>
    <w:rsid w:val="00A73B5C"/>
    <w:rsid w:val="00A73EB1"/>
    <w:rsid w:val="00A7436E"/>
    <w:rsid w:val="00A74B4D"/>
    <w:rsid w:val="00A74E96"/>
    <w:rsid w:val="00A75924"/>
    <w:rsid w:val="00A75A8E"/>
    <w:rsid w:val="00A81E75"/>
    <w:rsid w:val="00A824DD"/>
    <w:rsid w:val="00A83676"/>
    <w:rsid w:val="00A83B7B"/>
    <w:rsid w:val="00A84274"/>
    <w:rsid w:val="00A844BB"/>
    <w:rsid w:val="00A850F3"/>
    <w:rsid w:val="00A864E3"/>
    <w:rsid w:val="00A94574"/>
    <w:rsid w:val="00A95936"/>
    <w:rsid w:val="00A96265"/>
    <w:rsid w:val="00A97084"/>
    <w:rsid w:val="00A9759F"/>
    <w:rsid w:val="00AA1C2C"/>
    <w:rsid w:val="00AA3522"/>
    <w:rsid w:val="00AA357D"/>
    <w:rsid w:val="00AA35F6"/>
    <w:rsid w:val="00AA40BA"/>
    <w:rsid w:val="00AA667C"/>
    <w:rsid w:val="00AA6E91"/>
    <w:rsid w:val="00AA7439"/>
    <w:rsid w:val="00AB0465"/>
    <w:rsid w:val="00AB047E"/>
    <w:rsid w:val="00AB04A3"/>
    <w:rsid w:val="00AB0B0A"/>
    <w:rsid w:val="00AB0BB7"/>
    <w:rsid w:val="00AB2041"/>
    <w:rsid w:val="00AB22C6"/>
    <w:rsid w:val="00AB2AD0"/>
    <w:rsid w:val="00AB3528"/>
    <w:rsid w:val="00AB59CC"/>
    <w:rsid w:val="00AB67FC"/>
    <w:rsid w:val="00AC00F2"/>
    <w:rsid w:val="00AC31B5"/>
    <w:rsid w:val="00AC4376"/>
    <w:rsid w:val="00AC4EA1"/>
    <w:rsid w:val="00AC5381"/>
    <w:rsid w:val="00AC5920"/>
    <w:rsid w:val="00AD0E65"/>
    <w:rsid w:val="00AD1EE0"/>
    <w:rsid w:val="00AD2BF2"/>
    <w:rsid w:val="00AD4E90"/>
    <w:rsid w:val="00AD5422"/>
    <w:rsid w:val="00AE1075"/>
    <w:rsid w:val="00AE2206"/>
    <w:rsid w:val="00AE4179"/>
    <w:rsid w:val="00AE4425"/>
    <w:rsid w:val="00AE4FBE"/>
    <w:rsid w:val="00AE613B"/>
    <w:rsid w:val="00AE650F"/>
    <w:rsid w:val="00AE6555"/>
    <w:rsid w:val="00AE7D16"/>
    <w:rsid w:val="00AF13CA"/>
    <w:rsid w:val="00AF4CAA"/>
    <w:rsid w:val="00AF571A"/>
    <w:rsid w:val="00AF5BDF"/>
    <w:rsid w:val="00AF60A0"/>
    <w:rsid w:val="00AF655E"/>
    <w:rsid w:val="00AF67FC"/>
    <w:rsid w:val="00AF6D8E"/>
    <w:rsid w:val="00AF7AC0"/>
    <w:rsid w:val="00AF7DF5"/>
    <w:rsid w:val="00B00263"/>
    <w:rsid w:val="00B006E5"/>
    <w:rsid w:val="00B01D19"/>
    <w:rsid w:val="00B024C2"/>
    <w:rsid w:val="00B06FCC"/>
    <w:rsid w:val="00B07700"/>
    <w:rsid w:val="00B10789"/>
    <w:rsid w:val="00B1119B"/>
    <w:rsid w:val="00B13921"/>
    <w:rsid w:val="00B14A12"/>
    <w:rsid w:val="00B1528C"/>
    <w:rsid w:val="00B15465"/>
    <w:rsid w:val="00B15ADA"/>
    <w:rsid w:val="00B1608D"/>
    <w:rsid w:val="00B16ACD"/>
    <w:rsid w:val="00B21487"/>
    <w:rsid w:val="00B232D1"/>
    <w:rsid w:val="00B24DB5"/>
    <w:rsid w:val="00B27021"/>
    <w:rsid w:val="00B31F9E"/>
    <w:rsid w:val="00B3268F"/>
    <w:rsid w:val="00B32C2C"/>
    <w:rsid w:val="00B33A1A"/>
    <w:rsid w:val="00B33E6C"/>
    <w:rsid w:val="00B364E0"/>
    <w:rsid w:val="00B371CC"/>
    <w:rsid w:val="00B403DF"/>
    <w:rsid w:val="00B4050A"/>
    <w:rsid w:val="00B40E40"/>
    <w:rsid w:val="00B41CD9"/>
    <w:rsid w:val="00B427E6"/>
    <w:rsid w:val="00B428A6"/>
    <w:rsid w:val="00B42A98"/>
    <w:rsid w:val="00B43E1F"/>
    <w:rsid w:val="00B45FBC"/>
    <w:rsid w:val="00B51A7D"/>
    <w:rsid w:val="00B51AF9"/>
    <w:rsid w:val="00B535C2"/>
    <w:rsid w:val="00B5551E"/>
    <w:rsid w:val="00B55544"/>
    <w:rsid w:val="00B63176"/>
    <w:rsid w:val="00B642FC"/>
    <w:rsid w:val="00B64D26"/>
    <w:rsid w:val="00B64FBB"/>
    <w:rsid w:val="00B70E22"/>
    <w:rsid w:val="00B774CB"/>
    <w:rsid w:val="00B77C35"/>
    <w:rsid w:val="00B80402"/>
    <w:rsid w:val="00B80B9A"/>
    <w:rsid w:val="00B830B7"/>
    <w:rsid w:val="00B84202"/>
    <w:rsid w:val="00B848EA"/>
    <w:rsid w:val="00B84B2B"/>
    <w:rsid w:val="00B90500"/>
    <w:rsid w:val="00B90C10"/>
    <w:rsid w:val="00B9176C"/>
    <w:rsid w:val="00B935A4"/>
    <w:rsid w:val="00BA09C1"/>
    <w:rsid w:val="00BA561A"/>
    <w:rsid w:val="00BA69F9"/>
    <w:rsid w:val="00BB04B4"/>
    <w:rsid w:val="00BB0516"/>
    <w:rsid w:val="00BB0DC6"/>
    <w:rsid w:val="00BB15E4"/>
    <w:rsid w:val="00BB1E19"/>
    <w:rsid w:val="00BB21D1"/>
    <w:rsid w:val="00BB32F2"/>
    <w:rsid w:val="00BB4338"/>
    <w:rsid w:val="00BB4DE7"/>
    <w:rsid w:val="00BB6C0E"/>
    <w:rsid w:val="00BB7397"/>
    <w:rsid w:val="00BB7B38"/>
    <w:rsid w:val="00BC029A"/>
    <w:rsid w:val="00BC11E5"/>
    <w:rsid w:val="00BC47D7"/>
    <w:rsid w:val="00BC4BC6"/>
    <w:rsid w:val="00BC52FD"/>
    <w:rsid w:val="00BC6CBE"/>
    <w:rsid w:val="00BC6E62"/>
    <w:rsid w:val="00BC738F"/>
    <w:rsid w:val="00BC7443"/>
    <w:rsid w:val="00BD0648"/>
    <w:rsid w:val="00BD1040"/>
    <w:rsid w:val="00BD234F"/>
    <w:rsid w:val="00BD34AA"/>
    <w:rsid w:val="00BD768F"/>
    <w:rsid w:val="00BE0C44"/>
    <w:rsid w:val="00BE1B8B"/>
    <w:rsid w:val="00BE1FDE"/>
    <w:rsid w:val="00BE222A"/>
    <w:rsid w:val="00BE2A18"/>
    <w:rsid w:val="00BE2C01"/>
    <w:rsid w:val="00BE41EC"/>
    <w:rsid w:val="00BE4C1E"/>
    <w:rsid w:val="00BE5390"/>
    <w:rsid w:val="00BE56FB"/>
    <w:rsid w:val="00BF11D0"/>
    <w:rsid w:val="00BF2A11"/>
    <w:rsid w:val="00BF3DDE"/>
    <w:rsid w:val="00BF4611"/>
    <w:rsid w:val="00BF6589"/>
    <w:rsid w:val="00BF6F7F"/>
    <w:rsid w:val="00BF7997"/>
    <w:rsid w:val="00C00647"/>
    <w:rsid w:val="00C02764"/>
    <w:rsid w:val="00C0329F"/>
    <w:rsid w:val="00C038EA"/>
    <w:rsid w:val="00C048B1"/>
    <w:rsid w:val="00C04CEF"/>
    <w:rsid w:val="00C0662F"/>
    <w:rsid w:val="00C11943"/>
    <w:rsid w:val="00C12E96"/>
    <w:rsid w:val="00C14763"/>
    <w:rsid w:val="00C15216"/>
    <w:rsid w:val="00C16141"/>
    <w:rsid w:val="00C2196B"/>
    <w:rsid w:val="00C2220D"/>
    <w:rsid w:val="00C2363F"/>
    <w:rsid w:val="00C236C8"/>
    <w:rsid w:val="00C249B3"/>
    <w:rsid w:val="00C256D7"/>
    <w:rsid w:val="00C25D7B"/>
    <w:rsid w:val="00C260B1"/>
    <w:rsid w:val="00C26E56"/>
    <w:rsid w:val="00C2735D"/>
    <w:rsid w:val="00C31406"/>
    <w:rsid w:val="00C358BD"/>
    <w:rsid w:val="00C37194"/>
    <w:rsid w:val="00C37A0C"/>
    <w:rsid w:val="00C4013C"/>
    <w:rsid w:val="00C40637"/>
    <w:rsid w:val="00C40F6C"/>
    <w:rsid w:val="00C41158"/>
    <w:rsid w:val="00C42509"/>
    <w:rsid w:val="00C4369C"/>
    <w:rsid w:val="00C44426"/>
    <w:rsid w:val="00C445F3"/>
    <w:rsid w:val="00C451F4"/>
    <w:rsid w:val="00C45EB1"/>
    <w:rsid w:val="00C54A3A"/>
    <w:rsid w:val="00C55141"/>
    <w:rsid w:val="00C55566"/>
    <w:rsid w:val="00C56448"/>
    <w:rsid w:val="00C61243"/>
    <w:rsid w:val="00C63E83"/>
    <w:rsid w:val="00C646B2"/>
    <w:rsid w:val="00C65965"/>
    <w:rsid w:val="00C667BE"/>
    <w:rsid w:val="00C6766B"/>
    <w:rsid w:val="00C71DC7"/>
    <w:rsid w:val="00C72223"/>
    <w:rsid w:val="00C75548"/>
    <w:rsid w:val="00C75F4E"/>
    <w:rsid w:val="00C76417"/>
    <w:rsid w:val="00C7726F"/>
    <w:rsid w:val="00C823DA"/>
    <w:rsid w:val="00C8259F"/>
    <w:rsid w:val="00C82746"/>
    <w:rsid w:val="00C8312F"/>
    <w:rsid w:val="00C84C47"/>
    <w:rsid w:val="00C854C3"/>
    <w:rsid w:val="00C858A4"/>
    <w:rsid w:val="00C86AFA"/>
    <w:rsid w:val="00C91FBF"/>
    <w:rsid w:val="00C9623C"/>
    <w:rsid w:val="00CA66E1"/>
    <w:rsid w:val="00CB18D0"/>
    <w:rsid w:val="00CB1C8A"/>
    <w:rsid w:val="00CB24F5"/>
    <w:rsid w:val="00CB2663"/>
    <w:rsid w:val="00CB3BBE"/>
    <w:rsid w:val="00CB3D23"/>
    <w:rsid w:val="00CB3FE9"/>
    <w:rsid w:val="00CB4502"/>
    <w:rsid w:val="00CB59E9"/>
    <w:rsid w:val="00CC0D6A"/>
    <w:rsid w:val="00CC1B6B"/>
    <w:rsid w:val="00CC3831"/>
    <w:rsid w:val="00CC3E3D"/>
    <w:rsid w:val="00CC519B"/>
    <w:rsid w:val="00CD12C1"/>
    <w:rsid w:val="00CD1502"/>
    <w:rsid w:val="00CD214E"/>
    <w:rsid w:val="00CD3072"/>
    <w:rsid w:val="00CD46FA"/>
    <w:rsid w:val="00CD5973"/>
    <w:rsid w:val="00CD5AA9"/>
    <w:rsid w:val="00CE164C"/>
    <w:rsid w:val="00CE31A6"/>
    <w:rsid w:val="00CE5ACA"/>
    <w:rsid w:val="00CE7974"/>
    <w:rsid w:val="00CE7C11"/>
    <w:rsid w:val="00CF09AA"/>
    <w:rsid w:val="00CF1C29"/>
    <w:rsid w:val="00CF4813"/>
    <w:rsid w:val="00CF5233"/>
    <w:rsid w:val="00D029B8"/>
    <w:rsid w:val="00D02D84"/>
    <w:rsid w:val="00D02F60"/>
    <w:rsid w:val="00D0464E"/>
    <w:rsid w:val="00D04A96"/>
    <w:rsid w:val="00D07A7B"/>
    <w:rsid w:val="00D10E06"/>
    <w:rsid w:val="00D14AC7"/>
    <w:rsid w:val="00D15197"/>
    <w:rsid w:val="00D16820"/>
    <w:rsid w:val="00D169C8"/>
    <w:rsid w:val="00D1793F"/>
    <w:rsid w:val="00D22AF5"/>
    <w:rsid w:val="00D235EA"/>
    <w:rsid w:val="00D247A9"/>
    <w:rsid w:val="00D249C3"/>
    <w:rsid w:val="00D309B3"/>
    <w:rsid w:val="00D32721"/>
    <w:rsid w:val="00D328DC"/>
    <w:rsid w:val="00D33387"/>
    <w:rsid w:val="00D33B7E"/>
    <w:rsid w:val="00D34C20"/>
    <w:rsid w:val="00D361D4"/>
    <w:rsid w:val="00D37F3B"/>
    <w:rsid w:val="00D402FB"/>
    <w:rsid w:val="00D41BD2"/>
    <w:rsid w:val="00D47D7A"/>
    <w:rsid w:val="00D50ABD"/>
    <w:rsid w:val="00D50B18"/>
    <w:rsid w:val="00D51273"/>
    <w:rsid w:val="00D52AA1"/>
    <w:rsid w:val="00D55290"/>
    <w:rsid w:val="00D57791"/>
    <w:rsid w:val="00D6046A"/>
    <w:rsid w:val="00D62870"/>
    <w:rsid w:val="00D634E6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A82"/>
    <w:rsid w:val="00D73BC5"/>
    <w:rsid w:val="00D76EC9"/>
    <w:rsid w:val="00D80E7D"/>
    <w:rsid w:val="00D81397"/>
    <w:rsid w:val="00D82A5A"/>
    <w:rsid w:val="00D82C21"/>
    <w:rsid w:val="00D836E5"/>
    <w:rsid w:val="00D838C8"/>
    <w:rsid w:val="00D848B9"/>
    <w:rsid w:val="00D90E69"/>
    <w:rsid w:val="00D91368"/>
    <w:rsid w:val="00D9214E"/>
    <w:rsid w:val="00D93106"/>
    <w:rsid w:val="00D933E9"/>
    <w:rsid w:val="00D9366D"/>
    <w:rsid w:val="00D9505D"/>
    <w:rsid w:val="00D953D0"/>
    <w:rsid w:val="00D958A1"/>
    <w:rsid w:val="00D959F5"/>
    <w:rsid w:val="00D96381"/>
    <w:rsid w:val="00D96884"/>
    <w:rsid w:val="00D970CC"/>
    <w:rsid w:val="00D9774C"/>
    <w:rsid w:val="00DA0ADD"/>
    <w:rsid w:val="00DA3FDD"/>
    <w:rsid w:val="00DA4B2E"/>
    <w:rsid w:val="00DA5557"/>
    <w:rsid w:val="00DA7017"/>
    <w:rsid w:val="00DA7028"/>
    <w:rsid w:val="00DA79B6"/>
    <w:rsid w:val="00DB1AD2"/>
    <w:rsid w:val="00DB1CEB"/>
    <w:rsid w:val="00DB1DA0"/>
    <w:rsid w:val="00DB2B58"/>
    <w:rsid w:val="00DB387E"/>
    <w:rsid w:val="00DB5206"/>
    <w:rsid w:val="00DB6276"/>
    <w:rsid w:val="00DB63F5"/>
    <w:rsid w:val="00DC1C6B"/>
    <w:rsid w:val="00DC2483"/>
    <w:rsid w:val="00DC2C2E"/>
    <w:rsid w:val="00DC3E06"/>
    <w:rsid w:val="00DC4685"/>
    <w:rsid w:val="00DC4AF0"/>
    <w:rsid w:val="00DC7886"/>
    <w:rsid w:val="00DD0CF2"/>
    <w:rsid w:val="00DD770A"/>
    <w:rsid w:val="00DE04D7"/>
    <w:rsid w:val="00DE1554"/>
    <w:rsid w:val="00DE1B0B"/>
    <w:rsid w:val="00DE1B49"/>
    <w:rsid w:val="00DE2901"/>
    <w:rsid w:val="00DE29AC"/>
    <w:rsid w:val="00DE590F"/>
    <w:rsid w:val="00DE5F15"/>
    <w:rsid w:val="00DE7DC1"/>
    <w:rsid w:val="00DF3F7E"/>
    <w:rsid w:val="00DF7648"/>
    <w:rsid w:val="00DF7D83"/>
    <w:rsid w:val="00E00E29"/>
    <w:rsid w:val="00E02BAB"/>
    <w:rsid w:val="00E04CEB"/>
    <w:rsid w:val="00E060BC"/>
    <w:rsid w:val="00E11420"/>
    <w:rsid w:val="00E132FB"/>
    <w:rsid w:val="00E170B7"/>
    <w:rsid w:val="00E1714E"/>
    <w:rsid w:val="00E177DD"/>
    <w:rsid w:val="00E17DDA"/>
    <w:rsid w:val="00E20900"/>
    <w:rsid w:val="00E20C7F"/>
    <w:rsid w:val="00E2396E"/>
    <w:rsid w:val="00E24728"/>
    <w:rsid w:val="00E276AC"/>
    <w:rsid w:val="00E30790"/>
    <w:rsid w:val="00E31062"/>
    <w:rsid w:val="00E34A35"/>
    <w:rsid w:val="00E37C2F"/>
    <w:rsid w:val="00E412F5"/>
    <w:rsid w:val="00E41C28"/>
    <w:rsid w:val="00E425DD"/>
    <w:rsid w:val="00E46308"/>
    <w:rsid w:val="00E51E17"/>
    <w:rsid w:val="00E52DAB"/>
    <w:rsid w:val="00E53701"/>
    <w:rsid w:val="00E539B0"/>
    <w:rsid w:val="00E55994"/>
    <w:rsid w:val="00E60606"/>
    <w:rsid w:val="00E60A37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A00"/>
    <w:rsid w:val="00E75DDA"/>
    <w:rsid w:val="00E773E8"/>
    <w:rsid w:val="00E83ADD"/>
    <w:rsid w:val="00E84F38"/>
    <w:rsid w:val="00E84F48"/>
    <w:rsid w:val="00E85623"/>
    <w:rsid w:val="00E87441"/>
    <w:rsid w:val="00E90219"/>
    <w:rsid w:val="00E9121F"/>
    <w:rsid w:val="00E91FAE"/>
    <w:rsid w:val="00E96E3F"/>
    <w:rsid w:val="00E9781C"/>
    <w:rsid w:val="00EA1B8F"/>
    <w:rsid w:val="00EA270C"/>
    <w:rsid w:val="00EA2F96"/>
    <w:rsid w:val="00EA4974"/>
    <w:rsid w:val="00EA4E5F"/>
    <w:rsid w:val="00EA532E"/>
    <w:rsid w:val="00EA6151"/>
    <w:rsid w:val="00EB06D9"/>
    <w:rsid w:val="00EB192B"/>
    <w:rsid w:val="00EB19ED"/>
    <w:rsid w:val="00EB1CAB"/>
    <w:rsid w:val="00EB4233"/>
    <w:rsid w:val="00EB5D1C"/>
    <w:rsid w:val="00EB6270"/>
    <w:rsid w:val="00EB6BF5"/>
    <w:rsid w:val="00EC01E4"/>
    <w:rsid w:val="00EC0F5A"/>
    <w:rsid w:val="00EC4265"/>
    <w:rsid w:val="00EC4CEB"/>
    <w:rsid w:val="00EC560C"/>
    <w:rsid w:val="00EC659E"/>
    <w:rsid w:val="00ED2072"/>
    <w:rsid w:val="00ED2AE0"/>
    <w:rsid w:val="00ED5553"/>
    <w:rsid w:val="00ED5E36"/>
    <w:rsid w:val="00ED6961"/>
    <w:rsid w:val="00EE1F7D"/>
    <w:rsid w:val="00EE41D1"/>
    <w:rsid w:val="00EE4723"/>
    <w:rsid w:val="00EF0B96"/>
    <w:rsid w:val="00EF3486"/>
    <w:rsid w:val="00EF47AF"/>
    <w:rsid w:val="00EF53B6"/>
    <w:rsid w:val="00EF58E5"/>
    <w:rsid w:val="00F0016A"/>
    <w:rsid w:val="00F003C8"/>
    <w:rsid w:val="00F00B73"/>
    <w:rsid w:val="00F0316C"/>
    <w:rsid w:val="00F0651E"/>
    <w:rsid w:val="00F115CA"/>
    <w:rsid w:val="00F1220F"/>
    <w:rsid w:val="00F13C3B"/>
    <w:rsid w:val="00F14817"/>
    <w:rsid w:val="00F14EBA"/>
    <w:rsid w:val="00F1510F"/>
    <w:rsid w:val="00F1533A"/>
    <w:rsid w:val="00F15732"/>
    <w:rsid w:val="00F15E5A"/>
    <w:rsid w:val="00F15F54"/>
    <w:rsid w:val="00F17F0A"/>
    <w:rsid w:val="00F2668F"/>
    <w:rsid w:val="00F2742F"/>
    <w:rsid w:val="00F2753B"/>
    <w:rsid w:val="00F31FFE"/>
    <w:rsid w:val="00F33F8B"/>
    <w:rsid w:val="00F340B2"/>
    <w:rsid w:val="00F402E5"/>
    <w:rsid w:val="00F41407"/>
    <w:rsid w:val="00F42D36"/>
    <w:rsid w:val="00F43390"/>
    <w:rsid w:val="00F443B2"/>
    <w:rsid w:val="00F458D8"/>
    <w:rsid w:val="00F4637B"/>
    <w:rsid w:val="00F468EB"/>
    <w:rsid w:val="00F46AE5"/>
    <w:rsid w:val="00F50237"/>
    <w:rsid w:val="00F522C9"/>
    <w:rsid w:val="00F53596"/>
    <w:rsid w:val="00F55BA8"/>
    <w:rsid w:val="00F55DB1"/>
    <w:rsid w:val="00F56ACA"/>
    <w:rsid w:val="00F600D7"/>
    <w:rsid w:val="00F600FE"/>
    <w:rsid w:val="00F61171"/>
    <w:rsid w:val="00F62E4D"/>
    <w:rsid w:val="00F64067"/>
    <w:rsid w:val="00F66B34"/>
    <w:rsid w:val="00F675B9"/>
    <w:rsid w:val="00F711C9"/>
    <w:rsid w:val="00F71B38"/>
    <w:rsid w:val="00F74166"/>
    <w:rsid w:val="00F74C59"/>
    <w:rsid w:val="00F75C3A"/>
    <w:rsid w:val="00F76FBC"/>
    <w:rsid w:val="00F77CFF"/>
    <w:rsid w:val="00F82E30"/>
    <w:rsid w:val="00F831CB"/>
    <w:rsid w:val="00F838A1"/>
    <w:rsid w:val="00F848A3"/>
    <w:rsid w:val="00F84ACF"/>
    <w:rsid w:val="00F85742"/>
    <w:rsid w:val="00F85BF8"/>
    <w:rsid w:val="00F871CE"/>
    <w:rsid w:val="00F87802"/>
    <w:rsid w:val="00F927C1"/>
    <w:rsid w:val="00F92C0A"/>
    <w:rsid w:val="00F9415B"/>
    <w:rsid w:val="00F955B3"/>
    <w:rsid w:val="00FA13C2"/>
    <w:rsid w:val="00FA58D1"/>
    <w:rsid w:val="00FA7F91"/>
    <w:rsid w:val="00FB121C"/>
    <w:rsid w:val="00FB1CDD"/>
    <w:rsid w:val="00FB1FBF"/>
    <w:rsid w:val="00FB2C2F"/>
    <w:rsid w:val="00FB305C"/>
    <w:rsid w:val="00FB3924"/>
    <w:rsid w:val="00FC24BC"/>
    <w:rsid w:val="00FC2E3D"/>
    <w:rsid w:val="00FC37B3"/>
    <w:rsid w:val="00FC3BDE"/>
    <w:rsid w:val="00FC6D1F"/>
    <w:rsid w:val="00FD1DBE"/>
    <w:rsid w:val="00FD25A7"/>
    <w:rsid w:val="00FD27B6"/>
    <w:rsid w:val="00FD3689"/>
    <w:rsid w:val="00FD42A3"/>
    <w:rsid w:val="00FD4E53"/>
    <w:rsid w:val="00FD7468"/>
    <w:rsid w:val="00FD7CE0"/>
    <w:rsid w:val="00FE0B3B"/>
    <w:rsid w:val="00FE1BE2"/>
    <w:rsid w:val="00FE619F"/>
    <w:rsid w:val="00FE730A"/>
    <w:rsid w:val="00FF04F1"/>
    <w:rsid w:val="00FF1DD7"/>
    <w:rsid w:val="00FF259A"/>
    <w:rsid w:val="00FF3E4E"/>
    <w:rsid w:val="00FF4453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EE01FC"/>
  <w15:docId w15:val="{1F049945-D7E6-458B-BE16-492C8392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84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FC37B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FC37B3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FC37B3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FC37B3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FC37B3"/>
    <w:pPr>
      <w:ind w:left="1780"/>
    </w:pPr>
  </w:style>
  <w:style w:type="character" w:styleId="Odwoanieprzypisudolnego">
    <w:name w:val="footnote reference"/>
    <w:uiPriority w:val="99"/>
    <w:semiHidden/>
    <w:rsid w:val="00FC37B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FC37B3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FC37B3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FC37B3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FC37B3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FC37B3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FC37B3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FC37B3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FC37B3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FC37B3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FC37B3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FC37B3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FC37B3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FC37B3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FC37B3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C37B3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C37B3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FC37B3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C37B3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C37B3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C37B3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FC37B3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C37B3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FC37B3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FC37B3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FC37B3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FC37B3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FC37B3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C37B3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FC37B3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FC37B3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FC37B3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FC37B3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FC37B3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FC37B3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FC37B3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FC37B3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FC37B3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FC37B3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FC37B3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FC37B3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FC37B3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FC37B3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FC37B3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FC37B3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FC37B3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FC37B3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FC37B3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FC37B3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FC37B3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FC37B3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FC37B3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FC37B3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7B3"/>
  </w:style>
  <w:style w:type="paragraph" w:customStyle="1" w:styleId="ZTIRLITzmlittiret">
    <w:name w:val="Z_TIR/LIT – zm. lit. tiret"/>
    <w:basedOn w:val="LITlitera"/>
    <w:uiPriority w:val="57"/>
    <w:qFormat/>
    <w:rsid w:val="00FC37B3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FC37B3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FC37B3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FC37B3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FC37B3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FC37B3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FC37B3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FC37B3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FC37B3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FC37B3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FC37B3"/>
  </w:style>
  <w:style w:type="paragraph" w:customStyle="1" w:styleId="ZTIR2TIRzmpodwtirtiret">
    <w:name w:val="Z_TIR/2TIR – zm. podw. tir. tiret"/>
    <w:basedOn w:val="TIRtiret"/>
    <w:uiPriority w:val="78"/>
    <w:qFormat/>
    <w:rsid w:val="00FC37B3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FC37B3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FC37B3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FC37B3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FC37B3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FC37B3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FC37B3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FC37B3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FC37B3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FC37B3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FC37B3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FC37B3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FC37B3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FC37B3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FC37B3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FC37B3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FC37B3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FC37B3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FC37B3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FC37B3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FC37B3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FC37B3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FC37B3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FC37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C37B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7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37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7B3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FC37B3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FC37B3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FC37B3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FC37B3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FC37B3"/>
    <w:pPr>
      <w:ind w:left="2404"/>
    </w:pPr>
  </w:style>
  <w:style w:type="paragraph" w:customStyle="1" w:styleId="ODNONIKtreodnonika">
    <w:name w:val="ODNOŚNIK – treść odnośnika"/>
    <w:uiPriority w:val="19"/>
    <w:qFormat/>
    <w:rsid w:val="00FC37B3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FC37B3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FC37B3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FC37B3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FC37B3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FC37B3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FC37B3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FC37B3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FC37B3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FC37B3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FC37B3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FC37B3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FC37B3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FC37B3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FC37B3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FC37B3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FC37B3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FC37B3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FC37B3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FC37B3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FC37B3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FC37B3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FC37B3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FC37B3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FC37B3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FC37B3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FC37B3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FC37B3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FC37B3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FC37B3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FC37B3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FC37B3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FC37B3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FC37B3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FC37B3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FC37B3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FC37B3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FC37B3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FC37B3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FC37B3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FC37B3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FC37B3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FC37B3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FC37B3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FC37B3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FC37B3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FC37B3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FC37B3"/>
  </w:style>
  <w:style w:type="paragraph" w:customStyle="1" w:styleId="ZZUSTzmianazmust">
    <w:name w:val="ZZ/UST(§) – zmiana zm. ust. (§)"/>
    <w:basedOn w:val="ZZARTzmianazmart"/>
    <w:uiPriority w:val="65"/>
    <w:qFormat/>
    <w:rsid w:val="00FC37B3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FC37B3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FC37B3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FC37B3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FC37B3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FC37B3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FC37B3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FC37B3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FC37B3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FC37B3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FC37B3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FC37B3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FC37B3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FC37B3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FC37B3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FC37B3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FC37B3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FC37B3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FC37B3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FC37B3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FC37B3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FC37B3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FC37B3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FC37B3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FC37B3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FC37B3"/>
  </w:style>
  <w:style w:type="paragraph" w:customStyle="1" w:styleId="TEKSTZacznikido">
    <w:name w:val="TEKST&quot;Załącznik(i) do ...&quot;"/>
    <w:uiPriority w:val="28"/>
    <w:qFormat/>
    <w:rsid w:val="00FC37B3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FC37B3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FC37B3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FC37B3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FC37B3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FC37B3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FC37B3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FC37B3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FC37B3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FC37B3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FC37B3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FC37B3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FC37B3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FC37B3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FC37B3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FC37B3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FC37B3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FC37B3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FC37B3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FC37B3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FC37B3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FC37B3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FC37B3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FC37B3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FC37B3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FC37B3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FC37B3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FC37B3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FC37B3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FC37B3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FC37B3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FC37B3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FC37B3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FC37B3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FC37B3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FC37B3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FC37B3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FC37B3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FC37B3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FC37B3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FC37B3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FC37B3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FC37B3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FC37B3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FC37B3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FC37B3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FC37B3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FC37B3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FC37B3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FC37B3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FC37B3"/>
    <w:rPr>
      <w:b/>
    </w:rPr>
  </w:style>
  <w:style w:type="character" w:customStyle="1" w:styleId="Kkursywa">
    <w:name w:val="_K_ – kursywa"/>
    <w:basedOn w:val="Domylnaczcionkaakapitu"/>
    <w:uiPriority w:val="1"/>
    <w:qFormat/>
    <w:rsid w:val="00FC37B3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FC37B3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FC37B3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FC37B3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FC37B3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FC37B3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FC37B3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FC37B3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FC37B3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FC37B3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FC37B3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FC37B3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FC37B3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FC37B3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FC37B3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FC37B3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FC37B3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FC37B3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FC37B3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FC37B3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FC37B3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FC37B3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FC37B3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FC37B3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FC37B3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FC37B3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FC37B3"/>
    <w:pPr>
      <w:ind w:left="1780"/>
    </w:pPr>
  </w:style>
  <w:style w:type="table" w:styleId="Tabela-Siatka">
    <w:name w:val="Table Grid"/>
    <w:basedOn w:val="Standardowy"/>
    <w:locked/>
    <w:rsid w:val="00FC37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FC37B3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FC37B3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FC37B3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FC37B3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FC37B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F838A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821FF"/>
    <w:pPr>
      <w:widowControl/>
      <w:autoSpaceDE/>
      <w:autoSpaceDN/>
      <w:adjustRightInd/>
      <w:spacing w:line="240" w:lineRule="auto"/>
    </w:pPr>
    <w:rPr>
      <w:rFonts w:eastAsia="Times New Roman" w:cs="Times New Roman"/>
      <w:szCs w:val="24"/>
    </w:rPr>
  </w:style>
  <w:style w:type="character" w:customStyle="1" w:styleId="Bodytext1">
    <w:name w:val="Body text|1_"/>
    <w:basedOn w:val="Domylnaczcionkaakapitu"/>
    <w:link w:val="Bodytext10"/>
    <w:rsid w:val="00FC37B3"/>
    <w:rPr>
      <w:rFonts w:ascii="Arial" w:eastAsia="Arial" w:hAnsi="Arial" w:cs="Arial"/>
      <w:i/>
      <w:iCs/>
      <w:sz w:val="17"/>
      <w:szCs w:val="17"/>
    </w:rPr>
  </w:style>
  <w:style w:type="paragraph" w:customStyle="1" w:styleId="Bodytext10">
    <w:name w:val="Body text|1"/>
    <w:basedOn w:val="Normalny"/>
    <w:link w:val="Bodytext1"/>
    <w:rsid w:val="00FC37B3"/>
    <w:pPr>
      <w:autoSpaceDE/>
      <w:autoSpaceDN/>
      <w:adjustRightInd/>
      <w:spacing w:after="100" w:line="338" w:lineRule="auto"/>
      <w:ind w:firstLine="20"/>
    </w:pPr>
    <w:rPr>
      <w:rFonts w:ascii="Arial" w:eastAsia="Arial" w:hAnsi="Arial"/>
      <w:i/>
      <w:iCs/>
      <w:sz w:val="17"/>
      <w:szCs w:val="17"/>
    </w:rPr>
  </w:style>
  <w:style w:type="paragraph" w:styleId="Poprawka">
    <w:name w:val="Revision"/>
    <w:hidden/>
    <w:uiPriority w:val="99"/>
    <w:semiHidden/>
    <w:rsid w:val="00540BBA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66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54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6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43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13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49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07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313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19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49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52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73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4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90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6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198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77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36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2425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127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2018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865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237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988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50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204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78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59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1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88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573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006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23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4124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79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8560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1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31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3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1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12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9439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5984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5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1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034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2333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402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8377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73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2886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5211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8789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67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1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2388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9605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01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2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27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64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60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215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063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714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0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03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1816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87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5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421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978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793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25402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21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878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44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07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203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862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0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90161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59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97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7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0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097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2377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4703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967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7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464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421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688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870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4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2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9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walewski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2F371A-C252-4EB6-8672-5CE37C6C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41</Pages>
  <Words>11834</Words>
  <Characters>71762</Characters>
  <Application>Microsoft Office Word</Application>
  <DocSecurity>0</DocSecurity>
  <Lines>598</Lines>
  <Paragraphs>166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83430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Wiącek Adam</dc:creator>
  <cp:keywords/>
  <dc:description/>
  <cp:lastModifiedBy>Wójcik Aleksandra</cp:lastModifiedBy>
  <cp:revision>2</cp:revision>
  <cp:lastPrinted>2024-04-19T07:40:00Z</cp:lastPrinted>
  <dcterms:created xsi:type="dcterms:W3CDTF">2024-07-25T07:13:00Z</dcterms:created>
  <dcterms:modified xsi:type="dcterms:W3CDTF">2024-07-25T07:13:00Z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