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0C7D" w14:textId="34DA20BB" w:rsidR="002C629F" w:rsidRPr="000326D1" w:rsidRDefault="002C629F" w:rsidP="002C629F">
      <w:pPr>
        <w:pStyle w:val="OZNPROJEKTUwskazaniedatylubwersjiprojektu"/>
        <w:rPr>
          <w:rFonts w:cs="Times New Roman"/>
        </w:rPr>
      </w:pPr>
      <w:r w:rsidRPr="000326D1">
        <w:rPr>
          <w:rFonts w:cs="Times New Roman"/>
        </w:rPr>
        <w:t xml:space="preserve">Projekt </w:t>
      </w:r>
    </w:p>
    <w:p w14:paraId="6B8264E8" w14:textId="77777777" w:rsidR="002C629F" w:rsidRPr="000326D1" w:rsidRDefault="002C629F" w:rsidP="002C629F">
      <w:pPr>
        <w:pStyle w:val="OZNRODZAKTUtznustawalubrozporzdzenieiorganwydajcy"/>
        <w:rPr>
          <w:rFonts w:ascii="Times New Roman" w:hAnsi="Times New Roman"/>
        </w:rPr>
      </w:pPr>
      <w:r w:rsidRPr="000326D1">
        <w:rPr>
          <w:rFonts w:ascii="Times New Roman" w:hAnsi="Times New Roman"/>
        </w:rPr>
        <w:t>ustawa</w:t>
      </w:r>
    </w:p>
    <w:p w14:paraId="0465FCB0" w14:textId="0173B70B" w:rsidR="002C629F" w:rsidRPr="000326D1" w:rsidRDefault="002C629F" w:rsidP="002C629F">
      <w:pPr>
        <w:pStyle w:val="DATAAKTUdatauchwalenialubwydaniaakt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z dnia</w:t>
      </w:r>
    </w:p>
    <w:p w14:paraId="579BAEB3" w14:textId="57C60684" w:rsidR="002C629F" w:rsidRPr="000326D1" w:rsidRDefault="002C629F" w:rsidP="002C629F">
      <w:pPr>
        <w:pStyle w:val="TYTUAKTUprzedmiotregulacjiustawylubrozporzdzenia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o świadczeniu</w:t>
      </w:r>
      <w:r w:rsidR="0093613A" w:rsidRPr="000326D1">
        <w:rPr>
          <w:rFonts w:ascii="Times New Roman" w:hAnsi="Times New Roman" w:cs="Times New Roman"/>
        </w:rPr>
        <w:t xml:space="preserve"> honorowym</w:t>
      </w:r>
      <w:r w:rsidRPr="000326D1">
        <w:rPr>
          <w:rFonts w:ascii="Times New Roman" w:hAnsi="Times New Roman" w:cs="Times New Roman"/>
        </w:rPr>
        <w:t xml:space="preserve"> z tytułu ukończenia 100 lat życia</w:t>
      </w:r>
      <w:r w:rsidR="005E35B5" w:rsidRPr="001C6A2C">
        <w:rPr>
          <w:rStyle w:val="IGPindeksgrnyipogrubienie"/>
          <w:rFonts w:ascii="Times New Roman" w:hAnsi="Times New Roman" w:cs="Times New Roman"/>
        </w:rPr>
        <w:footnoteReference w:id="2"/>
      </w:r>
      <w:r w:rsidR="005E35B5" w:rsidRPr="001C6A2C">
        <w:rPr>
          <w:rStyle w:val="IGPindeksgrnyipogrubienie"/>
          <w:rFonts w:ascii="Times New Roman" w:hAnsi="Times New Roman" w:cs="Times New Roman"/>
        </w:rPr>
        <w:t>)</w:t>
      </w:r>
      <w:r w:rsidRPr="000326D1">
        <w:rPr>
          <w:rFonts w:ascii="Times New Roman" w:hAnsi="Times New Roman" w:cs="Times New Roman"/>
        </w:rPr>
        <w:t xml:space="preserve"> </w:t>
      </w:r>
    </w:p>
    <w:p w14:paraId="0A89DCCD" w14:textId="5E84AB95" w:rsidR="002C629F" w:rsidRPr="000326D1" w:rsidRDefault="002C629F" w:rsidP="002C629F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t>Art.</w:t>
      </w:r>
      <w:r w:rsidR="00AE6F54" w:rsidRPr="000326D1">
        <w:rPr>
          <w:rStyle w:val="Ppogrubienie"/>
          <w:rFonts w:ascii="Times New Roman" w:hAnsi="Times New Roman" w:cs="Times New Roman"/>
        </w:rPr>
        <w:t> </w:t>
      </w:r>
      <w:r w:rsidRPr="000326D1">
        <w:rPr>
          <w:rStyle w:val="Ppogrubienie"/>
          <w:rFonts w:ascii="Times New Roman" w:hAnsi="Times New Roman" w:cs="Times New Roman"/>
        </w:rPr>
        <w:t>1.</w:t>
      </w:r>
      <w:r w:rsidR="00AE6F54" w:rsidRPr="000326D1">
        <w:rPr>
          <w:rFonts w:ascii="Times New Roman" w:hAnsi="Times New Roman" w:cs="Times New Roman"/>
        </w:rPr>
        <w:t> </w:t>
      </w:r>
      <w:r w:rsidRPr="000326D1">
        <w:rPr>
          <w:rFonts w:ascii="Times New Roman" w:hAnsi="Times New Roman" w:cs="Times New Roman"/>
        </w:rPr>
        <w:t xml:space="preserve">Ustawa określa </w:t>
      </w:r>
      <w:r w:rsidR="002A561F" w:rsidRPr="000326D1">
        <w:rPr>
          <w:rFonts w:ascii="Times New Roman" w:hAnsi="Times New Roman" w:cs="Times New Roman"/>
        </w:rPr>
        <w:t xml:space="preserve">zasady i </w:t>
      </w:r>
      <w:r w:rsidRPr="000326D1">
        <w:rPr>
          <w:rFonts w:ascii="Times New Roman" w:hAnsi="Times New Roman" w:cs="Times New Roman"/>
        </w:rPr>
        <w:t>warunki</w:t>
      </w:r>
      <w:r w:rsidR="006D74F3" w:rsidRPr="000326D1">
        <w:rPr>
          <w:rFonts w:ascii="Times New Roman" w:hAnsi="Times New Roman" w:cs="Times New Roman"/>
        </w:rPr>
        <w:t xml:space="preserve"> </w:t>
      </w:r>
      <w:r w:rsidRPr="000326D1">
        <w:rPr>
          <w:rFonts w:ascii="Times New Roman" w:hAnsi="Times New Roman" w:cs="Times New Roman"/>
        </w:rPr>
        <w:t xml:space="preserve">nabywania prawa do świadczenia </w:t>
      </w:r>
      <w:r w:rsidR="0093613A" w:rsidRPr="000326D1">
        <w:rPr>
          <w:rFonts w:ascii="Times New Roman" w:hAnsi="Times New Roman" w:cs="Times New Roman"/>
        </w:rPr>
        <w:t xml:space="preserve">honorowego </w:t>
      </w:r>
      <w:r w:rsidRPr="000326D1">
        <w:rPr>
          <w:rFonts w:ascii="Times New Roman" w:hAnsi="Times New Roman" w:cs="Times New Roman"/>
        </w:rPr>
        <w:t>z</w:t>
      </w:r>
      <w:r w:rsidR="0014279D">
        <w:t> </w:t>
      </w:r>
      <w:r w:rsidRPr="000326D1">
        <w:rPr>
          <w:rFonts w:ascii="Times New Roman" w:hAnsi="Times New Roman" w:cs="Times New Roman"/>
        </w:rPr>
        <w:t xml:space="preserve">tytułu ukończenia 100 lat życia, zwanego dalej </w:t>
      </w:r>
      <w:bookmarkStart w:id="0" w:name="_Hlk169685253"/>
      <w:r w:rsidR="00A77587" w:rsidRPr="000326D1">
        <w:rPr>
          <w:rFonts w:ascii="Times New Roman" w:hAnsi="Times New Roman" w:cs="Times New Roman"/>
        </w:rPr>
        <w:t>„</w:t>
      </w:r>
      <w:bookmarkEnd w:id="0"/>
      <w:r w:rsidRPr="000326D1">
        <w:rPr>
          <w:rFonts w:ascii="Times New Roman" w:hAnsi="Times New Roman" w:cs="Times New Roman"/>
        </w:rPr>
        <w:t xml:space="preserve">świadczeniem </w:t>
      </w:r>
      <w:r w:rsidR="0093613A" w:rsidRPr="000326D1">
        <w:rPr>
          <w:rFonts w:ascii="Times New Roman" w:hAnsi="Times New Roman" w:cs="Times New Roman"/>
        </w:rPr>
        <w:t>honorowym</w:t>
      </w:r>
      <w:r w:rsidR="00A77587" w:rsidRPr="000326D1">
        <w:rPr>
          <w:rFonts w:ascii="Times New Roman" w:hAnsi="Times New Roman" w:cs="Times New Roman"/>
        </w:rPr>
        <w:t>”</w:t>
      </w:r>
      <w:r w:rsidRPr="000326D1">
        <w:rPr>
          <w:rFonts w:ascii="Times New Roman" w:hAnsi="Times New Roman" w:cs="Times New Roman"/>
        </w:rPr>
        <w:t xml:space="preserve">, oraz zasady jego wypłaty. </w:t>
      </w:r>
    </w:p>
    <w:p w14:paraId="4613DE72" w14:textId="71FB9F1E" w:rsidR="006B45F3" w:rsidRPr="000326D1" w:rsidRDefault="002C629F" w:rsidP="00595708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t>Art.</w:t>
      </w:r>
      <w:r w:rsidR="00AE6F54" w:rsidRPr="000326D1">
        <w:rPr>
          <w:rStyle w:val="Ppogrubienie"/>
          <w:rFonts w:ascii="Times New Roman" w:hAnsi="Times New Roman" w:cs="Times New Roman"/>
        </w:rPr>
        <w:t> </w:t>
      </w:r>
      <w:r w:rsidRPr="000326D1">
        <w:rPr>
          <w:rStyle w:val="Ppogrubienie"/>
          <w:rFonts w:ascii="Times New Roman" w:hAnsi="Times New Roman" w:cs="Times New Roman"/>
        </w:rPr>
        <w:t>2</w:t>
      </w:r>
      <w:r w:rsidR="001A3E8D" w:rsidRPr="000326D1">
        <w:rPr>
          <w:rStyle w:val="Ppogrubienie"/>
          <w:rFonts w:ascii="Times New Roman" w:hAnsi="Times New Roman" w:cs="Times New Roman"/>
        </w:rPr>
        <w:t>.</w:t>
      </w:r>
      <w:r w:rsidR="00AE6F54" w:rsidRPr="000326D1">
        <w:rPr>
          <w:rStyle w:val="Ppogrubienie"/>
          <w:rFonts w:ascii="Times New Roman" w:hAnsi="Times New Roman" w:cs="Times New Roman"/>
        </w:rPr>
        <w:t> </w:t>
      </w:r>
      <w:r w:rsidR="00595708" w:rsidRPr="001C6A2C">
        <w:rPr>
          <w:rFonts w:ascii="Times New Roman" w:hAnsi="Times New Roman" w:cs="Times New Roman" w:hint="eastAsia"/>
        </w:rPr>
        <w:t>Ś</w:t>
      </w:r>
      <w:r w:rsidR="006B45F3" w:rsidRPr="000326D1">
        <w:rPr>
          <w:rFonts w:ascii="Times New Roman" w:hAnsi="Times New Roman" w:cs="Times New Roman"/>
        </w:rPr>
        <w:t xml:space="preserve">wiadczenie honorowe przysługuje osobom posiadającym obywatelstwo polskie, które ukończyły 100 lat życia i które </w:t>
      </w:r>
      <w:r w:rsidR="003A2E24" w:rsidRPr="000326D1">
        <w:rPr>
          <w:rFonts w:ascii="Times New Roman" w:hAnsi="Times New Roman" w:cs="Times New Roman"/>
        </w:rPr>
        <w:t>w ostatnim dniu miesiąca poprzedzającego miesiąc ukończenia 100 lat życia</w:t>
      </w:r>
      <w:r w:rsidR="006B45F3" w:rsidRPr="000326D1">
        <w:rPr>
          <w:rFonts w:ascii="Times New Roman" w:hAnsi="Times New Roman" w:cs="Times New Roman"/>
        </w:rPr>
        <w:t xml:space="preserve"> mają prawo do:</w:t>
      </w:r>
    </w:p>
    <w:p w14:paraId="5AF45548" w14:textId="6CDCB554" w:rsidR="00470B68" w:rsidRPr="000326D1" w:rsidRDefault="00470B68" w:rsidP="00470B68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1)</w:t>
      </w:r>
      <w:r w:rsidRPr="000326D1">
        <w:rPr>
          <w:rFonts w:ascii="Times New Roman" w:hAnsi="Times New Roman" w:cs="Times New Roman"/>
        </w:rPr>
        <w:tab/>
        <w:t>świadczeń, o których mowa w art. 2 pkt 1 lit. a i b ustawy z dnia 29 maja 1974 r. o</w:t>
      </w:r>
      <w:r w:rsidR="0014279D">
        <w:t> </w:t>
      </w:r>
      <w:r w:rsidRPr="000326D1">
        <w:rPr>
          <w:rFonts w:ascii="Times New Roman" w:hAnsi="Times New Roman" w:cs="Times New Roman"/>
        </w:rPr>
        <w:t>zaopatrzeniu inwalidów wojennych i wojskowych oraz ich rodzin (Dz. U. z 2023 r. poz.</w:t>
      </w:r>
      <w:r w:rsidR="005F6688">
        <w:t> </w:t>
      </w:r>
      <w:r w:rsidRPr="000326D1">
        <w:rPr>
          <w:rFonts w:ascii="Times New Roman" w:hAnsi="Times New Roman" w:cs="Times New Roman"/>
        </w:rPr>
        <w:t>1100)</w:t>
      </w:r>
      <w:r w:rsidR="001A3E8D" w:rsidRPr="000326D1">
        <w:rPr>
          <w:rFonts w:ascii="Times New Roman" w:hAnsi="Times New Roman" w:cs="Times New Roman"/>
        </w:rPr>
        <w:t>;</w:t>
      </w:r>
    </w:p>
    <w:p w14:paraId="6A78A001" w14:textId="564CBEB9" w:rsidR="00470B68" w:rsidRPr="000326D1" w:rsidRDefault="00470B68" w:rsidP="00470B68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2)</w:t>
      </w:r>
      <w:r w:rsidRPr="000326D1">
        <w:rPr>
          <w:rFonts w:ascii="Times New Roman" w:hAnsi="Times New Roman" w:cs="Times New Roman"/>
        </w:rPr>
        <w:tab/>
        <w:t>świadczeń z ubezpieczenia emerytalno-rentowego, o których mowa w art. 18 pkt 1–4 ustawy z dnia 20 grudnia 1990 r. o ubezpieczeniu społecznym rolników (Dz. U. z 2024 r. poz. 90)</w:t>
      </w:r>
      <w:r w:rsidR="001A3E8D" w:rsidRPr="000326D1">
        <w:rPr>
          <w:rFonts w:ascii="Times New Roman" w:hAnsi="Times New Roman" w:cs="Times New Roman"/>
        </w:rPr>
        <w:t>;</w:t>
      </w:r>
    </w:p>
    <w:p w14:paraId="3709B30D" w14:textId="336139A9" w:rsidR="002C629F" w:rsidRPr="000326D1" w:rsidRDefault="00470B68" w:rsidP="0032759C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3)</w:t>
      </w:r>
      <w:r w:rsidRPr="000326D1">
        <w:rPr>
          <w:rFonts w:ascii="Times New Roman" w:hAnsi="Times New Roman" w:cs="Times New Roman"/>
        </w:rPr>
        <w:tab/>
        <w:t>świadczeń, o których mowa w art. 12 ust. 1–</w:t>
      </w:r>
      <w:r w:rsidR="00350F81" w:rsidRPr="000326D1">
        <w:rPr>
          <w:rFonts w:ascii="Times New Roman" w:hAnsi="Times New Roman" w:cs="Times New Roman"/>
        </w:rPr>
        <w:t>2 oraz w art. 16 ust. 1 i 2 ustawy z dnia 24</w:t>
      </w:r>
      <w:r w:rsidR="0014279D">
        <w:t> </w:t>
      </w:r>
      <w:r w:rsidR="00350F81" w:rsidRPr="000326D1">
        <w:rPr>
          <w:rFonts w:ascii="Times New Roman" w:hAnsi="Times New Roman" w:cs="Times New Roman"/>
        </w:rPr>
        <w:t xml:space="preserve">stycznia 1991 r. o kombatantach oraz niektórych osobach będących ofiarami </w:t>
      </w:r>
      <w:r w:rsidR="0032759C" w:rsidRPr="000326D1">
        <w:rPr>
          <w:rFonts w:ascii="Times New Roman" w:hAnsi="Times New Roman" w:cs="Times New Roman"/>
        </w:rPr>
        <w:t xml:space="preserve">represji wojennych i okresu powojennego (Dz. </w:t>
      </w:r>
      <w:r w:rsidR="00B94A99" w:rsidRPr="000326D1">
        <w:rPr>
          <w:rFonts w:ascii="Times New Roman" w:hAnsi="Times New Roman" w:cs="Times New Roman"/>
        </w:rPr>
        <w:t xml:space="preserve">U. </w:t>
      </w:r>
      <w:r w:rsidR="0032759C" w:rsidRPr="000326D1">
        <w:rPr>
          <w:rFonts w:ascii="Times New Roman" w:hAnsi="Times New Roman" w:cs="Times New Roman"/>
        </w:rPr>
        <w:t>z 2022 r. poz. 2039);</w:t>
      </w:r>
    </w:p>
    <w:p w14:paraId="0A26D91C" w14:textId="47B98D38" w:rsidR="002C629F" w:rsidRPr="000326D1" w:rsidRDefault="002C629F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4)</w:t>
      </w:r>
      <w:r w:rsidRPr="000326D1">
        <w:rPr>
          <w:rFonts w:ascii="Times New Roman" w:hAnsi="Times New Roman" w:cs="Times New Roman"/>
        </w:rPr>
        <w:tab/>
        <w:t>świadczeń, o których mowa w art. 2 pkt 1 lit. a–c ustawy z dnia 10 grudnia 1993 r. o</w:t>
      </w:r>
      <w:r w:rsidR="0014279D">
        <w:t> </w:t>
      </w:r>
      <w:r w:rsidRPr="000326D1">
        <w:rPr>
          <w:rFonts w:ascii="Times New Roman" w:hAnsi="Times New Roman" w:cs="Times New Roman"/>
        </w:rPr>
        <w:t>zaopatrzeniu emerytalnym żołnierzy zawodowych oraz ich rodzin (Dz. U. z</w:t>
      </w:r>
      <w:r w:rsidR="00625A11" w:rsidRPr="000326D1">
        <w:rPr>
          <w:rFonts w:ascii="Times New Roman" w:hAnsi="Times New Roman" w:cs="Times New Roman"/>
        </w:rPr>
        <w:t xml:space="preserve"> </w:t>
      </w:r>
      <w:r w:rsidR="001B7829" w:rsidRPr="000326D1">
        <w:rPr>
          <w:rFonts w:ascii="Times New Roman" w:hAnsi="Times New Roman" w:cs="Times New Roman"/>
        </w:rPr>
        <w:t>2024</w:t>
      </w:r>
      <w:r w:rsidR="00082CDC" w:rsidRPr="000326D1">
        <w:rPr>
          <w:rFonts w:ascii="Times New Roman" w:hAnsi="Times New Roman" w:cs="Times New Roman"/>
        </w:rPr>
        <w:t xml:space="preserve"> r. </w:t>
      </w:r>
      <w:r w:rsidR="001B7829" w:rsidRPr="000326D1">
        <w:rPr>
          <w:rFonts w:ascii="Times New Roman" w:hAnsi="Times New Roman" w:cs="Times New Roman"/>
        </w:rPr>
        <w:t>poz.</w:t>
      </w:r>
      <w:r w:rsidR="0014279D">
        <w:t> </w:t>
      </w:r>
      <w:r w:rsidR="00FE1B61" w:rsidRPr="000326D1">
        <w:rPr>
          <w:rFonts w:ascii="Times New Roman" w:hAnsi="Times New Roman" w:cs="Times New Roman"/>
        </w:rPr>
        <w:t>242</w:t>
      </w:r>
      <w:r w:rsidR="009B5DC9" w:rsidRPr="000326D1">
        <w:rPr>
          <w:rFonts w:ascii="Times New Roman" w:hAnsi="Times New Roman" w:cs="Times New Roman"/>
        </w:rPr>
        <w:t>)</w:t>
      </w:r>
      <w:r w:rsidR="001A3E8D" w:rsidRPr="000326D1">
        <w:rPr>
          <w:rFonts w:ascii="Times New Roman" w:hAnsi="Times New Roman" w:cs="Times New Roman"/>
        </w:rPr>
        <w:t>;</w:t>
      </w:r>
    </w:p>
    <w:p w14:paraId="0F63C36B" w14:textId="346B7B28" w:rsidR="002C629F" w:rsidRPr="000326D1" w:rsidRDefault="00AD16C7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5</w:t>
      </w:r>
      <w:r w:rsidR="002C629F" w:rsidRPr="000326D1">
        <w:rPr>
          <w:rFonts w:ascii="Times New Roman" w:hAnsi="Times New Roman" w:cs="Times New Roman"/>
        </w:rPr>
        <w:t>)</w:t>
      </w:r>
      <w:r w:rsidR="002C629F" w:rsidRPr="000326D1">
        <w:rPr>
          <w:rFonts w:ascii="Times New Roman" w:hAnsi="Times New Roman" w:cs="Times New Roman"/>
        </w:rPr>
        <w:tab/>
        <w:t>świadczeń, o których mowa w art. 2 ust. 1 pkt 1 lit. a–c ustawy z dnia 18 lutego 1994 r. o</w:t>
      </w:r>
      <w:r w:rsidR="0014279D">
        <w:t> </w:t>
      </w:r>
      <w:r w:rsidR="002C629F" w:rsidRPr="000326D1">
        <w:rPr>
          <w:rFonts w:ascii="Times New Roman" w:hAnsi="Times New Roman" w:cs="Times New Roman"/>
        </w:rPr>
        <w:t xml:space="preserve">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</w:t>
      </w:r>
      <w:r w:rsidR="005B14B5" w:rsidRPr="000326D1">
        <w:rPr>
          <w:rFonts w:ascii="Times New Roman" w:hAnsi="Times New Roman" w:cs="Times New Roman"/>
        </w:rPr>
        <w:t xml:space="preserve">2024 </w:t>
      </w:r>
      <w:r w:rsidR="002C629F" w:rsidRPr="000326D1">
        <w:rPr>
          <w:rFonts w:ascii="Times New Roman" w:hAnsi="Times New Roman" w:cs="Times New Roman"/>
        </w:rPr>
        <w:t xml:space="preserve">r. poz. </w:t>
      </w:r>
      <w:r w:rsidR="005B14B5" w:rsidRPr="000326D1">
        <w:rPr>
          <w:rFonts w:ascii="Times New Roman" w:hAnsi="Times New Roman" w:cs="Times New Roman"/>
        </w:rPr>
        <w:t>1121</w:t>
      </w:r>
      <w:r w:rsidR="002C629F" w:rsidRPr="000326D1">
        <w:rPr>
          <w:rFonts w:ascii="Times New Roman" w:hAnsi="Times New Roman" w:cs="Times New Roman"/>
        </w:rPr>
        <w:t>)</w:t>
      </w:r>
      <w:r w:rsidR="001A3E8D" w:rsidRPr="000326D1">
        <w:rPr>
          <w:rFonts w:ascii="Times New Roman" w:hAnsi="Times New Roman" w:cs="Times New Roman"/>
        </w:rPr>
        <w:t>;</w:t>
      </w:r>
    </w:p>
    <w:p w14:paraId="4355FCF8" w14:textId="00D7BFFC" w:rsidR="00BA037E" w:rsidRPr="000326D1" w:rsidRDefault="00AD16C7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lastRenderedPageBreak/>
        <w:t>6</w:t>
      </w:r>
      <w:r w:rsidR="002C629F" w:rsidRPr="000326D1">
        <w:rPr>
          <w:rFonts w:ascii="Times New Roman" w:hAnsi="Times New Roman" w:cs="Times New Roman"/>
        </w:rPr>
        <w:t>)</w:t>
      </w:r>
      <w:r w:rsidR="002C629F" w:rsidRPr="000326D1">
        <w:rPr>
          <w:rFonts w:ascii="Times New Roman" w:hAnsi="Times New Roman" w:cs="Times New Roman"/>
        </w:rPr>
        <w:tab/>
      </w:r>
      <w:r w:rsidR="00BA037E" w:rsidRPr="000326D1">
        <w:rPr>
          <w:rFonts w:ascii="Times New Roman" w:hAnsi="Times New Roman" w:cs="Times New Roman"/>
        </w:rPr>
        <w:t xml:space="preserve">uposażenia </w:t>
      </w:r>
      <w:r w:rsidR="00793772" w:rsidRPr="000326D1">
        <w:rPr>
          <w:rFonts w:ascii="Times New Roman" w:hAnsi="Times New Roman" w:cs="Times New Roman"/>
        </w:rPr>
        <w:t xml:space="preserve">sędziów sądów wojskowych </w:t>
      </w:r>
      <w:r w:rsidR="00BA037E" w:rsidRPr="000326D1">
        <w:rPr>
          <w:rFonts w:ascii="Times New Roman" w:hAnsi="Times New Roman" w:cs="Times New Roman"/>
        </w:rPr>
        <w:t>w stanie spoczynku i uposażenia rodzinnego, o</w:t>
      </w:r>
      <w:r w:rsidR="00AE6F54" w:rsidRPr="000326D1">
        <w:rPr>
          <w:rFonts w:ascii="Times New Roman" w:hAnsi="Times New Roman" w:cs="Times New Roman"/>
        </w:rPr>
        <w:t> </w:t>
      </w:r>
      <w:r w:rsidR="00BA037E" w:rsidRPr="000326D1">
        <w:rPr>
          <w:rFonts w:ascii="Times New Roman" w:hAnsi="Times New Roman" w:cs="Times New Roman"/>
        </w:rPr>
        <w:t xml:space="preserve">których mowa </w:t>
      </w:r>
      <w:r w:rsidR="00793772" w:rsidRPr="000326D1">
        <w:rPr>
          <w:rFonts w:ascii="Times New Roman" w:hAnsi="Times New Roman" w:cs="Times New Roman"/>
        </w:rPr>
        <w:t xml:space="preserve">w art. 36a </w:t>
      </w:r>
      <w:r w:rsidR="00BA037E" w:rsidRPr="000326D1">
        <w:rPr>
          <w:rFonts w:ascii="Times New Roman" w:hAnsi="Times New Roman" w:cs="Times New Roman"/>
        </w:rPr>
        <w:t>ustawy z dnia 21 sierpnia 1997 r. – Prawo o ustroju sądów wojskowych (Dz. U. z 2022 r. poz. 2250)</w:t>
      </w:r>
      <w:r w:rsidR="001A3E8D" w:rsidRPr="000326D1">
        <w:rPr>
          <w:rFonts w:ascii="Times New Roman" w:hAnsi="Times New Roman" w:cs="Times New Roman"/>
        </w:rPr>
        <w:t>;</w:t>
      </w:r>
    </w:p>
    <w:p w14:paraId="2B8D99B3" w14:textId="6DB11BA0" w:rsidR="001E3D42" w:rsidRPr="000326D1" w:rsidRDefault="00E90FB2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7)</w:t>
      </w:r>
      <w:r w:rsidRPr="000326D1">
        <w:rPr>
          <w:rFonts w:ascii="Times New Roman" w:hAnsi="Times New Roman" w:cs="Times New Roman"/>
        </w:rPr>
        <w:tab/>
      </w:r>
      <w:r w:rsidR="002C629F" w:rsidRPr="000326D1">
        <w:rPr>
          <w:rFonts w:ascii="Times New Roman" w:hAnsi="Times New Roman" w:cs="Times New Roman"/>
        </w:rPr>
        <w:t xml:space="preserve">emerytur i rent, o których mowa w art. 3 pkt 1–3 ustawy </w:t>
      </w:r>
      <w:bookmarkStart w:id="1" w:name="_Hlk169684986"/>
      <w:r w:rsidR="002C629F" w:rsidRPr="000326D1">
        <w:rPr>
          <w:rFonts w:ascii="Times New Roman" w:hAnsi="Times New Roman" w:cs="Times New Roman"/>
        </w:rPr>
        <w:t>z dnia 17 grudnia 1998 r. o</w:t>
      </w:r>
      <w:r w:rsidR="0014279D">
        <w:t> </w:t>
      </w:r>
      <w:r w:rsidR="002C629F" w:rsidRPr="000326D1">
        <w:rPr>
          <w:rFonts w:ascii="Times New Roman" w:hAnsi="Times New Roman" w:cs="Times New Roman"/>
        </w:rPr>
        <w:t>emeryturach i rentach z Funduszu Ubezpieczeń Społecznych</w:t>
      </w:r>
      <w:bookmarkEnd w:id="1"/>
      <w:r w:rsidR="002C629F" w:rsidRPr="000326D1">
        <w:rPr>
          <w:rFonts w:ascii="Times New Roman" w:hAnsi="Times New Roman" w:cs="Times New Roman"/>
        </w:rPr>
        <w:t xml:space="preserve"> </w:t>
      </w:r>
      <w:r w:rsidR="0070307C" w:rsidRPr="000326D1">
        <w:rPr>
          <w:rFonts w:ascii="Times New Roman" w:hAnsi="Times New Roman" w:cs="Times New Roman"/>
        </w:rPr>
        <w:t>(Dz. U. z 2023 r. poz.</w:t>
      </w:r>
      <w:r w:rsidR="0014279D">
        <w:t> </w:t>
      </w:r>
      <w:r w:rsidR="0070307C" w:rsidRPr="000326D1">
        <w:rPr>
          <w:rFonts w:ascii="Times New Roman" w:hAnsi="Times New Roman" w:cs="Times New Roman"/>
        </w:rPr>
        <w:t>1251, 1429 i 1672 oraz z 2024 r. poz. 834 i 858)</w:t>
      </w:r>
      <w:r w:rsidR="001A3E8D" w:rsidRPr="000326D1">
        <w:rPr>
          <w:rFonts w:ascii="Times New Roman" w:hAnsi="Times New Roman" w:cs="Times New Roman"/>
        </w:rPr>
        <w:t>;</w:t>
      </w:r>
    </w:p>
    <w:p w14:paraId="274C9E62" w14:textId="7799502D" w:rsidR="00793772" w:rsidRPr="000326D1" w:rsidRDefault="00B541D3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8</w:t>
      </w:r>
      <w:r w:rsidR="002C629F" w:rsidRPr="000326D1">
        <w:rPr>
          <w:rFonts w:ascii="Times New Roman" w:hAnsi="Times New Roman" w:cs="Times New Roman"/>
        </w:rPr>
        <w:t>)</w:t>
      </w:r>
      <w:r w:rsidR="002C629F" w:rsidRPr="000326D1">
        <w:rPr>
          <w:rFonts w:ascii="Times New Roman" w:hAnsi="Times New Roman" w:cs="Times New Roman"/>
        </w:rPr>
        <w:tab/>
      </w:r>
      <w:r w:rsidR="00793772" w:rsidRPr="000326D1">
        <w:rPr>
          <w:rFonts w:ascii="Times New Roman" w:hAnsi="Times New Roman" w:cs="Times New Roman"/>
        </w:rPr>
        <w:t>uposażenia sędziego w stanie spoczynku i uposażenia rodzinnego, o których mowa w</w:t>
      </w:r>
      <w:r w:rsidR="0014279D">
        <w:t> </w:t>
      </w:r>
      <w:r w:rsidR="00073DF5" w:rsidRPr="000326D1">
        <w:rPr>
          <w:rFonts w:ascii="Times New Roman" w:hAnsi="Times New Roman" w:cs="Times New Roman"/>
        </w:rPr>
        <w:t>art.</w:t>
      </w:r>
      <w:r w:rsidR="0014279D">
        <w:t> </w:t>
      </w:r>
      <w:r w:rsidR="00073DF5" w:rsidRPr="000326D1">
        <w:rPr>
          <w:rFonts w:ascii="Times New Roman" w:hAnsi="Times New Roman" w:cs="Times New Roman"/>
        </w:rPr>
        <w:t xml:space="preserve">100 </w:t>
      </w:r>
      <w:r w:rsidR="00BB5592" w:rsidRPr="000326D1">
        <w:rPr>
          <w:rFonts w:ascii="Times New Roman" w:hAnsi="Times New Roman" w:cs="Times New Roman"/>
        </w:rPr>
        <w:t xml:space="preserve">§ </w:t>
      </w:r>
      <w:r w:rsidR="00073DF5" w:rsidRPr="000326D1">
        <w:rPr>
          <w:rFonts w:ascii="Times New Roman" w:hAnsi="Times New Roman" w:cs="Times New Roman"/>
        </w:rPr>
        <w:t xml:space="preserve">1 i 2 oraz art. 102 </w:t>
      </w:r>
      <w:r w:rsidR="00BB5592" w:rsidRPr="000326D1">
        <w:rPr>
          <w:rFonts w:ascii="Times New Roman" w:hAnsi="Times New Roman" w:cs="Times New Roman"/>
        </w:rPr>
        <w:t>§</w:t>
      </w:r>
      <w:r w:rsidR="00073DF5" w:rsidRPr="000326D1">
        <w:rPr>
          <w:rFonts w:ascii="Times New Roman" w:hAnsi="Times New Roman" w:cs="Times New Roman"/>
        </w:rPr>
        <w:t xml:space="preserve"> 1 </w:t>
      </w:r>
      <w:r w:rsidR="00793772" w:rsidRPr="000326D1">
        <w:rPr>
          <w:rFonts w:ascii="Times New Roman" w:hAnsi="Times New Roman" w:cs="Times New Roman"/>
        </w:rPr>
        <w:t>ustawy z dnia 27 lipca 2001 r. – Prawo o ustroju sądów powszechnych (Dz. U. z 2024 r. poz. 334)</w:t>
      </w:r>
      <w:r w:rsidR="001A3E8D" w:rsidRPr="000326D1">
        <w:rPr>
          <w:rFonts w:ascii="Times New Roman" w:hAnsi="Times New Roman" w:cs="Times New Roman"/>
        </w:rPr>
        <w:t>;</w:t>
      </w:r>
    </w:p>
    <w:p w14:paraId="101AF403" w14:textId="27F19D63" w:rsidR="002C629F" w:rsidRPr="000326D1" w:rsidRDefault="00793772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9)</w:t>
      </w:r>
      <w:r w:rsidRPr="000326D1">
        <w:rPr>
          <w:rFonts w:ascii="Times New Roman" w:hAnsi="Times New Roman" w:cs="Times New Roman"/>
        </w:rPr>
        <w:tab/>
      </w:r>
      <w:r w:rsidR="002C629F" w:rsidRPr="000326D1">
        <w:rPr>
          <w:rFonts w:ascii="Times New Roman" w:hAnsi="Times New Roman" w:cs="Times New Roman"/>
        </w:rPr>
        <w:t>rent, o których mowa w art. 6 ust. 1 pkt 6 i 8 oraz art. 49, art. 50 i art. 52 ustawy z dnia 30</w:t>
      </w:r>
      <w:r w:rsidR="0014279D">
        <w:t> </w:t>
      </w:r>
      <w:r w:rsidR="002C629F" w:rsidRPr="000326D1">
        <w:rPr>
          <w:rFonts w:ascii="Times New Roman" w:hAnsi="Times New Roman" w:cs="Times New Roman"/>
        </w:rPr>
        <w:t>października 2002 r. o ubezpieczeniu społecznym z tytułu wypadków przy pracy i</w:t>
      </w:r>
      <w:r w:rsidR="0014279D">
        <w:t> </w:t>
      </w:r>
      <w:r w:rsidR="002C629F" w:rsidRPr="000326D1">
        <w:rPr>
          <w:rFonts w:ascii="Times New Roman" w:hAnsi="Times New Roman" w:cs="Times New Roman"/>
        </w:rPr>
        <w:t>chorób zawodowych (Dz. U. z 2022 r. poz. 2189)</w:t>
      </w:r>
      <w:r w:rsidR="001A3E8D" w:rsidRPr="000326D1">
        <w:rPr>
          <w:rFonts w:ascii="Times New Roman" w:hAnsi="Times New Roman" w:cs="Times New Roman"/>
        </w:rPr>
        <w:t>;</w:t>
      </w:r>
    </w:p>
    <w:p w14:paraId="750FC8B1" w14:textId="7B2FA2D9" w:rsidR="002C629F" w:rsidRPr="000326D1" w:rsidRDefault="00793772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10</w:t>
      </w:r>
      <w:r w:rsidR="002C629F" w:rsidRPr="000326D1">
        <w:rPr>
          <w:rFonts w:ascii="Times New Roman" w:hAnsi="Times New Roman" w:cs="Times New Roman"/>
        </w:rPr>
        <w:t>)</w:t>
      </w:r>
      <w:r w:rsidR="002C629F" w:rsidRPr="000326D1">
        <w:rPr>
          <w:rFonts w:ascii="Times New Roman" w:hAnsi="Times New Roman" w:cs="Times New Roman"/>
        </w:rPr>
        <w:tab/>
        <w:t>rent, o których mowa w art. 3 ust. 1 pkt 1 oraz ust. 3 i 4 ustawy z dnia 30 października 2002 r. o zaopatrzeniu z tytułu wypadków lub chorób zawodowych powstałych w</w:t>
      </w:r>
      <w:r w:rsidR="0014279D">
        <w:t> </w:t>
      </w:r>
      <w:r w:rsidR="002C629F" w:rsidRPr="000326D1">
        <w:rPr>
          <w:rFonts w:ascii="Times New Roman" w:hAnsi="Times New Roman" w:cs="Times New Roman"/>
        </w:rPr>
        <w:t>szczególnych okolicznościach (Dz. U. z 2020 r. poz. 984)</w:t>
      </w:r>
      <w:r w:rsidR="001A3E8D" w:rsidRPr="000326D1">
        <w:rPr>
          <w:rFonts w:ascii="Times New Roman" w:hAnsi="Times New Roman" w:cs="Times New Roman"/>
        </w:rPr>
        <w:t>;</w:t>
      </w:r>
    </w:p>
    <w:p w14:paraId="79931194" w14:textId="15019D0E" w:rsidR="002C629F" w:rsidRPr="000326D1" w:rsidRDefault="00E90FB2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1</w:t>
      </w:r>
      <w:r w:rsidR="00793772" w:rsidRPr="000326D1">
        <w:rPr>
          <w:rFonts w:ascii="Times New Roman" w:hAnsi="Times New Roman" w:cs="Times New Roman"/>
        </w:rPr>
        <w:t>1</w:t>
      </w:r>
      <w:r w:rsidR="002C629F" w:rsidRPr="000326D1">
        <w:rPr>
          <w:rFonts w:ascii="Times New Roman" w:hAnsi="Times New Roman" w:cs="Times New Roman"/>
        </w:rPr>
        <w:t>)</w:t>
      </w:r>
      <w:r w:rsidR="002C629F" w:rsidRPr="000326D1">
        <w:rPr>
          <w:rFonts w:ascii="Times New Roman" w:hAnsi="Times New Roman" w:cs="Times New Roman"/>
        </w:rPr>
        <w:tab/>
        <w:t xml:space="preserve">renty socjalnej, o której mowa w </w:t>
      </w:r>
      <w:r w:rsidR="00C26AB6" w:rsidRPr="000326D1">
        <w:rPr>
          <w:rFonts w:ascii="Times New Roman" w:hAnsi="Times New Roman" w:cs="Times New Roman"/>
        </w:rPr>
        <w:t xml:space="preserve">przepisach </w:t>
      </w:r>
      <w:r w:rsidR="002C629F" w:rsidRPr="000326D1">
        <w:rPr>
          <w:rFonts w:ascii="Times New Roman" w:hAnsi="Times New Roman" w:cs="Times New Roman"/>
        </w:rPr>
        <w:t>ustaw</w:t>
      </w:r>
      <w:r w:rsidR="00C26AB6" w:rsidRPr="000326D1">
        <w:rPr>
          <w:rFonts w:ascii="Times New Roman" w:hAnsi="Times New Roman" w:cs="Times New Roman"/>
        </w:rPr>
        <w:t>y</w:t>
      </w:r>
      <w:r w:rsidR="00E41976" w:rsidRPr="000326D1">
        <w:rPr>
          <w:rFonts w:ascii="Times New Roman" w:hAnsi="Times New Roman" w:cs="Times New Roman"/>
        </w:rPr>
        <w:t xml:space="preserve"> </w:t>
      </w:r>
      <w:r w:rsidR="002C629F" w:rsidRPr="000326D1">
        <w:rPr>
          <w:rFonts w:ascii="Times New Roman" w:hAnsi="Times New Roman" w:cs="Times New Roman"/>
        </w:rPr>
        <w:t>z dnia 27 czerwca 2003 r. o rencie socjalnej (Dz. U. z 2023 r. poz. 2194)</w:t>
      </w:r>
      <w:r w:rsidR="001A3E8D" w:rsidRPr="000326D1">
        <w:rPr>
          <w:rFonts w:ascii="Times New Roman" w:hAnsi="Times New Roman" w:cs="Times New Roman"/>
        </w:rPr>
        <w:t>;</w:t>
      </w:r>
    </w:p>
    <w:p w14:paraId="1A164E88" w14:textId="6D874E66" w:rsidR="002C629F" w:rsidRPr="000326D1" w:rsidRDefault="00AD16C7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1</w:t>
      </w:r>
      <w:r w:rsidR="00793772" w:rsidRPr="000326D1">
        <w:rPr>
          <w:rFonts w:ascii="Times New Roman" w:hAnsi="Times New Roman" w:cs="Times New Roman"/>
        </w:rPr>
        <w:t>2</w:t>
      </w:r>
      <w:r w:rsidR="002C629F" w:rsidRPr="000326D1">
        <w:rPr>
          <w:rFonts w:ascii="Times New Roman" w:hAnsi="Times New Roman" w:cs="Times New Roman"/>
        </w:rPr>
        <w:t>)</w:t>
      </w:r>
      <w:r w:rsidR="002C629F" w:rsidRPr="000326D1">
        <w:rPr>
          <w:rFonts w:ascii="Times New Roman" w:hAnsi="Times New Roman" w:cs="Times New Roman"/>
        </w:rPr>
        <w:tab/>
        <w:t xml:space="preserve">świadczenia, o którym mowa w </w:t>
      </w:r>
      <w:r w:rsidR="00D64C0A" w:rsidRPr="000326D1">
        <w:rPr>
          <w:rFonts w:ascii="Times New Roman" w:hAnsi="Times New Roman" w:cs="Times New Roman"/>
        </w:rPr>
        <w:t>art. 2 ust. 1</w:t>
      </w:r>
      <w:r w:rsidR="002C629F" w:rsidRPr="000326D1">
        <w:rPr>
          <w:rFonts w:ascii="Times New Roman" w:hAnsi="Times New Roman" w:cs="Times New Roman"/>
        </w:rPr>
        <w:t xml:space="preserve"> ustawy z dnia 16 listopada 2006 r. o</w:t>
      </w:r>
      <w:r w:rsidR="0014279D">
        <w:t> </w:t>
      </w:r>
      <w:r w:rsidR="002C629F" w:rsidRPr="000326D1">
        <w:rPr>
          <w:rFonts w:ascii="Times New Roman" w:hAnsi="Times New Roman" w:cs="Times New Roman"/>
        </w:rPr>
        <w:t xml:space="preserve">świadczeniu pieniężnym i uprawnieniach przysługujących cywilnym niewidomym ofiarom działań wojennych (Dz. U. z 2021 r. </w:t>
      </w:r>
      <w:r w:rsidR="00D64C0A" w:rsidRPr="000326D1">
        <w:rPr>
          <w:rFonts w:ascii="Times New Roman" w:hAnsi="Times New Roman" w:cs="Times New Roman"/>
        </w:rPr>
        <w:t>poz. 1820</w:t>
      </w:r>
      <w:r w:rsidR="002C629F" w:rsidRPr="000326D1">
        <w:rPr>
          <w:rFonts w:ascii="Times New Roman" w:hAnsi="Times New Roman" w:cs="Times New Roman"/>
        </w:rPr>
        <w:t>)</w:t>
      </w:r>
      <w:r w:rsidR="001A3E8D" w:rsidRPr="000326D1">
        <w:rPr>
          <w:rFonts w:ascii="Times New Roman" w:hAnsi="Times New Roman" w:cs="Times New Roman"/>
        </w:rPr>
        <w:t>;</w:t>
      </w:r>
    </w:p>
    <w:p w14:paraId="317E522F" w14:textId="7AD78AB9" w:rsidR="00E90FB2" w:rsidRPr="000326D1" w:rsidRDefault="00E90FB2" w:rsidP="00E90FB2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13)</w:t>
      </w:r>
      <w:r w:rsidRPr="000326D1">
        <w:rPr>
          <w:rFonts w:ascii="Times New Roman" w:hAnsi="Times New Roman" w:cs="Times New Roman"/>
        </w:rPr>
        <w:tab/>
        <w:t xml:space="preserve">uposażenia </w:t>
      </w:r>
      <w:r w:rsidR="00E41976" w:rsidRPr="000326D1">
        <w:rPr>
          <w:rFonts w:ascii="Times New Roman" w:hAnsi="Times New Roman" w:cs="Times New Roman"/>
        </w:rPr>
        <w:t xml:space="preserve">prokuratora </w:t>
      </w:r>
      <w:r w:rsidRPr="000326D1">
        <w:rPr>
          <w:rFonts w:ascii="Times New Roman" w:hAnsi="Times New Roman" w:cs="Times New Roman"/>
        </w:rPr>
        <w:t>w stanie spoczynku i uposażenia rodzinnego, o których mowa w</w:t>
      </w:r>
      <w:r w:rsidR="0014279D">
        <w:t> </w:t>
      </w:r>
      <w:r w:rsidRPr="000326D1">
        <w:rPr>
          <w:rFonts w:ascii="Times New Roman" w:hAnsi="Times New Roman" w:cs="Times New Roman"/>
        </w:rPr>
        <w:t>przepisach ustawy z dnia 28 stycznia 2016 r. – Prawo o prokuraturze (Dz. U. z 202</w:t>
      </w:r>
      <w:r w:rsidR="006D4820" w:rsidRPr="000326D1">
        <w:rPr>
          <w:rFonts w:ascii="Times New Roman" w:hAnsi="Times New Roman" w:cs="Times New Roman"/>
        </w:rPr>
        <w:t>4</w:t>
      </w:r>
      <w:r w:rsidRPr="000326D1">
        <w:rPr>
          <w:rFonts w:ascii="Times New Roman" w:hAnsi="Times New Roman" w:cs="Times New Roman"/>
        </w:rPr>
        <w:t xml:space="preserve"> r. poz. </w:t>
      </w:r>
      <w:r w:rsidR="006D4820" w:rsidRPr="000326D1">
        <w:rPr>
          <w:rFonts w:ascii="Times New Roman" w:hAnsi="Times New Roman" w:cs="Times New Roman"/>
        </w:rPr>
        <w:t>390</w:t>
      </w:r>
      <w:r w:rsidRPr="000326D1">
        <w:rPr>
          <w:rFonts w:ascii="Times New Roman" w:hAnsi="Times New Roman" w:cs="Times New Roman"/>
        </w:rPr>
        <w:t>)</w:t>
      </w:r>
      <w:r w:rsidR="001A3E8D" w:rsidRPr="000326D1">
        <w:rPr>
          <w:rFonts w:ascii="Times New Roman" w:hAnsi="Times New Roman" w:cs="Times New Roman"/>
        </w:rPr>
        <w:t>;</w:t>
      </w:r>
    </w:p>
    <w:p w14:paraId="725303E6" w14:textId="0ACFA60F" w:rsidR="00440EC2" w:rsidRPr="000326D1" w:rsidRDefault="00440EC2" w:rsidP="00E90FB2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14)</w:t>
      </w:r>
      <w:r w:rsidRPr="000326D1">
        <w:rPr>
          <w:rFonts w:ascii="Times New Roman" w:hAnsi="Times New Roman" w:cs="Times New Roman"/>
        </w:rPr>
        <w:tab/>
        <w:t xml:space="preserve">uposażenia </w:t>
      </w:r>
      <w:r w:rsidR="00E854DD" w:rsidRPr="000326D1">
        <w:rPr>
          <w:rFonts w:ascii="Times New Roman" w:hAnsi="Times New Roman" w:cs="Times New Roman"/>
        </w:rPr>
        <w:t xml:space="preserve">sędziego Sądu Najwyższego </w:t>
      </w:r>
      <w:r w:rsidRPr="000326D1">
        <w:rPr>
          <w:rFonts w:ascii="Times New Roman" w:hAnsi="Times New Roman" w:cs="Times New Roman"/>
        </w:rPr>
        <w:t>w stanie spoczynku, o który</w:t>
      </w:r>
      <w:r w:rsidR="00FB38AD" w:rsidRPr="000326D1">
        <w:rPr>
          <w:rFonts w:ascii="Times New Roman" w:hAnsi="Times New Roman" w:cs="Times New Roman"/>
        </w:rPr>
        <w:t>m</w:t>
      </w:r>
      <w:r w:rsidRPr="000326D1">
        <w:rPr>
          <w:rFonts w:ascii="Times New Roman" w:hAnsi="Times New Roman" w:cs="Times New Roman"/>
        </w:rPr>
        <w:t xml:space="preserve"> mowa w </w:t>
      </w:r>
      <w:r w:rsidR="00E854DD" w:rsidRPr="000326D1">
        <w:rPr>
          <w:rFonts w:ascii="Times New Roman" w:hAnsi="Times New Roman" w:cs="Times New Roman"/>
        </w:rPr>
        <w:t xml:space="preserve">art. 56 </w:t>
      </w:r>
      <w:r w:rsidRPr="000326D1">
        <w:rPr>
          <w:rFonts w:ascii="Times New Roman" w:hAnsi="Times New Roman" w:cs="Times New Roman"/>
        </w:rPr>
        <w:t>ustawy z dnia 8 grudnia 2017 r. o S</w:t>
      </w:r>
      <w:r w:rsidR="00D14898" w:rsidRPr="000326D1">
        <w:rPr>
          <w:rFonts w:ascii="Times New Roman" w:hAnsi="Times New Roman" w:cs="Times New Roman"/>
        </w:rPr>
        <w:t>ą</w:t>
      </w:r>
      <w:r w:rsidRPr="000326D1">
        <w:rPr>
          <w:rFonts w:ascii="Times New Roman" w:hAnsi="Times New Roman" w:cs="Times New Roman"/>
        </w:rPr>
        <w:t>dzie Najwyższym (Dz. U. z 2024 r. poz. 622)</w:t>
      </w:r>
      <w:r w:rsidR="001A3E8D" w:rsidRPr="000326D1">
        <w:rPr>
          <w:rFonts w:ascii="Times New Roman" w:hAnsi="Times New Roman" w:cs="Times New Roman"/>
        </w:rPr>
        <w:t>;</w:t>
      </w:r>
    </w:p>
    <w:p w14:paraId="07ED479E" w14:textId="39F1DC29" w:rsidR="002C629F" w:rsidRPr="000326D1" w:rsidRDefault="001E3D42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1</w:t>
      </w:r>
      <w:r w:rsidR="005B4A09" w:rsidRPr="000326D1">
        <w:rPr>
          <w:rFonts w:ascii="Times New Roman" w:hAnsi="Times New Roman" w:cs="Times New Roman"/>
        </w:rPr>
        <w:t>5</w:t>
      </w:r>
      <w:r w:rsidR="002C629F" w:rsidRPr="000326D1">
        <w:rPr>
          <w:rFonts w:ascii="Times New Roman" w:hAnsi="Times New Roman" w:cs="Times New Roman"/>
        </w:rPr>
        <w:t>)</w:t>
      </w:r>
      <w:r w:rsidR="002C629F" w:rsidRPr="000326D1">
        <w:rPr>
          <w:rFonts w:ascii="Times New Roman" w:hAnsi="Times New Roman" w:cs="Times New Roman"/>
        </w:rPr>
        <w:tab/>
        <w:t>rodzicielskiego świadczenia uzupełniającego, o którym mowa w art. 1 ust. 1 ustawy z dnia 31 stycznia 2019 r. o rodzicielskim świadczeniu uzupełniającym (Dz. U. z 2022 r. poz.</w:t>
      </w:r>
      <w:r w:rsidR="00AE329F">
        <w:t> </w:t>
      </w:r>
      <w:r w:rsidR="002C629F" w:rsidRPr="000326D1">
        <w:rPr>
          <w:rFonts w:ascii="Times New Roman" w:hAnsi="Times New Roman" w:cs="Times New Roman"/>
        </w:rPr>
        <w:t>1051)</w:t>
      </w:r>
      <w:r w:rsidR="001A3E8D" w:rsidRPr="000326D1">
        <w:rPr>
          <w:rFonts w:ascii="Times New Roman" w:hAnsi="Times New Roman" w:cs="Times New Roman"/>
        </w:rPr>
        <w:t>;</w:t>
      </w:r>
    </w:p>
    <w:p w14:paraId="7CC602E3" w14:textId="0E97DB9A" w:rsidR="005631B7" w:rsidRPr="000326D1" w:rsidRDefault="005631B7" w:rsidP="00440EC2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1</w:t>
      </w:r>
      <w:r w:rsidR="005B4A09" w:rsidRPr="000326D1">
        <w:rPr>
          <w:rFonts w:ascii="Times New Roman" w:hAnsi="Times New Roman" w:cs="Times New Roman"/>
        </w:rPr>
        <w:t>6</w:t>
      </w:r>
      <w:r w:rsidRPr="000326D1">
        <w:rPr>
          <w:rFonts w:ascii="Times New Roman" w:hAnsi="Times New Roman" w:cs="Times New Roman"/>
        </w:rPr>
        <w:t>)</w:t>
      </w:r>
      <w:r w:rsidR="00440EC2" w:rsidRPr="000326D1">
        <w:rPr>
          <w:rFonts w:ascii="Times New Roman" w:hAnsi="Times New Roman" w:cs="Times New Roman"/>
        </w:rPr>
        <w:tab/>
        <w:t xml:space="preserve">świadczenia pieniężnego </w:t>
      </w:r>
      <w:r w:rsidR="00777059" w:rsidRPr="000326D1">
        <w:rPr>
          <w:rFonts w:ascii="Times New Roman" w:hAnsi="Times New Roman" w:cs="Times New Roman"/>
        </w:rPr>
        <w:t xml:space="preserve">przysługującego </w:t>
      </w:r>
      <w:r w:rsidR="00440EC2" w:rsidRPr="000326D1">
        <w:rPr>
          <w:rFonts w:ascii="Times New Roman" w:hAnsi="Times New Roman" w:cs="Times New Roman"/>
        </w:rPr>
        <w:t>na zasadach określonych w ustawie z dnia 8</w:t>
      </w:r>
      <w:r w:rsidR="00AE4734">
        <w:t> </w:t>
      </w:r>
      <w:r w:rsidR="00440EC2" w:rsidRPr="000326D1">
        <w:rPr>
          <w:rFonts w:ascii="Times New Roman" w:hAnsi="Times New Roman" w:cs="Times New Roman"/>
        </w:rPr>
        <w:t>lutego 2023 r.</w:t>
      </w:r>
      <w:r w:rsidR="00C1336C" w:rsidRPr="000326D1">
        <w:rPr>
          <w:rFonts w:ascii="Times New Roman" w:hAnsi="Times New Roman" w:cs="Times New Roman"/>
        </w:rPr>
        <w:t xml:space="preserve"> </w:t>
      </w:r>
      <w:r w:rsidRPr="000326D1">
        <w:rPr>
          <w:rFonts w:ascii="Times New Roman" w:hAnsi="Times New Roman" w:cs="Times New Roman"/>
        </w:rPr>
        <w:t xml:space="preserve">o </w:t>
      </w:r>
      <w:bookmarkStart w:id="2" w:name="_Hlk169691057"/>
      <w:r w:rsidRPr="000326D1">
        <w:rPr>
          <w:rFonts w:ascii="Times New Roman" w:hAnsi="Times New Roman" w:cs="Times New Roman"/>
        </w:rPr>
        <w:t>świadczeniu pieniężnym przysługującym członkom rodziny funkcjonariuszy lub żołnierzy zawodowych, których śmierć nastąpiła w związku ze służbą albo podjęciem poza służbą czynności ratowania życia lub zdrowia ludzkiego albo mienia</w:t>
      </w:r>
      <w:r w:rsidR="00C1336C" w:rsidRPr="000326D1">
        <w:rPr>
          <w:rFonts w:ascii="Times New Roman" w:hAnsi="Times New Roman" w:cs="Times New Roman"/>
        </w:rPr>
        <w:t xml:space="preserve"> </w:t>
      </w:r>
      <w:bookmarkEnd w:id="2"/>
      <w:r w:rsidR="00C1336C" w:rsidRPr="000326D1">
        <w:rPr>
          <w:rFonts w:ascii="Times New Roman" w:hAnsi="Times New Roman" w:cs="Times New Roman"/>
        </w:rPr>
        <w:t>(Dz. U. poz. 658)</w:t>
      </w:r>
      <w:r w:rsidR="001A3E8D" w:rsidRPr="000326D1">
        <w:rPr>
          <w:rFonts w:ascii="Times New Roman" w:hAnsi="Times New Roman" w:cs="Times New Roman"/>
        </w:rPr>
        <w:t>.</w:t>
      </w:r>
    </w:p>
    <w:p w14:paraId="3F111207" w14:textId="44658584" w:rsidR="00F2052E" w:rsidRPr="000326D1" w:rsidRDefault="0093613A" w:rsidP="00D14278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lastRenderedPageBreak/>
        <w:t>Art.</w:t>
      </w:r>
      <w:r w:rsidR="00AE6F54" w:rsidRPr="000326D1">
        <w:rPr>
          <w:rStyle w:val="Ppogrubienie"/>
          <w:rFonts w:ascii="Times New Roman" w:hAnsi="Times New Roman" w:cs="Times New Roman"/>
        </w:rPr>
        <w:t> </w:t>
      </w:r>
      <w:r w:rsidRPr="000326D1">
        <w:rPr>
          <w:rStyle w:val="Ppogrubienie"/>
          <w:rFonts w:ascii="Times New Roman" w:hAnsi="Times New Roman" w:cs="Times New Roman"/>
        </w:rPr>
        <w:t>3.</w:t>
      </w:r>
      <w:r w:rsidR="00AE6F54" w:rsidRPr="000326D1">
        <w:rPr>
          <w:rFonts w:ascii="Times New Roman" w:hAnsi="Times New Roman" w:cs="Times New Roman"/>
        </w:rPr>
        <w:t> </w:t>
      </w:r>
      <w:r w:rsidR="00725F1D" w:rsidRPr="000326D1">
        <w:rPr>
          <w:rFonts w:ascii="Times New Roman" w:hAnsi="Times New Roman" w:cs="Times New Roman"/>
        </w:rPr>
        <w:t>1.</w:t>
      </w:r>
      <w:bookmarkStart w:id="3" w:name="_Hlk172296937"/>
      <w:r w:rsidR="00AE6F54" w:rsidRPr="000326D1">
        <w:rPr>
          <w:rFonts w:ascii="Times New Roman" w:hAnsi="Times New Roman" w:cs="Times New Roman"/>
        </w:rPr>
        <w:t> </w:t>
      </w:r>
      <w:r w:rsidR="00725F1D" w:rsidRPr="000326D1">
        <w:rPr>
          <w:rFonts w:ascii="Times New Roman" w:hAnsi="Times New Roman" w:cs="Times New Roman"/>
        </w:rPr>
        <w:t xml:space="preserve">W przypadku gdy osoba </w:t>
      </w:r>
      <w:r w:rsidR="006D74F3" w:rsidRPr="000326D1">
        <w:rPr>
          <w:rFonts w:ascii="Times New Roman" w:hAnsi="Times New Roman" w:cs="Times New Roman"/>
        </w:rPr>
        <w:t>posiadająca obywatelstwo polskie, która ukończyła 100 lat życia</w:t>
      </w:r>
      <w:r w:rsidR="000651DD" w:rsidRPr="000326D1">
        <w:rPr>
          <w:rFonts w:ascii="Times New Roman" w:hAnsi="Times New Roman" w:cs="Times New Roman"/>
        </w:rPr>
        <w:t>,</w:t>
      </w:r>
      <w:r w:rsidR="006D74F3" w:rsidRPr="000326D1">
        <w:rPr>
          <w:rFonts w:ascii="Times New Roman" w:hAnsi="Times New Roman" w:cs="Times New Roman"/>
        </w:rPr>
        <w:t xml:space="preserve"> nie ma prawa do świadczenia</w:t>
      </w:r>
      <w:r w:rsidR="00725F1D" w:rsidRPr="000326D1">
        <w:rPr>
          <w:rFonts w:ascii="Times New Roman" w:hAnsi="Times New Roman" w:cs="Times New Roman"/>
        </w:rPr>
        <w:t>, o który</w:t>
      </w:r>
      <w:r w:rsidR="006D74F3" w:rsidRPr="000326D1">
        <w:rPr>
          <w:rFonts w:ascii="Times New Roman" w:hAnsi="Times New Roman" w:cs="Times New Roman"/>
        </w:rPr>
        <w:t>m</w:t>
      </w:r>
      <w:r w:rsidR="00725F1D" w:rsidRPr="000326D1">
        <w:rPr>
          <w:rFonts w:ascii="Times New Roman" w:hAnsi="Times New Roman" w:cs="Times New Roman"/>
        </w:rPr>
        <w:t xml:space="preserve"> mowa w art. 2, ś</w:t>
      </w:r>
      <w:r w:rsidRPr="000326D1">
        <w:rPr>
          <w:rFonts w:ascii="Times New Roman" w:hAnsi="Times New Roman" w:cs="Times New Roman"/>
        </w:rPr>
        <w:t>wiadczenie honorowe</w:t>
      </w:r>
      <w:r w:rsidR="005D7C2B" w:rsidRPr="000326D1">
        <w:rPr>
          <w:rFonts w:ascii="Times New Roman" w:hAnsi="Times New Roman" w:cs="Times New Roman"/>
        </w:rPr>
        <w:t xml:space="preserve"> </w:t>
      </w:r>
      <w:r w:rsidR="000651DD" w:rsidRPr="000326D1">
        <w:rPr>
          <w:rFonts w:ascii="Times New Roman" w:hAnsi="Times New Roman" w:cs="Times New Roman"/>
        </w:rPr>
        <w:t>przysługuje</w:t>
      </w:r>
      <w:r w:rsidR="00D14278" w:rsidRPr="000326D1">
        <w:rPr>
          <w:rFonts w:ascii="Times New Roman" w:hAnsi="Times New Roman" w:cs="Times New Roman"/>
        </w:rPr>
        <w:t xml:space="preserve"> </w:t>
      </w:r>
      <w:bookmarkEnd w:id="3"/>
      <w:r w:rsidR="00E80878" w:rsidRPr="000326D1">
        <w:rPr>
          <w:rFonts w:ascii="Times New Roman" w:hAnsi="Times New Roman" w:cs="Times New Roman"/>
        </w:rPr>
        <w:t>na jej wniosek</w:t>
      </w:r>
      <w:r w:rsidR="00D14278" w:rsidRPr="000326D1">
        <w:rPr>
          <w:rFonts w:ascii="Times New Roman" w:hAnsi="Times New Roman" w:cs="Times New Roman"/>
        </w:rPr>
        <w:t>,</w:t>
      </w:r>
      <w:r w:rsidR="00E80878" w:rsidRPr="000326D1">
        <w:rPr>
          <w:rFonts w:ascii="Times New Roman" w:hAnsi="Times New Roman" w:cs="Times New Roman"/>
        </w:rPr>
        <w:t xml:space="preserve"> </w:t>
      </w:r>
      <w:r w:rsidR="006D74F3" w:rsidRPr="000326D1">
        <w:rPr>
          <w:rFonts w:ascii="Times New Roman" w:hAnsi="Times New Roman" w:cs="Times New Roman"/>
        </w:rPr>
        <w:t xml:space="preserve">jeżeli </w:t>
      </w:r>
      <w:r w:rsidR="00C1336C" w:rsidRPr="000326D1">
        <w:rPr>
          <w:rFonts w:ascii="Times New Roman" w:hAnsi="Times New Roman" w:cs="Times New Roman"/>
        </w:rPr>
        <w:t>osoba</w:t>
      </w:r>
      <w:r w:rsidR="00217654" w:rsidRPr="000326D1">
        <w:rPr>
          <w:rFonts w:ascii="Times New Roman" w:hAnsi="Times New Roman" w:cs="Times New Roman"/>
        </w:rPr>
        <w:t xml:space="preserve"> ta</w:t>
      </w:r>
      <w:r w:rsidR="00C1336C" w:rsidRPr="000326D1">
        <w:rPr>
          <w:rFonts w:ascii="Times New Roman" w:hAnsi="Times New Roman" w:cs="Times New Roman"/>
        </w:rPr>
        <w:t xml:space="preserve"> </w:t>
      </w:r>
      <w:r w:rsidRPr="000326D1">
        <w:rPr>
          <w:rFonts w:ascii="Times New Roman" w:hAnsi="Times New Roman" w:cs="Times New Roman"/>
        </w:rPr>
        <w:t>posiada po ukończeniu 16. roku życia centrum interesów osobistych lub gospodarczych (ośrodek interesów życiowych), o którym mowa w </w:t>
      </w:r>
      <w:r w:rsidR="00AE48EB" w:rsidRPr="000326D1">
        <w:rPr>
          <w:rFonts w:ascii="Times New Roman" w:hAnsi="Times New Roman" w:cs="Times New Roman"/>
        </w:rPr>
        <w:t>art. 3 ust. 1a pkt 1</w:t>
      </w:r>
      <w:r w:rsidR="00AE6F54" w:rsidRPr="000326D1">
        <w:rPr>
          <w:rFonts w:ascii="Times New Roman" w:hAnsi="Times New Roman" w:cs="Times New Roman"/>
        </w:rPr>
        <w:t xml:space="preserve"> </w:t>
      </w:r>
      <w:r w:rsidR="00725F1D" w:rsidRPr="000326D1">
        <w:rPr>
          <w:rFonts w:ascii="Times New Roman" w:hAnsi="Times New Roman" w:cs="Times New Roman"/>
        </w:rPr>
        <w:t>ustawy z dnia 26 lipca 1991 r. o podatku dochodowym od osób fizycznych (Dz. U. z 202</w:t>
      </w:r>
      <w:r w:rsidR="00D47EC1" w:rsidRPr="000326D1">
        <w:rPr>
          <w:rFonts w:ascii="Times New Roman" w:hAnsi="Times New Roman" w:cs="Times New Roman"/>
        </w:rPr>
        <w:t>4</w:t>
      </w:r>
      <w:r w:rsidR="00725F1D" w:rsidRPr="000326D1">
        <w:rPr>
          <w:rFonts w:ascii="Times New Roman" w:hAnsi="Times New Roman" w:cs="Times New Roman"/>
        </w:rPr>
        <w:t xml:space="preserve"> r. poz. 2</w:t>
      </w:r>
      <w:r w:rsidR="00D47EC1" w:rsidRPr="000326D1">
        <w:rPr>
          <w:rFonts w:ascii="Times New Roman" w:hAnsi="Times New Roman" w:cs="Times New Roman"/>
        </w:rPr>
        <w:t>26</w:t>
      </w:r>
      <w:r w:rsidR="00EA6CED" w:rsidRPr="000326D1">
        <w:rPr>
          <w:rFonts w:ascii="Times New Roman" w:hAnsi="Times New Roman" w:cs="Times New Roman"/>
        </w:rPr>
        <w:t xml:space="preserve">, </w:t>
      </w:r>
      <w:r w:rsidR="00D47EC1" w:rsidRPr="000326D1">
        <w:rPr>
          <w:rFonts w:ascii="Times New Roman" w:hAnsi="Times New Roman" w:cs="Times New Roman"/>
        </w:rPr>
        <w:t>232</w:t>
      </w:r>
      <w:r w:rsidR="00EA6CED" w:rsidRPr="000326D1">
        <w:rPr>
          <w:rFonts w:ascii="Times New Roman" w:hAnsi="Times New Roman" w:cs="Times New Roman"/>
        </w:rPr>
        <w:t>, 854, 858, 859 i 863</w:t>
      </w:r>
      <w:r w:rsidR="00725F1D" w:rsidRPr="000326D1">
        <w:rPr>
          <w:rFonts w:ascii="Times New Roman" w:hAnsi="Times New Roman" w:cs="Times New Roman"/>
        </w:rPr>
        <w:t>)</w:t>
      </w:r>
      <w:r w:rsidRPr="000326D1">
        <w:rPr>
          <w:rFonts w:ascii="Times New Roman" w:hAnsi="Times New Roman" w:cs="Times New Roman"/>
        </w:rPr>
        <w:t xml:space="preserve">, na terytorium Rzeczypospolitej Polskiej przez okres co najmniej </w:t>
      </w:r>
      <w:r w:rsidR="00B81C54" w:rsidRPr="000326D1">
        <w:rPr>
          <w:rFonts w:ascii="Times New Roman" w:hAnsi="Times New Roman" w:cs="Times New Roman"/>
        </w:rPr>
        <w:t xml:space="preserve">10 </w:t>
      </w:r>
      <w:r w:rsidRPr="000326D1">
        <w:rPr>
          <w:rFonts w:ascii="Times New Roman" w:hAnsi="Times New Roman" w:cs="Times New Roman"/>
        </w:rPr>
        <w:t>lat</w:t>
      </w:r>
      <w:r w:rsidR="00BC7E8E" w:rsidRPr="000326D1">
        <w:rPr>
          <w:rFonts w:ascii="Times New Roman" w:hAnsi="Times New Roman" w:cs="Times New Roman"/>
        </w:rPr>
        <w:t>.</w:t>
      </w:r>
      <w:r w:rsidRPr="000326D1">
        <w:rPr>
          <w:rFonts w:ascii="Times New Roman" w:hAnsi="Times New Roman" w:cs="Times New Roman"/>
        </w:rPr>
        <w:t xml:space="preserve"> </w:t>
      </w:r>
    </w:p>
    <w:p w14:paraId="67C0333B" w14:textId="05BFF3FF" w:rsidR="003471A0" w:rsidRPr="000326D1" w:rsidRDefault="003471A0" w:rsidP="00573345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2.</w:t>
      </w:r>
      <w:r w:rsidR="00AE6F54" w:rsidRPr="000326D1">
        <w:rPr>
          <w:rFonts w:ascii="Times New Roman" w:hAnsi="Times New Roman" w:cs="Times New Roman"/>
        </w:rPr>
        <w:t> </w:t>
      </w:r>
      <w:r w:rsidR="00D14278" w:rsidRPr="000326D1">
        <w:rPr>
          <w:rFonts w:ascii="Times New Roman" w:hAnsi="Times New Roman" w:cs="Times New Roman"/>
        </w:rPr>
        <w:t xml:space="preserve">Wniosek, o którym mowa w ust. 1, składa się </w:t>
      </w:r>
      <w:r w:rsidRPr="000326D1">
        <w:rPr>
          <w:rFonts w:ascii="Times New Roman" w:hAnsi="Times New Roman" w:cs="Times New Roman"/>
        </w:rPr>
        <w:t>w Zakładzie Ubezpieczeń Społecznych</w:t>
      </w:r>
      <w:r w:rsidR="00B81C54" w:rsidRPr="000326D1">
        <w:rPr>
          <w:rFonts w:ascii="Times New Roman" w:hAnsi="Times New Roman" w:cs="Times New Roman"/>
        </w:rPr>
        <w:t>.</w:t>
      </w:r>
    </w:p>
    <w:p w14:paraId="3F1ADC2C" w14:textId="3000255A" w:rsidR="00072D5A" w:rsidRPr="000326D1" w:rsidRDefault="00072D5A" w:rsidP="00072D5A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3.</w:t>
      </w:r>
      <w:r w:rsidR="00AE6F54" w:rsidRPr="000326D1">
        <w:rPr>
          <w:rFonts w:ascii="Times New Roman" w:hAnsi="Times New Roman" w:cs="Times New Roman"/>
        </w:rPr>
        <w:t> </w:t>
      </w:r>
      <w:r w:rsidRPr="000326D1">
        <w:rPr>
          <w:rFonts w:ascii="Times New Roman" w:hAnsi="Times New Roman" w:cs="Times New Roman"/>
        </w:rPr>
        <w:t xml:space="preserve">Wniosek, o którym mowa w ust. </w:t>
      </w:r>
      <w:r w:rsidR="00152D34" w:rsidRPr="000326D1">
        <w:rPr>
          <w:rFonts w:ascii="Times New Roman" w:hAnsi="Times New Roman" w:cs="Times New Roman"/>
        </w:rPr>
        <w:t>1</w:t>
      </w:r>
      <w:r w:rsidRPr="000326D1">
        <w:rPr>
          <w:rFonts w:ascii="Times New Roman" w:hAnsi="Times New Roman" w:cs="Times New Roman"/>
        </w:rPr>
        <w:t>, zawiera:</w:t>
      </w:r>
    </w:p>
    <w:p w14:paraId="047D530A" w14:textId="77777777" w:rsidR="00072D5A" w:rsidRPr="000326D1" w:rsidRDefault="00072D5A" w:rsidP="00072D5A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1)</w:t>
      </w:r>
      <w:r w:rsidRPr="000326D1">
        <w:rPr>
          <w:rFonts w:ascii="Times New Roman" w:hAnsi="Times New Roman" w:cs="Times New Roman"/>
        </w:rPr>
        <w:tab/>
        <w:t>dane osoby, która ubiega się o świadczenie honorowe:</w:t>
      </w:r>
    </w:p>
    <w:p w14:paraId="56E74BF2" w14:textId="77777777" w:rsidR="00072D5A" w:rsidRPr="000326D1" w:rsidRDefault="00072D5A" w:rsidP="00072D5A">
      <w:pPr>
        <w:pStyle w:val="LITlitera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a)</w:t>
      </w:r>
      <w:r w:rsidRPr="000326D1">
        <w:rPr>
          <w:rFonts w:ascii="Times New Roman" w:hAnsi="Times New Roman" w:cs="Times New Roman"/>
        </w:rPr>
        <w:tab/>
        <w:t>imię i nazwisko,</w:t>
      </w:r>
    </w:p>
    <w:p w14:paraId="02596E4A" w14:textId="77777777" w:rsidR="00072D5A" w:rsidRPr="000326D1" w:rsidRDefault="00072D5A" w:rsidP="00072D5A">
      <w:pPr>
        <w:pStyle w:val="LITlitera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b)</w:t>
      </w:r>
      <w:r w:rsidRPr="000326D1">
        <w:rPr>
          <w:rFonts w:ascii="Times New Roman" w:hAnsi="Times New Roman" w:cs="Times New Roman"/>
        </w:rPr>
        <w:tab/>
        <w:t>datę urodzenia,</w:t>
      </w:r>
    </w:p>
    <w:p w14:paraId="3BE8CB86" w14:textId="71710938" w:rsidR="00072D5A" w:rsidRPr="000326D1" w:rsidRDefault="00072D5A" w:rsidP="00072D5A">
      <w:pPr>
        <w:pStyle w:val="LITlitera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c)</w:t>
      </w:r>
      <w:r w:rsidRPr="000326D1">
        <w:rPr>
          <w:rFonts w:ascii="Times New Roman" w:hAnsi="Times New Roman" w:cs="Times New Roman"/>
        </w:rPr>
        <w:tab/>
        <w:t>numer PESEL albo, je</w:t>
      </w:r>
      <w:r w:rsidR="00EE4263" w:rsidRPr="000326D1">
        <w:rPr>
          <w:rFonts w:ascii="Times New Roman" w:hAnsi="Times New Roman" w:cs="Times New Roman"/>
        </w:rPr>
        <w:t>żeli</w:t>
      </w:r>
      <w:r w:rsidRPr="000326D1">
        <w:rPr>
          <w:rFonts w:ascii="Times New Roman" w:hAnsi="Times New Roman" w:cs="Times New Roman"/>
        </w:rPr>
        <w:t xml:space="preserve"> nie nadano tego numeru, serię i numer dowodu osobistego lub </w:t>
      </w:r>
      <w:r w:rsidR="00C1336C" w:rsidRPr="000326D1">
        <w:rPr>
          <w:rFonts w:ascii="Times New Roman" w:hAnsi="Times New Roman" w:cs="Times New Roman"/>
        </w:rPr>
        <w:t>seri</w:t>
      </w:r>
      <w:r w:rsidR="00EE4263" w:rsidRPr="000326D1">
        <w:rPr>
          <w:rFonts w:ascii="Times New Roman" w:hAnsi="Times New Roman" w:cs="Times New Roman"/>
        </w:rPr>
        <w:t>ę</w:t>
      </w:r>
      <w:r w:rsidR="00C1336C" w:rsidRPr="000326D1">
        <w:rPr>
          <w:rFonts w:ascii="Times New Roman" w:hAnsi="Times New Roman" w:cs="Times New Roman"/>
        </w:rPr>
        <w:t xml:space="preserve"> i </w:t>
      </w:r>
      <w:r w:rsidRPr="000326D1">
        <w:rPr>
          <w:rFonts w:ascii="Times New Roman" w:hAnsi="Times New Roman" w:cs="Times New Roman"/>
        </w:rPr>
        <w:t xml:space="preserve">numer </w:t>
      </w:r>
      <w:r w:rsidR="00C1336C" w:rsidRPr="000326D1">
        <w:rPr>
          <w:rFonts w:ascii="Times New Roman" w:hAnsi="Times New Roman" w:cs="Times New Roman"/>
        </w:rPr>
        <w:t xml:space="preserve">dokumentu </w:t>
      </w:r>
      <w:r w:rsidRPr="000326D1">
        <w:rPr>
          <w:rFonts w:ascii="Times New Roman" w:hAnsi="Times New Roman" w:cs="Times New Roman"/>
        </w:rPr>
        <w:t>paszport</w:t>
      </w:r>
      <w:r w:rsidR="00C1336C" w:rsidRPr="000326D1">
        <w:rPr>
          <w:rFonts w:ascii="Times New Roman" w:hAnsi="Times New Roman" w:cs="Times New Roman"/>
        </w:rPr>
        <w:t>owego</w:t>
      </w:r>
      <w:r w:rsidRPr="000326D1">
        <w:rPr>
          <w:rFonts w:ascii="Times New Roman" w:hAnsi="Times New Roman" w:cs="Times New Roman"/>
        </w:rPr>
        <w:t>,</w:t>
      </w:r>
    </w:p>
    <w:p w14:paraId="6CD4A7D3" w14:textId="77777777" w:rsidR="00072D5A" w:rsidRPr="000326D1" w:rsidRDefault="00072D5A" w:rsidP="00072D5A">
      <w:pPr>
        <w:pStyle w:val="LITlitera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d)</w:t>
      </w:r>
      <w:r w:rsidRPr="000326D1">
        <w:rPr>
          <w:rFonts w:ascii="Times New Roman" w:hAnsi="Times New Roman" w:cs="Times New Roman"/>
        </w:rPr>
        <w:tab/>
        <w:t>adres miejsca zamieszkania,</w:t>
      </w:r>
    </w:p>
    <w:p w14:paraId="353739D2" w14:textId="77777777" w:rsidR="00072D5A" w:rsidRPr="000326D1" w:rsidRDefault="00072D5A" w:rsidP="00072D5A">
      <w:pPr>
        <w:pStyle w:val="LITlitera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e)</w:t>
      </w:r>
      <w:r w:rsidRPr="000326D1">
        <w:rPr>
          <w:rFonts w:ascii="Times New Roman" w:hAnsi="Times New Roman" w:cs="Times New Roman"/>
        </w:rPr>
        <w:tab/>
        <w:t>adres miejsca pobytu lub ostatniego miejsca zamieszkania w przypadku osoby nieposiadającej adresu miejsca zamieszkania,</w:t>
      </w:r>
    </w:p>
    <w:p w14:paraId="22B203FC" w14:textId="187B9997" w:rsidR="00072D5A" w:rsidRPr="000326D1" w:rsidRDefault="00072D5A" w:rsidP="00072D5A">
      <w:pPr>
        <w:pStyle w:val="LITlitera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f)</w:t>
      </w:r>
      <w:r w:rsidRPr="000326D1">
        <w:rPr>
          <w:rFonts w:ascii="Times New Roman" w:hAnsi="Times New Roman" w:cs="Times New Roman"/>
        </w:rPr>
        <w:tab/>
        <w:t>adres do korespondencji, je</w:t>
      </w:r>
      <w:r w:rsidR="00EE4263" w:rsidRPr="000326D1">
        <w:rPr>
          <w:rFonts w:ascii="Times New Roman" w:hAnsi="Times New Roman" w:cs="Times New Roman"/>
        </w:rPr>
        <w:t>żeli</w:t>
      </w:r>
      <w:r w:rsidRPr="000326D1">
        <w:rPr>
          <w:rFonts w:ascii="Times New Roman" w:hAnsi="Times New Roman" w:cs="Times New Roman"/>
        </w:rPr>
        <w:t xml:space="preserve"> jest inny niż adres </w:t>
      </w:r>
      <w:r w:rsidR="00EE4263" w:rsidRPr="000326D1">
        <w:rPr>
          <w:rFonts w:ascii="Times New Roman" w:hAnsi="Times New Roman" w:cs="Times New Roman"/>
        </w:rPr>
        <w:t xml:space="preserve">miejsca </w:t>
      </w:r>
      <w:r w:rsidRPr="000326D1">
        <w:rPr>
          <w:rFonts w:ascii="Times New Roman" w:hAnsi="Times New Roman" w:cs="Times New Roman"/>
        </w:rPr>
        <w:t>zamieszkania;</w:t>
      </w:r>
    </w:p>
    <w:p w14:paraId="224F9418" w14:textId="58BFED3A" w:rsidR="00072D5A" w:rsidRPr="000326D1" w:rsidRDefault="00072D5A" w:rsidP="00072D5A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2)</w:t>
      </w:r>
      <w:r w:rsidRPr="000326D1">
        <w:rPr>
          <w:rFonts w:ascii="Times New Roman" w:hAnsi="Times New Roman" w:cs="Times New Roman"/>
        </w:rPr>
        <w:tab/>
        <w:t xml:space="preserve">żądanie wnioskodawcy ze wskazaniem świadczenia, o </w:t>
      </w:r>
      <w:r w:rsidR="00EE4263" w:rsidRPr="000326D1">
        <w:rPr>
          <w:rFonts w:ascii="Times New Roman" w:hAnsi="Times New Roman" w:cs="Times New Roman"/>
        </w:rPr>
        <w:t>które</w:t>
      </w:r>
      <w:r w:rsidRPr="000326D1">
        <w:rPr>
          <w:rFonts w:ascii="Times New Roman" w:hAnsi="Times New Roman" w:cs="Times New Roman"/>
        </w:rPr>
        <w:t xml:space="preserve"> się ubiega;</w:t>
      </w:r>
    </w:p>
    <w:p w14:paraId="61F12360" w14:textId="3F0205D9" w:rsidR="00072D5A" w:rsidRPr="000326D1" w:rsidRDefault="00072D5A" w:rsidP="00072D5A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3)</w:t>
      </w:r>
      <w:r w:rsidRPr="000326D1">
        <w:rPr>
          <w:rFonts w:ascii="Times New Roman" w:hAnsi="Times New Roman" w:cs="Times New Roman"/>
        </w:rPr>
        <w:tab/>
        <w:t xml:space="preserve">wskazanie sposobu wypłaty świadczenia </w:t>
      </w:r>
      <w:r w:rsidR="00E658B2" w:rsidRPr="000326D1">
        <w:rPr>
          <w:rFonts w:ascii="Times New Roman" w:hAnsi="Times New Roman" w:cs="Times New Roman"/>
        </w:rPr>
        <w:t xml:space="preserve">honorowego </w:t>
      </w:r>
      <w:r w:rsidRPr="000326D1">
        <w:rPr>
          <w:rFonts w:ascii="Times New Roman" w:hAnsi="Times New Roman" w:cs="Times New Roman"/>
        </w:rPr>
        <w:t>wraz z podaniem danych niezbędnych do jego wypłaty;</w:t>
      </w:r>
    </w:p>
    <w:p w14:paraId="7AE6FEBA" w14:textId="77777777" w:rsidR="00072D5A" w:rsidRPr="000326D1" w:rsidRDefault="00072D5A" w:rsidP="00072D5A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4)</w:t>
      </w:r>
      <w:r w:rsidRPr="000326D1">
        <w:rPr>
          <w:rFonts w:ascii="Times New Roman" w:hAnsi="Times New Roman" w:cs="Times New Roman"/>
        </w:rPr>
        <w:tab/>
        <w:t>podpis wnioskodawcy lub jego przedstawiciela ustawowego albo pełnomocnika.</w:t>
      </w:r>
    </w:p>
    <w:p w14:paraId="0AC71225" w14:textId="3EB194CF" w:rsidR="00072D5A" w:rsidRPr="000326D1" w:rsidRDefault="00072D5A" w:rsidP="00E658B2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4.</w:t>
      </w:r>
      <w:r w:rsidR="008124AD" w:rsidRPr="000326D1">
        <w:rPr>
          <w:rFonts w:ascii="Times New Roman" w:hAnsi="Times New Roman" w:cs="Times New Roman"/>
        </w:rPr>
        <w:t> </w:t>
      </w:r>
      <w:r w:rsidRPr="000326D1">
        <w:rPr>
          <w:rFonts w:ascii="Times New Roman" w:hAnsi="Times New Roman" w:cs="Times New Roman"/>
        </w:rPr>
        <w:t>Do wniosku</w:t>
      </w:r>
      <w:r w:rsidR="008B478E" w:rsidRPr="000326D1">
        <w:rPr>
          <w:rFonts w:ascii="Times New Roman" w:hAnsi="Times New Roman" w:cs="Times New Roman"/>
        </w:rPr>
        <w:t>,</w:t>
      </w:r>
      <w:r w:rsidRPr="000326D1">
        <w:rPr>
          <w:rFonts w:ascii="Times New Roman" w:hAnsi="Times New Roman" w:cs="Times New Roman"/>
        </w:rPr>
        <w:t xml:space="preserve"> o którym mowa w ust. </w:t>
      </w:r>
      <w:r w:rsidR="00152D34" w:rsidRPr="000326D1">
        <w:rPr>
          <w:rFonts w:ascii="Times New Roman" w:hAnsi="Times New Roman" w:cs="Times New Roman"/>
        </w:rPr>
        <w:t>1</w:t>
      </w:r>
      <w:r w:rsidRPr="000326D1">
        <w:rPr>
          <w:rFonts w:ascii="Times New Roman" w:hAnsi="Times New Roman" w:cs="Times New Roman"/>
        </w:rPr>
        <w:t>, dołącza się oświadczenie o posiadaniu obywatelstwa polskiego i posiadaniu po ukończeniu 16. roku życia centrum interesów osobistych lub gospodarczych (ośrodk</w:t>
      </w:r>
      <w:r w:rsidR="00EE4263" w:rsidRPr="000326D1">
        <w:rPr>
          <w:rFonts w:ascii="Times New Roman" w:hAnsi="Times New Roman" w:cs="Times New Roman"/>
        </w:rPr>
        <w:t>a</w:t>
      </w:r>
      <w:r w:rsidRPr="000326D1">
        <w:rPr>
          <w:rFonts w:ascii="Times New Roman" w:hAnsi="Times New Roman" w:cs="Times New Roman"/>
        </w:rPr>
        <w:t xml:space="preserve"> interesów życiowych), o którym mowa w</w:t>
      </w:r>
      <w:r w:rsidR="00E658B2" w:rsidRPr="000326D1">
        <w:rPr>
          <w:rFonts w:ascii="Times New Roman" w:hAnsi="Times New Roman" w:cs="Times New Roman"/>
        </w:rPr>
        <w:t xml:space="preserve"> art. 3 ust. 1a pkt 1</w:t>
      </w:r>
      <w:r w:rsidR="00AE6F54" w:rsidRPr="000326D1">
        <w:rPr>
          <w:rFonts w:ascii="Times New Roman" w:hAnsi="Times New Roman" w:cs="Times New Roman"/>
        </w:rPr>
        <w:t xml:space="preserve"> </w:t>
      </w:r>
      <w:r w:rsidRPr="000326D1">
        <w:rPr>
          <w:rFonts w:ascii="Times New Roman" w:hAnsi="Times New Roman" w:cs="Times New Roman"/>
        </w:rPr>
        <w:t>ustawy z dnia 26 lipca 1991 r. o podatku dochodowym od osób fizycznych, na terytorium Rzeczypospolitej Polskiej przez okres co najmniej 10 lat.</w:t>
      </w:r>
    </w:p>
    <w:p w14:paraId="120FD090" w14:textId="3DBAFD71" w:rsidR="00072D5A" w:rsidRPr="000326D1" w:rsidRDefault="00072D5A" w:rsidP="00072D5A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5.</w:t>
      </w:r>
      <w:r w:rsidR="000326D1">
        <w:t> </w:t>
      </w:r>
      <w:r w:rsidRPr="000326D1">
        <w:rPr>
          <w:rFonts w:ascii="Times New Roman" w:hAnsi="Times New Roman" w:cs="Times New Roman"/>
        </w:rPr>
        <w:t>Oświadczeni</w:t>
      </w:r>
      <w:r w:rsidR="008B478E" w:rsidRPr="000326D1">
        <w:rPr>
          <w:rFonts w:ascii="Times New Roman" w:hAnsi="Times New Roman" w:cs="Times New Roman"/>
        </w:rPr>
        <w:t>e</w:t>
      </w:r>
      <w:r w:rsidRPr="000326D1">
        <w:rPr>
          <w:rFonts w:ascii="Times New Roman" w:hAnsi="Times New Roman" w:cs="Times New Roman"/>
        </w:rPr>
        <w:t>, o który</w:t>
      </w:r>
      <w:r w:rsidR="008B478E" w:rsidRPr="000326D1">
        <w:rPr>
          <w:rFonts w:ascii="Times New Roman" w:hAnsi="Times New Roman" w:cs="Times New Roman"/>
        </w:rPr>
        <w:t>m</w:t>
      </w:r>
      <w:r w:rsidRPr="000326D1">
        <w:rPr>
          <w:rFonts w:ascii="Times New Roman" w:hAnsi="Times New Roman" w:cs="Times New Roman"/>
        </w:rPr>
        <w:t xml:space="preserve"> mowa w ust. 4, składa się pod rygorem odpowiedzialności karnej za składanie fałszywych oświadczeń. Składający oświadczenie jest obowiązany do zawarcia w nim klauzuli następującej treści: </w:t>
      </w:r>
      <w:r w:rsidR="005E35B5" w:rsidRPr="000326D1">
        <w:rPr>
          <w:rFonts w:ascii="Times New Roman" w:hAnsi="Times New Roman" w:cs="Times New Roman"/>
        </w:rPr>
        <w:t>„</w:t>
      </w:r>
      <w:r w:rsidRPr="000326D1">
        <w:rPr>
          <w:rFonts w:ascii="Times New Roman" w:hAnsi="Times New Roman" w:cs="Times New Roman"/>
        </w:rPr>
        <w:t>Jestem świadomy odpowiedzialności karnej za złożenie fałszywego oświadczenia.</w:t>
      </w:r>
      <w:r w:rsidR="00A77587" w:rsidRPr="000326D1">
        <w:rPr>
          <w:rFonts w:ascii="Times New Roman" w:hAnsi="Times New Roman" w:cs="Times New Roman"/>
        </w:rPr>
        <w:t>”</w:t>
      </w:r>
      <w:r w:rsidR="00E658B2" w:rsidRPr="000326D1">
        <w:rPr>
          <w:rFonts w:ascii="Times New Roman" w:hAnsi="Times New Roman" w:cs="Times New Roman"/>
        </w:rPr>
        <w:t>.</w:t>
      </w:r>
      <w:r w:rsidRPr="000326D1">
        <w:rPr>
          <w:rFonts w:ascii="Times New Roman" w:hAnsi="Times New Roman" w:cs="Times New Roman"/>
        </w:rPr>
        <w:t xml:space="preserve"> Klauzula ta zastępuje pouczenie organu o</w:t>
      </w:r>
      <w:r w:rsidR="00AE329F">
        <w:t> </w:t>
      </w:r>
      <w:r w:rsidRPr="000326D1">
        <w:rPr>
          <w:rFonts w:ascii="Times New Roman" w:hAnsi="Times New Roman" w:cs="Times New Roman"/>
        </w:rPr>
        <w:t>odpowiedzialności karnej za składanie fałszywych oświadczeń.</w:t>
      </w:r>
    </w:p>
    <w:p w14:paraId="0A1AB4D3" w14:textId="28168BD4" w:rsidR="009B7C7E" w:rsidRPr="000326D1" w:rsidRDefault="009B7C7E" w:rsidP="00072D5A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6.</w:t>
      </w:r>
      <w:r w:rsidR="000326D1">
        <w:t> </w:t>
      </w:r>
      <w:r w:rsidRPr="000326D1">
        <w:rPr>
          <w:rFonts w:ascii="Times New Roman" w:hAnsi="Times New Roman" w:cs="Times New Roman"/>
        </w:rPr>
        <w:t xml:space="preserve">Wniosek, o którym mowa w ust. </w:t>
      </w:r>
      <w:r w:rsidR="00152D34" w:rsidRPr="000326D1">
        <w:rPr>
          <w:rFonts w:ascii="Times New Roman" w:hAnsi="Times New Roman" w:cs="Times New Roman"/>
        </w:rPr>
        <w:t>1</w:t>
      </w:r>
      <w:r w:rsidRPr="000326D1">
        <w:rPr>
          <w:rFonts w:ascii="Times New Roman" w:hAnsi="Times New Roman" w:cs="Times New Roman"/>
        </w:rPr>
        <w:t>,</w:t>
      </w:r>
      <w:r w:rsidR="00504ECB" w:rsidRPr="000326D1">
        <w:rPr>
          <w:rFonts w:ascii="Times New Roman" w:hAnsi="Times New Roman" w:cs="Times New Roman"/>
        </w:rPr>
        <w:t xml:space="preserve"> oraz oświadczenie, o którym mowa w ust. 4,</w:t>
      </w:r>
      <w:r w:rsidRPr="000326D1">
        <w:rPr>
          <w:rFonts w:ascii="Times New Roman" w:hAnsi="Times New Roman" w:cs="Times New Roman"/>
        </w:rPr>
        <w:t xml:space="preserve"> mo</w:t>
      </w:r>
      <w:r w:rsidR="00504ECB" w:rsidRPr="000326D1">
        <w:rPr>
          <w:rFonts w:ascii="Times New Roman" w:hAnsi="Times New Roman" w:cs="Times New Roman"/>
        </w:rPr>
        <w:t>gą</w:t>
      </w:r>
      <w:r w:rsidRPr="000326D1">
        <w:rPr>
          <w:rFonts w:ascii="Times New Roman" w:hAnsi="Times New Roman" w:cs="Times New Roman"/>
        </w:rPr>
        <w:t xml:space="preserve"> zostać złożon</w:t>
      </w:r>
      <w:r w:rsidR="00504ECB" w:rsidRPr="000326D1">
        <w:rPr>
          <w:rFonts w:ascii="Times New Roman" w:hAnsi="Times New Roman" w:cs="Times New Roman"/>
        </w:rPr>
        <w:t>e</w:t>
      </w:r>
      <w:r w:rsidRPr="000326D1">
        <w:rPr>
          <w:rFonts w:ascii="Times New Roman" w:hAnsi="Times New Roman" w:cs="Times New Roman"/>
        </w:rPr>
        <w:t xml:space="preserve"> w </w:t>
      </w:r>
      <w:r w:rsidR="00504ECB" w:rsidRPr="000326D1">
        <w:rPr>
          <w:rFonts w:ascii="Times New Roman" w:hAnsi="Times New Roman" w:cs="Times New Roman"/>
        </w:rPr>
        <w:t>postaci</w:t>
      </w:r>
      <w:r w:rsidRPr="000326D1">
        <w:rPr>
          <w:rFonts w:ascii="Times New Roman" w:hAnsi="Times New Roman" w:cs="Times New Roman"/>
        </w:rPr>
        <w:t xml:space="preserve"> elektronicznej. Do wniosku złożonego w tej </w:t>
      </w:r>
      <w:r w:rsidR="00D3430A" w:rsidRPr="000326D1">
        <w:rPr>
          <w:rFonts w:ascii="Times New Roman" w:hAnsi="Times New Roman" w:cs="Times New Roman"/>
        </w:rPr>
        <w:t>postaci</w:t>
      </w:r>
      <w:r w:rsidRPr="000326D1">
        <w:rPr>
          <w:rFonts w:ascii="Times New Roman" w:hAnsi="Times New Roman" w:cs="Times New Roman"/>
        </w:rPr>
        <w:t xml:space="preserve"> stosuje się </w:t>
      </w:r>
      <w:r w:rsidR="00D65EAB" w:rsidRPr="000326D1">
        <w:rPr>
          <w:rFonts w:ascii="Times New Roman" w:hAnsi="Times New Roman" w:cs="Times New Roman"/>
        </w:rPr>
        <w:lastRenderedPageBreak/>
        <w:t>art.</w:t>
      </w:r>
      <w:r w:rsidR="00AE329F">
        <w:t> </w:t>
      </w:r>
      <w:r w:rsidR="00D65EAB" w:rsidRPr="000326D1">
        <w:rPr>
          <w:rFonts w:ascii="Times New Roman" w:hAnsi="Times New Roman" w:cs="Times New Roman"/>
        </w:rPr>
        <w:t xml:space="preserve">47c, </w:t>
      </w:r>
      <w:r w:rsidR="00DD18C5" w:rsidRPr="000326D1">
        <w:rPr>
          <w:rFonts w:ascii="Times New Roman" w:hAnsi="Times New Roman" w:cs="Times New Roman"/>
        </w:rPr>
        <w:t xml:space="preserve">art. </w:t>
      </w:r>
      <w:r w:rsidR="00D65EAB" w:rsidRPr="000326D1">
        <w:rPr>
          <w:rFonts w:ascii="Times New Roman" w:hAnsi="Times New Roman" w:cs="Times New Roman"/>
        </w:rPr>
        <w:t>71ab</w:t>
      </w:r>
      <w:r w:rsidR="001B4D1B" w:rsidRPr="000326D1">
        <w:rPr>
          <w:rFonts w:ascii="Times New Roman" w:hAnsi="Times New Roman" w:cs="Times New Roman"/>
        </w:rPr>
        <w:t xml:space="preserve"> i</w:t>
      </w:r>
      <w:r w:rsidR="00D65EAB" w:rsidRPr="000326D1">
        <w:rPr>
          <w:rFonts w:ascii="Times New Roman" w:hAnsi="Times New Roman" w:cs="Times New Roman"/>
        </w:rPr>
        <w:t xml:space="preserve"> </w:t>
      </w:r>
      <w:r w:rsidR="00DD18C5" w:rsidRPr="000326D1">
        <w:rPr>
          <w:rFonts w:ascii="Times New Roman" w:hAnsi="Times New Roman" w:cs="Times New Roman"/>
        </w:rPr>
        <w:t xml:space="preserve">art. </w:t>
      </w:r>
      <w:r w:rsidR="00D65EAB" w:rsidRPr="000326D1">
        <w:rPr>
          <w:rFonts w:ascii="Times New Roman" w:hAnsi="Times New Roman" w:cs="Times New Roman"/>
        </w:rPr>
        <w:t>71ac</w:t>
      </w:r>
      <w:r w:rsidRPr="000326D1">
        <w:rPr>
          <w:rFonts w:ascii="Times New Roman" w:hAnsi="Times New Roman" w:cs="Times New Roman"/>
        </w:rPr>
        <w:t xml:space="preserve"> ustawy z dnia 13 października 1998 r. o systemie ubezpieczeń społecznych (Dz. U. z 2024 r. poz. 497</w:t>
      </w:r>
      <w:r w:rsidR="00EE4263" w:rsidRPr="000326D1">
        <w:rPr>
          <w:rFonts w:ascii="Times New Roman" w:hAnsi="Times New Roman" w:cs="Times New Roman"/>
        </w:rPr>
        <w:t xml:space="preserve"> i 863</w:t>
      </w:r>
      <w:r w:rsidRPr="000326D1">
        <w:rPr>
          <w:rFonts w:ascii="Times New Roman" w:hAnsi="Times New Roman" w:cs="Times New Roman"/>
        </w:rPr>
        <w:t>).</w:t>
      </w:r>
    </w:p>
    <w:p w14:paraId="65A7779D" w14:textId="03FF1ADD" w:rsidR="00763671" w:rsidRPr="000326D1" w:rsidRDefault="00763671" w:rsidP="00072D5A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7.</w:t>
      </w:r>
      <w:r w:rsidR="000326D1">
        <w:t> </w:t>
      </w:r>
      <w:r w:rsidRPr="000326D1">
        <w:rPr>
          <w:rFonts w:ascii="Times New Roman" w:hAnsi="Times New Roman" w:cs="Times New Roman"/>
        </w:rPr>
        <w:t>Prawo do świadczenia honorowego ustala się od miesiąca złożenia wniosku, nie wcześniej niż od miesiąca ukończenia 100 lat życia.</w:t>
      </w:r>
    </w:p>
    <w:p w14:paraId="3AB3C9C8" w14:textId="6CB63167" w:rsidR="00B81C54" w:rsidRPr="000326D1" w:rsidRDefault="0062107D" w:rsidP="00B81C54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8</w:t>
      </w:r>
      <w:r w:rsidR="00B81C54" w:rsidRPr="000326D1">
        <w:rPr>
          <w:rFonts w:ascii="Times New Roman" w:hAnsi="Times New Roman" w:cs="Times New Roman"/>
        </w:rPr>
        <w:t>.</w:t>
      </w:r>
      <w:r w:rsidR="000326D1">
        <w:t> </w:t>
      </w:r>
      <w:r w:rsidR="00B81C54" w:rsidRPr="000326D1">
        <w:rPr>
          <w:rFonts w:ascii="Times New Roman" w:hAnsi="Times New Roman" w:cs="Times New Roman"/>
        </w:rPr>
        <w:t>Decyzje w sprawie świadczenia honorowego</w:t>
      </w:r>
      <w:r w:rsidR="00DF4C3A" w:rsidRPr="000326D1">
        <w:rPr>
          <w:rFonts w:ascii="Times New Roman" w:hAnsi="Times New Roman" w:cs="Times New Roman"/>
        </w:rPr>
        <w:t xml:space="preserve"> przysługującego </w:t>
      </w:r>
      <w:r w:rsidR="00B81C54" w:rsidRPr="000326D1">
        <w:rPr>
          <w:rFonts w:ascii="Times New Roman" w:hAnsi="Times New Roman" w:cs="Times New Roman"/>
        </w:rPr>
        <w:t xml:space="preserve">osobom, o których mowa w ust. 1, wydaje i świadczenie to wypłaca Zakład Ubezpieczeń Społecznych w terminach </w:t>
      </w:r>
      <w:r w:rsidR="007962D6" w:rsidRPr="000326D1">
        <w:rPr>
          <w:rFonts w:ascii="Times New Roman" w:hAnsi="Times New Roman" w:cs="Times New Roman"/>
        </w:rPr>
        <w:t xml:space="preserve">płatności </w:t>
      </w:r>
      <w:r w:rsidR="00B81C54" w:rsidRPr="000326D1">
        <w:rPr>
          <w:rFonts w:ascii="Times New Roman" w:hAnsi="Times New Roman" w:cs="Times New Roman"/>
        </w:rPr>
        <w:t>wskazanych w decyzji.</w:t>
      </w:r>
    </w:p>
    <w:p w14:paraId="4FBDC17F" w14:textId="3060049A" w:rsidR="002C629F" w:rsidRPr="000326D1" w:rsidRDefault="002C629F" w:rsidP="002C629F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t>Art.</w:t>
      </w:r>
      <w:r w:rsidR="000326D1">
        <w:rPr>
          <w:rStyle w:val="Ppogrubienie"/>
        </w:rPr>
        <w:t> </w:t>
      </w:r>
      <w:r w:rsidR="003471A0" w:rsidRPr="000326D1">
        <w:rPr>
          <w:rStyle w:val="Ppogrubienie"/>
          <w:rFonts w:ascii="Times New Roman" w:hAnsi="Times New Roman" w:cs="Times New Roman"/>
        </w:rPr>
        <w:t>4</w:t>
      </w:r>
      <w:r w:rsidRPr="000326D1">
        <w:rPr>
          <w:rStyle w:val="Ppogrubienie"/>
          <w:rFonts w:ascii="Times New Roman" w:hAnsi="Times New Roman" w:cs="Times New Roman"/>
        </w:rPr>
        <w:t>.</w:t>
      </w:r>
      <w:r w:rsidR="000326D1">
        <w:t> </w:t>
      </w:r>
      <w:r w:rsidRPr="000326D1">
        <w:rPr>
          <w:rFonts w:ascii="Times New Roman" w:hAnsi="Times New Roman" w:cs="Times New Roman"/>
        </w:rPr>
        <w:t>1.</w:t>
      </w:r>
      <w:r w:rsidR="000326D1">
        <w:t> </w:t>
      </w:r>
      <w:r w:rsidRPr="000326D1">
        <w:rPr>
          <w:rFonts w:ascii="Times New Roman" w:hAnsi="Times New Roman" w:cs="Times New Roman"/>
        </w:rPr>
        <w:t xml:space="preserve">Świadczenie </w:t>
      </w:r>
      <w:r w:rsidR="003471A0" w:rsidRPr="000326D1">
        <w:rPr>
          <w:rFonts w:ascii="Times New Roman" w:hAnsi="Times New Roman" w:cs="Times New Roman"/>
        </w:rPr>
        <w:t xml:space="preserve">honorowe </w:t>
      </w:r>
      <w:r w:rsidRPr="000326D1">
        <w:rPr>
          <w:rFonts w:ascii="Times New Roman" w:hAnsi="Times New Roman" w:cs="Times New Roman"/>
        </w:rPr>
        <w:t xml:space="preserve">przysługuje w wysokości </w:t>
      </w:r>
      <w:r w:rsidR="006D74F3" w:rsidRPr="000326D1">
        <w:rPr>
          <w:rFonts w:ascii="Times New Roman" w:hAnsi="Times New Roman" w:cs="Times New Roman"/>
        </w:rPr>
        <w:t>6246,13 zł miesięcznie</w:t>
      </w:r>
      <w:r w:rsidRPr="000326D1">
        <w:rPr>
          <w:rFonts w:ascii="Times New Roman" w:hAnsi="Times New Roman" w:cs="Times New Roman"/>
        </w:rPr>
        <w:t>.</w:t>
      </w:r>
    </w:p>
    <w:p w14:paraId="65DD7643" w14:textId="26D42CA9" w:rsidR="00847788" w:rsidRPr="000326D1" w:rsidRDefault="00847788" w:rsidP="004B7633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2.</w:t>
      </w:r>
      <w:r w:rsidR="000326D1">
        <w:t> </w:t>
      </w:r>
      <w:r w:rsidR="00654D20" w:rsidRPr="000326D1">
        <w:rPr>
          <w:rFonts w:ascii="Times New Roman" w:hAnsi="Times New Roman" w:cs="Times New Roman"/>
        </w:rPr>
        <w:t>Świadczenie honorowe</w:t>
      </w:r>
      <w:r w:rsidRPr="000326D1">
        <w:rPr>
          <w:rFonts w:ascii="Times New Roman" w:hAnsi="Times New Roman" w:cs="Times New Roman"/>
        </w:rPr>
        <w:t xml:space="preserve"> podlega </w:t>
      </w:r>
      <w:r w:rsidR="00325448" w:rsidRPr="000326D1">
        <w:rPr>
          <w:rFonts w:ascii="Times New Roman" w:hAnsi="Times New Roman" w:cs="Times New Roman"/>
        </w:rPr>
        <w:t xml:space="preserve">waloryzacji </w:t>
      </w:r>
      <w:r w:rsidR="000068C3" w:rsidRPr="000326D1">
        <w:rPr>
          <w:rFonts w:ascii="Times New Roman" w:hAnsi="Times New Roman" w:cs="Times New Roman"/>
        </w:rPr>
        <w:t xml:space="preserve">na zasadach i </w:t>
      </w:r>
      <w:r w:rsidRPr="000326D1">
        <w:rPr>
          <w:rFonts w:ascii="Times New Roman" w:hAnsi="Times New Roman" w:cs="Times New Roman"/>
        </w:rPr>
        <w:t>w terminach</w:t>
      </w:r>
      <w:r w:rsidR="004531B5" w:rsidRPr="000326D1">
        <w:rPr>
          <w:rFonts w:ascii="Times New Roman" w:hAnsi="Times New Roman" w:cs="Times New Roman"/>
        </w:rPr>
        <w:t xml:space="preserve"> dotyczących waloryzacji świadczeń, o których </w:t>
      </w:r>
      <w:r w:rsidR="002D441E" w:rsidRPr="000326D1">
        <w:rPr>
          <w:rFonts w:ascii="Times New Roman" w:hAnsi="Times New Roman" w:cs="Times New Roman"/>
        </w:rPr>
        <w:t xml:space="preserve">mowa </w:t>
      </w:r>
      <w:r w:rsidR="004531B5" w:rsidRPr="000326D1">
        <w:rPr>
          <w:rFonts w:ascii="Times New Roman" w:hAnsi="Times New Roman" w:cs="Times New Roman"/>
        </w:rPr>
        <w:t xml:space="preserve">w art. 88–94 </w:t>
      </w:r>
      <w:r w:rsidRPr="000326D1">
        <w:rPr>
          <w:rFonts w:ascii="Times New Roman" w:hAnsi="Times New Roman" w:cs="Times New Roman"/>
        </w:rPr>
        <w:t>ustawy z dnia 17 grudnia 1998 r. o</w:t>
      </w:r>
      <w:r w:rsidR="00AE329F">
        <w:t> </w:t>
      </w:r>
      <w:r w:rsidRPr="000326D1">
        <w:rPr>
          <w:rFonts w:ascii="Times New Roman" w:hAnsi="Times New Roman" w:cs="Times New Roman"/>
        </w:rPr>
        <w:t>emeryturach i rentach z Funduszu Ubezpieczeń Społecznych.</w:t>
      </w:r>
    </w:p>
    <w:p w14:paraId="5E9520DD" w14:textId="34C207F7" w:rsidR="00847788" w:rsidRPr="000326D1" w:rsidRDefault="00847788" w:rsidP="00847788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3.</w:t>
      </w:r>
      <w:r w:rsidR="000326D1">
        <w:t> </w:t>
      </w:r>
      <w:r w:rsidRPr="000326D1">
        <w:rPr>
          <w:rFonts w:ascii="Times New Roman" w:hAnsi="Times New Roman" w:cs="Times New Roman"/>
        </w:rPr>
        <w:t xml:space="preserve">Prezes Zakładu Ubezpieczeń Społecznych ogłasza, w formie komunikatu, w Dzienniku Urzędowym Rzeczypospolitej Polskiej </w:t>
      </w:r>
      <w:r w:rsidR="00A77587" w:rsidRPr="000326D1">
        <w:rPr>
          <w:rFonts w:ascii="Times New Roman" w:hAnsi="Times New Roman" w:cs="Times New Roman"/>
        </w:rPr>
        <w:t>„</w:t>
      </w:r>
      <w:r w:rsidRPr="000326D1">
        <w:rPr>
          <w:rFonts w:ascii="Times New Roman" w:hAnsi="Times New Roman" w:cs="Times New Roman"/>
        </w:rPr>
        <w:t>Monitor Polski</w:t>
      </w:r>
      <w:r w:rsidR="00A77587" w:rsidRPr="000326D1">
        <w:rPr>
          <w:rFonts w:ascii="Times New Roman" w:hAnsi="Times New Roman" w:cs="Times New Roman"/>
        </w:rPr>
        <w:t>”</w:t>
      </w:r>
      <w:r w:rsidRPr="000326D1">
        <w:rPr>
          <w:rFonts w:ascii="Times New Roman" w:hAnsi="Times New Roman" w:cs="Times New Roman"/>
        </w:rPr>
        <w:t xml:space="preserve">, co najmniej na 7 dni roboczych przed najbliższym terminem waloryzacji, kwotę </w:t>
      </w:r>
      <w:r w:rsidR="00654D20" w:rsidRPr="000326D1">
        <w:rPr>
          <w:rFonts w:ascii="Times New Roman" w:hAnsi="Times New Roman" w:cs="Times New Roman"/>
        </w:rPr>
        <w:t>świadczenia honorowego</w:t>
      </w:r>
      <w:r w:rsidR="00536221" w:rsidRPr="000326D1">
        <w:rPr>
          <w:rFonts w:ascii="Times New Roman" w:hAnsi="Times New Roman" w:cs="Times New Roman"/>
        </w:rPr>
        <w:t>.</w:t>
      </w:r>
    </w:p>
    <w:p w14:paraId="66C2CAAB" w14:textId="485C9187" w:rsidR="002C629F" w:rsidRPr="000326D1" w:rsidRDefault="002C629F" w:rsidP="002C629F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t>Art.</w:t>
      </w:r>
      <w:r w:rsidR="000326D1">
        <w:rPr>
          <w:rStyle w:val="Ppogrubienie"/>
        </w:rPr>
        <w:t> </w:t>
      </w:r>
      <w:r w:rsidR="003471A0" w:rsidRPr="000326D1">
        <w:rPr>
          <w:rStyle w:val="Ppogrubienie"/>
          <w:rFonts w:ascii="Times New Roman" w:hAnsi="Times New Roman" w:cs="Times New Roman"/>
        </w:rPr>
        <w:t>5</w:t>
      </w:r>
      <w:r w:rsidRPr="000326D1">
        <w:rPr>
          <w:rStyle w:val="Ppogrubienie"/>
          <w:rFonts w:ascii="Times New Roman" w:hAnsi="Times New Roman" w:cs="Times New Roman"/>
        </w:rPr>
        <w:t>.</w:t>
      </w:r>
      <w:r w:rsidR="000326D1">
        <w:t> </w:t>
      </w:r>
      <w:r w:rsidRPr="000326D1">
        <w:rPr>
          <w:rFonts w:ascii="Times New Roman" w:hAnsi="Times New Roman" w:cs="Times New Roman"/>
        </w:rPr>
        <w:t xml:space="preserve">W razie zbiegu u jednej osoby prawa do więcej niż jednego świadczenia, o którym mowa w art. 2, osobie </w:t>
      </w:r>
      <w:r w:rsidR="002722BD" w:rsidRPr="000326D1">
        <w:rPr>
          <w:rFonts w:ascii="Times New Roman" w:hAnsi="Times New Roman" w:cs="Times New Roman"/>
        </w:rPr>
        <w:t xml:space="preserve">tej </w:t>
      </w:r>
      <w:r w:rsidRPr="000326D1">
        <w:rPr>
          <w:rFonts w:ascii="Times New Roman" w:hAnsi="Times New Roman" w:cs="Times New Roman"/>
        </w:rPr>
        <w:t xml:space="preserve">przysługuje tylko jedno świadczenie </w:t>
      </w:r>
      <w:r w:rsidR="003471A0" w:rsidRPr="000326D1">
        <w:rPr>
          <w:rFonts w:ascii="Times New Roman" w:hAnsi="Times New Roman" w:cs="Times New Roman"/>
        </w:rPr>
        <w:t>honorowe</w:t>
      </w:r>
      <w:r w:rsidRPr="000326D1">
        <w:rPr>
          <w:rFonts w:ascii="Times New Roman" w:hAnsi="Times New Roman" w:cs="Times New Roman"/>
        </w:rPr>
        <w:t>.</w:t>
      </w:r>
    </w:p>
    <w:p w14:paraId="59E5E4E0" w14:textId="58788A86" w:rsidR="002C629F" w:rsidRPr="000326D1" w:rsidRDefault="002C629F" w:rsidP="002C629F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t>Art.</w:t>
      </w:r>
      <w:r w:rsidR="000326D1">
        <w:rPr>
          <w:rStyle w:val="Ppogrubienie"/>
        </w:rPr>
        <w:t> </w:t>
      </w:r>
      <w:r w:rsidR="003471A0" w:rsidRPr="000326D1">
        <w:rPr>
          <w:rStyle w:val="Ppogrubienie"/>
          <w:rFonts w:ascii="Times New Roman" w:hAnsi="Times New Roman" w:cs="Times New Roman"/>
        </w:rPr>
        <w:t>6</w:t>
      </w:r>
      <w:r w:rsidRPr="000326D1">
        <w:rPr>
          <w:rStyle w:val="Ppogrubienie"/>
          <w:rFonts w:ascii="Times New Roman" w:hAnsi="Times New Roman" w:cs="Times New Roman"/>
        </w:rPr>
        <w:t>.</w:t>
      </w:r>
      <w:r w:rsidR="000326D1">
        <w:t> </w:t>
      </w:r>
      <w:r w:rsidRPr="000326D1">
        <w:rPr>
          <w:rFonts w:ascii="Times New Roman" w:hAnsi="Times New Roman" w:cs="Times New Roman"/>
        </w:rPr>
        <w:t>1.</w:t>
      </w:r>
      <w:bookmarkStart w:id="4" w:name="_Hlk173316192"/>
      <w:r w:rsidR="000326D1">
        <w:t> </w:t>
      </w:r>
      <w:r w:rsidRPr="000326D1">
        <w:rPr>
          <w:rFonts w:ascii="Times New Roman" w:hAnsi="Times New Roman" w:cs="Times New Roman"/>
        </w:rPr>
        <w:t xml:space="preserve">Przyznanie świadczenia </w:t>
      </w:r>
      <w:r w:rsidR="00725F1D" w:rsidRPr="000326D1">
        <w:rPr>
          <w:rFonts w:ascii="Times New Roman" w:hAnsi="Times New Roman" w:cs="Times New Roman"/>
        </w:rPr>
        <w:t xml:space="preserve">honorowego </w:t>
      </w:r>
      <w:r w:rsidR="003D1357" w:rsidRPr="000326D1">
        <w:rPr>
          <w:rFonts w:ascii="Times New Roman" w:hAnsi="Times New Roman" w:cs="Times New Roman"/>
        </w:rPr>
        <w:t>przysługującego osobie, o której mowa w</w:t>
      </w:r>
      <w:r w:rsidR="00AE329F">
        <w:t> </w:t>
      </w:r>
      <w:r w:rsidR="003D1357" w:rsidRPr="000326D1">
        <w:rPr>
          <w:rFonts w:ascii="Times New Roman" w:hAnsi="Times New Roman" w:cs="Times New Roman"/>
        </w:rPr>
        <w:t xml:space="preserve">art. 2, </w:t>
      </w:r>
      <w:r w:rsidRPr="000326D1">
        <w:rPr>
          <w:rFonts w:ascii="Times New Roman" w:hAnsi="Times New Roman" w:cs="Times New Roman"/>
        </w:rPr>
        <w:t>następuje z urzędu na podstawie decyzji</w:t>
      </w:r>
      <w:bookmarkEnd w:id="4"/>
      <w:r w:rsidRPr="000326D1">
        <w:rPr>
          <w:rFonts w:ascii="Times New Roman" w:hAnsi="Times New Roman" w:cs="Times New Roman"/>
        </w:rPr>
        <w:t xml:space="preserve">. </w:t>
      </w:r>
    </w:p>
    <w:p w14:paraId="41F96F24" w14:textId="050BDDC9" w:rsidR="003D1357" w:rsidRPr="000326D1" w:rsidRDefault="003471A0" w:rsidP="001C6A2C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2.</w:t>
      </w:r>
      <w:r w:rsidR="000326D1">
        <w:t> </w:t>
      </w:r>
      <w:r w:rsidR="003D1357" w:rsidRPr="000326D1">
        <w:rPr>
          <w:rFonts w:ascii="Times New Roman" w:hAnsi="Times New Roman" w:cs="Times New Roman"/>
        </w:rPr>
        <w:t xml:space="preserve">Decyzje w sprawie świadczenia honorowego </w:t>
      </w:r>
      <w:bookmarkStart w:id="5" w:name="_Hlk172290063"/>
      <w:r w:rsidR="003D1357" w:rsidRPr="000326D1">
        <w:rPr>
          <w:rFonts w:ascii="Times New Roman" w:hAnsi="Times New Roman" w:cs="Times New Roman"/>
        </w:rPr>
        <w:t>przysługującego osobie, o której mowa w</w:t>
      </w:r>
      <w:r w:rsidR="00AE329F">
        <w:t> </w:t>
      </w:r>
      <w:r w:rsidR="003D1357" w:rsidRPr="000326D1">
        <w:rPr>
          <w:rFonts w:ascii="Times New Roman" w:hAnsi="Times New Roman" w:cs="Times New Roman"/>
        </w:rPr>
        <w:t>art. 2,</w:t>
      </w:r>
      <w:bookmarkEnd w:id="5"/>
      <w:r w:rsidR="003D1357" w:rsidRPr="000326D1">
        <w:rPr>
          <w:rFonts w:ascii="Times New Roman" w:hAnsi="Times New Roman" w:cs="Times New Roman"/>
        </w:rPr>
        <w:t xml:space="preserve"> wydaje i świadczenie to wypłaca organ wypłacający świadczenie, o którym mowa w</w:t>
      </w:r>
      <w:r w:rsidR="00AE329F">
        <w:t> </w:t>
      </w:r>
      <w:r w:rsidR="003D1357" w:rsidRPr="000326D1">
        <w:rPr>
          <w:rFonts w:ascii="Times New Roman" w:hAnsi="Times New Roman" w:cs="Times New Roman"/>
        </w:rPr>
        <w:t>art. 2.</w:t>
      </w:r>
    </w:p>
    <w:p w14:paraId="7EF783D7" w14:textId="334819EC" w:rsidR="003D1357" w:rsidRPr="000326D1" w:rsidRDefault="003D1357" w:rsidP="003D1357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3.</w:t>
      </w:r>
      <w:r w:rsidR="000326D1">
        <w:t> </w:t>
      </w:r>
      <w:r w:rsidRPr="000326D1">
        <w:rPr>
          <w:rFonts w:ascii="Times New Roman" w:hAnsi="Times New Roman" w:cs="Times New Roman"/>
        </w:rPr>
        <w:t xml:space="preserve">W razie zbiegu </w:t>
      </w:r>
      <w:r w:rsidR="00C968DC" w:rsidRPr="000326D1">
        <w:rPr>
          <w:rFonts w:ascii="Times New Roman" w:hAnsi="Times New Roman" w:cs="Times New Roman"/>
        </w:rPr>
        <w:t xml:space="preserve">u jednej osoby </w:t>
      </w:r>
      <w:r w:rsidRPr="000326D1">
        <w:rPr>
          <w:rFonts w:ascii="Times New Roman" w:hAnsi="Times New Roman" w:cs="Times New Roman"/>
        </w:rPr>
        <w:t xml:space="preserve">prawa do świadczeń, </w:t>
      </w:r>
      <w:r w:rsidR="00C968DC" w:rsidRPr="000326D1">
        <w:rPr>
          <w:rFonts w:ascii="Times New Roman" w:hAnsi="Times New Roman" w:cs="Times New Roman"/>
        </w:rPr>
        <w:t xml:space="preserve">o których mowa w art. 2, </w:t>
      </w:r>
      <w:r w:rsidRPr="000326D1">
        <w:rPr>
          <w:rFonts w:ascii="Times New Roman" w:hAnsi="Times New Roman" w:cs="Times New Roman"/>
        </w:rPr>
        <w:t xml:space="preserve">które są wypłacane przez dwa organy emerytalno-rentowe, decyzje w sprawie świadczenia honorowego </w:t>
      </w:r>
      <w:r w:rsidR="00C968DC" w:rsidRPr="000326D1">
        <w:rPr>
          <w:rFonts w:ascii="Times New Roman" w:hAnsi="Times New Roman" w:cs="Times New Roman"/>
        </w:rPr>
        <w:t xml:space="preserve">przysługującego osobie, o której mowa w art. 2, </w:t>
      </w:r>
      <w:r w:rsidRPr="000326D1">
        <w:rPr>
          <w:rFonts w:ascii="Times New Roman" w:hAnsi="Times New Roman" w:cs="Times New Roman"/>
        </w:rPr>
        <w:t>wydaje i świadczenie to wypłaca Zakład Ubezpieczeń Społecznych</w:t>
      </w:r>
      <w:r w:rsidR="00C968DC" w:rsidRPr="000326D1">
        <w:rPr>
          <w:rFonts w:ascii="Times New Roman" w:hAnsi="Times New Roman" w:cs="Times New Roman"/>
        </w:rPr>
        <w:t>.</w:t>
      </w:r>
    </w:p>
    <w:p w14:paraId="638A4EA6" w14:textId="70174B86" w:rsidR="002C629F" w:rsidRPr="000326D1" w:rsidRDefault="003D1357" w:rsidP="003D1357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4.</w:t>
      </w:r>
      <w:r w:rsidR="000326D1">
        <w:t> </w:t>
      </w:r>
      <w:r w:rsidR="002C629F" w:rsidRPr="000326D1">
        <w:rPr>
          <w:rFonts w:ascii="Times New Roman" w:hAnsi="Times New Roman" w:cs="Times New Roman"/>
        </w:rPr>
        <w:t xml:space="preserve">Świadczenie </w:t>
      </w:r>
      <w:r w:rsidR="003471A0" w:rsidRPr="000326D1">
        <w:rPr>
          <w:rFonts w:ascii="Times New Roman" w:hAnsi="Times New Roman" w:cs="Times New Roman"/>
        </w:rPr>
        <w:t xml:space="preserve">honorowe </w:t>
      </w:r>
      <w:r w:rsidR="006D44E9" w:rsidRPr="000326D1">
        <w:rPr>
          <w:rFonts w:ascii="Times New Roman" w:hAnsi="Times New Roman" w:cs="Times New Roman"/>
        </w:rPr>
        <w:t xml:space="preserve">przysługujące osobie, o której mowa w art. 2, </w:t>
      </w:r>
      <w:r w:rsidR="002C629F" w:rsidRPr="000326D1">
        <w:rPr>
          <w:rFonts w:ascii="Times New Roman" w:hAnsi="Times New Roman" w:cs="Times New Roman"/>
        </w:rPr>
        <w:t xml:space="preserve">wypłaca się, poczynając od </w:t>
      </w:r>
      <w:r w:rsidR="006B26FC" w:rsidRPr="000326D1">
        <w:rPr>
          <w:rFonts w:ascii="Times New Roman" w:hAnsi="Times New Roman" w:cs="Times New Roman"/>
        </w:rPr>
        <w:t xml:space="preserve">miesiąca, w którym </w:t>
      </w:r>
      <w:r w:rsidR="002C629F" w:rsidRPr="000326D1">
        <w:rPr>
          <w:rFonts w:ascii="Times New Roman" w:hAnsi="Times New Roman" w:cs="Times New Roman"/>
        </w:rPr>
        <w:t>powsta</w:t>
      </w:r>
      <w:r w:rsidR="006B26FC" w:rsidRPr="000326D1">
        <w:rPr>
          <w:rFonts w:ascii="Times New Roman" w:hAnsi="Times New Roman" w:cs="Times New Roman"/>
        </w:rPr>
        <w:t>ło</w:t>
      </w:r>
      <w:r w:rsidR="002C629F" w:rsidRPr="000326D1">
        <w:rPr>
          <w:rFonts w:ascii="Times New Roman" w:hAnsi="Times New Roman" w:cs="Times New Roman"/>
        </w:rPr>
        <w:t xml:space="preserve"> praw</w:t>
      </w:r>
      <w:r w:rsidR="006B26FC" w:rsidRPr="000326D1">
        <w:rPr>
          <w:rFonts w:ascii="Times New Roman" w:hAnsi="Times New Roman" w:cs="Times New Roman"/>
        </w:rPr>
        <w:t>o</w:t>
      </w:r>
      <w:r w:rsidR="002C629F" w:rsidRPr="000326D1">
        <w:rPr>
          <w:rFonts w:ascii="Times New Roman" w:hAnsi="Times New Roman" w:cs="Times New Roman"/>
        </w:rPr>
        <w:t xml:space="preserve"> do tego świadczenia, w terminie wypłaty świadczeń, o których mowa w art. 2, albo w innym terminie, jeżeli nie jest możliwa wypłata świadczenia </w:t>
      </w:r>
      <w:r w:rsidR="00DB57D4" w:rsidRPr="000326D1">
        <w:rPr>
          <w:rFonts w:ascii="Times New Roman" w:hAnsi="Times New Roman" w:cs="Times New Roman"/>
        </w:rPr>
        <w:t xml:space="preserve">honorowego </w:t>
      </w:r>
      <w:r w:rsidR="002C629F" w:rsidRPr="000326D1">
        <w:rPr>
          <w:rFonts w:ascii="Times New Roman" w:hAnsi="Times New Roman" w:cs="Times New Roman"/>
        </w:rPr>
        <w:t>wraz ze świadczeniem, o którym mowa w art. 2.</w:t>
      </w:r>
    </w:p>
    <w:p w14:paraId="1F00F972" w14:textId="0D712FA3" w:rsidR="002C629F" w:rsidRPr="000326D1" w:rsidRDefault="002C629F" w:rsidP="005E07DF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t>Art.</w:t>
      </w:r>
      <w:r w:rsidR="000326D1">
        <w:rPr>
          <w:rStyle w:val="Ppogrubienie"/>
        </w:rPr>
        <w:t> </w:t>
      </w:r>
      <w:r w:rsidR="00DB57D4" w:rsidRPr="000326D1">
        <w:rPr>
          <w:rStyle w:val="Ppogrubienie"/>
          <w:rFonts w:ascii="Times New Roman" w:hAnsi="Times New Roman" w:cs="Times New Roman"/>
        </w:rPr>
        <w:t>7</w:t>
      </w:r>
      <w:r w:rsidRPr="000326D1">
        <w:rPr>
          <w:rStyle w:val="Ppogrubienie"/>
          <w:rFonts w:ascii="Times New Roman" w:hAnsi="Times New Roman" w:cs="Times New Roman"/>
        </w:rPr>
        <w:t>.</w:t>
      </w:r>
      <w:r w:rsidR="000326D1">
        <w:t> </w:t>
      </w:r>
      <w:r w:rsidRPr="000326D1">
        <w:rPr>
          <w:rFonts w:ascii="Times New Roman" w:hAnsi="Times New Roman" w:cs="Times New Roman"/>
        </w:rPr>
        <w:t>1.</w:t>
      </w:r>
      <w:r w:rsidR="000326D1">
        <w:t> </w:t>
      </w:r>
      <w:r w:rsidRPr="000326D1">
        <w:rPr>
          <w:rFonts w:ascii="Times New Roman" w:hAnsi="Times New Roman" w:cs="Times New Roman"/>
        </w:rPr>
        <w:t xml:space="preserve">Decyzje w sprawie świadczenia </w:t>
      </w:r>
      <w:r w:rsidR="00DB57D4" w:rsidRPr="000326D1">
        <w:rPr>
          <w:rFonts w:ascii="Times New Roman" w:hAnsi="Times New Roman" w:cs="Times New Roman"/>
        </w:rPr>
        <w:t>honorowego</w:t>
      </w:r>
      <w:r w:rsidRPr="000326D1">
        <w:rPr>
          <w:rFonts w:ascii="Times New Roman" w:hAnsi="Times New Roman" w:cs="Times New Roman"/>
        </w:rPr>
        <w:t xml:space="preserve"> sporządzone z wykorzystaniem systemu teleinformatycznego mogą zamiast podpisu zawierać nadruk imienia i nazwiska wraz ze stanowiskiem służbowym osoby upoważnionej do ich wydania.</w:t>
      </w:r>
    </w:p>
    <w:p w14:paraId="23981BF1" w14:textId="287C2468" w:rsidR="00067BCD" w:rsidRPr="000326D1" w:rsidRDefault="00DF4C3A" w:rsidP="00067BCD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lastRenderedPageBreak/>
        <w:t>2</w:t>
      </w:r>
      <w:r w:rsidR="002C629F" w:rsidRPr="000326D1">
        <w:rPr>
          <w:rFonts w:ascii="Times New Roman" w:hAnsi="Times New Roman" w:cs="Times New Roman"/>
        </w:rPr>
        <w:t>.</w:t>
      </w:r>
      <w:r w:rsidR="000326D1">
        <w:t> </w:t>
      </w:r>
      <w:r w:rsidR="00067BCD" w:rsidRPr="000326D1">
        <w:rPr>
          <w:rFonts w:ascii="Times New Roman" w:hAnsi="Times New Roman" w:cs="Times New Roman"/>
        </w:rPr>
        <w:t>Od decyzji w sprawie świadczeni</w:t>
      </w:r>
      <w:r w:rsidR="009A754D" w:rsidRPr="000326D1">
        <w:rPr>
          <w:rFonts w:ascii="Times New Roman" w:hAnsi="Times New Roman" w:cs="Times New Roman"/>
        </w:rPr>
        <w:t>a</w:t>
      </w:r>
      <w:r w:rsidR="00067BCD" w:rsidRPr="000326D1">
        <w:rPr>
          <w:rFonts w:ascii="Times New Roman" w:hAnsi="Times New Roman" w:cs="Times New Roman"/>
        </w:rPr>
        <w:t xml:space="preserve"> honorowego stronie przysługuje prawo do wniesienia do organu, który wydał decyzję, wniosku o ponowne rozpatrzenie sprawy na zasadach dotyczących decyzji wydanej w pierwszej instancji przez ministra. </w:t>
      </w:r>
      <w:r w:rsidR="00CA04B9" w:rsidRPr="000326D1">
        <w:rPr>
          <w:rFonts w:ascii="Times New Roman" w:hAnsi="Times New Roman" w:cs="Times New Roman"/>
        </w:rPr>
        <w:t xml:space="preserve">Do wniosku stosuje się odpowiednio przepisy dotyczące </w:t>
      </w:r>
      <w:proofErr w:type="spellStart"/>
      <w:r w:rsidR="00CA04B9" w:rsidRPr="000326D1">
        <w:rPr>
          <w:rFonts w:ascii="Times New Roman" w:hAnsi="Times New Roman" w:cs="Times New Roman"/>
        </w:rPr>
        <w:t>odwołań</w:t>
      </w:r>
      <w:proofErr w:type="spellEnd"/>
      <w:r w:rsidR="00CA04B9" w:rsidRPr="000326D1">
        <w:rPr>
          <w:rFonts w:ascii="Times New Roman" w:hAnsi="Times New Roman" w:cs="Times New Roman"/>
        </w:rPr>
        <w:t xml:space="preserve"> od decyzji, określone </w:t>
      </w:r>
      <w:r w:rsidR="00992B06" w:rsidRPr="000326D1">
        <w:rPr>
          <w:rFonts w:ascii="Times New Roman" w:hAnsi="Times New Roman" w:cs="Times New Roman"/>
        </w:rPr>
        <w:t>w ustawie z dnia 14</w:t>
      </w:r>
      <w:r w:rsidR="005F6688">
        <w:t> </w:t>
      </w:r>
      <w:r w:rsidR="00992B06" w:rsidRPr="000326D1">
        <w:rPr>
          <w:rFonts w:ascii="Times New Roman" w:hAnsi="Times New Roman" w:cs="Times New Roman"/>
        </w:rPr>
        <w:t xml:space="preserve">czerwca 1960 r. </w:t>
      </w:r>
      <w:r w:rsidR="00D47EC1" w:rsidRPr="000326D1">
        <w:rPr>
          <w:rFonts w:ascii="Times New Roman" w:hAnsi="Times New Roman" w:cs="Times New Roman"/>
        </w:rPr>
        <w:t>–</w:t>
      </w:r>
      <w:r w:rsidR="00992B06" w:rsidRPr="000326D1">
        <w:rPr>
          <w:rFonts w:ascii="Times New Roman" w:hAnsi="Times New Roman" w:cs="Times New Roman"/>
        </w:rPr>
        <w:t xml:space="preserve"> Kodeks postępowania administracyjnego</w:t>
      </w:r>
      <w:r w:rsidR="000E0A3F" w:rsidRPr="000326D1">
        <w:rPr>
          <w:rFonts w:ascii="Times New Roman" w:hAnsi="Times New Roman" w:cs="Times New Roman"/>
        </w:rPr>
        <w:t xml:space="preserve"> (Dz. U. z 2024 r. poz. 572)</w:t>
      </w:r>
      <w:r w:rsidR="00CA04B9" w:rsidRPr="000326D1">
        <w:rPr>
          <w:rFonts w:ascii="Times New Roman" w:hAnsi="Times New Roman" w:cs="Times New Roman"/>
        </w:rPr>
        <w:t>.</w:t>
      </w:r>
      <w:r w:rsidR="00067BCD" w:rsidRPr="000326D1">
        <w:rPr>
          <w:rFonts w:ascii="Times New Roman" w:hAnsi="Times New Roman" w:cs="Times New Roman"/>
        </w:rPr>
        <w:t xml:space="preserve"> </w:t>
      </w:r>
    </w:p>
    <w:p w14:paraId="0F68CF9D" w14:textId="3D8D7070" w:rsidR="00AD16C7" w:rsidRPr="000326D1" w:rsidRDefault="00DF4C3A" w:rsidP="00067BCD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3</w:t>
      </w:r>
      <w:r w:rsidR="00AD16C7" w:rsidRPr="000326D1">
        <w:rPr>
          <w:rFonts w:ascii="Times New Roman" w:hAnsi="Times New Roman" w:cs="Times New Roman"/>
        </w:rPr>
        <w:t>.</w:t>
      </w:r>
      <w:r w:rsidR="000326D1">
        <w:t> </w:t>
      </w:r>
      <w:r w:rsidR="00AD16C7" w:rsidRPr="000326D1">
        <w:rPr>
          <w:rFonts w:ascii="Times New Roman" w:hAnsi="Times New Roman" w:cs="Times New Roman"/>
        </w:rPr>
        <w:t xml:space="preserve">W przypadku decyzji w sprawie świadczenia honorowego wydanych przez Zakład Ubezpieczeń Społecznych wniosek, o którym mowa w ust. </w:t>
      </w:r>
      <w:r w:rsidRPr="000326D1">
        <w:rPr>
          <w:rFonts w:ascii="Times New Roman" w:hAnsi="Times New Roman" w:cs="Times New Roman"/>
        </w:rPr>
        <w:t>2</w:t>
      </w:r>
      <w:r w:rsidR="00AD16C7" w:rsidRPr="000326D1">
        <w:rPr>
          <w:rFonts w:ascii="Times New Roman" w:hAnsi="Times New Roman" w:cs="Times New Roman"/>
        </w:rPr>
        <w:t>, składa się do Prezesa Zakładu Ubezpieczeń Społecznych.</w:t>
      </w:r>
    </w:p>
    <w:p w14:paraId="3B70B5A6" w14:textId="3C81D1DF" w:rsidR="002C629F" w:rsidRPr="000326D1" w:rsidRDefault="002C629F" w:rsidP="002C629F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t>Art.</w:t>
      </w:r>
      <w:r w:rsidR="000326D1">
        <w:rPr>
          <w:rStyle w:val="Ppogrubienie"/>
        </w:rPr>
        <w:t> </w:t>
      </w:r>
      <w:r w:rsidR="00DB57D4" w:rsidRPr="000326D1">
        <w:rPr>
          <w:rStyle w:val="Ppogrubienie"/>
          <w:rFonts w:ascii="Times New Roman" w:hAnsi="Times New Roman" w:cs="Times New Roman"/>
        </w:rPr>
        <w:t>8</w:t>
      </w:r>
      <w:r w:rsidRPr="000326D1">
        <w:rPr>
          <w:rStyle w:val="Ppogrubienie"/>
          <w:rFonts w:ascii="Times New Roman" w:hAnsi="Times New Roman" w:cs="Times New Roman"/>
        </w:rPr>
        <w:t>.</w:t>
      </w:r>
      <w:r w:rsidR="000326D1">
        <w:t> </w:t>
      </w:r>
      <w:r w:rsidRPr="000326D1">
        <w:rPr>
          <w:rFonts w:ascii="Times New Roman" w:hAnsi="Times New Roman" w:cs="Times New Roman"/>
        </w:rPr>
        <w:t>1.</w:t>
      </w:r>
      <w:r w:rsidR="000326D1">
        <w:t> </w:t>
      </w:r>
      <w:r w:rsidRPr="000326D1">
        <w:rPr>
          <w:rFonts w:ascii="Times New Roman" w:hAnsi="Times New Roman" w:cs="Times New Roman"/>
        </w:rPr>
        <w:t xml:space="preserve">Dla celów podatku dochodowego od osób fizycznych świadczenie </w:t>
      </w:r>
      <w:r w:rsidR="00DB57D4" w:rsidRPr="000326D1">
        <w:rPr>
          <w:rFonts w:ascii="Times New Roman" w:hAnsi="Times New Roman" w:cs="Times New Roman"/>
        </w:rPr>
        <w:t xml:space="preserve">honorowe </w:t>
      </w:r>
      <w:r w:rsidRPr="000326D1">
        <w:rPr>
          <w:rFonts w:ascii="Times New Roman" w:hAnsi="Times New Roman" w:cs="Times New Roman"/>
        </w:rPr>
        <w:t>stanowi świadczenie, o którym mowa w art. 12 ust. 7 ustawy z dnia 26 lipca 1991 r. o podatku dochodowym od osób fizycznych</w:t>
      </w:r>
      <w:r w:rsidR="00725F1D" w:rsidRPr="000326D1">
        <w:rPr>
          <w:rFonts w:ascii="Times New Roman" w:hAnsi="Times New Roman" w:cs="Times New Roman"/>
        </w:rPr>
        <w:t>.</w:t>
      </w:r>
    </w:p>
    <w:p w14:paraId="6DF5846F" w14:textId="231D150C" w:rsidR="002C629F" w:rsidRPr="000326D1" w:rsidRDefault="002C629F" w:rsidP="003511C8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2.</w:t>
      </w:r>
      <w:r w:rsidR="000326D1">
        <w:t> </w:t>
      </w:r>
      <w:r w:rsidRPr="000326D1">
        <w:rPr>
          <w:rFonts w:ascii="Times New Roman" w:hAnsi="Times New Roman" w:cs="Times New Roman"/>
        </w:rPr>
        <w:t xml:space="preserve">Do kwoty świadczenia </w:t>
      </w:r>
      <w:r w:rsidR="00DB57D4" w:rsidRPr="000326D1">
        <w:rPr>
          <w:rFonts w:ascii="Times New Roman" w:hAnsi="Times New Roman" w:cs="Times New Roman"/>
        </w:rPr>
        <w:t xml:space="preserve">honorowego </w:t>
      </w:r>
      <w:r w:rsidRPr="000326D1">
        <w:rPr>
          <w:rFonts w:ascii="Times New Roman" w:hAnsi="Times New Roman" w:cs="Times New Roman"/>
        </w:rPr>
        <w:t>stosuje się odpowiednio art. 66 ust. 1 pkt 16, art.</w:t>
      </w:r>
      <w:r w:rsidR="00AE329F">
        <w:t> </w:t>
      </w:r>
      <w:r w:rsidRPr="000326D1">
        <w:rPr>
          <w:rFonts w:ascii="Times New Roman" w:hAnsi="Times New Roman" w:cs="Times New Roman"/>
        </w:rPr>
        <w:t>81 ust. 8 pkt 2, art. 83 ust. 1 i art. 85 ust. 9–11 ustawy z dnia 27 sierpnia 2004 r. o świadczeniach opieki zdrowotnej finansowanych ze środków publicznych (Dz. U. z 202</w:t>
      </w:r>
      <w:r w:rsidR="001538F9" w:rsidRPr="000326D1">
        <w:rPr>
          <w:rFonts w:ascii="Times New Roman" w:hAnsi="Times New Roman" w:cs="Times New Roman"/>
        </w:rPr>
        <w:t>4</w:t>
      </w:r>
      <w:r w:rsidRPr="000326D1">
        <w:rPr>
          <w:rFonts w:ascii="Times New Roman" w:hAnsi="Times New Roman" w:cs="Times New Roman"/>
        </w:rPr>
        <w:t xml:space="preserve"> r. poz. </w:t>
      </w:r>
      <w:r w:rsidR="001538F9" w:rsidRPr="000326D1">
        <w:rPr>
          <w:rFonts w:ascii="Times New Roman" w:hAnsi="Times New Roman" w:cs="Times New Roman"/>
        </w:rPr>
        <w:t>146</w:t>
      </w:r>
      <w:r w:rsidR="00EA6CED" w:rsidRPr="000326D1">
        <w:rPr>
          <w:rFonts w:ascii="Times New Roman" w:hAnsi="Times New Roman" w:cs="Times New Roman"/>
        </w:rPr>
        <w:t xml:space="preserve"> i 858</w:t>
      </w:r>
      <w:r w:rsidRPr="000326D1">
        <w:rPr>
          <w:rFonts w:ascii="Times New Roman" w:hAnsi="Times New Roman" w:cs="Times New Roman"/>
        </w:rPr>
        <w:t>).</w:t>
      </w:r>
    </w:p>
    <w:p w14:paraId="7EE67C13" w14:textId="4F9DF581" w:rsidR="002C629F" w:rsidRPr="000326D1" w:rsidRDefault="002C629F" w:rsidP="002C629F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t>Art.</w:t>
      </w:r>
      <w:r w:rsidR="000326D1">
        <w:rPr>
          <w:rStyle w:val="Ppogrubienie"/>
        </w:rPr>
        <w:t> </w:t>
      </w:r>
      <w:r w:rsidR="00DB57D4" w:rsidRPr="000326D1">
        <w:rPr>
          <w:rStyle w:val="Ppogrubienie"/>
          <w:rFonts w:ascii="Times New Roman" w:hAnsi="Times New Roman" w:cs="Times New Roman"/>
        </w:rPr>
        <w:t>9</w:t>
      </w:r>
      <w:r w:rsidRPr="000326D1">
        <w:rPr>
          <w:rStyle w:val="Ppogrubienie"/>
          <w:rFonts w:ascii="Times New Roman" w:hAnsi="Times New Roman" w:cs="Times New Roman"/>
        </w:rPr>
        <w:t>.</w:t>
      </w:r>
      <w:r w:rsidR="000326D1">
        <w:t> </w:t>
      </w:r>
      <w:r w:rsidRPr="000326D1">
        <w:rPr>
          <w:rFonts w:ascii="Times New Roman" w:hAnsi="Times New Roman" w:cs="Times New Roman"/>
        </w:rPr>
        <w:t>W sprawach nieuregulowanych w niniejszej ustawie stosuje się przepisy:</w:t>
      </w:r>
    </w:p>
    <w:p w14:paraId="6B32D884" w14:textId="77777777" w:rsidR="002C629F" w:rsidRPr="000326D1" w:rsidRDefault="002C629F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1)</w:t>
      </w:r>
      <w:r w:rsidRPr="000326D1">
        <w:rPr>
          <w:rFonts w:ascii="Times New Roman" w:hAnsi="Times New Roman" w:cs="Times New Roman"/>
        </w:rPr>
        <w:tab/>
        <w:t>ustawy z dnia 20 grudnia 1990 r. o ubezpieczeniu społecznym rolników;</w:t>
      </w:r>
    </w:p>
    <w:p w14:paraId="18A92449" w14:textId="77777777" w:rsidR="002C629F" w:rsidRPr="000326D1" w:rsidRDefault="002C629F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2)</w:t>
      </w:r>
      <w:r w:rsidRPr="000326D1">
        <w:rPr>
          <w:rFonts w:ascii="Times New Roman" w:hAnsi="Times New Roman" w:cs="Times New Roman"/>
        </w:rPr>
        <w:tab/>
        <w:t>ustawy z dnia 10 grudnia 1993 r. o zaopatrzeniu emerytalnym żołnierzy zawodowych oraz ich rodzin, z wyjątkiem art. 46 tej ustawy;</w:t>
      </w:r>
    </w:p>
    <w:p w14:paraId="2BE1C064" w14:textId="79E02A14" w:rsidR="002C629F" w:rsidRPr="000326D1" w:rsidRDefault="002C629F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3)</w:t>
      </w:r>
      <w:r w:rsidRPr="000326D1">
        <w:rPr>
          <w:rFonts w:ascii="Times New Roman" w:hAnsi="Times New Roman" w:cs="Times New Roman"/>
        </w:rPr>
        <w:tab/>
        <w:t>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rodzin, z wyjątkiem art.</w:t>
      </w:r>
      <w:r w:rsidR="00AE329F">
        <w:t> </w:t>
      </w:r>
      <w:r w:rsidRPr="000326D1">
        <w:rPr>
          <w:rFonts w:ascii="Times New Roman" w:hAnsi="Times New Roman" w:cs="Times New Roman"/>
        </w:rPr>
        <w:t>47 tej ustawy;</w:t>
      </w:r>
    </w:p>
    <w:p w14:paraId="1900CAD0" w14:textId="77777777" w:rsidR="00B541D3" w:rsidRPr="000326D1" w:rsidRDefault="00B541D3" w:rsidP="00B541D3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4)</w:t>
      </w:r>
      <w:r w:rsidRPr="000326D1">
        <w:rPr>
          <w:rFonts w:ascii="Times New Roman" w:hAnsi="Times New Roman" w:cs="Times New Roman"/>
        </w:rPr>
        <w:tab/>
        <w:t>ustawy z dnia 21 sierpnia 1997 r. – Prawo o ustroju sądów wojskowych;</w:t>
      </w:r>
    </w:p>
    <w:p w14:paraId="6FF49AD7" w14:textId="7F8945CD" w:rsidR="002C629F" w:rsidRPr="000326D1" w:rsidRDefault="00B541D3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5</w:t>
      </w:r>
      <w:r w:rsidR="002C629F" w:rsidRPr="000326D1">
        <w:rPr>
          <w:rFonts w:ascii="Times New Roman" w:hAnsi="Times New Roman" w:cs="Times New Roman"/>
        </w:rPr>
        <w:t>)</w:t>
      </w:r>
      <w:r w:rsidR="002C629F" w:rsidRPr="000326D1">
        <w:rPr>
          <w:rFonts w:ascii="Times New Roman" w:hAnsi="Times New Roman" w:cs="Times New Roman"/>
        </w:rPr>
        <w:tab/>
        <w:t>ustawy z dnia 17 grudnia 1998 r. o emeryturach i rentach z Funduszu Ubezpieczeń Społecznych, z wyjątkiem art. 136 tej ustawy</w:t>
      </w:r>
      <w:r w:rsidRPr="000326D1">
        <w:rPr>
          <w:rFonts w:ascii="Times New Roman" w:hAnsi="Times New Roman" w:cs="Times New Roman"/>
        </w:rPr>
        <w:t>;</w:t>
      </w:r>
    </w:p>
    <w:p w14:paraId="0F2B1CBA" w14:textId="5299C660" w:rsidR="00B541D3" w:rsidRPr="000326D1" w:rsidRDefault="00B541D3" w:rsidP="00B541D3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6)</w:t>
      </w:r>
      <w:r w:rsidRPr="000326D1">
        <w:rPr>
          <w:rFonts w:ascii="Times New Roman" w:hAnsi="Times New Roman" w:cs="Times New Roman"/>
        </w:rPr>
        <w:tab/>
        <w:t>ustawy z dnia 27 lipca 2001 r. – Prawo o ustroju sądów powszechnych;</w:t>
      </w:r>
    </w:p>
    <w:p w14:paraId="2D4019D0" w14:textId="4B09E40E" w:rsidR="00B541D3" w:rsidRPr="000326D1" w:rsidRDefault="00B541D3" w:rsidP="00B541D3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7)</w:t>
      </w:r>
      <w:r w:rsidRPr="000326D1">
        <w:rPr>
          <w:rFonts w:ascii="Times New Roman" w:hAnsi="Times New Roman" w:cs="Times New Roman"/>
        </w:rPr>
        <w:tab/>
        <w:t>ustawy z dnia 28 stycznia 2016 r. – Prawo o prokuraturze</w:t>
      </w:r>
      <w:r w:rsidR="001D57F7" w:rsidRPr="000326D1">
        <w:rPr>
          <w:rFonts w:ascii="Times New Roman" w:hAnsi="Times New Roman" w:cs="Times New Roman"/>
        </w:rPr>
        <w:t>;</w:t>
      </w:r>
    </w:p>
    <w:p w14:paraId="06CC1609" w14:textId="5E129269" w:rsidR="001D57F7" w:rsidRPr="000326D1" w:rsidRDefault="001D57F7" w:rsidP="00B541D3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8)</w:t>
      </w:r>
      <w:r w:rsidRPr="000326D1">
        <w:rPr>
          <w:rFonts w:ascii="Times New Roman" w:hAnsi="Times New Roman" w:cs="Times New Roman"/>
        </w:rPr>
        <w:tab/>
        <w:t>ustawy z dnia 8 grudnia 2017 r. o S</w:t>
      </w:r>
      <w:r w:rsidR="00D14898" w:rsidRPr="000326D1">
        <w:rPr>
          <w:rFonts w:ascii="Times New Roman" w:hAnsi="Times New Roman" w:cs="Times New Roman"/>
        </w:rPr>
        <w:t>ą</w:t>
      </w:r>
      <w:r w:rsidRPr="000326D1">
        <w:rPr>
          <w:rFonts w:ascii="Times New Roman" w:hAnsi="Times New Roman" w:cs="Times New Roman"/>
        </w:rPr>
        <w:t>dzie Najwyższym.</w:t>
      </w:r>
    </w:p>
    <w:p w14:paraId="3B81D59A" w14:textId="0133FDDF" w:rsidR="002C629F" w:rsidRPr="000326D1" w:rsidRDefault="002C629F" w:rsidP="002C629F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t>Art.</w:t>
      </w:r>
      <w:r w:rsidR="000326D1">
        <w:rPr>
          <w:rStyle w:val="Ppogrubienie"/>
        </w:rPr>
        <w:t> </w:t>
      </w:r>
      <w:r w:rsidR="00DB57D4" w:rsidRPr="000326D1">
        <w:rPr>
          <w:rStyle w:val="Ppogrubienie"/>
          <w:rFonts w:ascii="Times New Roman" w:hAnsi="Times New Roman" w:cs="Times New Roman"/>
        </w:rPr>
        <w:t>10</w:t>
      </w:r>
      <w:r w:rsidRPr="000326D1">
        <w:rPr>
          <w:rStyle w:val="Ppogrubienie"/>
          <w:rFonts w:ascii="Times New Roman" w:hAnsi="Times New Roman" w:cs="Times New Roman"/>
        </w:rPr>
        <w:t>.</w:t>
      </w:r>
      <w:r w:rsidR="000326D1">
        <w:t> </w:t>
      </w:r>
      <w:r w:rsidRPr="000326D1">
        <w:rPr>
          <w:rFonts w:ascii="Times New Roman" w:hAnsi="Times New Roman" w:cs="Times New Roman"/>
        </w:rPr>
        <w:t>1.</w:t>
      </w:r>
      <w:r w:rsidR="000326D1">
        <w:t> </w:t>
      </w:r>
      <w:r w:rsidRPr="000326D1">
        <w:rPr>
          <w:rFonts w:ascii="Times New Roman" w:hAnsi="Times New Roman" w:cs="Times New Roman"/>
        </w:rPr>
        <w:t xml:space="preserve">Świadczenie </w:t>
      </w:r>
      <w:r w:rsidR="00DB57D4" w:rsidRPr="000326D1">
        <w:rPr>
          <w:rFonts w:ascii="Times New Roman" w:hAnsi="Times New Roman" w:cs="Times New Roman"/>
        </w:rPr>
        <w:t xml:space="preserve">honorowe </w:t>
      </w:r>
      <w:r w:rsidRPr="000326D1">
        <w:rPr>
          <w:rFonts w:ascii="Times New Roman" w:hAnsi="Times New Roman" w:cs="Times New Roman"/>
        </w:rPr>
        <w:t>oraz koszty obsługi jego wypłaty są finansowane z</w:t>
      </w:r>
      <w:r w:rsidR="00AE329F">
        <w:t> </w:t>
      </w:r>
      <w:r w:rsidRPr="000326D1">
        <w:rPr>
          <w:rFonts w:ascii="Times New Roman" w:hAnsi="Times New Roman" w:cs="Times New Roman"/>
        </w:rPr>
        <w:t>budżetu państwa.</w:t>
      </w:r>
    </w:p>
    <w:p w14:paraId="7EEC4172" w14:textId="429F04DD" w:rsidR="002C629F" w:rsidRPr="000326D1" w:rsidRDefault="002C629F" w:rsidP="002C629F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lastRenderedPageBreak/>
        <w:t>2.</w:t>
      </w:r>
      <w:r w:rsidR="000326D1">
        <w:t> </w:t>
      </w:r>
      <w:r w:rsidRPr="000326D1">
        <w:rPr>
          <w:rFonts w:ascii="Times New Roman" w:hAnsi="Times New Roman" w:cs="Times New Roman"/>
        </w:rPr>
        <w:t>Koszty obsługi, o których mowa w ust. 1, wynoszą 0,1</w:t>
      </w:r>
      <w:r w:rsidR="001B74F1">
        <w:t xml:space="preserve"> </w:t>
      </w:r>
      <w:r w:rsidRPr="000326D1">
        <w:rPr>
          <w:rFonts w:ascii="Times New Roman" w:hAnsi="Times New Roman" w:cs="Times New Roman"/>
        </w:rPr>
        <w:t xml:space="preserve">% kwoty </w:t>
      </w:r>
      <w:r w:rsidR="00023B4D" w:rsidRPr="000326D1">
        <w:rPr>
          <w:rFonts w:ascii="Times New Roman" w:hAnsi="Times New Roman" w:cs="Times New Roman"/>
        </w:rPr>
        <w:t>wypłaconych świadczeń honorowych</w:t>
      </w:r>
      <w:r w:rsidRPr="000326D1">
        <w:rPr>
          <w:rFonts w:ascii="Times New Roman" w:hAnsi="Times New Roman" w:cs="Times New Roman"/>
        </w:rPr>
        <w:t>.</w:t>
      </w:r>
    </w:p>
    <w:p w14:paraId="48979DB6" w14:textId="66648E1B" w:rsidR="002C629F" w:rsidRPr="000326D1" w:rsidRDefault="002C629F" w:rsidP="002C629F">
      <w:pPr>
        <w:pStyle w:val="ARTartustawynprozporzdzenia"/>
        <w:rPr>
          <w:rFonts w:ascii="Times New Roman" w:hAnsi="Times New Roman" w:cs="Times New Roman"/>
        </w:rPr>
      </w:pPr>
      <w:bookmarkStart w:id="6" w:name="_Hlk166142321"/>
      <w:r w:rsidRPr="000326D1">
        <w:rPr>
          <w:rStyle w:val="Ppogrubienie"/>
          <w:rFonts w:ascii="Times New Roman" w:hAnsi="Times New Roman" w:cs="Times New Roman"/>
        </w:rPr>
        <w:t>Art.</w:t>
      </w:r>
      <w:r w:rsidR="000326D1">
        <w:rPr>
          <w:rStyle w:val="Ppogrubienie"/>
        </w:rPr>
        <w:t> </w:t>
      </w:r>
      <w:r w:rsidRPr="000326D1">
        <w:rPr>
          <w:rStyle w:val="Ppogrubienie"/>
          <w:rFonts w:ascii="Times New Roman" w:hAnsi="Times New Roman" w:cs="Times New Roman"/>
        </w:rPr>
        <w:t>1</w:t>
      </w:r>
      <w:r w:rsidR="00DB57D4" w:rsidRPr="000326D1">
        <w:rPr>
          <w:rStyle w:val="Ppogrubienie"/>
          <w:rFonts w:ascii="Times New Roman" w:hAnsi="Times New Roman" w:cs="Times New Roman"/>
        </w:rPr>
        <w:t>1</w:t>
      </w:r>
      <w:r w:rsidRPr="000326D1">
        <w:rPr>
          <w:rStyle w:val="Ppogrubienie"/>
          <w:rFonts w:ascii="Times New Roman" w:hAnsi="Times New Roman" w:cs="Times New Roman"/>
        </w:rPr>
        <w:t>.</w:t>
      </w:r>
      <w:r w:rsidR="000326D1">
        <w:t> </w:t>
      </w:r>
      <w:r w:rsidRPr="000326D1">
        <w:rPr>
          <w:rFonts w:ascii="Times New Roman" w:hAnsi="Times New Roman" w:cs="Times New Roman"/>
        </w:rPr>
        <w:t>1.</w:t>
      </w:r>
      <w:r w:rsidR="000326D1">
        <w:t> </w:t>
      </w:r>
      <w:r w:rsidR="00F1537F" w:rsidRPr="000326D1">
        <w:rPr>
          <w:rFonts w:ascii="Times New Roman" w:hAnsi="Times New Roman" w:cs="Times New Roman"/>
        </w:rPr>
        <w:t>Organy wypłacające świadczenia, o których mowa w art. 2</w:t>
      </w:r>
      <w:r w:rsidR="00534C02">
        <w:t>,</w:t>
      </w:r>
      <w:r w:rsidR="00BA4F8B" w:rsidRPr="000326D1">
        <w:rPr>
          <w:rFonts w:ascii="Times New Roman" w:hAnsi="Times New Roman" w:cs="Times New Roman"/>
        </w:rPr>
        <w:t xml:space="preserve"> i</w:t>
      </w:r>
      <w:r w:rsidR="00F1537F" w:rsidRPr="000326D1">
        <w:rPr>
          <w:rFonts w:ascii="Times New Roman" w:hAnsi="Times New Roman" w:cs="Times New Roman"/>
        </w:rPr>
        <w:t xml:space="preserve"> organ, o którym mowa w art. 3 ust. 2</w:t>
      </w:r>
      <w:r w:rsidR="006E1CC7" w:rsidRPr="000326D1">
        <w:rPr>
          <w:rFonts w:ascii="Times New Roman" w:hAnsi="Times New Roman" w:cs="Times New Roman"/>
        </w:rPr>
        <w:t>,</w:t>
      </w:r>
      <w:r w:rsidRPr="000326D1">
        <w:rPr>
          <w:rFonts w:ascii="Times New Roman" w:hAnsi="Times New Roman" w:cs="Times New Roman"/>
        </w:rPr>
        <w:t xml:space="preserve"> są uprawnione do pozyskiwania i przetwarzania danych osobowych w</w:t>
      </w:r>
      <w:r w:rsidR="00AE329F">
        <w:t> </w:t>
      </w:r>
      <w:r w:rsidRPr="000326D1">
        <w:rPr>
          <w:rFonts w:ascii="Times New Roman" w:hAnsi="Times New Roman" w:cs="Times New Roman"/>
        </w:rPr>
        <w:t xml:space="preserve">zakresie niezbędnym do przyznawania prawa do świadczenia </w:t>
      </w:r>
      <w:r w:rsidR="00DB57D4" w:rsidRPr="000326D1">
        <w:rPr>
          <w:rFonts w:ascii="Times New Roman" w:hAnsi="Times New Roman" w:cs="Times New Roman"/>
        </w:rPr>
        <w:t xml:space="preserve">honorowego </w:t>
      </w:r>
      <w:r w:rsidRPr="000326D1">
        <w:rPr>
          <w:rFonts w:ascii="Times New Roman" w:hAnsi="Times New Roman" w:cs="Times New Roman"/>
        </w:rPr>
        <w:t xml:space="preserve">oraz wypłacania tego świadczenia. </w:t>
      </w:r>
    </w:p>
    <w:p w14:paraId="7B8A2D26" w14:textId="3AAC84A4" w:rsidR="002C629F" w:rsidRPr="000326D1" w:rsidRDefault="002C629F" w:rsidP="002C629F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2.</w:t>
      </w:r>
      <w:r w:rsidR="000326D1">
        <w:t> </w:t>
      </w:r>
      <w:r w:rsidRPr="000326D1">
        <w:rPr>
          <w:rFonts w:ascii="Times New Roman" w:hAnsi="Times New Roman" w:cs="Times New Roman"/>
        </w:rPr>
        <w:t xml:space="preserve">Zabezpieczenia przetwarzania danych osobowych </w:t>
      </w:r>
      <w:r w:rsidR="00F1537F" w:rsidRPr="000326D1">
        <w:rPr>
          <w:rFonts w:ascii="Times New Roman" w:hAnsi="Times New Roman" w:cs="Times New Roman"/>
        </w:rPr>
        <w:t>przez organy wypłacające świadczenia, o których mowa w art. 2</w:t>
      </w:r>
      <w:r w:rsidR="00534C02">
        <w:t>,</w:t>
      </w:r>
      <w:r w:rsidR="00BA4F8B" w:rsidRPr="000326D1">
        <w:rPr>
          <w:rFonts w:ascii="Times New Roman" w:hAnsi="Times New Roman" w:cs="Times New Roman"/>
        </w:rPr>
        <w:t xml:space="preserve"> i</w:t>
      </w:r>
      <w:r w:rsidR="00F1537F" w:rsidRPr="000326D1">
        <w:rPr>
          <w:rFonts w:ascii="Times New Roman" w:hAnsi="Times New Roman" w:cs="Times New Roman"/>
        </w:rPr>
        <w:t xml:space="preserve"> organ, o którym mowa w art. 3 ust. </w:t>
      </w:r>
      <w:r w:rsidR="00BA4F8B" w:rsidRPr="000326D1">
        <w:rPr>
          <w:rFonts w:ascii="Times New Roman" w:hAnsi="Times New Roman" w:cs="Times New Roman"/>
        </w:rPr>
        <w:t>2</w:t>
      </w:r>
      <w:r w:rsidRPr="000326D1">
        <w:rPr>
          <w:rFonts w:ascii="Times New Roman" w:hAnsi="Times New Roman" w:cs="Times New Roman"/>
        </w:rPr>
        <w:t>,</w:t>
      </w:r>
      <w:r w:rsidR="00F1537F" w:rsidRPr="000326D1">
        <w:rPr>
          <w:rFonts w:ascii="Times New Roman" w:hAnsi="Times New Roman" w:cs="Times New Roman"/>
        </w:rPr>
        <w:t xml:space="preserve"> </w:t>
      </w:r>
      <w:r w:rsidRPr="000326D1">
        <w:rPr>
          <w:rFonts w:ascii="Times New Roman" w:hAnsi="Times New Roman" w:cs="Times New Roman"/>
        </w:rPr>
        <w:t>polegają co najmniej na:</w:t>
      </w:r>
    </w:p>
    <w:p w14:paraId="7EF3096E" w14:textId="743E625A" w:rsidR="002C629F" w:rsidRPr="000326D1" w:rsidRDefault="002C629F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1)</w:t>
      </w:r>
      <w:r w:rsidRPr="000326D1">
        <w:rPr>
          <w:rFonts w:ascii="Times New Roman" w:hAnsi="Times New Roman" w:cs="Times New Roman"/>
        </w:rPr>
        <w:tab/>
        <w:t>dopuszczeniu do przetwarzania danych osobowych wyłącznie osób posiadających pisemne upoważnienie wydane przez administratora danych;</w:t>
      </w:r>
    </w:p>
    <w:p w14:paraId="4CBDC043" w14:textId="0DB57194" w:rsidR="002C629F" w:rsidRPr="000326D1" w:rsidRDefault="002C629F" w:rsidP="002C629F">
      <w:pPr>
        <w:pStyle w:val="PKTpunkt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2)</w:t>
      </w:r>
      <w:r w:rsidRPr="000326D1">
        <w:rPr>
          <w:rFonts w:ascii="Times New Roman" w:hAnsi="Times New Roman" w:cs="Times New Roman"/>
        </w:rPr>
        <w:tab/>
        <w:t>pisemnym zobowiązaniu osób upoważnionych do przetwarzania danych osobowych do zachowania ich poufności.</w:t>
      </w:r>
    </w:p>
    <w:p w14:paraId="04D2E315" w14:textId="2C03237E" w:rsidR="001D57F7" w:rsidRPr="000326D1" w:rsidRDefault="001D57F7" w:rsidP="001D57F7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t>Art.</w:t>
      </w:r>
      <w:r w:rsidR="000326D1">
        <w:rPr>
          <w:rStyle w:val="Ppogrubienie"/>
        </w:rPr>
        <w:t> </w:t>
      </w:r>
      <w:r w:rsidRPr="000326D1">
        <w:rPr>
          <w:rStyle w:val="Ppogrubienie"/>
          <w:rFonts w:ascii="Times New Roman" w:hAnsi="Times New Roman" w:cs="Times New Roman"/>
        </w:rPr>
        <w:t>12.</w:t>
      </w:r>
      <w:r w:rsidR="000326D1">
        <w:t> </w:t>
      </w:r>
      <w:r w:rsidRPr="000326D1">
        <w:rPr>
          <w:rFonts w:ascii="Times New Roman" w:hAnsi="Times New Roman" w:cs="Times New Roman"/>
        </w:rPr>
        <w:t xml:space="preserve">W ustawie z dnia </w:t>
      </w:r>
      <w:bookmarkStart w:id="7" w:name="_Hlk169686930"/>
      <w:r w:rsidRPr="000326D1">
        <w:rPr>
          <w:rFonts w:ascii="Times New Roman" w:hAnsi="Times New Roman" w:cs="Times New Roman"/>
        </w:rPr>
        <w:t>17 grudnia 1998 r. o emeryturach i rentach z Funduszu Ubezpieczeń Społecznych (Dz. U. z 2023 r. poz. 1251, 1429 i 1672 oraz z 2024 r. poz. 834 i</w:t>
      </w:r>
      <w:r w:rsidR="000562C7">
        <w:t> </w:t>
      </w:r>
      <w:r w:rsidRPr="000326D1">
        <w:rPr>
          <w:rFonts w:ascii="Times New Roman" w:hAnsi="Times New Roman" w:cs="Times New Roman"/>
        </w:rPr>
        <w:t>858)</w:t>
      </w:r>
      <w:bookmarkEnd w:id="7"/>
      <w:r w:rsidRPr="000326D1">
        <w:rPr>
          <w:rFonts w:ascii="Times New Roman" w:hAnsi="Times New Roman" w:cs="Times New Roman"/>
        </w:rPr>
        <w:t xml:space="preserve"> w art. 139 w ust. 1 po pkt 2d dodaje się pkt </w:t>
      </w:r>
      <w:r w:rsidR="00A77587" w:rsidRPr="000326D1">
        <w:rPr>
          <w:rFonts w:ascii="Times New Roman" w:hAnsi="Times New Roman" w:cs="Times New Roman"/>
        </w:rPr>
        <w:t>2e w brzmieniu:</w:t>
      </w:r>
    </w:p>
    <w:p w14:paraId="5CBFEAE5" w14:textId="7A9BB287" w:rsidR="00A77587" w:rsidRPr="000326D1" w:rsidRDefault="00A77587" w:rsidP="004508DF">
      <w:pPr>
        <w:pStyle w:val="ZPKTzmpktartykuempunktem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„2e)</w:t>
      </w:r>
      <w:r w:rsidRPr="000326D1">
        <w:rPr>
          <w:rFonts w:ascii="Times New Roman" w:hAnsi="Times New Roman" w:cs="Times New Roman"/>
        </w:rPr>
        <w:tab/>
        <w:t>kwoty nienależnie pobranego świadczenia honorowego</w:t>
      </w:r>
      <w:r w:rsidR="004508DF" w:rsidRPr="000326D1">
        <w:rPr>
          <w:rFonts w:ascii="Times New Roman" w:hAnsi="Times New Roman" w:cs="Times New Roman"/>
        </w:rPr>
        <w:t>,</w:t>
      </w:r>
      <w:r w:rsidRPr="000326D1">
        <w:rPr>
          <w:rFonts w:ascii="Times New Roman" w:hAnsi="Times New Roman" w:cs="Times New Roman"/>
        </w:rPr>
        <w:t xml:space="preserve"> </w:t>
      </w:r>
      <w:r w:rsidR="004508DF" w:rsidRPr="000326D1">
        <w:rPr>
          <w:rFonts w:ascii="Times New Roman" w:hAnsi="Times New Roman" w:cs="Times New Roman"/>
        </w:rPr>
        <w:t>o którym mowa w ustawie</w:t>
      </w:r>
      <w:r w:rsidRPr="000326D1">
        <w:rPr>
          <w:rFonts w:ascii="Times New Roman" w:hAnsi="Times New Roman" w:cs="Times New Roman"/>
        </w:rPr>
        <w:t xml:space="preserve"> z dnia</w:t>
      </w:r>
      <w:r w:rsidR="00A75652" w:rsidRPr="000326D1">
        <w:rPr>
          <w:rFonts w:ascii="Times New Roman" w:hAnsi="Times New Roman" w:cs="Times New Roman"/>
        </w:rPr>
        <w:t xml:space="preserve"> </w:t>
      </w:r>
      <w:r w:rsidR="00AE329F">
        <w:t>…</w:t>
      </w:r>
      <w:r w:rsidRPr="000326D1">
        <w:rPr>
          <w:rFonts w:ascii="Times New Roman" w:hAnsi="Times New Roman" w:cs="Times New Roman"/>
        </w:rPr>
        <w:t xml:space="preserve"> o świadczeniu honorowym z tytułu ukończenia 100 lat życia (Dz. U. poz.</w:t>
      </w:r>
      <w:r w:rsidR="00AE329F">
        <w:t> …</w:t>
      </w:r>
      <w:r w:rsidRPr="000326D1">
        <w:rPr>
          <w:rFonts w:ascii="Times New Roman" w:hAnsi="Times New Roman" w:cs="Times New Roman"/>
        </w:rPr>
        <w:t>);”.</w:t>
      </w:r>
    </w:p>
    <w:bookmarkEnd w:id="6"/>
    <w:p w14:paraId="2685BB8F" w14:textId="0A07053E" w:rsidR="002C629F" w:rsidRPr="000326D1" w:rsidRDefault="002C629F" w:rsidP="002C629F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t>Art.</w:t>
      </w:r>
      <w:r w:rsidR="000326D1">
        <w:rPr>
          <w:rStyle w:val="Ppogrubienie"/>
        </w:rPr>
        <w:t> </w:t>
      </w:r>
      <w:r w:rsidRPr="000326D1">
        <w:rPr>
          <w:rStyle w:val="Ppogrubienie"/>
          <w:rFonts w:ascii="Times New Roman" w:hAnsi="Times New Roman" w:cs="Times New Roman"/>
        </w:rPr>
        <w:t>1</w:t>
      </w:r>
      <w:r w:rsidR="005E35B5" w:rsidRPr="000326D1">
        <w:rPr>
          <w:rStyle w:val="Ppogrubienie"/>
          <w:rFonts w:ascii="Times New Roman" w:hAnsi="Times New Roman" w:cs="Times New Roman"/>
        </w:rPr>
        <w:t>3</w:t>
      </w:r>
      <w:r w:rsidRPr="000326D1">
        <w:rPr>
          <w:rStyle w:val="Ppogrubienie"/>
          <w:rFonts w:ascii="Times New Roman" w:hAnsi="Times New Roman" w:cs="Times New Roman"/>
        </w:rPr>
        <w:t>.</w:t>
      </w:r>
      <w:r w:rsidR="000326D1">
        <w:t> </w:t>
      </w:r>
      <w:r w:rsidR="00536221" w:rsidRPr="000326D1">
        <w:rPr>
          <w:rFonts w:ascii="Times New Roman" w:hAnsi="Times New Roman" w:cs="Times New Roman"/>
        </w:rPr>
        <w:t>1.</w:t>
      </w:r>
      <w:r w:rsidR="000326D1">
        <w:t> </w:t>
      </w:r>
      <w:r w:rsidRPr="000326D1">
        <w:rPr>
          <w:rFonts w:ascii="Times New Roman" w:hAnsi="Times New Roman" w:cs="Times New Roman"/>
        </w:rPr>
        <w:t xml:space="preserve">Z dniem wejścia w życie niniejszej ustawy świadczenie </w:t>
      </w:r>
      <w:r w:rsidR="00067BCD" w:rsidRPr="000326D1">
        <w:rPr>
          <w:rFonts w:ascii="Times New Roman" w:hAnsi="Times New Roman" w:cs="Times New Roman"/>
        </w:rPr>
        <w:t>z tytułu ukończenia</w:t>
      </w:r>
      <w:r w:rsidRPr="000326D1">
        <w:rPr>
          <w:rFonts w:ascii="Times New Roman" w:hAnsi="Times New Roman" w:cs="Times New Roman"/>
        </w:rPr>
        <w:t xml:space="preserve"> 100 lat życia przyznane przed </w:t>
      </w:r>
      <w:r w:rsidR="00BA4F8B" w:rsidRPr="000326D1">
        <w:rPr>
          <w:rFonts w:ascii="Times New Roman" w:hAnsi="Times New Roman" w:cs="Times New Roman"/>
        </w:rPr>
        <w:t xml:space="preserve">tym </w:t>
      </w:r>
      <w:r w:rsidRPr="000326D1">
        <w:rPr>
          <w:rFonts w:ascii="Times New Roman" w:hAnsi="Times New Roman" w:cs="Times New Roman"/>
        </w:rPr>
        <w:t xml:space="preserve">dniem staje się z mocy ustawy świadczeniem </w:t>
      </w:r>
      <w:r w:rsidR="00DB57D4" w:rsidRPr="000326D1">
        <w:rPr>
          <w:rFonts w:ascii="Times New Roman" w:hAnsi="Times New Roman" w:cs="Times New Roman"/>
        </w:rPr>
        <w:t>honorowym</w:t>
      </w:r>
      <w:r w:rsidR="00A22079" w:rsidRPr="000326D1">
        <w:rPr>
          <w:rFonts w:ascii="Times New Roman" w:hAnsi="Times New Roman" w:cs="Times New Roman"/>
        </w:rPr>
        <w:t xml:space="preserve"> z</w:t>
      </w:r>
      <w:r w:rsidR="000326D1">
        <w:t> </w:t>
      </w:r>
      <w:r w:rsidR="00A22079" w:rsidRPr="000326D1">
        <w:rPr>
          <w:rFonts w:ascii="Times New Roman" w:hAnsi="Times New Roman" w:cs="Times New Roman"/>
        </w:rPr>
        <w:t xml:space="preserve">tytułu ukończenia 100 lat życia, </w:t>
      </w:r>
      <w:r w:rsidR="00A73F64" w:rsidRPr="000326D1">
        <w:rPr>
          <w:rFonts w:ascii="Times New Roman" w:hAnsi="Times New Roman" w:cs="Times New Roman"/>
        </w:rPr>
        <w:t xml:space="preserve">które </w:t>
      </w:r>
      <w:r w:rsidR="00BA4F8B" w:rsidRPr="000326D1">
        <w:rPr>
          <w:rFonts w:ascii="Times New Roman" w:hAnsi="Times New Roman" w:cs="Times New Roman"/>
        </w:rPr>
        <w:t xml:space="preserve">jest </w:t>
      </w:r>
      <w:r w:rsidR="00A73F64" w:rsidRPr="000326D1">
        <w:rPr>
          <w:rFonts w:ascii="Times New Roman" w:hAnsi="Times New Roman" w:cs="Times New Roman"/>
        </w:rPr>
        <w:t>wypłacane przez organ dotychczasowy</w:t>
      </w:r>
      <w:r w:rsidR="00DB57D4" w:rsidRPr="000326D1">
        <w:rPr>
          <w:rFonts w:ascii="Times New Roman" w:hAnsi="Times New Roman" w:cs="Times New Roman"/>
        </w:rPr>
        <w:t xml:space="preserve"> </w:t>
      </w:r>
      <w:r w:rsidRPr="000326D1">
        <w:rPr>
          <w:rFonts w:ascii="Times New Roman" w:hAnsi="Times New Roman" w:cs="Times New Roman"/>
        </w:rPr>
        <w:t>i</w:t>
      </w:r>
      <w:r w:rsidR="00AE329F">
        <w:t> </w:t>
      </w:r>
      <w:r w:rsidRPr="000326D1">
        <w:rPr>
          <w:rFonts w:ascii="Times New Roman" w:hAnsi="Times New Roman" w:cs="Times New Roman"/>
        </w:rPr>
        <w:t xml:space="preserve">przysługuje </w:t>
      </w:r>
      <w:r w:rsidR="000068C3" w:rsidRPr="000326D1">
        <w:rPr>
          <w:rFonts w:ascii="Times New Roman" w:hAnsi="Times New Roman" w:cs="Times New Roman"/>
        </w:rPr>
        <w:t>w wysokości, o której mowa w art. 4 ust. 1</w:t>
      </w:r>
      <w:r w:rsidRPr="000326D1">
        <w:rPr>
          <w:rFonts w:ascii="Times New Roman" w:hAnsi="Times New Roman" w:cs="Times New Roman"/>
        </w:rPr>
        <w:t>.</w:t>
      </w:r>
    </w:p>
    <w:p w14:paraId="2FC2A934" w14:textId="7F901D8E" w:rsidR="00A71F1A" w:rsidRPr="000326D1" w:rsidRDefault="00536221" w:rsidP="00C05809">
      <w:pPr>
        <w:pStyle w:val="USTustnpkodeksu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2.</w:t>
      </w:r>
      <w:r w:rsidR="000326D1">
        <w:t> </w:t>
      </w:r>
      <w:r w:rsidRPr="000326D1">
        <w:rPr>
          <w:rFonts w:ascii="Times New Roman" w:hAnsi="Times New Roman" w:cs="Times New Roman"/>
        </w:rPr>
        <w:t xml:space="preserve">W sprawach </w:t>
      </w:r>
      <w:r w:rsidR="00A71F1A" w:rsidRPr="000326D1">
        <w:rPr>
          <w:rFonts w:ascii="Times New Roman" w:hAnsi="Times New Roman" w:cs="Times New Roman"/>
        </w:rPr>
        <w:t xml:space="preserve">o świadczenia z tytułu ukończenia 100 lat życia </w:t>
      </w:r>
      <w:r w:rsidRPr="000326D1">
        <w:rPr>
          <w:rFonts w:ascii="Times New Roman" w:hAnsi="Times New Roman" w:cs="Times New Roman"/>
        </w:rPr>
        <w:t>wszczętych i</w:t>
      </w:r>
      <w:r w:rsidR="00AE329F">
        <w:t> </w:t>
      </w:r>
      <w:r w:rsidRPr="000326D1">
        <w:rPr>
          <w:rFonts w:ascii="Times New Roman" w:hAnsi="Times New Roman" w:cs="Times New Roman"/>
        </w:rPr>
        <w:t xml:space="preserve">niezakończonych </w:t>
      </w:r>
      <w:r w:rsidR="00A71F1A" w:rsidRPr="000326D1">
        <w:rPr>
          <w:rFonts w:ascii="Times New Roman" w:hAnsi="Times New Roman" w:cs="Times New Roman"/>
        </w:rPr>
        <w:t xml:space="preserve">przed dniem wejścia w życie niniejszej ustawy </w:t>
      </w:r>
      <w:r w:rsidRPr="000326D1">
        <w:rPr>
          <w:rFonts w:ascii="Times New Roman" w:hAnsi="Times New Roman" w:cs="Times New Roman"/>
        </w:rPr>
        <w:t>stosuje się przepisy niniejszej ustawy.</w:t>
      </w:r>
    </w:p>
    <w:p w14:paraId="73792208" w14:textId="3E2E81C1" w:rsidR="002C629F" w:rsidRPr="000326D1" w:rsidRDefault="002C629F" w:rsidP="002C629F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t>Art.</w:t>
      </w:r>
      <w:r w:rsidR="000326D1">
        <w:rPr>
          <w:rStyle w:val="Ppogrubienie"/>
        </w:rPr>
        <w:t> </w:t>
      </w:r>
      <w:r w:rsidRPr="000326D1">
        <w:rPr>
          <w:rStyle w:val="Ppogrubienie"/>
          <w:rFonts w:ascii="Times New Roman" w:hAnsi="Times New Roman" w:cs="Times New Roman"/>
        </w:rPr>
        <w:t>1</w:t>
      </w:r>
      <w:r w:rsidR="005E35B5" w:rsidRPr="000326D1">
        <w:rPr>
          <w:rStyle w:val="Ppogrubienie"/>
          <w:rFonts w:ascii="Times New Roman" w:hAnsi="Times New Roman" w:cs="Times New Roman"/>
        </w:rPr>
        <w:t>4</w:t>
      </w:r>
      <w:r w:rsidRPr="000326D1">
        <w:rPr>
          <w:rStyle w:val="Ppogrubienie"/>
          <w:rFonts w:ascii="Times New Roman" w:hAnsi="Times New Roman" w:cs="Times New Roman"/>
        </w:rPr>
        <w:t>.</w:t>
      </w:r>
      <w:r w:rsidR="000326D1">
        <w:t> </w:t>
      </w:r>
      <w:r w:rsidR="00102BE9" w:rsidRPr="000326D1">
        <w:rPr>
          <w:rFonts w:ascii="Times New Roman" w:hAnsi="Times New Roman" w:cs="Times New Roman"/>
        </w:rPr>
        <w:t>Osobom</w:t>
      </w:r>
      <w:r w:rsidRPr="000326D1">
        <w:rPr>
          <w:rFonts w:ascii="Times New Roman" w:hAnsi="Times New Roman" w:cs="Times New Roman"/>
        </w:rPr>
        <w:t xml:space="preserve">, które </w:t>
      </w:r>
      <w:r w:rsidR="00C05809" w:rsidRPr="000326D1">
        <w:rPr>
          <w:rFonts w:ascii="Times New Roman" w:hAnsi="Times New Roman" w:cs="Times New Roman"/>
        </w:rPr>
        <w:t xml:space="preserve">przed dniem wejścia w życie niniejszej ustawy </w:t>
      </w:r>
      <w:r w:rsidR="00102BE9" w:rsidRPr="000326D1">
        <w:rPr>
          <w:rFonts w:ascii="Times New Roman" w:hAnsi="Times New Roman" w:cs="Times New Roman"/>
        </w:rPr>
        <w:t>ukończyły</w:t>
      </w:r>
      <w:r w:rsidRPr="000326D1">
        <w:rPr>
          <w:rFonts w:ascii="Times New Roman" w:hAnsi="Times New Roman" w:cs="Times New Roman"/>
        </w:rPr>
        <w:t xml:space="preserve"> 100 lat </w:t>
      </w:r>
      <w:r w:rsidR="003A2E24" w:rsidRPr="000326D1">
        <w:rPr>
          <w:rFonts w:ascii="Times New Roman" w:hAnsi="Times New Roman" w:cs="Times New Roman"/>
        </w:rPr>
        <w:t xml:space="preserve">życia i na dzień 31 grudnia 2024 r. </w:t>
      </w:r>
      <w:r w:rsidR="00102BE9" w:rsidRPr="000326D1">
        <w:rPr>
          <w:rFonts w:ascii="Times New Roman" w:hAnsi="Times New Roman" w:cs="Times New Roman"/>
        </w:rPr>
        <w:t>mają prawo do świadczenia</w:t>
      </w:r>
      <w:r w:rsidR="003A2E24" w:rsidRPr="000326D1">
        <w:rPr>
          <w:rFonts w:ascii="Times New Roman" w:hAnsi="Times New Roman" w:cs="Times New Roman"/>
        </w:rPr>
        <w:t>, o którym mowa w art. 2, przyznaje się z urzędu świadczenie honorowe</w:t>
      </w:r>
      <w:r w:rsidR="00350F81" w:rsidRPr="000326D1">
        <w:rPr>
          <w:rFonts w:ascii="Times New Roman" w:hAnsi="Times New Roman" w:cs="Times New Roman"/>
        </w:rPr>
        <w:t xml:space="preserve"> z tytułu ukończenia 100 lat życia</w:t>
      </w:r>
      <w:r w:rsidR="003A2E24" w:rsidRPr="000326D1">
        <w:rPr>
          <w:rFonts w:ascii="Times New Roman" w:hAnsi="Times New Roman" w:cs="Times New Roman"/>
        </w:rPr>
        <w:t xml:space="preserve"> od dnia wejścia w życie niniejszej ustawy</w:t>
      </w:r>
      <w:r w:rsidRPr="000326D1">
        <w:rPr>
          <w:rFonts w:ascii="Times New Roman" w:hAnsi="Times New Roman" w:cs="Times New Roman"/>
        </w:rPr>
        <w:t>.</w:t>
      </w:r>
    </w:p>
    <w:p w14:paraId="4F21D1E3" w14:textId="10F7F7DD" w:rsidR="00F82A32" w:rsidRPr="000326D1" w:rsidRDefault="002C629F" w:rsidP="004B7633">
      <w:pPr>
        <w:pStyle w:val="ARTartustawynprozporzdzenia"/>
        <w:rPr>
          <w:rFonts w:ascii="Times New Roman" w:hAnsi="Times New Roman" w:cs="Times New Roman"/>
        </w:rPr>
      </w:pPr>
      <w:r w:rsidRPr="000326D1">
        <w:rPr>
          <w:rStyle w:val="Ppogrubienie"/>
          <w:rFonts w:ascii="Times New Roman" w:hAnsi="Times New Roman" w:cs="Times New Roman"/>
        </w:rPr>
        <w:t>Art.</w:t>
      </w:r>
      <w:r w:rsidR="000326D1">
        <w:rPr>
          <w:rStyle w:val="Ppogrubienie"/>
        </w:rPr>
        <w:t> </w:t>
      </w:r>
      <w:r w:rsidRPr="000326D1">
        <w:rPr>
          <w:rStyle w:val="Ppogrubienie"/>
          <w:rFonts w:ascii="Times New Roman" w:hAnsi="Times New Roman" w:cs="Times New Roman"/>
        </w:rPr>
        <w:t>1</w:t>
      </w:r>
      <w:r w:rsidR="005E35B5" w:rsidRPr="000326D1">
        <w:rPr>
          <w:rStyle w:val="Ppogrubienie"/>
          <w:rFonts w:ascii="Times New Roman" w:hAnsi="Times New Roman" w:cs="Times New Roman"/>
        </w:rPr>
        <w:t>5</w:t>
      </w:r>
      <w:r w:rsidRPr="000326D1">
        <w:rPr>
          <w:rStyle w:val="Ppogrubienie"/>
          <w:rFonts w:ascii="Times New Roman" w:hAnsi="Times New Roman" w:cs="Times New Roman"/>
        </w:rPr>
        <w:t>.</w:t>
      </w:r>
      <w:r w:rsidR="000326D1">
        <w:t> </w:t>
      </w:r>
      <w:r w:rsidRPr="000326D1">
        <w:rPr>
          <w:rFonts w:ascii="Times New Roman" w:hAnsi="Times New Roman" w:cs="Times New Roman"/>
        </w:rPr>
        <w:t xml:space="preserve">Ustawa wchodzi w życie </w:t>
      </w:r>
      <w:r w:rsidR="006D74F3" w:rsidRPr="000326D1">
        <w:rPr>
          <w:rFonts w:ascii="Times New Roman" w:hAnsi="Times New Roman" w:cs="Times New Roman"/>
        </w:rPr>
        <w:t>z dniem 1 stycznia 2025 r.</w:t>
      </w:r>
      <w:r w:rsidRPr="000326D1">
        <w:rPr>
          <w:rFonts w:ascii="Times New Roman" w:hAnsi="Times New Roman" w:cs="Times New Roman"/>
        </w:rPr>
        <w:t xml:space="preserve"> </w:t>
      </w:r>
    </w:p>
    <w:sectPr w:rsidR="00F82A32" w:rsidRPr="000326D1" w:rsidSect="001C6A2C">
      <w:headerReference w:type="default" r:id="rId9"/>
      <w:footerReference w:type="default" r:id="rId10"/>
      <w:footnotePr>
        <w:numRestart w:val="eachSect"/>
      </w:footnotePr>
      <w:pgSz w:w="11906" w:h="16838"/>
      <w:pgMar w:top="1418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7B34" w14:textId="77777777" w:rsidR="00E2200C" w:rsidRDefault="00E2200C">
      <w:r>
        <w:separator/>
      </w:r>
    </w:p>
  </w:endnote>
  <w:endnote w:type="continuationSeparator" w:id="0">
    <w:p w14:paraId="42142C21" w14:textId="77777777" w:rsidR="00E2200C" w:rsidRDefault="00E2200C">
      <w:r>
        <w:continuationSeparator/>
      </w:r>
    </w:p>
  </w:endnote>
  <w:endnote w:type="continuationNotice" w:id="1">
    <w:p w14:paraId="2DF86E9F" w14:textId="77777777" w:rsidR="00E2200C" w:rsidRDefault="00E220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CA3C" w14:textId="77777777" w:rsidR="007761D4" w:rsidRDefault="007761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8D59" w14:textId="77777777" w:rsidR="00E2200C" w:rsidRDefault="00E2200C">
      <w:r>
        <w:separator/>
      </w:r>
    </w:p>
  </w:footnote>
  <w:footnote w:type="continuationSeparator" w:id="0">
    <w:p w14:paraId="49DB346B" w14:textId="77777777" w:rsidR="00E2200C" w:rsidRDefault="00E2200C">
      <w:r>
        <w:continuationSeparator/>
      </w:r>
    </w:p>
  </w:footnote>
  <w:footnote w:type="continuationNotice" w:id="1">
    <w:p w14:paraId="5EBD39B7" w14:textId="77777777" w:rsidR="00E2200C" w:rsidRDefault="00E2200C">
      <w:pPr>
        <w:spacing w:line="240" w:lineRule="auto"/>
      </w:pPr>
    </w:p>
  </w:footnote>
  <w:footnote w:id="2">
    <w:p w14:paraId="0500548E" w14:textId="79F6E4F8" w:rsidR="005E35B5" w:rsidRDefault="005E35B5" w:rsidP="004508DF">
      <w:pPr>
        <w:pStyle w:val="ODNONIKtreodnonika"/>
      </w:pPr>
      <w:r w:rsidRPr="004508DF">
        <w:rPr>
          <w:rStyle w:val="IGindeksgrny"/>
        </w:rPr>
        <w:footnoteRef/>
      </w:r>
      <w:r w:rsidRPr="004508DF">
        <w:rPr>
          <w:rStyle w:val="IGindeksgrny"/>
        </w:rPr>
        <w:t>)</w:t>
      </w:r>
      <w:r>
        <w:tab/>
      </w:r>
      <w:r w:rsidRPr="005E35B5">
        <w:t>Niniejszą ustawą zmienia się ustaw</w:t>
      </w:r>
      <w:r>
        <w:t xml:space="preserve">ę </w:t>
      </w:r>
      <w:r w:rsidRPr="005E35B5">
        <w:t>z dnia 17 grudnia 1998 r. o emeryturach i rentach z Funduszu Ubezpieczeń Społecznych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7B23" w14:textId="76081DA5" w:rsidR="00704E08" w:rsidRPr="00B371CC" w:rsidRDefault="00704E0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E7BD3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2C1C78"/>
    <w:multiLevelType w:val="hybridMultilevel"/>
    <w:tmpl w:val="3FEE1558"/>
    <w:lvl w:ilvl="0" w:tplc="BC741FB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8195EF0"/>
    <w:multiLevelType w:val="hybridMultilevel"/>
    <w:tmpl w:val="E4CE6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5522518">
    <w:abstractNumId w:val="24"/>
  </w:num>
  <w:num w:numId="2" w16cid:durableId="1360811056">
    <w:abstractNumId w:val="24"/>
  </w:num>
  <w:num w:numId="3" w16cid:durableId="1967614978">
    <w:abstractNumId w:val="18"/>
  </w:num>
  <w:num w:numId="4" w16cid:durableId="22175433">
    <w:abstractNumId w:val="18"/>
  </w:num>
  <w:num w:numId="5" w16cid:durableId="2035303683">
    <w:abstractNumId w:val="37"/>
  </w:num>
  <w:num w:numId="6" w16cid:durableId="1342465167">
    <w:abstractNumId w:val="33"/>
  </w:num>
  <w:num w:numId="7" w16cid:durableId="1879900872">
    <w:abstractNumId w:val="37"/>
  </w:num>
  <w:num w:numId="8" w16cid:durableId="1738279155">
    <w:abstractNumId w:val="33"/>
  </w:num>
  <w:num w:numId="9" w16cid:durableId="321663232">
    <w:abstractNumId w:val="37"/>
  </w:num>
  <w:num w:numId="10" w16cid:durableId="1699892617">
    <w:abstractNumId w:val="33"/>
  </w:num>
  <w:num w:numId="11" w16cid:durableId="535898297">
    <w:abstractNumId w:val="14"/>
  </w:num>
  <w:num w:numId="12" w16cid:durableId="1269120626">
    <w:abstractNumId w:val="10"/>
  </w:num>
  <w:num w:numId="13" w16cid:durableId="114955637">
    <w:abstractNumId w:val="15"/>
  </w:num>
  <w:num w:numId="14" w16cid:durableId="1081755215">
    <w:abstractNumId w:val="28"/>
  </w:num>
  <w:num w:numId="15" w16cid:durableId="1884555911">
    <w:abstractNumId w:val="14"/>
  </w:num>
  <w:num w:numId="16" w16cid:durableId="1546944096">
    <w:abstractNumId w:val="16"/>
  </w:num>
  <w:num w:numId="17" w16cid:durableId="1330522156">
    <w:abstractNumId w:val="8"/>
  </w:num>
  <w:num w:numId="18" w16cid:durableId="2022735869">
    <w:abstractNumId w:val="3"/>
  </w:num>
  <w:num w:numId="19" w16cid:durableId="871386021">
    <w:abstractNumId w:val="2"/>
  </w:num>
  <w:num w:numId="20" w16cid:durableId="52119996">
    <w:abstractNumId w:val="1"/>
  </w:num>
  <w:num w:numId="21" w16cid:durableId="1261991262">
    <w:abstractNumId w:val="0"/>
  </w:num>
  <w:num w:numId="22" w16cid:durableId="248081596">
    <w:abstractNumId w:val="9"/>
  </w:num>
  <w:num w:numId="23" w16cid:durableId="243683466">
    <w:abstractNumId w:val="7"/>
  </w:num>
  <w:num w:numId="24" w16cid:durableId="747963986">
    <w:abstractNumId w:val="6"/>
  </w:num>
  <w:num w:numId="25" w16cid:durableId="1417287605">
    <w:abstractNumId w:val="5"/>
  </w:num>
  <w:num w:numId="26" w16cid:durableId="226453351">
    <w:abstractNumId w:val="4"/>
  </w:num>
  <w:num w:numId="27" w16cid:durableId="243539205">
    <w:abstractNumId w:val="35"/>
  </w:num>
  <w:num w:numId="28" w16cid:durableId="2128161817">
    <w:abstractNumId w:val="27"/>
  </w:num>
  <w:num w:numId="29" w16cid:durableId="842669476">
    <w:abstractNumId w:val="38"/>
  </w:num>
  <w:num w:numId="30" w16cid:durableId="1353729445">
    <w:abstractNumId w:val="34"/>
  </w:num>
  <w:num w:numId="31" w16cid:durableId="458383072">
    <w:abstractNumId w:val="19"/>
  </w:num>
  <w:num w:numId="32" w16cid:durableId="767773785">
    <w:abstractNumId w:val="11"/>
  </w:num>
  <w:num w:numId="33" w16cid:durableId="1537278646">
    <w:abstractNumId w:val="32"/>
  </w:num>
  <w:num w:numId="34" w16cid:durableId="68113474">
    <w:abstractNumId w:val="20"/>
  </w:num>
  <w:num w:numId="35" w16cid:durableId="1897660975">
    <w:abstractNumId w:val="17"/>
  </w:num>
  <w:num w:numId="36" w16cid:durableId="958952452">
    <w:abstractNumId w:val="23"/>
  </w:num>
  <w:num w:numId="37" w16cid:durableId="294533698">
    <w:abstractNumId w:val="29"/>
  </w:num>
  <w:num w:numId="38" w16cid:durableId="125703616">
    <w:abstractNumId w:val="26"/>
  </w:num>
  <w:num w:numId="39" w16cid:durableId="1539514089">
    <w:abstractNumId w:val="13"/>
  </w:num>
  <w:num w:numId="40" w16cid:durableId="1833135679">
    <w:abstractNumId w:val="31"/>
  </w:num>
  <w:num w:numId="41" w16cid:durableId="1729305955">
    <w:abstractNumId w:val="30"/>
  </w:num>
  <w:num w:numId="42" w16cid:durableId="1471903809">
    <w:abstractNumId w:val="22"/>
  </w:num>
  <w:num w:numId="43" w16cid:durableId="1664165414">
    <w:abstractNumId w:val="36"/>
  </w:num>
  <w:num w:numId="44" w16cid:durableId="593705417">
    <w:abstractNumId w:val="12"/>
  </w:num>
  <w:num w:numId="45" w16cid:durableId="768622742">
    <w:abstractNumId w:val="25"/>
  </w:num>
  <w:num w:numId="46" w16cid:durableId="4826240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0F"/>
    <w:rsid w:val="000012DA"/>
    <w:rsid w:val="0000246E"/>
    <w:rsid w:val="00003862"/>
    <w:rsid w:val="00003FE3"/>
    <w:rsid w:val="000068C3"/>
    <w:rsid w:val="00011591"/>
    <w:rsid w:val="00012A35"/>
    <w:rsid w:val="00016099"/>
    <w:rsid w:val="00017DC2"/>
    <w:rsid w:val="00021522"/>
    <w:rsid w:val="00022DF8"/>
    <w:rsid w:val="00023471"/>
    <w:rsid w:val="00023B4D"/>
    <w:rsid w:val="00023F13"/>
    <w:rsid w:val="00030634"/>
    <w:rsid w:val="000319C1"/>
    <w:rsid w:val="00031A8B"/>
    <w:rsid w:val="00031BCA"/>
    <w:rsid w:val="000326D1"/>
    <w:rsid w:val="000330FA"/>
    <w:rsid w:val="0003362F"/>
    <w:rsid w:val="00033829"/>
    <w:rsid w:val="0003681D"/>
    <w:rsid w:val="00036B63"/>
    <w:rsid w:val="00037E1A"/>
    <w:rsid w:val="00041316"/>
    <w:rsid w:val="00042277"/>
    <w:rsid w:val="00043495"/>
    <w:rsid w:val="00046A75"/>
    <w:rsid w:val="00047312"/>
    <w:rsid w:val="00047340"/>
    <w:rsid w:val="000508BD"/>
    <w:rsid w:val="000517AB"/>
    <w:rsid w:val="00052512"/>
    <w:rsid w:val="0005339C"/>
    <w:rsid w:val="0005475F"/>
    <w:rsid w:val="0005571B"/>
    <w:rsid w:val="000562A5"/>
    <w:rsid w:val="000562C7"/>
    <w:rsid w:val="000576CB"/>
    <w:rsid w:val="00057AB3"/>
    <w:rsid w:val="00060076"/>
    <w:rsid w:val="00060432"/>
    <w:rsid w:val="00060D87"/>
    <w:rsid w:val="000615A5"/>
    <w:rsid w:val="00064E4C"/>
    <w:rsid w:val="000651DD"/>
    <w:rsid w:val="00066901"/>
    <w:rsid w:val="00067BCD"/>
    <w:rsid w:val="00071BEE"/>
    <w:rsid w:val="00072D5A"/>
    <w:rsid w:val="000736CD"/>
    <w:rsid w:val="00073DF5"/>
    <w:rsid w:val="0007533B"/>
    <w:rsid w:val="0007545D"/>
    <w:rsid w:val="000760BF"/>
    <w:rsid w:val="0007613E"/>
    <w:rsid w:val="00076BFC"/>
    <w:rsid w:val="000814A7"/>
    <w:rsid w:val="00082CDC"/>
    <w:rsid w:val="00083221"/>
    <w:rsid w:val="000833E7"/>
    <w:rsid w:val="0008557B"/>
    <w:rsid w:val="00085CE7"/>
    <w:rsid w:val="000875F1"/>
    <w:rsid w:val="000906EE"/>
    <w:rsid w:val="00091BA2"/>
    <w:rsid w:val="00092536"/>
    <w:rsid w:val="000944EF"/>
    <w:rsid w:val="0009638F"/>
    <w:rsid w:val="0009732D"/>
    <w:rsid w:val="000973F0"/>
    <w:rsid w:val="000A1296"/>
    <w:rsid w:val="000A1C27"/>
    <w:rsid w:val="000A1DAD"/>
    <w:rsid w:val="000A2649"/>
    <w:rsid w:val="000A323B"/>
    <w:rsid w:val="000B298D"/>
    <w:rsid w:val="000B5B1C"/>
    <w:rsid w:val="000B5B2D"/>
    <w:rsid w:val="000B5DCE"/>
    <w:rsid w:val="000B7C24"/>
    <w:rsid w:val="000C05BA"/>
    <w:rsid w:val="000C0E8F"/>
    <w:rsid w:val="000C2B9B"/>
    <w:rsid w:val="000C4BC4"/>
    <w:rsid w:val="000D0110"/>
    <w:rsid w:val="000D1A8E"/>
    <w:rsid w:val="000D2468"/>
    <w:rsid w:val="000D318A"/>
    <w:rsid w:val="000D6173"/>
    <w:rsid w:val="000D6F83"/>
    <w:rsid w:val="000E0A3F"/>
    <w:rsid w:val="000E25CC"/>
    <w:rsid w:val="000E3694"/>
    <w:rsid w:val="000E490F"/>
    <w:rsid w:val="000E6241"/>
    <w:rsid w:val="000F2BE3"/>
    <w:rsid w:val="000F3D0D"/>
    <w:rsid w:val="000F6ED4"/>
    <w:rsid w:val="000F7A6E"/>
    <w:rsid w:val="00102BE9"/>
    <w:rsid w:val="001042BA"/>
    <w:rsid w:val="00106088"/>
    <w:rsid w:val="001069CA"/>
    <w:rsid w:val="00106D03"/>
    <w:rsid w:val="00110465"/>
    <w:rsid w:val="00110628"/>
    <w:rsid w:val="0011245A"/>
    <w:rsid w:val="00112853"/>
    <w:rsid w:val="001144D0"/>
    <w:rsid w:val="0011493E"/>
    <w:rsid w:val="00115B72"/>
    <w:rsid w:val="00116B4D"/>
    <w:rsid w:val="00117670"/>
    <w:rsid w:val="00117FAF"/>
    <w:rsid w:val="0012075F"/>
    <w:rsid w:val="001209EC"/>
    <w:rsid w:val="00120A9E"/>
    <w:rsid w:val="00125A9C"/>
    <w:rsid w:val="001270A2"/>
    <w:rsid w:val="00131237"/>
    <w:rsid w:val="001320AA"/>
    <w:rsid w:val="001329AC"/>
    <w:rsid w:val="00134CA0"/>
    <w:rsid w:val="0014026F"/>
    <w:rsid w:val="00141493"/>
    <w:rsid w:val="0014279D"/>
    <w:rsid w:val="00147A47"/>
    <w:rsid w:val="00147AA1"/>
    <w:rsid w:val="001520CF"/>
    <w:rsid w:val="00152D34"/>
    <w:rsid w:val="001538F9"/>
    <w:rsid w:val="0015667C"/>
    <w:rsid w:val="00157110"/>
    <w:rsid w:val="0015742A"/>
    <w:rsid w:val="00157DA1"/>
    <w:rsid w:val="00163147"/>
    <w:rsid w:val="00164C57"/>
    <w:rsid w:val="00164C9D"/>
    <w:rsid w:val="00166A52"/>
    <w:rsid w:val="00171165"/>
    <w:rsid w:val="00172F7A"/>
    <w:rsid w:val="00173150"/>
    <w:rsid w:val="00173390"/>
    <w:rsid w:val="001736F0"/>
    <w:rsid w:val="00173BB3"/>
    <w:rsid w:val="001740D0"/>
    <w:rsid w:val="00174F2C"/>
    <w:rsid w:val="00176708"/>
    <w:rsid w:val="00180F2A"/>
    <w:rsid w:val="00181663"/>
    <w:rsid w:val="00184B91"/>
    <w:rsid w:val="00184D4A"/>
    <w:rsid w:val="00186EC1"/>
    <w:rsid w:val="00191E1F"/>
    <w:rsid w:val="00192E87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3E8D"/>
    <w:rsid w:val="001A5BEF"/>
    <w:rsid w:val="001A7F15"/>
    <w:rsid w:val="001B342E"/>
    <w:rsid w:val="001B4408"/>
    <w:rsid w:val="001B4D1B"/>
    <w:rsid w:val="001B5A96"/>
    <w:rsid w:val="001B74F1"/>
    <w:rsid w:val="001B7829"/>
    <w:rsid w:val="001B7D2A"/>
    <w:rsid w:val="001C0C48"/>
    <w:rsid w:val="001C1832"/>
    <w:rsid w:val="001C188C"/>
    <w:rsid w:val="001C6A2C"/>
    <w:rsid w:val="001C77E6"/>
    <w:rsid w:val="001D1783"/>
    <w:rsid w:val="001D3FF0"/>
    <w:rsid w:val="001D53CD"/>
    <w:rsid w:val="001D55A3"/>
    <w:rsid w:val="001D57F7"/>
    <w:rsid w:val="001D5AF5"/>
    <w:rsid w:val="001E1E73"/>
    <w:rsid w:val="001E3D42"/>
    <w:rsid w:val="001E4E0C"/>
    <w:rsid w:val="001E526D"/>
    <w:rsid w:val="001E5655"/>
    <w:rsid w:val="001F1832"/>
    <w:rsid w:val="001F220F"/>
    <w:rsid w:val="001F25B3"/>
    <w:rsid w:val="001F535C"/>
    <w:rsid w:val="001F6616"/>
    <w:rsid w:val="00202BD4"/>
    <w:rsid w:val="0020328E"/>
    <w:rsid w:val="00204A97"/>
    <w:rsid w:val="002114EF"/>
    <w:rsid w:val="00216628"/>
    <w:rsid w:val="002166AD"/>
    <w:rsid w:val="00217654"/>
    <w:rsid w:val="00217871"/>
    <w:rsid w:val="00221ED8"/>
    <w:rsid w:val="002231EA"/>
    <w:rsid w:val="00223FDF"/>
    <w:rsid w:val="002279C0"/>
    <w:rsid w:val="0023727E"/>
    <w:rsid w:val="00237330"/>
    <w:rsid w:val="002374F3"/>
    <w:rsid w:val="0024055D"/>
    <w:rsid w:val="00242081"/>
    <w:rsid w:val="00243777"/>
    <w:rsid w:val="002441CD"/>
    <w:rsid w:val="002501A3"/>
    <w:rsid w:val="0025166C"/>
    <w:rsid w:val="00251680"/>
    <w:rsid w:val="002555D4"/>
    <w:rsid w:val="00261A16"/>
    <w:rsid w:val="00263522"/>
    <w:rsid w:val="00264EC6"/>
    <w:rsid w:val="00271013"/>
    <w:rsid w:val="002722BD"/>
    <w:rsid w:val="00273F98"/>
    <w:rsid w:val="00273FE4"/>
    <w:rsid w:val="002765B4"/>
    <w:rsid w:val="00276A94"/>
    <w:rsid w:val="002776C6"/>
    <w:rsid w:val="002831C1"/>
    <w:rsid w:val="0029405D"/>
    <w:rsid w:val="00294FA6"/>
    <w:rsid w:val="00295A6F"/>
    <w:rsid w:val="00296957"/>
    <w:rsid w:val="002A20C4"/>
    <w:rsid w:val="002A561F"/>
    <w:rsid w:val="002A570F"/>
    <w:rsid w:val="002A62CC"/>
    <w:rsid w:val="002A7292"/>
    <w:rsid w:val="002A7358"/>
    <w:rsid w:val="002A7902"/>
    <w:rsid w:val="002B0F6B"/>
    <w:rsid w:val="002B12FE"/>
    <w:rsid w:val="002B1463"/>
    <w:rsid w:val="002B23B8"/>
    <w:rsid w:val="002B3F29"/>
    <w:rsid w:val="002B4429"/>
    <w:rsid w:val="002B68A6"/>
    <w:rsid w:val="002B7FAF"/>
    <w:rsid w:val="002C0513"/>
    <w:rsid w:val="002C30CA"/>
    <w:rsid w:val="002C629F"/>
    <w:rsid w:val="002D0C4F"/>
    <w:rsid w:val="002D1364"/>
    <w:rsid w:val="002D441E"/>
    <w:rsid w:val="002D4D30"/>
    <w:rsid w:val="002D5000"/>
    <w:rsid w:val="002D598D"/>
    <w:rsid w:val="002D7188"/>
    <w:rsid w:val="002E042D"/>
    <w:rsid w:val="002E1DE3"/>
    <w:rsid w:val="002E2AB6"/>
    <w:rsid w:val="002E3234"/>
    <w:rsid w:val="002E3F34"/>
    <w:rsid w:val="002E5F79"/>
    <w:rsid w:val="002E64FA"/>
    <w:rsid w:val="002E75AD"/>
    <w:rsid w:val="002F0A00"/>
    <w:rsid w:val="002F0CFA"/>
    <w:rsid w:val="002F6177"/>
    <w:rsid w:val="002F669F"/>
    <w:rsid w:val="00301C97"/>
    <w:rsid w:val="0031004C"/>
    <w:rsid w:val="003105F6"/>
    <w:rsid w:val="00311297"/>
    <w:rsid w:val="003113BE"/>
    <w:rsid w:val="00311F94"/>
    <w:rsid w:val="0031223C"/>
    <w:rsid w:val="003122CA"/>
    <w:rsid w:val="003148FD"/>
    <w:rsid w:val="00314A1E"/>
    <w:rsid w:val="00321080"/>
    <w:rsid w:val="003212E5"/>
    <w:rsid w:val="00321924"/>
    <w:rsid w:val="00322D45"/>
    <w:rsid w:val="00325001"/>
    <w:rsid w:val="00325448"/>
    <w:rsid w:val="0032569A"/>
    <w:rsid w:val="00325A1F"/>
    <w:rsid w:val="003268F9"/>
    <w:rsid w:val="0032759C"/>
    <w:rsid w:val="00330722"/>
    <w:rsid w:val="00330BAF"/>
    <w:rsid w:val="00334E3A"/>
    <w:rsid w:val="003361DD"/>
    <w:rsid w:val="00336D32"/>
    <w:rsid w:val="00341A6A"/>
    <w:rsid w:val="00345271"/>
    <w:rsid w:val="00345B9C"/>
    <w:rsid w:val="003471A0"/>
    <w:rsid w:val="00350F81"/>
    <w:rsid w:val="003511C8"/>
    <w:rsid w:val="00352DAE"/>
    <w:rsid w:val="00354EB9"/>
    <w:rsid w:val="003602AE"/>
    <w:rsid w:val="00360929"/>
    <w:rsid w:val="003647D5"/>
    <w:rsid w:val="0036666D"/>
    <w:rsid w:val="003674B0"/>
    <w:rsid w:val="003730A7"/>
    <w:rsid w:val="0037727C"/>
    <w:rsid w:val="00377BCD"/>
    <w:rsid w:val="00377E70"/>
    <w:rsid w:val="003801D8"/>
    <w:rsid w:val="00380904"/>
    <w:rsid w:val="003823EE"/>
    <w:rsid w:val="00382960"/>
    <w:rsid w:val="00383034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0380"/>
    <w:rsid w:val="003A2E24"/>
    <w:rsid w:val="003A306E"/>
    <w:rsid w:val="003A60DC"/>
    <w:rsid w:val="003A6A46"/>
    <w:rsid w:val="003A7A63"/>
    <w:rsid w:val="003B000C"/>
    <w:rsid w:val="003B0F1D"/>
    <w:rsid w:val="003B1AAF"/>
    <w:rsid w:val="003B2A4C"/>
    <w:rsid w:val="003B4A57"/>
    <w:rsid w:val="003C0AD9"/>
    <w:rsid w:val="003C0ED0"/>
    <w:rsid w:val="003C10E6"/>
    <w:rsid w:val="003C1D49"/>
    <w:rsid w:val="003C35C4"/>
    <w:rsid w:val="003D12C2"/>
    <w:rsid w:val="003D1357"/>
    <w:rsid w:val="003D31B9"/>
    <w:rsid w:val="003D3867"/>
    <w:rsid w:val="003E0D1A"/>
    <w:rsid w:val="003E2DA3"/>
    <w:rsid w:val="003F020D"/>
    <w:rsid w:val="003F03D9"/>
    <w:rsid w:val="003F2A6F"/>
    <w:rsid w:val="003F2FBE"/>
    <w:rsid w:val="003F318D"/>
    <w:rsid w:val="003F5BAE"/>
    <w:rsid w:val="003F5DF9"/>
    <w:rsid w:val="003F634D"/>
    <w:rsid w:val="003F6ED7"/>
    <w:rsid w:val="00401C84"/>
    <w:rsid w:val="00403210"/>
    <w:rsid w:val="004035BB"/>
    <w:rsid w:val="004035EB"/>
    <w:rsid w:val="00406A33"/>
    <w:rsid w:val="00407332"/>
    <w:rsid w:val="00407828"/>
    <w:rsid w:val="00413D8E"/>
    <w:rsid w:val="004140F2"/>
    <w:rsid w:val="00416067"/>
    <w:rsid w:val="004179AA"/>
    <w:rsid w:val="00417B22"/>
    <w:rsid w:val="00421085"/>
    <w:rsid w:val="0042465E"/>
    <w:rsid w:val="00424DF7"/>
    <w:rsid w:val="00425209"/>
    <w:rsid w:val="00432B76"/>
    <w:rsid w:val="00434543"/>
    <w:rsid w:val="00434D01"/>
    <w:rsid w:val="00434F2D"/>
    <w:rsid w:val="00435D26"/>
    <w:rsid w:val="004403AE"/>
    <w:rsid w:val="00440B6A"/>
    <w:rsid w:val="00440C99"/>
    <w:rsid w:val="00440EC2"/>
    <w:rsid w:val="0044175C"/>
    <w:rsid w:val="004438D1"/>
    <w:rsid w:val="00445F4D"/>
    <w:rsid w:val="0044762A"/>
    <w:rsid w:val="004504C0"/>
    <w:rsid w:val="004508DF"/>
    <w:rsid w:val="004531B5"/>
    <w:rsid w:val="0045323A"/>
    <w:rsid w:val="004550FB"/>
    <w:rsid w:val="0046111A"/>
    <w:rsid w:val="00462946"/>
    <w:rsid w:val="00463F43"/>
    <w:rsid w:val="00464B94"/>
    <w:rsid w:val="004651ED"/>
    <w:rsid w:val="004653A8"/>
    <w:rsid w:val="00465A0B"/>
    <w:rsid w:val="0047077C"/>
    <w:rsid w:val="00470B05"/>
    <w:rsid w:val="00470B68"/>
    <w:rsid w:val="0047207C"/>
    <w:rsid w:val="00472CD6"/>
    <w:rsid w:val="00474E3C"/>
    <w:rsid w:val="00476A62"/>
    <w:rsid w:val="00480A58"/>
    <w:rsid w:val="00482151"/>
    <w:rsid w:val="00485FAD"/>
    <w:rsid w:val="00487AED"/>
    <w:rsid w:val="004902B3"/>
    <w:rsid w:val="00491EDF"/>
    <w:rsid w:val="004924E2"/>
    <w:rsid w:val="00492A3F"/>
    <w:rsid w:val="00494F62"/>
    <w:rsid w:val="004A1E37"/>
    <w:rsid w:val="004A2001"/>
    <w:rsid w:val="004A30F1"/>
    <w:rsid w:val="004A3590"/>
    <w:rsid w:val="004A7468"/>
    <w:rsid w:val="004B00A7"/>
    <w:rsid w:val="004B25E2"/>
    <w:rsid w:val="004B34D7"/>
    <w:rsid w:val="004B5037"/>
    <w:rsid w:val="004B5B2F"/>
    <w:rsid w:val="004B626A"/>
    <w:rsid w:val="004B660E"/>
    <w:rsid w:val="004B7633"/>
    <w:rsid w:val="004C05BD"/>
    <w:rsid w:val="004C3B06"/>
    <w:rsid w:val="004C3EA0"/>
    <w:rsid w:val="004C3F97"/>
    <w:rsid w:val="004C7EE7"/>
    <w:rsid w:val="004D2DEE"/>
    <w:rsid w:val="004D2E1F"/>
    <w:rsid w:val="004D4183"/>
    <w:rsid w:val="004D7FD9"/>
    <w:rsid w:val="004E1324"/>
    <w:rsid w:val="004E19A5"/>
    <w:rsid w:val="004E37E5"/>
    <w:rsid w:val="004E3FDB"/>
    <w:rsid w:val="004E56B7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4ECB"/>
    <w:rsid w:val="0050596C"/>
    <w:rsid w:val="0050696D"/>
    <w:rsid w:val="0051094B"/>
    <w:rsid w:val="005110D7"/>
    <w:rsid w:val="00511D99"/>
    <w:rsid w:val="005128D3"/>
    <w:rsid w:val="005147E8"/>
    <w:rsid w:val="005158F2"/>
    <w:rsid w:val="00524923"/>
    <w:rsid w:val="00526DFC"/>
    <w:rsid w:val="00526F43"/>
    <w:rsid w:val="00527651"/>
    <w:rsid w:val="00534C02"/>
    <w:rsid w:val="00536221"/>
    <w:rsid w:val="005363AB"/>
    <w:rsid w:val="005378A6"/>
    <w:rsid w:val="00540624"/>
    <w:rsid w:val="005422AA"/>
    <w:rsid w:val="00544EF4"/>
    <w:rsid w:val="00545E53"/>
    <w:rsid w:val="005479D9"/>
    <w:rsid w:val="005507E4"/>
    <w:rsid w:val="00552769"/>
    <w:rsid w:val="00553481"/>
    <w:rsid w:val="005572BD"/>
    <w:rsid w:val="00557A12"/>
    <w:rsid w:val="00560AC7"/>
    <w:rsid w:val="00561AFB"/>
    <w:rsid w:val="00561FA8"/>
    <w:rsid w:val="005631B7"/>
    <w:rsid w:val="005635ED"/>
    <w:rsid w:val="00565253"/>
    <w:rsid w:val="00570191"/>
    <w:rsid w:val="00570570"/>
    <w:rsid w:val="00572512"/>
    <w:rsid w:val="00573345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5708"/>
    <w:rsid w:val="00596BA3"/>
    <w:rsid w:val="00597024"/>
    <w:rsid w:val="005A0274"/>
    <w:rsid w:val="005A095C"/>
    <w:rsid w:val="005A669D"/>
    <w:rsid w:val="005A75D8"/>
    <w:rsid w:val="005B14B5"/>
    <w:rsid w:val="005B4A09"/>
    <w:rsid w:val="005B713E"/>
    <w:rsid w:val="005C03B6"/>
    <w:rsid w:val="005C16E7"/>
    <w:rsid w:val="005C1CDE"/>
    <w:rsid w:val="005C348E"/>
    <w:rsid w:val="005C68E1"/>
    <w:rsid w:val="005D0658"/>
    <w:rsid w:val="005D3763"/>
    <w:rsid w:val="005D55E1"/>
    <w:rsid w:val="005D7C2B"/>
    <w:rsid w:val="005E07DF"/>
    <w:rsid w:val="005E19F7"/>
    <w:rsid w:val="005E35B5"/>
    <w:rsid w:val="005E4F04"/>
    <w:rsid w:val="005E62C2"/>
    <w:rsid w:val="005E6C71"/>
    <w:rsid w:val="005F0963"/>
    <w:rsid w:val="005F2824"/>
    <w:rsid w:val="005F2EBA"/>
    <w:rsid w:val="005F35ED"/>
    <w:rsid w:val="005F4A4E"/>
    <w:rsid w:val="005F5CEB"/>
    <w:rsid w:val="005F6688"/>
    <w:rsid w:val="005F7812"/>
    <w:rsid w:val="005F7A88"/>
    <w:rsid w:val="00601CC2"/>
    <w:rsid w:val="00603A1A"/>
    <w:rsid w:val="006046D5"/>
    <w:rsid w:val="00605661"/>
    <w:rsid w:val="00607A93"/>
    <w:rsid w:val="00610C08"/>
    <w:rsid w:val="00611F74"/>
    <w:rsid w:val="0061571A"/>
    <w:rsid w:val="00615772"/>
    <w:rsid w:val="0062107D"/>
    <w:rsid w:val="00621256"/>
    <w:rsid w:val="00621FCC"/>
    <w:rsid w:val="00622E4B"/>
    <w:rsid w:val="00625A11"/>
    <w:rsid w:val="0063301D"/>
    <w:rsid w:val="006333DA"/>
    <w:rsid w:val="00635134"/>
    <w:rsid w:val="006356E2"/>
    <w:rsid w:val="00642A65"/>
    <w:rsid w:val="00645DCE"/>
    <w:rsid w:val="006465AC"/>
    <w:rsid w:val="006465BF"/>
    <w:rsid w:val="00653B22"/>
    <w:rsid w:val="00654D20"/>
    <w:rsid w:val="006577F2"/>
    <w:rsid w:val="00657BF4"/>
    <w:rsid w:val="006603FB"/>
    <w:rsid w:val="006608DF"/>
    <w:rsid w:val="006623AC"/>
    <w:rsid w:val="006678AF"/>
    <w:rsid w:val="006679EF"/>
    <w:rsid w:val="006701EF"/>
    <w:rsid w:val="00673BA5"/>
    <w:rsid w:val="00675399"/>
    <w:rsid w:val="00680058"/>
    <w:rsid w:val="00681F9F"/>
    <w:rsid w:val="00683FB9"/>
    <w:rsid w:val="006840EA"/>
    <w:rsid w:val="006844E2"/>
    <w:rsid w:val="00685267"/>
    <w:rsid w:val="006872AE"/>
    <w:rsid w:val="00690082"/>
    <w:rsid w:val="00690252"/>
    <w:rsid w:val="00690851"/>
    <w:rsid w:val="006946BB"/>
    <w:rsid w:val="006958E3"/>
    <w:rsid w:val="006969FA"/>
    <w:rsid w:val="006A1037"/>
    <w:rsid w:val="006A2AD6"/>
    <w:rsid w:val="006A2DA0"/>
    <w:rsid w:val="006A35D5"/>
    <w:rsid w:val="006A4C66"/>
    <w:rsid w:val="006A6AF0"/>
    <w:rsid w:val="006A748A"/>
    <w:rsid w:val="006B184C"/>
    <w:rsid w:val="006B1A54"/>
    <w:rsid w:val="006B1DAD"/>
    <w:rsid w:val="006B26FC"/>
    <w:rsid w:val="006B45F3"/>
    <w:rsid w:val="006B54A4"/>
    <w:rsid w:val="006C1760"/>
    <w:rsid w:val="006C419E"/>
    <w:rsid w:val="006C4A31"/>
    <w:rsid w:val="006C5AC2"/>
    <w:rsid w:val="006C6AFB"/>
    <w:rsid w:val="006C7A26"/>
    <w:rsid w:val="006D2735"/>
    <w:rsid w:val="006D44E9"/>
    <w:rsid w:val="006D45B2"/>
    <w:rsid w:val="006D4820"/>
    <w:rsid w:val="006D6BBB"/>
    <w:rsid w:val="006D74F3"/>
    <w:rsid w:val="006D7738"/>
    <w:rsid w:val="006E0FCC"/>
    <w:rsid w:val="006E1CC7"/>
    <w:rsid w:val="006E1E96"/>
    <w:rsid w:val="006E5E21"/>
    <w:rsid w:val="006E71BB"/>
    <w:rsid w:val="006F2648"/>
    <w:rsid w:val="006F2F10"/>
    <w:rsid w:val="006F482B"/>
    <w:rsid w:val="006F6311"/>
    <w:rsid w:val="006F723F"/>
    <w:rsid w:val="00701952"/>
    <w:rsid w:val="00702556"/>
    <w:rsid w:val="0070277E"/>
    <w:rsid w:val="0070307C"/>
    <w:rsid w:val="00704156"/>
    <w:rsid w:val="00704E08"/>
    <w:rsid w:val="007069FC"/>
    <w:rsid w:val="00711221"/>
    <w:rsid w:val="0071192B"/>
    <w:rsid w:val="00712675"/>
    <w:rsid w:val="00713808"/>
    <w:rsid w:val="007151B6"/>
    <w:rsid w:val="0071520D"/>
    <w:rsid w:val="00715EDB"/>
    <w:rsid w:val="007160D5"/>
    <w:rsid w:val="007163FB"/>
    <w:rsid w:val="00716628"/>
    <w:rsid w:val="00717C2E"/>
    <w:rsid w:val="007204FA"/>
    <w:rsid w:val="00720FE5"/>
    <w:rsid w:val="007213B3"/>
    <w:rsid w:val="0072457F"/>
    <w:rsid w:val="00725406"/>
    <w:rsid w:val="00725F1D"/>
    <w:rsid w:val="0072621B"/>
    <w:rsid w:val="00726A60"/>
    <w:rsid w:val="007279CF"/>
    <w:rsid w:val="00730555"/>
    <w:rsid w:val="007309BA"/>
    <w:rsid w:val="007312CC"/>
    <w:rsid w:val="00736A64"/>
    <w:rsid w:val="00737F6A"/>
    <w:rsid w:val="007410B6"/>
    <w:rsid w:val="00744C6F"/>
    <w:rsid w:val="007457F6"/>
    <w:rsid w:val="00745ABB"/>
    <w:rsid w:val="00746E38"/>
    <w:rsid w:val="00747019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3671"/>
    <w:rsid w:val="00764660"/>
    <w:rsid w:val="00764A67"/>
    <w:rsid w:val="007653BF"/>
    <w:rsid w:val="00765738"/>
    <w:rsid w:val="007663E4"/>
    <w:rsid w:val="007677E7"/>
    <w:rsid w:val="00770F6B"/>
    <w:rsid w:val="00771883"/>
    <w:rsid w:val="00775606"/>
    <w:rsid w:val="007761D4"/>
    <w:rsid w:val="00776DC2"/>
    <w:rsid w:val="00777059"/>
    <w:rsid w:val="00780122"/>
    <w:rsid w:val="0078214B"/>
    <w:rsid w:val="0078498A"/>
    <w:rsid w:val="007874E6"/>
    <w:rsid w:val="007878FE"/>
    <w:rsid w:val="00787B53"/>
    <w:rsid w:val="00790542"/>
    <w:rsid w:val="00791667"/>
    <w:rsid w:val="00792207"/>
    <w:rsid w:val="00792B64"/>
    <w:rsid w:val="00792E29"/>
    <w:rsid w:val="00793772"/>
    <w:rsid w:val="0079379A"/>
    <w:rsid w:val="00794953"/>
    <w:rsid w:val="00794D8E"/>
    <w:rsid w:val="007962D6"/>
    <w:rsid w:val="007A1F2F"/>
    <w:rsid w:val="007A2A5C"/>
    <w:rsid w:val="007A380B"/>
    <w:rsid w:val="007A5150"/>
    <w:rsid w:val="007A5373"/>
    <w:rsid w:val="007A789F"/>
    <w:rsid w:val="007B180F"/>
    <w:rsid w:val="007B75BC"/>
    <w:rsid w:val="007C0BD6"/>
    <w:rsid w:val="007C3806"/>
    <w:rsid w:val="007C5BB7"/>
    <w:rsid w:val="007D07D5"/>
    <w:rsid w:val="007D1C64"/>
    <w:rsid w:val="007D32DD"/>
    <w:rsid w:val="007D3FD1"/>
    <w:rsid w:val="007D4B51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4AD"/>
    <w:rsid w:val="00812BE5"/>
    <w:rsid w:val="00814889"/>
    <w:rsid w:val="00817429"/>
    <w:rsid w:val="008178F5"/>
    <w:rsid w:val="00821514"/>
    <w:rsid w:val="00821E35"/>
    <w:rsid w:val="00824591"/>
    <w:rsid w:val="00824AED"/>
    <w:rsid w:val="008258CE"/>
    <w:rsid w:val="00825F3B"/>
    <w:rsid w:val="00827820"/>
    <w:rsid w:val="00831B8B"/>
    <w:rsid w:val="0083405D"/>
    <w:rsid w:val="008352D4"/>
    <w:rsid w:val="00836DB9"/>
    <w:rsid w:val="00837C67"/>
    <w:rsid w:val="008405E4"/>
    <w:rsid w:val="008415B0"/>
    <w:rsid w:val="00841767"/>
    <w:rsid w:val="00842028"/>
    <w:rsid w:val="008436B8"/>
    <w:rsid w:val="008460B6"/>
    <w:rsid w:val="00847788"/>
    <w:rsid w:val="00847E87"/>
    <w:rsid w:val="00850C9D"/>
    <w:rsid w:val="0085276B"/>
    <w:rsid w:val="00852B59"/>
    <w:rsid w:val="00856272"/>
    <w:rsid w:val="008563FF"/>
    <w:rsid w:val="00856C91"/>
    <w:rsid w:val="00856DD9"/>
    <w:rsid w:val="0086018B"/>
    <w:rsid w:val="008611DD"/>
    <w:rsid w:val="008620DE"/>
    <w:rsid w:val="00862BB5"/>
    <w:rsid w:val="00866867"/>
    <w:rsid w:val="00867B3C"/>
    <w:rsid w:val="00872257"/>
    <w:rsid w:val="008753E6"/>
    <w:rsid w:val="0087738C"/>
    <w:rsid w:val="008802AF"/>
    <w:rsid w:val="00881926"/>
    <w:rsid w:val="0088318F"/>
    <w:rsid w:val="0088331D"/>
    <w:rsid w:val="008852B0"/>
    <w:rsid w:val="008854C7"/>
    <w:rsid w:val="00885AE7"/>
    <w:rsid w:val="00886B60"/>
    <w:rsid w:val="008876DB"/>
    <w:rsid w:val="00887889"/>
    <w:rsid w:val="00891AC2"/>
    <w:rsid w:val="008920FF"/>
    <w:rsid w:val="008926E8"/>
    <w:rsid w:val="00894E1B"/>
    <w:rsid w:val="00894F19"/>
    <w:rsid w:val="00896A10"/>
    <w:rsid w:val="008971B5"/>
    <w:rsid w:val="008A2C87"/>
    <w:rsid w:val="008A5D26"/>
    <w:rsid w:val="008A6B13"/>
    <w:rsid w:val="008A6ECB"/>
    <w:rsid w:val="008B0BF9"/>
    <w:rsid w:val="008B2866"/>
    <w:rsid w:val="008B3859"/>
    <w:rsid w:val="008B436D"/>
    <w:rsid w:val="008B478E"/>
    <w:rsid w:val="008B4E49"/>
    <w:rsid w:val="008B7712"/>
    <w:rsid w:val="008B7B26"/>
    <w:rsid w:val="008C3524"/>
    <w:rsid w:val="008C4061"/>
    <w:rsid w:val="008C4229"/>
    <w:rsid w:val="008C4E9D"/>
    <w:rsid w:val="008C5BE0"/>
    <w:rsid w:val="008C7233"/>
    <w:rsid w:val="008D2434"/>
    <w:rsid w:val="008E171D"/>
    <w:rsid w:val="008E2785"/>
    <w:rsid w:val="008E7164"/>
    <w:rsid w:val="008E78A3"/>
    <w:rsid w:val="008F0654"/>
    <w:rsid w:val="008F06CB"/>
    <w:rsid w:val="008F1F4C"/>
    <w:rsid w:val="008F2E83"/>
    <w:rsid w:val="008F612A"/>
    <w:rsid w:val="0090293D"/>
    <w:rsid w:val="009034DE"/>
    <w:rsid w:val="00905396"/>
    <w:rsid w:val="0090605D"/>
    <w:rsid w:val="00906419"/>
    <w:rsid w:val="00907144"/>
    <w:rsid w:val="00912889"/>
    <w:rsid w:val="00913898"/>
    <w:rsid w:val="00913A42"/>
    <w:rsid w:val="00914167"/>
    <w:rsid w:val="009143DB"/>
    <w:rsid w:val="00915065"/>
    <w:rsid w:val="00917CE5"/>
    <w:rsid w:val="00920AF5"/>
    <w:rsid w:val="009217C0"/>
    <w:rsid w:val="00925241"/>
    <w:rsid w:val="00925CEC"/>
    <w:rsid w:val="00926A3F"/>
    <w:rsid w:val="0092794E"/>
    <w:rsid w:val="00930148"/>
    <w:rsid w:val="009306D0"/>
    <w:rsid w:val="00930D30"/>
    <w:rsid w:val="009332A2"/>
    <w:rsid w:val="0093613A"/>
    <w:rsid w:val="00936342"/>
    <w:rsid w:val="00937598"/>
    <w:rsid w:val="00937606"/>
    <w:rsid w:val="0093790B"/>
    <w:rsid w:val="00937DB8"/>
    <w:rsid w:val="00943751"/>
    <w:rsid w:val="00946DD0"/>
    <w:rsid w:val="009509E6"/>
    <w:rsid w:val="00952018"/>
    <w:rsid w:val="00952800"/>
    <w:rsid w:val="0095300D"/>
    <w:rsid w:val="009540E8"/>
    <w:rsid w:val="00956812"/>
    <w:rsid w:val="00956CD0"/>
    <w:rsid w:val="0095719A"/>
    <w:rsid w:val="009623E9"/>
    <w:rsid w:val="00963EEB"/>
    <w:rsid w:val="009648BC"/>
    <w:rsid w:val="00964C2F"/>
    <w:rsid w:val="00965F88"/>
    <w:rsid w:val="0097332D"/>
    <w:rsid w:val="00983F66"/>
    <w:rsid w:val="00984E03"/>
    <w:rsid w:val="00984FE6"/>
    <w:rsid w:val="009870A1"/>
    <w:rsid w:val="00987E85"/>
    <w:rsid w:val="00992B06"/>
    <w:rsid w:val="009A034B"/>
    <w:rsid w:val="009A0D12"/>
    <w:rsid w:val="009A1987"/>
    <w:rsid w:val="009A2BEE"/>
    <w:rsid w:val="009A5289"/>
    <w:rsid w:val="009A60AA"/>
    <w:rsid w:val="009A754D"/>
    <w:rsid w:val="009A7A53"/>
    <w:rsid w:val="009B0402"/>
    <w:rsid w:val="009B0642"/>
    <w:rsid w:val="009B0B75"/>
    <w:rsid w:val="009B16DF"/>
    <w:rsid w:val="009B1CB1"/>
    <w:rsid w:val="009B4CB2"/>
    <w:rsid w:val="009B5DC9"/>
    <w:rsid w:val="009B650F"/>
    <w:rsid w:val="009B6701"/>
    <w:rsid w:val="009B6EF7"/>
    <w:rsid w:val="009B7000"/>
    <w:rsid w:val="009B739C"/>
    <w:rsid w:val="009B7C7E"/>
    <w:rsid w:val="009C04EC"/>
    <w:rsid w:val="009C2909"/>
    <w:rsid w:val="009C328C"/>
    <w:rsid w:val="009C4444"/>
    <w:rsid w:val="009C4950"/>
    <w:rsid w:val="009C4CEB"/>
    <w:rsid w:val="009C79AD"/>
    <w:rsid w:val="009C7CA6"/>
    <w:rsid w:val="009D3316"/>
    <w:rsid w:val="009D55AA"/>
    <w:rsid w:val="009E22F4"/>
    <w:rsid w:val="009E3E77"/>
    <w:rsid w:val="009E3FAB"/>
    <w:rsid w:val="009E5B3F"/>
    <w:rsid w:val="009E7D90"/>
    <w:rsid w:val="009F1AB0"/>
    <w:rsid w:val="009F4E67"/>
    <w:rsid w:val="009F501D"/>
    <w:rsid w:val="009F785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079"/>
    <w:rsid w:val="00A237B7"/>
    <w:rsid w:val="00A24FCC"/>
    <w:rsid w:val="00A26A90"/>
    <w:rsid w:val="00A26B27"/>
    <w:rsid w:val="00A30E4F"/>
    <w:rsid w:val="00A32253"/>
    <w:rsid w:val="00A328FF"/>
    <w:rsid w:val="00A3310E"/>
    <w:rsid w:val="00A333A0"/>
    <w:rsid w:val="00A37E70"/>
    <w:rsid w:val="00A42538"/>
    <w:rsid w:val="00A42674"/>
    <w:rsid w:val="00A437E1"/>
    <w:rsid w:val="00A4685E"/>
    <w:rsid w:val="00A50CD4"/>
    <w:rsid w:val="00A51191"/>
    <w:rsid w:val="00A55BFE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0478"/>
    <w:rsid w:val="00A71F1A"/>
    <w:rsid w:val="00A730D1"/>
    <w:rsid w:val="00A73F64"/>
    <w:rsid w:val="00A7436E"/>
    <w:rsid w:val="00A74C73"/>
    <w:rsid w:val="00A74E96"/>
    <w:rsid w:val="00A75652"/>
    <w:rsid w:val="00A75A8E"/>
    <w:rsid w:val="00A77587"/>
    <w:rsid w:val="00A8122B"/>
    <w:rsid w:val="00A819EB"/>
    <w:rsid w:val="00A82452"/>
    <w:rsid w:val="00A824DD"/>
    <w:rsid w:val="00A83676"/>
    <w:rsid w:val="00A83B7B"/>
    <w:rsid w:val="00A84274"/>
    <w:rsid w:val="00A850F3"/>
    <w:rsid w:val="00A864E3"/>
    <w:rsid w:val="00A938D6"/>
    <w:rsid w:val="00A939FB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473"/>
    <w:rsid w:val="00AB67FC"/>
    <w:rsid w:val="00AC00F2"/>
    <w:rsid w:val="00AC31B5"/>
    <w:rsid w:val="00AC448D"/>
    <w:rsid w:val="00AC4777"/>
    <w:rsid w:val="00AC4EA1"/>
    <w:rsid w:val="00AC5381"/>
    <w:rsid w:val="00AC5920"/>
    <w:rsid w:val="00AC7389"/>
    <w:rsid w:val="00AD0E65"/>
    <w:rsid w:val="00AD16C7"/>
    <w:rsid w:val="00AD1C40"/>
    <w:rsid w:val="00AD21C0"/>
    <w:rsid w:val="00AD2BF2"/>
    <w:rsid w:val="00AD4E90"/>
    <w:rsid w:val="00AD5422"/>
    <w:rsid w:val="00AE329F"/>
    <w:rsid w:val="00AE38D7"/>
    <w:rsid w:val="00AE4179"/>
    <w:rsid w:val="00AE4425"/>
    <w:rsid w:val="00AE4734"/>
    <w:rsid w:val="00AE48EB"/>
    <w:rsid w:val="00AE4FBE"/>
    <w:rsid w:val="00AE63F2"/>
    <w:rsid w:val="00AE650F"/>
    <w:rsid w:val="00AE6555"/>
    <w:rsid w:val="00AE6F54"/>
    <w:rsid w:val="00AE7D16"/>
    <w:rsid w:val="00AF1DF7"/>
    <w:rsid w:val="00AF4CAA"/>
    <w:rsid w:val="00AF571A"/>
    <w:rsid w:val="00AF6085"/>
    <w:rsid w:val="00AF60A0"/>
    <w:rsid w:val="00AF67FC"/>
    <w:rsid w:val="00AF7DF5"/>
    <w:rsid w:val="00B006E5"/>
    <w:rsid w:val="00B012B5"/>
    <w:rsid w:val="00B024C2"/>
    <w:rsid w:val="00B0695A"/>
    <w:rsid w:val="00B07700"/>
    <w:rsid w:val="00B13921"/>
    <w:rsid w:val="00B1528C"/>
    <w:rsid w:val="00B16ACD"/>
    <w:rsid w:val="00B17860"/>
    <w:rsid w:val="00B20143"/>
    <w:rsid w:val="00B21487"/>
    <w:rsid w:val="00B232D1"/>
    <w:rsid w:val="00B24DB5"/>
    <w:rsid w:val="00B255F8"/>
    <w:rsid w:val="00B314FD"/>
    <w:rsid w:val="00B318BD"/>
    <w:rsid w:val="00B31F9E"/>
    <w:rsid w:val="00B3268F"/>
    <w:rsid w:val="00B32C2C"/>
    <w:rsid w:val="00B33A1A"/>
    <w:rsid w:val="00B33E6C"/>
    <w:rsid w:val="00B34622"/>
    <w:rsid w:val="00B3664E"/>
    <w:rsid w:val="00B371CC"/>
    <w:rsid w:val="00B41CD9"/>
    <w:rsid w:val="00B427E6"/>
    <w:rsid w:val="00B428A6"/>
    <w:rsid w:val="00B43E1F"/>
    <w:rsid w:val="00B45C57"/>
    <w:rsid w:val="00B45FBC"/>
    <w:rsid w:val="00B51A7D"/>
    <w:rsid w:val="00B535C2"/>
    <w:rsid w:val="00B541D3"/>
    <w:rsid w:val="00B55544"/>
    <w:rsid w:val="00B579B9"/>
    <w:rsid w:val="00B642FC"/>
    <w:rsid w:val="00B64D26"/>
    <w:rsid w:val="00B64FBB"/>
    <w:rsid w:val="00B70E22"/>
    <w:rsid w:val="00B72225"/>
    <w:rsid w:val="00B774CB"/>
    <w:rsid w:val="00B80402"/>
    <w:rsid w:val="00B80B9A"/>
    <w:rsid w:val="00B80D57"/>
    <w:rsid w:val="00B81C54"/>
    <w:rsid w:val="00B830B7"/>
    <w:rsid w:val="00B848EA"/>
    <w:rsid w:val="00B84B2B"/>
    <w:rsid w:val="00B90500"/>
    <w:rsid w:val="00B9176C"/>
    <w:rsid w:val="00B92C9A"/>
    <w:rsid w:val="00B935A4"/>
    <w:rsid w:val="00B9446C"/>
    <w:rsid w:val="00B94A99"/>
    <w:rsid w:val="00BA00BA"/>
    <w:rsid w:val="00BA037E"/>
    <w:rsid w:val="00BA4F8B"/>
    <w:rsid w:val="00BA561A"/>
    <w:rsid w:val="00BA6C28"/>
    <w:rsid w:val="00BA706D"/>
    <w:rsid w:val="00BB0DC6"/>
    <w:rsid w:val="00BB15E4"/>
    <w:rsid w:val="00BB1E19"/>
    <w:rsid w:val="00BB21D1"/>
    <w:rsid w:val="00BB271C"/>
    <w:rsid w:val="00BB2FD2"/>
    <w:rsid w:val="00BB32F2"/>
    <w:rsid w:val="00BB3376"/>
    <w:rsid w:val="00BB4338"/>
    <w:rsid w:val="00BB5592"/>
    <w:rsid w:val="00BB6C0E"/>
    <w:rsid w:val="00BB7211"/>
    <w:rsid w:val="00BB7B38"/>
    <w:rsid w:val="00BC11E5"/>
    <w:rsid w:val="00BC4BC6"/>
    <w:rsid w:val="00BC52FD"/>
    <w:rsid w:val="00BC6E62"/>
    <w:rsid w:val="00BC7443"/>
    <w:rsid w:val="00BC7E8E"/>
    <w:rsid w:val="00BD0648"/>
    <w:rsid w:val="00BD1040"/>
    <w:rsid w:val="00BD2439"/>
    <w:rsid w:val="00BD3246"/>
    <w:rsid w:val="00BD34AA"/>
    <w:rsid w:val="00BD7460"/>
    <w:rsid w:val="00BE0C44"/>
    <w:rsid w:val="00BE1B8B"/>
    <w:rsid w:val="00BE2746"/>
    <w:rsid w:val="00BE2A18"/>
    <w:rsid w:val="00BE2C01"/>
    <w:rsid w:val="00BE41EC"/>
    <w:rsid w:val="00BE56FB"/>
    <w:rsid w:val="00BF3DDE"/>
    <w:rsid w:val="00BF58FD"/>
    <w:rsid w:val="00BF6589"/>
    <w:rsid w:val="00BF6F7F"/>
    <w:rsid w:val="00C002C1"/>
    <w:rsid w:val="00C00647"/>
    <w:rsid w:val="00C02764"/>
    <w:rsid w:val="00C04CEF"/>
    <w:rsid w:val="00C05809"/>
    <w:rsid w:val="00C0662F"/>
    <w:rsid w:val="00C11943"/>
    <w:rsid w:val="00C12E96"/>
    <w:rsid w:val="00C1336C"/>
    <w:rsid w:val="00C14763"/>
    <w:rsid w:val="00C15365"/>
    <w:rsid w:val="00C157A8"/>
    <w:rsid w:val="00C16141"/>
    <w:rsid w:val="00C232AD"/>
    <w:rsid w:val="00C2363F"/>
    <w:rsid w:val="00C236C8"/>
    <w:rsid w:val="00C23912"/>
    <w:rsid w:val="00C260B1"/>
    <w:rsid w:val="00C26AB6"/>
    <w:rsid w:val="00C26E56"/>
    <w:rsid w:val="00C31406"/>
    <w:rsid w:val="00C37194"/>
    <w:rsid w:val="00C37757"/>
    <w:rsid w:val="00C40637"/>
    <w:rsid w:val="00C40F6C"/>
    <w:rsid w:val="00C44426"/>
    <w:rsid w:val="00C445F3"/>
    <w:rsid w:val="00C451F4"/>
    <w:rsid w:val="00C45EB1"/>
    <w:rsid w:val="00C475AC"/>
    <w:rsid w:val="00C475B6"/>
    <w:rsid w:val="00C54A3A"/>
    <w:rsid w:val="00C55566"/>
    <w:rsid w:val="00C56448"/>
    <w:rsid w:val="00C64892"/>
    <w:rsid w:val="00C667BE"/>
    <w:rsid w:val="00C6766B"/>
    <w:rsid w:val="00C72223"/>
    <w:rsid w:val="00C76417"/>
    <w:rsid w:val="00C7726F"/>
    <w:rsid w:val="00C823DA"/>
    <w:rsid w:val="00C8259F"/>
    <w:rsid w:val="00C82746"/>
    <w:rsid w:val="00C827FB"/>
    <w:rsid w:val="00C8312F"/>
    <w:rsid w:val="00C84C47"/>
    <w:rsid w:val="00C858A4"/>
    <w:rsid w:val="00C86AFA"/>
    <w:rsid w:val="00C9664A"/>
    <w:rsid w:val="00C968DC"/>
    <w:rsid w:val="00CA04B9"/>
    <w:rsid w:val="00CA2A98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09E9"/>
    <w:rsid w:val="00CD12C1"/>
    <w:rsid w:val="00CD214E"/>
    <w:rsid w:val="00CD46FA"/>
    <w:rsid w:val="00CD5973"/>
    <w:rsid w:val="00CE31A6"/>
    <w:rsid w:val="00CE3EA3"/>
    <w:rsid w:val="00CF09AA"/>
    <w:rsid w:val="00CF19A1"/>
    <w:rsid w:val="00CF452F"/>
    <w:rsid w:val="00CF4813"/>
    <w:rsid w:val="00CF5233"/>
    <w:rsid w:val="00D029B8"/>
    <w:rsid w:val="00D02F60"/>
    <w:rsid w:val="00D0464E"/>
    <w:rsid w:val="00D04A96"/>
    <w:rsid w:val="00D07A7B"/>
    <w:rsid w:val="00D10E06"/>
    <w:rsid w:val="00D14278"/>
    <w:rsid w:val="00D14898"/>
    <w:rsid w:val="00D15197"/>
    <w:rsid w:val="00D16820"/>
    <w:rsid w:val="00D169C8"/>
    <w:rsid w:val="00D1793F"/>
    <w:rsid w:val="00D22AF5"/>
    <w:rsid w:val="00D235EA"/>
    <w:rsid w:val="00D247A9"/>
    <w:rsid w:val="00D30EF8"/>
    <w:rsid w:val="00D32721"/>
    <w:rsid w:val="00D328DC"/>
    <w:rsid w:val="00D33387"/>
    <w:rsid w:val="00D3430A"/>
    <w:rsid w:val="00D402FB"/>
    <w:rsid w:val="00D47D7A"/>
    <w:rsid w:val="00D47EC1"/>
    <w:rsid w:val="00D50ABD"/>
    <w:rsid w:val="00D55290"/>
    <w:rsid w:val="00D57791"/>
    <w:rsid w:val="00D6046A"/>
    <w:rsid w:val="00D60813"/>
    <w:rsid w:val="00D62870"/>
    <w:rsid w:val="00D64C0A"/>
    <w:rsid w:val="00D655D9"/>
    <w:rsid w:val="00D65872"/>
    <w:rsid w:val="00D65EAB"/>
    <w:rsid w:val="00D676F3"/>
    <w:rsid w:val="00D70EF5"/>
    <w:rsid w:val="00D71024"/>
    <w:rsid w:val="00D71A25"/>
    <w:rsid w:val="00D71FCF"/>
    <w:rsid w:val="00D72A54"/>
    <w:rsid w:val="00D72CC1"/>
    <w:rsid w:val="00D76EC9"/>
    <w:rsid w:val="00D80732"/>
    <w:rsid w:val="00D80E7D"/>
    <w:rsid w:val="00D81397"/>
    <w:rsid w:val="00D83F46"/>
    <w:rsid w:val="00D848B9"/>
    <w:rsid w:val="00D90E69"/>
    <w:rsid w:val="00D91368"/>
    <w:rsid w:val="00D92823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57D4"/>
    <w:rsid w:val="00DB6276"/>
    <w:rsid w:val="00DB63F5"/>
    <w:rsid w:val="00DC1C6B"/>
    <w:rsid w:val="00DC27D3"/>
    <w:rsid w:val="00DC2C2E"/>
    <w:rsid w:val="00DC30D6"/>
    <w:rsid w:val="00DC4AF0"/>
    <w:rsid w:val="00DC7886"/>
    <w:rsid w:val="00DD0CF2"/>
    <w:rsid w:val="00DD18C5"/>
    <w:rsid w:val="00DE1554"/>
    <w:rsid w:val="00DE1D0A"/>
    <w:rsid w:val="00DE2901"/>
    <w:rsid w:val="00DE2EE0"/>
    <w:rsid w:val="00DE590F"/>
    <w:rsid w:val="00DE7DC1"/>
    <w:rsid w:val="00DF3F7E"/>
    <w:rsid w:val="00DF4C3A"/>
    <w:rsid w:val="00DF7648"/>
    <w:rsid w:val="00E00E29"/>
    <w:rsid w:val="00E02BAB"/>
    <w:rsid w:val="00E04CEB"/>
    <w:rsid w:val="00E060BC"/>
    <w:rsid w:val="00E06FF8"/>
    <w:rsid w:val="00E11420"/>
    <w:rsid w:val="00E132FB"/>
    <w:rsid w:val="00E170B7"/>
    <w:rsid w:val="00E177DD"/>
    <w:rsid w:val="00E20900"/>
    <w:rsid w:val="00E20C7F"/>
    <w:rsid w:val="00E2200C"/>
    <w:rsid w:val="00E23346"/>
    <w:rsid w:val="00E2396E"/>
    <w:rsid w:val="00E242A0"/>
    <w:rsid w:val="00E24728"/>
    <w:rsid w:val="00E276AC"/>
    <w:rsid w:val="00E34A35"/>
    <w:rsid w:val="00E37C2F"/>
    <w:rsid w:val="00E41976"/>
    <w:rsid w:val="00E41C28"/>
    <w:rsid w:val="00E45B4A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8B2"/>
    <w:rsid w:val="00E66C50"/>
    <w:rsid w:val="00E679D3"/>
    <w:rsid w:val="00E71208"/>
    <w:rsid w:val="00E71444"/>
    <w:rsid w:val="00E71C91"/>
    <w:rsid w:val="00E720A1"/>
    <w:rsid w:val="00E75DDA"/>
    <w:rsid w:val="00E773E8"/>
    <w:rsid w:val="00E80878"/>
    <w:rsid w:val="00E83ADD"/>
    <w:rsid w:val="00E84F38"/>
    <w:rsid w:val="00E854DD"/>
    <w:rsid w:val="00E85623"/>
    <w:rsid w:val="00E87441"/>
    <w:rsid w:val="00E90A2F"/>
    <w:rsid w:val="00E90FB2"/>
    <w:rsid w:val="00E91FAE"/>
    <w:rsid w:val="00E96E3F"/>
    <w:rsid w:val="00EA270C"/>
    <w:rsid w:val="00EA4974"/>
    <w:rsid w:val="00EA532E"/>
    <w:rsid w:val="00EA5E48"/>
    <w:rsid w:val="00EA6CED"/>
    <w:rsid w:val="00EB06D9"/>
    <w:rsid w:val="00EB06F3"/>
    <w:rsid w:val="00EB192B"/>
    <w:rsid w:val="00EB19ED"/>
    <w:rsid w:val="00EB1CAB"/>
    <w:rsid w:val="00EB5C41"/>
    <w:rsid w:val="00EC0F5A"/>
    <w:rsid w:val="00EC4265"/>
    <w:rsid w:val="00EC4CEB"/>
    <w:rsid w:val="00EC645E"/>
    <w:rsid w:val="00EC659E"/>
    <w:rsid w:val="00ED14F0"/>
    <w:rsid w:val="00ED2072"/>
    <w:rsid w:val="00ED2AE0"/>
    <w:rsid w:val="00ED54EA"/>
    <w:rsid w:val="00ED5553"/>
    <w:rsid w:val="00ED5E36"/>
    <w:rsid w:val="00ED6961"/>
    <w:rsid w:val="00EE4263"/>
    <w:rsid w:val="00EE7BD3"/>
    <w:rsid w:val="00EF0B96"/>
    <w:rsid w:val="00EF3486"/>
    <w:rsid w:val="00EF47AF"/>
    <w:rsid w:val="00EF53B6"/>
    <w:rsid w:val="00F00B73"/>
    <w:rsid w:val="00F115CA"/>
    <w:rsid w:val="00F1220C"/>
    <w:rsid w:val="00F14817"/>
    <w:rsid w:val="00F14EBA"/>
    <w:rsid w:val="00F1510F"/>
    <w:rsid w:val="00F1533A"/>
    <w:rsid w:val="00F1537F"/>
    <w:rsid w:val="00F15E5A"/>
    <w:rsid w:val="00F17F0A"/>
    <w:rsid w:val="00F2052E"/>
    <w:rsid w:val="00F2668F"/>
    <w:rsid w:val="00F2742F"/>
    <w:rsid w:val="00F2753B"/>
    <w:rsid w:val="00F33F8B"/>
    <w:rsid w:val="00F340B2"/>
    <w:rsid w:val="00F3420D"/>
    <w:rsid w:val="00F43390"/>
    <w:rsid w:val="00F443B2"/>
    <w:rsid w:val="00F458D8"/>
    <w:rsid w:val="00F50237"/>
    <w:rsid w:val="00F52311"/>
    <w:rsid w:val="00F53596"/>
    <w:rsid w:val="00F53B07"/>
    <w:rsid w:val="00F55BA8"/>
    <w:rsid w:val="00F55DB1"/>
    <w:rsid w:val="00F56495"/>
    <w:rsid w:val="00F56ACA"/>
    <w:rsid w:val="00F600FE"/>
    <w:rsid w:val="00F608B9"/>
    <w:rsid w:val="00F62E4D"/>
    <w:rsid w:val="00F64237"/>
    <w:rsid w:val="00F65D22"/>
    <w:rsid w:val="00F66B34"/>
    <w:rsid w:val="00F675B9"/>
    <w:rsid w:val="00F711C9"/>
    <w:rsid w:val="00F74C59"/>
    <w:rsid w:val="00F75C3A"/>
    <w:rsid w:val="00F82A32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38AD"/>
    <w:rsid w:val="00FB78E0"/>
    <w:rsid w:val="00FC2E3D"/>
    <w:rsid w:val="00FC3BDE"/>
    <w:rsid w:val="00FD1DBE"/>
    <w:rsid w:val="00FD25A7"/>
    <w:rsid w:val="00FD27B6"/>
    <w:rsid w:val="00FD3689"/>
    <w:rsid w:val="00FD42A3"/>
    <w:rsid w:val="00FD6AEF"/>
    <w:rsid w:val="00FD7468"/>
    <w:rsid w:val="00FD7CE0"/>
    <w:rsid w:val="00FE0B3B"/>
    <w:rsid w:val="00FE1B61"/>
    <w:rsid w:val="00FE1BE2"/>
    <w:rsid w:val="00FE730A"/>
    <w:rsid w:val="00FF11B5"/>
    <w:rsid w:val="00FF1DD7"/>
    <w:rsid w:val="00FF4453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C5EDF"/>
  <w15:docId w15:val="{E539DEF5-23C0-4871-9922-CD4500D5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58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F82A3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629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6B4D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6B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3634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78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59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1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0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ED8368-71A0-4A1C-9001-BF5FCD75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241</TotalTime>
  <Pages>6</Pages>
  <Words>2104</Words>
  <Characters>11006</Characters>
  <Application>Microsoft Office Word</Application>
  <DocSecurity>0</DocSecurity>
  <Lines>91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r o j e k t</vt:lpstr>
    </vt:vector>
  </TitlesOfParts>
  <Manager/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Sebastian</dc:creator>
  <cp:lastModifiedBy>Kołakowska Iwona</cp:lastModifiedBy>
  <cp:revision>18</cp:revision>
  <cp:lastPrinted>2024-07-24T07:51:00Z</cp:lastPrinted>
  <dcterms:created xsi:type="dcterms:W3CDTF">2024-08-02T10:44:00Z</dcterms:created>
  <dcterms:modified xsi:type="dcterms:W3CDTF">2024-08-07T09:01:00Z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