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E754" w14:textId="77777777" w:rsidR="0010554F" w:rsidRPr="00C422CC" w:rsidRDefault="0010554F" w:rsidP="0010554F">
      <w:pPr>
        <w:pStyle w:val="OZNPROJEKTUwskazaniedatylubwersjiprojektu"/>
      </w:pPr>
      <w:r>
        <w:t>Projekt</w:t>
      </w:r>
    </w:p>
    <w:p w14:paraId="665961B9" w14:textId="77777777" w:rsidR="0010554F" w:rsidRPr="00C422CC" w:rsidRDefault="0010554F" w:rsidP="0010554F">
      <w:pPr>
        <w:pStyle w:val="OZNRODZAKTUtznustawalubrozporzdzenieiorganwydajcy"/>
      </w:pPr>
      <w:r w:rsidRPr="00C422CC">
        <w:t>ustawa</w:t>
      </w:r>
    </w:p>
    <w:p w14:paraId="0E06D8BE" w14:textId="77777777" w:rsidR="0010554F" w:rsidRPr="00C422CC" w:rsidRDefault="0010554F" w:rsidP="0010554F">
      <w:pPr>
        <w:pStyle w:val="DATAAKTUdatauchwalenialubwydaniaaktu"/>
      </w:pPr>
      <w:r w:rsidRPr="00C422CC">
        <w:t>z dnia</w:t>
      </w:r>
      <w:r w:rsidR="00AE4D41">
        <w:tab/>
      </w:r>
      <w:r w:rsidR="00AE4D41">
        <w:tab/>
      </w:r>
      <w:r w:rsidR="00AE4D41">
        <w:tab/>
      </w:r>
      <w:r w:rsidR="00AE4D41">
        <w:tab/>
      </w:r>
      <w:r w:rsidR="00AE4D41">
        <w:tab/>
      </w:r>
      <w:r w:rsidR="00AE4D41">
        <w:tab/>
      </w:r>
      <w:r w:rsidR="00AE4D41">
        <w:tab/>
      </w:r>
      <w:r w:rsidR="00AE4D41">
        <w:tab/>
        <w:t>2024 r.</w:t>
      </w:r>
    </w:p>
    <w:p w14:paraId="37B59F08" w14:textId="77777777" w:rsidR="0010554F" w:rsidRPr="00C422CC" w:rsidRDefault="0010554F" w:rsidP="0010554F">
      <w:pPr>
        <w:pStyle w:val="TYTUAKTUprzedmiotregulacjiustawylubrozporzdzenia"/>
      </w:pPr>
      <w:r w:rsidRPr="00C422CC">
        <w:t>o zmianie ustawy o ubezpieczeniach obowiązkowych, Ubezpieczeniowym Funduszu Gwarancyjnym i Polskim Biurze Ubezpieczycieli Komunikacyjnych oraz ustawy o działalności ubezpieczeniowej i reasekuracyjnej</w:t>
      </w:r>
      <w:r w:rsidRPr="00160534">
        <w:rPr>
          <w:rStyle w:val="IGPindeksgrnyipogrubienie"/>
        </w:rPr>
        <w:footnoteReference w:id="1"/>
      </w:r>
      <w:r w:rsidRPr="00160534">
        <w:rPr>
          <w:rStyle w:val="IGPindeksgrnyipogrubienie"/>
        </w:rPr>
        <w:t>)</w:t>
      </w:r>
    </w:p>
    <w:p w14:paraId="4DA2BD9D" w14:textId="77777777" w:rsidR="0010554F" w:rsidRDefault="0010554F" w:rsidP="0010554F">
      <w:pPr>
        <w:pStyle w:val="ARTartustawynprozporzdzenia"/>
      </w:pPr>
      <w:r w:rsidRPr="00C422CC">
        <w:rPr>
          <w:rStyle w:val="Ppogrubienie"/>
        </w:rPr>
        <w:t>Art. 1. </w:t>
      </w:r>
      <w:r w:rsidRPr="00C422CC">
        <w:t>W ustawie z dnia 22 maja 2003 r. o ubezpieczeniach obowiązkowych, Ubezpieczeniowym Funduszu Gwarancyjnym i Polskim Biurze Ubezpieczycieli Komunikacyjnych (Dz. U. z 202</w:t>
      </w:r>
      <w:r>
        <w:t>3</w:t>
      </w:r>
      <w:r w:rsidRPr="00C422CC">
        <w:t xml:space="preserve"> r. poz. </w:t>
      </w:r>
      <w:r>
        <w:t>2500</w:t>
      </w:r>
      <w:r w:rsidRPr="00C422CC">
        <w:t>) wprowadza się następujące zmiany:</w:t>
      </w:r>
    </w:p>
    <w:p w14:paraId="7751035A" w14:textId="77777777" w:rsidR="0010554F" w:rsidRDefault="0010554F" w:rsidP="0010554F">
      <w:pPr>
        <w:pStyle w:val="PKTpunkt"/>
      </w:pPr>
      <w:r w:rsidRPr="00342745">
        <w:t>1)</w:t>
      </w:r>
      <w:r>
        <w:tab/>
        <w:t xml:space="preserve">odnośnik nr 1 do tytułu ustawy otrzymuje brzmienie: </w:t>
      </w:r>
    </w:p>
    <w:p w14:paraId="79FA934C" w14:textId="77777777" w:rsidR="0010554F" w:rsidRPr="00612235" w:rsidRDefault="0010554F" w:rsidP="0010554F">
      <w:pPr>
        <w:pStyle w:val="ZPKTODNONIKAzmpktodnonikaartykuempunktem"/>
      </w:pPr>
      <w:r w:rsidRPr="00740519">
        <w:t>„</w:t>
      </w:r>
      <w:r w:rsidRPr="001A0930">
        <w:rPr>
          <w:rStyle w:val="IGindeksgrny"/>
        </w:rPr>
        <w:t>1)</w:t>
      </w:r>
      <w:r>
        <w:tab/>
        <w:t>Niniejsza ustawa w zakresie swojej regulacji wdraża dyrektywę Parlamentu Europejskiego i Rady 2009/103/WE z dnia 16 września 2009 r. w sprawie ubezpieczenia od odpowiedzialności cywilnej za szkody powstałe w związku z ruchem pojazdów mechanicznych i egzekwowania obowiązku ubezpieczania od takiej odpowiedzialności (Dz. Urz. UE L 263 z 07.10.2009, str. 11</w:t>
      </w:r>
      <w:r w:rsidRPr="00EC151A">
        <w:t xml:space="preserve"> </w:t>
      </w:r>
      <w:r>
        <w:t>oraz Dz. Urz. UE L 430 z 02.12.2021, str. 1).</w:t>
      </w:r>
      <w:r w:rsidRPr="00740519">
        <w:t>”</w:t>
      </w:r>
      <w:r>
        <w:t>;</w:t>
      </w:r>
    </w:p>
    <w:p w14:paraId="1CF1B157" w14:textId="77777777" w:rsidR="0010554F" w:rsidRDefault="0010554F" w:rsidP="0010554F">
      <w:pPr>
        <w:pStyle w:val="PKTpunkt"/>
      </w:pPr>
      <w:r>
        <w:t>2)</w:t>
      </w:r>
      <w:r>
        <w:tab/>
        <w:t>w art. 2 w ust. 1:</w:t>
      </w:r>
    </w:p>
    <w:p w14:paraId="7F2D0B47" w14:textId="77777777" w:rsidR="002B574E" w:rsidRPr="00211C4E" w:rsidRDefault="00E34DF3" w:rsidP="002B574E">
      <w:pPr>
        <w:pStyle w:val="LITlitera"/>
        <w:keepNext/>
      </w:pPr>
      <w:r w:rsidRPr="00211C4E">
        <w:t>a</w:t>
      </w:r>
      <w:r w:rsidR="002B574E" w:rsidRPr="00211C4E">
        <w:t>)</w:t>
      </w:r>
      <w:r w:rsidR="002B574E" w:rsidRPr="00211C4E">
        <w:tab/>
        <w:t>pkt 3 otrzymuje brzmienie:</w:t>
      </w:r>
    </w:p>
    <w:p w14:paraId="7E16973A" w14:textId="77777777" w:rsidR="002B574E" w:rsidRPr="00211C4E" w:rsidRDefault="002B574E" w:rsidP="002B574E">
      <w:pPr>
        <w:pStyle w:val="ZLITPKTzmpktliter"/>
      </w:pPr>
      <w:r w:rsidRPr="00211C4E">
        <w:t>„3) centralna ewidencja pojazdów – centralną ewidencję pojazdów określoną w</w:t>
      </w:r>
      <w:r w:rsidRPr="00E86819">
        <w:rPr>
          <w:rFonts w:eastAsia="Calibri"/>
        </w:rPr>
        <w:t xml:space="preserve"> </w:t>
      </w:r>
      <w:r w:rsidRPr="00160534">
        <w:t xml:space="preserve">art. 80a–80d </w:t>
      </w:r>
      <w:r w:rsidRPr="00211C4E">
        <w:t>ustawy z dnia 20 czerwca 1997 r. – Prawo o ruchu drogowym (Dz. U. z 2024 r. poz. 1251);”,</w:t>
      </w:r>
    </w:p>
    <w:p w14:paraId="43B496C3" w14:textId="77777777" w:rsidR="0010554F" w:rsidRDefault="00E34DF3" w:rsidP="0010554F">
      <w:pPr>
        <w:pStyle w:val="LITlitera"/>
      </w:pPr>
      <w:r>
        <w:t>b</w:t>
      </w:r>
      <w:r w:rsidR="0010554F">
        <w:t>)</w:t>
      </w:r>
      <w:r w:rsidR="0010554F">
        <w:tab/>
        <w:t>po pkt 12a dodaje się pkt 12b w brzmieniu:</w:t>
      </w:r>
    </w:p>
    <w:p w14:paraId="02089913" w14:textId="77777777" w:rsidR="0010554F" w:rsidRDefault="0010554F" w:rsidP="0010554F">
      <w:pPr>
        <w:pStyle w:val="ZLITPKTzmpktliter"/>
      </w:pPr>
      <w:r>
        <w:t>„12b</w:t>
      </w:r>
      <w:r w:rsidRPr="00342745">
        <w:t>)</w:t>
      </w:r>
      <w:r w:rsidRPr="008D2750">
        <w:tab/>
      </w:r>
      <w:r>
        <w:t xml:space="preserve">ruch </w:t>
      </w:r>
      <w:r w:rsidRPr="00606417">
        <w:t>pojazdu</w:t>
      </w:r>
      <w:r>
        <w:t xml:space="preserve"> </w:t>
      </w:r>
      <w:r w:rsidRPr="00B67D17">
        <w:t>–</w:t>
      </w:r>
      <w:r>
        <w:t xml:space="preserve"> </w:t>
      </w:r>
      <w:r w:rsidRPr="001E7E71">
        <w:t>każde użycie pojazdu</w:t>
      </w:r>
      <w:r>
        <w:t xml:space="preserve"> mechanicznego</w:t>
      </w:r>
      <w:r w:rsidRPr="001E7E71">
        <w:t xml:space="preserve">, które w czasie </w:t>
      </w:r>
      <w:r w:rsidRPr="00606417">
        <w:t>zdarzenia</w:t>
      </w:r>
      <w:r w:rsidRPr="001E7E71">
        <w:t xml:space="preserve"> jest zgodne z funkcją </w:t>
      </w:r>
      <w:r>
        <w:t xml:space="preserve">tego </w:t>
      </w:r>
      <w:r w:rsidRPr="001E7E71">
        <w:t>pojazdu jako środka transportu, niezależnie od</w:t>
      </w:r>
      <w:r>
        <w:t xml:space="preserve"> jego</w:t>
      </w:r>
      <w:r w:rsidRPr="001E7E71">
        <w:t xml:space="preserve"> cech i terenu, na którym jest używany, oraz niezależnie od tego, czy jest on nieruchomy, czy też znajduje si</w:t>
      </w:r>
      <w:r>
        <w:t>ę w ruchu</w:t>
      </w:r>
      <w:r w:rsidRPr="00342745">
        <w:t>;”</w:t>
      </w:r>
      <w:r>
        <w:t>,</w:t>
      </w:r>
    </w:p>
    <w:p w14:paraId="1EE52667" w14:textId="77777777" w:rsidR="0010554F" w:rsidRDefault="00E34DF3" w:rsidP="0010554F">
      <w:pPr>
        <w:pStyle w:val="LITlitera"/>
      </w:pPr>
      <w:r>
        <w:t>c</w:t>
      </w:r>
      <w:r w:rsidR="0010554F">
        <w:t>)</w:t>
      </w:r>
      <w:r w:rsidR="0010554F">
        <w:tab/>
        <w:t>pkt 14a otrzymuje brzmienie:</w:t>
      </w:r>
    </w:p>
    <w:p w14:paraId="57FEEF3F" w14:textId="77777777" w:rsidR="0010554F" w:rsidRDefault="0010554F" w:rsidP="0010554F">
      <w:pPr>
        <w:pStyle w:val="ZLITPKTzmpktliter"/>
      </w:pPr>
      <w:r>
        <w:lastRenderedPageBreak/>
        <w:t>„14a)</w:t>
      </w:r>
      <w:r>
        <w:tab/>
        <w:t xml:space="preserve">wprowadzenie pojazdu do ruchu </w:t>
      </w:r>
      <w:r w:rsidRPr="00F403D7">
        <w:t>–</w:t>
      </w:r>
      <w:r>
        <w:t xml:space="preserve"> </w:t>
      </w:r>
      <w:r w:rsidRPr="00B518CC">
        <w:t>każd</w:t>
      </w:r>
      <w:r>
        <w:t>e użycie pojazdu mechanicznego</w:t>
      </w:r>
      <w:r w:rsidRPr="00B518CC">
        <w:t xml:space="preserve"> zgodne z funkcją tego pojazdu jako środka transportu, niezależnie od jego cech i terenu, na którym jest używany, oraz niezależnie od tego, czy jest on nieruchomy, czy też znajduje się w ruchu</w:t>
      </w:r>
      <w:r>
        <w:t>;</w:t>
      </w:r>
      <w:r w:rsidRPr="008D5C5C">
        <w:t>”</w:t>
      </w:r>
      <w:r>
        <w:t>;</w:t>
      </w:r>
    </w:p>
    <w:p w14:paraId="6A2D2CB6" w14:textId="77777777" w:rsidR="0010554F" w:rsidRDefault="0010554F" w:rsidP="0010554F">
      <w:pPr>
        <w:pStyle w:val="PKTpunkt"/>
      </w:pPr>
      <w:r>
        <w:t>3)</w:t>
      </w:r>
      <w:r w:rsidRPr="007C4377">
        <w:tab/>
      </w:r>
      <w:r>
        <w:t xml:space="preserve">w art. 8 po ust. </w:t>
      </w:r>
      <w:r w:rsidR="00313F5E">
        <w:t>1</w:t>
      </w:r>
      <w:r>
        <w:t xml:space="preserve"> dodaje się </w:t>
      </w:r>
      <w:r w:rsidRPr="00211C4E">
        <w:t xml:space="preserve">ust. </w:t>
      </w:r>
      <w:r w:rsidR="00313F5E" w:rsidRPr="00211C4E">
        <w:t>1</w:t>
      </w:r>
      <w:r w:rsidRPr="00211C4E">
        <w:t xml:space="preserve">a i </w:t>
      </w:r>
      <w:r w:rsidR="00313F5E" w:rsidRPr="00211C4E">
        <w:t>1</w:t>
      </w:r>
      <w:r w:rsidRPr="00211C4E">
        <w:t xml:space="preserve">b </w:t>
      </w:r>
      <w:r>
        <w:t xml:space="preserve">w brzmieniu: </w:t>
      </w:r>
    </w:p>
    <w:p w14:paraId="62192060" w14:textId="77777777" w:rsidR="0010554F" w:rsidRPr="009077B2" w:rsidRDefault="0010554F" w:rsidP="0010554F">
      <w:pPr>
        <w:pStyle w:val="ZUSTzmustartykuempunktem"/>
      </w:pPr>
      <w:r w:rsidRPr="006A77F3">
        <w:t>„</w:t>
      </w:r>
      <w:r w:rsidR="00313F5E">
        <w:t>1</w:t>
      </w:r>
      <w:r>
        <w:t xml:space="preserve">a. Przy ustalaniu wysokości składki ubezpieczeniowej </w:t>
      </w:r>
      <w:r w:rsidRPr="009077B2">
        <w:t xml:space="preserve">za ubezpieczenie </w:t>
      </w:r>
      <w:r>
        <w:t xml:space="preserve">OC posiadaczy pojazdów mechanicznych, w przypadku gdy uwzględnia się zaświadczenia o przebiegu ubezpieczenia, zakazuje się dyskryminacji ze względu na narodowość posiadacza pojazdu mechanicznego, jego poprzednie państwo miejsca zamieszkania lub siedziby. </w:t>
      </w:r>
    </w:p>
    <w:p w14:paraId="78FBF00B" w14:textId="77777777" w:rsidR="0010554F" w:rsidRDefault="00313F5E" w:rsidP="0010554F">
      <w:pPr>
        <w:pStyle w:val="ZUSTzmustartykuempunktem"/>
      </w:pPr>
      <w:r>
        <w:t>1</w:t>
      </w:r>
      <w:r w:rsidR="0010554F">
        <w:t xml:space="preserve">b. </w:t>
      </w:r>
      <w:r w:rsidR="0010554F" w:rsidRPr="009077B2">
        <w:t xml:space="preserve">Zakłady ubezpieczeń </w:t>
      </w:r>
      <w:r w:rsidR="0010554F">
        <w:t>udostępniają</w:t>
      </w:r>
      <w:r w:rsidR="0010554F" w:rsidRPr="009077B2">
        <w:t xml:space="preserve"> </w:t>
      </w:r>
      <w:r w:rsidR="0010554F">
        <w:t xml:space="preserve">na swoich stronach internetowych ogólny zarys polityki </w:t>
      </w:r>
      <w:r w:rsidR="0010554F" w:rsidRPr="009077B2">
        <w:t>w zakresie wykorzyst</w:t>
      </w:r>
      <w:r w:rsidR="0010554F">
        <w:t>yw</w:t>
      </w:r>
      <w:r w:rsidR="0010554F" w:rsidRPr="009077B2">
        <w:t xml:space="preserve">ania </w:t>
      </w:r>
      <w:r w:rsidR="0010554F">
        <w:t xml:space="preserve">zaświadczeń o przebiegu ubezpieczenia </w:t>
      </w:r>
      <w:r w:rsidR="0010554F" w:rsidRPr="009077B2">
        <w:t xml:space="preserve">przy wyliczaniu wysokości składek za ubezpieczenie </w:t>
      </w:r>
      <w:r w:rsidR="0010554F">
        <w:t>OC posiadaczy pojazdów mechanicznych</w:t>
      </w:r>
      <w:r w:rsidR="0010554F" w:rsidRPr="009077B2">
        <w:t>.”</w:t>
      </w:r>
      <w:r w:rsidR="0010554F">
        <w:t>;</w:t>
      </w:r>
    </w:p>
    <w:p w14:paraId="7434C8C9" w14:textId="77777777" w:rsidR="0010554F" w:rsidRDefault="0010554F" w:rsidP="0010554F">
      <w:pPr>
        <w:pStyle w:val="PKTpunkt"/>
      </w:pPr>
      <w:r>
        <w:t>4)</w:t>
      </w:r>
      <w:r>
        <w:tab/>
        <w:t>w art. 19:</w:t>
      </w:r>
    </w:p>
    <w:p w14:paraId="2807AB5A" w14:textId="77777777" w:rsidR="0010554F" w:rsidRDefault="0010554F" w:rsidP="0010554F">
      <w:pPr>
        <w:pStyle w:val="LITlitera"/>
      </w:pPr>
      <w:r>
        <w:t>a)</w:t>
      </w:r>
      <w:r>
        <w:tab/>
        <w:t xml:space="preserve">w ust. 2 wyrazy </w:t>
      </w:r>
      <w:r w:rsidRPr="00CA3A1E">
        <w:t>„</w:t>
      </w:r>
      <w:r>
        <w:t>art. 98 ust. 1, 1a i 2</w:t>
      </w:r>
      <w:r w:rsidRPr="009077B2">
        <w:t>”</w:t>
      </w:r>
      <w:r>
        <w:t xml:space="preserve"> zastępuje się wyrazami </w:t>
      </w:r>
      <w:r w:rsidRPr="00CA3A1E">
        <w:t>„</w:t>
      </w:r>
      <w:r>
        <w:t>art. 98 ust. 1</w:t>
      </w:r>
      <w:r w:rsidRPr="00170B2F">
        <w:t>–</w:t>
      </w:r>
      <w:r>
        <w:t>2a</w:t>
      </w:r>
      <w:r w:rsidRPr="009077B2">
        <w:t>”</w:t>
      </w:r>
      <w:r>
        <w:t>,</w:t>
      </w:r>
    </w:p>
    <w:p w14:paraId="49455790" w14:textId="77777777" w:rsidR="0010554F" w:rsidRDefault="0010554F" w:rsidP="0010554F">
      <w:pPr>
        <w:pStyle w:val="LITlitera"/>
      </w:pPr>
      <w:r>
        <w:t>b)</w:t>
      </w:r>
      <w:r>
        <w:tab/>
        <w:t xml:space="preserve">w ust. 3 wyrazy </w:t>
      </w:r>
      <w:r w:rsidRPr="00CA3A1E">
        <w:t>„</w:t>
      </w:r>
      <w:r>
        <w:t>w art. 123</w:t>
      </w:r>
      <w:r w:rsidRPr="009077B2">
        <w:t>”</w:t>
      </w:r>
      <w:r>
        <w:t xml:space="preserve"> zastępuje się wyrazami </w:t>
      </w:r>
      <w:r w:rsidRPr="00CA3A1E">
        <w:t>„</w:t>
      </w:r>
      <w:r>
        <w:t>w art. 83e i art. 123</w:t>
      </w:r>
      <w:r w:rsidRPr="009077B2">
        <w:t>”</w:t>
      </w:r>
      <w:r>
        <w:t>,</w:t>
      </w:r>
    </w:p>
    <w:p w14:paraId="043D0E2D" w14:textId="77777777" w:rsidR="0010554F" w:rsidRDefault="0010554F" w:rsidP="0010554F">
      <w:pPr>
        <w:pStyle w:val="LITlitera"/>
      </w:pPr>
      <w:r>
        <w:t>c)</w:t>
      </w:r>
      <w:r>
        <w:tab/>
      </w:r>
      <w:r w:rsidRPr="00773212">
        <w:t xml:space="preserve">dodaje </w:t>
      </w:r>
      <w:r>
        <w:t>się ust. 4</w:t>
      </w:r>
      <w:r w:rsidRPr="00773212">
        <w:t xml:space="preserve"> w brzmieniu:</w:t>
      </w:r>
    </w:p>
    <w:p w14:paraId="3555862D" w14:textId="77777777" w:rsidR="0010554F" w:rsidRDefault="0010554F" w:rsidP="0010554F">
      <w:pPr>
        <w:pStyle w:val="ZLITUSTzmustliter"/>
      </w:pPr>
      <w:r w:rsidRPr="00293902">
        <w:t>„</w:t>
      </w:r>
      <w:r>
        <w:t>4. </w:t>
      </w:r>
      <w:r w:rsidRPr="00773212">
        <w:t xml:space="preserve">Ubezpieczeniowy Fundusz Gwarancyjny oraz Polskie Biuro Ubezpieczycieli Komunikacyjnych </w:t>
      </w:r>
      <w:r>
        <w:t>udostępniają</w:t>
      </w:r>
      <w:r w:rsidRPr="00773212">
        <w:t xml:space="preserve"> na swoich stronach </w:t>
      </w:r>
      <w:r>
        <w:t>internetowych</w:t>
      </w:r>
      <w:r w:rsidRPr="00773212">
        <w:t xml:space="preserve"> informacj</w:t>
      </w:r>
      <w:r>
        <w:t>ę</w:t>
      </w:r>
      <w:r w:rsidRPr="00773212">
        <w:t xml:space="preserve"> o </w:t>
      </w:r>
      <w:r>
        <w:t>możliwych sposobach dochodzenia roszczeń w ramach wykonywania ich zadań</w:t>
      </w:r>
      <w:r w:rsidR="00FA114E">
        <w:t xml:space="preserve"> </w:t>
      </w:r>
      <w:r w:rsidR="00FA114E" w:rsidRPr="00211C4E">
        <w:t>ustawowych</w:t>
      </w:r>
      <w:r>
        <w:t xml:space="preserve">, w tym </w:t>
      </w:r>
      <w:r w:rsidR="00FA114E" w:rsidRPr="00211C4E">
        <w:t>p</w:t>
      </w:r>
      <w:r w:rsidRPr="00211C4E">
        <w:t>o</w:t>
      </w:r>
      <w:r w:rsidR="00FA114E" w:rsidRPr="00211C4E">
        <w:t>uczenie o</w:t>
      </w:r>
      <w:r>
        <w:t xml:space="preserve"> możliwości dochodzenia roszczeń na drodze sądowej.</w:t>
      </w:r>
      <w:r w:rsidRPr="00773212">
        <w:t>”;</w:t>
      </w:r>
    </w:p>
    <w:p w14:paraId="2D093E2C" w14:textId="77777777" w:rsidR="0010554F" w:rsidRDefault="0010554F" w:rsidP="0010554F">
      <w:pPr>
        <w:pStyle w:val="PKTpunkt"/>
      </w:pPr>
      <w:r>
        <w:t>5)</w:t>
      </w:r>
      <w:r>
        <w:tab/>
        <w:t>w art. 23 dodaje się ust. 3 i 4 w brzmieniu:</w:t>
      </w:r>
      <w:r w:rsidDel="00294F89">
        <w:t xml:space="preserve"> </w:t>
      </w:r>
    </w:p>
    <w:p w14:paraId="56A2DEF2" w14:textId="77777777" w:rsidR="0010554F" w:rsidRDefault="0010554F" w:rsidP="0010554F">
      <w:pPr>
        <w:pStyle w:val="ZUSTzmustartykuempunktem"/>
      </w:pPr>
      <w:r w:rsidRPr="00293902">
        <w:t>„</w:t>
      </w:r>
      <w:r>
        <w:t xml:space="preserve">3. Przepisów </w:t>
      </w:r>
      <w:r w:rsidRPr="002C3F01">
        <w:t xml:space="preserve">dotyczących </w:t>
      </w:r>
      <w:r w:rsidR="002C3F01" w:rsidRPr="002C3F01">
        <w:t xml:space="preserve">obowiązkowego </w:t>
      </w:r>
      <w:r w:rsidRPr="002C3F01">
        <w:t xml:space="preserve">ubezpieczenia </w:t>
      </w:r>
      <w:r w:rsidRPr="00D539B9">
        <w:t xml:space="preserve">OC posiadaczy pojazdów mechanicznych </w:t>
      </w:r>
      <w:r w:rsidRPr="00A36ECA">
        <w:t>nie stosuje si</w:t>
      </w:r>
      <w:r w:rsidRPr="00A36ECA">
        <w:rPr>
          <w:rFonts w:hint="eastAsia"/>
        </w:rPr>
        <w:t>ę</w:t>
      </w:r>
      <w:r w:rsidRPr="00A36ECA">
        <w:t xml:space="preserve"> do ruchu pojazdu </w:t>
      </w:r>
      <w:r>
        <w:t>w ramach działań związanych ze sportem motorowym</w:t>
      </w:r>
      <w:r w:rsidRPr="00D539B9">
        <w:t xml:space="preserve">, </w:t>
      </w:r>
      <w:r>
        <w:t xml:space="preserve">w tym wyścigów, zawodów, szkoleń, testów i pokazów, organizowanych </w:t>
      </w:r>
      <w:r w:rsidRPr="00D539B9">
        <w:t>w wyznaczonych strefach ograniczonego dostępu, jeżeli organizator</w:t>
      </w:r>
      <w:r>
        <w:t>,</w:t>
      </w:r>
      <w:r w:rsidRPr="00D539B9">
        <w:t xml:space="preserve"> uczestnik </w:t>
      </w:r>
      <w:r>
        <w:t>lub inna strona zawarli</w:t>
      </w:r>
      <w:r w:rsidRPr="00D539B9">
        <w:t xml:space="preserve"> </w:t>
      </w:r>
      <w:r>
        <w:t>umowę</w:t>
      </w:r>
      <w:r w:rsidRPr="00D539B9">
        <w:t xml:space="preserve"> </w:t>
      </w:r>
      <w:r>
        <w:t xml:space="preserve">innego </w:t>
      </w:r>
      <w:r w:rsidRPr="00D539B9">
        <w:t>ubezpieczeni</w:t>
      </w:r>
      <w:r>
        <w:t>a</w:t>
      </w:r>
      <w:r w:rsidRPr="00D539B9">
        <w:t xml:space="preserve"> lub </w:t>
      </w:r>
      <w:r>
        <w:t xml:space="preserve">umowę </w:t>
      </w:r>
      <w:r w:rsidRPr="00D539B9">
        <w:t>gwarancj</w:t>
      </w:r>
      <w:r>
        <w:t>i</w:t>
      </w:r>
      <w:r w:rsidRPr="00D539B9">
        <w:t xml:space="preserve"> ubezpieczeniow</w:t>
      </w:r>
      <w:r>
        <w:t>ej</w:t>
      </w:r>
      <w:r w:rsidRPr="00D539B9">
        <w:t xml:space="preserve"> obejmując</w:t>
      </w:r>
      <w:r>
        <w:t>ą</w:t>
      </w:r>
      <w:r w:rsidRPr="00D539B9">
        <w:t xml:space="preserve"> szkody wyrządzone osobom trzecim, w tym widzom i innym osobom postronnym, </w:t>
      </w:r>
      <w:r>
        <w:t xml:space="preserve">która </w:t>
      </w:r>
      <w:r>
        <w:lastRenderedPageBreak/>
        <w:t xml:space="preserve">może nie pokrywać </w:t>
      </w:r>
      <w:r w:rsidRPr="00D539B9">
        <w:t>szk</w:t>
      </w:r>
      <w:r>
        <w:t>ód</w:t>
      </w:r>
      <w:r w:rsidRPr="00D539B9">
        <w:t xml:space="preserve"> poniesion</w:t>
      </w:r>
      <w:r>
        <w:t>ych</w:t>
      </w:r>
      <w:r w:rsidRPr="00D539B9">
        <w:t xml:space="preserve"> przez</w:t>
      </w:r>
      <w:r>
        <w:t xml:space="preserve"> kierujących pojazdami</w:t>
      </w:r>
      <w:r w:rsidRPr="00D539B9">
        <w:t xml:space="preserve"> uczestniczących</w:t>
      </w:r>
      <w:r>
        <w:t xml:space="preserve"> w tych działaniach i </w:t>
      </w:r>
      <w:r w:rsidRPr="00D539B9">
        <w:t>szk</w:t>
      </w:r>
      <w:r>
        <w:t>ód</w:t>
      </w:r>
      <w:r w:rsidRPr="00D539B9">
        <w:t xml:space="preserve"> w ich pojazdach.</w:t>
      </w:r>
    </w:p>
    <w:p w14:paraId="414FD643" w14:textId="77777777" w:rsidR="0010554F" w:rsidRPr="00AF033F" w:rsidRDefault="0010554F" w:rsidP="0010554F">
      <w:pPr>
        <w:pStyle w:val="ZUSTzmustartykuempunktem"/>
      </w:pPr>
      <w:r>
        <w:t>4. Suma gwarancyjna określona w umowie</w:t>
      </w:r>
      <w:r w:rsidRPr="00D539B9">
        <w:t xml:space="preserve"> </w:t>
      </w:r>
      <w:r>
        <w:t xml:space="preserve">innego </w:t>
      </w:r>
      <w:r w:rsidRPr="00D539B9">
        <w:t>ubezpieczeni</w:t>
      </w:r>
      <w:r>
        <w:t>a</w:t>
      </w:r>
      <w:r w:rsidRPr="00D539B9">
        <w:t xml:space="preserve"> lub </w:t>
      </w:r>
      <w:r>
        <w:t xml:space="preserve">umowie </w:t>
      </w:r>
      <w:r w:rsidRPr="00D539B9">
        <w:t>gwarancj</w:t>
      </w:r>
      <w:r>
        <w:t xml:space="preserve">i </w:t>
      </w:r>
      <w:r w:rsidRPr="00D539B9">
        <w:t>ubezpieczeniow</w:t>
      </w:r>
      <w:r>
        <w:t xml:space="preserve">ej, o których mowa w ust. 3, nie może być niższa niż suma gwarancyjna, o której mowa w art. 36 ust. 1, a zakres </w:t>
      </w:r>
      <w:r w:rsidRPr="00AB1DD0">
        <w:t xml:space="preserve">ochrony ubezpieczeniowej wynikający z umowy </w:t>
      </w:r>
      <w:r>
        <w:t xml:space="preserve">innego </w:t>
      </w:r>
      <w:r w:rsidRPr="00AB1DD0">
        <w:t>ubezpieczenia</w:t>
      </w:r>
      <w:r>
        <w:t xml:space="preserve"> lub umowy gwarancji ubezpieczeniowej</w:t>
      </w:r>
      <w:r w:rsidRPr="00AB1DD0">
        <w:t xml:space="preserve"> powinien </w:t>
      </w:r>
      <w:r w:rsidRPr="003B4BF4">
        <w:t xml:space="preserve">odpowiadać </w:t>
      </w:r>
      <w:r w:rsidRPr="00AB1DD0">
        <w:t xml:space="preserve">zakresowi ochrony ubezpieczeniowej właściwemu dla </w:t>
      </w:r>
      <w:r w:rsidRPr="002C3F01">
        <w:t xml:space="preserve">umowy </w:t>
      </w:r>
      <w:r w:rsidR="002C3F01" w:rsidRPr="002C3F01">
        <w:t xml:space="preserve">obowiązkowego </w:t>
      </w:r>
      <w:r w:rsidRPr="002C3F01">
        <w:t xml:space="preserve">ubezpieczenia </w:t>
      </w:r>
      <w:r w:rsidRPr="00AB1DD0">
        <w:t>OC posiadaczy pojazdów mechanicznych</w:t>
      </w:r>
      <w:r>
        <w:t>.</w:t>
      </w:r>
      <w:r w:rsidRPr="00251B77">
        <w:t>”</w:t>
      </w:r>
      <w:r>
        <w:t>;</w:t>
      </w:r>
    </w:p>
    <w:p w14:paraId="2EDB94D8" w14:textId="77777777" w:rsidR="002B574E" w:rsidRPr="00211C4E" w:rsidRDefault="002D2351" w:rsidP="002B574E">
      <w:pPr>
        <w:pStyle w:val="PKTpunkt"/>
        <w:keepNext/>
      </w:pPr>
      <w:r w:rsidRPr="00211C4E">
        <w:t>6</w:t>
      </w:r>
      <w:r w:rsidR="002B574E" w:rsidRPr="00211C4E">
        <w:t>)</w:t>
      </w:r>
      <w:r w:rsidR="002B574E" w:rsidRPr="00211C4E">
        <w:tab/>
        <w:t>w art. 28 w ust. 2 pkt 2 otrzymuje brzmienie:</w:t>
      </w:r>
    </w:p>
    <w:p w14:paraId="38E9E767" w14:textId="77777777" w:rsidR="002B574E" w:rsidRPr="00211C4E" w:rsidRDefault="002B574E" w:rsidP="002B574E">
      <w:pPr>
        <w:pStyle w:val="ZPKTzmpktartykuempunktem"/>
      </w:pPr>
      <w:r w:rsidRPr="00211C4E">
        <w:t>„2) wobec zakładu ubezpieczeń wszczęto postępowanie upadłościowe albo likwidacyjne, w przypadku,</w:t>
      </w:r>
      <w:r w:rsidRPr="004C11A9">
        <w:rPr>
          <w:rFonts w:eastAsia="Calibri"/>
        </w:rPr>
        <w:t xml:space="preserve"> </w:t>
      </w:r>
      <w:r w:rsidRPr="00160534">
        <w:t>o którym mowa w art. 98 ust. 2a</w:t>
      </w:r>
      <w:r w:rsidRPr="00211C4E">
        <w:t>, albo wniosek o ogłoszenie upadłości zakładu ubezpieczeń został oddalony, w przypadku, gdy majątek dłużnika oczywiście nie wystarcza nawet na zaspokojenie kosztów postępowania upadłościowego.”;</w:t>
      </w:r>
    </w:p>
    <w:p w14:paraId="005F3875" w14:textId="77777777" w:rsidR="0010554F" w:rsidRDefault="002D2351" w:rsidP="0010554F">
      <w:pPr>
        <w:pStyle w:val="PKTpunkt"/>
      </w:pPr>
      <w:r>
        <w:t>7</w:t>
      </w:r>
      <w:r w:rsidR="0010554F">
        <w:t>)</w:t>
      </w:r>
      <w:r w:rsidR="0010554F" w:rsidRPr="007C4377">
        <w:tab/>
      </w:r>
      <w:r w:rsidR="0010554F">
        <w:t>w art. 36 ust. 1 otrzymuje brzmienie:</w:t>
      </w:r>
    </w:p>
    <w:p w14:paraId="60059268" w14:textId="77777777" w:rsidR="0010554F" w:rsidRDefault="0010554F" w:rsidP="0010554F">
      <w:pPr>
        <w:pStyle w:val="ZUSTzmustartykuempunktem"/>
      </w:pPr>
      <w:r w:rsidRPr="00293902">
        <w:t>„</w:t>
      </w:r>
      <w:r>
        <w:t xml:space="preserve">1. Odszkodowanie ustala się i wypłaca w granicach odpowiedzialności cywilnej posiadacza lub </w:t>
      </w:r>
      <w:r w:rsidRPr="008826F2">
        <w:t>kierującego</w:t>
      </w:r>
      <w:r>
        <w:t xml:space="preserve"> pojazdem mechanicznym, do ustalonej w umowie ubezpieczenia </w:t>
      </w:r>
      <w:r w:rsidRPr="00366164">
        <w:t xml:space="preserve">wysokości </w:t>
      </w:r>
      <w:r>
        <w:t>sumy gwarancyjnej. Suma gwarancyjna nie może być niższa niż:</w:t>
      </w:r>
    </w:p>
    <w:p w14:paraId="50CE7892" w14:textId="77777777" w:rsidR="0010554F" w:rsidRDefault="0010554F" w:rsidP="0010554F">
      <w:pPr>
        <w:pStyle w:val="ZPKTzmpktartykuempunktem"/>
      </w:pPr>
      <w:r>
        <w:t>1)</w:t>
      </w:r>
      <w:r>
        <w:tab/>
      </w:r>
      <w:r w:rsidRPr="00DD3A66">
        <w:t>29 876 400 złotych w odniesieniu do jednego zdarzenia, którego skutki są objęte ubezpieczeniem bez względu na liczbę poszkodowanych</w:t>
      </w:r>
      <w:r w:rsidRPr="009A38A4">
        <w:t xml:space="preserve"> </w:t>
      </w:r>
      <w:r w:rsidRPr="00E95E9C">
        <w:t>−</w:t>
      </w:r>
      <w:r>
        <w:t xml:space="preserve"> </w:t>
      </w:r>
      <w:r w:rsidRPr="009A38A4">
        <w:t>w przypadku szkód na osobie</w:t>
      </w:r>
      <w:r>
        <w:t>;</w:t>
      </w:r>
    </w:p>
    <w:p w14:paraId="1BF46AA2" w14:textId="77777777" w:rsidR="0010554F" w:rsidRDefault="0010554F" w:rsidP="0010554F">
      <w:pPr>
        <w:pStyle w:val="ZPKTzmpktartykuempunktem"/>
      </w:pPr>
      <w:r>
        <w:t>2)</w:t>
      </w:r>
      <w:r>
        <w:tab/>
      </w:r>
      <w:r w:rsidRPr="00DD3A66">
        <w:t>6 021 600 złotych w odniesieniu do jednego zdarzenia, którego skutki są objęte ubezpieczeniem bez względu na liczbę poszkodowanych</w:t>
      </w:r>
      <w:r>
        <w:t xml:space="preserve"> </w:t>
      </w:r>
      <w:r>
        <w:rPr>
          <w:rFonts w:cs="Times"/>
        </w:rPr>
        <w:t>−</w:t>
      </w:r>
      <w:r>
        <w:t xml:space="preserve"> w przypadku szkód w mieniu</w:t>
      </w:r>
      <w:r w:rsidRPr="00D539B9">
        <w:t>.</w:t>
      </w:r>
      <w:r w:rsidRPr="00251B77">
        <w:t>”</w:t>
      </w:r>
      <w:r>
        <w:t>;</w:t>
      </w:r>
    </w:p>
    <w:p w14:paraId="0AAB8A6B" w14:textId="77777777" w:rsidR="0010554F" w:rsidRPr="008E1377" w:rsidRDefault="002D2351" w:rsidP="0010554F">
      <w:pPr>
        <w:pStyle w:val="PKTpunkt"/>
      </w:pPr>
      <w:r>
        <w:t>8</w:t>
      </w:r>
      <w:r w:rsidR="0010554F" w:rsidRPr="007A18FF">
        <w:t>)</w:t>
      </w:r>
      <w:r w:rsidR="0010554F" w:rsidRPr="007A18FF">
        <w:tab/>
      </w:r>
      <w:r w:rsidR="0010554F">
        <w:t xml:space="preserve">w </w:t>
      </w:r>
      <w:r w:rsidR="0010554F" w:rsidRPr="007A18FF">
        <w:t xml:space="preserve">art. </w:t>
      </w:r>
      <w:r w:rsidR="0010554F">
        <w:t>37 po ust. 2 dodaje się ust. 2a w</w:t>
      </w:r>
      <w:r w:rsidR="0010554F" w:rsidRPr="008E1377">
        <w:t xml:space="preserve"> brzmieni</w:t>
      </w:r>
      <w:r w:rsidR="0010554F">
        <w:t>u</w:t>
      </w:r>
      <w:r w:rsidR="0010554F" w:rsidRPr="008E1377">
        <w:t>:</w:t>
      </w:r>
    </w:p>
    <w:p w14:paraId="71E9DBDF" w14:textId="77777777" w:rsidR="0010554F" w:rsidRDefault="0010554F" w:rsidP="0010554F">
      <w:pPr>
        <w:pStyle w:val="ZUSTzmustartykuempunktem"/>
      </w:pPr>
      <w:r w:rsidRPr="00CA3A1E">
        <w:t>„</w:t>
      </w:r>
      <w:r>
        <w:t>2a. Z</w:t>
      </w:r>
      <w:r w:rsidRPr="00CA3A1E">
        <w:t>akład ubezpieczeń posiadacza przyczepy informuje niezwłocznie</w:t>
      </w:r>
      <w:r w:rsidRPr="00CA3A1E" w:rsidDel="00113E33">
        <w:t xml:space="preserve"> </w:t>
      </w:r>
      <w:r>
        <w:t>poszkodowanego lub uprawnionego do odszkodowania, na jego wniosek,</w:t>
      </w:r>
      <w:r w:rsidRPr="00CA3A1E">
        <w:t xml:space="preserve"> o danych</w:t>
      </w:r>
      <w:r>
        <w:t xml:space="preserve"> zakładu ubezpieczeń</w:t>
      </w:r>
      <w:r w:rsidRPr="00CA3A1E">
        <w:t xml:space="preserve"> pojazdu </w:t>
      </w:r>
      <w:r>
        <w:t xml:space="preserve">mechanicznego </w:t>
      </w:r>
      <w:r w:rsidRPr="00CA3A1E">
        <w:t>ciągnącego</w:t>
      </w:r>
      <w:r>
        <w:t>, o których mowa w art. 102 ust. 2 pkt 1,</w:t>
      </w:r>
      <w:r w:rsidRPr="00CA3A1E">
        <w:t xml:space="preserve"> lub o możliwości dochodzenia roszczenia od Ubezpieczeniowego Funduszu Gwarancyjnego</w:t>
      </w:r>
      <w:r>
        <w:t>, w przypadku gdy</w:t>
      </w:r>
      <w:r w:rsidRPr="007461A7">
        <w:t xml:space="preserve"> nie</w:t>
      </w:r>
      <w:r>
        <w:t xml:space="preserve"> </w:t>
      </w:r>
      <w:r w:rsidRPr="007461A7">
        <w:t>można tych danych ustalić</w:t>
      </w:r>
      <w:r w:rsidRPr="00CA3A1E">
        <w:t>.”</w:t>
      </w:r>
      <w:r>
        <w:t>;</w:t>
      </w:r>
    </w:p>
    <w:p w14:paraId="33A4F246" w14:textId="77777777" w:rsidR="0010554F" w:rsidRDefault="002D2351" w:rsidP="0010554F">
      <w:pPr>
        <w:pStyle w:val="PKTpunkt"/>
      </w:pPr>
      <w:r>
        <w:lastRenderedPageBreak/>
        <w:t>9</w:t>
      </w:r>
      <w:r w:rsidR="0010554F">
        <w:t>)</w:t>
      </w:r>
      <w:r w:rsidR="0010554F">
        <w:tab/>
        <w:t xml:space="preserve">w art. 43 we wprowadzeniu do wyliczenia wyrazy </w:t>
      </w:r>
      <w:r w:rsidR="0010554F" w:rsidRPr="0078001F">
        <w:t>„</w:t>
      </w:r>
      <w:r w:rsidR="0010554F">
        <w:t>art. 98 ust. 2 pkt 1</w:t>
      </w:r>
      <w:r w:rsidR="0010554F" w:rsidRPr="00A325F9">
        <w:t>”</w:t>
      </w:r>
      <w:r w:rsidR="0010554F">
        <w:t xml:space="preserve"> zastępuje się wyrazami </w:t>
      </w:r>
      <w:r w:rsidR="0010554F" w:rsidRPr="0078001F">
        <w:t>„</w:t>
      </w:r>
      <w:r w:rsidR="0010554F">
        <w:t>art. 98 ust. 2a</w:t>
      </w:r>
      <w:r w:rsidR="0010554F" w:rsidRPr="00A325F9">
        <w:t>”</w:t>
      </w:r>
      <w:r w:rsidR="0010554F">
        <w:t>;</w:t>
      </w:r>
    </w:p>
    <w:p w14:paraId="59EF2F6F" w14:textId="77777777" w:rsidR="0010554F" w:rsidRDefault="002D2351" w:rsidP="0010554F">
      <w:pPr>
        <w:pStyle w:val="PKTpunkt"/>
      </w:pPr>
      <w:r>
        <w:t>10</w:t>
      </w:r>
      <w:r w:rsidR="0010554F">
        <w:t>)</w:t>
      </w:r>
      <w:r w:rsidR="0010554F">
        <w:tab/>
        <w:t>art. 52 otrzymuje brzmienie:</w:t>
      </w:r>
    </w:p>
    <w:p w14:paraId="47FBA485" w14:textId="77777777" w:rsidR="0010554F" w:rsidRPr="0072435B" w:rsidRDefault="0010554F" w:rsidP="0010554F">
      <w:pPr>
        <w:pStyle w:val="ZARTzmartartykuempunktem"/>
      </w:pPr>
      <w:r w:rsidRPr="002C2BCF">
        <w:t>„</w:t>
      </w:r>
      <w:r>
        <w:t xml:space="preserve">Art. 52. </w:t>
      </w:r>
      <w:r w:rsidRPr="0072435B">
        <w:t xml:space="preserve">Odszkodowanie ustala się i wypłaca w granicach odpowiedzialności cywilnej </w:t>
      </w:r>
      <w:r>
        <w:t>osoby odpowiedzialnej</w:t>
      </w:r>
      <w:r w:rsidRPr="0072435B">
        <w:t xml:space="preserve">, do ustalonej w umowie ubezpieczenia </w:t>
      </w:r>
      <w:r w:rsidRPr="00366164">
        <w:t xml:space="preserve">wysokości </w:t>
      </w:r>
      <w:r w:rsidRPr="0072435B">
        <w:t>sumy gwarancyjnej. Suma gwarancyjna nie może być niższa niż:</w:t>
      </w:r>
    </w:p>
    <w:p w14:paraId="1BE34B13" w14:textId="77777777" w:rsidR="0010554F" w:rsidRPr="0072435B" w:rsidRDefault="0010554F" w:rsidP="0010554F">
      <w:pPr>
        <w:pStyle w:val="ZPKTzmpktartykuempunktem"/>
      </w:pPr>
      <w:r w:rsidRPr="0072435B">
        <w:t>1)</w:t>
      </w:r>
      <w:r w:rsidRPr="0072435B">
        <w:tab/>
        <w:t>29 876 400 złotych w odniesieniu do jednego zdarzenia, którego skutki są objęte ubezpieczeniem bez względu na liczbę poszkodowanych</w:t>
      </w:r>
      <w:r>
        <w:t xml:space="preserve"> </w:t>
      </w:r>
      <w:r>
        <w:rPr>
          <w:rFonts w:cs="Times"/>
        </w:rPr>
        <w:t>−</w:t>
      </w:r>
      <w:r>
        <w:t xml:space="preserve"> </w:t>
      </w:r>
      <w:r w:rsidRPr="0072435B">
        <w:t>w przypadku szkód na osobie</w:t>
      </w:r>
      <w:r>
        <w:t>;</w:t>
      </w:r>
    </w:p>
    <w:p w14:paraId="79C3D9B0" w14:textId="77777777" w:rsidR="0010554F" w:rsidRDefault="0010554F" w:rsidP="0010554F">
      <w:pPr>
        <w:pStyle w:val="ZPKTzmpktartykuempunktem"/>
      </w:pPr>
      <w:r w:rsidRPr="0072435B">
        <w:t>2)</w:t>
      </w:r>
      <w:r w:rsidRPr="0072435B">
        <w:tab/>
        <w:t>6 021 600 złotych w odniesieniu do jednego zdarzenia, którego skutki są objęte ubezpieczeniem bez względu na liczbę poszkodowanych</w:t>
      </w:r>
      <w:r>
        <w:t xml:space="preserve"> </w:t>
      </w:r>
      <w:r>
        <w:rPr>
          <w:rFonts w:cs="Times"/>
        </w:rPr>
        <w:t>−</w:t>
      </w:r>
      <w:r>
        <w:t xml:space="preserve"> w przypadku szkód w mieniu</w:t>
      </w:r>
      <w:r w:rsidRPr="0072435B">
        <w:t>.”;</w:t>
      </w:r>
    </w:p>
    <w:p w14:paraId="69832135" w14:textId="77777777" w:rsidR="0010554F" w:rsidRDefault="0010554F" w:rsidP="0010554F">
      <w:pPr>
        <w:pStyle w:val="PKTpunkt"/>
      </w:pPr>
      <w:r>
        <w:t>1</w:t>
      </w:r>
      <w:r w:rsidR="002D2351">
        <w:t>1</w:t>
      </w:r>
      <w:r>
        <w:t>)</w:t>
      </w:r>
      <w:r>
        <w:tab/>
        <w:t xml:space="preserve">po art. 83d dodaje się </w:t>
      </w:r>
      <w:r w:rsidRPr="001857F8">
        <w:t>art.</w:t>
      </w:r>
      <w:r>
        <w:t xml:space="preserve"> 83e</w:t>
      </w:r>
      <w:r w:rsidRPr="00731C0A">
        <w:t>–</w:t>
      </w:r>
      <w:r>
        <w:t>83h w brzmieniu:</w:t>
      </w:r>
    </w:p>
    <w:p w14:paraId="669DDA39" w14:textId="77777777" w:rsidR="0010554F" w:rsidRDefault="0010554F" w:rsidP="0010554F">
      <w:pPr>
        <w:pStyle w:val="ZARTzmartartykuempunktem"/>
      </w:pPr>
      <w:r w:rsidRPr="002C2BCF">
        <w:t xml:space="preserve">„Art. </w:t>
      </w:r>
      <w:r>
        <w:t xml:space="preserve">83e. </w:t>
      </w:r>
      <w:r w:rsidRPr="002C2BCF">
        <w:t>Poszkodowany</w:t>
      </w:r>
      <w:r>
        <w:t xml:space="preserve"> lub uprawniony do odszkodowania</w:t>
      </w:r>
      <w:r w:rsidRPr="002C2BCF">
        <w:t>, mający miejsce zamieszkania</w:t>
      </w:r>
      <w:r>
        <w:t xml:space="preserve"> lub siedzibę</w:t>
      </w:r>
      <w:r w:rsidRPr="002C2BCF">
        <w:t xml:space="preserve"> na terytorium Rzeczypospolitej Polskiej, może zgłosić do Polskiego Biura Ubezpieczycieli Komunikacyjnych </w:t>
      </w:r>
      <w:r w:rsidRPr="001E58AF">
        <w:t xml:space="preserve">roszczenie z </w:t>
      </w:r>
      <w:r w:rsidRPr="00646991">
        <w:t>tytu</w:t>
      </w:r>
      <w:r w:rsidRPr="00646991">
        <w:rPr>
          <w:rFonts w:hint="eastAsia"/>
        </w:rPr>
        <w:t>ł</w:t>
      </w:r>
      <w:r w:rsidRPr="00646991">
        <w:t xml:space="preserve">u </w:t>
      </w:r>
      <w:r w:rsidR="00646991" w:rsidRPr="002C3F01">
        <w:t xml:space="preserve">obowiązkowego </w:t>
      </w:r>
      <w:r w:rsidRPr="00646991">
        <w:t xml:space="preserve">ubezpieczenia </w:t>
      </w:r>
      <w:r w:rsidRPr="002C2BCF">
        <w:t xml:space="preserve">OC posiadaczy pojazdów mechanicznych, wynikłe ze zdarzenia, które zaistniało na terytorium innego </w:t>
      </w:r>
      <w:r w:rsidR="00182A81" w:rsidRPr="00211C4E">
        <w:t xml:space="preserve">niż Rzeczpospolita Polska </w:t>
      </w:r>
      <w:r w:rsidRPr="002C2BCF">
        <w:t xml:space="preserve">państwa członkowskiego Unii Europejskiej albo </w:t>
      </w:r>
      <w:r w:rsidRPr="001E58AF">
        <w:t>pa</w:t>
      </w:r>
      <w:r w:rsidRPr="001E58AF">
        <w:rPr>
          <w:rFonts w:hint="eastAsia"/>
        </w:rPr>
        <w:t>ń</w:t>
      </w:r>
      <w:r w:rsidRPr="001E58AF">
        <w:t xml:space="preserve">stwa trzeciego </w:t>
      </w:r>
      <w:r w:rsidRPr="002C2BCF">
        <w:t xml:space="preserve">i było spowodowane ruchem pojazdu mechanicznego, którego posiadacz </w:t>
      </w:r>
      <w:r>
        <w:t xml:space="preserve">zawarł umowę ubezpieczenia OC posiadaczy pojazdów mechanicznych z </w:t>
      </w:r>
      <w:r w:rsidRPr="00A300E8">
        <w:t>zak</w:t>
      </w:r>
      <w:r w:rsidRPr="00A300E8">
        <w:rPr>
          <w:rFonts w:hint="eastAsia"/>
        </w:rPr>
        <w:t>ł</w:t>
      </w:r>
      <w:r w:rsidRPr="00A300E8">
        <w:t>adem ubezpiecze</w:t>
      </w:r>
      <w:r w:rsidRPr="00A300E8">
        <w:rPr>
          <w:rFonts w:hint="eastAsia"/>
        </w:rPr>
        <w:t>ń</w:t>
      </w:r>
      <w:r w:rsidRPr="00A300E8">
        <w:t xml:space="preserve"> maj</w:t>
      </w:r>
      <w:r w:rsidRPr="00A300E8">
        <w:rPr>
          <w:rFonts w:hint="eastAsia"/>
        </w:rPr>
        <w:t>ą</w:t>
      </w:r>
      <w:r w:rsidRPr="00A300E8">
        <w:t>cym siedzib</w:t>
      </w:r>
      <w:r w:rsidRPr="00A300E8">
        <w:rPr>
          <w:rFonts w:hint="eastAsia"/>
        </w:rPr>
        <w:t>ę</w:t>
      </w:r>
      <w:r w:rsidRPr="00A300E8">
        <w:t xml:space="preserve"> w pa</w:t>
      </w:r>
      <w:r w:rsidRPr="00A300E8">
        <w:rPr>
          <w:rFonts w:hint="eastAsia"/>
        </w:rPr>
        <w:t>ń</w:t>
      </w:r>
      <w:r w:rsidRPr="00A300E8">
        <w:t>stwie cz</w:t>
      </w:r>
      <w:r w:rsidRPr="00A300E8">
        <w:rPr>
          <w:rFonts w:hint="eastAsia"/>
        </w:rPr>
        <w:t>ł</w:t>
      </w:r>
      <w:r w:rsidRPr="00A300E8">
        <w:t>onkowskim Unii Europejskiej</w:t>
      </w:r>
      <w:r w:rsidRPr="002C2BCF">
        <w:t xml:space="preserve">, wobec którego wszczęto postępowanie upadłościowe </w:t>
      </w:r>
      <w:r>
        <w:t>albo</w:t>
      </w:r>
      <w:r w:rsidRPr="002C2BCF">
        <w:t xml:space="preserve"> likwidacyjne.</w:t>
      </w:r>
    </w:p>
    <w:p w14:paraId="50C9B318" w14:textId="77777777" w:rsidR="0010554F" w:rsidRDefault="0010554F" w:rsidP="0010554F">
      <w:pPr>
        <w:pStyle w:val="ZARTzmartartykuempunktem"/>
      </w:pPr>
      <w:r>
        <w:t xml:space="preserve">Art. 83f. 1. </w:t>
      </w:r>
      <w:r w:rsidRPr="008C3AAF">
        <w:t xml:space="preserve">W przypadku </w:t>
      </w:r>
      <w:r w:rsidRPr="004864E3">
        <w:t>skutecznego z</w:t>
      </w:r>
      <w:r w:rsidRPr="004864E3">
        <w:rPr>
          <w:rFonts w:hint="eastAsia"/>
        </w:rPr>
        <w:t>ł</w:t>
      </w:r>
      <w:r w:rsidRPr="004864E3">
        <w:t>o</w:t>
      </w:r>
      <w:r w:rsidRPr="004864E3">
        <w:rPr>
          <w:rFonts w:hint="eastAsia"/>
        </w:rPr>
        <w:t>ż</w:t>
      </w:r>
      <w:r w:rsidRPr="004864E3">
        <w:t xml:space="preserve">enia </w:t>
      </w:r>
      <w:r w:rsidRPr="008C3AAF">
        <w:t>wniosku o ogłoszenie upadłości zakładu ubezpieczeń posiadającego zezwolenie na wykonywanie działalności ubezpieczeniowej w grupie obejmującej ubezpieczenie OC posiadaczy pojazdów mechanicznych, sąd lub organ nadzoru niezwłocznie, jednak nie później niż w terminie 7 dni od dnia jego złożenia, informuje</w:t>
      </w:r>
      <w:r w:rsidR="00F879AD">
        <w:t xml:space="preserve"> </w:t>
      </w:r>
      <w:r w:rsidR="00F879AD" w:rsidRPr="00211C4E">
        <w:t>o złożeniu wniosku</w:t>
      </w:r>
      <w:r w:rsidRPr="008C3AAF">
        <w:t xml:space="preserve"> Polskie Biuro Ubezpieczycieli Komunikacyjnych.</w:t>
      </w:r>
    </w:p>
    <w:p w14:paraId="64E87942" w14:textId="77777777" w:rsidR="0010554F" w:rsidRDefault="0010554F" w:rsidP="0010554F">
      <w:pPr>
        <w:pStyle w:val="ZUSTzmustartykuempunktem"/>
      </w:pPr>
      <w:r>
        <w:t xml:space="preserve">2. </w:t>
      </w:r>
      <w:r w:rsidRPr="00B3045C">
        <w:t xml:space="preserve">O wszczęciu postępowania upadłościowego </w:t>
      </w:r>
      <w:r>
        <w:t>zakładu ubezpieczeń</w:t>
      </w:r>
      <w:r w:rsidRPr="00B3045C">
        <w:t xml:space="preserve"> </w:t>
      </w:r>
      <w:r w:rsidRPr="00465A85">
        <w:t>posiadającego</w:t>
      </w:r>
      <w:r w:rsidRPr="00B3045C">
        <w:t xml:space="preserve"> zezwolenie na wykonywanie dział</w:t>
      </w:r>
      <w:r>
        <w:t xml:space="preserve">alności ubezpieczeniowej w </w:t>
      </w:r>
      <w:r>
        <w:lastRenderedPageBreak/>
        <w:t>grupie obejmującej</w:t>
      </w:r>
      <w:r w:rsidRPr="00B3045C">
        <w:t xml:space="preserve"> ubezpieczenie</w:t>
      </w:r>
      <w:r>
        <w:t xml:space="preserve"> OC posiadaczy pojazdów mechanicznych sąd niezwłocznie, jednak nie później niż w terminie 7 dni od dnia wydania postanowienia o ogłoszeniu upadłości, informuje Polskie Biuro Ubezpieczycieli Komunikacyjnych. Polskie Biuro Ubezpieczycieli Komunikacyjnych udostępnia na swojej stronie internetowej informację </w:t>
      </w:r>
      <w:r w:rsidRPr="00211C4E">
        <w:t xml:space="preserve">o </w:t>
      </w:r>
      <w:r w:rsidR="00F879AD" w:rsidRPr="00211C4E">
        <w:t xml:space="preserve">wszczęciu wobec </w:t>
      </w:r>
      <w:r w:rsidRPr="004864E3">
        <w:t>krajowego</w:t>
      </w:r>
      <w:r>
        <w:t xml:space="preserve"> z</w:t>
      </w:r>
      <w:r w:rsidR="00F879AD">
        <w:t xml:space="preserve">akładu ubezpieczeń </w:t>
      </w:r>
      <w:r w:rsidR="00F879AD" w:rsidRPr="00211C4E">
        <w:t>postępowania</w:t>
      </w:r>
      <w:r>
        <w:t xml:space="preserve"> </w:t>
      </w:r>
      <w:r w:rsidRPr="00211C4E">
        <w:t>upadłościow</w:t>
      </w:r>
      <w:r w:rsidR="00F879AD" w:rsidRPr="00211C4E">
        <w:t>ego</w:t>
      </w:r>
      <w:r>
        <w:t>.</w:t>
      </w:r>
    </w:p>
    <w:p w14:paraId="4580B523" w14:textId="77777777" w:rsidR="0010554F" w:rsidRDefault="0010554F" w:rsidP="0010554F">
      <w:pPr>
        <w:pStyle w:val="ZUSTzmustartykuempunktem"/>
      </w:pPr>
      <w:r>
        <w:t xml:space="preserve">3. </w:t>
      </w:r>
      <w:r w:rsidRPr="000D0021">
        <w:t xml:space="preserve">O wszczęciu postępowania </w:t>
      </w:r>
      <w:r>
        <w:t xml:space="preserve">likwidacyjnego </w:t>
      </w:r>
      <w:r w:rsidRPr="000D0021">
        <w:t xml:space="preserve">zakładu ubezpieczeń </w:t>
      </w:r>
      <w:r>
        <w:t xml:space="preserve">posiadającego zezwolenie na wykonywanie działalności ubezpieczeniowej w grupie obejmującej ubezpieczenie OC posiadaczy pojazdów mechanicznych sąd lub organ nadzoru niezwłocznie, jednak nie później niż w terminie 7 dni od dnia otwarcia likwidacji, informuje Polskie Biuro Ubezpieczycieli Komunikacyjnych. Polskie Biuro Ubezpieczycieli Komunikacyjnych udostępnia na swojej stronie internetowej informację </w:t>
      </w:r>
      <w:r w:rsidR="00F879AD" w:rsidRPr="00211C4E">
        <w:t>o wszczęciu wobec</w:t>
      </w:r>
      <w:r>
        <w:t xml:space="preserve"> </w:t>
      </w:r>
      <w:r w:rsidRPr="00B5008F">
        <w:t>krajowego</w:t>
      </w:r>
      <w:r>
        <w:t xml:space="preserve"> z</w:t>
      </w:r>
      <w:r w:rsidR="00F879AD">
        <w:t xml:space="preserve">akładu ubezpieczeń </w:t>
      </w:r>
      <w:r w:rsidR="00F879AD" w:rsidRPr="00211C4E">
        <w:t>postępowania</w:t>
      </w:r>
      <w:r w:rsidR="00F879AD">
        <w:t xml:space="preserve"> </w:t>
      </w:r>
      <w:r w:rsidR="00F879AD" w:rsidRPr="00211C4E">
        <w:t>likwidacyjnego</w:t>
      </w:r>
      <w:r>
        <w:t>.</w:t>
      </w:r>
    </w:p>
    <w:p w14:paraId="75B1E996" w14:textId="77777777" w:rsidR="0010554F" w:rsidRDefault="0010554F" w:rsidP="0010554F">
      <w:pPr>
        <w:pStyle w:val="ZUSTzmustartykuempunktem"/>
      </w:pPr>
      <w:r>
        <w:t>4. Polskie Biuro</w:t>
      </w:r>
      <w:r w:rsidRPr="000D0021">
        <w:t xml:space="preserve"> </w:t>
      </w:r>
      <w:r>
        <w:t xml:space="preserve">Ubezpieczycieli Komunikacyjnych </w:t>
      </w:r>
      <w:r w:rsidRPr="000D0021">
        <w:t xml:space="preserve">niezwłocznie informuje </w:t>
      </w:r>
      <w:r>
        <w:t>o wszczęciu postępowania, o którym mowa w ust. 2 lub 3, w stosunku do krajowego zakładu ubezpieczeń, równoważne</w:t>
      </w:r>
      <w:r w:rsidRPr="000D0021">
        <w:t xml:space="preserve"> organy</w:t>
      </w:r>
      <w:r w:rsidR="007B759E">
        <w:t xml:space="preserve"> w </w:t>
      </w:r>
      <w:r w:rsidR="007271F8" w:rsidRPr="00211C4E">
        <w:t>innych</w:t>
      </w:r>
      <w:r w:rsidR="007B759E" w:rsidRPr="00211C4E">
        <w:t xml:space="preserve"> niż Rzeczpospolita Polska</w:t>
      </w:r>
      <w:r w:rsidRPr="000D0021">
        <w:t xml:space="preserve"> </w:t>
      </w:r>
      <w:r w:rsidRPr="00211C4E">
        <w:t>państw</w:t>
      </w:r>
      <w:r w:rsidR="007271F8" w:rsidRPr="00211C4E">
        <w:t>ach</w:t>
      </w:r>
      <w:r w:rsidRPr="000D0021">
        <w:t xml:space="preserve"> członkowski</w:t>
      </w:r>
      <w:r w:rsidR="007271F8">
        <w:t xml:space="preserve">ch Unii Europejskiej, </w:t>
      </w:r>
      <w:r w:rsidR="00112EDA" w:rsidRPr="00112EDA">
        <w:t>wyznaczone</w:t>
      </w:r>
      <w:r w:rsidRPr="000D0021">
        <w:t xml:space="preserve"> do realizacji</w:t>
      </w:r>
      <w:r>
        <w:t xml:space="preserve"> równoważnych</w:t>
      </w:r>
      <w:r w:rsidRPr="000D0021">
        <w:t xml:space="preserve"> zadań, o który</w:t>
      </w:r>
      <w:r>
        <w:t>ch</w:t>
      </w:r>
      <w:r w:rsidRPr="000D0021">
        <w:t xml:space="preserve"> mowa w art. </w:t>
      </w:r>
      <w:r>
        <w:t>83e.</w:t>
      </w:r>
    </w:p>
    <w:p w14:paraId="455B1295" w14:textId="77777777" w:rsidR="0010554F" w:rsidRDefault="0010554F" w:rsidP="0010554F">
      <w:pPr>
        <w:pStyle w:val="ZUSTzmustartykuempunktem"/>
      </w:pPr>
      <w:r>
        <w:t xml:space="preserve">5. </w:t>
      </w:r>
      <w:r w:rsidRPr="002B70EA">
        <w:t xml:space="preserve">W przypadku zgłoszenia roszczenia, o którym mowa w art. 83e, Polskie Biuro Ubezpieczycieli Komunikacyjnych informuje o tym roszczeniu </w:t>
      </w:r>
      <w:r w:rsidRPr="00C05F2B">
        <w:t>równowa</w:t>
      </w:r>
      <w:r w:rsidRPr="00C05F2B">
        <w:rPr>
          <w:rFonts w:hint="eastAsia"/>
        </w:rPr>
        <w:t>ż</w:t>
      </w:r>
      <w:r w:rsidRPr="00C05F2B">
        <w:t>ny</w:t>
      </w:r>
      <w:r>
        <w:t xml:space="preserve"> </w:t>
      </w:r>
      <w:r w:rsidRPr="00C05F2B">
        <w:t xml:space="preserve">organ </w:t>
      </w:r>
      <w:r w:rsidRPr="00CA113A">
        <w:t xml:space="preserve">w </w:t>
      </w:r>
      <w:r w:rsidR="009654CF" w:rsidRPr="00211C4E">
        <w:t xml:space="preserve">innym niż Rzeczpospolita Polska </w:t>
      </w:r>
      <w:r w:rsidRPr="00CA113A">
        <w:t>państwie członkowskim Unii Europejskiej siedzib</w:t>
      </w:r>
      <w:r>
        <w:t>y</w:t>
      </w:r>
      <w:r w:rsidRPr="00CA113A">
        <w:t xml:space="preserve"> zakładu ubezpieczeń </w:t>
      </w:r>
      <w:r w:rsidRPr="002B70EA">
        <w:t xml:space="preserve">posiadacza pojazdu mechanicznego, którym spowodowano szkodę oraz </w:t>
      </w:r>
      <w:r>
        <w:t xml:space="preserve">ten </w:t>
      </w:r>
      <w:r w:rsidRPr="00C05F2B">
        <w:t>zak</w:t>
      </w:r>
      <w:r w:rsidRPr="00C05F2B">
        <w:rPr>
          <w:rFonts w:hint="eastAsia"/>
        </w:rPr>
        <w:t>ł</w:t>
      </w:r>
      <w:r w:rsidRPr="00C05F2B">
        <w:t>ad ubezpiecze</w:t>
      </w:r>
      <w:r w:rsidRPr="00C05F2B">
        <w:rPr>
          <w:rFonts w:hint="eastAsia"/>
        </w:rPr>
        <w:t>ń</w:t>
      </w:r>
      <w:r w:rsidRPr="002B70EA">
        <w:t xml:space="preserve">, wobec którego wszczęto postępowanie upadłościowe </w:t>
      </w:r>
      <w:r>
        <w:t xml:space="preserve">albo </w:t>
      </w:r>
      <w:r w:rsidRPr="002B70EA">
        <w:t>likwidacyjne</w:t>
      </w:r>
      <w:r>
        <w:t>,</w:t>
      </w:r>
      <w:r w:rsidRPr="002B70EA">
        <w:t xml:space="preserve"> jego syndyka </w:t>
      </w:r>
      <w:r>
        <w:t>albo</w:t>
      </w:r>
      <w:r w:rsidRPr="002B70EA">
        <w:t xml:space="preserve"> likwidatora</w:t>
      </w:r>
      <w:r>
        <w:t>, a także r</w:t>
      </w:r>
      <w:r w:rsidRPr="00C05F2B">
        <w:t>ównowa</w:t>
      </w:r>
      <w:r w:rsidRPr="00C05F2B">
        <w:rPr>
          <w:rFonts w:hint="eastAsia"/>
        </w:rPr>
        <w:t>ż</w:t>
      </w:r>
      <w:r w:rsidRPr="00C05F2B">
        <w:t>ny</w:t>
      </w:r>
      <w:r>
        <w:t xml:space="preserve"> organ w </w:t>
      </w:r>
      <w:r w:rsidR="00CE1968" w:rsidRPr="00211C4E">
        <w:t>innym niż Rzeczpospolita Polska</w:t>
      </w:r>
      <w:r w:rsidR="00CE1968">
        <w:t xml:space="preserve"> </w:t>
      </w:r>
      <w:r>
        <w:t>państwie miejsca zdarzenia</w:t>
      </w:r>
      <w:r w:rsidRPr="002B70EA">
        <w:t>.</w:t>
      </w:r>
    </w:p>
    <w:p w14:paraId="51E4B7F8" w14:textId="77777777" w:rsidR="0010554F" w:rsidRDefault="0010554F" w:rsidP="0010554F">
      <w:pPr>
        <w:pStyle w:val="ZUSTzmustartykuempunktem"/>
      </w:pPr>
      <w:r>
        <w:t xml:space="preserve">6. Polskie Biuro Ubezpieczycieli Komunikacyjnych może żądać od zakładu ubezpieczeń, wobec którego wszczęto postępowanie </w:t>
      </w:r>
      <w:r w:rsidRPr="00D06FAA">
        <w:t xml:space="preserve">upadłościowe </w:t>
      </w:r>
      <w:r>
        <w:t xml:space="preserve">albo likwidacyjne, jego syndyka albo likwidatora niezwłocznego informowania o wypłacie lub odmowie wypłaty odszkodowania lub </w:t>
      </w:r>
      <w:r w:rsidRPr="005827E9">
        <w:t>świadczenia</w:t>
      </w:r>
      <w:r>
        <w:t xml:space="preserve">, względem roszczenia, które zostało zgłoszone również do Polskiego Biura Ubezpieczycieli </w:t>
      </w:r>
      <w:r>
        <w:lastRenderedPageBreak/>
        <w:t xml:space="preserve">Komunikacyjnych oraz niezwłocznego udostępnienia w postaci elektronicznej dokumentów zgromadzonych w związku z badaniem tego roszczenia. </w:t>
      </w:r>
    </w:p>
    <w:p w14:paraId="4E7276C4" w14:textId="77777777" w:rsidR="0010554F" w:rsidRPr="00371713" w:rsidRDefault="0010554F" w:rsidP="0010554F">
      <w:pPr>
        <w:pStyle w:val="ZARTzmartartykuempunktem"/>
      </w:pPr>
      <w:r>
        <w:t>Art. 83g</w:t>
      </w:r>
      <w:r w:rsidRPr="00CA0B68">
        <w:t>. 1</w:t>
      </w:r>
      <w:r>
        <w:t xml:space="preserve">. </w:t>
      </w:r>
      <w:r w:rsidRPr="00371713">
        <w:t xml:space="preserve">W przypadku zgłoszenia roszczenia, o którym mowa w </w:t>
      </w:r>
      <w:r>
        <w:t xml:space="preserve">art. </w:t>
      </w:r>
      <w:r w:rsidRPr="00371713">
        <w:t xml:space="preserve">83e, Polskie Biuro Ubezpieczycieli Komunikacyjnych podejmuje czynności niezbędne do ustalenia </w:t>
      </w:r>
      <w:r w:rsidRPr="00B90073">
        <w:t>zakresu</w:t>
      </w:r>
      <w:r w:rsidRPr="00371713">
        <w:t xml:space="preserve"> swojej odpowiedzialności. </w:t>
      </w:r>
    </w:p>
    <w:p w14:paraId="18431698" w14:textId="77777777" w:rsidR="0010554F" w:rsidRPr="00371713" w:rsidRDefault="0010554F" w:rsidP="0010554F">
      <w:pPr>
        <w:pStyle w:val="ZUSTzmustartykuempunktem"/>
      </w:pPr>
      <w:r w:rsidRPr="00371713">
        <w:t xml:space="preserve">2. </w:t>
      </w:r>
      <w:bookmarkStart w:id="0" w:name="_Hlk153188566"/>
      <w:r w:rsidRPr="00371713">
        <w:t xml:space="preserve">Polskie Biuro Ubezpieczycieli Komunikacyjnych składa poszkodowanemu </w:t>
      </w:r>
      <w:r>
        <w:t xml:space="preserve">lub uprawnionemu do odszkodowania </w:t>
      </w:r>
      <w:r w:rsidRPr="00445D15">
        <w:t>o</w:t>
      </w:r>
      <w:r w:rsidRPr="00445D15">
        <w:rPr>
          <w:rFonts w:hint="eastAsia"/>
        </w:rPr>
        <w:t>ś</w:t>
      </w:r>
      <w:r w:rsidRPr="00445D15">
        <w:t>wiadczenie</w:t>
      </w:r>
      <w:r>
        <w:t xml:space="preserve"> o</w:t>
      </w:r>
      <w:bookmarkEnd w:id="0"/>
      <w:r>
        <w:t xml:space="preserve"> wysokości uznanego odszkodowania lub </w:t>
      </w:r>
      <w:r w:rsidRPr="00F652F8">
        <w:t>świadczenia w</w:t>
      </w:r>
      <w:r>
        <w:t>raz z uzasadnieniem</w:t>
      </w:r>
      <w:r w:rsidRPr="00371713">
        <w:t>, je</w:t>
      </w:r>
      <w:r>
        <w:t>że</w:t>
      </w:r>
      <w:r w:rsidRPr="00371713">
        <w:t>li wskutek czynności, o których mowa w ust. 1, stwierdzi, że jest zobowiązan</w:t>
      </w:r>
      <w:r>
        <w:t>e</w:t>
      </w:r>
      <w:r w:rsidRPr="00371713">
        <w:t xml:space="preserve"> do wypłaty odszkodowania </w:t>
      </w:r>
      <w:r>
        <w:t>lub świadczenia wynikającego ze zgłoszonego</w:t>
      </w:r>
      <w:r w:rsidRPr="00371713">
        <w:t xml:space="preserve"> </w:t>
      </w:r>
      <w:r>
        <w:t xml:space="preserve">roszczenia, o którym mowa w </w:t>
      </w:r>
      <w:r w:rsidRPr="00371713">
        <w:t>art. 83e, roszczenie nie zostało zakwestionowane, a szkoda została w</w:t>
      </w:r>
      <w:r>
        <w:t xml:space="preserve"> części </w:t>
      </w:r>
      <w:r w:rsidR="003E01A9" w:rsidRPr="00211C4E">
        <w:t xml:space="preserve">albo </w:t>
      </w:r>
      <w:r>
        <w:t>w całości ustalona.</w:t>
      </w:r>
    </w:p>
    <w:p w14:paraId="60C69371" w14:textId="77777777" w:rsidR="0010554F" w:rsidRDefault="0010554F" w:rsidP="0010554F">
      <w:pPr>
        <w:pStyle w:val="ZUSTzmustartykuempunktem"/>
      </w:pPr>
      <w:r w:rsidRPr="00371713">
        <w:t xml:space="preserve">3. Polskie Biuro Ubezpieczycieli Komunikacyjnych </w:t>
      </w:r>
      <w:r>
        <w:t>udziela</w:t>
      </w:r>
      <w:r w:rsidRPr="00371713">
        <w:t xml:space="preserve"> poszkodowanemu </w:t>
      </w:r>
      <w:r>
        <w:t>lub uprawnionemu do odszkodowania odpowiedzi z uzasadnieniem</w:t>
      </w:r>
      <w:r w:rsidRPr="00371713">
        <w:t>, je</w:t>
      </w:r>
      <w:r>
        <w:t>że</w:t>
      </w:r>
      <w:r w:rsidRPr="00371713">
        <w:t>li wskutek czynności, o których mowa w ust. 1, stwierdzi, że</w:t>
      </w:r>
      <w:r>
        <w:t>:</w:t>
      </w:r>
    </w:p>
    <w:p w14:paraId="3D13482B" w14:textId="77777777" w:rsidR="0010554F" w:rsidRDefault="0010554F" w:rsidP="0010554F">
      <w:pPr>
        <w:pStyle w:val="ZPKTzmpktartykuempunktem"/>
      </w:pPr>
      <w:r>
        <w:t>1)</w:t>
      </w:r>
      <w:r>
        <w:tab/>
      </w:r>
      <w:r w:rsidRPr="00371713">
        <w:t>nie jest zobowiązan</w:t>
      </w:r>
      <w:r>
        <w:t>e</w:t>
      </w:r>
      <w:r w:rsidRPr="00371713">
        <w:t xml:space="preserve"> do wypłaty odszkodowania </w:t>
      </w:r>
      <w:r>
        <w:t xml:space="preserve">lub świadczenia wynikającego ze zgłoszonego roszczenia, o którym mowa w art. </w:t>
      </w:r>
      <w:r w:rsidRPr="00371713">
        <w:t>83e</w:t>
      </w:r>
      <w:r>
        <w:t>, albo</w:t>
      </w:r>
    </w:p>
    <w:p w14:paraId="27C4659A" w14:textId="77777777" w:rsidR="0010554F" w:rsidRDefault="0010554F" w:rsidP="0010554F">
      <w:pPr>
        <w:pStyle w:val="ZPKTzmpktartykuempunktem"/>
      </w:pPr>
      <w:r>
        <w:t>2)</w:t>
      </w:r>
      <w:r>
        <w:tab/>
      </w:r>
      <w:r w:rsidRPr="00371713">
        <w:t>roszczenie zostało już zaspokojone</w:t>
      </w:r>
      <w:r>
        <w:t>, albo</w:t>
      </w:r>
    </w:p>
    <w:p w14:paraId="347A7F77" w14:textId="77777777" w:rsidR="0010554F" w:rsidRDefault="0010554F" w:rsidP="0010554F">
      <w:pPr>
        <w:pStyle w:val="ZPKTzmpktartykuempunktem"/>
      </w:pPr>
      <w:r>
        <w:t>3)</w:t>
      </w:r>
      <w:r>
        <w:tab/>
      </w:r>
      <w:r w:rsidRPr="00371713">
        <w:t>odpowiedzialność została zakwestionowana lub nie została stwierdzona</w:t>
      </w:r>
      <w:r>
        <w:t>,</w:t>
      </w:r>
      <w:r w:rsidRPr="00371713">
        <w:t xml:space="preserve"> </w:t>
      </w:r>
      <w:r>
        <w:t>albo</w:t>
      </w:r>
    </w:p>
    <w:p w14:paraId="5A78CCC0" w14:textId="77777777" w:rsidR="0010554F" w:rsidRDefault="0010554F" w:rsidP="0010554F">
      <w:pPr>
        <w:pStyle w:val="ZPKTzmpktartykuempunktem"/>
      </w:pPr>
      <w:r>
        <w:t>4)</w:t>
      </w:r>
      <w:r>
        <w:tab/>
      </w:r>
      <w:r w:rsidRPr="00371713">
        <w:t>szkoda nie została ustalona w całości</w:t>
      </w:r>
      <w:r>
        <w:t xml:space="preserve"> – w zakresie, w jakim nie została ustalona</w:t>
      </w:r>
      <w:r w:rsidRPr="00371713">
        <w:t>.</w:t>
      </w:r>
    </w:p>
    <w:p w14:paraId="6753B764" w14:textId="77777777" w:rsidR="0010554F" w:rsidRPr="00331F8A" w:rsidRDefault="0010554F" w:rsidP="0010554F">
      <w:pPr>
        <w:pStyle w:val="ZUSTzmustartykuempunktem"/>
      </w:pPr>
      <w:r w:rsidRPr="00331F8A">
        <w:t xml:space="preserve">4. </w:t>
      </w:r>
      <w:r w:rsidRPr="00371713">
        <w:t xml:space="preserve">Polskie Biuro Ubezpieczycieli Komunikacyjnych </w:t>
      </w:r>
      <w:r w:rsidRPr="00331F8A">
        <w:t>odmawia wypłaty odszkodowania</w:t>
      </w:r>
      <w:r>
        <w:t xml:space="preserve"> lub świadczenia</w:t>
      </w:r>
      <w:r w:rsidRPr="00331F8A">
        <w:t>, je</w:t>
      </w:r>
      <w:r>
        <w:t>że</w:t>
      </w:r>
      <w:r w:rsidRPr="00331F8A">
        <w:t>li w trakcie likwidacji dobrowolnej</w:t>
      </w:r>
      <w:r>
        <w:t xml:space="preserve"> zakładu ubezpieczeń</w:t>
      </w:r>
      <w:r w:rsidRPr="00331F8A">
        <w:t xml:space="preserve"> doszło do przeniesienia</w:t>
      </w:r>
      <w:r>
        <w:t xml:space="preserve"> portfela </w:t>
      </w:r>
      <w:r w:rsidRPr="00331F8A">
        <w:t>ubezpiecze</w:t>
      </w:r>
      <w:r>
        <w:t>ń obowiązkowych, o których mowa w art. 4 pkt 1.</w:t>
      </w:r>
    </w:p>
    <w:p w14:paraId="11AF68C6" w14:textId="77777777" w:rsidR="0010554F" w:rsidRDefault="0010554F" w:rsidP="0010554F">
      <w:pPr>
        <w:pStyle w:val="ZUSTzmustartykuempunktem"/>
      </w:pPr>
      <w:r w:rsidRPr="00331F8A">
        <w:t xml:space="preserve">5. </w:t>
      </w:r>
      <w:r>
        <w:t>W przypadku zgłoszenia roszczenia, o którym</w:t>
      </w:r>
      <w:r w:rsidRPr="00331F8A">
        <w:t xml:space="preserve"> mowa w art. </w:t>
      </w:r>
      <w:r>
        <w:t>83e, przez poszkodowanego lub uprawnionego do odszkodowania, Polskie Biuro Ubezpieczycieli Komunikacyjnych</w:t>
      </w:r>
      <w:r w:rsidRPr="00331F8A">
        <w:t xml:space="preserve"> nie może uzależnić wypłaty odszkodowania</w:t>
      </w:r>
      <w:r>
        <w:t xml:space="preserve"> lub świadczenia</w:t>
      </w:r>
      <w:r w:rsidRPr="00331F8A">
        <w:t xml:space="preserve"> od wykazania przez poszkodowanego</w:t>
      </w:r>
      <w:r w:rsidRPr="000C343B">
        <w:t xml:space="preserve"> </w:t>
      </w:r>
      <w:r>
        <w:t>lub uprawnionego do odszkodowania</w:t>
      </w:r>
      <w:r w:rsidRPr="00331F8A">
        <w:t xml:space="preserve">, że sprawca szkody lub odpowiedzialny zakład ubezpieczeń jest </w:t>
      </w:r>
      <w:r w:rsidRPr="00331F8A">
        <w:lastRenderedPageBreak/>
        <w:t xml:space="preserve">niezdolny do wypłaty odszkodowania </w:t>
      </w:r>
      <w:r>
        <w:t xml:space="preserve">lub świadczenia </w:t>
      </w:r>
      <w:r w:rsidR="00EA71C4" w:rsidRPr="00211C4E">
        <w:t>albo</w:t>
      </w:r>
      <w:r w:rsidRPr="00331F8A">
        <w:t xml:space="preserve"> odmawia jego wypłaty.</w:t>
      </w:r>
    </w:p>
    <w:p w14:paraId="1153278F" w14:textId="77777777" w:rsidR="0010554F" w:rsidRPr="00A93F3C" w:rsidRDefault="0010554F" w:rsidP="0010554F">
      <w:pPr>
        <w:pStyle w:val="ZARTzmartartykuempunktem"/>
      </w:pPr>
      <w:r>
        <w:t xml:space="preserve">Art. 83h. 1. </w:t>
      </w:r>
      <w:r w:rsidRPr="00A93F3C">
        <w:t xml:space="preserve">Na </w:t>
      </w:r>
      <w:r>
        <w:t>wezwanie</w:t>
      </w:r>
      <w:r w:rsidRPr="00A93F3C">
        <w:t xml:space="preserve"> Polskiego Biura Ubezpieczycieli Komunikacyjnych</w:t>
      </w:r>
      <w:r>
        <w:t>,</w:t>
      </w:r>
      <w:r w:rsidRPr="00A93F3C">
        <w:t xml:space="preserve"> poszkodowany</w:t>
      </w:r>
      <w:r>
        <w:t xml:space="preserve"> lub uprawniony do odszkodowania</w:t>
      </w:r>
      <w:r w:rsidRPr="00A93F3C">
        <w:t xml:space="preserve"> </w:t>
      </w:r>
      <w:r w:rsidRPr="00211C4E">
        <w:t xml:space="preserve">udziela informacji </w:t>
      </w:r>
      <w:r w:rsidRPr="00A93F3C">
        <w:t>związanych ze zgłoszonym roszczeniem</w:t>
      </w:r>
      <w:r>
        <w:t>, o którym mowa w art. 83e</w:t>
      </w:r>
      <w:r w:rsidRPr="00A93F3C">
        <w:t xml:space="preserve">. </w:t>
      </w:r>
      <w:r>
        <w:t>Przepis a</w:t>
      </w:r>
      <w:r w:rsidRPr="00A93F3C">
        <w:t>rt. 16 ust. 3 stosuje się odpowiednio.</w:t>
      </w:r>
    </w:p>
    <w:p w14:paraId="3E215232" w14:textId="77777777" w:rsidR="0010554F" w:rsidRDefault="0010554F" w:rsidP="0010554F">
      <w:pPr>
        <w:pStyle w:val="ZUSTzmustartykuempunktem"/>
      </w:pPr>
      <w:r w:rsidRPr="00A93F3C">
        <w:t xml:space="preserve">2. </w:t>
      </w:r>
      <w:r w:rsidRPr="00CB437A">
        <w:t>Na wezwanie Polskiego Biura Ubezpieczycieli Komunikacyjnych</w:t>
      </w:r>
      <w:r>
        <w:t>:</w:t>
      </w:r>
      <w:r w:rsidRPr="00CB437A">
        <w:t xml:space="preserve"> </w:t>
      </w:r>
    </w:p>
    <w:p w14:paraId="1F5B1950" w14:textId="77777777" w:rsidR="0010554F" w:rsidRPr="00CB437A" w:rsidRDefault="0010554F" w:rsidP="0010554F">
      <w:pPr>
        <w:pStyle w:val="ZPKTzmpktartykuempunktem"/>
      </w:pPr>
      <w:r w:rsidRPr="00CB437A">
        <w:t>1)</w:t>
      </w:r>
      <w:r>
        <w:tab/>
      </w:r>
      <w:r w:rsidRPr="00CB437A">
        <w:t xml:space="preserve">zakład ubezpieczeń, jego syndyk </w:t>
      </w:r>
      <w:r>
        <w:t>albo</w:t>
      </w:r>
      <w:r w:rsidRPr="00CB437A">
        <w:t xml:space="preserve"> likwidator</w:t>
      </w:r>
      <w:r>
        <w:t>,</w:t>
      </w:r>
      <w:r w:rsidRPr="00CB437A">
        <w:t xml:space="preserve"> </w:t>
      </w:r>
    </w:p>
    <w:p w14:paraId="04E6E10A" w14:textId="77777777" w:rsidR="0010554F" w:rsidRPr="00EB2C63" w:rsidRDefault="0010554F" w:rsidP="0010554F">
      <w:pPr>
        <w:pStyle w:val="ZPKTzmpktartykuempunktem"/>
      </w:pPr>
      <w:r w:rsidRPr="00CB437A">
        <w:t>2)</w:t>
      </w:r>
      <w:r>
        <w:tab/>
      </w:r>
      <w:r w:rsidRPr="00CB437A">
        <w:t xml:space="preserve">podmiot pełniący na terytorium Rzeczypospolitej Polskiej funkcję reprezentanta do spraw roszczeń zakładu ubezpieczeń oraz </w:t>
      </w:r>
      <w:r w:rsidRPr="00EB2C63">
        <w:t xml:space="preserve">podmiot, który zakończył pełnienie tej funkcji przed wszczęciem postępowania upadłościowego </w:t>
      </w:r>
      <w:r>
        <w:t>albo</w:t>
      </w:r>
      <w:r w:rsidRPr="00EB2C63">
        <w:t xml:space="preserve"> likwidacyjnego</w:t>
      </w:r>
    </w:p>
    <w:p w14:paraId="28540158" w14:textId="77777777" w:rsidR="0010554F" w:rsidRPr="00CB437A" w:rsidRDefault="0010554F" w:rsidP="0010554F">
      <w:pPr>
        <w:pStyle w:val="ZCZWSPPKTzmczciwsppktartykuempunktem"/>
      </w:pPr>
      <w:r w:rsidRPr="002825C8">
        <w:t>–</w:t>
      </w:r>
      <w:r>
        <w:t xml:space="preserve"> zobowiązani są do niezwłocznego i nieodpłatnego przekazania, w uzgodnionej z Polskim Biurem Ubezpieczycieli Komunikacyjnych formie, posiadanych informacji i dokumentów dotyczących zgłoszonego roszczenia, o którym mowa w art. 83e, w tym akt ubezpieczeniowych lub akt szkodowych.</w:t>
      </w:r>
      <w:r w:rsidRPr="00417346">
        <w:t>”</w:t>
      </w:r>
      <w:r>
        <w:t>;</w:t>
      </w:r>
    </w:p>
    <w:p w14:paraId="39C45619" w14:textId="77777777" w:rsidR="0010554F" w:rsidRDefault="0010554F" w:rsidP="0010554F">
      <w:pPr>
        <w:pStyle w:val="PKTpunkt"/>
      </w:pPr>
      <w:r>
        <w:t>1</w:t>
      </w:r>
      <w:r w:rsidR="002D2351">
        <w:t>2</w:t>
      </w:r>
      <w:r>
        <w:t>)</w:t>
      </w:r>
      <w:r>
        <w:tab/>
      </w:r>
      <w:r w:rsidRPr="001857F8">
        <w:t>w art.</w:t>
      </w:r>
      <w:r>
        <w:t xml:space="preserve"> 98:</w:t>
      </w:r>
    </w:p>
    <w:p w14:paraId="3C27E1B6" w14:textId="77777777" w:rsidR="0010554F" w:rsidRDefault="0010554F" w:rsidP="0010554F">
      <w:pPr>
        <w:pStyle w:val="LITlitera"/>
      </w:pPr>
      <w:r>
        <w:t>a)</w:t>
      </w:r>
      <w:r>
        <w:tab/>
        <w:t xml:space="preserve">w ust. 2 pkt 1 otrzymuje brzmienie: </w:t>
      </w:r>
    </w:p>
    <w:p w14:paraId="610ADAC8" w14:textId="77777777" w:rsidR="0010554F" w:rsidRDefault="0010554F" w:rsidP="0010554F">
      <w:pPr>
        <w:pStyle w:val="ZLITPKTzmpktliter"/>
      </w:pPr>
      <w:r w:rsidRPr="00BB157F">
        <w:t>„1)</w:t>
      </w:r>
      <w:r>
        <w:tab/>
      </w:r>
      <w:r w:rsidRPr="00BB157F">
        <w:t>umów ubezpieczeń obowiązkowych, o których mowa w art. 4 pkt 2</w:t>
      </w:r>
      <w:r>
        <w:t xml:space="preserve"> i </w:t>
      </w:r>
      <w:r w:rsidRPr="00BB157F">
        <w:t>3, za szkody powstałe na terytorium Rzeczypospolitej Polskiej, w granicach określonych na podstawie przepisów rozdziałów 3</w:t>
      </w:r>
      <w:r>
        <w:t xml:space="preserve"> i </w:t>
      </w:r>
      <w:r w:rsidRPr="00BB157F">
        <w:t>4;”</w:t>
      </w:r>
      <w:r>
        <w:t>,</w:t>
      </w:r>
    </w:p>
    <w:p w14:paraId="7878186C" w14:textId="77777777" w:rsidR="0010554F" w:rsidRDefault="0010554F" w:rsidP="0010554F">
      <w:pPr>
        <w:pStyle w:val="LITlitera"/>
      </w:pPr>
      <w:r>
        <w:t>b</w:t>
      </w:r>
      <w:r w:rsidRPr="002C1256">
        <w:t>)</w:t>
      </w:r>
      <w:r w:rsidRPr="002C1256">
        <w:tab/>
      </w:r>
      <w:r>
        <w:t>po ust. 2 dodaje się ust. 2a w brzmieniu</w:t>
      </w:r>
      <w:r w:rsidRPr="002C1256">
        <w:t>:</w:t>
      </w:r>
    </w:p>
    <w:p w14:paraId="324DEB69" w14:textId="77777777" w:rsidR="0010554F" w:rsidRPr="00EF3741" w:rsidRDefault="0010554F" w:rsidP="0010554F">
      <w:pPr>
        <w:pStyle w:val="ZLITUSTzmustliter"/>
      </w:pPr>
      <w:r w:rsidRPr="00EF3741">
        <w:t>„</w:t>
      </w:r>
      <w:r>
        <w:t xml:space="preserve">2a. </w:t>
      </w:r>
      <w:r w:rsidRPr="002C3EA5">
        <w:t>Do zadań Funduszu należy</w:t>
      </w:r>
      <w:r>
        <w:t xml:space="preserve"> także</w:t>
      </w:r>
      <w:r w:rsidRPr="002C3EA5">
        <w:t xml:space="preserve">, w granicach określonych na podstawie </w:t>
      </w:r>
      <w:r>
        <w:t xml:space="preserve">przepisów </w:t>
      </w:r>
      <w:r w:rsidRPr="002C3EA5">
        <w:t>rozdziału 2, zaspokajanie roszczeń</w:t>
      </w:r>
      <w:r>
        <w:t xml:space="preserve"> </w:t>
      </w:r>
      <w:r w:rsidRPr="008E6105">
        <w:t>poszkodowanych</w:t>
      </w:r>
      <w:r>
        <w:t xml:space="preserve"> lub uprawnionych do odszkodowania, </w:t>
      </w:r>
      <w:r w:rsidRPr="008E6105">
        <w:t>maj</w:t>
      </w:r>
      <w:r w:rsidRPr="008E6105">
        <w:rPr>
          <w:rFonts w:hint="eastAsia"/>
        </w:rPr>
        <w:t>ą</w:t>
      </w:r>
      <w:r w:rsidRPr="008E6105">
        <w:t>cych miejsce zamieszkania lub siedzib</w:t>
      </w:r>
      <w:r w:rsidRPr="008E6105">
        <w:rPr>
          <w:rFonts w:hint="eastAsia"/>
        </w:rPr>
        <w:t>ę</w:t>
      </w:r>
      <w:r w:rsidRPr="008E6105">
        <w:t xml:space="preserve"> na terytorium Rzeczypospolitej Polskiej</w:t>
      </w:r>
      <w:r>
        <w:t xml:space="preserve">, </w:t>
      </w:r>
      <w:r w:rsidRPr="002C3EA5">
        <w:t xml:space="preserve">z tytułu </w:t>
      </w:r>
      <w:r w:rsidRPr="00564DCF">
        <w:t xml:space="preserve">umów </w:t>
      </w:r>
      <w:r w:rsidR="00564DCF" w:rsidRPr="002C3F01">
        <w:t xml:space="preserve">obowiązkowego </w:t>
      </w:r>
      <w:r w:rsidRPr="00564DCF">
        <w:t xml:space="preserve">ubezpieczenia </w:t>
      </w:r>
      <w:r w:rsidRPr="002C3EA5">
        <w:t xml:space="preserve">OC posiadaczy pojazdów mechanicznych, wynikających ze </w:t>
      </w:r>
      <w:r w:rsidRPr="008E6105">
        <w:t>zdarze</w:t>
      </w:r>
      <w:r w:rsidRPr="008E6105">
        <w:rPr>
          <w:rFonts w:hint="eastAsia"/>
        </w:rPr>
        <w:t>ń</w:t>
      </w:r>
      <w:r w:rsidRPr="008E6105">
        <w:t>, które zaistnia</w:t>
      </w:r>
      <w:r w:rsidRPr="008E6105">
        <w:rPr>
          <w:rFonts w:hint="eastAsia"/>
        </w:rPr>
        <w:t>ł</w:t>
      </w:r>
      <w:r w:rsidRPr="008E6105">
        <w:t>y na terytorium Rzeczypospolitej Polskiej</w:t>
      </w:r>
      <w:r w:rsidRPr="002C3EA5">
        <w:t xml:space="preserve"> i powstały w związku z ruchem pojazdu mechanicznego, którego posiadacz </w:t>
      </w:r>
      <w:r>
        <w:t xml:space="preserve">zawarł umowę ubezpieczenia OC posiadaczy pojazdów mechanicznych z zakładem ubezpieczeń mającym siedzibę </w:t>
      </w:r>
      <w:r w:rsidRPr="002C3EA5">
        <w:t xml:space="preserve">w państwie członkowskim Unii Europejskiej, wobec którego </w:t>
      </w:r>
      <w:r w:rsidRPr="008E6105">
        <w:t>wszcz</w:t>
      </w:r>
      <w:r w:rsidRPr="008E6105">
        <w:rPr>
          <w:rFonts w:hint="eastAsia"/>
        </w:rPr>
        <w:t>ę</w:t>
      </w:r>
      <w:r w:rsidRPr="008E6105">
        <w:t>to post</w:t>
      </w:r>
      <w:r w:rsidRPr="008E6105">
        <w:rPr>
          <w:rFonts w:hint="eastAsia"/>
        </w:rPr>
        <w:t>ę</w:t>
      </w:r>
      <w:r w:rsidRPr="008E6105">
        <w:t>powanie upad</w:t>
      </w:r>
      <w:r w:rsidRPr="008E6105">
        <w:rPr>
          <w:rFonts w:hint="eastAsia"/>
        </w:rPr>
        <w:t>ł</w:t>
      </w:r>
      <w:r w:rsidRPr="008E6105">
        <w:t>o</w:t>
      </w:r>
      <w:r w:rsidRPr="008E6105">
        <w:rPr>
          <w:rFonts w:hint="eastAsia"/>
        </w:rPr>
        <w:t>ś</w:t>
      </w:r>
      <w:r w:rsidRPr="008E6105">
        <w:t>ciowe albo likwidacyjne.</w:t>
      </w:r>
      <w:r>
        <w:t>”;</w:t>
      </w:r>
    </w:p>
    <w:p w14:paraId="724CDE81" w14:textId="77777777" w:rsidR="0010554F" w:rsidRDefault="0010554F" w:rsidP="0010554F">
      <w:pPr>
        <w:pStyle w:val="PKTpunkt"/>
      </w:pPr>
      <w:r>
        <w:lastRenderedPageBreak/>
        <w:t>1</w:t>
      </w:r>
      <w:r w:rsidR="002D2351">
        <w:t>3</w:t>
      </w:r>
      <w:r>
        <w:t>)</w:t>
      </w:r>
      <w:r>
        <w:tab/>
        <w:t>w art. 98b wyrazy „art. 98 ust. </w:t>
      </w:r>
      <w:r w:rsidRPr="00EE22EB">
        <w:t>1</w:t>
      </w:r>
      <w:r w:rsidRPr="00731C0A">
        <w:t>–</w:t>
      </w:r>
      <w:r w:rsidRPr="00EE22EB">
        <w:t>2</w:t>
      </w:r>
      <w:r w:rsidRPr="002C2BCF">
        <w:t>”</w:t>
      </w:r>
      <w:r>
        <w:t xml:space="preserve"> zastępuje się wyrazami „art. 98 ust. </w:t>
      </w:r>
      <w:r w:rsidRPr="00EE22EB">
        <w:t>1</w:t>
      </w:r>
      <w:bookmarkStart w:id="1" w:name="_Hlk157509443"/>
      <w:r w:rsidRPr="00731C0A">
        <w:t>–</w:t>
      </w:r>
      <w:bookmarkEnd w:id="1"/>
      <w:r w:rsidRPr="00EE22EB">
        <w:t>2</w:t>
      </w:r>
      <w:r>
        <w:t>a</w:t>
      </w:r>
      <w:r w:rsidRPr="002C2BCF">
        <w:t>”</w:t>
      </w:r>
      <w:r>
        <w:t xml:space="preserve">; </w:t>
      </w:r>
    </w:p>
    <w:p w14:paraId="0A00E005" w14:textId="77777777" w:rsidR="0010554F" w:rsidRDefault="0010554F" w:rsidP="0010554F">
      <w:pPr>
        <w:pStyle w:val="PKTpunkt"/>
      </w:pPr>
      <w:r>
        <w:t>1</w:t>
      </w:r>
      <w:r w:rsidR="002D2351">
        <w:t>4</w:t>
      </w:r>
      <w:r>
        <w:t>)</w:t>
      </w:r>
      <w:r>
        <w:tab/>
        <w:t xml:space="preserve">w </w:t>
      </w:r>
      <w:r w:rsidRPr="00463B43">
        <w:t>art.</w:t>
      </w:r>
      <w:r>
        <w:t xml:space="preserve"> 98c w pkt 2 wyrazy „art. 98 ust. </w:t>
      </w:r>
      <w:r w:rsidRPr="00EE22EB">
        <w:t>1</w:t>
      </w:r>
      <w:r w:rsidRPr="00731C0A">
        <w:t>–</w:t>
      </w:r>
      <w:r w:rsidRPr="00EE22EB">
        <w:t>2</w:t>
      </w:r>
      <w:r w:rsidRPr="002C2BCF">
        <w:t>”</w:t>
      </w:r>
      <w:r>
        <w:t xml:space="preserve"> zastępuje się wyrazami „art. 98 ust. </w:t>
      </w:r>
      <w:r w:rsidRPr="00EE22EB">
        <w:t>1</w:t>
      </w:r>
      <w:r w:rsidRPr="00731C0A">
        <w:t>–</w:t>
      </w:r>
      <w:r w:rsidRPr="00EE22EB">
        <w:t>2</w:t>
      </w:r>
      <w:r>
        <w:t>a</w:t>
      </w:r>
      <w:r w:rsidRPr="002C2BCF">
        <w:t>”</w:t>
      </w:r>
      <w:r>
        <w:t>;</w:t>
      </w:r>
    </w:p>
    <w:p w14:paraId="5E9EDBAF" w14:textId="77777777" w:rsidR="0010554F" w:rsidRDefault="0010554F" w:rsidP="0010554F">
      <w:pPr>
        <w:pStyle w:val="PKTpunkt"/>
      </w:pPr>
      <w:r>
        <w:t>1</w:t>
      </w:r>
      <w:r w:rsidR="002D2351">
        <w:t>5</w:t>
      </w:r>
      <w:r>
        <w:t>)</w:t>
      </w:r>
      <w:r>
        <w:tab/>
        <w:t>po art. 98d dodaje się art. 98e w brzmieniu:</w:t>
      </w:r>
    </w:p>
    <w:p w14:paraId="0F5EA770" w14:textId="77777777" w:rsidR="0010554F" w:rsidRDefault="0010554F" w:rsidP="0010554F">
      <w:pPr>
        <w:pStyle w:val="ZARTzmartartykuempunktem"/>
      </w:pPr>
      <w:r>
        <w:t>„Art. 98e</w:t>
      </w:r>
      <w:r w:rsidRPr="005E5C5D">
        <w:t>.</w:t>
      </w:r>
      <w:r>
        <w:t xml:space="preserve"> </w:t>
      </w:r>
      <w:r w:rsidRPr="005E5C5D">
        <w:t>1. W celu</w:t>
      </w:r>
      <w:r>
        <w:t xml:space="preserve"> wykonywania zadania, o którym </w:t>
      </w:r>
      <w:r w:rsidRPr="005E5C5D">
        <w:t xml:space="preserve">mowa w art. 98 ust. 2a, Fundusz współpracuje z </w:t>
      </w:r>
      <w:r>
        <w:t xml:space="preserve">równoważnymi organami </w:t>
      </w:r>
      <w:r w:rsidR="00AD1396" w:rsidRPr="00211C4E">
        <w:t>innych niż Rzeczpospolita Polska</w:t>
      </w:r>
      <w:r w:rsidR="00AD1396" w:rsidRPr="005E5C5D">
        <w:t xml:space="preserve"> </w:t>
      </w:r>
      <w:r w:rsidRPr="005E5C5D">
        <w:t>państw członkowskich Unii Europejskiej.</w:t>
      </w:r>
    </w:p>
    <w:p w14:paraId="3D4A2584" w14:textId="77777777" w:rsidR="0010554F" w:rsidRPr="00463B43" w:rsidRDefault="0010554F" w:rsidP="0010554F">
      <w:pPr>
        <w:pStyle w:val="ZUSTzmustartykuempunktem"/>
      </w:pPr>
      <w:r>
        <w:t xml:space="preserve">2. </w:t>
      </w:r>
      <w:r w:rsidRPr="005E5C5D">
        <w:t xml:space="preserve">Fundusz </w:t>
      </w:r>
      <w:r>
        <w:t xml:space="preserve">jest uprawniony do negocjowania i zawarcia </w:t>
      </w:r>
      <w:r w:rsidRPr="005E5C5D">
        <w:t>porozumie</w:t>
      </w:r>
      <w:r>
        <w:t>nia</w:t>
      </w:r>
      <w:r w:rsidRPr="005E5C5D">
        <w:t xml:space="preserve"> o współpracy w zakresie wymiany informacji oraz wzajemnego </w:t>
      </w:r>
      <w:r w:rsidR="00537984" w:rsidRPr="00211C4E">
        <w:t>zaspokajania</w:t>
      </w:r>
      <w:r w:rsidRPr="005E5C5D">
        <w:t xml:space="preserve"> roszczeń z organami, o których mowa w ust. 1</w:t>
      </w:r>
      <w:r>
        <w:t>.</w:t>
      </w:r>
      <w:r w:rsidRPr="005E5C5D">
        <w:t>”;</w:t>
      </w:r>
    </w:p>
    <w:p w14:paraId="608E0AC6" w14:textId="77777777" w:rsidR="0010554F" w:rsidRDefault="0010554F" w:rsidP="0010554F">
      <w:pPr>
        <w:pStyle w:val="PKTpunkt"/>
      </w:pPr>
      <w:r>
        <w:t>1</w:t>
      </w:r>
      <w:r w:rsidR="002D2351">
        <w:t>6</w:t>
      </w:r>
      <w:r>
        <w:t>)</w:t>
      </w:r>
      <w:r>
        <w:tab/>
        <w:t>w art. 104:</w:t>
      </w:r>
    </w:p>
    <w:p w14:paraId="44403542" w14:textId="77777777" w:rsidR="0010554F" w:rsidRDefault="0010554F" w:rsidP="0010554F">
      <w:pPr>
        <w:pStyle w:val="LITlitera"/>
      </w:pPr>
      <w:r>
        <w:t>a)</w:t>
      </w:r>
      <w:r>
        <w:tab/>
        <w:t xml:space="preserve">w </w:t>
      </w:r>
      <w:r w:rsidRPr="006C0956">
        <w:t>ust. 1</w:t>
      </w:r>
      <w:r>
        <w:t xml:space="preserve"> w pkt 15 kropkę zastępuje się średnikiem i dodaje się pkt 16 w brzmieniu</w:t>
      </w:r>
      <w:r w:rsidRPr="006C0956">
        <w:t>:</w:t>
      </w:r>
    </w:p>
    <w:p w14:paraId="6E47EAF5" w14:textId="77777777" w:rsidR="0010554F" w:rsidRDefault="0010554F" w:rsidP="0010554F">
      <w:pPr>
        <w:pStyle w:val="ZLITPKTzmpktliter"/>
      </w:pPr>
      <w:r>
        <w:t>„16</w:t>
      </w:r>
      <w:r w:rsidRPr="00BB24CF">
        <w:t>)</w:t>
      </w:r>
      <w:r w:rsidRPr="00BB24CF">
        <w:tab/>
      </w:r>
      <w:r w:rsidRPr="00AD2FCC">
        <w:t>ośrodkom</w:t>
      </w:r>
      <w:r w:rsidRPr="00BB24CF">
        <w:t xml:space="preserve"> informacji w innych </w:t>
      </w:r>
      <w:r w:rsidR="00182A81" w:rsidRPr="00211C4E">
        <w:t xml:space="preserve">niż Rzeczpospolita Polska </w:t>
      </w:r>
      <w:r w:rsidRPr="00BB24CF">
        <w:t>państwach członkowskich Unii Europejskiej w przypadku wyrządzenia szkody w związku z ruchem pojazdu mechanicznego, jeżeli zgodnie z art. 3 ust. 1 pkt 28 lit. c ustawy o działalności ubezpieczeniowej państwem członkowskim umiejscowienia ryz</w:t>
      </w:r>
      <w:r>
        <w:t>yka jest Rzeczpospolita Polska.</w:t>
      </w:r>
      <w:r w:rsidRPr="00BB24CF">
        <w:t>”</w:t>
      </w:r>
      <w:r>
        <w:t>,</w:t>
      </w:r>
    </w:p>
    <w:p w14:paraId="580DABDE" w14:textId="77777777" w:rsidR="0010554F" w:rsidRPr="00211C4E" w:rsidRDefault="0010554F" w:rsidP="0010554F">
      <w:pPr>
        <w:pStyle w:val="LITlitera"/>
      </w:pPr>
      <w:r w:rsidRPr="00211C4E">
        <w:t>b)</w:t>
      </w:r>
      <w:r w:rsidRPr="00211C4E">
        <w:tab/>
        <w:t>ust. 7a otrzymuje brzmienie:</w:t>
      </w:r>
    </w:p>
    <w:p w14:paraId="1F874F06" w14:textId="77777777" w:rsidR="0010554F" w:rsidRDefault="0010554F" w:rsidP="0010554F">
      <w:pPr>
        <w:pStyle w:val="ZLITUSTzmustliter"/>
      </w:pPr>
      <w:r w:rsidRPr="00211C4E">
        <w:t>„</w:t>
      </w:r>
      <w:r w:rsidR="00150F15" w:rsidRPr="00211C4E">
        <w:t>7a. Podmiotowi, o którym mowa w ust. 1 pkt 1a, dane udostępnia się w terminie 15 dni od dnia otrzymania przez Fundusz wystąpienia o udostępnienie danych, w formie elektronicznej na formularzu zaświadczenia o przebiegu ubezpieczenia, którego wzór określają przepisy</w:t>
      </w:r>
      <w:r w:rsidR="00150F15" w:rsidRPr="00F606E1">
        <w:rPr>
          <w:rFonts w:ascii="Times New Roman" w:hAnsi="Times New Roman" w:cs="Times New Roman"/>
          <w:szCs w:val="24"/>
        </w:rPr>
        <w:t xml:space="preserve"> </w:t>
      </w:r>
      <w:r w:rsidR="00150F15" w:rsidRPr="00160534">
        <w:t>rozporządzenia wykonawczego Komisji (UE) 2024/1855 z dnia 3 lipca 2024 r. ustanawiającego zasady stosowania dyrektywy Parlamentu Europejskiego i Rady 2009/103/WE w odniesieniu do wzorca zaświadczenia o przebiegu ubezpieczenia (Dz. Urz. UE L 1855 z 4.07.2024).</w:t>
      </w:r>
      <w:r w:rsidRPr="00BD4413">
        <w:t>”</w:t>
      </w:r>
      <w:r>
        <w:t>;</w:t>
      </w:r>
    </w:p>
    <w:p w14:paraId="24EF57D2" w14:textId="77777777" w:rsidR="0010554F" w:rsidRDefault="0010554F" w:rsidP="0010554F">
      <w:pPr>
        <w:pStyle w:val="PKTpunkt"/>
      </w:pPr>
      <w:r>
        <w:t>1</w:t>
      </w:r>
      <w:r w:rsidR="002D2351">
        <w:t>7</w:t>
      </w:r>
      <w:r>
        <w:t>)</w:t>
      </w:r>
      <w:r>
        <w:tab/>
        <w:t xml:space="preserve">w art. 107 </w:t>
      </w:r>
      <w:r w:rsidRPr="00011A0B">
        <w:t>dotychczasową treść oznacza się jako ust. 1</w:t>
      </w:r>
      <w:r>
        <w:t xml:space="preserve"> i </w:t>
      </w:r>
      <w:r w:rsidRPr="00011A0B">
        <w:t>dodaje się ust. 2 w brzmieniu:</w:t>
      </w:r>
    </w:p>
    <w:p w14:paraId="0D08E770" w14:textId="77777777" w:rsidR="0010554F" w:rsidRDefault="0010554F" w:rsidP="0010554F">
      <w:pPr>
        <w:pStyle w:val="ZUSTzmustartykuempunktem"/>
      </w:pPr>
      <w:r>
        <w:t>„2.</w:t>
      </w:r>
      <w:r w:rsidRPr="008E1DA5">
        <w:t xml:space="preserve"> Wypłaty z Funduszu na rzecz poszkodowanych lub uprawnionych do odszkodowania, niemających miejsca zamieszkania lub siedziby na terytorium państwa członkowskiego Unii Europejskiej, z tytułu </w:t>
      </w:r>
      <w:r w:rsidRPr="00564DCF">
        <w:t xml:space="preserve">umów </w:t>
      </w:r>
      <w:r w:rsidR="00564DCF" w:rsidRPr="002C3F01">
        <w:t xml:space="preserve">obowiązkowego </w:t>
      </w:r>
      <w:r w:rsidRPr="00564DCF">
        <w:t xml:space="preserve">ubezpieczenia </w:t>
      </w:r>
      <w:r w:rsidRPr="008E1DA5">
        <w:t xml:space="preserve">OC posiadaczy pojazdów mechanicznych, wynikających ze </w:t>
      </w:r>
      <w:r w:rsidRPr="008E1DA5">
        <w:lastRenderedPageBreak/>
        <w:t>zdarzeń, które zaistniały na terytorium Rzeczypospolitej Polskiej i powstały w związku z ruchem pojazdu mechanicznego, którego posiadacz zawarł umowę ubezpieczenia OC posiadaczy pojazdów mechanicznych z zakładem ubezpieczeń mającym siedzibę w</w:t>
      </w:r>
      <w:r w:rsidR="00182A81">
        <w:t xml:space="preserve"> </w:t>
      </w:r>
      <w:r w:rsidR="00182A81" w:rsidRPr="00211C4E">
        <w:t>innym</w:t>
      </w:r>
      <w:r w:rsidR="00182A81">
        <w:t xml:space="preserve"> </w:t>
      </w:r>
      <w:r w:rsidR="00182A81" w:rsidRPr="00211C4E">
        <w:t>niż Rzeczpospolita Polska</w:t>
      </w:r>
      <w:r w:rsidRPr="008E1DA5">
        <w:t xml:space="preserve"> państwie członkowskim Unii Europejskiej, wobec którego wszczęto postępowanie upadłościowe albo likwidacyjne, są dokonywane na zasadzie wzajemności</w:t>
      </w:r>
      <w:r>
        <w:t>.</w:t>
      </w:r>
      <w:r w:rsidRPr="009B40F8">
        <w:t>”</w:t>
      </w:r>
      <w:r>
        <w:t>;</w:t>
      </w:r>
    </w:p>
    <w:p w14:paraId="29A3667E" w14:textId="77777777" w:rsidR="0010554F" w:rsidRDefault="0010554F" w:rsidP="0010554F">
      <w:pPr>
        <w:pStyle w:val="PKTpunkt"/>
      </w:pPr>
      <w:r>
        <w:t>1</w:t>
      </w:r>
      <w:r w:rsidR="002D2351">
        <w:t>8</w:t>
      </w:r>
      <w:r>
        <w:t>)</w:t>
      </w:r>
      <w:r>
        <w:tab/>
        <w:t>po art. 108 dodaje się art. 108a i art. 108b w brzmieniu</w:t>
      </w:r>
      <w:r w:rsidRPr="004852BD">
        <w:t>:</w:t>
      </w:r>
    </w:p>
    <w:p w14:paraId="7C9FA917" w14:textId="77777777" w:rsidR="0010554F" w:rsidRDefault="0010554F" w:rsidP="0010554F">
      <w:pPr>
        <w:pStyle w:val="ZARTzmartartykuempunktem"/>
      </w:pPr>
      <w:r w:rsidRPr="00293902">
        <w:t>„</w:t>
      </w:r>
      <w:r>
        <w:t>Art. 108a. 1. P</w:t>
      </w:r>
      <w:r w:rsidRPr="00CE2508">
        <w:t>oszkodowany</w:t>
      </w:r>
      <w:r>
        <w:t xml:space="preserve"> lub</w:t>
      </w:r>
      <w:r w:rsidRPr="00B3045C">
        <w:t xml:space="preserve"> </w:t>
      </w:r>
      <w:r>
        <w:t>uprawniony do odszkodowania zgłasza roszczenie, o którym mowa w art. 98 ust. 2a, przez którykolwiek zakład ubezpieczeń wykonujący działalność ubezpieczeniową w grupie obejmującej ubezpieczenie obowiązkowe, o którym mowa w art. 4 pkt 1. Zakład ubezpieczeń nie może odmówić przyjęcia zgłoszenia roszczenia.</w:t>
      </w:r>
    </w:p>
    <w:p w14:paraId="1426D5D6" w14:textId="77777777" w:rsidR="0010554F" w:rsidRDefault="0010554F" w:rsidP="0010554F">
      <w:pPr>
        <w:pStyle w:val="ZUSTzmustartykuempunktem"/>
      </w:pPr>
      <w:r w:rsidRPr="00B3045C">
        <w:t xml:space="preserve">2. </w:t>
      </w:r>
      <w:r>
        <w:t>Zakład ubezpieczeń, po otrzymaniu zgłoszenia roszczenia, przeprowadza postępowanie w zakresie ustalenia zasadności i wysokości dochodzonych roszczeń i niezwłocznie przesyła zebraną dokumentację do Funduszu, powiadamiając o tym poszkodowanego lub uprawnionego do odszkodowania.</w:t>
      </w:r>
    </w:p>
    <w:p w14:paraId="30E63D99" w14:textId="77777777" w:rsidR="0010554F" w:rsidRDefault="0010554F" w:rsidP="0010554F">
      <w:pPr>
        <w:pStyle w:val="ZUSTzmustartykuempunktem"/>
      </w:pPr>
      <w:r>
        <w:t xml:space="preserve">3. </w:t>
      </w:r>
      <w:r w:rsidRPr="002A4BFC">
        <w:t xml:space="preserve">Fundusz składa poszkodowanemu </w:t>
      </w:r>
      <w:r>
        <w:t>lub uprawnionemu do odszkodowania oświadczenie o wysokości uznanego odszkodowania lub świadczenia wraz z uzasadnieniem</w:t>
      </w:r>
      <w:r w:rsidRPr="002A4BFC">
        <w:t>, je</w:t>
      </w:r>
      <w:r>
        <w:t>żeli</w:t>
      </w:r>
      <w:r w:rsidRPr="002A4BFC">
        <w:t xml:space="preserve"> wskutek czynności, o których mowa w ust. </w:t>
      </w:r>
      <w:r>
        <w:t>2</w:t>
      </w:r>
      <w:r w:rsidRPr="002A4BFC">
        <w:t>, stwierdzi, że jest zobowiązany do wypłaty odszkodowania</w:t>
      </w:r>
      <w:r>
        <w:t xml:space="preserve"> lub świadczenia wynikającego ze zgłoszonego roszczenia, o którym mowa w</w:t>
      </w:r>
      <w:r w:rsidRPr="002A4BFC">
        <w:t xml:space="preserve"> art. 98 ust. 2a, roszczenie nie zostało zakwestionowane, a szkoda została w części lub w całości ustalona.</w:t>
      </w:r>
    </w:p>
    <w:p w14:paraId="0BD5DBAB" w14:textId="77777777" w:rsidR="0010554F" w:rsidRDefault="0010554F" w:rsidP="0010554F">
      <w:pPr>
        <w:pStyle w:val="ZUSTzmustartykuempunktem"/>
      </w:pPr>
      <w:r>
        <w:t xml:space="preserve">4. </w:t>
      </w:r>
      <w:r w:rsidRPr="002A4BFC">
        <w:t xml:space="preserve">Fundusz </w:t>
      </w:r>
      <w:r>
        <w:t>udziela poszkodowanemu lub uprawnionemu do odszkodowania odpowiedzi wraz z uzasadnieniem</w:t>
      </w:r>
      <w:r w:rsidRPr="002A4BFC">
        <w:t>, je</w:t>
      </w:r>
      <w:r>
        <w:t>że</w:t>
      </w:r>
      <w:r w:rsidRPr="002A4BFC">
        <w:t xml:space="preserve">li wskutek czynności, o których mowa w ust. </w:t>
      </w:r>
      <w:r>
        <w:t>2</w:t>
      </w:r>
      <w:r w:rsidRPr="002A4BFC">
        <w:t>, stwierdzi, że</w:t>
      </w:r>
      <w:r>
        <w:t>:</w:t>
      </w:r>
    </w:p>
    <w:p w14:paraId="2658F4BB" w14:textId="77777777" w:rsidR="0010554F" w:rsidRPr="007265DC" w:rsidRDefault="0010554F" w:rsidP="0010554F">
      <w:pPr>
        <w:pStyle w:val="ZPKTzmpktartykuempunktem"/>
      </w:pPr>
      <w:r>
        <w:t>1)</w:t>
      </w:r>
      <w:r>
        <w:tab/>
      </w:r>
      <w:r w:rsidRPr="007265DC">
        <w:t>nie jest zobowiązany do wypłaty odszkodowania lub świadczenia wynikającego ze zgłoszonego roszczenia, o którym mowa w art. 98 ust. 2a</w:t>
      </w:r>
      <w:r>
        <w:t>,</w:t>
      </w:r>
      <w:r w:rsidRPr="007265DC">
        <w:t xml:space="preserve"> </w:t>
      </w:r>
      <w:r>
        <w:t>albo</w:t>
      </w:r>
    </w:p>
    <w:p w14:paraId="3DB179F5" w14:textId="77777777" w:rsidR="0010554F" w:rsidRDefault="0010554F" w:rsidP="0010554F">
      <w:pPr>
        <w:pStyle w:val="ZPKTzmpktartykuempunktem"/>
      </w:pPr>
      <w:r>
        <w:t>2)</w:t>
      </w:r>
      <w:r>
        <w:tab/>
      </w:r>
      <w:r w:rsidRPr="002A4BFC">
        <w:t>roszczenie zostało już zaspokojone</w:t>
      </w:r>
      <w:r>
        <w:t>,</w:t>
      </w:r>
      <w:r w:rsidRPr="002A4BFC">
        <w:t xml:space="preserve"> </w:t>
      </w:r>
      <w:r>
        <w:t>albo</w:t>
      </w:r>
    </w:p>
    <w:p w14:paraId="5CA0858B" w14:textId="77777777" w:rsidR="0010554F" w:rsidRDefault="0010554F" w:rsidP="0010554F">
      <w:pPr>
        <w:pStyle w:val="ZPKTzmpktartykuempunktem"/>
      </w:pPr>
      <w:r>
        <w:t>3)</w:t>
      </w:r>
      <w:r>
        <w:tab/>
      </w:r>
      <w:r w:rsidRPr="002A4BFC">
        <w:t>odpowiedzialność została zakwestionowana lub nie została stwierdzona</w:t>
      </w:r>
      <w:r>
        <w:t>, albo</w:t>
      </w:r>
    </w:p>
    <w:p w14:paraId="153001A9" w14:textId="77777777" w:rsidR="0010554F" w:rsidRDefault="0010554F" w:rsidP="0010554F">
      <w:pPr>
        <w:pStyle w:val="ZPKTzmpktartykuempunktem"/>
      </w:pPr>
      <w:r>
        <w:t>4)</w:t>
      </w:r>
      <w:r>
        <w:tab/>
      </w:r>
      <w:r w:rsidRPr="002A4BFC">
        <w:t>szkoda nie została ustalona w całości</w:t>
      </w:r>
      <w:r>
        <w:t xml:space="preserve"> </w:t>
      </w:r>
      <w:r w:rsidRPr="003D145A">
        <w:t>–</w:t>
      </w:r>
      <w:r>
        <w:t xml:space="preserve"> w zakresie, w jakim nie została ustalona</w:t>
      </w:r>
      <w:r w:rsidRPr="002A4BFC">
        <w:t>.</w:t>
      </w:r>
    </w:p>
    <w:p w14:paraId="6DBC73E7" w14:textId="77777777" w:rsidR="0010554F" w:rsidRPr="009E7D19" w:rsidRDefault="0010554F" w:rsidP="0010554F">
      <w:pPr>
        <w:pStyle w:val="ZUSTzmustartykuempunktem"/>
      </w:pPr>
      <w:r>
        <w:lastRenderedPageBreak/>
        <w:t>5</w:t>
      </w:r>
      <w:r w:rsidRPr="009E7D19">
        <w:t>. Fundusz odmawia wypłaty odszkodowania</w:t>
      </w:r>
      <w:r>
        <w:t xml:space="preserve"> lub świadczenia</w:t>
      </w:r>
      <w:r w:rsidRPr="009E7D19">
        <w:t>, je</w:t>
      </w:r>
      <w:r>
        <w:t>żeli</w:t>
      </w:r>
      <w:r w:rsidRPr="009E7D19">
        <w:t xml:space="preserve"> w trakcie likwidacji dobrowolnej </w:t>
      </w:r>
      <w:r>
        <w:t xml:space="preserve">zakładu ubezpieczeń </w:t>
      </w:r>
      <w:r w:rsidRPr="009E7D19">
        <w:t xml:space="preserve">doszło </w:t>
      </w:r>
      <w:r w:rsidRPr="00CE2508">
        <w:t>do przeniesienia</w:t>
      </w:r>
      <w:r>
        <w:t xml:space="preserve"> portfela</w:t>
      </w:r>
      <w:r w:rsidRPr="00CE2508">
        <w:t xml:space="preserve"> </w:t>
      </w:r>
      <w:r w:rsidRPr="009E7D19">
        <w:t>ubezpiecze</w:t>
      </w:r>
      <w:r>
        <w:t>ń obowiązkowych, o których mowa w art. 4 pkt 1</w:t>
      </w:r>
      <w:r w:rsidRPr="009E7D19">
        <w:t>.</w:t>
      </w:r>
    </w:p>
    <w:p w14:paraId="71B75801" w14:textId="77777777" w:rsidR="0010554F" w:rsidRDefault="0010554F" w:rsidP="0010554F">
      <w:pPr>
        <w:pStyle w:val="ZUSTzmustartykuempunktem"/>
      </w:pPr>
      <w:r>
        <w:t>6</w:t>
      </w:r>
      <w:r w:rsidRPr="009E7D19">
        <w:t>. W przypadk</w:t>
      </w:r>
      <w:r>
        <w:t>u zgłoszenia roszczenia</w:t>
      </w:r>
      <w:r w:rsidRPr="009E7D19">
        <w:t>, o który</w:t>
      </w:r>
      <w:r>
        <w:t>m</w:t>
      </w:r>
      <w:r w:rsidRPr="009E7D19">
        <w:t xml:space="preserve"> mowa w art. 98 ust. 2a</w:t>
      </w:r>
      <w:r>
        <w:t xml:space="preserve">, przez poszkodowanego lub uprawnionego do odszkodowania, </w:t>
      </w:r>
      <w:r w:rsidRPr="009E7D19">
        <w:t>Fundusz nie może uzależnić wypłaty odszkodowania</w:t>
      </w:r>
      <w:r>
        <w:t xml:space="preserve"> lub świadczenia</w:t>
      </w:r>
      <w:r w:rsidRPr="009E7D19">
        <w:t xml:space="preserve"> od wykazania przez poszkodowanego</w:t>
      </w:r>
      <w:r>
        <w:t xml:space="preserve"> lub uprawnionego do odszkodowania</w:t>
      </w:r>
      <w:r w:rsidRPr="009E7D19">
        <w:t xml:space="preserve">, że sprawca szkody lub odpowiedzialny zakład ubezpieczeń jest niezdolny do wypłaty odszkodowania </w:t>
      </w:r>
      <w:r>
        <w:t xml:space="preserve">lub świadczenia </w:t>
      </w:r>
      <w:r w:rsidR="00FA3B11" w:rsidRPr="00211C4E">
        <w:t>albo</w:t>
      </w:r>
      <w:r w:rsidRPr="009E7D19">
        <w:t xml:space="preserve"> odmawia jego wypłaty.</w:t>
      </w:r>
    </w:p>
    <w:p w14:paraId="21B81E91" w14:textId="77777777" w:rsidR="0010554F" w:rsidRPr="001D193C" w:rsidRDefault="0010554F" w:rsidP="0010554F">
      <w:pPr>
        <w:pStyle w:val="ZARTzmartartykuempunktem"/>
      </w:pPr>
      <w:r>
        <w:t>Art. 108b. 1.</w:t>
      </w:r>
      <w:r w:rsidRPr="001D193C">
        <w:t xml:space="preserve"> Na </w:t>
      </w:r>
      <w:r>
        <w:t>wezwanie</w:t>
      </w:r>
      <w:r w:rsidRPr="001D193C">
        <w:t xml:space="preserve"> Funduszu, poszkodowany </w:t>
      </w:r>
      <w:r>
        <w:t xml:space="preserve">lub uprawniony do odszkodowania </w:t>
      </w:r>
      <w:r w:rsidRPr="00211C4E">
        <w:t xml:space="preserve">udziela informacji </w:t>
      </w:r>
      <w:r w:rsidRPr="001D193C">
        <w:t>związanych ze zgłoszonym roszczeniem</w:t>
      </w:r>
      <w:r>
        <w:t>, o którym mowa w art. 98 ust. 2a</w:t>
      </w:r>
      <w:r w:rsidRPr="001D193C">
        <w:t xml:space="preserve">. </w:t>
      </w:r>
      <w:r>
        <w:t>Przepis a</w:t>
      </w:r>
      <w:r w:rsidRPr="001D193C">
        <w:t>rt. 16 ust. 3 stosuje się odpowiednio.</w:t>
      </w:r>
    </w:p>
    <w:p w14:paraId="2F79726D" w14:textId="77777777" w:rsidR="0010554F" w:rsidRDefault="0010554F" w:rsidP="0010554F">
      <w:pPr>
        <w:pStyle w:val="ZUSTzmustartykuempunktem"/>
      </w:pPr>
      <w:r w:rsidRPr="001D193C">
        <w:t xml:space="preserve">2. </w:t>
      </w:r>
      <w:r>
        <w:t>Na wezwanie Funduszu:</w:t>
      </w:r>
    </w:p>
    <w:p w14:paraId="61277997" w14:textId="77777777" w:rsidR="0010554F" w:rsidRPr="00302B7C" w:rsidRDefault="0010554F" w:rsidP="0010554F">
      <w:pPr>
        <w:pStyle w:val="ZPKTzmpktartykuempunktem"/>
      </w:pPr>
      <w:r>
        <w:t>1)</w:t>
      </w:r>
      <w:r>
        <w:tab/>
      </w:r>
      <w:r w:rsidRPr="00302B7C">
        <w:t xml:space="preserve">zakład ubezpieczeń, jego syndyk </w:t>
      </w:r>
      <w:r>
        <w:t>albo</w:t>
      </w:r>
      <w:r w:rsidRPr="00302B7C">
        <w:t xml:space="preserve"> likwidator</w:t>
      </w:r>
      <w:r>
        <w:t>,</w:t>
      </w:r>
      <w:r w:rsidRPr="00302B7C">
        <w:t xml:space="preserve"> </w:t>
      </w:r>
    </w:p>
    <w:p w14:paraId="42708653" w14:textId="77777777" w:rsidR="0010554F" w:rsidRPr="00302B7C" w:rsidRDefault="0010554F" w:rsidP="0010554F">
      <w:pPr>
        <w:pStyle w:val="ZPKTzmpktartykuempunktem"/>
      </w:pPr>
      <w:r>
        <w:t>2)</w:t>
      </w:r>
      <w:r>
        <w:tab/>
      </w:r>
      <w:r w:rsidRPr="00302B7C">
        <w:t xml:space="preserve">podmiot pełniący na terytorium Rzeczypospolitej Polskiej funkcję reprezentanta do spraw roszczeń zakładu ubezpieczeń oraz </w:t>
      </w:r>
      <w:r w:rsidRPr="00EB2C63">
        <w:t xml:space="preserve">podmiot, który zakończył pełnienie tej funkcji przed wszczęciem postępowania upadłościowego </w:t>
      </w:r>
      <w:r>
        <w:t>albo</w:t>
      </w:r>
      <w:r w:rsidRPr="00EB2C63">
        <w:t xml:space="preserve"> likwidacyjnego</w:t>
      </w:r>
    </w:p>
    <w:p w14:paraId="71DDEA47" w14:textId="77777777" w:rsidR="0010554F" w:rsidRDefault="0010554F" w:rsidP="0010554F">
      <w:pPr>
        <w:pStyle w:val="ZCZWSPPKTzmczciwsppktartykuempunktem"/>
      </w:pPr>
      <w:r w:rsidRPr="002825C8">
        <w:t>–</w:t>
      </w:r>
      <w:r>
        <w:t xml:space="preserve"> zobowiązani są do niezwłocznego i nieodpłatnego przekazania, w uzgodnionej z Funduszem formie, posiadanych informacji i dokumentów dotyczących zgłoszonego roszczenia, o którym mowa w art. 98 ust. 2a, w tym akt ubezpieczeniowych lub akt szkodowych.</w:t>
      </w:r>
      <w:r w:rsidRPr="00AA70A8">
        <w:t>”</w:t>
      </w:r>
      <w:r>
        <w:t>;</w:t>
      </w:r>
    </w:p>
    <w:p w14:paraId="6971949C" w14:textId="77777777" w:rsidR="0010554F" w:rsidRDefault="0010554F" w:rsidP="0010554F">
      <w:pPr>
        <w:pStyle w:val="PKTpunkt"/>
      </w:pPr>
      <w:r>
        <w:t>1</w:t>
      </w:r>
      <w:r w:rsidR="002D2351">
        <w:t>9</w:t>
      </w:r>
      <w:r>
        <w:t>)</w:t>
      </w:r>
      <w:r>
        <w:tab/>
        <w:t>w art. 109 po ust. 1 dodaje się ust. 1a</w:t>
      </w:r>
      <w:r w:rsidRPr="00731C0A">
        <w:t>–</w:t>
      </w:r>
      <w:r>
        <w:t>1c w brzmieniu</w:t>
      </w:r>
      <w:r w:rsidRPr="004852BD">
        <w:t>:</w:t>
      </w:r>
    </w:p>
    <w:p w14:paraId="455F1763" w14:textId="77777777" w:rsidR="0010554F" w:rsidRPr="007B49DA" w:rsidRDefault="0010554F" w:rsidP="0010554F">
      <w:pPr>
        <w:pStyle w:val="ZUSTzmustartykuempunktem"/>
      </w:pPr>
      <w:r w:rsidRPr="004852BD">
        <w:t>„</w:t>
      </w:r>
      <w:r w:rsidRPr="007B49DA">
        <w:t xml:space="preserve">1a. Fundusz, w przypadku zgłoszenia roszczenia, o którym mowa w art. 98 ust. 2a, jest obowiązany </w:t>
      </w:r>
      <w:r>
        <w:t>złożyć</w:t>
      </w:r>
      <w:r w:rsidRPr="007B49DA">
        <w:t xml:space="preserve"> </w:t>
      </w:r>
      <w:r>
        <w:t>oświadczenie o wysokości uznanego odszkodowania lub świadczenia wraz z uzasadnieniem, o którym mowa w art. 108a ust. 3,</w:t>
      </w:r>
      <w:r w:rsidRPr="007B49DA">
        <w:t xml:space="preserve"> albo udzielić odpowied</w:t>
      </w:r>
      <w:r>
        <w:t>zi z uzasadnieniem, o której mowa w art. 108a ust. 4,</w:t>
      </w:r>
      <w:r w:rsidRPr="007B49DA">
        <w:t xml:space="preserve"> w terminie </w:t>
      </w:r>
      <w:r>
        <w:t xml:space="preserve">3 </w:t>
      </w:r>
      <w:r w:rsidRPr="007B49DA">
        <w:t>miesięcy od d</w:t>
      </w:r>
      <w:r>
        <w:t>nia zgłoszenia roszczenia do zakładu ubezpieczeń, zgodnie z art. 108a ust. 1.</w:t>
      </w:r>
    </w:p>
    <w:p w14:paraId="6C110E53" w14:textId="77777777" w:rsidR="0010554F" w:rsidRPr="007B49DA" w:rsidRDefault="0010554F" w:rsidP="0010554F">
      <w:pPr>
        <w:pStyle w:val="ZUSTzmustartykuempunktem"/>
      </w:pPr>
      <w:r w:rsidRPr="007B49DA">
        <w:t xml:space="preserve">1b. W przypadku przyjęcia </w:t>
      </w:r>
      <w:r>
        <w:t>oświadczenia o wysokości uznanego odszkodowania lub świadczenia wraz z uzasadnieniem</w:t>
      </w:r>
      <w:r w:rsidRPr="007B49DA">
        <w:t>, o któr</w:t>
      </w:r>
      <w:r>
        <w:t>ym</w:t>
      </w:r>
      <w:r w:rsidRPr="007B49DA">
        <w:t xml:space="preserve"> mowa w ust. 1a, Fundusz wypłaca odszkodowanie </w:t>
      </w:r>
      <w:r>
        <w:t xml:space="preserve">lub świadczenie </w:t>
      </w:r>
      <w:r w:rsidRPr="007B49DA">
        <w:t xml:space="preserve">niezwłocznie, </w:t>
      </w:r>
      <w:r w:rsidR="004B59FE" w:rsidRPr="00211C4E">
        <w:t xml:space="preserve">jednak </w:t>
      </w:r>
      <w:r w:rsidRPr="007B49DA">
        <w:t xml:space="preserve">nie później niż w terminie </w:t>
      </w:r>
      <w:r>
        <w:t xml:space="preserve">3 </w:t>
      </w:r>
      <w:r w:rsidRPr="007B49DA">
        <w:t xml:space="preserve">miesięcy od dnia przyjęcia </w:t>
      </w:r>
      <w:r>
        <w:t>tego oświadczenia</w:t>
      </w:r>
      <w:r w:rsidRPr="007B49DA">
        <w:t xml:space="preserve">. </w:t>
      </w:r>
    </w:p>
    <w:p w14:paraId="655F6C6D" w14:textId="77777777" w:rsidR="0010554F" w:rsidRDefault="0010554F" w:rsidP="0010554F">
      <w:pPr>
        <w:pStyle w:val="ZUSTzmustartykuempunktem"/>
      </w:pPr>
      <w:r w:rsidRPr="007B49DA">
        <w:lastRenderedPageBreak/>
        <w:t>1c. Jeżeli szkoda została ustalona w części, przepisy ust. 1a</w:t>
      </w:r>
      <w:r>
        <w:t xml:space="preserve"> i </w:t>
      </w:r>
      <w:r w:rsidRPr="007B49DA">
        <w:t>1b stosuje się odpowiednio.</w:t>
      </w:r>
      <w:r>
        <w:t>”;</w:t>
      </w:r>
    </w:p>
    <w:p w14:paraId="18CF8F8E" w14:textId="77777777" w:rsidR="0010554F" w:rsidRPr="00995268" w:rsidRDefault="002D2351" w:rsidP="0010554F">
      <w:pPr>
        <w:pStyle w:val="PKTpunkt"/>
      </w:pPr>
      <w:r>
        <w:t>20</w:t>
      </w:r>
      <w:r w:rsidR="0010554F">
        <w:t>)</w:t>
      </w:r>
      <w:r w:rsidR="0010554F">
        <w:tab/>
        <w:t>po art. 110</w:t>
      </w:r>
      <w:r w:rsidR="0010554F" w:rsidRPr="00995268">
        <w:t xml:space="preserve"> dodaje się </w:t>
      </w:r>
      <w:r w:rsidR="0010554F">
        <w:t>art. 110a</w:t>
      </w:r>
      <w:r w:rsidR="0010554F" w:rsidRPr="00995268">
        <w:t xml:space="preserve"> w brzmieniu:</w:t>
      </w:r>
    </w:p>
    <w:p w14:paraId="6DC2FB06" w14:textId="77777777" w:rsidR="0010554F" w:rsidRPr="00995268" w:rsidRDefault="0010554F" w:rsidP="0010554F">
      <w:pPr>
        <w:pStyle w:val="ZARTzmartartykuempunktem"/>
      </w:pPr>
      <w:r w:rsidRPr="00995268">
        <w:t>„Art.</w:t>
      </w:r>
      <w:r>
        <w:t xml:space="preserve"> </w:t>
      </w:r>
      <w:r w:rsidRPr="00995268">
        <w:t>11</w:t>
      </w:r>
      <w:r>
        <w:t>0a</w:t>
      </w:r>
      <w:r w:rsidRPr="00995268">
        <w:t>. 1</w:t>
      </w:r>
      <w:r>
        <w:t>.</w:t>
      </w:r>
      <w:r w:rsidRPr="00995268">
        <w:t xml:space="preserve"> Fundusz, po wypłacie odszkodowania </w:t>
      </w:r>
      <w:r>
        <w:t>lub świadczenia</w:t>
      </w:r>
      <w:r w:rsidRPr="00995268">
        <w:t xml:space="preserve">, </w:t>
      </w:r>
      <w:r w:rsidR="004B59FE" w:rsidRPr="00211C4E">
        <w:t xml:space="preserve">w przypadku </w:t>
      </w:r>
      <w:r w:rsidRPr="00995268">
        <w:t xml:space="preserve">gdy </w:t>
      </w:r>
      <w:r w:rsidRPr="00E456CA">
        <w:t>zak</w:t>
      </w:r>
      <w:r w:rsidRPr="00E456CA">
        <w:rPr>
          <w:rFonts w:hint="eastAsia"/>
        </w:rPr>
        <w:t>ł</w:t>
      </w:r>
      <w:r w:rsidRPr="00E456CA">
        <w:t>ad ubezpiecze</w:t>
      </w:r>
      <w:r w:rsidRPr="00E456CA">
        <w:rPr>
          <w:rFonts w:hint="eastAsia"/>
        </w:rPr>
        <w:t>ń</w:t>
      </w:r>
      <w:r w:rsidRPr="00E456CA">
        <w:t xml:space="preserve"> w upad</w:t>
      </w:r>
      <w:r w:rsidRPr="00E456CA">
        <w:rPr>
          <w:rFonts w:hint="eastAsia"/>
        </w:rPr>
        <w:t>ł</w:t>
      </w:r>
      <w:r w:rsidRPr="00E456CA">
        <w:t>o</w:t>
      </w:r>
      <w:r w:rsidRPr="00E456CA">
        <w:rPr>
          <w:rFonts w:hint="eastAsia"/>
        </w:rPr>
        <w:t>ś</w:t>
      </w:r>
      <w:r w:rsidRPr="00E456CA">
        <w:t xml:space="preserve">ci albo w likwidacji </w:t>
      </w:r>
      <w:r w:rsidRPr="00995268">
        <w:t xml:space="preserve">miał siedzibę w innym </w:t>
      </w:r>
      <w:r w:rsidR="00182A81" w:rsidRPr="00211C4E">
        <w:t xml:space="preserve">niż Rzeczpospolita Polska </w:t>
      </w:r>
      <w:r w:rsidRPr="00995268">
        <w:t xml:space="preserve">państwie członkowskim Unii Europejskiej, występuje o zwrot wypłaconego odszkodowania lub świadczenia oraz </w:t>
      </w:r>
      <w:r>
        <w:t>uzgodnionych</w:t>
      </w:r>
      <w:r w:rsidRPr="00995268">
        <w:t xml:space="preserve"> kosztów do organu </w:t>
      </w:r>
      <w:r>
        <w:t xml:space="preserve">równoważnego </w:t>
      </w:r>
      <w:r w:rsidR="00FA5EBB" w:rsidRPr="00995268">
        <w:t xml:space="preserve">w innym </w:t>
      </w:r>
      <w:r w:rsidR="00FA5EBB" w:rsidRPr="00211C4E">
        <w:t>niż Rzeczpospolita Polska</w:t>
      </w:r>
      <w:r w:rsidR="00FA5EBB" w:rsidRPr="00995268">
        <w:t xml:space="preserve"> </w:t>
      </w:r>
      <w:r w:rsidRPr="00995268">
        <w:t>państwie członkowskim Unii Europejskiej siedziby tego zakładu ubezpieczeń.</w:t>
      </w:r>
    </w:p>
    <w:p w14:paraId="6C24F71C" w14:textId="77777777" w:rsidR="0010554F" w:rsidRPr="00995268" w:rsidRDefault="0010554F" w:rsidP="0010554F">
      <w:pPr>
        <w:pStyle w:val="ZUSTzmustartykuempunktem"/>
      </w:pPr>
      <w:r w:rsidRPr="00995268">
        <w:t xml:space="preserve">2. W przypadku gdy </w:t>
      </w:r>
      <w:r>
        <w:t>równoważny</w:t>
      </w:r>
      <w:r w:rsidRPr="00995268">
        <w:t xml:space="preserve"> organ w innym </w:t>
      </w:r>
      <w:r w:rsidR="005D48C0" w:rsidRPr="00211C4E">
        <w:t xml:space="preserve">niż Rzeczpospolita Polska </w:t>
      </w:r>
      <w:r w:rsidRPr="00995268">
        <w:t xml:space="preserve">państwie członkowskim Unii Europejskiej wypłacił odszkodowanie </w:t>
      </w:r>
      <w:r>
        <w:t xml:space="preserve">lub świadczenie </w:t>
      </w:r>
      <w:r w:rsidRPr="00995268">
        <w:t xml:space="preserve">w związku z wszczęciem postępowania upadłościowego </w:t>
      </w:r>
      <w:r>
        <w:t>albo</w:t>
      </w:r>
      <w:r w:rsidRPr="00995268">
        <w:t xml:space="preserve"> likwidacyjnego wobec krajowego zakładu ubezpieczeń, Fundusz </w:t>
      </w:r>
      <w:r>
        <w:t xml:space="preserve">jest </w:t>
      </w:r>
      <w:r w:rsidRPr="00995268">
        <w:t xml:space="preserve">obowiązany zwrócić temu organowi, na jego żądanie, </w:t>
      </w:r>
      <w:r w:rsidRPr="00E65A27">
        <w:t>wypłac</w:t>
      </w:r>
      <w:r>
        <w:t>one odszkodowanie</w:t>
      </w:r>
      <w:r w:rsidRPr="00E65A27">
        <w:t xml:space="preserve"> lub świadczeni</w:t>
      </w:r>
      <w:r>
        <w:t>e oraz</w:t>
      </w:r>
      <w:r w:rsidRPr="00E65A27">
        <w:t xml:space="preserve"> uzgodnione koszty</w:t>
      </w:r>
      <w:r>
        <w:t xml:space="preserve"> obsługi roszczeń,</w:t>
      </w:r>
      <w:r w:rsidRPr="00995268">
        <w:t xml:space="preserve"> w terminie nie</w:t>
      </w:r>
      <w:r>
        <w:t xml:space="preserve"> dłuższym niż </w:t>
      </w:r>
      <w:r w:rsidRPr="00995268">
        <w:t xml:space="preserve">6 miesięcy od </w:t>
      </w:r>
      <w:r>
        <w:t xml:space="preserve">dnia </w:t>
      </w:r>
      <w:r w:rsidRPr="00995268">
        <w:t>otrzymania roszczenia o zwrot, chyba</w:t>
      </w:r>
      <w:r>
        <w:t xml:space="preserve"> że organy uzgodnią inny termin</w:t>
      </w:r>
      <w:r w:rsidRPr="00995268">
        <w:t>.</w:t>
      </w:r>
    </w:p>
    <w:p w14:paraId="6128D698" w14:textId="77777777" w:rsidR="0010554F" w:rsidRDefault="0010554F" w:rsidP="0010554F">
      <w:pPr>
        <w:pStyle w:val="ZUSTzmustartykuempunktem"/>
      </w:pPr>
      <w:r w:rsidRPr="00995268">
        <w:t>3. Fundusz, po wypłacie odszkodowania</w:t>
      </w:r>
      <w:r>
        <w:t xml:space="preserve"> lub świadczenia wynikającego ze zgłoszonego roszczenia,</w:t>
      </w:r>
      <w:r w:rsidRPr="00995268">
        <w:t xml:space="preserve"> </w:t>
      </w:r>
      <w:r>
        <w:t xml:space="preserve">o którym mowa </w:t>
      </w:r>
      <w:r w:rsidRPr="005F45A2">
        <w:t>w art. 98 ust. 2a</w:t>
      </w:r>
      <w:r>
        <w:t xml:space="preserve">, występuje </w:t>
      </w:r>
      <w:r w:rsidRPr="005F45A2">
        <w:t xml:space="preserve">z roszczeniem o </w:t>
      </w:r>
      <w:r>
        <w:t>zwrot wypłaconego odszkodowania lub świadczenia oraz poniesionych kosztów do zakładu ubezpieczeń, względem którego wszczęto postępowanie upadłościowe albo likwidacyjne lub do masy upadłościowej tego zakładu ubezpieczeń lub do zakładu ubezpieczeń, który przejął portfel ubezpieczeń zakładu ubezpieczeń, względem którego wszczęto postępowanie upadłościowe albo likwidacyjne</w:t>
      </w:r>
      <w:r w:rsidRPr="00995268">
        <w:t>.”;</w:t>
      </w:r>
    </w:p>
    <w:p w14:paraId="76BD74EF" w14:textId="77777777" w:rsidR="0010554F" w:rsidRDefault="0010554F" w:rsidP="0010554F">
      <w:pPr>
        <w:pStyle w:val="PKTpunkt"/>
      </w:pPr>
      <w:r>
        <w:t>2</w:t>
      </w:r>
      <w:r w:rsidR="002D2351">
        <w:t>1</w:t>
      </w:r>
      <w:r>
        <w:t>)</w:t>
      </w:r>
      <w:r>
        <w:tab/>
        <w:t>w art. 111:</w:t>
      </w:r>
    </w:p>
    <w:p w14:paraId="5D3BEE5B" w14:textId="77777777" w:rsidR="0010554F" w:rsidRDefault="0010554F" w:rsidP="0010554F">
      <w:pPr>
        <w:pStyle w:val="LITlitera"/>
      </w:pPr>
      <w:r>
        <w:t>a)</w:t>
      </w:r>
      <w:r>
        <w:tab/>
        <w:t>ust. 1 i 2 otrzymują brzmienie</w:t>
      </w:r>
      <w:r w:rsidRPr="004852BD">
        <w:t>:</w:t>
      </w:r>
    </w:p>
    <w:p w14:paraId="5F340AE0" w14:textId="77777777" w:rsidR="0010554F" w:rsidRPr="007E2EC4" w:rsidRDefault="0010554F" w:rsidP="0010554F">
      <w:pPr>
        <w:pStyle w:val="ZLITUSTzmustliter"/>
      </w:pPr>
      <w:r w:rsidRPr="00293902">
        <w:t>„</w:t>
      </w:r>
      <w:r>
        <w:t>1.</w:t>
      </w:r>
      <w:r w:rsidRPr="00B3045C">
        <w:t xml:space="preserve"> </w:t>
      </w:r>
      <w:r w:rsidRPr="007E2EC4">
        <w:t xml:space="preserve">W przypadku ogłoszenia upadłości zakładu ubezpieczeń wykonującego działalność ubezpieczeniową </w:t>
      </w:r>
      <w:r w:rsidRPr="006F56A6">
        <w:t xml:space="preserve">w grupach obejmujących </w:t>
      </w:r>
      <w:r w:rsidR="007A1B92" w:rsidRPr="00564DCF">
        <w:t xml:space="preserve">ubezpieczenia </w:t>
      </w:r>
      <w:r w:rsidR="00564DCF">
        <w:t>obowiązkowe</w:t>
      </w:r>
      <w:r w:rsidR="00564DCF" w:rsidRPr="002C3F01">
        <w:t xml:space="preserve"> </w:t>
      </w:r>
      <w:r w:rsidRPr="00564DCF">
        <w:t xml:space="preserve">OC </w:t>
      </w:r>
      <w:r w:rsidRPr="006F56A6">
        <w:t>posiadaczy pojazdów mechanicznych i ubezpieczenia OC rolników</w:t>
      </w:r>
      <w:r w:rsidRPr="007E2EC4">
        <w:t xml:space="preserve">, </w:t>
      </w:r>
      <w:r w:rsidRPr="006F56A6">
        <w:t xml:space="preserve">syndyk jest obowiązany przekazać do </w:t>
      </w:r>
      <w:r w:rsidRPr="00211C4E">
        <w:t xml:space="preserve">Funduszu akta </w:t>
      </w:r>
      <w:r w:rsidRPr="006F56A6">
        <w:t xml:space="preserve">szkodowe, w odniesieniu do których mogą być zgłoszone </w:t>
      </w:r>
      <w:r w:rsidRPr="006F56A6">
        <w:lastRenderedPageBreak/>
        <w:t>roszczenia poszkodowanych lub uprawnionych do odszkodowania</w:t>
      </w:r>
      <w:r>
        <w:t xml:space="preserve">. </w:t>
      </w:r>
      <w:r w:rsidRPr="007E2EC4">
        <w:t xml:space="preserve">Fundusz wypłaca poszkodowanym i uprawnionym </w:t>
      </w:r>
      <w:r>
        <w:t xml:space="preserve">do odszkodowania </w:t>
      </w:r>
      <w:r w:rsidRPr="007E2EC4">
        <w:t xml:space="preserve">świadczenia z umów </w:t>
      </w:r>
      <w:r w:rsidRPr="00564DCF">
        <w:t>ubezpieczeń</w:t>
      </w:r>
      <w:r w:rsidR="00564DCF" w:rsidRPr="00564DCF">
        <w:t xml:space="preserve"> </w:t>
      </w:r>
      <w:r w:rsidR="00564DCF">
        <w:t>obowiązkowych</w:t>
      </w:r>
      <w:r w:rsidRPr="00211C4E">
        <w:t xml:space="preserve"> </w:t>
      </w:r>
      <w:r w:rsidRPr="00564DCF">
        <w:t xml:space="preserve">OC </w:t>
      </w:r>
      <w:r>
        <w:t xml:space="preserve">posiadaczy pojazdów mechanicznych i </w:t>
      </w:r>
      <w:r w:rsidR="00DB5AD0" w:rsidRPr="00211C4E">
        <w:t xml:space="preserve">ubezpieczenia </w:t>
      </w:r>
      <w:r>
        <w:t>OC rolników</w:t>
      </w:r>
      <w:r w:rsidRPr="007E2EC4">
        <w:t>, po ustaleniu odpowiedzialności i wysokości świadczenia.</w:t>
      </w:r>
    </w:p>
    <w:p w14:paraId="6A9209D7" w14:textId="77777777" w:rsidR="0010554F" w:rsidRPr="007E2EC4" w:rsidRDefault="0010554F" w:rsidP="0010554F">
      <w:pPr>
        <w:pStyle w:val="ZLITUSTzmustliter"/>
      </w:pPr>
      <w:r w:rsidRPr="007E2EC4">
        <w:t xml:space="preserve">2. W sprawach, w których szkody nie zostały zgłoszone do zakładu ubezpieczeń przed ogłoszeniem jego upadłości, Fundusz przyjmuje zgłoszenie szkody oraz wypłaca poszkodowanym i uprawnionym </w:t>
      </w:r>
      <w:r>
        <w:t xml:space="preserve">do odszkodowania </w:t>
      </w:r>
      <w:r w:rsidRPr="007E2EC4">
        <w:t xml:space="preserve">świadczenia po ustaleniu odpowiedzialności i wysokości świadczenia. </w:t>
      </w:r>
      <w:r>
        <w:t>P</w:t>
      </w:r>
      <w:r w:rsidRPr="007E2EC4">
        <w:t xml:space="preserve">oszkodowany </w:t>
      </w:r>
      <w:r>
        <w:t xml:space="preserve">lub </w:t>
      </w:r>
      <w:r w:rsidRPr="007E2EC4">
        <w:t>uprawniony do odszkodowania zgłasza swoje roszczeni</w:t>
      </w:r>
      <w:r>
        <w:t>e</w:t>
      </w:r>
      <w:r w:rsidRPr="007E2EC4">
        <w:t xml:space="preserve"> do Funduszu przez którykolwiek zakład ubezpieczeń wykonujący działalność ubezpieczeniową w grup</w:t>
      </w:r>
      <w:r>
        <w:t>ach</w:t>
      </w:r>
      <w:r w:rsidRPr="007E2EC4">
        <w:t xml:space="preserve"> obejmując</w:t>
      </w:r>
      <w:r>
        <w:t xml:space="preserve">ych </w:t>
      </w:r>
      <w:r w:rsidRPr="00211C4E">
        <w:t xml:space="preserve">ubezpieczenia </w:t>
      </w:r>
      <w:r w:rsidR="00564DCF">
        <w:t xml:space="preserve">obowiązkowe </w:t>
      </w:r>
      <w:r w:rsidR="00B70D0E" w:rsidRPr="00564DCF">
        <w:t xml:space="preserve">OC </w:t>
      </w:r>
      <w:r w:rsidR="00B70D0E" w:rsidRPr="00211C4E">
        <w:t xml:space="preserve">posiadaczy pojazdów mechanicznych </w:t>
      </w:r>
      <w:r w:rsidR="00B70D0E">
        <w:t xml:space="preserve">i </w:t>
      </w:r>
      <w:r w:rsidR="00B70D0E" w:rsidRPr="00211C4E">
        <w:t>ubezpieczenia OC rolników</w:t>
      </w:r>
      <w:r w:rsidRPr="007E2EC4">
        <w:t>. Zakład ubezpieczeń nie może odmówić przyjęcia zgłoszenia szkody.</w:t>
      </w:r>
      <w:r w:rsidRPr="00205FF3">
        <w:t>”</w:t>
      </w:r>
      <w:r>
        <w:t>,</w:t>
      </w:r>
    </w:p>
    <w:p w14:paraId="7F906E78" w14:textId="77777777" w:rsidR="0010554F" w:rsidRPr="00A509A2" w:rsidRDefault="0010554F" w:rsidP="0010554F">
      <w:pPr>
        <w:pStyle w:val="LITlitera"/>
      </w:pPr>
      <w:r>
        <w:t>b)</w:t>
      </w:r>
      <w:r>
        <w:tab/>
        <w:t xml:space="preserve">w ust. 3 wyrazy </w:t>
      </w:r>
      <w:r w:rsidRPr="00293902">
        <w:t>„</w:t>
      </w:r>
      <w:r w:rsidRPr="007E2EC4">
        <w:t>art. 98 ust. 2</w:t>
      </w:r>
      <w:r w:rsidRPr="00205FF3">
        <w:t>”</w:t>
      </w:r>
      <w:r>
        <w:t xml:space="preserve"> zastępuje się wyrazami </w:t>
      </w:r>
      <w:r w:rsidRPr="00293902">
        <w:t>„</w:t>
      </w:r>
      <w:r>
        <w:t>art. 98 ust. 2 i 2a</w:t>
      </w:r>
      <w:r w:rsidRPr="00205FF3">
        <w:t>”</w:t>
      </w:r>
      <w:r>
        <w:t>;</w:t>
      </w:r>
    </w:p>
    <w:p w14:paraId="62EAEAFA" w14:textId="77777777" w:rsidR="0010554F" w:rsidRDefault="0010554F" w:rsidP="0010554F">
      <w:pPr>
        <w:pStyle w:val="PKTpunkt"/>
      </w:pPr>
      <w:r>
        <w:t>2</w:t>
      </w:r>
      <w:r w:rsidR="002D2351">
        <w:t>2</w:t>
      </w:r>
      <w:r>
        <w:t>)</w:t>
      </w:r>
      <w:r>
        <w:tab/>
        <w:t>po art. 111 dodaje się art. 111a w brzmieniu</w:t>
      </w:r>
      <w:r w:rsidRPr="004852BD">
        <w:t>:</w:t>
      </w:r>
    </w:p>
    <w:p w14:paraId="69455C8C" w14:textId="77777777" w:rsidR="0010554F" w:rsidRDefault="0010554F" w:rsidP="0010554F">
      <w:pPr>
        <w:pStyle w:val="ZARTzmartartykuempunktem"/>
      </w:pPr>
      <w:r w:rsidRPr="00293902">
        <w:t>„</w:t>
      </w:r>
      <w:r>
        <w:t>Art. 111a. 1.</w:t>
      </w:r>
      <w:r w:rsidRPr="00B3045C">
        <w:t xml:space="preserve"> </w:t>
      </w:r>
      <w:r>
        <w:t>W przypadku skutecznego złożenia wniosku o ogłoszenie upadłości zakładu ubezpieczeń</w:t>
      </w:r>
      <w:r w:rsidRPr="00B3045C">
        <w:t xml:space="preserve"> </w:t>
      </w:r>
      <w:r w:rsidRPr="00465A85">
        <w:t>posiadającego</w:t>
      </w:r>
      <w:r w:rsidRPr="00B3045C">
        <w:t xml:space="preserve"> zezwolenie na wykonywanie dział</w:t>
      </w:r>
      <w:r>
        <w:t>alności ubezpieczeniowej w grupie obejmującej</w:t>
      </w:r>
      <w:r w:rsidRPr="00B3045C">
        <w:t xml:space="preserve"> ubezpieczenie</w:t>
      </w:r>
      <w:r>
        <w:t xml:space="preserve"> OC posiadaczy pojazdów mechanicznych, sąd lub</w:t>
      </w:r>
      <w:r w:rsidRPr="00B3045C">
        <w:t xml:space="preserve"> organ nadzoru </w:t>
      </w:r>
      <w:r>
        <w:t xml:space="preserve">niezwłocznie, jednak nie później niż w terminie 7 dni od dnia jego złożenia, </w:t>
      </w:r>
      <w:r w:rsidRPr="00B3045C">
        <w:t xml:space="preserve">informuje Fundusz. </w:t>
      </w:r>
    </w:p>
    <w:p w14:paraId="24FC5DFF" w14:textId="77777777" w:rsidR="0010554F" w:rsidRDefault="0010554F" w:rsidP="0010554F">
      <w:pPr>
        <w:pStyle w:val="ZUSTzmustartykuempunktem"/>
      </w:pPr>
      <w:r>
        <w:t xml:space="preserve">2. O wszczęciu postępowania upadłościowego zakładu ubezpieczeń posiadającego zezwolenie na wykonywanie działalności ubezpieczeniowej w grupie obejmującej ubezpieczenie OC posiadaczy pojazdów mechanicznych sąd niezwłocznie, jednak nie później niż w terminie 7 dni od dnia wydania postanowienia o ogłoszeniu upadłości, informuje Fundusz. </w:t>
      </w:r>
      <w:r w:rsidRPr="00B3045C">
        <w:t xml:space="preserve">Fundusz udostępnia </w:t>
      </w:r>
      <w:r>
        <w:t>na swojej stronie internetowej</w:t>
      </w:r>
      <w:r w:rsidRPr="00B3045C">
        <w:t xml:space="preserve"> informację </w:t>
      </w:r>
      <w:r w:rsidRPr="00211C4E">
        <w:t xml:space="preserve">o </w:t>
      </w:r>
      <w:r w:rsidR="00B91927" w:rsidRPr="00211C4E">
        <w:t xml:space="preserve">wszczęciu wobec </w:t>
      </w:r>
      <w:r w:rsidRPr="00B3045C">
        <w:t>krajowego zakładu ubezpieczeń</w:t>
      </w:r>
      <w:r w:rsidR="00B91927">
        <w:t xml:space="preserve"> </w:t>
      </w:r>
      <w:r w:rsidR="00B91927" w:rsidRPr="00211C4E">
        <w:t>postępowania upadłościowego</w:t>
      </w:r>
      <w:r w:rsidRPr="00B3045C">
        <w:t>.</w:t>
      </w:r>
    </w:p>
    <w:p w14:paraId="00AED223" w14:textId="77777777" w:rsidR="0010554F" w:rsidRDefault="0010554F" w:rsidP="0010554F">
      <w:pPr>
        <w:pStyle w:val="ZUSTzmustartykuempunktem"/>
      </w:pPr>
      <w:r>
        <w:t xml:space="preserve">3. </w:t>
      </w:r>
      <w:r w:rsidRPr="00B3045C">
        <w:t xml:space="preserve">O wszczęciu postępowania </w:t>
      </w:r>
      <w:r>
        <w:t>likwidacyjnego zakładu ubezpieczeń</w:t>
      </w:r>
      <w:r w:rsidRPr="00B3045C">
        <w:t xml:space="preserve"> </w:t>
      </w:r>
      <w:r w:rsidRPr="00465A85">
        <w:t>posiadającego</w:t>
      </w:r>
      <w:r w:rsidRPr="00B3045C">
        <w:t xml:space="preserve"> zezwolenie na wykonywanie dział</w:t>
      </w:r>
      <w:r>
        <w:t>alności ubezpieczeniowej w grupie obejmującej</w:t>
      </w:r>
      <w:r w:rsidRPr="00B3045C">
        <w:t xml:space="preserve"> ubezpieczenie</w:t>
      </w:r>
      <w:r>
        <w:t xml:space="preserve"> OC posiadaczy pojazdów mechanicznych sąd lub</w:t>
      </w:r>
      <w:r w:rsidRPr="00B3045C">
        <w:t xml:space="preserve"> organ nadzoru </w:t>
      </w:r>
      <w:r>
        <w:t xml:space="preserve">niezwłocznie, jednak nie później niż w terminie 7 dni od dnia </w:t>
      </w:r>
      <w:r>
        <w:lastRenderedPageBreak/>
        <w:t xml:space="preserve">otwarcia likwidacji, </w:t>
      </w:r>
      <w:r w:rsidRPr="00B3045C">
        <w:t xml:space="preserve">informuje Fundusz. Fundusz udostępnia </w:t>
      </w:r>
      <w:r>
        <w:t>na swojej stronie internetowej</w:t>
      </w:r>
      <w:r w:rsidRPr="00B3045C">
        <w:t xml:space="preserve"> informację </w:t>
      </w:r>
      <w:r w:rsidR="00B91927" w:rsidRPr="00211C4E">
        <w:t>o wszczęciu wobec</w:t>
      </w:r>
      <w:r w:rsidRPr="00B3045C">
        <w:t xml:space="preserve"> krajowego zakładu ubezpieczeń</w:t>
      </w:r>
      <w:r w:rsidR="00B91927">
        <w:t xml:space="preserve"> </w:t>
      </w:r>
      <w:r w:rsidR="00B91927" w:rsidRPr="00211C4E">
        <w:t>postępowania</w:t>
      </w:r>
      <w:r w:rsidR="00B91927">
        <w:t xml:space="preserve"> </w:t>
      </w:r>
      <w:r w:rsidR="00B91927" w:rsidRPr="00211C4E">
        <w:t>likwidacyjnego</w:t>
      </w:r>
      <w:r w:rsidRPr="00B3045C">
        <w:t>.</w:t>
      </w:r>
    </w:p>
    <w:p w14:paraId="4DC03BAA" w14:textId="77777777" w:rsidR="0010554F" w:rsidRDefault="0010554F" w:rsidP="0010554F">
      <w:pPr>
        <w:pStyle w:val="ZUSTzmustartykuempunktem"/>
      </w:pPr>
      <w:r>
        <w:t>4</w:t>
      </w:r>
      <w:r w:rsidRPr="00B3045C">
        <w:t xml:space="preserve">. Fundusz niezwłocznie informuje o wszczęciu postępowania, o którym mowa w ust. </w:t>
      </w:r>
      <w:r>
        <w:t>2 lub 3</w:t>
      </w:r>
      <w:r w:rsidRPr="00B3045C">
        <w:t xml:space="preserve">, </w:t>
      </w:r>
      <w:r>
        <w:t xml:space="preserve">w stosunku do krajowego zakładu ubezpieczeń, równoważne </w:t>
      </w:r>
      <w:r w:rsidRPr="00B3045C">
        <w:t xml:space="preserve">organy </w:t>
      </w:r>
      <w:r w:rsidR="005D48C0" w:rsidRPr="00211C4E">
        <w:t>innych</w:t>
      </w:r>
      <w:r w:rsidR="005D48C0">
        <w:t xml:space="preserve"> </w:t>
      </w:r>
      <w:r w:rsidR="005D48C0" w:rsidRPr="00211C4E">
        <w:t xml:space="preserve">niż Rzeczpospolita Polska </w:t>
      </w:r>
      <w:r>
        <w:t>państw</w:t>
      </w:r>
      <w:r w:rsidRPr="00B3045C">
        <w:t xml:space="preserve"> </w:t>
      </w:r>
      <w:r w:rsidRPr="00465A85">
        <w:t>członkowskich</w:t>
      </w:r>
      <w:r w:rsidRPr="00B3045C">
        <w:t xml:space="preserve"> Unii Europejskiej</w:t>
      </w:r>
      <w:r>
        <w:t>, wyznaczone do realizacji równoważnych zadań, o których mowa w art. 98 ust. 2a</w:t>
      </w:r>
      <w:r w:rsidRPr="00B3045C">
        <w:t>.</w:t>
      </w:r>
    </w:p>
    <w:p w14:paraId="62BDD661" w14:textId="77777777" w:rsidR="0010554F" w:rsidRPr="00B3045C" w:rsidRDefault="0010554F" w:rsidP="0010554F">
      <w:pPr>
        <w:pStyle w:val="ZUSTzmustartykuempunktem"/>
      </w:pPr>
      <w:r>
        <w:t>5</w:t>
      </w:r>
      <w:r w:rsidRPr="00B3045C">
        <w:t xml:space="preserve">. W przypadku zgłoszenia roszczenia, o którym mowa w </w:t>
      </w:r>
      <w:r>
        <w:t xml:space="preserve">art. </w:t>
      </w:r>
      <w:r w:rsidRPr="00B3045C">
        <w:t xml:space="preserve">98 ust. 2a, Fundusz informuje o tym roszczeniu </w:t>
      </w:r>
      <w:r>
        <w:t>równoważny</w:t>
      </w:r>
      <w:r w:rsidRPr="00B3045C">
        <w:t xml:space="preserve"> organ w </w:t>
      </w:r>
      <w:r w:rsidR="005D48C0" w:rsidRPr="00211C4E">
        <w:t xml:space="preserve">innym niż Rzeczpospolita Polska </w:t>
      </w:r>
      <w:r w:rsidRPr="00B3045C">
        <w:t>państwie członkowskim Unii Europejskiej siedziby zakładu ubezpieczeń posiadacza pojazdu mechanicznego, którym spowodowano szkodę oraz</w:t>
      </w:r>
      <w:r>
        <w:t xml:space="preserve"> ten</w:t>
      </w:r>
      <w:r w:rsidRPr="00B3045C">
        <w:t xml:space="preserve"> zakład ubezpieczeń, wobec którego wszczęto postępowanie upadłoś</w:t>
      </w:r>
      <w:r>
        <w:t>ciowe albo</w:t>
      </w:r>
      <w:r w:rsidRPr="00B3045C">
        <w:t xml:space="preserve"> likwidacyjne</w:t>
      </w:r>
      <w:r>
        <w:t xml:space="preserve">, </w:t>
      </w:r>
      <w:r w:rsidRPr="00B3045C">
        <w:t xml:space="preserve">jego syndyka </w:t>
      </w:r>
      <w:r>
        <w:t xml:space="preserve">albo </w:t>
      </w:r>
      <w:r w:rsidRPr="00B3045C">
        <w:t>likwidatora</w:t>
      </w:r>
      <w:r>
        <w:t>, a w przypadku roszczenia wynikłego z wypadku, o którym mowa w art. 123 ust. 1 pkt 1, również Polskie Biuro Ubezpieczycieli Komunikacyjnych</w:t>
      </w:r>
      <w:r w:rsidRPr="00B3045C">
        <w:t>.</w:t>
      </w:r>
    </w:p>
    <w:p w14:paraId="27D62294" w14:textId="77777777" w:rsidR="0010554F" w:rsidRDefault="0010554F" w:rsidP="0010554F">
      <w:pPr>
        <w:pStyle w:val="ZUSTzmustartykuempunktem"/>
      </w:pPr>
      <w:r>
        <w:t>6</w:t>
      </w:r>
      <w:r w:rsidRPr="00B3045C">
        <w:t>. Zakład ubezpieczeń, wobec którego wszczę</w:t>
      </w:r>
      <w:r>
        <w:t>to postępowanie likwidacyjne albo</w:t>
      </w:r>
      <w:r w:rsidRPr="00B3045C">
        <w:t xml:space="preserve"> upadłościowe, jego syndyk </w:t>
      </w:r>
      <w:r>
        <w:t>albo</w:t>
      </w:r>
      <w:r w:rsidRPr="00B3045C">
        <w:t xml:space="preserve"> likwidator niezwłocznie</w:t>
      </w:r>
      <w:r>
        <w:t xml:space="preserve">, </w:t>
      </w:r>
      <w:r w:rsidR="00D04845" w:rsidRPr="00211C4E">
        <w:t xml:space="preserve">jednak </w:t>
      </w:r>
      <w:r>
        <w:t>nie później niż w terminie 60 dni od dnia otrzymania informacji o roszczeniu od Funduszu,</w:t>
      </w:r>
      <w:r w:rsidRPr="00B3045C">
        <w:t xml:space="preserve"> informują Fundusz o wypłacie lub odmowie wypłaty odszkodowania z ubezpieczenia OC posiadaczy pojazdów mechanicznych, </w:t>
      </w:r>
      <w:r>
        <w:t xml:space="preserve">względem roszczenia, </w:t>
      </w:r>
      <w:r w:rsidRPr="00B3045C">
        <w:t>które zostało zgłoszone również do Funduszu.”;</w:t>
      </w:r>
    </w:p>
    <w:p w14:paraId="5CF94B59" w14:textId="77777777" w:rsidR="0010554F" w:rsidRDefault="0010554F" w:rsidP="0010554F">
      <w:pPr>
        <w:pStyle w:val="PKTpunkt"/>
      </w:pPr>
      <w:r>
        <w:t>2</w:t>
      </w:r>
      <w:r w:rsidR="002D2351">
        <w:t>3</w:t>
      </w:r>
      <w:r>
        <w:t>)</w:t>
      </w:r>
      <w:r>
        <w:tab/>
        <w:t>w art. 117</w:t>
      </w:r>
      <w:r w:rsidRPr="004852BD">
        <w:t>:</w:t>
      </w:r>
    </w:p>
    <w:p w14:paraId="62CC8F63" w14:textId="77777777" w:rsidR="0010554F" w:rsidRDefault="0010554F" w:rsidP="0010554F">
      <w:pPr>
        <w:pStyle w:val="LITlitera"/>
      </w:pPr>
      <w:r>
        <w:t>a)</w:t>
      </w:r>
      <w:r>
        <w:tab/>
        <w:t>po ust. 1 dodaje się ust. 1a i 1b w brzmieniu:</w:t>
      </w:r>
    </w:p>
    <w:p w14:paraId="5CA5C50B" w14:textId="77777777" w:rsidR="0010554F" w:rsidRDefault="0010554F" w:rsidP="0010554F">
      <w:pPr>
        <w:pStyle w:val="ZLITUSTzmustliter"/>
      </w:pPr>
      <w:r>
        <w:t>„1a. W ramach Funduszu wyodrębnia się fundusz do spraw niewypłacalności, będący rachunkiem obejmującym dochody i koszty oraz aktywa i zobowiązania związane z realizacją zadania, o którym mowa w art. 98 ust. 2a.</w:t>
      </w:r>
    </w:p>
    <w:p w14:paraId="5E852F68" w14:textId="77777777" w:rsidR="0010554F" w:rsidRDefault="0010554F" w:rsidP="0010554F">
      <w:pPr>
        <w:pStyle w:val="ZLITUSTzmustliter"/>
      </w:pPr>
      <w:r>
        <w:t>1b. Środki funduszu do spraw niewypłacalności gromadzone są na wyodrębnionym rachunku bankowym Funduszu.</w:t>
      </w:r>
      <w:r w:rsidRPr="00284F56">
        <w:t>”</w:t>
      </w:r>
      <w:r>
        <w:t>,</w:t>
      </w:r>
    </w:p>
    <w:p w14:paraId="36787EA6" w14:textId="77777777" w:rsidR="0010554F" w:rsidRDefault="0010554F" w:rsidP="0010554F">
      <w:pPr>
        <w:pStyle w:val="LITlitera"/>
      </w:pPr>
      <w:r>
        <w:t>b)</w:t>
      </w:r>
      <w:r>
        <w:tab/>
        <w:t>w ust. 2 pkt 7 otrzymuje brzmienie:</w:t>
      </w:r>
    </w:p>
    <w:p w14:paraId="479F864A" w14:textId="77777777" w:rsidR="0010554F" w:rsidRDefault="0010554F" w:rsidP="0010554F">
      <w:pPr>
        <w:pStyle w:val="ZLITPKTzmpktliter"/>
      </w:pPr>
      <w:r>
        <w:t>„7)</w:t>
      </w:r>
      <w:r>
        <w:tab/>
        <w:t xml:space="preserve">wpłat uzyskanych ze zwrotów kwot wypłaconych </w:t>
      </w:r>
      <w:r w:rsidRPr="005F45A2">
        <w:t>z tytu</w:t>
      </w:r>
      <w:r w:rsidRPr="005F45A2">
        <w:rPr>
          <w:rFonts w:hint="eastAsia"/>
        </w:rPr>
        <w:t>ł</w:t>
      </w:r>
      <w:r w:rsidRPr="005F45A2">
        <w:t>u upad</w:t>
      </w:r>
      <w:r w:rsidRPr="005F45A2">
        <w:rPr>
          <w:rFonts w:hint="eastAsia"/>
        </w:rPr>
        <w:t>ł</w:t>
      </w:r>
      <w:r w:rsidRPr="005F45A2">
        <w:t>o</w:t>
      </w:r>
      <w:r w:rsidRPr="005F45A2">
        <w:rPr>
          <w:rFonts w:hint="eastAsia"/>
        </w:rPr>
        <w:t>ś</w:t>
      </w:r>
      <w:r w:rsidRPr="005F45A2">
        <w:t>ci zak</w:t>
      </w:r>
      <w:r w:rsidRPr="005F45A2">
        <w:rPr>
          <w:rFonts w:hint="eastAsia"/>
        </w:rPr>
        <w:t>ł</w:t>
      </w:r>
      <w:r w:rsidRPr="005F45A2">
        <w:t>adu ubezpiecze</w:t>
      </w:r>
      <w:r w:rsidRPr="005F45A2">
        <w:rPr>
          <w:rFonts w:hint="eastAsia"/>
        </w:rPr>
        <w:t>ń</w:t>
      </w:r>
      <w:r>
        <w:t>;”,</w:t>
      </w:r>
    </w:p>
    <w:p w14:paraId="4DEF9282" w14:textId="77777777" w:rsidR="0010554F" w:rsidRDefault="0010554F" w:rsidP="0010554F">
      <w:pPr>
        <w:pStyle w:val="LITlitera"/>
      </w:pPr>
      <w:r>
        <w:lastRenderedPageBreak/>
        <w:t>c)</w:t>
      </w:r>
      <w:r>
        <w:tab/>
        <w:t>po ust. 2b dodaje się ust. 2c w brzmieniu:</w:t>
      </w:r>
    </w:p>
    <w:p w14:paraId="7AD465F5" w14:textId="77777777" w:rsidR="0010554F" w:rsidRPr="006348AE" w:rsidRDefault="0010554F" w:rsidP="0010554F">
      <w:pPr>
        <w:pStyle w:val="ZLITUSTzmustliter"/>
      </w:pPr>
      <w:r w:rsidRPr="006348AE">
        <w:t>„2c. Nadwyżka bilansowa Funduszu, w części nieprzekraczającej 75% jej wysokości, może zostać przekazana na fundusz do spraw niewypłacalności.”,</w:t>
      </w:r>
    </w:p>
    <w:p w14:paraId="415854F3" w14:textId="77777777" w:rsidR="0010554F" w:rsidRPr="004852BD" w:rsidRDefault="0010554F" w:rsidP="0010554F">
      <w:pPr>
        <w:pStyle w:val="LITlitera"/>
      </w:pPr>
      <w:r>
        <w:t>d)</w:t>
      </w:r>
      <w:r>
        <w:tab/>
        <w:t xml:space="preserve">po ust. 3 dodaje się ust. 3a i 3b w </w:t>
      </w:r>
      <w:r w:rsidRPr="004852BD">
        <w:t>brzmieniu:</w:t>
      </w:r>
    </w:p>
    <w:p w14:paraId="74BFCC4F" w14:textId="77777777" w:rsidR="0010554F" w:rsidRDefault="0010554F" w:rsidP="0010554F">
      <w:pPr>
        <w:pStyle w:val="ZLITUSTzmustliter"/>
      </w:pPr>
      <w:r w:rsidRPr="004852BD">
        <w:t>„</w:t>
      </w:r>
      <w:r>
        <w:t xml:space="preserve">3a. </w:t>
      </w:r>
      <w:r w:rsidRPr="00A545AC">
        <w:t>Krajowe</w:t>
      </w:r>
      <w:r w:rsidRPr="004852BD">
        <w:t xml:space="preserve"> zakłady ubezpieczeń posiadające zezwolenie na wykonywanie działalności ubezpi</w:t>
      </w:r>
      <w:r>
        <w:t>eczeniowej w grupie obejmującej</w:t>
      </w:r>
      <w:r w:rsidRPr="004852BD">
        <w:t xml:space="preserve"> ubezpieczenie </w:t>
      </w:r>
      <w:r>
        <w:t>OC posiadaczy pojazdów mechanicznych,</w:t>
      </w:r>
      <w:r w:rsidRPr="004852BD">
        <w:t xml:space="preserve"> są obowiązane wnieść składkę na rzecz </w:t>
      </w:r>
      <w:r>
        <w:t>f</w:t>
      </w:r>
      <w:r w:rsidRPr="004852BD">
        <w:t xml:space="preserve">unduszu </w:t>
      </w:r>
      <w:r>
        <w:t xml:space="preserve">do spraw niewypłacalności, </w:t>
      </w:r>
      <w:r w:rsidRPr="004852BD">
        <w:t>w celu zapewnienia środków na finansowanie zadania, o którym mowa w art. 98 ust. 2a</w:t>
      </w:r>
      <w:r>
        <w:t>, w wysokości nie większej niż 0,1% składki przypisanej brutto w ubezpieczeniu obowiązkowym, o którym mowa w art. 4 pkt 1</w:t>
      </w:r>
      <w:r w:rsidRPr="004852BD">
        <w:t>.</w:t>
      </w:r>
    </w:p>
    <w:p w14:paraId="7D0DF153" w14:textId="77777777" w:rsidR="0010554F" w:rsidRDefault="0010554F" w:rsidP="0010554F">
      <w:pPr>
        <w:pStyle w:val="ZLITUSTzmustliter"/>
      </w:pPr>
      <w:r>
        <w:t xml:space="preserve">3b. W przypadku wszczęcia postępowania upadłościowego albo likwidacyjnego </w:t>
      </w:r>
      <w:r w:rsidR="00B40BED" w:rsidRPr="00211C4E">
        <w:t>wobec</w:t>
      </w:r>
      <w:r>
        <w:t xml:space="preserve"> zakładu ubezpieczeń wykonującego działalność </w:t>
      </w:r>
      <w:r w:rsidRPr="004852BD">
        <w:t>ubezpi</w:t>
      </w:r>
      <w:r>
        <w:t>eczeniową w grupie obejmującej</w:t>
      </w:r>
      <w:r w:rsidRPr="004852BD">
        <w:t xml:space="preserve"> ubezpieczenie </w:t>
      </w:r>
      <w:r>
        <w:t>OC posiadaczy pojazdów mechanicznych, jeżeli środki zgromadzone w funduszu do spraw niewypłacalności okażą się niewystarczające na potrzeby realizacji zadań wynikających z art. 98 ust. 2a w danym roku kalendarzowym, pozostałe krajowe zakłady ubezpieczeń wykonujące działalność ubezpieczeniową w zakresie ubezpieczenia, o którym mowa w art. 4 pkt 1, są obowiązane wnieść składkę dodatkową na rzecz funduszu do spraw niewypłacalności, na pokrycie szacowanych wypłat odszkodowań i świadczeń, wynikających z art. 98 ust. 2a, w okresie kolejnych 12 miesięcy.”,</w:t>
      </w:r>
    </w:p>
    <w:p w14:paraId="1AEFFC75" w14:textId="77777777" w:rsidR="0010554F" w:rsidRDefault="0010554F" w:rsidP="0010554F">
      <w:pPr>
        <w:pStyle w:val="LITlitera"/>
      </w:pPr>
      <w:r>
        <w:t>e</w:t>
      </w:r>
      <w:r w:rsidRPr="004852BD">
        <w:t>)</w:t>
      </w:r>
      <w:r w:rsidRPr="004852BD">
        <w:tab/>
      </w:r>
      <w:r>
        <w:t>po ust. 5 dodaje się ust. 5a i 5b w brzmieniu:</w:t>
      </w:r>
    </w:p>
    <w:p w14:paraId="03B4DF5C" w14:textId="77777777" w:rsidR="0010554F" w:rsidRDefault="0010554F" w:rsidP="0010554F">
      <w:pPr>
        <w:pStyle w:val="ZLITUSTzmustliter"/>
      </w:pPr>
      <w:r>
        <w:t>„5a. Minister właściwy do spraw instytucji finansowych, po zasięgnięciu opinii Funduszu i organu nadzoru, określi, w drodze rozporządzenia, wysokość procentu składki, o której mowa w ust. 3a, oraz termin uiszczania tej składki, uwzględniając w szczególności zagwarantowanie płynności finansowej funduszu do spraw niewypłacalności.</w:t>
      </w:r>
    </w:p>
    <w:p w14:paraId="4CE99181" w14:textId="77777777" w:rsidR="0010554F" w:rsidRDefault="0010554F" w:rsidP="0010554F">
      <w:pPr>
        <w:pStyle w:val="ZLITUSTzmustliter"/>
      </w:pPr>
      <w:r>
        <w:t xml:space="preserve">5b. Minister właściwy do spraw instytucji finansowych, po zasięgnięciu opinii Funduszu i organu nadzoru, może określić, w drodze rozporządzenia, wysokość procentu składki, o której mowa w ust. 3b, oraz </w:t>
      </w:r>
      <w:r>
        <w:lastRenderedPageBreak/>
        <w:t xml:space="preserve">termin uiszczania tej składki, uwzględniając w szczególności zakres zobowiązań wynikających z umów ubezpieczenia </w:t>
      </w:r>
      <w:r w:rsidR="00B40BED" w:rsidRPr="00211C4E">
        <w:t xml:space="preserve">OC </w:t>
      </w:r>
      <w:r>
        <w:t>posiadaczy pojazdów mechanicznych.”,</w:t>
      </w:r>
    </w:p>
    <w:p w14:paraId="377FEDD6" w14:textId="77777777" w:rsidR="0010554F" w:rsidRDefault="0010554F" w:rsidP="0010554F">
      <w:pPr>
        <w:pStyle w:val="LITlitera"/>
      </w:pPr>
      <w:r>
        <w:t>f)</w:t>
      </w:r>
      <w:r>
        <w:tab/>
        <w:t>w ust. 6 wyrazy „składki wnoszonej przez zakład ubezpieczeń na rzecz Funduszu” zastępuje się wyrazami „składki, o której mowa w ust. 3,”,</w:t>
      </w:r>
    </w:p>
    <w:p w14:paraId="41D3FAC4" w14:textId="77777777" w:rsidR="0010554F" w:rsidRDefault="0010554F" w:rsidP="0010554F">
      <w:pPr>
        <w:pStyle w:val="LITlitera"/>
      </w:pPr>
      <w:r>
        <w:t>g)</w:t>
      </w:r>
      <w:r>
        <w:tab/>
        <w:t>po ust. 6 dodaje się ust. 6a w brzmieniu:</w:t>
      </w:r>
    </w:p>
    <w:p w14:paraId="7C480ABD" w14:textId="77777777" w:rsidR="0010554F" w:rsidRDefault="0010554F" w:rsidP="0010554F">
      <w:pPr>
        <w:pStyle w:val="ZLITUSTzmustliter"/>
      </w:pPr>
      <w:r>
        <w:t>„6a. Wysokość składki, o której mowa w ust. 3b, jest wyliczana od składki przypisanej brutto w ubezpieczeniu obowiązkowym, o którym mowa w art. 4 pkt 1.”;</w:t>
      </w:r>
    </w:p>
    <w:p w14:paraId="72D0F72F" w14:textId="77777777" w:rsidR="0010554F" w:rsidRDefault="0010554F" w:rsidP="0010554F">
      <w:pPr>
        <w:pStyle w:val="PKTpunkt"/>
      </w:pPr>
      <w:r>
        <w:t>2</w:t>
      </w:r>
      <w:r w:rsidR="002D2351">
        <w:t>4</w:t>
      </w:r>
      <w:r>
        <w:t>)</w:t>
      </w:r>
      <w:r>
        <w:tab/>
        <w:t xml:space="preserve">w art. 122 w ust. 1 </w:t>
      </w:r>
      <w:r w:rsidRPr="00887036">
        <w:t xml:space="preserve">dodaje się </w:t>
      </w:r>
      <w:r w:rsidRPr="00211C4E">
        <w:t xml:space="preserve">pkt </w:t>
      </w:r>
      <w:r w:rsidR="00B60C80" w:rsidRPr="00211C4E">
        <w:t>7a</w:t>
      </w:r>
      <w:r>
        <w:t xml:space="preserve"> w brzmieniu</w:t>
      </w:r>
      <w:r w:rsidRPr="004852BD">
        <w:t>:</w:t>
      </w:r>
    </w:p>
    <w:p w14:paraId="55A7B019" w14:textId="77777777" w:rsidR="0010554F" w:rsidRDefault="0010554F" w:rsidP="0010554F">
      <w:pPr>
        <w:pStyle w:val="ZPKTzmpktartykuempunktem"/>
      </w:pPr>
      <w:r w:rsidRPr="0027570F">
        <w:t>„</w:t>
      </w:r>
      <w:r w:rsidR="00B60C80">
        <w:t>7a</w:t>
      </w:r>
      <w:r w:rsidRPr="0027570F">
        <w:t>)</w:t>
      </w:r>
      <w:r>
        <w:tab/>
      </w:r>
      <w:r w:rsidRPr="0027570F">
        <w:t>zaspokajanie roszczeń, o których mowa w art. 83e</w:t>
      </w:r>
      <w:r>
        <w:t xml:space="preserve">, </w:t>
      </w:r>
      <w:r w:rsidRPr="000839AF">
        <w:t>w granicach określonych na podstawie</w:t>
      </w:r>
      <w:r>
        <w:t xml:space="preserve"> przepisów</w:t>
      </w:r>
      <w:r w:rsidRPr="000839AF">
        <w:t xml:space="preserve"> rozdziału 2</w:t>
      </w:r>
      <w:r w:rsidRPr="0027570F">
        <w:t>.”;</w:t>
      </w:r>
    </w:p>
    <w:p w14:paraId="1D1B89D3" w14:textId="77777777" w:rsidR="0010554F" w:rsidRDefault="0010554F" w:rsidP="0010554F">
      <w:pPr>
        <w:pStyle w:val="PKTpunkt"/>
      </w:pPr>
      <w:r>
        <w:t>2</w:t>
      </w:r>
      <w:r w:rsidR="002D2351">
        <w:t>5</w:t>
      </w:r>
      <w:r>
        <w:t>)</w:t>
      </w:r>
      <w:r>
        <w:tab/>
        <w:t>art. 123 otrzymuje brzmienie:</w:t>
      </w:r>
    </w:p>
    <w:p w14:paraId="448315DB" w14:textId="77777777" w:rsidR="0010554F" w:rsidRDefault="0010554F" w:rsidP="0010554F">
      <w:pPr>
        <w:pStyle w:val="ZARTzmartartykuempunktem"/>
      </w:pPr>
      <w:bookmarkStart w:id="2" w:name="_Hlk152069693"/>
      <w:r w:rsidRPr="006C30A0">
        <w:t>„</w:t>
      </w:r>
      <w:r>
        <w:t>Art. 123. 1. Biuro odpowiada za szkody będące następstwem wypadków, które miały miejsce na terytorium:</w:t>
      </w:r>
    </w:p>
    <w:p w14:paraId="73EA40DB" w14:textId="77777777" w:rsidR="0010554F" w:rsidRPr="0072435B" w:rsidRDefault="0010554F" w:rsidP="0010554F">
      <w:pPr>
        <w:pStyle w:val="ZPKTzmpktartykuempunktem"/>
      </w:pPr>
      <w:r w:rsidRPr="0072435B">
        <w:t>1)</w:t>
      </w:r>
      <w:r w:rsidRPr="0072435B">
        <w:tab/>
      </w:r>
      <w:r>
        <w:t>Rzeczypospolitej Polskiej i powstały w związku z ruchem pojazdów mechanicznych, zarejestrowanych w państwach, których biura narodowe są sygnatariuszami Porozumienia Wielostronnego;</w:t>
      </w:r>
    </w:p>
    <w:p w14:paraId="7CC70AA4" w14:textId="77777777" w:rsidR="0010554F" w:rsidRDefault="0010554F" w:rsidP="0010554F">
      <w:pPr>
        <w:pStyle w:val="ZPKTzmpktartykuempunktem"/>
      </w:pPr>
      <w:r w:rsidRPr="0072435B">
        <w:t>2)</w:t>
      </w:r>
      <w:r w:rsidRPr="0072435B">
        <w:tab/>
      </w:r>
      <w:r>
        <w:t>Rzeczypospolitej Polskiej i powstały w związku z ruchem pojazdów mechanicznych, zarejestrowanych w państwach, których biura narodowe podpisały z Biurem umowy o wzajemnym uznawaniu dokumentów ubezpieczeniowych i zaspokajaniu roszczeń, pod warunkiem istnienia ważnej Zielonej Karty wystawionej przez zagraniczne biuro narodowe.</w:t>
      </w:r>
    </w:p>
    <w:p w14:paraId="7AF023CB" w14:textId="77777777" w:rsidR="0010554F" w:rsidRDefault="0010554F" w:rsidP="0010554F">
      <w:pPr>
        <w:pStyle w:val="ZUSTzmustartykuempunktem"/>
      </w:pPr>
      <w:r>
        <w:t>2. W przypadku zgłoszenia roszczenia, wynikającego ze szkody, o której mowa w ust. 1 pkt 1, spowodowanej ruchem pojazdu mechanicznego, którego posiadacz zawarł umowę ubezpieczenia OC posiadaczy pojazdów mechanicznych z zakładem ubezpieczeń mającym siedzibę za granicą, w państwie członkowskim Unii Europejskiej, wobec którego wszczęto postępowanie upadłościowe albo likwidacyjne, Biuro informuje o tym roszczeniu Ubezpieczeniowy Fundusz Gwarancyjny.</w:t>
      </w:r>
      <w:r w:rsidRPr="007C7FFA">
        <w:t>”</w:t>
      </w:r>
      <w:r>
        <w:t>;</w:t>
      </w:r>
    </w:p>
    <w:bookmarkEnd w:id="2"/>
    <w:p w14:paraId="699A2A70" w14:textId="77777777" w:rsidR="0010554F" w:rsidRDefault="0010554F" w:rsidP="0010554F">
      <w:pPr>
        <w:pStyle w:val="PKTpunkt"/>
      </w:pPr>
      <w:r>
        <w:t>2</w:t>
      </w:r>
      <w:r w:rsidR="002D2351">
        <w:t>6</w:t>
      </w:r>
      <w:r>
        <w:t>)</w:t>
      </w:r>
      <w:r>
        <w:tab/>
        <w:t>po art. 125 dodaje się art. 125a w brzmieniu:</w:t>
      </w:r>
    </w:p>
    <w:p w14:paraId="5A5B0917" w14:textId="77777777" w:rsidR="0010554F" w:rsidRPr="00050525" w:rsidRDefault="0010554F" w:rsidP="0010554F">
      <w:pPr>
        <w:pStyle w:val="ZARTzmartartykuempunktem"/>
      </w:pPr>
      <w:r w:rsidRPr="0027570F">
        <w:t>„</w:t>
      </w:r>
      <w:r>
        <w:t xml:space="preserve">Art. 125a. </w:t>
      </w:r>
      <w:r w:rsidRPr="00050525">
        <w:t>1. Biuro, w przypadku zgłoszenia roszczenia, o którym mowa w art. 83e, jest obowiązan</w:t>
      </w:r>
      <w:r>
        <w:t>e</w:t>
      </w:r>
      <w:r w:rsidRPr="00050525">
        <w:t xml:space="preserve"> </w:t>
      </w:r>
      <w:r>
        <w:t xml:space="preserve">złożyć oświadczenie o wysokości uznanego </w:t>
      </w:r>
      <w:r w:rsidRPr="00050525">
        <w:lastRenderedPageBreak/>
        <w:t>odszkodowania</w:t>
      </w:r>
      <w:r>
        <w:t xml:space="preserve"> lub świadczenia wraz z uzasadnieniem, o którym mowa w art. 83g ust. 2,</w:t>
      </w:r>
      <w:r w:rsidRPr="00050525">
        <w:t xml:space="preserve"> albo udzielić odpowied</w:t>
      </w:r>
      <w:r>
        <w:t>zi z uzasadnieniem, o której mowa w art. 83g ust. 3,</w:t>
      </w:r>
      <w:r w:rsidRPr="00050525">
        <w:t xml:space="preserve"> w terminie </w:t>
      </w:r>
      <w:r>
        <w:t>3</w:t>
      </w:r>
      <w:r w:rsidRPr="00050525">
        <w:t xml:space="preserve"> miesięcy od dnia otrzymania </w:t>
      </w:r>
      <w:r>
        <w:t xml:space="preserve">zgłoszenia </w:t>
      </w:r>
      <w:r w:rsidRPr="00050525">
        <w:t xml:space="preserve">tego roszczenia. </w:t>
      </w:r>
    </w:p>
    <w:p w14:paraId="7178A19A" w14:textId="77777777" w:rsidR="0010554F" w:rsidRPr="00050525" w:rsidRDefault="0010554F" w:rsidP="0010554F">
      <w:pPr>
        <w:pStyle w:val="ZUSTzmustartykuempunktem"/>
      </w:pPr>
      <w:r w:rsidRPr="00050525">
        <w:t xml:space="preserve">2. W przypadku przyjęcia </w:t>
      </w:r>
      <w:r>
        <w:t>oświadczenia o wysokości uznanego odszkodowania lub świadczenia wraz z uzasadnieniem</w:t>
      </w:r>
      <w:r w:rsidRPr="00050525">
        <w:t>, o któr</w:t>
      </w:r>
      <w:r>
        <w:t>ym</w:t>
      </w:r>
      <w:r w:rsidRPr="00050525">
        <w:t xml:space="preserve"> mowa w ust. 1, Biuro wypłaca odszkodowanie </w:t>
      </w:r>
      <w:r>
        <w:t xml:space="preserve">lub świadczenie </w:t>
      </w:r>
      <w:r w:rsidRPr="00050525">
        <w:t xml:space="preserve">niezwłocznie, </w:t>
      </w:r>
      <w:r w:rsidR="00315C5D" w:rsidRPr="00211C4E">
        <w:t xml:space="preserve">jednak </w:t>
      </w:r>
      <w:r w:rsidRPr="00050525">
        <w:t xml:space="preserve">nie później niż w terminie </w:t>
      </w:r>
      <w:r>
        <w:t>3</w:t>
      </w:r>
      <w:r w:rsidRPr="00050525">
        <w:t xml:space="preserve"> miesięcy od dnia przyjęcia t</w:t>
      </w:r>
      <w:r>
        <w:t>ego</w:t>
      </w:r>
      <w:r w:rsidRPr="00050525">
        <w:t xml:space="preserve"> </w:t>
      </w:r>
      <w:r>
        <w:t>oświadczenia</w:t>
      </w:r>
      <w:r w:rsidRPr="00050525">
        <w:t>.</w:t>
      </w:r>
    </w:p>
    <w:p w14:paraId="3BDC8084" w14:textId="77777777" w:rsidR="0010554F" w:rsidRDefault="0010554F" w:rsidP="0010554F">
      <w:pPr>
        <w:pStyle w:val="ZUSTzmustartykuempunktem"/>
      </w:pPr>
      <w:r w:rsidRPr="00050525">
        <w:t>3. Jeżeli szkoda została ustalona w części, przepisy ust. 1</w:t>
      </w:r>
      <w:r>
        <w:t xml:space="preserve"> i </w:t>
      </w:r>
      <w:r w:rsidRPr="00050525">
        <w:t>2 stosuje się odpowiednio.</w:t>
      </w:r>
      <w:r w:rsidRPr="0027570F">
        <w:t>”;</w:t>
      </w:r>
    </w:p>
    <w:p w14:paraId="153B0D44" w14:textId="77777777" w:rsidR="0010554F" w:rsidRPr="00DB5D67" w:rsidRDefault="0010554F" w:rsidP="0010554F">
      <w:pPr>
        <w:pStyle w:val="PKTpunkt"/>
      </w:pPr>
      <w:r>
        <w:t>2</w:t>
      </w:r>
      <w:r w:rsidR="002D2351">
        <w:t>7</w:t>
      </w:r>
      <w:r w:rsidRPr="00DB5D67">
        <w:t>)</w:t>
      </w:r>
      <w:r w:rsidRPr="00DB5D67">
        <w:tab/>
      </w:r>
      <w:r>
        <w:t xml:space="preserve">w </w:t>
      </w:r>
      <w:r w:rsidRPr="00DB5D67">
        <w:t>art. 1</w:t>
      </w:r>
      <w:r>
        <w:t xml:space="preserve">29 w pkt 3 </w:t>
      </w:r>
      <w:r w:rsidRPr="00CB3A1E">
        <w:t xml:space="preserve">kropkę zastępuje się średnikiem i </w:t>
      </w:r>
      <w:r>
        <w:t>dodaje się pkt 4 w brzmieniu</w:t>
      </w:r>
      <w:r w:rsidRPr="00DB5D67">
        <w:t>:</w:t>
      </w:r>
    </w:p>
    <w:p w14:paraId="15789DDB" w14:textId="77777777" w:rsidR="0010554F" w:rsidRPr="00DB5D67" w:rsidRDefault="0010554F" w:rsidP="0010554F">
      <w:pPr>
        <w:pStyle w:val="ZPKTzmpktartykuempunktem"/>
      </w:pPr>
      <w:r w:rsidRPr="00DB5D67">
        <w:t>„</w:t>
      </w:r>
      <w:r>
        <w:t>4</w:t>
      </w:r>
      <w:r w:rsidRPr="00DB5D67">
        <w:t>)</w:t>
      </w:r>
      <w:r>
        <w:tab/>
        <w:t xml:space="preserve">w art. 83e </w:t>
      </w:r>
      <w:r w:rsidRPr="002825C8">
        <w:t>–</w:t>
      </w:r>
      <w:r>
        <w:t xml:space="preserve"> do równoważnego organu w </w:t>
      </w:r>
      <w:r w:rsidR="005D48C0" w:rsidRPr="00211C4E">
        <w:t xml:space="preserve">innym niż Rzeczpospolita Polska </w:t>
      </w:r>
      <w:r>
        <w:t>państwie członkowskim Unii Europejskiej siedziby zakładu ubezpieczeń.</w:t>
      </w:r>
      <w:r w:rsidRPr="00DB5D67">
        <w:t>”;</w:t>
      </w:r>
    </w:p>
    <w:p w14:paraId="4F4C9E38" w14:textId="77777777" w:rsidR="0010554F" w:rsidRPr="00F529DB" w:rsidRDefault="0010554F" w:rsidP="0010554F">
      <w:pPr>
        <w:pStyle w:val="PKTpunkt"/>
      </w:pPr>
      <w:r>
        <w:t>2</w:t>
      </w:r>
      <w:r w:rsidR="002D2351">
        <w:t>8</w:t>
      </w:r>
      <w:r w:rsidRPr="00F529DB">
        <w:t>)</w:t>
      </w:r>
      <w:r w:rsidRPr="00F529DB">
        <w:tab/>
      </w:r>
      <w:r>
        <w:t>po</w:t>
      </w:r>
      <w:r w:rsidRPr="00F529DB">
        <w:t xml:space="preserve"> art. 1</w:t>
      </w:r>
      <w:r>
        <w:t>30</w:t>
      </w:r>
      <w:r w:rsidRPr="00F529DB">
        <w:t xml:space="preserve"> dodaje się </w:t>
      </w:r>
      <w:r>
        <w:t>art. 130a</w:t>
      </w:r>
      <w:r w:rsidRPr="00F529DB">
        <w:t xml:space="preserve"> w brzmieniu:</w:t>
      </w:r>
    </w:p>
    <w:p w14:paraId="495EA502" w14:textId="77777777" w:rsidR="0010554F" w:rsidRPr="0098677B" w:rsidRDefault="0010554F" w:rsidP="0010554F">
      <w:pPr>
        <w:pStyle w:val="ZARTzmartartykuempunktem"/>
      </w:pPr>
      <w:r>
        <w:t>„Art. 130</w:t>
      </w:r>
      <w:r w:rsidRPr="00F529DB">
        <w:t>a.</w:t>
      </w:r>
      <w:r>
        <w:t xml:space="preserve"> 1. </w:t>
      </w:r>
      <w:r w:rsidRPr="0098677B">
        <w:t xml:space="preserve">W przypadku gdy </w:t>
      </w:r>
      <w:r>
        <w:t>równoważny</w:t>
      </w:r>
      <w:r w:rsidRPr="0098677B">
        <w:t xml:space="preserve"> organ w innym </w:t>
      </w:r>
      <w:r w:rsidR="005D48C0" w:rsidRPr="00211C4E">
        <w:t xml:space="preserve">niż Rzeczpospolita Polska </w:t>
      </w:r>
      <w:r w:rsidRPr="0098677B">
        <w:t>państwie członkowskim Unii Europejskiej wypłacił odszkodowanie</w:t>
      </w:r>
      <w:r>
        <w:t xml:space="preserve"> lub świadczenie</w:t>
      </w:r>
      <w:r w:rsidRPr="0098677B">
        <w:t xml:space="preserve"> w związku z wszczęciem postępowania upadłościowego </w:t>
      </w:r>
      <w:r>
        <w:t xml:space="preserve">albo </w:t>
      </w:r>
      <w:r w:rsidRPr="0098677B">
        <w:t xml:space="preserve">likwidacyjnego wobec krajowego zakładu ubezpieczeń, </w:t>
      </w:r>
      <w:r>
        <w:t>Biuro jest obowiązane</w:t>
      </w:r>
      <w:r w:rsidRPr="0098677B">
        <w:t xml:space="preserve"> zwrócić temu</w:t>
      </w:r>
      <w:r>
        <w:t xml:space="preserve"> organowi, na jego żądanie,</w:t>
      </w:r>
      <w:r w:rsidRPr="0098677B">
        <w:t xml:space="preserve"> wypłacone odszkodowanie lub świadczenie</w:t>
      </w:r>
      <w:r>
        <w:t xml:space="preserve"> oraz</w:t>
      </w:r>
      <w:r w:rsidRPr="0098677B">
        <w:t xml:space="preserve"> uzgodnione koszty obsługi roszczeń</w:t>
      </w:r>
      <w:r>
        <w:t>,</w:t>
      </w:r>
      <w:r w:rsidRPr="0098677B">
        <w:t xml:space="preserve"> w terminie </w:t>
      </w:r>
      <w:r>
        <w:t xml:space="preserve">nie dłuższym niż </w:t>
      </w:r>
      <w:r w:rsidRPr="0098677B">
        <w:t xml:space="preserve">6 miesięcy od </w:t>
      </w:r>
      <w:r>
        <w:t xml:space="preserve">dnia </w:t>
      </w:r>
      <w:r w:rsidRPr="0098677B">
        <w:t xml:space="preserve">otrzymania </w:t>
      </w:r>
      <w:r>
        <w:t>roszczenia o zwrot</w:t>
      </w:r>
      <w:r w:rsidRPr="0098677B">
        <w:t>, chyba</w:t>
      </w:r>
      <w:r>
        <w:t xml:space="preserve"> że organy uzgodnią inny termin</w:t>
      </w:r>
      <w:r w:rsidRPr="0098677B">
        <w:t>.</w:t>
      </w:r>
    </w:p>
    <w:p w14:paraId="4EED0F53" w14:textId="77777777" w:rsidR="0010554F" w:rsidRDefault="0010554F" w:rsidP="0010554F">
      <w:pPr>
        <w:pStyle w:val="ZUSTzmustartykuempunktem"/>
      </w:pPr>
      <w:r>
        <w:t>2</w:t>
      </w:r>
      <w:r w:rsidRPr="0098677B">
        <w:t xml:space="preserve">. </w:t>
      </w:r>
      <w:r>
        <w:t>Biuro</w:t>
      </w:r>
      <w:r w:rsidRPr="0098677B">
        <w:t xml:space="preserve">, po wypłacie odszkodowania </w:t>
      </w:r>
      <w:r>
        <w:t xml:space="preserve">lub świadczenia </w:t>
      </w:r>
      <w:r w:rsidRPr="0098677B">
        <w:t xml:space="preserve">zgodnie z art. </w:t>
      </w:r>
      <w:r>
        <w:t>83e</w:t>
      </w:r>
      <w:r w:rsidRPr="0098677B">
        <w:t>, wstępuje w prawa poszkodowanego lub uprawnionego</w:t>
      </w:r>
      <w:r>
        <w:t xml:space="preserve"> do odszkodowania</w:t>
      </w:r>
      <w:r w:rsidRPr="0098677B">
        <w:t xml:space="preserve"> względem osoby, która spowodowała wypadek w zakresie, w jakim odpowiedzialność ta nie była objęta umową ubezpieczenia, zawartą z zakładem ubezpieczeń</w:t>
      </w:r>
      <w:r>
        <w:t>,</w:t>
      </w:r>
      <w:r w:rsidRPr="0098677B">
        <w:t xml:space="preserve"> </w:t>
      </w:r>
      <w:r>
        <w:t>względem którego wszczęto postępowanie upadłościowe albo likwidacyjne.</w:t>
      </w:r>
      <w:r w:rsidRPr="00F529DB">
        <w:t>”;</w:t>
      </w:r>
    </w:p>
    <w:p w14:paraId="7771B592" w14:textId="77777777" w:rsidR="0010554F" w:rsidRDefault="0010554F" w:rsidP="0010554F">
      <w:pPr>
        <w:pStyle w:val="PKTpunkt"/>
      </w:pPr>
      <w:r>
        <w:t>2</w:t>
      </w:r>
      <w:r w:rsidR="002D2351">
        <w:t>9</w:t>
      </w:r>
      <w:r>
        <w:t>)</w:t>
      </w:r>
      <w:r>
        <w:tab/>
        <w:t>art. 136a otrzymuje brzmienie:</w:t>
      </w:r>
    </w:p>
    <w:p w14:paraId="604F9ABF" w14:textId="77777777" w:rsidR="0010554F" w:rsidRDefault="0010554F" w:rsidP="0010554F">
      <w:pPr>
        <w:pStyle w:val="ZARTzmartartykuempunktem"/>
      </w:pPr>
      <w:r w:rsidRPr="0027570F">
        <w:t>„</w:t>
      </w:r>
      <w:r>
        <w:t xml:space="preserve">Art. 136a. </w:t>
      </w:r>
      <w:r w:rsidRPr="00D42020">
        <w:t>Biuro przetwarza dane osobowe dotyczące zdrowia w zakresie niezbędnym do realizacji zadań, o któryc</w:t>
      </w:r>
      <w:r>
        <w:t>h mowa w art. 122 ust. 1 pkt 3,</w:t>
      </w:r>
      <w:r w:rsidRPr="00D42020">
        <w:t xml:space="preserve"> 4</w:t>
      </w:r>
      <w:r>
        <w:t xml:space="preserve"> i 9,</w:t>
      </w:r>
      <w:r w:rsidRPr="00D42020">
        <w:t xml:space="preserve"> art. 123 </w:t>
      </w:r>
      <w:r>
        <w:t xml:space="preserve">ust. 1 </w:t>
      </w:r>
      <w:r w:rsidRPr="00D42020">
        <w:t>pkt 1 i 2</w:t>
      </w:r>
      <w:r>
        <w:t xml:space="preserve"> oraz art. 124</w:t>
      </w:r>
      <w:r w:rsidRPr="00D42020">
        <w:t>.”;</w:t>
      </w:r>
    </w:p>
    <w:p w14:paraId="68F08333" w14:textId="77777777" w:rsidR="0010554F" w:rsidRDefault="002D2351" w:rsidP="0010554F">
      <w:pPr>
        <w:pStyle w:val="PKTpunkt"/>
      </w:pPr>
      <w:r>
        <w:t>30</w:t>
      </w:r>
      <w:r w:rsidR="0010554F">
        <w:t>)</w:t>
      </w:r>
      <w:r w:rsidR="0010554F">
        <w:tab/>
        <w:t>w art. 136b po pkt 2 dodaje się pkt 2a w brzmieniu:</w:t>
      </w:r>
    </w:p>
    <w:p w14:paraId="6DE6385B" w14:textId="77777777" w:rsidR="0010554F" w:rsidRDefault="0010554F" w:rsidP="0010554F">
      <w:pPr>
        <w:pStyle w:val="ZPKTzmpktartykuempunktem"/>
      </w:pPr>
      <w:r>
        <w:t>„2a</w:t>
      </w:r>
      <w:r w:rsidRPr="00D42020">
        <w:t>)</w:t>
      </w:r>
      <w:r>
        <w:tab/>
      </w:r>
      <w:r w:rsidRPr="00041A54">
        <w:t>zaspokajania</w:t>
      </w:r>
      <w:r w:rsidRPr="00D42020">
        <w:t xml:space="preserve"> rosz</w:t>
      </w:r>
      <w:r>
        <w:t>czeń, o których mowa w art. 83e;</w:t>
      </w:r>
      <w:r w:rsidRPr="00D42020">
        <w:t>”;</w:t>
      </w:r>
    </w:p>
    <w:p w14:paraId="340CEC6D" w14:textId="77777777" w:rsidR="0010554F" w:rsidRDefault="0010554F" w:rsidP="0010554F">
      <w:pPr>
        <w:pStyle w:val="PKTpunkt"/>
      </w:pPr>
      <w:r>
        <w:lastRenderedPageBreak/>
        <w:t>3</w:t>
      </w:r>
      <w:r w:rsidR="002D2351">
        <w:t>1</w:t>
      </w:r>
      <w:r>
        <w:t>)</w:t>
      </w:r>
      <w:r>
        <w:tab/>
        <w:t>w art. 136c wyrazy „w art. 122 ust. 1 pkt 3 i 4</w:t>
      </w:r>
      <w:r w:rsidRPr="00D42020">
        <w:t>”</w:t>
      </w:r>
      <w:r>
        <w:t xml:space="preserve"> zastępuje się wyrazami „w art. 122 ust. 1 pkt 3, 4 i 9</w:t>
      </w:r>
      <w:r w:rsidRPr="00D42020">
        <w:t>”</w:t>
      </w:r>
      <w:r>
        <w:t xml:space="preserve">; </w:t>
      </w:r>
    </w:p>
    <w:p w14:paraId="6ED6E4B1" w14:textId="77777777" w:rsidR="0010554F" w:rsidRPr="008558C7" w:rsidRDefault="0010554F" w:rsidP="0010554F">
      <w:pPr>
        <w:pStyle w:val="PKTpunkt"/>
      </w:pPr>
      <w:r>
        <w:t>3</w:t>
      </w:r>
      <w:r w:rsidR="002D2351">
        <w:t>2</w:t>
      </w:r>
      <w:r w:rsidRPr="008558C7">
        <w:t>)</w:t>
      </w:r>
      <w:r w:rsidRPr="008558C7">
        <w:tab/>
      </w:r>
      <w:r>
        <w:t xml:space="preserve">po </w:t>
      </w:r>
      <w:r w:rsidRPr="008558C7">
        <w:t>art.</w:t>
      </w:r>
      <w:r>
        <w:t xml:space="preserve"> </w:t>
      </w:r>
      <w:r w:rsidRPr="008558C7">
        <w:t>136</w:t>
      </w:r>
      <w:r>
        <w:t>d dodaje się art. 136e w</w:t>
      </w:r>
      <w:r w:rsidRPr="008558C7">
        <w:t xml:space="preserve"> brzmieni</w:t>
      </w:r>
      <w:r>
        <w:t>u</w:t>
      </w:r>
      <w:r w:rsidRPr="008558C7">
        <w:t>:</w:t>
      </w:r>
    </w:p>
    <w:p w14:paraId="45104500" w14:textId="77777777" w:rsidR="0010554F" w:rsidRDefault="0010554F" w:rsidP="0010554F">
      <w:pPr>
        <w:pStyle w:val="ZARTzmartartykuempunktem"/>
      </w:pPr>
      <w:r w:rsidRPr="007A76FA">
        <w:t>„Art.</w:t>
      </w:r>
      <w:r>
        <w:t xml:space="preserve"> </w:t>
      </w:r>
      <w:r w:rsidRPr="007A76FA">
        <w:t>136</w:t>
      </w:r>
      <w:r>
        <w:t>e</w:t>
      </w:r>
      <w:r w:rsidRPr="007A76FA">
        <w:t xml:space="preserve">. 1. W celu wykonywania zadania, o którym mowa w art. 122 ust. 1 pkt 9, Biuro współpracuje z </w:t>
      </w:r>
      <w:r>
        <w:t>równoważnymi</w:t>
      </w:r>
      <w:r w:rsidRPr="007A76FA">
        <w:t xml:space="preserve"> organami </w:t>
      </w:r>
      <w:r w:rsidR="00AC1DD7" w:rsidRPr="00211C4E">
        <w:t xml:space="preserve">w </w:t>
      </w:r>
      <w:r w:rsidR="005D48C0" w:rsidRPr="00211C4E">
        <w:t xml:space="preserve">innych niż Rzeczpospolita Polska </w:t>
      </w:r>
      <w:r w:rsidRPr="00211C4E">
        <w:t>państw</w:t>
      </w:r>
      <w:r w:rsidR="00D07579" w:rsidRPr="00211C4E">
        <w:t>ach</w:t>
      </w:r>
      <w:r w:rsidRPr="007A76FA">
        <w:t xml:space="preserve"> członkowskich Unii Europejskiej, wyznaczonymi do realizacji zadań, o który</w:t>
      </w:r>
      <w:r>
        <w:t>ch</w:t>
      </w:r>
      <w:r w:rsidRPr="007A76FA">
        <w:t xml:space="preserve"> mowa w art. 98 ust. 2a lub art. 122 ust. 1 pkt 9.</w:t>
      </w:r>
    </w:p>
    <w:p w14:paraId="1C33DDA7" w14:textId="77777777" w:rsidR="0010554F" w:rsidRDefault="0010554F" w:rsidP="0010554F">
      <w:pPr>
        <w:pStyle w:val="ZUSTzmustartykuempunktem"/>
      </w:pPr>
      <w:r>
        <w:t xml:space="preserve">2. Biuro jest uprawnione do negocjowania i zawarcia </w:t>
      </w:r>
      <w:r w:rsidRPr="007A76FA">
        <w:t>porozumie</w:t>
      </w:r>
      <w:r>
        <w:t>nia</w:t>
      </w:r>
      <w:r w:rsidRPr="007A76FA">
        <w:t xml:space="preserve"> o współpracy w zakresie wymiany informacji oraz wzajemnego </w:t>
      </w:r>
      <w:r w:rsidR="00D07579" w:rsidRPr="00211C4E">
        <w:t xml:space="preserve">zaspokajania </w:t>
      </w:r>
      <w:r w:rsidRPr="007A76FA">
        <w:t>roszczeń z organami, o których mowa w ust. 1.”;</w:t>
      </w:r>
    </w:p>
    <w:p w14:paraId="0CCB228B" w14:textId="77777777" w:rsidR="0010554F" w:rsidRDefault="0010554F" w:rsidP="0010554F">
      <w:pPr>
        <w:pStyle w:val="PKTpunkt"/>
      </w:pPr>
      <w:r>
        <w:t>3</w:t>
      </w:r>
      <w:r w:rsidR="002D2351">
        <w:t>3</w:t>
      </w:r>
      <w:r w:rsidRPr="00D42020">
        <w:t>)</w:t>
      </w:r>
      <w:r w:rsidRPr="00D42020">
        <w:tab/>
      </w:r>
      <w:r>
        <w:t xml:space="preserve">po art. 138 dodaje się </w:t>
      </w:r>
      <w:r w:rsidRPr="00D42020">
        <w:t>art. 138</w:t>
      </w:r>
      <w:r>
        <w:t>a</w:t>
      </w:r>
      <w:r w:rsidRPr="00D42020">
        <w:t xml:space="preserve"> w brzmieniu:</w:t>
      </w:r>
    </w:p>
    <w:p w14:paraId="67F8DDEC" w14:textId="77777777" w:rsidR="0010554F" w:rsidRDefault="0010554F" w:rsidP="0010554F">
      <w:pPr>
        <w:pStyle w:val="ZARTzmartartykuempunktem"/>
      </w:pPr>
      <w:r w:rsidRPr="004852BD">
        <w:t>„</w:t>
      </w:r>
      <w:r>
        <w:t>Art. 138a. 1</w:t>
      </w:r>
      <w:r w:rsidRPr="00D35864">
        <w:t>. Krajowe zakłady ubezpieczeń posiadające zezwolenie na wykonywanie działalności</w:t>
      </w:r>
      <w:r>
        <w:t xml:space="preserve"> ubezpieczeniowej w grupie</w:t>
      </w:r>
      <w:r w:rsidRPr="00D35864">
        <w:t xml:space="preserve"> obejmując</w:t>
      </w:r>
      <w:r>
        <w:t>ej</w:t>
      </w:r>
      <w:r w:rsidRPr="00D35864">
        <w:t xml:space="preserve"> </w:t>
      </w:r>
      <w:r w:rsidRPr="00211C4E">
        <w:t xml:space="preserve">ubezpieczenie OC </w:t>
      </w:r>
      <w:r>
        <w:t>posiadaczy pojazdów mechanicznych</w:t>
      </w:r>
      <w:r w:rsidRPr="00D35864">
        <w:t>, są obowiązane wnieść składkę na rzecz Biura</w:t>
      </w:r>
      <w:r>
        <w:t>,</w:t>
      </w:r>
      <w:r w:rsidRPr="00D35864">
        <w:t xml:space="preserve"> w celu zapewnienia środków na finansowanie zada</w:t>
      </w:r>
      <w:r>
        <w:t>ń</w:t>
      </w:r>
      <w:r w:rsidRPr="00D35864">
        <w:t>, o który</w:t>
      </w:r>
      <w:r>
        <w:t>ch</w:t>
      </w:r>
      <w:r w:rsidRPr="00D35864">
        <w:t xml:space="preserve"> mowa w art. 122 ust. 1 pkt 9</w:t>
      </w:r>
      <w:r>
        <w:t xml:space="preserve"> i art. 130a ust. 1</w:t>
      </w:r>
      <w:r w:rsidRPr="00D35864">
        <w:t>.</w:t>
      </w:r>
    </w:p>
    <w:p w14:paraId="5166A61D" w14:textId="77777777" w:rsidR="0010554F" w:rsidRDefault="0010554F" w:rsidP="0010554F">
      <w:pPr>
        <w:pStyle w:val="ZUSTzmustartykuempunktem"/>
      </w:pPr>
      <w:r>
        <w:t>2. Zasady wyliczania wysokości wnoszonej składki, o której mowa w ust. 1, oraz terminy uiszczenia tej składki, są ustalane przez Walne Zgromadzenie Członków w oparciu o postanowienia statutu Biura.</w:t>
      </w:r>
      <w:r w:rsidRPr="009B40F8">
        <w:t>”</w:t>
      </w:r>
      <w:r>
        <w:t>;</w:t>
      </w:r>
    </w:p>
    <w:p w14:paraId="69FF7848" w14:textId="77777777" w:rsidR="0010554F" w:rsidRDefault="0010554F" w:rsidP="0010554F">
      <w:pPr>
        <w:pStyle w:val="PKTpunkt"/>
      </w:pPr>
      <w:r>
        <w:t>3</w:t>
      </w:r>
      <w:r w:rsidR="002D2351">
        <w:t>4</w:t>
      </w:r>
      <w:r>
        <w:t>)</w:t>
      </w:r>
      <w:r>
        <w:tab/>
        <w:t>tytuł rozdziału 10 otrzymuje brzmienie:</w:t>
      </w:r>
    </w:p>
    <w:p w14:paraId="08B64285" w14:textId="77777777" w:rsidR="0010554F" w:rsidRDefault="0010554F" w:rsidP="0010554F">
      <w:pPr>
        <w:pStyle w:val="ZROZDZODDZPRZEDMzmprzedmrozdzoddzartykuempunktem"/>
      </w:pPr>
      <w:r w:rsidRPr="004852BD">
        <w:t>„</w:t>
      </w:r>
      <w:r>
        <w:t>Przepisy epizodyczne, przejściowe i końcowe</w:t>
      </w:r>
      <w:r w:rsidRPr="007A76FA">
        <w:t>”</w:t>
      </w:r>
      <w:r>
        <w:t>;</w:t>
      </w:r>
    </w:p>
    <w:p w14:paraId="53228C0E" w14:textId="77777777" w:rsidR="0010554F" w:rsidRDefault="0010554F" w:rsidP="0010554F">
      <w:pPr>
        <w:pStyle w:val="PKTpunkt"/>
      </w:pPr>
      <w:r>
        <w:t>3</w:t>
      </w:r>
      <w:r w:rsidR="002D2351">
        <w:t>5</w:t>
      </w:r>
      <w:r>
        <w:t>)</w:t>
      </w:r>
      <w:r>
        <w:tab/>
        <w:t>po art. 158 dodaje się art. 158a w brzmieniu:</w:t>
      </w:r>
    </w:p>
    <w:p w14:paraId="6F63E793" w14:textId="77777777" w:rsidR="0010554F" w:rsidRDefault="0010554F" w:rsidP="0010554F">
      <w:pPr>
        <w:pStyle w:val="ZARTzmartartykuempunktem"/>
      </w:pPr>
      <w:r w:rsidRPr="004852BD">
        <w:t>„</w:t>
      </w:r>
      <w:r>
        <w:t>Art. 158a. 1. Do zadań Funduszu należy zaspokajanie roszczeń poszkodowanych lub uprawnionych do odszkodowania, w przypadku wyczerpania sumy gwarancyjnej, ustalonej w umowach ubezpieczenia OC posiadaczy pojazdów mechanicznych i umowach ubezpieczenia OC rolników, zawartych przed dniem 11 grudnia 2009 r. i obowiązujących w tym dniu, jeżeli zdarzenie, z którego wynikła szkoda, miało miejsce w okresie od dnia 11 grudnia 2009 r. do dnia 10 czerwca 2012 r., w zakresie różnicy pomiędzy sumą gwarancyjną, która została określona w tych umowach ubezpieczenia i równowartością w złotych odpowiednio następujących sum gwarancyjnych:</w:t>
      </w:r>
    </w:p>
    <w:p w14:paraId="66B7E138" w14:textId="77777777" w:rsidR="0010554F" w:rsidRDefault="0010554F" w:rsidP="0010554F">
      <w:pPr>
        <w:pStyle w:val="ZPKTzmpktartykuempunktem"/>
      </w:pPr>
      <w:r>
        <w:lastRenderedPageBreak/>
        <w:t>1)</w:t>
      </w:r>
      <w:r>
        <w:tab/>
        <w:t xml:space="preserve">2 500 000 euro w odniesieniu do jednego zdarzenia, którego skutki są objęte ubezpieczeniem bez względu na liczbę poszkodowanych </w:t>
      </w:r>
      <w:r w:rsidRPr="00086A38">
        <w:t>−</w:t>
      </w:r>
      <w:r>
        <w:t xml:space="preserve"> w przypadku szkód na osobie;</w:t>
      </w:r>
    </w:p>
    <w:p w14:paraId="3748140F" w14:textId="77777777" w:rsidR="0010554F" w:rsidRDefault="0010554F" w:rsidP="0010554F">
      <w:pPr>
        <w:pStyle w:val="ZPKTzmpktartykuempunktem"/>
      </w:pPr>
      <w:r>
        <w:t>2)</w:t>
      </w:r>
      <w:r>
        <w:tab/>
        <w:t xml:space="preserve">500 000 euro w odniesieniu do jednego zdarzenia, którego skutki są objęte ubezpieczeniem bez względu na liczbę poszkodowanych </w:t>
      </w:r>
      <w:r w:rsidRPr="00086A38">
        <w:t>−</w:t>
      </w:r>
      <w:r>
        <w:t xml:space="preserve"> w przypadku szkód w mieniu.</w:t>
      </w:r>
    </w:p>
    <w:p w14:paraId="633660CF" w14:textId="77777777" w:rsidR="0010554F" w:rsidRPr="00D35864" w:rsidRDefault="0010554F" w:rsidP="0010554F">
      <w:pPr>
        <w:pStyle w:val="ZUSTzmustartykuempunktem"/>
      </w:pPr>
      <w:r>
        <w:t xml:space="preserve">2. Wysokość równowartości w złotych sum gwarancyjnych określonych w </w:t>
      </w:r>
      <w:r w:rsidRPr="00211C4E">
        <w:t xml:space="preserve">ust. 1 </w:t>
      </w:r>
      <w:r>
        <w:t>ustala się przy zastosowaniu kursu średniego ogłaszanego przez Narodowy Bank Polski obowiązującego w dniu wyrządzenia szkody.</w:t>
      </w:r>
      <w:r w:rsidRPr="0085734E">
        <w:t>”</w:t>
      </w:r>
      <w:r>
        <w:t>.</w:t>
      </w:r>
    </w:p>
    <w:p w14:paraId="382CCB7A" w14:textId="77777777" w:rsidR="002B574E" w:rsidRDefault="0010554F" w:rsidP="0010554F">
      <w:pPr>
        <w:pStyle w:val="ARTartustawynprozporzdzenia"/>
      </w:pPr>
      <w:r w:rsidRPr="00C422CC">
        <w:rPr>
          <w:rStyle w:val="Ppogrubienie"/>
        </w:rPr>
        <w:t>Art. 2. </w:t>
      </w:r>
      <w:r w:rsidRPr="00C422CC">
        <w:t>W ustawie z dnia 11 września 2015 r. o działalności ubezpieczeniowej i reasekuracyjnej (Dz. U. z 2</w:t>
      </w:r>
      <w:r>
        <w:t xml:space="preserve">024 r. poz. 838) </w:t>
      </w:r>
      <w:r w:rsidR="002B574E" w:rsidRPr="00211C4E">
        <w:t>wprowadza się następujące zmiany:</w:t>
      </w:r>
    </w:p>
    <w:p w14:paraId="2986DED7" w14:textId="77777777" w:rsidR="0010554F" w:rsidRDefault="002B574E" w:rsidP="002B574E">
      <w:pPr>
        <w:pStyle w:val="PKTpunkt"/>
        <w:keepNext/>
      </w:pPr>
      <w:r>
        <w:t>1)</w:t>
      </w:r>
      <w:r>
        <w:tab/>
      </w:r>
      <w:r w:rsidR="0010554F">
        <w:t>w art. 3 w ust. 1 w pkt 28 lit. c otrzymuje brzmienie:</w:t>
      </w:r>
    </w:p>
    <w:p w14:paraId="361F9794" w14:textId="77777777" w:rsidR="0010554F" w:rsidRDefault="0010554F" w:rsidP="002B574E">
      <w:pPr>
        <w:pStyle w:val="ZLITzmlitartykuempunktem"/>
      </w:pPr>
      <w:r w:rsidRPr="00EF3741">
        <w:t>„</w:t>
      </w:r>
      <w:r w:rsidRPr="005D2FCF">
        <w:t>c)</w:t>
      </w:r>
      <w:r>
        <w:tab/>
      </w:r>
      <w:r w:rsidRPr="0053589F">
        <w:t xml:space="preserve">pojazd </w:t>
      </w:r>
      <w:r w:rsidRPr="004002BC">
        <w:t>mechaniczny</w:t>
      </w:r>
      <w:r>
        <w:t xml:space="preserve"> jest zarejestrowany</w:t>
      </w:r>
      <w:r w:rsidRPr="0053589F">
        <w:t xml:space="preserve"> albo pojazd mechaniczny ma być zarejestrowany, według wyboru posiadacza pojazdu, w przypadku gdy pojazd mechaniczny został nabyty w państwie członkowskim Unii Europejskiej innym niż to, w którym ma być zarejestrowany, </w:t>
      </w:r>
      <w:r w:rsidR="00ED5404" w:rsidRPr="00211C4E">
        <w:t>jednak</w:t>
      </w:r>
      <w:r w:rsidRPr="0053589F">
        <w:t xml:space="preserve"> nie dłużej niż przez okres 30 dni od dnia objęcia pojazdu mechanicznego w posiadanie przez jego nabywcę,”</w:t>
      </w:r>
      <w:r w:rsidR="002B574E">
        <w:t>;</w:t>
      </w:r>
    </w:p>
    <w:p w14:paraId="7506C874" w14:textId="77777777" w:rsidR="002B574E" w:rsidRPr="00211C4E" w:rsidRDefault="002B574E" w:rsidP="002B574E">
      <w:pPr>
        <w:pStyle w:val="PKTpunkt"/>
        <w:keepNext/>
      </w:pPr>
      <w:r w:rsidRPr="00211C4E">
        <w:t>2)</w:t>
      </w:r>
      <w:r w:rsidRPr="00211C4E">
        <w:tab/>
        <w:t>w art. 366 ust. 4 otrzymuje brzmienie:</w:t>
      </w:r>
    </w:p>
    <w:p w14:paraId="2044F31E" w14:textId="77777777" w:rsidR="002B574E" w:rsidRDefault="002B574E" w:rsidP="002B574E">
      <w:pPr>
        <w:pStyle w:val="ZUSTzmustartykuempunktem"/>
      </w:pPr>
      <w:r w:rsidRPr="00211C4E">
        <w:t>„4. Decyzje, o których mowa w ust. 2, podlegają ogłoszeniu w Dzienniku Urzędowym Komisji Nadzoru Finansowego. Informacje o ich wydaniu organ nadzoru przekazuje niezwłocznie do publicznej wiadomości za pośrednictwem agencji informacyjnej, o której mowa w art. 58 ust. 1 ustawy</w:t>
      </w:r>
      <w:r>
        <w:t xml:space="preserve"> </w:t>
      </w:r>
      <w:r w:rsidRPr="00160534">
        <w:t>z dnia 29 lipca 2005 r. o ofercie publicznej i warunkach wprowadzania instrumentów finansowych do zorganizowanego systemu obrotu oraz o spółkach publicznych.”.</w:t>
      </w:r>
    </w:p>
    <w:p w14:paraId="102F8BCF" w14:textId="77777777" w:rsidR="0010554F" w:rsidRDefault="0010554F" w:rsidP="0010554F">
      <w:pPr>
        <w:pStyle w:val="ARTartustawynprozporzdzenia"/>
      </w:pPr>
      <w:r w:rsidRPr="007934C5">
        <w:rPr>
          <w:rStyle w:val="Ppogrubienie"/>
        </w:rPr>
        <w:t>Art.</w:t>
      </w:r>
      <w:r>
        <w:rPr>
          <w:rStyle w:val="Ppogrubienie"/>
        </w:rPr>
        <w:t> </w:t>
      </w:r>
      <w:r w:rsidRPr="007934C5">
        <w:rPr>
          <w:rStyle w:val="Ppogrubienie"/>
        </w:rPr>
        <w:t>3.</w:t>
      </w:r>
      <w:r>
        <w:t> 1. </w:t>
      </w:r>
      <w:r w:rsidRPr="00D54531">
        <w:t xml:space="preserve">Do umów ubezpieczenia </w:t>
      </w:r>
      <w:r>
        <w:t>odpowiedzialności cywilnej</w:t>
      </w:r>
      <w:r w:rsidRPr="00D54531">
        <w:t xml:space="preserve"> posiadaczy pojazdów mechanicznych </w:t>
      </w:r>
      <w:r>
        <w:t>za szkody powstałe w związku z ruchem tych pojazdów i</w:t>
      </w:r>
      <w:r w:rsidRPr="0012013F">
        <w:t xml:space="preserve"> </w:t>
      </w:r>
      <w:r>
        <w:t xml:space="preserve">umów ubezpieczenia </w:t>
      </w:r>
      <w:r w:rsidRPr="0012013F">
        <w:t>odpowiedzialności cywilnej rolników z tytułu posiadania gospodarstwa rolnego</w:t>
      </w:r>
      <w:r>
        <w:t xml:space="preserve">, </w:t>
      </w:r>
      <w:r w:rsidRPr="00D54531">
        <w:t xml:space="preserve">zawartych </w:t>
      </w:r>
      <w:r>
        <w:t>przed dniem 23 grudnia 2023 r. i obowiązujących na ten dzień, jeżeli zdarzenie zaistniało przed tym dniem, stosuje się odpowiednio przepisy art. 36 ust. 1 i art. 52 ustawy zmienianej w art. 1, w brzmieniu dotychczasowym.</w:t>
      </w:r>
    </w:p>
    <w:p w14:paraId="0B1349BC" w14:textId="77777777" w:rsidR="0010554F" w:rsidRDefault="0010554F" w:rsidP="0010554F">
      <w:pPr>
        <w:pStyle w:val="USTustnpkodeksu"/>
      </w:pPr>
      <w:r>
        <w:lastRenderedPageBreak/>
        <w:t xml:space="preserve">2. </w:t>
      </w:r>
      <w:r w:rsidRPr="005D08FF">
        <w:t>Do umów ubezpieczenia odpowiedzialności cywilnej posiadaczy pojazdów mechanicznych za szkody powstałe w związku z ruchem tych pojazdów, zawartych przed dniem 23 grudnia 2023 r. i obowiązujących na ten dzień</w:t>
      </w:r>
      <w:r>
        <w:t>,</w:t>
      </w:r>
      <w:r w:rsidRPr="005D08FF">
        <w:t xml:space="preserve"> </w:t>
      </w:r>
      <w:r>
        <w:t>jeżeli zdarzenie</w:t>
      </w:r>
      <w:r w:rsidRPr="005D08FF">
        <w:t xml:space="preserve"> zaistniał</w:t>
      </w:r>
      <w:r>
        <w:t>o</w:t>
      </w:r>
      <w:r w:rsidRPr="005D08FF">
        <w:t xml:space="preserve"> </w:t>
      </w:r>
      <w:r>
        <w:t>od tego dnia,</w:t>
      </w:r>
      <w:r w:rsidRPr="005D08FF">
        <w:t xml:space="preserve"> stosuje się przepisy </w:t>
      </w:r>
      <w:r>
        <w:t xml:space="preserve">art. 36 ust. 1 ustawy zmienianej w art. 1, </w:t>
      </w:r>
      <w:r w:rsidRPr="005D08FF">
        <w:t>w brzmieniu nadanym niniejszą ustawą.</w:t>
      </w:r>
    </w:p>
    <w:p w14:paraId="7E007A59" w14:textId="77777777" w:rsidR="0010554F" w:rsidRDefault="0010554F" w:rsidP="0010554F">
      <w:pPr>
        <w:pStyle w:val="USTustnpkodeksu"/>
      </w:pPr>
      <w:r>
        <w:t>3</w:t>
      </w:r>
      <w:r w:rsidRPr="005D08FF">
        <w:t>. Do umów ubezpieczenia odpowiedzialności cywilnej rolników z tytułu posiadania gospodarstwa rolnego</w:t>
      </w:r>
      <w:r>
        <w:t>,</w:t>
      </w:r>
      <w:r w:rsidRPr="005D08FF">
        <w:t xml:space="preserve"> zawartych przed dniem 23 grudnia 2023 r. i obowiązujących na ten dzień</w:t>
      </w:r>
      <w:r>
        <w:t>,</w:t>
      </w:r>
      <w:r w:rsidRPr="005D08FF">
        <w:t xml:space="preserve"> </w:t>
      </w:r>
      <w:r>
        <w:t>jeżeli</w:t>
      </w:r>
      <w:r w:rsidRPr="005D08FF">
        <w:t xml:space="preserve"> zdarze</w:t>
      </w:r>
      <w:r>
        <w:t>nie</w:t>
      </w:r>
      <w:r w:rsidRPr="005D08FF">
        <w:t xml:space="preserve"> zaistniał</w:t>
      </w:r>
      <w:r>
        <w:t>o</w:t>
      </w:r>
      <w:r w:rsidRPr="005D08FF">
        <w:t xml:space="preserve"> </w:t>
      </w:r>
      <w:r>
        <w:t>od tego dnia, stosuje się przepisy art. 52</w:t>
      </w:r>
      <w:r w:rsidRPr="005D08FF">
        <w:t xml:space="preserve"> ustawy zmienianej w art. 1</w:t>
      </w:r>
      <w:r>
        <w:t xml:space="preserve">, </w:t>
      </w:r>
      <w:r w:rsidRPr="005D08FF">
        <w:t>w brzmieniu nadanym niniejszą ustawą.</w:t>
      </w:r>
    </w:p>
    <w:p w14:paraId="7362AC5A" w14:textId="77777777" w:rsidR="0010554F" w:rsidRDefault="0010554F" w:rsidP="0010554F">
      <w:pPr>
        <w:pStyle w:val="USTustnpkodeksu"/>
      </w:pPr>
      <w:r>
        <w:t xml:space="preserve">4. </w:t>
      </w:r>
      <w:r w:rsidRPr="00EC3E45">
        <w:t xml:space="preserve">Do umów ubezpieczenia odpowiedzialności cywilnej posiadaczy pojazdów mechanicznych za szkody powstałe w związku z </w:t>
      </w:r>
      <w:r>
        <w:t xml:space="preserve">ruchem tych pojazdów, zawartych od </w:t>
      </w:r>
      <w:r w:rsidRPr="00EC3E45">
        <w:t>dni</w:t>
      </w:r>
      <w:r>
        <w:t>a 23 grudnia 2023 r., stosuje się sumy gwarancyjne, o których mowa w art. 36 ust. 1 ustawy zmienianej w art. 1, w brzmieniu nadanym niniejszą ustawą.</w:t>
      </w:r>
    </w:p>
    <w:p w14:paraId="2B7AFAFF" w14:textId="77777777" w:rsidR="0010554F" w:rsidRDefault="0010554F" w:rsidP="0010554F">
      <w:pPr>
        <w:pStyle w:val="USTustnpkodeksu"/>
      </w:pPr>
      <w:r>
        <w:t xml:space="preserve">5. </w:t>
      </w:r>
      <w:r w:rsidRPr="005D08FF">
        <w:t>Do umów ubezpieczenia odpowiedzialności cywilnej rolników z tytułu posiadania gospodarstwa rolnego</w:t>
      </w:r>
      <w:r>
        <w:t>,</w:t>
      </w:r>
      <w:r w:rsidRPr="005D08FF">
        <w:t xml:space="preserve"> zawar</w:t>
      </w:r>
      <w:r>
        <w:t xml:space="preserve">tych od dnia 23 grudnia 2023 r., </w:t>
      </w:r>
      <w:r w:rsidRPr="005D08FF">
        <w:t>stosuje się sumy gwarancyjne, o których mowa w art. 52 ustawy zmienianej w art. 1, w brzmieniu nadanym niniejszą ustawą.</w:t>
      </w:r>
    </w:p>
    <w:p w14:paraId="27FBDDAF" w14:textId="77777777" w:rsidR="0010554F" w:rsidRDefault="0010554F" w:rsidP="0010554F">
      <w:pPr>
        <w:pStyle w:val="ARTartustawynprozporzdzenia"/>
      </w:pPr>
      <w:r w:rsidRPr="009F6B20">
        <w:rPr>
          <w:rStyle w:val="Ppogrubienie"/>
        </w:rPr>
        <w:t>Art.</w:t>
      </w:r>
      <w:r>
        <w:rPr>
          <w:rStyle w:val="Ppogrubienie"/>
        </w:rPr>
        <w:t> </w:t>
      </w:r>
      <w:r w:rsidRPr="009F6B20">
        <w:rPr>
          <w:rStyle w:val="Ppogrubienie"/>
        </w:rPr>
        <w:t>4</w:t>
      </w:r>
      <w:r>
        <w:t>. 1. Do roszczeń poszkodowanych lub uprawnionych do odszkodowania, w przypadku postępowań upadłościowych i likwidacyjnych wszczętych i niezakończonych przed dniem 23 grudnia 2023 r., stosuje się przepisy dotychczasowe.</w:t>
      </w:r>
    </w:p>
    <w:p w14:paraId="04743C46" w14:textId="77777777" w:rsidR="0010554F" w:rsidRDefault="0010554F" w:rsidP="0010554F">
      <w:pPr>
        <w:pStyle w:val="USTustnpkodeksu"/>
      </w:pPr>
      <w:r>
        <w:t>2. Do roszczeń poszkodowanych lub uprawnionych do odszkodowania, w przypadku postępowań upadłościowych i likwidacyjnych wszczętych po dniu 22 grudnia 2023 r., stosuje się przepisy ustawy zmienianej w art. 1, w brzmieniu nadanym niniejszą ustawą.</w:t>
      </w:r>
    </w:p>
    <w:p w14:paraId="7A38F7A8" w14:textId="77777777" w:rsidR="0010554F" w:rsidRPr="00211C4E" w:rsidRDefault="0010554F" w:rsidP="0010554F">
      <w:pPr>
        <w:pStyle w:val="ARTartustawynprozporzdzenia"/>
      </w:pPr>
      <w:bookmarkStart w:id="3" w:name="_Hlk169258124"/>
      <w:r>
        <w:rPr>
          <w:rStyle w:val="Ppogrubienie"/>
        </w:rPr>
        <w:t>Art. </w:t>
      </w:r>
      <w:r w:rsidR="004D4CB0">
        <w:rPr>
          <w:rStyle w:val="Ppogrubienie"/>
        </w:rPr>
        <w:t>5</w:t>
      </w:r>
      <w:r w:rsidRPr="00C422CC">
        <w:rPr>
          <w:rStyle w:val="Ppogrubienie"/>
        </w:rPr>
        <w:t>.</w:t>
      </w:r>
      <w:r>
        <w:t> </w:t>
      </w:r>
      <w:bookmarkEnd w:id="3"/>
      <w:r w:rsidR="002B574E" w:rsidRPr="00211C4E">
        <w:t>Ustawa wchodzi w życie po upływie 14 dni od dnia ogłoszenia,</w:t>
      </w:r>
      <w:r w:rsidR="002B574E" w:rsidRPr="00F606E1">
        <w:rPr>
          <w:rFonts w:ascii="Times New Roman" w:hAnsi="Times New Roman" w:cs="Times New Roman"/>
          <w:szCs w:val="24"/>
        </w:rPr>
        <w:t xml:space="preserve"> </w:t>
      </w:r>
      <w:r w:rsidR="002B574E" w:rsidRPr="00211C4E">
        <w:t>z wyjątkiem art. 1 pkt 3 i pkt 1</w:t>
      </w:r>
      <w:r w:rsidR="004D4CB0" w:rsidRPr="00211C4E">
        <w:t>6</w:t>
      </w:r>
      <w:r w:rsidR="002B574E" w:rsidRPr="00211C4E">
        <w:t xml:space="preserve"> lit. b, które wchodzą w życie z dniem 24 lipca 2025 r.</w:t>
      </w:r>
    </w:p>
    <w:p w14:paraId="7681EB01" w14:textId="77777777" w:rsidR="005E31CC" w:rsidRPr="005315BE" w:rsidRDefault="005E31CC" w:rsidP="005315BE">
      <w:pPr>
        <w:rPr>
          <w:rStyle w:val="Ppogrubienie"/>
          <w:b w:val="0"/>
        </w:rPr>
      </w:pPr>
    </w:p>
    <w:sectPr w:rsidR="005E31CC" w:rsidRPr="005315BE"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D9AC7" w14:textId="77777777" w:rsidR="006C4590" w:rsidRDefault="006C4590">
      <w:r>
        <w:separator/>
      </w:r>
    </w:p>
  </w:endnote>
  <w:endnote w:type="continuationSeparator" w:id="0">
    <w:p w14:paraId="6C7C944E" w14:textId="77777777" w:rsidR="006C4590" w:rsidRDefault="006C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FA98" w14:textId="77777777" w:rsidR="00150F15" w:rsidRDefault="00150F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0C342" w14:textId="77777777" w:rsidR="00150F15" w:rsidRDefault="00150F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95AF8" w14:textId="77777777" w:rsidR="00150F15" w:rsidRDefault="00150F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AAD2C" w14:textId="77777777" w:rsidR="006C4590" w:rsidRDefault="006C4590">
      <w:r>
        <w:separator/>
      </w:r>
    </w:p>
  </w:footnote>
  <w:footnote w:type="continuationSeparator" w:id="0">
    <w:p w14:paraId="00A1DD40" w14:textId="77777777" w:rsidR="006C4590" w:rsidRDefault="006C4590">
      <w:r>
        <w:continuationSeparator/>
      </w:r>
    </w:p>
  </w:footnote>
  <w:footnote w:id="1">
    <w:p w14:paraId="472E85B8" w14:textId="77777777" w:rsidR="0010554F" w:rsidRDefault="0010554F" w:rsidP="0010554F">
      <w:pPr>
        <w:pStyle w:val="ODNONIKtreodnonika"/>
      </w:pPr>
      <w:r w:rsidRPr="00734AB0">
        <w:rPr>
          <w:rStyle w:val="IGindeksgrny"/>
        </w:rPr>
        <w:footnoteRef/>
      </w:r>
      <w:r w:rsidRPr="00734AB0">
        <w:rPr>
          <w:rStyle w:val="IGindeksgrny"/>
        </w:rPr>
        <w:t>)</w:t>
      </w:r>
      <w:r>
        <w:tab/>
        <w:t>Niniejsza ustawa wdraża dyrektywę Parlamentu Europejskiego i Rady (UE) 2021/2118 z dnia 24 listopada 2021 r. zmieniającą dyrektywę 2009/103/WE w sprawie ubezpieczenia od odpowiedzialności cywilnej za szkody powstałe w związku z ruchem pojazdów mechanicznych i egzekwowania obowiązku ubezpieczania od takiej odpowiedzialności (Dz. Urz. UE L 430 z 02.12.2021,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EF66" w14:textId="77777777" w:rsidR="00150F15" w:rsidRDefault="00150F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9EDD6" w14:textId="31433F2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E4D41">
      <w:rPr>
        <w:rStyle w:val="Ppogrubienie"/>
        <w:noProof/>
      </w:rPr>
      <w:t>19</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E41A2">
      <w:rPr>
        <w:rStyle w:val="Ppogrubienie"/>
        <w:noProof/>
      </w:rPr>
      <w:t>2024-09-10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E41A2">
          <w:rPr>
            <w:rStyle w:val="Ppogrubienie"/>
            <w:noProof/>
          </w:rPr>
          <w:t>V9_839-11.NK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E4D41">
          <w:rPr>
            <w:rStyle w:val="Ppogrubienie"/>
            <w:noProof/>
          </w:rPr>
          <w:t>19</w:t>
        </w:r>
        <w:r w:rsidRPr="00084E7F">
          <w:rPr>
            <w:rStyle w:val="Ppogrubienie"/>
          </w:rPr>
          <w:fldChar w:fldCharType="end"/>
        </w:r>
      </w:sdtContent>
    </w:sdt>
  </w:p>
  <w:p w14:paraId="69161537"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6A816F5" wp14:editId="2985BA7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10554F">
      <w:rPr>
        <w:rStyle w:val="Ppogrubienie"/>
      </w:rPr>
      <w:t xml:space="preserve"> 553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2D16" w14:textId="6D1FA5B5"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E4D41">
      <w:rPr>
        <w:rStyle w:val="Ppogrubienie"/>
        <w:noProof/>
      </w:rPr>
      <w:t>19</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E41A2">
      <w:rPr>
        <w:rStyle w:val="Ppogrubienie"/>
        <w:noProof/>
      </w:rPr>
      <w:t>2024-09-10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E41A2">
          <w:rPr>
            <w:rStyle w:val="Ppogrubienie"/>
            <w:noProof/>
          </w:rPr>
          <w:t>V9_839-11.NK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3407D9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A4EBAF4" wp14:editId="0966C8B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0440783">
    <w:abstractNumId w:val="24"/>
  </w:num>
  <w:num w:numId="2" w16cid:durableId="773746182">
    <w:abstractNumId w:val="24"/>
  </w:num>
  <w:num w:numId="3" w16cid:durableId="1481267402">
    <w:abstractNumId w:val="19"/>
  </w:num>
  <w:num w:numId="4" w16cid:durableId="1374883636">
    <w:abstractNumId w:val="19"/>
  </w:num>
  <w:num w:numId="5" w16cid:durableId="1952666861">
    <w:abstractNumId w:val="38"/>
  </w:num>
  <w:num w:numId="6" w16cid:durableId="893464454">
    <w:abstractNumId w:val="34"/>
  </w:num>
  <w:num w:numId="7" w16cid:durableId="207688298">
    <w:abstractNumId w:val="38"/>
  </w:num>
  <w:num w:numId="8" w16cid:durableId="194656193">
    <w:abstractNumId w:val="34"/>
  </w:num>
  <w:num w:numId="9" w16cid:durableId="2041322836">
    <w:abstractNumId w:val="38"/>
  </w:num>
  <w:num w:numId="10" w16cid:durableId="1597714223">
    <w:abstractNumId w:val="34"/>
  </w:num>
  <w:num w:numId="11" w16cid:durableId="1548908742">
    <w:abstractNumId w:val="15"/>
  </w:num>
  <w:num w:numId="12" w16cid:durableId="1220553377">
    <w:abstractNumId w:val="10"/>
  </w:num>
  <w:num w:numId="13" w16cid:durableId="831216354">
    <w:abstractNumId w:val="16"/>
  </w:num>
  <w:num w:numId="14" w16cid:durableId="1891263011">
    <w:abstractNumId w:val="28"/>
  </w:num>
  <w:num w:numId="15" w16cid:durableId="1100637303">
    <w:abstractNumId w:val="15"/>
  </w:num>
  <w:num w:numId="16" w16cid:durableId="1653409773">
    <w:abstractNumId w:val="17"/>
  </w:num>
  <w:num w:numId="17" w16cid:durableId="1271427626">
    <w:abstractNumId w:val="8"/>
  </w:num>
  <w:num w:numId="18" w16cid:durableId="750125701">
    <w:abstractNumId w:val="3"/>
  </w:num>
  <w:num w:numId="19" w16cid:durableId="135298293">
    <w:abstractNumId w:val="2"/>
  </w:num>
  <w:num w:numId="20" w16cid:durableId="1434126575">
    <w:abstractNumId w:val="1"/>
  </w:num>
  <w:num w:numId="21" w16cid:durableId="692808471">
    <w:abstractNumId w:val="0"/>
  </w:num>
  <w:num w:numId="22" w16cid:durableId="1133864229">
    <w:abstractNumId w:val="9"/>
  </w:num>
  <w:num w:numId="23" w16cid:durableId="1619219576">
    <w:abstractNumId w:val="7"/>
  </w:num>
  <w:num w:numId="24" w16cid:durableId="1711295289">
    <w:abstractNumId w:val="6"/>
  </w:num>
  <w:num w:numId="25" w16cid:durableId="846090627">
    <w:abstractNumId w:val="5"/>
  </w:num>
  <w:num w:numId="26" w16cid:durableId="907618751">
    <w:abstractNumId w:val="4"/>
  </w:num>
  <w:num w:numId="27" w16cid:durableId="1341394189">
    <w:abstractNumId w:val="36"/>
  </w:num>
  <w:num w:numId="28" w16cid:durableId="1393774042">
    <w:abstractNumId w:val="27"/>
  </w:num>
  <w:num w:numId="29" w16cid:durableId="2016028395">
    <w:abstractNumId w:val="39"/>
  </w:num>
  <w:num w:numId="30" w16cid:durableId="559944775">
    <w:abstractNumId w:val="35"/>
  </w:num>
  <w:num w:numId="31" w16cid:durableId="1457598357">
    <w:abstractNumId w:val="20"/>
  </w:num>
  <w:num w:numId="32" w16cid:durableId="1164857185">
    <w:abstractNumId w:val="11"/>
  </w:num>
  <w:num w:numId="33" w16cid:durableId="1610774418">
    <w:abstractNumId w:val="33"/>
  </w:num>
  <w:num w:numId="34" w16cid:durableId="954678346">
    <w:abstractNumId w:val="21"/>
  </w:num>
  <w:num w:numId="35" w16cid:durableId="30500307">
    <w:abstractNumId w:val="18"/>
  </w:num>
  <w:num w:numId="36" w16cid:durableId="1953828870">
    <w:abstractNumId w:val="23"/>
  </w:num>
  <w:num w:numId="37" w16cid:durableId="805926360">
    <w:abstractNumId w:val="29"/>
  </w:num>
  <w:num w:numId="38" w16cid:durableId="1266770491">
    <w:abstractNumId w:val="26"/>
  </w:num>
  <w:num w:numId="39" w16cid:durableId="1370914331">
    <w:abstractNumId w:val="14"/>
  </w:num>
  <w:num w:numId="40" w16cid:durableId="1018655850">
    <w:abstractNumId w:val="32"/>
  </w:num>
  <w:num w:numId="41" w16cid:durableId="516697760">
    <w:abstractNumId w:val="30"/>
  </w:num>
  <w:num w:numId="42" w16cid:durableId="910582398">
    <w:abstractNumId w:val="22"/>
  </w:num>
  <w:num w:numId="43" w16cid:durableId="806820662">
    <w:abstractNumId w:val="37"/>
  </w:num>
  <w:num w:numId="44" w16cid:durableId="775253376">
    <w:abstractNumId w:val="13"/>
  </w:num>
  <w:num w:numId="45" w16cid:durableId="430707597">
    <w:abstractNumId w:val="40"/>
  </w:num>
  <w:num w:numId="46" w16cid:durableId="1796943452">
    <w:abstractNumId w:val="25"/>
  </w:num>
  <w:num w:numId="47" w16cid:durableId="372266797">
    <w:abstractNumId w:val="12"/>
  </w:num>
  <w:num w:numId="48" w16cid:durableId="634571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4350"/>
    <w:rsid w:val="000553D2"/>
    <w:rsid w:val="0005571B"/>
    <w:rsid w:val="00055AD7"/>
    <w:rsid w:val="00056456"/>
    <w:rsid w:val="00057AB3"/>
    <w:rsid w:val="00060076"/>
    <w:rsid w:val="00060432"/>
    <w:rsid w:val="00060D87"/>
    <w:rsid w:val="0006129C"/>
    <w:rsid w:val="000615A5"/>
    <w:rsid w:val="00064E4C"/>
    <w:rsid w:val="00066901"/>
    <w:rsid w:val="00071BEE"/>
    <w:rsid w:val="0007277B"/>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554F"/>
    <w:rsid w:val="00106D03"/>
    <w:rsid w:val="00110465"/>
    <w:rsid w:val="00110628"/>
    <w:rsid w:val="0011245A"/>
    <w:rsid w:val="00112EDA"/>
    <w:rsid w:val="0011493E"/>
    <w:rsid w:val="00115B72"/>
    <w:rsid w:val="001209EC"/>
    <w:rsid w:val="00120A9E"/>
    <w:rsid w:val="00125A9C"/>
    <w:rsid w:val="001270A2"/>
    <w:rsid w:val="00131237"/>
    <w:rsid w:val="001329AC"/>
    <w:rsid w:val="00134CA0"/>
    <w:rsid w:val="0014026F"/>
    <w:rsid w:val="00147A47"/>
    <w:rsid w:val="00147AA1"/>
    <w:rsid w:val="00150F15"/>
    <w:rsid w:val="001520CF"/>
    <w:rsid w:val="0015667C"/>
    <w:rsid w:val="00157110"/>
    <w:rsid w:val="0015742A"/>
    <w:rsid w:val="00157DA1"/>
    <w:rsid w:val="00160534"/>
    <w:rsid w:val="00163147"/>
    <w:rsid w:val="00164C57"/>
    <w:rsid w:val="00164C9D"/>
    <w:rsid w:val="00166C5C"/>
    <w:rsid w:val="00172F7A"/>
    <w:rsid w:val="00173150"/>
    <w:rsid w:val="00173390"/>
    <w:rsid w:val="001736F0"/>
    <w:rsid w:val="00173BB3"/>
    <w:rsid w:val="001740D0"/>
    <w:rsid w:val="00174F2C"/>
    <w:rsid w:val="00180F2A"/>
    <w:rsid w:val="00182A81"/>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2DB"/>
    <w:rsid w:val="001D1783"/>
    <w:rsid w:val="001D53CD"/>
    <w:rsid w:val="001D55A3"/>
    <w:rsid w:val="001D5AF5"/>
    <w:rsid w:val="001E1E73"/>
    <w:rsid w:val="001E43CE"/>
    <w:rsid w:val="001E4E0C"/>
    <w:rsid w:val="001E526D"/>
    <w:rsid w:val="001E5655"/>
    <w:rsid w:val="001F1832"/>
    <w:rsid w:val="001F220F"/>
    <w:rsid w:val="001F25B3"/>
    <w:rsid w:val="001F6616"/>
    <w:rsid w:val="00202BD4"/>
    <w:rsid w:val="00204A97"/>
    <w:rsid w:val="002114EF"/>
    <w:rsid w:val="00211C4E"/>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574E"/>
    <w:rsid w:val="002B68A6"/>
    <w:rsid w:val="002B7FAF"/>
    <w:rsid w:val="002C3F01"/>
    <w:rsid w:val="002D0C4F"/>
    <w:rsid w:val="002D1364"/>
    <w:rsid w:val="002D2351"/>
    <w:rsid w:val="002D4D30"/>
    <w:rsid w:val="002D5000"/>
    <w:rsid w:val="002D598D"/>
    <w:rsid w:val="002D7188"/>
    <w:rsid w:val="002E1DE3"/>
    <w:rsid w:val="002E2AB6"/>
    <w:rsid w:val="002E3F34"/>
    <w:rsid w:val="002E5F79"/>
    <w:rsid w:val="002E64FA"/>
    <w:rsid w:val="002F0A00"/>
    <w:rsid w:val="002F0CFA"/>
    <w:rsid w:val="002F6062"/>
    <w:rsid w:val="002F669F"/>
    <w:rsid w:val="00301C97"/>
    <w:rsid w:val="00301F83"/>
    <w:rsid w:val="0031004C"/>
    <w:rsid w:val="003105F6"/>
    <w:rsid w:val="00311297"/>
    <w:rsid w:val="003113BE"/>
    <w:rsid w:val="003122CA"/>
    <w:rsid w:val="00313F5E"/>
    <w:rsid w:val="003148FD"/>
    <w:rsid w:val="003150D7"/>
    <w:rsid w:val="00315C5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69E"/>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1A9"/>
    <w:rsid w:val="003E0D1A"/>
    <w:rsid w:val="003E2DA3"/>
    <w:rsid w:val="003F020D"/>
    <w:rsid w:val="003F03D9"/>
    <w:rsid w:val="003F2FBE"/>
    <w:rsid w:val="003F318D"/>
    <w:rsid w:val="003F3997"/>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7BA9"/>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6A7B"/>
    <w:rsid w:val="004B00A7"/>
    <w:rsid w:val="004B25E2"/>
    <w:rsid w:val="004B34D7"/>
    <w:rsid w:val="004B5037"/>
    <w:rsid w:val="004B59FE"/>
    <w:rsid w:val="004B5B2F"/>
    <w:rsid w:val="004B626A"/>
    <w:rsid w:val="004B660E"/>
    <w:rsid w:val="004C05BD"/>
    <w:rsid w:val="004C3B06"/>
    <w:rsid w:val="004C3F97"/>
    <w:rsid w:val="004C7EE7"/>
    <w:rsid w:val="004D2DEE"/>
    <w:rsid w:val="004D2E1F"/>
    <w:rsid w:val="004D4CB0"/>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37984"/>
    <w:rsid w:val="00544EF4"/>
    <w:rsid w:val="00545E53"/>
    <w:rsid w:val="005470F8"/>
    <w:rsid w:val="005479D9"/>
    <w:rsid w:val="005572BD"/>
    <w:rsid w:val="00557A12"/>
    <w:rsid w:val="00560AC7"/>
    <w:rsid w:val="00561AFB"/>
    <w:rsid w:val="00561FA8"/>
    <w:rsid w:val="005635ED"/>
    <w:rsid w:val="00564DCF"/>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48C0"/>
    <w:rsid w:val="005D55E1"/>
    <w:rsid w:val="005E19F7"/>
    <w:rsid w:val="005E31CC"/>
    <w:rsid w:val="005E4F04"/>
    <w:rsid w:val="005E62C2"/>
    <w:rsid w:val="005E6C71"/>
    <w:rsid w:val="005F0963"/>
    <w:rsid w:val="005F2824"/>
    <w:rsid w:val="005F2EBA"/>
    <w:rsid w:val="005F35ED"/>
    <w:rsid w:val="005F7812"/>
    <w:rsid w:val="005F7A88"/>
    <w:rsid w:val="006031B6"/>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46991"/>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590"/>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271F8"/>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95CBA"/>
    <w:rsid w:val="007A1B92"/>
    <w:rsid w:val="007A1F2F"/>
    <w:rsid w:val="007A2A5C"/>
    <w:rsid w:val="007A5150"/>
    <w:rsid w:val="007A5373"/>
    <w:rsid w:val="007A789F"/>
    <w:rsid w:val="007B567F"/>
    <w:rsid w:val="007B759E"/>
    <w:rsid w:val="007B75BC"/>
    <w:rsid w:val="007C0BD6"/>
    <w:rsid w:val="007C3806"/>
    <w:rsid w:val="007C5BB7"/>
    <w:rsid w:val="007D03F2"/>
    <w:rsid w:val="007D07D5"/>
    <w:rsid w:val="007D1C64"/>
    <w:rsid w:val="007D32DD"/>
    <w:rsid w:val="007D6DCE"/>
    <w:rsid w:val="007D72C4"/>
    <w:rsid w:val="007E2CFE"/>
    <w:rsid w:val="007E41A2"/>
    <w:rsid w:val="007E59C9"/>
    <w:rsid w:val="007F0072"/>
    <w:rsid w:val="007F2EB6"/>
    <w:rsid w:val="007F54C3"/>
    <w:rsid w:val="00802949"/>
    <w:rsid w:val="0080301E"/>
    <w:rsid w:val="0080365F"/>
    <w:rsid w:val="00812BE5"/>
    <w:rsid w:val="00817429"/>
    <w:rsid w:val="0081758D"/>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191A"/>
    <w:rsid w:val="00943751"/>
    <w:rsid w:val="00946DD0"/>
    <w:rsid w:val="009509E6"/>
    <w:rsid w:val="00952018"/>
    <w:rsid w:val="00952800"/>
    <w:rsid w:val="0095300D"/>
    <w:rsid w:val="00956812"/>
    <w:rsid w:val="0095719A"/>
    <w:rsid w:val="009623E9"/>
    <w:rsid w:val="00963EEB"/>
    <w:rsid w:val="009648BC"/>
    <w:rsid w:val="00964C2F"/>
    <w:rsid w:val="009654CF"/>
    <w:rsid w:val="00965F88"/>
    <w:rsid w:val="00984E03"/>
    <w:rsid w:val="009858FB"/>
    <w:rsid w:val="00987E85"/>
    <w:rsid w:val="009A0D12"/>
    <w:rsid w:val="009A0E09"/>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0D3C"/>
    <w:rsid w:val="00AB22C6"/>
    <w:rsid w:val="00AB2AD0"/>
    <w:rsid w:val="00AB67FC"/>
    <w:rsid w:val="00AC00F2"/>
    <w:rsid w:val="00AC1DD7"/>
    <w:rsid w:val="00AC31B5"/>
    <w:rsid w:val="00AC4EA1"/>
    <w:rsid w:val="00AC5381"/>
    <w:rsid w:val="00AC5920"/>
    <w:rsid w:val="00AD0E65"/>
    <w:rsid w:val="00AD1396"/>
    <w:rsid w:val="00AD2BF2"/>
    <w:rsid w:val="00AD4E90"/>
    <w:rsid w:val="00AD5422"/>
    <w:rsid w:val="00AE4179"/>
    <w:rsid w:val="00AE4425"/>
    <w:rsid w:val="00AE4D41"/>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0BED"/>
    <w:rsid w:val="00B41CD9"/>
    <w:rsid w:val="00B427E6"/>
    <w:rsid w:val="00B428A6"/>
    <w:rsid w:val="00B43E1F"/>
    <w:rsid w:val="00B45FBC"/>
    <w:rsid w:val="00B51A7D"/>
    <w:rsid w:val="00B535C2"/>
    <w:rsid w:val="00B55544"/>
    <w:rsid w:val="00B60C80"/>
    <w:rsid w:val="00B642FC"/>
    <w:rsid w:val="00B64D26"/>
    <w:rsid w:val="00B64FBB"/>
    <w:rsid w:val="00B70D0E"/>
    <w:rsid w:val="00B70E22"/>
    <w:rsid w:val="00B774CB"/>
    <w:rsid w:val="00B80402"/>
    <w:rsid w:val="00B80B9A"/>
    <w:rsid w:val="00B830B7"/>
    <w:rsid w:val="00B848EA"/>
    <w:rsid w:val="00B84B2B"/>
    <w:rsid w:val="00B90500"/>
    <w:rsid w:val="00B9176C"/>
    <w:rsid w:val="00B91927"/>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5AF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1968"/>
    <w:rsid w:val="00CE31A6"/>
    <w:rsid w:val="00CE5AC5"/>
    <w:rsid w:val="00CE731B"/>
    <w:rsid w:val="00CF09AA"/>
    <w:rsid w:val="00CF4813"/>
    <w:rsid w:val="00CF5233"/>
    <w:rsid w:val="00D0201F"/>
    <w:rsid w:val="00D029B8"/>
    <w:rsid w:val="00D02F60"/>
    <w:rsid w:val="00D045FD"/>
    <w:rsid w:val="00D0464E"/>
    <w:rsid w:val="00D04845"/>
    <w:rsid w:val="00D04A96"/>
    <w:rsid w:val="00D07579"/>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014"/>
    <w:rsid w:val="00D93106"/>
    <w:rsid w:val="00D933E9"/>
    <w:rsid w:val="00D9505D"/>
    <w:rsid w:val="00D953D0"/>
    <w:rsid w:val="00D959F5"/>
    <w:rsid w:val="00D96884"/>
    <w:rsid w:val="00DA3FDD"/>
    <w:rsid w:val="00DA7017"/>
    <w:rsid w:val="00DA7028"/>
    <w:rsid w:val="00DB0C86"/>
    <w:rsid w:val="00DB1AD2"/>
    <w:rsid w:val="00DB2B58"/>
    <w:rsid w:val="00DB5206"/>
    <w:rsid w:val="00DB5AD0"/>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4DF3"/>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A71C4"/>
    <w:rsid w:val="00EB06D9"/>
    <w:rsid w:val="00EB192B"/>
    <w:rsid w:val="00EB19ED"/>
    <w:rsid w:val="00EB1CAB"/>
    <w:rsid w:val="00EC0F5A"/>
    <w:rsid w:val="00EC4265"/>
    <w:rsid w:val="00EC4CEB"/>
    <w:rsid w:val="00EC659E"/>
    <w:rsid w:val="00ED2072"/>
    <w:rsid w:val="00ED2AE0"/>
    <w:rsid w:val="00ED5404"/>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879AD"/>
    <w:rsid w:val="00F92657"/>
    <w:rsid w:val="00F92C0A"/>
    <w:rsid w:val="00F9415B"/>
    <w:rsid w:val="00FA114E"/>
    <w:rsid w:val="00FA13C2"/>
    <w:rsid w:val="00FA3B11"/>
    <w:rsid w:val="00FA5EBB"/>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89824"/>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C7033F-C785-4812-9258-B1424C17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Pages>
  <Words>5415</Words>
  <Characters>32491</Characters>
  <Application>Microsoft Office Word</Application>
  <DocSecurity>0</DocSecurity>
  <Lines>270</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Grzegorz Molesztak</cp:lastModifiedBy>
  <cp:revision>4</cp:revision>
  <cp:lastPrinted>2024-09-10T20:45:00Z</cp:lastPrinted>
  <dcterms:created xsi:type="dcterms:W3CDTF">2024-09-10T20:44:00Z</dcterms:created>
  <dcterms:modified xsi:type="dcterms:W3CDTF">2024-09-10T20:45:00Z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