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5502E" w14:textId="77777777" w:rsidR="00AF62C5" w:rsidRPr="00786C32" w:rsidRDefault="00AF62C5" w:rsidP="00AF62C5">
      <w:pPr>
        <w:pStyle w:val="OZNPROJEKTUwskazaniedatylubwersjiprojektu"/>
      </w:pPr>
      <w:bookmarkStart w:id="0" w:name="_Hlk178062360"/>
      <w:r w:rsidRPr="00786C32">
        <w:t>Projekt</w:t>
      </w:r>
    </w:p>
    <w:p w14:paraId="01E1C7F6" w14:textId="77777777" w:rsidR="00AF62C5" w:rsidRPr="00786C32" w:rsidRDefault="00AF62C5" w:rsidP="00AF62C5">
      <w:pPr>
        <w:pStyle w:val="OZNRODZAKTUtznustawalubrozporzdzenieiorganwydajcy"/>
      </w:pPr>
      <w:bookmarkStart w:id="1" w:name="_Hlk175241277"/>
      <w:r w:rsidRPr="00786C32">
        <w:t>ustawa</w:t>
      </w:r>
    </w:p>
    <w:p w14:paraId="4DC0D446" w14:textId="77777777" w:rsidR="00AF62C5" w:rsidRPr="00786C32" w:rsidRDefault="00AF62C5" w:rsidP="00AF62C5">
      <w:pPr>
        <w:pStyle w:val="DATAAKTUdatauchwalenialubwydaniaaktu"/>
      </w:pPr>
      <w:r w:rsidRPr="00786C32">
        <w:t>z dnia</w:t>
      </w:r>
      <w:r w:rsidR="00E7068F">
        <w:tab/>
      </w:r>
      <w:r w:rsidR="00E7068F">
        <w:tab/>
      </w:r>
      <w:r w:rsidR="00E7068F">
        <w:tab/>
      </w:r>
      <w:r w:rsidR="00E7068F">
        <w:tab/>
      </w:r>
      <w:r w:rsidR="00E7068F">
        <w:tab/>
      </w:r>
      <w:r w:rsidR="00E7068F">
        <w:tab/>
      </w:r>
      <w:r w:rsidR="00E7068F">
        <w:tab/>
      </w:r>
      <w:r w:rsidR="00E7068F">
        <w:tab/>
        <w:t>2024 r.</w:t>
      </w:r>
    </w:p>
    <w:p w14:paraId="799C6C34" w14:textId="77777777" w:rsidR="00AF62C5" w:rsidRPr="00786C32" w:rsidRDefault="00AF62C5" w:rsidP="00AF62C5">
      <w:pPr>
        <w:pStyle w:val="TYTUAKTUprzedmiotregulacjiustawylubrozporzdzenia"/>
      </w:pPr>
      <w:bookmarkStart w:id="2" w:name="_Hlk175564725"/>
      <w:r w:rsidRPr="00786C32">
        <w:t>o zmianie niektórych ustaw w celu wsparcia przedsiębiorców zatrudniających żołnierzy Obrony Terytorialnej lub żołnierzy Aktywnej Rezerwy</w:t>
      </w:r>
      <w:bookmarkEnd w:id="2"/>
      <w:r w:rsidRPr="00786C32">
        <w:rPr>
          <w:rStyle w:val="IGPindeksgrnyipogrubienie"/>
        </w:rPr>
        <w:footnoteReference w:id="1"/>
      </w:r>
      <w:r w:rsidRPr="00786C32">
        <w:rPr>
          <w:rStyle w:val="IGPindeksgrnyipogrubienie"/>
        </w:rPr>
        <w:t>)</w:t>
      </w:r>
    </w:p>
    <w:bookmarkEnd w:id="1"/>
    <w:p w14:paraId="00EFF185" w14:textId="77777777" w:rsidR="00E7068F" w:rsidRDefault="00AF62C5" w:rsidP="00AF62C5">
      <w:pPr>
        <w:pStyle w:val="ARTartustawynprozporzdzenia"/>
      </w:pPr>
      <w:r w:rsidRPr="00786C32">
        <w:rPr>
          <w:rStyle w:val="Ppogrubienie"/>
        </w:rPr>
        <w:t>Art. 1.</w:t>
      </w:r>
      <w:r w:rsidRPr="00786C32">
        <w:t> W</w:t>
      </w:r>
      <w:r w:rsidR="0058037F">
        <w:t xml:space="preserve"> </w:t>
      </w:r>
      <w:r w:rsidRPr="00786C32">
        <w:t>ustawie z dnia 26 lipca 1991 r. o podatku dochodowym od osób fizycznych (Dz. U. z 2024 r. poz. 226, z późn. zm.</w:t>
      </w:r>
      <w:r w:rsidRPr="00786C32">
        <w:rPr>
          <w:rStyle w:val="IGindeksgrny"/>
        </w:rPr>
        <w:footnoteReference w:id="2"/>
      </w:r>
      <w:r w:rsidRPr="00786C32">
        <w:rPr>
          <w:rStyle w:val="IGindeksgrny"/>
        </w:rPr>
        <w:t>)</w:t>
      </w:r>
      <w:r w:rsidRPr="00786C32">
        <w:t xml:space="preserve">) </w:t>
      </w:r>
      <w:r w:rsidR="00E7068F" w:rsidRPr="0058037F">
        <w:t>wprowadza się następujące zmiany:</w:t>
      </w:r>
    </w:p>
    <w:p w14:paraId="10111AB7" w14:textId="77777777" w:rsidR="00AF62C5" w:rsidRPr="00786C32" w:rsidRDefault="00E7068F" w:rsidP="00E7068F">
      <w:pPr>
        <w:pStyle w:val="PKTpunkt"/>
      </w:pPr>
      <w:r w:rsidRPr="0058037F">
        <w:t>1)</w:t>
      </w:r>
      <w:r w:rsidRPr="0058037F">
        <w:tab/>
      </w:r>
      <w:r w:rsidR="00AF62C5" w:rsidRPr="00786C32">
        <w:t>po art. 26hd dodaje się art. 26he w brzmieniu:</w:t>
      </w:r>
    </w:p>
    <w:p w14:paraId="7B3A9613" w14:textId="77777777" w:rsidR="00AF62C5" w:rsidRPr="00786C32" w:rsidRDefault="00786C32" w:rsidP="00AF62C5">
      <w:pPr>
        <w:pStyle w:val="ZARTzmartartykuempunktem"/>
      </w:pPr>
      <w:r w:rsidRPr="00786C32">
        <w:t>„</w:t>
      </w:r>
      <w:r w:rsidR="00AF62C5" w:rsidRPr="00786C32">
        <w:t>Art. 26he. 1. Podatnik uzyskujący przychody ze źródła określonego w art. 10 ust. 1 pkt 3 może odliczyć od podstawy obliczenia podatku, ustalonej zgodnie z art. 26 ust. 1 lub art. 30c ust. 2, kwotę:</w:t>
      </w:r>
    </w:p>
    <w:p w14:paraId="119C5A11" w14:textId="77777777" w:rsidR="00AF62C5" w:rsidRPr="00786C32" w:rsidRDefault="00AF62C5" w:rsidP="00AF62C5">
      <w:pPr>
        <w:pStyle w:val="ZPKTzmpktartykuempunktem"/>
      </w:pPr>
      <w:r w:rsidRPr="00786C32">
        <w:t>1)</w:t>
      </w:r>
      <w:r w:rsidRPr="00786C32">
        <w:tab/>
        <w:t xml:space="preserve">12 000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1 rok nieprzerwanie terytorialną służbę wojskową lub służbę w aktywnej rezerwie;</w:t>
      </w:r>
    </w:p>
    <w:p w14:paraId="3638037C" w14:textId="77777777" w:rsidR="00AF62C5" w:rsidRPr="00786C32" w:rsidRDefault="00AF62C5" w:rsidP="00AF62C5">
      <w:pPr>
        <w:pStyle w:val="ZPKTzmpktartykuempunktem"/>
      </w:pPr>
      <w:r w:rsidRPr="00786C32">
        <w:t>2)</w:t>
      </w:r>
      <w:r w:rsidRPr="00786C32">
        <w:tab/>
        <w:t xml:space="preserve">15 000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2 lata nieprzerwanie terytorialną służbę wojskową lub służbę w aktywnej rezerwie;</w:t>
      </w:r>
    </w:p>
    <w:p w14:paraId="1DEA8690" w14:textId="77777777" w:rsidR="00AF62C5" w:rsidRPr="00786C32" w:rsidRDefault="00AF62C5" w:rsidP="00AF62C5">
      <w:pPr>
        <w:pStyle w:val="ZPKTzmpktartykuempunktem"/>
      </w:pPr>
      <w:r w:rsidRPr="00786C32">
        <w:t>3)</w:t>
      </w:r>
      <w:r w:rsidRPr="00786C32">
        <w:tab/>
        <w:t xml:space="preserve">18 000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3 lata nieprzerwanie terytorialną służbę wojskową lub służbę w aktywnej rezerwie;</w:t>
      </w:r>
    </w:p>
    <w:p w14:paraId="493905F9" w14:textId="77777777" w:rsidR="00AF62C5" w:rsidRPr="00786C32" w:rsidRDefault="00AF62C5" w:rsidP="00AF62C5">
      <w:pPr>
        <w:pStyle w:val="ZPKTzmpktartykuempunktem"/>
      </w:pPr>
      <w:r w:rsidRPr="00786C32">
        <w:t>4)</w:t>
      </w:r>
      <w:r w:rsidRPr="00786C32">
        <w:tab/>
        <w:t xml:space="preserve">21 000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4 lata nieprzerwanie terytorialną służbę wojskową lub służbę w aktywnej rezerwie;</w:t>
      </w:r>
    </w:p>
    <w:p w14:paraId="2BA6FC1F" w14:textId="77777777" w:rsidR="00AF62C5" w:rsidRPr="00786C32" w:rsidRDefault="00AF62C5" w:rsidP="00AF62C5">
      <w:pPr>
        <w:pStyle w:val="ZPKTzmpktartykuempunktem"/>
      </w:pPr>
      <w:r w:rsidRPr="00786C32">
        <w:lastRenderedPageBreak/>
        <w:t>5)</w:t>
      </w:r>
      <w:r w:rsidRPr="00786C32">
        <w:tab/>
        <w:t xml:space="preserve">24 000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5 lat nieprzerwanie terytorialną służbę wojskową lub służbę w aktywnej rezerwie.</w:t>
      </w:r>
    </w:p>
    <w:p w14:paraId="402302DC" w14:textId="77777777" w:rsidR="004D0409" w:rsidRPr="0058037F" w:rsidRDefault="001963E3" w:rsidP="004D0409">
      <w:pPr>
        <w:pStyle w:val="ZUSTzmustartykuempunktem"/>
      </w:pPr>
      <w:r w:rsidRPr="0058037F">
        <w:t>2</w:t>
      </w:r>
      <w:r w:rsidR="004D0409" w:rsidRPr="0058037F">
        <w:t xml:space="preserve">. Warunek, o którym mowa w ust. 1, dotyczący okresu służby żołnierza terytorialnej służby wojskowej </w:t>
      </w:r>
      <w:r w:rsidRPr="0058037F">
        <w:t>lub</w:t>
      </w:r>
      <w:r w:rsidR="004D0409" w:rsidRPr="0058037F">
        <w:t xml:space="preserve"> żołnierza aktywnej rezerwy, ustala się na dzień 31 grudnia roku podatkowego albo ostatni dzień zatrudnienia tego żołnierza w roku podatkowym.</w:t>
      </w:r>
    </w:p>
    <w:p w14:paraId="1A318458" w14:textId="77777777" w:rsidR="00AF62C5" w:rsidRPr="00786C32" w:rsidRDefault="001963E3" w:rsidP="00AF62C5">
      <w:pPr>
        <w:pStyle w:val="ZUSTzmustartykuempunktem"/>
      </w:pPr>
      <w:r>
        <w:t>3</w:t>
      </w:r>
      <w:r w:rsidR="00AF62C5" w:rsidRPr="00786C32">
        <w:t>. Podatnik będący mikroprzedsiębiorcą lub małym przedsiębiorcą w rozumieniu odpowiednio art. 7 ust. 1 pkt 1 i 2 ustawy z dnia 6 marca 2018 r. – Prawo przedsiębiorców może podwyższać kwoty, o których mowa w ust. 1, o współczynnik 1,5.</w:t>
      </w:r>
    </w:p>
    <w:p w14:paraId="78AEF650" w14:textId="77777777" w:rsidR="00AF62C5" w:rsidRPr="0058037F" w:rsidRDefault="001963E3" w:rsidP="00AF62C5">
      <w:pPr>
        <w:pStyle w:val="ZUSTzmustartykuempunktem"/>
      </w:pPr>
      <w:r w:rsidRPr="0058037F">
        <w:t>4</w:t>
      </w:r>
      <w:r w:rsidR="005A6D9B" w:rsidRPr="0058037F">
        <w:t>. Podatnik, który przez cały rok podatkowy zatrudnia w ramach stosunku pracy co najmniej 5 pracowników, w przeliczeniu na pełne etaty, który nie jest mikroprzedsiębiorcą lub małym przedsiębiorcą, może podwyższać kwoty, o których mowa w ust. 1, o współczynnik 1,2.</w:t>
      </w:r>
    </w:p>
    <w:p w14:paraId="6B2C4CCD" w14:textId="77777777" w:rsidR="00AF62C5" w:rsidRPr="00786C32" w:rsidRDefault="001963E3" w:rsidP="00AF62C5">
      <w:pPr>
        <w:pStyle w:val="ZUSTzmustartykuempunktem"/>
      </w:pPr>
      <w:r>
        <w:t>5</w:t>
      </w:r>
      <w:r w:rsidR="00AF62C5" w:rsidRPr="00786C32">
        <w:t xml:space="preserve">. Kwota odliczenia, o której mowa w </w:t>
      </w:r>
      <w:r w:rsidR="00AF62C5" w:rsidRPr="0058037F">
        <w:t>ust. 1</w:t>
      </w:r>
      <w:r w:rsidRPr="0058037F">
        <w:t xml:space="preserve">, </w:t>
      </w:r>
      <w:r w:rsidR="00AF62C5" w:rsidRPr="0058037F">
        <w:t>3</w:t>
      </w:r>
      <w:r w:rsidRPr="0058037F">
        <w:t xml:space="preserve"> i 4</w:t>
      </w:r>
      <w:r w:rsidR="00AF62C5" w:rsidRPr="00786C32">
        <w:t>, nie może przekroczyć dochodu osiągniętego przez podatnika w roku podatkowym ze źródła, o którym mowa w art. 10 ust. 1 pkt 3. W przypadku gdy podatnik poniósł w tym źródle za rok podatkowy stratę albo wielkość dochodu osiągniętego przez podatnika w tym źródle jest niższa od kwoty przysługujących mu odliczeń, podatnik może dokonać odliczenia, o którym mowa w zdaniu pierwszym, w najbliższych kolejno po sobie następujących 5 latach podatkowych, z tym że kwota odliczenia nie może przekroczyć w żadnym z tych lat wysokości dochodu osiągniętego w ramach źródła, o którym mowa w art. 10 ust. 1 pkt 3.</w:t>
      </w:r>
    </w:p>
    <w:p w14:paraId="1D8B4A7D" w14:textId="77777777" w:rsidR="00AF62C5" w:rsidRPr="0058037F" w:rsidRDefault="001963E3" w:rsidP="00AF62C5">
      <w:pPr>
        <w:pStyle w:val="ZUSTzmustartykuempunktem"/>
      </w:pPr>
      <w:r w:rsidRPr="0058037F">
        <w:t>6</w:t>
      </w:r>
      <w:r w:rsidR="00907577" w:rsidRPr="0058037F">
        <w:t xml:space="preserve">. Jeżeli żołnierz terytorialnej służby wojskowej </w:t>
      </w:r>
      <w:r w:rsidR="00AB7D15" w:rsidRPr="0058037F">
        <w:t>lub</w:t>
      </w:r>
      <w:r w:rsidR="00907577" w:rsidRPr="0058037F">
        <w:t xml:space="preserve"> aktywnej rezerwy, o którym mowa w ust. 1, był zatrudniony w ramach stosunku pracy przez niepełny rok podatkowy, prawo do odliczenia przysługuje w wysokości 1/12 kwoty, o której mowa w ust. 1, za każdy pełny miesiąc kalendarzowy tego zatrudnienia.</w:t>
      </w:r>
    </w:p>
    <w:p w14:paraId="03B55430" w14:textId="77777777" w:rsidR="00AF62C5" w:rsidRPr="0058037F" w:rsidRDefault="001963E3" w:rsidP="00AF62C5">
      <w:pPr>
        <w:pStyle w:val="ZUSTzmustartykuempunktem"/>
      </w:pPr>
      <w:r w:rsidRPr="0058037F">
        <w:t>7</w:t>
      </w:r>
      <w:r w:rsidR="000B719E" w:rsidRPr="0058037F">
        <w:t xml:space="preserve">. Kwota odliczenia, o której mowa w ust. 1, przysługuje na każdego zatrudnionego w ramach stosunku pracy żołnierza terytorialnej służby wojskowej lub żołnierza aktywnej rezerwy,  któremu, zgodnie z umową o pracę, przysługuje miesięczne wynagrodzenie w wysokości co najmniej minimalnego </w:t>
      </w:r>
      <w:r w:rsidR="000B719E" w:rsidRPr="0058037F">
        <w:lastRenderedPageBreak/>
        <w:t>wynagrodzenia za pracę obowiązującego w danym miesiącu na podstawie przepisów ustawy z dnia 10 października 2002 r. o minimalnym wynagrodzeniu za pracę. W przypadku prowadzenia działalności w formie spółki niebędącej osobą prawną, za zatrudnionego, o którym mowa w zdaniu pierwszym, nie uważa się wspólnika tej spółki.</w:t>
      </w:r>
    </w:p>
    <w:p w14:paraId="5E6B6072" w14:textId="77777777" w:rsidR="00B0552D" w:rsidRDefault="001963E3" w:rsidP="00AF62C5">
      <w:pPr>
        <w:pStyle w:val="ZUSTzmustartykuempunktem"/>
      </w:pPr>
      <w:r>
        <w:t>8</w:t>
      </w:r>
      <w:r w:rsidR="00AF62C5" w:rsidRPr="00786C32">
        <w:t>. Odliczenia dokonuje się w zeznaniu, o którym mowa w art. 45 ust. 1</w:t>
      </w:r>
      <w:r w:rsidR="00672035">
        <w:t xml:space="preserve"> </w:t>
      </w:r>
      <w:r w:rsidR="00672035" w:rsidRPr="0058037F">
        <w:t>lub ust. 1a pkt 2</w:t>
      </w:r>
      <w:r w:rsidR="00AF62C5" w:rsidRPr="00786C32">
        <w:t>, podając numer PESEL żołnierzy terytorialnej służby wojskowej lub aktywnej rezerwy, liczbę miesięcy i lat nieprzerwanej służby w terytorialnej służbie wojskowej, informacje, czy podatnik jest mikroprzedsiębiorcą, małym przedsiębiorcą lub zatrudnia co najmniej 5 pracowników. Na żądanie organów podatkowych podatnik jest obowiązany przedstawić zaświadczenia, oświadczenia oraz inne dowody niezbędne do ustalenia prawa do odliczenia.</w:t>
      </w:r>
    </w:p>
    <w:p w14:paraId="585FD94B" w14:textId="77777777" w:rsidR="00AF62C5" w:rsidRDefault="001963E3" w:rsidP="00AF62C5">
      <w:pPr>
        <w:pStyle w:val="ZUSTzmustartykuempunktem"/>
      </w:pPr>
      <w:r w:rsidRPr="0058037F">
        <w:t>9</w:t>
      </w:r>
      <w:r w:rsidR="00B0552D" w:rsidRPr="0058037F">
        <w:t>. Przepis art. 26e ust. 10 stosuje się odpowiednio.</w:t>
      </w:r>
      <w:r w:rsidR="00786C32" w:rsidRPr="00786C32">
        <w:t>”</w:t>
      </w:r>
      <w:r w:rsidR="00E7068F">
        <w:t>;</w:t>
      </w:r>
    </w:p>
    <w:p w14:paraId="701FF0F4" w14:textId="77777777" w:rsidR="00E7068F" w:rsidRPr="0058037F" w:rsidRDefault="00E7068F" w:rsidP="00E7068F">
      <w:pPr>
        <w:pStyle w:val="PKTpunkt"/>
      </w:pPr>
      <w:r w:rsidRPr="0058037F">
        <w:t>2)</w:t>
      </w:r>
      <w:r w:rsidRPr="0058037F">
        <w:tab/>
        <w:t>w art. 26i w ust. 1 we wprowadzeniu do wyliczenia wyrazy „art. 26h–26hd” zastępuje się wyrazami „art. 26h–26he”.</w:t>
      </w:r>
    </w:p>
    <w:p w14:paraId="146BB143" w14:textId="77777777" w:rsidR="00E7068F" w:rsidRPr="0058037F" w:rsidRDefault="00AF62C5" w:rsidP="00AF62C5">
      <w:pPr>
        <w:pStyle w:val="ARTartustawynprozporzdzenia"/>
      </w:pPr>
      <w:r w:rsidRPr="00786C32">
        <w:rPr>
          <w:rStyle w:val="Ppogrubienie"/>
        </w:rPr>
        <w:t>Art. 2.</w:t>
      </w:r>
      <w:r w:rsidRPr="00786C32">
        <w:t xml:space="preserve"> W ustawie z dnia 15 lutego 1992 r. o podatku dochodowym od osób prawnych (Dz. U. z 2023 r. poz. 2805 oraz z 2024 r. poz. 232, 854 i 1222) </w:t>
      </w:r>
      <w:r w:rsidR="00E7068F" w:rsidRPr="0058037F">
        <w:t>wprowadza się następujące zmiany:</w:t>
      </w:r>
    </w:p>
    <w:p w14:paraId="027C0B1F" w14:textId="77777777" w:rsidR="00AF62C5" w:rsidRPr="00786C32" w:rsidRDefault="00E7068F" w:rsidP="00E7068F">
      <w:pPr>
        <w:pStyle w:val="PKTpunkt"/>
      </w:pPr>
      <w:r w:rsidRPr="0058037F">
        <w:t>1)</w:t>
      </w:r>
      <w:r w:rsidRPr="0058037F">
        <w:tab/>
      </w:r>
      <w:r w:rsidR="00AF62C5" w:rsidRPr="00786C32">
        <w:t>po art. 18ef dodaje się art. 18eg w brzmieniu:</w:t>
      </w:r>
    </w:p>
    <w:p w14:paraId="6BC34514" w14:textId="77777777" w:rsidR="00AF62C5" w:rsidRPr="00786C32" w:rsidRDefault="00786C32" w:rsidP="00AF62C5">
      <w:pPr>
        <w:pStyle w:val="ZARTzmartartykuempunktem"/>
      </w:pPr>
      <w:r w:rsidRPr="00786C32">
        <w:t>„</w:t>
      </w:r>
      <w:r w:rsidR="00AF62C5" w:rsidRPr="00786C32">
        <w:t xml:space="preserve">Art. 18eg. 1. </w:t>
      </w:r>
      <w:r w:rsidR="00B0552D" w:rsidRPr="0058037F">
        <w:t>Podatnik uzyskujący przychody inne niż przychody z zysków kapitałowych może odliczyć od podstawy opodatkowania, ustalonej zgodnie z art. 18, kwotę:</w:t>
      </w:r>
    </w:p>
    <w:p w14:paraId="3D3DFF89" w14:textId="77777777" w:rsidR="00AF62C5" w:rsidRPr="00786C32" w:rsidRDefault="00AF62C5" w:rsidP="00AF62C5">
      <w:pPr>
        <w:pStyle w:val="ZPKTzmpktartykuempunktem"/>
      </w:pPr>
      <w:r w:rsidRPr="00786C32">
        <w:t>1)</w:t>
      </w:r>
      <w:r w:rsidRPr="00786C32">
        <w:tab/>
        <w:t xml:space="preserve">12 000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1 rok nieprzerwanie terytorialną służbę wojskową lub służbę w aktywnej rezerwie;</w:t>
      </w:r>
    </w:p>
    <w:p w14:paraId="0E811180" w14:textId="77777777" w:rsidR="00AF62C5" w:rsidRPr="00786C32" w:rsidRDefault="00AF62C5" w:rsidP="00AF62C5">
      <w:pPr>
        <w:pStyle w:val="ZPKTzmpktartykuempunktem"/>
      </w:pPr>
      <w:r w:rsidRPr="00786C32">
        <w:t>2)</w:t>
      </w:r>
      <w:r w:rsidRPr="00786C32">
        <w:tab/>
        <w:t xml:space="preserve">15 000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2 lata nieprzerwanie terytorialną służbę wojskową lub służbę w aktywnej rezerwie;</w:t>
      </w:r>
    </w:p>
    <w:p w14:paraId="0889101A" w14:textId="77777777" w:rsidR="00AF62C5" w:rsidRPr="00786C32" w:rsidRDefault="00AF62C5" w:rsidP="00AF62C5">
      <w:pPr>
        <w:pStyle w:val="ZPKTzmpktartykuempunktem"/>
      </w:pPr>
      <w:r w:rsidRPr="00786C32">
        <w:t>3)</w:t>
      </w:r>
      <w:r w:rsidRPr="00786C32">
        <w:tab/>
        <w:t xml:space="preserve">18 000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</w:t>
      </w:r>
      <w:r w:rsidRPr="00786C32">
        <w:lastRenderedPageBreak/>
        <w:t>pełni co najmniej 3 lata nieprzerwanie terytorialną służbę wojskową lub służbę w aktywnej rezerwie;</w:t>
      </w:r>
    </w:p>
    <w:p w14:paraId="0D3B7C8E" w14:textId="77777777" w:rsidR="00AF62C5" w:rsidRPr="00786C32" w:rsidRDefault="00AF62C5" w:rsidP="00AF62C5">
      <w:pPr>
        <w:pStyle w:val="ZPKTzmpktartykuempunktem"/>
      </w:pPr>
      <w:r w:rsidRPr="00786C32">
        <w:t>4)</w:t>
      </w:r>
      <w:r w:rsidRPr="00786C32">
        <w:tab/>
        <w:t xml:space="preserve">21 000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4 lata nieprzerwanie terytorialną służbę wojskową lub służbę w aktywnej rezerwie;</w:t>
      </w:r>
    </w:p>
    <w:p w14:paraId="3E261586" w14:textId="77777777" w:rsidR="00AF62C5" w:rsidRPr="00786C32" w:rsidRDefault="00AF62C5" w:rsidP="00AF62C5">
      <w:pPr>
        <w:pStyle w:val="ZPKTzmpktartykuempunktem"/>
      </w:pPr>
      <w:r w:rsidRPr="00786C32">
        <w:t>5)</w:t>
      </w:r>
      <w:r w:rsidRPr="00786C32">
        <w:tab/>
        <w:t xml:space="preserve">24 000 złotych, </w:t>
      </w:r>
      <w:r w:rsidR="001963E3" w:rsidRPr="0058037F">
        <w:t>jeżeli</w:t>
      </w:r>
      <w:r w:rsidRPr="00786C32">
        <w:t xml:space="preserve"> zatrudniony w ramach stosunku pracy żołnierz terytorialnej służby wojskowej, jak również żołnierz aktywnej rezerwy pełni co najmniej 5 lat nieprzerwanie terytorialną służbę wojskową lub służbę w aktywnej rezerwie.</w:t>
      </w:r>
    </w:p>
    <w:p w14:paraId="56148986" w14:textId="77777777" w:rsidR="004D0409" w:rsidRPr="0058037F" w:rsidRDefault="00D52721" w:rsidP="004D0409">
      <w:pPr>
        <w:pStyle w:val="ZUSTzmustartykuempunktem"/>
      </w:pPr>
      <w:r w:rsidRPr="0058037F">
        <w:t>2</w:t>
      </w:r>
      <w:r w:rsidR="004D0409" w:rsidRPr="0058037F">
        <w:t>. Warunek</w:t>
      </w:r>
      <w:r w:rsidR="00341205" w:rsidRPr="0058037F">
        <w:t>,</w:t>
      </w:r>
      <w:r w:rsidR="004D0409" w:rsidRPr="0058037F">
        <w:t xml:space="preserve"> o którym mowa w ust. 1, dotyczący okresu służby żołnierza terytorialnej służby wojskowej </w:t>
      </w:r>
      <w:r w:rsidR="00590BAF" w:rsidRPr="0058037F">
        <w:t>lub</w:t>
      </w:r>
      <w:r w:rsidR="004D0409" w:rsidRPr="0058037F">
        <w:t xml:space="preserve"> żołnierza aktywnej rezerwy, ustala się na ostatni dzień roku podatkowego albo ostatni dzień zatrudnienia tego żołnierza w roku podatkowym.</w:t>
      </w:r>
    </w:p>
    <w:p w14:paraId="6CECBD55" w14:textId="77777777" w:rsidR="00AF62C5" w:rsidRPr="00786C32" w:rsidRDefault="00D52721" w:rsidP="00AF62C5">
      <w:pPr>
        <w:pStyle w:val="ZUSTzmustartykuempunktem"/>
      </w:pPr>
      <w:r>
        <w:t>3</w:t>
      </w:r>
      <w:r w:rsidR="00AF62C5" w:rsidRPr="00786C32">
        <w:t>. Podatnik będący mikroprzedsiębiorcą lub małym przedsiębiorcą w rozumieniu odpowiednio art. 7 ust. 1 pkt 1 i 2 ustawy z dnia 6 marca 2018 r. – Prawo przedsiębiorców może podwyższać kwoty, o których mowa w ust. 1, o współczynnik 1,5.</w:t>
      </w:r>
    </w:p>
    <w:p w14:paraId="5128560C" w14:textId="77777777" w:rsidR="00AF62C5" w:rsidRPr="0058037F" w:rsidRDefault="00D52721" w:rsidP="00AF62C5">
      <w:pPr>
        <w:pStyle w:val="ZUSTzmustartykuempunktem"/>
      </w:pPr>
      <w:r w:rsidRPr="0058037F">
        <w:t>4</w:t>
      </w:r>
      <w:r w:rsidR="005A6D9B" w:rsidRPr="0058037F">
        <w:t>. Podatnik, który przez cały rok podatkowy zatrudnia w ramach stosunku pracy co najmniej 5 pracowników, w przeliczeniu na pełne etaty, który nie jest mikroprzedsiębiorcą lub małym przedsiębiorcą, może podwyższać kwoty, o których mowa w ust. 1, o współczynnik 1,2.</w:t>
      </w:r>
    </w:p>
    <w:p w14:paraId="1379E10E" w14:textId="77777777" w:rsidR="00AF62C5" w:rsidRPr="00786C32" w:rsidRDefault="00D52721" w:rsidP="00AF62C5">
      <w:pPr>
        <w:pStyle w:val="ZUSTzmustartykuempunktem"/>
      </w:pPr>
      <w:r>
        <w:t>5</w:t>
      </w:r>
      <w:r w:rsidR="00AF62C5" w:rsidRPr="00786C32">
        <w:t xml:space="preserve">. Kwota odliczenia, o której mowa w </w:t>
      </w:r>
      <w:r w:rsidR="00AF62C5" w:rsidRPr="0058037F">
        <w:t>ust. 1</w:t>
      </w:r>
      <w:r w:rsidR="00590BAF" w:rsidRPr="0058037F">
        <w:t xml:space="preserve">, </w:t>
      </w:r>
      <w:r w:rsidR="00AF62C5" w:rsidRPr="0058037F">
        <w:t>3</w:t>
      </w:r>
      <w:r w:rsidR="00590BAF" w:rsidRPr="0058037F">
        <w:t xml:space="preserve"> i 4</w:t>
      </w:r>
      <w:r w:rsidR="00AF62C5" w:rsidRPr="00786C32">
        <w:t>, nie może przekroczyć dochodu osiągniętego przez podatnika w roku podatkowym z innych źródeł przychodów</w:t>
      </w:r>
      <w:r w:rsidR="00B0552D">
        <w:t xml:space="preserve"> </w:t>
      </w:r>
      <w:r w:rsidR="00B0552D" w:rsidRPr="0058037F">
        <w:t>niż przychody z zysków kapitałowych</w:t>
      </w:r>
      <w:r w:rsidR="00AF62C5" w:rsidRPr="00786C32">
        <w:t>. W przypadku gdy podatnik poniósł w tym źródle za rok podatkowy stratę albo wielkość dochodu osiągniętego przez podatnika w tym źródle jest niższa od kwoty przysługujących mu odliczeń, podatnik może dokonać odliczenia, o którym mowa w zdaniu pierwszym, w najbliższych kolejno po sobie następujących 5 latach podatkowych, z tym że kwota odliczenia nie może przekroczyć w żadnym z tych lat wysokości dochodu osiągniętego w ramach innych źródeł przychodów</w:t>
      </w:r>
      <w:r w:rsidR="00B0552D">
        <w:t xml:space="preserve"> </w:t>
      </w:r>
      <w:r w:rsidR="00B0552D" w:rsidRPr="0058037F">
        <w:t>niż przychody z zysków kapitałowych</w:t>
      </w:r>
      <w:r w:rsidR="00AF62C5" w:rsidRPr="00786C32">
        <w:t>.</w:t>
      </w:r>
    </w:p>
    <w:p w14:paraId="45BB8FA1" w14:textId="77777777" w:rsidR="00AF62C5" w:rsidRPr="0058037F" w:rsidRDefault="00D52721" w:rsidP="00AF62C5">
      <w:pPr>
        <w:pStyle w:val="ZUSTzmustartykuempunktem"/>
      </w:pPr>
      <w:r w:rsidRPr="0058037F">
        <w:lastRenderedPageBreak/>
        <w:t>6</w:t>
      </w:r>
      <w:r w:rsidR="00AF62C5" w:rsidRPr="0058037F">
        <w:t>. </w:t>
      </w:r>
      <w:r w:rsidR="00907577" w:rsidRPr="0058037F">
        <w:t xml:space="preserve">Jeżeli żołnierz terytorialnej służby wojskowej </w:t>
      </w:r>
      <w:r w:rsidR="00590BAF" w:rsidRPr="0058037F">
        <w:t>lub</w:t>
      </w:r>
      <w:r w:rsidR="00907577" w:rsidRPr="0058037F">
        <w:t xml:space="preserve"> aktywnej rezerwy, o którym mowa w ust. 1, był zatrudniony w ramach stosunku pracy przez niepełny rok podatkowy, prawo do odliczenia przysługuje w wysokości 1/12 kwoty, o której mowa w ust. 1, za każdy pełny miesiąc kalendarzowy tego zatrudnienia.</w:t>
      </w:r>
    </w:p>
    <w:p w14:paraId="47820082" w14:textId="77777777" w:rsidR="00AF62C5" w:rsidRPr="0058037F" w:rsidRDefault="00D52721" w:rsidP="00AF62C5">
      <w:pPr>
        <w:pStyle w:val="ZUSTzmustartykuempunktem"/>
      </w:pPr>
      <w:r w:rsidRPr="0058037F">
        <w:t>7</w:t>
      </w:r>
      <w:r w:rsidR="00AF62C5" w:rsidRPr="0058037F">
        <w:t>. </w:t>
      </w:r>
      <w:r w:rsidR="000B719E" w:rsidRPr="0058037F">
        <w:t>Kwota odliczenia, o której mowa w ust. 1, przysługuje na każdego zatrudnionego w ramach stosunku pracy żołnierza terytorialnej służby wojskowej lub żołnierza aktywnej rezerwy,  niebędącego wspólnikiem tego podatnika, któremu, zgodnie z umową o pracę, przysługuje miesięczne wynagrodzenie w wysokości co najmniej minimalnego wynagrodzenia za pracę obowiązującego w danym miesiącu na podstawie przepisów ustawy z dnia 10 października 2002 r. o minimalnym wynagrodzeniu za pracę. W przypadku prowadzenia działalności w formie spółki niebędącej osobą prawną, za zatrudnionego, o którym mowa w zdaniu pierwszym, nie uważa się wspólnika tej spółki.</w:t>
      </w:r>
    </w:p>
    <w:p w14:paraId="615A6014" w14:textId="77777777" w:rsidR="00B0552D" w:rsidRDefault="00D52721" w:rsidP="00AF62C5">
      <w:pPr>
        <w:pStyle w:val="ZUSTzmustartykuempunktem"/>
      </w:pPr>
      <w:r>
        <w:t>8</w:t>
      </w:r>
      <w:r w:rsidR="00AF62C5" w:rsidRPr="00786C32">
        <w:t>. Odliczenia dokonuje się w zeznaniu, o którym mowa w art. 27 ust. 1, podając numer PESEL żołnierzy terytorialnej służby wojskowej lub aktywnej rezerwy, liczbę miesięcy i lat nieprzerwanej służby w terytorialnej służbie wojskowej, informacje, czy podatnik jest mikroprzedsiębiorcą, małym przedsiębiorcą lub zatrudnia co najmniej 5 pracowników. Na żądanie organów podatkowych podatnik jest obowiązany przedstawić zaświadczenia, oświadczenia oraz inne dowody niezbędne do ustalenia prawa do odliczenia.</w:t>
      </w:r>
    </w:p>
    <w:p w14:paraId="6324CBD6" w14:textId="77777777" w:rsidR="00AF62C5" w:rsidRPr="0058037F" w:rsidRDefault="00D52721" w:rsidP="00AF62C5">
      <w:pPr>
        <w:pStyle w:val="ZUSTzmustartykuempunktem"/>
      </w:pPr>
      <w:r w:rsidRPr="0058037F">
        <w:t>9</w:t>
      </w:r>
      <w:r w:rsidR="00B0552D" w:rsidRPr="0058037F">
        <w:t>. Jeżeli rok podatkowy podatnika jest krótszy lub dłuższy niż 12 miesięcy, wysokość przysługującego podatnikowi odliczenia ustala się jako iloczyn 1/12 kwot, o których mowa w ust. 1, oraz liczby miesięcy tego roku podatkowego podatnika.</w:t>
      </w:r>
      <w:r w:rsidR="00786C32" w:rsidRPr="0058037F">
        <w:t>”</w:t>
      </w:r>
      <w:r w:rsidR="00E7068F" w:rsidRPr="0058037F">
        <w:t>;</w:t>
      </w:r>
    </w:p>
    <w:p w14:paraId="15ACB227" w14:textId="77777777" w:rsidR="00E7068F" w:rsidRPr="0058037F" w:rsidRDefault="00E7068F" w:rsidP="00E7068F">
      <w:pPr>
        <w:pStyle w:val="PKTpunkt"/>
      </w:pPr>
      <w:r w:rsidRPr="0058037F">
        <w:t>2)</w:t>
      </w:r>
      <w:r w:rsidRPr="0058037F">
        <w:tab/>
        <w:t>w art. 18f w ust. 1 we wprowadzeniu do wyliczenia wyrazy „art. 18ea–18ef” zastępuje się wyrazami „art. 18ea–18eg”.</w:t>
      </w:r>
    </w:p>
    <w:p w14:paraId="1D3B3ABE" w14:textId="77777777" w:rsidR="00AF62C5" w:rsidRPr="00786C32" w:rsidRDefault="00AF62C5" w:rsidP="00AF62C5">
      <w:pPr>
        <w:pStyle w:val="ARTartustawynprozporzdzenia"/>
      </w:pPr>
      <w:r w:rsidRPr="00786C32">
        <w:rPr>
          <w:rStyle w:val="Ppogrubienie"/>
        </w:rPr>
        <w:t>Art. 3. </w:t>
      </w:r>
      <w:r w:rsidRPr="00786C32">
        <w:t>W ustawie z dnia 11 marca 2022 r. o obronie Ojczyzny (Dz. U. z 2024 r. poz. 248, 834, 1089, 1222 i 1248) wprowadza się następujące zmiany:</w:t>
      </w:r>
    </w:p>
    <w:p w14:paraId="044943D3" w14:textId="77777777" w:rsidR="00AF62C5" w:rsidRPr="00786C32" w:rsidRDefault="00AF62C5" w:rsidP="00AF62C5">
      <w:pPr>
        <w:pStyle w:val="PKTpunkt"/>
      </w:pPr>
      <w:r w:rsidRPr="00786C32">
        <w:t>1)</w:t>
      </w:r>
      <w:r w:rsidRPr="00786C32">
        <w:tab/>
        <w:t>po art. 173 dodaje się art. 173a w brzmieniu:</w:t>
      </w:r>
    </w:p>
    <w:p w14:paraId="09BB9CFE" w14:textId="77777777" w:rsidR="00AF62C5" w:rsidRPr="00786C32" w:rsidRDefault="00786C32" w:rsidP="00AF62C5">
      <w:pPr>
        <w:pStyle w:val="ZARTzmartartykuempunktem"/>
      </w:pPr>
      <w:r w:rsidRPr="00786C32">
        <w:t>„</w:t>
      </w:r>
      <w:r w:rsidR="00AF62C5" w:rsidRPr="00786C32">
        <w:t xml:space="preserve">Art. 173a. 1. Żołnierze OT, którzy wcześniej pełnili czynną służbę wojskową i złożyli przysięgę wojskową, w pierwszym okresie pełnią terytorialną </w:t>
      </w:r>
      <w:r w:rsidR="00AF62C5" w:rsidRPr="00786C32">
        <w:lastRenderedPageBreak/>
        <w:t>służbę wojskową rotacyjnie nieprzerwanie przez okres 8 dni, w ramach którego odbywają szkolenie wyrównawcze.</w:t>
      </w:r>
    </w:p>
    <w:p w14:paraId="7D827D9C" w14:textId="77777777" w:rsidR="00AF62C5" w:rsidRPr="00786C32" w:rsidRDefault="00AF62C5" w:rsidP="00AF62C5">
      <w:pPr>
        <w:pStyle w:val="ZUSTzmustartykuempunktem"/>
      </w:pPr>
      <w:r w:rsidRPr="00786C32">
        <w:t>2. W uzasadnionych przypadkach szkolenie wyrównawcze można odbyć w kilku okresach w ciągu 4 miesięcy w czasie wolnym od pracy.</w:t>
      </w:r>
    </w:p>
    <w:p w14:paraId="1219B280" w14:textId="77777777" w:rsidR="00AF62C5" w:rsidRPr="00786C32" w:rsidRDefault="00AF62C5" w:rsidP="00AF62C5">
      <w:pPr>
        <w:pStyle w:val="ZUSTzmustartykuempunktem"/>
      </w:pPr>
      <w:r w:rsidRPr="00786C32">
        <w:t>3. W powołaniu do terytorialnej służby wojskowej żołnierzy, o których mowa w art. 171 ust. 4, określa się miejsce stawienia się na szkolenie wyrównawcze. Po zakończeniu szkolenia żołnierza OT kieruje się do jednostki wojskowej w celu pełnienia dalszej służby i objęcia stanowiska służbowego.</w:t>
      </w:r>
      <w:r w:rsidR="00786C32" w:rsidRPr="00786C32">
        <w:t>”</w:t>
      </w:r>
      <w:r w:rsidRPr="00786C32">
        <w:t>;</w:t>
      </w:r>
    </w:p>
    <w:p w14:paraId="7EE19078" w14:textId="77777777" w:rsidR="00AF62C5" w:rsidRPr="00786C32" w:rsidRDefault="00AF62C5" w:rsidP="00AF62C5">
      <w:pPr>
        <w:pStyle w:val="PKTpunkt"/>
      </w:pPr>
      <w:r w:rsidRPr="00786C32">
        <w:t>2)</w:t>
      </w:r>
      <w:r w:rsidRPr="00786C32">
        <w:tab/>
        <w:t>w art. 306 uchyla się ust. 2;</w:t>
      </w:r>
    </w:p>
    <w:p w14:paraId="2E703FBC" w14:textId="77777777" w:rsidR="00AF62C5" w:rsidRPr="00786C32" w:rsidRDefault="00AF62C5" w:rsidP="00AF62C5">
      <w:pPr>
        <w:pStyle w:val="PKTpunkt"/>
      </w:pPr>
      <w:r w:rsidRPr="00786C32">
        <w:t>3)</w:t>
      </w:r>
      <w:r w:rsidRPr="00786C32">
        <w:tab/>
        <w:t>w art. 309 ust. 2 otrzymuje brzmienie:</w:t>
      </w:r>
    </w:p>
    <w:p w14:paraId="2349D7C1" w14:textId="77777777" w:rsidR="00AF62C5" w:rsidRPr="00786C32" w:rsidRDefault="00786C32" w:rsidP="00AF62C5">
      <w:pPr>
        <w:pStyle w:val="ZUSTzmustartykuempunktem"/>
      </w:pPr>
      <w:r w:rsidRPr="00786C32">
        <w:t>„</w:t>
      </w:r>
      <w:r w:rsidR="00AF62C5" w:rsidRPr="00786C32">
        <w:t>2. Świadczenie obejmuje wyłącznie rekompensatę kosztów, bez kwot wynagrodzenia poniesionych przez pracodawcę z tytułu zatrudnienia na podstawie umowy o pracę na czas określony nowego pracownika w celu zastępstwa żołnierza, o którym mowa w ust. 1, lub z tytułu powierzenia tego zastępstwa innemu pracownikowi zatrudnionemu dotychczas u tego pracodawcy.</w:t>
      </w:r>
      <w:r w:rsidRPr="00786C32">
        <w:t>”</w:t>
      </w:r>
      <w:r w:rsidR="00AF62C5" w:rsidRPr="00786C32">
        <w:t>;</w:t>
      </w:r>
    </w:p>
    <w:p w14:paraId="62E6D363" w14:textId="77777777" w:rsidR="00AF62C5" w:rsidRPr="00786C32" w:rsidRDefault="00AF62C5" w:rsidP="00103413">
      <w:pPr>
        <w:pStyle w:val="PKTpunkt"/>
        <w:keepNext/>
      </w:pPr>
      <w:r w:rsidRPr="00786C32">
        <w:t>4)</w:t>
      </w:r>
      <w:r w:rsidRPr="00786C32">
        <w:tab/>
        <w:t>po art. 312 dodaje się art. 312a w brzmieniu:</w:t>
      </w:r>
    </w:p>
    <w:p w14:paraId="4C4879B8" w14:textId="77777777" w:rsidR="00AF62C5" w:rsidRPr="00786C32" w:rsidRDefault="00786C32" w:rsidP="00103413">
      <w:pPr>
        <w:pStyle w:val="ZARTzmartartykuempunktem"/>
      </w:pPr>
      <w:r w:rsidRPr="00786C32">
        <w:t>„</w:t>
      </w:r>
      <w:r w:rsidR="00AF62C5" w:rsidRPr="00786C32">
        <w:t xml:space="preserve">Art. 312a. </w:t>
      </w:r>
      <w:r w:rsidR="00103413" w:rsidRPr="0058037F">
        <w:t>1. W przypadku zamówień o wartości mniejszej niż progi unijne, o których mowa w ustawie z dnia 11 września 2019 r. – Prawo zamówień publicznych, zatrudnianie żołnierza OT, jak również żołnierza AR przez wykonawcę lub podwykonawcę w rozumieniu przepisów tej ustawy, może być uznane jako kryterium jakościowe, o którym mowa w art. 242 ust. 2 pkt 2 tej ustawy.</w:t>
      </w:r>
    </w:p>
    <w:p w14:paraId="1372723F" w14:textId="77777777" w:rsidR="00AF62C5" w:rsidRPr="00786C32" w:rsidRDefault="00AF62C5" w:rsidP="00AF62C5">
      <w:pPr>
        <w:pStyle w:val="ZUSTzmustartykuempunktem"/>
      </w:pPr>
      <w:r w:rsidRPr="00786C32">
        <w:t>2. Przepis ust. 1 stosuje się odpowiednio do żołnierza OT lub AR prowadzącego działalność gospodarczą.</w:t>
      </w:r>
    </w:p>
    <w:p w14:paraId="28958BAB" w14:textId="77777777" w:rsidR="00AF62C5" w:rsidRPr="00786C32" w:rsidRDefault="00AF62C5" w:rsidP="00AF62C5">
      <w:pPr>
        <w:pStyle w:val="ZUSTzmustartykuempunktem"/>
      </w:pPr>
      <w:r w:rsidRPr="00786C32">
        <w:t xml:space="preserve">3. Minister Obrony Narodowej, w drodze zarządzenia, wyznacza jednostki </w:t>
      </w:r>
      <w:r w:rsidRPr="0058037F">
        <w:t xml:space="preserve">organizacyjne, które </w:t>
      </w:r>
      <w:r w:rsidRPr="00786C32">
        <w:t>przy udzielaniu zamówień publicznych, o których mowa w ust. 1, są obowiązane stosować kryterium jakościowe, niezależnie od stosowania innych kryteriów oceny ofert zgodnie z ustawą z dnia 11 września 2019 r. – Prawo zamówień publicznych, a także określa wagę przypisaną temu kryterium, która nie może być niższa niż 10%.</w:t>
      </w:r>
    </w:p>
    <w:p w14:paraId="0C1BDC1E" w14:textId="77777777" w:rsidR="00AF62C5" w:rsidRPr="00786C32" w:rsidRDefault="00AF62C5" w:rsidP="00AF62C5">
      <w:pPr>
        <w:pStyle w:val="ZUSTzmustartykuempunktem"/>
      </w:pPr>
      <w:r w:rsidRPr="00786C32">
        <w:t xml:space="preserve">4. Zamawiający, w odniesieniu do kryterium jakościowego, określa w dokumentach zamówienia, o których mowa w art. 7 pkt 3 ustawy z dnia </w:t>
      </w:r>
      <w:r w:rsidRPr="00786C32">
        <w:lastRenderedPageBreak/>
        <w:t>11 września 2019 r. – Prawo zamówień publicznych, sposób weryfikacji zatrudniania żołnierza OT oraz żołnierza AR.</w:t>
      </w:r>
      <w:r w:rsidR="00786C32" w:rsidRPr="00786C32">
        <w:t>”</w:t>
      </w:r>
      <w:r w:rsidRPr="00786C32">
        <w:t>;</w:t>
      </w:r>
    </w:p>
    <w:p w14:paraId="23D818D5" w14:textId="77777777" w:rsidR="00AF62C5" w:rsidRPr="00786C32" w:rsidRDefault="00AF62C5" w:rsidP="00AF62C5">
      <w:pPr>
        <w:pStyle w:val="PKTpunkt"/>
      </w:pPr>
      <w:r w:rsidRPr="00786C32">
        <w:t>5)</w:t>
      </w:r>
      <w:r w:rsidRPr="00786C32">
        <w:tab/>
      </w:r>
      <w:r w:rsidRPr="0058037F">
        <w:t xml:space="preserve">w art. 471 w ust. 2 po pkt </w:t>
      </w:r>
      <w:r w:rsidR="00896E04" w:rsidRPr="0058037F">
        <w:t>2</w:t>
      </w:r>
      <w:r w:rsidRPr="0058037F">
        <w:t xml:space="preserve"> dodaje się pkt </w:t>
      </w:r>
      <w:r w:rsidR="00896E04" w:rsidRPr="0058037F">
        <w:t>2</w:t>
      </w:r>
      <w:r w:rsidRPr="0058037F">
        <w:t>a w brzmieniu:</w:t>
      </w:r>
    </w:p>
    <w:p w14:paraId="343D641E" w14:textId="77777777" w:rsidR="00AF62C5" w:rsidRPr="00786C32" w:rsidRDefault="00786C32" w:rsidP="00AF62C5">
      <w:pPr>
        <w:pStyle w:val="ZPKTzmpktartykuempunktem"/>
      </w:pPr>
      <w:r w:rsidRPr="00786C32">
        <w:t>„</w:t>
      </w:r>
      <w:r w:rsidR="00896E04" w:rsidRPr="0058037F">
        <w:t>2</w:t>
      </w:r>
      <w:r w:rsidR="00AF62C5" w:rsidRPr="0058037F">
        <w:t>a)</w:t>
      </w:r>
      <w:r w:rsidR="0058037F">
        <w:tab/>
      </w:r>
      <w:r w:rsidR="00AF62C5" w:rsidRPr="00786C32">
        <w:t>świadczenie początkowe dla żołnierzy OT;</w:t>
      </w:r>
      <w:r w:rsidRPr="00786C32">
        <w:t>”</w:t>
      </w:r>
      <w:r w:rsidR="00AF62C5" w:rsidRPr="00786C32">
        <w:t>;</w:t>
      </w:r>
    </w:p>
    <w:p w14:paraId="3236AA57" w14:textId="77777777" w:rsidR="00AF62C5" w:rsidRPr="00786C32" w:rsidRDefault="00AF62C5" w:rsidP="00AF62C5">
      <w:pPr>
        <w:pStyle w:val="PKTpunkt"/>
      </w:pPr>
      <w:r w:rsidRPr="00786C32">
        <w:t>6)</w:t>
      </w:r>
      <w:r w:rsidRPr="00786C32">
        <w:tab/>
        <w:t>po art. 480 dodaje się art. 480a w brzmieniu:</w:t>
      </w:r>
    </w:p>
    <w:p w14:paraId="7631A478" w14:textId="77777777" w:rsidR="00AF62C5" w:rsidRPr="00786C32" w:rsidRDefault="00786C32" w:rsidP="00896E04">
      <w:pPr>
        <w:pStyle w:val="ZARTzmartartykuempunktem"/>
      </w:pPr>
      <w:r w:rsidRPr="00786C32">
        <w:t>„</w:t>
      </w:r>
      <w:r w:rsidR="00AF62C5" w:rsidRPr="00786C32">
        <w:t>Art. 480a. 1. Żołnierz OT otrzymuje świadczenie początkowe w wysokości 50% przeciętnego wynagrodzenia w drugim kwartale roku poprzedniego,</w:t>
      </w:r>
      <w:r w:rsidR="00896E04">
        <w:t xml:space="preserve"> </w:t>
      </w:r>
      <w:r w:rsidR="00896E04" w:rsidRPr="0058037F">
        <w:t>ogłaszanego przez Prezesa Głównego Urzędu Statystycznego Dzienniku Urzędowym Rzeczypospolitej Polskiej „Monitor Polski” na podstawie art. 20 pkt 2 ustawy z dnia 17 grudnia 1998 r. o emeryturach i rentach z Funduszu Ubezpieczeń Społecznych</w:t>
      </w:r>
      <w:r w:rsidR="00AF62C5" w:rsidRPr="00786C32">
        <w:t>.</w:t>
      </w:r>
    </w:p>
    <w:p w14:paraId="697F79C4" w14:textId="77777777" w:rsidR="00AF62C5" w:rsidRPr="00786C32" w:rsidRDefault="00AF62C5" w:rsidP="00AF62C5">
      <w:pPr>
        <w:pStyle w:val="ZUSTzmustartykuempunktem"/>
      </w:pPr>
      <w:r w:rsidRPr="00786C32">
        <w:t xml:space="preserve">2. Żołnierzowi OT świadczenie początkowe przyznaje dowódca jednostki wojskowej, w której żołnierz OT pełni służbę, a wypłaca jednostka wojskowa, na której zaopatrzeniu finansowym żołnierz pozostaje. Świadczenie początkowe wypłaca się w terminie wypłaty uposażenia zasadniczego przypadającego po zakończeniu szkolenia, o którym mowa odpowiednio w art. 173 ust. 1 i art. 173a ust. 1. </w:t>
      </w:r>
    </w:p>
    <w:p w14:paraId="5A6F3CE0" w14:textId="77777777" w:rsidR="00AF62C5" w:rsidRPr="00786C32" w:rsidRDefault="00AF62C5" w:rsidP="00AF62C5">
      <w:pPr>
        <w:pStyle w:val="ZUSTzmustartykuempunktem"/>
      </w:pPr>
      <w:r w:rsidRPr="00786C32">
        <w:t>3. Świadczenie początkowe może być przyznane żołnierzowi OT tylko jeden raz w trakcie pełnienia terytorialnej służby wojskowej. W przypadku ponownego powołania do terytorialnej służby wojskowej świadczenie początkowe nie przysługuje.</w:t>
      </w:r>
      <w:r w:rsidR="00786C32" w:rsidRPr="00786C32">
        <w:t>”</w:t>
      </w:r>
      <w:r w:rsidRPr="00786C32">
        <w:t>.</w:t>
      </w:r>
    </w:p>
    <w:p w14:paraId="787F540F" w14:textId="77777777" w:rsidR="00AF62C5" w:rsidRDefault="00AF62C5" w:rsidP="00907577">
      <w:pPr>
        <w:pStyle w:val="ARTartustawynprozporzdzenia"/>
        <w:keepNext/>
      </w:pPr>
      <w:r w:rsidRPr="00907577">
        <w:rPr>
          <w:rStyle w:val="Ppogrubienie"/>
        </w:rPr>
        <w:t>Art. 4.</w:t>
      </w:r>
      <w:r w:rsidRPr="00786C32">
        <w:t> </w:t>
      </w:r>
      <w:r w:rsidR="00907577">
        <w:t xml:space="preserve">1. </w:t>
      </w:r>
      <w:r w:rsidRPr="00786C32">
        <w:t xml:space="preserve">Przepisy art. </w:t>
      </w:r>
      <w:r w:rsidR="00590BAF">
        <w:t>26he ustawy zmienianej w art. 1</w:t>
      </w:r>
      <w:r w:rsidRPr="00786C32">
        <w:t xml:space="preserve"> oraz art. 18eg ustawy zmienianej w art. 2 mają zastosowanie do dochodów (przychodów) osiągniętych od dnia 1 stycznia 2025 r.</w:t>
      </w:r>
    </w:p>
    <w:p w14:paraId="47C8B8DD" w14:textId="77777777" w:rsidR="00907577" w:rsidRPr="0058037F" w:rsidRDefault="00907577" w:rsidP="00907577">
      <w:pPr>
        <w:pStyle w:val="USTustnpkodeksu"/>
      </w:pPr>
      <w:r w:rsidRPr="0058037F">
        <w:t>2. W przypadku podatników podatku dochodowego od osób prawnych, których rok podatkowy jest inny niż kalendarzowy i rozpoczął się przed dniem 1 stycznia 2025 r. a zakończył po dniu 31 grudnia 2024 r., przepisy art. 18eg ustawy zmienianej w art. 2, stosuje się po raz pierwszy za rok podatkowy rozpoczynający się bezpośrednio po tym roku.</w:t>
      </w:r>
    </w:p>
    <w:p w14:paraId="7A68C209" w14:textId="77777777" w:rsidR="00AF62C5" w:rsidRPr="00590BAF" w:rsidRDefault="00AF62C5" w:rsidP="00AF62C5">
      <w:pPr>
        <w:pStyle w:val="ARTartustawynprozporzdzenia"/>
        <w:rPr>
          <w:u w:val="single"/>
        </w:rPr>
      </w:pPr>
      <w:r w:rsidRPr="00786C32">
        <w:rPr>
          <w:rStyle w:val="Ppogrubienie"/>
        </w:rPr>
        <w:t>Art. 5. </w:t>
      </w:r>
      <w:r w:rsidRPr="0058037F">
        <w:t>1. </w:t>
      </w:r>
      <w:r w:rsidR="00590BAF" w:rsidRPr="0058037F">
        <w:t xml:space="preserve">Przy obliczaniu okresów pełnienia terytorialnej służby wojskowej lub służby w aktywnej rezerwie, o których mowa odpowiednio w art. 26he ust. 1 ustawy </w:t>
      </w:r>
      <w:r w:rsidR="00590BAF" w:rsidRPr="0058037F">
        <w:lastRenderedPageBreak/>
        <w:t>zmienianej w art. 1 oraz art. 18eg ust. 1 ustawy zmienianej w art. 2, uwzględnia się również okresy sprzed wejścia w życie niniejszej ustawy.</w:t>
      </w:r>
    </w:p>
    <w:p w14:paraId="1FE8C59D" w14:textId="77777777" w:rsidR="00590BAF" w:rsidRPr="0058037F" w:rsidRDefault="00AF62C5" w:rsidP="00AF62C5">
      <w:pPr>
        <w:pStyle w:val="USTustnpkodeksu"/>
      </w:pPr>
      <w:r w:rsidRPr="0058037F">
        <w:t>2.</w:t>
      </w:r>
      <w:r w:rsidR="00590BAF" w:rsidRPr="0058037F">
        <w:t xml:space="preserve"> Do ustalania wysokości świadczenia rekompensującego, o którym mowa w art. 309 ust. 1 ustawy zmienianej w art. 3, stosuje się art. 309 ust. 2 ustawy zmienianej w art. 3, w brzmieniu dotychczasowym.</w:t>
      </w:r>
    </w:p>
    <w:p w14:paraId="3FF1D2B4" w14:textId="77777777" w:rsidR="00AF62C5" w:rsidRPr="00786C32" w:rsidRDefault="00AF62C5" w:rsidP="00AF62C5">
      <w:pPr>
        <w:pStyle w:val="ARTartustawynprozporzdzenia"/>
      </w:pPr>
      <w:r w:rsidRPr="00786C32">
        <w:rPr>
          <w:rStyle w:val="Ppogrubienie"/>
        </w:rPr>
        <w:t>Art. 6.</w:t>
      </w:r>
      <w:r w:rsidRPr="00786C32">
        <w:t> Ustawa wchodzi w życie po upływie 14 dni od dnia ogłoszenia.</w:t>
      </w:r>
      <w:bookmarkEnd w:id="0"/>
    </w:p>
    <w:p w14:paraId="3B2D25D9" w14:textId="77777777" w:rsidR="005E31CC" w:rsidRPr="00786C32" w:rsidRDefault="005E31CC" w:rsidP="005315BE">
      <w:pPr>
        <w:rPr>
          <w:rStyle w:val="Ppogrubienie"/>
          <w:b w:val="0"/>
        </w:rPr>
      </w:pPr>
    </w:p>
    <w:sectPr w:rsidR="005E31CC" w:rsidRPr="00786C3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0B78" w14:textId="77777777" w:rsidR="00850211" w:rsidRDefault="00850211">
      <w:r>
        <w:separator/>
      </w:r>
    </w:p>
  </w:endnote>
  <w:endnote w:type="continuationSeparator" w:id="0">
    <w:p w14:paraId="42ACB2EA" w14:textId="77777777" w:rsidR="00850211" w:rsidRDefault="0085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92CF9" w14:textId="77777777" w:rsidR="00850211" w:rsidRDefault="00850211">
      <w:r>
        <w:separator/>
      </w:r>
    </w:p>
  </w:footnote>
  <w:footnote w:type="continuationSeparator" w:id="0">
    <w:p w14:paraId="1C2324BF" w14:textId="77777777" w:rsidR="00850211" w:rsidRDefault="00850211">
      <w:r>
        <w:continuationSeparator/>
      </w:r>
    </w:p>
  </w:footnote>
  <w:footnote w:id="1">
    <w:p w14:paraId="62035DE9" w14:textId="77777777" w:rsidR="00AF62C5" w:rsidRPr="00557233" w:rsidRDefault="00AF62C5" w:rsidP="00AF62C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 dnia </w:t>
      </w:r>
      <w:r w:rsidRPr="00D61562">
        <w:t>26 lipca 1991 r. o podatku dochodowym od osób fizycznych</w:t>
      </w:r>
      <w:r>
        <w:t xml:space="preserve">, ustawę </w:t>
      </w:r>
      <w:r w:rsidRPr="00D61562">
        <w:t>z dnia 15 lutego 1992 r. o podatku dochodowym od osób prawnych</w:t>
      </w:r>
      <w:r>
        <w:t xml:space="preserve"> oraz ustawę z dnia 11 marca 2022 r. o obronie Ojczyzny.</w:t>
      </w:r>
    </w:p>
  </w:footnote>
  <w:footnote w:id="2">
    <w:p w14:paraId="3636A251" w14:textId="77777777" w:rsidR="00AF62C5" w:rsidRPr="003234DA" w:rsidRDefault="00AF62C5" w:rsidP="00AF62C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232, 854, 858, 859 i 863.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0A70" w14:textId="011BCB6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8037F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175E">
      <w:rPr>
        <w:rStyle w:val="Ppogrubienie"/>
        <w:noProof/>
      </w:rPr>
      <w:t>2024-09-30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6175E">
          <w:rPr>
            <w:rStyle w:val="Ppogrubienie"/>
            <w:noProof/>
          </w:rPr>
          <w:t>V5_2549-0.PK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8037F">
          <w:rPr>
            <w:rStyle w:val="Ppogrubienie"/>
            <w:noProof/>
          </w:rPr>
          <w:t>6</w:t>
        </w:r>
        <w:r w:rsidRPr="00084E7F">
          <w:rPr>
            <w:rStyle w:val="Ppogrubienie"/>
          </w:rPr>
          <w:fldChar w:fldCharType="end"/>
        </w:r>
      </w:sdtContent>
    </w:sdt>
  </w:p>
  <w:p w14:paraId="533023C8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976455" wp14:editId="7BF0EF8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F62C5">
      <w:rPr>
        <w:rStyle w:val="Ppogrubienie"/>
      </w:rPr>
      <w:t xml:space="preserve"> 673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E65EF" w14:textId="37DE4E9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8037F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175E">
      <w:rPr>
        <w:rStyle w:val="Ppogrubienie"/>
        <w:noProof/>
      </w:rPr>
      <w:t>2024-09-30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6175E">
          <w:rPr>
            <w:rStyle w:val="Ppogrubienie"/>
            <w:noProof/>
          </w:rPr>
          <w:t>V5_2549-0.PK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2C9461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215E3D" wp14:editId="4C29287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635499">
    <w:abstractNumId w:val="24"/>
  </w:num>
  <w:num w:numId="2" w16cid:durableId="1492721467">
    <w:abstractNumId w:val="24"/>
  </w:num>
  <w:num w:numId="3" w16cid:durableId="1073502728">
    <w:abstractNumId w:val="19"/>
  </w:num>
  <w:num w:numId="4" w16cid:durableId="571238249">
    <w:abstractNumId w:val="19"/>
  </w:num>
  <w:num w:numId="5" w16cid:durableId="902836923">
    <w:abstractNumId w:val="38"/>
  </w:num>
  <w:num w:numId="6" w16cid:durableId="1290016033">
    <w:abstractNumId w:val="34"/>
  </w:num>
  <w:num w:numId="7" w16cid:durableId="1954896134">
    <w:abstractNumId w:val="38"/>
  </w:num>
  <w:num w:numId="8" w16cid:durableId="1014649735">
    <w:abstractNumId w:val="34"/>
  </w:num>
  <w:num w:numId="9" w16cid:durableId="1464082830">
    <w:abstractNumId w:val="38"/>
  </w:num>
  <w:num w:numId="10" w16cid:durableId="657155142">
    <w:abstractNumId w:val="34"/>
  </w:num>
  <w:num w:numId="11" w16cid:durableId="77101338">
    <w:abstractNumId w:val="15"/>
  </w:num>
  <w:num w:numId="12" w16cid:durableId="1030184469">
    <w:abstractNumId w:val="10"/>
  </w:num>
  <w:num w:numId="13" w16cid:durableId="1629971166">
    <w:abstractNumId w:val="16"/>
  </w:num>
  <w:num w:numId="14" w16cid:durableId="2015106679">
    <w:abstractNumId w:val="28"/>
  </w:num>
  <w:num w:numId="15" w16cid:durableId="1890721762">
    <w:abstractNumId w:val="15"/>
  </w:num>
  <w:num w:numId="16" w16cid:durableId="551890790">
    <w:abstractNumId w:val="17"/>
  </w:num>
  <w:num w:numId="17" w16cid:durableId="1732537090">
    <w:abstractNumId w:val="8"/>
  </w:num>
  <w:num w:numId="18" w16cid:durableId="483275797">
    <w:abstractNumId w:val="3"/>
  </w:num>
  <w:num w:numId="19" w16cid:durableId="479227149">
    <w:abstractNumId w:val="2"/>
  </w:num>
  <w:num w:numId="20" w16cid:durableId="169956314">
    <w:abstractNumId w:val="1"/>
  </w:num>
  <w:num w:numId="21" w16cid:durableId="108739129">
    <w:abstractNumId w:val="0"/>
  </w:num>
  <w:num w:numId="22" w16cid:durableId="1698041701">
    <w:abstractNumId w:val="9"/>
  </w:num>
  <w:num w:numId="23" w16cid:durableId="61022534">
    <w:abstractNumId w:val="7"/>
  </w:num>
  <w:num w:numId="24" w16cid:durableId="170294061">
    <w:abstractNumId w:val="6"/>
  </w:num>
  <w:num w:numId="25" w16cid:durableId="1325039557">
    <w:abstractNumId w:val="5"/>
  </w:num>
  <w:num w:numId="26" w16cid:durableId="1057510786">
    <w:abstractNumId w:val="4"/>
  </w:num>
  <w:num w:numId="27" w16cid:durableId="1475829262">
    <w:abstractNumId w:val="36"/>
  </w:num>
  <w:num w:numId="28" w16cid:durableId="833843233">
    <w:abstractNumId w:val="27"/>
  </w:num>
  <w:num w:numId="29" w16cid:durableId="1688753680">
    <w:abstractNumId w:val="39"/>
  </w:num>
  <w:num w:numId="30" w16cid:durableId="587271428">
    <w:abstractNumId w:val="35"/>
  </w:num>
  <w:num w:numId="31" w16cid:durableId="942801663">
    <w:abstractNumId w:val="20"/>
  </w:num>
  <w:num w:numId="32" w16cid:durableId="547373610">
    <w:abstractNumId w:val="11"/>
  </w:num>
  <w:num w:numId="33" w16cid:durableId="1951084407">
    <w:abstractNumId w:val="33"/>
  </w:num>
  <w:num w:numId="34" w16cid:durableId="1047528239">
    <w:abstractNumId w:val="21"/>
  </w:num>
  <w:num w:numId="35" w16cid:durableId="1114982171">
    <w:abstractNumId w:val="18"/>
  </w:num>
  <w:num w:numId="36" w16cid:durableId="324867076">
    <w:abstractNumId w:val="23"/>
  </w:num>
  <w:num w:numId="37" w16cid:durableId="2007661587">
    <w:abstractNumId w:val="29"/>
  </w:num>
  <w:num w:numId="38" w16cid:durableId="725223754">
    <w:abstractNumId w:val="26"/>
  </w:num>
  <w:num w:numId="39" w16cid:durableId="1156723255">
    <w:abstractNumId w:val="14"/>
  </w:num>
  <w:num w:numId="40" w16cid:durableId="334260354">
    <w:abstractNumId w:val="32"/>
  </w:num>
  <w:num w:numId="41" w16cid:durableId="373890884">
    <w:abstractNumId w:val="30"/>
  </w:num>
  <w:num w:numId="42" w16cid:durableId="1606645746">
    <w:abstractNumId w:val="22"/>
  </w:num>
  <w:num w:numId="43" w16cid:durableId="1698922189">
    <w:abstractNumId w:val="37"/>
  </w:num>
  <w:num w:numId="44" w16cid:durableId="1115716665">
    <w:abstractNumId w:val="13"/>
  </w:num>
  <w:num w:numId="45" w16cid:durableId="1512792016">
    <w:abstractNumId w:val="40"/>
  </w:num>
  <w:num w:numId="46" w16cid:durableId="997146408">
    <w:abstractNumId w:val="25"/>
  </w:num>
  <w:num w:numId="47" w16cid:durableId="1942369824">
    <w:abstractNumId w:val="12"/>
  </w:num>
  <w:num w:numId="48" w16cid:durableId="10369286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5E4C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19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3413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3E3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4C0A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205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409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37F"/>
    <w:rsid w:val="005835E7"/>
    <w:rsid w:val="0058397F"/>
    <w:rsid w:val="00583BF8"/>
    <w:rsid w:val="00585F33"/>
    <w:rsid w:val="00590BAF"/>
    <w:rsid w:val="00591124"/>
    <w:rsid w:val="00597024"/>
    <w:rsid w:val="005A0274"/>
    <w:rsid w:val="005A095C"/>
    <w:rsid w:val="005A669D"/>
    <w:rsid w:val="005A6D9B"/>
    <w:rsid w:val="005A75D8"/>
    <w:rsid w:val="005B01B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035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3175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6C32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211"/>
    <w:rsid w:val="00850C9D"/>
    <w:rsid w:val="00852B59"/>
    <w:rsid w:val="0085607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E04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577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D15"/>
    <w:rsid w:val="00AC00F2"/>
    <w:rsid w:val="00AC31B5"/>
    <w:rsid w:val="00AC4EA1"/>
    <w:rsid w:val="00AC5381"/>
    <w:rsid w:val="00AC5920"/>
    <w:rsid w:val="00AD0E65"/>
    <w:rsid w:val="00AD244E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2C5"/>
    <w:rsid w:val="00AF67FC"/>
    <w:rsid w:val="00AF7DF5"/>
    <w:rsid w:val="00B006E5"/>
    <w:rsid w:val="00B024C2"/>
    <w:rsid w:val="00B0552D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175E"/>
    <w:rsid w:val="00C667BE"/>
    <w:rsid w:val="00C6766B"/>
    <w:rsid w:val="00C701FE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0242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272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4729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68F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3DF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D9F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s1">
    <w:name w:val="s1"/>
    <w:basedOn w:val="Domylnaczcionkaakapitu"/>
    <w:rsid w:val="000B719E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3A0A45-084F-48D6-AE92-A55D9E59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2049</Words>
  <Characters>12300</Characters>
  <Application>Microsoft Office Word</Application>
  <DocSecurity>0</DocSecurity>
  <Lines>102</Lines>
  <Paragraphs>28</Paragraphs>
  <ScaleCrop>false</ScaleCrop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2024-09-30T07:40:00Z</dcterms:created>
  <dcterms:modified xsi:type="dcterms:W3CDTF">2024-09-30T07:40:00Z</dcterms:modified>
  <cp:category/>
</cp:coreProperties>
</file>