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C4D9" w14:textId="7E6CC220" w:rsidR="00F87EF4" w:rsidRDefault="00274B41" w:rsidP="008973DA">
      <w:pPr>
        <w:pStyle w:val="OZNPROJEKTUwskazaniedatylubwersjiprojektu"/>
      </w:pPr>
      <w:r>
        <w:t>Projekt</w:t>
      </w:r>
    </w:p>
    <w:p w14:paraId="25C54BCF" w14:textId="556C45B1" w:rsidR="00261A16" w:rsidRDefault="00E51699" w:rsidP="00411FAE">
      <w:pPr>
        <w:pStyle w:val="OZNRODZAKTUtznustawalubrozporzdzenieiorganwydajcy"/>
      </w:pPr>
      <w:r>
        <w:t>USTAWA</w:t>
      </w:r>
    </w:p>
    <w:p w14:paraId="375B0795" w14:textId="18DFC05E" w:rsidR="00E51699" w:rsidRDefault="00411FAE" w:rsidP="00411FAE">
      <w:pPr>
        <w:pStyle w:val="DATAAKTUdatauchwalenialubwydaniaaktu"/>
      </w:pPr>
      <w:r>
        <w:t>z</w:t>
      </w:r>
      <w:r w:rsidR="00E51699">
        <w:t xml:space="preserve"> dnia</w:t>
      </w:r>
    </w:p>
    <w:p w14:paraId="37297447" w14:textId="2A89EB59" w:rsidR="00411FAE" w:rsidRPr="0066310F" w:rsidRDefault="00411FAE" w:rsidP="00411FAE">
      <w:pPr>
        <w:pStyle w:val="TYTUAKTUprzedmiotregulacjiustawylubrozporzdzenia"/>
        <w:rPr>
          <w:rStyle w:val="IGindeksgrny"/>
        </w:rPr>
      </w:pPr>
      <w:r>
        <w:t xml:space="preserve">o zmianie ustaw </w:t>
      </w:r>
      <w:r w:rsidR="00C5390E">
        <w:t>w celu</w:t>
      </w:r>
      <w:r w:rsidR="00AF47B7">
        <w:t xml:space="preserve"> wsparci</w:t>
      </w:r>
      <w:r w:rsidR="00C5390E">
        <w:t>a</w:t>
      </w:r>
      <w:r w:rsidR="00AF47B7">
        <w:t xml:space="preserve"> odbiorców energii</w:t>
      </w:r>
      <w:r w:rsidR="00C81736">
        <w:t xml:space="preserve"> elektrycznej, paliw gazowych i </w:t>
      </w:r>
      <w:r w:rsidR="00AF47B7">
        <w:t>ciepła</w:t>
      </w:r>
      <w:r w:rsidR="00DE293A">
        <w:t xml:space="preserve"> oraz niektórych innych ustaw</w:t>
      </w:r>
      <w:r w:rsidR="009E03F0" w:rsidRPr="00274B41">
        <w:rPr>
          <w:rStyle w:val="IGPindeksgrnyipogrubienie"/>
        </w:rPr>
        <w:footnoteReference w:id="2"/>
      </w:r>
      <w:r w:rsidR="00C12C5E" w:rsidRPr="00274B41">
        <w:rPr>
          <w:rStyle w:val="IGPindeksgrnyipogrubienie"/>
        </w:rPr>
        <w:t>)</w:t>
      </w:r>
    </w:p>
    <w:p w14:paraId="14EE092D" w14:textId="6A31F588" w:rsidR="00E51699" w:rsidRDefault="00E51699" w:rsidP="007650A2">
      <w:pPr>
        <w:pStyle w:val="ARTartustawynprozporzdzenia"/>
        <w:rPr>
          <w:rStyle w:val="Pogrubienie"/>
        </w:rPr>
      </w:pPr>
      <w:r w:rsidRPr="001E7EC3">
        <w:rPr>
          <w:rStyle w:val="Ppogrubienie"/>
        </w:rPr>
        <w:t xml:space="preserve">Art. </w:t>
      </w:r>
      <w:r w:rsidR="004A5A57">
        <w:rPr>
          <w:rStyle w:val="Ppogrubienie"/>
        </w:rPr>
        <w:t>1</w:t>
      </w:r>
      <w:r w:rsidRPr="001E7EC3">
        <w:rPr>
          <w:rStyle w:val="Ppogrubienie"/>
        </w:rPr>
        <w:t>.</w:t>
      </w:r>
      <w:r>
        <w:t xml:space="preserve"> W ustawie z</w:t>
      </w:r>
      <w:r w:rsidRPr="00E51699">
        <w:t xml:space="preserve"> dnia 7 października 2022 r.</w:t>
      </w:r>
      <w:r>
        <w:t xml:space="preserve"> </w:t>
      </w:r>
      <w:r w:rsidRPr="007650A2">
        <w:t xml:space="preserve">o szczególnych rozwiązaniach służących ochronie odbiorców energii elektrycznej w 2023 roku w związku z sytuacją na rynku energii elektrycznej </w:t>
      </w:r>
      <w:r w:rsidR="00B6404E">
        <w:t xml:space="preserve">(Dz. U. </w:t>
      </w:r>
      <w:r w:rsidR="00B6404E" w:rsidRPr="00B6404E">
        <w:t xml:space="preserve">z 2023 r. </w:t>
      </w:r>
      <w:r w:rsidR="00B6404E" w:rsidRPr="00846BC3">
        <w:t>poz. 1704</w:t>
      </w:r>
      <w:r w:rsidR="00B6404E">
        <w:t xml:space="preserve"> i 1785</w:t>
      </w:r>
      <w:r w:rsidR="00B6404E" w:rsidRPr="00B6404E">
        <w:t>)</w:t>
      </w:r>
      <w:r w:rsidR="00B6404E">
        <w:t xml:space="preserve"> </w:t>
      </w:r>
      <w:r w:rsidRPr="007650A2">
        <w:t>wprowadza się następujące zmiany:</w:t>
      </w:r>
    </w:p>
    <w:p w14:paraId="072BA1C7" w14:textId="17D0F91F" w:rsidR="00E51699" w:rsidRDefault="00E51699" w:rsidP="00274B41">
      <w:pPr>
        <w:pStyle w:val="PKTpunkt"/>
      </w:pPr>
      <w:r w:rsidRPr="00411FAE">
        <w:t>1)</w:t>
      </w:r>
      <w:r w:rsidR="00274B41">
        <w:tab/>
      </w:r>
      <w:r w:rsidRPr="00E51699">
        <w:t xml:space="preserve">w tytule ustawy </w:t>
      </w:r>
      <w:r w:rsidR="001C2B7D">
        <w:t>po wyrazach</w:t>
      </w:r>
      <w:r>
        <w:t xml:space="preserve"> </w:t>
      </w:r>
      <w:r w:rsidR="005C254B">
        <w:t>„</w:t>
      </w:r>
      <w:r w:rsidRPr="00E51699">
        <w:t>w 2023 roku</w:t>
      </w:r>
      <w:r w:rsidR="005C254B">
        <w:t>”</w:t>
      </w:r>
      <w:r w:rsidR="001C2B7D">
        <w:t xml:space="preserve"> dodaje się wyrazy </w:t>
      </w:r>
      <w:r w:rsidR="005C254B">
        <w:t>„</w:t>
      </w:r>
      <w:r w:rsidR="00A3476D">
        <w:t>oraz</w:t>
      </w:r>
      <w:r w:rsidR="001C2B7D">
        <w:t xml:space="preserve"> </w:t>
      </w:r>
      <w:r w:rsidR="001C2B7D" w:rsidRPr="001C2B7D">
        <w:t>w 202</w:t>
      </w:r>
      <w:r w:rsidR="001C2B7D">
        <w:t>4</w:t>
      </w:r>
      <w:r w:rsidR="001C2B7D" w:rsidRPr="001C2B7D">
        <w:t xml:space="preserve"> roku</w:t>
      </w:r>
      <w:r w:rsidR="005C254B">
        <w:t>”</w:t>
      </w:r>
      <w:r w:rsidRPr="00E51699">
        <w:t>;</w:t>
      </w:r>
    </w:p>
    <w:p w14:paraId="298C4DE6" w14:textId="5B312CD9" w:rsidR="00A3476D" w:rsidRDefault="00A3476D" w:rsidP="00274B41">
      <w:pPr>
        <w:pStyle w:val="PKTpunkt"/>
      </w:pPr>
      <w:r>
        <w:t>2)</w:t>
      </w:r>
      <w:r>
        <w:tab/>
        <w:t>w art. 1:</w:t>
      </w:r>
    </w:p>
    <w:p w14:paraId="0C4EE80D" w14:textId="6A7FE0EA" w:rsidR="00A3476D" w:rsidRDefault="00A3476D" w:rsidP="00274B41">
      <w:pPr>
        <w:pStyle w:val="LITlitera"/>
      </w:pPr>
      <w:r>
        <w:t>a)</w:t>
      </w:r>
      <w:r w:rsidR="00274B41">
        <w:tab/>
      </w:r>
      <w:r>
        <w:t xml:space="preserve">w pkt 4 po wyrazach </w:t>
      </w:r>
      <w:r w:rsidR="005C254B">
        <w:t>„</w:t>
      </w:r>
      <w:r>
        <w:t>przyznawania i wypłacania</w:t>
      </w:r>
      <w:r w:rsidR="005C254B">
        <w:t>”</w:t>
      </w:r>
      <w:r>
        <w:t xml:space="preserve"> dodaje się wyrazy </w:t>
      </w:r>
      <w:r w:rsidR="005C254B">
        <w:t>„</w:t>
      </w:r>
      <w:r>
        <w:t>w 2023 r.</w:t>
      </w:r>
      <w:r w:rsidR="005C254B">
        <w:t>”</w:t>
      </w:r>
      <w:r>
        <w:t>,</w:t>
      </w:r>
    </w:p>
    <w:p w14:paraId="6C2AE61C" w14:textId="5C91F484" w:rsidR="00A3476D" w:rsidRDefault="00A3476D" w:rsidP="00274B41">
      <w:pPr>
        <w:pStyle w:val="LITlitera"/>
      </w:pPr>
      <w:r>
        <w:t>b)</w:t>
      </w:r>
      <w:r>
        <w:tab/>
        <w:t xml:space="preserve">w pkt 5 po wyrazach </w:t>
      </w:r>
      <w:r w:rsidR="005C254B">
        <w:t>„</w:t>
      </w:r>
      <w:r>
        <w:t>energii elektrycznej</w:t>
      </w:r>
      <w:r w:rsidR="005C254B">
        <w:t>”</w:t>
      </w:r>
      <w:r>
        <w:t xml:space="preserve"> dodaje się wyrazy </w:t>
      </w:r>
      <w:r w:rsidR="005C254B">
        <w:t>„</w:t>
      </w:r>
      <w:r>
        <w:t>w 2023 r.</w:t>
      </w:r>
      <w:r w:rsidR="005C254B">
        <w:t>”</w:t>
      </w:r>
      <w:r>
        <w:t>;</w:t>
      </w:r>
    </w:p>
    <w:p w14:paraId="7A7E952A" w14:textId="5AE1E1E5" w:rsidR="00607640" w:rsidRDefault="00A3476D" w:rsidP="007650A2">
      <w:pPr>
        <w:pStyle w:val="PKTpunkt"/>
      </w:pPr>
      <w:r>
        <w:t>3</w:t>
      </w:r>
      <w:r w:rsidR="00274B41">
        <w:t>)</w:t>
      </w:r>
      <w:r w:rsidR="00274B41">
        <w:tab/>
      </w:r>
      <w:r w:rsidR="00E51699">
        <w:t>w art. 3</w:t>
      </w:r>
      <w:r w:rsidR="00607640">
        <w:t>:</w:t>
      </w:r>
    </w:p>
    <w:p w14:paraId="072C4DBB" w14:textId="1A8A0973" w:rsidR="00E51699" w:rsidRDefault="00607640" w:rsidP="007650A2">
      <w:pPr>
        <w:pStyle w:val="LITlitera"/>
      </w:pPr>
      <w:r>
        <w:t>a)</w:t>
      </w:r>
      <w:r w:rsidR="00E51699">
        <w:t xml:space="preserve"> w ust. 1:</w:t>
      </w:r>
    </w:p>
    <w:p w14:paraId="51E0B57D" w14:textId="754350FD" w:rsidR="00E51699" w:rsidRDefault="00274B41" w:rsidP="00BE01DB">
      <w:pPr>
        <w:pStyle w:val="TIRtiret"/>
      </w:pPr>
      <w:r>
        <w:t>–</w:t>
      </w:r>
      <w:r w:rsidR="00BE01DB">
        <w:tab/>
      </w:r>
      <w:r w:rsidR="00E51699">
        <w:t xml:space="preserve">we wprowadzeniu do wyliczenia po wyrazach </w:t>
      </w:r>
      <w:r w:rsidR="005C254B">
        <w:t>„</w:t>
      </w:r>
      <w:r w:rsidR="00E51699">
        <w:t>w taryfie na 2023 r.</w:t>
      </w:r>
      <w:r w:rsidR="005C254B">
        <w:t>”</w:t>
      </w:r>
      <w:r w:rsidR="00E51699">
        <w:t xml:space="preserve"> dodaje się wyrazy </w:t>
      </w:r>
      <w:r w:rsidR="005C254B">
        <w:t>„</w:t>
      </w:r>
      <w:r w:rsidR="00E51699">
        <w:t>oraz w taryfie na 2024 r.</w:t>
      </w:r>
      <w:r w:rsidR="00DE154B">
        <w:t>, dla każdego z tych lat,</w:t>
      </w:r>
      <w:r w:rsidR="005C254B">
        <w:t>”</w:t>
      </w:r>
      <w:r w:rsidR="00607640">
        <w:t>,</w:t>
      </w:r>
    </w:p>
    <w:p w14:paraId="6D16E3E8" w14:textId="695B0037" w:rsidR="00607640" w:rsidRDefault="00274B41" w:rsidP="00BE01DB">
      <w:pPr>
        <w:pStyle w:val="TIRtiret"/>
      </w:pPr>
      <w:r>
        <w:t>–</w:t>
      </w:r>
      <w:r w:rsidR="00BE01DB">
        <w:tab/>
      </w:r>
      <w:r w:rsidR="00607640">
        <w:t xml:space="preserve">w części wspólnej po wyrazach </w:t>
      </w:r>
      <w:r w:rsidR="005C254B">
        <w:t>„</w:t>
      </w:r>
      <w:r w:rsidR="00607640" w:rsidRPr="00607640">
        <w:t>w punkcie poboru energii w</w:t>
      </w:r>
      <w:r w:rsidR="00607640">
        <w:t xml:space="preserve"> 2023 r.</w:t>
      </w:r>
      <w:r w:rsidR="005C254B">
        <w:t>”</w:t>
      </w:r>
      <w:r w:rsidR="00607640">
        <w:t xml:space="preserve"> dodaje się wyrazy </w:t>
      </w:r>
      <w:r w:rsidR="005C254B">
        <w:t>„</w:t>
      </w:r>
      <w:r w:rsidR="00607640">
        <w:t>oraz w 2024 r.</w:t>
      </w:r>
      <w:r w:rsidR="005C254B">
        <w:t>”</w:t>
      </w:r>
      <w:r w:rsidR="00607640">
        <w:t>,</w:t>
      </w:r>
    </w:p>
    <w:p w14:paraId="2EED8034" w14:textId="04E80D6B" w:rsidR="00607640" w:rsidRDefault="00607640" w:rsidP="007650A2">
      <w:pPr>
        <w:pStyle w:val="LITlitera"/>
      </w:pPr>
      <w:r>
        <w:t>b)</w:t>
      </w:r>
      <w:r w:rsidR="00274B41">
        <w:tab/>
      </w:r>
      <w:r>
        <w:t xml:space="preserve">w ust. 2 po wyrazach </w:t>
      </w:r>
      <w:r w:rsidR="005C254B">
        <w:t>„</w:t>
      </w:r>
      <w:r>
        <w:t>w 2023 r.</w:t>
      </w:r>
      <w:r w:rsidR="00B6404E" w:rsidRPr="00B6404E">
        <w:t xml:space="preserve"> </w:t>
      </w:r>
      <w:r w:rsidR="005C254B">
        <w:t>„</w:t>
      </w:r>
      <w:r>
        <w:t xml:space="preserve"> dodaje się wyrazy </w:t>
      </w:r>
      <w:r w:rsidR="005C254B">
        <w:t>„</w:t>
      </w:r>
      <w:r>
        <w:t>oraz w 2024 r.</w:t>
      </w:r>
      <w:r w:rsidR="005C254B">
        <w:t>”</w:t>
      </w:r>
      <w:r>
        <w:t>;</w:t>
      </w:r>
    </w:p>
    <w:p w14:paraId="43BEB962" w14:textId="4FAAF265" w:rsidR="00607640" w:rsidRDefault="00566AC0" w:rsidP="00BE01DB">
      <w:pPr>
        <w:pStyle w:val="PKTpunkt"/>
      </w:pPr>
      <w:r>
        <w:t>4</w:t>
      </w:r>
      <w:r w:rsidR="00274B41">
        <w:t>)</w:t>
      </w:r>
      <w:r w:rsidR="00274B41">
        <w:tab/>
      </w:r>
      <w:r w:rsidR="00607640">
        <w:t>w art. 4:</w:t>
      </w:r>
    </w:p>
    <w:p w14:paraId="18D26EA8" w14:textId="32713862" w:rsidR="00607640" w:rsidRDefault="00607640" w:rsidP="007650A2">
      <w:pPr>
        <w:pStyle w:val="LITlitera"/>
      </w:pPr>
      <w:r>
        <w:t>a)</w:t>
      </w:r>
      <w:r w:rsidR="00274B41">
        <w:tab/>
      </w:r>
      <w:r>
        <w:t>ust. 1 otrzymuje brzmienie:</w:t>
      </w:r>
    </w:p>
    <w:p w14:paraId="074AECAA" w14:textId="19994DD9" w:rsidR="007650A2" w:rsidRDefault="005C254B" w:rsidP="000043D7">
      <w:pPr>
        <w:pStyle w:val="ZLITUSTzmustliter"/>
      </w:pPr>
      <w:r>
        <w:lastRenderedPageBreak/>
        <w:t>„</w:t>
      </w:r>
      <w:r w:rsidR="00607640">
        <w:t xml:space="preserve">1. </w:t>
      </w:r>
      <w:r w:rsidR="00607640" w:rsidRPr="00607640">
        <w:t>Przedsiębiorstwo energetyczne wykonujące działalność gospodarczą w zakresie obrotu energią elektryczną na potrzeby odbiorców uprawnionych, wchodzące w skład przedsiębiorstwa zintegrowanego pionowo, którego taryfa zatwierdzona przed dniem wejścia w życie ustawy przestaje obowiązywać</w:t>
      </w:r>
      <w:r w:rsidR="007650A2">
        <w:t>:</w:t>
      </w:r>
    </w:p>
    <w:p w14:paraId="4EB5BE20" w14:textId="42E0830C" w:rsidR="007650A2" w:rsidRDefault="007650A2" w:rsidP="000043D7">
      <w:pPr>
        <w:pStyle w:val="ZLITPKTzmpktliter"/>
      </w:pPr>
      <w:r>
        <w:t>1)</w:t>
      </w:r>
      <w:r w:rsidR="000043D7">
        <w:tab/>
      </w:r>
      <w:r w:rsidR="00607640" w:rsidRPr="00607640">
        <w:t>po dniu 31 grudnia 202</w:t>
      </w:r>
      <w:r>
        <w:t>2</w:t>
      </w:r>
      <w:r w:rsidR="00607640" w:rsidRPr="00607640">
        <w:t xml:space="preserve"> r., od dnia 1 stycznia 202</w:t>
      </w:r>
      <w:r>
        <w:t>3</w:t>
      </w:r>
      <w:r w:rsidR="00607640" w:rsidRPr="00607640">
        <w:t xml:space="preserve"> r. do dnia zatwierdzenia kolejnej taryfy albo zatwierdzenia zmiany dotychczasowej taryfy, stosuje w rozliczeniach z tymi odbiorcami w 202</w:t>
      </w:r>
      <w:r w:rsidR="00DE154B">
        <w:t>3</w:t>
      </w:r>
      <w:r w:rsidR="00607640" w:rsidRPr="00607640">
        <w:t xml:space="preserve"> r. ceny energii zawarte w dotychczasowej taryfie</w:t>
      </w:r>
      <w:r>
        <w:t>;</w:t>
      </w:r>
    </w:p>
    <w:p w14:paraId="60950777" w14:textId="6D84D8EB" w:rsidR="007650A2" w:rsidRDefault="007650A2" w:rsidP="000043D7">
      <w:pPr>
        <w:pStyle w:val="ZLITPKTzmpktliter"/>
      </w:pPr>
      <w:r>
        <w:t>2)</w:t>
      </w:r>
      <w:r w:rsidR="000043D7">
        <w:tab/>
      </w:r>
      <w:r w:rsidRPr="007650A2">
        <w:t>po dniu 31 grudnia 2023 r., od dnia 1 stycznia 2024 r. do dnia zatwierdzenia kolejnej taryfy albo zatwierdzenia zmiany dotychczasowej taryfy, stosuje w rozliczeniach z tymi odbiorcami w 2024 r. ceny energii zawarte w dotychczasowej taryfie</w:t>
      </w:r>
      <w:r>
        <w:t>.</w:t>
      </w:r>
      <w:r w:rsidR="005C254B">
        <w:t>”</w:t>
      </w:r>
      <w:r>
        <w:t>;</w:t>
      </w:r>
    </w:p>
    <w:p w14:paraId="04A78217" w14:textId="74D84C0E" w:rsidR="007650A2" w:rsidRDefault="007650A2" w:rsidP="007650A2">
      <w:pPr>
        <w:pStyle w:val="LITlitera"/>
      </w:pPr>
      <w:r>
        <w:t>b)</w:t>
      </w:r>
      <w:r w:rsidR="00274B41">
        <w:tab/>
      </w:r>
      <w:r>
        <w:t>w ust. 2:</w:t>
      </w:r>
    </w:p>
    <w:p w14:paraId="01288292" w14:textId="1588D8F1" w:rsidR="007650A2" w:rsidRDefault="00274B41" w:rsidP="007650A2">
      <w:pPr>
        <w:pStyle w:val="TIRtiret"/>
      </w:pPr>
      <w:r>
        <w:t>–</w:t>
      </w:r>
      <w:r>
        <w:tab/>
      </w:r>
      <w:r w:rsidR="001835A8">
        <w:t xml:space="preserve">we wprowadzeniu do wyliczenia </w:t>
      </w:r>
      <w:r w:rsidR="007650A2">
        <w:t xml:space="preserve">po wyrazach </w:t>
      </w:r>
      <w:r w:rsidR="005C254B">
        <w:t>„</w:t>
      </w:r>
      <w:r w:rsidR="007650A2">
        <w:t>2023 r.</w:t>
      </w:r>
      <w:r w:rsidR="005C254B">
        <w:t>”</w:t>
      </w:r>
      <w:r w:rsidR="007650A2">
        <w:t xml:space="preserve"> dodaje się wyrazy </w:t>
      </w:r>
      <w:r w:rsidR="005C254B">
        <w:t>„</w:t>
      </w:r>
      <w:r w:rsidR="007650A2">
        <w:t>lub 2024 r.</w:t>
      </w:r>
      <w:r w:rsidR="005C254B">
        <w:t>”</w:t>
      </w:r>
      <w:r w:rsidR="007650A2">
        <w:t>,</w:t>
      </w:r>
    </w:p>
    <w:p w14:paraId="3AAC329C" w14:textId="3E6743FC" w:rsidR="007650A2" w:rsidRDefault="00274B41" w:rsidP="007650A2">
      <w:pPr>
        <w:pStyle w:val="TIRtiret"/>
      </w:pPr>
      <w:r>
        <w:t>–</w:t>
      </w:r>
      <w:r>
        <w:tab/>
      </w:r>
      <w:r w:rsidR="007650A2">
        <w:t xml:space="preserve">w części wspólnej </w:t>
      </w:r>
      <w:r w:rsidR="005C254B">
        <w:t>„</w:t>
      </w:r>
      <w:r w:rsidR="007650A2" w:rsidRPr="007650A2">
        <w:t>w 2023 r.</w:t>
      </w:r>
      <w:r w:rsidR="005C254B">
        <w:t>”</w:t>
      </w:r>
      <w:r w:rsidR="007650A2" w:rsidRPr="007650A2">
        <w:t xml:space="preserve"> dodaje się wyrazy </w:t>
      </w:r>
      <w:r w:rsidR="005C254B">
        <w:t>„</w:t>
      </w:r>
      <w:r w:rsidR="007650A2" w:rsidRPr="007650A2">
        <w:t>oraz w 2024 r.</w:t>
      </w:r>
      <w:r w:rsidR="005C254B">
        <w:t>”</w:t>
      </w:r>
      <w:r w:rsidR="007650A2" w:rsidRPr="007650A2">
        <w:t>,</w:t>
      </w:r>
    </w:p>
    <w:p w14:paraId="600744A1" w14:textId="06B411A7" w:rsidR="00BE01DB" w:rsidRDefault="00BE01DB" w:rsidP="00BE01DB">
      <w:pPr>
        <w:pStyle w:val="LITlitera"/>
      </w:pPr>
      <w:r>
        <w:t>c)</w:t>
      </w:r>
      <w:r w:rsidR="00274B41">
        <w:tab/>
      </w:r>
      <w:r>
        <w:t xml:space="preserve">w ust. 3 </w:t>
      </w:r>
      <w:r w:rsidRPr="00BE01DB">
        <w:t xml:space="preserve">po wyrazach </w:t>
      </w:r>
      <w:r w:rsidR="005C254B">
        <w:t>„</w:t>
      </w:r>
      <w:r w:rsidRPr="00BE01DB">
        <w:t>w 2023 r.</w:t>
      </w:r>
      <w:r w:rsidR="005C254B">
        <w:t>”</w:t>
      </w:r>
      <w:r w:rsidRPr="00BE01DB">
        <w:t xml:space="preserve"> dodaje się wyrazy </w:t>
      </w:r>
      <w:r w:rsidR="005C254B">
        <w:t>„</w:t>
      </w:r>
      <w:r w:rsidRPr="00BE01DB">
        <w:t>oraz w 2024 r.</w:t>
      </w:r>
      <w:r w:rsidR="005C254B">
        <w:t>”</w:t>
      </w:r>
      <w:r w:rsidRPr="00BE01DB">
        <w:t>;</w:t>
      </w:r>
    </w:p>
    <w:p w14:paraId="1FA76D80" w14:textId="3A103136" w:rsidR="00BE01DB" w:rsidRDefault="00566AC0" w:rsidP="00BE01DB">
      <w:pPr>
        <w:pStyle w:val="PKTpunkt"/>
      </w:pPr>
      <w:r>
        <w:t>5</w:t>
      </w:r>
      <w:r w:rsidR="00BE01DB">
        <w:t>)</w:t>
      </w:r>
      <w:r w:rsidR="00BE01DB">
        <w:tab/>
        <w:t>w art. 5</w:t>
      </w:r>
      <w:r w:rsidR="000043D7">
        <w:t>:</w:t>
      </w:r>
    </w:p>
    <w:p w14:paraId="0FD56B9E" w14:textId="4BFEADD5" w:rsidR="00BE01DB" w:rsidRDefault="00BE01DB" w:rsidP="00BE01DB">
      <w:pPr>
        <w:pStyle w:val="LITlitera"/>
      </w:pPr>
      <w:r>
        <w:t>a)</w:t>
      </w:r>
      <w:r>
        <w:tab/>
      </w:r>
      <w:r w:rsidR="00394E77">
        <w:t xml:space="preserve">w ust. 1 </w:t>
      </w:r>
      <w:r>
        <w:t xml:space="preserve">we wprowadzeniu do wyliczenia po wyrazach </w:t>
      </w:r>
      <w:r w:rsidR="005C254B">
        <w:t>„</w:t>
      </w:r>
      <w:r>
        <w:t>31 grudnia 2023 r.</w:t>
      </w:r>
      <w:r w:rsidR="005C254B">
        <w:t>”</w:t>
      </w:r>
      <w:r>
        <w:t xml:space="preserve"> dodaje się wyrazy </w:t>
      </w:r>
      <w:r w:rsidR="005C254B">
        <w:t>„</w:t>
      </w:r>
      <w:r>
        <w:t>oraz na okres od dnia 1 stycznia 2024 r. do dnia 31 grudnia 2024 r.</w:t>
      </w:r>
      <w:r w:rsidR="005C254B">
        <w:t>”</w:t>
      </w:r>
      <w:r>
        <w:t>,</w:t>
      </w:r>
    </w:p>
    <w:p w14:paraId="1A33E9A7" w14:textId="73F931D7" w:rsidR="00BE01DB" w:rsidRDefault="00BE01DB" w:rsidP="00BE01DB">
      <w:pPr>
        <w:pStyle w:val="LITlitera"/>
      </w:pPr>
      <w:r>
        <w:t>b)</w:t>
      </w:r>
      <w:r>
        <w:tab/>
        <w:t xml:space="preserve">w części wspólnej po wyrazach </w:t>
      </w:r>
      <w:r w:rsidR="005C254B">
        <w:t>„</w:t>
      </w:r>
      <w:r>
        <w:t>w 2023 r.</w:t>
      </w:r>
      <w:r w:rsidR="005C254B">
        <w:t>”</w:t>
      </w:r>
      <w:r>
        <w:t xml:space="preserve"> dodaje się wyrazy </w:t>
      </w:r>
      <w:r w:rsidR="005C254B">
        <w:t>„</w:t>
      </w:r>
      <w:r>
        <w:t>oraz w 2024 r.</w:t>
      </w:r>
      <w:r w:rsidR="005C254B">
        <w:t>”</w:t>
      </w:r>
      <w:r>
        <w:t>,</w:t>
      </w:r>
    </w:p>
    <w:p w14:paraId="30D7B379" w14:textId="1A3CB3E5" w:rsidR="00BE01DB" w:rsidRDefault="00BE01DB" w:rsidP="00BE01DB">
      <w:pPr>
        <w:pStyle w:val="LITlitera"/>
      </w:pPr>
      <w:r>
        <w:t>c)</w:t>
      </w:r>
      <w:r>
        <w:tab/>
      </w:r>
      <w:r w:rsidR="00A004CC">
        <w:t xml:space="preserve">po ust. 2 </w:t>
      </w:r>
      <w:r>
        <w:t>dodaje się ust. 2a</w:t>
      </w:r>
      <w:r w:rsidR="00A004CC">
        <w:t xml:space="preserve"> w brzmieniu:</w:t>
      </w:r>
    </w:p>
    <w:p w14:paraId="4B7D32FC" w14:textId="499B237E" w:rsidR="00A004CC" w:rsidRDefault="005C254B" w:rsidP="00A004CC">
      <w:pPr>
        <w:pStyle w:val="ZLITUSTzmustliter"/>
      </w:pPr>
      <w:r>
        <w:t>„</w:t>
      </w:r>
      <w:r w:rsidR="00A004CC">
        <w:t xml:space="preserve">2a. </w:t>
      </w:r>
      <w:r w:rsidR="00A004CC" w:rsidRPr="00A004CC">
        <w:t>Przedsiębiorstwo energetyczne, o którym mowa w ust. 1, przedkłada Prezesowi URE taryfę, o której mowa w ust. 1</w:t>
      </w:r>
      <w:r w:rsidR="00A004CC">
        <w:t>, na okres od dnia 1 stycznia 2024 r. do dnia 31 grudnia 2024 r., do dnia 30 listopada 2023 r.</w:t>
      </w:r>
      <w:r>
        <w:t>”</w:t>
      </w:r>
      <w:r w:rsidR="00A004CC">
        <w:t>,</w:t>
      </w:r>
    </w:p>
    <w:p w14:paraId="77C24CCE" w14:textId="4AB9AF94" w:rsidR="00A004CC" w:rsidRDefault="00A004CC" w:rsidP="00A004CC">
      <w:pPr>
        <w:pStyle w:val="LITlitera"/>
      </w:pPr>
      <w:r>
        <w:t>d)</w:t>
      </w:r>
      <w:r>
        <w:tab/>
        <w:t xml:space="preserve">dodaje się ust. </w:t>
      </w:r>
      <w:r w:rsidR="003123F2">
        <w:t xml:space="preserve">4 </w:t>
      </w:r>
      <w:r>
        <w:t>w brzmieniu:</w:t>
      </w:r>
    </w:p>
    <w:p w14:paraId="119DEBBF" w14:textId="62B9CECE" w:rsidR="00A004CC" w:rsidRDefault="005C254B" w:rsidP="00A004CC">
      <w:pPr>
        <w:pStyle w:val="ZLITUSTzmustliter"/>
      </w:pPr>
      <w:r>
        <w:t>„</w:t>
      </w:r>
      <w:r w:rsidR="003123F2">
        <w:t>4</w:t>
      </w:r>
      <w:r w:rsidR="00A004CC">
        <w:t xml:space="preserve">. </w:t>
      </w:r>
      <w:r w:rsidR="00A004CC" w:rsidRPr="00A004CC">
        <w:t xml:space="preserve">W przypadku nieprzedłożenia Prezesowi URE do zatwierdzenia taryfy </w:t>
      </w:r>
      <w:r w:rsidR="00A004CC">
        <w:t xml:space="preserve">na okres od dnia 1 stycznia 2024 r. do dnia 31 grudnia 2024 r. </w:t>
      </w:r>
      <w:r w:rsidR="00A004CC" w:rsidRPr="00A004CC">
        <w:t>przez przedsiębiorstwo energetyczne, o którym mowa w ust. 1, lub jej niezatwierdzenia w terminie do dnia 17 grudnia 2023 r., w rozliczeniach z odbiorcami uprawnionymi w 2024 r., przedsiębiorstwo to stosuje średnie ceny energii dla poszczególnych grup taryfowych z uwzględnieniem stref czasowych wynikające z taryf na 2022 r. dla sprzedawców z urzędu.</w:t>
      </w:r>
      <w:r>
        <w:t>”</w:t>
      </w:r>
      <w:r w:rsidR="000E0235">
        <w:t>;</w:t>
      </w:r>
    </w:p>
    <w:p w14:paraId="0FCCBAC3" w14:textId="06846F10" w:rsidR="00A004CC" w:rsidRDefault="00566AC0" w:rsidP="000E0235">
      <w:pPr>
        <w:pStyle w:val="PKTpunkt"/>
      </w:pPr>
      <w:r>
        <w:t>6</w:t>
      </w:r>
      <w:r w:rsidR="00A004CC">
        <w:t>)</w:t>
      </w:r>
      <w:r w:rsidR="00A004CC">
        <w:tab/>
        <w:t>w art. 6</w:t>
      </w:r>
      <w:r w:rsidR="000E0235">
        <w:t xml:space="preserve"> </w:t>
      </w:r>
      <w:r w:rsidR="00A004CC">
        <w:t>w ust. 1</w:t>
      </w:r>
      <w:r w:rsidR="000E0235">
        <w:t xml:space="preserve"> </w:t>
      </w:r>
      <w:r w:rsidR="00A004CC">
        <w:t>we wprowadzeniu do wyliczenia</w:t>
      </w:r>
      <w:r w:rsidR="000E0235">
        <w:t xml:space="preserve"> po wyrazach </w:t>
      </w:r>
      <w:r w:rsidR="005C254B">
        <w:t>„</w:t>
      </w:r>
      <w:r w:rsidR="000E0235">
        <w:t>w 2023 r.</w:t>
      </w:r>
      <w:r w:rsidR="005C254B">
        <w:t>”</w:t>
      </w:r>
      <w:r w:rsidR="000E0235">
        <w:t xml:space="preserve"> dodaje się wyrazy </w:t>
      </w:r>
      <w:r w:rsidR="005C254B">
        <w:t>„</w:t>
      </w:r>
      <w:r w:rsidR="000E0235">
        <w:t>oraz w 2024 r.</w:t>
      </w:r>
      <w:r w:rsidR="005C254B">
        <w:t>”</w:t>
      </w:r>
      <w:r w:rsidR="000E0235">
        <w:t>;</w:t>
      </w:r>
    </w:p>
    <w:p w14:paraId="36676E86" w14:textId="65BA5509" w:rsidR="000E0235" w:rsidRDefault="00566AC0" w:rsidP="000E0235">
      <w:pPr>
        <w:pStyle w:val="PKTpunkt"/>
      </w:pPr>
      <w:r>
        <w:t>7</w:t>
      </w:r>
      <w:r w:rsidR="000E0235">
        <w:t>)</w:t>
      </w:r>
      <w:r w:rsidR="000E0235">
        <w:tab/>
        <w:t>w art. 7 w ust. 1 wprowadzeni</w:t>
      </w:r>
      <w:r w:rsidR="00332A68">
        <w:t>e</w:t>
      </w:r>
      <w:r w:rsidR="000E0235">
        <w:t xml:space="preserve"> do wyliczenia </w:t>
      </w:r>
      <w:r w:rsidR="00332A68">
        <w:t>otrzymuje brzmienie:</w:t>
      </w:r>
    </w:p>
    <w:p w14:paraId="58790865" w14:textId="7018E0F6" w:rsidR="00332A68" w:rsidRDefault="005C254B" w:rsidP="00910DD6">
      <w:pPr>
        <w:pStyle w:val="ZFRAGzmfragmentunpzdaniaartykuempunktem"/>
      </w:pPr>
      <w:r>
        <w:t>„</w:t>
      </w:r>
      <w:r w:rsidR="00332A68" w:rsidRPr="00332A68">
        <w:t xml:space="preserve">1. Przedsiębiorstwo energetyczne wykonujące działalność gospodarczą w zakresie dystrybucji energii elektrycznej na potrzeby odbiorców uprawnionych, posiadające zatwierdzoną i obowiązującą taryfę dla energii </w:t>
      </w:r>
      <w:r w:rsidR="00332A68" w:rsidRPr="00332A68">
        <w:lastRenderedPageBreak/>
        <w:t xml:space="preserve">elektrycznej, w taryfie na </w:t>
      </w:r>
      <w:r w:rsidR="00332A68">
        <w:t xml:space="preserve">2023 r. oraz w taryfie na </w:t>
      </w:r>
      <w:r w:rsidR="00332A68" w:rsidRPr="00332A68">
        <w:t xml:space="preserve">2024 r. uwzględnia również stawki opłat za świadczenie usług dystrybucji uwzględnione w taryfie dla usług dystrybucji energii elektrycznej na rok 2022 do stosowania w rozliczeniach w </w:t>
      </w:r>
      <w:r w:rsidR="00332A68">
        <w:t xml:space="preserve">2023 r. oraz w </w:t>
      </w:r>
      <w:r w:rsidR="00332A68" w:rsidRPr="00332A68">
        <w:t xml:space="preserve">2024 r. z odbiorcą uprawnionym, o ile są one niższe, niż te dla roku </w:t>
      </w:r>
      <w:r w:rsidR="00332A68">
        <w:t xml:space="preserve">odpowiednio 2023 oraz </w:t>
      </w:r>
      <w:r w:rsidR="00332A68" w:rsidRPr="00332A68">
        <w:t>2024, za zużycie energii elektrycznej wynoszące maksymalnie 3 MWh albo:</w:t>
      </w:r>
      <w:r>
        <w:t>”</w:t>
      </w:r>
      <w:r w:rsidR="00332A68">
        <w:t>;</w:t>
      </w:r>
    </w:p>
    <w:p w14:paraId="45FACF22" w14:textId="385D1DB3" w:rsidR="00332A68" w:rsidRDefault="00566AC0" w:rsidP="00332A68">
      <w:pPr>
        <w:pStyle w:val="PKTpunkt"/>
      </w:pPr>
      <w:r>
        <w:t>8</w:t>
      </w:r>
      <w:r w:rsidR="00332A68">
        <w:t>)</w:t>
      </w:r>
      <w:r w:rsidR="00332A68">
        <w:tab/>
        <w:t>w art. 8 po ust. 1 dodaje się ust. 1a w brzmieniu:</w:t>
      </w:r>
    </w:p>
    <w:p w14:paraId="1D115586" w14:textId="5872A9C1" w:rsidR="00332A68" w:rsidRDefault="005C254B" w:rsidP="00332A68">
      <w:pPr>
        <w:pStyle w:val="ZUSTzmustartykuempunktem"/>
      </w:pPr>
      <w:r>
        <w:t>„</w:t>
      </w:r>
      <w:r w:rsidR="00332A68" w:rsidRPr="00332A68">
        <w:t>1</w:t>
      </w:r>
      <w:r w:rsidR="00E35671">
        <w:t>a</w:t>
      </w:r>
      <w:r w:rsidR="00332A68" w:rsidRPr="00332A68">
        <w:t>. W przypadku gdy przedsiębiorstwo energetycz</w:t>
      </w:r>
      <w:r w:rsidR="00910DD6">
        <w:t>ne, o którym mowa w art. 4 ust. </w:t>
      </w:r>
      <w:r w:rsidR="00332A68" w:rsidRPr="00332A68">
        <w:t xml:space="preserve">1, art. 5 ust. 1 i art. 6 ust. 1, zawarło z odbiorcą uprawnionym umowę z gwarancją stałej ceny obejmującą cały albo część 2024 r., przepisów art. 4 ust. 1, art. 5 ust. 1 i art. 6 ust. 1 nie stosuje się w okresie objętym umową z gwarancją stałej ceny, jeżeli cena wynikająca z tej umowy jest </w:t>
      </w:r>
      <w:r w:rsidR="0036547C">
        <w:t>niższa</w:t>
      </w:r>
      <w:r w:rsidR="00332A68" w:rsidRPr="00332A68">
        <w:t xml:space="preserve"> niż ceny, o których mowa w art. 4 ust.</w:t>
      </w:r>
      <w:r w:rsidR="00910DD6">
        <w:t xml:space="preserve"> 1, art. 5 ust. 1 i art. 6 ust. </w:t>
      </w:r>
      <w:r w:rsidR="00332A68" w:rsidRPr="00332A68">
        <w:t>1.</w:t>
      </w:r>
      <w:r>
        <w:t>”</w:t>
      </w:r>
      <w:r w:rsidR="00F26B3A">
        <w:t>;</w:t>
      </w:r>
    </w:p>
    <w:p w14:paraId="384C15B7" w14:textId="6D8153C5" w:rsidR="00F26B3A" w:rsidRDefault="00566AC0" w:rsidP="00F26B3A">
      <w:pPr>
        <w:pStyle w:val="PKTpunkt"/>
      </w:pPr>
      <w:r>
        <w:t>9</w:t>
      </w:r>
      <w:r w:rsidR="00F26B3A">
        <w:t>)</w:t>
      </w:r>
      <w:r w:rsidR="000043D7">
        <w:tab/>
        <w:t>w art. 9 dodaje się ust. 23 w brzmieniu:</w:t>
      </w:r>
    </w:p>
    <w:p w14:paraId="36B25135" w14:textId="6601E169" w:rsidR="000043D7" w:rsidRDefault="005C254B" w:rsidP="003517CF">
      <w:pPr>
        <w:pStyle w:val="ZUSTzmustartykuempunktem"/>
      </w:pPr>
      <w:r>
        <w:t>„</w:t>
      </w:r>
      <w:r w:rsidR="000043D7">
        <w:t xml:space="preserve">23. Przepisy ust. </w:t>
      </w:r>
      <w:r w:rsidR="00566AC0">
        <w:t>15</w:t>
      </w:r>
      <w:r w:rsidR="00C81736">
        <w:t>–</w:t>
      </w:r>
      <w:r w:rsidR="000043D7">
        <w:t>22</w:t>
      </w:r>
      <w:r w:rsidR="00E35671">
        <w:t xml:space="preserve"> </w:t>
      </w:r>
      <w:r w:rsidR="000043D7">
        <w:t xml:space="preserve">stosuje się </w:t>
      </w:r>
      <w:r w:rsidR="00E35671" w:rsidRPr="00E35671">
        <w:t>odpowiednio</w:t>
      </w:r>
      <w:r w:rsidR="00E35671" w:rsidRPr="00E35671" w:rsidDel="00E35671">
        <w:t xml:space="preserve"> </w:t>
      </w:r>
      <w:r w:rsidR="000043D7">
        <w:t xml:space="preserve">do rozliczeń </w:t>
      </w:r>
      <w:r w:rsidR="003517CF">
        <w:t>w 2024 r.</w:t>
      </w:r>
      <w:r>
        <w:t>”</w:t>
      </w:r>
      <w:r w:rsidR="003517CF">
        <w:t>;</w:t>
      </w:r>
    </w:p>
    <w:p w14:paraId="7C7FDF01" w14:textId="3D1F2353" w:rsidR="00037353" w:rsidRDefault="00037353" w:rsidP="00037353">
      <w:pPr>
        <w:pStyle w:val="PKTpunkt"/>
      </w:pPr>
      <w:r>
        <w:t>10)</w:t>
      </w:r>
      <w:r>
        <w:tab/>
        <w:t xml:space="preserve">w art. 9a w ust. 2 wyrazy </w:t>
      </w:r>
      <w:r w:rsidR="005C254B">
        <w:t>„</w:t>
      </w:r>
      <w:r>
        <w:t>5</w:t>
      </w:r>
      <w:r w:rsidR="00274B41">
        <w:t>–</w:t>
      </w:r>
      <w:r>
        <w:t>22</w:t>
      </w:r>
      <w:r w:rsidR="005C254B">
        <w:t>”</w:t>
      </w:r>
      <w:r>
        <w:t xml:space="preserve"> zastępuje się wyrazami </w:t>
      </w:r>
      <w:r w:rsidR="005C254B">
        <w:t>„</w:t>
      </w:r>
      <w:r w:rsidRPr="00037353">
        <w:t>5</w:t>
      </w:r>
      <w:r w:rsidR="00274B41">
        <w:t>–</w:t>
      </w:r>
      <w:r w:rsidRPr="00037353">
        <w:t>2</w:t>
      </w:r>
      <w:r>
        <w:t>3</w:t>
      </w:r>
      <w:r w:rsidR="005C254B">
        <w:t>”</w:t>
      </w:r>
      <w:r>
        <w:t>;</w:t>
      </w:r>
    </w:p>
    <w:p w14:paraId="59F9BEF9" w14:textId="4DD4C9FB" w:rsidR="00086819" w:rsidRDefault="00566AC0" w:rsidP="003517CF">
      <w:pPr>
        <w:pStyle w:val="PKTpunkt"/>
      </w:pPr>
      <w:r>
        <w:t>1</w:t>
      </w:r>
      <w:r w:rsidR="00037353">
        <w:t>1</w:t>
      </w:r>
      <w:r w:rsidR="003517CF">
        <w:t>)</w:t>
      </w:r>
      <w:r w:rsidR="003517CF">
        <w:tab/>
        <w:t>w art. 10</w:t>
      </w:r>
      <w:r w:rsidR="00086819">
        <w:t>:</w:t>
      </w:r>
    </w:p>
    <w:p w14:paraId="62451291" w14:textId="044D8336" w:rsidR="003517CF" w:rsidRDefault="00086819" w:rsidP="00236B5D">
      <w:pPr>
        <w:pStyle w:val="LITlitera"/>
      </w:pPr>
      <w:r>
        <w:t>a)</w:t>
      </w:r>
      <w:r>
        <w:tab/>
      </w:r>
      <w:r w:rsidR="003517CF">
        <w:t>w ust. 1 w pkt 2 dodaje się średnik i dodaje się pkt 3 w brzmieniu:</w:t>
      </w:r>
    </w:p>
    <w:p w14:paraId="08EAF6EA" w14:textId="560F891D" w:rsidR="003517CF" w:rsidRDefault="005C254B" w:rsidP="00274B41">
      <w:pPr>
        <w:pStyle w:val="ZLITPKTzmpktliter"/>
      </w:pPr>
      <w:r>
        <w:t>„</w:t>
      </w:r>
      <w:r w:rsidR="003517CF">
        <w:t>3)</w:t>
      </w:r>
      <w:r w:rsidR="003517CF">
        <w:tab/>
        <w:t>na 2024 r. w terminie do dnia 31 grudnia 2023 r.</w:t>
      </w:r>
      <w:r>
        <w:t>”</w:t>
      </w:r>
      <w:r w:rsidR="003517CF">
        <w:t>,</w:t>
      </w:r>
    </w:p>
    <w:p w14:paraId="1E9B5F8D" w14:textId="76D7DF69" w:rsidR="003517CF" w:rsidRPr="00332A68" w:rsidRDefault="00086819" w:rsidP="003517CF">
      <w:pPr>
        <w:pStyle w:val="ZPKTzmpktartykuempunktem"/>
      </w:pPr>
      <w:r>
        <w:t>b)</w:t>
      </w:r>
      <w:r>
        <w:tab/>
        <w:t xml:space="preserve">w ust. 2 wyrazy </w:t>
      </w:r>
      <w:r w:rsidR="005C254B">
        <w:t>„</w:t>
      </w:r>
      <w:r w:rsidRPr="00086819">
        <w:t>odpowiednio na 2022 r. i 202</w:t>
      </w:r>
      <w:r>
        <w:t>3 r.</w:t>
      </w:r>
      <w:r w:rsidR="005C254B">
        <w:t>”</w:t>
      </w:r>
      <w:r>
        <w:t xml:space="preserve"> zastępuje się wyrazami </w:t>
      </w:r>
      <w:r w:rsidR="005C254B">
        <w:t>„</w:t>
      </w:r>
      <w:r w:rsidRPr="00086819">
        <w:t>odpowiednio na 2022 r.</w:t>
      </w:r>
      <w:r>
        <w:t>, 2023 r.</w:t>
      </w:r>
      <w:r w:rsidRPr="00086819">
        <w:t xml:space="preserve"> i 2024 r</w:t>
      </w:r>
      <w:r>
        <w:t>.</w:t>
      </w:r>
      <w:r w:rsidR="005C254B">
        <w:t>”</w:t>
      </w:r>
    </w:p>
    <w:p w14:paraId="16240A58" w14:textId="6B1C0E73" w:rsidR="000E0235" w:rsidRDefault="006A550A" w:rsidP="000E0235">
      <w:pPr>
        <w:pStyle w:val="PKTpunkt"/>
      </w:pPr>
      <w:r>
        <w:t>1</w:t>
      </w:r>
      <w:r w:rsidR="00037353">
        <w:t>2</w:t>
      </w:r>
      <w:r w:rsidR="00236B5D">
        <w:t>)</w:t>
      </w:r>
      <w:r w:rsidR="00236B5D">
        <w:tab/>
      </w:r>
      <w:r w:rsidR="00086819">
        <w:t xml:space="preserve">w art. 11a wyrazy </w:t>
      </w:r>
      <w:r w:rsidR="005C254B">
        <w:t>„</w:t>
      </w:r>
      <w:r w:rsidR="00086819" w:rsidRPr="00086819">
        <w:t>w 202</w:t>
      </w:r>
      <w:r w:rsidR="00086819">
        <w:t>2 r. i 2023 r.</w:t>
      </w:r>
      <w:r w:rsidR="005C254B">
        <w:t>”</w:t>
      </w:r>
      <w:r w:rsidR="00086819">
        <w:t xml:space="preserve"> zastępuje się wyrazami </w:t>
      </w:r>
      <w:r w:rsidR="005C254B">
        <w:t>„</w:t>
      </w:r>
      <w:r w:rsidR="00086819">
        <w:t xml:space="preserve">w </w:t>
      </w:r>
      <w:r w:rsidR="00086819" w:rsidRPr="00086819">
        <w:t>2022 r.</w:t>
      </w:r>
      <w:r w:rsidR="00086819">
        <w:t>, 2023 r. i 202</w:t>
      </w:r>
      <w:r w:rsidR="00086819" w:rsidRPr="00086819">
        <w:t>4</w:t>
      </w:r>
      <w:r w:rsidR="00236B5D">
        <w:t> </w:t>
      </w:r>
      <w:r w:rsidR="00086819" w:rsidRPr="00086819">
        <w:t>r.</w:t>
      </w:r>
      <w:r w:rsidR="005C254B">
        <w:t>”</w:t>
      </w:r>
      <w:r w:rsidR="00241060">
        <w:t>;</w:t>
      </w:r>
    </w:p>
    <w:p w14:paraId="31BD0D63" w14:textId="73680984" w:rsidR="00C762EC" w:rsidRDefault="006A550A" w:rsidP="000E0235">
      <w:pPr>
        <w:pStyle w:val="PKTpunkt"/>
      </w:pPr>
      <w:r>
        <w:t>1</w:t>
      </w:r>
      <w:r w:rsidR="00037353">
        <w:t>3</w:t>
      </w:r>
      <w:r w:rsidR="00236B5D">
        <w:t>)</w:t>
      </w:r>
      <w:r w:rsidR="00236B5D">
        <w:tab/>
      </w:r>
      <w:r w:rsidR="00E54B6E">
        <w:t>w art. 12</w:t>
      </w:r>
      <w:r w:rsidR="00C762EC">
        <w:t>:</w:t>
      </w:r>
    </w:p>
    <w:p w14:paraId="18A4EF16" w14:textId="7E6DE8B9" w:rsidR="00C762EC" w:rsidRPr="00C762EC" w:rsidRDefault="00C762EC" w:rsidP="00C762EC">
      <w:pPr>
        <w:pStyle w:val="LITlitera"/>
      </w:pPr>
      <w:r>
        <w:t>a)</w:t>
      </w:r>
      <w:r>
        <w:tab/>
      </w:r>
      <w:r w:rsidRPr="00C762EC">
        <w:t>po ust. 1 dodaje się ust. 1a w brzmieniu:</w:t>
      </w:r>
    </w:p>
    <w:p w14:paraId="013F4E3A" w14:textId="298563DB" w:rsidR="00C762EC" w:rsidRDefault="005C254B" w:rsidP="00C762EC">
      <w:pPr>
        <w:pStyle w:val="ZLITUSTzmustliter"/>
      </w:pPr>
      <w:r>
        <w:t>„</w:t>
      </w:r>
      <w:r w:rsidR="00C762EC" w:rsidRPr="00C762EC">
        <w:t>1a. Podmiotom uprawnionym przysługuje również rekompensata z tytuły stosowania w rozliczeniach za 2023 rok z odbiorcą energii elektrycznej w gospodarstwie domowym obniżenia kwoty należności, o którym mowa w §</w:t>
      </w:r>
      <w:r w:rsidR="00E80CE9">
        <w:t xml:space="preserve"> </w:t>
      </w:r>
      <w:r w:rsidR="00C762EC" w:rsidRPr="00C762EC">
        <w:t>50b przepisów wydanych na podstawie art. 46 ust. 3 ustawy z dnia 10 kwietnia 1997 r. – Prawo energetyczne.</w:t>
      </w:r>
      <w:r>
        <w:t>”</w:t>
      </w:r>
      <w:r w:rsidR="00C762EC">
        <w:t>,</w:t>
      </w:r>
    </w:p>
    <w:p w14:paraId="7D0470BF" w14:textId="732D678D" w:rsidR="00236B5D" w:rsidRDefault="00C762EC" w:rsidP="00C762EC">
      <w:pPr>
        <w:pStyle w:val="LITlitera"/>
      </w:pPr>
      <w:r>
        <w:t>b)</w:t>
      </w:r>
      <w:r>
        <w:tab/>
      </w:r>
      <w:r w:rsidR="00E54B6E">
        <w:t>dodaje się ust. 8</w:t>
      </w:r>
      <w:r w:rsidR="00111687">
        <w:t xml:space="preserve"> i 9</w:t>
      </w:r>
      <w:r w:rsidR="00E54B6E">
        <w:t xml:space="preserve"> w brzmieniu:</w:t>
      </w:r>
    </w:p>
    <w:p w14:paraId="1E4CB733" w14:textId="2F99DAC0" w:rsidR="00241060" w:rsidRDefault="005C254B" w:rsidP="00274B41">
      <w:pPr>
        <w:pStyle w:val="ZLITUSTzmustliter"/>
      </w:pPr>
      <w:r>
        <w:t>„</w:t>
      </w:r>
      <w:r w:rsidR="00E54B6E">
        <w:t>8</w:t>
      </w:r>
      <w:r w:rsidR="00E54B6E" w:rsidRPr="00E54B6E">
        <w:t xml:space="preserve">. </w:t>
      </w:r>
      <w:r w:rsidR="00241060">
        <w:t>W rozliczeniach za energię elektryczną dostarczoną w 2024 r.:</w:t>
      </w:r>
    </w:p>
    <w:p w14:paraId="06D46A28" w14:textId="3C32A9B3" w:rsidR="00E54B6E" w:rsidRPr="00E54B6E" w:rsidRDefault="00241060" w:rsidP="00274B41">
      <w:pPr>
        <w:pStyle w:val="ZLITPKTzmpktliter"/>
      </w:pPr>
      <w:r>
        <w:t>1)</w:t>
      </w:r>
      <w:r>
        <w:tab/>
        <w:t>d</w:t>
      </w:r>
      <w:r w:rsidR="00E54B6E" w:rsidRPr="00E54B6E">
        <w:t>la podmiotu uprawnionego, o którym mowa w art. 3 ust. 1, rekompensatę stanowi iloczyn energii elektrycznej zużytej w punkcie poboru energii, do maksymalnego limitu, o którym mowa w art. 3 ust. 1, i różnicy między ceną energii elektrycznej wynikającą z taryfy dla energii elektrycznej zatwierdzonej przez Prezesa URE na 2024 r. a cenami energii elektrycznej, o których mowa w art. 3 ust. 1</w:t>
      </w:r>
      <w:r>
        <w:t>;</w:t>
      </w:r>
    </w:p>
    <w:p w14:paraId="1DF93ECD" w14:textId="2C294B03" w:rsidR="00E54B6E" w:rsidRPr="00E54B6E" w:rsidRDefault="00241060" w:rsidP="00274B41">
      <w:pPr>
        <w:pStyle w:val="ZLITPKTzmpktliter"/>
      </w:pPr>
      <w:r>
        <w:lastRenderedPageBreak/>
        <w:t>2)</w:t>
      </w:r>
      <w:r>
        <w:tab/>
        <w:t>d</w:t>
      </w:r>
      <w:r w:rsidR="00E54B6E" w:rsidRPr="00E54B6E">
        <w:t>la podmiotu uprawnionego, o którym mowa w art. 4 ust. 1, rekompensatę stanowi iloczyn energii elektrycznej zużytej w punkcie poboru energii, do maksymalnego limitu, o którym mowa w art. 4 ust. 2, i różnicy między ceną energii elektrycznej wynikającą z taryfy dla energii elektrycznej zatwierdzonej przez Prezesa URE na 2024 r. a ceną energii elektrycznej, o których mowa w art. 4 ust. 1</w:t>
      </w:r>
      <w:r>
        <w:t>;</w:t>
      </w:r>
    </w:p>
    <w:p w14:paraId="7DEAEFC6" w14:textId="23547824" w:rsidR="00E54B6E" w:rsidRPr="00E54B6E" w:rsidRDefault="00241060" w:rsidP="00274B41">
      <w:pPr>
        <w:pStyle w:val="ZLITPKTzmpktliter"/>
      </w:pPr>
      <w:r>
        <w:t>3)</w:t>
      </w:r>
      <w:r>
        <w:tab/>
        <w:t>d</w:t>
      </w:r>
      <w:r w:rsidR="00E54B6E" w:rsidRPr="00E54B6E">
        <w:t xml:space="preserve">la podmiotu uprawnionego, o którym mowa w art. 5 ust. 1, rekompensatę stanowi iloczyn energii elektrycznej zużytej w punkcie poboru energii, do maksymalnego limitu, o którym mowa w art. 5 ust. 1, i różnicy między ceną energii elektrycznej wynikającą z taryfy zatwierdzonej na 2024 r. przez Prezesa URE dla tego przedsiębiorstwa a średnią ceną wynikającą z taryf zatwierdzonych na 2022 r. przez Prezesa URE dla sprzedawców z urzędu przedkładających taryfy do zatwierdzenia zgodnie z art. 47 ustawy </w:t>
      </w:r>
      <w:r w:rsidR="00C81736">
        <w:t>–</w:t>
      </w:r>
      <w:r w:rsidR="00E54B6E" w:rsidRPr="00E54B6E">
        <w:t xml:space="preserve"> Prawo energetyczne</w:t>
      </w:r>
      <w:r w:rsidR="00111687">
        <w:t>, z uwzględnieniem ust. 9;</w:t>
      </w:r>
    </w:p>
    <w:p w14:paraId="6D3FECE9" w14:textId="764BD7CC" w:rsidR="00E54B6E" w:rsidRPr="00E54B6E" w:rsidRDefault="00111687" w:rsidP="00274B41">
      <w:pPr>
        <w:pStyle w:val="ZLITPKTzmpktliter"/>
      </w:pPr>
      <w:r>
        <w:t>4)</w:t>
      </w:r>
      <w:r>
        <w:tab/>
        <w:t>d</w:t>
      </w:r>
      <w:r w:rsidR="00E54B6E" w:rsidRPr="00E54B6E">
        <w:t>la podmiotu uprawnionego, o którym mowa w art. 6 ust. 1, rekompensatę stanowi iloczyn energii elektrycznej zużytej w punkcie poboru energii, zgodnie z art. 6 ust. 1, do maksymalnego limitu, o którym mowa w art. 6 ust. 1, i różnicy między średnią ceną energii elektrycznej wynikającą z taryf zatwierdzonych na 2024 r. przez Prezesa URE dla sprzedawcy z urzędu a średnią ceną wynikającą z taryf zatwierdzonych na 2022 r. przez Prezesa URE dla tych sprzedawców</w:t>
      </w:r>
      <w:r>
        <w:t>;</w:t>
      </w:r>
    </w:p>
    <w:p w14:paraId="48709756" w14:textId="4E5BC274" w:rsidR="00E54B6E" w:rsidRDefault="00111687" w:rsidP="00274B41">
      <w:pPr>
        <w:pStyle w:val="ZLITPKTzmpktliter"/>
      </w:pPr>
      <w:r>
        <w:t>5)</w:t>
      </w:r>
      <w:r>
        <w:tab/>
        <w:t>d</w:t>
      </w:r>
      <w:r w:rsidR="00E54B6E" w:rsidRPr="00E54B6E">
        <w:t>la podmiotu uprawnionego, o którym mowa w art. 7 ust. 1, rekompensatę stanowi różnica między wysokością opłat naliczonych za usługi dystrybucji energii elektrycznej wynikających ze stawek opłat taryfy dla usług dystrybucji energii elektrycznej na 2024 r. a wysokością opłat naliczonych za usługi dystrybucji energii elektrycznej wynikających ze stawek opłat taryfy dla usług dystrybucji energii elektrycznej na 2022 r., do maksymalnego limitu, o którym mowa w art. 7 ust. 1.</w:t>
      </w:r>
    </w:p>
    <w:p w14:paraId="2A7B913C" w14:textId="4021FBFB" w:rsidR="00111687" w:rsidRPr="00111687" w:rsidRDefault="00111687" w:rsidP="00274B41">
      <w:pPr>
        <w:pStyle w:val="ZLITUSTzmustliter"/>
      </w:pPr>
      <w:r w:rsidRPr="00111687">
        <w:t>9. W przypadku nieprzedłożenia Prezesowi URE do zatwierdzenia taryfy przez podmiot uprawniony, o którym mowa w art. 5 ust. 1, albo jej niezatwierdzenia w terminie do dnia 17 grudnia 2023 r., rekompensatę stanowi różnica między średnią ceną wynikającą z taryf zatwierdzonych na 2024 r. przez Prezesa URE dla sprzedawców z urzędu a średnią ceną wynikającą z taryf zatwierdzonych na 2022 r. przez Prezesa URE dla tych sprzedawców.</w:t>
      </w:r>
      <w:r w:rsidR="005C254B">
        <w:t>”</w:t>
      </w:r>
      <w:r>
        <w:t>;</w:t>
      </w:r>
    </w:p>
    <w:p w14:paraId="2F6943A8" w14:textId="79315DAD" w:rsidR="00E54B6E" w:rsidRDefault="006A550A" w:rsidP="00241060">
      <w:pPr>
        <w:pStyle w:val="PKTpunkt"/>
      </w:pPr>
      <w:r>
        <w:t>1</w:t>
      </w:r>
      <w:r w:rsidR="0059183A">
        <w:t>4</w:t>
      </w:r>
      <w:r w:rsidR="00241060">
        <w:t>)</w:t>
      </w:r>
      <w:r w:rsidR="00241060">
        <w:tab/>
      </w:r>
      <w:r w:rsidR="003608E5">
        <w:t>w art. 13 dodaje się ust. 5 w brzmieniu:</w:t>
      </w:r>
    </w:p>
    <w:p w14:paraId="7AABA1E2" w14:textId="14FE6262" w:rsidR="003608E5" w:rsidRDefault="005C254B" w:rsidP="003608E5">
      <w:pPr>
        <w:pStyle w:val="ZUSTzmustartykuempunktem"/>
      </w:pPr>
      <w:r>
        <w:t>„</w:t>
      </w:r>
      <w:r w:rsidR="003608E5">
        <w:t xml:space="preserve">5. </w:t>
      </w:r>
      <w:r w:rsidR="003608E5" w:rsidRPr="003608E5">
        <w:t>W każdym przypadku braku danych dobowych, gdy odczyt układu pomiarowego nastąpi po dniu 31 grudnia 2023 r., do ustalenia ilości zużytej energii w okresie od dnia 1 stycznia 2024 r. do dnia najbliższego odczytu układu pomiarowego stosuje się proporcję liczby dni w tym okresie do liczby dni od ostatniego odczytu w 2023 r.</w:t>
      </w:r>
      <w:r>
        <w:t>”</w:t>
      </w:r>
      <w:r w:rsidR="003608E5">
        <w:t>;</w:t>
      </w:r>
    </w:p>
    <w:p w14:paraId="6C308A4E" w14:textId="59BD244C" w:rsidR="003608E5" w:rsidRDefault="006A550A" w:rsidP="003608E5">
      <w:pPr>
        <w:pStyle w:val="PKTpunkt"/>
      </w:pPr>
      <w:r>
        <w:t>1</w:t>
      </w:r>
      <w:r w:rsidR="0059183A">
        <w:t>5</w:t>
      </w:r>
      <w:r w:rsidR="003608E5">
        <w:t>)</w:t>
      </w:r>
      <w:r w:rsidR="00A3479C">
        <w:tab/>
        <w:t>w art. 19:</w:t>
      </w:r>
    </w:p>
    <w:p w14:paraId="3572FCFC" w14:textId="36C0A019" w:rsidR="00EE13A1" w:rsidRDefault="00A3479C" w:rsidP="00C52FDC">
      <w:pPr>
        <w:pStyle w:val="LITlitera"/>
      </w:pPr>
      <w:r>
        <w:lastRenderedPageBreak/>
        <w:t>a)</w:t>
      </w:r>
      <w:r>
        <w:tab/>
        <w:t>ust. 1</w:t>
      </w:r>
      <w:r w:rsidR="00EE13A1">
        <w:t>otrzymuje brzmienie:</w:t>
      </w:r>
    </w:p>
    <w:p w14:paraId="102E3870" w14:textId="6F591C73" w:rsidR="00EE13A1" w:rsidRPr="00EE13A1" w:rsidRDefault="005C254B" w:rsidP="00EE13A1">
      <w:pPr>
        <w:pStyle w:val="ZLITUSTzmustliter"/>
      </w:pPr>
      <w:r>
        <w:t>„</w:t>
      </w:r>
      <w:r w:rsidR="00EE13A1" w:rsidRPr="00EE13A1">
        <w:t xml:space="preserve">1. Wniosek o rozliczenie rekompensaty </w:t>
      </w:r>
      <w:r w:rsidR="00EE13A1">
        <w:t xml:space="preserve">za 2023 r. </w:t>
      </w:r>
      <w:r w:rsidR="00EE13A1" w:rsidRPr="00EE13A1">
        <w:t>podmiot uprawniony składa do zarządcy rozliczeń do dnia 30 kwietnia 202</w:t>
      </w:r>
      <w:r w:rsidR="0059183A">
        <w:t>4</w:t>
      </w:r>
      <w:r w:rsidR="00EE13A1" w:rsidRPr="00EE13A1">
        <w:t xml:space="preserve"> r., z wyłączeniem rekompensaty, o której mowa w art. 12 ust. 1a</w:t>
      </w:r>
      <w:r w:rsidR="0059183A">
        <w:t xml:space="preserve"> i art. 15 ust. 3</w:t>
      </w:r>
      <w:r w:rsidR="00EE13A1" w:rsidRPr="00EE13A1">
        <w:t>, której wniosek o rozliczenie składa się:</w:t>
      </w:r>
    </w:p>
    <w:p w14:paraId="5837C95F" w14:textId="6143C4CC" w:rsidR="00EE13A1" w:rsidRPr="00EE13A1" w:rsidRDefault="00EE13A1" w:rsidP="00EE13A1">
      <w:pPr>
        <w:pStyle w:val="ZLITPKTzmpktliter"/>
      </w:pPr>
      <w:r w:rsidRPr="00EE13A1">
        <w:t>1)</w:t>
      </w:r>
      <w:r w:rsidR="00846BC3">
        <w:tab/>
      </w:r>
      <w:r w:rsidRPr="00EE13A1">
        <w:t xml:space="preserve">w terminie do dnia 31 lipca 2024 r. </w:t>
      </w:r>
      <w:r w:rsidR="00C81736">
        <w:t>–</w:t>
      </w:r>
      <w:r w:rsidRPr="00EE13A1">
        <w:t xml:space="preserve"> w przypadku odbiorców uprawnionych, których rozliczenie roczne za 2023 r. nastąpiło do dnia 30 czerwca 2024 r.;</w:t>
      </w:r>
    </w:p>
    <w:p w14:paraId="6F35338D" w14:textId="52A2BBAD" w:rsidR="00EE13A1" w:rsidRPr="00EE13A1" w:rsidRDefault="00EE13A1" w:rsidP="00EE13A1">
      <w:pPr>
        <w:pStyle w:val="ZLITPKTzmpktliter"/>
      </w:pPr>
      <w:r w:rsidRPr="00EE13A1">
        <w:t>2)</w:t>
      </w:r>
      <w:r w:rsidR="00846BC3">
        <w:tab/>
      </w:r>
      <w:r w:rsidRPr="00EE13A1">
        <w:t xml:space="preserve">w terminie do 31 stycznia 2025 r. </w:t>
      </w:r>
      <w:r w:rsidR="00C81736">
        <w:t>–</w:t>
      </w:r>
      <w:r w:rsidRPr="00EE13A1">
        <w:t xml:space="preserve"> w przypadku odbiorców uprawnionych, których rozliczenie roczne za 2023 r. nastąpiło do dnia 31 grudnia 2024 r.</w:t>
      </w:r>
      <w:r w:rsidR="005C254B">
        <w:t>”</w:t>
      </w:r>
      <w:r w:rsidRPr="00EE13A1">
        <w:t>.</w:t>
      </w:r>
      <w:r w:rsidR="005C254B">
        <w:t>”</w:t>
      </w:r>
    </w:p>
    <w:p w14:paraId="34A85D5E" w14:textId="7877CB78" w:rsidR="00A3479C" w:rsidRDefault="00A3479C" w:rsidP="00C52FDC">
      <w:pPr>
        <w:pStyle w:val="LITlitera"/>
      </w:pPr>
      <w:r>
        <w:t>b)</w:t>
      </w:r>
      <w:r>
        <w:tab/>
        <w:t>po ust. 1 dodaje się ust. 1a w brzmieniu:</w:t>
      </w:r>
    </w:p>
    <w:p w14:paraId="03AF7880" w14:textId="767FFDD5" w:rsidR="00A3479C" w:rsidRDefault="005C254B" w:rsidP="00A3479C">
      <w:pPr>
        <w:pStyle w:val="ZLITUSTzmustliter"/>
      </w:pPr>
      <w:r>
        <w:t>„</w:t>
      </w:r>
      <w:r w:rsidR="00A3479C" w:rsidRPr="00A3479C">
        <w:t>1</w:t>
      </w:r>
      <w:r w:rsidR="00A3479C">
        <w:t>a</w:t>
      </w:r>
      <w:r w:rsidR="00A3479C" w:rsidRPr="00A3479C">
        <w:t xml:space="preserve">. Wniosek o rozliczenie rekompensaty </w:t>
      </w:r>
      <w:r w:rsidR="00A3479C">
        <w:t xml:space="preserve">za 2024 r. </w:t>
      </w:r>
      <w:r w:rsidR="00A3479C" w:rsidRPr="00A3479C">
        <w:t>podmiot uprawniony składa do zarządcy rozliczeń do dnia 30 kwietnia 2025 r.</w:t>
      </w:r>
      <w:r>
        <w:t>”</w:t>
      </w:r>
      <w:r w:rsidR="00A3479C">
        <w:t>,</w:t>
      </w:r>
    </w:p>
    <w:p w14:paraId="438538E4" w14:textId="5BE5A30E" w:rsidR="00A3479C" w:rsidRPr="00A3479C" w:rsidRDefault="00A3479C" w:rsidP="00A3479C">
      <w:pPr>
        <w:pStyle w:val="LITlitera"/>
      </w:pPr>
      <w:r>
        <w:t>c)</w:t>
      </w:r>
      <w:r>
        <w:tab/>
        <w:t xml:space="preserve">w ust. 3 wyrazy </w:t>
      </w:r>
      <w:r w:rsidR="005C254B">
        <w:t>„</w:t>
      </w:r>
      <w:r>
        <w:t>o którym mowa</w:t>
      </w:r>
      <w:r w:rsidR="00761F30">
        <w:t xml:space="preserve"> w ust. 1</w:t>
      </w:r>
      <w:r w:rsidR="005C254B">
        <w:t>”</w:t>
      </w:r>
      <w:r w:rsidR="00761F30">
        <w:t xml:space="preserve"> zastępuje się wyrazami </w:t>
      </w:r>
      <w:r w:rsidR="005C254B">
        <w:t>„</w:t>
      </w:r>
      <w:r w:rsidR="00761F30">
        <w:t>o którym mowa odpowiednio w ust. 1 i ust. 1a</w:t>
      </w:r>
      <w:r w:rsidR="005C254B">
        <w:t>”</w:t>
      </w:r>
      <w:r w:rsidR="000C1B8F">
        <w:t>;</w:t>
      </w:r>
    </w:p>
    <w:p w14:paraId="64DD4F06" w14:textId="744A56B4" w:rsidR="00897F7C" w:rsidRDefault="006A550A" w:rsidP="003608E5">
      <w:pPr>
        <w:pStyle w:val="PKTpunkt"/>
      </w:pPr>
      <w:r>
        <w:t>1</w:t>
      </w:r>
      <w:r w:rsidR="0059183A">
        <w:t>6</w:t>
      </w:r>
      <w:r w:rsidR="00C52FDC">
        <w:t>)</w:t>
      </w:r>
      <w:r w:rsidR="00C52FDC">
        <w:tab/>
        <w:t>w art. 23</w:t>
      </w:r>
      <w:r w:rsidR="00897F7C">
        <w:t>:</w:t>
      </w:r>
    </w:p>
    <w:p w14:paraId="0A84F6E5" w14:textId="00FE13F0" w:rsidR="00A3479C" w:rsidRDefault="00897F7C" w:rsidP="00897F7C">
      <w:pPr>
        <w:pStyle w:val="LITlitera"/>
      </w:pPr>
      <w:r>
        <w:t>a)</w:t>
      </w:r>
      <w:r>
        <w:tab/>
      </w:r>
      <w:r w:rsidR="0016025F">
        <w:t>w</w:t>
      </w:r>
      <w:r w:rsidR="00C52FDC">
        <w:t xml:space="preserve"> ust. </w:t>
      </w:r>
      <w:r w:rsidR="0016025F">
        <w:t>1 po wyraz</w:t>
      </w:r>
      <w:r>
        <w:t>ach</w:t>
      </w:r>
      <w:r w:rsidR="0016025F">
        <w:t xml:space="preserve"> </w:t>
      </w:r>
      <w:r w:rsidR="005C254B">
        <w:t>„</w:t>
      </w:r>
      <w:r w:rsidRPr="00897F7C">
        <w:t>o której mowa w art. 12</w:t>
      </w:r>
      <w:r>
        <w:t>,</w:t>
      </w:r>
      <w:r w:rsidR="005C254B">
        <w:t>”</w:t>
      </w:r>
      <w:r w:rsidR="0016025F">
        <w:t xml:space="preserve"> dodaje się wyrazy </w:t>
      </w:r>
      <w:r w:rsidR="005C254B">
        <w:t>„</w:t>
      </w:r>
      <w:r w:rsidR="0016025F">
        <w:t>za 2023 r.</w:t>
      </w:r>
      <w:r>
        <w:t>,</w:t>
      </w:r>
      <w:r w:rsidR="005C254B">
        <w:t>”</w:t>
      </w:r>
      <w:r>
        <w:t>,</w:t>
      </w:r>
    </w:p>
    <w:p w14:paraId="22E4CCA1" w14:textId="544B38CB" w:rsidR="00897F7C" w:rsidRDefault="00897F7C" w:rsidP="00897F7C">
      <w:pPr>
        <w:pStyle w:val="LITlitera"/>
      </w:pPr>
      <w:r>
        <w:t>b)</w:t>
      </w:r>
      <w:r>
        <w:tab/>
        <w:t xml:space="preserve">w ust. 2, 3 i 5 po wyrazie </w:t>
      </w:r>
      <w:r w:rsidR="005C254B">
        <w:t>„</w:t>
      </w:r>
      <w:r>
        <w:t>rekompensat</w:t>
      </w:r>
      <w:r w:rsidR="005C254B">
        <w:t>”</w:t>
      </w:r>
      <w:r>
        <w:t xml:space="preserve"> dodaje się wyrazy za </w:t>
      </w:r>
      <w:r w:rsidR="005C254B">
        <w:t>„</w:t>
      </w:r>
      <w:r>
        <w:t>2023 r.</w:t>
      </w:r>
      <w:r w:rsidR="005C254B">
        <w:t>”</w:t>
      </w:r>
      <w:r>
        <w:t>;</w:t>
      </w:r>
    </w:p>
    <w:p w14:paraId="4C97B3EA" w14:textId="280E4180" w:rsidR="00897F7C" w:rsidRDefault="006A550A" w:rsidP="00897F7C">
      <w:pPr>
        <w:pStyle w:val="PKTpunkt"/>
      </w:pPr>
      <w:r>
        <w:t>1</w:t>
      </w:r>
      <w:r w:rsidR="0059183A">
        <w:t>7</w:t>
      </w:r>
      <w:r w:rsidR="00897F7C">
        <w:t>)</w:t>
      </w:r>
      <w:r w:rsidR="00897F7C">
        <w:tab/>
        <w:t>po art. 23 dodaje się art. 23a w brzmieniu:</w:t>
      </w:r>
    </w:p>
    <w:p w14:paraId="08847660" w14:textId="686BB38A" w:rsidR="00897F7C" w:rsidRPr="00897F7C" w:rsidRDefault="005C254B" w:rsidP="00897F7C">
      <w:pPr>
        <w:pStyle w:val="ZARTzmartartykuempunktem"/>
      </w:pPr>
      <w:r>
        <w:t>„</w:t>
      </w:r>
      <w:r w:rsidR="00897F7C">
        <w:t xml:space="preserve">Art. 23a. </w:t>
      </w:r>
      <w:r w:rsidR="00897F7C" w:rsidRPr="00897F7C">
        <w:t>1. Rekompensata, o której mowa w art. 1</w:t>
      </w:r>
      <w:r w:rsidR="00897F7C">
        <w:t>2</w:t>
      </w:r>
      <w:r w:rsidR="00897F7C" w:rsidRPr="00897F7C">
        <w:t>, za 2024 r.</w:t>
      </w:r>
      <w:r w:rsidR="00897F7C">
        <w:t xml:space="preserve">, </w:t>
      </w:r>
      <w:r w:rsidR="00897F7C" w:rsidRPr="00897F7C">
        <w:t>jest wypłacana przez zarządcę rozliczeń.</w:t>
      </w:r>
    </w:p>
    <w:p w14:paraId="5CBDF1A7" w14:textId="65463996" w:rsidR="00897F7C" w:rsidRPr="00897F7C" w:rsidRDefault="00897F7C" w:rsidP="00897F7C">
      <w:pPr>
        <w:pStyle w:val="ZUSTzmustartykuempunktem"/>
      </w:pPr>
      <w:r w:rsidRPr="00897F7C">
        <w:t xml:space="preserve">2. Zarządca rozliczeń otrzymuje środki na wypłatę rekompensat z Funduszu </w:t>
      </w:r>
      <w:r w:rsidR="0020611C">
        <w:t xml:space="preserve">Wypłaty Różnicy Ceny, </w:t>
      </w:r>
      <w:r w:rsidR="0020611C" w:rsidRPr="0020611C">
        <w:t>o którym mowa w art. 11 ust. 1 ustawy z dnia 28 grudnia 2018 r. o zmianie ustawy o podatku akcyzowym oraz niektórych innych ustaw (Dz. U. poz. 2538</w:t>
      </w:r>
      <w:r w:rsidR="00053843">
        <w:t>, z późn. zm.</w:t>
      </w:r>
      <w:r w:rsidR="00910DD6">
        <w:rPr>
          <w:rStyle w:val="Odwoanieprzypisudolnego"/>
        </w:rPr>
        <w:footnoteReference w:id="3"/>
      </w:r>
      <w:r w:rsidR="00910DD6">
        <w:rPr>
          <w:rStyle w:val="IGindeksgrny"/>
        </w:rPr>
        <w:t>)</w:t>
      </w:r>
      <w:r w:rsidR="0020611C" w:rsidRPr="0020611C">
        <w:t>)</w:t>
      </w:r>
      <w:r w:rsidR="0020611C">
        <w:t xml:space="preserve"> </w:t>
      </w:r>
      <w:r w:rsidRPr="00897F7C">
        <w:t xml:space="preserve">w ramach limitu określonego na ten cel w planie finansowym </w:t>
      </w:r>
      <w:r w:rsidR="0020611C">
        <w:t>tego f</w:t>
      </w:r>
      <w:r w:rsidRPr="00897F7C">
        <w:t>unduszu.</w:t>
      </w:r>
    </w:p>
    <w:p w14:paraId="7DEC7705" w14:textId="77777777" w:rsidR="00897F7C" w:rsidRPr="00897F7C" w:rsidRDefault="00897F7C" w:rsidP="00897F7C">
      <w:pPr>
        <w:pStyle w:val="ZUSTzmustartykuempunktem"/>
      </w:pPr>
      <w:r w:rsidRPr="00897F7C">
        <w:t xml:space="preserve">3. Zarządca rozliczeń przedstawia ministrowi właściwemu do spraw energii zbiorcze rozliczenie środków. </w:t>
      </w:r>
    </w:p>
    <w:p w14:paraId="140835D1" w14:textId="6C8083CC" w:rsidR="00B67126" w:rsidRDefault="00897F7C" w:rsidP="00897F7C">
      <w:pPr>
        <w:pStyle w:val="ZUSTzmustartykuempunktem"/>
      </w:pPr>
      <w:r w:rsidRPr="00897F7C">
        <w:t xml:space="preserve">4. </w:t>
      </w:r>
      <w:r w:rsidR="00B67126" w:rsidRPr="00B67126">
        <w:t xml:space="preserve">Środki uzyskane z </w:t>
      </w:r>
      <w:r w:rsidR="00B67126">
        <w:t>budżetu państwa na wypłatę rekompensat za 2024 r.</w:t>
      </w:r>
      <w:r w:rsidR="00B67126" w:rsidRPr="00B67126">
        <w:t xml:space="preserve"> oraz odsetki od środków zgromadzonych na rachunku rekompensaty energii elektrycznej nie stanowią przychodu zarządcy rozliczeń w rozumieniu </w:t>
      </w:r>
      <w:hyperlink r:id="rId9" w:anchor="/document/16794608?cm=DOCUMENT" w:tgtFrame="_blank" w:tooltip="https://sip.lex.pl/#/document/16794608?cm=document" w:history="1">
        <w:r w:rsidR="00B67126" w:rsidRPr="00B67126">
          <w:t>ustawy</w:t>
        </w:r>
      </w:hyperlink>
      <w:r w:rsidR="00B67126" w:rsidRPr="00B67126">
        <w:t xml:space="preserve"> z dnia 15 lutego 1992 r. o podatku dochodowym od osób prawnych</w:t>
      </w:r>
      <w:r w:rsidR="00B67126">
        <w:t>.</w:t>
      </w:r>
    </w:p>
    <w:p w14:paraId="739EF579" w14:textId="7D76F43F" w:rsidR="00897F7C" w:rsidRPr="00897F7C" w:rsidRDefault="00B67126" w:rsidP="00897F7C">
      <w:pPr>
        <w:pStyle w:val="ZUSTzmustartykuempunktem"/>
      </w:pPr>
      <w:r>
        <w:t xml:space="preserve">5. </w:t>
      </w:r>
      <w:r w:rsidR="00897F7C" w:rsidRPr="00897F7C">
        <w:t xml:space="preserve">Środki przekazane przez zarządcę rozliczeń na rzecz podmiotów uprawnionych oraz wydatki i koszty finansowane ze środków, o których mowa w ust. </w:t>
      </w:r>
      <w:r>
        <w:t>4</w:t>
      </w:r>
      <w:r w:rsidR="00897F7C" w:rsidRPr="00897F7C">
        <w:t xml:space="preserve">, nie stanowią u zarządcy rozliczeń kosztów uzyskania przychodu w rozumieniu ustawy wymienionej w ust. </w:t>
      </w:r>
      <w:r>
        <w:t>4</w:t>
      </w:r>
      <w:r w:rsidR="00897F7C" w:rsidRPr="00897F7C">
        <w:t>.</w:t>
      </w:r>
      <w:r w:rsidR="005C254B">
        <w:t>”</w:t>
      </w:r>
      <w:r w:rsidR="00974627">
        <w:t>;</w:t>
      </w:r>
    </w:p>
    <w:p w14:paraId="343C0A22" w14:textId="1F98B2AD" w:rsidR="00897F7C" w:rsidRDefault="006A550A" w:rsidP="00974627">
      <w:pPr>
        <w:pStyle w:val="PKTpunkt"/>
      </w:pPr>
      <w:r>
        <w:t>1</w:t>
      </w:r>
      <w:r w:rsidR="00252983">
        <w:t>8</w:t>
      </w:r>
      <w:r w:rsidR="00974627">
        <w:t>)</w:t>
      </w:r>
      <w:r w:rsidR="00974627">
        <w:tab/>
        <w:t xml:space="preserve">w art. 25 w ust. 1 wyrazy </w:t>
      </w:r>
      <w:r w:rsidR="005C254B">
        <w:t>„</w:t>
      </w:r>
      <w:r w:rsidR="00974627">
        <w:t>31 grudnia 2025 r.</w:t>
      </w:r>
      <w:r w:rsidR="005C254B">
        <w:t>”</w:t>
      </w:r>
      <w:r w:rsidR="00974627">
        <w:t xml:space="preserve"> zastępuje się wyrazami </w:t>
      </w:r>
      <w:r w:rsidR="005C254B">
        <w:t>„</w:t>
      </w:r>
      <w:r w:rsidR="00974627" w:rsidRPr="00974627">
        <w:t>31 grudnia 202</w:t>
      </w:r>
      <w:r w:rsidR="00252983">
        <w:t>8</w:t>
      </w:r>
      <w:r w:rsidR="007358DE">
        <w:t> </w:t>
      </w:r>
      <w:r w:rsidR="00974627" w:rsidRPr="00974627">
        <w:t>r</w:t>
      </w:r>
      <w:r w:rsidR="00974627">
        <w:t>.</w:t>
      </w:r>
      <w:r w:rsidR="005C254B">
        <w:t>”</w:t>
      </w:r>
      <w:r w:rsidR="00974627">
        <w:t>;</w:t>
      </w:r>
    </w:p>
    <w:p w14:paraId="7E8E000F" w14:textId="1B16D747" w:rsidR="007358DE" w:rsidRDefault="006A550A" w:rsidP="00974627">
      <w:pPr>
        <w:pStyle w:val="PKTpunkt"/>
      </w:pPr>
      <w:r>
        <w:t>1</w:t>
      </w:r>
      <w:r w:rsidR="00252983">
        <w:t>9</w:t>
      </w:r>
      <w:r w:rsidR="007358DE">
        <w:t>)</w:t>
      </w:r>
      <w:r w:rsidR="007358DE">
        <w:tab/>
        <w:t>art. 26 otrzymuje brzmienie:</w:t>
      </w:r>
    </w:p>
    <w:p w14:paraId="698A5665" w14:textId="103155A8" w:rsidR="007358DE" w:rsidRDefault="005C254B" w:rsidP="007358DE">
      <w:pPr>
        <w:pStyle w:val="ZARTzmartartykuempunktem"/>
      </w:pPr>
      <w:r>
        <w:t>„</w:t>
      </w:r>
      <w:r w:rsidR="007358DE">
        <w:t>Art. 26. Rekompensaty, których mowa w art. 12 ust. 1:</w:t>
      </w:r>
    </w:p>
    <w:p w14:paraId="41F8B6FD" w14:textId="5590E73E" w:rsidR="007358DE" w:rsidRDefault="007358DE" w:rsidP="007358DE">
      <w:pPr>
        <w:pStyle w:val="ZPKTzmpktartykuempunktem"/>
      </w:pPr>
      <w:r>
        <w:t>1)</w:t>
      </w:r>
      <w:r>
        <w:tab/>
        <w:t xml:space="preserve">za 2023 r. </w:t>
      </w:r>
      <w:r w:rsidR="00C81736">
        <w:t>–</w:t>
      </w:r>
      <w:r>
        <w:t xml:space="preserve"> są finansowane z Funduszu;</w:t>
      </w:r>
    </w:p>
    <w:p w14:paraId="358636CA" w14:textId="6310F466" w:rsidR="007358DE" w:rsidRDefault="007358DE" w:rsidP="007358DE">
      <w:pPr>
        <w:pStyle w:val="ZPKTzmpktartykuempunktem"/>
      </w:pPr>
      <w:r>
        <w:t>2)</w:t>
      </w:r>
      <w:r>
        <w:tab/>
        <w:t xml:space="preserve">za 2024 r. </w:t>
      </w:r>
      <w:r w:rsidR="00C81736">
        <w:t>–</w:t>
      </w:r>
      <w:r>
        <w:t xml:space="preserve"> są finansowane </w:t>
      </w:r>
      <w:r w:rsidRPr="007358DE">
        <w:t>Funduszu Wypłaty Różnicy Ceny</w:t>
      </w:r>
      <w:r>
        <w:t xml:space="preserve"> oraz z budżetu</w:t>
      </w:r>
      <w:r w:rsidR="00053843">
        <w:t xml:space="preserve"> państwa</w:t>
      </w:r>
      <w:r>
        <w:t>.</w:t>
      </w:r>
      <w:r w:rsidR="005C254B">
        <w:t>”</w:t>
      </w:r>
      <w:r>
        <w:t>;</w:t>
      </w:r>
    </w:p>
    <w:p w14:paraId="3F1641C8" w14:textId="382BE8A3" w:rsidR="00566AC0" w:rsidRDefault="00252983" w:rsidP="006A550A">
      <w:pPr>
        <w:pStyle w:val="PKTpunkt"/>
      </w:pPr>
      <w:r>
        <w:t>20</w:t>
      </w:r>
      <w:r w:rsidR="006A550A">
        <w:t>)</w:t>
      </w:r>
      <w:r w:rsidR="006A550A">
        <w:tab/>
        <w:t xml:space="preserve">tytuł rozdziału 4 otrzymuje brzmienie </w:t>
      </w:r>
      <w:r w:rsidR="005C254B">
        <w:t>„</w:t>
      </w:r>
      <w:r w:rsidR="006A550A">
        <w:t>Dodatek elektryczny w 2023 r.</w:t>
      </w:r>
      <w:r w:rsidR="005C254B">
        <w:t>”</w:t>
      </w:r>
      <w:r w:rsidR="006A550A">
        <w:t>;</w:t>
      </w:r>
    </w:p>
    <w:p w14:paraId="044389A0" w14:textId="0109F079" w:rsidR="006A550A" w:rsidRDefault="006A550A" w:rsidP="00D60AEE">
      <w:pPr>
        <w:pStyle w:val="PKTpunkt"/>
      </w:pPr>
      <w:r>
        <w:t>2</w:t>
      </w:r>
      <w:r w:rsidR="00252983">
        <w:t>1</w:t>
      </w:r>
      <w:r>
        <w:t>)</w:t>
      </w:r>
      <w:r>
        <w:tab/>
        <w:t xml:space="preserve">w tytule rozdziału 5 po wyrazach </w:t>
      </w:r>
      <w:r w:rsidR="005C254B">
        <w:t>„</w:t>
      </w:r>
      <w:r>
        <w:t>energii elektrycznej</w:t>
      </w:r>
      <w:r w:rsidR="005C254B">
        <w:t>”</w:t>
      </w:r>
      <w:r>
        <w:t xml:space="preserve"> dodaje się wyrazy </w:t>
      </w:r>
      <w:r w:rsidR="005C254B">
        <w:t>„</w:t>
      </w:r>
      <w:r>
        <w:t>w 2023 r.</w:t>
      </w:r>
      <w:r w:rsidR="005C254B">
        <w:t>”</w:t>
      </w:r>
      <w:r>
        <w:t>;</w:t>
      </w:r>
    </w:p>
    <w:p w14:paraId="21E34C67" w14:textId="07C24CC0" w:rsidR="00DC2614" w:rsidRDefault="006A550A" w:rsidP="007358DE">
      <w:pPr>
        <w:pStyle w:val="PKTpunkt"/>
      </w:pPr>
      <w:r>
        <w:t>2</w:t>
      </w:r>
      <w:r w:rsidR="00252983">
        <w:t>2</w:t>
      </w:r>
      <w:r w:rsidR="007358DE">
        <w:t>)</w:t>
      </w:r>
      <w:r w:rsidR="007358DE">
        <w:tab/>
      </w:r>
      <w:r w:rsidR="00DC2614">
        <w:t>w art. 38 w ust. 1:</w:t>
      </w:r>
    </w:p>
    <w:p w14:paraId="4880DC6F" w14:textId="7DCA85B1" w:rsidR="007358DE" w:rsidRDefault="00DC2614" w:rsidP="00DC2614">
      <w:pPr>
        <w:pStyle w:val="LITlitera"/>
      </w:pPr>
      <w:r>
        <w:t>a)</w:t>
      </w:r>
      <w:r>
        <w:tab/>
        <w:t xml:space="preserve">w pkt 1 wyrazy </w:t>
      </w:r>
      <w:r w:rsidR="005C254B">
        <w:t>„</w:t>
      </w:r>
      <w:r>
        <w:t>art. 5 ust. 1 lub 3</w:t>
      </w:r>
      <w:r w:rsidR="005C254B">
        <w:t>”</w:t>
      </w:r>
      <w:r>
        <w:t xml:space="preserve"> zastępuje się wyrazami </w:t>
      </w:r>
      <w:r w:rsidR="005C254B">
        <w:t>„</w:t>
      </w:r>
      <w:r>
        <w:t xml:space="preserve">art.5 ust. 1, 3 lub </w:t>
      </w:r>
      <w:r w:rsidR="006A550A">
        <w:t>4</w:t>
      </w:r>
      <w:r w:rsidR="005C254B">
        <w:t>”</w:t>
      </w:r>
    </w:p>
    <w:p w14:paraId="548F4AB8" w14:textId="3A278126" w:rsidR="00DC2614" w:rsidRDefault="00DC2614" w:rsidP="00DC2614">
      <w:pPr>
        <w:pStyle w:val="LITlitera"/>
      </w:pPr>
      <w:r>
        <w:t>b)</w:t>
      </w:r>
      <w:r>
        <w:tab/>
        <w:t xml:space="preserve">w pkt 2 po wyrazach </w:t>
      </w:r>
      <w:r w:rsidR="005C254B">
        <w:t>„</w:t>
      </w:r>
      <w:r>
        <w:t>ust. 2</w:t>
      </w:r>
      <w:r w:rsidR="005C254B">
        <w:t>”</w:t>
      </w:r>
      <w:r>
        <w:t xml:space="preserve"> dodaje się wyrazy </w:t>
      </w:r>
      <w:r w:rsidR="005C254B">
        <w:t>„</w:t>
      </w:r>
      <w:r>
        <w:t>lub 2a</w:t>
      </w:r>
      <w:r w:rsidR="005C254B">
        <w:t>”</w:t>
      </w:r>
      <w:r>
        <w:t>;</w:t>
      </w:r>
    </w:p>
    <w:p w14:paraId="03BED635" w14:textId="6BED6389" w:rsidR="00B156D4" w:rsidRDefault="00252983" w:rsidP="006A0A13">
      <w:pPr>
        <w:pStyle w:val="PKTpunkt"/>
      </w:pPr>
      <w:r>
        <w:t>23</w:t>
      </w:r>
      <w:r w:rsidR="00DC2614">
        <w:t>)</w:t>
      </w:r>
      <w:r w:rsidR="00DC2614">
        <w:tab/>
        <w:t>w art. 57</w:t>
      </w:r>
      <w:r w:rsidR="00B156D4">
        <w:t>:</w:t>
      </w:r>
    </w:p>
    <w:p w14:paraId="59901FD4" w14:textId="6424767C" w:rsidR="00B156D4" w:rsidRDefault="00B156D4" w:rsidP="00B156D4">
      <w:pPr>
        <w:pStyle w:val="LITlitera"/>
      </w:pPr>
      <w:r>
        <w:t>a)</w:t>
      </w:r>
      <w:r w:rsidR="006A0A13">
        <w:tab/>
        <w:t xml:space="preserve">w ust. 1 we wprowadzeniu do wyliczenia, w pkt 1 w lit. a i w pkt 2 po wyrazach </w:t>
      </w:r>
      <w:r w:rsidR="005C254B">
        <w:t>„</w:t>
      </w:r>
      <w:r w:rsidR="006A0A13">
        <w:t>art. 12 ust. 1</w:t>
      </w:r>
      <w:r w:rsidR="005C254B">
        <w:t>”</w:t>
      </w:r>
      <w:r w:rsidR="006A0A13">
        <w:t xml:space="preserve"> dodaje się wyrazy </w:t>
      </w:r>
      <w:r w:rsidR="005C254B">
        <w:t>„</w:t>
      </w:r>
      <w:r w:rsidR="006A0A13">
        <w:t>za 2023 r.</w:t>
      </w:r>
      <w:r w:rsidR="005C254B">
        <w:t>”</w:t>
      </w:r>
      <w:r>
        <w:t>,</w:t>
      </w:r>
    </w:p>
    <w:p w14:paraId="03F3C514" w14:textId="6603A07B" w:rsidR="006A0A13" w:rsidRPr="00897F7C" w:rsidRDefault="00B156D4" w:rsidP="00B156D4">
      <w:pPr>
        <w:pStyle w:val="LITlitera"/>
      </w:pPr>
      <w:r>
        <w:t>b)</w:t>
      </w:r>
      <w:r>
        <w:tab/>
        <w:t>po ust. 1 dodaje się ust. 1a</w:t>
      </w:r>
      <w:r w:rsidR="00C81736">
        <w:t>–</w:t>
      </w:r>
      <w:r w:rsidR="00342F85">
        <w:t>1c</w:t>
      </w:r>
      <w:r>
        <w:t xml:space="preserve"> w brzmieniu </w:t>
      </w:r>
    </w:p>
    <w:p w14:paraId="2C87ECA1" w14:textId="366469DC" w:rsidR="00B156D4" w:rsidRPr="00B156D4" w:rsidRDefault="005C254B" w:rsidP="00AF34E0">
      <w:pPr>
        <w:pStyle w:val="ZLITUSTzmustliter"/>
      </w:pPr>
      <w:r>
        <w:t>„</w:t>
      </w:r>
      <w:r w:rsidR="00B156D4" w:rsidRPr="00B156D4">
        <w:t>1</w:t>
      </w:r>
      <w:r w:rsidR="00B156D4">
        <w:t>a</w:t>
      </w:r>
      <w:r w:rsidR="00B156D4" w:rsidRPr="00B156D4">
        <w:t>. Maksymalny limit wydatków z Funduszu</w:t>
      </w:r>
      <w:r w:rsidR="00B156D4">
        <w:t xml:space="preserve"> Wypłaty Różnicy Ceny </w:t>
      </w:r>
      <w:r w:rsidR="00B156D4" w:rsidRPr="00B156D4">
        <w:t>przeznaczonych na rekompensaty dla przedsiębiorstw energetycznych, o których mowa w art. 1</w:t>
      </w:r>
      <w:r w:rsidR="00B156D4">
        <w:t>2</w:t>
      </w:r>
      <w:r w:rsidR="00B156D4" w:rsidRPr="00B156D4">
        <w:t xml:space="preserve"> ust. 1</w:t>
      </w:r>
      <w:r w:rsidR="00D60AEE">
        <w:t xml:space="preserve"> i 1a</w:t>
      </w:r>
      <w:r w:rsidR="00B156D4">
        <w:t xml:space="preserve">, </w:t>
      </w:r>
      <w:r w:rsidR="00B156D4" w:rsidRPr="00B156D4">
        <w:t>za 2024 r.</w:t>
      </w:r>
      <w:r w:rsidR="00B156D4">
        <w:t>,</w:t>
      </w:r>
      <w:r w:rsidR="00B156D4" w:rsidRPr="00B156D4">
        <w:t xml:space="preserve"> w latach 2024</w:t>
      </w:r>
      <w:r w:rsidR="00274B41">
        <w:t>–</w:t>
      </w:r>
      <w:r w:rsidR="00B156D4" w:rsidRPr="00B156D4">
        <w:t xml:space="preserve">2025 </w:t>
      </w:r>
      <w:r w:rsidR="00274B41">
        <w:t>–</w:t>
      </w:r>
      <w:r w:rsidR="00B156D4" w:rsidRPr="00B156D4">
        <w:t xml:space="preserve"> wynosi</w:t>
      </w:r>
      <w:r w:rsidR="00D60AEE">
        <w:t xml:space="preserve"> 14</w:t>
      </w:r>
      <w:r w:rsidR="00274B41">
        <w:t> </w:t>
      </w:r>
      <w:r w:rsidR="00D60AEE">
        <w:t>672</w:t>
      </w:r>
      <w:r w:rsidR="00274B41">
        <w:t> </w:t>
      </w:r>
      <w:r w:rsidR="00D60AEE">
        <w:t>281</w:t>
      </w:r>
      <w:r w:rsidR="00274B41">
        <w:t> </w:t>
      </w:r>
      <w:r w:rsidR="00D60AEE">
        <w:t>223</w:t>
      </w:r>
      <w:r w:rsidR="00274B41">
        <w:t> </w:t>
      </w:r>
      <w:r w:rsidR="00D60AEE">
        <w:t>zł</w:t>
      </w:r>
      <w:r w:rsidR="00B156D4" w:rsidRPr="00B156D4">
        <w:t>, w tym na wypłatę:</w:t>
      </w:r>
    </w:p>
    <w:p w14:paraId="758D95F5" w14:textId="50C139A7" w:rsidR="00B156D4" w:rsidRPr="00B156D4" w:rsidRDefault="00B156D4" w:rsidP="00AF34E0">
      <w:pPr>
        <w:pStyle w:val="ZLITPKTzmpktliter"/>
      </w:pPr>
      <w:r w:rsidRPr="00B156D4">
        <w:t>1)</w:t>
      </w:r>
      <w:r w:rsidR="00967113">
        <w:tab/>
      </w:r>
      <w:r w:rsidRPr="00B156D4">
        <w:t xml:space="preserve">w roku 2024 </w:t>
      </w:r>
      <w:r w:rsidR="00274B41">
        <w:t>–</w:t>
      </w:r>
      <w:r w:rsidRPr="00B156D4">
        <w:t xml:space="preserve"> </w:t>
      </w:r>
      <w:r w:rsidR="00D60AEE">
        <w:t>12 482 062 664 zł;</w:t>
      </w:r>
    </w:p>
    <w:p w14:paraId="53BEBE0E" w14:textId="0698D1C0" w:rsidR="00B156D4" w:rsidRDefault="00B156D4" w:rsidP="00AF34E0">
      <w:pPr>
        <w:pStyle w:val="ZLITPKTzmpktliter"/>
      </w:pPr>
      <w:r w:rsidRPr="00B156D4">
        <w:t>2)</w:t>
      </w:r>
      <w:r w:rsidR="00967113">
        <w:tab/>
      </w:r>
      <w:r w:rsidRPr="00B156D4">
        <w:t xml:space="preserve">w roku 2025 </w:t>
      </w:r>
      <w:r w:rsidR="00274B41">
        <w:t>–</w:t>
      </w:r>
      <w:r w:rsidRPr="00B156D4">
        <w:t xml:space="preserve"> </w:t>
      </w:r>
      <w:r w:rsidR="00D60AEE">
        <w:t>2 190 218 559 zł.</w:t>
      </w:r>
    </w:p>
    <w:p w14:paraId="3914CD51" w14:textId="180D5F08" w:rsidR="00342F85" w:rsidRPr="00B156D4" w:rsidRDefault="00342F85" w:rsidP="00846BC3">
      <w:pPr>
        <w:pStyle w:val="ZLITUSTzmustliter"/>
      </w:pPr>
      <w:r w:rsidRPr="00B156D4">
        <w:t>1</w:t>
      </w:r>
      <w:r>
        <w:t>b</w:t>
      </w:r>
      <w:r w:rsidRPr="00B156D4">
        <w:t xml:space="preserve">. </w:t>
      </w:r>
      <w:r w:rsidRPr="00A935DF">
        <w:t xml:space="preserve">Minister właściwy do spraw </w:t>
      </w:r>
      <w:r>
        <w:t>energii</w:t>
      </w:r>
      <w:r w:rsidRPr="00A935DF">
        <w:t xml:space="preserve"> monitoruje wykorzystanie limitu wydatków, o którym mowa w ust. 1</w:t>
      </w:r>
      <w:r>
        <w:t>b</w:t>
      </w:r>
      <w:r w:rsidRPr="00A935DF">
        <w:t>. W przypadku gdy wykorzystanie środków wyniesie więcej niż 80% środków, o których mowa w ust. 1</w:t>
      </w:r>
      <w:r>
        <w:t>b</w:t>
      </w:r>
      <w:r w:rsidRPr="00A935DF">
        <w:t xml:space="preserve">, minister właściwy do spraw </w:t>
      </w:r>
      <w:r>
        <w:t>energii</w:t>
      </w:r>
      <w:r w:rsidRPr="00A935DF">
        <w:t xml:space="preserve"> informuje o tym fakcie </w:t>
      </w:r>
      <w:r>
        <w:t xml:space="preserve">ministra właściwego do spraw finansów oraz </w:t>
      </w:r>
      <w:r w:rsidRPr="00A935DF">
        <w:t>Prezesa Rady Ministrów</w:t>
      </w:r>
      <w:r>
        <w:t>.;</w:t>
      </w:r>
    </w:p>
    <w:p w14:paraId="578E0836" w14:textId="33F753C0" w:rsidR="00B156D4" w:rsidRPr="00B156D4" w:rsidRDefault="00342F85" w:rsidP="00967113">
      <w:pPr>
        <w:pStyle w:val="ZLITUSTzmustliter"/>
      </w:pPr>
      <w:r>
        <w:t>1c</w:t>
      </w:r>
      <w:r w:rsidR="00B156D4" w:rsidRPr="00B156D4">
        <w:t xml:space="preserve">. Maksymalny limit dotacji celowej z budżetu państwa przeznaczony na realizację wypłat </w:t>
      </w:r>
      <w:r w:rsidR="00AF34E0">
        <w:t xml:space="preserve">rekompensat </w:t>
      </w:r>
      <w:r w:rsidR="00AF34E0" w:rsidRPr="00AF34E0">
        <w:t>dla przedsiębiorstw energetycznych, o których mowa w art. 12 ust. 1</w:t>
      </w:r>
      <w:r w:rsidR="00D60AEE">
        <w:t xml:space="preserve"> i 1a</w:t>
      </w:r>
      <w:r w:rsidR="00AF34E0" w:rsidRPr="00AF34E0">
        <w:t xml:space="preserve">, </w:t>
      </w:r>
      <w:r w:rsidR="00D60AEE">
        <w:t>za 2024 r., w latach 2024</w:t>
      </w:r>
      <w:r w:rsidR="00274B41">
        <w:t>–</w:t>
      </w:r>
      <w:r w:rsidR="00D60AEE">
        <w:t>2025</w:t>
      </w:r>
      <w:r w:rsidR="00AF34E0" w:rsidRPr="00AF34E0">
        <w:t xml:space="preserve"> </w:t>
      </w:r>
      <w:r w:rsidR="00B156D4" w:rsidRPr="00B156D4">
        <w:t>wynosi</w:t>
      </w:r>
      <w:r w:rsidR="00D60AEE">
        <w:t xml:space="preserve"> </w:t>
      </w:r>
      <w:r w:rsidR="00D60AEE" w:rsidRPr="00D60AEE">
        <w:t>14 672 281 223 zł</w:t>
      </w:r>
      <w:r w:rsidR="00B156D4" w:rsidRPr="00B156D4">
        <w:t>:</w:t>
      </w:r>
    </w:p>
    <w:p w14:paraId="7EDDD362" w14:textId="681A0714" w:rsidR="00B156D4" w:rsidRPr="00B156D4" w:rsidRDefault="00B156D4" w:rsidP="00AF34E0">
      <w:pPr>
        <w:pStyle w:val="ZLITPKTzmpktliter"/>
      </w:pPr>
      <w:r w:rsidRPr="00B156D4">
        <w:t>1)</w:t>
      </w:r>
      <w:r w:rsidRPr="00B156D4">
        <w:tab/>
        <w:t xml:space="preserve">w roku 2024 </w:t>
      </w:r>
      <w:r w:rsidR="00274B41">
        <w:t>–</w:t>
      </w:r>
      <w:r w:rsidR="00D60AEE">
        <w:t xml:space="preserve"> </w:t>
      </w:r>
      <w:r w:rsidR="00D60AEE" w:rsidRPr="00D60AEE">
        <w:t>12 482 062 664 zł</w:t>
      </w:r>
      <w:r w:rsidR="00D60AEE">
        <w:t>;</w:t>
      </w:r>
    </w:p>
    <w:p w14:paraId="1F0359A7" w14:textId="5D77DAF3" w:rsidR="00B156D4" w:rsidRDefault="00B156D4" w:rsidP="00AF34E0">
      <w:pPr>
        <w:pStyle w:val="ZLITPKTzmpktliter"/>
      </w:pPr>
      <w:r w:rsidRPr="00B156D4">
        <w:t>2)</w:t>
      </w:r>
      <w:r w:rsidRPr="00B156D4">
        <w:tab/>
        <w:t xml:space="preserve">w roku 2025 </w:t>
      </w:r>
      <w:r w:rsidR="00274B41">
        <w:t>–</w:t>
      </w:r>
      <w:r w:rsidRPr="00B156D4">
        <w:t xml:space="preserve"> </w:t>
      </w:r>
      <w:r w:rsidR="00D60AEE" w:rsidRPr="00D60AEE">
        <w:t>2 190 218 559 zł</w:t>
      </w:r>
      <w:r w:rsidR="005C254B">
        <w:t>”</w:t>
      </w:r>
      <w:r w:rsidR="00AF34E0">
        <w:t>,</w:t>
      </w:r>
    </w:p>
    <w:p w14:paraId="563F186A" w14:textId="59196454" w:rsidR="00AF34E0" w:rsidRDefault="00AF34E0" w:rsidP="00AF34E0">
      <w:pPr>
        <w:pStyle w:val="ZPKTzmpktartykuempunktem"/>
      </w:pPr>
      <w:r>
        <w:t>c)</w:t>
      </w:r>
      <w:r>
        <w:tab/>
        <w:t xml:space="preserve">w ust. 2 i 3 wyrazy </w:t>
      </w:r>
      <w:r w:rsidR="005C254B">
        <w:t>„</w:t>
      </w:r>
      <w:r>
        <w:t>ust. 1.</w:t>
      </w:r>
      <w:r w:rsidR="005C254B">
        <w:t>”</w:t>
      </w:r>
      <w:r>
        <w:t xml:space="preserve"> </w:t>
      </w:r>
      <w:r w:rsidR="006A550A">
        <w:t>z</w:t>
      </w:r>
      <w:r>
        <w:t xml:space="preserve">astępuje się wyrazami </w:t>
      </w:r>
      <w:r w:rsidR="005C254B">
        <w:t>„</w:t>
      </w:r>
      <w:r>
        <w:t>w ust. 1</w:t>
      </w:r>
      <w:r w:rsidR="00C81736">
        <w:t>–</w:t>
      </w:r>
      <w:r>
        <w:t>1b</w:t>
      </w:r>
      <w:r w:rsidR="005C254B">
        <w:t>”</w:t>
      </w:r>
      <w:r w:rsidR="009A70EC">
        <w:t>,</w:t>
      </w:r>
    </w:p>
    <w:p w14:paraId="30049249" w14:textId="684C9E63" w:rsidR="00D43E38" w:rsidRPr="00B156D4" w:rsidRDefault="009A70EC" w:rsidP="00647E0E">
      <w:pPr>
        <w:pStyle w:val="ZPKTzmpktartykuempunktem"/>
      </w:pPr>
      <w:r>
        <w:t>d)</w:t>
      </w:r>
      <w:r>
        <w:tab/>
        <w:t xml:space="preserve">w ust. 4 wyrazy </w:t>
      </w:r>
      <w:r w:rsidR="005C254B">
        <w:t>„</w:t>
      </w:r>
      <w:r>
        <w:t>do dnia 25 stycznia 2024 r.</w:t>
      </w:r>
      <w:r w:rsidR="005C254B">
        <w:t>”</w:t>
      </w:r>
      <w:r>
        <w:t xml:space="preserve"> zastępuje się wyrazy </w:t>
      </w:r>
      <w:r w:rsidR="005C254B">
        <w:t>„</w:t>
      </w:r>
      <w:r>
        <w:t xml:space="preserve">odpowiednio do dnia 25 stycznia 2024 r. </w:t>
      </w:r>
      <w:r w:rsidR="00274B41">
        <w:t>–</w:t>
      </w:r>
      <w:r>
        <w:t xml:space="preserve"> w przypadku rekompensat za 2023 r. oraz do dnia 25 stycznia 2025 r. </w:t>
      </w:r>
      <w:r w:rsidR="00274B41">
        <w:t>–</w:t>
      </w:r>
      <w:r>
        <w:t xml:space="preserve"> w przypadku rekompensat za 2024 r.</w:t>
      </w:r>
      <w:r w:rsidR="005C254B">
        <w:t>”</w:t>
      </w:r>
      <w:r w:rsidR="00CA7DC3">
        <w:t>.</w:t>
      </w:r>
    </w:p>
    <w:p w14:paraId="04DA5D22" w14:textId="38CDC5C4" w:rsidR="004D3286" w:rsidRDefault="009A70EC" w:rsidP="004D3286">
      <w:pPr>
        <w:pStyle w:val="ARTartustawynprozporzdzenia"/>
      </w:pPr>
      <w:r w:rsidRPr="001E7EC3">
        <w:rPr>
          <w:rStyle w:val="Ppogrubienie"/>
        </w:rPr>
        <w:t xml:space="preserve">Art. </w:t>
      </w:r>
      <w:r w:rsidR="004A5A57">
        <w:rPr>
          <w:rStyle w:val="Ppogrubienie"/>
        </w:rPr>
        <w:t>2</w:t>
      </w:r>
      <w:r>
        <w:t xml:space="preserve">. </w:t>
      </w:r>
      <w:r w:rsidR="004D3286">
        <w:t xml:space="preserve">W ustawie </w:t>
      </w:r>
      <w:r w:rsidR="004D3286" w:rsidRPr="004D3286">
        <w:t>z dnia 27 października 2022 r.</w:t>
      </w:r>
      <w:r w:rsidR="004D3286">
        <w:t xml:space="preserve"> </w:t>
      </w:r>
      <w:r w:rsidR="004D3286" w:rsidRPr="004D3286">
        <w:t>o środkach nadzwyczajnych mających na celu ograniczenie wysokości cen energii elektrycznej oraz wsparciu niektórych odbiorców w 2023 roku</w:t>
      </w:r>
      <w:r w:rsidR="004D3286">
        <w:t xml:space="preserve"> </w:t>
      </w:r>
      <w:r w:rsidR="0009316C">
        <w:t>(</w:t>
      </w:r>
      <w:r w:rsidR="0009316C" w:rsidRPr="0009316C">
        <w:t>Dz.</w:t>
      </w:r>
      <w:r w:rsidR="00910DD6">
        <w:t xml:space="preserve"> </w:t>
      </w:r>
      <w:r w:rsidR="0009316C" w:rsidRPr="0009316C">
        <w:t xml:space="preserve">U. </w:t>
      </w:r>
      <w:r w:rsidR="0009316C" w:rsidRPr="000954A8">
        <w:t>poz. 2243</w:t>
      </w:r>
      <w:r w:rsidR="0009316C" w:rsidRPr="0009316C">
        <w:t xml:space="preserve"> i </w:t>
      </w:r>
      <w:r w:rsidR="0009316C" w:rsidRPr="000954A8">
        <w:t>2687</w:t>
      </w:r>
      <w:r w:rsidR="0009316C" w:rsidRPr="0009316C">
        <w:t xml:space="preserve"> oraz z 2023 r. </w:t>
      </w:r>
      <w:r w:rsidR="0009316C" w:rsidRPr="000954A8">
        <w:t>poz. 295</w:t>
      </w:r>
      <w:r w:rsidR="0009316C" w:rsidRPr="0009316C">
        <w:t xml:space="preserve">, </w:t>
      </w:r>
      <w:r w:rsidR="0009316C" w:rsidRPr="000954A8">
        <w:t>1113</w:t>
      </w:r>
      <w:r w:rsidR="0009316C" w:rsidRPr="0009316C">
        <w:t xml:space="preserve">, </w:t>
      </w:r>
      <w:r w:rsidR="0009316C" w:rsidRPr="000954A8">
        <w:t>1681</w:t>
      </w:r>
      <w:r w:rsidR="0009316C">
        <w:t xml:space="preserve">, </w:t>
      </w:r>
      <w:r w:rsidR="0009316C" w:rsidRPr="000954A8">
        <w:t>1693</w:t>
      </w:r>
      <w:r w:rsidR="0009316C">
        <w:t xml:space="preserve"> i 1785) </w:t>
      </w:r>
      <w:r w:rsidR="004D3286">
        <w:t>wprowadza się następujące zmiany:</w:t>
      </w:r>
    </w:p>
    <w:p w14:paraId="305FBA63" w14:textId="700EC954" w:rsidR="004D3286" w:rsidRDefault="004D3286" w:rsidP="004D3286">
      <w:pPr>
        <w:pStyle w:val="PKTpunkt"/>
      </w:pPr>
      <w:r>
        <w:t>1)</w:t>
      </w:r>
      <w:r>
        <w:tab/>
        <w:t xml:space="preserve">w tytule ustawy </w:t>
      </w:r>
      <w:r w:rsidR="006A550A">
        <w:t xml:space="preserve">po wyrazach </w:t>
      </w:r>
      <w:r>
        <w:t>w 2023 roku</w:t>
      </w:r>
      <w:r w:rsidR="005C254B">
        <w:t>”</w:t>
      </w:r>
      <w:r w:rsidR="006A550A">
        <w:t xml:space="preserve"> dodaje się wyrazy </w:t>
      </w:r>
      <w:r w:rsidR="005C254B">
        <w:t>„</w:t>
      </w:r>
      <w:r w:rsidR="006A550A">
        <w:t>oraz w 2024 roku</w:t>
      </w:r>
      <w:r w:rsidR="005C254B">
        <w:t>”</w:t>
      </w:r>
      <w:r>
        <w:t>;</w:t>
      </w:r>
    </w:p>
    <w:p w14:paraId="702F70DD" w14:textId="77777777" w:rsidR="00633EA4" w:rsidRDefault="006A550A" w:rsidP="004D3286">
      <w:pPr>
        <w:pStyle w:val="PKTpunkt"/>
      </w:pPr>
      <w:r>
        <w:t>2)</w:t>
      </w:r>
      <w:r>
        <w:tab/>
        <w:t>w art. 1</w:t>
      </w:r>
      <w:r w:rsidR="00633EA4">
        <w:t>:</w:t>
      </w:r>
    </w:p>
    <w:p w14:paraId="0FEFEF83" w14:textId="788A2F4C" w:rsidR="00633EA4" w:rsidRDefault="00633EA4" w:rsidP="00846BC3">
      <w:pPr>
        <w:pStyle w:val="ZPKTzmpktartykuempunktem"/>
      </w:pPr>
      <w:r>
        <w:t>a)</w:t>
      </w:r>
      <w:r w:rsidR="00274B41">
        <w:tab/>
      </w:r>
      <w:r w:rsidR="006A550A">
        <w:t xml:space="preserve">w </w:t>
      </w:r>
      <w:r w:rsidR="00094C27">
        <w:t xml:space="preserve">pkt </w:t>
      </w:r>
      <w:r w:rsidR="006A550A">
        <w:t xml:space="preserve">3a po wyrazach </w:t>
      </w:r>
      <w:r w:rsidR="005C254B">
        <w:t>„</w:t>
      </w:r>
      <w:r w:rsidR="006A550A">
        <w:t>składki solidarnościowej w 2023 r.</w:t>
      </w:r>
      <w:r w:rsidR="005C254B">
        <w:t>”</w:t>
      </w:r>
      <w:r>
        <w:t>,</w:t>
      </w:r>
    </w:p>
    <w:p w14:paraId="515415B3" w14:textId="77717076" w:rsidR="006A550A" w:rsidRDefault="00633EA4" w:rsidP="00846BC3">
      <w:pPr>
        <w:pStyle w:val="ZPKTzmpktartykuempunktem"/>
      </w:pPr>
      <w:r>
        <w:t>b)</w:t>
      </w:r>
      <w:r w:rsidR="00274B41">
        <w:tab/>
      </w:r>
      <w:r w:rsidRPr="00633EA4">
        <w:t xml:space="preserve">w pkt 4 po wyrazach </w:t>
      </w:r>
      <w:r w:rsidR="005C254B">
        <w:t>„</w:t>
      </w:r>
      <w:r w:rsidRPr="00633EA4">
        <w:t>wody amoniakalnej</w:t>
      </w:r>
      <w:r w:rsidR="005C254B">
        <w:t>”</w:t>
      </w:r>
      <w:r w:rsidRPr="00633EA4">
        <w:t xml:space="preserve"> dodaje się wyrazy </w:t>
      </w:r>
      <w:r w:rsidR="005C254B">
        <w:t>„</w:t>
      </w:r>
      <w:r w:rsidRPr="00633EA4">
        <w:t>w 2023 r.</w:t>
      </w:r>
      <w:r w:rsidR="005C254B">
        <w:t>”</w:t>
      </w:r>
      <w:r w:rsidRPr="00633EA4">
        <w:t>;</w:t>
      </w:r>
    </w:p>
    <w:p w14:paraId="214C76EC" w14:textId="25189BBA" w:rsidR="006A550A" w:rsidRDefault="006A550A" w:rsidP="004D3286">
      <w:pPr>
        <w:pStyle w:val="PKTpunkt"/>
      </w:pPr>
      <w:r>
        <w:t>3)</w:t>
      </w:r>
      <w:r>
        <w:tab/>
        <w:t xml:space="preserve">w art. 2 w pkt 2 w lit. a po wyrazach </w:t>
      </w:r>
      <w:r w:rsidR="005C254B">
        <w:t>„</w:t>
      </w:r>
      <w:r>
        <w:t>energii elektrycznej w 2023 roku</w:t>
      </w:r>
      <w:r w:rsidR="005C254B">
        <w:t>”</w:t>
      </w:r>
      <w:r>
        <w:t xml:space="preserve"> dodaje się wyrazy </w:t>
      </w:r>
      <w:r w:rsidR="005C254B">
        <w:t>„</w:t>
      </w:r>
      <w:r>
        <w:t>oraz w 2024 roku</w:t>
      </w:r>
      <w:r w:rsidR="005C254B">
        <w:t>”</w:t>
      </w:r>
      <w:r>
        <w:t>;</w:t>
      </w:r>
    </w:p>
    <w:p w14:paraId="416786FE" w14:textId="7807E3C8" w:rsidR="004D3286" w:rsidRDefault="005D5A9F" w:rsidP="004D3286">
      <w:pPr>
        <w:pStyle w:val="PKTpunkt"/>
      </w:pPr>
      <w:r>
        <w:t>4</w:t>
      </w:r>
      <w:r w:rsidR="004D3286">
        <w:t>)</w:t>
      </w:r>
      <w:r w:rsidR="004D3286">
        <w:tab/>
        <w:t>w art. 3:</w:t>
      </w:r>
    </w:p>
    <w:p w14:paraId="003A3683" w14:textId="77777777" w:rsidR="00FD79F1" w:rsidRDefault="004D3286" w:rsidP="004D3286">
      <w:pPr>
        <w:pStyle w:val="LITlitera"/>
      </w:pPr>
      <w:r>
        <w:t>a)</w:t>
      </w:r>
      <w:r>
        <w:tab/>
        <w:t>w ust. 1</w:t>
      </w:r>
      <w:r w:rsidR="00FD79F1">
        <w:t>:</w:t>
      </w:r>
      <w:r>
        <w:t xml:space="preserve"> </w:t>
      </w:r>
    </w:p>
    <w:p w14:paraId="2E66B463" w14:textId="5BA32FEE" w:rsidR="00FD79F1" w:rsidRDefault="00274B41" w:rsidP="00FD79F1">
      <w:pPr>
        <w:pStyle w:val="TIRtiret"/>
      </w:pPr>
      <w:r>
        <w:t>–</w:t>
      </w:r>
      <w:r>
        <w:tab/>
      </w:r>
      <w:r w:rsidR="004D3286">
        <w:t>pkt 1</w:t>
      </w:r>
      <w:r w:rsidR="00FD79F1">
        <w:t xml:space="preserve"> otrzymuje brzmienie</w:t>
      </w:r>
      <w:r w:rsidR="004D3286">
        <w:t xml:space="preserve">: </w:t>
      </w:r>
    </w:p>
    <w:p w14:paraId="5CC26CA0" w14:textId="1312D7E3" w:rsidR="004D3286" w:rsidRDefault="005C254B" w:rsidP="00FD79F1">
      <w:pPr>
        <w:pStyle w:val="ZTIRPKTzmpkttiret"/>
      </w:pPr>
      <w:r>
        <w:t>„</w:t>
      </w:r>
      <w:r w:rsidR="00FD79F1">
        <w:t>1)</w:t>
      </w:r>
      <w:r w:rsidR="00FD79F1">
        <w:tab/>
      </w:r>
      <w:r w:rsidR="00FD79F1" w:rsidRPr="00FD79F1">
        <w:t>art. 2 pkt 2 lit. a, w okresie od dnia przekroczenia limitu zużycia energii elektrycznej, o którym mowa w art. 3 ust. 1, art.</w:t>
      </w:r>
      <w:r w:rsidR="00274B41">
        <w:t xml:space="preserve"> 4 ust. 2, art. 5 ust. 1 i art. </w:t>
      </w:r>
      <w:r w:rsidR="00FD79F1" w:rsidRPr="00FD79F1">
        <w:t xml:space="preserve">6 ust. 1 ustawy z dnia 7 października 2022 r. o szczególnych rozwiązaniach służących ochronie odbiorców energii elektrycznej </w:t>
      </w:r>
      <w:r w:rsidR="005D5A9F">
        <w:t xml:space="preserve">w 2023 roku oraz w 2024 roku </w:t>
      </w:r>
      <w:r w:rsidR="00FD79F1" w:rsidRPr="00FD79F1">
        <w:t>w związku z sytuacją na rynku e</w:t>
      </w:r>
      <w:r w:rsidR="00274B41">
        <w:t>nergii elektrycznej, do dnia 31 </w:t>
      </w:r>
      <w:r w:rsidR="00FD79F1" w:rsidRPr="00FD79F1">
        <w:t>grudnia 202</w:t>
      </w:r>
      <w:r w:rsidR="00FD79F1">
        <w:t>4</w:t>
      </w:r>
      <w:r w:rsidR="00FD79F1" w:rsidRPr="00FD79F1">
        <w:t xml:space="preserve"> r.</w:t>
      </w:r>
      <w:r>
        <w:t>”</w:t>
      </w:r>
      <w:r w:rsidR="00FD79F1">
        <w:t>,</w:t>
      </w:r>
    </w:p>
    <w:p w14:paraId="02FFD206" w14:textId="0A61CAAB" w:rsidR="00FD79F1" w:rsidRDefault="00274B41" w:rsidP="00FD79F1">
      <w:pPr>
        <w:pStyle w:val="TIRtiret"/>
      </w:pPr>
      <w:r>
        <w:t>–</w:t>
      </w:r>
      <w:r>
        <w:tab/>
      </w:r>
      <w:r w:rsidR="00FD79F1">
        <w:t xml:space="preserve">w pkt 2 wyrazy </w:t>
      </w:r>
      <w:r w:rsidR="005C254B">
        <w:t>„</w:t>
      </w:r>
      <w:r w:rsidR="00FD79F1">
        <w:t>do dnia 31 grudnia 2023 r.</w:t>
      </w:r>
      <w:r w:rsidR="005C254B">
        <w:t>”</w:t>
      </w:r>
      <w:r w:rsidR="00FD79F1">
        <w:t xml:space="preserve"> zastępuje się wyrazami </w:t>
      </w:r>
      <w:r w:rsidR="005C254B">
        <w:t>„</w:t>
      </w:r>
      <w:r w:rsidR="00FD79F1">
        <w:t>do dnia 31 grudnia 2024 r.</w:t>
      </w:r>
      <w:r w:rsidR="005C254B">
        <w:t>”</w:t>
      </w:r>
      <w:r w:rsidR="00FD79F1">
        <w:t>,</w:t>
      </w:r>
    </w:p>
    <w:p w14:paraId="3336E267" w14:textId="61AA824F" w:rsidR="00FD79F1" w:rsidRDefault="00FD79F1" w:rsidP="00FD79F1">
      <w:pPr>
        <w:pStyle w:val="LITlitera"/>
      </w:pPr>
      <w:r>
        <w:t>b)</w:t>
      </w:r>
      <w:r>
        <w:tab/>
        <w:t xml:space="preserve">w ust. 3 i 6 wyrazy </w:t>
      </w:r>
      <w:r w:rsidR="005C254B">
        <w:t>„</w:t>
      </w:r>
      <w:r w:rsidRPr="00FD79F1">
        <w:t>do dnia 31 grudnia 2023 r.</w:t>
      </w:r>
      <w:r w:rsidR="005C254B">
        <w:t>”</w:t>
      </w:r>
      <w:r>
        <w:t xml:space="preserve"> zastępuje się wyrazami </w:t>
      </w:r>
      <w:r w:rsidR="005C254B">
        <w:t>„</w:t>
      </w:r>
      <w:r w:rsidRPr="00FD79F1">
        <w:t>do dnia 31</w:t>
      </w:r>
      <w:r>
        <w:t> </w:t>
      </w:r>
      <w:r w:rsidRPr="00FD79F1">
        <w:t>grudnia 202</w:t>
      </w:r>
      <w:r>
        <w:t>4</w:t>
      </w:r>
      <w:r w:rsidRPr="00FD79F1">
        <w:t xml:space="preserve"> r.</w:t>
      </w:r>
      <w:r w:rsidR="005C254B">
        <w:t>”</w:t>
      </w:r>
      <w:r w:rsidR="005D5A9F">
        <w:t>;</w:t>
      </w:r>
    </w:p>
    <w:p w14:paraId="523E3B54" w14:textId="05D600BE" w:rsidR="009A70EC" w:rsidRDefault="005D5A9F" w:rsidP="008E286A">
      <w:pPr>
        <w:pStyle w:val="PKTpunkt"/>
      </w:pPr>
      <w:r>
        <w:t>5</w:t>
      </w:r>
      <w:r w:rsidR="008E286A">
        <w:t>)</w:t>
      </w:r>
      <w:r w:rsidR="008E286A">
        <w:tab/>
        <w:t xml:space="preserve">w art. 4 wyrazy </w:t>
      </w:r>
      <w:r w:rsidR="005C254B">
        <w:t>„</w:t>
      </w:r>
      <w:r w:rsidR="008E286A" w:rsidRPr="008E286A">
        <w:t>w 2022 r. i 2023 r.</w:t>
      </w:r>
      <w:r w:rsidR="005C254B">
        <w:t>”</w:t>
      </w:r>
      <w:r w:rsidR="008E286A">
        <w:t xml:space="preserve"> zastępuje się wyrazami </w:t>
      </w:r>
      <w:r w:rsidR="005C254B">
        <w:t>„</w:t>
      </w:r>
      <w:r w:rsidR="00274B41">
        <w:t>w 2022 r., 2023 r. i 2024 </w:t>
      </w:r>
      <w:r w:rsidR="008E286A" w:rsidRPr="008E286A">
        <w:t>r.</w:t>
      </w:r>
      <w:r w:rsidR="005C254B">
        <w:t>”</w:t>
      </w:r>
      <w:r>
        <w:t>;</w:t>
      </w:r>
    </w:p>
    <w:p w14:paraId="48FF335D" w14:textId="11CAC21B" w:rsidR="00C208CE" w:rsidRDefault="005D5A9F" w:rsidP="00274B41">
      <w:pPr>
        <w:pStyle w:val="PKTpunkt"/>
      </w:pPr>
      <w:r>
        <w:t>6</w:t>
      </w:r>
      <w:r w:rsidR="00835DD6">
        <w:t>)</w:t>
      </w:r>
      <w:r w:rsidR="00835DD6">
        <w:tab/>
        <w:t>w art. 8</w:t>
      </w:r>
      <w:r w:rsidR="00C208CE">
        <w:t>:</w:t>
      </w:r>
    </w:p>
    <w:p w14:paraId="29DDEAF5" w14:textId="77777777" w:rsidR="00C208CE" w:rsidRDefault="00C208CE" w:rsidP="00C208CE">
      <w:pPr>
        <w:pStyle w:val="LITlitera"/>
      </w:pPr>
      <w:r>
        <w:t>a)</w:t>
      </w:r>
      <w:r>
        <w:tab/>
        <w:t>w ust. 3:</w:t>
      </w:r>
    </w:p>
    <w:p w14:paraId="2F32FB6D" w14:textId="44202D7B" w:rsidR="00C208CE" w:rsidRDefault="00274B41" w:rsidP="00C208CE">
      <w:pPr>
        <w:pStyle w:val="TIRtiret"/>
      </w:pPr>
      <w:r>
        <w:t>–</w:t>
      </w:r>
      <w:r>
        <w:tab/>
      </w:r>
      <w:r w:rsidR="00C208CE">
        <w:t xml:space="preserve">we wprowadzeniu do wyliczenia po wyrazach </w:t>
      </w:r>
      <w:r w:rsidR="005C254B">
        <w:t>„</w:t>
      </w:r>
      <w:r w:rsidR="00C208CE">
        <w:t>o której mowa w ust. 2</w:t>
      </w:r>
      <w:r w:rsidR="005C254B">
        <w:t>”</w:t>
      </w:r>
      <w:r w:rsidR="00C208CE">
        <w:t xml:space="preserve"> dodaje się wyrazy </w:t>
      </w:r>
      <w:r w:rsidR="005C254B">
        <w:t>„</w:t>
      </w:r>
      <w:r w:rsidR="00C208CE">
        <w:t>na 2023 r.</w:t>
      </w:r>
      <w:r w:rsidR="005C254B">
        <w:t>”</w:t>
      </w:r>
      <w:r w:rsidR="00C208CE">
        <w:t>,</w:t>
      </w:r>
      <w:r w:rsidR="00C208CE" w:rsidRPr="00C208CE">
        <w:t xml:space="preserve"> </w:t>
      </w:r>
    </w:p>
    <w:p w14:paraId="50D7BF18" w14:textId="1B3B4416" w:rsidR="00C208CE" w:rsidRDefault="00274B41" w:rsidP="00C208CE">
      <w:pPr>
        <w:pStyle w:val="TIRtiret"/>
      </w:pPr>
      <w:r>
        <w:t>–</w:t>
      </w:r>
      <w:r w:rsidR="00C208CE">
        <w:tab/>
        <w:t xml:space="preserve">w pkt 4 </w:t>
      </w:r>
      <w:r w:rsidR="00402364">
        <w:t>po</w:t>
      </w:r>
      <w:r w:rsidR="00C208CE">
        <w:t xml:space="preserve"> wyraz</w:t>
      </w:r>
      <w:r w:rsidR="00402364">
        <w:t>ach</w:t>
      </w:r>
      <w:r w:rsidR="00C208CE">
        <w:t xml:space="preserve"> </w:t>
      </w:r>
      <w:r w:rsidR="005C254B">
        <w:t>„</w:t>
      </w:r>
      <w:r w:rsidR="00C208CE">
        <w:t>w 2023 roku</w:t>
      </w:r>
      <w:r w:rsidR="005C254B">
        <w:t>”</w:t>
      </w:r>
      <w:r w:rsidR="00402364">
        <w:t xml:space="preserve"> dodaje się wyrazy </w:t>
      </w:r>
      <w:r w:rsidR="005C254B">
        <w:t>„</w:t>
      </w:r>
      <w:r w:rsidR="00402364">
        <w:t>oraz w 2024 roku</w:t>
      </w:r>
      <w:r w:rsidR="005C254B">
        <w:t>”</w:t>
      </w:r>
      <w:r w:rsidR="00C208CE">
        <w:t>,</w:t>
      </w:r>
    </w:p>
    <w:p w14:paraId="14E6A87D" w14:textId="65924B2C" w:rsidR="00C5251F" w:rsidRDefault="00C208CE" w:rsidP="00C208CE">
      <w:pPr>
        <w:pStyle w:val="LITlitera"/>
      </w:pPr>
      <w:r>
        <w:t>b)</w:t>
      </w:r>
      <w:r>
        <w:tab/>
      </w:r>
      <w:r w:rsidR="00C5251F">
        <w:t xml:space="preserve">w ust. 3a i w ust. 4 </w:t>
      </w:r>
      <w:r w:rsidR="00402364">
        <w:t>po</w:t>
      </w:r>
      <w:r w:rsidR="00C5251F">
        <w:t xml:space="preserve"> wyraz</w:t>
      </w:r>
      <w:r w:rsidR="00402364">
        <w:t>ach</w:t>
      </w:r>
      <w:r w:rsidR="00C5251F">
        <w:t xml:space="preserve"> </w:t>
      </w:r>
      <w:r w:rsidR="005C254B">
        <w:t>„</w:t>
      </w:r>
      <w:r w:rsidR="00C5251F" w:rsidRPr="00C5251F">
        <w:t>w 2023 roku</w:t>
      </w:r>
      <w:r w:rsidR="005C254B">
        <w:t>”</w:t>
      </w:r>
      <w:r w:rsidR="00402364">
        <w:t xml:space="preserve"> dodaje się wyrazy </w:t>
      </w:r>
      <w:r w:rsidR="005C254B">
        <w:t>„</w:t>
      </w:r>
      <w:r w:rsidR="00402364">
        <w:t>oraz w 2024 roku</w:t>
      </w:r>
      <w:r w:rsidR="005C254B">
        <w:t>”</w:t>
      </w:r>
      <w:r w:rsidR="00C5251F" w:rsidRPr="00C5251F">
        <w:t>,</w:t>
      </w:r>
    </w:p>
    <w:p w14:paraId="0FDFFE52" w14:textId="1DF778C1" w:rsidR="00835DD6" w:rsidRDefault="00C5251F" w:rsidP="00C208CE">
      <w:pPr>
        <w:pStyle w:val="LITlitera"/>
      </w:pPr>
      <w:r>
        <w:t>c)</w:t>
      </w:r>
      <w:r>
        <w:tab/>
      </w:r>
      <w:r w:rsidR="00835DD6">
        <w:t>po ust. 4 dodaje się ust. 4a</w:t>
      </w:r>
      <w:r w:rsidR="00274B41">
        <w:t>–</w:t>
      </w:r>
      <w:r w:rsidR="00835DD6">
        <w:t>4c w brzmieniu:</w:t>
      </w:r>
    </w:p>
    <w:p w14:paraId="2C659008" w14:textId="0E744FD5" w:rsidR="00835DD6" w:rsidRPr="00835DD6" w:rsidRDefault="005C254B" w:rsidP="00274B41">
      <w:pPr>
        <w:pStyle w:val="ZLITUSTzmustliter"/>
      </w:pPr>
      <w:r>
        <w:t>„</w:t>
      </w:r>
      <w:r w:rsidR="00835DD6">
        <w:t>4a</w:t>
      </w:r>
      <w:r w:rsidR="00835DD6" w:rsidRPr="00835DD6">
        <w:t xml:space="preserve">. Ceną odniesienia, o której mowa w ust. 2, </w:t>
      </w:r>
      <w:r w:rsidR="00C208CE">
        <w:t xml:space="preserve">na 2024 r. </w:t>
      </w:r>
      <w:r w:rsidR="00835DD6" w:rsidRPr="00835DD6">
        <w:t>dla podmiotu uprawnionego będącego przedsiębiorstwem energetycznym:</w:t>
      </w:r>
    </w:p>
    <w:p w14:paraId="4F534C2F" w14:textId="73629E42" w:rsidR="00835DD6" w:rsidRPr="00835DD6" w:rsidRDefault="00835DD6" w:rsidP="00274B41">
      <w:pPr>
        <w:pStyle w:val="ZLITPKTzmpktliter"/>
      </w:pPr>
      <w:r w:rsidRPr="00835DD6">
        <w:t>1)</w:t>
      </w:r>
      <w:r w:rsidR="00274B41">
        <w:tab/>
      </w:r>
      <w:r w:rsidRPr="00835DD6">
        <w:t xml:space="preserve">wykonującym działalność gospodarczą w zakresie obrotu energią elektryczną na potrzeby odbiorców uprawnionych, posiadającym zatwierdzoną i obowiązującą taryfę dla energii elektrycznej, jest cena energii elektrycznej wynikająca z taryfy dla energii elektrycznej zatwierdzona przez Prezesa Urzędu Regulacji Energetyki, zwanego dalej </w:t>
      </w:r>
      <w:r w:rsidR="005C254B">
        <w:t>„</w:t>
      </w:r>
      <w:r w:rsidRPr="00835DD6">
        <w:t>Prezesem URE</w:t>
      </w:r>
      <w:r w:rsidR="005C254B">
        <w:t>”</w:t>
      </w:r>
      <w:r w:rsidRPr="00835DD6">
        <w:t>, na 2024 r.;</w:t>
      </w:r>
    </w:p>
    <w:p w14:paraId="499E99A4" w14:textId="2213F927" w:rsidR="00835DD6" w:rsidRPr="00835DD6" w:rsidRDefault="00835DD6" w:rsidP="00274B41">
      <w:pPr>
        <w:pStyle w:val="ZLITPKTzmpktliter"/>
      </w:pPr>
      <w:r w:rsidRPr="00835DD6">
        <w:t>2)</w:t>
      </w:r>
      <w:r w:rsidR="00274B41">
        <w:tab/>
      </w:r>
      <w:r w:rsidRPr="00835DD6">
        <w:t xml:space="preserve">wykonującym działalność gospodarczą w zakresie obrotu energią elektryczną na potrzeby odbiorców uprawnionych, wchodzących w skład przedsiębiorstwa zintegrowanego pionowo, o którym mowa w art. 9d ust. 7 ustawy </w:t>
      </w:r>
      <w:r w:rsidR="00C81736">
        <w:t>–</w:t>
      </w:r>
      <w:r w:rsidRPr="00835DD6">
        <w:t xml:space="preserve"> Prawo energetyczne, którego taryfa zatwierdzona przed dniem wejścia w życie ustawy przestaje obowiązywać po dniu 31 grudnia 2023r., jest cena energii elektrycznej wynikająca z taryfy dla energii elektrycznej zatwierdzona przez Prezesa URE na 2024 r.;</w:t>
      </w:r>
    </w:p>
    <w:p w14:paraId="6478F800" w14:textId="55C3A725" w:rsidR="00835DD6" w:rsidRPr="00835DD6" w:rsidRDefault="00835DD6" w:rsidP="00274B41">
      <w:pPr>
        <w:pStyle w:val="ZLITPKTzmpktliter"/>
      </w:pPr>
      <w:r w:rsidRPr="00835DD6">
        <w:t>3)</w:t>
      </w:r>
      <w:r w:rsidR="00274B41">
        <w:tab/>
      </w:r>
      <w:r w:rsidRPr="00835DD6">
        <w:t xml:space="preserve">wykonującym zadania sprzedawcy z urzędu w rozumieniu art. 3 pkt 29 ustawy </w:t>
      </w:r>
      <w:r w:rsidR="00C81736">
        <w:t>–</w:t>
      </w:r>
      <w:r w:rsidRPr="00835DD6">
        <w:t xml:space="preserve"> Prawo energetyczne, wykonującym działalność gospodarczą w zakresie obrotu energią elektryczną na potrzeby odbiorców uprawnionych, zwolnionym z obowiązku przedkładania taryf do zatwierdzenia zgodnie z art. 49 ust. 1 ustawy </w:t>
      </w:r>
      <w:r w:rsidR="00C81736">
        <w:t>–</w:t>
      </w:r>
      <w:r w:rsidRPr="00835DD6">
        <w:t xml:space="preserve"> Prawo energetyczne przed dniem wejścia w życie ustawy jest ceną energii elektrycznej wynikającą z taryfy zatwierdzonej na 2024 r. przez Prezesa URE dla tego przedsiębiorstwa;</w:t>
      </w:r>
    </w:p>
    <w:p w14:paraId="0FCF0686" w14:textId="76C3A2FF" w:rsidR="00835DD6" w:rsidRPr="00835DD6" w:rsidRDefault="00835DD6" w:rsidP="00274B41">
      <w:pPr>
        <w:pStyle w:val="ZLITPKTzmpktliter"/>
      </w:pPr>
      <w:r w:rsidRPr="00835DD6">
        <w:t>4)</w:t>
      </w:r>
      <w:r w:rsidR="00274B41">
        <w:tab/>
      </w:r>
      <w:r w:rsidRPr="00835DD6">
        <w:t xml:space="preserve">wykonującym działalność gospodarczą w zakresie obrotu energią elektryczną na potrzeby odbiorców uprawnionych, zwolnionym z obowiązku przedkładania taryf do zatwierdzenia przez Prezesa URE zgodnie z art. 49 ust. 1 ustawy </w:t>
      </w:r>
      <w:r w:rsidR="00C81736">
        <w:t>–</w:t>
      </w:r>
      <w:r w:rsidRPr="00835DD6">
        <w:t xml:space="preserve"> Prawo energetyczne, jest średnia cena energii elektrycznej wynikająca z taryf zatwierdzonych na 2024 r. przez Prezesa URE dla sprzedawcy z urzędu w rozumieniu art. 3 pkt 29 ustawy </w:t>
      </w:r>
      <w:r w:rsidR="00C81736">
        <w:t>–</w:t>
      </w:r>
      <w:r w:rsidRPr="00835DD6">
        <w:t xml:space="preserve"> Prawo energetyczne, opublikowana zgodnie z art. 10 ust. 1.</w:t>
      </w:r>
    </w:p>
    <w:p w14:paraId="1439F316" w14:textId="1FC5192E" w:rsidR="00835DD6" w:rsidRDefault="00835DD6" w:rsidP="00274B41">
      <w:pPr>
        <w:pStyle w:val="ZLITUSTzmustliter"/>
      </w:pPr>
      <w:r w:rsidRPr="00835DD6">
        <w:t>4</w:t>
      </w:r>
      <w:r w:rsidR="00C208CE">
        <w:t>b</w:t>
      </w:r>
      <w:r w:rsidRPr="00835DD6">
        <w:t>. Ceną odniesienia, o której mowa w ust. 2,</w:t>
      </w:r>
      <w:r w:rsidR="00C208CE">
        <w:t xml:space="preserve"> na 2024 r.</w:t>
      </w:r>
      <w:r w:rsidRPr="00835DD6">
        <w:t xml:space="preserve"> dla przedsiębiorstwa energetycznego wykonującego działalność gospodarczą w zakresie wytwarzania energii elektrycznej, o którym mowa w art. 3 ust. 1, jest średnia cena wynikająca z taryf zatwierdzonych na 2024 r. przez Prezesa URE dla sprzedawców z urzędu w rozumieniu art. 3 pkt 29 ustawy </w:t>
      </w:r>
      <w:r w:rsidR="00C81736">
        <w:t>–</w:t>
      </w:r>
      <w:r w:rsidRPr="00835DD6">
        <w:t xml:space="preserve"> Prawo energetyczne, opublikowana zgodnie z art. </w:t>
      </w:r>
      <w:r w:rsidR="00C5251F">
        <w:t>10</w:t>
      </w:r>
      <w:r w:rsidRPr="00835DD6">
        <w:t xml:space="preserve"> ust. 1</w:t>
      </w:r>
      <w:r w:rsidR="00C5251F">
        <w:t xml:space="preserve"> ustawy </w:t>
      </w:r>
      <w:r w:rsidR="00C5251F" w:rsidRPr="00C5251F">
        <w:t>z dnia 7 października 2022 r. o szczególnych rozwiązaniach służących ochronie odbiorców energii elektrycznej w</w:t>
      </w:r>
      <w:r w:rsidR="00402364">
        <w:t xml:space="preserve"> 2023 roku oraz w 2024 roku</w:t>
      </w:r>
      <w:r w:rsidR="00C5251F" w:rsidRPr="00C5251F">
        <w:t xml:space="preserve"> </w:t>
      </w:r>
      <w:r w:rsidR="00402364">
        <w:t xml:space="preserve">w </w:t>
      </w:r>
      <w:r w:rsidR="00C5251F" w:rsidRPr="00C5251F">
        <w:t>związku z sytuacją na rynku energii elektrycznej</w:t>
      </w:r>
      <w:r w:rsidRPr="00835DD6">
        <w:t>.</w:t>
      </w:r>
    </w:p>
    <w:p w14:paraId="33B08B21" w14:textId="2F97EC9B" w:rsidR="00C5251F" w:rsidRPr="00835DD6" w:rsidRDefault="00C5251F" w:rsidP="00274B41">
      <w:pPr>
        <w:pStyle w:val="ZLITUSTzmustliter"/>
      </w:pPr>
      <w:r>
        <w:t xml:space="preserve">4c. </w:t>
      </w:r>
      <w:r w:rsidRPr="00C5251F">
        <w:t xml:space="preserve">W przypadku nieprzedłożenia Prezesowi URE do zatwierdzenia taryfy przez podmiot uprawniony, o którym mowa w ust. 3 pkt 3, albo jej niezatwierdzenia w terminie do dnia 17 grudnia 2023 r. cenę odniesienia, o której mowa w ust. 2, stanowi średnia cena wynikająca z taryf zatwierdzonych na 2024 r. przez Prezesa URE dla sprzedawców z urzędu w rozumieniu art. 3 pkt 29 ustawy </w:t>
      </w:r>
      <w:r w:rsidR="00C81736">
        <w:t>–</w:t>
      </w:r>
      <w:r w:rsidRPr="00C5251F">
        <w:t xml:space="preserve"> Prawo energetyczne, opublikowana zgodnie z</w:t>
      </w:r>
      <w:r>
        <w:t xml:space="preserve"> </w:t>
      </w:r>
      <w:r w:rsidRPr="00C5251F">
        <w:t>art. 10 ust. 1 ustawy z dnia 7 października 2022 r. o szczególnych rozwiązaniach służących ochronie odbiorców energii elektrycznej w</w:t>
      </w:r>
      <w:r w:rsidR="00402364">
        <w:t xml:space="preserve"> 2023 roku oraz w 2024 roku</w:t>
      </w:r>
      <w:r w:rsidRPr="00C5251F">
        <w:t xml:space="preserve"> </w:t>
      </w:r>
      <w:r w:rsidR="00402364">
        <w:t xml:space="preserve">w </w:t>
      </w:r>
      <w:r w:rsidRPr="00C5251F">
        <w:t>związku z sytuacją na rynku energii elektrycznej</w:t>
      </w:r>
      <w:r>
        <w:t>.</w:t>
      </w:r>
      <w:r w:rsidR="005C254B">
        <w:t>”</w:t>
      </w:r>
      <w:r w:rsidR="00402364">
        <w:t>,</w:t>
      </w:r>
    </w:p>
    <w:p w14:paraId="51DFEDC0" w14:textId="13EA24BD" w:rsidR="00C5251F" w:rsidRDefault="00C5251F" w:rsidP="00C5251F">
      <w:pPr>
        <w:pStyle w:val="LITlitera"/>
      </w:pPr>
      <w:r>
        <w:t>d)</w:t>
      </w:r>
      <w:r>
        <w:tab/>
        <w:t>ust. 5 otrzymuje brzmienie:</w:t>
      </w:r>
    </w:p>
    <w:p w14:paraId="1E87845C" w14:textId="41EEB8D3" w:rsidR="00835DD6" w:rsidRDefault="005C254B" w:rsidP="00C5251F">
      <w:pPr>
        <w:pStyle w:val="ZLITUSTzmustliter"/>
      </w:pPr>
      <w:r>
        <w:t>„</w:t>
      </w:r>
      <w:r w:rsidR="00C5251F">
        <w:t xml:space="preserve">5. </w:t>
      </w:r>
      <w:r w:rsidR="00C5251F" w:rsidRPr="00C5251F">
        <w:t xml:space="preserve">Rekompensata, o której mowa w ust. 2, przysługuje z tytułu stosowania ceny maksymalnej za okres od dnia przekroczenia przez tego odbiorcę uprawnionego limitu zużycia energii elektrycznej, o którym mowa w art. 3 ust. 1, art. 4 ust. 2, art. 5 ust. 1 i art. 6 ust. 1 ustawy z dnia 7 października 2022 r. o szczególnych rozwiązaniach służących ochronie odbiorców energii elektrycznej </w:t>
      </w:r>
      <w:r w:rsidR="00402364">
        <w:t xml:space="preserve">w 2023 roku oraz w 2024 roku </w:t>
      </w:r>
      <w:r w:rsidR="00C5251F" w:rsidRPr="00C5251F">
        <w:t>w związku z sytuacją na rynku energii elektrycznej, do dnia 31 grudnia 202</w:t>
      </w:r>
      <w:r w:rsidR="00C5251F">
        <w:t>4</w:t>
      </w:r>
      <w:r w:rsidR="00C5251F" w:rsidRPr="00C5251F">
        <w:t xml:space="preserve"> r.</w:t>
      </w:r>
      <w:r>
        <w:t>”</w:t>
      </w:r>
      <w:r w:rsidR="00591E5C">
        <w:t>,</w:t>
      </w:r>
    </w:p>
    <w:p w14:paraId="0D6D1582" w14:textId="6009D5DF" w:rsidR="00C5251F" w:rsidRDefault="00591E5C" w:rsidP="00591E5C">
      <w:pPr>
        <w:pStyle w:val="LITlitera"/>
      </w:pPr>
      <w:r>
        <w:t>e)</w:t>
      </w:r>
      <w:r>
        <w:tab/>
        <w:t xml:space="preserve">w ust. 7 we wprowadzeniu do wyliczenia po wyrazach </w:t>
      </w:r>
      <w:r w:rsidR="005C254B">
        <w:t>„</w:t>
      </w:r>
      <w:r>
        <w:t>o której mowa w ust. 6</w:t>
      </w:r>
      <w:r w:rsidR="005C254B">
        <w:t>”</w:t>
      </w:r>
      <w:r>
        <w:t xml:space="preserve"> dodaje się wyrazy </w:t>
      </w:r>
      <w:r w:rsidR="005C254B">
        <w:t>„</w:t>
      </w:r>
      <w:r>
        <w:t>w 2023 r.</w:t>
      </w:r>
      <w:r w:rsidR="005C254B">
        <w:t>”</w:t>
      </w:r>
      <w:r>
        <w:t>,</w:t>
      </w:r>
    </w:p>
    <w:p w14:paraId="59FA9CF3" w14:textId="6DF5D451" w:rsidR="00591E5C" w:rsidRDefault="00591E5C" w:rsidP="00591E5C">
      <w:pPr>
        <w:pStyle w:val="LITlitera"/>
      </w:pPr>
      <w:r>
        <w:t>f)</w:t>
      </w:r>
      <w:r>
        <w:tab/>
        <w:t>po ust. 7 dodaje się ust. 7a w brzmieniu:</w:t>
      </w:r>
    </w:p>
    <w:p w14:paraId="26322FB1" w14:textId="706ED273" w:rsidR="00591E5C" w:rsidRDefault="005C254B" w:rsidP="00274B41">
      <w:pPr>
        <w:pStyle w:val="ZLITUSTzmustliter"/>
      </w:pPr>
      <w:r>
        <w:t>„</w:t>
      </w:r>
      <w:r w:rsidR="00591E5C">
        <w:t xml:space="preserve">7a. </w:t>
      </w:r>
      <w:r w:rsidR="00591E5C" w:rsidRPr="00591E5C">
        <w:t xml:space="preserve">Cenę referencyjną miesięczną, o której mowa w ust. 7, </w:t>
      </w:r>
      <w:r w:rsidR="00591E5C">
        <w:t xml:space="preserve">w 2024 r. </w:t>
      </w:r>
      <w:r w:rsidR="00591E5C" w:rsidRPr="00591E5C">
        <w:t xml:space="preserve">ustala się zgodnie ze wzorem: </w:t>
      </w:r>
    </w:p>
    <w:p w14:paraId="0FA7F4E8" w14:textId="2D332B07" w:rsidR="0009316C" w:rsidRDefault="00967113" w:rsidP="00846BC3">
      <w:pPr>
        <w:pStyle w:val="ZLITWMATFIZCHEMzmwzorumatfizlubchemliter"/>
      </w:pPr>
      <w:r w:rsidRPr="00967113">
        <w:rPr>
          <w:rFonts w:ascii="Cambria Math" w:hAnsi="Cambria Math" w:cs="Cambria Math"/>
        </w:rPr>
        <w:t>𝐶𝑅</w:t>
      </w:r>
      <w:r w:rsidRPr="00967113">
        <w:t xml:space="preserve"> = 80% </w:t>
      </w:r>
      <w:r w:rsidRPr="00967113">
        <w:rPr>
          <w:rFonts w:ascii="Cambria Math" w:hAnsi="Cambria Math" w:cs="Cambria Math"/>
        </w:rPr>
        <w:t>∗</w:t>
      </w:r>
      <w:r w:rsidRPr="00967113">
        <w:t xml:space="preserve"> </w:t>
      </w:r>
      <w:r w:rsidRPr="00967113">
        <w:rPr>
          <w:rFonts w:ascii="Cambria Math" w:hAnsi="Cambria Math" w:cs="Cambria Math"/>
        </w:rPr>
        <w:t>𝐶</w:t>
      </w:r>
      <w:r w:rsidRPr="00967113">
        <w:t xml:space="preserve"> </w:t>
      </w:r>
      <w:r w:rsidRPr="00967113">
        <w:rPr>
          <w:rFonts w:ascii="Cambria Math" w:hAnsi="Cambria Math" w:cs="Cambria Math"/>
        </w:rPr>
        <w:t>𝑇𝐺𝑒𝐵𝑎𝑠𝑒</w:t>
      </w:r>
      <w:r w:rsidRPr="00967113">
        <w:t xml:space="preserve"> + 20% </w:t>
      </w:r>
      <w:r w:rsidRPr="00967113">
        <w:rPr>
          <w:rFonts w:ascii="Cambria Math" w:hAnsi="Cambria Math" w:cs="Cambria Math"/>
        </w:rPr>
        <w:t>∗</w:t>
      </w:r>
      <w:r w:rsidRPr="00967113">
        <w:t xml:space="preserve"> </w:t>
      </w:r>
      <w:r w:rsidRPr="00967113">
        <w:rPr>
          <w:rFonts w:ascii="Cambria Math" w:hAnsi="Cambria Math" w:cs="Cambria Math"/>
        </w:rPr>
        <w:t>𝐶</w:t>
      </w:r>
      <w:r w:rsidRPr="00967113">
        <w:t xml:space="preserve"> </w:t>
      </w:r>
      <w:r w:rsidRPr="00967113">
        <w:rPr>
          <w:rFonts w:ascii="Cambria Math" w:hAnsi="Cambria Math" w:cs="Cambria Math"/>
        </w:rPr>
        <w:t>𝑇𝐺𝑒𝑃𝑒𝑎𝑘</w:t>
      </w:r>
      <w:r w:rsidRPr="00967113">
        <w:t xml:space="preserve"> + </w:t>
      </w:r>
      <w:r w:rsidRPr="00967113">
        <w:rPr>
          <w:rFonts w:ascii="Cambria Math" w:hAnsi="Cambria Math" w:cs="Cambria Math"/>
        </w:rPr>
        <w:t>𝑃𝑀𝑂𝑍𝐸𝐴</w:t>
      </w:r>
      <w:r w:rsidRPr="00967113">
        <w:t xml:space="preserve"> + </w:t>
      </w:r>
      <w:r w:rsidRPr="00967113">
        <w:rPr>
          <w:rFonts w:ascii="Cambria Math" w:hAnsi="Cambria Math" w:cs="Cambria Math"/>
        </w:rPr>
        <w:t>𝑃𝑀𝑂𝑍𝐸𝐵𝐼𝑂</w:t>
      </w:r>
      <w:r w:rsidRPr="00967113">
        <w:t xml:space="preserve"> + </w:t>
      </w:r>
      <w:r w:rsidRPr="00967113">
        <w:rPr>
          <w:rFonts w:ascii="Cambria Math" w:hAnsi="Cambria Math" w:cs="Cambria Math"/>
        </w:rPr>
        <w:t>𝑃𝑀𝐸𝐹</w:t>
      </w:r>
      <w:r w:rsidRPr="00967113">
        <w:t xml:space="preserve"> + </w:t>
      </w:r>
      <w:r>
        <w:t>M</w:t>
      </w:r>
    </w:p>
    <w:p w14:paraId="6A4C4291" w14:textId="2D3D5D54" w:rsidR="00591E5C" w:rsidRPr="00591E5C" w:rsidRDefault="00591E5C" w:rsidP="00983584">
      <w:pPr>
        <w:pStyle w:val="ZLITFRAGzmlitfragmentunpzdanialiter"/>
      </w:pPr>
      <w:r w:rsidRPr="00591E5C">
        <w:t>gdzie poszczególne symbole oznaczają:</w:t>
      </w:r>
    </w:p>
    <w:p w14:paraId="0AA29BDB" w14:textId="3C3618D6" w:rsidR="00591E5C" w:rsidRPr="00591E5C" w:rsidRDefault="00591E5C" w:rsidP="00846BC3">
      <w:pPr>
        <w:pStyle w:val="ZLITLEGWMATFIZCHEMzmlegendywzorumatfizlubchemliter"/>
      </w:pPr>
      <w:r w:rsidRPr="00591E5C">
        <w:t xml:space="preserve">CR </w:t>
      </w:r>
      <w:r w:rsidR="00983584">
        <w:t>–</w:t>
      </w:r>
      <w:r w:rsidRPr="00591E5C">
        <w:t xml:space="preserve"> cenę referencyjną miesięczną [zł/MWh],</w:t>
      </w:r>
    </w:p>
    <w:p w14:paraId="1B41D89C" w14:textId="48100F58" w:rsidR="00591E5C" w:rsidRPr="00591E5C" w:rsidRDefault="00591E5C" w:rsidP="00846BC3">
      <w:pPr>
        <w:pStyle w:val="ZLITLEGWMATFIZCHEMzmlegendywzorumatfizlubchemliter"/>
      </w:pPr>
      <w:r w:rsidRPr="00591E5C">
        <w:t xml:space="preserve">C </w:t>
      </w:r>
      <w:proofErr w:type="spellStart"/>
      <w:r w:rsidRPr="00591E5C">
        <w:t>TGeBase</w:t>
      </w:r>
      <w:proofErr w:type="spellEnd"/>
      <w:r w:rsidRPr="00591E5C">
        <w:t xml:space="preserve"> </w:t>
      </w:r>
      <w:r w:rsidR="00983584">
        <w:t>–</w:t>
      </w:r>
      <w:r w:rsidRPr="00591E5C">
        <w:t xml:space="preserve"> średnią ważoną wolumenem obrotu dobowych indeksów </w:t>
      </w:r>
      <w:proofErr w:type="spellStart"/>
      <w:r w:rsidRPr="00591E5C">
        <w:t>TGeBase</w:t>
      </w:r>
      <w:proofErr w:type="spellEnd"/>
      <w:r w:rsidRPr="00591E5C">
        <w:t xml:space="preserve"> dla danego miesiąca dostawy energii elektrycznej publikowanych przez Towarową Giełdę Energii S.A. [zł/MWh],</w:t>
      </w:r>
    </w:p>
    <w:p w14:paraId="481F870D" w14:textId="4AF63AB2" w:rsidR="00591E5C" w:rsidRPr="00591E5C" w:rsidRDefault="00591E5C" w:rsidP="00846BC3">
      <w:pPr>
        <w:pStyle w:val="ZLITLEGWMATFIZCHEMzmlegendywzorumatfizlubchemliter"/>
      </w:pPr>
      <w:r w:rsidRPr="00591E5C">
        <w:t xml:space="preserve">C </w:t>
      </w:r>
      <w:proofErr w:type="spellStart"/>
      <w:r w:rsidRPr="00591E5C">
        <w:t>TGePeak</w:t>
      </w:r>
      <w:proofErr w:type="spellEnd"/>
      <w:r w:rsidRPr="00591E5C">
        <w:t xml:space="preserve"> </w:t>
      </w:r>
      <w:r w:rsidR="00983584">
        <w:t>–</w:t>
      </w:r>
      <w:r w:rsidRPr="00591E5C">
        <w:t xml:space="preserve"> średnią ważoną wolumenem obrotu dobowych indeksów </w:t>
      </w:r>
      <w:proofErr w:type="spellStart"/>
      <w:r w:rsidRPr="00591E5C">
        <w:t>TGePeak</w:t>
      </w:r>
      <w:proofErr w:type="spellEnd"/>
      <w:r w:rsidRPr="00591E5C">
        <w:t xml:space="preserve"> dla danego miesiąca dostawy energii elektrycznej publikowanych przez Towarową Giełdę Energii S.A. [zł/MWh],</w:t>
      </w:r>
    </w:p>
    <w:p w14:paraId="7C8CE844" w14:textId="15512F93" w:rsidR="00591E5C" w:rsidRPr="00591E5C" w:rsidRDefault="00591E5C" w:rsidP="00846BC3">
      <w:pPr>
        <w:pStyle w:val="ZLITLEGWMATFIZCHEMzmlegendywzorumatfizlubchemliter"/>
      </w:pPr>
      <w:r w:rsidRPr="00591E5C">
        <w:t xml:space="preserve">PMOZEA </w:t>
      </w:r>
      <w:r w:rsidR="00983584">
        <w:t>–</w:t>
      </w:r>
      <w:r w:rsidRPr="00591E5C">
        <w:t xml:space="preserve"> jednostkowy rynkowy koszt umorzenia świadectw pochodzenia potwierdzających wytworzenie energii elektrycznej w odnawialnych źródłach energii wyznaczany jako iloczyn średnich ważonych wolumenem cen PMOZE A [zł/MWh] z transakcji sesyjnych i </w:t>
      </w:r>
      <w:proofErr w:type="spellStart"/>
      <w:r w:rsidRPr="00591E5C">
        <w:t>pozasesyjnych</w:t>
      </w:r>
      <w:proofErr w:type="spellEnd"/>
      <w:r w:rsidRPr="00591E5C">
        <w:t xml:space="preserve"> zawartych w danym miesiącu publikowanych przez Towarową Giełdę Energii S.A. i minimalnej wielkości udziału ilościowego sumy energii elektrycznej wynikającej z umorzonych świadectw pochodzenia potwierdzających wytworzenie energii elektrycznej z odnawialnych źródeł energii w 2024 r. określonego w przepisach wykonawczych wydanych na podstawie art. 60 ustawy z dnia 20 lutego 2015 r. o odnawialnych źródłach energii (Dz.</w:t>
      </w:r>
      <w:r w:rsidR="005F2971">
        <w:t xml:space="preserve"> </w:t>
      </w:r>
      <w:r w:rsidRPr="00591E5C">
        <w:t xml:space="preserve">U. z 2022 r. poz. 1378 i 1383), zwanej dalej </w:t>
      </w:r>
      <w:r w:rsidR="005C254B">
        <w:t>„</w:t>
      </w:r>
      <w:r w:rsidRPr="00591E5C">
        <w:t>ustawą o odnawialnych źródłach energii</w:t>
      </w:r>
      <w:r w:rsidR="005C254B">
        <w:t>”</w:t>
      </w:r>
      <w:r w:rsidRPr="00591E5C">
        <w:t>,</w:t>
      </w:r>
    </w:p>
    <w:p w14:paraId="44B78425" w14:textId="753BC871" w:rsidR="00591E5C" w:rsidRPr="00591E5C" w:rsidRDefault="00591E5C" w:rsidP="00846BC3">
      <w:pPr>
        <w:pStyle w:val="ZLITLEGWMATFIZCHEMzmlegendywzorumatfizlubchemliter"/>
      </w:pPr>
      <w:r w:rsidRPr="00591E5C">
        <w:t xml:space="preserve">PMOZEBIO </w:t>
      </w:r>
      <w:r w:rsidR="00983584">
        <w:t>–</w:t>
      </w:r>
      <w:r w:rsidRPr="00591E5C">
        <w:t xml:space="preserve"> jednostkowy rynkowy koszt umorzenia świadectw pochodzenia potwierdzających wytworzenie energii elektrycznej w biogazowniach rolniczych wyznaczony jako iloczyn stawki opłaty zastępczej [zł/MWh] obowiązującej za dany miesiąc i minimalnej wielkości udziału ilościowego sumy energii elektrycznej wynikającej z umorzonych świadectw pochodzenia potwierdzających wytworzenie energii elektrycznej z odnawialnych źródeł energii w 2024 r. określonego w przepisach wykonawczych wydanych na podstawie art. 60 ustawy o odnawialnych źródłach energii,</w:t>
      </w:r>
    </w:p>
    <w:p w14:paraId="4F555AA1" w14:textId="309B060F" w:rsidR="00591E5C" w:rsidRPr="00591E5C" w:rsidRDefault="00591E5C" w:rsidP="00846BC3">
      <w:pPr>
        <w:pStyle w:val="ZLITLEGWMATFIZCHEMzmlegendywzorumatfizlubchemliter"/>
      </w:pPr>
      <w:r w:rsidRPr="00591E5C">
        <w:t xml:space="preserve">PMEF </w:t>
      </w:r>
      <w:r w:rsidR="00983584">
        <w:t>–</w:t>
      </w:r>
      <w:r w:rsidRPr="00591E5C">
        <w:t xml:space="preserve"> jednostkowy rynkowy koszt umorzenia świadectw efektywności energetycznej wynikających z efektywności energetycznej wyznaczony jako iloczyn stawki opłaty zastępczej [zł/</w:t>
      </w:r>
      <w:proofErr w:type="spellStart"/>
      <w:r w:rsidRPr="00591E5C">
        <w:t>toe</w:t>
      </w:r>
      <w:proofErr w:type="spellEnd"/>
      <w:r w:rsidRPr="00591E5C">
        <w:t>], o której mowa w art. 11 ustawy z dnia 20 maja 2016 r. o efektywności energetycznej (Dz.</w:t>
      </w:r>
      <w:r w:rsidR="005F2971">
        <w:t xml:space="preserve"> </w:t>
      </w:r>
      <w:r w:rsidRPr="00591E5C">
        <w:t>U. z 2021 r. poz. 2166), przekształconej do jednostki [zł/MWh] i określonego procentowo wymaganego minimalnego obowiązku dla danego roku dostawy określonego w tej ustawie,</w:t>
      </w:r>
    </w:p>
    <w:p w14:paraId="1882AE81" w14:textId="324A9F2B" w:rsidR="00591E5C" w:rsidRPr="00591E5C" w:rsidRDefault="00591E5C" w:rsidP="00846BC3">
      <w:pPr>
        <w:pStyle w:val="ZLITLEGWMATFIZCHEMzmlegendywzorumatfizlubchemliter"/>
      </w:pPr>
      <w:r w:rsidRPr="00591E5C">
        <w:t xml:space="preserve">M </w:t>
      </w:r>
      <w:r w:rsidR="00983584">
        <w:t>–</w:t>
      </w:r>
      <w:r w:rsidRPr="00591E5C">
        <w:t xml:space="preserve"> marża pokrywająca koszty zaangażowanego kapitału równa 3% sumy pozostałych składników.</w:t>
      </w:r>
      <w:r w:rsidR="005C254B">
        <w:t>”</w:t>
      </w:r>
      <w:r w:rsidR="00402364">
        <w:t>,</w:t>
      </w:r>
    </w:p>
    <w:p w14:paraId="2D31268C" w14:textId="1AE7E475" w:rsidR="00591E5C" w:rsidRDefault="00591E5C" w:rsidP="00591E5C">
      <w:pPr>
        <w:pStyle w:val="LITlitera"/>
      </w:pPr>
      <w:r>
        <w:t>g)</w:t>
      </w:r>
      <w:r>
        <w:tab/>
        <w:t xml:space="preserve">w ust. 8 </w:t>
      </w:r>
      <w:r w:rsidR="006F2370">
        <w:t xml:space="preserve">i ust. 9 </w:t>
      </w:r>
      <w:r>
        <w:t xml:space="preserve">wyrazy </w:t>
      </w:r>
      <w:r w:rsidR="005C254B">
        <w:t>„</w:t>
      </w:r>
      <w:r>
        <w:t>2023</w:t>
      </w:r>
      <w:r w:rsidR="006F2370">
        <w:t xml:space="preserve"> r.</w:t>
      </w:r>
      <w:r w:rsidR="005C254B">
        <w:t>”</w:t>
      </w:r>
      <w:r>
        <w:t xml:space="preserve"> zastępuje się wyrazami </w:t>
      </w:r>
      <w:r w:rsidR="005C254B">
        <w:t>„</w:t>
      </w:r>
      <w:r>
        <w:t>2024</w:t>
      </w:r>
      <w:r w:rsidR="006F2370">
        <w:t xml:space="preserve"> r.</w:t>
      </w:r>
      <w:r w:rsidR="005C254B">
        <w:t>”</w:t>
      </w:r>
      <w:r w:rsidR="006F2370">
        <w:t>,</w:t>
      </w:r>
    </w:p>
    <w:p w14:paraId="066F4E6A" w14:textId="77777777" w:rsidR="006F2370" w:rsidRDefault="006F2370" w:rsidP="00591E5C">
      <w:pPr>
        <w:pStyle w:val="LITlitera"/>
      </w:pPr>
      <w:r>
        <w:t>h)</w:t>
      </w:r>
      <w:r>
        <w:tab/>
        <w:t>po ust. 16 dodaje się ust. 16a w brzmieniu:</w:t>
      </w:r>
    </w:p>
    <w:p w14:paraId="6FE6B77C" w14:textId="33AD969A" w:rsidR="006F2370" w:rsidRDefault="005C254B" w:rsidP="006F2370">
      <w:pPr>
        <w:pStyle w:val="ZLITUSTzmustliter"/>
      </w:pPr>
      <w:r>
        <w:t>„</w:t>
      </w:r>
      <w:r w:rsidR="006F2370">
        <w:t xml:space="preserve">16a. </w:t>
      </w:r>
      <w:r w:rsidR="00402364">
        <w:t>Przepisów u</w:t>
      </w:r>
      <w:r w:rsidR="006F2370">
        <w:t>st. 14</w:t>
      </w:r>
      <w:r w:rsidR="00983584">
        <w:t>–</w:t>
      </w:r>
      <w:r w:rsidR="006F2370">
        <w:t>16 nie stosuje się do wypłat rekompensat w 2024 r.</w:t>
      </w:r>
      <w:r>
        <w:t>”</w:t>
      </w:r>
      <w:r w:rsidR="006F2370">
        <w:t>;</w:t>
      </w:r>
    </w:p>
    <w:p w14:paraId="1EE5CD7E" w14:textId="56BF4726" w:rsidR="006F2370" w:rsidRDefault="00402364" w:rsidP="006F2370">
      <w:pPr>
        <w:pStyle w:val="PKTpunkt"/>
      </w:pPr>
      <w:r>
        <w:t>7</w:t>
      </w:r>
      <w:r w:rsidR="006F2370">
        <w:t>)</w:t>
      </w:r>
      <w:r w:rsidR="006F2370">
        <w:tab/>
        <w:t xml:space="preserve">w art. 11 w ust. 5 </w:t>
      </w:r>
      <w:r w:rsidR="0083083C">
        <w:t>po</w:t>
      </w:r>
      <w:r w:rsidR="006F2370">
        <w:t xml:space="preserve"> wyraz</w:t>
      </w:r>
      <w:r w:rsidR="0083083C">
        <w:t>ach</w:t>
      </w:r>
      <w:r w:rsidR="006F2370">
        <w:t xml:space="preserve"> </w:t>
      </w:r>
      <w:r w:rsidR="005C254B">
        <w:t>„</w:t>
      </w:r>
      <w:r w:rsidR="006F2370">
        <w:t>w 2023 roku</w:t>
      </w:r>
      <w:r w:rsidR="005C254B">
        <w:t>”</w:t>
      </w:r>
      <w:r w:rsidR="0083083C">
        <w:t xml:space="preserve"> dodaje się wyrazy </w:t>
      </w:r>
      <w:r w:rsidR="005C254B">
        <w:t>„</w:t>
      </w:r>
      <w:r w:rsidR="0083083C">
        <w:t>oraz w 2024 roku</w:t>
      </w:r>
      <w:r w:rsidR="005C254B">
        <w:t>”</w:t>
      </w:r>
      <w:r w:rsidR="006F2370">
        <w:t>;</w:t>
      </w:r>
    </w:p>
    <w:p w14:paraId="100B359D" w14:textId="2D6C01B8" w:rsidR="006F2370" w:rsidRDefault="0083083C" w:rsidP="006F2370">
      <w:pPr>
        <w:pStyle w:val="PKTpunkt"/>
      </w:pPr>
      <w:r>
        <w:t>8</w:t>
      </w:r>
      <w:r w:rsidR="006F2370">
        <w:t>)</w:t>
      </w:r>
      <w:r w:rsidR="006F2370">
        <w:tab/>
      </w:r>
      <w:r w:rsidR="00B1615B">
        <w:t>w art. 13:</w:t>
      </w:r>
    </w:p>
    <w:p w14:paraId="02BFA9F6" w14:textId="0FFC8DBD" w:rsidR="00B1615B" w:rsidRPr="006C28DD" w:rsidRDefault="00B1615B" w:rsidP="006C28DD">
      <w:pPr>
        <w:pStyle w:val="LITlitera"/>
      </w:pPr>
      <w:r>
        <w:t>a)</w:t>
      </w:r>
      <w:r>
        <w:tab/>
        <w:t xml:space="preserve">w ust. 1 we </w:t>
      </w:r>
      <w:r w:rsidRPr="006C28DD">
        <w:t xml:space="preserve">wprowadzeniu do wyliczenia po wyrazach </w:t>
      </w:r>
      <w:r w:rsidR="005C254B">
        <w:t>„</w:t>
      </w:r>
      <w:r w:rsidRPr="006C28DD">
        <w:t>wniosek o rozliczenie rekompensaty</w:t>
      </w:r>
      <w:r w:rsidR="005C254B">
        <w:t>”</w:t>
      </w:r>
      <w:r w:rsidRPr="006C28DD">
        <w:t xml:space="preserve"> dodaje się wyrazy </w:t>
      </w:r>
      <w:r w:rsidR="005C254B">
        <w:t>„</w:t>
      </w:r>
      <w:r w:rsidRPr="006C28DD">
        <w:t>za 2023 r.</w:t>
      </w:r>
      <w:r w:rsidR="005C254B">
        <w:t>”</w:t>
      </w:r>
      <w:r w:rsidRPr="006C28DD">
        <w:t>,</w:t>
      </w:r>
    </w:p>
    <w:p w14:paraId="04282548" w14:textId="61D8895C" w:rsidR="00B1615B" w:rsidRDefault="00B1615B" w:rsidP="006C28DD">
      <w:pPr>
        <w:pStyle w:val="LITlitera"/>
      </w:pPr>
      <w:r w:rsidRPr="006C28DD">
        <w:t>b)</w:t>
      </w:r>
      <w:r w:rsidRPr="006C28DD">
        <w:tab/>
        <w:t>po ust. 1 dodaje się ust. 1a w brzmieniu</w:t>
      </w:r>
      <w:r>
        <w:t>:</w:t>
      </w:r>
    </w:p>
    <w:p w14:paraId="57D0926A" w14:textId="643C7F14" w:rsidR="00B1615B" w:rsidRPr="00B1615B" w:rsidRDefault="005C254B" w:rsidP="00B1615B">
      <w:pPr>
        <w:pStyle w:val="ZLITUSTzmustliter"/>
      </w:pPr>
      <w:r>
        <w:t>„</w:t>
      </w:r>
      <w:r w:rsidR="0083083C">
        <w:t xml:space="preserve">1a. </w:t>
      </w:r>
      <w:r w:rsidR="00B1615B" w:rsidRPr="00B1615B">
        <w:t>Wniosek o rozliczenie rekompensaty podmiot uprawniony składa do zarządcy rozliczeń w terminie od dnia 30 kwietnia 202</w:t>
      </w:r>
      <w:r w:rsidR="00B1615B">
        <w:t>5</w:t>
      </w:r>
      <w:r w:rsidR="00B1615B" w:rsidRPr="00B1615B">
        <w:t xml:space="preserve"> r. do dnia 30 czerwca 202</w:t>
      </w:r>
      <w:r w:rsidR="00B1615B">
        <w:t>5</w:t>
      </w:r>
      <w:r w:rsidR="00983584">
        <w:t> </w:t>
      </w:r>
      <w:r w:rsidR="00B1615B" w:rsidRPr="00B1615B">
        <w:t>r.</w:t>
      </w:r>
      <w:r>
        <w:t>”</w:t>
      </w:r>
      <w:r w:rsidR="0083083C">
        <w:t>,</w:t>
      </w:r>
    </w:p>
    <w:p w14:paraId="113B47F2" w14:textId="5A177BA9" w:rsidR="00B1615B" w:rsidRDefault="00B1615B" w:rsidP="006C28DD">
      <w:pPr>
        <w:pStyle w:val="LITlitera"/>
      </w:pPr>
      <w:r>
        <w:t>c)</w:t>
      </w:r>
      <w:r>
        <w:tab/>
        <w:t xml:space="preserve">ust. 3 wyrazy </w:t>
      </w:r>
      <w:r w:rsidR="005C254B">
        <w:t>„</w:t>
      </w:r>
      <w:r>
        <w:t>o którym mowa w ust. 1</w:t>
      </w:r>
      <w:r w:rsidR="005C254B">
        <w:t>”</w:t>
      </w:r>
      <w:r>
        <w:t xml:space="preserve"> zastępuje się wyrazami </w:t>
      </w:r>
      <w:r w:rsidR="005C254B">
        <w:t>„</w:t>
      </w:r>
      <w:r>
        <w:t>o którym mowa odpowiednio</w:t>
      </w:r>
      <w:r w:rsidRPr="00B1615B">
        <w:t xml:space="preserve"> </w:t>
      </w:r>
      <w:r>
        <w:t>w ust. 1 oraz ust. 1a</w:t>
      </w:r>
      <w:r w:rsidR="005C254B">
        <w:t>”</w:t>
      </w:r>
      <w:r w:rsidR="006C28DD">
        <w:t>,</w:t>
      </w:r>
    </w:p>
    <w:p w14:paraId="49FC7ADB" w14:textId="5F7300CD" w:rsidR="006C28DD" w:rsidRDefault="0083083C" w:rsidP="006C28DD">
      <w:pPr>
        <w:pStyle w:val="PKTpunkt"/>
      </w:pPr>
      <w:r>
        <w:t>9</w:t>
      </w:r>
      <w:r w:rsidR="006C28DD">
        <w:t>)</w:t>
      </w:r>
      <w:r w:rsidR="006C28DD">
        <w:tab/>
        <w:t xml:space="preserve">w art. 14 w pkt 5 w lit. g </w:t>
      </w:r>
      <w:r>
        <w:t>po</w:t>
      </w:r>
      <w:r w:rsidR="006C28DD">
        <w:t xml:space="preserve"> wyraz</w:t>
      </w:r>
      <w:r>
        <w:t>ach</w:t>
      </w:r>
      <w:r w:rsidR="006C28DD">
        <w:t xml:space="preserve"> </w:t>
      </w:r>
      <w:r w:rsidR="005C254B">
        <w:t>„</w:t>
      </w:r>
      <w:r w:rsidR="006C28DD">
        <w:t>w 2023 roku</w:t>
      </w:r>
      <w:r w:rsidR="005C254B">
        <w:t>”</w:t>
      </w:r>
      <w:r w:rsidR="00100551">
        <w:t xml:space="preserve"> dodaje się wyrazy </w:t>
      </w:r>
      <w:r w:rsidR="005C254B">
        <w:t>„</w:t>
      </w:r>
      <w:r w:rsidR="00100551">
        <w:t>oraz w 2024 </w:t>
      </w:r>
      <w:r>
        <w:t>roku</w:t>
      </w:r>
      <w:r w:rsidR="005C254B">
        <w:t>”</w:t>
      </w:r>
      <w:r w:rsidR="00F45DC5">
        <w:t>;</w:t>
      </w:r>
    </w:p>
    <w:p w14:paraId="6A2EE6CA" w14:textId="7C6F860D" w:rsidR="006C28DD" w:rsidRDefault="0083083C" w:rsidP="006C28DD">
      <w:pPr>
        <w:pStyle w:val="PKTpunkt"/>
      </w:pPr>
      <w:r>
        <w:t>10</w:t>
      </w:r>
      <w:r w:rsidR="006C28DD">
        <w:t>)</w:t>
      </w:r>
      <w:r w:rsidR="006C28DD">
        <w:tab/>
        <w:t>w art. 17:</w:t>
      </w:r>
    </w:p>
    <w:p w14:paraId="7D4AA2E2" w14:textId="75780D39" w:rsidR="00633EA4" w:rsidRPr="00633EA4" w:rsidRDefault="00633EA4" w:rsidP="00342F85">
      <w:pPr>
        <w:pStyle w:val="LITlitera"/>
      </w:pPr>
      <w:r w:rsidRPr="00633EA4">
        <w:t>a)</w:t>
      </w:r>
      <w:r w:rsidRPr="00633EA4">
        <w:tab/>
        <w:t xml:space="preserve">w ust. 1 po wyrazie </w:t>
      </w:r>
      <w:r w:rsidR="005C254B">
        <w:t>„</w:t>
      </w:r>
      <w:r w:rsidRPr="00633EA4">
        <w:t>rekompensata</w:t>
      </w:r>
      <w:r w:rsidR="005C254B">
        <w:t>”</w:t>
      </w:r>
      <w:r w:rsidRPr="00633EA4">
        <w:t xml:space="preserve"> dodaje się wyrazy </w:t>
      </w:r>
      <w:r w:rsidR="005C254B">
        <w:t>„</w:t>
      </w:r>
      <w:r w:rsidRPr="00633EA4">
        <w:t>za 2023 r.</w:t>
      </w:r>
      <w:r w:rsidR="005C254B">
        <w:t>”</w:t>
      </w:r>
      <w:r w:rsidRPr="00633EA4">
        <w:t>,</w:t>
      </w:r>
    </w:p>
    <w:p w14:paraId="3357A247" w14:textId="0E02D43C" w:rsidR="00633EA4" w:rsidRPr="00633EA4" w:rsidRDefault="00633EA4" w:rsidP="00342F85">
      <w:pPr>
        <w:pStyle w:val="LITlitera"/>
      </w:pPr>
      <w:r w:rsidRPr="00633EA4">
        <w:t>b)</w:t>
      </w:r>
      <w:r w:rsidRPr="00633EA4">
        <w:tab/>
        <w:t>w ust. 2</w:t>
      </w:r>
      <w:r w:rsidR="00C81736">
        <w:t>–</w:t>
      </w:r>
      <w:r w:rsidRPr="00633EA4">
        <w:t xml:space="preserve">4 po wyrazie </w:t>
      </w:r>
      <w:r w:rsidR="005C254B">
        <w:t>„</w:t>
      </w:r>
      <w:r w:rsidRPr="00633EA4">
        <w:t>rekompensat</w:t>
      </w:r>
      <w:r w:rsidR="005C254B">
        <w:t>”</w:t>
      </w:r>
      <w:r w:rsidRPr="00633EA4">
        <w:t xml:space="preserve"> dodaje się wyrazy </w:t>
      </w:r>
      <w:r w:rsidR="005C254B">
        <w:t>„</w:t>
      </w:r>
      <w:r w:rsidRPr="00633EA4">
        <w:t>za 2023 r.</w:t>
      </w:r>
      <w:r w:rsidR="005C254B">
        <w:t>”</w:t>
      </w:r>
      <w:r w:rsidRPr="00633EA4">
        <w:t>,</w:t>
      </w:r>
    </w:p>
    <w:p w14:paraId="43F9401B" w14:textId="30083F70" w:rsidR="00633EA4" w:rsidRPr="00633EA4" w:rsidRDefault="00633EA4" w:rsidP="00342F85">
      <w:pPr>
        <w:pStyle w:val="LITlitera"/>
      </w:pPr>
      <w:r w:rsidRPr="00633EA4">
        <w:t>c)</w:t>
      </w:r>
      <w:r w:rsidRPr="00633EA4">
        <w:tab/>
        <w:t>uchyla się ust. 7</w:t>
      </w:r>
      <w:r w:rsidR="00C81736">
        <w:t>–</w:t>
      </w:r>
      <w:r w:rsidRPr="00633EA4">
        <w:t>11;</w:t>
      </w:r>
    </w:p>
    <w:p w14:paraId="4C1D1C22" w14:textId="7D05FC90" w:rsidR="00633EA4" w:rsidRPr="00633EA4" w:rsidRDefault="00D5169B" w:rsidP="00342F85">
      <w:pPr>
        <w:pStyle w:val="PKTpunkt"/>
      </w:pPr>
      <w:r>
        <w:t>11)</w:t>
      </w:r>
      <w:r w:rsidR="00100551">
        <w:tab/>
      </w:r>
      <w:r w:rsidR="00633EA4" w:rsidRPr="00633EA4">
        <w:t>po art. 17 doda</w:t>
      </w:r>
      <w:r>
        <w:t>je</w:t>
      </w:r>
      <w:r w:rsidR="00633EA4" w:rsidRPr="00633EA4">
        <w:t xml:space="preserve"> się</w:t>
      </w:r>
      <w:r>
        <w:t xml:space="preserve"> art. </w:t>
      </w:r>
      <w:r w:rsidR="00633EA4" w:rsidRPr="00633EA4">
        <w:t>17a i 17b w brzmieniu:</w:t>
      </w:r>
    </w:p>
    <w:p w14:paraId="13CD1367" w14:textId="67C4B389" w:rsidR="00633EA4" w:rsidRPr="00633EA4" w:rsidRDefault="005C254B" w:rsidP="00D5169B">
      <w:pPr>
        <w:pStyle w:val="ZARTzmartartykuempunktem"/>
      </w:pPr>
      <w:r>
        <w:t>„</w:t>
      </w:r>
      <w:r w:rsidR="00633EA4" w:rsidRPr="00633EA4">
        <w:t>Art. 17a. 1. Rekompensata za 2024 r. jest wypłacana przez zarządcę rozliczeń.</w:t>
      </w:r>
    </w:p>
    <w:p w14:paraId="3D6E2219" w14:textId="683E0189" w:rsidR="00633EA4" w:rsidRPr="00633EA4" w:rsidRDefault="00633EA4" w:rsidP="00D5169B">
      <w:pPr>
        <w:pStyle w:val="ZARTzmartartykuempunktem"/>
      </w:pPr>
      <w:r w:rsidRPr="00633EA4">
        <w:t>2. Zarządca rozliczeń otrzymuje środki na wypłatę rekompensat z Funduszu Wypłaty Różnicy Ceny, o którym mowa w art. 11 ust. 1 ustawy z dnia 28 grudnia 2018 r. o zmianie ustawy o podatku akcyzowym oraz niektórych innych ustaw w ramach limitu określonego na ten cel w planie finansowym tego funduszu.</w:t>
      </w:r>
    </w:p>
    <w:p w14:paraId="451EDE17" w14:textId="77777777" w:rsidR="00633EA4" w:rsidRPr="00633EA4" w:rsidRDefault="00633EA4" w:rsidP="00D5169B">
      <w:pPr>
        <w:pStyle w:val="ZARTzmartartykuempunktem"/>
      </w:pPr>
      <w:r w:rsidRPr="00633EA4">
        <w:t xml:space="preserve">3. Zarządca rozliczeń przedstawia ministrowi właściwemu do spraw energii zbiorcze rozliczenie środków. </w:t>
      </w:r>
    </w:p>
    <w:p w14:paraId="4C3AFD5C" w14:textId="220F7115" w:rsidR="00633EA4" w:rsidRPr="00633EA4" w:rsidRDefault="00633EA4" w:rsidP="00D5169B">
      <w:pPr>
        <w:pStyle w:val="ZARTzmartartykuempunktem"/>
      </w:pPr>
      <w:r w:rsidRPr="00633EA4">
        <w:t>Art. 17b. 1. Środki oraz odsetki od środków zgromadzonych na rachunku rekompensaty ceny maksymalnej nie stanowią przychodu zarządcy rozliczeń w rozumieniu ustawy z dnia 15 lutego 1992 r. o podatku dochodowym od osób prawnych (Dz.</w:t>
      </w:r>
      <w:r w:rsidR="00100551">
        <w:t xml:space="preserve"> </w:t>
      </w:r>
      <w:r w:rsidRPr="00633EA4">
        <w:t xml:space="preserve">U. </w:t>
      </w:r>
      <w:r w:rsidR="0096179F" w:rsidRPr="0096179F">
        <w:t xml:space="preserve">z 2022 r. </w:t>
      </w:r>
      <w:r w:rsidR="0096179F" w:rsidRPr="000954A8">
        <w:t>poz. 2587</w:t>
      </w:r>
      <w:r w:rsidR="0096179F" w:rsidRPr="0096179F">
        <w:t>, z późn. zm.</w:t>
      </w:r>
      <w:r w:rsidR="00100551">
        <w:rPr>
          <w:rStyle w:val="Odwoanieprzypisudolnego"/>
        </w:rPr>
        <w:footnoteReference w:id="4"/>
      </w:r>
      <w:r w:rsidR="00100551">
        <w:rPr>
          <w:rStyle w:val="IGindeksgrny"/>
        </w:rPr>
        <w:t>)</w:t>
      </w:r>
      <w:r w:rsidRPr="00633EA4">
        <w:t>).</w:t>
      </w:r>
    </w:p>
    <w:p w14:paraId="0E168692" w14:textId="4A156B0A" w:rsidR="00633EA4" w:rsidRPr="00633EA4" w:rsidRDefault="00633EA4" w:rsidP="00D5169B">
      <w:pPr>
        <w:pStyle w:val="ZARTzmartartykuempunktem"/>
      </w:pPr>
      <w:r w:rsidRPr="00633EA4">
        <w:t>2. Zarządca rozliczeń przeznacza całość odsetek od środków zgromadzonych na rachunku rekompensaty ceny maksymalnej na wypłatę r</w:t>
      </w:r>
      <w:r w:rsidR="00100551">
        <w:t>ekompensat za 2023 r. i za 2024 </w:t>
      </w:r>
      <w:r w:rsidRPr="00633EA4">
        <w:t>r.</w:t>
      </w:r>
    </w:p>
    <w:p w14:paraId="113541D8" w14:textId="77777777" w:rsidR="00633EA4" w:rsidRDefault="00633EA4" w:rsidP="00D5169B">
      <w:pPr>
        <w:pStyle w:val="ZARTzmartartykuempunktem"/>
      </w:pPr>
      <w:r w:rsidRPr="00633EA4">
        <w:t>3. Środki przekazane przez zarządcę rozliczeń na rzecz podmiotów uprawnionych oraz wydatki i koszty finansowane ze środków, o których mowa w ust. 1, nie stanowią u zarządcy rozliczeń kosztów uzyskania przychodu w rozumieniu ustawy wymienionej w ust. 1.</w:t>
      </w:r>
    </w:p>
    <w:p w14:paraId="281F9B71" w14:textId="1B745AA4" w:rsidR="00D5169B" w:rsidRPr="00633EA4" w:rsidRDefault="00D5169B" w:rsidP="00D5169B">
      <w:pPr>
        <w:pStyle w:val="ZARTzmartartykuempunktem"/>
      </w:pPr>
      <w:r>
        <w:t>4</w:t>
      </w:r>
      <w:r w:rsidRPr="00D5169B">
        <w:t>. Szczegółowe zasady współpracy ministra właściwego do spraw energii oraz zarządcy rozliczeń w zakresie przekazywania środków na rachunek rekompensaty ceny maksymalnej oraz wymiany dokumentów i informacji określa umowa.</w:t>
      </w:r>
    </w:p>
    <w:p w14:paraId="3CB827B3" w14:textId="2DABA785" w:rsidR="00633EA4" w:rsidRPr="00B1615B" w:rsidRDefault="00D5169B" w:rsidP="00D5169B">
      <w:pPr>
        <w:pStyle w:val="ZARTzmartartykuempunktem"/>
      </w:pPr>
      <w:r>
        <w:t>5</w:t>
      </w:r>
      <w:r w:rsidR="00633EA4" w:rsidRPr="00633EA4">
        <w:t>. Zarządca rozliczeń nie pobiera wynagrodzenia za realizację zadań wynikających z ustawy, a koszty z tym związane pokrywa w ramach kosztów działalności, o której mowa w art. 49 ust. 1 ustawy z dnia 29 czerwca 2007 r. o zasadach pokrywania kosztów powstałych u wytwórców w związku z przedterminowym rozwiązaniem umów długoterminowych sprzedaży mocy i energii elektrycznej.</w:t>
      </w:r>
      <w:r w:rsidR="005C254B">
        <w:t>”</w:t>
      </w:r>
      <w:r w:rsidRPr="00D5169B">
        <w:t>;</w:t>
      </w:r>
    </w:p>
    <w:p w14:paraId="69512DE5" w14:textId="4EC5EF85" w:rsidR="006C28DD" w:rsidRDefault="0083083C" w:rsidP="006C28DD">
      <w:pPr>
        <w:pStyle w:val="PKTpunkt"/>
      </w:pPr>
      <w:r>
        <w:t>12</w:t>
      </w:r>
      <w:r w:rsidR="00B2069F">
        <w:t>)</w:t>
      </w:r>
      <w:r w:rsidR="00B2069F">
        <w:tab/>
        <w:t xml:space="preserve">w art. 19 w ust. 1 wyraz </w:t>
      </w:r>
      <w:r w:rsidR="005C254B">
        <w:t>„</w:t>
      </w:r>
      <w:r w:rsidR="00B2069F">
        <w:t>2026 r.</w:t>
      </w:r>
      <w:r w:rsidR="005C254B">
        <w:t>”</w:t>
      </w:r>
      <w:r w:rsidR="00B2069F">
        <w:t xml:space="preserve"> zastępuje się wyrazem </w:t>
      </w:r>
      <w:r w:rsidR="005C254B">
        <w:t>„</w:t>
      </w:r>
      <w:r w:rsidR="00B2069F">
        <w:t>2027 r.</w:t>
      </w:r>
      <w:r w:rsidR="005C254B">
        <w:t>”</w:t>
      </w:r>
      <w:r w:rsidR="00B2069F">
        <w:t>;</w:t>
      </w:r>
    </w:p>
    <w:p w14:paraId="051130A8" w14:textId="4AA96914" w:rsidR="00633EA4" w:rsidRDefault="0083083C" w:rsidP="006C28DD">
      <w:pPr>
        <w:pStyle w:val="PKTpunkt"/>
      </w:pPr>
      <w:r>
        <w:t>13</w:t>
      </w:r>
      <w:r w:rsidR="00B2069F">
        <w:t>)</w:t>
      </w:r>
      <w:r w:rsidR="00B2069F">
        <w:tab/>
      </w:r>
      <w:r w:rsidR="002B3A3E">
        <w:t>w art. 24</w:t>
      </w:r>
      <w:r w:rsidR="00633EA4">
        <w:t>:</w:t>
      </w:r>
    </w:p>
    <w:p w14:paraId="0E97414E" w14:textId="28EE750C" w:rsidR="003C2E15" w:rsidRPr="00C363D6" w:rsidRDefault="003C2E15" w:rsidP="003C2E15">
      <w:pPr>
        <w:pStyle w:val="LITlitera"/>
      </w:pPr>
      <w:r w:rsidRPr="00C363D6">
        <w:t>a)</w:t>
      </w:r>
      <w:r w:rsidR="005841B4">
        <w:tab/>
      </w:r>
      <w:r w:rsidRPr="00C363D6">
        <w:t>ust. 2 otrzymuje brzmienie:</w:t>
      </w:r>
    </w:p>
    <w:p w14:paraId="5BB0F712" w14:textId="1ED4E739" w:rsidR="003C2E15" w:rsidRPr="001A01FC" w:rsidRDefault="005C254B" w:rsidP="00100551">
      <w:pPr>
        <w:pStyle w:val="ZLITUSTzmustliter"/>
      </w:pPr>
      <w:r>
        <w:t>„</w:t>
      </w:r>
      <w:r w:rsidR="003C2E15" w:rsidRPr="001A01FC">
        <w:t>2. W przypadku odpisu na Fundusz:</w:t>
      </w:r>
    </w:p>
    <w:p w14:paraId="2F034E0C" w14:textId="13A343DD" w:rsidR="003C2E15" w:rsidRPr="00C363D6" w:rsidRDefault="003C2E15" w:rsidP="003C2E15">
      <w:pPr>
        <w:pStyle w:val="ZLITPKTzmpktliter"/>
      </w:pPr>
      <w:r w:rsidRPr="00C363D6">
        <w:t>1)</w:t>
      </w:r>
      <w:r w:rsidR="005841B4">
        <w:tab/>
      </w:r>
      <w:r w:rsidRPr="00C363D6">
        <w:t>za okres od dnia 1 grudnia 2022 r. do dnia 31 grudnia 2023 r., który nie został rozliczony w terminie, o którym mowa w ust. 1, brakującą kwotę:</w:t>
      </w:r>
    </w:p>
    <w:p w14:paraId="2CD5FA67" w14:textId="3733E141" w:rsidR="003C2E15" w:rsidRPr="001A01FC" w:rsidRDefault="003C2E15" w:rsidP="00100551">
      <w:pPr>
        <w:pStyle w:val="ZLITLITwPKTzmlitwpktliter"/>
      </w:pPr>
      <w:r w:rsidRPr="001A01FC">
        <w:t>a)</w:t>
      </w:r>
      <w:r w:rsidR="005841B4">
        <w:tab/>
      </w:r>
      <w:r w:rsidRPr="001A01FC">
        <w:t>uwzględnia się w sumie odpisów na Fundusz za kolejny miesiąc kalendarzowy, w którym nastąpi rozliczenie za ten okres, lub</w:t>
      </w:r>
    </w:p>
    <w:p w14:paraId="27F4054E" w14:textId="53FDFEED" w:rsidR="003C2E15" w:rsidRPr="001A01FC" w:rsidRDefault="003C2E15" w:rsidP="00100551">
      <w:pPr>
        <w:pStyle w:val="ZLITLITwPKTzmlitwpktliter"/>
      </w:pPr>
      <w:r w:rsidRPr="001A01FC">
        <w:t>b)</w:t>
      </w:r>
      <w:r w:rsidR="005841B4">
        <w:tab/>
      </w:r>
      <w:r w:rsidRPr="001A01FC">
        <w:t>uwzględnia się w sprawozdaniu rozli</w:t>
      </w:r>
      <w:r w:rsidR="00910DD6">
        <w:t>czeniowym, o którym mowa w art. </w:t>
      </w:r>
      <w:r w:rsidRPr="001A01FC">
        <w:t>28a ust. 1, za ten okres;</w:t>
      </w:r>
    </w:p>
    <w:p w14:paraId="577C4A8A" w14:textId="4BBB22D5" w:rsidR="003C2E15" w:rsidRPr="00C363D6" w:rsidRDefault="003C2E15" w:rsidP="003C2E15">
      <w:pPr>
        <w:pStyle w:val="ZLITPKTzmpktliter"/>
      </w:pPr>
      <w:r w:rsidRPr="00C363D6">
        <w:t>2)</w:t>
      </w:r>
      <w:r w:rsidR="005841B4">
        <w:tab/>
      </w:r>
      <w:r w:rsidRPr="00C363D6">
        <w:t>za okres od dnia 1 stycznia 2024 r. do dnia 31 grudnia 2024 r. który nie został rozliczony w terminie, o którym mowa w ust. 1, brakującą kwotę uwzględnia się:</w:t>
      </w:r>
    </w:p>
    <w:p w14:paraId="56447BBB" w14:textId="1ADDE1AF" w:rsidR="003C2E15" w:rsidRPr="00C363D6" w:rsidRDefault="003C2E15" w:rsidP="00100551">
      <w:pPr>
        <w:pStyle w:val="ZLITLITwPKTzmlitwpktliter"/>
      </w:pPr>
      <w:r w:rsidRPr="00C363D6">
        <w:t>a)</w:t>
      </w:r>
      <w:r w:rsidR="005841B4">
        <w:tab/>
      </w:r>
      <w:r w:rsidRPr="00C363D6">
        <w:t>w sumie odpisów na Fundusz za kolejny miesiąc kalendarzowy, w którym nastąpi rozliczenie za ten okres, lub</w:t>
      </w:r>
    </w:p>
    <w:p w14:paraId="1C4B887B" w14:textId="295BA987" w:rsidR="003C2E15" w:rsidRDefault="003C2E15" w:rsidP="00100551">
      <w:pPr>
        <w:pStyle w:val="ZLITLITwPKTzmlitwpktliter"/>
      </w:pPr>
      <w:r w:rsidRPr="00C363D6">
        <w:t>b)</w:t>
      </w:r>
      <w:r w:rsidR="005841B4">
        <w:tab/>
      </w:r>
      <w:r w:rsidRPr="00C363D6">
        <w:t>uwzględnia się w sprawozdaniu rozli</w:t>
      </w:r>
      <w:r w:rsidR="00910DD6">
        <w:t>czeniowym, o którym mowa w art. </w:t>
      </w:r>
      <w:r w:rsidRPr="00C363D6">
        <w:t>28a ust. 1a, za ten okres;</w:t>
      </w:r>
      <w:r w:rsidR="005C254B">
        <w:t>”</w:t>
      </w:r>
      <w:r w:rsidRPr="00C363D6">
        <w:t>;</w:t>
      </w:r>
    </w:p>
    <w:p w14:paraId="78DCB544" w14:textId="3053868A" w:rsidR="003C2E15" w:rsidRDefault="003C2E15" w:rsidP="003C2E15">
      <w:pPr>
        <w:pStyle w:val="LITlitera"/>
      </w:pPr>
      <w:r>
        <w:t>b)</w:t>
      </w:r>
      <w:r w:rsidR="005841B4">
        <w:tab/>
      </w:r>
      <w:r>
        <w:t xml:space="preserve">w ust. 4 i 4a po wyrazach </w:t>
      </w:r>
      <w:r w:rsidR="005C254B">
        <w:t>„</w:t>
      </w:r>
      <w:r w:rsidRPr="002B3A3E">
        <w:t>odpisu na Fundusz</w:t>
      </w:r>
      <w:r w:rsidR="005C254B">
        <w:t>”</w:t>
      </w:r>
      <w:r>
        <w:t xml:space="preserve"> </w:t>
      </w:r>
      <w:r w:rsidRPr="002B3A3E">
        <w:t xml:space="preserve">dodaje się wyrazy </w:t>
      </w:r>
      <w:r w:rsidR="005C254B">
        <w:t>„</w:t>
      </w:r>
      <w:r>
        <w:t>za okres od dnia 1 grudnia 2022 r. do dnia 31 grudnia 2023 r.</w:t>
      </w:r>
      <w:r w:rsidR="005C254B">
        <w:t>”</w:t>
      </w:r>
      <w:r>
        <w:t>;</w:t>
      </w:r>
    </w:p>
    <w:p w14:paraId="0D537D58" w14:textId="08F14A5F" w:rsidR="003C2E15" w:rsidRPr="001A01FC" w:rsidRDefault="003C2E15" w:rsidP="003C2E15">
      <w:pPr>
        <w:pStyle w:val="PKTpunkt"/>
      </w:pPr>
      <w:r w:rsidRPr="001A01FC">
        <w:t>1</w:t>
      </w:r>
      <w:r w:rsidR="002A3078">
        <w:t>4</w:t>
      </w:r>
      <w:r w:rsidRPr="001A01FC">
        <w:t>)</w:t>
      </w:r>
      <w:r w:rsidR="005841B4">
        <w:tab/>
      </w:r>
      <w:r w:rsidRPr="001A01FC">
        <w:t>w art. 25a:</w:t>
      </w:r>
    </w:p>
    <w:p w14:paraId="56FC3E5B" w14:textId="50518230" w:rsidR="003C2E15" w:rsidRPr="001A01FC" w:rsidRDefault="003C2E15" w:rsidP="003C2E15">
      <w:pPr>
        <w:pStyle w:val="LITlitera"/>
      </w:pPr>
      <w:r w:rsidRPr="001A01FC">
        <w:t>a)</w:t>
      </w:r>
      <w:r w:rsidR="005841B4">
        <w:tab/>
      </w:r>
      <w:r w:rsidRPr="001A01FC">
        <w:t>po ust. 1 dodaje się ust. 1a w brzmieniu:</w:t>
      </w:r>
    </w:p>
    <w:p w14:paraId="25F11B67" w14:textId="01BF133E" w:rsidR="003C2E15" w:rsidRPr="001A01FC" w:rsidRDefault="005C254B" w:rsidP="003C2E15">
      <w:pPr>
        <w:pStyle w:val="ZLITUSTzmustliter"/>
      </w:pPr>
      <w:r>
        <w:t>„</w:t>
      </w:r>
      <w:r w:rsidR="003C2E15" w:rsidRPr="001A01FC">
        <w:t>1. Podmioty, o których mowa w art. 21, składają korekty sprawozdań, o których mowa w ust. 1, w odniesieniu do okresów:</w:t>
      </w:r>
    </w:p>
    <w:p w14:paraId="2DB4F8F0" w14:textId="3EE5E1CB" w:rsidR="003C2E15" w:rsidRPr="001A01FC" w:rsidRDefault="003C2E15" w:rsidP="003C2E15">
      <w:pPr>
        <w:pStyle w:val="ZLITPKTzmpktliter"/>
      </w:pPr>
      <w:r w:rsidRPr="001A01FC">
        <w:t>1)</w:t>
      </w:r>
      <w:r w:rsidR="00100551">
        <w:tab/>
      </w:r>
      <w:r w:rsidRPr="001A01FC">
        <w:t>od 1 grudnia 2022 r. do 31 grudnia 2023 r.;</w:t>
      </w:r>
    </w:p>
    <w:p w14:paraId="12BEE3B6" w14:textId="52804609" w:rsidR="003C2E15" w:rsidRPr="001A01FC" w:rsidRDefault="00100551" w:rsidP="003C2E15">
      <w:pPr>
        <w:pStyle w:val="ZLITPKTzmpktliter"/>
      </w:pPr>
      <w:r>
        <w:t>2)</w:t>
      </w:r>
      <w:r>
        <w:tab/>
      </w:r>
      <w:r w:rsidR="003C2E15" w:rsidRPr="001A01FC">
        <w:t>od 1 stycznia 2024 r. do 31 grudnia 2024 r.</w:t>
      </w:r>
      <w:r w:rsidR="005C254B">
        <w:t>”</w:t>
      </w:r>
      <w:r w:rsidR="003C2E15">
        <w:t>,</w:t>
      </w:r>
    </w:p>
    <w:p w14:paraId="40326C66" w14:textId="2775F565" w:rsidR="003C2E15" w:rsidRPr="001A01FC" w:rsidRDefault="003C2E15" w:rsidP="003C2E15">
      <w:pPr>
        <w:pStyle w:val="LITlitera"/>
      </w:pPr>
      <w:r w:rsidRPr="001A01FC">
        <w:t>b)</w:t>
      </w:r>
      <w:r w:rsidR="005841B4">
        <w:tab/>
      </w:r>
      <w:r w:rsidRPr="001A01FC">
        <w:t>ust. 2 otrzymuje brzmienie:</w:t>
      </w:r>
    </w:p>
    <w:p w14:paraId="69755021" w14:textId="416107A0" w:rsidR="003C2E15" w:rsidRPr="001A01FC" w:rsidRDefault="005C254B" w:rsidP="003C2E15">
      <w:pPr>
        <w:pStyle w:val="ZLITARTzmartliter"/>
      </w:pPr>
      <w:r>
        <w:t>„</w:t>
      </w:r>
      <w:r w:rsidR="003C2E15" w:rsidRPr="001A01FC">
        <w:t>2. Korektę sprawozdania, o której mowa w ust. 1, składa się do dnia otrzymania informacji o rozpoczęciu przeprowadzania</w:t>
      </w:r>
      <w:r w:rsidR="00100551">
        <w:t xml:space="preserve"> kontroli, o której mowa w art. </w:t>
      </w:r>
      <w:r w:rsidR="003C2E15" w:rsidRPr="001A01FC">
        <w:t>28 ust. 1, jednak nie później niż do dnia:</w:t>
      </w:r>
    </w:p>
    <w:p w14:paraId="54900257" w14:textId="51EFE500" w:rsidR="003C2E15" w:rsidRPr="001A01FC" w:rsidRDefault="003C2E15" w:rsidP="003C2E15">
      <w:pPr>
        <w:pStyle w:val="ZLITPKTzmpktliter"/>
      </w:pPr>
      <w:r w:rsidRPr="001A01FC">
        <w:t>1)</w:t>
      </w:r>
      <w:r w:rsidR="005841B4">
        <w:tab/>
      </w:r>
      <w:r w:rsidRPr="001A01FC">
        <w:t xml:space="preserve">31 marca 2024 r. </w:t>
      </w:r>
      <w:r w:rsidR="00C81736">
        <w:t>–</w:t>
      </w:r>
      <w:r w:rsidRPr="001A01FC">
        <w:t xml:space="preserve"> w przypadku odpisu na Fundusz za okres od dnia 1 grudnia 2022 r. do dnia 31 grudnia 2023 r.</w:t>
      </w:r>
    </w:p>
    <w:p w14:paraId="26AD5C51" w14:textId="717D266C" w:rsidR="003C2E15" w:rsidRDefault="003C2E15" w:rsidP="0066310F">
      <w:pPr>
        <w:pStyle w:val="ZLITPKTzmpktliter"/>
      </w:pPr>
      <w:r w:rsidRPr="001A01FC">
        <w:t>2)</w:t>
      </w:r>
      <w:r w:rsidR="005841B4">
        <w:tab/>
      </w:r>
      <w:r w:rsidRPr="001A01FC">
        <w:t xml:space="preserve">31 marca 2025 r. </w:t>
      </w:r>
      <w:r w:rsidR="00C81736">
        <w:t>–</w:t>
      </w:r>
      <w:r w:rsidRPr="001A01FC">
        <w:t xml:space="preserve"> w przypadku odpisu na Fundusz za okres od dnia 1 stycznia 2024 r. do dnia 31 grudnia 2024 r.</w:t>
      </w:r>
      <w:r w:rsidR="005C254B">
        <w:t>”</w:t>
      </w:r>
      <w:r w:rsidRPr="001A01FC">
        <w:t>;</w:t>
      </w:r>
    </w:p>
    <w:p w14:paraId="7493C7BE" w14:textId="7C3785AF" w:rsidR="000173FD" w:rsidRDefault="0083083C" w:rsidP="006C28DD">
      <w:pPr>
        <w:pStyle w:val="PKTpunkt"/>
      </w:pPr>
      <w:r>
        <w:t>1</w:t>
      </w:r>
      <w:r w:rsidR="002A3078">
        <w:t>5</w:t>
      </w:r>
      <w:r w:rsidR="00AA0547">
        <w:t>)</w:t>
      </w:r>
      <w:r w:rsidR="00AA0547">
        <w:tab/>
      </w:r>
      <w:r w:rsidR="002B3A3E">
        <w:t>w art. 28</w:t>
      </w:r>
      <w:r w:rsidR="000173FD">
        <w:t>:</w:t>
      </w:r>
    </w:p>
    <w:p w14:paraId="1FEFFEC3" w14:textId="77777777" w:rsidR="002A3078" w:rsidRDefault="000173FD" w:rsidP="006A3D17">
      <w:pPr>
        <w:pStyle w:val="LITlitera"/>
      </w:pPr>
      <w:r>
        <w:t>a)</w:t>
      </w:r>
      <w:r w:rsidR="0019210A">
        <w:tab/>
      </w:r>
      <w:r>
        <w:t>w ust. 7</w:t>
      </w:r>
      <w:r w:rsidR="002A3078">
        <w:t>:</w:t>
      </w:r>
    </w:p>
    <w:p w14:paraId="60549A5A" w14:textId="644A2143" w:rsidR="002B3A3E" w:rsidRDefault="00100551" w:rsidP="00100551">
      <w:pPr>
        <w:pStyle w:val="TIRtiret"/>
      </w:pPr>
      <w:r>
        <w:t>–</w:t>
      </w:r>
      <w:r w:rsidR="005841B4">
        <w:tab/>
      </w:r>
      <w:r w:rsidR="00633EA4" w:rsidRPr="00633EA4">
        <w:t xml:space="preserve">we wprowadzeniu do wyliczenia </w:t>
      </w:r>
      <w:r w:rsidR="000173FD">
        <w:t xml:space="preserve">po wyrazach </w:t>
      </w:r>
      <w:r w:rsidR="005C254B">
        <w:t>„</w:t>
      </w:r>
      <w:r w:rsidR="000173FD" w:rsidRPr="000173FD">
        <w:t>wartość odpisu na Fundusz</w:t>
      </w:r>
      <w:r w:rsidR="005C254B">
        <w:t>”</w:t>
      </w:r>
      <w:r w:rsidR="000173FD">
        <w:t xml:space="preserve"> dodaje się wyrazy </w:t>
      </w:r>
      <w:r w:rsidR="005C254B">
        <w:t>„</w:t>
      </w:r>
      <w:r w:rsidR="000173FD" w:rsidRPr="000173FD">
        <w:t xml:space="preserve">za okres od dnia 1 grudnia </w:t>
      </w:r>
      <w:r>
        <w:t>2022 r. do dnia 31 grudnia 2023 </w:t>
      </w:r>
      <w:r w:rsidR="000173FD" w:rsidRPr="000173FD">
        <w:t>r.</w:t>
      </w:r>
      <w:r w:rsidR="005C254B">
        <w:t>”</w:t>
      </w:r>
      <w:r w:rsidR="000173FD">
        <w:t>,</w:t>
      </w:r>
    </w:p>
    <w:p w14:paraId="2C33B924" w14:textId="7B310C56" w:rsidR="002A3078" w:rsidRDefault="00100551" w:rsidP="00100551">
      <w:pPr>
        <w:pStyle w:val="TIRtiret"/>
      </w:pPr>
      <w:r>
        <w:t>–</w:t>
      </w:r>
      <w:r w:rsidR="005841B4">
        <w:tab/>
      </w:r>
      <w:r w:rsidR="002A3078" w:rsidRPr="007E0F1A">
        <w:t xml:space="preserve">w pkt 2 w lit. a po wyrazach </w:t>
      </w:r>
      <w:r w:rsidR="005C254B">
        <w:t>„</w:t>
      </w:r>
      <w:r w:rsidR="002A3078" w:rsidRPr="007E0F1A">
        <w:t>odpisu na Fundusz</w:t>
      </w:r>
      <w:r w:rsidR="005C254B">
        <w:t>”</w:t>
      </w:r>
      <w:r w:rsidR="002A3078" w:rsidRPr="007E0F1A">
        <w:t xml:space="preserve"> dodaje się wyrazy </w:t>
      </w:r>
      <w:r w:rsidR="005C254B">
        <w:t>„</w:t>
      </w:r>
      <w:r w:rsidR="002A3078" w:rsidRPr="007E0F1A">
        <w:t>za okres od dnia 1 grudnia 2022 r. do dnia 31 grudnia 2023 r.</w:t>
      </w:r>
      <w:r w:rsidR="005C254B">
        <w:t>”</w:t>
      </w:r>
      <w:r w:rsidR="002A3078" w:rsidRPr="007E0F1A">
        <w:t>;</w:t>
      </w:r>
    </w:p>
    <w:p w14:paraId="052C6540" w14:textId="0050EDB3" w:rsidR="000173FD" w:rsidRPr="00B1615B" w:rsidRDefault="000173FD" w:rsidP="006A3D17">
      <w:pPr>
        <w:pStyle w:val="LITlitera"/>
      </w:pPr>
      <w:r>
        <w:t>b)</w:t>
      </w:r>
      <w:r w:rsidR="0019210A">
        <w:tab/>
      </w:r>
      <w:r>
        <w:t>po ust. 7 dodaje się ust. 7a w brzmieniu:</w:t>
      </w:r>
    </w:p>
    <w:p w14:paraId="3B118A7E" w14:textId="2FB25457" w:rsidR="00D515E6" w:rsidRPr="00D515E6" w:rsidRDefault="005C254B" w:rsidP="00960BAF">
      <w:pPr>
        <w:pStyle w:val="ZLITUSTzmustliter"/>
      </w:pPr>
      <w:r>
        <w:t>„</w:t>
      </w:r>
      <w:r w:rsidR="00D515E6" w:rsidRPr="00D515E6">
        <w:t>7</w:t>
      </w:r>
      <w:r w:rsidR="000173FD">
        <w:t>a</w:t>
      </w:r>
      <w:r w:rsidR="00D515E6" w:rsidRPr="00D515E6">
        <w:t>. W przypadku stwierdzenia na podstawie kontroli, o której mowa w ust. 1, że przekazana na rachunek Funduszu wartość odpisu na Fundusz za okres</w:t>
      </w:r>
      <w:r w:rsidR="00100551">
        <w:t xml:space="preserve"> od dnia 1 </w:t>
      </w:r>
      <w:r w:rsidR="000173FD">
        <w:t>stycznia 2024 r. do dnia 31 grudnia 2024 r.</w:t>
      </w:r>
      <w:r w:rsidR="00D515E6" w:rsidRPr="00D515E6">
        <w:t xml:space="preserve"> jest:</w:t>
      </w:r>
    </w:p>
    <w:p w14:paraId="2AFAE5A2" w14:textId="14FDE6AC" w:rsidR="00D515E6" w:rsidRPr="00D515E6" w:rsidRDefault="00D515E6" w:rsidP="00960BAF">
      <w:pPr>
        <w:pStyle w:val="ZLITPKTzmpktliter"/>
      </w:pPr>
      <w:r w:rsidRPr="00D515E6">
        <w:t>1)</w:t>
      </w:r>
      <w:r w:rsidR="005841B4">
        <w:tab/>
      </w:r>
      <w:r w:rsidRPr="00D515E6">
        <w:t xml:space="preserve">zaniżona, Prezes URE, w terminie 30 dni od dnia zakończenia kontroli, wydaje decyzję administracyjną o obowiązku przekazania na rachunek Funduszu przez podmiot, o którym mowa w art. </w:t>
      </w:r>
      <w:r w:rsidR="000173FD">
        <w:t>21</w:t>
      </w:r>
      <w:r w:rsidRPr="00D515E6">
        <w:t xml:space="preserve">, kwoty stanowiącej różnicę między odpisem na Fundusz obliczonym przez Prezesa URE a odpisem na Fundusz w wysokości wskazanej w sprawozdaniu, o którym mowa w art. </w:t>
      </w:r>
      <w:r w:rsidR="002A3078">
        <w:t>25</w:t>
      </w:r>
      <w:r w:rsidRPr="00D515E6">
        <w:t xml:space="preserve"> ust. 1, w terminie 30 dni od dnia doręczenia decyzji;</w:t>
      </w:r>
    </w:p>
    <w:p w14:paraId="764833DE" w14:textId="6B87190B" w:rsidR="00D515E6" w:rsidRPr="00D515E6" w:rsidRDefault="00D515E6" w:rsidP="00960BAF">
      <w:pPr>
        <w:pStyle w:val="ZLITPKTzmpktliter"/>
      </w:pPr>
      <w:r w:rsidRPr="00D515E6">
        <w:t>2)</w:t>
      </w:r>
      <w:r w:rsidR="005841B4">
        <w:tab/>
      </w:r>
      <w:r w:rsidRPr="00D515E6">
        <w:t>zawyżona, Prezes URE, w terminie 30 dni od dnia zakończenia kontroli, wydaje decyzję administracyjną w przedmiocie:</w:t>
      </w:r>
    </w:p>
    <w:p w14:paraId="4AFAB872" w14:textId="3E13C98F" w:rsidR="00D515E6" w:rsidRPr="00D515E6" w:rsidRDefault="00D515E6" w:rsidP="00846BC3">
      <w:pPr>
        <w:pStyle w:val="ZLITLITwPKTzmlitwpktliter"/>
      </w:pPr>
      <w:r w:rsidRPr="00D515E6">
        <w:t>a)</w:t>
      </w:r>
      <w:r w:rsidR="005841B4">
        <w:tab/>
      </w:r>
      <w:r w:rsidRPr="00D515E6">
        <w:t>pomniejszenia odpisu na Fundusz w miesiącu następującym po miesiącu, w którym została wydana decyzja, o kwotę stanowiącą dodatnią różnicę między odpisem na Fundusz obliczonym przez Prezesa URE a odpisem na Fundusz w wysokości wskazanej w spr</w:t>
      </w:r>
      <w:r w:rsidR="00100551">
        <w:t>awozdaniu, o którym mowa w art. </w:t>
      </w:r>
      <w:r w:rsidR="002A3078">
        <w:t>25</w:t>
      </w:r>
      <w:r w:rsidRPr="00D515E6">
        <w:t xml:space="preserve"> ust. 1,</w:t>
      </w:r>
    </w:p>
    <w:p w14:paraId="3EA038E5" w14:textId="104B2898" w:rsidR="00633EA4" w:rsidRDefault="00D515E6" w:rsidP="00846BC3">
      <w:pPr>
        <w:pStyle w:val="ZLITLITwPKTzmlitwpktliter"/>
      </w:pPr>
      <w:r w:rsidRPr="00D515E6">
        <w:t>b)</w:t>
      </w:r>
      <w:r w:rsidR="005841B4">
        <w:tab/>
      </w:r>
      <w:r w:rsidRPr="00D515E6">
        <w:t xml:space="preserve">przekazania z rachunku Funduszu na wniosek zarządcy rozliczeń na rzecz podmiotu, o którym mowa w art. </w:t>
      </w:r>
      <w:r w:rsidR="002A3078">
        <w:t>21</w:t>
      </w:r>
      <w:r w:rsidRPr="00D515E6">
        <w:t xml:space="preserve">, kwoty stanowiącej dodatnią różnicę między odpisem na Fundusz obliczonym przez Prezesa URE a odpisem na Fundusz w wysokości wskazanej w sprawozdaniu, o którym mowa w art. </w:t>
      </w:r>
      <w:r w:rsidR="002A3078">
        <w:t>25</w:t>
      </w:r>
      <w:r w:rsidRPr="00D515E6">
        <w:t xml:space="preserve"> ust. 1 </w:t>
      </w:r>
      <w:r w:rsidR="00100551">
        <w:t>–</w:t>
      </w:r>
      <w:r w:rsidRPr="00D515E6">
        <w:t xml:space="preserve"> w przypadku gdy nadwyżka dotyczy ostatniego miesiąca objętego obowiązkiem, o którym mowa w art. </w:t>
      </w:r>
      <w:r w:rsidR="002A3078">
        <w:t>21</w:t>
      </w:r>
      <w:r w:rsidRPr="00D515E6">
        <w:t>, albo kiedy decyzja została wydana po okresie obowiązywani</w:t>
      </w:r>
      <w:r w:rsidR="00100551">
        <w:t>a tego obowiązku, w terminie 30 </w:t>
      </w:r>
      <w:r w:rsidRPr="00D515E6">
        <w:t>dni od dnia jej doręczenia.</w:t>
      </w:r>
      <w:r w:rsidR="005C254B">
        <w:t>”</w:t>
      </w:r>
      <w:r w:rsidR="00633EA4">
        <w:t>,</w:t>
      </w:r>
    </w:p>
    <w:p w14:paraId="7B05AA36" w14:textId="4AF5F682" w:rsidR="00633EA4" w:rsidRPr="00633EA4" w:rsidRDefault="00633EA4" w:rsidP="0066310F">
      <w:pPr>
        <w:pStyle w:val="LITlitera"/>
      </w:pPr>
      <w:r>
        <w:t>c)</w:t>
      </w:r>
      <w:r w:rsidR="005841B4">
        <w:tab/>
      </w:r>
      <w:r w:rsidRPr="00633EA4">
        <w:t xml:space="preserve">w ust. 8 po wyrazach </w:t>
      </w:r>
      <w:r w:rsidR="005C254B">
        <w:t>„</w:t>
      </w:r>
      <w:r w:rsidRPr="00633EA4">
        <w:t>ust. 7 pkt 1</w:t>
      </w:r>
      <w:r w:rsidR="005C254B">
        <w:t>”</w:t>
      </w:r>
      <w:r w:rsidRPr="00633EA4">
        <w:t xml:space="preserve"> dodaje się wyrazy </w:t>
      </w:r>
      <w:r w:rsidR="005C254B">
        <w:t>„</w:t>
      </w:r>
      <w:r w:rsidRPr="00633EA4">
        <w:t>ust. 7 pkt 1 i ust. 7a pkt 1</w:t>
      </w:r>
      <w:r w:rsidR="005C254B">
        <w:t>”</w:t>
      </w:r>
      <w:r w:rsidRPr="00633EA4">
        <w:t>,</w:t>
      </w:r>
    </w:p>
    <w:p w14:paraId="235FCE48" w14:textId="39086118" w:rsidR="00633EA4" w:rsidRPr="00633EA4" w:rsidRDefault="00633EA4" w:rsidP="0066310F">
      <w:pPr>
        <w:pStyle w:val="LITlitera"/>
      </w:pPr>
      <w:r w:rsidRPr="00633EA4">
        <w:t>d)</w:t>
      </w:r>
      <w:r w:rsidR="005841B4">
        <w:tab/>
      </w:r>
      <w:r w:rsidRPr="00633EA4">
        <w:t>w ust. 9:</w:t>
      </w:r>
    </w:p>
    <w:p w14:paraId="2D7972F4" w14:textId="123C9503" w:rsidR="00633EA4" w:rsidRPr="00633EA4" w:rsidRDefault="00100551" w:rsidP="0066310F">
      <w:pPr>
        <w:pStyle w:val="TIRtiret"/>
      </w:pPr>
      <w:r>
        <w:t>–</w:t>
      </w:r>
      <w:r w:rsidR="005841B4">
        <w:tab/>
      </w:r>
      <w:r w:rsidR="00633EA4" w:rsidRPr="00633EA4">
        <w:t xml:space="preserve">w pkt 1 wyrazy </w:t>
      </w:r>
      <w:r w:rsidR="005C254B">
        <w:t>„</w:t>
      </w:r>
      <w:bookmarkStart w:id="0" w:name="_Hlk150517970"/>
      <w:r w:rsidR="00633EA4" w:rsidRPr="00633EA4">
        <w:t>ust. 7 pkt 1 i pkt 2 lit. a</w:t>
      </w:r>
      <w:bookmarkEnd w:id="0"/>
      <w:r w:rsidR="005C254B">
        <w:t>”</w:t>
      </w:r>
      <w:r w:rsidR="00633EA4" w:rsidRPr="00633EA4">
        <w:t xml:space="preserve"> zastępuje się wyrazami </w:t>
      </w:r>
      <w:r w:rsidR="005C254B">
        <w:t>„</w:t>
      </w:r>
      <w:r w:rsidR="00633EA4" w:rsidRPr="00633EA4">
        <w:t>ust. 7 pkt 1 i pkt 2 lit. a oraz ust. 7a pkt 1 i pkt 2 lit. a</w:t>
      </w:r>
      <w:r w:rsidR="005C254B">
        <w:t>”</w:t>
      </w:r>
      <w:r w:rsidR="00633EA4" w:rsidRPr="00633EA4">
        <w:t>,</w:t>
      </w:r>
    </w:p>
    <w:p w14:paraId="273BC978" w14:textId="3FFF2803" w:rsidR="00633EA4" w:rsidRPr="00633EA4" w:rsidRDefault="00100551" w:rsidP="0066310F">
      <w:pPr>
        <w:pStyle w:val="TIRtiret"/>
      </w:pPr>
      <w:r>
        <w:t>–</w:t>
      </w:r>
      <w:r w:rsidR="005841B4">
        <w:tab/>
      </w:r>
      <w:r w:rsidR="00633EA4" w:rsidRPr="00633EA4">
        <w:t xml:space="preserve">w pkt 2 po wyrazach </w:t>
      </w:r>
      <w:r w:rsidR="005C254B">
        <w:t>„</w:t>
      </w:r>
      <w:r w:rsidR="00633EA4" w:rsidRPr="00633EA4">
        <w:t>w ust. 7 pkt 2 lit. b</w:t>
      </w:r>
      <w:r w:rsidR="005C254B">
        <w:t>”</w:t>
      </w:r>
      <w:r w:rsidR="00633EA4" w:rsidRPr="00633EA4">
        <w:t xml:space="preserve"> dodaje </w:t>
      </w:r>
      <w:r>
        <w:t xml:space="preserve">się wyrazy </w:t>
      </w:r>
      <w:r w:rsidR="005C254B">
        <w:t>„</w:t>
      </w:r>
      <w:r>
        <w:t>oraz w ust. 7a pkt </w:t>
      </w:r>
      <w:r w:rsidR="00633EA4" w:rsidRPr="00633EA4">
        <w:t>2 lit. b</w:t>
      </w:r>
      <w:r w:rsidR="005C254B">
        <w:t>”</w:t>
      </w:r>
      <w:r w:rsidR="00633EA4" w:rsidRPr="00633EA4">
        <w:t>,</w:t>
      </w:r>
    </w:p>
    <w:p w14:paraId="2A94CFFC" w14:textId="3F8FA82A" w:rsidR="002A3078" w:rsidRDefault="002A3078" w:rsidP="002A3078">
      <w:pPr>
        <w:pStyle w:val="LITlitera"/>
      </w:pPr>
      <w:r>
        <w:t>e</w:t>
      </w:r>
      <w:r w:rsidRPr="00633EA4">
        <w:t>)</w:t>
      </w:r>
      <w:r w:rsidRPr="00633EA4">
        <w:tab/>
        <w:t>w ust.</w:t>
      </w:r>
      <w:r>
        <w:t xml:space="preserve"> 11 i ust. 12 </w:t>
      </w:r>
      <w:r w:rsidRPr="002A3078">
        <w:t xml:space="preserve">po wyrazach </w:t>
      </w:r>
      <w:r w:rsidR="005C254B">
        <w:t>„</w:t>
      </w:r>
      <w:r w:rsidRPr="002A3078">
        <w:t>w ust. 7</w:t>
      </w:r>
      <w:r w:rsidR="005C254B">
        <w:t>”</w:t>
      </w:r>
      <w:r w:rsidRPr="002A3078">
        <w:t xml:space="preserve"> dodaje się wyrazy </w:t>
      </w:r>
      <w:r w:rsidR="005C254B">
        <w:t>„</w:t>
      </w:r>
      <w:r w:rsidRPr="002A3078">
        <w:t>i ust. 7a</w:t>
      </w:r>
      <w:r w:rsidR="005C254B">
        <w:t>”</w:t>
      </w:r>
      <w:r>
        <w:t>;</w:t>
      </w:r>
    </w:p>
    <w:p w14:paraId="2AE5165D" w14:textId="6179DC1A" w:rsidR="0019210A" w:rsidRDefault="0083083C" w:rsidP="0019210A">
      <w:pPr>
        <w:pStyle w:val="PKTpunkt"/>
      </w:pPr>
      <w:r>
        <w:t>1</w:t>
      </w:r>
      <w:r w:rsidR="00D238D8">
        <w:t>6</w:t>
      </w:r>
      <w:r w:rsidR="0019210A">
        <w:t>)</w:t>
      </w:r>
      <w:r w:rsidR="0019210A">
        <w:tab/>
        <w:t xml:space="preserve">w art. 28a w ust. </w:t>
      </w:r>
      <w:r w:rsidR="002366E0">
        <w:t xml:space="preserve">1 pkt 1 po wyrazach </w:t>
      </w:r>
      <w:r w:rsidR="005C254B">
        <w:t>„</w:t>
      </w:r>
      <w:r w:rsidR="002366E0" w:rsidRPr="002366E0">
        <w:t>odpisów na Fundusz</w:t>
      </w:r>
      <w:r w:rsidR="005C254B">
        <w:t>”</w:t>
      </w:r>
      <w:r w:rsidR="00633EA4">
        <w:t>,</w:t>
      </w:r>
      <w:r w:rsidR="002366E0">
        <w:t xml:space="preserve"> w pkt 2 po wyrazach </w:t>
      </w:r>
      <w:r w:rsidR="005C254B">
        <w:t>„</w:t>
      </w:r>
      <w:r w:rsidR="002366E0" w:rsidRPr="002366E0">
        <w:t>odpis na Fundusz</w:t>
      </w:r>
      <w:r w:rsidR="005C254B">
        <w:t>”</w:t>
      </w:r>
      <w:r w:rsidR="002366E0">
        <w:t xml:space="preserve"> </w:t>
      </w:r>
      <w:r w:rsidR="00633EA4" w:rsidRPr="00633EA4">
        <w:t xml:space="preserve">oraz w pkt 3 po wyrazach </w:t>
      </w:r>
      <w:r w:rsidR="005C254B">
        <w:t>„</w:t>
      </w:r>
      <w:r w:rsidR="00633EA4" w:rsidRPr="00633EA4">
        <w:t>odpisu na Fundusz</w:t>
      </w:r>
      <w:r w:rsidR="005C254B">
        <w:t>”</w:t>
      </w:r>
      <w:r w:rsidR="00633EA4" w:rsidRPr="00633EA4">
        <w:t xml:space="preserve"> </w:t>
      </w:r>
      <w:r w:rsidR="002366E0">
        <w:t xml:space="preserve">dodaje się wyrazy </w:t>
      </w:r>
      <w:r w:rsidR="005C254B">
        <w:t>„</w:t>
      </w:r>
      <w:r w:rsidR="002366E0">
        <w:t xml:space="preserve">za okres od dnia </w:t>
      </w:r>
      <w:r w:rsidR="002366E0" w:rsidRPr="002366E0">
        <w:t>1 grudnia 2022 r. do dnia 31 grudnia 2023 r</w:t>
      </w:r>
      <w:r w:rsidR="002366E0">
        <w:t>.</w:t>
      </w:r>
      <w:r w:rsidR="005C254B">
        <w:t>”</w:t>
      </w:r>
      <w:r w:rsidR="002366E0">
        <w:t>;</w:t>
      </w:r>
    </w:p>
    <w:p w14:paraId="1B272D64" w14:textId="2A1B4E3D" w:rsidR="002366E0" w:rsidRPr="00D515E6" w:rsidRDefault="0083083C" w:rsidP="00960BAF">
      <w:pPr>
        <w:pStyle w:val="PKTpunkt"/>
      </w:pPr>
      <w:r>
        <w:t>1</w:t>
      </w:r>
      <w:r w:rsidR="00D238D8">
        <w:t>7</w:t>
      </w:r>
      <w:r w:rsidR="002366E0">
        <w:t>)</w:t>
      </w:r>
      <w:r w:rsidR="002366E0">
        <w:tab/>
        <w:t>po art. 28a dodaje się art. 28a</w:t>
      </w:r>
      <w:r w:rsidR="002366E0" w:rsidRPr="00960BAF">
        <w:rPr>
          <w:rStyle w:val="IGindeksgrny"/>
        </w:rPr>
        <w:t>1</w:t>
      </w:r>
      <w:r w:rsidR="002366E0">
        <w:t xml:space="preserve"> w brzmieniu:</w:t>
      </w:r>
    </w:p>
    <w:p w14:paraId="637DC8A8" w14:textId="14A03328" w:rsidR="00D515E6" w:rsidRPr="00D515E6" w:rsidRDefault="005C254B" w:rsidP="00960BAF">
      <w:pPr>
        <w:pStyle w:val="ZUSTzmustartykuempunktem"/>
      </w:pPr>
      <w:r>
        <w:t>„</w:t>
      </w:r>
      <w:r w:rsidR="00D515E6" w:rsidRPr="00D515E6">
        <w:t xml:space="preserve">Art. </w:t>
      </w:r>
      <w:r w:rsidR="002366E0">
        <w:t>28a</w:t>
      </w:r>
      <w:r w:rsidR="002366E0" w:rsidRPr="00960BAF">
        <w:rPr>
          <w:rStyle w:val="IGindeksgrny"/>
        </w:rPr>
        <w:t>1</w:t>
      </w:r>
      <w:r w:rsidR="00D515E6" w:rsidRPr="00D515E6">
        <w:t xml:space="preserve">. 1. </w:t>
      </w:r>
      <w:r w:rsidR="00CB3D3D">
        <w:t>P</w:t>
      </w:r>
      <w:r w:rsidR="00D515E6" w:rsidRPr="00D515E6">
        <w:t xml:space="preserve">odmioty, o których mowa w art. </w:t>
      </w:r>
      <w:r w:rsidR="006A3D17">
        <w:t>21</w:t>
      </w:r>
      <w:r w:rsidR="00D515E6" w:rsidRPr="00D515E6">
        <w:t>, są obowiązane do:</w:t>
      </w:r>
    </w:p>
    <w:p w14:paraId="6B87D2AF" w14:textId="3127D4D9" w:rsidR="00D515E6" w:rsidRPr="00D515E6" w:rsidRDefault="00100551" w:rsidP="00960BAF">
      <w:pPr>
        <w:pStyle w:val="ZPKTzmpktartykuempunktem"/>
      </w:pPr>
      <w:r>
        <w:t>1)</w:t>
      </w:r>
      <w:r w:rsidR="007159AE">
        <w:tab/>
      </w:r>
      <w:r w:rsidR="00D515E6" w:rsidRPr="00D515E6">
        <w:t xml:space="preserve">przekazania na rachunek Funduszu sumy odpisów na Fundusz </w:t>
      </w:r>
      <w:r>
        <w:t>za okres od dnia 1 </w:t>
      </w:r>
      <w:r w:rsidR="007159AE">
        <w:t>stycznia</w:t>
      </w:r>
      <w:r w:rsidR="007159AE" w:rsidRPr="007159AE">
        <w:t xml:space="preserve"> 202</w:t>
      </w:r>
      <w:r w:rsidR="007159AE">
        <w:t>4</w:t>
      </w:r>
      <w:r w:rsidR="007159AE" w:rsidRPr="007159AE">
        <w:t xml:space="preserve"> r. do dnia 31 grudnia 202</w:t>
      </w:r>
      <w:r w:rsidR="007159AE">
        <w:t>4</w:t>
      </w:r>
      <w:r w:rsidR="007159AE" w:rsidRPr="007159AE">
        <w:t xml:space="preserve"> r.</w:t>
      </w:r>
      <w:r w:rsidR="007159AE">
        <w:t xml:space="preserve"> </w:t>
      </w:r>
      <w:r w:rsidR="00D515E6" w:rsidRPr="00D515E6">
        <w:t>za dany miesiąc kalendarzowy w terminie do dnia 18 czerwca 2025 roku oraz do dnia 18 listopada 2025 roku,</w:t>
      </w:r>
    </w:p>
    <w:p w14:paraId="54AA74DD" w14:textId="0945D9B8" w:rsidR="00D515E6" w:rsidRPr="00D515E6" w:rsidRDefault="00D515E6" w:rsidP="00960BAF">
      <w:pPr>
        <w:pStyle w:val="ZPKTzmpktartykuempunktem"/>
      </w:pPr>
      <w:r w:rsidRPr="00D515E6">
        <w:t>2)</w:t>
      </w:r>
      <w:r w:rsidR="007159AE">
        <w:tab/>
      </w:r>
      <w:r w:rsidRPr="00D515E6">
        <w:t>przekazania do zarządcy rozliczeń sprawozdania potwierdzającego odpis na Fundusz</w:t>
      </w:r>
      <w:r w:rsidR="007159AE">
        <w:t xml:space="preserve"> </w:t>
      </w:r>
      <w:r w:rsidR="007159AE" w:rsidRPr="007159AE">
        <w:t>za okres od dnia 1 stycznia 2024 r. do dnia 31 grudnia 2024 r.</w:t>
      </w:r>
      <w:r w:rsidRPr="00D515E6">
        <w:t>, o którym mowa w pkt 1, w terminie do dnia 20 czerwca 2025 roku oraz do dnia 20 listopada 2025 roku,</w:t>
      </w:r>
    </w:p>
    <w:p w14:paraId="2A5234B4" w14:textId="3847C4B7" w:rsidR="00D515E6" w:rsidRPr="00D515E6" w:rsidRDefault="00100551" w:rsidP="00960BAF">
      <w:pPr>
        <w:pStyle w:val="ZPKTzmpktartykuempunktem"/>
      </w:pPr>
      <w:r>
        <w:t>3)</w:t>
      </w:r>
      <w:r w:rsidR="007159AE">
        <w:tab/>
      </w:r>
      <w:r w:rsidR="00D515E6" w:rsidRPr="00D515E6">
        <w:t>złożenia korekty sprawozdań dotychczas złożonych przez te podmioty, łącznie ze sprawozdaniem, o którym mowa w pkt 2, w przypadku gdy zaistniała konieczność dokonania korekty odpisu na Fundusz</w:t>
      </w:r>
      <w:r w:rsidR="007159AE">
        <w:t xml:space="preserve"> </w:t>
      </w:r>
      <w:r w:rsidR="007159AE" w:rsidRPr="007159AE">
        <w:t>za okres od dni</w:t>
      </w:r>
      <w:r>
        <w:t>a 1 stycznia 2024 r. do dnia 31 </w:t>
      </w:r>
      <w:r w:rsidR="007159AE" w:rsidRPr="007159AE">
        <w:t>grudnia 2024 r.</w:t>
      </w:r>
    </w:p>
    <w:p w14:paraId="2EBC9EE1" w14:textId="595BE7CC" w:rsidR="00D515E6" w:rsidRPr="00D515E6" w:rsidRDefault="00100551" w:rsidP="00960BAF">
      <w:pPr>
        <w:pStyle w:val="ZCZWSPPKTzmczciwsppktartykuempunktem"/>
      </w:pPr>
      <w:r>
        <w:t>–</w:t>
      </w:r>
      <w:r w:rsidR="00D515E6" w:rsidRPr="00D515E6">
        <w:t xml:space="preserve"> w zakresie tych kwot należnych zgodnie z art. </w:t>
      </w:r>
      <w:r w:rsidR="004842E3">
        <w:t>23</w:t>
      </w:r>
      <w:r w:rsidR="00D515E6" w:rsidRPr="00D515E6">
        <w:t>, za które płatność została zrealizowana po dniu 31 grudnia 2024 r.</w:t>
      </w:r>
    </w:p>
    <w:p w14:paraId="1527EE24" w14:textId="3A3D2436" w:rsidR="00D515E6" w:rsidRPr="00D515E6" w:rsidRDefault="00D515E6" w:rsidP="00960BAF">
      <w:pPr>
        <w:pStyle w:val="ZUSTzmustartykuempunktem"/>
      </w:pPr>
      <w:r w:rsidRPr="00D515E6">
        <w:t xml:space="preserve">2. Do sprawozdań i korekt sprawozdań, o których mowa w ust. 1 pkt 2 i 3, przepisy art. </w:t>
      </w:r>
      <w:r w:rsidR="007159AE">
        <w:t>25</w:t>
      </w:r>
      <w:r w:rsidR="00100551">
        <w:t>–</w:t>
      </w:r>
      <w:r w:rsidR="007159AE">
        <w:t>28</w:t>
      </w:r>
      <w:r w:rsidRPr="00D515E6">
        <w:t xml:space="preserve"> stosuje się odpowiednio.</w:t>
      </w:r>
      <w:r w:rsidR="005C254B">
        <w:t>”</w:t>
      </w:r>
      <w:r w:rsidR="00F45DC5">
        <w:t>;</w:t>
      </w:r>
    </w:p>
    <w:p w14:paraId="2CB0AD66" w14:textId="74954CCE" w:rsidR="005C0DF3" w:rsidRDefault="00633EA4" w:rsidP="004E77E7">
      <w:pPr>
        <w:pStyle w:val="PKTpunkt"/>
      </w:pPr>
      <w:r>
        <w:t>1</w:t>
      </w:r>
      <w:r w:rsidR="00D238D8">
        <w:t>8</w:t>
      </w:r>
      <w:r w:rsidR="007159AE">
        <w:t>)</w:t>
      </w:r>
      <w:r w:rsidR="007159AE">
        <w:tab/>
      </w:r>
      <w:r w:rsidR="004E77E7" w:rsidRPr="004E77E7">
        <w:t>w art. 28b</w:t>
      </w:r>
      <w:r w:rsidR="005C0DF3">
        <w:t>:</w:t>
      </w:r>
    </w:p>
    <w:p w14:paraId="64F65ABC" w14:textId="06B9ABA7" w:rsidR="004E77E7" w:rsidRPr="004E77E7" w:rsidRDefault="005C0DF3" w:rsidP="005C0DF3">
      <w:pPr>
        <w:pStyle w:val="LITlitera"/>
      </w:pPr>
      <w:r>
        <w:t>a)</w:t>
      </w:r>
      <w:r>
        <w:tab/>
      </w:r>
      <w:r w:rsidR="004E77E7" w:rsidRPr="004E77E7">
        <w:t>ust. 1 otrzymuje brzmienie:</w:t>
      </w:r>
    </w:p>
    <w:p w14:paraId="5A03C8B2" w14:textId="46D02E48" w:rsidR="004E77E7" w:rsidRPr="004E77E7" w:rsidRDefault="005C254B" w:rsidP="00612214">
      <w:pPr>
        <w:pStyle w:val="ZLITARTzmartliter"/>
      </w:pPr>
      <w:r>
        <w:t>„</w:t>
      </w:r>
      <w:r w:rsidR="00612214">
        <w:t xml:space="preserve">Art. </w:t>
      </w:r>
      <w:r w:rsidR="004E77E7" w:rsidRPr="004E77E7">
        <w:t>28b. 1. W okresie od dnia 1 lutego 2025 r. do dnia 30 kwietnia 2025 r. podmioty, o których mowa w art. 21, są obowiązane do:</w:t>
      </w:r>
    </w:p>
    <w:p w14:paraId="5E372BCE" w14:textId="18EED294" w:rsidR="004E77E7" w:rsidRPr="004E77E7" w:rsidRDefault="004E77E7" w:rsidP="00612214">
      <w:pPr>
        <w:pStyle w:val="ZLITPKTzmpktliter"/>
      </w:pPr>
      <w:r w:rsidRPr="004E77E7">
        <w:t>1)</w:t>
      </w:r>
      <w:r w:rsidR="000954A8">
        <w:tab/>
      </w:r>
      <w:r w:rsidRPr="004E77E7">
        <w:t xml:space="preserve">dokonania odpisu na Fundusz </w:t>
      </w:r>
      <w:r w:rsidR="005C0DF3" w:rsidRPr="005C0DF3">
        <w:t>za okres od dn</w:t>
      </w:r>
      <w:r w:rsidR="00100551">
        <w:t>ia 1 grudnia 2022 r. do dnia 31 </w:t>
      </w:r>
      <w:r w:rsidR="005C0DF3" w:rsidRPr="005C0DF3">
        <w:t>grudnia 2023 r.</w:t>
      </w:r>
      <w:r w:rsidRPr="004E77E7">
        <w:t>, w zakresie tej części odpisu na Fundusz, ustalonej zgodnie z art. 23, która nie została przekazana na rachunek Funduszu na podstawie art. 28a ust. 1 pkt 1;</w:t>
      </w:r>
    </w:p>
    <w:p w14:paraId="05986132" w14:textId="2D8A4332" w:rsidR="004E77E7" w:rsidRPr="004E77E7" w:rsidRDefault="004E77E7" w:rsidP="00612214">
      <w:pPr>
        <w:pStyle w:val="ZLITPKTzmpktliter"/>
      </w:pPr>
      <w:r w:rsidRPr="004E77E7">
        <w:t>2)</w:t>
      </w:r>
      <w:r w:rsidR="000954A8">
        <w:tab/>
      </w:r>
      <w:r w:rsidRPr="004E77E7">
        <w:t xml:space="preserve">przekazania do zarządcy rozliczeń sprawozdania rozliczeniowego potwierdzającego odpis na Fundusz </w:t>
      </w:r>
      <w:r w:rsidR="005C0DF3" w:rsidRPr="005C0DF3">
        <w:t>za okres od dnia 1 grudnia 2022 r. do dnia 31 grudnia 2023 r.</w:t>
      </w:r>
      <w:r w:rsidR="005C0DF3">
        <w:t>,</w:t>
      </w:r>
      <w:r w:rsidRPr="004E77E7">
        <w:t xml:space="preserve"> a w przypadku gdy zaistniała konieczność dokonania korekty odpisu na Fundusz, złożenia korekty sprawozdań złożonych przez te podmioty łącznie ze sprawozdaniem rozliczeniowym</w:t>
      </w:r>
      <w:r w:rsidR="004842E3">
        <w:t xml:space="preserve">, </w:t>
      </w:r>
      <w:r w:rsidR="00100551">
        <w:t>o którym mowa w art. </w:t>
      </w:r>
      <w:r w:rsidR="004842E3" w:rsidRPr="004842E3">
        <w:t>28a</w:t>
      </w:r>
      <w:r w:rsidRPr="004E77E7">
        <w:t>;</w:t>
      </w:r>
    </w:p>
    <w:p w14:paraId="41D56918" w14:textId="2ABAAD59" w:rsidR="004E77E7" w:rsidRPr="004E77E7" w:rsidRDefault="004E77E7" w:rsidP="00612214">
      <w:pPr>
        <w:pStyle w:val="ZLITPKTzmpktliter"/>
      </w:pPr>
      <w:r w:rsidRPr="004E77E7">
        <w:t>3)</w:t>
      </w:r>
      <w:r w:rsidR="005C0DF3">
        <w:tab/>
      </w:r>
      <w:r w:rsidRPr="004E77E7">
        <w:t xml:space="preserve">złożenia do zarządcy rozliczeń oświadczenia zawierającego informację o następującej treści: </w:t>
      </w:r>
      <w:r w:rsidR="005C254B">
        <w:t>„</w:t>
      </w:r>
      <w:r w:rsidRPr="004E77E7">
        <w:t xml:space="preserve">Świadomy odpowiedzialności karnej za złożenie fałszywego oświadczenia wynikającej z art. 233 § 6 ustawy z dnia 6 czerwca 1997 r. </w:t>
      </w:r>
      <w:r w:rsidR="00C81736">
        <w:t>–</w:t>
      </w:r>
      <w:r w:rsidRPr="004E77E7">
        <w:t xml:space="preserve"> Kodeks karny oświadczam, że obowiązek przekazania odpisu na Fundusz ustalonego zgodnie z art. 23 </w:t>
      </w:r>
      <w:r w:rsidR="005C0DF3" w:rsidRPr="005C0DF3">
        <w:t>za okres od dnia 1 grudnia 2022 r. do dnia 31 grudnia 2023 r.</w:t>
      </w:r>
      <w:r w:rsidRPr="004E77E7">
        <w:t>, został zrealizowany.</w:t>
      </w:r>
      <w:r w:rsidR="005C254B">
        <w:t>”</w:t>
      </w:r>
      <w:r w:rsidRPr="004E77E7">
        <w:t xml:space="preserve"> łącznie ze sprawozdaniem rozliczeniowym</w:t>
      </w:r>
      <w:r w:rsidR="0043310A">
        <w:t>,</w:t>
      </w:r>
      <w:r w:rsidR="0043310A" w:rsidRPr="0043310A">
        <w:t xml:space="preserve"> o którym mowa w art. 28a</w:t>
      </w:r>
      <w:r w:rsidRPr="004E77E7">
        <w:t>; klauzula ta zastępuje pouczenie organu o odpowiedzialności karnej za składanie fałszywych oświadczeń.</w:t>
      </w:r>
      <w:r w:rsidR="005C254B">
        <w:t>”</w:t>
      </w:r>
      <w:r w:rsidR="005C0DF3">
        <w:t>,</w:t>
      </w:r>
    </w:p>
    <w:p w14:paraId="2D13A038" w14:textId="69511A61" w:rsidR="004E77E7" w:rsidRDefault="005C0DF3" w:rsidP="005C0DF3">
      <w:pPr>
        <w:pStyle w:val="LITlitera"/>
      </w:pPr>
      <w:r>
        <w:t>b)</w:t>
      </w:r>
      <w:r>
        <w:tab/>
        <w:t xml:space="preserve">po ust. </w:t>
      </w:r>
      <w:r w:rsidR="00C716F8">
        <w:t>1</w:t>
      </w:r>
      <w:r>
        <w:t xml:space="preserve"> dodaje się ust. 1a w brzmieniu:</w:t>
      </w:r>
    </w:p>
    <w:p w14:paraId="2875BA49" w14:textId="3967B549" w:rsidR="00345847" w:rsidRPr="00345847" w:rsidRDefault="005C254B" w:rsidP="00612214">
      <w:pPr>
        <w:pStyle w:val="ZLITUSTzmustliter"/>
      </w:pPr>
      <w:r>
        <w:t>„</w:t>
      </w:r>
      <w:r w:rsidR="00345847" w:rsidRPr="00345847">
        <w:t>1</w:t>
      </w:r>
      <w:r w:rsidR="00345847">
        <w:t>a</w:t>
      </w:r>
      <w:r w:rsidR="00345847" w:rsidRPr="00345847">
        <w:t>. W okresie od dnia 1 lutego 202</w:t>
      </w:r>
      <w:r w:rsidR="00345847">
        <w:t>6</w:t>
      </w:r>
      <w:r w:rsidR="00345847" w:rsidRPr="00345847">
        <w:t xml:space="preserve"> r. do dnia 30 kwietnia 202</w:t>
      </w:r>
      <w:r w:rsidR="00345847">
        <w:t>6</w:t>
      </w:r>
      <w:r w:rsidR="00345847" w:rsidRPr="00345847">
        <w:t xml:space="preserve"> r. podmioty, o których mowa w art. 21, są obowiązane do:</w:t>
      </w:r>
    </w:p>
    <w:p w14:paraId="47784C06" w14:textId="20EEDBDF" w:rsidR="00345847" w:rsidRPr="00345847" w:rsidRDefault="00345847" w:rsidP="00612214">
      <w:pPr>
        <w:pStyle w:val="ZLITPKTzmpktliter"/>
      </w:pPr>
      <w:r w:rsidRPr="00345847">
        <w:t>1)</w:t>
      </w:r>
      <w:r w:rsidR="00212A5F">
        <w:tab/>
      </w:r>
      <w:r w:rsidRPr="00345847">
        <w:t xml:space="preserve">dokonania odpisu na Fundusz za okres od dnia 1 </w:t>
      </w:r>
      <w:r>
        <w:t>stycznia</w:t>
      </w:r>
      <w:r w:rsidRPr="00345847">
        <w:t xml:space="preserve"> 202</w:t>
      </w:r>
      <w:r>
        <w:t>4</w:t>
      </w:r>
      <w:r w:rsidR="00100551">
        <w:t xml:space="preserve"> r. do dnia 31 </w:t>
      </w:r>
      <w:r w:rsidRPr="00345847">
        <w:t>grudnia 202</w:t>
      </w:r>
      <w:r>
        <w:t>4</w:t>
      </w:r>
      <w:r w:rsidRPr="00345847">
        <w:t xml:space="preserve"> r., w zakresie tej części odpisu na Fundusz, ustalonej zgodnie z art. 23, która nie została przekazana na rach</w:t>
      </w:r>
      <w:r w:rsidR="00100551">
        <w:t>unek Funduszu na podstawie art. </w:t>
      </w:r>
      <w:r w:rsidRPr="00345847">
        <w:t>28a ust. 1 pkt 1;</w:t>
      </w:r>
    </w:p>
    <w:p w14:paraId="6D096349" w14:textId="70819234" w:rsidR="00345847" w:rsidRPr="00345847" w:rsidRDefault="00100551" w:rsidP="00612214">
      <w:pPr>
        <w:pStyle w:val="ZLITPKTzmpktliter"/>
      </w:pPr>
      <w:r>
        <w:t>2)</w:t>
      </w:r>
      <w:r>
        <w:tab/>
      </w:r>
      <w:r w:rsidR="00345847" w:rsidRPr="00345847">
        <w:t>przekazania do zarządcy rozliczeń sprawozdania rozliczeniowego potwierdzającego odpis na Fundusz za okres od dnia 1 stycznia 2024 r. do dnia 31 grudnia 2024 r., a w przypadku gdy zaistniała konieczność dokonania korekty odpisu na Fundusz, złożenia korekty sprawozdań złożonych przez te podmioty łącznie ze sprawozdaniem rozliczeniowym</w:t>
      </w:r>
      <w:r w:rsidR="0043310A">
        <w:t>,</w:t>
      </w:r>
      <w:r w:rsidR="0043310A" w:rsidRPr="0043310A">
        <w:t xml:space="preserve"> </w:t>
      </w:r>
      <w:r w:rsidR="0043310A">
        <w:t>o którym</w:t>
      </w:r>
      <w:r>
        <w:t xml:space="preserve"> mowa w art. </w:t>
      </w:r>
      <w:r w:rsidR="0043310A">
        <w:t>28a</w:t>
      </w:r>
      <w:r w:rsidR="0043310A" w:rsidRPr="005B5903">
        <w:rPr>
          <w:rStyle w:val="IGindeksgrny"/>
        </w:rPr>
        <w:t>1</w:t>
      </w:r>
      <w:r w:rsidR="00345847" w:rsidRPr="00345847">
        <w:t>;</w:t>
      </w:r>
    </w:p>
    <w:p w14:paraId="1C32D0F2" w14:textId="037CD1C9" w:rsidR="00345847" w:rsidRPr="00345847" w:rsidRDefault="00345847" w:rsidP="00612214">
      <w:pPr>
        <w:pStyle w:val="ZLITPKTzmpktliter"/>
      </w:pPr>
      <w:r w:rsidRPr="00345847">
        <w:t>3)</w:t>
      </w:r>
      <w:r w:rsidRPr="00345847">
        <w:tab/>
        <w:t xml:space="preserve">złożenia do zarządcy rozliczeń oświadczenia zawierającego informację o następującej treści: </w:t>
      </w:r>
      <w:r w:rsidR="005C254B">
        <w:t>„</w:t>
      </w:r>
      <w:r w:rsidRPr="00345847">
        <w:t xml:space="preserve">Świadomy odpowiedzialności karnej za złożenie fałszywego oświadczenia wynikającej z art. 233 § 6 ustawy z dnia 6 czerwca 1997 r. </w:t>
      </w:r>
      <w:r w:rsidR="00100551">
        <w:t>–</w:t>
      </w:r>
      <w:r w:rsidRPr="00345847">
        <w:t xml:space="preserve"> Kodeks karny oświadczam, że obowiązek przekazania odpisu na Fundusz ustalonego zgodnie z art. 23 za okres od dnia 1 stycznia 2024 r. do dnia 31 grudnia 2024 r., został zrealizowany.</w:t>
      </w:r>
      <w:r w:rsidR="005C254B">
        <w:t>”</w:t>
      </w:r>
      <w:r w:rsidRPr="00345847">
        <w:t xml:space="preserve"> łącznie ze sprawozdaniem rozliczeniowym</w:t>
      </w:r>
      <w:r w:rsidR="0043310A">
        <w:t>,</w:t>
      </w:r>
      <w:r w:rsidR="0043310A" w:rsidRPr="0043310A">
        <w:t xml:space="preserve"> </w:t>
      </w:r>
      <w:r w:rsidR="0043310A">
        <w:t>o którym mowa w art. 28a</w:t>
      </w:r>
      <w:r w:rsidR="0043310A" w:rsidRPr="005B5903">
        <w:rPr>
          <w:rStyle w:val="IGindeksgrny"/>
        </w:rPr>
        <w:t>1</w:t>
      </w:r>
      <w:r w:rsidRPr="00345847">
        <w:t>; klauzula ta zastępuje pouczenie organu o odpowiedzialności karnej za składanie fałszywych oświadczeń.</w:t>
      </w:r>
      <w:r w:rsidR="005C254B">
        <w:t>”</w:t>
      </w:r>
      <w:r w:rsidRPr="00345847">
        <w:t>,</w:t>
      </w:r>
    </w:p>
    <w:p w14:paraId="5196D1A5" w14:textId="0E766648" w:rsidR="00FD5C33" w:rsidRPr="00DF6676" w:rsidRDefault="00FD5C33" w:rsidP="00FD5C33">
      <w:pPr>
        <w:pStyle w:val="LITlitera"/>
      </w:pPr>
      <w:r w:rsidRPr="00DF6676">
        <w:t>c)</w:t>
      </w:r>
      <w:r w:rsidRPr="00DF6676">
        <w:tab/>
        <w:t xml:space="preserve">ust. 2 w pkt 1 i 2 po wyrazach </w:t>
      </w:r>
      <w:r w:rsidR="005C254B">
        <w:t>„</w:t>
      </w:r>
      <w:r w:rsidRPr="00DF6676">
        <w:t>sumy odpisów na Fundusz</w:t>
      </w:r>
      <w:r w:rsidR="005C254B">
        <w:t>”</w:t>
      </w:r>
      <w:r w:rsidRPr="00DF6676">
        <w:t xml:space="preserve"> dodaje się wyrazy </w:t>
      </w:r>
      <w:r w:rsidR="005C254B">
        <w:t>„</w:t>
      </w:r>
      <w:r w:rsidRPr="00DF6676">
        <w:t>za okres od dnia 1 grudnia 2022 r. do dnia 31 grudnia 2023 r.</w:t>
      </w:r>
      <w:r w:rsidR="005C254B">
        <w:t>”</w:t>
      </w:r>
      <w:r>
        <w:t>,</w:t>
      </w:r>
    </w:p>
    <w:p w14:paraId="21F59520" w14:textId="41CBC0AB" w:rsidR="00FD5C33" w:rsidRPr="00DF6676" w:rsidRDefault="00FD5C33" w:rsidP="00FD5C33">
      <w:pPr>
        <w:pStyle w:val="LITlitera"/>
      </w:pPr>
      <w:r w:rsidRPr="00DF6676">
        <w:t>d)</w:t>
      </w:r>
      <w:r w:rsidR="00676C67">
        <w:tab/>
      </w:r>
      <w:r w:rsidRPr="00DF6676">
        <w:t>po ust. 2 dodaje się ust. 2a w brzmieniu:</w:t>
      </w:r>
    </w:p>
    <w:p w14:paraId="6566B740" w14:textId="4EE9C73A" w:rsidR="00FD5C33" w:rsidRPr="00DF6676" w:rsidRDefault="005C254B" w:rsidP="00FD5C33">
      <w:pPr>
        <w:pStyle w:val="ZLITUSTzmustliter"/>
      </w:pPr>
      <w:r>
        <w:t>„</w:t>
      </w:r>
      <w:r w:rsidR="00FD5C33" w:rsidRPr="00DF6676">
        <w:t>2a. Sprawozdanie rozliczeniowe, o którym mowa w ust. 1a pkt 2, poza informacjami, o których mowa w art. 25 ust. 2, zawiera również informację o różnicy:</w:t>
      </w:r>
    </w:p>
    <w:p w14:paraId="30910F28" w14:textId="0FBF90EC" w:rsidR="00FD5C33" w:rsidRPr="00DF6676" w:rsidRDefault="00FD5C33" w:rsidP="00FD5C33">
      <w:pPr>
        <w:pStyle w:val="ZLITPKTzmpktliter"/>
      </w:pPr>
      <w:r w:rsidRPr="00DF6676">
        <w:t>1)</w:t>
      </w:r>
      <w:r w:rsidR="00100551">
        <w:tab/>
      </w:r>
      <w:r w:rsidRPr="00DF6676">
        <w:t>sumy odpisów na Fundusz za okres od dni</w:t>
      </w:r>
      <w:r w:rsidR="00100551">
        <w:t>a 1 stycznia 2024 r. do dnia 31 </w:t>
      </w:r>
      <w:r w:rsidRPr="00DF6676">
        <w:t>grudnia 2024 r. dotychczas wpłaconych przez podmiot, o którym mowa w art. 21, oraz</w:t>
      </w:r>
    </w:p>
    <w:p w14:paraId="47FF4381" w14:textId="2D91FF50" w:rsidR="00FD5C33" w:rsidRPr="00DF6676" w:rsidRDefault="00100551" w:rsidP="00FD5C33">
      <w:pPr>
        <w:pStyle w:val="ZLITPKTzmpktliter"/>
      </w:pPr>
      <w:r>
        <w:t>2)</w:t>
      </w:r>
      <w:r>
        <w:tab/>
      </w:r>
      <w:r w:rsidR="00FD5C33" w:rsidRPr="00DF6676">
        <w:t>sumy odpisów na Fundusz za okres od dnia 1 grudnia 2024 r. do dnia 31 grudnia 2024 r. obliczonej przez podmiot, o którym mo</w:t>
      </w:r>
      <w:r>
        <w:t>wa w art. 21, na podstawie art. </w:t>
      </w:r>
      <w:r w:rsidR="00FD5C33" w:rsidRPr="00DF6676">
        <w:t>23 przy uwzględnieniu korekty sprawozdań, o której mowa w ust. 1a pkt</w:t>
      </w:r>
      <w:r>
        <w:t> </w:t>
      </w:r>
      <w:r w:rsidR="00FD5C33" w:rsidRPr="00DF6676">
        <w:t>2.</w:t>
      </w:r>
      <w:r w:rsidR="005C254B">
        <w:t>”</w:t>
      </w:r>
      <w:r w:rsidR="00FD5C33">
        <w:t>,</w:t>
      </w:r>
    </w:p>
    <w:p w14:paraId="26CD7AC4" w14:textId="68F6687F" w:rsidR="00FD5C33" w:rsidRPr="00DF6676" w:rsidRDefault="00212A5F" w:rsidP="00FD5C33">
      <w:pPr>
        <w:pStyle w:val="LITlitera"/>
      </w:pPr>
      <w:r>
        <w:t>e</w:t>
      </w:r>
      <w:r w:rsidR="00100551">
        <w:t>)</w:t>
      </w:r>
      <w:r w:rsidR="00100551">
        <w:tab/>
      </w:r>
      <w:r w:rsidR="00FD5C33" w:rsidRPr="00DF6676">
        <w:t>po ust. 3 dodaje się ust. 3a w brzmieniu:</w:t>
      </w:r>
    </w:p>
    <w:p w14:paraId="33EB6EF2" w14:textId="7544DFEE" w:rsidR="00FD5C33" w:rsidRPr="00DF6676" w:rsidRDefault="005C254B" w:rsidP="00FD5C33">
      <w:pPr>
        <w:pStyle w:val="ZLITUSTzmustliter"/>
      </w:pPr>
      <w:r>
        <w:t>„</w:t>
      </w:r>
      <w:r w:rsidR="00FD5C33" w:rsidRPr="00DF6676">
        <w:t>3a. Jeżeli różnica, o której mowa w ust. 2a:</w:t>
      </w:r>
    </w:p>
    <w:p w14:paraId="6A0C072A" w14:textId="6164DAB7" w:rsidR="00FD5C33" w:rsidRPr="00DF6676" w:rsidRDefault="00FD5C33" w:rsidP="00FD5C33">
      <w:pPr>
        <w:pStyle w:val="ZLITPKTzmpktliter"/>
      </w:pPr>
      <w:r w:rsidRPr="00DF6676">
        <w:t>1)</w:t>
      </w:r>
      <w:r w:rsidR="00212A5F">
        <w:tab/>
      </w:r>
      <w:r w:rsidRPr="00DF6676">
        <w:t xml:space="preserve">jest wartością ujemną </w:t>
      </w:r>
      <w:r w:rsidR="00C81736">
        <w:t>–</w:t>
      </w:r>
      <w:r w:rsidRPr="00DF6676">
        <w:t xml:space="preserve"> podmiot, o którym mowa w art. 21, w terminie 10 dni od dnia złożenia sprawozdania rozliczeniowe</w:t>
      </w:r>
      <w:r w:rsidR="00100551">
        <w:t>go, o którym mowa w ust. 1a pkt </w:t>
      </w:r>
      <w:r w:rsidRPr="00DF6676">
        <w:t>2, przekazuje na rachunek Funduszu tę kwotę stanowiącą różnicę sumy odpisów na Fundusz, o której mowa w ust. 2a;</w:t>
      </w:r>
    </w:p>
    <w:p w14:paraId="6A7BBA82" w14:textId="7E30EAB7" w:rsidR="00FD5C33" w:rsidRPr="00DF6676" w:rsidRDefault="00FD5C33" w:rsidP="00FD5C33">
      <w:pPr>
        <w:pStyle w:val="ZLITPKTzmpktliter"/>
      </w:pPr>
      <w:r w:rsidRPr="00DF6676">
        <w:t>2)</w:t>
      </w:r>
      <w:r w:rsidR="00212A5F">
        <w:tab/>
      </w:r>
      <w:r w:rsidRPr="00DF6676">
        <w:t xml:space="preserve">jest wartością dodatnią </w:t>
      </w:r>
      <w:r w:rsidR="00C81736">
        <w:t>–</w:t>
      </w:r>
      <w:r w:rsidRPr="00DF6676">
        <w:t xml:space="preserve"> podmiot, o którym mowa w art. 21, w terminie 10 dni od dnia złożenia sprawozdania rozliczeniowego, o którym mowa w ust. 1a pkt</w:t>
      </w:r>
      <w:r w:rsidR="00100551">
        <w:t> </w:t>
      </w:r>
      <w:r w:rsidRPr="00DF6676">
        <w:t>2, składa wniosek do zarządcy rozliczeń o zwrot kwoty stanowiącej różnicę sumy odpisów na Fundusz, o której mowa w ust. 2.</w:t>
      </w:r>
      <w:r w:rsidR="005C254B">
        <w:t>”</w:t>
      </w:r>
      <w:r>
        <w:t>,</w:t>
      </w:r>
    </w:p>
    <w:p w14:paraId="27AF0EC8" w14:textId="10E2E9CB" w:rsidR="00FD5C33" w:rsidRPr="00DF6676" w:rsidRDefault="00212A5F" w:rsidP="00FD5C33">
      <w:pPr>
        <w:pStyle w:val="LITlitera"/>
      </w:pPr>
      <w:r>
        <w:t>f</w:t>
      </w:r>
      <w:r w:rsidR="00FD5C33" w:rsidRPr="00DF6676">
        <w:t>)</w:t>
      </w:r>
      <w:r>
        <w:tab/>
      </w:r>
      <w:r w:rsidR="00FD5C33" w:rsidRPr="00DF6676">
        <w:t>ust. 4 otrzymuje brzmienie:</w:t>
      </w:r>
    </w:p>
    <w:p w14:paraId="5F7AE6A8" w14:textId="7F0B5D4A" w:rsidR="00FD5C33" w:rsidRDefault="005C254B" w:rsidP="0066310F">
      <w:pPr>
        <w:pStyle w:val="ZLITUSTzmustliter"/>
      </w:pPr>
      <w:r>
        <w:t>„</w:t>
      </w:r>
      <w:r w:rsidR="00FD5C33" w:rsidRPr="00DF6676">
        <w:t xml:space="preserve">4. Do sprawozdań rozliczeniowych i korekt </w:t>
      </w:r>
      <w:r w:rsidR="00100551">
        <w:t>sprawozdań, których mowa w ust. </w:t>
      </w:r>
      <w:r w:rsidR="00FD5C33" w:rsidRPr="00DF6676">
        <w:t>1 pkt 2 lub ust. 1a pkt 2, przepisy art. 25</w:t>
      </w:r>
      <w:r w:rsidR="00C81736">
        <w:t>–</w:t>
      </w:r>
      <w:r w:rsidR="00FD5C33" w:rsidRPr="00DF6676">
        <w:t>28 stosuje się odpowiednio.</w:t>
      </w:r>
      <w:r>
        <w:t>”</w:t>
      </w:r>
      <w:r w:rsidR="00FD5C33" w:rsidRPr="00DF6676">
        <w:t>;</w:t>
      </w:r>
    </w:p>
    <w:p w14:paraId="6EC8DEC9" w14:textId="671BBCF8" w:rsidR="00D515E6" w:rsidRDefault="00633EA4" w:rsidP="00960BAF">
      <w:pPr>
        <w:pStyle w:val="PKTpunkt"/>
      </w:pPr>
      <w:r>
        <w:t>1</w:t>
      </w:r>
      <w:r w:rsidR="00D238D8">
        <w:t>9</w:t>
      </w:r>
      <w:r w:rsidR="00612214">
        <w:t>)</w:t>
      </w:r>
      <w:r w:rsidR="00612214">
        <w:tab/>
      </w:r>
      <w:r w:rsidR="007159AE">
        <w:t xml:space="preserve">w art. 29 wyrazy </w:t>
      </w:r>
      <w:r w:rsidR="005C254B">
        <w:t>„</w:t>
      </w:r>
      <w:r w:rsidR="007159AE">
        <w:t>i</w:t>
      </w:r>
      <w:r w:rsidR="007159AE" w:rsidRPr="007159AE">
        <w:t xml:space="preserve"> 10 stycznia 2024 r.</w:t>
      </w:r>
      <w:r w:rsidR="005C254B">
        <w:t>”</w:t>
      </w:r>
      <w:r w:rsidR="007159AE">
        <w:t xml:space="preserve"> zastępuje się wyrazami </w:t>
      </w:r>
      <w:r w:rsidR="005C254B">
        <w:t>„</w:t>
      </w:r>
      <w:r w:rsidR="00100551">
        <w:t>10 stycznia 2024 r., 10 </w:t>
      </w:r>
      <w:r w:rsidR="00D515E6" w:rsidRPr="00D515E6">
        <w:t>kwietnia 2024 r., 10 lipca 2024 r., 10 października 2024 r. i 10 stycznia 2025 r.</w:t>
      </w:r>
      <w:r w:rsidR="005C254B">
        <w:t>”</w:t>
      </w:r>
      <w:r w:rsidR="007159AE">
        <w:t>;</w:t>
      </w:r>
    </w:p>
    <w:p w14:paraId="260269D9" w14:textId="34711943" w:rsidR="00633EA4" w:rsidRPr="00633EA4" w:rsidRDefault="00D238D8" w:rsidP="00633EA4">
      <w:pPr>
        <w:pStyle w:val="PKTpunkt"/>
      </w:pPr>
      <w:r>
        <w:t>20</w:t>
      </w:r>
      <w:r w:rsidR="00633EA4" w:rsidRPr="00633EA4">
        <w:t>)</w:t>
      </w:r>
      <w:r w:rsidR="00633EA4" w:rsidRPr="00633EA4">
        <w:tab/>
        <w:t xml:space="preserve">tytuł rozdziału 3a. otrzymuje brzmienie </w:t>
      </w:r>
      <w:r w:rsidR="005C254B">
        <w:t>„</w:t>
      </w:r>
      <w:r w:rsidR="00633EA4" w:rsidRPr="00633EA4">
        <w:t>Składka solidarnościowa w 2023 roku</w:t>
      </w:r>
      <w:r w:rsidR="005C254B">
        <w:t>”</w:t>
      </w:r>
      <w:r w:rsidR="00633EA4" w:rsidRPr="00633EA4">
        <w:t>;</w:t>
      </w:r>
    </w:p>
    <w:p w14:paraId="45A36D0B" w14:textId="05732B17" w:rsidR="00633EA4" w:rsidRPr="00633EA4" w:rsidRDefault="00633EA4" w:rsidP="00633EA4">
      <w:pPr>
        <w:pStyle w:val="PKTpunkt"/>
      </w:pPr>
      <w:r w:rsidRPr="00633EA4">
        <w:t>2</w:t>
      </w:r>
      <w:r w:rsidR="00D238D8">
        <w:t>1</w:t>
      </w:r>
      <w:r w:rsidR="00910DD6">
        <w:t>)</w:t>
      </w:r>
      <w:r w:rsidR="00910DD6">
        <w:tab/>
      </w:r>
      <w:r w:rsidRPr="00633EA4">
        <w:t xml:space="preserve">w tytule rozdziału 4. po wyrazach </w:t>
      </w:r>
      <w:r w:rsidR="005C254B">
        <w:t>„</w:t>
      </w:r>
      <w:r w:rsidRPr="00633EA4">
        <w:t>wody amoniakalnej</w:t>
      </w:r>
      <w:r w:rsidR="005C254B">
        <w:t>”</w:t>
      </w:r>
      <w:r w:rsidRPr="00633EA4">
        <w:t xml:space="preserve"> dodaje się wyrazy </w:t>
      </w:r>
      <w:r w:rsidR="005C254B">
        <w:t>„</w:t>
      </w:r>
      <w:r w:rsidRPr="00633EA4">
        <w:t>w 2023 roku</w:t>
      </w:r>
      <w:r w:rsidR="005C254B">
        <w:t>”</w:t>
      </w:r>
      <w:r w:rsidRPr="00633EA4">
        <w:t>;</w:t>
      </w:r>
    </w:p>
    <w:p w14:paraId="060B4208" w14:textId="0A17C4C4" w:rsidR="009C5936" w:rsidRDefault="00633EA4" w:rsidP="002A510D">
      <w:pPr>
        <w:pStyle w:val="PKTpunkt"/>
      </w:pPr>
      <w:r>
        <w:t>2</w:t>
      </w:r>
      <w:r w:rsidR="00D238D8">
        <w:t>2</w:t>
      </w:r>
      <w:r w:rsidR="00D515E6">
        <w:t>)</w:t>
      </w:r>
      <w:r w:rsidR="009C5936">
        <w:tab/>
        <w:t>w art. 31</w:t>
      </w:r>
      <w:r w:rsidR="002A510D">
        <w:t xml:space="preserve"> </w:t>
      </w:r>
      <w:r w:rsidR="009C5936">
        <w:t xml:space="preserve">w ust. 1 w pkt 2 po wyrazach </w:t>
      </w:r>
      <w:r w:rsidR="005C254B">
        <w:t>„</w:t>
      </w:r>
      <w:r w:rsidR="009C5936">
        <w:t>28</w:t>
      </w:r>
      <w:r w:rsidR="002A510D">
        <w:t>a</w:t>
      </w:r>
      <w:r w:rsidR="005C254B">
        <w:t>”</w:t>
      </w:r>
      <w:r w:rsidR="009C5936">
        <w:t xml:space="preserve"> dodaje się </w:t>
      </w:r>
      <w:r w:rsidR="00860154" w:rsidRPr="00860154">
        <w:t xml:space="preserve">przecinek i dodaje się </w:t>
      </w:r>
      <w:r w:rsidR="009C5936">
        <w:t xml:space="preserve">wyrazy </w:t>
      </w:r>
      <w:r w:rsidR="005C254B">
        <w:t>„</w:t>
      </w:r>
      <w:r w:rsidR="009C5936">
        <w:t>art. 2</w:t>
      </w:r>
      <w:r w:rsidR="002A510D">
        <w:t>8a</w:t>
      </w:r>
      <w:r w:rsidR="009C5936" w:rsidRPr="009C5936">
        <w:rPr>
          <w:rStyle w:val="IGindeksgrny"/>
        </w:rPr>
        <w:t>1</w:t>
      </w:r>
      <w:r w:rsidR="005C254B">
        <w:t>”</w:t>
      </w:r>
      <w:r w:rsidR="00F45DC5">
        <w:t>;</w:t>
      </w:r>
    </w:p>
    <w:p w14:paraId="23DE0F29" w14:textId="6457A47D" w:rsidR="005A196A" w:rsidRDefault="00633EA4" w:rsidP="008E286A">
      <w:pPr>
        <w:pStyle w:val="PKTpunkt"/>
      </w:pPr>
      <w:r>
        <w:t>2</w:t>
      </w:r>
      <w:r w:rsidR="00D238D8">
        <w:t>3</w:t>
      </w:r>
      <w:r w:rsidR="003106C2">
        <w:t>)</w:t>
      </w:r>
      <w:r w:rsidR="003106C2">
        <w:tab/>
      </w:r>
      <w:r w:rsidR="005A196A">
        <w:t xml:space="preserve">art. 39 </w:t>
      </w:r>
      <w:r w:rsidR="00960BAF">
        <w:t xml:space="preserve">wyrazy </w:t>
      </w:r>
      <w:r w:rsidR="005C254B">
        <w:t>„</w:t>
      </w:r>
      <w:r w:rsidR="00960BAF" w:rsidRPr="00960BAF">
        <w:t>do dnia 31 grudnia 2023 r.</w:t>
      </w:r>
      <w:r w:rsidR="005C254B">
        <w:t>”</w:t>
      </w:r>
      <w:r w:rsidR="00960BAF">
        <w:t xml:space="preserve"> zastępuje się wyrazami </w:t>
      </w:r>
      <w:r w:rsidR="005C254B">
        <w:t>„</w:t>
      </w:r>
      <w:r w:rsidR="00960BAF">
        <w:t>do dnia 31 grudnia 2024 r.</w:t>
      </w:r>
      <w:r w:rsidR="005C254B">
        <w:t>”</w:t>
      </w:r>
      <w:r w:rsidR="00960BAF">
        <w:t>;</w:t>
      </w:r>
    </w:p>
    <w:p w14:paraId="1F500FE6" w14:textId="48AEAFF0" w:rsidR="003106C2" w:rsidRDefault="00633EA4" w:rsidP="008E286A">
      <w:pPr>
        <w:pStyle w:val="PKTpunkt"/>
      </w:pPr>
      <w:r>
        <w:t>2</w:t>
      </w:r>
      <w:r w:rsidR="00D238D8">
        <w:t>4</w:t>
      </w:r>
      <w:r w:rsidR="005A196A">
        <w:t>)</w:t>
      </w:r>
      <w:r w:rsidR="007159AE">
        <w:tab/>
      </w:r>
      <w:r w:rsidR="003106C2">
        <w:t>w art. 43:</w:t>
      </w:r>
    </w:p>
    <w:p w14:paraId="306716EF" w14:textId="0857197D" w:rsidR="003106C2" w:rsidRDefault="003106C2" w:rsidP="003106C2">
      <w:pPr>
        <w:pStyle w:val="LITlitera"/>
      </w:pPr>
      <w:r>
        <w:t>a)</w:t>
      </w:r>
      <w:r>
        <w:tab/>
        <w:t xml:space="preserve">w ust. 1 i pkt 2 po wyrazach </w:t>
      </w:r>
      <w:r w:rsidR="005C254B">
        <w:t>„</w:t>
      </w:r>
      <w:r>
        <w:t>COVID-19</w:t>
      </w:r>
      <w:r w:rsidR="005C254B">
        <w:t>”</w:t>
      </w:r>
      <w:r>
        <w:t xml:space="preserve"> dodaje się wyrazy </w:t>
      </w:r>
      <w:r w:rsidR="005C254B">
        <w:t>„</w:t>
      </w:r>
      <w:r>
        <w:t>na wypłatę rekompensat za 2023 r.</w:t>
      </w:r>
      <w:r w:rsidR="005C254B">
        <w:t>”</w:t>
      </w:r>
      <w:r>
        <w:t>,</w:t>
      </w:r>
    </w:p>
    <w:p w14:paraId="013EE394" w14:textId="77777777" w:rsidR="003106C2" w:rsidRDefault="003106C2" w:rsidP="003106C2">
      <w:pPr>
        <w:pStyle w:val="LITlitera"/>
      </w:pPr>
      <w:r>
        <w:t>b)</w:t>
      </w:r>
      <w:r>
        <w:tab/>
        <w:t>po ust. 2 dodaje się ust. 2a w brzmieniu:</w:t>
      </w:r>
    </w:p>
    <w:p w14:paraId="764643CA" w14:textId="40ED7178" w:rsidR="00960BAF" w:rsidRPr="00960BAF" w:rsidRDefault="005C254B" w:rsidP="006A3D17">
      <w:pPr>
        <w:pStyle w:val="ZLITUSTzmustliter"/>
      </w:pPr>
      <w:r>
        <w:t>„</w:t>
      </w:r>
      <w:r w:rsidR="00960BAF">
        <w:t>2a</w:t>
      </w:r>
      <w:r w:rsidR="00960BAF" w:rsidRPr="00960BAF">
        <w:t xml:space="preserve">. Maksymalny limit wydatków z Funduszu </w:t>
      </w:r>
      <w:r w:rsidR="00960BAF">
        <w:t xml:space="preserve">Wypłaty Różnicy Ceny </w:t>
      </w:r>
      <w:r w:rsidR="00960BAF" w:rsidRPr="00960BAF">
        <w:t xml:space="preserve">przeznaczonych na rekompensaty dla przedsiębiorstw energetycznych, o których mowa w art. </w:t>
      </w:r>
      <w:r w:rsidR="00F45DC5">
        <w:t>8</w:t>
      </w:r>
      <w:r w:rsidR="00960BAF" w:rsidRPr="00960BAF">
        <w:t xml:space="preserve"> ust. 1</w:t>
      </w:r>
      <w:r w:rsidR="00F45DC5">
        <w:t>, za 2024 r.,</w:t>
      </w:r>
      <w:r w:rsidR="00960BAF" w:rsidRPr="00960BAF">
        <w:t xml:space="preserve"> w latach 2024</w:t>
      </w:r>
      <w:r w:rsidR="00C81736">
        <w:t>–</w:t>
      </w:r>
      <w:r w:rsidR="00960BAF" w:rsidRPr="00960BAF">
        <w:t xml:space="preserve">2025 </w:t>
      </w:r>
      <w:r w:rsidR="00C81736">
        <w:t>–</w:t>
      </w:r>
      <w:r w:rsidR="00960BAF" w:rsidRPr="00960BAF">
        <w:t xml:space="preserve"> wynosi</w:t>
      </w:r>
      <w:r w:rsidR="0061491E">
        <w:t xml:space="preserve"> </w:t>
      </w:r>
      <w:r w:rsidR="0061491E" w:rsidRPr="0061491E">
        <w:t>2 406 852 797 zł</w:t>
      </w:r>
      <w:r w:rsidR="0061491E" w:rsidRPr="0061491E" w:rsidDel="0061491E">
        <w:t xml:space="preserve"> </w:t>
      </w:r>
      <w:r w:rsidR="00960BAF" w:rsidRPr="00960BAF">
        <w:t>, w tym na wypłatę:</w:t>
      </w:r>
    </w:p>
    <w:p w14:paraId="00A3830A" w14:textId="07FAA62E" w:rsidR="00960BAF" w:rsidRPr="00960BAF" w:rsidRDefault="00960BAF" w:rsidP="006A3D17">
      <w:pPr>
        <w:pStyle w:val="ZLITPKTzmpktliter"/>
      </w:pPr>
      <w:r w:rsidRPr="00960BAF">
        <w:t>1)</w:t>
      </w:r>
      <w:r w:rsidR="00100551">
        <w:tab/>
      </w:r>
      <w:r w:rsidRPr="00960BAF">
        <w:t xml:space="preserve">w roku 2024 </w:t>
      </w:r>
      <w:r w:rsidR="00100551">
        <w:t>–</w:t>
      </w:r>
      <w:r w:rsidRPr="00960BAF">
        <w:t xml:space="preserve"> </w:t>
      </w:r>
      <w:r w:rsidR="0061491E" w:rsidRPr="0061491E">
        <w:t>2 005 710 664 zł;</w:t>
      </w:r>
    </w:p>
    <w:p w14:paraId="1BE6C46B" w14:textId="29A5E59D" w:rsidR="00960BAF" w:rsidRPr="00960BAF" w:rsidRDefault="00100551" w:rsidP="006A3D17">
      <w:pPr>
        <w:pStyle w:val="ZLITPKTzmpktliter"/>
      </w:pPr>
      <w:r>
        <w:t>2)</w:t>
      </w:r>
      <w:r>
        <w:tab/>
      </w:r>
      <w:r w:rsidR="00960BAF" w:rsidRPr="00960BAF">
        <w:t xml:space="preserve">w roku 2025 </w:t>
      </w:r>
      <w:r>
        <w:t>–</w:t>
      </w:r>
      <w:r w:rsidR="00960BAF" w:rsidRPr="00960BAF">
        <w:t xml:space="preserve"> </w:t>
      </w:r>
      <w:r w:rsidR="0061491E" w:rsidRPr="0061491E">
        <w:t>401 142 133 zł.</w:t>
      </w:r>
    </w:p>
    <w:p w14:paraId="7F09EFAC" w14:textId="262DCB26" w:rsidR="00960BAF" w:rsidRPr="00960BAF" w:rsidRDefault="00960BAF" w:rsidP="006A3D17">
      <w:pPr>
        <w:pStyle w:val="ZLITUSTzmustliter"/>
      </w:pPr>
      <w:r w:rsidRPr="00960BAF">
        <w:t>2</w:t>
      </w:r>
      <w:r w:rsidR="00F45DC5">
        <w:t>b</w:t>
      </w:r>
      <w:r w:rsidRPr="00960BAF">
        <w:t xml:space="preserve">. Maksymalny limity dotacji celowej z budżetu państwa przeznaczony na realizację wypłat rekompensat </w:t>
      </w:r>
      <w:r w:rsidR="00F45DC5" w:rsidRPr="00F45DC5">
        <w:t xml:space="preserve">dla przedsiębiorstw energetycznych, o których mowa w art. 8 ust. 1, za 2024 r., </w:t>
      </w:r>
      <w:r w:rsidRPr="00960BAF">
        <w:t>wynosi</w:t>
      </w:r>
      <w:r w:rsidR="0061491E">
        <w:t xml:space="preserve"> </w:t>
      </w:r>
      <w:r w:rsidR="0061491E" w:rsidRPr="0061491E">
        <w:t>2 406 852 797 zł, w tym na wypłatę:</w:t>
      </w:r>
    </w:p>
    <w:p w14:paraId="3B3C84AC" w14:textId="0BCEC459" w:rsidR="00960BAF" w:rsidRPr="00960BAF" w:rsidRDefault="00960BAF" w:rsidP="006A3D17">
      <w:pPr>
        <w:pStyle w:val="ZLITPKTzmpktliter"/>
      </w:pPr>
      <w:r w:rsidRPr="00960BAF">
        <w:t>1)</w:t>
      </w:r>
      <w:r w:rsidRPr="00960BAF">
        <w:tab/>
        <w:t xml:space="preserve">w roku 2024 </w:t>
      </w:r>
      <w:r w:rsidR="00C81736">
        <w:t>–</w:t>
      </w:r>
      <w:r w:rsidRPr="00960BAF">
        <w:t xml:space="preserve"> </w:t>
      </w:r>
      <w:r w:rsidR="0061491E" w:rsidRPr="0061491E">
        <w:t>2 005 710 664 zł;</w:t>
      </w:r>
    </w:p>
    <w:p w14:paraId="2C117FD5" w14:textId="638340F1" w:rsidR="00F45DC5" w:rsidRDefault="00960BAF" w:rsidP="006A3D17">
      <w:pPr>
        <w:pStyle w:val="ZLITPKTzmpktliter"/>
      </w:pPr>
      <w:r w:rsidRPr="00960BAF">
        <w:t>2)</w:t>
      </w:r>
      <w:r w:rsidRPr="00960BAF">
        <w:tab/>
        <w:t xml:space="preserve">w roku 2025 </w:t>
      </w:r>
      <w:r w:rsidR="00C81736">
        <w:t>–</w:t>
      </w:r>
      <w:r w:rsidRPr="00960BAF">
        <w:t xml:space="preserve"> </w:t>
      </w:r>
      <w:r w:rsidR="0061491E" w:rsidRPr="0061491E">
        <w:t>401 142 133 zł.</w:t>
      </w:r>
      <w:r w:rsidR="005C254B">
        <w:t>”</w:t>
      </w:r>
      <w:r w:rsidR="006A3D17">
        <w:t>,</w:t>
      </w:r>
    </w:p>
    <w:p w14:paraId="035F023E" w14:textId="77ABD66C" w:rsidR="00835DD6" w:rsidRDefault="003106C2" w:rsidP="003106C2">
      <w:pPr>
        <w:pStyle w:val="LITlitera"/>
      </w:pPr>
      <w:r>
        <w:t>c)</w:t>
      </w:r>
      <w:r>
        <w:tab/>
        <w:t xml:space="preserve">w ust. 3 i 4 po wyrazach </w:t>
      </w:r>
      <w:r w:rsidR="005C254B">
        <w:t>„</w:t>
      </w:r>
      <w:r>
        <w:t>w ust. 1</w:t>
      </w:r>
      <w:r w:rsidR="005C254B">
        <w:t>”</w:t>
      </w:r>
      <w:r>
        <w:t xml:space="preserve"> dodaje się wyrazy </w:t>
      </w:r>
      <w:r w:rsidR="005C254B">
        <w:t>„</w:t>
      </w:r>
      <w:r>
        <w:t>i ust. 2a</w:t>
      </w:r>
      <w:r w:rsidR="005C254B">
        <w:t>”</w:t>
      </w:r>
      <w:r>
        <w:t>,</w:t>
      </w:r>
    </w:p>
    <w:p w14:paraId="79DB24B1" w14:textId="4489D547" w:rsidR="003106C2" w:rsidRDefault="003106C2" w:rsidP="003106C2">
      <w:pPr>
        <w:pStyle w:val="LITlitera"/>
      </w:pPr>
      <w:r>
        <w:t>d)</w:t>
      </w:r>
      <w:r>
        <w:tab/>
        <w:t xml:space="preserve">w ust. 5 wyrazy </w:t>
      </w:r>
      <w:r w:rsidR="005C254B">
        <w:t>„</w:t>
      </w:r>
      <w:r>
        <w:t>do dnia 25 stycznia 2024 r.</w:t>
      </w:r>
      <w:r w:rsidR="005C254B">
        <w:t>”</w:t>
      </w:r>
      <w:r>
        <w:t xml:space="preserve"> zastępuje się wyrazami </w:t>
      </w:r>
      <w:r w:rsidR="005C254B">
        <w:t>„</w:t>
      </w:r>
      <w:r w:rsidR="006250FA">
        <w:t xml:space="preserve">odpowiednio </w:t>
      </w:r>
      <w:r w:rsidR="006250FA" w:rsidRPr="006250FA">
        <w:t>do dnia 25 stycznia 2024 r.</w:t>
      </w:r>
      <w:r w:rsidR="00100551">
        <w:t xml:space="preserve"> –</w:t>
      </w:r>
      <w:r w:rsidR="006250FA">
        <w:t xml:space="preserve"> w przypadku rekompensat za 2023 r. oraz </w:t>
      </w:r>
      <w:r w:rsidR="00100551">
        <w:t>do dnia 25 </w:t>
      </w:r>
      <w:r w:rsidR="006250FA" w:rsidRPr="006250FA">
        <w:t>stycznia 202</w:t>
      </w:r>
      <w:r w:rsidR="006250FA">
        <w:t xml:space="preserve">5 </w:t>
      </w:r>
      <w:r w:rsidR="006250FA" w:rsidRPr="006250FA">
        <w:t>r.</w:t>
      </w:r>
      <w:r w:rsidR="006250FA">
        <w:t xml:space="preserve"> </w:t>
      </w:r>
      <w:r w:rsidR="00100551">
        <w:t>–</w:t>
      </w:r>
      <w:r w:rsidR="006250FA">
        <w:t xml:space="preserve"> w przypadku rekompensat za 2024 r.</w:t>
      </w:r>
      <w:r w:rsidR="005C254B">
        <w:t>”</w:t>
      </w:r>
      <w:r w:rsidR="0061491E">
        <w:t>.</w:t>
      </w:r>
    </w:p>
    <w:p w14:paraId="1F248294" w14:textId="23B32931" w:rsidR="00A935DF" w:rsidRPr="00A935DF" w:rsidRDefault="00A935DF" w:rsidP="00A935DF">
      <w:pPr>
        <w:pStyle w:val="ARTartustawynprozporzdzenia"/>
      </w:pPr>
      <w:r w:rsidRPr="00A935DF">
        <w:rPr>
          <w:rStyle w:val="Ppogrubienie"/>
        </w:rPr>
        <w:t xml:space="preserve">Art. </w:t>
      </w:r>
      <w:r w:rsidR="004A5A57">
        <w:rPr>
          <w:rStyle w:val="Ppogrubienie"/>
        </w:rPr>
        <w:t>3</w:t>
      </w:r>
      <w:r w:rsidRPr="00A935DF">
        <w:rPr>
          <w:rStyle w:val="Ppogrubienie"/>
        </w:rPr>
        <w:t>.</w:t>
      </w:r>
      <w:r w:rsidRPr="00A935DF">
        <w:t xml:space="preserve"> W ustawie z dnia 15 grudnia 2022 r. o szczególnej ochronie niektórych odbiorców paliw gazowych w 2023 r. w związku z sytuacją na rynku gazu (</w:t>
      </w:r>
      <w:r w:rsidR="00224741" w:rsidRPr="00224741">
        <w:t xml:space="preserve">(Dz.U. </w:t>
      </w:r>
      <w:r w:rsidR="00224741" w:rsidRPr="00100551">
        <w:t>poz. 2687</w:t>
      </w:r>
      <w:r w:rsidR="00100551">
        <w:t xml:space="preserve"> oraz z 2023 </w:t>
      </w:r>
      <w:r w:rsidR="00224741" w:rsidRPr="00224741">
        <w:t xml:space="preserve">r. </w:t>
      </w:r>
      <w:r w:rsidR="00224741" w:rsidRPr="00100551">
        <w:t>poz. 295</w:t>
      </w:r>
      <w:r w:rsidR="00224741" w:rsidRPr="00224741">
        <w:t xml:space="preserve">, </w:t>
      </w:r>
      <w:r w:rsidR="00224741" w:rsidRPr="00100551">
        <w:t>556</w:t>
      </w:r>
      <w:r w:rsidR="00224741">
        <w:t xml:space="preserve">, </w:t>
      </w:r>
      <w:r w:rsidR="00224741" w:rsidRPr="00100551">
        <w:t>1234</w:t>
      </w:r>
      <w:r w:rsidR="00224741">
        <w:t xml:space="preserve"> i 1785)</w:t>
      </w:r>
      <w:r w:rsidRPr="00A935DF">
        <w:t>) wprowadza się następujące zmiany:</w:t>
      </w:r>
    </w:p>
    <w:p w14:paraId="56B21924" w14:textId="2B4010A6" w:rsidR="00A935DF" w:rsidRPr="00A935DF" w:rsidRDefault="00A935DF" w:rsidP="002D57DA">
      <w:pPr>
        <w:pStyle w:val="PKTpunkt"/>
      </w:pPr>
      <w:r w:rsidRPr="00A935DF">
        <w:t>1)</w:t>
      </w:r>
      <w:r w:rsidRPr="00A935DF">
        <w:tab/>
      </w:r>
      <w:r w:rsidR="00246398" w:rsidRPr="00246398">
        <w:t xml:space="preserve">w tytule ustawy ogólne określenie przedmiotu </w:t>
      </w:r>
      <w:r w:rsidRPr="00A935DF">
        <w:t xml:space="preserve">ustawy otrzymuje brzmienie: </w:t>
      </w:r>
      <w:r w:rsidR="005C254B">
        <w:t>„</w:t>
      </w:r>
      <w:r w:rsidRPr="00A935DF">
        <w:t xml:space="preserve">Ustawa o szczególnej ochronie niektórych odbiorców paliw gazowych </w:t>
      </w:r>
      <w:r w:rsidR="00DE32EF" w:rsidRPr="00DE32EF">
        <w:t>w 2023 r</w:t>
      </w:r>
      <w:r w:rsidR="00DE32EF">
        <w:t xml:space="preserve">. oraz w 2024 r. </w:t>
      </w:r>
      <w:r w:rsidRPr="00A935DF">
        <w:t>w związku z sytuacją na rynku gazu</w:t>
      </w:r>
      <w:r w:rsidR="005C254B">
        <w:t>”</w:t>
      </w:r>
      <w:r w:rsidRPr="00A935DF">
        <w:t>;</w:t>
      </w:r>
    </w:p>
    <w:p w14:paraId="097B6ED2" w14:textId="68169FBF" w:rsidR="00A935DF" w:rsidRPr="00A935DF" w:rsidRDefault="00A935DF" w:rsidP="00A935DF">
      <w:pPr>
        <w:pStyle w:val="PKTpunkt"/>
      </w:pPr>
      <w:r w:rsidRPr="00A935DF">
        <w:t>2)</w:t>
      </w:r>
      <w:r w:rsidRPr="00A935DF">
        <w:tab/>
        <w:t xml:space="preserve">w art. 1 pkt 1 po </w:t>
      </w:r>
      <w:r w:rsidR="00246398" w:rsidRPr="00A935DF">
        <w:t>wyraz</w:t>
      </w:r>
      <w:r w:rsidR="00246398">
        <w:t>ach</w:t>
      </w:r>
      <w:r w:rsidR="00246398" w:rsidRPr="00A935DF">
        <w:t xml:space="preserve"> </w:t>
      </w:r>
      <w:r w:rsidR="005C254B">
        <w:t>„</w:t>
      </w:r>
      <w:r w:rsidRPr="00A935DF">
        <w:t>2023 r.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oraz w 2024 r.</w:t>
      </w:r>
      <w:r w:rsidR="005C254B">
        <w:t>”</w:t>
      </w:r>
      <w:r w:rsidRPr="00A935DF">
        <w:t>;</w:t>
      </w:r>
    </w:p>
    <w:p w14:paraId="5F57219D" w14:textId="77777777" w:rsidR="00A935DF" w:rsidRPr="00A935DF" w:rsidRDefault="00A935DF" w:rsidP="00A935DF">
      <w:pPr>
        <w:pStyle w:val="PKTpunkt"/>
      </w:pPr>
      <w:r w:rsidRPr="00A935DF">
        <w:t>3)</w:t>
      </w:r>
      <w:r w:rsidRPr="00A935DF">
        <w:tab/>
        <w:t xml:space="preserve">w art. 3: </w:t>
      </w:r>
    </w:p>
    <w:p w14:paraId="2CB16E23" w14:textId="425D9BA9" w:rsidR="00A935DF" w:rsidRPr="00A935DF" w:rsidRDefault="00A935DF" w:rsidP="00A935DF">
      <w:pPr>
        <w:pStyle w:val="LITlitera"/>
      </w:pPr>
      <w:r w:rsidRPr="00A935DF">
        <w:t>a)</w:t>
      </w:r>
      <w:r w:rsidRPr="00A935DF">
        <w:tab/>
        <w:t xml:space="preserve">w ust. 3 po </w:t>
      </w:r>
      <w:r w:rsidR="00246398" w:rsidRPr="00A935DF">
        <w:t>wyraz</w:t>
      </w:r>
      <w:r w:rsidR="00246398">
        <w:t>ach</w:t>
      </w:r>
      <w:r w:rsidR="00246398" w:rsidRPr="00A935DF">
        <w:t xml:space="preserve"> </w:t>
      </w:r>
      <w:r w:rsidR="005C254B">
        <w:t>„</w:t>
      </w:r>
      <w:r w:rsidRPr="00A935DF">
        <w:t>2023 r.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lub</w:t>
      </w:r>
      <w:r w:rsidR="00D31EC1">
        <w:t xml:space="preserve"> </w:t>
      </w:r>
      <w:r w:rsidRPr="00A935DF">
        <w:t>w 2024 r.</w:t>
      </w:r>
      <w:r w:rsidR="005C254B">
        <w:t>”</w:t>
      </w:r>
      <w:r w:rsidRPr="00A935DF">
        <w:t>,</w:t>
      </w:r>
    </w:p>
    <w:p w14:paraId="2DDAEFFC" w14:textId="11B4BA1B" w:rsidR="00A935DF" w:rsidRPr="00A935DF" w:rsidRDefault="00A935DF" w:rsidP="00A935DF">
      <w:pPr>
        <w:pStyle w:val="LITlitera"/>
      </w:pPr>
      <w:r w:rsidRPr="00A935DF">
        <w:t>b)</w:t>
      </w:r>
      <w:r w:rsidRPr="00A935DF">
        <w:tab/>
        <w:t>w ust. 6 wyraz</w:t>
      </w:r>
      <w:r w:rsidR="00246398">
        <w:t>y</w:t>
      </w:r>
      <w:r w:rsidRPr="00A935DF">
        <w:t xml:space="preserve"> </w:t>
      </w:r>
      <w:r w:rsidR="005C254B">
        <w:t>„</w:t>
      </w:r>
      <w:r w:rsidRPr="00A935DF">
        <w:t>2023 r.</w:t>
      </w:r>
      <w:r w:rsidR="005C254B">
        <w:t>”</w:t>
      </w:r>
      <w:r w:rsidRPr="00A935DF">
        <w:t xml:space="preserve"> zastępuje się wyraz</w:t>
      </w:r>
      <w:r w:rsidR="00246398">
        <w:t>ami</w:t>
      </w:r>
      <w:r w:rsidRPr="00A935DF">
        <w:t xml:space="preserve"> </w:t>
      </w:r>
      <w:r w:rsidR="005C254B">
        <w:t>„</w:t>
      </w:r>
      <w:r w:rsidRPr="00A935DF">
        <w:t>2024 r.</w:t>
      </w:r>
      <w:r w:rsidR="005C254B">
        <w:t>”</w:t>
      </w:r>
      <w:r w:rsidRPr="00A935DF">
        <w:t>,</w:t>
      </w:r>
    </w:p>
    <w:p w14:paraId="43356406" w14:textId="2047DAD2" w:rsidR="00A935DF" w:rsidRPr="00A935DF" w:rsidRDefault="00A935DF" w:rsidP="00A935DF">
      <w:pPr>
        <w:pStyle w:val="LITlitera"/>
      </w:pPr>
      <w:r w:rsidRPr="00A935DF">
        <w:t>c)</w:t>
      </w:r>
      <w:r w:rsidRPr="00A935DF">
        <w:tab/>
        <w:t>po ust. 11 dodaje się ust. 12</w:t>
      </w:r>
      <w:r w:rsidR="00C81736">
        <w:t>–</w:t>
      </w:r>
      <w:r w:rsidRPr="00A935DF">
        <w:t>14 w brzmieniu:</w:t>
      </w:r>
    </w:p>
    <w:p w14:paraId="724B0CF9" w14:textId="08EFB5FA" w:rsidR="00A935DF" w:rsidRPr="00A935DF" w:rsidRDefault="005C254B" w:rsidP="00100551">
      <w:pPr>
        <w:pStyle w:val="ZLITUSTzmustliter"/>
      </w:pPr>
      <w:r>
        <w:t>„</w:t>
      </w:r>
      <w:r w:rsidR="00A935DF" w:rsidRPr="00A935DF">
        <w:t>12. W okresie od dnia 1 stycznia 2024 r. do dnia 31 grudnia 2024 r. podmiot uprawniony stosuje w rozliczeniach z odbiorcami uprawnionymi cenę maksymalną paliw gazowych oraz stawki opłat za świadczenie usług dystrybucji uwzględnione w ostatniej taryfie dla usług dystrybucji paliw gazowych stosowanej w 2022 r. Przepisy ust. 2</w:t>
      </w:r>
      <w:r w:rsidR="00100551">
        <w:t>–</w:t>
      </w:r>
      <w:r w:rsidR="00A935DF" w:rsidRPr="00A935DF">
        <w:t>6 oraz 8</w:t>
      </w:r>
      <w:r w:rsidR="00100551">
        <w:t>–</w:t>
      </w:r>
      <w:r w:rsidR="00A935DF" w:rsidRPr="00A935DF">
        <w:t>11 stosuje się odpowiednio.</w:t>
      </w:r>
    </w:p>
    <w:p w14:paraId="443DA1A5" w14:textId="77777777" w:rsidR="00A935DF" w:rsidRPr="00A935DF" w:rsidRDefault="00A935DF" w:rsidP="00100551">
      <w:pPr>
        <w:pStyle w:val="ZLITUSTzmustliter"/>
      </w:pPr>
      <w:r w:rsidRPr="00A935DF">
        <w:t>13. Z tytułu stosowania w rozliczeniach z odbiorcami uprawnionymi cen i stawek określonych w ust. 12, podmiotowi uprawnionemu przysługuje rekompensata na zasadach określonych w art. 4 ust. 5 i 6.</w:t>
      </w:r>
    </w:p>
    <w:p w14:paraId="0B6F1415" w14:textId="769FF190" w:rsidR="00A935DF" w:rsidRPr="00A935DF" w:rsidRDefault="00A935DF" w:rsidP="00100551">
      <w:pPr>
        <w:pStyle w:val="ZLITUSTzmustliter"/>
      </w:pPr>
      <w:r w:rsidRPr="00A935DF">
        <w:t xml:space="preserve">14. Do składania wniosku o wypłatę rekompensaty oraz </w:t>
      </w:r>
      <w:r w:rsidR="00246398">
        <w:t xml:space="preserve">wniosku o </w:t>
      </w:r>
      <w:r w:rsidRPr="00A935DF">
        <w:t>rozliczenie rekompensaty, weryfikacji</w:t>
      </w:r>
      <w:r w:rsidR="00D31EC1">
        <w:t xml:space="preserve"> i</w:t>
      </w:r>
      <w:r w:rsidRPr="00A935DF">
        <w:t xml:space="preserve"> </w:t>
      </w:r>
      <w:r w:rsidR="00246398">
        <w:t>zatwierdzania tych wniosków</w:t>
      </w:r>
      <w:r w:rsidRPr="00A935DF">
        <w:t xml:space="preserve">, a także wypłaty rekompensaty, stosuje się </w:t>
      </w:r>
      <w:r w:rsidR="00246398">
        <w:t>przepisy</w:t>
      </w:r>
      <w:r w:rsidR="00D31EC1">
        <w:t xml:space="preserve"> </w:t>
      </w:r>
      <w:r w:rsidRPr="00A935DF">
        <w:t>art. 5</w:t>
      </w:r>
      <w:r w:rsidR="00100551">
        <w:t>–</w:t>
      </w:r>
      <w:r w:rsidRPr="00A935DF">
        <w:t>9 oraz art. 11.</w:t>
      </w:r>
      <w:r w:rsidR="005C254B">
        <w:t>”</w:t>
      </w:r>
      <w:r w:rsidRPr="00A935DF">
        <w:t>;</w:t>
      </w:r>
    </w:p>
    <w:p w14:paraId="3F6214A3" w14:textId="4DF738A5" w:rsidR="00A935DF" w:rsidRPr="00A935DF" w:rsidRDefault="00A935DF" w:rsidP="00A935DF">
      <w:pPr>
        <w:pStyle w:val="PKTpunkt"/>
      </w:pPr>
      <w:r w:rsidRPr="00A935DF">
        <w:t>4)</w:t>
      </w:r>
      <w:r w:rsidRPr="00A935DF">
        <w:tab/>
        <w:t xml:space="preserve">w art. 3a ust. 1 wyrazy </w:t>
      </w:r>
      <w:r w:rsidR="005C254B">
        <w:t>„</w:t>
      </w:r>
      <w:r w:rsidRPr="00A935DF">
        <w:t>31 grudnia 2023 r.</w:t>
      </w:r>
      <w:r w:rsidR="005C254B">
        <w:t>”</w:t>
      </w:r>
      <w:r w:rsidRPr="00A935DF">
        <w:t xml:space="preserve"> zastępuje się wyrazami </w:t>
      </w:r>
      <w:r w:rsidR="005C254B">
        <w:t>„</w:t>
      </w:r>
      <w:r w:rsidRPr="00A935DF">
        <w:t>31 grudnia 2024 r.</w:t>
      </w:r>
      <w:r w:rsidR="005C254B">
        <w:t>”</w:t>
      </w:r>
      <w:r w:rsidRPr="00A935DF">
        <w:t>;</w:t>
      </w:r>
    </w:p>
    <w:p w14:paraId="30BE9518" w14:textId="77777777" w:rsidR="00A935DF" w:rsidRPr="00A935DF" w:rsidRDefault="00A935DF" w:rsidP="00A935DF">
      <w:pPr>
        <w:pStyle w:val="PKTpunkt"/>
      </w:pPr>
      <w:r w:rsidRPr="00A935DF">
        <w:t>5)</w:t>
      </w:r>
      <w:r w:rsidRPr="00A935DF">
        <w:tab/>
        <w:t>w art. 4:</w:t>
      </w:r>
    </w:p>
    <w:p w14:paraId="1A6A986E" w14:textId="58B7FEA7" w:rsidR="00A935DF" w:rsidRPr="00A935DF" w:rsidRDefault="00A935DF" w:rsidP="00A935DF">
      <w:pPr>
        <w:pStyle w:val="LITlitera"/>
      </w:pPr>
      <w:r w:rsidRPr="00A935DF">
        <w:t>a)</w:t>
      </w:r>
      <w:r w:rsidRPr="00A935DF">
        <w:tab/>
        <w:t xml:space="preserve">w ust. 2 po wyrazie </w:t>
      </w:r>
      <w:r w:rsidR="005C254B">
        <w:t>„</w:t>
      </w:r>
      <w:r w:rsidRPr="00A935DF">
        <w:t>stosującemu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w 2023 r.</w:t>
      </w:r>
      <w:r w:rsidR="005C254B">
        <w:t>”</w:t>
      </w:r>
      <w:r w:rsidRPr="00A935DF">
        <w:t>,</w:t>
      </w:r>
    </w:p>
    <w:p w14:paraId="06667E38" w14:textId="076333A8" w:rsidR="00A935DF" w:rsidRPr="00A935DF" w:rsidRDefault="00A935DF" w:rsidP="00A935DF">
      <w:pPr>
        <w:pStyle w:val="LITlitera"/>
      </w:pPr>
      <w:r w:rsidRPr="00A935DF">
        <w:t>b)</w:t>
      </w:r>
      <w:r w:rsidRPr="00A935DF">
        <w:tab/>
        <w:t>po ust. 5 dodaje się ust. 6</w:t>
      </w:r>
      <w:r w:rsidR="00C81736">
        <w:t>–</w:t>
      </w:r>
      <w:r w:rsidRPr="00A935DF">
        <w:t>8 w brzmieniu:</w:t>
      </w:r>
    </w:p>
    <w:p w14:paraId="2504DE0C" w14:textId="1B4C964D" w:rsidR="00A935DF" w:rsidRPr="00A935DF" w:rsidRDefault="005C254B" w:rsidP="00100551">
      <w:pPr>
        <w:pStyle w:val="ZLITUSTzmustliter"/>
      </w:pPr>
      <w:r>
        <w:t>„</w:t>
      </w:r>
      <w:r w:rsidR="00A935DF" w:rsidRPr="00A935DF">
        <w:t>6. Podmiotowi uprawnionemu stosującemu stawki opłat za usługi dystrybucji paliw gazowych dla odbiorców uprawnionych w okresie, o którym mowa w art. 3 ust. 12, przysługuje rekompensata stanowiąca różnicę między wysokością opłat naliczonych za usługi dystrybucji paliw gazowych wynikających ze stawek opłat taryfy dla usług dystrybucji paliw gazowych na 2024 r. a wysokością opłat naliczonych za usługi dystrybucji paliw gazowych wynikających ze stawek opłat z ostatniej stosowanej w 2022 r. taryfy dla usług dystrybucji paliw gazowych dla odbiorców uprawnionych, dla ilości paliwa gazowego dostarczanego w 2024 r.</w:t>
      </w:r>
    </w:p>
    <w:p w14:paraId="46C73293" w14:textId="77777777" w:rsidR="00A935DF" w:rsidRPr="00A935DF" w:rsidRDefault="00A935DF" w:rsidP="00100551">
      <w:pPr>
        <w:pStyle w:val="ZLITUSTzmustliter"/>
      </w:pPr>
      <w:r w:rsidRPr="00A935DF">
        <w:t>7. Podmiotowi uprawnionemu, stosującemu w 2024 r. cenę maksymalną paliw gazowych, przysługuje rekompensata, ustalana zgodnie ze wzorem:</w:t>
      </w:r>
    </w:p>
    <w:p w14:paraId="62EBFE6D" w14:textId="77777777" w:rsidR="00A935DF" w:rsidRPr="00A935DF" w:rsidRDefault="00A935DF" w:rsidP="00100551">
      <w:pPr>
        <w:pStyle w:val="ZLITWMATFIZCHEMzmwzorumatfizlubchemliter"/>
      </w:pPr>
      <w:r w:rsidRPr="00A935DF">
        <w:t xml:space="preserve">R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Style w:val="Kkursywa"/>
                <w:rFonts w:ascii="Cambria Math" w:hAnsi="Cambria Math"/>
                <w:i w:val="0"/>
                <w:lang w:val="en-US"/>
              </w:rPr>
            </m:ctrlPr>
          </m:naryPr>
          <m:sub/>
          <m:sup/>
          <m:e>
            <m:r>
              <m:rPr>
                <m:sty m:val="p"/>
              </m:rPr>
              <w:rPr>
                <w:rStyle w:val="Kkursywa"/>
                <w:rFonts w:ascii="Cambria Math" w:hAnsi="Cambria Math"/>
              </w:rPr>
              <m:t xml:space="preserve">(Ipz* </m:t>
            </m:r>
            <m:d>
              <m:dPr>
                <m:ctrlPr>
                  <w:rPr>
                    <w:rStyle w:val="Kkursywa"/>
                    <w:rFonts w:ascii="Cambria Math" w:hAnsi="Cambria Math"/>
                    <w:i w:val="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Style w:val="Kkursywa"/>
                    <w:rFonts w:ascii="Cambria Math" w:hAnsi="Cambria Math"/>
                  </w:rPr>
                  <m:t>Cpt - Cpm</m:t>
                </m:r>
              </m:e>
            </m:d>
            <m:r>
              <m:rPr>
                <m:sty m:val="p"/>
              </m:rPr>
              <w:rPr>
                <w:rStyle w:val="Kkursywa"/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Style w:val="Kkursywa"/>
            <w:rFonts w:ascii="Cambria Math" w:hAnsi="Cambria Math"/>
          </w:rPr>
          <m:t xml:space="preserve"> </m:t>
        </m:r>
      </m:oMath>
      <w:r w:rsidRPr="00A935DF">
        <w:t>,</w:t>
      </w:r>
    </w:p>
    <w:p w14:paraId="128C9150" w14:textId="77777777" w:rsidR="00A935DF" w:rsidRPr="00A935DF" w:rsidRDefault="00A935DF" w:rsidP="00100551">
      <w:pPr>
        <w:pStyle w:val="ZLITFRAGzmlitfragmentunpzdanialiter"/>
      </w:pPr>
      <w:r w:rsidRPr="00A935DF">
        <w:t>gdzie poszczególne symbole oznaczają:</w:t>
      </w:r>
    </w:p>
    <w:p w14:paraId="35AF6B40" w14:textId="36CD61F8" w:rsidR="00A935DF" w:rsidRPr="00A935DF" w:rsidRDefault="00A935DF" w:rsidP="00100551">
      <w:pPr>
        <w:pStyle w:val="ZLITLEGWMATFIZCHEMzmlegendywzorumatfizlubchemliter"/>
      </w:pPr>
      <w:r w:rsidRPr="00A935DF">
        <w:t>R</w:t>
      </w:r>
      <w:r w:rsidR="00100551">
        <w:t xml:space="preserve"> </w:t>
      </w:r>
      <w:r w:rsidRPr="00A935DF">
        <w:t>– kwotę rekompensaty (zł),</w:t>
      </w:r>
    </w:p>
    <w:p w14:paraId="25B25124" w14:textId="51180147" w:rsidR="00A935DF" w:rsidRPr="00A935DF" w:rsidRDefault="00A935DF" w:rsidP="00100551">
      <w:pPr>
        <w:pStyle w:val="ZLITLEGWMATFIZCHEMzmlegendywzorumatfizlubchemliter"/>
      </w:pPr>
      <w:proofErr w:type="spellStart"/>
      <w:r w:rsidRPr="00A935DF">
        <w:rPr>
          <w:rStyle w:val="Kkursywa"/>
        </w:rPr>
        <w:t>Ipz</w:t>
      </w:r>
      <w:proofErr w:type="spellEnd"/>
      <w:r w:rsidR="00100551">
        <w:t xml:space="preserve"> </w:t>
      </w:r>
      <w:r w:rsidRPr="00A935DF">
        <w:t xml:space="preserve">– ilość paliw gazowych dostarczonych lub prognozowanych do dostarczenia w danym miesiącu kalendarzowym stosowania ceny maksymalnej paliw gazowych do odbiorców uprawnionych paliw gazowych, w danej grupie taryfowej (MWh), </w:t>
      </w:r>
    </w:p>
    <w:p w14:paraId="44DF9237" w14:textId="0EF53092" w:rsidR="00A935DF" w:rsidRPr="00A935DF" w:rsidRDefault="00A935DF" w:rsidP="00100551">
      <w:pPr>
        <w:pStyle w:val="ZLITLEGWMATFIZCHEMzmlegendywzorumatfizlubchemliter"/>
      </w:pPr>
      <w:proofErr w:type="spellStart"/>
      <w:r w:rsidRPr="00A935DF">
        <w:rPr>
          <w:rStyle w:val="Kkursywa"/>
        </w:rPr>
        <w:t>Cpt</w:t>
      </w:r>
      <w:proofErr w:type="spellEnd"/>
      <w:r w:rsidR="00100551">
        <w:rPr>
          <w:rStyle w:val="Kkursywa"/>
        </w:rPr>
        <w:t xml:space="preserve"> </w:t>
      </w:r>
      <w:r w:rsidRPr="00A935DF">
        <w:t>– cenę paliwa gazowego dla danej grupy taryfowej wynikającą z taryfy (zł/MWh),</w:t>
      </w:r>
    </w:p>
    <w:p w14:paraId="4FF93467" w14:textId="72F30A73" w:rsidR="00A935DF" w:rsidRPr="00A935DF" w:rsidRDefault="00A935DF" w:rsidP="00100551">
      <w:pPr>
        <w:pStyle w:val="ZLITLEGWMATFIZCHEMzmlegendywzorumatfizlubchemliter"/>
      </w:pPr>
      <w:proofErr w:type="spellStart"/>
      <w:r w:rsidRPr="00A935DF">
        <w:rPr>
          <w:rStyle w:val="Kkursywa"/>
        </w:rPr>
        <w:t>Cpm</w:t>
      </w:r>
      <w:proofErr w:type="spellEnd"/>
      <w:r w:rsidR="00100551">
        <w:rPr>
          <w:rStyle w:val="Kkursywa"/>
        </w:rPr>
        <w:t xml:space="preserve"> </w:t>
      </w:r>
      <w:r w:rsidRPr="00A935DF">
        <w:t>– cenę maksymalną paliw gazowych (zł/MWh).</w:t>
      </w:r>
    </w:p>
    <w:p w14:paraId="265C26E4" w14:textId="733B3585" w:rsidR="00A935DF" w:rsidRPr="00A935DF" w:rsidRDefault="00A935DF" w:rsidP="00100551">
      <w:pPr>
        <w:pStyle w:val="ZLITUSTzmustliter"/>
      </w:pPr>
      <w:r w:rsidRPr="00A935DF">
        <w:t>8. Zarządca rozliczeń prowadzi rachunki ceny maksymalnej paliw gazowych, przeznaczone na rekompensat</w:t>
      </w:r>
      <w:r w:rsidR="00B01351">
        <w:t>y</w:t>
      </w:r>
      <w:r w:rsidRPr="00A935DF">
        <w:t xml:space="preserve">, o </w:t>
      </w:r>
      <w:r w:rsidR="00B01351">
        <w:t>których</w:t>
      </w:r>
      <w:r w:rsidR="00B01351" w:rsidRPr="00A935DF">
        <w:t xml:space="preserve"> </w:t>
      </w:r>
      <w:r w:rsidRPr="00A935DF">
        <w:t>mowa w ust. 2 i 3</w:t>
      </w:r>
      <w:r w:rsidR="00D31EC1">
        <w:t>,</w:t>
      </w:r>
      <w:r w:rsidRPr="00A935DF">
        <w:t xml:space="preserve"> oraz </w:t>
      </w:r>
      <w:r w:rsidR="00B01351" w:rsidRPr="00A935DF">
        <w:t>rekompensat</w:t>
      </w:r>
      <w:r w:rsidR="00B01351">
        <w:t>y</w:t>
      </w:r>
      <w:r w:rsidRPr="00A935DF">
        <w:t>, o której mowa w ust. 6 i 7.</w:t>
      </w:r>
      <w:r w:rsidR="005C254B">
        <w:t>”</w:t>
      </w:r>
      <w:r w:rsidRPr="00A935DF">
        <w:t>;</w:t>
      </w:r>
    </w:p>
    <w:p w14:paraId="384CB9A4" w14:textId="77777777" w:rsidR="00A935DF" w:rsidRPr="00A935DF" w:rsidRDefault="00A935DF" w:rsidP="00A935DF">
      <w:pPr>
        <w:pStyle w:val="PKTpunkt"/>
      </w:pPr>
      <w:r w:rsidRPr="00A935DF">
        <w:t>6)</w:t>
      </w:r>
      <w:r w:rsidRPr="00A935DF">
        <w:tab/>
        <w:t>w art. 5:</w:t>
      </w:r>
    </w:p>
    <w:p w14:paraId="727AA6FC" w14:textId="77777777" w:rsidR="00A935DF" w:rsidRPr="00A935DF" w:rsidRDefault="00A935DF" w:rsidP="00A935DF">
      <w:pPr>
        <w:pStyle w:val="LITlitera"/>
      </w:pPr>
      <w:r w:rsidRPr="00A935DF">
        <w:t>a)</w:t>
      </w:r>
      <w:r w:rsidRPr="00A935DF">
        <w:tab/>
        <w:t>po ust. 3 dodaje się ust. 3a w brzmieniu:</w:t>
      </w:r>
    </w:p>
    <w:p w14:paraId="66650CA7" w14:textId="063B7118" w:rsidR="00A935DF" w:rsidRPr="00A935DF" w:rsidRDefault="005C254B" w:rsidP="00100551">
      <w:pPr>
        <w:pStyle w:val="ZLITUSTzmustliter"/>
      </w:pPr>
      <w:r>
        <w:t>„</w:t>
      </w:r>
      <w:r w:rsidR="00A935DF" w:rsidRPr="00A935DF">
        <w:t>3a. Wniosek za styczeń 2024 r. składa się nie wcześniej niż od dnia 15 lutego 2024 r.</w:t>
      </w:r>
      <w:r>
        <w:t>”</w:t>
      </w:r>
      <w:r w:rsidR="00A935DF" w:rsidRPr="00A935DF">
        <w:t>,</w:t>
      </w:r>
    </w:p>
    <w:p w14:paraId="4DA34D4A" w14:textId="77777777" w:rsidR="00A935DF" w:rsidRPr="00A935DF" w:rsidRDefault="00A935DF" w:rsidP="00A935DF">
      <w:pPr>
        <w:pStyle w:val="LITlitera"/>
      </w:pPr>
      <w:r w:rsidRPr="00A935DF">
        <w:t>b)</w:t>
      </w:r>
      <w:r w:rsidRPr="00A935DF">
        <w:tab/>
        <w:t>ust. 6 otrzymuje brzmienie:</w:t>
      </w:r>
    </w:p>
    <w:p w14:paraId="0CD8FBEF" w14:textId="6E14FDB8" w:rsidR="00A935DF" w:rsidRPr="00A935DF" w:rsidRDefault="005C254B" w:rsidP="00100551">
      <w:pPr>
        <w:pStyle w:val="ZLITUSTzmustliter"/>
      </w:pPr>
      <w:r>
        <w:t>„</w:t>
      </w:r>
      <w:r w:rsidR="00A935DF" w:rsidRPr="00A935DF">
        <w:t xml:space="preserve">6. Wraz z wnioskiem o wypłatę rekompensaty, o której mowa w art. 4 ust. 2 i 3, podmiot uprawniony składa oświadczenie o dokonaniu rozliczeń z odbiorcami paliw gazowych o następującej treści: </w:t>
      </w:r>
      <w:r>
        <w:t>„</w:t>
      </w:r>
      <w:r w:rsidR="00A935DF" w:rsidRPr="00A935DF">
        <w:t xml:space="preserve">Świadomy odpowiedzialności karnej za złożenie fałszywego oświadczenia wynikającej z art. 233 § 6 ustawy z dnia 6 czerwca 1997 r. </w:t>
      </w:r>
      <w:r w:rsidR="00100551">
        <w:t>–</w:t>
      </w:r>
      <w:r w:rsidR="00A935DF" w:rsidRPr="00A935DF">
        <w:t xml:space="preserve"> Kodeks karny oświadczam, że ceny i stawki opłat, za okres objęty wnioskiem o wypłatę rekompensaty, stosowane względem odbiorców uprawnionych lub podmiotów uprawnionych, zostały zastosowane zgodnie z art. 3 ustawy z dnia 15 grudnia 2022 r. o szczególnej ochronie niektórych odbiorców paliw gazowych </w:t>
      </w:r>
      <w:r w:rsidR="00246398">
        <w:t xml:space="preserve">w 2023 r. oraz 2024 r. </w:t>
      </w:r>
      <w:r w:rsidR="00A935DF" w:rsidRPr="00A935DF">
        <w:t>w związku z sytuacją na rynku gazu</w:t>
      </w:r>
      <w:r>
        <w:t>”</w:t>
      </w:r>
      <w:r w:rsidR="00A935DF" w:rsidRPr="00A935DF">
        <w:t>. Klauzula ta zastępuje pouczenie organu o odpowiedzialności karnej za składanie fałszywych oświadczeń.</w:t>
      </w:r>
      <w:r>
        <w:t>”</w:t>
      </w:r>
      <w:r w:rsidR="00A935DF" w:rsidRPr="00A935DF">
        <w:t>,</w:t>
      </w:r>
    </w:p>
    <w:p w14:paraId="7B45B073" w14:textId="77777777" w:rsidR="00A935DF" w:rsidRPr="00A935DF" w:rsidRDefault="00A935DF" w:rsidP="00A935DF">
      <w:pPr>
        <w:pStyle w:val="LITlitera"/>
      </w:pPr>
      <w:r w:rsidRPr="00A935DF">
        <w:t>c)</w:t>
      </w:r>
      <w:r w:rsidRPr="00A935DF">
        <w:tab/>
        <w:t>po ust. 6 dodaje się ust. 6a w brzmieniu:</w:t>
      </w:r>
    </w:p>
    <w:p w14:paraId="3B8F278F" w14:textId="53CB6D98" w:rsidR="00A935DF" w:rsidRPr="00A935DF" w:rsidRDefault="005C254B" w:rsidP="00100551">
      <w:pPr>
        <w:pStyle w:val="ZLITUSTzmustliter"/>
      </w:pPr>
      <w:r>
        <w:t>„</w:t>
      </w:r>
      <w:r w:rsidR="00A935DF" w:rsidRPr="00A935DF">
        <w:t xml:space="preserve">6a. Wraz z wnioskiem o wypłatę rekompensaty, o której mowa w art. 4 ust. 6 i 7, podmiot uprawniony składa oświadczenie o dokonaniu rozliczeń z odbiorcami paliw gazowych o następującej treści: </w:t>
      </w:r>
      <w:r>
        <w:t>„</w:t>
      </w:r>
      <w:r w:rsidR="00A935DF" w:rsidRPr="00A935DF">
        <w:t xml:space="preserve">Świadomy odpowiedzialności karnej za złożenie fałszywego oświadczenia wynikającej z art. 233 § 6 ustawy z dnia 6 czerwca 1997 r. </w:t>
      </w:r>
      <w:r w:rsidR="00C81736">
        <w:t>–</w:t>
      </w:r>
      <w:r w:rsidR="00A935DF" w:rsidRPr="00A935DF">
        <w:t xml:space="preserve"> Kodeks karny oświadczam, że ceny i stawki opłat, za okres objęty wnioskiem o wypłatę rekompensaty, stosowane względem odbiorców uprawnionych lub podmiotów uprawnionych, zostały zastosowane zgodnie z art. 3 ustawy z dnia 15 grudnia 2022 r. o szczególnej ochronie niektórych odbiorców paliw gazowych </w:t>
      </w:r>
      <w:r w:rsidR="00246398">
        <w:t xml:space="preserve">w 2023 r. oraz 2024 r. </w:t>
      </w:r>
      <w:r w:rsidR="00A935DF" w:rsidRPr="00A935DF">
        <w:t>w związku z sytuacją na rynku gazu</w:t>
      </w:r>
      <w:r>
        <w:t>”</w:t>
      </w:r>
      <w:r w:rsidR="00A935DF" w:rsidRPr="00A935DF">
        <w:t>. Klauzula ta zastępuje pouczenie organu o odpowiedzialności karnej za składanie fałszywych oświadczeń.</w:t>
      </w:r>
      <w:r>
        <w:t>”</w:t>
      </w:r>
      <w:r w:rsidR="00A935DF" w:rsidRPr="00A935DF">
        <w:t>;</w:t>
      </w:r>
    </w:p>
    <w:p w14:paraId="7DED757B" w14:textId="3D1C3EED" w:rsidR="00A935DF" w:rsidRPr="00A935DF" w:rsidRDefault="00A935DF" w:rsidP="00A935DF">
      <w:pPr>
        <w:pStyle w:val="LITlitera"/>
      </w:pPr>
      <w:r w:rsidRPr="00A935DF">
        <w:t>d)</w:t>
      </w:r>
      <w:r w:rsidRPr="00A935DF">
        <w:tab/>
        <w:t xml:space="preserve">w ust. 8 po wyrazach </w:t>
      </w:r>
      <w:r w:rsidR="005C254B">
        <w:t>„</w:t>
      </w:r>
      <w:r w:rsidRPr="00A935DF">
        <w:t>ust. 6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lub 6a</w:t>
      </w:r>
      <w:r w:rsidR="005C254B">
        <w:t>”</w:t>
      </w:r>
      <w:r w:rsidRPr="00A935DF">
        <w:t>;</w:t>
      </w:r>
    </w:p>
    <w:p w14:paraId="19C0FC67" w14:textId="6FA72FEB" w:rsidR="00A935DF" w:rsidRPr="00A935DF" w:rsidRDefault="00A935DF" w:rsidP="00A935DF">
      <w:pPr>
        <w:pStyle w:val="PKTpunkt"/>
      </w:pPr>
      <w:r w:rsidRPr="00A935DF">
        <w:t>7)</w:t>
      </w:r>
      <w:r w:rsidRPr="00A935DF">
        <w:tab/>
        <w:t xml:space="preserve">w art. 6 ust. 11 po wyrazach </w:t>
      </w:r>
      <w:r w:rsidR="005C254B">
        <w:t>„</w:t>
      </w:r>
      <w:r w:rsidRPr="00A935DF">
        <w:t>2023 r.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lub 2024 r.</w:t>
      </w:r>
      <w:r w:rsidR="005C254B">
        <w:t>”</w:t>
      </w:r>
      <w:r w:rsidRPr="00A935DF">
        <w:t>;</w:t>
      </w:r>
    </w:p>
    <w:p w14:paraId="1B9FB3B1" w14:textId="77777777" w:rsidR="00A935DF" w:rsidRPr="00A935DF" w:rsidRDefault="00A935DF" w:rsidP="00A935DF">
      <w:pPr>
        <w:pStyle w:val="PKTpunkt"/>
      </w:pPr>
      <w:r w:rsidRPr="00A935DF">
        <w:t>8)</w:t>
      </w:r>
      <w:r w:rsidRPr="00A935DF">
        <w:tab/>
        <w:t>w art. 7:</w:t>
      </w:r>
    </w:p>
    <w:p w14:paraId="58BD5096" w14:textId="20401A4B" w:rsidR="00A935DF" w:rsidRPr="00A935DF" w:rsidRDefault="00A935DF" w:rsidP="00A935DF">
      <w:pPr>
        <w:pStyle w:val="LITlitera"/>
      </w:pPr>
      <w:r w:rsidRPr="00A935DF">
        <w:t>a)</w:t>
      </w:r>
      <w:r w:rsidRPr="00A935DF">
        <w:tab/>
        <w:t xml:space="preserve">w ust. 1 po wyrazach </w:t>
      </w:r>
      <w:r w:rsidR="005C254B">
        <w:t>„</w:t>
      </w:r>
      <w:r w:rsidRPr="00A935DF">
        <w:t>podmiot uprawniony</w:t>
      </w:r>
      <w:r w:rsidR="005C254B">
        <w:t>”</w:t>
      </w:r>
      <w:r w:rsidRPr="00A935DF">
        <w:t xml:space="preserve"> dodaje się przecinek </w:t>
      </w:r>
      <w:r w:rsidR="00246398">
        <w:t>i</w:t>
      </w:r>
      <w:r w:rsidRPr="00A935DF">
        <w:t xml:space="preserve"> wyrazy </w:t>
      </w:r>
      <w:r w:rsidR="005C254B">
        <w:t>„</w:t>
      </w:r>
      <w:r w:rsidRPr="00A935DF">
        <w:t>o którym mowa w art. 3 ust. 1 i 7</w:t>
      </w:r>
      <w:r w:rsidR="005C254B">
        <w:t>”</w:t>
      </w:r>
      <w:r w:rsidRPr="00A935DF">
        <w:t>,</w:t>
      </w:r>
    </w:p>
    <w:p w14:paraId="71C968AD" w14:textId="77777777" w:rsidR="00A935DF" w:rsidRPr="00A935DF" w:rsidRDefault="00A935DF" w:rsidP="00A935DF">
      <w:pPr>
        <w:pStyle w:val="LITlitera"/>
      </w:pPr>
      <w:r w:rsidRPr="00A935DF">
        <w:t>b)</w:t>
      </w:r>
      <w:r w:rsidRPr="00A935DF">
        <w:tab/>
        <w:t xml:space="preserve">po ust. 1 dodaje się ust. 1a w brzmieniu: </w:t>
      </w:r>
    </w:p>
    <w:p w14:paraId="56C19B0C" w14:textId="08BD00AA" w:rsidR="00A935DF" w:rsidRPr="00A935DF" w:rsidRDefault="005C254B" w:rsidP="00100551">
      <w:pPr>
        <w:pStyle w:val="ZLITUSTzmustliter"/>
      </w:pPr>
      <w:r>
        <w:t>„</w:t>
      </w:r>
      <w:r w:rsidR="00A935DF" w:rsidRPr="00A935DF">
        <w:t>1a. Podmiot uprawniony, o którym mowa w art. 3 ust. 12</w:t>
      </w:r>
      <w:r w:rsidR="00246398">
        <w:t>,</w:t>
      </w:r>
      <w:r w:rsidR="00A935DF" w:rsidRPr="00A935DF">
        <w:t xml:space="preserve"> składa do zarządcy rozliczeń wniosek o rozliczenie rekompensaty nie wcześniej niż od dnia 15 marca 2025 r. i nie później niż do dnia 30 kwietnia 2025 r.</w:t>
      </w:r>
      <w:r>
        <w:t>”</w:t>
      </w:r>
      <w:r w:rsidR="00A935DF" w:rsidRPr="00A935DF">
        <w:t>,</w:t>
      </w:r>
    </w:p>
    <w:p w14:paraId="5C661245" w14:textId="7010E691" w:rsidR="00A935DF" w:rsidRPr="00A935DF" w:rsidRDefault="00A935DF" w:rsidP="00A935DF">
      <w:pPr>
        <w:pStyle w:val="LITlitera"/>
      </w:pPr>
      <w:r w:rsidRPr="00A935DF">
        <w:t>c)</w:t>
      </w:r>
      <w:r w:rsidRPr="00A935DF">
        <w:tab/>
        <w:t xml:space="preserve">w ust. 3 po wyrazach </w:t>
      </w:r>
      <w:r w:rsidR="005C254B">
        <w:t>„</w:t>
      </w:r>
      <w:r w:rsidRPr="00A935DF">
        <w:t>rozliczenie rekompensaty</w:t>
      </w:r>
      <w:r w:rsidR="005C254B">
        <w:t>”</w:t>
      </w:r>
      <w:r w:rsidRPr="00A935DF">
        <w:t xml:space="preserve"> dodaje się przecinek </w:t>
      </w:r>
      <w:r w:rsidR="00246398">
        <w:t>i</w:t>
      </w:r>
      <w:r w:rsidRPr="00A935DF">
        <w:t xml:space="preserve"> wyrazy </w:t>
      </w:r>
      <w:r w:rsidR="005C254B">
        <w:t>„</w:t>
      </w:r>
      <w:r w:rsidRPr="00A935DF">
        <w:t>o której mowa w art. 4 ust. 2 i 3,</w:t>
      </w:r>
      <w:r w:rsidR="005C254B">
        <w:t>”</w:t>
      </w:r>
      <w:r w:rsidRPr="00A935DF">
        <w:t>,</w:t>
      </w:r>
    </w:p>
    <w:p w14:paraId="52D7C505" w14:textId="77777777" w:rsidR="00A935DF" w:rsidRPr="00A935DF" w:rsidRDefault="00A935DF" w:rsidP="00A935DF">
      <w:pPr>
        <w:pStyle w:val="LITlitera"/>
      </w:pPr>
      <w:r w:rsidRPr="00A935DF">
        <w:t xml:space="preserve">d) </w:t>
      </w:r>
      <w:r w:rsidRPr="00A935DF">
        <w:tab/>
        <w:t xml:space="preserve">po ust. 3 dodaje się ust. 3a w brzmieniu: </w:t>
      </w:r>
    </w:p>
    <w:p w14:paraId="3AAE367F" w14:textId="609292A5" w:rsidR="00A935DF" w:rsidRPr="00A935DF" w:rsidRDefault="005C254B" w:rsidP="00100551">
      <w:pPr>
        <w:pStyle w:val="ZLITUSTzmustliter"/>
      </w:pPr>
      <w:r>
        <w:t>„</w:t>
      </w:r>
      <w:r w:rsidR="00A935DF" w:rsidRPr="00A935DF">
        <w:t>3a. W przypadku pozytywnej weryfikacji wniosku o rozliczenie rekompensaty, z tytułu stosowania cen i stawek określonych w art. 3 ust. 11, zarządca rozliczeń zatwierdza wniosek i określa kwotę ostatecznej rekompensaty w terminie do dnia 30 czerwca 2025 r.</w:t>
      </w:r>
      <w:r>
        <w:t>”</w:t>
      </w:r>
      <w:r w:rsidR="00A935DF" w:rsidRPr="00A935DF">
        <w:t>,</w:t>
      </w:r>
    </w:p>
    <w:p w14:paraId="4095A4E0" w14:textId="6CC0AFBA" w:rsidR="00246398" w:rsidRDefault="00A935DF" w:rsidP="00246398">
      <w:pPr>
        <w:pStyle w:val="LITlitera"/>
      </w:pPr>
      <w:r w:rsidRPr="00A935DF">
        <w:t>e)</w:t>
      </w:r>
      <w:r w:rsidRPr="00A935DF">
        <w:tab/>
      </w:r>
      <w:r w:rsidR="00246398">
        <w:t>w</w:t>
      </w:r>
      <w:r w:rsidR="00246398" w:rsidRPr="00A935DF">
        <w:t xml:space="preserve"> </w:t>
      </w:r>
      <w:r w:rsidRPr="00A935DF">
        <w:t xml:space="preserve">ust. 4 </w:t>
      </w:r>
      <w:r w:rsidR="00246398">
        <w:t>zdanie drugie otrzymuje brzmienie:</w:t>
      </w:r>
    </w:p>
    <w:p w14:paraId="486D6C45" w14:textId="2918236C" w:rsidR="00A935DF" w:rsidRPr="00A935DF" w:rsidRDefault="005C254B" w:rsidP="00100551">
      <w:pPr>
        <w:pStyle w:val="ZLITFRAGzmlitfragmentunpzdanialiter"/>
      </w:pPr>
      <w:r>
        <w:t>„</w:t>
      </w:r>
      <w:r w:rsidR="00246398" w:rsidRPr="00992B07">
        <w:t>W przypadku braku środków na rachunku termin wyrównania, o którym mowa w zdaniu pierwszym, może zostać wydłużony najpóźni</w:t>
      </w:r>
      <w:r w:rsidR="00100551">
        <w:t>ej do dnia 31 października 2024 </w:t>
      </w:r>
      <w:r w:rsidR="00246398" w:rsidRPr="00992B07">
        <w:t>r.</w:t>
      </w:r>
      <w:r w:rsidR="00246398">
        <w:t xml:space="preserve"> </w:t>
      </w:r>
      <w:r w:rsidR="00A935DF" w:rsidRPr="00A935DF">
        <w:t>w przypadku rekompensaty, o której mowa w art. 4 ust. 2 i 3, oraz do dnia 31 października 2025 r. w przypadku rekompensaty, o której mowa w art. 4 ust. 6 i 7.</w:t>
      </w:r>
      <w:r>
        <w:t>”</w:t>
      </w:r>
      <w:r w:rsidR="00A935DF" w:rsidRPr="00A935DF">
        <w:t>,</w:t>
      </w:r>
    </w:p>
    <w:p w14:paraId="28DF6D82" w14:textId="2B6EA8E3" w:rsidR="00A935DF" w:rsidRPr="00A935DF" w:rsidRDefault="00A935DF" w:rsidP="00A935DF">
      <w:pPr>
        <w:pStyle w:val="LITlitera"/>
      </w:pPr>
      <w:r w:rsidRPr="00A935DF">
        <w:t>f)</w:t>
      </w:r>
      <w:r w:rsidRPr="00A935DF">
        <w:tab/>
        <w:t xml:space="preserve">w ust. 5 po wyrazach </w:t>
      </w:r>
      <w:r w:rsidR="005C254B">
        <w:t>„</w:t>
      </w:r>
      <w:r w:rsidRPr="00A935DF">
        <w:t>w ust. 1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lub ust. 1a</w:t>
      </w:r>
      <w:r w:rsidR="005C254B">
        <w:t>”</w:t>
      </w:r>
      <w:r w:rsidRPr="00A935DF">
        <w:t>;</w:t>
      </w:r>
    </w:p>
    <w:p w14:paraId="1E78D0EC" w14:textId="77777777" w:rsidR="00A935DF" w:rsidRPr="00A935DF" w:rsidRDefault="00A935DF" w:rsidP="00A935DF">
      <w:pPr>
        <w:pStyle w:val="PKTpunkt"/>
      </w:pPr>
      <w:r w:rsidRPr="00A935DF">
        <w:t>9)</w:t>
      </w:r>
      <w:r w:rsidRPr="00A935DF">
        <w:tab/>
        <w:t xml:space="preserve">w art. 9: </w:t>
      </w:r>
    </w:p>
    <w:p w14:paraId="1BF3A628" w14:textId="77777777" w:rsidR="00A935DF" w:rsidRPr="00A935DF" w:rsidRDefault="00A935DF" w:rsidP="00A935DF">
      <w:pPr>
        <w:pStyle w:val="LITlitera"/>
      </w:pPr>
      <w:r w:rsidRPr="00A935DF">
        <w:t>a)</w:t>
      </w:r>
      <w:r w:rsidRPr="00A935DF">
        <w:tab/>
        <w:t>po ust. 2 dodaje się ust. 2a w brzmieniu:</w:t>
      </w:r>
    </w:p>
    <w:p w14:paraId="6D3A1DC0" w14:textId="6725952B" w:rsidR="00A935DF" w:rsidRPr="00A935DF" w:rsidRDefault="005C254B" w:rsidP="00100551">
      <w:pPr>
        <w:pStyle w:val="ZLITUSTzmustliter"/>
      </w:pPr>
      <w:r>
        <w:t>„</w:t>
      </w:r>
      <w:r w:rsidR="00A935DF" w:rsidRPr="00A935DF">
        <w:t xml:space="preserve">2a. </w:t>
      </w:r>
      <w:r w:rsidR="00246398" w:rsidRPr="00246398">
        <w:t xml:space="preserve">Środki na wypłatę rekompensat, o których mowa w art. 4 ust. 6 oraz 7, przekazywane są zarządcy rozliczeń z dotacji celowej pochodzącej z budżetu państwa, </w:t>
      </w:r>
      <w:r w:rsidR="00016536" w:rsidRPr="00016536">
        <w:t xml:space="preserve">na wyodrębniony z Funduszu Wypłaty Różnicy Ceny </w:t>
      </w:r>
      <w:bookmarkStart w:id="1" w:name="_Hlk150533712"/>
      <w:r w:rsidR="00016536" w:rsidRPr="00016536">
        <w:t>rachunek rekompensaty ceny maksymalnej paliw gazowych</w:t>
      </w:r>
      <w:r w:rsidR="00016536">
        <w:t xml:space="preserve"> </w:t>
      </w:r>
      <w:r w:rsidR="00016536" w:rsidRPr="00A935DF">
        <w:t>przeznaczon</w:t>
      </w:r>
      <w:r w:rsidR="00016536">
        <w:t>y</w:t>
      </w:r>
      <w:r w:rsidR="00016536" w:rsidRPr="00A935DF">
        <w:t xml:space="preserve"> na rekompensatę, o której mowa w ust. </w:t>
      </w:r>
      <w:r w:rsidR="00016536">
        <w:t>6</w:t>
      </w:r>
      <w:r w:rsidR="00016536" w:rsidRPr="00A935DF">
        <w:t xml:space="preserve"> i </w:t>
      </w:r>
      <w:r w:rsidR="00016536">
        <w:t>7.</w:t>
      </w:r>
      <w:bookmarkEnd w:id="1"/>
      <w:r>
        <w:t>”</w:t>
      </w:r>
      <w:r w:rsidR="00A935DF" w:rsidRPr="00A935DF">
        <w:t>,</w:t>
      </w:r>
    </w:p>
    <w:p w14:paraId="69944B0E" w14:textId="77777777" w:rsidR="00A935DF" w:rsidRPr="00A935DF" w:rsidRDefault="00A935DF" w:rsidP="00A935DF">
      <w:pPr>
        <w:pStyle w:val="LITlitera"/>
      </w:pPr>
      <w:r w:rsidRPr="00A935DF">
        <w:t>b)</w:t>
      </w:r>
      <w:r w:rsidRPr="00A935DF">
        <w:tab/>
        <w:t>po ust. 3 dodaje się ust. 3a w brzmieniu:</w:t>
      </w:r>
    </w:p>
    <w:p w14:paraId="79103F1C" w14:textId="1E9A1956" w:rsidR="00A935DF" w:rsidRPr="00A935DF" w:rsidRDefault="005C254B" w:rsidP="00100551">
      <w:pPr>
        <w:pStyle w:val="ZLITUSTzmustliter"/>
      </w:pPr>
      <w:r>
        <w:t>„</w:t>
      </w:r>
      <w:r w:rsidR="00A935DF" w:rsidRPr="00A935DF">
        <w:t xml:space="preserve">3a. Wniosek o przekazanie środków na wypłaty rekompensat, o których mowa w art. 4 ust. 6 </w:t>
      </w:r>
      <w:r w:rsidR="00246398">
        <w:t>i</w:t>
      </w:r>
      <w:r w:rsidR="00246398" w:rsidRPr="00A935DF">
        <w:t xml:space="preserve"> </w:t>
      </w:r>
      <w:r w:rsidR="00A935DF" w:rsidRPr="00A935DF">
        <w:t xml:space="preserve">7, dla podmiotów uprawnionych zarządca rozliczeń składa co miesiąc do ministra właściwego do spraw </w:t>
      </w:r>
      <w:r w:rsidR="00016536">
        <w:t>energii</w:t>
      </w:r>
      <w:r w:rsidR="00A935DF" w:rsidRPr="00A935DF">
        <w:t>, określając łączną wysokość wnioskowanej kwoty i numer rachunku rekompensaty ceny maksymalnej paliw gazowych.</w:t>
      </w:r>
      <w:r>
        <w:t>”</w:t>
      </w:r>
      <w:r w:rsidR="00A935DF" w:rsidRPr="00A935DF">
        <w:t>,</w:t>
      </w:r>
    </w:p>
    <w:p w14:paraId="7F520C01" w14:textId="7B1CF79E" w:rsidR="00A935DF" w:rsidRPr="00A935DF" w:rsidRDefault="00A935DF" w:rsidP="00A935DF">
      <w:pPr>
        <w:pStyle w:val="LITlitera"/>
      </w:pPr>
      <w:r w:rsidRPr="00A935DF">
        <w:t>c)</w:t>
      </w:r>
      <w:r w:rsidRPr="00A935DF">
        <w:tab/>
        <w:t xml:space="preserve">w ust. 4 po wyrazie </w:t>
      </w:r>
      <w:r w:rsidR="005C254B">
        <w:t>„</w:t>
      </w:r>
      <w:r w:rsidRPr="00A935DF">
        <w:t>rekompensat</w:t>
      </w:r>
      <w:r w:rsidR="005C254B">
        <w:t>”</w:t>
      </w:r>
      <w:r w:rsidRPr="00A935DF">
        <w:t xml:space="preserve"> dodaje się przecinek</w:t>
      </w:r>
      <w:r w:rsidR="00246398">
        <w:t xml:space="preserve"> i</w:t>
      </w:r>
      <w:r w:rsidRPr="00A935DF">
        <w:t xml:space="preserve"> wyrazy </w:t>
      </w:r>
      <w:r w:rsidR="005C254B">
        <w:t>„</w:t>
      </w:r>
      <w:r w:rsidRPr="00A935DF">
        <w:t>o których mowa w art. 4 ust. 2</w:t>
      </w:r>
      <w:r w:rsidR="00C81736">
        <w:t>–</w:t>
      </w:r>
      <w:r w:rsidRPr="00A935DF">
        <w:t>4</w:t>
      </w:r>
      <w:r w:rsidR="005C254B">
        <w:t>”</w:t>
      </w:r>
      <w:r w:rsidRPr="00A935DF">
        <w:t>,</w:t>
      </w:r>
    </w:p>
    <w:p w14:paraId="09A385DE" w14:textId="77777777" w:rsidR="00A935DF" w:rsidRPr="00A935DF" w:rsidRDefault="00A935DF" w:rsidP="00A935DF">
      <w:pPr>
        <w:pStyle w:val="LITlitera"/>
      </w:pPr>
      <w:r w:rsidRPr="00A935DF">
        <w:t>d)</w:t>
      </w:r>
      <w:r w:rsidRPr="00A935DF">
        <w:tab/>
        <w:t>po ust. 4 dodaje się ust. 4a w brzmieniu:</w:t>
      </w:r>
    </w:p>
    <w:p w14:paraId="615340BB" w14:textId="380ACDEE" w:rsidR="00A935DF" w:rsidRPr="00A935DF" w:rsidRDefault="005C254B" w:rsidP="00100551">
      <w:pPr>
        <w:pStyle w:val="ZLITUSTzmustliter"/>
      </w:pPr>
      <w:r>
        <w:t>„</w:t>
      </w:r>
      <w:r w:rsidR="00A935DF" w:rsidRPr="00A935DF">
        <w:t xml:space="preserve">4a. Minister właściwy do spraw </w:t>
      </w:r>
      <w:r w:rsidR="00016536">
        <w:t>energii</w:t>
      </w:r>
      <w:r w:rsidR="00016536" w:rsidRPr="00A935DF">
        <w:t xml:space="preserve"> </w:t>
      </w:r>
      <w:r w:rsidR="00A935DF" w:rsidRPr="00A935DF">
        <w:t xml:space="preserve">przekazuje środki na wypłaty rekompensat, o których mowa w art. 4 ust. 6 </w:t>
      </w:r>
      <w:r w:rsidR="00B25E36">
        <w:t>i</w:t>
      </w:r>
      <w:r w:rsidR="00B25E36" w:rsidRPr="00A935DF">
        <w:t xml:space="preserve"> </w:t>
      </w:r>
      <w:r w:rsidR="00A935DF" w:rsidRPr="00A935DF">
        <w:t>7</w:t>
      </w:r>
      <w:r w:rsidR="00016536">
        <w:t>,</w:t>
      </w:r>
      <w:r w:rsidR="00A935DF" w:rsidRPr="00A935DF">
        <w:t xml:space="preserve"> zarządcy rozliczeń</w:t>
      </w:r>
      <w:r w:rsidR="00B01351">
        <w:t xml:space="preserve">, </w:t>
      </w:r>
      <w:r w:rsidR="00A935DF" w:rsidRPr="00A935DF">
        <w:t xml:space="preserve">w terminie </w:t>
      </w:r>
      <w:r w:rsidR="00016536">
        <w:t>3</w:t>
      </w:r>
      <w:r w:rsidR="00016536" w:rsidRPr="00A935DF">
        <w:t xml:space="preserve"> </w:t>
      </w:r>
      <w:r w:rsidR="00A935DF" w:rsidRPr="00A935DF">
        <w:t>dni roboczych od dnia złożenia wniosku, o którym mowa w ust. 3a.</w:t>
      </w:r>
      <w:r>
        <w:t>”</w:t>
      </w:r>
      <w:r w:rsidR="00A935DF" w:rsidRPr="00A935DF">
        <w:t>,</w:t>
      </w:r>
    </w:p>
    <w:p w14:paraId="51E730C8" w14:textId="45EA4B12" w:rsidR="00A935DF" w:rsidRPr="00A935DF" w:rsidRDefault="00A935DF" w:rsidP="00A935DF">
      <w:pPr>
        <w:pStyle w:val="LITlitera"/>
      </w:pPr>
      <w:r w:rsidRPr="00A935DF">
        <w:t>e)</w:t>
      </w:r>
      <w:r w:rsidRPr="00A935DF">
        <w:tab/>
        <w:t xml:space="preserve">w ust. 6 po wyrazie </w:t>
      </w:r>
      <w:r w:rsidR="005C254B">
        <w:t>„</w:t>
      </w:r>
      <w:r w:rsidRPr="00A935DF">
        <w:t>środków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otrzymanych na podstawi</w:t>
      </w:r>
      <w:r w:rsidR="00100551">
        <w:t>e ust. </w:t>
      </w:r>
      <w:r w:rsidRPr="00A935DF">
        <w:t>2</w:t>
      </w:r>
      <w:r w:rsidR="005C254B">
        <w:t>”</w:t>
      </w:r>
      <w:r w:rsidRPr="00A935DF">
        <w:t>,</w:t>
      </w:r>
    </w:p>
    <w:p w14:paraId="2D47433F" w14:textId="71982742" w:rsidR="00A935DF" w:rsidRPr="00A935DF" w:rsidRDefault="00A935DF" w:rsidP="00A935DF">
      <w:pPr>
        <w:pStyle w:val="LITlitera"/>
      </w:pPr>
      <w:r w:rsidRPr="00A935DF">
        <w:t>f)</w:t>
      </w:r>
      <w:r w:rsidRPr="00A935DF">
        <w:tab/>
        <w:t xml:space="preserve">w ust. 7 po wyrazach </w:t>
      </w:r>
      <w:r w:rsidR="005C254B">
        <w:t>„</w:t>
      </w:r>
      <w:r w:rsidR="00B01351">
        <w:t>paliw gazowych</w:t>
      </w:r>
      <w:r w:rsidR="005C254B">
        <w:t>”</w:t>
      </w:r>
      <w:r w:rsidRPr="00A935DF">
        <w:t xml:space="preserve"> dodaje się wyrazy </w:t>
      </w:r>
      <w:r w:rsidR="005C254B">
        <w:t>„</w:t>
      </w:r>
      <w:r w:rsidR="00B01351">
        <w:t>przeznaczonego na rekompensaty,</w:t>
      </w:r>
      <w:r w:rsidRPr="00A935DF">
        <w:t xml:space="preserve"> </w:t>
      </w:r>
      <w:r w:rsidR="00B01351">
        <w:t xml:space="preserve">o których </w:t>
      </w:r>
      <w:r w:rsidRPr="00A935DF">
        <w:t>mowa w art. 4 ust. 2 i 3</w:t>
      </w:r>
      <w:r w:rsidR="005C254B">
        <w:t>”</w:t>
      </w:r>
      <w:r w:rsidRPr="00A935DF">
        <w:t>,</w:t>
      </w:r>
    </w:p>
    <w:p w14:paraId="21EB9284" w14:textId="3CECB793" w:rsidR="00A935DF" w:rsidRPr="00A935DF" w:rsidRDefault="00A935DF" w:rsidP="00A935DF">
      <w:pPr>
        <w:pStyle w:val="LITlitera"/>
      </w:pPr>
      <w:r w:rsidRPr="00A935DF">
        <w:t>g)</w:t>
      </w:r>
      <w:r w:rsidRPr="00A935DF">
        <w:tab/>
        <w:t xml:space="preserve">w ust. 8 oraz ust. 9 wyraz </w:t>
      </w:r>
      <w:r w:rsidR="005C254B">
        <w:t>„</w:t>
      </w:r>
      <w:r w:rsidRPr="00A935DF">
        <w:t>rachunku</w:t>
      </w:r>
      <w:r w:rsidR="005C254B">
        <w:t>”</w:t>
      </w:r>
      <w:r w:rsidRPr="00A935DF">
        <w:t xml:space="preserve"> zastępuje się wyrazem </w:t>
      </w:r>
      <w:r w:rsidR="005C254B">
        <w:t>„</w:t>
      </w:r>
      <w:r w:rsidRPr="00A935DF">
        <w:t>rachunkach</w:t>
      </w:r>
      <w:r w:rsidR="005C254B">
        <w:t>”</w:t>
      </w:r>
      <w:r w:rsidRPr="00A935DF">
        <w:t>,</w:t>
      </w:r>
    </w:p>
    <w:p w14:paraId="6560A87E" w14:textId="4475EF41" w:rsidR="00A935DF" w:rsidRPr="00A935DF" w:rsidRDefault="00A935DF" w:rsidP="00A935DF">
      <w:pPr>
        <w:pStyle w:val="LITlitera"/>
      </w:pPr>
      <w:r w:rsidRPr="00A935DF">
        <w:t>h)</w:t>
      </w:r>
      <w:r w:rsidRPr="00A935DF">
        <w:tab/>
        <w:t xml:space="preserve">w ust. 11 po wyrazie </w:t>
      </w:r>
      <w:r w:rsidR="005C254B">
        <w:t>„</w:t>
      </w:r>
      <w:r w:rsidRPr="00A935DF">
        <w:t>środków</w:t>
      </w:r>
      <w:r w:rsidR="005C254B">
        <w:t>”</w:t>
      </w:r>
      <w:r w:rsidRPr="00A935DF">
        <w:t xml:space="preserve"> dodaje się przecinek</w:t>
      </w:r>
      <w:r w:rsidR="00B25E36">
        <w:t xml:space="preserve"> i</w:t>
      </w:r>
      <w:r w:rsidRPr="00A935DF">
        <w:t xml:space="preserve"> wyrazy </w:t>
      </w:r>
      <w:r w:rsidR="005C254B">
        <w:t>„</w:t>
      </w:r>
      <w:r w:rsidRPr="00A935DF">
        <w:t>o których mowa w ust. 2,</w:t>
      </w:r>
      <w:r w:rsidR="005C254B">
        <w:t>”</w:t>
      </w:r>
      <w:r w:rsidRPr="00A935DF">
        <w:t>,</w:t>
      </w:r>
    </w:p>
    <w:p w14:paraId="482CE21C" w14:textId="77777777" w:rsidR="00A935DF" w:rsidRPr="00A935DF" w:rsidRDefault="00A935DF" w:rsidP="00A935DF">
      <w:pPr>
        <w:pStyle w:val="LITlitera"/>
      </w:pPr>
      <w:r w:rsidRPr="00A935DF">
        <w:t>i)</w:t>
      </w:r>
      <w:r w:rsidRPr="00A935DF">
        <w:tab/>
        <w:t>po ust. 11 dodaje się ust. 11a w brzmieniu:</w:t>
      </w:r>
    </w:p>
    <w:p w14:paraId="7CEB1B11" w14:textId="43659C37" w:rsidR="00A935DF" w:rsidRPr="00A935DF" w:rsidRDefault="005C254B" w:rsidP="00100551">
      <w:pPr>
        <w:pStyle w:val="ZLITUSTzmustliter"/>
      </w:pPr>
      <w:r>
        <w:t>„</w:t>
      </w:r>
      <w:r w:rsidR="00A935DF" w:rsidRPr="00A935DF">
        <w:t xml:space="preserve">11a. </w:t>
      </w:r>
      <w:r w:rsidR="00B25E36">
        <w:t>Sposób</w:t>
      </w:r>
      <w:r w:rsidR="00A935DF" w:rsidRPr="00A935DF">
        <w:t xml:space="preserve"> współpracy ministra właściwego do spraw finansów oraz zarządcy rozliczeń w zakresie przekazywania środków, o których mowa w ust. 2a, na rachunek rekompensaty ceny maksymalnej paliw gazowych oraz wymiany dokumentów i informacji określa umowa.</w:t>
      </w:r>
      <w:r>
        <w:t>”</w:t>
      </w:r>
      <w:r w:rsidR="00A935DF" w:rsidRPr="00A935DF">
        <w:t>,</w:t>
      </w:r>
    </w:p>
    <w:p w14:paraId="627A65A4" w14:textId="35046631" w:rsidR="00A935DF" w:rsidRPr="00A935DF" w:rsidRDefault="00A935DF" w:rsidP="00A35B98">
      <w:pPr>
        <w:pStyle w:val="LITlitera"/>
      </w:pPr>
      <w:r w:rsidRPr="00A935DF">
        <w:t>j)</w:t>
      </w:r>
      <w:r w:rsidRPr="00A935DF">
        <w:tab/>
        <w:t xml:space="preserve">w ust. 12 po </w:t>
      </w:r>
      <w:r w:rsidR="00E53111">
        <w:t xml:space="preserve">wyrazach </w:t>
      </w:r>
      <w:r w:rsidR="005C254B">
        <w:t>„</w:t>
      </w:r>
      <w:r w:rsidR="00B01351">
        <w:t>paliw gazowych</w:t>
      </w:r>
      <w:r w:rsidR="005C254B">
        <w:t>”</w:t>
      </w:r>
      <w:r w:rsidR="00B01351">
        <w:t xml:space="preserve"> dodaje się wyrazy </w:t>
      </w:r>
      <w:r w:rsidR="005C254B">
        <w:t>„</w:t>
      </w:r>
      <w:r w:rsidR="00B01351">
        <w:t>przeznaczony na rekompensaty,</w:t>
      </w:r>
      <w:r w:rsidR="00B01351" w:rsidRPr="00A935DF">
        <w:t xml:space="preserve"> </w:t>
      </w:r>
      <w:r w:rsidR="00B01351">
        <w:t xml:space="preserve">o których </w:t>
      </w:r>
      <w:r w:rsidR="00B01351" w:rsidRPr="00A935DF">
        <w:t>mowa w art. 4 ust. 2 i 3</w:t>
      </w:r>
      <w:r w:rsidR="00B01351">
        <w:t>, oraz na rekompensaty,</w:t>
      </w:r>
      <w:r w:rsidR="00B01351" w:rsidRPr="00A935DF">
        <w:t xml:space="preserve"> </w:t>
      </w:r>
      <w:r w:rsidR="00B01351">
        <w:t xml:space="preserve">o których </w:t>
      </w:r>
      <w:r w:rsidR="00B01351" w:rsidRPr="00A935DF">
        <w:t xml:space="preserve">mowa w art. 4 ust. </w:t>
      </w:r>
      <w:r w:rsidR="00B01351">
        <w:t>6</w:t>
      </w:r>
      <w:r w:rsidR="00B01351" w:rsidRPr="00A935DF">
        <w:t xml:space="preserve"> i </w:t>
      </w:r>
      <w:r w:rsidR="00B01351">
        <w:t>7</w:t>
      </w:r>
      <w:r w:rsidR="005C254B">
        <w:t>”</w:t>
      </w:r>
      <w:r w:rsidR="00A35B98">
        <w:t>;</w:t>
      </w:r>
    </w:p>
    <w:p w14:paraId="0C9A3832" w14:textId="77777777" w:rsidR="00A935DF" w:rsidRPr="00A935DF" w:rsidRDefault="00A935DF" w:rsidP="00A935DF">
      <w:pPr>
        <w:pStyle w:val="PKTpunkt"/>
      </w:pPr>
      <w:r w:rsidRPr="00A935DF">
        <w:t>10)</w:t>
      </w:r>
      <w:r w:rsidRPr="00A935DF">
        <w:tab/>
        <w:t xml:space="preserve">w art. 10: </w:t>
      </w:r>
    </w:p>
    <w:p w14:paraId="136A940F" w14:textId="1129CC1B" w:rsidR="00A935DF" w:rsidRPr="00A935DF" w:rsidRDefault="00A935DF" w:rsidP="00A935DF">
      <w:pPr>
        <w:pStyle w:val="LITlitera"/>
      </w:pPr>
      <w:r w:rsidRPr="00A935DF">
        <w:t>a)</w:t>
      </w:r>
      <w:r w:rsidRPr="00A935DF">
        <w:tab/>
        <w:t xml:space="preserve">w ust. 2 po wyrazie </w:t>
      </w:r>
      <w:r w:rsidR="005C254B">
        <w:t>„</w:t>
      </w:r>
      <w:r w:rsidRPr="00A935DF">
        <w:t>rekompensat</w:t>
      </w:r>
      <w:r w:rsidR="005C254B">
        <w:t>”</w:t>
      </w:r>
      <w:r w:rsidRPr="00A935DF">
        <w:t xml:space="preserve"> dodaje się przecinek a następnie wyrazy </w:t>
      </w:r>
      <w:r w:rsidR="005C254B">
        <w:t>„</w:t>
      </w:r>
      <w:r w:rsidRPr="00A935DF">
        <w:t>o których mowa w art. 4 ust. 2 i 3,</w:t>
      </w:r>
      <w:r w:rsidR="005C254B">
        <w:t>”</w:t>
      </w:r>
      <w:r w:rsidRPr="00A935DF">
        <w:t>,</w:t>
      </w:r>
    </w:p>
    <w:p w14:paraId="7ABEB845" w14:textId="77777777" w:rsidR="00A935DF" w:rsidRPr="00A935DF" w:rsidRDefault="00A935DF" w:rsidP="00A935DF">
      <w:pPr>
        <w:pStyle w:val="LITlitera"/>
      </w:pPr>
      <w:r w:rsidRPr="00A935DF">
        <w:t>b)</w:t>
      </w:r>
      <w:r w:rsidRPr="00A935DF">
        <w:tab/>
        <w:t>po ust. 2 dodaje się ust. 2a w brzmieniu:</w:t>
      </w:r>
    </w:p>
    <w:p w14:paraId="01B03172" w14:textId="3D3611B9" w:rsidR="00A935DF" w:rsidRPr="00A935DF" w:rsidRDefault="005C254B" w:rsidP="00E53111">
      <w:pPr>
        <w:pStyle w:val="ZLITUSTzmustliter"/>
      </w:pPr>
      <w:r>
        <w:t>„</w:t>
      </w:r>
      <w:r w:rsidR="00A935DF" w:rsidRPr="00A935DF">
        <w:t>2a. Umowa o wypłatę rekompensat, o których mowa w art. 4 ust. 6 i 7, może zostać zawarta na okres od dnia 1 stycznia 2024 r.,</w:t>
      </w:r>
      <w:r w:rsidR="00E53111">
        <w:t xml:space="preserve"> ale nie dłuższy niż do dnia 31 </w:t>
      </w:r>
      <w:r w:rsidR="00A935DF" w:rsidRPr="00A935DF">
        <w:t>lipca 2025 r.</w:t>
      </w:r>
      <w:r>
        <w:t>”</w:t>
      </w:r>
      <w:r w:rsidR="00A935DF" w:rsidRPr="00A935DF">
        <w:t>;</w:t>
      </w:r>
    </w:p>
    <w:p w14:paraId="5F6597FC" w14:textId="77777777" w:rsidR="00A935DF" w:rsidRPr="00A935DF" w:rsidRDefault="00A935DF" w:rsidP="00A935DF">
      <w:pPr>
        <w:pStyle w:val="PKTpunkt"/>
      </w:pPr>
      <w:r w:rsidRPr="00A935DF">
        <w:t>11)</w:t>
      </w:r>
      <w:r w:rsidRPr="00A935DF">
        <w:tab/>
        <w:t xml:space="preserve">w art. 11: </w:t>
      </w:r>
    </w:p>
    <w:p w14:paraId="15103CD5" w14:textId="7D99F0A1" w:rsidR="00A935DF" w:rsidRPr="00A935DF" w:rsidRDefault="00A35B98" w:rsidP="00A935DF">
      <w:pPr>
        <w:pStyle w:val="LITlitera"/>
      </w:pPr>
      <w:r>
        <w:t>a</w:t>
      </w:r>
      <w:r w:rsidR="00A935DF" w:rsidRPr="00A935DF">
        <w:t>)</w:t>
      </w:r>
      <w:r w:rsidR="00A935DF" w:rsidRPr="00A935DF">
        <w:tab/>
        <w:t xml:space="preserve">w ust. 4 po </w:t>
      </w:r>
      <w:r w:rsidR="00A12EA3">
        <w:t xml:space="preserve">wyrazach </w:t>
      </w:r>
      <w:r w:rsidR="005C254B">
        <w:t>„</w:t>
      </w:r>
      <w:r w:rsidR="00A12EA3">
        <w:t>2024 r.</w:t>
      </w:r>
      <w:r w:rsidR="005C254B">
        <w:t>”</w:t>
      </w:r>
      <w:r w:rsidR="00A12EA3" w:rsidRPr="00A935DF">
        <w:t xml:space="preserve"> </w:t>
      </w:r>
      <w:r w:rsidR="00A935DF" w:rsidRPr="00A935DF">
        <w:t xml:space="preserve">dodaje się przecinek oraz wyrazy </w:t>
      </w:r>
      <w:r w:rsidR="005C254B">
        <w:t>„</w:t>
      </w:r>
      <w:r w:rsidR="00A935DF" w:rsidRPr="00A935DF">
        <w:t>jednak nie dłuższym niż do dnia 31 grudnia 2027 r.</w:t>
      </w:r>
      <w:r w:rsidR="005C254B">
        <w:t>”</w:t>
      </w:r>
      <w:r w:rsidR="00A935DF" w:rsidRPr="00A935DF">
        <w:t>,</w:t>
      </w:r>
    </w:p>
    <w:p w14:paraId="2AFA8707" w14:textId="2EC75912" w:rsidR="00A935DF" w:rsidRPr="00A935DF" w:rsidRDefault="00A35B98" w:rsidP="00A935DF">
      <w:pPr>
        <w:pStyle w:val="LITlitera"/>
      </w:pPr>
      <w:r>
        <w:t>b</w:t>
      </w:r>
      <w:r w:rsidR="00A935DF" w:rsidRPr="00A935DF">
        <w:t>)</w:t>
      </w:r>
      <w:r w:rsidR="00A935DF" w:rsidRPr="00A935DF">
        <w:tab/>
        <w:t>dodaje się ust. 6 i 7 w brzmieniu:</w:t>
      </w:r>
    </w:p>
    <w:p w14:paraId="681AF49A" w14:textId="4B0A6F28" w:rsidR="00A935DF" w:rsidRPr="00A935DF" w:rsidRDefault="005C254B" w:rsidP="00E53111">
      <w:pPr>
        <w:pStyle w:val="ZLITUSTzmustliter"/>
      </w:pPr>
      <w:r>
        <w:t>„</w:t>
      </w:r>
      <w:r w:rsidR="00A935DF" w:rsidRPr="00A935DF">
        <w:t>6. W przypadku gdy środki na rachunku rekompensaty ceny maksymalnej paliw gazowych nie umożliwią wypłaty rekompensat, o któr</w:t>
      </w:r>
      <w:r w:rsidR="00A35B98">
        <w:t>ych</w:t>
      </w:r>
      <w:r w:rsidR="00A935DF" w:rsidRPr="00A935DF">
        <w:t xml:space="preserve"> mowa w art. 4 ust. 6 i 7, w całości do dnia 31 października 2025 r., zarządca rozliczeń informuje o tym fakcie Prezesa URE do dnia 8 listopada 2025 r., wskazując podmiot uprawniony oraz kwotę rekompensaty niewypłaconej temu podmiotowi.</w:t>
      </w:r>
    </w:p>
    <w:p w14:paraId="6D26A8B6" w14:textId="303E299F" w:rsidR="00A935DF" w:rsidRPr="00A935DF" w:rsidRDefault="00A935DF" w:rsidP="00E53111">
      <w:pPr>
        <w:pStyle w:val="ZLITUSTzmustliter"/>
      </w:pPr>
      <w:r w:rsidRPr="00A935DF">
        <w:t xml:space="preserve">7. </w:t>
      </w:r>
      <w:r w:rsidR="00A12EA3">
        <w:t>Wysokość niewypłaconej</w:t>
      </w:r>
      <w:r w:rsidR="00A12EA3" w:rsidRPr="00A935DF">
        <w:t xml:space="preserve"> </w:t>
      </w:r>
      <w:r w:rsidRPr="00A935DF">
        <w:t>rekompensaty, o której mowa w ust. 6, uwzględnia się przy zatwierdzeniu kolejnych taryf po dniu 8 listopada 2025 r., dla odbiorców uprawnionych.</w:t>
      </w:r>
      <w:r w:rsidR="005C254B">
        <w:t>”</w:t>
      </w:r>
      <w:r w:rsidRPr="00A935DF">
        <w:t>;</w:t>
      </w:r>
    </w:p>
    <w:p w14:paraId="7F23361D" w14:textId="6CE090CD" w:rsidR="00A935DF" w:rsidRPr="00A935DF" w:rsidRDefault="00A935DF" w:rsidP="00A935DF">
      <w:pPr>
        <w:pStyle w:val="PKTpunkt"/>
      </w:pPr>
      <w:r w:rsidRPr="00A935DF">
        <w:t>12)</w:t>
      </w:r>
      <w:r w:rsidRPr="00A935DF">
        <w:tab/>
        <w:t>w art. 15</w:t>
      </w:r>
      <w:r w:rsidR="00A12EA3">
        <w:t xml:space="preserve"> w</w:t>
      </w:r>
      <w:r w:rsidRPr="00A935DF">
        <w:t xml:space="preserve"> ust. 1</w:t>
      </w:r>
      <w:r w:rsidR="00A12EA3">
        <w:t xml:space="preserve"> w</w:t>
      </w:r>
      <w:r w:rsidRPr="00A935DF">
        <w:t xml:space="preserve"> pkt 1 i 2 wyrazy </w:t>
      </w:r>
      <w:r w:rsidR="005C254B">
        <w:t>„</w:t>
      </w:r>
      <w:r w:rsidRPr="00A935DF">
        <w:t>31 grudnia 2023</w:t>
      </w:r>
      <w:r w:rsidR="00E53111">
        <w:t xml:space="preserve"> r.</w:t>
      </w:r>
      <w:r w:rsidR="005C254B">
        <w:t>”</w:t>
      </w:r>
      <w:r w:rsidR="00E53111">
        <w:t xml:space="preserve"> zastępuje się wyrazami </w:t>
      </w:r>
      <w:r w:rsidR="005C254B">
        <w:t>„</w:t>
      </w:r>
      <w:r w:rsidR="00E53111">
        <w:t>31 </w:t>
      </w:r>
      <w:r w:rsidRPr="00A935DF">
        <w:t>grudnia 2024 r.</w:t>
      </w:r>
      <w:r w:rsidR="005C254B">
        <w:t>”</w:t>
      </w:r>
      <w:r w:rsidRPr="00A935DF">
        <w:t>;</w:t>
      </w:r>
    </w:p>
    <w:p w14:paraId="04DFFB3D" w14:textId="77777777" w:rsidR="00A935DF" w:rsidRPr="00A935DF" w:rsidRDefault="00A935DF" w:rsidP="00A935DF">
      <w:pPr>
        <w:pStyle w:val="PKTpunkt"/>
      </w:pPr>
      <w:r w:rsidRPr="00A935DF">
        <w:t>13)</w:t>
      </w:r>
      <w:r w:rsidRPr="00A935DF">
        <w:tab/>
        <w:t xml:space="preserve">w art. 16: </w:t>
      </w:r>
    </w:p>
    <w:p w14:paraId="1FB5FAA6" w14:textId="548C5D58" w:rsidR="00A935DF" w:rsidRPr="00A935DF" w:rsidRDefault="00A935DF" w:rsidP="00A935DF">
      <w:pPr>
        <w:pStyle w:val="LITlitera"/>
      </w:pPr>
      <w:r w:rsidRPr="00A935DF">
        <w:t>a)</w:t>
      </w:r>
      <w:r w:rsidRPr="00A935DF">
        <w:tab/>
        <w:t xml:space="preserve">w ust. 1 po wyrazach </w:t>
      </w:r>
      <w:r w:rsidR="005C254B">
        <w:t>„</w:t>
      </w:r>
      <w:r w:rsidRPr="00A935DF">
        <w:t>2023 r.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oraz 2024 r.</w:t>
      </w:r>
      <w:r w:rsidR="005C254B">
        <w:t>”</w:t>
      </w:r>
      <w:r w:rsidRPr="00A935DF">
        <w:t>,</w:t>
      </w:r>
    </w:p>
    <w:p w14:paraId="235D8195" w14:textId="1A02020C" w:rsidR="00A935DF" w:rsidRPr="00A935DF" w:rsidRDefault="00A935DF" w:rsidP="00A935DF">
      <w:pPr>
        <w:pStyle w:val="LITlitera"/>
      </w:pPr>
      <w:r w:rsidRPr="00A935DF">
        <w:t>b)</w:t>
      </w:r>
      <w:r w:rsidRPr="00A935DF">
        <w:tab/>
        <w:t xml:space="preserve">w ust. 2 po wyrazach </w:t>
      </w:r>
      <w:r w:rsidR="005C254B">
        <w:t>„</w:t>
      </w:r>
      <w:r w:rsidRPr="00A935DF">
        <w:t>2023 r.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oraz 2024 r.</w:t>
      </w:r>
      <w:r w:rsidR="005C254B">
        <w:t>”</w:t>
      </w:r>
      <w:r w:rsidRPr="00A935DF">
        <w:t>;</w:t>
      </w:r>
    </w:p>
    <w:p w14:paraId="5540EB59" w14:textId="6008C3F7" w:rsidR="00A935DF" w:rsidRPr="00A935DF" w:rsidRDefault="00A935DF" w:rsidP="00A935DF">
      <w:pPr>
        <w:pStyle w:val="PKTpunkt"/>
      </w:pPr>
      <w:r w:rsidRPr="00A935DF">
        <w:t>14)</w:t>
      </w:r>
      <w:r w:rsidRPr="00A935DF">
        <w:tab/>
        <w:t xml:space="preserve">w art. 17 w ust. 1 po wyrazach </w:t>
      </w:r>
      <w:r w:rsidR="005C254B">
        <w:t>„</w:t>
      </w:r>
      <w:r w:rsidRPr="00A935DF">
        <w:t>art. 3 ust. 1</w:t>
      </w:r>
      <w:r w:rsidR="00C81736">
        <w:t>–</w:t>
      </w:r>
      <w:r w:rsidRPr="00A935DF">
        <w:t>3 i 7</w:t>
      </w:r>
      <w:r w:rsidR="005C254B">
        <w:t>”</w:t>
      </w:r>
      <w:r w:rsidRPr="00A935DF">
        <w:t xml:space="preserve"> dodaje się wyrazy </w:t>
      </w:r>
      <w:r w:rsidR="005C254B">
        <w:t>„</w:t>
      </w:r>
      <w:r w:rsidRPr="00A935DF">
        <w:t>oraz 12</w:t>
      </w:r>
      <w:r w:rsidR="005C254B">
        <w:t>”</w:t>
      </w:r>
      <w:r w:rsidRPr="00A935DF">
        <w:t>;</w:t>
      </w:r>
    </w:p>
    <w:p w14:paraId="36919458" w14:textId="5F991915" w:rsidR="00A935DF" w:rsidRPr="00A935DF" w:rsidRDefault="00E53111" w:rsidP="00A935DF">
      <w:pPr>
        <w:pStyle w:val="PKTpunkt"/>
      </w:pPr>
      <w:r>
        <w:t>15)</w:t>
      </w:r>
      <w:r w:rsidR="00A935DF" w:rsidRPr="00A935DF">
        <w:tab/>
        <w:t xml:space="preserve">w art. 24 kropkę zastępuje się przecinkiem i dodaje wyrazy </w:t>
      </w:r>
      <w:r w:rsidR="005C254B">
        <w:t>„</w:t>
      </w:r>
      <w:r w:rsidR="00A935DF" w:rsidRPr="00A935DF">
        <w:t>z tytułu wydobycia gazu ziemnego w 2023 r. oraz w 2024 r.</w:t>
      </w:r>
      <w:r w:rsidR="005C254B">
        <w:t>”</w:t>
      </w:r>
      <w:r w:rsidR="00A935DF" w:rsidRPr="00A935DF">
        <w:t>;</w:t>
      </w:r>
    </w:p>
    <w:p w14:paraId="09F4B3BD" w14:textId="77777777" w:rsidR="00A935DF" w:rsidRPr="00A935DF" w:rsidRDefault="00A935DF" w:rsidP="00A935DF">
      <w:pPr>
        <w:pStyle w:val="PKTpunkt"/>
      </w:pPr>
      <w:r w:rsidRPr="00A935DF">
        <w:t>16)</w:t>
      </w:r>
      <w:r w:rsidRPr="00A935DF">
        <w:tab/>
        <w:t>w art. 26:</w:t>
      </w:r>
    </w:p>
    <w:p w14:paraId="0B9FFCE1" w14:textId="05452525" w:rsidR="00A935DF" w:rsidRPr="00A935DF" w:rsidRDefault="00A935DF" w:rsidP="00A935DF">
      <w:pPr>
        <w:pStyle w:val="LITlitera"/>
      </w:pPr>
      <w:r w:rsidRPr="00A935DF">
        <w:t>a)</w:t>
      </w:r>
      <w:r w:rsidRPr="00A935DF">
        <w:tab/>
        <w:t xml:space="preserve">w ust. 4 po wyrazach </w:t>
      </w:r>
      <w:r w:rsidR="005C254B">
        <w:t>„</w:t>
      </w:r>
      <w:r w:rsidRPr="00A935DF">
        <w:t>Fundusz Wypłaty Różnicy Ceny</w:t>
      </w:r>
      <w:r w:rsidR="005C254B">
        <w:t>”</w:t>
      </w:r>
      <w:r w:rsidRPr="00A935DF">
        <w:t xml:space="preserve"> dodaje się przecinek, a następnie wyrazy </w:t>
      </w:r>
      <w:r w:rsidR="005C254B">
        <w:t>„</w:t>
      </w:r>
      <w:r w:rsidRPr="00A935DF">
        <w:t>z tytułu wydobycia gazu ziemnego w 2023 r.</w:t>
      </w:r>
      <w:r w:rsidR="005C254B">
        <w:t>”</w:t>
      </w:r>
      <w:r w:rsidRPr="00A935DF">
        <w:t>,</w:t>
      </w:r>
    </w:p>
    <w:p w14:paraId="13B50574" w14:textId="0E99F73D" w:rsidR="00A935DF" w:rsidRPr="00A935DF" w:rsidRDefault="00A935DF" w:rsidP="00A935DF">
      <w:pPr>
        <w:pStyle w:val="LITlitera"/>
      </w:pPr>
      <w:r w:rsidRPr="00A935DF">
        <w:t>b)</w:t>
      </w:r>
      <w:r w:rsidRPr="00A935DF">
        <w:tab/>
        <w:t xml:space="preserve">po ust. 5 dodaje się ust. 6 </w:t>
      </w:r>
      <w:r w:rsidR="00A12EA3">
        <w:t>–</w:t>
      </w:r>
      <w:r w:rsidRPr="00A935DF">
        <w:t>7 w brzmieniu:</w:t>
      </w:r>
    </w:p>
    <w:p w14:paraId="229EF215" w14:textId="6E131966" w:rsidR="00A935DF" w:rsidRPr="00A935DF" w:rsidRDefault="005C254B" w:rsidP="00E53111">
      <w:pPr>
        <w:pStyle w:val="ZLITUSTzmustliter"/>
      </w:pPr>
      <w:r>
        <w:t>„</w:t>
      </w:r>
      <w:r w:rsidR="00A935DF" w:rsidRPr="00A935DF">
        <w:t xml:space="preserve">6. Zarządca rozliczeń przekazuje na rachunek </w:t>
      </w:r>
      <w:r w:rsidR="00A35B98">
        <w:t xml:space="preserve">rekompensaty </w:t>
      </w:r>
      <w:r w:rsidR="00A935DF" w:rsidRPr="00A935DF">
        <w:t xml:space="preserve">ceny maksymalnej paliw gazowych, przeznaczony na wypłatę rekompensat, o </w:t>
      </w:r>
      <w:r w:rsidR="00A35B98">
        <w:t>których</w:t>
      </w:r>
      <w:r w:rsidR="00A35B98" w:rsidRPr="00A935DF">
        <w:t xml:space="preserve"> </w:t>
      </w:r>
      <w:r w:rsidR="00A935DF" w:rsidRPr="00A935DF">
        <w:t>mowa w art. 4 ust. 6 i</w:t>
      </w:r>
      <w:r w:rsidR="00A35B98">
        <w:t xml:space="preserve"> </w:t>
      </w:r>
      <w:r w:rsidR="00A935DF" w:rsidRPr="00A935DF">
        <w:t>7</w:t>
      </w:r>
      <w:r w:rsidR="00A35B98">
        <w:t>,</w:t>
      </w:r>
      <w:r w:rsidR="00A935DF" w:rsidRPr="00A935DF">
        <w:t xml:space="preserve"> środki finansowe zgromadzone z gazowych odpisów na Fundusz Wypłaty Różnicy Ceny, z tytułu wydobycia gazu ziemnego w 2024 r., w terminie do 30. dnia każdego miesiąca następującego po miesiącu rozliczenia.</w:t>
      </w:r>
    </w:p>
    <w:p w14:paraId="7FB98E3A" w14:textId="510C2550" w:rsidR="00D43E38" w:rsidRPr="00A935DF" w:rsidRDefault="00A935DF" w:rsidP="00E53111">
      <w:pPr>
        <w:pStyle w:val="ZLITUSTzmustliter"/>
      </w:pPr>
      <w:r w:rsidRPr="00A935DF">
        <w:t xml:space="preserve">7. Zarządca rozliczeń przekazuje po raz pierwszy środki pieniężne, o których mowa w ust. 6, na rachunek </w:t>
      </w:r>
      <w:r w:rsidR="00A35B98">
        <w:t xml:space="preserve">rekompensaty </w:t>
      </w:r>
      <w:r w:rsidRPr="00A935DF">
        <w:t>ceny maksymalnej paliw gazowych po zmianie planu finansowego Funduszu Wypłaty Różnicy Ceny.</w:t>
      </w:r>
      <w:r w:rsidR="005C254B">
        <w:t>”</w:t>
      </w:r>
      <w:r w:rsidRPr="00A935DF">
        <w:t>;</w:t>
      </w:r>
    </w:p>
    <w:p w14:paraId="62D18E33" w14:textId="15DCF93D" w:rsidR="00A935DF" w:rsidRPr="00A935DF" w:rsidRDefault="00A935DF" w:rsidP="00A935DF">
      <w:pPr>
        <w:pStyle w:val="PKTpunkt"/>
      </w:pPr>
      <w:r w:rsidRPr="00A935DF">
        <w:t>17)</w:t>
      </w:r>
      <w:r w:rsidRPr="00A935DF">
        <w:tab/>
        <w:t xml:space="preserve">w art. 31 </w:t>
      </w:r>
      <w:r w:rsidR="00A12EA3">
        <w:t xml:space="preserve">w </w:t>
      </w:r>
      <w:r w:rsidRPr="00A935DF">
        <w:t xml:space="preserve">ust. 7 </w:t>
      </w:r>
      <w:r w:rsidR="00A12EA3">
        <w:t xml:space="preserve">w </w:t>
      </w:r>
      <w:r w:rsidRPr="00A935DF">
        <w:t xml:space="preserve">pkt 2 lit. b otrzymuje brzmienie: </w:t>
      </w:r>
    </w:p>
    <w:p w14:paraId="1C491BB6" w14:textId="53295A62" w:rsidR="00A935DF" w:rsidRPr="00A935DF" w:rsidRDefault="005C254B" w:rsidP="00E53111">
      <w:pPr>
        <w:pStyle w:val="ZLITzmlitartykuempunktem"/>
      </w:pPr>
      <w:r>
        <w:t>„</w:t>
      </w:r>
      <w:r w:rsidR="00E53111">
        <w:t>b)</w:t>
      </w:r>
      <w:r w:rsidR="00E53111">
        <w:tab/>
      </w:r>
      <w:r w:rsidR="00A935DF" w:rsidRPr="00A935DF">
        <w:t xml:space="preserve">przekazania z rachunku Funduszu COVID-19, w przypadku gazowego odpisu na Funduszu Wypłaty Różnicy Ceny uiszczanego z tytułu wydobycia gazu ziemnego w 2023 r. lub </w:t>
      </w:r>
      <w:r w:rsidR="00DA6B41" w:rsidRPr="00A935DF">
        <w:t xml:space="preserve">Funduszu Wypłaty Różnicy Ceny </w:t>
      </w:r>
      <w:r w:rsidR="00A935DF" w:rsidRPr="00A935DF">
        <w:t>w przypadku gazowego odpisu na Funduszu Wypłaty Różnicy Ceny uiszczanego z tytułu wydobycia gazu ziemnego w 202</w:t>
      </w:r>
      <w:r w:rsidR="00DA6B41">
        <w:t>4</w:t>
      </w:r>
      <w:r w:rsidR="00A935DF" w:rsidRPr="00A935DF">
        <w:t xml:space="preserve"> r., na wniosek zarządcy rozliczeń na rzecz przedsiębiorstwa wydobywającego gaz ziemny, kwoty stanowiącej dodatnią różnicę między gazowym odpisem na Fundusz Wypłaty Różnicy Ceny obliczonym przez Prezesa URE a gazowym odpisem na Fundusz Wypłaty Różnicy Ceny w wysokości wskazanej w sprawozdaniu, o którym mowa w art. 27 ust. 1 </w:t>
      </w:r>
      <w:r w:rsidR="00C81736">
        <w:t>–</w:t>
      </w:r>
      <w:r w:rsidR="00A935DF" w:rsidRPr="00A935DF">
        <w:t xml:space="preserve"> w przypadku gdy nadwyżka dotyczy ostatniego miesiąca objętego obowiązkiem, o którym mowa w art. 27, albo kiedy decyzja została wydana po okresie obowiązywania tego obowiązku, w terminie 30 dni od dnia jej doręczenia.</w:t>
      </w:r>
      <w:r>
        <w:t>”</w:t>
      </w:r>
      <w:r w:rsidR="00A935DF" w:rsidRPr="00A935DF">
        <w:t>;</w:t>
      </w:r>
    </w:p>
    <w:p w14:paraId="3BB8DF26" w14:textId="77777777" w:rsidR="00A935DF" w:rsidRPr="00A935DF" w:rsidRDefault="00A935DF" w:rsidP="00A935DF">
      <w:pPr>
        <w:pStyle w:val="PKTpunkt"/>
      </w:pPr>
      <w:r w:rsidRPr="00A935DF">
        <w:t>18)</w:t>
      </w:r>
      <w:r w:rsidRPr="00A935DF">
        <w:tab/>
        <w:t xml:space="preserve">w art. 85: </w:t>
      </w:r>
    </w:p>
    <w:p w14:paraId="3E5579F7" w14:textId="2DAFF96F" w:rsidR="00A935DF" w:rsidRPr="00A935DF" w:rsidRDefault="00A935DF" w:rsidP="00A935DF">
      <w:pPr>
        <w:pStyle w:val="LITlitera"/>
      </w:pPr>
      <w:r w:rsidRPr="00A935DF">
        <w:t>a)</w:t>
      </w:r>
      <w:r w:rsidR="00E53111">
        <w:tab/>
      </w:r>
      <w:r w:rsidRPr="00A935DF">
        <w:t>ust. 1 otrzymuje brzmienie:</w:t>
      </w:r>
    </w:p>
    <w:p w14:paraId="7034C54E" w14:textId="28E035B9" w:rsidR="00A935DF" w:rsidRPr="00A935DF" w:rsidRDefault="005C254B" w:rsidP="00A935DF">
      <w:pPr>
        <w:pStyle w:val="ZLITUSTzmustliter"/>
      </w:pPr>
      <w:r>
        <w:t>„</w:t>
      </w:r>
      <w:r w:rsidR="00A935DF" w:rsidRPr="00A935DF">
        <w:t>1. Maksymalny limit wydatków Funduszu będący skutkiem finansowym niniejszej ustawy wynosi:</w:t>
      </w:r>
    </w:p>
    <w:p w14:paraId="3382339A" w14:textId="0D0E19A6" w:rsidR="00A935DF" w:rsidRPr="00A935DF" w:rsidRDefault="00A935DF" w:rsidP="00846BC3">
      <w:pPr>
        <w:pStyle w:val="ZLITPKTzmpktliter"/>
      </w:pPr>
      <w:r w:rsidRPr="00A935DF">
        <w:t>1)</w:t>
      </w:r>
      <w:r w:rsidRPr="00A935DF">
        <w:tab/>
        <w:t>w 2023 r. w zakresie:</w:t>
      </w:r>
    </w:p>
    <w:p w14:paraId="250274F0" w14:textId="0473CDCD" w:rsidR="00A935DF" w:rsidRPr="00A935DF" w:rsidRDefault="00A935DF" w:rsidP="00846BC3">
      <w:pPr>
        <w:pStyle w:val="ZLITLITwPKTzmlitwpktliter"/>
      </w:pPr>
      <w:r w:rsidRPr="00A935DF">
        <w:t>a)</w:t>
      </w:r>
      <w:r w:rsidRPr="00A935DF">
        <w:tab/>
        <w:t xml:space="preserve">rekompensaty, o której mowa w art. 4 ust. 2 i 3 </w:t>
      </w:r>
      <w:r w:rsidR="00E53111">
        <w:t>–</w:t>
      </w:r>
      <w:r w:rsidRPr="00A935DF">
        <w:t xml:space="preserve"> 24 000 000 000,00 zł,</w:t>
      </w:r>
    </w:p>
    <w:p w14:paraId="6A4CD46E" w14:textId="748C930B" w:rsidR="00A935DF" w:rsidRPr="00A935DF" w:rsidRDefault="00A935DF" w:rsidP="00846BC3">
      <w:pPr>
        <w:pStyle w:val="ZLITLITwPKTzmlitwpktliter"/>
      </w:pPr>
      <w:r w:rsidRPr="00A935DF">
        <w:t>b)</w:t>
      </w:r>
      <w:r w:rsidRPr="00A935DF">
        <w:tab/>
        <w:t xml:space="preserve">refundacji podatku VAT, o której mowa w art. 18 </w:t>
      </w:r>
      <w:r w:rsidR="00E53111">
        <w:t>–</w:t>
      </w:r>
      <w:r w:rsidRPr="00A935DF">
        <w:t xml:space="preserve"> 612 000 000,00 zł;</w:t>
      </w:r>
    </w:p>
    <w:p w14:paraId="207E7779" w14:textId="4B0F8BBB" w:rsidR="00A935DF" w:rsidRPr="00A935DF" w:rsidRDefault="00A935DF" w:rsidP="00846BC3">
      <w:pPr>
        <w:pStyle w:val="ZLITPKTzmpktliter"/>
      </w:pPr>
      <w:r w:rsidRPr="00A935DF">
        <w:t>2)</w:t>
      </w:r>
      <w:r w:rsidRPr="00A935DF">
        <w:tab/>
        <w:t>w 2024 r. w zakresie:</w:t>
      </w:r>
    </w:p>
    <w:p w14:paraId="2EBA2BEF" w14:textId="772B2291" w:rsidR="00A935DF" w:rsidRPr="00A935DF" w:rsidRDefault="00A935DF" w:rsidP="00846BC3">
      <w:pPr>
        <w:pStyle w:val="ZLITLITwPKTzmlitwpktliter"/>
      </w:pPr>
      <w:r w:rsidRPr="00A935DF">
        <w:t>a)</w:t>
      </w:r>
      <w:r w:rsidR="00E53111">
        <w:tab/>
      </w:r>
      <w:r w:rsidRPr="00A935DF">
        <w:t xml:space="preserve">rekompensaty, o której mowa w art. 4 ust. 2 i 3 </w:t>
      </w:r>
      <w:r w:rsidR="00E53111">
        <w:t>–</w:t>
      </w:r>
      <w:r w:rsidRPr="00A935DF">
        <w:t xml:space="preserve"> 5 000 000 000,00 zł,</w:t>
      </w:r>
    </w:p>
    <w:p w14:paraId="37343489" w14:textId="1170BC96" w:rsidR="00A935DF" w:rsidRPr="00A935DF" w:rsidRDefault="00A935DF" w:rsidP="00846BC3">
      <w:pPr>
        <w:pStyle w:val="ZLITLITwPKTzmlitwpktliter"/>
      </w:pPr>
      <w:r w:rsidRPr="00A935DF">
        <w:t>b)</w:t>
      </w:r>
      <w:r w:rsidR="00E53111">
        <w:tab/>
      </w:r>
      <w:r w:rsidRPr="00A935DF">
        <w:t xml:space="preserve">refundacji podatku VAT, o której mowa w art. 18 </w:t>
      </w:r>
      <w:r w:rsidR="00E53111">
        <w:t>–</w:t>
      </w:r>
      <w:r w:rsidRPr="00A935DF">
        <w:t xml:space="preserve"> 306 000 000,00 zł;</w:t>
      </w:r>
      <w:r w:rsidR="005C254B">
        <w:t>”</w:t>
      </w:r>
    </w:p>
    <w:p w14:paraId="68D034E6" w14:textId="77777777" w:rsidR="00A935DF" w:rsidRPr="00A935DF" w:rsidRDefault="00A935DF" w:rsidP="00A935DF">
      <w:pPr>
        <w:pStyle w:val="LITlitera"/>
      </w:pPr>
      <w:r w:rsidRPr="00A935DF">
        <w:t>b)</w:t>
      </w:r>
      <w:r w:rsidRPr="00A935DF">
        <w:tab/>
        <w:t>ust. 1a otrzymuje brzmienie:</w:t>
      </w:r>
    </w:p>
    <w:p w14:paraId="168A4030" w14:textId="7A008088" w:rsidR="00A935DF" w:rsidRPr="00A935DF" w:rsidRDefault="005C254B" w:rsidP="00A935DF">
      <w:pPr>
        <w:pStyle w:val="ZLITUSTzmustliter"/>
      </w:pPr>
      <w:r>
        <w:t>„</w:t>
      </w:r>
      <w:r w:rsidR="00A935DF" w:rsidRPr="00A935DF">
        <w:t>1a. Maksymalny limit wydatków Funduszu Rekompensat Pośrednich Kosztów Emisji będący skutkiem finansowym niniejszej ustawy w zakresie rekompensaty, o której mowa w art. 4 ust. 4, wynosi w:</w:t>
      </w:r>
    </w:p>
    <w:p w14:paraId="50CD22BD" w14:textId="3F303209" w:rsidR="00A935DF" w:rsidRPr="00A935DF" w:rsidRDefault="006807C9" w:rsidP="00846BC3">
      <w:pPr>
        <w:pStyle w:val="ZLITPKTzmpktliter"/>
      </w:pPr>
      <w:r>
        <w:t>1)</w:t>
      </w:r>
      <w:r w:rsidR="005060C2">
        <w:tab/>
      </w:r>
      <w:r w:rsidR="00A935DF" w:rsidRPr="00A935DF">
        <w:t xml:space="preserve">2023 r. </w:t>
      </w:r>
      <w:r w:rsidR="00E53111">
        <w:t>–</w:t>
      </w:r>
      <w:r w:rsidR="00A935DF" w:rsidRPr="00A935DF">
        <w:t xml:space="preserve"> 366 000 000,00 zł;</w:t>
      </w:r>
    </w:p>
    <w:p w14:paraId="68BA9A6E" w14:textId="2CFF7912" w:rsidR="00A935DF" w:rsidRPr="00A935DF" w:rsidRDefault="00A935DF" w:rsidP="00846BC3">
      <w:pPr>
        <w:pStyle w:val="ZLITPKTzmpktliter"/>
      </w:pPr>
      <w:r w:rsidRPr="00A935DF">
        <w:t>2)</w:t>
      </w:r>
      <w:r w:rsidRPr="00A935DF">
        <w:tab/>
        <w:t xml:space="preserve">2024 r. </w:t>
      </w:r>
      <w:r w:rsidR="00E53111">
        <w:t>–</w:t>
      </w:r>
      <w:r w:rsidRPr="00A935DF">
        <w:t xml:space="preserve"> 416 000 000,00 zł</w:t>
      </w:r>
      <w:r w:rsidR="00DA6B41">
        <w:t>,</w:t>
      </w:r>
    </w:p>
    <w:p w14:paraId="59C34BC5" w14:textId="5FD47251" w:rsidR="00A935DF" w:rsidRPr="00A935DF" w:rsidRDefault="00A935DF" w:rsidP="00846BC3">
      <w:pPr>
        <w:pStyle w:val="ZLITPKTzmpktliter"/>
      </w:pPr>
      <w:r w:rsidRPr="00A935DF">
        <w:t xml:space="preserve">3) </w:t>
      </w:r>
      <w:r w:rsidRPr="00A935DF">
        <w:tab/>
        <w:t xml:space="preserve">2025 r. </w:t>
      </w:r>
      <w:r w:rsidR="00E53111">
        <w:t>–</w:t>
      </w:r>
      <w:r w:rsidRPr="00A935DF">
        <w:t xml:space="preserve"> 50 000 000,00 zł;</w:t>
      </w:r>
      <w:r w:rsidR="005C254B">
        <w:t>”</w:t>
      </w:r>
      <w:r w:rsidR="00DA6B41">
        <w:t>,</w:t>
      </w:r>
    </w:p>
    <w:p w14:paraId="343EAE4B" w14:textId="438CFA5B" w:rsidR="00A935DF" w:rsidRPr="00A935DF" w:rsidRDefault="00A935DF" w:rsidP="00A935DF">
      <w:pPr>
        <w:pStyle w:val="LITlitera"/>
      </w:pPr>
      <w:r w:rsidRPr="00A935DF">
        <w:t>c)</w:t>
      </w:r>
      <w:r w:rsidRPr="00A935DF">
        <w:tab/>
        <w:t xml:space="preserve">po ust. 1a dodaje się ust. 1b </w:t>
      </w:r>
      <w:r w:rsidR="00D238D8">
        <w:t>i</w:t>
      </w:r>
      <w:r w:rsidR="00DA6B41">
        <w:t xml:space="preserve"> 1c </w:t>
      </w:r>
      <w:r w:rsidRPr="00A935DF">
        <w:t>w brzmieniu:</w:t>
      </w:r>
    </w:p>
    <w:p w14:paraId="63B13209" w14:textId="79DD44C9" w:rsidR="00A935DF" w:rsidRPr="00A935DF" w:rsidRDefault="005C254B" w:rsidP="00846BC3">
      <w:pPr>
        <w:pStyle w:val="ZLITUSTzmustliter"/>
      </w:pPr>
      <w:r>
        <w:t>„</w:t>
      </w:r>
      <w:r w:rsidR="00A935DF" w:rsidRPr="00A935DF">
        <w:t>1b. Maksymalny limit wydatków budżetu państwa będący skutkiem finansowym niniejszej ustawy w zakresie rekompensaty, o której mowa w art. 4 ust. 6 i 7 wynosi w:</w:t>
      </w:r>
    </w:p>
    <w:p w14:paraId="1FD9655A" w14:textId="6D7243C6" w:rsidR="00A935DF" w:rsidRPr="00A935DF" w:rsidRDefault="006807C9" w:rsidP="00846BC3">
      <w:pPr>
        <w:pStyle w:val="ZLITPKTzmpktliter"/>
      </w:pPr>
      <w:r>
        <w:t>1)</w:t>
      </w:r>
      <w:r w:rsidR="005060C2">
        <w:tab/>
      </w:r>
      <w:r w:rsidR="00A935DF" w:rsidRPr="00A935DF">
        <w:t xml:space="preserve">2024 r. </w:t>
      </w:r>
      <w:r w:rsidR="00E53111">
        <w:t>–</w:t>
      </w:r>
      <w:r w:rsidR="00A935DF" w:rsidRPr="00A935DF">
        <w:t xml:space="preserve"> 7 000 000 000,00 zł</w:t>
      </w:r>
      <w:r>
        <w:t>;</w:t>
      </w:r>
    </w:p>
    <w:p w14:paraId="7211FE9D" w14:textId="743271E7" w:rsidR="00A935DF" w:rsidRDefault="006807C9" w:rsidP="00846BC3">
      <w:pPr>
        <w:pStyle w:val="ZLITPKTzmpktliter"/>
      </w:pPr>
      <w:r>
        <w:t>2)</w:t>
      </w:r>
      <w:r w:rsidR="005060C2">
        <w:tab/>
      </w:r>
      <w:r w:rsidR="00A935DF" w:rsidRPr="00A935DF">
        <w:t xml:space="preserve">2025 r. </w:t>
      </w:r>
      <w:r w:rsidR="00E53111">
        <w:t>–</w:t>
      </w:r>
      <w:r w:rsidR="00A935DF" w:rsidRPr="00A935DF">
        <w:t xml:space="preserve"> 3 000 000 000,00 zł,”,</w:t>
      </w:r>
    </w:p>
    <w:p w14:paraId="0A2C9E59" w14:textId="68D72160" w:rsidR="00DA6B41" w:rsidRPr="00DA6B41" w:rsidRDefault="00DA6B41" w:rsidP="00846BC3">
      <w:pPr>
        <w:pStyle w:val="ZLITUSTzmustliter"/>
      </w:pPr>
      <w:r w:rsidRPr="00DA6B41">
        <w:t>1c. Maksymalny limit wydatków Funduszu Wypłaty Różnicy Ceny będący skutkiem finansowym niniejszej ustawy w zakresie rekompensaty, o której mowa w art. 4 ust. 6 i 7 wynosi w:</w:t>
      </w:r>
    </w:p>
    <w:p w14:paraId="6CC38503" w14:textId="4E489B03" w:rsidR="00DA6B41" w:rsidRPr="00DA6B41" w:rsidRDefault="006807C9" w:rsidP="00846BC3">
      <w:pPr>
        <w:pStyle w:val="ZLITPKTzmpktliter"/>
      </w:pPr>
      <w:r>
        <w:t>1)</w:t>
      </w:r>
      <w:r w:rsidR="005060C2">
        <w:tab/>
      </w:r>
      <w:r w:rsidR="00DA6B41" w:rsidRPr="00DA6B41">
        <w:t xml:space="preserve">2024 r. </w:t>
      </w:r>
      <w:r w:rsidR="00E53111">
        <w:t>–</w:t>
      </w:r>
      <w:r w:rsidR="00DA6B41" w:rsidRPr="00DA6B41">
        <w:t xml:space="preserve"> 7 000 000 000,00 zł,</w:t>
      </w:r>
    </w:p>
    <w:p w14:paraId="0435505A" w14:textId="526F91BD" w:rsidR="00DA6B41" w:rsidRPr="00A935DF" w:rsidRDefault="006807C9" w:rsidP="00846BC3">
      <w:pPr>
        <w:pStyle w:val="ZLITPKTzmpktliter"/>
      </w:pPr>
      <w:r>
        <w:t>2)</w:t>
      </w:r>
      <w:r w:rsidR="005060C2">
        <w:tab/>
      </w:r>
      <w:r w:rsidR="00DA6B41" w:rsidRPr="00DA6B41">
        <w:t xml:space="preserve">2025 r. </w:t>
      </w:r>
      <w:r w:rsidR="00E53111">
        <w:t>–</w:t>
      </w:r>
      <w:r w:rsidR="00DA6B41" w:rsidRPr="00DA6B41">
        <w:t xml:space="preserve"> 3 000 000 000,00 zł,</w:t>
      </w:r>
      <w:r w:rsidR="005C254B">
        <w:t>”</w:t>
      </w:r>
      <w:r w:rsidR="00DA6B41" w:rsidRPr="00DA6B41">
        <w:t>,</w:t>
      </w:r>
    </w:p>
    <w:p w14:paraId="3761D3D5" w14:textId="77777777" w:rsidR="00A935DF" w:rsidRPr="00A935DF" w:rsidRDefault="00A935DF" w:rsidP="00A935DF">
      <w:pPr>
        <w:pStyle w:val="LITlitera"/>
      </w:pPr>
      <w:r w:rsidRPr="00A935DF">
        <w:t>d)</w:t>
      </w:r>
      <w:r w:rsidRPr="00A935DF">
        <w:tab/>
        <w:t>po ust. 2a dodaje się ust. 2b w brzmieniu:</w:t>
      </w:r>
    </w:p>
    <w:p w14:paraId="3F086387" w14:textId="0FC94B2A" w:rsidR="00A935DF" w:rsidRDefault="005C254B" w:rsidP="00846BC3">
      <w:pPr>
        <w:pStyle w:val="ZLITUSTzmustliter"/>
      </w:pPr>
      <w:r>
        <w:t>„</w:t>
      </w:r>
      <w:r w:rsidR="00A935DF" w:rsidRPr="00A935DF">
        <w:t xml:space="preserve">2b. Minister właściwy do spraw </w:t>
      </w:r>
      <w:r w:rsidR="00DA6B41">
        <w:t>energii</w:t>
      </w:r>
      <w:r w:rsidR="00DA6B41" w:rsidRPr="00A935DF">
        <w:t xml:space="preserve"> </w:t>
      </w:r>
      <w:r w:rsidR="00A935DF" w:rsidRPr="00A935DF">
        <w:t xml:space="preserve">monitoruje wykorzystanie limitu wydatków, o którym mowa w ust. </w:t>
      </w:r>
      <w:r w:rsidR="00DA6B41" w:rsidRPr="00A935DF">
        <w:t>1</w:t>
      </w:r>
      <w:r w:rsidR="00DA6B41">
        <w:t>c</w:t>
      </w:r>
      <w:r w:rsidR="00A935DF" w:rsidRPr="00A935DF">
        <w:t xml:space="preserve">. W przypadku gdy wykorzystanie środków wyniesie więcej niż 80% środków, o których mowa w ust. </w:t>
      </w:r>
      <w:r w:rsidR="00DA6B41" w:rsidRPr="00A935DF">
        <w:t>1</w:t>
      </w:r>
      <w:r w:rsidR="00DA6B41">
        <w:t>c</w:t>
      </w:r>
      <w:r w:rsidR="00A935DF" w:rsidRPr="00A935DF">
        <w:t xml:space="preserve">, minister właściwy do spraw </w:t>
      </w:r>
      <w:r w:rsidR="00DA6B41">
        <w:t>energii</w:t>
      </w:r>
      <w:r w:rsidR="00DA6B41" w:rsidRPr="00A935DF">
        <w:t xml:space="preserve"> </w:t>
      </w:r>
      <w:r w:rsidR="00A935DF" w:rsidRPr="00A935DF">
        <w:t xml:space="preserve">informuje o tym fakcie </w:t>
      </w:r>
      <w:r w:rsidR="00DA6B41">
        <w:t xml:space="preserve">ministra właściwego do spraw finansów oraz </w:t>
      </w:r>
      <w:r w:rsidR="00A935DF" w:rsidRPr="00A935DF">
        <w:t>Prezesa Rady Ministrów.</w:t>
      </w:r>
      <w:r>
        <w:t>”</w:t>
      </w:r>
      <w:r w:rsidR="00A935DF" w:rsidRPr="00A935DF">
        <w:t>.</w:t>
      </w:r>
    </w:p>
    <w:p w14:paraId="3C413FF4" w14:textId="0C7FC7B5" w:rsidR="004D4055" w:rsidRPr="004A5A57" w:rsidRDefault="004D4055" w:rsidP="004D4055">
      <w:pPr>
        <w:pStyle w:val="ARTartustawynprozporzdzenia"/>
      </w:pPr>
      <w:r w:rsidRPr="00846BC3">
        <w:rPr>
          <w:rStyle w:val="Ppogrubienie"/>
        </w:rPr>
        <w:t xml:space="preserve">Art. </w:t>
      </w:r>
      <w:r w:rsidR="00700403" w:rsidRPr="00846BC3">
        <w:rPr>
          <w:rStyle w:val="Ppogrubienie"/>
        </w:rPr>
        <w:t>4</w:t>
      </w:r>
      <w:r w:rsidRPr="00846BC3">
        <w:rPr>
          <w:rStyle w:val="Ppogrubienie"/>
        </w:rPr>
        <w:t>.</w:t>
      </w:r>
      <w:r w:rsidRPr="004A5A57">
        <w:t xml:space="preserve"> W ustawie z dnia 15 września 2022 r. o szczególnych rozwiązaniach w zakresie niektórych źródeł ciepła w związku z sytuacją na rynku paliw (Dz.</w:t>
      </w:r>
      <w:r w:rsidR="00E53111">
        <w:t xml:space="preserve"> </w:t>
      </w:r>
      <w:r w:rsidRPr="004A5A57">
        <w:t xml:space="preserve">U. </w:t>
      </w:r>
      <w:r w:rsidR="00CA3430">
        <w:t xml:space="preserve">z 2023 r. </w:t>
      </w:r>
      <w:r w:rsidRPr="004A5A57">
        <w:t xml:space="preserve">poz. </w:t>
      </w:r>
      <w:r w:rsidR="00CA3430">
        <w:t>1772</w:t>
      </w:r>
      <w:r w:rsidR="006807C9">
        <w:t>)</w:t>
      </w:r>
      <w:r w:rsidRPr="004A5A57">
        <w:t xml:space="preserve"> wprowadza się następujące zmiany:</w:t>
      </w:r>
    </w:p>
    <w:p w14:paraId="2E3F3E7F" w14:textId="41009776" w:rsidR="004D4055" w:rsidRPr="004A5A57" w:rsidRDefault="004D4055" w:rsidP="00846BC3">
      <w:pPr>
        <w:pStyle w:val="PKTpunkt"/>
      </w:pPr>
      <w:r w:rsidRPr="004A5A57">
        <w:t>1)</w:t>
      </w:r>
      <w:r w:rsidRPr="004A5A57">
        <w:tab/>
        <w:t xml:space="preserve">w art. 3a w ust. 2 w pkt 2, w ust. 3 w pkt 3 i w ust. 4 wyrazy </w:t>
      </w:r>
      <w:r w:rsidR="005C254B">
        <w:t>„</w:t>
      </w:r>
      <w:r w:rsidRPr="004A5A57">
        <w:t xml:space="preserve">do dnia 31 grudnia </w:t>
      </w:r>
      <w:r w:rsidR="00212A5F" w:rsidRPr="004A5A57">
        <w:t>2023</w:t>
      </w:r>
      <w:r w:rsidR="00212A5F">
        <w:t> </w:t>
      </w:r>
      <w:r w:rsidRPr="004A5A57">
        <w:t>r.</w:t>
      </w:r>
      <w:r w:rsidR="005C254B">
        <w:t>”</w:t>
      </w:r>
      <w:r w:rsidRPr="004A5A57">
        <w:t xml:space="preserve"> zastępuje się wyrazami </w:t>
      </w:r>
      <w:r w:rsidR="005C254B">
        <w:t>„</w:t>
      </w:r>
      <w:r w:rsidRPr="004A5A57">
        <w:t>do dnia 31 grudnia 2024 r.</w:t>
      </w:r>
      <w:r w:rsidR="005C254B">
        <w:t>”</w:t>
      </w:r>
      <w:r w:rsidRPr="004A5A57">
        <w:t>;</w:t>
      </w:r>
    </w:p>
    <w:p w14:paraId="4B4D5338" w14:textId="77777777" w:rsidR="004D4055" w:rsidRPr="004A5A57" w:rsidRDefault="004D4055" w:rsidP="00846BC3">
      <w:pPr>
        <w:pStyle w:val="PKTpunkt"/>
      </w:pPr>
      <w:r w:rsidRPr="004A5A57">
        <w:t>2)</w:t>
      </w:r>
      <w:r w:rsidRPr="004A5A57">
        <w:tab/>
        <w:t>w art. 12a:</w:t>
      </w:r>
    </w:p>
    <w:p w14:paraId="707E7750" w14:textId="6BEFFBBB" w:rsidR="004D4055" w:rsidRPr="004A5A57" w:rsidRDefault="004D4055" w:rsidP="00846BC3">
      <w:pPr>
        <w:pStyle w:val="LITlitera"/>
      </w:pPr>
      <w:r w:rsidRPr="004A5A57">
        <w:t>a)</w:t>
      </w:r>
      <w:r w:rsidRPr="004A5A57">
        <w:tab/>
        <w:t xml:space="preserve">w ust. 1 we wprowadzeniu do wyliczenia wyrazy </w:t>
      </w:r>
      <w:r w:rsidR="005C254B">
        <w:t>„</w:t>
      </w:r>
      <w:r w:rsidRPr="004A5A57">
        <w:t>do dnia 31 grudnia 2023 r.</w:t>
      </w:r>
      <w:r w:rsidR="005C254B">
        <w:t>”</w:t>
      </w:r>
      <w:r w:rsidRPr="004A5A57">
        <w:t xml:space="preserve"> zastępuje się wyrazami </w:t>
      </w:r>
      <w:r w:rsidR="005C254B">
        <w:t>„</w:t>
      </w:r>
      <w:r w:rsidRPr="004A5A57">
        <w:t>do dnia 31 grudnia 2024 r.</w:t>
      </w:r>
      <w:r w:rsidR="005C254B">
        <w:t>”</w:t>
      </w:r>
      <w:r w:rsidR="006807C9">
        <w:t>,</w:t>
      </w:r>
    </w:p>
    <w:p w14:paraId="3EB42E73" w14:textId="77777777" w:rsidR="004D4055" w:rsidRPr="004A5A57" w:rsidRDefault="004D4055" w:rsidP="00846BC3">
      <w:pPr>
        <w:pStyle w:val="LITlitera"/>
      </w:pPr>
      <w:r w:rsidRPr="004A5A57">
        <w:t>b)</w:t>
      </w:r>
      <w:r w:rsidRPr="004A5A57">
        <w:tab/>
        <w:t xml:space="preserve">ust. 9 otrzymuje brzmienie: </w:t>
      </w:r>
    </w:p>
    <w:p w14:paraId="2166CB52" w14:textId="1BACA2BA" w:rsidR="004D4055" w:rsidRPr="004A5A57" w:rsidRDefault="005C254B" w:rsidP="00846BC3">
      <w:pPr>
        <w:pStyle w:val="ZLITUSTzmustliter"/>
      </w:pPr>
      <w:r>
        <w:t>„</w:t>
      </w:r>
      <w:r w:rsidR="004D4055" w:rsidRPr="004A5A57">
        <w:t>9. Wniosek o wypłatę wyrównania za grudzień 2024 r. składa się w terminie do dnia 25 stycznia 2025 r.</w:t>
      </w:r>
      <w:r>
        <w:t>”</w:t>
      </w:r>
      <w:r w:rsidR="004D4055" w:rsidRPr="004A5A57">
        <w:t>;</w:t>
      </w:r>
    </w:p>
    <w:p w14:paraId="7F92BE96" w14:textId="77777777" w:rsidR="004D4055" w:rsidRPr="004A5A57" w:rsidRDefault="004D4055" w:rsidP="00846BC3">
      <w:pPr>
        <w:pStyle w:val="PKTpunkt"/>
      </w:pPr>
      <w:r w:rsidRPr="004A5A57">
        <w:t>3)</w:t>
      </w:r>
      <w:r w:rsidRPr="004A5A57">
        <w:tab/>
        <w:t>w art. 12b:</w:t>
      </w:r>
    </w:p>
    <w:p w14:paraId="3BA66A5E" w14:textId="26FFFAF5" w:rsidR="004D4055" w:rsidRPr="004A5A57" w:rsidRDefault="004D4055" w:rsidP="00846BC3">
      <w:pPr>
        <w:pStyle w:val="LITlitera"/>
      </w:pPr>
      <w:r w:rsidRPr="004A5A57">
        <w:t>a)</w:t>
      </w:r>
      <w:r w:rsidR="00212A5F">
        <w:tab/>
      </w:r>
      <w:r w:rsidRPr="004A5A57">
        <w:t>ust. 1 otrzymuje brzmienie:</w:t>
      </w:r>
    </w:p>
    <w:p w14:paraId="7A4B64F2" w14:textId="0C10A808" w:rsidR="004D4055" w:rsidRPr="004A5A57" w:rsidRDefault="005C254B" w:rsidP="00846BC3">
      <w:pPr>
        <w:pStyle w:val="ZLITUSTzmustliter"/>
      </w:pPr>
      <w:r>
        <w:t>„</w:t>
      </w:r>
      <w:r w:rsidR="004D4055" w:rsidRPr="004A5A57">
        <w:t>1. Przedsiębiorstwo energetyczne uprawnione do otrzymania wyrównania składa do podmiotu wypłacającego wniosek o rozliczenie wyrównania, który uwzględnia rzeczywiste dane dotyczące ilości ciepła sprzedanego na potrzeby podmiotów, o których mowa w art. 4 ust. 1, do dnia:</w:t>
      </w:r>
    </w:p>
    <w:p w14:paraId="396C9F16" w14:textId="55CC1332" w:rsidR="004D4055" w:rsidRPr="004A5A57" w:rsidRDefault="004D4055" w:rsidP="00846BC3">
      <w:pPr>
        <w:pStyle w:val="ZLITPKTzmpktliter"/>
      </w:pPr>
      <w:r w:rsidRPr="004A5A57">
        <w:t>1)</w:t>
      </w:r>
      <w:r w:rsidR="00212A5F">
        <w:tab/>
      </w:r>
      <w:r w:rsidRPr="004A5A57">
        <w:t xml:space="preserve">30 czerwca 2024 r. </w:t>
      </w:r>
      <w:r w:rsidR="00E53111">
        <w:t>–</w:t>
      </w:r>
      <w:r w:rsidRPr="004A5A57">
        <w:t xml:space="preserve"> za okres od dnia 1 marca </w:t>
      </w:r>
      <w:r w:rsidR="00E53111">
        <w:t>2023 r. do dnia 31 grudnia 2023 </w:t>
      </w:r>
      <w:r w:rsidRPr="004A5A57">
        <w:t>r.;</w:t>
      </w:r>
    </w:p>
    <w:p w14:paraId="171FDC8C" w14:textId="1F70145C" w:rsidR="004D4055" w:rsidRPr="004A5A57" w:rsidRDefault="004D4055" w:rsidP="00846BC3">
      <w:pPr>
        <w:pStyle w:val="ZLITPKTzmpktliter"/>
      </w:pPr>
      <w:r w:rsidRPr="004A5A57">
        <w:t>2)</w:t>
      </w:r>
      <w:r w:rsidR="00212A5F">
        <w:tab/>
      </w:r>
      <w:r w:rsidRPr="004A5A57">
        <w:t xml:space="preserve">30 czerwca 2025 r. </w:t>
      </w:r>
      <w:r w:rsidR="00E53111">
        <w:t>–</w:t>
      </w:r>
      <w:r w:rsidRPr="004A5A57">
        <w:t xml:space="preserve"> za okres od dnia 1 stycznia 2024 r. do dnia 31 grudnia 2024 r.</w:t>
      </w:r>
      <w:r w:rsidR="005C254B">
        <w:t>”</w:t>
      </w:r>
      <w:r w:rsidRPr="004A5A57">
        <w:t>,</w:t>
      </w:r>
    </w:p>
    <w:p w14:paraId="3C5C9A43" w14:textId="68CCFCED" w:rsidR="004D4055" w:rsidRPr="004A5A57" w:rsidRDefault="004D4055" w:rsidP="00846BC3">
      <w:pPr>
        <w:pStyle w:val="LITlitera"/>
      </w:pPr>
      <w:r w:rsidRPr="004A5A57">
        <w:t>b)</w:t>
      </w:r>
      <w:r w:rsidR="00212A5F">
        <w:tab/>
      </w:r>
      <w:r w:rsidRPr="004A5A57">
        <w:t xml:space="preserve">w ust. 3 wyrazy </w:t>
      </w:r>
      <w:r w:rsidR="005C254B">
        <w:t>„</w:t>
      </w:r>
      <w:r w:rsidRPr="004A5A57">
        <w:t>2024 r.</w:t>
      </w:r>
      <w:r w:rsidR="005C254B">
        <w:t>”</w:t>
      </w:r>
      <w:r w:rsidRPr="004A5A57">
        <w:t xml:space="preserve"> zastępuje się wyrazami </w:t>
      </w:r>
      <w:r w:rsidR="005C254B">
        <w:t>„</w:t>
      </w:r>
      <w:r w:rsidRPr="004A5A57">
        <w:t xml:space="preserve">roku, w którym to przedsiębiorstwo </w:t>
      </w:r>
      <w:r w:rsidR="00121977">
        <w:t xml:space="preserve">było obowiązane złożyć </w:t>
      </w:r>
      <w:r w:rsidRPr="004A5A57">
        <w:t>wniosek o rozliczenie wyrównania</w:t>
      </w:r>
      <w:r w:rsidR="005C254B">
        <w:t>”</w:t>
      </w:r>
      <w:r w:rsidRPr="004A5A57">
        <w:t>;</w:t>
      </w:r>
    </w:p>
    <w:p w14:paraId="4796C70B" w14:textId="2FE323A5" w:rsidR="004D4055" w:rsidRPr="004A5A57" w:rsidRDefault="004D4055" w:rsidP="00846BC3">
      <w:pPr>
        <w:pStyle w:val="PKTpunkt"/>
      </w:pPr>
      <w:r w:rsidRPr="004A5A57">
        <w:t>4)</w:t>
      </w:r>
      <w:r w:rsidRPr="004A5A57">
        <w:tab/>
        <w:t xml:space="preserve">w art. 20 wyrazy </w:t>
      </w:r>
      <w:r w:rsidR="005C254B">
        <w:t>„</w:t>
      </w:r>
      <w:r w:rsidRPr="004A5A57">
        <w:t>do dnia 31 grudnia 2025 r.</w:t>
      </w:r>
      <w:r w:rsidR="005C254B">
        <w:t>”</w:t>
      </w:r>
      <w:r w:rsidRPr="004A5A57">
        <w:t xml:space="preserve"> zastępuje się wyrazami </w:t>
      </w:r>
      <w:r w:rsidR="005C254B">
        <w:t>„</w:t>
      </w:r>
      <w:r w:rsidRPr="004A5A57">
        <w:t>do dnia 31 grudnia 2026 r.</w:t>
      </w:r>
      <w:r w:rsidR="005C254B">
        <w:t>”</w:t>
      </w:r>
      <w:r w:rsidR="002960C1">
        <w:t>;</w:t>
      </w:r>
    </w:p>
    <w:p w14:paraId="7E5ECE81" w14:textId="77777777" w:rsidR="004D4055" w:rsidRPr="004A5A57" w:rsidRDefault="004D4055" w:rsidP="00846BC3">
      <w:pPr>
        <w:pStyle w:val="PKTpunkt"/>
      </w:pPr>
      <w:r w:rsidRPr="004A5A57">
        <w:t>5)</w:t>
      </w:r>
      <w:r w:rsidRPr="004A5A57">
        <w:tab/>
        <w:t>w art. 28 dotychczasową treść oznacza się jako ust. 1 i dodaje się ust. 2 w brzmieniu:</w:t>
      </w:r>
    </w:p>
    <w:p w14:paraId="16251F14" w14:textId="5CBE6F9C" w:rsidR="004D4055" w:rsidRPr="004A5A57" w:rsidRDefault="005C254B" w:rsidP="00846BC3">
      <w:pPr>
        <w:pStyle w:val="ZUSTzmustartykuempunktem"/>
      </w:pPr>
      <w:r>
        <w:t>„</w:t>
      </w:r>
      <w:r w:rsidR="004D4055" w:rsidRPr="004A5A57">
        <w:t>2. Wyrównania dla przedsiębiorstw energetycznych</w:t>
      </w:r>
      <w:r w:rsidR="00E53111">
        <w:t>, o których mowa w art. 3a ust. </w:t>
      </w:r>
      <w:r w:rsidR="004D4055" w:rsidRPr="004A5A57">
        <w:t>2 i 3, wypłacane za okres od dnia 1 stycznia 2024 r. do dnia 31 grudnia 2024 r. są finansowane z Funduszu Wypłaty Różnicy Ceny, o którym mowa w art. 11 ustawy z dnia 28 grudnia 2018 r. o zmianie ustawy o podatku akcyzowym oraz niektórych innych ustaw (Dz. U. poz. 2538</w:t>
      </w:r>
      <w:r w:rsidR="00C535CB">
        <w:t>, z późn. zm.</w:t>
      </w:r>
      <w:r w:rsidR="004D4055" w:rsidRPr="004A5A57">
        <w:t xml:space="preserve">), zwanego dalej </w:t>
      </w:r>
      <w:r>
        <w:t>„</w:t>
      </w:r>
      <w:r w:rsidR="004D4055" w:rsidRPr="004A5A57">
        <w:t>Funduszem Wypłaty Różnicy Ceny</w:t>
      </w:r>
      <w:r>
        <w:t>”</w:t>
      </w:r>
      <w:r w:rsidR="004D4055" w:rsidRPr="004A5A57">
        <w:t>.</w:t>
      </w:r>
      <w:r>
        <w:t>”</w:t>
      </w:r>
      <w:r w:rsidR="004D4055" w:rsidRPr="004A5A57">
        <w:t xml:space="preserve">; </w:t>
      </w:r>
    </w:p>
    <w:p w14:paraId="2926119E" w14:textId="77777777" w:rsidR="004D4055" w:rsidRPr="004A5A57" w:rsidRDefault="004D4055" w:rsidP="00846BC3">
      <w:pPr>
        <w:pStyle w:val="PKTpunkt"/>
      </w:pPr>
      <w:r w:rsidRPr="004A5A57">
        <w:t>6)</w:t>
      </w:r>
      <w:r w:rsidRPr="004A5A57">
        <w:tab/>
        <w:t>w art. 29:</w:t>
      </w:r>
    </w:p>
    <w:p w14:paraId="347E9B96" w14:textId="3DDA0C2B" w:rsidR="004D4055" w:rsidRPr="004A5A57" w:rsidRDefault="004D4055" w:rsidP="00846BC3">
      <w:pPr>
        <w:pStyle w:val="LITlitera"/>
      </w:pPr>
      <w:r w:rsidRPr="004A5A57">
        <w:t>a)</w:t>
      </w:r>
      <w:r w:rsidR="00212A5F">
        <w:tab/>
      </w:r>
      <w:r w:rsidRPr="004A5A57">
        <w:t>po ust. 2 dodaje się ust. 2a w brzmieniu:</w:t>
      </w:r>
    </w:p>
    <w:p w14:paraId="7823A461" w14:textId="29FA0851" w:rsidR="004D4055" w:rsidRPr="004A5A57" w:rsidRDefault="004D4055" w:rsidP="00846BC3">
      <w:pPr>
        <w:pStyle w:val="ZLITUSTzmustliter"/>
      </w:pPr>
      <w:r w:rsidRPr="004A5A57">
        <w:t>2a. Wojewodowie przekazują gminom środki w ramach limitu określonego w Funduszu Wypłaty Różnicy Ceny na wypłatę wyrównania dla przedsiębiorstw energetycznych, o których mowa w art. 3a ust. 3, za okres od dnia 1 stycznia 2024 r. do dnia 31 grudnia 2024 r.</w:t>
      </w:r>
      <w:r w:rsidR="005C254B">
        <w:t>”</w:t>
      </w:r>
      <w:r w:rsidRPr="004A5A57">
        <w:t>,</w:t>
      </w:r>
    </w:p>
    <w:p w14:paraId="0A6603BE" w14:textId="7111A5A9" w:rsidR="004D4055" w:rsidRPr="004A5A57" w:rsidRDefault="004D4055" w:rsidP="00846BC3">
      <w:pPr>
        <w:pStyle w:val="LITlitera"/>
      </w:pPr>
      <w:r w:rsidRPr="004A5A57">
        <w:t>b)</w:t>
      </w:r>
      <w:r w:rsidR="00212A5F">
        <w:tab/>
      </w:r>
      <w:r w:rsidRPr="004A5A57">
        <w:t>po ust. 3 dodaje się ust. 3a w brzmieniu:</w:t>
      </w:r>
    </w:p>
    <w:p w14:paraId="06AA5616" w14:textId="2C8703AC" w:rsidR="004D4055" w:rsidRPr="004A5A57" w:rsidRDefault="005C254B" w:rsidP="00846BC3">
      <w:pPr>
        <w:pStyle w:val="ZLITUSTzmustliter"/>
      </w:pPr>
      <w:r>
        <w:t>„</w:t>
      </w:r>
      <w:r w:rsidR="004D4055" w:rsidRPr="004A5A57">
        <w:t xml:space="preserve">3a. Gmina składa wojewodzie wniosek o przyznanie środków na wypłatę </w:t>
      </w:r>
      <w:proofErr w:type="spellStart"/>
      <w:r w:rsidR="004D4055" w:rsidRPr="004A5A57">
        <w:t>wyrównań</w:t>
      </w:r>
      <w:proofErr w:type="spellEnd"/>
      <w:r w:rsidR="004D4055" w:rsidRPr="004A5A57">
        <w:t xml:space="preserve"> dla przedsiębiorstw energetycznych, o których mowa w art. 3a ust. 3, za okres od dnia 1 stycznia 2024 r. do dnia 31 grudnia 2024 r.:</w:t>
      </w:r>
    </w:p>
    <w:p w14:paraId="4FB53719" w14:textId="147CF3D2" w:rsidR="004D4055" w:rsidRPr="004A5A57" w:rsidRDefault="004D4055" w:rsidP="00846BC3">
      <w:pPr>
        <w:pStyle w:val="ZLITLITzmlitliter"/>
      </w:pPr>
      <w:r w:rsidRPr="004A5A57">
        <w:t>a)</w:t>
      </w:r>
      <w:r w:rsidRPr="004A5A57">
        <w:tab/>
        <w:t xml:space="preserve">15 dni od dnia wejścia w życie ustawy z dnia </w:t>
      </w:r>
      <w:proofErr w:type="spellStart"/>
      <w:r w:rsidRPr="004A5A57">
        <w:t>xxxxxxxxxxxxxx</w:t>
      </w:r>
      <w:proofErr w:type="spellEnd"/>
      <w:r w:rsidR="00C535CB" w:rsidRPr="00C535CB">
        <w:t xml:space="preserve"> o zmianie ustaw w celu wsparcia odbiorców energii elektrycznej, paliw gazowych i ciepła oraz niektórych innych ustaw</w:t>
      </w:r>
      <w:r w:rsidRPr="004A5A57">
        <w:t xml:space="preserve"> dla pierwszego kwartału 2024 r.,</w:t>
      </w:r>
    </w:p>
    <w:p w14:paraId="760FA141" w14:textId="77777777" w:rsidR="004D4055" w:rsidRPr="004A5A57" w:rsidRDefault="004D4055" w:rsidP="00846BC3">
      <w:pPr>
        <w:pStyle w:val="ZLITLITzmlitliter"/>
      </w:pPr>
      <w:r w:rsidRPr="004A5A57">
        <w:t>b)</w:t>
      </w:r>
      <w:r w:rsidRPr="004A5A57">
        <w:tab/>
        <w:t>do 15 dnia miesiąca poprzedzającego dany kwartał dla pozostałych kwartałów 2024 r.</w:t>
      </w:r>
    </w:p>
    <w:p w14:paraId="50AA3F63" w14:textId="115C5C62" w:rsidR="004D4055" w:rsidRPr="004A5A57" w:rsidRDefault="005C254B" w:rsidP="00846BC3">
      <w:pPr>
        <w:pStyle w:val="ZLITCZWSPLITzmczciwsplitliter"/>
      </w:pPr>
      <w:r>
        <w:t>–</w:t>
      </w:r>
      <w:r w:rsidR="004D4055" w:rsidRPr="004A5A57">
        <w:t xml:space="preserve"> przy czym w terminie 50 dni od dnia złożenia tego wniosku gmina może złożyć jego korektę.</w:t>
      </w:r>
      <w:r>
        <w:t>”</w:t>
      </w:r>
      <w:r w:rsidR="004D4055" w:rsidRPr="004A5A57">
        <w:t>;</w:t>
      </w:r>
    </w:p>
    <w:p w14:paraId="2E4E8DB6" w14:textId="4512A1A2" w:rsidR="004D4055" w:rsidRPr="004A5A57" w:rsidRDefault="005C254B" w:rsidP="00846BC3">
      <w:pPr>
        <w:pStyle w:val="PKTpunkt"/>
      </w:pPr>
      <w:r>
        <w:t>7)</w:t>
      </w:r>
      <w:r>
        <w:tab/>
        <w:t xml:space="preserve">w art. 30: </w:t>
      </w:r>
    </w:p>
    <w:p w14:paraId="169F434E" w14:textId="4D0D2EA4" w:rsidR="004D4055" w:rsidRPr="004A5A57" w:rsidRDefault="004D4055" w:rsidP="00846BC3">
      <w:pPr>
        <w:pStyle w:val="LITlitera"/>
      </w:pPr>
      <w:r w:rsidRPr="004A5A57">
        <w:t>a)</w:t>
      </w:r>
      <w:r w:rsidR="00A20D05">
        <w:tab/>
      </w:r>
      <w:r w:rsidRPr="004A5A57">
        <w:t>po ust. 1 dodaje się ust. 1a w brzmieniu:</w:t>
      </w:r>
    </w:p>
    <w:p w14:paraId="76E5C60C" w14:textId="026CDBC0" w:rsidR="004D4055" w:rsidRPr="004A5A57" w:rsidRDefault="005C254B" w:rsidP="00846BC3">
      <w:pPr>
        <w:pStyle w:val="ZLITUSTzmustliter"/>
      </w:pPr>
      <w:r>
        <w:t>„</w:t>
      </w:r>
      <w:r w:rsidR="004D4055" w:rsidRPr="004A5A57">
        <w:t xml:space="preserve">1a. Gminy otrzymują środki na realizację wypłat </w:t>
      </w:r>
      <w:proofErr w:type="spellStart"/>
      <w:r w:rsidR="004D4055" w:rsidRPr="004A5A57">
        <w:t>wyrównań</w:t>
      </w:r>
      <w:proofErr w:type="spellEnd"/>
      <w:r w:rsidR="004D4055" w:rsidRPr="004A5A57">
        <w:t xml:space="preserve"> w 2024 r. dla przedsiębiorstw energetycznych, o których mowa w art. 3a ust. 3, za pośrednictwem wojewodów w granicach kwot określonych na ten cel w Funduszu Wypłaty Różnicy Ceny.</w:t>
      </w:r>
      <w:r>
        <w:t>”</w:t>
      </w:r>
      <w:r w:rsidR="004D4055" w:rsidRPr="004A5A57">
        <w:t xml:space="preserve">, </w:t>
      </w:r>
    </w:p>
    <w:p w14:paraId="5991D5C9" w14:textId="0DC3394D" w:rsidR="004D4055" w:rsidRPr="004A5A57" w:rsidRDefault="004D4055" w:rsidP="00846BC3">
      <w:pPr>
        <w:pStyle w:val="LITlitera"/>
      </w:pPr>
      <w:r w:rsidRPr="004A5A57">
        <w:t>b)</w:t>
      </w:r>
      <w:r w:rsidR="00A20D05">
        <w:tab/>
      </w:r>
      <w:r w:rsidRPr="004A5A57">
        <w:t>po ust. 4a dodaje się ust. 4aa w brzmieniu:</w:t>
      </w:r>
    </w:p>
    <w:p w14:paraId="4AC36014" w14:textId="18A28D11" w:rsidR="004D4055" w:rsidRPr="004A5A57" w:rsidRDefault="005C254B" w:rsidP="00846BC3">
      <w:pPr>
        <w:pStyle w:val="ZLITUSTzmustliter"/>
      </w:pPr>
      <w:r>
        <w:t>„</w:t>
      </w:r>
      <w:r w:rsidR="004D4055" w:rsidRPr="004A5A57">
        <w:t xml:space="preserve">4aa. </w:t>
      </w:r>
      <w:r w:rsidR="00D05706" w:rsidRPr="00D05706">
        <w:t>Wniosek o przekazanie gminom śro</w:t>
      </w:r>
      <w:r>
        <w:t xml:space="preserve">dków na wypłaty </w:t>
      </w:r>
      <w:proofErr w:type="spellStart"/>
      <w:r>
        <w:t>wyrównań</w:t>
      </w:r>
      <w:proofErr w:type="spellEnd"/>
      <w:r>
        <w:t xml:space="preserve"> w 2024 </w:t>
      </w:r>
      <w:r w:rsidR="00D05706" w:rsidRPr="00D05706">
        <w:t>r. dla przedsiębiorstw energetycznych, o których mowa w art. 3a ust. 3, właściwy wojewoda składa co kwartał do ministra właściwego do spraw energii określając łączną wysokość wnioskowanej kwoty</w:t>
      </w:r>
      <w:r>
        <w:t>”</w:t>
      </w:r>
      <w:r w:rsidR="004D4055" w:rsidRPr="004A5A57">
        <w:t>,</w:t>
      </w:r>
      <w:r w:rsidR="00D05706">
        <w:t xml:space="preserve"> </w:t>
      </w:r>
    </w:p>
    <w:p w14:paraId="4449B3DC" w14:textId="015722F7" w:rsidR="004D4055" w:rsidRPr="004A5A57" w:rsidRDefault="004D4055" w:rsidP="00846BC3">
      <w:pPr>
        <w:pStyle w:val="LITlitera"/>
      </w:pPr>
      <w:r w:rsidRPr="004A5A57">
        <w:t>c)</w:t>
      </w:r>
      <w:r w:rsidR="00A20D05">
        <w:tab/>
      </w:r>
      <w:r w:rsidRPr="004A5A57">
        <w:t>po ust. 4b dodaje się ust. 4ba i 4bb w brzmieniu:</w:t>
      </w:r>
    </w:p>
    <w:p w14:paraId="5A85DB88" w14:textId="55957814" w:rsidR="004D4055" w:rsidRPr="004A5A57" w:rsidRDefault="005C254B" w:rsidP="00846BC3">
      <w:pPr>
        <w:pStyle w:val="ZLITUSTzmustliter"/>
      </w:pPr>
      <w:r>
        <w:t>„</w:t>
      </w:r>
      <w:r w:rsidR="004D4055" w:rsidRPr="004A5A57">
        <w:t xml:space="preserve">4ba. </w:t>
      </w:r>
      <w:r w:rsidR="00D05706" w:rsidRPr="00D05706">
        <w:t xml:space="preserve">Minister właściwy do spraw energii przekazuje wojewodzie środki na wypłaty </w:t>
      </w:r>
      <w:proofErr w:type="spellStart"/>
      <w:r w:rsidR="00D05706" w:rsidRPr="00D05706">
        <w:t>wyrównań</w:t>
      </w:r>
      <w:proofErr w:type="spellEnd"/>
      <w:r w:rsidR="00D05706" w:rsidRPr="00D05706">
        <w:t xml:space="preserve"> dla przedsiębiorstw energetycznych, o których mowa w art. 3a ust. 3,</w:t>
      </w:r>
      <w:r w:rsidR="00D05706">
        <w:t xml:space="preserve"> </w:t>
      </w:r>
      <w:r w:rsidR="004D4055" w:rsidRPr="004A5A57">
        <w:t>za okres od dnia 1 stycznia 2024 r. do dnia 31 grudnia 2024 r. w terminie:</w:t>
      </w:r>
    </w:p>
    <w:p w14:paraId="5C43DDBA" w14:textId="1CDCA538" w:rsidR="004D4055" w:rsidRPr="004A5A57" w:rsidRDefault="004D4055" w:rsidP="00846BC3">
      <w:pPr>
        <w:pStyle w:val="ZLITPKTzmpktliter"/>
      </w:pPr>
      <w:r w:rsidRPr="004A5A57">
        <w:t>1)</w:t>
      </w:r>
      <w:r w:rsidRPr="004A5A57">
        <w:tab/>
        <w:t xml:space="preserve">na wypłaty za pierwszy kwartał 2024 r. </w:t>
      </w:r>
      <w:r w:rsidR="005C254B">
        <w:t>–</w:t>
      </w:r>
      <w:r w:rsidRPr="004A5A57">
        <w:t xml:space="preserve"> do dnia </w:t>
      </w:r>
      <w:r w:rsidR="00311874">
        <w:t>15 lutego</w:t>
      </w:r>
      <w:r w:rsidRPr="004A5A57">
        <w:t xml:space="preserve"> 2024 r.;</w:t>
      </w:r>
    </w:p>
    <w:p w14:paraId="329E02EF" w14:textId="63C0BD43" w:rsidR="004D4055" w:rsidRPr="004A5A57" w:rsidRDefault="004D4055" w:rsidP="00846BC3">
      <w:pPr>
        <w:pStyle w:val="ZLITPKTzmpktliter"/>
      </w:pPr>
      <w:r w:rsidRPr="004A5A57">
        <w:t>2)</w:t>
      </w:r>
      <w:r w:rsidRPr="004A5A57">
        <w:tab/>
        <w:t xml:space="preserve">na wypłaty za drugi kwartał 2024 r. </w:t>
      </w:r>
      <w:r w:rsidR="005C254B">
        <w:t>–</w:t>
      </w:r>
      <w:r w:rsidRPr="004A5A57">
        <w:t xml:space="preserve"> do dnia 30 kwietnia 2024 r.;</w:t>
      </w:r>
    </w:p>
    <w:p w14:paraId="72E366E9" w14:textId="55CBE276" w:rsidR="004D4055" w:rsidRPr="004A5A57" w:rsidRDefault="004D4055" w:rsidP="00846BC3">
      <w:pPr>
        <w:pStyle w:val="ZLITPKTzmpktliter"/>
      </w:pPr>
      <w:r w:rsidRPr="004A5A57">
        <w:t>3)</w:t>
      </w:r>
      <w:r w:rsidRPr="004A5A57">
        <w:tab/>
        <w:t xml:space="preserve">na wypłaty za trzeci kwartał 2024 r. </w:t>
      </w:r>
      <w:r w:rsidR="005C254B">
        <w:t>–</w:t>
      </w:r>
      <w:r w:rsidRPr="004A5A57">
        <w:t xml:space="preserve"> do dnia 31 lipca 2024 r.;</w:t>
      </w:r>
    </w:p>
    <w:p w14:paraId="18EFDB8D" w14:textId="062FA078" w:rsidR="004D4055" w:rsidRPr="004A5A57" w:rsidRDefault="004D4055" w:rsidP="00846BC3">
      <w:pPr>
        <w:pStyle w:val="ZLITPKTzmpktliter"/>
      </w:pPr>
      <w:r w:rsidRPr="004A5A57">
        <w:t>4)</w:t>
      </w:r>
      <w:r w:rsidRPr="004A5A57">
        <w:tab/>
        <w:t xml:space="preserve">na wypłaty za czwarty kwartał 2024 r. </w:t>
      </w:r>
      <w:r w:rsidR="005C254B">
        <w:t>–</w:t>
      </w:r>
      <w:r w:rsidRPr="004A5A57">
        <w:t xml:space="preserve"> do dnia 31 października 2024 r.</w:t>
      </w:r>
    </w:p>
    <w:p w14:paraId="44C68112" w14:textId="5E6365D3" w:rsidR="004D4055" w:rsidRPr="004A5A57" w:rsidRDefault="004D4055" w:rsidP="00846BC3">
      <w:pPr>
        <w:pStyle w:val="ZLITUSTzmustliter"/>
      </w:pPr>
      <w:r w:rsidRPr="004A5A57">
        <w:t xml:space="preserve">4bb. Wojewoda może nie częściej niż raz w miesiącu złożyć korektę wniosku, o którym mowa w art. 4aa. Minister właściwy do spraw </w:t>
      </w:r>
      <w:r w:rsidR="00311874">
        <w:t xml:space="preserve">energii </w:t>
      </w:r>
      <w:r w:rsidRPr="004A5A57">
        <w:t>przekazuje środki wojewodzie w terminie do 30 dni od dnia otrzymania korekty.</w:t>
      </w:r>
      <w:r w:rsidR="005C254B">
        <w:t>”</w:t>
      </w:r>
      <w:r w:rsidRPr="004A5A57">
        <w:t>,</w:t>
      </w:r>
    </w:p>
    <w:p w14:paraId="0E526902" w14:textId="1A39EDCE" w:rsidR="004D4055" w:rsidRPr="004A5A57" w:rsidRDefault="004D4055" w:rsidP="00846BC3">
      <w:pPr>
        <w:pStyle w:val="LITlitera"/>
      </w:pPr>
      <w:r w:rsidRPr="004A5A57">
        <w:t>d)</w:t>
      </w:r>
      <w:r w:rsidR="00A20D05">
        <w:tab/>
      </w:r>
      <w:r w:rsidRPr="004A5A57">
        <w:t>po ust. 5 dodaje się ust. 5a w brzmieniu:</w:t>
      </w:r>
    </w:p>
    <w:p w14:paraId="0A93208F" w14:textId="7EA281E7" w:rsidR="004D4055" w:rsidRPr="004A5A57" w:rsidRDefault="005C254B" w:rsidP="00846BC3">
      <w:pPr>
        <w:pStyle w:val="ZLITUSTzmustliter"/>
      </w:pPr>
      <w:r>
        <w:t>„</w:t>
      </w:r>
      <w:r w:rsidR="004D4055" w:rsidRPr="004A5A57">
        <w:t xml:space="preserve">5a. Wojewodowie przedstawiają ministrowi właściwemu do spraw </w:t>
      </w:r>
      <w:r w:rsidR="00311874">
        <w:t>energii</w:t>
      </w:r>
      <w:r w:rsidR="004D4055" w:rsidRPr="004A5A57">
        <w:t xml:space="preserve"> zbiorcze rozliczenie środków oraz przekazują niewykorzystane środki do budżetu państwa w terminie do dnia 30 września 2025 r. </w:t>
      </w:r>
      <w:r w:rsidR="00C81736">
        <w:t>–</w:t>
      </w:r>
      <w:r w:rsidR="004D4055" w:rsidRPr="004A5A57">
        <w:t xml:space="preserve"> w przypadku środków na wypłatę </w:t>
      </w:r>
      <w:proofErr w:type="spellStart"/>
      <w:r w:rsidR="004D4055" w:rsidRPr="004A5A57">
        <w:t>wyrównań</w:t>
      </w:r>
      <w:proofErr w:type="spellEnd"/>
      <w:r w:rsidR="004D4055" w:rsidRPr="004A5A57">
        <w:t xml:space="preserve"> dla przedsiębiorstw energetycznych, o których mowa w art. 3a ust. 3, za okres od dnia 1 stycznia 2024 r. do dnia 31 grudnia 2024 r.</w:t>
      </w:r>
      <w:r>
        <w:t>”</w:t>
      </w:r>
      <w:r w:rsidR="004D4055" w:rsidRPr="004A5A57">
        <w:t>,</w:t>
      </w:r>
    </w:p>
    <w:p w14:paraId="4954D595" w14:textId="3B64AF3F" w:rsidR="004D4055" w:rsidRPr="004A5A57" w:rsidRDefault="004D4055" w:rsidP="00846BC3">
      <w:pPr>
        <w:pStyle w:val="LITlitera"/>
      </w:pPr>
      <w:r w:rsidRPr="004A5A57">
        <w:t>e)</w:t>
      </w:r>
      <w:r w:rsidR="00A20D05">
        <w:tab/>
      </w:r>
      <w:r w:rsidRPr="004A5A57">
        <w:t>po ust. 6 dodaje się ust. 6a w brzmieniu:</w:t>
      </w:r>
    </w:p>
    <w:p w14:paraId="5692817B" w14:textId="45EF0F4A" w:rsidR="004D4055" w:rsidRPr="004A5A57" w:rsidRDefault="005C254B" w:rsidP="00846BC3">
      <w:pPr>
        <w:pStyle w:val="ZLITUSTzmustliter"/>
      </w:pPr>
      <w:r>
        <w:t>„</w:t>
      </w:r>
      <w:r w:rsidR="004D4055" w:rsidRPr="004A5A57">
        <w:t xml:space="preserve">6a. Wojewoda całość odsetek od otrzymanych środków na wypłaty </w:t>
      </w:r>
      <w:proofErr w:type="spellStart"/>
      <w:r w:rsidR="004D4055" w:rsidRPr="004A5A57">
        <w:t>wyrównań</w:t>
      </w:r>
      <w:proofErr w:type="spellEnd"/>
      <w:r w:rsidR="004D4055" w:rsidRPr="004A5A57">
        <w:t xml:space="preserve"> dla przedsiębiorstw energetycznych, o których mowa w art. 3a ust. 3, za okres od dnia 1 stycznia 2024 r. do dnia 31 grudnia 2024 r., przekazuje do Funduszu Wypłaty Różnicy Ceny.</w:t>
      </w:r>
      <w:r>
        <w:t>”</w:t>
      </w:r>
      <w:r w:rsidR="004D4055" w:rsidRPr="004A5A57">
        <w:t>;</w:t>
      </w:r>
    </w:p>
    <w:p w14:paraId="4D7E290B" w14:textId="77777777" w:rsidR="004D4055" w:rsidRPr="004A5A57" w:rsidRDefault="004D4055" w:rsidP="00846BC3">
      <w:pPr>
        <w:pStyle w:val="PKTpunkt"/>
      </w:pPr>
      <w:r w:rsidRPr="004A5A57">
        <w:t>8)</w:t>
      </w:r>
      <w:r w:rsidRPr="004A5A57">
        <w:tab/>
        <w:t>po art. 32 dodaje się art. 32a w brzmieniu:</w:t>
      </w:r>
    </w:p>
    <w:p w14:paraId="7BF97145" w14:textId="2F0A8D7C" w:rsidR="004D4055" w:rsidRPr="004A5A57" w:rsidRDefault="00311874" w:rsidP="00846BC3">
      <w:pPr>
        <w:pStyle w:val="ZUSTzmustartykuempunktem"/>
      </w:pPr>
      <w:r>
        <w:t xml:space="preserve">Art. 32a. </w:t>
      </w:r>
      <w:r w:rsidR="004D4055" w:rsidRPr="004A5A57">
        <w:t>1. Wyrównania dla przedsiębiorstw energetycznych, o których mowa w art. 3a ust. 1, za okres od 1 stycznia 2024 r. do 31 grudnia 2024 r., są wypłacane przez zarządcę rozliczeń.</w:t>
      </w:r>
    </w:p>
    <w:p w14:paraId="2B7B61F3" w14:textId="060C3145" w:rsidR="004D4055" w:rsidRPr="004A5A57" w:rsidRDefault="004D4055" w:rsidP="00846BC3">
      <w:pPr>
        <w:pStyle w:val="ZUSTzmustartykuempunktem"/>
      </w:pPr>
      <w:r w:rsidRPr="004A5A57">
        <w:t xml:space="preserve">2. Zarządca rozliczeń otrzymuje środki na realizację wypłat </w:t>
      </w:r>
      <w:proofErr w:type="spellStart"/>
      <w:r w:rsidRPr="004A5A57">
        <w:t>wyrównań</w:t>
      </w:r>
      <w:proofErr w:type="spellEnd"/>
      <w:r w:rsidRPr="004A5A57">
        <w:t xml:space="preserve"> dla przedsiębiorstw energetycznych, o których mowa w art. 3a ust. 1, z Funduszu Wypłaty Różnicy Ceny w ramach limitu określonego na ten cel na rachunek rekompensaty ciepłowniczej</w:t>
      </w:r>
      <w:r w:rsidR="005C254B">
        <w:t>”</w:t>
      </w:r>
      <w:r w:rsidRPr="004A5A57">
        <w:t>.</w:t>
      </w:r>
    </w:p>
    <w:p w14:paraId="376960C0" w14:textId="5718B9A7" w:rsidR="004D4055" w:rsidRPr="004A5A57" w:rsidRDefault="004D4055" w:rsidP="00846BC3">
      <w:pPr>
        <w:pStyle w:val="ZUSTzmustartykuempunktem"/>
      </w:pPr>
      <w:r w:rsidRPr="004A5A57">
        <w:t xml:space="preserve">3. Wniosek o przekazanie środków na wypłaty </w:t>
      </w:r>
      <w:proofErr w:type="spellStart"/>
      <w:r w:rsidRPr="004A5A57">
        <w:t>wyrównań</w:t>
      </w:r>
      <w:proofErr w:type="spellEnd"/>
      <w:r w:rsidRPr="004A5A57">
        <w:t xml:space="preserve"> dla przedsiębiorstw energetycznych, o których mowa w art. 3a ust. 1, zarządca rozliczeń składa nie częściej niż raz na miesiąc do ministra właściwego do spraw </w:t>
      </w:r>
      <w:r w:rsidR="00311874">
        <w:t>energii</w:t>
      </w:r>
      <w:r w:rsidRPr="004A5A57">
        <w:t>, określając łączną wysokość wnioskowanej kwoty i numer rachunku rekompensaty ciepłowniczej.</w:t>
      </w:r>
    </w:p>
    <w:p w14:paraId="60B16570" w14:textId="4879D5FC" w:rsidR="004D4055" w:rsidRPr="004A5A57" w:rsidRDefault="004D4055" w:rsidP="00846BC3">
      <w:pPr>
        <w:pStyle w:val="ZUSTzmustartykuempunktem"/>
      </w:pPr>
      <w:r w:rsidRPr="004A5A57">
        <w:t xml:space="preserve">4. Minister właściwy do spraw </w:t>
      </w:r>
      <w:r w:rsidR="00311874">
        <w:t xml:space="preserve">energii </w:t>
      </w:r>
      <w:r w:rsidRPr="004A5A57">
        <w:t>przekazuje środki zarządcy rozliczeń w terminie do 30 dni od dnia otrzymania wniosku, o którym mowa w ust. 3.</w:t>
      </w:r>
    </w:p>
    <w:p w14:paraId="108D62AA" w14:textId="0512F6BF" w:rsidR="004D4055" w:rsidRPr="004A5A57" w:rsidRDefault="004D4055" w:rsidP="00846BC3">
      <w:pPr>
        <w:pStyle w:val="ZUSTzmustartykuempunktem"/>
      </w:pPr>
      <w:r w:rsidRPr="004A5A57">
        <w:t xml:space="preserve">5. Zarządca rozliczeń przedstawia ministrowi właściwemu do spraw </w:t>
      </w:r>
      <w:r w:rsidR="00311874">
        <w:t>energii</w:t>
      </w:r>
      <w:r w:rsidRPr="004A5A57">
        <w:t xml:space="preserve"> zbiorcze rozliczenie środków oraz przekazuje niewykorzystane środki do Funduszu Wypłaty Różnicy Ceny w terminie do dnia 31 grudnia 2025 r.</w:t>
      </w:r>
    </w:p>
    <w:p w14:paraId="1B0ED998" w14:textId="77777777" w:rsidR="004D4055" w:rsidRPr="004A5A57" w:rsidRDefault="004D4055" w:rsidP="00846BC3">
      <w:pPr>
        <w:pStyle w:val="ZUSTzmustartykuempunktem"/>
      </w:pPr>
      <w:r w:rsidRPr="004A5A57">
        <w:t>6. Środki uzyskane z Funduszu Wypłaty Różnicy Ceny oraz odsetki od środków zgromadzonych na rachunku rekompensaty ciepłowniczej nie stanowią przychodu zarządcy rozliczeń w rozumieniu ustawy z dnia 15 lutego 1992 r. o podatku dochodowym od osób prawnych.</w:t>
      </w:r>
    </w:p>
    <w:p w14:paraId="23BE5AC9" w14:textId="77777777" w:rsidR="004D4055" w:rsidRPr="004A5A57" w:rsidRDefault="004D4055" w:rsidP="00846BC3">
      <w:pPr>
        <w:pStyle w:val="ZUSTzmustartykuempunktem"/>
      </w:pPr>
      <w:r w:rsidRPr="004A5A57">
        <w:t xml:space="preserve">7. Zarządca rozliczeń przeznacza całość odsetek od środków zgromadzonych na rachunku rekompensaty ciepłowniczej na wypłatę </w:t>
      </w:r>
      <w:proofErr w:type="spellStart"/>
      <w:r w:rsidRPr="004A5A57">
        <w:t>wyrównań</w:t>
      </w:r>
      <w:proofErr w:type="spellEnd"/>
      <w:r w:rsidRPr="004A5A57">
        <w:t>. Niewydatkowane środki podlegają zwrotowi do Funduszu Wypłaty Różnicy Ceny w terminie, o którym mowa w ust. 5.</w:t>
      </w:r>
    </w:p>
    <w:p w14:paraId="58AD9E32" w14:textId="77777777" w:rsidR="004D4055" w:rsidRPr="004A5A57" w:rsidRDefault="004D4055" w:rsidP="00846BC3">
      <w:pPr>
        <w:pStyle w:val="ZUSTzmustartykuempunktem"/>
      </w:pPr>
      <w:r w:rsidRPr="004A5A57">
        <w:t>8. Środki przekazane przez zarządcę rozliczeń na rzecz podmiotów uprawnionych oraz wydatki i koszty finansowane ze środków, o których mowa w ust. 6, nie stanowią u zarządcy rozliczeń kosztów uzyskania przychodu w rozumieniu ustawy wymienionej w ust. 6.</w:t>
      </w:r>
    </w:p>
    <w:p w14:paraId="179AC174" w14:textId="4390BAD4" w:rsidR="004D4055" w:rsidRPr="004A5A57" w:rsidRDefault="004D4055" w:rsidP="00846BC3">
      <w:pPr>
        <w:pStyle w:val="ZUSTzmustartykuempunktem"/>
      </w:pPr>
      <w:r w:rsidRPr="004A5A57">
        <w:t xml:space="preserve">9. Szczegółowe zasady współpracy ministra właściwego do spraw </w:t>
      </w:r>
      <w:r w:rsidR="00311874">
        <w:t xml:space="preserve">energii </w:t>
      </w:r>
      <w:r w:rsidRPr="004A5A57">
        <w:t>oraz zarządcy rozliczeń w zakresie przekazywania środków na rachunek rekompensaty ciepłowniczej oraz wymiany dokumentów i informacji określa umowa.</w:t>
      </w:r>
    </w:p>
    <w:p w14:paraId="26FC3817" w14:textId="4CC75E2D" w:rsidR="004D4055" w:rsidRPr="004A5A57" w:rsidRDefault="004D4055" w:rsidP="00846BC3">
      <w:pPr>
        <w:pStyle w:val="ZUSTzmustartykuempunktem"/>
      </w:pPr>
      <w:r w:rsidRPr="004A5A57">
        <w:t>10. Zarządca rozliczeń nie pobiera wynagrodzenia za realizację zadań wynikających z ustawy, a koszty z tym związane pokrywa w ramach kosztów działalności, o której mowa w art. 49 ust. 1 ustawy z dnia 29 czerwca 2007 r. o zasadach pokrywania kosztów powstałych u wytwórców w związku z przedterminowym rozwiązaniem umów długoterminowych sprzedaży mocy i energii elektrycznej.</w:t>
      </w:r>
      <w:r w:rsidR="005C254B">
        <w:t>”</w:t>
      </w:r>
      <w:r w:rsidRPr="004A5A57">
        <w:t>;</w:t>
      </w:r>
    </w:p>
    <w:p w14:paraId="35007FA1" w14:textId="1FEEA4E9" w:rsidR="004D4055" w:rsidRPr="004A5A57" w:rsidRDefault="004D4055" w:rsidP="00846BC3">
      <w:pPr>
        <w:pStyle w:val="PKTpunkt"/>
      </w:pPr>
      <w:r w:rsidRPr="004A5A57">
        <w:t>9)</w:t>
      </w:r>
      <w:r w:rsidRPr="004A5A57">
        <w:tab/>
      </w:r>
      <w:r w:rsidR="0078320F">
        <w:t>p</w:t>
      </w:r>
      <w:r w:rsidRPr="004A5A57">
        <w:t>o art. 62 dodaje się art. 62a w brzmieniu:</w:t>
      </w:r>
    </w:p>
    <w:p w14:paraId="0ACE1451" w14:textId="7D4DBFF4" w:rsidR="00BB7346" w:rsidRDefault="005C254B" w:rsidP="00846BC3">
      <w:pPr>
        <w:pStyle w:val="ZARTzmartartykuempunktem"/>
      </w:pPr>
      <w:r>
        <w:t>„</w:t>
      </w:r>
      <w:r w:rsidR="004D4055" w:rsidRPr="004A5A57">
        <w:t xml:space="preserve">Art. 62a. </w:t>
      </w:r>
      <w:r w:rsidR="00BB7346">
        <w:t xml:space="preserve">1. </w:t>
      </w:r>
      <w:r w:rsidR="00BB7346" w:rsidRPr="00BB7346">
        <w:t>Maksymalny limit wydatków w latach 2024</w:t>
      </w:r>
      <w:r w:rsidR="00C81736">
        <w:t>–</w:t>
      </w:r>
      <w:r w:rsidR="00BB7346" w:rsidRPr="00BB7346">
        <w:t xml:space="preserve">2025 z Funduszu Wypłaty Różnicy Ceny przeznaczonych na wypłatę </w:t>
      </w:r>
      <w:proofErr w:type="spellStart"/>
      <w:r w:rsidR="00BB7346" w:rsidRPr="00BB7346">
        <w:t>wyrównań</w:t>
      </w:r>
      <w:proofErr w:type="spellEnd"/>
      <w:r w:rsidR="00BB7346" w:rsidRPr="00BB7346">
        <w:t xml:space="preserve">, o których mowa w art. 12a ust. 1, za okres od </w:t>
      </w:r>
      <w:r w:rsidR="00BB7346">
        <w:t xml:space="preserve">dnia </w:t>
      </w:r>
      <w:r w:rsidR="00BB7346" w:rsidRPr="00BB7346">
        <w:t xml:space="preserve">1 stycznia 2024 r. do </w:t>
      </w:r>
      <w:r w:rsidR="00BB7346">
        <w:t xml:space="preserve">dnia </w:t>
      </w:r>
      <w:r w:rsidR="00BB7346" w:rsidRPr="00BB7346">
        <w:t>31 grudnia 2024 r., wynosi 4 000 000 000 zł.</w:t>
      </w:r>
      <w:r w:rsidR="00E53111">
        <w:t>”</w:t>
      </w:r>
      <w:r w:rsidR="00BB7346" w:rsidRPr="00BB7346">
        <w:t>.</w:t>
      </w:r>
    </w:p>
    <w:p w14:paraId="79583BE0" w14:textId="2F10A724" w:rsidR="0078320F" w:rsidRPr="0078320F" w:rsidRDefault="0078320F" w:rsidP="00846BC3">
      <w:pPr>
        <w:pStyle w:val="ZUSTzmustartykuempunktem"/>
      </w:pPr>
      <w:r w:rsidRPr="0078320F">
        <w:t>2. Maksymalny limit dotacji celowej z budżetu państwa na realizację wypłat z Funduszu Wypłaty Różnicy Ceny</w:t>
      </w:r>
      <w:r w:rsidR="00BB7346">
        <w:t>,</w:t>
      </w:r>
      <w:r w:rsidRPr="0078320F">
        <w:t xml:space="preserve"> </w:t>
      </w:r>
      <w:r w:rsidR="00BB7346">
        <w:t xml:space="preserve">o których mowa w ust. 1, </w:t>
      </w:r>
      <w:r w:rsidRPr="0078320F">
        <w:t>wynosi:</w:t>
      </w:r>
    </w:p>
    <w:p w14:paraId="48FDFD0E" w14:textId="457A96DA" w:rsidR="0078320F" w:rsidRPr="0078320F" w:rsidRDefault="0078320F" w:rsidP="00846BC3">
      <w:pPr>
        <w:pStyle w:val="ZPKTzmpktartykuempunktem"/>
      </w:pPr>
      <w:r w:rsidRPr="0078320F">
        <w:t>1)</w:t>
      </w:r>
      <w:r w:rsidR="00A20D05">
        <w:tab/>
      </w:r>
      <w:r w:rsidRPr="0078320F">
        <w:t>3 700 000 000 zł w 2024 r.</w:t>
      </w:r>
      <w:r w:rsidR="00C535CB">
        <w:t>;</w:t>
      </w:r>
    </w:p>
    <w:p w14:paraId="06965DE0" w14:textId="766698BC" w:rsidR="004D4055" w:rsidRDefault="0078320F" w:rsidP="00846BC3">
      <w:pPr>
        <w:pStyle w:val="ZPKTzmpktartykuempunktem"/>
      </w:pPr>
      <w:r w:rsidRPr="0078320F">
        <w:t>2)</w:t>
      </w:r>
      <w:r w:rsidR="00A20D05">
        <w:tab/>
      </w:r>
      <w:r w:rsidR="005C254B">
        <w:t xml:space="preserve">300 000 000 zł w 2025 r. </w:t>
      </w:r>
    </w:p>
    <w:p w14:paraId="2EC323F0" w14:textId="33B35D90" w:rsidR="00274EEE" w:rsidRPr="00A935DF" w:rsidRDefault="00274EEE" w:rsidP="00846BC3">
      <w:pPr>
        <w:pStyle w:val="ZUSTzmustartykuempunktem"/>
      </w:pPr>
      <w:r>
        <w:t xml:space="preserve">3. </w:t>
      </w:r>
      <w:r w:rsidRPr="00274EEE">
        <w:t xml:space="preserve">Minister właściwy do spraw energii monitoruje wykorzystanie limitu wydatków, o którym mowa w ust. </w:t>
      </w:r>
      <w:r>
        <w:t>2</w:t>
      </w:r>
      <w:r w:rsidRPr="00274EEE">
        <w:t xml:space="preserve">. W przypadku gdy wykorzystanie środków wyniesie więcej niż 80% środków, o których mowa w ust. </w:t>
      </w:r>
      <w:r w:rsidR="00B31AEB">
        <w:t>2</w:t>
      </w:r>
      <w:r w:rsidRPr="00274EEE">
        <w:t>, minister właściwy do spraw energii informuje o tym fakcie ministra właściwego do spraw finansów</w:t>
      </w:r>
      <w:r>
        <w:t xml:space="preserve"> publicznych</w:t>
      </w:r>
      <w:r w:rsidRPr="00274EEE">
        <w:t xml:space="preserve"> oraz Prezesa Rady Ministrów.</w:t>
      </w:r>
      <w:r w:rsidR="005C254B">
        <w:t>”</w:t>
      </w:r>
      <w:r w:rsidRPr="00274EEE">
        <w:t>.</w:t>
      </w:r>
    </w:p>
    <w:p w14:paraId="53480F2C" w14:textId="44D9665A" w:rsidR="004A5A57" w:rsidRPr="004A5A57" w:rsidRDefault="004A5A57" w:rsidP="00A20D05">
      <w:pPr>
        <w:pStyle w:val="ARTartustawynprozporzdzenia"/>
      </w:pPr>
      <w:r w:rsidRPr="00846BC3">
        <w:rPr>
          <w:rStyle w:val="Ppogrubienie"/>
        </w:rPr>
        <w:t xml:space="preserve">Art. </w:t>
      </w:r>
      <w:r w:rsidR="00700403" w:rsidRPr="00846BC3">
        <w:rPr>
          <w:rStyle w:val="Ppogrubienie"/>
        </w:rPr>
        <w:t>5</w:t>
      </w:r>
      <w:r w:rsidRPr="00846BC3">
        <w:rPr>
          <w:rStyle w:val="Ppogrubienie"/>
        </w:rPr>
        <w:t>.</w:t>
      </w:r>
      <w:r w:rsidRPr="004A5A57">
        <w:t xml:space="preserve"> W ustawie z dnia 17 listopada 1964 r. </w:t>
      </w:r>
      <w:r w:rsidR="00C81736">
        <w:t>–</w:t>
      </w:r>
      <w:r w:rsidRPr="004A5A57">
        <w:t xml:space="preserve"> Kodeks postępowania cywilnego (Dz.</w:t>
      </w:r>
      <w:r w:rsidR="005C254B">
        <w:t xml:space="preserve"> </w:t>
      </w:r>
      <w:r w:rsidRPr="004A5A57">
        <w:t xml:space="preserve">U. z 2023 r. </w:t>
      </w:r>
      <w:r w:rsidR="00A20D05" w:rsidRPr="00846BC3">
        <w:t>poz. 1550</w:t>
      </w:r>
      <w:r w:rsidRPr="004A5A57">
        <w:t xml:space="preserve">, </w:t>
      </w:r>
      <w:r w:rsidR="00A20D05" w:rsidRPr="00846BC3">
        <w:t>1429</w:t>
      </w:r>
      <w:r w:rsidRPr="004A5A57">
        <w:t xml:space="preserve">, </w:t>
      </w:r>
      <w:r w:rsidR="00A20D05" w:rsidRPr="00846BC3">
        <w:t>1606</w:t>
      </w:r>
      <w:r w:rsidRPr="004A5A57">
        <w:t xml:space="preserve">, </w:t>
      </w:r>
      <w:r w:rsidR="00A20D05" w:rsidRPr="00846BC3">
        <w:t>1615</w:t>
      </w:r>
      <w:r w:rsidRPr="004A5A57">
        <w:t xml:space="preserve">, </w:t>
      </w:r>
      <w:r w:rsidR="00A20D05" w:rsidRPr="00846BC3">
        <w:t>1667</w:t>
      </w:r>
      <w:r w:rsidRPr="004A5A57">
        <w:t xml:space="preserve"> i 1860) w art. 833 w § 6 po wyrazach </w:t>
      </w:r>
      <w:r w:rsidR="005C254B">
        <w:t>„</w:t>
      </w:r>
      <w:r w:rsidRPr="004A5A57">
        <w:t>odbiorców energii elektrycznej w 2023 roku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oraz w 2024 roku</w:t>
      </w:r>
      <w:r w:rsidR="005C254B">
        <w:t>”</w:t>
      </w:r>
      <w:r w:rsidRPr="004A5A57">
        <w:t xml:space="preserve"> oraz po wyrazach </w:t>
      </w:r>
      <w:r w:rsidR="005C254B">
        <w:t>„</w:t>
      </w:r>
      <w:r w:rsidRPr="004A5A57">
        <w:t>odbiorców paliw gazowych w 2023 r.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oraz w 2024 r.</w:t>
      </w:r>
      <w:r w:rsidR="005C254B">
        <w:t>”</w:t>
      </w:r>
      <w:r w:rsidRPr="004A5A57">
        <w:t>.</w:t>
      </w:r>
    </w:p>
    <w:p w14:paraId="0E7AEBDF" w14:textId="552FD9DC" w:rsidR="004A5A57" w:rsidRPr="004A5A57" w:rsidRDefault="004A5A57" w:rsidP="004A5A57">
      <w:pPr>
        <w:pStyle w:val="ARTartustawynprozporzdzenia"/>
      </w:pPr>
      <w:r w:rsidRPr="00846BC3">
        <w:rPr>
          <w:rStyle w:val="Ppogrubienie"/>
        </w:rPr>
        <w:t xml:space="preserve">Art. </w:t>
      </w:r>
      <w:r w:rsidR="00700403" w:rsidRPr="00846BC3">
        <w:rPr>
          <w:rStyle w:val="Ppogrubienie"/>
        </w:rPr>
        <w:t>6</w:t>
      </w:r>
      <w:r w:rsidRPr="00846BC3">
        <w:rPr>
          <w:rStyle w:val="Ppogrubienie"/>
        </w:rPr>
        <w:t>.</w:t>
      </w:r>
      <w:r w:rsidRPr="004A5A57">
        <w:t xml:space="preserve"> W ustawie z dnia 17 czerwca 1966 r. o postępowaniu egzekucyjnym w administracji (Dz.</w:t>
      </w:r>
      <w:r w:rsidR="005C254B">
        <w:t xml:space="preserve"> </w:t>
      </w:r>
      <w:r w:rsidRPr="004A5A57">
        <w:t>U. z 2022 r. poz. 479, z późn. zm.</w:t>
      </w:r>
      <w:r w:rsidR="005C254B">
        <w:rPr>
          <w:rStyle w:val="Odwoanieprzypisudolnego"/>
        </w:rPr>
        <w:footnoteReference w:id="5"/>
      </w:r>
      <w:r w:rsidR="005C254B">
        <w:rPr>
          <w:rStyle w:val="IGindeksgrny"/>
        </w:rPr>
        <w:t>)</w:t>
      </w:r>
      <w:r w:rsidRPr="004A5A57">
        <w:t>) wprowadza się następujące zmiany:</w:t>
      </w:r>
    </w:p>
    <w:p w14:paraId="1CB7782C" w14:textId="163B7A9F" w:rsidR="004A5A57" w:rsidRPr="004A5A57" w:rsidRDefault="004A5A57" w:rsidP="00846BC3">
      <w:pPr>
        <w:pStyle w:val="PKTpunkt"/>
      </w:pPr>
      <w:r w:rsidRPr="004A5A57">
        <w:t>1)</w:t>
      </w:r>
      <w:r w:rsidRPr="004A5A57">
        <w:tab/>
        <w:t xml:space="preserve">w art. 10 w § 4 po wyrazach </w:t>
      </w:r>
      <w:r w:rsidR="005C254B">
        <w:t>„</w:t>
      </w:r>
      <w:r w:rsidRPr="004A5A57">
        <w:t>odbiorców energii elektrycznej w 2023 roku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i w 2024 roku</w:t>
      </w:r>
      <w:r w:rsidR="005C254B">
        <w:t>”</w:t>
      </w:r>
      <w:r w:rsidRPr="004A5A57">
        <w:t xml:space="preserve"> oraz po wyrazach </w:t>
      </w:r>
      <w:r w:rsidR="005C254B">
        <w:t>„</w:t>
      </w:r>
      <w:r w:rsidRPr="004A5A57">
        <w:t>odbiorców energii elektrycznej w 2023 roku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oraz w 2024 r.</w:t>
      </w:r>
      <w:r w:rsidR="005C254B">
        <w:t>”</w:t>
      </w:r>
      <w:r w:rsidRPr="004A5A57">
        <w:t xml:space="preserve"> </w:t>
      </w:r>
      <w:r w:rsidR="005C254B">
        <w:t>„</w:t>
      </w:r>
      <w:r w:rsidRPr="004A5A57">
        <w:t>odbiorców paliw gazowych w 2023 r.</w:t>
      </w:r>
      <w:r w:rsidR="005C254B">
        <w:t>”</w:t>
      </w:r>
      <w:r w:rsidRPr="004A5A57">
        <w:t>;</w:t>
      </w:r>
    </w:p>
    <w:p w14:paraId="4589DF44" w14:textId="6C5B552A" w:rsidR="004A5A57" w:rsidRPr="004A5A57" w:rsidRDefault="004A5A57" w:rsidP="00846BC3">
      <w:pPr>
        <w:pStyle w:val="PKTpunkt"/>
      </w:pPr>
      <w:r w:rsidRPr="004A5A57">
        <w:t>2)</w:t>
      </w:r>
      <w:r w:rsidRPr="004A5A57">
        <w:tab/>
        <w:t xml:space="preserve">w art. 80 w § 2a w pkt 1 po wyrazach </w:t>
      </w:r>
      <w:r w:rsidR="005C254B">
        <w:t>„</w:t>
      </w:r>
      <w:r w:rsidRPr="004A5A57">
        <w:t>odbiorców energii elektrycznej w 2023 roku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i w 2024 roku</w:t>
      </w:r>
      <w:r w:rsidR="005C254B">
        <w:t>”</w:t>
      </w:r>
      <w:r w:rsidRPr="004A5A57">
        <w:t xml:space="preserve"> oraz po wyrazach </w:t>
      </w:r>
      <w:r w:rsidR="005C254B">
        <w:t>„</w:t>
      </w:r>
      <w:r w:rsidRPr="004A5A57">
        <w:t>odbiorców energii elektrycznej w 2023 roku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oraz w 2024 r.</w:t>
      </w:r>
      <w:r w:rsidR="005C254B">
        <w:t>”</w:t>
      </w:r>
      <w:r w:rsidRPr="004A5A57">
        <w:t xml:space="preserve"> </w:t>
      </w:r>
      <w:r w:rsidR="005C254B">
        <w:t>„</w:t>
      </w:r>
      <w:r w:rsidRPr="004A5A57">
        <w:t>odbiorców paliw gazowych w 2023 r.</w:t>
      </w:r>
      <w:r w:rsidR="005C254B">
        <w:t>”</w:t>
      </w:r>
      <w:r w:rsidRPr="004A5A57">
        <w:t>.</w:t>
      </w:r>
    </w:p>
    <w:p w14:paraId="5546FEC8" w14:textId="6521478C" w:rsidR="004A5A57" w:rsidRPr="004A5A57" w:rsidRDefault="004A5A57" w:rsidP="004A5A57">
      <w:pPr>
        <w:pStyle w:val="ARTartustawynprozporzdzenia"/>
      </w:pPr>
      <w:r w:rsidRPr="00846BC3">
        <w:rPr>
          <w:rStyle w:val="Ppogrubienie"/>
        </w:rPr>
        <w:t xml:space="preserve">Art. </w:t>
      </w:r>
      <w:r w:rsidR="00700403" w:rsidRPr="00846BC3">
        <w:rPr>
          <w:rStyle w:val="Ppogrubienie"/>
        </w:rPr>
        <w:t>7</w:t>
      </w:r>
      <w:r w:rsidRPr="00846BC3">
        <w:rPr>
          <w:rStyle w:val="Ppogrubienie"/>
        </w:rPr>
        <w:t>.</w:t>
      </w:r>
      <w:r w:rsidRPr="004A5A57">
        <w:t xml:space="preserve"> W ustawie z dnia 26 lipca 1991 r. o podatku dochodowym od osób fizycznych (Dz.</w:t>
      </w:r>
      <w:r w:rsidR="005F2971">
        <w:t xml:space="preserve"> </w:t>
      </w:r>
      <w:r w:rsidRPr="004A5A57">
        <w:t>U. z 2022 r. poz. 2647, z późn. zm.</w:t>
      </w:r>
      <w:r w:rsidR="005C254B">
        <w:rPr>
          <w:rStyle w:val="Odwoanieprzypisudolnego"/>
        </w:rPr>
        <w:footnoteReference w:id="6"/>
      </w:r>
      <w:r w:rsidR="005C254B">
        <w:rPr>
          <w:rStyle w:val="IGindeksgrny"/>
        </w:rPr>
        <w:t>)</w:t>
      </w:r>
      <w:r w:rsidRPr="004A5A57">
        <w:t>) wprowadza się następujące zmiany:</w:t>
      </w:r>
    </w:p>
    <w:p w14:paraId="1FA918A6" w14:textId="42B4A43D" w:rsidR="004A5A57" w:rsidRPr="004A5A57" w:rsidRDefault="004A5A57" w:rsidP="00846BC3">
      <w:pPr>
        <w:pStyle w:val="PKTpunkt"/>
      </w:pPr>
      <w:r w:rsidRPr="004A5A57">
        <w:t>1)</w:t>
      </w:r>
      <w:r w:rsidRPr="004A5A57">
        <w:tab/>
        <w:t xml:space="preserve">w art. 26 w ust. 7e po wyrazach </w:t>
      </w:r>
      <w:r w:rsidR="005C254B">
        <w:t>„</w:t>
      </w:r>
      <w:r w:rsidRPr="004A5A57">
        <w:t>odbiorców energii elektrycznej w 2023 roku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oraz w 2024 roku</w:t>
      </w:r>
      <w:r w:rsidR="005C254B">
        <w:t>”</w:t>
      </w:r>
      <w:r w:rsidRPr="004A5A57">
        <w:t xml:space="preserve"> oraz po wyrazach </w:t>
      </w:r>
      <w:r w:rsidR="005C254B">
        <w:t>„</w:t>
      </w:r>
      <w:r w:rsidRPr="004A5A57">
        <w:t>odbiorców paliw gazowych w 2023 r.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oraz w 2024 r.</w:t>
      </w:r>
      <w:r w:rsidR="005C254B">
        <w:t>”</w:t>
      </w:r>
      <w:r w:rsidRPr="004A5A57">
        <w:t xml:space="preserve"> r;</w:t>
      </w:r>
    </w:p>
    <w:p w14:paraId="3523518D" w14:textId="69807EB3" w:rsidR="004A5A57" w:rsidRPr="004A5A57" w:rsidRDefault="004A5A57" w:rsidP="00846BC3">
      <w:pPr>
        <w:pStyle w:val="PKTpunkt"/>
      </w:pPr>
      <w:r w:rsidRPr="004A5A57">
        <w:t xml:space="preserve">2) </w:t>
      </w:r>
      <w:r w:rsidRPr="004A5A57">
        <w:tab/>
        <w:t xml:space="preserve">w art. 52jc po wyrazach </w:t>
      </w:r>
      <w:r w:rsidR="005C254B">
        <w:t>„</w:t>
      </w:r>
      <w:r w:rsidRPr="004A5A57">
        <w:t>odbiorców energii elektrycznej w 2023 roku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oraz w 2024 roku</w:t>
      </w:r>
      <w:r w:rsidR="005C254B">
        <w:t>”</w:t>
      </w:r>
      <w:r w:rsidRPr="004A5A57">
        <w:t xml:space="preserve"> oraz po wyrazach </w:t>
      </w:r>
      <w:r w:rsidR="005C254B">
        <w:t>„</w:t>
      </w:r>
      <w:r w:rsidRPr="004A5A57">
        <w:t>odbiorców paliw gazowych w 2023 r.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>oraz w 2024 r.</w:t>
      </w:r>
      <w:r w:rsidR="005C254B">
        <w:t>”</w:t>
      </w:r>
      <w:r w:rsidRPr="004A5A57">
        <w:t>.</w:t>
      </w:r>
    </w:p>
    <w:p w14:paraId="26FC5F5F" w14:textId="68F479FE" w:rsidR="004A5A57" w:rsidRPr="004A5A57" w:rsidRDefault="004A5A57" w:rsidP="004A5A57">
      <w:pPr>
        <w:pStyle w:val="ARTartustawynprozporzdzenia"/>
      </w:pPr>
      <w:r w:rsidRPr="00846BC3">
        <w:rPr>
          <w:rStyle w:val="Ppogrubienie"/>
        </w:rPr>
        <w:t xml:space="preserve">Art. </w:t>
      </w:r>
      <w:r w:rsidR="00700403" w:rsidRPr="00846BC3">
        <w:rPr>
          <w:rStyle w:val="Ppogrubienie"/>
        </w:rPr>
        <w:t>8</w:t>
      </w:r>
      <w:r w:rsidRPr="00846BC3">
        <w:rPr>
          <w:rStyle w:val="Ppogrubienie"/>
        </w:rPr>
        <w:t>.</w:t>
      </w:r>
      <w:r w:rsidRPr="004A5A57">
        <w:t xml:space="preserve"> W ustawie z dnia 28 grudnia 2018 r. o zmianie ustawy o podatku akcyzowym oraz niektórych innych ustaw (Dz.</w:t>
      </w:r>
      <w:r w:rsidR="005C254B">
        <w:t xml:space="preserve"> </w:t>
      </w:r>
      <w:r w:rsidRPr="004A5A57">
        <w:t>U. poz. 2538, z późn. zm.</w:t>
      </w:r>
      <w:r w:rsidR="005C254B">
        <w:rPr>
          <w:rStyle w:val="Odwoanieprzypisudolnego"/>
        </w:rPr>
        <w:footnoteReference w:id="7"/>
      </w:r>
      <w:r w:rsidR="005C254B">
        <w:rPr>
          <w:rStyle w:val="IGindeksgrny"/>
        </w:rPr>
        <w:t>)</w:t>
      </w:r>
      <w:r w:rsidRPr="004A5A57">
        <w:t>) wprowadza się następujące zmiany:</w:t>
      </w:r>
    </w:p>
    <w:p w14:paraId="3AE38E7D" w14:textId="77777777" w:rsidR="004A5A57" w:rsidRPr="004A5A57" w:rsidRDefault="004A5A57" w:rsidP="00846BC3">
      <w:pPr>
        <w:pStyle w:val="PKTpunkt"/>
      </w:pPr>
      <w:r w:rsidRPr="004A5A57">
        <w:t>1)</w:t>
      </w:r>
      <w:r w:rsidRPr="004A5A57">
        <w:tab/>
        <w:t>w art. 12:</w:t>
      </w:r>
    </w:p>
    <w:p w14:paraId="51036C64" w14:textId="04E4E6C1" w:rsidR="004A5A57" w:rsidRPr="004A5A57" w:rsidRDefault="004A5A57" w:rsidP="00846BC3">
      <w:pPr>
        <w:pStyle w:val="LITlitera"/>
      </w:pPr>
      <w:r w:rsidRPr="004A5A57">
        <w:t>a)</w:t>
      </w:r>
      <w:r w:rsidR="00E27FB1">
        <w:tab/>
      </w:r>
      <w:r w:rsidRPr="004A5A57">
        <w:t>pkt 2b otrzymuje brzmienie:</w:t>
      </w:r>
    </w:p>
    <w:p w14:paraId="0B621CF6" w14:textId="42E28C63" w:rsidR="004A5A57" w:rsidRPr="004A5A57" w:rsidRDefault="005C254B" w:rsidP="00846BC3">
      <w:pPr>
        <w:pStyle w:val="ZLITPKTzmpktliter"/>
      </w:pPr>
      <w:r>
        <w:t>„2b)</w:t>
      </w:r>
      <w:r>
        <w:tab/>
      </w:r>
      <w:r w:rsidR="004A5A57" w:rsidRPr="004A5A57">
        <w:t xml:space="preserve">środki odpisu na Fundusz, o których mowa w </w:t>
      </w:r>
      <w:r w:rsidR="00E27FB1" w:rsidRPr="00846BC3">
        <w:t>art. 23</w:t>
      </w:r>
      <w:r>
        <w:t xml:space="preserve"> ustawy z dnia 27 </w:t>
      </w:r>
      <w:r w:rsidR="004A5A57" w:rsidRPr="004A5A57">
        <w:t>października 2022 r. o środkach nadzwyczajnych mających na celu ograniczenie wysokości cen energii elektrycznej oraz wsparciu niektórych odbiorców w 2023 roku oraz w 2024 roku (Dz.</w:t>
      </w:r>
      <w:r>
        <w:t xml:space="preserve"> </w:t>
      </w:r>
      <w:r w:rsidR="004A5A57" w:rsidRPr="004A5A57">
        <w:t xml:space="preserve">U. </w:t>
      </w:r>
      <w:r w:rsidR="00E27FB1" w:rsidRPr="00846BC3">
        <w:t>poz. 2243</w:t>
      </w:r>
      <w:r w:rsidR="004A5A57" w:rsidRPr="004A5A57">
        <w:t>), oraz środki uzyskane ze składki solidarnościowej, o której mowa w art. 29a ust. 1 tej ustawy;</w:t>
      </w:r>
      <w:r>
        <w:t>”</w:t>
      </w:r>
    </w:p>
    <w:p w14:paraId="19EF1FE5" w14:textId="41AF3F11" w:rsidR="004A5A57" w:rsidRPr="004A5A57" w:rsidRDefault="004A5A57" w:rsidP="00846BC3">
      <w:pPr>
        <w:pStyle w:val="LITlitera"/>
      </w:pPr>
      <w:r w:rsidRPr="004A5A57">
        <w:t>b)</w:t>
      </w:r>
      <w:r w:rsidR="00E27FB1">
        <w:tab/>
      </w:r>
      <w:r w:rsidRPr="004A5A57">
        <w:t>pkt 2c otrzymuje brzmienie:</w:t>
      </w:r>
    </w:p>
    <w:p w14:paraId="05A74BA4" w14:textId="00113C7F" w:rsidR="004A5A57" w:rsidRPr="004A5A57" w:rsidRDefault="005C254B" w:rsidP="00846BC3">
      <w:pPr>
        <w:pStyle w:val="ZLITPKTzmpktliter"/>
      </w:pPr>
      <w:r>
        <w:t>„2c)</w:t>
      </w:r>
      <w:r>
        <w:tab/>
      </w:r>
      <w:r w:rsidR="004A5A57" w:rsidRPr="004A5A57">
        <w:t>środki gazowego odpisu na Fundusz, o których mowa w art. 25 i art. 26 ustawy z dnia 15 grudnia 2022 r. o szczególnej ochronie niektórych odbiorców paliw gazowych w 2023 r. i w 2024 r. w związku z sytuacją na rynku gazu (Dz.</w:t>
      </w:r>
      <w:r>
        <w:t xml:space="preserve"> </w:t>
      </w:r>
      <w:r w:rsidR="004A5A57" w:rsidRPr="004A5A57">
        <w:t xml:space="preserve">U. </w:t>
      </w:r>
      <w:r w:rsidR="00E27FB1" w:rsidRPr="00846BC3">
        <w:t>poz. 2687</w:t>
      </w:r>
      <w:r w:rsidR="004A5A57" w:rsidRPr="004A5A57">
        <w:t xml:space="preserve"> oraz z 2023 r. </w:t>
      </w:r>
      <w:r w:rsidR="00E27FB1" w:rsidRPr="00846BC3">
        <w:t>poz. 295</w:t>
      </w:r>
      <w:r w:rsidR="004A5A57" w:rsidRPr="004A5A57">
        <w:t xml:space="preserve">, </w:t>
      </w:r>
      <w:r w:rsidR="00E27FB1" w:rsidRPr="00846BC3">
        <w:t>556</w:t>
      </w:r>
      <w:r w:rsidR="004A5A57" w:rsidRPr="004A5A57">
        <w:t xml:space="preserve">, </w:t>
      </w:r>
      <w:r w:rsidR="00E27FB1" w:rsidRPr="00846BC3">
        <w:t>1234</w:t>
      </w:r>
      <w:r w:rsidR="004A5A57" w:rsidRPr="004A5A57">
        <w:t xml:space="preserve"> i 1785);</w:t>
      </w:r>
      <w:r>
        <w:t>”</w:t>
      </w:r>
      <w:r w:rsidR="004A5A57" w:rsidRPr="004A5A57">
        <w:t>;</w:t>
      </w:r>
    </w:p>
    <w:p w14:paraId="7E0D95EF" w14:textId="77777777" w:rsidR="004A5A57" w:rsidRPr="004A5A57" w:rsidRDefault="004A5A57" w:rsidP="00846BC3">
      <w:pPr>
        <w:pStyle w:val="PKTpunkt"/>
      </w:pPr>
      <w:r w:rsidRPr="004A5A57">
        <w:t xml:space="preserve">2) </w:t>
      </w:r>
      <w:r w:rsidRPr="004A5A57">
        <w:tab/>
        <w:t>w art. 13:</w:t>
      </w:r>
    </w:p>
    <w:p w14:paraId="6A3DFD57" w14:textId="245216FB" w:rsidR="004A5A57" w:rsidRPr="004A5A57" w:rsidRDefault="004A5A57" w:rsidP="00846BC3">
      <w:pPr>
        <w:pStyle w:val="LITlitera"/>
      </w:pPr>
      <w:r w:rsidRPr="004A5A57">
        <w:t>a)</w:t>
      </w:r>
      <w:r w:rsidR="00E27FB1">
        <w:tab/>
      </w:r>
      <w:r w:rsidRPr="004A5A57">
        <w:t>pkt 5 i 6 otrzymują brzmienie:</w:t>
      </w:r>
    </w:p>
    <w:p w14:paraId="672CD4D6" w14:textId="639A0DC8" w:rsidR="004A5A57" w:rsidRPr="004A5A57" w:rsidRDefault="005C254B" w:rsidP="00846BC3">
      <w:pPr>
        <w:pStyle w:val="ZLITPKTzmpktliter"/>
      </w:pPr>
      <w:r>
        <w:t>„</w:t>
      </w:r>
      <w:r w:rsidR="004A5A57" w:rsidRPr="004A5A57">
        <w:t>5)</w:t>
      </w:r>
      <w:r w:rsidR="00E27FB1">
        <w:tab/>
      </w:r>
      <w:r w:rsidR="004A5A57" w:rsidRPr="004A5A57">
        <w:t xml:space="preserve">wypłatę środków pochodzących z odpisów na Fundusz, o których mowa w </w:t>
      </w:r>
      <w:r>
        <w:t>art. </w:t>
      </w:r>
      <w:r w:rsidR="00E27FB1" w:rsidRPr="00846BC3">
        <w:t>23 ust. 1</w:t>
      </w:r>
      <w:r w:rsidR="004A5A57" w:rsidRPr="004A5A57">
        <w:t xml:space="preserve"> i art. 28a</w:t>
      </w:r>
      <w:r w:rsidR="004A5A57" w:rsidRPr="00846BC3">
        <w:rPr>
          <w:rStyle w:val="IGindeksgrny"/>
        </w:rPr>
        <w:t>1</w:t>
      </w:r>
      <w:r w:rsidR="004A5A57" w:rsidRPr="004A5A57">
        <w:t xml:space="preserve"> ustawy z dnia 27 października 2022 r. o środkach nadzwyczajnych mających na celu ograniczenie wysokości cen energii elektrycznej oraz wsparciu niektórych od</w:t>
      </w:r>
      <w:r>
        <w:t>biorców w 2023 roku oraz w 2024 </w:t>
      </w:r>
      <w:r w:rsidR="004A5A57" w:rsidRPr="004A5A57">
        <w:t>roku, oraz na wypłatę środków pochodzących z wpłat składki solidarnościowej, o której mowa w art. 29a ust. 1 tej ustawy;</w:t>
      </w:r>
    </w:p>
    <w:p w14:paraId="3DEDF49A" w14:textId="0830909A" w:rsidR="004A5A57" w:rsidRDefault="004A5A57" w:rsidP="00846BC3">
      <w:pPr>
        <w:pStyle w:val="ZLITPKTzmpktliter"/>
      </w:pPr>
      <w:r w:rsidRPr="004A5A57">
        <w:t>6)</w:t>
      </w:r>
      <w:r w:rsidR="00E27FB1">
        <w:tab/>
      </w:r>
      <w:r w:rsidRPr="004A5A57">
        <w:t>wypłatę środków pochodzących z gazowych odpisów na Fundusz, o których mowa w art. 25 i art. 26 ustawy z dnia 15 grudnia 2022 r. o szczególnej ochronie niektórych odbiorców paliw gazowych w 2023 r. i w 2024 r. w związku z sytuacją na rynku gazu.</w:t>
      </w:r>
      <w:r w:rsidR="005C254B">
        <w:t>”</w:t>
      </w:r>
      <w:r w:rsidRPr="004A5A57">
        <w:t>;</w:t>
      </w:r>
    </w:p>
    <w:p w14:paraId="2F69CA78" w14:textId="2C8B04B8" w:rsidR="00DA6B41" w:rsidRPr="00DA6B41" w:rsidRDefault="00DA6B41" w:rsidP="00846BC3">
      <w:pPr>
        <w:pStyle w:val="LITlitera"/>
      </w:pPr>
      <w:r>
        <w:t>b</w:t>
      </w:r>
      <w:r w:rsidRPr="00DA6B41">
        <w:t>)</w:t>
      </w:r>
      <w:r w:rsidR="00E27FB1">
        <w:tab/>
      </w:r>
      <w:r w:rsidRPr="00DA6B41">
        <w:t>po pkt 6 dodaje się pkt 7</w:t>
      </w:r>
      <w:r w:rsidR="005C254B">
        <w:t>–</w:t>
      </w:r>
      <w:r w:rsidR="00BE6341">
        <w:t>1</w:t>
      </w:r>
      <w:r w:rsidR="00793975">
        <w:t>1</w:t>
      </w:r>
      <w:r>
        <w:t xml:space="preserve"> </w:t>
      </w:r>
      <w:r w:rsidRPr="00DA6B41">
        <w:t>w brzmieniu:</w:t>
      </w:r>
    </w:p>
    <w:p w14:paraId="088939FC" w14:textId="28940211" w:rsidR="00DA6B41" w:rsidRDefault="005C254B" w:rsidP="00846BC3">
      <w:pPr>
        <w:pStyle w:val="ZLITPKTzmpktliter"/>
      </w:pPr>
      <w:r>
        <w:t>„</w:t>
      </w:r>
      <w:r w:rsidR="00DA6B41" w:rsidRPr="00DA6B41">
        <w:t>7)</w:t>
      </w:r>
      <w:r w:rsidR="00E27FB1">
        <w:tab/>
      </w:r>
      <w:r w:rsidR="00DA6B41" w:rsidRPr="00DA6B41">
        <w:t xml:space="preserve">wypłaty i obsługę rekompensat, o których mowa w art. 4 ust. 6 i 7 ustawy z dnia 15 grudnia 2022 r. o szczególnej ochronie niektórych odbiorców paliw gazowych w </w:t>
      </w:r>
      <w:r w:rsidR="00DA6B41">
        <w:t xml:space="preserve">2023 r. i 2024 r. w </w:t>
      </w:r>
      <w:r w:rsidR="00DA6B41" w:rsidRPr="00DA6B41">
        <w:t>związku z sytuacją na rynku gazu</w:t>
      </w:r>
      <w:r w:rsidR="00793975">
        <w:t>;</w:t>
      </w:r>
    </w:p>
    <w:p w14:paraId="6736B90D" w14:textId="409D95FB" w:rsidR="00BE6341" w:rsidRDefault="00BE6341" w:rsidP="00846BC3">
      <w:pPr>
        <w:pStyle w:val="ZLITPKTzmpktliter"/>
      </w:pPr>
      <w:r>
        <w:t>8</w:t>
      </w:r>
      <w:r w:rsidRPr="00DA6B41">
        <w:t>)</w:t>
      </w:r>
      <w:r w:rsidR="00E27FB1">
        <w:tab/>
      </w:r>
      <w:r w:rsidRPr="00DA6B41">
        <w:t>wypłaty i obsługę rekompensat</w:t>
      </w:r>
      <w:r>
        <w:t xml:space="preserve"> za 2024 r.</w:t>
      </w:r>
      <w:r w:rsidRPr="00DA6B41">
        <w:t xml:space="preserve">, o których mowa w art. </w:t>
      </w:r>
      <w:r>
        <w:t xml:space="preserve">12 </w:t>
      </w:r>
      <w:r w:rsidRPr="00BE6341">
        <w:t>ustawy z dnia 7 października 2022 r. o szczególnych rozwiązaniach służących ochronie odbiorców energii elektrycznej w 2023 roku oraz w 20</w:t>
      </w:r>
      <w:r>
        <w:t>2</w:t>
      </w:r>
      <w:r w:rsidRPr="00BE6341">
        <w:t>4 roku w związku z sytuacją na rynku energii elektrycznej (Dz.</w:t>
      </w:r>
      <w:r w:rsidR="005F2971">
        <w:t xml:space="preserve"> </w:t>
      </w:r>
      <w:r w:rsidRPr="00BE6341">
        <w:t>U. poz. 2127)</w:t>
      </w:r>
      <w:r w:rsidR="00793975">
        <w:t>;</w:t>
      </w:r>
    </w:p>
    <w:p w14:paraId="5394CDEB" w14:textId="25424F2C" w:rsidR="00BE6341" w:rsidRDefault="00BE6341" w:rsidP="00846BC3">
      <w:pPr>
        <w:pStyle w:val="ZLITPKTzmpktliter"/>
      </w:pPr>
      <w:r>
        <w:t>9</w:t>
      </w:r>
      <w:r w:rsidRPr="00DA6B41">
        <w:t>)</w:t>
      </w:r>
      <w:r w:rsidR="00E27FB1">
        <w:tab/>
      </w:r>
      <w:r w:rsidRPr="00BE6341">
        <w:t>wypłaty i obsługę rekompensat</w:t>
      </w:r>
      <w:r>
        <w:t xml:space="preserve"> za 2024 r.</w:t>
      </w:r>
      <w:r w:rsidRPr="00BE6341">
        <w:t>, o których mowa w art. 8 ustawy z dnia 27 października 2022 r. o środkach nadzwyczajnych mających na celu ograniczenie wysokości cen energii elektrycznej oraz wsparciu niektórych odbiorców w 2023 roku oraz w 2024 roku</w:t>
      </w:r>
      <w:r w:rsidR="00793975">
        <w:t>;</w:t>
      </w:r>
    </w:p>
    <w:p w14:paraId="0FE98BA4" w14:textId="4A28273B" w:rsidR="00BE6341" w:rsidRDefault="00BE6341" w:rsidP="00846BC3">
      <w:pPr>
        <w:pStyle w:val="ZLITPKTzmpktliter"/>
      </w:pPr>
      <w:r>
        <w:t>10</w:t>
      </w:r>
      <w:r w:rsidRPr="00DA6B41">
        <w:t>)</w:t>
      </w:r>
      <w:r w:rsidR="00E27FB1">
        <w:tab/>
      </w:r>
      <w:r w:rsidRPr="00BE6341">
        <w:t>wypłat</w:t>
      </w:r>
      <w:r w:rsidR="00793975">
        <w:t>ę</w:t>
      </w:r>
      <w:r w:rsidRPr="00BE6341">
        <w:t xml:space="preserve"> i obsługę </w:t>
      </w:r>
      <w:r>
        <w:t>wyrównania</w:t>
      </w:r>
      <w:r w:rsidRPr="00BE6341">
        <w:t>, o któr</w:t>
      </w:r>
      <w:r>
        <w:t>ym</w:t>
      </w:r>
      <w:r w:rsidRPr="00BE6341">
        <w:t xml:space="preserve"> mowa w art. </w:t>
      </w:r>
      <w:r>
        <w:t>12a ust. 1</w:t>
      </w:r>
      <w:r w:rsidRPr="00BE6341">
        <w:t xml:space="preserve"> ustawy z dnia 15 września 2022 r. o szczególnych rozwiązaniach w zakresie niektórych źródeł ciepła w związku z sytuacją na rynku paliw (Dz.</w:t>
      </w:r>
      <w:r w:rsidR="005F2971">
        <w:t xml:space="preserve"> </w:t>
      </w:r>
      <w:r w:rsidRPr="00BE6341">
        <w:t>U. poz. 1967, 2127, 2185 i 2236)</w:t>
      </w:r>
      <w:r>
        <w:t xml:space="preserve">, wypłacanego za okres od dnia 1 stycznia </w:t>
      </w:r>
      <w:r w:rsidR="005C254B">
        <w:t>2024 r. do dnia 31 grudnia 2024 </w:t>
      </w:r>
      <w:r>
        <w:t>r.</w:t>
      </w:r>
      <w:r w:rsidR="00793975">
        <w:t>'</w:t>
      </w:r>
    </w:p>
    <w:p w14:paraId="50629952" w14:textId="0175E09F" w:rsidR="00E27FB1" w:rsidRDefault="00793975" w:rsidP="00846BC3">
      <w:pPr>
        <w:pStyle w:val="ZLITPKTzmpktliter"/>
      </w:pPr>
      <w:r>
        <w:t>11</w:t>
      </w:r>
      <w:r w:rsidRPr="00DA6B41">
        <w:t>)</w:t>
      </w:r>
      <w:r w:rsidR="00E27FB1">
        <w:tab/>
      </w:r>
      <w:r w:rsidRPr="00793975">
        <w:t>przekazywanie środków zgromadzonych z tytułu gazowych odpisów na Fundusz, o którym mowa w art. 2 pkt 4 ustawy z dnia 15 grudnia 2022 r. o szczególnej ochronie niektórych odbiorców paliw gazowych w 2023 r. oraz w 2024 r. w związku z sytuacją na rynku gazu, zgodnie z art. 26 ust. 4 tej ustawy.</w:t>
      </w:r>
      <w:r w:rsidR="005C254B">
        <w:t>”</w:t>
      </w:r>
      <w:r>
        <w:t>.</w:t>
      </w:r>
    </w:p>
    <w:p w14:paraId="251F608A" w14:textId="35BAA187" w:rsidR="004A5A57" w:rsidRPr="004A5A57" w:rsidRDefault="004A5A57" w:rsidP="00846BC3">
      <w:pPr>
        <w:pStyle w:val="PKTpunkt"/>
      </w:pPr>
      <w:r w:rsidRPr="004A5A57">
        <w:t>3)</w:t>
      </w:r>
      <w:r w:rsidR="00E27FB1">
        <w:tab/>
      </w:r>
      <w:r w:rsidRPr="004A5A57">
        <w:t xml:space="preserve">w art. 15 w pkt 1 wyrazy </w:t>
      </w:r>
      <w:r w:rsidR="005C254B">
        <w:t>„</w:t>
      </w:r>
      <w:r w:rsidRPr="004A5A57">
        <w:t>art. 16 ust. 1 pkt 1</w:t>
      </w:r>
      <w:r w:rsidR="005C254B">
        <w:t>–</w:t>
      </w:r>
      <w:r w:rsidRPr="004A5A57">
        <w:t>2b</w:t>
      </w:r>
      <w:r w:rsidR="005C254B">
        <w:t>”</w:t>
      </w:r>
      <w:r w:rsidRPr="004A5A57">
        <w:t xml:space="preserve"> zastępuje się wyrazami </w:t>
      </w:r>
      <w:r w:rsidR="005C254B">
        <w:t>„</w:t>
      </w:r>
      <w:r w:rsidRPr="004A5A57">
        <w:t>art. 16 ust. 1 pkt 1</w:t>
      </w:r>
      <w:r w:rsidR="005C254B">
        <w:t>–</w:t>
      </w:r>
      <w:r w:rsidRPr="004A5A57">
        <w:t>2e</w:t>
      </w:r>
      <w:r w:rsidR="005C254B">
        <w:t>”</w:t>
      </w:r>
      <w:r w:rsidRPr="004A5A57">
        <w:t>;</w:t>
      </w:r>
    </w:p>
    <w:p w14:paraId="3FC74F19" w14:textId="77777777" w:rsidR="004A5A57" w:rsidRPr="004A5A57" w:rsidRDefault="004A5A57" w:rsidP="00846BC3">
      <w:pPr>
        <w:pStyle w:val="PKTpunkt"/>
      </w:pPr>
      <w:r w:rsidRPr="004A5A57">
        <w:t>4)</w:t>
      </w:r>
      <w:r w:rsidRPr="004A5A57">
        <w:tab/>
        <w:t>w art. 16 w ust. 1:</w:t>
      </w:r>
    </w:p>
    <w:p w14:paraId="5C323810" w14:textId="3515FFBF" w:rsidR="004A5A57" w:rsidRPr="004A5A57" w:rsidRDefault="004A5A57" w:rsidP="00846BC3">
      <w:pPr>
        <w:pStyle w:val="LITlitera"/>
      </w:pPr>
      <w:r w:rsidRPr="004A5A57">
        <w:t>a)</w:t>
      </w:r>
      <w:r w:rsidR="006F6966">
        <w:tab/>
      </w:r>
      <w:r w:rsidRPr="004A5A57">
        <w:t>pkt 1c</w:t>
      </w:r>
      <w:r w:rsidR="00277277">
        <w:t xml:space="preserve">–1f </w:t>
      </w:r>
      <w:r w:rsidRPr="004A5A57">
        <w:t>otrzymuje brzmienie:</w:t>
      </w:r>
    </w:p>
    <w:p w14:paraId="0D9DB0AE" w14:textId="0F63B8F8" w:rsidR="004A5A57" w:rsidRPr="004A5A57" w:rsidRDefault="005C254B" w:rsidP="00846BC3">
      <w:pPr>
        <w:pStyle w:val="ZLITPKTzmpktliter"/>
      </w:pPr>
      <w:r>
        <w:t>„</w:t>
      </w:r>
      <w:r w:rsidR="004A5A57" w:rsidRPr="004A5A57">
        <w:t>1c)</w:t>
      </w:r>
      <w:r w:rsidR="006F6966">
        <w:tab/>
      </w:r>
      <w:r w:rsidR="004A5A57" w:rsidRPr="004A5A57">
        <w:t>weryfikacja sprawozdań, o których mowa w art. 25 ust. 1, 28a</w:t>
      </w:r>
      <w:r w:rsidR="00860154">
        <w:t>, 28a</w:t>
      </w:r>
      <w:r w:rsidR="00860154" w:rsidRPr="005B5903">
        <w:rPr>
          <w:rStyle w:val="IGindeksgrny"/>
        </w:rPr>
        <w:t>1</w:t>
      </w:r>
      <w:r w:rsidR="004A5A57" w:rsidRPr="004A5A57">
        <w:t xml:space="preserve"> i 28b ustawy z dnia 27 października 2022 r. o środkach nadzwyczajnych mających na celu ograniczenie wysokości cen energii elektrycznej w 2023 roku oraz w 2024 roku oraz wsparciu niektórych odbiorców;</w:t>
      </w:r>
    </w:p>
    <w:p w14:paraId="27FE117A" w14:textId="488F8BED" w:rsidR="004A5A57" w:rsidRPr="004A5A57" w:rsidRDefault="004A5A57" w:rsidP="00846BC3">
      <w:pPr>
        <w:pStyle w:val="ZLITPKTzmpktliter"/>
      </w:pPr>
      <w:r w:rsidRPr="004A5A57">
        <w:t>1d)</w:t>
      </w:r>
      <w:r w:rsidR="006F6966">
        <w:tab/>
      </w:r>
      <w:r w:rsidRPr="004A5A57">
        <w:t>weryfikacja korekt sprawozdań, o których mowa w art. 25a ust. 1, 28a</w:t>
      </w:r>
      <w:r w:rsidR="00860154">
        <w:t>, 28a</w:t>
      </w:r>
      <w:r w:rsidR="00860154" w:rsidRPr="005B5903">
        <w:rPr>
          <w:rStyle w:val="IGindeksgrny"/>
        </w:rPr>
        <w:t>1</w:t>
      </w:r>
      <w:r w:rsidRPr="004A5A57">
        <w:t xml:space="preserve"> i 28b ustawy z dnia 27 października 2022 r. o środkach nadzwyczajnych mających na celu ograniczenie wysokości cen energii elektrycznej w 2023 roku oraz w 2024 roku oraz wsparciu niektórych odbiorców, oraz weryfikacja sprawozdań, o których mowa w art. 29d ust. 1 tej ustawy; </w:t>
      </w:r>
    </w:p>
    <w:p w14:paraId="3C3D2C27" w14:textId="45F7D2AC" w:rsidR="004A5A57" w:rsidRPr="004A5A57" w:rsidRDefault="004A5A57" w:rsidP="00846BC3">
      <w:pPr>
        <w:pStyle w:val="ZLITPKTzmpktliter"/>
      </w:pPr>
      <w:r w:rsidRPr="004A5A57">
        <w:t>1e)</w:t>
      </w:r>
      <w:r w:rsidR="006F6966">
        <w:tab/>
      </w:r>
      <w:r w:rsidRPr="004A5A57">
        <w:t>weryfikacja sprawozdań, o których mowa w art. 27 ust. 1 ustawy z dnia 15 grudnia 2022 r. o szczególnej ochronie niektórych odbiorców paliw gazowych w 2023 r. oraz w 2024 r. w związku z sytuacją na rynku gazu</w:t>
      </w:r>
      <w:r w:rsidR="00277277">
        <w:t>;</w:t>
      </w:r>
    </w:p>
    <w:p w14:paraId="11D3B341" w14:textId="7B663C07" w:rsidR="004A5A57" w:rsidRDefault="004A5A57" w:rsidP="00846BC3">
      <w:pPr>
        <w:pStyle w:val="ZLITPKTzmpktliter"/>
      </w:pPr>
      <w:r w:rsidRPr="004A5A57">
        <w:t>1f)</w:t>
      </w:r>
      <w:r w:rsidR="006F6966">
        <w:tab/>
      </w:r>
      <w:r w:rsidRPr="004A5A57">
        <w:t>weryfikacja i akceptacja korekt sprawozdań, o których mowa w art. 28 ust. 1 ustawy z dnia 15 grudnia 2022 r. o szczególnej ochronie niektórych odbiorców paliw gaz</w:t>
      </w:r>
      <w:r w:rsidR="00C81736">
        <w:t xml:space="preserve">owych w 2023 r. oraz w 2024 r. </w:t>
      </w:r>
      <w:r w:rsidRPr="004A5A57">
        <w:t>w związku z sytuacją na rynku gazu;</w:t>
      </w:r>
      <w:r w:rsidR="005C254B">
        <w:t>”</w:t>
      </w:r>
      <w:r w:rsidR="00277277">
        <w:t>,</w:t>
      </w:r>
    </w:p>
    <w:p w14:paraId="01908B5A" w14:textId="2D5F63F4" w:rsidR="004A5A57" w:rsidRDefault="00277277" w:rsidP="00846BC3">
      <w:pPr>
        <w:pStyle w:val="LITlitera"/>
      </w:pPr>
      <w:r>
        <w:t>b</w:t>
      </w:r>
      <w:r w:rsidR="004A5A57" w:rsidRPr="004A5A57">
        <w:t>)</w:t>
      </w:r>
      <w:r w:rsidR="004A5A57" w:rsidRPr="004A5A57">
        <w:tab/>
        <w:t>pkt 2d</w:t>
      </w:r>
      <w:r w:rsidR="005C254B">
        <w:t>–</w:t>
      </w:r>
      <w:r>
        <w:t>2</w:t>
      </w:r>
      <w:r w:rsidR="004A5A57" w:rsidRPr="004A5A57">
        <w:t>dc otrzymują brzmienie:</w:t>
      </w:r>
    </w:p>
    <w:p w14:paraId="4E2DAC0C" w14:textId="068D703C" w:rsidR="002309AD" w:rsidRPr="004A5A57" w:rsidRDefault="005C254B" w:rsidP="00846BC3">
      <w:pPr>
        <w:pStyle w:val="ZLITPKTzmpktliter"/>
      </w:pPr>
      <w:r>
        <w:t>„</w:t>
      </w:r>
      <w:r w:rsidR="002309AD" w:rsidRPr="004A5A57">
        <w:t>2d)</w:t>
      </w:r>
      <w:r>
        <w:tab/>
      </w:r>
      <w:r w:rsidR="002309AD" w:rsidRPr="002309AD">
        <w:t>wnioskowanie zgodnie z art. 65 ust. 3 ustawy z dnia 31 marca 2020 r. o zmianie ustawy o szczególnych rozwiązaniach związanych z zapobieganiem, przeciwdziałaniem i zwalczaniem COVID-19, innych chorób zakaźnych oraz wywołanych nimi sytuacji kryzysowych oraz niektórych innych ustaw (Dz.</w:t>
      </w:r>
      <w:r>
        <w:t xml:space="preserve"> </w:t>
      </w:r>
      <w:r w:rsidR="002309AD" w:rsidRPr="002309AD">
        <w:t>U. poz. 568, z późn. zm.) o przekazanie z rachunku Funduszu Przeciwdziałania COVID-19, o którym mowa w art. 65 ust. 1 tej ustawy, kwoty wskazanej w decyzji Prezesa URE, wydanej na podstawie art. 28 ust. 7 pkt 2 lit. b ustawy z dnia 27 października 2022 r. o środkach nadzwyczajnych mających na celu ograniczenie wysokości cen energii elektrycznej oraz wsparciu niektórych odbiorców w 2023 roku</w:t>
      </w:r>
      <w:r w:rsidR="002309AD">
        <w:t xml:space="preserve"> i 2024 roku</w:t>
      </w:r>
      <w:r w:rsidR="002309AD" w:rsidRPr="002309AD">
        <w:t>, podmiotom, o którym mowa w art. 20 tej ustawy</w:t>
      </w:r>
      <w:r w:rsidR="002309AD" w:rsidRPr="004A5A57">
        <w:t>,</w:t>
      </w:r>
    </w:p>
    <w:p w14:paraId="736E05B3" w14:textId="73290902" w:rsidR="00277277" w:rsidRDefault="002309AD" w:rsidP="00846BC3">
      <w:pPr>
        <w:pStyle w:val="ZLITPKTzmpktliter"/>
      </w:pPr>
      <w:r w:rsidRPr="004A5A57">
        <w:t>2d</w:t>
      </w:r>
      <w:r>
        <w:t>a</w:t>
      </w:r>
      <w:r w:rsidR="000E5B0A">
        <w:t>)</w:t>
      </w:r>
      <w:r w:rsidR="000E5B0A">
        <w:tab/>
      </w:r>
      <w:r w:rsidRPr="002309AD">
        <w:t xml:space="preserve">wnioskowanie zgodnie z </w:t>
      </w:r>
      <w:r w:rsidR="006F6966" w:rsidRPr="00846BC3">
        <w:t>art. 65 ust. 3</w:t>
      </w:r>
      <w:r w:rsidRPr="002309AD">
        <w:t xml:space="preserve"> ustawy z dnia 31 marca 2020 r. o zmianie ustawy o szczególnych rozwiązaniach związanych z zapobieganiem, przeciwdziałaniem i zwalczaniem COVID-19, innych chorób zakaźnych oraz wywołanych nimi sytuacji kryzysowych oraz niektórych innych ustaw o przekazanie z Funduszu Przeciwdziałania COVID-19, o którym mowa w </w:t>
      </w:r>
      <w:r w:rsidR="006F6966" w:rsidRPr="00846BC3">
        <w:t>art. 65 ust. 1</w:t>
      </w:r>
      <w:r w:rsidRPr="002309AD">
        <w:t xml:space="preserve"> tej ustawy, kwoty na podstawie wniosku, o którym mowa w art. 25a ust. 3 pkt 2 lit. b ustawy z dnia 27 października 2022 r. o środkach nadzwyczajnych mających na celu ograniczenie wysokości cen energii elektrycznej oraz wsparciu niektórych odbiorców w 2023 roku</w:t>
      </w:r>
      <w:r>
        <w:t xml:space="preserve"> i 2024 roku</w:t>
      </w:r>
      <w:r w:rsidRPr="004A5A57">
        <w:t>;</w:t>
      </w:r>
    </w:p>
    <w:p w14:paraId="213E9ACB" w14:textId="7B175565" w:rsidR="004A5A57" w:rsidRPr="004A5A57" w:rsidRDefault="000E5B0A" w:rsidP="00846BC3">
      <w:pPr>
        <w:pStyle w:val="ZLITPKTzmpktliter"/>
      </w:pPr>
      <w:r>
        <w:t>2db)</w:t>
      </w:r>
      <w:r>
        <w:tab/>
      </w:r>
      <w:r w:rsidR="004A5A57" w:rsidRPr="004A5A57">
        <w:t>wnioskowanie zgodnie z art. 65 ust. 3 ustawy z dnia 31 marca 2020 r. o zmianie ustawy o szczególnych rozwiązaniach związanych z zapobieganiem, przeciwdziałaniem i zwalczaniem COVID-19, innych chorób zakaźnych oraz wywołanych nimi sytuacji kryzysowych oraz niektórych innych ustaw o przekazanie z rachunku Funduszu Przeciwdziałania COVID-19, o którym mowa w art. 65 ust. 1 tej ustawy, kwoty wskazanej w decyzji Prezesa URE, wydanej na podstawie art. 31 ust. 7 pkt 2 lit. b ustawy z dnia 1</w:t>
      </w:r>
      <w:r>
        <w:t>5 grudnia 2022 </w:t>
      </w:r>
      <w:r w:rsidR="004A5A57" w:rsidRPr="004A5A57">
        <w:t>r. o szczególnej ochronie niektórych odbiorców paliw gazowych w 2023 r. oraz w 2024 r. w związku z sytuacją na rynku gazu,</w:t>
      </w:r>
    </w:p>
    <w:p w14:paraId="79C51FD5" w14:textId="28BA2AB3" w:rsidR="004A5A57" w:rsidRPr="004A5A57" w:rsidRDefault="000E5B0A" w:rsidP="00846BC3">
      <w:pPr>
        <w:pStyle w:val="ZLITPKTzmpktliter"/>
      </w:pPr>
      <w:r>
        <w:t>2dc)</w:t>
      </w:r>
      <w:r>
        <w:tab/>
      </w:r>
      <w:r w:rsidR="004A5A57" w:rsidRPr="004A5A57">
        <w:t>wnioskowanie zgodnie z art. 65 ust. 3 ustawy z dnia 31 marca 2020 r. o zmianie ustawy o szczególnych rozwiązaniach związanych z zapobieganiem, przeciwdziałaniem i zwalczaniem COVID-19, innych chorób zakaźnych oraz wywołanych nimi sytuacji kryzysowych oraz niektórych innych ustaw o przekazanie z rachunku Funduszu Przeciwdziałania COVID-19, o którym mowa w art. 65 ust. 1 tej ustawy, kwoty na podstawie wniosku, o którym mowa w art. 28 ust. 3 pkt 2 lit. b ustawy z dnia 15 grudnia 2022 r. o szczególnej ochronie niektórych odbiorców paliw gazowych w 2023 r. oraz w 2024 r.</w:t>
      </w:r>
      <w:r w:rsidR="00C81736">
        <w:t xml:space="preserve"> </w:t>
      </w:r>
      <w:r w:rsidR="004A5A57" w:rsidRPr="004A5A57">
        <w:t>w związku z sytuacją na rynku gazu;</w:t>
      </w:r>
      <w:r w:rsidR="005C254B">
        <w:t>”</w:t>
      </w:r>
      <w:r w:rsidR="004A5A57" w:rsidRPr="004A5A57">
        <w:t>,</w:t>
      </w:r>
    </w:p>
    <w:p w14:paraId="1A631BAA" w14:textId="17CC5546" w:rsidR="004A5A57" w:rsidRPr="004A5A57" w:rsidRDefault="00277277" w:rsidP="00846BC3">
      <w:pPr>
        <w:pStyle w:val="LITlitera"/>
      </w:pPr>
      <w:r>
        <w:t>c</w:t>
      </w:r>
      <w:r w:rsidR="004A5A57" w:rsidRPr="004A5A57">
        <w:t>)</w:t>
      </w:r>
      <w:r w:rsidR="004A5A57" w:rsidRPr="004A5A57">
        <w:tab/>
        <w:t>pkt 2</w:t>
      </w:r>
      <w:r w:rsidR="008A7DB3">
        <w:t>e</w:t>
      </w:r>
      <w:r w:rsidR="000E5B0A">
        <w:t>–</w:t>
      </w:r>
      <w:r w:rsidR="004A5A57" w:rsidRPr="004A5A57">
        <w:t>2</w:t>
      </w:r>
      <w:r w:rsidR="002309AD">
        <w:t>k</w:t>
      </w:r>
      <w:r w:rsidR="004A5A57" w:rsidRPr="004A5A57">
        <w:t xml:space="preserve"> otrzymują brzmienie:</w:t>
      </w:r>
    </w:p>
    <w:p w14:paraId="232ECBDD" w14:textId="0B3FF87E" w:rsidR="008A7DB3" w:rsidRDefault="005C254B" w:rsidP="00846BC3">
      <w:pPr>
        <w:pStyle w:val="ZLITPKTzmpktliter"/>
      </w:pPr>
      <w:r>
        <w:t>„</w:t>
      </w:r>
      <w:r w:rsidR="008A7DB3" w:rsidRPr="008A7DB3">
        <w:t>2e)</w:t>
      </w:r>
      <w:r w:rsidR="006F6966">
        <w:tab/>
      </w:r>
      <w:r w:rsidR="008A7DB3" w:rsidRPr="008A7DB3">
        <w:t xml:space="preserve">przekazywanie na Fundusz Przeciwdziałania COVID-19, o którym mowa w </w:t>
      </w:r>
      <w:r w:rsidR="00C81736">
        <w:t>art. </w:t>
      </w:r>
      <w:r w:rsidR="006F6966" w:rsidRPr="00846BC3">
        <w:t>65 ust. 1</w:t>
      </w:r>
      <w:r w:rsidR="008A7DB3" w:rsidRPr="008A7DB3">
        <w:t xml:space="preserve"> ustawy z dnia 31 marca 2020 r. o zmianie ustawy o szczególnych rozwiązaniach związanych z zapobieganiem, przeciwdziałaniem i zwalczaniem COVID-19, innych chorób zakaźnych oraz wywołanych nimi sytuacji kryzysowych oraz niektórych innych ustaw, środków zgromadzonych z tytułu odpisów na Fundusz, o którym mowa w </w:t>
      </w:r>
      <w:r w:rsidR="006F6966" w:rsidRPr="00846BC3">
        <w:t>art. 2 pkt 10</w:t>
      </w:r>
      <w:r w:rsidR="008A7DB3" w:rsidRPr="008A7DB3">
        <w:t xml:space="preserve"> ustawy z dnia 27 października 2022 r. o środkach nadzwyczajnych mających na celu ograniczenie wysokości cen energii elektrycznej oraz wsparciu niektórych odbiorców w 2023 roku</w:t>
      </w:r>
      <w:r w:rsidR="008A7DB3">
        <w:t xml:space="preserve"> oraz w 2024 roku</w:t>
      </w:r>
      <w:r w:rsidR="008A7DB3" w:rsidRPr="008A7DB3">
        <w:t xml:space="preserve">, zgodnie z </w:t>
      </w:r>
      <w:r w:rsidR="006F6966" w:rsidRPr="00846BC3">
        <w:t>art. 24 ust. 4</w:t>
      </w:r>
      <w:r w:rsidR="008A7DB3" w:rsidRPr="008A7DB3">
        <w:t xml:space="preserve"> tej ustawy;</w:t>
      </w:r>
    </w:p>
    <w:p w14:paraId="67290C91" w14:textId="30E0468C" w:rsidR="004A5A57" w:rsidRPr="004A5A57" w:rsidRDefault="004A5A57" w:rsidP="00846BC3">
      <w:pPr>
        <w:pStyle w:val="ZLITPKTzmpktliter"/>
      </w:pPr>
      <w:r w:rsidRPr="004A5A57">
        <w:t>2f)</w:t>
      </w:r>
      <w:r w:rsidR="006F6966">
        <w:tab/>
      </w:r>
      <w:r w:rsidRPr="004A5A57">
        <w:t>wnioskowanie zgodnie z art. 65 ust. 3 ustawy z dnia 31 marca 2020 r. o zmianie ustawy o szczególnych rozwiązaniach związanych z zapobieganiem, przeciwdziałaniem i zwalczaniem COVID-19, innych chorób zakaźnych oraz wywołanych nimi sytuacji kryzysowych oraz niektórych innych ustaw o przekazanie z rachunku Funduszu Przeciwdziałania COVID-19, o którym mowa w art. 65 ust. 1 tej ustawy, kwoty wskazanej w decyzji Prezesa URE, wydanej na podstawie art. 31 ust. 7 pkt 2 lit. b ustawy z dnia 15 grudnia 2022 r. o szczególnej ochronie niektórych odbiorców paliw gazowych w 2023 r. oraz w 2024 r.</w:t>
      </w:r>
      <w:r w:rsidR="00C81736">
        <w:t xml:space="preserve"> </w:t>
      </w:r>
      <w:r w:rsidRPr="004A5A57">
        <w:t>w związku z sytuacją na rynku gazu</w:t>
      </w:r>
      <w:r w:rsidR="006F6966">
        <w:t>;</w:t>
      </w:r>
    </w:p>
    <w:p w14:paraId="2CD3FF47" w14:textId="6B251C2F" w:rsidR="004A5A57" w:rsidRPr="004A5A57" w:rsidRDefault="004A5A57" w:rsidP="00846BC3">
      <w:pPr>
        <w:pStyle w:val="ZLITPKTzmpktliter"/>
      </w:pPr>
      <w:r w:rsidRPr="004A5A57">
        <w:t>2g)</w:t>
      </w:r>
      <w:r w:rsidR="006F6966">
        <w:tab/>
      </w:r>
      <w:r w:rsidRPr="004A5A57">
        <w:t>wnioskowanie zgodnie z art. 65 ust. 3 ustawy z dnia 31 marca 2020 r. o zmianie ustawy o szczególnych rozwiązaniach związanych z zapobieganiem, przeciwdziałaniem i zwalczaniem COVID-19, innych chorób zakaźnych oraz wywołanych nimi sytuacji kryzysowych oraz niektórych innych ustaw o przekazanie z rachunku Funduszu Przeciwdziałania COVID-19, o którym mowa w art. 65 ust. 1 tej ustawy, kwoty na pod-stawie wniosku, o którym mowa w art. 28 ust. 3 pkt 2 lit. b ustawy z dnia 15 grudnia 2022 r. o szczególnej ochronie niektórych odbiorców paliw gazowych w 2023 r. oraz w 2024 r. w związku z sytuacją na rynku gazu</w:t>
      </w:r>
      <w:r w:rsidR="006F6966">
        <w:t>;</w:t>
      </w:r>
    </w:p>
    <w:p w14:paraId="5BF51025" w14:textId="7859039D" w:rsidR="004A5A57" w:rsidRDefault="004A5A57" w:rsidP="00846BC3">
      <w:pPr>
        <w:pStyle w:val="ZLITPKTzmpktliter"/>
      </w:pPr>
      <w:r w:rsidRPr="004A5A57">
        <w:t>2h)</w:t>
      </w:r>
      <w:r w:rsidR="006F6966">
        <w:tab/>
      </w:r>
      <w:r w:rsidRPr="004A5A57">
        <w:t>przekazywanie na Fundusz Przeciwdziałania COVID-19, o którym mowa w art. 65 ust. 1 ustawy z dnia 31 marca 2020 r. o zmianie ustawy o szczególnych rozwiązaniach związanych z zapobieganiem, przeciw-działaniem i zwalczaniem COVID-19, innych chorób zakaźnych oraz wywołanych nimi sytuacji kryzysowych oraz niektórych innych ustaw, środków zgromadzonych z tytułu gazowych odpisów na Fundusz, o którym mowa w art. 2 pkt 4 ustawy z dnia 15</w:t>
      </w:r>
      <w:r w:rsidR="00C81736">
        <w:t> </w:t>
      </w:r>
      <w:r w:rsidRPr="004A5A57">
        <w:t>grudnia 2022 r. o szczególnej ochronie niektórych odbiorców paliw gazowych w 2023 r. oraz w 2024 r. w związku z sytuacją na rynku gazu, zgodnie z art. 26 ust. 4 tej ustawy</w:t>
      </w:r>
      <w:r w:rsidR="006F6966">
        <w:t>;</w:t>
      </w:r>
    </w:p>
    <w:p w14:paraId="460475ED" w14:textId="2F8CF346" w:rsidR="002309AD" w:rsidRPr="002309AD" w:rsidRDefault="002309AD" w:rsidP="00846BC3">
      <w:pPr>
        <w:pStyle w:val="ZLITPKTzmpktliter"/>
      </w:pPr>
      <w:r w:rsidRPr="002309AD">
        <w:t>2</w:t>
      </w:r>
      <w:r>
        <w:t>i</w:t>
      </w:r>
      <w:r w:rsidRPr="002309AD">
        <w:t>)</w:t>
      </w:r>
      <w:r w:rsidR="006F6966">
        <w:tab/>
      </w:r>
      <w:r w:rsidR="00A170D4" w:rsidRPr="00A170D4">
        <w:t xml:space="preserve">przekazywanie na Fundusz Przeciwdziałania COVID-19, o którym mowa w </w:t>
      </w:r>
      <w:r w:rsidR="00C81736">
        <w:t>art. </w:t>
      </w:r>
      <w:r w:rsidR="006F6966" w:rsidRPr="00846BC3">
        <w:t>65 ust. 1</w:t>
      </w:r>
      <w:r w:rsidR="00A170D4" w:rsidRPr="00A170D4">
        <w:t xml:space="preserve"> ustawy z dnia 31 marca 2020 r. o zmianie ustawy o szczególnych rozwiązaniach związanych z zapobieganiem, przeciwdziałaniem i zwalczaniem COVID-19, innych chorób zakaźnych oraz wywołanych nimi sytuacji kryzysowych oraz niektórych innych ustaw, środków zgromadzonych z wpłat składki solidarnościowej, o której mowa w art. 29a ust. 1 ustawy z dnia 27 października 2022 r. o środkach nadzwyczajnych mających na celu ograniczenie wysokości cen energii elektrycznej oraz wsparciu niektórych odbiorców w 2023 roku</w:t>
      </w:r>
      <w:r w:rsidR="00A170D4">
        <w:t xml:space="preserve"> i 2024 roku</w:t>
      </w:r>
      <w:r w:rsidR="006F6966">
        <w:t>;</w:t>
      </w:r>
    </w:p>
    <w:p w14:paraId="342CD25A" w14:textId="54DF83B3" w:rsidR="002309AD" w:rsidRPr="002309AD" w:rsidRDefault="002309AD" w:rsidP="00846BC3">
      <w:pPr>
        <w:pStyle w:val="ZLITPKTzmpktliter"/>
      </w:pPr>
      <w:r w:rsidRPr="002309AD">
        <w:t>2</w:t>
      </w:r>
      <w:r>
        <w:t>j</w:t>
      </w:r>
      <w:r w:rsidRPr="002309AD">
        <w:t>)</w:t>
      </w:r>
      <w:r w:rsidR="006F6966">
        <w:tab/>
      </w:r>
      <w:r w:rsidR="00CC1094" w:rsidRPr="00CC1094">
        <w:t xml:space="preserve">wnioskowanie zgodnie z </w:t>
      </w:r>
      <w:r w:rsidR="006F6966" w:rsidRPr="00846BC3">
        <w:t>art. 65 ust. 3</w:t>
      </w:r>
      <w:r w:rsidR="00CC1094" w:rsidRPr="00CC1094">
        <w:t xml:space="preserve"> ustawy z dnia 31 marca 2020 r. o zmianie ustawy o szczególnych rozwiązaniach związanych z zapobieganiem, przeciwdziałaniem i zwalczaniem COVID-19, innych chorób zakaźnych oraz wywołanych nimi sytuacji kryzysowych oraz niektórych innych ustaw o przekazanie z Funduszu Przeciwdziałania COVID-19, o którym mowa w </w:t>
      </w:r>
      <w:r w:rsidR="006F6966" w:rsidRPr="00846BC3">
        <w:t>art. 65 ust. 1</w:t>
      </w:r>
      <w:r w:rsidR="00CC1094" w:rsidRPr="00CC1094">
        <w:t xml:space="preserve"> tej ustawy, kwoty na podstawie wniosku, o którym mowa w art. 29f ust. 3 pkt 2 ustawy z dnia 27 października 2022 r. o środkach nadzwyczajnych mających na celu ograniczenie wysokości cen energii elektrycznej oraz wsparciu niektórych odbiorców w 2023 roku</w:t>
      </w:r>
      <w:r w:rsidR="00CC1094">
        <w:t xml:space="preserve"> oraz w 2024 roku;</w:t>
      </w:r>
    </w:p>
    <w:p w14:paraId="368E8496" w14:textId="4933F099" w:rsidR="002309AD" w:rsidRPr="002309AD" w:rsidRDefault="002309AD" w:rsidP="00846BC3">
      <w:pPr>
        <w:pStyle w:val="ZLITPKTzmpktliter"/>
      </w:pPr>
      <w:r w:rsidRPr="002309AD">
        <w:t>2</w:t>
      </w:r>
      <w:r w:rsidR="00A170D4">
        <w:t>k</w:t>
      </w:r>
      <w:r w:rsidRPr="002309AD">
        <w:t>)</w:t>
      </w:r>
      <w:r w:rsidR="006F6966">
        <w:tab/>
      </w:r>
      <w:r w:rsidR="008A7DB3" w:rsidRPr="008A7DB3">
        <w:t xml:space="preserve">wnioskowanie zgodnie z </w:t>
      </w:r>
      <w:r w:rsidR="006F6966" w:rsidRPr="00846BC3">
        <w:t>art. 65 ust. 3</w:t>
      </w:r>
      <w:r w:rsidR="008A7DB3" w:rsidRPr="008A7DB3">
        <w:t xml:space="preserve"> ustawy z dnia 31 marca 2020 r. o zmianie ustawy o szczególnych rozwiązaniach związanych z zapobieganiem, przeciwdziałaniem i zwalczaniem COVID-19, innych chorób zakaźnych oraz wywołanych nimi sytuacji kryzysowych oraz niektórych innych ustaw o przekazanie z rachunku Funduszu Przeciwdziałania COVID-19, o którym mowa w </w:t>
      </w:r>
      <w:r w:rsidR="006F6966" w:rsidRPr="00846BC3">
        <w:t>art. 65 ust. 1</w:t>
      </w:r>
      <w:r w:rsidR="008A7DB3" w:rsidRPr="008A7DB3">
        <w:t xml:space="preserve"> tej ustawy, kwoty wskazanej we wniosku Prezesa URE, o którym mowa w art. 29j ust. 2 pkt 2 ustawy z dnia 27 października 2022 r. o środkach nadzwyczajnych mających na celu ograniczenie wysokości cen energii elektrycznej oraz wsparciu niektórych odbiorców w 2023 roku</w:t>
      </w:r>
      <w:r w:rsidR="008A7DB3">
        <w:t xml:space="preserve"> oraz w 2024 roku</w:t>
      </w:r>
      <w:r w:rsidR="005C254B">
        <w:t>”</w:t>
      </w:r>
      <w:r w:rsidRPr="002309AD">
        <w:t>.</w:t>
      </w:r>
    </w:p>
    <w:p w14:paraId="637954F9" w14:textId="68A20B33" w:rsidR="004A5A57" w:rsidRPr="004A5A57" w:rsidRDefault="004A5A57" w:rsidP="004A5A57">
      <w:pPr>
        <w:pStyle w:val="ARTartustawynprozporzdzenia"/>
      </w:pPr>
      <w:r w:rsidRPr="00846BC3">
        <w:rPr>
          <w:rStyle w:val="Ppogrubienie"/>
        </w:rPr>
        <w:t xml:space="preserve">Art. </w:t>
      </w:r>
      <w:r w:rsidR="00700403" w:rsidRPr="00846BC3">
        <w:rPr>
          <w:rStyle w:val="Ppogrubienie"/>
        </w:rPr>
        <w:t>9</w:t>
      </w:r>
      <w:r w:rsidRPr="00846BC3">
        <w:rPr>
          <w:rStyle w:val="Ppogrubienie"/>
        </w:rPr>
        <w:t>.</w:t>
      </w:r>
      <w:r w:rsidRPr="004A5A57">
        <w:t xml:space="preserve"> W ustawie z dnia 19 lipca 2019 r. o systemie rekompensat dla sektorów i podsektorów energochłonnych (Dz.</w:t>
      </w:r>
      <w:r w:rsidR="000E5B0A">
        <w:t xml:space="preserve"> </w:t>
      </w:r>
      <w:r w:rsidRPr="004A5A57">
        <w:t xml:space="preserve">U. z 2023 r. poz. 296 i 1681) w art. 23 ust. 5 i 6 po wyrazach </w:t>
      </w:r>
      <w:r w:rsidR="005C254B">
        <w:t>„</w:t>
      </w:r>
      <w:r w:rsidRPr="004A5A57">
        <w:t>odbiorców paliw gazowych w 2023 r.</w:t>
      </w:r>
      <w:r w:rsidR="005C254B">
        <w:t>”</w:t>
      </w:r>
      <w:r w:rsidRPr="004A5A57">
        <w:t xml:space="preserve"> dodaje się wyrazy </w:t>
      </w:r>
      <w:r w:rsidR="005C254B">
        <w:t>„</w:t>
      </w:r>
      <w:r w:rsidRPr="004A5A57">
        <w:t xml:space="preserve">oraz </w:t>
      </w:r>
      <w:r w:rsidR="00DA6B41">
        <w:t>w</w:t>
      </w:r>
      <w:r w:rsidRPr="004A5A57">
        <w:t>2024 r.</w:t>
      </w:r>
      <w:r w:rsidR="005C254B">
        <w:t>”</w:t>
      </w:r>
      <w:r w:rsidRPr="004A5A57">
        <w:t>.</w:t>
      </w:r>
    </w:p>
    <w:p w14:paraId="40BDC620" w14:textId="7EDBBFCD" w:rsidR="004A5A57" w:rsidRPr="004A5A57" w:rsidRDefault="004A5A57" w:rsidP="004A5A57">
      <w:pPr>
        <w:pStyle w:val="ARTartustawynprozporzdzenia"/>
      </w:pPr>
      <w:r w:rsidRPr="00846BC3">
        <w:rPr>
          <w:rStyle w:val="Ppogrubienie"/>
        </w:rPr>
        <w:t xml:space="preserve">Art. </w:t>
      </w:r>
      <w:r w:rsidR="00700403" w:rsidRPr="00846BC3">
        <w:rPr>
          <w:rStyle w:val="Ppogrubienie"/>
        </w:rPr>
        <w:t>10</w:t>
      </w:r>
      <w:r w:rsidRPr="00846BC3">
        <w:rPr>
          <w:rStyle w:val="Ppogrubienie"/>
        </w:rPr>
        <w:t>.</w:t>
      </w:r>
      <w:r w:rsidRPr="004A5A57">
        <w:t xml:space="preserve"> W ustawie z dnia 31 marca 2020 r. o zmianie ustawy o szczególnych rozwiązaniach związanych z zapobieganiem, przeciwdziałaniem i zwalczaniem COVID-19, innych chorób zakaźnych oraz wywołanych nimi sytuacji kryzysowych oraz niektórych innych ustaw (Dz.</w:t>
      </w:r>
      <w:r w:rsidR="000E5B0A">
        <w:t xml:space="preserve"> </w:t>
      </w:r>
      <w:r w:rsidRPr="004A5A57">
        <w:t>U. poz. 568, z późn. zm.) wprowadza się następujące zmiany:</w:t>
      </w:r>
    </w:p>
    <w:p w14:paraId="4B668228" w14:textId="048720FF" w:rsidR="004A5A57" w:rsidRPr="004A5A57" w:rsidRDefault="000E5B0A" w:rsidP="00846BC3">
      <w:pPr>
        <w:pStyle w:val="PKTpunkt"/>
      </w:pPr>
      <w:r>
        <w:t>1)</w:t>
      </w:r>
      <w:r w:rsidR="004A5A57" w:rsidRPr="004A5A57">
        <w:tab/>
        <w:t>w art. 65:</w:t>
      </w:r>
    </w:p>
    <w:p w14:paraId="369C0BC7" w14:textId="59D99D98" w:rsidR="004A5A57" w:rsidRPr="004A5A57" w:rsidRDefault="004A5A57" w:rsidP="00846BC3">
      <w:pPr>
        <w:pStyle w:val="LITlitera"/>
      </w:pPr>
      <w:r w:rsidRPr="004A5A57">
        <w:t>a)</w:t>
      </w:r>
      <w:r w:rsidRPr="004A5A57">
        <w:tab/>
        <w:t xml:space="preserve">w ust. 4 pkt 5b </w:t>
      </w:r>
      <w:r w:rsidR="00D463AF">
        <w:t xml:space="preserve">i 5a </w:t>
      </w:r>
      <w:r w:rsidRPr="004A5A57">
        <w:t>otrzymuj</w:t>
      </w:r>
      <w:r w:rsidR="00D463AF">
        <w:t>ą</w:t>
      </w:r>
      <w:r w:rsidRPr="004A5A57">
        <w:t xml:space="preserve"> brzmienie:</w:t>
      </w:r>
    </w:p>
    <w:p w14:paraId="18E7830D" w14:textId="2E040C9D" w:rsidR="00D463AF" w:rsidRDefault="005C254B" w:rsidP="00846BC3">
      <w:pPr>
        <w:pStyle w:val="ZLITPKTzmpktliter"/>
      </w:pPr>
      <w:r>
        <w:t>„</w:t>
      </w:r>
      <w:r w:rsidR="00D463AF" w:rsidRPr="00D463AF">
        <w:t>5a)</w:t>
      </w:r>
      <w:r w:rsidR="006F6966">
        <w:tab/>
      </w:r>
      <w:r w:rsidR="00D463AF" w:rsidRPr="00D463AF">
        <w:t xml:space="preserve">przekazania środków zgromadzonych z tytułu odpisu na Fundusz w rozumieniu </w:t>
      </w:r>
      <w:r w:rsidR="006F6966" w:rsidRPr="00846BC3">
        <w:t>art. 2 pkt 10</w:t>
      </w:r>
      <w:r w:rsidR="00D463AF" w:rsidRPr="00D463AF">
        <w:t xml:space="preserve"> ustawy z dnia 27 października 2022 r. o środkach nadzwyczajnych mających na celu ograniczenie wysokości cen energii elektrycznej oraz wsparciu niektórych odbiorców w 2023 roku </w:t>
      </w:r>
      <w:r w:rsidR="00D463AF">
        <w:t xml:space="preserve">oraz w 2024 roku </w:t>
      </w:r>
      <w:r w:rsidR="00D463AF" w:rsidRPr="00D463AF">
        <w:t>(Dz.</w:t>
      </w:r>
      <w:r w:rsidR="005F2971">
        <w:t xml:space="preserve"> </w:t>
      </w:r>
      <w:r w:rsidR="00D463AF" w:rsidRPr="00D463AF">
        <w:t xml:space="preserve">U. </w:t>
      </w:r>
      <w:r w:rsidR="005F2971">
        <w:t>poz. </w:t>
      </w:r>
      <w:r w:rsidR="006F6966" w:rsidRPr="00846BC3">
        <w:t>2243</w:t>
      </w:r>
      <w:r w:rsidR="00D463AF" w:rsidRPr="00D463AF">
        <w:t>), zwanej dalej</w:t>
      </w:r>
      <w:r w:rsidR="006F6966">
        <w:t xml:space="preserve"> </w:t>
      </w:r>
      <w:r>
        <w:t>„</w:t>
      </w:r>
      <w:r w:rsidR="00D463AF" w:rsidRPr="00D463AF">
        <w:t xml:space="preserve">ustawą o środkach nadzwyczajnych, zgodnie z </w:t>
      </w:r>
      <w:r w:rsidR="005F2971">
        <w:t>art. </w:t>
      </w:r>
      <w:r w:rsidR="006F6966" w:rsidRPr="00846BC3">
        <w:t>24 ust. 4</w:t>
      </w:r>
      <w:r w:rsidR="00D463AF" w:rsidRPr="00D463AF">
        <w:t xml:space="preserve"> tej ustawy oraz środków zgormadzonych z tytułu wpłat składki solidarnościowej, w której mowa w art. 29a ust. 1 tej ustawy;</w:t>
      </w:r>
    </w:p>
    <w:p w14:paraId="1B7CA391" w14:textId="5079DB49" w:rsidR="004A5A57" w:rsidRPr="004A5A57" w:rsidRDefault="004A5A57" w:rsidP="00846BC3">
      <w:pPr>
        <w:pStyle w:val="ZLITPKTzmpktliter"/>
      </w:pPr>
      <w:r w:rsidRPr="004A5A57">
        <w:t>5b)</w:t>
      </w:r>
      <w:r w:rsidR="006F6966">
        <w:tab/>
      </w:r>
      <w:r w:rsidRPr="004A5A57">
        <w:t>przekazania środków zgromadzonych z tytułu gazowego odpisu na Fundusz, o którym mowa w art. 2 pkt 4 ustawy z dnia 15 grudnia 2022 r. o szczególnej ochronie niektórych odbiorców paliw gazowych w 2023 r. oraz w 2024 r. w związku z sytuacją na rynku gazu (Dz.</w:t>
      </w:r>
      <w:r w:rsidR="005F2971">
        <w:t xml:space="preserve"> </w:t>
      </w:r>
      <w:r w:rsidRPr="004A5A57">
        <w:t>U. poz. 2687 … ), zgodnie z art. 26 ust. 4 tej ustawy;</w:t>
      </w:r>
      <w:r w:rsidR="005C254B">
        <w:t>”</w:t>
      </w:r>
      <w:r w:rsidRPr="004A5A57">
        <w:t>;</w:t>
      </w:r>
    </w:p>
    <w:p w14:paraId="179BB617" w14:textId="77777777" w:rsidR="004A5A57" w:rsidRPr="004A5A57" w:rsidRDefault="004A5A57" w:rsidP="00846BC3">
      <w:pPr>
        <w:pStyle w:val="LITlitera"/>
      </w:pPr>
      <w:r w:rsidRPr="004A5A57">
        <w:t>b)</w:t>
      </w:r>
      <w:r w:rsidRPr="004A5A57">
        <w:tab/>
        <w:t>w ust. 5:</w:t>
      </w:r>
    </w:p>
    <w:p w14:paraId="4BA53D9D" w14:textId="003BEAEA" w:rsidR="004A5A57" w:rsidRPr="004A5A57" w:rsidRDefault="000E5B0A" w:rsidP="00846BC3">
      <w:pPr>
        <w:pStyle w:val="TIRtiret"/>
      </w:pPr>
      <w:r>
        <w:t>–</w:t>
      </w:r>
      <w:r>
        <w:tab/>
      </w:r>
      <w:r w:rsidR="004A5A57" w:rsidRPr="004A5A57">
        <w:t>pkt 8 otrzymuje brzmienie:</w:t>
      </w:r>
    </w:p>
    <w:p w14:paraId="1D397ECA" w14:textId="6DDE5349" w:rsidR="004A5A57" w:rsidRPr="004A5A57" w:rsidRDefault="005C254B" w:rsidP="00846BC3">
      <w:pPr>
        <w:pStyle w:val="ZTIRPKTzmpkttiret"/>
      </w:pPr>
      <w:r>
        <w:t>„</w:t>
      </w:r>
      <w:r w:rsidR="004A5A57" w:rsidRPr="004A5A57">
        <w:t>8)</w:t>
      </w:r>
      <w:r w:rsidR="00046337">
        <w:tab/>
      </w:r>
      <w:r w:rsidR="004A5A57" w:rsidRPr="004A5A57">
        <w:t xml:space="preserve">wypłaty i obsługę rekompensat, o których mowa w </w:t>
      </w:r>
      <w:r w:rsidR="00046337" w:rsidRPr="00846BC3">
        <w:t>art. 12 ust. 1</w:t>
      </w:r>
      <w:r w:rsidR="004A5A57" w:rsidRPr="004A5A57">
        <w:t xml:space="preserve"> i </w:t>
      </w:r>
      <w:r w:rsidR="00046337" w:rsidRPr="00846BC3">
        <w:t>art. 15 ust. 3</w:t>
      </w:r>
      <w:r w:rsidR="004A5A57" w:rsidRPr="004A5A57">
        <w:t xml:space="preserve"> ustawy z dnia 7 października 2022 r. o szczególnych rozwiązaniach służących ochronie odbiorców energii elektrycznej w 2023 roku oraz w 2004 roku w związku z sytuacją na rynku energii elektrycznej (Dz.</w:t>
      </w:r>
      <w:r w:rsidR="005F2971">
        <w:t xml:space="preserve"> </w:t>
      </w:r>
      <w:r w:rsidR="004A5A57" w:rsidRPr="004A5A57">
        <w:t xml:space="preserve">U. </w:t>
      </w:r>
      <w:r w:rsidR="005F2971">
        <w:t>poz. </w:t>
      </w:r>
      <w:r w:rsidR="00046337" w:rsidRPr="00846BC3">
        <w:t>2127</w:t>
      </w:r>
      <w:r w:rsidR="004A5A57" w:rsidRPr="004A5A57">
        <w:t xml:space="preserve">), oraz dodatku elektrycznego, o którym mowa w </w:t>
      </w:r>
      <w:r w:rsidR="00046337" w:rsidRPr="00846BC3">
        <w:t>art. 27</w:t>
      </w:r>
      <w:r w:rsidR="004A5A57" w:rsidRPr="004A5A57">
        <w:t xml:space="preserve"> tej ustawy.</w:t>
      </w:r>
      <w:r>
        <w:t>”</w:t>
      </w:r>
      <w:r w:rsidR="00046337">
        <w:t>,</w:t>
      </w:r>
      <w:r w:rsidR="004A5A57" w:rsidRPr="004A5A57">
        <w:t xml:space="preserve"> </w:t>
      </w:r>
    </w:p>
    <w:p w14:paraId="41C1BB30" w14:textId="54BE210A" w:rsidR="004A5A57" w:rsidRPr="004A5A57" w:rsidRDefault="000E5B0A" w:rsidP="00846BC3">
      <w:pPr>
        <w:pStyle w:val="TIRtiret"/>
      </w:pPr>
      <w:r>
        <w:t>–</w:t>
      </w:r>
      <w:r>
        <w:tab/>
      </w:r>
      <w:r w:rsidR="004A5A57" w:rsidRPr="004A5A57">
        <w:t>pkt 10-11otrzymują brzmienie:</w:t>
      </w:r>
    </w:p>
    <w:p w14:paraId="4036F5EE" w14:textId="659719EB" w:rsidR="004A5A57" w:rsidRPr="004A5A57" w:rsidRDefault="005C254B" w:rsidP="00846BC3">
      <w:pPr>
        <w:pStyle w:val="ZTIRPKTzmpkttiret"/>
      </w:pPr>
      <w:r>
        <w:t>„</w:t>
      </w:r>
      <w:r w:rsidR="004A5A57" w:rsidRPr="004A5A57">
        <w:t>10)</w:t>
      </w:r>
      <w:r w:rsidR="00046337">
        <w:tab/>
      </w:r>
      <w:r w:rsidR="004A5A57" w:rsidRPr="004A5A57">
        <w:t xml:space="preserve">wypłaty i obsługę rekompensat, o których mowa w </w:t>
      </w:r>
      <w:r w:rsidR="00046337" w:rsidRPr="00846BC3">
        <w:t>art. 8 ust. 1</w:t>
      </w:r>
      <w:r w:rsidR="004A5A57" w:rsidRPr="004A5A57">
        <w:t xml:space="preserve"> i </w:t>
      </w:r>
      <w:r w:rsidR="00046337" w:rsidRPr="00846BC3">
        <w:t>art. 20 ust. 3</w:t>
      </w:r>
      <w:r w:rsidR="004A5A57" w:rsidRPr="004A5A57">
        <w:t xml:space="preserve"> ustawy z dnia 27 października 2022 r. o środkach nadzwyczajnych mających na celu ograniczenie wysokości cen energii elektrycznej oraz wsparciu niektórych odbiorców w 2023 roku oraz w 2024 roku; </w:t>
      </w:r>
    </w:p>
    <w:p w14:paraId="17858EF8" w14:textId="17B18BD0" w:rsidR="004A5A57" w:rsidRPr="004A5A57" w:rsidRDefault="004A5A57" w:rsidP="00846BC3">
      <w:pPr>
        <w:pStyle w:val="ZTIRPKTzmpkttiret"/>
      </w:pPr>
      <w:r w:rsidRPr="004A5A57">
        <w:t>11)</w:t>
      </w:r>
      <w:r w:rsidR="00046337">
        <w:tab/>
      </w:r>
      <w:r w:rsidRPr="004A5A57">
        <w:t xml:space="preserve">wypłaty i obsługę rekompensat, o których mowa w </w:t>
      </w:r>
      <w:r w:rsidR="00046337" w:rsidRPr="00846BC3">
        <w:t>art. 4</w:t>
      </w:r>
      <w:r w:rsidRPr="004A5A57">
        <w:t xml:space="preserve"> ustawy z dnia 15 grudnia 2022 r. o szczególnej ochronie niektórych odbiorców paliw gazowych w 2023 r. oraz w 2024</w:t>
      </w:r>
      <w:r w:rsidR="00676C67">
        <w:t xml:space="preserve"> </w:t>
      </w:r>
      <w:r w:rsidRPr="004A5A57">
        <w:t>r. w związku z sytuacją na rynku gazu</w:t>
      </w:r>
      <w:r w:rsidR="005C254B">
        <w:t>”</w:t>
      </w:r>
      <w:r w:rsidRPr="004A5A57">
        <w:t xml:space="preserve">; </w:t>
      </w:r>
    </w:p>
    <w:p w14:paraId="79CA7BF5" w14:textId="114D63F6" w:rsidR="004A5A57" w:rsidRPr="004A5A57" w:rsidRDefault="000E5B0A" w:rsidP="00846BC3">
      <w:pPr>
        <w:pStyle w:val="TIRtiret"/>
      </w:pPr>
      <w:r>
        <w:t>–</w:t>
      </w:r>
      <w:r>
        <w:tab/>
      </w:r>
      <w:r w:rsidR="004A5A57" w:rsidRPr="004A5A57">
        <w:t>pkt 13-14 otrzymują brzmienie:</w:t>
      </w:r>
    </w:p>
    <w:p w14:paraId="68026B39" w14:textId="4BA65D80" w:rsidR="004A5A57" w:rsidRPr="004A5A57" w:rsidRDefault="005C254B" w:rsidP="00846BC3">
      <w:pPr>
        <w:pStyle w:val="ZTIRPKTzmpkttiret"/>
      </w:pPr>
      <w:r>
        <w:t>„</w:t>
      </w:r>
      <w:r w:rsidR="004A5A57" w:rsidRPr="004A5A57">
        <w:t>13)</w:t>
      </w:r>
      <w:r w:rsidR="000E5B0A">
        <w:tab/>
      </w:r>
      <w:r w:rsidR="004A5A57" w:rsidRPr="004A5A57">
        <w:t>przekazanie z rachunku Funduszu, zgodnie z ust. 3, na wniosek zarządcy rozliczeń:</w:t>
      </w:r>
    </w:p>
    <w:p w14:paraId="3FD86869" w14:textId="1EAD5D36" w:rsidR="004A5A57" w:rsidRPr="004A5A57" w:rsidRDefault="004A5A57" w:rsidP="000E5B0A">
      <w:pPr>
        <w:pStyle w:val="ZTIRLITwPKTzmlitwpkttiret"/>
      </w:pPr>
      <w:r w:rsidRPr="004A5A57">
        <w:t>a)</w:t>
      </w:r>
      <w:r w:rsidRPr="004A5A57">
        <w:tab/>
        <w:t xml:space="preserve">kwoty stanowiącej dodatnią różnicę między gazowym odpisem na Fundusz, o którym mowa w art. 2 pkt 4 ustawy z dnia 15 grudnia 2022 r. o szczególnej ochronie niektórych odbiorców paliw gazowych w 2023 r. oraz w 2024 r. w związku z sytuacją na rynku gazu, obliczonym przez Prezesa URE a odpisem na ten fundusz w wysokości wskazanej w sprawozdaniu, o którym mowa w art. 27 ust. 1 tej ustawy </w:t>
      </w:r>
      <w:r w:rsidR="00C81736">
        <w:t>–</w:t>
      </w:r>
      <w:r w:rsidRPr="004A5A57">
        <w:t xml:space="preserve"> w przypadku gdy nadwyżka dotyczy ostatniego miesiąca objętego obowiązkiem, o którym mowa w art. 24 tej ustawy, albo kiedy decyzja została wydana po okresie obowiązywania tego obowiązku, w terminie 30 dni od dnia jej doręczenia,</w:t>
      </w:r>
    </w:p>
    <w:p w14:paraId="6C2A63E7" w14:textId="77777777" w:rsidR="004A5A57" w:rsidRPr="004A5A57" w:rsidRDefault="004A5A57" w:rsidP="000E5B0A">
      <w:pPr>
        <w:pStyle w:val="ZTIRLITwPKTzmlitwpkttiret"/>
      </w:pPr>
      <w:r w:rsidRPr="004A5A57">
        <w:t>b)</w:t>
      </w:r>
      <w:r w:rsidRPr="004A5A57">
        <w:tab/>
        <w:t>zawyżoną wartość wynikająca z korekty sprawozdania, o której mowa w art. 23 ustawy z dnia 15 grudnia 2022 r. o szczególnej ochronie niektórych odbiorców paliw gazowych w 2023 r. oraz w 2024 r. w związku z sytuacją na rynku gazu, na podstawie wniosku, o którym mowa w art. 28 ust. 3 pkt 2 lit. b tej ustawy</w:t>
      </w:r>
    </w:p>
    <w:p w14:paraId="31477401" w14:textId="06543A25" w:rsidR="004A5A57" w:rsidRPr="004A5A57" w:rsidRDefault="000E5B0A" w:rsidP="00846BC3">
      <w:pPr>
        <w:pStyle w:val="ZTIRCZWSPTIRwLITzmczciwsptirwlittiret"/>
      </w:pPr>
      <w:r>
        <w:t>–</w:t>
      </w:r>
      <w:r w:rsidR="004A5A57" w:rsidRPr="004A5A57">
        <w:t xml:space="preserve"> na rzecz podmiotu, o którym mowa w art. 24 tej ustawy;</w:t>
      </w:r>
    </w:p>
    <w:p w14:paraId="1D3A112C" w14:textId="7139154B" w:rsidR="004A5A57" w:rsidRPr="004A5A57" w:rsidRDefault="004A5A57" w:rsidP="00846BC3">
      <w:pPr>
        <w:pStyle w:val="ZTIRPKTzmpkttiret"/>
      </w:pPr>
      <w:r w:rsidRPr="004A5A57">
        <w:t>14)</w:t>
      </w:r>
      <w:r w:rsidRPr="004A5A57">
        <w:tab/>
        <w:t>wypłaty i obsługę refundacji podatku VAT, o której mowa w art. 18 ustawy z dnia 15 grudnia 2022 r. o szczególnej ochronie niektórych odbiorców paliw gazowych w 2023 r. oraz w 2024 r. w związku z sytuacją na rynku gazu.</w:t>
      </w:r>
      <w:r w:rsidR="005C254B">
        <w:t>”</w:t>
      </w:r>
      <w:r w:rsidRPr="004A5A57">
        <w:t>.</w:t>
      </w:r>
    </w:p>
    <w:p w14:paraId="52244D79" w14:textId="0058CEA3" w:rsidR="004A5A57" w:rsidRPr="004A5A57" w:rsidRDefault="004A5A57" w:rsidP="00FC3473">
      <w:pPr>
        <w:pStyle w:val="ARTartustawynprozporzdzenia"/>
      </w:pPr>
      <w:r w:rsidRPr="00846BC3">
        <w:rPr>
          <w:rStyle w:val="Ppogrubienie"/>
        </w:rPr>
        <w:t xml:space="preserve">Art. </w:t>
      </w:r>
      <w:r w:rsidR="00700403" w:rsidRPr="00846BC3">
        <w:rPr>
          <w:rStyle w:val="Ppogrubienie"/>
        </w:rPr>
        <w:t>11</w:t>
      </w:r>
      <w:r w:rsidRPr="00846BC3">
        <w:rPr>
          <w:rStyle w:val="Ppogrubienie"/>
        </w:rPr>
        <w:t>.</w:t>
      </w:r>
      <w:r w:rsidRPr="004A5A57">
        <w:t xml:space="preserve"> W ustawie z dnia 26 stycznia 2022 r. o szczególnych rozwiązaniach służących ochronie odbiorców paliw gazowych w związku z sytuacją na rynku gazu (Dz.</w:t>
      </w:r>
      <w:r w:rsidR="00E32587">
        <w:t xml:space="preserve"> </w:t>
      </w:r>
      <w:r w:rsidRPr="004A5A57">
        <w:t>U. poz. 202, 1477, 1692, 1723 i 2127) w art. 14b:</w:t>
      </w:r>
    </w:p>
    <w:p w14:paraId="55BCFD1D" w14:textId="6ECB562B" w:rsidR="004A5A57" w:rsidRPr="004A5A57" w:rsidRDefault="003533F4" w:rsidP="00846BC3">
      <w:pPr>
        <w:pStyle w:val="LITlitera"/>
      </w:pPr>
      <w:r>
        <w:t>1</w:t>
      </w:r>
      <w:r w:rsidR="004A5A57" w:rsidRPr="004A5A57">
        <w:t>)</w:t>
      </w:r>
      <w:r w:rsidR="004A5A57" w:rsidRPr="004A5A57">
        <w:tab/>
        <w:t>ust. 1 pkt 1 otrzymuje brzmienie:</w:t>
      </w:r>
    </w:p>
    <w:p w14:paraId="4E47196D" w14:textId="2ED0A80D" w:rsidR="004A5A57" w:rsidRPr="004A5A57" w:rsidRDefault="005C254B" w:rsidP="00846BC3">
      <w:pPr>
        <w:pStyle w:val="ZLITPKTzmpktliter"/>
      </w:pPr>
      <w:r>
        <w:t>„</w:t>
      </w:r>
      <w:r w:rsidR="004A5A57" w:rsidRPr="004A5A57">
        <w:t>1)</w:t>
      </w:r>
      <w:r w:rsidR="00046337">
        <w:tab/>
      </w:r>
      <w:r w:rsidR="004A5A57" w:rsidRPr="004A5A57">
        <w:t>sprzedawcy z urzędu paliw gazowych w rozumieniu art. 3 pkt 29 ustawy zmienianej w art. 1, oraz przedsiębiorcy pełniącemu w dniu wejścia w życie ustawy z dnia 15 grudnia 2022 r. o szczególnej ochronie niektórych odbiorców paliw gazowych w 2023 r. oraz w 2024 r. w związku z sytuacją na rynku gazu funkcję sprzedawcy rezerwowego w rozumieniu art. 3 pkt 29a ustawy zmienianej w art. 1, wykonującemu działalność gospodarczą w zakresie obrotu paliwami gazowymi, w celu pozyskania środków na zagwarantowanie ciągłości świadczenia usługi kompleksowej odbiorcom paliw gazowych w gospodarstwach domowych, w szczególności na potrzeby bilansowania, zakupu lub rozliczenia zakupionego paliwa gazowego;</w:t>
      </w:r>
      <w:r>
        <w:t>”</w:t>
      </w:r>
      <w:r w:rsidR="004A5A57" w:rsidRPr="004A5A57">
        <w:t>;</w:t>
      </w:r>
    </w:p>
    <w:p w14:paraId="18A746E9" w14:textId="09B59CB8" w:rsidR="004A5A57" w:rsidRPr="004A5A57" w:rsidRDefault="003533F4" w:rsidP="00846BC3">
      <w:pPr>
        <w:pStyle w:val="LITlitera"/>
      </w:pPr>
      <w:r>
        <w:t>2</w:t>
      </w:r>
      <w:r w:rsidR="004A5A57" w:rsidRPr="004A5A57">
        <w:t>)</w:t>
      </w:r>
      <w:r w:rsidR="004A5A57" w:rsidRPr="004A5A57">
        <w:tab/>
        <w:t>ust. 5 otrzymuje brzmienie:</w:t>
      </w:r>
    </w:p>
    <w:p w14:paraId="64582A17" w14:textId="538DF84B" w:rsidR="004A5A57" w:rsidRDefault="005C254B" w:rsidP="00846BC3">
      <w:pPr>
        <w:pStyle w:val="ZLITUSTzmustliter"/>
      </w:pPr>
      <w:r>
        <w:t>„</w:t>
      </w:r>
      <w:r w:rsidR="004A5A57" w:rsidRPr="004A5A57">
        <w:t>5. Kredyty, o których mowa w ust. 1, mogą być udzielane w okresie od dnia wejścia w życie ustawy z dnia 15 grudnia 2022 r. o szczególnej ochronie niektórych odbiorców paliw gazowych w 2023 r. oraz w 2024 r. w związku z sytuacją na rynku gazu do dnia 31 grudnia 2023 r., przy czym okres ich spłaty nie może być dłuższy niż 6 lat.</w:t>
      </w:r>
      <w:r>
        <w:t>”</w:t>
      </w:r>
      <w:r w:rsidR="004A5A57" w:rsidRPr="004A5A57">
        <w:t>.</w:t>
      </w:r>
    </w:p>
    <w:p w14:paraId="2AFC1483" w14:textId="01C780CE" w:rsidR="004A5A57" w:rsidRPr="004A5A57" w:rsidRDefault="004A5A57" w:rsidP="004A5A57">
      <w:pPr>
        <w:pStyle w:val="ARTartustawynprozporzdzenia"/>
      </w:pPr>
      <w:r w:rsidRPr="004A5A57">
        <w:rPr>
          <w:rStyle w:val="Ppogrubienie"/>
        </w:rPr>
        <w:t>Art. 1</w:t>
      </w:r>
      <w:r w:rsidR="00700403">
        <w:rPr>
          <w:rStyle w:val="Ppogrubienie"/>
        </w:rPr>
        <w:t>2</w:t>
      </w:r>
      <w:r w:rsidRPr="004A5A57">
        <w:rPr>
          <w:rStyle w:val="Ppogrubienie"/>
        </w:rPr>
        <w:t>.</w:t>
      </w:r>
      <w:r w:rsidRPr="004A5A57">
        <w:t xml:space="preserve"> W ustawie z dnia 29 września 2022 r. o zmianie ustawy </w:t>
      </w:r>
      <w:r w:rsidR="00C81736">
        <w:t>–</w:t>
      </w:r>
      <w:r w:rsidRPr="004A5A57">
        <w:t xml:space="preserve"> Prawo energetyczne oraz ustawy o odnawialnych źródłach energii (Dz.</w:t>
      </w:r>
      <w:r w:rsidR="005F2971">
        <w:t xml:space="preserve"> </w:t>
      </w:r>
      <w:r w:rsidRPr="004A5A57">
        <w:t xml:space="preserve">U. poz. 2370) art. 3a ust. 2 otrzymuje brzmienie: </w:t>
      </w:r>
    </w:p>
    <w:p w14:paraId="23ABA368" w14:textId="6D317216" w:rsidR="004A5A57" w:rsidRPr="004A5A57" w:rsidRDefault="005C254B" w:rsidP="004A5A57">
      <w:pPr>
        <w:pStyle w:val="ZUSTzmustartykuempunktem"/>
      </w:pPr>
      <w:r>
        <w:t>„</w:t>
      </w:r>
      <w:r w:rsidR="004A5A57" w:rsidRPr="004A5A57">
        <w:t>2. Termin, o którym mowa w art. 49a ust. 7 ustawy zmienianej w art. 1, którego bieg nie upłynął przed dniem wejścia w życie niniejszej ustawy, upływa w terminie 7 dni od dnia wejścia w życie ustawy z dnia 15 grudnia 2022 r. o szczególnej ochronie niektórych odbiorców paliw gazowych w związku z sytuacją na rynku gazu w 2023 r. oraz w 2024 r. (Dz.</w:t>
      </w:r>
      <w:r w:rsidR="00E32587">
        <w:t xml:space="preserve"> </w:t>
      </w:r>
      <w:r w:rsidR="004A5A57" w:rsidRPr="004A5A57">
        <w:t>U. poz. 2687).</w:t>
      </w:r>
      <w:r>
        <w:t>”</w:t>
      </w:r>
    </w:p>
    <w:p w14:paraId="42001388" w14:textId="780F3A9C" w:rsidR="00A935DF" w:rsidRPr="00A935DF" w:rsidRDefault="00A935DF" w:rsidP="002D57DA">
      <w:pPr>
        <w:pStyle w:val="ROZDZODDZOZNoznaczenierozdziauluboddziau"/>
      </w:pPr>
      <w:r w:rsidRPr="00C81736">
        <w:t xml:space="preserve">Rozdział 2. </w:t>
      </w:r>
      <w:r w:rsidRPr="00A935DF">
        <w:t>Przepisy przejściowe i końcowe.</w:t>
      </w:r>
    </w:p>
    <w:p w14:paraId="17FA12E3" w14:textId="51FC03D6" w:rsidR="00A935DF" w:rsidRPr="00A935DF" w:rsidRDefault="00A935DF" w:rsidP="00A935DF">
      <w:pPr>
        <w:pStyle w:val="ARTartustawynprozporzdzenia"/>
      </w:pPr>
      <w:r w:rsidRPr="00CD3F43">
        <w:rPr>
          <w:rStyle w:val="Ppogrubienie"/>
        </w:rPr>
        <w:t xml:space="preserve">Art. </w:t>
      </w:r>
      <w:r w:rsidR="00CD3F43" w:rsidRPr="00CD3F43">
        <w:rPr>
          <w:rStyle w:val="Ppogrubienie"/>
        </w:rPr>
        <w:t>1</w:t>
      </w:r>
      <w:r w:rsidR="00700403">
        <w:rPr>
          <w:rStyle w:val="Ppogrubienie"/>
        </w:rPr>
        <w:t>3</w:t>
      </w:r>
      <w:r w:rsidRPr="00CD3F43">
        <w:rPr>
          <w:rStyle w:val="Ppogrubienie"/>
        </w:rPr>
        <w:t>.</w:t>
      </w:r>
      <w:r w:rsidRPr="00A935DF">
        <w:t xml:space="preserve"> W 2024 r. sprzedawca z urzędu, w rozumieniu art. 3 pkt 29 ustawy </w:t>
      </w:r>
      <w:r w:rsidR="00C81736">
        <w:t>–</w:t>
      </w:r>
      <w:r w:rsidRPr="00A935DF">
        <w:t xml:space="preserve"> Prawo energetyczne, jest obowiązany do zawarcia umowy sprzedaży energii elektrycznej albo umowy kompleksowej z odbiorcą uprawnionym.</w:t>
      </w:r>
    </w:p>
    <w:p w14:paraId="15BD6FF6" w14:textId="620E12A9" w:rsidR="0016025F" w:rsidRDefault="009A70EC" w:rsidP="009A70EC">
      <w:pPr>
        <w:pStyle w:val="ARTartustawynprozporzdzenia"/>
      </w:pPr>
      <w:r w:rsidRPr="00CD3F43">
        <w:rPr>
          <w:rStyle w:val="Ppogrubienie"/>
        </w:rPr>
        <w:t xml:space="preserve">Art. </w:t>
      </w:r>
      <w:r w:rsidR="00CD3F43" w:rsidRPr="00CD3F43">
        <w:rPr>
          <w:rStyle w:val="Ppogrubienie"/>
        </w:rPr>
        <w:t>1</w:t>
      </w:r>
      <w:r w:rsidR="00700403">
        <w:rPr>
          <w:rStyle w:val="Ppogrubienie"/>
        </w:rPr>
        <w:t>4</w:t>
      </w:r>
      <w:r w:rsidRPr="00CD3F43">
        <w:rPr>
          <w:rStyle w:val="Ppogrubienie"/>
        </w:rPr>
        <w:t xml:space="preserve">. </w:t>
      </w:r>
      <w:r>
        <w:t xml:space="preserve">Oświadczenia, o których mowa w art. 9 ust. 1 </w:t>
      </w:r>
      <w:r w:rsidR="001B789A">
        <w:t xml:space="preserve">ustawy zmienianej w art. </w:t>
      </w:r>
      <w:r w:rsidR="00265D47">
        <w:t>1</w:t>
      </w:r>
      <w:r w:rsidR="001B789A">
        <w:t xml:space="preserve"> </w:t>
      </w:r>
      <w:r>
        <w:t>złożone w terminie, o którym mowa w art. 9 ust. 1</w:t>
      </w:r>
      <w:r w:rsidR="004D3286">
        <w:t>3</w:t>
      </w:r>
      <w:r>
        <w:t xml:space="preserve"> pozostają ważne i odbiorcy, które je złożyli</w:t>
      </w:r>
      <w:r w:rsidR="004D3286">
        <w:t>,</w:t>
      </w:r>
      <w:r>
        <w:t xml:space="preserve"> nie składają oświadczeń w celu skorzystania z podwyższonego limitu energii elektrycznej po zamrożonej cenie</w:t>
      </w:r>
      <w:r w:rsidR="0061491E">
        <w:t xml:space="preserve"> w 2024 r. </w:t>
      </w:r>
    </w:p>
    <w:p w14:paraId="499FCAFE" w14:textId="1CF4310D" w:rsidR="001B789A" w:rsidRDefault="001B789A" w:rsidP="009A70EC">
      <w:pPr>
        <w:pStyle w:val="ARTartustawynprozporzdzenia"/>
      </w:pPr>
      <w:r w:rsidRPr="00CD3F43">
        <w:rPr>
          <w:rStyle w:val="Ppogrubienie"/>
        </w:rPr>
        <w:t xml:space="preserve">Art. </w:t>
      </w:r>
      <w:r w:rsidR="00CD3F43" w:rsidRPr="00CD3F43">
        <w:rPr>
          <w:rStyle w:val="Ppogrubienie"/>
        </w:rPr>
        <w:t>1</w:t>
      </w:r>
      <w:r w:rsidR="00700403">
        <w:rPr>
          <w:rStyle w:val="Ppogrubienie"/>
        </w:rPr>
        <w:t>5</w:t>
      </w:r>
      <w:r w:rsidRPr="00CD3F43">
        <w:rPr>
          <w:rStyle w:val="Ppogrubienie"/>
        </w:rPr>
        <w:t>.</w:t>
      </w:r>
      <w:r w:rsidRPr="001B789A">
        <w:t xml:space="preserve"> Oświadczenia, o których mowa w art. </w:t>
      </w:r>
      <w:r>
        <w:t>5</w:t>
      </w:r>
      <w:r w:rsidRPr="001B789A">
        <w:t xml:space="preserve"> ust. 1</w:t>
      </w:r>
      <w:r>
        <w:t xml:space="preserve"> ustawy zmienianej w art. </w:t>
      </w:r>
      <w:r w:rsidR="00265D47">
        <w:t>2</w:t>
      </w:r>
      <w:r w:rsidR="00265D47" w:rsidRPr="001B789A">
        <w:t xml:space="preserve"> </w:t>
      </w:r>
      <w:r w:rsidRPr="001B789A">
        <w:t xml:space="preserve">złożone w terminie, o którym mowa w </w:t>
      </w:r>
      <w:r>
        <w:t>tej ustawie</w:t>
      </w:r>
      <w:r w:rsidR="00835DD6">
        <w:t>,</w:t>
      </w:r>
      <w:r w:rsidRPr="001B789A">
        <w:t xml:space="preserve"> pozostają ważne i </w:t>
      </w:r>
      <w:r w:rsidR="00835DD6" w:rsidRPr="00835DD6">
        <w:t>zobowiązuj</w:t>
      </w:r>
      <w:r w:rsidR="00835DD6">
        <w:t>ą</w:t>
      </w:r>
      <w:r w:rsidR="00835DD6" w:rsidRPr="00835DD6">
        <w:t xml:space="preserve"> podmiot uprawniony do stosowania wobec tego odbiorcy ceny maksymalne</w:t>
      </w:r>
      <w:r w:rsidR="0061491E">
        <w:t>j w 2024 r</w:t>
      </w:r>
      <w:r w:rsidR="00835DD6">
        <w:t>.</w:t>
      </w:r>
    </w:p>
    <w:p w14:paraId="7775527E" w14:textId="25F3BD72" w:rsidR="00860154" w:rsidRDefault="00860154" w:rsidP="009A70EC">
      <w:pPr>
        <w:pStyle w:val="ARTartustawynprozporzdzenia"/>
      </w:pPr>
      <w:r w:rsidRPr="00CD3F43">
        <w:rPr>
          <w:rStyle w:val="Ppogrubienie"/>
        </w:rPr>
        <w:t>Art. 1</w:t>
      </w:r>
      <w:r>
        <w:rPr>
          <w:rStyle w:val="Ppogrubienie"/>
        </w:rPr>
        <w:t>6.</w:t>
      </w:r>
      <w:r>
        <w:t xml:space="preserve"> </w:t>
      </w:r>
      <w:r w:rsidRPr="00860154">
        <w:t xml:space="preserve">Dotychczasowe przepisy wykonawcze wydane na podstawie art. 23 ust. 3 ustawy zmienianej w art. </w:t>
      </w:r>
      <w:r w:rsidR="0061491E">
        <w:t>2</w:t>
      </w:r>
      <w:r w:rsidRPr="00860154">
        <w:t xml:space="preserve"> zachowują moc do dnia wejścia w życie nowych przepisów wykonawczych wydanych na podstawie art. 23 ust. 3 ustawy zmienianej w art. </w:t>
      </w:r>
      <w:r w:rsidR="00C81736">
        <w:t>19, jednak nie dłużej niż 36 </w:t>
      </w:r>
      <w:r w:rsidRPr="00860154">
        <w:t>miesięcy od dnia wejścia w życie niniejszej ustawy, i mogą być zmieniane.</w:t>
      </w:r>
    </w:p>
    <w:p w14:paraId="60CA7B5D" w14:textId="6F0DA505" w:rsidR="00647E0E" w:rsidRDefault="00647E0E" w:rsidP="009A70EC">
      <w:pPr>
        <w:pStyle w:val="ARTartustawynprozporzdzenia"/>
      </w:pPr>
      <w:r w:rsidRPr="00846BC3">
        <w:rPr>
          <w:rStyle w:val="Ppogrubienie"/>
        </w:rPr>
        <w:t>Art. 17.</w:t>
      </w:r>
      <w:r>
        <w:t xml:space="preserve"> </w:t>
      </w:r>
      <w:r w:rsidRPr="00647E0E">
        <w:t>Dysponent Funduszu</w:t>
      </w:r>
      <w:r>
        <w:t xml:space="preserve"> Wypłaty Różnicy Ceny, o którym mowa </w:t>
      </w:r>
      <w:r w:rsidRPr="0020611C">
        <w:t>w art. 11 ust. 1 ustawy z dnia 28 grudnia 2018 r. o zmianie ustawy o podatku akcyzowym oraz niektórych innych ustaw (Dz. U. poz. 2538)</w:t>
      </w:r>
      <w:r>
        <w:t xml:space="preserve"> </w:t>
      </w:r>
      <w:r w:rsidRPr="00647E0E">
        <w:t xml:space="preserve">w terminie 21 dni od dnia wejścia w życie niniejszej ustawy </w:t>
      </w:r>
      <w:r>
        <w:t>dokonuje</w:t>
      </w:r>
      <w:r w:rsidRPr="00647E0E">
        <w:t xml:space="preserve"> zmiany planu finansowego tego Funduszu celem dostosowania go do </w:t>
      </w:r>
      <w:r>
        <w:t>zmian wprowadzanych w ustawach zmienianych w art. 1</w:t>
      </w:r>
      <w:r w:rsidR="00C81736">
        <w:t>–</w:t>
      </w:r>
      <w:r>
        <w:t>4</w:t>
      </w:r>
      <w:r w:rsidRPr="00647E0E">
        <w:t>. Zmiana ta nie wymaga opinii sejmowej komisji do spraw budżetu.</w:t>
      </w:r>
    </w:p>
    <w:p w14:paraId="16DC8AE7" w14:textId="00CAA16B" w:rsidR="00E51699" w:rsidRPr="00737F6A" w:rsidRDefault="00CD3F43" w:rsidP="00274B41">
      <w:pPr>
        <w:pStyle w:val="ARTartustawynprozporzdzenia"/>
      </w:pPr>
      <w:r w:rsidRPr="00CD3F43">
        <w:rPr>
          <w:rStyle w:val="Ppogrubienie"/>
        </w:rPr>
        <w:t xml:space="preserve">Art. </w:t>
      </w:r>
      <w:r>
        <w:rPr>
          <w:rStyle w:val="Ppogrubienie"/>
        </w:rPr>
        <w:t>1</w:t>
      </w:r>
      <w:r w:rsidR="00647E0E">
        <w:rPr>
          <w:rStyle w:val="Ppogrubienie"/>
        </w:rPr>
        <w:t>8</w:t>
      </w:r>
      <w:r w:rsidRPr="00CD3F43">
        <w:rPr>
          <w:rStyle w:val="Ppogrubienie"/>
        </w:rPr>
        <w:t>.</w:t>
      </w:r>
      <w:r w:rsidRPr="00CD3F43">
        <w:t xml:space="preserve"> Ustawa wchodzi w życie z dniem następującym po dniu ogłoszenia</w:t>
      </w:r>
      <w:r>
        <w:t>.</w:t>
      </w:r>
      <w:bookmarkStart w:id="2" w:name="_GoBack"/>
      <w:bookmarkEnd w:id="2"/>
    </w:p>
    <w:sectPr w:rsidR="00E51699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2690A" w14:textId="77777777" w:rsidR="009D0E18" w:rsidRDefault="009D0E18">
      <w:r>
        <w:separator/>
      </w:r>
    </w:p>
  </w:endnote>
  <w:endnote w:type="continuationSeparator" w:id="0">
    <w:p w14:paraId="5215A7FC" w14:textId="77777777" w:rsidR="009D0E18" w:rsidRDefault="009D0E18">
      <w:r>
        <w:continuationSeparator/>
      </w:r>
    </w:p>
  </w:endnote>
  <w:endnote w:type="continuationNotice" w:id="1">
    <w:p w14:paraId="07967576" w14:textId="77777777" w:rsidR="009D0E18" w:rsidRDefault="009D0E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DA98F" w14:textId="77777777" w:rsidR="009D0E18" w:rsidRDefault="009D0E18">
      <w:r>
        <w:separator/>
      </w:r>
    </w:p>
  </w:footnote>
  <w:footnote w:type="continuationSeparator" w:id="0">
    <w:p w14:paraId="6B330C62" w14:textId="77777777" w:rsidR="009D0E18" w:rsidRDefault="009D0E18">
      <w:r>
        <w:continuationSeparator/>
      </w:r>
    </w:p>
  </w:footnote>
  <w:footnote w:type="continuationNotice" w:id="1">
    <w:p w14:paraId="5E64182C" w14:textId="77777777" w:rsidR="009D0E18" w:rsidRDefault="009D0E18">
      <w:pPr>
        <w:spacing w:line="240" w:lineRule="auto"/>
      </w:pPr>
    </w:p>
  </w:footnote>
  <w:footnote w:id="2">
    <w:p w14:paraId="6AAF990C" w14:textId="2FC0ED67" w:rsidR="005C254B" w:rsidRDefault="005C254B" w:rsidP="0083639C">
      <w:pPr>
        <w:pStyle w:val="ODNONIKtreodnonika"/>
      </w:pPr>
      <w:r>
        <w:rPr>
          <w:rStyle w:val="Odwoanieprzypisudolnego"/>
        </w:rPr>
        <w:footnoteRef/>
      </w:r>
      <w:r w:rsidRPr="00846BC3">
        <w:rPr>
          <w:rStyle w:val="IGindeksgrny"/>
        </w:rPr>
        <w:t>)</w:t>
      </w:r>
      <w:r>
        <w:tab/>
      </w:r>
      <w:r w:rsidRPr="009E03F0">
        <w:t>Niniejsza ustawa zmienia ustawę z dnia 7 października 2022 r. o szczególnych rozwiązaniach służących ochronie odbiorców energii elektrycznej w 2023 roku w związku z sytuacją na rynku energii elektrycznej, ustawę z dnia 27 października 2023 r. o środkach nadzwyczajnych mających na celu ograniczenie wysokości cen energii elektrycznej oraz wsparciu niektórych odbiorców w 2023 r., ustawę z dnia 15 września 2022 r. o szczególnych rozwiązaniach w zakresie niektórych źródeł ciepła w związku z sytuacją na rynku paliw, ustawę z dnia 15 grudnia 2022 r. o szczególnej ochronie niektórych odbiorców paliw gazowych w 2023 r. w związku z sytuacją na rynku gazu</w:t>
      </w:r>
      <w:r>
        <w:t>,</w:t>
      </w:r>
      <w:r w:rsidRPr="009E03F0">
        <w:t xml:space="preserve"> ust</w:t>
      </w:r>
      <w:r w:rsidR="00C81736">
        <w:t>awę z dnia17 listopada 1964 r. –</w:t>
      </w:r>
      <w:r w:rsidRPr="009E03F0">
        <w:t xml:space="preserve"> Kodeks post</w:t>
      </w:r>
      <w:r w:rsidR="00C81736">
        <w:t>ępowania cywilnego, ustawę z 17 </w:t>
      </w:r>
      <w:r w:rsidRPr="009E03F0">
        <w:t>czerwca 1966 r. o postępowaniu egzekucyjnym w administracji, ustawę z dnia 26 lipca 1991 r. o podatku dochodowym od osób fizycznych, ustawę z dnia 28 grudnia 2018 r. o zmianie ustawy o podatku akcyzowym oraz niektórych innych ustaw, ustawę z dnia 19 lipca 2019 r. o systemie rekompensat dla sektorów i podsektorów energochłonnych, ustawę z dnia 31 marca 2020 r. o zmianie ustawy o szczególnych rozwiązaniach związanych z zapobieganiem, przeciwdziałaniem i zwalczaniem COVID-19, innych chorób zakaźnych oraz wywołanych nimi sytuacji kryzysowych oraz niektórych</w:t>
      </w:r>
      <w:r w:rsidR="00C81736">
        <w:t xml:space="preserve"> innych ustaw, ustawę z dnia 26 </w:t>
      </w:r>
      <w:r w:rsidRPr="009E03F0">
        <w:t xml:space="preserve">stycznia 2022 r. o szczególnych rozwiązaniach służących ochronie odbiorców paliw gazowych w związku z sytuacją na rynku gazu, ustawę z dnia 29 września 2022 r. o zmianie ustawy </w:t>
      </w:r>
      <w:r w:rsidR="00C81736">
        <w:t>–</w:t>
      </w:r>
      <w:r w:rsidRPr="009E03F0">
        <w:t xml:space="preserve"> Prawo energetyczne oraz ustawy o odnawialnych źródłach energii.</w:t>
      </w:r>
    </w:p>
  </w:footnote>
  <w:footnote w:id="3">
    <w:p w14:paraId="521C29D9" w14:textId="7BDE66B3" w:rsidR="00910DD6" w:rsidRPr="00910DD6" w:rsidRDefault="00910DD6" w:rsidP="00910DD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C6274">
        <w:t>Zmiany wymienionej ustawy zostały ogłoszone w Dz. U. z 2019 r. poz. 412, 1210, 1495 i 1532, z 2021 r. poz</w:t>
      </w:r>
      <w:r>
        <w:t>. </w:t>
      </w:r>
      <w:r w:rsidRPr="00EC6274">
        <w:t>1093 oraz z 2022 r. poz. 202, 1477, 1692, 2243 i 2687</w:t>
      </w:r>
      <w:r>
        <w:t xml:space="preserve"> ora z 2023 poz. 1785.</w:t>
      </w:r>
    </w:p>
  </w:footnote>
  <w:footnote w:id="4">
    <w:p w14:paraId="4571F5FD" w14:textId="32CC23E1" w:rsidR="005C254B" w:rsidRPr="00100551" w:rsidRDefault="005C254B" w:rsidP="0010055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100551">
        <w:t>Zmiany tekstu jednolitego wymienionej ustawy zostały ogłoszone w Dz. U. z 2022 r. poz. 2640 i 2745 oraz z 2023 r. poz. 185, 326, 412, 825, 1059, 1130, 1414, 1705 i 1723.</w:t>
      </w:r>
    </w:p>
  </w:footnote>
  <w:footnote w:id="5">
    <w:p w14:paraId="27C5B48D" w14:textId="5B1A96C5" w:rsidR="005C254B" w:rsidRPr="005C254B" w:rsidRDefault="005C254B" w:rsidP="005C254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A6DB6">
        <w:t>Zmiany tekstu jednolitego wymienionej ustawy zostały ogłoszone w Dz. U. z 2022 r. poz. 1301, 1692, 1967, 2127, 2180, 2600, 2640 i 2687 oraz z 2023 r. poz. 556, 614, 852, 1059, 1130, 1193, 1369, 1429, 1523 i 1681</w:t>
      </w:r>
      <w:r>
        <w:t>.</w:t>
      </w:r>
    </w:p>
  </w:footnote>
  <w:footnote w:id="6">
    <w:p w14:paraId="49C51CBE" w14:textId="63F725AE" w:rsidR="005C254B" w:rsidRPr="005C254B" w:rsidRDefault="005C254B" w:rsidP="005C254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A6DB6">
        <w:t xml:space="preserve">Zmiany tekstu jednolitego wymienionej ustawy zostały ogłoszone w </w:t>
      </w:r>
      <w:r w:rsidRPr="00846BC3">
        <w:t>Dz.</w:t>
      </w:r>
      <w:r>
        <w:t xml:space="preserve"> </w:t>
      </w:r>
      <w:r w:rsidRPr="00846BC3">
        <w:t>U. z 2022 r. poz. 2687</w:t>
      </w:r>
      <w:r w:rsidRPr="00EA6DB6">
        <w:t xml:space="preserve"> i 2745 oraz z 2023 r. poz. 28, 185, 326, 605, 641, 658, 825, 1059, 1114, 1130, 1407, 1414, 1429, 1523, 1617, 1667, 1675, 1705, 1723, 1787 i 1843</w:t>
      </w:r>
      <w:r>
        <w:t>.</w:t>
      </w:r>
    </w:p>
  </w:footnote>
  <w:footnote w:id="7">
    <w:p w14:paraId="755E976E" w14:textId="1CF2A1D1" w:rsidR="005C254B" w:rsidRPr="005C254B" w:rsidRDefault="005C254B" w:rsidP="005C254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A6DB6">
        <w:t>Zmiany wymienionej ustawy zostały ogłoszone w Dz. U. z 2019 r. poz. 412, 12</w:t>
      </w:r>
      <w:r>
        <w:t>10, 1495 i 1532, z 2021 r. poz. </w:t>
      </w:r>
      <w:r w:rsidRPr="00EA6DB6">
        <w:t>1093 oraz z 2022 r. poz. 202, 1477, 1692, 2243, 2687 i 1785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90A0" w14:textId="05095303" w:rsidR="005C254B" w:rsidRPr="00B371CC" w:rsidRDefault="005C254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56EB0">
      <w:rPr>
        <w:noProof/>
      </w:rPr>
      <w:t>39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5B5065"/>
    <w:multiLevelType w:val="hybridMultilevel"/>
    <w:tmpl w:val="328C7052"/>
    <w:lvl w:ilvl="0" w:tplc="20DCDC7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29D86C78"/>
    <w:multiLevelType w:val="hybridMultilevel"/>
    <w:tmpl w:val="328C7052"/>
    <w:lvl w:ilvl="0" w:tplc="FFFFFFFF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18"/>
  </w:num>
  <w:num w:numId="4">
    <w:abstractNumId w:val="18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19"/>
  </w:num>
  <w:num w:numId="32">
    <w:abstractNumId w:val="11"/>
  </w:num>
  <w:num w:numId="33">
    <w:abstractNumId w:val="32"/>
  </w:num>
  <w:num w:numId="34">
    <w:abstractNumId w:val="22"/>
  </w:num>
  <w:num w:numId="35">
    <w:abstractNumId w:val="17"/>
  </w:num>
  <w:num w:numId="36">
    <w:abstractNumId w:val="24"/>
  </w:num>
  <w:num w:numId="37">
    <w:abstractNumId w:val="29"/>
  </w:num>
  <w:num w:numId="38">
    <w:abstractNumId w:val="26"/>
  </w:num>
  <w:num w:numId="39">
    <w:abstractNumId w:val="13"/>
  </w:num>
  <w:num w:numId="40">
    <w:abstractNumId w:val="31"/>
  </w:num>
  <w:num w:numId="41">
    <w:abstractNumId w:val="30"/>
  </w:num>
  <w:num w:numId="42">
    <w:abstractNumId w:val="23"/>
  </w:num>
  <w:num w:numId="43">
    <w:abstractNumId w:val="36"/>
  </w:num>
  <w:num w:numId="44">
    <w:abstractNumId w:val="12"/>
  </w:num>
  <w:num w:numId="45">
    <w:abstractNumId w:val="2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85"/>
    <w:rsid w:val="000001DA"/>
    <w:rsid w:val="000012DA"/>
    <w:rsid w:val="00001AE0"/>
    <w:rsid w:val="0000246E"/>
    <w:rsid w:val="00003862"/>
    <w:rsid w:val="000043D7"/>
    <w:rsid w:val="00006A44"/>
    <w:rsid w:val="00010701"/>
    <w:rsid w:val="00012A35"/>
    <w:rsid w:val="00016099"/>
    <w:rsid w:val="00016536"/>
    <w:rsid w:val="000173FD"/>
    <w:rsid w:val="00017DC2"/>
    <w:rsid w:val="00021522"/>
    <w:rsid w:val="00023471"/>
    <w:rsid w:val="00023F13"/>
    <w:rsid w:val="000305E8"/>
    <w:rsid w:val="00030634"/>
    <w:rsid w:val="000319C1"/>
    <w:rsid w:val="00031A8B"/>
    <w:rsid w:val="00031BCA"/>
    <w:rsid w:val="000330FA"/>
    <w:rsid w:val="0003362F"/>
    <w:rsid w:val="00036B63"/>
    <w:rsid w:val="00037353"/>
    <w:rsid w:val="00037E1A"/>
    <w:rsid w:val="00043495"/>
    <w:rsid w:val="00046337"/>
    <w:rsid w:val="00046A75"/>
    <w:rsid w:val="00047312"/>
    <w:rsid w:val="000508BD"/>
    <w:rsid w:val="000517AB"/>
    <w:rsid w:val="0005339C"/>
    <w:rsid w:val="00053843"/>
    <w:rsid w:val="0005571B"/>
    <w:rsid w:val="00056EB0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819"/>
    <w:rsid w:val="000906EE"/>
    <w:rsid w:val="00091BA2"/>
    <w:rsid w:val="0009316C"/>
    <w:rsid w:val="000944EF"/>
    <w:rsid w:val="00094C27"/>
    <w:rsid w:val="000954A8"/>
    <w:rsid w:val="0009732D"/>
    <w:rsid w:val="000973F0"/>
    <w:rsid w:val="000A1296"/>
    <w:rsid w:val="000A1C27"/>
    <w:rsid w:val="000A1DAD"/>
    <w:rsid w:val="000A2649"/>
    <w:rsid w:val="000A323B"/>
    <w:rsid w:val="000A4CCF"/>
    <w:rsid w:val="000B298D"/>
    <w:rsid w:val="000B5B2D"/>
    <w:rsid w:val="000B5DCE"/>
    <w:rsid w:val="000C05BA"/>
    <w:rsid w:val="000C0E8F"/>
    <w:rsid w:val="000C1B8F"/>
    <w:rsid w:val="000C3EE0"/>
    <w:rsid w:val="000C4BC4"/>
    <w:rsid w:val="000D0110"/>
    <w:rsid w:val="000D2468"/>
    <w:rsid w:val="000D318A"/>
    <w:rsid w:val="000D6173"/>
    <w:rsid w:val="000D6F83"/>
    <w:rsid w:val="000E0235"/>
    <w:rsid w:val="000E25CC"/>
    <w:rsid w:val="000E3694"/>
    <w:rsid w:val="000E490F"/>
    <w:rsid w:val="000E5B0A"/>
    <w:rsid w:val="000E623C"/>
    <w:rsid w:val="000E6241"/>
    <w:rsid w:val="000F2BE3"/>
    <w:rsid w:val="000F3D0D"/>
    <w:rsid w:val="000F6ED4"/>
    <w:rsid w:val="000F7A6E"/>
    <w:rsid w:val="00100551"/>
    <w:rsid w:val="001035DE"/>
    <w:rsid w:val="001042BA"/>
    <w:rsid w:val="00106D03"/>
    <w:rsid w:val="00107CB8"/>
    <w:rsid w:val="00110465"/>
    <w:rsid w:val="00110628"/>
    <w:rsid w:val="00111687"/>
    <w:rsid w:val="0011245A"/>
    <w:rsid w:val="00112C6B"/>
    <w:rsid w:val="0011493E"/>
    <w:rsid w:val="00115B72"/>
    <w:rsid w:val="00115D2F"/>
    <w:rsid w:val="001209EC"/>
    <w:rsid w:val="00120A9E"/>
    <w:rsid w:val="00121977"/>
    <w:rsid w:val="00123C1F"/>
    <w:rsid w:val="00125A9C"/>
    <w:rsid w:val="00126570"/>
    <w:rsid w:val="001270A2"/>
    <w:rsid w:val="00131237"/>
    <w:rsid w:val="001329AC"/>
    <w:rsid w:val="00134CA0"/>
    <w:rsid w:val="0014026F"/>
    <w:rsid w:val="00147A47"/>
    <w:rsid w:val="00147AA1"/>
    <w:rsid w:val="001520CF"/>
    <w:rsid w:val="00152E82"/>
    <w:rsid w:val="0015667C"/>
    <w:rsid w:val="00157110"/>
    <w:rsid w:val="0015742A"/>
    <w:rsid w:val="00157DA1"/>
    <w:rsid w:val="0016025F"/>
    <w:rsid w:val="00160FD1"/>
    <w:rsid w:val="00163147"/>
    <w:rsid w:val="00164C57"/>
    <w:rsid w:val="00164C9D"/>
    <w:rsid w:val="00165780"/>
    <w:rsid w:val="001704A7"/>
    <w:rsid w:val="00172F7A"/>
    <w:rsid w:val="00173150"/>
    <w:rsid w:val="00173390"/>
    <w:rsid w:val="001736F0"/>
    <w:rsid w:val="00173BB3"/>
    <w:rsid w:val="001740D0"/>
    <w:rsid w:val="00174F2C"/>
    <w:rsid w:val="00180F2A"/>
    <w:rsid w:val="001835A8"/>
    <w:rsid w:val="00184B91"/>
    <w:rsid w:val="00184D4A"/>
    <w:rsid w:val="00186EC1"/>
    <w:rsid w:val="00191CAB"/>
    <w:rsid w:val="00191E1F"/>
    <w:rsid w:val="0019210A"/>
    <w:rsid w:val="0019473B"/>
    <w:rsid w:val="001952B1"/>
    <w:rsid w:val="001963D0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89A"/>
    <w:rsid w:val="001C1832"/>
    <w:rsid w:val="001C188C"/>
    <w:rsid w:val="001C2B7D"/>
    <w:rsid w:val="001D1783"/>
    <w:rsid w:val="001D53CD"/>
    <w:rsid w:val="001D55A3"/>
    <w:rsid w:val="001D5AF5"/>
    <w:rsid w:val="001E1E73"/>
    <w:rsid w:val="001E4E0C"/>
    <w:rsid w:val="001E526D"/>
    <w:rsid w:val="001E5655"/>
    <w:rsid w:val="001E5D9D"/>
    <w:rsid w:val="001E61A5"/>
    <w:rsid w:val="001E7EC3"/>
    <w:rsid w:val="001F1832"/>
    <w:rsid w:val="001F220F"/>
    <w:rsid w:val="001F25B3"/>
    <w:rsid w:val="001F619C"/>
    <w:rsid w:val="001F6616"/>
    <w:rsid w:val="00202BD4"/>
    <w:rsid w:val="0020330C"/>
    <w:rsid w:val="00204A97"/>
    <w:rsid w:val="0020611C"/>
    <w:rsid w:val="002114EF"/>
    <w:rsid w:val="00212A5F"/>
    <w:rsid w:val="002166AD"/>
    <w:rsid w:val="00217871"/>
    <w:rsid w:val="00221ED8"/>
    <w:rsid w:val="002231EA"/>
    <w:rsid w:val="00223FDF"/>
    <w:rsid w:val="00224741"/>
    <w:rsid w:val="002279C0"/>
    <w:rsid w:val="002309AD"/>
    <w:rsid w:val="002366E0"/>
    <w:rsid w:val="00236B5D"/>
    <w:rsid w:val="0023727E"/>
    <w:rsid w:val="00241060"/>
    <w:rsid w:val="00242081"/>
    <w:rsid w:val="00243777"/>
    <w:rsid w:val="002441CD"/>
    <w:rsid w:val="00246398"/>
    <w:rsid w:val="002501A3"/>
    <w:rsid w:val="0025166C"/>
    <w:rsid w:val="00252983"/>
    <w:rsid w:val="002555D4"/>
    <w:rsid w:val="00256B39"/>
    <w:rsid w:val="00261A16"/>
    <w:rsid w:val="00263522"/>
    <w:rsid w:val="00264EC6"/>
    <w:rsid w:val="00265D47"/>
    <w:rsid w:val="00271013"/>
    <w:rsid w:val="00273FE4"/>
    <w:rsid w:val="00274B41"/>
    <w:rsid w:val="00274EEE"/>
    <w:rsid w:val="002765B4"/>
    <w:rsid w:val="00276A94"/>
    <w:rsid w:val="00277277"/>
    <w:rsid w:val="0029405D"/>
    <w:rsid w:val="00294FA6"/>
    <w:rsid w:val="00295A6F"/>
    <w:rsid w:val="002960C1"/>
    <w:rsid w:val="002A20C4"/>
    <w:rsid w:val="002A3078"/>
    <w:rsid w:val="002A510D"/>
    <w:rsid w:val="002A570F"/>
    <w:rsid w:val="002A7292"/>
    <w:rsid w:val="002A7358"/>
    <w:rsid w:val="002A7902"/>
    <w:rsid w:val="002B0F6B"/>
    <w:rsid w:val="002B23B8"/>
    <w:rsid w:val="002B3A3E"/>
    <w:rsid w:val="002B4429"/>
    <w:rsid w:val="002B68A6"/>
    <w:rsid w:val="002B7FAF"/>
    <w:rsid w:val="002D0C4F"/>
    <w:rsid w:val="002D1364"/>
    <w:rsid w:val="002D4D30"/>
    <w:rsid w:val="002D5000"/>
    <w:rsid w:val="002D57DA"/>
    <w:rsid w:val="002D598D"/>
    <w:rsid w:val="002D6A4A"/>
    <w:rsid w:val="002D7188"/>
    <w:rsid w:val="002E142D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06C2"/>
    <w:rsid w:val="00311297"/>
    <w:rsid w:val="003113BE"/>
    <w:rsid w:val="00311874"/>
    <w:rsid w:val="00311D84"/>
    <w:rsid w:val="003122CA"/>
    <w:rsid w:val="003123F2"/>
    <w:rsid w:val="003148FD"/>
    <w:rsid w:val="00321080"/>
    <w:rsid w:val="00322D45"/>
    <w:rsid w:val="0032569A"/>
    <w:rsid w:val="00325A1F"/>
    <w:rsid w:val="003268F9"/>
    <w:rsid w:val="00330BAF"/>
    <w:rsid w:val="00332A68"/>
    <w:rsid w:val="00334E3A"/>
    <w:rsid w:val="003361DD"/>
    <w:rsid w:val="00341A6A"/>
    <w:rsid w:val="00342F85"/>
    <w:rsid w:val="003454D6"/>
    <w:rsid w:val="00345847"/>
    <w:rsid w:val="00345B9C"/>
    <w:rsid w:val="003517CF"/>
    <w:rsid w:val="00352DAE"/>
    <w:rsid w:val="003533F4"/>
    <w:rsid w:val="00354EB9"/>
    <w:rsid w:val="003602AE"/>
    <w:rsid w:val="003608E5"/>
    <w:rsid w:val="00360929"/>
    <w:rsid w:val="003647D5"/>
    <w:rsid w:val="0036547C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4E77"/>
    <w:rsid w:val="00396942"/>
    <w:rsid w:val="00396B49"/>
    <w:rsid w:val="00396E3E"/>
    <w:rsid w:val="003A306E"/>
    <w:rsid w:val="003A5BE4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2E15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1CE"/>
    <w:rsid w:val="003F623B"/>
    <w:rsid w:val="003F6B0B"/>
    <w:rsid w:val="003F6ED7"/>
    <w:rsid w:val="00400390"/>
    <w:rsid w:val="00401C84"/>
    <w:rsid w:val="00402364"/>
    <w:rsid w:val="00403210"/>
    <w:rsid w:val="004035BB"/>
    <w:rsid w:val="004035EB"/>
    <w:rsid w:val="00407332"/>
    <w:rsid w:val="00407828"/>
    <w:rsid w:val="00411FAE"/>
    <w:rsid w:val="00413D8E"/>
    <w:rsid w:val="004140F2"/>
    <w:rsid w:val="00417B22"/>
    <w:rsid w:val="00421085"/>
    <w:rsid w:val="0042465E"/>
    <w:rsid w:val="00424DF7"/>
    <w:rsid w:val="00432B76"/>
    <w:rsid w:val="0043310A"/>
    <w:rsid w:val="00434D01"/>
    <w:rsid w:val="00435D26"/>
    <w:rsid w:val="00435FE5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42E3"/>
    <w:rsid w:val="00485FAD"/>
    <w:rsid w:val="00487AED"/>
    <w:rsid w:val="00491EDF"/>
    <w:rsid w:val="00492A3F"/>
    <w:rsid w:val="00494680"/>
    <w:rsid w:val="00494F62"/>
    <w:rsid w:val="004A2001"/>
    <w:rsid w:val="004A3590"/>
    <w:rsid w:val="004A5A57"/>
    <w:rsid w:val="004B00A7"/>
    <w:rsid w:val="004B25E2"/>
    <w:rsid w:val="004B34D7"/>
    <w:rsid w:val="004B5037"/>
    <w:rsid w:val="004B5B2F"/>
    <w:rsid w:val="004B626A"/>
    <w:rsid w:val="004B660E"/>
    <w:rsid w:val="004B7FB1"/>
    <w:rsid w:val="004C05BD"/>
    <w:rsid w:val="004C3B06"/>
    <w:rsid w:val="004C3F97"/>
    <w:rsid w:val="004C7EE7"/>
    <w:rsid w:val="004D126D"/>
    <w:rsid w:val="004D2DEE"/>
    <w:rsid w:val="004D2E1F"/>
    <w:rsid w:val="004D3286"/>
    <w:rsid w:val="004D4055"/>
    <w:rsid w:val="004D7FD9"/>
    <w:rsid w:val="004E1324"/>
    <w:rsid w:val="004E19A5"/>
    <w:rsid w:val="004E37E5"/>
    <w:rsid w:val="004E3FDB"/>
    <w:rsid w:val="004E77E7"/>
    <w:rsid w:val="004F1F4A"/>
    <w:rsid w:val="004F296D"/>
    <w:rsid w:val="004F508B"/>
    <w:rsid w:val="004F695F"/>
    <w:rsid w:val="004F6CA4"/>
    <w:rsid w:val="004F78EE"/>
    <w:rsid w:val="00500752"/>
    <w:rsid w:val="00501A50"/>
    <w:rsid w:val="0050222D"/>
    <w:rsid w:val="00503AF3"/>
    <w:rsid w:val="005060C2"/>
    <w:rsid w:val="0050696D"/>
    <w:rsid w:val="0051094B"/>
    <w:rsid w:val="005110D7"/>
    <w:rsid w:val="00511D99"/>
    <w:rsid w:val="005128D3"/>
    <w:rsid w:val="005147E8"/>
    <w:rsid w:val="00514A9F"/>
    <w:rsid w:val="005158F2"/>
    <w:rsid w:val="00526DFC"/>
    <w:rsid w:val="00526F43"/>
    <w:rsid w:val="00527651"/>
    <w:rsid w:val="00533BD0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498A"/>
    <w:rsid w:val="00565253"/>
    <w:rsid w:val="00566AC0"/>
    <w:rsid w:val="00570191"/>
    <w:rsid w:val="00570570"/>
    <w:rsid w:val="00572512"/>
    <w:rsid w:val="00573EE6"/>
    <w:rsid w:val="00574115"/>
    <w:rsid w:val="0057547F"/>
    <w:rsid w:val="005754EE"/>
    <w:rsid w:val="0057617E"/>
    <w:rsid w:val="00576497"/>
    <w:rsid w:val="005835E7"/>
    <w:rsid w:val="0058397F"/>
    <w:rsid w:val="00583BF8"/>
    <w:rsid w:val="005841B4"/>
    <w:rsid w:val="00585F33"/>
    <w:rsid w:val="00587FE6"/>
    <w:rsid w:val="00591124"/>
    <w:rsid w:val="0059183A"/>
    <w:rsid w:val="00591E5C"/>
    <w:rsid w:val="00597024"/>
    <w:rsid w:val="005A0274"/>
    <w:rsid w:val="005A095C"/>
    <w:rsid w:val="005A196A"/>
    <w:rsid w:val="005A669D"/>
    <w:rsid w:val="005A75D8"/>
    <w:rsid w:val="005B59DF"/>
    <w:rsid w:val="005B713E"/>
    <w:rsid w:val="005C03B6"/>
    <w:rsid w:val="005C0DF3"/>
    <w:rsid w:val="005C254B"/>
    <w:rsid w:val="005C348E"/>
    <w:rsid w:val="005C68E1"/>
    <w:rsid w:val="005D3763"/>
    <w:rsid w:val="005D55E1"/>
    <w:rsid w:val="005D5A9F"/>
    <w:rsid w:val="005E19F7"/>
    <w:rsid w:val="005E3B0D"/>
    <w:rsid w:val="005E4F04"/>
    <w:rsid w:val="005E62C2"/>
    <w:rsid w:val="005E6C71"/>
    <w:rsid w:val="005F080B"/>
    <w:rsid w:val="005F0963"/>
    <w:rsid w:val="005F2824"/>
    <w:rsid w:val="005F2971"/>
    <w:rsid w:val="005F2EBA"/>
    <w:rsid w:val="005F35ED"/>
    <w:rsid w:val="005F7812"/>
    <w:rsid w:val="005F7A88"/>
    <w:rsid w:val="00601CF8"/>
    <w:rsid w:val="00603A1A"/>
    <w:rsid w:val="006046D5"/>
    <w:rsid w:val="00607640"/>
    <w:rsid w:val="00607A93"/>
    <w:rsid w:val="00610222"/>
    <w:rsid w:val="00610C08"/>
    <w:rsid w:val="00611F74"/>
    <w:rsid w:val="00612214"/>
    <w:rsid w:val="0061491E"/>
    <w:rsid w:val="00615772"/>
    <w:rsid w:val="00621256"/>
    <w:rsid w:val="00621FCC"/>
    <w:rsid w:val="00622E4B"/>
    <w:rsid w:val="006250FA"/>
    <w:rsid w:val="006333DA"/>
    <w:rsid w:val="00633EA4"/>
    <w:rsid w:val="00635134"/>
    <w:rsid w:val="006356E2"/>
    <w:rsid w:val="00642A65"/>
    <w:rsid w:val="00645DCE"/>
    <w:rsid w:val="006465AC"/>
    <w:rsid w:val="006465BF"/>
    <w:rsid w:val="00647E0E"/>
    <w:rsid w:val="00653B22"/>
    <w:rsid w:val="00657BF4"/>
    <w:rsid w:val="006603FB"/>
    <w:rsid w:val="006608DF"/>
    <w:rsid w:val="006623AC"/>
    <w:rsid w:val="0066310F"/>
    <w:rsid w:val="006678AF"/>
    <w:rsid w:val="006701EF"/>
    <w:rsid w:val="00673BA5"/>
    <w:rsid w:val="00676C67"/>
    <w:rsid w:val="00680058"/>
    <w:rsid w:val="006807C9"/>
    <w:rsid w:val="00681F9F"/>
    <w:rsid w:val="006840EA"/>
    <w:rsid w:val="006844E2"/>
    <w:rsid w:val="00685267"/>
    <w:rsid w:val="006872AE"/>
    <w:rsid w:val="00690082"/>
    <w:rsid w:val="00690252"/>
    <w:rsid w:val="00692BF3"/>
    <w:rsid w:val="006946BB"/>
    <w:rsid w:val="006969FA"/>
    <w:rsid w:val="006A0A13"/>
    <w:rsid w:val="006A35D5"/>
    <w:rsid w:val="006A3D17"/>
    <w:rsid w:val="006A432B"/>
    <w:rsid w:val="006A550A"/>
    <w:rsid w:val="006A748A"/>
    <w:rsid w:val="006C28DD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370"/>
    <w:rsid w:val="006F2648"/>
    <w:rsid w:val="006F2F10"/>
    <w:rsid w:val="006F482B"/>
    <w:rsid w:val="006F6311"/>
    <w:rsid w:val="006F6966"/>
    <w:rsid w:val="00700403"/>
    <w:rsid w:val="00701952"/>
    <w:rsid w:val="00702556"/>
    <w:rsid w:val="0070277E"/>
    <w:rsid w:val="00704156"/>
    <w:rsid w:val="007069FC"/>
    <w:rsid w:val="00711221"/>
    <w:rsid w:val="007120E0"/>
    <w:rsid w:val="00712675"/>
    <w:rsid w:val="00713808"/>
    <w:rsid w:val="007151B6"/>
    <w:rsid w:val="0071520D"/>
    <w:rsid w:val="007159AE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8DE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1F30"/>
    <w:rsid w:val="007621AA"/>
    <w:rsid w:val="0076260A"/>
    <w:rsid w:val="00764A67"/>
    <w:rsid w:val="007650A2"/>
    <w:rsid w:val="00770F6B"/>
    <w:rsid w:val="00771883"/>
    <w:rsid w:val="00776309"/>
    <w:rsid w:val="00776DC2"/>
    <w:rsid w:val="00780122"/>
    <w:rsid w:val="0078214B"/>
    <w:rsid w:val="0078320F"/>
    <w:rsid w:val="0078498A"/>
    <w:rsid w:val="007878FE"/>
    <w:rsid w:val="007921FB"/>
    <w:rsid w:val="00792207"/>
    <w:rsid w:val="00792B64"/>
    <w:rsid w:val="00792E29"/>
    <w:rsid w:val="00793672"/>
    <w:rsid w:val="0079379A"/>
    <w:rsid w:val="00793975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0E85"/>
    <w:rsid w:val="00812BE5"/>
    <w:rsid w:val="00817429"/>
    <w:rsid w:val="00821514"/>
    <w:rsid w:val="00821E35"/>
    <w:rsid w:val="00824591"/>
    <w:rsid w:val="00824AED"/>
    <w:rsid w:val="00827820"/>
    <w:rsid w:val="0083083C"/>
    <w:rsid w:val="00831B8B"/>
    <w:rsid w:val="0083405D"/>
    <w:rsid w:val="008352D4"/>
    <w:rsid w:val="00835DD6"/>
    <w:rsid w:val="0083639C"/>
    <w:rsid w:val="00836DB9"/>
    <w:rsid w:val="00837C67"/>
    <w:rsid w:val="008415B0"/>
    <w:rsid w:val="00842028"/>
    <w:rsid w:val="008436B8"/>
    <w:rsid w:val="008460B6"/>
    <w:rsid w:val="00846BC3"/>
    <w:rsid w:val="00850C9D"/>
    <w:rsid w:val="0085140A"/>
    <w:rsid w:val="00852B59"/>
    <w:rsid w:val="00856272"/>
    <w:rsid w:val="008563FF"/>
    <w:rsid w:val="00860154"/>
    <w:rsid w:val="0086018B"/>
    <w:rsid w:val="00860391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973DA"/>
    <w:rsid w:val="00897F7C"/>
    <w:rsid w:val="008A5D26"/>
    <w:rsid w:val="008A6B13"/>
    <w:rsid w:val="008A6ECB"/>
    <w:rsid w:val="008A7DB3"/>
    <w:rsid w:val="008B0BF9"/>
    <w:rsid w:val="008B0CF6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5E3C"/>
    <w:rsid w:val="008E171D"/>
    <w:rsid w:val="008E2785"/>
    <w:rsid w:val="008E286A"/>
    <w:rsid w:val="008E78A3"/>
    <w:rsid w:val="008F0654"/>
    <w:rsid w:val="008F06CB"/>
    <w:rsid w:val="008F2E83"/>
    <w:rsid w:val="008F2EAD"/>
    <w:rsid w:val="008F612A"/>
    <w:rsid w:val="0090293D"/>
    <w:rsid w:val="009034DE"/>
    <w:rsid w:val="00905396"/>
    <w:rsid w:val="0090605D"/>
    <w:rsid w:val="00906419"/>
    <w:rsid w:val="00910DD6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B95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6B93"/>
    <w:rsid w:val="0095719A"/>
    <w:rsid w:val="00960BAF"/>
    <w:rsid w:val="0096179F"/>
    <w:rsid w:val="009623E9"/>
    <w:rsid w:val="00963EEB"/>
    <w:rsid w:val="009648BC"/>
    <w:rsid w:val="00964C2F"/>
    <w:rsid w:val="00965F88"/>
    <w:rsid w:val="00967113"/>
    <w:rsid w:val="00974627"/>
    <w:rsid w:val="009804EB"/>
    <w:rsid w:val="00983584"/>
    <w:rsid w:val="00984E03"/>
    <w:rsid w:val="00987E85"/>
    <w:rsid w:val="009A0D12"/>
    <w:rsid w:val="009A1987"/>
    <w:rsid w:val="009A2BEE"/>
    <w:rsid w:val="009A5289"/>
    <w:rsid w:val="009A70EC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936"/>
    <w:rsid w:val="009C79AD"/>
    <w:rsid w:val="009C7CA6"/>
    <w:rsid w:val="009D0E18"/>
    <w:rsid w:val="009D3316"/>
    <w:rsid w:val="009D3B86"/>
    <w:rsid w:val="009D55AA"/>
    <w:rsid w:val="009D6D40"/>
    <w:rsid w:val="009E03F0"/>
    <w:rsid w:val="009E3293"/>
    <w:rsid w:val="009E3E77"/>
    <w:rsid w:val="009E3FAB"/>
    <w:rsid w:val="009E5B3F"/>
    <w:rsid w:val="009E7D90"/>
    <w:rsid w:val="009F1AB0"/>
    <w:rsid w:val="009F501D"/>
    <w:rsid w:val="009F6FCD"/>
    <w:rsid w:val="009F75BB"/>
    <w:rsid w:val="00A004CC"/>
    <w:rsid w:val="00A039D5"/>
    <w:rsid w:val="00A046AD"/>
    <w:rsid w:val="00A079C1"/>
    <w:rsid w:val="00A12520"/>
    <w:rsid w:val="00A12EA3"/>
    <w:rsid w:val="00A130FD"/>
    <w:rsid w:val="00A13D6D"/>
    <w:rsid w:val="00A14769"/>
    <w:rsid w:val="00A16151"/>
    <w:rsid w:val="00A16EC6"/>
    <w:rsid w:val="00A170D4"/>
    <w:rsid w:val="00A17C06"/>
    <w:rsid w:val="00A20D05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76D"/>
    <w:rsid w:val="00A3479C"/>
    <w:rsid w:val="00A35B98"/>
    <w:rsid w:val="00A37E70"/>
    <w:rsid w:val="00A437E1"/>
    <w:rsid w:val="00A4685E"/>
    <w:rsid w:val="00A50CD4"/>
    <w:rsid w:val="00A51191"/>
    <w:rsid w:val="00A56A65"/>
    <w:rsid w:val="00A56D62"/>
    <w:rsid w:val="00A56F07"/>
    <w:rsid w:val="00A5762C"/>
    <w:rsid w:val="00A600FC"/>
    <w:rsid w:val="00A60BCA"/>
    <w:rsid w:val="00A61EAD"/>
    <w:rsid w:val="00A638DA"/>
    <w:rsid w:val="00A65B41"/>
    <w:rsid w:val="00A65B44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35DF"/>
    <w:rsid w:val="00A94574"/>
    <w:rsid w:val="00A95936"/>
    <w:rsid w:val="00A96265"/>
    <w:rsid w:val="00A966E2"/>
    <w:rsid w:val="00A97084"/>
    <w:rsid w:val="00AA0547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D02"/>
    <w:rsid w:val="00AC00F2"/>
    <w:rsid w:val="00AC31B5"/>
    <w:rsid w:val="00AC4EA1"/>
    <w:rsid w:val="00AC5381"/>
    <w:rsid w:val="00AC5920"/>
    <w:rsid w:val="00AD0E65"/>
    <w:rsid w:val="00AD2ACA"/>
    <w:rsid w:val="00AD2BF2"/>
    <w:rsid w:val="00AD3AC9"/>
    <w:rsid w:val="00AD4E90"/>
    <w:rsid w:val="00AD5422"/>
    <w:rsid w:val="00AE28E3"/>
    <w:rsid w:val="00AE4179"/>
    <w:rsid w:val="00AE4425"/>
    <w:rsid w:val="00AE4FBE"/>
    <w:rsid w:val="00AE650F"/>
    <w:rsid w:val="00AE6555"/>
    <w:rsid w:val="00AE7D16"/>
    <w:rsid w:val="00AF34E0"/>
    <w:rsid w:val="00AF47B7"/>
    <w:rsid w:val="00AF4CAA"/>
    <w:rsid w:val="00AF571A"/>
    <w:rsid w:val="00AF60A0"/>
    <w:rsid w:val="00AF67FC"/>
    <w:rsid w:val="00AF7DF5"/>
    <w:rsid w:val="00B006E5"/>
    <w:rsid w:val="00B01351"/>
    <w:rsid w:val="00B024C2"/>
    <w:rsid w:val="00B07700"/>
    <w:rsid w:val="00B13921"/>
    <w:rsid w:val="00B13AF1"/>
    <w:rsid w:val="00B1528C"/>
    <w:rsid w:val="00B156D4"/>
    <w:rsid w:val="00B1615B"/>
    <w:rsid w:val="00B16ACD"/>
    <w:rsid w:val="00B20182"/>
    <w:rsid w:val="00B2069F"/>
    <w:rsid w:val="00B21487"/>
    <w:rsid w:val="00B232D1"/>
    <w:rsid w:val="00B24DB5"/>
    <w:rsid w:val="00B25E36"/>
    <w:rsid w:val="00B31AEB"/>
    <w:rsid w:val="00B31E67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1C21"/>
    <w:rsid w:val="00B535C2"/>
    <w:rsid w:val="00B55544"/>
    <w:rsid w:val="00B6404E"/>
    <w:rsid w:val="00B642FC"/>
    <w:rsid w:val="00B64856"/>
    <w:rsid w:val="00B64D26"/>
    <w:rsid w:val="00B64FBB"/>
    <w:rsid w:val="00B67126"/>
    <w:rsid w:val="00B70E22"/>
    <w:rsid w:val="00B774CB"/>
    <w:rsid w:val="00B80402"/>
    <w:rsid w:val="00B80B9A"/>
    <w:rsid w:val="00B830B7"/>
    <w:rsid w:val="00B848EA"/>
    <w:rsid w:val="00B84B2B"/>
    <w:rsid w:val="00B8522B"/>
    <w:rsid w:val="00B90500"/>
    <w:rsid w:val="00B9176C"/>
    <w:rsid w:val="00B935A4"/>
    <w:rsid w:val="00BA2A52"/>
    <w:rsid w:val="00BA561A"/>
    <w:rsid w:val="00BB0DC6"/>
    <w:rsid w:val="00BB15E4"/>
    <w:rsid w:val="00BB1E19"/>
    <w:rsid w:val="00BB21D1"/>
    <w:rsid w:val="00BB32F2"/>
    <w:rsid w:val="00BB4338"/>
    <w:rsid w:val="00BB6C0E"/>
    <w:rsid w:val="00BB7346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1DB"/>
    <w:rsid w:val="00BE0C44"/>
    <w:rsid w:val="00BE1B8B"/>
    <w:rsid w:val="00BE2A18"/>
    <w:rsid w:val="00BE2C01"/>
    <w:rsid w:val="00BE41EC"/>
    <w:rsid w:val="00BE56FB"/>
    <w:rsid w:val="00BE6341"/>
    <w:rsid w:val="00BF3DDE"/>
    <w:rsid w:val="00BF6589"/>
    <w:rsid w:val="00BF6F7F"/>
    <w:rsid w:val="00C00647"/>
    <w:rsid w:val="00C02764"/>
    <w:rsid w:val="00C04CEF"/>
    <w:rsid w:val="00C0662F"/>
    <w:rsid w:val="00C0762E"/>
    <w:rsid w:val="00C11943"/>
    <w:rsid w:val="00C12861"/>
    <w:rsid w:val="00C12C5E"/>
    <w:rsid w:val="00C12E96"/>
    <w:rsid w:val="00C14763"/>
    <w:rsid w:val="00C16141"/>
    <w:rsid w:val="00C20015"/>
    <w:rsid w:val="00C205FA"/>
    <w:rsid w:val="00C208CE"/>
    <w:rsid w:val="00C228BA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251F"/>
    <w:rsid w:val="00C52FDC"/>
    <w:rsid w:val="00C535CB"/>
    <w:rsid w:val="00C5390E"/>
    <w:rsid w:val="00C54A3A"/>
    <w:rsid w:val="00C55566"/>
    <w:rsid w:val="00C56448"/>
    <w:rsid w:val="00C667BE"/>
    <w:rsid w:val="00C6766B"/>
    <w:rsid w:val="00C716F8"/>
    <w:rsid w:val="00C72223"/>
    <w:rsid w:val="00C762EC"/>
    <w:rsid w:val="00C76417"/>
    <w:rsid w:val="00C7726F"/>
    <w:rsid w:val="00C810B7"/>
    <w:rsid w:val="00C81736"/>
    <w:rsid w:val="00C823DA"/>
    <w:rsid w:val="00C8259F"/>
    <w:rsid w:val="00C82746"/>
    <w:rsid w:val="00C8312F"/>
    <w:rsid w:val="00C84C47"/>
    <w:rsid w:val="00C858A4"/>
    <w:rsid w:val="00C86AFA"/>
    <w:rsid w:val="00C948AF"/>
    <w:rsid w:val="00CA3430"/>
    <w:rsid w:val="00CA7DC3"/>
    <w:rsid w:val="00CB18D0"/>
    <w:rsid w:val="00CB1C8A"/>
    <w:rsid w:val="00CB24F5"/>
    <w:rsid w:val="00CB2663"/>
    <w:rsid w:val="00CB3BBE"/>
    <w:rsid w:val="00CB3D3D"/>
    <w:rsid w:val="00CB59E9"/>
    <w:rsid w:val="00CC0D6A"/>
    <w:rsid w:val="00CC1094"/>
    <w:rsid w:val="00CC3831"/>
    <w:rsid w:val="00CC3E3D"/>
    <w:rsid w:val="00CC519B"/>
    <w:rsid w:val="00CC78F6"/>
    <w:rsid w:val="00CD12C1"/>
    <w:rsid w:val="00CD214E"/>
    <w:rsid w:val="00CD3F43"/>
    <w:rsid w:val="00CD46FA"/>
    <w:rsid w:val="00CD5973"/>
    <w:rsid w:val="00CE31A6"/>
    <w:rsid w:val="00CF09AA"/>
    <w:rsid w:val="00CF14D2"/>
    <w:rsid w:val="00CF4813"/>
    <w:rsid w:val="00CF5233"/>
    <w:rsid w:val="00CF5A61"/>
    <w:rsid w:val="00D029B8"/>
    <w:rsid w:val="00D02F60"/>
    <w:rsid w:val="00D0464E"/>
    <w:rsid w:val="00D04A96"/>
    <w:rsid w:val="00D05706"/>
    <w:rsid w:val="00D07A7B"/>
    <w:rsid w:val="00D10E06"/>
    <w:rsid w:val="00D15197"/>
    <w:rsid w:val="00D16820"/>
    <w:rsid w:val="00D169C8"/>
    <w:rsid w:val="00D1793F"/>
    <w:rsid w:val="00D22AF5"/>
    <w:rsid w:val="00D235EA"/>
    <w:rsid w:val="00D238D8"/>
    <w:rsid w:val="00D247A9"/>
    <w:rsid w:val="00D24F94"/>
    <w:rsid w:val="00D31EC1"/>
    <w:rsid w:val="00D3242C"/>
    <w:rsid w:val="00D32721"/>
    <w:rsid w:val="00D328DC"/>
    <w:rsid w:val="00D33387"/>
    <w:rsid w:val="00D402FB"/>
    <w:rsid w:val="00D43E38"/>
    <w:rsid w:val="00D463AF"/>
    <w:rsid w:val="00D47D7A"/>
    <w:rsid w:val="00D50ABD"/>
    <w:rsid w:val="00D515E6"/>
    <w:rsid w:val="00D5169B"/>
    <w:rsid w:val="00D55290"/>
    <w:rsid w:val="00D57791"/>
    <w:rsid w:val="00D6046A"/>
    <w:rsid w:val="00D60611"/>
    <w:rsid w:val="00D60AEE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2ED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6B41"/>
    <w:rsid w:val="00DA7017"/>
    <w:rsid w:val="00DA7028"/>
    <w:rsid w:val="00DB1AD2"/>
    <w:rsid w:val="00DB2B58"/>
    <w:rsid w:val="00DB32A1"/>
    <w:rsid w:val="00DB5206"/>
    <w:rsid w:val="00DB6276"/>
    <w:rsid w:val="00DB63F5"/>
    <w:rsid w:val="00DC1C6B"/>
    <w:rsid w:val="00DC2614"/>
    <w:rsid w:val="00DC2C2E"/>
    <w:rsid w:val="00DC4AF0"/>
    <w:rsid w:val="00DC7886"/>
    <w:rsid w:val="00DD0CF2"/>
    <w:rsid w:val="00DE154B"/>
    <w:rsid w:val="00DE1554"/>
    <w:rsid w:val="00DE2901"/>
    <w:rsid w:val="00DE293A"/>
    <w:rsid w:val="00DE32EF"/>
    <w:rsid w:val="00DE3FD2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27FB1"/>
    <w:rsid w:val="00E32587"/>
    <w:rsid w:val="00E34A35"/>
    <w:rsid w:val="00E35671"/>
    <w:rsid w:val="00E37C2F"/>
    <w:rsid w:val="00E41C28"/>
    <w:rsid w:val="00E46308"/>
    <w:rsid w:val="00E51699"/>
    <w:rsid w:val="00E51E17"/>
    <w:rsid w:val="00E52DAB"/>
    <w:rsid w:val="00E53111"/>
    <w:rsid w:val="00E539B0"/>
    <w:rsid w:val="00E54248"/>
    <w:rsid w:val="00E54B6E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480D"/>
    <w:rsid w:val="00E75DDA"/>
    <w:rsid w:val="00E773E8"/>
    <w:rsid w:val="00E80CE9"/>
    <w:rsid w:val="00E83ADD"/>
    <w:rsid w:val="00E84E6B"/>
    <w:rsid w:val="00E84F38"/>
    <w:rsid w:val="00E85623"/>
    <w:rsid w:val="00E87441"/>
    <w:rsid w:val="00E91FAE"/>
    <w:rsid w:val="00E96E3F"/>
    <w:rsid w:val="00E97ADF"/>
    <w:rsid w:val="00EA270C"/>
    <w:rsid w:val="00EA4974"/>
    <w:rsid w:val="00EA532E"/>
    <w:rsid w:val="00EA6DB6"/>
    <w:rsid w:val="00EA7C3B"/>
    <w:rsid w:val="00EB06D9"/>
    <w:rsid w:val="00EB192B"/>
    <w:rsid w:val="00EB19ED"/>
    <w:rsid w:val="00EB1CAB"/>
    <w:rsid w:val="00EC0F5A"/>
    <w:rsid w:val="00EC4265"/>
    <w:rsid w:val="00EC4CEB"/>
    <w:rsid w:val="00EC6274"/>
    <w:rsid w:val="00EC659E"/>
    <w:rsid w:val="00ED2072"/>
    <w:rsid w:val="00ED2AE0"/>
    <w:rsid w:val="00ED2F0C"/>
    <w:rsid w:val="00ED5553"/>
    <w:rsid w:val="00ED5E36"/>
    <w:rsid w:val="00ED6961"/>
    <w:rsid w:val="00EE13A1"/>
    <w:rsid w:val="00EE3BD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6B3A"/>
    <w:rsid w:val="00F2742F"/>
    <w:rsid w:val="00F2753B"/>
    <w:rsid w:val="00F33F8B"/>
    <w:rsid w:val="00F340B2"/>
    <w:rsid w:val="00F40C87"/>
    <w:rsid w:val="00F43390"/>
    <w:rsid w:val="00F443B2"/>
    <w:rsid w:val="00F458D8"/>
    <w:rsid w:val="00F45DC5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041"/>
    <w:rsid w:val="00F85742"/>
    <w:rsid w:val="00F85BF8"/>
    <w:rsid w:val="00F871CE"/>
    <w:rsid w:val="00F87802"/>
    <w:rsid w:val="00F87EF4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473"/>
    <w:rsid w:val="00FC3BDE"/>
    <w:rsid w:val="00FD1DBE"/>
    <w:rsid w:val="00FD25A7"/>
    <w:rsid w:val="00FD27B6"/>
    <w:rsid w:val="00FD3689"/>
    <w:rsid w:val="00FD42A3"/>
    <w:rsid w:val="00FD5C33"/>
    <w:rsid w:val="00FD7468"/>
    <w:rsid w:val="00FD79F1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4582"/>
  <w15:docId w15:val="{AD4E77CA-1EB5-4619-A12C-B95AE95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NormalnyWeb">
    <w:name w:val="Normal (Web)"/>
    <w:basedOn w:val="Normalny"/>
    <w:uiPriority w:val="99"/>
    <w:unhideWhenUsed/>
    <w:rsid w:val="00E516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516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7126"/>
    <w:rPr>
      <w:color w:val="0000FF"/>
      <w:u w:val="single"/>
    </w:rPr>
  </w:style>
  <w:style w:type="paragraph" w:styleId="Poprawka">
    <w:name w:val="Revision"/>
    <w:hidden/>
    <w:uiPriority w:val="99"/>
    <w:semiHidden/>
    <w:rsid w:val="00E84E6B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23AB0F-A815-4A13-99AF-624E03A9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39</Pages>
  <Words>12945</Words>
  <Characters>63773</Characters>
  <Application>Microsoft Office Word</Application>
  <DocSecurity>4</DocSecurity>
  <Lines>531</Lines>
  <Paragraphs>153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Ministerstwo Klimatu i Środowiska</Company>
  <LinksUpToDate>false</LinksUpToDate>
  <CharactersWithSpaces>76565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Ślubowska Edyta</dc:creator>
  <cp:keywords>PL</cp:keywords>
  <dc:description>Wersja 2, dostępny od 18.10.2021</dc:description>
  <cp:lastModifiedBy>Binkowska Joanna</cp:lastModifiedBy>
  <cp:revision>2</cp:revision>
  <cp:lastPrinted>2012-04-23T06:39:00Z</cp:lastPrinted>
  <dcterms:created xsi:type="dcterms:W3CDTF">2023-11-21T15:48:00Z</dcterms:created>
  <dcterms:modified xsi:type="dcterms:W3CDTF">2023-11-21T15:48:00Z</dcterms:modified>
  <cp:category>LEGISLACJA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