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A7321" w14:textId="77777777" w:rsidR="000133C8" w:rsidRPr="000133C8" w:rsidRDefault="000133C8" w:rsidP="000133C8">
      <w:pPr>
        <w:pStyle w:val="OZNPROJEKTUwskazaniedatylubwersjiprojektu"/>
      </w:pPr>
      <w:r w:rsidRPr="000133C8">
        <w:t>projekt</w:t>
      </w:r>
    </w:p>
    <w:p w14:paraId="19FF795B" w14:textId="77777777" w:rsidR="000133C8" w:rsidRPr="000133C8" w:rsidRDefault="000133C8" w:rsidP="000133C8">
      <w:pPr>
        <w:pStyle w:val="OZNRODZAKTUtznustawalubrozporzdzenieiorganwydajcy"/>
      </w:pPr>
      <w:r w:rsidRPr="000133C8">
        <w:t>USTAWA</w:t>
      </w:r>
    </w:p>
    <w:p w14:paraId="78DF4CA8" w14:textId="77777777" w:rsidR="000133C8" w:rsidRPr="000133C8" w:rsidRDefault="000133C8" w:rsidP="000133C8">
      <w:pPr>
        <w:pStyle w:val="DATAAKTUdatauchwalenialubwydaniaaktu"/>
      </w:pPr>
      <w:r w:rsidRPr="000133C8">
        <w:t>z dnia ………………</w:t>
      </w:r>
    </w:p>
    <w:p w14:paraId="298CB681" w14:textId="77777777" w:rsidR="000133C8" w:rsidRPr="000133C8" w:rsidRDefault="000133C8" w:rsidP="000133C8">
      <w:pPr>
        <w:pStyle w:val="TYTUAKTUprzedmiotregulacjiustawylubrozporzdzenia"/>
      </w:pPr>
      <w:r w:rsidRPr="000133C8">
        <w:t>o zmianie ustawy o samorządzie gminnym oraz ustawy- Kodeks Wyborczy</w:t>
      </w:r>
    </w:p>
    <w:p w14:paraId="164234E1" w14:textId="77777777" w:rsidR="000133C8" w:rsidRPr="000133C8" w:rsidRDefault="000133C8" w:rsidP="000133C8">
      <w:pPr>
        <w:pStyle w:val="ARTartustawynprozporzdzenia"/>
      </w:pPr>
      <w:r w:rsidRPr="000133C8">
        <w:rPr>
          <w:rStyle w:val="Ppogrubienie"/>
        </w:rPr>
        <w:t>Art. 1.</w:t>
      </w:r>
      <w:r w:rsidRPr="000133C8">
        <w:t> W ustawie z dnia 8 marca 1990 r. o samorządzie gminnym (Dz. U. z 2023 r. poz. 40) wprowadza się następujące zmiany:</w:t>
      </w:r>
    </w:p>
    <w:p w14:paraId="04F35031" w14:textId="77777777" w:rsidR="000133C8" w:rsidRPr="000133C8" w:rsidRDefault="000133C8" w:rsidP="000133C8">
      <w:pPr>
        <w:pStyle w:val="PKTpunkt"/>
        <w:numPr>
          <w:ilvl w:val="0"/>
          <w:numId w:val="48"/>
        </w:numPr>
      </w:pPr>
      <w:r w:rsidRPr="000133C8">
        <w:t>w art. 28f ust. 1 otrzymuje brzmienie:</w:t>
      </w:r>
    </w:p>
    <w:p w14:paraId="055820FA" w14:textId="77777777" w:rsidR="000133C8" w:rsidRPr="000133C8" w:rsidRDefault="000133C8" w:rsidP="000133C8">
      <w:pPr>
        <w:pStyle w:val="ZUSTzmustartykuempunktem"/>
      </w:pPr>
      <w:r>
        <w:t xml:space="preserve">„1. </w:t>
      </w:r>
      <w:r w:rsidRPr="000133C8">
        <w:t>W przypadku wygaśnięcia mandatu wójta przed upływem kadencji jego funkcję, do czasu objęcia obowiązków przez nowo wybranego wójta, pełni osoba, którą powołuje i odwołuje Prezes Rady Ministrów</w:t>
      </w:r>
      <w:r>
        <w:t>.”;</w:t>
      </w:r>
    </w:p>
    <w:p w14:paraId="20F5BAA3" w14:textId="77777777" w:rsidR="000133C8" w:rsidRPr="000133C8" w:rsidRDefault="000133C8" w:rsidP="000133C8">
      <w:pPr>
        <w:pStyle w:val="PKTpunkt"/>
        <w:numPr>
          <w:ilvl w:val="0"/>
          <w:numId w:val="48"/>
        </w:numPr>
      </w:pPr>
      <w:r w:rsidRPr="000133C8">
        <w:t>w art. 28f dodaje się ust. 1a, który otrzymuje brzmienie:</w:t>
      </w:r>
    </w:p>
    <w:p w14:paraId="0E05D250" w14:textId="77777777" w:rsidR="000133C8" w:rsidRPr="000133C8" w:rsidRDefault="000133C8" w:rsidP="000133C8">
      <w:pPr>
        <w:pStyle w:val="ZUSTzmustartykuempunktem"/>
      </w:pPr>
      <w:r>
        <w:t xml:space="preserve">„1a. </w:t>
      </w:r>
      <w:r w:rsidRPr="000133C8">
        <w:t xml:space="preserve">Do czasu powołania osoby, o której mowa w ust. 1, funkcję wójta pełni zastępca wójta, w gminach, w których powołano więcej niż jednego zastępcę - pierwszy zastępca, </w:t>
      </w:r>
      <w:r>
        <w:t xml:space="preserve"> </w:t>
      </w:r>
      <w:r w:rsidRPr="000133C8">
        <w:t>a w gminach, w których nie powołano zastępcy - sekretarz gminy</w:t>
      </w:r>
      <w:r>
        <w:t>.”;</w:t>
      </w:r>
    </w:p>
    <w:p w14:paraId="10620B66" w14:textId="77777777" w:rsidR="000133C8" w:rsidRPr="000133C8" w:rsidRDefault="000133C8" w:rsidP="000133C8">
      <w:pPr>
        <w:pStyle w:val="PKTpunkt"/>
        <w:numPr>
          <w:ilvl w:val="0"/>
          <w:numId w:val="48"/>
        </w:numPr>
      </w:pPr>
      <w:r w:rsidRPr="000133C8">
        <w:t>art. 28h otrzymuje brzmienie:</w:t>
      </w:r>
    </w:p>
    <w:p w14:paraId="1C5C14B5" w14:textId="77777777" w:rsidR="000133C8" w:rsidRPr="000133C8" w:rsidRDefault="000133C8" w:rsidP="000133C8">
      <w:pPr>
        <w:pStyle w:val="ZARTzmartartykuempunktem"/>
      </w:pPr>
      <w:r>
        <w:t xml:space="preserve">„Art. 28h. </w:t>
      </w:r>
      <w:r w:rsidRPr="000133C8">
        <w:t>W przypadkach, o których mowa w art. 28g ust. 2, ust. 3 i ust. 3a, Prezes Rady Ministrów, na wniosek wojewody przekazany niezwłocznie za pośrednictwem ministra właściwego do spraw administracji publicznej, powołuje i odwołuje osobę, która przejmie wykonywanie zadań i kompetencji wójta</w:t>
      </w:r>
      <w:r>
        <w:t>.”;</w:t>
      </w:r>
    </w:p>
    <w:p w14:paraId="139336A1" w14:textId="77777777" w:rsidR="000133C8" w:rsidRPr="000133C8" w:rsidRDefault="000133C8" w:rsidP="000133C8">
      <w:pPr>
        <w:pStyle w:val="PKTpunkt"/>
        <w:numPr>
          <w:ilvl w:val="0"/>
          <w:numId w:val="48"/>
        </w:numPr>
      </w:pPr>
      <w:r w:rsidRPr="000133C8">
        <w:t>art. 29 ust. 1 otrzymuje brzmienie:</w:t>
      </w:r>
    </w:p>
    <w:p w14:paraId="11A36DEC" w14:textId="77777777" w:rsidR="000133C8" w:rsidRPr="000133C8" w:rsidRDefault="000133C8" w:rsidP="000133C8">
      <w:pPr>
        <w:pStyle w:val="ZUSTzmustartykuempunktem"/>
      </w:pPr>
      <w:r>
        <w:t>„1.</w:t>
      </w:r>
      <w:r w:rsidRPr="000133C8">
        <w:t>Po upływie kadencji wójta pełni on swoją funkcję do czasu objęcia obowiązków przez nowo wybranego wójta albo osobę, którą Prezes Rady Ministrów powołuje i odwołuje do pełnienia funkcji wójta</w:t>
      </w:r>
      <w:r>
        <w:t>.”</w:t>
      </w:r>
      <w:r w:rsidRPr="000133C8">
        <w:t>.</w:t>
      </w:r>
    </w:p>
    <w:p w14:paraId="45BCA963" w14:textId="77777777" w:rsidR="000133C8" w:rsidRPr="000133C8" w:rsidRDefault="000133C8" w:rsidP="000133C8">
      <w:pPr>
        <w:pStyle w:val="ARTartustawynprozporzdzenia"/>
      </w:pPr>
      <w:r w:rsidRPr="000133C8">
        <w:rPr>
          <w:rStyle w:val="Ppogrubienie"/>
        </w:rPr>
        <w:t>Art. 2.</w:t>
      </w:r>
      <w:r>
        <w:t> </w:t>
      </w:r>
      <w:r w:rsidRPr="000133C8">
        <w:t xml:space="preserve">W ustawie z dnia </w:t>
      </w:r>
      <w:r>
        <w:t xml:space="preserve">5 stycznia 2011 r. </w:t>
      </w:r>
      <w:r w:rsidRPr="000133C8">
        <w:t>- Kodeks Wyborczy (Dz. U. z 2023 poz. 2408) art. 492 § 2a zdanie 1 otrzymuje brzmienie:</w:t>
      </w:r>
    </w:p>
    <w:p w14:paraId="71BB0CB5" w14:textId="451CAE65" w:rsidR="000133C8" w:rsidRPr="000133C8" w:rsidRDefault="000133C8" w:rsidP="000133C8">
      <w:pPr>
        <w:pStyle w:val="ZARTzmartartykuempunktem"/>
      </w:pPr>
      <w:r>
        <w:t>„</w:t>
      </w:r>
      <w:r w:rsidRPr="000133C8">
        <w:t xml:space="preserve">Wygaśnięcie mandatu wójta </w:t>
      </w:r>
      <w:r w:rsidR="00061FEF" w:rsidRPr="000133C8">
        <w:t>stwierdza komisarz wyborczy, w drodze postanowienia</w:t>
      </w:r>
      <w:r w:rsidR="00061FEF">
        <w:t>,</w:t>
      </w:r>
      <w:r w:rsidR="00061FEF" w:rsidRPr="000133C8">
        <w:t xml:space="preserve"> </w:t>
      </w:r>
      <w:r w:rsidRPr="000133C8">
        <w:t>w związku wystąpieni</w:t>
      </w:r>
      <w:r w:rsidR="00FF141E">
        <w:t>em</w:t>
      </w:r>
      <w:r w:rsidRPr="000133C8">
        <w:t xml:space="preserve"> przyczyny, o której mowa w § 1 pkt 3, pkt 4a i pkt 5 - w zakresie powodów wskazanych w art. 27 ustawy z dnia 8 marca 1990 r. o sa</w:t>
      </w:r>
      <w:r w:rsidR="00061FEF">
        <w:t>morządzie gminnym, oraz pkt 6-7</w:t>
      </w:r>
      <w:r w:rsidRPr="000133C8">
        <w:t>, z dniem wystąpienia przyczyny wygaśnięcia mandatu, zaś w związku z wystąpieniem przyczyny, o której mowa w § 1 pkt 5a - z dniem złożenia ślubowania posła lub senatora</w:t>
      </w:r>
      <w:r>
        <w:t>.”</w:t>
      </w:r>
      <w:r w:rsidRPr="000133C8">
        <w:t>.</w:t>
      </w:r>
    </w:p>
    <w:p w14:paraId="2FE3827A" w14:textId="77777777" w:rsidR="000133C8" w:rsidRDefault="000133C8" w:rsidP="000133C8">
      <w:pPr>
        <w:pStyle w:val="ARTartustawynprozporzdzenia"/>
      </w:pPr>
      <w:r w:rsidRPr="000133C8">
        <w:rPr>
          <w:rStyle w:val="Ppogrubienie"/>
        </w:rPr>
        <w:lastRenderedPageBreak/>
        <w:t>Art. 3.</w:t>
      </w:r>
      <w:r>
        <w:t> </w:t>
      </w:r>
      <w:r w:rsidRPr="000133C8">
        <w:t>Ustawa</w:t>
      </w:r>
      <w:r>
        <w:t xml:space="preserve"> wchodzi w życie po upływie 14 dni od dnia</w:t>
      </w:r>
      <w:r w:rsidRPr="000133C8">
        <w:t xml:space="preserve"> ogłoszenia.</w:t>
      </w:r>
    </w:p>
    <w:p w14:paraId="46114C93" w14:textId="77777777" w:rsidR="000133C8" w:rsidRDefault="000133C8" w:rsidP="000133C8">
      <w:pPr>
        <w:pStyle w:val="ARTartustawynprozporzdzenia"/>
      </w:pPr>
    </w:p>
    <w:p w14:paraId="20B37D78" w14:textId="77777777" w:rsidR="000133C8" w:rsidRDefault="000133C8" w:rsidP="000133C8">
      <w:pPr>
        <w:pStyle w:val="ARTartustawynprozporzdzenia"/>
      </w:pPr>
    </w:p>
    <w:p w14:paraId="7EA8082F" w14:textId="77777777" w:rsidR="000133C8" w:rsidRDefault="000133C8" w:rsidP="000133C8">
      <w:pPr>
        <w:pStyle w:val="ARTartustawynprozporzdzenia"/>
      </w:pPr>
      <w:bookmarkStart w:id="0" w:name="_GoBack"/>
      <w:bookmarkEnd w:id="0"/>
    </w:p>
    <w:p w14:paraId="0F4EE9B0" w14:textId="77777777" w:rsidR="000133C8" w:rsidRDefault="000133C8" w:rsidP="000133C8">
      <w:pPr>
        <w:pStyle w:val="ARTartustawynprozporzdzenia"/>
      </w:pPr>
    </w:p>
    <w:p w14:paraId="6167CD17" w14:textId="77777777" w:rsidR="000133C8" w:rsidRDefault="000133C8" w:rsidP="000133C8">
      <w:pPr>
        <w:pStyle w:val="ARTartustawynprozporzdzenia"/>
      </w:pPr>
    </w:p>
    <w:p w14:paraId="6633E87C" w14:textId="77777777" w:rsidR="000133C8" w:rsidRDefault="000133C8" w:rsidP="000133C8">
      <w:pPr>
        <w:pStyle w:val="ARTartustawynprozporzdzenia"/>
      </w:pPr>
    </w:p>
    <w:p w14:paraId="706AC3EC" w14:textId="77777777" w:rsidR="000133C8" w:rsidRDefault="000133C8" w:rsidP="000133C8">
      <w:pPr>
        <w:pStyle w:val="ARTartustawynprozporzdzenia"/>
      </w:pPr>
    </w:p>
    <w:p w14:paraId="4AEB1DA2" w14:textId="77777777" w:rsidR="000133C8" w:rsidRDefault="000133C8" w:rsidP="000133C8">
      <w:pPr>
        <w:pStyle w:val="ARTartustawynprozporzdzenia"/>
      </w:pPr>
    </w:p>
    <w:p w14:paraId="38DCB515" w14:textId="77777777" w:rsidR="000133C8" w:rsidRDefault="000133C8" w:rsidP="000133C8">
      <w:pPr>
        <w:pStyle w:val="ARTartustawynprozporzdzenia"/>
      </w:pPr>
    </w:p>
    <w:p w14:paraId="061BA952" w14:textId="77777777" w:rsidR="000133C8" w:rsidRDefault="000133C8" w:rsidP="000133C8">
      <w:pPr>
        <w:pStyle w:val="ARTartustawynprozporzdzenia"/>
      </w:pPr>
    </w:p>
    <w:p w14:paraId="6E3B553A" w14:textId="77777777" w:rsidR="000133C8" w:rsidRDefault="000133C8" w:rsidP="000133C8">
      <w:pPr>
        <w:pStyle w:val="ARTartustawynprozporzdzenia"/>
      </w:pPr>
    </w:p>
    <w:p w14:paraId="754172E0" w14:textId="77777777" w:rsidR="000133C8" w:rsidRDefault="000133C8" w:rsidP="000133C8">
      <w:pPr>
        <w:pStyle w:val="ARTartustawynprozporzdzenia"/>
      </w:pPr>
    </w:p>
    <w:p w14:paraId="6AE0EF49" w14:textId="77777777" w:rsidR="000133C8" w:rsidRDefault="000133C8" w:rsidP="000133C8">
      <w:pPr>
        <w:pStyle w:val="ARTartustawynprozporzdzenia"/>
      </w:pPr>
    </w:p>
    <w:p w14:paraId="5248C3B9" w14:textId="77777777" w:rsidR="000133C8" w:rsidRDefault="000133C8" w:rsidP="000133C8">
      <w:pPr>
        <w:pStyle w:val="ARTartustawynprozporzdzenia"/>
      </w:pPr>
    </w:p>
    <w:p w14:paraId="4C8961F4" w14:textId="77777777" w:rsidR="000133C8" w:rsidRDefault="000133C8" w:rsidP="000133C8">
      <w:pPr>
        <w:pStyle w:val="ARTartustawynprozporzdzenia"/>
      </w:pPr>
    </w:p>
    <w:p w14:paraId="4D7FADFF" w14:textId="77777777" w:rsidR="000133C8" w:rsidRPr="000133C8" w:rsidRDefault="000133C8" w:rsidP="000133C8">
      <w:pPr>
        <w:pStyle w:val="ARTartustawynprozporzdzenia"/>
      </w:pPr>
    </w:p>
    <w:p w14:paraId="0568F5A1" w14:textId="77777777" w:rsidR="00261A16" w:rsidRPr="00737F6A" w:rsidRDefault="00261A16" w:rsidP="00737F6A"/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8B896" w14:textId="77777777" w:rsidR="00D67D72" w:rsidRDefault="00D67D72">
      <w:r>
        <w:separator/>
      </w:r>
    </w:p>
  </w:endnote>
  <w:endnote w:type="continuationSeparator" w:id="0">
    <w:p w14:paraId="72871A79" w14:textId="77777777" w:rsidR="00D67D72" w:rsidRDefault="00D6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6C948" w14:textId="77777777" w:rsidR="00D67D72" w:rsidRDefault="00D67D72">
      <w:r>
        <w:separator/>
      </w:r>
    </w:p>
  </w:footnote>
  <w:footnote w:type="continuationSeparator" w:id="0">
    <w:p w14:paraId="40C3982E" w14:textId="77777777" w:rsidR="00D67D72" w:rsidRDefault="00D67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84ED0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2F0000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1006D8D"/>
    <w:multiLevelType w:val="hybridMultilevel"/>
    <w:tmpl w:val="92E006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FB101F3"/>
    <w:multiLevelType w:val="hybridMultilevel"/>
    <w:tmpl w:val="24ECDE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0B78D3"/>
    <w:multiLevelType w:val="hybridMultilevel"/>
    <w:tmpl w:val="011A7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 w15:restartNumberingAfterBreak="0">
    <w:nsid w:val="761A0EB6"/>
    <w:multiLevelType w:val="hybridMultilevel"/>
    <w:tmpl w:val="C78604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9"/>
  </w:num>
  <w:num w:numId="6">
    <w:abstractNumId w:val="34"/>
  </w:num>
  <w:num w:numId="7">
    <w:abstractNumId w:val="39"/>
  </w:num>
  <w:num w:numId="8">
    <w:abstractNumId w:val="34"/>
  </w:num>
  <w:num w:numId="9">
    <w:abstractNumId w:val="39"/>
  </w:num>
  <w:num w:numId="10">
    <w:abstractNumId w:val="34"/>
  </w:num>
  <w:num w:numId="11">
    <w:abstractNumId w:val="14"/>
  </w:num>
  <w:num w:numId="12">
    <w:abstractNumId w:val="10"/>
  </w:num>
  <w:num w:numId="13">
    <w:abstractNumId w:val="15"/>
  </w:num>
  <w:num w:numId="14">
    <w:abstractNumId w:val="27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6"/>
  </w:num>
  <w:num w:numId="28">
    <w:abstractNumId w:val="25"/>
  </w:num>
  <w:num w:numId="29">
    <w:abstractNumId w:val="40"/>
  </w:num>
  <w:num w:numId="30">
    <w:abstractNumId w:val="35"/>
  </w:num>
  <w:num w:numId="31">
    <w:abstractNumId w:val="19"/>
  </w:num>
  <w:num w:numId="32">
    <w:abstractNumId w:val="11"/>
  </w:num>
  <w:num w:numId="33">
    <w:abstractNumId w:val="32"/>
  </w:num>
  <w:num w:numId="34">
    <w:abstractNumId w:val="20"/>
  </w:num>
  <w:num w:numId="35">
    <w:abstractNumId w:val="17"/>
  </w:num>
  <w:num w:numId="36">
    <w:abstractNumId w:val="22"/>
  </w:num>
  <w:num w:numId="37">
    <w:abstractNumId w:val="28"/>
  </w:num>
  <w:num w:numId="38">
    <w:abstractNumId w:val="24"/>
  </w:num>
  <w:num w:numId="39">
    <w:abstractNumId w:val="13"/>
  </w:num>
  <w:num w:numId="40">
    <w:abstractNumId w:val="31"/>
  </w:num>
  <w:num w:numId="41">
    <w:abstractNumId w:val="30"/>
  </w:num>
  <w:num w:numId="42">
    <w:abstractNumId w:val="21"/>
  </w:num>
  <w:num w:numId="43">
    <w:abstractNumId w:val="37"/>
  </w:num>
  <w:num w:numId="44">
    <w:abstractNumId w:val="12"/>
  </w:num>
  <w:num w:numId="45">
    <w:abstractNumId w:val="33"/>
  </w:num>
  <w:num w:numId="46">
    <w:abstractNumId w:val="26"/>
  </w:num>
  <w:num w:numId="47">
    <w:abstractNumId w:val="38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C8"/>
    <w:rsid w:val="000012DA"/>
    <w:rsid w:val="0000246E"/>
    <w:rsid w:val="00003862"/>
    <w:rsid w:val="00012A35"/>
    <w:rsid w:val="000133C8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1FEF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1559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000"/>
    <w:rsid w:val="002F0A00"/>
    <w:rsid w:val="002F0CFA"/>
    <w:rsid w:val="002F669F"/>
    <w:rsid w:val="00301C97"/>
    <w:rsid w:val="00302293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273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1D87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67D72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41E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A2293E"/>
  <w15:docId w15:val="{EFDD4749-5DDF-405B-B936-21F6B13F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99"/>
    <w:semiHidden/>
    <w:rsid w:val="00013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4470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4B701B-D853-471D-8589-8757733F1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2</Pages>
  <Words>325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Malinowska-Wójcicka Magdalena</dc:creator>
  <cp:lastModifiedBy>Grzegorz Molesztak</cp:lastModifiedBy>
  <cp:revision>3</cp:revision>
  <cp:lastPrinted>2023-11-23T08:18:00Z</cp:lastPrinted>
  <dcterms:created xsi:type="dcterms:W3CDTF">2023-11-23T08:18:00Z</dcterms:created>
  <dcterms:modified xsi:type="dcterms:W3CDTF">2023-11-29T11:13:00Z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