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A2BF" w14:textId="5E12D642" w:rsidR="00100204" w:rsidRPr="003E754D" w:rsidRDefault="00100204" w:rsidP="00100204">
      <w:pPr>
        <w:pStyle w:val="OZNPROJEKTUwskazaniedatylubwersjiprojektu"/>
      </w:pPr>
      <w:bookmarkStart w:id="0" w:name="_Hlk176871063"/>
      <w:r w:rsidRPr="003E754D">
        <w:t>Projekt</w:t>
      </w:r>
    </w:p>
    <w:p w14:paraId="5FD84DFB" w14:textId="77777777" w:rsidR="00100204" w:rsidRPr="003E754D" w:rsidRDefault="00100204" w:rsidP="00100204">
      <w:pPr>
        <w:pStyle w:val="OZNRODZAKTUtznustawalubrozporzdzenieiorganwydajcy"/>
      </w:pPr>
      <w:r w:rsidRPr="003E754D">
        <w:t>USTAWA</w:t>
      </w:r>
    </w:p>
    <w:p w14:paraId="083472CC" w14:textId="13B29239" w:rsidR="00100204" w:rsidRPr="003E754D" w:rsidRDefault="00100204" w:rsidP="00100204">
      <w:pPr>
        <w:pStyle w:val="DATAAKTUdatauchwalenialubwydaniaaktu"/>
      </w:pPr>
      <w:r w:rsidRPr="003E754D">
        <w:t>z dnia</w:t>
      </w:r>
    </w:p>
    <w:p w14:paraId="5F24C311" w14:textId="4AF39556" w:rsidR="00100204" w:rsidRPr="003E754D" w:rsidRDefault="00100204" w:rsidP="00100204">
      <w:pPr>
        <w:pStyle w:val="TYTUAKTUprzedmiotregulacjiustawylubrozporzdzenia"/>
        <w:rPr>
          <w:rStyle w:val="IGPindeksgrnyipogrubienie"/>
        </w:rPr>
      </w:pPr>
      <w:r w:rsidRPr="003E754D">
        <w:t>o Radzie Fiskalnej</w:t>
      </w:r>
      <w:r w:rsidRPr="003E754D">
        <w:rPr>
          <w:rStyle w:val="IGPindeksgrnyipogrubienie"/>
        </w:rPr>
        <w:footnoteReference w:id="1"/>
      </w:r>
      <w:r w:rsidRPr="003E754D">
        <w:rPr>
          <w:rStyle w:val="IGPindeksgrnyipogrubienie"/>
        </w:rPr>
        <w:t>),</w:t>
      </w:r>
      <w:r w:rsidRPr="003E754D">
        <w:rPr>
          <w:rStyle w:val="IGPindeksgrnyipogrubienie"/>
        </w:rPr>
        <w:footnoteReference w:id="2"/>
      </w:r>
      <w:r w:rsidRPr="003E754D">
        <w:rPr>
          <w:rStyle w:val="IGPindeksgrnyipogrubienie"/>
        </w:rPr>
        <w:t>)</w:t>
      </w:r>
    </w:p>
    <w:p w14:paraId="205C3D8B" w14:textId="7DB4D40A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 1.</w:t>
      </w:r>
      <w:r w:rsidR="00D54071">
        <w:t> </w:t>
      </w:r>
      <w:r w:rsidRPr="003E754D">
        <w:t>Ustawa określa zadania i organizację Rady Fiskalnej, zwanej dalej „Radą”, oraz zasady i tryb powoływania jej członków.</w:t>
      </w:r>
    </w:p>
    <w:p w14:paraId="0DB1B339" w14:textId="729BFF03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3E754D">
        <w:rPr>
          <w:rStyle w:val="Ppogrubienie"/>
        </w:rPr>
        <w:t>2.</w:t>
      </w:r>
      <w:r w:rsidR="00D54071">
        <w:t> </w:t>
      </w:r>
      <w:r w:rsidRPr="003E754D">
        <w:t>Ilekroć w ustawie jest mowa o Ministrze Finansów rozumie się przez to odpowiednio ministra właściwego do spraw budżetu lub ministra właściwego do spraw finansów publicznych.</w:t>
      </w:r>
    </w:p>
    <w:p w14:paraId="75354E3F" w14:textId="5347558C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3E754D">
        <w:rPr>
          <w:rStyle w:val="Ppogrubienie"/>
        </w:rPr>
        <w:t>3.</w:t>
      </w:r>
      <w:r w:rsidR="00D54071">
        <w:t> </w:t>
      </w:r>
      <w:r w:rsidRPr="003E754D">
        <w:t>Rada w zakresie swojej działalności jest organem niezależnym.</w:t>
      </w:r>
    </w:p>
    <w:p w14:paraId="1907BE1A" w14:textId="1E32FCEA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3E754D">
        <w:rPr>
          <w:rStyle w:val="Ppogrubienie"/>
        </w:rPr>
        <w:t>4.</w:t>
      </w:r>
      <w:r w:rsidR="00D54071">
        <w:t> </w:t>
      </w:r>
      <w:r w:rsidRPr="003E754D">
        <w:t>1.</w:t>
      </w:r>
      <w:r w:rsidR="00D54071">
        <w:t> </w:t>
      </w:r>
      <w:r w:rsidRPr="003E754D">
        <w:t>Rada:</w:t>
      </w:r>
    </w:p>
    <w:p w14:paraId="59149E9F" w14:textId="77777777" w:rsidR="00100204" w:rsidRPr="003E754D" w:rsidRDefault="00100204" w:rsidP="00100204">
      <w:pPr>
        <w:pStyle w:val="PKTpunkt"/>
      </w:pPr>
      <w:r w:rsidRPr="003E754D">
        <w:t>1)</w:t>
      </w:r>
      <w:r w:rsidRPr="003E754D">
        <w:tab/>
        <w:t>opiniuje prognozy makroekonomiczne wykorzystywane na potrzeby opracowania:</w:t>
      </w:r>
    </w:p>
    <w:p w14:paraId="071615ED" w14:textId="77777777" w:rsidR="00100204" w:rsidRPr="003E754D" w:rsidRDefault="00100204" w:rsidP="00100204">
      <w:pPr>
        <w:pStyle w:val="LITlitera"/>
      </w:pPr>
      <w:r w:rsidRPr="003E754D">
        <w:t>a)</w:t>
      </w:r>
      <w:r w:rsidRPr="003E754D">
        <w:tab/>
        <w:t xml:space="preserve">projektu ustawy budżetowej, </w:t>
      </w:r>
    </w:p>
    <w:p w14:paraId="7553E89B" w14:textId="77777777" w:rsidR="00100204" w:rsidRPr="003E754D" w:rsidRDefault="00100204" w:rsidP="00100204">
      <w:pPr>
        <w:pStyle w:val="LITlitera"/>
      </w:pPr>
      <w:r w:rsidRPr="003E754D">
        <w:t>b)</w:t>
      </w:r>
      <w:r w:rsidRPr="003E754D">
        <w:tab/>
        <w:t xml:space="preserve">projektu średniookresowego planu budżetowo-strukturalnego w rozumieniu art. 2 pkt 6 rozporządzenia Parlamentu Europejskiego i Rady (UE) 2024/1263 z dnia 29 kwietnia 2024 r. w sprawie skutecznej koordynacji polityk gospodarczych i w sprawie wielostronnego nadzoru budżetowego oraz uchylającego rozporządzenie Rady (WE) nr 1466/97 (Dz. Urz. UE L 2024/1263 z 30.04.2024), zwanego dalej „rozporządzeniem 2024/1263”, oraz projektu zmienionego średniookresowego </w:t>
      </w:r>
      <w:r w:rsidRPr="003E754D">
        <w:lastRenderedPageBreak/>
        <w:t xml:space="preserve">planu budżetowo-strukturalnego, o którym mowa w art. 15 </w:t>
      </w:r>
      <w:r>
        <w:t xml:space="preserve">tego </w:t>
      </w:r>
      <w:r w:rsidRPr="003E754D">
        <w:t>rozporządzenia, w</w:t>
      </w:r>
      <w:r>
        <w:t> </w:t>
      </w:r>
      <w:r w:rsidRPr="003E754D">
        <w:t>szczególności prognoz i założeń makroekonomicznych leżących u podstaw ścieżki wydatków netto;</w:t>
      </w:r>
    </w:p>
    <w:p w14:paraId="2F0F7566" w14:textId="77777777" w:rsidR="00100204" w:rsidRPr="003E754D" w:rsidRDefault="00100204" w:rsidP="00100204">
      <w:pPr>
        <w:pStyle w:val="PKTpunkt"/>
      </w:pPr>
      <w:r w:rsidRPr="003E754D">
        <w:t>2)</w:t>
      </w:r>
      <w:r w:rsidRPr="003E754D">
        <w:tab/>
        <w:t>opiniuje projekt ustawy budżetowej w zakresie:</w:t>
      </w:r>
    </w:p>
    <w:p w14:paraId="7F17A3E4" w14:textId="77777777" w:rsidR="00100204" w:rsidRPr="003E754D" w:rsidRDefault="00100204" w:rsidP="00100204">
      <w:pPr>
        <w:pStyle w:val="LITlitera"/>
      </w:pPr>
      <w:r w:rsidRPr="003E754D">
        <w:t>a)</w:t>
      </w:r>
      <w:r w:rsidRPr="003E754D">
        <w:tab/>
        <w:t>przestrzegania zasady stanowiącej, że państwowy dług publiczny nie może przekroczyć 60% wartości rocznego produktu krajowego brutto,</w:t>
      </w:r>
    </w:p>
    <w:p w14:paraId="48F759DD" w14:textId="15E59C5E" w:rsidR="00100204" w:rsidRPr="003E754D" w:rsidRDefault="00100204" w:rsidP="00100204">
      <w:pPr>
        <w:pStyle w:val="LITlitera"/>
      </w:pPr>
      <w:r w:rsidRPr="003E754D">
        <w:t>b)</w:t>
      </w:r>
      <w:r w:rsidRPr="003E754D">
        <w:tab/>
        <w:t>zgodności z art. 112aa, art. 112ab, art. 112d, art.</w:t>
      </w:r>
      <w:r w:rsidR="00C4770F">
        <w:t xml:space="preserve"> </w:t>
      </w:r>
      <w:r w:rsidRPr="003E754D">
        <w:t>112da i art. 112db ust. 4</w:t>
      </w:r>
      <w:r w:rsidRPr="00100204">
        <w:t>–</w:t>
      </w:r>
      <w:r w:rsidRPr="003E754D">
        <w:t>7 ustawy z dnia 27 sierpnia 2009 r. o finansach publicznych (Dz. U. z 202</w:t>
      </w:r>
      <w:r w:rsidR="00C4770F">
        <w:t>4</w:t>
      </w:r>
      <w:r w:rsidRPr="003E754D">
        <w:t xml:space="preserve"> r. poz. </w:t>
      </w:r>
      <w:r w:rsidR="00C4770F">
        <w:t>1530 i ...</w:t>
      </w:r>
      <w:r w:rsidRPr="003E754D">
        <w:t>),</w:t>
      </w:r>
    </w:p>
    <w:p w14:paraId="543F4CD3" w14:textId="77777777" w:rsidR="00100204" w:rsidRPr="003E754D" w:rsidRDefault="00100204" w:rsidP="00100204">
      <w:pPr>
        <w:pStyle w:val="LITlitera"/>
      </w:pPr>
      <w:r w:rsidRPr="003E754D">
        <w:t>c)</w:t>
      </w:r>
      <w:r w:rsidRPr="003E754D">
        <w:tab/>
        <w:t>zgodności ze ścieżką wydatków netto w rozumieniu art. 2 pkt 5 rozporządzenia 2024/1263 przyjętą zgodnie z art. 17 ust. 1 tego rozporządzenia;</w:t>
      </w:r>
    </w:p>
    <w:p w14:paraId="1B7316D1" w14:textId="42A2D8B3" w:rsidR="00100204" w:rsidRPr="003E754D" w:rsidRDefault="00100204" w:rsidP="00100204">
      <w:pPr>
        <w:pStyle w:val="PKTpunkt"/>
      </w:pPr>
      <w:r w:rsidRPr="003E754D">
        <w:t>3)</w:t>
      </w:r>
      <w:r w:rsidRPr="003E754D">
        <w:tab/>
        <w:t>ocenia ramy budżetowe w rozumieniu art. 2 lit. a</w:t>
      </w:r>
      <w:r w:rsidRPr="00100204">
        <w:t>–</w:t>
      </w:r>
      <w:r w:rsidRPr="003E754D">
        <w:t>g dyrektywy Rady 2011/85/UE z dnia 8 listopada 2011 r. w sprawie wymogów dla ram budżetowych państw członkowskich (Dz. Urz. UE L 306 z 23.11.2011, s</w:t>
      </w:r>
      <w:r>
        <w:t>tr</w:t>
      </w:r>
      <w:r w:rsidRPr="003E754D">
        <w:t>. 41</w:t>
      </w:r>
      <w:r w:rsidR="00C4770F">
        <w:t xml:space="preserve">, z </w:t>
      </w:r>
      <w:proofErr w:type="spellStart"/>
      <w:r w:rsidR="00C4770F">
        <w:t>późn</w:t>
      </w:r>
      <w:proofErr w:type="spellEnd"/>
      <w:r w:rsidR="00C4770F">
        <w:t>. zm.</w:t>
      </w:r>
      <w:r w:rsidR="00C4770F">
        <w:rPr>
          <w:rStyle w:val="Odwoanieprzypisudolnego"/>
        </w:rPr>
        <w:footnoteReference w:id="3"/>
      </w:r>
      <w:r w:rsidR="00C4770F">
        <w:rPr>
          <w:rStyle w:val="IGindeksgrny"/>
        </w:rPr>
        <w:t>)</w:t>
      </w:r>
      <w:r w:rsidR="00C4770F">
        <w:t>)</w:t>
      </w:r>
      <w:r w:rsidRPr="003E754D">
        <w:t xml:space="preserve"> pod kątem ich zgodności, spójności i skuteczności;</w:t>
      </w:r>
    </w:p>
    <w:p w14:paraId="293F1370" w14:textId="77777777" w:rsidR="00100204" w:rsidRPr="003E754D" w:rsidRDefault="00100204" w:rsidP="00100204">
      <w:pPr>
        <w:pStyle w:val="PKTpunkt"/>
      </w:pPr>
      <w:r w:rsidRPr="003E754D">
        <w:t>4)</w:t>
      </w:r>
      <w:r w:rsidRPr="003E754D">
        <w:tab/>
        <w:t>na wniosek Rady Ministrów:</w:t>
      </w:r>
    </w:p>
    <w:p w14:paraId="73D97C69" w14:textId="350E7802" w:rsidR="00100204" w:rsidRPr="003E754D" w:rsidRDefault="00100204" w:rsidP="00100204">
      <w:pPr>
        <w:pStyle w:val="LITlitera"/>
      </w:pPr>
      <w:r w:rsidRPr="003E754D">
        <w:t>a)</w:t>
      </w:r>
      <w:r w:rsidRPr="003E754D">
        <w:tab/>
        <w:t>sporządza niewiążące sprawozdanie, o którym mowa w art. 3 ust. 5 rozporządzenia Rady (WE) nr 1467/97 z dnia 7 lipca 1997 r. w sprawie przyspieszenia i wyjaśnienia procedury nadmiernego deficytu (</w:t>
      </w:r>
      <w:r w:rsidRPr="00F1632E">
        <w:t>Dz. Urz. WE L 209 z 02.08.1997, s</w:t>
      </w:r>
      <w:r>
        <w:t>tr</w:t>
      </w:r>
      <w:r w:rsidRPr="00F1632E">
        <w:t xml:space="preserve">. </w:t>
      </w:r>
      <w:r>
        <w:t>6</w:t>
      </w:r>
      <w:r w:rsidR="009D2C50">
        <w:t xml:space="preserve">, z </w:t>
      </w:r>
      <w:proofErr w:type="spellStart"/>
      <w:r w:rsidR="009D2C50">
        <w:t>późn</w:t>
      </w:r>
      <w:proofErr w:type="spellEnd"/>
      <w:r w:rsidR="009D2C50">
        <w:t>. zm.</w:t>
      </w:r>
      <w:r w:rsidR="009D2C50">
        <w:rPr>
          <w:rStyle w:val="Odwoanieprzypisudolnego"/>
        </w:rPr>
        <w:footnoteReference w:id="4"/>
      </w:r>
      <w:r w:rsidR="009D2C50">
        <w:rPr>
          <w:rStyle w:val="IGindeksgrny"/>
        </w:rPr>
        <w:t>)</w:t>
      </w:r>
      <w:r w:rsidR="009D2C50">
        <w:t xml:space="preserve"> –</w:t>
      </w:r>
      <w:r w:rsidRPr="00F1632E">
        <w:t xml:space="preserve"> Dz. Urz. UE Polskie wydanie specjalne, rozdz. 10, t. 1, s</w:t>
      </w:r>
      <w:r>
        <w:t>tr</w:t>
      </w:r>
      <w:r w:rsidRPr="00F1632E">
        <w:t>. 8</w:t>
      </w:r>
      <w:r>
        <w:t>9</w:t>
      </w:r>
      <w:r w:rsidRPr="003E754D">
        <w:t>),</w:t>
      </w:r>
    </w:p>
    <w:p w14:paraId="7986C858" w14:textId="77777777" w:rsidR="00100204" w:rsidRPr="003E754D" w:rsidRDefault="00100204" w:rsidP="00100204">
      <w:pPr>
        <w:pStyle w:val="LITlitera"/>
      </w:pPr>
      <w:r w:rsidRPr="003E754D">
        <w:t>b)</w:t>
      </w:r>
      <w:r w:rsidRPr="003E754D">
        <w:tab/>
        <w:t>przedstawia ocenę, o której mowa w art. 23 ust. 1 rozporządzenia 2024/1263,</w:t>
      </w:r>
    </w:p>
    <w:p w14:paraId="42C0D014" w14:textId="77777777" w:rsidR="00100204" w:rsidRPr="003E754D" w:rsidRDefault="00100204" w:rsidP="00100204">
      <w:pPr>
        <w:pStyle w:val="LITlitera"/>
      </w:pPr>
      <w:r w:rsidRPr="003E754D">
        <w:t>c)</w:t>
      </w:r>
      <w:r w:rsidRPr="003E754D">
        <w:tab/>
        <w:t>dokonuje niewiążącej analizy, o której mowa w art. 23 ust. 2 rozporządzenia 2024/1263;</w:t>
      </w:r>
    </w:p>
    <w:p w14:paraId="79FB6FB2" w14:textId="77777777" w:rsidR="00100204" w:rsidRPr="003E754D" w:rsidRDefault="00100204" w:rsidP="00100204">
      <w:pPr>
        <w:pStyle w:val="PKTpunkt"/>
      </w:pPr>
      <w:r w:rsidRPr="003E754D">
        <w:t>5)</w:t>
      </w:r>
      <w:r w:rsidRPr="003E754D">
        <w:tab/>
        <w:t>na wniosek Ministra Finansów opiniuje projekty dokumentów rządowych w zakresie ich oddziaływania na stabilność finansów publicznych i sytuację makroekonomiczną kraju.</w:t>
      </w:r>
    </w:p>
    <w:p w14:paraId="3DF8F71A" w14:textId="5EA1205A" w:rsidR="00100204" w:rsidRPr="003E754D" w:rsidRDefault="00100204" w:rsidP="00100204">
      <w:pPr>
        <w:pStyle w:val="USTustnpkodeksu"/>
      </w:pPr>
      <w:r w:rsidRPr="003E754D">
        <w:t>2.</w:t>
      </w:r>
      <w:r w:rsidR="00D54071">
        <w:t> </w:t>
      </w:r>
      <w:r w:rsidRPr="003E754D">
        <w:t>W przypadku, o którym mowa w ust. 1 pkt 2, Minister Finansów przekazuje Radzie projekt ustawy budżetowej nie później niż 30 dni przed jego przedłożeniem Sejmowi.</w:t>
      </w:r>
    </w:p>
    <w:p w14:paraId="132C689B" w14:textId="00225A38" w:rsidR="00100204" w:rsidRPr="003E754D" w:rsidRDefault="00100204" w:rsidP="00100204">
      <w:pPr>
        <w:pStyle w:val="USTustnpkodeksu"/>
      </w:pPr>
      <w:r w:rsidRPr="003E754D">
        <w:t>3.</w:t>
      </w:r>
      <w:r w:rsidR="00D54071">
        <w:t> </w:t>
      </w:r>
      <w:r w:rsidRPr="003E754D">
        <w:t>W przypadk</w:t>
      </w:r>
      <w:r>
        <w:t>ach</w:t>
      </w:r>
      <w:r w:rsidRPr="003E754D">
        <w:t>, o który</w:t>
      </w:r>
      <w:r>
        <w:t>ch</w:t>
      </w:r>
      <w:r w:rsidRPr="003E754D">
        <w:t xml:space="preserve"> mowa w ust. 1 pkt 1 i 2, Rada wydaje opinię w terminie 14</w:t>
      </w:r>
      <w:r w:rsidR="00DE4A12">
        <w:t> </w:t>
      </w:r>
      <w:r w:rsidRPr="003E754D">
        <w:t>dni od dnia przekazania przez Ministra Finansów na adres poczty elektronicznej Biura Rady</w:t>
      </w:r>
      <w:r>
        <w:t xml:space="preserve"> </w:t>
      </w:r>
      <w:r w:rsidRPr="003E754D">
        <w:t>dokumentów, o których mowa w tych przepisach</w:t>
      </w:r>
      <w:r>
        <w:t>.</w:t>
      </w:r>
      <w:r w:rsidRPr="003E754D">
        <w:t xml:space="preserve"> </w:t>
      </w:r>
    </w:p>
    <w:p w14:paraId="29B5B2B7" w14:textId="40EBBEBB" w:rsidR="00100204" w:rsidRPr="003E754D" w:rsidRDefault="00100204" w:rsidP="00100204">
      <w:pPr>
        <w:pStyle w:val="USTustnpkodeksu"/>
      </w:pPr>
      <w:r w:rsidRPr="003E754D">
        <w:lastRenderedPageBreak/>
        <w:t>4.</w:t>
      </w:r>
      <w:r w:rsidR="00D54071">
        <w:t> </w:t>
      </w:r>
      <w:r w:rsidRPr="003E754D">
        <w:t xml:space="preserve">W przypadkach, o których mowa w ust. 1 pkt 4 i 5, </w:t>
      </w:r>
      <w:r>
        <w:t xml:space="preserve">termin na </w:t>
      </w:r>
      <w:r w:rsidRPr="003E754D">
        <w:t xml:space="preserve">sporządzenie sprawozdania, przedstawienie oceny, dokonanie analizy albo wydanie opinii </w:t>
      </w:r>
      <w:r>
        <w:t>wynosi 14 dni od dnia otrzymania wniosku, o którym mowa w tych przepisach.</w:t>
      </w:r>
    </w:p>
    <w:p w14:paraId="3A95D6FF" w14:textId="2F00E21B" w:rsidR="00100204" w:rsidRPr="003E754D" w:rsidRDefault="00100204" w:rsidP="00100204">
      <w:pPr>
        <w:pStyle w:val="USTustnpkodeksu"/>
      </w:pPr>
      <w:r w:rsidRPr="003E754D">
        <w:t>5.</w:t>
      </w:r>
      <w:r w:rsidR="00D54071">
        <w:t> </w:t>
      </w:r>
      <w:r w:rsidRPr="003E754D">
        <w:t>W szczególnie uzasadnionym przypadku odpowiednio Rada Ministrów albo Minister Finansów może termin, o którym mowa w ust. 3 i 4:</w:t>
      </w:r>
    </w:p>
    <w:p w14:paraId="2165B72D" w14:textId="77777777" w:rsidR="00100204" w:rsidRPr="003E754D" w:rsidRDefault="00100204" w:rsidP="00100204">
      <w:pPr>
        <w:pStyle w:val="PKTpunkt"/>
      </w:pPr>
      <w:r w:rsidRPr="003E754D">
        <w:t>1)</w:t>
      </w:r>
      <w:r w:rsidRPr="003E754D">
        <w:tab/>
        <w:t>skrócić do 7 dni, za zgodą Rady;</w:t>
      </w:r>
    </w:p>
    <w:p w14:paraId="5630F836" w14:textId="77777777" w:rsidR="00100204" w:rsidRPr="003E754D" w:rsidRDefault="00100204" w:rsidP="00100204">
      <w:pPr>
        <w:pStyle w:val="PKTpunkt"/>
      </w:pPr>
      <w:r w:rsidRPr="003E754D">
        <w:t>2)</w:t>
      </w:r>
      <w:r w:rsidRPr="003E754D">
        <w:tab/>
        <w:t>wydłużyć do 28 dni, na wniosek Rady.</w:t>
      </w:r>
    </w:p>
    <w:p w14:paraId="2FAF18AB" w14:textId="4FEEE353" w:rsidR="00100204" w:rsidRPr="003E754D" w:rsidRDefault="00100204" w:rsidP="00100204">
      <w:pPr>
        <w:pStyle w:val="USTustnpkodeksu"/>
      </w:pPr>
      <w:r w:rsidRPr="003E754D">
        <w:t>6.</w:t>
      </w:r>
      <w:r w:rsidR="00D54071">
        <w:t> </w:t>
      </w:r>
      <w:r w:rsidRPr="003E754D">
        <w:t>Nieprzedstawienie opinii lub oceny, o których mowa w ust. 1 pkt 1 i 2 oraz pkt 4 lit. b, w terminie uznaje się za przedstawienie pozytywnej opinii lub oceny.</w:t>
      </w:r>
    </w:p>
    <w:p w14:paraId="6B5224EC" w14:textId="3CB57D32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3E754D">
        <w:rPr>
          <w:rStyle w:val="Ppogrubienie"/>
        </w:rPr>
        <w:t>5.</w:t>
      </w:r>
      <w:r w:rsidR="00D54071">
        <w:t> </w:t>
      </w:r>
      <w:r w:rsidRPr="003E754D">
        <w:t>1.</w:t>
      </w:r>
      <w:r w:rsidR="00D54071">
        <w:t> </w:t>
      </w:r>
      <w:r w:rsidRPr="003E754D">
        <w:t>Minister Finansów:</w:t>
      </w:r>
    </w:p>
    <w:p w14:paraId="495F528B" w14:textId="77777777" w:rsidR="00100204" w:rsidRPr="003E754D" w:rsidRDefault="00100204" w:rsidP="00100204">
      <w:pPr>
        <w:pStyle w:val="PKTpunkt"/>
      </w:pPr>
      <w:r w:rsidRPr="003E754D">
        <w:t>1)</w:t>
      </w:r>
      <w:r w:rsidRPr="003E754D">
        <w:tab/>
        <w:t>zastosuje się do opinii lub ocen:</w:t>
      </w:r>
    </w:p>
    <w:p w14:paraId="68EE6C0B" w14:textId="77777777" w:rsidR="00100204" w:rsidRPr="003E754D" w:rsidRDefault="00100204" w:rsidP="00100204">
      <w:pPr>
        <w:pStyle w:val="LITlitera"/>
      </w:pPr>
      <w:r w:rsidRPr="003E754D">
        <w:t>a)</w:t>
      </w:r>
      <w:r w:rsidRPr="003E754D">
        <w:tab/>
        <w:t>o których mowa w art. 4 ust. 1 pkt 1–3 oraz pkt 4 lit. b,</w:t>
      </w:r>
    </w:p>
    <w:p w14:paraId="1DB3E220" w14:textId="77777777" w:rsidR="00100204" w:rsidRPr="003E754D" w:rsidRDefault="00100204" w:rsidP="00100204">
      <w:pPr>
        <w:pStyle w:val="LITlitera"/>
      </w:pPr>
      <w:r w:rsidRPr="003E754D">
        <w:t>b)</w:t>
      </w:r>
      <w:r w:rsidRPr="003E754D">
        <w:tab/>
        <w:t>zawartych w dokumentach, o których mowa w art. 4 pkt 4 lit. a oraz c, albo</w:t>
      </w:r>
    </w:p>
    <w:p w14:paraId="18F6B055" w14:textId="77777777" w:rsidR="00100204" w:rsidRPr="003E754D" w:rsidRDefault="00100204" w:rsidP="00100204">
      <w:pPr>
        <w:pStyle w:val="PKTpunkt"/>
      </w:pPr>
      <w:r w:rsidRPr="003E754D">
        <w:t>2)</w:t>
      </w:r>
      <w:r w:rsidRPr="003E754D">
        <w:tab/>
        <w:t xml:space="preserve">w terminie </w:t>
      </w:r>
      <w:r>
        <w:t>2</w:t>
      </w:r>
      <w:r w:rsidRPr="003E754D">
        <w:t xml:space="preserve"> miesięcy od dnia otrzymania opinii lub ocen, o których mowa w pkt 1, wyjaśni przyczyny niezastosowania się do nich.</w:t>
      </w:r>
    </w:p>
    <w:p w14:paraId="4AD76407" w14:textId="1990CDBE" w:rsidR="00100204" w:rsidRPr="003E754D" w:rsidRDefault="00100204" w:rsidP="00100204">
      <w:pPr>
        <w:pStyle w:val="USTustnpkodeksu"/>
      </w:pPr>
      <w:r w:rsidRPr="003E754D">
        <w:t>2.</w:t>
      </w:r>
      <w:r w:rsidR="00D54071">
        <w:t> </w:t>
      </w:r>
      <w:r w:rsidRPr="003E754D">
        <w:t>Wyjaśnienie, o którym mowa w ust. 1 pkt 2, jest publikowane w Biuletynie Informacji Publicznej na stronie podmiotowej urzędu obsługującego Ministra Finansów.</w:t>
      </w:r>
    </w:p>
    <w:p w14:paraId="44252E65" w14:textId="5C984C3E" w:rsidR="00100204" w:rsidRPr="00967EE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3E754D">
        <w:rPr>
          <w:rStyle w:val="Ppogrubienie"/>
        </w:rPr>
        <w:t>6.</w:t>
      </w:r>
      <w:r w:rsidR="00D54071">
        <w:t> </w:t>
      </w:r>
      <w:r w:rsidRPr="00572CD4">
        <w:t>1.</w:t>
      </w:r>
      <w:r w:rsidR="00D54071">
        <w:t> </w:t>
      </w:r>
      <w:r w:rsidRPr="00572CD4">
        <w:t>Jednostka sektora finansów publicznych oraz podmiot niebędący jednostką sektora finansów publicznych zaliczany do sektora instytucj</w:t>
      </w:r>
      <w:r w:rsidRPr="003D22A1">
        <w:t>i rządowych i samorządowych</w:t>
      </w:r>
      <w:r w:rsidRPr="00B82DA1">
        <w:t xml:space="preserve"> w rozumieniu ust. 2.111 załącznika A do</w:t>
      </w:r>
      <w:r w:rsidRPr="00572CD4">
        <w:t xml:space="preserve"> rozporządzenia Parlamentu Europejskiego i Rady (UE) nr </w:t>
      </w:r>
      <w:r w:rsidRPr="00B82DA1">
        <w:t>549/2013</w:t>
      </w:r>
      <w:r w:rsidRPr="00572CD4">
        <w:t xml:space="preserve"> z dnia 21 maja 2013 r. w sprawie europejskiego systemu rachunków narodowych i regionalnych w Unii Europejskiej (Dz. Urz. UE L 174 z 26.06.2013</w:t>
      </w:r>
      <w:r>
        <w:t>, str.</w:t>
      </w:r>
      <w:r w:rsidR="009D2C50">
        <w:t xml:space="preserve"> </w:t>
      </w:r>
      <w:r>
        <w:t xml:space="preserve">1, </w:t>
      </w:r>
      <w:r w:rsidR="009D2C50">
        <w:t xml:space="preserve">z </w:t>
      </w:r>
      <w:proofErr w:type="spellStart"/>
      <w:r w:rsidR="009D2C50">
        <w:t>późn</w:t>
      </w:r>
      <w:proofErr w:type="spellEnd"/>
      <w:r w:rsidR="009D2C50">
        <w:t>. zm.</w:t>
      </w:r>
      <w:r w:rsidR="009D2C50">
        <w:rPr>
          <w:rStyle w:val="Odwoanieprzypisudolnego"/>
        </w:rPr>
        <w:footnoteReference w:id="5"/>
      </w:r>
      <w:r w:rsidR="009D2C50">
        <w:rPr>
          <w:rStyle w:val="IGindeksgrny"/>
        </w:rPr>
        <w:t>)</w:t>
      </w:r>
      <w:r w:rsidRPr="00572CD4">
        <w:t>) udzielają Radzie, na jej żądanie, w terminie przez nią wyznaczonym, informacji niezbędnych do wykonywania jej z</w:t>
      </w:r>
      <w:r w:rsidRPr="00A67A54">
        <w:t>adań. W przypadku gdy jednostka lub podmiot nie posiada żądanej informacji, niezwłocznie informuje o tym Radę.</w:t>
      </w:r>
    </w:p>
    <w:p w14:paraId="6171A7F7" w14:textId="731919F9" w:rsidR="00100204" w:rsidRPr="003E754D" w:rsidRDefault="00100204" w:rsidP="00100204">
      <w:pPr>
        <w:pStyle w:val="USTustnpkodeksu"/>
      </w:pPr>
      <w:r w:rsidRPr="003E754D">
        <w:t>2.</w:t>
      </w:r>
      <w:r w:rsidR="00D54071">
        <w:t> </w:t>
      </w:r>
      <w:r w:rsidRPr="003E754D">
        <w:t>Jeżeli jednostka lub podmiot, o który</w:t>
      </w:r>
      <w:r>
        <w:t>ch</w:t>
      </w:r>
      <w:r w:rsidRPr="003E754D">
        <w:t xml:space="preserve"> mowa w ust. 1, nie przekaż</w:t>
      </w:r>
      <w:r>
        <w:t>ą</w:t>
      </w:r>
      <w:r w:rsidRPr="003E754D">
        <w:t xml:space="preserve"> Radzie żądanej informacji w terminie przez nią wyznaczonym, Rada może poinformować o tym fakcie</w:t>
      </w:r>
      <w:r w:rsidRPr="00216D67">
        <w:t xml:space="preserve"> </w:t>
      </w:r>
      <w:r w:rsidRPr="003E754D">
        <w:t xml:space="preserve">organ nadzoru tej jednostki lub </w:t>
      </w:r>
      <w:r>
        <w:t>tego po</w:t>
      </w:r>
      <w:r w:rsidRPr="003E754D">
        <w:t>dmiotu</w:t>
      </w:r>
      <w:r>
        <w:t xml:space="preserve"> lub zamieścić informację o tym fakcie </w:t>
      </w:r>
      <w:r w:rsidRPr="003E754D">
        <w:t>na swojej stronie internetowej</w:t>
      </w:r>
      <w:r>
        <w:t>.</w:t>
      </w:r>
    </w:p>
    <w:p w14:paraId="60458F50" w14:textId="25064A03" w:rsidR="00100204" w:rsidRPr="003E754D" w:rsidRDefault="00100204" w:rsidP="00100204">
      <w:pPr>
        <w:pStyle w:val="USTustnpkodeksu"/>
      </w:pPr>
      <w:r w:rsidRPr="003E754D">
        <w:lastRenderedPageBreak/>
        <w:t>3.</w:t>
      </w:r>
      <w:r w:rsidR="00D54071">
        <w:t> </w:t>
      </w:r>
      <w:r w:rsidRPr="003E754D">
        <w:t>Szczegółowy zakres informacji, o których mowa w ust. 1, tryb i sposób ich przekazywania mogą być określone w</w:t>
      </w:r>
      <w:r w:rsidRPr="00100204">
        <w:t xml:space="preserve"> porozumieniu zawartym przez Radę z jednostką lub podmiotem, o których mowa w tym przepisie.</w:t>
      </w:r>
    </w:p>
    <w:p w14:paraId="6797CF12" w14:textId="538641A7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3E754D">
        <w:rPr>
          <w:rStyle w:val="Ppogrubienie"/>
        </w:rPr>
        <w:t>7.</w:t>
      </w:r>
      <w:r w:rsidR="00D54071">
        <w:t> </w:t>
      </w:r>
      <w:r w:rsidRPr="003E754D">
        <w:t xml:space="preserve">Dokumenty opracowane przez Radę, w tym dokumenty, o których mowa w art. 4 ust. 1, są publikowane w Biuletynie Informacji Publicznej na stronie podmiotowej Rady, z uwzględnieniem przepisów o ochronie informacji niejawnych. </w:t>
      </w:r>
    </w:p>
    <w:p w14:paraId="45EFCBAB" w14:textId="67364081" w:rsidR="00100204" w:rsidRPr="00100204" w:rsidRDefault="00100204" w:rsidP="00100204">
      <w:pPr>
        <w:pStyle w:val="ARTartustawynprozporzdzenia"/>
        <w:rPr>
          <w:rStyle w:val="Ppogrubienie"/>
        </w:rPr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3E754D">
        <w:rPr>
          <w:rStyle w:val="Ppogrubienie"/>
        </w:rPr>
        <w:t>8.</w:t>
      </w:r>
      <w:r w:rsidR="00D54071">
        <w:t> </w:t>
      </w:r>
      <w:r w:rsidRPr="00100204">
        <w:t>1.</w:t>
      </w:r>
      <w:r w:rsidR="00D54071">
        <w:t> </w:t>
      </w:r>
      <w:r w:rsidRPr="00100204">
        <w:t>Członkiem Rady może być osoba, która:</w:t>
      </w:r>
    </w:p>
    <w:p w14:paraId="1B6528B4" w14:textId="77777777" w:rsidR="00100204" w:rsidRPr="003E754D" w:rsidRDefault="00100204" w:rsidP="00100204">
      <w:pPr>
        <w:pStyle w:val="PKTpunkt"/>
      </w:pPr>
      <w:r w:rsidRPr="003E754D">
        <w:t>1)</w:t>
      </w:r>
      <w:r w:rsidRPr="003E754D">
        <w:tab/>
        <w:t>jest obywatelem polskim;</w:t>
      </w:r>
    </w:p>
    <w:p w14:paraId="12D7431B" w14:textId="77777777" w:rsidR="00100204" w:rsidRPr="003E754D" w:rsidRDefault="00100204" w:rsidP="00100204">
      <w:pPr>
        <w:pStyle w:val="PKTpunkt"/>
      </w:pPr>
      <w:r w:rsidRPr="003E754D">
        <w:t>2)</w:t>
      </w:r>
      <w:r w:rsidRPr="003E754D">
        <w:tab/>
        <w:t>korzysta z pełni praw publicznych;</w:t>
      </w:r>
    </w:p>
    <w:p w14:paraId="673621BF" w14:textId="77777777" w:rsidR="00100204" w:rsidRPr="003E754D" w:rsidRDefault="00100204" w:rsidP="00100204">
      <w:pPr>
        <w:pStyle w:val="PKTpunkt"/>
      </w:pPr>
      <w:r w:rsidRPr="003E754D">
        <w:t>3)</w:t>
      </w:r>
      <w:r w:rsidRPr="003E754D">
        <w:tab/>
        <w:t>posiada pełną zdolność do czynności prawnych;</w:t>
      </w:r>
    </w:p>
    <w:p w14:paraId="22B98C68" w14:textId="77777777" w:rsidR="00100204" w:rsidRPr="003E754D" w:rsidRDefault="00100204" w:rsidP="00100204">
      <w:pPr>
        <w:pStyle w:val="PKTpunkt"/>
      </w:pPr>
      <w:r w:rsidRPr="003E754D">
        <w:t>4)</w:t>
      </w:r>
      <w:r w:rsidRPr="003E754D">
        <w:tab/>
        <w:t>nie była skazana prawomocnym wyrokiem za umyślne przestępstwo lub umyślne przestępstwo skarbowe;</w:t>
      </w:r>
    </w:p>
    <w:p w14:paraId="434C3A76" w14:textId="77777777" w:rsidR="00100204" w:rsidRPr="003E754D" w:rsidRDefault="00100204" w:rsidP="00100204">
      <w:pPr>
        <w:pStyle w:val="PKTpunkt"/>
      </w:pPr>
      <w:r w:rsidRPr="003E754D">
        <w:t>5)</w:t>
      </w:r>
      <w:r w:rsidRPr="003E754D">
        <w:tab/>
        <w:t>cieszy się nieposzlakowaną opinią;</w:t>
      </w:r>
    </w:p>
    <w:p w14:paraId="5E6BA20C" w14:textId="77777777" w:rsidR="00100204" w:rsidRPr="003E754D" w:rsidRDefault="00100204" w:rsidP="00100204">
      <w:pPr>
        <w:pStyle w:val="PKTpunkt"/>
      </w:pPr>
      <w:r w:rsidRPr="003E754D">
        <w:t>6)</w:t>
      </w:r>
      <w:r w:rsidRPr="003E754D">
        <w:tab/>
        <w:t>posiada:</w:t>
      </w:r>
    </w:p>
    <w:p w14:paraId="623496C0" w14:textId="77777777" w:rsidR="00100204" w:rsidRPr="003E754D" w:rsidRDefault="00100204" w:rsidP="00100204">
      <w:pPr>
        <w:pStyle w:val="LITlitera"/>
      </w:pPr>
      <w:r w:rsidRPr="003E754D">
        <w:t>a)</w:t>
      </w:r>
      <w:r w:rsidRPr="003E754D">
        <w:tab/>
        <w:t xml:space="preserve">co najmniej stopień doktora w dziedzinie nauk społecznych w dyscyplinie ekonomia i finanse lub nauki prawne oraz co najmniej 10 lat doświadczenia zawodowego w dziedzinach finansów publicznych, makroekonomii i zarządzania finansami jednostek sektora finansów publicznych albo tytuł zawodowy magistra oraz co najmniej 15 lat doświadczenia zawodowego w dziedzinach finansów publicznych, makroekonomii i zarządzania finansami jednostek sektora finansów publicznych </w:t>
      </w:r>
      <w:r w:rsidRPr="00100204">
        <w:t>–</w:t>
      </w:r>
      <w:r w:rsidRPr="003E754D">
        <w:t xml:space="preserve"> w przypadku członka Rady pełniącego funkcję Przewodniczącego Rady,</w:t>
      </w:r>
    </w:p>
    <w:p w14:paraId="16882F46" w14:textId="77777777" w:rsidR="00100204" w:rsidRPr="003E754D" w:rsidRDefault="00100204" w:rsidP="00100204">
      <w:pPr>
        <w:pStyle w:val="LITlitera"/>
      </w:pPr>
      <w:r w:rsidRPr="00100204">
        <w:rPr>
          <w:rStyle w:val="Ppogrubienie"/>
          <w:b w:val="0"/>
        </w:rPr>
        <w:t>b)</w:t>
      </w:r>
      <w:r w:rsidRPr="00100204">
        <w:rPr>
          <w:rStyle w:val="Ppogrubienie"/>
          <w:b w:val="0"/>
        </w:rPr>
        <w:tab/>
        <w:t>co najmniej</w:t>
      </w:r>
      <w:r w:rsidRPr="00100204">
        <w:rPr>
          <w:rStyle w:val="Ppogrubienie"/>
        </w:rPr>
        <w:t xml:space="preserve"> </w:t>
      </w:r>
      <w:r w:rsidRPr="003E754D">
        <w:t xml:space="preserve">tytuł zawodowy magistra oraz co najmniej 10 lat doświadczenia zawodowego w dwóch z trzech dziedzin: finansów publicznych, makroekonomii lub zarządzania finansami jednostek sektora finansów publicznych – w przypadku członka Rady niepełniącego funkcji Przewodniczącego Rady. </w:t>
      </w:r>
    </w:p>
    <w:p w14:paraId="018A5D03" w14:textId="275572FA" w:rsidR="00100204" w:rsidRPr="003E754D" w:rsidRDefault="00100204" w:rsidP="00100204">
      <w:pPr>
        <w:pStyle w:val="USTustnpkodeksu"/>
      </w:pPr>
      <w:r w:rsidRPr="003E754D">
        <w:t>2.</w:t>
      </w:r>
      <w:r w:rsidR="00D54071">
        <w:t> </w:t>
      </w:r>
      <w:r w:rsidRPr="003E754D">
        <w:t>Członkiem Rady nie może być:</w:t>
      </w:r>
    </w:p>
    <w:p w14:paraId="341EE1A1" w14:textId="77777777" w:rsidR="00100204" w:rsidRPr="003E754D" w:rsidRDefault="00100204" w:rsidP="00100204">
      <w:pPr>
        <w:pStyle w:val="PKTpunkt"/>
      </w:pPr>
      <w:r w:rsidRPr="003E754D">
        <w:t>1)</w:t>
      </w:r>
      <w:r w:rsidRPr="003E754D">
        <w:tab/>
        <w:t>poseł, senator oraz poseł do Parlamentu Europejskiego;</w:t>
      </w:r>
    </w:p>
    <w:p w14:paraId="1FC2B768" w14:textId="77777777" w:rsidR="00100204" w:rsidRPr="003E754D" w:rsidRDefault="00100204" w:rsidP="00100204">
      <w:pPr>
        <w:pStyle w:val="PKTpunkt"/>
      </w:pPr>
      <w:r w:rsidRPr="003E754D">
        <w:t>2)</w:t>
      </w:r>
      <w:r w:rsidRPr="003E754D">
        <w:tab/>
        <w:t>członek Komisji Europejskiej;</w:t>
      </w:r>
    </w:p>
    <w:p w14:paraId="0C02CE90" w14:textId="63947A65" w:rsidR="00100204" w:rsidRPr="003E754D" w:rsidRDefault="00100204" w:rsidP="00100204">
      <w:pPr>
        <w:pStyle w:val="PKTpunkt"/>
      </w:pPr>
      <w:r w:rsidRPr="003E754D">
        <w:t>3)</w:t>
      </w:r>
      <w:r w:rsidRPr="003E754D">
        <w:tab/>
        <w:t>osoba zajmująca kierownicze stanowisko państwowe w rozumieniu przepisów ustawy z dnia 31 lipca 1981 r. o wynagrodzeniu osób zajmujących kierownicze stanowiska państwowe (Dz. U. z 2023 r. poz. 624);</w:t>
      </w:r>
    </w:p>
    <w:p w14:paraId="62BB27DD" w14:textId="77777777" w:rsidR="00100204" w:rsidRPr="003E754D" w:rsidRDefault="00100204" w:rsidP="00100204">
      <w:pPr>
        <w:pStyle w:val="PKTpunkt"/>
      </w:pPr>
      <w:r w:rsidRPr="003E754D">
        <w:t>4)</w:t>
      </w:r>
      <w:r w:rsidRPr="003E754D">
        <w:tab/>
        <w:t>członek partii politycznej;</w:t>
      </w:r>
    </w:p>
    <w:p w14:paraId="40F53EA9" w14:textId="1D6D604F" w:rsidR="00100204" w:rsidRPr="003E754D" w:rsidRDefault="00100204" w:rsidP="00100204">
      <w:pPr>
        <w:pStyle w:val="PKTpunkt"/>
      </w:pPr>
      <w:r w:rsidRPr="003E754D">
        <w:lastRenderedPageBreak/>
        <w:t>5)</w:t>
      </w:r>
      <w:r w:rsidRPr="003E754D">
        <w:tab/>
        <w:t>osoba prowadząca zawodową działalność lobbingową w rozumieniu art. 2 ust. 2 ustawy z dnia 7 lipca 2005 r. o działalności lobbingowej w procesie stanowienia prawa (Dz. U. z 2017 r. poz. 248</w:t>
      </w:r>
      <w:r w:rsidR="00296F1D" w:rsidRPr="00296F1D">
        <w:t xml:space="preserve"> oraz z 2024 r. poz. 1535</w:t>
      </w:r>
      <w:r w:rsidRPr="003E754D">
        <w:t>);</w:t>
      </w:r>
    </w:p>
    <w:p w14:paraId="1B71B4CF" w14:textId="77777777" w:rsidR="00100204" w:rsidRPr="003E754D" w:rsidRDefault="00100204" w:rsidP="00100204">
      <w:pPr>
        <w:pStyle w:val="PKTpunkt"/>
      </w:pPr>
      <w:r w:rsidRPr="003E754D">
        <w:t>6)</w:t>
      </w:r>
      <w:r w:rsidRPr="003E754D">
        <w:tab/>
        <w:t>osoba zajmująca stanowisko lub pełniąca funkcję, o których mowa w pkt 1–5, w okresie 5 lat przed dniem powołania na członka Rady.</w:t>
      </w:r>
    </w:p>
    <w:p w14:paraId="743233C0" w14:textId="749CEFF8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3E754D">
        <w:rPr>
          <w:rStyle w:val="Ppogrubienie"/>
        </w:rPr>
        <w:t>9.</w:t>
      </w:r>
      <w:r w:rsidR="00D54071">
        <w:t> </w:t>
      </w:r>
      <w:r w:rsidRPr="003E754D">
        <w:t xml:space="preserve">W skład Rady wchodzi siedmiu członków: </w:t>
      </w:r>
    </w:p>
    <w:p w14:paraId="44F842B0" w14:textId="77777777" w:rsidR="00100204" w:rsidRPr="003E754D" w:rsidRDefault="00100204" w:rsidP="00100204">
      <w:pPr>
        <w:pStyle w:val="PKTpunkt"/>
      </w:pPr>
      <w:r w:rsidRPr="003E754D">
        <w:t>1)</w:t>
      </w:r>
      <w:r w:rsidRPr="003E754D">
        <w:tab/>
        <w:t>Przewodniczący Rady oraz</w:t>
      </w:r>
    </w:p>
    <w:p w14:paraId="0323302F" w14:textId="77777777" w:rsidR="00100204" w:rsidRPr="003E754D" w:rsidRDefault="00100204" w:rsidP="00100204">
      <w:pPr>
        <w:pStyle w:val="PKTpunkt"/>
      </w:pPr>
      <w:r w:rsidRPr="003E754D">
        <w:t>2)</w:t>
      </w:r>
      <w:r w:rsidRPr="003E754D">
        <w:tab/>
        <w:t>po jednym, wskazanym przez:</w:t>
      </w:r>
    </w:p>
    <w:p w14:paraId="77FC312B" w14:textId="77777777" w:rsidR="00100204" w:rsidRPr="003E754D" w:rsidRDefault="00100204" w:rsidP="00100204">
      <w:pPr>
        <w:pStyle w:val="LITlitera"/>
      </w:pPr>
      <w:r w:rsidRPr="003E754D">
        <w:t>a)</w:t>
      </w:r>
      <w:r w:rsidRPr="003E754D">
        <w:tab/>
        <w:t>Prezydenta Rzeczypospolitej Polskiej,</w:t>
      </w:r>
    </w:p>
    <w:p w14:paraId="20F7445F" w14:textId="77777777" w:rsidR="00100204" w:rsidRPr="003E754D" w:rsidRDefault="00100204" w:rsidP="00100204">
      <w:pPr>
        <w:pStyle w:val="LITlitera"/>
      </w:pPr>
      <w:r w:rsidRPr="003E754D">
        <w:t>b)</w:t>
      </w:r>
      <w:r w:rsidRPr="003E754D">
        <w:tab/>
        <w:t>Prezesa Najwyższej Izby Kontroli,</w:t>
      </w:r>
    </w:p>
    <w:p w14:paraId="4906C3C2" w14:textId="77777777" w:rsidR="00100204" w:rsidRPr="003E754D" w:rsidRDefault="00100204" w:rsidP="00100204">
      <w:pPr>
        <w:pStyle w:val="LITlitera"/>
      </w:pPr>
      <w:r w:rsidRPr="003E754D">
        <w:t>c)</w:t>
      </w:r>
      <w:r w:rsidRPr="003E754D">
        <w:tab/>
        <w:t>Konferencję Rektorów Akademickich Szkół Polskich,</w:t>
      </w:r>
    </w:p>
    <w:p w14:paraId="2390BBC0" w14:textId="3BCF1692" w:rsidR="00100204" w:rsidRPr="003E754D" w:rsidRDefault="00100204" w:rsidP="00100204">
      <w:pPr>
        <w:pStyle w:val="LITlitera"/>
      </w:pPr>
      <w:r w:rsidRPr="003E754D">
        <w:t>d)</w:t>
      </w:r>
      <w:r w:rsidRPr="003E754D">
        <w:tab/>
        <w:t xml:space="preserve">stronę pracowników, o której mowa w art. 23 ustawy z dnia 24 lipca 2015 r. o Radzie Dialogu Społecznego i innych instytucjach dialogu społecznego (Dz. U. z 2018 r. poz. 2232, z </w:t>
      </w:r>
      <w:proofErr w:type="spellStart"/>
      <w:r w:rsidRPr="003E754D">
        <w:t>późn</w:t>
      </w:r>
      <w:proofErr w:type="spellEnd"/>
      <w:r w:rsidRPr="003E754D">
        <w:t>. zm.</w:t>
      </w:r>
      <w:r w:rsidRPr="003E754D">
        <w:rPr>
          <w:rStyle w:val="IGindeksgrny"/>
        </w:rPr>
        <w:footnoteReference w:id="6"/>
      </w:r>
      <w:r w:rsidRPr="003E754D">
        <w:rPr>
          <w:rStyle w:val="IGindeksgrny"/>
        </w:rPr>
        <w:t>)</w:t>
      </w:r>
      <w:r w:rsidRPr="003E754D">
        <w:t>),</w:t>
      </w:r>
    </w:p>
    <w:p w14:paraId="027F792A" w14:textId="77777777" w:rsidR="00100204" w:rsidRPr="003E754D" w:rsidRDefault="00100204" w:rsidP="00100204">
      <w:pPr>
        <w:pStyle w:val="LITlitera"/>
      </w:pPr>
      <w:r w:rsidRPr="003E754D">
        <w:t>e)</w:t>
      </w:r>
      <w:r w:rsidRPr="003E754D">
        <w:tab/>
        <w:t>stronę pracodawców, o której mowa w art. 24 ustawy</w:t>
      </w:r>
      <w:r w:rsidRPr="001215FE">
        <w:t xml:space="preserve"> </w:t>
      </w:r>
      <w:r w:rsidRPr="003E754D">
        <w:t>z dnia 24 lipca 2015 r. o Radzie Dialogu Społecznego i innych instytucjach dialogu społecznego,</w:t>
      </w:r>
    </w:p>
    <w:p w14:paraId="6F57ED83" w14:textId="77777777" w:rsidR="00100204" w:rsidRPr="003E754D" w:rsidRDefault="00100204" w:rsidP="00100204">
      <w:pPr>
        <w:pStyle w:val="LITlitera"/>
      </w:pPr>
      <w:r w:rsidRPr="003E754D">
        <w:t>f)</w:t>
      </w:r>
      <w:r w:rsidRPr="003E754D">
        <w:tab/>
        <w:t>stronę samorządową Komisji Wspólnej Rządu i Samorządu Terytorialnego, o której mowa w ustawie z dnia 6 maja 2005 r. o Komisji Wspólnej Rządu i Samorządu Terytorialnego oraz o przedstawicielach Rzeczypospolitej Polskiej w Komitecie Regionów Unii Europejskiej (Dz. U</w:t>
      </w:r>
      <w:r>
        <w:t>. z 2024 r. poz. 949)</w:t>
      </w:r>
    </w:p>
    <w:p w14:paraId="1B3FAFB5" w14:textId="77777777" w:rsidR="00100204" w:rsidRPr="003E754D" w:rsidRDefault="00100204" w:rsidP="00100204">
      <w:pPr>
        <w:pStyle w:val="CZWSPPKTczwsplnapunktw"/>
      </w:pPr>
      <w:r w:rsidRPr="003E754D">
        <w:t>– powołanych odpowiednio w trybie art. 10, art. 11 i art. 12 ust. 1.</w:t>
      </w:r>
    </w:p>
    <w:p w14:paraId="7544798F" w14:textId="15DF6730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3E754D">
        <w:rPr>
          <w:rStyle w:val="Ppogrubienie"/>
        </w:rPr>
        <w:t>10.</w:t>
      </w:r>
      <w:r w:rsidR="00D54071">
        <w:rPr>
          <w:rStyle w:val="Ppogrubienie"/>
        </w:rPr>
        <w:t> </w:t>
      </w:r>
      <w:r w:rsidRPr="003E754D">
        <w:t>1.</w:t>
      </w:r>
      <w:r w:rsidR="00D54071">
        <w:t> </w:t>
      </w:r>
      <w:r w:rsidRPr="003E754D">
        <w:t>Nabór kandydatów na Przewodniczącego Rady ogłasza się w Biuletynie Informacji Publicznej na stronie podmiotowej urzędu obsługującego Ministra Finansów:</w:t>
      </w:r>
    </w:p>
    <w:p w14:paraId="5EF855BD" w14:textId="77777777" w:rsidR="00100204" w:rsidRPr="003E754D" w:rsidRDefault="00100204" w:rsidP="00100204">
      <w:pPr>
        <w:pStyle w:val="PKTpunkt"/>
      </w:pPr>
      <w:r w:rsidRPr="003E754D">
        <w:t>1)</w:t>
      </w:r>
      <w:r w:rsidRPr="003E754D">
        <w:tab/>
        <w:t xml:space="preserve">nie później niż na 6 miesięcy przed upływem kadencji Przewodniczącego Rady; </w:t>
      </w:r>
    </w:p>
    <w:p w14:paraId="77FE17FC" w14:textId="77777777" w:rsidR="00100204" w:rsidRPr="00100204" w:rsidRDefault="00100204" w:rsidP="00100204">
      <w:pPr>
        <w:pStyle w:val="PKTpunkt"/>
      </w:pPr>
      <w:r w:rsidRPr="003E754D">
        <w:t>2)</w:t>
      </w:r>
      <w:r w:rsidRPr="003E754D">
        <w:tab/>
        <w:t xml:space="preserve">niezwłocznie </w:t>
      </w:r>
      <w:r w:rsidRPr="00100204">
        <w:t>–</w:t>
      </w:r>
      <w:r w:rsidRPr="003E754D">
        <w:t xml:space="preserve"> </w:t>
      </w:r>
      <w:r w:rsidRPr="00100204">
        <w:t>w przypadku wygaśnięcia członkostwa w Radzie Przewodniczącego Rady.</w:t>
      </w:r>
    </w:p>
    <w:p w14:paraId="69EB2710" w14:textId="36864A85" w:rsidR="00100204" w:rsidRPr="00100204" w:rsidRDefault="00100204" w:rsidP="00D54071">
      <w:pPr>
        <w:pStyle w:val="USTustnpkodeksu"/>
      </w:pPr>
      <w:r w:rsidRPr="00100204">
        <w:rPr>
          <w:rStyle w:val="Ppogrubienie"/>
          <w:b w:val="0"/>
        </w:rPr>
        <w:t>2.</w:t>
      </w:r>
      <w:r w:rsidR="00D54071">
        <w:rPr>
          <w:rStyle w:val="Ppogrubienie"/>
        </w:rPr>
        <w:t> </w:t>
      </w:r>
      <w:r w:rsidRPr="00D54071">
        <w:rPr>
          <w:rStyle w:val="Ppogrubienie"/>
          <w:b w:val="0"/>
        </w:rPr>
        <w:t>Ogłoszenie</w:t>
      </w:r>
      <w:r w:rsidRPr="00100204">
        <w:rPr>
          <w:rStyle w:val="Ppogrubienie"/>
          <w:b w:val="0"/>
        </w:rPr>
        <w:t xml:space="preserve"> o naborze kandydatów na Przewodniczącego Rady zawiera wskazanie:</w:t>
      </w:r>
    </w:p>
    <w:p w14:paraId="7D468F37" w14:textId="77777777" w:rsidR="00100204" w:rsidRPr="003E754D" w:rsidRDefault="00100204" w:rsidP="00100204">
      <w:pPr>
        <w:pStyle w:val="PKTpunkt"/>
      </w:pPr>
      <w:r w:rsidRPr="003E754D">
        <w:t>1)</w:t>
      </w:r>
      <w:r w:rsidRPr="003E754D">
        <w:tab/>
        <w:t>wymagań, o których mowa w art. 8 ust. 1 pkt 1–5 i pkt 6 lit. a oraz ust. 2, i dokumentów potwierdzających ich spełnianie;</w:t>
      </w:r>
    </w:p>
    <w:p w14:paraId="16F11B3B" w14:textId="77777777" w:rsidR="00100204" w:rsidRPr="003E754D" w:rsidRDefault="00100204" w:rsidP="00100204">
      <w:pPr>
        <w:pStyle w:val="PKTpunkt"/>
      </w:pPr>
      <w:r w:rsidRPr="003E754D">
        <w:lastRenderedPageBreak/>
        <w:t>2)</w:t>
      </w:r>
      <w:r w:rsidRPr="003E754D">
        <w:tab/>
        <w:t>zadań Rady i Przewodniczącego Rady;</w:t>
      </w:r>
    </w:p>
    <w:p w14:paraId="3AAE6FCA" w14:textId="77777777" w:rsidR="00100204" w:rsidRPr="003E754D" w:rsidRDefault="00100204" w:rsidP="00100204">
      <w:pPr>
        <w:pStyle w:val="PKTpunkt"/>
      </w:pPr>
      <w:r w:rsidRPr="003E754D">
        <w:t>3)</w:t>
      </w:r>
      <w:r w:rsidRPr="003E754D">
        <w:tab/>
        <w:t>terminu, miejsca i formy składania dokumentów, o których mowa w pkt 1.</w:t>
      </w:r>
    </w:p>
    <w:p w14:paraId="51036B8D" w14:textId="58E59EFD" w:rsidR="00100204" w:rsidRPr="003E754D" w:rsidRDefault="00100204" w:rsidP="00100204">
      <w:pPr>
        <w:pStyle w:val="USTustnpkodeksu"/>
      </w:pPr>
      <w:r w:rsidRPr="00100204">
        <w:rPr>
          <w:rStyle w:val="Ppogrubienie"/>
          <w:b w:val="0"/>
        </w:rPr>
        <w:t>3.</w:t>
      </w:r>
      <w:r w:rsidR="00D54071">
        <w:rPr>
          <w:rStyle w:val="Ppogrubienie"/>
        </w:rPr>
        <w:t> </w:t>
      </w:r>
      <w:r w:rsidRPr="00100204">
        <w:t>Nabór</w:t>
      </w:r>
      <w:r w:rsidRPr="003E754D">
        <w:t xml:space="preserve"> kandydatów na Przewodniczącego Rady przeprowadza zespół powołany przez Ministra Finansów, liczący co najmniej 3 osoby, których wiedza i doświadczenie dają rękojmię wyłonienia najlepszych kandydatów. Członek zespołu ma obowiązek zachowania w tajemnicy informacji dotyczących osób biorących udział w naborze, uzyskanych w trakcie naboru.</w:t>
      </w:r>
    </w:p>
    <w:p w14:paraId="0B41F1E4" w14:textId="7C114578" w:rsidR="00100204" w:rsidRPr="00100204" w:rsidRDefault="00100204" w:rsidP="00100204">
      <w:pPr>
        <w:pStyle w:val="USTustnpkodeksu"/>
        <w:rPr>
          <w:rStyle w:val="Ppogrubienie"/>
        </w:rPr>
      </w:pPr>
      <w:r w:rsidRPr="003E754D">
        <w:t>4.</w:t>
      </w:r>
      <w:r w:rsidR="00D54071">
        <w:t> </w:t>
      </w:r>
      <w:r w:rsidRPr="003E754D">
        <w:t>W toku naboru zespół ocenia spełnianie przez osoby biorące w nim udział wymagań, o których mowa w art. 8 ust. 1 pkt 1–5 i pkt 6 lit. a oraz ust. 2.</w:t>
      </w:r>
    </w:p>
    <w:p w14:paraId="7BE9805B" w14:textId="3DA30C92" w:rsidR="00100204" w:rsidRDefault="00100204" w:rsidP="00100204">
      <w:pPr>
        <w:pStyle w:val="USTustnpkodeksu"/>
      </w:pPr>
      <w:r w:rsidRPr="003E754D">
        <w:t>5.</w:t>
      </w:r>
      <w:r w:rsidR="00D54071">
        <w:t> </w:t>
      </w:r>
      <w:r w:rsidRPr="003E754D">
        <w:t>W wyniku naboru zespół sporządza</w:t>
      </w:r>
      <w:r>
        <w:t>:</w:t>
      </w:r>
    </w:p>
    <w:p w14:paraId="47EE1CAB" w14:textId="77777777" w:rsidR="00100204" w:rsidRDefault="00100204" w:rsidP="00100204">
      <w:pPr>
        <w:pStyle w:val="PKTpunkt"/>
      </w:pPr>
      <w:r>
        <w:t>1)</w:t>
      </w:r>
      <w:r>
        <w:tab/>
      </w:r>
      <w:r w:rsidRPr="003E754D">
        <w:t xml:space="preserve">listę kandydatów na Przewodniczącego Rady spełniających wymagania, o których mowa w art. 8 ust. 1 pkt 1–5 i pkt 6 lit. a oraz ust. 2, </w:t>
      </w:r>
    </w:p>
    <w:p w14:paraId="14CE9E78" w14:textId="77777777" w:rsidR="00100204" w:rsidRDefault="00100204" w:rsidP="00100204">
      <w:pPr>
        <w:pStyle w:val="PKTpunkt"/>
      </w:pPr>
      <w:r>
        <w:t>2)</w:t>
      </w:r>
      <w:r>
        <w:tab/>
      </w:r>
      <w:r w:rsidRPr="003E754D">
        <w:t>uzasadnienie potwierdzające ich spełnianie przez danego kandydata</w:t>
      </w:r>
    </w:p>
    <w:p w14:paraId="55A22CF8" w14:textId="77777777" w:rsidR="00100204" w:rsidRPr="003E754D" w:rsidRDefault="00100204" w:rsidP="00100204">
      <w:pPr>
        <w:pStyle w:val="CZWSPPKTczwsplnapunktw"/>
      </w:pPr>
      <w:r w:rsidRPr="00100204">
        <w:t xml:space="preserve">– </w:t>
      </w:r>
      <w:r w:rsidRPr="003E754D">
        <w:t xml:space="preserve">i przekazuje </w:t>
      </w:r>
      <w:r>
        <w:t xml:space="preserve">je wraz z dokumentami potwierdzającymi spełnienie wymagań, o których mowa w </w:t>
      </w:r>
      <w:r w:rsidRPr="003E754D">
        <w:t>art. 8 ust. 1 pkt 1–5 i pkt 6 lit. a oraz ust. 2</w:t>
      </w:r>
      <w:r>
        <w:t>,</w:t>
      </w:r>
      <w:r w:rsidRPr="003E754D">
        <w:t xml:space="preserve"> Ministrowi Finansów.</w:t>
      </w:r>
    </w:p>
    <w:p w14:paraId="49A41BF5" w14:textId="3326202C" w:rsidR="00100204" w:rsidRDefault="00100204" w:rsidP="00100204">
      <w:pPr>
        <w:pStyle w:val="USTustnpkodeksu"/>
      </w:pPr>
      <w:r w:rsidRPr="003E754D">
        <w:t>6.</w:t>
      </w:r>
      <w:r w:rsidR="00D54071">
        <w:t> </w:t>
      </w:r>
      <w:r w:rsidRPr="003E754D">
        <w:t>Minister Finansów wskazuje kandydata na Przewodniczącego Rady spośród kandydatów znajdujących się na liście,</w:t>
      </w:r>
      <w:r w:rsidRPr="003E754D">
        <w:rPr>
          <w:rStyle w:val="Ppogrubienie"/>
        </w:rPr>
        <w:t xml:space="preserve"> </w:t>
      </w:r>
      <w:r w:rsidRPr="003E754D">
        <w:t>o</w:t>
      </w:r>
      <w:r w:rsidRPr="003E754D">
        <w:rPr>
          <w:rStyle w:val="Ppogrubienie"/>
        </w:rPr>
        <w:t xml:space="preserve"> </w:t>
      </w:r>
      <w:r w:rsidRPr="003E754D">
        <w:t>której</w:t>
      </w:r>
      <w:r w:rsidRPr="003E754D">
        <w:rPr>
          <w:rStyle w:val="Ppogrubienie"/>
        </w:rPr>
        <w:t xml:space="preserve"> </w:t>
      </w:r>
      <w:r w:rsidRPr="003E754D">
        <w:t>mowa</w:t>
      </w:r>
      <w:r w:rsidRPr="003E754D">
        <w:rPr>
          <w:rStyle w:val="Ppogrubienie"/>
        </w:rPr>
        <w:t xml:space="preserve"> </w:t>
      </w:r>
      <w:r w:rsidRPr="003E754D">
        <w:t>w ust. 5, i informację o nim wraz z</w:t>
      </w:r>
      <w:r>
        <w:t xml:space="preserve">: </w:t>
      </w:r>
    </w:p>
    <w:p w14:paraId="37D15521" w14:textId="77777777" w:rsidR="00100204" w:rsidRDefault="00100204" w:rsidP="00100204">
      <w:pPr>
        <w:pStyle w:val="PKTpunkt"/>
      </w:pPr>
      <w:r>
        <w:t>1)</w:t>
      </w:r>
      <w:r>
        <w:tab/>
      </w:r>
      <w:r w:rsidRPr="003E754D">
        <w:t>uzasadnieniem, o którym mowa w tym przepisi</w:t>
      </w:r>
      <w:r>
        <w:t>e, oraz</w:t>
      </w:r>
    </w:p>
    <w:p w14:paraId="74BBA5A2" w14:textId="77777777" w:rsidR="00100204" w:rsidRDefault="00100204" w:rsidP="00100204">
      <w:pPr>
        <w:pStyle w:val="PKTpunkt"/>
      </w:pPr>
      <w:r>
        <w:t>2)</w:t>
      </w:r>
      <w:r>
        <w:tab/>
        <w:t xml:space="preserve">dokumentami potwierdzającymi spełnienie wymagań, o których mowa w </w:t>
      </w:r>
      <w:r w:rsidRPr="003E754D">
        <w:t>art. 8 ust. 1 pkt 1–5 i pkt 6 lit. a oraz ust. 2</w:t>
      </w:r>
    </w:p>
    <w:p w14:paraId="5DCE1F1A" w14:textId="77777777" w:rsidR="00100204" w:rsidRPr="003E754D" w:rsidRDefault="00100204" w:rsidP="00100204">
      <w:pPr>
        <w:pStyle w:val="CZWSPPKTczwsplnapunktw"/>
      </w:pPr>
      <w:r w:rsidRPr="00100204">
        <w:t>–</w:t>
      </w:r>
      <w:r>
        <w:t xml:space="preserve"> </w:t>
      </w:r>
      <w:r w:rsidRPr="003E754D">
        <w:t>niezwłocznie przekazuje Marszałkowi Sejmu w celu zasięgnięcia opinii właściwej komisji sejmowej o spełnianiu przez wskazanego kandydata wymagań, o których mowa w art. 8 ust. 1 pkt 1–5 i pkt 6 lit. a oraz ust. 2</w:t>
      </w:r>
      <w:r>
        <w:t>.</w:t>
      </w:r>
    </w:p>
    <w:p w14:paraId="478C0DF9" w14:textId="58ACF75F" w:rsidR="00100204" w:rsidRPr="003E754D" w:rsidRDefault="00100204" w:rsidP="00100204">
      <w:pPr>
        <w:pStyle w:val="USTustnpkodeksu"/>
      </w:pPr>
      <w:r>
        <w:t>7</w:t>
      </w:r>
      <w:r w:rsidRPr="003E754D">
        <w:t>.</w:t>
      </w:r>
      <w:r w:rsidR="00D54071">
        <w:t> </w:t>
      </w:r>
      <w:r w:rsidRPr="003E754D">
        <w:t xml:space="preserve">Właściwa komisja sejmowa wydaje opinię, o której mowa w ust. 6, w terminie nie dłuższym niż 30 dni od dnia otrzymania informacji, o której mowa w tym przepisie, wraz z uzasadnieniem, o którym mowa w ust. 5.  </w:t>
      </w:r>
    </w:p>
    <w:p w14:paraId="6300E804" w14:textId="7E9AEAF9" w:rsidR="00100204" w:rsidRPr="003E754D" w:rsidRDefault="00100204" w:rsidP="00100204">
      <w:pPr>
        <w:pStyle w:val="USTustnpkodeksu"/>
      </w:pPr>
      <w:r>
        <w:t>8</w:t>
      </w:r>
      <w:r w:rsidRPr="003E754D">
        <w:t>.</w:t>
      </w:r>
      <w:r w:rsidR="00D54071">
        <w:t> </w:t>
      </w:r>
      <w:r w:rsidRPr="003E754D">
        <w:t xml:space="preserve">W </w:t>
      </w:r>
      <w:proofErr w:type="gramStart"/>
      <w:r w:rsidRPr="003E754D">
        <w:t>przypadku</w:t>
      </w:r>
      <w:proofErr w:type="gramEnd"/>
      <w:r w:rsidRPr="003E754D">
        <w:t xml:space="preserve"> gdy opinia, o której mowa w ust. 6, jest negatywna</w:t>
      </w:r>
      <w:r w:rsidR="00793F07">
        <w:t>,</w:t>
      </w:r>
      <w:r w:rsidRPr="003E754D">
        <w:t xml:space="preserve"> Minister Finansów niezwłocznie</w:t>
      </w:r>
      <w:r>
        <w:t>,</w:t>
      </w:r>
      <w:r w:rsidRPr="003E754D">
        <w:t xml:space="preserve"> nie później jednak niż w terminie 7 dni od dnia otrzymania tej opinii</w:t>
      </w:r>
      <w:r>
        <w:t>,</w:t>
      </w:r>
      <w:r w:rsidRPr="003E754D">
        <w:t xml:space="preserve"> wskazuje kandydata na Przewodniczącego Rady spośród pozostałych kandydatów znajdujących się na liście, o</w:t>
      </w:r>
      <w:r w:rsidRPr="003E754D">
        <w:rPr>
          <w:rStyle w:val="Ppogrubienie"/>
        </w:rPr>
        <w:t xml:space="preserve"> </w:t>
      </w:r>
      <w:r w:rsidRPr="003E754D">
        <w:t>której</w:t>
      </w:r>
      <w:r w:rsidRPr="003E754D">
        <w:rPr>
          <w:rStyle w:val="Ppogrubienie"/>
        </w:rPr>
        <w:t xml:space="preserve"> </w:t>
      </w:r>
      <w:r w:rsidRPr="003E754D">
        <w:t>mowa</w:t>
      </w:r>
      <w:r w:rsidRPr="003E754D">
        <w:rPr>
          <w:rStyle w:val="Ppogrubienie"/>
        </w:rPr>
        <w:t xml:space="preserve"> </w:t>
      </w:r>
      <w:r w:rsidRPr="003E754D">
        <w:t>w</w:t>
      </w:r>
      <w:r w:rsidRPr="003E754D">
        <w:rPr>
          <w:rStyle w:val="Ppogrubienie"/>
        </w:rPr>
        <w:t xml:space="preserve"> </w:t>
      </w:r>
      <w:r w:rsidRPr="003E754D">
        <w:t>ust. 5, przy czym przepisy ust. 6 i</w:t>
      </w:r>
      <w:r>
        <w:t xml:space="preserve"> 7</w:t>
      </w:r>
      <w:r w:rsidRPr="003E754D">
        <w:t xml:space="preserve"> stosuje się odpowiednio</w:t>
      </w:r>
      <w:r>
        <w:t>. W</w:t>
      </w:r>
      <w:r w:rsidRPr="003E754D">
        <w:t xml:space="preserve"> przypadku braku takich kandydatów niezwłocznie przeprowadza się ponowny nabór, o którym mowa w ust. 1.</w:t>
      </w:r>
    </w:p>
    <w:p w14:paraId="34D1C422" w14:textId="18354F24" w:rsidR="00100204" w:rsidRPr="003E754D" w:rsidRDefault="00100204" w:rsidP="00100204">
      <w:pPr>
        <w:pStyle w:val="USTustnpkodeksu"/>
      </w:pPr>
      <w:r w:rsidRPr="003E754D">
        <w:t>9.</w:t>
      </w:r>
      <w:r w:rsidR="00D54071">
        <w:t> </w:t>
      </w:r>
      <w:r w:rsidRPr="003E754D">
        <w:t>Zespół sporządza protokół z przeprowadzonego naboru zawierający:</w:t>
      </w:r>
    </w:p>
    <w:p w14:paraId="6E5E2EA8" w14:textId="77777777" w:rsidR="00100204" w:rsidRPr="003E754D" w:rsidRDefault="00100204" w:rsidP="00100204">
      <w:pPr>
        <w:pStyle w:val="PKTpunkt"/>
      </w:pPr>
      <w:r w:rsidRPr="003E754D">
        <w:t>1)</w:t>
      </w:r>
      <w:r w:rsidRPr="003E754D">
        <w:tab/>
        <w:t>wskazanie funkcji, na którą był przeprowadzony nabór;</w:t>
      </w:r>
    </w:p>
    <w:p w14:paraId="2E30C8DC" w14:textId="77777777" w:rsidR="00100204" w:rsidRPr="003E754D" w:rsidRDefault="00100204" w:rsidP="00100204">
      <w:pPr>
        <w:pStyle w:val="PKTpunkt"/>
      </w:pPr>
      <w:r w:rsidRPr="003E754D">
        <w:lastRenderedPageBreak/>
        <w:t>2)</w:t>
      </w:r>
      <w:r w:rsidRPr="003E754D">
        <w:tab/>
        <w:t>liczbę nadesłanych ofert, w tym liczbę ofert niespełniających wymogów formalnych;</w:t>
      </w:r>
    </w:p>
    <w:p w14:paraId="20967412" w14:textId="77777777" w:rsidR="00100204" w:rsidRPr="003E754D" w:rsidRDefault="00100204" w:rsidP="00100204">
      <w:pPr>
        <w:pStyle w:val="PKTpunkt"/>
      </w:pPr>
      <w:r w:rsidRPr="003E754D">
        <w:t>3)</w:t>
      </w:r>
      <w:r w:rsidRPr="003E754D">
        <w:tab/>
        <w:t>imiona i nazwiska kandydatów na Przewodniczącego Rady spełniających wymagania, o których mowa w art. 8 ust. 1 pkt 1–5 i pkt 6 lit. a oraz ust. 2;</w:t>
      </w:r>
    </w:p>
    <w:p w14:paraId="46EF8957" w14:textId="77777777" w:rsidR="00100204" w:rsidRPr="003E754D" w:rsidRDefault="00100204" w:rsidP="00100204">
      <w:pPr>
        <w:pStyle w:val="PKTpunkt"/>
      </w:pPr>
      <w:r w:rsidRPr="003E754D">
        <w:t>4)</w:t>
      </w:r>
      <w:r w:rsidRPr="003E754D">
        <w:tab/>
        <w:t>skład zespołu przeprowadzającego nabór.</w:t>
      </w:r>
    </w:p>
    <w:p w14:paraId="6E74AE49" w14:textId="5029D525" w:rsidR="00100204" w:rsidRPr="003E754D" w:rsidRDefault="00100204" w:rsidP="00100204">
      <w:pPr>
        <w:pStyle w:val="USTustnpkodeksu"/>
      </w:pPr>
      <w:r w:rsidRPr="003E754D">
        <w:t>10.</w:t>
      </w:r>
      <w:r w:rsidR="00D54071">
        <w:t> </w:t>
      </w:r>
      <w:r w:rsidRPr="003E754D">
        <w:t>Protokół z przeprowadzonego naboru jest publikowany w Biuletynie Informacji Publicznej na stronie podmiotowej urzędu obsługującego Ministra Finansów.</w:t>
      </w:r>
    </w:p>
    <w:p w14:paraId="0D4F2500" w14:textId="22373F68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3E754D">
        <w:rPr>
          <w:rStyle w:val="Ppogrubienie"/>
        </w:rPr>
        <w:t>11.</w:t>
      </w:r>
      <w:r w:rsidR="00D54071">
        <w:t> </w:t>
      </w:r>
      <w:r w:rsidRPr="003E754D">
        <w:t>1.</w:t>
      </w:r>
      <w:r w:rsidR="00D54071">
        <w:t> </w:t>
      </w:r>
      <w:r w:rsidRPr="003E754D">
        <w:t>W przypadku członków Rady, o których mowa w art. 9 pkt 2, Minister Finansów wyznacza 3-miesięczny termin na wskazanie kandydata na członka Rady:</w:t>
      </w:r>
    </w:p>
    <w:p w14:paraId="304B3BDB" w14:textId="77777777" w:rsidR="00100204" w:rsidRPr="003E754D" w:rsidRDefault="00100204" w:rsidP="00100204">
      <w:pPr>
        <w:pStyle w:val="PKTpunkt"/>
      </w:pPr>
      <w:r w:rsidRPr="003E754D">
        <w:t>1)</w:t>
      </w:r>
      <w:r w:rsidRPr="003E754D">
        <w:tab/>
        <w:t>nie później niż na 6 miesięcy przed upływem kadencji członka Rady albo</w:t>
      </w:r>
    </w:p>
    <w:p w14:paraId="514405A4" w14:textId="77777777" w:rsidR="00100204" w:rsidRPr="003E754D" w:rsidRDefault="00100204" w:rsidP="00100204">
      <w:pPr>
        <w:pStyle w:val="PKTpunkt"/>
      </w:pPr>
      <w:r w:rsidRPr="003E754D">
        <w:t>2)</w:t>
      </w:r>
      <w:r w:rsidRPr="003E754D">
        <w:tab/>
        <w:t xml:space="preserve">niezwłocznie </w:t>
      </w:r>
      <w:r w:rsidRPr="00100204">
        <w:t>–</w:t>
      </w:r>
      <w:r w:rsidRPr="003E754D">
        <w:t xml:space="preserve"> w przypadku wygaśnięcia członkostwa w Radzie.</w:t>
      </w:r>
    </w:p>
    <w:p w14:paraId="3999508D" w14:textId="3C882EBB" w:rsidR="00100204" w:rsidRPr="003E754D" w:rsidRDefault="00100204" w:rsidP="00100204">
      <w:pPr>
        <w:pStyle w:val="USTustnpkodeksu"/>
      </w:pPr>
      <w:r w:rsidRPr="003E754D">
        <w:t>2.</w:t>
      </w:r>
      <w:r w:rsidR="00D54071">
        <w:t> </w:t>
      </w:r>
      <w:r w:rsidRPr="003E754D">
        <w:t xml:space="preserve">Podmioty, o których mowa w art. 9 pkt 2, wskazując kandydata na członka Rady, dołączają szczegółowe uzasadnienie </w:t>
      </w:r>
      <w:r>
        <w:t xml:space="preserve">i dokumenty, </w:t>
      </w:r>
      <w:r w:rsidRPr="003E754D">
        <w:t>potwierdzające, że kandydat ten spełnia wymagania, o</w:t>
      </w:r>
      <w:r>
        <w:t> </w:t>
      </w:r>
      <w:r w:rsidRPr="003E754D">
        <w:t>których mowa w art. 8 ust. 1 pkt 1</w:t>
      </w:r>
      <w:r w:rsidRPr="00100204">
        <w:t>–</w:t>
      </w:r>
      <w:r w:rsidRPr="003E754D">
        <w:t>5 i pkt 6 lit. b oraz ust. 2</w:t>
      </w:r>
      <w:r w:rsidR="00A8617A">
        <w:t>.</w:t>
      </w:r>
    </w:p>
    <w:p w14:paraId="49B4013F" w14:textId="4F758D61" w:rsidR="00100204" w:rsidRDefault="00100204" w:rsidP="00100204">
      <w:pPr>
        <w:pStyle w:val="USTustnpkodeksu"/>
      </w:pPr>
      <w:r w:rsidRPr="003E754D">
        <w:t>3.</w:t>
      </w:r>
      <w:r w:rsidR="00D54071">
        <w:t> </w:t>
      </w:r>
      <w:r w:rsidRPr="003E754D">
        <w:t xml:space="preserve">W </w:t>
      </w:r>
      <w:proofErr w:type="gramStart"/>
      <w:r w:rsidRPr="003E754D">
        <w:t>przypadku</w:t>
      </w:r>
      <w:proofErr w:type="gramEnd"/>
      <w:r w:rsidRPr="003E754D">
        <w:t xml:space="preserve"> gdy</w:t>
      </w:r>
      <w:r>
        <w:t>:</w:t>
      </w:r>
    </w:p>
    <w:p w14:paraId="19A0A76E" w14:textId="77777777" w:rsidR="00100204" w:rsidRDefault="00100204" w:rsidP="00062483">
      <w:pPr>
        <w:pStyle w:val="PKTpunkt"/>
      </w:pPr>
      <w:r>
        <w:t>1)</w:t>
      </w:r>
      <w:r>
        <w:tab/>
      </w:r>
      <w:r w:rsidRPr="003E754D">
        <w:t>uzasadnienie nie spełnia wymagań, o których mowa w ust. 2,</w:t>
      </w:r>
      <w:r>
        <w:t xml:space="preserve"> lub</w:t>
      </w:r>
    </w:p>
    <w:p w14:paraId="4343DCC2" w14:textId="77777777" w:rsidR="00100204" w:rsidRDefault="00100204" w:rsidP="00062483">
      <w:pPr>
        <w:pStyle w:val="PKTpunkt"/>
      </w:pPr>
      <w:r>
        <w:t>2)</w:t>
      </w:r>
      <w:r>
        <w:tab/>
        <w:t>nie zostały dołączone dokumenty</w:t>
      </w:r>
      <w:r w:rsidRPr="00770496">
        <w:t xml:space="preserve"> </w:t>
      </w:r>
      <w:r w:rsidRPr="003E754D">
        <w:t>potwierdzające, że kandydat spełnia wymagania, o</w:t>
      </w:r>
      <w:r>
        <w:t> </w:t>
      </w:r>
      <w:r w:rsidRPr="003E754D">
        <w:t>których mowa w art. 8 ust. 1 pkt 1</w:t>
      </w:r>
      <w:r w:rsidRPr="00100204">
        <w:t>–</w:t>
      </w:r>
      <w:r w:rsidRPr="003E754D">
        <w:t xml:space="preserve">5 i pkt 6 lit. b oraz ust. 2 </w:t>
      </w:r>
    </w:p>
    <w:p w14:paraId="1D78E85A" w14:textId="77777777" w:rsidR="00100204" w:rsidRPr="003E754D" w:rsidRDefault="00100204" w:rsidP="00062483">
      <w:pPr>
        <w:pStyle w:val="CZWSPPKTczwsplnapunktw"/>
      </w:pPr>
      <w:r w:rsidRPr="00100204">
        <w:t>–</w:t>
      </w:r>
      <w:r w:rsidRPr="003E754D">
        <w:t xml:space="preserve"> podmioty, o których mowa w art. 9 pkt 2, na żądanie Ministra Finansów, są obowiązane do uzupełnienia</w:t>
      </w:r>
      <w:r>
        <w:t xml:space="preserve"> braków</w:t>
      </w:r>
      <w:r w:rsidRPr="003E754D">
        <w:t>, w terminie 7 dni od dnia otrzymania tego żądania.</w:t>
      </w:r>
    </w:p>
    <w:p w14:paraId="4276916C" w14:textId="6BBDAD15" w:rsidR="00100204" w:rsidRDefault="00100204" w:rsidP="00100204">
      <w:pPr>
        <w:pStyle w:val="USTustnpkodeksu"/>
      </w:pPr>
      <w:r w:rsidRPr="003E754D">
        <w:t>4</w:t>
      </w:r>
      <w:r>
        <w:t>.</w:t>
      </w:r>
      <w:r w:rsidR="00D54071">
        <w:t> </w:t>
      </w:r>
      <w:r w:rsidRPr="003A48CF">
        <w:t>Minister Finansów przekazuje niezwłocznie Marszałkowi Sejmu informację o kandydatach na członków Rady wskazanych przez podmioty, o których mowa w art. 9 pkt 2, wraz z</w:t>
      </w:r>
      <w:r>
        <w:t>:</w:t>
      </w:r>
    </w:p>
    <w:p w14:paraId="59B5B612" w14:textId="77777777" w:rsidR="00100204" w:rsidRDefault="00100204" w:rsidP="00100204">
      <w:pPr>
        <w:pStyle w:val="PKTpunkt"/>
      </w:pPr>
      <w:r>
        <w:t>1)</w:t>
      </w:r>
      <w:r>
        <w:tab/>
      </w:r>
      <w:r w:rsidRPr="003A48CF">
        <w:t xml:space="preserve">uzasadnieniem, o którym mowa w ust. 2, a w przypadku, w którym podmioty te nie spełnią żądania, o którym mowa w ust. 3, również informację o </w:t>
      </w:r>
      <w:r>
        <w:t xml:space="preserve">jego </w:t>
      </w:r>
      <w:r w:rsidRPr="003A48CF">
        <w:t>niespełnieniu</w:t>
      </w:r>
      <w:r>
        <w:t xml:space="preserve"> oraz</w:t>
      </w:r>
      <w:r w:rsidRPr="003A48CF">
        <w:t xml:space="preserve"> </w:t>
      </w:r>
    </w:p>
    <w:p w14:paraId="2B16C893" w14:textId="77777777" w:rsidR="00100204" w:rsidRDefault="00100204" w:rsidP="00100204">
      <w:pPr>
        <w:pStyle w:val="PKTpunkt"/>
      </w:pPr>
      <w:r>
        <w:t>2)</w:t>
      </w:r>
      <w:r>
        <w:tab/>
        <w:t xml:space="preserve">dokumentami potwierdzającymi spełnienie wymagań, o których mowa w </w:t>
      </w:r>
      <w:r w:rsidRPr="003E754D">
        <w:t xml:space="preserve">art. 8 ust. 1 pkt 1–5 i pkt 6 lit. </w:t>
      </w:r>
      <w:r>
        <w:t>b</w:t>
      </w:r>
      <w:r w:rsidRPr="003E754D">
        <w:t xml:space="preserve"> oraz ust. 2</w:t>
      </w:r>
    </w:p>
    <w:p w14:paraId="241988CB" w14:textId="77777777" w:rsidR="00100204" w:rsidRDefault="00100204" w:rsidP="00100204">
      <w:pPr>
        <w:pStyle w:val="CZWSPPKTczwsplnapunktw"/>
      </w:pPr>
      <w:r w:rsidRPr="00100204">
        <w:t>–</w:t>
      </w:r>
      <w:r>
        <w:t xml:space="preserve"> </w:t>
      </w:r>
      <w:r w:rsidRPr="003A48CF">
        <w:t>w celu zasięgnięcia opinii właściwej komisji sejmowej o spełnianiu przez tych kandydatów wymagań, o których mowa w art. 8 ust. 1 pkt 1–5 i pkt 6 lit. b oraz ust. 2</w:t>
      </w:r>
      <w:r>
        <w:t>; p</w:t>
      </w:r>
      <w:r w:rsidRPr="003A48CF">
        <w:t>rzepis art. 10 ust. 7 stosuje się odpowiednio.</w:t>
      </w:r>
    </w:p>
    <w:p w14:paraId="02A1A1FA" w14:textId="66A5FF94" w:rsidR="00100204" w:rsidRPr="003E754D" w:rsidRDefault="00100204" w:rsidP="00100204">
      <w:pPr>
        <w:pStyle w:val="USTustnpkodeksu"/>
      </w:pPr>
      <w:r>
        <w:t>5</w:t>
      </w:r>
      <w:r w:rsidRPr="003E754D">
        <w:t>.</w:t>
      </w:r>
      <w:r w:rsidR="00D54071">
        <w:t> </w:t>
      </w:r>
      <w:r w:rsidRPr="003E754D">
        <w:t xml:space="preserve">W </w:t>
      </w:r>
      <w:proofErr w:type="gramStart"/>
      <w:r w:rsidRPr="003E754D">
        <w:t>przypadku</w:t>
      </w:r>
      <w:proofErr w:type="gramEnd"/>
      <w:r w:rsidRPr="003E754D">
        <w:t xml:space="preserve"> gdy opinia, o której mowa w ust. 4, jest negatywna, właściwa komisja sejmowa, o której mowa w tym przepisie, przekazuje ją podmiotowi, o którym mowa w art. 9 pkt 2, który niezwłocznie, nie później jednak niż w terminie 7 dni od dnia jej otrzymania, wskazuje</w:t>
      </w:r>
      <w:r>
        <w:t xml:space="preserve"> Ministrowi Finansów</w:t>
      </w:r>
      <w:r w:rsidRPr="003E754D">
        <w:t xml:space="preserve"> kolejnego kandydata na członka Rady. Opinia ta jest </w:t>
      </w:r>
      <w:r w:rsidRPr="003E754D">
        <w:lastRenderedPageBreak/>
        <w:t>przekazywana również do wiadomości Ministra Finansów. Przepisy ust. 2–4 stosuje się odpowiednio.</w:t>
      </w:r>
    </w:p>
    <w:p w14:paraId="0DCF9937" w14:textId="1B5229AE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3E754D">
        <w:rPr>
          <w:rStyle w:val="Ppogrubienie"/>
        </w:rPr>
        <w:t>12.</w:t>
      </w:r>
      <w:r w:rsidR="00D54071">
        <w:t> </w:t>
      </w:r>
      <w:r w:rsidRPr="003E754D">
        <w:t>1.</w:t>
      </w:r>
      <w:r w:rsidR="00D54071">
        <w:t> </w:t>
      </w:r>
      <w:r w:rsidRPr="003E754D">
        <w:t>Minister Finansów powołuje członków Rady w terminie 14 dni od dnia otrzymania pozytywnych opinii, o których mowa w art. 10 ust. 6 i art. 11 ust. 4.</w:t>
      </w:r>
    </w:p>
    <w:p w14:paraId="70357898" w14:textId="75BB0330" w:rsidR="00100204" w:rsidRPr="00E14284" w:rsidRDefault="00100204" w:rsidP="00100204">
      <w:pPr>
        <w:pStyle w:val="USTustnpkodeksu"/>
      </w:pPr>
      <w:r w:rsidRPr="00E14284">
        <w:t xml:space="preserve">2. Powołanie członka Rady stanowi nawiązanie stosunku pracy na podstawie powołania w rozumieniu przepisów ustawy z dnia 26 czerwca 1974 r. – </w:t>
      </w:r>
      <w:r w:rsidRPr="00100204">
        <w:t xml:space="preserve">Kodeks pracy (Dz. U. z 2023 r. </w:t>
      </w:r>
      <w:r w:rsidRPr="002A297C">
        <w:t>poz. 1465</w:t>
      </w:r>
      <w:r w:rsidRPr="00100204">
        <w:rPr>
          <w:rStyle w:val="Hipercze"/>
          <w:color w:val="auto"/>
          <w:u w:val="none"/>
        </w:rPr>
        <w:t xml:space="preserve"> oraz z 2024 r. poz. 878 i 1222</w:t>
      </w:r>
      <w:r w:rsidRPr="00100204">
        <w:t>).</w:t>
      </w:r>
    </w:p>
    <w:p w14:paraId="4E60571A" w14:textId="7092C0A0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3E754D">
        <w:rPr>
          <w:rStyle w:val="Ppogrubienie"/>
        </w:rPr>
        <w:t>13.</w:t>
      </w:r>
      <w:r w:rsidR="00D54071">
        <w:t> </w:t>
      </w:r>
      <w:r w:rsidRPr="003E754D">
        <w:t>Szczegółowy tryb postępowania w sprawie wydania opinii, o których mowa w art. 10 ust. 6 i art. 11 ust. 4, określa Regulamin Sejmu.</w:t>
      </w:r>
    </w:p>
    <w:p w14:paraId="60FA7242" w14:textId="70635143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 14.</w:t>
      </w:r>
      <w:r w:rsidR="00D54071">
        <w:t> </w:t>
      </w:r>
      <w:r w:rsidRPr="003E754D">
        <w:t>1.</w:t>
      </w:r>
      <w:r w:rsidR="00D54071">
        <w:t> </w:t>
      </w:r>
      <w:r w:rsidRPr="003E754D">
        <w:t>Kadencja członka Rady trwa 6 lat.</w:t>
      </w:r>
    </w:p>
    <w:p w14:paraId="02FE4AD0" w14:textId="2D316749" w:rsidR="00100204" w:rsidRPr="003E754D" w:rsidRDefault="00100204" w:rsidP="00100204">
      <w:pPr>
        <w:pStyle w:val="USTustnpkodeksu"/>
      </w:pPr>
      <w:r w:rsidRPr="003E754D">
        <w:t>2.</w:t>
      </w:r>
      <w:r w:rsidR="00D54071">
        <w:t> </w:t>
      </w:r>
      <w:r w:rsidRPr="003E754D">
        <w:t>Członek Rady nie może sprawować swojej funkcji dłużej niż dwie kadencje.</w:t>
      </w:r>
    </w:p>
    <w:p w14:paraId="7088B233" w14:textId="44F8057A" w:rsidR="00100204" w:rsidRPr="00100204" w:rsidRDefault="00100204" w:rsidP="00D54071">
      <w:pPr>
        <w:pStyle w:val="ARTartustawynprozporzdzenia"/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3E754D">
        <w:rPr>
          <w:rStyle w:val="Ppogrubienie"/>
        </w:rPr>
        <w:t>15.</w:t>
      </w:r>
      <w:r w:rsidR="00D54071">
        <w:rPr>
          <w:rStyle w:val="Ppogrubienie"/>
        </w:rPr>
        <w:t> </w:t>
      </w:r>
      <w:r w:rsidRPr="00100204">
        <w:rPr>
          <w:rStyle w:val="Ppogrubienie"/>
          <w:b w:val="0"/>
        </w:rPr>
        <w:t xml:space="preserve">Minister </w:t>
      </w:r>
      <w:r w:rsidRPr="00D54071">
        <w:rPr>
          <w:rStyle w:val="Ppogrubienie"/>
          <w:b w:val="0"/>
        </w:rPr>
        <w:t>Finansów</w:t>
      </w:r>
      <w:r w:rsidRPr="00100204">
        <w:rPr>
          <w:rStyle w:val="Ppogrubienie"/>
          <w:b w:val="0"/>
        </w:rPr>
        <w:t xml:space="preserve"> odwołuje członka Rady przed upływem kadencji w przypadku</w:t>
      </w:r>
      <w:r w:rsidRPr="00100204">
        <w:t>:</w:t>
      </w:r>
    </w:p>
    <w:p w14:paraId="472947EA" w14:textId="77777777" w:rsidR="00100204" w:rsidRDefault="00100204" w:rsidP="00100204">
      <w:pPr>
        <w:pStyle w:val="PKTpunkt"/>
      </w:pPr>
      <w:r w:rsidRPr="003E754D">
        <w:t>1)</w:t>
      </w:r>
      <w:r w:rsidRPr="003E754D">
        <w:tab/>
        <w:t>ujawnienia</w:t>
      </w:r>
      <w:r>
        <w:t xml:space="preserve"> nowych okoliczności wskazujących na niespełnianie przez członka Rady w dniu powołania</w:t>
      </w:r>
      <w:r w:rsidRPr="003E754D">
        <w:t xml:space="preserve"> wymagań, o których mowa w art. 8 ust. 1 pkt 1</w:t>
      </w:r>
      <w:r w:rsidRPr="00100204">
        <w:t>–</w:t>
      </w:r>
      <w:r w:rsidRPr="003E754D">
        <w:t xml:space="preserve">4 i 6 oraz ust. </w:t>
      </w:r>
      <w:r>
        <w:t>2;</w:t>
      </w:r>
      <w:r w:rsidRPr="003E754D">
        <w:t xml:space="preserve"> </w:t>
      </w:r>
    </w:p>
    <w:p w14:paraId="15B8B074" w14:textId="77777777" w:rsidR="00100204" w:rsidRPr="003E754D" w:rsidRDefault="00100204" w:rsidP="00100204">
      <w:pPr>
        <w:pStyle w:val="PKTpunkt"/>
      </w:pPr>
      <w:r>
        <w:t>2)</w:t>
      </w:r>
      <w:r>
        <w:tab/>
        <w:t xml:space="preserve">zaprzestania spełniania przez członka Rady wymagań, o których mowa </w:t>
      </w:r>
      <w:r w:rsidRPr="003E754D">
        <w:t>w art. 8 ust. 1 i ust. 2 pkt 1</w:t>
      </w:r>
      <w:r w:rsidRPr="00100204">
        <w:t>–</w:t>
      </w:r>
      <w:r w:rsidRPr="003E754D">
        <w:t>5</w:t>
      </w:r>
      <w:r>
        <w:t>;</w:t>
      </w:r>
    </w:p>
    <w:p w14:paraId="695620D0" w14:textId="77777777" w:rsidR="00100204" w:rsidRDefault="00100204" w:rsidP="00100204">
      <w:pPr>
        <w:pStyle w:val="PKTpunkt"/>
      </w:pPr>
      <w:r>
        <w:t>3</w:t>
      </w:r>
      <w:r w:rsidRPr="003E754D">
        <w:t>)</w:t>
      </w:r>
      <w:r w:rsidRPr="003E754D">
        <w:tab/>
        <w:t xml:space="preserve">naruszenia </w:t>
      </w:r>
      <w:r>
        <w:t xml:space="preserve">przez członka Rady </w:t>
      </w:r>
      <w:r w:rsidRPr="003E754D">
        <w:t>zakazu, o którym mowa w art. 17 ust. 3;</w:t>
      </w:r>
    </w:p>
    <w:p w14:paraId="2835C120" w14:textId="77777777" w:rsidR="00100204" w:rsidRPr="003E754D" w:rsidRDefault="00100204" w:rsidP="00100204">
      <w:pPr>
        <w:pStyle w:val="PKTpunkt"/>
      </w:pPr>
      <w:proofErr w:type="gramStart"/>
      <w:r>
        <w:t>4</w:t>
      </w:r>
      <w:r w:rsidRPr="003E754D">
        <w:t>)</w:t>
      </w:r>
      <w:proofErr w:type="gramEnd"/>
      <w:r w:rsidRPr="003E754D">
        <w:tab/>
        <w:t>gdy</w:t>
      </w:r>
      <w:r w:rsidRPr="004D2AEC">
        <w:t xml:space="preserve"> </w:t>
      </w:r>
      <w:r>
        <w:t>członek Rady</w:t>
      </w:r>
      <w:r w:rsidRPr="003E754D">
        <w:t xml:space="preserve"> stał się trwale niezdolny do pełnienia obowiązków na skutek choroby stwierdzonej orzeczeniem lekarskim;</w:t>
      </w:r>
    </w:p>
    <w:p w14:paraId="313EC23E" w14:textId="77777777" w:rsidR="00100204" w:rsidRPr="00100204" w:rsidRDefault="00100204" w:rsidP="00100204">
      <w:pPr>
        <w:pStyle w:val="PKTpunkt"/>
      </w:pPr>
      <w:r>
        <w:t>5</w:t>
      </w:r>
      <w:r w:rsidRPr="003E754D">
        <w:t>)</w:t>
      </w:r>
      <w:r w:rsidRPr="003E754D">
        <w:tab/>
      </w:r>
      <w:r w:rsidRPr="00100204">
        <w:rPr>
          <w:rStyle w:val="Ppogrubienie"/>
          <w:b w:val="0"/>
        </w:rPr>
        <w:t>złożenia przez członka Rady pisemnej rezygnacji</w:t>
      </w:r>
      <w:r w:rsidRPr="00100204">
        <w:t>.</w:t>
      </w:r>
    </w:p>
    <w:p w14:paraId="4FAE814A" w14:textId="79F70118" w:rsidR="00100204" w:rsidRPr="00100204" w:rsidRDefault="00100204" w:rsidP="00100204">
      <w:pPr>
        <w:pStyle w:val="ARTartustawynprozporzdzenia"/>
        <w:rPr>
          <w:rStyle w:val="Ppogrubienie"/>
          <w:b w:val="0"/>
        </w:rPr>
      </w:pPr>
      <w:r w:rsidRPr="003E754D">
        <w:rPr>
          <w:rStyle w:val="Ppogrubienie"/>
        </w:rPr>
        <w:t>Art. 16.</w:t>
      </w:r>
      <w:r w:rsidR="00D54071">
        <w:rPr>
          <w:rStyle w:val="Ppogrubienie"/>
        </w:rPr>
        <w:t> </w:t>
      </w:r>
      <w:r w:rsidRPr="00100204">
        <w:rPr>
          <w:rStyle w:val="Ppogrubienie"/>
          <w:b w:val="0"/>
        </w:rPr>
        <w:t>Członkostwo w Radzie przed upływem kadencji członka Rady wygasa z dniem:</w:t>
      </w:r>
    </w:p>
    <w:p w14:paraId="74A2D9A2" w14:textId="77777777" w:rsidR="00100204" w:rsidRPr="00100204" w:rsidRDefault="00100204" w:rsidP="00D54071">
      <w:pPr>
        <w:pStyle w:val="PKTpunkt"/>
        <w:rPr>
          <w:rStyle w:val="Ppogrubienie"/>
          <w:b w:val="0"/>
        </w:rPr>
      </w:pPr>
      <w:r w:rsidRPr="00100204">
        <w:rPr>
          <w:rStyle w:val="Ppogrubienie"/>
          <w:b w:val="0"/>
        </w:rPr>
        <w:t>1)</w:t>
      </w:r>
      <w:r w:rsidRPr="00100204">
        <w:rPr>
          <w:rStyle w:val="Ppogrubienie"/>
          <w:b w:val="0"/>
        </w:rPr>
        <w:tab/>
        <w:t xml:space="preserve">odwołania </w:t>
      </w:r>
      <w:r w:rsidRPr="00D54071">
        <w:rPr>
          <w:rStyle w:val="Ppogrubienie"/>
          <w:b w:val="0"/>
        </w:rPr>
        <w:t>członka</w:t>
      </w:r>
      <w:r w:rsidRPr="00100204">
        <w:rPr>
          <w:rStyle w:val="Ppogrubienie"/>
          <w:b w:val="0"/>
        </w:rPr>
        <w:t xml:space="preserve"> Rady;</w:t>
      </w:r>
    </w:p>
    <w:p w14:paraId="26840F51" w14:textId="77777777" w:rsidR="00100204" w:rsidRPr="00100204" w:rsidRDefault="00100204" w:rsidP="00D54071">
      <w:pPr>
        <w:pStyle w:val="PKTpunkt"/>
        <w:rPr>
          <w:rStyle w:val="Ppogrubienie"/>
          <w:b w:val="0"/>
        </w:rPr>
      </w:pPr>
      <w:r w:rsidRPr="00100204">
        <w:rPr>
          <w:rStyle w:val="Ppogrubienie"/>
          <w:b w:val="0"/>
        </w:rPr>
        <w:t>2)</w:t>
      </w:r>
      <w:r w:rsidRPr="00100204">
        <w:rPr>
          <w:rStyle w:val="Ppogrubienie"/>
          <w:b w:val="0"/>
        </w:rPr>
        <w:tab/>
      </w:r>
      <w:r w:rsidRPr="00D54071">
        <w:rPr>
          <w:rStyle w:val="Ppogrubienie"/>
          <w:b w:val="0"/>
        </w:rPr>
        <w:t>śmierci</w:t>
      </w:r>
      <w:r w:rsidRPr="00100204">
        <w:rPr>
          <w:rStyle w:val="Ppogrubienie"/>
          <w:b w:val="0"/>
        </w:rPr>
        <w:t xml:space="preserve"> członka Rady.</w:t>
      </w:r>
    </w:p>
    <w:p w14:paraId="334C6CD2" w14:textId="6235491D" w:rsidR="00100204" w:rsidRPr="00100204" w:rsidRDefault="00100204" w:rsidP="00100204">
      <w:pPr>
        <w:pStyle w:val="ARTartustawynprozporzdzenia"/>
        <w:rPr>
          <w:rStyle w:val="Ppogrubienie"/>
          <w:b w:val="0"/>
        </w:rPr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3E754D">
        <w:rPr>
          <w:rStyle w:val="Ppogrubienie"/>
        </w:rPr>
        <w:t>17.</w:t>
      </w:r>
      <w:r w:rsidR="00D54071">
        <w:rPr>
          <w:rStyle w:val="Ppogrubienie"/>
        </w:rPr>
        <w:t> </w:t>
      </w:r>
      <w:r w:rsidRPr="00100204">
        <w:rPr>
          <w:rStyle w:val="Ppogrubienie"/>
          <w:b w:val="0"/>
        </w:rPr>
        <w:t>1.</w:t>
      </w:r>
      <w:r w:rsidR="00D54071">
        <w:rPr>
          <w:rStyle w:val="Ppogrubienie"/>
        </w:rPr>
        <w:t> </w:t>
      </w:r>
      <w:r w:rsidRPr="00100204">
        <w:rPr>
          <w:rStyle w:val="Ppogrubienie"/>
          <w:b w:val="0"/>
        </w:rPr>
        <w:t>Członek Rady w pełnieniu swojej funkcji jest niezależny i kieruje się dobrem publicznym.</w:t>
      </w:r>
    </w:p>
    <w:p w14:paraId="15F77854" w14:textId="3142CCCE" w:rsidR="00100204" w:rsidRPr="003E754D" w:rsidRDefault="00100204" w:rsidP="00100204">
      <w:pPr>
        <w:pStyle w:val="USTustnpkodeksu"/>
        <w:rPr>
          <w:rStyle w:val="Ppogrubienie"/>
        </w:rPr>
      </w:pPr>
      <w:r w:rsidRPr="003E754D">
        <w:t>2.</w:t>
      </w:r>
      <w:r w:rsidR="00D54071">
        <w:t> </w:t>
      </w:r>
      <w:r w:rsidRPr="003E754D">
        <w:t>Członek Rady w zakresie wykonywania czynności związanych ze sprawowaniem funkcji członka Rady korzysta z ochrony prawnej przysługującej funkcjonariuszom publicznym.</w:t>
      </w:r>
    </w:p>
    <w:p w14:paraId="51CFDF4B" w14:textId="6AB7CA8F" w:rsidR="00100204" w:rsidRDefault="00100204" w:rsidP="00100204">
      <w:pPr>
        <w:pStyle w:val="USTustnpkodeksu"/>
      </w:pPr>
      <w:r w:rsidRPr="00100204">
        <w:rPr>
          <w:rStyle w:val="Ppogrubienie"/>
          <w:b w:val="0"/>
        </w:rPr>
        <w:t>3.</w:t>
      </w:r>
      <w:r w:rsidR="00D54071">
        <w:rPr>
          <w:rStyle w:val="Ppogrubienie"/>
        </w:rPr>
        <w:t> </w:t>
      </w:r>
      <w:r w:rsidRPr="00100204">
        <w:t>W okresie</w:t>
      </w:r>
      <w:r w:rsidRPr="003E754D">
        <w:t xml:space="preserve"> kadencji członek Rady nie może zajmować żadnych innych stanowisk i podejmować działalności zarobkowej lub publicznej poza pracą naukową, dydaktyczną lub </w:t>
      </w:r>
      <w:r>
        <w:lastRenderedPageBreak/>
        <w:t xml:space="preserve">twórczością </w:t>
      </w:r>
      <w:r w:rsidRPr="003E754D">
        <w:t>autorską</w:t>
      </w:r>
      <w:r>
        <w:t xml:space="preserve"> oraz </w:t>
      </w:r>
      <w:r w:rsidRPr="006C632E">
        <w:t>posiadać w spółkach prawa handlowego więcej niż 10% akcji lub udział</w:t>
      </w:r>
      <w:r>
        <w:t xml:space="preserve">ów </w:t>
      </w:r>
      <w:r w:rsidRPr="006C632E">
        <w:t>przedstawiając</w:t>
      </w:r>
      <w:r>
        <w:t>ych</w:t>
      </w:r>
      <w:r w:rsidRPr="006C632E">
        <w:t xml:space="preserve"> więcej niż 10% kapitału zakładowego</w:t>
      </w:r>
      <w:r>
        <w:t xml:space="preserve"> </w:t>
      </w:r>
      <w:r w:rsidRPr="006C632E">
        <w:t>w każdej z tych spółek</w:t>
      </w:r>
      <w:r>
        <w:t>.</w:t>
      </w:r>
    </w:p>
    <w:p w14:paraId="2EB6239A" w14:textId="27E2B3FB" w:rsidR="00100204" w:rsidRPr="003E754D" w:rsidRDefault="00100204" w:rsidP="00100204">
      <w:pPr>
        <w:pStyle w:val="USTustnpkodeksu"/>
      </w:pPr>
      <w:r w:rsidRPr="007A57F4">
        <w:t>4.</w:t>
      </w:r>
      <w:r w:rsidR="00D54071">
        <w:t> </w:t>
      </w:r>
      <w:r w:rsidRPr="003E754D">
        <w:t>Pracodawca zatrudniający osobę wyznaczoną na członka Rady udziela jej, na jej wniosek, urlopu bezpłatnego na czas trwania kadencji członka Rady.</w:t>
      </w:r>
      <w:r w:rsidRPr="003E754D" w:rsidDel="001C27F3">
        <w:t xml:space="preserve"> </w:t>
      </w:r>
    </w:p>
    <w:p w14:paraId="1C809F3E" w14:textId="3F1F6A77" w:rsidR="00100204" w:rsidRDefault="00100204" w:rsidP="00100204">
      <w:pPr>
        <w:pStyle w:val="USTustnpkodeksu"/>
      </w:pPr>
      <w:r>
        <w:t>5</w:t>
      </w:r>
      <w:r w:rsidRPr="003E754D">
        <w:t>.</w:t>
      </w:r>
      <w:r w:rsidR="00D54071">
        <w:t> </w:t>
      </w:r>
      <w:r w:rsidRPr="003E754D">
        <w:t>Członek Rady po upływie kadencji albo w przypadku jego odwołania ma prawo powrócić na stanowisko zajmowane przed powołaniem na członka Rady lub otrzymać stanowisko równorzędne z zajmowanym przed powołaniem na członka Rady.</w:t>
      </w:r>
    </w:p>
    <w:p w14:paraId="0D69CE44" w14:textId="76639CCB" w:rsidR="00100204" w:rsidRDefault="00100204" w:rsidP="00100204">
      <w:pPr>
        <w:pStyle w:val="ARTartustawynprozporzdzenia"/>
      </w:pPr>
      <w:r w:rsidRPr="00100204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100204">
        <w:rPr>
          <w:rStyle w:val="Ppogrubienie"/>
        </w:rPr>
        <w:t>18.</w:t>
      </w:r>
      <w:r w:rsidR="00D54071">
        <w:t> </w:t>
      </w:r>
      <w:r>
        <w:t>1.</w:t>
      </w:r>
      <w:r w:rsidR="00D54071">
        <w:t> </w:t>
      </w:r>
      <w:r w:rsidRPr="007A57F4">
        <w:t>Człon</w:t>
      </w:r>
      <w:r>
        <w:t>ek</w:t>
      </w:r>
      <w:r w:rsidRPr="007A57F4">
        <w:t xml:space="preserve"> Rady </w:t>
      </w:r>
      <w:r>
        <w:t xml:space="preserve">jest </w:t>
      </w:r>
      <w:r w:rsidRPr="007A57F4">
        <w:t>obowiązan</w:t>
      </w:r>
      <w:r>
        <w:t>y</w:t>
      </w:r>
      <w:r w:rsidRPr="007A57F4">
        <w:t xml:space="preserve"> do złożenia Marszałkowi Sejmu oświadczenia o</w:t>
      </w:r>
      <w:r>
        <w:t> </w:t>
      </w:r>
      <w:r w:rsidRPr="007A57F4">
        <w:t>swoim stanie majątkowym</w:t>
      </w:r>
      <w:r>
        <w:t>.</w:t>
      </w:r>
      <w:r w:rsidRPr="007A57F4">
        <w:t xml:space="preserve"> </w:t>
      </w:r>
      <w:r w:rsidRPr="00B82DA1">
        <w:t>Informacje zawarte w tym oświadczeniu są jawne.</w:t>
      </w:r>
      <w:r w:rsidRPr="007A57F4">
        <w:t xml:space="preserve"> Przepis</w:t>
      </w:r>
      <w:r>
        <w:t>y</w:t>
      </w:r>
      <w:r w:rsidRPr="007A57F4">
        <w:t xml:space="preserve"> art. 10 ust. 1,</w:t>
      </w:r>
      <w:r>
        <w:t xml:space="preserve"> </w:t>
      </w:r>
      <w:r w:rsidRPr="00B82DA1">
        <w:t>3a,</w:t>
      </w:r>
      <w:r>
        <w:t xml:space="preserve"> 3b, </w:t>
      </w:r>
      <w:r w:rsidRPr="007A57F4">
        <w:t>4 i 7</w:t>
      </w:r>
      <w:r w:rsidRPr="00100204">
        <w:t>–</w:t>
      </w:r>
      <w:r w:rsidRPr="007A57F4">
        <w:t>9 ustawy z</w:t>
      </w:r>
      <w:r>
        <w:t> </w:t>
      </w:r>
      <w:r w:rsidRPr="007A57F4">
        <w:t>dnia 21 sierpnia 1997 r. o ograniczeniu prowadzenia działalności gospodarczej przez osoby pełniące funkcje publiczne (Dz. U. z 20</w:t>
      </w:r>
      <w:r>
        <w:t>23</w:t>
      </w:r>
      <w:r w:rsidRPr="007A57F4">
        <w:t xml:space="preserve"> r. poz. </w:t>
      </w:r>
      <w:r>
        <w:t>1090</w:t>
      </w:r>
      <w:r w:rsidRPr="007A57F4">
        <w:t>)</w:t>
      </w:r>
      <w:r>
        <w:t xml:space="preserve"> </w:t>
      </w:r>
      <w:r w:rsidRPr="007A57F4">
        <w:t>stosuje się odpowiednio.</w:t>
      </w:r>
    </w:p>
    <w:p w14:paraId="2F1AB7C8" w14:textId="66830849" w:rsidR="00100204" w:rsidRDefault="00100204" w:rsidP="00100204">
      <w:pPr>
        <w:pStyle w:val="USTustnpkodeksu"/>
      </w:pPr>
      <w:r>
        <w:t>2.</w:t>
      </w:r>
      <w:r w:rsidR="00D54071">
        <w:t> </w:t>
      </w:r>
      <w:r>
        <w:t xml:space="preserve">Rada Ministrów określi, w drodze rozporządzenia, wzór oświadczenia o stanie majątkowym wraz z pouczeniem o odpowiedzialności za podanie nieprawdy lub zatajenie prawdy, uwzględniając zakres danych objętych oświadczeniem. </w:t>
      </w:r>
    </w:p>
    <w:p w14:paraId="2F094C86" w14:textId="0DFAE4C1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3E754D">
        <w:rPr>
          <w:rStyle w:val="Ppogrubienie"/>
        </w:rPr>
        <w:t>1</w:t>
      </w:r>
      <w:r>
        <w:rPr>
          <w:rStyle w:val="Ppogrubienie"/>
        </w:rPr>
        <w:t>9</w:t>
      </w:r>
      <w:r w:rsidRPr="003E754D">
        <w:rPr>
          <w:rStyle w:val="Ppogrubienie"/>
        </w:rPr>
        <w:t>.</w:t>
      </w:r>
      <w:r w:rsidR="00D54071">
        <w:t> </w:t>
      </w:r>
      <w:r w:rsidRPr="003E754D">
        <w:t>1.</w:t>
      </w:r>
      <w:r w:rsidR="00D54071">
        <w:t> </w:t>
      </w:r>
      <w:r w:rsidRPr="003E754D">
        <w:t>Przewodniczący Rady kieruje jej pracami, reprezentuje Radę na zewnątrz oraz zwołuje i przewodniczy posiedzeniom Rady.</w:t>
      </w:r>
    </w:p>
    <w:p w14:paraId="12C9747E" w14:textId="6D266D5E" w:rsidR="00100204" w:rsidRPr="003E754D" w:rsidRDefault="00100204" w:rsidP="00100204">
      <w:pPr>
        <w:pStyle w:val="USTustnpkodeksu"/>
      </w:pPr>
      <w:r w:rsidRPr="003E754D">
        <w:t>2.</w:t>
      </w:r>
      <w:r w:rsidR="00D54071">
        <w:t> </w:t>
      </w:r>
      <w:r w:rsidRPr="003E754D">
        <w:t>Rada powołuje ze swojego grona Zastępcę Przewodniczącego Rady bezwzględną większością głosów.</w:t>
      </w:r>
    </w:p>
    <w:p w14:paraId="5586C802" w14:textId="763EA442" w:rsidR="00100204" w:rsidRPr="003E754D" w:rsidRDefault="00100204" w:rsidP="00100204">
      <w:pPr>
        <w:pStyle w:val="USTustnpkodeksu"/>
      </w:pPr>
      <w:r w:rsidRPr="003E754D">
        <w:t>3.</w:t>
      </w:r>
      <w:r w:rsidR="00D54071">
        <w:t> </w:t>
      </w:r>
      <w:r w:rsidRPr="003E754D">
        <w:t>Zastępca Przewodniczącego Rady zastępuje Przewodniczącego Rady w czasie jego nieobecności albo pełni jego obowiązki w przypadku nieobsadzenia funkcji Przewodniczącego Rady.</w:t>
      </w:r>
    </w:p>
    <w:p w14:paraId="2EB3E472" w14:textId="63BDE41C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>
        <w:rPr>
          <w:rStyle w:val="Ppogrubienie"/>
        </w:rPr>
        <w:t>20</w:t>
      </w:r>
      <w:r w:rsidRPr="003E754D">
        <w:rPr>
          <w:rStyle w:val="Ppogrubienie"/>
        </w:rPr>
        <w:t>.</w:t>
      </w:r>
      <w:r w:rsidR="00D54071">
        <w:t> </w:t>
      </w:r>
      <w:r w:rsidRPr="003E754D">
        <w:t>1.</w:t>
      </w:r>
      <w:r w:rsidR="00D54071">
        <w:t> </w:t>
      </w:r>
      <w:r w:rsidRPr="003E754D">
        <w:t>Rada obraduje na posiedzeniach stacjonarnie lub przy wykorzystaniu środków komunikacji elektronicznej umożliwiających transmisję posiedzenia w czasie rzeczywistym oraz dwustronną komunikację w czasie rzeczywistym, umożliwiającą członkom Rady biorącym udział w posiedzeniu Rady wypowiadanie się w toku obrad.</w:t>
      </w:r>
    </w:p>
    <w:p w14:paraId="464FBC96" w14:textId="06E4E4A9" w:rsidR="00100204" w:rsidRPr="003E754D" w:rsidRDefault="00100204" w:rsidP="00100204">
      <w:pPr>
        <w:pStyle w:val="USTustnpkodeksu"/>
      </w:pPr>
      <w:r w:rsidRPr="003E754D">
        <w:t>2.</w:t>
      </w:r>
      <w:r w:rsidR="00D54071">
        <w:t> </w:t>
      </w:r>
      <w:r w:rsidRPr="003E754D">
        <w:t>Posiedzenia Rady odbywają się w zależności od potrzeb, nie rzadziej jednak niż raz na miesiąc.</w:t>
      </w:r>
    </w:p>
    <w:p w14:paraId="7C0291CB" w14:textId="1624DCBF" w:rsidR="00100204" w:rsidRPr="003E754D" w:rsidRDefault="00100204" w:rsidP="00100204">
      <w:pPr>
        <w:pStyle w:val="USTustnpkodeksu"/>
      </w:pPr>
      <w:r w:rsidRPr="003E754D">
        <w:t>3.</w:t>
      </w:r>
      <w:r w:rsidR="00D54071">
        <w:t> </w:t>
      </w:r>
      <w:r w:rsidRPr="003E754D">
        <w:t>Ustalenia Rady zapadają w formie uchwał podejmowanych zwykłą większością głosów w obecności co najmniej 4 członków Rady, w tym Przewodniczącego Rady. W przypadku równej liczby głosów rozstrzyga głos Przewodniczącego Rady.</w:t>
      </w:r>
    </w:p>
    <w:p w14:paraId="09A007A5" w14:textId="1F354B74" w:rsidR="00100204" w:rsidRPr="003E754D" w:rsidRDefault="00100204" w:rsidP="00100204">
      <w:pPr>
        <w:pStyle w:val="USTustnpkodeksu"/>
      </w:pPr>
      <w:r w:rsidRPr="003E754D">
        <w:lastRenderedPageBreak/>
        <w:t>4.</w:t>
      </w:r>
      <w:r w:rsidR="00D54071">
        <w:t> </w:t>
      </w:r>
      <w:r w:rsidRPr="003E754D">
        <w:t>Członek Rady, który nie zgadza się z ustaleniem Rady zawartym w uchwale, może zgłosić zdanie odrębne, sporządzając na piśmie jego uzasadnienie. Członkowie Rady mogą zgłosić wspólne zdanie odrębne. Zdanie odrębne wraz z uzasadnieniem stanowią załącznik do uchwały.</w:t>
      </w:r>
    </w:p>
    <w:p w14:paraId="5B51F1D2" w14:textId="5A9C603B" w:rsidR="00100204" w:rsidRPr="003E754D" w:rsidRDefault="00100204" w:rsidP="00100204">
      <w:pPr>
        <w:pStyle w:val="USTustnpkodeksu"/>
      </w:pPr>
      <w:r w:rsidRPr="003E754D">
        <w:t>5.</w:t>
      </w:r>
      <w:r w:rsidR="00D54071">
        <w:t> </w:t>
      </w:r>
      <w:r w:rsidRPr="003E754D">
        <w:t xml:space="preserve">Z posiedzenia Rady sporządza się protokół. </w:t>
      </w:r>
    </w:p>
    <w:p w14:paraId="71B6FDEC" w14:textId="618FBFFB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3E754D">
        <w:rPr>
          <w:rStyle w:val="Ppogrubienie"/>
        </w:rPr>
        <w:t>2</w:t>
      </w:r>
      <w:r>
        <w:rPr>
          <w:rStyle w:val="Ppogrubienie"/>
        </w:rPr>
        <w:t>1</w:t>
      </w:r>
      <w:r w:rsidRPr="003E754D">
        <w:rPr>
          <w:rStyle w:val="Ppogrubienie"/>
        </w:rPr>
        <w:t>.</w:t>
      </w:r>
      <w:r w:rsidR="00D54071">
        <w:t> </w:t>
      </w:r>
      <w:r w:rsidRPr="003E754D">
        <w:t>Rada ustala regulamin swojego działania.</w:t>
      </w:r>
    </w:p>
    <w:p w14:paraId="14383183" w14:textId="36235BE3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 2</w:t>
      </w:r>
      <w:r>
        <w:rPr>
          <w:rStyle w:val="Ppogrubienie"/>
        </w:rPr>
        <w:t>2</w:t>
      </w:r>
      <w:r w:rsidRPr="003E754D">
        <w:rPr>
          <w:rStyle w:val="Ppogrubienie"/>
        </w:rPr>
        <w:t>.</w:t>
      </w:r>
      <w:r w:rsidR="00D54071">
        <w:rPr>
          <w:rStyle w:val="Ppogrubienie"/>
        </w:rPr>
        <w:t> </w:t>
      </w:r>
      <w:r w:rsidRPr="003E754D">
        <w:t>1.</w:t>
      </w:r>
      <w:r w:rsidR="00D54071">
        <w:t> </w:t>
      </w:r>
      <w:r w:rsidRPr="003E754D">
        <w:t>Członkom Rady przysługuje:</w:t>
      </w:r>
    </w:p>
    <w:p w14:paraId="4AD01BEC" w14:textId="77777777" w:rsidR="00100204" w:rsidRPr="003E754D" w:rsidRDefault="00100204" w:rsidP="00100204">
      <w:pPr>
        <w:pStyle w:val="PKTpunkt"/>
      </w:pPr>
      <w:r w:rsidRPr="003E754D">
        <w:t>1)</w:t>
      </w:r>
      <w:r w:rsidRPr="003E754D">
        <w:tab/>
        <w:t xml:space="preserve">wynagrodzenie miesięczne oraz </w:t>
      </w:r>
    </w:p>
    <w:p w14:paraId="2CCC0274" w14:textId="77777777" w:rsidR="00100204" w:rsidRPr="003E754D" w:rsidRDefault="00100204" w:rsidP="00100204">
      <w:pPr>
        <w:pStyle w:val="PKTpunkt"/>
      </w:pPr>
      <w:r w:rsidRPr="003E754D">
        <w:t>2)</w:t>
      </w:r>
      <w:r w:rsidRPr="003E754D">
        <w:tab/>
        <w:t xml:space="preserve">dodatek funkcyjny </w:t>
      </w:r>
      <w:r w:rsidRPr="00100204">
        <w:t>–</w:t>
      </w:r>
      <w:r w:rsidRPr="003E754D">
        <w:t xml:space="preserve"> w przypadku Przewodniczącego Rady oraz Zastępcy Przewodniczącego Rady</w:t>
      </w:r>
    </w:p>
    <w:p w14:paraId="2986EE30" w14:textId="77777777" w:rsidR="00100204" w:rsidRPr="003E754D" w:rsidRDefault="00100204" w:rsidP="00100204">
      <w:pPr>
        <w:pStyle w:val="CZWSPPKTczwsplnapunktw"/>
      </w:pPr>
      <w:r w:rsidRPr="00100204">
        <w:t>–</w:t>
      </w:r>
      <w:r w:rsidRPr="003E754D">
        <w:t xml:space="preserve"> ustalane z zastosowaniem mnożników </w:t>
      </w:r>
      <w:r w:rsidRPr="003A48CF">
        <w:t>kwoty bazowej dla członków korpusu służby cywilnej, której wysokość, ustaloną według odrębnych przepisów, określa ustawa budżetowa</w:t>
      </w:r>
      <w:r>
        <w:t>.</w:t>
      </w:r>
    </w:p>
    <w:p w14:paraId="386C7D4E" w14:textId="0588D5C8" w:rsidR="00100204" w:rsidRPr="003E754D" w:rsidRDefault="00100204" w:rsidP="00100204">
      <w:pPr>
        <w:pStyle w:val="USTustnpkodeksu"/>
      </w:pPr>
      <w:r w:rsidRPr="003E754D">
        <w:t>2.</w:t>
      </w:r>
      <w:r w:rsidR="00D54071">
        <w:t> </w:t>
      </w:r>
      <w:r w:rsidRPr="003E754D">
        <w:t>Mnożnik kwoty bazowej, o którym mowa w ust. 1, wynosi:</w:t>
      </w:r>
    </w:p>
    <w:p w14:paraId="350FF952" w14:textId="77777777" w:rsidR="00100204" w:rsidRPr="003E754D" w:rsidRDefault="00100204" w:rsidP="00100204">
      <w:pPr>
        <w:pStyle w:val="PKTpunkt"/>
      </w:pPr>
      <w:r w:rsidRPr="003E754D">
        <w:t>1)</w:t>
      </w:r>
      <w:r w:rsidRPr="003E754D">
        <w:tab/>
      </w:r>
      <w:r>
        <w:t xml:space="preserve">nie mniej niż </w:t>
      </w:r>
      <w:r w:rsidRPr="003E754D">
        <w:t>7,84</w:t>
      </w:r>
      <w:r>
        <w:t xml:space="preserve"> i nie więcej niż </w:t>
      </w:r>
      <w:r w:rsidRPr="00100204">
        <w:t>12</w:t>
      </w:r>
      <w:r w:rsidRPr="003E754D">
        <w:t xml:space="preserve"> </w:t>
      </w:r>
      <w:r w:rsidRPr="00100204">
        <w:t>–</w:t>
      </w:r>
      <w:r w:rsidRPr="003E754D">
        <w:t xml:space="preserve"> w przypadku wynagrodzenia miesięcznego; </w:t>
      </w:r>
    </w:p>
    <w:p w14:paraId="40DC8C6A" w14:textId="77777777" w:rsidR="00100204" w:rsidRPr="003E754D" w:rsidRDefault="00100204" w:rsidP="00100204">
      <w:pPr>
        <w:pStyle w:val="PKTpunkt"/>
      </w:pPr>
      <w:r w:rsidRPr="003E754D">
        <w:t>2)</w:t>
      </w:r>
      <w:r w:rsidRPr="003E754D">
        <w:tab/>
        <w:t>2,1 – w przypadku dodatku funkcyjnego dla Przewodniczącego Rady;</w:t>
      </w:r>
    </w:p>
    <w:p w14:paraId="68039F3D" w14:textId="77777777" w:rsidR="00100204" w:rsidRPr="003E754D" w:rsidRDefault="00100204" w:rsidP="00100204">
      <w:pPr>
        <w:pStyle w:val="PKTpunkt"/>
      </w:pPr>
      <w:r w:rsidRPr="003E754D">
        <w:t>3)</w:t>
      </w:r>
      <w:r w:rsidRPr="003E754D">
        <w:tab/>
        <w:t>1,1 – w przypadku dodatku funkcyjnego dla Zastępcy Przewodniczącego Rady.</w:t>
      </w:r>
    </w:p>
    <w:p w14:paraId="6E00D41A" w14:textId="77777777" w:rsidR="00100204" w:rsidRPr="003E754D" w:rsidRDefault="00100204" w:rsidP="00100204">
      <w:pPr>
        <w:pStyle w:val="USTustnpkodeksu"/>
      </w:pPr>
      <w:r>
        <w:t>3</w:t>
      </w:r>
      <w:r w:rsidRPr="003E754D">
        <w:t>.</w:t>
      </w:r>
      <w:r>
        <w:t> </w:t>
      </w:r>
      <w:r w:rsidRPr="003E754D">
        <w:t>Rada Ministrów określi, w drodze rozporządzenia, mnożnik do ustalenia wynagrodzenia miesięcznego członków Rady, kierując się potrzebą zapewnienia odpowiedniego poziomu wykonywania przez nich zadań.</w:t>
      </w:r>
    </w:p>
    <w:p w14:paraId="30D5EDB2" w14:textId="1EEE6E88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3E754D">
        <w:rPr>
          <w:rStyle w:val="Ppogrubienie"/>
        </w:rPr>
        <w:t>2</w:t>
      </w:r>
      <w:r>
        <w:rPr>
          <w:rStyle w:val="Ppogrubienie"/>
        </w:rPr>
        <w:t>3</w:t>
      </w:r>
      <w:r w:rsidRPr="003E754D">
        <w:rPr>
          <w:rStyle w:val="Ppogrubienie"/>
        </w:rPr>
        <w:t>.</w:t>
      </w:r>
      <w:r w:rsidR="00D54071">
        <w:t> </w:t>
      </w:r>
      <w:r w:rsidRPr="003E754D">
        <w:t>1.</w:t>
      </w:r>
      <w:r w:rsidR="00D54071">
        <w:t> </w:t>
      </w:r>
      <w:r w:rsidRPr="003E754D">
        <w:t>Obsługę merytoryczną, administracyjną i biurową Rady zapewnia Biuro Rady.</w:t>
      </w:r>
    </w:p>
    <w:p w14:paraId="1A0C9012" w14:textId="3C132362" w:rsidR="00100204" w:rsidRPr="003E754D" w:rsidRDefault="00100204" w:rsidP="00100204">
      <w:pPr>
        <w:pStyle w:val="USTustnpkodeksu"/>
      </w:pPr>
      <w:r w:rsidRPr="003E754D">
        <w:t>2.</w:t>
      </w:r>
      <w:r w:rsidR="00D54071">
        <w:t> </w:t>
      </w:r>
      <w:r w:rsidRPr="003E754D">
        <w:t>Biuro Rady jest państwową jednostką budżetową.</w:t>
      </w:r>
    </w:p>
    <w:p w14:paraId="6EFFC42C" w14:textId="4541477C" w:rsidR="00100204" w:rsidRPr="003E754D" w:rsidRDefault="00100204" w:rsidP="00100204">
      <w:pPr>
        <w:pStyle w:val="USTustnpkodeksu"/>
      </w:pPr>
      <w:r w:rsidRPr="003E754D">
        <w:t>3.</w:t>
      </w:r>
      <w:r w:rsidR="00D54071">
        <w:t> </w:t>
      </w:r>
      <w:r w:rsidRPr="003E754D">
        <w:t>Biurem Rady kieruje Dyrektor Biura Rady powoływany i odwoływany przez Radę.</w:t>
      </w:r>
    </w:p>
    <w:p w14:paraId="6515D0AE" w14:textId="74603490" w:rsidR="00100204" w:rsidRPr="003E754D" w:rsidRDefault="00100204" w:rsidP="00100204">
      <w:pPr>
        <w:pStyle w:val="USTustnpkodeksu"/>
      </w:pPr>
      <w:r w:rsidRPr="003E754D">
        <w:t>4.</w:t>
      </w:r>
      <w:r w:rsidR="00D54071">
        <w:t> </w:t>
      </w:r>
      <w:r w:rsidRPr="003E754D">
        <w:t>Powołanie, o którym mowa w ust. 3, stanowi nawiązanie stosunku pracy na podstawie powołania w rozumieniu przepisów ustawy z dnia 26 czerwca 1974 r. – Kodeks pracy.</w:t>
      </w:r>
    </w:p>
    <w:p w14:paraId="10F3976E" w14:textId="29CD7452" w:rsidR="00100204" w:rsidRPr="003E754D" w:rsidRDefault="00100204" w:rsidP="00100204">
      <w:pPr>
        <w:pStyle w:val="USTustnpkodeksu"/>
      </w:pPr>
      <w:r>
        <w:t>5</w:t>
      </w:r>
      <w:r w:rsidRPr="003E754D">
        <w:t>.</w:t>
      </w:r>
      <w:r w:rsidR="00D54071">
        <w:t> </w:t>
      </w:r>
      <w:r w:rsidRPr="003E754D">
        <w:t>Rada nadaje Biuru Rady statut określający jego organizację.</w:t>
      </w:r>
    </w:p>
    <w:p w14:paraId="6C04FFDF" w14:textId="49F438F1" w:rsidR="00100204" w:rsidRPr="003E754D" w:rsidRDefault="00100204" w:rsidP="00100204">
      <w:pPr>
        <w:pStyle w:val="USTustnpkodeksu"/>
      </w:pPr>
      <w:r>
        <w:t>6</w:t>
      </w:r>
      <w:r w:rsidRPr="003E754D">
        <w:t>.</w:t>
      </w:r>
      <w:r w:rsidR="00D54071">
        <w:t> </w:t>
      </w:r>
      <w:r w:rsidRPr="003E754D">
        <w:t>Szczegółowy zakres zadań Biura Rady określa Dyrektor Biura Rady w regulaminie organizacyjnym.</w:t>
      </w:r>
    </w:p>
    <w:p w14:paraId="16D8EE99" w14:textId="67B894B6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3E754D">
        <w:rPr>
          <w:rStyle w:val="Ppogrubienie"/>
        </w:rPr>
        <w:t>2</w:t>
      </w:r>
      <w:r>
        <w:rPr>
          <w:rStyle w:val="Ppogrubienie"/>
        </w:rPr>
        <w:t>4</w:t>
      </w:r>
      <w:r w:rsidRPr="003E754D">
        <w:rPr>
          <w:rStyle w:val="Ppogrubienie"/>
        </w:rPr>
        <w:t>.</w:t>
      </w:r>
      <w:r w:rsidR="00D54071">
        <w:t> </w:t>
      </w:r>
      <w:r w:rsidRPr="003E754D">
        <w:t>Dyrektorem Biura Rady może być osoba, która:</w:t>
      </w:r>
    </w:p>
    <w:p w14:paraId="1B461C4E" w14:textId="77777777" w:rsidR="00100204" w:rsidRPr="003E754D" w:rsidRDefault="00100204" w:rsidP="00100204">
      <w:pPr>
        <w:pStyle w:val="PKTpunkt"/>
      </w:pPr>
      <w:r w:rsidRPr="003E754D">
        <w:t>1)</w:t>
      </w:r>
      <w:r w:rsidRPr="003E754D">
        <w:tab/>
        <w:t>jest obywatelem polskim;</w:t>
      </w:r>
    </w:p>
    <w:p w14:paraId="6BB8A311" w14:textId="77777777" w:rsidR="00100204" w:rsidRPr="003E754D" w:rsidRDefault="00100204" w:rsidP="00100204">
      <w:pPr>
        <w:pStyle w:val="PKTpunkt"/>
      </w:pPr>
      <w:r w:rsidRPr="003E754D">
        <w:t>2)</w:t>
      </w:r>
      <w:r w:rsidRPr="003E754D">
        <w:tab/>
        <w:t>korzysta z pełni praw publicznych;</w:t>
      </w:r>
    </w:p>
    <w:p w14:paraId="2554AF00" w14:textId="77777777" w:rsidR="00100204" w:rsidRPr="003E754D" w:rsidRDefault="00100204" w:rsidP="00100204">
      <w:pPr>
        <w:pStyle w:val="PKTpunkt"/>
      </w:pPr>
      <w:r w:rsidRPr="003E754D">
        <w:t>3)</w:t>
      </w:r>
      <w:r w:rsidRPr="003E754D">
        <w:tab/>
        <w:t>nie była skazana prawomocnym wyrokiem za umyślne przestępstwo lub umyślne przestępstwo skarbowe;</w:t>
      </w:r>
    </w:p>
    <w:p w14:paraId="3CCA552A" w14:textId="77777777" w:rsidR="00100204" w:rsidRPr="003E754D" w:rsidRDefault="00100204" w:rsidP="00100204">
      <w:pPr>
        <w:pStyle w:val="PKTpunkt"/>
      </w:pPr>
      <w:r w:rsidRPr="003E754D">
        <w:lastRenderedPageBreak/>
        <w:t>4)</w:t>
      </w:r>
      <w:r w:rsidRPr="003E754D">
        <w:tab/>
        <w:t>posiada co najmniej tytuł zawodowy magistra lub równorzędny;</w:t>
      </w:r>
    </w:p>
    <w:p w14:paraId="3931EEA5" w14:textId="77777777" w:rsidR="00100204" w:rsidRPr="003E754D" w:rsidRDefault="00100204" w:rsidP="00100204">
      <w:pPr>
        <w:pStyle w:val="PKTpunkt"/>
      </w:pPr>
      <w:r w:rsidRPr="003E754D">
        <w:t>5)</w:t>
      </w:r>
      <w:r w:rsidRPr="003E754D">
        <w:tab/>
        <w:t>cieszy się nieposzlakowaną opinią;</w:t>
      </w:r>
    </w:p>
    <w:p w14:paraId="4B9D073C" w14:textId="77777777" w:rsidR="00100204" w:rsidRPr="003E754D" w:rsidRDefault="00100204" w:rsidP="00100204">
      <w:pPr>
        <w:pStyle w:val="PKTpunkt"/>
      </w:pPr>
      <w:r w:rsidRPr="003E754D">
        <w:t>6)</w:t>
      </w:r>
      <w:r w:rsidRPr="003E754D">
        <w:tab/>
        <w:t>nie była karana zakazem zajmowania stanowisk kierowniczych w urzędach organów władzy publicznej lub pełnienia funkcji związanych z dysponowaniem środkami publicznymi;</w:t>
      </w:r>
    </w:p>
    <w:p w14:paraId="622B53B9" w14:textId="77777777" w:rsidR="00100204" w:rsidRPr="003E754D" w:rsidRDefault="00100204" w:rsidP="00100204">
      <w:pPr>
        <w:pStyle w:val="PKTpunkt"/>
      </w:pPr>
      <w:r w:rsidRPr="003E754D">
        <w:t>7)</w:t>
      </w:r>
      <w:r w:rsidRPr="003E754D">
        <w:tab/>
        <w:t>posiada kompetencje kierownicze;</w:t>
      </w:r>
    </w:p>
    <w:p w14:paraId="3337D2A0" w14:textId="77777777" w:rsidR="00100204" w:rsidRPr="003E754D" w:rsidRDefault="00100204" w:rsidP="00100204">
      <w:pPr>
        <w:pStyle w:val="PKTpunkt"/>
      </w:pPr>
      <w:r w:rsidRPr="003E754D">
        <w:t>8)</w:t>
      </w:r>
      <w:r w:rsidRPr="003E754D">
        <w:tab/>
        <w:t>posiada co najmniej sześcioletni staż pracy, w tym co najmniej trzyletni staż pracy na stanowisku kierowniczym w jednostkach sektora finansów publicznych;</w:t>
      </w:r>
    </w:p>
    <w:p w14:paraId="7F98059C" w14:textId="77777777" w:rsidR="00100204" w:rsidRPr="003E754D" w:rsidRDefault="00100204" w:rsidP="00100204">
      <w:pPr>
        <w:pStyle w:val="PKTpunkt"/>
      </w:pPr>
      <w:r w:rsidRPr="003E754D">
        <w:t>9)</w:t>
      </w:r>
      <w:r w:rsidRPr="003E754D">
        <w:tab/>
        <w:t>nie jest i w okresie ostatnich 5 lat nie była członkiem partii politycznej.</w:t>
      </w:r>
    </w:p>
    <w:p w14:paraId="061C2870" w14:textId="5B3F4764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3E754D">
        <w:rPr>
          <w:rStyle w:val="Ppogrubienie"/>
        </w:rPr>
        <w:t>2</w:t>
      </w:r>
      <w:r>
        <w:rPr>
          <w:rStyle w:val="Ppogrubienie"/>
        </w:rPr>
        <w:t>5</w:t>
      </w:r>
      <w:r w:rsidRPr="003E754D">
        <w:rPr>
          <w:rStyle w:val="Ppogrubienie"/>
        </w:rPr>
        <w:t>.</w:t>
      </w:r>
      <w:r w:rsidR="00D54071">
        <w:t> </w:t>
      </w:r>
      <w:r w:rsidRPr="003E754D">
        <w:t>1.</w:t>
      </w:r>
      <w:r w:rsidR="00D54071">
        <w:t> </w:t>
      </w:r>
      <w:r w:rsidRPr="003E754D">
        <w:t>Obsadzenie stanowiska Dyrektora Biura Rady następuje w drodze otwartego i konkurencyjnego naboru kandydatów na to stanowisko, ogłoszonego w Biuletynie Informacji Publicznej na stronie podmiotowej Rady.</w:t>
      </w:r>
    </w:p>
    <w:p w14:paraId="0148006C" w14:textId="25A2B8B2" w:rsidR="00100204" w:rsidRPr="00100204" w:rsidRDefault="00100204" w:rsidP="00100204">
      <w:pPr>
        <w:pStyle w:val="USTustnpkodeksu"/>
      </w:pPr>
      <w:r w:rsidRPr="00100204">
        <w:rPr>
          <w:rStyle w:val="Ppogrubienie"/>
          <w:b w:val="0"/>
        </w:rPr>
        <w:t>2.</w:t>
      </w:r>
      <w:r w:rsidR="00D54071">
        <w:rPr>
          <w:rStyle w:val="Ppogrubienie"/>
        </w:rPr>
        <w:t> </w:t>
      </w:r>
      <w:r w:rsidRPr="00100204">
        <w:rPr>
          <w:rStyle w:val="Ppogrubienie"/>
          <w:b w:val="0"/>
        </w:rPr>
        <w:t>Ogłoszenie o naborze zawiera wskazanie:</w:t>
      </w:r>
    </w:p>
    <w:p w14:paraId="4244D765" w14:textId="77777777" w:rsidR="00100204" w:rsidRPr="003E754D" w:rsidRDefault="00100204" w:rsidP="00100204">
      <w:pPr>
        <w:pStyle w:val="PKTpunkt"/>
      </w:pPr>
      <w:r w:rsidRPr="003E754D">
        <w:t>1)</w:t>
      </w:r>
      <w:r w:rsidRPr="003E754D">
        <w:tab/>
        <w:t>wymagań, o których mowa w art. 2</w:t>
      </w:r>
      <w:r>
        <w:t>4</w:t>
      </w:r>
      <w:r w:rsidRPr="003E754D">
        <w:t>, oraz wymaganych dokumentów potwierdzających ich spełnianie;</w:t>
      </w:r>
    </w:p>
    <w:p w14:paraId="66082551" w14:textId="77777777" w:rsidR="00100204" w:rsidRPr="003E754D" w:rsidRDefault="00100204" w:rsidP="00100204">
      <w:pPr>
        <w:pStyle w:val="PKTpunkt"/>
      </w:pPr>
      <w:r w:rsidRPr="003E754D">
        <w:t>2)</w:t>
      </w:r>
      <w:r w:rsidRPr="003E754D">
        <w:tab/>
        <w:t>zadań Dyrektora Biura Rady;</w:t>
      </w:r>
    </w:p>
    <w:p w14:paraId="618C81BF" w14:textId="77777777" w:rsidR="00100204" w:rsidRPr="003E754D" w:rsidRDefault="00100204" w:rsidP="00100204">
      <w:pPr>
        <w:pStyle w:val="PKTpunkt"/>
      </w:pPr>
      <w:r w:rsidRPr="003E754D">
        <w:t>3)</w:t>
      </w:r>
      <w:r w:rsidRPr="003E754D">
        <w:tab/>
        <w:t>terminu, miejsca i formy składania dokumentów, o których mowa w pkt 1;</w:t>
      </w:r>
    </w:p>
    <w:p w14:paraId="665A56C0" w14:textId="77777777" w:rsidR="00100204" w:rsidRPr="003E754D" w:rsidRDefault="00100204" w:rsidP="00100204">
      <w:pPr>
        <w:pStyle w:val="PKTpunkt"/>
      </w:pPr>
      <w:r w:rsidRPr="003E754D">
        <w:t>4)</w:t>
      </w:r>
      <w:r w:rsidRPr="003E754D">
        <w:tab/>
        <w:t>informacji o metodach i technikach naboru.</w:t>
      </w:r>
    </w:p>
    <w:p w14:paraId="32BEDFD7" w14:textId="6E9457AF" w:rsidR="00100204" w:rsidRPr="003E754D" w:rsidRDefault="00100204" w:rsidP="00100204">
      <w:pPr>
        <w:pStyle w:val="USTustnpkodeksu"/>
      </w:pPr>
      <w:r w:rsidRPr="00100204">
        <w:rPr>
          <w:rStyle w:val="Ppogrubienie"/>
          <w:b w:val="0"/>
        </w:rPr>
        <w:t>3.</w:t>
      </w:r>
      <w:r w:rsidR="00D54071">
        <w:rPr>
          <w:rStyle w:val="Ppogrubienie"/>
        </w:rPr>
        <w:t> </w:t>
      </w:r>
      <w:r w:rsidRPr="00100204">
        <w:t>Nabór p</w:t>
      </w:r>
      <w:r w:rsidRPr="003E754D">
        <w:t>rzeprowadza zespół powołany przez Radę, liczący co najmniej 3 osoby, których wiedza i doświadczenie dają rękojmię wyłonienia najlepszych kandydatów. Członek zespołu ma obowiązek zachowania w tajemnicy informacji dotyczących osób biorących udział w naborze, uzyskanych w trakcie naboru.</w:t>
      </w:r>
    </w:p>
    <w:p w14:paraId="5F9DF7A5" w14:textId="4BF4B84E" w:rsidR="00100204" w:rsidRPr="003E754D" w:rsidRDefault="00100204" w:rsidP="00100204">
      <w:pPr>
        <w:pStyle w:val="USTustnpkodeksu"/>
        <w:rPr>
          <w:rStyle w:val="Ppogrubienie"/>
        </w:rPr>
      </w:pPr>
      <w:r w:rsidRPr="003E754D">
        <w:t>4.</w:t>
      </w:r>
      <w:r w:rsidR="00D54071">
        <w:t> </w:t>
      </w:r>
      <w:r w:rsidRPr="003E754D">
        <w:t>W toku naboru zespół ocenia spełnianie przez osoby biorące w nim udział wymagań, o których mowa w art. 2</w:t>
      </w:r>
      <w:r>
        <w:t>4</w:t>
      </w:r>
      <w:r w:rsidRPr="003E754D">
        <w:t>.</w:t>
      </w:r>
    </w:p>
    <w:p w14:paraId="4A326C27" w14:textId="77777777" w:rsidR="00100204" w:rsidRPr="003E754D" w:rsidRDefault="00100204" w:rsidP="00100204">
      <w:pPr>
        <w:pStyle w:val="USTustnpkodeksu"/>
      </w:pPr>
      <w:r w:rsidRPr="003E754D">
        <w:t>5.</w:t>
      </w:r>
      <w:r>
        <w:t> </w:t>
      </w:r>
      <w:r w:rsidRPr="003E754D">
        <w:t>W wyniku naboru zespół sporządza listę kandydatów na Dyrektora Biura Rady spełniających wymagania, o których mowa w art. 2</w:t>
      </w:r>
      <w:r>
        <w:t>4</w:t>
      </w:r>
      <w:r w:rsidRPr="003E754D">
        <w:t>, którą niezwłocznie przekazuje Przewodniczącemu Rady.</w:t>
      </w:r>
    </w:p>
    <w:p w14:paraId="0B6BEDA3" w14:textId="064F5930" w:rsidR="00100204" w:rsidRPr="003E754D" w:rsidRDefault="00100204" w:rsidP="00100204">
      <w:pPr>
        <w:pStyle w:val="USTustnpkodeksu"/>
      </w:pPr>
      <w:r w:rsidRPr="003E754D">
        <w:t>6.</w:t>
      </w:r>
      <w:r w:rsidR="00D54071">
        <w:t> </w:t>
      </w:r>
      <w:r w:rsidRPr="003E754D">
        <w:t>Rada powołuje Dyrektora Biura Rady spośród kandydatów znajdujących się na liście,</w:t>
      </w:r>
      <w:r w:rsidRPr="003E754D">
        <w:rPr>
          <w:rStyle w:val="Ppogrubienie"/>
        </w:rPr>
        <w:t xml:space="preserve"> </w:t>
      </w:r>
      <w:r w:rsidRPr="003E754D">
        <w:t>o</w:t>
      </w:r>
      <w:r w:rsidRPr="003E754D">
        <w:rPr>
          <w:rStyle w:val="Ppogrubienie"/>
        </w:rPr>
        <w:t xml:space="preserve"> </w:t>
      </w:r>
      <w:r w:rsidRPr="003E754D">
        <w:t>której</w:t>
      </w:r>
      <w:r w:rsidRPr="003E754D">
        <w:rPr>
          <w:rStyle w:val="Ppogrubienie"/>
        </w:rPr>
        <w:t xml:space="preserve"> </w:t>
      </w:r>
      <w:r w:rsidRPr="003E754D">
        <w:t>mowa</w:t>
      </w:r>
      <w:r w:rsidRPr="003E754D">
        <w:rPr>
          <w:rStyle w:val="Ppogrubienie"/>
        </w:rPr>
        <w:t xml:space="preserve"> </w:t>
      </w:r>
      <w:r w:rsidRPr="003E754D">
        <w:t>w ust. 5.</w:t>
      </w:r>
    </w:p>
    <w:p w14:paraId="4688350C" w14:textId="2D1D398A" w:rsidR="00100204" w:rsidRPr="003E754D" w:rsidRDefault="00100204" w:rsidP="00100204">
      <w:pPr>
        <w:pStyle w:val="USTustnpkodeksu"/>
      </w:pPr>
      <w:r w:rsidRPr="003E754D">
        <w:t>7.</w:t>
      </w:r>
      <w:r w:rsidR="00D54071">
        <w:t> </w:t>
      </w:r>
      <w:r w:rsidRPr="003E754D">
        <w:t>Zespół sporządza protokół z przeprowadzonego naboru zawierający:</w:t>
      </w:r>
    </w:p>
    <w:p w14:paraId="7267D4FD" w14:textId="77777777" w:rsidR="00100204" w:rsidRPr="003E754D" w:rsidRDefault="00100204" w:rsidP="00100204">
      <w:pPr>
        <w:pStyle w:val="PKTpunkt"/>
      </w:pPr>
      <w:r w:rsidRPr="003E754D">
        <w:t>1)</w:t>
      </w:r>
      <w:r w:rsidRPr="003E754D">
        <w:tab/>
        <w:t>wskazanie stanowiska, na które był przeprowadzony nabór;</w:t>
      </w:r>
    </w:p>
    <w:p w14:paraId="1462E0A1" w14:textId="77777777" w:rsidR="00100204" w:rsidRPr="003E754D" w:rsidRDefault="00100204" w:rsidP="00100204">
      <w:pPr>
        <w:pStyle w:val="PKTpunkt"/>
      </w:pPr>
      <w:r w:rsidRPr="003E754D">
        <w:t>2)</w:t>
      </w:r>
      <w:r w:rsidRPr="003E754D">
        <w:tab/>
        <w:t>liczbę nadesłanych ofert, w tym liczbę ofert niespełniających wymogów formalnych;</w:t>
      </w:r>
    </w:p>
    <w:p w14:paraId="30503790" w14:textId="77777777" w:rsidR="00100204" w:rsidRPr="003E754D" w:rsidRDefault="00100204" w:rsidP="00100204">
      <w:pPr>
        <w:pStyle w:val="PKTpunkt"/>
      </w:pPr>
      <w:r w:rsidRPr="003E754D">
        <w:lastRenderedPageBreak/>
        <w:t>3)</w:t>
      </w:r>
      <w:r w:rsidRPr="003E754D">
        <w:tab/>
        <w:t>imiona, nazwiska i miejsca zamieszkania w rozumieniu przepisów Kodeksu cywilnego kandydatów na Dyrektora Biura Rady spełniających wymagania, o których mowa w art. 2</w:t>
      </w:r>
      <w:r>
        <w:t>4</w:t>
      </w:r>
      <w:r w:rsidRPr="003E754D">
        <w:t>;</w:t>
      </w:r>
    </w:p>
    <w:p w14:paraId="10705633" w14:textId="77777777" w:rsidR="00100204" w:rsidRPr="003E754D" w:rsidRDefault="00100204" w:rsidP="00100204">
      <w:pPr>
        <w:pStyle w:val="PKTpunkt"/>
      </w:pPr>
      <w:r w:rsidRPr="003E754D">
        <w:t>4)</w:t>
      </w:r>
      <w:r w:rsidRPr="003E754D">
        <w:tab/>
        <w:t>skład zespołu przeprowadzającego nabór;</w:t>
      </w:r>
    </w:p>
    <w:p w14:paraId="40A78F8F" w14:textId="77777777" w:rsidR="00100204" w:rsidRPr="003E754D" w:rsidRDefault="00100204" w:rsidP="00100204">
      <w:pPr>
        <w:pStyle w:val="PKTpunkt"/>
      </w:pPr>
      <w:r w:rsidRPr="003E754D">
        <w:t>5)</w:t>
      </w:r>
      <w:r w:rsidRPr="003E754D">
        <w:tab/>
        <w:t>informację o zastosowanych metodach i technikach naboru.</w:t>
      </w:r>
    </w:p>
    <w:p w14:paraId="773B4127" w14:textId="77777777" w:rsidR="00100204" w:rsidRPr="003E754D" w:rsidRDefault="00100204" w:rsidP="00100204">
      <w:pPr>
        <w:pStyle w:val="USTustnpkodeksu"/>
      </w:pPr>
      <w:r w:rsidRPr="003E754D">
        <w:t>8.</w:t>
      </w:r>
      <w:r>
        <w:t> </w:t>
      </w:r>
      <w:r w:rsidRPr="003E754D">
        <w:t>Protokół z przeprowadzonego naboru jest publikowany w Biuletynie Informacji Publicznej na stronie podmiotowej Rady.</w:t>
      </w:r>
    </w:p>
    <w:p w14:paraId="373F7E10" w14:textId="305E9C28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3E754D">
        <w:rPr>
          <w:rStyle w:val="Ppogrubienie"/>
        </w:rPr>
        <w:t>2</w:t>
      </w:r>
      <w:r>
        <w:rPr>
          <w:rStyle w:val="Ppogrubienie"/>
        </w:rPr>
        <w:t>6</w:t>
      </w:r>
      <w:r w:rsidRPr="003E754D">
        <w:rPr>
          <w:rStyle w:val="Ppogrubienie"/>
        </w:rPr>
        <w:t>.</w:t>
      </w:r>
      <w:r w:rsidR="00D54071">
        <w:t> </w:t>
      </w:r>
      <w:r w:rsidRPr="003E754D">
        <w:t>1.</w:t>
      </w:r>
      <w:r w:rsidR="00D54071">
        <w:t> </w:t>
      </w:r>
      <w:r w:rsidRPr="003E754D">
        <w:t>Koszty działalności Biura Rady, w tym Rady, są pokrywane z budżetu państwa.</w:t>
      </w:r>
    </w:p>
    <w:p w14:paraId="19D40042" w14:textId="389987F8" w:rsidR="00100204" w:rsidRPr="003E754D" w:rsidRDefault="00100204" w:rsidP="00100204">
      <w:pPr>
        <w:pStyle w:val="USTustnpkodeksu"/>
      </w:pPr>
      <w:r w:rsidRPr="003E754D">
        <w:t>2.</w:t>
      </w:r>
      <w:r w:rsidR="00D54071">
        <w:t> </w:t>
      </w:r>
      <w:r w:rsidRPr="003E754D">
        <w:t>Dochody i wydatki Biura Rady stanowią odrębną część w budżecie państwa, której dysponentem jest Dyrektor Biura Rady.</w:t>
      </w:r>
    </w:p>
    <w:p w14:paraId="751AB2A6" w14:textId="682C7937" w:rsidR="00100204" w:rsidRPr="00A67A54" w:rsidRDefault="00100204" w:rsidP="00100204">
      <w:pPr>
        <w:pStyle w:val="ARTartustawynprozporzdzenia"/>
      </w:pPr>
      <w:r w:rsidRPr="00100204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100204">
        <w:rPr>
          <w:rStyle w:val="Ppogrubienie"/>
        </w:rPr>
        <w:t>27.</w:t>
      </w:r>
      <w:r w:rsidR="00D54071">
        <w:t> </w:t>
      </w:r>
      <w:r w:rsidRPr="00100204">
        <w:t xml:space="preserve">Projekt planu dochodów i wydatków Biura Rady Dyrektor Biura Rady przekazuje Ministrowi Finansów, w celu włączenia do projektu ustawy budżetowej na podstawie </w:t>
      </w:r>
      <w:r w:rsidRPr="002A297C">
        <w:t>art. 139 ust. 2</w:t>
      </w:r>
      <w:r w:rsidRPr="00572CD4">
        <w:t xml:space="preserve"> ustawy z dnia 27 sierpnia 2009 r. o finansach publicznych.</w:t>
      </w:r>
    </w:p>
    <w:p w14:paraId="1C447FDF" w14:textId="19B63A5B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3E754D">
        <w:rPr>
          <w:rStyle w:val="Ppogrubienie"/>
        </w:rPr>
        <w:t>2</w:t>
      </w:r>
      <w:r>
        <w:rPr>
          <w:rStyle w:val="Ppogrubienie"/>
        </w:rPr>
        <w:t>8</w:t>
      </w:r>
      <w:r w:rsidRPr="003E754D">
        <w:rPr>
          <w:rStyle w:val="Ppogrubienie"/>
        </w:rPr>
        <w:t>.</w:t>
      </w:r>
      <w:r w:rsidR="00D54071">
        <w:rPr>
          <w:rStyle w:val="Ppogrubienie"/>
        </w:rPr>
        <w:t> </w:t>
      </w:r>
      <w:r w:rsidRPr="003E754D">
        <w:t>1.</w:t>
      </w:r>
      <w:r w:rsidR="00D54071">
        <w:rPr>
          <w:rStyle w:val="Ppogrubienie"/>
        </w:rPr>
        <w:t> </w:t>
      </w:r>
      <w:r w:rsidRPr="003E754D">
        <w:t>Rada przedstawia Sejmowi, w terminie do dnia 30 czerwca</w:t>
      </w:r>
      <w:r w:rsidRPr="003E754D">
        <w:rPr>
          <w:rStyle w:val="Odwoaniedokomentarza"/>
        </w:rPr>
        <w:t>,</w:t>
      </w:r>
      <w:r w:rsidRPr="003E754D">
        <w:t xml:space="preserve"> roczne sprawozdanie z działalności Rady, za rok poprzedni.</w:t>
      </w:r>
    </w:p>
    <w:p w14:paraId="0AEA4157" w14:textId="7EE97D36" w:rsidR="00100204" w:rsidRPr="003E754D" w:rsidRDefault="00100204" w:rsidP="00100204">
      <w:pPr>
        <w:pStyle w:val="USTustnpkodeksu"/>
      </w:pPr>
      <w:r w:rsidRPr="003E754D">
        <w:t>2.</w:t>
      </w:r>
      <w:r w:rsidR="00D54071">
        <w:t> </w:t>
      </w:r>
      <w:r w:rsidRPr="003E754D">
        <w:t xml:space="preserve">Roczne sprawozdanie z działalności Rady oraz roczne sprawozdanie finansowe Biura Rady są publikowane w Biuletynie Informacji Publicznej na stronie podmiotowej Rady. </w:t>
      </w:r>
    </w:p>
    <w:p w14:paraId="57D96A57" w14:textId="4D9E85FB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3E754D">
        <w:rPr>
          <w:rStyle w:val="Ppogrubienie"/>
        </w:rPr>
        <w:t>2</w:t>
      </w:r>
      <w:r>
        <w:rPr>
          <w:rStyle w:val="Ppogrubienie"/>
        </w:rPr>
        <w:t>9</w:t>
      </w:r>
      <w:r w:rsidRPr="003E754D">
        <w:rPr>
          <w:rStyle w:val="Ppogrubienie"/>
        </w:rPr>
        <w:t>.</w:t>
      </w:r>
      <w:r w:rsidR="00D54071">
        <w:t> </w:t>
      </w:r>
      <w:r w:rsidRPr="003E754D">
        <w:t>1.</w:t>
      </w:r>
      <w:r w:rsidR="00D54071">
        <w:t> </w:t>
      </w:r>
      <w:r w:rsidRPr="003E754D">
        <w:t xml:space="preserve">Nie rzadziej niż raz na 3 lata </w:t>
      </w:r>
      <w:r>
        <w:t xml:space="preserve">działalność </w:t>
      </w:r>
      <w:r w:rsidRPr="003E754D">
        <w:t>Rad</w:t>
      </w:r>
      <w:r>
        <w:t>y</w:t>
      </w:r>
      <w:r w:rsidRPr="003E754D">
        <w:t xml:space="preserve"> podlega ocenie, w szczególności w zakresie realizacji </w:t>
      </w:r>
      <w:r>
        <w:t xml:space="preserve">przez nią </w:t>
      </w:r>
      <w:r w:rsidRPr="003E754D">
        <w:t>zadań.</w:t>
      </w:r>
    </w:p>
    <w:p w14:paraId="4AD16D3D" w14:textId="5586CB2B" w:rsidR="00100204" w:rsidRPr="003E754D" w:rsidRDefault="00100204" w:rsidP="00100204">
      <w:pPr>
        <w:pStyle w:val="USTustnpkodeksu"/>
      </w:pPr>
      <w:r w:rsidRPr="003E754D">
        <w:t>2.</w:t>
      </w:r>
      <w:r w:rsidR="00D54071">
        <w:t> </w:t>
      </w:r>
      <w:r w:rsidRPr="003E754D">
        <w:t>Ocena, o której mowa w ust. 1, jest przeprowadzana przez wybraną przez Radę:</w:t>
      </w:r>
    </w:p>
    <w:p w14:paraId="5F588AA2" w14:textId="77777777" w:rsidR="00100204" w:rsidRPr="003E754D" w:rsidRDefault="00100204" w:rsidP="00100204">
      <w:pPr>
        <w:pStyle w:val="PKTpunkt"/>
      </w:pPr>
      <w:r w:rsidRPr="003E754D">
        <w:t>1)</w:t>
      </w:r>
      <w:r w:rsidRPr="003E754D">
        <w:tab/>
        <w:t>niezależną instytucję krajową lub zagraniczną, składającą się z ekspertów posiadających wiedzę i doświadczenie w dziedzinie makroekonomii, finansów publicznych lub zarządzania finansami jednostek sektora finansów publicznych lub</w:t>
      </w:r>
    </w:p>
    <w:p w14:paraId="62CB6202" w14:textId="77777777" w:rsidR="00100204" w:rsidRPr="003E754D" w:rsidRDefault="00100204" w:rsidP="00100204">
      <w:pPr>
        <w:pStyle w:val="PKTpunkt"/>
      </w:pPr>
      <w:r w:rsidRPr="003E754D">
        <w:t>2)</w:t>
      </w:r>
      <w:r w:rsidRPr="003E754D">
        <w:tab/>
        <w:t>niezależną instytucję fiskalną, o której mowa w art. 8a dyrektywy Rady 2011/85/UE z dnia 8 listopada 2011 r. w sprawie wymogów dla ram budżetowych państw członkowskich, ustanowioną w innym państwie członkowskim lub organizację posiadającą wyspecjalizowaną jednostkę dedykowaną tej niezależnej instytucji fiskalnej.</w:t>
      </w:r>
    </w:p>
    <w:p w14:paraId="2F7BDBEA" w14:textId="2F2D1A6C" w:rsidR="00100204" w:rsidRPr="003E754D" w:rsidRDefault="00100204" w:rsidP="00100204">
      <w:pPr>
        <w:pStyle w:val="USTustnpkodeksu"/>
      </w:pPr>
      <w:r w:rsidRPr="003E754D">
        <w:t>3.</w:t>
      </w:r>
      <w:r w:rsidR="00D54071">
        <w:t> </w:t>
      </w:r>
      <w:r w:rsidRPr="003E754D">
        <w:t>Szczegółowy tryb wyboru instytucji, o której mowa w ust. 2, określa Rada.</w:t>
      </w:r>
    </w:p>
    <w:p w14:paraId="3DB07D25" w14:textId="705B66FD" w:rsidR="00100204" w:rsidRPr="003E754D" w:rsidRDefault="00100204" w:rsidP="00100204">
      <w:pPr>
        <w:pStyle w:val="USTustnpkodeksu"/>
      </w:pPr>
      <w:r w:rsidRPr="003E754D">
        <w:t>4.</w:t>
      </w:r>
      <w:r w:rsidR="00D54071">
        <w:t> </w:t>
      </w:r>
      <w:r w:rsidRPr="003E754D">
        <w:t>Rada przekazuje Marszałkowi Sejmu wynik oceny, o której mowa w ust. 1, niezwłocznie po jego otrzymaniu oraz publikuje go w Biuletynie Informacji Publicznej na swojej stronie podmiotowej.</w:t>
      </w:r>
    </w:p>
    <w:p w14:paraId="36BDC5D0" w14:textId="57FB5B3E" w:rsidR="00100204" w:rsidRDefault="00100204" w:rsidP="00100204">
      <w:pPr>
        <w:pStyle w:val="ARTartustawynprozporzdzenia"/>
      </w:pPr>
      <w:r w:rsidRPr="003E754D">
        <w:rPr>
          <w:rStyle w:val="Ppogrubienie"/>
        </w:rPr>
        <w:lastRenderedPageBreak/>
        <w:t>Art.</w:t>
      </w:r>
      <w:r w:rsidR="00D54071">
        <w:rPr>
          <w:rStyle w:val="Ppogrubienie"/>
        </w:rPr>
        <w:t> </w:t>
      </w:r>
      <w:r>
        <w:rPr>
          <w:rStyle w:val="Ppogrubienie"/>
        </w:rPr>
        <w:t>30</w:t>
      </w:r>
      <w:r w:rsidRPr="003E754D">
        <w:rPr>
          <w:rStyle w:val="Ppogrubienie"/>
        </w:rPr>
        <w:t>.</w:t>
      </w:r>
      <w:r w:rsidR="00D54071">
        <w:t> </w:t>
      </w:r>
      <w:r w:rsidRPr="003E754D">
        <w:t>Minister Finansów, co 6 lat, dokonuje przeglądu stosowania przepisów ustawy. Przegląd wraz z wynikającymi z niego wnioskami jest publikowany w Biuletynie Informacji Publicznej na stronie podmiotowej urzędu obsługującego Ministra Finansów.</w:t>
      </w:r>
    </w:p>
    <w:p w14:paraId="295AA072" w14:textId="3429D8F7" w:rsidR="00100204" w:rsidRDefault="00100204" w:rsidP="00100204">
      <w:pPr>
        <w:pStyle w:val="ARTartustawynprozporzdzenia"/>
      </w:pPr>
      <w:r w:rsidRPr="00100204">
        <w:rPr>
          <w:rStyle w:val="Ppogrubienie"/>
        </w:rPr>
        <w:t>Art.</w:t>
      </w:r>
      <w:r w:rsidR="00D54071">
        <w:rPr>
          <w:rStyle w:val="Ppogrubienie"/>
        </w:rPr>
        <w:t> </w:t>
      </w:r>
      <w:r w:rsidRPr="00100204">
        <w:rPr>
          <w:rStyle w:val="Ppogrubienie"/>
        </w:rPr>
        <w:t>31.</w:t>
      </w:r>
      <w:r w:rsidR="00D54071">
        <w:t> </w:t>
      </w:r>
      <w:r w:rsidRPr="00C71EFC">
        <w:t>1.</w:t>
      </w:r>
      <w:r w:rsidR="00D54071">
        <w:t> </w:t>
      </w:r>
      <w:r w:rsidRPr="00C71EFC">
        <w:t>Kto będąc obowiązany do złożenia oświadczenia, o którym mowa w </w:t>
      </w:r>
      <w:r>
        <w:t>art. 18</w:t>
      </w:r>
      <w:r w:rsidRPr="00C71EFC">
        <w:t>,</w:t>
      </w:r>
      <w:r>
        <w:t xml:space="preserve"> </w:t>
      </w:r>
      <w:r w:rsidRPr="00C71EFC">
        <w:t>podaje w nim nieprawdę</w:t>
      </w:r>
      <w:r>
        <w:t xml:space="preserve"> lub zataja prawdę, </w:t>
      </w:r>
    </w:p>
    <w:p w14:paraId="14C9EDC3" w14:textId="1165D9DA" w:rsidR="00100204" w:rsidRPr="00C71EFC" w:rsidRDefault="00100204" w:rsidP="00062483">
      <w:pPr>
        <w:pStyle w:val="SKARNsankcjakarnawszczeglnociwKodeksiekarnym"/>
      </w:pPr>
      <w:r w:rsidRPr="004D5C10">
        <w:t>podlega</w:t>
      </w:r>
      <w:r w:rsidRPr="00C71EFC">
        <w:t xml:space="preserve"> karze pozbawienia wolności</w:t>
      </w:r>
      <w:r w:rsidR="002022B3">
        <w:t xml:space="preserve"> od trzech miesięcy</w:t>
      </w:r>
      <w:r w:rsidRPr="00C71EFC">
        <w:t xml:space="preserve"> do lat 5.</w:t>
      </w:r>
    </w:p>
    <w:p w14:paraId="21B31C19" w14:textId="447552A6" w:rsidR="00100204" w:rsidRPr="00C71EFC" w:rsidRDefault="00100204" w:rsidP="00100204">
      <w:pPr>
        <w:pStyle w:val="USTustnpkodeksu"/>
      </w:pPr>
      <w:r w:rsidRPr="00C71EFC">
        <w:t>2.</w:t>
      </w:r>
      <w:r w:rsidR="004D5C10">
        <w:t> </w:t>
      </w:r>
      <w:r w:rsidRPr="00C71EFC">
        <w:t>W wypadku mniejszej wagi, sprawca czynu określonego w ust. 1</w:t>
      </w:r>
    </w:p>
    <w:p w14:paraId="6F499EC8" w14:textId="77777777" w:rsidR="00100204" w:rsidRPr="003E754D" w:rsidRDefault="00100204" w:rsidP="00062483">
      <w:pPr>
        <w:pStyle w:val="SKARNsankcjakarnawszczeglnociwKodeksiekarnym"/>
      </w:pPr>
      <w:r w:rsidRPr="00C71EFC">
        <w:t>podlega grzywnie, karze ograniczenia wolności albo pozbawienia wolności do roku.</w:t>
      </w:r>
    </w:p>
    <w:p w14:paraId="765D453B" w14:textId="1B5564C6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4D5C10">
        <w:rPr>
          <w:rStyle w:val="Ppogrubienie"/>
        </w:rPr>
        <w:t> </w:t>
      </w:r>
      <w:r w:rsidRPr="003E754D">
        <w:rPr>
          <w:rStyle w:val="Ppogrubienie"/>
        </w:rPr>
        <w:t>3</w:t>
      </w:r>
      <w:r>
        <w:rPr>
          <w:rStyle w:val="Ppogrubienie"/>
        </w:rPr>
        <w:t>2</w:t>
      </w:r>
      <w:r w:rsidRPr="003E754D">
        <w:rPr>
          <w:rStyle w:val="Ppogrubienie"/>
        </w:rPr>
        <w:t>.</w:t>
      </w:r>
      <w:r w:rsidR="004D5C10">
        <w:t> </w:t>
      </w:r>
      <w:r w:rsidRPr="003E754D">
        <w:t>W ustawie z dnia 16 września 1982 r. o pracownikach urzędów państwowych (Dz. U. z 2023 r. poz. 1917) wprowadza się następujące zmiany:</w:t>
      </w:r>
    </w:p>
    <w:p w14:paraId="7335DBE5" w14:textId="77777777" w:rsidR="00100204" w:rsidRPr="003E754D" w:rsidRDefault="00100204" w:rsidP="00100204">
      <w:pPr>
        <w:pStyle w:val="PKTpunkt"/>
      </w:pPr>
      <w:r w:rsidRPr="003E754D">
        <w:t>1)</w:t>
      </w:r>
      <w:r w:rsidRPr="003E754D">
        <w:tab/>
        <w:t>w art. 1 w ust. 1 w pkt 15 kropkę zastępuje się średnikiem i dodaje się pkt 16 w brzmieniu:</w:t>
      </w:r>
    </w:p>
    <w:p w14:paraId="7441DCF2" w14:textId="624C1980" w:rsidR="00100204" w:rsidRPr="003E754D" w:rsidRDefault="00FD65D9" w:rsidP="00100204">
      <w:pPr>
        <w:pStyle w:val="ZPKTzmpktartykuempunktem"/>
      </w:pPr>
      <w:r w:rsidRPr="003E754D">
        <w:t>„</w:t>
      </w:r>
      <w:r w:rsidR="00100204" w:rsidRPr="003E754D">
        <w:t>16)</w:t>
      </w:r>
      <w:r w:rsidR="00100204" w:rsidRPr="003E754D">
        <w:tab/>
        <w:t>Biur</w:t>
      </w:r>
      <w:r w:rsidR="00AE60F3">
        <w:t>ze</w:t>
      </w:r>
      <w:r w:rsidR="00100204" w:rsidRPr="003E754D">
        <w:t xml:space="preserve"> Rady Fiskalnej.”;</w:t>
      </w:r>
    </w:p>
    <w:p w14:paraId="1DC61A64" w14:textId="77777777" w:rsidR="00100204" w:rsidRPr="003E754D" w:rsidRDefault="00100204" w:rsidP="00100204">
      <w:pPr>
        <w:pStyle w:val="PKTpunkt"/>
      </w:pPr>
      <w:r w:rsidRPr="003E754D">
        <w:t>2)</w:t>
      </w:r>
      <w:r w:rsidRPr="003E754D">
        <w:tab/>
        <w:t>w art. 36 w ust. 5 w pkt 11 kropkę zastępuje się średnikiem i dodaje się pkt 12 w brzmieniu:</w:t>
      </w:r>
    </w:p>
    <w:p w14:paraId="53EF2626" w14:textId="1C7B33D2" w:rsidR="00100204" w:rsidRPr="003E754D" w:rsidRDefault="00FD65D9" w:rsidP="00100204">
      <w:pPr>
        <w:pStyle w:val="ZPKTzmpktartykuempunktem"/>
      </w:pPr>
      <w:r w:rsidRPr="003E754D">
        <w:t>„</w:t>
      </w:r>
      <w:r w:rsidR="00100204" w:rsidRPr="003E754D">
        <w:t>12)</w:t>
      </w:r>
      <w:r w:rsidR="00100204" w:rsidRPr="003E754D">
        <w:tab/>
        <w:t xml:space="preserve">Dyrektorze Biura Rady Fiskalnej </w:t>
      </w:r>
      <w:r w:rsidR="00100204" w:rsidRPr="00100204">
        <w:t>–</w:t>
      </w:r>
      <w:r w:rsidR="00100204" w:rsidRPr="003E754D">
        <w:t xml:space="preserve"> dla urzędników Biura Rady Fiskalnej.”.</w:t>
      </w:r>
    </w:p>
    <w:p w14:paraId="18976602" w14:textId="6894E861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4D5C10">
        <w:rPr>
          <w:rStyle w:val="Ppogrubienie"/>
        </w:rPr>
        <w:t> </w:t>
      </w:r>
      <w:r w:rsidRPr="003E754D">
        <w:rPr>
          <w:rStyle w:val="Ppogrubienie"/>
        </w:rPr>
        <w:t>3</w:t>
      </w:r>
      <w:r>
        <w:rPr>
          <w:rStyle w:val="Ppogrubienie"/>
        </w:rPr>
        <w:t>3</w:t>
      </w:r>
      <w:r w:rsidRPr="003E754D">
        <w:rPr>
          <w:rStyle w:val="Ppogrubienie"/>
        </w:rPr>
        <w:t>.</w:t>
      </w:r>
      <w:r w:rsidR="004D5C10">
        <w:t> </w:t>
      </w:r>
      <w:r w:rsidRPr="003E754D">
        <w:t xml:space="preserve">W ustawie z dnia 23 maja 1991 r. o związkach zawodowych (Dz. U. z 2022 r. poz. </w:t>
      </w:r>
      <w:r>
        <w:t>854</w:t>
      </w:r>
      <w:r w:rsidRPr="003E754D">
        <w:t>) w art. 19 w ust. 1 zdanie drugie otrzymuje brzmienie:</w:t>
      </w:r>
    </w:p>
    <w:p w14:paraId="03312B47" w14:textId="33A3C321" w:rsidR="00100204" w:rsidRPr="003E754D" w:rsidRDefault="00FD65D9" w:rsidP="00062483">
      <w:pPr>
        <w:pStyle w:val="ZFRAGzmfragmentunpzdaniaartykuempunktem"/>
      </w:pPr>
      <w:r w:rsidRPr="003E754D">
        <w:t>„</w:t>
      </w:r>
      <w:r w:rsidR="00100204" w:rsidRPr="003E754D">
        <w:t>Nie dotyczy to projektu ustawy budżetowej, której opiniowanie regulują odrębne przepisy.”.</w:t>
      </w:r>
    </w:p>
    <w:p w14:paraId="10560063" w14:textId="04DA6A7C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4D5C10">
        <w:rPr>
          <w:rStyle w:val="Ppogrubienie"/>
        </w:rPr>
        <w:t> </w:t>
      </w:r>
      <w:r w:rsidRPr="003E754D">
        <w:rPr>
          <w:rStyle w:val="Ppogrubienie"/>
        </w:rPr>
        <w:t>3</w:t>
      </w:r>
      <w:r>
        <w:rPr>
          <w:rStyle w:val="Ppogrubienie"/>
        </w:rPr>
        <w:t>4</w:t>
      </w:r>
      <w:r w:rsidRPr="003E754D">
        <w:rPr>
          <w:rStyle w:val="Ppogrubienie"/>
        </w:rPr>
        <w:t>.</w:t>
      </w:r>
      <w:r w:rsidR="004D5C10">
        <w:t> </w:t>
      </w:r>
      <w:r w:rsidRPr="003E754D">
        <w:t xml:space="preserve">W ustawie z dnia 23 maja 1991 r. o organizacjach pracodawców (Dz. U. z 2022 r. poz. </w:t>
      </w:r>
      <w:r>
        <w:t>97</w:t>
      </w:r>
      <w:r w:rsidRPr="003E754D">
        <w:t>) w art. 16 w ust. 1 zdanie drugie otrzymuje brzmienie:</w:t>
      </w:r>
    </w:p>
    <w:p w14:paraId="4E599548" w14:textId="4A33C414" w:rsidR="00100204" w:rsidRPr="003E754D" w:rsidRDefault="00FD65D9" w:rsidP="00062483">
      <w:pPr>
        <w:pStyle w:val="ZFRAGzmfragmentunpzdaniaartykuempunktem"/>
      </w:pPr>
      <w:r w:rsidRPr="003E754D">
        <w:t>„</w:t>
      </w:r>
      <w:r w:rsidR="00100204" w:rsidRPr="003E754D">
        <w:t>Nie dotyczy to projektu ustawy budżetowej, której opiniowanie regulują odrębne przepisy.”.</w:t>
      </w:r>
    </w:p>
    <w:p w14:paraId="5DC0C84A" w14:textId="0155EB7E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4D5C10">
        <w:rPr>
          <w:rStyle w:val="Ppogrubienie"/>
        </w:rPr>
        <w:t> </w:t>
      </w:r>
      <w:r w:rsidRPr="003E754D">
        <w:rPr>
          <w:rStyle w:val="Ppogrubienie"/>
        </w:rPr>
        <w:t>3</w:t>
      </w:r>
      <w:r>
        <w:rPr>
          <w:rStyle w:val="Ppogrubienie"/>
        </w:rPr>
        <w:t>5</w:t>
      </w:r>
      <w:r w:rsidRPr="003E754D">
        <w:rPr>
          <w:rStyle w:val="Ppogrubienie"/>
        </w:rPr>
        <w:t>.</w:t>
      </w:r>
      <w:r w:rsidR="004D5C10">
        <w:rPr>
          <w:rStyle w:val="Ppogrubienie"/>
        </w:rPr>
        <w:t> </w:t>
      </w:r>
      <w:r w:rsidRPr="003E754D">
        <w:t>W ustawie z dnia 9 maja 2008 r. o Agencji Restrukturyzacji i Modernizacji Rolnictwa (Dz. U. z 2023 r. poz. 1199) w art. 21 uchyla się ust. 10.</w:t>
      </w:r>
    </w:p>
    <w:p w14:paraId="47D0B69E" w14:textId="25C438DF" w:rsidR="00100204" w:rsidRPr="00100204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4D5C10">
        <w:rPr>
          <w:rStyle w:val="Ppogrubienie"/>
        </w:rPr>
        <w:t> </w:t>
      </w:r>
      <w:r w:rsidRPr="003E754D">
        <w:rPr>
          <w:rStyle w:val="Ppogrubienie"/>
        </w:rPr>
        <w:t>3</w:t>
      </w:r>
      <w:r>
        <w:rPr>
          <w:rStyle w:val="Ppogrubienie"/>
        </w:rPr>
        <w:t>6</w:t>
      </w:r>
      <w:r w:rsidRPr="003E754D">
        <w:rPr>
          <w:rStyle w:val="Ppogrubienie"/>
        </w:rPr>
        <w:t>.</w:t>
      </w:r>
      <w:r w:rsidR="004D5C10">
        <w:rPr>
          <w:rStyle w:val="Ppogrubienie"/>
        </w:rPr>
        <w:t> </w:t>
      </w:r>
      <w:r w:rsidRPr="00100204">
        <w:rPr>
          <w:rStyle w:val="Ppogrubienie"/>
          <w:b w:val="0"/>
        </w:rPr>
        <w:t>W ustawie z dnia 27 sierpnia 2009 r. o finansach publicznych</w:t>
      </w:r>
      <w:r w:rsidRPr="00100204">
        <w:t xml:space="preserve"> (Dz. U. z 202</w:t>
      </w:r>
      <w:r w:rsidR="0037281B">
        <w:t>4</w:t>
      </w:r>
      <w:r w:rsidRPr="00100204">
        <w:t xml:space="preserve"> r. poz. </w:t>
      </w:r>
      <w:r w:rsidR="00850470">
        <w:t>1530</w:t>
      </w:r>
      <w:r w:rsidRPr="00100204">
        <w:t>) wprowadza się następujące zmiany:</w:t>
      </w:r>
    </w:p>
    <w:p w14:paraId="2CFAAF48" w14:textId="77777777" w:rsidR="00100204" w:rsidRPr="003E754D" w:rsidRDefault="00100204" w:rsidP="00100204">
      <w:pPr>
        <w:pStyle w:val="PKTpunkt"/>
      </w:pPr>
      <w:r w:rsidRPr="003E754D">
        <w:t>1)</w:t>
      </w:r>
      <w:r w:rsidRPr="003E754D">
        <w:tab/>
        <w:t>w art. 1 uchyla się pkt 6;</w:t>
      </w:r>
    </w:p>
    <w:p w14:paraId="28231581" w14:textId="77777777" w:rsidR="00100204" w:rsidRPr="003E754D" w:rsidRDefault="00100204" w:rsidP="00100204">
      <w:pPr>
        <w:pStyle w:val="PKTpunkt"/>
      </w:pPr>
      <w:r w:rsidRPr="003E754D">
        <w:t>2)</w:t>
      </w:r>
      <w:r w:rsidRPr="003E754D">
        <w:tab/>
        <w:t>po art. 4 dodaje się art. 4a w brzmieniu:</w:t>
      </w:r>
    </w:p>
    <w:p w14:paraId="64FCC01E" w14:textId="73C688C4" w:rsidR="00100204" w:rsidRDefault="00FD65D9" w:rsidP="00100204">
      <w:pPr>
        <w:pStyle w:val="ZARTzmartartykuempunktem"/>
      </w:pPr>
      <w:r w:rsidRPr="003E754D">
        <w:t>„</w:t>
      </w:r>
      <w:r w:rsidR="00100204" w:rsidRPr="003E754D">
        <w:t xml:space="preserve">Art. 4a. 1. </w:t>
      </w:r>
      <w:r w:rsidR="00100204">
        <w:t>Minister Finansów przedkłada Radzie Ministrów</w:t>
      </w:r>
      <w:r w:rsidR="00100204" w:rsidRPr="003E754D">
        <w:t xml:space="preserve"> projekt średniookresowego planu budżetowo-strukturalnego w rozumieniu art. 2 pkt 6 </w:t>
      </w:r>
      <w:bookmarkStart w:id="1" w:name="_Hlk178937738"/>
      <w:r w:rsidR="00100204" w:rsidRPr="003E754D">
        <w:lastRenderedPageBreak/>
        <w:t xml:space="preserve">rozporządzenia Parlamentu Europejskiego i Rady (UE) 2024/1263 z dnia 29 kwietnia 2024 r. w sprawie skutecznej koordynacji polityk gospodarczych i w sprawie wielostronnego nadzoru budżetowego oraz uchylającego rozporządzenie Rady (WE) nr 1466/97 </w:t>
      </w:r>
      <w:bookmarkEnd w:id="1"/>
      <w:r w:rsidR="00100204" w:rsidRPr="003E754D">
        <w:t>(Dz. Urz. UE L 2024/1263 z 30.04.2024</w:t>
      </w:r>
      <w:r w:rsidR="00100204">
        <w:t>)</w:t>
      </w:r>
      <w:r w:rsidR="002D165C">
        <w:t>,</w:t>
      </w:r>
      <w:r w:rsidR="00100204">
        <w:t xml:space="preserve"> </w:t>
      </w:r>
      <w:r w:rsidR="00100204" w:rsidRPr="003E754D">
        <w:t>projekt zmienionego średniookresowego planu budżetowo-strukturalnego</w:t>
      </w:r>
      <w:r w:rsidR="00100204">
        <w:t xml:space="preserve"> oraz</w:t>
      </w:r>
      <w:r w:rsidR="00100204" w:rsidRPr="003E754D">
        <w:t xml:space="preserve"> projekt rocznego sprawozdania z postępów</w:t>
      </w:r>
      <w:r w:rsidR="00100204">
        <w:t>,</w:t>
      </w:r>
      <w:r w:rsidR="00100204" w:rsidRPr="003E754D">
        <w:t xml:space="preserve"> o który</w:t>
      </w:r>
      <w:r w:rsidR="00100204">
        <w:t>ch</w:t>
      </w:r>
      <w:r w:rsidR="00100204" w:rsidRPr="003E754D">
        <w:t xml:space="preserve"> mowa</w:t>
      </w:r>
      <w:r w:rsidR="00100204">
        <w:t xml:space="preserve"> odpowiednio</w:t>
      </w:r>
      <w:r w:rsidR="00100204" w:rsidRPr="003E754D">
        <w:t xml:space="preserve"> w art. </w:t>
      </w:r>
      <w:r w:rsidR="00100204" w:rsidRPr="00B82DA1">
        <w:t>15</w:t>
      </w:r>
      <w:r w:rsidR="00100204">
        <w:t>,</w:t>
      </w:r>
      <w:r w:rsidR="00100204" w:rsidRPr="00B82DA1">
        <w:t xml:space="preserve"> art. 18</w:t>
      </w:r>
      <w:r w:rsidR="00100204">
        <w:t xml:space="preserve"> i art. 21</w:t>
      </w:r>
      <w:r w:rsidR="00100204" w:rsidRPr="003E754D">
        <w:t xml:space="preserve"> tego rozporządzenia.</w:t>
      </w:r>
    </w:p>
    <w:p w14:paraId="4F6318F6" w14:textId="77777777" w:rsidR="00100204" w:rsidRPr="003E754D" w:rsidRDefault="00100204" w:rsidP="00062483">
      <w:pPr>
        <w:pStyle w:val="ZUSTzmustartykuempunktem"/>
      </w:pPr>
      <w:r>
        <w:t xml:space="preserve">2. Rada Ministrów przyjmuje </w:t>
      </w:r>
      <w:r w:rsidRPr="003E754D">
        <w:t>średniookresow</w:t>
      </w:r>
      <w:r>
        <w:t>y</w:t>
      </w:r>
      <w:r w:rsidRPr="003E754D">
        <w:t xml:space="preserve"> plan budżetowo-strukturaln</w:t>
      </w:r>
      <w:r>
        <w:t xml:space="preserve">y, zmieniony </w:t>
      </w:r>
      <w:r w:rsidRPr="003E754D">
        <w:t>średniookresow</w:t>
      </w:r>
      <w:r>
        <w:t>y</w:t>
      </w:r>
      <w:r w:rsidRPr="003E754D">
        <w:t xml:space="preserve"> plan budżetowo-strukturaln</w:t>
      </w:r>
      <w:r>
        <w:t xml:space="preserve">y oraz </w:t>
      </w:r>
      <w:r w:rsidRPr="003E754D">
        <w:t>roczne sprawozdani</w:t>
      </w:r>
      <w:r>
        <w:t>e</w:t>
      </w:r>
      <w:r w:rsidRPr="003E754D">
        <w:t xml:space="preserve"> z postępów</w:t>
      </w:r>
      <w:r>
        <w:t>, o których mowa w ust. 1, które następnie są</w:t>
      </w:r>
      <w:r w:rsidRPr="003E754D">
        <w:t xml:space="preserve"> publikowane w Biuletynie Informacji Publicznej na stronie podmiotowej urzędu obsługującego Ministra Finansów </w:t>
      </w:r>
      <w:r w:rsidRPr="00B82DA1">
        <w:t xml:space="preserve">równocześnie z ich przedłożeniem zgodnie </w:t>
      </w:r>
      <w:r>
        <w:t>odpowiednio</w:t>
      </w:r>
      <w:r w:rsidRPr="00B82DA1" w:rsidDel="00757D44">
        <w:t xml:space="preserve"> </w:t>
      </w:r>
      <w:r w:rsidRPr="00B82DA1">
        <w:t>z</w:t>
      </w:r>
      <w:r>
        <w:t xml:space="preserve"> </w:t>
      </w:r>
      <w:r w:rsidRPr="00B82DA1">
        <w:t xml:space="preserve">art. 11 ust. 1, art. 15 ust. 1 </w:t>
      </w:r>
      <w:r>
        <w:t>i</w:t>
      </w:r>
      <w:r w:rsidRPr="00B82DA1">
        <w:t xml:space="preserve"> 2</w:t>
      </w:r>
      <w:r>
        <w:t>,</w:t>
      </w:r>
      <w:r w:rsidRPr="00B82DA1">
        <w:t xml:space="preserve"> art. 18</w:t>
      </w:r>
      <w:r w:rsidRPr="003E754D">
        <w:t xml:space="preserve"> </w:t>
      </w:r>
      <w:r>
        <w:t>i</w:t>
      </w:r>
      <w:r w:rsidRPr="003E754D">
        <w:t> art. 21 ust. 1 rozporządzenia Parlamentu Europejskiego i Rady (UE) 2024/1263 z dnia 29 kwietnia 2024 r. w sprawie skutecznej koordynacji polityk gospodarczych i w sprawie wielostronnego nadzoru budżetowego oraz uchylającego rozporządzenie Rady (WE) nr 1466/97.”;</w:t>
      </w:r>
    </w:p>
    <w:p w14:paraId="27C17BF2" w14:textId="2279CB87" w:rsidR="00100204" w:rsidRPr="003E754D" w:rsidRDefault="00100204" w:rsidP="00100204">
      <w:pPr>
        <w:pStyle w:val="PKTpunkt"/>
      </w:pPr>
      <w:r w:rsidRPr="003E754D">
        <w:t>3)</w:t>
      </w:r>
      <w:r w:rsidRPr="003E754D">
        <w:tab/>
        <w:t>tytuł działu III otrzymuje brzmienie</w:t>
      </w:r>
      <w:r>
        <w:t>:</w:t>
      </w:r>
      <w:r w:rsidRPr="003E754D">
        <w:t xml:space="preserve"> </w:t>
      </w:r>
      <w:r w:rsidR="00FD65D9" w:rsidRPr="003E754D">
        <w:t>„</w:t>
      </w:r>
      <w:r w:rsidRPr="003E754D">
        <w:t>Ustawa budżetowa</w:t>
      </w:r>
      <w:r w:rsidRPr="00100204">
        <w:t>”</w:t>
      </w:r>
      <w:r w:rsidRPr="003E754D">
        <w:t>;</w:t>
      </w:r>
    </w:p>
    <w:p w14:paraId="44BCBFF1" w14:textId="77777777" w:rsidR="00100204" w:rsidRPr="003E754D" w:rsidRDefault="00100204" w:rsidP="00100204">
      <w:pPr>
        <w:pStyle w:val="PKTpunkt"/>
      </w:pPr>
      <w:r w:rsidRPr="003E754D">
        <w:t>4)</w:t>
      </w:r>
      <w:r w:rsidRPr="003E754D">
        <w:tab/>
        <w:t>w dziale III uchyla się rozdział 1;</w:t>
      </w:r>
    </w:p>
    <w:p w14:paraId="181C4FE7" w14:textId="77777777" w:rsidR="00100204" w:rsidRPr="003E754D" w:rsidRDefault="00100204" w:rsidP="00100204">
      <w:pPr>
        <w:pStyle w:val="PKTpunkt"/>
      </w:pPr>
      <w:r w:rsidRPr="003E754D">
        <w:t>5)</w:t>
      </w:r>
      <w:r w:rsidRPr="003E754D">
        <w:tab/>
        <w:t>w art. 112aa:</w:t>
      </w:r>
    </w:p>
    <w:p w14:paraId="1132121C" w14:textId="77777777" w:rsidR="00100204" w:rsidRPr="003E754D" w:rsidRDefault="00100204" w:rsidP="00100204">
      <w:pPr>
        <w:pStyle w:val="LITlitera"/>
      </w:pPr>
      <w:r w:rsidRPr="003E754D">
        <w:t>a)</w:t>
      </w:r>
      <w:r w:rsidRPr="003E754D">
        <w:tab/>
        <w:t>uchyla się ust. 2b,</w:t>
      </w:r>
    </w:p>
    <w:p w14:paraId="48ED70B2" w14:textId="77777777" w:rsidR="00100204" w:rsidRPr="003E754D" w:rsidRDefault="00100204" w:rsidP="00100204">
      <w:pPr>
        <w:pStyle w:val="LITlitera"/>
      </w:pPr>
      <w:r w:rsidRPr="003E754D">
        <w:t>b)</w:t>
      </w:r>
      <w:r w:rsidRPr="003E754D">
        <w:tab/>
        <w:t>ust. 3 otrzymuje brzmienie:</w:t>
      </w:r>
    </w:p>
    <w:p w14:paraId="5809432A" w14:textId="77777777" w:rsidR="00100204" w:rsidRPr="003E754D" w:rsidRDefault="00100204" w:rsidP="00100204">
      <w:pPr>
        <w:pStyle w:val="ZLITUSTzmustliter"/>
      </w:pPr>
      <w:r w:rsidRPr="003E754D">
        <w:t>„3. Kwota wydatków, o której mowa w ust. 1, pomniejszona o kwotę:</w:t>
      </w:r>
    </w:p>
    <w:p w14:paraId="76628EAD" w14:textId="77777777" w:rsidR="00100204" w:rsidRPr="003E754D" w:rsidRDefault="00100204" w:rsidP="00062483">
      <w:pPr>
        <w:pStyle w:val="ZLITPKTzmpktliter"/>
      </w:pPr>
      <w:r w:rsidRPr="003E754D">
        <w:t>1)</w:t>
      </w:r>
      <w:r w:rsidRPr="003E754D">
        <w:tab/>
        <w:t>prognozowanych w projekcie ustawy budżetowej przedłożonym Sejmowi wydatków jednostek, o których mowa w art. 9 pkt 2 i 2a, i samorządowych jednostek budżetowych, uwzględniających założenia makroekonomiczne, o których mowa w art. 142 ust. 1 pkt 2 lit. a</w:t>
      </w:r>
      <w:r w:rsidRPr="00100204">
        <w:t>–</w:t>
      </w:r>
      <w:r w:rsidRPr="003E754D">
        <w:t>b, oraz wieloletnie prognozy finansowe tych jednostek, a także wysokość wydatków wykonanych w latach poprzednich, po odjęciu kwot odpowiadających wielkościom planowanych przepływów, o których mowa w ust. 2</w:t>
      </w:r>
      <w:r>
        <w:t xml:space="preserve"> pkt 5 i 6 oraz ust.</w:t>
      </w:r>
      <w:r w:rsidRPr="003E754D">
        <w:t xml:space="preserve"> 2a</w:t>
      </w:r>
      <w:r>
        <w:t>,</w:t>
      </w:r>
      <w:r w:rsidRPr="003E754D">
        <w:t xml:space="preserve"> od innych organów i jednostek, o których mowa w ust. 1,</w:t>
      </w:r>
    </w:p>
    <w:p w14:paraId="3E087CAE" w14:textId="77777777" w:rsidR="00100204" w:rsidRPr="003E754D" w:rsidRDefault="00100204" w:rsidP="00062483">
      <w:pPr>
        <w:pStyle w:val="ZLITPKTzmpktliter"/>
      </w:pPr>
      <w:r w:rsidRPr="003E754D">
        <w:t>2)</w:t>
      </w:r>
      <w:r w:rsidRPr="003E754D">
        <w:tab/>
        <w:t>planowanych wydatków organów i jednostek, o których mowa w art. 139 ust. 2, po odjęciu kwot odpowiadających wielkościom planowanych przepływów, o których mowa w ust. 2</w:t>
      </w:r>
      <w:r w:rsidRPr="00D22244">
        <w:t xml:space="preserve"> </w:t>
      </w:r>
      <w:r>
        <w:t>pkt 5 i 6 oraz ust.</w:t>
      </w:r>
      <w:r w:rsidRPr="003E754D">
        <w:t xml:space="preserve"> 2a, od innych organów i jednostek, o których mowa w ust. 1,</w:t>
      </w:r>
    </w:p>
    <w:p w14:paraId="66A40689" w14:textId="77777777" w:rsidR="00100204" w:rsidRPr="003E754D" w:rsidRDefault="00100204" w:rsidP="00062483">
      <w:pPr>
        <w:pStyle w:val="ZLITPKTzmpktliter"/>
      </w:pPr>
      <w:r w:rsidRPr="003E754D">
        <w:lastRenderedPageBreak/>
        <w:t>3)</w:t>
      </w:r>
      <w:r w:rsidRPr="003E754D">
        <w:tab/>
        <w:t>planowanych wydatków Bankowego Funduszu Gwarancyjnego określonych w planie finansowym Funduszu po odjęciu kwot odpowiadających wielkościom planowanych przepływów, o których mowa w ust. 2</w:t>
      </w:r>
      <w:r w:rsidRPr="00D22244">
        <w:t xml:space="preserve"> </w:t>
      </w:r>
      <w:r>
        <w:t>pkt 5 i 6 oraz ust.</w:t>
      </w:r>
      <w:r w:rsidRPr="003E754D">
        <w:t xml:space="preserve"> 2a, od innych organów i jednostek, o których mowa w ust. 1</w:t>
      </w:r>
    </w:p>
    <w:p w14:paraId="3D9BA21E" w14:textId="4F686542" w:rsidR="00100204" w:rsidRPr="003E754D" w:rsidRDefault="00100204" w:rsidP="00062483">
      <w:pPr>
        <w:pStyle w:val="ZLITCZWSPPKTzmczciwsppktliter"/>
      </w:pPr>
      <w:r w:rsidRPr="00100204">
        <w:t>–</w:t>
      </w:r>
      <w:r w:rsidRPr="003E754D">
        <w:t xml:space="preserve"> oraz powiększona o kwotę prognozowanych na rok n, o którym mowa w ust. 1, działań jednorazowych i tymczasowych po stronie dochodów, o których mowa w rozporządzeni</w:t>
      </w:r>
      <w:r>
        <w:t>u</w:t>
      </w:r>
      <w:r w:rsidRPr="003E754D">
        <w:t xml:space="preserve"> Parlamentu Europejskiego i Rady (UE) 2024/1263 z dnia 29</w:t>
      </w:r>
      <w:r w:rsidR="00DE4A12">
        <w:t> </w:t>
      </w:r>
      <w:r w:rsidRPr="003E754D">
        <w:t>kwietnia 2024 r. w sprawie skutecznej koordynacji polityk gospodarczych i w sprawie wielostronnego nadzoru budżetowego oraz uchylając</w:t>
      </w:r>
      <w:r w:rsidR="00C01E83">
        <w:t>ym</w:t>
      </w:r>
      <w:r w:rsidRPr="003E754D">
        <w:t xml:space="preserve"> rozporządzenie Rady (WE) nr 1466/97, mających wpływ na dochody organów i jednostek, o których mowa w ust. 1, jeżeli wartość każdego z nich przekracza 0,03% wartości produktu krajowego brutto prognozowanej w uzasadnieniu projektu ustawy budżetowej na rok n, o którym mowa w ust. 1, przedłożonego Sejmowi, oraz o wartość klauzuli obronnej, o której mowa w ust. 4a, stanowi limit wydatków organów i jednostek, o których mowa w art. 9 pkt 1, państwowych jednostek budżetowych z wyłączeniem organów i jednostek, o których mowa w art. 139 ust. 2, pkt 5–9, państwowych osób prawnych, o których mowa w art. 9 pkt 14, a także funduszy utworzonych, powierzonych lub przekazanych Bankowi Gospodarstwa Krajowego na podstawie odrębnych ustaw.”;</w:t>
      </w:r>
    </w:p>
    <w:p w14:paraId="16A72567" w14:textId="77777777" w:rsidR="00100204" w:rsidRPr="003E754D" w:rsidRDefault="00100204" w:rsidP="00100204">
      <w:pPr>
        <w:pStyle w:val="PKTpunkt"/>
      </w:pPr>
      <w:r w:rsidRPr="003E754D">
        <w:t>6)</w:t>
      </w:r>
      <w:r w:rsidRPr="003E754D">
        <w:tab/>
        <w:t>art. 112ab otrzymuje brzmienie:</w:t>
      </w:r>
    </w:p>
    <w:p w14:paraId="2552A55B" w14:textId="73016F90" w:rsidR="00100204" w:rsidRPr="003E754D" w:rsidRDefault="00100204" w:rsidP="00100204">
      <w:pPr>
        <w:pStyle w:val="ZARTzmartartykuempunktem"/>
      </w:pPr>
      <w:proofErr w:type="gramStart"/>
      <w:r w:rsidRPr="003E754D">
        <w:t>,,</w:t>
      </w:r>
      <w:proofErr w:type="gramEnd"/>
      <w:r w:rsidRPr="003E754D">
        <w:t xml:space="preserve">Art. 112ab. 1. W przypadku zatwierdzenia przez Radę Unii Europejskiej ścieżki wydatków netto, o której mowa w art. 17 rozporządzenia Parlamentu Europejskiego i Rady (UE) 2024/1263 z dnia 29 kwietnia 2024 r. w sprawie skutecznej koordynacji polityk gospodarczych i w sprawie wielostronnego nadzoru budżetowego oraz uchylającego rozporządzenie Rady (WE) nr 1466/97, wielkość korekty kwoty wydatków </w:t>
      </w:r>
      <w:proofErr w:type="spellStart"/>
      <w:r w:rsidRPr="003E754D">
        <w:t>K</w:t>
      </w:r>
      <w:r w:rsidR="00872D14" w:rsidRPr="003E754D">
        <w:rPr>
          <w:rStyle w:val="IDindeksdolny"/>
        </w:rPr>
        <w:t>n</w:t>
      </w:r>
      <w:proofErr w:type="spellEnd"/>
      <w:r w:rsidRPr="003E754D">
        <w:t xml:space="preserve">, o której mowa w art. 112aa ust. 1, odpowiada dostosowaniu zgodnemu ze ścieżką wydatków netto zatwierdzoną przez Radę Unii Europejskiej w trybie art. 17 </w:t>
      </w:r>
      <w:r>
        <w:t xml:space="preserve">tego </w:t>
      </w:r>
      <w:r w:rsidRPr="003E754D">
        <w:t xml:space="preserve">rozporządzenia. </w:t>
      </w:r>
    </w:p>
    <w:p w14:paraId="6E9E4BBA" w14:textId="77777777" w:rsidR="00100204" w:rsidRPr="003E754D" w:rsidRDefault="00100204" w:rsidP="00100204">
      <w:pPr>
        <w:pStyle w:val="ZUSTzmustartykuempunktem"/>
      </w:pPr>
      <w:r w:rsidRPr="003E754D">
        <w:t xml:space="preserve">2. Minister Finansów może wystąpić do Rady Fiskalnej z wnioskiem o wydanie opinii dotyczącej wielkości korekty kwoty wydatków </w:t>
      </w:r>
      <w:proofErr w:type="spellStart"/>
      <w:r w:rsidRPr="003E754D">
        <w:t>K</w:t>
      </w:r>
      <w:r w:rsidRPr="003E754D">
        <w:rPr>
          <w:rStyle w:val="IDindeksdolny"/>
        </w:rPr>
        <w:t>n</w:t>
      </w:r>
      <w:proofErr w:type="spellEnd"/>
      <w:r w:rsidRPr="003E754D">
        <w:t xml:space="preserve">, o której mowa w art. 112aa ust. 1, wynikającej z art. 112aa ust. 4, oraz wpływu tej korekty na długookresową stabilność finansów publicznych oraz sytuację makroekonomiczną kraju. Przepisy art. 4 </w:t>
      </w:r>
      <w:r w:rsidRPr="003E754D">
        <w:lastRenderedPageBreak/>
        <w:t xml:space="preserve">ust. </w:t>
      </w:r>
      <w:r>
        <w:t>4</w:t>
      </w:r>
      <w:r w:rsidRPr="003E754D">
        <w:t xml:space="preserve"> i </w:t>
      </w:r>
      <w:r>
        <w:t>5</w:t>
      </w:r>
      <w:r w:rsidRPr="003E754D">
        <w:t xml:space="preserve"> ustawy z dnia … o Radzie Fiskalnej (Dz. U. poz. …), zwanej dalej </w:t>
      </w:r>
      <w:r w:rsidRPr="00100204">
        <w:t>„</w:t>
      </w:r>
      <w:r w:rsidRPr="003E754D">
        <w:t>ustawą o Radzie Fiskalnej</w:t>
      </w:r>
      <w:r w:rsidRPr="00100204">
        <w:t>”</w:t>
      </w:r>
      <w:r w:rsidRPr="003E754D">
        <w:t>, stosuje się odpowiednio.</w:t>
      </w:r>
    </w:p>
    <w:p w14:paraId="49CC1D33" w14:textId="77777777" w:rsidR="00100204" w:rsidRPr="003E754D" w:rsidRDefault="00100204" w:rsidP="00100204">
      <w:pPr>
        <w:pStyle w:val="ZUSTzmustartykuempunktem"/>
      </w:pPr>
      <w:r w:rsidRPr="003E754D">
        <w:t xml:space="preserve">3. Wielkość korekty kwoty wydatków </w:t>
      </w:r>
      <w:proofErr w:type="spellStart"/>
      <w:r w:rsidRPr="003E754D">
        <w:t>K</w:t>
      </w:r>
      <w:r w:rsidRPr="003E754D">
        <w:rPr>
          <w:rStyle w:val="IDindeksdolny"/>
        </w:rPr>
        <w:t>n</w:t>
      </w:r>
      <w:proofErr w:type="spellEnd"/>
      <w:r w:rsidRPr="003E754D">
        <w:t>, o której mowa w art. 112aa ust. 1, może być inna niż wynikająca z ust. 1 lub art. 112aa ust. 4, jeżeli wynika to:</w:t>
      </w:r>
    </w:p>
    <w:p w14:paraId="36890678" w14:textId="1921D84F" w:rsidR="00100204" w:rsidRPr="003E754D" w:rsidRDefault="00100204" w:rsidP="00100204">
      <w:pPr>
        <w:pStyle w:val="ZPKTzmpktartykuempunktem"/>
      </w:pPr>
      <w:r w:rsidRPr="003E754D">
        <w:t>1)</w:t>
      </w:r>
      <w:r w:rsidRPr="003E754D">
        <w:tab/>
        <w:t xml:space="preserve">z opinii Rady Fiskalnej, o której </w:t>
      </w:r>
      <w:r w:rsidR="00872D14">
        <w:t>m</w:t>
      </w:r>
      <w:r w:rsidRPr="003E754D">
        <w:t xml:space="preserve">owa w ust. 2, lub </w:t>
      </w:r>
    </w:p>
    <w:p w14:paraId="41C9F45F" w14:textId="77777777" w:rsidR="00100204" w:rsidRPr="003E754D" w:rsidRDefault="00100204" w:rsidP="00100204">
      <w:pPr>
        <w:pStyle w:val="ZPKTzmpktartykuempunktem"/>
      </w:pPr>
      <w:r w:rsidRPr="003E754D">
        <w:t>2)</w:t>
      </w:r>
      <w:r w:rsidRPr="003E754D">
        <w:tab/>
        <w:t>z zaleceń Rady Unii Europejskiej wydanych na podstawie art. 121 ust. 2 lub 4 lub art. 126 ust. 7 Traktatu o funkcjonowaniu Unii Europejskiej.</w:t>
      </w:r>
      <w:r w:rsidRPr="00100204">
        <w:t>”</w:t>
      </w:r>
      <w:r w:rsidRPr="003E754D">
        <w:t>;</w:t>
      </w:r>
    </w:p>
    <w:p w14:paraId="7BB0C4FD" w14:textId="77777777" w:rsidR="00100204" w:rsidRPr="003E754D" w:rsidRDefault="00100204" w:rsidP="00100204">
      <w:pPr>
        <w:pStyle w:val="PKTpunkt"/>
      </w:pPr>
      <w:bookmarkStart w:id="2" w:name="_Hlk171947172"/>
      <w:r w:rsidRPr="003E754D">
        <w:t>7)</w:t>
      </w:r>
      <w:r w:rsidRPr="003E754D">
        <w:tab/>
        <w:t>po art. 112ab dodaje się art. 112ac w brzmieniu:</w:t>
      </w:r>
    </w:p>
    <w:p w14:paraId="47820E01" w14:textId="77777777" w:rsidR="00100204" w:rsidRPr="003E754D" w:rsidRDefault="00100204" w:rsidP="00100204">
      <w:pPr>
        <w:pStyle w:val="ZARTzmartartykuempunktem"/>
      </w:pPr>
      <w:r w:rsidRPr="00100204">
        <w:t>„</w:t>
      </w:r>
      <w:r w:rsidRPr="003E754D">
        <w:t>Art. 112ac. 1. Określona w ustawie budżetowej kwota planowanego limitu wydatków, o którym mowa w art. 112aa ust. 3, może zostać przekroczona, jeżeli zaistnieją nadzwyczajne okoliczności, pozostające poza kontrolą Rady Ministrów, wywołujące istotne skutki gospodarcze, ekonomiczne lub społeczne, po uzyskaniu pozytywnej opinii Rady Fiskalnej w zakresie skutków tego przekroczenia dla stabilności finansów publicznych i sytuacji makroekonomicznej kraju.</w:t>
      </w:r>
    </w:p>
    <w:p w14:paraId="63600C03" w14:textId="77777777" w:rsidR="00100204" w:rsidRPr="003E754D" w:rsidRDefault="00100204" w:rsidP="00100204">
      <w:pPr>
        <w:pStyle w:val="ZUSTzmustartykuempunktem"/>
      </w:pPr>
      <w:r w:rsidRPr="003E754D">
        <w:t>2. W przypadku, o którym mowa w ust. 1, w planach finansowych jednostek, o których mowa w art. 112aa ust. 3, mogą być dokonywane zmiany, w następstwie których zostanie przekroczona kwota planowanego limitu wydatków, o którym mowa w art. 112aa ust. 3, po uzyskaniu opinii, o której mowa w ust. 1, oraz zgody Ministra Finansów, wydanej po uzyskaniu pozytywnej opinii sejmowej komisji właściwej do spraw budżetu.</w:t>
      </w:r>
    </w:p>
    <w:p w14:paraId="76B9AC26" w14:textId="77777777" w:rsidR="00100204" w:rsidRPr="003E754D" w:rsidRDefault="00100204" w:rsidP="00100204">
      <w:pPr>
        <w:pStyle w:val="ZUSTzmustartykuempunktem"/>
      </w:pPr>
      <w:r w:rsidRPr="003E754D">
        <w:t xml:space="preserve">3. Minister Finansów, występując do Rady Fiskalnej z wnioskiem o wydanie opinii, o której mowa w ust. 1, określa maksymalną wartość tego przekroczenia. Przepisy art. 4 ust. </w:t>
      </w:r>
      <w:r>
        <w:t>4</w:t>
      </w:r>
      <w:r w:rsidRPr="003E754D">
        <w:t xml:space="preserve"> i </w:t>
      </w:r>
      <w:r>
        <w:t>5</w:t>
      </w:r>
      <w:r w:rsidRPr="003E754D">
        <w:t xml:space="preserve"> ustawy o Radzie Fiskalnej stosuje się odpowiednio.</w:t>
      </w:r>
      <w:bookmarkEnd w:id="2"/>
      <w:r w:rsidRPr="003E754D">
        <w:t>”;</w:t>
      </w:r>
    </w:p>
    <w:p w14:paraId="4C0E1E92" w14:textId="77777777" w:rsidR="00100204" w:rsidRPr="003E754D" w:rsidRDefault="00100204" w:rsidP="00100204">
      <w:pPr>
        <w:pStyle w:val="PKTpunkt"/>
      </w:pPr>
      <w:r w:rsidRPr="003E754D">
        <w:t>8)</w:t>
      </w:r>
      <w:r w:rsidRPr="003E754D">
        <w:tab/>
        <w:t>w art. 112d w ust. 5 skreśla się wyraz „nieprzekraczalny”;</w:t>
      </w:r>
    </w:p>
    <w:p w14:paraId="54B7AF1D" w14:textId="77777777" w:rsidR="00100204" w:rsidRPr="003E754D" w:rsidRDefault="00100204" w:rsidP="00100204">
      <w:pPr>
        <w:pStyle w:val="PKTpunkt"/>
      </w:pPr>
      <w:r w:rsidRPr="003E754D">
        <w:t>9)</w:t>
      </w:r>
      <w:r w:rsidRPr="003E754D">
        <w:tab/>
        <w:t>po art. 112d dodaje się art. 112da</w:t>
      </w:r>
      <w:r w:rsidRPr="00100204">
        <w:t>–</w:t>
      </w:r>
      <w:r w:rsidRPr="003E754D">
        <w:t>112dc w brzmieniu:</w:t>
      </w:r>
    </w:p>
    <w:p w14:paraId="25C5D0D7" w14:textId="4273FEE1" w:rsidR="00100204" w:rsidRPr="003E754D" w:rsidRDefault="00100204" w:rsidP="00100204">
      <w:pPr>
        <w:pStyle w:val="ZARTzmartartykuempunktem"/>
      </w:pPr>
      <w:r w:rsidRPr="003E754D">
        <w:t>„Art. 112da. 1. Je</w:t>
      </w:r>
      <w:r w:rsidR="00BB6A4F">
        <w:t>że</w:t>
      </w:r>
      <w:r w:rsidRPr="003E754D">
        <w:t xml:space="preserve">li w roku n, o którym mowa w art. 112aa ust. 1, zaistnieje chociażby jeden z przypadków, o których mowa w art. 112d ust. 1, Minister Finansów może wystąpić do Rady Fiskalnej z wnioskiem o wydanie opinii dotyczącej zasadności zastosowania do projektu ustawy na rok n, o którym mowa w art. 112aa ust. 1, przepisów art. 112d ust. 1. Przepisy art. 4 ust. </w:t>
      </w:r>
      <w:r>
        <w:t>4</w:t>
      </w:r>
      <w:r w:rsidRPr="003E754D">
        <w:t xml:space="preserve"> i </w:t>
      </w:r>
      <w:r>
        <w:t>5</w:t>
      </w:r>
      <w:r w:rsidRPr="003E754D">
        <w:t xml:space="preserve"> ustawy o Radzie Fiskalnej stosuje się odpowiednio.</w:t>
      </w:r>
    </w:p>
    <w:p w14:paraId="30E991C3" w14:textId="77777777" w:rsidR="00100204" w:rsidRPr="003E754D" w:rsidRDefault="00100204" w:rsidP="00100204">
      <w:pPr>
        <w:pStyle w:val="ZUSTzmustartykuempunktem"/>
      </w:pPr>
      <w:r w:rsidRPr="003E754D">
        <w:t xml:space="preserve">2. W </w:t>
      </w:r>
      <w:proofErr w:type="gramStart"/>
      <w:r w:rsidRPr="003E754D">
        <w:t>przypadku</w:t>
      </w:r>
      <w:proofErr w:type="gramEnd"/>
      <w:r w:rsidRPr="003E754D">
        <w:t xml:space="preserve"> gdy opinia, o której mowa w ust</w:t>
      </w:r>
      <w:r>
        <w:t>.</w:t>
      </w:r>
      <w:r w:rsidRPr="003E754D">
        <w:t xml:space="preserve"> 1, jest negatywna</w:t>
      </w:r>
      <w:r>
        <w:t>,</w:t>
      </w:r>
      <w:r w:rsidRPr="003E754D">
        <w:t xml:space="preserve"> Minister Finansów uznaje, że nie zostały spełnione warunki, o których mowa w art. 112d ust. 1</w:t>
      </w:r>
      <w:r>
        <w:t>,</w:t>
      </w:r>
      <w:r w:rsidRPr="003E754D">
        <w:t xml:space="preserve"> </w:t>
      </w:r>
      <w:r w:rsidRPr="003E754D">
        <w:lastRenderedPageBreak/>
        <w:t>i przedstawia Radzie Ministrów projekt ustawy budżetowej, o którym mowa w art. 139 ust. 1, w którym kwotę wydatków, o której mowa w art. 112aa ust. 1, oblicza zgodnie z</w:t>
      </w:r>
      <w:r>
        <w:t> </w:t>
      </w:r>
      <w:r w:rsidRPr="003E754D">
        <w:t>tym przepisem.</w:t>
      </w:r>
    </w:p>
    <w:p w14:paraId="0B89AE86" w14:textId="77777777" w:rsidR="00100204" w:rsidRPr="003E754D" w:rsidRDefault="00100204" w:rsidP="00100204">
      <w:pPr>
        <w:pStyle w:val="ZARTzmartartykuempunktem"/>
      </w:pPr>
      <w:r w:rsidRPr="003E754D">
        <w:t>Art. 112db. 1. W przypadkach, o których mowa w art. 112d ust. 1, Minister Finansów może wystąpić do Rady Fiskalnej z wnioskiem o wydanie opinii dotyczącej wpływu zastosowania tego przepisu na długookresową stabilność finansów publicznych oraz sytuację makroekonomiczną kraju, proponując następujące parametry ze wzoru, o którym mowa w</w:t>
      </w:r>
      <w:r>
        <w:t xml:space="preserve"> </w:t>
      </w:r>
      <w:r w:rsidRPr="003E754D">
        <w:t>art. 112d ust. 3:</w:t>
      </w:r>
    </w:p>
    <w:p w14:paraId="3BF90580" w14:textId="77777777" w:rsidR="00100204" w:rsidRPr="003E754D" w:rsidRDefault="00100204" w:rsidP="00100204">
      <w:pPr>
        <w:pStyle w:val="ZPKTzmpktartykuempunktem"/>
      </w:pPr>
      <w:r w:rsidRPr="003E754D">
        <w:t>1)</w:t>
      </w:r>
      <w:r w:rsidRPr="003E754D">
        <w:tab/>
        <w:t>rok, na który w projekcie ustawy budżetowej przedłożonym Sejmowi, kwotę wydatków oblicza się zgodnie z art. 112aa ust. 1;</w:t>
      </w:r>
    </w:p>
    <w:p w14:paraId="5B54C987" w14:textId="39623A32" w:rsidR="00100204" w:rsidRPr="003E754D" w:rsidRDefault="00100204" w:rsidP="00100204">
      <w:pPr>
        <w:pStyle w:val="ZPKTzmpktartykuempunktem"/>
      </w:pPr>
      <w:r w:rsidRPr="003E754D">
        <w:t>2)</w:t>
      </w:r>
      <w:r w:rsidRPr="003E754D">
        <w:tab/>
        <w:t>proponowaną wartość</w:t>
      </w:r>
      <w:r w:rsidR="00CA720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k-i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k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e>
        </m:d>
      </m:oMath>
      <w:r w:rsidRPr="003E754D">
        <w:t xml:space="preserve"> </w:t>
      </w:r>
      <w:r>
        <w:t>n</w:t>
      </w:r>
      <w:r w:rsidRPr="003E754D">
        <w:t>a każdy rok, na który kwota wydatków obliczana byłaby zgodnie z art. 112d ust. 3.</w:t>
      </w:r>
    </w:p>
    <w:p w14:paraId="5EC42B90" w14:textId="77777777" w:rsidR="00100204" w:rsidRPr="003E754D" w:rsidRDefault="00100204" w:rsidP="00062483">
      <w:pPr>
        <w:pStyle w:val="ZUSTzmustartykuempunktem"/>
      </w:pPr>
      <w:r w:rsidRPr="003E754D">
        <w:t>2. W przypadku, o którym mowa w ust. 1, przepisy art. 4 ust. 4 i 5 ustawy o Radzie Fiskalnej stosuje się odpowiednio.</w:t>
      </w:r>
    </w:p>
    <w:p w14:paraId="26C82641" w14:textId="77777777" w:rsidR="00100204" w:rsidRPr="003E754D" w:rsidRDefault="00100204" w:rsidP="00062483">
      <w:pPr>
        <w:pStyle w:val="ZUSTzmustartykuempunktem"/>
      </w:pPr>
      <w:r w:rsidRPr="003E754D">
        <w:t>3. W opinii, o której mowa w ust. 1, Rada Fiskalna przedstawia stanowisko, w którym określa parametry, o których mowa w ust. 1.</w:t>
      </w:r>
    </w:p>
    <w:p w14:paraId="67705783" w14:textId="77777777" w:rsidR="00100204" w:rsidRPr="003E754D" w:rsidRDefault="00100204" w:rsidP="00062483">
      <w:pPr>
        <w:pStyle w:val="ZUSTzmustartykuempunktem"/>
      </w:pPr>
      <w:r w:rsidRPr="003E754D">
        <w:t xml:space="preserve">4. Minister Finansów może w projekcie ustawy budżetowej, o którym mowa w </w:t>
      </w:r>
      <w:r>
        <w:t>art</w:t>
      </w:r>
      <w:r w:rsidRPr="003E754D">
        <w:t>. 139 ust. 1, uwzględnić stanowisko Rady Fiskalnej, o którym mowa w ust. 3</w:t>
      </w:r>
      <w:r>
        <w:t>,</w:t>
      </w:r>
      <w:r w:rsidRPr="003E754D">
        <w:t xml:space="preserve"> i obliczyć kwotę wydatków, o której mowa w art. 112d ust. 3, przyjmując, że:</w:t>
      </w:r>
    </w:p>
    <w:p w14:paraId="5BDA3CDE" w14:textId="77777777" w:rsidR="00100204" w:rsidRPr="003E754D" w:rsidRDefault="00100204" w:rsidP="00100204">
      <w:pPr>
        <w:pStyle w:val="ZPKTzmpktartykuempunktem"/>
      </w:pPr>
      <w:r w:rsidRPr="003E754D">
        <w:t>1)</w:t>
      </w:r>
      <w:r w:rsidRPr="003E754D">
        <w:tab/>
        <w:t>symbol k,</w:t>
      </w:r>
    </w:p>
    <w:p w14:paraId="5E5DE949" w14:textId="77777777" w:rsidR="00100204" w:rsidRPr="003E754D" w:rsidRDefault="00100204" w:rsidP="00100204">
      <w:pPr>
        <w:pStyle w:val="ZPKTzmpktartykuempunktem"/>
      </w:pPr>
      <w:r w:rsidRPr="003E754D">
        <w:t>2)</w:t>
      </w:r>
      <w:r w:rsidRPr="003E754D">
        <w:tab/>
        <w:t xml:space="preserve">składnik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k-i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k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e>
        </m:d>
      </m:oMath>
    </w:p>
    <w:p w14:paraId="53CB9126" w14:textId="77777777" w:rsidR="00100204" w:rsidRPr="003E754D" w:rsidRDefault="00100204" w:rsidP="00100204">
      <w:pPr>
        <w:pStyle w:val="ZCZWSPPKTzmczciwsppktartykuempunktem"/>
      </w:pPr>
      <w:r w:rsidRPr="00100204">
        <w:t>–</w:t>
      </w:r>
      <w:r w:rsidRPr="003E754D">
        <w:t xml:space="preserve"> we wzorze określonym w art. 112d ust. 3, przyjmują wartości określone w stanowisku Rady Fiskalnej.</w:t>
      </w:r>
    </w:p>
    <w:p w14:paraId="438C53C5" w14:textId="77777777" w:rsidR="00100204" w:rsidRPr="003E754D" w:rsidRDefault="00100204" w:rsidP="00062483">
      <w:pPr>
        <w:pStyle w:val="ZUSTzmustartykuempunktem"/>
      </w:pPr>
      <w:r w:rsidRPr="003E754D">
        <w:t>5. Nieprzedstawienie przez Radę Fiskalną opinii, o której mowa w ust. 1, w terminie uznaje się za przedstawienie opinii pozytywnej, przy czym w projekcie ustawy budżetowej przyjmuje się parametry, o których mowa w ust. 1, zaproponowane przez Ministra Finansów.</w:t>
      </w:r>
    </w:p>
    <w:p w14:paraId="797674CB" w14:textId="77777777" w:rsidR="00100204" w:rsidRPr="003E754D" w:rsidRDefault="00100204" w:rsidP="00100204">
      <w:pPr>
        <w:pStyle w:val="ZUSTzmustartykuempunktem"/>
      </w:pPr>
      <w:r w:rsidRPr="003E754D">
        <w:t xml:space="preserve">6. W </w:t>
      </w:r>
      <w:proofErr w:type="gramStart"/>
      <w:r w:rsidRPr="003E754D">
        <w:t>przypadku</w:t>
      </w:r>
      <w:proofErr w:type="gramEnd"/>
      <w:r w:rsidRPr="003E754D">
        <w:t xml:space="preserve"> gdy projekt ustawy budżetowej, o którym mowa w art. 139 ust. 1:</w:t>
      </w:r>
    </w:p>
    <w:p w14:paraId="506B93D8" w14:textId="77777777" w:rsidR="00100204" w:rsidRPr="003E754D" w:rsidRDefault="00100204" w:rsidP="00100204">
      <w:pPr>
        <w:pStyle w:val="ZPKTzmpktartykuempunktem"/>
      </w:pPr>
      <w:r w:rsidRPr="003E754D">
        <w:t>1)</w:t>
      </w:r>
      <w:r w:rsidRPr="003E754D">
        <w:tab/>
        <w:t>uwzględnia opinię Rady Fiskalnej, o której mowa w ust. 1</w:t>
      </w:r>
      <w:r>
        <w:t>,</w:t>
      </w:r>
      <w:r w:rsidRPr="003E754D">
        <w:t xml:space="preserve"> przepis art. 112d stosuje się odpowiednio;</w:t>
      </w:r>
    </w:p>
    <w:p w14:paraId="4A13A84D" w14:textId="77777777" w:rsidR="00100204" w:rsidRPr="003E754D" w:rsidRDefault="00100204" w:rsidP="00100204">
      <w:pPr>
        <w:pStyle w:val="ZPKTzmpktartykuempunktem"/>
      </w:pPr>
      <w:r w:rsidRPr="003E754D">
        <w:lastRenderedPageBreak/>
        <w:t>2)</w:t>
      </w:r>
      <w:r w:rsidRPr="003E754D">
        <w:tab/>
        <w:t>nie uwzględnia opinii Rady Fiskalnej, o której mowa w ust. 1, w załącznikach do projektu ustawy budżetowej zamieszcza się tę opinię wraz ze stanowiskiem Ministra Finansów.</w:t>
      </w:r>
    </w:p>
    <w:p w14:paraId="6F2C5BD9" w14:textId="77777777" w:rsidR="00100204" w:rsidRPr="003E754D" w:rsidRDefault="00100204" w:rsidP="00100204">
      <w:pPr>
        <w:pStyle w:val="ZUSTzmustartykuempunktem"/>
      </w:pPr>
      <w:r w:rsidRPr="003E754D">
        <w:t>7. W roku, na który kwota wydatków została obliczona zgodnie z art. 112d ust. 3, Rada Ministrów może wystąpić do Rady Fiskalnej z wnioskiem o wydanie opinii dotyczącej wpływu na długookresową stabilność finansów publicznych oraz sytuację makroekonomiczną kraju zastosowania przepisów art. 112d ust. 3</w:t>
      </w:r>
      <w:r>
        <w:t xml:space="preserve"> </w:t>
      </w:r>
      <w:r w:rsidRPr="003E754D">
        <w:t xml:space="preserve">do projektu ustawy budżetowej na rok n, o którym mowa w art. 112aa ust. 1. Przepisy ust. </w:t>
      </w:r>
      <w:r>
        <w:t>1, 3</w:t>
      </w:r>
      <w:r w:rsidRPr="00100204">
        <w:t>–</w:t>
      </w:r>
      <w:r w:rsidRPr="003E754D">
        <w:t xml:space="preserve">6 i art. 4 ust. </w:t>
      </w:r>
      <w:r>
        <w:t>4</w:t>
      </w:r>
      <w:r w:rsidRPr="003E754D">
        <w:t xml:space="preserve"> i </w:t>
      </w:r>
      <w:r>
        <w:t>5</w:t>
      </w:r>
      <w:r w:rsidRPr="003E754D">
        <w:t xml:space="preserve"> ustawy o Radzie Fiskalnej stosuje się odpowiednio.</w:t>
      </w:r>
    </w:p>
    <w:p w14:paraId="13CC97C9" w14:textId="77777777" w:rsidR="00100204" w:rsidRPr="003E754D" w:rsidRDefault="00100204" w:rsidP="00100204">
      <w:pPr>
        <w:pStyle w:val="ZARTzmartartykuempunktem"/>
      </w:pPr>
      <w:r w:rsidRPr="003E754D">
        <w:t>Art. 112dc. 1. Minister Finansów dokonuje przeglądu funkcjonowania przepisów art. 112aa</w:t>
      </w:r>
      <w:r w:rsidRPr="00100204">
        <w:t>–</w:t>
      </w:r>
      <w:r w:rsidRPr="003E754D">
        <w:t xml:space="preserve">112ac i </w:t>
      </w:r>
      <w:r>
        <w:t xml:space="preserve">art. </w:t>
      </w:r>
      <w:r w:rsidRPr="003E754D">
        <w:t>112d</w:t>
      </w:r>
      <w:r w:rsidRPr="00100204">
        <w:t>–</w:t>
      </w:r>
      <w:r w:rsidRPr="003E754D">
        <w:t>112db i sporządza informację o ich funkcjonowaniu nie rzadziej niż co 5 lat.</w:t>
      </w:r>
    </w:p>
    <w:p w14:paraId="2AE7A88D" w14:textId="77777777" w:rsidR="00100204" w:rsidRPr="003E754D" w:rsidRDefault="00100204" w:rsidP="00100204">
      <w:pPr>
        <w:pStyle w:val="ZUSTzmustartykuempunktem"/>
      </w:pPr>
      <w:r w:rsidRPr="003E754D">
        <w:t>2. Informacja, o której mowa w ust. 1, zawiera w szczególności:</w:t>
      </w:r>
    </w:p>
    <w:p w14:paraId="1439FB59" w14:textId="34FE4805" w:rsidR="00100204" w:rsidRPr="003E754D" w:rsidRDefault="00100204" w:rsidP="00100204">
      <w:pPr>
        <w:pStyle w:val="ZPKTzmpktartykuempunktem"/>
      </w:pPr>
      <w:r w:rsidRPr="003E754D">
        <w:t>1)</w:t>
      </w:r>
      <w:r w:rsidRPr="003E754D">
        <w:tab/>
        <w:t>ocenę, w jakim stopniu przepisy art. 112aa–112ac i art.</w:t>
      </w:r>
      <w:r w:rsidR="00CA7200">
        <w:t xml:space="preserve"> </w:t>
      </w:r>
      <w:r w:rsidRPr="003E754D">
        <w:t>112d–112db realizują cele numerycznych reguł fiskalnych wynikające z art. 5 dyrektywy Rady 2011/85/UE z dnia 8 listopada 2011 r. w sprawie wymogów dla ram budżetowych państw członkowskich (Dz. Urz. UE L 306 z 23.11.2011, s</w:t>
      </w:r>
      <w:r>
        <w:t>tr</w:t>
      </w:r>
      <w:r w:rsidRPr="003E754D">
        <w:t>. 41</w:t>
      </w:r>
      <w:r w:rsidR="00775632">
        <w:t xml:space="preserve">, z </w:t>
      </w:r>
      <w:proofErr w:type="spellStart"/>
      <w:r w:rsidR="00775632">
        <w:t>późn</w:t>
      </w:r>
      <w:proofErr w:type="spellEnd"/>
      <w:r w:rsidR="00775632">
        <w:t>. zm.</w:t>
      </w:r>
      <w:r w:rsidR="00775632">
        <w:rPr>
          <w:rStyle w:val="Odwoanieprzypisudolnego"/>
        </w:rPr>
        <w:footnoteReference w:id="7"/>
      </w:r>
      <w:r w:rsidR="00775632">
        <w:rPr>
          <w:rStyle w:val="IGindeksgrny"/>
        </w:rPr>
        <w:t>)</w:t>
      </w:r>
      <w:r>
        <w:t>),</w:t>
      </w:r>
      <w:r w:rsidRPr="003E754D">
        <w:t xml:space="preserve"> z odniesieniem do oceny Rady Fiskalnej, o której mowa w art. 4 ust. 1 pkt 3</w:t>
      </w:r>
      <w:r>
        <w:t xml:space="preserve"> ustawy o Radzie Fiskalnej</w:t>
      </w:r>
      <w:r w:rsidRPr="003E754D">
        <w:t>;</w:t>
      </w:r>
    </w:p>
    <w:p w14:paraId="0F6C3BCF" w14:textId="77777777" w:rsidR="00100204" w:rsidRPr="003E754D" w:rsidRDefault="00100204" w:rsidP="00100204">
      <w:pPr>
        <w:pStyle w:val="ZPKTzmpktartykuempunktem"/>
      </w:pPr>
      <w:r w:rsidRPr="003E754D">
        <w:t>2)</w:t>
      </w:r>
      <w:r w:rsidRPr="003E754D">
        <w:tab/>
        <w:t>ewentualne rekomendacje w zakresie zmian w</w:t>
      </w:r>
      <w:r>
        <w:t xml:space="preserve"> </w:t>
      </w:r>
      <w:r w:rsidRPr="003E754D">
        <w:t>przepisach prawa mających na celu zwiększenie efektywności oraz operacyjności rozwiązań zawartych w art. 112aa</w:t>
      </w:r>
      <w:r w:rsidRPr="00100204">
        <w:t>–</w:t>
      </w:r>
      <w:r w:rsidRPr="003E754D">
        <w:t>112ac i art. 112d</w:t>
      </w:r>
      <w:r w:rsidRPr="00100204">
        <w:t>–</w:t>
      </w:r>
      <w:r w:rsidRPr="003E754D">
        <w:t>112db.</w:t>
      </w:r>
    </w:p>
    <w:p w14:paraId="463F29B3" w14:textId="77777777" w:rsidR="00100204" w:rsidRPr="003E754D" w:rsidRDefault="00100204" w:rsidP="00100204">
      <w:pPr>
        <w:pStyle w:val="ZUSTzmustartykuempunktem"/>
      </w:pPr>
      <w:r w:rsidRPr="003E754D">
        <w:t>3. Informacja, o której mowa w ust. 1, jest publikowana w Biuletynie Informacji Publicznej na stronie podmiotowej urzędu obsługującego Ministra Finansów.</w:t>
      </w:r>
      <w:r w:rsidRPr="00100204">
        <w:t>”</w:t>
      </w:r>
      <w:r w:rsidRPr="003E754D">
        <w:t>;</w:t>
      </w:r>
    </w:p>
    <w:p w14:paraId="002F8608" w14:textId="77777777" w:rsidR="00100204" w:rsidRDefault="00100204" w:rsidP="00100204">
      <w:pPr>
        <w:pStyle w:val="PKTpunkt"/>
      </w:pPr>
      <w:r w:rsidRPr="003E754D">
        <w:t>10)</w:t>
      </w:r>
      <w:r w:rsidRPr="003E754D">
        <w:tab/>
        <w:t>w art. 138:</w:t>
      </w:r>
    </w:p>
    <w:p w14:paraId="3A3597C1" w14:textId="77777777" w:rsidR="00100204" w:rsidRPr="00FA45A0" w:rsidRDefault="00100204" w:rsidP="00100204">
      <w:pPr>
        <w:pStyle w:val="LITlitera"/>
      </w:pPr>
      <w:r w:rsidRPr="00FA45A0">
        <w:t>a)</w:t>
      </w:r>
      <w:r w:rsidRPr="00FA45A0">
        <w:tab/>
        <w:t>ust. 1 otrzymuje brzmienie:</w:t>
      </w:r>
    </w:p>
    <w:p w14:paraId="350B9F75" w14:textId="77777777" w:rsidR="00100204" w:rsidRPr="00FA45A0" w:rsidRDefault="00100204" w:rsidP="00100204">
      <w:pPr>
        <w:pStyle w:val="ZLITUSTzmustliter"/>
      </w:pPr>
      <w:r>
        <w:t>„</w:t>
      </w:r>
      <w:r w:rsidRPr="00FA45A0">
        <w:t>1. Minister Finansów przedstawia Radzie Ministrów projekt wieloletnich założeń makroekonomiczn</w:t>
      </w:r>
      <w:r>
        <w:t>ych</w:t>
      </w:r>
      <w:r w:rsidRPr="00FA45A0">
        <w:t xml:space="preserve"> wykorzystywan</w:t>
      </w:r>
      <w:r>
        <w:t>ych</w:t>
      </w:r>
      <w:r w:rsidRPr="00FA45A0">
        <w:t xml:space="preserve"> na potrzeby opracowania projektu ustawy budżetowej.”,</w:t>
      </w:r>
    </w:p>
    <w:p w14:paraId="19F1134A" w14:textId="77777777" w:rsidR="00100204" w:rsidRPr="00FA45A0" w:rsidRDefault="00100204" w:rsidP="00100204">
      <w:pPr>
        <w:pStyle w:val="LITlitera"/>
      </w:pPr>
      <w:r>
        <w:t>b)</w:t>
      </w:r>
      <w:r>
        <w:tab/>
      </w:r>
      <w:r w:rsidRPr="00FA45A0">
        <w:t>po ust. 1 dodaje się ust. 1a w brzmieniu:</w:t>
      </w:r>
    </w:p>
    <w:p w14:paraId="507DB1CF" w14:textId="77777777" w:rsidR="00100204" w:rsidRPr="00FA45A0" w:rsidRDefault="00100204" w:rsidP="00100204">
      <w:pPr>
        <w:pStyle w:val="ZLITUSTzmustliter"/>
      </w:pPr>
      <w:r w:rsidRPr="00FA45A0">
        <w:lastRenderedPageBreak/>
        <w:t>„</w:t>
      </w:r>
      <w:r>
        <w:t xml:space="preserve">1a. </w:t>
      </w:r>
      <w:r w:rsidRPr="00FA45A0">
        <w:t xml:space="preserve">Rada Ministrów przyjmuje wieloletnie założenia makroekonomiczne, o których mowa w ust. 1, w terminie do </w:t>
      </w:r>
      <w:r>
        <w:t xml:space="preserve">dnia </w:t>
      </w:r>
      <w:r w:rsidRPr="00FA45A0">
        <w:t>30 kwietnia, które następnie są publikowane w</w:t>
      </w:r>
      <w:r>
        <w:t> </w:t>
      </w:r>
      <w:r w:rsidRPr="00FA45A0">
        <w:t>Biuletynie Informacji Publicznej na stronie podmiotowej urzędu obsługującego Ministra Finansów</w:t>
      </w:r>
      <w:r>
        <w:t>.</w:t>
      </w:r>
      <w:r w:rsidRPr="00FA45A0">
        <w:t>”,</w:t>
      </w:r>
    </w:p>
    <w:p w14:paraId="011B2752" w14:textId="77777777" w:rsidR="00100204" w:rsidRPr="00FA45A0" w:rsidRDefault="00100204" w:rsidP="00100204">
      <w:pPr>
        <w:pStyle w:val="LITlitera"/>
      </w:pPr>
      <w:r>
        <w:t>c)</w:t>
      </w:r>
      <w:r>
        <w:tab/>
      </w:r>
      <w:r w:rsidRPr="00FA45A0">
        <w:t>ust. 2 otrzymuje brzmienie:</w:t>
      </w:r>
    </w:p>
    <w:p w14:paraId="09C03575" w14:textId="77777777" w:rsidR="00100204" w:rsidRPr="003E754D" w:rsidRDefault="00100204" w:rsidP="00100204">
      <w:pPr>
        <w:pStyle w:val="ZLITUSTzmustliter"/>
      </w:pPr>
      <w:r w:rsidRPr="00FA45A0">
        <w:t>„</w:t>
      </w:r>
      <w:r>
        <w:t xml:space="preserve">2. </w:t>
      </w:r>
      <w:r w:rsidRPr="00FA45A0">
        <w:t>Materiały do projektu ustawy budżetowej oraz do uzasadnienia do tej ustawy opracowują i przedstawiają Ministrowi Finansów dysponenci części budżetowych, z</w:t>
      </w:r>
      <w:r>
        <w:t> </w:t>
      </w:r>
      <w:r w:rsidRPr="00FA45A0">
        <w:t>zastrzeżeniem ust. 3 i 4.”</w:t>
      </w:r>
      <w:r>
        <w:t>,</w:t>
      </w:r>
    </w:p>
    <w:p w14:paraId="2DCF739E" w14:textId="77777777" w:rsidR="00100204" w:rsidRPr="003E754D" w:rsidRDefault="00100204" w:rsidP="00100204">
      <w:pPr>
        <w:pStyle w:val="LITlitera"/>
      </w:pPr>
      <w:r>
        <w:t>d</w:t>
      </w:r>
      <w:r w:rsidRPr="003E754D">
        <w:t>)</w:t>
      </w:r>
      <w:r w:rsidRPr="003E754D">
        <w:tab/>
        <w:t>ust. 6 otrzymuje brzmienie:</w:t>
      </w:r>
    </w:p>
    <w:p w14:paraId="0A933687" w14:textId="77777777" w:rsidR="00100204" w:rsidRPr="003E754D" w:rsidRDefault="00100204" w:rsidP="00100204">
      <w:pPr>
        <w:pStyle w:val="ZLITUSTzmustliter"/>
      </w:pPr>
      <w:bookmarkStart w:id="3" w:name="_Hlk178853756"/>
      <w:r w:rsidRPr="003E754D">
        <w:t>„6. Minister Finansów określi, w drodze rozporządzenia, szczegółowy sposób</w:t>
      </w:r>
      <w:r>
        <w:t xml:space="preserve"> i</w:t>
      </w:r>
      <w:r w:rsidRPr="003E754D">
        <w:t xml:space="preserve"> zakres</w:t>
      </w:r>
      <w:r>
        <w:t>,</w:t>
      </w:r>
      <w:r w:rsidRPr="009C3F1A">
        <w:t xml:space="preserve"> </w:t>
      </w:r>
      <w:r>
        <w:t>w tym wzory formularzy</w:t>
      </w:r>
      <w:r w:rsidRPr="003E754D">
        <w:t xml:space="preserve">, </w:t>
      </w:r>
      <w:r>
        <w:t xml:space="preserve">oraz </w:t>
      </w:r>
      <w:r w:rsidRPr="003E754D">
        <w:t>tryb i terminy opracowania materiałów, o których mowa w ust. 2–5, w ujęciu rocznym i wieloletnim</w:t>
      </w:r>
      <w:r>
        <w:t>,</w:t>
      </w:r>
      <w:r w:rsidRPr="009C3F1A">
        <w:t xml:space="preserve"> </w:t>
      </w:r>
      <w:r w:rsidRPr="003E754D">
        <w:t>w tym:</w:t>
      </w:r>
    </w:p>
    <w:p w14:paraId="4C9F84C3" w14:textId="77777777" w:rsidR="00100204" w:rsidRPr="003E754D" w:rsidRDefault="00100204" w:rsidP="00100204">
      <w:pPr>
        <w:pStyle w:val="ZLITPKTzmpktliter"/>
      </w:pPr>
      <w:r w:rsidRPr="003E754D">
        <w:t>1)</w:t>
      </w:r>
      <w:r w:rsidRPr="003E754D">
        <w:tab/>
        <w:t>planów rzeczowych zadań realizowanych ze środków budżetowych,</w:t>
      </w:r>
    </w:p>
    <w:p w14:paraId="1EB51960" w14:textId="77777777" w:rsidR="00100204" w:rsidRPr="003E754D" w:rsidRDefault="00100204" w:rsidP="00100204">
      <w:pPr>
        <w:pStyle w:val="ZLITPKTzmpktliter"/>
      </w:pPr>
      <w:r w:rsidRPr="003E754D">
        <w:t>2)</w:t>
      </w:r>
      <w:r w:rsidRPr="003E754D">
        <w:tab/>
        <w:t>projektów planów dochodów i wydatków poszczególnych części budżetowych,</w:t>
      </w:r>
    </w:p>
    <w:p w14:paraId="249B42A8" w14:textId="77777777" w:rsidR="00100204" w:rsidRPr="003E754D" w:rsidRDefault="00100204" w:rsidP="00100204">
      <w:pPr>
        <w:pStyle w:val="ZLITPKTzmpktliter"/>
      </w:pPr>
      <w:r w:rsidRPr="003E754D">
        <w:t>3)</w:t>
      </w:r>
      <w:r w:rsidRPr="003E754D">
        <w:tab/>
        <w:t>zestawienia programów wieloletnich,</w:t>
      </w:r>
    </w:p>
    <w:p w14:paraId="7358E525" w14:textId="77777777" w:rsidR="00100204" w:rsidRPr="003E754D" w:rsidRDefault="00100204" w:rsidP="00100204">
      <w:pPr>
        <w:pStyle w:val="ZLITPKTzmpktliter"/>
      </w:pPr>
      <w:r w:rsidRPr="003E754D">
        <w:t>4)</w:t>
      </w:r>
      <w:r w:rsidRPr="003E754D">
        <w:tab/>
        <w:t>wykazu wydatków związanych z realizacją wspólnej polityki rolnej oraz innych programów, projektów i zadań finansowanych z udziałem środków, o których mowa w art. 5 ust. 1 pkt 2,</w:t>
      </w:r>
    </w:p>
    <w:p w14:paraId="345BAC89" w14:textId="77777777" w:rsidR="00100204" w:rsidRPr="003E754D" w:rsidRDefault="00100204" w:rsidP="00100204">
      <w:pPr>
        <w:pStyle w:val="ZLITPKTzmpktliter"/>
      </w:pPr>
      <w:r>
        <w:t>5</w:t>
      </w:r>
      <w:r w:rsidRPr="003E754D">
        <w:t>)</w:t>
      </w:r>
      <w:r w:rsidRPr="003E754D">
        <w:tab/>
        <w:t>projektów planów finansowych jednostek, o których mowa w art. 9 pkt 14, dla których organem założycielskim lub nadzorującym jest organ administracji rządowej,</w:t>
      </w:r>
    </w:p>
    <w:p w14:paraId="3BF6D36B" w14:textId="77777777" w:rsidR="00100204" w:rsidRPr="003E754D" w:rsidRDefault="00100204" w:rsidP="00100204">
      <w:pPr>
        <w:pStyle w:val="ZLITPKTzmpktliter"/>
      </w:pPr>
      <w:r>
        <w:t>6</w:t>
      </w:r>
      <w:r w:rsidRPr="003E754D">
        <w:t>)</w:t>
      </w:r>
      <w:r w:rsidRPr="003E754D">
        <w:tab/>
        <w:t>materiałów do opracowania zestawienia i planu, o których mowa w art. 142 ust. 1 pkt 10 i 11</w:t>
      </w:r>
    </w:p>
    <w:p w14:paraId="07198CF0" w14:textId="77777777" w:rsidR="00100204" w:rsidRPr="003E754D" w:rsidRDefault="00100204" w:rsidP="00062483">
      <w:pPr>
        <w:pStyle w:val="ZLITCZWSPPKTzmczciwsppktliter"/>
      </w:pPr>
      <w:r w:rsidRPr="003E754D">
        <w:t>–</w:t>
      </w:r>
      <w:r>
        <w:t xml:space="preserve"> </w:t>
      </w:r>
      <w:r w:rsidRPr="003E754D">
        <w:t>kierując się koniecznością uwzględniania klasyfikacji dochodów i wydatków budżetowych, opracowania budżetu w układzie zadaniowym oraz zakresem podmiotowym i przedmiotowym spraw wymagających ujęcia w projekcie ustawy budżetowej oraz w uzasadnieniu do tej ustawy.”;</w:t>
      </w:r>
    </w:p>
    <w:bookmarkEnd w:id="3"/>
    <w:p w14:paraId="7A40773A" w14:textId="0721BFD0" w:rsidR="00100204" w:rsidRPr="003E754D" w:rsidRDefault="00100204" w:rsidP="00100204">
      <w:pPr>
        <w:pStyle w:val="PKTpunkt"/>
      </w:pPr>
      <w:r w:rsidRPr="003E754D">
        <w:t>11)</w:t>
      </w:r>
      <w:r w:rsidRPr="003E754D">
        <w:tab/>
        <w:t xml:space="preserve">w art. 139 w ust. 2 wyrazy </w:t>
      </w:r>
      <w:r w:rsidR="000B2014" w:rsidRPr="003E754D">
        <w:t>„</w:t>
      </w:r>
      <w:r w:rsidRPr="003E754D">
        <w:t xml:space="preserve">i Państwowej Inspekcji Pracy” zastępuje się wyrazami </w:t>
      </w:r>
      <w:proofErr w:type="gramStart"/>
      <w:r w:rsidR="000B2014" w:rsidRPr="003E754D">
        <w:t>„</w:t>
      </w:r>
      <w:r w:rsidRPr="003E754D">
        <w:t> ,</w:t>
      </w:r>
      <w:proofErr w:type="gramEnd"/>
      <w:r w:rsidRPr="003E754D">
        <w:t> Państwowej Inspekcji Pracy i Biura Rady Fiskalnej”;</w:t>
      </w:r>
    </w:p>
    <w:p w14:paraId="162AD413" w14:textId="77777777" w:rsidR="00100204" w:rsidRPr="003E754D" w:rsidRDefault="00100204" w:rsidP="00100204">
      <w:pPr>
        <w:pStyle w:val="PKTpunkt"/>
      </w:pPr>
      <w:r w:rsidRPr="003E754D">
        <w:t>12)</w:t>
      </w:r>
      <w:r w:rsidRPr="003E754D">
        <w:tab/>
        <w:t>w art. 142 w ust. 1:</w:t>
      </w:r>
    </w:p>
    <w:p w14:paraId="041694E1" w14:textId="290858EA" w:rsidR="00100204" w:rsidRPr="003E754D" w:rsidRDefault="00100204" w:rsidP="00100204">
      <w:pPr>
        <w:pStyle w:val="LITlitera"/>
      </w:pPr>
      <w:r w:rsidRPr="003E754D">
        <w:t>a)</w:t>
      </w:r>
      <w:r w:rsidRPr="003E754D">
        <w:tab/>
        <w:t xml:space="preserve">w pkt 1 skreśla się wyrazy </w:t>
      </w:r>
      <w:proofErr w:type="gramStart"/>
      <w:r w:rsidRPr="00100204">
        <w:t>„</w:t>
      </w:r>
      <w:r w:rsidR="00F25CB0">
        <w:t xml:space="preserve"> ,</w:t>
      </w:r>
      <w:proofErr w:type="gramEnd"/>
      <w:r w:rsidR="00F25CB0">
        <w:t xml:space="preserve"> </w:t>
      </w:r>
      <w:r w:rsidRPr="003E754D">
        <w:t>zgodne z Wieloletnim Planem Finansowym Państwa</w:t>
      </w:r>
      <w:r w:rsidRPr="00100204">
        <w:t>”</w:t>
      </w:r>
      <w:r w:rsidRPr="003E754D">
        <w:t>,</w:t>
      </w:r>
    </w:p>
    <w:p w14:paraId="715A2326" w14:textId="77777777" w:rsidR="00100204" w:rsidRPr="003E754D" w:rsidRDefault="00100204" w:rsidP="00100204">
      <w:pPr>
        <w:pStyle w:val="LITlitera"/>
      </w:pPr>
      <w:r w:rsidRPr="003E754D">
        <w:t>b)</w:t>
      </w:r>
      <w:r w:rsidRPr="003E754D">
        <w:tab/>
        <w:t>po pkt 6b dodaje się pkt 6c w brzmieniu:</w:t>
      </w:r>
    </w:p>
    <w:p w14:paraId="2A03577A" w14:textId="34C836BA" w:rsidR="00100204" w:rsidRPr="003E754D" w:rsidRDefault="000B2014" w:rsidP="00100204">
      <w:pPr>
        <w:pStyle w:val="ZLITPKTzmpktliter"/>
      </w:pPr>
      <w:r w:rsidRPr="003E754D">
        <w:t>„</w:t>
      </w:r>
      <w:r w:rsidR="00100204" w:rsidRPr="003E754D">
        <w:t>6c)</w:t>
      </w:r>
      <w:r w:rsidR="00100204" w:rsidRPr="003E754D">
        <w:tab/>
        <w:t>opinię Rady Fiskalnej, o której mowa w:</w:t>
      </w:r>
    </w:p>
    <w:p w14:paraId="5D3FA1BC" w14:textId="77777777" w:rsidR="00100204" w:rsidRPr="00100204" w:rsidRDefault="00100204" w:rsidP="00100204">
      <w:pPr>
        <w:pStyle w:val="ZLITLITwPKTzmlitwpktliter"/>
      </w:pPr>
      <w:r w:rsidRPr="00100204">
        <w:lastRenderedPageBreak/>
        <w:t>a)</w:t>
      </w:r>
      <w:r w:rsidRPr="00100204">
        <w:tab/>
        <w:t>art. 112ab ust. 2,</w:t>
      </w:r>
    </w:p>
    <w:p w14:paraId="6D2C8EE6" w14:textId="77777777" w:rsidR="00100204" w:rsidRPr="00100204" w:rsidRDefault="00100204" w:rsidP="00100204">
      <w:pPr>
        <w:pStyle w:val="ZLITLITwPKTzmlitwpktliter"/>
      </w:pPr>
      <w:r w:rsidRPr="00100204">
        <w:t>b)</w:t>
      </w:r>
      <w:r w:rsidRPr="00100204">
        <w:tab/>
        <w:t>art. 112ac ust. 1,</w:t>
      </w:r>
    </w:p>
    <w:p w14:paraId="6172F315" w14:textId="77777777" w:rsidR="00100204" w:rsidRPr="003E754D" w:rsidRDefault="00100204" w:rsidP="00100204">
      <w:pPr>
        <w:pStyle w:val="ZLITLITwPKTzmlitwpktliter"/>
      </w:pPr>
      <w:r w:rsidRPr="003E754D">
        <w:t>c)</w:t>
      </w:r>
      <w:r w:rsidRPr="003E754D">
        <w:tab/>
        <w:t>art. 112da ust. 1,</w:t>
      </w:r>
    </w:p>
    <w:p w14:paraId="11E44B44" w14:textId="77777777" w:rsidR="00100204" w:rsidRPr="003E754D" w:rsidRDefault="00100204" w:rsidP="00100204">
      <w:pPr>
        <w:pStyle w:val="ZLITLITwPKTzmlitwpktliter"/>
      </w:pPr>
      <w:r w:rsidRPr="003E754D">
        <w:t>d)</w:t>
      </w:r>
      <w:r w:rsidRPr="003E754D">
        <w:tab/>
        <w:t xml:space="preserve">art. 112db ust. 1 </w:t>
      </w:r>
      <w:r>
        <w:t>i 7</w:t>
      </w:r>
    </w:p>
    <w:p w14:paraId="7E2832FC" w14:textId="77777777" w:rsidR="00100204" w:rsidRPr="003E754D" w:rsidRDefault="00100204" w:rsidP="00062483">
      <w:pPr>
        <w:pStyle w:val="ZLITCZWSPLITwPKTzmczciwsplitwpktliter"/>
      </w:pPr>
      <w:r w:rsidRPr="00100204">
        <w:t>–</w:t>
      </w:r>
      <w:r w:rsidRPr="003E754D">
        <w:t xml:space="preserve"> albo informację o jej nieprzedstawieniu w wyznaczonym terminie wraz z wnioskiem </w:t>
      </w:r>
      <w:r>
        <w:t xml:space="preserve">odpowiednio </w:t>
      </w:r>
      <w:r w:rsidRPr="003E754D">
        <w:t>Ministra Finansów</w:t>
      </w:r>
      <w:r>
        <w:t xml:space="preserve"> albo Rady Ministrów</w:t>
      </w:r>
      <w:r w:rsidRPr="003E754D">
        <w:t>, o którym mowa odpowiednio w art. 112ab ust. 2, art. 112ac ust. 3, art. 112da ust. 1 albo art. 112db ust. 1</w:t>
      </w:r>
      <w:r>
        <w:t xml:space="preserve"> albo 7</w:t>
      </w:r>
      <w:r w:rsidRPr="003E754D">
        <w:t>.”;</w:t>
      </w:r>
    </w:p>
    <w:p w14:paraId="6738F218" w14:textId="77777777" w:rsidR="00100204" w:rsidRPr="003E754D" w:rsidRDefault="00100204" w:rsidP="00100204">
      <w:pPr>
        <w:pStyle w:val="PKTpunkt"/>
      </w:pPr>
      <w:r w:rsidRPr="003E754D">
        <w:t>13)</w:t>
      </w:r>
      <w:r w:rsidRPr="003E754D">
        <w:tab/>
        <w:t>w art. 160 w ust. 1 w pkt 2 uchyla się lit. c;</w:t>
      </w:r>
    </w:p>
    <w:p w14:paraId="0EAC6900" w14:textId="77777777" w:rsidR="00100204" w:rsidRPr="003E754D" w:rsidRDefault="00100204" w:rsidP="00100204">
      <w:pPr>
        <w:pStyle w:val="PKTpunkt"/>
      </w:pPr>
      <w:r w:rsidRPr="003E754D">
        <w:t>14)</w:t>
      </w:r>
      <w:r w:rsidRPr="003E754D">
        <w:tab/>
        <w:t>w art. 182:</w:t>
      </w:r>
    </w:p>
    <w:p w14:paraId="0744D628" w14:textId="77777777" w:rsidR="00100204" w:rsidRPr="003E754D" w:rsidRDefault="00100204" w:rsidP="00100204">
      <w:pPr>
        <w:pStyle w:val="LITlitera"/>
      </w:pPr>
      <w:r w:rsidRPr="003E754D">
        <w:t>a)</w:t>
      </w:r>
      <w:r w:rsidRPr="003E754D">
        <w:tab/>
        <w:t>w ust. 6 uchyla się pkt 1,</w:t>
      </w:r>
    </w:p>
    <w:p w14:paraId="76D87600" w14:textId="77777777" w:rsidR="00100204" w:rsidRPr="003E754D" w:rsidRDefault="00100204" w:rsidP="00100204">
      <w:pPr>
        <w:pStyle w:val="LITlitera"/>
      </w:pPr>
      <w:r w:rsidRPr="003E754D">
        <w:t>b)</w:t>
      </w:r>
      <w:r w:rsidRPr="003E754D">
        <w:tab/>
        <w:t>dodaje się ust. 8 w brzmieniu:</w:t>
      </w:r>
    </w:p>
    <w:p w14:paraId="6933C40D" w14:textId="7FE83ED4" w:rsidR="00100204" w:rsidRPr="003E754D" w:rsidRDefault="000B2014" w:rsidP="00100204">
      <w:pPr>
        <w:pStyle w:val="ZLITUSTzmustliter"/>
      </w:pPr>
      <w:r w:rsidRPr="003E754D">
        <w:t>„</w:t>
      </w:r>
      <w:r w:rsidR="00100204" w:rsidRPr="003E754D">
        <w:t>8. Do sprawozdania, o którym mowa w ust. 2, Rada Ministrów dołącza:</w:t>
      </w:r>
    </w:p>
    <w:p w14:paraId="01F50FDA" w14:textId="77777777" w:rsidR="00100204" w:rsidRPr="003E754D" w:rsidRDefault="00100204" w:rsidP="00100204">
      <w:pPr>
        <w:pStyle w:val="ZLITPKTzmpktliter"/>
      </w:pPr>
      <w:r w:rsidRPr="003E754D">
        <w:t>1)</w:t>
      </w:r>
      <w:r w:rsidRPr="003E754D">
        <w:tab/>
        <w:t>omówienie przyczyn przekroczenia kwoty limitu wydatków, o którym mowa w art. 112aa ust. 3;</w:t>
      </w:r>
    </w:p>
    <w:p w14:paraId="316DCB9A" w14:textId="77777777" w:rsidR="00100204" w:rsidRPr="003E754D" w:rsidRDefault="00100204" w:rsidP="00100204">
      <w:pPr>
        <w:pStyle w:val="ZLITPKTzmpktliter"/>
      </w:pPr>
      <w:r w:rsidRPr="003E754D">
        <w:t>2)</w:t>
      </w:r>
      <w:r w:rsidRPr="003E754D">
        <w:tab/>
        <w:t>opinię, o której mowa w art. 112ac ust. 1.”.</w:t>
      </w:r>
    </w:p>
    <w:p w14:paraId="5C28AFA2" w14:textId="0BBF533D" w:rsidR="00100204" w:rsidRPr="00100204" w:rsidRDefault="00100204" w:rsidP="00100204">
      <w:pPr>
        <w:pStyle w:val="ARTartustawynprozporzdzenia"/>
      </w:pPr>
      <w:r w:rsidRPr="003E754D">
        <w:rPr>
          <w:rStyle w:val="Ppogrubienie"/>
        </w:rPr>
        <w:t>Art. 3</w:t>
      </w:r>
      <w:r>
        <w:rPr>
          <w:rStyle w:val="Ppogrubienie"/>
        </w:rPr>
        <w:t>7</w:t>
      </w:r>
      <w:r w:rsidRPr="003E754D">
        <w:rPr>
          <w:rStyle w:val="Ppogrubienie"/>
        </w:rPr>
        <w:t>.</w:t>
      </w:r>
      <w:r w:rsidR="004D5C10">
        <w:rPr>
          <w:rStyle w:val="Ppogrubienie"/>
        </w:rPr>
        <w:t> </w:t>
      </w:r>
      <w:r w:rsidRPr="00100204">
        <w:rPr>
          <w:rStyle w:val="Ppogrubienie"/>
          <w:b w:val="0"/>
        </w:rPr>
        <w:t xml:space="preserve">W ustawie z dnia 24 lipca 2015 r. o Radzie Dialogu Społecznego </w:t>
      </w:r>
      <w:r w:rsidRPr="00100204">
        <w:t xml:space="preserve">i innych instytucjach dialogu społecznego (Dz. U. z 2018 r. poz. 2232, z </w:t>
      </w:r>
      <w:proofErr w:type="spellStart"/>
      <w:r w:rsidRPr="00100204">
        <w:t>późn</w:t>
      </w:r>
      <w:proofErr w:type="spellEnd"/>
      <w:r w:rsidRPr="00100204">
        <w:t>. zm.</w:t>
      </w:r>
      <w:r w:rsidRPr="00100204">
        <w:rPr>
          <w:rStyle w:val="IGindeksgrny"/>
        </w:rPr>
        <w:footnoteReference w:id="8"/>
      </w:r>
      <w:r w:rsidRPr="00100204">
        <w:rPr>
          <w:rStyle w:val="IGindeksgrny"/>
        </w:rPr>
        <w:t>)</w:t>
      </w:r>
      <w:r w:rsidRPr="00100204">
        <w:t>) wprowadza się następujące zmiany:</w:t>
      </w:r>
    </w:p>
    <w:p w14:paraId="1FE6BEC8" w14:textId="45E90754" w:rsidR="00100204" w:rsidRPr="00100204" w:rsidRDefault="00100204" w:rsidP="00100204">
      <w:pPr>
        <w:pStyle w:val="PKTpunkt"/>
      </w:pPr>
      <w:r w:rsidRPr="00100204">
        <w:rPr>
          <w:rStyle w:val="Ppogrubienie"/>
          <w:b w:val="0"/>
        </w:rPr>
        <w:t>1)</w:t>
      </w:r>
      <w:r w:rsidRPr="00100204">
        <w:rPr>
          <w:rStyle w:val="Ppogrubienie"/>
          <w:b w:val="0"/>
        </w:rPr>
        <w:tab/>
        <w:t xml:space="preserve">w art. 2 w pkt 2a skreśla się wyrazy </w:t>
      </w:r>
      <w:r w:rsidR="000B2014" w:rsidRPr="003E754D">
        <w:t>„</w:t>
      </w:r>
      <w:r w:rsidRPr="00100204">
        <w:rPr>
          <w:rStyle w:val="Ppogrubienie"/>
          <w:b w:val="0"/>
        </w:rPr>
        <w:t>W</w:t>
      </w:r>
      <w:r w:rsidRPr="00100204">
        <w:t>ieloletniego Planu Finansowego Państwa,”;</w:t>
      </w:r>
    </w:p>
    <w:p w14:paraId="7231CBD4" w14:textId="17CAF5E3" w:rsidR="00100204" w:rsidRPr="00100204" w:rsidRDefault="00100204" w:rsidP="00100204">
      <w:pPr>
        <w:pStyle w:val="PKTpunkt"/>
      </w:pPr>
      <w:r w:rsidRPr="00100204">
        <w:t>2)</w:t>
      </w:r>
      <w:r w:rsidRPr="00100204">
        <w:tab/>
        <w:t xml:space="preserve">w art. 5 w ust. 1 </w:t>
      </w:r>
      <w:r w:rsidRPr="00100204">
        <w:rPr>
          <w:rStyle w:val="Ppogrubienie"/>
          <w:b w:val="0"/>
        </w:rPr>
        <w:t xml:space="preserve">skreśla się wyrazy </w:t>
      </w:r>
      <w:r w:rsidR="000B2014" w:rsidRPr="003E754D">
        <w:t>„</w:t>
      </w:r>
      <w:r w:rsidRPr="00100204">
        <w:rPr>
          <w:rStyle w:val="Ppogrubienie"/>
          <w:b w:val="0"/>
        </w:rPr>
        <w:t>W</w:t>
      </w:r>
      <w:r w:rsidRPr="00100204">
        <w:t>ieloletni Plan Finansowy Państwa,”;</w:t>
      </w:r>
    </w:p>
    <w:p w14:paraId="7B6587A9" w14:textId="77777777" w:rsidR="00100204" w:rsidRPr="00100204" w:rsidRDefault="00100204" w:rsidP="00100204">
      <w:pPr>
        <w:pStyle w:val="PKTpunkt"/>
      </w:pPr>
      <w:r w:rsidRPr="00100204">
        <w:t>3)</w:t>
      </w:r>
      <w:r w:rsidRPr="00100204">
        <w:tab/>
        <w:t>art. 16 otrzymuje brzmienie:</w:t>
      </w:r>
    </w:p>
    <w:p w14:paraId="01126425" w14:textId="6047CD2B" w:rsidR="00100204" w:rsidRPr="003E754D" w:rsidRDefault="000B2014" w:rsidP="00100204">
      <w:pPr>
        <w:pStyle w:val="ZARTzmartartykuempunktem"/>
      </w:pPr>
      <w:r w:rsidRPr="003E754D">
        <w:t>„</w:t>
      </w:r>
      <w:r w:rsidR="00100204" w:rsidRPr="003E754D">
        <w:t>Art. 16. 1. Strony pracowników i strony pracodawców Rady, w terminie do dnia 20</w:t>
      </w:r>
      <w:r w:rsidR="00100204">
        <w:t> </w:t>
      </w:r>
      <w:r w:rsidR="00100204" w:rsidRPr="003E754D">
        <w:t>maja, w oparciu o przedstawioną do dnia 10 maja przez stronę rządową prognozę makroekonomiczną oraz przekazaną niezwłocznie po jej wydaniu opinię Rady Fiskalnej dotyczącą rządowej prognozy makroekonomicznej, przedstawiają wspólną propozycję w sprawie wzrostu w następnym roku:</w:t>
      </w:r>
    </w:p>
    <w:p w14:paraId="39989BC2" w14:textId="77777777" w:rsidR="00100204" w:rsidRPr="003E754D" w:rsidRDefault="00100204" w:rsidP="00100204">
      <w:pPr>
        <w:pStyle w:val="ZPKTzmpktartykuempunktem"/>
      </w:pPr>
      <w:r w:rsidRPr="003E754D">
        <w:t>1)</w:t>
      </w:r>
      <w:r w:rsidRPr="003E754D">
        <w:tab/>
        <w:t>wynagrodzeń w gospodarce narodowej, w tym w państwowej sferze budżetowej;</w:t>
      </w:r>
    </w:p>
    <w:p w14:paraId="2E9C43C9" w14:textId="77777777" w:rsidR="00100204" w:rsidRPr="003E754D" w:rsidRDefault="00100204" w:rsidP="00100204">
      <w:pPr>
        <w:pStyle w:val="ZPKTzmpktartykuempunktem"/>
      </w:pPr>
      <w:r w:rsidRPr="003E754D">
        <w:t>2)</w:t>
      </w:r>
      <w:r w:rsidRPr="003E754D">
        <w:tab/>
        <w:t>minimalnego wynagrodzenia za pracę;</w:t>
      </w:r>
    </w:p>
    <w:p w14:paraId="3BE140F3" w14:textId="77777777" w:rsidR="00100204" w:rsidRPr="003E754D" w:rsidRDefault="00100204" w:rsidP="00100204">
      <w:pPr>
        <w:pStyle w:val="ZPKTzmpktartykuempunktem"/>
      </w:pPr>
      <w:r w:rsidRPr="003E754D">
        <w:t>3)</w:t>
      </w:r>
      <w:r w:rsidRPr="003E754D">
        <w:tab/>
        <w:t>emerytur i rent z Funduszu Ubezpieczeń Społecznych.</w:t>
      </w:r>
    </w:p>
    <w:p w14:paraId="4B857654" w14:textId="77777777" w:rsidR="00100204" w:rsidRPr="003E754D" w:rsidRDefault="00100204" w:rsidP="00100204">
      <w:pPr>
        <w:pStyle w:val="ZUSTzmustartykuempunktem"/>
      </w:pPr>
      <w:r w:rsidRPr="003E754D">
        <w:lastRenderedPageBreak/>
        <w:t xml:space="preserve">2. W </w:t>
      </w:r>
      <w:proofErr w:type="gramStart"/>
      <w:r w:rsidRPr="003E754D">
        <w:t>przypadku</w:t>
      </w:r>
      <w:proofErr w:type="gramEnd"/>
      <w:r w:rsidRPr="003E754D">
        <w:t xml:space="preserve"> gdy w terminie, o którym mowa w ust. 1, strony pracowników i strony pracodawców Rady nie przedstawią wspólnej opinii lub propozycji, o których mowa w ust. 1, każda z tych stron może, w terminie 5 dni roboczych, przedstawić swoją opinię lub propozycję w każdej ze spraw, o których mowa w ust. 1.</w:t>
      </w:r>
    </w:p>
    <w:p w14:paraId="5A195C5D" w14:textId="77777777" w:rsidR="00100204" w:rsidRPr="003E754D" w:rsidRDefault="00100204" w:rsidP="00100204">
      <w:pPr>
        <w:pStyle w:val="ZUSTzmustartykuempunktem"/>
      </w:pPr>
      <w:r w:rsidRPr="003E754D">
        <w:t xml:space="preserve">3. W </w:t>
      </w:r>
      <w:proofErr w:type="gramStart"/>
      <w:r w:rsidRPr="003E754D">
        <w:t>przypadku</w:t>
      </w:r>
      <w:proofErr w:type="gramEnd"/>
      <w:r w:rsidRPr="003E754D">
        <w:t xml:space="preserve"> gdy w terminie, o którym mowa w ust. 2, strona nie przedstawi opinii lub propozycji, o których mowa w ust. 1, opinię lub propozycję w każdej ze spraw, o których mowa w ust. 1, może przedstawić, w terminie 5 dni roboczych, każda z organizacji, której przedstawiciele reprezentują stronę pracowników i stronę pracodawców w Radzie.”;</w:t>
      </w:r>
    </w:p>
    <w:p w14:paraId="19F9528D" w14:textId="77777777" w:rsidR="00100204" w:rsidRPr="003E754D" w:rsidRDefault="00100204" w:rsidP="00100204">
      <w:pPr>
        <w:pStyle w:val="PKTpunkt"/>
      </w:pPr>
      <w:r w:rsidRPr="003E754D">
        <w:t>4)</w:t>
      </w:r>
      <w:r w:rsidRPr="003E754D">
        <w:tab/>
        <w:t>uchyla się art. 17;</w:t>
      </w:r>
    </w:p>
    <w:p w14:paraId="0CE09AE1" w14:textId="3D96E44E" w:rsidR="00100204" w:rsidRDefault="00100204" w:rsidP="00100204">
      <w:pPr>
        <w:pStyle w:val="PKTpunkt"/>
      </w:pPr>
      <w:r w:rsidRPr="003E754D">
        <w:t>5)</w:t>
      </w:r>
      <w:r w:rsidRPr="003E754D">
        <w:tab/>
        <w:t>w art. 19</w:t>
      </w:r>
      <w:r>
        <w:t>:</w:t>
      </w:r>
    </w:p>
    <w:p w14:paraId="1FA2714C" w14:textId="752FB70D" w:rsidR="00100204" w:rsidRDefault="00100204" w:rsidP="00100204">
      <w:pPr>
        <w:pStyle w:val="LITlitera"/>
      </w:pPr>
      <w:r>
        <w:t>a)</w:t>
      </w:r>
      <w:r>
        <w:tab/>
      </w:r>
      <w:r w:rsidR="006104B7">
        <w:t xml:space="preserve">w </w:t>
      </w:r>
      <w:r w:rsidRPr="003E754D">
        <w:t xml:space="preserve">ust. 1 wyrazy </w:t>
      </w:r>
      <w:r w:rsidR="000B2014" w:rsidRPr="003E754D">
        <w:t>„</w:t>
      </w:r>
      <w:r w:rsidRPr="003E754D">
        <w:t>o których mowa w art. 16</w:t>
      </w:r>
      <w:r w:rsidRPr="00100204">
        <w:t>–</w:t>
      </w:r>
      <w:r w:rsidRPr="003E754D">
        <w:t xml:space="preserve">18” zastępuje się wyrazami </w:t>
      </w:r>
      <w:r w:rsidR="000B2014" w:rsidRPr="003E754D">
        <w:t>„</w:t>
      </w:r>
      <w:r w:rsidRPr="003E754D">
        <w:t>o których mowa w art. 16 i art. 18</w:t>
      </w:r>
      <w:r>
        <w:t>”,</w:t>
      </w:r>
    </w:p>
    <w:p w14:paraId="35E135FE" w14:textId="6C3BB8EE" w:rsidR="00100204" w:rsidRPr="003E754D" w:rsidRDefault="00100204" w:rsidP="00100204">
      <w:pPr>
        <w:pStyle w:val="LITlitera"/>
      </w:pPr>
      <w:r>
        <w:t>b)</w:t>
      </w:r>
      <w:r>
        <w:tab/>
      </w:r>
      <w:r w:rsidR="006104B7">
        <w:t xml:space="preserve">w </w:t>
      </w:r>
      <w:r>
        <w:t xml:space="preserve">ust. </w:t>
      </w:r>
      <w:r w:rsidRPr="003E754D">
        <w:t xml:space="preserve">2 wyrazy </w:t>
      </w:r>
      <w:r w:rsidR="000B2014" w:rsidRPr="003E754D">
        <w:t>„</w:t>
      </w:r>
      <w:r w:rsidRPr="003E754D">
        <w:t>o których mowa w art. 16</w:t>
      </w:r>
      <w:r w:rsidRPr="00100204">
        <w:t>–</w:t>
      </w:r>
      <w:r w:rsidRPr="003E754D">
        <w:t xml:space="preserve">18” zastępuje się wyrazami </w:t>
      </w:r>
      <w:r w:rsidR="000B2014" w:rsidRPr="003E754D">
        <w:t>„</w:t>
      </w:r>
      <w:r w:rsidRPr="003E754D">
        <w:t>o których mowa w art. 16 i art. 18”;</w:t>
      </w:r>
    </w:p>
    <w:p w14:paraId="1BE132C2" w14:textId="0C33834F" w:rsidR="00100204" w:rsidRPr="003E754D" w:rsidRDefault="00100204" w:rsidP="00100204">
      <w:pPr>
        <w:pStyle w:val="PKTpunkt"/>
      </w:pPr>
      <w:r w:rsidRPr="003E754D">
        <w:t>6)</w:t>
      </w:r>
      <w:r w:rsidRPr="003E754D">
        <w:tab/>
        <w:t xml:space="preserve">w art. 22 w ust. 2 w pkt 1 po wyrazach </w:t>
      </w:r>
      <w:r w:rsidR="000B2014" w:rsidRPr="003E754D">
        <w:t>„</w:t>
      </w:r>
      <w:r w:rsidRPr="003E754D">
        <w:t xml:space="preserve">Prezesa Głównego Urzędu Statystycznego” dodaje się wyrazy </w:t>
      </w:r>
      <w:proofErr w:type="gramStart"/>
      <w:r w:rsidR="000B2014" w:rsidRPr="003E754D">
        <w:t>„</w:t>
      </w:r>
      <w:r w:rsidRPr="003E754D">
        <w:t xml:space="preserve"> ,</w:t>
      </w:r>
      <w:proofErr w:type="gramEnd"/>
      <w:r w:rsidRPr="003E754D">
        <w:t xml:space="preserve"> Przewodniczącego Rady Fiskalnej”.</w:t>
      </w:r>
    </w:p>
    <w:p w14:paraId="2964FC04" w14:textId="6F803A14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4D5C10">
        <w:rPr>
          <w:rStyle w:val="Ppogrubienie"/>
        </w:rPr>
        <w:t> </w:t>
      </w:r>
      <w:r w:rsidRPr="003E754D">
        <w:rPr>
          <w:rStyle w:val="Ppogrubienie"/>
        </w:rPr>
        <w:t>3</w:t>
      </w:r>
      <w:r>
        <w:rPr>
          <w:rStyle w:val="Ppogrubienie"/>
        </w:rPr>
        <w:t>8</w:t>
      </w:r>
      <w:r w:rsidRPr="003E754D">
        <w:rPr>
          <w:rStyle w:val="Ppogrubienie"/>
        </w:rPr>
        <w:t>.</w:t>
      </w:r>
      <w:r w:rsidR="004D5C10">
        <w:t> </w:t>
      </w:r>
      <w:r w:rsidRPr="003E754D">
        <w:t>W ustawie z dnia 20 lipca 2017 r. o Krajowym Zasobie Nieruchomości (Dz. U. z </w:t>
      </w:r>
      <w:r>
        <w:t>2024 r. poz. 1026 i 1089</w:t>
      </w:r>
      <w:r w:rsidRPr="003E754D">
        <w:t>) w art. 44 ust. 6 otrzymuje brzmienie:</w:t>
      </w:r>
    </w:p>
    <w:p w14:paraId="2225007E" w14:textId="77777777" w:rsidR="00100204" w:rsidRPr="003E754D" w:rsidRDefault="00100204" w:rsidP="00100204">
      <w:pPr>
        <w:pStyle w:val="ZUSTzmustartykuempunktem"/>
      </w:pPr>
      <w:r w:rsidRPr="003E754D">
        <w:t>„6. Przy sporządzaniu informacji, o których mowa w ust. 5, przyjmuje się wieloletnie założenia makroekonomiczne, o których mowa w art. 138 ust. 1</w:t>
      </w:r>
      <w:r>
        <w:t>a</w:t>
      </w:r>
      <w:r w:rsidRPr="003E754D">
        <w:t xml:space="preserve"> ustawy z dnia 27 sierpnia 2009 r. o finansach publicznych.”.</w:t>
      </w:r>
    </w:p>
    <w:p w14:paraId="0090AFDA" w14:textId="4B596500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4D5C10">
        <w:rPr>
          <w:rStyle w:val="Ppogrubienie"/>
        </w:rPr>
        <w:t> </w:t>
      </w:r>
      <w:r w:rsidRPr="003E754D">
        <w:rPr>
          <w:rStyle w:val="Ppogrubienie"/>
        </w:rPr>
        <w:t>3</w:t>
      </w:r>
      <w:r>
        <w:rPr>
          <w:rStyle w:val="Ppogrubienie"/>
        </w:rPr>
        <w:t>9</w:t>
      </w:r>
      <w:r w:rsidRPr="003E754D">
        <w:rPr>
          <w:rStyle w:val="Ppogrubienie"/>
        </w:rPr>
        <w:t>.</w:t>
      </w:r>
      <w:r w:rsidR="004D5C10">
        <w:rPr>
          <w:rStyle w:val="Ppogrubienie"/>
        </w:rPr>
        <w:t> </w:t>
      </w:r>
      <w:r w:rsidRPr="003E754D">
        <w:t>W ustawie z dnia 10 maja 2018 r. o wspieraniu nowych inwestycji (Dz. U. z 2024 r. poz. 459) w art. 20 ust. 1 otrzymuje brzmienie:</w:t>
      </w:r>
    </w:p>
    <w:p w14:paraId="49B6FC03" w14:textId="77777777" w:rsidR="00100204" w:rsidRPr="00100204" w:rsidRDefault="00100204" w:rsidP="00100204">
      <w:pPr>
        <w:pStyle w:val="ZUSTzmustartykuempunktem"/>
        <w:rPr>
          <w:rStyle w:val="Ppogrubienie"/>
        </w:rPr>
      </w:pPr>
      <w:r w:rsidRPr="003E754D">
        <w:t>„1. Rada Ministrów, na wniosek ministra właściwego do spraw budżetu, może wstrzymać, w drodze rozporządzenia, wydawanie decyzji o wsparciu, wskazując okres, w którym nie są one wydawane, mając na względzie prognozowane kwoty dochodów oraz wydatków budżetu państwa i zaplanowanego deficytu budżetu.”.</w:t>
      </w:r>
    </w:p>
    <w:p w14:paraId="0BEED350" w14:textId="5A42521D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4D5C10">
        <w:rPr>
          <w:rStyle w:val="Ppogrubienie"/>
        </w:rPr>
        <w:t> </w:t>
      </w:r>
      <w:r>
        <w:rPr>
          <w:rStyle w:val="Ppogrubienie"/>
        </w:rPr>
        <w:t>40</w:t>
      </w:r>
      <w:r w:rsidRPr="003E754D">
        <w:rPr>
          <w:rStyle w:val="Ppogrubienie"/>
        </w:rPr>
        <w:t>.</w:t>
      </w:r>
      <w:r w:rsidR="004D5C10">
        <w:rPr>
          <w:rStyle w:val="Ppogrubienie"/>
        </w:rPr>
        <w:t> </w:t>
      </w:r>
      <w:r w:rsidRPr="003E754D">
        <w:t>W ustawie z dnia 11 marca 2022 r. o obronie Ojczyzny (Dz. U. z 2024 r. poz. 248</w:t>
      </w:r>
      <w:r>
        <w:t>, 834, 1089, 1222 i 1248</w:t>
      </w:r>
      <w:r w:rsidRPr="003E754D">
        <w:t>) w art. 40 ust. 2 otrzymuje brzmienie:</w:t>
      </w:r>
    </w:p>
    <w:p w14:paraId="642D694B" w14:textId="77777777" w:rsidR="00100204" w:rsidRPr="003E754D" w:rsidRDefault="00100204" w:rsidP="00100204">
      <w:pPr>
        <w:pStyle w:val="ZUSTzmustartykuempunktem"/>
      </w:pPr>
      <w:r w:rsidRPr="003E754D">
        <w:t xml:space="preserve">„2. Wartość Produktu Krajowego Brutto ustala się w oparciu o wartość określoną w wieloletnich założeniach makroekonomicznych wykorzystywanych na potrzeby </w:t>
      </w:r>
      <w:r w:rsidRPr="003E754D">
        <w:lastRenderedPageBreak/>
        <w:t>opracowania projektu ustawy budżetowej na dany rok, o których mowa w art. 138 ust. 1</w:t>
      </w:r>
      <w:r>
        <w:t>a</w:t>
      </w:r>
      <w:r w:rsidRPr="003E754D">
        <w:t xml:space="preserve"> ustawy z dnia 27 sierpnia 2009 r. o finansach publicznych, i dotyczy tego samego roku, na który są planowane wydatki, o których mowa w ust. 1.”.</w:t>
      </w:r>
    </w:p>
    <w:p w14:paraId="3D2D5C28" w14:textId="01D58FDE" w:rsidR="00100204" w:rsidRPr="00100204" w:rsidRDefault="00100204" w:rsidP="00100204">
      <w:pPr>
        <w:pStyle w:val="ARTartustawynprozporzdzenia"/>
        <w:rPr>
          <w:rStyle w:val="Ppogrubienie"/>
          <w:b w:val="0"/>
        </w:rPr>
      </w:pPr>
      <w:r w:rsidRPr="003E754D">
        <w:rPr>
          <w:rStyle w:val="Ppogrubienie"/>
        </w:rPr>
        <w:t>Art.</w:t>
      </w:r>
      <w:r w:rsidR="004D5C10">
        <w:rPr>
          <w:rStyle w:val="Ppogrubienie"/>
        </w:rPr>
        <w:t> </w:t>
      </w:r>
      <w:r>
        <w:rPr>
          <w:rStyle w:val="Ppogrubienie"/>
        </w:rPr>
        <w:t>41</w:t>
      </w:r>
      <w:r w:rsidRPr="003E754D">
        <w:rPr>
          <w:rStyle w:val="Ppogrubienie"/>
        </w:rPr>
        <w:t>.</w:t>
      </w:r>
      <w:r w:rsidR="004D5C10">
        <w:rPr>
          <w:rStyle w:val="Ppogrubienie"/>
        </w:rPr>
        <w:t> </w:t>
      </w:r>
      <w:r w:rsidRPr="00100204">
        <w:rPr>
          <w:rStyle w:val="Ppogrubienie"/>
          <w:b w:val="0"/>
        </w:rPr>
        <w:t>Tworzy się Radę.</w:t>
      </w:r>
    </w:p>
    <w:p w14:paraId="10353251" w14:textId="78FCF024" w:rsidR="00100204" w:rsidRPr="003E754D" w:rsidRDefault="00100204" w:rsidP="00100204">
      <w:pPr>
        <w:pStyle w:val="ARTartustawynprozporzdzenia"/>
        <w:rPr>
          <w:rStyle w:val="Ppogrubienie"/>
        </w:rPr>
      </w:pPr>
      <w:r w:rsidRPr="003E754D">
        <w:rPr>
          <w:rStyle w:val="Ppogrubienie"/>
        </w:rPr>
        <w:t>Art. 4</w:t>
      </w:r>
      <w:r>
        <w:rPr>
          <w:rStyle w:val="Ppogrubienie"/>
        </w:rPr>
        <w:t>2</w:t>
      </w:r>
      <w:r w:rsidRPr="003E754D">
        <w:rPr>
          <w:rStyle w:val="Ppogrubienie"/>
        </w:rPr>
        <w:t>.</w:t>
      </w:r>
      <w:r w:rsidR="004D5C10">
        <w:rPr>
          <w:rStyle w:val="Ppogrubienie"/>
        </w:rPr>
        <w:t> </w:t>
      </w:r>
      <w:r w:rsidRPr="00100204">
        <w:rPr>
          <w:rStyle w:val="Ppogrubienie"/>
          <w:b w:val="0"/>
        </w:rPr>
        <w:t>Tworzy się Biuro Rady.</w:t>
      </w:r>
      <w:r w:rsidRPr="003E754D">
        <w:rPr>
          <w:rStyle w:val="Ppogrubienie"/>
        </w:rPr>
        <w:t xml:space="preserve"> </w:t>
      </w:r>
    </w:p>
    <w:p w14:paraId="63D80159" w14:textId="774D96AC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4D5C10">
        <w:rPr>
          <w:rStyle w:val="Ppogrubienie"/>
        </w:rPr>
        <w:t> </w:t>
      </w:r>
      <w:r w:rsidRPr="003E754D">
        <w:rPr>
          <w:rStyle w:val="Ppogrubienie"/>
        </w:rPr>
        <w:t>4</w:t>
      </w:r>
      <w:r>
        <w:rPr>
          <w:rStyle w:val="Ppogrubienie"/>
        </w:rPr>
        <w:t>3</w:t>
      </w:r>
      <w:r w:rsidRPr="003E754D">
        <w:rPr>
          <w:rStyle w:val="Ppogrubienie"/>
        </w:rPr>
        <w:t>.</w:t>
      </w:r>
      <w:r w:rsidR="004D5C10">
        <w:rPr>
          <w:rStyle w:val="Ppogrubienie"/>
        </w:rPr>
        <w:t> </w:t>
      </w:r>
      <w:r w:rsidRPr="003E754D">
        <w:t>Minister Finansów ogłasza nabór kandydatów na Przewodniczącego Rady nie później niż do dnia 30 czerwca 2025 r.</w:t>
      </w:r>
    </w:p>
    <w:p w14:paraId="70B8AED0" w14:textId="17F37E22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4D5C10">
        <w:rPr>
          <w:rStyle w:val="Ppogrubienie"/>
        </w:rPr>
        <w:t> </w:t>
      </w:r>
      <w:r w:rsidRPr="003E754D">
        <w:rPr>
          <w:rStyle w:val="Ppogrubienie"/>
        </w:rPr>
        <w:t>4</w:t>
      </w:r>
      <w:r>
        <w:rPr>
          <w:rStyle w:val="Ppogrubienie"/>
        </w:rPr>
        <w:t>4</w:t>
      </w:r>
      <w:r w:rsidRPr="003E754D">
        <w:rPr>
          <w:rStyle w:val="Ppogrubienie"/>
        </w:rPr>
        <w:t>.</w:t>
      </w:r>
      <w:r w:rsidR="004D5C10">
        <w:rPr>
          <w:rStyle w:val="Ppogrubienie"/>
        </w:rPr>
        <w:t> </w:t>
      </w:r>
      <w:r w:rsidRPr="003E754D">
        <w:t>Minister Finansów, w terminie 30 dni od dnia wejścia w życie ustawy, wyznacza 6-miesięczny termin na wskazanie kandydata na członka Rady, o którym mowa w art. 9 pkt 2.</w:t>
      </w:r>
    </w:p>
    <w:p w14:paraId="78174896" w14:textId="291042A8" w:rsidR="00100204" w:rsidRPr="00100204" w:rsidRDefault="00100204" w:rsidP="004D5C10">
      <w:pPr>
        <w:pStyle w:val="ARTartustawynprozporzdzenia"/>
        <w:rPr>
          <w:rStyle w:val="Ppogrubienie"/>
          <w:b w:val="0"/>
        </w:rPr>
      </w:pPr>
      <w:r w:rsidRPr="003E754D">
        <w:rPr>
          <w:rStyle w:val="Ppogrubienie"/>
        </w:rPr>
        <w:t>Art.</w:t>
      </w:r>
      <w:r w:rsidR="004D5C10">
        <w:rPr>
          <w:rStyle w:val="Ppogrubienie"/>
        </w:rPr>
        <w:t> </w:t>
      </w:r>
      <w:r w:rsidRPr="003E754D">
        <w:rPr>
          <w:rStyle w:val="Ppogrubienie"/>
        </w:rPr>
        <w:t>4</w:t>
      </w:r>
      <w:r>
        <w:rPr>
          <w:rStyle w:val="Ppogrubienie"/>
        </w:rPr>
        <w:t>5</w:t>
      </w:r>
      <w:r w:rsidRPr="003E754D">
        <w:rPr>
          <w:rStyle w:val="Ppogrubienie"/>
        </w:rPr>
        <w:t>.</w:t>
      </w:r>
      <w:r w:rsidR="004D5C10">
        <w:rPr>
          <w:rStyle w:val="Ppogrubienie"/>
        </w:rPr>
        <w:t> </w:t>
      </w:r>
      <w:r w:rsidRPr="00100204">
        <w:rPr>
          <w:rStyle w:val="Ppogrubienie"/>
          <w:b w:val="0"/>
        </w:rPr>
        <w:t>Kadencja członków Rady powołanych do pierwszego składu Rady rozpoczyna się z dniem 1 stycznia 2026 r. i trwa:</w:t>
      </w:r>
    </w:p>
    <w:p w14:paraId="30489968" w14:textId="77777777" w:rsidR="00100204" w:rsidRPr="00100204" w:rsidRDefault="00100204" w:rsidP="004D5C10">
      <w:pPr>
        <w:pStyle w:val="PKTpunkt"/>
        <w:rPr>
          <w:rStyle w:val="Ppogrubienie"/>
          <w:b w:val="0"/>
        </w:rPr>
      </w:pPr>
      <w:r w:rsidRPr="00100204">
        <w:rPr>
          <w:rStyle w:val="Ppogrubienie"/>
          <w:b w:val="0"/>
        </w:rPr>
        <w:t>1)</w:t>
      </w:r>
      <w:r w:rsidRPr="00100204">
        <w:rPr>
          <w:rStyle w:val="Ppogrubienie"/>
          <w:b w:val="0"/>
        </w:rPr>
        <w:tab/>
        <w:t xml:space="preserve">6 lat – w przypadku członków Rady, o których </w:t>
      </w:r>
      <w:r w:rsidRPr="004D5C10">
        <w:rPr>
          <w:rStyle w:val="Ppogrubienie"/>
          <w:b w:val="0"/>
        </w:rPr>
        <w:t>mowa</w:t>
      </w:r>
      <w:r w:rsidRPr="00100204">
        <w:rPr>
          <w:rStyle w:val="Ppogrubienie"/>
          <w:b w:val="0"/>
        </w:rPr>
        <w:t xml:space="preserve"> w art. 9 pkt 1 i pkt 2 lit. a i b;</w:t>
      </w:r>
    </w:p>
    <w:p w14:paraId="6C31E872" w14:textId="77777777" w:rsidR="00100204" w:rsidRPr="00100204" w:rsidRDefault="00100204" w:rsidP="004D5C10">
      <w:pPr>
        <w:pStyle w:val="PKTpunkt"/>
        <w:rPr>
          <w:rStyle w:val="Ppogrubienie"/>
          <w:b w:val="0"/>
        </w:rPr>
      </w:pPr>
      <w:r w:rsidRPr="00100204">
        <w:rPr>
          <w:rStyle w:val="Ppogrubienie"/>
          <w:b w:val="0"/>
        </w:rPr>
        <w:t>2)</w:t>
      </w:r>
      <w:r w:rsidRPr="00100204">
        <w:rPr>
          <w:rStyle w:val="Ppogrubienie"/>
          <w:b w:val="0"/>
        </w:rPr>
        <w:tab/>
        <w:t xml:space="preserve">4 lata – w </w:t>
      </w:r>
      <w:r w:rsidRPr="004D5C10">
        <w:rPr>
          <w:rStyle w:val="Ppogrubienie"/>
          <w:b w:val="0"/>
        </w:rPr>
        <w:t>przypadku</w:t>
      </w:r>
      <w:r w:rsidRPr="00100204">
        <w:rPr>
          <w:rStyle w:val="Ppogrubienie"/>
          <w:b w:val="0"/>
        </w:rPr>
        <w:t xml:space="preserve"> członków Rady, o których mowa w art. 9 pkt 2 lit. d i e;</w:t>
      </w:r>
    </w:p>
    <w:p w14:paraId="51AF4A0F" w14:textId="77777777" w:rsidR="00100204" w:rsidRPr="00100204" w:rsidRDefault="00100204" w:rsidP="004D5C10">
      <w:pPr>
        <w:pStyle w:val="PKTpunkt"/>
        <w:rPr>
          <w:rStyle w:val="Ppogrubienie"/>
          <w:b w:val="0"/>
        </w:rPr>
      </w:pPr>
      <w:r w:rsidRPr="00100204">
        <w:rPr>
          <w:rStyle w:val="Ppogrubienie"/>
          <w:b w:val="0"/>
        </w:rPr>
        <w:t>3)</w:t>
      </w:r>
      <w:r w:rsidRPr="00100204">
        <w:rPr>
          <w:rStyle w:val="Ppogrubienie"/>
          <w:b w:val="0"/>
        </w:rPr>
        <w:tab/>
        <w:t xml:space="preserve">2 lata – w </w:t>
      </w:r>
      <w:r w:rsidRPr="004D5C10">
        <w:rPr>
          <w:rStyle w:val="Ppogrubienie"/>
          <w:b w:val="0"/>
        </w:rPr>
        <w:t>przypadku</w:t>
      </w:r>
      <w:r w:rsidRPr="00100204">
        <w:rPr>
          <w:rStyle w:val="Ppogrubienie"/>
          <w:b w:val="0"/>
        </w:rPr>
        <w:t xml:space="preserve"> członków Rady, o których mowa w art. 9 pkt 2 lit. c i f.</w:t>
      </w:r>
    </w:p>
    <w:p w14:paraId="4CB909F9" w14:textId="1463F61B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4D5C10">
        <w:rPr>
          <w:rStyle w:val="Ppogrubienie"/>
        </w:rPr>
        <w:t> </w:t>
      </w:r>
      <w:r w:rsidRPr="003E754D">
        <w:rPr>
          <w:rStyle w:val="Ppogrubienie"/>
        </w:rPr>
        <w:t>4</w:t>
      </w:r>
      <w:r>
        <w:rPr>
          <w:rStyle w:val="Ppogrubienie"/>
        </w:rPr>
        <w:t>6</w:t>
      </w:r>
      <w:r w:rsidRPr="003E754D">
        <w:rPr>
          <w:rStyle w:val="Ppogrubienie"/>
        </w:rPr>
        <w:t>.</w:t>
      </w:r>
      <w:r w:rsidR="004D5C10">
        <w:rPr>
          <w:rStyle w:val="Ppogrubienie"/>
        </w:rPr>
        <w:t> </w:t>
      </w:r>
      <w:r w:rsidRPr="003E754D">
        <w:t>Pierwsza ocena, o której mowa w art. 2</w:t>
      </w:r>
      <w:r>
        <w:t>9</w:t>
      </w:r>
      <w:r w:rsidRPr="003E754D">
        <w:t>, jest przeprowadzana nie później niż w roku 2029.</w:t>
      </w:r>
    </w:p>
    <w:p w14:paraId="71C07E34" w14:textId="49951DAB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4D5C10">
        <w:rPr>
          <w:rStyle w:val="Ppogrubienie"/>
        </w:rPr>
        <w:t> </w:t>
      </w:r>
      <w:r w:rsidRPr="003E754D">
        <w:rPr>
          <w:rStyle w:val="Ppogrubienie"/>
        </w:rPr>
        <w:t>4</w:t>
      </w:r>
      <w:r>
        <w:rPr>
          <w:rStyle w:val="Ppogrubienie"/>
        </w:rPr>
        <w:t>7</w:t>
      </w:r>
      <w:r w:rsidRPr="003E754D">
        <w:rPr>
          <w:rStyle w:val="Ppogrubienie"/>
        </w:rPr>
        <w:t>.</w:t>
      </w:r>
      <w:r w:rsidR="004D5C10">
        <w:rPr>
          <w:rStyle w:val="Ppogrubienie"/>
        </w:rPr>
        <w:t> </w:t>
      </w:r>
      <w:r w:rsidRPr="003E754D">
        <w:t xml:space="preserve">Pierwszy przegląd, o którym mowa w art. </w:t>
      </w:r>
      <w:r>
        <w:t>30</w:t>
      </w:r>
      <w:r w:rsidRPr="003E754D">
        <w:t>, jest dokonywany w roku 2030.</w:t>
      </w:r>
    </w:p>
    <w:p w14:paraId="00B68E8D" w14:textId="75F1B82E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4D5C10">
        <w:rPr>
          <w:rStyle w:val="Ppogrubienie"/>
        </w:rPr>
        <w:t> </w:t>
      </w:r>
      <w:r w:rsidRPr="003E754D">
        <w:rPr>
          <w:rStyle w:val="Ppogrubienie"/>
        </w:rPr>
        <w:t>4</w:t>
      </w:r>
      <w:r>
        <w:rPr>
          <w:rStyle w:val="Ppogrubienie"/>
        </w:rPr>
        <w:t>8</w:t>
      </w:r>
      <w:r w:rsidRPr="00100204">
        <w:rPr>
          <w:rStyle w:val="Ppogrubienie"/>
        </w:rPr>
        <w:t>.</w:t>
      </w:r>
      <w:r w:rsidR="004D5C10">
        <w:t> </w:t>
      </w:r>
      <w:r w:rsidRPr="003E754D">
        <w:t>1.</w:t>
      </w:r>
      <w:r w:rsidR="004D5C10">
        <w:t> </w:t>
      </w:r>
      <w:r w:rsidRPr="003E754D">
        <w:t>Pierwszy Dyrektor Biura Rady jest powoływany przez Ministra Finansów, przy czym nabór na stanowisko Dyrektora Biura Rady jest ogłaszany najpóźniej w terminie 30</w:t>
      </w:r>
      <w:r>
        <w:t> </w:t>
      </w:r>
      <w:r w:rsidRPr="003E754D">
        <w:t>dni od dnia wejścia w życie ustawy. Przepis art. 2</w:t>
      </w:r>
      <w:r>
        <w:t>5</w:t>
      </w:r>
      <w:r w:rsidRPr="003E754D">
        <w:t xml:space="preserve"> stosuje się odpowiednio.</w:t>
      </w:r>
    </w:p>
    <w:p w14:paraId="76875BDC" w14:textId="5533ACA7" w:rsidR="00100204" w:rsidRPr="003E754D" w:rsidRDefault="00100204" w:rsidP="00100204">
      <w:pPr>
        <w:pStyle w:val="USTustnpkodeksu"/>
      </w:pPr>
      <w:r w:rsidRPr="003E754D">
        <w:t>2.</w:t>
      </w:r>
      <w:r w:rsidR="004D5C10">
        <w:t> </w:t>
      </w:r>
      <w:r w:rsidRPr="003E754D">
        <w:t>Dyrektor, o którym mowa w ust. 1, kieruje Biurem Rady do dnia powołania Dyrektora Biura Rady przez Radę.</w:t>
      </w:r>
    </w:p>
    <w:p w14:paraId="41DC004F" w14:textId="3A736AE5" w:rsidR="00100204" w:rsidRPr="003E754D" w:rsidRDefault="00100204" w:rsidP="00100204">
      <w:pPr>
        <w:pStyle w:val="USTustnpkodeksu"/>
      </w:pPr>
      <w:r w:rsidRPr="003E754D">
        <w:t>3.</w:t>
      </w:r>
      <w:r w:rsidR="004D5C10">
        <w:t> </w:t>
      </w:r>
      <w:r w:rsidRPr="003E754D">
        <w:t>Pierwszy statut, o którym mowa w art. 2</w:t>
      </w:r>
      <w:r>
        <w:t>3</w:t>
      </w:r>
      <w:r w:rsidRPr="003E754D">
        <w:t xml:space="preserve"> ust. </w:t>
      </w:r>
      <w:r>
        <w:t>5</w:t>
      </w:r>
      <w:r w:rsidRPr="003E754D">
        <w:t>, nadaje Minister Finansów, przy czym statut ten obowiązuje do dnia wejścia w życie statutu nadanego przez Radę.</w:t>
      </w:r>
    </w:p>
    <w:p w14:paraId="30049F9B" w14:textId="298193F4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4D5C10">
        <w:rPr>
          <w:rStyle w:val="Ppogrubienie"/>
        </w:rPr>
        <w:t> </w:t>
      </w:r>
      <w:r w:rsidRPr="003E754D">
        <w:rPr>
          <w:rStyle w:val="Ppogrubienie"/>
        </w:rPr>
        <w:t>4</w:t>
      </w:r>
      <w:r>
        <w:rPr>
          <w:rStyle w:val="Ppogrubienie"/>
        </w:rPr>
        <w:t>9</w:t>
      </w:r>
      <w:r w:rsidRPr="003E754D">
        <w:rPr>
          <w:rStyle w:val="Ppogrubienie"/>
        </w:rPr>
        <w:t>.</w:t>
      </w:r>
      <w:bookmarkStart w:id="4" w:name="_Hlk173934215"/>
      <w:r w:rsidR="004D5C10">
        <w:t> </w:t>
      </w:r>
      <w:r w:rsidRPr="003E754D">
        <w:t>Przepis art. 16 ustawy zmienianej w art. 3</w:t>
      </w:r>
      <w:r>
        <w:t>7</w:t>
      </w:r>
      <w:r w:rsidRPr="003E754D">
        <w:t>, w brzmieniu nadanym niniejszą ustawą, stosuje się od roku 2026.</w:t>
      </w:r>
    </w:p>
    <w:bookmarkEnd w:id="4"/>
    <w:p w14:paraId="3C6BCD08" w14:textId="1D636C32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4D5C10">
        <w:rPr>
          <w:rStyle w:val="Ppogrubienie"/>
        </w:rPr>
        <w:t> </w:t>
      </w:r>
      <w:r>
        <w:rPr>
          <w:rStyle w:val="Ppogrubienie"/>
        </w:rPr>
        <w:t>50</w:t>
      </w:r>
      <w:r w:rsidRPr="003E754D">
        <w:rPr>
          <w:rStyle w:val="Ppogrubienie"/>
        </w:rPr>
        <w:t>.</w:t>
      </w:r>
      <w:r w:rsidR="004D5C10">
        <w:t> </w:t>
      </w:r>
      <w:r w:rsidRPr="003E754D">
        <w:t>1.</w:t>
      </w:r>
      <w:r w:rsidR="004D5C10">
        <w:t> </w:t>
      </w:r>
      <w:r w:rsidRPr="003E754D">
        <w:t>Strona rządowa, w terminie do dnia 30 kwietnia 2025 r., przedstawi do opinii Rady Dialogu Społecznego wieloletnie założenia makroekonomiczne wykorzystywane na potrzeby opracowania projektu ustawy budżetowej na rok 2026, o których mowa w art. 138 ust. 1</w:t>
      </w:r>
      <w:r>
        <w:t>a</w:t>
      </w:r>
      <w:r w:rsidRPr="003E754D">
        <w:t xml:space="preserve"> ustawy zmienianej w art. 3</w:t>
      </w:r>
      <w:r>
        <w:t>6</w:t>
      </w:r>
      <w:r w:rsidRPr="003E754D">
        <w:t>, w brzmieniu nadanym niniejszą ustawą.</w:t>
      </w:r>
    </w:p>
    <w:p w14:paraId="0EA58FF0" w14:textId="0084079F" w:rsidR="00100204" w:rsidRPr="003E754D" w:rsidRDefault="00100204" w:rsidP="00100204">
      <w:pPr>
        <w:pStyle w:val="USTustnpkodeksu"/>
      </w:pPr>
      <w:r w:rsidRPr="003E754D">
        <w:lastRenderedPageBreak/>
        <w:t>2.</w:t>
      </w:r>
      <w:r w:rsidR="004D5C10">
        <w:t> </w:t>
      </w:r>
      <w:r w:rsidRPr="003E754D">
        <w:t xml:space="preserve">Strony Rady Dialogu Społecznego reprezentujące osoby wykonujące pracę zarobkową, o których </w:t>
      </w:r>
      <w:r w:rsidRPr="00572CD4">
        <w:t xml:space="preserve">mowa w </w:t>
      </w:r>
      <w:r w:rsidRPr="00B82DA1">
        <w:t>art. 1</w:t>
      </w:r>
      <w:r w:rsidRPr="004E7374">
        <w:rPr>
          <w:rStyle w:val="IGindeksgrny"/>
        </w:rPr>
        <w:t>1</w:t>
      </w:r>
      <w:r w:rsidRPr="00B82DA1">
        <w:t xml:space="preserve"> pkt 1</w:t>
      </w:r>
      <w:r w:rsidRPr="003E754D">
        <w:t xml:space="preserve"> ustawy z dnia 23 maja 1991 r. o związkach zawodowych, oraz pracodawców, o których mowa w art. 1</w:t>
      </w:r>
      <w:r w:rsidRPr="003E754D">
        <w:rPr>
          <w:rStyle w:val="IGindeksgrny"/>
        </w:rPr>
        <w:t>1</w:t>
      </w:r>
      <w:r w:rsidRPr="003E754D">
        <w:t> pkt 2 tej ustawy, w terminie 14 dni od dnia otrzymania założeń, o których mowa w ust. 1, przedstawi</w:t>
      </w:r>
      <w:r>
        <w:t>ą</w:t>
      </w:r>
      <w:r w:rsidRPr="003E754D">
        <w:t xml:space="preserve"> o nich wspólną opinię oraz wspólną propozycję w sprawie wzrostu w następnym roku:</w:t>
      </w:r>
    </w:p>
    <w:p w14:paraId="008FB079" w14:textId="77777777" w:rsidR="00100204" w:rsidRPr="003E754D" w:rsidRDefault="00100204" w:rsidP="00100204">
      <w:pPr>
        <w:pStyle w:val="PKTpunkt"/>
      </w:pPr>
      <w:r w:rsidRPr="003E754D">
        <w:t>1)</w:t>
      </w:r>
      <w:r w:rsidRPr="003E754D">
        <w:tab/>
        <w:t>wynagrodzeń w gospodarce narodowej, w tym w państwowej sferze budżetowej;</w:t>
      </w:r>
    </w:p>
    <w:p w14:paraId="2371D3F9" w14:textId="77777777" w:rsidR="00100204" w:rsidRPr="003E754D" w:rsidRDefault="00100204" w:rsidP="00100204">
      <w:pPr>
        <w:pStyle w:val="PKTpunkt"/>
      </w:pPr>
      <w:r w:rsidRPr="003E754D">
        <w:t>2)</w:t>
      </w:r>
      <w:r w:rsidRPr="003E754D">
        <w:tab/>
        <w:t>minimalnego wynagrodzenia za pracę;</w:t>
      </w:r>
    </w:p>
    <w:p w14:paraId="60DDABE8" w14:textId="77777777" w:rsidR="00100204" w:rsidRPr="003E754D" w:rsidRDefault="00100204" w:rsidP="00100204">
      <w:pPr>
        <w:pStyle w:val="PKTpunkt"/>
      </w:pPr>
      <w:r w:rsidRPr="003E754D">
        <w:t>3)</w:t>
      </w:r>
      <w:r w:rsidRPr="003E754D">
        <w:tab/>
        <w:t>emerytur i rent z Funduszu Ubezpieczeń Społecznych.</w:t>
      </w:r>
    </w:p>
    <w:p w14:paraId="3318CE51" w14:textId="7E505349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4D5C10">
        <w:rPr>
          <w:rStyle w:val="Ppogrubienie"/>
        </w:rPr>
        <w:t> </w:t>
      </w:r>
      <w:r w:rsidRPr="003E754D">
        <w:rPr>
          <w:rStyle w:val="Ppogrubienie"/>
        </w:rPr>
        <w:t>5</w:t>
      </w:r>
      <w:r>
        <w:rPr>
          <w:rStyle w:val="Ppogrubienie"/>
        </w:rPr>
        <w:t>1</w:t>
      </w:r>
      <w:r w:rsidRPr="003E754D">
        <w:rPr>
          <w:rStyle w:val="Ppogrubienie"/>
        </w:rPr>
        <w:t>.</w:t>
      </w:r>
      <w:r w:rsidR="004D5C10">
        <w:t> </w:t>
      </w:r>
      <w:r w:rsidRPr="003E754D">
        <w:t>Przepis art. 112aa ustawy zmienianej w art. 3</w:t>
      </w:r>
      <w:r>
        <w:t>6</w:t>
      </w:r>
      <w:r w:rsidRPr="003E754D">
        <w:t>, w brzmieniu nadanym niniejszą ustawą, stosuje się po raz pierwszy do projektu ustawy budżetowej na rok 2027.</w:t>
      </w:r>
    </w:p>
    <w:p w14:paraId="59AFD24A" w14:textId="670F6EBF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4D5C10">
        <w:rPr>
          <w:rStyle w:val="Ppogrubienie"/>
        </w:rPr>
        <w:t> </w:t>
      </w:r>
      <w:r w:rsidRPr="003E754D">
        <w:rPr>
          <w:rStyle w:val="Ppogrubienie"/>
        </w:rPr>
        <w:t>5</w:t>
      </w:r>
      <w:r>
        <w:rPr>
          <w:rStyle w:val="Ppogrubienie"/>
        </w:rPr>
        <w:t>2</w:t>
      </w:r>
      <w:r w:rsidRPr="003E754D">
        <w:t>.</w:t>
      </w:r>
      <w:r w:rsidR="004D5C10">
        <w:t> </w:t>
      </w:r>
      <w:r w:rsidRPr="003E754D">
        <w:t>Minister Finansów dokona pierwszego przeglądu funkcjonowania przepisów art. 112aa–112ac i art.112d–112db ustawy zmienianej w art. 3</w:t>
      </w:r>
      <w:r>
        <w:t>6</w:t>
      </w:r>
      <w:r w:rsidRPr="003E754D">
        <w:t>, i sporządzi informację, o której mowa w art. 112dc ust. 1 tej ustawy, w terminie 12 miesięcy od dnia wydania na podstawie art. 126 ust. 12 Traktatu o funkcjonowaniu Unii Europejskiej przez Radę Unii Europejskiej decyzji uchylającej decyzję w sprawie istnienia nadmiernego deficytu w Polsce, nie później jednak niż do dnia 31 grudnia 2030 r.</w:t>
      </w:r>
    </w:p>
    <w:p w14:paraId="49234B0E" w14:textId="052A5652" w:rsidR="00100204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4D5C10">
        <w:rPr>
          <w:rStyle w:val="Ppogrubienie"/>
        </w:rPr>
        <w:t> </w:t>
      </w:r>
      <w:r w:rsidRPr="003E754D">
        <w:rPr>
          <w:rStyle w:val="Ppogrubienie"/>
        </w:rPr>
        <w:t>5</w:t>
      </w:r>
      <w:r>
        <w:rPr>
          <w:rStyle w:val="Ppogrubienie"/>
        </w:rPr>
        <w:t>3</w:t>
      </w:r>
      <w:r w:rsidRPr="003E754D">
        <w:rPr>
          <w:rStyle w:val="Ppogrubienie"/>
        </w:rPr>
        <w:t>.</w:t>
      </w:r>
      <w:r w:rsidR="004D5C10">
        <w:t> </w:t>
      </w:r>
      <w:r w:rsidRPr="003E754D">
        <w:t>Przepis art. 182 ust. 8 ustawy zmienianej w art. 3</w:t>
      </w:r>
      <w:r>
        <w:t>6</w:t>
      </w:r>
      <w:r w:rsidRPr="003E754D">
        <w:t xml:space="preserve"> stosuje się po raz pierwszy do sprawozdania z wykonania ustawy budżetowej za rok 2026.</w:t>
      </w:r>
    </w:p>
    <w:p w14:paraId="6A0340AF" w14:textId="7DF3E1B6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4D5C10">
        <w:rPr>
          <w:rStyle w:val="Ppogrubienie"/>
        </w:rPr>
        <w:t> </w:t>
      </w:r>
      <w:r>
        <w:rPr>
          <w:rStyle w:val="Ppogrubienie"/>
        </w:rPr>
        <w:t>54</w:t>
      </w:r>
      <w:r w:rsidRPr="003E754D">
        <w:rPr>
          <w:rStyle w:val="Ppogrubienie"/>
        </w:rPr>
        <w:t>.</w:t>
      </w:r>
      <w:r w:rsidR="004D5C10">
        <w:t> </w:t>
      </w:r>
      <w:r w:rsidRPr="003E754D">
        <w:t>Dotychczasowe przepisy wykonawcze wydane na podstawie art. 138 ust. 6 ustawy zmienianej w art. 3</w:t>
      </w:r>
      <w:r>
        <w:t>6</w:t>
      </w:r>
      <w:r w:rsidRPr="003E754D">
        <w:t xml:space="preserve"> zachowują moc do dnia wejścia w życie przepisów wykonawczych wydanych na podstawie art. 138 ust. 6 ustawy zmienianej w art. 3</w:t>
      </w:r>
      <w:r>
        <w:t>6</w:t>
      </w:r>
      <w:r w:rsidRPr="003E754D">
        <w:t>, w brzmieniu nadanym niniejszą ustawą, jednak nie dłużej niż przez 12 miesięcy od dnia wejścia w życie niniejszego przepisu i mogą być zmieniane.</w:t>
      </w:r>
    </w:p>
    <w:p w14:paraId="19D5694C" w14:textId="1B28375A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</w:t>
      </w:r>
      <w:r w:rsidR="004D5C10">
        <w:rPr>
          <w:rStyle w:val="Ppogrubienie"/>
        </w:rPr>
        <w:t> </w:t>
      </w:r>
      <w:r w:rsidRPr="003E754D">
        <w:rPr>
          <w:rStyle w:val="Ppogrubienie"/>
        </w:rPr>
        <w:t>5</w:t>
      </w:r>
      <w:r>
        <w:rPr>
          <w:rStyle w:val="Ppogrubienie"/>
        </w:rPr>
        <w:t>5</w:t>
      </w:r>
      <w:r w:rsidRPr="003E754D">
        <w:rPr>
          <w:rStyle w:val="Ppogrubienie"/>
        </w:rPr>
        <w:t>.</w:t>
      </w:r>
      <w:r w:rsidR="004D5C10">
        <w:t> </w:t>
      </w:r>
      <w:r w:rsidRPr="003E754D">
        <w:t>1.</w:t>
      </w:r>
      <w:r w:rsidR="004D5C10">
        <w:t> </w:t>
      </w:r>
      <w:r w:rsidRPr="003E754D">
        <w:t>Maksymalny limit wydatków z budżetu państwa przeznaczonych na wykonywanie zadań wynikających z niniejszej ustawy wynosi w roku:</w:t>
      </w:r>
    </w:p>
    <w:p w14:paraId="2B35356B" w14:textId="77777777" w:rsidR="00100204" w:rsidRPr="00AC052C" w:rsidRDefault="00100204" w:rsidP="00100204">
      <w:pPr>
        <w:pStyle w:val="PKTpunkt"/>
      </w:pPr>
      <w:bookmarkStart w:id="5" w:name="_Hlk176873580"/>
      <w:r w:rsidRPr="00AC052C">
        <w:t>1)</w:t>
      </w:r>
      <w:r w:rsidRPr="00AC052C">
        <w:tab/>
        <w:t xml:space="preserve">2025 – 4,7 mln złotych; </w:t>
      </w:r>
    </w:p>
    <w:p w14:paraId="334F152D" w14:textId="77777777" w:rsidR="00100204" w:rsidRPr="00AC052C" w:rsidRDefault="00100204" w:rsidP="00100204">
      <w:pPr>
        <w:pStyle w:val="PKTpunkt"/>
      </w:pPr>
      <w:r w:rsidRPr="00AC052C">
        <w:t>2)</w:t>
      </w:r>
      <w:r w:rsidRPr="00AC052C">
        <w:tab/>
        <w:t>2026 – 9,6 mln złotych;</w:t>
      </w:r>
    </w:p>
    <w:p w14:paraId="7BEC27E0" w14:textId="77777777" w:rsidR="00100204" w:rsidRPr="00AC052C" w:rsidRDefault="00100204" w:rsidP="00100204">
      <w:pPr>
        <w:pStyle w:val="PKTpunkt"/>
      </w:pPr>
      <w:r w:rsidRPr="00AC052C">
        <w:t>3)</w:t>
      </w:r>
      <w:r w:rsidRPr="00AC052C">
        <w:tab/>
        <w:t>2027 – 10,1 mln złotych;</w:t>
      </w:r>
    </w:p>
    <w:p w14:paraId="2DC2B5FC" w14:textId="77777777" w:rsidR="00100204" w:rsidRPr="00AC052C" w:rsidRDefault="00100204" w:rsidP="00100204">
      <w:pPr>
        <w:pStyle w:val="PKTpunkt"/>
      </w:pPr>
      <w:r w:rsidRPr="00AC052C">
        <w:t>4)</w:t>
      </w:r>
      <w:r w:rsidRPr="00AC052C">
        <w:tab/>
        <w:t>2028 – 10,9 mln złotych;</w:t>
      </w:r>
    </w:p>
    <w:p w14:paraId="21CC56E5" w14:textId="77777777" w:rsidR="00100204" w:rsidRPr="00AC052C" w:rsidRDefault="00100204" w:rsidP="00100204">
      <w:pPr>
        <w:pStyle w:val="PKTpunkt"/>
      </w:pPr>
      <w:r w:rsidRPr="00AC052C">
        <w:t>5)</w:t>
      </w:r>
      <w:r w:rsidRPr="00AC052C">
        <w:tab/>
        <w:t>2029 – 10,6 mln złotych;</w:t>
      </w:r>
    </w:p>
    <w:p w14:paraId="372E5A92" w14:textId="77777777" w:rsidR="00100204" w:rsidRPr="00AC052C" w:rsidRDefault="00100204" w:rsidP="00100204">
      <w:pPr>
        <w:pStyle w:val="PKTpunkt"/>
      </w:pPr>
      <w:r w:rsidRPr="00AC052C">
        <w:t>6)</w:t>
      </w:r>
      <w:r w:rsidRPr="00AC052C">
        <w:tab/>
        <w:t>2030 – 10,8 mln złotych;</w:t>
      </w:r>
    </w:p>
    <w:p w14:paraId="0855628B" w14:textId="77777777" w:rsidR="00100204" w:rsidRPr="00AC052C" w:rsidRDefault="00100204" w:rsidP="00100204">
      <w:pPr>
        <w:pStyle w:val="PKTpunkt"/>
      </w:pPr>
      <w:r w:rsidRPr="00AC052C">
        <w:t>7)</w:t>
      </w:r>
      <w:r w:rsidRPr="00AC052C">
        <w:tab/>
        <w:t>2031 – 11,1 mln złotych;</w:t>
      </w:r>
    </w:p>
    <w:p w14:paraId="4EB21742" w14:textId="77777777" w:rsidR="00100204" w:rsidRPr="00AC052C" w:rsidRDefault="00100204" w:rsidP="00100204">
      <w:pPr>
        <w:pStyle w:val="PKTpunkt"/>
      </w:pPr>
      <w:r w:rsidRPr="00AC052C">
        <w:lastRenderedPageBreak/>
        <w:t>8)</w:t>
      </w:r>
      <w:r w:rsidRPr="00AC052C">
        <w:tab/>
        <w:t>2032 – 11,9 mln złotych;</w:t>
      </w:r>
    </w:p>
    <w:p w14:paraId="213311A0" w14:textId="77777777" w:rsidR="00100204" w:rsidRPr="00AC052C" w:rsidRDefault="00100204" w:rsidP="00100204">
      <w:pPr>
        <w:pStyle w:val="PKTpunkt"/>
      </w:pPr>
      <w:r w:rsidRPr="00AC052C">
        <w:t>9)</w:t>
      </w:r>
      <w:r w:rsidRPr="00AC052C">
        <w:tab/>
        <w:t>2033 – 11,6 mln złotych;</w:t>
      </w:r>
    </w:p>
    <w:p w14:paraId="3F37E803" w14:textId="77777777" w:rsidR="00100204" w:rsidRDefault="00100204" w:rsidP="00100204">
      <w:pPr>
        <w:pStyle w:val="PKTpunkt"/>
      </w:pPr>
      <w:r w:rsidRPr="00AC052C">
        <w:t>10)</w:t>
      </w:r>
      <w:r w:rsidRPr="00AC052C">
        <w:tab/>
        <w:t>2034 – 11,8 mln złotych.</w:t>
      </w:r>
    </w:p>
    <w:bookmarkEnd w:id="5"/>
    <w:p w14:paraId="5ECCA077" w14:textId="70E032A9" w:rsidR="00100204" w:rsidRPr="003E754D" w:rsidRDefault="00100204" w:rsidP="00100204">
      <w:pPr>
        <w:pStyle w:val="USTustnpkodeksu"/>
      </w:pPr>
      <w:r w:rsidRPr="003E754D">
        <w:t>2.</w:t>
      </w:r>
      <w:r w:rsidR="004D5C10">
        <w:t> </w:t>
      </w:r>
      <w:r w:rsidRPr="003E754D">
        <w:t>Dyrektor Biura Rady monitoruje wykorzystanie limitu wydatków, o których mowa w ust. 1, i dokonuje oceny wykorzystania tego limitu według stanu na koniec każdego kwartału.</w:t>
      </w:r>
    </w:p>
    <w:p w14:paraId="6B34EC37" w14:textId="64047BB9" w:rsidR="00100204" w:rsidRPr="003E754D" w:rsidRDefault="00100204" w:rsidP="00100204">
      <w:pPr>
        <w:pStyle w:val="USTustnpkodeksu"/>
      </w:pPr>
      <w:r w:rsidRPr="003E754D">
        <w:t>3.</w:t>
      </w:r>
      <w:r w:rsidR="004D5C10">
        <w:t> </w:t>
      </w:r>
      <w:r w:rsidRPr="003E754D">
        <w:t>W przypadku przekroczenia lub zagrożenia przekroczeniem przyjętego na dany rok budżetowy maksymalnego limitu wydatków określonego w ust. 1 oraz w przypadku, gdy w okresie od początku roku kalendarzowego do dnia dokonania ostatniej oceny, o której mowa w ust. 2, część limitu rocznego przypadającego proporcjonalnie na ten okres zostanie przekroczona co najmniej o 10%, stosuje się mechanizm korygujący polegający na zmniejszeniu wydatków budżetu państwa będących skutkiem finansowym niniejszej ustawy.</w:t>
      </w:r>
    </w:p>
    <w:p w14:paraId="6856E4E7" w14:textId="1B0B4BA4" w:rsidR="00100204" w:rsidRPr="00100204" w:rsidRDefault="00100204" w:rsidP="00100204">
      <w:pPr>
        <w:pStyle w:val="USTustnpkodeksu"/>
        <w:rPr>
          <w:rStyle w:val="Ppogrubienie"/>
        </w:rPr>
      </w:pPr>
      <w:r w:rsidRPr="003E754D">
        <w:t>4.</w:t>
      </w:r>
      <w:r w:rsidR="004D5C10">
        <w:t> </w:t>
      </w:r>
      <w:r w:rsidRPr="003E754D">
        <w:t>Organem właściwym do wdrożenia mechanizmu korygującego, o którym mowa w ust. 3, jest Dyrektor Biura Rady.</w:t>
      </w:r>
    </w:p>
    <w:p w14:paraId="6898538C" w14:textId="1B61877B" w:rsidR="00100204" w:rsidRPr="003E754D" w:rsidRDefault="00100204" w:rsidP="00100204">
      <w:pPr>
        <w:pStyle w:val="ARTartustawynprozporzdzenia"/>
      </w:pPr>
      <w:r w:rsidRPr="003E754D">
        <w:rPr>
          <w:rStyle w:val="Ppogrubienie"/>
        </w:rPr>
        <w:t>Art. 5</w:t>
      </w:r>
      <w:r>
        <w:rPr>
          <w:rStyle w:val="Ppogrubienie"/>
        </w:rPr>
        <w:t>6</w:t>
      </w:r>
      <w:r w:rsidRPr="003E754D">
        <w:rPr>
          <w:rStyle w:val="Ppogrubienie"/>
        </w:rPr>
        <w:t>.</w:t>
      </w:r>
      <w:r w:rsidR="004D5C10">
        <w:t> </w:t>
      </w:r>
      <w:r w:rsidRPr="003E754D">
        <w:t>Ustawa wchodzi w życie z dniem 1 stycznia 2025 r., z wyjątkiem:</w:t>
      </w:r>
    </w:p>
    <w:p w14:paraId="36CA15B3" w14:textId="77777777" w:rsidR="00100204" w:rsidRPr="003E754D" w:rsidRDefault="00100204" w:rsidP="00100204">
      <w:pPr>
        <w:pStyle w:val="PKTpunkt"/>
      </w:pPr>
      <w:r w:rsidRPr="003E754D">
        <w:t>1)</w:t>
      </w:r>
      <w:r w:rsidRPr="003E754D">
        <w:tab/>
        <w:t>art. 3</w:t>
      </w:r>
      <w:r>
        <w:t>3–35</w:t>
      </w:r>
      <w:r w:rsidRPr="003E754D">
        <w:t>, art. 3</w:t>
      </w:r>
      <w:r>
        <w:t>6</w:t>
      </w:r>
      <w:r w:rsidRPr="003E754D">
        <w:t xml:space="preserve"> pkt 1–4, pkt 10, pkt 12 lit. a, pkt 13 i pkt 14 lit. a, art. 3</w:t>
      </w:r>
      <w:r>
        <w:t>7</w:t>
      </w:r>
      <w:r w:rsidRPr="003E754D">
        <w:t xml:space="preserve"> pkt 1</w:t>
      </w:r>
      <w:r w:rsidRPr="00100204">
        <w:t>–</w:t>
      </w:r>
      <w:r w:rsidRPr="003E754D">
        <w:t>5, art. 3</w:t>
      </w:r>
      <w:r>
        <w:t>8</w:t>
      </w:r>
      <w:r w:rsidRPr="00100204">
        <w:t>–</w:t>
      </w:r>
      <w:r>
        <w:t>40</w:t>
      </w:r>
      <w:r w:rsidRPr="003E754D">
        <w:t xml:space="preserve"> oraz art. </w:t>
      </w:r>
      <w:r>
        <w:t>54</w:t>
      </w:r>
      <w:r w:rsidRPr="003E754D">
        <w:t>, które wchodzą w życie z dniem następującym po dniu ogłoszenia;</w:t>
      </w:r>
    </w:p>
    <w:p w14:paraId="01AF46D4" w14:textId="77777777" w:rsidR="00100204" w:rsidRPr="00737F6A" w:rsidRDefault="00100204" w:rsidP="00100204">
      <w:pPr>
        <w:pStyle w:val="PKTpunkt"/>
      </w:pPr>
      <w:r w:rsidRPr="003E754D">
        <w:t>2)</w:t>
      </w:r>
      <w:r w:rsidRPr="003E754D">
        <w:tab/>
        <w:t>art. 4</w:t>
      </w:r>
      <w:r w:rsidRPr="00100204">
        <w:t>–</w:t>
      </w:r>
      <w:r w:rsidRPr="003E754D">
        <w:t>7, art. 11 ust. 1, art. 14</w:t>
      </w:r>
      <w:r w:rsidRPr="00100204">
        <w:t>–</w:t>
      </w:r>
      <w:r w:rsidRPr="003E754D">
        <w:t>2</w:t>
      </w:r>
      <w:r>
        <w:t>2</w:t>
      </w:r>
      <w:r w:rsidRPr="003E754D">
        <w:t>, art. 2</w:t>
      </w:r>
      <w:r>
        <w:t>8</w:t>
      </w:r>
      <w:r w:rsidRPr="00100204">
        <w:t>–</w:t>
      </w:r>
      <w:r>
        <w:t>31</w:t>
      </w:r>
      <w:r w:rsidRPr="003E754D">
        <w:t>, art. 3</w:t>
      </w:r>
      <w:r>
        <w:t>6</w:t>
      </w:r>
      <w:r w:rsidRPr="003E754D">
        <w:t xml:space="preserve"> pkt 5</w:t>
      </w:r>
      <w:r w:rsidRPr="00100204">
        <w:t>–</w:t>
      </w:r>
      <w:r w:rsidRPr="003E754D">
        <w:t>9, pkt 12 lit. b i pkt 14 lit. b, art. 3</w:t>
      </w:r>
      <w:r>
        <w:t>7</w:t>
      </w:r>
      <w:r w:rsidRPr="003E754D">
        <w:t xml:space="preserve"> pkt 6 oraz art. 5</w:t>
      </w:r>
      <w:r>
        <w:t>2</w:t>
      </w:r>
      <w:r w:rsidRPr="003E754D">
        <w:t>, które wchodzą w życie z dniem 1 stycznia 2026 r.</w:t>
      </w:r>
      <w:bookmarkEnd w:id="0"/>
    </w:p>
    <w:p w14:paraId="0DA618FA" w14:textId="4F6F9849" w:rsidR="00261A16" w:rsidRPr="00737F6A" w:rsidRDefault="00261A16" w:rsidP="00100204">
      <w:pPr>
        <w:pStyle w:val="OZNPARAFYADNOTACJE"/>
      </w:pP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50B8" w14:textId="77777777" w:rsidR="00BB100B" w:rsidRDefault="00BB100B">
      <w:r>
        <w:separator/>
      </w:r>
    </w:p>
  </w:endnote>
  <w:endnote w:type="continuationSeparator" w:id="0">
    <w:p w14:paraId="0825DE2D" w14:textId="77777777" w:rsidR="00BB100B" w:rsidRDefault="00BB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3790" w14:textId="77777777" w:rsidR="00BB100B" w:rsidRDefault="00BB100B">
      <w:r>
        <w:separator/>
      </w:r>
    </w:p>
  </w:footnote>
  <w:footnote w:type="continuationSeparator" w:id="0">
    <w:p w14:paraId="2C9E03AA" w14:textId="77777777" w:rsidR="00BB100B" w:rsidRDefault="00BB100B">
      <w:r>
        <w:continuationSeparator/>
      </w:r>
    </w:p>
  </w:footnote>
  <w:footnote w:id="1">
    <w:p w14:paraId="3BB1E853" w14:textId="77777777" w:rsidR="00AE60F3" w:rsidRDefault="00AE60F3" w:rsidP="0010020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Niniejsza ustawa w zakresie swojej regulacji:</w:t>
      </w:r>
    </w:p>
    <w:p w14:paraId="332A84CE" w14:textId="77777777" w:rsidR="00AE60F3" w:rsidRPr="00773D0C" w:rsidRDefault="00AE60F3" w:rsidP="00100204">
      <w:pPr>
        <w:pStyle w:val="PKTODNONIKApunktodnonika"/>
      </w:pPr>
      <w:r w:rsidRPr="00CB612F">
        <w:t>1)</w:t>
      </w:r>
      <w:r w:rsidRPr="00773D0C">
        <w:tab/>
      </w:r>
      <w:r>
        <w:t xml:space="preserve">wdraża dyrektywę Rady (UE) 2024/1265 z dnia 29 kwietnia 2024 r. </w:t>
      </w:r>
      <w:r w:rsidRPr="000F079C">
        <w:t>zmieniając</w:t>
      </w:r>
      <w:r>
        <w:t>ą</w:t>
      </w:r>
      <w:r w:rsidRPr="000F079C">
        <w:t xml:space="preserve"> dyrektywę 2011/85/UE w</w:t>
      </w:r>
      <w:r>
        <w:t> </w:t>
      </w:r>
      <w:r w:rsidRPr="000F079C">
        <w:t>sprawie wymogów dla ram budżetowych państw członkowskich</w:t>
      </w:r>
      <w:r>
        <w:t xml:space="preserve"> (Dz. Urz. UE L 2024/1265 z 30.04.2024)</w:t>
      </w:r>
      <w:r w:rsidRPr="00773D0C">
        <w:t>;</w:t>
      </w:r>
    </w:p>
    <w:p w14:paraId="0135A5B6" w14:textId="77777777" w:rsidR="00AE60F3" w:rsidRPr="00773D0C" w:rsidRDefault="00AE60F3" w:rsidP="00100204">
      <w:pPr>
        <w:pStyle w:val="PKTODNONIKApunktodnonika"/>
      </w:pPr>
      <w:r w:rsidRPr="00773D0C">
        <w:t>2)</w:t>
      </w:r>
      <w:r w:rsidRPr="00773D0C">
        <w:tab/>
        <w:t>służy stosowaniu:</w:t>
      </w:r>
    </w:p>
    <w:p w14:paraId="0222E68D" w14:textId="77777777" w:rsidR="00AE60F3" w:rsidRDefault="00AE60F3" w:rsidP="00100204">
      <w:pPr>
        <w:pStyle w:val="LITODNONIKAliteraodnonika"/>
      </w:pPr>
      <w:r>
        <w:t>a)</w:t>
      </w:r>
      <w:r>
        <w:tab/>
        <w:t xml:space="preserve">rozporządzenia </w:t>
      </w:r>
      <w:r w:rsidRPr="00071BF0">
        <w:t>Parlamentu Europejskiego i Rady (UE) 2024/1263 z dnia 29 kwietnia 2024 r. w sprawie skutecznej koordynacji polityk gospodarczych i w sprawie wielostronnego nadzoru budżetowego oraz</w:t>
      </w:r>
      <w:r>
        <w:t> </w:t>
      </w:r>
      <w:r w:rsidRPr="00071BF0">
        <w:t>uchylające</w:t>
      </w:r>
      <w:r>
        <w:t>go</w:t>
      </w:r>
      <w:r w:rsidRPr="00071BF0">
        <w:t xml:space="preserve"> rozporządzenie Rady (WE) nr 1466/97 (Dz. Urz. UE L 2024/1263 z 30.04.2024)</w:t>
      </w:r>
      <w:r>
        <w:t>,</w:t>
      </w:r>
    </w:p>
    <w:p w14:paraId="0FF361E1" w14:textId="0731F9AC" w:rsidR="00AE60F3" w:rsidRPr="005E733C" w:rsidRDefault="00AE60F3" w:rsidP="00100204">
      <w:pPr>
        <w:pStyle w:val="LITODNONIKAliteraodnonika"/>
      </w:pPr>
      <w:r>
        <w:t>b)</w:t>
      </w:r>
      <w:r>
        <w:tab/>
        <w:t xml:space="preserve">rozporządzenia Rady </w:t>
      </w:r>
      <w:r w:rsidRPr="00071BF0">
        <w:t>(WE) nr 1467/97 w sprawie przyspieszenia i wyjaśnienia procedury nadmiernego deficytu</w:t>
      </w:r>
      <w:r>
        <w:t xml:space="preserve"> (</w:t>
      </w:r>
      <w:r w:rsidRPr="00F1632E">
        <w:t>Dz. Urz. WE L 209 z 02.08.1997, s</w:t>
      </w:r>
      <w:r>
        <w:t>tr</w:t>
      </w:r>
      <w:r w:rsidRPr="00F1632E">
        <w:t xml:space="preserve">. </w:t>
      </w:r>
      <w:r>
        <w:t>6 –</w:t>
      </w:r>
      <w:r w:rsidRPr="00F1632E">
        <w:t xml:space="preserve"> Dz. Urz. UE Polskie wydanie specjalne, rozdz. 10, t.</w:t>
      </w:r>
      <w:r>
        <w:t> </w:t>
      </w:r>
      <w:r w:rsidRPr="00F1632E">
        <w:t>1, s</w:t>
      </w:r>
      <w:r>
        <w:t>tr</w:t>
      </w:r>
      <w:r w:rsidRPr="00F1632E">
        <w:t>. 8</w:t>
      </w:r>
      <w:r>
        <w:t>9,</w:t>
      </w:r>
      <w:r w:rsidRPr="001502F9">
        <w:t xml:space="preserve"> </w:t>
      </w:r>
      <w:r>
        <w:t>Dz. Urz. UE L 174 z 07.07.2005, str. 5, Dz. Urz. UE L 306 z 23.11.2011, str. 33 oraz Dz. Urz. UE L 2024/1264 z 30.04.2024).</w:t>
      </w:r>
    </w:p>
  </w:footnote>
  <w:footnote w:id="2">
    <w:p w14:paraId="06FEABA0" w14:textId="77777777" w:rsidR="00AE60F3" w:rsidRPr="005E733C" w:rsidRDefault="00AE60F3" w:rsidP="0010020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071BF0">
        <w:t>Niniejszą ustawą zmienia się ustawy: ustawę z dnia 16 września 19</w:t>
      </w:r>
      <w:r>
        <w:t xml:space="preserve">82 </w:t>
      </w:r>
      <w:r w:rsidRPr="00071BF0">
        <w:t>r. o</w:t>
      </w:r>
      <w:r>
        <w:t> </w:t>
      </w:r>
      <w:r w:rsidRPr="00071BF0">
        <w:t>pracownikach urzędów państwowych,</w:t>
      </w:r>
      <w:r>
        <w:t xml:space="preserve"> </w:t>
      </w:r>
      <w:r w:rsidRPr="002C243C">
        <w:t>ustaw</w:t>
      </w:r>
      <w:r>
        <w:t>ę</w:t>
      </w:r>
      <w:r w:rsidRPr="002C243C">
        <w:t xml:space="preserve"> z dnia 23 maja 1991 r. o związkach zawodowych</w:t>
      </w:r>
      <w:r>
        <w:t>,</w:t>
      </w:r>
      <w:r w:rsidRPr="002C243C">
        <w:t xml:space="preserve"> ustaw</w:t>
      </w:r>
      <w:r>
        <w:t>ę</w:t>
      </w:r>
      <w:r w:rsidRPr="002C243C">
        <w:t xml:space="preserve"> z dnia 23 maja 1991 r. o</w:t>
      </w:r>
      <w:r>
        <w:t> </w:t>
      </w:r>
      <w:r w:rsidRPr="002C243C">
        <w:t>organizacjach pracodawców</w:t>
      </w:r>
      <w:r>
        <w:t>,</w:t>
      </w:r>
      <w:r w:rsidRPr="002C243C">
        <w:t xml:space="preserve"> </w:t>
      </w:r>
      <w:r>
        <w:t xml:space="preserve">ustawę </w:t>
      </w:r>
      <w:r w:rsidRPr="008E64AE">
        <w:t>z dnia 9 maja 2008 r. o Agencji Restrukturyzacji i Modernizacji Rolnictwa</w:t>
      </w:r>
      <w:r>
        <w:t xml:space="preserve">, </w:t>
      </w:r>
      <w:r w:rsidRPr="007B2A5B">
        <w:t xml:space="preserve">ustawę z dnia 27 sierpnia 2009 r. o finansach publicznych, </w:t>
      </w:r>
      <w:r w:rsidRPr="00071BF0">
        <w:t xml:space="preserve">ustawę </w:t>
      </w:r>
      <w:r w:rsidRPr="00B033AC">
        <w:rPr>
          <w:rStyle w:val="Ppogrubienie"/>
          <w:b w:val="0"/>
        </w:rPr>
        <w:t>z</w:t>
      </w:r>
      <w:r>
        <w:rPr>
          <w:rStyle w:val="Ppogrubienie"/>
        </w:rPr>
        <w:t xml:space="preserve"> </w:t>
      </w:r>
      <w:r w:rsidRPr="00B033AC">
        <w:rPr>
          <w:rStyle w:val="Ppogrubienie"/>
          <w:b w:val="0"/>
        </w:rPr>
        <w:t xml:space="preserve">dnia 24 lipca 2015 r. o Radzie Dialogu Społecznego </w:t>
      </w:r>
      <w:r w:rsidRPr="00071BF0">
        <w:t>i innych instytucjach dialogu społecznego</w:t>
      </w:r>
      <w:r>
        <w:t xml:space="preserve">, </w:t>
      </w:r>
      <w:r w:rsidRPr="00395EBB">
        <w:t>ustaw</w:t>
      </w:r>
      <w:r>
        <w:t>ę</w:t>
      </w:r>
      <w:r w:rsidRPr="00395EBB">
        <w:t xml:space="preserve"> z dnia 20 lipca 2017 r. o Krajowym Zasobie Nieruchomości</w:t>
      </w:r>
      <w:r>
        <w:t xml:space="preserve">, ustawę z dnia 10 maja 2018 r. </w:t>
      </w:r>
      <w:r w:rsidRPr="008E64AE">
        <w:t>o wspieraniu nowych inwestycji</w:t>
      </w:r>
      <w:r>
        <w:t xml:space="preserve"> oraz ustawę z dnia</w:t>
      </w:r>
      <w:r w:rsidRPr="00395EBB">
        <w:t xml:space="preserve"> 11</w:t>
      </w:r>
      <w:r>
        <w:t> </w:t>
      </w:r>
      <w:r w:rsidRPr="00395EBB">
        <w:t>marca 2022 r. o obronie Ojczyzny</w:t>
      </w:r>
      <w:r>
        <w:t>.</w:t>
      </w:r>
    </w:p>
  </w:footnote>
  <w:footnote w:id="3">
    <w:p w14:paraId="7B315346" w14:textId="103F2336" w:rsidR="00AE60F3" w:rsidRDefault="00AE60F3" w:rsidP="0006248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Zmiany wymienionej dyrektywy zostały ogłoszone w</w:t>
      </w:r>
      <w:r w:rsidRPr="009D2C50">
        <w:t xml:space="preserve"> Dz. Urz. UE L 2024/1265 z 30.04.2024</w:t>
      </w:r>
      <w:r>
        <w:t xml:space="preserve">.   </w:t>
      </w:r>
    </w:p>
  </w:footnote>
  <w:footnote w:id="4">
    <w:p w14:paraId="4D153212" w14:textId="36F5B4CC" w:rsidR="00AE60F3" w:rsidRDefault="00AE60F3" w:rsidP="0006248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Zmiany wymienionego rozporządzenia zostały ogłoszone w </w:t>
      </w:r>
      <w:r w:rsidRPr="009D2C50">
        <w:t>Dz. Urz. UE L 174 z 07.07.2005, str. 5, Dz. Urz. UE L 306 z 23.11.2011, str. 33 oraz Dz. Urz. UE L 2024/1264 z 30.04.2024</w:t>
      </w:r>
      <w:r>
        <w:t>.</w:t>
      </w:r>
    </w:p>
  </w:footnote>
  <w:footnote w:id="5">
    <w:p w14:paraId="4AB5A459" w14:textId="6BA2BC32" w:rsidR="00AE60F3" w:rsidRDefault="00AE60F3" w:rsidP="0006248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Zmiany wymienionego rozporządzenia zostały ogłoszone w </w:t>
      </w:r>
      <w:r w:rsidRPr="009D2C50">
        <w:t xml:space="preserve">Dz. Urz. UE L 207 z 04.08.2015, str. 35, Dz. Urz. UE L 181 z </w:t>
      </w:r>
      <w:r>
        <w:t>07</w:t>
      </w:r>
      <w:r w:rsidRPr="009D2C50">
        <w:t>.07.2022, str. 36 oraz Dz. Urz. UE L 97 z 05.04.2023, str. 1</w:t>
      </w:r>
      <w:r>
        <w:t>.</w:t>
      </w:r>
    </w:p>
  </w:footnote>
  <w:footnote w:id="6">
    <w:p w14:paraId="732F9D0D" w14:textId="77777777" w:rsidR="00AE60F3" w:rsidRDefault="00AE60F3" w:rsidP="00775632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Zmiany tekstu jednolitego wymienionej ustawy zostały ogłoszone w Dz. U. z 2020 r. poz. 568 i 2157, z 2021 r. poz. 2445, z 2022 r. poz. 2666, z 2023 r. poz. 1586 i 1723 oraz z 2024 r. poz. ….</w:t>
      </w:r>
    </w:p>
    <w:p w14:paraId="001194CA" w14:textId="2343E419" w:rsidR="00AE60F3" w:rsidRPr="0011117A" w:rsidRDefault="00AE60F3" w:rsidP="00100204">
      <w:pPr>
        <w:pStyle w:val="ODNONIKtreodnonika"/>
      </w:pPr>
    </w:p>
  </w:footnote>
  <w:footnote w:id="7">
    <w:p w14:paraId="7D0A2A07" w14:textId="48116640" w:rsidR="00AE60F3" w:rsidRDefault="00AE60F3" w:rsidP="0006248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Zmiany wymienionej dyrektywy zostały ogłoszone w </w:t>
      </w:r>
      <w:r w:rsidRPr="00775632">
        <w:t>Dz. Urz. UE L 2024/1265 z 30.04.2024</w:t>
      </w:r>
      <w:r>
        <w:t>.</w:t>
      </w:r>
    </w:p>
  </w:footnote>
  <w:footnote w:id="8">
    <w:p w14:paraId="4F5D4D94" w14:textId="77777777" w:rsidR="00AE60F3" w:rsidRPr="004B0B32" w:rsidRDefault="00AE60F3" w:rsidP="0010020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A82DA7">
        <w:t>Zmiany tekstu jednolitego wymienionej ustawy zostały ogłoszone w Dz. U. z 2020 r. poz. 568 i 2157, z 2021 r. poz. 2445, z 2022 r. poz. 2666 oraz z 2023 r. poz. 1586 i 1723.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25E9" w14:textId="77777777" w:rsidR="00AE60F3" w:rsidRPr="00B371CC" w:rsidRDefault="00AE60F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15C8E"/>
    <w:multiLevelType w:val="hybridMultilevel"/>
    <w:tmpl w:val="1406866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0E7C0C"/>
    <w:multiLevelType w:val="hybridMultilevel"/>
    <w:tmpl w:val="5BBE1D2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4D5D63"/>
    <w:multiLevelType w:val="hybridMultilevel"/>
    <w:tmpl w:val="C1C4FF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6FB2D2B"/>
    <w:multiLevelType w:val="hybridMultilevel"/>
    <w:tmpl w:val="5100DC6A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6E616E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4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6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1966899">
    <w:abstractNumId w:val="25"/>
  </w:num>
  <w:num w:numId="2" w16cid:durableId="2101442885">
    <w:abstractNumId w:val="25"/>
  </w:num>
  <w:num w:numId="3" w16cid:durableId="1326711947">
    <w:abstractNumId w:val="20"/>
  </w:num>
  <w:num w:numId="4" w16cid:durableId="1761025486">
    <w:abstractNumId w:val="20"/>
  </w:num>
  <w:num w:numId="5" w16cid:durableId="1598979565">
    <w:abstractNumId w:val="39"/>
  </w:num>
  <w:num w:numId="6" w16cid:durableId="883565210">
    <w:abstractNumId w:val="35"/>
  </w:num>
  <w:num w:numId="7" w16cid:durableId="406343100">
    <w:abstractNumId w:val="39"/>
  </w:num>
  <w:num w:numId="8" w16cid:durableId="1229611994">
    <w:abstractNumId w:val="35"/>
  </w:num>
  <w:num w:numId="9" w16cid:durableId="1679426082">
    <w:abstractNumId w:val="39"/>
  </w:num>
  <w:num w:numId="10" w16cid:durableId="1123496762">
    <w:abstractNumId w:val="35"/>
  </w:num>
  <w:num w:numId="11" w16cid:durableId="862523">
    <w:abstractNumId w:val="15"/>
  </w:num>
  <w:num w:numId="12" w16cid:durableId="1916669114">
    <w:abstractNumId w:val="11"/>
  </w:num>
  <w:num w:numId="13" w16cid:durableId="1208878678">
    <w:abstractNumId w:val="16"/>
  </w:num>
  <w:num w:numId="14" w16cid:durableId="2062703911">
    <w:abstractNumId w:val="28"/>
  </w:num>
  <w:num w:numId="15" w16cid:durableId="1900508957">
    <w:abstractNumId w:val="15"/>
  </w:num>
  <w:num w:numId="16" w16cid:durableId="156725128">
    <w:abstractNumId w:val="18"/>
  </w:num>
  <w:num w:numId="17" w16cid:durableId="1189216372">
    <w:abstractNumId w:val="8"/>
  </w:num>
  <w:num w:numId="18" w16cid:durableId="2055885243">
    <w:abstractNumId w:val="3"/>
  </w:num>
  <w:num w:numId="19" w16cid:durableId="1443643234">
    <w:abstractNumId w:val="2"/>
  </w:num>
  <w:num w:numId="20" w16cid:durableId="536622052">
    <w:abstractNumId w:val="1"/>
  </w:num>
  <w:num w:numId="21" w16cid:durableId="1240018205">
    <w:abstractNumId w:val="0"/>
  </w:num>
  <w:num w:numId="22" w16cid:durableId="2037804413">
    <w:abstractNumId w:val="9"/>
  </w:num>
  <w:num w:numId="23" w16cid:durableId="1458447263">
    <w:abstractNumId w:val="7"/>
  </w:num>
  <w:num w:numId="24" w16cid:durableId="1734959610">
    <w:abstractNumId w:val="6"/>
  </w:num>
  <w:num w:numId="25" w16cid:durableId="42562189">
    <w:abstractNumId w:val="5"/>
  </w:num>
  <w:num w:numId="26" w16cid:durableId="436994435">
    <w:abstractNumId w:val="4"/>
  </w:num>
  <w:num w:numId="27" w16cid:durableId="1008605908">
    <w:abstractNumId w:val="37"/>
  </w:num>
  <w:num w:numId="28" w16cid:durableId="17171603">
    <w:abstractNumId w:val="27"/>
  </w:num>
  <w:num w:numId="29" w16cid:durableId="663701012">
    <w:abstractNumId w:val="40"/>
  </w:num>
  <w:num w:numId="30" w16cid:durableId="2050758308">
    <w:abstractNumId w:val="36"/>
  </w:num>
  <w:num w:numId="31" w16cid:durableId="317150051">
    <w:abstractNumId w:val="21"/>
  </w:num>
  <w:num w:numId="32" w16cid:durableId="585040845">
    <w:abstractNumId w:val="12"/>
  </w:num>
  <w:num w:numId="33" w16cid:durableId="813376214">
    <w:abstractNumId w:val="34"/>
  </w:num>
  <w:num w:numId="34" w16cid:durableId="1813016750">
    <w:abstractNumId w:val="22"/>
  </w:num>
  <w:num w:numId="35" w16cid:durableId="143201737">
    <w:abstractNumId w:val="19"/>
  </w:num>
  <w:num w:numId="36" w16cid:durableId="1322811045">
    <w:abstractNumId w:val="24"/>
  </w:num>
  <w:num w:numId="37" w16cid:durableId="552810758">
    <w:abstractNumId w:val="29"/>
  </w:num>
  <w:num w:numId="38" w16cid:durableId="560755577">
    <w:abstractNumId w:val="26"/>
  </w:num>
  <w:num w:numId="39" w16cid:durableId="30885342">
    <w:abstractNumId w:val="14"/>
  </w:num>
  <w:num w:numId="40" w16cid:durableId="1081678519">
    <w:abstractNumId w:val="33"/>
  </w:num>
  <w:num w:numId="41" w16cid:durableId="2060473183">
    <w:abstractNumId w:val="31"/>
  </w:num>
  <w:num w:numId="42" w16cid:durableId="415319844">
    <w:abstractNumId w:val="23"/>
  </w:num>
  <w:num w:numId="43" w16cid:durableId="16008141">
    <w:abstractNumId w:val="38"/>
  </w:num>
  <w:num w:numId="44" w16cid:durableId="121923622">
    <w:abstractNumId w:val="13"/>
  </w:num>
  <w:num w:numId="45" w16cid:durableId="1506942362">
    <w:abstractNumId w:val="32"/>
  </w:num>
  <w:num w:numId="46" w16cid:durableId="959475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2494825">
    <w:abstractNumId w:val="17"/>
  </w:num>
  <w:num w:numId="48" w16cid:durableId="12528105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04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46A9"/>
    <w:rsid w:val="00046A75"/>
    <w:rsid w:val="00047312"/>
    <w:rsid w:val="000508BD"/>
    <w:rsid w:val="0005170E"/>
    <w:rsid w:val="000517AB"/>
    <w:rsid w:val="0005339C"/>
    <w:rsid w:val="0005571B"/>
    <w:rsid w:val="00057AB3"/>
    <w:rsid w:val="00060076"/>
    <w:rsid w:val="00060432"/>
    <w:rsid w:val="00060D87"/>
    <w:rsid w:val="000615A5"/>
    <w:rsid w:val="00062483"/>
    <w:rsid w:val="00064E4C"/>
    <w:rsid w:val="000668B4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3B1B"/>
    <w:rsid w:val="000944EF"/>
    <w:rsid w:val="0009732D"/>
    <w:rsid w:val="000973F0"/>
    <w:rsid w:val="000A1296"/>
    <w:rsid w:val="000A1C27"/>
    <w:rsid w:val="000A1DAD"/>
    <w:rsid w:val="000A2649"/>
    <w:rsid w:val="000A323B"/>
    <w:rsid w:val="000B2014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03AA"/>
    <w:rsid w:val="000F28B9"/>
    <w:rsid w:val="000F2BE3"/>
    <w:rsid w:val="000F3D0D"/>
    <w:rsid w:val="000F6ED4"/>
    <w:rsid w:val="000F7A6E"/>
    <w:rsid w:val="00100204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333A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276B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33DB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2B3"/>
    <w:rsid w:val="00202BD4"/>
    <w:rsid w:val="00203251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96F1D"/>
    <w:rsid w:val="002A20C4"/>
    <w:rsid w:val="002A297C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165C"/>
    <w:rsid w:val="002D4D30"/>
    <w:rsid w:val="002D5000"/>
    <w:rsid w:val="002D598D"/>
    <w:rsid w:val="002D6B9B"/>
    <w:rsid w:val="002D7188"/>
    <w:rsid w:val="002E191A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068C"/>
    <w:rsid w:val="00310DB6"/>
    <w:rsid w:val="00311297"/>
    <w:rsid w:val="003113BE"/>
    <w:rsid w:val="003122CA"/>
    <w:rsid w:val="00312405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281B"/>
    <w:rsid w:val="00375B84"/>
    <w:rsid w:val="0037727C"/>
    <w:rsid w:val="00377E70"/>
    <w:rsid w:val="00380904"/>
    <w:rsid w:val="003823EE"/>
    <w:rsid w:val="00382960"/>
    <w:rsid w:val="003840AE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645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D609D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34E5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0FCB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5C10"/>
    <w:rsid w:val="004D7FD9"/>
    <w:rsid w:val="004E1324"/>
    <w:rsid w:val="004E19A5"/>
    <w:rsid w:val="004E37E5"/>
    <w:rsid w:val="004E3FDB"/>
    <w:rsid w:val="004E7374"/>
    <w:rsid w:val="004F1F4A"/>
    <w:rsid w:val="004F296D"/>
    <w:rsid w:val="004F508B"/>
    <w:rsid w:val="004F695F"/>
    <w:rsid w:val="004F6CA4"/>
    <w:rsid w:val="004F70AA"/>
    <w:rsid w:val="004F789C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1CE1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4B7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0BF8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0FD9"/>
    <w:rsid w:val="006946BB"/>
    <w:rsid w:val="006969FA"/>
    <w:rsid w:val="006A35D5"/>
    <w:rsid w:val="006A748A"/>
    <w:rsid w:val="006C3574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2D50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5632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3F07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470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2D14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1AAE"/>
    <w:rsid w:val="008920FF"/>
    <w:rsid w:val="008926E8"/>
    <w:rsid w:val="00894F19"/>
    <w:rsid w:val="00896A10"/>
    <w:rsid w:val="008971B5"/>
    <w:rsid w:val="008A5D26"/>
    <w:rsid w:val="008A6B13"/>
    <w:rsid w:val="008A6ECB"/>
    <w:rsid w:val="008B09DB"/>
    <w:rsid w:val="008B0BF9"/>
    <w:rsid w:val="008B2866"/>
    <w:rsid w:val="008B3859"/>
    <w:rsid w:val="008B436D"/>
    <w:rsid w:val="008B4E49"/>
    <w:rsid w:val="008B7712"/>
    <w:rsid w:val="008B7B26"/>
    <w:rsid w:val="008C239D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1E09"/>
    <w:rsid w:val="009A0D12"/>
    <w:rsid w:val="009A1987"/>
    <w:rsid w:val="009A2BEE"/>
    <w:rsid w:val="009A5289"/>
    <w:rsid w:val="009A62AB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0AF"/>
    <w:rsid w:val="009C328C"/>
    <w:rsid w:val="009C4444"/>
    <w:rsid w:val="009C79AD"/>
    <w:rsid w:val="009C79C5"/>
    <w:rsid w:val="009C7CA6"/>
    <w:rsid w:val="009D2C50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39B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77165"/>
    <w:rsid w:val="00A824DD"/>
    <w:rsid w:val="00A83676"/>
    <w:rsid w:val="00A83B7B"/>
    <w:rsid w:val="00A84274"/>
    <w:rsid w:val="00A850F3"/>
    <w:rsid w:val="00A8617A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0F3"/>
    <w:rsid w:val="00AE650F"/>
    <w:rsid w:val="00AE6555"/>
    <w:rsid w:val="00AE7D16"/>
    <w:rsid w:val="00AF09E8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4925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093E"/>
    <w:rsid w:val="00B9176C"/>
    <w:rsid w:val="00B935A4"/>
    <w:rsid w:val="00BA561A"/>
    <w:rsid w:val="00BB0DC6"/>
    <w:rsid w:val="00BB100B"/>
    <w:rsid w:val="00BB15E4"/>
    <w:rsid w:val="00BB1E19"/>
    <w:rsid w:val="00BB21D1"/>
    <w:rsid w:val="00BB32F2"/>
    <w:rsid w:val="00BB4338"/>
    <w:rsid w:val="00BB6A4F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173B"/>
    <w:rsid w:val="00C01E83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4770F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7200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1F50"/>
    <w:rsid w:val="00D47D7A"/>
    <w:rsid w:val="00D50ABD"/>
    <w:rsid w:val="00D54071"/>
    <w:rsid w:val="00D55290"/>
    <w:rsid w:val="00D57791"/>
    <w:rsid w:val="00D6046A"/>
    <w:rsid w:val="00D62870"/>
    <w:rsid w:val="00D655D9"/>
    <w:rsid w:val="00D65872"/>
    <w:rsid w:val="00D66AD8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4978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B68EE"/>
    <w:rsid w:val="00DC1C6B"/>
    <w:rsid w:val="00DC2C2E"/>
    <w:rsid w:val="00DC4AF0"/>
    <w:rsid w:val="00DC7886"/>
    <w:rsid w:val="00DD0CF2"/>
    <w:rsid w:val="00DE1554"/>
    <w:rsid w:val="00DE2901"/>
    <w:rsid w:val="00DE4A12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3D84"/>
    <w:rsid w:val="00E34A35"/>
    <w:rsid w:val="00E36FBE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60A1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09F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5CB0"/>
    <w:rsid w:val="00F2668F"/>
    <w:rsid w:val="00F2742F"/>
    <w:rsid w:val="00F2753B"/>
    <w:rsid w:val="00F33F8B"/>
    <w:rsid w:val="00F340B2"/>
    <w:rsid w:val="00F35AA1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A89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1B0C"/>
    <w:rsid w:val="00FC2E3D"/>
    <w:rsid w:val="00FC3BDE"/>
    <w:rsid w:val="00FD1DBE"/>
    <w:rsid w:val="00FD25A7"/>
    <w:rsid w:val="00FD27B6"/>
    <w:rsid w:val="00FD3689"/>
    <w:rsid w:val="00FD42A3"/>
    <w:rsid w:val="00FD65D9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9C407AE"/>
  <w15:docId w15:val="{A7C9C72E-4253-4DDF-92C2-A70304E4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20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10020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020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204"/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204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204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20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00204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100204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0204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002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rgos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EAC2F6-4931-4BDE-9FFC-E4173805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24</Pages>
  <Words>7511</Words>
  <Characters>40043</Characters>
  <Application>Microsoft Office Word</Application>
  <DocSecurity>0</DocSecurity>
  <Lines>333</Lines>
  <Paragraphs>94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Krakowiak-Wąsik Magdalena</dc:creator>
  <cp:lastModifiedBy>Bodych Dominika</cp:lastModifiedBy>
  <cp:revision>3</cp:revision>
  <cp:lastPrinted>2012-04-23T06:39:00Z</cp:lastPrinted>
  <dcterms:created xsi:type="dcterms:W3CDTF">2024-10-22T13:02:00Z</dcterms:created>
  <dcterms:modified xsi:type="dcterms:W3CDTF">2024-10-22T13:49:00Z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UxC4dwLulzfINJ8nQH+xvX5LNGipWa4BRSZhPgxsCvlsV8JtHoKCEg8CnkWePGJVMVLaRCOH4ybiA8WILua/6rTLNCp+rFMpk+yrCPaJeSM=</vt:lpwstr>
  </property>
  <property fmtid="{D5CDD505-2E9C-101B-9397-08002B2CF9AE}" pid="6" name="MFClassificationDate">
    <vt:lpwstr>2024-10-09T16:56:21.0388164+02:00</vt:lpwstr>
  </property>
  <property fmtid="{D5CDD505-2E9C-101B-9397-08002B2CF9AE}" pid="7" name="MFClassifiedBySID">
    <vt:lpwstr>UxC4dwLulzfINJ8nQH+xvX5LNGipWa4BRSZhPgxsCvm42mrIC/DSDv0ggS+FjUN/2v1BBotkLlY5aAiEhoi6uUyNwbhovtitCo4sBUwcwDyXHGqssBu9zuolqALpCokb</vt:lpwstr>
  </property>
  <property fmtid="{D5CDD505-2E9C-101B-9397-08002B2CF9AE}" pid="8" name="MFGRNItemId">
    <vt:lpwstr>GRN-47723fbd-3b91-4a84-9ecd-8692bec59d9d</vt:lpwstr>
  </property>
  <property fmtid="{D5CDD505-2E9C-101B-9397-08002B2CF9AE}" pid="9" name="MFHash">
    <vt:lpwstr>eYa0VmKJnrPxGxst25v3Qh1cpVfEVQJ4se64s/HOPbU=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