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06469" w14:textId="77777777" w:rsidR="00B5772B" w:rsidRPr="005F6E68" w:rsidRDefault="00B5772B" w:rsidP="00B5772B">
      <w:pPr>
        <w:pStyle w:val="OZNPROJEKTUwskazaniedatylubwersjiprojektu"/>
      </w:pPr>
      <w:r w:rsidRPr="005F6E68">
        <w:t>Projekt</w:t>
      </w:r>
    </w:p>
    <w:p w14:paraId="0448F407" w14:textId="77777777" w:rsidR="00B5772B" w:rsidRPr="005F6E68" w:rsidRDefault="00B5772B" w:rsidP="00B5772B">
      <w:pPr>
        <w:pStyle w:val="OZNRODZAKTUtznustawalubrozporzdzenieiorganwydajcy"/>
      </w:pPr>
      <w:r w:rsidRPr="005F6E68">
        <w:t>USTAWA</w:t>
      </w:r>
    </w:p>
    <w:p w14:paraId="7DC668E3" w14:textId="77777777" w:rsidR="00B5772B" w:rsidRPr="005F6E68" w:rsidRDefault="00B5772B" w:rsidP="00B5772B">
      <w:pPr>
        <w:pStyle w:val="DATAAKTUdatauchwalenialubwydaniaaktu"/>
      </w:pPr>
      <w:r w:rsidRPr="005F6E68">
        <w:t>z dnia</w:t>
      </w:r>
    </w:p>
    <w:p w14:paraId="3FB2BD15" w14:textId="77777777" w:rsidR="00B5772B" w:rsidRPr="005F6E68" w:rsidRDefault="00B5772B" w:rsidP="00B5772B">
      <w:pPr>
        <w:pStyle w:val="TYTUAKTUprzedmiotregulacjiustawylubrozporzdzenia"/>
      </w:pPr>
      <w:bookmarkStart w:id="0" w:name="_Hlk161147358"/>
      <w:r w:rsidRPr="005F6E68">
        <w:t>o zmianie ustawy o sporcie oraz niektórych innych ustaw</w:t>
      </w:r>
      <w:r w:rsidRPr="00C64701">
        <w:rPr>
          <w:rStyle w:val="IGPindeksgrnyipogrubienie"/>
        </w:rPr>
        <w:footnoteReference w:id="1"/>
      </w:r>
      <w:r w:rsidRPr="00C64701">
        <w:rPr>
          <w:rStyle w:val="IGPindeksgrnyipogrubienie"/>
        </w:rPr>
        <w:t>)</w:t>
      </w:r>
    </w:p>
    <w:p w14:paraId="470CA8C4" w14:textId="77777777" w:rsidR="00B5772B" w:rsidRPr="00B5772B" w:rsidRDefault="00B5772B" w:rsidP="00B5772B">
      <w:pPr>
        <w:pStyle w:val="ARTartustawynprozporzdzenia"/>
      </w:pPr>
      <w:bookmarkStart w:id="1" w:name="_Hlk110261492"/>
      <w:bookmarkStart w:id="2" w:name="_Hlk136435276"/>
      <w:bookmarkEnd w:id="0"/>
      <w:r w:rsidRPr="005F6E68">
        <w:rPr>
          <w:rStyle w:val="Ppogrubienie"/>
        </w:rPr>
        <w:t>Art.</w:t>
      </w:r>
      <w:r>
        <w:rPr>
          <w:rStyle w:val="Ppogrubienie"/>
        </w:rPr>
        <w:t> </w:t>
      </w:r>
      <w:r w:rsidRPr="005F6E68">
        <w:rPr>
          <w:rStyle w:val="Ppogrubienie"/>
        </w:rPr>
        <w:t>1.</w:t>
      </w:r>
      <w:r>
        <w:rPr>
          <w:rStyle w:val="Ppogrubienie"/>
        </w:rPr>
        <w:t> </w:t>
      </w:r>
      <w:bookmarkStart w:id="3" w:name="_Hlk42599183"/>
      <w:bookmarkEnd w:id="1"/>
      <w:r w:rsidRPr="00B5772B">
        <w:t xml:space="preserve">W </w:t>
      </w:r>
      <w:bookmarkStart w:id="4" w:name="_Hlk179370194"/>
      <w:r w:rsidRPr="00B5772B">
        <w:t xml:space="preserve">ustawie z dnia 25 czerwca 2010 r. o sporcie (Dz. U. z 2024 r. poz. 1488) </w:t>
      </w:r>
      <w:bookmarkEnd w:id="2"/>
      <w:bookmarkEnd w:id="3"/>
      <w:bookmarkEnd w:id="4"/>
      <w:r w:rsidRPr="00B5772B">
        <w:t>wprowadza się następujące zmiany:</w:t>
      </w:r>
    </w:p>
    <w:p w14:paraId="4BB354BF" w14:textId="77777777" w:rsidR="00B5772B" w:rsidRPr="00B5772B" w:rsidRDefault="00B5772B" w:rsidP="00B5772B">
      <w:pPr>
        <w:pStyle w:val="PKTpunkt"/>
      </w:pPr>
      <w:r w:rsidRPr="00B5772B">
        <w:t>1)</w:t>
      </w:r>
      <w:r w:rsidRPr="00B5772B">
        <w:tab/>
        <w:t>w art. 9:</w:t>
      </w:r>
    </w:p>
    <w:p w14:paraId="39C712A8" w14:textId="77777777" w:rsidR="00B5772B" w:rsidRPr="00B5772B" w:rsidRDefault="00B5772B" w:rsidP="00B5772B">
      <w:pPr>
        <w:pStyle w:val="LITlitera"/>
      </w:pPr>
      <w:r w:rsidRPr="00B5772B">
        <w:t>a)</w:t>
      </w:r>
      <w:r w:rsidRPr="00B5772B">
        <w:tab/>
        <w:t>w ust. 3 w pkt 1 wyraz „zebranie” zastępuje się wyrazem „zgromadzenie”,</w:t>
      </w:r>
    </w:p>
    <w:p w14:paraId="252386C2" w14:textId="77777777" w:rsidR="00B5772B" w:rsidRPr="00B5772B" w:rsidRDefault="00B5772B" w:rsidP="00B5772B">
      <w:pPr>
        <w:pStyle w:val="LITlitera"/>
      </w:pPr>
      <w:r w:rsidRPr="00B5772B">
        <w:t>b)</w:t>
      </w:r>
      <w:r w:rsidRPr="00B5772B">
        <w:tab/>
        <w:t>po ust. 3a dodaje się ust. 3b w brzmieniu:</w:t>
      </w:r>
    </w:p>
    <w:p w14:paraId="5EF57E24" w14:textId="77777777" w:rsidR="00B5772B" w:rsidRPr="00B5772B" w:rsidRDefault="00B5772B" w:rsidP="00B5772B">
      <w:pPr>
        <w:pStyle w:val="ZLITUSTzmustliter"/>
      </w:pPr>
      <w:r w:rsidRPr="00B5772B">
        <w:t xml:space="preserve">„3b. Przepisów ust. 3 pkt 6 nie stosuje się do członka </w:t>
      </w:r>
      <w:r w:rsidRPr="00DA6633">
        <w:t xml:space="preserve">zarządu polskiego związku sportowego będącego członkiem rady nadzorczej lub komisji rewizyjnej spółki </w:t>
      </w:r>
      <w:r w:rsidRPr="00B5772B">
        <w:t>prawa handlowego, w której ten polski związek sportowy posiada akcje lub udziały, w tym utworzonej</w:t>
      </w:r>
      <w:r w:rsidRPr="00DA6633">
        <w:t xml:space="preserve"> przez ten związek</w:t>
      </w:r>
      <w:r>
        <w:t xml:space="preserve"> </w:t>
      </w:r>
      <w:r w:rsidRPr="00B5772B">
        <w:t>spółki</w:t>
      </w:r>
      <w:r w:rsidRPr="00DA6633">
        <w:t xml:space="preserve"> zarządzającej ligą zawodową</w:t>
      </w:r>
      <w:r w:rsidRPr="00B5772B">
        <w:t>, w której ten polski związek sportowy posiada akcje lub udziały</w:t>
      </w:r>
      <w:r w:rsidRPr="00DA6633">
        <w:t>.”;</w:t>
      </w:r>
      <w:r w:rsidRPr="00B5772B">
        <w:t xml:space="preserve"> </w:t>
      </w:r>
    </w:p>
    <w:p w14:paraId="0AF517BA" w14:textId="77777777" w:rsidR="00B5772B" w:rsidRPr="00B5772B" w:rsidRDefault="00B5772B" w:rsidP="00B5772B">
      <w:pPr>
        <w:pStyle w:val="PKTpunkt"/>
      </w:pPr>
      <w:r w:rsidRPr="00B5772B">
        <w:t>2)</w:t>
      </w:r>
      <w:r w:rsidRPr="00B5772B">
        <w:tab/>
      </w:r>
      <w:bookmarkStart w:id="5" w:name="_Hlk161147214"/>
      <w:r w:rsidR="00634403">
        <w:t>po art. 9 dodaje się art. 9a–9c</w:t>
      </w:r>
      <w:r w:rsidRPr="00B5772B">
        <w:t xml:space="preserve"> w brzmieniu:</w:t>
      </w:r>
      <w:bookmarkEnd w:id="5"/>
    </w:p>
    <w:p w14:paraId="779BFC94" w14:textId="77777777" w:rsidR="00B5772B" w:rsidRPr="005F6E68" w:rsidRDefault="00B5772B" w:rsidP="00B5772B">
      <w:pPr>
        <w:pStyle w:val="ZARTzmartartykuempunktem"/>
      </w:pPr>
      <w:r w:rsidRPr="00B5772B">
        <w:t xml:space="preserve">„Art. 9a. 1. Polskie związki </w:t>
      </w:r>
      <w:r w:rsidRPr="005F6E68">
        <w:t>sportowe dążą do zachowania we władzach polskiego związku sportowego zrównoważonej reprezentacji płci.</w:t>
      </w:r>
    </w:p>
    <w:p w14:paraId="3635BAF1" w14:textId="77777777" w:rsidR="00B5772B" w:rsidRPr="00B5772B" w:rsidRDefault="00B5772B" w:rsidP="00B5772B">
      <w:pPr>
        <w:pStyle w:val="ZUSTzmustartykuempunktem"/>
      </w:pPr>
      <w:r w:rsidRPr="00B5772B">
        <w:t>2. W skład zarządu polskiego związku sportowego liczącego:</w:t>
      </w:r>
    </w:p>
    <w:p w14:paraId="46518F16" w14:textId="77777777" w:rsidR="00B5772B" w:rsidRPr="00B5772B" w:rsidRDefault="00B5772B" w:rsidP="00B5772B">
      <w:pPr>
        <w:pStyle w:val="ZPKTzmpktartykuempunktem"/>
      </w:pPr>
      <w:r w:rsidRPr="00B5772B">
        <w:t>1)</w:t>
      </w:r>
      <w:r w:rsidRPr="00B5772B">
        <w:tab/>
      </w:r>
      <w:bookmarkStart w:id="6" w:name="_Hlk158570784"/>
      <w:r w:rsidRPr="00B5772B">
        <w:t xml:space="preserve">od </w:t>
      </w:r>
      <w:r w:rsidRPr="005F6E68">
        <w:t>dwóch</w:t>
      </w:r>
      <w:r w:rsidRPr="00B5772B">
        <w:t xml:space="preserve"> do pięciu członków wchodzi nie mniej niż jeden członek zarządu – kobieta i nie mniej niż jeden członek zarządu – mężczyzna;</w:t>
      </w:r>
    </w:p>
    <w:bookmarkEnd w:id="6"/>
    <w:p w14:paraId="41EB092C" w14:textId="77777777" w:rsidR="00B5772B" w:rsidRPr="00B5772B" w:rsidRDefault="00B5772B" w:rsidP="00B5772B">
      <w:pPr>
        <w:pStyle w:val="ZPKTzmpktartykuempunktem"/>
      </w:pPr>
      <w:r w:rsidRPr="00B5772B">
        <w:t>2)</w:t>
      </w:r>
      <w:r w:rsidRPr="00B5772B">
        <w:tab/>
        <w:t>sześciu i więcej członków wchodzi nie mniej niż 30% członków zarządu – kobiet i nie mniej niż 30% członków zarządu – mężczyzn.</w:t>
      </w:r>
    </w:p>
    <w:p w14:paraId="70CBB014" w14:textId="77777777" w:rsidR="00B5772B" w:rsidRPr="00B5772B" w:rsidRDefault="00B5772B" w:rsidP="00B5772B">
      <w:pPr>
        <w:pStyle w:val="ZUSTzmustartykuempunktem"/>
      </w:pPr>
      <w:r w:rsidRPr="00B5772B">
        <w:t xml:space="preserve">3. W skład </w:t>
      </w:r>
      <w:bookmarkStart w:id="7" w:name="_Hlk157093319"/>
      <w:r w:rsidRPr="005F6E68">
        <w:t xml:space="preserve">organu kontroli wewnętrznej </w:t>
      </w:r>
      <w:bookmarkEnd w:id="7"/>
      <w:r w:rsidRPr="00B5772B">
        <w:t xml:space="preserve">polskiego związku sportowego wchodzi nie mniej niż 30% członków </w:t>
      </w:r>
      <w:r w:rsidRPr="005F6E68">
        <w:t xml:space="preserve">organu kontroli wewnętrznej </w:t>
      </w:r>
      <w:r w:rsidRPr="00B5772B">
        <w:t xml:space="preserve">– kobiet i nie mniej niż 30% członków </w:t>
      </w:r>
      <w:r w:rsidRPr="00C92D85">
        <w:t xml:space="preserve">organu kontroli wewnętrznej </w:t>
      </w:r>
      <w:r w:rsidRPr="00B5772B">
        <w:t>– mężczyzn.</w:t>
      </w:r>
    </w:p>
    <w:p w14:paraId="512ED9F6" w14:textId="77777777" w:rsidR="00B5772B" w:rsidRDefault="00B5772B" w:rsidP="00B5772B">
      <w:pPr>
        <w:pStyle w:val="ZARTzmartartykuempunktem"/>
      </w:pPr>
      <w:bookmarkStart w:id="8" w:name="_Hlk160629413"/>
      <w:bookmarkStart w:id="9" w:name="_Hlk174350970"/>
      <w:r>
        <w:lastRenderedPageBreak/>
        <w:t xml:space="preserve">Art. 9b. 1. W skład zarządu polskiego związku sportowego, z wyjątkiem zarządów jednoosobowych, wchodzi nie mniej niż jeden przedstawiciel zawodników kadry narodowej w sporcie, w którym ten związek organizuje i prowadzi współzawodnictwo sportowe, przy czym na każdych siedmiu członków zarządu polskiego związku sportowego wchodzi co najmniej jeden przedstawiciel zawodników kadry narodowej. </w:t>
      </w:r>
    </w:p>
    <w:p w14:paraId="0D6CA563" w14:textId="77777777" w:rsidR="00B5772B" w:rsidRDefault="00B5772B" w:rsidP="00B5772B">
      <w:pPr>
        <w:pStyle w:val="ZUSTzmustartykuempunktem"/>
      </w:pPr>
      <w:r>
        <w:t>2. Przedstawiciela lub przedstawicieli, o których mowa w ust. 1, wybierają do składu zarządu zawodnicy kadry narodowej.</w:t>
      </w:r>
    </w:p>
    <w:p w14:paraId="1C11737A" w14:textId="77777777" w:rsidR="00B5772B" w:rsidRPr="00B5772B" w:rsidRDefault="00B5772B" w:rsidP="00B5772B">
      <w:pPr>
        <w:pStyle w:val="ZUSTzmustartykuempunktem"/>
      </w:pPr>
      <w:r>
        <w:t xml:space="preserve">3. Przez zawodnika kadry narodowej, o którym mowa w ust. 1, 2 i 5, rozumie się osobę, która w okresie </w:t>
      </w:r>
      <w:r w:rsidR="00634403">
        <w:t>4</w:t>
      </w:r>
      <w:r>
        <w:t xml:space="preserve"> lat poprzedzających wybory do składu zarządu polskiego związku sportowego, ale nie później niż na pół roku przed tymi wyborami, była przynajmniej raz powołana jako zawodnik do kadry narodowej w sporcie organizowanym przez ten polski związek sportowy.</w:t>
      </w:r>
    </w:p>
    <w:p w14:paraId="6487BEBF" w14:textId="77777777" w:rsidR="00B5772B" w:rsidRDefault="00B5772B" w:rsidP="00B5772B">
      <w:pPr>
        <w:pStyle w:val="ZUSTzmustartykuempunktem"/>
      </w:pPr>
      <w:r>
        <w:t>4. Szczegółowy tryb wyboru przedstawicieli, o których mowa w ust. 1, określa statut polskiego związku sportowego.</w:t>
      </w:r>
    </w:p>
    <w:p w14:paraId="46ADA4C4" w14:textId="77777777" w:rsidR="00B5772B" w:rsidRDefault="00B5772B" w:rsidP="00B5772B">
      <w:pPr>
        <w:pStyle w:val="ZUSTzmustartykuempunktem"/>
      </w:pPr>
      <w:r>
        <w:t>5. Polski związek sportowy prowadzi oraz udostępnia, w tym na swojej stronie internetowej, wykaz zawodników kadry narodowej uprawnionych do wyboru przedstawicieli, o których mowa w ust. 1, który zawiera następujące dane:</w:t>
      </w:r>
    </w:p>
    <w:p w14:paraId="0E96C4F4" w14:textId="77777777" w:rsidR="00B5772B" w:rsidRDefault="00B5772B" w:rsidP="00B5772B">
      <w:pPr>
        <w:pStyle w:val="ZPKTzmpktartykuempunktem"/>
      </w:pPr>
      <w:r>
        <w:t>1)</w:t>
      </w:r>
      <w:r>
        <w:tab/>
        <w:t>imię i nazwisko;</w:t>
      </w:r>
    </w:p>
    <w:p w14:paraId="490E7EA3" w14:textId="77777777" w:rsidR="00634403" w:rsidRDefault="00B5772B" w:rsidP="00B5772B">
      <w:pPr>
        <w:pStyle w:val="ZPKTzmpktartykuempunktem"/>
      </w:pPr>
      <w:r>
        <w:t>2)</w:t>
      </w:r>
      <w:r>
        <w:tab/>
        <w:t>przynależność zawodnika kadry narodowej</w:t>
      </w:r>
      <w:r w:rsidRPr="00A6534E">
        <w:t xml:space="preserve"> </w:t>
      </w:r>
      <w:r>
        <w:t>do klubu sportowego.</w:t>
      </w:r>
    </w:p>
    <w:p w14:paraId="4C1CFD52" w14:textId="77777777" w:rsidR="00634403" w:rsidRPr="00C92D85" w:rsidRDefault="00634403" w:rsidP="00634403">
      <w:pPr>
        <w:pStyle w:val="ZARTzmartartykuempunktem"/>
      </w:pPr>
      <w:r>
        <w:t xml:space="preserve">Art. 9c. </w:t>
      </w:r>
      <w:bookmarkStart w:id="10" w:name="_Hlk161147089"/>
      <w:r>
        <w:t>1</w:t>
      </w:r>
      <w:r w:rsidRPr="00B5772B">
        <w:t xml:space="preserve">. Polski związek sportowy, który nie realizuje obowiązków, o których mowa w </w:t>
      </w:r>
      <w:r>
        <w:t xml:space="preserve">art. 9a </w:t>
      </w:r>
      <w:r w:rsidRPr="00B5772B">
        <w:t xml:space="preserve">ust. 2 i 3 oraz art. 9b ust. 1, nie może uzyskać finansowania lub dofinansowania realizacji zadań ze środków budżetu państwa oraz z państwowych funduszy celowych, </w:t>
      </w:r>
      <w:r w:rsidRPr="00C92D85">
        <w:t xml:space="preserve">w tym nie może </w:t>
      </w:r>
      <w:r>
        <w:t>uzyskać</w:t>
      </w:r>
      <w:r w:rsidRPr="00C92D85">
        <w:t xml:space="preserve"> dofinansowani</w:t>
      </w:r>
      <w:r>
        <w:t>a</w:t>
      </w:r>
      <w:r w:rsidRPr="00C92D85">
        <w:t xml:space="preserve">, </w:t>
      </w:r>
      <w:r w:rsidRPr="00B5772B">
        <w:t>o którym mowa w art. 29</w:t>
      </w:r>
      <w:r w:rsidRPr="00C92D85">
        <w:t>.</w:t>
      </w:r>
    </w:p>
    <w:p w14:paraId="0F2EFEEB" w14:textId="77777777" w:rsidR="00B5772B" w:rsidRPr="00072386" w:rsidRDefault="00634403" w:rsidP="00634403">
      <w:pPr>
        <w:pStyle w:val="ZUSTzmustartykuempunktem"/>
        <w:rPr>
          <w:highlight w:val="yellow"/>
        </w:rPr>
      </w:pPr>
      <w:r>
        <w:t>2</w:t>
      </w:r>
      <w:r w:rsidRPr="005F6E68">
        <w:t xml:space="preserve">. Wykaz polskich związków sportowych, które nie dopełniły obowiązków, o których mowa </w:t>
      </w:r>
      <w:r>
        <w:t xml:space="preserve">w art. 9a </w:t>
      </w:r>
      <w:r w:rsidRPr="005F6E68">
        <w:t>ust. 2 i 3</w:t>
      </w:r>
      <w:r>
        <w:t xml:space="preserve"> oraz art. 9b ust. 1</w:t>
      </w:r>
      <w:r w:rsidRPr="005F6E68">
        <w:t>, zamieszcza się na stronie internetowej urzędu obsługującego ministra właściwego do spraw kultury fizycznej wraz z wykazem, o którym mowa w art. 11 ust. 5.</w:t>
      </w:r>
      <w:bookmarkEnd w:id="10"/>
      <w:r w:rsidR="00B5772B" w:rsidRPr="00C92D85">
        <w:t>”;</w:t>
      </w:r>
    </w:p>
    <w:p w14:paraId="18F645D4" w14:textId="77777777" w:rsidR="00B5772B" w:rsidRPr="005F6E68" w:rsidRDefault="00B5772B" w:rsidP="00B5772B">
      <w:pPr>
        <w:pStyle w:val="PKTpunkt"/>
      </w:pPr>
      <w:bookmarkStart w:id="11" w:name="_Hlk167282306"/>
      <w:bookmarkEnd w:id="8"/>
      <w:bookmarkEnd w:id="9"/>
      <w:r w:rsidRPr="005F6E68">
        <w:t>3)</w:t>
      </w:r>
      <w:r w:rsidRPr="005F6E68">
        <w:tab/>
        <w:t>w art. 12 ust. 2 otrzymuje brzmienie:</w:t>
      </w:r>
    </w:p>
    <w:p w14:paraId="3AE1A24B" w14:textId="77777777" w:rsidR="00B5772B" w:rsidRPr="005F6E68" w:rsidRDefault="00B5772B" w:rsidP="00B5772B">
      <w:pPr>
        <w:pStyle w:val="ZUSTzmustartykuempunktem"/>
      </w:pPr>
      <w:r w:rsidRPr="005F6E68">
        <w:t>„2. Wnioskodawca, o którym mowa w art. 11, staje się polskim związkiem sportowym z chwilą wpisu do Krajowego Rejestru Sądowego.”;</w:t>
      </w:r>
    </w:p>
    <w:bookmarkEnd w:id="11"/>
    <w:p w14:paraId="7D1BEDA3" w14:textId="77777777" w:rsidR="00B5772B" w:rsidRPr="005F6E68" w:rsidRDefault="00B5772B" w:rsidP="00B5772B">
      <w:pPr>
        <w:pStyle w:val="PKTpunkt"/>
      </w:pPr>
      <w:r w:rsidRPr="005F6E68">
        <w:lastRenderedPageBreak/>
        <w:t>4)</w:t>
      </w:r>
      <w:r w:rsidRPr="005F6E68">
        <w:tab/>
        <w:t>w art. 29:</w:t>
      </w:r>
    </w:p>
    <w:p w14:paraId="3378709D" w14:textId="77777777" w:rsidR="00B5772B" w:rsidRPr="005F6E68" w:rsidRDefault="00B5772B" w:rsidP="00B5772B">
      <w:pPr>
        <w:pStyle w:val="LITlitera"/>
      </w:pPr>
      <w:r w:rsidRPr="005F6E68">
        <w:t>a)</w:t>
      </w:r>
      <w:r w:rsidRPr="005F6E68">
        <w:tab/>
        <w:t>w ust. 1a pkt 1 otrzymuje brzmienie:</w:t>
      </w:r>
    </w:p>
    <w:p w14:paraId="2E850E2E" w14:textId="77777777" w:rsidR="00B5772B" w:rsidRPr="005F6E68" w:rsidRDefault="00B5772B" w:rsidP="00B5772B">
      <w:pPr>
        <w:pStyle w:val="ZLITPKTzmpktliter"/>
      </w:pPr>
      <w:r w:rsidRPr="005F6E68">
        <w:t>„1)</w:t>
      </w:r>
      <w:r w:rsidRPr="005F6E68">
        <w:tab/>
        <w:t>bieżącego utrzymania obiektów budowlanych i zarządzania nimi;”,</w:t>
      </w:r>
    </w:p>
    <w:p w14:paraId="417DB7B4" w14:textId="77777777" w:rsidR="00B5772B" w:rsidRPr="005F6E68" w:rsidRDefault="00B5772B" w:rsidP="00B5772B">
      <w:pPr>
        <w:pStyle w:val="LITlitera"/>
      </w:pPr>
      <w:r w:rsidRPr="005F6E68">
        <w:t>b)</w:t>
      </w:r>
      <w:r w:rsidRPr="005F6E68">
        <w:tab/>
        <w:t>w ust. 7 po wyrazach „polskim związkom sportowym</w:t>
      </w:r>
      <w:r w:rsidR="00634403">
        <w:t>,</w:t>
      </w:r>
      <w:r w:rsidRPr="005F6E68">
        <w:t>” dodaje się wyrazy „Instytutowi Sportu – Państwowemu Instytutowi Badawczemu,”;</w:t>
      </w:r>
    </w:p>
    <w:p w14:paraId="0EFD48B0" w14:textId="77777777" w:rsidR="00B5772B" w:rsidRPr="00B5772B" w:rsidRDefault="00B5772B" w:rsidP="00B5772B">
      <w:pPr>
        <w:pStyle w:val="PKTpunkt"/>
      </w:pPr>
      <w:r w:rsidRPr="00B5772B">
        <w:t>5)</w:t>
      </w:r>
      <w:r w:rsidRPr="00B5772B">
        <w:tab/>
        <w:t>w art. 31 dodaje się ust. 4 w brzmieniu:</w:t>
      </w:r>
    </w:p>
    <w:p w14:paraId="25DA48AD" w14:textId="77777777" w:rsidR="00B5772B" w:rsidRPr="005F6E68" w:rsidRDefault="00B5772B" w:rsidP="00B5772B">
      <w:pPr>
        <w:pStyle w:val="ZUSTzmustartykuempunktem"/>
      </w:pPr>
      <w:r w:rsidRPr="005F6E68">
        <w:t xml:space="preserve">„4. </w:t>
      </w:r>
      <w:r>
        <w:t>Do s</w:t>
      </w:r>
      <w:r w:rsidRPr="005F6E68">
        <w:t>typendi</w:t>
      </w:r>
      <w:r>
        <w:t>ów</w:t>
      </w:r>
      <w:r w:rsidRPr="005F6E68">
        <w:t xml:space="preserve"> sportow</w:t>
      </w:r>
      <w:r>
        <w:t>ych,</w:t>
      </w:r>
      <w:r w:rsidRPr="005F6E68">
        <w:t xml:space="preserve"> o których mowa w ust. 1, </w:t>
      </w:r>
      <w:r>
        <w:t>przyznanych kobiet</w:t>
      </w:r>
      <w:r w:rsidR="005D6831">
        <w:t>om</w:t>
      </w:r>
      <w:r>
        <w:t xml:space="preserve">, </w:t>
      </w:r>
      <w:r w:rsidRPr="005F6E68">
        <w:t xml:space="preserve">które stały się niezdolne do uprawiania </w:t>
      </w:r>
      <w:r w:rsidRPr="007148DD">
        <w:t xml:space="preserve">sportu </w:t>
      </w:r>
      <w:r w:rsidRPr="005F6E68">
        <w:t>wskutek ciąży lub urodzenia dziecka, przepis</w:t>
      </w:r>
      <w:r>
        <w:t>y</w:t>
      </w:r>
      <w:r w:rsidRPr="005F6E68">
        <w:t xml:space="preserve"> art. 32 </w:t>
      </w:r>
      <w:r w:rsidRPr="00B24814">
        <w:t>ust. 6 i 6a s</w:t>
      </w:r>
      <w:r w:rsidRPr="005F6E68">
        <w:t>tosuje się odpowiednio.”;</w:t>
      </w:r>
    </w:p>
    <w:p w14:paraId="4222EC4A" w14:textId="77777777" w:rsidR="00B5772B" w:rsidRPr="00B5772B" w:rsidRDefault="00B5772B" w:rsidP="00B5772B">
      <w:pPr>
        <w:pStyle w:val="PKTpunkt"/>
      </w:pPr>
      <w:r w:rsidRPr="00B5772B">
        <w:t>6)</w:t>
      </w:r>
      <w:r w:rsidRPr="00B5772B">
        <w:tab/>
        <w:t>w art. 32:</w:t>
      </w:r>
    </w:p>
    <w:p w14:paraId="50CFABBF" w14:textId="77777777" w:rsidR="00B5772B" w:rsidRDefault="00B5772B" w:rsidP="00B5772B">
      <w:pPr>
        <w:pStyle w:val="LITlitera"/>
      </w:pPr>
      <w:r w:rsidRPr="00B5772B">
        <w:t>a)</w:t>
      </w:r>
      <w:r w:rsidRPr="00B5772B">
        <w:tab/>
        <w:t>uchyla się ust. 1h</w:t>
      </w:r>
      <w:r>
        <w:t>,</w:t>
      </w:r>
    </w:p>
    <w:p w14:paraId="49FCA88F" w14:textId="77777777" w:rsidR="00B5772B" w:rsidRPr="00B5772B" w:rsidRDefault="00B5772B" w:rsidP="00B5772B">
      <w:pPr>
        <w:pStyle w:val="LITlitera"/>
      </w:pPr>
      <w:r w:rsidRPr="00B5772B">
        <w:t>b)</w:t>
      </w:r>
      <w:r w:rsidRPr="00B5772B">
        <w:tab/>
        <w:t>ust. 1j i 1k otrzymują brzmienie:</w:t>
      </w:r>
    </w:p>
    <w:p w14:paraId="7CDB5E8C" w14:textId="77777777" w:rsidR="00B5772B" w:rsidRPr="00B5772B" w:rsidRDefault="00B5772B" w:rsidP="00B5772B">
      <w:pPr>
        <w:pStyle w:val="ZLITUSTzmustliter"/>
      </w:pPr>
      <w:r w:rsidRPr="00B5772B">
        <w:t>„1j. Jeżeli z regulaminu zawodów wynika udział mniejszej liczby osób, drużyn, osad lub załóg w związku z systemem kwalifikacji do danej konkurencji, niż wymaga tego ust. 1i, nie stosuje się przepisu ust. 1i.</w:t>
      </w:r>
    </w:p>
    <w:p w14:paraId="06C71095" w14:textId="77777777" w:rsidR="00B5772B" w:rsidRPr="00B5772B" w:rsidRDefault="00B5772B" w:rsidP="00B5772B">
      <w:pPr>
        <w:pStyle w:val="ZLITUSTzmustliter"/>
      </w:pPr>
      <w:r w:rsidRPr="00B5772B">
        <w:t>1k. W przypadku rozgrywania mistrzostw Europy w formule otwartych zawodów przy ocenie spełnienia warunków, o których mowa w ust. 1i, uwzględnia się wyłącznie osoby, drużyny, osady lub załogi z krajowych federacji zrzeszonych w europejskich federacjach sportowych.”,</w:t>
      </w:r>
    </w:p>
    <w:p w14:paraId="1DD3D103" w14:textId="77777777" w:rsidR="00B5772B" w:rsidRPr="00B5772B" w:rsidRDefault="00B5772B" w:rsidP="00B5772B">
      <w:pPr>
        <w:pStyle w:val="LITlitera"/>
      </w:pPr>
      <w:r w:rsidRPr="00B5772B">
        <w:t>c)</w:t>
      </w:r>
      <w:r w:rsidRPr="00B5772B">
        <w:tab/>
        <w:t>po ust. 1k dodaje się ust. 1ka–1kf w brzmieniu:</w:t>
      </w:r>
    </w:p>
    <w:p w14:paraId="6206325C" w14:textId="77777777" w:rsidR="00B5772B" w:rsidRPr="00B24814" w:rsidRDefault="00B5772B" w:rsidP="00B5772B">
      <w:pPr>
        <w:pStyle w:val="ZLITUSTzmustliter"/>
      </w:pPr>
      <w:r w:rsidRPr="005F6E68">
        <w:t xml:space="preserve">„1ka. Minister właściwy do spraw kultury fizycznej może w uzasadnionych przypadkach przyznać </w:t>
      </w:r>
      <w:bookmarkStart w:id="12" w:name="_Hlk158907942"/>
      <w:r w:rsidRPr="00B24814">
        <w:t>członkowi kadry narodowej będącemu studentem,</w:t>
      </w:r>
      <w:r w:rsidRPr="00B5772B">
        <w:t xml:space="preserve"> do ukończenia przez niego 26. roku życia,</w:t>
      </w:r>
      <w:r w:rsidRPr="00B24814">
        <w:t xml:space="preserve"> albo </w:t>
      </w:r>
      <w:bookmarkEnd w:id="12"/>
      <w:r w:rsidRPr="00B24814">
        <w:t>doktorantem dodatek do stypendium sportowego, o którym mowa w ust. 1, w wysokości 20% przyznanej wysokości stypendium sportowego – na okres 6 miesięcy.</w:t>
      </w:r>
    </w:p>
    <w:p w14:paraId="22C6DE32" w14:textId="77777777" w:rsidR="00B5772B" w:rsidRDefault="00B5772B" w:rsidP="00B5772B">
      <w:pPr>
        <w:pStyle w:val="ZLITUSTzmustliter"/>
      </w:pPr>
      <w:r w:rsidRPr="00B24814">
        <w:t xml:space="preserve">1kb. Dodatek, o którym mowa w ust. 1ka, przyznaje się na podstawie złożonego wniosku, do którego dołącza się aktualne zaświadczenie </w:t>
      </w:r>
      <w:r w:rsidR="00FC226A">
        <w:t>wydane przez</w:t>
      </w:r>
      <w:r w:rsidRPr="00B24814">
        <w:t xml:space="preserve"> uczelni</w:t>
      </w:r>
      <w:r w:rsidR="00FC226A">
        <w:t>ę</w:t>
      </w:r>
      <w:r w:rsidRPr="00B24814">
        <w:t xml:space="preserve"> lub inn</w:t>
      </w:r>
      <w:r w:rsidR="00FC226A">
        <w:t>y</w:t>
      </w:r>
      <w:r w:rsidRPr="00B24814">
        <w:t xml:space="preserve"> podmiot prowadząc</w:t>
      </w:r>
      <w:r w:rsidR="00FC226A">
        <w:t>y</w:t>
      </w:r>
      <w:r w:rsidRPr="00B24814">
        <w:t xml:space="preserve"> szkołę doktorską potwierdzające, że wnioskodawca </w:t>
      </w:r>
      <w:r w:rsidRPr="005F6E68">
        <w:t>jest studentem albo doktorantem.</w:t>
      </w:r>
      <w:r>
        <w:t xml:space="preserve"> </w:t>
      </w:r>
    </w:p>
    <w:p w14:paraId="4246F7C9" w14:textId="77777777" w:rsidR="00B5772B" w:rsidRPr="005F6E68" w:rsidRDefault="00B5772B" w:rsidP="00B5772B">
      <w:pPr>
        <w:pStyle w:val="ZLITUSTzmustliter"/>
      </w:pPr>
      <w:r w:rsidRPr="005F6E68">
        <w:t xml:space="preserve">1kc. Minister właściwy do spraw kultury fizycznej może w uzasadnionych przypadkach przyznać członkowi kadry narodowej, który uzyskał świadectwo dojrzałości po zdaniu egzaminu maturalnego, </w:t>
      </w:r>
      <w:r w:rsidRPr="005F6E68">
        <w:lastRenderedPageBreak/>
        <w:t xml:space="preserve">jednorazowy dodatek do stypendium sportowego, o którym mowa w ust. 1, w wysokości nieprzekraczającej </w:t>
      </w:r>
      <w:r>
        <w:t>dwu</w:t>
      </w:r>
      <w:r w:rsidRPr="005F6E68">
        <w:t>krotności podstawy określonej w art. 32 ust. 1b.</w:t>
      </w:r>
    </w:p>
    <w:p w14:paraId="379CA8C5" w14:textId="77777777" w:rsidR="00B5772B" w:rsidRPr="005F6E68" w:rsidRDefault="00B5772B" w:rsidP="00B5772B">
      <w:pPr>
        <w:pStyle w:val="ZLITUSTzmustliter"/>
      </w:pPr>
      <w:r w:rsidRPr="005F6E68">
        <w:t>1kd. Dodatek, o którym mowa w ust. 1kc, przyznaje się na podstawie złożonego wniosku, do którego dołącza się kopię świadectwa dojrzałości po zdaniu egzaminu maturalnego albo zaświadczenie o wynikach egzaminu maturalnego.</w:t>
      </w:r>
    </w:p>
    <w:p w14:paraId="100363BD" w14:textId="77777777" w:rsidR="00B5772B" w:rsidRDefault="00B5772B" w:rsidP="00B5772B">
      <w:pPr>
        <w:pStyle w:val="ZLITUSTzmustliter"/>
      </w:pPr>
      <w:r w:rsidRPr="005F6E68">
        <w:t xml:space="preserve">1ke. Do dodatków, o których mowa w ust. 1ka i 1kc, </w:t>
      </w:r>
      <w:bookmarkStart w:id="13" w:name="_Hlk160796171"/>
      <w:r w:rsidRPr="005F6E68">
        <w:t>przepisy ust. 2–5 i przepisy wydane na podstawie art. 32 ust. 7 stosuje się odpowiednio</w:t>
      </w:r>
      <w:bookmarkEnd w:id="13"/>
      <w:r w:rsidRPr="005F6E68">
        <w:t>.</w:t>
      </w:r>
    </w:p>
    <w:p w14:paraId="6D15F8CA" w14:textId="77777777" w:rsidR="00B5772B" w:rsidRDefault="00B5772B" w:rsidP="00B5772B">
      <w:pPr>
        <w:pStyle w:val="ZLITUSTzmustliter"/>
      </w:pPr>
      <w:r>
        <w:t>1kf. Z</w:t>
      </w:r>
      <w:r w:rsidRPr="00765CF9">
        <w:t xml:space="preserve">akres </w:t>
      </w:r>
      <w:r>
        <w:t xml:space="preserve">danych </w:t>
      </w:r>
      <w:r w:rsidRPr="00765CF9">
        <w:t>przetwarzanych</w:t>
      </w:r>
      <w:r>
        <w:t xml:space="preserve"> we wniosku, o którym mowa w:</w:t>
      </w:r>
    </w:p>
    <w:p w14:paraId="7EF640E2" w14:textId="77777777" w:rsidR="00B5772B" w:rsidRDefault="00B5772B" w:rsidP="00B5772B">
      <w:pPr>
        <w:pStyle w:val="ZLITPKTzmpktliter"/>
      </w:pPr>
      <w:r>
        <w:t>1)</w:t>
      </w:r>
      <w:r>
        <w:tab/>
        <w:t xml:space="preserve">ust. 1kb – ogranicza się </w:t>
      </w:r>
      <w:r w:rsidRPr="00765CF9">
        <w:t xml:space="preserve">wyłącznie do </w:t>
      </w:r>
      <w:r>
        <w:t xml:space="preserve">danych </w:t>
      </w:r>
      <w:r w:rsidRPr="00765CF9">
        <w:t xml:space="preserve">wskazanych w </w:t>
      </w:r>
      <w:r>
        <w:t xml:space="preserve">tym wniosku oraz </w:t>
      </w:r>
      <w:r w:rsidRPr="00765CF9">
        <w:t>zaświadczeniu wydanym przez uczelni</w:t>
      </w:r>
      <w:r>
        <w:t>ę;</w:t>
      </w:r>
    </w:p>
    <w:p w14:paraId="482426B2" w14:textId="77777777" w:rsidR="00B5772B" w:rsidRPr="005F6E68" w:rsidRDefault="00B5772B" w:rsidP="00B5772B">
      <w:pPr>
        <w:pStyle w:val="ZLITPKTzmpktliter"/>
      </w:pPr>
      <w:r>
        <w:t>2)</w:t>
      </w:r>
      <w:r>
        <w:tab/>
        <w:t xml:space="preserve">ust. 1kd – ogranicza się </w:t>
      </w:r>
      <w:r w:rsidRPr="00765CF9">
        <w:t xml:space="preserve">wyłącznie do </w:t>
      </w:r>
      <w:r>
        <w:t xml:space="preserve">danych </w:t>
      </w:r>
      <w:r w:rsidRPr="00765CF9">
        <w:t xml:space="preserve">wskazanych w </w:t>
      </w:r>
      <w:r>
        <w:t xml:space="preserve">tym wniosku oraz </w:t>
      </w:r>
      <w:r w:rsidRPr="005F6E68">
        <w:t>kopi</w:t>
      </w:r>
      <w:r>
        <w:t>i</w:t>
      </w:r>
      <w:r w:rsidRPr="005F6E68">
        <w:t xml:space="preserve"> świadectwa dojrzałości po zdaniu egzaminu maturalnego albo zaświadczeni</w:t>
      </w:r>
      <w:r>
        <w:t>u</w:t>
      </w:r>
      <w:r w:rsidRPr="005F6E68">
        <w:t xml:space="preserve"> o wynikach egzaminu maturalnego</w:t>
      </w:r>
      <w:r>
        <w:t>.</w:t>
      </w:r>
      <w:r w:rsidRPr="005F6E68">
        <w:t>”,</w:t>
      </w:r>
    </w:p>
    <w:p w14:paraId="2DED599A" w14:textId="77777777" w:rsidR="00B5772B" w:rsidRPr="00B5772B" w:rsidRDefault="00B5772B" w:rsidP="00B5772B">
      <w:pPr>
        <w:pStyle w:val="LITlitera"/>
      </w:pPr>
      <w:r w:rsidRPr="00B5772B">
        <w:t>d)</w:t>
      </w:r>
      <w:r w:rsidRPr="00B5772B">
        <w:tab/>
        <w:t>ust. 6 otrzymuje brzmienie:</w:t>
      </w:r>
    </w:p>
    <w:p w14:paraId="059321BF" w14:textId="77777777" w:rsidR="00B5772B" w:rsidRPr="005F6E68" w:rsidRDefault="00B5772B" w:rsidP="00B5772B">
      <w:pPr>
        <w:pStyle w:val="ZLITUSTzmustliter"/>
      </w:pPr>
      <w:r w:rsidRPr="005F6E68">
        <w:t xml:space="preserve">„6. </w:t>
      </w:r>
      <w:bookmarkStart w:id="14" w:name="_Hlk160796409"/>
      <w:r w:rsidRPr="005F6E68">
        <w:t>Członkini kadry narodowej, która stała się niezdolna do uprawiania sportu</w:t>
      </w:r>
      <w:r w:rsidRPr="007148DD">
        <w:t xml:space="preserve"> </w:t>
      </w:r>
      <w:r w:rsidRPr="005F6E68">
        <w:t>wskutek ciąży lub urodzenia dziecka</w:t>
      </w:r>
      <w:bookmarkEnd w:id="14"/>
      <w:r w:rsidRPr="005F6E68">
        <w:t xml:space="preserve">, </w:t>
      </w:r>
      <w:bookmarkStart w:id="15" w:name="_Hlk160796689"/>
      <w:r w:rsidRPr="005F6E68">
        <w:t>wypłaca się stypendium sportowe przez okres:</w:t>
      </w:r>
    </w:p>
    <w:p w14:paraId="788243B9" w14:textId="77777777" w:rsidR="00B5772B" w:rsidRPr="005F6E68" w:rsidRDefault="00B5772B" w:rsidP="00B5772B">
      <w:pPr>
        <w:pStyle w:val="ZLITPKTzmpktliter"/>
      </w:pPr>
      <w:r w:rsidRPr="005F6E68">
        <w:t>1)</w:t>
      </w:r>
      <w:r w:rsidRPr="005F6E68">
        <w:tab/>
        <w:t>ciąży – w pełnej wysokości;</w:t>
      </w:r>
    </w:p>
    <w:p w14:paraId="386CF7E9" w14:textId="77777777" w:rsidR="00B5772B" w:rsidRPr="005F6E68" w:rsidRDefault="00B5772B" w:rsidP="00B5772B">
      <w:pPr>
        <w:pStyle w:val="ZLITPKTzmpktliter"/>
      </w:pPr>
      <w:r w:rsidRPr="005F6E68">
        <w:t>2)</w:t>
      </w:r>
      <w:r w:rsidRPr="005F6E68">
        <w:tab/>
        <w:t>roku po urodzeniu dziecka – w wysokości równej 81,5% przyznanego stypendium sportowego;</w:t>
      </w:r>
    </w:p>
    <w:p w14:paraId="476F681B" w14:textId="77777777" w:rsidR="00B5772B" w:rsidRPr="00283571" w:rsidRDefault="00B5772B" w:rsidP="00B5772B">
      <w:pPr>
        <w:pStyle w:val="ZLITPKTzmpktliter"/>
      </w:pPr>
      <w:r w:rsidRPr="005F6E68">
        <w:t>3)</w:t>
      </w:r>
      <w:r w:rsidRPr="005F6E68">
        <w:tab/>
        <w:t xml:space="preserve">12 tygodni </w:t>
      </w:r>
      <w:r w:rsidRPr="006508FB">
        <w:t>w przypadku poronienia, urodzenia martwego dziecka lub zgonu dziecka</w:t>
      </w:r>
      <w:r w:rsidRPr="005F6E68">
        <w:t xml:space="preserve"> przed </w:t>
      </w:r>
      <w:r w:rsidRPr="00283571">
        <w:t xml:space="preserve">upływem </w:t>
      </w:r>
      <w:r>
        <w:t>8.</w:t>
      </w:r>
      <w:r w:rsidRPr="00283571">
        <w:t xml:space="preserve"> tygodni życia – w wysokości równej 81,5% przyznanego stypendium sportowego.”,</w:t>
      </w:r>
    </w:p>
    <w:p w14:paraId="17F9B212" w14:textId="77777777" w:rsidR="00B5772B" w:rsidRPr="00B24814" w:rsidRDefault="00B5772B" w:rsidP="00B5772B">
      <w:pPr>
        <w:pStyle w:val="LITlitera"/>
      </w:pPr>
      <w:r>
        <w:t>e</w:t>
      </w:r>
      <w:r w:rsidRPr="00B24814">
        <w:t>)</w:t>
      </w:r>
      <w:r w:rsidRPr="00B24814">
        <w:tab/>
        <w:t>po ust. 6 dodaje się ust. 6a w brzmieniu:</w:t>
      </w:r>
    </w:p>
    <w:bookmarkEnd w:id="15"/>
    <w:p w14:paraId="61312358" w14:textId="77777777" w:rsidR="00B5772B" w:rsidRPr="00B24814" w:rsidRDefault="00B5772B" w:rsidP="00B5772B">
      <w:pPr>
        <w:pStyle w:val="ZLITUSTzmustliter"/>
      </w:pPr>
      <w:r w:rsidRPr="00B24814">
        <w:t xml:space="preserve">„6a. Członkini kadry narodowej </w:t>
      </w:r>
      <w:r>
        <w:t xml:space="preserve">uzyskuje </w:t>
      </w:r>
      <w:r w:rsidRPr="00B24814">
        <w:t xml:space="preserve">prawo do </w:t>
      </w:r>
      <w:r>
        <w:t xml:space="preserve">wydłużenia </w:t>
      </w:r>
      <w:r w:rsidRPr="00B24814">
        <w:t xml:space="preserve">okresu </w:t>
      </w:r>
      <w:r>
        <w:t xml:space="preserve">pobierania </w:t>
      </w:r>
      <w:r w:rsidRPr="00B24814">
        <w:t>stypendium sportowego w przypadku</w:t>
      </w:r>
      <w:r w:rsidR="005D6831" w:rsidRPr="005D6831">
        <w:t xml:space="preserve"> </w:t>
      </w:r>
      <w:r w:rsidR="005D6831" w:rsidRPr="00B24814">
        <w:t>urodzenia dziecka</w:t>
      </w:r>
      <w:r w:rsidRPr="00B24814">
        <w:t>:</w:t>
      </w:r>
    </w:p>
    <w:p w14:paraId="3525D9C3" w14:textId="77777777" w:rsidR="00B5772B" w:rsidRPr="00B24814" w:rsidRDefault="00B5772B" w:rsidP="00B5772B">
      <w:pPr>
        <w:pStyle w:val="ZLITPKTzmpktliter"/>
      </w:pPr>
      <w:r w:rsidRPr="00B24814">
        <w:t>1)</w:t>
      </w:r>
      <w:r w:rsidRPr="00B24814">
        <w:tab/>
        <w:t>przed ukończeniem 28. tygodnia ciąży lub z masą urodzeniową nie większą niż 1000 g – w wymiarze dodatkowego tygodnia wypłaty stypendium sportowego za każdy tydzień pobytu dziecka w szpitalu do upływu 15. tygodnia po porodzie;</w:t>
      </w:r>
    </w:p>
    <w:p w14:paraId="081FCBCF" w14:textId="77777777" w:rsidR="00B5772B" w:rsidRPr="00B24814" w:rsidRDefault="00B5772B" w:rsidP="00B5772B">
      <w:pPr>
        <w:pStyle w:val="ZLITPKTzmpktliter"/>
      </w:pPr>
      <w:r w:rsidRPr="00B24814">
        <w:lastRenderedPageBreak/>
        <w:t>2)</w:t>
      </w:r>
      <w:r w:rsidRPr="00B24814">
        <w:tab/>
        <w:t>po ukończeniu 28. tygodnia ciąży i przed ukończeniem 3</w:t>
      </w:r>
      <w:r>
        <w:t>7</w:t>
      </w:r>
      <w:r w:rsidRPr="00B24814">
        <w:t>. tygodnia ciąży i masą urodzeniową większą niż 1000</w:t>
      </w:r>
      <w:r>
        <w:t xml:space="preserve"> </w:t>
      </w:r>
      <w:r w:rsidRPr="00B24814">
        <w:t>g ‒ w wymiarze dodatkowego tygodnia wypłaty stypendium sportowego za każdy tydzień pobytu dziecka w szpitalu do upływu 8</w:t>
      </w:r>
      <w:r>
        <w:t>.</w:t>
      </w:r>
      <w:r w:rsidRPr="00B24814">
        <w:t xml:space="preserve"> tygodnia po porodzie;</w:t>
      </w:r>
    </w:p>
    <w:p w14:paraId="46DA7FFE" w14:textId="77777777" w:rsidR="00B5772B" w:rsidRPr="00B24814" w:rsidRDefault="00B5772B" w:rsidP="00B5772B">
      <w:pPr>
        <w:pStyle w:val="ZLITPKTzmpktliter"/>
      </w:pPr>
      <w:r w:rsidRPr="00B24814">
        <w:t>3)</w:t>
      </w:r>
      <w:r w:rsidRPr="00B24814">
        <w:tab/>
        <w:t>po ukończeniu 3</w:t>
      </w:r>
      <w:r>
        <w:t>7</w:t>
      </w:r>
      <w:r w:rsidRPr="00B24814">
        <w:t>. tygodnia ciąży i jego pobytu w szpitalu, pod warunkiem, że pobyt dziecka w szpitalu po porodzie będzie wynosił co najmniej 2 kolejne dni w okresie od 5. do 28. dnia po porodzie ‒ w wymiarze dodatkowego tygodnia wypłaty stypendium sportowego za każdy tydzień pobytu dziecka w szpitalu w okresie od 5. dnia do upływu 8. tygodnia po porodzie</w:t>
      </w:r>
      <w:r>
        <w:t>.</w:t>
      </w:r>
      <w:r w:rsidRPr="00B24814">
        <w:t>”</w:t>
      </w:r>
      <w:r>
        <w:t>;</w:t>
      </w:r>
    </w:p>
    <w:p w14:paraId="476D0B2A" w14:textId="77777777" w:rsidR="00B5772B" w:rsidRPr="00B5772B" w:rsidRDefault="00B5772B" w:rsidP="00B5772B">
      <w:pPr>
        <w:pStyle w:val="PKTpunkt"/>
      </w:pPr>
      <w:r w:rsidRPr="00B5772B">
        <w:t>7)</w:t>
      </w:r>
      <w:r w:rsidRPr="00B5772B">
        <w:tab/>
        <w:t>w art. 32a ust. 3 otrzymuje brzmienie:</w:t>
      </w:r>
    </w:p>
    <w:p w14:paraId="3D522692" w14:textId="77777777" w:rsidR="00B5772B" w:rsidRDefault="00B5772B" w:rsidP="00B5772B">
      <w:pPr>
        <w:pStyle w:val="ZUSTzmustartykuempunktem"/>
      </w:pPr>
      <w:r w:rsidRPr="005F6E68">
        <w:t xml:space="preserve">„3. Do stypendium sportowego, o którym mowa w ust. 1, stosuje się odpowiednio przepisy art. 32 ust. 1a–1k </w:t>
      </w:r>
      <w:r>
        <w:t>oraz</w:t>
      </w:r>
      <w:r w:rsidRPr="005F6E68">
        <w:t xml:space="preserve"> 2–</w:t>
      </w:r>
      <w:r w:rsidRPr="00A60B10">
        <w:t>6</w:t>
      </w:r>
      <w:r>
        <w:t>a, a także p</w:t>
      </w:r>
      <w:r w:rsidRPr="005F6E68">
        <w:t>rzepisy wydane na podstawie art. 32 ust. 7.”;</w:t>
      </w:r>
    </w:p>
    <w:p w14:paraId="139E807D" w14:textId="77777777" w:rsidR="00B5772B" w:rsidRDefault="00B5772B" w:rsidP="00B5772B">
      <w:pPr>
        <w:pStyle w:val="PKTpunkt"/>
      </w:pPr>
      <w:r>
        <w:t>8)</w:t>
      </w:r>
      <w:r>
        <w:tab/>
        <w:t>w art. 32b ust. 4 otrzymuje brzmienie:</w:t>
      </w:r>
    </w:p>
    <w:p w14:paraId="42B3FFE5" w14:textId="77777777" w:rsidR="00B5772B" w:rsidRPr="005F6E68" w:rsidRDefault="00B5772B" w:rsidP="00B5772B">
      <w:pPr>
        <w:pStyle w:val="ZUSTzmustartykuempunktem"/>
      </w:pPr>
      <w:r w:rsidRPr="00B5772B">
        <w:t>„4. Do stypendium sportowego, o którym mowa w ust. 1, stosuje się odpowiednio przepisy art. 32 ust. 1b i 1c oraz 2–6a, a także przepisy wydane na podstawie art. 32 ust. 7.”;</w:t>
      </w:r>
    </w:p>
    <w:p w14:paraId="0E6CCEC8" w14:textId="77777777" w:rsidR="00B5772B" w:rsidRPr="005F6E68" w:rsidRDefault="00B5772B" w:rsidP="00B5772B">
      <w:pPr>
        <w:pStyle w:val="PKTpunkt"/>
      </w:pPr>
      <w:r>
        <w:t>9</w:t>
      </w:r>
      <w:r w:rsidRPr="005F6E68">
        <w:t>)</w:t>
      </w:r>
      <w:r w:rsidRPr="005F6E68">
        <w:tab/>
        <w:t>użyte w oznaczeniu przedmiotu rozdziału 6a, w art. 36a we wprowadzeniu do wyliczenia, w art. 36b, w art. 36c w ust. 1 i 3, w art. 36f w ust. 2, 7 i 8, w art. 36g we wprowadzeniu do wyliczenia ust. 1 i 4 oraz w ust. 2, 3 i 6–9 oraz w art. 36h wyrazy „Sportowe talenty” zastępuje się wyrazami „Badanie kompetencji ruchowych uczniów”;</w:t>
      </w:r>
    </w:p>
    <w:p w14:paraId="7F459948" w14:textId="77777777" w:rsidR="00B5772B" w:rsidRPr="005F6E68" w:rsidRDefault="00B5772B" w:rsidP="00B5772B">
      <w:pPr>
        <w:pStyle w:val="PKTpunkt"/>
      </w:pPr>
      <w:r>
        <w:t>10</w:t>
      </w:r>
      <w:r w:rsidRPr="005F6E68">
        <w:t>)</w:t>
      </w:r>
      <w:r w:rsidRPr="005F6E68">
        <w:tab/>
        <w:t>w art. 36c ust. 4 otrzymuje brzmienie:</w:t>
      </w:r>
    </w:p>
    <w:p w14:paraId="2C165C10" w14:textId="77777777" w:rsidR="00B5772B" w:rsidRPr="005F6E68" w:rsidRDefault="00B5772B" w:rsidP="00B5772B">
      <w:pPr>
        <w:pStyle w:val="ZUSTzmustartykuempunktem"/>
      </w:pPr>
      <w:r w:rsidRPr="005F6E68">
        <w:t>„4. Pozyskanie danych następuje po uwierzytelnieniu w systemie</w:t>
      </w:r>
      <w:r>
        <w:t>,</w:t>
      </w:r>
      <w:r w:rsidRPr="009D445A">
        <w:t xml:space="preserve"> </w:t>
      </w:r>
      <w:r w:rsidRPr="005F6E68">
        <w:t>o którym mowa w art. 36f ust. 1</w:t>
      </w:r>
      <w:r>
        <w:t>,</w:t>
      </w:r>
      <w:r w:rsidRPr="005F6E68">
        <w:t xml:space="preserve"> osoby upoważnionej przez szkołę, zwanej dalej „osobą upoważnioną”</w:t>
      </w:r>
      <w:r>
        <w:t>.</w:t>
      </w:r>
      <w:r w:rsidRPr="005F6E68">
        <w:t>”;</w:t>
      </w:r>
    </w:p>
    <w:p w14:paraId="70D6A3DB" w14:textId="77777777" w:rsidR="00B5772B" w:rsidRPr="005F6E68" w:rsidRDefault="00B5772B" w:rsidP="00B5772B">
      <w:pPr>
        <w:pStyle w:val="PKTpunkt"/>
      </w:pPr>
      <w:r>
        <w:t>11</w:t>
      </w:r>
      <w:r w:rsidRPr="005F6E68">
        <w:t>)</w:t>
      </w:r>
      <w:r w:rsidRPr="005F6E68">
        <w:tab/>
        <w:t>w art. 36d uchyla się ust. 2;</w:t>
      </w:r>
    </w:p>
    <w:p w14:paraId="755904C9" w14:textId="77777777" w:rsidR="00B5772B" w:rsidRPr="005F6E68" w:rsidRDefault="00B5772B" w:rsidP="00B5772B">
      <w:pPr>
        <w:pStyle w:val="PKTpunkt"/>
      </w:pPr>
      <w:r>
        <w:t>12</w:t>
      </w:r>
      <w:r w:rsidRPr="005F6E68">
        <w:t>)</w:t>
      </w:r>
      <w:r w:rsidRPr="005F6E68">
        <w:tab/>
        <w:t>uchyla się art. 36e;</w:t>
      </w:r>
    </w:p>
    <w:p w14:paraId="73199983" w14:textId="77777777" w:rsidR="00B5772B" w:rsidRPr="005F6E68" w:rsidRDefault="00B5772B" w:rsidP="00B5772B">
      <w:pPr>
        <w:pStyle w:val="PKTpunkt"/>
      </w:pPr>
      <w:r>
        <w:t>13</w:t>
      </w:r>
      <w:r w:rsidRPr="005F6E68">
        <w:t>)</w:t>
      </w:r>
      <w:r w:rsidRPr="005F6E68">
        <w:tab/>
        <w:t>w art. 36f:</w:t>
      </w:r>
    </w:p>
    <w:p w14:paraId="38233897" w14:textId="77777777" w:rsidR="00B5772B" w:rsidRPr="005F6E68" w:rsidRDefault="00B5772B" w:rsidP="00B5772B">
      <w:pPr>
        <w:pStyle w:val="LITlitera"/>
      </w:pPr>
      <w:r w:rsidRPr="005F6E68">
        <w:t>a)</w:t>
      </w:r>
      <w:r w:rsidRPr="005F6E68">
        <w:tab/>
        <w:t>ust. 1 otrzymuje brzmienie:</w:t>
      </w:r>
    </w:p>
    <w:p w14:paraId="3A3ED864" w14:textId="77777777" w:rsidR="00B5772B" w:rsidRPr="005F6E68" w:rsidRDefault="00B5772B" w:rsidP="00B5772B">
      <w:pPr>
        <w:pStyle w:val="ZLITUSTzmustliter"/>
      </w:pPr>
      <w:r w:rsidRPr="005F6E68">
        <w:t xml:space="preserve">„1. Zgodnie z art. 20a ust. 2 ustawy z dnia 17 lutego 2005 r. o informatyzacji działalności podmiotów realizujących zadania publiczne </w:t>
      </w:r>
      <w:r w:rsidRPr="005F6E68">
        <w:lastRenderedPageBreak/>
        <w:t>(Dz. U. z 2024 r. poz. 307</w:t>
      </w:r>
      <w:r>
        <w:t xml:space="preserve"> i 1222</w:t>
      </w:r>
      <w:r w:rsidR="005D6831">
        <w:t>)</w:t>
      </w:r>
      <w:r w:rsidRPr="005F6E68">
        <w:t xml:space="preserve"> dostęp do ewidencji „Badanie kompetencji ruchowych uczniów” jest możliwy po uwierzytelnieniu osób upoważnionych w systemie za pomocą danych dostępowych.”,</w:t>
      </w:r>
    </w:p>
    <w:p w14:paraId="18003E83" w14:textId="77777777" w:rsidR="00B5772B" w:rsidRPr="005F6E68" w:rsidRDefault="00B5772B" w:rsidP="00B5772B">
      <w:pPr>
        <w:pStyle w:val="LITlitera"/>
      </w:pPr>
      <w:r w:rsidRPr="005F6E68">
        <w:t>b)</w:t>
      </w:r>
      <w:r w:rsidRPr="005F6E68">
        <w:tab/>
        <w:t>ust. 3 otrzymuje brzmienie:</w:t>
      </w:r>
    </w:p>
    <w:p w14:paraId="5C6AD452" w14:textId="77777777" w:rsidR="00B5772B" w:rsidRPr="005F6E68" w:rsidRDefault="00B5772B" w:rsidP="00B5772B">
      <w:pPr>
        <w:pStyle w:val="ZLITUSTzmustliter"/>
      </w:pPr>
      <w:r w:rsidRPr="005F6E68">
        <w:t>„3. Dane dostępowe przyznaje się na wniosek szkoły, złożony na piśmie utrwalonym w postaci papierowej lub elektronicznej, opatrzony odpowiednio podpisem własnoręcznym albo kwalifikowanym podpisem elektronicznym, podpisem zaufanym albo podpisem osobistym.”,</w:t>
      </w:r>
    </w:p>
    <w:p w14:paraId="0960387E" w14:textId="77777777" w:rsidR="00B5772B" w:rsidRPr="005F6E68" w:rsidRDefault="00B5772B" w:rsidP="00B5772B">
      <w:pPr>
        <w:pStyle w:val="LITlitera"/>
      </w:pPr>
      <w:r w:rsidRPr="005F6E68">
        <w:t>c)</w:t>
      </w:r>
      <w:r w:rsidRPr="005F6E68">
        <w:tab/>
        <w:t>w ust. 4 pkt 1 otrzymuje brzmienie:</w:t>
      </w:r>
    </w:p>
    <w:p w14:paraId="4B63E010" w14:textId="77777777" w:rsidR="00B5772B" w:rsidRPr="005F6E68" w:rsidRDefault="00B5772B" w:rsidP="00B5772B">
      <w:pPr>
        <w:pStyle w:val="ZLITPKTzmpktliter"/>
      </w:pPr>
      <w:r w:rsidRPr="005F6E68">
        <w:t>„1)</w:t>
      </w:r>
      <w:r w:rsidRPr="005F6E68">
        <w:tab/>
        <w:t>nazwę szkoły;”,</w:t>
      </w:r>
    </w:p>
    <w:p w14:paraId="519798AF" w14:textId="77777777" w:rsidR="00B5772B" w:rsidRPr="005F6E68" w:rsidRDefault="00B5772B" w:rsidP="00B5772B">
      <w:pPr>
        <w:pStyle w:val="LITlitera"/>
      </w:pPr>
      <w:r w:rsidRPr="005F6E68">
        <w:t>d)</w:t>
      </w:r>
      <w:r w:rsidRPr="005F6E68">
        <w:tab/>
        <w:t>ust. 9–11 otrzymują brzmienie:</w:t>
      </w:r>
    </w:p>
    <w:p w14:paraId="3FC9475E" w14:textId="77777777" w:rsidR="00B5772B" w:rsidRPr="005F6E68" w:rsidRDefault="00B5772B" w:rsidP="00B5772B">
      <w:pPr>
        <w:pStyle w:val="ZLITUSTzmustliter"/>
      </w:pPr>
      <w:r w:rsidRPr="005F6E68">
        <w:t>„9. Dostęp do ewidencji „Badanie kompetencji ruchowych uczniów” jest przyznawany na okres nie dłuższy niż okres zatrudnienia lub pełnienia funkcji w szkole.</w:t>
      </w:r>
    </w:p>
    <w:p w14:paraId="27C3BA2A" w14:textId="77777777" w:rsidR="00B5772B" w:rsidRPr="005F6E68" w:rsidRDefault="00B5772B" w:rsidP="00B5772B">
      <w:pPr>
        <w:pStyle w:val="ZLITUSTzmustliter"/>
      </w:pPr>
      <w:r w:rsidRPr="005F6E68">
        <w:t xml:space="preserve">10. Podmiot prowadzący ewidencję „Badanie kompetencji ruchowych uczniów” cofa dostęp do tej ewidencji na wniosek szkoły. </w:t>
      </w:r>
    </w:p>
    <w:p w14:paraId="1AC9AF02" w14:textId="77777777" w:rsidR="00B5772B" w:rsidRPr="005F6E68" w:rsidRDefault="00B5772B" w:rsidP="00B5772B">
      <w:pPr>
        <w:pStyle w:val="ZLITUSTzmustliter"/>
      </w:pPr>
      <w:r w:rsidRPr="005F6E68">
        <w:t>11. Szkoła niezwłocznie występuje z wnioskiem o cofnięcie dostępu do ewidencji „Badanie kompetencji ruchowych uczniów” gdy ustaje okres zatrudniania lub pełnienia funkcji osoby upoważnionej w tej szkole.”</w:t>
      </w:r>
      <w:r>
        <w:t>;</w:t>
      </w:r>
    </w:p>
    <w:p w14:paraId="464B99B9" w14:textId="77777777" w:rsidR="00B5772B" w:rsidRPr="00B5772B" w:rsidRDefault="00B5772B" w:rsidP="00B5772B">
      <w:pPr>
        <w:pStyle w:val="PKTpunkt"/>
      </w:pPr>
      <w:r w:rsidRPr="00B5772B">
        <w:t>14)</w:t>
      </w:r>
      <w:r w:rsidRPr="00B5772B">
        <w:tab/>
        <w:t>po rozdziale 6a dodaje się rozdział 6b w brzmieniu:</w:t>
      </w:r>
    </w:p>
    <w:p w14:paraId="5D55184F" w14:textId="77777777" w:rsidR="00B5772B" w:rsidRPr="005F6E68" w:rsidRDefault="00B5772B" w:rsidP="00B5772B">
      <w:pPr>
        <w:pStyle w:val="ZROZDZODDZOZNzmoznrozdzoddzartykuempunktem"/>
      </w:pPr>
      <w:r w:rsidRPr="005F6E68">
        <w:t>„Rozdział 6b</w:t>
      </w:r>
    </w:p>
    <w:p w14:paraId="24928131" w14:textId="77777777" w:rsidR="00B5772B" w:rsidRPr="00B5772B" w:rsidRDefault="00B5772B" w:rsidP="00B5772B">
      <w:pPr>
        <w:pStyle w:val="ZROZDZODDZPRZEDMzmprzedmrozdzoddzartykuempunktem"/>
      </w:pPr>
      <w:bookmarkStart w:id="16" w:name="_Hlk158627185"/>
      <w:r w:rsidRPr="00B5772B">
        <w:t>Przeciwdziałanie przemocy i dyskryminacji w sporcie</w:t>
      </w:r>
    </w:p>
    <w:bookmarkEnd w:id="16"/>
    <w:p w14:paraId="2372FD42" w14:textId="77777777" w:rsidR="00B5772B" w:rsidRPr="005F6E68" w:rsidRDefault="00B5772B" w:rsidP="00B5772B">
      <w:pPr>
        <w:pStyle w:val="ZARTzmartartykuempunktem"/>
      </w:pPr>
      <w:r w:rsidRPr="00B5772B">
        <w:t xml:space="preserve">Art. 36i. 1. Klub sportowy, związek sportowy, polski związek sportowy oraz spółka zarządzająca ligą zawodową są </w:t>
      </w:r>
      <w:r w:rsidRPr="005F6E68">
        <w:t>obowiązane przeciwdziałać przemocy, w tym przemocy psychicznej, wykorzystaniu seksualnemu, dyskryminacji i innym nadużyciom wobec zawodników i innych osób uczestniczących we współzawodnictwie sportowym, zwanych dalej „przemocą i dyskryminacją w sporcie”.</w:t>
      </w:r>
    </w:p>
    <w:p w14:paraId="0D6A9942" w14:textId="77777777" w:rsidR="00B5772B" w:rsidRPr="005F6E68" w:rsidRDefault="00B5772B" w:rsidP="00B5772B">
      <w:pPr>
        <w:pStyle w:val="ZUSTzmustartykuempunktem"/>
      </w:pPr>
      <w:bookmarkStart w:id="17" w:name="_Hlk157417568"/>
      <w:r w:rsidRPr="005F6E68">
        <w:t>2. Klub sportowy, związek sportowy, polski związek sportowy oraz spółka zarządzająca ligą zawodową przyjmują standardy przeciwdziałania przemocy i dyskryminacji w sporcie, w tym:</w:t>
      </w:r>
    </w:p>
    <w:bookmarkEnd w:id="17"/>
    <w:p w14:paraId="4D862901" w14:textId="77777777" w:rsidR="00B5772B" w:rsidRPr="005F6E68" w:rsidRDefault="00B5772B" w:rsidP="00B5772B">
      <w:pPr>
        <w:pStyle w:val="ZPKTzmpktartykuempunktem"/>
      </w:pPr>
      <w:r w:rsidRPr="005F6E68">
        <w:lastRenderedPageBreak/>
        <w:t>1)</w:t>
      </w:r>
      <w:r w:rsidRPr="005F6E68">
        <w:tab/>
      </w:r>
      <w:bookmarkStart w:id="18" w:name="_Hlk161051237"/>
      <w:r w:rsidRPr="005F6E68">
        <w:t>standardy ochrony zawodników i innych osób uczestniczących we współzawodnictwie sportowym</w:t>
      </w:r>
      <w:bookmarkEnd w:id="18"/>
      <w:r w:rsidRPr="005F6E68">
        <w:t xml:space="preserve">, wobec naruszeń zasady równego traktowania ze względu na </w:t>
      </w:r>
      <w:bookmarkStart w:id="19" w:name="_Hlk161063627"/>
      <w:r w:rsidRPr="005F6E68">
        <w:t>płeć, rasę, pochodzenie etniczne, narodowość, religię, wyznanie, światopogląd, niepełnosprawność, wiek lub orientację seksualną</w:t>
      </w:r>
      <w:bookmarkEnd w:id="19"/>
      <w:r w:rsidRPr="005F6E68">
        <w:t>, o których mowa w ustawie z dnia 3 grudnia 2010 r. o wdrożeniu niektórych przepisów Unii Europejskiej w zakresie równego traktowania (Dz. U. z 202</w:t>
      </w:r>
      <w:r>
        <w:t>4</w:t>
      </w:r>
      <w:r w:rsidRPr="005F6E68">
        <w:t xml:space="preserve"> r. poz. </w:t>
      </w:r>
      <w:r>
        <w:t>1175</w:t>
      </w:r>
      <w:r w:rsidRPr="005F6E68">
        <w:t>);</w:t>
      </w:r>
    </w:p>
    <w:p w14:paraId="2EDFF5C3" w14:textId="77777777" w:rsidR="00B5772B" w:rsidRPr="00283571" w:rsidRDefault="00B5772B" w:rsidP="00B5772B">
      <w:pPr>
        <w:pStyle w:val="ZPKTzmpktartykuempunktem"/>
      </w:pPr>
      <w:r w:rsidRPr="005F6E68">
        <w:t>2)</w:t>
      </w:r>
      <w:r w:rsidRPr="005F6E68">
        <w:tab/>
      </w:r>
      <w:bookmarkStart w:id="20" w:name="_Hlk161058108"/>
      <w:r w:rsidRPr="00283571">
        <w:t>standardy ochrony małoletnich</w:t>
      </w:r>
      <w:bookmarkEnd w:id="20"/>
      <w:r w:rsidRPr="00283571">
        <w:t>, o których mowa w art. 22b ustawy z dnia 13 maja 2016 r. o przeciwdziałaniu zagrożeniom przestępczością na tle seksualnym i ochronie małoletnich (Dz. U. z 2024 r. poz. 560</w:t>
      </w:r>
      <w:r>
        <w:t xml:space="preserve"> i 1228</w:t>
      </w:r>
      <w:r w:rsidRPr="00283571">
        <w:t>).</w:t>
      </w:r>
    </w:p>
    <w:p w14:paraId="60E410FB" w14:textId="77777777" w:rsidR="00B5772B" w:rsidRPr="00283571" w:rsidRDefault="00B5772B" w:rsidP="00B5772B">
      <w:pPr>
        <w:pStyle w:val="ZUSTzmustartykuempunktem"/>
      </w:pPr>
      <w:r w:rsidRPr="00283571">
        <w:t xml:space="preserve">3. Podmioty, o których mowa w ust. 2, mają obowiązek, co najmniej raz na </w:t>
      </w:r>
      <w:r w:rsidR="005D6831">
        <w:t>2</w:t>
      </w:r>
      <w:r w:rsidRPr="00283571">
        <w:t xml:space="preserve"> lata, dokonywać aktualizacji standardów w celu zapewnienia ich dostosowania do aktualnych potrzeb oraz zgodności z obowiązującymi przepisami.</w:t>
      </w:r>
    </w:p>
    <w:p w14:paraId="286C508A" w14:textId="77777777" w:rsidR="00B5772B" w:rsidRPr="00B5772B" w:rsidRDefault="00B5772B" w:rsidP="00B5772B">
      <w:pPr>
        <w:pStyle w:val="ZARTzmartartykuempunktem"/>
      </w:pPr>
      <w:r w:rsidRPr="00B5772B">
        <w:t xml:space="preserve">Art. 36j. Klub sportowy, związek sportowy, </w:t>
      </w:r>
      <w:bookmarkStart w:id="21" w:name="_Hlk174954060"/>
      <w:r w:rsidRPr="00B5772B">
        <w:t xml:space="preserve">polski związek sportowy </w:t>
      </w:r>
      <w:bookmarkEnd w:id="21"/>
      <w:r w:rsidRPr="00B5772B">
        <w:t>oraz spółka zarządzająca ligą zawodową:</w:t>
      </w:r>
    </w:p>
    <w:p w14:paraId="5E5A926D" w14:textId="77777777" w:rsidR="00B5772B" w:rsidRPr="005F6E68" w:rsidRDefault="00B5772B" w:rsidP="00B5772B">
      <w:pPr>
        <w:pStyle w:val="ZPKTzmpktartykuempunktem"/>
      </w:pPr>
      <w:bookmarkStart w:id="22" w:name="_Hlk156990153"/>
      <w:r w:rsidRPr="005F6E68">
        <w:t>1)</w:t>
      </w:r>
      <w:r w:rsidRPr="005F6E68">
        <w:tab/>
        <w:t>upowszechnia</w:t>
      </w:r>
      <w:r w:rsidR="005D6831">
        <w:t>ją</w:t>
      </w:r>
      <w:r w:rsidRPr="005F6E68">
        <w:t xml:space="preserve"> problematykę przeciwdziałania przemocy i dyskryminacji w sporcie, w tym biorąc pod uwagę zalecenia Rzecznika ochrony praw zawodników i innych osób uczestniczących we współzawodnictwie sportowym, zwanego dalej „Rzecznikiem”;</w:t>
      </w:r>
    </w:p>
    <w:bookmarkEnd w:id="22"/>
    <w:p w14:paraId="53B046B3" w14:textId="77777777" w:rsidR="00B5772B" w:rsidRPr="005F6E68" w:rsidRDefault="00B5772B" w:rsidP="00B5772B">
      <w:pPr>
        <w:pStyle w:val="ZPKTzmpktartykuempunktem"/>
      </w:pPr>
      <w:r w:rsidRPr="005F6E68">
        <w:t>2)</w:t>
      </w:r>
      <w:r w:rsidRPr="005F6E68">
        <w:tab/>
        <w:t>udostępnia</w:t>
      </w:r>
      <w:r w:rsidR="005D6831">
        <w:t>ją</w:t>
      </w:r>
      <w:r w:rsidRPr="005F6E68">
        <w:t xml:space="preserve"> standardy przeciwdziałania przemocy i dyskryminacji w sporcie</w:t>
      </w:r>
      <w:bookmarkStart w:id="23" w:name="_Hlk174954084"/>
      <w:r w:rsidRPr="005F6E68">
        <w:t>, w</w:t>
      </w:r>
      <w:r>
        <w:t xml:space="preserve"> tym</w:t>
      </w:r>
      <w:r w:rsidRPr="005F6E68">
        <w:t xml:space="preserve"> na swojej stronie internetowej;</w:t>
      </w:r>
    </w:p>
    <w:p w14:paraId="2C951878" w14:textId="77777777" w:rsidR="00B5772B" w:rsidRPr="005F6E68" w:rsidRDefault="00B5772B" w:rsidP="00B5772B">
      <w:pPr>
        <w:pStyle w:val="ZPKTzmpktartykuempunktem"/>
      </w:pPr>
      <w:bookmarkStart w:id="24" w:name="_Hlk157163700"/>
      <w:bookmarkEnd w:id="23"/>
      <w:r w:rsidRPr="005F6E68">
        <w:t>3)</w:t>
      </w:r>
      <w:r w:rsidRPr="005F6E68">
        <w:tab/>
      </w:r>
      <w:bookmarkStart w:id="25" w:name="_Hlk161057931"/>
      <w:r w:rsidRPr="005F6E68">
        <w:t>zgłasza</w:t>
      </w:r>
      <w:r w:rsidR="005D6831">
        <w:t>ją</w:t>
      </w:r>
      <w:r w:rsidRPr="005F6E68">
        <w:t xml:space="preserve"> Rzecznikowi, niezwłocznie po uzyskaniu informacji, zdarzenia mogące nosić znamiona przemocy i dyskryminacji w sporcie, wraz z informacją o podjęciu postępowania wyjaśniającego i dyscyplinarnego albo przyczynach niepodjęcia takich działań</w:t>
      </w:r>
      <w:bookmarkEnd w:id="25"/>
      <w:r w:rsidRPr="005F6E68">
        <w:t>.</w:t>
      </w:r>
    </w:p>
    <w:p w14:paraId="6ED88C75" w14:textId="77777777" w:rsidR="00B5772B" w:rsidRPr="005F6E68" w:rsidRDefault="00B5772B" w:rsidP="00B5772B">
      <w:pPr>
        <w:pStyle w:val="ZARTzmartartykuempunktem"/>
      </w:pPr>
      <w:bookmarkStart w:id="26" w:name="_Hlk157417606"/>
      <w:bookmarkEnd w:id="24"/>
      <w:r w:rsidRPr="00B5772B">
        <w:t xml:space="preserve">Art. 36k. Związek sportowy oraz polski związek sportowy </w:t>
      </w:r>
      <w:r w:rsidRPr="005F6E68">
        <w:t>przedstawiają Rzecznikowi, do dnia 31 marca każdego roku, raport dotyczący występowania czynów noszących znamiona przemocy i dyskryminacji w sporcie za rok poprzedni.</w:t>
      </w:r>
    </w:p>
    <w:p w14:paraId="04914EAE" w14:textId="77777777" w:rsidR="00B5772B" w:rsidRPr="005F6E68" w:rsidRDefault="00B5772B" w:rsidP="00B5772B">
      <w:pPr>
        <w:pStyle w:val="ZARTzmartartykuempunktem"/>
      </w:pPr>
      <w:r w:rsidRPr="005F6E68">
        <w:t>Art. 36l. 1. Związek sportowy oraz polski związek sportowy wyznaczają pełnomocnika do spraw przeciwdziałania przemocy i dyskryminacji w sporcie, zwanego dalej „Pełnomocnikiem”, spośród swoich pracowników albo osób, z którymi współpracują na podstawie umów cywilnoprawnych.</w:t>
      </w:r>
    </w:p>
    <w:bookmarkEnd w:id="26"/>
    <w:p w14:paraId="55842B86" w14:textId="77777777" w:rsidR="00B5772B" w:rsidRPr="00B5772B" w:rsidRDefault="00B5772B" w:rsidP="00B5772B">
      <w:pPr>
        <w:pStyle w:val="ZUSTzmustartykuempunktem"/>
      </w:pPr>
      <w:r w:rsidRPr="00B5772B">
        <w:lastRenderedPageBreak/>
        <w:t xml:space="preserve">2. Pełnomocnik wykonuje zadania związane z </w:t>
      </w:r>
      <w:bookmarkStart w:id="27" w:name="_Hlk161049742"/>
      <w:r w:rsidRPr="00B5772B">
        <w:t>przeciwdziałaniem przemocy i dyskryminacji w sporci</w:t>
      </w:r>
      <w:bookmarkEnd w:id="27"/>
      <w:r w:rsidRPr="00B5772B">
        <w:t>e, w tym:</w:t>
      </w:r>
    </w:p>
    <w:p w14:paraId="4A868401" w14:textId="77777777" w:rsidR="00B5772B" w:rsidRPr="00B5772B" w:rsidRDefault="00B5772B" w:rsidP="00B5772B">
      <w:pPr>
        <w:pStyle w:val="ZPKTzmpktartykuempunktem"/>
      </w:pPr>
      <w:r w:rsidRPr="00B5772B">
        <w:t>1)</w:t>
      </w:r>
      <w:r w:rsidRPr="00B5772B">
        <w:tab/>
        <w:t>realizuje zadania, o których mowa w art. 36j;</w:t>
      </w:r>
    </w:p>
    <w:p w14:paraId="2582E96A" w14:textId="77777777" w:rsidR="00B5772B" w:rsidRPr="00B5772B" w:rsidRDefault="00B5772B" w:rsidP="00B5772B">
      <w:pPr>
        <w:pStyle w:val="ZPKTzmpktartykuempunktem"/>
      </w:pPr>
      <w:r w:rsidRPr="00B5772B">
        <w:t>2)</w:t>
      </w:r>
      <w:r w:rsidRPr="00B5772B">
        <w:tab/>
        <w:t>monitoruje akty przemocy i dyskryminacji w sportach, w których działa dany polski związek sportowy;</w:t>
      </w:r>
    </w:p>
    <w:p w14:paraId="2A415330" w14:textId="77777777" w:rsidR="00B5772B" w:rsidRPr="00B5772B" w:rsidRDefault="00B5772B" w:rsidP="00B5772B">
      <w:pPr>
        <w:pStyle w:val="ZPKTzmpktartykuempunktem"/>
      </w:pPr>
      <w:r w:rsidRPr="00B5772B">
        <w:t>3)</w:t>
      </w:r>
      <w:r w:rsidRPr="00B5772B">
        <w:tab/>
        <w:t>opiniuje projekty aktów i decyzji, które dotyczą spraw związanych z przemocą i dyskryminacją w sportach, w których działa dany polski związek sportowy;</w:t>
      </w:r>
    </w:p>
    <w:p w14:paraId="27211D73" w14:textId="77777777" w:rsidR="00B5772B" w:rsidRPr="00B5772B" w:rsidRDefault="00B5772B" w:rsidP="00B5772B">
      <w:pPr>
        <w:pStyle w:val="ZPKTzmpktartykuempunktem"/>
      </w:pPr>
      <w:r w:rsidRPr="00B5772B">
        <w:t>4)</w:t>
      </w:r>
      <w:r w:rsidRPr="00B5772B">
        <w:tab/>
        <w:t>współpracuje z członkami danego polskiego związku sportowego oraz innymi podmiotami w zakresie problematyki przeciwdziałania przemocy i dyskryminacji w sporcie;</w:t>
      </w:r>
    </w:p>
    <w:p w14:paraId="3C73836B" w14:textId="77777777" w:rsidR="00B5772B" w:rsidRPr="00B5772B" w:rsidRDefault="00B5772B" w:rsidP="00B5772B">
      <w:pPr>
        <w:pStyle w:val="ZPKTzmpktartykuempunktem"/>
      </w:pPr>
      <w:r w:rsidRPr="00B5772B">
        <w:t>5)</w:t>
      </w:r>
      <w:r w:rsidRPr="00B5772B">
        <w:tab/>
        <w:t>podejmuje inicjatywy w ramach wydarzeń sportowych organizowanych przez dany polski związek sportowy w celu upowszechniania problematyki przeciwdziałania przemocy i dyskryminacji w sporcie.</w:t>
      </w:r>
    </w:p>
    <w:p w14:paraId="36857404" w14:textId="77777777" w:rsidR="00B5772B" w:rsidRPr="00B5772B" w:rsidRDefault="00B5772B" w:rsidP="00B5772B">
      <w:pPr>
        <w:pStyle w:val="ZUSTzmustartykuempunktem"/>
      </w:pPr>
      <w:r w:rsidRPr="00B5772B">
        <w:t>3. Pełnomocnik podlega bezpośrednio zarządowi związku sportowego albo polskiego związku sportowego.</w:t>
      </w:r>
    </w:p>
    <w:p w14:paraId="38C0969E" w14:textId="77777777" w:rsidR="00B5772B" w:rsidRPr="00B5772B" w:rsidRDefault="00B5772B" w:rsidP="00B5772B">
      <w:pPr>
        <w:pStyle w:val="ZUSTzmustartykuempunktem"/>
      </w:pPr>
      <w:r w:rsidRPr="00B5772B">
        <w:t xml:space="preserve">4. </w:t>
      </w:r>
      <w:bookmarkStart w:id="28" w:name="_Hlk161050327"/>
      <w:r w:rsidRPr="00B5772B">
        <w:t xml:space="preserve">Rozwiązanie stosunku pracy oraz zmiana warunków </w:t>
      </w:r>
      <w:bookmarkEnd w:id="28"/>
      <w:r w:rsidRPr="00B5772B">
        <w:t xml:space="preserve">zatrudnienia albo zmiana lub rozwiązanie umowy cywilnoprawnej Pełnomocnika może nastąpić wyłącznie po uzyskaniu pozytywnej opinii Rzecznika, którego pisemnie zawiadamia się o tym planowanym rozwiązaniu stosunku pracy lub tej zmianie warunków pracy albo o planowanej zmianie lub rozwiązaniu umowy cywilnoprawnej. </w:t>
      </w:r>
    </w:p>
    <w:p w14:paraId="4F5F0B15" w14:textId="77777777" w:rsidR="00B5772B" w:rsidRPr="00B5772B" w:rsidRDefault="00B5772B" w:rsidP="00B5772B">
      <w:pPr>
        <w:pStyle w:val="ZUSTzmustartykuempunktem"/>
      </w:pPr>
      <w:r w:rsidRPr="00B5772B">
        <w:t>5. Rzecznik wydaje opinię, o której mowa w ust. 4, w terminie miesiąca od dnia otrzymania zawiadomienia, o którym mowa w ust. 4. Brak wydanej opinii w terminie, o którym mowa w zdaniu pierwszym, uznaje się za pozytywną opinię Rzecznika.</w:t>
      </w:r>
    </w:p>
    <w:p w14:paraId="0C38FCC0" w14:textId="77777777" w:rsidR="00B5772B" w:rsidRPr="00B5772B" w:rsidRDefault="00B5772B" w:rsidP="00B5772B">
      <w:pPr>
        <w:pStyle w:val="ZUSTzmustartykuempunktem"/>
      </w:pPr>
      <w:r w:rsidRPr="00B5772B">
        <w:t>6. Związek sportowy oraz polski związek sportowy przekazują Rzecznikowi informacje o wyznaczeniu Pełnomocnika, wskazując imię, nazwisko, adres poczty elektronicznej i numer telefonu Pełnomocnika.</w:t>
      </w:r>
    </w:p>
    <w:p w14:paraId="0144F63F" w14:textId="77777777" w:rsidR="00B5772B" w:rsidRPr="00B5772B" w:rsidRDefault="00B5772B" w:rsidP="00B5772B">
      <w:pPr>
        <w:pStyle w:val="ZARTzmartartykuempunktem"/>
      </w:pPr>
      <w:bookmarkStart w:id="29" w:name="_Hlk157421752"/>
      <w:r w:rsidRPr="00B5772B">
        <w:t xml:space="preserve">Art. 36m. </w:t>
      </w:r>
      <w:bookmarkStart w:id="30" w:name="_Hlk161051129"/>
      <w:r w:rsidRPr="00B5772B">
        <w:t>Klub sportowy, związek sportowy, polski związek sportowy oraz spółka zarządzająca ligą zawodową</w:t>
      </w:r>
      <w:bookmarkEnd w:id="30"/>
      <w:r w:rsidRPr="00B5772B">
        <w:t xml:space="preserve">, które nie dopełniły obowiązków, o </w:t>
      </w:r>
      <w:r w:rsidRPr="00283571">
        <w:t xml:space="preserve">których mowa w art. 36i ust. 2 i 3, oraz </w:t>
      </w:r>
      <w:bookmarkStart w:id="31" w:name="_Hlk161051157"/>
      <w:r w:rsidRPr="00283571">
        <w:t>związek sportowy i polski związek sportowy</w:t>
      </w:r>
      <w:bookmarkEnd w:id="31"/>
      <w:r w:rsidRPr="00283571">
        <w:t>, któr</w:t>
      </w:r>
      <w:r>
        <w:t>e</w:t>
      </w:r>
      <w:r w:rsidRPr="00283571">
        <w:t xml:space="preserve"> nie dopełni</w:t>
      </w:r>
      <w:r>
        <w:t>ły</w:t>
      </w:r>
      <w:r w:rsidRPr="00283571">
        <w:t xml:space="preserve"> obowiązków</w:t>
      </w:r>
      <w:r w:rsidRPr="005F6E68">
        <w:t xml:space="preserve">, o których mowa w art. 36l ust. 1, nie mogą </w:t>
      </w:r>
      <w:r>
        <w:lastRenderedPageBreak/>
        <w:t xml:space="preserve">otrzymać </w:t>
      </w:r>
      <w:r w:rsidRPr="005F6E68">
        <w:t>finansowani</w:t>
      </w:r>
      <w:r>
        <w:t>a</w:t>
      </w:r>
      <w:r w:rsidRPr="005F6E68">
        <w:t xml:space="preserve"> lub dofinansowani</w:t>
      </w:r>
      <w:r>
        <w:t>a</w:t>
      </w:r>
      <w:r w:rsidRPr="005F6E68">
        <w:t xml:space="preserve"> realizacji zadań ze środków budżetu państwa, budżetu jednostek samorządu terytorialnego oraz</w:t>
      </w:r>
      <w:r w:rsidRPr="00B5772B">
        <w:t xml:space="preserve"> z państwowych funduszy celowych, w tym nie mogą otrzymać </w:t>
      </w:r>
      <w:r w:rsidRPr="005F6E68">
        <w:t>dotacj</w:t>
      </w:r>
      <w:r>
        <w:t>i</w:t>
      </w:r>
      <w:r w:rsidRPr="005F6E68">
        <w:t xml:space="preserve"> lub dofinansowani</w:t>
      </w:r>
      <w:r>
        <w:t>a</w:t>
      </w:r>
      <w:r w:rsidRPr="00B5772B">
        <w:t>, o których mowa w art. 28 i art. 29.</w:t>
      </w:r>
    </w:p>
    <w:bookmarkEnd w:id="29"/>
    <w:p w14:paraId="4DA76D9B" w14:textId="77777777" w:rsidR="00B5772B" w:rsidRPr="00B5772B" w:rsidRDefault="00B5772B" w:rsidP="00B5772B">
      <w:pPr>
        <w:pStyle w:val="ZARTzmartartykuempunktem"/>
      </w:pPr>
      <w:r w:rsidRPr="00B5772B">
        <w:t xml:space="preserve">Art. 36n. 1. Przy ministrze właściwym do spraw kultury fizycznej </w:t>
      </w:r>
      <w:r w:rsidRPr="005F6E68">
        <w:t xml:space="preserve">działa </w:t>
      </w:r>
      <w:bookmarkStart w:id="32" w:name="_Hlk156409329"/>
      <w:r w:rsidRPr="005F6E68">
        <w:t>Rzecznik</w:t>
      </w:r>
      <w:bookmarkEnd w:id="32"/>
      <w:r w:rsidRPr="00B5772B">
        <w:t>.</w:t>
      </w:r>
    </w:p>
    <w:p w14:paraId="2B24BF48" w14:textId="77777777" w:rsidR="00B5772B" w:rsidRPr="005F6E68" w:rsidRDefault="00B5772B" w:rsidP="00B5772B">
      <w:pPr>
        <w:pStyle w:val="ZUSTzmustartykuempunktem"/>
      </w:pPr>
      <w:r w:rsidRPr="00B5772B">
        <w:t>2. </w:t>
      </w:r>
      <w:r w:rsidRPr="005F6E68">
        <w:t xml:space="preserve">Rzecznik </w:t>
      </w:r>
      <w:bookmarkStart w:id="33" w:name="_Hlk161051693"/>
      <w:r w:rsidRPr="00B5772B">
        <w:t>podejmuje działania mające na celu przeciwdziałanie przemocy i dyskryminacji w sporcie</w:t>
      </w:r>
      <w:bookmarkEnd w:id="33"/>
      <w:r w:rsidRPr="005F6E68">
        <w:t>.</w:t>
      </w:r>
    </w:p>
    <w:p w14:paraId="3BCB08A5" w14:textId="77777777" w:rsidR="00B5772B" w:rsidRPr="00B5772B" w:rsidRDefault="00B5772B" w:rsidP="00B5772B">
      <w:pPr>
        <w:pStyle w:val="ZUSTzmustartykuempunktem"/>
      </w:pPr>
      <w:r w:rsidRPr="00B5772B">
        <w:t xml:space="preserve">3. Do zadań </w:t>
      </w:r>
      <w:r w:rsidRPr="005F6E68">
        <w:t xml:space="preserve">Rzecznika </w:t>
      </w:r>
      <w:r w:rsidRPr="00B5772B">
        <w:t xml:space="preserve">należy: </w:t>
      </w:r>
    </w:p>
    <w:p w14:paraId="77177376" w14:textId="77777777" w:rsidR="00B5772B" w:rsidRPr="00B5772B" w:rsidRDefault="00B5772B" w:rsidP="00B5772B">
      <w:pPr>
        <w:pStyle w:val="ZPKTzmpktartykuempunktem"/>
      </w:pPr>
      <w:r w:rsidRPr="00B5772B">
        <w:t>1)</w:t>
      </w:r>
      <w:r w:rsidRPr="00B5772B">
        <w:tab/>
        <w:t>monitorowanie aktów przemocy i dyskryminacji w sporcie;</w:t>
      </w:r>
    </w:p>
    <w:p w14:paraId="59B567AF" w14:textId="77777777" w:rsidR="00B5772B" w:rsidRPr="00B5772B" w:rsidRDefault="00B5772B" w:rsidP="00B5772B">
      <w:pPr>
        <w:pStyle w:val="ZPKTzmpktartykuempunktem"/>
      </w:pPr>
      <w:r w:rsidRPr="005F6E68">
        <w:t>2)</w:t>
      </w:r>
      <w:r w:rsidRPr="005F6E68">
        <w:tab/>
        <w:t xml:space="preserve">upowszechnianie problematyki </w:t>
      </w:r>
      <w:r w:rsidRPr="00B5772B">
        <w:t>przeciwdziałania przemocy i dyskryminacji w sporcie;</w:t>
      </w:r>
    </w:p>
    <w:p w14:paraId="1F577B1E" w14:textId="77777777" w:rsidR="00B5772B" w:rsidRPr="00B5772B" w:rsidRDefault="00B5772B" w:rsidP="00B5772B">
      <w:pPr>
        <w:pStyle w:val="ZPKTzmpktartykuempunktem"/>
      </w:pPr>
      <w:r w:rsidRPr="00B5772B">
        <w:t>3)</w:t>
      </w:r>
      <w:r w:rsidRPr="00B5772B">
        <w:tab/>
        <w:t>podejmowanie działań, które zmierzają do eliminacji lub ograniczenia skutków przemocy i dyskryminacji w sporcie;</w:t>
      </w:r>
    </w:p>
    <w:p w14:paraId="7A1AFFDE" w14:textId="77777777" w:rsidR="00B5772B" w:rsidRPr="005F6E68" w:rsidRDefault="00B5772B" w:rsidP="00B5772B">
      <w:pPr>
        <w:pStyle w:val="ZPKTzmpktartykuempunktem"/>
      </w:pPr>
      <w:r w:rsidRPr="005F6E68">
        <w:t>4)</w:t>
      </w:r>
      <w:r w:rsidRPr="005F6E68">
        <w:tab/>
        <w:t xml:space="preserve">opiniowanie projektów aktów prawnych, </w:t>
      </w:r>
      <w:r>
        <w:t xml:space="preserve">które </w:t>
      </w:r>
      <w:r w:rsidRPr="005F6E68">
        <w:t>dotycz</w:t>
      </w:r>
      <w:r>
        <w:t>ą</w:t>
      </w:r>
      <w:r w:rsidRPr="005F6E68">
        <w:t xml:space="preserve"> spraw związanych z przemocą i dyskryminacją w sporcie;</w:t>
      </w:r>
    </w:p>
    <w:p w14:paraId="78D6DCE8" w14:textId="77777777" w:rsidR="00B5772B" w:rsidRPr="005F6E68" w:rsidRDefault="00B5772B" w:rsidP="00B5772B">
      <w:pPr>
        <w:pStyle w:val="ZPKTzmpktartykuempunktem"/>
      </w:pPr>
      <w:bookmarkStart w:id="34" w:name="_Hlk156837673"/>
      <w:r w:rsidRPr="005F6E68">
        <w:t>5)</w:t>
      </w:r>
      <w:r w:rsidRPr="005F6E68">
        <w:tab/>
        <w:t xml:space="preserve">wnioskowanie o podjęcie inicjatywy ustawodawczej albo o wydanie lub zmianę innych aktów prawnych, </w:t>
      </w:r>
      <w:r>
        <w:t>które dotyczą</w:t>
      </w:r>
      <w:r w:rsidRPr="005F6E68">
        <w:t xml:space="preserve"> spraw związanych z przemocą i dyskryminacją w sporcie;</w:t>
      </w:r>
    </w:p>
    <w:p w14:paraId="65E5BAD2" w14:textId="77777777" w:rsidR="00B5772B" w:rsidRPr="005F6E68" w:rsidRDefault="00B5772B" w:rsidP="00B5772B">
      <w:pPr>
        <w:pStyle w:val="ZPKTzmpktartykuempunktem"/>
      </w:pPr>
      <w:bookmarkStart w:id="35" w:name="_Hlk156990249"/>
      <w:r w:rsidRPr="005F6E68">
        <w:t>6)</w:t>
      </w:r>
      <w:r w:rsidRPr="005F6E68">
        <w:tab/>
        <w:t xml:space="preserve">współpraca z klubami sportowymi, związkami sportowymi, polskimi związkami sportowymi, </w:t>
      </w:r>
      <w:r w:rsidRPr="00B5772B">
        <w:t>spółkami zarządzającymi ligami zawodowymi</w:t>
      </w:r>
      <w:r w:rsidRPr="005F6E68">
        <w:t xml:space="preserve"> oraz innymi podmiotami działającymi w obszarze kultury fizycznej i sportu w zakresie problematyki przeciwdziałania przemocy i dyskryminacji w sporcie; </w:t>
      </w:r>
    </w:p>
    <w:p w14:paraId="393D04F3" w14:textId="77777777" w:rsidR="00B5772B" w:rsidRPr="005F6E68" w:rsidRDefault="00B5772B" w:rsidP="00B5772B">
      <w:pPr>
        <w:pStyle w:val="ZPKTzmpktartykuempunktem"/>
      </w:pPr>
      <w:bookmarkStart w:id="36" w:name="_Hlk156837632"/>
      <w:bookmarkEnd w:id="35"/>
      <w:r w:rsidRPr="005F6E68">
        <w:t>7)</w:t>
      </w:r>
      <w:r w:rsidRPr="005F6E68">
        <w:tab/>
        <w:t>współpraca z organami władzy publicznej, organizacjami pozarządowymi oraz innymi podmiotami</w:t>
      </w:r>
      <w:r>
        <w:t>, które</w:t>
      </w:r>
      <w:r w:rsidRPr="005F6E68">
        <w:t xml:space="preserve"> działają na rzecz przeciwdziałania przemocy i dyskryminacji w sporcie; </w:t>
      </w:r>
    </w:p>
    <w:bookmarkEnd w:id="36"/>
    <w:p w14:paraId="74F39F03" w14:textId="77777777" w:rsidR="00B5772B" w:rsidRPr="00B5772B" w:rsidRDefault="00B5772B" w:rsidP="00B5772B">
      <w:pPr>
        <w:pStyle w:val="ZPKTzmpktartykuempunktem"/>
      </w:pPr>
      <w:r w:rsidRPr="005F6E68">
        <w:t>8)</w:t>
      </w:r>
      <w:r w:rsidRPr="005F6E68">
        <w:tab/>
        <w:t xml:space="preserve">podejmowanie inicjatyw w ramach wydarzeń sportowych w celu upowszechniania problematyki </w:t>
      </w:r>
      <w:r w:rsidRPr="00B5772B">
        <w:t>przeciwdziałania przemocy i dyskryminacji w sporcie;</w:t>
      </w:r>
    </w:p>
    <w:p w14:paraId="412833E5" w14:textId="77777777" w:rsidR="00B5772B" w:rsidRPr="00B5772B" w:rsidRDefault="00B5772B" w:rsidP="00B5772B">
      <w:pPr>
        <w:pStyle w:val="ZPKTzmpktartykuempunktem"/>
      </w:pPr>
      <w:r>
        <w:t>9)</w:t>
      </w:r>
      <w:r>
        <w:tab/>
      </w:r>
      <w:r w:rsidRPr="00B5772B">
        <w:t>realizowanie innych działań, które mają na celu przeciwdziałanie przemocy i dyskryminacji w sporcie</w:t>
      </w:r>
      <w:r w:rsidRPr="005F6E68">
        <w:t>.</w:t>
      </w:r>
    </w:p>
    <w:bookmarkEnd w:id="34"/>
    <w:p w14:paraId="3E5BB122" w14:textId="77777777" w:rsidR="00B5772B" w:rsidRPr="005F6E68" w:rsidRDefault="00B5772B" w:rsidP="00B5772B">
      <w:pPr>
        <w:pStyle w:val="ZARTzmartartykuempunktem"/>
      </w:pPr>
      <w:r w:rsidRPr="00B5772B">
        <w:lastRenderedPageBreak/>
        <w:t xml:space="preserve">Art. 36o. </w:t>
      </w:r>
      <w:r w:rsidRPr="005F6E68">
        <w:t>W sprawach o czyny związane z przemocą i dyskryminacją w sporcie Rzecznik może:</w:t>
      </w:r>
    </w:p>
    <w:p w14:paraId="5EA73021" w14:textId="77777777" w:rsidR="00B5772B" w:rsidRPr="005F6E68" w:rsidRDefault="00B5772B" w:rsidP="00B5772B">
      <w:pPr>
        <w:pStyle w:val="ZPKTzmpktartykuempunktem"/>
      </w:pPr>
      <w:r w:rsidRPr="005F6E68">
        <w:t>1)</w:t>
      </w:r>
      <w:r w:rsidRPr="005F6E68">
        <w:tab/>
        <w:t xml:space="preserve">żądać wszczęcia postępowania w prowadzonych przez polski związek sportowy sprawach dyscyplinarnych oraz brać udział w toczącym się </w:t>
      </w:r>
      <w:r>
        <w:t xml:space="preserve">już </w:t>
      </w:r>
      <w:r w:rsidRPr="005F6E68">
        <w:t>postępowaniu – po stronie osoby pokrzywdzonej;</w:t>
      </w:r>
    </w:p>
    <w:p w14:paraId="4EEE4677" w14:textId="77777777" w:rsidR="00B5772B" w:rsidRPr="005F6E68" w:rsidRDefault="00B5772B" w:rsidP="00B5772B">
      <w:pPr>
        <w:pStyle w:val="ZPKTzmpktartykuempunktem"/>
      </w:pPr>
      <w:r w:rsidRPr="005F6E68">
        <w:t>2)</w:t>
      </w:r>
      <w:r w:rsidRPr="005F6E68">
        <w:tab/>
        <w:t xml:space="preserve">żądać wszczęcia postępowania w sprawach ze skargi, o której mowa w art. 45c ust. 1, oraz brać udział w toczącym się </w:t>
      </w:r>
      <w:r>
        <w:t xml:space="preserve">już </w:t>
      </w:r>
      <w:r w:rsidRPr="005F6E68">
        <w:t>postępowaniu – po stronie osoby pokrzywdzonej;</w:t>
      </w:r>
    </w:p>
    <w:p w14:paraId="26123353" w14:textId="77777777" w:rsidR="00B5772B" w:rsidRPr="005F6E68" w:rsidRDefault="00B5772B" w:rsidP="00B5772B">
      <w:pPr>
        <w:pStyle w:val="ZPKTzmpktartykuempunktem"/>
      </w:pPr>
      <w:r w:rsidRPr="005F6E68">
        <w:t>3)</w:t>
      </w:r>
      <w:r w:rsidRPr="005F6E68">
        <w:tab/>
        <w:t xml:space="preserve">żądać wszczęcia postępowania w sprawach cywilnych oraz brać udział w toczącym się </w:t>
      </w:r>
      <w:r>
        <w:t xml:space="preserve">już </w:t>
      </w:r>
      <w:r w:rsidRPr="005F6E68">
        <w:t xml:space="preserve">postępowaniu – na prawach </w:t>
      </w:r>
      <w:r>
        <w:t xml:space="preserve">przysługujących </w:t>
      </w:r>
      <w:r w:rsidRPr="005F6E68">
        <w:t>prokurator</w:t>
      </w:r>
      <w:r>
        <w:t>owi</w:t>
      </w:r>
      <w:r w:rsidRPr="005F6E68">
        <w:t>;</w:t>
      </w:r>
    </w:p>
    <w:p w14:paraId="2347C6CE" w14:textId="77777777" w:rsidR="00B5772B" w:rsidRPr="00283571" w:rsidRDefault="00B5772B" w:rsidP="00B5772B">
      <w:pPr>
        <w:pStyle w:val="ZPKTzmpktartykuempunktem"/>
      </w:pPr>
      <w:r w:rsidRPr="00283571">
        <w:t>4)</w:t>
      </w:r>
      <w:r w:rsidRPr="00283571">
        <w:tab/>
        <w:t xml:space="preserve">brać udział w toczących się </w:t>
      </w:r>
      <w:r>
        <w:t xml:space="preserve">już </w:t>
      </w:r>
      <w:r w:rsidRPr="00283571">
        <w:t xml:space="preserve">postępowaniach w sprawach </w:t>
      </w:r>
      <w:bookmarkStart w:id="37" w:name="_Hlk161052257"/>
      <w:r w:rsidRPr="00283571">
        <w:t xml:space="preserve">o przestępstwa </w:t>
      </w:r>
      <w:bookmarkEnd w:id="37"/>
      <w:r w:rsidRPr="00283571">
        <w:t>przeciwko wolności seksualnej wymienione w rozdziale XXV ustawy z dnia 6 czerwca 1997 r. – Kodeks karny – na prawach przysługujących prokuratorowi;</w:t>
      </w:r>
    </w:p>
    <w:p w14:paraId="13A28389" w14:textId="77777777" w:rsidR="00B5772B" w:rsidRPr="00B5772B" w:rsidRDefault="00B5772B" w:rsidP="00B5772B">
      <w:pPr>
        <w:pStyle w:val="ZPKTzmpktartykuempunktem"/>
      </w:pPr>
      <w:r w:rsidRPr="00283571">
        <w:t>5)</w:t>
      </w:r>
      <w:r w:rsidRPr="00283571">
        <w:tab/>
        <w:t xml:space="preserve">brać udział w toczących się </w:t>
      </w:r>
      <w:r>
        <w:t xml:space="preserve">już </w:t>
      </w:r>
      <w:r w:rsidRPr="00283571">
        <w:t xml:space="preserve">postępowaniach w sprawach </w:t>
      </w:r>
      <w:r>
        <w:t xml:space="preserve">przestępstw i </w:t>
      </w:r>
      <w:r w:rsidRPr="00283571">
        <w:t xml:space="preserve">wykroczeń </w:t>
      </w:r>
      <w:bookmarkStart w:id="38" w:name="_Hlk174012806"/>
      <w:r w:rsidRPr="00283571">
        <w:t xml:space="preserve">wymienionych w rozdziale 5 ustawy z dnia 13 maja 2016 r. o przeciwdziałaniu zagrożeniom przestępczością na tle seksualnym i ochronie małoletnich </w:t>
      </w:r>
      <w:bookmarkEnd w:id="38"/>
      <w:r w:rsidRPr="00283571">
        <w:t>– na prawach przysługujących prokuratorowi</w:t>
      </w:r>
      <w:r w:rsidRPr="00B5772B">
        <w:t>.</w:t>
      </w:r>
    </w:p>
    <w:p w14:paraId="5C9CE92C" w14:textId="77777777" w:rsidR="00B5772B" w:rsidRPr="00B5772B" w:rsidRDefault="00B5772B" w:rsidP="00B5772B">
      <w:pPr>
        <w:pStyle w:val="ZARTzmartartykuempunktem"/>
      </w:pPr>
      <w:r w:rsidRPr="00B5772B">
        <w:t>Art. 36p. Rzecznik</w:t>
      </w:r>
      <w:r w:rsidRPr="005F6E68">
        <w:t xml:space="preserve"> </w:t>
      </w:r>
      <w:r w:rsidRPr="00B5772B">
        <w:t xml:space="preserve">organizuje </w:t>
      </w:r>
      <w:r w:rsidRPr="005F6E68">
        <w:t>oraz prowadzi działalność analityczno-badawczą, edukacyjną i informacyjną na rzecz ochrony przed przemocą</w:t>
      </w:r>
      <w:r w:rsidRPr="00B5772B">
        <w:t xml:space="preserve"> lub dyskryminacją w sporcie, w tym inicjuje i organizuje szkolenia, debaty, wydaje periodyki, prowadzi kampanie informacyjne oraz inne działania mające na celu podnoszenie świadomości w społeczeństwie na temat przemocy i dyskryminacji w sporcie.</w:t>
      </w:r>
    </w:p>
    <w:p w14:paraId="0AAA24FD" w14:textId="77777777" w:rsidR="00B5772B" w:rsidRPr="005F6E68" w:rsidRDefault="00B5772B" w:rsidP="00B5772B">
      <w:pPr>
        <w:pStyle w:val="ZARTzmartartykuempunktem"/>
      </w:pPr>
      <w:r w:rsidRPr="00B5772B">
        <w:t>Art.</w:t>
      </w:r>
      <w:bookmarkStart w:id="39" w:name="_Hlk138667334"/>
      <w:r w:rsidRPr="00B5772B">
        <w:t> 36q. 1. Rzecznik</w:t>
      </w:r>
      <w:r w:rsidRPr="005F6E68">
        <w:t xml:space="preserve"> przeprowadza, co najmniej raz w </w:t>
      </w:r>
      <w:r>
        <w:t>okresie</w:t>
      </w:r>
      <w:r w:rsidRPr="005F6E68">
        <w:t xml:space="preserve"> </w:t>
      </w:r>
      <w:r w:rsidR="005D6831">
        <w:t>2</w:t>
      </w:r>
      <w:r w:rsidRPr="005F6E68">
        <w:t xml:space="preserve"> lat kalendarzowych, cykl </w:t>
      </w:r>
      <w:bookmarkStart w:id="40" w:name="_Hlk161052851"/>
      <w:r w:rsidRPr="005F6E68">
        <w:t>szkoleń dotyczących problematyki</w:t>
      </w:r>
      <w:r w:rsidRPr="00B5772B">
        <w:t xml:space="preserve"> zapobiegania przemocy i dyskryminacji w sporcie, dla </w:t>
      </w:r>
      <w:r w:rsidRPr="005F6E68">
        <w:t xml:space="preserve">klubów sportowych, związków sportowych, polskich związków sportowych, </w:t>
      </w:r>
      <w:r w:rsidRPr="00B5772B">
        <w:t>spółek zarządzających ligami zawodowymi</w:t>
      </w:r>
      <w:r w:rsidRPr="005F6E68">
        <w:t xml:space="preserve"> oraz innych podmiotów działających w obszarze kultury fizycznej i sportu.</w:t>
      </w:r>
    </w:p>
    <w:bookmarkEnd w:id="40"/>
    <w:p w14:paraId="3C59B5E2" w14:textId="77777777" w:rsidR="00B5772B" w:rsidRPr="00B5772B" w:rsidRDefault="005D6831" w:rsidP="00B5772B">
      <w:pPr>
        <w:pStyle w:val="ZUSTzmustartykuempunktem"/>
      </w:pPr>
      <w:r>
        <w:t>2. Adresatami szkoleń</w:t>
      </w:r>
      <w:r w:rsidR="00B5772B" w:rsidRPr="00B5772B">
        <w:t xml:space="preserve"> są w szczególności Pełnomocnicy, członkowie organów zarządzających i nadzorczych podmiotów, o których mowa w ust. 1, </w:t>
      </w:r>
      <w:r w:rsidR="00B5772B" w:rsidRPr="00B5772B">
        <w:lastRenderedPageBreak/>
        <w:t>osoby zatrudnione w podmiotach, o których mowa w ust. 1, oraz zawodnicy, sędziowie sportowi, trenerzy i instruktorzy sportu.</w:t>
      </w:r>
    </w:p>
    <w:p w14:paraId="58A36CE0" w14:textId="77777777" w:rsidR="00B5772B" w:rsidRPr="005F6E68" w:rsidRDefault="00B5772B" w:rsidP="00B5772B">
      <w:pPr>
        <w:pStyle w:val="ZUSTzmustartykuempunktem"/>
      </w:pPr>
      <w:r w:rsidRPr="00B5772B">
        <w:t xml:space="preserve">3. W ramach cyklu szkoleń, o których mowa w ust. 1, Rzecznik przeprowadza również szkolenia dla </w:t>
      </w:r>
      <w:r w:rsidRPr="005F6E68">
        <w:t>opiekunów małoletnich uczestników sportu.</w:t>
      </w:r>
    </w:p>
    <w:p w14:paraId="1094BC0C" w14:textId="77777777" w:rsidR="00B5772B" w:rsidRPr="005F6E68" w:rsidRDefault="00B5772B" w:rsidP="00B5772B">
      <w:pPr>
        <w:pStyle w:val="ZUSTzmustartykuempunktem"/>
      </w:pPr>
      <w:r w:rsidRPr="005F6E68">
        <w:t xml:space="preserve">4. Co najmniej raz w </w:t>
      </w:r>
      <w:r>
        <w:t>okresie</w:t>
      </w:r>
      <w:r w:rsidRPr="005F6E68">
        <w:t xml:space="preserve"> roku kalendarzowego</w:t>
      </w:r>
      <w:r w:rsidRPr="005F6E68" w:rsidDel="000D54CF">
        <w:t xml:space="preserve"> </w:t>
      </w:r>
      <w:r w:rsidRPr="005F6E68">
        <w:t>Rzecznik przeprowadza szkolenia adresowane do Pełnomocników.</w:t>
      </w:r>
    </w:p>
    <w:bookmarkEnd w:id="39"/>
    <w:p w14:paraId="34FED6B3" w14:textId="77777777" w:rsidR="00B5772B" w:rsidRPr="005F6E68" w:rsidRDefault="00B5772B" w:rsidP="00B5772B">
      <w:pPr>
        <w:pStyle w:val="ZARTzmartartykuempunktem"/>
      </w:pPr>
      <w:r w:rsidRPr="00B5772B">
        <w:t xml:space="preserve">Art. 36r. 1. Rzecznik przedkłada ministrowi właściwemu do spraw kultury fizycznej, nie później niż do dnia 30 czerwca każdego </w:t>
      </w:r>
      <w:r w:rsidRPr="005F6E68">
        <w:t xml:space="preserve">roku, </w:t>
      </w:r>
      <w:bookmarkStart w:id="41" w:name="_Hlk161130216"/>
      <w:r w:rsidRPr="005F6E68">
        <w:t>raport dotyczący występowania czynów noszących znamiona przemocy i dyskryminacji w sporcie za rok poprzedn</w:t>
      </w:r>
      <w:bookmarkEnd w:id="41"/>
      <w:r w:rsidRPr="005F6E68">
        <w:t>i.</w:t>
      </w:r>
    </w:p>
    <w:p w14:paraId="2F7F6FAA" w14:textId="77777777" w:rsidR="00B5772B" w:rsidRPr="00B5772B" w:rsidRDefault="00B5772B" w:rsidP="00B5772B">
      <w:pPr>
        <w:pStyle w:val="ZUSTzmustartykuempunktem"/>
      </w:pPr>
      <w:r w:rsidRPr="00B5772B">
        <w:t xml:space="preserve">2. Po przedłożeniu raportu Rzecznik ogłasza raport </w:t>
      </w:r>
      <w:bookmarkStart w:id="42" w:name="_Hlk138674705"/>
      <w:r w:rsidRPr="00B5772B">
        <w:t>w Biuletynie Informacji Publicznej na stronie podmiotowej ministra właściwego do spraw kultury fizycznej</w:t>
      </w:r>
      <w:bookmarkEnd w:id="42"/>
      <w:r w:rsidRPr="00B5772B">
        <w:t>.</w:t>
      </w:r>
    </w:p>
    <w:p w14:paraId="46EB900B" w14:textId="77777777" w:rsidR="00B5772B" w:rsidRPr="005F6E68" w:rsidRDefault="00B5772B" w:rsidP="00B5772B">
      <w:pPr>
        <w:pStyle w:val="ZARTzmartartykuempunktem"/>
      </w:pPr>
      <w:r w:rsidRPr="00B5772B">
        <w:t xml:space="preserve">Art. 36s. Rzecznik </w:t>
      </w:r>
      <w:r w:rsidRPr="005F6E68">
        <w:t xml:space="preserve">przyjmuje, ogłasza i aktualizuje </w:t>
      </w:r>
      <w:r w:rsidRPr="00B5772B">
        <w:t xml:space="preserve">w Biuletynie Informacji Publicznej </w:t>
      </w:r>
      <w:r w:rsidRPr="005F6E68">
        <w:t xml:space="preserve">na stronie podmiotowej </w:t>
      </w:r>
      <w:bookmarkStart w:id="43" w:name="_Hlk179369001"/>
      <w:r w:rsidRPr="005F6E68">
        <w:t xml:space="preserve">ministra właściwego do spraw kultury fizycznej </w:t>
      </w:r>
      <w:bookmarkEnd w:id="43"/>
      <w:r w:rsidRPr="005F6E68">
        <w:t>zalecenia dotyczące zasad przeciwdziałania przemocy i dyskryminacji w sporcie.</w:t>
      </w:r>
    </w:p>
    <w:p w14:paraId="5601D42E" w14:textId="77777777" w:rsidR="00B5772B" w:rsidRPr="00B5772B" w:rsidRDefault="00B5772B" w:rsidP="007328E5">
      <w:pPr>
        <w:pStyle w:val="ZARTzmartartykuempunktem"/>
      </w:pPr>
      <w:r w:rsidRPr="005F6E68">
        <w:t xml:space="preserve">Art. 36t. 1. Rzecznik, w </w:t>
      </w:r>
      <w:r>
        <w:t>przypadku</w:t>
      </w:r>
      <w:r w:rsidRPr="005F6E68">
        <w:t xml:space="preserve"> powzięcia informacji o zdarzeniach mogących nosić znamiona przemocy i dyskryminacji w polskim związku sportowym, w tym w razie przyjęcia zgłoszenia, o którym mowa </w:t>
      </w:r>
      <w:r>
        <w:t xml:space="preserve">w </w:t>
      </w:r>
      <w:r w:rsidRPr="005F6E68">
        <w:t xml:space="preserve">art. 36j pkt 3, może przeprowadzić kontrolę wykonywania przez polski związek sportowy obowiązków przeciwdziałania przemocy </w:t>
      </w:r>
      <w:r w:rsidRPr="00B5772B">
        <w:t xml:space="preserve">i dyskryminacji w sporcie. </w:t>
      </w:r>
    </w:p>
    <w:p w14:paraId="1F35CEEA" w14:textId="77777777" w:rsidR="00B5772B" w:rsidRPr="00283571" w:rsidRDefault="00B5772B" w:rsidP="00B5772B">
      <w:pPr>
        <w:pStyle w:val="ZUSTzmustartykuempunktem"/>
      </w:pPr>
      <w:r w:rsidRPr="005F6E68">
        <w:t xml:space="preserve">2. </w:t>
      </w:r>
      <w:r w:rsidRPr="00283571">
        <w:t xml:space="preserve">Rzecznik przeprowadza kontrolę </w:t>
      </w:r>
      <w:bookmarkStart w:id="44" w:name="_Hlk157420260"/>
      <w:r w:rsidRPr="00283571">
        <w:t>wykonywania przez polskie związki sportowe obowiązków, o których mowa w:</w:t>
      </w:r>
    </w:p>
    <w:p w14:paraId="6E4FB78E" w14:textId="77777777" w:rsidR="00B5772B" w:rsidRPr="00283571" w:rsidRDefault="00B5772B" w:rsidP="00B5772B">
      <w:pPr>
        <w:pStyle w:val="ZPKTzmpktartykuempunktem"/>
      </w:pPr>
      <w:r w:rsidRPr="00283571">
        <w:t>1)</w:t>
      </w:r>
      <w:r w:rsidRPr="00283571">
        <w:tab/>
        <w:t>art. 36i ust. 2</w:t>
      </w:r>
      <w:bookmarkEnd w:id="44"/>
      <w:r w:rsidRPr="00283571">
        <w:t xml:space="preserve"> i 3;</w:t>
      </w:r>
    </w:p>
    <w:p w14:paraId="0341A68B" w14:textId="77777777" w:rsidR="00B5772B" w:rsidRPr="005F6E68" w:rsidRDefault="00E244E5" w:rsidP="00B5772B">
      <w:pPr>
        <w:pStyle w:val="ZPKTzmpktartykuempunktem"/>
      </w:pPr>
      <w:r>
        <w:t>2)</w:t>
      </w:r>
      <w:r>
        <w:tab/>
      </w:r>
      <w:r w:rsidR="00B5772B" w:rsidRPr="005F6E68">
        <w:t xml:space="preserve">art. 21 oraz art. 22b </w:t>
      </w:r>
      <w:bookmarkStart w:id="45" w:name="_Hlk161059028"/>
      <w:r w:rsidR="00B5772B" w:rsidRPr="005F6E68">
        <w:t>ustawy z dnia 13 maja 2016 r. o przeciwdziałaniu zagrożeniom przestępczością na tle seksualnym i ochronie małoletnich.</w:t>
      </w:r>
      <w:bookmarkEnd w:id="45"/>
    </w:p>
    <w:p w14:paraId="089EE1F7" w14:textId="77777777" w:rsidR="00B5772B" w:rsidRPr="005F6E68" w:rsidRDefault="00B5772B" w:rsidP="00B5772B">
      <w:pPr>
        <w:pStyle w:val="ZUSTzmustartykuempunktem"/>
      </w:pPr>
      <w:r w:rsidRPr="005F6E68">
        <w:t xml:space="preserve">3. Do kontroli, o której mowa w ust. 1 i </w:t>
      </w:r>
      <w:r w:rsidR="005D6831">
        <w:t xml:space="preserve">ust. </w:t>
      </w:r>
      <w:r w:rsidRPr="005F6E68">
        <w:t>2 pkt 1, stosuje się art. 22x ust. 4 ustawy z dnia 13 maja 2016 r. o przeciwdziałaniu zagrożeniom przestępczością na tle seksualnym i ochronie małoletnich.</w:t>
      </w:r>
    </w:p>
    <w:p w14:paraId="524F6E70" w14:textId="77777777" w:rsidR="00B5772B" w:rsidRPr="005F6E68" w:rsidRDefault="00B5772B" w:rsidP="00B5772B">
      <w:pPr>
        <w:pStyle w:val="ZUSTzmustartykuempunktem"/>
      </w:pPr>
      <w:r w:rsidRPr="005F6E68">
        <w:t xml:space="preserve">4. Kontrolę wykonywania przez polskie związki sportowe obowiązków, o których mowa w art. 22b ustawy z dnia 13 maja 2016 r. o przeciwdziałaniu </w:t>
      </w:r>
      <w:r w:rsidRPr="005F6E68">
        <w:lastRenderedPageBreak/>
        <w:t>zagrożeniom przestępczością na tle seksualnym i ochronie małoletnich, Rzecznik przeprowadza w ramach kontroli, o której mowa w ust. 2 pkt 1.</w:t>
      </w:r>
    </w:p>
    <w:p w14:paraId="4C4CA7E1" w14:textId="77777777" w:rsidR="00B5772B" w:rsidRPr="005F6E68" w:rsidRDefault="00B5772B" w:rsidP="00B5772B">
      <w:pPr>
        <w:pStyle w:val="ZARTzmartartykuempunktem"/>
      </w:pPr>
      <w:r w:rsidRPr="005F6E68">
        <w:t>Art. 36u. 1. Rzecznika powołuje i odwołuje minister właściwy do spraw kultury fizycznej.</w:t>
      </w:r>
    </w:p>
    <w:p w14:paraId="33D12E31" w14:textId="77777777" w:rsidR="00B5772B" w:rsidRPr="005F6E68" w:rsidRDefault="00B5772B" w:rsidP="00B5772B">
      <w:pPr>
        <w:pStyle w:val="ZUSTzmustartykuempunktem"/>
      </w:pPr>
      <w:r w:rsidRPr="005F6E68">
        <w:t>2. Kadencja Rzecznika trwa 5 lat.</w:t>
      </w:r>
    </w:p>
    <w:p w14:paraId="7AE5E444" w14:textId="77777777" w:rsidR="00B5772B" w:rsidRPr="005F6E68" w:rsidRDefault="00B5772B" w:rsidP="00B5772B">
      <w:pPr>
        <w:pStyle w:val="ZUSTzmustartykuempunktem"/>
      </w:pPr>
      <w:r w:rsidRPr="005F6E68">
        <w:t>3. Ta sama osoba może pełnić funkcję Rzecznika nie dłużej niż przez dwie kolejne kadencje.</w:t>
      </w:r>
    </w:p>
    <w:p w14:paraId="6072F611" w14:textId="77777777" w:rsidR="00B5772B" w:rsidRPr="005F6E68" w:rsidRDefault="00B5772B" w:rsidP="00B5772B">
      <w:pPr>
        <w:pStyle w:val="ZUSTzmustartykuempunktem"/>
      </w:pPr>
      <w:r w:rsidRPr="005F6E68">
        <w:t>4. Po upływie kadencji Rzecznik pełni obowiązki do dnia powołania następcy.</w:t>
      </w:r>
    </w:p>
    <w:p w14:paraId="3556E3A3" w14:textId="77777777" w:rsidR="00B5772B" w:rsidRPr="005F6E68" w:rsidRDefault="00B5772B" w:rsidP="00B5772B">
      <w:pPr>
        <w:pStyle w:val="ZARTzmartartykuempunktem"/>
      </w:pPr>
      <w:r w:rsidRPr="005F6E68">
        <w:t>Art. 36v. 1. Na stanowisko Rzecznika może być powołana osoba, która:</w:t>
      </w:r>
    </w:p>
    <w:p w14:paraId="6167A88C" w14:textId="77777777" w:rsidR="00B5772B" w:rsidRPr="005F6E68" w:rsidRDefault="00B5772B" w:rsidP="00B5772B">
      <w:pPr>
        <w:pStyle w:val="ZPKTzmpktartykuempunktem"/>
      </w:pPr>
      <w:r w:rsidRPr="005F6E68">
        <w:t>1)</w:t>
      </w:r>
      <w:r w:rsidRPr="005F6E68">
        <w:tab/>
        <w:t>jest obywatelem polskim;</w:t>
      </w:r>
    </w:p>
    <w:p w14:paraId="60B9F5DF" w14:textId="77777777" w:rsidR="00B5772B" w:rsidRPr="005F6E68" w:rsidRDefault="00B5772B" w:rsidP="00B5772B">
      <w:pPr>
        <w:pStyle w:val="ZPKTzmpktartykuempunktem"/>
      </w:pPr>
      <w:r w:rsidRPr="005F6E68">
        <w:t>2)</w:t>
      </w:r>
      <w:r w:rsidRPr="005F6E68">
        <w:tab/>
        <w:t>posiada pełną zdolność do czynności prawnych;</w:t>
      </w:r>
    </w:p>
    <w:p w14:paraId="591A653F" w14:textId="77777777" w:rsidR="00B5772B" w:rsidRPr="005F6E68" w:rsidRDefault="00B5772B" w:rsidP="00B5772B">
      <w:pPr>
        <w:pStyle w:val="ZPKTzmpktartykuempunktem"/>
      </w:pPr>
      <w:r w:rsidRPr="005F6E68">
        <w:t>3)</w:t>
      </w:r>
      <w:r w:rsidRPr="005F6E68">
        <w:tab/>
        <w:t>korzysta z pełni praw publicznych;</w:t>
      </w:r>
    </w:p>
    <w:p w14:paraId="64AAF7AD" w14:textId="77777777" w:rsidR="00B5772B" w:rsidRPr="005F6E68" w:rsidRDefault="00B5772B" w:rsidP="00B5772B">
      <w:pPr>
        <w:pStyle w:val="ZPKTzmpktartykuempunktem"/>
      </w:pPr>
      <w:r w:rsidRPr="005F6E68">
        <w:t>4)</w:t>
      </w:r>
      <w:r w:rsidRPr="005F6E68">
        <w:tab/>
        <w:t>nie była skazana prawomocnym wyrokiem za umyślne przestępstwo lub umyślne przestępstwo skarbowe;</w:t>
      </w:r>
    </w:p>
    <w:p w14:paraId="0DECA73B" w14:textId="77777777" w:rsidR="00B5772B" w:rsidRPr="005F6E68" w:rsidRDefault="00B5772B" w:rsidP="00B5772B">
      <w:pPr>
        <w:pStyle w:val="ZPKTzmpktartykuempunktem"/>
      </w:pPr>
      <w:r w:rsidRPr="005F6E68">
        <w:t>5)</w:t>
      </w:r>
      <w:r w:rsidRPr="005F6E68">
        <w:tab/>
        <w:t xml:space="preserve">cieszy się nieposzlakowaną opinią; </w:t>
      </w:r>
    </w:p>
    <w:p w14:paraId="4AD82DD1" w14:textId="77777777" w:rsidR="00B5772B" w:rsidRPr="005F6E68" w:rsidRDefault="00B5772B" w:rsidP="00B5772B">
      <w:pPr>
        <w:pStyle w:val="ZPKTzmpktartykuempunktem"/>
      </w:pPr>
      <w:r w:rsidRPr="005F6E68">
        <w:t>6)</w:t>
      </w:r>
      <w:r w:rsidRPr="005F6E68">
        <w:tab/>
        <w:t>daje rękojmię prawidłowego wykonywania powierzonych zadań;</w:t>
      </w:r>
    </w:p>
    <w:p w14:paraId="62628B48" w14:textId="77777777" w:rsidR="00B5772B" w:rsidRPr="005F6E68" w:rsidRDefault="00B5772B" w:rsidP="00B5772B">
      <w:pPr>
        <w:pStyle w:val="ZPKTzmpktartykuempunktem"/>
      </w:pPr>
      <w:r w:rsidRPr="005F6E68">
        <w:t>7)</w:t>
      </w:r>
      <w:r w:rsidRPr="005F6E68">
        <w:tab/>
        <w:t>posiada wykształcenie wyższe;</w:t>
      </w:r>
    </w:p>
    <w:p w14:paraId="7986399F" w14:textId="77777777" w:rsidR="00B5772B" w:rsidRPr="005F6E68" w:rsidRDefault="00B5772B" w:rsidP="00B5772B">
      <w:pPr>
        <w:pStyle w:val="ZPKTzmpktartykuempunktem"/>
      </w:pPr>
      <w:r w:rsidRPr="005F6E68">
        <w:t>8)</w:t>
      </w:r>
      <w:r w:rsidRPr="005F6E68">
        <w:tab/>
        <w:t xml:space="preserve">posiada wiedzę z zakresu regulacji prawnych w obszarze kultury fizycznej i sportu, oraz </w:t>
      </w:r>
      <w:r w:rsidR="005D6831">
        <w:t>z</w:t>
      </w:r>
      <w:r w:rsidRPr="005F6E68">
        <w:t xml:space="preserve"> zakres</w:t>
      </w:r>
      <w:r w:rsidR="005D6831">
        <w:t>u</w:t>
      </w:r>
      <w:r w:rsidRPr="005F6E68">
        <w:t xml:space="preserve"> działalności klubów sportowych, lig zawodowych, związków sportowych, polskich związków sportowych, reprezentowania interesów tych podmiotów lub tworzenia lub stosowania prawa związanego z kulturą fizyczną i sportem.</w:t>
      </w:r>
    </w:p>
    <w:p w14:paraId="2D5D7B41" w14:textId="77777777" w:rsidR="00B5772B" w:rsidRPr="005F6E68" w:rsidRDefault="00B5772B" w:rsidP="00B5772B">
      <w:pPr>
        <w:pStyle w:val="ZUSTzmustartykuempunktem"/>
      </w:pPr>
      <w:r w:rsidRPr="005F6E68">
        <w:t>2. Osoba powołana na stanowisko Rzecznika</w:t>
      </w:r>
      <w:r w:rsidRPr="005F6E68" w:rsidDel="002A0E49">
        <w:t xml:space="preserve"> </w:t>
      </w:r>
      <w:r w:rsidRPr="005F6E68">
        <w:t>nie może:</w:t>
      </w:r>
    </w:p>
    <w:p w14:paraId="764E3511" w14:textId="77777777" w:rsidR="00B5772B" w:rsidRPr="00283571" w:rsidRDefault="00B5772B" w:rsidP="00B5772B">
      <w:pPr>
        <w:pStyle w:val="ZPKTzmpktartykuempunktem"/>
      </w:pPr>
      <w:r w:rsidRPr="005F6E68">
        <w:t>1)</w:t>
      </w:r>
      <w:r w:rsidRPr="005F6E68">
        <w:tab/>
      </w:r>
      <w:r w:rsidRPr="00283571">
        <w:t>zajmować innego stanowiska, z wyjątkiem stanowiska:</w:t>
      </w:r>
    </w:p>
    <w:p w14:paraId="3156BFD1" w14:textId="77777777" w:rsidR="00B5772B" w:rsidRPr="00283571" w:rsidRDefault="00B5772B" w:rsidP="00B5772B">
      <w:pPr>
        <w:pStyle w:val="ZLITwPKTzmlitwpktartykuempunktem"/>
      </w:pPr>
      <w:r w:rsidRPr="00283571">
        <w:t>a)</w:t>
      </w:r>
      <w:r w:rsidRPr="00283571">
        <w:tab/>
        <w:t>nauczyciela akademickiego na uczelni,</w:t>
      </w:r>
    </w:p>
    <w:p w14:paraId="68098B77" w14:textId="77777777" w:rsidR="00B5772B" w:rsidRPr="00283571" w:rsidRDefault="00B5772B" w:rsidP="00B5772B">
      <w:pPr>
        <w:pStyle w:val="ZLITwPKTzmlitwpktartykuempunktem"/>
      </w:pPr>
      <w:r w:rsidRPr="00283571">
        <w:t>b)</w:t>
      </w:r>
      <w:r w:rsidRPr="00283571">
        <w:tab/>
        <w:t>pracownika naukowego lub badawczo-technicznego Polskiej Akademii Nauk, instytutu badawczego lub innej jednostki naukowej</w:t>
      </w:r>
    </w:p>
    <w:p w14:paraId="51384C91" w14:textId="77777777" w:rsidR="00B5772B" w:rsidRPr="00283571" w:rsidRDefault="00B5772B" w:rsidP="00B5772B">
      <w:pPr>
        <w:pStyle w:val="ZCZWSPLITwPKTzmczciwsplitwpktartykuempunktem"/>
      </w:pPr>
      <w:r w:rsidRPr="00283571">
        <w:t>–</w:t>
      </w:r>
      <w:r>
        <w:t xml:space="preserve"> </w:t>
      </w:r>
      <w:r w:rsidRPr="00283571">
        <w:t>ani wykonywać innych zajęć zawodowych;</w:t>
      </w:r>
    </w:p>
    <w:p w14:paraId="77DE2592" w14:textId="77777777" w:rsidR="00B5772B" w:rsidRPr="00283571" w:rsidRDefault="00B5772B" w:rsidP="00B5772B">
      <w:pPr>
        <w:pStyle w:val="ZPKTzmpktartykuempunktem"/>
      </w:pPr>
      <w:r w:rsidRPr="00283571">
        <w:t>2)</w:t>
      </w:r>
      <w:r w:rsidRPr="00283571">
        <w:tab/>
        <w:t>należeć do partii politycznej;</w:t>
      </w:r>
    </w:p>
    <w:p w14:paraId="20545C82" w14:textId="77777777" w:rsidR="00B5772B" w:rsidRPr="005F6E68" w:rsidRDefault="00B5772B" w:rsidP="00B5772B">
      <w:pPr>
        <w:pStyle w:val="ZPKTzmpktartykuempunktem"/>
      </w:pPr>
      <w:r w:rsidRPr="005F6E68">
        <w:t>3)</w:t>
      </w:r>
      <w:r w:rsidRPr="005F6E68">
        <w:tab/>
        <w:t>wykonywać czynności, które pozostają w sprzeczności z jego obowiązkami albo mogą wywołać podejrzenie o jego stronniczość lub interesowność;</w:t>
      </w:r>
    </w:p>
    <w:p w14:paraId="5F6DB47A" w14:textId="77777777" w:rsidR="00B5772B" w:rsidRPr="005F6E68" w:rsidRDefault="00B5772B" w:rsidP="00B5772B">
      <w:pPr>
        <w:pStyle w:val="ZPKTzmpktartykuempunktem"/>
      </w:pPr>
      <w:r w:rsidRPr="005F6E68">
        <w:lastRenderedPageBreak/>
        <w:t>4)</w:t>
      </w:r>
      <w:r w:rsidRPr="005F6E68">
        <w:tab/>
        <w:t>prowadzić działalności publicznej niedającej się pogodzić z obowiązkami i godnością urzędu;</w:t>
      </w:r>
    </w:p>
    <w:p w14:paraId="0EB19094" w14:textId="77777777" w:rsidR="00B5772B" w:rsidRPr="005F6E68" w:rsidRDefault="00B5772B" w:rsidP="00B5772B">
      <w:pPr>
        <w:pStyle w:val="ZPKTzmpktartykuempunktem"/>
      </w:pPr>
      <w:r w:rsidRPr="005F6E68">
        <w:t>5)</w:t>
      </w:r>
      <w:r w:rsidRPr="005F6E68">
        <w:tab/>
        <w:t>być osobą, która była karana dyscyplinarnie za doping w sporcie;</w:t>
      </w:r>
    </w:p>
    <w:p w14:paraId="4D043297" w14:textId="77777777" w:rsidR="00B5772B" w:rsidRPr="005F6E68" w:rsidRDefault="00B5772B" w:rsidP="00B5772B">
      <w:pPr>
        <w:pStyle w:val="ZPKTzmpktartykuempunktem"/>
      </w:pPr>
      <w:r w:rsidRPr="005F6E68">
        <w:t>6)</w:t>
      </w:r>
      <w:r w:rsidRPr="005F6E68">
        <w:tab/>
        <w:t>pełnić funkcji we władzach: klubu sportowego, związku sportowego lub polski</w:t>
      </w:r>
      <w:r>
        <w:t>ego</w:t>
      </w:r>
      <w:r w:rsidRPr="005F6E68">
        <w:t xml:space="preserve"> związku sportowego.</w:t>
      </w:r>
    </w:p>
    <w:p w14:paraId="3515A6DE" w14:textId="77777777" w:rsidR="00B5772B" w:rsidRPr="005F6E68" w:rsidRDefault="00B5772B" w:rsidP="00B5772B">
      <w:pPr>
        <w:pStyle w:val="ZARTzmartartykuempunktem"/>
      </w:pPr>
      <w:r w:rsidRPr="007148DD">
        <w:t>Art. 36w.</w:t>
      </w:r>
      <w:r w:rsidRPr="005F6E68">
        <w:t xml:space="preserve"> 1. Kadencja Rzecznika wygasa z dniem:</w:t>
      </w:r>
    </w:p>
    <w:p w14:paraId="1AAF6E97" w14:textId="77777777" w:rsidR="00B5772B" w:rsidRPr="005F6E68" w:rsidRDefault="00B5772B" w:rsidP="00B5772B">
      <w:pPr>
        <w:pStyle w:val="ZPKTzmpktartykuempunktem"/>
      </w:pPr>
      <w:r w:rsidRPr="005F6E68">
        <w:t>1)</w:t>
      </w:r>
      <w:r w:rsidRPr="005F6E68">
        <w:tab/>
        <w:t>śmierci;</w:t>
      </w:r>
    </w:p>
    <w:p w14:paraId="57324576" w14:textId="77777777" w:rsidR="00B5772B" w:rsidRPr="005F6E68" w:rsidRDefault="00B5772B" w:rsidP="00B5772B">
      <w:pPr>
        <w:pStyle w:val="ZPKTzmpktartykuempunktem"/>
      </w:pPr>
      <w:r w:rsidRPr="005F6E68">
        <w:t>2)</w:t>
      </w:r>
      <w:r w:rsidRPr="005F6E68">
        <w:tab/>
        <w:t>złożenia pisemnej rezygnacji;</w:t>
      </w:r>
    </w:p>
    <w:p w14:paraId="3E9F98F5" w14:textId="77777777" w:rsidR="00B5772B" w:rsidRPr="005F6E68" w:rsidRDefault="00B5772B" w:rsidP="00B5772B">
      <w:pPr>
        <w:pStyle w:val="ZPKTzmpktartykuempunktem"/>
      </w:pPr>
      <w:r>
        <w:t>3</w:t>
      </w:r>
      <w:r w:rsidRPr="005F6E68">
        <w:t>)</w:t>
      </w:r>
      <w:r w:rsidRPr="005F6E68">
        <w:tab/>
        <w:t>skazania prawomocnym wyrokiem za umyślne przestępstwo lub umyślne przestępstwo skarbowe.</w:t>
      </w:r>
    </w:p>
    <w:p w14:paraId="0BBBC7B9" w14:textId="77777777" w:rsidR="00B5772B" w:rsidRPr="005F6E68" w:rsidRDefault="00B5772B" w:rsidP="00B5772B">
      <w:pPr>
        <w:pStyle w:val="ZUSTzmustartykuempunktem"/>
      </w:pPr>
      <w:r w:rsidRPr="005F6E68">
        <w:t xml:space="preserve">2. Rzecznika </w:t>
      </w:r>
      <w:r>
        <w:t xml:space="preserve">przed upływem kadencji </w:t>
      </w:r>
      <w:r w:rsidRPr="005F6E68">
        <w:t xml:space="preserve">odwołuje </w:t>
      </w:r>
      <w:bookmarkStart w:id="46" w:name="_Hlk161059497"/>
      <w:r w:rsidRPr="005F6E68">
        <w:t>minister właściwy do spraw kultury fizycznej</w:t>
      </w:r>
      <w:bookmarkEnd w:id="46"/>
      <w:r w:rsidRPr="005F6E68">
        <w:t>, w przypadku:</w:t>
      </w:r>
    </w:p>
    <w:p w14:paraId="3DE9BA15" w14:textId="77777777" w:rsidR="00B5772B" w:rsidRPr="005F6E68" w:rsidRDefault="00B5772B" w:rsidP="00B5772B">
      <w:pPr>
        <w:pStyle w:val="ZPKTzmpktartykuempunktem"/>
      </w:pPr>
      <w:r w:rsidRPr="005F6E68">
        <w:t>1)</w:t>
      </w:r>
      <w:r w:rsidRPr="005F6E68">
        <w:tab/>
        <w:t>ustania przesłanek lub niespełniani</w:t>
      </w:r>
      <w:r>
        <w:t>a</w:t>
      </w:r>
      <w:r w:rsidRPr="005F6E68">
        <w:t xml:space="preserve"> warunków, o których mowa w art. 36v ust. 1 pkt 1–3, 5 i 6 oraz ust. 2;</w:t>
      </w:r>
    </w:p>
    <w:p w14:paraId="4A94821B" w14:textId="77777777" w:rsidR="00B5772B" w:rsidRPr="005F6E68" w:rsidRDefault="00B5772B" w:rsidP="00B5772B">
      <w:pPr>
        <w:pStyle w:val="ZPKTzmpktartykuempunktem"/>
      </w:pPr>
      <w:r w:rsidRPr="005F6E68">
        <w:t>2)</w:t>
      </w:r>
      <w:r w:rsidRPr="005F6E68">
        <w:tab/>
        <w:t>gdy z powodu choroby stał się trwale niezdolny do pełnienia obowiązków Rzecznika;</w:t>
      </w:r>
    </w:p>
    <w:p w14:paraId="3E5034C7" w14:textId="77777777" w:rsidR="00B5772B" w:rsidRPr="005F6E68" w:rsidRDefault="00B5772B" w:rsidP="00B5772B">
      <w:pPr>
        <w:pStyle w:val="ZPKTzmpktartykuempunktem"/>
      </w:pPr>
      <w:r w:rsidRPr="005F6E68">
        <w:t>3)</w:t>
      </w:r>
      <w:r w:rsidRPr="005F6E68">
        <w:tab/>
        <w:t>niewypełniania obowiązków nałożonych przez ustawę lub rażącego naruszenia prawa przy wykonywaniu zadań Rzecznika.</w:t>
      </w:r>
    </w:p>
    <w:p w14:paraId="26059082" w14:textId="77777777" w:rsidR="00B5772B" w:rsidRPr="005F6E68" w:rsidRDefault="00B5772B" w:rsidP="00B5772B">
      <w:pPr>
        <w:pStyle w:val="ZUSTzmustartykuempunktem"/>
      </w:pPr>
      <w:r w:rsidRPr="005F6E68">
        <w:t xml:space="preserve">3. Po wygaśnięciu kadencji </w:t>
      </w:r>
      <w:r>
        <w:t xml:space="preserve">lub odwołaniu Rzecznika </w:t>
      </w:r>
      <w:r w:rsidRPr="005F6E68">
        <w:t>do czasu powołania nowego Rzecznika jego obowiązki pełni zastępca Rzecznika.</w:t>
      </w:r>
    </w:p>
    <w:p w14:paraId="3E859961" w14:textId="77777777" w:rsidR="00B5772B" w:rsidRPr="005F6E68" w:rsidRDefault="00B5772B" w:rsidP="00B5772B">
      <w:pPr>
        <w:pStyle w:val="ZARTzmartartykuempunktem"/>
      </w:pPr>
      <w:r w:rsidRPr="005F6E68">
        <w:t>Art. 36x. 1. Rzecznik wykonuje swoje zadania przy pomocy zastępcy Rzecznika</w:t>
      </w:r>
      <w:r>
        <w:t xml:space="preserve"> </w:t>
      </w:r>
      <w:r w:rsidRPr="00C55FB3">
        <w:t xml:space="preserve">oraz </w:t>
      </w:r>
      <w:bookmarkStart w:id="47" w:name="_Hlk179369192"/>
      <w:r w:rsidRPr="00C55FB3">
        <w:t>wyodrębnion</w:t>
      </w:r>
      <w:r>
        <w:t>ej</w:t>
      </w:r>
      <w:r w:rsidRPr="00C55FB3">
        <w:t xml:space="preserve"> jednost</w:t>
      </w:r>
      <w:r>
        <w:t>ki</w:t>
      </w:r>
      <w:r w:rsidRPr="00C55FB3">
        <w:t xml:space="preserve"> organizacyjn</w:t>
      </w:r>
      <w:r>
        <w:t xml:space="preserve">ej w urzędzie </w:t>
      </w:r>
      <w:r w:rsidRPr="005F6E68">
        <w:t>obsługujący</w:t>
      </w:r>
      <w:r>
        <w:t>m</w:t>
      </w:r>
      <w:r w:rsidRPr="005F6E68">
        <w:t xml:space="preserve"> ministra właściwego do spraw kultury fizycznej</w:t>
      </w:r>
      <w:bookmarkEnd w:id="47"/>
      <w:r w:rsidRPr="005F6E68">
        <w:t xml:space="preserve">. </w:t>
      </w:r>
    </w:p>
    <w:p w14:paraId="2659E306" w14:textId="77777777" w:rsidR="00B5772B" w:rsidRPr="005F6E68" w:rsidRDefault="00B5772B" w:rsidP="00B5772B">
      <w:pPr>
        <w:pStyle w:val="ZUSTzmustartykuempunktem"/>
      </w:pPr>
      <w:r w:rsidRPr="005F6E68">
        <w:t>2. Zastępcę Rzecznika powołuje i odwołuje minister właściwy do spraw kultury fizycznej.</w:t>
      </w:r>
    </w:p>
    <w:p w14:paraId="61672D47" w14:textId="77777777" w:rsidR="00B5772B" w:rsidRPr="005F6E68" w:rsidRDefault="00B5772B" w:rsidP="00B5772B">
      <w:pPr>
        <w:pStyle w:val="ZUSTzmustartykuempunktem"/>
      </w:pPr>
      <w:r w:rsidRPr="005F6E68">
        <w:t>3. Kandydat na stanowisko zastępcy Rzecznika spełnia wymagania, o których mowa w art. 36v.</w:t>
      </w:r>
    </w:p>
    <w:p w14:paraId="4E40DD4D" w14:textId="77777777" w:rsidR="00B5772B" w:rsidRPr="005F6E68" w:rsidRDefault="00B5772B" w:rsidP="00B5772B">
      <w:pPr>
        <w:pStyle w:val="ZUSTzmustartykuempunktem"/>
      </w:pPr>
      <w:r w:rsidRPr="005F6E68">
        <w:t xml:space="preserve">4. Obsługę Rzecznika zapewnia </w:t>
      </w:r>
      <w:bookmarkStart w:id="48" w:name="_Hlk161063310"/>
      <w:r w:rsidRPr="005F6E68">
        <w:t>urząd obsługujący ministra właściwego do spraw kultury fizycznej.</w:t>
      </w:r>
    </w:p>
    <w:bookmarkEnd w:id="48"/>
    <w:p w14:paraId="2976AB04" w14:textId="77777777" w:rsidR="00B5772B" w:rsidRPr="005F6E68" w:rsidRDefault="00B5772B" w:rsidP="00B5772B">
      <w:pPr>
        <w:pStyle w:val="ZARTzmartartykuempunktem"/>
      </w:pPr>
      <w:r w:rsidRPr="005F6E68">
        <w:t xml:space="preserve">Art. 36y. Rzecznik jest administratorem danych osobowych, w tym danych szczególnej kategorii, w rozumieniu rozporządzenia Parlamentu Europejskiego i Rady (UE) 2016/679 z dnia 27 kwietnia 2016 r. w sprawie ochrony osób fizycznych w związku z przetwarzaniem danych osobowych i w sprawie </w:t>
      </w:r>
      <w:r w:rsidRPr="005F6E68">
        <w:lastRenderedPageBreak/>
        <w:t>swobodnego przepływu takich danych oraz uchylenia dyrektywy 95/46/WE (ogólne rozporządzenie o ochronie danych) (Dz. Urz. UE L 119 z 04.05.2016, str. 1, z późn. zm.</w:t>
      </w:r>
      <w:r w:rsidRPr="005F6E68">
        <w:rPr>
          <w:rStyle w:val="Odwoanieprzypisudolnego"/>
        </w:rPr>
        <w:footnoteReference w:id="2"/>
      </w:r>
      <w:r w:rsidRPr="005F6E68">
        <w:rPr>
          <w:rStyle w:val="IGindeksgrny"/>
        </w:rPr>
        <w:t>)</w:t>
      </w:r>
      <w:r w:rsidRPr="005F6E68">
        <w:t>), uzyskanych w trakcie realizacji zadań</w:t>
      </w:r>
      <w:r>
        <w:t xml:space="preserve"> </w:t>
      </w:r>
      <w:r w:rsidRPr="00765CF9">
        <w:t>i przetwarza je wyłącznie w celu przeciwdziałania przemocy i dyskryminacji w sporcie przy realizacji swoich ustawowych zadań</w:t>
      </w:r>
      <w:r w:rsidRPr="005F6E68">
        <w:t>.”;</w:t>
      </w:r>
    </w:p>
    <w:p w14:paraId="488B7C57" w14:textId="77777777" w:rsidR="00B5772B" w:rsidRPr="005F6E68" w:rsidRDefault="00B5772B" w:rsidP="00B5772B">
      <w:pPr>
        <w:pStyle w:val="PKTpunkt"/>
      </w:pPr>
      <w:r w:rsidRPr="00B5772B">
        <w:t>15)</w:t>
      </w:r>
      <w:r w:rsidRPr="00B5772B">
        <w:tab/>
        <w:t>po art. 38 dodaje się art. 38a w brzmieniu:</w:t>
      </w:r>
    </w:p>
    <w:p w14:paraId="2A2DDED0" w14:textId="77777777" w:rsidR="00B5772B" w:rsidRPr="005F6E68" w:rsidRDefault="00B5772B" w:rsidP="00B5772B">
      <w:pPr>
        <w:pStyle w:val="ZARTzmartartykuempunktem"/>
      </w:pPr>
      <w:r w:rsidRPr="005F6E68">
        <w:t xml:space="preserve">„Art. 38a. </w:t>
      </w:r>
      <w:bookmarkStart w:id="49" w:name="_Hlk161064685"/>
      <w:r w:rsidRPr="005F6E68">
        <w:t>Sędzia sportowy</w:t>
      </w:r>
      <w:r>
        <w:t xml:space="preserve">, który </w:t>
      </w:r>
      <w:bookmarkStart w:id="50" w:name="_Hlk161064743"/>
      <w:bookmarkEnd w:id="49"/>
      <w:r w:rsidRPr="005F6E68">
        <w:t>wykon</w:t>
      </w:r>
      <w:r>
        <w:t>uje</w:t>
      </w:r>
      <w:r w:rsidRPr="005F6E68">
        <w:t xml:space="preserve"> zada</w:t>
      </w:r>
      <w:r>
        <w:t>nia</w:t>
      </w:r>
      <w:r w:rsidRPr="005F6E68">
        <w:t xml:space="preserve"> związan</w:t>
      </w:r>
      <w:r>
        <w:t>e</w:t>
      </w:r>
      <w:r w:rsidRPr="005F6E68">
        <w:t xml:space="preserve"> z prowadzeniem współzawodnictwa sportowego organizowanego </w:t>
      </w:r>
      <w:bookmarkEnd w:id="50"/>
      <w:r w:rsidRPr="005F6E68">
        <w:t>przez:</w:t>
      </w:r>
    </w:p>
    <w:p w14:paraId="3CC996CC" w14:textId="77777777" w:rsidR="00B5772B" w:rsidRPr="005F6E68" w:rsidRDefault="00B5772B" w:rsidP="00B5772B">
      <w:pPr>
        <w:pStyle w:val="ZPKTzmpktartykuempunktem"/>
      </w:pPr>
      <w:r w:rsidRPr="005F6E68">
        <w:t>1)</w:t>
      </w:r>
      <w:r w:rsidRPr="005F6E68">
        <w:tab/>
        <w:t>związek sportowy</w:t>
      </w:r>
      <w:r>
        <w:t>,</w:t>
      </w:r>
    </w:p>
    <w:p w14:paraId="1CAAE3A8" w14:textId="77777777" w:rsidR="00B5772B" w:rsidRPr="005F6E68" w:rsidRDefault="00B5772B" w:rsidP="00B5772B">
      <w:pPr>
        <w:pStyle w:val="ZPKTzmpktartykuempunktem"/>
      </w:pPr>
      <w:r w:rsidRPr="005F6E68">
        <w:t>2)</w:t>
      </w:r>
      <w:r w:rsidRPr="005F6E68">
        <w:tab/>
        <w:t>polski związek sportowy</w:t>
      </w:r>
      <w:r>
        <w:t>,</w:t>
      </w:r>
    </w:p>
    <w:p w14:paraId="62EC6BD0" w14:textId="77777777" w:rsidR="00B5772B" w:rsidRDefault="00B5772B" w:rsidP="00B5772B">
      <w:pPr>
        <w:pStyle w:val="ZPKTzmpktartykuempunktem"/>
      </w:pPr>
      <w:r w:rsidRPr="005F6E68">
        <w:t>3)</w:t>
      </w:r>
      <w:r w:rsidRPr="005F6E68">
        <w:tab/>
        <w:t>międzynarodową federację sportową działającą w sporcie olimpijskim lub paralimpijskim lub inną uznaną przez Międzynarodowy Komitet Olimpijski albo ujętą w wykazie, o którym mowa w art. 11 ust. 2a, lub europejską federację sportową, będącą jej członkiem</w:t>
      </w:r>
    </w:p>
    <w:p w14:paraId="22F0E4DA" w14:textId="77777777" w:rsidR="00B5772B" w:rsidRPr="005F6E68" w:rsidRDefault="00B5772B" w:rsidP="00B5772B">
      <w:pPr>
        <w:pStyle w:val="ZCZWSPPKTzmczciwsppktartykuempunktem"/>
      </w:pPr>
      <w:r>
        <w:t xml:space="preserve">– </w:t>
      </w:r>
      <w:r w:rsidRPr="005F6E68">
        <w:t>korzysta z ochrony przewidzianej dla funkcjonariusza publicznego na zasadach określonych w ustawie z dnia 6 czerwca 1997 r. – Kodeks karny</w:t>
      </w:r>
      <w:r>
        <w:t>.</w:t>
      </w:r>
      <w:r w:rsidRPr="005F6E68">
        <w:t>”;</w:t>
      </w:r>
    </w:p>
    <w:p w14:paraId="0E885451" w14:textId="77777777" w:rsidR="00B5772B" w:rsidRPr="00B5772B" w:rsidRDefault="00B5772B" w:rsidP="00B5772B">
      <w:pPr>
        <w:pStyle w:val="PKTpunkt"/>
      </w:pPr>
      <w:r w:rsidRPr="00B5772B">
        <w:t>16)</w:t>
      </w:r>
      <w:r w:rsidRPr="00B5772B">
        <w:tab/>
        <w:t>w art. 45a:</w:t>
      </w:r>
    </w:p>
    <w:p w14:paraId="1F176817" w14:textId="77777777" w:rsidR="00B5772B" w:rsidRPr="00B5772B" w:rsidRDefault="00B5772B" w:rsidP="00B5772B">
      <w:pPr>
        <w:pStyle w:val="LITlitera"/>
      </w:pPr>
      <w:r w:rsidRPr="00B5772B">
        <w:t>a)</w:t>
      </w:r>
      <w:r w:rsidRPr="00B5772B">
        <w:tab/>
        <w:t>ust. 3 otrzymuje brzmienie:</w:t>
      </w:r>
    </w:p>
    <w:p w14:paraId="60010AD4" w14:textId="77777777" w:rsidR="00B5772B" w:rsidRPr="00283571" w:rsidRDefault="00B5772B" w:rsidP="00B5772B">
      <w:pPr>
        <w:pStyle w:val="ZLITUSTzmustliter"/>
      </w:pPr>
      <w:r w:rsidRPr="005F6E68">
        <w:t xml:space="preserve">„3. Trybunał rozstrzyga także spory wynikające z zaskarżenia ostatecznych decyzji dyscyplinarnych polskich związków sportowych, </w:t>
      </w:r>
      <w:bookmarkStart w:id="51" w:name="_Hlk161065713"/>
      <w:r>
        <w:t xml:space="preserve">w tym decyzji </w:t>
      </w:r>
      <w:r w:rsidRPr="005F6E68">
        <w:t xml:space="preserve">w sprawach </w:t>
      </w:r>
      <w:r w:rsidRPr="00283571">
        <w:t xml:space="preserve">związanych z </w:t>
      </w:r>
      <w:r w:rsidRPr="00B5772B">
        <w:t>przemocą i dyskryminacją w sporcie</w:t>
      </w:r>
      <w:bookmarkEnd w:id="51"/>
      <w:r w:rsidRPr="00283571">
        <w:t>.”,</w:t>
      </w:r>
    </w:p>
    <w:p w14:paraId="23094401" w14:textId="77777777" w:rsidR="00B5772B" w:rsidRPr="00283571" w:rsidRDefault="00B5772B" w:rsidP="00B5772B">
      <w:pPr>
        <w:pStyle w:val="LITlitera"/>
      </w:pPr>
      <w:r w:rsidRPr="00283571">
        <w:t>b)</w:t>
      </w:r>
      <w:r w:rsidRPr="00283571">
        <w:tab/>
        <w:t>dodaje się ust. 9 w brzmieniu:</w:t>
      </w:r>
    </w:p>
    <w:p w14:paraId="35829DCD" w14:textId="77777777" w:rsidR="00B5772B" w:rsidRPr="00283571" w:rsidRDefault="00B5772B" w:rsidP="00B5772B">
      <w:pPr>
        <w:pStyle w:val="ZLITUSTzmustliter"/>
      </w:pPr>
      <w:r w:rsidRPr="00283571">
        <w:t xml:space="preserve">„9. Minister </w:t>
      </w:r>
      <w:r w:rsidRPr="00E74F34">
        <w:t>właściwy do spraw kultury fizycznej może dofinansowywać Trybunał w zakresie rozstrzygania sporów, o których mowa w ust. 3, w formie dotacji ze środków budżetu</w:t>
      </w:r>
      <w:r w:rsidRPr="00283571">
        <w:t xml:space="preserve"> państwa, z części, której jest dysponentem.”;</w:t>
      </w:r>
    </w:p>
    <w:p w14:paraId="6EEC873A" w14:textId="77777777" w:rsidR="00B5772B" w:rsidRPr="00B5772B" w:rsidRDefault="00B5772B" w:rsidP="00B5772B">
      <w:pPr>
        <w:pStyle w:val="PKTpunkt"/>
      </w:pPr>
      <w:r w:rsidRPr="00B5772B">
        <w:t>17)</w:t>
      </w:r>
      <w:r w:rsidRPr="00B5772B">
        <w:tab/>
      </w:r>
      <w:bookmarkStart w:id="52" w:name="_Hlk161065869"/>
      <w:r w:rsidRPr="00B5772B">
        <w:t>w art. 45b</w:t>
      </w:r>
      <w:bookmarkEnd w:id="52"/>
      <w:r w:rsidRPr="00B5772B">
        <w:t>:</w:t>
      </w:r>
    </w:p>
    <w:p w14:paraId="030CC066" w14:textId="77777777" w:rsidR="00B5772B" w:rsidRPr="00B5772B" w:rsidRDefault="00B5772B" w:rsidP="00B5772B">
      <w:pPr>
        <w:pStyle w:val="LITlitera"/>
      </w:pPr>
      <w:r w:rsidRPr="00B5772B">
        <w:t>a)</w:t>
      </w:r>
      <w:r w:rsidRPr="00B5772B">
        <w:tab/>
        <w:t>ust. 3 otrzymuje brzmienie:</w:t>
      </w:r>
    </w:p>
    <w:p w14:paraId="1B3DB424" w14:textId="77777777" w:rsidR="00B5772B" w:rsidRPr="00B5772B" w:rsidRDefault="00B5772B" w:rsidP="00B5772B">
      <w:pPr>
        <w:pStyle w:val="ZLITUSTzmustliter"/>
      </w:pPr>
      <w:r w:rsidRPr="00B5772B">
        <w:t xml:space="preserve">„3. </w:t>
      </w:r>
      <w:r w:rsidRPr="005F6E68">
        <w:t>Regulamin</w:t>
      </w:r>
      <w:r w:rsidRPr="00B5772B">
        <w:t xml:space="preserve"> dyscyplinarny, o którym mowa w ust. 1, określa co najmniej:</w:t>
      </w:r>
    </w:p>
    <w:p w14:paraId="29348D91" w14:textId="77777777" w:rsidR="00B5772B" w:rsidRPr="00B5772B" w:rsidRDefault="00B5772B" w:rsidP="00B5772B">
      <w:pPr>
        <w:pStyle w:val="ZLITPKTzmpktliter"/>
      </w:pPr>
      <w:r w:rsidRPr="00B5772B">
        <w:lastRenderedPageBreak/>
        <w:t>1)</w:t>
      </w:r>
      <w:r w:rsidRPr="00B5772B">
        <w:tab/>
        <w:t xml:space="preserve">podmioty podlegające odpowiedzialności dyscyplinarnej; </w:t>
      </w:r>
    </w:p>
    <w:p w14:paraId="6027BEE7" w14:textId="77777777" w:rsidR="00B5772B" w:rsidRPr="00B5772B" w:rsidRDefault="00B5772B" w:rsidP="00B5772B">
      <w:pPr>
        <w:pStyle w:val="ZLITPKTzmpktliter"/>
      </w:pPr>
      <w:r w:rsidRPr="00B5772B">
        <w:t>2)</w:t>
      </w:r>
      <w:r w:rsidRPr="00B5772B">
        <w:tab/>
        <w:t>czyny zagrożone odpowiedzialnością dyscyplinarną;</w:t>
      </w:r>
    </w:p>
    <w:p w14:paraId="6FD38BD7" w14:textId="77777777" w:rsidR="00B5772B" w:rsidRPr="00B5772B" w:rsidRDefault="00B5772B" w:rsidP="00B5772B">
      <w:pPr>
        <w:pStyle w:val="ZLITPKTzmpktliter"/>
      </w:pPr>
      <w:r w:rsidRPr="00B5772B">
        <w:t>3)</w:t>
      </w:r>
      <w:r w:rsidRPr="00B5772B">
        <w:tab/>
        <w:t>rodzaje kar dyscyplinarnych;</w:t>
      </w:r>
    </w:p>
    <w:p w14:paraId="21A8B4D6" w14:textId="77777777" w:rsidR="00B5772B" w:rsidRPr="00B5772B" w:rsidRDefault="00B5772B" w:rsidP="00B5772B">
      <w:pPr>
        <w:pStyle w:val="ZLITPKTzmpktliter"/>
      </w:pPr>
      <w:r w:rsidRPr="00B5772B">
        <w:t>4)</w:t>
      </w:r>
      <w:r w:rsidRPr="00B5772B">
        <w:tab/>
        <w:t>organy dyscyplinarne i ich kompetencje;</w:t>
      </w:r>
    </w:p>
    <w:p w14:paraId="602E47C9" w14:textId="77777777" w:rsidR="00B5772B" w:rsidRPr="00B5772B" w:rsidRDefault="00B5772B" w:rsidP="00B5772B">
      <w:pPr>
        <w:pStyle w:val="ZLITPKTzmpktliter"/>
      </w:pPr>
      <w:r w:rsidRPr="00B5772B">
        <w:t>5)</w:t>
      </w:r>
      <w:r w:rsidRPr="00B5772B">
        <w:tab/>
        <w:t>tryb postępowania dyscyplinarnego;</w:t>
      </w:r>
    </w:p>
    <w:p w14:paraId="6A84E640" w14:textId="77777777" w:rsidR="00B5772B" w:rsidRPr="00B5772B" w:rsidRDefault="00B5772B" w:rsidP="00B5772B">
      <w:pPr>
        <w:pStyle w:val="ZLITPKTzmpktliter"/>
      </w:pPr>
      <w:r w:rsidRPr="00B5772B">
        <w:t>6)</w:t>
      </w:r>
      <w:r w:rsidRPr="00B5772B">
        <w:tab/>
        <w:t>zasady odpowiedzialności dyscyplinarnej:</w:t>
      </w:r>
    </w:p>
    <w:p w14:paraId="0782053D" w14:textId="77777777" w:rsidR="00B5772B" w:rsidRPr="00B5772B" w:rsidRDefault="00B5772B" w:rsidP="00B5772B">
      <w:pPr>
        <w:pStyle w:val="ZLITLITwPKTzmlitwpktliter"/>
      </w:pPr>
      <w:r w:rsidRPr="00B5772B">
        <w:t>a)</w:t>
      </w:r>
      <w:r w:rsidRPr="00B5772B">
        <w:tab/>
        <w:t xml:space="preserve">członków władz </w:t>
      </w:r>
      <w:r w:rsidRPr="005F6E68">
        <w:t>polskiego</w:t>
      </w:r>
      <w:r w:rsidRPr="00B5772B">
        <w:t xml:space="preserve"> związku sportowego, </w:t>
      </w:r>
    </w:p>
    <w:p w14:paraId="220F9C6D" w14:textId="77777777" w:rsidR="00B5772B" w:rsidRPr="00B5772B" w:rsidRDefault="00B5772B" w:rsidP="00B5772B">
      <w:pPr>
        <w:pStyle w:val="ZLITLITwPKTzmlitwpktliter"/>
      </w:pPr>
      <w:r w:rsidRPr="00B5772B">
        <w:t>b)</w:t>
      </w:r>
      <w:r w:rsidRPr="00B5772B">
        <w:tab/>
        <w:t xml:space="preserve">pracowników polskiego związku sportowego, </w:t>
      </w:r>
    </w:p>
    <w:p w14:paraId="4BF0BBF7" w14:textId="77777777" w:rsidR="00B5772B" w:rsidRPr="00B5772B" w:rsidRDefault="00B5772B" w:rsidP="00B5772B">
      <w:pPr>
        <w:pStyle w:val="ZLITLITwPKTzmlitwpktliter"/>
      </w:pPr>
      <w:r w:rsidRPr="00B5772B">
        <w:t>c)</w:t>
      </w:r>
      <w:r w:rsidRPr="00B5772B">
        <w:tab/>
        <w:t xml:space="preserve">zawodników, sędziów sportowych, trenerów i instruktorów sportu oraz innych niż pracownicy osób współpracujących z polskim związkiem sportowym, w tym biorących udział w organizacji lub prowadzeniu współzawodnictwa sportowego przez polski związek sportowy </w:t>
      </w:r>
    </w:p>
    <w:p w14:paraId="6D67DFAC" w14:textId="77777777" w:rsidR="00B5772B" w:rsidRPr="005F6E68" w:rsidRDefault="00B5772B" w:rsidP="00B5772B">
      <w:pPr>
        <w:pStyle w:val="ZLITCZWSPLITwPKTzmczciwsplitwpktliter"/>
      </w:pPr>
      <w:r w:rsidRPr="00B5772B">
        <w:t xml:space="preserve">– </w:t>
      </w:r>
      <w:r w:rsidRPr="005F6E68">
        <w:t xml:space="preserve">za czyny noszące znamiona </w:t>
      </w:r>
      <w:r w:rsidRPr="00B5772B">
        <w:t>przemocy i dyskryminacji w sporcie</w:t>
      </w:r>
      <w:r w:rsidRPr="005F6E68">
        <w:t>.”,</w:t>
      </w:r>
    </w:p>
    <w:p w14:paraId="44FCCDBC" w14:textId="77777777" w:rsidR="00B5772B" w:rsidRPr="005F6E68" w:rsidRDefault="00B5772B" w:rsidP="00B5772B">
      <w:pPr>
        <w:pStyle w:val="LITlitera"/>
      </w:pPr>
      <w:r w:rsidRPr="005F6E68">
        <w:t>b)</w:t>
      </w:r>
      <w:r w:rsidRPr="005F6E68">
        <w:tab/>
        <w:t>dodaje się ust. 6 i 7 w brzmieniu:</w:t>
      </w:r>
    </w:p>
    <w:p w14:paraId="316D6FB4" w14:textId="77777777" w:rsidR="00B5772B" w:rsidRPr="005F6E68" w:rsidRDefault="00B5772B" w:rsidP="00B5772B">
      <w:pPr>
        <w:pStyle w:val="ZLITUSTzmustliter"/>
      </w:pPr>
      <w:r w:rsidRPr="005F6E68">
        <w:t>„6. Karami dyscyplinarnymi za czyny związane z</w:t>
      </w:r>
      <w:r w:rsidRPr="00B5772B">
        <w:t xml:space="preserve"> przemocą i dyskryminacją w sporcie</w:t>
      </w:r>
      <w:r w:rsidRPr="005F6E68">
        <w:t xml:space="preserve"> </w:t>
      </w:r>
      <w:r>
        <w:t>mogą być</w:t>
      </w:r>
      <w:r w:rsidRPr="005F6E68">
        <w:t xml:space="preserve"> w szczególności:</w:t>
      </w:r>
    </w:p>
    <w:p w14:paraId="4E630E07" w14:textId="77777777" w:rsidR="00B5772B" w:rsidRPr="00B5772B" w:rsidRDefault="00B5772B" w:rsidP="00B5772B">
      <w:pPr>
        <w:pStyle w:val="ZLITPKTzmpktliter"/>
      </w:pPr>
      <w:r w:rsidRPr="00B5772B">
        <w:t>1)</w:t>
      </w:r>
      <w:r w:rsidRPr="00B5772B">
        <w:tab/>
        <w:t>kary, o których mowa w ust. 5 pkt 1–5, 7 i 8;</w:t>
      </w:r>
    </w:p>
    <w:p w14:paraId="491E00E1" w14:textId="77777777" w:rsidR="00B5772B" w:rsidRPr="00B5772B" w:rsidRDefault="00B5772B" w:rsidP="00B5772B">
      <w:pPr>
        <w:pStyle w:val="ZLITPKTzmpktliter"/>
      </w:pPr>
      <w:r w:rsidRPr="00B5772B">
        <w:t>2)</w:t>
      </w:r>
      <w:r w:rsidRPr="00B5772B">
        <w:tab/>
        <w:t xml:space="preserve">zakaz pełnienia funkcji </w:t>
      </w:r>
      <w:r w:rsidRPr="005F6E68">
        <w:t>członka zarządu i członka organu kontroli wewnętrznej polskiego związku sportowego</w:t>
      </w:r>
      <w:r w:rsidRPr="00B5772B">
        <w:t>;</w:t>
      </w:r>
    </w:p>
    <w:p w14:paraId="1F148584" w14:textId="77777777" w:rsidR="00B5772B" w:rsidRPr="00B5772B" w:rsidRDefault="00B5772B" w:rsidP="00B5772B">
      <w:pPr>
        <w:pStyle w:val="ZLITPKTzmpktliter"/>
      </w:pPr>
      <w:r w:rsidRPr="00B5772B">
        <w:t>3)</w:t>
      </w:r>
      <w:r w:rsidRPr="00B5772B">
        <w:tab/>
        <w:t>zakaz pełnienia funkcji delegata na walne zgromadzenie polskiego związku sportowego;</w:t>
      </w:r>
    </w:p>
    <w:p w14:paraId="7152E142" w14:textId="77777777" w:rsidR="00B5772B" w:rsidRPr="00B5772B" w:rsidRDefault="00B5772B" w:rsidP="00B5772B">
      <w:pPr>
        <w:pStyle w:val="ZLITPKTzmpktliter"/>
      </w:pPr>
      <w:r w:rsidRPr="00B5772B">
        <w:t>4)</w:t>
      </w:r>
      <w:r w:rsidRPr="00B5772B">
        <w:tab/>
        <w:t>zakaz pełnienia funkcji sędziego sportowego, trenera lub instruktora sportu;</w:t>
      </w:r>
    </w:p>
    <w:p w14:paraId="139885AF" w14:textId="77777777" w:rsidR="00B5772B" w:rsidRPr="00B5772B" w:rsidRDefault="00B5772B" w:rsidP="00B5772B">
      <w:pPr>
        <w:pStyle w:val="ZLITPKTzmpktliter"/>
      </w:pPr>
      <w:r w:rsidRPr="00B5772B">
        <w:t>5)</w:t>
      </w:r>
      <w:r w:rsidRPr="00B5772B">
        <w:tab/>
        <w:t>pozbawienie zawodnika prawa do powoływania do kadr narodowych i olimpijskich lub paralimpijskich.</w:t>
      </w:r>
    </w:p>
    <w:p w14:paraId="5D4D42D8" w14:textId="77777777" w:rsidR="00B5772B" w:rsidRPr="005F6E68" w:rsidRDefault="00B5772B" w:rsidP="00B5772B">
      <w:pPr>
        <w:pStyle w:val="ZLITUSTzmustliter"/>
      </w:pPr>
      <w:r w:rsidRPr="005F6E68">
        <w:t>7. Kary dyscyplinarne za czyny związane z</w:t>
      </w:r>
      <w:r w:rsidRPr="00B5772B">
        <w:t xml:space="preserve"> przemocą i dyskryminacją w sporcie</w:t>
      </w:r>
      <w:r w:rsidRPr="005F6E68">
        <w:t>, o których mowa w ust. 6 pkt 2–5, można orzec jako zakaz lub pozbawienie prawa na czas określony lub bezterminowo.”.</w:t>
      </w:r>
    </w:p>
    <w:p w14:paraId="780A421D" w14:textId="77777777" w:rsidR="00B5772B" w:rsidRPr="007148DD" w:rsidRDefault="00B5772B" w:rsidP="00B5772B">
      <w:pPr>
        <w:pStyle w:val="ARTartustawynprozporzdzenia"/>
      </w:pPr>
      <w:r w:rsidRPr="005F6E68">
        <w:rPr>
          <w:rStyle w:val="Ppogrubienie"/>
        </w:rPr>
        <w:t>Art.</w:t>
      </w:r>
      <w:r>
        <w:rPr>
          <w:rStyle w:val="Ppogrubienie"/>
        </w:rPr>
        <w:t> </w:t>
      </w:r>
      <w:r w:rsidRPr="005F6E68">
        <w:rPr>
          <w:rStyle w:val="Ppogrubienie"/>
        </w:rPr>
        <w:t>2</w:t>
      </w:r>
      <w:r w:rsidRPr="007148DD">
        <w:t>.</w:t>
      </w:r>
      <w:r>
        <w:t> </w:t>
      </w:r>
      <w:r w:rsidRPr="007148DD">
        <w:t>W ustawie z dnia 31 lipca 1981 r. o wynagrodzeniu osób zajmujących kierownicze stanowiska państwowe (Dz. U. z 2023 r. poz. 624) w art. 2 wprowadza się następujące zmiany:</w:t>
      </w:r>
    </w:p>
    <w:p w14:paraId="3C975715" w14:textId="77777777" w:rsidR="00B5772B" w:rsidRPr="005F6E68" w:rsidRDefault="00B5772B" w:rsidP="00B5772B">
      <w:pPr>
        <w:pStyle w:val="PKTpunkt"/>
      </w:pPr>
      <w:r w:rsidRPr="005F6E68">
        <w:t>1)</w:t>
      </w:r>
      <w:r w:rsidRPr="005F6E68">
        <w:tab/>
        <w:t>pkt 2 otrzymuje brzmienie:</w:t>
      </w:r>
    </w:p>
    <w:p w14:paraId="14F4A6E9" w14:textId="77777777" w:rsidR="00B5772B" w:rsidRPr="005F6E68" w:rsidRDefault="00B5772B" w:rsidP="00B5772B">
      <w:pPr>
        <w:pStyle w:val="ZPKTzmpktartykuempunktem"/>
      </w:pPr>
      <w:r w:rsidRPr="005F6E68">
        <w:lastRenderedPageBreak/>
        <w:t>„2)</w:t>
      </w:r>
      <w:r w:rsidRPr="005F6E68">
        <w:tab/>
        <w:t>Marszałka Sejmu, Marszałka Senatu, Prezesa Rady Ministrów, wicemarszałka Sejmu, wicemarszałka Senatu, wiceprezesa Rady Ministrów, Prezesa Najwyższej Izby Kontroli, ministra, Prezesa Narodowego Banku Polskiego, Rzecznika Praw Obywatelskich, Rzecznika Praw Dziecka, Rzecznika Finansowego, Rzecznika Małych i Średnich Przedsiębiorców, Rzecznika ochrony praw zawodników i innych osób uczestniczących we współzawodnictwie sportowym, Prezesa Urzędu Ochrony Danych Osobowych, Prezesa Instytutu Pamięci Narodowej – Komisji Ścigania Zbrodni przeciwko Narodowi Polskiemu, Przewodniczącego Krajowej Rady Radiofonii i Telewizji, wiceprezesa Najwyższej Izby Kontroli, Szefa Kancelarii Sejmu, Szefa Kancelarii Senatu, zastępcy Szefa Kancelarii Sejmu, zastępcy Szefa Kancelarii Senatu, Szefa Kancelarii Prezesa Rady Ministrów, Szefa Służby Cywilnej, Głównego Inspektora Pracy, zastępcy Głównego Inspektora Pracy, Szefa Krajowego Biura Wyborczego;”;</w:t>
      </w:r>
    </w:p>
    <w:p w14:paraId="08B3E9CD" w14:textId="77777777" w:rsidR="00B5772B" w:rsidRPr="005F6E68" w:rsidRDefault="00B5772B" w:rsidP="00B5772B">
      <w:pPr>
        <w:pStyle w:val="PKTpunkt"/>
      </w:pPr>
      <w:r w:rsidRPr="005F6E68">
        <w:t>2)</w:t>
      </w:r>
      <w:r w:rsidRPr="005F6E68">
        <w:tab/>
        <w:t>pkt 4 otrzymuje brzmienie:</w:t>
      </w:r>
    </w:p>
    <w:p w14:paraId="791D16F1" w14:textId="77777777" w:rsidR="00B5772B" w:rsidRPr="00A0116C" w:rsidRDefault="00B5772B" w:rsidP="00B5772B">
      <w:pPr>
        <w:pStyle w:val="ZPKTzmpktartykuempunktem"/>
      </w:pPr>
      <w:r w:rsidRPr="005F6E68">
        <w:t>„4)</w:t>
      </w:r>
      <w:r w:rsidRPr="005F6E68">
        <w:tab/>
        <w:t xml:space="preserve">Prezesa Polskiej Akademii Nauk, Sekretarza Akademii Kopernikańskiej, sekretarza stanu, członka Państwowej Komisji do spraw przeciwdziałania wykorzystaniu seksualnemu małoletnich poniżej lat 15, członka Krajowej Rady Radiofonii i Telewizji, pierwszego zastępcy Prezesa Narodowego Banku Polskiego, podsekretarza stanu (wiceministra), wiceprezesa Narodowego Banku Polskiego, Zastępcy Rzecznika Praw Obywatelskich, Zastępcy Rzecznika Praw Dziecka, Zastępcy Prezesa Urzędu Ochrony Danych Osobowych, Zastępcy Rzecznika Finansowego, zastępcy Rzecznika Małych i Średnich Przedsiębiorców, zastępcy Rzecznika ochrony praw zawodników i innych osób uczestniczących we współzawodnictwie sportowym, kierownika urzędu centralnego, wiceprezesa Polskiej Akademii Nauk, wojewody, zastępcy kierownika urzędu centralnego, </w:t>
      </w:r>
      <w:r w:rsidRPr="00A0116C">
        <w:t>wicewojewody.”.</w:t>
      </w:r>
    </w:p>
    <w:p w14:paraId="6C06019A" w14:textId="77777777" w:rsidR="00B5772B" w:rsidRPr="007328E5" w:rsidRDefault="00B5772B" w:rsidP="00B5772B">
      <w:pPr>
        <w:pStyle w:val="ARTartustawynprozporzdzenia"/>
      </w:pPr>
      <w:r w:rsidRPr="00283571">
        <w:rPr>
          <w:rStyle w:val="Ppogrubienie"/>
        </w:rPr>
        <w:t>Art.</w:t>
      </w:r>
      <w:r>
        <w:rPr>
          <w:rStyle w:val="Ppogrubienie"/>
        </w:rPr>
        <w:t> </w:t>
      </w:r>
      <w:r w:rsidRPr="00283571">
        <w:rPr>
          <w:rStyle w:val="Ppogrubienie"/>
        </w:rPr>
        <w:t>3.</w:t>
      </w:r>
      <w:r>
        <w:t> </w:t>
      </w:r>
      <w:r w:rsidRPr="007328E5">
        <w:t xml:space="preserve">W </w:t>
      </w:r>
      <w:bookmarkStart w:id="53" w:name="_Hlk174013153"/>
      <w:r w:rsidRPr="007328E5">
        <w:t xml:space="preserve">ustawie z dnia 21 sierpnia 1997 r. o ograniczeniu prowadzenia działalności gospodarczej przez osoby pełniące funkcje publiczne </w:t>
      </w:r>
      <w:bookmarkEnd w:id="53"/>
      <w:r w:rsidRPr="007328E5">
        <w:t>(Dz. U. z 2023 r. poz. 1090) w art. 10 w ust. 5 zdanie pierwsze otrzymuje brzmienie:</w:t>
      </w:r>
    </w:p>
    <w:p w14:paraId="3D785A12" w14:textId="77777777" w:rsidR="00B5772B" w:rsidRPr="00B5772B" w:rsidRDefault="00B5772B" w:rsidP="00B5772B">
      <w:pPr>
        <w:pStyle w:val="ZFRAGzmfragmentunpzdaniaartykuempunktem"/>
        <w:rPr>
          <w:rStyle w:val="Ppogrubienie"/>
        </w:rPr>
      </w:pPr>
      <w:r w:rsidRPr="007328E5">
        <w:lastRenderedPageBreak/>
        <w:t>„P</w:t>
      </w:r>
      <w:r w:rsidRPr="00283571">
        <w:t>rezydent Rzeczypospolitej Polskiej, Marszałek Sejmu, Marszałek Senatu, Prezes Rady Ministrów, Szef Kancelarii Prezydenta, Szef Kancelarii Sejmu, Szef Kancelarii Senatu, Prezes Najwyższej Izby Kontroli, Rzecznik Praw Obywatelskich, Prezes Naczelnego Sądu Administracyjnego, Prezes Narodowego Banku Polskiego, Przewodniczący Krajowej Rady Radiofonii i Telewizji, Główny Inspektor Pracy, Prezes Polskiej Akademii Nauk, Kierownik Krajowego Biura Wyborczego, Rzecznik Ubezpieczonych oraz Rzecznik ochrony praw zawodników i innych osób uczestniczących we współzawodnictwie sportowym składają oświadczenie, o którym mowa w ust. 1, Pierwszemu Prezesowi Sądu Najwyższego, który dokonuje analizy zawartych w nim danych.”.</w:t>
      </w:r>
    </w:p>
    <w:p w14:paraId="4D243862" w14:textId="77777777" w:rsidR="00B5772B" w:rsidRPr="00283571" w:rsidRDefault="00B5772B" w:rsidP="00B5772B">
      <w:pPr>
        <w:pStyle w:val="ARTartustawynprozporzdzenia"/>
      </w:pPr>
      <w:r w:rsidRPr="00283571">
        <w:rPr>
          <w:rStyle w:val="Ppogrubienie"/>
        </w:rPr>
        <w:t>Art.</w:t>
      </w:r>
      <w:r>
        <w:rPr>
          <w:rStyle w:val="Ppogrubienie"/>
        </w:rPr>
        <w:t> </w:t>
      </w:r>
      <w:r w:rsidRPr="00283571">
        <w:rPr>
          <w:rStyle w:val="Ppogrubienie"/>
        </w:rPr>
        <w:t>4.</w:t>
      </w:r>
      <w:r>
        <w:t> </w:t>
      </w:r>
      <w:r w:rsidRPr="00283571">
        <w:t>W ustawie z dnia 7 września 2007 r. o przygotowaniu finałowego turnieju Mistrzostw Europy w Piłce Nożnej UEFA EURO 2012 (Dz. U. z 2020 r. poz. 2008) uchyla się art. 6.</w:t>
      </w:r>
    </w:p>
    <w:p w14:paraId="0193EB43" w14:textId="77777777" w:rsidR="00B5772B" w:rsidRPr="005F6E68" w:rsidRDefault="00B5772B" w:rsidP="00B5772B">
      <w:pPr>
        <w:pStyle w:val="ARTartustawynprozporzdzenia"/>
      </w:pPr>
      <w:r w:rsidRPr="00A0116C">
        <w:rPr>
          <w:rStyle w:val="Ppogrubienie"/>
        </w:rPr>
        <w:t>Art.</w:t>
      </w:r>
      <w:r>
        <w:rPr>
          <w:rStyle w:val="Ppogrubienie"/>
        </w:rPr>
        <w:t> 5</w:t>
      </w:r>
      <w:r w:rsidRPr="00A0116C">
        <w:rPr>
          <w:rStyle w:val="Ppogrubienie"/>
        </w:rPr>
        <w:t>.</w:t>
      </w:r>
      <w:r>
        <w:rPr>
          <w:rStyle w:val="Ppogrubienie"/>
        </w:rPr>
        <w:t> </w:t>
      </w:r>
      <w:r w:rsidRPr="00A0116C">
        <w:t xml:space="preserve">W </w:t>
      </w:r>
      <w:bookmarkStart w:id="54" w:name="_Hlk164840298"/>
      <w:r w:rsidRPr="00A0116C">
        <w:t xml:space="preserve">ustawie z </w:t>
      </w:r>
      <w:r w:rsidRPr="005F6E68">
        <w:t xml:space="preserve">dnia 19 listopada 2009 r. o grach hazardowych </w:t>
      </w:r>
      <w:bookmarkEnd w:id="54"/>
      <w:r w:rsidRPr="005F6E68">
        <w:t>(Dz. U. z 2023 r. poz. 227</w:t>
      </w:r>
      <w:r>
        <w:t xml:space="preserve"> oraz z 2024 r. poz. 1473</w:t>
      </w:r>
      <w:r w:rsidRPr="005F6E68">
        <w:t xml:space="preserve">) </w:t>
      </w:r>
      <w:bookmarkStart w:id="55" w:name="_Hlk164840333"/>
      <w:r w:rsidRPr="005F6E68">
        <w:t xml:space="preserve">w art. 86 w ust. 3 </w:t>
      </w:r>
      <w:bookmarkEnd w:id="55"/>
      <w:r w:rsidRPr="005F6E68">
        <w:t>w pkt 2 wyrazy „art. 117 ust. 1 pkt 4b” zastępuje się wyrazami „art. 117 ust. 1 pkt 4ba”.</w:t>
      </w:r>
    </w:p>
    <w:p w14:paraId="22B50CC8" w14:textId="77777777" w:rsidR="00B5772B" w:rsidRPr="005F6E68" w:rsidRDefault="00B5772B" w:rsidP="00B5772B">
      <w:pPr>
        <w:pStyle w:val="ARTartustawynprozporzdzenia"/>
      </w:pPr>
      <w:r w:rsidRPr="005F6E68">
        <w:rPr>
          <w:rStyle w:val="Ppogrubienie"/>
        </w:rPr>
        <w:t>Art.</w:t>
      </w:r>
      <w:r>
        <w:rPr>
          <w:rStyle w:val="Ppogrubienie"/>
        </w:rPr>
        <w:t> 6</w:t>
      </w:r>
      <w:r w:rsidRPr="005F6E68">
        <w:rPr>
          <w:rStyle w:val="Ppogrubienie"/>
        </w:rPr>
        <w:t>.</w:t>
      </w:r>
      <w:r>
        <w:rPr>
          <w:rStyle w:val="Ppogrubienie"/>
        </w:rPr>
        <w:t> </w:t>
      </w:r>
      <w:r w:rsidRPr="005F6E68">
        <w:t>W ustawie z dnia 15 kwietnia 2011 r. o systemie informacji oświatowej (Dz. U. z 2024 r. poz. 152</w:t>
      </w:r>
      <w:r>
        <w:t xml:space="preserve"> i 858</w:t>
      </w:r>
      <w:r w:rsidRPr="005F6E68">
        <w:t>) użyte w art. 66c we wprowadzeniu do wyliczenia wyrazy „Sportowe talenty” zastępuje się wyrazami „Badanie kompetencji ruchowych uczniów”.</w:t>
      </w:r>
    </w:p>
    <w:p w14:paraId="16B82B47" w14:textId="77777777" w:rsidR="00B5772B" w:rsidRPr="005F6E68" w:rsidRDefault="00B5772B" w:rsidP="00B5772B">
      <w:pPr>
        <w:pStyle w:val="ARTartustawynprozporzdzenia"/>
      </w:pPr>
      <w:r w:rsidRPr="005F6E68">
        <w:rPr>
          <w:rStyle w:val="Ppogrubienie"/>
        </w:rPr>
        <w:t>Art.</w:t>
      </w:r>
      <w:r>
        <w:rPr>
          <w:rStyle w:val="Ppogrubienie"/>
        </w:rPr>
        <w:t> 7</w:t>
      </w:r>
      <w:r w:rsidRPr="005F6E68">
        <w:rPr>
          <w:rStyle w:val="Ppogrubienie"/>
        </w:rPr>
        <w:t>.</w:t>
      </w:r>
      <w:r>
        <w:rPr>
          <w:rStyle w:val="Ppogrubienie"/>
        </w:rPr>
        <w:t> </w:t>
      </w:r>
      <w:r w:rsidRPr="005F6E68">
        <w:t>W ustawie z dnia 14 grudnia 2016 r. ‒ Prawo oświatowe (Dz. U. z 2024 r. poz. 737</w:t>
      </w:r>
      <w:r w:rsidR="005D6831">
        <w:t>,</w:t>
      </w:r>
      <w:r>
        <w:t xml:space="preserve"> 854</w:t>
      </w:r>
      <w:r w:rsidR="005D6831">
        <w:t xml:space="preserve"> i 1562</w:t>
      </w:r>
      <w:r w:rsidRPr="005F6E68">
        <w:t>) użyte w art. 28 we wprowadzeniu do wyliczenia ust. 2c i w ust. 2d wyrazy „Sportowe talenty” zastępuje się wyrazami „Badanie kompetencji ruchowych uczniów”.</w:t>
      </w:r>
    </w:p>
    <w:p w14:paraId="326100DF" w14:textId="77777777" w:rsidR="00B5772B" w:rsidRPr="005F6E68" w:rsidRDefault="00B5772B" w:rsidP="00B5772B">
      <w:pPr>
        <w:pStyle w:val="ARTartustawynprozporzdzenia"/>
      </w:pPr>
      <w:r w:rsidRPr="005F6E68">
        <w:rPr>
          <w:rStyle w:val="Ppogrubienie"/>
        </w:rPr>
        <w:t>Art.</w:t>
      </w:r>
      <w:r>
        <w:rPr>
          <w:rStyle w:val="Ppogrubienie"/>
        </w:rPr>
        <w:t> 8</w:t>
      </w:r>
      <w:r w:rsidRPr="005F6E68">
        <w:rPr>
          <w:rStyle w:val="Ppogrubienie"/>
        </w:rPr>
        <w:t>.</w:t>
      </w:r>
      <w:r>
        <w:t> </w:t>
      </w:r>
      <w:r w:rsidRPr="005F6E68">
        <w:t>Tworzy się Rzecznika</w:t>
      </w:r>
      <w:r w:rsidR="005D6831">
        <w:t xml:space="preserve"> ochrony praw zawodników i innych osób uczestniczących we współzawodnictwie sportowym</w:t>
      </w:r>
      <w:r w:rsidRPr="005F6E68">
        <w:t>.</w:t>
      </w:r>
    </w:p>
    <w:p w14:paraId="4E6B4470" w14:textId="77777777" w:rsidR="00B5772B" w:rsidRPr="005F6E68" w:rsidRDefault="00B5772B" w:rsidP="00B5772B">
      <w:pPr>
        <w:pStyle w:val="ARTartustawynprozporzdzenia"/>
      </w:pPr>
      <w:r w:rsidRPr="005F6E68">
        <w:rPr>
          <w:rStyle w:val="Ppogrubienie"/>
        </w:rPr>
        <w:t>Art. </w:t>
      </w:r>
      <w:r>
        <w:rPr>
          <w:rStyle w:val="Ppogrubienie"/>
        </w:rPr>
        <w:t>9</w:t>
      </w:r>
      <w:r w:rsidRPr="005F6E68">
        <w:rPr>
          <w:rStyle w:val="Ppogrubienie"/>
        </w:rPr>
        <w:t>.</w:t>
      </w:r>
      <w:r>
        <w:t> P</w:t>
      </w:r>
      <w:r w:rsidRPr="005F6E68">
        <w:t>ierwszy raport, o którym mowa w art. 36r ust. 1 ustawy zmienianej w art. 1, Rzecznik</w:t>
      </w:r>
      <w:r w:rsidR="005D6831">
        <w:t xml:space="preserve"> ochrony praw zawodników i innych osób uczestniczących we współzawodnictwie sportowym</w:t>
      </w:r>
      <w:r w:rsidRPr="005F6E68">
        <w:t xml:space="preserve"> przedstawia za rok 2025</w:t>
      </w:r>
      <w:r>
        <w:t>.</w:t>
      </w:r>
    </w:p>
    <w:p w14:paraId="042D6195" w14:textId="77777777" w:rsidR="00B5772B" w:rsidRDefault="00B5772B" w:rsidP="00B5772B">
      <w:pPr>
        <w:pStyle w:val="ARTartustawynprozporzdzenia"/>
      </w:pPr>
      <w:bookmarkStart w:id="56" w:name="_Hlk161147146"/>
      <w:r w:rsidRPr="00DA6633">
        <w:rPr>
          <w:rStyle w:val="Ppogrubienie"/>
        </w:rPr>
        <w:lastRenderedPageBreak/>
        <w:t>Art.</w:t>
      </w:r>
      <w:r>
        <w:rPr>
          <w:rStyle w:val="Ppogrubienie"/>
        </w:rPr>
        <w:t> 10. </w:t>
      </w:r>
      <w:r>
        <w:t>1. </w:t>
      </w:r>
      <w:r w:rsidRPr="00DA6633">
        <w:t>Osoba</w:t>
      </w:r>
      <w:r>
        <w:t xml:space="preserve">, która w dniu wejścia w życie niniejszej ustawy </w:t>
      </w:r>
      <w:r w:rsidRPr="00DA6633">
        <w:t>pełni</w:t>
      </w:r>
      <w:r>
        <w:t xml:space="preserve"> funkcję członka zarządu polskiego związku sportowego i nie spełnia wymogów, o których mowa w art. 9 ust. 3 pkt 6 w związku z art. 9 ust. 3b</w:t>
      </w:r>
      <w:r w:rsidRPr="007148DD">
        <w:t xml:space="preserve"> </w:t>
      </w:r>
      <w:r>
        <w:t>ustawy zmienianej w art. 1, jest obowiązana, w terminie 90 dni od dnia wejścia w życie niniejszej ustawy, zrezygnować z pełnionych funkcji w podmiocie, o którym mowa w art. 9 ust. 3 pkt 6 ustawy zmienianej w art. 1.</w:t>
      </w:r>
    </w:p>
    <w:p w14:paraId="5C0547AD" w14:textId="77777777" w:rsidR="00B5772B" w:rsidRDefault="00B5772B" w:rsidP="00B5772B">
      <w:pPr>
        <w:pStyle w:val="USTustnpkodeksu"/>
      </w:pPr>
      <w:r>
        <w:t>2. Walne zgromadzenie członków albo delegatów polskiego związku sportowego jest obowiązane odwołać członka zarządu polskiego związku sportowego niezwłocznie, nie później jednak niż przed upływem 3 miesięcy od dnia bezskutecznego upływu terminu, o którym mowa w ust. 1, jeżeli ten członek zarządu polskiego związku sportowego nie wypełni obowiązków, o których mowa w ust. 1.</w:t>
      </w:r>
    </w:p>
    <w:p w14:paraId="519B9AAD" w14:textId="77777777" w:rsidR="00B5772B" w:rsidRPr="00B5772B" w:rsidRDefault="00B5772B" w:rsidP="00B5772B">
      <w:pPr>
        <w:pStyle w:val="ARTartustawynprozporzdzenia"/>
      </w:pPr>
      <w:r w:rsidRPr="005F6E68">
        <w:rPr>
          <w:rStyle w:val="Ppogrubienie"/>
        </w:rPr>
        <w:t>Art.</w:t>
      </w:r>
      <w:r>
        <w:rPr>
          <w:rStyle w:val="Ppogrubienie"/>
        </w:rPr>
        <w:t> 11</w:t>
      </w:r>
      <w:r w:rsidRPr="005F6E68">
        <w:rPr>
          <w:rStyle w:val="Ppogrubienie"/>
        </w:rPr>
        <w:t>.</w:t>
      </w:r>
      <w:r>
        <w:t> </w:t>
      </w:r>
      <w:r w:rsidRPr="005F6E68">
        <w:t xml:space="preserve">Kluby sportowe, związki sportowe oraz </w:t>
      </w:r>
      <w:r w:rsidRPr="00B5772B">
        <w:t xml:space="preserve">polskie związki </w:t>
      </w:r>
      <w:r w:rsidRPr="005F6E68">
        <w:t>sportowe</w:t>
      </w:r>
      <w:r w:rsidRPr="00B5772B">
        <w:t xml:space="preserve"> dostosują statuty oraz regulaminy do wymagań określonych w niniejszej ustawie w terminie 6 miesięcy od dnia jej wejścia w życie.</w:t>
      </w:r>
    </w:p>
    <w:p w14:paraId="5989CF17" w14:textId="77777777" w:rsidR="00B5772B" w:rsidRDefault="00B5772B" w:rsidP="00B5772B">
      <w:pPr>
        <w:pStyle w:val="ARTartustawynprozporzdzenia"/>
      </w:pPr>
      <w:r w:rsidRPr="005F6E68">
        <w:rPr>
          <w:rStyle w:val="Ppogrubienie"/>
        </w:rPr>
        <w:t>Art.</w:t>
      </w:r>
      <w:r>
        <w:rPr>
          <w:rStyle w:val="Ppogrubienie"/>
        </w:rPr>
        <w:t> 12</w:t>
      </w:r>
      <w:r w:rsidRPr="005F6E68">
        <w:rPr>
          <w:rStyle w:val="Ppogrubienie"/>
        </w:rPr>
        <w:t>.</w:t>
      </w:r>
      <w:r>
        <w:t> </w:t>
      </w:r>
      <w:r w:rsidRPr="00B5772B">
        <w:t>Przepisy art. 9a</w:t>
      </w:r>
      <w:r w:rsidR="005D6831">
        <w:t>–</w:t>
      </w:r>
      <w:r w:rsidRPr="00B5772B">
        <w:t>9</w:t>
      </w:r>
      <w:r w:rsidR="005D6831">
        <w:t>c</w:t>
      </w:r>
      <w:r w:rsidRPr="00B5772B">
        <w:t xml:space="preserve"> ustawy zmienianej w art. 1 stosuje się do składów osobowych zarządów oraz </w:t>
      </w:r>
      <w:r w:rsidRPr="005F6E68">
        <w:t>organów kontroli wewnętrznej p</w:t>
      </w:r>
      <w:r w:rsidRPr="00B5772B">
        <w:t xml:space="preserve">olskich związków </w:t>
      </w:r>
      <w:r w:rsidRPr="005F6E68">
        <w:t xml:space="preserve">sportowych kadencji następującej po kadencji trwającej w dniu zmiany statutu przez polski związek sportowy, o którym mowa w art. </w:t>
      </w:r>
      <w:r>
        <w:t>11</w:t>
      </w:r>
      <w:r w:rsidRPr="005F6E68">
        <w:t>.</w:t>
      </w:r>
    </w:p>
    <w:p w14:paraId="16DA82F2" w14:textId="77777777" w:rsidR="00B5772B" w:rsidRPr="005F6E68" w:rsidRDefault="00B5772B" w:rsidP="00B5772B">
      <w:pPr>
        <w:pStyle w:val="ARTartustawynprozporzdzenia"/>
        <w:rPr>
          <w:rStyle w:val="Ppogrubienie"/>
        </w:rPr>
      </w:pPr>
      <w:bookmarkStart w:id="57" w:name="_Hlk167282434"/>
      <w:bookmarkEnd w:id="56"/>
      <w:r w:rsidRPr="005F6E68">
        <w:rPr>
          <w:rStyle w:val="Ppogrubienie"/>
        </w:rPr>
        <w:t>Art. 1</w:t>
      </w:r>
      <w:r>
        <w:rPr>
          <w:rStyle w:val="Ppogrubienie"/>
        </w:rPr>
        <w:t>3</w:t>
      </w:r>
      <w:r w:rsidRPr="005F6E68">
        <w:rPr>
          <w:rStyle w:val="Ppogrubienie"/>
        </w:rPr>
        <w:t>.</w:t>
      </w:r>
      <w:bookmarkStart w:id="58" w:name="_Hlk161130356"/>
      <w:r w:rsidRPr="005F6E68">
        <w:rPr>
          <w:rStyle w:val="Ppogrubienie"/>
        </w:rPr>
        <w:t> </w:t>
      </w:r>
      <w:r w:rsidRPr="005F6E68">
        <w:t>Do wniosków o wpis polskiego związku sportowego do Krajowego Rejestru Sądowego, o którym mowa w art. 12 ustawy zmienianej w art. 1, które zostały złożone przed dniem wejścia w życie niniejszej ustawy</w:t>
      </w:r>
      <w:r>
        <w:t>,</w:t>
      </w:r>
      <w:r w:rsidRPr="005F6E68">
        <w:t xml:space="preserve"> stosuje się przepisy ustawy zmienianej w art. 1 w brzmieniu nadanym niniejszą ustawą.</w:t>
      </w:r>
    </w:p>
    <w:bookmarkEnd w:id="57"/>
    <w:p w14:paraId="57DE2C5E" w14:textId="77777777" w:rsidR="00B5772B" w:rsidRPr="005F6E68" w:rsidRDefault="00B5772B" w:rsidP="00B5772B">
      <w:pPr>
        <w:pStyle w:val="ARTartustawynprozporzdzenia"/>
        <w:rPr>
          <w:rStyle w:val="Ppogrubienie"/>
        </w:rPr>
      </w:pPr>
      <w:r w:rsidRPr="005F6E68">
        <w:rPr>
          <w:rStyle w:val="Ppogrubienie"/>
        </w:rPr>
        <w:t>Art.</w:t>
      </w:r>
      <w:r>
        <w:rPr>
          <w:rStyle w:val="Ppogrubienie"/>
        </w:rPr>
        <w:t> </w:t>
      </w:r>
      <w:r w:rsidRPr="005F6E68">
        <w:rPr>
          <w:rStyle w:val="Ppogrubienie"/>
        </w:rPr>
        <w:t>1</w:t>
      </w:r>
      <w:r>
        <w:rPr>
          <w:rStyle w:val="Ppogrubienie"/>
        </w:rPr>
        <w:t>4</w:t>
      </w:r>
      <w:r w:rsidRPr="005F6E68">
        <w:rPr>
          <w:rStyle w:val="Ppogrubienie"/>
        </w:rPr>
        <w:t>. </w:t>
      </w:r>
      <w:r w:rsidRPr="005F6E68">
        <w:t xml:space="preserve">Organy stanowiące jednostek samorządu terytorialnego </w:t>
      </w:r>
      <w:bookmarkEnd w:id="58"/>
      <w:r w:rsidRPr="005F6E68">
        <w:t xml:space="preserve">dostosują uchwały, o których mowa w art. 31 ust. 3 ustawy zmienianej w art. 1, </w:t>
      </w:r>
      <w:bookmarkStart w:id="59" w:name="_Hlk161130424"/>
      <w:r w:rsidRPr="005F6E68">
        <w:t>do wymagań niniejszej ustawy w terminie 6 miesięcy od dnia jej wejścia w życie.</w:t>
      </w:r>
      <w:r w:rsidRPr="005F6E68">
        <w:rPr>
          <w:rStyle w:val="Ppogrubienie"/>
        </w:rPr>
        <w:t xml:space="preserve"> </w:t>
      </w:r>
      <w:bookmarkEnd w:id="59"/>
    </w:p>
    <w:p w14:paraId="015903AB" w14:textId="77777777" w:rsidR="00B5772B" w:rsidRPr="005F6E68" w:rsidRDefault="00B5772B" w:rsidP="00B5772B">
      <w:pPr>
        <w:pStyle w:val="ARTartustawynprozporzdzenia"/>
      </w:pPr>
      <w:r w:rsidRPr="005F6E68">
        <w:rPr>
          <w:rStyle w:val="Ppogrubienie"/>
        </w:rPr>
        <w:t>Art.</w:t>
      </w:r>
      <w:r>
        <w:rPr>
          <w:rStyle w:val="Ppogrubienie"/>
        </w:rPr>
        <w:t> </w:t>
      </w:r>
      <w:r w:rsidRPr="005F6E68">
        <w:rPr>
          <w:rStyle w:val="Ppogrubienie"/>
        </w:rPr>
        <w:t>1</w:t>
      </w:r>
      <w:r>
        <w:rPr>
          <w:rStyle w:val="Ppogrubienie"/>
        </w:rPr>
        <w:t>5</w:t>
      </w:r>
      <w:r w:rsidRPr="005F6E68">
        <w:rPr>
          <w:rStyle w:val="Ppogrubienie"/>
        </w:rPr>
        <w:t>.</w:t>
      </w:r>
      <w:r w:rsidRPr="005F6E68">
        <w:t xml:space="preserve"> 1. Dotychczasowe przepisy wykonawcze </w:t>
      </w:r>
      <w:bookmarkStart w:id="60" w:name="_Hlk161130899"/>
      <w:r w:rsidRPr="005F6E68">
        <w:t xml:space="preserve">wydane </w:t>
      </w:r>
      <w:bookmarkStart w:id="61" w:name="_Hlk179154554"/>
      <w:r w:rsidRPr="005F6E68">
        <w:t>na podstawie art. 3 ust. 3 ustawy zmienianej w art. 2</w:t>
      </w:r>
      <w:bookmarkEnd w:id="61"/>
      <w:r w:rsidRPr="005F6E68">
        <w:t xml:space="preserve"> </w:t>
      </w:r>
      <w:bookmarkEnd w:id="60"/>
      <w:r w:rsidRPr="005F6E68">
        <w:t xml:space="preserve">zachowują moc do dnia </w:t>
      </w:r>
      <w:r w:rsidR="005D6831">
        <w:t>wejścia w życie</w:t>
      </w:r>
      <w:r w:rsidRPr="005F6E68">
        <w:t xml:space="preserve"> nowych przepisów wykonawczych.</w:t>
      </w:r>
    </w:p>
    <w:p w14:paraId="4EEE71B7" w14:textId="77777777" w:rsidR="00B5772B" w:rsidRPr="005F6E68" w:rsidRDefault="00B5772B" w:rsidP="00B5772B">
      <w:pPr>
        <w:pStyle w:val="USTustnpkodeksu"/>
      </w:pPr>
      <w:r w:rsidRPr="005F6E68">
        <w:t xml:space="preserve">2. Do czasu </w:t>
      </w:r>
      <w:r w:rsidR="00A44897">
        <w:t xml:space="preserve">wejścia w życie </w:t>
      </w:r>
      <w:r w:rsidRPr="005F6E68">
        <w:t>nowych przepisów wykonawczych</w:t>
      </w:r>
      <w:r w:rsidRPr="00B5772B">
        <w:t xml:space="preserve"> </w:t>
      </w:r>
      <w:r w:rsidRPr="009E4BAB">
        <w:t>na podstawie art. 3 ust. 3 ustawy zmienianej w art. 2</w:t>
      </w:r>
      <w:r w:rsidRPr="005F6E68">
        <w:t xml:space="preserve">, </w:t>
      </w:r>
      <w:bookmarkStart w:id="62" w:name="_Hlk161131724"/>
      <w:r w:rsidRPr="005F6E68">
        <w:t>wynagrodzenie zasadnicze oraz dodatek funkcyjny ustala się przy zastosowaniu mnożnika kwoty bazowej dla</w:t>
      </w:r>
      <w:bookmarkEnd w:id="62"/>
      <w:r w:rsidRPr="005F6E68">
        <w:t>:</w:t>
      </w:r>
    </w:p>
    <w:p w14:paraId="2C8D54F8" w14:textId="77777777" w:rsidR="00B5772B" w:rsidRPr="005F6E68" w:rsidRDefault="00B5772B" w:rsidP="00B5772B">
      <w:pPr>
        <w:pStyle w:val="PKTpunkt"/>
      </w:pPr>
      <w:r w:rsidRPr="005F6E68">
        <w:lastRenderedPageBreak/>
        <w:t>1)</w:t>
      </w:r>
      <w:r w:rsidRPr="005F6E68">
        <w:tab/>
        <w:t>Rzecznika</w:t>
      </w:r>
      <w:r w:rsidR="005D6831">
        <w:t xml:space="preserve"> ochrony praw zawodników i innych osób uczestniczących we współzawodnictwie sportowym</w:t>
      </w:r>
      <w:r w:rsidRPr="005F6E68">
        <w:t xml:space="preserve"> – o którym mowa w pozycji 6 tabeli określonej w § 2 pkt 1 </w:t>
      </w:r>
      <w:bookmarkStart w:id="63" w:name="_Hlk161130868"/>
      <w:r w:rsidRPr="005F6E68">
        <w:t>rozporządzenia Prezydenta Rzeczypospolitej Polskiej</w:t>
      </w:r>
      <w:bookmarkEnd w:id="63"/>
      <w:r w:rsidRPr="005F6E68">
        <w:t xml:space="preserve"> z dnia 22 listopada 2021 r. w sprawie szczegółowych zasad wynagradzania osób zajmujących kierownicze stanowiska państwowe (Dz. U. </w:t>
      </w:r>
      <w:r>
        <w:t>z 2024 r. poz. 778</w:t>
      </w:r>
      <w:r w:rsidRPr="005F6E68">
        <w:t>);</w:t>
      </w:r>
    </w:p>
    <w:p w14:paraId="45018B14" w14:textId="77777777" w:rsidR="00B5772B" w:rsidRPr="005F6E68" w:rsidRDefault="00B5772B" w:rsidP="00B5772B">
      <w:pPr>
        <w:pStyle w:val="PKTpunkt"/>
      </w:pPr>
      <w:r w:rsidRPr="005F6E68">
        <w:t>2)</w:t>
      </w:r>
      <w:r w:rsidRPr="005F6E68">
        <w:tab/>
        <w:t>zastępcy Rzecznika</w:t>
      </w:r>
      <w:r w:rsidR="005D6831">
        <w:t xml:space="preserve"> ochrony praw zawodników i innych osób uczestniczących we współzawodnictwie sportowym</w:t>
      </w:r>
      <w:r w:rsidRPr="005F6E68">
        <w:t xml:space="preserve"> – o którym mowa w pozycji 7 tabeli określonej w § 2 pkt 1 rozporządzenia Prezydenta Rzeczypospolitej Polskiej z dnia 22 listopada 2021 r. w sprawie szczegółowych zasad wynagradzania osób zajmujących kierownicze stanowiska państwowe.</w:t>
      </w:r>
    </w:p>
    <w:p w14:paraId="67416810" w14:textId="77777777" w:rsidR="00B5772B" w:rsidRPr="005F6E68" w:rsidRDefault="00B5772B" w:rsidP="00B5772B">
      <w:pPr>
        <w:pStyle w:val="ARTartustawynprozporzdzenia"/>
      </w:pPr>
      <w:r w:rsidRPr="005F6E68">
        <w:rPr>
          <w:rStyle w:val="Ppogrubienie"/>
        </w:rPr>
        <w:t>Art.</w:t>
      </w:r>
      <w:r>
        <w:rPr>
          <w:rStyle w:val="Ppogrubienie"/>
        </w:rPr>
        <w:t> </w:t>
      </w:r>
      <w:r w:rsidRPr="005F6E68">
        <w:rPr>
          <w:rStyle w:val="Ppogrubienie"/>
        </w:rPr>
        <w:t>1</w:t>
      </w:r>
      <w:r>
        <w:rPr>
          <w:rStyle w:val="Ppogrubienie"/>
        </w:rPr>
        <w:t>6</w:t>
      </w:r>
      <w:r w:rsidRPr="005F6E68">
        <w:rPr>
          <w:rStyle w:val="Ppogrubienie"/>
        </w:rPr>
        <w:t>.</w:t>
      </w:r>
      <w:r>
        <w:t> </w:t>
      </w:r>
      <w:r w:rsidRPr="005F6E68">
        <w:t>1.</w:t>
      </w:r>
      <w:r>
        <w:t> </w:t>
      </w:r>
      <w:r w:rsidRPr="005F6E68">
        <w:t xml:space="preserve">W latach 2025–2034 maksymalny limit wydatków budżetu państwa będących skutkiem finansowym realizacji zadań wynikających z ustawy </w:t>
      </w:r>
      <w:r w:rsidRPr="00083512">
        <w:t xml:space="preserve">wyniesie </w:t>
      </w:r>
      <w:r>
        <w:t>58</w:t>
      </w:r>
      <w:r w:rsidRPr="00083512">
        <w:t> </w:t>
      </w:r>
      <w:r>
        <w:t>89</w:t>
      </w:r>
      <w:r w:rsidRPr="00083512">
        <w:t>0 000 zł, w tym</w:t>
      </w:r>
      <w:r w:rsidRPr="005F6E68">
        <w:t>:</w:t>
      </w:r>
    </w:p>
    <w:p w14:paraId="534219EF" w14:textId="77777777" w:rsidR="00B5772B" w:rsidRPr="005F6E68" w:rsidRDefault="00B5772B" w:rsidP="00B5772B">
      <w:pPr>
        <w:pStyle w:val="PKTpunkt"/>
      </w:pPr>
      <w:r w:rsidRPr="005F6E68">
        <w:t>1)</w:t>
      </w:r>
      <w:r w:rsidRPr="005F6E68">
        <w:tab/>
        <w:t xml:space="preserve">w roku 2025 – </w:t>
      </w:r>
      <w:r>
        <w:t>6</w:t>
      </w:r>
      <w:r w:rsidRPr="005F6E68">
        <w:t> </w:t>
      </w:r>
      <w:r>
        <w:t>58</w:t>
      </w:r>
      <w:r w:rsidRPr="005F6E68">
        <w:t>0 000 zł;</w:t>
      </w:r>
    </w:p>
    <w:p w14:paraId="29E9C3C9" w14:textId="77777777" w:rsidR="00B5772B" w:rsidRPr="005F6E68" w:rsidRDefault="00B5772B" w:rsidP="00B5772B">
      <w:pPr>
        <w:pStyle w:val="PKTpunkt"/>
      </w:pPr>
      <w:r w:rsidRPr="005F6E68">
        <w:t>2)</w:t>
      </w:r>
      <w:r w:rsidRPr="005F6E68">
        <w:tab/>
        <w:t xml:space="preserve">w roku 2026 – </w:t>
      </w:r>
      <w:r>
        <w:t>5</w:t>
      </w:r>
      <w:r w:rsidRPr="005F6E68">
        <w:t> </w:t>
      </w:r>
      <w:r>
        <w:t>96</w:t>
      </w:r>
      <w:r w:rsidRPr="005F6E68">
        <w:t>0 000 zł;</w:t>
      </w:r>
    </w:p>
    <w:p w14:paraId="0808C752" w14:textId="77777777" w:rsidR="00B5772B" w:rsidRPr="005F6E68" w:rsidRDefault="00B5772B" w:rsidP="00B5772B">
      <w:pPr>
        <w:pStyle w:val="PKTpunkt"/>
      </w:pPr>
      <w:r w:rsidRPr="005F6E68">
        <w:t>3)</w:t>
      </w:r>
      <w:r w:rsidRPr="005F6E68">
        <w:tab/>
        <w:t xml:space="preserve">w roku 2027 – </w:t>
      </w:r>
      <w:r>
        <w:t>5</w:t>
      </w:r>
      <w:r w:rsidRPr="005F6E68">
        <w:t> </w:t>
      </w:r>
      <w:r>
        <w:t>31</w:t>
      </w:r>
      <w:r w:rsidRPr="005F6E68">
        <w:t>0 000 zł</w:t>
      </w:r>
      <w:r>
        <w:t>;</w:t>
      </w:r>
    </w:p>
    <w:p w14:paraId="53D34B56" w14:textId="77777777" w:rsidR="00B5772B" w:rsidRPr="005F6E68" w:rsidRDefault="00B5772B" w:rsidP="00B5772B">
      <w:pPr>
        <w:pStyle w:val="PKTpunkt"/>
      </w:pPr>
      <w:r w:rsidRPr="005F6E68">
        <w:t>4)</w:t>
      </w:r>
      <w:r w:rsidRPr="005F6E68">
        <w:tab/>
        <w:t xml:space="preserve">w roku 2028 – </w:t>
      </w:r>
      <w:r>
        <w:t>5</w:t>
      </w:r>
      <w:r w:rsidRPr="005F6E68">
        <w:t xml:space="preserve"> </w:t>
      </w:r>
      <w:r>
        <w:t>44</w:t>
      </w:r>
      <w:r w:rsidRPr="005F6E68">
        <w:t>0 000 zł;</w:t>
      </w:r>
    </w:p>
    <w:p w14:paraId="6BFE0512" w14:textId="77777777" w:rsidR="00B5772B" w:rsidRPr="005F6E68" w:rsidRDefault="00B5772B" w:rsidP="00B5772B">
      <w:pPr>
        <w:pStyle w:val="PKTpunkt"/>
      </w:pPr>
      <w:r w:rsidRPr="005F6E68">
        <w:t>5)</w:t>
      </w:r>
      <w:r w:rsidRPr="005F6E68">
        <w:tab/>
        <w:t xml:space="preserve">w roku 2029 – </w:t>
      </w:r>
      <w:r>
        <w:t>5</w:t>
      </w:r>
      <w:r w:rsidRPr="005F6E68">
        <w:t> </w:t>
      </w:r>
      <w:r>
        <w:t>57</w:t>
      </w:r>
      <w:r w:rsidRPr="005F6E68">
        <w:t>0 000 zł;</w:t>
      </w:r>
    </w:p>
    <w:p w14:paraId="0B1573C9" w14:textId="77777777" w:rsidR="00B5772B" w:rsidRPr="005F6E68" w:rsidRDefault="00B5772B" w:rsidP="00B5772B">
      <w:pPr>
        <w:pStyle w:val="PKTpunkt"/>
      </w:pPr>
      <w:r w:rsidRPr="005F6E68">
        <w:t>6)</w:t>
      </w:r>
      <w:r w:rsidRPr="005F6E68">
        <w:tab/>
        <w:t xml:space="preserve">w roku 2030 – </w:t>
      </w:r>
      <w:r>
        <w:t>5</w:t>
      </w:r>
      <w:r w:rsidRPr="005F6E68">
        <w:t> </w:t>
      </w:r>
      <w:r>
        <w:t>72</w:t>
      </w:r>
      <w:r w:rsidRPr="005F6E68">
        <w:t>0 000 zł;</w:t>
      </w:r>
    </w:p>
    <w:p w14:paraId="51079D64" w14:textId="77777777" w:rsidR="00B5772B" w:rsidRPr="005F6E68" w:rsidRDefault="00B5772B" w:rsidP="00B5772B">
      <w:pPr>
        <w:pStyle w:val="PKTpunkt"/>
      </w:pPr>
      <w:r w:rsidRPr="005F6E68">
        <w:t>7)</w:t>
      </w:r>
      <w:r w:rsidRPr="005F6E68">
        <w:tab/>
        <w:t xml:space="preserve">w roku 2031 – </w:t>
      </w:r>
      <w:r>
        <w:t>5</w:t>
      </w:r>
      <w:r w:rsidRPr="005F6E68">
        <w:t> </w:t>
      </w:r>
      <w:r>
        <w:t>85</w:t>
      </w:r>
      <w:r w:rsidRPr="005F6E68">
        <w:t>0 000 zł;</w:t>
      </w:r>
    </w:p>
    <w:p w14:paraId="2C2DE816" w14:textId="77777777" w:rsidR="00B5772B" w:rsidRPr="005F6E68" w:rsidRDefault="00B5772B" w:rsidP="00B5772B">
      <w:pPr>
        <w:pStyle w:val="PKTpunkt"/>
      </w:pPr>
      <w:r w:rsidRPr="005F6E68">
        <w:t>8)</w:t>
      </w:r>
      <w:r w:rsidRPr="005F6E68">
        <w:tab/>
        <w:t xml:space="preserve">w roku 2032 – </w:t>
      </w:r>
      <w:r>
        <w:t>6</w:t>
      </w:r>
      <w:r w:rsidRPr="005F6E68">
        <w:t> </w:t>
      </w:r>
      <w:r>
        <w:t>00</w:t>
      </w:r>
      <w:r w:rsidRPr="005F6E68">
        <w:t xml:space="preserve">0 000 zł; </w:t>
      </w:r>
    </w:p>
    <w:p w14:paraId="782D56E6" w14:textId="77777777" w:rsidR="00B5772B" w:rsidRPr="005F6E68" w:rsidRDefault="00B5772B" w:rsidP="00B5772B">
      <w:pPr>
        <w:pStyle w:val="PKTpunkt"/>
      </w:pPr>
      <w:r w:rsidRPr="005F6E68">
        <w:t>9)</w:t>
      </w:r>
      <w:r w:rsidRPr="005F6E68">
        <w:tab/>
        <w:t xml:space="preserve">w roku 2033 – </w:t>
      </w:r>
      <w:r>
        <w:t>6</w:t>
      </w:r>
      <w:r w:rsidRPr="005F6E68">
        <w:t> </w:t>
      </w:r>
      <w:r>
        <w:t>15</w:t>
      </w:r>
      <w:r w:rsidRPr="005F6E68">
        <w:t xml:space="preserve">0 000 zł; </w:t>
      </w:r>
    </w:p>
    <w:p w14:paraId="7E6BBD9F" w14:textId="77777777" w:rsidR="00B5772B" w:rsidRPr="005F6E68" w:rsidRDefault="00B5772B" w:rsidP="00B5772B">
      <w:pPr>
        <w:pStyle w:val="PKTpunkt"/>
      </w:pPr>
      <w:r w:rsidRPr="005F6E68">
        <w:t>10)</w:t>
      </w:r>
      <w:r w:rsidRPr="005F6E68">
        <w:tab/>
        <w:t xml:space="preserve">w roku 2034 – </w:t>
      </w:r>
      <w:r>
        <w:t>6</w:t>
      </w:r>
      <w:r w:rsidRPr="005F6E68">
        <w:t> </w:t>
      </w:r>
      <w:r>
        <w:t>31</w:t>
      </w:r>
      <w:r w:rsidRPr="005F6E68">
        <w:t>0 000 zł.</w:t>
      </w:r>
    </w:p>
    <w:p w14:paraId="06567793" w14:textId="77777777" w:rsidR="00B5772B" w:rsidRPr="005F6E68" w:rsidRDefault="00B5772B" w:rsidP="00B5772B">
      <w:pPr>
        <w:pStyle w:val="USTustnpkodeksu"/>
      </w:pPr>
      <w:r w:rsidRPr="005F6E68">
        <w:t>2. Minister właściwy do spraw kultury fizycznej monitoruje wykorzystanie limitu wydatków, o których mowa w ust. 1.</w:t>
      </w:r>
    </w:p>
    <w:p w14:paraId="3E35EACA" w14:textId="77777777" w:rsidR="00B5772B" w:rsidRPr="005F6E68" w:rsidRDefault="00B5772B" w:rsidP="00B5772B">
      <w:pPr>
        <w:pStyle w:val="USTustnpkodeksu"/>
      </w:pPr>
      <w:r w:rsidRPr="005F6E68">
        <w:t>3. W przypadku zagrożenia przekroczenia limitu wydatków, o których mowa w ust. 1, minister właściwy do spraw kultury fizycznej zastosuje mechanizm korygujący polegający na ograniczeniu wydatków związanych z kosztami funkcjonowania Rzecznika, w szczególności poprzez racjonalizację wydatków na działalność:</w:t>
      </w:r>
    </w:p>
    <w:p w14:paraId="357D1D8D" w14:textId="77777777" w:rsidR="00B5772B" w:rsidRPr="005F6E68" w:rsidRDefault="00B5772B" w:rsidP="00B5772B">
      <w:pPr>
        <w:pStyle w:val="PKTpunkt"/>
      </w:pPr>
      <w:r w:rsidRPr="005F6E68">
        <w:t>1)</w:t>
      </w:r>
      <w:r w:rsidRPr="005F6E68">
        <w:tab/>
        <w:t>informacyjną i wydawniczą;</w:t>
      </w:r>
    </w:p>
    <w:p w14:paraId="1BE37FB8" w14:textId="77777777" w:rsidR="00B5772B" w:rsidRPr="005F6E68" w:rsidRDefault="00B5772B" w:rsidP="00B5772B">
      <w:pPr>
        <w:pStyle w:val="PKTpunkt"/>
      </w:pPr>
      <w:r w:rsidRPr="005F6E68">
        <w:t>2)</w:t>
      </w:r>
      <w:r w:rsidRPr="005F6E68">
        <w:tab/>
        <w:t>analityczno-badawczą;</w:t>
      </w:r>
    </w:p>
    <w:p w14:paraId="01A772FD" w14:textId="77777777" w:rsidR="00B5772B" w:rsidRPr="005F6E68" w:rsidRDefault="00B5772B" w:rsidP="00B5772B">
      <w:pPr>
        <w:pStyle w:val="PKTpunkt"/>
      </w:pPr>
      <w:r w:rsidRPr="005F6E68">
        <w:t>3)</w:t>
      </w:r>
      <w:r w:rsidRPr="005F6E68">
        <w:tab/>
        <w:t>edukacyjną i szkoleniową.</w:t>
      </w:r>
    </w:p>
    <w:p w14:paraId="0FF30FC8" w14:textId="77777777" w:rsidR="00B5772B" w:rsidRPr="005F6E68" w:rsidRDefault="00B5772B" w:rsidP="00B5772B">
      <w:pPr>
        <w:pStyle w:val="ARTartustawynprozporzdzenia"/>
      </w:pPr>
      <w:bookmarkStart w:id="64" w:name="_Hlk137467828"/>
      <w:r w:rsidRPr="005F6E68">
        <w:rPr>
          <w:rStyle w:val="Ppogrubienie"/>
        </w:rPr>
        <w:lastRenderedPageBreak/>
        <w:t>Art.</w:t>
      </w:r>
      <w:r>
        <w:rPr>
          <w:rStyle w:val="Ppogrubienie"/>
        </w:rPr>
        <w:t> </w:t>
      </w:r>
      <w:r w:rsidRPr="005F6E68">
        <w:rPr>
          <w:rStyle w:val="Ppogrubienie"/>
        </w:rPr>
        <w:t>1</w:t>
      </w:r>
      <w:r>
        <w:rPr>
          <w:rStyle w:val="Ppogrubienie"/>
        </w:rPr>
        <w:t>7</w:t>
      </w:r>
      <w:r w:rsidRPr="005F6E68">
        <w:rPr>
          <w:rStyle w:val="Ppogrubienie"/>
        </w:rPr>
        <w:t>.</w:t>
      </w:r>
      <w:r>
        <w:rPr>
          <w:rStyle w:val="Ppogrubienie"/>
        </w:rPr>
        <w:t> </w:t>
      </w:r>
      <w:r w:rsidRPr="005F6E68">
        <w:t xml:space="preserve">Ustawa wchodzi w życie </w:t>
      </w:r>
      <w:bookmarkEnd w:id="64"/>
      <w:r w:rsidRPr="005F6E68">
        <w:t xml:space="preserve">z dniem 1 stycznia 2025 r. z wyjątkiem art. 1 pkt 3 i </w:t>
      </w:r>
      <w:r>
        <w:t>9</w:t>
      </w:r>
      <w:r w:rsidRPr="005F6E68">
        <w:t>–1</w:t>
      </w:r>
      <w:r>
        <w:t>3</w:t>
      </w:r>
      <w:r w:rsidRPr="005F6E68">
        <w:t xml:space="preserve"> oraz art. </w:t>
      </w:r>
      <w:r>
        <w:t>4</w:t>
      </w:r>
      <w:r w:rsidRPr="005F6E68">
        <w:t xml:space="preserve">, </w:t>
      </w:r>
      <w:r>
        <w:t xml:space="preserve">art. 6, art. 7 </w:t>
      </w:r>
      <w:r w:rsidRPr="005F6E68">
        <w:t xml:space="preserve">i </w:t>
      </w:r>
      <w:r>
        <w:t xml:space="preserve">art. </w:t>
      </w:r>
      <w:r w:rsidRPr="005F6E68">
        <w:t>1</w:t>
      </w:r>
      <w:r>
        <w:t>3,</w:t>
      </w:r>
      <w:r w:rsidRPr="005F6E68">
        <w:t xml:space="preserve"> które wchodzą w życie po upływie 14 dni od dnia ogłoszenia.</w:t>
      </w:r>
    </w:p>
    <w:p w14:paraId="7AB12426" w14:textId="77777777" w:rsidR="005E31CC" w:rsidRPr="005315BE" w:rsidRDefault="005E31CC" w:rsidP="005315BE">
      <w:pPr>
        <w:rPr>
          <w:rStyle w:val="Ppogrubienie"/>
          <w:b w:val="0"/>
        </w:rPr>
      </w:pPr>
    </w:p>
    <w:sectPr w:rsidR="005E31CC" w:rsidRPr="005315BE"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8DE9F" w14:textId="77777777" w:rsidR="00B65AE6" w:rsidRDefault="00B65AE6">
      <w:r>
        <w:separator/>
      </w:r>
    </w:p>
  </w:endnote>
  <w:endnote w:type="continuationSeparator" w:id="0">
    <w:p w14:paraId="64009223" w14:textId="77777777" w:rsidR="00B65AE6" w:rsidRDefault="00B6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36417" w14:textId="77777777" w:rsidR="00B65AE6" w:rsidRDefault="00B65AE6">
      <w:r>
        <w:separator/>
      </w:r>
    </w:p>
  </w:footnote>
  <w:footnote w:type="continuationSeparator" w:id="0">
    <w:p w14:paraId="554E964E" w14:textId="77777777" w:rsidR="00B65AE6" w:rsidRDefault="00B65AE6">
      <w:r>
        <w:continuationSeparator/>
      </w:r>
    </w:p>
  </w:footnote>
  <w:footnote w:id="1">
    <w:p w14:paraId="202E07F7" w14:textId="77777777" w:rsidR="00B5772B" w:rsidRPr="00387E0E" w:rsidRDefault="00B5772B" w:rsidP="00B5772B">
      <w:pPr>
        <w:pStyle w:val="ODNONIKtreodnonika"/>
      </w:pPr>
      <w:r>
        <w:rPr>
          <w:rStyle w:val="Odwoanieprzypisudolnego"/>
        </w:rPr>
        <w:footnoteRef/>
      </w:r>
      <w:r>
        <w:rPr>
          <w:rStyle w:val="IGindeksgrny"/>
        </w:rPr>
        <w:t>)</w:t>
      </w:r>
      <w:r>
        <w:tab/>
      </w:r>
      <w:r w:rsidRPr="00AD7361">
        <w:t xml:space="preserve">Niniejszą ustawą zmienia się ustawy: </w:t>
      </w:r>
      <w:r w:rsidRPr="00C64701">
        <w:t xml:space="preserve">ustawę z dnia 31 lipca 1981 r. o wynagrodzeniu osób zajmujących kierownicze stanowiska państwowe, ustawę z dnia 21 sierpnia 1997 r. o ograniczeniu prowadzenia działalności gospodarczej przez osoby pełniące funkcje publiczne, ustawę z dnia 7 września 2007 r. o przygotowaniu finałowego turnieju Mistrzostw Europy w Piłce Nożnej UEFA EURO 2012, ustawę </w:t>
      </w:r>
      <w:r w:rsidRPr="00AD7361">
        <w:t>z dnia 19 listopada 2009 r. o grach hazardowych,</w:t>
      </w:r>
      <w:r w:rsidRPr="00C64701">
        <w:t xml:space="preserve"> ustawę z dnia 15 kwietnia 2011 r. o systemie informacji oświatowej oraz ustawę z dnia 14 grudnia 2016 r. ‒ Prawo oświatowe</w:t>
      </w:r>
      <w:r w:rsidRPr="00AD7361">
        <w:t>.</w:t>
      </w:r>
    </w:p>
  </w:footnote>
  <w:footnote w:id="2">
    <w:p w14:paraId="20F44F65" w14:textId="77777777" w:rsidR="00B5772B" w:rsidRPr="00E07A68" w:rsidRDefault="00B5772B" w:rsidP="00B5772B">
      <w:pPr>
        <w:pStyle w:val="ODNONIKtreodnonika"/>
      </w:pPr>
      <w:r>
        <w:rPr>
          <w:rStyle w:val="Odwoanieprzypisudolnego"/>
        </w:rPr>
        <w:footnoteRef/>
      </w:r>
      <w:r>
        <w:rPr>
          <w:rStyle w:val="IGindeksgrny"/>
        </w:rPr>
        <w:t>)</w:t>
      </w:r>
      <w:r>
        <w:tab/>
        <w:t xml:space="preserve">Zmiany </w:t>
      </w:r>
      <w:r w:rsidRPr="00E07A68">
        <w:t>wymienionego rozporządzenia został</w:t>
      </w:r>
      <w:r>
        <w:t>y</w:t>
      </w:r>
      <w:r w:rsidRPr="00E07A68">
        <w:t xml:space="preserve"> ogłoszon</w:t>
      </w:r>
      <w:r>
        <w:t>e</w:t>
      </w:r>
      <w:r w:rsidRPr="00E07A68">
        <w:t xml:space="preserve"> w Dz. Urz. UE L 127 z 23.05.2018, str. 2</w:t>
      </w:r>
      <w:r>
        <w:t xml:space="preserve"> oraz w </w:t>
      </w:r>
      <w:r w:rsidRPr="00E07A68">
        <w:t>Dz.</w:t>
      </w:r>
      <w:r>
        <w:t xml:space="preserve"> </w:t>
      </w:r>
      <w:r w:rsidRPr="00E07A68">
        <w:t>U</w:t>
      </w:r>
      <w:r>
        <w:t>rz</w:t>
      </w:r>
      <w:r w:rsidRPr="00E07A68">
        <w:t xml:space="preserve">. </w:t>
      </w:r>
      <w:r>
        <w:t xml:space="preserve">UE </w:t>
      </w:r>
      <w:r w:rsidRPr="00E07A68">
        <w:t>L 74</w:t>
      </w:r>
      <w:r>
        <w:t xml:space="preserve"> z</w:t>
      </w:r>
      <w:r w:rsidRPr="00E07A68">
        <w:t xml:space="preserve"> </w:t>
      </w:r>
      <w:r>
        <w:t>0</w:t>
      </w:r>
      <w:r w:rsidRPr="00E07A68">
        <w:t>4.</w:t>
      </w:r>
      <w:r>
        <w:t>0</w:t>
      </w:r>
      <w:r w:rsidRPr="00E07A68">
        <w:t>3.2021, s</w:t>
      </w:r>
      <w:r>
        <w:t>tr</w:t>
      </w:r>
      <w:r w:rsidRPr="00E07A68">
        <w:t>. 35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7731D" w14:textId="76491364"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44897">
      <w:rPr>
        <w:rStyle w:val="Ppogrubienie"/>
        <w:noProof/>
      </w:rPr>
      <w:t>20</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94DED">
      <w:rPr>
        <w:rStyle w:val="Ppogrubienie"/>
        <w:noProof/>
      </w:rPr>
      <w:t>2024-11-08</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E244E5">
          <w:rPr>
            <w:rStyle w:val="Ppogrubienie"/>
            <w:noProof/>
          </w:rPr>
          <w:t>V3_59-14.NK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44897">
          <w:rPr>
            <w:rStyle w:val="Ppogrubienie"/>
            <w:noProof/>
          </w:rPr>
          <w:t>20</w:t>
        </w:r>
        <w:r w:rsidRPr="00084E7F">
          <w:rPr>
            <w:rStyle w:val="Ppogrubienie"/>
          </w:rPr>
          <w:fldChar w:fldCharType="end"/>
        </w:r>
      </w:sdtContent>
    </w:sdt>
  </w:p>
  <w:p w14:paraId="16C7DA0F"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77520D8E" wp14:editId="21DEEE82">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B5772B">
      <w:rPr>
        <w:rStyle w:val="Ppogrubienie"/>
      </w:rPr>
      <w:t xml:space="preserve"> 742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6A20E" w14:textId="1701796F"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7328E5">
      <w:rPr>
        <w:rStyle w:val="Ppogrubienie"/>
        <w:noProof/>
      </w:rPr>
      <w:t>20</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94DED">
      <w:rPr>
        <w:rStyle w:val="Ppogrubienie"/>
        <w:noProof/>
      </w:rPr>
      <w:t>2024-11-08</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7328E5">
          <w:rPr>
            <w:rStyle w:val="Ppogrubienie"/>
            <w:noProof/>
          </w:rPr>
          <w:t>V2_59-14.PN</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6EB3E87F"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070B6B0" wp14:editId="7F1D4005">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75D"/>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D683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4403"/>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4DED"/>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28E5"/>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65B39"/>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4897"/>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6E53"/>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02E8"/>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5772B"/>
    <w:rsid w:val="00B642FC"/>
    <w:rsid w:val="00B64D26"/>
    <w:rsid w:val="00B64FBB"/>
    <w:rsid w:val="00B65AE6"/>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2560"/>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4E5"/>
    <w:rsid w:val="00E24728"/>
    <w:rsid w:val="00E276AC"/>
    <w:rsid w:val="00E312F0"/>
    <w:rsid w:val="00E34A35"/>
    <w:rsid w:val="00E37C2F"/>
    <w:rsid w:val="00E41C28"/>
    <w:rsid w:val="00E46308"/>
    <w:rsid w:val="00E51E17"/>
    <w:rsid w:val="00E52DAB"/>
    <w:rsid w:val="00E539B0"/>
    <w:rsid w:val="00E554A6"/>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26A"/>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D2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4">
    <w:name w:val="heading 4"/>
    <w:basedOn w:val="Normalny"/>
    <w:next w:val="Normalny"/>
    <w:link w:val="Nagwek4Znak"/>
    <w:uiPriority w:val="99"/>
    <w:semiHidden/>
    <w:unhideWhenUsed/>
    <w:qFormat/>
    <w:rsid w:val="00B5772B"/>
    <w:pPr>
      <w:keepNext/>
      <w:keepLines/>
      <w:spacing w:before="40" w:line="360" w:lineRule="auto"/>
      <w:jc w:val="left"/>
      <w:outlineLvl w:val="3"/>
    </w:pPr>
    <w:rPr>
      <w:rFonts w:asciiTheme="majorHAnsi" w:eastAsiaTheme="majorEastAsia" w:hAnsiTheme="majorHAnsi" w:cstheme="majorBidi"/>
      <w:i/>
      <w:iCs/>
      <w:color w:val="365F91" w:themeColor="accent1" w:themeShade="BF"/>
      <w:sz w:val="24"/>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aliases w:val="2,Akapit z listą1,Bullet 1,Dot pt,F5 List Paragraph,Kolorowa lista — akcent 11,List Paragraph Char Char Char,List Paragraph à moi,List Paragraph1,List Paragraph11,List Paragraph_0,Listaszerű bekezdés1,No Spacing1,Numerowanie"/>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customStyle="1" w:styleId="Nagwek4Znak">
    <w:name w:val="Nagłówek 4 Znak"/>
    <w:basedOn w:val="Domylnaczcionkaakapitu"/>
    <w:link w:val="Nagwek4"/>
    <w:uiPriority w:val="99"/>
    <w:semiHidden/>
    <w:rsid w:val="00B5772B"/>
    <w:rPr>
      <w:rFonts w:asciiTheme="majorHAnsi" w:eastAsiaTheme="majorEastAsia" w:hAnsiTheme="majorHAnsi" w:cstheme="majorBidi"/>
      <w:i/>
      <w:iCs/>
      <w:color w:val="365F91" w:themeColor="accent1" w:themeShade="BF"/>
      <w:szCs w:val="20"/>
    </w:rPr>
  </w:style>
  <w:style w:type="paragraph" w:styleId="HTML-wstpniesformatowany">
    <w:name w:val="HTML Preformatted"/>
    <w:basedOn w:val="Normalny"/>
    <w:link w:val="HTML-wstpniesformatowanyZnak"/>
    <w:uiPriority w:val="99"/>
    <w:semiHidden/>
    <w:unhideWhenUsed/>
    <w:rsid w:val="00B577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40" w:lineRule="auto"/>
      <w:jc w:val="left"/>
    </w:pPr>
    <w:rPr>
      <w:rFonts w:ascii="Courier New" w:eastAsia="Times New Roman" w:hAnsi="Courier New" w:cs="Courier New"/>
    </w:rPr>
  </w:style>
  <w:style w:type="character" w:customStyle="1" w:styleId="HTML-wstpniesformatowanyZnak">
    <w:name w:val="HTML - wstępnie sformatowany Znak"/>
    <w:basedOn w:val="Domylnaczcionkaakapitu"/>
    <w:link w:val="HTML-wstpniesformatowany"/>
    <w:uiPriority w:val="99"/>
    <w:semiHidden/>
    <w:rsid w:val="00B5772B"/>
    <w:rPr>
      <w:rFonts w:ascii="Courier New" w:hAnsi="Courier New" w:cs="Courier New"/>
      <w:sz w:val="20"/>
      <w:szCs w:val="20"/>
    </w:rPr>
  </w:style>
  <w:style w:type="character" w:styleId="UyteHipercze">
    <w:name w:val="FollowedHyperlink"/>
    <w:basedOn w:val="Domylnaczcionkaakapitu"/>
    <w:uiPriority w:val="99"/>
    <w:semiHidden/>
    <w:unhideWhenUsed/>
    <w:rsid w:val="00B5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F89D7F-A44D-4833-99E9-7DEFC5D4E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5017</Words>
  <Characters>30102</Characters>
  <Application>Microsoft Office Word</Application>
  <DocSecurity>0</DocSecurity>
  <Lines>250</Lines>
  <Paragraphs>70</Paragraphs>
  <ScaleCrop>false</ScaleCrop>
  <Company/>
  <LinksUpToDate>false</LinksUpToDate>
  <CharactersWithSpaces>35049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2024-11-08T12:56:00Z</dcterms:created>
  <dcterms:modified xsi:type="dcterms:W3CDTF">2024-11-08T12:56:00Z</dcterms:modified>
  <cp:category/>
</cp:coreProperties>
</file>