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1336C" w14:textId="21D8E494" w:rsidR="00AC4D9F" w:rsidRPr="00513E77" w:rsidRDefault="007B325D" w:rsidP="0056167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13E77">
        <w:rPr>
          <w:rFonts w:ascii="Arial" w:hAnsi="Arial" w:cs="Arial"/>
          <w:sz w:val="24"/>
          <w:szCs w:val="24"/>
        </w:rPr>
        <w:t>UZASADNIENIE</w:t>
      </w:r>
    </w:p>
    <w:p w14:paraId="2C0E9206" w14:textId="77777777" w:rsidR="0090289D" w:rsidRPr="004C486E" w:rsidRDefault="0090289D" w:rsidP="00561677">
      <w:pPr>
        <w:pStyle w:val="ARTartustawynprozporzdzenia"/>
        <w:spacing w:before="0"/>
      </w:pPr>
    </w:p>
    <w:p w14:paraId="4604B736" w14:textId="77777777" w:rsidR="00AC4D9F" w:rsidRPr="00513E77" w:rsidRDefault="00AC4D9F" w:rsidP="00561677">
      <w:pPr>
        <w:pStyle w:val="PKTpunkt"/>
        <w:rPr>
          <w:rStyle w:val="Ppogrubienie"/>
          <w:rFonts w:ascii="Arial" w:hAnsi="Arial"/>
          <w:szCs w:val="24"/>
        </w:rPr>
      </w:pPr>
      <w:r w:rsidRPr="00513E77">
        <w:rPr>
          <w:rStyle w:val="Ppogrubienie"/>
          <w:rFonts w:ascii="Arial" w:hAnsi="Arial"/>
          <w:szCs w:val="24"/>
        </w:rPr>
        <w:t>1.</w:t>
      </w:r>
      <w:r w:rsidRPr="00513E77">
        <w:rPr>
          <w:rStyle w:val="Ppogrubienie"/>
          <w:rFonts w:ascii="Arial" w:hAnsi="Arial"/>
          <w:szCs w:val="24"/>
        </w:rPr>
        <w:tab/>
        <w:t>Potrzeba i cel uchwalenia ustawy</w:t>
      </w:r>
    </w:p>
    <w:p w14:paraId="3DF573F3" w14:textId="77777777" w:rsidR="000345E4" w:rsidRPr="005A3439" w:rsidRDefault="00993AAA" w:rsidP="005616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7F8D">
        <w:rPr>
          <w:rFonts w:ascii="Arial" w:hAnsi="Arial" w:cs="Arial"/>
          <w:sz w:val="24"/>
          <w:szCs w:val="24"/>
        </w:rPr>
        <w:t xml:space="preserve">Projektowana </w:t>
      </w:r>
      <w:r w:rsidRPr="005A3439">
        <w:rPr>
          <w:rFonts w:ascii="Arial" w:hAnsi="Arial" w:cs="Arial"/>
          <w:sz w:val="24"/>
          <w:szCs w:val="24"/>
        </w:rPr>
        <w:t>ustawa jest reakcją Komisji do Spraw Petycji</w:t>
      </w:r>
      <w:r w:rsidR="00471182" w:rsidRPr="005A3439">
        <w:rPr>
          <w:rFonts w:ascii="Arial" w:hAnsi="Arial" w:cs="Arial"/>
          <w:sz w:val="24"/>
          <w:szCs w:val="24"/>
        </w:rPr>
        <w:t xml:space="preserve"> Sejmu RP</w:t>
      </w:r>
      <w:r w:rsidRPr="005A3439">
        <w:rPr>
          <w:rFonts w:ascii="Arial" w:hAnsi="Arial" w:cs="Arial"/>
          <w:sz w:val="24"/>
          <w:szCs w:val="24"/>
        </w:rPr>
        <w:t xml:space="preserve"> na petycję </w:t>
      </w:r>
      <w:r w:rsidR="00AA7E6B" w:rsidRPr="005A3439">
        <w:rPr>
          <w:rFonts w:ascii="Arial" w:hAnsi="Arial" w:cs="Arial"/>
          <w:sz w:val="24"/>
          <w:szCs w:val="24"/>
        </w:rPr>
        <w:t xml:space="preserve">Nr </w:t>
      </w:r>
      <w:r w:rsidR="00AA7E6B" w:rsidRPr="005A3439">
        <w:rPr>
          <w:rFonts w:ascii="Arial" w:hAnsi="Arial" w:cs="Arial"/>
          <w:sz w:val="24"/>
          <w:szCs w:val="24"/>
          <w:shd w:val="clear" w:color="auto" w:fill="FFFFFF"/>
        </w:rPr>
        <w:t>BKSP-145-</w:t>
      </w:r>
      <w:r w:rsidR="00AA7E6B">
        <w:rPr>
          <w:rFonts w:ascii="Arial" w:hAnsi="Arial" w:cs="Arial"/>
          <w:sz w:val="24"/>
          <w:szCs w:val="24"/>
          <w:shd w:val="clear" w:color="auto" w:fill="FFFFFF"/>
        </w:rPr>
        <w:t>653</w:t>
      </w:r>
      <w:r w:rsidR="00AA7E6B" w:rsidRPr="005A3439">
        <w:rPr>
          <w:rFonts w:ascii="Arial" w:hAnsi="Arial" w:cs="Arial"/>
          <w:sz w:val="24"/>
          <w:szCs w:val="24"/>
          <w:shd w:val="clear" w:color="auto" w:fill="FFFFFF"/>
        </w:rPr>
        <w:t>/22</w:t>
      </w:r>
      <w:r w:rsidR="00AA7E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A3439">
        <w:rPr>
          <w:rFonts w:ascii="Arial" w:hAnsi="Arial" w:cs="Arial"/>
          <w:sz w:val="24"/>
          <w:szCs w:val="24"/>
        </w:rPr>
        <w:t>skierowaną do Sejmu RP</w:t>
      </w:r>
      <w:r w:rsidR="00AC6057" w:rsidRPr="005A3439">
        <w:rPr>
          <w:rFonts w:ascii="Arial" w:hAnsi="Arial" w:cs="Arial"/>
          <w:sz w:val="24"/>
          <w:szCs w:val="24"/>
        </w:rPr>
        <w:t xml:space="preserve"> </w:t>
      </w:r>
      <w:r w:rsidR="00C57097">
        <w:rPr>
          <w:rFonts w:ascii="Arial" w:hAnsi="Arial" w:cs="Arial"/>
          <w:sz w:val="24"/>
          <w:szCs w:val="24"/>
          <w:shd w:val="clear" w:color="auto" w:fill="FFFFFF"/>
        </w:rPr>
        <w:t>przez Ogólnopolską Federację Organizacji Pozarządowych</w:t>
      </w:r>
      <w:r w:rsidR="00CD4107" w:rsidRPr="005A343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311BE1" w:rsidRPr="005A3439">
        <w:rPr>
          <w:rFonts w:ascii="Arial" w:hAnsi="Arial" w:cs="Arial"/>
          <w:sz w:val="24"/>
          <w:szCs w:val="24"/>
        </w:rPr>
        <w:t xml:space="preserve"> którą Komisja uznała za zasadną.</w:t>
      </w:r>
    </w:p>
    <w:p w14:paraId="0C6E093F" w14:textId="260ADD8F" w:rsidR="00C57097" w:rsidRDefault="009064D5" w:rsidP="00B928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3439">
        <w:rPr>
          <w:rFonts w:ascii="Arial" w:hAnsi="Arial" w:cs="Arial"/>
          <w:sz w:val="24"/>
          <w:szCs w:val="24"/>
        </w:rPr>
        <w:t xml:space="preserve">Celem ustawy </w:t>
      </w:r>
      <w:r w:rsidR="00B928AA">
        <w:rPr>
          <w:rFonts w:ascii="Arial" w:hAnsi="Arial" w:cs="Arial"/>
          <w:sz w:val="24"/>
          <w:szCs w:val="24"/>
        </w:rPr>
        <w:t xml:space="preserve">jest </w:t>
      </w:r>
      <w:r w:rsidR="00C57097">
        <w:rPr>
          <w:rFonts w:ascii="Arial" w:hAnsi="Arial" w:cs="Arial"/>
          <w:sz w:val="24"/>
          <w:szCs w:val="24"/>
        </w:rPr>
        <w:t>wprowadzenie do systemu prawnego rozwiązania pozwalającego na szybką rejestrację stowarzyszeń rejestrowych w oparciu o</w:t>
      </w:r>
      <w:r w:rsidR="00FF1E24">
        <w:rPr>
          <w:rFonts w:ascii="Arial" w:hAnsi="Arial" w:cs="Arial"/>
          <w:sz w:val="24"/>
          <w:szCs w:val="24"/>
        </w:rPr>
        <w:t> </w:t>
      </w:r>
      <w:r w:rsidR="00C57097">
        <w:rPr>
          <w:rFonts w:ascii="Arial" w:hAnsi="Arial" w:cs="Arial"/>
          <w:sz w:val="24"/>
          <w:szCs w:val="24"/>
        </w:rPr>
        <w:t>wzorzec statutu.</w:t>
      </w:r>
    </w:p>
    <w:p w14:paraId="746572CD" w14:textId="77777777" w:rsidR="00463BB9" w:rsidRPr="005A3439" w:rsidRDefault="00463BB9" w:rsidP="005616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2F21629" w14:textId="77777777" w:rsidR="00F176E9" w:rsidRPr="008F0094" w:rsidRDefault="00AC4D9F" w:rsidP="00561677">
      <w:pPr>
        <w:pStyle w:val="PKTpunkt"/>
        <w:rPr>
          <w:rFonts w:ascii="Arial" w:hAnsi="Arial" w:cs="Arial"/>
          <w:szCs w:val="24"/>
        </w:rPr>
      </w:pPr>
      <w:r w:rsidRPr="005A3439">
        <w:rPr>
          <w:rStyle w:val="Ppogrubienie"/>
          <w:rFonts w:ascii="Arial" w:hAnsi="Arial" w:cs="Arial"/>
          <w:szCs w:val="24"/>
        </w:rPr>
        <w:t>2.</w:t>
      </w:r>
      <w:r w:rsidRPr="005A3439">
        <w:rPr>
          <w:rStyle w:val="Ppogrubienie"/>
          <w:rFonts w:ascii="Arial" w:hAnsi="Arial" w:cs="Arial"/>
          <w:szCs w:val="24"/>
        </w:rPr>
        <w:tab/>
        <w:t>Rzeczywisty stan w dziedzinie, która ma być unormowana</w:t>
      </w:r>
      <w:r w:rsidR="00AA7E6B">
        <w:rPr>
          <w:rStyle w:val="Ppogrubienie"/>
          <w:rFonts w:ascii="Arial" w:hAnsi="Arial" w:cs="Arial"/>
          <w:szCs w:val="24"/>
        </w:rPr>
        <w:t>,</w:t>
      </w:r>
      <w:r w:rsidR="003E76C0" w:rsidRPr="005A3439">
        <w:rPr>
          <w:rStyle w:val="Ppogrubienie"/>
          <w:rFonts w:ascii="Arial" w:hAnsi="Arial" w:cs="Arial"/>
          <w:szCs w:val="24"/>
        </w:rPr>
        <w:t xml:space="preserve"> oraz różnice </w:t>
      </w:r>
      <w:r w:rsidR="003E76C0" w:rsidRPr="008F0094">
        <w:rPr>
          <w:rStyle w:val="Ppogrubienie"/>
          <w:rFonts w:ascii="Arial" w:hAnsi="Arial" w:cs="Arial"/>
          <w:szCs w:val="24"/>
        </w:rPr>
        <w:t>pomiędzy dotychczasowym a projektowanym stanem prawnym</w:t>
      </w:r>
    </w:p>
    <w:p w14:paraId="4C490E1E" w14:textId="3D785CBC" w:rsidR="008C0E88" w:rsidRPr="00773279" w:rsidRDefault="008C0E88" w:rsidP="008C0E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8516D">
        <w:rPr>
          <w:rFonts w:ascii="Arial" w:hAnsi="Arial" w:cs="Arial"/>
          <w:sz w:val="24"/>
          <w:szCs w:val="24"/>
          <w:lang w:eastAsia="pl-PL"/>
        </w:rPr>
        <w:t>Wolność zrzeszania się jest realizowana przez polskich obywateli głównie w</w:t>
      </w:r>
      <w:r w:rsidR="00FF1E24">
        <w:rPr>
          <w:rFonts w:ascii="Arial" w:hAnsi="Arial" w:cs="Arial"/>
          <w:sz w:val="24"/>
          <w:szCs w:val="24"/>
          <w:lang w:eastAsia="pl-PL"/>
        </w:rPr>
        <w:t> </w:t>
      </w:r>
      <w:r w:rsidRPr="0018516D">
        <w:rPr>
          <w:rFonts w:ascii="Arial" w:hAnsi="Arial" w:cs="Arial"/>
          <w:sz w:val="24"/>
          <w:szCs w:val="24"/>
          <w:lang w:eastAsia="pl-PL"/>
        </w:rPr>
        <w:t>form</w:t>
      </w:r>
      <w:r w:rsidRPr="00773279">
        <w:rPr>
          <w:rFonts w:ascii="Arial" w:hAnsi="Arial" w:cs="Arial"/>
          <w:sz w:val="24"/>
          <w:szCs w:val="24"/>
          <w:lang w:eastAsia="pl-PL"/>
        </w:rPr>
        <w:t>ie stowarzyszeń. Według danych GUS stowarzyszenia i podobne organizacje społeczne stanową najliczniejszą grup</w:t>
      </w:r>
      <w:r w:rsidR="00AA7E6B">
        <w:rPr>
          <w:rFonts w:ascii="Arial" w:hAnsi="Arial" w:cs="Arial"/>
          <w:sz w:val="24"/>
          <w:szCs w:val="24"/>
          <w:lang w:eastAsia="pl-PL"/>
        </w:rPr>
        <w:t>ę</w:t>
      </w:r>
      <w:r w:rsidRPr="00773279">
        <w:rPr>
          <w:rFonts w:ascii="Arial" w:hAnsi="Arial" w:cs="Arial"/>
          <w:sz w:val="24"/>
          <w:szCs w:val="24"/>
          <w:lang w:eastAsia="pl-PL"/>
        </w:rPr>
        <w:t xml:space="preserve"> rejestrowych organizacji non-profit</w:t>
      </w:r>
      <w:r w:rsidR="00AA7E6B">
        <w:rPr>
          <w:rFonts w:ascii="Arial" w:hAnsi="Arial" w:cs="Arial"/>
          <w:sz w:val="24"/>
          <w:szCs w:val="24"/>
          <w:lang w:eastAsia="pl-PL"/>
        </w:rPr>
        <w:t xml:space="preserve"> – </w:t>
      </w:r>
      <w:r w:rsidRPr="00773279">
        <w:rPr>
          <w:rFonts w:ascii="Arial" w:hAnsi="Arial" w:cs="Arial"/>
          <w:sz w:val="24"/>
          <w:szCs w:val="24"/>
          <w:lang w:eastAsia="pl-PL"/>
        </w:rPr>
        <w:t>70</w:t>
      </w:r>
      <w:r w:rsidR="00AA7E6B">
        <w:rPr>
          <w:rFonts w:ascii="Arial" w:hAnsi="Arial" w:cs="Arial"/>
          <w:sz w:val="24"/>
          <w:szCs w:val="24"/>
          <w:lang w:eastAsia="pl-PL"/>
        </w:rPr>
        <w:t>  </w:t>
      </w:r>
      <w:r w:rsidRPr="00773279">
        <w:rPr>
          <w:rFonts w:ascii="Arial" w:hAnsi="Arial" w:cs="Arial"/>
          <w:sz w:val="24"/>
          <w:szCs w:val="24"/>
          <w:lang w:eastAsia="pl-PL"/>
        </w:rPr>
        <w:t>tysięcy podmiotów (w 2018 r.). Praktyka wskazuje, że jedną z najistotniejszych barier do powstawania stowarzyszeń jest proces ich rejestracji i liczne wymogi formalne</w:t>
      </w:r>
      <w:r w:rsidR="00AA7E6B">
        <w:rPr>
          <w:rFonts w:ascii="Arial" w:hAnsi="Arial" w:cs="Arial"/>
          <w:sz w:val="24"/>
          <w:szCs w:val="24"/>
          <w:lang w:eastAsia="pl-PL"/>
        </w:rPr>
        <w:t>,</w:t>
      </w:r>
      <w:r w:rsidRPr="00773279">
        <w:rPr>
          <w:rFonts w:ascii="Arial" w:hAnsi="Arial" w:cs="Arial"/>
          <w:sz w:val="24"/>
          <w:szCs w:val="24"/>
          <w:lang w:eastAsia="pl-PL"/>
        </w:rPr>
        <w:t xml:space="preserve"> które należy wypełnić.</w:t>
      </w:r>
    </w:p>
    <w:p w14:paraId="29AF6C0B" w14:textId="0B21BF05" w:rsidR="008C0E88" w:rsidRPr="00773279" w:rsidRDefault="008C0E88" w:rsidP="008C0E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773279">
        <w:rPr>
          <w:rFonts w:ascii="Arial" w:hAnsi="Arial" w:cs="Arial"/>
          <w:sz w:val="24"/>
          <w:szCs w:val="24"/>
          <w:lang w:eastAsia="pl-PL"/>
        </w:rPr>
        <w:t xml:space="preserve">Pozytywne doświadczenia związane z rejestracją spółek w systemie S24 skłoniły Komisję do Spraw </w:t>
      </w:r>
      <w:r w:rsidR="00773279" w:rsidRPr="00773279">
        <w:rPr>
          <w:rFonts w:ascii="Arial" w:hAnsi="Arial" w:cs="Arial"/>
          <w:sz w:val="24"/>
          <w:szCs w:val="24"/>
          <w:lang w:eastAsia="pl-PL"/>
        </w:rPr>
        <w:t>P</w:t>
      </w:r>
      <w:r w:rsidRPr="00773279">
        <w:rPr>
          <w:rFonts w:ascii="Arial" w:hAnsi="Arial" w:cs="Arial"/>
          <w:sz w:val="24"/>
          <w:szCs w:val="24"/>
          <w:lang w:eastAsia="pl-PL"/>
        </w:rPr>
        <w:t>etycji do poparcia inicjatywy zawartej w petycji i</w:t>
      </w:r>
      <w:r w:rsidR="00FF1E24">
        <w:rPr>
          <w:rFonts w:ascii="Arial" w:hAnsi="Arial" w:cs="Arial"/>
          <w:sz w:val="24"/>
          <w:szCs w:val="24"/>
          <w:lang w:eastAsia="pl-PL"/>
        </w:rPr>
        <w:t> </w:t>
      </w:r>
      <w:r w:rsidRPr="00773279">
        <w:rPr>
          <w:rFonts w:ascii="Arial" w:hAnsi="Arial" w:cs="Arial"/>
          <w:sz w:val="24"/>
          <w:szCs w:val="24"/>
          <w:lang w:eastAsia="pl-PL"/>
        </w:rPr>
        <w:t>przedłożenia projektu ustawy, którego celem jest wprowadzenie instrumentu prawnego analogicznego jak w przypadku spółek, pozwalającego na szybką rejestrację stowarzyszeń z osobowością prawną.</w:t>
      </w:r>
    </w:p>
    <w:p w14:paraId="49D09EFD" w14:textId="77777777" w:rsidR="00D946D8" w:rsidRPr="00D946D8" w:rsidRDefault="008C0E88" w:rsidP="004241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773279">
        <w:rPr>
          <w:rFonts w:ascii="Arial" w:hAnsi="Arial" w:cs="Arial"/>
          <w:sz w:val="24"/>
          <w:szCs w:val="24"/>
          <w:lang w:eastAsia="pl-PL"/>
        </w:rPr>
        <w:t>Projektowana ustawa sankcjonuje wprowadzenie wzorca statutu stowarzyszenia w drodze rozporządzenia Ministra Sprawiedliwości. Wzorzec statutu powinien nie tylko umożliwiać rejestrację stowarzyszenia, ale także zapewnić możliwość dokonywania zmian dla tak zarejestrowanego podmiotu w systemie S24 na zasadach analogicznych jak w przypadku spółek</w:t>
      </w:r>
      <w:r w:rsidR="00AA7E6B">
        <w:rPr>
          <w:rFonts w:ascii="Arial" w:hAnsi="Arial" w:cs="Arial"/>
          <w:sz w:val="24"/>
          <w:szCs w:val="24"/>
          <w:lang w:eastAsia="pl-PL"/>
        </w:rPr>
        <w:t>,</w:t>
      </w:r>
      <w:r w:rsidR="00D946D8">
        <w:rPr>
          <w:rFonts w:ascii="Arial" w:hAnsi="Arial" w:cs="Arial"/>
          <w:sz w:val="24"/>
          <w:szCs w:val="24"/>
          <w:lang w:eastAsia="pl-PL"/>
        </w:rPr>
        <w:t xml:space="preserve"> a więc </w:t>
      </w:r>
      <w:r w:rsidR="00D946D8" w:rsidRPr="00D946D8">
        <w:rPr>
          <w:rFonts w:ascii="Arial" w:hAnsi="Arial" w:cs="Arial"/>
          <w:sz w:val="24"/>
          <w:szCs w:val="24"/>
        </w:rPr>
        <w:t>pod warunkiem że wcześniej nie był zmieniany w inny sposób niż przy wykorzystaniu tego wzorca.</w:t>
      </w:r>
    </w:p>
    <w:p w14:paraId="63702434" w14:textId="19629095" w:rsidR="00424160" w:rsidRDefault="00E5060A" w:rsidP="004241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Projektowana ustawa wprowadza niezbędne zmiany </w:t>
      </w:r>
      <w:r w:rsidRPr="00E5060A">
        <w:rPr>
          <w:rFonts w:ascii="Arial" w:hAnsi="Arial" w:cs="Arial"/>
          <w:sz w:val="24"/>
          <w:szCs w:val="24"/>
          <w:lang w:eastAsia="pl-PL"/>
        </w:rPr>
        <w:t>w</w:t>
      </w:r>
      <w:r w:rsidRPr="00E5060A">
        <w:rPr>
          <w:rFonts w:ascii="Arial" w:hAnsi="Arial" w:cs="Arial"/>
          <w:sz w:val="24"/>
          <w:szCs w:val="24"/>
        </w:rPr>
        <w:t xml:space="preserve"> ustawie z dnia 7</w:t>
      </w:r>
      <w:r w:rsidR="00FF1E24">
        <w:rPr>
          <w:rFonts w:ascii="Arial" w:hAnsi="Arial" w:cs="Arial"/>
          <w:sz w:val="24"/>
          <w:szCs w:val="24"/>
        </w:rPr>
        <w:t> </w:t>
      </w:r>
      <w:r w:rsidRPr="00E5060A">
        <w:rPr>
          <w:rFonts w:ascii="Arial" w:hAnsi="Arial" w:cs="Arial"/>
          <w:sz w:val="24"/>
          <w:szCs w:val="24"/>
        </w:rPr>
        <w:t>kwietnia 1989 r.</w:t>
      </w:r>
      <w:r w:rsidR="00AA7E6B">
        <w:rPr>
          <w:rFonts w:ascii="Arial" w:hAnsi="Arial" w:cs="Arial"/>
          <w:sz w:val="24"/>
          <w:szCs w:val="24"/>
        </w:rPr>
        <w:t xml:space="preserve"> – </w:t>
      </w:r>
      <w:r w:rsidRPr="00E5060A">
        <w:rPr>
          <w:rFonts w:ascii="Arial" w:hAnsi="Arial" w:cs="Arial"/>
          <w:sz w:val="24"/>
          <w:szCs w:val="24"/>
        </w:rPr>
        <w:t>Prawo o stowarzyszeniach</w:t>
      </w:r>
      <w:r>
        <w:rPr>
          <w:rFonts w:ascii="Arial" w:hAnsi="Arial" w:cs="Arial"/>
          <w:sz w:val="24"/>
          <w:szCs w:val="24"/>
        </w:rPr>
        <w:t xml:space="preserve"> oraz </w:t>
      </w:r>
      <w:r w:rsidRPr="00E5060A">
        <w:rPr>
          <w:rFonts w:ascii="Arial" w:hAnsi="Arial" w:cs="Arial"/>
          <w:sz w:val="24"/>
          <w:szCs w:val="24"/>
        </w:rPr>
        <w:t>w ustawie z dnia 20 sierpnia 1997 r. o Krajowym Rejestrze Sądowym</w:t>
      </w:r>
      <w:r>
        <w:rPr>
          <w:rFonts w:ascii="Arial" w:hAnsi="Arial" w:cs="Arial"/>
          <w:sz w:val="24"/>
          <w:szCs w:val="24"/>
        </w:rPr>
        <w:t>, umożliwiające praktyczn</w:t>
      </w:r>
      <w:r w:rsidR="00424160">
        <w:rPr>
          <w:rFonts w:ascii="Arial" w:hAnsi="Arial" w:cs="Arial"/>
          <w:sz w:val="24"/>
          <w:szCs w:val="24"/>
        </w:rPr>
        <w:t>e wdrożenie</w:t>
      </w:r>
      <w:r>
        <w:rPr>
          <w:rFonts w:ascii="Arial" w:hAnsi="Arial" w:cs="Arial"/>
          <w:sz w:val="24"/>
          <w:szCs w:val="24"/>
        </w:rPr>
        <w:t xml:space="preserve"> </w:t>
      </w:r>
      <w:r w:rsidR="00424160">
        <w:rPr>
          <w:rFonts w:ascii="Arial" w:hAnsi="Arial" w:cs="Arial"/>
          <w:sz w:val="24"/>
          <w:szCs w:val="24"/>
        </w:rPr>
        <w:t>procedury szybkiej rejestracji stowarzyszeń rejestrowych w oparciu o wzorzec statutu.</w:t>
      </w:r>
    </w:p>
    <w:p w14:paraId="6029C5FE" w14:textId="77777777" w:rsidR="008C0E88" w:rsidRPr="00E5060A" w:rsidRDefault="008C0E88" w:rsidP="008C0E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D9D78B7" w14:textId="77777777" w:rsidR="008C0E88" w:rsidRDefault="008C0E88" w:rsidP="008C0E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773279">
        <w:rPr>
          <w:rFonts w:ascii="Arial" w:hAnsi="Arial" w:cs="Arial"/>
          <w:sz w:val="24"/>
          <w:szCs w:val="24"/>
          <w:lang w:eastAsia="pl-PL"/>
        </w:rPr>
        <w:t xml:space="preserve">Projektowane rozwiązanie nie zastępuje obecnej ścieżki rejestracji stowarzyszeń, jest natomiast w stosunku do niej rozwiązaniem dodatkowym. </w:t>
      </w:r>
    </w:p>
    <w:p w14:paraId="5D2CDD58" w14:textId="7B3EF0CD" w:rsidR="00A50876" w:rsidRPr="00773279" w:rsidRDefault="00A50876" w:rsidP="008C0E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Projektowana ustawa wprowadza także zmiany w </w:t>
      </w:r>
      <w:r w:rsidRPr="00002B7E">
        <w:rPr>
          <w:rFonts w:ascii="Arial" w:hAnsi="Arial" w:cs="Arial"/>
          <w:sz w:val="24"/>
          <w:szCs w:val="24"/>
        </w:rPr>
        <w:t xml:space="preserve">ustawie z dnia </w:t>
      </w:r>
      <w:r>
        <w:rPr>
          <w:rFonts w:ascii="Arial" w:hAnsi="Arial" w:cs="Arial"/>
          <w:sz w:val="24"/>
          <w:szCs w:val="24"/>
        </w:rPr>
        <w:t>28 lipca 2005</w:t>
      </w:r>
      <w:r w:rsidR="00FF1E2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r. o kosztach sądowych w sprawach cywilnych. Ich celem jest zastosowanie rozwiązania analogicznego jak w przypadku rejestracji spółek, których umowy zostały zawarte przy wykorzystaniu wzorców </w:t>
      </w:r>
      <w:r w:rsidRPr="00CD790F">
        <w:rPr>
          <w:rFonts w:ascii="Arial" w:hAnsi="Arial" w:cs="Arial"/>
          <w:sz w:val="24"/>
          <w:szCs w:val="24"/>
        </w:rPr>
        <w:t>udostępnion</w:t>
      </w:r>
      <w:r>
        <w:rPr>
          <w:rFonts w:ascii="Arial" w:hAnsi="Arial" w:cs="Arial"/>
          <w:sz w:val="24"/>
          <w:szCs w:val="24"/>
        </w:rPr>
        <w:t>ych</w:t>
      </w:r>
      <w:r w:rsidRPr="00CD790F">
        <w:rPr>
          <w:rFonts w:ascii="Arial" w:hAnsi="Arial" w:cs="Arial"/>
          <w:sz w:val="24"/>
          <w:szCs w:val="24"/>
        </w:rPr>
        <w:t xml:space="preserve"> w systemie teleinformatycznym</w:t>
      </w:r>
      <w:r>
        <w:rPr>
          <w:rFonts w:ascii="Arial" w:hAnsi="Arial" w:cs="Arial"/>
          <w:sz w:val="24"/>
          <w:szCs w:val="24"/>
        </w:rPr>
        <w:t>. W takim wypadku opłata będzie wynosiła 50% kwoty ustalonej dla rejestracji stowarzyszenia, którego statut został uchwalony bez wykorzystania takiego wzorca.</w:t>
      </w:r>
    </w:p>
    <w:p w14:paraId="1D346325" w14:textId="77777777" w:rsidR="008C0E88" w:rsidRPr="00773279" w:rsidRDefault="008C0E88" w:rsidP="008C0E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DCC44AD" w14:textId="77777777" w:rsidR="007F54DC" w:rsidRPr="00773279" w:rsidRDefault="003E76C0" w:rsidP="00561677">
      <w:pPr>
        <w:pStyle w:val="PKTpunkt"/>
        <w:rPr>
          <w:rStyle w:val="Ppogrubienie"/>
          <w:rFonts w:ascii="Arial" w:hAnsi="Arial"/>
          <w:szCs w:val="24"/>
        </w:rPr>
      </w:pPr>
      <w:r w:rsidRPr="00773279">
        <w:rPr>
          <w:rStyle w:val="Ppogrubienie"/>
          <w:rFonts w:ascii="Arial" w:hAnsi="Arial"/>
          <w:szCs w:val="24"/>
        </w:rPr>
        <w:t>3</w:t>
      </w:r>
      <w:r w:rsidR="00AC4D9F" w:rsidRPr="00773279">
        <w:rPr>
          <w:rStyle w:val="Ppogrubienie"/>
          <w:rFonts w:ascii="Arial" w:hAnsi="Arial"/>
          <w:szCs w:val="24"/>
        </w:rPr>
        <w:t>.</w:t>
      </w:r>
      <w:r w:rsidR="00AC4D9F" w:rsidRPr="00773279">
        <w:rPr>
          <w:rStyle w:val="Ppogrubienie"/>
          <w:rFonts w:ascii="Arial" w:hAnsi="Arial"/>
          <w:szCs w:val="24"/>
        </w:rPr>
        <w:tab/>
        <w:t xml:space="preserve">Skutki projektowanej ustawy </w:t>
      </w:r>
    </w:p>
    <w:p w14:paraId="20739091" w14:textId="77777777" w:rsidR="008C0E88" w:rsidRPr="00773279" w:rsidRDefault="00A74FD5" w:rsidP="007732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773279">
        <w:rPr>
          <w:rStyle w:val="Ppogrubienie"/>
          <w:rFonts w:ascii="Arial" w:hAnsi="Arial"/>
          <w:b w:val="0"/>
          <w:bCs/>
          <w:sz w:val="24"/>
          <w:szCs w:val="24"/>
        </w:rPr>
        <w:t xml:space="preserve">Skutkiem społecznym projektowanej ustawy będzie </w:t>
      </w:r>
      <w:r w:rsidR="008C0E88" w:rsidRPr="00773279">
        <w:rPr>
          <w:rStyle w:val="Ppogrubienie"/>
          <w:rFonts w:ascii="Arial" w:hAnsi="Arial"/>
          <w:b w:val="0"/>
          <w:bCs/>
          <w:sz w:val="24"/>
          <w:szCs w:val="24"/>
        </w:rPr>
        <w:t>ułatwienie obywatelom realizacji ich konstytucyjnego prawa do zrzeszania się.</w:t>
      </w:r>
      <w:r w:rsidR="008C0E88" w:rsidRPr="00773279">
        <w:rPr>
          <w:rFonts w:ascii="Arial" w:hAnsi="Arial" w:cs="Arial"/>
          <w:sz w:val="24"/>
          <w:szCs w:val="24"/>
          <w:lang w:eastAsia="pl-PL"/>
        </w:rPr>
        <w:t xml:space="preserve"> 15 czerwca 2021 r. Ogólnopolska Federacja Organizacji Pozarządowych złożyła petycję do Piotra Glińskiego, Wiceprezesa Rady Ministrów, Przewodniczącego Komitetu ds. Pożytku Publicznego, który pozytywnie ustosunkował się do idei zawartej w petycji, wskazując m.in.: „Tematyka wskazana w przedmiotowej petycji została poddana gruntownej analizie, której wnioski prowadzą do stwierdzenia, iż stanowi ona przejaw ważnej inicjatywy społecznej w związku z ujętą w Konstytucji Rzeczypospolitej wolnością zrzeszania się"</w:t>
      </w:r>
      <w:r w:rsidR="00AA7E6B">
        <w:rPr>
          <w:rFonts w:ascii="Arial" w:hAnsi="Arial" w:cs="Arial"/>
          <w:sz w:val="24"/>
          <w:szCs w:val="24"/>
          <w:lang w:eastAsia="pl-PL"/>
        </w:rPr>
        <w:t>.</w:t>
      </w:r>
    </w:p>
    <w:p w14:paraId="0C7DDDED" w14:textId="4E2A821C" w:rsidR="00A74FD5" w:rsidRDefault="00A74FD5" w:rsidP="00561677">
      <w:pPr>
        <w:pStyle w:val="PKTpunkt"/>
        <w:ind w:left="0" w:firstLine="708"/>
        <w:rPr>
          <w:rFonts w:ascii="Arial" w:hAnsi="Arial"/>
          <w:color w:val="000000"/>
          <w:szCs w:val="24"/>
          <w:shd w:val="clear" w:color="auto" w:fill="FFFFFF"/>
        </w:rPr>
      </w:pPr>
      <w:r w:rsidRPr="00773279">
        <w:rPr>
          <w:rStyle w:val="Ppogrubienie"/>
          <w:rFonts w:ascii="Arial" w:eastAsia="Calibri" w:hAnsi="Arial"/>
          <w:b w:val="0"/>
          <w:bCs w:val="0"/>
          <w:szCs w:val="24"/>
        </w:rPr>
        <w:t>Ustawa nie wy</w:t>
      </w:r>
      <w:r>
        <w:rPr>
          <w:rStyle w:val="Ppogrubienie"/>
          <w:rFonts w:ascii="Arial" w:eastAsia="Calibri" w:hAnsi="Arial"/>
          <w:b w:val="0"/>
          <w:bCs w:val="0"/>
          <w:szCs w:val="24"/>
        </w:rPr>
        <w:t xml:space="preserve">woła skutków gospodarczych. Projektowana ustawa </w:t>
      </w:r>
      <w:r w:rsidR="00990757">
        <w:rPr>
          <w:rStyle w:val="Ppogrubienie"/>
          <w:rFonts w:ascii="Arial" w:eastAsia="Calibri" w:hAnsi="Arial"/>
          <w:b w:val="0"/>
          <w:bCs w:val="0"/>
          <w:szCs w:val="24"/>
        </w:rPr>
        <w:t>może wywołać znikome uszczuplenie przychodów budżetu państwa z uwagi na proponowan</w:t>
      </w:r>
      <w:r w:rsidR="008175BD">
        <w:rPr>
          <w:rStyle w:val="Ppogrubienie"/>
          <w:rFonts w:ascii="Arial" w:eastAsia="Calibri" w:hAnsi="Arial"/>
          <w:b w:val="0"/>
          <w:bCs w:val="0"/>
          <w:szCs w:val="24"/>
        </w:rPr>
        <w:t>e</w:t>
      </w:r>
      <w:r w:rsidR="00990757">
        <w:rPr>
          <w:rStyle w:val="Ppogrubienie"/>
          <w:rFonts w:ascii="Arial" w:eastAsia="Calibri" w:hAnsi="Arial"/>
          <w:b w:val="0"/>
          <w:bCs w:val="0"/>
          <w:szCs w:val="24"/>
        </w:rPr>
        <w:t xml:space="preserve"> </w:t>
      </w:r>
      <w:r w:rsidR="008175BD">
        <w:rPr>
          <w:rStyle w:val="Ppogrubienie"/>
          <w:rFonts w:ascii="Arial" w:eastAsia="Calibri" w:hAnsi="Arial"/>
          <w:b w:val="0"/>
          <w:bCs w:val="0"/>
          <w:szCs w:val="24"/>
        </w:rPr>
        <w:t xml:space="preserve">obniżenie o 50% </w:t>
      </w:r>
      <w:r w:rsidR="00990757">
        <w:rPr>
          <w:rStyle w:val="Ppogrubienie"/>
          <w:rFonts w:ascii="Arial" w:eastAsia="Calibri" w:hAnsi="Arial"/>
          <w:b w:val="0"/>
          <w:bCs w:val="0"/>
          <w:szCs w:val="24"/>
        </w:rPr>
        <w:t xml:space="preserve">opłaty </w:t>
      </w:r>
      <w:r w:rsidR="0093789E" w:rsidRPr="00CD790F">
        <w:rPr>
          <w:rFonts w:ascii="Arial" w:hAnsi="Arial" w:cs="Arial"/>
          <w:szCs w:val="24"/>
        </w:rPr>
        <w:t>od wniosku o zarejestrowanie w Krajowym Rejestrze Sądowym</w:t>
      </w:r>
      <w:r w:rsidR="00990757">
        <w:rPr>
          <w:rStyle w:val="Ppogrubienie"/>
          <w:rFonts w:ascii="Arial" w:eastAsia="Calibri" w:hAnsi="Arial"/>
          <w:b w:val="0"/>
          <w:bCs w:val="0"/>
          <w:szCs w:val="24"/>
        </w:rPr>
        <w:t xml:space="preserve"> </w:t>
      </w:r>
      <w:r w:rsidR="0093789E" w:rsidRPr="00CD790F">
        <w:rPr>
          <w:rFonts w:ascii="Arial" w:hAnsi="Arial" w:cs="Arial"/>
          <w:szCs w:val="24"/>
        </w:rPr>
        <w:t>stowarzyszenia, któr</w:t>
      </w:r>
      <w:r w:rsidR="0093789E">
        <w:rPr>
          <w:rFonts w:ascii="Arial" w:hAnsi="Arial" w:cs="Arial"/>
          <w:szCs w:val="24"/>
        </w:rPr>
        <w:t xml:space="preserve">ego statut został uchwalony przy wykorzystaniu wzorca statutu udostępnionego w systemie teleinformatycznym. Równocześnie jednak należy brać pod uwagę, że rozpatrywanie takich wniosków wymaga </w:t>
      </w:r>
      <w:r w:rsidR="00E04C41">
        <w:rPr>
          <w:rFonts w:ascii="Arial" w:hAnsi="Arial" w:cs="Arial"/>
          <w:szCs w:val="24"/>
        </w:rPr>
        <w:t>dużo</w:t>
      </w:r>
      <w:r w:rsidR="0093789E">
        <w:rPr>
          <w:rFonts w:ascii="Arial" w:hAnsi="Arial" w:cs="Arial"/>
          <w:szCs w:val="24"/>
        </w:rPr>
        <w:t xml:space="preserve"> mniejszego nakładu pracy</w:t>
      </w:r>
      <w:r w:rsidR="00FF1E24">
        <w:rPr>
          <w:rFonts w:ascii="Arial" w:hAnsi="Arial" w:cs="Arial"/>
          <w:szCs w:val="24"/>
        </w:rPr>
        <w:t>,</w:t>
      </w:r>
      <w:r w:rsidR="0093789E">
        <w:rPr>
          <w:rFonts w:ascii="Arial" w:hAnsi="Arial" w:cs="Arial"/>
          <w:szCs w:val="24"/>
        </w:rPr>
        <w:t xml:space="preserve"> a sam fakt stworzenia wzorca może być czynnikiem zwiększającym </w:t>
      </w:r>
      <w:r w:rsidR="00E04C41">
        <w:rPr>
          <w:rFonts w:ascii="Arial" w:hAnsi="Arial" w:cs="Arial"/>
          <w:szCs w:val="24"/>
        </w:rPr>
        <w:t>skłonność</w:t>
      </w:r>
      <w:r w:rsidR="0093789E">
        <w:rPr>
          <w:rFonts w:ascii="Arial" w:hAnsi="Arial" w:cs="Arial"/>
          <w:szCs w:val="24"/>
        </w:rPr>
        <w:t xml:space="preserve"> obywateli do tworzenia stowarzyszeń.</w:t>
      </w:r>
      <w:r>
        <w:rPr>
          <w:rStyle w:val="Ppogrubienie"/>
          <w:rFonts w:ascii="Arial" w:eastAsia="Calibri" w:hAnsi="Arial"/>
          <w:b w:val="0"/>
          <w:bCs w:val="0"/>
          <w:szCs w:val="24"/>
        </w:rPr>
        <w:t xml:space="preserve"> </w:t>
      </w:r>
      <w:r w:rsidR="0093789E">
        <w:rPr>
          <w:rStyle w:val="Ppogrubienie"/>
          <w:rFonts w:ascii="Arial" w:eastAsia="Calibri" w:hAnsi="Arial"/>
          <w:b w:val="0"/>
          <w:bCs w:val="0"/>
          <w:szCs w:val="24"/>
        </w:rPr>
        <w:t xml:space="preserve">Ustawa </w:t>
      </w:r>
      <w:r>
        <w:rPr>
          <w:rStyle w:val="Ppogrubienie"/>
          <w:rFonts w:ascii="Arial" w:eastAsia="Calibri" w:hAnsi="Arial"/>
          <w:b w:val="0"/>
          <w:bCs w:val="0"/>
          <w:szCs w:val="24"/>
        </w:rPr>
        <w:t>nie obciąża budżetu Państwa i budżetów jednostek samorządu terytorialnego</w:t>
      </w:r>
      <w:r w:rsidR="001D1740">
        <w:rPr>
          <w:rStyle w:val="Ppogrubienie"/>
          <w:rFonts w:ascii="Arial" w:eastAsia="Calibri" w:hAnsi="Arial"/>
          <w:b w:val="0"/>
          <w:bCs w:val="0"/>
          <w:szCs w:val="24"/>
        </w:rPr>
        <w:t>.</w:t>
      </w:r>
      <w:r>
        <w:rPr>
          <w:rStyle w:val="Ppogrubienie"/>
          <w:rFonts w:ascii="Arial" w:eastAsia="Calibri" w:hAnsi="Arial"/>
          <w:b w:val="0"/>
          <w:bCs w:val="0"/>
          <w:szCs w:val="24"/>
        </w:rPr>
        <w:t xml:space="preserve"> </w:t>
      </w:r>
      <w:r w:rsidR="001D1740" w:rsidRPr="001D1740">
        <w:rPr>
          <w:rFonts w:ascii="Arial" w:hAnsi="Arial"/>
          <w:color w:val="000000"/>
          <w:szCs w:val="24"/>
          <w:shd w:val="clear" w:color="auto" w:fill="FFFFFF"/>
        </w:rPr>
        <w:t>Projekt</w:t>
      </w:r>
      <w:r w:rsidR="001D1740">
        <w:rPr>
          <w:rFonts w:ascii="Arial" w:hAnsi="Arial"/>
          <w:color w:val="000000"/>
          <w:szCs w:val="24"/>
          <w:shd w:val="clear" w:color="auto" w:fill="FFFFFF"/>
        </w:rPr>
        <w:t>owana ustawa</w:t>
      </w:r>
      <w:r w:rsidR="001D1740" w:rsidRPr="001D1740">
        <w:rPr>
          <w:rFonts w:ascii="Arial" w:hAnsi="Arial"/>
          <w:color w:val="000000"/>
          <w:szCs w:val="24"/>
          <w:shd w:val="clear" w:color="auto" w:fill="FFFFFF"/>
        </w:rPr>
        <w:t xml:space="preserve"> nie dotyczy</w:t>
      </w:r>
      <w:r w:rsidR="001D1740">
        <w:t xml:space="preserve"> </w:t>
      </w:r>
      <w:r w:rsidR="001D1740">
        <w:rPr>
          <w:rFonts w:ascii="Arial" w:hAnsi="Arial"/>
          <w:color w:val="000000"/>
          <w:szCs w:val="24"/>
          <w:shd w:val="clear" w:color="auto" w:fill="FFFFFF"/>
        </w:rPr>
        <w:t>zasad</w:t>
      </w:r>
      <w:r w:rsidR="001D1740" w:rsidRPr="001D1740">
        <w:rPr>
          <w:rFonts w:ascii="Arial" w:hAnsi="Arial"/>
          <w:color w:val="000000"/>
          <w:szCs w:val="24"/>
          <w:shd w:val="clear" w:color="auto" w:fill="FFFFFF"/>
        </w:rPr>
        <w:t xml:space="preserve"> podejmowania, wykonywania lub zakończenia działalności gospodarczej</w:t>
      </w:r>
      <w:r w:rsidR="001D1740">
        <w:rPr>
          <w:rFonts w:ascii="Arial" w:hAnsi="Arial"/>
          <w:color w:val="000000"/>
          <w:szCs w:val="24"/>
          <w:shd w:val="clear" w:color="auto" w:fill="FFFFFF"/>
        </w:rPr>
        <w:t>.</w:t>
      </w:r>
      <w:r w:rsidR="008365BC" w:rsidRPr="008365BC">
        <w:t xml:space="preserve"> </w:t>
      </w:r>
      <w:r w:rsidR="008365BC" w:rsidRPr="008365BC">
        <w:rPr>
          <w:rFonts w:ascii="Arial" w:hAnsi="Arial"/>
          <w:color w:val="000000"/>
          <w:szCs w:val="24"/>
          <w:shd w:val="clear" w:color="auto" w:fill="FFFFFF"/>
        </w:rPr>
        <w:t xml:space="preserve">Z uwagi na to, że projekt ustawy nie zawiera przepisów regulacyjnych ani przepisów określających wymogi dotyczące świadczenia usług transgranicznych w rozumieniu ustawy z dnia 22 grudnia 2015 r. o zasadach </w:t>
      </w:r>
      <w:r w:rsidR="008365BC" w:rsidRPr="008365BC">
        <w:rPr>
          <w:rFonts w:ascii="Arial" w:hAnsi="Arial"/>
          <w:color w:val="000000"/>
          <w:szCs w:val="24"/>
          <w:shd w:val="clear" w:color="auto" w:fill="FFFFFF"/>
        </w:rPr>
        <w:lastRenderedPageBreak/>
        <w:t xml:space="preserve">uznawania kwalifikacji zawodowych nabytych w państwach członkowskich Unii Europejskiej, przepis art. 34 ust. 2b </w:t>
      </w:r>
      <w:r w:rsidR="00D939AB">
        <w:rPr>
          <w:rFonts w:ascii="Arial" w:hAnsi="Arial"/>
          <w:color w:val="000000"/>
          <w:szCs w:val="24"/>
          <w:shd w:val="clear" w:color="auto" w:fill="FFFFFF"/>
        </w:rPr>
        <w:t>r</w:t>
      </w:r>
      <w:r w:rsidR="008365BC" w:rsidRPr="008365BC">
        <w:rPr>
          <w:rFonts w:ascii="Arial" w:hAnsi="Arial"/>
          <w:color w:val="000000"/>
          <w:szCs w:val="24"/>
          <w:shd w:val="clear" w:color="auto" w:fill="FFFFFF"/>
        </w:rPr>
        <w:t>egulaminu Sejmu nie znajduje zastosowania.</w:t>
      </w:r>
    </w:p>
    <w:p w14:paraId="53B77901" w14:textId="77777777" w:rsidR="00954A22" w:rsidRDefault="00954A22" w:rsidP="00954A22">
      <w:pPr>
        <w:pStyle w:val="PKTpunkt"/>
        <w:rPr>
          <w:rFonts w:ascii="Arial" w:hAnsi="Arial"/>
          <w:color w:val="000000"/>
          <w:szCs w:val="24"/>
          <w:shd w:val="clear" w:color="auto" w:fill="FFFFFF"/>
        </w:rPr>
      </w:pPr>
    </w:p>
    <w:p w14:paraId="40AA0623" w14:textId="77777777" w:rsidR="00954A22" w:rsidRPr="00513E77" w:rsidRDefault="00954A22" w:rsidP="00954A22">
      <w:pPr>
        <w:pStyle w:val="PKTpunkt"/>
        <w:rPr>
          <w:rStyle w:val="Ppogrubienie"/>
          <w:rFonts w:ascii="Arial" w:hAnsi="Arial"/>
          <w:szCs w:val="24"/>
        </w:rPr>
      </w:pPr>
      <w:r>
        <w:rPr>
          <w:rStyle w:val="Ppogrubienie"/>
          <w:rFonts w:ascii="Arial" w:hAnsi="Arial"/>
          <w:szCs w:val="24"/>
        </w:rPr>
        <w:t>4. Założenia podstawowych aktów wykonawczych</w:t>
      </w:r>
      <w:r w:rsidRPr="00513E77">
        <w:rPr>
          <w:rStyle w:val="Ppogrubienie"/>
          <w:rFonts w:ascii="Arial" w:hAnsi="Arial"/>
          <w:szCs w:val="24"/>
        </w:rPr>
        <w:t xml:space="preserve"> </w:t>
      </w:r>
    </w:p>
    <w:p w14:paraId="55BA4055" w14:textId="61FAF77C" w:rsidR="00B928AA" w:rsidRDefault="00954A22" w:rsidP="00954A22">
      <w:pPr>
        <w:pStyle w:val="PKTpunkt"/>
        <w:ind w:left="0" w:firstLine="0"/>
        <w:rPr>
          <w:rFonts w:ascii="Arial" w:hAnsi="Arial" w:cs="Arial"/>
          <w:szCs w:val="24"/>
          <w:lang w:eastAsia="pl-PL"/>
        </w:rPr>
      </w:pPr>
      <w:r>
        <w:rPr>
          <w:rFonts w:ascii="Arial" w:hAnsi="Arial"/>
          <w:color w:val="000000"/>
          <w:szCs w:val="24"/>
          <w:shd w:val="clear" w:color="auto" w:fill="FFFFFF"/>
        </w:rPr>
        <w:tab/>
        <w:t xml:space="preserve">Projektowana ustawa wprowadza (w art. 9a ust. 4) delegację dla Ministra Sprawiedliwości do </w:t>
      </w:r>
      <w:r>
        <w:rPr>
          <w:rFonts w:ascii="Arial" w:hAnsi="Arial" w:cs="Arial"/>
          <w:szCs w:val="24"/>
          <w:lang w:eastAsia="pl-PL"/>
        </w:rPr>
        <w:t xml:space="preserve">określenia w drodze rozporządzenia </w:t>
      </w:r>
      <w:r w:rsidRPr="004C45A7">
        <w:rPr>
          <w:rFonts w:ascii="Arial" w:hAnsi="Arial" w:cs="Arial"/>
          <w:szCs w:val="24"/>
          <w:lang w:eastAsia="pl-PL"/>
        </w:rPr>
        <w:t>wzor</w:t>
      </w:r>
      <w:r>
        <w:rPr>
          <w:rFonts w:ascii="Arial" w:hAnsi="Arial" w:cs="Arial"/>
          <w:szCs w:val="24"/>
          <w:lang w:eastAsia="pl-PL"/>
        </w:rPr>
        <w:t>ca</w:t>
      </w:r>
      <w:r w:rsidRPr="004C45A7">
        <w:rPr>
          <w:rFonts w:ascii="Arial" w:hAnsi="Arial" w:cs="Arial"/>
          <w:szCs w:val="24"/>
          <w:lang w:eastAsia="pl-PL"/>
        </w:rPr>
        <w:t xml:space="preserve"> statutu oraz wzorc</w:t>
      </w:r>
      <w:r>
        <w:rPr>
          <w:rFonts w:ascii="Arial" w:hAnsi="Arial" w:cs="Arial"/>
          <w:szCs w:val="24"/>
          <w:lang w:eastAsia="pl-PL"/>
        </w:rPr>
        <w:t>a</w:t>
      </w:r>
      <w:r w:rsidRPr="004C45A7">
        <w:rPr>
          <w:rFonts w:ascii="Arial" w:hAnsi="Arial" w:cs="Arial"/>
          <w:szCs w:val="24"/>
          <w:lang w:eastAsia="pl-PL"/>
        </w:rPr>
        <w:t xml:space="preserve"> uchwały zmieniającej statut stowarzyszenia</w:t>
      </w:r>
      <w:r w:rsidR="004F5365">
        <w:rPr>
          <w:rFonts w:ascii="Arial" w:hAnsi="Arial" w:cs="Arial"/>
          <w:szCs w:val="24"/>
          <w:lang w:eastAsia="pl-PL"/>
        </w:rPr>
        <w:t>.</w:t>
      </w:r>
      <w:r w:rsidR="00E73A56">
        <w:rPr>
          <w:rFonts w:ascii="Arial" w:hAnsi="Arial" w:cs="Arial"/>
          <w:szCs w:val="24"/>
          <w:lang w:eastAsia="pl-PL"/>
        </w:rPr>
        <w:t xml:space="preserve"> </w:t>
      </w:r>
      <w:r>
        <w:rPr>
          <w:rFonts w:ascii="Arial" w:hAnsi="Arial" w:cs="Arial"/>
          <w:szCs w:val="24"/>
          <w:lang w:eastAsia="pl-PL"/>
        </w:rPr>
        <w:t xml:space="preserve">Podstawą do opracowania </w:t>
      </w:r>
      <w:r w:rsidR="00E73A56">
        <w:rPr>
          <w:rFonts w:ascii="Arial" w:hAnsi="Arial" w:cs="Arial"/>
          <w:szCs w:val="24"/>
          <w:lang w:eastAsia="pl-PL"/>
        </w:rPr>
        <w:t xml:space="preserve">tych </w:t>
      </w:r>
      <w:r>
        <w:rPr>
          <w:rFonts w:ascii="Arial" w:hAnsi="Arial" w:cs="Arial"/>
          <w:szCs w:val="24"/>
          <w:lang w:eastAsia="pl-PL"/>
        </w:rPr>
        <w:t>wzorców powin</w:t>
      </w:r>
      <w:r w:rsidR="00E73A56">
        <w:rPr>
          <w:rFonts w:ascii="Arial" w:hAnsi="Arial" w:cs="Arial"/>
          <w:szCs w:val="24"/>
          <w:lang w:eastAsia="pl-PL"/>
        </w:rPr>
        <w:t xml:space="preserve">na </w:t>
      </w:r>
      <w:r>
        <w:rPr>
          <w:rFonts w:ascii="Arial" w:hAnsi="Arial" w:cs="Arial"/>
          <w:szCs w:val="24"/>
          <w:lang w:eastAsia="pl-PL"/>
        </w:rPr>
        <w:t xml:space="preserve">być </w:t>
      </w:r>
      <w:r w:rsidR="00E73A56">
        <w:rPr>
          <w:rFonts w:ascii="Arial" w:hAnsi="Arial" w:cs="Arial"/>
          <w:szCs w:val="24"/>
          <w:lang w:eastAsia="pl-PL"/>
        </w:rPr>
        <w:t xml:space="preserve">propozycja </w:t>
      </w:r>
      <w:r>
        <w:rPr>
          <w:rFonts w:ascii="Arial" w:hAnsi="Arial" w:cs="Arial"/>
          <w:szCs w:val="24"/>
          <w:lang w:eastAsia="pl-PL"/>
        </w:rPr>
        <w:t>wzorc</w:t>
      </w:r>
      <w:r w:rsidR="00E73A56">
        <w:rPr>
          <w:rFonts w:ascii="Arial" w:hAnsi="Arial" w:cs="Arial"/>
          <w:szCs w:val="24"/>
          <w:lang w:eastAsia="pl-PL"/>
        </w:rPr>
        <w:t>a</w:t>
      </w:r>
      <w:r>
        <w:rPr>
          <w:rFonts w:ascii="Arial" w:hAnsi="Arial" w:cs="Arial"/>
          <w:szCs w:val="24"/>
          <w:lang w:eastAsia="pl-PL"/>
        </w:rPr>
        <w:t xml:space="preserve"> </w:t>
      </w:r>
      <w:r w:rsidR="00E73A56">
        <w:rPr>
          <w:rFonts w:ascii="Arial" w:hAnsi="Arial" w:cs="Arial"/>
          <w:szCs w:val="24"/>
          <w:lang w:eastAsia="pl-PL"/>
        </w:rPr>
        <w:t>statutu przedłożona przez autorów petycji.</w:t>
      </w:r>
    </w:p>
    <w:p w14:paraId="6542F1FD" w14:textId="77777777" w:rsidR="00954A22" w:rsidRPr="00A74FD5" w:rsidRDefault="00954A22" w:rsidP="00954A22">
      <w:pPr>
        <w:pStyle w:val="PKTpunkt"/>
        <w:ind w:left="0" w:firstLine="0"/>
        <w:rPr>
          <w:rFonts w:ascii="Arial" w:hAnsi="Arial"/>
          <w:color w:val="000000"/>
          <w:szCs w:val="24"/>
          <w:shd w:val="clear" w:color="auto" w:fill="FFFFFF"/>
        </w:rPr>
      </w:pPr>
    </w:p>
    <w:p w14:paraId="544A7371" w14:textId="77777777" w:rsidR="00AC4D9F" w:rsidRPr="00513E77" w:rsidRDefault="00954A22" w:rsidP="00561677">
      <w:pPr>
        <w:pStyle w:val="PKTpunkt"/>
        <w:rPr>
          <w:rStyle w:val="Ppogrubienie"/>
          <w:rFonts w:ascii="Arial" w:hAnsi="Arial"/>
          <w:szCs w:val="24"/>
        </w:rPr>
      </w:pPr>
      <w:r>
        <w:rPr>
          <w:rStyle w:val="Ppogrubienie"/>
          <w:rFonts w:ascii="Arial" w:hAnsi="Arial"/>
          <w:szCs w:val="24"/>
        </w:rPr>
        <w:t>5</w:t>
      </w:r>
      <w:r w:rsidR="000B2174">
        <w:rPr>
          <w:rStyle w:val="Ppogrubienie"/>
          <w:rFonts w:ascii="Arial" w:hAnsi="Arial"/>
          <w:szCs w:val="24"/>
        </w:rPr>
        <w:t xml:space="preserve">. </w:t>
      </w:r>
      <w:r w:rsidR="00AC4D9F" w:rsidRPr="00513E77">
        <w:rPr>
          <w:rStyle w:val="Ppogrubienie"/>
          <w:rFonts w:ascii="Arial" w:hAnsi="Arial"/>
          <w:szCs w:val="24"/>
        </w:rPr>
        <w:t>Oświadczenie o zgodności projektu ustawy z prawem Unii Europejskiej</w:t>
      </w:r>
    </w:p>
    <w:p w14:paraId="52653700" w14:textId="3F69975D" w:rsidR="0093789E" w:rsidRPr="00513E77" w:rsidRDefault="00AC4D9F" w:rsidP="00586042">
      <w:pPr>
        <w:pStyle w:val="NIEARTTEKSTtekstnieartykuowanynppodstprawnarozplubpreambua"/>
        <w:spacing w:before="0"/>
        <w:ind w:firstLine="708"/>
        <w:rPr>
          <w:rFonts w:ascii="Arial" w:hAnsi="Arial"/>
          <w:szCs w:val="24"/>
        </w:rPr>
      </w:pPr>
      <w:r w:rsidRPr="00513E77">
        <w:rPr>
          <w:rFonts w:ascii="Arial" w:hAnsi="Arial"/>
          <w:szCs w:val="24"/>
        </w:rPr>
        <w:t>Przedmiot projektowanej regulacji nie jest objęty prawem Unii Europejskiej.</w:t>
      </w:r>
    </w:p>
    <w:sectPr w:rsidR="0093789E" w:rsidRPr="00513E77" w:rsidSect="00F40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881D2" w14:textId="77777777" w:rsidR="00E47992" w:rsidRDefault="00E47992">
      <w:r>
        <w:separator/>
      </w:r>
    </w:p>
  </w:endnote>
  <w:endnote w:type="continuationSeparator" w:id="0">
    <w:p w14:paraId="41F5A936" w14:textId="77777777" w:rsidR="00E47992" w:rsidRDefault="00E4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79297" w14:textId="77777777" w:rsidR="00E47992" w:rsidRDefault="00E47992">
      <w:r>
        <w:separator/>
      </w:r>
    </w:p>
  </w:footnote>
  <w:footnote w:type="continuationSeparator" w:id="0">
    <w:p w14:paraId="0ADB078D" w14:textId="77777777" w:rsidR="00E47992" w:rsidRDefault="00E47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685C"/>
    <w:multiLevelType w:val="multilevel"/>
    <w:tmpl w:val="18027F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2A433C"/>
    <w:multiLevelType w:val="hybridMultilevel"/>
    <w:tmpl w:val="687246DE"/>
    <w:lvl w:ilvl="0" w:tplc="0888A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A2BBA"/>
    <w:multiLevelType w:val="hybridMultilevel"/>
    <w:tmpl w:val="61D6C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D430E"/>
    <w:multiLevelType w:val="hybridMultilevel"/>
    <w:tmpl w:val="B0565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243F4"/>
    <w:multiLevelType w:val="hybridMultilevel"/>
    <w:tmpl w:val="F8A6C128"/>
    <w:lvl w:ilvl="0" w:tplc="C6AAF606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2381323F"/>
    <w:multiLevelType w:val="hybridMultilevel"/>
    <w:tmpl w:val="D63400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B236C"/>
    <w:multiLevelType w:val="hybridMultilevel"/>
    <w:tmpl w:val="297E2E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F37A93"/>
    <w:multiLevelType w:val="hybridMultilevel"/>
    <w:tmpl w:val="40824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9D0EDB"/>
    <w:multiLevelType w:val="hybridMultilevel"/>
    <w:tmpl w:val="2A963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93A8D"/>
    <w:multiLevelType w:val="hybridMultilevel"/>
    <w:tmpl w:val="0EDA3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F6E78"/>
    <w:multiLevelType w:val="hybridMultilevel"/>
    <w:tmpl w:val="9190C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D08E4"/>
    <w:multiLevelType w:val="hybridMultilevel"/>
    <w:tmpl w:val="C5B43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C7A7E"/>
    <w:multiLevelType w:val="hybridMultilevel"/>
    <w:tmpl w:val="E8384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A5DA4"/>
    <w:multiLevelType w:val="hybridMultilevel"/>
    <w:tmpl w:val="C5B43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B400C"/>
    <w:multiLevelType w:val="hybridMultilevel"/>
    <w:tmpl w:val="F718FF7E"/>
    <w:lvl w:ilvl="0" w:tplc="4C38554A">
      <w:start w:val="1"/>
      <w:numFmt w:val="decimal"/>
      <w:lvlText w:val="%1."/>
      <w:lvlJc w:val="left"/>
      <w:pPr>
        <w:ind w:left="644" w:hanging="360"/>
      </w:pPr>
      <w:rPr>
        <w:rFonts w:ascii="Arial" w:eastAsia="MS Mincho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BC64CB"/>
    <w:multiLevelType w:val="hybridMultilevel"/>
    <w:tmpl w:val="FBF6A0B8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 w15:restartNumberingAfterBreak="0">
    <w:nsid w:val="5218379A"/>
    <w:multiLevelType w:val="hybridMultilevel"/>
    <w:tmpl w:val="A29809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101561"/>
    <w:multiLevelType w:val="hybridMultilevel"/>
    <w:tmpl w:val="BDE21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2231B"/>
    <w:multiLevelType w:val="hybridMultilevel"/>
    <w:tmpl w:val="6BBEE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70D21"/>
    <w:multiLevelType w:val="hybridMultilevel"/>
    <w:tmpl w:val="9AA89486"/>
    <w:lvl w:ilvl="0" w:tplc="80F6E15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6B881486"/>
    <w:multiLevelType w:val="hybridMultilevel"/>
    <w:tmpl w:val="FBAA5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20D8B"/>
    <w:multiLevelType w:val="hybridMultilevel"/>
    <w:tmpl w:val="DD34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550D5"/>
    <w:multiLevelType w:val="hybridMultilevel"/>
    <w:tmpl w:val="E99C8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5375E"/>
    <w:multiLevelType w:val="multilevel"/>
    <w:tmpl w:val="E652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91B5174"/>
    <w:multiLevelType w:val="hybridMultilevel"/>
    <w:tmpl w:val="6358A4F2"/>
    <w:lvl w:ilvl="0" w:tplc="5FA014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B023CC7"/>
    <w:multiLevelType w:val="multilevel"/>
    <w:tmpl w:val="94FCF6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19694854">
    <w:abstractNumId w:val="15"/>
  </w:num>
  <w:num w:numId="2" w16cid:durableId="1476097002">
    <w:abstractNumId w:val="7"/>
  </w:num>
  <w:num w:numId="3" w16cid:durableId="775448132">
    <w:abstractNumId w:val="16"/>
  </w:num>
  <w:num w:numId="4" w16cid:durableId="1982494258">
    <w:abstractNumId w:val="0"/>
  </w:num>
  <w:num w:numId="5" w16cid:durableId="1031538595">
    <w:abstractNumId w:val="23"/>
  </w:num>
  <w:num w:numId="6" w16cid:durableId="912742693">
    <w:abstractNumId w:val="25"/>
  </w:num>
  <w:num w:numId="7" w16cid:durableId="1706785969">
    <w:abstractNumId w:val="5"/>
  </w:num>
  <w:num w:numId="8" w16cid:durableId="727607885">
    <w:abstractNumId w:val="1"/>
  </w:num>
  <w:num w:numId="9" w16cid:durableId="1751652703">
    <w:abstractNumId w:val="17"/>
  </w:num>
  <w:num w:numId="10" w16cid:durableId="1927641471">
    <w:abstractNumId w:val="12"/>
  </w:num>
  <w:num w:numId="11" w16cid:durableId="1279603587">
    <w:abstractNumId w:val="14"/>
  </w:num>
  <w:num w:numId="12" w16cid:durableId="1882128728">
    <w:abstractNumId w:val="19"/>
  </w:num>
  <w:num w:numId="13" w16cid:durableId="1695304070">
    <w:abstractNumId w:val="3"/>
  </w:num>
  <w:num w:numId="14" w16cid:durableId="494150618">
    <w:abstractNumId w:val="4"/>
  </w:num>
  <w:num w:numId="15" w16cid:durableId="886572518">
    <w:abstractNumId w:val="8"/>
  </w:num>
  <w:num w:numId="16" w16cid:durableId="262148459">
    <w:abstractNumId w:val="22"/>
  </w:num>
  <w:num w:numId="17" w16cid:durableId="1882206052">
    <w:abstractNumId w:val="21"/>
  </w:num>
  <w:num w:numId="18" w16cid:durableId="735475897">
    <w:abstractNumId w:val="24"/>
  </w:num>
  <w:num w:numId="19" w16cid:durableId="247692160">
    <w:abstractNumId w:val="20"/>
  </w:num>
  <w:num w:numId="20" w16cid:durableId="68813079">
    <w:abstractNumId w:val="18"/>
  </w:num>
  <w:num w:numId="21" w16cid:durableId="1327780058">
    <w:abstractNumId w:val="6"/>
  </w:num>
  <w:num w:numId="22" w16cid:durableId="903299108">
    <w:abstractNumId w:val="2"/>
  </w:num>
  <w:num w:numId="23" w16cid:durableId="726992050">
    <w:abstractNumId w:val="10"/>
  </w:num>
  <w:num w:numId="24" w16cid:durableId="255794258">
    <w:abstractNumId w:val="11"/>
  </w:num>
  <w:num w:numId="25" w16cid:durableId="1753313487">
    <w:abstractNumId w:val="13"/>
  </w:num>
  <w:num w:numId="26" w16cid:durableId="17925071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C8F"/>
    <w:rsid w:val="00002027"/>
    <w:rsid w:val="00002B7E"/>
    <w:rsid w:val="00003E8E"/>
    <w:rsid w:val="00007C8F"/>
    <w:rsid w:val="000154E2"/>
    <w:rsid w:val="0002183B"/>
    <w:rsid w:val="00024B86"/>
    <w:rsid w:val="000322C5"/>
    <w:rsid w:val="00033629"/>
    <w:rsid w:val="000345E4"/>
    <w:rsid w:val="000378E5"/>
    <w:rsid w:val="0006115C"/>
    <w:rsid w:val="0006217E"/>
    <w:rsid w:val="000621D8"/>
    <w:rsid w:val="000623AC"/>
    <w:rsid w:val="00067BFF"/>
    <w:rsid w:val="00071599"/>
    <w:rsid w:val="00074330"/>
    <w:rsid w:val="000757F0"/>
    <w:rsid w:val="00080C15"/>
    <w:rsid w:val="000813CB"/>
    <w:rsid w:val="00084DEC"/>
    <w:rsid w:val="00084E72"/>
    <w:rsid w:val="0008753C"/>
    <w:rsid w:val="000B2174"/>
    <w:rsid w:val="000B59B4"/>
    <w:rsid w:val="000B6C5B"/>
    <w:rsid w:val="000B7C10"/>
    <w:rsid w:val="000C49DA"/>
    <w:rsid w:val="000C4FB3"/>
    <w:rsid w:val="000D0D02"/>
    <w:rsid w:val="000D44FB"/>
    <w:rsid w:val="000D5DF2"/>
    <w:rsid w:val="000D648F"/>
    <w:rsid w:val="000D7C44"/>
    <w:rsid w:val="000E5C7F"/>
    <w:rsid w:val="00102575"/>
    <w:rsid w:val="00107E5E"/>
    <w:rsid w:val="001113DA"/>
    <w:rsid w:val="0012135A"/>
    <w:rsid w:val="00123669"/>
    <w:rsid w:val="00124393"/>
    <w:rsid w:val="00133704"/>
    <w:rsid w:val="001349F8"/>
    <w:rsid w:val="00135443"/>
    <w:rsid w:val="00135A91"/>
    <w:rsid w:val="00135EA2"/>
    <w:rsid w:val="00141604"/>
    <w:rsid w:val="00142EDA"/>
    <w:rsid w:val="0014381D"/>
    <w:rsid w:val="00143B3F"/>
    <w:rsid w:val="001456ED"/>
    <w:rsid w:val="0014629E"/>
    <w:rsid w:val="00152762"/>
    <w:rsid w:val="00162853"/>
    <w:rsid w:val="00162ADB"/>
    <w:rsid w:val="001651D1"/>
    <w:rsid w:val="00165CCC"/>
    <w:rsid w:val="001667ED"/>
    <w:rsid w:val="00166F71"/>
    <w:rsid w:val="00173A47"/>
    <w:rsid w:val="00181CEA"/>
    <w:rsid w:val="001827AB"/>
    <w:rsid w:val="00183C17"/>
    <w:rsid w:val="001859C6"/>
    <w:rsid w:val="00190112"/>
    <w:rsid w:val="001902E8"/>
    <w:rsid w:val="0019072E"/>
    <w:rsid w:val="00191E99"/>
    <w:rsid w:val="0019518A"/>
    <w:rsid w:val="00195BF0"/>
    <w:rsid w:val="00196CAA"/>
    <w:rsid w:val="00197593"/>
    <w:rsid w:val="00197868"/>
    <w:rsid w:val="001A634A"/>
    <w:rsid w:val="001B347E"/>
    <w:rsid w:val="001C3E8C"/>
    <w:rsid w:val="001C42AC"/>
    <w:rsid w:val="001C5852"/>
    <w:rsid w:val="001D048F"/>
    <w:rsid w:val="001D0690"/>
    <w:rsid w:val="001D1740"/>
    <w:rsid w:val="001D5551"/>
    <w:rsid w:val="001E16DE"/>
    <w:rsid w:val="001E1973"/>
    <w:rsid w:val="001E2F40"/>
    <w:rsid w:val="001F5B34"/>
    <w:rsid w:val="001F5B73"/>
    <w:rsid w:val="001F6094"/>
    <w:rsid w:val="001F77D0"/>
    <w:rsid w:val="00204D15"/>
    <w:rsid w:val="00205DB6"/>
    <w:rsid w:val="0021168C"/>
    <w:rsid w:val="002171E2"/>
    <w:rsid w:val="00220F4C"/>
    <w:rsid w:val="00221AAA"/>
    <w:rsid w:val="00223C94"/>
    <w:rsid w:val="00224917"/>
    <w:rsid w:val="00226DC4"/>
    <w:rsid w:val="0022710F"/>
    <w:rsid w:val="00232608"/>
    <w:rsid w:val="0023749B"/>
    <w:rsid w:val="00240A70"/>
    <w:rsid w:val="00241424"/>
    <w:rsid w:val="002427C6"/>
    <w:rsid w:val="00253D17"/>
    <w:rsid w:val="00254B7A"/>
    <w:rsid w:val="00257A79"/>
    <w:rsid w:val="00290D4B"/>
    <w:rsid w:val="00291126"/>
    <w:rsid w:val="002A0B8C"/>
    <w:rsid w:val="002A44BD"/>
    <w:rsid w:val="002A63DD"/>
    <w:rsid w:val="002B1EB7"/>
    <w:rsid w:val="002C04B8"/>
    <w:rsid w:val="002C4450"/>
    <w:rsid w:val="002D0CAD"/>
    <w:rsid w:val="002D101A"/>
    <w:rsid w:val="002D18A0"/>
    <w:rsid w:val="002E273C"/>
    <w:rsid w:val="002E488E"/>
    <w:rsid w:val="002F06C5"/>
    <w:rsid w:val="002F0F13"/>
    <w:rsid w:val="002F511F"/>
    <w:rsid w:val="002F5C5F"/>
    <w:rsid w:val="00302141"/>
    <w:rsid w:val="003031C3"/>
    <w:rsid w:val="00304911"/>
    <w:rsid w:val="0030711F"/>
    <w:rsid w:val="00311BE1"/>
    <w:rsid w:val="0031486E"/>
    <w:rsid w:val="00314D3C"/>
    <w:rsid w:val="003157B0"/>
    <w:rsid w:val="00320BAC"/>
    <w:rsid w:val="0032170E"/>
    <w:rsid w:val="00333BB6"/>
    <w:rsid w:val="00337F8D"/>
    <w:rsid w:val="003501A3"/>
    <w:rsid w:val="00360277"/>
    <w:rsid w:val="003722C0"/>
    <w:rsid w:val="00374EC0"/>
    <w:rsid w:val="00381D9E"/>
    <w:rsid w:val="00392891"/>
    <w:rsid w:val="00392D86"/>
    <w:rsid w:val="0039424C"/>
    <w:rsid w:val="0039704C"/>
    <w:rsid w:val="003A0534"/>
    <w:rsid w:val="003A1524"/>
    <w:rsid w:val="003A43BA"/>
    <w:rsid w:val="003B2B12"/>
    <w:rsid w:val="003B2B6C"/>
    <w:rsid w:val="003C3E7C"/>
    <w:rsid w:val="003C6E8B"/>
    <w:rsid w:val="003E1257"/>
    <w:rsid w:val="003E1649"/>
    <w:rsid w:val="003E1DEF"/>
    <w:rsid w:val="003E20AC"/>
    <w:rsid w:val="003E4433"/>
    <w:rsid w:val="003E46B9"/>
    <w:rsid w:val="003E5820"/>
    <w:rsid w:val="003E76C0"/>
    <w:rsid w:val="003F1CF4"/>
    <w:rsid w:val="004178D0"/>
    <w:rsid w:val="0042347B"/>
    <w:rsid w:val="00424160"/>
    <w:rsid w:val="00425972"/>
    <w:rsid w:val="00430954"/>
    <w:rsid w:val="00433547"/>
    <w:rsid w:val="004356BD"/>
    <w:rsid w:val="00445511"/>
    <w:rsid w:val="00446E3A"/>
    <w:rsid w:val="00447E04"/>
    <w:rsid w:val="004501B4"/>
    <w:rsid w:val="004551F2"/>
    <w:rsid w:val="004572A2"/>
    <w:rsid w:val="00460431"/>
    <w:rsid w:val="00463BB9"/>
    <w:rsid w:val="00465533"/>
    <w:rsid w:val="00465ED5"/>
    <w:rsid w:val="00467FA8"/>
    <w:rsid w:val="00471182"/>
    <w:rsid w:val="0047251B"/>
    <w:rsid w:val="004732F7"/>
    <w:rsid w:val="00476B19"/>
    <w:rsid w:val="0048650A"/>
    <w:rsid w:val="00486C59"/>
    <w:rsid w:val="004A1167"/>
    <w:rsid w:val="004A1CE2"/>
    <w:rsid w:val="004A285E"/>
    <w:rsid w:val="004B049B"/>
    <w:rsid w:val="004B3371"/>
    <w:rsid w:val="004C076A"/>
    <w:rsid w:val="004C3D69"/>
    <w:rsid w:val="004C407F"/>
    <w:rsid w:val="004C45A7"/>
    <w:rsid w:val="004C486E"/>
    <w:rsid w:val="004D348B"/>
    <w:rsid w:val="004D77BB"/>
    <w:rsid w:val="004E1ABF"/>
    <w:rsid w:val="004E3716"/>
    <w:rsid w:val="004F50BC"/>
    <w:rsid w:val="004F5365"/>
    <w:rsid w:val="00510D43"/>
    <w:rsid w:val="00513E77"/>
    <w:rsid w:val="00521B93"/>
    <w:rsid w:val="0052601A"/>
    <w:rsid w:val="00532781"/>
    <w:rsid w:val="00532AAA"/>
    <w:rsid w:val="005343BE"/>
    <w:rsid w:val="00535A03"/>
    <w:rsid w:val="005361A1"/>
    <w:rsid w:val="005420EE"/>
    <w:rsid w:val="005539E7"/>
    <w:rsid w:val="00557540"/>
    <w:rsid w:val="00561677"/>
    <w:rsid w:val="00565253"/>
    <w:rsid w:val="005658E4"/>
    <w:rsid w:val="005667D0"/>
    <w:rsid w:val="00570383"/>
    <w:rsid w:val="00572DD5"/>
    <w:rsid w:val="00577B25"/>
    <w:rsid w:val="0058569D"/>
    <w:rsid w:val="00586042"/>
    <w:rsid w:val="00590C55"/>
    <w:rsid w:val="00593C22"/>
    <w:rsid w:val="00596FA0"/>
    <w:rsid w:val="005A2849"/>
    <w:rsid w:val="005A3439"/>
    <w:rsid w:val="005A4819"/>
    <w:rsid w:val="005A725C"/>
    <w:rsid w:val="005C236E"/>
    <w:rsid w:val="005C6209"/>
    <w:rsid w:val="005C685C"/>
    <w:rsid w:val="005C6BF9"/>
    <w:rsid w:val="005C6E09"/>
    <w:rsid w:val="005E7CE3"/>
    <w:rsid w:val="005F0928"/>
    <w:rsid w:val="005F70BB"/>
    <w:rsid w:val="00603F6B"/>
    <w:rsid w:val="00605290"/>
    <w:rsid w:val="00615872"/>
    <w:rsid w:val="006158D5"/>
    <w:rsid w:val="00620EA8"/>
    <w:rsid w:val="00622D6A"/>
    <w:rsid w:val="006248D8"/>
    <w:rsid w:val="0062563C"/>
    <w:rsid w:val="0062596D"/>
    <w:rsid w:val="00657274"/>
    <w:rsid w:val="00663222"/>
    <w:rsid w:val="0066364B"/>
    <w:rsid w:val="00686D04"/>
    <w:rsid w:val="00694686"/>
    <w:rsid w:val="00696F05"/>
    <w:rsid w:val="006A04D1"/>
    <w:rsid w:val="006A414A"/>
    <w:rsid w:val="006A7F07"/>
    <w:rsid w:val="006B555C"/>
    <w:rsid w:val="006C19FE"/>
    <w:rsid w:val="006C25A9"/>
    <w:rsid w:val="006C5190"/>
    <w:rsid w:val="006D3DFC"/>
    <w:rsid w:val="006D6293"/>
    <w:rsid w:val="006E2F2C"/>
    <w:rsid w:val="006E2F4D"/>
    <w:rsid w:val="006E46CA"/>
    <w:rsid w:val="006F0E3E"/>
    <w:rsid w:val="006F2E11"/>
    <w:rsid w:val="006F33D6"/>
    <w:rsid w:val="00700D05"/>
    <w:rsid w:val="00700DA4"/>
    <w:rsid w:val="00714486"/>
    <w:rsid w:val="007166B4"/>
    <w:rsid w:val="00733780"/>
    <w:rsid w:val="007356C1"/>
    <w:rsid w:val="00753BA1"/>
    <w:rsid w:val="00755F4E"/>
    <w:rsid w:val="007659CF"/>
    <w:rsid w:val="00773279"/>
    <w:rsid w:val="00777AD6"/>
    <w:rsid w:val="00786A83"/>
    <w:rsid w:val="00797802"/>
    <w:rsid w:val="007B05C3"/>
    <w:rsid w:val="007B284E"/>
    <w:rsid w:val="007B325D"/>
    <w:rsid w:val="007C35F8"/>
    <w:rsid w:val="007C6262"/>
    <w:rsid w:val="007D2DF3"/>
    <w:rsid w:val="007D3D80"/>
    <w:rsid w:val="007D598D"/>
    <w:rsid w:val="007D635D"/>
    <w:rsid w:val="007D694A"/>
    <w:rsid w:val="007E58E2"/>
    <w:rsid w:val="007F0FD9"/>
    <w:rsid w:val="007F12EF"/>
    <w:rsid w:val="007F197F"/>
    <w:rsid w:val="007F2268"/>
    <w:rsid w:val="007F2399"/>
    <w:rsid w:val="007F28E7"/>
    <w:rsid w:val="007F4EB9"/>
    <w:rsid w:val="007F54DC"/>
    <w:rsid w:val="00800893"/>
    <w:rsid w:val="00803D94"/>
    <w:rsid w:val="00804120"/>
    <w:rsid w:val="00811E82"/>
    <w:rsid w:val="008144C3"/>
    <w:rsid w:val="008152DA"/>
    <w:rsid w:val="00816E97"/>
    <w:rsid w:val="008175BD"/>
    <w:rsid w:val="00820AE5"/>
    <w:rsid w:val="008365BC"/>
    <w:rsid w:val="00837B27"/>
    <w:rsid w:val="0084532E"/>
    <w:rsid w:val="0085711C"/>
    <w:rsid w:val="00860FCB"/>
    <w:rsid w:val="008611E4"/>
    <w:rsid w:val="00862400"/>
    <w:rsid w:val="00873B2E"/>
    <w:rsid w:val="008751C3"/>
    <w:rsid w:val="00877628"/>
    <w:rsid w:val="00880849"/>
    <w:rsid w:val="00881D54"/>
    <w:rsid w:val="008872D7"/>
    <w:rsid w:val="008911DA"/>
    <w:rsid w:val="0089482D"/>
    <w:rsid w:val="008949D1"/>
    <w:rsid w:val="00895603"/>
    <w:rsid w:val="008959C1"/>
    <w:rsid w:val="00896840"/>
    <w:rsid w:val="00897B1B"/>
    <w:rsid w:val="008A214A"/>
    <w:rsid w:val="008A2F7D"/>
    <w:rsid w:val="008A5969"/>
    <w:rsid w:val="008A5DAB"/>
    <w:rsid w:val="008A7E2F"/>
    <w:rsid w:val="008C0E88"/>
    <w:rsid w:val="008C5328"/>
    <w:rsid w:val="008D0FF6"/>
    <w:rsid w:val="008D301F"/>
    <w:rsid w:val="008D4FB4"/>
    <w:rsid w:val="008D70EE"/>
    <w:rsid w:val="008E00FA"/>
    <w:rsid w:val="008E0E3E"/>
    <w:rsid w:val="008E32BC"/>
    <w:rsid w:val="008E78DB"/>
    <w:rsid w:val="008E7DFD"/>
    <w:rsid w:val="008F0094"/>
    <w:rsid w:val="008F135D"/>
    <w:rsid w:val="0090289D"/>
    <w:rsid w:val="00905C44"/>
    <w:rsid w:val="009064D5"/>
    <w:rsid w:val="009075D3"/>
    <w:rsid w:val="00910208"/>
    <w:rsid w:val="00910A19"/>
    <w:rsid w:val="0092479E"/>
    <w:rsid w:val="009251D6"/>
    <w:rsid w:val="00931143"/>
    <w:rsid w:val="009312E9"/>
    <w:rsid w:val="0093789E"/>
    <w:rsid w:val="009412FA"/>
    <w:rsid w:val="00954A22"/>
    <w:rsid w:val="009550D3"/>
    <w:rsid w:val="0096308B"/>
    <w:rsid w:val="0096549F"/>
    <w:rsid w:val="00970427"/>
    <w:rsid w:val="0097156C"/>
    <w:rsid w:val="009731E6"/>
    <w:rsid w:val="009745F5"/>
    <w:rsid w:val="009805BE"/>
    <w:rsid w:val="00990757"/>
    <w:rsid w:val="00993AAA"/>
    <w:rsid w:val="009A05D2"/>
    <w:rsid w:val="009A10C9"/>
    <w:rsid w:val="009A1F57"/>
    <w:rsid w:val="009A4458"/>
    <w:rsid w:val="009B0376"/>
    <w:rsid w:val="009B28F9"/>
    <w:rsid w:val="009B38F7"/>
    <w:rsid w:val="009B61E2"/>
    <w:rsid w:val="009C3E61"/>
    <w:rsid w:val="009C639C"/>
    <w:rsid w:val="009C680D"/>
    <w:rsid w:val="009D18DF"/>
    <w:rsid w:val="009D7CFA"/>
    <w:rsid w:val="009E0B9B"/>
    <w:rsid w:val="009E1A06"/>
    <w:rsid w:val="009E1F23"/>
    <w:rsid w:val="009E40ED"/>
    <w:rsid w:val="009E5CF4"/>
    <w:rsid w:val="009F05A2"/>
    <w:rsid w:val="009F0FF0"/>
    <w:rsid w:val="009F4035"/>
    <w:rsid w:val="009F7F6E"/>
    <w:rsid w:val="00A0536E"/>
    <w:rsid w:val="00A0669F"/>
    <w:rsid w:val="00A12EA0"/>
    <w:rsid w:val="00A21EFD"/>
    <w:rsid w:val="00A25A13"/>
    <w:rsid w:val="00A277F6"/>
    <w:rsid w:val="00A31423"/>
    <w:rsid w:val="00A451DD"/>
    <w:rsid w:val="00A50876"/>
    <w:rsid w:val="00A50AAA"/>
    <w:rsid w:val="00A64140"/>
    <w:rsid w:val="00A67DB0"/>
    <w:rsid w:val="00A70833"/>
    <w:rsid w:val="00A74FD5"/>
    <w:rsid w:val="00A9423E"/>
    <w:rsid w:val="00A948F3"/>
    <w:rsid w:val="00AA7E6B"/>
    <w:rsid w:val="00AC4071"/>
    <w:rsid w:val="00AC4948"/>
    <w:rsid w:val="00AC4D9F"/>
    <w:rsid w:val="00AC6057"/>
    <w:rsid w:val="00AC7FD9"/>
    <w:rsid w:val="00AD0A94"/>
    <w:rsid w:val="00AD1F97"/>
    <w:rsid w:val="00AE07E2"/>
    <w:rsid w:val="00AE0E0E"/>
    <w:rsid w:val="00AF6B36"/>
    <w:rsid w:val="00B04B8E"/>
    <w:rsid w:val="00B21569"/>
    <w:rsid w:val="00B30EB8"/>
    <w:rsid w:val="00B35C10"/>
    <w:rsid w:val="00B4445E"/>
    <w:rsid w:val="00B57EE0"/>
    <w:rsid w:val="00B60CBA"/>
    <w:rsid w:val="00B629D0"/>
    <w:rsid w:val="00B7040C"/>
    <w:rsid w:val="00B72350"/>
    <w:rsid w:val="00B91252"/>
    <w:rsid w:val="00B928AA"/>
    <w:rsid w:val="00B95906"/>
    <w:rsid w:val="00B97804"/>
    <w:rsid w:val="00BA36D8"/>
    <w:rsid w:val="00BA67E2"/>
    <w:rsid w:val="00BB153E"/>
    <w:rsid w:val="00BB3B2A"/>
    <w:rsid w:val="00BB4B7E"/>
    <w:rsid w:val="00BC1E17"/>
    <w:rsid w:val="00BC331B"/>
    <w:rsid w:val="00BC6C4B"/>
    <w:rsid w:val="00BD1158"/>
    <w:rsid w:val="00BD16F7"/>
    <w:rsid w:val="00BD197F"/>
    <w:rsid w:val="00BD4E1A"/>
    <w:rsid w:val="00BE02A9"/>
    <w:rsid w:val="00BE57AF"/>
    <w:rsid w:val="00C01403"/>
    <w:rsid w:val="00C0283B"/>
    <w:rsid w:val="00C0654B"/>
    <w:rsid w:val="00C06887"/>
    <w:rsid w:val="00C075B0"/>
    <w:rsid w:val="00C1113C"/>
    <w:rsid w:val="00C11B69"/>
    <w:rsid w:val="00C159D6"/>
    <w:rsid w:val="00C31AA7"/>
    <w:rsid w:val="00C36588"/>
    <w:rsid w:val="00C36EEF"/>
    <w:rsid w:val="00C43853"/>
    <w:rsid w:val="00C51544"/>
    <w:rsid w:val="00C52711"/>
    <w:rsid w:val="00C5379D"/>
    <w:rsid w:val="00C57097"/>
    <w:rsid w:val="00C65DBD"/>
    <w:rsid w:val="00C67661"/>
    <w:rsid w:val="00C8077E"/>
    <w:rsid w:val="00C81638"/>
    <w:rsid w:val="00C85019"/>
    <w:rsid w:val="00C90849"/>
    <w:rsid w:val="00C9355C"/>
    <w:rsid w:val="00C94472"/>
    <w:rsid w:val="00C94E27"/>
    <w:rsid w:val="00CA2184"/>
    <w:rsid w:val="00CA28B2"/>
    <w:rsid w:val="00CA738A"/>
    <w:rsid w:val="00CB461B"/>
    <w:rsid w:val="00CC0606"/>
    <w:rsid w:val="00CC0C9E"/>
    <w:rsid w:val="00CC3A3B"/>
    <w:rsid w:val="00CC6403"/>
    <w:rsid w:val="00CC7640"/>
    <w:rsid w:val="00CD4107"/>
    <w:rsid w:val="00CD4B91"/>
    <w:rsid w:val="00CD6986"/>
    <w:rsid w:val="00CD6DEE"/>
    <w:rsid w:val="00CD790F"/>
    <w:rsid w:val="00CE4EF5"/>
    <w:rsid w:val="00D004F9"/>
    <w:rsid w:val="00D0179C"/>
    <w:rsid w:val="00D071BE"/>
    <w:rsid w:val="00D10F28"/>
    <w:rsid w:val="00D12FA6"/>
    <w:rsid w:val="00D138A3"/>
    <w:rsid w:val="00D14D92"/>
    <w:rsid w:val="00D17565"/>
    <w:rsid w:val="00D2038A"/>
    <w:rsid w:val="00D250D6"/>
    <w:rsid w:val="00D26946"/>
    <w:rsid w:val="00D37677"/>
    <w:rsid w:val="00D430E6"/>
    <w:rsid w:val="00D440CF"/>
    <w:rsid w:val="00D50509"/>
    <w:rsid w:val="00D5382F"/>
    <w:rsid w:val="00D627FA"/>
    <w:rsid w:val="00D67F62"/>
    <w:rsid w:val="00D8345C"/>
    <w:rsid w:val="00D869C9"/>
    <w:rsid w:val="00D87431"/>
    <w:rsid w:val="00D939AB"/>
    <w:rsid w:val="00D93CD5"/>
    <w:rsid w:val="00D946D8"/>
    <w:rsid w:val="00D946DC"/>
    <w:rsid w:val="00D951C8"/>
    <w:rsid w:val="00D9730C"/>
    <w:rsid w:val="00DA4622"/>
    <w:rsid w:val="00DB4A1E"/>
    <w:rsid w:val="00DB590B"/>
    <w:rsid w:val="00DB7BD8"/>
    <w:rsid w:val="00DC0016"/>
    <w:rsid w:val="00DC135C"/>
    <w:rsid w:val="00DC5438"/>
    <w:rsid w:val="00DD0707"/>
    <w:rsid w:val="00DD4F04"/>
    <w:rsid w:val="00DD72D1"/>
    <w:rsid w:val="00DE33AD"/>
    <w:rsid w:val="00DE34FF"/>
    <w:rsid w:val="00DE7C9F"/>
    <w:rsid w:val="00DF27FD"/>
    <w:rsid w:val="00DF5157"/>
    <w:rsid w:val="00DF7342"/>
    <w:rsid w:val="00E008A2"/>
    <w:rsid w:val="00E04C41"/>
    <w:rsid w:val="00E12AC9"/>
    <w:rsid w:val="00E325FF"/>
    <w:rsid w:val="00E40C87"/>
    <w:rsid w:val="00E4197D"/>
    <w:rsid w:val="00E45107"/>
    <w:rsid w:val="00E46318"/>
    <w:rsid w:val="00E464D2"/>
    <w:rsid w:val="00E474A1"/>
    <w:rsid w:val="00E47944"/>
    <w:rsid w:val="00E47992"/>
    <w:rsid w:val="00E5060A"/>
    <w:rsid w:val="00E618C9"/>
    <w:rsid w:val="00E61F66"/>
    <w:rsid w:val="00E6283C"/>
    <w:rsid w:val="00E648B7"/>
    <w:rsid w:val="00E667C0"/>
    <w:rsid w:val="00E71486"/>
    <w:rsid w:val="00E73025"/>
    <w:rsid w:val="00E73097"/>
    <w:rsid w:val="00E73A56"/>
    <w:rsid w:val="00E8316B"/>
    <w:rsid w:val="00E834D6"/>
    <w:rsid w:val="00E8733D"/>
    <w:rsid w:val="00E90760"/>
    <w:rsid w:val="00E92242"/>
    <w:rsid w:val="00EA2FEC"/>
    <w:rsid w:val="00EA6DF9"/>
    <w:rsid w:val="00EB3250"/>
    <w:rsid w:val="00EB5121"/>
    <w:rsid w:val="00EC04EF"/>
    <w:rsid w:val="00EC2758"/>
    <w:rsid w:val="00EC28B2"/>
    <w:rsid w:val="00EC4F74"/>
    <w:rsid w:val="00EC74D4"/>
    <w:rsid w:val="00EE112B"/>
    <w:rsid w:val="00EE5660"/>
    <w:rsid w:val="00EF6788"/>
    <w:rsid w:val="00F07D73"/>
    <w:rsid w:val="00F11E72"/>
    <w:rsid w:val="00F176E9"/>
    <w:rsid w:val="00F211D3"/>
    <w:rsid w:val="00F22505"/>
    <w:rsid w:val="00F25FFC"/>
    <w:rsid w:val="00F34C14"/>
    <w:rsid w:val="00F402D6"/>
    <w:rsid w:val="00F40C4E"/>
    <w:rsid w:val="00F41D2E"/>
    <w:rsid w:val="00F451CA"/>
    <w:rsid w:val="00F5044E"/>
    <w:rsid w:val="00F50E40"/>
    <w:rsid w:val="00F56DD7"/>
    <w:rsid w:val="00F635DD"/>
    <w:rsid w:val="00F64EF2"/>
    <w:rsid w:val="00F730E0"/>
    <w:rsid w:val="00F764DA"/>
    <w:rsid w:val="00F8143E"/>
    <w:rsid w:val="00F842CF"/>
    <w:rsid w:val="00F91262"/>
    <w:rsid w:val="00F919A2"/>
    <w:rsid w:val="00F95AFC"/>
    <w:rsid w:val="00FA4679"/>
    <w:rsid w:val="00FB2FD3"/>
    <w:rsid w:val="00FB5180"/>
    <w:rsid w:val="00FC183C"/>
    <w:rsid w:val="00FC30D1"/>
    <w:rsid w:val="00FC41FB"/>
    <w:rsid w:val="00FD1BD1"/>
    <w:rsid w:val="00FD6F1C"/>
    <w:rsid w:val="00FD70FD"/>
    <w:rsid w:val="00FD77EB"/>
    <w:rsid w:val="00FE10F8"/>
    <w:rsid w:val="00FE19C5"/>
    <w:rsid w:val="00FE5DB7"/>
    <w:rsid w:val="00FF1E24"/>
    <w:rsid w:val="00FF28A1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CCA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2D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002B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1D555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157"/>
    <w:pPr>
      <w:ind w:left="720"/>
      <w:contextualSpacing/>
    </w:pPr>
  </w:style>
  <w:style w:type="paragraph" w:customStyle="1" w:styleId="tekst">
    <w:name w:val="tekst"/>
    <w:basedOn w:val="Normalny"/>
    <w:uiPriority w:val="99"/>
    <w:rsid w:val="00532AAA"/>
    <w:pPr>
      <w:overflowPunct w:val="0"/>
      <w:autoSpaceDE w:val="0"/>
      <w:autoSpaceDN w:val="0"/>
      <w:adjustRightInd w:val="0"/>
      <w:spacing w:after="8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yt">
    <w:name w:val="tyt"/>
    <w:basedOn w:val="Normalny"/>
    <w:uiPriority w:val="99"/>
    <w:rsid w:val="00532AAA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Default">
    <w:name w:val="Default"/>
    <w:uiPriority w:val="99"/>
    <w:rsid w:val="00532AAA"/>
    <w:pPr>
      <w:autoSpaceDE w:val="0"/>
      <w:autoSpaceDN w:val="0"/>
      <w:adjustRightInd w:val="0"/>
    </w:pPr>
    <w:rPr>
      <w:rFonts w:ascii="Times New Roman" w:eastAsia="PMingLiU" w:hAnsi="Times New Roman"/>
      <w:color w:val="000000"/>
      <w:sz w:val="24"/>
      <w:szCs w:val="24"/>
      <w:lang w:val="en-GB" w:eastAsia="zh-CN"/>
    </w:rPr>
  </w:style>
  <w:style w:type="character" w:styleId="Odwoanieprzypisudolnego">
    <w:name w:val="footnote reference"/>
    <w:uiPriority w:val="99"/>
    <w:rsid w:val="00532AAA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rsid w:val="000715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71599"/>
    <w:pPr>
      <w:spacing w:after="0" w:line="240" w:lineRule="auto"/>
      <w:jc w:val="both"/>
    </w:pPr>
    <w:rPr>
      <w:rFonts w:eastAsia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071599"/>
    <w:rPr>
      <w:rFonts w:eastAsia="Times New Roman" w:cs="Times New Roman"/>
      <w:sz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BC1E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C1E17"/>
    <w:rPr>
      <w:rFonts w:ascii="Calibri" w:hAnsi="Calibri" w:cs="Times New Roman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CA2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2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A21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1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218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1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218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880849"/>
  </w:style>
  <w:style w:type="character" w:styleId="Pogrubienie">
    <w:name w:val="Strong"/>
    <w:uiPriority w:val="22"/>
    <w:qFormat/>
    <w:locked/>
    <w:rsid w:val="00880849"/>
    <w:rPr>
      <w:b/>
      <w:bCs/>
    </w:rPr>
  </w:style>
  <w:style w:type="character" w:styleId="Hipercze">
    <w:name w:val="Hyperlink"/>
    <w:uiPriority w:val="99"/>
    <w:unhideWhenUsed/>
    <w:rsid w:val="00880849"/>
    <w:rPr>
      <w:color w:val="0000FF"/>
      <w:u w:val="single"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AC4D9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AC4D9F"/>
    <w:rPr>
      <w:rFonts w:ascii="Times" w:eastAsia="Times New Roman" w:hAnsi="Times" w:cs="Arial"/>
      <w:sz w:val="24"/>
      <w:lang w:val="pl-PL" w:eastAsia="pl-PL" w:bidi="ar-SA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5"/>
    <w:qFormat/>
    <w:rsid w:val="00AC4D9F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5"/>
    <w:rsid w:val="00AC4D9F"/>
    <w:rPr>
      <w:rFonts w:ascii="Times" w:eastAsia="Times New Roman" w:hAnsi="Times"/>
      <w:b/>
      <w:bCs/>
      <w:caps/>
      <w:spacing w:val="54"/>
      <w:kern w:val="24"/>
      <w:sz w:val="24"/>
      <w:szCs w:val="24"/>
      <w:lang w:bidi="ar-SA"/>
    </w:rPr>
  </w:style>
  <w:style w:type="paragraph" w:customStyle="1" w:styleId="PKTpunkt">
    <w:name w:val="PKT – punkt"/>
    <w:basedOn w:val="Normalny"/>
    <w:link w:val="PKTpunktZnak"/>
    <w:uiPriority w:val="16"/>
    <w:qFormat/>
    <w:rsid w:val="00AC4D9F"/>
    <w:pPr>
      <w:suppressAutoHyphens/>
      <w:autoSpaceDE w:val="0"/>
      <w:autoSpaceDN w:val="0"/>
      <w:adjustRightInd w:val="0"/>
      <w:spacing w:after="0" w:line="360" w:lineRule="auto"/>
      <w:ind w:left="510" w:hanging="510"/>
      <w:jc w:val="both"/>
    </w:pPr>
    <w:rPr>
      <w:rFonts w:ascii="Times" w:eastAsia="Times New Roman" w:hAnsi="Times"/>
      <w:bCs/>
      <w:sz w:val="24"/>
      <w:szCs w:val="20"/>
    </w:rPr>
  </w:style>
  <w:style w:type="character" w:customStyle="1" w:styleId="PKTpunktZnak">
    <w:name w:val="PKT – punkt Znak"/>
    <w:link w:val="PKTpunkt"/>
    <w:uiPriority w:val="16"/>
    <w:locked/>
    <w:rsid w:val="00AC4D9F"/>
    <w:rPr>
      <w:rFonts w:ascii="Times" w:eastAsia="Times New Roman" w:hAnsi="Times" w:cs="Arial"/>
      <w:bCs/>
      <w:sz w:val="24"/>
    </w:rPr>
  </w:style>
  <w:style w:type="character" w:customStyle="1" w:styleId="Ppogrubienie">
    <w:name w:val="_P_ – pogrubienie"/>
    <w:uiPriority w:val="1"/>
    <w:qFormat/>
    <w:rsid w:val="00AC4D9F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AC4D9F"/>
    <w:rPr>
      <w:bCs/>
    </w:rPr>
  </w:style>
  <w:style w:type="character" w:customStyle="1" w:styleId="FontStyle61">
    <w:name w:val="Font Style61"/>
    <w:uiPriority w:val="99"/>
    <w:rsid w:val="00EC28B2"/>
    <w:rPr>
      <w:rFonts w:ascii="Arial" w:hAnsi="Arial" w:cs="Arial"/>
      <w:color w:val="000000"/>
      <w:sz w:val="18"/>
      <w:szCs w:val="18"/>
    </w:rPr>
  </w:style>
  <w:style w:type="character" w:styleId="Uwydatnienie">
    <w:name w:val="Emphasis"/>
    <w:uiPriority w:val="20"/>
    <w:qFormat/>
    <w:locked/>
    <w:rsid w:val="00EC28B2"/>
    <w:rPr>
      <w:i/>
      <w:iCs/>
    </w:rPr>
  </w:style>
  <w:style w:type="paragraph" w:customStyle="1" w:styleId="Style31">
    <w:name w:val="Style31"/>
    <w:basedOn w:val="Normalny"/>
    <w:uiPriority w:val="99"/>
    <w:rsid w:val="005C620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138A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33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13370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3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33704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6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4160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41604"/>
    <w:rPr>
      <w:vertAlign w:val="superscript"/>
    </w:rPr>
  </w:style>
  <w:style w:type="character" w:customStyle="1" w:styleId="Nagwek1Znak">
    <w:name w:val="Nagłówek 1 Znak"/>
    <w:link w:val="Nagwek1"/>
    <w:uiPriority w:val="9"/>
    <w:rsid w:val="00002B7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3Znak">
    <w:name w:val="Nagłówek 3 Znak"/>
    <w:link w:val="Nagwek3"/>
    <w:semiHidden/>
    <w:rsid w:val="001D555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green">
    <w:name w:val="green"/>
    <w:basedOn w:val="Domylnaczcionkaakapitu"/>
    <w:rsid w:val="001D5551"/>
  </w:style>
  <w:style w:type="character" w:customStyle="1" w:styleId="version-effective-date">
    <w:name w:val="version-effective-date"/>
    <w:basedOn w:val="Domylnaczcionkaakapitu"/>
    <w:rsid w:val="001D5551"/>
  </w:style>
  <w:style w:type="character" w:customStyle="1" w:styleId="version-expiration-date">
    <w:name w:val="version-expiration-date"/>
    <w:basedOn w:val="Domylnaczcionkaakapitu"/>
    <w:rsid w:val="001D5551"/>
  </w:style>
  <w:style w:type="character" w:customStyle="1" w:styleId="alb-s">
    <w:name w:val="a_lb-s"/>
    <w:basedOn w:val="Domylnaczcionkaakapitu"/>
    <w:rsid w:val="001D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13">
          <w:blockQuote w:val="1"/>
          <w:marLeft w:val="240"/>
          <w:marRight w:val="240"/>
          <w:marTop w:val="100"/>
          <w:marBottom w:val="100"/>
          <w:divBdr>
            <w:top w:val="single" w:sz="6" w:space="0" w:color="DDDDDD"/>
            <w:left w:val="single" w:sz="6" w:space="24" w:color="DDDDDD"/>
            <w:bottom w:val="single" w:sz="6" w:space="0" w:color="DDDDDD"/>
            <w:right w:val="single" w:sz="6" w:space="11" w:color="DDDDDD"/>
          </w:divBdr>
        </w:div>
        <w:div w:id="932930982">
          <w:blockQuote w:val="1"/>
          <w:marLeft w:val="240"/>
          <w:marRight w:val="240"/>
          <w:marTop w:val="100"/>
          <w:marBottom w:val="100"/>
          <w:divBdr>
            <w:top w:val="single" w:sz="6" w:space="0" w:color="DDDDDD"/>
            <w:left w:val="single" w:sz="6" w:space="24" w:color="DDDDDD"/>
            <w:bottom w:val="single" w:sz="6" w:space="0" w:color="DDDDDD"/>
            <w:right w:val="single" w:sz="6" w:space="11" w:color="DDDDDD"/>
          </w:divBdr>
        </w:div>
      </w:divsChild>
    </w:div>
    <w:div w:id="1175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934">
          <w:blockQuote w:val="1"/>
          <w:marLeft w:val="240"/>
          <w:marRight w:val="240"/>
          <w:marTop w:val="100"/>
          <w:marBottom w:val="100"/>
          <w:divBdr>
            <w:top w:val="single" w:sz="6" w:space="0" w:color="DDDDDD"/>
            <w:left w:val="single" w:sz="6" w:space="24" w:color="DDDDDD"/>
            <w:bottom w:val="single" w:sz="6" w:space="0" w:color="DDDDDD"/>
            <w:right w:val="single" w:sz="6" w:space="11" w:color="DDDDDD"/>
          </w:divBdr>
        </w:div>
        <w:div w:id="1744334538">
          <w:blockQuote w:val="1"/>
          <w:marLeft w:val="240"/>
          <w:marRight w:val="240"/>
          <w:marTop w:val="100"/>
          <w:marBottom w:val="100"/>
          <w:divBdr>
            <w:top w:val="single" w:sz="6" w:space="0" w:color="DDDDDD"/>
            <w:left w:val="single" w:sz="6" w:space="24" w:color="DDDDDD"/>
            <w:bottom w:val="single" w:sz="6" w:space="0" w:color="DDDDDD"/>
            <w:right w:val="single" w:sz="6" w:space="11" w:color="DDDDDD"/>
          </w:divBdr>
        </w:div>
      </w:divsChild>
    </w:div>
    <w:div w:id="1977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7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10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9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11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8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7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18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9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63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A3B3F-2082-4670-A478-C974C90F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2024-11-26T16:36:00Z</dcterms:created>
  <dcterms:modified xsi:type="dcterms:W3CDTF">2024-11-26T16:36:00Z</dcterms:modified>
</cp:coreProperties>
</file>