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A9BD" w14:textId="2C866D07" w:rsidR="00344E98" w:rsidRPr="001369C1" w:rsidRDefault="00EC3A9D" w:rsidP="001C3F66">
      <w:pPr>
        <w:pStyle w:val="OZNPROJEKTUwskazaniedatylubwersjiprojektu"/>
        <w:keepNext/>
      </w:pPr>
      <w:r>
        <w:t>P</w:t>
      </w:r>
      <w:r w:rsidR="00344E98" w:rsidRPr="001369C1">
        <w:t>rojekt</w:t>
      </w:r>
    </w:p>
    <w:p w14:paraId="0F2AAA4E" w14:textId="77777777" w:rsidR="00344E98" w:rsidRPr="001369C1" w:rsidRDefault="00344E98" w:rsidP="00344E98">
      <w:pPr>
        <w:pStyle w:val="OZNRODZAKTUtznustawalubrozporzdzenieiorganwydajcy"/>
      </w:pPr>
      <w:bookmarkStart w:id="0" w:name="_Hlk181261494"/>
      <w:r w:rsidRPr="001369C1">
        <w:t>USTAWA</w:t>
      </w:r>
    </w:p>
    <w:p w14:paraId="72D42283" w14:textId="01FDF611" w:rsidR="00344E98" w:rsidRPr="001369C1" w:rsidRDefault="00344E98" w:rsidP="00344E98">
      <w:pPr>
        <w:pStyle w:val="DATAAKTUdatauchwalenialubwydaniaaktu"/>
      </w:pPr>
      <w:r w:rsidRPr="001369C1">
        <w:t xml:space="preserve">z dnia </w:t>
      </w:r>
    </w:p>
    <w:p w14:paraId="4F3CF3ED" w14:textId="06D5AAEB" w:rsidR="00344E98" w:rsidRPr="001369C1" w:rsidRDefault="00344E98" w:rsidP="001C3F66">
      <w:pPr>
        <w:pStyle w:val="TYTUAKTUprzedmiotregulacjiustawylubrozporzdzenia"/>
      </w:pPr>
      <w:r w:rsidRPr="001369C1">
        <w:t>o zmianie ustawy o</w:t>
      </w:r>
      <w:r w:rsidR="00EC3A9D">
        <w:t xml:space="preserve"> </w:t>
      </w:r>
      <w:r w:rsidRPr="001369C1">
        <w:t>Służbie Więziennej</w:t>
      </w:r>
    </w:p>
    <w:p w14:paraId="70669A25" w14:textId="184C6073" w:rsidR="00344E98" w:rsidRPr="001369C1" w:rsidRDefault="00344E98" w:rsidP="001C3F66">
      <w:pPr>
        <w:pStyle w:val="ARTartustawynprozporzdzenia"/>
        <w:keepNext/>
      </w:pPr>
      <w:r w:rsidRPr="001369C1">
        <w:rPr>
          <w:rStyle w:val="Ppogrubienie"/>
        </w:rPr>
        <w:t>Art. 1.</w:t>
      </w:r>
      <w:r w:rsidRPr="001369C1">
        <w:t> W</w:t>
      </w:r>
      <w:r w:rsidR="00EC3A9D">
        <w:t xml:space="preserve"> </w:t>
      </w:r>
      <w:r w:rsidRPr="001369C1">
        <w:t>ustawie z</w:t>
      </w:r>
      <w:r w:rsidR="00EC3A9D">
        <w:t xml:space="preserve"> </w:t>
      </w:r>
      <w:r w:rsidRPr="001369C1">
        <w:t>dnia 9</w:t>
      </w:r>
      <w:r w:rsidR="00EC3A9D">
        <w:t xml:space="preserve"> </w:t>
      </w:r>
      <w:r w:rsidRPr="001369C1">
        <w:t>kwietnia 2010</w:t>
      </w:r>
      <w:r w:rsidR="00EC3A9D">
        <w:t xml:space="preserve"> </w:t>
      </w:r>
      <w:r w:rsidRPr="001369C1">
        <w:t>r. o</w:t>
      </w:r>
      <w:r w:rsidR="00EC3A9D">
        <w:t xml:space="preserve"> </w:t>
      </w:r>
      <w:r w:rsidRPr="001369C1">
        <w:t>Służbie Więziennej (</w:t>
      </w:r>
      <w:r w:rsidR="001C3F66" w:rsidRPr="001369C1">
        <w:t>Dz.</w:t>
      </w:r>
      <w:r w:rsidR="00EC3A9D">
        <w:t xml:space="preserve"> </w:t>
      </w:r>
      <w:r w:rsidR="001C3F66" w:rsidRPr="001369C1">
        <w:t>U.</w:t>
      </w:r>
      <w:r w:rsidRPr="001369C1">
        <w:t xml:space="preserve"> z</w:t>
      </w:r>
      <w:r w:rsidR="00EC3A9D">
        <w:t xml:space="preserve"> </w:t>
      </w:r>
      <w:r w:rsidRPr="001369C1">
        <w:t>2023</w:t>
      </w:r>
      <w:r w:rsidR="00743473">
        <w:t xml:space="preserve"> </w:t>
      </w:r>
      <w:r w:rsidRPr="001369C1">
        <w:t>r.</w:t>
      </w:r>
      <w:r w:rsidR="001C3F66" w:rsidRPr="001369C1">
        <w:t xml:space="preserve"> poz.</w:t>
      </w:r>
      <w:r w:rsidR="00743473">
        <w:t> </w:t>
      </w:r>
      <w:r w:rsidRPr="001369C1">
        <w:t>168</w:t>
      </w:r>
      <w:r w:rsidR="001C3F66" w:rsidRPr="001369C1">
        <w:t>3 i</w:t>
      </w:r>
      <w:r w:rsidR="00EC3A9D">
        <w:t xml:space="preserve"> </w:t>
      </w:r>
      <w:r w:rsidRPr="001369C1">
        <w:t>186</w:t>
      </w:r>
      <w:r w:rsidR="001C3F66" w:rsidRPr="001369C1">
        <w:t>0 oraz</w:t>
      </w:r>
      <w:r w:rsidRPr="001369C1">
        <w:t xml:space="preserve"> z</w:t>
      </w:r>
      <w:r w:rsidR="00EC3A9D">
        <w:t xml:space="preserve"> </w:t>
      </w:r>
      <w:r w:rsidRPr="001369C1">
        <w:t>2024</w:t>
      </w:r>
      <w:r w:rsidR="00EC3A9D">
        <w:t xml:space="preserve"> </w:t>
      </w:r>
      <w:r w:rsidRPr="001369C1">
        <w:t>r.</w:t>
      </w:r>
      <w:r w:rsidR="001C3F66" w:rsidRPr="001369C1">
        <w:t xml:space="preserve"> poz.</w:t>
      </w:r>
      <w:r w:rsidR="00EC3A9D">
        <w:t xml:space="preserve"> </w:t>
      </w:r>
      <w:r w:rsidRPr="001369C1">
        <w:t>1222)</w:t>
      </w:r>
      <w:r w:rsidRPr="001369C1">
        <w:tab/>
        <w:t xml:space="preserve"> wprowadza się następujące zmiany:</w:t>
      </w:r>
    </w:p>
    <w:p w14:paraId="2B346F7C" w14:textId="40481A6F" w:rsidR="00344E98" w:rsidRPr="001369C1" w:rsidRDefault="00344E98" w:rsidP="001C3F66">
      <w:pPr>
        <w:pStyle w:val="PKTpunkt"/>
        <w:keepNext/>
      </w:pPr>
      <w:r w:rsidRPr="001369C1">
        <w:t>1)</w:t>
      </w:r>
      <w:r w:rsidRPr="001369C1">
        <w:tab/>
        <w:t>w</w:t>
      </w:r>
      <w:r w:rsidR="001C3F66" w:rsidRPr="001369C1">
        <w:t xml:space="preserve"> art.</w:t>
      </w:r>
      <w:r w:rsidR="00EC3A9D">
        <w:t xml:space="preserve"> </w:t>
      </w:r>
      <w:r w:rsidR="001C3F66" w:rsidRPr="001369C1">
        <w:t>9 w</w:t>
      </w:r>
      <w:r w:rsidR="00EC3A9D">
        <w:t xml:space="preserve"> </w:t>
      </w:r>
      <w:r w:rsidR="001C3F66" w:rsidRPr="001369C1">
        <w:t>ust.</w:t>
      </w:r>
      <w:r w:rsidR="00EC3A9D">
        <w:t xml:space="preserve"> </w:t>
      </w:r>
      <w:r w:rsidRPr="001369C1">
        <w:t>1</w:t>
      </w:r>
      <w:r w:rsidR="00EC3A9D">
        <w:t xml:space="preserve"> </w:t>
      </w:r>
      <w:r w:rsidRPr="001369C1">
        <w:t>wprowadzenie do wyliczenia otrzymuje brzmienie:</w:t>
      </w:r>
    </w:p>
    <w:p w14:paraId="15A5AD35" w14:textId="6CBDCCEC" w:rsidR="00344E98" w:rsidRPr="001369C1" w:rsidRDefault="001C3F66" w:rsidP="00344E98">
      <w:pPr>
        <w:pStyle w:val="ZCZWSPPKTzmczciwsppktartykuempunktem"/>
      </w:pPr>
      <w:r w:rsidRPr="001369C1">
        <w:t>„</w:t>
      </w:r>
      <w:r w:rsidR="00344E98" w:rsidRPr="001369C1">
        <w:t>Liczbę etatów w</w:t>
      </w:r>
      <w:r w:rsidR="00EC3A9D">
        <w:t xml:space="preserve"> </w:t>
      </w:r>
      <w:r w:rsidR="00344E98" w:rsidRPr="001369C1">
        <w:t>poszczególnych jednostkach organizacyjnych nalicza się w</w:t>
      </w:r>
      <w:r w:rsidR="00EC3A9D">
        <w:t xml:space="preserve"> </w:t>
      </w:r>
      <w:r w:rsidR="00344E98" w:rsidRPr="001369C1">
        <w:t xml:space="preserve">oparciu o przyznaną dla więziennictwa na dany rok liczbę etatów funkcjonariuszy Służby Więziennej, zwanych dalej </w:t>
      </w:r>
      <w:r w:rsidRPr="001369C1">
        <w:t>„</w:t>
      </w:r>
      <w:r w:rsidR="00344E98" w:rsidRPr="001369C1">
        <w:t>funkcjonariuszami</w:t>
      </w:r>
      <w:r w:rsidRPr="001369C1">
        <w:t>”</w:t>
      </w:r>
      <w:r w:rsidR="00743473">
        <w:t>,</w:t>
      </w:r>
      <w:r w:rsidR="00344E98" w:rsidRPr="001369C1">
        <w:t xml:space="preserve"> oraz przyznaną dla więziennictwa liczbę etatów pracowników Służby Więziennej, zwanych dalej </w:t>
      </w:r>
      <w:r w:rsidRPr="001369C1">
        <w:t>„</w:t>
      </w:r>
      <w:r w:rsidR="00344E98" w:rsidRPr="001369C1">
        <w:t>pracownikami</w:t>
      </w:r>
      <w:r w:rsidRPr="001369C1">
        <w:t>”</w:t>
      </w:r>
      <w:r w:rsidR="00344E98" w:rsidRPr="001369C1">
        <w:t>, uwzględniając następujące kryteria:</w:t>
      </w:r>
      <w:r w:rsidRPr="001369C1">
        <w:t>”</w:t>
      </w:r>
      <w:r w:rsidR="00344E98" w:rsidRPr="001369C1">
        <w:t>;</w:t>
      </w:r>
    </w:p>
    <w:p w14:paraId="25B5E512" w14:textId="3342C1B2" w:rsidR="00344E98" w:rsidRPr="001369C1" w:rsidRDefault="006C7001" w:rsidP="00344E98">
      <w:pPr>
        <w:pStyle w:val="PKTpunkt"/>
      </w:pPr>
      <w:r>
        <w:t>2</w:t>
      </w:r>
      <w:r w:rsidR="00344E98" w:rsidRPr="001369C1">
        <w:t>)</w:t>
      </w:r>
      <w:r w:rsidR="00344E98" w:rsidRPr="001369C1">
        <w:tab/>
        <w:t>w</w:t>
      </w:r>
      <w:r w:rsidR="001C3F66" w:rsidRPr="001369C1">
        <w:t xml:space="preserve"> art.</w:t>
      </w:r>
      <w:r w:rsidR="00EC3A9D">
        <w:t xml:space="preserve"> </w:t>
      </w:r>
      <w:r w:rsidR="00344E98" w:rsidRPr="001369C1">
        <w:t>6</w:t>
      </w:r>
      <w:r w:rsidR="001C3F66" w:rsidRPr="001369C1">
        <w:t>4 w</w:t>
      </w:r>
      <w:r w:rsidR="00EC3A9D">
        <w:t xml:space="preserve"> </w:t>
      </w:r>
      <w:r w:rsidR="001C3F66" w:rsidRPr="001369C1">
        <w:t>ust.</w:t>
      </w:r>
      <w:r w:rsidR="00EC3A9D">
        <w:t xml:space="preserve"> </w:t>
      </w:r>
      <w:r w:rsidR="00344E98" w:rsidRPr="001369C1">
        <w:t>2</w:t>
      </w:r>
      <w:r w:rsidR="00EC3A9D">
        <w:t xml:space="preserve"> </w:t>
      </w:r>
      <w:r w:rsidR="00344E98" w:rsidRPr="001369C1">
        <w:t xml:space="preserve">po wyrazach </w:t>
      </w:r>
      <w:r w:rsidR="001C3F66" w:rsidRPr="001369C1">
        <w:t>„</w:t>
      </w:r>
      <w:r w:rsidR="00344E98" w:rsidRPr="001369C1">
        <w:t>oficerów Służby Więziennej</w:t>
      </w:r>
      <w:r w:rsidR="001C3F66" w:rsidRPr="001369C1">
        <w:t>”</w:t>
      </w:r>
      <w:r w:rsidR="00344E98" w:rsidRPr="001369C1">
        <w:t xml:space="preserve"> dodaje się wyrazy </w:t>
      </w:r>
      <w:r w:rsidR="001C3F66" w:rsidRPr="001369C1">
        <w:t>„</w:t>
      </w:r>
      <w:r w:rsidR="00344E98" w:rsidRPr="001369C1">
        <w:t>lub pracowników</w:t>
      </w:r>
      <w:r w:rsidR="001C3F66" w:rsidRPr="001369C1">
        <w:t>”</w:t>
      </w:r>
      <w:r w:rsidR="00344E98" w:rsidRPr="001369C1">
        <w:t>;</w:t>
      </w:r>
    </w:p>
    <w:p w14:paraId="4E21BC2E" w14:textId="533803A0" w:rsidR="00344E98" w:rsidRPr="001369C1" w:rsidRDefault="006C7001" w:rsidP="00344E98">
      <w:pPr>
        <w:pStyle w:val="PKTpunkt"/>
      </w:pPr>
      <w:r>
        <w:t>3</w:t>
      </w:r>
      <w:r w:rsidR="00344E98" w:rsidRPr="001369C1">
        <w:t>)</w:t>
      </w:r>
      <w:r w:rsidR="00344E98" w:rsidRPr="001369C1">
        <w:tab/>
        <w:t>w</w:t>
      </w:r>
      <w:r w:rsidR="001C3F66" w:rsidRPr="001369C1">
        <w:t xml:space="preserve"> art.</w:t>
      </w:r>
      <w:r w:rsidR="00EC3A9D">
        <w:t xml:space="preserve"> </w:t>
      </w:r>
      <w:r w:rsidR="00344E98" w:rsidRPr="001369C1">
        <w:t>6</w:t>
      </w:r>
      <w:r w:rsidR="001C3F66" w:rsidRPr="001369C1">
        <w:t>5 w</w:t>
      </w:r>
      <w:r w:rsidR="00EC3A9D">
        <w:t xml:space="preserve"> </w:t>
      </w:r>
      <w:r w:rsidR="001C3F66" w:rsidRPr="001369C1">
        <w:t>ust.</w:t>
      </w:r>
      <w:r w:rsidR="00EC3A9D">
        <w:t xml:space="preserve"> </w:t>
      </w:r>
      <w:r w:rsidR="00344E98" w:rsidRPr="001369C1">
        <w:t>2</w:t>
      </w:r>
      <w:r w:rsidR="00EC3A9D">
        <w:t xml:space="preserve"> </w:t>
      </w:r>
      <w:r w:rsidR="00344E98" w:rsidRPr="001369C1">
        <w:t xml:space="preserve">po wyrazach </w:t>
      </w:r>
      <w:r w:rsidR="001C3F66" w:rsidRPr="001369C1">
        <w:t>„</w:t>
      </w:r>
      <w:r w:rsidR="00344E98" w:rsidRPr="001369C1">
        <w:t>oficerów Służby Więziennej</w:t>
      </w:r>
      <w:r w:rsidR="001C3F66" w:rsidRPr="001369C1">
        <w:t>”</w:t>
      </w:r>
      <w:r w:rsidR="00344E98" w:rsidRPr="001369C1">
        <w:t xml:space="preserve"> dodaje się wyrazy </w:t>
      </w:r>
      <w:r w:rsidR="001C3F66" w:rsidRPr="001369C1">
        <w:t>„</w:t>
      </w:r>
      <w:r w:rsidR="00344E98" w:rsidRPr="001369C1">
        <w:t>lub pracowników</w:t>
      </w:r>
      <w:r w:rsidR="001C3F66" w:rsidRPr="001369C1">
        <w:t>”</w:t>
      </w:r>
      <w:r w:rsidR="00344E98" w:rsidRPr="001369C1">
        <w:t>;</w:t>
      </w:r>
    </w:p>
    <w:p w14:paraId="7F3D05FA" w14:textId="243C37D4" w:rsidR="00344E98" w:rsidRPr="001369C1" w:rsidRDefault="006C7001" w:rsidP="00344E98">
      <w:pPr>
        <w:pStyle w:val="PKTpunkt"/>
      </w:pPr>
      <w:r>
        <w:t>4</w:t>
      </w:r>
      <w:r w:rsidR="00344E98" w:rsidRPr="001369C1">
        <w:t>)</w:t>
      </w:r>
      <w:r w:rsidR="00344E98" w:rsidRPr="001369C1">
        <w:tab/>
        <w:t>w</w:t>
      </w:r>
      <w:r w:rsidR="001C3F66" w:rsidRPr="001369C1">
        <w:t xml:space="preserve"> art.</w:t>
      </w:r>
      <w:r w:rsidR="00EC3A9D">
        <w:t xml:space="preserve"> </w:t>
      </w:r>
      <w:r w:rsidR="00344E98" w:rsidRPr="001369C1">
        <w:t>6</w:t>
      </w:r>
      <w:r w:rsidR="001C3F66" w:rsidRPr="001369C1">
        <w:t>6 w</w:t>
      </w:r>
      <w:r w:rsidR="00EC3A9D">
        <w:t xml:space="preserve"> </w:t>
      </w:r>
      <w:r w:rsidR="001C3F66" w:rsidRPr="001369C1">
        <w:t>ust.</w:t>
      </w:r>
      <w:r w:rsidR="00EC3A9D">
        <w:t xml:space="preserve"> </w:t>
      </w:r>
      <w:r w:rsidR="00344E98" w:rsidRPr="001369C1">
        <w:t>2</w:t>
      </w:r>
      <w:r w:rsidR="00EC3A9D">
        <w:t xml:space="preserve"> </w:t>
      </w:r>
      <w:r w:rsidR="00344E98" w:rsidRPr="001369C1">
        <w:t xml:space="preserve">po wyrazach </w:t>
      </w:r>
      <w:r w:rsidR="001C3F66" w:rsidRPr="001369C1">
        <w:t>„</w:t>
      </w:r>
      <w:r w:rsidR="00344E98" w:rsidRPr="001369C1">
        <w:t>oficerów Służby Więziennej</w:t>
      </w:r>
      <w:r w:rsidR="001C3F66" w:rsidRPr="001369C1">
        <w:t>”</w:t>
      </w:r>
      <w:r w:rsidR="00344E98" w:rsidRPr="001369C1">
        <w:t xml:space="preserve"> dodaje się wyrazy </w:t>
      </w:r>
      <w:r w:rsidR="001C3F66" w:rsidRPr="001369C1">
        <w:t>„</w:t>
      </w:r>
      <w:r w:rsidR="00344E98" w:rsidRPr="001369C1">
        <w:t>lub pracowników</w:t>
      </w:r>
      <w:r w:rsidR="001C3F66" w:rsidRPr="001369C1">
        <w:t>”</w:t>
      </w:r>
      <w:r w:rsidR="00344E98" w:rsidRPr="001369C1">
        <w:t>;</w:t>
      </w:r>
    </w:p>
    <w:p w14:paraId="631B3CC8" w14:textId="23819E85" w:rsidR="00344E98" w:rsidRPr="001369C1" w:rsidRDefault="006C7001" w:rsidP="00344E98">
      <w:pPr>
        <w:pStyle w:val="PKTpunkt"/>
      </w:pPr>
      <w:r>
        <w:t>5</w:t>
      </w:r>
      <w:r w:rsidR="00344E98" w:rsidRPr="001369C1">
        <w:t>)</w:t>
      </w:r>
      <w:r w:rsidR="00344E98" w:rsidRPr="001369C1">
        <w:tab/>
        <w:t>w</w:t>
      </w:r>
      <w:r w:rsidR="001C3F66" w:rsidRPr="001369C1">
        <w:t xml:space="preserve"> art.</w:t>
      </w:r>
      <w:r w:rsidR="00EC3A9D">
        <w:t xml:space="preserve"> </w:t>
      </w:r>
      <w:r w:rsidR="00344E98" w:rsidRPr="001369C1">
        <w:t>6</w:t>
      </w:r>
      <w:r w:rsidR="001C3F66" w:rsidRPr="001369C1">
        <w:t>7 w</w:t>
      </w:r>
      <w:r w:rsidR="00EC3A9D">
        <w:t xml:space="preserve"> </w:t>
      </w:r>
      <w:r w:rsidR="001C3F66" w:rsidRPr="001369C1">
        <w:t>ust.</w:t>
      </w:r>
      <w:r w:rsidR="00EC3A9D">
        <w:t xml:space="preserve"> </w:t>
      </w:r>
      <w:r w:rsidR="00344E98" w:rsidRPr="001369C1">
        <w:t>2</w:t>
      </w:r>
      <w:r w:rsidR="00EC3A9D">
        <w:t xml:space="preserve"> </w:t>
      </w:r>
      <w:r w:rsidR="00344E98" w:rsidRPr="001369C1">
        <w:t xml:space="preserve">po wyrazach </w:t>
      </w:r>
      <w:r w:rsidR="001C3F66" w:rsidRPr="001369C1">
        <w:t>„</w:t>
      </w:r>
      <w:r w:rsidR="00344E98" w:rsidRPr="001369C1">
        <w:t>oficerów Służby Więziennej</w:t>
      </w:r>
      <w:r w:rsidR="001C3F66" w:rsidRPr="001369C1">
        <w:t>”</w:t>
      </w:r>
      <w:r w:rsidR="00344E98" w:rsidRPr="001369C1">
        <w:t xml:space="preserve"> dodaje się wyrazy </w:t>
      </w:r>
      <w:r w:rsidR="001C3F66" w:rsidRPr="001369C1">
        <w:t>„</w:t>
      </w:r>
      <w:r w:rsidR="00344E98" w:rsidRPr="001369C1">
        <w:t>lub pracowników</w:t>
      </w:r>
      <w:r w:rsidR="001C3F66" w:rsidRPr="001369C1">
        <w:t>”</w:t>
      </w:r>
      <w:r w:rsidR="00344E98" w:rsidRPr="001369C1">
        <w:t>.</w:t>
      </w:r>
    </w:p>
    <w:p w14:paraId="6DC1778E" w14:textId="4B05808D" w:rsidR="00261A16" w:rsidRPr="001369C1" w:rsidRDefault="00344E98" w:rsidP="001A1998">
      <w:pPr>
        <w:pStyle w:val="ARTartustawynprozporzdzenia"/>
      </w:pPr>
      <w:r w:rsidRPr="001369C1">
        <w:rPr>
          <w:rStyle w:val="Ppogrubienie"/>
        </w:rPr>
        <w:t>Art. 2.</w:t>
      </w:r>
      <w:r w:rsidRPr="001369C1">
        <w:t> Ustawa wchodzi w</w:t>
      </w:r>
      <w:r w:rsidR="00EC3A9D">
        <w:t xml:space="preserve"> </w:t>
      </w:r>
      <w:r w:rsidRPr="001369C1">
        <w:t>życie</w:t>
      </w:r>
      <w:r w:rsidR="005B15ED">
        <w:t xml:space="preserve"> </w:t>
      </w:r>
      <w:r w:rsidR="006C7001">
        <w:t xml:space="preserve">pierwszego dnia miesiąca następującego po </w:t>
      </w:r>
      <w:r w:rsidR="00FE55C9">
        <w:t xml:space="preserve">miesiącu </w:t>
      </w:r>
      <w:r w:rsidR="006C7001">
        <w:t>ogłoszenia.</w:t>
      </w:r>
      <w:bookmarkEnd w:id="0"/>
    </w:p>
    <w:sectPr w:rsidR="00261A16" w:rsidRPr="001369C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1A96" w14:textId="77777777" w:rsidR="00F80A69" w:rsidRDefault="00F80A69">
      <w:r>
        <w:separator/>
      </w:r>
    </w:p>
  </w:endnote>
  <w:endnote w:type="continuationSeparator" w:id="0">
    <w:p w14:paraId="2AEA5857" w14:textId="77777777" w:rsidR="00F80A69" w:rsidRDefault="00F8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5CB1" w14:textId="77777777" w:rsidR="00F80A69" w:rsidRDefault="00F80A69">
      <w:r>
        <w:separator/>
      </w:r>
    </w:p>
  </w:footnote>
  <w:footnote w:type="continuationSeparator" w:id="0">
    <w:p w14:paraId="2A7722EF" w14:textId="77777777" w:rsidR="00F80A69" w:rsidRDefault="00F8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10B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5449437">
    <w:abstractNumId w:val="23"/>
  </w:num>
  <w:num w:numId="2" w16cid:durableId="1546453232">
    <w:abstractNumId w:val="23"/>
  </w:num>
  <w:num w:numId="3" w16cid:durableId="177937485">
    <w:abstractNumId w:val="18"/>
  </w:num>
  <w:num w:numId="4" w16cid:durableId="1194610321">
    <w:abstractNumId w:val="18"/>
  </w:num>
  <w:num w:numId="5" w16cid:durableId="2076775858">
    <w:abstractNumId w:val="35"/>
  </w:num>
  <w:num w:numId="6" w16cid:durableId="1699044415">
    <w:abstractNumId w:val="31"/>
  </w:num>
  <w:num w:numId="7" w16cid:durableId="1991204835">
    <w:abstractNumId w:val="35"/>
  </w:num>
  <w:num w:numId="8" w16cid:durableId="1147354973">
    <w:abstractNumId w:val="31"/>
  </w:num>
  <w:num w:numId="9" w16cid:durableId="2051033611">
    <w:abstractNumId w:val="35"/>
  </w:num>
  <w:num w:numId="10" w16cid:durableId="374090019">
    <w:abstractNumId w:val="31"/>
  </w:num>
  <w:num w:numId="11" w16cid:durableId="792286486">
    <w:abstractNumId w:val="14"/>
  </w:num>
  <w:num w:numId="12" w16cid:durableId="488404341">
    <w:abstractNumId w:val="10"/>
  </w:num>
  <w:num w:numId="13" w16cid:durableId="725179970">
    <w:abstractNumId w:val="15"/>
  </w:num>
  <w:num w:numId="14" w16cid:durableId="56053616">
    <w:abstractNumId w:val="26"/>
  </w:num>
  <w:num w:numId="15" w16cid:durableId="1975406903">
    <w:abstractNumId w:val="14"/>
  </w:num>
  <w:num w:numId="16" w16cid:durableId="1365599380">
    <w:abstractNumId w:val="16"/>
  </w:num>
  <w:num w:numId="17" w16cid:durableId="87969562">
    <w:abstractNumId w:val="8"/>
  </w:num>
  <w:num w:numId="18" w16cid:durableId="167404504">
    <w:abstractNumId w:val="3"/>
  </w:num>
  <w:num w:numId="19" w16cid:durableId="1406604165">
    <w:abstractNumId w:val="2"/>
  </w:num>
  <w:num w:numId="20" w16cid:durableId="807939240">
    <w:abstractNumId w:val="1"/>
  </w:num>
  <w:num w:numId="21" w16cid:durableId="440607569">
    <w:abstractNumId w:val="0"/>
  </w:num>
  <w:num w:numId="22" w16cid:durableId="468742184">
    <w:abstractNumId w:val="9"/>
  </w:num>
  <w:num w:numId="23" w16cid:durableId="1298491547">
    <w:abstractNumId w:val="7"/>
  </w:num>
  <w:num w:numId="24" w16cid:durableId="312561302">
    <w:abstractNumId w:val="6"/>
  </w:num>
  <w:num w:numId="25" w16cid:durableId="975380188">
    <w:abstractNumId w:val="5"/>
  </w:num>
  <w:num w:numId="26" w16cid:durableId="2045472625">
    <w:abstractNumId w:val="4"/>
  </w:num>
  <w:num w:numId="27" w16cid:durableId="2072607332">
    <w:abstractNumId w:val="33"/>
  </w:num>
  <w:num w:numId="28" w16cid:durableId="1181119152">
    <w:abstractNumId w:val="25"/>
  </w:num>
  <w:num w:numId="29" w16cid:durableId="140314500">
    <w:abstractNumId w:val="36"/>
  </w:num>
  <w:num w:numId="30" w16cid:durableId="1995841240">
    <w:abstractNumId w:val="32"/>
  </w:num>
  <w:num w:numId="31" w16cid:durableId="406880049">
    <w:abstractNumId w:val="19"/>
  </w:num>
  <w:num w:numId="32" w16cid:durableId="1081174744">
    <w:abstractNumId w:val="11"/>
  </w:num>
  <w:num w:numId="33" w16cid:durableId="1295133658">
    <w:abstractNumId w:val="30"/>
  </w:num>
  <w:num w:numId="34" w16cid:durableId="230311238">
    <w:abstractNumId w:val="20"/>
  </w:num>
  <w:num w:numId="35" w16cid:durableId="1522427354">
    <w:abstractNumId w:val="17"/>
  </w:num>
  <w:num w:numId="36" w16cid:durableId="1047997686">
    <w:abstractNumId w:val="22"/>
  </w:num>
  <w:num w:numId="37" w16cid:durableId="1838690573">
    <w:abstractNumId w:val="27"/>
  </w:num>
  <w:num w:numId="38" w16cid:durableId="1587836627">
    <w:abstractNumId w:val="24"/>
  </w:num>
  <w:num w:numId="39" w16cid:durableId="720128769">
    <w:abstractNumId w:val="13"/>
  </w:num>
  <w:num w:numId="40" w16cid:durableId="833841050">
    <w:abstractNumId w:val="29"/>
  </w:num>
  <w:num w:numId="41" w16cid:durableId="2062436589">
    <w:abstractNumId w:val="28"/>
  </w:num>
  <w:num w:numId="42" w16cid:durableId="334773153">
    <w:abstractNumId w:val="21"/>
  </w:num>
  <w:num w:numId="43" w16cid:durableId="191889456">
    <w:abstractNumId w:val="34"/>
  </w:num>
  <w:num w:numId="44" w16cid:durableId="809789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718"/>
    <w:rsid w:val="00036B63"/>
    <w:rsid w:val="00037E1A"/>
    <w:rsid w:val="00043495"/>
    <w:rsid w:val="00046A75"/>
    <w:rsid w:val="00047312"/>
    <w:rsid w:val="000508BD"/>
    <w:rsid w:val="000517AB"/>
    <w:rsid w:val="0005339C"/>
    <w:rsid w:val="000550FE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EF6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AC6"/>
    <w:rsid w:val="000F2BE3"/>
    <w:rsid w:val="000F3D0D"/>
    <w:rsid w:val="000F6ED4"/>
    <w:rsid w:val="000F7A6E"/>
    <w:rsid w:val="0010182C"/>
    <w:rsid w:val="001042BA"/>
    <w:rsid w:val="00106D03"/>
    <w:rsid w:val="00107353"/>
    <w:rsid w:val="00110465"/>
    <w:rsid w:val="00110628"/>
    <w:rsid w:val="0011245A"/>
    <w:rsid w:val="00112AE9"/>
    <w:rsid w:val="001130B8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69C1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998"/>
    <w:rsid w:val="001A2B65"/>
    <w:rsid w:val="001A3CD3"/>
    <w:rsid w:val="001A5BEF"/>
    <w:rsid w:val="001A7F15"/>
    <w:rsid w:val="001B342E"/>
    <w:rsid w:val="001C1832"/>
    <w:rsid w:val="001C188C"/>
    <w:rsid w:val="001C3F66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5837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26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4B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4E98"/>
    <w:rsid w:val="00345B9C"/>
    <w:rsid w:val="00352DAE"/>
    <w:rsid w:val="00354EB9"/>
    <w:rsid w:val="003602AE"/>
    <w:rsid w:val="00360929"/>
    <w:rsid w:val="00361ACB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479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4297"/>
    <w:rsid w:val="004550FB"/>
    <w:rsid w:val="0046111A"/>
    <w:rsid w:val="00462946"/>
    <w:rsid w:val="00463F43"/>
    <w:rsid w:val="00464B94"/>
    <w:rsid w:val="004653A8"/>
    <w:rsid w:val="00465A0B"/>
    <w:rsid w:val="004673B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054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308"/>
    <w:rsid w:val="00585F33"/>
    <w:rsid w:val="00591124"/>
    <w:rsid w:val="00597024"/>
    <w:rsid w:val="005A0274"/>
    <w:rsid w:val="005A095C"/>
    <w:rsid w:val="005A669D"/>
    <w:rsid w:val="005A75D8"/>
    <w:rsid w:val="005B15ED"/>
    <w:rsid w:val="005B713E"/>
    <w:rsid w:val="005C03B6"/>
    <w:rsid w:val="005C0DA5"/>
    <w:rsid w:val="005C348E"/>
    <w:rsid w:val="005C6348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75CA"/>
    <w:rsid w:val="0063109A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5003"/>
    <w:rsid w:val="006678AF"/>
    <w:rsid w:val="006701EF"/>
    <w:rsid w:val="006712C8"/>
    <w:rsid w:val="00673BA5"/>
    <w:rsid w:val="00675DD5"/>
    <w:rsid w:val="00680058"/>
    <w:rsid w:val="00681F9F"/>
    <w:rsid w:val="006840EA"/>
    <w:rsid w:val="006844E2"/>
    <w:rsid w:val="00685267"/>
    <w:rsid w:val="00685314"/>
    <w:rsid w:val="006872AE"/>
    <w:rsid w:val="00690082"/>
    <w:rsid w:val="00690252"/>
    <w:rsid w:val="006946BB"/>
    <w:rsid w:val="006969FA"/>
    <w:rsid w:val="006A0FA7"/>
    <w:rsid w:val="006A35D5"/>
    <w:rsid w:val="006A748A"/>
    <w:rsid w:val="006C419E"/>
    <w:rsid w:val="006C4A31"/>
    <w:rsid w:val="006C5AC2"/>
    <w:rsid w:val="006C6AFB"/>
    <w:rsid w:val="006C7001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3473"/>
    <w:rsid w:val="00744C6F"/>
    <w:rsid w:val="007457F6"/>
    <w:rsid w:val="00745ABB"/>
    <w:rsid w:val="00746E38"/>
    <w:rsid w:val="00747CD5"/>
    <w:rsid w:val="00753B51"/>
    <w:rsid w:val="00753DA0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7F33"/>
    <w:rsid w:val="007A1F2F"/>
    <w:rsid w:val="007A2A5C"/>
    <w:rsid w:val="007A5150"/>
    <w:rsid w:val="007A5373"/>
    <w:rsid w:val="007A789F"/>
    <w:rsid w:val="007B75BC"/>
    <w:rsid w:val="007C0BD6"/>
    <w:rsid w:val="007C3806"/>
    <w:rsid w:val="007C4F88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3A91"/>
    <w:rsid w:val="009812B4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2B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7DF"/>
    <w:rsid w:val="009F501D"/>
    <w:rsid w:val="00A039D5"/>
    <w:rsid w:val="00A046AD"/>
    <w:rsid w:val="00A079C1"/>
    <w:rsid w:val="00A10E4C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112B"/>
    <w:rsid w:val="00C22118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EB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40D0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296F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244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3A9D"/>
    <w:rsid w:val="00EC4265"/>
    <w:rsid w:val="00EC4CEB"/>
    <w:rsid w:val="00EC659E"/>
    <w:rsid w:val="00ED2072"/>
    <w:rsid w:val="00ED2AE0"/>
    <w:rsid w:val="00ED5553"/>
    <w:rsid w:val="00ED5687"/>
    <w:rsid w:val="00ED5E36"/>
    <w:rsid w:val="00ED6961"/>
    <w:rsid w:val="00EF0B96"/>
    <w:rsid w:val="00EF3486"/>
    <w:rsid w:val="00EF47AF"/>
    <w:rsid w:val="00EF524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0A69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896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600C"/>
    <w:rsid w:val="00FD7468"/>
    <w:rsid w:val="00FD7CE0"/>
    <w:rsid w:val="00FE0B3B"/>
    <w:rsid w:val="00FE1BE2"/>
    <w:rsid w:val="00FE55C9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8891B"/>
  <w15:docId w15:val="{76D363E4-4C6D-4293-81A6-2977C7D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A199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Pękala Hubert  (DLPK)</dc:creator>
  <cp:lastModifiedBy>Binkowska Joanna</cp:lastModifiedBy>
  <cp:revision>3</cp:revision>
  <cp:lastPrinted>2012-04-23T06:39:00Z</cp:lastPrinted>
  <dcterms:created xsi:type="dcterms:W3CDTF">2024-11-27T14:12:00Z</dcterms:created>
  <dcterms:modified xsi:type="dcterms:W3CDTF">2024-11-27T14:12:00Z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