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1775" w14:textId="77777777" w:rsidR="00912118" w:rsidRPr="00E000DC" w:rsidRDefault="00912118" w:rsidP="00912118">
      <w:pPr>
        <w:pStyle w:val="OZNRODZAKTUtznustawalubrozporzdzenieiorganwydajcy"/>
      </w:pPr>
      <w:r w:rsidRPr="00912118">
        <w:t>UCHWAŁA</w:t>
      </w:r>
    </w:p>
    <w:p w14:paraId="18A2BBD9" w14:textId="77777777" w:rsidR="00912118" w:rsidRPr="00E000DC" w:rsidRDefault="00912118" w:rsidP="00912118">
      <w:pPr>
        <w:pStyle w:val="OZNRODZAKTUtznustawalubrozporzdzenieiorganwydajcy"/>
      </w:pPr>
      <w:r w:rsidRPr="00E000DC">
        <w:t>SENATU RZECZYPOSPOLITEJ POLSKIEJ</w:t>
      </w:r>
    </w:p>
    <w:p w14:paraId="360D2D3A" w14:textId="06BA5844" w:rsidR="00912118" w:rsidRPr="00E000DC" w:rsidRDefault="00912118" w:rsidP="00912118">
      <w:pPr>
        <w:pStyle w:val="DATAAKTUdatauchwalenialubwydaniaaktu"/>
      </w:pPr>
      <w:r w:rsidRPr="00E000DC">
        <w:t>z dnia</w:t>
      </w:r>
      <w:r w:rsidR="008F40C5">
        <w:t xml:space="preserve"> </w:t>
      </w:r>
      <w:r w:rsidR="00415AEB">
        <w:t>4 grudnia 2024 r.</w:t>
      </w:r>
    </w:p>
    <w:p w14:paraId="328CE928" w14:textId="30FDF10A" w:rsidR="005B7070" w:rsidRPr="005B7070" w:rsidRDefault="008F40C5" w:rsidP="005B7070">
      <w:pPr>
        <w:pStyle w:val="TYTUAKTUprzedmiotregulacjiustawylubrozporzdzenia"/>
      </w:pPr>
      <w:r>
        <w:t xml:space="preserve">w sprawie ustawy </w:t>
      </w:r>
      <w:r w:rsidR="00A34966" w:rsidRPr="001E3782">
        <w:t xml:space="preserve">o </w:t>
      </w:r>
      <w:r w:rsidR="00F3282A">
        <w:t xml:space="preserve">zmianie </w:t>
      </w:r>
      <w:r w:rsidR="00702953" w:rsidRPr="006021CC">
        <w:t xml:space="preserve">ustawy o </w:t>
      </w:r>
      <w:r w:rsidR="00F9412B" w:rsidRPr="00F9412B">
        <w:t>świadczeniach opieki zdrowotnej</w:t>
      </w:r>
      <w:r w:rsidR="00F9412B" w:rsidRPr="00F9412B">
        <w:br/>
        <w:t>finansowanych ze środków publicznych</w:t>
      </w:r>
    </w:p>
    <w:p w14:paraId="62D96A43" w14:textId="2DC7A553" w:rsidR="00912118" w:rsidRPr="004758A1" w:rsidRDefault="00912118" w:rsidP="00702953">
      <w:pPr>
        <w:pStyle w:val="NIEARTTEKSTtekstnieartykuowanynppodstprawnarozplubpreambua"/>
      </w:pPr>
      <w:r w:rsidRPr="004758A1">
        <w:t xml:space="preserve">Senat, po rozpatrzeniu uchwalonej przez Sejm na posiedzeniu w dniu </w:t>
      </w:r>
      <w:r w:rsidR="00F9412B">
        <w:t>27</w:t>
      </w:r>
      <w:r w:rsidR="00743882" w:rsidRPr="004758A1">
        <w:t xml:space="preserve"> </w:t>
      </w:r>
      <w:r w:rsidR="00F9412B">
        <w:t xml:space="preserve">listopada </w:t>
      </w:r>
      <w:r w:rsidR="00693B52" w:rsidRPr="004758A1">
        <w:t>202</w:t>
      </w:r>
      <w:r w:rsidR="00173DB6">
        <w:t>4</w:t>
      </w:r>
      <w:r w:rsidR="00C70D56">
        <w:t> </w:t>
      </w:r>
      <w:r w:rsidR="00743882" w:rsidRPr="004758A1">
        <w:t xml:space="preserve">r. ustawy o </w:t>
      </w:r>
      <w:r w:rsidR="00F3282A" w:rsidRPr="004758A1">
        <w:t xml:space="preserve">zmianie </w:t>
      </w:r>
      <w:r w:rsidR="00702953" w:rsidRPr="006021CC">
        <w:t xml:space="preserve">ustawy o </w:t>
      </w:r>
      <w:r w:rsidR="00F9412B" w:rsidRPr="00F9412B">
        <w:t>świadczeniach opieki zdrowotnej</w:t>
      </w:r>
      <w:r w:rsidR="00F9412B">
        <w:t xml:space="preserve"> </w:t>
      </w:r>
      <w:r w:rsidR="00F9412B" w:rsidRPr="00F9412B">
        <w:t>finansowanych ze środków publicznych</w:t>
      </w:r>
      <w:r w:rsidR="00173DB6">
        <w:t xml:space="preserve">, </w:t>
      </w:r>
      <w:r w:rsidRPr="004758A1">
        <w:t>wprowadza do jej tekstu następujące poprawki:</w:t>
      </w:r>
    </w:p>
    <w:tbl>
      <w:tblPr>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710"/>
        <w:gridCol w:w="8788"/>
      </w:tblGrid>
      <w:tr w:rsidR="00BC638F" w:rsidRPr="00D5294F" w14:paraId="2307E1E7" w14:textId="77777777" w:rsidTr="00983DCD">
        <w:trPr>
          <w:trHeight w:val="720"/>
        </w:trPr>
        <w:tc>
          <w:tcPr>
            <w:tcW w:w="710" w:type="dxa"/>
            <w:tcBorders>
              <w:top w:val="nil"/>
              <w:left w:val="nil"/>
              <w:bottom w:val="nil"/>
              <w:right w:val="nil"/>
            </w:tcBorders>
          </w:tcPr>
          <w:p w14:paraId="71719708" w14:textId="77777777" w:rsidR="00BC638F" w:rsidRPr="00D5294F" w:rsidRDefault="00BC638F" w:rsidP="00912118">
            <w:pPr>
              <w:pStyle w:val="OZNACZENIEPUNKTUWUCHWALESENACKIEJ"/>
            </w:pPr>
          </w:p>
        </w:tc>
        <w:tc>
          <w:tcPr>
            <w:tcW w:w="8788" w:type="dxa"/>
            <w:tcBorders>
              <w:top w:val="nil"/>
              <w:left w:val="nil"/>
              <w:bottom w:val="nil"/>
              <w:right w:val="nil"/>
            </w:tcBorders>
          </w:tcPr>
          <w:p w14:paraId="4B1C9834" w14:textId="5B9C02F1" w:rsidR="00F9412B" w:rsidRDefault="00BC638F" w:rsidP="00F9412B">
            <w:pPr>
              <w:pStyle w:val="TREPUNKTUWUCHWALESENACKIEJ"/>
            </w:pPr>
            <w:r w:rsidRPr="00BC638F">
              <w:t xml:space="preserve">w </w:t>
            </w:r>
            <w:r w:rsidR="00F31DAA" w:rsidRPr="00F31DAA">
              <w:t>art. 1 w pkt 1, w zdaniu pierwszym skreśla się oznaczenie ust. 2</w:t>
            </w:r>
            <w:r w:rsidR="00F31DAA">
              <w:t>;</w:t>
            </w:r>
          </w:p>
        </w:tc>
      </w:tr>
      <w:tr w:rsidR="00DE5DCC" w:rsidRPr="00D5294F" w14:paraId="12A4CAA0" w14:textId="77777777" w:rsidTr="00983DCD">
        <w:trPr>
          <w:trHeight w:val="720"/>
        </w:trPr>
        <w:tc>
          <w:tcPr>
            <w:tcW w:w="710" w:type="dxa"/>
            <w:tcBorders>
              <w:top w:val="nil"/>
              <w:left w:val="nil"/>
              <w:bottom w:val="nil"/>
              <w:right w:val="nil"/>
            </w:tcBorders>
          </w:tcPr>
          <w:p w14:paraId="11D459E2" w14:textId="77777777" w:rsidR="00DE5DCC" w:rsidRPr="00D5294F" w:rsidRDefault="00DE5DCC" w:rsidP="00912118">
            <w:pPr>
              <w:pStyle w:val="OZNACZENIEPUNKTUWUCHWALESENACKIEJ"/>
            </w:pPr>
          </w:p>
        </w:tc>
        <w:tc>
          <w:tcPr>
            <w:tcW w:w="8788" w:type="dxa"/>
            <w:tcBorders>
              <w:top w:val="nil"/>
              <w:left w:val="nil"/>
              <w:bottom w:val="nil"/>
              <w:right w:val="nil"/>
            </w:tcBorders>
          </w:tcPr>
          <w:p w14:paraId="77C952DD" w14:textId="77777777" w:rsidR="005916CD" w:rsidRDefault="003F21DC" w:rsidP="00DE5DCC">
            <w:pPr>
              <w:pStyle w:val="TREPUNKTUWUCHWALESENACKIEJ"/>
            </w:pPr>
            <w:r w:rsidRPr="003F21DC">
              <w:t xml:space="preserve">art. 2 </w:t>
            </w:r>
            <w:r w:rsidR="005916CD">
              <w:t>otrzymuje brzmienie:</w:t>
            </w:r>
          </w:p>
          <w:p w14:paraId="1A88F17B" w14:textId="3CE35451" w:rsidR="00F9412B" w:rsidRDefault="005916CD" w:rsidP="005916CD">
            <w:pPr>
              <w:pStyle w:val="ARTartustawynprozporzdzenia"/>
            </w:pPr>
            <w:r>
              <w:t>„Art. 2. </w:t>
            </w:r>
            <w:r w:rsidRPr="005916CD">
              <w:t>W przypadku osób prowadzących działalność pozarolniczą, o których mowa w art. 8 ust. 6 pkt 1, 3, 4 i 5 ustawy z dnia 13 października 1998 r. o systemie ubezpieczeń społecznych (Dz. U. z 2024 r. poz. 497, 863, 1243 i 1615) oraz w art. 18 ust.</w:t>
            </w:r>
            <w:r>
              <w:t> </w:t>
            </w:r>
            <w:r w:rsidRPr="005916CD">
              <w:t>1 ustawy z dnia 6 marca 2018</w:t>
            </w:r>
            <w:r>
              <w:t xml:space="preserve"> </w:t>
            </w:r>
            <w:r w:rsidRPr="005916CD">
              <w:t>r. – Prawo przedsiębiorców (Dz. U. z 2024 r. poz. 236 i 1222), opłacających podatek dochodowy na zasadach określonych w art. 27, art. 30c lub</w:t>
            </w:r>
            <w:r>
              <w:t> </w:t>
            </w:r>
            <w:r w:rsidRPr="005916CD">
              <w:t>art. 30ca ustawy z dnia 26 lipca 1991 r. o podatku dochodowym od osób fizycznych (Dz. U. z 2024 r. poz. 226, z późn. zm.), przepisy art. 81 ust.</w:t>
            </w:r>
            <w:r>
              <w:t xml:space="preserve"> </w:t>
            </w:r>
            <w:r w:rsidRPr="005916CD">
              <w:t>2 zdanie pierwsze, ust. 2c pkt 5 i ust. 2zd pkt 3 ustawy zmienianej w art. 1, w brzmieniu nadanym niniejszą ustawą, oraz art. 81 ust. 2ze ustawy zmienianej w art. 1 stosuje się do rozliczenia składek na ubezpieczenie zdrowotne należnych za okres od dnia 1 lutego 2025 r.”</w:t>
            </w:r>
            <w:r w:rsidR="004527F6">
              <w:t>;</w:t>
            </w:r>
          </w:p>
        </w:tc>
      </w:tr>
      <w:tr w:rsidR="00DE5DCC" w:rsidRPr="00D5294F" w14:paraId="241A7A81" w14:textId="77777777" w:rsidTr="00983DCD">
        <w:trPr>
          <w:trHeight w:val="720"/>
        </w:trPr>
        <w:tc>
          <w:tcPr>
            <w:tcW w:w="710" w:type="dxa"/>
            <w:tcBorders>
              <w:top w:val="nil"/>
              <w:left w:val="nil"/>
              <w:bottom w:val="nil"/>
              <w:right w:val="nil"/>
            </w:tcBorders>
          </w:tcPr>
          <w:p w14:paraId="5B951176" w14:textId="77777777" w:rsidR="00DE5DCC" w:rsidRPr="00D5294F" w:rsidRDefault="00DE5DCC" w:rsidP="00912118">
            <w:pPr>
              <w:pStyle w:val="OZNACZENIEPUNKTUWUCHWALESENACKIEJ"/>
            </w:pPr>
          </w:p>
        </w:tc>
        <w:tc>
          <w:tcPr>
            <w:tcW w:w="8788" w:type="dxa"/>
            <w:tcBorders>
              <w:top w:val="nil"/>
              <w:left w:val="nil"/>
              <w:bottom w:val="nil"/>
              <w:right w:val="nil"/>
            </w:tcBorders>
          </w:tcPr>
          <w:p w14:paraId="26BB8106" w14:textId="1DCFE925" w:rsidR="009C7999" w:rsidRPr="009C7999" w:rsidRDefault="009C7999" w:rsidP="009C7999">
            <w:pPr>
              <w:pStyle w:val="TREPUNKTUWUCHWALESENACKIEJ"/>
            </w:pPr>
            <w:r w:rsidRPr="009C7999">
              <w:t>art. 4 otrzymuje brzmienie:</w:t>
            </w:r>
          </w:p>
          <w:p w14:paraId="02518F89" w14:textId="77777777" w:rsidR="009C7999" w:rsidRPr="009C7999" w:rsidRDefault="009C7999" w:rsidP="009C7999">
            <w:pPr>
              <w:pStyle w:val="ARTartustawynprozporzdzenia"/>
            </w:pPr>
            <w:r w:rsidRPr="009C7999">
              <w:t>„Art. 4. W przypadku składek na ubezpieczenie zdrowotne należnych odpowiednio za rok 2025 albo za rok składkowy obejmujący okres od dnia 1 lutego 2025 r. do dnia 31 stycznia 2026 r.:</w:t>
            </w:r>
          </w:p>
          <w:p w14:paraId="0DFC31C5" w14:textId="3FE8F067" w:rsidR="009C7999" w:rsidRPr="009C7999" w:rsidRDefault="009C7999" w:rsidP="009C7999">
            <w:pPr>
              <w:pStyle w:val="PKTpunkt"/>
            </w:pPr>
            <w:r>
              <w:t>1)</w:t>
            </w:r>
            <w:r>
              <w:tab/>
            </w:r>
            <w:r w:rsidRPr="009C7999">
              <w:t>podstawa wymiaru składki na ubezpieczenie zdrowotne, o której mowa:</w:t>
            </w:r>
          </w:p>
          <w:p w14:paraId="1F0E127C" w14:textId="1EE3EF41" w:rsidR="009C7999" w:rsidRDefault="009C7999" w:rsidP="009C7999">
            <w:pPr>
              <w:pStyle w:val="LITlitera"/>
            </w:pPr>
            <w:r>
              <w:lastRenderedPageBreak/>
              <w:t>a)</w:t>
            </w:r>
            <w:r>
              <w:tab/>
            </w:r>
            <w:r w:rsidRPr="009C7999">
              <w:t>w art. 79a ust. 1 pkt 1 ustawy zmienianej w art. 1, nie może być niższa niż kwota 75% minimalnego wynagrodzenia obowiązującego w pierwszym dniu roku składkowego,</w:t>
            </w:r>
          </w:p>
          <w:p w14:paraId="79E7E733" w14:textId="7D4B2E7D" w:rsidR="009C7999" w:rsidRDefault="009C7999" w:rsidP="009C7999">
            <w:pPr>
              <w:pStyle w:val="LITlitera"/>
            </w:pPr>
            <w:r>
              <w:t>b)</w:t>
            </w:r>
            <w:r>
              <w:tab/>
            </w:r>
            <w:r w:rsidRPr="009C7999">
              <w:t>w art. 79a ust. 1 pkt 2 ustawy zmienianej w art. 1, nie może być niższa niż kwota stanowiąca iloczyn liczby miesięcy w roku składkowym i</w:t>
            </w:r>
            <w:r>
              <w:t> </w:t>
            </w:r>
            <w:r w:rsidRPr="009C7999">
              <w:t>75%</w:t>
            </w:r>
            <w:r>
              <w:t> </w:t>
            </w:r>
            <w:r w:rsidRPr="009C7999">
              <w:t>minimalnego wynagrodzenia obowiązującego w pierwszym dniu roku składkowego,</w:t>
            </w:r>
          </w:p>
          <w:p w14:paraId="509D8CA8" w14:textId="4DB8CFBB" w:rsidR="009C7999" w:rsidRPr="009C7999" w:rsidRDefault="009C7999" w:rsidP="009C7999">
            <w:pPr>
              <w:pStyle w:val="LITlitera"/>
            </w:pPr>
            <w:r>
              <w:t>c)</w:t>
            </w:r>
            <w:r>
              <w:tab/>
            </w:r>
            <w:r w:rsidRPr="009C7999">
              <w:t>w art. 81 ust. 2b ustawy zmienianej w art. 1, nie może być niższa niż kwota stanowiąca iloczyn liczby miesięcy podlegania ubezpieczeniu zdrowotnemu w</w:t>
            </w:r>
            <w:r>
              <w:t> </w:t>
            </w:r>
            <w:r w:rsidRPr="009C7999">
              <w:t>roku kalendarzowym, za który był ustalany dochód z działalności gospodarczej, i 75% minimalnego wynagrodzenia obowiązującego w</w:t>
            </w:r>
            <w:r>
              <w:t> </w:t>
            </w:r>
            <w:r w:rsidRPr="009C7999">
              <w:t>pierwszym dniu roku składkowego;</w:t>
            </w:r>
          </w:p>
          <w:p w14:paraId="4729F00F" w14:textId="5ED9C510" w:rsidR="009C7999" w:rsidRPr="009C7999" w:rsidRDefault="009C7999" w:rsidP="009C7999">
            <w:pPr>
              <w:pStyle w:val="PKTpunkt"/>
            </w:pPr>
            <w:r>
              <w:t>2)</w:t>
            </w:r>
            <w:r>
              <w:tab/>
            </w:r>
            <w:r w:rsidRPr="009C7999">
              <w:t>podstawę wymiaru składki na ubezpieczenie zdrowotne, o której mowa:</w:t>
            </w:r>
          </w:p>
          <w:p w14:paraId="2EEB3FEC" w14:textId="7F04BA08" w:rsidR="009C7999" w:rsidRDefault="009C7999" w:rsidP="009C7999">
            <w:pPr>
              <w:pStyle w:val="LITlitera"/>
            </w:pPr>
            <w:r>
              <w:t>a)</w:t>
            </w:r>
            <w:r>
              <w:tab/>
            </w:r>
            <w:r w:rsidRPr="009C7999">
              <w:t>w art. 81 ust. 2d ustawy zmienianej w art. 1, stanowi kwota 75% minimalnego wynagrodzenia obowiązującego w pierwszym dniu roku składkowego,</w:t>
            </w:r>
          </w:p>
          <w:p w14:paraId="00CBC392" w14:textId="5B4C2569" w:rsidR="00F9412B" w:rsidRDefault="009C7999" w:rsidP="009C7999">
            <w:pPr>
              <w:pStyle w:val="LITlitera"/>
            </w:pPr>
            <w:r>
              <w:t>b)</w:t>
            </w:r>
            <w:r>
              <w:tab/>
            </w:r>
            <w:r w:rsidRPr="009C7999">
              <w:t>w art. 81 ust. 2z ustawy zmienianej w art. 1, stanowi kwota 75% minimalnego wynagrodzenia obowiązującego w pierwszym dniu roku kalendarzowego.”</w:t>
            </w:r>
            <w:r w:rsidR="000741BE">
              <w:t>.</w:t>
            </w:r>
          </w:p>
        </w:tc>
      </w:tr>
    </w:tbl>
    <w:p w14:paraId="7D20BD97" w14:textId="5369F5D1" w:rsidR="00912118" w:rsidRDefault="00912118" w:rsidP="00A054FD">
      <w:pPr>
        <w:pStyle w:val="POPIERAJCYPOPRAWKZAMIESZCZONWZESTAWIENIUWNIOSKW"/>
      </w:pPr>
    </w:p>
    <w:p w14:paraId="23083083" w14:textId="0C39E66A" w:rsidR="00933041" w:rsidRDefault="00933041" w:rsidP="00A054FD">
      <w:pPr>
        <w:pStyle w:val="POPIERAJCYPOPRAWKZAMIESZCZONWZESTAWIENIUWNIOSKW"/>
      </w:pPr>
    </w:p>
    <w:p w14:paraId="2449154D" w14:textId="34A4E7DB" w:rsidR="00933041" w:rsidRDefault="00933041" w:rsidP="00A054FD">
      <w:pPr>
        <w:pStyle w:val="POPIERAJCYPOPRAWKZAMIESZCZONWZESTAWIENIUWNIOSKW"/>
      </w:pPr>
    </w:p>
    <w:p w14:paraId="355F8B02" w14:textId="77777777" w:rsidR="00933041" w:rsidRDefault="00933041" w:rsidP="00A054FD">
      <w:pPr>
        <w:pStyle w:val="POPIERAJCYPOPRAWKZAMIESZCZONWZESTAWIENIUWNIOSKW"/>
      </w:pPr>
    </w:p>
    <w:p w14:paraId="40FB687C" w14:textId="77777777" w:rsidR="00933041" w:rsidRDefault="00933041" w:rsidP="00933041">
      <w:pPr>
        <w:ind w:left="5443"/>
        <w:rPr>
          <w:rStyle w:val="Ppogrubienie"/>
        </w:rPr>
      </w:pPr>
      <w:r>
        <w:rPr>
          <w:rStyle w:val="Ppogrubienie"/>
          <w:color w:val="000000" w:themeColor="text1"/>
        </w:rPr>
        <w:t>MARSZAŁEK SENATU</w:t>
      </w:r>
    </w:p>
    <w:p w14:paraId="07E42F9F" w14:textId="77777777" w:rsidR="00933041" w:rsidRDefault="00933041" w:rsidP="00933041">
      <w:pPr>
        <w:ind w:left="5103" w:firstLine="4"/>
        <w:rPr>
          <w:rStyle w:val="Ppogrubienie"/>
          <w:color w:val="000000" w:themeColor="text1"/>
        </w:rPr>
      </w:pPr>
    </w:p>
    <w:p w14:paraId="5803A0AE" w14:textId="77777777" w:rsidR="00933041" w:rsidRDefault="00933041" w:rsidP="00933041">
      <w:pPr>
        <w:ind w:left="5103" w:firstLine="4"/>
        <w:rPr>
          <w:rStyle w:val="Ppogrubienie"/>
          <w:color w:val="000000" w:themeColor="text1"/>
        </w:rPr>
      </w:pPr>
    </w:p>
    <w:p w14:paraId="574D3CC5" w14:textId="77777777" w:rsidR="00933041" w:rsidRDefault="00933041" w:rsidP="00933041">
      <w:pPr>
        <w:ind w:left="4962"/>
        <w:rPr>
          <w:rStyle w:val="Ppogrubienie"/>
          <w:color w:val="000000" w:themeColor="text1"/>
        </w:rPr>
        <w:sectPr w:rsidR="00933041" w:rsidSect="00D3728B">
          <w:headerReference w:type="default" r:id="rId9"/>
          <w:footnotePr>
            <w:numRestart w:val="eachSect"/>
          </w:footnotePr>
          <w:pgSz w:w="11906" w:h="16838"/>
          <w:pgMar w:top="1559" w:right="1435" w:bottom="1559" w:left="1418" w:header="709" w:footer="709" w:gutter="0"/>
          <w:cols w:space="708"/>
          <w:titlePg/>
          <w:docGrid w:linePitch="254"/>
        </w:sectPr>
      </w:pPr>
      <w:r>
        <w:rPr>
          <w:rStyle w:val="Ppogrubienie"/>
          <w:color w:val="000000" w:themeColor="text1"/>
        </w:rPr>
        <w:t>Małgorzata KIDAWA-BŁOŃSKA</w:t>
      </w:r>
    </w:p>
    <w:p w14:paraId="40F7E675" w14:textId="77777777" w:rsidR="00933041" w:rsidRPr="002F2D2B" w:rsidRDefault="00933041" w:rsidP="004E469D">
      <w:pPr>
        <w:pStyle w:val="OZNRODZAKTUtznustawalubrozporzdzenieiorganwydajcy"/>
        <w:rPr>
          <w:rFonts w:ascii="Times New Roman" w:hAnsi="Times New Roman"/>
        </w:rPr>
      </w:pPr>
      <w:r w:rsidRPr="002F2D2B">
        <w:rPr>
          <w:rFonts w:ascii="Times New Roman" w:hAnsi="Times New Roman"/>
        </w:rPr>
        <w:lastRenderedPageBreak/>
        <w:t>uzasadnienie</w:t>
      </w:r>
    </w:p>
    <w:p w14:paraId="0150F67E" w14:textId="77777777" w:rsidR="00933041" w:rsidRPr="002F2D2B" w:rsidRDefault="00933041" w:rsidP="00393786">
      <w:pPr>
        <w:pStyle w:val="DATAAKTUdatauchwalenialubwydaniaaktu"/>
        <w:jc w:val="both"/>
        <w:rPr>
          <w:rFonts w:ascii="Times New Roman" w:hAnsi="Times New Roman" w:cs="Times New Roman"/>
        </w:rPr>
      </w:pPr>
    </w:p>
    <w:p w14:paraId="1A0CE70A" w14:textId="77777777" w:rsidR="00933041" w:rsidRPr="00B81D17" w:rsidRDefault="00933041" w:rsidP="00B81D17">
      <w:pPr>
        <w:pStyle w:val="NIEARTTEKSTtekstnieartykuowanynppodstprawnarozplubpreambua"/>
        <w:ind w:firstLine="380"/>
      </w:pPr>
      <w:r w:rsidRPr="002F2D2B">
        <w:rPr>
          <w:rFonts w:ascii="Times New Roman" w:hAnsi="Times New Roman" w:cs="Times New Roman"/>
        </w:rPr>
        <w:t xml:space="preserve">Senat – po rozpatrzeniu uchwalonej przez Sejm </w:t>
      </w:r>
      <w:r w:rsidRPr="00E7175B">
        <w:rPr>
          <w:rFonts w:ascii="Times New Roman" w:hAnsi="Times New Roman" w:cs="Times New Roman"/>
          <w:szCs w:val="24"/>
        </w:rPr>
        <w:t>w dniu 27 listopada 2024 r. ustawy o</w:t>
      </w:r>
      <w:r>
        <w:rPr>
          <w:rFonts w:ascii="Times New Roman" w:hAnsi="Times New Roman" w:cs="Times New Roman"/>
          <w:szCs w:val="24"/>
        </w:rPr>
        <w:t> </w:t>
      </w:r>
      <w:r w:rsidRPr="00E7175B">
        <w:rPr>
          <w:rFonts w:ascii="Times New Roman" w:hAnsi="Times New Roman" w:cs="Times New Roman"/>
          <w:szCs w:val="24"/>
        </w:rPr>
        <w:t>zmianie ustawy o</w:t>
      </w:r>
      <w:r>
        <w:rPr>
          <w:rFonts w:ascii="Times New Roman" w:hAnsi="Times New Roman" w:cs="Times New Roman"/>
          <w:szCs w:val="24"/>
        </w:rPr>
        <w:t xml:space="preserve"> </w:t>
      </w:r>
      <w:r w:rsidRPr="00E7175B">
        <w:rPr>
          <w:rFonts w:ascii="Times New Roman" w:hAnsi="Times New Roman" w:cs="Times New Roman"/>
          <w:szCs w:val="24"/>
        </w:rPr>
        <w:t>świadczeniach opieki zdrowotnej finansowanych ze środków publicznych</w:t>
      </w:r>
      <w:r>
        <w:rPr>
          <w:rFonts w:ascii="Times New Roman" w:hAnsi="Times New Roman" w:cs="Times New Roman"/>
          <w:szCs w:val="24"/>
        </w:rPr>
        <w:t>,</w:t>
      </w:r>
      <w:r>
        <w:t xml:space="preserve"> </w:t>
      </w:r>
      <w:r w:rsidRPr="002F2D2B">
        <w:rPr>
          <w:rFonts w:ascii="Times New Roman" w:hAnsi="Times New Roman" w:cs="Times New Roman"/>
        </w:rPr>
        <w:t xml:space="preserve">określanej dalej jako „ustawa” – wprowadził do jej tekstu </w:t>
      </w:r>
      <w:r>
        <w:rPr>
          <w:rFonts w:ascii="Times New Roman" w:hAnsi="Times New Roman" w:cs="Times New Roman"/>
        </w:rPr>
        <w:t>3 poprawki.</w:t>
      </w:r>
    </w:p>
    <w:p w14:paraId="7C082500" w14:textId="77777777" w:rsidR="00933041" w:rsidRPr="002F2D2B" w:rsidRDefault="00933041" w:rsidP="00107085">
      <w:pPr>
        <w:pStyle w:val="ARTartustawynprozporzdzenia"/>
        <w:ind w:firstLine="0"/>
        <w:rPr>
          <w:rFonts w:ascii="Times New Roman" w:hAnsi="Times New Roman" w:cs="Times New Roman"/>
        </w:rPr>
      </w:pPr>
    </w:p>
    <w:p w14:paraId="5F806972" w14:textId="77777777" w:rsidR="00933041" w:rsidRDefault="00933041" w:rsidP="00525EC0">
      <w:pPr>
        <w:pStyle w:val="ARTartustawynprozporzdzenia"/>
        <w:spacing w:before="0" w:after="120"/>
        <w:ind w:firstLine="380"/>
        <w:rPr>
          <w:b/>
        </w:rPr>
      </w:pPr>
      <w:r>
        <w:rPr>
          <w:rStyle w:val="Ppogrubienie"/>
        </w:rPr>
        <w:t>1. </w:t>
      </w:r>
      <w:r w:rsidRPr="00E7175B">
        <w:rPr>
          <w:rFonts w:ascii="Times New Roman" w:hAnsi="Times New Roman" w:cs="Times New Roman"/>
          <w:szCs w:val="24"/>
        </w:rPr>
        <w:t>Przepis art. 1 pkt 1 ustawy zmierza do nadania nowego brzmienia zdaniu pierwszemu w</w:t>
      </w:r>
      <w:r>
        <w:rPr>
          <w:rFonts w:ascii="Times New Roman" w:hAnsi="Times New Roman" w:cs="Times New Roman"/>
          <w:szCs w:val="24"/>
        </w:rPr>
        <w:t> </w:t>
      </w:r>
      <w:r w:rsidRPr="00E7175B">
        <w:rPr>
          <w:rFonts w:ascii="Times New Roman" w:hAnsi="Times New Roman" w:cs="Times New Roman"/>
          <w:szCs w:val="24"/>
        </w:rPr>
        <w:t xml:space="preserve">art. 81 ust. 2 ustawy z dnia 27 sierpnia 2004 r. o świadczeniach opieki zdrowotnej finansowanych ze środków publicznych (Dz. U. z 2024 r. poz. 146, z </w:t>
      </w:r>
      <w:proofErr w:type="spellStart"/>
      <w:r w:rsidRPr="00E7175B">
        <w:rPr>
          <w:rFonts w:ascii="Times New Roman" w:hAnsi="Times New Roman" w:cs="Times New Roman"/>
          <w:szCs w:val="24"/>
        </w:rPr>
        <w:t>późn</w:t>
      </w:r>
      <w:proofErr w:type="spellEnd"/>
      <w:r w:rsidRPr="00E7175B">
        <w:rPr>
          <w:rFonts w:ascii="Times New Roman" w:hAnsi="Times New Roman" w:cs="Times New Roman"/>
          <w:szCs w:val="24"/>
        </w:rPr>
        <w:t>. zm.), określanej dalej jako „ustawa o świadczeniach opieki zdrowotnej”. Powołując treść tego fragmentu przepisu, omyłkowo poprzedzono ją oznaczeniem ust. 2.</w:t>
      </w:r>
    </w:p>
    <w:p w14:paraId="5C5A26FC" w14:textId="77777777" w:rsidR="00933041" w:rsidRDefault="00933041" w:rsidP="00525EC0">
      <w:pPr>
        <w:pStyle w:val="ARTartustawynprozporzdzenia"/>
        <w:spacing w:before="0" w:after="120"/>
        <w:ind w:firstLine="380"/>
        <w:rPr>
          <w:rStyle w:val="Ppogrubienie"/>
        </w:rPr>
      </w:pPr>
      <w:r w:rsidRPr="00E7175B">
        <w:rPr>
          <w:rFonts w:ascii="Times New Roman" w:hAnsi="Times New Roman" w:cs="Times New Roman"/>
          <w:szCs w:val="24"/>
        </w:rPr>
        <w:t>Mając na uwadze potrzebę likwidacji powołanej omyłki legislacyjnej,</w:t>
      </w:r>
      <w:r>
        <w:rPr>
          <w:rFonts w:ascii="Times New Roman" w:hAnsi="Times New Roman" w:cs="Times New Roman"/>
          <w:szCs w:val="24"/>
        </w:rPr>
        <w:t xml:space="preserve"> Senat uchwalił poprawkę </w:t>
      </w:r>
      <w:r w:rsidRPr="00525EC0">
        <w:rPr>
          <w:rStyle w:val="Ppogrubienie"/>
        </w:rPr>
        <w:t>nr 1</w:t>
      </w:r>
      <w:r>
        <w:rPr>
          <w:rFonts w:ascii="Times New Roman" w:hAnsi="Times New Roman" w:cs="Times New Roman"/>
          <w:szCs w:val="24"/>
        </w:rPr>
        <w:t>.</w:t>
      </w:r>
    </w:p>
    <w:p w14:paraId="099672F5" w14:textId="77777777" w:rsidR="00933041" w:rsidRDefault="00933041" w:rsidP="008B68CA">
      <w:pPr>
        <w:pStyle w:val="ARTartustawynprozporzdzenia"/>
        <w:spacing w:before="0" w:after="120"/>
        <w:ind w:firstLine="0"/>
        <w:rPr>
          <w:rFonts w:ascii="Times New Roman" w:hAnsi="Times New Roman" w:cs="Times New Roman"/>
          <w:szCs w:val="24"/>
        </w:rPr>
      </w:pPr>
    </w:p>
    <w:p w14:paraId="6BC4D993" w14:textId="77777777" w:rsidR="00933041" w:rsidRDefault="00933041" w:rsidP="00525EC0">
      <w:pPr>
        <w:pStyle w:val="ARTartustawynprozporzdzenia"/>
        <w:ind w:firstLine="380"/>
        <w:rPr>
          <w:rFonts w:ascii="Times New Roman" w:hAnsi="Times New Roman" w:cs="Times New Roman"/>
          <w:b/>
          <w:szCs w:val="24"/>
        </w:rPr>
      </w:pPr>
      <w:r w:rsidRPr="00713DAB">
        <w:rPr>
          <w:rStyle w:val="Ppogrubienie"/>
          <w:rFonts w:ascii="Times New Roman" w:hAnsi="Times New Roman" w:cs="Times New Roman"/>
          <w:szCs w:val="24"/>
        </w:rPr>
        <w:t>2. </w:t>
      </w:r>
      <w:r w:rsidRPr="00E7175B">
        <w:rPr>
          <w:rFonts w:ascii="Times New Roman" w:hAnsi="Times New Roman" w:cs="Times New Roman"/>
          <w:szCs w:val="24"/>
        </w:rPr>
        <w:t>Stosownie do art. 2 ustawy „</w:t>
      </w:r>
      <w:r>
        <w:rPr>
          <w:rFonts w:ascii="Times New Roman" w:hAnsi="Times New Roman" w:cs="Times New Roman"/>
          <w:szCs w:val="24"/>
        </w:rPr>
        <w:t>p</w:t>
      </w:r>
      <w:r w:rsidRPr="00E7175B">
        <w:rPr>
          <w:rFonts w:ascii="Times New Roman" w:hAnsi="Times New Roman" w:cs="Times New Roman"/>
          <w:szCs w:val="24"/>
        </w:rPr>
        <w:t>rzepisy art. 81 ust. 2 zdanie pierwsze i</w:t>
      </w:r>
      <w:r>
        <w:rPr>
          <w:rFonts w:ascii="Times New Roman" w:hAnsi="Times New Roman" w:cs="Times New Roman"/>
          <w:szCs w:val="24"/>
        </w:rPr>
        <w:t xml:space="preserve"> </w:t>
      </w:r>
      <w:r w:rsidRPr="00E7175B">
        <w:rPr>
          <w:rFonts w:ascii="Times New Roman" w:hAnsi="Times New Roman" w:cs="Times New Roman"/>
          <w:szCs w:val="24"/>
        </w:rPr>
        <w:t>ust.</w:t>
      </w:r>
      <w:r>
        <w:rPr>
          <w:rFonts w:ascii="Times New Roman" w:hAnsi="Times New Roman" w:cs="Times New Roman"/>
          <w:szCs w:val="24"/>
        </w:rPr>
        <w:t xml:space="preserve"> </w:t>
      </w:r>
      <w:proofErr w:type="spellStart"/>
      <w:r w:rsidRPr="00E7175B">
        <w:rPr>
          <w:rFonts w:ascii="Times New Roman" w:hAnsi="Times New Roman" w:cs="Times New Roman"/>
          <w:szCs w:val="24"/>
        </w:rPr>
        <w:t>2c</w:t>
      </w:r>
      <w:proofErr w:type="spellEnd"/>
      <w:r w:rsidRPr="00E7175B">
        <w:rPr>
          <w:rFonts w:ascii="Times New Roman" w:hAnsi="Times New Roman" w:cs="Times New Roman"/>
          <w:szCs w:val="24"/>
        </w:rPr>
        <w:t xml:space="preserve"> pkt 5 ustawy zmienianej w art. 1 w brzmieniu nadanym niniejszą ustawą stosuje się do</w:t>
      </w:r>
      <w:r>
        <w:rPr>
          <w:rFonts w:ascii="Times New Roman" w:hAnsi="Times New Roman" w:cs="Times New Roman"/>
          <w:szCs w:val="24"/>
        </w:rPr>
        <w:t xml:space="preserve"> </w:t>
      </w:r>
      <w:r w:rsidRPr="00E7175B">
        <w:rPr>
          <w:rFonts w:ascii="Times New Roman" w:hAnsi="Times New Roman" w:cs="Times New Roman"/>
          <w:szCs w:val="24"/>
        </w:rPr>
        <w:t>rozliczenia składek na ubezpieczenie zdrowotne należnych za okres od dnia 1 lutego 2025</w:t>
      </w:r>
      <w:r>
        <w:rPr>
          <w:rFonts w:ascii="Times New Roman" w:hAnsi="Times New Roman" w:cs="Times New Roman"/>
          <w:szCs w:val="24"/>
        </w:rPr>
        <w:t xml:space="preserve"> </w:t>
      </w:r>
      <w:r w:rsidRPr="00E7175B">
        <w:rPr>
          <w:rFonts w:ascii="Times New Roman" w:hAnsi="Times New Roman" w:cs="Times New Roman"/>
          <w:szCs w:val="24"/>
        </w:rPr>
        <w:t>r.”. Powołane unormowanie intertemporalne nie obejmuje swym zakresem przepisów art.</w:t>
      </w:r>
      <w:r>
        <w:rPr>
          <w:rFonts w:ascii="Times New Roman" w:hAnsi="Times New Roman" w:cs="Times New Roman"/>
          <w:szCs w:val="24"/>
        </w:rPr>
        <w:t xml:space="preserve"> </w:t>
      </w:r>
      <w:r w:rsidRPr="00E7175B">
        <w:rPr>
          <w:rFonts w:ascii="Times New Roman" w:hAnsi="Times New Roman" w:cs="Times New Roman"/>
          <w:szCs w:val="24"/>
        </w:rPr>
        <w:t xml:space="preserve">81 ust. </w:t>
      </w:r>
      <w:proofErr w:type="spellStart"/>
      <w:r w:rsidRPr="00E7175B">
        <w:rPr>
          <w:rFonts w:ascii="Times New Roman" w:hAnsi="Times New Roman" w:cs="Times New Roman"/>
          <w:szCs w:val="24"/>
        </w:rPr>
        <w:t>2zd</w:t>
      </w:r>
      <w:proofErr w:type="spellEnd"/>
      <w:r w:rsidRPr="00E7175B">
        <w:rPr>
          <w:rFonts w:ascii="Times New Roman" w:hAnsi="Times New Roman" w:cs="Times New Roman"/>
          <w:szCs w:val="24"/>
        </w:rPr>
        <w:t xml:space="preserve"> pkt 3 i</w:t>
      </w:r>
      <w:r>
        <w:rPr>
          <w:rFonts w:ascii="Times New Roman" w:hAnsi="Times New Roman" w:cs="Times New Roman"/>
          <w:szCs w:val="24"/>
        </w:rPr>
        <w:t> </w:t>
      </w:r>
      <w:r w:rsidRPr="00E7175B">
        <w:rPr>
          <w:rFonts w:ascii="Times New Roman" w:hAnsi="Times New Roman" w:cs="Times New Roman"/>
          <w:szCs w:val="24"/>
        </w:rPr>
        <w:t xml:space="preserve">ust. </w:t>
      </w:r>
      <w:proofErr w:type="spellStart"/>
      <w:r w:rsidRPr="00E7175B">
        <w:rPr>
          <w:rFonts w:ascii="Times New Roman" w:hAnsi="Times New Roman" w:cs="Times New Roman"/>
          <w:szCs w:val="24"/>
        </w:rPr>
        <w:t>2ze</w:t>
      </w:r>
      <w:proofErr w:type="spellEnd"/>
      <w:r w:rsidRPr="00E7175B">
        <w:rPr>
          <w:rFonts w:ascii="Times New Roman" w:hAnsi="Times New Roman" w:cs="Times New Roman"/>
          <w:szCs w:val="24"/>
        </w:rPr>
        <w:t xml:space="preserve"> ustawy o świadczeniach opieki zdrowotnej (w brzmieniu określonym odpowiednio przez art. 1 pkt 7 i 8 ustawy), których przedmiot regulacji odnosi się również do problematyki rozliczania tych składek w kontekście przychodu przedsiębiorcy z odpłatnego zbycia składników majątku będących środkami trwałymi oraz wartościami niematerialnymi i</w:t>
      </w:r>
      <w:r>
        <w:rPr>
          <w:rFonts w:ascii="Times New Roman" w:hAnsi="Times New Roman" w:cs="Times New Roman"/>
          <w:szCs w:val="24"/>
        </w:rPr>
        <w:t> </w:t>
      </w:r>
      <w:r w:rsidRPr="00E7175B">
        <w:rPr>
          <w:rFonts w:ascii="Times New Roman" w:hAnsi="Times New Roman" w:cs="Times New Roman"/>
          <w:szCs w:val="24"/>
        </w:rPr>
        <w:t xml:space="preserve">prawnymi. Brak ujęcia wymienionych przepisów w art. 2 ustawy może prowadzić </w:t>
      </w:r>
      <w:r w:rsidRPr="00E7175B">
        <w:rPr>
          <w:rStyle w:val="Kkursywa"/>
          <w:rFonts w:ascii="Times New Roman" w:hAnsi="Times New Roman" w:cs="Times New Roman"/>
          <w:szCs w:val="24"/>
        </w:rPr>
        <w:t>a contrario</w:t>
      </w:r>
      <w:r w:rsidRPr="00E7175B">
        <w:rPr>
          <w:rFonts w:ascii="Times New Roman" w:hAnsi="Times New Roman" w:cs="Times New Roman"/>
          <w:szCs w:val="24"/>
        </w:rPr>
        <w:t xml:space="preserve"> do wniosku, że mają one zastosowanie do</w:t>
      </w:r>
      <w:r>
        <w:rPr>
          <w:rFonts w:ascii="Times New Roman" w:hAnsi="Times New Roman" w:cs="Times New Roman"/>
          <w:szCs w:val="24"/>
        </w:rPr>
        <w:t xml:space="preserve"> </w:t>
      </w:r>
      <w:r w:rsidRPr="00E7175B">
        <w:rPr>
          <w:rFonts w:ascii="Times New Roman" w:hAnsi="Times New Roman" w:cs="Times New Roman"/>
          <w:szCs w:val="24"/>
        </w:rPr>
        <w:t>rozliczenia roku składkowego obejmującego okres od dnia 1 lutego 2024 r. do dnia 31</w:t>
      </w:r>
      <w:r>
        <w:rPr>
          <w:rFonts w:ascii="Times New Roman" w:hAnsi="Times New Roman" w:cs="Times New Roman"/>
          <w:szCs w:val="24"/>
        </w:rPr>
        <w:t xml:space="preserve"> </w:t>
      </w:r>
      <w:r w:rsidRPr="00E7175B">
        <w:rPr>
          <w:rFonts w:ascii="Times New Roman" w:hAnsi="Times New Roman" w:cs="Times New Roman"/>
          <w:szCs w:val="24"/>
        </w:rPr>
        <w:t>stycznia 2025 r. Jeżeli zatem zamiarem prawodawcy jest stosowanie przepisów art. 81 ust.</w:t>
      </w:r>
      <w:r>
        <w:rPr>
          <w:rFonts w:ascii="Times New Roman" w:hAnsi="Times New Roman" w:cs="Times New Roman"/>
          <w:szCs w:val="24"/>
        </w:rPr>
        <w:t xml:space="preserve"> </w:t>
      </w:r>
      <w:proofErr w:type="spellStart"/>
      <w:r w:rsidRPr="00E7175B">
        <w:rPr>
          <w:rFonts w:ascii="Times New Roman" w:hAnsi="Times New Roman" w:cs="Times New Roman"/>
          <w:szCs w:val="24"/>
        </w:rPr>
        <w:t>2zd</w:t>
      </w:r>
      <w:proofErr w:type="spellEnd"/>
      <w:r w:rsidRPr="00E7175B">
        <w:rPr>
          <w:rFonts w:ascii="Times New Roman" w:hAnsi="Times New Roman" w:cs="Times New Roman"/>
          <w:szCs w:val="24"/>
        </w:rPr>
        <w:t xml:space="preserve"> pkt 3 i ust. </w:t>
      </w:r>
      <w:proofErr w:type="spellStart"/>
      <w:r w:rsidRPr="00E7175B">
        <w:rPr>
          <w:rFonts w:ascii="Times New Roman" w:hAnsi="Times New Roman" w:cs="Times New Roman"/>
          <w:szCs w:val="24"/>
        </w:rPr>
        <w:t>2ze</w:t>
      </w:r>
      <w:proofErr w:type="spellEnd"/>
      <w:r w:rsidRPr="00E7175B">
        <w:rPr>
          <w:rFonts w:ascii="Times New Roman" w:hAnsi="Times New Roman" w:cs="Times New Roman"/>
          <w:szCs w:val="24"/>
        </w:rPr>
        <w:t xml:space="preserve"> ustawy o świadczeniach opieki zdrowotnej (w brzmieniu określonym odpowiednio przez art. 1 pkt 7 i 8 ustawy) do rozliczania składek na</w:t>
      </w:r>
      <w:r>
        <w:rPr>
          <w:rFonts w:ascii="Times New Roman" w:hAnsi="Times New Roman" w:cs="Times New Roman"/>
          <w:szCs w:val="24"/>
        </w:rPr>
        <w:t> </w:t>
      </w:r>
      <w:r w:rsidRPr="00E7175B">
        <w:rPr>
          <w:rFonts w:ascii="Times New Roman" w:hAnsi="Times New Roman" w:cs="Times New Roman"/>
          <w:szCs w:val="24"/>
        </w:rPr>
        <w:t xml:space="preserve">ubezpieczenie zdrowotne należnych za okres od dnia 1 lutego 2025 r., to należy to </w:t>
      </w:r>
      <w:r w:rsidRPr="00E7175B">
        <w:rPr>
          <w:rStyle w:val="Kkursywa"/>
          <w:rFonts w:ascii="Times New Roman" w:hAnsi="Times New Roman" w:cs="Times New Roman"/>
          <w:szCs w:val="24"/>
        </w:rPr>
        <w:t>expressis verbis</w:t>
      </w:r>
      <w:r w:rsidRPr="00E7175B">
        <w:rPr>
          <w:rFonts w:ascii="Times New Roman" w:hAnsi="Times New Roman" w:cs="Times New Roman"/>
          <w:szCs w:val="24"/>
        </w:rPr>
        <w:t xml:space="preserve"> wyrazić w</w:t>
      </w:r>
      <w:r>
        <w:rPr>
          <w:rFonts w:ascii="Times New Roman" w:hAnsi="Times New Roman" w:cs="Times New Roman"/>
          <w:szCs w:val="24"/>
        </w:rPr>
        <w:t xml:space="preserve"> </w:t>
      </w:r>
      <w:r w:rsidRPr="00E7175B">
        <w:rPr>
          <w:rFonts w:ascii="Times New Roman" w:hAnsi="Times New Roman" w:cs="Times New Roman"/>
          <w:szCs w:val="24"/>
        </w:rPr>
        <w:t>art. 2 ustawy.</w:t>
      </w:r>
    </w:p>
    <w:p w14:paraId="79DBBB8F" w14:textId="77777777" w:rsidR="00933041" w:rsidRDefault="00933041" w:rsidP="00525EC0">
      <w:pPr>
        <w:pStyle w:val="ARTartustawynprozporzdzenia"/>
        <w:ind w:firstLine="380"/>
        <w:rPr>
          <w:rFonts w:ascii="Times New Roman" w:hAnsi="Times New Roman" w:cs="Times New Roman"/>
          <w:szCs w:val="24"/>
        </w:rPr>
      </w:pPr>
      <w:r w:rsidRPr="00E7175B">
        <w:rPr>
          <w:rFonts w:ascii="Times New Roman" w:hAnsi="Times New Roman" w:cs="Times New Roman"/>
          <w:szCs w:val="24"/>
        </w:rPr>
        <w:t xml:space="preserve">Uwzględniając powołaną argumentację, </w:t>
      </w:r>
      <w:r>
        <w:rPr>
          <w:rFonts w:ascii="Times New Roman" w:hAnsi="Times New Roman" w:cs="Times New Roman"/>
          <w:szCs w:val="24"/>
        </w:rPr>
        <w:t xml:space="preserve">Senat opowiedział się za uchwaleniem poprawki </w:t>
      </w:r>
      <w:r w:rsidRPr="00525EC0">
        <w:rPr>
          <w:rStyle w:val="Ppogrubienie"/>
        </w:rPr>
        <w:t>nr 2</w:t>
      </w:r>
      <w:r>
        <w:rPr>
          <w:rFonts w:ascii="Times New Roman" w:hAnsi="Times New Roman" w:cs="Times New Roman"/>
          <w:szCs w:val="24"/>
        </w:rPr>
        <w:t>.</w:t>
      </w:r>
    </w:p>
    <w:p w14:paraId="7DB75129" w14:textId="77777777" w:rsidR="00933041" w:rsidRDefault="00933041" w:rsidP="00B81D17">
      <w:pPr>
        <w:pStyle w:val="ARTartustawynprozporzdzenia"/>
        <w:ind w:firstLine="0"/>
        <w:rPr>
          <w:rFonts w:ascii="Times New Roman" w:hAnsi="Times New Roman" w:cs="Times New Roman"/>
          <w:szCs w:val="24"/>
        </w:rPr>
      </w:pPr>
    </w:p>
    <w:p w14:paraId="7CB1879A" w14:textId="77777777" w:rsidR="00933041" w:rsidRPr="00525EC0" w:rsidRDefault="00933041" w:rsidP="00525EC0">
      <w:pPr>
        <w:pStyle w:val="ARTartustawynprozporzdzenia"/>
        <w:ind w:firstLine="380"/>
        <w:rPr>
          <w:b/>
        </w:rPr>
      </w:pPr>
      <w:r w:rsidRPr="00B81D17">
        <w:rPr>
          <w:rStyle w:val="Ppogrubienie"/>
        </w:rPr>
        <w:t>3. </w:t>
      </w:r>
      <w:r>
        <w:rPr>
          <w:rFonts w:ascii="Times New Roman" w:hAnsi="Times New Roman" w:cs="Times New Roman"/>
          <w:szCs w:val="24"/>
        </w:rPr>
        <w:t xml:space="preserve">Przepis art. </w:t>
      </w:r>
      <w:r w:rsidRPr="00E7175B">
        <w:rPr>
          <w:rFonts w:ascii="Times New Roman" w:hAnsi="Times New Roman" w:cs="Times New Roman"/>
          <w:szCs w:val="24"/>
        </w:rPr>
        <w:t>4 ustawy stanowi, co następuje: „W 2025 r. podstawa wymiaru składki na</w:t>
      </w:r>
      <w:r>
        <w:rPr>
          <w:rFonts w:ascii="Times New Roman" w:hAnsi="Times New Roman" w:cs="Times New Roman"/>
          <w:szCs w:val="24"/>
        </w:rPr>
        <w:t> </w:t>
      </w:r>
      <w:r w:rsidRPr="00E7175B">
        <w:rPr>
          <w:rFonts w:ascii="Times New Roman" w:hAnsi="Times New Roman" w:cs="Times New Roman"/>
          <w:szCs w:val="24"/>
        </w:rPr>
        <w:t xml:space="preserve">ubezpieczenie zdrowotne, o której mowa w art. </w:t>
      </w:r>
      <w:proofErr w:type="spellStart"/>
      <w:r w:rsidRPr="00E7175B">
        <w:rPr>
          <w:rFonts w:ascii="Times New Roman" w:hAnsi="Times New Roman" w:cs="Times New Roman"/>
          <w:szCs w:val="24"/>
        </w:rPr>
        <w:t>79a</w:t>
      </w:r>
      <w:proofErr w:type="spellEnd"/>
      <w:r w:rsidRPr="00E7175B">
        <w:rPr>
          <w:rFonts w:ascii="Times New Roman" w:hAnsi="Times New Roman" w:cs="Times New Roman"/>
          <w:szCs w:val="24"/>
        </w:rPr>
        <w:t xml:space="preserve"> ust. 1 pkt 1 i 2 oraz art. 81 ust.</w:t>
      </w:r>
      <w:r>
        <w:rPr>
          <w:rFonts w:ascii="Times New Roman" w:hAnsi="Times New Roman" w:cs="Times New Roman"/>
          <w:szCs w:val="24"/>
        </w:rPr>
        <w:t xml:space="preserve"> </w:t>
      </w:r>
      <w:proofErr w:type="spellStart"/>
      <w:r w:rsidRPr="00E7175B">
        <w:rPr>
          <w:rFonts w:ascii="Times New Roman" w:hAnsi="Times New Roman" w:cs="Times New Roman"/>
          <w:szCs w:val="24"/>
        </w:rPr>
        <w:t>2b</w:t>
      </w:r>
      <w:proofErr w:type="spellEnd"/>
      <w:r w:rsidRPr="00E7175B">
        <w:rPr>
          <w:rFonts w:ascii="Times New Roman" w:hAnsi="Times New Roman" w:cs="Times New Roman"/>
          <w:szCs w:val="24"/>
        </w:rPr>
        <w:t xml:space="preserve">, </w:t>
      </w:r>
      <w:proofErr w:type="spellStart"/>
      <w:r w:rsidRPr="00E7175B">
        <w:rPr>
          <w:rFonts w:ascii="Times New Roman" w:hAnsi="Times New Roman" w:cs="Times New Roman"/>
          <w:szCs w:val="24"/>
        </w:rPr>
        <w:t>2d</w:t>
      </w:r>
      <w:proofErr w:type="spellEnd"/>
      <w:r w:rsidRPr="00E7175B">
        <w:rPr>
          <w:rFonts w:ascii="Times New Roman" w:hAnsi="Times New Roman" w:cs="Times New Roman"/>
          <w:szCs w:val="24"/>
        </w:rPr>
        <w:t xml:space="preserve"> i</w:t>
      </w:r>
      <w:r>
        <w:rPr>
          <w:rFonts w:ascii="Times New Roman" w:hAnsi="Times New Roman" w:cs="Times New Roman"/>
          <w:szCs w:val="24"/>
        </w:rPr>
        <w:t> </w:t>
      </w:r>
      <w:proofErr w:type="spellStart"/>
      <w:r w:rsidRPr="00E7175B">
        <w:rPr>
          <w:rFonts w:ascii="Times New Roman" w:hAnsi="Times New Roman" w:cs="Times New Roman"/>
          <w:szCs w:val="24"/>
        </w:rPr>
        <w:t>2z</w:t>
      </w:r>
      <w:proofErr w:type="spellEnd"/>
      <w:r w:rsidRPr="00E7175B">
        <w:rPr>
          <w:rFonts w:ascii="Times New Roman" w:hAnsi="Times New Roman" w:cs="Times New Roman"/>
          <w:szCs w:val="24"/>
        </w:rPr>
        <w:t xml:space="preserve"> ustawy zmienianej w art. 1, nie może być niższa niż odpowiednio kwota 75% minimalnego wynagrodzenia obowiązującego w pierwszym dniu roku składkowego albo kwota iloczynu liczby miesięcy podlegania ubezpieczeniu zdrowotnemu w roku kalendarzowym, za który był ustalany dochód podlegający oskładkowaniu, i 75% minimalnego wynagrodzenia obowiązującego w pierwszym dniu roku składkowego.”. Abstrahując od tego, że powołany przepis posługuje się sformułowaniem: „dochód podlegający oskładkowaniu”, które – jako kolokwializm – nie przynależy do języka prawnego, zawarte w nim unormowanie epizodyczne jest nieprecyzyjne, a co za tym idzie – może wywoływać wątpliwości interpretacyjne w</w:t>
      </w:r>
      <w:r>
        <w:rPr>
          <w:rFonts w:ascii="Times New Roman" w:hAnsi="Times New Roman" w:cs="Times New Roman"/>
          <w:szCs w:val="24"/>
        </w:rPr>
        <w:t> </w:t>
      </w:r>
      <w:r w:rsidRPr="00E7175B">
        <w:rPr>
          <w:rFonts w:ascii="Times New Roman" w:hAnsi="Times New Roman" w:cs="Times New Roman"/>
          <w:szCs w:val="24"/>
        </w:rPr>
        <w:t>procesie stosowania co najmniej z trzech powodów.</w:t>
      </w:r>
    </w:p>
    <w:p w14:paraId="41AC2CEF" w14:textId="77777777" w:rsidR="00933041" w:rsidRPr="00E7175B" w:rsidRDefault="00933041" w:rsidP="00525EC0">
      <w:pPr>
        <w:pStyle w:val="ARTartustawynprozporzdzenia"/>
        <w:spacing w:before="0" w:after="120"/>
        <w:ind w:firstLine="380"/>
        <w:rPr>
          <w:rFonts w:ascii="Times New Roman" w:hAnsi="Times New Roman" w:cs="Times New Roman"/>
          <w:szCs w:val="24"/>
        </w:rPr>
      </w:pPr>
      <w:r w:rsidRPr="00E7175B">
        <w:rPr>
          <w:rFonts w:ascii="Times New Roman" w:hAnsi="Times New Roman" w:cs="Times New Roman"/>
          <w:szCs w:val="24"/>
        </w:rPr>
        <w:t>Po pierwsze, art. 4 ustawy nie uwzględnia, że ustalona zgodnie z przepisami ustawy o</w:t>
      </w:r>
      <w:r>
        <w:rPr>
          <w:rFonts w:ascii="Times New Roman" w:hAnsi="Times New Roman" w:cs="Times New Roman"/>
          <w:szCs w:val="24"/>
        </w:rPr>
        <w:t> </w:t>
      </w:r>
      <w:r w:rsidRPr="00E7175B">
        <w:rPr>
          <w:rFonts w:ascii="Times New Roman" w:hAnsi="Times New Roman" w:cs="Times New Roman"/>
          <w:szCs w:val="24"/>
        </w:rPr>
        <w:t xml:space="preserve">świadczeniach opieki zdrowotnej </w:t>
      </w:r>
      <w:r w:rsidRPr="00E7175B">
        <w:rPr>
          <w:rFonts w:ascii="Times New Roman" w:hAnsi="Times New Roman" w:cs="Times New Roman"/>
          <w:color w:val="000000"/>
          <w:szCs w:val="24"/>
        </w:rPr>
        <w:t>podstawa wymiaru składki na ubezpieczenie zdrowotne przedsiębiorców objętych jego zakresem normowania obowiązuje w różnych okresach rozliczeniowych. O ile</w:t>
      </w:r>
      <w:r w:rsidRPr="00E7175B">
        <w:rPr>
          <w:rFonts w:ascii="Times New Roman" w:hAnsi="Times New Roman" w:cs="Times New Roman"/>
          <w:szCs w:val="24"/>
        </w:rPr>
        <w:t xml:space="preserve"> w przypadku przedsiębiorców stosujących opodatkowanie według karty podatkowej okresem tym jest </w:t>
      </w:r>
      <w:r w:rsidRPr="00E7175B">
        <w:rPr>
          <w:rStyle w:val="Ppogrubienie"/>
          <w:rFonts w:ascii="Times New Roman" w:hAnsi="Times New Roman" w:cs="Times New Roman"/>
          <w:szCs w:val="24"/>
        </w:rPr>
        <w:t>rok kalendarzowy</w:t>
      </w:r>
      <w:r w:rsidRPr="00E7175B">
        <w:rPr>
          <w:rFonts w:ascii="Times New Roman" w:hAnsi="Times New Roman" w:cs="Times New Roman"/>
          <w:szCs w:val="24"/>
        </w:rPr>
        <w:t xml:space="preserve">, o tyle w przypadku pozostałych przedsiębiorców jest nim </w:t>
      </w:r>
      <w:r w:rsidRPr="00E7175B">
        <w:rPr>
          <w:rStyle w:val="Ppogrubienie"/>
          <w:rFonts w:ascii="Times New Roman" w:hAnsi="Times New Roman" w:cs="Times New Roman"/>
          <w:szCs w:val="24"/>
        </w:rPr>
        <w:t>rok składkowy</w:t>
      </w:r>
      <w:r w:rsidRPr="00E7175B">
        <w:rPr>
          <w:rFonts w:ascii="Times New Roman" w:hAnsi="Times New Roman" w:cs="Times New Roman"/>
          <w:szCs w:val="24"/>
        </w:rPr>
        <w:t xml:space="preserve"> obejmujący okres od dnia 1 lutego danego roku do dnia 31 stycznia roku następnego. Regulacja epizodyczna powinna być zatem odnoszona do składek na ubezpieczenie zdrowotne należnych odpowiednio za rok 2025 albo za rok składkowy obejmujący okres od dnia 1 lutego 2025 r. do dnia 31 stycznia 2026 r.</w:t>
      </w:r>
    </w:p>
    <w:p w14:paraId="0544AEC2" w14:textId="77777777" w:rsidR="00933041" w:rsidRPr="00E7175B" w:rsidRDefault="00933041" w:rsidP="00525EC0">
      <w:pPr>
        <w:pStyle w:val="ARTartustawynprozporzdzenia"/>
        <w:spacing w:before="0" w:after="120"/>
        <w:ind w:firstLine="380"/>
        <w:rPr>
          <w:rFonts w:ascii="Times New Roman" w:hAnsi="Times New Roman" w:cs="Times New Roman"/>
          <w:szCs w:val="24"/>
        </w:rPr>
      </w:pPr>
      <w:r w:rsidRPr="00E7175B">
        <w:rPr>
          <w:rFonts w:ascii="Times New Roman" w:hAnsi="Times New Roman" w:cs="Times New Roman"/>
          <w:szCs w:val="24"/>
        </w:rPr>
        <w:t xml:space="preserve">Po drugie, w odniesieniu do podstawy wymiaru składki na ubezpieczenie zdrowotne, o której mowa odpowiednio w art. 81 ust. </w:t>
      </w:r>
      <w:proofErr w:type="spellStart"/>
      <w:r w:rsidRPr="00E7175B">
        <w:rPr>
          <w:rFonts w:ascii="Times New Roman" w:hAnsi="Times New Roman" w:cs="Times New Roman"/>
          <w:szCs w:val="24"/>
        </w:rPr>
        <w:t>2d</w:t>
      </w:r>
      <w:proofErr w:type="spellEnd"/>
      <w:r w:rsidRPr="00E7175B">
        <w:rPr>
          <w:rFonts w:ascii="Times New Roman" w:hAnsi="Times New Roman" w:cs="Times New Roman"/>
          <w:szCs w:val="24"/>
        </w:rPr>
        <w:t xml:space="preserve"> i </w:t>
      </w:r>
      <w:proofErr w:type="spellStart"/>
      <w:r w:rsidRPr="00E7175B">
        <w:rPr>
          <w:rFonts w:ascii="Times New Roman" w:hAnsi="Times New Roman" w:cs="Times New Roman"/>
          <w:szCs w:val="24"/>
        </w:rPr>
        <w:t>2z</w:t>
      </w:r>
      <w:proofErr w:type="spellEnd"/>
      <w:r w:rsidRPr="00E7175B">
        <w:rPr>
          <w:rFonts w:ascii="Times New Roman" w:hAnsi="Times New Roman" w:cs="Times New Roman"/>
          <w:szCs w:val="24"/>
        </w:rPr>
        <w:t xml:space="preserve"> ustawy o świadczeniach opieki zdrowotnej, art. 4 ustawy posługuje się nieadekwatnym sformułowaniem: „</w:t>
      </w:r>
      <w:r w:rsidRPr="00E7175B">
        <w:rPr>
          <w:rStyle w:val="Ppogrubienie"/>
          <w:rFonts w:ascii="Times New Roman" w:hAnsi="Times New Roman" w:cs="Times New Roman"/>
          <w:szCs w:val="24"/>
        </w:rPr>
        <w:t>nie może być niższa niż …</w:t>
      </w:r>
      <w:r w:rsidRPr="00E7175B">
        <w:rPr>
          <w:rFonts w:ascii="Times New Roman" w:hAnsi="Times New Roman" w:cs="Times New Roman"/>
          <w:szCs w:val="24"/>
        </w:rPr>
        <w:t>”. Skoro w przypadkach, o których mowa w tych przepisach, podstawę wymiaru składki na</w:t>
      </w:r>
      <w:r>
        <w:rPr>
          <w:rFonts w:ascii="Times New Roman" w:hAnsi="Times New Roman" w:cs="Times New Roman"/>
          <w:szCs w:val="24"/>
        </w:rPr>
        <w:t> </w:t>
      </w:r>
      <w:r w:rsidRPr="00E7175B">
        <w:rPr>
          <w:rFonts w:ascii="Times New Roman" w:hAnsi="Times New Roman" w:cs="Times New Roman"/>
          <w:szCs w:val="24"/>
        </w:rPr>
        <w:t xml:space="preserve">ubezpieczenie zdrowotne </w:t>
      </w:r>
      <w:r w:rsidRPr="00E7175B">
        <w:rPr>
          <w:rStyle w:val="Ppogrubienie"/>
          <w:rFonts w:ascii="Times New Roman" w:hAnsi="Times New Roman" w:cs="Times New Roman"/>
          <w:szCs w:val="24"/>
        </w:rPr>
        <w:t>stanowi kwota</w:t>
      </w:r>
      <w:r w:rsidRPr="00E7175B">
        <w:rPr>
          <w:rFonts w:ascii="Times New Roman" w:hAnsi="Times New Roman" w:cs="Times New Roman"/>
          <w:szCs w:val="24"/>
        </w:rPr>
        <w:t xml:space="preserve"> minimalnego wynagrodzenia obowiązującego w</w:t>
      </w:r>
      <w:r>
        <w:rPr>
          <w:rFonts w:ascii="Times New Roman" w:hAnsi="Times New Roman" w:cs="Times New Roman"/>
          <w:szCs w:val="24"/>
        </w:rPr>
        <w:t> </w:t>
      </w:r>
      <w:r w:rsidRPr="00E7175B">
        <w:rPr>
          <w:rFonts w:ascii="Times New Roman" w:hAnsi="Times New Roman" w:cs="Times New Roman"/>
          <w:szCs w:val="24"/>
        </w:rPr>
        <w:t xml:space="preserve">pierwszym dniu odpowiednio roku składkowego albo roku kalendarzowego, a zatem </w:t>
      </w:r>
      <w:r w:rsidRPr="00F5364E">
        <w:rPr>
          <w:rStyle w:val="Ppogrubienie"/>
        </w:rPr>
        <w:t>ma ona wartość stałą</w:t>
      </w:r>
      <w:r w:rsidRPr="00E7175B">
        <w:rPr>
          <w:rFonts w:ascii="Times New Roman" w:hAnsi="Times New Roman" w:cs="Times New Roman"/>
          <w:szCs w:val="24"/>
        </w:rPr>
        <w:t>, to regulacja epizodyczna powinna stanowić w</w:t>
      </w:r>
      <w:r>
        <w:rPr>
          <w:rFonts w:ascii="Times New Roman" w:hAnsi="Times New Roman" w:cs="Times New Roman"/>
          <w:szCs w:val="24"/>
        </w:rPr>
        <w:t xml:space="preserve"> </w:t>
      </w:r>
      <w:r w:rsidRPr="00E7175B">
        <w:rPr>
          <w:rFonts w:ascii="Times New Roman" w:hAnsi="Times New Roman" w:cs="Times New Roman"/>
          <w:szCs w:val="24"/>
        </w:rPr>
        <w:t xml:space="preserve">tym zakresie, że podstawę wymiaru składki na ubezpieczenie zdrowotne </w:t>
      </w:r>
      <w:r w:rsidRPr="00E7175B">
        <w:rPr>
          <w:rStyle w:val="Ppogrubienie"/>
          <w:rFonts w:ascii="Times New Roman" w:hAnsi="Times New Roman" w:cs="Times New Roman"/>
          <w:szCs w:val="24"/>
        </w:rPr>
        <w:t>stanowi</w:t>
      </w:r>
      <w:r w:rsidRPr="00E7175B">
        <w:rPr>
          <w:rFonts w:ascii="Times New Roman" w:hAnsi="Times New Roman" w:cs="Times New Roman"/>
          <w:szCs w:val="24"/>
        </w:rPr>
        <w:t xml:space="preserve"> </w:t>
      </w:r>
      <w:r w:rsidRPr="00E7175B">
        <w:rPr>
          <w:rStyle w:val="Ppogrubienie"/>
          <w:rFonts w:ascii="Times New Roman" w:hAnsi="Times New Roman" w:cs="Times New Roman"/>
          <w:szCs w:val="24"/>
        </w:rPr>
        <w:t>kwota</w:t>
      </w:r>
      <w:r w:rsidRPr="00E7175B">
        <w:rPr>
          <w:rFonts w:ascii="Times New Roman" w:hAnsi="Times New Roman" w:cs="Times New Roman"/>
          <w:szCs w:val="24"/>
        </w:rPr>
        <w:t xml:space="preserve"> 75% minimalnego wynagrodzenia obowiązującego w pierwszym dniu odpowiednio roku składkowego albo roku kalendarzowego.</w:t>
      </w:r>
    </w:p>
    <w:p w14:paraId="36F10B77" w14:textId="77777777" w:rsidR="00933041" w:rsidRPr="00E7175B" w:rsidRDefault="00933041" w:rsidP="00525EC0">
      <w:pPr>
        <w:pStyle w:val="ARTartustawynprozporzdzenia"/>
        <w:spacing w:before="0" w:after="120"/>
        <w:ind w:firstLine="380"/>
        <w:rPr>
          <w:rFonts w:ascii="Times New Roman" w:hAnsi="Times New Roman" w:cs="Times New Roman"/>
          <w:szCs w:val="24"/>
        </w:rPr>
      </w:pPr>
      <w:r w:rsidRPr="00E7175B">
        <w:rPr>
          <w:rFonts w:ascii="Times New Roman" w:hAnsi="Times New Roman" w:cs="Times New Roman"/>
          <w:szCs w:val="24"/>
        </w:rPr>
        <w:lastRenderedPageBreak/>
        <w:t>Po trzecie, mając na uwadze, że unormowanie epizodyczne zmierza do ustalenia obniżonej podstawy wymiaru składki na ubezpieczenie zdrowotne, o której mowa:</w:t>
      </w:r>
    </w:p>
    <w:p w14:paraId="5851968A" w14:textId="77777777" w:rsidR="00933041" w:rsidRPr="00525EC0" w:rsidRDefault="00933041" w:rsidP="00933041">
      <w:pPr>
        <w:pStyle w:val="ARTartustawynprozporzdzenia"/>
        <w:numPr>
          <w:ilvl w:val="0"/>
          <w:numId w:val="48"/>
        </w:numPr>
        <w:spacing w:before="0" w:after="120"/>
        <w:rPr>
          <w:rFonts w:ascii="Times New Roman" w:hAnsi="Times New Roman" w:cs="Times New Roman"/>
          <w:szCs w:val="24"/>
        </w:rPr>
      </w:pPr>
      <w:r w:rsidRPr="00E7175B">
        <w:rPr>
          <w:rStyle w:val="Ppogrubienie"/>
          <w:rFonts w:ascii="Times New Roman" w:hAnsi="Times New Roman" w:cs="Times New Roman"/>
          <w:szCs w:val="24"/>
        </w:rPr>
        <w:t xml:space="preserve">w art. </w:t>
      </w:r>
      <w:proofErr w:type="spellStart"/>
      <w:r w:rsidRPr="00E7175B">
        <w:rPr>
          <w:rStyle w:val="Ppogrubienie"/>
          <w:rFonts w:ascii="Times New Roman" w:hAnsi="Times New Roman" w:cs="Times New Roman"/>
          <w:szCs w:val="24"/>
        </w:rPr>
        <w:t>79a</w:t>
      </w:r>
      <w:proofErr w:type="spellEnd"/>
      <w:r w:rsidRPr="00E7175B">
        <w:rPr>
          <w:rStyle w:val="Ppogrubienie"/>
          <w:rFonts w:ascii="Times New Roman" w:hAnsi="Times New Roman" w:cs="Times New Roman"/>
          <w:szCs w:val="24"/>
        </w:rPr>
        <w:t xml:space="preserve"> ust. 1 pkt 1</w:t>
      </w:r>
      <w:r w:rsidRPr="00E7175B">
        <w:rPr>
          <w:rFonts w:ascii="Times New Roman" w:hAnsi="Times New Roman" w:cs="Times New Roman"/>
          <w:szCs w:val="24"/>
        </w:rPr>
        <w:t xml:space="preserve"> ustawy o świadczeniach opieki zdrowotnej – tj. mającej zastosowanie do składki na ubezpieczenie zdrowotne obliczanej od miesięcznej podstawy jej wymiaru przez przedsiębiorców stosujących opodatkowanie</w:t>
      </w:r>
      <w:r>
        <w:rPr>
          <w:rFonts w:ascii="Times New Roman" w:hAnsi="Times New Roman" w:cs="Times New Roman"/>
          <w:szCs w:val="24"/>
        </w:rPr>
        <w:t xml:space="preserve"> </w:t>
      </w:r>
      <w:r w:rsidRPr="00525EC0">
        <w:rPr>
          <w:rFonts w:ascii="Times New Roman" w:hAnsi="Times New Roman" w:cs="Times New Roman"/>
          <w:szCs w:val="24"/>
        </w:rPr>
        <w:t>według 19% podstawy obliczenia podatku</w:t>
      </w:r>
      <w:r>
        <w:rPr>
          <w:rFonts w:ascii="Times New Roman" w:hAnsi="Times New Roman" w:cs="Times New Roman"/>
          <w:szCs w:val="24"/>
        </w:rPr>
        <w:t xml:space="preserve"> oraz </w:t>
      </w:r>
      <w:r w:rsidRPr="00525EC0">
        <w:rPr>
          <w:rFonts w:ascii="Times New Roman" w:hAnsi="Times New Roman" w:cs="Times New Roman"/>
          <w:szCs w:val="24"/>
        </w:rPr>
        <w:t>według 5% podstawy opodatkowania w odniesieniu do</w:t>
      </w:r>
      <w:r>
        <w:rPr>
          <w:rFonts w:ascii="Times New Roman" w:hAnsi="Times New Roman" w:cs="Times New Roman"/>
          <w:szCs w:val="24"/>
        </w:rPr>
        <w:t> </w:t>
      </w:r>
      <w:r w:rsidRPr="00525EC0">
        <w:rPr>
          <w:rFonts w:ascii="Times New Roman" w:hAnsi="Times New Roman" w:cs="Times New Roman"/>
          <w:szCs w:val="24"/>
        </w:rPr>
        <w:t>kwalifikowanego dochodu z</w:t>
      </w:r>
      <w:r>
        <w:rPr>
          <w:rFonts w:ascii="Times New Roman" w:hAnsi="Times New Roman" w:cs="Times New Roman"/>
          <w:szCs w:val="24"/>
        </w:rPr>
        <w:t xml:space="preserve"> </w:t>
      </w:r>
      <w:r w:rsidRPr="00525EC0">
        <w:rPr>
          <w:rFonts w:ascii="Times New Roman" w:hAnsi="Times New Roman" w:cs="Times New Roman"/>
          <w:szCs w:val="24"/>
        </w:rPr>
        <w:t>kwalifikowanych praw własności intelektualnej,</w:t>
      </w:r>
    </w:p>
    <w:p w14:paraId="4D0922D2" w14:textId="77777777" w:rsidR="00933041" w:rsidRPr="00525EC0" w:rsidRDefault="00933041" w:rsidP="00933041">
      <w:pPr>
        <w:pStyle w:val="ARTartustawynprozporzdzenia"/>
        <w:numPr>
          <w:ilvl w:val="0"/>
          <w:numId w:val="48"/>
        </w:numPr>
        <w:spacing w:before="0" w:after="120"/>
        <w:rPr>
          <w:rFonts w:ascii="Times New Roman" w:hAnsi="Times New Roman" w:cs="Times New Roman"/>
          <w:szCs w:val="24"/>
        </w:rPr>
      </w:pPr>
      <w:r w:rsidRPr="00E7175B">
        <w:rPr>
          <w:rStyle w:val="Ppogrubienie"/>
          <w:rFonts w:ascii="Times New Roman" w:hAnsi="Times New Roman" w:cs="Times New Roman"/>
          <w:szCs w:val="24"/>
        </w:rPr>
        <w:t xml:space="preserve">w art. </w:t>
      </w:r>
      <w:proofErr w:type="spellStart"/>
      <w:r w:rsidRPr="00E7175B">
        <w:rPr>
          <w:rStyle w:val="Ppogrubienie"/>
          <w:rFonts w:ascii="Times New Roman" w:hAnsi="Times New Roman" w:cs="Times New Roman"/>
          <w:szCs w:val="24"/>
        </w:rPr>
        <w:t>79a</w:t>
      </w:r>
      <w:proofErr w:type="spellEnd"/>
      <w:r w:rsidRPr="00E7175B">
        <w:rPr>
          <w:rStyle w:val="Ppogrubienie"/>
          <w:rFonts w:ascii="Times New Roman" w:hAnsi="Times New Roman" w:cs="Times New Roman"/>
          <w:szCs w:val="24"/>
        </w:rPr>
        <w:t xml:space="preserve"> ust. 1 pkt 2</w:t>
      </w:r>
      <w:r w:rsidRPr="00E7175B">
        <w:rPr>
          <w:rFonts w:ascii="Times New Roman" w:hAnsi="Times New Roman" w:cs="Times New Roman"/>
          <w:szCs w:val="24"/>
        </w:rPr>
        <w:t xml:space="preserve"> ustawy o świadczeniach opieki zdrowotnej – tj. mającej zastosowanie do składki na ubezpieczenie zdrowotne obliczanej od rocznej podstawy jej wymiaru przez przedsiębiorców stosujących opodatkowanie</w:t>
      </w:r>
      <w:r>
        <w:rPr>
          <w:rFonts w:ascii="Times New Roman" w:hAnsi="Times New Roman" w:cs="Times New Roman"/>
          <w:szCs w:val="24"/>
        </w:rPr>
        <w:t xml:space="preserve"> </w:t>
      </w:r>
      <w:r w:rsidRPr="00525EC0">
        <w:rPr>
          <w:rFonts w:ascii="Times New Roman" w:hAnsi="Times New Roman" w:cs="Times New Roman"/>
          <w:szCs w:val="24"/>
        </w:rPr>
        <w:t>według 19% podstawy obliczenia podatku</w:t>
      </w:r>
      <w:r>
        <w:rPr>
          <w:rFonts w:ascii="Times New Roman" w:hAnsi="Times New Roman" w:cs="Times New Roman"/>
          <w:szCs w:val="24"/>
        </w:rPr>
        <w:t xml:space="preserve"> oraz </w:t>
      </w:r>
      <w:r w:rsidRPr="00525EC0">
        <w:rPr>
          <w:rFonts w:ascii="Times New Roman" w:hAnsi="Times New Roman" w:cs="Times New Roman"/>
          <w:szCs w:val="24"/>
        </w:rPr>
        <w:t>według 5% podstawy opodatkowania w odniesieniu do</w:t>
      </w:r>
      <w:r>
        <w:rPr>
          <w:rFonts w:ascii="Times New Roman" w:hAnsi="Times New Roman" w:cs="Times New Roman"/>
          <w:szCs w:val="24"/>
        </w:rPr>
        <w:t> </w:t>
      </w:r>
      <w:r w:rsidRPr="00525EC0">
        <w:rPr>
          <w:rFonts w:ascii="Times New Roman" w:hAnsi="Times New Roman" w:cs="Times New Roman"/>
          <w:szCs w:val="24"/>
        </w:rPr>
        <w:t>kwalifikowanego dochodu z</w:t>
      </w:r>
      <w:r>
        <w:rPr>
          <w:rFonts w:ascii="Times New Roman" w:hAnsi="Times New Roman" w:cs="Times New Roman"/>
          <w:szCs w:val="24"/>
        </w:rPr>
        <w:t xml:space="preserve"> </w:t>
      </w:r>
      <w:r w:rsidRPr="00525EC0">
        <w:rPr>
          <w:rFonts w:ascii="Times New Roman" w:hAnsi="Times New Roman" w:cs="Times New Roman"/>
          <w:szCs w:val="24"/>
        </w:rPr>
        <w:t>kwalifikowanych praw własności intelektualnej,</w:t>
      </w:r>
    </w:p>
    <w:p w14:paraId="7289A156" w14:textId="77777777" w:rsidR="00933041" w:rsidRPr="00525EC0" w:rsidRDefault="00933041" w:rsidP="00933041">
      <w:pPr>
        <w:pStyle w:val="ARTartustawynprozporzdzenia"/>
        <w:numPr>
          <w:ilvl w:val="0"/>
          <w:numId w:val="48"/>
        </w:numPr>
        <w:spacing w:before="0" w:after="120"/>
        <w:rPr>
          <w:rFonts w:ascii="Times New Roman" w:hAnsi="Times New Roman" w:cs="Times New Roman"/>
          <w:szCs w:val="24"/>
        </w:rPr>
      </w:pPr>
      <w:r w:rsidRPr="00E7175B">
        <w:rPr>
          <w:rStyle w:val="Ppogrubienie"/>
          <w:rFonts w:ascii="Times New Roman" w:hAnsi="Times New Roman" w:cs="Times New Roman"/>
          <w:szCs w:val="24"/>
        </w:rPr>
        <w:t xml:space="preserve">w art. 81 ust. </w:t>
      </w:r>
      <w:proofErr w:type="spellStart"/>
      <w:r w:rsidRPr="00E7175B">
        <w:rPr>
          <w:rStyle w:val="Ppogrubienie"/>
          <w:rFonts w:ascii="Times New Roman" w:hAnsi="Times New Roman" w:cs="Times New Roman"/>
          <w:szCs w:val="24"/>
        </w:rPr>
        <w:t>2b</w:t>
      </w:r>
      <w:proofErr w:type="spellEnd"/>
      <w:r w:rsidRPr="00E7175B">
        <w:rPr>
          <w:rFonts w:ascii="Times New Roman" w:hAnsi="Times New Roman" w:cs="Times New Roman"/>
          <w:szCs w:val="24"/>
        </w:rPr>
        <w:t xml:space="preserve"> ustawy o świadczeniach opieki zdrowotnej – tj. mającej zastosowanie w przypadku określonym w tym przepisie </w:t>
      </w:r>
      <w:r>
        <w:rPr>
          <w:rFonts w:ascii="Times New Roman" w:hAnsi="Times New Roman" w:cs="Times New Roman"/>
          <w:szCs w:val="24"/>
        </w:rPr>
        <w:t xml:space="preserve">do </w:t>
      </w:r>
      <w:r w:rsidRPr="00E7175B">
        <w:rPr>
          <w:rFonts w:ascii="Times New Roman" w:hAnsi="Times New Roman" w:cs="Times New Roman"/>
          <w:szCs w:val="24"/>
        </w:rPr>
        <w:t>przedsiębiorców stosujących opodatkowanie</w:t>
      </w:r>
      <w:r>
        <w:rPr>
          <w:rFonts w:ascii="Times New Roman" w:hAnsi="Times New Roman" w:cs="Times New Roman"/>
          <w:szCs w:val="24"/>
        </w:rPr>
        <w:t xml:space="preserve"> </w:t>
      </w:r>
      <w:r w:rsidRPr="00525EC0">
        <w:rPr>
          <w:rFonts w:ascii="Times New Roman" w:hAnsi="Times New Roman" w:cs="Times New Roman"/>
          <w:szCs w:val="24"/>
        </w:rPr>
        <w:t>według skali podatkowej,</w:t>
      </w:r>
      <w:r>
        <w:rPr>
          <w:rFonts w:ascii="Times New Roman" w:hAnsi="Times New Roman" w:cs="Times New Roman"/>
          <w:szCs w:val="24"/>
        </w:rPr>
        <w:t xml:space="preserve"> </w:t>
      </w:r>
      <w:r w:rsidRPr="00525EC0">
        <w:rPr>
          <w:rFonts w:ascii="Times New Roman" w:hAnsi="Times New Roman" w:cs="Times New Roman"/>
          <w:szCs w:val="24"/>
        </w:rPr>
        <w:t>według 19% podstawy obliczenia podatku</w:t>
      </w:r>
      <w:r>
        <w:rPr>
          <w:rFonts w:ascii="Times New Roman" w:hAnsi="Times New Roman" w:cs="Times New Roman"/>
          <w:szCs w:val="24"/>
        </w:rPr>
        <w:t xml:space="preserve"> oraz </w:t>
      </w:r>
      <w:r w:rsidRPr="00525EC0">
        <w:rPr>
          <w:rFonts w:ascii="Times New Roman" w:hAnsi="Times New Roman" w:cs="Times New Roman"/>
          <w:szCs w:val="24"/>
        </w:rPr>
        <w:t>według 5% podstawy opodatkowania w odniesieniu do kwalifikowanego dochodu z</w:t>
      </w:r>
      <w:r>
        <w:rPr>
          <w:rFonts w:ascii="Times New Roman" w:hAnsi="Times New Roman" w:cs="Times New Roman"/>
          <w:szCs w:val="24"/>
        </w:rPr>
        <w:t xml:space="preserve"> </w:t>
      </w:r>
      <w:r w:rsidRPr="00525EC0">
        <w:rPr>
          <w:rFonts w:ascii="Times New Roman" w:hAnsi="Times New Roman" w:cs="Times New Roman"/>
          <w:szCs w:val="24"/>
        </w:rPr>
        <w:t>kwalifikowanych praw własności intelektualnej,</w:t>
      </w:r>
    </w:p>
    <w:p w14:paraId="24FF5249" w14:textId="77777777" w:rsidR="00933041" w:rsidRPr="00525EC0" w:rsidRDefault="00933041" w:rsidP="00933041">
      <w:pPr>
        <w:pStyle w:val="ARTartustawynprozporzdzenia"/>
        <w:numPr>
          <w:ilvl w:val="0"/>
          <w:numId w:val="48"/>
        </w:numPr>
        <w:spacing w:before="0" w:after="120"/>
        <w:rPr>
          <w:rFonts w:ascii="Times New Roman" w:hAnsi="Times New Roman" w:cs="Times New Roman"/>
          <w:szCs w:val="24"/>
        </w:rPr>
      </w:pPr>
      <w:r w:rsidRPr="00E7175B">
        <w:rPr>
          <w:rStyle w:val="Ppogrubienie"/>
          <w:rFonts w:ascii="Times New Roman" w:hAnsi="Times New Roman" w:cs="Times New Roman"/>
          <w:szCs w:val="24"/>
        </w:rPr>
        <w:t xml:space="preserve">w art. 81 ust. </w:t>
      </w:r>
      <w:proofErr w:type="spellStart"/>
      <w:r w:rsidRPr="00E7175B">
        <w:rPr>
          <w:rStyle w:val="Ppogrubienie"/>
          <w:rFonts w:ascii="Times New Roman" w:hAnsi="Times New Roman" w:cs="Times New Roman"/>
          <w:szCs w:val="24"/>
        </w:rPr>
        <w:t>2d</w:t>
      </w:r>
      <w:proofErr w:type="spellEnd"/>
      <w:r w:rsidRPr="00E7175B">
        <w:rPr>
          <w:rFonts w:ascii="Times New Roman" w:hAnsi="Times New Roman" w:cs="Times New Roman"/>
          <w:szCs w:val="24"/>
        </w:rPr>
        <w:t xml:space="preserve"> ustawy o świadczeniach opieki zdrowotnej – tj. mającej zastosowanie w przypadku określonym w tym przepisie </w:t>
      </w:r>
      <w:r>
        <w:rPr>
          <w:rFonts w:ascii="Times New Roman" w:hAnsi="Times New Roman" w:cs="Times New Roman"/>
          <w:szCs w:val="24"/>
        </w:rPr>
        <w:t xml:space="preserve">do </w:t>
      </w:r>
      <w:r w:rsidRPr="00E7175B">
        <w:rPr>
          <w:rFonts w:ascii="Times New Roman" w:hAnsi="Times New Roman" w:cs="Times New Roman"/>
          <w:szCs w:val="24"/>
        </w:rPr>
        <w:t>przedsiębiorców stosujących opodatkowanie</w:t>
      </w:r>
      <w:r>
        <w:rPr>
          <w:rFonts w:ascii="Times New Roman" w:hAnsi="Times New Roman" w:cs="Times New Roman"/>
          <w:szCs w:val="24"/>
        </w:rPr>
        <w:t xml:space="preserve"> </w:t>
      </w:r>
      <w:r w:rsidRPr="00525EC0">
        <w:rPr>
          <w:rFonts w:ascii="Times New Roman" w:hAnsi="Times New Roman" w:cs="Times New Roman"/>
          <w:szCs w:val="24"/>
        </w:rPr>
        <w:t>według skali podatkowej,</w:t>
      </w:r>
      <w:r>
        <w:rPr>
          <w:rFonts w:ascii="Times New Roman" w:hAnsi="Times New Roman" w:cs="Times New Roman"/>
          <w:szCs w:val="24"/>
        </w:rPr>
        <w:t xml:space="preserve"> </w:t>
      </w:r>
      <w:r w:rsidRPr="00525EC0">
        <w:rPr>
          <w:rFonts w:ascii="Times New Roman" w:hAnsi="Times New Roman" w:cs="Times New Roman"/>
          <w:szCs w:val="24"/>
        </w:rPr>
        <w:t>według 19% podstawy obliczenia podatku</w:t>
      </w:r>
      <w:r>
        <w:rPr>
          <w:rFonts w:ascii="Times New Roman" w:hAnsi="Times New Roman" w:cs="Times New Roman"/>
          <w:szCs w:val="24"/>
        </w:rPr>
        <w:t xml:space="preserve"> oraz </w:t>
      </w:r>
      <w:r w:rsidRPr="00525EC0">
        <w:rPr>
          <w:rFonts w:ascii="Times New Roman" w:hAnsi="Times New Roman" w:cs="Times New Roman"/>
          <w:szCs w:val="24"/>
        </w:rPr>
        <w:t>według 5% podstawy opodatkowania w odniesieniu do kwalifikowanego dochodu z</w:t>
      </w:r>
      <w:r>
        <w:rPr>
          <w:rFonts w:ascii="Times New Roman" w:hAnsi="Times New Roman" w:cs="Times New Roman"/>
          <w:szCs w:val="24"/>
        </w:rPr>
        <w:t xml:space="preserve"> </w:t>
      </w:r>
      <w:r w:rsidRPr="00525EC0">
        <w:rPr>
          <w:rFonts w:ascii="Times New Roman" w:hAnsi="Times New Roman" w:cs="Times New Roman"/>
          <w:szCs w:val="24"/>
        </w:rPr>
        <w:t>kwalifikowanych praw własności intelektualnej,</w:t>
      </w:r>
    </w:p>
    <w:p w14:paraId="72047FAD" w14:textId="77777777" w:rsidR="00933041" w:rsidRPr="00E7175B" w:rsidRDefault="00933041" w:rsidP="00933041">
      <w:pPr>
        <w:pStyle w:val="ARTartustawynprozporzdzenia"/>
        <w:numPr>
          <w:ilvl w:val="0"/>
          <w:numId w:val="48"/>
        </w:numPr>
        <w:spacing w:before="0" w:after="120"/>
        <w:rPr>
          <w:rFonts w:ascii="Times New Roman" w:hAnsi="Times New Roman" w:cs="Times New Roman"/>
          <w:szCs w:val="24"/>
        </w:rPr>
      </w:pPr>
      <w:r w:rsidRPr="00E7175B">
        <w:rPr>
          <w:rStyle w:val="Ppogrubienie"/>
          <w:rFonts w:ascii="Times New Roman" w:hAnsi="Times New Roman" w:cs="Times New Roman"/>
          <w:szCs w:val="24"/>
        </w:rPr>
        <w:t xml:space="preserve">w art. 81 ust. </w:t>
      </w:r>
      <w:proofErr w:type="spellStart"/>
      <w:r w:rsidRPr="00E7175B">
        <w:rPr>
          <w:rStyle w:val="Ppogrubienie"/>
          <w:rFonts w:ascii="Times New Roman" w:hAnsi="Times New Roman" w:cs="Times New Roman"/>
          <w:szCs w:val="24"/>
        </w:rPr>
        <w:t>2z</w:t>
      </w:r>
      <w:proofErr w:type="spellEnd"/>
      <w:r w:rsidRPr="00E7175B">
        <w:rPr>
          <w:rFonts w:ascii="Times New Roman" w:hAnsi="Times New Roman" w:cs="Times New Roman"/>
          <w:szCs w:val="24"/>
        </w:rPr>
        <w:t xml:space="preserve"> ustawy o świadczeniach opieki zdrowotnej – tj. mającej zastosowanie do przedsiębiorców stosujących opodatkowanie w formie karty podatkowej</w:t>
      </w:r>
    </w:p>
    <w:p w14:paraId="31A302CA" w14:textId="77777777" w:rsidR="00933041" w:rsidRDefault="00933041" w:rsidP="006E3955">
      <w:pPr>
        <w:pStyle w:val="ARTartustawynprozporzdzenia"/>
        <w:spacing w:before="0" w:after="120"/>
        <w:ind w:firstLine="0"/>
        <w:rPr>
          <w:rFonts w:ascii="Times New Roman" w:hAnsi="Times New Roman" w:cs="Times New Roman"/>
          <w:szCs w:val="24"/>
        </w:rPr>
      </w:pPr>
      <w:r w:rsidRPr="00E7175B">
        <w:rPr>
          <w:rFonts w:ascii="Times New Roman" w:hAnsi="Times New Roman" w:cs="Times New Roman"/>
          <w:szCs w:val="24"/>
        </w:rPr>
        <w:t xml:space="preserve">– zasadne jest </w:t>
      </w:r>
      <w:r>
        <w:rPr>
          <w:rFonts w:ascii="Times New Roman" w:hAnsi="Times New Roman" w:cs="Times New Roman"/>
          <w:szCs w:val="24"/>
        </w:rPr>
        <w:t xml:space="preserve">dokonanie </w:t>
      </w:r>
      <w:r w:rsidRPr="00E7175B">
        <w:rPr>
          <w:rFonts w:ascii="Times New Roman" w:hAnsi="Times New Roman" w:cs="Times New Roman"/>
          <w:szCs w:val="24"/>
        </w:rPr>
        <w:t>podziału art. 4 ustawy na</w:t>
      </w:r>
      <w:r>
        <w:rPr>
          <w:rFonts w:ascii="Times New Roman" w:hAnsi="Times New Roman" w:cs="Times New Roman"/>
          <w:szCs w:val="24"/>
        </w:rPr>
        <w:t xml:space="preserve"> punkty i litery, gdyż będzie to sprzyjać komunikatywności zawartej w nim regulacji epizodycznej.</w:t>
      </w:r>
    </w:p>
    <w:p w14:paraId="55AECB6F" w14:textId="77777777" w:rsidR="00933041" w:rsidRDefault="00933041" w:rsidP="006E3955">
      <w:pPr>
        <w:pStyle w:val="ARTartustawynprozporzdzenia"/>
        <w:spacing w:before="0" w:after="120"/>
        <w:ind w:firstLine="380"/>
        <w:rPr>
          <w:rFonts w:ascii="Times New Roman" w:hAnsi="Times New Roman" w:cs="Times New Roman"/>
          <w:szCs w:val="24"/>
        </w:rPr>
      </w:pPr>
      <w:r>
        <w:rPr>
          <w:rFonts w:ascii="Times New Roman" w:hAnsi="Times New Roman" w:cs="Times New Roman"/>
          <w:szCs w:val="24"/>
        </w:rPr>
        <w:t xml:space="preserve">Mając na uwadze powyższe argumenty, Senat uchwalił poprawkę </w:t>
      </w:r>
      <w:r w:rsidRPr="00B81D17">
        <w:rPr>
          <w:rStyle w:val="Ppogrubienie"/>
        </w:rPr>
        <w:t xml:space="preserve">nr </w:t>
      </w:r>
      <w:r>
        <w:rPr>
          <w:rStyle w:val="Ppogrubienie"/>
        </w:rPr>
        <w:t>3</w:t>
      </w:r>
      <w:r>
        <w:rPr>
          <w:rFonts w:ascii="Times New Roman" w:hAnsi="Times New Roman" w:cs="Times New Roman"/>
          <w:szCs w:val="24"/>
        </w:rPr>
        <w:t>.</w:t>
      </w:r>
    </w:p>
    <w:p w14:paraId="1E381CB6" w14:textId="0A361195" w:rsidR="00933041" w:rsidRDefault="00933041" w:rsidP="00933041">
      <w:pPr>
        <w:ind w:left="4962"/>
      </w:pPr>
    </w:p>
    <w:p w14:paraId="29EDC72A" w14:textId="77777777" w:rsidR="00933041" w:rsidRPr="00737F6A" w:rsidRDefault="00933041" w:rsidP="00A054FD">
      <w:pPr>
        <w:pStyle w:val="POPIERAJCYPOPRAWKZAMIESZCZONWZESTAWIENIUWNIOSKW"/>
      </w:pPr>
    </w:p>
    <w:sectPr w:rsidR="00933041" w:rsidRPr="00737F6A" w:rsidSect="00933041">
      <w:footnotePr>
        <w:numRestart w:val="eachSect"/>
      </w:footnotePr>
      <w:pgSz w:w="11906" w:h="16838"/>
      <w:pgMar w:top="1559" w:right="1435" w:bottom="1559"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AC81" w14:textId="77777777" w:rsidR="006937B4" w:rsidRDefault="006937B4">
      <w:r>
        <w:separator/>
      </w:r>
    </w:p>
  </w:endnote>
  <w:endnote w:type="continuationSeparator" w:id="0">
    <w:p w14:paraId="095BDCE7" w14:textId="77777777" w:rsidR="006937B4" w:rsidRDefault="0069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33A7" w14:textId="77777777" w:rsidR="006937B4" w:rsidRDefault="006937B4">
      <w:r>
        <w:separator/>
      </w:r>
    </w:p>
  </w:footnote>
  <w:footnote w:type="continuationSeparator" w:id="0">
    <w:p w14:paraId="67F5186A" w14:textId="77777777" w:rsidR="006937B4" w:rsidRDefault="0069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A7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0C1B6A">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5FA"/>
    <w:multiLevelType w:val="hybridMultilevel"/>
    <w:tmpl w:val="B3066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40B70"/>
    <w:multiLevelType w:val="hybridMultilevel"/>
    <w:tmpl w:val="138E82E6"/>
    <w:lvl w:ilvl="0" w:tplc="7E2CDA70">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 w15:restartNumberingAfterBreak="0">
    <w:nsid w:val="04AB3E21"/>
    <w:multiLevelType w:val="hybridMultilevel"/>
    <w:tmpl w:val="5386ABA8"/>
    <w:lvl w:ilvl="0" w:tplc="802E0A00">
      <w:start w:val="1"/>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13F7B"/>
    <w:multiLevelType w:val="hybridMultilevel"/>
    <w:tmpl w:val="33E422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A07526"/>
    <w:multiLevelType w:val="hybridMultilevel"/>
    <w:tmpl w:val="2E387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9212EE"/>
    <w:multiLevelType w:val="hybridMultilevel"/>
    <w:tmpl w:val="E32EDD3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C57E34"/>
    <w:multiLevelType w:val="hybridMultilevel"/>
    <w:tmpl w:val="E51C22B6"/>
    <w:lvl w:ilvl="0" w:tplc="3598927A">
      <w:start w:val="1"/>
      <w:numFmt w:val="lowerLetter"/>
      <w:lvlText w:val="%1)"/>
      <w:lvlJc w:val="left"/>
      <w:pPr>
        <w:ind w:left="1069" w:hanging="360"/>
      </w:pPr>
      <w:rPr>
        <w:rFonts w:hint="default"/>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14EF50F7"/>
    <w:multiLevelType w:val="hybridMultilevel"/>
    <w:tmpl w:val="C2D625D4"/>
    <w:lvl w:ilvl="0" w:tplc="63D66CB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406F1"/>
    <w:multiLevelType w:val="hybridMultilevel"/>
    <w:tmpl w:val="DF8E0952"/>
    <w:lvl w:ilvl="0" w:tplc="36166B26">
      <w:start w:val="2"/>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360F49"/>
    <w:multiLevelType w:val="hybridMultilevel"/>
    <w:tmpl w:val="3348A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BA3C76"/>
    <w:multiLevelType w:val="hybridMultilevel"/>
    <w:tmpl w:val="62C46CD2"/>
    <w:lvl w:ilvl="0" w:tplc="8E6A0A36">
      <w:start w:val="1"/>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6B4DD2"/>
    <w:multiLevelType w:val="hybridMultilevel"/>
    <w:tmpl w:val="E7E4C91A"/>
    <w:lvl w:ilvl="0" w:tplc="0362028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0752AE"/>
    <w:multiLevelType w:val="hybridMultilevel"/>
    <w:tmpl w:val="55180A8E"/>
    <w:lvl w:ilvl="0" w:tplc="5134A068">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404A41"/>
    <w:multiLevelType w:val="hybridMultilevel"/>
    <w:tmpl w:val="D1683514"/>
    <w:lvl w:ilvl="0" w:tplc="7E2CDA7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3C041C9"/>
    <w:multiLevelType w:val="hybridMultilevel"/>
    <w:tmpl w:val="1DA841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70220E1"/>
    <w:multiLevelType w:val="hybridMultilevel"/>
    <w:tmpl w:val="1A162AD6"/>
    <w:lvl w:ilvl="0" w:tplc="EB7208D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643A34"/>
    <w:multiLevelType w:val="hybridMultilevel"/>
    <w:tmpl w:val="5E9CDC56"/>
    <w:lvl w:ilvl="0" w:tplc="7E2CDA7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7E2CDA70">
      <w:start w:val="1"/>
      <w:numFmt w:val="bullet"/>
      <w:lvlText w:val=""/>
      <w:lvlJc w:val="left"/>
      <w:pPr>
        <w:ind w:left="1800" w:hanging="360"/>
      </w:pPr>
      <w:rPr>
        <w:rFonts w:ascii="Symbol" w:hAnsi="Symbo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BD01511"/>
    <w:multiLevelType w:val="hybridMultilevel"/>
    <w:tmpl w:val="AD9CB7F2"/>
    <w:lvl w:ilvl="0" w:tplc="90A6927E">
      <w:start w:val="1"/>
      <w:numFmt w:val="decimal"/>
      <w:lvlText w:val="%1)"/>
      <w:lvlJc w:val="left"/>
      <w:pPr>
        <w:ind w:left="717" w:hanging="360"/>
      </w:pPr>
      <w:rPr>
        <w:rFonts w:hint="default"/>
        <w:sz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2CAE385A"/>
    <w:multiLevelType w:val="hybridMultilevel"/>
    <w:tmpl w:val="9E20E188"/>
    <w:lvl w:ilvl="0" w:tplc="7E2CDA70">
      <w:start w:val="1"/>
      <w:numFmt w:val="bullet"/>
      <w:lvlText w:val=""/>
      <w:lvlJc w:val="left"/>
      <w:pPr>
        <w:ind w:left="360" w:hanging="360"/>
      </w:pPr>
      <w:rPr>
        <w:rFonts w:ascii="Symbol" w:hAnsi="Symbol" w:hint="default"/>
      </w:rPr>
    </w:lvl>
    <w:lvl w:ilvl="1" w:tplc="7E2CDA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EDF5004"/>
    <w:multiLevelType w:val="hybridMultilevel"/>
    <w:tmpl w:val="D382E2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44D2A03"/>
    <w:multiLevelType w:val="hybridMultilevel"/>
    <w:tmpl w:val="EC6A50DE"/>
    <w:lvl w:ilvl="0" w:tplc="7E2CDA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5037E19"/>
    <w:multiLevelType w:val="hybridMultilevel"/>
    <w:tmpl w:val="EDDCC3BE"/>
    <w:lvl w:ilvl="0" w:tplc="7E2CDA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7270CE8"/>
    <w:multiLevelType w:val="hybridMultilevel"/>
    <w:tmpl w:val="AD3EC224"/>
    <w:lvl w:ilvl="0" w:tplc="529A301C">
      <w:start w:val="1"/>
      <w:numFmt w:val="decimal"/>
      <w:pStyle w:val="OZNACZENIEPUNKTUWUCHWALESENACKIEJ"/>
      <w:lvlText w:val="%1)"/>
      <w:lvlJc w:val="left"/>
      <w:pPr>
        <w:ind w:left="928"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73526FA"/>
    <w:multiLevelType w:val="hybridMultilevel"/>
    <w:tmpl w:val="6848ECC0"/>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4" w15:restartNumberingAfterBreak="0">
    <w:nsid w:val="3C7B0574"/>
    <w:multiLevelType w:val="hybridMultilevel"/>
    <w:tmpl w:val="BFC809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BA7295"/>
    <w:multiLevelType w:val="hybridMultilevel"/>
    <w:tmpl w:val="3FE24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4F406F"/>
    <w:multiLevelType w:val="hybridMultilevel"/>
    <w:tmpl w:val="5E4C0856"/>
    <w:lvl w:ilvl="0" w:tplc="3598927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2A49B2"/>
    <w:multiLevelType w:val="hybridMultilevel"/>
    <w:tmpl w:val="54E8E2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44D7B6F"/>
    <w:multiLevelType w:val="hybridMultilevel"/>
    <w:tmpl w:val="3718E294"/>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9" w15:restartNumberingAfterBreak="0">
    <w:nsid w:val="4A3774CF"/>
    <w:multiLevelType w:val="hybridMultilevel"/>
    <w:tmpl w:val="E36A0BF6"/>
    <w:lvl w:ilvl="0" w:tplc="5E30E7C8">
      <w:start w:val="1"/>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EA5816"/>
    <w:multiLevelType w:val="hybridMultilevel"/>
    <w:tmpl w:val="3B44F2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3B47A92"/>
    <w:multiLevelType w:val="hybridMultilevel"/>
    <w:tmpl w:val="0366BB04"/>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2" w15:restartNumberingAfterBreak="0">
    <w:nsid w:val="55A15C5A"/>
    <w:multiLevelType w:val="hybridMultilevel"/>
    <w:tmpl w:val="226CF8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5CE1A83"/>
    <w:multiLevelType w:val="hybridMultilevel"/>
    <w:tmpl w:val="A01CDC7C"/>
    <w:lvl w:ilvl="0" w:tplc="7E2CDA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7895E67"/>
    <w:multiLevelType w:val="hybridMultilevel"/>
    <w:tmpl w:val="D2BE6496"/>
    <w:lvl w:ilvl="0" w:tplc="3598927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9246B0"/>
    <w:multiLevelType w:val="hybridMultilevel"/>
    <w:tmpl w:val="3CDAF69C"/>
    <w:lvl w:ilvl="0" w:tplc="C0E83556">
      <w:start w:val="3"/>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FB540C"/>
    <w:multiLevelType w:val="hybridMultilevel"/>
    <w:tmpl w:val="093466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A814216"/>
    <w:multiLevelType w:val="hybridMultilevel"/>
    <w:tmpl w:val="32C060CE"/>
    <w:lvl w:ilvl="0" w:tplc="3598927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D36C35"/>
    <w:multiLevelType w:val="hybridMultilevel"/>
    <w:tmpl w:val="EAAC8F9A"/>
    <w:lvl w:ilvl="0" w:tplc="3598927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86451E"/>
    <w:multiLevelType w:val="hybridMultilevel"/>
    <w:tmpl w:val="B2F03DA6"/>
    <w:lvl w:ilvl="0" w:tplc="7E2CDA70">
      <w:start w:val="1"/>
      <w:numFmt w:val="bullet"/>
      <w:lvlText w:val=""/>
      <w:lvlJc w:val="left"/>
      <w:pPr>
        <w:ind w:left="360" w:hanging="360"/>
      </w:pPr>
      <w:rPr>
        <w:rFonts w:ascii="Symbol" w:hAnsi="Symbol" w:hint="default"/>
      </w:rPr>
    </w:lvl>
    <w:lvl w:ilvl="1" w:tplc="7E2CDA7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71739B3"/>
    <w:multiLevelType w:val="hybridMultilevel"/>
    <w:tmpl w:val="B1326664"/>
    <w:lvl w:ilvl="0" w:tplc="512A4426">
      <w:start w:val="1"/>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69421D"/>
    <w:multiLevelType w:val="hybridMultilevel"/>
    <w:tmpl w:val="32C060CE"/>
    <w:lvl w:ilvl="0" w:tplc="3598927A">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B5904EC"/>
    <w:multiLevelType w:val="hybridMultilevel"/>
    <w:tmpl w:val="FD286E34"/>
    <w:lvl w:ilvl="0" w:tplc="14EE34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B5610F"/>
    <w:multiLevelType w:val="hybridMultilevel"/>
    <w:tmpl w:val="B3A8CC98"/>
    <w:lvl w:ilvl="0" w:tplc="AB6E16B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371300"/>
    <w:multiLevelType w:val="hybridMultilevel"/>
    <w:tmpl w:val="23D4D6A2"/>
    <w:lvl w:ilvl="0" w:tplc="641C26EE">
      <w:start w:val="1"/>
      <w:numFmt w:val="lowerLetter"/>
      <w:lvlText w:val="%1)"/>
      <w:lvlJc w:val="left"/>
      <w:pPr>
        <w:ind w:left="7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2B7615"/>
    <w:multiLevelType w:val="hybridMultilevel"/>
    <w:tmpl w:val="CB2865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3454AF"/>
    <w:multiLevelType w:val="hybridMultilevel"/>
    <w:tmpl w:val="1A0E0186"/>
    <w:lvl w:ilvl="0" w:tplc="C4465F14">
      <w:start w:val="2"/>
      <w:numFmt w:val="decimal"/>
      <w:lvlText w:val="%1)"/>
      <w:lvlJc w:val="left"/>
      <w:pPr>
        <w:ind w:left="36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4C6E8E"/>
    <w:multiLevelType w:val="hybridMultilevel"/>
    <w:tmpl w:val="2598A3C2"/>
    <w:lvl w:ilvl="0" w:tplc="04150017">
      <w:start w:val="1"/>
      <w:numFmt w:val="lowerLetter"/>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num w:numId="1">
    <w:abstractNumId w:val="22"/>
  </w:num>
  <w:num w:numId="2">
    <w:abstractNumId w:val="5"/>
  </w:num>
  <w:num w:numId="3">
    <w:abstractNumId w:val="27"/>
  </w:num>
  <w:num w:numId="4">
    <w:abstractNumId w:val="45"/>
  </w:num>
  <w:num w:numId="5">
    <w:abstractNumId w:val="25"/>
  </w:num>
  <w:num w:numId="6">
    <w:abstractNumId w:val="19"/>
  </w:num>
  <w:num w:numId="7">
    <w:abstractNumId w:val="32"/>
  </w:num>
  <w:num w:numId="8">
    <w:abstractNumId w:val="31"/>
  </w:num>
  <w:num w:numId="9">
    <w:abstractNumId w:val="3"/>
  </w:num>
  <w:num w:numId="10">
    <w:abstractNumId w:val="42"/>
  </w:num>
  <w:num w:numId="11">
    <w:abstractNumId w:val="7"/>
  </w:num>
  <w:num w:numId="12">
    <w:abstractNumId w:val="4"/>
  </w:num>
  <w:num w:numId="13">
    <w:abstractNumId w:val="0"/>
  </w:num>
  <w:num w:numId="14">
    <w:abstractNumId w:val="28"/>
  </w:num>
  <w:num w:numId="15">
    <w:abstractNumId w:val="24"/>
  </w:num>
  <w:num w:numId="16">
    <w:abstractNumId w:val="33"/>
  </w:num>
  <w:num w:numId="17">
    <w:abstractNumId w:val="43"/>
  </w:num>
  <w:num w:numId="18">
    <w:abstractNumId w:val="23"/>
  </w:num>
  <w:num w:numId="19">
    <w:abstractNumId w:val="39"/>
  </w:num>
  <w:num w:numId="20">
    <w:abstractNumId w:val="13"/>
  </w:num>
  <w:num w:numId="21">
    <w:abstractNumId w:val="47"/>
  </w:num>
  <w:num w:numId="22">
    <w:abstractNumId w:val="44"/>
  </w:num>
  <w:num w:numId="23">
    <w:abstractNumId w:val="1"/>
  </w:num>
  <w:num w:numId="24">
    <w:abstractNumId w:val="15"/>
  </w:num>
  <w:num w:numId="25">
    <w:abstractNumId w:val="12"/>
  </w:num>
  <w:num w:numId="26">
    <w:abstractNumId w:val="40"/>
  </w:num>
  <w:num w:numId="27">
    <w:abstractNumId w:val="38"/>
  </w:num>
  <w:num w:numId="28">
    <w:abstractNumId w:val="46"/>
  </w:num>
  <w:num w:numId="29">
    <w:abstractNumId w:val="11"/>
  </w:num>
  <w:num w:numId="30">
    <w:abstractNumId w:val="41"/>
  </w:num>
  <w:num w:numId="31">
    <w:abstractNumId w:val="35"/>
  </w:num>
  <w:num w:numId="32">
    <w:abstractNumId w:val="37"/>
  </w:num>
  <w:num w:numId="33">
    <w:abstractNumId w:val="26"/>
  </w:num>
  <w:num w:numId="34">
    <w:abstractNumId w:val="20"/>
  </w:num>
  <w:num w:numId="35">
    <w:abstractNumId w:val="34"/>
  </w:num>
  <w:num w:numId="36">
    <w:abstractNumId w:val="21"/>
  </w:num>
  <w:num w:numId="37">
    <w:abstractNumId w:val="17"/>
  </w:num>
  <w:num w:numId="38">
    <w:abstractNumId w:val="18"/>
  </w:num>
  <w:num w:numId="39">
    <w:abstractNumId w:val="29"/>
  </w:num>
  <w:num w:numId="40">
    <w:abstractNumId w:val="8"/>
  </w:num>
  <w:num w:numId="41">
    <w:abstractNumId w:val="6"/>
  </w:num>
  <w:num w:numId="42">
    <w:abstractNumId w:val="10"/>
  </w:num>
  <w:num w:numId="43">
    <w:abstractNumId w:val="2"/>
  </w:num>
  <w:num w:numId="44">
    <w:abstractNumId w:val="16"/>
  </w:num>
  <w:num w:numId="45">
    <w:abstractNumId w:val="9"/>
  </w:num>
  <w:num w:numId="46">
    <w:abstractNumId w:val="36"/>
  </w:num>
  <w:num w:numId="47">
    <w:abstractNumId w:val="14"/>
  </w:num>
  <w:num w:numId="48">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255B"/>
    <w:rsid w:val="00003862"/>
    <w:rsid w:val="000046FB"/>
    <w:rsid w:val="00010219"/>
    <w:rsid w:val="00011477"/>
    <w:rsid w:val="0001196A"/>
    <w:rsid w:val="000120D9"/>
    <w:rsid w:val="00012A35"/>
    <w:rsid w:val="000138DE"/>
    <w:rsid w:val="000146D8"/>
    <w:rsid w:val="00016099"/>
    <w:rsid w:val="00017DC2"/>
    <w:rsid w:val="000200FE"/>
    <w:rsid w:val="00021522"/>
    <w:rsid w:val="00023471"/>
    <w:rsid w:val="00023F13"/>
    <w:rsid w:val="00024C00"/>
    <w:rsid w:val="00027008"/>
    <w:rsid w:val="00030634"/>
    <w:rsid w:val="00030F90"/>
    <w:rsid w:val="000319C1"/>
    <w:rsid w:val="00031A8B"/>
    <w:rsid w:val="00031BCA"/>
    <w:rsid w:val="00031E74"/>
    <w:rsid w:val="000330FA"/>
    <w:rsid w:val="0003362F"/>
    <w:rsid w:val="00034A2C"/>
    <w:rsid w:val="00034B25"/>
    <w:rsid w:val="00036B63"/>
    <w:rsid w:val="00037E1A"/>
    <w:rsid w:val="000405A1"/>
    <w:rsid w:val="00042E3D"/>
    <w:rsid w:val="00043495"/>
    <w:rsid w:val="0004475A"/>
    <w:rsid w:val="00044DF3"/>
    <w:rsid w:val="00045530"/>
    <w:rsid w:val="00046A75"/>
    <w:rsid w:val="00047312"/>
    <w:rsid w:val="00047ECB"/>
    <w:rsid w:val="000504DF"/>
    <w:rsid w:val="000508BD"/>
    <w:rsid w:val="00050B1E"/>
    <w:rsid w:val="000517AB"/>
    <w:rsid w:val="0005339C"/>
    <w:rsid w:val="0005571B"/>
    <w:rsid w:val="00056004"/>
    <w:rsid w:val="00057AB3"/>
    <w:rsid w:val="00060076"/>
    <w:rsid w:val="00060432"/>
    <w:rsid w:val="00060D87"/>
    <w:rsid w:val="000615A5"/>
    <w:rsid w:val="00064E4C"/>
    <w:rsid w:val="00066901"/>
    <w:rsid w:val="000676B9"/>
    <w:rsid w:val="0007020E"/>
    <w:rsid w:val="00070B43"/>
    <w:rsid w:val="00071BEE"/>
    <w:rsid w:val="00072EB0"/>
    <w:rsid w:val="000736CD"/>
    <w:rsid w:val="00073B7C"/>
    <w:rsid w:val="000741BE"/>
    <w:rsid w:val="0007533B"/>
    <w:rsid w:val="0007545D"/>
    <w:rsid w:val="000760BF"/>
    <w:rsid w:val="0007613E"/>
    <w:rsid w:val="00076BFC"/>
    <w:rsid w:val="0008132A"/>
    <w:rsid w:val="000814A7"/>
    <w:rsid w:val="00084400"/>
    <w:rsid w:val="00084EA6"/>
    <w:rsid w:val="0008557B"/>
    <w:rsid w:val="00085CE7"/>
    <w:rsid w:val="00087DB4"/>
    <w:rsid w:val="000906EE"/>
    <w:rsid w:val="000906F1"/>
    <w:rsid w:val="00091BA2"/>
    <w:rsid w:val="00092F1E"/>
    <w:rsid w:val="000944EF"/>
    <w:rsid w:val="0009732D"/>
    <w:rsid w:val="000973F0"/>
    <w:rsid w:val="000A073F"/>
    <w:rsid w:val="000A0A19"/>
    <w:rsid w:val="000A1296"/>
    <w:rsid w:val="000A156A"/>
    <w:rsid w:val="000A1C27"/>
    <w:rsid w:val="000A1DAD"/>
    <w:rsid w:val="000A2649"/>
    <w:rsid w:val="000A323B"/>
    <w:rsid w:val="000B100F"/>
    <w:rsid w:val="000B298D"/>
    <w:rsid w:val="000B2AC5"/>
    <w:rsid w:val="000B5B2D"/>
    <w:rsid w:val="000B5DCE"/>
    <w:rsid w:val="000C05BA"/>
    <w:rsid w:val="000C0E8F"/>
    <w:rsid w:val="000C1B6A"/>
    <w:rsid w:val="000C3DC6"/>
    <w:rsid w:val="000C4B3A"/>
    <w:rsid w:val="000C4BC4"/>
    <w:rsid w:val="000C62FF"/>
    <w:rsid w:val="000D0110"/>
    <w:rsid w:val="000D075D"/>
    <w:rsid w:val="000D1B90"/>
    <w:rsid w:val="000D2004"/>
    <w:rsid w:val="000D2468"/>
    <w:rsid w:val="000D318A"/>
    <w:rsid w:val="000D6173"/>
    <w:rsid w:val="000D6F83"/>
    <w:rsid w:val="000D7C16"/>
    <w:rsid w:val="000E25CC"/>
    <w:rsid w:val="000E3694"/>
    <w:rsid w:val="000E400A"/>
    <w:rsid w:val="000E490F"/>
    <w:rsid w:val="000E6241"/>
    <w:rsid w:val="000E6E9D"/>
    <w:rsid w:val="000F1F19"/>
    <w:rsid w:val="000F297B"/>
    <w:rsid w:val="000F2BE3"/>
    <w:rsid w:val="000F3D0D"/>
    <w:rsid w:val="000F478B"/>
    <w:rsid w:val="000F57AC"/>
    <w:rsid w:val="000F6ED4"/>
    <w:rsid w:val="000F7A6E"/>
    <w:rsid w:val="001042BA"/>
    <w:rsid w:val="00106D03"/>
    <w:rsid w:val="001073C1"/>
    <w:rsid w:val="00107FE3"/>
    <w:rsid w:val="00110465"/>
    <w:rsid w:val="00110628"/>
    <w:rsid w:val="00110A63"/>
    <w:rsid w:val="0011245A"/>
    <w:rsid w:val="0011493E"/>
    <w:rsid w:val="00114E6B"/>
    <w:rsid w:val="00115B72"/>
    <w:rsid w:val="00117F76"/>
    <w:rsid w:val="001209EC"/>
    <w:rsid w:val="00120A9E"/>
    <w:rsid w:val="00122E57"/>
    <w:rsid w:val="001239C4"/>
    <w:rsid w:val="00124184"/>
    <w:rsid w:val="00125A9C"/>
    <w:rsid w:val="001270A2"/>
    <w:rsid w:val="00131237"/>
    <w:rsid w:val="001329AC"/>
    <w:rsid w:val="00134CA0"/>
    <w:rsid w:val="00137E4D"/>
    <w:rsid w:val="0014026F"/>
    <w:rsid w:val="0014200A"/>
    <w:rsid w:val="00143894"/>
    <w:rsid w:val="00143B3D"/>
    <w:rsid w:val="00143B9B"/>
    <w:rsid w:val="00147A47"/>
    <w:rsid w:val="00147AA1"/>
    <w:rsid w:val="00151543"/>
    <w:rsid w:val="00151A51"/>
    <w:rsid w:val="001520CF"/>
    <w:rsid w:val="0015667C"/>
    <w:rsid w:val="00157110"/>
    <w:rsid w:val="0015742A"/>
    <w:rsid w:val="00157DA1"/>
    <w:rsid w:val="00163147"/>
    <w:rsid w:val="00164C57"/>
    <w:rsid w:val="00164C9D"/>
    <w:rsid w:val="00165459"/>
    <w:rsid w:val="001679EC"/>
    <w:rsid w:val="00172F7A"/>
    <w:rsid w:val="00173150"/>
    <w:rsid w:val="00173390"/>
    <w:rsid w:val="001736F0"/>
    <w:rsid w:val="00173BB3"/>
    <w:rsid w:val="00173DB6"/>
    <w:rsid w:val="001740D0"/>
    <w:rsid w:val="00174C23"/>
    <w:rsid w:val="00174F2C"/>
    <w:rsid w:val="00180F2A"/>
    <w:rsid w:val="00182C17"/>
    <w:rsid w:val="00184297"/>
    <w:rsid w:val="00184B31"/>
    <w:rsid w:val="00184B91"/>
    <w:rsid w:val="00184D4A"/>
    <w:rsid w:val="00184EF4"/>
    <w:rsid w:val="00186EC1"/>
    <w:rsid w:val="00186FAE"/>
    <w:rsid w:val="00187202"/>
    <w:rsid w:val="00191517"/>
    <w:rsid w:val="00191E1F"/>
    <w:rsid w:val="001927EE"/>
    <w:rsid w:val="0019473B"/>
    <w:rsid w:val="001952B1"/>
    <w:rsid w:val="00196E39"/>
    <w:rsid w:val="00197649"/>
    <w:rsid w:val="001A01FB"/>
    <w:rsid w:val="001A10E9"/>
    <w:rsid w:val="001A183D"/>
    <w:rsid w:val="001A2B65"/>
    <w:rsid w:val="001A2FC9"/>
    <w:rsid w:val="001A3CD3"/>
    <w:rsid w:val="001A5BEF"/>
    <w:rsid w:val="001A5CCA"/>
    <w:rsid w:val="001A7F15"/>
    <w:rsid w:val="001B23D2"/>
    <w:rsid w:val="001B342E"/>
    <w:rsid w:val="001B7982"/>
    <w:rsid w:val="001C1832"/>
    <w:rsid w:val="001C188C"/>
    <w:rsid w:val="001C5DEB"/>
    <w:rsid w:val="001D1783"/>
    <w:rsid w:val="001D53CD"/>
    <w:rsid w:val="001D55A3"/>
    <w:rsid w:val="001D5AF5"/>
    <w:rsid w:val="001D7847"/>
    <w:rsid w:val="001E1E73"/>
    <w:rsid w:val="001E3B20"/>
    <w:rsid w:val="001E4E0C"/>
    <w:rsid w:val="001E526D"/>
    <w:rsid w:val="001E5655"/>
    <w:rsid w:val="001E5CFF"/>
    <w:rsid w:val="001E6503"/>
    <w:rsid w:val="001F0730"/>
    <w:rsid w:val="001F0CF0"/>
    <w:rsid w:val="001F1832"/>
    <w:rsid w:val="001F18F4"/>
    <w:rsid w:val="001F19AF"/>
    <w:rsid w:val="001F1AB1"/>
    <w:rsid w:val="001F220F"/>
    <w:rsid w:val="001F25B3"/>
    <w:rsid w:val="001F3367"/>
    <w:rsid w:val="001F3AD6"/>
    <w:rsid w:val="001F47B9"/>
    <w:rsid w:val="001F6616"/>
    <w:rsid w:val="00202BD4"/>
    <w:rsid w:val="00204A97"/>
    <w:rsid w:val="00206014"/>
    <w:rsid w:val="002077E1"/>
    <w:rsid w:val="002114EF"/>
    <w:rsid w:val="00215984"/>
    <w:rsid w:val="00216218"/>
    <w:rsid w:val="002166AD"/>
    <w:rsid w:val="00217871"/>
    <w:rsid w:val="00221ED8"/>
    <w:rsid w:val="002231EA"/>
    <w:rsid w:val="00223FDF"/>
    <w:rsid w:val="00227227"/>
    <w:rsid w:val="002279C0"/>
    <w:rsid w:val="00230E8E"/>
    <w:rsid w:val="00233C1E"/>
    <w:rsid w:val="0023727E"/>
    <w:rsid w:val="00237410"/>
    <w:rsid w:val="00242081"/>
    <w:rsid w:val="00243777"/>
    <w:rsid w:val="002441CD"/>
    <w:rsid w:val="0024607B"/>
    <w:rsid w:val="002473C1"/>
    <w:rsid w:val="002501A3"/>
    <w:rsid w:val="0025048A"/>
    <w:rsid w:val="0025166C"/>
    <w:rsid w:val="0025361B"/>
    <w:rsid w:val="002537DE"/>
    <w:rsid w:val="0025437E"/>
    <w:rsid w:val="002555D4"/>
    <w:rsid w:val="00261A16"/>
    <w:rsid w:val="00261FAC"/>
    <w:rsid w:val="00262F7B"/>
    <w:rsid w:val="00263522"/>
    <w:rsid w:val="00264EC6"/>
    <w:rsid w:val="00270DC7"/>
    <w:rsid w:val="00271013"/>
    <w:rsid w:val="00272CBA"/>
    <w:rsid w:val="00273FE4"/>
    <w:rsid w:val="00275798"/>
    <w:rsid w:val="002765B4"/>
    <w:rsid w:val="00276985"/>
    <w:rsid w:val="00276A94"/>
    <w:rsid w:val="002802A2"/>
    <w:rsid w:val="002811A8"/>
    <w:rsid w:val="00285F9E"/>
    <w:rsid w:val="00286550"/>
    <w:rsid w:val="00287D40"/>
    <w:rsid w:val="0029405D"/>
    <w:rsid w:val="00294FA6"/>
    <w:rsid w:val="0029510E"/>
    <w:rsid w:val="00295A6F"/>
    <w:rsid w:val="00296736"/>
    <w:rsid w:val="002A0005"/>
    <w:rsid w:val="002A1F1C"/>
    <w:rsid w:val="002A20C4"/>
    <w:rsid w:val="002A2E2E"/>
    <w:rsid w:val="002A570F"/>
    <w:rsid w:val="002A7292"/>
    <w:rsid w:val="002A7358"/>
    <w:rsid w:val="002A7902"/>
    <w:rsid w:val="002B05D2"/>
    <w:rsid w:val="002B0E8B"/>
    <w:rsid w:val="002B0F6B"/>
    <w:rsid w:val="002B23B8"/>
    <w:rsid w:val="002B4429"/>
    <w:rsid w:val="002B5D75"/>
    <w:rsid w:val="002B68A6"/>
    <w:rsid w:val="002B7133"/>
    <w:rsid w:val="002B7FAF"/>
    <w:rsid w:val="002C44B6"/>
    <w:rsid w:val="002D0410"/>
    <w:rsid w:val="002D0C4F"/>
    <w:rsid w:val="002D1364"/>
    <w:rsid w:val="002D164F"/>
    <w:rsid w:val="002D4D30"/>
    <w:rsid w:val="002D5000"/>
    <w:rsid w:val="002D598D"/>
    <w:rsid w:val="002D7188"/>
    <w:rsid w:val="002E1DE3"/>
    <w:rsid w:val="002E2AB6"/>
    <w:rsid w:val="002E3F34"/>
    <w:rsid w:val="002E5F79"/>
    <w:rsid w:val="002E623C"/>
    <w:rsid w:val="002E64FA"/>
    <w:rsid w:val="002F0A00"/>
    <w:rsid w:val="002F0CFA"/>
    <w:rsid w:val="002F58B1"/>
    <w:rsid w:val="002F669F"/>
    <w:rsid w:val="002F7375"/>
    <w:rsid w:val="00301543"/>
    <w:rsid w:val="00301C97"/>
    <w:rsid w:val="00307EB2"/>
    <w:rsid w:val="0031004C"/>
    <w:rsid w:val="003105F6"/>
    <w:rsid w:val="00311297"/>
    <w:rsid w:val="003113BE"/>
    <w:rsid w:val="003122CA"/>
    <w:rsid w:val="003148FD"/>
    <w:rsid w:val="00315E45"/>
    <w:rsid w:val="00316085"/>
    <w:rsid w:val="00320F63"/>
    <w:rsid w:val="00321080"/>
    <w:rsid w:val="00322D45"/>
    <w:rsid w:val="0032313C"/>
    <w:rsid w:val="0032569A"/>
    <w:rsid w:val="00325A1F"/>
    <w:rsid w:val="003268F9"/>
    <w:rsid w:val="0032691D"/>
    <w:rsid w:val="003278C4"/>
    <w:rsid w:val="00330BAF"/>
    <w:rsid w:val="00331138"/>
    <w:rsid w:val="00334E3A"/>
    <w:rsid w:val="003361DD"/>
    <w:rsid w:val="003373AB"/>
    <w:rsid w:val="00341A6A"/>
    <w:rsid w:val="00345B9C"/>
    <w:rsid w:val="00351BBB"/>
    <w:rsid w:val="003529CC"/>
    <w:rsid w:val="00352DAE"/>
    <w:rsid w:val="00354EB9"/>
    <w:rsid w:val="003565AD"/>
    <w:rsid w:val="003602AE"/>
    <w:rsid w:val="003602CD"/>
    <w:rsid w:val="00360929"/>
    <w:rsid w:val="00361A69"/>
    <w:rsid w:val="003647D5"/>
    <w:rsid w:val="00364ADA"/>
    <w:rsid w:val="003674B0"/>
    <w:rsid w:val="00370DD3"/>
    <w:rsid w:val="00373235"/>
    <w:rsid w:val="00374225"/>
    <w:rsid w:val="0037681D"/>
    <w:rsid w:val="003768FC"/>
    <w:rsid w:val="0037727C"/>
    <w:rsid w:val="0037743D"/>
    <w:rsid w:val="00377E70"/>
    <w:rsid w:val="00380904"/>
    <w:rsid w:val="003823EE"/>
    <w:rsid w:val="00382960"/>
    <w:rsid w:val="003846F7"/>
    <w:rsid w:val="003851ED"/>
    <w:rsid w:val="00385B39"/>
    <w:rsid w:val="00386785"/>
    <w:rsid w:val="00390E89"/>
    <w:rsid w:val="00391B1A"/>
    <w:rsid w:val="003924D9"/>
    <w:rsid w:val="00394423"/>
    <w:rsid w:val="003951D9"/>
    <w:rsid w:val="00396942"/>
    <w:rsid w:val="00396B49"/>
    <w:rsid w:val="00396E3E"/>
    <w:rsid w:val="00397410"/>
    <w:rsid w:val="003A306E"/>
    <w:rsid w:val="003A4CB7"/>
    <w:rsid w:val="003A5420"/>
    <w:rsid w:val="003A60DC"/>
    <w:rsid w:val="003A6A46"/>
    <w:rsid w:val="003A7A63"/>
    <w:rsid w:val="003A7B42"/>
    <w:rsid w:val="003B000C"/>
    <w:rsid w:val="003B0D58"/>
    <w:rsid w:val="003B0F1D"/>
    <w:rsid w:val="003B22F9"/>
    <w:rsid w:val="003B4A57"/>
    <w:rsid w:val="003B552F"/>
    <w:rsid w:val="003C0AD9"/>
    <w:rsid w:val="003C0ED0"/>
    <w:rsid w:val="003C1D49"/>
    <w:rsid w:val="003C35C4"/>
    <w:rsid w:val="003C3B47"/>
    <w:rsid w:val="003D0536"/>
    <w:rsid w:val="003D12C2"/>
    <w:rsid w:val="003D1E01"/>
    <w:rsid w:val="003D31B9"/>
    <w:rsid w:val="003D3867"/>
    <w:rsid w:val="003D4111"/>
    <w:rsid w:val="003D5B73"/>
    <w:rsid w:val="003E04AE"/>
    <w:rsid w:val="003E0D1A"/>
    <w:rsid w:val="003E2DA3"/>
    <w:rsid w:val="003E48C3"/>
    <w:rsid w:val="003E60E6"/>
    <w:rsid w:val="003F020D"/>
    <w:rsid w:val="003F03D9"/>
    <w:rsid w:val="003F21DC"/>
    <w:rsid w:val="003F2FBE"/>
    <w:rsid w:val="003F318D"/>
    <w:rsid w:val="003F5084"/>
    <w:rsid w:val="003F5BAE"/>
    <w:rsid w:val="003F6E54"/>
    <w:rsid w:val="003F6ED7"/>
    <w:rsid w:val="00400A0B"/>
    <w:rsid w:val="00401C84"/>
    <w:rsid w:val="0040241D"/>
    <w:rsid w:val="00403210"/>
    <w:rsid w:val="0040343F"/>
    <w:rsid w:val="004035BB"/>
    <w:rsid w:val="004035EB"/>
    <w:rsid w:val="00403DFE"/>
    <w:rsid w:val="00407332"/>
    <w:rsid w:val="00407828"/>
    <w:rsid w:val="00410DA6"/>
    <w:rsid w:val="00411562"/>
    <w:rsid w:val="00411EDD"/>
    <w:rsid w:val="00413D8E"/>
    <w:rsid w:val="004140F2"/>
    <w:rsid w:val="00414EA3"/>
    <w:rsid w:val="00415AEB"/>
    <w:rsid w:val="00417B22"/>
    <w:rsid w:val="00421085"/>
    <w:rsid w:val="00421E54"/>
    <w:rsid w:val="0042465E"/>
    <w:rsid w:val="00424C25"/>
    <w:rsid w:val="00424DF7"/>
    <w:rsid w:val="00432B76"/>
    <w:rsid w:val="00434D01"/>
    <w:rsid w:val="00435D26"/>
    <w:rsid w:val="004368E3"/>
    <w:rsid w:val="00440C99"/>
    <w:rsid w:val="00440E96"/>
    <w:rsid w:val="0044175C"/>
    <w:rsid w:val="004447DE"/>
    <w:rsid w:val="0044556C"/>
    <w:rsid w:val="00445F4D"/>
    <w:rsid w:val="004504C0"/>
    <w:rsid w:val="004527F6"/>
    <w:rsid w:val="00454312"/>
    <w:rsid w:val="0045507E"/>
    <w:rsid w:val="004550FB"/>
    <w:rsid w:val="00460CED"/>
    <w:rsid w:val="0046111A"/>
    <w:rsid w:val="00462946"/>
    <w:rsid w:val="00462B65"/>
    <w:rsid w:val="00463F43"/>
    <w:rsid w:val="00464B94"/>
    <w:rsid w:val="004653A8"/>
    <w:rsid w:val="004656F7"/>
    <w:rsid w:val="00465A0B"/>
    <w:rsid w:val="004668CB"/>
    <w:rsid w:val="0047077C"/>
    <w:rsid w:val="00470B05"/>
    <w:rsid w:val="0047207C"/>
    <w:rsid w:val="00472CD6"/>
    <w:rsid w:val="004745EE"/>
    <w:rsid w:val="00474E3C"/>
    <w:rsid w:val="004758A1"/>
    <w:rsid w:val="004776AD"/>
    <w:rsid w:val="00480A58"/>
    <w:rsid w:val="00482151"/>
    <w:rsid w:val="0048332F"/>
    <w:rsid w:val="00485FAD"/>
    <w:rsid w:val="00487AED"/>
    <w:rsid w:val="00491EDF"/>
    <w:rsid w:val="004926BB"/>
    <w:rsid w:val="00492A3F"/>
    <w:rsid w:val="00493B22"/>
    <w:rsid w:val="00494F62"/>
    <w:rsid w:val="00496250"/>
    <w:rsid w:val="004969E1"/>
    <w:rsid w:val="004A2001"/>
    <w:rsid w:val="004A2C38"/>
    <w:rsid w:val="004A3590"/>
    <w:rsid w:val="004A42D2"/>
    <w:rsid w:val="004B00A7"/>
    <w:rsid w:val="004B25DD"/>
    <w:rsid w:val="004B25E2"/>
    <w:rsid w:val="004B34D7"/>
    <w:rsid w:val="004B5037"/>
    <w:rsid w:val="004B5B2F"/>
    <w:rsid w:val="004B626A"/>
    <w:rsid w:val="004B660E"/>
    <w:rsid w:val="004C05BD"/>
    <w:rsid w:val="004C2625"/>
    <w:rsid w:val="004C3B06"/>
    <w:rsid w:val="004C3F97"/>
    <w:rsid w:val="004C5962"/>
    <w:rsid w:val="004C7EE7"/>
    <w:rsid w:val="004D0568"/>
    <w:rsid w:val="004D1447"/>
    <w:rsid w:val="004D1536"/>
    <w:rsid w:val="004D1CCD"/>
    <w:rsid w:val="004D2DEE"/>
    <w:rsid w:val="004D2E1F"/>
    <w:rsid w:val="004D50CA"/>
    <w:rsid w:val="004D7FD9"/>
    <w:rsid w:val="004E1324"/>
    <w:rsid w:val="004E19A5"/>
    <w:rsid w:val="004E30E0"/>
    <w:rsid w:val="004E37E5"/>
    <w:rsid w:val="004E3FDB"/>
    <w:rsid w:val="004E59D0"/>
    <w:rsid w:val="004E5CF0"/>
    <w:rsid w:val="004E6041"/>
    <w:rsid w:val="004F0D5E"/>
    <w:rsid w:val="004F0FCD"/>
    <w:rsid w:val="004F1F4A"/>
    <w:rsid w:val="004F2829"/>
    <w:rsid w:val="004F296D"/>
    <w:rsid w:val="004F2F7E"/>
    <w:rsid w:val="004F508B"/>
    <w:rsid w:val="004F695F"/>
    <w:rsid w:val="004F6CA4"/>
    <w:rsid w:val="004F6FAF"/>
    <w:rsid w:val="00500752"/>
    <w:rsid w:val="00501A50"/>
    <w:rsid w:val="0050222D"/>
    <w:rsid w:val="00503AF3"/>
    <w:rsid w:val="00506371"/>
    <w:rsid w:val="0050696D"/>
    <w:rsid w:val="00510009"/>
    <w:rsid w:val="0051094B"/>
    <w:rsid w:val="005110D7"/>
    <w:rsid w:val="00511D99"/>
    <w:rsid w:val="005128D3"/>
    <w:rsid w:val="005147E8"/>
    <w:rsid w:val="005158F2"/>
    <w:rsid w:val="00520B62"/>
    <w:rsid w:val="00524409"/>
    <w:rsid w:val="00526DFC"/>
    <w:rsid w:val="00526F43"/>
    <w:rsid w:val="00527651"/>
    <w:rsid w:val="00530579"/>
    <w:rsid w:val="00532D9A"/>
    <w:rsid w:val="00535374"/>
    <w:rsid w:val="005363AB"/>
    <w:rsid w:val="00544EF4"/>
    <w:rsid w:val="00545E53"/>
    <w:rsid w:val="005479D9"/>
    <w:rsid w:val="005554D9"/>
    <w:rsid w:val="005572BD"/>
    <w:rsid w:val="00557A12"/>
    <w:rsid w:val="00560AC7"/>
    <w:rsid w:val="00561AFB"/>
    <w:rsid w:val="00561FA8"/>
    <w:rsid w:val="00562187"/>
    <w:rsid w:val="005635ED"/>
    <w:rsid w:val="00563B74"/>
    <w:rsid w:val="0056499A"/>
    <w:rsid w:val="00565253"/>
    <w:rsid w:val="005657E2"/>
    <w:rsid w:val="00565E42"/>
    <w:rsid w:val="0056738E"/>
    <w:rsid w:val="00570191"/>
    <w:rsid w:val="00570570"/>
    <w:rsid w:val="00572512"/>
    <w:rsid w:val="00573EE6"/>
    <w:rsid w:val="0057547F"/>
    <w:rsid w:val="005754EE"/>
    <w:rsid w:val="0057617E"/>
    <w:rsid w:val="00576497"/>
    <w:rsid w:val="00577D35"/>
    <w:rsid w:val="005835E7"/>
    <w:rsid w:val="0058397F"/>
    <w:rsid w:val="00583AFD"/>
    <w:rsid w:val="00583BF8"/>
    <w:rsid w:val="00585F33"/>
    <w:rsid w:val="00587704"/>
    <w:rsid w:val="00591124"/>
    <w:rsid w:val="005916CD"/>
    <w:rsid w:val="00591D33"/>
    <w:rsid w:val="0059201B"/>
    <w:rsid w:val="00597024"/>
    <w:rsid w:val="00597278"/>
    <w:rsid w:val="005A0274"/>
    <w:rsid w:val="005A095C"/>
    <w:rsid w:val="005A4240"/>
    <w:rsid w:val="005A669D"/>
    <w:rsid w:val="005A75D8"/>
    <w:rsid w:val="005B4A3B"/>
    <w:rsid w:val="005B7070"/>
    <w:rsid w:val="005B713E"/>
    <w:rsid w:val="005C005E"/>
    <w:rsid w:val="005C03B6"/>
    <w:rsid w:val="005C2996"/>
    <w:rsid w:val="005C348E"/>
    <w:rsid w:val="005C4C08"/>
    <w:rsid w:val="005C68E1"/>
    <w:rsid w:val="005C6E84"/>
    <w:rsid w:val="005D18D1"/>
    <w:rsid w:val="005D3763"/>
    <w:rsid w:val="005D55E1"/>
    <w:rsid w:val="005E19F7"/>
    <w:rsid w:val="005E2827"/>
    <w:rsid w:val="005E2FFE"/>
    <w:rsid w:val="005E4937"/>
    <w:rsid w:val="005E4F04"/>
    <w:rsid w:val="005E62C2"/>
    <w:rsid w:val="005E62F6"/>
    <w:rsid w:val="005E6C71"/>
    <w:rsid w:val="005F0963"/>
    <w:rsid w:val="005F2824"/>
    <w:rsid w:val="005F2EBA"/>
    <w:rsid w:val="005F2FA4"/>
    <w:rsid w:val="005F35ED"/>
    <w:rsid w:val="005F7812"/>
    <w:rsid w:val="005F7A88"/>
    <w:rsid w:val="0060157A"/>
    <w:rsid w:val="00603A1A"/>
    <w:rsid w:val="006046D5"/>
    <w:rsid w:val="00605CD4"/>
    <w:rsid w:val="00605F2B"/>
    <w:rsid w:val="00607A93"/>
    <w:rsid w:val="00610C08"/>
    <w:rsid w:val="00611F74"/>
    <w:rsid w:val="00613248"/>
    <w:rsid w:val="006152CB"/>
    <w:rsid w:val="00615772"/>
    <w:rsid w:val="00616224"/>
    <w:rsid w:val="0062027F"/>
    <w:rsid w:val="00621231"/>
    <w:rsid w:val="00621256"/>
    <w:rsid w:val="00621FCC"/>
    <w:rsid w:val="00622E4B"/>
    <w:rsid w:val="00624489"/>
    <w:rsid w:val="00624909"/>
    <w:rsid w:val="00630589"/>
    <w:rsid w:val="00630754"/>
    <w:rsid w:val="00631D98"/>
    <w:rsid w:val="00632FEF"/>
    <w:rsid w:val="006333DA"/>
    <w:rsid w:val="00635134"/>
    <w:rsid w:val="006356E2"/>
    <w:rsid w:val="00642A65"/>
    <w:rsid w:val="00642A96"/>
    <w:rsid w:val="00645346"/>
    <w:rsid w:val="00645DCE"/>
    <w:rsid w:val="006465AC"/>
    <w:rsid w:val="006465BF"/>
    <w:rsid w:val="00653B22"/>
    <w:rsid w:val="00656E73"/>
    <w:rsid w:val="00657BF4"/>
    <w:rsid w:val="006603FB"/>
    <w:rsid w:val="006608DF"/>
    <w:rsid w:val="006623AC"/>
    <w:rsid w:val="006632BB"/>
    <w:rsid w:val="0066731C"/>
    <w:rsid w:val="006674EC"/>
    <w:rsid w:val="006678AF"/>
    <w:rsid w:val="006701EF"/>
    <w:rsid w:val="00670D1C"/>
    <w:rsid w:val="00673BA5"/>
    <w:rsid w:val="006762E3"/>
    <w:rsid w:val="00676A3C"/>
    <w:rsid w:val="00680058"/>
    <w:rsid w:val="00681F9F"/>
    <w:rsid w:val="00683308"/>
    <w:rsid w:val="006840EA"/>
    <w:rsid w:val="006844E2"/>
    <w:rsid w:val="00684C65"/>
    <w:rsid w:val="0068502F"/>
    <w:rsid w:val="00685267"/>
    <w:rsid w:val="006872AE"/>
    <w:rsid w:val="00690082"/>
    <w:rsid w:val="00690163"/>
    <w:rsid w:val="00690252"/>
    <w:rsid w:val="006937B4"/>
    <w:rsid w:val="00693B52"/>
    <w:rsid w:val="006946BB"/>
    <w:rsid w:val="006969FA"/>
    <w:rsid w:val="006A1CC0"/>
    <w:rsid w:val="006A35D5"/>
    <w:rsid w:val="006A423B"/>
    <w:rsid w:val="006A511A"/>
    <w:rsid w:val="006A5785"/>
    <w:rsid w:val="006A726F"/>
    <w:rsid w:val="006A748A"/>
    <w:rsid w:val="006B38F8"/>
    <w:rsid w:val="006B4035"/>
    <w:rsid w:val="006B55B9"/>
    <w:rsid w:val="006C28C8"/>
    <w:rsid w:val="006C419E"/>
    <w:rsid w:val="006C4A31"/>
    <w:rsid w:val="006C5AC2"/>
    <w:rsid w:val="006C6AFB"/>
    <w:rsid w:val="006D2735"/>
    <w:rsid w:val="006D45B2"/>
    <w:rsid w:val="006D719C"/>
    <w:rsid w:val="006D72B0"/>
    <w:rsid w:val="006E0FCC"/>
    <w:rsid w:val="006E1E96"/>
    <w:rsid w:val="006E393F"/>
    <w:rsid w:val="006E5E21"/>
    <w:rsid w:val="006E693D"/>
    <w:rsid w:val="006F16E0"/>
    <w:rsid w:val="006F2648"/>
    <w:rsid w:val="006F2F10"/>
    <w:rsid w:val="006F482B"/>
    <w:rsid w:val="006F6311"/>
    <w:rsid w:val="00700615"/>
    <w:rsid w:val="00701878"/>
    <w:rsid w:val="00701952"/>
    <w:rsid w:val="00702556"/>
    <w:rsid w:val="0070277E"/>
    <w:rsid w:val="00702953"/>
    <w:rsid w:val="00702AB8"/>
    <w:rsid w:val="00703478"/>
    <w:rsid w:val="00704156"/>
    <w:rsid w:val="007069FC"/>
    <w:rsid w:val="0070776A"/>
    <w:rsid w:val="00707F7E"/>
    <w:rsid w:val="00711221"/>
    <w:rsid w:val="00711643"/>
    <w:rsid w:val="00712675"/>
    <w:rsid w:val="00713808"/>
    <w:rsid w:val="00713CC5"/>
    <w:rsid w:val="007151B6"/>
    <w:rsid w:val="0071520D"/>
    <w:rsid w:val="00715EDB"/>
    <w:rsid w:val="007160D5"/>
    <w:rsid w:val="007163FB"/>
    <w:rsid w:val="00717C2E"/>
    <w:rsid w:val="0072022C"/>
    <w:rsid w:val="007204FA"/>
    <w:rsid w:val="00720724"/>
    <w:rsid w:val="007213B3"/>
    <w:rsid w:val="00721737"/>
    <w:rsid w:val="0072457F"/>
    <w:rsid w:val="00725406"/>
    <w:rsid w:val="0072621B"/>
    <w:rsid w:val="00730555"/>
    <w:rsid w:val="00730B5E"/>
    <w:rsid w:val="007312CC"/>
    <w:rsid w:val="00733528"/>
    <w:rsid w:val="00733D03"/>
    <w:rsid w:val="00736A64"/>
    <w:rsid w:val="00737F6A"/>
    <w:rsid w:val="00740D0A"/>
    <w:rsid w:val="007410B6"/>
    <w:rsid w:val="00741E81"/>
    <w:rsid w:val="00743882"/>
    <w:rsid w:val="00744C6F"/>
    <w:rsid w:val="007457F6"/>
    <w:rsid w:val="00745ABB"/>
    <w:rsid w:val="00745FF5"/>
    <w:rsid w:val="00746E38"/>
    <w:rsid w:val="00747111"/>
    <w:rsid w:val="00747CD5"/>
    <w:rsid w:val="00753B51"/>
    <w:rsid w:val="00753ED0"/>
    <w:rsid w:val="00754B3E"/>
    <w:rsid w:val="007561BE"/>
    <w:rsid w:val="00756629"/>
    <w:rsid w:val="007575D2"/>
    <w:rsid w:val="00757B4F"/>
    <w:rsid w:val="00757B6A"/>
    <w:rsid w:val="007610E0"/>
    <w:rsid w:val="007621AA"/>
    <w:rsid w:val="0076260A"/>
    <w:rsid w:val="00764A67"/>
    <w:rsid w:val="00765DF5"/>
    <w:rsid w:val="00767653"/>
    <w:rsid w:val="00770F6B"/>
    <w:rsid w:val="00771883"/>
    <w:rsid w:val="00771924"/>
    <w:rsid w:val="00771DE6"/>
    <w:rsid w:val="00771F8C"/>
    <w:rsid w:val="00775D8E"/>
    <w:rsid w:val="00776DC2"/>
    <w:rsid w:val="00777FD3"/>
    <w:rsid w:val="00780122"/>
    <w:rsid w:val="00780C54"/>
    <w:rsid w:val="0078214B"/>
    <w:rsid w:val="0078498A"/>
    <w:rsid w:val="00786B8A"/>
    <w:rsid w:val="007871E8"/>
    <w:rsid w:val="00787811"/>
    <w:rsid w:val="007917CF"/>
    <w:rsid w:val="00792207"/>
    <w:rsid w:val="00792B64"/>
    <w:rsid w:val="00792E29"/>
    <w:rsid w:val="0079379A"/>
    <w:rsid w:val="00794953"/>
    <w:rsid w:val="007A1F2F"/>
    <w:rsid w:val="007A2107"/>
    <w:rsid w:val="007A2447"/>
    <w:rsid w:val="007A28C2"/>
    <w:rsid w:val="007A2A5C"/>
    <w:rsid w:val="007A2F6B"/>
    <w:rsid w:val="007A3382"/>
    <w:rsid w:val="007A4362"/>
    <w:rsid w:val="007A5150"/>
    <w:rsid w:val="007A5373"/>
    <w:rsid w:val="007A5537"/>
    <w:rsid w:val="007A6842"/>
    <w:rsid w:val="007A789F"/>
    <w:rsid w:val="007B2DB9"/>
    <w:rsid w:val="007B4695"/>
    <w:rsid w:val="007B75BC"/>
    <w:rsid w:val="007B7FE7"/>
    <w:rsid w:val="007C0BD6"/>
    <w:rsid w:val="007C2ABB"/>
    <w:rsid w:val="007C3806"/>
    <w:rsid w:val="007C5BB7"/>
    <w:rsid w:val="007C6C6B"/>
    <w:rsid w:val="007D07D5"/>
    <w:rsid w:val="007D1C48"/>
    <w:rsid w:val="007D1C64"/>
    <w:rsid w:val="007D2055"/>
    <w:rsid w:val="007D32DD"/>
    <w:rsid w:val="007D6DCE"/>
    <w:rsid w:val="007D72C4"/>
    <w:rsid w:val="007E2CFE"/>
    <w:rsid w:val="007E59C9"/>
    <w:rsid w:val="007F0072"/>
    <w:rsid w:val="007F2EB6"/>
    <w:rsid w:val="007F3D1E"/>
    <w:rsid w:val="007F54C3"/>
    <w:rsid w:val="0080192B"/>
    <w:rsid w:val="00802949"/>
    <w:rsid w:val="00802BB6"/>
    <w:rsid w:val="0080301E"/>
    <w:rsid w:val="0080365F"/>
    <w:rsid w:val="00811DA1"/>
    <w:rsid w:val="00812BE5"/>
    <w:rsid w:val="00817429"/>
    <w:rsid w:val="0082006D"/>
    <w:rsid w:val="00821514"/>
    <w:rsid w:val="00821E35"/>
    <w:rsid w:val="00824591"/>
    <w:rsid w:val="00824AED"/>
    <w:rsid w:val="00827820"/>
    <w:rsid w:val="00831B8B"/>
    <w:rsid w:val="0083260A"/>
    <w:rsid w:val="0083405D"/>
    <w:rsid w:val="008352D4"/>
    <w:rsid w:val="00836DB9"/>
    <w:rsid w:val="008376F8"/>
    <w:rsid w:val="00837C67"/>
    <w:rsid w:val="008415B0"/>
    <w:rsid w:val="00842028"/>
    <w:rsid w:val="008436B8"/>
    <w:rsid w:val="008460B6"/>
    <w:rsid w:val="008479E8"/>
    <w:rsid w:val="00850C9D"/>
    <w:rsid w:val="00852B59"/>
    <w:rsid w:val="00856272"/>
    <w:rsid w:val="008563FF"/>
    <w:rsid w:val="0086018B"/>
    <w:rsid w:val="00860904"/>
    <w:rsid w:val="008611DD"/>
    <w:rsid w:val="008620DE"/>
    <w:rsid w:val="00866867"/>
    <w:rsid w:val="0086749E"/>
    <w:rsid w:val="0086768C"/>
    <w:rsid w:val="00872257"/>
    <w:rsid w:val="008741EC"/>
    <w:rsid w:val="008753E6"/>
    <w:rsid w:val="00876EA3"/>
    <w:rsid w:val="0087738C"/>
    <w:rsid w:val="008802AF"/>
    <w:rsid w:val="00880713"/>
    <w:rsid w:val="00881926"/>
    <w:rsid w:val="0088318F"/>
    <w:rsid w:val="0088331D"/>
    <w:rsid w:val="008852B0"/>
    <w:rsid w:val="00885AE7"/>
    <w:rsid w:val="00886B60"/>
    <w:rsid w:val="00887889"/>
    <w:rsid w:val="008904AF"/>
    <w:rsid w:val="00890DC3"/>
    <w:rsid w:val="00891C9C"/>
    <w:rsid w:val="008920FF"/>
    <w:rsid w:val="008926E8"/>
    <w:rsid w:val="00894BCC"/>
    <w:rsid w:val="00894F19"/>
    <w:rsid w:val="00896A10"/>
    <w:rsid w:val="008971B5"/>
    <w:rsid w:val="008A5D26"/>
    <w:rsid w:val="008A6B13"/>
    <w:rsid w:val="008A6CEE"/>
    <w:rsid w:val="008A6ECB"/>
    <w:rsid w:val="008A79AC"/>
    <w:rsid w:val="008B0BF9"/>
    <w:rsid w:val="008B25D5"/>
    <w:rsid w:val="008B2866"/>
    <w:rsid w:val="008B3859"/>
    <w:rsid w:val="008B390A"/>
    <w:rsid w:val="008B436D"/>
    <w:rsid w:val="008B4E49"/>
    <w:rsid w:val="008B5721"/>
    <w:rsid w:val="008B7712"/>
    <w:rsid w:val="008B7B26"/>
    <w:rsid w:val="008C1F1A"/>
    <w:rsid w:val="008C3524"/>
    <w:rsid w:val="008C3923"/>
    <w:rsid w:val="008C4061"/>
    <w:rsid w:val="008C4229"/>
    <w:rsid w:val="008C4843"/>
    <w:rsid w:val="008C5BE0"/>
    <w:rsid w:val="008C7233"/>
    <w:rsid w:val="008D0B60"/>
    <w:rsid w:val="008D2434"/>
    <w:rsid w:val="008D2BD5"/>
    <w:rsid w:val="008D4718"/>
    <w:rsid w:val="008E171D"/>
    <w:rsid w:val="008E2785"/>
    <w:rsid w:val="008E4991"/>
    <w:rsid w:val="008E78A3"/>
    <w:rsid w:val="008F059C"/>
    <w:rsid w:val="008F0654"/>
    <w:rsid w:val="008F06CB"/>
    <w:rsid w:val="008F2E83"/>
    <w:rsid w:val="008F40C5"/>
    <w:rsid w:val="008F5047"/>
    <w:rsid w:val="008F612A"/>
    <w:rsid w:val="009002F2"/>
    <w:rsid w:val="00900F72"/>
    <w:rsid w:val="0090293D"/>
    <w:rsid w:val="00902D8E"/>
    <w:rsid w:val="009034DE"/>
    <w:rsid w:val="00905396"/>
    <w:rsid w:val="0090605D"/>
    <w:rsid w:val="00906419"/>
    <w:rsid w:val="009075D1"/>
    <w:rsid w:val="00912118"/>
    <w:rsid w:val="00912889"/>
    <w:rsid w:val="00913A42"/>
    <w:rsid w:val="00914167"/>
    <w:rsid w:val="009143DB"/>
    <w:rsid w:val="00914579"/>
    <w:rsid w:val="00915065"/>
    <w:rsid w:val="00917CE5"/>
    <w:rsid w:val="009217C0"/>
    <w:rsid w:val="00923179"/>
    <w:rsid w:val="00925241"/>
    <w:rsid w:val="00925CEC"/>
    <w:rsid w:val="00926669"/>
    <w:rsid w:val="00926A3F"/>
    <w:rsid w:val="0092794E"/>
    <w:rsid w:val="00930D30"/>
    <w:rsid w:val="00933041"/>
    <w:rsid w:val="009332A2"/>
    <w:rsid w:val="00937598"/>
    <w:rsid w:val="009377EA"/>
    <w:rsid w:val="0093790B"/>
    <w:rsid w:val="00940FE5"/>
    <w:rsid w:val="0094184E"/>
    <w:rsid w:val="00943751"/>
    <w:rsid w:val="00946DD0"/>
    <w:rsid w:val="009509E6"/>
    <w:rsid w:val="00951ED0"/>
    <w:rsid w:val="00952018"/>
    <w:rsid w:val="00952800"/>
    <w:rsid w:val="00952BB3"/>
    <w:rsid w:val="0095300D"/>
    <w:rsid w:val="00953245"/>
    <w:rsid w:val="00956812"/>
    <w:rsid w:val="0095719A"/>
    <w:rsid w:val="00957C3A"/>
    <w:rsid w:val="009623E9"/>
    <w:rsid w:val="0096318B"/>
    <w:rsid w:val="00963EEB"/>
    <w:rsid w:val="009648BC"/>
    <w:rsid w:val="00964C2F"/>
    <w:rsid w:val="00964CF7"/>
    <w:rsid w:val="00965F88"/>
    <w:rsid w:val="009709AD"/>
    <w:rsid w:val="009769BE"/>
    <w:rsid w:val="00977FDF"/>
    <w:rsid w:val="0098148D"/>
    <w:rsid w:val="00983DCD"/>
    <w:rsid w:val="00984E03"/>
    <w:rsid w:val="0098515D"/>
    <w:rsid w:val="00987E85"/>
    <w:rsid w:val="0099039D"/>
    <w:rsid w:val="00996D02"/>
    <w:rsid w:val="009A0D12"/>
    <w:rsid w:val="009A1987"/>
    <w:rsid w:val="009A2BEE"/>
    <w:rsid w:val="009A45C3"/>
    <w:rsid w:val="009A5289"/>
    <w:rsid w:val="009A62B3"/>
    <w:rsid w:val="009A7A53"/>
    <w:rsid w:val="009B0402"/>
    <w:rsid w:val="009B0B75"/>
    <w:rsid w:val="009B16DF"/>
    <w:rsid w:val="009B2277"/>
    <w:rsid w:val="009B34EC"/>
    <w:rsid w:val="009B4CB2"/>
    <w:rsid w:val="009B5EBA"/>
    <w:rsid w:val="009B6556"/>
    <w:rsid w:val="009B6701"/>
    <w:rsid w:val="009B6EF7"/>
    <w:rsid w:val="009B7000"/>
    <w:rsid w:val="009B739C"/>
    <w:rsid w:val="009B7A18"/>
    <w:rsid w:val="009C008B"/>
    <w:rsid w:val="009C04EC"/>
    <w:rsid w:val="009C328C"/>
    <w:rsid w:val="009C4444"/>
    <w:rsid w:val="009C7999"/>
    <w:rsid w:val="009C79AD"/>
    <w:rsid w:val="009C7CA6"/>
    <w:rsid w:val="009D02BF"/>
    <w:rsid w:val="009D0D2D"/>
    <w:rsid w:val="009D3316"/>
    <w:rsid w:val="009D55AA"/>
    <w:rsid w:val="009D7930"/>
    <w:rsid w:val="009E3E1A"/>
    <w:rsid w:val="009E3E77"/>
    <w:rsid w:val="009E3F2D"/>
    <w:rsid w:val="009E3FAB"/>
    <w:rsid w:val="009E4569"/>
    <w:rsid w:val="009E52EA"/>
    <w:rsid w:val="009E5A87"/>
    <w:rsid w:val="009E5B3F"/>
    <w:rsid w:val="009E7D90"/>
    <w:rsid w:val="009F1AB0"/>
    <w:rsid w:val="009F2D07"/>
    <w:rsid w:val="009F2FD4"/>
    <w:rsid w:val="009F501D"/>
    <w:rsid w:val="009F6F31"/>
    <w:rsid w:val="00A039D5"/>
    <w:rsid w:val="00A046AD"/>
    <w:rsid w:val="00A054FD"/>
    <w:rsid w:val="00A079C1"/>
    <w:rsid w:val="00A12520"/>
    <w:rsid w:val="00A12B4A"/>
    <w:rsid w:val="00A130FD"/>
    <w:rsid w:val="00A13AF3"/>
    <w:rsid w:val="00A13D6D"/>
    <w:rsid w:val="00A14769"/>
    <w:rsid w:val="00A15703"/>
    <w:rsid w:val="00A16151"/>
    <w:rsid w:val="00A162B9"/>
    <w:rsid w:val="00A16EC6"/>
    <w:rsid w:val="00A17C06"/>
    <w:rsid w:val="00A2126E"/>
    <w:rsid w:val="00A21701"/>
    <w:rsid w:val="00A21706"/>
    <w:rsid w:val="00A2384E"/>
    <w:rsid w:val="00A24FCC"/>
    <w:rsid w:val="00A25A23"/>
    <w:rsid w:val="00A26A90"/>
    <w:rsid w:val="00A26B27"/>
    <w:rsid w:val="00A27E08"/>
    <w:rsid w:val="00A30E4F"/>
    <w:rsid w:val="00A30FA1"/>
    <w:rsid w:val="00A31209"/>
    <w:rsid w:val="00A32253"/>
    <w:rsid w:val="00A32B7D"/>
    <w:rsid w:val="00A3310E"/>
    <w:rsid w:val="00A333A0"/>
    <w:rsid w:val="00A34966"/>
    <w:rsid w:val="00A35245"/>
    <w:rsid w:val="00A366FB"/>
    <w:rsid w:val="00A37E70"/>
    <w:rsid w:val="00A41BBF"/>
    <w:rsid w:val="00A43665"/>
    <w:rsid w:val="00A437E1"/>
    <w:rsid w:val="00A4685E"/>
    <w:rsid w:val="00A50CD4"/>
    <w:rsid w:val="00A51191"/>
    <w:rsid w:val="00A53B31"/>
    <w:rsid w:val="00A55BB8"/>
    <w:rsid w:val="00A56CE3"/>
    <w:rsid w:val="00A56D62"/>
    <w:rsid w:val="00A56F07"/>
    <w:rsid w:val="00A57030"/>
    <w:rsid w:val="00A5762C"/>
    <w:rsid w:val="00A600FC"/>
    <w:rsid w:val="00A60BCA"/>
    <w:rsid w:val="00A60FCD"/>
    <w:rsid w:val="00A638DA"/>
    <w:rsid w:val="00A65B41"/>
    <w:rsid w:val="00A65E00"/>
    <w:rsid w:val="00A66A78"/>
    <w:rsid w:val="00A67BB3"/>
    <w:rsid w:val="00A729F8"/>
    <w:rsid w:val="00A73C03"/>
    <w:rsid w:val="00A7436E"/>
    <w:rsid w:val="00A74E96"/>
    <w:rsid w:val="00A75A8E"/>
    <w:rsid w:val="00A806D9"/>
    <w:rsid w:val="00A81022"/>
    <w:rsid w:val="00A81284"/>
    <w:rsid w:val="00A824DD"/>
    <w:rsid w:val="00A83676"/>
    <w:rsid w:val="00A83B7B"/>
    <w:rsid w:val="00A84274"/>
    <w:rsid w:val="00A84B85"/>
    <w:rsid w:val="00A850F3"/>
    <w:rsid w:val="00A864E3"/>
    <w:rsid w:val="00A90752"/>
    <w:rsid w:val="00A93313"/>
    <w:rsid w:val="00A94574"/>
    <w:rsid w:val="00A95936"/>
    <w:rsid w:val="00A95C37"/>
    <w:rsid w:val="00A96265"/>
    <w:rsid w:val="00A97084"/>
    <w:rsid w:val="00A97C05"/>
    <w:rsid w:val="00AA1C2C"/>
    <w:rsid w:val="00AA2310"/>
    <w:rsid w:val="00AA35F6"/>
    <w:rsid w:val="00AA646E"/>
    <w:rsid w:val="00AA667C"/>
    <w:rsid w:val="00AA6DD0"/>
    <w:rsid w:val="00AA6E91"/>
    <w:rsid w:val="00AA7439"/>
    <w:rsid w:val="00AB047E"/>
    <w:rsid w:val="00AB0B0A"/>
    <w:rsid w:val="00AB0BB7"/>
    <w:rsid w:val="00AB22C6"/>
    <w:rsid w:val="00AB2AD0"/>
    <w:rsid w:val="00AB2CA3"/>
    <w:rsid w:val="00AB67FC"/>
    <w:rsid w:val="00AC00F2"/>
    <w:rsid w:val="00AC1A87"/>
    <w:rsid w:val="00AC2237"/>
    <w:rsid w:val="00AC2E6A"/>
    <w:rsid w:val="00AC31B5"/>
    <w:rsid w:val="00AC4EA1"/>
    <w:rsid w:val="00AC5381"/>
    <w:rsid w:val="00AC5920"/>
    <w:rsid w:val="00AC73B1"/>
    <w:rsid w:val="00AD0E65"/>
    <w:rsid w:val="00AD2BF2"/>
    <w:rsid w:val="00AD4E90"/>
    <w:rsid w:val="00AD5422"/>
    <w:rsid w:val="00AD58E0"/>
    <w:rsid w:val="00AE039B"/>
    <w:rsid w:val="00AE4179"/>
    <w:rsid w:val="00AE4425"/>
    <w:rsid w:val="00AE4FBE"/>
    <w:rsid w:val="00AE650F"/>
    <w:rsid w:val="00AE6555"/>
    <w:rsid w:val="00AE7D16"/>
    <w:rsid w:val="00AF02BE"/>
    <w:rsid w:val="00AF25DE"/>
    <w:rsid w:val="00AF2BA2"/>
    <w:rsid w:val="00AF4425"/>
    <w:rsid w:val="00AF4CAA"/>
    <w:rsid w:val="00AF571A"/>
    <w:rsid w:val="00AF587E"/>
    <w:rsid w:val="00AF60A0"/>
    <w:rsid w:val="00AF67FC"/>
    <w:rsid w:val="00AF69F1"/>
    <w:rsid w:val="00AF7CF8"/>
    <w:rsid w:val="00AF7DF5"/>
    <w:rsid w:val="00B006E5"/>
    <w:rsid w:val="00B00BDA"/>
    <w:rsid w:val="00B0233B"/>
    <w:rsid w:val="00B024C2"/>
    <w:rsid w:val="00B07700"/>
    <w:rsid w:val="00B07C72"/>
    <w:rsid w:val="00B13921"/>
    <w:rsid w:val="00B1528C"/>
    <w:rsid w:val="00B16364"/>
    <w:rsid w:val="00B16ACD"/>
    <w:rsid w:val="00B20DDF"/>
    <w:rsid w:val="00B21487"/>
    <w:rsid w:val="00B228EE"/>
    <w:rsid w:val="00B232D1"/>
    <w:rsid w:val="00B24DB5"/>
    <w:rsid w:val="00B30730"/>
    <w:rsid w:val="00B31F9E"/>
    <w:rsid w:val="00B3268F"/>
    <w:rsid w:val="00B32C2C"/>
    <w:rsid w:val="00B33A1A"/>
    <w:rsid w:val="00B33E6C"/>
    <w:rsid w:val="00B371CC"/>
    <w:rsid w:val="00B41769"/>
    <w:rsid w:val="00B41CD9"/>
    <w:rsid w:val="00B427E6"/>
    <w:rsid w:val="00B428A6"/>
    <w:rsid w:val="00B43C40"/>
    <w:rsid w:val="00B43E1F"/>
    <w:rsid w:val="00B45A6B"/>
    <w:rsid w:val="00B45FBC"/>
    <w:rsid w:val="00B51594"/>
    <w:rsid w:val="00B51A7D"/>
    <w:rsid w:val="00B535C2"/>
    <w:rsid w:val="00B55544"/>
    <w:rsid w:val="00B56CDD"/>
    <w:rsid w:val="00B62D95"/>
    <w:rsid w:val="00B640EE"/>
    <w:rsid w:val="00B642FC"/>
    <w:rsid w:val="00B64D26"/>
    <w:rsid w:val="00B64FBB"/>
    <w:rsid w:val="00B6754C"/>
    <w:rsid w:val="00B70E22"/>
    <w:rsid w:val="00B774CB"/>
    <w:rsid w:val="00B80402"/>
    <w:rsid w:val="00B809D7"/>
    <w:rsid w:val="00B80B9A"/>
    <w:rsid w:val="00B830B7"/>
    <w:rsid w:val="00B848EA"/>
    <w:rsid w:val="00B84B2B"/>
    <w:rsid w:val="00B87935"/>
    <w:rsid w:val="00B90500"/>
    <w:rsid w:val="00B9176C"/>
    <w:rsid w:val="00B91CED"/>
    <w:rsid w:val="00B935A4"/>
    <w:rsid w:val="00B93845"/>
    <w:rsid w:val="00B948E1"/>
    <w:rsid w:val="00B95FEC"/>
    <w:rsid w:val="00BA2A07"/>
    <w:rsid w:val="00BA4829"/>
    <w:rsid w:val="00BA4FEA"/>
    <w:rsid w:val="00BA561A"/>
    <w:rsid w:val="00BB0DC6"/>
    <w:rsid w:val="00BB15E4"/>
    <w:rsid w:val="00BB1E19"/>
    <w:rsid w:val="00BB21D1"/>
    <w:rsid w:val="00BB32F2"/>
    <w:rsid w:val="00BB4338"/>
    <w:rsid w:val="00BB6372"/>
    <w:rsid w:val="00BB693B"/>
    <w:rsid w:val="00BB6C0E"/>
    <w:rsid w:val="00BB7B38"/>
    <w:rsid w:val="00BC0D01"/>
    <w:rsid w:val="00BC11E5"/>
    <w:rsid w:val="00BC2177"/>
    <w:rsid w:val="00BC2AF9"/>
    <w:rsid w:val="00BC3EDB"/>
    <w:rsid w:val="00BC4BC6"/>
    <w:rsid w:val="00BC52FD"/>
    <w:rsid w:val="00BC638F"/>
    <w:rsid w:val="00BC6E62"/>
    <w:rsid w:val="00BC7443"/>
    <w:rsid w:val="00BD0648"/>
    <w:rsid w:val="00BD1040"/>
    <w:rsid w:val="00BD2221"/>
    <w:rsid w:val="00BD34AA"/>
    <w:rsid w:val="00BD3540"/>
    <w:rsid w:val="00BD37A6"/>
    <w:rsid w:val="00BD4E5F"/>
    <w:rsid w:val="00BD718A"/>
    <w:rsid w:val="00BE0861"/>
    <w:rsid w:val="00BE0C44"/>
    <w:rsid w:val="00BE1533"/>
    <w:rsid w:val="00BE1B8B"/>
    <w:rsid w:val="00BE2A18"/>
    <w:rsid w:val="00BE2C01"/>
    <w:rsid w:val="00BE41EC"/>
    <w:rsid w:val="00BE54D8"/>
    <w:rsid w:val="00BE56FB"/>
    <w:rsid w:val="00BF0251"/>
    <w:rsid w:val="00BF3DDE"/>
    <w:rsid w:val="00BF6506"/>
    <w:rsid w:val="00BF6589"/>
    <w:rsid w:val="00BF6F7F"/>
    <w:rsid w:val="00C00647"/>
    <w:rsid w:val="00C02764"/>
    <w:rsid w:val="00C03C47"/>
    <w:rsid w:val="00C04CEF"/>
    <w:rsid w:val="00C0662F"/>
    <w:rsid w:val="00C11943"/>
    <w:rsid w:val="00C12E96"/>
    <w:rsid w:val="00C14763"/>
    <w:rsid w:val="00C16141"/>
    <w:rsid w:val="00C227C7"/>
    <w:rsid w:val="00C2363F"/>
    <w:rsid w:val="00C236C8"/>
    <w:rsid w:val="00C260B1"/>
    <w:rsid w:val="00C26E56"/>
    <w:rsid w:val="00C27124"/>
    <w:rsid w:val="00C271D4"/>
    <w:rsid w:val="00C31406"/>
    <w:rsid w:val="00C33364"/>
    <w:rsid w:val="00C33B2D"/>
    <w:rsid w:val="00C37194"/>
    <w:rsid w:val="00C40637"/>
    <w:rsid w:val="00C40F6C"/>
    <w:rsid w:val="00C44426"/>
    <w:rsid w:val="00C445F3"/>
    <w:rsid w:val="00C451F4"/>
    <w:rsid w:val="00C45EB1"/>
    <w:rsid w:val="00C54A3A"/>
    <w:rsid w:val="00C55566"/>
    <w:rsid w:val="00C56448"/>
    <w:rsid w:val="00C64818"/>
    <w:rsid w:val="00C6581F"/>
    <w:rsid w:val="00C65C4B"/>
    <w:rsid w:val="00C667BE"/>
    <w:rsid w:val="00C67562"/>
    <w:rsid w:val="00C6766B"/>
    <w:rsid w:val="00C70B61"/>
    <w:rsid w:val="00C70D56"/>
    <w:rsid w:val="00C72223"/>
    <w:rsid w:val="00C7382D"/>
    <w:rsid w:val="00C74372"/>
    <w:rsid w:val="00C74431"/>
    <w:rsid w:val="00C76417"/>
    <w:rsid w:val="00C7726F"/>
    <w:rsid w:val="00C823DA"/>
    <w:rsid w:val="00C8259F"/>
    <w:rsid w:val="00C82746"/>
    <w:rsid w:val="00C8312F"/>
    <w:rsid w:val="00C84C47"/>
    <w:rsid w:val="00C858A4"/>
    <w:rsid w:val="00C85AAD"/>
    <w:rsid w:val="00C86AFA"/>
    <w:rsid w:val="00C951F9"/>
    <w:rsid w:val="00C952CC"/>
    <w:rsid w:val="00C959A3"/>
    <w:rsid w:val="00CA0364"/>
    <w:rsid w:val="00CA1D54"/>
    <w:rsid w:val="00CA20FE"/>
    <w:rsid w:val="00CA2FB0"/>
    <w:rsid w:val="00CA3B0A"/>
    <w:rsid w:val="00CA5DD8"/>
    <w:rsid w:val="00CB016D"/>
    <w:rsid w:val="00CB1661"/>
    <w:rsid w:val="00CB18D0"/>
    <w:rsid w:val="00CB1C8A"/>
    <w:rsid w:val="00CB24F5"/>
    <w:rsid w:val="00CB2663"/>
    <w:rsid w:val="00CB3BBE"/>
    <w:rsid w:val="00CB4369"/>
    <w:rsid w:val="00CB59E9"/>
    <w:rsid w:val="00CC02A9"/>
    <w:rsid w:val="00CC0D6A"/>
    <w:rsid w:val="00CC3831"/>
    <w:rsid w:val="00CC3932"/>
    <w:rsid w:val="00CC3CD0"/>
    <w:rsid w:val="00CC3E3D"/>
    <w:rsid w:val="00CC519B"/>
    <w:rsid w:val="00CC58D4"/>
    <w:rsid w:val="00CD01E5"/>
    <w:rsid w:val="00CD12C1"/>
    <w:rsid w:val="00CD214E"/>
    <w:rsid w:val="00CD46FA"/>
    <w:rsid w:val="00CD5973"/>
    <w:rsid w:val="00CD5E66"/>
    <w:rsid w:val="00CE1D17"/>
    <w:rsid w:val="00CE31A6"/>
    <w:rsid w:val="00CE3B93"/>
    <w:rsid w:val="00CE464C"/>
    <w:rsid w:val="00CE770B"/>
    <w:rsid w:val="00CF09AA"/>
    <w:rsid w:val="00CF2243"/>
    <w:rsid w:val="00CF3532"/>
    <w:rsid w:val="00CF4813"/>
    <w:rsid w:val="00CF5233"/>
    <w:rsid w:val="00CF6F67"/>
    <w:rsid w:val="00CF7D30"/>
    <w:rsid w:val="00D00B25"/>
    <w:rsid w:val="00D02753"/>
    <w:rsid w:val="00D029B8"/>
    <w:rsid w:val="00D02F60"/>
    <w:rsid w:val="00D0464E"/>
    <w:rsid w:val="00D04A96"/>
    <w:rsid w:val="00D07A7B"/>
    <w:rsid w:val="00D10E06"/>
    <w:rsid w:val="00D11372"/>
    <w:rsid w:val="00D11F5A"/>
    <w:rsid w:val="00D1426E"/>
    <w:rsid w:val="00D14E6B"/>
    <w:rsid w:val="00D15197"/>
    <w:rsid w:val="00D151D2"/>
    <w:rsid w:val="00D16820"/>
    <w:rsid w:val="00D169C8"/>
    <w:rsid w:val="00D1793F"/>
    <w:rsid w:val="00D17C93"/>
    <w:rsid w:val="00D22AF5"/>
    <w:rsid w:val="00D235EA"/>
    <w:rsid w:val="00D247A9"/>
    <w:rsid w:val="00D32168"/>
    <w:rsid w:val="00D32721"/>
    <w:rsid w:val="00D328DC"/>
    <w:rsid w:val="00D32FD3"/>
    <w:rsid w:val="00D33387"/>
    <w:rsid w:val="00D35978"/>
    <w:rsid w:val="00D3728B"/>
    <w:rsid w:val="00D402FB"/>
    <w:rsid w:val="00D42A0D"/>
    <w:rsid w:val="00D461E5"/>
    <w:rsid w:val="00D47D7A"/>
    <w:rsid w:val="00D50ABD"/>
    <w:rsid w:val="00D51261"/>
    <w:rsid w:val="00D51912"/>
    <w:rsid w:val="00D5294F"/>
    <w:rsid w:val="00D55290"/>
    <w:rsid w:val="00D57791"/>
    <w:rsid w:val="00D6046A"/>
    <w:rsid w:val="00D61D7F"/>
    <w:rsid w:val="00D62870"/>
    <w:rsid w:val="00D62D83"/>
    <w:rsid w:val="00D655D9"/>
    <w:rsid w:val="00D65872"/>
    <w:rsid w:val="00D65D20"/>
    <w:rsid w:val="00D65E66"/>
    <w:rsid w:val="00D676F3"/>
    <w:rsid w:val="00D70EF5"/>
    <w:rsid w:val="00D71024"/>
    <w:rsid w:val="00D71A25"/>
    <w:rsid w:val="00D71FCF"/>
    <w:rsid w:val="00D72A54"/>
    <w:rsid w:val="00D72CC1"/>
    <w:rsid w:val="00D74C56"/>
    <w:rsid w:val="00D76EC9"/>
    <w:rsid w:val="00D77D0C"/>
    <w:rsid w:val="00D807CE"/>
    <w:rsid w:val="00D80E7D"/>
    <w:rsid w:val="00D81397"/>
    <w:rsid w:val="00D823C4"/>
    <w:rsid w:val="00D83320"/>
    <w:rsid w:val="00D8470E"/>
    <w:rsid w:val="00D848B9"/>
    <w:rsid w:val="00D90E69"/>
    <w:rsid w:val="00D91368"/>
    <w:rsid w:val="00D93106"/>
    <w:rsid w:val="00D933E9"/>
    <w:rsid w:val="00D9361D"/>
    <w:rsid w:val="00D943CA"/>
    <w:rsid w:val="00D94B9C"/>
    <w:rsid w:val="00D9505D"/>
    <w:rsid w:val="00D953D0"/>
    <w:rsid w:val="00D959F5"/>
    <w:rsid w:val="00D96884"/>
    <w:rsid w:val="00D971BB"/>
    <w:rsid w:val="00DA3FDD"/>
    <w:rsid w:val="00DA5790"/>
    <w:rsid w:val="00DA7017"/>
    <w:rsid w:val="00DA7028"/>
    <w:rsid w:val="00DA7F41"/>
    <w:rsid w:val="00DB1302"/>
    <w:rsid w:val="00DB1AD2"/>
    <w:rsid w:val="00DB1F6C"/>
    <w:rsid w:val="00DB2B58"/>
    <w:rsid w:val="00DB46B1"/>
    <w:rsid w:val="00DB5206"/>
    <w:rsid w:val="00DB5857"/>
    <w:rsid w:val="00DB6276"/>
    <w:rsid w:val="00DB63F5"/>
    <w:rsid w:val="00DB7121"/>
    <w:rsid w:val="00DC1C6B"/>
    <w:rsid w:val="00DC20F0"/>
    <w:rsid w:val="00DC2C2E"/>
    <w:rsid w:val="00DC47E2"/>
    <w:rsid w:val="00DC4AF0"/>
    <w:rsid w:val="00DC573C"/>
    <w:rsid w:val="00DC7886"/>
    <w:rsid w:val="00DD0CF2"/>
    <w:rsid w:val="00DD4ED7"/>
    <w:rsid w:val="00DD5B1D"/>
    <w:rsid w:val="00DE1554"/>
    <w:rsid w:val="00DE2901"/>
    <w:rsid w:val="00DE590F"/>
    <w:rsid w:val="00DE5DCC"/>
    <w:rsid w:val="00DE7841"/>
    <w:rsid w:val="00DE7DC1"/>
    <w:rsid w:val="00DF02B8"/>
    <w:rsid w:val="00DF0D9C"/>
    <w:rsid w:val="00DF3CB9"/>
    <w:rsid w:val="00DF3F7E"/>
    <w:rsid w:val="00DF7648"/>
    <w:rsid w:val="00E00237"/>
    <w:rsid w:val="00E00E29"/>
    <w:rsid w:val="00E02BAB"/>
    <w:rsid w:val="00E045F1"/>
    <w:rsid w:val="00E04983"/>
    <w:rsid w:val="00E04CEB"/>
    <w:rsid w:val="00E060BC"/>
    <w:rsid w:val="00E06F68"/>
    <w:rsid w:val="00E11420"/>
    <w:rsid w:val="00E132FB"/>
    <w:rsid w:val="00E16A5D"/>
    <w:rsid w:val="00E170B7"/>
    <w:rsid w:val="00E177DD"/>
    <w:rsid w:val="00E17D5A"/>
    <w:rsid w:val="00E207CB"/>
    <w:rsid w:val="00E20900"/>
    <w:rsid w:val="00E20C7F"/>
    <w:rsid w:val="00E21A48"/>
    <w:rsid w:val="00E2396E"/>
    <w:rsid w:val="00E2431A"/>
    <w:rsid w:val="00E24728"/>
    <w:rsid w:val="00E24E89"/>
    <w:rsid w:val="00E276AC"/>
    <w:rsid w:val="00E30C59"/>
    <w:rsid w:val="00E34A35"/>
    <w:rsid w:val="00E35563"/>
    <w:rsid w:val="00E36764"/>
    <w:rsid w:val="00E37C2F"/>
    <w:rsid w:val="00E37FA5"/>
    <w:rsid w:val="00E41C28"/>
    <w:rsid w:val="00E42442"/>
    <w:rsid w:val="00E46187"/>
    <w:rsid w:val="00E46308"/>
    <w:rsid w:val="00E51524"/>
    <w:rsid w:val="00E516E9"/>
    <w:rsid w:val="00E51B9E"/>
    <w:rsid w:val="00E51CA1"/>
    <w:rsid w:val="00E51E17"/>
    <w:rsid w:val="00E52DAB"/>
    <w:rsid w:val="00E539B0"/>
    <w:rsid w:val="00E55994"/>
    <w:rsid w:val="00E5617A"/>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7789E"/>
    <w:rsid w:val="00E83ADD"/>
    <w:rsid w:val="00E841A7"/>
    <w:rsid w:val="00E84F38"/>
    <w:rsid w:val="00E85623"/>
    <w:rsid w:val="00E87441"/>
    <w:rsid w:val="00E87700"/>
    <w:rsid w:val="00E91FAE"/>
    <w:rsid w:val="00E923DA"/>
    <w:rsid w:val="00E95A18"/>
    <w:rsid w:val="00E96E3F"/>
    <w:rsid w:val="00E97068"/>
    <w:rsid w:val="00EA270C"/>
    <w:rsid w:val="00EA4974"/>
    <w:rsid w:val="00EA532E"/>
    <w:rsid w:val="00EB06D9"/>
    <w:rsid w:val="00EB0921"/>
    <w:rsid w:val="00EB192B"/>
    <w:rsid w:val="00EB19ED"/>
    <w:rsid w:val="00EB1CAB"/>
    <w:rsid w:val="00EB6B64"/>
    <w:rsid w:val="00EB77E7"/>
    <w:rsid w:val="00EC0F5A"/>
    <w:rsid w:val="00EC1B59"/>
    <w:rsid w:val="00EC41AC"/>
    <w:rsid w:val="00EC4265"/>
    <w:rsid w:val="00EC4CEB"/>
    <w:rsid w:val="00EC659E"/>
    <w:rsid w:val="00ED2072"/>
    <w:rsid w:val="00ED2AE0"/>
    <w:rsid w:val="00ED3345"/>
    <w:rsid w:val="00ED4A3B"/>
    <w:rsid w:val="00ED5553"/>
    <w:rsid w:val="00ED5E36"/>
    <w:rsid w:val="00ED6961"/>
    <w:rsid w:val="00ED79F6"/>
    <w:rsid w:val="00EE0265"/>
    <w:rsid w:val="00EE05B9"/>
    <w:rsid w:val="00EE11A1"/>
    <w:rsid w:val="00EE2BAD"/>
    <w:rsid w:val="00EE48E6"/>
    <w:rsid w:val="00EE622D"/>
    <w:rsid w:val="00EF0B96"/>
    <w:rsid w:val="00EF0D21"/>
    <w:rsid w:val="00EF3486"/>
    <w:rsid w:val="00EF47AF"/>
    <w:rsid w:val="00EF53B6"/>
    <w:rsid w:val="00EF7DF1"/>
    <w:rsid w:val="00F00B73"/>
    <w:rsid w:val="00F01166"/>
    <w:rsid w:val="00F02489"/>
    <w:rsid w:val="00F0382D"/>
    <w:rsid w:val="00F03EF0"/>
    <w:rsid w:val="00F04F43"/>
    <w:rsid w:val="00F102C9"/>
    <w:rsid w:val="00F115CA"/>
    <w:rsid w:val="00F1283E"/>
    <w:rsid w:val="00F13182"/>
    <w:rsid w:val="00F14817"/>
    <w:rsid w:val="00F14EBA"/>
    <w:rsid w:val="00F1510F"/>
    <w:rsid w:val="00F1533A"/>
    <w:rsid w:val="00F15E5A"/>
    <w:rsid w:val="00F17F0A"/>
    <w:rsid w:val="00F22FBA"/>
    <w:rsid w:val="00F22FDD"/>
    <w:rsid w:val="00F2668F"/>
    <w:rsid w:val="00F2742F"/>
    <w:rsid w:val="00F2753B"/>
    <w:rsid w:val="00F30FA3"/>
    <w:rsid w:val="00F31DAA"/>
    <w:rsid w:val="00F3282A"/>
    <w:rsid w:val="00F338F9"/>
    <w:rsid w:val="00F33F8B"/>
    <w:rsid w:val="00F340B2"/>
    <w:rsid w:val="00F35DE3"/>
    <w:rsid w:val="00F40D86"/>
    <w:rsid w:val="00F43390"/>
    <w:rsid w:val="00F443B2"/>
    <w:rsid w:val="00F458D8"/>
    <w:rsid w:val="00F50237"/>
    <w:rsid w:val="00F517C4"/>
    <w:rsid w:val="00F523DD"/>
    <w:rsid w:val="00F53596"/>
    <w:rsid w:val="00F55BA8"/>
    <w:rsid w:val="00F55DB1"/>
    <w:rsid w:val="00F561A0"/>
    <w:rsid w:val="00F56284"/>
    <w:rsid w:val="00F56ACA"/>
    <w:rsid w:val="00F56D1D"/>
    <w:rsid w:val="00F600FE"/>
    <w:rsid w:val="00F62E4D"/>
    <w:rsid w:val="00F66B34"/>
    <w:rsid w:val="00F675B9"/>
    <w:rsid w:val="00F711C9"/>
    <w:rsid w:val="00F72EEC"/>
    <w:rsid w:val="00F731D9"/>
    <w:rsid w:val="00F74C59"/>
    <w:rsid w:val="00F752FE"/>
    <w:rsid w:val="00F75345"/>
    <w:rsid w:val="00F75C3A"/>
    <w:rsid w:val="00F76D97"/>
    <w:rsid w:val="00F803B6"/>
    <w:rsid w:val="00F81BED"/>
    <w:rsid w:val="00F81E38"/>
    <w:rsid w:val="00F82E16"/>
    <w:rsid w:val="00F82E30"/>
    <w:rsid w:val="00F831CB"/>
    <w:rsid w:val="00F8425D"/>
    <w:rsid w:val="00F848A3"/>
    <w:rsid w:val="00F84ACF"/>
    <w:rsid w:val="00F85742"/>
    <w:rsid w:val="00F85BF8"/>
    <w:rsid w:val="00F871CE"/>
    <w:rsid w:val="00F87802"/>
    <w:rsid w:val="00F92C0A"/>
    <w:rsid w:val="00F934DD"/>
    <w:rsid w:val="00F9412B"/>
    <w:rsid w:val="00F9415B"/>
    <w:rsid w:val="00F946BF"/>
    <w:rsid w:val="00FA1252"/>
    <w:rsid w:val="00FA13C2"/>
    <w:rsid w:val="00FA45B1"/>
    <w:rsid w:val="00FA5CBD"/>
    <w:rsid w:val="00FA7F91"/>
    <w:rsid w:val="00FB121C"/>
    <w:rsid w:val="00FB19E8"/>
    <w:rsid w:val="00FB1CDD"/>
    <w:rsid w:val="00FB25F2"/>
    <w:rsid w:val="00FB2C2F"/>
    <w:rsid w:val="00FB2EDE"/>
    <w:rsid w:val="00FB305C"/>
    <w:rsid w:val="00FB3B2B"/>
    <w:rsid w:val="00FB5E13"/>
    <w:rsid w:val="00FB5F51"/>
    <w:rsid w:val="00FC15E8"/>
    <w:rsid w:val="00FC2E3D"/>
    <w:rsid w:val="00FC3BDE"/>
    <w:rsid w:val="00FC7082"/>
    <w:rsid w:val="00FD1DBE"/>
    <w:rsid w:val="00FD25A7"/>
    <w:rsid w:val="00FD27B6"/>
    <w:rsid w:val="00FD3689"/>
    <w:rsid w:val="00FD3F40"/>
    <w:rsid w:val="00FD42A3"/>
    <w:rsid w:val="00FD6645"/>
    <w:rsid w:val="00FD7468"/>
    <w:rsid w:val="00FD7CE0"/>
    <w:rsid w:val="00FE0B3B"/>
    <w:rsid w:val="00FE1BE2"/>
    <w:rsid w:val="00FE5A9A"/>
    <w:rsid w:val="00FE730A"/>
    <w:rsid w:val="00FF1DD7"/>
    <w:rsid w:val="00FF4453"/>
    <w:rsid w:val="00FF74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E298E"/>
  <w15:docId w15:val="{E5C98CF3-535A-4C47-B983-B5649B98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041"/>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semiHidden/>
    <w:unhideWhenUsed/>
    <w:qFormat/>
    <w:rsid w:val="0074711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link w:val="ARTartustawynprozporzdzeniaZnak"/>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link w:val="ZPKTzmpktartykuempunktemZnak"/>
    <w:uiPriority w:val="31"/>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link w:val="PKTpunktZnak"/>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1"/>
      </w:numPr>
      <w:spacing w:before="480"/>
      <w:ind w:left="480"/>
    </w:pPr>
  </w:style>
  <w:style w:type="paragraph" w:styleId="Akapitzlist">
    <w:name w:val="List Paragraph"/>
    <w:basedOn w:val="Normalny"/>
    <w:uiPriority w:val="34"/>
    <w:qFormat/>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 w:type="character" w:customStyle="1" w:styleId="Nagwek3Znak">
    <w:name w:val="Nagłówek 3 Znak"/>
    <w:basedOn w:val="Domylnaczcionkaakapitu"/>
    <w:link w:val="Nagwek3"/>
    <w:uiPriority w:val="99"/>
    <w:semiHidden/>
    <w:rsid w:val="00747111"/>
    <w:rPr>
      <w:rFonts w:asciiTheme="majorHAnsi" w:eastAsiaTheme="majorEastAsia" w:hAnsiTheme="majorHAnsi" w:cstheme="majorBidi"/>
      <w:b/>
      <w:bCs/>
      <w:color w:val="4F81BD" w:themeColor="accent1"/>
      <w:szCs w:val="20"/>
    </w:rPr>
  </w:style>
  <w:style w:type="character" w:customStyle="1" w:styleId="ZPKTzmpktartykuempunktemZnak">
    <w:name w:val="Z/PKT – zm. pkt artykułem (punktem) Znak"/>
    <w:basedOn w:val="Domylnaczcionkaakapitu"/>
    <w:link w:val="ZPKTzmpktartykuempunktem"/>
    <w:uiPriority w:val="33"/>
    <w:rsid w:val="00B809D7"/>
    <w:rPr>
      <w:rFonts w:eastAsiaTheme="minorEastAsia" w:cs="Arial"/>
      <w:bCs/>
      <w:szCs w:val="20"/>
    </w:rPr>
  </w:style>
  <w:style w:type="character" w:customStyle="1" w:styleId="PKTpunktZnak">
    <w:name w:val="PKT – punkt Znak"/>
    <w:basedOn w:val="Domylnaczcionkaakapitu"/>
    <w:link w:val="PKTpunkt"/>
    <w:uiPriority w:val="16"/>
    <w:locked/>
    <w:rsid w:val="00CF2243"/>
    <w:rPr>
      <w:rFonts w:eastAsiaTheme="minorEastAsia" w:cs="Arial"/>
      <w:bCs/>
      <w:szCs w:val="20"/>
    </w:rPr>
  </w:style>
  <w:style w:type="character" w:customStyle="1" w:styleId="ARTartustawynprozporzdzeniaZnak">
    <w:name w:val="ART(§) – art. ustawy (§ np. rozporządzenia) Znak"/>
    <w:basedOn w:val="Domylnaczcionkaakapitu"/>
    <w:link w:val="ARTartustawynprozporzdzenia"/>
    <w:uiPriority w:val="11"/>
    <w:locked/>
    <w:rsid w:val="00A32B7D"/>
    <w:rPr>
      <w:rFonts w:eastAsiaTheme="minorEastAs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58482">
      <w:bodyDiv w:val="1"/>
      <w:marLeft w:val="0"/>
      <w:marRight w:val="0"/>
      <w:marTop w:val="0"/>
      <w:marBottom w:val="0"/>
      <w:divBdr>
        <w:top w:val="none" w:sz="0" w:space="0" w:color="auto"/>
        <w:left w:val="none" w:sz="0" w:space="0" w:color="auto"/>
        <w:bottom w:val="none" w:sz="0" w:space="0" w:color="auto"/>
        <w:right w:val="none" w:sz="0" w:space="0" w:color="auto"/>
      </w:divBdr>
    </w:div>
    <w:div w:id="1208571363">
      <w:bodyDiv w:val="1"/>
      <w:marLeft w:val="0"/>
      <w:marRight w:val="0"/>
      <w:marTop w:val="0"/>
      <w:marBottom w:val="0"/>
      <w:divBdr>
        <w:top w:val="none" w:sz="0" w:space="0" w:color="auto"/>
        <w:left w:val="none" w:sz="0" w:space="0" w:color="auto"/>
        <w:bottom w:val="none" w:sz="0" w:space="0" w:color="auto"/>
        <w:right w:val="none" w:sz="0" w:space="0" w:color="auto"/>
      </w:divBdr>
    </w:div>
    <w:div w:id="16498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D9500B-8525-4191-8444-B6EF9D69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1381</Words>
  <Characters>7942</Characters>
  <Application>Microsoft Office Word</Application>
  <DocSecurity>0</DocSecurity>
  <Lines>66</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dora_graziewicz</cp:lastModifiedBy>
  <cp:revision>3</cp:revision>
  <cp:lastPrinted>2022-08-02T17:45:00Z</cp:lastPrinted>
  <dcterms:created xsi:type="dcterms:W3CDTF">2024-12-05T07:12:00Z</dcterms:created>
  <dcterms:modified xsi:type="dcterms:W3CDTF">2024-12-05T07:14:00Z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