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A515" w14:textId="77777777" w:rsidR="00573FC2" w:rsidRPr="00573FC2" w:rsidRDefault="00573FC2" w:rsidP="00573FC2">
      <w:pPr>
        <w:pStyle w:val="OZNPROJEKTUwskazaniedatylubwersjiprojektu"/>
      </w:pPr>
      <w:r w:rsidRPr="00573FC2">
        <w:rPr>
          <w:rStyle w:val="Kkursywa"/>
        </w:rPr>
        <w:t>Projekt</w:t>
      </w:r>
    </w:p>
    <w:p w14:paraId="0D100500" w14:textId="77777777" w:rsidR="00573FC2" w:rsidRPr="00573FC2" w:rsidRDefault="00573FC2" w:rsidP="00573FC2">
      <w:pPr>
        <w:pStyle w:val="OZNRODZAKTUtznustawalubrozporzdzenieiorganwydajcy"/>
      </w:pPr>
      <w:bookmarkStart w:id="0" w:name="_Hlk172801897"/>
    </w:p>
    <w:p w14:paraId="3A9C99D5" w14:textId="77777777" w:rsidR="00573FC2" w:rsidRPr="00573FC2" w:rsidRDefault="00573FC2" w:rsidP="00573FC2">
      <w:pPr>
        <w:pStyle w:val="OZNRODZAKTUtznustawalubrozporzdzenieiorganwydajcy"/>
      </w:pPr>
      <w:r w:rsidRPr="00573FC2">
        <w:t>USTAWA</w:t>
      </w:r>
    </w:p>
    <w:bookmarkEnd w:id="0"/>
    <w:p w14:paraId="24C64923" w14:textId="77777777" w:rsidR="00573FC2" w:rsidRPr="00573FC2" w:rsidRDefault="00573FC2" w:rsidP="00573FC2">
      <w:pPr>
        <w:pStyle w:val="DATAAKTUdatauchwalenialubwydaniaaktu"/>
      </w:pPr>
      <w:r w:rsidRPr="00573FC2">
        <w:t>z dnia …</w:t>
      </w:r>
    </w:p>
    <w:p w14:paraId="65F08580" w14:textId="77777777" w:rsidR="00573FC2" w:rsidRPr="00573FC2" w:rsidRDefault="00573FC2" w:rsidP="00573FC2">
      <w:pPr>
        <w:pStyle w:val="TYTUAKTUprzedmiotregulacjiustawylubrozporzdzenia"/>
      </w:pPr>
      <w:r w:rsidRPr="00573FC2">
        <w:t>o zmianie ustawy o wykonywaniu mandatu posła i senatora</w:t>
      </w:r>
    </w:p>
    <w:p w14:paraId="6E471EEA" w14:textId="1A59CB3A" w:rsidR="00393988" w:rsidRDefault="00573FC2" w:rsidP="00393988">
      <w:pPr>
        <w:pStyle w:val="ARTartustawynprozporzdzenia"/>
        <w:keepNext/>
      </w:pPr>
      <w:r w:rsidRPr="00573FC2">
        <w:rPr>
          <w:rStyle w:val="Ppogrubienie"/>
        </w:rPr>
        <w:t>Art. 1</w:t>
      </w:r>
      <w:bookmarkStart w:id="1" w:name="_Hlk176439065"/>
      <w:r w:rsidRPr="00573FC2">
        <w:rPr>
          <w:rStyle w:val="Ppogrubienie"/>
        </w:rPr>
        <w:t>.</w:t>
      </w:r>
      <w:r w:rsidRPr="00573FC2">
        <w:t xml:space="preserve"> W ustawie z dnia 9 maja 1996 r. </w:t>
      </w:r>
      <w:bookmarkStart w:id="2" w:name="_Hlk178937336"/>
      <w:r w:rsidRPr="00573FC2">
        <w:t xml:space="preserve">o </w:t>
      </w:r>
      <w:bookmarkEnd w:id="2"/>
      <w:r w:rsidRPr="00573FC2">
        <w:t xml:space="preserve">wykonywaniu mandatu posła i senatora (Dz. U. z 2024 r. poz. 907) </w:t>
      </w:r>
      <w:r w:rsidR="00120E43">
        <w:t xml:space="preserve">w </w:t>
      </w:r>
      <w:r w:rsidRPr="00573FC2">
        <w:t>art. 5a</w:t>
      </w:r>
      <w:r w:rsidR="00393988">
        <w:t xml:space="preserve"> dotychczasową treść oznacza się jako ust. 1 </w:t>
      </w:r>
      <w:r w:rsidR="00E04166">
        <w:br/>
      </w:r>
      <w:r w:rsidR="00393988">
        <w:t>i dodaje się ust. 2 w brzmieniu:</w:t>
      </w:r>
      <w:bookmarkEnd w:id="1"/>
    </w:p>
    <w:p w14:paraId="54EC1E49" w14:textId="1788D8D0" w:rsidR="00393988" w:rsidRPr="00393988" w:rsidRDefault="00393988" w:rsidP="006302FE">
      <w:pPr>
        <w:pStyle w:val="ZUSTzmustartykuempunktem"/>
      </w:pPr>
      <w:r w:rsidRPr="00393988">
        <w:t>„2. Poseł lub senator, wobec którego wydano postanowienie o zastosowaniu tymczasowego aresztowania, nie wykonuje praw i obowiązków wynikających z niniejszej ustawy do czasu uchylenia tymczasowego aresztowania, jego zmiany na inny środek zapobiegawczy albo upływu terminu, do którego tymczasowe aresztowanie ma trwać.”</w:t>
      </w:r>
      <w:r>
        <w:t>.</w:t>
      </w:r>
    </w:p>
    <w:p w14:paraId="3050AE49" w14:textId="75FC9D42" w:rsidR="00573FC2" w:rsidRPr="00573FC2" w:rsidRDefault="00573FC2" w:rsidP="00573FC2">
      <w:pPr>
        <w:pStyle w:val="ARTartustawynprozporzdzenia"/>
      </w:pPr>
      <w:r w:rsidRPr="00573FC2">
        <w:rPr>
          <w:rStyle w:val="Ppogrubienie"/>
        </w:rPr>
        <w:t>Art. 2.</w:t>
      </w:r>
      <w:r w:rsidRPr="00573FC2">
        <w:t> Przepis</w:t>
      </w:r>
      <w:r w:rsidR="00F45F0A">
        <w:t>y</w:t>
      </w:r>
      <w:r w:rsidRPr="00573FC2">
        <w:t xml:space="preserve"> art. 5a ustawy zmienianej w art. 1 w brzmieniu nadanym niniejszą ustawą stosuje się także do posła lub senatora, </w:t>
      </w:r>
      <w:r w:rsidR="006302FE">
        <w:t>wobec</w:t>
      </w:r>
      <w:r w:rsidRPr="00573FC2">
        <w:t xml:space="preserve"> którego wydano postanowienie o zastosowaniu tymczasowego are</w:t>
      </w:r>
      <w:r>
        <w:t>sztowania</w:t>
      </w:r>
      <w:r w:rsidR="00F45F0A">
        <w:t>,</w:t>
      </w:r>
      <w:r>
        <w:t xml:space="preserve"> przed dniem wejścia w </w:t>
      </w:r>
      <w:r w:rsidRPr="00573FC2">
        <w:t>życie niniejszej ustawy.</w:t>
      </w:r>
    </w:p>
    <w:p w14:paraId="223B042F" w14:textId="77777777" w:rsidR="00573FC2" w:rsidRPr="00573FC2" w:rsidRDefault="00573FC2" w:rsidP="00573FC2">
      <w:pPr>
        <w:pStyle w:val="ARTartustawynprozporzdzenia"/>
      </w:pPr>
      <w:r w:rsidRPr="00573FC2">
        <w:rPr>
          <w:rStyle w:val="Ppogrubienie"/>
        </w:rPr>
        <w:t>Art. 3.</w:t>
      </w:r>
      <w:r w:rsidRPr="00573FC2">
        <w:t> Ustawa wchodzi w życie z dniem następującym po dniu ogłoszenia.</w:t>
      </w:r>
    </w:p>
    <w:p w14:paraId="4D1C347F" w14:textId="77777777" w:rsidR="005E31CC" w:rsidRPr="00573FC2" w:rsidRDefault="005E31CC" w:rsidP="005315BE">
      <w:pPr>
        <w:rPr>
          <w:rStyle w:val="Ppogrubienie"/>
          <w:b w:val="0"/>
        </w:rPr>
      </w:pPr>
    </w:p>
    <w:sectPr w:rsidR="005E31CC" w:rsidRPr="00573FC2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B4B2" w14:textId="77777777" w:rsidR="000214F2" w:rsidRDefault="000214F2">
      <w:r>
        <w:separator/>
      </w:r>
    </w:p>
  </w:endnote>
  <w:endnote w:type="continuationSeparator" w:id="0">
    <w:p w14:paraId="60C284AC" w14:textId="77777777" w:rsidR="000214F2" w:rsidRDefault="0002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4385" w14:textId="77777777" w:rsidR="000214F2" w:rsidRDefault="000214F2">
      <w:r>
        <w:separator/>
      </w:r>
    </w:p>
  </w:footnote>
  <w:footnote w:type="continuationSeparator" w:id="0">
    <w:p w14:paraId="713B2C25" w14:textId="77777777" w:rsidR="000214F2" w:rsidRDefault="0002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89D7" w14:textId="773B05C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73FC2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0351B">
      <w:rPr>
        <w:rStyle w:val="Ppogrubienie"/>
        <w:noProof/>
      </w:rPr>
      <w:t>2025-01-21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0351B">
          <w:rPr>
            <w:rStyle w:val="Ppogrubienie"/>
            <w:noProof/>
          </w:rPr>
          <w:t>V3_3-21.NK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573FC2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054EA34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475008" wp14:editId="7BD622B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73FC2">
      <w:rPr>
        <w:rStyle w:val="Ppogrubienie"/>
      </w:rPr>
      <w:t xml:space="preserve"> 926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2DFA" w14:textId="3E281A8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0351B">
      <w:rPr>
        <w:rStyle w:val="Ppogrubienie"/>
        <w:noProof/>
      </w:rPr>
      <w:t>2025-01-21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0351B">
          <w:rPr>
            <w:rStyle w:val="Ppogrubienie"/>
            <w:noProof/>
          </w:rPr>
          <w:t>V3_3-21.NK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238C53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FF92B6" wp14:editId="47AC393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6353218">
    <w:abstractNumId w:val="24"/>
  </w:num>
  <w:num w:numId="2" w16cid:durableId="1523586068">
    <w:abstractNumId w:val="24"/>
  </w:num>
  <w:num w:numId="3" w16cid:durableId="1448351274">
    <w:abstractNumId w:val="19"/>
  </w:num>
  <w:num w:numId="4" w16cid:durableId="578683016">
    <w:abstractNumId w:val="19"/>
  </w:num>
  <w:num w:numId="5" w16cid:durableId="1733038388">
    <w:abstractNumId w:val="38"/>
  </w:num>
  <w:num w:numId="6" w16cid:durableId="2054160398">
    <w:abstractNumId w:val="34"/>
  </w:num>
  <w:num w:numId="7" w16cid:durableId="633802580">
    <w:abstractNumId w:val="38"/>
  </w:num>
  <w:num w:numId="8" w16cid:durableId="871696023">
    <w:abstractNumId w:val="34"/>
  </w:num>
  <w:num w:numId="9" w16cid:durableId="1880389766">
    <w:abstractNumId w:val="38"/>
  </w:num>
  <w:num w:numId="10" w16cid:durableId="166404768">
    <w:abstractNumId w:val="34"/>
  </w:num>
  <w:num w:numId="11" w16cid:durableId="1512716912">
    <w:abstractNumId w:val="15"/>
  </w:num>
  <w:num w:numId="12" w16cid:durableId="1776487002">
    <w:abstractNumId w:val="10"/>
  </w:num>
  <w:num w:numId="13" w16cid:durableId="1773745902">
    <w:abstractNumId w:val="16"/>
  </w:num>
  <w:num w:numId="14" w16cid:durableId="604002484">
    <w:abstractNumId w:val="28"/>
  </w:num>
  <w:num w:numId="15" w16cid:durableId="1152411859">
    <w:abstractNumId w:val="15"/>
  </w:num>
  <w:num w:numId="16" w16cid:durableId="19360427">
    <w:abstractNumId w:val="17"/>
  </w:num>
  <w:num w:numId="17" w16cid:durableId="1204292302">
    <w:abstractNumId w:val="8"/>
  </w:num>
  <w:num w:numId="18" w16cid:durableId="476456245">
    <w:abstractNumId w:val="3"/>
  </w:num>
  <w:num w:numId="19" w16cid:durableId="527062490">
    <w:abstractNumId w:val="2"/>
  </w:num>
  <w:num w:numId="20" w16cid:durableId="1841772461">
    <w:abstractNumId w:val="1"/>
  </w:num>
  <w:num w:numId="21" w16cid:durableId="689841385">
    <w:abstractNumId w:val="0"/>
  </w:num>
  <w:num w:numId="22" w16cid:durableId="57092943">
    <w:abstractNumId w:val="9"/>
  </w:num>
  <w:num w:numId="23" w16cid:durableId="1947497307">
    <w:abstractNumId w:val="7"/>
  </w:num>
  <w:num w:numId="24" w16cid:durableId="1087993618">
    <w:abstractNumId w:val="6"/>
  </w:num>
  <w:num w:numId="25" w16cid:durableId="307251932">
    <w:abstractNumId w:val="5"/>
  </w:num>
  <w:num w:numId="26" w16cid:durableId="2092192982">
    <w:abstractNumId w:val="4"/>
  </w:num>
  <w:num w:numId="27" w16cid:durableId="1539052828">
    <w:abstractNumId w:val="36"/>
  </w:num>
  <w:num w:numId="28" w16cid:durableId="316223380">
    <w:abstractNumId w:val="27"/>
  </w:num>
  <w:num w:numId="29" w16cid:durableId="811748444">
    <w:abstractNumId w:val="39"/>
  </w:num>
  <w:num w:numId="30" w16cid:durableId="1073162313">
    <w:abstractNumId w:val="35"/>
  </w:num>
  <w:num w:numId="31" w16cid:durableId="700478084">
    <w:abstractNumId w:val="20"/>
  </w:num>
  <w:num w:numId="32" w16cid:durableId="1158881464">
    <w:abstractNumId w:val="11"/>
  </w:num>
  <w:num w:numId="33" w16cid:durableId="621500436">
    <w:abstractNumId w:val="33"/>
  </w:num>
  <w:num w:numId="34" w16cid:durableId="218131617">
    <w:abstractNumId w:val="21"/>
  </w:num>
  <w:num w:numId="35" w16cid:durableId="1030447949">
    <w:abstractNumId w:val="18"/>
  </w:num>
  <w:num w:numId="36" w16cid:durableId="1078746500">
    <w:abstractNumId w:val="23"/>
  </w:num>
  <w:num w:numId="37" w16cid:durableId="903445464">
    <w:abstractNumId w:val="29"/>
  </w:num>
  <w:num w:numId="38" w16cid:durableId="568730648">
    <w:abstractNumId w:val="26"/>
  </w:num>
  <w:num w:numId="39" w16cid:durableId="1689983452">
    <w:abstractNumId w:val="14"/>
  </w:num>
  <w:num w:numId="40" w16cid:durableId="150022526">
    <w:abstractNumId w:val="32"/>
  </w:num>
  <w:num w:numId="41" w16cid:durableId="721638977">
    <w:abstractNumId w:val="30"/>
  </w:num>
  <w:num w:numId="42" w16cid:durableId="1841114981">
    <w:abstractNumId w:val="22"/>
  </w:num>
  <w:num w:numId="43" w16cid:durableId="1238978598">
    <w:abstractNumId w:val="37"/>
  </w:num>
  <w:num w:numId="44" w16cid:durableId="622346626">
    <w:abstractNumId w:val="13"/>
  </w:num>
  <w:num w:numId="45" w16cid:durableId="96950864">
    <w:abstractNumId w:val="40"/>
  </w:num>
  <w:num w:numId="46" w16cid:durableId="186065971">
    <w:abstractNumId w:val="25"/>
  </w:num>
  <w:num w:numId="47" w16cid:durableId="2137793830">
    <w:abstractNumId w:val="12"/>
  </w:num>
  <w:num w:numId="48" w16cid:durableId="18900660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4F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0E43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4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319F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988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52B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2D4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3FC2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5327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51B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02FE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90C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380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1174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2995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57895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166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5FA2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45F0A"/>
    <w:rsid w:val="00F50237"/>
    <w:rsid w:val="00F53596"/>
    <w:rsid w:val="00F5394C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10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37FA97-B2DF-4CE3-B071-4EF47C99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2025-01-21T17:57:00Z</dcterms:created>
  <dcterms:modified xsi:type="dcterms:W3CDTF">2025-01-21T17:57:00Z</dcterms:modified>
  <cp:category/>
</cp:coreProperties>
</file>